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C11" w:rsidRPr="001D1BF6" w:rsidRDefault="001D1BF6" w:rsidP="00116182">
      <w:pPr>
        <w:pStyle w:val="BodyText2"/>
        <w:spacing w:line="276" w:lineRule="auto"/>
        <w:jc w:val="both"/>
        <w:rPr>
          <w:rFonts w:ascii="Times New Roman" w:hAnsi="Times New Roman"/>
          <w:b/>
          <w:color w:val="000000"/>
          <w:sz w:val="24"/>
          <w:szCs w:val="24"/>
          <w:lang w:eastAsia="lv-LV"/>
        </w:rPr>
      </w:pPr>
      <w:bookmarkStart w:id="0" w:name="_Hlk531344177"/>
      <w:r w:rsidRPr="001D1BF6">
        <w:rPr>
          <w:rFonts w:ascii="Times New Roman" w:hAnsi="Times New Roman"/>
          <w:b/>
          <w:color w:val="000000"/>
          <w:sz w:val="24"/>
          <w:szCs w:val="24"/>
          <w:lang w:eastAsia="lv-LV"/>
        </w:rPr>
        <w:t xml:space="preserve">Krimināllikuma </w:t>
      </w:r>
      <w:proofErr w:type="gramStart"/>
      <w:r w:rsidRPr="001D1BF6">
        <w:rPr>
          <w:rFonts w:ascii="Times New Roman" w:hAnsi="Times New Roman"/>
          <w:b/>
          <w:color w:val="000000"/>
          <w:sz w:val="24"/>
          <w:szCs w:val="24"/>
          <w:lang w:eastAsia="lv-LV"/>
        </w:rPr>
        <w:t>191.pantā</w:t>
      </w:r>
      <w:proofErr w:type="gramEnd"/>
      <w:r w:rsidRPr="001D1BF6">
        <w:rPr>
          <w:rFonts w:ascii="Times New Roman" w:hAnsi="Times New Roman"/>
          <w:b/>
          <w:color w:val="000000"/>
          <w:sz w:val="24"/>
          <w:szCs w:val="24"/>
          <w:lang w:eastAsia="lv-LV"/>
        </w:rPr>
        <w:t xml:space="preserve"> (Neatļautas darbības ar muitošanai pakļautām precēm un citām vērtībām)</w:t>
      </w:r>
      <w:r w:rsidR="001544AB">
        <w:rPr>
          <w:rFonts w:ascii="Times New Roman" w:hAnsi="Times New Roman"/>
          <w:b/>
          <w:color w:val="000000"/>
          <w:sz w:val="24"/>
          <w:szCs w:val="24"/>
          <w:lang w:eastAsia="lv-LV"/>
        </w:rPr>
        <w:t xml:space="preserve"> </w:t>
      </w:r>
      <w:r w:rsidRPr="001D1BF6">
        <w:rPr>
          <w:rFonts w:ascii="Times New Roman" w:hAnsi="Times New Roman"/>
          <w:b/>
          <w:color w:val="000000"/>
          <w:sz w:val="24"/>
          <w:szCs w:val="24"/>
          <w:lang w:eastAsia="lv-LV"/>
        </w:rPr>
        <w:t>un 221.pantā (Alkoholisko dzērienu un tabakas izstrādājumu nelikumīga uzglabāšana, pārvietošana (pārvadāšana) un realizācija)  paredzēto noziedzīgo nodarījumu nošķiršana</w:t>
      </w:r>
    </w:p>
    <w:p w:rsidR="001D1BF6" w:rsidRDefault="001D1BF6" w:rsidP="00116182">
      <w:pPr>
        <w:pStyle w:val="BodyText2"/>
        <w:spacing w:line="276" w:lineRule="auto"/>
        <w:jc w:val="both"/>
        <w:rPr>
          <w:rFonts w:ascii="Times New Roman" w:hAnsi="Times New Roman"/>
          <w:sz w:val="24"/>
          <w:szCs w:val="24"/>
        </w:rPr>
      </w:pPr>
    </w:p>
    <w:p w:rsidR="001D1BF6" w:rsidRPr="001D1BF6" w:rsidRDefault="001D1BF6" w:rsidP="00116182">
      <w:pPr>
        <w:spacing w:after="0" w:line="276" w:lineRule="auto"/>
        <w:jc w:val="both"/>
        <w:rPr>
          <w:color w:val="000000"/>
          <w:szCs w:val="24"/>
          <w:lang w:val="lv-LV" w:eastAsia="lv-LV"/>
        </w:rPr>
      </w:pPr>
      <w:r w:rsidRPr="001D1BF6">
        <w:rPr>
          <w:color w:val="000000"/>
          <w:szCs w:val="24"/>
          <w:lang w:val="lv-LV" w:eastAsia="lv-LV"/>
        </w:rPr>
        <w:t xml:space="preserve">Krimināllikuma </w:t>
      </w:r>
      <w:proofErr w:type="gramStart"/>
      <w:r w:rsidRPr="001D1BF6">
        <w:rPr>
          <w:color w:val="000000"/>
          <w:szCs w:val="24"/>
          <w:lang w:val="lv-LV" w:eastAsia="lv-LV"/>
        </w:rPr>
        <w:t>191.pantā</w:t>
      </w:r>
      <w:proofErr w:type="gramEnd"/>
      <w:r w:rsidRPr="001D1BF6">
        <w:rPr>
          <w:color w:val="000000"/>
          <w:szCs w:val="24"/>
          <w:lang w:val="lv-LV" w:eastAsia="lv-LV"/>
        </w:rPr>
        <w:t xml:space="preserve"> paredzētā noziedzīgā nodarījuma objekts ir tautsaimniecības intereses muitas lietu (muitas darbības) sfērā un priekšmets – muitošanai pakļautās preces un citas vērtības. Savukārt Krimināllikuma </w:t>
      </w:r>
      <w:proofErr w:type="gramStart"/>
      <w:r w:rsidRPr="001D1BF6">
        <w:rPr>
          <w:color w:val="000000"/>
          <w:szCs w:val="24"/>
          <w:lang w:val="lv-LV" w:eastAsia="lv-LV"/>
        </w:rPr>
        <w:t>221.pantā</w:t>
      </w:r>
      <w:proofErr w:type="gramEnd"/>
      <w:r w:rsidRPr="001D1BF6">
        <w:rPr>
          <w:color w:val="000000"/>
          <w:szCs w:val="24"/>
          <w:lang w:val="lv-LV" w:eastAsia="lv-LV"/>
        </w:rPr>
        <w:t xml:space="preserve"> paredzētā noziedzīgā nodarījuma objekts ir tautsaimniecības intereses akcīzes preču – alkoholisko dzērienu un tabakas izstrādājumu – aprites sfērā un priekšmets – alkoholiskie dzērieni un tabakas izstrādājumi kā akcīzes preces, kuru apritei ir noteikta īpaša kārtība.</w:t>
      </w:r>
    </w:p>
    <w:p w:rsidR="001F6A46" w:rsidRDefault="001F6A46" w:rsidP="00116182">
      <w:pPr>
        <w:pStyle w:val="BodyText2"/>
        <w:spacing w:line="276" w:lineRule="auto"/>
        <w:jc w:val="both"/>
        <w:rPr>
          <w:rFonts w:ascii="Times New Roman" w:hAnsi="Times New Roman"/>
          <w:color w:val="000000"/>
          <w:sz w:val="24"/>
          <w:szCs w:val="24"/>
          <w:lang w:eastAsia="lv-LV"/>
        </w:rPr>
      </w:pPr>
    </w:p>
    <w:p w:rsidR="00A45B92" w:rsidRDefault="001D1BF6" w:rsidP="00116182">
      <w:pPr>
        <w:pStyle w:val="BodyText2"/>
        <w:spacing w:line="276" w:lineRule="auto"/>
        <w:jc w:val="both"/>
        <w:rPr>
          <w:rFonts w:ascii="Times New Roman" w:hAnsi="Times New Roman"/>
          <w:color w:val="000000"/>
          <w:sz w:val="24"/>
          <w:szCs w:val="24"/>
          <w:lang w:eastAsia="lv-LV"/>
        </w:rPr>
      </w:pPr>
      <w:r w:rsidRPr="000812AE">
        <w:rPr>
          <w:rFonts w:ascii="Times New Roman" w:hAnsi="Times New Roman"/>
          <w:color w:val="000000"/>
          <w:sz w:val="24"/>
          <w:szCs w:val="24"/>
          <w:lang w:eastAsia="lv-LV"/>
        </w:rPr>
        <w:t xml:space="preserve">Arī alkoholiskie dzērieni un tabakas izstrādājumi var būt muitošanai pakļautās preces, tādēļ izšķiroša nozīme noziedzīgā nodarījuma kvalifikācijā, nošķirot Krimināllikuma </w:t>
      </w:r>
      <w:proofErr w:type="gramStart"/>
      <w:r w:rsidRPr="000812AE">
        <w:rPr>
          <w:rFonts w:ascii="Times New Roman" w:hAnsi="Times New Roman"/>
          <w:color w:val="000000"/>
          <w:sz w:val="24"/>
          <w:szCs w:val="24"/>
          <w:lang w:eastAsia="lv-LV"/>
        </w:rPr>
        <w:t>191.pantā</w:t>
      </w:r>
      <w:proofErr w:type="gramEnd"/>
      <w:r w:rsidRPr="000812AE">
        <w:rPr>
          <w:rFonts w:ascii="Times New Roman" w:hAnsi="Times New Roman"/>
          <w:color w:val="000000"/>
          <w:sz w:val="24"/>
          <w:szCs w:val="24"/>
          <w:lang w:eastAsia="lv-LV"/>
        </w:rPr>
        <w:t xml:space="preserve"> paredzētos noziedzīgos nodarījumus no šā likuma 221.pantā paredzētajiem, ir apstāklim, vai konkrētai precei inkriminētā noziedzīgā nodarījuma laikā ir bijis muitošanai pakļautās preces statuss. </w:t>
      </w:r>
    </w:p>
    <w:p w:rsidR="00A45B92" w:rsidRDefault="00A45B92" w:rsidP="00116182">
      <w:pPr>
        <w:pStyle w:val="BodyText2"/>
        <w:spacing w:line="276" w:lineRule="auto"/>
        <w:jc w:val="both"/>
        <w:rPr>
          <w:rFonts w:ascii="Times New Roman" w:hAnsi="Times New Roman"/>
          <w:color w:val="000000"/>
          <w:sz w:val="24"/>
          <w:szCs w:val="24"/>
          <w:lang w:eastAsia="lv-LV"/>
        </w:rPr>
      </w:pPr>
    </w:p>
    <w:p w:rsidR="001D1BF6" w:rsidRDefault="001D1BF6" w:rsidP="00116182">
      <w:pPr>
        <w:pStyle w:val="BodyText2"/>
        <w:spacing w:line="276" w:lineRule="auto"/>
        <w:jc w:val="both"/>
        <w:rPr>
          <w:rFonts w:ascii="Times New Roman" w:hAnsi="Times New Roman"/>
          <w:color w:val="000000"/>
          <w:sz w:val="24"/>
          <w:szCs w:val="24"/>
          <w:lang w:eastAsia="lv-LV"/>
        </w:rPr>
      </w:pPr>
      <w:r w:rsidRPr="000812AE">
        <w:rPr>
          <w:rFonts w:ascii="Times New Roman" w:hAnsi="Times New Roman"/>
          <w:color w:val="000000"/>
          <w:sz w:val="24"/>
          <w:szCs w:val="24"/>
          <w:lang w:eastAsia="lv-LV"/>
        </w:rPr>
        <w:t>Lemjot par noziedzīgā nodarījuma kvalifikāciju gadījumos, kad konstatētas nelikumīgas darbības ar muitošanai pakļautiem alkoholiskiem dzērieniem vai tabakas izstrādājumiem, būtiska nozīme ir celtās apsūdzības saturam – tajā norādītajiem faktiskajiem apstākļiem, kas noteic noziedzīgā nodarījuma juridisko kvalifikāciju</w:t>
      </w:r>
      <w:proofErr w:type="gramStart"/>
      <w:r w:rsidRPr="000812AE">
        <w:rPr>
          <w:rFonts w:ascii="Times New Roman" w:hAnsi="Times New Roman"/>
          <w:color w:val="000000"/>
          <w:sz w:val="24"/>
          <w:szCs w:val="24"/>
          <w:lang w:eastAsia="lv-LV"/>
        </w:rPr>
        <w:t>, un apsūdzības viedoklim par noziedzīgā nodarījuma juridisko kvalifikāciju</w:t>
      </w:r>
      <w:proofErr w:type="gramEnd"/>
      <w:r w:rsidRPr="000812AE">
        <w:rPr>
          <w:rFonts w:ascii="Times New Roman" w:hAnsi="Times New Roman"/>
          <w:color w:val="000000"/>
          <w:sz w:val="24"/>
          <w:szCs w:val="24"/>
          <w:lang w:eastAsia="lv-LV"/>
        </w:rPr>
        <w:t>.</w:t>
      </w:r>
    </w:p>
    <w:p w:rsidR="001D1BF6" w:rsidRDefault="001D1BF6" w:rsidP="00116182">
      <w:pPr>
        <w:pStyle w:val="BodyText2"/>
        <w:spacing w:line="276" w:lineRule="auto"/>
        <w:jc w:val="both"/>
        <w:rPr>
          <w:rFonts w:ascii="Times New Roman" w:hAnsi="Times New Roman"/>
          <w:sz w:val="24"/>
          <w:szCs w:val="24"/>
        </w:rPr>
      </w:pPr>
    </w:p>
    <w:p w:rsidR="001D1BF6" w:rsidRPr="001D1BF6" w:rsidRDefault="001D1BF6" w:rsidP="00116182">
      <w:pPr>
        <w:pStyle w:val="BodyText2"/>
        <w:spacing w:line="276" w:lineRule="auto"/>
        <w:jc w:val="both"/>
        <w:rPr>
          <w:rFonts w:ascii="Times New Roman" w:hAnsi="Times New Roman"/>
          <w:b/>
          <w:color w:val="000000"/>
          <w:sz w:val="24"/>
          <w:szCs w:val="24"/>
          <w:lang w:eastAsia="lv-LV"/>
        </w:rPr>
      </w:pPr>
      <w:r w:rsidRPr="001D1BF6">
        <w:rPr>
          <w:rFonts w:ascii="Times New Roman" w:hAnsi="Times New Roman"/>
          <w:b/>
          <w:color w:val="000000"/>
          <w:sz w:val="24"/>
          <w:szCs w:val="24"/>
          <w:lang w:eastAsia="lv-LV"/>
        </w:rPr>
        <w:t>Muitošanai pakļauta prece</w:t>
      </w:r>
    </w:p>
    <w:p w:rsidR="001D1BF6" w:rsidRDefault="001D1BF6" w:rsidP="00116182">
      <w:pPr>
        <w:pStyle w:val="BodyText2"/>
        <w:spacing w:line="276" w:lineRule="auto"/>
        <w:jc w:val="both"/>
        <w:rPr>
          <w:rFonts w:ascii="Times New Roman" w:hAnsi="Times New Roman"/>
          <w:sz w:val="24"/>
          <w:szCs w:val="24"/>
        </w:rPr>
      </w:pPr>
    </w:p>
    <w:p w:rsidR="001D1BF6" w:rsidRDefault="001D1BF6" w:rsidP="00116182">
      <w:pPr>
        <w:spacing w:after="0" w:line="276" w:lineRule="auto"/>
        <w:jc w:val="both"/>
        <w:rPr>
          <w:color w:val="000000"/>
          <w:szCs w:val="24"/>
          <w:lang w:val="lv-LV" w:eastAsia="lv-LV"/>
        </w:rPr>
      </w:pPr>
      <w:r w:rsidRPr="001D1BF6">
        <w:rPr>
          <w:color w:val="000000"/>
          <w:szCs w:val="24"/>
          <w:lang w:val="lv-LV" w:eastAsia="lv-LV"/>
        </w:rPr>
        <w:t xml:space="preserve">Par muitošanai pakļauto preci Krimināllikuma </w:t>
      </w:r>
      <w:proofErr w:type="gramStart"/>
      <w:r w:rsidRPr="001D1BF6">
        <w:rPr>
          <w:color w:val="000000"/>
          <w:szCs w:val="24"/>
          <w:lang w:val="lv-LV" w:eastAsia="lv-LV"/>
        </w:rPr>
        <w:t>191.panta</w:t>
      </w:r>
      <w:proofErr w:type="gramEnd"/>
      <w:r w:rsidRPr="001D1BF6">
        <w:rPr>
          <w:color w:val="000000"/>
          <w:szCs w:val="24"/>
          <w:lang w:val="lv-LV" w:eastAsia="lv-LV"/>
        </w:rPr>
        <w:t xml:space="preserve"> izpratnē atzīstama prece, kas Latvijas teritorijā nonākusi, šķērsojot Eiropas Savienības teritorijas ārējo robežu, apejot muitas kontroli, kā arī </w:t>
      </w:r>
      <w:proofErr w:type="spellStart"/>
      <w:r w:rsidRPr="001D1BF6">
        <w:rPr>
          <w:color w:val="000000"/>
          <w:szCs w:val="24"/>
          <w:lang w:val="lv-LV" w:eastAsia="lv-LV"/>
        </w:rPr>
        <w:t>ārpussavienības</w:t>
      </w:r>
      <w:proofErr w:type="spellEnd"/>
      <w:r w:rsidRPr="001D1BF6">
        <w:rPr>
          <w:color w:val="000000"/>
          <w:szCs w:val="24"/>
          <w:lang w:val="lv-LV" w:eastAsia="lv-LV"/>
        </w:rPr>
        <w:t xml:space="preserve"> prece, kas Latvijas teritorijā nonākusi, izejot muitas kontroli, bet kuras statuss nav mainīts, kura nav izvesta no Savienības muitas teritorijas un nav arī iznīcināta.</w:t>
      </w:r>
    </w:p>
    <w:p w:rsidR="00116182" w:rsidRPr="001D1BF6" w:rsidRDefault="00116182" w:rsidP="00116182">
      <w:pPr>
        <w:spacing w:after="0" w:line="276" w:lineRule="auto"/>
        <w:jc w:val="both"/>
        <w:rPr>
          <w:color w:val="000000"/>
          <w:szCs w:val="24"/>
          <w:lang w:val="lv-LV" w:eastAsia="lv-LV"/>
        </w:rPr>
      </w:pPr>
    </w:p>
    <w:p w:rsidR="00116182" w:rsidRPr="00116182" w:rsidRDefault="001D1BF6" w:rsidP="00116182">
      <w:pPr>
        <w:pStyle w:val="BodyText2"/>
        <w:spacing w:line="276" w:lineRule="auto"/>
        <w:jc w:val="both"/>
        <w:rPr>
          <w:rFonts w:ascii="Times New Roman" w:hAnsi="Times New Roman"/>
          <w:color w:val="000000"/>
          <w:sz w:val="24"/>
          <w:szCs w:val="24"/>
          <w:lang w:eastAsia="lv-LV"/>
        </w:rPr>
      </w:pPr>
      <w:r w:rsidRPr="000812AE">
        <w:rPr>
          <w:rFonts w:ascii="Times New Roman" w:hAnsi="Times New Roman"/>
          <w:color w:val="000000"/>
          <w:sz w:val="24"/>
          <w:szCs w:val="24"/>
          <w:lang w:eastAsia="lv-LV"/>
        </w:rPr>
        <w:t>Tas, vai attiecīgajai precei ir muitošanai pakļautās preces statuss, ir nosakāms, ņemot vērā attiecīgajā laika periodā spēkā esošos normatīvos tiesību aktus un izvērtējot pierādījumus lietā.</w:t>
      </w:r>
    </w:p>
    <w:bookmarkEnd w:id="0"/>
    <w:p w:rsidR="00116182" w:rsidRPr="00FA19EF" w:rsidRDefault="00116182" w:rsidP="00116182">
      <w:pPr>
        <w:spacing w:after="0" w:line="276" w:lineRule="auto"/>
        <w:rPr>
          <w:lang w:val="lv-LV"/>
        </w:rPr>
      </w:pPr>
    </w:p>
    <w:p w:rsidR="001D1BF6" w:rsidRPr="001D1BF6" w:rsidRDefault="00C20C11" w:rsidP="001D1BF6">
      <w:pPr>
        <w:spacing w:after="0" w:line="276" w:lineRule="auto"/>
        <w:jc w:val="center"/>
        <w:rPr>
          <w:b/>
          <w:lang w:val="lv-LV"/>
        </w:rPr>
      </w:pPr>
      <w:r w:rsidRPr="001D1BF6">
        <w:rPr>
          <w:b/>
          <w:lang w:val="lv-LV"/>
        </w:rPr>
        <w:t>Latvijas Republikas Augstākā</w:t>
      </w:r>
      <w:r w:rsidR="001D1BF6" w:rsidRPr="001D1BF6">
        <w:rPr>
          <w:b/>
          <w:lang w:val="lv-LV"/>
        </w:rPr>
        <w:t>s</w:t>
      </w:r>
      <w:r w:rsidRPr="001D1BF6">
        <w:rPr>
          <w:b/>
          <w:lang w:val="lv-LV"/>
        </w:rPr>
        <w:t xml:space="preserve"> tiesa</w:t>
      </w:r>
      <w:r w:rsidR="001D1BF6" w:rsidRPr="001D1BF6">
        <w:rPr>
          <w:b/>
          <w:lang w:val="lv-LV"/>
        </w:rPr>
        <w:t>s</w:t>
      </w:r>
    </w:p>
    <w:p w:rsidR="001D1BF6" w:rsidRPr="001D1BF6" w:rsidRDefault="001D1BF6" w:rsidP="001D1BF6">
      <w:pPr>
        <w:spacing w:after="0" w:line="276" w:lineRule="auto"/>
        <w:jc w:val="center"/>
        <w:rPr>
          <w:b/>
          <w:lang w:val="lv-LV"/>
        </w:rPr>
      </w:pPr>
      <w:r w:rsidRPr="001D1BF6">
        <w:rPr>
          <w:b/>
          <w:lang w:val="lv-LV"/>
        </w:rPr>
        <w:t>Krimināllietu departamenta</w:t>
      </w:r>
    </w:p>
    <w:p w:rsidR="00C20C11" w:rsidRPr="001D1BF6" w:rsidRDefault="001D1BF6" w:rsidP="001D1BF6">
      <w:pPr>
        <w:spacing w:after="0" w:line="276" w:lineRule="auto"/>
        <w:jc w:val="center"/>
        <w:rPr>
          <w:b/>
          <w:lang w:val="lv-LV"/>
        </w:rPr>
      </w:pPr>
      <w:proofErr w:type="gramStart"/>
      <w:r w:rsidRPr="001D1BF6">
        <w:rPr>
          <w:b/>
          <w:lang w:val="lv-LV"/>
        </w:rPr>
        <w:t>2018.gada</w:t>
      </w:r>
      <w:proofErr w:type="gramEnd"/>
      <w:r w:rsidRPr="001D1BF6">
        <w:rPr>
          <w:b/>
          <w:lang w:val="lv-LV"/>
        </w:rPr>
        <w:t xml:space="preserve"> 25.oktobra</w:t>
      </w:r>
    </w:p>
    <w:p w:rsidR="00C20C11" w:rsidRPr="001D1BF6" w:rsidRDefault="00C20C11" w:rsidP="001D1BF6">
      <w:pPr>
        <w:spacing w:after="0" w:line="276" w:lineRule="auto"/>
        <w:jc w:val="center"/>
        <w:rPr>
          <w:b/>
          <w:lang w:val="lv-LV"/>
        </w:rPr>
      </w:pPr>
      <w:r w:rsidRPr="001D1BF6">
        <w:rPr>
          <w:b/>
          <w:lang w:val="lv-LV"/>
        </w:rPr>
        <w:t>LĒMUMS</w:t>
      </w:r>
    </w:p>
    <w:p w:rsidR="001D1BF6" w:rsidRPr="001D1BF6" w:rsidRDefault="001D1BF6" w:rsidP="001D1BF6">
      <w:pPr>
        <w:spacing w:after="0" w:line="276" w:lineRule="auto"/>
        <w:jc w:val="center"/>
        <w:rPr>
          <w:b/>
          <w:lang w:val="lv-LV"/>
        </w:rPr>
      </w:pPr>
      <w:r w:rsidRPr="001D1BF6">
        <w:rPr>
          <w:b/>
          <w:lang w:val="lv-LV"/>
        </w:rPr>
        <w:t>Lieta Nr. 12501000217, SKK-57/2018</w:t>
      </w:r>
    </w:p>
    <w:p w:rsidR="001D1BF6" w:rsidRPr="001D1BF6" w:rsidRDefault="001D1BF6" w:rsidP="001D1BF6">
      <w:pPr>
        <w:spacing w:after="0" w:line="276" w:lineRule="auto"/>
        <w:jc w:val="center"/>
        <w:rPr>
          <w:b/>
          <w:lang w:val="lv-LV"/>
        </w:rPr>
      </w:pPr>
      <w:r w:rsidRPr="001D1BF6">
        <w:rPr>
          <w:b/>
        </w:rPr>
        <w:t>ECLI:LV:</w:t>
      </w:r>
      <w:proofErr w:type="gramStart"/>
      <w:r w:rsidRPr="001D1BF6">
        <w:rPr>
          <w:b/>
        </w:rPr>
        <w:t>AT:2018:1025</w:t>
      </w:r>
      <w:proofErr w:type="gramEnd"/>
      <w:r w:rsidRPr="001D1BF6">
        <w:rPr>
          <w:b/>
        </w:rPr>
        <w:t>.12501000217.4.L</w:t>
      </w:r>
    </w:p>
    <w:p w:rsidR="00C20C11" w:rsidRPr="00FA19EF" w:rsidRDefault="00C20C11" w:rsidP="001D1BF6">
      <w:pPr>
        <w:spacing w:after="0" w:line="276" w:lineRule="auto"/>
        <w:jc w:val="center"/>
        <w:rPr>
          <w:lang w:val="lv-LV"/>
        </w:rPr>
      </w:pPr>
    </w:p>
    <w:p w:rsidR="00C20C11" w:rsidRPr="00FA19EF" w:rsidRDefault="00C20C11" w:rsidP="00C93243">
      <w:pPr>
        <w:spacing w:before="240" w:after="0" w:line="276" w:lineRule="auto"/>
        <w:jc w:val="both"/>
        <w:rPr>
          <w:lang w:val="lv-LV"/>
        </w:rPr>
      </w:pPr>
      <w:r w:rsidRPr="00FA19EF">
        <w:rPr>
          <w:lang w:val="lv-LV"/>
        </w:rPr>
        <w:t>Augstākā tiesa šādā sastāvā:</w:t>
      </w:r>
    </w:p>
    <w:p w:rsidR="00C20C11" w:rsidRPr="00FA19EF" w:rsidRDefault="00C20C11" w:rsidP="00C93243">
      <w:pPr>
        <w:spacing w:after="0" w:line="276" w:lineRule="auto"/>
        <w:ind w:firstLine="709"/>
        <w:jc w:val="both"/>
        <w:rPr>
          <w:lang w:val="lv-LV"/>
        </w:rPr>
      </w:pPr>
      <w:r w:rsidRPr="00FA19EF">
        <w:rPr>
          <w:lang w:val="lv-LV"/>
        </w:rPr>
        <w:lastRenderedPageBreak/>
        <w:t>tiesnese Anita Poļakova,</w:t>
      </w:r>
    </w:p>
    <w:p w:rsidR="00C20C11" w:rsidRPr="00FA19EF" w:rsidRDefault="00C20C11" w:rsidP="00C93243">
      <w:pPr>
        <w:spacing w:after="0" w:line="276" w:lineRule="auto"/>
        <w:ind w:firstLine="709"/>
        <w:jc w:val="both"/>
        <w:rPr>
          <w:lang w:val="lv-LV"/>
        </w:rPr>
      </w:pPr>
      <w:r w:rsidRPr="00FA19EF">
        <w:rPr>
          <w:lang w:val="lv-LV"/>
        </w:rPr>
        <w:t xml:space="preserve">tiesnese </w:t>
      </w:r>
      <w:r w:rsidR="00B43574" w:rsidRPr="00FA19EF">
        <w:rPr>
          <w:lang w:val="lv-LV"/>
        </w:rPr>
        <w:t>Anita Nusberga</w:t>
      </w:r>
      <w:r w:rsidRPr="00FA19EF">
        <w:rPr>
          <w:lang w:val="lv-LV"/>
        </w:rPr>
        <w:t>,</w:t>
      </w:r>
    </w:p>
    <w:p w:rsidR="00C20C11" w:rsidRDefault="00C20C11" w:rsidP="00C93243">
      <w:pPr>
        <w:spacing w:after="0" w:line="276" w:lineRule="auto"/>
        <w:ind w:firstLine="709"/>
        <w:jc w:val="both"/>
        <w:rPr>
          <w:lang w:val="lv-LV"/>
        </w:rPr>
      </w:pPr>
      <w:r w:rsidRPr="00FA19EF">
        <w:rPr>
          <w:lang w:val="lv-LV"/>
        </w:rPr>
        <w:t>tiesnes</w:t>
      </w:r>
      <w:r w:rsidR="00B43574" w:rsidRPr="00FA19EF">
        <w:rPr>
          <w:lang w:val="lv-LV"/>
        </w:rPr>
        <w:t>e</w:t>
      </w:r>
      <w:r w:rsidRPr="00FA19EF">
        <w:rPr>
          <w:lang w:val="lv-LV"/>
        </w:rPr>
        <w:t xml:space="preserve"> </w:t>
      </w:r>
      <w:r w:rsidR="00B43574" w:rsidRPr="00FA19EF">
        <w:rPr>
          <w:lang w:val="lv-LV"/>
        </w:rPr>
        <w:t>Inguna Radzeviča</w:t>
      </w:r>
    </w:p>
    <w:p w:rsidR="002C074F" w:rsidRDefault="002C074F" w:rsidP="00C93243">
      <w:pPr>
        <w:spacing w:after="0" w:line="276" w:lineRule="auto"/>
        <w:ind w:firstLine="709"/>
        <w:jc w:val="both"/>
        <w:rPr>
          <w:lang w:val="lv-LV"/>
        </w:rPr>
      </w:pPr>
    </w:p>
    <w:p w:rsidR="002C074F" w:rsidRDefault="002C074F" w:rsidP="00C93243">
      <w:pPr>
        <w:spacing w:after="0" w:line="276" w:lineRule="auto"/>
        <w:ind w:firstLine="709"/>
        <w:jc w:val="both"/>
        <w:rPr>
          <w:lang w:val="lv-LV"/>
        </w:rPr>
      </w:pPr>
      <w:r>
        <w:rPr>
          <w:lang w:val="lv-LV"/>
        </w:rPr>
        <w:t>piedaloties prokuroram Andrejam Andrejevam,</w:t>
      </w:r>
    </w:p>
    <w:p w:rsidR="002C074F" w:rsidRDefault="002C074F" w:rsidP="00C93243">
      <w:pPr>
        <w:spacing w:after="0" w:line="276" w:lineRule="auto"/>
        <w:ind w:firstLine="709"/>
        <w:jc w:val="both"/>
        <w:rPr>
          <w:lang w:val="lv-LV"/>
        </w:rPr>
      </w:pPr>
      <w:r>
        <w:rPr>
          <w:lang w:val="lv-LV"/>
        </w:rPr>
        <w:t xml:space="preserve">apsūdzētajam </w:t>
      </w:r>
      <w:r w:rsidR="001A534F">
        <w:rPr>
          <w:lang w:val="lv-LV"/>
        </w:rPr>
        <w:t>[pers.</w:t>
      </w:r>
      <w:r w:rsidR="004E1C5D">
        <w:rPr>
          <w:lang w:val="lv-LV"/>
        </w:rPr>
        <w:t> </w:t>
      </w:r>
      <w:r w:rsidR="001A534F" w:rsidRPr="001A534F">
        <w:rPr>
          <w:lang w:val="lv-LV"/>
        </w:rPr>
        <w:t>A]</w:t>
      </w:r>
      <w:r>
        <w:rPr>
          <w:lang w:val="lv-LV"/>
        </w:rPr>
        <w:t>,</w:t>
      </w:r>
    </w:p>
    <w:p w:rsidR="002C074F" w:rsidRPr="00FA19EF" w:rsidRDefault="002C074F" w:rsidP="00C93243">
      <w:pPr>
        <w:spacing w:after="0" w:line="276" w:lineRule="auto"/>
        <w:ind w:firstLine="709"/>
        <w:jc w:val="both"/>
        <w:rPr>
          <w:lang w:val="lv-LV"/>
        </w:rPr>
      </w:pPr>
      <w:r>
        <w:rPr>
          <w:lang w:val="lv-LV"/>
        </w:rPr>
        <w:t xml:space="preserve">apsūdzētā </w:t>
      </w:r>
      <w:r w:rsidR="001A534F">
        <w:rPr>
          <w:lang w:val="lv-LV"/>
        </w:rPr>
        <w:t>[pers. A]</w:t>
      </w:r>
      <w:r>
        <w:rPr>
          <w:lang w:val="lv-LV"/>
        </w:rPr>
        <w:t xml:space="preserve"> aizstāvei Ilzei </w:t>
      </w:r>
      <w:proofErr w:type="spellStart"/>
      <w:r>
        <w:rPr>
          <w:lang w:val="lv-LV"/>
        </w:rPr>
        <w:t>Grolmusai</w:t>
      </w:r>
      <w:proofErr w:type="spellEnd"/>
      <w:r w:rsidR="001E5787">
        <w:rPr>
          <w:lang w:val="lv-LV"/>
        </w:rPr>
        <w:t>,</w:t>
      </w:r>
    </w:p>
    <w:p w:rsidR="00C20C11" w:rsidRPr="00FA19EF" w:rsidRDefault="00A01836" w:rsidP="00C93243">
      <w:pPr>
        <w:spacing w:before="240" w:after="0" w:line="276" w:lineRule="auto"/>
        <w:jc w:val="both"/>
        <w:rPr>
          <w:lang w:val="lv-LV"/>
        </w:rPr>
      </w:pPr>
      <w:r>
        <w:rPr>
          <w:lang w:val="lv-LV"/>
        </w:rPr>
        <w:t>izskatīja</w:t>
      </w:r>
      <w:r w:rsidR="002C074F">
        <w:rPr>
          <w:lang w:val="lv-LV"/>
        </w:rPr>
        <w:t xml:space="preserve"> atklātā tiesas sēdē</w:t>
      </w:r>
      <w:r>
        <w:rPr>
          <w:lang w:val="lv-LV"/>
        </w:rPr>
        <w:t xml:space="preserve"> mutvārdu</w:t>
      </w:r>
      <w:r w:rsidR="00C20C11" w:rsidRPr="00FA19EF">
        <w:rPr>
          <w:lang w:val="lv-LV"/>
        </w:rPr>
        <w:t xml:space="preserve"> procesā krimināllietu sakarā ar apsūdzētā </w:t>
      </w:r>
      <w:r w:rsidR="005F7335">
        <w:rPr>
          <w:lang w:val="lv-LV"/>
        </w:rPr>
        <w:t>[pers. A]</w:t>
      </w:r>
      <w:r w:rsidR="00C20C11" w:rsidRPr="00FA19EF">
        <w:rPr>
          <w:lang w:val="lv-LV"/>
        </w:rPr>
        <w:t xml:space="preserve"> </w:t>
      </w:r>
      <w:r w:rsidR="00EB732A" w:rsidRPr="00FA19EF">
        <w:rPr>
          <w:lang w:val="lv-LV"/>
        </w:rPr>
        <w:t>aizstāves</w:t>
      </w:r>
      <w:r w:rsidR="00C20C11" w:rsidRPr="00FA19EF">
        <w:rPr>
          <w:lang w:val="lv-LV"/>
        </w:rPr>
        <w:t xml:space="preserve"> </w:t>
      </w:r>
      <w:r w:rsidR="00973C48">
        <w:rPr>
          <w:lang w:val="lv-LV"/>
        </w:rPr>
        <w:t xml:space="preserve">Ilzes </w:t>
      </w:r>
      <w:bookmarkStart w:id="1" w:name="_GoBack"/>
      <w:proofErr w:type="spellStart"/>
      <w:r w:rsidR="00EB732A" w:rsidRPr="00FA19EF">
        <w:rPr>
          <w:lang w:val="lv-LV"/>
        </w:rPr>
        <w:t>Grolmu</w:t>
      </w:r>
      <w:bookmarkEnd w:id="1"/>
      <w:r w:rsidR="00EB732A" w:rsidRPr="00FA19EF">
        <w:rPr>
          <w:lang w:val="lv-LV"/>
        </w:rPr>
        <w:t>sas</w:t>
      </w:r>
      <w:proofErr w:type="spellEnd"/>
      <w:r w:rsidR="00EB732A" w:rsidRPr="00FA19EF">
        <w:rPr>
          <w:lang w:val="lv-LV"/>
        </w:rPr>
        <w:t xml:space="preserve"> kasācijas sūdzību</w:t>
      </w:r>
      <w:r w:rsidR="00C20C11" w:rsidRPr="00FA19EF">
        <w:rPr>
          <w:lang w:val="lv-LV"/>
        </w:rPr>
        <w:t xml:space="preserve"> par </w:t>
      </w:r>
      <w:r w:rsidR="00EB732A" w:rsidRPr="00FA19EF">
        <w:rPr>
          <w:lang w:val="lv-LV"/>
        </w:rPr>
        <w:t>Ventspils tiesas</w:t>
      </w:r>
      <w:r w:rsidR="00C20C11" w:rsidRPr="00FA19EF">
        <w:rPr>
          <w:lang w:val="lv-LV"/>
        </w:rPr>
        <w:t xml:space="preserve"> </w:t>
      </w:r>
      <w:proofErr w:type="gramStart"/>
      <w:r w:rsidR="00C20C11" w:rsidRPr="00FA19EF">
        <w:rPr>
          <w:lang w:val="lv-LV"/>
        </w:rPr>
        <w:t>2017.gada</w:t>
      </w:r>
      <w:proofErr w:type="gramEnd"/>
      <w:r w:rsidR="00C20C11" w:rsidRPr="00FA19EF">
        <w:rPr>
          <w:lang w:val="lv-LV"/>
        </w:rPr>
        <w:t xml:space="preserve"> </w:t>
      </w:r>
      <w:r w:rsidR="00EB732A" w:rsidRPr="00FA19EF">
        <w:rPr>
          <w:lang w:val="lv-LV"/>
        </w:rPr>
        <w:t>17.novembra spriedumu</w:t>
      </w:r>
      <w:r w:rsidR="00C20C11" w:rsidRPr="00FA19EF">
        <w:rPr>
          <w:lang w:val="lv-LV"/>
        </w:rPr>
        <w:t>.</w:t>
      </w:r>
    </w:p>
    <w:p w:rsidR="00C20C11" w:rsidRPr="00FA19EF" w:rsidRDefault="00C20C11" w:rsidP="00C93243">
      <w:pPr>
        <w:spacing w:before="240" w:after="240" w:line="276" w:lineRule="auto"/>
        <w:jc w:val="center"/>
        <w:rPr>
          <w:b/>
          <w:lang w:val="lv-LV"/>
        </w:rPr>
      </w:pPr>
      <w:r w:rsidRPr="00FA19EF">
        <w:rPr>
          <w:b/>
          <w:lang w:val="lv-LV"/>
        </w:rPr>
        <w:t>Aprakstošā daļa</w:t>
      </w:r>
    </w:p>
    <w:p w:rsidR="001F3F6B" w:rsidRPr="00FA19EF" w:rsidRDefault="00C20C11" w:rsidP="00C93243">
      <w:pPr>
        <w:spacing w:after="0" w:line="276" w:lineRule="auto"/>
        <w:ind w:firstLine="709"/>
        <w:jc w:val="both"/>
        <w:rPr>
          <w:lang w:val="lv-LV"/>
        </w:rPr>
      </w:pPr>
      <w:r w:rsidRPr="00FA19EF">
        <w:rPr>
          <w:lang w:val="lv-LV"/>
        </w:rPr>
        <w:t xml:space="preserve">[1] </w:t>
      </w:r>
      <w:r w:rsidR="001F3F6B" w:rsidRPr="00FA19EF">
        <w:rPr>
          <w:lang w:val="lv-LV"/>
        </w:rPr>
        <w:t xml:space="preserve">Ar Ventspils tiesas </w:t>
      </w:r>
      <w:proofErr w:type="gramStart"/>
      <w:r w:rsidR="001F3F6B" w:rsidRPr="00FA19EF">
        <w:rPr>
          <w:lang w:val="lv-LV"/>
        </w:rPr>
        <w:t>2017.gada</w:t>
      </w:r>
      <w:proofErr w:type="gramEnd"/>
      <w:r w:rsidR="001F3F6B" w:rsidRPr="00FA19EF">
        <w:rPr>
          <w:lang w:val="lv-LV"/>
        </w:rPr>
        <w:t xml:space="preserve"> 17.novembra spriedumu </w:t>
      </w:r>
      <w:r w:rsidR="001F3F6B" w:rsidRPr="00FA19EF">
        <w:rPr>
          <w:rFonts w:ascii="TimesNewRomanPSMT" w:hAnsi="TimesNewRomanPSMT" w:cs="TimesNewRomanPSMT"/>
          <w:lang w:val="lv-LV"/>
        </w:rPr>
        <w:t xml:space="preserve">apstiprināta starp </w:t>
      </w:r>
      <w:r w:rsidR="00531DA6" w:rsidRPr="00FA19EF">
        <w:rPr>
          <w:rFonts w:ascii="TimesNewRomanPSMT" w:hAnsi="TimesNewRomanPSMT" w:cs="TimesNewRomanPSMT"/>
          <w:lang w:val="lv-LV"/>
        </w:rPr>
        <w:t>Kurzemes</w:t>
      </w:r>
      <w:r w:rsidR="001F3F6B" w:rsidRPr="00FA19EF">
        <w:rPr>
          <w:rFonts w:ascii="TimesNewRomanPSMT" w:hAnsi="TimesNewRomanPSMT" w:cs="TimesNewRomanPSMT"/>
          <w:lang w:val="lv-LV"/>
        </w:rPr>
        <w:t xml:space="preserve"> tiesas apgabala prokuratūras prokuror</w:t>
      </w:r>
      <w:r w:rsidR="00531DA6" w:rsidRPr="00FA19EF">
        <w:rPr>
          <w:rFonts w:ascii="TimesNewRomanPSMT" w:hAnsi="TimesNewRomanPSMT" w:cs="TimesNewRomanPSMT"/>
          <w:lang w:val="lv-LV"/>
        </w:rPr>
        <w:t>u</w:t>
      </w:r>
      <w:r w:rsidR="001F3F6B" w:rsidRPr="00FA19EF">
        <w:rPr>
          <w:rFonts w:ascii="TimesNewRomanPSMT" w:hAnsi="TimesNewRomanPSMT" w:cs="TimesNewRomanPSMT"/>
          <w:lang w:val="lv-LV"/>
        </w:rPr>
        <w:t xml:space="preserve"> </w:t>
      </w:r>
      <w:r w:rsidR="00FB1083">
        <w:rPr>
          <w:rFonts w:ascii="TimesNewRomanPSMT" w:hAnsi="TimesNewRomanPSMT" w:cs="TimesNewRomanPSMT"/>
          <w:lang w:val="lv-LV"/>
        </w:rPr>
        <w:t xml:space="preserve">Juri </w:t>
      </w:r>
      <w:proofErr w:type="spellStart"/>
      <w:r w:rsidR="00531DA6" w:rsidRPr="00FA19EF">
        <w:rPr>
          <w:rFonts w:ascii="TimesNewRomanPSMT" w:hAnsi="TimesNewRomanPSMT" w:cs="TimesNewRomanPSMT"/>
          <w:lang w:val="lv-LV"/>
        </w:rPr>
        <w:t>Sideru</w:t>
      </w:r>
      <w:proofErr w:type="spellEnd"/>
      <w:r w:rsidR="001F3F6B" w:rsidRPr="00FA19EF">
        <w:rPr>
          <w:rFonts w:ascii="TimesNewRomanPSMT" w:hAnsi="TimesNewRomanPSMT" w:cs="TimesNewRomanPSMT"/>
          <w:lang w:val="lv-LV"/>
        </w:rPr>
        <w:t xml:space="preserve"> un apsūdzēto </w:t>
      </w:r>
      <w:r w:rsidR="005F7335">
        <w:rPr>
          <w:rFonts w:ascii="TimesNewRomanPSMT" w:hAnsi="TimesNewRomanPSMT" w:cs="TimesNewRomanPSMT"/>
          <w:lang w:val="lv-LV"/>
        </w:rPr>
        <w:t>[pers. </w:t>
      </w:r>
      <w:r w:rsidR="005F7335" w:rsidRPr="005F7335">
        <w:rPr>
          <w:lang w:val="lv-LV"/>
        </w:rPr>
        <w:t>A]</w:t>
      </w:r>
      <w:r w:rsidR="001F3F6B" w:rsidRPr="00FA19EF">
        <w:rPr>
          <w:rFonts w:ascii="TimesNewRomanPSMT" w:hAnsi="TimesNewRomanPSMT" w:cs="TimesNewRomanPSMT"/>
          <w:lang w:val="lv-LV"/>
        </w:rPr>
        <w:t xml:space="preserve"> noslēgtā vienošanās par vainas atzīšanu un sodu, un</w:t>
      </w:r>
    </w:p>
    <w:p w:rsidR="001F3F6B" w:rsidRPr="00FA19EF" w:rsidRDefault="005F7335" w:rsidP="00C93243">
      <w:pPr>
        <w:spacing w:after="0" w:line="276" w:lineRule="auto"/>
        <w:ind w:firstLine="709"/>
        <w:jc w:val="both"/>
        <w:rPr>
          <w:lang w:val="lv-LV"/>
        </w:rPr>
      </w:pPr>
      <w:r>
        <w:rPr>
          <w:b/>
          <w:lang w:val="lv-LV"/>
        </w:rPr>
        <w:t>[Pers. A]</w:t>
      </w:r>
      <w:r w:rsidR="001F3F6B" w:rsidRPr="00FA19EF">
        <w:rPr>
          <w:lang w:val="lv-LV"/>
        </w:rPr>
        <w:t xml:space="preserve">, personas kods </w:t>
      </w:r>
      <w:r>
        <w:rPr>
          <w:lang w:val="lv-LV"/>
        </w:rPr>
        <w:t>[..]</w:t>
      </w:r>
      <w:r w:rsidR="001F3F6B" w:rsidRPr="00FA19EF">
        <w:rPr>
          <w:lang w:val="lv-LV"/>
        </w:rPr>
        <w:t>,</w:t>
      </w:r>
    </w:p>
    <w:p w:rsidR="001F3F6B" w:rsidRPr="00FA19EF" w:rsidRDefault="001F3F6B" w:rsidP="00C93243">
      <w:pPr>
        <w:spacing w:after="0" w:line="276" w:lineRule="auto"/>
        <w:ind w:firstLine="709"/>
        <w:jc w:val="both"/>
        <w:rPr>
          <w:lang w:val="lv-LV"/>
        </w:rPr>
      </w:pPr>
      <w:r w:rsidRPr="00FA19EF">
        <w:rPr>
          <w:lang w:val="lv-LV"/>
        </w:rPr>
        <w:t xml:space="preserve">atzīts par vainīgu Krimināllikuma </w:t>
      </w:r>
      <w:proofErr w:type="gramStart"/>
      <w:r w:rsidR="00A745EA" w:rsidRPr="00FA19EF">
        <w:rPr>
          <w:lang w:val="lv-LV"/>
        </w:rPr>
        <w:t>191.panta</w:t>
      </w:r>
      <w:proofErr w:type="gramEnd"/>
      <w:r w:rsidR="00A745EA" w:rsidRPr="00FA19EF">
        <w:rPr>
          <w:lang w:val="lv-LV"/>
        </w:rPr>
        <w:t xml:space="preserve"> trešajā daļā</w:t>
      </w:r>
      <w:r w:rsidRPr="00FA19EF">
        <w:rPr>
          <w:lang w:val="lv-LV"/>
        </w:rPr>
        <w:t xml:space="preserve"> paredzētajā noziedzīgajā nodarījumā un sodīts ar </w:t>
      </w:r>
      <w:r w:rsidR="00A745EA" w:rsidRPr="00FA19EF">
        <w:rPr>
          <w:lang w:val="lv-LV"/>
        </w:rPr>
        <w:t>brīvības atņemšanu uz 1 gadu 4 mēnešiem, atņemot tiesības veikt visu veidu komercdarbību uz 1 gadu 4 mēnešiem</w:t>
      </w:r>
      <w:r w:rsidRPr="00FA19EF">
        <w:rPr>
          <w:lang w:val="lv-LV"/>
        </w:rPr>
        <w:t>.</w:t>
      </w:r>
    </w:p>
    <w:p w:rsidR="0089521A" w:rsidRPr="00FA19EF" w:rsidRDefault="0089521A" w:rsidP="00C93243">
      <w:pPr>
        <w:spacing w:after="0" w:line="276" w:lineRule="auto"/>
        <w:ind w:firstLine="709"/>
        <w:jc w:val="both"/>
        <w:rPr>
          <w:rFonts w:eastAsiaTheme="minorHAnsi"/>
          <w:lang w:val="lv-LV"/>
        </w:rPr>
      </w:pPr>
      <w:r w:rsidRPr="00FA19EF">
        <w:rPr>
          <w:rFonts w:eastAsiaTheme="minorHAnsi"/>
          <w:lang w:val="lv-LV"/>
        </w:rPr>
        <w:t xml:space="preserve">Saskaņā ar Krimināllikuma </w:t>
      </w:r>
      <w:proofErr w:type="gramStart"/>
      <w:r w:rsidRPr="00FA19EF">
        <w:rPr>
          <w:rFonts w:eastAsiaTheme="minorHAnsi"/>
          <w:lang w:val="lv-LV"/>
        </w:rPr>
        <w:t>55.panta</w:t>
      </w:r>
      <w:proofErr w:type="gramEnd"/>
      <w:r w:rsidRPr="00FA19EF">
        <w:rPr>
          <w:rFonts w:eastAsiaTheme="minorHAnsi"/>
          <w:lang w:val="lv-LV"/>
        </w:rPr>
        <w:t xml:space="preserve"> pirmo daļu </w:t>
      </w:r>
      <w:r w:rsidR="005F7335">
        <w:rPr>
          <w:rFonts w:eastAsiaTheme="minorHAnsi"/>
          <w:lang w:val="lv-LV"/>
        </w:rPr>
        <w:t>[pers. A]</w:t>
      </w:r>
      <w:r w:rsidRPr="00FA19EF">
        <w:rPr>
          <w:rFonts w:eastAsiaTheme="minorHAnsi"/>
          <w:lang w:val="lv-LV"/>
        </w:rPr>
        <w:t xml:space="preserve"> ar brīvības atņemšanas sodu notiesāts nosacīti ar pārbaudes laiku uz </w:t>
      </w:r>
      <w:r w:rsidR="008C1034" w:rsidRPr="00FA19EF">
        <w:rPr>
          <w:rFonts w:eastAsiaTheme="minorHAnsi"/>
          <w:lang w:val="lv-LV"/>
        </w:rPr>
        <w:t>1 gadu 4 mēnešiem</w:t>
      </w:r>
      <w:r w:rsidRPr="00FA19EF">
        <w:rPr>
          <w:rFonts w:eastAsiaTheme="minorHAnsi"/>
          <w:lang w:val="lv-LV"/>
        </w:rPr>
        <w:t>.</w:t>
      </w:r>
    </w:p>
    <w:p w:rsidR="003F7879" w:rsidRPr="00FA19EF" w:rsidRDefault="008C1034" w:rsidP="00C93243">
      <w:pPr>
        <w:spacing w:after="0" w:line="276" w:lineRule="auto"/>
        <w:ind w:firstLine="709"/>
        <w:jc w:val="both"/>
        <w:rPr>
          <w:lang w:val="lv-LV"/>
        </w:rPr>
      </w:pPr>
      <w:r w:rsidRPr="00FA19EF">
        <w:rPr>
          <w:lang w:val="lv-LV"/>
        </w:rPr>
        <w:t xml:space="preserve">No </w:t>
      </w:r>
      <w:r w:rsidR="005F7335">
        <w:rPr>
          <w:lang w:val="lv-LV"/>
        </w:rPr>
        <w:t>[pers. A]</w:t>
      </w:r>
      <w:r w:rsidRPr="00FA19EF">
        <w:rPr>
          <w:lang w:val="lv-LV"/>
        </w:rPr>
        <w:t xml:space="preserve"> valsts </w:t>
      </w:r>
      <w:proofErr w:type="gramStart"/>
      <w:r w:rsidRPr="00FA19EF">
        <w:rPr>
          <w:lang w:val="lv-LV"/>
        </w:rPr>
        <w:t>labā piedzīta kaitējuma</w:t>
      </w:r>
      <w:proofErr w:type="gramEnd"/>
      <w:r w:rsidRPr="00FA19EF">
        <w:rPr>
          <w:lang w:val="lv-LV"/>
        </w:rPr>
        <w:t xml:space="preserve"> kompensācija 387 397,90 </w:t>
      </w:r>
      <w:proofErr w:type="spellStart"/>
      <w:r w:rsidRPr="00FA19EF">
        <w:rPr>
          <w:i/>
          <w:lang w:val="lv-LV"/>
        </w:rPr>
        <w:t>euro</w:t>
      </w:r>
      <w:proofErr w:type="spellEnd"/>
      <w:r w:rsidR="001F3F6B" w:rsidRPr="00FA19EF">
        <w:rPr>
          <w:lang w:val="lv-LV"/>
        </w:rPr>
        <w:t>.</w:t>
      </w:r>
    </w:p>
    <w:p w:rsidR="008F2ABD" w:rsidRDefault="008F2ABD" w:rsidP="00C93243">
      <w:pPr>
        <w:spacing w:before="240" w:after="0" w:line="276" w:lineRule="auto"/>
        <w:ind w:firstLine="709"/>
        <w:jc w:val="both"/>
        <w:rPr>
          <w:lang w:val="lv-LV"/>
        </w:rPr>
      </w:pPr>
      <w:r w:rsidRPr="008E7717">
        <w:rPr>
          <w:lang w:val="lv-LV"/>
        </w:rPr>
        <w:t xml:space="preserve">[2] Ar Ventspils tiesas </w:t>
      </w:r>
      <w:proofErr w:type="gramStart"/>
      <w:r w:rsidRPr="008E7717">
        <w:rPr>
          <w:lang w:val="lv-LV"/>
        </w:rPr>
        <w:t>2017.gada</w:t>
      </w:r>
      <w:proofErr w:type="gramEnd"/>
      <w:r w:rsidRPr="008E7717">
        <w:rPr>
          <w:lang w:val="lv-LV"/>
        </w:rPr>
        <w:t xml:space="preserve"> 17.novembra spriedum</w:t>
      </w:r>
      <w:r w:rsidR="009E6484" w:rsidRPr="008E7717">
        <w:rPr>
          <w:lang w:val="lv-LV"/>
        </w:rPr>
        <w:t xml:space="preserve">u </w:t>
      </w:r>
      <w:r w:rsidR="005F7335">
        <w:rPr>
          <w:lang w:val="lv-LV"/>
        </w:rPr>
        <w:t>[pers. A]</w:t>
      </w:r>
      <w:r w:rsidRPr="008E7717">
        <w:rPr>
          <w:lang w:val="lv-LV"/>
        </w:rPr>
        <w:t xml:space="preserve"> atzīts par vainīgu un sodīts pēc Krimināllikuma </w:t>
      </w:r>
      <w:r w:rsidR="009E6484" w:rsidRPr="008E7717">
        <w:rPr>
          <w:lang w:val="lv-LV"/>
        </w:rPr>
        <w:t>191.panta trešās daļas par to, ka vi</w:t>
      </w:r>
      <w:r w:rsidR="001E5787">
        <w:rPr>
          <w:lang w:val="lv-LV"/>
        </w:rPr>
        <w:t>ņš personu grupā pēc iepriekšēja</w:t>
      </w:r>
      <w:r w:rsidR="009E6484" w:rsidRPr="008E7717">
        <w:rPr>
          <w:lang w:val="lv-LV"/>
        </w:rPr>
        <w:t xml:space="preserve">s vienošanās </w:t>
      </w:r>
      <w:r w:rsidR="00C06111" w:rsidRPr="008E7717">
        <w:rPr>
          <w:lang w:val="lv-LV"/>
        </w:rPr>
        <w:t>Latvijas Republikas muitas teritorijā bez muitas iestāžu atļaujas</w:t>
      </w:r>
      <w:r w:rsidR="00C06111">
        <w:rPr>
          <w:lang w:val="lv-LV"/>
        </w:rPr>
        <w:t xml:space="preserve"> </w:t>
      </w:r>
      <w:r w:rsidR="00A01836">
        <w:rPr>
          <w:lang w:val="lv-LV"/>
        </w:rPr>
        <w:t>glabāja un pārvadāja</w:t>
      </w:r>
      <w:r w:rsidR="006507D3" w:rsidRPr="008E7717">
        <w:rPr>
          <w:lang w:val="lv-LV"/>
        </w:rPr>
        <w:t xml:space="preserve"> muitošanai pakļautās preces</w:t>
      </w:r>
      <w:r w:rsidR="009E6484" w:rsidRPr="008E7717">
        <w:rPr>
          <w:lang w:val="lv-LV"/>
        </w:rPr>
        <w:t xml:space="preserve"> lielā apmērā.</w:t>
      </w:r>
    </w:p>
    <w:p w:rsidR="002545F7" w:rsidRPr="00316013" w:rsidRDefault="007F0243" w:rsidP="00C93243">
      <w:pPr>
        <w:spacing w:after="0" w:line="276" w:lineRule="auto"/>
        <w:ind w:firstLine="709"/>
        <w:jc w:val="both"/>
        <w:rPr>
          <w:lang w:val="lv-LV"/>
        </w:rPr>
      </w:pPr>
      <w:r w:rsidRPr="00316013">
        <w:rPr>
          <w:lang w:val="lv-LV"/>
        </w:rPr>
        <w:t>Noziedzīgs nodarījums izdarīts šādos pirmās instances tiesas konstatētajos apstākļos.</w:t>
      </w:r>
    </w:p>
    <w:p w:rsidR="00177499" w:rsidRPr="00316013" w:rsidRDefault="002545F7" w:rsidP="00C93243">
      <w:pPr>
        <w:spacing w:after="0" w:line="276" w:lineRule="auto"/>
        <w:ind w:firstLine="709"/>
        <w:jc w:val="both"/>
        <w:rPr>
          <w:rFonts w:ascii="TimesNewRomanPSMT" w:eastAsiaTheme="minorHAnsi" w:hAnsi="TimesNewRomanPSMT" w:cs="TimesNewRomanPSMT"/>
          <w:szCs w:val="24"/>
          <w:lang w:val="lv-LV"/>
        </w:rPr>
      </w:pPr>
      <w:proofErr w:type="gramStart"/>
      <w:r w:rsidRPr="00316013">
        <w:rPr>
          <w:rFonts w:ascii="TimesNewRomanPSMT" w:eastAsiaTheme="minorHAnsi" w:hAnsi="TimesNewRomanPSMT" w:cs="TimesNewRomanPSMT"/>
          <w:szCs w:val="24"/>
          <w:lang w:val="lv-LV"/>
        </w:rPr>
        <w:t>2015.gada</w:t>
      </w:r>
      <w:proofErr w:type="gramEnd"/>
      <w:r w:rsidRPr="00316013">
        <w:rPr>
          <w:rFonts w:ascii="TimesNewRomanPSMT" w:eastAsiaTheme="minorHAnsi" w:hAnsi="TimesNewRomanPSMT" w:cs="TimesNewRomanPSMT"/>
          <w:szCs w:val="24"/>
          <w:lang w:val="lv-LV"/>
        </w:rPr>
        <w:t xml:space="preserve"> 23.februārī, izmeklēšanā precīzi nenoskaidrotā laikā</w:t>
      </w:r>
      <w:r w:rsidR="00A06260" w:rsidRPr="00316013">
        <w:rPr>
          <w:rFonts w:ascii="TimesNewRomanPSMT" w:eastAsiaTheme="minorHAnsi" w:hAnsi="TimesNewRomanPSMT" w:cs="TimesNewRomanPSMT"/>
          <w:szCs w:val="24"/>
          <w:lang w:val="lv-LV"/>
        </w:rPr>
        <w:t>,</w:t>
      </w:r>
      <w:r w:rsidRPr="00316013">
        <w:rPr>
          <w:rFonts w:ascii="TimesNewRomanPSMT" w:eastAsiaTheme="minorHAnsi" w:hAnsi="TimesNewRomanPSMT" w:cs="TimesNewRomanPSMT"/>
          <w:szCs w:val="24"/>
          <w:lang w:val="lv-LV"/>
        </w:rPr>
        <w:t xml:space="preserve"> </w:t>
      </w:r>
      <w:r w:rsidR="005F7335">
        <w:rPr>
          <w:rFonts w:ascii="TimesNewRomanPSMT" w:eastAsiaTheme="minorHAnsi" w:hAnsi="TimesNewRomanPSMT" w:cs="TimesNewRomanPSMT"/>
          <w:szCs w:val="24"/>
          <w:lang w:val="lv-LV"/>
        </w:rPr>
        <w:t>[pers. A]</w:t>
      </w:r>
      <w:r w:rsidRPr="00316013">
        <w:rPr>
          <w:rFonts w:ascii="TimesNewRomanPSMT" w:eastAsiaTheme="minorHAnsi" w:hAnsi="TimesNewRomanPSMT" w:cs="TimesNewRomanPSMT"/>
          <w:szCs w:val="24"/>
          <w:lang w:val="lv-LV"/>
        </w:rPr>
        <w:t xml:space="preserve"> personu grupā </w:t>
      </w:r>
      <w:r w:rsidR="00A06260" w:rsidRPr="00316013">
        <w:rPr>
          <w:rFonts w:ascii="TimesNewRomanPSMT" w:eastAsiaTheme="minorHAnsi" w:hAnsi="TimesNewRomanPSMT" w:cs="TimesNewRomanPSMT"/>
          <w:szCs w:val="24"/>
          <w:lang w:val="lv-LV"/>
        </w:rPr>
        <w:t xml:space="preserve">pēc iepriekšējas vienošanās </w:t>
      </w:r>
      <w:r w:rsidRPr="00316013">
        <w:rPr>
          <w:rFonts w:ascii="TimesNewRomanPSMT" w:eastAsiaTheme="minorHAnsi" w:hAnsi="TimesNewRomanPSMT" w:cs="TimesNewRomanPSMT"/>
          <w:szCs w:val="24"/>
          <w:lang w:val="lv-LV"/>
        </w:rPr>
        <w:t xml:space="preserve">ar izmeklēšanā nenoskaidrotām personām un ar izmeklēšanā noskaidrotu personu, pret kuru kriminālprocess ir izdalīts atsevišķā lietvedībā, nolūkā nogādāt </w:t>
      </w:r>
      <w:r w:rsidR="008A16D5" w:rsidRPr="00316013">
        <w:rPr>
          <w:rFonts w:ascii="TimesNewRomanPSMT" w:eastAsiaTheme="minorHAnsi" w:hAnsi="TimesNewRomanPSMT" w:cs="TimesNewRomanPSMT"/>
          <w:szCs w:val="24"/>
          <w:lang w:val="lv-LV"/>
        </w:rPr>
        <w:t xml:space="preserve">izmeklēšanā nenoskaidrotām personām Dānijā </w:t>
      </w:r>
      <w:r w:rsidR="00A06260" w:rsidRPr="00316013">
        <w:rPr>
          <w:rFonts w:ascii="TimesNewRomanPSMT" w:eastAsiaTheme="minorHAnsi" w:hAnsi="TimesNewRomanPSMT" w:cs="TimesNewRomanPSMT"/>
          <w:szCs w:val="24"/>
          <w:lang w:val="lv-LV"/>
        </w:rPr>
        <w:t>muitošanai pakļautās preces</w:t>
      </w:r>
      <w:r w:rsidR="001E5787">
        <w:rPr>
          <w:rFonts w:ascii="TimesNewRomanPSMT" w:eastAsiaTheme="minorHAnsi" w:hAnsi="TimesNewRomanPSMT" w:cs="TimesNewRomanPSMT"/>
          <w:szCs w:val="24"/>
          <w:lang w:val="lv-LV"/>
        </w:rPr>
        <w:t>,</w:t>
      </w:r>
      <w:r w:rsidRPr="00316013">
        <w:rPr>
          <w:rFonts w:eastAsiaTheme="minorHAnsi"/>
          <w:szCs w:val="24"/>
          <w:lang w:val="lv-LV"/>
        </w:rPr>
        <w:t xml:space="preserve"> pārvadāja Latvijas Republikas muitas teritorijā </w:t>
      </w:r>
      <w:r w:rsidR="00A06260" w:rsidRPr="00316013">
        <w:rPr>
          <w:rFonts w:eastAsiaTheme="minorHAnsi"/>
          <w:szCs w:val="24"/>
          <w:lang w:val="lv-LV"/>
        </w:rPr>
        <w:t>tabakas izstrādājumus –</w:t>
      </w:r>
      <w:r w:rsidRPr="00316013">
        <w:rPr>
          <w:rFonts w:eastAsiaTheme="minorHAnsi"/>
          <w:szCs w:val="24"/>
          <w:lang w:val="lv-LV"/>
        </w:rPr>
        <w:t xml:space="preserve"> </w:t>
      </w:r>
      <w:r w:rsidR="00455118" w:rsidRPr="00316013">
        <w:rPr>
          <w:rFonts w:ascii="TimesNewRomanPSMT" w:eastAsiaTheme="minorHAnsi" w:hAnsi="TimesNewRomanPSMT" w:cs="TimesNewRomanPSMT"/>
          <w:szCs w:val="24"/>
          <w:lang w:val="lv-LV"/>
        </w:rPr>
        <w:t xml:space="preserve">Baltkrievijā ražotās </w:t>
      </w:r>
      <w:r w:rsidR="00455118" w:rsidRPr="00316013">
        <w:rPr>
          <w:rFonts w:eastAsiaTheme="minorHAnsi"/>
          <w:szCs w:val="24"/>
          <w:lang w:val="lv-LV"/>
        </w:rPr>
        <w:t>cigaretes ar Baltkrievijas Republikas akcīzes markām, kuras paredzētas Baltkrievijas Republikas tirgum</w:t>
      </w:r>
      <w:r w:rsidR="009637FD" w:rsidRPr="00316013">
        <w:rPr>
          <w:rFonts w:eastAsiaTheme="minorHAnsi"/>
          <w:szCs w:val="24"/>
          <w:lang w:val="lv-LV"/>
        </w:rPr>
        <w:t xml:space="preserve">, – </w:t>
      </w:r>
      <w:r w:rsidR="00455118" w:rsidRPr="00316013">
        <w:rPr>
          <w:rFonts w:eastAsiaTheme="minorHAnsi"/>
          <w:szCs w:val="24"/>
          <w:lang w:val="lv-LV"/>
        </w:rPr>
        <w:t>3 </w:t>
      </w:r>
      <w:r w:rsidR="007A7502" w:rsidRPr="00316013">
        <w:rPr>
          <w:rFonts w:eastAsiaTheme="minorHAnsi"/>
          <w:szCs w:val="24"/>
          <w:lang w:val="lv-LV"/>
        </w:rPr>
        <w:t>218</w:t>
      </w:r>
      <w:r w:rsidR="009637FD" w:rsidRPr="00316013">
        <w:rPr>
          <w:rFonts w:eastAsiaTheme="minorHAnsi"/>
          <w:szCs w:val="24"/>
          <w:lang w:val="lv-LV"/>
        </w:rPr>
        <w:t> 800 </w:t>
      </w:r>
      <w:r w:rsidR="007A7502" w:rsidRPr="00316013">
        <w:rPr>
          <w:rFonts w:eastAsiaTheme="minorHAnsi"/>
          <w:szCs w:val="24"/>
          <w:lang w:val="lv-LV"/>
        </w:rPr>
        <w:t>cigarešu</w:t>
      </w:r>
      <w:r w:rsidRPr="00316013">
        <w:rPr>
          <w:rFonts w:eastAsiaTheme="minorHAnsi"/>
          <w:szCs w:val="24"/>
          <w:lang w:val="lv-LV"/>
        </w:rPr>
        <w:t xml:space="preserve"> </w:t>
      </w:r>
      <w:proofErr w:type="spellStart"/>
      <w:r w:rsidR="0041716A" w:rsidRPr="00316013">
        <w:rPr>
          <w:rFonts w:eastAsiaTheme="minorHAnsi"/>
          <w:i/>
          <w:szCs w:val="24"/>
          <w:lang w:val="lv-LV"/>
        </w:rPr>
        <w:t>Fest</w:t>
      </w:r>
      <w:proofErr w:type="spellEnd"/>
      <w:r w:rsidR="0041716A" w:rsidRPr="00316013">
        <w:rPr>
          <w:rFonts w:eastAsiaTheme="minorHAnsi"/>
          <w:szCs w:val="24"/>
          <w:lang w:val="lv-LV"/>
        </w:rPr>
        <w:t xml:space="preserve"> (</w:t>
      </w:r>
      <w:proofErr w:type="spellStart"/>
      <w:r w:rsidR="0041716A" w:rsidRPr="00316013">
        <w:rPr>
          <w:rFonts w:eastAsiaTheme="minorHAnsi"/>
          <w:i/>
          <w:szCs w:val="24"/>
          <w:lang w:val="lv-LV"/>
        </w:rPr>
        <w:t>Фест</w:t>
      </w:r>
      <w:proofErr w:type="spellEnd"/>
      <w:r w:rsidR="0041716A" w:rsidRPr="00316013">
        <w:rPr>
          <w:rFonts w:eastAsiaTheme="minorHAnsi"/>
          <w:szCs w:val="24"/>
          <w:lang w:val="lv-LV"/>
        </w:rPr>
        <w:t>)</w:t>
      </w:r>
      <w:r w:rsidRPr="00316013">
        <w:rPr>
          <w:rFonts w:eastAsiaTheme="minorHAnsi"/>
          <w:szCs w:val="24"/>
          <w:lang w:val="lv-LV"/>
        </w:rPr>
        <w:t xml:space="preserve"> </w:t>
      </w:r>
      <w:r w:rsidR="006B4D02" w:rsidRPr="00316013">
        <w:rPr>
          <w:rFonts w:eastAsiaTheme="minorHAnsi"/>
          <w:szCs w:val="24"/>
          <w:lang w:val="lv-LV"/>
        </w:rPr>
        <w:t>387 397,90 </w:t>
      </w:r>
      <w:proofErr w:type="spellStart"/>
      <w:r w:rsidR="006B4D02" w:rsidRPr="00316013">
        <w:rPr>
          <w:rFonts w:eastAsiaTheme="minorHAnsi"/>
          <w:i/>
          <w:szCs w:val="24"/>
          <w:lang w:val="lv-LV"/>
        </w:rPr>
        <w:t>euro</w:t>
      </w:r>
      <w:proofErr w:type="spellEnd"/>
      <w:r w:rsidR="006B4D02" w:rsidRPr="00316013">
        <w:rPr>
          <w:rFonts w:eastAsiaTheme="minorHAnsi"/>
          <w:szCs w:val="24"/>
          <w:lang w:val="lv-LV"/>
        </w:rPr>
        <w:t xml:space="preserve"> vērtībā</w:t>
      </w:r>
      <w:r w:rsidRPr="00316013">
        <w:rPr>
          <w:rFonts w:ascii="TimesNewRomanPSMT" w:eastAsiaTheme="minorHAnsi" w:hAnsi="TimesNewRomanPSMT" w:cs="TimesNewRomanPSMT"/>
          <w:szCs w:val="24"/>
          <w:lang w:val="lv-LV"/>
        </w:rPr>
        <w:t>.</w:t>
      </w:r>
      <w:r w:rsidR="00553615" w:rsidRPr="00316013">
        <w:rPr>
          <w:rFonts w:eastAsiaTheme="minorHAnsi"/>
          <w:szCs w:val="24"/>
          <w:lang w:val="lv-LV"/>
        </w:rPr>
        <w:t xml:space="preserve"> </w:t>
      </w:r>
      <w:r w:rsidR="006C4392" w:rsidRPr="00316013">
        <w:rPr>
          <w:rFonts w:eastAsiaTheme="minorHAnsi"/>
          <w:szCs w:val="24"/>
          <w:lang w:val="lv-LV"/>
        </w:rPr>
        <w:t>Šīs c</w:t>
      </w:r>
      <w:r w:rsidR="00553615" w:rsidRPr="00316013">
        <w:rPr>
          <w:rFonts w:eastAsiaTheme="minorHAnsi"/>
          <w:szCs w:val="24"/>
          <w:lang w:val="lv-LV"/>
        </w:rPr>
        <w:t>igaretes</w:t>
      </w:r>
      <w:r w:rsidR="006C4392" w:rsidRPr="00316013">
        <w:rPr>
          <w:rFonts w:eastAsiaTheme="minorHAnsi"/>
          <w:szCs w:val="24"/>
          <w:lang w:val="lv-LV"/>
        </w:rPr>
        <w:t xml:space="preserve"> </w:t>
      </w:r>
      <w:r w:rsidR="00553615" w:rsidRPr="00316013">
        <w:rPr>
          <w:rFonts w:eastAsiaTheme="minorHAnsi"/>
          <w:szCs w:val="24"/>
          <w:lang w:val="lv-LV"/>
        </w:rPr>
        <w:t>pārvadātas bez muitas iestāžu izsniegtas</w:t>
      </w:r>
      <w:r w:rsidR="00553615" w:rsidRPr="00316013">
        <w:rPr>
          <w:rFonts w:ascii="TimesNewRomanPSMT" w:eastAsiaTheme="minorHAnsi" w:hAnsi="TimesNewRomanPSMT" w:cs="TimesNewRomanPSMT"/>
          <w:szCs w:val="24"/>
          <w:lang w:val="lv-LV"/>
        </w:rPr>
        <w:t xml:space="preserve"> atļaujas muitošanai pakļauto tabakas izstrādājumu pārvadāšanai, pārsūtīšanai vai realizācijai un tabakas izstrādājumu izcelsmi apliecinošiem dokumentiem</w:t>
      </w:r>
      <w:r w:rsidR="00A72F35" w:rsidRPr="00316013">
        <w:rPr>
          <w:rFonts w:ascii="TimesNewRomanPSMT" w:eastAsiaTheme="minorHAnsi" w:hAnsi="TimesNewRomanPSMT" w:cs="TimesNewRomanPSMT"/>
          <w:szCs w:val="24"/>
          <w:lang w:val="lv-LV"/>
        </w:rPr>
        <w:t xml:space="preserve"> un uzglabātas </w:t>
      </w:r>
      <w:r w:rsidR="005E1B5D" w:rsidRPr="00316013">
        <w:rPr>
          <w:rFonts w:ascii="TimesNewRomanPSMT" w:eastAsiaTheme="minorHAnsi" w:hAnsi="TimesNewRomanPSMT" w:cs="TimesNewRomanPSMT"/>
          <w:szCs w:val="24"/>
          <w:lang w:val="lv-LV"/>
        </w:rPr>
        <w:t xml:space="preserve">bez muitas iestāžu atļaujas noliktavu teritorijā, kas atrodas </w:t>
      </w:r>
      <w:r w:rsidR="009430E5">
        <w:rPr>
          <w:rFonts w:ascii="TimesNewRomanPSMT" w:eastAsiaTheme="minorHAnsi" w:hAnsi="TimesNewRomanPSMT" w:cs="TimesNewRomanPSMT"/>
          <w:szCs w:val="24"/>
          <w:lang w:val="lv-LV"/>
        </w:rPr>
        <w:t>[adrese]</w:t>
      </w:r>
      <w:r w:rsidR="005E1B5D" w:rsidRPr="00316013">
        <w:rPr>
          <w:rFonts w:ascii="TimesNewRomanPSMT" w:eastAsiaTheme="minorHAnsi" w:hAnsi="TimesNewRomanPSMT" w:cs="TimesNewRomanPSMT"/>
          <w:szCs w:val="24"/>
          <w:lang w:val="lv-LV"/>
        </w:rPr>
        <w:t>.</w:t>
      </w:r>
    </w:p>
    <w:p w:rsidR="002545F7" w:rsidRPr="00316013" w:rsidRDefault="009430E5" w:rsidP="00C93243">
      <w:pPr>
        <w:spacing w:after="0" w:line="276" w:lineRule="auto"/>
        <w:ind w:firstLine="709"/>
        <w:jc w:val="both"/>
        <w:rPr>
          <w:rFonts w:ascii="TimesNewRomanPSMT" w:eastAsiaTheme="minorHAnsi" w:hAnsi="TimesNewRomanPSMT" w:cs="TimesNewRomanPSMT"/>
          <w:szCs w:val="24"/>
          <w:lang w:val="lv-LV"/>
        </w:rPr>
      </w:pPr>
      <w:r>
        <w:rPr>
          <w:rFonts w:ascii="TimesNewRomanPSMT" w:eastAsiaTheme="minorHAnsi" w:hAnsi="TimesNewRomanPSMT" w:cs="TimesNewRomanPSMT"/>
          <w:szCs w:val="24"/>
          <w:lang w:val="lv-LV"/>
        </w:rPr>
        <w:t>[Pers. A]</w:t>
      </w:r>
      <w:r w:rsidR="002545F7" w:rsidRPr="00316013">
        <w:rPr>
          <w:rFonts w:ascii="TimesNewRomanPSMT" w:eastAsiaTheme="minorHAnsi" w:hAnsi="TimesNewRomanPSMT" w:cs="TimesNewRomanPSMT"/>
          <w:szCs w:val="24"/>
          <w:lang w:val="lv-LV"/>
        </w:rPr>
        <w:t xml:space="preserve"> un</w:t>
      </w:r>
      <w:proofErr w:type="gramStart"/>
      <w:r w:rsidR="002545F7" w:rsidRPr="00316013">
        <w:rPr>
          <w:rFonts w:ascii="TimesNewRomanPSMT" w:eastAsiaTheme="minorHAnsi" w:hAnsi="TimesNewRomanPSMT" w:cs="TimesNewRomanPSMT"/>
          <w:szCs w:val="24"/>
          <w:lang w:val="lv-LV"/>
        </w:rPr>
        <w:t xml:space="preserve"> izmeklēšanā nenoskaidrotas</w:t>
      </w:r>
      <w:proofErr w:type="gramEnd"/>
      <w:r w:rsidR="002545F7" w:rsidRPr="00316013">
        <w:rPr>
          <w:rFonts w:ascii="TimesNewRomanPSMT" w:eastAsiaTheme="minorHAnsi" w:hAnsi="TimesNewRomanPSMT" w:cs="TimesNewRomanPSMT"/>
          <w:szCs w:val="24"/>
          <w:lang w:val="lv-LV"/>
        </w:rPr>
        <w:t xml:space="preserve"> personas, īstenodami noziedzīgo nodom</w:t>
      </w:r>
      <w:r w:rsidR="00195A6E" w:rsidRPr="00316013">
        <w:rPr>
          <w:rFonts w:ascii="TimesNewRomanPSMT" w:eastAsiaTheme="minorHAnsi" w:hAnsi="TimesNewRomanPSMT" w:cs="TimesNewRomanPSMT"/>
          <w:szCs w:val="24"/>
          <w:lang w:val="lv-LV"/>
        </w:rPr>
        <w:t>u,</w:t>
      </w:r>
      <w:r w:rsidR="006975AD"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 xml:space="preserve">noslēpa </w:t>
      </w:r>
      <w:r w:rsidR="006975AD" w:rsidRPr="00316013">
        <w:rPr>
          <w:rFonts w:ascii="TimesNewRomanPSMT" w:eastAsiaTheme="minorHAnsi" w:hAnsi="TimesNewRomanPSMT" w:cs="TimesNewRomanPSMT"/>
          <w:szCs w:val="24"/>
          <w:lang w:val="lv-LV"/>
        </w:rPr>
        <w:t xml:space="preserve">cigaretes </w:t>
      </w:r>
      <w:r w:rsidR="002545F7" w:rsidRPr="00316013">
        <w:rPr>
          <w:rFonts w:ascii="TimesNewRomanPSMT" w:eastAsiaTheme="minorHAnsi" w:hAnsi="TimesNewRomanPSMT" w:cs="TimesNewRomanPSMT"/>
          <w:szCs w:val="24"/>
          <w:lang w:val="lv-LV"/>
        </w:rPr>
        <w:t>speciāli sagatavotās transformatoru butaforijās</w:t>
      </w:r>
      <w:r w:rsidR="00AF618F" w:rsidRPr="00316013">
        <w:rPr>
          <w:rFonts w:ascii="TimesNewRomanPSMT" w:eastAsiaTheme="minorHAnsi" w:hAnsi="TimesNewRomanPSMT" w:cs="TimesNewRomanPSMT"/>
          <w:szCs w:val="24"/>
          <w:lang w:val="lv-LV"/>
        </w:rPr>
        <w:t xml:space="preserve">. </w:t>
      </w:r>
      <w:r w:rsidR="00EF44FD" w:rsidRPr="00316013">
        <w:rPr>
          <w:rFonts w:ascii="TimesNewRomanPSMT" w:eastAsiaTheme="minorHAnsi" w:hAnsi="TimesNewRomanPSMT" w:cs="TimesNewRomanPSMT"/>
          <w:szCs w:val="24"/>
          <w:lang w:val="lv-LV"/>
        </w:rPr>
        <w:t xml:space="preserve">Izmeklēšanā noskaidrota persona, kuru iepriekš pierunāja atbalstīt ieplānotās darbības, </w:t>
      </w:r>
      <w:r w:rsidR="002545F7" w:rsidRPr="00316013">
        <w:rPr>
          <w:rFonts w:ascii="TimesNewRomanPSMT" w:eastAsiaTheme="minorHAnsi" w:hAnsi="TimesNewRomanPSMT" w:cs="TimesNewRomanPSMT"/>
          <w:szCs w:val="24"/>
          <w:lang w:val="lv-LV"/>
        </w:rPr>
        <w:t>novietoja</w:t>
      </w:r>
      <w:r w:rsidR="00EF44FD" w:rsidRPr="00316013">
        <w:rPr>
          <w:rFonts w:ascii="TimesNewRomanPSMT" w:eastAsiaTheme="minorHAnsi" w:hAnsi="TimesNewRomanPSMT" w:cs="TimesNewRomanPSMT"/>
          <w:szCs w:val="24"/>
          <w:lang w:val="lv-LV"/>
        </w:rPr>
        <w:t xml:space="preserve"> </w:t>
      </w:r>
      <w:r w:rsidR="00A805C4" w:rsidRPr="00316013">
        <w:rPr>
          <w:rFonts w:ascii="TimesNewRomanPSMT" w:eastAsiaTheme="minorHAnsi" w:hAnsi="TimesNewRomanPSMT" w:cs="TimesNewRomanPSMT"/>
          <w:szCs w:val="24"/>
          <w:lang w:val="lv-LV"/>
        </w:rPr>
        <w:t>š</w:t>
      </w:r>
      <w:r w:rsidR="00EF44FD" w:rsidRPr="00316013">
        <w:rPr>
          <w:rFonts w:ascii="TimesNewRomanPSMT" w:eastAsiaTheme="minorHAnsi" w:hAnsi="TimesNewRomanPSMT" w:cs="TimesNewRomanPSMT"/>
          <w:szCs w:val="24"/>
          <w:lang w:val="lv-LV"/>
        </w:rPr>
        <w:t>īs butaforijas</w:t>
      </w:r>
      <w:r w:rsidR="002545F7" w:rsidRPr="00316013">
        <w:rPr>
          <w:rFonts w:ascii="TimesNewRomanPSMT" w:eastAsiaTheme="minorHAnsi" w:hAnsi="TimesNewRomanPSMT" w:cs="TimesNewRomanPSMT"/>
          <w:szCs w:val="24"/>
          <w:lang w:val="lv-LV"/>
        </w:rPr>
        <w:t xml:space="preserve"> </w:t>
      </w:r>
      <w:r w:rsidR="00A805C4" w:rsidRPr="00316013">
        <w:rPr>
          <w:rFonts w:ascii="TimesNewRomanPSMT" w:eastAsiaTheme="minorHAnsi" w:hAnsi="TimesNewRomanPSMT" w:cs="TimesNewRomanPSMT"/>
          <w:szCs w:val="24"/>
          <w:lang w:val="lv-LV"/>
        </w:rPr>
        <w:t xml:space="preserve">viņas </w:t>
      </w:r>
      <w:r w:rsidR="002545F7" w:rsidRPr="00316013">
        <w:rPr>
          <w:rFonts w:ascii="TimesNewRomanPSMT" w:eastAsiaTheme="minorHAnsi" w:hAnsi="TimesNewRomanPSMT" w:cs="TimesNewRomanPSMT"/>
          <w:szCs w:val="24"/>
          <w:lang w:val="lv-LV"/>
        </w:rPr>
        <w:t xml:space="preserve">valdījumā </w:t>
      </w:r>
      <w:r w:rsidR="008859D6" w:rsidRPr="00316013">
        <w:rPr>
          <w:rFonts w:ascii="TimesNewRomanPSMT" w:eastAsiaTheme="minorHAnsi" w:hAnsi="TimesNewRomanPSMT" w:cs="TimesNewRomanPSMT"/>
          <w:szCs w:val="24"/>
          <w:lang w:val="lv-LV"/>
        </w:rPr>
        <w:t>esošajā</w:t>
      </w:r>
      <w:r w:rsidR="00EF7D06" w:rsidRPr="00316013">
        <w:rPr>
          <w:rFonts w:ascii="TimesNewRomanPSMT" w:eastAsiaTheme="minorHAnsi" w:hAnsi="TimesNewRomanPSMT" w:cs="TimesNewRomanPSMT"/>
          <w:szCs w:val="24"/>
          <w:lang w:val="lv-LV"/>
        </w:rPr>
        <w:t xml:space="preserve"> transportlīdzeklī </w:t>
      </w:r>
      <w:r w:rsidR="00EF7D06" w:rsidRPr="00316013">
        <w:rPr>
          <w:rFonts w:ascii="TimesNewRomanPSMT" w:eastAsiaTheme="minorHAnsi" w:hAnsi="TimesNewRomanPSMT" w:cs="TimesNewRomanPSMT"/>
          <w:i/>
          <w:szCs w:val="24"/>
          <w:lang w:val="lv-LV"/>
        </w:rPr>
        <w:t>SCANIA </w:t>
      </w:r>
      <w:r w:rsidR="002545F7" w:rsidRPr="00316013">
        <w:rPr>
          <w:rFonts w:ascii="TimesNewRomanPSMT" w:eastAsiaTheme="minorHAnsi" w:hAnsi="TimesNewRomanPSMT" w:cs="TimesNewRomanPSMT"/>
          <w:i/>
          <w:szCs w:val="24"/>
          <w:lang w:val="lv-LV"/>
        </w:rPr>
        <w:t>R420</w:t>
      </w:r>
      <w:r w:rsidR="002545F7" w:rsidRPr="00316013">
        <w:rPr>
          <w:rFonts w:ascii="TimesNewRomanPSMT" w:eastAsiaTheme="minorHAnsi" w:hAnsi="TimesNewRomanPSMT" w:cs="TimesNewRomanPSMT"/>
          <w:szCs w:val="24"/>
          <w:lang w:val="lv-LV"/>
        </w:rPr>
        <w:t xml:space="preserve">, valsts reģistrācijas </w:t>
      </w:r>
      <w:r w:rsidR="00195A6E" w:rsidRPr="00316013">
        <w:rPr>
          <w:rFonts w:ascii="TimesNewRomanPSMT" w:eastAsiaTheme="minorHAnsi" w:hAnsi="TimesNewRomanPSMT" w:cs="TimesNewRomanPSMT"/>
          <w:szCs w:val="24"/>
          <w:lang w:val="lv-LV"/>
        </w:rPr>
        <w:t xml:space="preserve">numurs </w:t>
      </w:r>
      <w:r>
        <w:rPr>
          <w:rFonts w:ascii="TimesNewRomanPSMT" w:eastAsiaTheme="minorHAnsi" w:hAnsi="TimesNewRomanPSMT" w:cs="TimesNewRomanPSMT"/>
          <w:i/>
          <w:szCs w:val="24"/>
          <w:lang w:val="lv-LV"/>
        </w:rPr>
        <w:t>[..]</w:t>
      </w:r>
      <w:r w:rsidR="002545F7" w:rsidRPr="00316013">
        <w:rPr>
          <w:rFonts w:ascii="TimesNewRomanPSMT" w:eastAsiaTheme="minorHAnsi" w:hAnsi="TimesNewRomanPSMT" w:cs="TimesNewRomanPSMT"/>
          <w:szCs w:val="24"/>
          <w:lang w:val="lv-LV"/>
        </w:rPr>
        <w:t xml:space="preserve">, un puspiekabē </w:t>
      </w:r>
      <w:r w:rsidR="002545F7" w:rsidRPr="00316013">
        <w:rPr>
          <w:rFonts w:ascii="TimesNewRomanPSMT" w:eastAsiaTheme="minorHAnsi" w:hAnsi="TimesNewRomanPSMT" w:cs="TimesNewRomanPSMT"/>
          <w:i/>
          <w:szCs w:val="24"/>
          <w:lang w:val="lv-LV"/>
        </w:rPr>
        <w:t>SCHMITZ</w:t>
      </w:r>
      <w:r w:rsidR="002545F7" w:rsidRPr="00316013">
        <w:rPr>
          <w:rFonts w:ascii="TimesNewRomanPSMT" w:eastAsiaTheme="minorHAnsi" w:hAnsi="TimesNewRomanPSMT" w:cs="TimesNewRomanPSMT"/>
          <w:szCs w:val="24"/>
          <w:lang w:val="lv-LV"/>
        </w:rPr>
        <w:t xml:space="preserve">, </w:t>
      </w:r>
      <w:r w:rsidR="00EF7D06" w:rsidRPr="00316013">
        <w:rPr>
          <w:rFonts w:ascii="TimesNewRomanPSMT" w:eastAsiaTheme="minorHAnsi" w:hAnsi="TimesNewRomanPSMT" w:cs="TimesNewRomanPSMT"/>
          <w:szCs w:val="24"/>
          <w:lang w:val="lv-LV"/>
        </w:rPr>
        <w:t xml:space="preserve">valsts </w:t>
      </w:r>
      <w:r w:rsidR="00EF7D06" w:rsidRPr="00316013">
        <w:rPr>
          <w:rFonts w:ascii="TimesNewRomanPSMT" w:eastAsiaTheme="minorHAnsi" w:hAnsi="TimesNewRomanPSMT" w:cs="TimesNewRomanPSMT"/>
          <w:szCs w:val="24"/>
          <w:lang w:val="lv-LV"/>
        </w:rPr>
        <w:lastRenderedPageBreak/>
        <w:t xml:space="preserve">reģistrācijas numurs </w:t>
      </w:r>
      <w:r>
        <w:rPr>
          <w:rFonts w:ascii="TimesNewRomanPSMT" w:eastAsiaTheme="minorHAnsi" w:hAnsi="TimesNewRomanPSMT" w:cs="TimesNewRomanPSMT"/>
          <w:i/>
          <w:szCs w:val="24"/>
          <w:lang w:val="lv-LV"/>
        </w:rPr>
        <w:t>[..]</w:t>
      </w:r>
      <w:r w:rsidR="00EF44FD" w:rsidRPr="00316013">
        <w:rPr>
          <w:rFonts w:ascii="TimesNewRomanPSMT" w:eastAsiaTheme="minorHAnsi" w:hAnsi="TimesNewRomanPSMT" w:cs="TimesNewRomanPSMT"/>
          <w:szCs w:val="24"/>
          <w:lang w:val="lv-LV"/>
        </w:rPr>
        <w:t>.</w:t>
      </w:r>
      <w:r w:rsidR="00A805C4" w:rsidRPr="00316013">
        <w:rPr>
          <w:rFonts w:ascii="TimesNewRomanPSMT" w:eastAsiaTheme="minorHAnsi" w:hAnsi="TimesNewRomanPSMT" w:cs="TimesNewRomanPSMT"/>
          <w:szCs w:val="24"/>
          <w:lang w:val="lv-LV"/>
        </w:rPr>
        <w:t xml:space="preserve"> </w:t>
      </w:r>
      <w:r w:rsidR="008859D6" w:rsidRPr="00316013">
        <w:rPr>
          <w:rFonts w:ascii="TimesNewRomanPSMT" w:eastAsiaTheme="minorHAnsi" w:hAnsi="TimesNewRomanPSMT" w:cs="TimesNewRomanPSMT"/>
          <w:szCs w:val="24"/>
          <w:lang w:val="lv-LV"/>
        </w:rPr>
        <w:t>Ar izmeklēšanā nenoskaidrotu personu palīdzību cigaretes</w:t>
      </w:r>
      <w:r w:rsidR="002545F7" w:rsidRPr="00316013">
        <w:rPr>
          <w:rFonts w:ascii="TimesNewRomanPSMT" w:eastAsiaTheme="minorHAnsi" w:hAnsi="TimesNewRomanPSMT" w:cs="TimesNewRomanPSMT"/>
          <w:szCs w:val="24"/>
          <w:lang w:val="lv-LV"/>
        </w:rPr>
        <w:t xml:space="preserve"> tika </w:t>
      </w:r>
      <w:r w:rsidR="008859D6" w:rsidRPr="00316013">
        <w:rPr>
          <w:rFonts w:ascii="TimesNewRomanPSMT" w:eastAsiaTheme="minorHAnsi" w:hAnsi="TimesNewRomanPSMT" w:cs="TimesNewRomanPSMT"/>
          <w:szCs w:val="24"/>
          <w:lang w:val="lv-LV"/>
        </w:rPr>
        <w:t>iekrautas</w:t>
      </w:r>
      <w:r w:rsidR="002545F7" w:rsidRPr="00316013">
        <w:rPr>
          <w:rFonts w:ascii="TimesNewRomanPSMT" w:eastAsiaTheme="minorHAnsi" w:hAnsi="TimesNewRomanPSMT" w:cs="TimesNewRomanPSMT"/>
          <w:szCs w:val="24"/>
          <w:lang w:val="lv-LV"/>
        </w:rPr>
        <w:t xml:space="preserve"> </w:t>
      </w:r>
      <w:r w:rsidR="003121AE" w:rsidRPr="00316013">
        <w:rPr>
          <w:rFonts w:ascii="TimesNewRomanPSMT" w:eastAsiaTheme="minorHAnsi" w:hAnsi="TimesNewRomanPSMT" w:cs="TimesNewRomanPSMT"/>
          <w:szCs w:val="24"/>
          <w:lang w:val="lv-LV"/>
        </w:rPr>
        <w:t xml:space="preserve">transportlīdzeklī, kuru </w:t>
      </w:r>
      <w:r w:rsidR="002545F7" w:rsidRPr="00316013">
        <w:rPr>
          <w:rFonts w:ascii="TimesNewRomanPSMT" w:eastAsiaTheme="minorHAnsi" w:hAnsi="TimesNewRomanPSMT" w:cs="TimesNewRomanPSMT"/>
          <w:szCs w:val="24"/>
          <w:lang w:val="lv-LV"/>
        </w:rPr>
        <w:t xml:space="preserve">vadīja izmeklēšanā noskaidrota persona, pret kuru kriminālprocess izbeigts daļā, </w:t>
      </w:r>
      <w:r w:rsidR="003121AE" w:rsidRPr="00316013">
        <w:rPr>
          <w:rFonts w:ascii="TimesNewRomanPSMT" w:eastAsiaTheme="minorHAnsi" w:hAnsi="TimesNewRomanPSMT" w:cs="TimesNewRomanPSMT"/>
          <w:szCs w:val="24"/>
          <w:lang w:val="lv-LV"/>
        </w:rPr>
        <w:t xml:space="preserve">un </w:t>
      </w:r>
      <w:r w:rsidR="002545F7" w:rsidRPr="00316013">
        <w:rPr>
          <w:rFonts w:ascii="TimesNewRomanPSMT" w:eastAsiaTheme="minorHAnsi" w:hAnsi="TimesNewRomanPSMT" w:cs="TimesNewRomanPSMT"/>
          <w:szCs w:val="24"/>
          <w:lang w:val="lv-LV"/>
        </w:rPr>
        <w:t xml:space="preserve">bez muitas iestāžu atļaujas </w:t>
      </w:r>
      <w:r w:rsidR="003D5791" w:rsidRPr="00316013">
        <w:rPr>
          <w:rFonts w:ascii="TimesNewRomanPSMT" w:eastAsiaTheme="minorHAnsi" w:hAnsi="TimesNewRomanPSMT" w:cs="TimesNewRomanPSMT"/>
          <w:szCs w:val="24"/>
          <w:lang w:val="lv-LV"/>
        </w:rPr>
        <w:t xml:space="preserve">tika </w:t>
      </w:r>
      <w:r w:rsidR="002545F7" w:rsidRPr="00316013">
        <w:rPr>
          <w:rFonts w:ascii="TimesNewRomanPSMT" w:eastAsiaTheme="minorHAnsi" w:hAnsi="TimesNewRomanPSMT" w:cs="TimesNewRomanPSMT"/>
          <w:szCs w:val="24"/>
          <w:lang w:val="lv-LV"/>
        </w:rPr>
        <w:t>pārvadāta</w:t>
      </w:r>
      <w:r w:rsidR="00BA7ABA" w:rsidRPr="00316013">
        <w:rPr>
          <w:rFonts w:ascii="TimesNewRomanPSMT" w:eastAsiaTheme="minorHAnsi" w:hAnsi="TimesNewRomanPSMT" w:cs="TimesNewRomanPSMT"/>
          <w:szCs w:val="24"/>
          <w:lang w:val="lv-LV"/>
        </w:rPr>
        <w:t>s</w:t>
      </w:r>
      <w:r w:rsidR="003D5791" w:rsidRPr="00316013">
        <w:rPr>
          <w:rFonts w:ascii="TimesNewRomanPSMT" w:eastAsiaTheme="minorHAnsi" w:hAnsi="TimesNewRomanPSMT" w:cs="TimesNewRomanPSMT"/>
          <w:szCs w:val="24"/>
          <w:lang w:val="lv-LV"/>
        </w:rPr>
        <w:t xml:space="preserve"> līdz Ventspils o</w:t>
      </w:r>
      <w:r w:rsidR="002545F7" w:rsidRPr="00316013">
        <w:rPr>
          <w:rFonts w:ascii="TimesNewRomanPSMT" w:eastAsiaTheme="minorHAnsi" w:hAnsi="TimesNewRomanPSMT" w:cs="TimesNewRomanPSMT"/>
          <w:szCs w:val="24"/>
          <w:lang w:val="lv-LV"/>
        </w:rPr>
        <w:t xml:space="preserve">stas muitas kontroles punktam </w:t>
      </w:r>
      <w:r w:rsidR="00A15D2D" w:rsidRPr="00316013">
        <w:rPr>
          <w:rFonts w:ascii="TimesNewRomanPSMT" w:eastAsiaTheme="minorHAnsi" w:hAnsi="TimesNewRomanPSMT" w:cs="TimesNewRomanPSMT"/>
          <w:szCs w:val="24"/>
          <w:lang w:val="lv-LV"/>
        </w:rPr>
        <w:t xml:space="preserve">Ventspilī, </w:t>
      </w:r>
      <w:proofErr w:type="spellStart"/>
      <w:r w:rsidR="002545F7" w:rsidRPr="00316013">
        <w:rPr>
          <w:rFonts w:ascii="TimesNewRomanPSMT" w:eastAsiaTheme="minorHAnsi" w:hAnsi="TimesNewRomanPSMT" w:cs="TimesNewRomanPSMT"/>
          <w:szCs w:val="24"/>
          <w:lang w:val="lv-LV"/>
        </w:rPr>
        <w:t>Sarkanmuižas</w:t>
      </w:r>
      <w:proofErr w:type="spellEnd"/>
      <w:r w:rsidR="002545F7" w:rsidRPr="00316013">
        <w:rPr>
          <w:rFonts w:ascii="TimesNewRomanPSMT" w:eastAsiaTheme="minorHAnsi" w:hAnsi="TimesNewRomanPSMT" w:cs="TimesNewRomanPSMT"/>
          <w:szCs w:val="24"/>
          <w:lang w:val="lv-LV"/>
        </w:rPr>
        <w:t xml:space="preserve"> </w:t>
      </w:r>
      <w:r w:rsidR="00A15D2D" w:rsidRPr="00316013">
        <w:rPr>
          <w:rFonts w:ascii="TimesNewRomanPSMT" w:eastAsiaTheme="minorHAnsi" w:hAnsi="TimesNewRomanPSMT" w:cs="TimesNewRomanPSMT"/>
          <w:szCs w:val="24"/>
          <w:lang w:val="lv-LV"/>
        </w:rPr>
        <w:t>dambī 25A</w:t>
      </w:r>
      <w:r w:rsidR="00D32769" w:rsidRPr="00316013">
        <w:rPr>
          <w:rFonts w:ascii="TimesNewRomanPSMT" w:eastAsiaTheme="minorHAnsi" w:hAnsi="TimesNewRomanPSMT" w:cs="TimesNewRomanPSMT"/>
          <w:szCs w:val="24"/>
          <w:lang w:val="lv-LV"/>
        </w:rPr>
        <w:t>.</w:t>
      </w:r>
      <w:r w:rsidR="002545F7" w:rsidRPr="00316013">
        <w:rPr>
          <w:rFonts w:ascii="TimesNewRomanPSMT" w:eastAsiaTheme="minorHAnsi" w:hAnsi="TimesNewRomanPSMT" w:cs="TimesNewRomanPSMT"/>
          <w:szCs w:val="24"/>
          <w:lang w:val="lv-LV"/>
        </w:rPr>
        <w:t xml:space="preserve"> </w:t>
      </w:r>
      <w:r w:rsidR="00D32769" w:rsidRPr="00316013">
        <w:rPr>
          <w:rFonts w:ascii="TimesNewRomanPSMT" w:eastAsiaTheme="minorHAnsi" w:hAnsi="TimesNewRomanPSMT" w:cs="TimesNewRomanPSMT"/>
          <w:szCs w:val="24"/>
          <w:lang w:val="lv-LV"/>
        </w:rPr>
        <w:t>T</w:t>
      </w:r>
      <w:r w:rsidR="002545F7" w:rsidRPr="00316013">
        <w:rPr>
          <w:rFonts w:ascii="TimesNewRomanPSMT" w:eastAsiaTheme="minorHAnsi" w:hAnsi="TimesNewRomanPSMT" w:cs="TimesNewRomanPSMT"/>
          <w:szCs w:val="24"/>
          <w:lang w:val="lv-LV"/>
        </w:rPr>
        <w:t xml:space="preserve">ur </w:t>
      </w:r>
      <w:proofErr w:type="gramStart"/>
      <w:r w:rsidR="002545F7" w:rsidRPr="00316013">
        <w:rPr>
          <w:rFonts w:ascii="TimesNewRomanPSMT" w:eastAsiaTheme="minorHAnsi" w:hAnsi="TimesNewRomanPSMT" w:cs="TimesNewRomanPSMT"/>
          <w:szCs w:val="24"/>
          <w:lang w:val="lv-LV"/>
        </w:rPr>
        <w:t>2015.gada</w:t>
      </w:r>
      <w:proofErr w:type="gramEnd"/>
      <w:r w:rsidR="002545F7" w:rsidRPr="00316013">
        <w:rPr>
          <w:rFonts w:ascii="TimesNewRomanPSMT" w:eastAsiaTheme="minorHAnsi" w:hAnsi="TimesNewRomanPSMT" w:cs="TimesNewRomanPSMT"/>
          <w:szCs w:val="24"/>
          <w:lang w:val="lv-LV"/>
        </w:rPr>
        <w:t xml:space="preserve"> 23.februārī </w:t>
      </w:r>
      <w:r w:rsidR="00D32769" w:rsidRPr="00316013">
        <w:rPr>
          <w:rFonts w:ascii="TimesNewRomanPSMT" w:eastAsiaTheme="minorHAnsi" w:hAnsi="TimesNewRomanPSMT" w:cs="TimesNewRomanPSMT"/>
          <w:szCs w:val="24"/>
          <w:lang w:val="lv-LV"/>
        </w:rPr>
        <w:t>plkst.23.50</w:t>
      </w:r>
      <w:r w:rsidR="005C1301"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 xml:space="preserve">Valsts robežsardzes darbinieki </w:t>
      </w:r>
      <w:r w:rsidR="00D32769" w:rsidRPr="00316013">
        <w:rPr>
          <w:rFonts w:ascii="TimesNewRomanPSMT" w:eastAsiaTheme="minorHAnsi" w:hAnsi="TimesNewRomanPSMT" w:cs="TimesNewRomanPSMT"/>
          <w:szCs w:val="24"/>
          <w:lang w:val="lv-LV"/>
        </w:rPr>
        <w:t xml:space="preserve">aizturēja transportlīdzekļa </w:t>
      </w:r>
      <w:r w:rsidR="00BA7ABA" w:rsidRPr="00316013">
        <w:rPr>
          <w:rFonts w:ascii="TimesNewRomanPSMT" w:eastAsiaTheme="minorHAnsi" w:hAnsi="TimesNewRomanPSMT" w:cs="TimesNewRomanPSMT"/>
          <w:i/>
          <w:szCs w:val="24"/>
          <w:lang w:val="lv-LV"/>
        </w:rPr>
        <w:t>SCANIA</w:t>
      </w:r>
      <w:r w:rsidR="00BA7ABA" w:rsidRPr="00316013">
        <w:rPr>
          <w:rFonts w:ascii="TimesNewRomanPSMT" w:eastAsiaTheme="minorHAnsi" w:hAnsi="TimesNewRomanPSMT" w:cs="TimesNewRomanPSMT"/>
          <w:szCs w:val="24"/>
          <w:lang w:val="lv-LV"/>
        </w:rPr>
        <w:t xml:space="preserve"> </w:t>
      </w:r>
      <w:r w:rsidR="00D32769" w:rsidRPr="00316013">
        <w:rPr>
          <w:rFonts w:ascii="TimesNewRomanPSMT" w:eastAsiaTheme="minorHAnsi" w:hAnsi="TimesNewRomanPSMT" w:cs="TimesNewRomanPSMT"/>
          <w:szCs w:val="24"/>
          <w:lang w:val="lv-LV"/>
        </w:rPr>
        <w:t xml:space="preserve">vadītāju </w:t>
      </w:r>
      <w:r w:rsidR="002545F7" w:rsidRPr="00316013">
        <w:rPr>
          <w:rFonts w:ascii="TimesNewRomanPSMT" w:eastAsiaTheme="minorHAnsi" w:hAnsi="TimesNewRomanPSMT" w:cs="TimesNewRomanPSMT"/>
          <w:szCs w:val="24"/>
          <w:lang w:val="lv-LV"/>
        </w:rPr>
        <w:t xml:space="preserve">sakarā ar </w:t>
      </w:r>
      <w:r w:rsidR="00BA7ABA" w:rsidRPr="00316013">
        <w:rPr>
          <w:rFonts w:ascii="TimesNewRomanPSMT" w:eastAsiaTheme="minorHAnsi" w:hAnsi="TimesNewRomanPSMT" w:cs="TimesNewRomanPSMT"/>
          <w:szCs w:val="24"/>
          <w:lang w:val="lv-LV"/>
        </w:rPr>
        <w:t xml:space="preserve">šī </w:t>
      </w:r>
      <w:r w:rsidR="002545F7" w:rsidRPr="00316013">
        <w:rPr>
          <w:rFonts w:ascii="TimesNewRomanPSMT" w:eastAsiaTheme="minorHAnsi" w:hAnsi="TimesNewRomanPSMT" w:cs="TimesNewRomanPSMT"/>
          <w:szCs w:val="24"/>
          <w:lang w:val="lv-LV"/>
        </w:rPr>
        <w:t xml:space="preserve">transportlīdzekļa un puspiekabes </w:t>
      </w:r>
      <w:r w:rsidR="002545F7" w:rsidRPr="00316013">
        <w:rPr>
          <w:rFonts w:ascii="TimesNewRomanPSMT" w:eastAsiaTheme="minorHAnsi" w:hAnsi="TimesNewRomanPSMT" w:cs="TimesNewRomanPSMT"/>
          <w:i/>
          <w:szCs w:val="24"/>
          <w:lang w:val="lv-LV"/>
        </w:rPr>
        <w:t>SCHMITZ</w:t>
      </w:r>
      <w:r w:rsidR="002545F7" w:rsidRPr="00316013">
        <w:rPr>
          <w:rFonts w:ascii="TimesNewRomanPSMT" w:eastAsiaTheme="minorHAnsi" w:hAnsi="TimesNewRomanPSMT" w:cs="TimesNewRomanPSMT"/>
          <w:szCs w:val="24"/>
          <w:lang w:val="lv-LV"/>
        </w:rPr>
        <w:t xml:space="preserve"> apskates laikā konstatētajām cigaretēm </w:t>
      </w:r>
      <w:proofErr w:type="spellStart"/>
      <w:r w:rsidR="005C1301" w:rsidRPr="00316013">
        <w:rPr>
          <w:rFonts w:eastAsiaTheme="minorHAnsi"/>
          <w:i/>
          <w:szCs w:val="24"/>
          <w:lang w:val="lv-LV"/>
        </w:rPr>
        <w:t>Fest</w:t>
      </w:r>
      <w:proofErr w:type="spellEnd"/>
      <w:r w:rsidR="005C1301" w:rsidRPr="00316013">
        <w:rPr>
          <w:rFonts w:eastAsiaTheme="minorHAnsi"/>
          <w:szCs w:val="24"/>
          <w:lang w:val="lv-LV"/>
        </w:rPr>
        <w:t xml:space="preserve"> (</w:t>
      </w:r>
      <w:proofErr w:type="spellStart"/>
      <w:r w:rsidR="005C1301" w:rsidRPr="00316013">
        <w:rPr>
          <w:rFonts w:eastAsiaTheme="minorHAnsi"/>
          <w:i/>
          <w:szCs w:val="24"/>
          <w:lang w:val="lv-LV"/>
        </w:rPr>
        <w:t>Фест</w:t>
      </w:r>
      <w:proofErr w:type="spellEnd"/>
      <w:r w:rsidR="005C1301" w:rsidRPr="00316013">
        <w:rPr>
          <w:rFonts w:eastAsiaTheme="minorHAnsi"/>
          <w:szCs w:val="24"/>
          <w:lang w:val="lv-LV"/>
        </w:rPr>
        <w:t>)</w:t>
      </w:r>
      <w:r w:rsidR="002545F7" w:rsidRPr="00316013">
        <w:rPr>
          <w:rFonts w:ascii="TimesNewRomanPSMT" w:eastAsiaTheme="minorHAnsi" w:hAnsi="TimesNewRomanPSMT" w:cs="TimesNewRomanPSMT"/>
          <w:szCs w:val="24"/>
          <w:lang w:val="lv-LV"/>
        </w:rPr>
        <w:t xml:space="preserve"> ar Baltkrievijas Republikas akcīzes markām.</w:t>
      </w:r>
    </w:p>
    <w:p w:rsidR="00860854" w:rsidRPr="00316013" w:rsidRDefault="002545F7" w:rsidP="00C93243">
      <w:pPr>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 xml:space="preserve">Saskaņā ar likuma „Par akcīzes nodokli” </w:t>
      </w:r>
      <w:proofErr w:type="gramStart"/>
      <w:r w:rsidRPr="00316013">
        <w:rPr>
          <w:rFonts w:ascii="TimesNewRomanPSMT" w:eastAsiaTheme="minorHAnsi" w:hAnsi="TimesNewRomanPSMT" w:cs="TimesNewRomanPSMT"/>
          <w:szCs w:val="24"/>
          <w:lang w:val="lv-LV"/>
        </w:rPr>
        <w:t>1.panta</w:t>
      </w:r>
      <w:proofErr w:type="gramEnd"/>
      <w:r w:rsidRPr="00316013">
        <w:rPr>
          <w:rFonts w:ascii="TimesNewRomanPSMT" w:eastAsiaTheme="minorHAnsi" w:hAnsi="TimesNewRomanPSMT" w:cs="TimesNewRomanPSMT"/>
          <w:szCs w:val="24"/>
          <w:lang w:val="lv-LV"/>
        </w:rPr>
        <w:t xml:space="preserve"> otrās daļas 1.punktu tabakas izstrādājumi ir akcīzes prece. Saskaņā ar likuma „Par akcīzes nodokli” </w:t>
      </w:r>
      <w:proofErr w:type="gramStart"/>
      <w:r w:rsidRPr="00316013">
        <w:rPr>
          <w:rFonts w:ascii="TimesNewRomanPSMT" w:eastAsiaTheme="minorHAnsi" w:hAnsi="TimesNewRomanPSMT" w:cs="TimesNewRomanPSMT"/>
          <w:szCs w:val="24"/>
          <w:lang w:val="lv-LV"/>
        </w:rPr>
        <w:t>4.panta</w:t>
      </w:r>
      <w:proofErr w:type="gramEnd"/>
      <w:r w:rsidRPr="00316013">
        <w:rPr>
          <w:rFonts w:ascii="TimesNewRomanPSMT" w:eastAsiaTheme="minorHAnsi" w:hAnsi="TimesNewRomanPSMT" w:cs="TimesNewRomanPSMT"/>
          <w:szCs w:val="24"/>
          <w:lang w:val="lv-LV"/>
        </w:rPr>
        <w:t xml:space="preserve"> pirmās daļas 2.punktu cigaretes ir ar nodokli apliekamie tabakas izstrādājumi.</w:t>
      </w:r>
    </w:p>
    <w:p w:rsidR="00860854" w:rsidRPr="00316013" w:rsidRDefault="002545F7" w:rsidP="00C93243">
      <w:pPr>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 xml:space="preserve">Saskaņā ar likuma „Par akcīzes nodokli” </w:t>
      </w:r>
      <w:proofErr w:type="gramStart"/>
      <w:r w:rsidRPr="00316013">
        <w:rPr>
          <w:rFonts w:ascii="TimesNewRomanPSMT" w:eastAsiaTheme="minorHAnsi" w:hAnsi="TimesNewRomanPSMT" w:cs="TimesNewRomanPSMT"/>
          <w:szCs w:val="24"/>
          <w:lang w:val="lv-LV"/>
        </w:rPr>
        <w:t>21.panta</w:t>
      </w:r>
      <w:proofErr w:type="gramEnd"/>
      <w:r w:rsidRPr="00316013">
        <w:rPr>
          <w:rFonts w:ascii="TimesNewRomanPSMT" w:eastAsiaTheme="minorHAnsi" w:hAnsi="TimesNewRomanPSMT" w:cs="TimesNewRomanPSMT"/>
          <w:szCs w:val="24"/>
          <w:lang w:val="lv-LV"/>
        </w:rPr>
        <w:t xml:space="preserve"> ceturtās daļas 1.</w:t>
      </w:r>
      <w:r w:rsidRPr="00316013">
        <w:rPr>
          <w:rFonts w:ascii="TimesNewRomanPSMT" w:eastAsiaTheme="minorHAnsi" w:hAnsi="TimesNewRomanPSMT" w:cs="TimesNewRomanPSMT"/>
          <w:szCs w:val="24"/>
          <w:vertAlign w:val="superscript"/>
          <w:lang w:val="lv-LV"/>
        </w:rPr>
        <w:t>1</w:t>
      </w:r>
      <w:r w:rsidRPr="00316013">
        <w:rPr>
          <w:rFonts w:ascii="TimesNewRomanPSMT" w:eastAsiaTheme="minorHAnsi" w:hAnsi="TimesNewRomanPSMT" w:cs="TimesNewRomanPSMT"/>
          <w:szCs w:val="24"/>
          <w:lang w:val="lv-LV"/>
        </w:rPr>
        <w:t>punktu no nodokļa</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atbrīvo akcīzes preces, kuras ir fiziskās personas personīgajā bagāžā, kas par tādu uzskatāma</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likuma „Par pievienotās vērtības nodokli” izpratnē, un kuras šī persona ieved no ārvalsts, kas nav</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dalībvalst</w:t>
      </w:r>
      <w:r w:rsidR="00B51175" w:rsidRPr="00316013">
        <w:rPr>
          <w:rFonts w:ascii="TimesNewRomanPSMT" w:eastAsiaTheme="minorHAnsi" w:hAnsi="TimesNewRomanPSMT" w:cs="TimesNewRomanPSMT"/>
          <w:szCs w:val="24"/>
          <w:lang w:val="lv-LV"/>
        </w:rPr>
        <w:t>s, nepārsniedzot šādu daudzumu –</w:t>
      </w:r>
      <w:r w:rsidRPr="00316013">
        <w:rPr>
          <w:rFonts w:ascii="TimesNewRomanPSMT" w:eastAsiaTheme="minorHAnsi" w:hAnsi="TimesNewRomanPSMT" w:cs="TimesNewRomanPSMT"/>
          <w:szCs w:val="24"/>
          <w:lang w:val="lv-LV"/>
        </w:rPr>
        <w:t xml:space="preserve"> 40 cigaretes. Likuma „Par akcīzes nodokli” 23.panta</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otrā daļa no</w:t>
      </w:r>
      <w:r w:rsidR="00B51175" w:rsidRPr="00316013">
        <w:rPr>
          <w:rFonts w:ascii="TimesNewRomanPSMT" w:eastAsiaTheme="minorHAnsi" w:hAnsi="TimesNewRomanPSMT" w:cs="TimesNewRomanPSMT"/>
          <w:szCs w:val="24"/>
          <w:lang w:val="lv-LV"/>
        </w:rPr>
        <w:t>teic</w:t>
      </w:r>
      <w:r w:rsidRPr="00316013">
        <w:rPr>
          <w:rFonts w:ascii="TimesNewRomanPSMT" w:eastAsiaTheme="minorHAnsi" w:hAnsi="TimesNewRomanPSMT" w:cs="TimesNewRomanPSMT"/>
          <w:szCs w:val="24"/>
          <w:lang w:val="lv-LV"/>
        </w:rPr>
        <w:t>, ka importētājs aprēķināto nodokli par akcīzes precēm, kuras piesaka muitas</w:t>
      </w:r>
      <w:r w:rsidR="00860854" w:rsidRPr="00316013">
        <w:rPr>
          <w:rFonts w:ascii="TimesNewRomanPSMT" w:eastAsiaTheme="minorHAnsi" w:hAnsi="TimesNewRomanPSMT" w:cs="TimesNewRomanPSMT"/>
          <w:szCs w:val="24"/>
          <w:lang w:val="lv-LV"/>
        </w:rPr>
        <w:t xml:space="preserve"> </w:t>
      </w:r>
      <w:r w:rsidR="00E967B5">
        <w:rPr>
          <w:rFonts w:ascii="TimesNewRomanPSMT" w:eastAsiaTheme="minorHAnsi" w:hAnsi="TimesNewRomanPSMT" w:cs="TimesNewRomanPSMT"/>
          <w:szCs w:val="24"/>
          <w:lang w:val="lv-LV"/>
        </w:rPr>
        <w:t>procedūrai – laišana brīvā apgrozībā –</w:t>
      </w:r>
      <w:r w:rsidRPr="00316013">
        <w:rPr>
          <w:rFonts w:ascii="TimesNewRomanPSMT" w:eastAsiaTheme="minorHAnsi" w:hAnsi="TimesNewRomanPSMT" w:cs="TimesNewRomanPSMT"/>
          <w:szCs w:val="24"/>
          <w:lang w:val="lv-LV"/>
        </w:rPr>
        <w:t xml:space="preserve"> samaksā valsts budžetā pirms muitas procedūras pieteikšanas</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muitas iestādē. Fiziskā persona, kura ieved akcīzes preces personīgajā bagāžā, kas pārsniedz šā</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likuma 21.pantā noteikto atļauto preču pārvietošanas daudzumu vai vērtību, nodokli maksā pirms</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akcīzes preču laišanas brīvā apgrozībā.</w:t>
      </w:r>
    </w:p>
    <w:p w:rsidR="00860854" w:rsidRPr="00316013" w:rsidRDefault="001B2404" w:rsidP="00C93243">
      <w:pPr>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Tādējādi</w:t>
      </w:r>
      <w:r w:rsidR="002545F7" w:rsidRPr="00316013">
        <w:rPr>
          <w:rFonts w:ascii="TimesNewRomanPSMT" w:eastAsiaTheme="minorHAnsi" w:hAnsi="TimesNewRomanPSMT" w:cs="TimesNewRomanPSMT"/>
          <w:szCs w:val="24"/>
          <w:lang w:val="lv-LV"/>
        </w:rPr>
        <w:t xml:space="preserve"> </w:t>
      </w:r>
      <w:r w:rsidR="009430E5">
        <w:rPr>
          <w:rFonts w:ascii="TimesNewRomanPSMT" w:eastAsiaTheme="minorHAnsi" w:hAnsi="TimesNewRomanPSMT" w:cs="TimesNewRomanPSMT"/>
          <w:szCs w:val="24"/>
          <w:lang w:val="lv-LV"/>
        </w:rPr>
        <w:t>[pers. A]</w:t>
      </w:r>
      <w:r w:rsidR="002545F7" w:rsidRPr="00316013">
        <w:rPr>
          <w:rFonts w:ascii="TimesNewRomanPSMT" w:eastAsiaTheme="minorHAnsi" w:hAnsi="TimesNewRomanPSMT" w:cs="TimesNewRomanPSMT"/>
          <w:szCs w:val="24"/>
          <w:lang w:val="lv-LV"/>
        </w:rPr>
        <w:t xml:space="preserve"> un izme</w:t>
      </w:r>
      <w:r w:rsidRPr="00316013">
        <w:rPr>
          <w:rFonts w:ascii="TimesNewRomanPSMT" w:eastAsiaTheme="minorHAnsi" w:hAnsi="TimesNewRomanPSMT" w:cs="TimesNewRomanPSMT"/>
          <w:szCs w:val="24"/>
          <w:lang w:val="lv-LV"/>
        </w:rPr>
        <w:t>klēšanā nenoskaidrotās personas</w:t>
      </w:r>
      <w:r w:rsidR="002545F7" w:rsidRPr="00316013">
        <w:rPr>
          <w:rFonts w:ascii="TimesNewRomanPSMT" w:eastAsiaTheme="minorHAnsi" w:hAnsi="TimesNewRomanPSMT" w:cs="TimesNewRomanPSMT"/>
          <w:szCs w:val="24"/>
          <w:lang w:val="lv-LV"/>
        </w:rPr>
        <w:t xml:space="preserve"> ar noskaidrotas</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personas atbalstu</w:t>
      </w:r>
      <w:r w:rsidR="002545F7" w:rsidRPr="00316013">
        <w:rPr>
          <w:rFonts w:ascii="TimesNewRomanPSMT" w:eastAsiaTheme="minorHAnsi" w:hAnsi="TimesNewRomanPSMT" w:cs="TimesNewRomanPSMT"/>
          <w:szCs w:val="24"/>
          <w:lang w:val="lv-LV"/>
        </w:rPr>
        <w:t xml:space="preserve"> pārkāpa likuma „Par akcīzes nodokli” </w:t>
      </w:r>
      <w:proofErr w:type="gramStart"/>
      <w:r w:rsidR="002545F7" w:rsidRPr="00316013">
        <w:rPr>
          <w:rFonts w:ascii="TimesNewRomanPSMT" w:eastAsiaTheme="minorHAnsi" w:hAnsi="TimesNewRomanPSMT" w:cs="TimesNewRomanPSMT"/>
          <w:szCs w:val="24"/>
          <w:lang w:val="lv-LV"/>
        </w:rPr>
        <w:t>33.panta</w:t>
      </w:r>
      <w:proofErr w:type="gramEnd"/>
      <w:r w:rsidR="002545F7" w:rsidRPr="00316013">
        <w:rPr>
          <w:rFonts w:ascii="TimesNewRomanPSMT" w:eastAsiaTheme="minorHAnsi" w:hAnsi="TimesNewRomanPSMT" w:cs="TimesNewRomanPSMT"/>
          <w:szCs w:val="24"/>
          <w:lang w:val="lv-LV"/>
        </w:rPr>
        <w:t xml:space="preserve"> o</w:t>
      </w:r>
      <w:r w:rsidRPr="00316013">
        <w:rPr>
          <w:rFonts w:ascii="TimesNewRomanPSMT" w:eastAsiaTheme="minorHAnsi" w:hAnsi="TimesNewRomanPSMT" w:cs="TimesNewRomanPSMT"/>
          <w:szCs w:val="24"/>
          <w:lang w:val="lv-LV"/>
        </w:rPr>
        <w:t>tro daļu, kas noteic, ka</w:t>
      </w:r>
      <w:r w:rsidR="002545F7" w:rsidRPr="00316013">
        <w:rPr>
          <w:rFonts w:ascii="TimesNewRomanPSMT" w:eastAsiaTheme="minorHAnsi" w:hAnsi="TimesNewRomanPSMT" w:cs="TimesNewRomanPSMT"/>
          <w:szCs w:val="24"/>
          <w:lang w:val="lv-LV"/>
        </w:rPr>
        <w:t xml:space="preserve"> Latvijas</w:t>
      </w:r>
      <w:r w:rsidR="00860854"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Republikā aizliegts uzglabāt un realizēt akcīzes preces, par kurām nav samaksāts akcīzes nodoklis</w:t>
      </w:r>
      <w:r w:rsidR="00860854"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un kuras nav marķētas ar akcīzes nodokļa markām.</w:t>
      </w:r>
    </w:p>
    <w:p w:rsidR="00AA45EB" w:rsidRPr="00316013" w:rsidRDefault="002545F7" w:rsidP="00C93243">
      <w:pPr>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Saskaņā ar Piev</w:t>
      </w:r>
      <w:r w:rsidR="00D77344" w:rsidRPr="00316013">
        <w:rPr>
          <w:rFonts w:ascii="TimesNewRomanPSMT" w:eastAsiaTheme="minorHAnsi" w:hAnsi="TimesNewRomanPSMT" w:cs="TimesNewRomanPSMT"/>
          <w:szCs w:val="24"/>
          <w:lang w:val="lv-LV"/>
        </w:rPr>
        <w:t>ienotās vērtības nodokļa likuma</w:t>
      </w:r>
      <w:r w:rsidRPr="00316013">
        <w:rPr>
          <w:rFonts w:ascii="TimesNewRomanPSMT" w:eastAsiaTheme="minorHAnsi" w:hAnsi="TimesNewRomanPSMT" w:cs="TimesNewRomanPSMT"/>
          <w:szCs w:val="24"/>
          <w:lang w:val="lv-LV"/>
        </w:rPr>
        <w:t xml:space="preserve"> </w:t>
      </w:r>
      <w:proofErr w:type="gramStart"/>
      <w:r w:rsidRPr="00316013">
        <w:rPr>
          <w:rFonts w:ascii="TimesNewRomanPSMT" w:eastAsiaTheme="minorHAnsi" w:hAnsi="TimesNewRomanPSMT" w:cs="TimesNewRomanPSMT"/>
          <w:szCs w:val="24"/>
          <w:lang w:val="lv-LV"/>
        </w:rPr>
        <w:t>3.panta</w:t>
      </w:r>
      <w:proofErr w:type="gramEnd"/>
      <w:r w:rsidRPr="00316013">
        <w:rPr>
          <w:rFonts w:ascii="TimesNewRomanPSMT" w:eastAsiaTheme="minorHAnsi" w:hAnsi="TimesNewRomanPSMT" w:cs="TimesNewRomanPSMT"/>
          <w:szCs w:val="24"/>
          <w:lang w:val="lv-LV"/>
        </w:rPr>
        <w:t xml:space="preserve"> otro daļu pievienotās</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vērtības nodokli maksā arī nereģistrēti nodokļa maksātāji, kas ir nodokļa maksātāji, kuri nav</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reģistrējušies pievienotās vērtības nodokļa maksā</w:t>
      </w:r>
      <w:r w:rsidR="00D77344" w:rsidRPr="00316013">
        <w:rPr>
          <w:rFonts w:ascii="TimesNewRomanPSMT" w:eastAsiaTheme="minorHAnsi" w:hAnsi="TimesNewRomanPSMT" w:cs="TimesNewRomanPSMT"/>
          <w:szCs w:val="24"/>
          <w:lang w:val="lv-LV"/>
        </w:rPr>
        <w:t>tāju reģistrā. Šā likuma 5.pants noteic</w:t>
      </w:r>
      <w:r w:rsidRPr="00316013">
        <w:rPr>
          <w:rFonts w:ascii="TimesNewRomanPSMT" w:eastAsiaTheme="minorHAnsi" w:hAnsi="TimesNewRomanPSMT" w:cs="TimesNewRomanPSMT"/>
          <w:szCs w:val="24"/>
          <w:lang w:val="lv-LV"/>
        </w:rPr>
        <w:t>, ka ar</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pievienotās vērtības nodokli apliekamie darījumi ir saimnieciskās darbības ietvaros iekšzemē veikti</w:t>
      </w:r>
      <w:r w:rsidR="00860854" w:rsidRPr="00316013">
        <w:rPr>
          <w:rFonts w:ascii="TimesNewRomanPSMT" w:eastAsiaTheme="minorHAnsi" w:hAnsi="TimesNewRomanPSMT" w:cs="TimesNewRomanPSMT"/>
          <w:szCs w:val="24"/>
          <w:lang w:val="lv-LV"/>
        </w:rPr>
        <w:t xml:space="preserve"> </w:t>
      </w:r>
      <w:r w:rsidR="00031459">
        <w:rPr>
          <w:rFonts w:ascii="TimesNewRomanPSMT" w:eastAsiaTheme="minorHAnsi" w:hAnsi="TimesNewRomanPSMT" w:cs="TimesNewRomanPSMT"/>
          <w:szCs w:val="24"/>
          <w:lang w:val="lv-LV"/>
        </w:rPr>
        <w:t>darījumi, tajā</w:t>
      </w:r>
      <w:r w:rsidR="00D77344" w:rsidRPr="00316013">
        <w:rPr>
          <w:rFonts w:ascii="TimesNewRomanPSMT" w:eastAsiaTheme="minorHAnsi" w:hAnsi="TimesNewRomanPSMT" w:cs="TimesNewRomanPSMT"/>
          <w:szCs w:val="24"/>
          <w:lang w:val="lv-LV"/>
        </w:rPr>
        <w:t xml:space="preserve"> skaitā</w:t>
      </w:r>
      <w:r w:rsidRPr="00316013">
        <w:rPr>
          <w:rFonts w:ascii="TimesNewRomanPSMT" w:eastAsiaTheme="minorHAnsi" w:hAnsi="TimesNewRomanPSMT" w:cs="TimesNewRomanPSMT"/>
          <w:szCs w:val="24"/>
          <w:lang w:val="lv-LV"/>
        </w:rPr>
        <w:t xml:space="preserve"> preču imports un preču piegāde. Saskaņā ar šā likuma 1.panta 19.punktu preču</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 xml:space="preserve">imports </w:t>
      </w:r>
      <w:r w:rsidR="00D77344" w:rsidRPr="00316013">
        <w:rPr>
          <w:rFonts w:ascii="TimesNewRomanPSMT" w:eastAsiaTheme="minorHAnsi" w:hAnsi="TimesNewRomanPSMT" w:cs="TimesNewRomanPSMT"/>
          <w:szCs w:val="24"/>
          <w:lang w:val="lv-LV"/>
        </w:rPr>
        <w:t>ir</w:t>
      </w:r>
      <w:r w:rsidRPr="00316013">
        <w:rPr>
          <w:rFonts w:ascii="TimesNewRomanPSMT" w:eastAsiaTheme="minorHAnsi" w:hAnsi="TimesNewRomanPSMT" w:cs="TimesNewRomanPSMT"/>
          <w:szCs w:val="24"/>
          <w:lang w:val="lv-LV"/>
        </w:rPr>
        <w:t xml:space="preserve"> preču ievešana Eiropas Savienības teritorijā no trešajām valstīm vai trešajām teritorijām,</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tās izlaižot brīvam apgrozījumam. Saskaņā ar šā likuma 1</w:t>
      </w:r>
      <w:r w:rsidR="00D77344" w:rsidRPr="00316013">
        <w:rPr>
          <w:rFonts w:ascii="TimesNewRomanPSMT" w:eastAsiaTheme="minorHAnsi" w:hAnsi="TimesNewRomanPSMT" w:cs="TimesNewRomanPSMT"/>
          <w:szCs w:val="24"/>
          <w:lang w:val="lv-LV"/>
        </w:rPr>
        <w:t>.panta 20.punktu preču piegāde ir</w:t>
      </w:r>
      <w:r w:rsidR="00860854"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darījums, kas izpaužas kā īpašuma tiesību uz lietu nodošanai citai personai.</w:t>
      </w:r>
    </w:p>
    <w:p w:rsidR="002545F7" w:rsidRPr="00316013" w:rsidRDefault="002545F7" w:rsidP="00C93243">
      <w:pPr>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 xml:space="preserve">Minēto nelikumīgi pārvadāto </w:t>
      </w:r>
      <w:r w:rsidR="001B2404" w:rsidRPr="00316013">
        <w:rPr>
          <w:rFonts w:ascii="TimesNewRomanPSMT" w:eastAsiaTheme="minorHAnsi" w:hAnsi="TimesNewRomanPSMT" w:cs="TimesNewRomanPSMT"/>
          <w:szCs w:val="24"/>
          <w:lang w:val="lv-LV"/>
        </w:rPr>
        <w:t xml:space="preserve">3 218 800 </w:t>
      </w:r>
      <w:r w:rsidRPr="00316013">
        <w:rPr>
          <w:rFonts w:ascii="TimesNewRomanPSMT" w:eastAsiaTheme="minorHAnsi" w:hAnsi="TimesNewRomanPSMT" w:cs="TimesNewRomanPSMT"/>
          <w:szCs w:val="24"/>
          <w:lang w:val="lv-LV"/>
        </w:rPr>
        <w:t xml:space="preserve">cigarešu kopējā muitas vērtība </w:t>
      </w:r>
      <w:r w:rsidR="00F100B6" w:rsidRPr="00316013">
        <w:rPr>
          <w:rFonts w:ascii="TimesNewRomanPSMT" w:eastAsiaTheme="minorHAnsi" w:hAnsi="TimesNewRomanPSMT" w:cs="TimesNewRomanPSMT"/>
          <w:szCs w:val="24"/>
          <w:lang w:val="lv-LV"/>
        </w:rPr>
        <w:t>ir</w:t>
      </w:r>
      <w:r w:rsidR="00860854" w:rsidRPr="00316013">
        <w:rPr>
          <w:rFonts w:ascii="TimesNewRomanPSMT" w:eastAsiaTheme="minorHAnsi" w:hAnsi="TimesNewRomanPSMT" w:cs="TimesNewRomanPSMT"/>
          <w:szCs w:val="24"/>
          <w:lang w:val="lv-LV"/>
        </w:rPr>
        <w:t xml:space="preserve"> </w:t>
      </w:r>
      <w:r w:rsidR="00436BBF" w:rsidRPr="00316013">
        <w:rPr>
          <w:rFonts w:ascii="TimesNewRomanPSMT" w:eastAsiaTheme="minorHAnsi" w:hAnsi="TimesNewRomanPSMT" w:cs="TimesNewRomanPSMT"/>
          <w:szCs w:val="24"/>
          <w:lang w:val="lv-LV"/>
        </w:rPr>
        <w:t>449 778,34 </w:t>
      </w:r>
      <w:proofErr w:type="spellStart"/>
      <w:r w:rsidR="00436BBF" w:rsidRPr="00316013">
        <w:rPr>
          <w:rFonts w:ascii="TimesNewRomanPSMT" w:eastAsiaTheme="minorHAnsi" w:hAnsi="TimesNewRomanPSMT" w:cs="TimesNewRomanPSMT"/>
          <w:i/>
          <w:szCs w:val="24"/>
          <w:lang w:val="lv-LV"/>
        </w:rPr>
        <w:t>euro</w:t>
      </w:r>
      <w:proofErr w:type="spellEnd"/>
      <w:r w:rsidRPr="00316013">
        <w:rPr>
          <w:rFonts w:ascii="TimesNewRomanPSMT" w:eastAsiaTheme="minorHAnsi" w:hAnsi="TimesNewRomanPSMT" w:cs="TimesNewRomanPSMT"/>
          <w:szCs w:val="24"/>
          <w:lang w:val="lv-LV"/>
        </w:rPr>
        <w:t xml:space="preserve">, kura noteikta saskaņā ar Padomes </w:t>
      </w:r>
      <w:proofErr w:type="gramStart"/>
      <w:r w:rsidRPr="00316013">
        <w:rPr>
          <w:rFonts w:ascii="TimesNewRomanPSMT" w:eastAsiaTheme="minorHAnsi" w:hAnsi="TimesNewRomanPSMT" w:cs="TimesNewRomanPSMT"/>
          <w:szCs w:val="24"/>
          <w:lang w:val="lv-LV"/>
        </w:rPr>
        <w:t>1992.gada</w:t>
      </w:r>
      <w:proofErr w:type="gramEnd"/>
      <w:r w:rsidRPr="00316013">
        <w:rPr>
          <w:rFonts w:ascii="TimesNewRomanPSMT" w:eastAsiaTheme="minorHAnsi" w:hAnsi="TimesNewRomanPSMT" w:cs="TimesNewRomanPSMT"/>
          <w:szCs w:val="24"/>
          <w:lang w:val="lv-LV"/>
        </w:rPr>
        <w:t xml:space="preserve"> 12.oktobra Regulas Nr.</w:t>
      </w:r>
      <w:r w:rsidR="00436BBF" w:rsidRPr="00316013">
        <w:rPr>
          <w:rFonts w:ascii="TimesNewRomanPSMT" w:eastAsiaTheme="minorHAnsi" w:hAnsi="TimesNewRomanPSMT" w:cs="TimesNewRomanPSMT"/>
          <w:szCs w:val="24"/>
          <w:lang w:val="lv-LV"/>
        </w:rPr>
        <w:t> </w:t>
      </w:r>
      <w:r w:rsidRPr="00316013">
        <w:rPr>
          <w:rFonts w:ascii="TimesNewRomanPSMT" w:eastAsiaTheme="minorHAnsi" w:hAnsi="TimesNewRomanPSMT" w:cs="TimesNewRomanPSMT"/>
          <w:szCs w:val="24"/>
          <w:lang w:val="lv-LV"/>
        </w:rPr>
        <w:t>2913/92 II</w:t>
      </w:r>
      <w:r w:rsidR="00AA45EB"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31.panta nosacījumiem, izmantojot Kopienā pieej</w:t>
      </w:r>
      <w:r w:rsidR="00436BBF" w:rsidRPr="00316013">
        <w:rPr>
          <w:rFonts w:ascii="TimesNewRomanPSMT" w:eastAsiaTheme="minorHAnsi" w:hAnsi="TimesNewRomanPSMT" w:cs="TimesNewRomanPSMT"/>
          <w:szCs w:val="24"/>
          <w:lang w:val="lv-LV"/>
        </w:rPr>
        <w:t xml:space="preserve">amu informāciju, </w:t>
      </w:r>
      <w:r w:rsidR="00D55225" w:rsidRPr="00316013">
        <w:rPr>
          <w:rFonts w:ascii="TimesNewRomanPSMT" w:eastAsiaTheme="minorHAnsi" w:hAnsi="TimesNewRomanPSMT" w:cs="TimesNewRomanPSMT"/>
          <w:szCs w:val="24"/>
          <w:lang w:val="lv-LV"/>
        </w:rPr>
        <w:t>tas ir, attiecīgo cigarešu marku vērtību par 1000 cigaretēm</w:t>
      </w:r>
      <w:r w:rsidR="00A85FEC" w:rsidRPr="00316013">
        <w:rPr>
          <w:rFonts w:ascii="TimesNewRomanPSMT" w:eastAsiaTheme="minorHAnsi" w:hAnsi="TimesNewRomanPSMT" w:cs="TimesNewRomanPSMT"/>
          <w:szCs w:val="24"/>
          <w:lang w:val="lv-LV"/>
        </w:rPr>
        <w:t xml:space="preserve"> (</w:t>
      </w:r>
      <w:r w:rsidR="00436BBF" w:rsidRPr="00316013">
        <w:rPr>
          <w:rFonts w:ascii="TimesNewRomanPSMT" w:eastAsiaTheme="minorHAnsi" w:hAnsi="TimesNewRomanPSMT" w:cs="TimesNewRomanPSMT"/>
          <w:szCs w:val="24"/>
          <w:lang w:val="lv-LV"/>
        </w:rPr>
        <w:t>18,50 </w:t>
      </w:r>
      <w:proofErr w:type="spellStart"/>
      <w:r w:rsidR="00436BBF" w:rsidRPr="00316013">
        <w:rPr>
          <w:rFonts w:ascii="TimesNewRomanPSMT" w:eastAsiaTheme="minorHAnsi" w:hAnsi="TimesNewRomanPSMT" w:cs="TimesNewRomanPSMT"/>
          <w:i/>
          <w:szCs w:val="24"/>
          <w:lang w:val="lv-LV"/>
        </w:rPr>
        <w:t>euro</w:t>
      </w:r>
      <w:proofErr w:type="spellEnd"/>
      <w:r w:rsidR="00A85FEC" w:rsidRPr="00316013">
        <w:rPr>
          <w:rFonts w:ascii="TimesNewRomanPSMT" w:eastAsiaTheme="minorHAnsi" w:hAnsi="TimesNewRomanPSMT" w:cs="TimesNewRomanPSMT"/>
          <w:szCs w:val="24"/>
          <w:lang w:val="lv-LV"/>
        </w:rPr>
        <w:t>)</w:t>
      </w:r>
      <w:r w:rsidR="00436BBF" w:rsidRPr="00316013">
        <w:rPr>
          <w:rFonts w:ascii="TimesNewRomanPSMT" w:eastAsiaTheme="minorHAnsi" w:hAnsi="TimesNewRomanPSMT" w:cs="TimesNewRomanPSMT"/>
          <w:szCs w:val="24"/>
          <w:lang w:val="lv-LV"/>
        </w:rPr>
        <w:t>. Minētās</w:t>
      </w:r>
      <w:r w:rsidR="00F100B6" w:rsidRPr="00316013">
        <w:rPr>
          <w:rFonts w:ascii="TimesNewRomanPSMT" w:eastAsiaTheme="minorHAnsi" w:hAnsi="TimesNewRomanPSMT" w:cs="TimesNewRomanPSMT"/>
          <w:szCs w:val="24"/>
          <w:lang w:val="lv-LV"/>
        </w:rPr>
        <w:t xml:space="preserve"> 3 </w:t>
      </w:r>
      <w:r w:rsidR="00436BBF" w:rsidRPr="00316013">
        <w:rPr>
          <w:rFonts w:ascii="TimesNewRomanPSMT" w:eastAsiaTheme="minorHAnsi" w:hAnsi="TimesNewRomanPSMT" w:cs="TimesNewRomanPSMT"/>
          <w:szCs w:val="24"/>
          <w:lang w:val="lv-LV"/>
        </w:rPr>
        <w:t>218</w:t>
      </w:r>
      <w:r w:rsidR="00F100B6" w:rsidRPr="00316013">
        <w:rPr>
          <w:rFonts w:ascii="TimesNewRomanPSMT" w:eastAsiaTheme="minorHAnsi" w:hAnsi="TimesNewRomanPSMT" w:cs="TimesNewRomanPSMT"/>
          <w:szCs w:val="24"/>
          <w:lang w:val="lv-LV"/>
        </w:rPr>
        <w:t> </w:t>
      </w:r>
      <w:r w:rsidR="00436BBF" w:rsidRPr="00316013">
        <w:rPr>
          <w:rFonts w:ascii="TimesNewRomanPSMT" w:eastAsiaTheme="minorHAnsi" w:hAnsi="TimesNewRomanPSMT" w:cs="TimesNewRomanPSMT"/>
          <w:szCs w:val="24"/>
          <w:lang w:val="lv-LV"/>
        </w:rPr>
        <w:t>800 cigare</w:t>
      </w:r>
      <w:r w:rsidR="0092290B">
        <w:rPr>
          <w:rFonts w:ascii="TimesNewRomanPSMT" w:eastAsiaTheme="minorHAnsi" w:hAnsi="TimesNewRomanPSMT" w:cs="TimesNewRomanPSMT"/>
          <w:szCs w:val="24"/>
          <w:lang w:val="lv-LV"/>
        </w:rPr>
        <w:t>tes apliekamas</w:t>
      </w:r>
      <w:r w:rsidRPr="00316013">
        <w:rPr>
          <w:rFonts w:ascii="TimesNewRomanPSMT" w:eastAsiaTheme="minorHAnsi" w:hAnsi="TimesNewRomanPSMT" w:cs="TimesNewRomanPSMT"/>
          <w:szCs w:val="24"/>
          <w:lang w:val="lv-LV"/>
        </w:rPr>
        <w:t xml:space="preserve"> ar šādiem muitas administrētajiem</w:t>
      </w:r>
      <w:r w:rsidR="00AA45EB"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nodokļiem:</w:t>
      </w:r>
    </w:p>
    <w:p w:rsidR="002545F7" w:rsidRPr="00316013" w:rsidRDefault="00A85FEC" w:rsidP="00C93243">
      <w:pPr>
        <w:pStyle w:val="ListParagraph"/>
        <w:numPr>
          <w:ilvl w:val="0"/>
          <w:numId w:val="1"/>
        </w:numPr>
        <w:autoSpaceDE w:val="0"/>
        <w:autoSpaceDN w:val="0"/>
        <w:adjustRightInd w:val="0"/>
        <w:spacing w:after="0" w:line="276" w:lineRule="auto"/>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muitas nodokli</w:t>
      </w:r>
      <w:r w:rsidR="00E0640F" w:rsidRPr="00316013">
        <w:rPr>
          <w:rFonts w:ascii="TimesNewRomanPSMT" w:eastAsiaTheme="minorHAnsi" w:hAnsi="TimesNewRomanPSMT" w:cs="TimesNewRomanPSMT"/>
          <w:szCs w:val="24"/>
          <w:lang w:val="lv-LV"/>
        </w:rPr>
        <w:t xml:space="preserve"> 57,6% jeb 34 299,53 </w:t>
      </w:r>
      <w:proofErr w:type="spellStart"/>
      <w:r w:rsidR="00575A6A" w:rsidRPr="00316013">
        <w:rPr>
          <w:rFonts w:ascii="TimesNewRomanPSMT" w:eastAsiaTheme="minorHAnsi" w:hAnsi="TimesNewRomanPSMT" w:cs="TimesNewRomanPSMT"/>
          <w:i/>
          <w:szCs w:val="24"/>
          <w:lang w:val="lv-LV"/>
        </w:rPr>
        <w:t>euro</w:t>
      </w:r>
      <w:proofErr w:type="spellEnd"/>
      <w:r w:rsidR="00E0640F" w:rsidRPr="00316013">
        <w:rPr>
          <w:rFonts w:ascii="TimesNewRomanPSMT" w:eastAsiaTheme="minorHAnsi" w:hAnsi="TimesNewRomanPSMT" w:cs="TimesNewRomanPSMT"/>
          <w:szCs w:val="24"/>
          <w:lang w:val="lv-LV"/>
        </w:rPr>
        <w:t>, kas</w:t>
      </w:r>
      <w:r w:rsidR="002545F7" w:rsidRPr="00316013">
        <w:rPr>
          <w:rFonts w:ascii="TimesNewRomanPSMT" w:eastAsiaTheme="minorHAnsi" w:hAnsi="TimesNewRomanPSMT" w:cs="TimesNewRomanPSMT"/>
          <w:szCs w:val="24"/>
          <w:lang w:val="lv-LV"/>
        </w:rPr>
        <w:t xml:space="preserve"> noteikts</w:t>
      </w:r>
      <w:r w:rsidR="00E0640F" w:rsidRPr="00316013">
        <w:rPr>
          <w:rFonts w:ascii="TimesNewRomanPSMT" w:eastAsiaTheme="minorHAnsi" w:hAnsi="TimesNewRomanPSMT" w:cs="TimesNewRomanPSMT"/>
          <w:szCs w:val="24"/>
          <w:lang w:val="lv-LV"/>
        </w:rPr>
        <w:t>,</w:t>
      </w:r>
      <w:r w:rsidR="002545F7" w:rsidRPr="00316013">
        <w:rPr>
          <w:rFonts w:ascii="TimesNewRomanPSMT" w:eastAsiaTheme="minorHAnsi" w:hAnsi="TimesNewRomanPSMT" w:cs="TimesNewRomanPSMT"/>
          <w:szCs w:val="24"/>
          <w:lang w:val="lv-LV"/>
        </w:rPr>
        <w:t xml:space="preserve"> pamatojoties uz Komisijas</w:t>
      </w:r>
      <w:r w:rsidR="00AA45EB" w:rsidRPr="00316013">
        <w:rPr>
          <w:rFonts w:ascii="TimesNewRomanPSMT" w:eastAsiaTheme="minorHAnsi" w:hAnsi="TimesNewRomanPSMT" w:cs="TimesNewRomanPSMT"/>
          <w:szCs w:val="24"/>
          <w:lang w:val="lv-LV"/>
        </w:rPr>
        <w:t xml:space="preserve"> </w:t>
      </w:r>
      <w:proofErr w:type="gramStart"/>
      <w:r w:rsidR="00E0640F" w:rsidRPr="00316013">
        <w:rPr>
          <w:rFonts w:ascii="TimesNewRomanPSMT" w:eastAsiaTheme="minorHAnsi" w:hAnsi="TimesNewRomanPSMT" w:cs="TimesNewRomanPSMT"/>
          <w:szCs w:val="24"/>
          <w:lang w:val="lv-LV"/>
        </w:rPr>
        <w:t>2012.gada</w:t>
      </w:r>
      <w:proofErr w:type="gramEnd"/>
      <w:r w:rsidR="00E0640F" w:rsidRPr="00316013">
        <w:rPr>
          <w:rFonts w:ascii="TimesNewRomanPSMT" w:eastAsiaTheme="minorHAnsi" w:hAnsi="TimesNewRomanPSMT" w:cs="TimesNewRomanPSMT"/>
          <w:szCs w:val="24"/>
          <w:lang w:val="lv-LV"/>
        </w:rPr>
        <w:t xml:space="preserve"> 9.oktobra Ī</w:t>
      </w:r>
      <w:r w:rsidR="002545F7" w:rsidRPr="00316013">
        <w:rPr>
          <w:rFonts w:ascii="TimesNewRomanPSMT" w:eastAsiaTheme="minorHAnsi" w:hAnsi="TimesNewRomanPSMT" w:cs="TimesNewRomanPSMT"/>
          <w:szCs w:val="24"/>
          <w:lang w:val="lv-LV"/>
        </w:rPr>
        <w:t>stenošanas regulu (EK) Nr.</w:t>
      </w:r>
      <w:r w:rsidR="001B53A5" w:rsidRPr="00316013">
        <w:rPr>
          <w:rFonts w:ascii="TimesNewRomanPSMT" w:eastAsiaTheme="minorHAnsi" w:hAnsi="TimesNewRomanPSMT" w:cs="TimesNewRomanPSMT"/>
          <w:szCs w:val="24"/>
          <w:lang w:val="lv-LV"/>
        </w:rPr>
        <w:t> 927/2012, ar ko groza I </w:t>
      </w:r>
      <w:r w:rsidR="002545F7" w:rsidRPr="00316013">
        <w:rPr>
          <w:rFonts w:ascii="TimesNewRomanPSMT" w:eastAsiaTheme="minorHAnsi" w:hAnsi="TimesNewRomanPSMT" w:cs="TimesNewRomanPSMT"/>
          <w:szCs w:val="24"/>
          <w:lang w:val="lv-LV"/>
        </w:rPr>
        <w:t>pielikumu Padomes</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1987.gada 23.jūlija Regulā (EEK) Nr.</w:t>
      </w:r>
      <w:r w:rsidR="001B53A5" w:rsidRPr="00316013">
        <w:rPr>
          <w:rFonts w:ascii="TimesNewRomanPSMT" w:eastAsiaTheme="minorHAnsi" w:hAnsi="TimesNewRomanPSMT" w:cs="TimesNewRomanPSMT"/>
          <w:szCs w:val="24"/>
          <w:lang w:val="lv-LV"/>
        </w:rPr>
        <w:t> </w:t>
      </w:r>
      <w:r w:rsidR="002545F7" w:rsidRPr="00316013">
        <w:rPr>
          <w:rFonts w:ascii="TimesNewRomanPSMT" w:eastAsiaTheme="minorHAnsi" w:hAnsi="TimesNewRomanPSMT" w:cs="TimesNewRomanPSMT"/>
          <w:szCs w:val="24"/>
          <w:lang w:val="lv-LV"/>
        </w:rPr>
        <w:t>2658/87 par tarifu un statistikas nomenklatūru un kopējo</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muitas tarifu;</w:t>
      </w:r>
    </w:p>
    <w:p w:rsidR="002545F7" w:rsidRPr="00316013" w:rsidRDefault="003E53A2" w:rsidP="00C93243">
      <w:pPr>
        <w:pStyle w:val="ListParagraph"/>
        <w:numPr>
          <w:ilvl w:val="0"/>
          <w:numId w:val="1"/>
        </w:numPr>
        <w:autoSpaceDE w:val="0"/>
        <w:autoSpaceDN w:val="0"/>
        <w:adjustRightInd w:val="0"/>
        <w:spacing w:after="0" w:line="276" w:lineRule="auto"/>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lastRenderedPageBreak/>
        <w:t>akcīzes nodokli</w:t>
      </w:r>
      <w:r w:rsidR="001B53A5" w:rsidRPr="00316013">
        <w:rPr>
          <w:rFonts w:ascii="TimesNewRomanPSMT" w:eastAsiaTheme="minorHAnsi" w:hAnsi="TimesNewRomanPSMT" w:cs="TimesNewRomanPSMT"/>
          <w:szCs w:val="24"/>
          <w:lang w:val="lv-LV"/>
        </w:rPr>
        <w:t xml:space="preserve"> 275 529,28 </w:t>
      </w:r>
      <w:proofErr w:type="spellStart"/>
      <w:r w:rsidR="00575A6A" w:rsidRPr="00316013">
        <w:rPr>
          <w:rFonts w:ascii="TimesNewRomanPSMT" w:eastAsiaTheme="minorHAnsi" w:hAnsi="TimesNewRomanPSMT" w:cs="TimesNewRomanPSMT"/>
          <w:i/>
          <w:szCs w:val="24"/>
          <w:lang w:val="lv-LV"/>
        </w:rPr>
        <w:t>euro</w:t>
      </w:r>
      <w:proofErr w:type="spellEnd"/>
      <w:r w:rsidR="001B53A5" w:rsidRPr="00316013">
        <w:rPr>
          <w:rFonts w:ascii="TimesNewRomanPSMT" w:eastAsiaTheme="minorHAnsi" w:hAnsi="TimesNewRomanPSMT" w:cs="TimesNewRomanPSMT"/>
          <w:szCs w:val="24"/>
          <w:lang w:val="lv-LV"/>
        </w:rPr>
        <w:t xml:space="preserve"> (85,60 </w:t>
      </w:r>
      <w:proofErr w:type="spellStart"/>
      <w:r w:rsidR="00575A6A" w:rsidRPr="00316013">
        <w:rPr>
          <w:rFonts w:ascii="TimesNewRomanPSMT" w:eastAsiaTheme="minorHAnsi" w:hAnsi="TimesNewRomanPSMT" w:cs="TimesNewRomanPSMT"/>
          <w:i/>
          <w:szCs w:val="24"/>
          <w:lang w:val="lv-LV"/>
        </w:rPr>
        <w:t>euro</w:t>
      </w:r>
      <w:proofErr w:type="spellEnd"/>
      <w:r w:rsidR="002545F7" w:rsidRPr="00316013">
        <w:rPr>
          <w:rFonts w:ascii="TimesNewRomanPSMT" w:eastAsiaTheme="minorHAnsi" w:hAnsi="TimesNewRomanPSMT" w:cs="TimesNewRomanPSMT"/>
          <w:szCs w:val="24"/>
          <w:lang w:val="lv-LV"/>
        </w:rPr>
        <w:t xml:space="preserve"> par 1000 </w:t>
      </w:r>
      <w:r w:rsidR="00F3510E" w:rsidRPr="00316013">
        <w:rPr>
          <w:rFonts w:ascii="TimesNewRomanPSMT" w:eastAsiaTheme="minorHAnsi" w:hAnsi="TimesNewRomanPSMT" w:cs="TimesNewRomanPSMT"/>
          <w:szCs w:val="24"/>
          <w:lang w:val="lv-LV"/>
        </w:rPr>
        <w:t>cigaretēm</w:t>
      </w:r>
      <w:r w:rsidR="002545F7" w:rsidRPr="00316013">
        <w:rPr>
          <w:rFonts w:ascii="TimesNewRomanPSMT" w:eastAsiaTheme="minorHAnsi" w:hAnsi="TimesNewRomanPSMT" w:cs="TimesNewRomanPSMT"/>
          <w:szCs w:val="24"/>
          <w:lang w:val="lv-LV"/>
        </w:rPr>
        <w:t>), kas noteikts</w:t>
      </w:r>
      <w:r w:rsidR="00A266D2" w:rsidRPr="00316013">
        <w:rPr>
          <w:rFonts w:ascii="TimesNewRomanPSMT" w:eastAsiaTheme="minorHAnsi" w:hAnsi="TimesNewRomanPSMT" w:cs="TimesNewRomanPSMT"/>
          <w:szCs w:val="24"/>
          <w:lang w:val="lv-LV"/>
        </w:rPr>
        <w:t>,</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 xml:space="preserve">pamatojoties uz likuma „Par akcīzes nodokli” </w:t>
      </w:r>
      <w:proofErr w:type="gramStart"/>
      <w:r w:rsidR="002545F7" w:rsidRPr="00316013">
        <w:rPr>
          <w:rFonts w:ascii="TimesNewRomanPSMT" w:eastAsiaTheme="minorHAnsi" w:hAnsi="TimesNewRomanPSMT" w:cs="TimesNewRomanPSMT"/>
          <w:szCs w:val="24"/>
          <w:lang w:val="lv-LV"/>
        </w:rPr>
        <w:t>4.panta</w:t>
      </w:r>
      <w:proofErr w:type="gramEnd"/>
      <w:r w:rsidR="002545F7" w:rsidRPr="00316013">
        <w:rPr>
          <w:rFonts w:ascii="TimesNewRomanPSMT" w:eastAsiaTheme="minorHAnsi" w:hAnsi="TimesNewRomanPSMT" w:cs="TimesNewRomanPSMT"/>
          <w:szCs w:val="24"/>
          <w:lang w:val="lv-LV"/>
        </w:rPr>
        <w:t xml:space="preserve"> pirmās daļas 2.punktu, 22.panta trešo un</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ceturto daļu, pārejas noteikumu 58.punkta 4.apakšpunktu;</w:t>
      </w:r>
    </w:p>
    <w:p w:rsidR="00AA45EB" w:rsidRPr="00316013" w:rsidRDefault="000652B3" w:rsidP="00C93243">
      <w:pPr>
        <w:pStyle w:val="ListParagraph"/>
        <w:numPr>
          <w:ilvl w:val="0"/>
          <w:numId w:val="1"/>
        </w:numPr>
        <w:autoSpaceDE w:val="0"/>
        <w:autoSpaceDN w:val="0"/>
        <w:adjustRightInd w:val="0"/>
        <w:spacing w:after="0" w:line="276" w:lineRule="auto"/>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pievienotās vēr</w:t>
      </w:r>
      <w:r w:rsidR="003E53A2" w:rsidRPr="00316013">
        <w:rPr>
          <w:rFonts w:ascii="TimesNewRomanPSMT" w:eastAsiaTheme="minorHAnsi" w:hAnsi="TimesNewRomanPSMT" w:cs="TimesNewRomanPSMT"/>
          <w:szCs w:val="24"/>
          <w:lang w:val="lv-LV"/>
        </w:rPr>
        <w:t>tības nodokli</w:t>
      </w:r>
      <w:r w:rsidR="002545F7" w:rsidRPr="00316013">
        <w:rPr>
          <w:rFonts w:ascii="TimesNewRomanPSMT" w:eastAsiaTheme="minorHAnsi" w:hAnsi="TimesNewRomanPSMT" w:cs="TimesNewRomanPSMT"/>
          <w:szCs w:val="24"/>
          <w:lang w:val="lv-LV"/>
        </w:rPr>
        <w:t xml:space="preserve"> 21% </w:t>
      </w:r>
      <w:r w:rsidR="002832EA" w:rsidRPr="00316013">
        <w:rPr>
          <w:rFonts w:ascii="TimesNewRomanPSMT" w:eastAsiaTheme="minorHAnsi" w:hAnsi="TimesNewRomanPSMT" w:cs="TimesNewRomanPSMT"/>
          <w:szCs w:val="24"/>
          <w:lang w:val="lv-LV"/>
        </w:rPr>
        <w:t>jeb 77 569,09 </w:t>
      </w:r>
      <w:proofErr w:type="spellStart"/>
      <w:r w:rsidR="00575A6A" w:rsidRPr="00316013">
        <w:rPr>
          <w:rFonts w:ascii="TimesNewRomanPSMT" w:eastAsiaTheme="minorHAnsi" w:hAnsi="TimesNewRomanPSMT" w:cs="TimesNewRomanPSMT"/>
          <w:i/>
          <w:szCs w:val="24"/>
          <w:lang w:val="lv-LV"/>
        </w:rPr>
        <w:t>euro</w:t>
      </w:r>
      <w:proofErr w:type="spellEnd"/>
      <w:r w:rsidR="00F3510E" w:rsidRPr="00316013">
        <w:rPr>
          <w:rFonts w:ascii="TimesNewRomanPSMT" w:eastAsiaTheme="minorHAnsi" w:hAnsi="TimesNewRomanPSMT" w:cs="TimesNewRomanPSMT"/>
          <w:szCs w:val="24"/>
          <w:lang w:val="lv-LV"/>
        </w:rPr>
        <w:t>, kas</w:t>
      </w:r>
      <w:r w:rsidR="002545F7" w:rsidRPr="00316013">
        <w:rPr>
          <w:rFonts w:ascii="TimesNewRomanPSMT" w:eastAsiaTheme="minorHAnsi" w:hAnsi="TimesNewRomanPSMT" w:cs="TimesNewRomanPSMT"/>
          <w:szCs w:val="24"/>
          <w:lang w:val="lv-LV"/>
        </w:rPr>
        <w:t xml:space="preserve"> noteikts</w:t>
      </w:r>
      <w:r w:rsidR="00F3510E" w:rsidRPr="00316013">
        <w:rPr>
          <w:rFonts w:ascii="TimesNewRomanPSMT" w:eastAsiaTheme="minorHAnsi" w:hAnsi="TimesNewRomanPSMT" w:cs="TimesNewRomanPSMT"/>
          <w:szCs w:val="24"/>
          <w:lang w:val="lv-LV"/>
        </w:rPr>
        <w:t>,</w:t>
      </w:r>
      <w:r w:rsidR="002545F7" w:rsidRPr="00316013">
        <w:rPr>
          <w:rFonts w:ascii="TimesNewRomanPSMT" w:eastAsiaTheme="minorHAnsi" w:hAnsi="TimesNewRomanPSMT" w:cs="TimesNewRomanPSMT"/>
          <w:szCs w:val="24"/>
          <w:lang w:val="lv-LV"/>
        </w:rPr>
        <w:t xml:space="preserve"> pamatojoties uz</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 xml:space="preserve">Pievienotās vērtības nodokļa likuma </w:t>
      </w:r>
      <w:proofErr w:type="gramStart"/>
      <w:r w:rsidR="002545F7" w:rsidRPr="00316013">
        <w:rPr>
          <w:rFonts w:ascii="TimesNewRomanPSMT" w:eastAsiaTheme="minorHAnsi" w:hAnsi="TimesNewRomanPSMT" w:cs="TimesNewRomanPSMT"/>
          <w:szCs w:val="24"/>
          <w:lang w:val="lv-LV"/>
        </w:rPr>
        <w:t>5.panta</w:t>
      </w:r>
      <w:proofErr w:type="gramEnd"/>
      <w:r w:rsidR="002545F7" w:rsidRPr="00316013">
        <w:rPr>
          <w:rFonts w:ascii="TimesNewRomanPSMT" w:eastAsiaTheme="minorHAnsi" w:hAnsi="TimesNewRomanPSMT" w:cs="TimesNewRomanPSMT"/>
          <w:szCs w:val="24"/>
          <w:lang w:val="lv-LV"/>
        </w:rPr>
        <w:t xml:space="preserve"> otro daļu, 36.panta pirmo daļu un 41.panta pirmās</w:t>
      </w:r>
      <w:r w:rsidR="00AA45EB" w:rsidRPr="00316013">
        <w:rPr>
          <w:rFonts w:ascii="TimesNewRomanPSMT" w:eastAsiaTheme="minorHAnsi" w:hAnsi="TimesNewRomanPSMT" w:cs="TimesNewRomanPSMT"/>
          <w:szCs w:val="24"/>
          <w:lang w:val="lv-LV"/>
        </w:rPr>
        <w:t xml:space="preserve"> </w:t>
      </w:r>
      <w:r w:rsidR="002545F7" w:rsidRPr="00316013">
        <w:rPr>
          <w:rFonts w:ascii="TimesNewRomanPSMT" w:eastAsiaTheme="minorHAnsi" w:hAnsi="TimesNewRomanPSMT" w:cs="TimesNewRomanPSMT"/>
          <w:szCs w:val="24"/>
          <w:lang w:val="lv-LV"/>
        </w:rPr>
        <w:t>daļas 1.punktu, 85.panta pirmo daļu un 123.panta pirmo daļu.</w:t>
      </w:r>
    </w:p>
    <w:p w:rsidR="00AA45EB" w:rsidRPr="00316013" w:rsidRDefault="002545F7" w:rsidP="00C93243">
      <w:pPr>
        <w:autoSpaceDE w:val="0"/>
        <w:autoSpaceDN w:val="0"/>
        <w:adjustRightInd w:val="0"/>
        <w:spacing w:after="0" w:line="276" w:lineRule="auto"/>
        <w:ind w:firstLine="709"/>
        <w:jc w:val="both"/>
        <w:rPr>
          <w:rFonts w:ascii="TimesNewRomanPSMT" w:eastAsiaTheme="minorHAnsi" w:hAnsi="TimesNewRomanPSMT" w:cs="TimesNewRomanPSMT"/>
          <w:szCs w:val="24"/>
          <w:lang w:val="lv-LV"/>
        </w:rPr>
      </w:pPr>
      <w:r w:rsidRPr="00316013">
        <w:rPr>
          <w:rFonts w:ascii="TimesNewRomanPSMT" w:eastAsiaTheme="minorHAnsi" w:hAnsi="TimesNewRomanPSMT" w:cs="TimesNewRomanPSMT"/>
          <w:szCs w:val="24"/>
          <w:lang w:val="lv-LV"/>
        </w:rPr>
        <w:t>N</w:t>
      </w:r>
      <w:r w:rsidR="007D034C" w:rsidRPr="00316013">
        <w:rPr>
          <w:rFonts w:ascii="TimesNewRomanPSMT" w:eastAsiaTheme="minorHAnsi" w:hAnsi="TimesNewRomanPSMT" w:cs="TimesNewRomanPSMT"/>
          <w:szCs w:val="24"/>
          <w:lang w:val="lv-LV"/>
        </w:rPr>
        <w:t>ozieguma priekšmeta – nelikumīgi pārvadāto 3 218 </w:t>
      </w:r>
      <w:r w:rsidRPr="00316013">
        <w:rPr>
          <w:rFonts w:ascii="TimesNewRomanPSMT" w:eastAsiaTheme="minorHAnsi" w:hAnsi="TimesNewRomanPSMT" w:cs="TimesNewRomanPSMT"/>
          <w:szCs w:val="24"/>
          <w:lang w:val="lv-LV"/>
        </w:rPr>
        <w:t xml:space="preserve">800 cigarešu </w:t>
      </w:r>
      <w:r w:rsidR="007D034C" w:rsidRPr="00316013">
        <w:rPr>
          <w:rFonts w:ascii="TimesNewRomanPSMT" w:eastAsiaTheme="minorHAnsi" w:hAnsi="TimesNewRomanPSMT" w:cs="TimesNewRomanPSMT"/>
          <w:szCs w:val="24"/>
          <w:lang w:val="lv-LV"/>
        </w:rPr>
        <w:t xml:space="preserve">– </w:t>
      </w:r>
      <w:r w:rsidRPr="00316013">
        <w:rPr>
          <w:rFonts w:ascii="TimesNewRomanPSMT" w:eastAsiaTheme="minorHAnsi" w:hAnsi="TimesNewRomanPSMT" w:cs="TimesNewRomanPSMT"/>
          <w:szCs w:val="24"/>
          <w:lang w:val="lv-LV"/>
        </w:rPr>
        <w:t>kopējā vērtība</w:t>
      </w:r>
      <w:r w:rsidR="00AA45EB" w:rsidRPr="00316013">
        <w:rPr>
          <w:rFonts w:ascii="TimesNewRomanPSMT" w:eastAsiaTheme="minorHAnsi" w:hAnsi="TimesNewRomanPSMT" w:cs="TimesNewRomanPSMT"/>
          <w:szCs w:val="24"/>
          <w:lang w:val="lv-LV"/>
        </w:rPr>
        <w:t xml:space="preserve"> </w:t>
      </w:r>
      <w:r w:rsidR="00987C94" w:rsidRPr="00316013">
        <w:rPr>
          <w:rFonts w:ascii="TimesNewRomanPSMT" w:eastAsiaTheme="minorHAnsi" w:hAnsi="TimesNewRomanPSMT" w:cs="TimesNewRomanPSMT"/>
          <w:szCs w:val="24"/>
          <w:lang w:val="lv-LV"/>
        </w:rPr>
        <w:t>ir 387 397,90 </w:t>
      </w:r>
      <w:proofErr w:type="spellStart"/>
      <w:r w:rsidR="00575A6A" w:rsidRPr="00316013">
        <w:rPr>
          <w:rFonts w:ascii="TimesNewRomanPSMT" w:eastAsiaTheme="minorHAnsi" w:hAnsi="TimesNewRomanPSMT" w:cs="TimesNewRomanPSMT"/>
          <w:i/>
          <w:szCs w:val="24"/>
          <w:lang w:val="lv-LV"/>
        </w:rPr>
        <w:t>euro</w:t>
      </w:r>
      <w:proofErr w:type="spellEnd"/>
      <w:r w:rsidR="00C94C82" w:rsidRPr="00316013">
        <w:rPr>
          <w:rFonts w:ascii="TimesNewRomanPSMT" w:eastAsiaTheme="minorHAnsi" w:hAnsi="TimesNewRomanPSMT" w:cs="TimesNewRomanPSMT"/>
          <w:szCs w:val="24"/>
          <w:lang w:val="lv-LV"/>
        </w:rPr>
        <w:t xml:space="preserve">, </w:t>
      </w:r>
      <w:r w:rsidR="009509F6">
        <w:rPr>
          <w:rFonts w:ascii="TimesNewRomanPSMT" w:eastAsiaTheme="minorHAnsi" w:hAnsi="TimesNewRomanPSMT" w:cs="TimesNewRomanPSMT"/>
          <w:szCs w:val="24"/>
          <w:lang w:val="lv-LV"/>
        </w:rPr>
        <w:t>tajā</w:t>
      </w:r>
      <w:r w:rsidR="00BC60BD" w:rsidRPr="00316013">
        <w:rPr>
          <w:rFonts w:ascii="TimesNewRomanPSMT" w:eastAsiaTheme="minorHAnsi" w:hAnsi="TimesNewRomanPSMT" w:cs="TimesNewRomanPSMT"/>
          <w:szCs w:val="24"/>
          <w:lang w:val="lv-LV"/>
        </w:rPr>
        <w:t xml:space="preserve"> skaitā preču muitas nodoklis 34 299,53 </w:t>
      </w:r>
      <w:proofErr w:type="spellStart"/>
      <w:r w:rsidR="00575A6A" w:rsidRPr="00316013">
        <w:rPr>
          <w:rFonts w:ascii="TimesNewRomanPSMT" w:eastAsiaTheme="minorHAnsi" w:hAnsi="TimesNewRomanPSMT" w:cs="TimesNewRomanPSMT"/>
          <w:i/>
          <w:szCs w:val="24"/>
          <w:lang w:val="lv-LV"/>
        </w:rPr>
        <w:t>euro</w:t>
      </w:r>
      <w:proofErr w:type="spellEnd"/>
      <w:r w:rsidR="00BC60BD" w:rsidRPr="00316013">
        <w:rPr>
          <w:rFonts w:ascii="TimesNewRomanPSMT" w:eastAsiaTheme="minorHAnsi" w:hAnsi="TimesNewRomanPSMT" w:cs="TimesNewRomanPSMT"/>
          <w:szCs w:val="24"/>
          <w:lang w:val="lv-LV"/>
        </w:rPr>
        <w:t>, akcīzes nodoklis</w:t>
      </w:r>
      <w:r w:rsidR="00AA45EB" w:rsidRPr="00316013">
        <w:rPr>
          <w:rFonts w:ascii="TimesNewRomanPSMT" w:eastAsiaTheme="minorHAnsi" w:hAnsi="TimesNewRomanPSMT" w:cs="TimesNewRomanPSMT"/>
          <w:szCs w:val="24"/>
          <w:lang w:val="lv-LV"/>
        </w:rPr>
        <w:t xml:space="preserve"> </w:t>
      </w:r>
      <w:r w:rsidR="00BC60BD" w:rsidRPr="00316013">
        <w:rPr>
          <w:rFonts w:ascii="TimesNewRomanPSMT" w:eastAsiaTheme="minorHAnsi" w:hAnsi="TimesNewRomanPSMT" w:cs="TimesNewRomanPSMT"/>
          <w:szCs w:val="24"/>
          <w:lang w:val="lv-LV"/>
        </w:rPr>
        <w:t>275 529,28 </w:t>
      </w:r>
      <w:proofErr w:type="spellStart"/>
      <w:r w:rsidR="00575A6A" w:rsidRPr="00316013">
        <w:rPr>
          <w:rFonts w:ascii="TimesNewRomanPSMT" w:eastAsiaTheme="minorHAnsi" w:hAnsi="TimesNewRomanPSMT" w:cs="TimesNewRomanPSMT"/>
          <w:i/>
          <w:szCs w:val="24"/>
          <w:lang w:val="lv-LV"/>
        </w:rPr>
        <w:t>euro</w:t>
      </w:r>
      <w:proofErr w:type="spellEnd"/>
      <w:r w:rsidRPr="00316013">
        <w:rPr>
          <w:rFonts w:ascii="TimesNewRomanPSMT" w:eastAsiaTheme="minorHAnsi" w:hAnsi="TimesNewRomanPSMT" w:cs="TimesNewRomanPSMT"/>
          <w:szCs w:val="24"/>
          <w:lang w:val="lv-LV"/>
        </w:rPr>
        <w:t xml:space="preserve"> un </w:t>
      </w:r>
      <w:r w:rsidR="00BC60BD" w:rsidRPr="00316013">
        <w:rPr>
          <w:rFonts w:ascii="TimesNewRomanPSMT" w:eastAsiaTheme="minorHAnsi" w:hAnsi="TimesNewRomanPSMT" w:cs="TimesNewRomanPSMT"/>
          <w:szCs w:val="24"/>
          <w:lang w:val="lv-LV"/>
        </w:rPr>
        <w:t>pievienotās vērtības nodoklis 77 569,09 </w:t>
      </w:r>
      <w:proofErr w:type="spellStart"/>
      <w:r w:rsidR="00575A6A" w:rsidRPr="00316013">
        <w:rPr>
          <w:rFonts w:ascii="TimesNewRomanPSMT" w:eastAsiaTheme="minorHAnsi" w:hAnsi="TimesNewRomanPSMT" w:cs="TimesNewRomanPSMT"/>
          <w:i/>
          <w:szCs w:val="24"/>
          <w:lang w:val="lv-LV"/>
        </w:rPr>
        <w:t>euro</w:t>
      </w:r>
      <w:proofErr w:type="spellEnd"/>
      <w:r w:rsidRPr="00316013">
        <w:rPr>
          <w:rFonts w:ascii="TimesNewRomanPSMT" w:eastAsiaTheme="minorHAnsi" w:hAnsi="TimesNewRomanPSMT" w:cs="TimesNewRomanPSMT"/>
          <w:szCs w:val="24"/>
          <w:lang w:val="lv-LV"/>
        </w:rPr>
        <w:t>.</w:t>
      </w:r>
    </w:p>
    <w:p w:rsidR="007F0243" w:rsidRPr="008E7717" w:rsidRDefault="001A534F" w:rsidP="00C93243">
      <w:pPr>
        <w:autoSpaceDE w:val="0"/>
        <w:autoSpaceDN w:val="0"/>
        <w:adjustRightInd w:val="0"/>
        <w:spacing w:after="0" w:line="276" w:lineRule="auto"/>
        <w:ind w:firstLine="709"/>
        <w:jc w:val="both"/>
        <w:rPr>
          <w:lang w:val="lv-LV"/>
        </w:rPr>
      </w:pPr>
      <w:r>
        <w:rPr>
          <w:rFonts w:ascii="TimesNewRomanPSMT" w:eastAsiaTheme="minorHAnsi" w:hAnsi="TimesNewRomanPSMT" w:cs="TimesNewRomanPSMT"/>
          <w:szCs w:val="24"/>
          <w:lang w:val="lv-LV"/>
        </w:rPr>
        <w:t>[Pers. A]</w:t>
      </w:r>
      <w:r w:rsidR="00C94C82" w:rsidRPr="00316013">
        <w:rPr>
          <w:rFonts w:ascii="TimesNewRomanPSMT" w:eastAsiaTheme="minorHAnsi" w:hAnsi="TimesNewRomanPSMT" w:cs="TimesNewRomanPSMT"/>
          <w:szCs w:val="24"/>
          <w:lang w:val="lv-LV"/>
        </w:rPr>
        <w:t xml:space="preserve"> un izmeklēšanā nenoskaidrotā</w:t>
      </w:r>
      <w:r w:rsidR="0012052A" w:rsidRPr="00316013">
        <w:rPr>
          <w:rFonts w:ascii="TimesNewRomanPSMT" w:eastAsiaTheme="minorHAnsi" w:hAnsi="TimesNewRomanPSMT" w:cs="TimesNewRomanPSMT"/>
          <w:szCs w:val="24"/>
          <w:lang w:val="lv-LV"/>
        </w:rPr>
        <w:t>s</w:t>
      </w:r>
      <w:r w:rsidR="00C94C82" w:rsidRPr="00316013">
        <w:rPr>
          <w:rFonts w:ascii="TimesNewRomanPSMT" w:eastAsiaTheme="minorHAnsi" w:hAnsi="TimesNewRomanPSMT" w:cs="TimesNewRomanPSMT"/>
          <w:szCs w:val="24"/>
          <w:lang w:val="lv-LV"/>
        </w:rPr>
        <w:t xml:space="preserve"> personas ar noskaidrotas personas atbalstu </w:t>
      </w:r>
      <w:r w:rsidR="0012052A" w:rsidRPr="00316013">
        <w:rPr>
          <w:rFonts w:ascii="TimesNewRomanPSMT" w:eastAsiaTheme="minorHAnsi" w:hAnsi="TimesNewRomanPSMT" w:cs="TimesNewRomanPSMT"/>
          <w:szCs w:val="24"/>
          <w:lang w:val="lv-LV"/>
        </w:rPr>
        <w:t>nelikumīgi</w:t>
      </w:r>
      <w:r w:rsidR="002545F7" w:rsidRPr="00316013">
        <w:rPr>
          <w:rFonts w:ascii="TimesNewRomanPSMT" w:eastAsiaTheme="minorHAnsi" w:hAnsi="TimesNewRomanPSMT" w:cs="TimesNewRomanPSMT"/>
          <w:szCs w:val="24"/>
          <w:lang w:val="lv-LV"/>
        </w:rPr>
        <w:t xml:space="preserve"> pārvadā</w:t>
      </w:r>
      <w:r w:rsidR="0012052A" w:rsidRPr="00316013">
        <w:rPr>
          <w:rFonts w:ascii="TimesNewRomanPSMT" w:eastAsiaTheme="minorHAnsi" w:hAnsi="TimesNewRomanPSMT" w:cs="TimesNewRomanPSMT"/>
          <w:szCs w:val="24"/>
          <w:lang w:val="lv-LV"/>
        </w:rPr>
        <w:t>ja</w:t>
      </w:r>
      <w:r w:rsidR="00AA45EB" w:rsidRPr="00316013">
        <w:rPr>
          <w:rFonts w:ascii="TimesNewRomanPSMT" w:eastAsiaTheme="minorHAnsi" w:hAnsi="TimesNewRomanPSMT" w:cs="TimesNewRomanPSMT"/>
          <w:szCs w:val="24"/>
          <w:lang w:val="lv-LV"/>
        </w:rPr>
        <w:t xml:space="preserve"> </w:t>
      </w:r>
      <w:r w:rsidR="00390C54" w:rsidRPr="00316013">
        <w:rPr>
          <w:rFonts w:ascii="TimesNewRomanPSMT" w:eastAsiaTheme="minorHAnsi" w:hAnsi="TimesNewRomanPSMT" w:cs="TimesNewRomanPSMT"/>
          <w:szCs w:val="24"/>
          <w:lang w:val="lv-LV"/>
        </w:rPr>
        <w:t xml:space="preserve">muitošanai pakļautās preces – tabakas izstrādājumus – </w:t>
      </w:r>
      <w:proofErr w:type="gramStart"/>
      <w:r w:rsidR="002545F7" w:rsidRPr="00316013">
        <w:rPr>
          <w:rFonts w:ascii="TimesNewRomanPSMT" w:eastAsiaTheme="minorHAnsi" w:hAnsi="TimesNewRomanPSMT" w:cs="TimesNewRomanPSMT"/>
          <w:szCs w:val="24"/>
          <w:lang w:val="lv-LV"/>
        </w:rPr>
        <w:t xml:space="preserve">Latvijas Republikas muitas teritorijā bez muitas </w:t>
      </w:r>
      <w:r w:rsidR="007C7F67" w:rsidRPr="00316013">
        <w:rPr>
          <w:rFonts w:ascii="TimesNewRomanPSMT" w:eastAsiaTheme="minorHAnsi" w:hAnsi="TimesNewRomanPSMT" w:cs="TimesNewRomanPSMT"/>
          <w:szCs w:val="24"/>
          <w:lang w:val="lv-LV"/>
        </w:rPr>
        <w:t>iestāžu atļaujas,</w:t>
      </w:r>
      <w:proofErr w:type="gramEnd"/>
      <w:r w:rsidR="0012052A" w:rsidRPr="00316013">
        <w:rPr>
          <w:rFonts w:ascii="TimesNewRomanPSMT" w:eastAsiaTheme="minorHAnsi" w:hAnsi="TimesNewRomanPSMT" w:cs="TimesNewRomanPSMT"/>
          <w:szCs w:val="24"/>
          <w:lang w:val="lv-LV"/>
        </w:rPr>
        <w:t xml:space="preserve"> nenomaksāja</w:t>
      </w:r>
      <w:r w:rsidR="002545F7" w:rsidRPr="00316013">
        <w:rPr>
          <w:rFonts w:ascii="TimesNewRomanPSMT" w:eastAsiaTheme="minorHAnsi" w:hAnsi="TimesNewRomanPSMT" w:cs="TimesNewRomanPSMT"/>
          <w:szCs w:val="24"/>
          <w:lang w:val="lv-LV"/>
        </w:rPr>
        <w:t xml:space="preserve"> muitas</w:t>
      </w:r>
      <w:r w:rsidR="00AA45EB" w:rsidRPr="00316013">
        <w:rPr>
          <w:rFonts w:ascii="TimesNewRomanPSMT" w:eastAsiaTheme="minorHAnsi" w:hAnsi="TimesNewRomanPSMT" w:cs="TimesNewRomanPSMT"/>
          <w:szCs w:val="24"/>
          <w:lang w:val="lv-LV"/>
        </w:rPr>
        <w:t xml:space="preserve"> </w:t>
      </w:r>
      <w:r w:rsidR="007C7F67" w:rsidRPr="00316013">
        <w:rPr>
          <w:rFonts w:ascii="TimesNewRomanPSMT" w:eastAsiaTheme="minorHAnsi" w:hAnsi="TimesNewRomanPSMT" w:cs="TimesNewRomanPSMT"/>
          <w:szCs w:val="24"/>
          <w:lang w:val="lv-LV"/>
        </w:rPr>
        <w:t xml:space="preserve">administrētos nodokļus un tādējādi </w:t>
      </w:r>
      <w:r w:rsidR="002545F7" w:rsidRPr="00316013">
        <w:rPr>
          <w:rFonts w:ascii="TimesNewRomanPSMT" w:eastAsiaTheme="minorHAnsi" w:hAnsi="TimesNewRomanPSMT" w:cs="TimesNewRomanPSMT"/>
          <w:szCs w:val="24"/>
          <w:lang w:val="lv-LV"/>
        </w:rPr>
        <w:t>radīja mantis</w:t>
      </w:r>
      <w:r w:rsidR="00B20A9E" w:rsidRPr="00316013">
        <w:rPr>
          <w:rFonts w:ascii="TimesNewRomanPSMT" w:eastAsiaTheme="minorHAnsi" w:hAnsi="TimesNewRomanPSMT" w:cs="TimesNewRomanPSMT"/>
          <w:szCs w:val="24"/>
          <w:lang w:val="lv-LV"/>
        </w:rPr>
        <w:t>ko zaudējumu valstij 387 397,90 </w:t>
      </w:r>
      <w:proofErr w:type="spellStart"/>
      <w:r w:rsidR="00B20A9E" w:rsidRPr="00316013">
        <w:rPr>
          <w:rFonts w:ascii="TimesNewRomanPSMT" w:eastAsiaTheme="minorHAnsi" w:hAnsi="TimesNewRomanPSMT" w:cs="TimesNewRomanPSMT"/>
          <w:i/>
          <w:szCs w:val="24"/>
          <w:lang w:val="lv-LV"/>
        </w:rPr>
        <w:t>euro</w:t>
      </w:r>
      <w:proofErr w:type="spellEnd"/>
      <w:r w:rsidR="00B20A9E" w:rsidRPr="00316013">
        <w:rPr>
          <w:rFonts w:ascii="TimesNewRomanPSMT" w:eastAsiaTheme="minorHAnsi" w:hAnsi="TimesNewRomanPSMT" w:cs="TimesNewRomanPSMT"/>
          <w:szCs w:val="24"/>
          <w:lang w:val="lv-LV"/>
        </w:rPr>
        <w:t>, t</w:t>
      </w:r>
      <w:r w:rsidR="002545F7" w:rsidRPr="00316013">
        <w:rPr>
          <w:rFonts w:ascii="TimesNewRomanPSMT" w:eastAsiaTheme="minorHAnsi" w:hAnsi="TimesNewRomanPSMT" w:cs="TimesNewRomanPSMT"/>
          <w:szCs w:val="24"/>
          <w:lang w:val="lv-LV"/>
        </w:rPr>
        <w:t>as ir</w:t>
      </w:r>
      <w:r w:rsidR="00B20A9E" w:rsidRPr="00316013">
        <w:rPr>
          <w:rFonts w:ascii="TimesNewRomanPSMT" w:eastAsiaTheme="minorHAnsi" w:hAnsi="TimesNewRomanPSMT" w:cs="TimesNewRomanPSMT"/>
          <w:szCs w:val="24"/>
          <w:lang w:val="lv-LV"/>
        </w:rPr>
        <w:t>,</w:t>
      </w:r>
      <w:r w:rsidR="002545F7" w:rsidRPr="00316013">
        <w:rPr>
          <w:rFonts w:ascii="TimesNewRomanPSMT" w:eastAsiaTheme="minorHAnsi" w:hAnsi="TimesNewRomanPSMT" w:cs="TimesNewRomanPSMT"/>
          <w:szCs w:val="24"/>
          <w:lang w:val="lv-LV"/>
        </w:rPr>
        <w:t xml:space="preserve"> lielā apmērā.</w:t>
      </w:r>
    </w:p>
    <w:p w:rsidR="008F2ABD" w:rsidRPr="00FA19EF" w:rsidRDefault="008F2ABD" w:rsidP="00C93243">
      <w:pPr>
        <w:spacing w:before="240" w:after="0" w:line="276" w:lineRule="auto"/>
        <w:ind w:firstLine="709"/>
        <w:jc w:val="both"/>
        <w:rPr>
          <w:lang w:val="lv-LV"/>
        </w:rPr>
      </w:pPr>
      <w:r w:rsidRPr="008E7717">
        <w:rPr>
          <w:lang w:val="lv-LV"/>
        </w:rPr>
        <w:t xml:space="preserve">[3] Par pirmās instances tiesas spriedumu </w:t>
      </w:r>
      <w:r w:rsidR="009C7625" w:rsidRPr="008E7717">
        <w:rPr>
          <w:lang w:val="lv-LV"/>
        </w:rPr>
        <w:t xml:space="preserve">apsūdzētā </w:t>
      </w:r>
      <w:r w:rsidR="009430E5">
        <w:rPr>
          <w:lang w:val="lv-LV"/>
        </w:rPr>
        <w:t>[pers. A]</w:t>
      </w:r>
      <w:r w:rsidR="009C7625" w:rsidRPr="008E7717">
        <w:rPr>
          <w:lang w:val="lv-LV"/>
        </w:rPr>
        <w:t xml:space="preserve"> aizstāve</w:t>
      </w:r>
      <w:r w:rsidRPr="008E7717">
        <w:rPr>
          <w:lang w:val="lv-LV"/>
        </w:rPr>
        <w:t xml:space="preserve"> </w:t>
      </w:r>
      <w:r w:rsidR="009C7625" w:rsidRPr="008E7717">
        <w:rPr>
          <w:lang w:val="lv-LV"/>
        </w:rPr>
        <w:t>I.</w:t>
      </w:r>
      <w:r w:rsidR="009137E3" w:rsidRPr="008E7717">
        <w:rPr>
          <w:lang w:val="lv-LV"/>
        </w:rPr>
        <w:t> </w:t>
      </w:r>
      <w:proofErr w:type="spellStart"/>
      <w:r w:rsidR="009C7625" w:rsidRPr="008E7717">
        <w:rPr>
          <w:lang w:val="lv-LV"/>
        </w:rPr>
        <w:t>Grolmusa</w:t>
      </w:r>
      <w:proofErr w:type="spellEnd"/>
      <w:r w:rsidR="009C7625">
        <w:rPr>
          <w:lang w:val="lv-LV"/>
        </w:rPr>
        <w:t xml:space="preserve"> </w:t>
      </w:r>
      <w:r w:rsidRPr="00FA19EF">
        <w:rPr>
          <w:lang w:val="lv-LV"/>
        </w:rPr>
        <w:t xml:space="preserve">iesniegusi kasācijas </w:t>
      </w:r>
      <w:r w:rsidR="009C7625">
        <w:rPr>
          <w:lang w:val="lv-LV"/>
        </w:rPr>
        <w:t>sūdzību</w:t>
      </w:r>
      <w:r w:rsidRPr="00FA19EF">
        <w:rPr>
          <w:lang w:val="lv-LV"/>
        </w:rPr>
        <w:t xml:space="preserve">, kurā lūgts atcelt </w:t>
      </w:r>
      <w:r w:rsidR="009C7625">
        <w:rPr>
          <w:lang w:val="lv-LV"/>
        </w:rPr>
        <w:t>Ventspils tiesas</w:t>
      </w:r>
      <w:r w:rsidRPr="00FA19EF">
        <w:rPr>
          <w:lang w:val="lv-LV"/>
        </w:rPr>
        <w:t xml:space="preserve"> </w:t>
      </w:r>
      <w:proofErr w:type="gramStart"/>
      <w:r w:rsidRPr="00FA19EF">
        <w:rPr>
          <w:lang w:val="lv-LV"/>
        </w:rPr>
        <w:t>2017.gada</w:t>
      </w:r>
      <w:proofErr w:type="gramEnd"/>
      <w:r w:rsidRPr="00FA19EF">
        <w:rPr>
          <w:lang w:val="lv-LV"/>
        </w:rPr>
        <w:t xml:space="preserve"> </w:t>
      </w:r>
      <w:r w:rsidR="009C7625">
        <w:rPr>
          <w:lang w:val="lv-LV"/>
        </w:rPr>
        <w:t>17.novembra</w:t>
      </w:r>
      <w:r w:rsidR="00A01836">
        <w:rPr>
          <w:lang w:val="lv-LV"/>
        </w:rPr>
        <w:t xml:space="preserve"> spriedumu un</w:t>
      </w:r>
      <w:r w:rsidRPr="00FA19EF">
        <w:rPr>
          <w:lang w:val="lv-LV"/>
        </w:rPr>
        <w:t xml:space="preserve"> nosūtīt lietu jaunai izskatīšanai.</w:t>
      </w:r>
    </w:p>
    <w:p w:rsidR="00473770" w:rsidRDefault="00473770" w:rsidP="00C93243">
      <w:pPr>
        <w:spacing w:after="0" w:line="276" w:lineRule="auto"/>
        <w:ind w:firstLine="709"/>
        <w:jc w:val="both"/>
        <w:rPr>
          <w:lang w:val="lv-LV"/>
        </w:rPr>
      </w:pPr>
      <w:r w:rsidRPr="00FA19EF">
        <w:rPr>
          <w:lang w:val="lv-LV"/>
        </w:rPr>
        <w:t xml:space="preserve">Kasācijas </w:t>
      </w:r>
      <w:r>
        <w:rPr>
          <w:lang w:val="lv-LV"/>
        </w:rPr>
        <w:t>sūdzībā</w:t>
      </w:r>
      <w:r w:rsidRPr="00FA19EF">
        <w:rPr>
          <w:lang w:val="lv-LV"/>
        </w:rPr>
        <w:t xml:space="preserve"> pausto </w:t>
      </w:r>
      <w:r>
        <w:rPr>
          <w:lang w:val="lv-LV"/>
        </w:rPr>
        <w:t>lūgumu</w:t>
      </w:r>
      <w:r w:rsidRPr="00FA19EF">
        <w:rPr>
          <w:lang w:val="lv-LV"/>
        </w:rPr>
        <w:t xml:space="preserve"> </w:t>
      </w:r>
      <w:r>
        <w:rPr>
          <w:lang w:val="lv-LV"/>
        </w:rPr>
        <w:t>aizstāve</w:t>
      </w:r>
      <w:r w:rsidRPr="00FA19EF">
        <w:rPr>
          <w:lang w:val="lv-LV"/>
        </w:rPr>
        <w:t xml:space="preserve"> pamatojusi ar tālāk izklāstītajiem argumentiem.</w:t>
      </w:r>
    </w:p>
    <w:p w:rsidR="008F2ABD" w:rsidRPr="00FA19EF" w:rsidRDefault="00473770" w:rsidP="00C93243">
      <w:pPr>
        <w:spacing w:after="0" w:line="276" w:lineRule="auto"/>
        <w:ind w:firstLine="709"/>
        <w:jc w:val="both"/>
        <w:rPr>
          <w:lang w:val="lv-LV"/>
        </w:rPr>
      </w:pPr>
      <w:r>
        <w:rPr>
          <w:lang w:val="lv-LV"/>
        </w:rPr>
        <w:t xml:space="preserve">[3.1] </w:t>
      </w:r>
      <w:r w:rsidR="00823EA5">
        <w:rPr>
          <w:lang w:val="lv-LV"/>
        </w:rPr>
        <w:t>S</w:t>
      </w:r>
      <w:r w:rsidR="001D24B6">
        <w:rPr>
          <w:lang w:val="lv-LV"/>
        </w:rPr>
        <w:t>pr</w:t>
      </w:r>
      <w:r w:rsidR="00A01836">
        <w:rPr>
          <w:lang w:val="lv-LV"/>
        </w:rPr>
        <w:t>iedums</w:t>
      </w:r>
      <w:r w:rsidR="002E0147">
        <w:rPr>
          <w:lang w:val="lv-LV"/>
        </w:rPr>
        <w:t xml:space="preserve"> neatbilst </w:t>
      </w:r>
      <w:r w:rsidR="002E0147" w:rsidRPr="00FA19EF">
        <w:rPr>
          <w:lang w:val="lv-LV"/>
        </w:rPr>
        <w:t>Kriminālproces</w:t>
      </w:r>
      <w:r w:rsidR="002E0147">
        <w:rPr>
          <w:lang w:val="lv-LV"/>
        </w:rPr>
        <w:t xml:space="preserve">a likuma 511.panta otrās daļas un </w:t>
      </w:r>
      <w:r w:rsidR="002E0147" w:rsidRPr="00FA19EF">
        <w:rPr>
          <w:lang w:val="lv-LV"/>
        </w:rPr>
        <w:t xml:space="preserve">512.panta pirmās daļas </w:t>
      </w:r>
      <w:r w:rsidR="002E0147">
        <w:rPr>
          <w:lang w:val="lv-LV"/>
        </w:rPr>
        <w:t>prasībām</w:t>
      </w:r>
      <w:r w:rsidR="00A01836">
        <w:rPr>
          <w:lang w:val="lv-LV"/>
        </w:rPr>
        <w:t>, jo</w:t>
      </w:r>
      <w:r w:rsidR="00823EA5">
        <w:rPr>
          <w:lang w:val="lv-LV"/>
        </w:rPr>
        <w:t xml:space="preserve"> pirmās instances</w:t>
      </w:r>
      <w:r w:rsidR="009E5B2A">
        <w:rPr>
          <w:lang w:val="lv-LV"/>
        </w:rPr>
        <w:t xml:space="preserve"> tiesa ir pieļāvusi Kriminālprocesa likuma 574.panta 1. un 2.punktā norādītos Krimināllikuma pārkāpumus, kā arī Kriminālprocesa likuma būtiskus pārkāpumus šā likuma 575.panta trešās daļas izpratnē.</w:t>
      </w:r>
    </w:p>
    <w:p w:rsidR="00473770" w:rsidRDefault="00823EA5" w:rsidP="00C93243">
      <w:pPr>
        <w:spacing w:after="0" w:line="276" w:lineRule="auto"/>
        <w:ind w:firstLine="709"/>
        <w:jc w:val="both"/>
        <w:rPr>
          <w:lang w:val="lv-LV"/>
        </w:rPr>
      </w:pPr>
      <w:r>
        <w:rPr>
          <w:lang w:val="lv-LV"/>
        </w:rPr>
        <w:t xml:space="preserve">[3.1.1] </w:t>
      </w:r>
      <w:r w:rsidR="00AE29B1">
        <w:rPr>
          <w:lang w:val="lv-LV"/>
        </w:rPr>
        <w:t>Tiesa p</w:t>
      </w:r>
      <w:r w:rsidR="00AD7077">
        <w:rPr>
          <w:lang w:val="lv-LV"/>
        </w:rPr>
        <w:t>ārkāpusi Kr</w:t>
      </w:r>
      <w:r w:rsidR="000E51BC">
        <w:rPr>
          <w:lang w:val="lv-LV"/>
        </w:rPr>
        <w:t xml:space="preserve">imināllikuma </w:t>
      </w:r>
      <w:proofErr w:type="gramStart"/>
      <w:r w:rsidR="000E51BC">
        <w:rPr>
          <w:lang w:val="lv-LV"/>
        </w:rPr>
        <w:t>1.panta</w:t>
      </w:r>
      <w:proofErr w:type="gramEnd"/>
      <w:r w:rsidR="000E51BC">
        <w:rPr>
          <w:lang w:val="lv-LV"/>
        </w:rPr>
        <w:t xml:space="preserve"> pirmo daļu, kas noteic</w:t>
      </w:r>
      <w:r w:rsidR="00AD7077">
        <w:rPr>
          <w:lang w:val="lv-LV"/>
        </w:rPr>
        <w:t>, ka pie kriminālatbildības saucama un sodāma tikai tāda persona, kura ir vainīga noziedzīga nodarījuma izdarīšanā, tas ir, kura ar nodomu (tīši) vai aiz neuzmanības izdarījusi šajā likumā paredzētu nodarījumu, kam ir visas noziedzīga nodarījuma sastāva pazīmes.</w:t>
      </w:r>
    </w:p>
    <w:p w:rsidR="001E5843" w:rsidRDefault="006A375C" w:rsidP="00C93243">
      <w:pPr>
        <w:spacing w:after="0" w:line="276" w:lineRule="auto"/>
        <w:ind w:firstLine="709"/>
        <w:jc w:val="both"/>
        <w:rPr>
          <w:lang w:val="lv-LV"/>
        </w:rPr>
      </w:pPr>
      <w:r>
        <w:rPr>
          <w:lang w:val="lv-LV"/>
        </w:rPr>
        <w:t>[3.</w:t>
      </w:r>
      <w:r w:rsidR="00823EA5">
        <w:rPr>
          <w:lang w:val="lv-LV"/>
        </w:rPr>
        <w:t>1.2</w:t>
      </w:r>
      <w:r>
        <w:rPr>
          <w:lang w:val="lv-LV"/>
        </w:rPr>
        <w:t xml:space="preserve">] </w:t>
      </w:r>
      <w:r w:rsidR="00AE29B1">
        <w:rPr>
          <w:lang w:val="lv-LV"/>
        </w:rPr>
        <w:t>Tiesa n</w:t>
      </w:r>
      <w:r w:rsidR="004601D2">
        <w:rPr>
          <w:lang w:val="lv-LV"/>
        </w:rPr>
        <w:t>epamatoti apstiprinājusi apsūdzētā</w:t>
      </w:r>
      <w:r w:rsidR="00911BEC">
        <w:rPr>
          <w:lang w:val="lv-LV"/>
        </w:rPr>
        <w:t xml:space="preserve"> </w:t>
      </w:r>
      <w:r w:rsidR="009430E5">
        <w:rPr>
          <w:lang w:val="lv-LV"/>
        </w:rPr>
        <w:t>[pers. </w:t>
      </w:r>
      <w:r w:rsidR="009430E5" w:rsidRPr="009430E5">
        <w:rPr>
          <w:lang w:val="lv-LV"/>
        </w:rPr>
        <w:t>A]</w:t>
      </w:r>
      <w:r w:rsidR="004601D2">
        <w:rPr>
          <w:lang w:val="lv-LV"/>
        </w:rPr>
        <w:t xml:space="preserve"> un prokurora</w:t>
      </w:r>
      <w:r w:rsidR="00911BEC">
        <w:rPr>
          <w:lang w:val="lv-LV"/>
        </w:rPr>
        <w:t xml:space="preserve"> noslēgto vienošanos</w:t>
      </w:r>
      <w:r w:rsidR="00384F08">
        <w:rPr>
          <w:lang w:val="lv-LV"/>
        </w:rPr>
        <w:t xml:space="preserve"> par vainas atzīšanu un sodu</w:t>
      </w:r>
      <w:r w:rsidR="00AE29B1">
        <w:rPr>
          <w:lang w:val="lv-LV"/>
        </w:rPr>
        <w:t xml:space="preserve"> un</w:t>
      </w:r>
      <w:r w:rsidR="00BD7B1D">
        <w:rPr>
          <w:lang w:val="lv-LV"/>
        </w:rPr>
        <w:t xml:space="preserve"> </w:t>
      </w:r>
      <w:r w:rsidR="00DF213C">
        <w:rPr>
          <w:lang w:val="lv-LV"/>
        </w:rPr>
        <w:t xml:space="preserve">tādējādi </w:t>
      </w:r>
      <w:r w:rsidR="00911BEC">
        <w:rPr>
          <w:lang w:val="lv-LV"/>
        </w:rPr>
        <w:t xml:space="preserve">pārkāpusi Kriminālprocesa likuma </w:t>
      </w:r>
      <w:proofErr w:type="gramStart"/>
      <w:r w:rsidR="00911BEC">
        <w:rPr>
          <w:lang w:val="lv-LV"/>
        </w:rPr>
        <w:t>546.panta</w:t>
      </w:r>
      <w:proofErr w:type="gramEnd"/>
      <w:r w:rsidR="00911BEC">
        <w:rPr>
          <w:lang w:val="lv-LV"/>
        </w:rPr>
        <w:t xml:space="preserve"> treš</w:t>
      </w:r>
      <w:r w:rsidR="00E96744">
        <w:rPr>
          <w:lang w:val="lv-LV"/>
        </w:rPr>
        <w:t>ās</w:t>
      </w:r>
      <w:r w:rsidR="00911BEC">
        <w:rPr>
          <w:lang w:val="lv-LV"/>
        </w:rPr>
        <w:t xml:space="preserve"> daļ</w:t>
      </w:r>
      <w:r w:rsidR="00E96744">
        <w:rPr>
          <w:lang w:val="lv-LV"/>
        </w:rPr>
        <w:t xml:space="preserve">as prasības, jo </w:t>
      </w:r>
      <w:r w:rsidR="006262DA">
        <w:rPr>
          <w:lang w:val="lv-LV"/>
        </w:rPr>
        <w:t xml:space="preserve">nav pārliecinājusies par </w:t>
      </w:r>
      <w:r w:rsidR="00BD7B1D">
        <w:rPr>
          <w:lang w:val="lv-LV"/>
        </w:rPr>
        <w:t xml:space="preserve">noslēgtās vienošanās atbilstību </w:t>
      </w:r>
      <w:r w:rsidR="0094683A">
        <w:rPr>
          <w:lang w:val="lv-LV"/>
        </w:rPr>
        <w:t>likuma prasībām</w:t>
      </w:r>
      <w:r w:rsidR="000E51BC">
        <w:rPr>
          <w:lang w:val="lv-LV"/>
        </w:rPr>
        <w:t>,</w:t>
      </w:r>
      <w:r w:rsidR="001F03B4">
        <w:rPr>
          <w:lang w:val="lv-LV"/>
        </w:rPr>
        <w:t xml:space="preserve"> </w:t>
      </w:r>
      <w:r w:rsidR="000E51BC">
        <w:rPr>
          <w:lang w:val="lv-LV"/>
        </w:rPr>
        <w:t xml:space="preserve">nepareizi kvalificējusi apsūdzētajam </w:t>
      </w:r>
      <w:r w:rsidR="009430E5">
        <w:rPr>
          <w:lang w:val="lv-LV"/>
        </w:rPr>
        <w:t>[pers. A]</w:t>
      </w:r>
      <w:r w:rsidR="000E51BC">
        <w:rPr>
          <w:lang w:val="lv-LV"/>
        </w:rPr>
        <w:t xml:space="preserve"> inkriminētās darbības </w:t>
      </w:r>
      <w:r w:rsidR="001F03B4">
        <w:rPr>
          <w:lang w:val="lv-LV"/>
        </w:rPr>
        <w:t>un</w:t>
      </w:r>
      <w:r w:rsidR="006262DA">
        <w:rPr>
          <w:lang w:val="lv-LV"/>
        </w:rPr>
        <w:t xml:space="preserve"> </w:t>
      </w:r>
      <w:r w:rsidR="004601D2">
        <w:rPr>
          <w:lang w:val="lv-LV"/>
        </w:rPr>
        <w:t xml:space="preserve">nav </w:t>
      </w:r>
      <w:r w:rsidR="00A7220A">
        <w:rPr>
          <w:lang w:val="lv-LV"/>
        </w:rPr>
        <w:t xml:space="preserve">pārbaudījusi </w:t>
      </w:r>
      <w:r w:rsidR="00823EA5">
        <w:rPr>
          <w:lang w:val="lv-LV"/>
        </w:rPr>
        <w:t>kaitējuma</w:t>
      </w:r>
      <w:r w:rsidR="006262DA">
        <w:rPr>
          <w:lang w:val="lv-LV"/>
        </w:rPr>
        <w:t xml:space="preserve"> kompensācijas pamatot</w:t>
      </w:r>
      <w:r w:rsidR="000E51BC">
        <w:rPr>
          <w:lang w:val="lv-LV"/>
        </w:rPr>
        <w:t>ību.</w:t>
      </w:r>
    </w:p>
    <w:p w:rsidR="006A375C" w:rsidRDefault="00823EA5" w:rsidP="00C93243">
      <w:pPr>
        <w:spacing w:after="0" w:line="276" w:lineRule="auto"/>
        <w:ind w:firstLine="709"/>
        <w:jc w:val="both"/>
        <w:rPr>
          <w:lang w:val="lv-LV"/>
        </w:rPr>
      </w:pPr>
      <w:r>
        <w:rPr>
          <w:lang w:val="lv-LV"/>
        </w:rPr>
        <w:t>[3.2</w:t>
      </w:r>
      <w:r w:rsidR="000E75D5">
        <w:rPr>
          <w:lang w:val="lv-LV"/>
        </w:rPr>
        <w:t xml:space="preserve">] </w:t>
      </w:r>
      <w:r w:rsidR="00533023">
        <w:rPr>
          <w:lang w:val="lv-LV"/>
        </w:rPr>
        <w:t>A</w:t>
      </w:r>
      <w:r w:rsidR="00B11A01">
        <w:rPr>
          <w:lang w:val="lv-LV"/>
        </w:rPr>
        <w:t xml:space="preserve">tbilstoši </w:t>
      </w:r>
      <w:r w:rsidR="005D63BC">
        <w:rPr>
          <w:lang w:val="lv-LV"/>
        </w:rPr>
        <w:t xml:space="preserve">tiesību teorijā paustajai atziņai, kas ietverta </w:t>
      </w:r>
      <w:r w:rsidR="00F55868">
        <w:rPr>
          <w:lang w:val="lv-LV"/>
        </w:rPr>
        <w:t>Krimināllik</w:t>
      </w:r>
      <w:r w:rsidR="005D63BC">
        <w:rPr>
          <w:lang w:val="lv-LV"/>
        </w:rPr>
        <w:t>uma</w:t>
      </w:r>
      <w:r w:rsidR="00AE29B1">
        <w:rPr>
          <w:lang w:val="lv-LV"/>
        </w:rPr>
        <w:t xml:space="preserve"> komentāros, šā likuma </w:t>
      </w:r>
      <w:proofErr w:type="gramStart"/>
      <w:r w:rsidR="00AE29B1">
        <w:rPr>
          <w:lang w:val="lv-LV"/>
        </w:rPr>
        <w:t>191.pantā</w:t>
      </w:r>
      <w:proofErr w:type="gramEnd"/>
      <w:r w:rsidR="005D63BC">
        <w:rPr>
          <w:lang w:val="lv-LV"/>
        </w:rPr>
        <w:t xml:space="preserve"> ir paredzēta </w:t>
      </w:r>
      <w:r w:rsidR="0092290B">
        <w:rPr>
          <w:lang w:val="lv-LV"/>
        </w:rPr>
        <w:t xml:space="preserve">atbildība </w:t>
      </w:r>
      <w:r w:rsidR="005D63BC">
        <w:rPr>
          <w:lang w:val="lv-LV"/>
        </w:rPr>
        <w:t>par nelikumīgu rīcību ar muitošanai pakļautajām precēm gadījumos, kad</w:t>
      </w:r>
      <w:r w:rsidR="00F55868">
        <w:rPr>
          <w:lang w:val="lv-LV"/>
        </w:rPr>
        <w:t xml:space="preserve"> preču ievešana Latvijas Republikas teritorijā notikusi likumīgi, savukārt glabāšana, pārvadāšana, pārsūtīšana vai realizēšana Latvijas Republikas teritorijā notikusi bez muitas iestāžu atļaujas.</w:t>
      </w:r>
    </w:p>
    <w:p w:rsidR="005D63BC" w:rsidRDefault="005D63BC" w:rsidP="00C93243">
      <w:pPr>
        <w:spacing w:after="0" w:line="276" w:lineRule="auto"/>
        <w:ind w:firstLine="709"/>
        <w:jc w:val="both"/>
        <w:rPr>
          <w:lang w:val="lv-LV"/>
        </w:rPr>
      </w:pPr>
      <w:r>
        <w:rPr>
          <w:lang w:val="lv-LV"/>
        </w:rPr>
        <w:t>Izskatāmajā lietā tiesa konstatējusi, ka prece – i</w:t>
      </w:r>
      <w:r w:rsidR="00533023">
        <w:rPr>
          <w:lang w:val="lv-LV"/>
        </w:rPr>
        <w:t>zņemtās cigaretes</w:t>
      </w:r>
      <w:r>
        <w:rPr>
          <w:lang w:val="lv-LV"/>
        </w:rPr>
        <w:t xml:space="preserve"> –</w:t>
      </w:r>
      <w:r w:rsidR="00533023">
        <w:rPr>
          <w:lang w:val="lv-LV"/>
        </w:rPr>
        <w:t xml:space="preserve"> pirms to pārvešanas </w:t>
      </w:r>
      <w:r w:rsidR="00582F31">
        <w:rPr>
          <w:lang w:val="lv-LV"/>
        </w:rPr>
        <w:t>uzglabātas</w:t>
      </w:r>
      <w:r w:rsidR="00533023">
        <w:rPr>
          <w:lang w:val="lv-LV"/>
        </w:rPr>
        <w:t xml:space="preserve"> noliktavas teritorijā, kas nav muitas iestāde, </w:t>
      </w:r>
      <w:r w:rsidR="00414FB2">
        <w:rPr>
          <w:lang w:val="lv-LV"/>
        </w:rPr>
        <w:t xml:space="preserve">– </w:t>
      </w:r>
      <w:r>
        <w:rPr>
          <w:lang w:val="lv-LV"/>
        </w:rPr>
        <w:t>tātad</w:t>
      </w:r>
      <w:r w:rsidR="00533023">
        <w:rPr>
          <w:lang w:val="lv-LV"/>
        </w:rPr>
        <w:t xml:space="preserve"> </w:t>
      </w:r>
      <w:r w:rsidR="00582F31">
        <w:rPr>
          <w:lang w:val="lv-LV"/>
        </w:rPr>
        <w:t>uz</w:t>
      </w:r>
      <w:r w:rsidR="00533023">
        <w:rPr>
          <w:lang w:val="lv-LV"/>
        </w:rPr>
        <w:t xml:space="preserve">glabātas nelikumīgi. </w:t>
      </w:r>
      <w:r w:rsidR="00790E13">
        <w:rPr>
          <w:lang w:val="lv-LV"/>
        </w:rPr>
        <w:t>Vēlāk</w:t>
      </w:r>
      <w:r w:rsidR="00533023">
        <w:rPr>
          <w:lang w:val="lv-LV"/>
        </w:rPr>
        <w:t xml:space="preserve"> cigaretes ar Baltkrievijas Republikas akcīzes markām tika nelikumīgi pārvadātas. </w:t>
      </w:r>
    </w:p>
    <w:p w:rsidR="00B43410" w:rsidRDefault="00B43410" w:rsidP="00C93243">
      <w:pPr>
        <w:spacing w:after="0" w:line="276" w:lineRule="auto"/>
        <w:ind w:firstLine="709"/>
        <w:jc w:val="both"/>
        <w:rPr>
          <w:lang w:val="lv-LV"/>
        </w:rPr>
      </w:pPr>
      <w:r>
        <w:rPr>
          <w:lang w:val="lv-LV"/>
        </w:rPr>
        <w:t>Cigaretes ir tabakas izstrādājums, un atbildība par tabakas izstrādājumu nelikumīgu uzglabāšanu, pārvietošanu (pārvadāšanu) un realizāciju ir paredzēta Krimināllikuma 221.pantā.</w:t>
      </w:r>
    </w:p>
    <w:p w:rsidR="00B43410" w:rsidRDefault="00B43410" w:rsidP="00C93243">
      <w:pPr>
        <w:spacing w:after="0" w:line="276" w:lineRule="auto"/>
        <w:ind w:firstLine="709"/>
        <w:jc w:val="both"/>
        <w:rPr>
          <w:lang w:val="lv-LV"/>
        </w:rPr>
      </w:pPr>
      <w:r>
        <w:rPr>
          <w:lang w:val="lv-LV"/>
        </w:rPr>
        <w:lastRenderedPageBreak/>
        <w:t xml:space="preserve">[3.3] </w:t>
      </w:r>
      <w:r w:rsidR="005D63BC">
        <w:rPr>
          <w:lang w:val="lv-LV"/>
        </w:rPr>
        <w:t xml:space="preserve">Ņemot vērā, ka apsūdzētais </w:t>
      </w:r>
      <w:r w:rsidR="009430E5">
        <w:rPr>
          <w:lang w:val="lv-LV"/>
        </w:rPr>
        <w:t>[pers. A]</w:t>
      </w:r>
      <w:r w:rsidR="005D63BC">
        <w:rPr>
          <w:lang w:val="lv-LV"/>
        </w:rPr>
        <w:t xml:space="preserve"> atzīts par vainīgu Krimināllikuma </w:t>
      </w:r>
      <w:proofErr w:type="gramStart"/>
      <w:r w:rsidR="005D63BC">
        <w:rPr>
          <w:lang w:val="lv-LV"/>
        </w:rPr>
        <w:t>191.panta</w:t>
      </w:r>
      <w:proofErr w:type="gramEnd"/>
      <w:r w:rsidR="005D63BC">
        <w:rPr>
          <w:lang w:val="lv-LV"/>
        </w:rPr>
        <w:t xml:space="preserve"> trešajā daļā paredzētajā noziedzīgajā nodarījumā, jāsecina, ka</w:t>
      </w:r>
      <w:r w:rsidR="00DA4C0C">
        <w:rPr>
          <w:lang w:val="lv-LV"/>
        </w:rPr>
        <w:t>,</w:t>
      </w:r>
      <w:r w:rsidR="005D63BC">
        <w:rPr>
          <w:lang w:val="lv-LV"/>
        </w:rPr>
        <w:t xml:space="preserve"> tiesas ieskatā</w:t>
      </w:r>
      <w:r>
        <w:rPr>
          <w:lang w:val="lv-LV"/>
        </w:rPr>
        <w:t>,</w:t>
      </w:r>
      <w:r w:rsidR="005D63BC">
        <w:rPr>
          <w:lang w:val="lv-LV"/>
        </w:rPr>
        <w:t xml:space="preserve"> izņemtās cigaretes Latvijas Republikā ievestas likumīgi. </w:t>
      </w:r>
    </w:p>
    <w:p w:rsidR="005D63BC" w:rsidRDefault="00B43410" w:rsidP="00C93243">
      <w:pPr>
        <w:spacing w:after="0" w:line="276" w:lineRule="auto"/>
        <w:ind w:firstLine="709"/>
        <w:jc w:val="both"/>
        <w:rPr>
          <w:lang w:val="lv-LV"/>
        </w:rPr>
      </w:pPr>
      <w:r>
        <w:rPr>
          <w:lang w:val="lv-LV"/>
        </w:rPr>
        <w:t>Prece atzīstama par likumīgi ievestu</w:t>
      </w:r>
      <w:r w:rsidR="005D63BC">
        <w:rPr>
          <w:lang w:val="lv-LV"/>
        </w:rPr>
        <w:t xml:space="preserve"> Latvijas Republikas teritorijā gadījumā, ja izieta muitas procedūra un nomaksāti nodokļi, tajā skaitā muitas nodoklis, akcīzes nodoklis un pievienotās vērtības nodoklis, jo visi šie nodokļi maksājami muitas iestādē pēc deklarācijas sastādīšanas.</w:t>
      </w:r>
    </w:p>
    <w:p w:rsidR="002F5EE5" w:rsidRDefault="00B43410" w:rsidP="00C93243">
      <w:pPr>
        <w:spacing w:after="0" w:line="276" w:lineRule="auto"/>
        <w:ind w:firstLine="709"/>
        <w:jc w:val="both"/>
        <w:rPr>
          <w:lang w:val="lv-LV"/>
        </w:rPr>
      </w:pPr>
      <w:r>
        <w:rPr>
          <w:lang w:val="lv-LV"/>
        </w:rPr>
        <w:t xml:space="preserve"> Ievērojot norādīto, tiesai, a</w:t>
      </w:r>
      <w:r w:rsidR="00286918">
        <w:rPr>
          <w:lang w:val="lv-LV"/>
        </w:rPr>
        <w:t>tzīstot</w:t>
      </w:r>
      <w:r w:rsidR="00C17802">
        <w:rPr>
          <w:lang w:val="lv-LV"/>
        </w:rPr>
        <w:t xml:space="preserve"> </w:t>
      </w:r>
      <w:r w:rsidR="00C14252">
        <w:rPr>
          <w:lang w:val="lv-LV"/>
        </w:rPr>
        <w:t>noziedzīga nodarījuma kvalifikāciju</w:t>
      </w:r>
      <w:r w:rsidR="00C14252" w:rsidRPr="00C14252">
        <w:rPr>
          <w:lang w:val="lv-LV"/>
        </w:rPr>
        <w:t xml:space="preserve"> </w:t>
      </w:r>
      <w:r w:rsidR="00C14252">
        <w:rPr>
          <w:lang w:val="lv-LV"/>
        </w:rPr>
        <w:t>par pareizu</w:t>
      </w:r>
      <w:r>
        <w:rPr>
          <w:lang w:val="lv-LV"/>
        </w:rPr>
        <w:t>,</w:t>
      </w:r>
      <w:r w:rsidR="00C14252">
        <w:rPr>
          <w:lang w:val="lv-LV"/>
        </w:rPr>
        <w:t xml:space="preserve"> nebija jāpiedzen </w:t>
      </w:r>
      <w:r w:rsidR="00000089">
        <w:rPr>
          <w:lang w:val="lv-LV"/>
        </w:rPr>
        <w:t>kompensācija valsts labā</w:t>
      </w:r>
      <w:r w:rsidR="00C17802">
        <w:rPr>
          <w:lang w:val="lv-LV"/>
        </w:rPr>
        <w:t xml:space="preserve">, jo preču likumīga ievešana nozīmē muitas procedūras iziešanu, tajā skaitā nodokļu samaksu. </w:t>
      </w:r>
      <w:r w:rsidR="00DC31F8">
        <w:rPr>
          <w:lang w:val="lv-LV"/>
        </w:rPr>
        <w:t xml:space="preserve">Gadījumā, ja </w:t>
      </w:r>
      <w:r w:rsidR="00270562">
        <w:rPr>
          <w:lang w:val="lv-LV"/>
        </w:rPr>
        <w:t xml:space="preserve">nodokļi </w:t>
      </w:r>
      <w:r w:rsidR="00DC31F8">
        <w:rPr>
          <w:lang w:val="lv-LV"/>
        </w:rPr>
        <w:t>par precēm jau tika samaksāti, atkārtota nodokļu samaksas piedziņa nav pamatota.</w:t>
      </w:r>
    </w:p>
    <w:p w:rsidR="00AE6A28" w:rsidRPr="00DA4C0C" w:rsidRDefault="000F07AE" w:rsidP="00C93243">
      <w:pPr>
        <w:spacing w:after="0" w:line="276" w:lineRule="auto"/>
        <w:ind w:firstLine="709"/>
        <w:jc w:val="both"/>
        <w:rPr>
          <w:lang w:val="lv-LV"/>
        </w:rPr>
      </w:pPr>
      <w:r w:rsidRPr="00DA4C0C">
        <w:rPr>
          <w:lang w:val="lv-LV"/>
        </w:rPr>
        <w:t>[3.4</w:t>
      </w:r>
      <w:r w:rsidR="00A614D1" w:rsidRPr="00DA4C0C">
        <w:rPr>
          <w:lang w:val="lv-LV"/>
        </w:rPr>
        <w:t>] Izskatāma</w:t>
      </w:r>
      <w:r w:rsidR="00B43410" w:rsidRPr="00DA4C0C">
        <w:rPr>
          <w:lang w:val="lv-LV"/>
        </w:rPr>
        <w:t>jā krimināllietā konstatētie</w:t>
      </w:r>
      <w:r w:rsidR="00AE6A28" w:rsidRPr="00DA4C0C">
        <w:rPr>
          <w:lang w:val="lv-LV"/>
        </w:rPr>
        <w:t xml:space="preserve"> faktiskie apstākļi </w:t>
      </w:r>
      <w:r w:rsidR="002C6AC6" w:rsidRPr="00DA4C0C">
        <w:rPr>
          <w:lang w:val="lv-LV"/>
        </w:rPr>
        <w:t>norāda uz to</w:t>
      </w:r>
      <w:r w:rsidR="00AE6A28" w:rsidRPr="00DA4C0C">
        <w:rPr>
          <w:lang w:val="lv-LV"/>
        </w:rPr>
        <w:t xml:space="preserve">, ka </w:t>
      </w:r>
      <w:r w:rsidR="009430E5">
        <w:rPr>
          <w:lang w:val="lv-LV"/>
        </w:rPr>
        <w:t>[pers. A]</w:t>
      </w:r>
      <w:r w:rsidR="00AE6A28" w:rsidRPr="00DA4C0C">
        <w:rPr>
          <w:lang w:val="lv-LV"/>
        </w:rPr>
        <w:t xml:space="preserve"> nav izdarījis Krimināllikuma </w:t>
      </w:r>
      <w:proofErr w:type="gramStart"/>
      <w:r w:rsidR="00AE6A28" w:rsidRPr="00DA4C0C">
        <w:rPr>
          <w:lang w:val="lv-LV"/>
        </w:rPr>
        <w:t>191.panta</w:t>
      </w:r>
      <w:proofErr w:type="gramEnd"/>
      <w:r w:rsidR="00AE6A28" w:rsidRPr="00DA4C0C">
        <w:rPr>
          <w:lang w:val="lv-LV"/>
        </w:rPr>
        <w:t xml:space="preserve"> trešajā daļā paredzēto noziedzīgo nodar</w:t>
      </w:r>
      <w:r w:rsidR="004C3985" w:rsidRPr="00DA4C0C">
        <w:rPr>
          <w:lang w:val="lv-LV"/>
        </w:rPr>
        <w:t>ījumu, līdz ar to</w:t>
      </w:r>
      <w:r w:rsidR="002C6AC6" w:rsidRPr="00DA4C0C">
        <w:rPr>
          <w:lang w:val="lv-LV"/>
        </w:rPr>
        <w:t xml:space="preserve"> </w:t>
      </w:r>
      <w:r w:rsidR="00AE6A28" w:rsidRPr="00DA4C0C">
        <w:rPr>
          <w:lang w:val="lv-LV"/>
        </w:rPr>
        <w:t xml:space="preserve">pirmās instances tiesa </w:t>
      </w:r>
      <w:r w:rsidR="00C61DB2" w:rsidRPr="00DA4C0C">
        <w:rPr>
          <w:lang w:val="lv-LV"/>
        </w:rPr>
        <w:t>nepareizi</w:t>
      </w:r>
      <w:r w:rsidR="00AE6A28" w:rsidRPr="00DA4C0C">
        <w:rPr>
          <w:lang w:val="lv-LV"/>
        </w:rPr>
        <w:t xml:space="preserve"> piemērojusi materiālo tiesību normu, </w:t>
      </w:r>
      <w:r w:rsidR="004C3985" w:rsidRPr="00DA4C0C">
        <w:rPr>
          <w:lang w:val="lv-LV"/>
        </w:rPr>
        <w:t xml:space="preserve">kā arī </w:t>
      </w:r>
      <w:r w:rsidR="00AE6A28" w:rsidRPr="00DA4C0C">
        <w:rPr>
          <w:lang w:val="lv-LV"/>
        </w:rPr>
        <w:t>nepamatoti pieņēmusi un apstiprinājusi noslēgto vieno</w:t>
      </w:r>
      <w:r w:rsidR="00C7535F" w:rsidRPr="00DA4C0C">
        <w:rPr>
          <w:lang w:val="lv-LV"/>
        </w:rPr>
        <w:t>šanos</w:t>
      </w:r>
      <w:r w:rsidR="004C3985" w:rsidRPr="00DA4C0C">
        <w:rPr>
          <w:lang w:val="lv-LV"/>
        </w:rPr>
        <w:t>.</w:t>
      </w:r>
    </w:p>
    <w:p w:rsidR="00A93CAF" w:rsidRPr="00DA4C0C" w:rsidRDefault="002C074F" w:rsidP="00C93243">
      <w:pPr>
        <w:spacing w:before="240" w:after="0" w:line="276" w:lineRule="auto"/>
        <w:ind w:firstLine="709"/>
        <w:jc w:val="both"/>
        <w:rPr>
          <w:lang w:val="lv-LV"/>
        </w:rPr>
      </w:pPr>
      <w:r w:rsidRPr="00DA4C0C">
        <w:rPr>
          <w:lang w:val="lv-LV"/>
        </w:rPr>
        <w:t>[4</w:t>
      </w:r>
      <w:r w:rsidR="00A93CAF" w:rsidRPr="00DA4C0C">
        <w:rPr>
          <w:lang w:val="lv-LV"/>
        </w:rPr>
        <w:t>] Kriminālprocesa likuma 585.panta otrās daļas kārtībā viedokli lietā iesniedzis Ģenerālprokuratūras Krimināltiesiskā departamenta Tiesās izskatāmo krimināllietu nodaļas prokurors A. Andrejevs.</w:t>
      </w:r>
    </w:p>
    <w:p w:rsidR="00A93CAF" w:rsidRPr="00A93CAF" w:rsidRDefault="00A93CAF" w:rsidP="00C93243">
      <w:pPr>
        <w:spacing w:after="0" w:line="276" w:lineRule="auto"/>
        <w:ind w:firstLine="709"/>
        <w:jc w:val="both"/>
        <w:rPr>
          <w:lang w:val="lv-LV"/>
        </w:rPr>
      </w:pPr>
      <w:r w:rsidRPr="00DA4C0C">
        <w:rPr>
          <w:lang w:val="lv-LV"/>
        </w:rPr>
        <w:t xml:space="preserve">Prokurors uzskata, ka Ventspils tiesas </w:t>
      </w:r>
      <w:proofErr w:type="gramStart"/>
      <w:r w:rsidRPr="00DA4C0C">
        <w:rPr>
          <w:lang w:val="lv-LV"/>
        </w:rPr>
        <w:t>2017.gada</w:t>
      </w:r>
      <w:proofErr w:type="gramEnd"/>
      <w:r w:rsidRPr="00DA4C0C">
        <w:rPr>
          <w:lang w:val="lv-LV"/>
        </w:rPr>
        <w:t xml:space="preserve"> 17.novembra spriedums atstājams</w:t>
      </w:r>
      <w:r w:rsidRPr="00A93CAF">
        <w:rPr>
          <w:lang w:val="lv-LV"/>
        </w:rPr>
        <w:t xml:space="preserve"> negrozīts, bet iesniegtā kasācijas sūdzība noraidāma, jo konkrētajā lietā tikai hipotētiski var pieņemt, ka noziedzīgā nodarījuma apraksts vienlaicīgi atbilst Krimināllikuma 191.panta trešajā daļā un 221.panta trešajā daļā paredzēto noziedzīgo nodarījumu sastāviem.</w:t>
      </w:r>
    </w:p>
    <w:p w:rsidR="00A93CAF" w:rsidRPr="00A93CAF" w:rsidRDefault="00A93CAF" w:rsidP="00C93243">
      <w:pPr>
        <w:spacing w:after="0" w:line="276" w:lineRule="auto"/>
        <w:ind w:firstLine="709"/>
        <w:jc w:val="both"/>
        <w:rPr>
          <w:lang w:val="lv-LV"/>
        </w:rPr>
      </w:pPr>
      <w:r w:rsidRPr="00A93CAF">
        <w:rPr>
          <w:lang w:val="lv-LV"/>
        </w:rPr>
        <w:t>No par pierādītu atzītā noziedzīga nodarījuma apraksta izriet, ka cigaretes ar Baltkrievijas Republikas akcīzes markām tika nelikumīgi glabātas un pārvadātas – tas ir, nelikumīgas darbības notikušas ar muitošanai pakļauto preci. Tas, ka muitošanai pakļautās cigaretes Latvijas Republikā ievestas likumīgi, nenozīmē, ka pārvadātājs automātiski tiek atbrīvots no pienākumiem, kurus paredz Eiropas Savienībā spēkā esošais tiesiskais regulējums muitas jomā, jo jebkādām darbībām ar muitošanai pakļautajām precēm ir nepieciešama atļaujas saņemšana.</w:t>
      </w:r>
    </w:p>
    <w:p w:rsidR="00A93CAF" w:rsidRPr="00A93CAF" w:rsidRDefault="00A93CAF" w:rsidP="00C93243">
      <w:pPr>
        <w:spacing w:after="0" w:line="276" w:lineRule="auto"/>
        <w:ind w:firstLine="709"/>
        <w:jc w:val="both"/>
        <w:rPr>
          <w:lang w:val="lv-LV"/>
        </w:rPr>
      </w:pPr>
      <w:r w:rsidRPr="00A93CAF">
        <w:rPr>
          <w:lang w:val="lv-LV"/>
        </w:rPr>
        <w:t>Prokurora ieskatā, zinātniskajos komentāros paustā atziņa, ka Krimināllikuma 191.panta izpratnē muitošanai pakļauto preču ievešana Latvijas Republikas muitas teritorijā notikusi likumīgi, savukārt to glabāšana, pārvadāšana, pārsūtīšana vai realizēšana Latvijas Republikas muitas teritorijā notiek bez muitas iestāžu atļaujas, ir jāsaprot tieši un nav jātulko paplašināti.</w:t>
      </w:r>
    </w:p>
    <w:p w:rsidR="00A93CAF" w:rsidRPr="00DA4C0C" w:rsidRDefault="00A93CAF" w:rsidP="00C93243">
      <w:pPr>
        <w:spacing w:after="0" w:line="276" w:lineRule="auto"/>
        <w:ind w:firstLine="709"/>
        <w:jc w:val="both"/>
        <w:rPr>
          <w:lang w:val="lv-LV"/>
        </w:rPr>
      </w:pPr>
      <w:r w:rsidRPr="00A93CAF">
        <w:rPr>
          <w:lang w:val="lv-LV"/>
        </w:rPr>
        <w:t xml:space="preserve">Prokurors nepiekrīt viedoklim, ka gadījumā, ja muitošanai pakļauto preci – cigaretes – ieved valsts teritorijā likumīgi, tad turpmāk izdarītās noziedzīgās darbības ar šo preci – glabāšana, pārvadāšana vai realizēšana – būtu jākvalificē pēc Krimināllikuma 221.panta, jo šis pants neparedz kriminālatbildību par cigarešu pārvadāšanu, pārsūtīšanu vai realizēšanu Latvijas Republikas muitas teritorijā (visā Latvijas Republikas teritorijā), ja nav saņemta muitas iestāžu atļauja. Krimināllikuma 221.pantā ir paredzēta kriminālatbildība par tabakas izstrādājumu, kas nav pakļauti muitošanai, ražošanu, realizēšanu un izlaišanu brīvā apgrozībā Latvijas Republikas </w:t>
      </w:r>
      <w:r w:rsidRPr="00DA4C0C">
        <w:rPr>
          <w:lang w:val="lv-LV"/>
        </w:rPr>
        <w:t>teritorijā.</w:t>
      </w:r>
    </w:p>
    <w:p w:rsidR="00FA1DFD" w:rsidRPr="00FA1DFD" w:rsidRDefault="002C074F" w:rsidP="00C93243">
      <w:pPr>
        <w:spacing w:before="240" w:after="0" w:line="276" w:lineRule="auto"/>
        <w:ind w:firstLine="709"/>
        <w:jc w:val="both"/>
        <w:rPr>
          <w:lang w:val="lv-LV"/>
        </w:rPr>
      </w:pPr>
      <w:r w:rsidRPr="00DA4C0C">
        <w:rPr>
          <w:lang w:val="lv-LV"/>
        </w:rPr>
        <w:lastRenderedPageBreak/>
        <w:t>[5</w:t>
      </w:r>
      <w:r w:rsidR="00A93CAF" w:rsidRPr="00DA4C0C">
        <w:rPr>
          <w:lang w:val="lv-LV"/>
        </w:rPr>
        <w:t>]</w:t>
      </w:r>
      <w:r w:rsidR="00FA1DFD" w:rsidRPr="00DA4C0C">
        <w:rPr>
          <w:lang w:val="lv-LV"/>
        </w:rPr>
        <w:t xml:space="preserve"> Tiesas sēdē apsūdzētā </w:t>
      </w:r>
      <w:r w:rsidR="009430E5">
        <w:rPr>
          <w:lang w:val="lv-LV"/>
        </w:rPr>
        <w:t>[pers. A]</w:t>
      </w:r>
      <w:r w:rsidR="00FA1DFD" w:rsidRPr="00DA4C0C">
        <w:rPr>
          <w:lang w:val="lv-LV"/>
        </w:rPr>
        <w:t xml:space="preserve"> aizstāve I. </w:t>
      </w:r>
      <w:proofErr w:type="spellStart"/>
      <w:r w:rsidR="00FA1DFD" w:rsidRPr="00DA4C0C">
        <w:rPr>
          <w:lang w:val="lv-LV"/>
        </w:rPr>
        <w:t>Grolmusa</w:t>
      </w:r>
      <w:proofErr w:type="spellEnd"/>
      <w:r w:rsidR="00FA1DFD" w:rsidRPr="00DA4C0C">
        <w:rPr>
          <w:lang w:val="lv-LV"/>
        </w:rPr>
        <w:t xml:space="preserve"> uzturēja iesniegto kasācijas sūdzību, pamatojoties uz tajā izklāstītajiem argumentiem.</w:t>
      </w:r>
    </w:p>
    <w:p w:rsidR="00FA1DFD" w:rsidRPr="00813982" w:rsidRDefault="00FA1DFD" w:rsidP="00C93243">
      <w:pPr>
        <w:spacing w:after="0" w:line="276" w:lineRule="auto"/>
        <w:ind w:firstLine="709"/>
        <w:jc w:val="both"/>
        <w:rPr>
          <w:lang w:val="lv-LV"/>
        </w:rPr>
      </w:pPr>
      <w:r w:rsidRPr="00813982">
        <w:rPr>
          <w:lang w:val="lv-LV"/>
        </w:rPr>
        <w:t xml:space="preserve">Apsūdzētais </w:t>
      </w:r>
      <w:r w:rsidR="009430E5">
        <w:rPr>
          <w:lang w:val="lv-LV"/>
        </w:rPr>
        <w:t>[pers. A]</w:t>
      </w:r>
      <w:r w:rsidRPr="00813982">
        <w:rPr>
          <w:lang w:val="lv-LV"/>
        </w:rPr>
        <w:t xml:space="preserve"> uzturēja savas aizstāves I. </w:t>
      </w:r>
      <w:proofErr w:type="spellStart"/>
      <w:r w:rsidRPr="00813982">
        <w:rPr>
          <w:lang w:val="lv-LV"/>
        </w:rPr>
        <w:t>Grolmusas</w:t>
      </w:r>
      <w:proofErr w:type="spellEnd"/>
      <w:r w:rsidRPr="00813982">
        <w:rPr>
          <w:lang w:val="lv-LV"/>
        </w:rPr>
        <w:t xml:space="preserve"> iesniegto kasācijas sūdzību.</w:t>
      </w:r>
    </w:p>
    <w:p w:rsidR="00A93CAF" w:rsidRPr="00813982" w:rsidRDefault="00FA1DFD" w:rsidP="00C93243">
      <w:pPr>
        <w:spacing w:after="0" w:line="276" w:lineRule="auto"/>
        <w:ind w:firstLine="709"/>
        <w:jc w:val="both"/>
        <w:rPr>
          <w:lang w:val="lv-LV"/>
        </w:rPr>
      </w:pPr>
      <w:r w:rsidRPr="00813982">
        <w:rPr>
          <w:lang w:val="lv-LV"/>
        </w:rPr>
        <w:t>Prokurors A. Andrejevs tiesas sēdē neatzina iesniegto kasācijas sūdzību un lūdza to noraidīt.</w:t>
      </w:r>
    </w:p>
    <w:p w:rsidR="009D5458" w:rsidRPr="00813982" w:rsidRDefault="00883385" w:rsidP="00C93243">
      <w:pPr>
        <w:spacing w:before="240" w:after="240" w:line="276" w:lineRule="auto"/>
        <w:jc w:val="center"/>
        <w:rPr>
          <w:b/>
          <w:lang w:val="lv-LV"/>
        </w:rPr>
      </w:pPr>
      <w:r w:rsidRPr="00813982">
        <w:rPr>
          <w:b/>
          <w:lang w:val="lv-LV"/>
        </w:rPr>
        <w:t>Motīvu daļa</w:t>
      </w:r>
    </w:p>
    <w:p w:rsidR="001B40AD" w:rsidRPr="00813982" w:rsidRDefault="001B40AD" w:rsidP="00C93243">
      <w:pPr>
        <w:spacing w:after="0" w:line="276" w:lineRule="auto"/>
        <w:ind w:firstLine="709"/>
        <w:jc w:val="both"/>
        <w:rPr>
          <w:lang w:val="lv-LV"/>
        </w:rPr>
      </w:pPr>
      <w:r w:rsidRPr="00813982">
        <w:rPr>
          <w:lang w:val="lv-LV"/>
        </w:rPr>
        <w:t>[</w:t>
      </w:r>
      <w:r w:rsidR="002C074F" w:rsidRPr="00813982">
        <w:rPr>
          <w:lang w:val="lv-LV"/>
        </w:rPr>
        <w:t>6</w:t>
      </w:r>
      <w:r w:rsidRPr="00813982">
        <w:rPr>
          <w:lang w:val="lv-LV"/>
        </w:rPr>
        <w:t>] Augstākā tiesa atzīst, ka</w:t>
      </w:r>
      <w:r w:rsidR="002C074F" w:rsidRPr="00813982">
        <w:rPr>
          <w:lang w:val="lv-LV"/>
        </w:rPr>
        <w:t xml:space="preserve"> </w:t>
      </w:r>
      <w:r w:rsidR="00DA4C0C" w:rsidRPr="00813982">
        <w:rPr>
          <w:lang w:val="lv-LV"/>
        </w:rPr>
        <w:t xml:space="preserve">Ventspils tiesas </w:t>
      </w:r>
      <w:proofErr w:type="gramStart"/>
      <w:r w:rsidR="00DA4C0C" w:rsidRPr="00813982">
        <w:rPr>
          <w:lang w:val="lv-LV"/>
        </w:rPr>
        <w:t>2017.gada</w:t>
      </w:r>
      <w:proofErr w:type="gramEnd"/>
      <w:r w:rsidR="00DA4C0C" w:rsidRPr="00813982">
        <w:rPr>
          <w:lang w:val="lv-LV"/>
        </w:rPr>
        <w:t xml:space="preserve"> 17. novembra spriedums </w:t>
      </w:r>
      <w:r w:rsidR="002C074F" w:rsidRPr="00813982">
        <w:rPr>
          <w:lang w:val="lv-LV"/>
        </w:rPr>
        <w:t>atstājams negroz</w:t>
      </w:r>
      <w:r w:rsidR="00DA4C0C" w:rsidRPr="00813982">
        <w:rPr>
          <w:lang w:val="lv-LV"/>
        </w:rPr>
        <w:t xml:space="preserve">īts, bet apsūdzētā </w:t>
      </w:r>
      <w:r w:rsidR="009430E5">
        <w:rPr>
          <w:lang w:val="lv-LV"/>
        </w:rPr>
        <w:t>[pers. A]</w:t>
      </w:r>
      <w:r w:rsidR="00DA4C0C" w:rsidRPr="00813982">
        <w:rPr>
          <w:lang w:val="lv-LV"/>
        </w:rPr>
        <w:t xml:space="preserve"> aizstāves I. </w:t>
      </w:r>
      <w:proofErr w:type="spellStart"/>
      <w:r w:rsidR="004E3E58" w:rsidRPr="00813982">
        <w:rPr>
          <w:lang w:val="lv-LV"/>
        </w:rPr>
        <w:t>Grolmusas</w:t>
      </w:r>
      <w:proofErr w:type="spellEnd"/>
      <w:r w:rsidR="004E3E58" w:rsidRPr="00813982">
        <w:rPr>
          <w:lang w:val="lv-LV"/>
        </w:rPr>
        <w:t xml:space="preserve"> kasācijas sūdzība noraidāma.</w:t>
      </w:r>
    </w:p>
    <w:p w:rsidR="009E70F2" w:rsidRPr="008013B2" w:rsidRDefault="002C074F" w:rsidP="00C93243">
      <w:pPr>
        <w:spacing w:after="0" w:line="276" w:lineRule="auto"/>
        <w:ind w:firstLine="709"/>
        <w:jc w:val="both"/>
        <w:rPr>
          <w:lang w:val="lv-LV"/>
        </w:rPr>
      </w:pPr>
      <w:r w:rsidRPr="00813982">
        <w:rPr>
          <w:lang w:val="lv-LV"/>
        </w:rPr>
        <w:t>[6</w:t>
      </w:r>
      <w:r w:rsidR="0034618D" w:rsidRPr="00813982">
        <w:rPr>
          <w:lang w:val="lv-LV"/>
        </w:rPr>
        <w:t>.1</w:t>
      </w:r>
      <w:r w:rsidR="001B40AD" w:rsidRPr="00813982">
        <w:rPr>
          <w:lang w:val="lv-LV"/>
        </w:rPr>
        <w:t xml:space="preserve">] Kasācijas sūdzības autores viedoklis par apsūdzētā </w:t>
      </w:r>
      <w:r w:rsidR="009430E5">
        <w:rPr>
          <w:lang w:val="lv-LV"/>
        </w:rPr>
        <w:t>[pers. </w:t>
      </w:r>
      <w:r w:rsidR="009430E5" w:rsidRPr="009430E5">
        <w:rPr>
          <w:lang w:val="lv-LV"/>
        </w:rPr>
        <w:t>A]</w:t>
      </w:r>
      <w:r w:rsidR="001B40AD" w:rsidRPr="00813982">
        <w:rPr>
          <w:lang w:val="lv-LV"/>
        </w:rPr>
        <w:t xml:space="preserve"> noziedzīgā nodarījuma ne</w:t>
      </w:r>
      <w:r w:rsidR="009E70F2" w:rsidRPr="00813982">
        <w:rPr>
          <w:lang w:val="lv-LV"/>
        </w:rPr>
        <w:t xml:space="preserve">pamatotu kvalifikāciju pēc Krimināllikuma </w:t>
      </w:r>
      <w:proofErr w:type="gramStart"/>
      <w:r w:rsidR="009E70F2" w:rsidRPr="00813982">
        <w:rPr>
          <w:lang w:val="lv-LV"/>
        </w:rPr>
        <w:t>191.panta</w:t>
      </w:r>
      <w:proofErr w:type="gramEnd"/>
      <w:r w:rsidR="009E70F2" w:rsidRPr="00813982">
        <w:rPr>
          <w:lang w:val="lv-LV"/>
        </w:rPr>
        <w:t xml:space="preserve"> trešās daļas ir argumentēts ar atziņu, ka minētā noziedzīgā nodarījuma priekšmets ir tikai tās muitošanai pakļautās preces, kuru ievešana</w:t>
      </w:r>
      <w:r w:rsidR="009E70F2">
        <w:rPr>
          <w:lang w:val="lv-LV"/>
        </w:rPr>
        <w:t xml:space="preserve"> Latvijas Republikas muitas teritorijā notikusi likumīgi, savukārt to glabāšana, pārvadāšana, pārsūtīšana vai realizēšana Latvijas Republikas muitas teritorijā notikusi bez muitas </w:t>
      </w:r>
      <w:r w:rsidR="009E70F2" w:rsidRPr="008013B2">
        <w:rPr>
          <w:lang w:val="lv-LV"/>
        </w:rPr>
        <w:t>iestāžu atļaujas.</w:t>
      </w:r>
    </w:p>
    <w:p w:rsidR="009E70F2" w:rsidRPr="008013B2" w:rsidRDefault="009E70F2" w:rsidP="00C93243">
      <w:pPr>
        <w:spacing w:after="0" w:line="276" w:lineRule="auto"/>
        <w:ind w:firstLine="709"/>
        <w:jc w:val="both"/>
        <w:rPr>
          <w:lang w:val="lv-LV"/>
        </w:rPr>
      </w:pPr>
      <w:r w:rsidRPr="008013B2">
        <w:rPr>
          <w:lang w:val="lv-LV"/>
        </w:rPr>
        <w:t xml:space="preserve">Augstākā tiesa </w:t>
      </w:r>
      <w:r w:rsidR="008013B2" w:rsidRPr="008013B2">
        <w:rPr>
          <w:lang w:val="lv-LV"/>
        </w:rPr>
        <w:t xml:space="preserve">atzīst par nepamatotu </w:t>
      </w:r>
      <w:r w:rsidRPr="008013B2">
        <w:rPr>
          <w:lang w:val="lv-LV"/>
        </w:rPr>
        <w:t>norādīto kasācijas sūdzības autores viedokli.</w:t>
      </w:r>
    </w:p>
    <w:p w:rsidR="0009235B" w:rsidRDefault="002C074F" w:rsidP="00C93243">
      <w:pPr>
        <w:spacing w:after="0" w:line="276" w:lineRule="auto"/>
        <w:ind w:firstLine="709"/>
        <w:jc w:val="both"/>
        <w:rPr>
          <w:lang w:val="lv-LV"/>
        </w:rPr>
      </w:pPr>
      <w:r w:rsidRPr="008013B2">
        <w:rPr>
          <w:lang w:val="lv-LV"/>
        </w:rPr>
        <w:t>[6</w:t>
      </w:r>
      <w:r w:rsidR="00E3033B" w:rsidRPr="008013B2">
        <w:rPr>
          <w:lang w:val="lv-LV"/>
        </w:rPr>
        <w:t>.2</w:t>
      </w:r>
      <w:r w:rsidR="0009235B" w:rsidRPr="008013B2">
        <w:rPr>
          <w:lang w:val="lv-LV"/>
        </w:rPr>
        <w:t xml:space="preserve">] Krimināllikuma </w:t>
      </w:r>
      <w:proofErr w:type="gramStart"/>
      <w:r w:rsidR="0009235B" w:rsidRPr="008013B2">
        <w:rPr>
          <w:lang w:val="lv-LV"/>
        </w:rPr>
        <w:t>191.pantā</w:t>
      </w:r>
      <w:proofErr w:type="gramEnd"/>
      <w:r w:rsidR="0009235B" w:rsidRPr="008013B2">
        <w:rPr>
          <w:lang w:val="lv-LV"/>
        </w:rPr>
        <w:t xml:space="preserve"> paredzētais noziedzīgais nodarījums no objektīvās puses izpaužas muitošanai pakļauto preču vai citu vērtību glabāšanā, pārvadāšanā, pārsūtīšanā vai realizēšanā</w:t>
      </w:r>
      <w:r w:rsidR="0009235B">
        <w:rPr>
          <w:lang w:val="lv-LV"/>
        </w:rPr>
        <w:t xml:space="preserve"> Latvijas Republikas muitas teritorijā bez muitas iestāžu atļaujas.</w:t>
      </w:r>
    </w:p>
    <w:p w:rsidR="0009235B" w:rsidRDefault="0009235B" w:rsidP="00C93243">
      <w:pPr>
        <w:spacing w:after="0" w:line="276" w:lineRule="auto"/>
        <w:ind w:firstLine="709"/>
        <w:jc w:val="both"/>
        <w:rPr>
          <w:lang w:val="lv-LV"/>
        </w:rPr>
      </w:pPr>
      <w:r>
        <w:rPr>
          <w:lang w:val="lv-LV"/>
        </w:rPr>
        <w:t>Savukārt Krimināllikuma 221.pantā paredzēta atbildība par alkoholisko dzērienu vai tabakas izstrādājumu nelikumīgu uzglabāšanu, pārvietošanu (pārvadāšanu) vai realizāciju, ja tā izdarīta ievērojamā apmērā.</w:t>
      </w:r>
    </w:p>
    <w:p w:rsidR="00D77B11" w:rsidRDefault="00D77B11" w:rsidP="00C93243">
      <w:pPr>
        <w:spacing w:after="0" w:line="276" w:lineRule="auto"/>
        <w:ind w:firstLine="709"/>
        <w:jc w:val="both"/>
        <w:rPr>
          <w:lang w:val="lv-LV"/>
        </w:rPr>
      </w:pPr>
      <w:r>
        <w:rPr>
          <w:lang w:val="lv-LV"/>
        </w:rPr>
        <w:t>Minēto noziedzīgo nodarījumu objekts ir atšķirīgs.</w:t>
      </w:r>
    </w:p>
    <w:p w:rsidR="00D77B11" w:rsidRDefault="00D77B11" w:rsidP="00C93243">
      <w:pPr>
        <w:spacing w:after="0" w:line="276" w:lineRule="auto"/>
        <w:ind w:firstLine="709"/>
        <w:jc w:val="both"/>
        <w:rPr>
          <w:lang w:val="lv-LV"/>
        </w:rPr>
      </w:pPr>
      <w:r>
        <w:rPr>
          <w:lang w:val="lv-LV"/>
        </w:rPr>
        <w:t xml:space="preserve">Krimināllikuma 191.pantā paredzētā noziedzīgā nodarījuma objekts ir tautsaimniecības intereses muitas lietu (muitas darbības) sfērā, </w:t>
      </w:r>
      <w:r w:rsidR="0070032C">
        <w:rPr>
          <w:lang w:val="lv-LV"/>
        </w:rPr>
        <w:t>savukārt</w:t>
      </w:r>
      <w:r w:rsidR="00F56C68">
        <w:rPr>
          <w:lang w:val="lv-LV"/>
        </w:rPr>
        <w:t xml:space="preserve"> Krimināllikuma</w:t>
      </w:r>
      <w:r>
        <w:rPr>
          <w:lang w:val="lv-LV"/>
        </w:rPr>
        <w:t xml:space="preserve"> 221.pantā</w:t>
      </w:r>
      <w:r w:rsidR="0070032C">
        <w:rPr>
          <w:lang w:val="lv-LV"/>
        </w:rPr>
        <w:t xml:space="preserve"> </w:t>
      </w:r>
      <w:r>
        <w:rPr>
          <w:lang w:val="lv-LV"/>
        </w:rPr>
        <w:t xml:space="preserve">– tautsaimniecības intereses akcīzes preču – alkoholisko dzērienu un tabakas izstrādājumu </w:t>
      </w:r>
      <w:r w:rsidR="0070032C">
        <w:rPr>
          <w:lang w:val="lv-LV"/>
        </w:rPr>
        <w:softHyphen/>
        <w:t xml:space="preserve">– </w:t>
      </w:r>
      <w:r>
        <w:rPr>
          <w:lang w:val="lv-LV"/>
        </w:rPr>
        <w:t>aprites sfērā.</w:t>
      </w:r>
      <w:r w:rsidR="00536A7F">
        <w:rPr>
          <w:lang w:val="lv-LV"/>
        </w:rPr>
        <w:t xml:space="preserve"> </w:t>
      </w:r>
      <w:r>
        <w:rPr>
          <w:lang w:val="lv-LV"/>
        </w:rPr>
        <w:t xml:space="preserve">Turklāt </w:t>
      </w:r>
      <w:r w:rsidR="00F56C68">
        <w:rPr>
          <w:lang w:val="lv-LV"/>
        </w:rPr>
        <w:t xml:space="preserve">norādīto noziedzīgo nodarījumu </w:t>
      </w:r>
      <w:r w:rsidR="00B60B46">
        <w:rPr>
          <w:lang w:val="lv-LV"/>
        </w:rPr>
        <w:t xml:space="preserve">objekti bija atšķirīgi </w:t>
      </w:r>
      <w:r>
        <w:rPr>
          <w:lang w:val="lv-LV"/>
        </w:rPr>
        <w:t xml:space="preserve">visā </w:t>
      </w:r>
      <w:r w:rsidR="00B60B46">
        <w:rPr>
          <w:lang w:val="lv-LV"/>
        </w:rPr>
        <w:t>minēto</w:t>
      </w:r>
      <w:r>
        <w:rPr>
          <w:lang w:val="lv-LV"/>
        </w:rPr>
        <w:t xml:space="preserve"> tiesību normu</w:t>
      </w:r>
      <w:r w:rsidR="00CB244C">
        <w:rPr>
          <w:lang w:val="lv-LV"/>
        </w:rPr>
        <w:t xml:space="preserve"> satura attīstības un izmaiņu periodā.</w:t>
      </w:r>
    </w:p>
    <w:p w:rsidR="00CB244C" w:rsidRDefault="00CB244C" w:rsidP="00C93243">
      <w:pPr>
        <w:spacing w:after="0" w:line="276" w:lineRule="auto"/>
        <w:ind w:firstLine="709"/>
        <w:jc w:val="both"/>
        <w:rPr>
          <w:lang w:val="lv-LV"/>
        </w:rPr>
      </w:pPr>
      <w:r>
        <w:rPr>
          <w:lang w:val="lv-LV"/>
        </w:rPr>
        <w:t>Gan Krimināllikuma 191.panta sākotnējā redakcija, gan spēkā esošā redakcija aizsargā tautsaimniecības intereses muitas darbības sfērā, savukārt Krimināllikum</w:t>
      </w:r>
      <w:r w:rsidR="00536A7F">
        <w:rPr>
          <w:lang w:val="lv-LV"/>
        </w:rPr>
        <w:t>a 221.panta sākotnējā redakcija un</w:t>
      </w:r>
      <w:r>
        <w:rPr>
          <w:lang w:val="lv-LV"/>
        </w:rPr>
        <w:t xml:space="preserve"> spēkā esošā redakcija aizsargā tautsaimniecības intereses uzņēmējdarbības sfērā ar akcīzes precēm.</w:t>
      </w:r>
    </w:p>
    <w:p w:rsidR="00CB244C" w:rsidRDefault="00A16CE9" w:rsidP="00C93243">
      <w:pPr>
        <w:spacing w:after="0" w:line="276" w:lineRule="auto"/>
        <w:ind w:firstLine="709"/>
        <w:jc w:val="both"/>
        <w:rPr>
          <w:lang w:val="lv-LV"/>
        </w:rPr>
      </w:pPr>
      <w:r>
        <w:rPr>
          <w:lang w:val="lv-LV"/>
        </w:rPr>
        <w:t>Krimināllikuma 191.pants</w:t>
      </w:r>
      <w:r w:rsidR="00CB244C">
        <w:rPr>
          <w:lang w:val="lv-LV"/>
        </w:rPr>
        <w:t xml:space="preserve"> nemainīgi </w:t>
      </w:r>
      <w:r>
        <w:rPr>
          <w:lang w:val="lv-LV"/>
        </w:rPr>
        <w:t>paredzēja atbildību</w:t>
      </w:r>
      <w:r w:rsidR="00CB244C">
        <w:rPr>
          <w:lang w:val="lv-LV"/>
        </w:rPr>
        <w:t xml:space="preserve"> par pantā norādītajām nelikumīgajām darbībām ar muitošanai pakļautajām precēm.</w:t>
      </w:r>
    </w:p>
    <w:p w:rsidR="00E248CA" w:rsidRPr="008013B2" w:rsidRDefault="00801DE3" w:rsidP="00C93243">
      <w:pPr>
        <w:spacing w:after="0" w:line="276" w:lineRule="auto"/>
        <w:ind w:firstLine="709"/>
        <w:jc w:val="both"/>
        <w:rPr>
          <w:lang w:val="lv-LV"/>
        </w:rPr>
      </w:pPr>
      <w:r>
        <w:rPr>
          <w:lang w:val="lv-LV"/>
        </w:rPr>
        <w:t>Savukārt Krimināl</w:t>
      </w:r>
      <w:r w:rsidR="00CB244C">
        <w:rPr>
          <w:lang w:val="lv-LV"/>
        </w:rPr>
        <w:t xml:space="preserve">likuma 221.pantā nemainīgi </w:t>
      </w:r>
      <w:r w:rsidR="00C85A3B">
        <w:rPr>
          <w:lang w:val="lv-LV"/>
        </w:rPr>
        <w:t>bija</w:t>
      </w:r>
      <w:r w:rsidR="00CB244C">
        <w:rPr>
          <w:lang w:val="lv-LV"/>
        </w:rPr>
        <w:t xml:space="preserve"> paredzēta atbildība par pantā noteikt</w:t>
      </w:r>
      <w:r w:rsidR="00C85A3B">
        <w:rPr>
          <w:lang w:val="lv-LV"/>
        </w:rPr>
        <w:t>ajām darbībām ar akcīzes precēm, mainījās</w:t>
      </w:r>
      <w:r w:rsidR="00363ABB">
        <w:rPr>
          <w:lang w:val="lv-LV"/>
        </w:rPr>
        <w:t xml:space="preserve"> </w:t>
      </w:r>
      <w:r w:rsidR="004B2518">
        <w:rPr>
          <w:lang w:val="lv-LV"/>
        </w:rPr>
        <w:t xml:space="preserve">tikai aizsargājamo interešu apjoms. Sākotnēji </w:t>
      </w:r>
      <w:r w:rsidR="009D755D">
        <w:rPr>
          <w:lang w:val="lv-LV"/>
        </w:rPr>
        <w:t>šajā pantā bija</w:t>
      </w:r>
      <w:r w:rsidR="004B2518">
        <w:rPr>
          <w:lang w:val="lv-LV"/>
        </w:rPr>
        <w:t xml:space="preserve"> paredzēta atbildība tikai par spirta un alkoholisko dzērienu uzglabāšanas un pārvadāšanas noteikumu pārkāpšanu. Ar </w:t>
      </w:r>
      <w:proofErr w:type="gramStart"/>
      <w:r w:rsidR="004B2518">
        <w:rPr>
          <w:lang w:val="lv-LV"/>
        </w:rPr>
        <w:t>2006.gada</w:t>
      </w:r>
      <w:proofErr w:type="gramEnd"/>
      <w:r w:rsidR="004B2518">
        <w:rPr>
          <w:lang w:val="lv-LV"/>
        </w:rPr>
        <w:t xml:space="preserve"> 12.oktobrī izdarītajiem grozījumiem </w:t>
      </w:r>
      <w:r w:rsidR="009D755D">
        <w:rPr>
          <w:lang w:val="lv-LV"/>
        </w:rPr>
        <w:t xml:space="preserve">Krimināllikumā </w:t>
      </w:r>
      <w:r w:rsidR="004B2518">
        <w:rPr>
          <w:lang w:val="lv-LV"/>
        </w:rPr>
        <w:t xml:space="preserve">minētā panta tvērums tika paplašināts, nosakot atbildību par visu ar akcīzes nodokli apliekamo preču aprites noteikumu pārkāpšanu. Savukārt ar </w:t>
      </w:r>
      <w:proofErr w:type="gramStart"/>
      <w:r w:rsidR="004B2518">
        <w:rPr>
          <w:lang w:val="lv-LV"/>
        </w:rPr>
        <w:t>2009.gada</w:t>
      </w:r>
      <w:proofErr w:type="gramEnd"/>
      <w:r w:rsidR="004B2518">
        <w:rPr>
          <w:lang w:val="lv-LV"/>
        </w:rPr>
        <w:t xml:space="preserve"> 21.maijā pieņemtajiem </w:t>
      </w:r>
      <w:r w:rsidR="00A16CE9">
        <w:rPr>
          <w:lang w:val="lv-LV"/>
        </w:rPr>
        <w:t>Krimināl</w:t>
      </w:r>
      <w:r w:rsidR="004B2518">
        <w:rPr>
          <w:lang w:val="lv-LV"/>
        </w:rPr>
        <w:t xml:space="preserve">likuma grozījumiem šā panta tvērums tika sašaurināts, nosakot atbildību </w:t>
      </w:r>
      <w:r w:rsidR="004B2518" w:rsidRPr="008013B2">
        <w:rPr>
          <w:lang w:val="lv-LV"/>
        </w:rPr>
        <w:lastRenderedPageBreak/>
        <w:t>tikai par alkoholisko dzērienu un tabakas izstrādājumu nelikumīgu uzglabāšanu, pārvietošanu (pārvadāšanu) un realizāciju.</w:t>
      </w:r>
    </w:p>
    <w:p w:rsidR="00CB244C" w:rsidRPr="008013B2" w:rsidRDefault="00363ABB" w:rsidP="00C93243">
      <w:pPr>
        <w:spacing w:after="0" w:line="276" w:lineRule="auto"/>
        <w:ind w:firstLine="709"/>
        <w:jc w:val="both"/>
        <w:rPr>
          <w:lang w:val="lv-LV"/>
        </w:rPr>
      </w:pPr>
      <w:r w:rsidRPr="008013B2">
        <w:rPr>
          <w:lang w:val="lv-LV"/>
        </w:rPr>
        <w:t>[</w:t>
      </w:r>
      <w:r w:rsidR="002C074F" w:rsidRPr="008013B2">
        <w:rPr>
          <w:lang w:val="lv-LV"/>
        </w:rPr>
        <w:t>6</w:t>
      </w:r>
      <w:r w:rsidR="00A16CE9" w:rsidRPr="008013B2">
        <w:rPr>
          <w:lang w:val="lv-LV"/>
        </w:rPr>
        <w:t>.3</w:t>
      </w:r>
      <w:r w:rsidRPr="008013B2">
        <w:rPr>
          <w:lang w:val="lv-LV"/>
        </w:rPr>
        <w:t>]</w:t>
      </w:r>
      <w:r w:rsidR="00A16CE9" w:rsidRPr="008013B2">
        <w:rPr>
          <w:lang w:val="lv-LV"/>
        </w:rPr>
        <w:t xml:space="preserve"> </w:t>
      </w:r>
      <w:r w:rsidR="00E248CA" w:rsidRPr="008013B2">
        <w:rPr>
          <w:lang w:val="lv-LV"/>
        </w:rPr>
        <w:t xml:space="preserve">Ievērojot minēto tiesību normu satura vēsturisko attīstību, Augstākā tiesa piekrīt Saeimas Juridiskā biroja viedoklim, ka likumdevēja mērķis nav bijis veidot Krimināllikuma </w:t>
      </w:r>
      <w:proofErr w:type="gramStart"/>
      <w:r w:rsidR="00E248CA" w:rsidRPr="008013B2">
        <w:rPr>
          <w:lang w:val="lv-LV"/>
        </w:rPr>
        <w:t>221.pantu</w:t>
      </w:r>
      <w:proofErr w:type="gramEnd"/>
      <w:r w:rsidR="00E248CA" w:rsidRPr="008013B2">
        <w:rPr>
          <w:lang w:val="lv-LV"/>
        </w:rPr>
        <w:t xml:space="preserve"> kā speciālo tiesību normu attiecībā uz Krimināllikuma 191.pantu, jo Krimināllikuma 221.pantā paredzētajos noziedzīgajos nodarījumos nodarījuma priekšmets ir alkoholiskie dzērieni un tabakas izstrādājumi kā akcīzes preces, kuru apritei ir noteikta īpaša kārtība. Savukārt Krimināllikuma 191.pantā paredzētajos noziedzīgajos nodarījumos nodarījuma priekšmets ir muitošanai pakļautās preces un citas vērtības. Kopš Latvijas Republikas iestāšanās Eiropas Savienībā muitošanai ir pakļautas tikai trešo valstu preces</w:t>
      </w:r>
      <w:r w:rsidR="00322634" w:rsidRPr="008013B2">
        <w:rPr>
          <w:lang w:val="lv-LV"/>
        </w:rPr>
        <w:t xml:space="preserve"> </w:t>
      </w:r>
      <w:r w:rsidR="00322634" w:rsidRPr="008013B2">
        <w:rPr>
          <w:rFonts w:ascii="TimesNewRomanPSMT" w:hAnsi="TimesNewRomanPSMT" w:cs="TimesNewRomanPSMT"/>
          <w:i/>
          <w:szCs w:val="24"/>
          <w:lang w:val="lv-LV"/>
        </w:rPr>
        <w:t>(</w:t>
      </w:r>
      <w:r w:rsidR="006B2365" w:rsidRPr="008013B2">
        <w:rPr>
          <w:rFonts w:ascii="TimesNewRomanPSMT" w:hAnsi="TimesNewRomanPSMT" w:cs="TimesNewRomanPSMT"/>
          <w:i/>
          <w:szCs w:val="24"/>
          <w:lang w:val="lv-LV"/>
        </w:rPr>
        <w:t>Saeimas Juridiskā biroja 2018.gada 22.jūnija viedoklis p</w:t>
      </w:r>
      <w:r w:rsidR="00322634" w:rsidRPr="008013B2">
        <w:rPr>
          <w:rFonts w:ascii="TimesNewRomanPSMT" w:hAnsi="TimesNewRomanPSMT" w:cs="TimesNewRomanPSMT"/>
          <w:i/>
          <w:szCs w:val="24"/>
          <w:lang w:val="lv-LV"/>
        </w:rPr>
        <w:t xml:space="preserve">ar Krimināllikuma </w:t>
      </w:r>
      <w:r w:rsidR="006B2365" w:rsidRPr="008013B2">
        <w:rPr>
          <w:rFonts w:ascii="TimesNewRomanPSMT" w:hAnsi="TimesNewRomanPSMT" w:cs="TimesNewRomanPSMT"/>
          <w:i/>
          <w:szCs w:val="24"/>
          <w:lang w:val="lv-LV"/>
        </w:rPr>
        <w:t>191. un 221.pantu</w:t>
      </w:r>
      <w:r w:rsidR="00322634" w:rsidRPr="008013B2">
        <w:rPr>
          <w:rFonts w:ascii="TimesNewRomanPSMT" w:hAnsi="TimesNewRomanPSMT" w:cs="TimesNewRomanPSMT"/>
          <w:i/>
          <w:szCs w:val="24"/>
          <w:lang w:val="lv-LV"/>
        </w:rPr>
        <w:t>. Nepublicēts materiāls)</w:t>
      </w:r>
      <w:r w:rsidR="00E248CA" w:rsidRPr="008013B2">
        <w:rPr>
          <w:lang w:val="lv-LV"/>
        </w:rPr>
        <w:t>.</w:t>
      </w:r>
    </w:p>
    <w:p w:rsidR="00363ABB" w:rsidRPr="008013B2" w:rsidRDefault="002C074F" w:rsidP="00C93243">
      <w:pPr>
        <w:spacing w:after="0" w:line="276" w:lineRule="auto"/>
        <w:ind w:firstLine="709"/>
        <w:jc w:val="both"/>
        <w:rPr>
          <w:lang w:val="lv-LV"/>
        </w:rPr>
      </w:pPr>
      <w:r w:rsidRPr="008013B2">
        <w:rPr>
          <w:lang w:val="lv-LV"/>
        </w:rPr>
        <w:t>[6</w:t>
      </w:r>
      <w:r w:rsidR="00F72BF6" w:rsidRPr="008013B2">
        <w:rPr>
          <w:lang w:val="lv-LV"/>
        </w:rPr>
        <w:t>.4</w:t>
      </w:r>
      <w:r w:rsidR="00363ABB" w:rsidRPr="008013B2">
        <w:rPr>
          <w:lang w:val="lv-LV"/>
        </w:rPr>
        <w:t>] Lai nošķirtu Kr</w:t>
      </w:r>
      <w:r w:rsidR="008013B2">
        <w:rPr>
          <w:lang w:val="lv-LV"/>
        </w:rPr>
        <w:t xml:space="preserve">imināllikuma </w:t>
      </w:r>
      <w:proofErr w:type="gramStart"/>
      <w:r w:rsidR="008013B2">
        <w:rPr>
          <w:lang w:val="lv-LV"/>
        </w:rPr>
        <w:t>191.pantā</w:t>
      </w:r>
      <w:proofErr w:type="gramEnd"/>
      <w:r w:rsidR="008013B2">
        <w:rPr>
          <w:lang w:val="lv-LV"/>
        </w:rPr>
        <w:t xml:space="preserve"> paredzēto</w:t>
      </w:r>
      <w:r w:rsidR="00363ABB" w:rsidRPr="008013B2">
        <w:rPr>
          <w:lang w:val="lv-LV"/>
        </w:rPr>
        <w:t xml:space="preserve"> noziedzīg</w:t>
      </w:r>
      <w:r w:rsidR="008013B2">
        <w:rPr>
          <w:lang w:val="lv-LV"/>
        </w:rPr>
        <w:t>o nodarījumu</w:t>
      </w:r>
      <w:r w:rsidR="00363ABB" w:rsidRPr="008013B2">
        <w:rPr>
          <w:lang w:val="lv-LV"/>
        </w:rPr>
        <w:t xml:space="preserve"> sastāvu</w:t>
      </w:r>
      <w:r w:rsidR="008013B2">
        <w:rPr>
          <w:lang w:val="lv-LV"/>
        </w:rPr>
        <w:t>s</w:t>
      </w:r>
      <w:r w:rsidR="00363ABB" w:rsidRPr="008013B2">
        <w:rPr>
          <w:lang w:val="lv-LV"/>
        </w:rPr>
        <w:t xml:space="preserve"> </w:t>
      </w:r>
      <w:r w:rsidR="008013B2">
        <w:rPr>
          <w:lang w:val="lv-LV"/>
        </w:rPr>
        <w:t>no šā likuma 221.pantā paredzēto noziedzīgo nodarījumu sastāviem</w:t>
      </w:r>
      <w:r w:rsidR="00363ABB" w:rsidRPr="008013B2">
        <w:rPr>
          <w:lang w:val="lv-LV"/>
        </w:rPr>
        <w:t>, būtiska nozīme ir izpratnei par minēto noziedzīgo nodarījumu priekšmetu.</w:t>
      </w:r>
    </w:p>
    <w:p w:rsidR="00363ABB" w:rsidRDefault="00073BED" w:rsidP="00C93243">
      <w:pPr>
        <w:spacing w:after="0" w:line="276" w:lineRule="auto"/>
        <w:ind w:firstLine="709"/>
        <w:jc w:val="both"/>
        <w:rPr>
          <w:lang w:val="lv-LV"/>
        </w:rPr>
      </w:pPr>
      <w:r w:rsidRPr="008013B2">
        <w:rPr>
          <w:lang w:val="lv-LV"/>
        </w:rPr>
        <w:t>Krimināllikuma</w:t>
      </w:r>
      <w:r>
        <w:rPr>
          <w:lang w:val="lv-LV"/>
        </w:rPr>
        <w:t xml:space="preserve"> </w:t>
      </w:r>
      <w:proofErr w:type="gramStart"/>
      <w:r>
        <w:rPr>
          <w:lang w:val="lv-LV"/>
        </w:rPr>
        <w:t>221.pantā</w:t>
      </w:r>
      <w:proofErr w:type="gramEnd"/>
      <w:r>
        <w:rPr>
          <w:lang w:val="lv-LV"/>
        </w:rPr>
        <w:t xml:space="preserve"> paredzēt</w:t>
      </w:r>
      <w:r w:rsidR="00DD1F10">
        <w:rPr>
          <w:lang w:val="lv-LV"/>
        </w:rPr>
        <w:t>o</w:t>
      </w:r>
      <w:r>
        <w:rPr>
          <w:lang w:val="lv-LV"/>
        </w:rPr>
        <w:t xml:space="preserve"> noziedzīg</w:t>
      </w:r>
      <w:r w:rsidR="00DD1F10">
        <w:rPr>
          <w:lang w:val="lv-LV"/>
        </w:rPr>
        <w:t>o</w:t>
      </w:r>
      <w:r>
        <w:rPr>
          <w:lang w:val="lv-LV"/>
        </w:rPr>
        <w:t xml:space="preserve"> nodarījum</w:t>
      </w:r>
      <w:r w:rsidR="00DD1F10">
        <w:rPr>
          <w:lang w:val="lv-LV"/>
        </w:rPr>
        <w:t>u</w:t>
      </w:r>
      <w:r>
        <w:rPr>
          <w:lang w:val="lv-LV"/>
        </w:rPr>
        <w:t xml:space="preserve"> priek</w:t>
      </w:r>
      <w:r w:rsidR="00941ACD">
        <w:rPr>
          <w:lang w:val="lv-LV"/>
        </w:rPr>
        <w:t xml:space="preserve">šmets ir šajā pantā norādītās akcīzes preces – </w:t>
      </w:r>
      <w:r>
        <w:rPr>
          <w:lang w:val="lv-LV"/>
        </w:rPr>
        <w:t>alkoholiskie dz</w:t>
      </w:r>
      <w:r w:rsidR="00941ACD">
        <w:rPr>
          <w:lang w:val="lv-LV"/>
        </w:rPr>
        <w:t>ērieni un</w:t>
      </w:r>
      <w:r>
        <w:rPr>
          <w:lang w:val="lv-LV"/>
        </w:rPr>
        <w:t xml:space="preserve"> tabakas izstrād</w:t>
      </w:r>
      <w:r w:rsidR="00941ACD">
        <w:rPr>
          <w:lang w:val="lv-LV"/>
        </w:rPr>
        <w:t>ājumi</w:t>
      </w:r>
      <w:r>
        <w:rPr>
          <w:lang w:val="lv-LV"/>
        </w:rPr>
        <w:t>.</w:t>
      </w:r>
    </w:p>
    <w:p w:rsidR="00941ACD" w:rsidRDefault="00941ACD" w:rsidP="00DD1F10">
      <w:pPr>
        <w:spacing w:after="0" w:line="276" w:lineRule="auto"/>
        <w:ind w:firstLine="709"/>
        <w:jc w:val="both"/>
        <w:rPr>
          <w:lang w:val="lv-LV"/>
        </w:rPr>
      </w:pPr>
      <w:r>
        <w:rPr>
          <w:lang w:val="lv-LV"/>
        </w:rPr>
        <w:t>Alkoholisko dzērienu uzskai</w:t>
      </w:r>
      <w:r w:rsidR="002927FF">
        <w:rPr>
          <w:lang w:val="lv-LV"/>
        </w:rPr>
        <w:t>tījums ir ietverts likuma „</w:t>
      </w:r>
      <w:r>
        <w:rPr>
          <w:lang w:val="lv-LV"/>
        </w:rPr>
        <w:t xml:space="preserve">Par akcīzes nodokli” </w:t>
      </w:r>
      <w:proofErr w:type="gramStart"/>
      <w:r>
        <w:rPr>
          <w:lang w:val="lv-LV"/>
        </w:rPr>
        <w:t>3.pantā</w:t>
      </w:r>
      <w:proofErr w:type="gramEnd"/>
      <w:r>
        <w:rPr>
          <w:lang w:val="lv-LV"/>
        </w:rPr>
        <w:t xml:space="preserve">, savukārt jēdziens </w:t>
      </w:r>
      <w:r w:rsidR="002927FF">
        <w:rPr>
          <w:lang w:val="lv-LV"/>
        </w:rPr>
        <w:t>„</w:t>
      </w:r>
      <w:r>
        <w:rPr>
          <w:lang w:val="lv-LV"/>
        </w:rPr>
        <w:t>tabakas</w:t>
      </w:r>
      <w:r w:rsidR="00DD1F10">
        <w:rPr>
          <w:lang w:val="lv-LV"/>
        </w:rPr>
        <w:t xml:space="preserve"> izstrādājums</w:t>
      </w:r>
      <w:r w:rsidR="002927FF">
        <w:rPr>
          <w:lang w:val="lv-LV"/>
        </w:rPr>
        <w:t xml:space="preserve">” definēts </w:t>
      </w:r>
      <w:r w:rsidR="00DD1F10" w:rsidRPr="00DD1F10">
        <w:rPr>
          <w:lang w:val="lv-LV"/>
        </w:rPr>
        <w:t>Tabakas izstrādājumu, augu smēķēšanas produktu,</w:t>
      </w:r>
      <w:r w:rsidR="00DD1F10">
        <w:rPr>
          <w:lang w:val="lv-LV"/>
        </w:rPr>
        <w:t xml:space="preserve"> </w:t>
      </w:r>
      <w:r w:rsidR="00DD1F10" w:rsidRPr="00DD1F10">
        <w:rPr>
          <w:lang w:val="lv-LV"/>
        </w:rPr>
        <w:t>elektronisko smēķēšanas ierīču un to šķidrumu aprites</w:t>
      </w:r>
      <w:r w:rsidR="00DD1F10">
        <w:rPr>
          <w:lang w:val="lv-LV"/>
        </w:rPr>
        <w:t xml:space="preserve"> </w:t>
      </w:r>
      <w:r w:rsidR="00DD1F10" w:rsidRPr="00DD1F10">
        <w:rPr>
          <w:lang w:val="lv-LV"/>
        </w:rPr>
        <w:t>likum</w:t>
      </w:r>
      <w:r w:rsidR="0069186C">
        <w:rPr>
          <w:lang w:val="lv-LV"/>
        </w:rPr>
        <w:t>a</w:t>
      </w:r>
      <w:r>
        <w:rPr>
          <w:lang w:val="lv-LV"/>
        </w:rPr>
        <w:t xml:space="preserve"> 1.panta </w:t>
      </w:r>
      <w:r w:rsidR="00DD1F10">
        <w:rPr>
          <w:lang w:val="lv-LV"/>
        </w:rPr>
        <w:t>31</w:t>
      </w:r>
      <w:r>
        <w:rPr>
          <w:lang w:val="lv-LV"/>
        </w:rPr>
        <w:t>.punktā.</w:t>
      </w:r>
    </w:p>
    <w:p w:rsidR="00941ACD" w:rsidRDefault="00FF7691" w:rsidP="00C93243">
      <w:pPr>
        <w:spacing w:after="0" w:line="276" w:lineRule="auto"/>
        <w:ind w:firstLine="709"/>
        <w:jc w:val="both"/>
        <w:rPr>
          <w:lang w:val="lv-LV"/>
        </w:rPr>
      </w:pPr>
      <w:r>
        <w:rPr>
          <w:lang w:val="lv-LV"/>
        </w:rPr>
        <w:t xml:space="preserve">Savukārt </w:t>
      </w:r>
      <w:r w:rsidR="00941ACD">
        <w:rPr>
          <w:lang w:val="lv-LV"/>
        </w:rPr>
        <w:t>Kr</w:t>
      </w:r>
      <w:r w:rsidR="00257744">
        <w:rPr>
          <w:lang w:val="lv-LV"/>
        </w:rPr>
        <w:t xml:space="preserve">imināllikuma </w:t>
      </w:r>
      <w:proofErr w:type="gramStart"/>
      <w:r w:rsidR="00257744">
        <w:rPr>
          <w:lang w:val="lv-LV"/>
        </w:rPr>
        <w:t>191.pantā</w:t>
      </w:r>
      <w:proofErr w:type="gramEnd"/>
      <w:r w:rsidR="00257744">
        <w:rPr>
          <w:lang w:val="lv-LV"/>
        </w:rPr>
        <w:t xml:space="preserve"> paredzēto noziedzīgo nodarījumu</w:t>
      </w:r>
      <w:r w:rsidR="00941ACD">
        <w:rPr>
          <w:lang w:val="lv-LV"/>
        </w:rPr>
        <w:t xml:space="preserve"> priekšmets ir muitošanai pakļautās preces vai citas vērtības.</w:t>
      </w:r>
    </w:p>
    <w:p w:rsidR="009D682B" w:rsidRDefault="00941ACD" w:rsidP="00C93243">
      <w:pPr>
        <w:spacing w:after="0" w:line="276" w:lineRule="auto"/>
        <w:ind w:firstLine="709"/>
        <w:jc w:val="both"/>
        <w:rPr>
          <w:lang w:val="lv-LV"/>
        </w:rPr>
      </w:pPr>
      <w:r>
        <w:rPr>
          <w:lang w:val="lv-LV"/>
        </w:rPr>
        <w:t>Ņemot vērā, ka arī alkoholiskie dzērieni un tabakas izstrādā</w:t>
      </w:r>
      <w:r w:rsidR="001D7079">
        <w:rPr>
          <w:lang w:val="lv-LV"/>
        </w:rPr>
        <w:t>jumi var būt muitošanai pakļautās</w:t>
      </w:r>
      <w:r>
        <w:rPr>
          <w:lang w:val="lv-LV"/>
        </w:rPr>
        <w:t xml:space="preserve"> prece</w:t>
      </w:r>
      <w:r w:rsidR="001D7079">
        <w:rPr>
          <w:lang w:val="lv-LV"/>
        </w:rPr>
        <w:t>s</w:t>
      </w:r>
      <w:r>
        <w:rPr>
          <w:lang w:val="lv-LV"/>
        </w:rPr>
        <w:t>, izšķiroša nozīme noziedzīgā nodarījuma kvalifikācijā,</w:t>
      </w:r>
      <w:r w:rsidR="009D682B">
        <w:rPr>
          <w:lang w:val="lv-LV"/>
        </w:rPr>
        <w:t xml:space="preserve"> nošķirot Krimināllikuma </w:t>
      </w:r>
      <w:proofErr w:type="gramStart"/>
      <w:r w:rsidR="009D682B">
        <w:rPr>
          <w:lang w:val="lv-LV"/>
        </w:rPr>
        <w:t>191.pantā</w:t>
      </w:r>
      <w:proofErr w:type="gramEnd"/>
      <w:r w:rsidR="009D682B">
        <w:rPr>
          <w:lang w:val="lv-LV"/>
        </w:rPr>
        <w:t xml:space="preserve"> paredzētos noziedzīgos nodarījumus no šā likuma 221.pantā paredzētajiem,</w:t>
      </w:r>
      <w:r>
        <w:rPr>
          <w:lang w:val="lv-LV"/>
        </w:rPr>
        <w:t xml:space="preserve"> ir</w:t>
      </w:r>
      <w:r w:rsidR="009D682B">
        <w:rPr>
          <w:lang w:val="lv-LV"/>
        </w:rPr>
        <w:t xml:space="preserve"> </w:t>
      </w:r>
      <w:r w:rsidR="00C85BAC">
        <w:rPr>
          <w:lang w:val="lv-LV"/>
        </w:rPr>
        <w:t>apstāklim</w:t>
      </w:r>
      <w:r w:rsidR="009D682B">
        <w:rPr>
          <w:lang w:val="lv-LV"/>
        </w:rPr>
        <w:t>, vai</w:t>
      </w:r>
      <w:r>
        <w:rPr>
          <w:lang w:val="lv-LV"/>
        </w:rPr>
        <w:t xml:space="preserve"> </w:t>
      </w:r>
      <w:r w:rsidR="000025AE">
        <w:rPr>
          <w:lang w:val="lv-LV"/>
        </w:rPr>
        <w:t>konkrētai</w:t>
      </w:r>
      <w:r w:rsidR="009D682B">
        <w:rPr>
          <w:lang w:val="lv-LV"/>
        </w:rPr>
        <w:t xml:space="preserve"> prece</w:t>
      </w:r>
      <w:r w:rsidR="000025AE">
        <w:rPr>
          <w:lang w:val="lv-LV"/>
        </w:rPr>
        <w:t>i</w:t>
      </w:r>
      <w:r w:rsidR="009D682B">
        <w:rPr>
          <w:lang w:val="lv-LV"/>
        </w:rPr>
        <w:t xml:space="preserve"> inkriminētā </w:t>
      </w:r>
      <w:r w:rsidR="000025AE">
        <w:rPr>
          <w:lang w:val="lv-LV"/>
        </w:rPr>
        <w:t xml:space="preserve">noziedzīgā </w:t>
      </w:r>
      <w:r w:rsidR="009D682B">
        <w:rPr>
          <w:lang w:val="lv-LV"/>
        </w:rPr>
        <w:t>nodarījuma laikā ir bij</w:t>
      </w:r>
      <w:r w:rsidR="000025AE">
        <w:rPr>
          <w:lang w:val="lv-LV"/>
        </w:rPr>
        <w:t>is</w:t>
      </w:r>
      <w:r w:rsidR="009D682B">
        <w:rPr>
          <w:lang w:val="lv-LV"/>
        </w:rPr>
        <w:t xml:space="preserve"> mui</w:t>
      </w:r>
      <w:r w:rsidR="000025AE">
        <w:rPr>
          <w:lang w:val="lv-LV"/>
        </w:rPr>
        <w:t>tošanai pakļautās preces statuss</w:t>
      </w:r>
      <w:r w:rsidR="009D682B">
        <w:rPr>
          <w:lang w:val="lv-LV"/>
        </w:rPr>
        <w:t>.</w:t>
      </w:r>
    </w:p>
    <w:p w:rsidR="009D682B" w:rsidRPr="00257744" w:rsidRDefault="009D682B" w:rsidP="00C93243">
      <w:pPr>
        <w:spacing w:after="0" w:line="276" w:lineRule="auto"/>
        <w:ind w:firstLine="709"/>
        <w:jc w:val="both"/>
        <w:rPr>
          <w:lang w:val="lv-LV"/>
        </w:rPr>
      </w:pPr>
      <w:r w:rsidRPr="00257744">
        <w:rPr>
          <w:lang w:val="lv-LV"/>
        </w:rPr>
        <w:t>[</w:t>
      </w:r>
      <w:r w:rsidR="002C074F" w:rsidRPr="00257744">
        <w:rPr>
          <w:lang w:val="lv-LV"/>
        </w:rPr>
        <w:t>6</w:t>
      </w:r>
      <w:r w:rsidR="000025AE" w:rsidRPr="00257744">
        <w:rPr>
          <w:lang w:val="lv-LV"/>
        </w:rPr>
        <w:t>.5</w:t>
      </w:r>
      <w:r w:rsidRPr="00257744">
        <w:rPr>
          <w:lang w:val="lv-LV"/>
        </w:rPr>
        <w:t xml:space="preserve">] Tiesību </w:t>
      </w:r>
      <w:r w:rsidR="00D80C9F" w:rsidRPr="00257744">
        <w:rPr>
          <w:lang w:val="lv-LV"/>
        </w:rPr>
        <w:t>doktrīnā</w:t>
      </w:r>
      <w:r w:rsidRPr="00257744">
        <w:rPr>
          <w:lang w:val="lv-LV"/>
        </w:rPr>
        <w:t xml:space="preserve"> ir paustas a</w:t>
      </w:r>
      <w:r w:rsidR="00D80C9F" w:rsidRPr="00257744">
        <w:rPr>
          <w:lang w:val="lv-LV"/>
        </w:rPr>
        <w:t>tšķirīgas atziņas par jēdzienu „</w:t>
      </w:r>
      <w:r w:rsidRPr="00257744">
        <w:rPr>
          <w:lang w:val="lv-LV"/>
        </w:rPr>
        <w:t>muitošanai pakļautās preces” Krimināllikuma 191.panta izpratn</w:t>
      </w:r>
      <w:r w:rsidR="00AB165E" w:rsidRPr="00257744">
        <w:rPr>
          <w:lang w:val="lv-LV"/>
        </w:rPr>
        <w:t>ē.</w:t>
      </w:r>
    </w:p>
    <w:p w:rsidR="009D682B" w:rsidRPr="00257744" w:rsidRDefault="00256DD7" w:rsidP="00C93243">
      <w:pPr>
        <w:spacing w:after="0" w:line="276" w:lineRule="auto"/>
        <w:ind w:firstLine="709"/>
        <w:jc w:val="both"/>
        <w:rPr>
          <w:lang w:val="lv-LV"/>
        </w:rPr>
      </w:pPr>
      <w:r w:rsidRPr="00257744">
        <w:rPr>
          <w:lang w:val="lv-LV"/>
        </w:rPr>
        <w:t>Piemēram, vienā no avotiem ir pausts viedoklis</w:t>
      </w:r>
      <w:r w:rsidR="00AB165E" w:rsidRPr="00257744">
        <w:rPr>
          <w:lang w:val="lv-LV"/>
        </w:rPr>
        <w:t xml:space="preserve">, ka no objektīvās puses noziedzīgais nodarījums izpaužas pantā norādīto darbību veikšanā ar kontrabandas ceļā ievestajām muitošanai pakļautajām precēm vai citām vērtībām </w:t>
      </w:r>
      <w:proofErr w:type="gramStart"/>
      <w:r w:rsidR="00AB165E" w:rsidRPr="00257744">
        <w:rPr>
          <w:lang w:val="lv-LV"/>
        </w:rPr>
        <w:t>(</w:t>
      </w:r>
      <w:proofErr w:type="gramEnd"/>
      <w:r w:rsidR="00F41415" w:rsidRPr="00257744">
        <w:rPr>
          <w:rFonts w:ascii="TimesNewRomanPSMT" w:hAnsi="TimesNewRomanPSMT" w:cs="TimesNewRomanPSMT"/>
          <w:i/>
          <w:szCs w:val="24"/>
          <w:lang w:val="lv-LV"/>
        </w:rPr>
        <w:t xml:space="preserve">sk. Krastiņš U., </w:t>
      </w:r>
      <w:proofErr w:type="spellStart"/>
      <w:r w:rsidR="00F41415" w:rsidRPr="00257744">
        <w:rPr>
          <w:rFonts w:ascii="TimesNewRomanPSMT" w:hAnsi="TimesNewRomanPSMT" w:cs="TimesNewRomanPSMT"/>
          <w:i/>
          <w:szCs w:val="24"/>
          <w:lang w:val="lv-LV"/>
        </w:rPr>
        <w:t>Liholaja</w:t>
      </w:r>
      <w:proofErr w:type="spellEnd"/>
      <w:r w:rsidR="00F41415" w:rsidRPr="00257744">
        <w:rPr>
          <w:rFonts w:ascii="TimesNewRomanPSMT" w:hAnsi="TimesNewRomanPSMT" w:cs="TimesNewRomanPSMT"/>
          <w:i/>
          <w:szCs w:val="24"/>
          <w:lang w:val="lv-LV"/>
        </w:rPr>
        <w:t xml:space="preserve"> V., Niedre A. </w:t>
      </w:r>
      <w:r w:rsidR="00AB165E" w:rsidRPr="00257744">
        <w:rPr>
          <w:i/>
          <w:lang w:val="lv-LV"/>
        </w:rPr>
        <w:t xml:space="preserve">Krimināltiesības. Sevišķā daļa. Trešais papildinātais izdevums. </w:t>
      </w:r>
      <w:r w:rsidR="00D00CF8" w:rsidRPr="00257744">
        <w:rPr>
          <w:rFonts w:ascii="TimesNewRomanPSMT" w:hAnsi="TimesNewRomanPSMT" w:cs="TimesNewRomanPSMT"/>
          <w:i/>
          <w:szCs w:val="24"/>
          <w:lang w:val="lv-LV"/>
        </w:rPr>
        <w:t>Rīga: Tiesu namu aģentūra,</w:t>
      </w:r>
      <w:r w:rsidR="00AB165E" w:rsidRPr="00257744">
        <w:rPr>
          <w:i/>
          <w:lang w:val="lv-LV"/>
        </w:rPr>
        <w:t xml:space="preserve"> 2009, 422.-423.</w:t>
      </w:r>
      <w:r w:rsidR="00D00CF8" w:rsidRPr="00257744">
        <w:rPr>
          <w:i/>
          <w:lang w:val="lv-LV"/>
        </w:rPr>
        <w:t>lpp.</w:t>
      </w:r>
      <w:r w:rsidR="00DE0E0C" w:rsidRPr="00257744">
        <w:rPr>
          <w:lang w:val="lv-LV"/>
        </w:rPr>
        <w:t>).</w:t>
      </w:r>
    </w:p>
    <w:p w:rsidR="00DE0E0C" w:rsidRPr="00257744" w:rsidRDefault="007B42D2" w:rsidP="00C93243">
      <w:pPr>
        <w:spacing w:after="0" w:line="276" w:lineRule="auto"/>
        <w:ind w:firstLine="709"/>
        <w:jc w:val="both"/>
        <w:rPr>
          <w:lang w:val="lv-LV"/>
        </w:rPr>
      </w:pPr>
      <w:r w:rsidRPr="00257744">
        <w:rPr>
          <w:lang w:val="lv-LV"/>
        </w:rPr>
        <w:t xml:space="preserve">Savukārt citā avotā </w:t>
      </w:r>
      <w:r w:rsidR="0062313D" w:rsidRPr="00257744">
        <w:rPr>
          <w:lang w:val="lv-LV"/>
        </w:rPr>
        <w:t>norādīts</w:t>
      </w:r>
      <w:r w:rsidR="00DE0E0C" w:rsidRPr="00257744">
        <w:rPr>
          <w:lang w:val="lv-LV"/>
        </w:rPr>
        <w:t xml:space="preserve">, ka </w:t>
      </w:r>
      <w:r w:rsidR="00035340" w:rsidRPr="00257744">
        <w:rPr>
          <w:lang w:val="lv-LV"/>
        </w:rPr>
        <w:t xml:space="preserve">Krimināllikuma </w:t>
      </w:r>
      <w:proofErr w:type="gramStart"/>
      <w:r w:rsidR="00E75842" w:rsidRPr="00257744">
        <w:rPr>
          <w:lang w:val="lv-LV"/>
        </w:rPr>
        <w:t>191.panta</w:t>
      </w:r>
      <w:proofErr w:type="gramEnd"/>
      <w:r w:rsidR="00E75842" w:rsidRPr="00257744">
        <w:rPr>
          <w:lang w:val="lv-LV"/>
        </w:rPr>
        <w:t xml:space="preserve"> izpratnē muitošanai pakļauto preču ievešana Latvijas Republikas muitas teritorijā notikusi likumīgi, savukārt pantā noteiktās darbības ar šo preci notiek bez muitas iestāžu atļaujas (</w:t>
      </w:r>
      <w:r w:rsidRPr="00257744">
        <w:rPr>
          <w:i/>
          <w:lang w:val="lv-LV"/>
        </w:rPr>
        <w:t xml:space="preserve">sk. Krastiņš U., </w:t>
      </w:r>
      <w:proofErr w:type="spellStart"/>
      <w:r w:rsidRPr="00257744">
        <w:rPr>
          <w:i/>
          <w:lang w:val="lv-LV"/>
        </w:rPr>
        <w:t>Liholaja</w:t>
      </w:r>
      <w:proofErr w:type="spellEnd"/>
      <w:r w:rsidRPr="00257744">
        <w:rPr>
          <w:i/>
          <w:lang w:val="lv-LV"/>
        </w:rPr>
        <w:t xml:space="preserve"> V., </w:t>
      </w:r>
      <w:proofErr w:type="spellStart"/>
      <w:r w:rsidRPr="00257744">
        <w:rPr>
          <w:i/>
          <w:lang w:val="lv-LV"/>
        </w:rPr>
        <w:t>Hamkova</w:t>
      </w:r>
      <w:proofErr w:type="spellEnd"/>
      <w:r w:rsidRPr="00257744">
        <w:rPr>
          <w:i/>
          <w:lang w:val="lv-LV"/>
        </w:rPr>
        <w:t xml:space="preserve"> D. Krimināllikuma komentāri. Trešā daļa (XVIII-XXV nodaļa). Rīga: Tiesu namu aģentūra, 2016,</w:t>
      </w:r>
      <w:r w:rsidR="00E75842" w:rsidRPr="00257744">
        <w:rPr>
          <w:i/>
          <w:lang w:val="lv-LV"/>
        </w:rPr>
        <w:t xml:space="preserve"> 93.</w:t>
      </w:r>
      <w:r w:rsidRPr="00257744">
        <w:rPr>
          <w:i/>
          <w:lang w:val="lv-LV"/>
        </w:rPr>
        <w:t>lpp.</w:t>
      </w:r>
      <w:r w:rsidR="00E75842" w:rsidRPr="00257744">
        <w:rPr>
          <w:lang w:val="lv-LV"/>
        </w:rPr>
        <w:t xml:space="preserve">). </w:t>
      </w:r>
    </w:p>
    <w:p w:rsidR="00E75842" w:rsidRPr="00257744" w:rsidRDefault="00E75842" w:rsidP="00C93243">
      <w:pPr>
        <w:spacing w:after="0" w:line="276" w:lineRule="auto"/>
        <w:ind w:firstLine="709"/>
        <w:jc w:val="both"/>
        <w:rPr>
          <w:lang w:val="lv-LV"/>
        </w:rPr>
      </w:pPr>
      <w:r w:rsidRPr="00257744">
        <w:rPr>
          <w:lang w:val="lv-LV"/>
        </w:rPr>
        <w:t>[</w:t>
      </w:r>
      <w:r w:rsidR="002C074F" w:rsidRPr="00257744">
        <w:rPr>
          <w:lang w:val="lv-LV"/>
        </w:rPr>
        <w:t>6</w:t>
      </w:r>
      <w:r w:rsidR="0062313D" w:rsidRPr="00257744">
        <w:rPr>
          <w:lang w:val="lv-LV"/>
        </w:rPr>
        <w:t>.6</w:t>
      </w:r>
      <w:r w:rsidRPr="00257744">
        <w:rPr>
          <w:lang w:val="lv-LV"/>
        </w:rPr>
        <w:t xml:space="preserve">] </w:t>
      </w:r>
      <w:r w:rsidR="00F523F4" w:rsidRPr="00257744">
        <w:rPr>
          <w:lang w:val="lv-LV"/>
        </w:rPr>
        <w:t>Augs</w:t>
      </w:r>
      <w:r w:rsidR="00917CE3" w:rsidRPr="00257744">
        <w:rPr>
          <w:lang w:val="lv-LV"/>
        </w:rPr>
        <w:t>tākā tiesa, definējot jēdzienu „</w:t>
      </w:r>
      <w:r w:rsidR="00F523F4" w:rsidRPr="00257744">
        <w:rPr>
          <w:lang w:val="lv-LV"/>
        </w:rPr>
        <w:t xml:space="preserve">muitošanai pakļautā prece” </w:t>
      </w:r>
      <w:r w:rsidR="004E09F6" w:rsidRPr="00257744">
        <w:rPr>
          <w:lang w:val="lv-LV"/>
        </w:rPr>
        <w:t>Krimināllikuma 191.</w:t>
      </w:r>
      <w:r w:rsidR="00F523F4" w:rsidRPr="00257744">
        <w:rPr>
          <w:lang w:val="lv-LV"/>
        </w:rPr>
        <w:t>panta</w:t>
      </w:r>
      <w:r w:rsidR="000C1CCE" w:rsidRPr="00257744">
        <w:rPr>
          <w:lang w:val="lv-LV"/>
        </w:rPr>
        <w:t xml:space="preserve"> izpratnē, ņem vērā tālāk norādītos apstākļus.</w:t>
      </w:r>
    </w:p>
    <w:p w:rsidR="00E75842" w:rsidRPr="00257744" w:rsidRDefault="00E75842" w:rsidP="00C93243">
      <w:pPr>
        <w:spacing w:after="0" w:line="276" w:lineRule="auto"/>
        <w:ind w:firstLine="709"/>
        <w:jc w:val="both"/>
        <w:rPr>
          <w:lang w:val="lv-LV"/>
        </w:rPr>
      </w:pPr>
      <w:r w:rsidRPr="00257744">
        <w:rPr>
          <w:lang w:val="lv-LV"/>
        </w:rPr>
        <w:t>[</w:t>
      </w:r>
      <w:r w:rsidR="002C074F" w:rsidRPr="00257744">
        <w:rPr>
          <w:lang w:val="lv-LV"/>
        </w:rPr>
        <w:t>6</w:t>
      </w:r>
      <w:r w:rsidR="008753CA" w:rsidRPr="00257744">
        <w:rPr>
          <w:lang w:val="lv-LV"/>
        </w:rPr>
        <w:t>.6.1</w:t>
      </w:r>
      <w:r w:rsidRPr="00257744">
        <w:rPr>
          <w:lang w:val="lv-LV"/>
        </w:rPr>
        <w:t xml:space="preserve">] </w:t>
      </w:r>
      <w:r w:rsidR="000C1CCE" w:rsidRPr="00257744">
        <w:rPr>
          <w:lang w:val="lv-LV"/>
        </w:rPr>
        <w:t xml:space="preserve">Krimināllikuma 191.panta sākotnējā redakcijā </w:t>
      </w:r>
      <w:r w:rsidR="008753CA" w:rsidRPr="00257744">
        <w:rPr>
          <w:lang w:val="lv-LV"/>
        </w:rPr>
        <w:t>bija</w:t>
      </w:r>
      <w:r w:rsidR="000C1CCE" w:rsidRPr="00257744">
        <w:rPr>
          <w:lang w:val="lv-LV"/>
        </w:rPr>
        <w:t xml:space="preserve"> paredzēta atbildība par tādu preču vai citu vērtību glabāšanu, pārvadāšanu, pārsūtīšanu vai realizēšanu, kas Latvijas Republikā </w:t>
      </w:r>
      <w:r w:rsidR="000C1CCE" w:rsidRPr="00257744">
        <w:rPr>
          <w:lang w:val="lv-LV"/>
        </w:rPr>
        <w:lastRenderedPageBreak/>
        <w:t>ievestas bez nepieciešamajiem dokumentiem, kuri apliecina šo vērtību likumīgu pārvietošanu pāri muitas robežai.</w:t>
      </w:r>
    </w:p>
    <w:p w:rsidR="005477D3" w:rsidRPr="00257744" w:rsidRDefault="00B520A1" w:rsidP="00C93243">
      <w:pPr>
        <w:spacing w:after="0" w:line="276" w:lineRule="auto"/>
        <w:ind w:firstLine="709"/>
        <w:jc w:val="both"/>
        <w:rPr>
          <w:lang w:val="lv-LV"/>
        </w:rPr>
      </w:pPr>
      <w:r w:rsidRPr="00257744">
        <w:rPr>
          <w:lang w:val="lv-LV"/>
        </w:rPr>
        <w:t>Krimināltiesību teorijā</w:t>
      </w:r>
      <w:r w:rsidR="005477D3" w:rsidRPr="00257744">
        <w:rPr>
          <w:lang w:val="lv-LV"/>
        </w:rPr>
        <w:t xml:space="preserve">, kas tika atzīta un nostiprināta arī tā laika judikatūrā, tika uzskatīts, ka no objektīvās puses šis noziedzīgais nodarījums izpaužas kontrabandas ceļā ievesto preču vai citu vērtību nelikumīgā glabāšanā, pārvadāšanā, pārsūtīšanā vai realizēšanā </w:t>
      </w:r>
      <w:proofErr w:type="gramStart"/>
      <w:r w:rsidR="005477D3" w:rsidRPr="00257744">
        <w:rPr>
          <w:lang w:val="lv-LV"/>
        </w:rPr>
        <w:t>(</w:t>
      </w:r>
      <w:proofErr w:type="gramEnd"/>
      <w:r w:rsidR="004523B1" w:rsidRPr="00257744">
        <w:rPr>
          <w:i/>
          <w:lang w:val="lv-LV"/>
        </w:rPr>
        <w:t xml:space="preserve">sk. Krastiņš U., </w:t>
      </w:r>
      <w:proofErr w:type="spellStart"/>
      <w:r w:rsidR="004523B1" w:rsidRPr="00257744">
        <w:rPr>
          <w:i/>
          <w:lang w:val="lv-LV"/>
        </w:rPr>
        <w:t>Liholaja</w:t>
      </w:r>
      <w:proofErr w:type="spellEnd"/>
      <w:r w:rsidR="004523B1" w:rsidRPr="00257744">
        <w:rPr>
          <w:i/>
          <w:lang w:val="lv-LV"/>
        </w:rPr>
        <w:t xml:space="preserve"> V., Niedre A. Krimināllikuma zinātniski praktiskais komentārs. Sevišķā daļa. 3.grāmata. Rīga: Firma „AFS”, </w:t>
      </w:r>
      <w:r w:rsidR="005477D3" w:rsidRPr="00257744">
        <w:rPr>
          <w:i/>
          <w:lang w:val="lv-LV"/>
        </w:rPr>
        <w:t>2003, 80.</w:t>
      </w:r>
      <w:r w:rsidR="004523B1" w:rsidRPr="00257744">
        <w:rPr>
          <w:i/>
          <w:lang w:val="lv-LV"/>
        </w:rPr>
        <w:t>lpp.</w:t>
      </w:r>
      <w:r w:rsidR="005477D3" w:rsidRPr="00257744">
        <w:rPr>
          <w:lang w:val="lv-LV"/>
        </w:rPr>
        <w:t>).</w:t>
      </w:r>
    </w:p>
    <w:p w:rsidR="000C1CCE" w:rsidRPr="00257744" w:rsidRDefault="000C1CCE" w:rsidP="00C93243">
      <w:pPr>
        <w:spacing w:after="0" w:line="276" w:lineRule="auto"/>
        <w:ind w:firstLine="709"/>
        <w:jc w:val="both"/>
        <w:rPr>
          <w:lang w:val="lv-LV"/>
        </w:rPr>
      </w:pPr>
      <w:r w:rsidRPr="00257744">
        <w:rPr>
          <w:lang w:val="lv-LV"/>
        </w:rPr>
        <w:t>[</w:t>
      </w:r>
      <w:r w:rsidR="002C074F" w:rsidRPr="00257744">
        <w:rPr>
          <w:lang w:val="lv-LV"/>
        </w:rPr>
        <w:t>6</w:t>
      </w:r>
      <w:r w:rsidR="00B520A1" w:rsidRPr="00257744">
        <w:rPr>
          <w:lang w:val="lv-LV"/>
        </w:rPr>
        <w:t>.6.</w:t>
      </w:r>
      <w:r w:rsidR="008A551D" w:rsidRPr="00257744">
        <w:rPr>
          <w:lang w:val="lv-LV"/>
        </w:rPr>
        <w:t>2</w:t>
      </w:r>
      <w:r w:rsidRPr="00257744">
        <w:rPr>
          <w:lang w:val="lv-LV"/>
        </w:rPr>
        <w:t xml:space="preserve">] </w:t>
      </w:r>
      <w:r w:rsidR="003D34B1" w:rsidRPr="00257744">
        <w:rPr>
          <w:lang w:val="lv-LV"/>
        </w:rPr>
        <w:t xml:space="preserve">No </w:t>
      </w:r>
      <w:proofErr w:type="gramStart"/>
      <w:r w:rsidR="003D34B1" w:rsidRPr="00257744">
        <w:rPr>
          <w:lang w:val="lv-LV"/>
        </w:rPr>
        <w:t>2005.gada</w:t>
      </w:r>
      <w:proofErr w:type="gramEnd"/>
      <w:r w:rsidR="003D34B1" w:rsidRPr="00257744">
        <w:rPr>
          <w:lang w:val="lv-LV"/>
        </w:rPr>
        <w:t xml:space="preserve"> 1.jūnija, kad stājās </w:t>
      </w:r>
      <w:r w:rsidR="008A551D" w:rsidRPr="00257744">
        <w:rPr>
          <w:lang w:val="lv-LV"/>
        </w:rPr>
        <w:t xml:space="preserve">spēkā </w:t>
      </w:r>
      <w:r w:rsidR="003D34B1" w:rsidRPr="00257744">
        <w:rPr>
          <w:lang w:val="lv-LV"/>
        </w:rPr>
        <w:t xml:space="preserve">2005.gada 28.aprīlī Saeimā pieņemtais likums </w:t>
      </w:r>
      <w:r w:rsidR="008A551D" w:rsidRPr="00257744">
        <w:rPr>
          <w:lang w:val="lv-LV"/>
        </w:rPr>
        <w:t>„G</w:t>
      </w:r>
      <w:r w:rsidR="003D34B1" w:rsidRPr="00257744">
        <w:rPr>
          <w:lang w:val="lv-LV"/>
        </w:rPr>
        <w:t>rozījumi Krimināllikumā</w:t>
      </w:r>
      <w:r w:rsidR="008A551D" w:rsidRPr="00257744">
        <w:rPr>
          <w:lang w:val="lv-LV"/>
        </w:rPr>
        <w:t>”</w:t>
      </w:r>
      <w:r w:rsidR="003D34B1" w:rsidRPr="00257744">
        <w:rPr>
          <w:lang w:val="lv-LV"/>
        </w:rPr>
        <w:t>, minēta</w:t>
      </w:r>
      <w:r w:rsidR="009C1247" w:rsidRPr="00257744">
        <w:rPr>
          <w:lang w:val="lv-LV"/>
        </w:rPr>
        <w:t>is pants</w:t>
      </w:r>
      <w:r w:rsidR="003D34B1" w:rsidRPr="00257744">
        <w:rPr>
          <w:lang w:val="lv-LV"/>
        </w:rPr>
        <w:t xml:space="preserve"> </w:t>
      </w:r>
      <w:r w:rsidR="009C1247" w:rsidRPr="00257744">
        <w:rPr>
          <w:lang w:val="lv-LV"/>
        </w:rPr>
        <w:t>paredzēja atbildību</w:t>
      </w:r>
      <w:r w:rsidR="003D34B1" w:rsidRPr="00257744">
        <w:rPr>
          <w:lang w:val="lv-LV"/>
        </w:rPr>
        <w:t xml:space="preserve"> par neatļautām darbībām ar muitošanai pakļautām precēm un citām vērtībām.</w:t>
      </w:r>
    </w:p>
    <w:p w:rsidR="00E86E24" w:rsidRDefault="003D34B1" w:rsidP="00C93243">
      <w:pPr>
        <w:spacing w:after="0" w:line="276" w:lineRule="auto"/>
        <w:ind w:firstLine="709"/>
        <w:jc w:val="both"/>
        <w:rPr>
          <w:lang w:val="lv-LV"/>
        </w:rPr>
      </w:pPr>
      <w:r w:rsidRPr="00257744">
        <w:rPr>
          <w:lang w:val="lv-LV"/>
        </w:rPr>
        <w:t>[</w:t>
      </w:r>
      <w:r w:rsidR="002C074F" w:rsidRPr="00257744">
        <w:rPr>
          <w:lang w:val="lv-LV"/>
        </w:rPr>
        <w:t>6</w:t>
      </w:r>
      <w:r w:rsidR="00200242" w:rsidRPr="00257744">
        <w:rPr>
          <w:lang w:val="lv-LV"/>
        </w:rPr>
        <w:t>.6.3</w:t>
      </w:r>
      <w:r w:rsidRPr="00257744">
        <w:rPr>
          <w:lang w:val="lv-LV"/>
        </w:rPr>
        <w:t xml:space="preserve">] </w:t>
      </w:r>
      <w:r w:rsidR="005477D3" w:rsidRPr="00257744">
        <w:rPr>
          <w:lang w:val="lv-LV"/>
        </w:rPr>
        <w:t xml:space="preserve">No Finanšu ministrijas </w:t>
      </w:r>
      <w:proofErr w:type="gramStart"/>
      <w:r w:rsidR="005477D3" w:rsidRPr="00257744">
        <w:rPr>
          <w:lang w:val="lv-LV"/>
        </w:rPr>
        <w:t>2005.gada</w:t>
      </w:r>
      <w:proofErr w:type="gramEnd"/>
      <w:r w:rsidR="005477D3" w:rsidRPr="00257744">
        <w:rPr>
          <w:lang w:val="lv-LV"/>
        </w:rPr>
        <w:t xml:space="preserve"> 16.februāra vēstules Saeimas Aizsardzības un iekšlietu komisijai izriet, ka </w:t>
      </w:r>
      <w:r w:rsidR="00E86E24" w:rsidRPr="00257744">
        <w:rPr>
          <w:lang w:val="lv-LV"/>
        </w:rPr>
        <w:t>nepieciešamība</w:t>
      </w:r>
      <w:r w:rsidR="00BA62BE" w:rsidRPr="00257744">
        <w:rPr>
          <w:lang w:val="lv-LV"/>
        </w:rPr>
        <w:t xml:space="preserve"> izdarīt grozījumus Krimināllikumā</w:t>
      </w:r>
      <w:r w:rsidR="00E86E24" w:rsidRPr="00257744">
        <w:rPr>
          <w:lang w:val="lv-LV"/>
        </w:rPr>
        <w:t xml:space="preserve"> </w:t>
      </w:r>
      <w:r w:rsidR="00200242" w:rsidRPr="00257744">
        <w:rPr>
          <w:lang w:val="lv-LV"/>
        </w:rPr>
        <w:t>bija</w:t>
      </w:r>
      <w:r w:rsidR="00E86E24" w:rsidRPr="00257744">
        <w:rPr>
          <w:lang w:val="lv-LV"/>
        </w:rPr>
        <w:t xml:space="preserve"> saistīta ar faktu, ka L</w:t>
      </w:r>
      <w:r w:rsidR="000B66B0" w:rsidRPr="00257744">
        <w:rPr>
          <w:lang w:val="lv-LV"/>
        </w:rPr>
        <w:t>atvija</w:t>
      </w:r>
      <w:r w:rsidR="00E86E24" w:rsidRPr="00257744">
        <w:rPr>
          <w:lang w:val="lv-LV"/>
        </w:rPr>
        <w:t>, iestājoties Eiropas Savienīb</w:t>
      </w:r>
      <w:r w:rsidR="000B66B0" w:rsidRPr="00257744">
        <w:rPr>
          <w:lang w:val="lv-LV"/>
        </w:rPr>
        <w:t xml:space="preserve">ā, </w:t>
      </w:r>
      <w:r w:rsidR="00E86E24" w:rsidRPr="00257744">
        <w:rPr>
          <w:lang w:val="lv-LV"/>
        </w:rPr>
        <w:t>iekļāvās Kopienas Muitas ūnijā, kas nozīmē, ka uz Eiropas Savienības muitas robežām vairs nav muitas kontroles un Eiropas Savienības ietvaros notiek brīva preču kustība</w:t>
      </w:r>
      <w:r w:rsidR="00200242" w:rsidRPr="00257744">
        <w:rPr>
          <w:lang w:val="lv-LV"/>
        </w:rPr>
        <w:t xml:space="preserve"> </w:t>
      </w:r>
      <w:r w:rsidR="00200242" w:rsidRPr="00257744">
        <w:rPr>
          <w:rFonts w:ascii="TimesNewRomanPSMT" w:hAnsi="TimesNewRomanPSMT" w:cs="TimesNewRomanPSMT"/>
          <w:i/>
          <w:szCs w:val="24"/>
          <w:lang w:val="lv-LV"/>
        </w:rPr>
        <w:t>(Saeimas Juridiskā biroja 2018.gada 22.jūnija viedoklis par</w:t>
      </w:r>
      <w:r w:rsidR="00200242" w:rsidRPr="00322634">
        <w:rPr>
          <w:rFonts w:ascii="TimesNewRomanPSMT" w:hAnsi="TimesNewRomanPSMT" w:cs="TimesNewRomanPSMT"/>
          <w:i/>
          <w:szCs w:val="24"/>
          <w:lang w:val="lv-LV"/>
        </w:rPr>
        <w:t xml:space="preserve"> Krimināllikuma </w:t>
      </w:r>
      <w:r w:rsidR="00200242">
        <w:rPr>
          <w:rFonts w:ascii="TimesNewRomanPSMT" w:hAnsi="TimesNewRomanPSMT" w:cs="TimesNewRomanPSMT"/>
          <w:i/>
          <w:szCs w:val="24"/>
          <w:lang w:val="lv-LV"/>
        </w:rPr>
        <w:t>191. un 221.pantu</w:t>
      </w:r>
      <w:r w:rsidR="00200242" w:rsidRPr="00322634">
        <w:rPr>
          <w:rFonts w:ascii="TimesNewRomanPSMT" w:hAnsi="TimesNewRomanPSMT" w:cs="TimesNewRomanPSMT"/>
          <w:i/>
          <w:szCs w:val="24"/>
          <w:lang w:val="lv-LV"/>
        </w:rPr>
        <w:t>. Nepublicēts materiāls)</w:t>
      </w:r>
      <w:r w:rsidR="00E86E24">
        <w:rPr>
          <w:lang w:val="lv-LV"/>
        </w:rPr>
        <w:t>.</w:t>
      </w:r>
    </w:p>
    <w:p w:rsidR="00E67764" w:rsidRDefault="000B66B0" w:rsidP="00C93243">
      <w:pPr>
        <w:spacing w:after="0" w:line="276" w:lineRule="auto"/>
        <w:ind w:firstLine="709"/>
        <w:jc w:val="both"/>
        <w:rPr>
          <w:lang w:val="lv-LV"/>
        </w:rPr>
      </w:pPr>
      <w:r>
        <w:rPr>
          <w:lang w:val="lv-LV"/>
        </w:rPr>
        <w:t>V</w:t>
      </w:r>
      <w:r w:rsidR="0030038F">
        <w:rPr>
          <w:lang w:val="lv-LV"/>
        </w:rPr>
        <w:t>ēstulē</w:t>
      </w:r>
      <w:r w:rsidR="00815E42">
        <w:rPr>
          <w:lang w:val="lv-LV"/>
        </w:rPr>
        <w:t xml:space="preserve"> ir sniegti argumenti jēdziena „</w:t>
      </w:r>
      <w:r w:rsidR="00A7587A">
        <w:rPr>
          <w:lang w:val="lv-LV"/>
        </w:rPr>
        <w:t>muitošanai pakļautās preces</w:t>
      </w:r>
      <w:r w:rsidR="0030038F">
        <w:rPr>
          <w:lang w:val="lv-LV"/>
        </w:rPr>
        <w:t xml:space="preserve">” ieviešanai un </w:t>
      </w:r>
      <w:r w:rsidR="00815E42">
        <w:rPr>
          <w:lang w:val="lv-LV"/>
        </w:rPr>
        <w:t>izpratnei. Proti, norādīts, ka „</w:t>
      </w:r>
      <w:r w:rsidR="0030038F">
        <w:rPr>
          <w:lang w:val="lv-LV"/>
        </w:rPr>
        <w:t>Latvijas Republikas teritorijā iespējams ievest divu veidu preces: 1) Eiropas Savienības preci, kas ir iekšzemes da</w:t>
      </w:r>
      <w:r w:rsidR="00815E42">
        <w:rPr>
          <w:lang w:val="lv-LV"/>
        </w:rPr>
        <w:t>rījums un nav deklarējams muitā;</w:t>
      </w:r>
      <w:r w:rsidR="0030038F">
        <w:rPr>
          <w:lang w:val="lv-LV"/>
        </w:rPr>
        <w:t xml:space="preserve"> 2) trešo valstu preci, kas pakļautas muitas kontrolei. Tādējādi ir nepieciešams atdalīt iekšzemes darījumu no darbībām a</w:t>
      </w:r>
      <w:r w:rsidR="001A02B7">
        <w:rPr>
          <w:lang w:val="lv-LV"/>
        </w:rPr>
        <w:t>r trešo valstu precēm. Termina „</w:t>
      </w:r>
      <w:r w:rsidR="0030038F">
        <w:rPr>
          <w:lang w:val="lv-LV"/>
        </w:rPr>
        <w:t>muitošanai pakļauto preču” ieviešana dod iespēju noteikt, ka kontrabanda ir nelikumīgas darbības ar trešo valstu precēm, nevis nelikumības iekšzemes darījumos.”</w:t>
      </w:r>
    </w:p>
    <w:p w:rsidR="001A02B7" w:rsidRDefault="000B66B0" w:rsidP="00C93243">
      <w:pPr>
        <w:spacing w:after="0" w:line="276" w:lineRule="auto"/>
        <w:ind w:firstLine="709"/>
        <w:jc w:val="both"/>
        <w:rPr>
          <w:lang w:val="lv-LV"/>
        </w:rPr>
      </w:pPr>
      <w:r>
        <w:rPr>
          <w:lang w:val="lv-LV"/>
        </w:rPr>
        <w:t>Turklāt vēstulē pausts vi</w:t>
      </w:r>
      <w:r w:rsidR="00F13474">
        <w:rPr>
          <w:lang w:val="lv-LV"/>
        </w:rPr>
        <w:t>edoklis, ka neatļautas darbības ar kontrabandas preci Latvijā</w:t>
      </w:r>
      <w:r>
        <w:rPr>
          <w:lang w:val="lv-LV"/>
        </w:rPr>
        <w:t xml:space="preserve"> gadījumos, kad prece Latvijas teritorijā nonākusi, šķērsojot Kopienas teritorijas robežu, apejot muitas kontroli, ir kvalificējamas pēc Krimināllikuma 191.panta.</w:t>
      </w:r>
    </w:p>
    <w:p w:rsidR="001A02B7" w:rsidRPr="00A7587A" w:rsidRDefault="00E67764" w:rsidP="00C93243">
      <w:pPr>
        <w:spacing w:after="0" w:line="276" w:lineRule="auto"/>
        <w:ind w:firstLine="709"/>
        <w:jc w:val="both"/>
        <w:rPr>
          <w:lang w:val="lv-LV"/>
        </w:rPr>
      </w:pPr>
      <w:r>
        <w:rPr>
          <w:lang w:val="lv-LV"/>
        </w:rPr>
        <w:t xml:space="preserve">Augstākā tiesa </w:t>
      </w:r>
      <w:r w:rsidR="00F13474">
        <w:rPr>
          <w:lang w:val="lv-LV"/>
        </w:rPr>
        <w:t>atzīst</w:t>
      </w:r>
      <w:r>
        <w:rPr>
          <w:lang w:val="lv-LV"/>
        </w:rPr>
        <w:t>, ka</w:t>
      </w:r>
      <w:r w:rsidR="00F13474">
        <w:rPr>
          <w:lang w:val="lv-LV"/>
        </w:rPr>
        <w:t xml:space="preserve"> no likuma grozījumu pamatojuma</w:t>
      </w:r>
      <w:r>
        <w:rPr>
          <w:lang w:val="lv-LV"/>
        </w:rPr>
        <w:t xml:space="preserve"> viennozīm</w:t>
      </w:r>
      <w:r w:rsidR="000B66B0">
        <w:rPr>
          <w:lang w:val="lv-LV"/>
        </w:rPr>
        <w:t>īgi izriet, ka, ieviešot Krimināllikuma 191.pantā</w:t>
      </w:r>
      <w:r>
        <w:rPr>
          <w:lang w:val="lv-LV"/>
        </w:rPr>
        <w:t xml:space="preserve"> jēdzienu</w:t>
      </w:r>
      <w:r w:rsidR="0030038F">
        <w:rPr>
          <w:lang w:val="lv-LV"/>
        </w:rPr>
        <w:t xml:space="preserve"> </w:t>
      </w:r>
      <w:r w:rsidR="00F13474">
        <w:rPr>
          <w:lang w:val="lv-LV"/>
        </w:rPr>
        <w:t>„</w:t>
      </w:r>
      <w:r w:rsidR="008F766A">
        <w:rPr>
          <w:lang w:val="lv-LV"/>
        </w:rPr>
        <w:t>muitošanai pakļautās preces</w:t>
      </w:r>
      <w:r w:rsidR="000B66B0">
        <w:rPr>
          <w:lang w:val="lv-LV"/>
        </w:rPr>
        <w:t>”</w:t>
      </w:r>
      <w:r w:rsidR="00C256C2">
        <w:rPr>
          <w:lang w:val="lv-LV"/>
        </w:rPr>
        <w:t>,</w:t>
      </w:r>
      <w:r w:rsidR="000B66B0">
        <w:rPr>
          <w:lang w:val="lv-LV"/>
        </w:rPr>
        <w:t xml:space="preserve"> likumdevēja griba ir bijusi </w:t>
      </w:r>
      <w:r w:rsidR="000B66B0" w:rsidRPr="00A7587A">
        <w:rPr>
          <w:lang w:val="lv-LV"/>
        </w:rPr>
        <w:t>virz</w:t>
      </w:r>
      <w:r w:rsidR="00C256C2" w:rsidRPr="00A7587A">
        <w:rPr>
          <w:lang w:val="lv-LV"/>
        </w:rPr>
        <w:t>īta</w:t>
      </w:r>
      <w:r w:rsidR="00512AFE" w:rsidRPr="00A7587A">
        <w:rPr>
          <w:lang w:val="lv-LV"/>
        </w:rPr>
        <w:t xml:space="preserve"> nevis</w:t>
      </w:r>
      <w:r w:rsidR="00C256C2" w:rsidRPr="00A7587A">
        <w:rPr>
          <w:lang w:val="lv-LV"/>
        </w:rPr>
        <w:t xml:space="preserve"> uz to, lai pilnībā</w:t>
      </w:r>
      <w:r w:rsidR="00512AFE" w:rsidRPr="00A7587A">
        <w:rPr>
          <w:lang w:val="lv-LV"/>
        </w:rPr>
        <w:t xml:space="preserve"> mainītu</w:t>
      </w:r>
      <w:r w:rsidR="000B66B0" w:rsidRPr="00A7587A">
        <w:rPr>
          <w:lang w:val="lv-LV"/>
        </w:rPr>
        <w:t xml:space="preserve"> minētā noziedzīgā nodarījuma priek</w:t>
      </w:r>
      <w:r w:rsidR="00512AFE" w:rsidRPr="00A7587A">
        <w:rPr>
          <w:lang w:val="lv-LV"/>
        </w:rPr>
        <w:t xml:space="preserve">šmetu, bet palielinātu šā panta tvērumu attiecībā uz </w:t>
      </w:r>
      <w:r w:rsidR="00C256C2" w:rsidRPr="00A7587A">
        <w:rPr>
          <w:lang w:val="lv-LV"/>
        </w:rPr>
        <w:t>tām</w:t>
      </w:r>
      <w:r w:rsidR="00512AFE" w:rsidRPr="00A7587A">
        <w:rPr>
          <w:lang w:val="lv-LV"/>
        </w:rPr>
        <w:t xml:space="preserve"> trešo valstu precēm</w:t>
      </w:r>
      <w:r w:rsidR="00C256C2" w:rsidRPr="00A7587A">
        <w:rPr>
          <w:lang w:val="lv-LV"/>
        </w:rPr>
        <w:t>, kas Latvijas teritorijā nonākušas, šķērsojot Kopienas teritorijas robežu, apejot muitas kontroli.</w:t>
      </w:r>
      <w:r w:rsidR="00512AFE" w:rsidRPr="00A7587A">
        <w:rPr>
          <w:lang w:val="lv-LV"/>
        </w:rPr>
        <w:t xml:space="preserve"> </w:t>
      </w:r>
    </w:p>
    <w:p w:rsidR="005F3E9B" w:rsidRDefault="008B7D25" w:rsidP="00C93243">
      <w:pPr>
        <w:spacing w:after="0" w:line="276" w:lineRule="auto"/>
        <w:ind w:firstLine="709"/>
        <w:jc w:val="both"/>
        <w:rPr>
          <w:rFonts w:eastAsia="Arial Unicode MS"/>
          <w:szCs w:val="24"/>
          <w:lang w:val="lv-LV"/>
        </w:rPr>
      </w:pPr>
      <w:r w:rsidRPr="00A7587A">
        <w:rPr>
          <w:lang w:val="lv-LV"/>
        </w:rPr>
        <w:t>[</w:t>
      </w:r>
      <w:r w:rsidR="002C074F" w:rsidRPr="00A7587A">
        <w:rPr>
          <w:lang w:val="lv-LV"/>
        </w:rPr>
        <w:t>6</w:t>
      </w:r>
      <w:r w:rsidR="006A5CD5" w:rsidRPr="00A7587A">
        <w:rPr>
          <w:lang w:val="lv-LV"/>
        </w:rPr>
        <w:t>.6.4</w:t>
      </w:r>
      <w:r w:rsidR="00C256C2" w:rsidRPr="00A7587A">
        <w:rPr>
          <w:lang w:val="lv-LV"/>
        </w:rPr>
        <w:t>]</w:t>
      </w:r>
      <w:r w:rsidRPr="00A7587A">
        <w:rPr>
          <w:lang w:val="lv-LV"/>
        </w:rPr>
        <w:t xml:space="preserve"> </w:t>
      </w:r>
      <w:r w:rsidR="00F13474" w:rsidRPr="00A7587A">
        <w:rPr>
          <w:lang w:val="lv-LV"/>
        </w:rPr>
        <w:t xml:space="preserve">Eiropas Parlamenta un Padomes </w:t>
      </w:r>
      <w:proofErr w:type="gramStart"/>
      <w:r w:rsidR="004F59DD" w:rsidRPr="00A7587A">
        <w:rPr>
          <w:lang w:val="lv-LV"/>
        </w:rPr>
        <w:t>2013.gada</w:t>
      </w:r>
      <w:proofErr w:type="gramEnd"/>
      <w:r w:rsidR="004F59DD" w:rsidRPr="00A7587A">
        <w:rPr>
          <w:lang w:val="lv-LV"/>
        </w:rPr>
        <w:t xml:space="preserve"> 9.oktobra regulas Nr. </w:t>
      </w:r>
      <w:r w:rsidR="00F13474" w:rsidRPr="00A7587A">
        <w:rPr>
          <w:lang w:val="lv-LV"/>
        </w:rPr>
        <w:t xml:space="preserve">952/2013, ar ko </w:t>
      </w:r>
      <w:r w:rsidR="00A7587A">
        <w:rPr>
          <w:szCs w:val="24"/>
          <w:lang w:val="lv-LV"/>
        </w:rPr>
        <w:t>izveido Savienības M</w:t>
      </w:r>
      <w:r w:rsidR="00F13474" w:rsidRPr="00A7587A">
        <w:rPr>
          <w:szCs w:val="24"/>
          <w:lang w:val="lv-LV"/>
        </w:rPr>
        <w:t>uitas kodeksu</w:t>
      </w:r>
      <w:r w:rsidR="00C47529" w:rsidRPr="00A7587A">
        <w:rPr>
          <w:szCs w:val="24"/>
          <w:lang w:val="lv-LV"/>
        </w:rPr>
        <w:t xml:space="preserve"> (turpmāk – Regula Nr. 952/2013)</w:t>
      </w:r>
      <w:r w:rsidR="004F59DD" w:rsidRPr="00A7587A">
        <w:rPr>
          <w:szCs w:val="24"/>
          <w:lang w:val="lv-LV"/>
        </w:rPr>
        <w:t xml:space="preserve">, </w:t>
      </w:r>
      <w:r w:rsidR="005F3E9B" w:rsidRPr="00A7587A">
        <w:rPr>
          <w:szCs w:val="24"/>
          <w:lang w:val="lv-LV"/>
        </w:rPr>
        <w:t>5</w:t>
      </w:r>
      <w:r w:rsidR="00880D73" w:rsidRPr="00A7587A">
        <w:rPr>
          <w:szCs w:val="24"/>
          <w:lang w:val="lv-LV"/>
        </w:rPr>
        <w:t xml:space="preserve">.panta </w:t>
      </w:r>
      <w:r w:rsidR="005F3E9B" w:rsidRPr="00A7587A">
        <w:rPr>
          <w:szCs w:val="24"/>
          <w:lang w:val="lv-LV"/>
        </w:rPr>
        <w:t>23</w:t>
      </w:r>
      <w:r w:rsidR="00880D73" w:rsidRPr="00A7587A">
        <w:rPr>
          <w:szCs w:val="24"/>
          <w:lang w:val="lv-LV"/>
        </w:rPr>
        <w:t xml:space="preserve">.punkts noteic, ka </w:t>
      </w:r>
      <w:r w:rsidR="005F3E9B" w:rsidRPr="00A7587A">
        <w:rPr>
          <w:rFonts w:eastAsia="Arial Unicode MS"/>
          <w:szCs w:val="24"/>
          <w:lang w:val="lv-LV"/>
        </w:rPr>
        <w:t>Savienības preces ir preces, kas ietilpst jebkurā no šādām kategorijām:</w:t>
      </w:r>
      <w:r w:rsidR="009278E5" w:rsidRPr="00A7587A">
        <w:rPr>
          <w:rFonts w:eastAsia="Arial Unicode MS"/>
          <w:szCs w:val="24"/>
          <w:lang w:val="lv-LV"/>
        </w:rPr>
        <w:t xml:space="preserve"> </w:t>
      </w:r>
      <w:r w:rsidR="005F3E9B" w:rsidRPr="00A7587A">
        <w:rPr>
          <w:rFonts w:eastAsia="Arial Unicode MS"/>
          <w:szCs w:val="24"/>
          <w:lang w:val="lv-LV"/>
        </w:rPr>
        <w:t>a) preces, kas ir pilnībā iegūtas Savienības muitas teritorijā un nesatur preces, kuras ievestas no valstīm vai teritorijām ārpus Savienības muitas teritorijas;</w:t>
      </w:r>
      <w:r w:rsidR="009278E5" w:rsidRPr="00A7587A">
        <w:rPr>
          <w:rFonts w:eastAsia="Arial Unicode MS"/>
          <w:szCs w:val="24"/>
          <w:lang w:val="lv-LV"/>
        </w:rPr>
        <w:t xml:space="preserve"> b) </w:t>
      </w:r>
      <w:r w:rsidR="005F3E9B" w:rsidRPr="00A7587A">
        <w:rPr>
          <w:rFonts w:eastAsia="Arial Unicode MS"/>
          <w:szCs w:val="24"/>
          <w:lang w:val="lv-LV"/>
        </w:rPr>
        <w:t>preces, kas Savienības muitas teritorijā ievestas no valstīm vai teritorijām ārpus Savienības muitas teritorijas un ir laistas brīvā apgrozībā;</w:t>
      </w:r>
      <w:r w:rsidR="009278E5" w:rsidRPr="00A7587A">
        <w:rPr>
          <w:rFonts w:eastAsia="Arial Unicode MS"/>
          <w:szCs w:val="24"/>
          <w:lang w:val="lv-LV"/>
        </w:rPr>
        <w:t xml:space="preserve"> </w:t>
      </w:r>
      <w:r w:rsidR="005F3E9B" w:rsidRPr="00A7587A">
        <w:rPr>
          <w:rFonts w:eastAsia="Arial Unicode MS"/>
          <w:szCs w:val="24"/>
          <w:lang w:val="lv-LV"/>
        </w:rPr>
        <w:t>c) preces, kas iegūtas vai ražotas Savienības muitas teritorijā vai nu ti</w:t>
      </w:r>
      <w:r w:rsidR="00A06681" w:rsidRPr="00A7587A">
        <w:rPr>
          <w:rFonts w:eastAsia="Arial Unicode MS"/>
          <w:szCs w:val="24"/>
          <w:lang w:val="lv-LV"/>
        </w:rPr>
        <w:t>kai no precēm, kuras minētas</w:t>
      </w:r>
      <w:r w:rsidR="00A06681">
        <w:rPr>
          <w:rFonts w:eastAsia="Arial Unicode MS"/>
          <w:szCs w:val="24"/>
          <w:lang w:val="lv-LV"/>
        </w:rPr>
        <w:t xml:space="preserve"> b) </w:t>
      </w:r>
      <w:r w:rsidR="005F3E9B" w:rsidRPr="009278E5">
        <w:rPr>
          <w:rFonts w:eastAsia="Arial Unicode MS"/>
          <w:szCs w:val="24"/>
          <w:lang w:val="lv-LV"/>
        </w:rPr>
        <w:t>apakšpunktā, vai no precēm, kuras minētas a) un b) apakšpunktā.</w:t>
      </w:r>
    </w:p>
    <w:p w:rsidR="00E46001" w:rsidRPr="00A7587A" w:rsidRDefault="00E46001" w:rsidP="00C93243">
      <w:pPr>
        <w:spacing w:after="0" w:line="276" w:lineRule="auto"/>
        <w:ind w:firstLine="709"/>
        <w:jc w:val="both"/>
        <w:rPr>
          <w:rFonts w:eastAsia="Arial Unicode MS"/>
          <w:szCs w:val="24"/>
          <w:lang w:val="lv-LV"/>
        </w:rPr>
      </w:pPr>
      <w:r w:rsidRPr="00A7587A">
        <w:rPr>
          <w:rFonts w:eastAsia="Arial Unicode MS"/>
          <w:szCs w:val="24"/>
          <w:lang w:val="lv-LV"/>
        </w:rPr>
        <w:t xml:space="preserve">Savukārt atbilstoši norādītā panta 24.punktam </w:t>
      </w:r>
      <w:proofErr w:type="spellStart"/>
      <w:r w:rsidRPr="00A7587A">
        <w:rPr>
          <w:rFonts w:eastAsia="Arial Unicode MS"/>
          <w:szCs w:val="24"/>
          <w:lang w:val="lv-LV"/>
        </w:rPr>
        <w:t>ārpussavienības</w:t>
      </w:r>
      <w:proofErr w:type="spellEnd"/>
      <w:r w:rsidRPr="00A7587A">
        <w:rPr>
          <w:rFonts w:eastAsia="Arial Unicode MS"/>
          <w:szCs w:val="24"/>
          <w:lang w:val="lv-LV"/>
        </w:rPr>
        <w:t xml:space="preserve"> preces ir preces, kas nav minētas 23.punktā vai kas ir zaudējušas Savienības preču muitas statusu.</w:t>
      </w:r>
    </w:p>
    <w:p w:rsidR="00800F08" w:rsidRDefault="00880D73" w:rsidP="00C93243">
      <w:pPr>
        <w:spacing w:after="0" w:line="276" w:lineRule="auto"/>
        <w:jc w:val="both"/>
        <w:rPr>
          <w:lang w:val="lv-LV"/>
        </w:rPr>
      </w:pPr>
      <w:r w:rsidRPr="00A7587A">
        <w:rPr>
          <w:shd w:val="clear" w:color="auto" w:fill="FFFFFF"/>
          <w:lang w:val="lv-LV"/>
        </w:rPr>
        <w:lastRenderedPageBreak/>
        <w:tab/>
        <w:t>[</w:t>
      </w:r>
      <w:r w:rsidR="002C074F" w:rsidRPr="00A7587A">
        <w:rPr>
          <w:shd w:val="clear" w:color="auto" w:fill="FFFFFF"/>
          <w:lang w:val="lv-LV"/>
        </w:rPr>
        <w:t>6</w:t>
      </w:r>
      <w:r w:rsidR="006A5CD5" w:rsidRPr="00A7587A">
        <w:rPr>
          <w:shd w:val="clear" w:color="auto" w:fill="FFFFFF"/>
          <w:lang w:val="lv-LV"/>
        </w:rPr>
        <w:t>.6.5</w:t>
      </w:r>
      <w:r w:rsidRPr="00A7587A">
        <w:rPr>
          <w:lang w:val="lv-LV"/>
        </w:rPr>
        <w:t xml:space="preserve">] </w:t>
      </w:r>
      <w:r w:rsidR="006A5CD5" w:rsidRPr="00A7587A">
        <w:rPr>
          <w:szCs w:val="24"/>
          <w:lang w:val="lv-LV"/>
        </w:rPr>
        <w:t xml:space="preserve">Regulas Nr. 952/2013 </w:t>
      </w:r>
      <w:r w:rsidR="006A5CD5" w:rsidRPr="00A7587A">
        <w:rPr>
          <w:lang w:val="lv-LV"/>
        </w:rPr>
        <w:t>134.panta pirmā daļa</w:t>
      </w:r>
      <w:r w:rsidR="00800F08" w:rsidRPr="00A7587A">
        <w:rPr>
          <w:lang w:val="lv-LV"/>
        </w:rPr>
        <w:t xml:space="preserve"> </w:t>
      </w:r>
      <w:r w:rsidR="008D3373" w:rsidRPr="00A7587A">
        <w:rPr>
          <w:lang w:val="lv-LV"/>
        </w:rPr>
        <w:t>paredz</w:t>
      </w:r>
      <w:r w:rsidRPr="00A7587A">
        <w:rPr>
          <w:lang w:val="lv-LV"/>
        </w:rPr>
        <w:t>, ka preces, kas ievestas Savienības muitas teritorijā, no to ievešanas brīža ir muitas uzraudzībā, un tās var pakļaut muitas kontrolei</w:t>
      </w:r>
      <w:r w:rsidR="00800F08" w:rsidRPr="00A7587A">
        <w:rPr>
          <w:lang w:val="lv-LV"/>
        </w:rPr>
        <w:t>.</w:t>
      </w:r>
      <w:r w:rsidR="00CF4EE2" w:rsidRPr="00A7587A">
        <w:rPr>
          <w:lang w:val="lv-LV"/>
        </w:rPr>
        <w:t xml:space="preserve"> </w:t>
      </w:r>
      <w:r w:rsidR="00A90D02" w:rsidRPr="00A7587A">
        <w:rPr>
          <w:lang w:val="lv-LV"/>
        </w:rPr>
        <w:t>A</w:t>
      </w:r>
      <w:r w:rsidR="00800F08" w:rsidRPr="00A7587A">
        <w:rPr>
          <w:lang w:val="lv-LV"/>
        </w:rPr>
        <w:t>tbi</w:t>
      </w:r>
      <w:r w:rsidR="00CF4EE2" w:rsidRPr="00A7587A">
        <w:rPr>
          <w:lang w:val="lv-LV"/>
        </w:rPr>
        <w:t>lstoši minētajai tiesību normai</w:t>
      </w:r>
      <w:r w:rsidR="00800F08" w:rsidRPr="00A7587A">
        <w:rPr>
          <w:lang w:val="lv-LV"/>
        </w:rPr>
        <w:t xml:space="preserve"> preces paliek muitas uzraudzībā tik ilgi, cik vajadzīgs, lai noteiktu to muitas statusu, un tās neizņem no muitas uzraudzības bez muitas dienestu atļaujas.</w:t>
      </w:r>
      <w:r w:rsidR="00800F08" w:rsidRPr="009278E5">
        <w:rPr>
          <w:lang w:val="lv-LV"/>
        </w:rPr>
        <w:t xml:space="preserve"> </w:t>
      </w:r>
      <w:r w:rsidR="00800F08">
        <w:rPr>
          <w:lang w:val="lv-LV"/>
        </w:rPr>
        <w:t xml:space="preserve">Savienības preces nav muitas uzraudzībā, tiklīdz ir noteikts to muitas statuss. Savukārt </w:t>
      </w:r>
      <w:proofErr w:type="spellStart"/>
      <w:r w:rsidR="00800F08">
        <w:rPr>
          <w:lang w:val="lv-LV"/>
        </w:rPr>
        <w:t>ārpussavienības</w:t>
      </w:r>
      <w:proofErr w:type="spellEnd"/>
      <w:r w:rsidR="00800F08">
        <w:rPr>
          <w:lang w:val="lv-LV"/>
        </w:rPr>
        <w:t xml:space="preserve"> preces paliek muitas uzraudzībā, līdz tiek mainīts to muitas statuss vai tās tiek izvestas no Savienības muitas teritorijas, vai iznīcinātas.</w:t>
      </w:r>
    </w:p>
    <w:p w:rsidR="001E6578" w:rsidRPr="00BD2ED6" w:rsidRDefault="00800F08" w:rsidP="00C93243">
      <w:pPr>
        <w:spacing w:after="0" w:line="276" w:lineRule="auto"/>
        <w:jc w:val="both"/>
        <w:rPr>
          <w:lang w:val="lv-LV"/>
        </w:rPr>
      </w:pPr>
      <w:r>
        <w:rPr>
          <w:lang w:val="lv-LV"/>
        </w:rPr>
        <w:tab/>
        <w:t xml:space="preserve">No </w:t>
      </w:r>
      <w:r w:rsidR="00A90D02">
        <w:rPr>
          <w:szCs w:val="24"/>
          <w:lang w:val="lv-LV"/>
        </w:rPr>
        <w:t>Regula</w:t>
      </w:r>
      <w:r w:rsidR="001B3998">
        <w:rPr>
          <w:szCs w:val="24"/>
          <w:lang w:val="lv-LV"/>
        </w:rPr>
        <w:t>s</w:t>
      </w:r>
      <w:r w:rsidR="00A90D02">
        <w:rPr>
          <w:szCs w:val="24"/>
          <w:lang w:val="lv-LV"/>
        </w:rPr>
        <w:t xml:space="preserve"> Nr. 952/2013 </w:t>
      </w:r>
      <w:r>
        <w:rPr>
          <w:lang w:val="lv-LV"/>
        </w:rPr>
        <w:t>134.panta</w:t>
      </w:r>
      <w:r w:rsidR="001B3998">
        <w:rPr>
          <w:lang w:val="lv-LV"/>
        </w:rPr>
        <w:t xml:space="preserve"> </w:t>
      </w:r>
      <w:r w:rsidR="008D6807">
        <w:rPr>
          <w:lang w:val="lv-LV"/>
        </w:rPr>
        <w:t xml:space="preserve">pirmās daļas </w:t>
      </w:r>
      <w:r w:rsidR="001B3998">
        <w:rPr>
          <w:lang w:val="lv-LV"/>
        </w:rPr>
        <w:t>satura</w:t>
      </w:r>
      <w:r>
        <w:rPr>
          <w:lang w:val="lv-LV"/>
        </w:rPr>
        <w:t xml:space="preserve"> izriet, ka ikviena prece, kas tiek ievesta </w:t>
      </w:r>
      <w:r w:rsidR="008D6807">
        <w:rPr>
          <w:lang w:val="lv-LV"/>
        </w:rPr>
        <w:t>Savienības</w:t>
      </w:r>
      <w:r>
        <w:rPr>
          <w:lang w:val="lv-LV"/>
        </w:rPr>
        <w:t xml:space="preserve"> muitas teri</w:t>
      </w:r>
      <w:r w:rsidR="001B3998">
        <w:rPr>
          <w:lang w:val="lv-LV"/>
        </w:rPr>
        <w:t xml:space="preserve">torijā, </w:t>
      </w:r>
      <w:r w:rsidR="005975AD">
        <w:rPr>
          <w:lang w:val="lv-LV"/>
        </w:rPr>
        <w:t>no</w:t>
      </w:r>
      <w:r w:rsidR="001B3998">
        <w:rPr>
          <w:lang w:val="lv-LV"/>
        </w:rPr>
        <w:t xml:space="preserve"> ievešanas brī</w:t>
      </w:r>
      <w:r w:rsidR="005975AD">
        <w:rPr>
          <w:lang w:val="lv-LV"/>
        </w:rPr>
        <w:t>ža atrodas</w:t>
      </w:r>
      <w:r w:rsidR="001B3998">
        <w:rPr>
          <w:lang w:val="lv-LV"/>
        </w:rPr>
        <w:t xml:space="preserve"> </w:t>
      </w:r>
      <w:r w:rsidR="00E74080">
        <w:rPr>
          <w:lang w:val="lv-LV"/>
        </w:rPr>
        <w:t>muitas uzraudzībā</w:t>
      </w:r>
      <w:r w:rsidR="005975AD">
        <w:rPr>
          <w:lang w:val="lv-LV"/>
        </w:rPr>
        <w:t>, kamēr</w:t>
      </w:r>
      <w:r>
        <w:rPr>
          <w:lang w:val="lv-LV"/>
        </w:rPr>
        <w:t xml:space="preserve"> </w:t>
      </w:r>
      <w:r w:rsidR="00F3121B">
        <w:rPr>
          <w:lang w:val="lv-LV"/>
        </w:rPr>
        <w:t>šīs preces</w:t>
      </w:r>
      <w:r>
        <w:rPr>
          <w:lang w:val="lv-LV"/>
        </w:rPr>
        <w:t xml:space="preserve"> </w:t>
      </w:r>
      <w:r w:rsidRPr="00BD2ED6">
        <w:rPr>
          <w:lang w:val="lv-LV"/>
        </w:rPr>
        <w:t xml:space="preserve">muitas statuss nav noskaidrots, turklāt </w:t>
      </w:r>
      <w:proofErr w:type="spellStart"/>
      <w:r w:rsidRPr="00BD2ED6">
        <w:rPr>
          <w:lang w:val="lv-LV"/>
        </w:rPr>
        <w:t>ārpussavienības</w:t>
      </w:r>
      <w:proofErr w:type="spellEnd"/>
      <w:r w:rsidRPr="00BD2ED6">
        <w:rPr>
          <w:lang w:val="lv-LV"/>
        </w:rPr>
        <w:t xml:space="preserve"> preces paliek muitas uzraudzībā</w:t>
      </w:r>
      <w:r w:rsidR="001E6578" w:rsidRPr="00BD2ED6">
        <w:rPr>
          <w:lang w:val="lv-LV"/>
        </w:rPr>
        <w:t>, līdz tiek mainīts to muitas statuss vai tās tiek izvestas no Savienības muitas teritorijas, vai iznīcinātas.</w:t>
      </w:r>
    </w:p>
    <w:p w:rsidR="001E6578" w:rsidRPr="00BD2ED6" w:rsidRDefault="001E6578" w:rsidP="00C93243">
      <w:pPr>
        <w:spacing w:after="0" w:line="276" w:lineRule="auto"/>
        <w:jc w:val="both"/>
        <w:rPr>
          <w:lang w:val="lv-LV"/>
        </w:rPr>
      </w:pPr>
      <w:r w:rsidRPr="00BD2ED6">
        <w:rPr>
          <w:lang w:val="lv-LV"/>
        </w:rPr>
        <w:tab/>
        <w:t>[</w:t>
      </w:r>
      <w:r w:rsidR="002C074F" w:rsidRPr="00BD2ED6">
        <w:rPr>
          <w:lang w:val="lv-LV"/>
        </w:rPr>
        <w:t>6.7</w:t>
      </w:r>
      <w:r w:rsidRPr="00BD2ED6">
        <w:rPr>
          <w:lang w:val="lv-LV"/>
        </w:rPr>
        <w:t>] Augstākā tiesa, pamatojoties uz iepriekš izklāstīto apsvērumu kopumu, at</w:t>
      </w:r>
      <w:r w:rsidR="00D60178" w:rsidRPr="00BD2ED6">
        <w:rPr>
          <w:lang w:val="lv-LV"/>
        </w:rPr>
        <w:t>zīst, ka par muitošanai pakļauto</w:t>
      </w:r>
      <w:r w:rsidRPr="00BD2ED6">
        <w:rPr>
          <w:lang w:val="lv-LV"/>
        </w:rPr>
        <w:t xml:space="preserve"> preci Krimināllikuma 191.panta izpratnē atzīstama prece, kas Latvijas teritorijā nonākusi, šķērsojot </w:t>
      </w:r>
      <w:r w:rsidR="00D60178" w:rsidRPr="00BD2ED6">
        <w:rPr>
          <w:lang w:val="lv-LV"/>
        </w:rPr>
        <w:t>Savienības</w:t>
      </w:r>
      <w:r w:rsidRPr="00BD2ED6">
        <w:rPr>
          <w:lang w:val="lv-LV"/>
        </w:rPr>
        <w:t xml:space="preserve"> teritorijas </w:t>
      </w:r>
      <w:r w:rsidR="000D444F" w:rsidRPr="00BD2ED6">
        <w:rPr>
          <w:lang w:val="lv-LV"/>
        </w:rPr>
        <w:t xml:space="preserve">ārējo </w:t>
      </w:r>
      <w:r w:rsidRPr="00BD2ED6">
        <w:rPr>
          <w:lang w:val="lv-LV"/>
        </w:rPr>
        <w:t xml:space="preserve">robežu, apejot muitas kontroli, kā arī </w:t>
      </w:r>
      <w:proofErr w:type="spellStart"/>
      <w:r w:rsidRPr="00BD2ED6">
        <w:rPr>
          <w:lang w:val="lv-LV"/>
        </w:rPr>
        <w:t>ārpussavienības</w:t>
      </w:r>
      <w:proofErr w:type="spellEnd"/>
      <w:r w:rsidRPr="00BD2ED6">
        <w:rPr>
          <w:lang w:val="lv-LV"/>
        </w:rPr>
        <w:t xml:space="preserve"> prece, kas Latvijas teritorijā nonākusi</w:t>
      </w:r>
      <w:r w:rsidR="002C39AC" w:rsidRPr="00BD2ED6">
        <w:rPr>
          <w:lang w:val="lv-LV"/>
        </w:rPr>
        <w:t>,</w:t>
      </w:r>
      <w:r w:rsidRPr="00BD2ED6">
        <w:rPr>
          <w:lang w:val="lv-LV"/>
        </w:rPr>
        <w:t xml:space="preserve"> izejot muitas kontroli</w:t>
      </w:r>
      <w:r w:rsidR="002C39AC" w:rsidRPr="00BD2ED6">
        <w:rPr>
          <w:lang w:val="lv-LV"/>
        </w:rPr>
        <w:t>, bet kuras statuss nav mainīts</w:t>
      </w:r>
      <w:r w:rsidR="00833B10" w:rsidRPr="00BD2ED6">
        <w:rPr>
          <w:lang w:val="lv-LV"/>
        </w:rPr>
        <w:t>,</w:t>
      </w:r>
      <w:r w:rsidRPr="00BD2ED6">
        <w:rPr>
          <w:lang w:val="lv-LV"/>
        </w:rPr>
        <w:t xml:space="preserve"> kura nav izvesta no Savienības muitas teritorijas</w:t>
      </w:r>
      <w:r w:rsidR="00833B10" w:rsidRPr="00BD2ED6">
        <w:rPr>
          <w:lang w:val="lv-LV"/>
        </w:rPr>
        <w:t xml:space="preserve"> </w:t>
      </w:r>
      <w:r w:rsidR="005F4276" w:rsidRPr="00BD2ED6">
        <w:rPr>
          <w:lang w:val="lv-LV"/>
        </w:rPr>
        <w:t>un nav arī iznīcināta</w:t>
      </w:r>
      <w:r w:rsidRPr="00BD2ED6">
        <w:rPr>
          <w:lang w:val="lv-LV"/>
        </w:rPr>
        <w:t>.</w:t>
      </w:r>
    </w:p>
    <w:p w:rsidR="00B57951" w:rsidRPr="00BD2ED6" w:rsidRDefault="001E6578" w:rsidP="00BD2ED6">
      <w:pPr>
        <w:spacing w:after="0" w:line="276" w:lineRule="auto"/>
        <w:jc w:val="both"/>
        <w:rPr>
          <w:lang w:val="lv-LV"/>
        </w:rPr>
      </w:pPr>
      <w:r w:rsidRPr="00BD2ED6">
        <w:rPr>
          <w:lang w:val="lv-LV"/>
        </w:rPr>
        <w:tab/>
        <w:t>[</w:t>
      </w:r>
      <w:r w:rsidR="002C074F" w:rsidRPr="00BD2ED6">
        <w:rPr>
          <w:lang w:val="lv-LV"/>
        </w:rPr>
        <w:t>6.8</w:t>
      </w:r>
      <w:r w:rsidRPr="00BD2ED6">
        <w:rPr>
          <w:lang w:val="lv-LV"/>
        </w:rPr>
        <w:t>] Augstākā tiesa atzīst, ka</w:t>
      </w:r>
      <w:r w:rsidR="00BE7631" w:rsidRPr="00BD2ED6">
        <w:rPr>
          <w:lang w:val="lv-LV"/>
        </w:rPr>
        <w:t>,</w:t>
      </w:r>
      <w:r w:rsidRPr="00BD2ED6">
        <w:rPr>
          <w:lang w:val="lv-LV"/>
        </w:rPr>
        <w:t xml:space="preserve"> kvalificējot noziedzīgo nodarījumu pēc Krimināllikuma 191.panta</w:t>
      </w:r>
      <w:r w:rsidR="00BE7631" w:rsidRPr="00BD2ED6">
        <w:rPr>
          <w:lang w:val="lv-LV"/>
        </w:rPr>
        <w:t>,</w:t>
      </w:r>
      <w:r w:rsidRPr="00BD2ED6">
        <w:rPr>
          <w:lang w:val="lv-LV"/>
        </w:rPr>
        <w:t xml:space="preserve"> ir jākonstatē, ka pantā norādītās noziedzīgās darbības i</w:t>
      </w:r>
      <w:r w:rsidR="00BE7631" w:rsidRPr="00BD2ED6">
        <w:rPr>
          <w:lang w:val="lv-LV"/>
        </w:rPr>
        <w:t>r veiktas ar muitošanai pakļauto</w:t>
      </w:r>
      <w:r w:rsidRPr="00BD2ED6">
        <w:rPr>
          <w:lang w:val="lv-LV"/>
        </w:rPr>
        <w:t xml:space="preserve"> preci</w:t>
      </w:r>
      <w:r w:rsidR="00FA03AD" w:rsidRPr="00BD2ED6">
        <w:rPr>
          <w:lang w:val="lv-LV"/>
        </w:rPr>
        <w:t>,</w:t>
      </w:r>
      <w:r w:rsidRPr="00BD2ED6">
        <w:rPr>
          <w:lang w:val="lv-LV"/>
        </w:rPr>
        <w:t xml:space="preserve"> </w:t>
      </w:r>
      <w:r w:rsidR="004F684F" w:rsidRPr="00BD2ED6">
        <w:rPr>
          <w:lang w:val="lv-LV"/>
        </w:rPr>
        <w:t xml:space="preserve">savukārt tas, vai attiecīgajai precei ir </w:t>
      </w:r>
      <w:r w:rsidR="00F57D2C" w:rsidRPr="00BD2ED6">
        <w:rPr>
          <w:lang w:val="lv-LV"/>
        </w:rPr>
        <w:t>muitošanai pakļautās preces statuss, ir</w:t>
      </w:r>
      <w:r w:rsidR="008A6E89" w:rsidRPr="00BD2ED6">
        <w:rPr>
          <w:lang w:val="lv-LV"/>
        </w:rPr>
        <w:t xml:space="preserve"> nosakāms</w:t>
      </w:r>
      <w:r w:rsidR="00BE7631" w:rsidRPr="00BD2ED6">
        <w:rPr>
          <w:lang w:val="lv-LV"/>
        </w:rPr>
        <w:t>,</w:t>
      </w:r>
      <w:r w:rsidR="008A6E89" w:rsidRPr="00BD2ED6">
        <w:rPr>
          <w:lang w:val="lv-LV"/>
        </w:rPr>
        <w:t xml:space="preserve"> ņemot vērā attiecīgajā laika periodā spēkā esošo</w:t>
      </w:r>
      <w:r w:rsidR="00BE7631" w:rsidRPr="00BD2ED6">
        <w:rPr>
          <w:lang w:val="lv-LV"/>
        </w:rPr>
        <w:t>s</w:t>
      </w:r>
      <w:r w:rsidR="008A6E89" w:rsidRPr="00BD2ED6">
        <w:rPr>
          <w:lang w:val="lv-LV"/>
        </w:rPr>
        <w:t xml:space="preserve"> </w:t>
      </w:r>
      <w:r w:rsidR="00BE7631" w:rsidRPr="00BD2ED6">
        <w:rPr>
          <w:lang w:val="lv-LV"/>
        </w:rPr>
        <w:t>normatīvos tiesību aktus</w:t>
      </w:r>
      <w:r w:rsidR="008A6E89" w:rsidRPr="00BD2ED6">
        <w:rPr>
          <w:lang w:val="lv-LV"/>
        </w:rPr>
        <w:t xml:space="preserve"> un izvērtējot pierādījumus lietā</w:t>
      </w:r>
      <w:r w:rsidR="00FA03AD" w:rsidRPr="00BD2ED6">
        <w:rPr>
          <w:lang w:val="lv-LV"/>
        </w:rPr>
        <w:t>.</w:t>
      </w:r>
    </w:p>
    <w:p w:rsidR="00B57951" w:rsidRPr="00BD2ED6" w:rsidRDefault="00712F09" w:rsidP="00BD2ED6">
      <w:pPr>
        <w:spacing w:after="0" w:line="276" w:lineRule="auto"/>
        <w:ind w:firstLine="720"/>
        <w:jc w:val="both"/>
        <w:rPr>
          <w:lang w:val="lv-LV"/>
        </w:rPr>
      </w:pPr>
      <w:r w:rsidRPr="00BD2ED6">
        <w:rPr>
          <w:lang w:val="lv-LV"/>
        </w:rPr>
        <w:t>[6.9] Gadījumos, kad noziedzīg</w:t>
      </w:r>
      <w:r w:rsidR="00B57951" w:rsidRPr="00BD2ED6">
        <w:rPr>
          <w:lang w:val="lv-LV"/>
        </w:rPr>
        <w:t>ās darbības veiktas ar</w:t>
      </w:r>
      <w:r w:rsidRPr="00BD2ED6">
        <w:rPr>
          <w:lang w:val="lv-LV"/>
        </w:rPr>
        <w:t xml:space="preserve"> alkoholiskie</w:t>
      </w:r>
      <w:r w:rsidR="00B57951" w:rsidRPr="00BD2ED6">
        <w:rPr>
          <w:lang w:val="lv-LV"/>
        </w:rPr>
        <w:t>m</w:t>
      </w:r>
      <w:r w:rsidRPr="00BD2ED6">
        <w:rPr>
          <w:lang w:val="lv-LV"/>
        </w:rPr>
        <w:t xml:space="preserve"> dzērieni</w:t>
      </w:r>
      <w:r w:rsidR="00B57951" w:rsidRPr="00BD2ED6">
        <w:rPr>
          <w:lang w:val="lv-LV"/>
        </w:rPr>
        <w:t>em</w:t>
      </w:r>
      <w:r w:rsidRPr="00BD2ED6">
        <w:rPr>
          <w:lang w:val="lv-LV"/>
        </w:rPr>
        <w:t xml:space="preserve"> vai tabakas izstrādājumi</w:t>
      </w:r>
      <w:r w:rsidR="00B57951" w:rsidRPr="00BD2ED6">
        <w:rPr>
          <w:lang w:val="lv-LV"/>
        </w:rPr>
        <w:t>em</w:t>
      </w:r>
      <w:r w:rsidRPr="00BD2ED6">
        <w:rPr>
          <w:lang w:val="lv-LV"/>
        </w:rPr>
        <w:t xml:space="preserve">, </w:t>
      </w:r>
      <w:r w:rsidR="00BD2ED6" w:rsidRPr="00BD2ED6">
        <w:rPr>
          <w:lang w:val="lv-LV"/>
        </w:rPr>
        <w:t>izšķiroša</w:t>
      </w:r>
      <w:r w:rsidR="00B57951" w:rsidRPr="00BD2ED6">
        <w:rPr>
          <w:lang w:val="lv-LV"/>
        </w:rPr>
        <w:t xml:space="preserve"> nozīme, lai nošķirtu noziedzīgā nodarījuma kvalifikāciju pēc Krimināllikuma </w:t>
      </w:r>
      <w:proofErr w:type="gramStart"/>
      <w:r w:rsidR="00B57951" w:rsidRPr="00BD2ED6">
        <w:rPr>
          <w:lang w:val="lv-LV"/>
        </w:rPr>
        <w:t>191.panta</w:t>
      </w:r>
      <w:proofErr w:type="gramEnd"/>
      <w:r w:rsidR="00B57951" w:rsidRPr="00BD2ED6">
        <w:rPr>
          <w:lang w:val="lv-LV"/>
        </w:rPr>
        <w:t xml:space="preserve"> un 221.panta, ir tiesas atzinumam par to, vai konkrētā prece laikā, kad ar to veiktas noziedzīgās darbības, ir vai nav bijusi muitošanai pakļauta prece.</w:t>
      </w:r>
    </w:p>
    <w:p w:rsidR="00712F09" w:rsidRPr="00B83516" w:rsidRDefault="00B57951" w:rsidP="00B83516">
      <w:pPr>
        <w:spacing w:after="0" w:line="276" w:lineRule="auto"/>
        <w:ind w:firstLine="720"/>
        <w:jc w:val="both"/>
        <w:rPr>
          <w:lang w:val="lv-LV"/>
        </w:rPr>
      </w:pPr>
      <w:r w:rsidRPr="00BD2ED6">
        <w:rPr>
          <w:lang w:val="lv-LV"/>
        </w:rPr>
        <w:t>[6.10] Augstākā tiesa konstatē atšķirīgu tiesu praksi</w:t>
      </w:r>
      <w:r w:rsidR="00BD2ED6" w:rsidRPr="00BD2ED6">
        <w:rPr>
          <w:lang w:val="lv-LV"/>
        </w:rPr>
        <w:t>,</w:t>
      </w:r>
      <w:r w:rsidRPr="00BD2ED6">
        <w:rPr>
          <w:lang w:val="lv-LV"/>
        </w:rPr>
        <w:t xml:space="preserve"> kvalificējot noziedzīgu</w:t>
      </w:r>
      <w:r w:rsidR="00C57744" w:rsidRPr="00BD2ED6">
        <w:rPr>
          <w:lang w:val="lv-LV"/>
        </w:rPr>
        <w:t>s</w:t>
      </w:r>
      <w:r w:rsidRPr="00BD2ED6">
        <w:rPr>
          <w:lang w:val="lv-LV"/>
        </w:rPr>
        <w:t xml:space="preserve"> nodarījumus, kuros noziedzīgās darbības veiktas ar</w:t>
      </w:r>
      <w:r w:rsidR="0046404B" w:rsidRPr="00BD2ED6">
        <w:rPr>
          <w:lang w:val="lv-LV"/>
        </w:rPr>
        <w:t xml:space="preserve"> alkoholiskiem dzērieniem vai tabakas izstrādājumiem</w:t>
      </w:r>
      <w:r w:rsidRPr="00BD2ED6">
        <w:rPr>
          <w:lang w:val="lv-LV"/>
        </w:rPr>
        <w:t>, kas Latvijas Republikas teritorijā nonāku</w:t>
      </w:r>
      <w:r w:rsidR="0046404B" w:rsidRPr="00BD2ED6">
        <w:rPr>
          <w:lang w:val="lv-LV"/>
        </w:rPr>
        <w:t>ši</w:t>
      </w:r>
      <w:r w:rsidRPr="00BD2ED6">
        <w:rPr>
          <w:lang w:val="lv-LV"/>
        </w:rPr>
        <w:t xml:space="preserve">, apejot muitas kontroli. Proti, darbības ar šādām precēm </w:t>
      </w:r>
      <w:r w:rsidRPr="00B83516">
        <w:rPr>
          <w:lang w:val="lv-LV"/>
        </w:rPr>
        <w:t>atsevišķos gadījumos ir kvalificētas pēc Krimināllikuma 191.panta, bet citos – pēc Krimināllikuma 221.panta.</w:t>
      </w:r>
      <w:r w:rsidR="0046404B" w:rsidRPr="00B83516">
        <w:rPr>
          <w:lang w:val="lv-LV"/>
        </w:rPr>
        <w:t xml:space="preserve"> </w:t>
      </w:r>
    </w:p>
    <w:p w:rsidR="0046404B" w:rsidRPr="00B83516" w:rsidRDefault="0046404B" w:rsidP="00B83516">
      <w:pPr>
        <w:spacing w:after="0" w:line="276" w:lineRule="auto"/>
        <w:ind w:firstLine="720"/>
        <w:jc w:val="both"/>
        <w:rPr>
          <w:lang w:val="lv-LV"/>
        </w:rPr>
      </w:pPr>
      <w:r w:rsidRPr="00B83516">
        <w:rPr>
          <w:lang w:val="lv-LV"/>
        </w:rPr>
        <w:t xml:space="preserve">Augstākā tiesa </w:t>
      </w:r>
      <w:r w:rsidR="00BD2ED6" w:rsidRPr="00B83516">
        <w:rPr>
          <w:lang w:val="lv-LV"/>
        </w:rPr>
        <w:t xml:space="preserve">vienlaikus </w:t>
      </w:r>
      <w:r w:rsidRPr="00B83516">
        <w:rPr>
          <w:lang w:val="lv-LV"/>
        </w:rPr>
        <w:t xml:space="preserve">konstatē, ka noziedzīgu nodarījumu kvalifikācija pēc Krimināllikuma </w:t>
      </w:r>
      <w:proofErr w:type="gramStart"/>
      <w:r w:rsidRPr="00B83516">
        <w:rPr>
          <w:lang w:val="lv-LV"/>
        </w:rPr>
        <w:t>221.panta</w:t>
      </w:r>
      <w:proofErr w:type="gramEnd"/>
      <w:r w:rsidRPr="00B83516">
        <w:rPr>
          <w:lang w:val="lv-LV"/>
        </w:rPr>
        <w:t xml:space="preserve"> gadījumos, kad konstatētas nelikumīgas darbības ar faktiski muitošanai pakļautiem alkoholiskiem dzērieniem vai tabakas izstrādājumiem, ir bijusi saist</w:t>
      </w:r>
      <w:r w:rsidR="00C57744" w:rsidRPr="00B83516">
        <w:rPr>
          <w:lang w:val="lv-LV"/>
        </w:rPr>
        <w:t xml:space="preserve">īta ar </w:t>
      </w:r>
      <w:r w:rsidRPr="00B83516">
        <w:rPr>
          <w:lang w:val="lv-LV"/>
        </w:rPr>
        <w:t>personām uzrādītās apsūdzības saturu, proti, apsūdzība ir tikusi celta pēc Krimināllikuma 221.panta</w:t>
      </w:r>
      <w:r w:rsidR="00C57744" w:rsidRPr="00B83516">
        <w:rPr>
          <w:lang w:val="lv-LV"/>
        </w:rPr>
        <w:t xml:space="preserve">. Šajos gadījumos tiesas, atbilstoši Kriminālprocesa likuma 23.pantā noteiktajam, ka tiesas spriešana notiek tiesas sēdēs izskatot un izlemjot pret personu celto apsūdzību, </w:t>
      </w:r>
      <w:r w:rsidR="00DD2F47" w:rsidRPr="00B83516">
        <w:rPr>
          <w:lang w:val="lv-LV"/>
        </w:rPr>
        <w:t>ir izskatījušas un izlēmušas jautājumu par personas vainīgumu tai celtās apsūdzības ietvaros.</w:t>
      </w:r>
    </w:p>
    <w:p w:rsidR="00DD2F47" w:rsidRPr="00B83516" w:rsidRDefault="00DD2F47" w:rsidP="00B83516">
      <w:pPr>
        <w:spacing w:after="0" w:line="276" w:lineRule="auto"/>
        <w:ind w:firstLine="720"/>
        <w:jc w:val="both"/>
        <w:rPr>
          <w:lang w:val="lv-LV"/>
        </w:rPr>
      </w:pPr>
      <w:r w:rsidRPr="00B83516">
        <w:rPr>
          <w:lang w:val="lv-LV"/>
        </w:rPr>
        <w:t xml:space="preserve">Tādējādi Augstākā tiesa </w:t>
      </w:r>
      <w:r w:rsidR="00B83516" w:rsidRPr="00B83516">
        <w:rPr>
          <w:lang w:val="lv-LV"/>
        </w:rPr>
        <w:t>atzīst</w:t>
      </w:r>
      <w:r w:rsidRPr="00B83516">
        <w:rPr>
          <w:lang w:val="lv-LV"/>
        </w:rPr>
        <w:t>, ka, lemjot par noziedzīgā nodarījuma kvalifikāciju gadījumos, kad konstatētas nelikumīgas darbības ar muitošanai pakļautiem alkoholiskiem dzērieniem vai tabakas izstrādājumiem, būtiska nozīme ir celtās apsūdzības saturam – tajā norādītajiem faktiskajiem apstākļiem, kas noteic noziedzīgā nodarījuma juridisko kvalifikāciju, un apsūdzības viedoklim par noziedzīgā nodarījuma juridisko kvalifikāciju.</w:t>
      </w:r>
    </w:p>
    <w:p w:rsidR="00DD2F47" w:rsidRPr="0057404C" w:rsidRDefault="00DD2F47" w:rsidP="00B83516">
      <w:pPr>
        <w:spacing w:after="0" w:line="276" w:lineRule="auto"/>
        <w:ind w:firstLine="720"/>
        <w:jc w:val="both"/>
        <w:rPr>
          <w:lang w:val="lv-LV"/>
        </w:rPr>
      </w:pPr>
      <w:r w:rsidRPr="00B83516">
        <w:rPr>
          <w:lang w:val="lv-LV"/>
        </w:rPr>
        <w:lastRenderedPageBreak/>
        <w:t xml:space="preserve">[6.11] </w:t>
      </w:r>
      <w:r w:rsidR="00E37F7A" w:rsidRPr="00B83516">
        <w:rPr>
          <w:lang w:val="lv-LV"/>
        </w:rPr>
        <w:t xml:space="preserve">Šajā lēmumā iepriekš izdarītie atzinumi par </w:t>
      </w:r>
      <w:r w:rsidR="00B83516" w:rsidRPr="00B83516">
        <w:rPr>
          <w:lang w:val="lv-LV"/>
        </w:rPr>
        <w:t>jēdziena „</w:t>
      </w:r>
      <w:r w:rsidR="00E37F7A" w:rsidRPr="00B83516">
        <w:rPr>
          <w:lang w:val="lv-LV"/>
        </w:rPr>
        <w:t>muitošanai pak</w:t>
      </w:r>
      <w:r w:rsidR="00C560F0" w:rsidRPr="00B83516">
        <w:rPr>
          <w:lang w:val="lv-LV"/>
        </w:rPr>
        <w:t>ļautā</w:t>
      </w:r>
      <w:r w:rsidR="00E37F7A" w:rsidRPr="00B83516">
        <w:rPr>
          <w:lang w:val="lv-LV"/>
        </w:rPr>
        <w:t xml:space="preserve"> pre</w:t>
      </w:r>
      <w:r w:rsidR="00C560F0" w:rsidRPr="00B83516">
        <w:rPr>
          <w:lang w:val="lv-LV"/>
        </w:rPr>
        <w:t xml:space="preserve">ce” </w:t>
      </w:r>
      <w:r w:rsidR="00C560F0" w:rsidRPr="0057404C">
        <w:rPr>
          <w:lang w:val="lv-LV"/>
        </w:rPr>
        <w:t>Kr</w:t>
      </w:r>
      <w:r w:rsidR="00B83516" w:rsidRPr="0057404C">
        <w:rPr>
          <w:lang w:val="lv-LV"/>
        </w:rPr>
        <w:t xml:space="preserve">imināllikuma </w:t>
      </w:r>
      <w:proofErr w:type="gramStart"/>
      <w:r w:rsidR="00B83516" w:rsidRPr="0057404C">
        <w:rPr>
          <w:lang w:val="lv-LV"/>
        </w:rPr>
        <w:t>191.panta</w:t>
      </w:r>
      <w:proofErr w:type="gramEnd"/>
      <w:r w:rsidR="00B83516" w:rsidRPr="0057404C">
        <w:rPr>
          <w:lang w:val="lv-LV"/>
        </w:rPr>
        <w:t xml:space="preserve"> izpratnē</w:t>
      </w:r>
      <w:r w:rsidR="00C560F0" w:rsidRPr="0057404C">
        <w:rPr>
          <w:lang w:val="lv-LV"/>
        </w:rPr>
        <w:t xml:space="preserve"> pamatoti </w:t>
      </w:r>
      <w:r w:rsidR="00B83516" w:rsidRPr="0057404C">
        <w:rPr>
          <w:lang w:val="lv-LV"/>
        </w:rPr>
        <w:t>tostarp</w:t>
      </w:r>
      <w:r w:rsidR="00C560F0" w:rsidRPr="0057404C">
        <w:rPr>
          <w:lang w:val="lv-LV"/>
        </w:rPr>
        <w:t xml:space="preserve"> ar </w:t>
      </w:r>
      <w:r w:rsidR="00B83516" w:rsidRPr="0057404C">
        <w:rPr>
          <w:lang w:val="lv-LV"/>
        </w:rPr>
        <w:t>R</w:t>
      </w:r>
      <w:r w:rsidR="00074557" w:rsidRPr="0057404C">
        <w:rPr>
          <w:lang w:val="lv-LV"/>
        </w:rPr>
        <w:t>egulas Nr. 952/2013 normām, kas ir spēkā šā lēmuma pieņemšanas brīdī.</w:t>
      </w:r>
    </w:p>
    <w:p w:rsidR="00E46E10" w:rsidRPr="002C6DF5" w:rsidRDefault="009430E5" w:rsidP="0057404C">
      <w:pPr>
        <w:spacing w:after="0" w:line="276" w:lineRule="auto"/>
        <w:ind w:firstLine="720"/>
        <w:jc w:val="both"/>
        <w:rPr>
          <w:rFonts w:eastAsiaTheme="minorHAnsi"/>
          <w:szCs w:val="24"/>
          <w:lang w:val="lv-LV"/>
        </w:rPr>
      </w:pPr>
      <w:r>
        <w:rPr>
          <w:lang w:val="lv-LV"/>
        </w:rPr>
        <w:t>[Pers. </w:t>
      </w:r>
      <w:r w:rsidRPr="009430E5">
        <w:rPr>
          <w:lang w:val="lv-LV"/>
        </w:rPr>
        <w:t>A]</w:t>
      </w:r>
      <w:r w:rsidR="00074557" w:rsidRPr="0057404C">
        <w:rPr>
          <w:lang w:val="lv-LV"/>
        </w:rPr>
        <w:t xml:space="preserve"> inkriminētā noziedzīgā nodarījuma izdarīšanas brīdī spēkā bija Padomes </w:t>
      </w:r>
      <w:proofErr w:type="gramStart"/>
      <w:r w:rsidR="00074557" w:rsidRPr="0057404C">
        <w:rPr>
          <w:lang w:val="lv-LV"/>
        </w:rPr>
        <w:t>1992.gada</w:t>
      </w:r>
      <w:proofErr w:type="gramEnd"/>
      <w:r w:rsidR="00074557" w:rsidRPr="0057404C">
        <w:rPr>
          <w:lang w:val="lv-LV"/>
        </w:rPr>
        <w:t xml:space="preserve"> 12.oktobra regula</w:t>
      </w:r>
      <w:r w:rsidR="00A24431" w:rsidRPr="0057404C">
        <w:rPr>
          <w:lang w:val="lv-LV"/>
        </w:rPr>
        <w:t xml:space="preserve"> (EEK)</w:t>
      </w:r>
      <w:r w:rsidR="00074557" w:rsidRPr="0057404C">
        <w:rPr>
          <w:lang w:val="lv-LV"/>
        </w:rPr>
        <w:t xml:space="preserve"> Nr.</w:t>
      </w:r>
      <w:r w:rsidR="00A24431" w:rsidRPr="0057404C">
        <w:rPr>
          <w:lang w:val="lv-LV"/>
        </w:rPr>
        <w:t> </w:t>
      </w:r>
      <w:r w:rsidR="00074557" w:rsidRPr="0057404C">
        <w:rPr>
          <w:lang w:val="lv-LV"/>
        </w:rPr>
        <w:t>2913/92</w:t>
      </w:r>
      <w:r w:rsidR="00A24431" w:rsidRPr="0057404C">
        <w:rPr>
          <w:lang w:val="lv-LV"/>
        </w:rPr>
        <w:t xml:space="preserve"> (turpmāk – Regula Nr. 2913/92)</w:t>
      </w:r>
      <w:r w:rsidR="00074557" w:rsidRPr="0057404C">
        <w:rPr>
          <w:lang w:val="lv-LV"/>
        </w:rPr>
        <w:t xml:space="preserve"> par Kopienas Muitas kodeksa izveidi. Jēdziena </w:t>
      </w:r>
      <w:r w:rsidR="00A24431" w:rsidRPr="0057404C">
        <w:rPr>
          <w:lang w:val="lv-LV"/>
        </w:rPr>
        <w:t>„</w:t>
      </w:r>
      <w:r w:rsidR="00074557" w:rsidRPr="0057404C">
        <w:rPr>
          <w:lang w:val="lv-LV"/>
        </w:rPr>
        <w:t>kopienas prece” nozīme tika definēta šīs</w:t>
      </w:r>
      <w:r w:rsidR="00A24431" w:rsidRPr="0057404C">
        <w:rPr>
          <w:lang w:val="lv-LV"/>
        </w:rPr>
        <w:t xml:space="preserve"> regulas </w:t>
      </w:r>
      <w:proofErr w:type="gramStart"/>
      <w:r w:rsidR="00A24431" w:rsidRPr="0057404C">
        <w:rPr>
          <w:lang w:val="lv-LV"/>
        </w:rPr>
        <w:t>4.panta</w:t>
      </w:r>
      <w:proofErr w:type="gramEnd"/>
      <w:r w:rsidR="00A24431" w:rsidRPr="0057404C">
        <w:rPr>
          <w:lang w:val="lv-LV"/>
        </w:rPr>
        <w:t xml:space="preserve"> 7.punktā, bet „</w:t>
      </w:r>
      <w:r w:rsidR="00074557" w:rsidRPr="0057404C">
        <w:rPr>
          <w:lang w:val="lv-LV"/>
        </w:rPr>
        <w:t>ārpuskopienas prece” – 4.panta 8.punktā.</w:t>
      </w:r>
      <w:r w:rsidR="00E46E10" w:rsidRPr="0057404C">
        <w:rPr>
          <w:rFonts w:eastAsiaTheme="minorHAnsi"/>
          <w:szCs w:val="24"/>
          <w:lang w:val="lv-LV"/>
        </w:rPr>
        <w:t xml:space="preserve"> </w:t>
      </w:r>
      <w:r w:rsidR="00A24431" w:rsidRPr="0057404C">
        <w:rPr>
          <w:lang w:val="lv-LV"/>
        </w:rPr>
        <w:t xml:space="preserve">Regulas Nr. 2913/92 </w:t>
      </w:r>
      <w:proofErr w:type="gramStart"/>
      <w:r w:rsidR="00E46E10" w:rsidRPr="0057404C">
        <w:rPr>
          <w:rFonts w:eastAsiaTheme="minorHAnsi"/>
          <w:szCs w:val="24"/>
          <w:lang w:val="lv-LV"/>
        </w:rPr>
        <w:t>37.pants</w:t>
      </w:r>
      <w:proofErr w:type="gramEnd"/>
      <w:r w:rsidR="00E46E10" w:rsidRPr="0057404C">
        <w:rPr>
          <w:rFonts w:eastAsiaTheme="minorHAnsi"/>
          <w:szCs w:val="24"/>
          <w:lang w:val="lv-LV"/>
        </w:rPr>
        <w:t xml:space="preserve"> noteica, ka </w:t>
      </w:r>
      <w:r w:rsidR="0057404C" w:rsidRPr="0057404C">
        <w:rPr>
          <w:rFonts w:eastAsiaTheme="minorHAnsi"/>
          <w:szCs w:val="24"/>
          <w:lang w:val="lv-LV"/>
        </w:rPr>
        <w:t>p</w:t>
      </w:r>
      <w:r w:rsidR="00E46E10" w:rsidRPr="0057404C">
        <w:rPr>
          <w:rFonts w:eastAsiaTheme="minorHAnsi"/>
          <w:szCs w:val="24"/>
          <w:lang w:val="lv-LV"/>
        </w:rPr>
        <w:t xml:space="preserve">reces, kas ievestas Kopienas muitas teritorijā, no to ievešanas brīža atrodas muitas uzraudzībā. Tās var pakļaut muitas kontrolei saskaņā ar spēkā esošajiem noteikumiem. Tām ir jāpaliek šādā uzraudzībā tik ilgi, cik vajadzīgs, lai noteiktu to statusu muitā, ja </w:t>
      </w:r>
      <w:r w:rsidR="0057404C" w:rsidRPr="0057404C">
        <w:rPr>
          <w:rFonts w:eastAsiaTheme="minorHAnsi"/>
          <w:szCs w:val="24"/>
          <w:lang w:val="lv-LV"/>
        </w:rPr>
        <w:t xml:space="preserve">tas vajadzīgs, un, neskarot </w:t>
      </w:r>
      <w:proofErr w:type="gramStart"/>
      <w:r w:rsidR="0057404C" w:rsidRPr="002C6DF5">
        <w:rPr>
          <w:rFonts w:eastAsiaTheme="minorHAnsi"/>
          <w:szCs w:val="24"/>
          <w:lang w:val="lv-LV"/>
        </w:rPr>
        <w:t>82.panta</w:t>
      </w:r>
      <w:proofErr w:type="gramEnd"/>
      <w:r w:rsidR="0057404C" w:rsidRPr="002C6DF5">
        <w:rPr>
          <w:rFonts w:eastAsiaTheme="minorHAnsi"/>
          <w:szCs w:val="24"/>
          <w:lang w:val="lv-LV"/>
        </w:rPr>
        <w:t xml:space="preserve"> 1.</w:t>
      </w:r>
      <w:r w:rsidR="00E46E10" w:rsidRPr="002C6DF5">
        <w:rPr>
          <w:rFonts w:eastAsiaTheme="minorHAnsi"/>
          <w:szCs w:val="24"/>
          <w:lang w:val="lv-LV"/>
        </w:rPr>
        <w:t>punktu</w:t>
      </w:r>
      <w:r w:rsidR="0057404C" w:rsidRPr="002C6DF5">
        <w:rPr>
          <w:rFonts w:eastAsiaTheme="minorHAnsi"/>
          <w:szCs w:val="24"/>
          <w:lang w:val="lv-LV"/>
        </w:rPr>
        <w:t>, ārpuskopienas preču gadījumā –</w:t>
      </w:r>
      <w:r w:rsidR="00E46E10" w:rsidRPr="002C6DF5">
        <w:rPr>
          <w:rFonts w:eastAsiaTheme="minorHAnsi"/>
          <w:szCs w:val="24"/>
          <w:lang w:val="lv-LV"/>
        </w:rPr>
        <w:t xml:space="preserve"> līdz to muitas statuss tiek nomainīts, tās nonāk brīvajā zonā vai brīvajā noliktavā vai tās ir atkal izvestas </w:t>
      </w:r>
      <w:r w:rsidR="0057404C" w:rsidRPr="002C6DF5">
        <w:rPr>
          <w:rFonts w:eastAsiaTheme="minorHAnsi"/>
          <w:szCs w:val="24"/>
          <w:lang w:val="lv-LV"/>
        </w:rPr>
        <w:t>vai iznīcinātas saskaņā ar 182.</w:t>
      </w:r>
      <w:r w:rsidR="00E46E10" w:rsidRPr="002C6DF5">
        <w:rPr>
          <w:rFonts w:eastAsiaTheme="minorHAnsi"/>
          <w:szCs w:val="24"/>
          <w:lang w:val="lv-LV"/>
        </w:rPr>
        <w:t>pantu.</w:t>
      </w:r>
      <w:r w:rsidR="00A87498" w:rsidRPr="002C6DF5">
        <w:rPr>
          <w:rFonts w:eastAsiaTheme="minorHAnsi"/>
          <w:szCs w:val="24"/>
          <w:lang w:val="lv-LV"/>
        </w:rPr>
        <w:t xml:space="preserve"> </w:t>
      </w:r>
    </w:p>
    <w:p w:rsidR="00A87498" w:rsidRPr="00D53AFE" w:rsidRDefault="00A87498" w:rsidP="0057404C">
      <w:pPr>
        <w:spacing w:after="0" w:line="276" w:lineRule="auto"/>
        <w:ind w:firstLine="720"/>
        <w:jc w:val="both"/>
        <w:rPr>
          <w:lang w:val="lv-LV"/>
        </w:rPr>
      </w:pPr>
      <w:r w:rsidRPr="002C6DF5">
        <w:rPr>
          <w:rFonts w:eastAsiaTheme="minorHAnsi"/>
          <w:szCs w:val="24"/>
          <w:lang w:val="lv-LV"/>
        </w:rPr>
        <w:t xml:space="preserve">No minēto </w:t>
      </w:r>
      <w:r w:rsidR="002C6DF5" w:rsidRPr="002C6DF5">
        <w:rPr>
          <w:rFonts w:eastAsiaTheme="minorHAnsi"/>
          <w:szCs w:val="24"/>
          <w:lang w:val="lv-LV"/>
        </w:rPr>
        <w:t>Regulas Nr. 952/2013 un Regulas Nr. 2913/92</w:t>
      </w:r>
      <w:r w:rsidRPr="002C6DF5">
        <w:rPr>
          <w:rFonts w:eastAsiaTheme="minorHAnsi"/>
          <w:szCs w:val="24"/>
          <w:lang w:val="lv-LV"/>
        </w:rPr>
        <w:t xml:space="preserve"> normu satura redzams, ka regulējums par pre</w:t>
      </w:r>
      <w:r w:rsidR="002C6DF5" w:rsidRPr="002C6DF5">
        <w:rPr>
          <w:rFonts w:eastAsiaTheme="minorHAnsi"/>
          <w:szCs w:val="24"/>
          <w:lang w:val="lv-LV"/>
        </w:rPr>
        <w:t>ču</w:t>
      </w:r>
      <w:r w:rsidRPr="002C6DF5">
        <w:rPr>
          <w:rFonts w:eastAsiaTheme="minorHAnsi"/>
          <w:szCs w:val="24"/>
          <w:lang w:val="lv-LV"/>
        </w:rPr>
        <w:t xml:space="preserve"> pakļautību muitas kontrolei no to ievešanas brīža līdz </w:t>
      </w:r>
      <w:r w:rsidRPr="002C6DF5">
        <w:rPr>
          <w:lang w:val="lv-LV"/>
        </w:rPr>
        <w:t xml:space="preserve">brīdim, kad tiek mainīts to muitas statuss, vai tās tiek izvestas no Savienības muitas teritorijas, vai iznīcinātas, nav mainīts, </w:t>
      </w:r>
      <w:r w:rsidRPr="00D53AFE">
        <w:rPr>
          <w:lang w:val="lv-LV"/>
        </w:rPr>
        <w:t>tādēļ šajā lēmumā izdarītās at</w:t>
      </w:r>
      <w:r w:rsidR="002C6DF5" w:rsidRPr="00D53AFE">
        <w:rPr>
          <w:lang w:val="lv-LV"/>
        </w:rPr>
        <w:t xml:space="preserve">ziņas ir attiecināmas arī uz </w:t>
      </w:r>
      <w:proofErr w:type="gramStart"/>
      <w:r w:rsidR="009430E5">
        <w:rPr>
          <w:lang w:val="lv-LV"/>
        </w:rPr>
        <w:t>[</w:t>
      </w:r>
      <w:proofErr w:type="gramEnd"/>
      <w:r w:rsidR="009430E5">
        <w:rPr>
          <w:lang w:val="lv-LV"/>
        </w:rPr>
        <w:t>pers. A]</w:t>
      </w:r>
      <w:r w:rsidRPr="00D53AFE">
        <w:rPr>
          <w:lang w:val="lv-LV"/>
        </w:rPr>
        <w:t xml:space="preserve"> inkriminētā noziedzīgā nodarījuma faktiskajiem apstākļiem.</w:t>
      </w:r>
    </w:p>
    <w:p w:rsidR="00A87498" w:rsidRPr="00102043" w:rsidRDefault="00A87498" w:rsidP="0057404C">
      <w:pPr>
        <w:spacing w:after="0" w:line="276" w:lineRule="auto"/>
        <w:ind w:firstLine="720"/>
        <w:jc w:val="both"/>
        <w:rPr>
          <w:lang w:val="lv-LV"/>
        </w:rPr>
      </w:pPr>
      <w:r w:rsidRPr="00D53AFE">
        <w:rPr>
          <w:lang w:val="lv-LV"/>
        </w:rPr>
        <w:t>[6.12] Ievērojot norādīto</w:t>
      </w:r>
      <w:r w:rsidR="002C6DF5" w:rsidRPr="00D53AFE">
        <w:rPr>
          <w:lang w:val="lv-LV"/>
        </w:rPr>
        <w:t>,</w:t>
      </w:r>
      <w:r w:rsidRPr="00D53AFE">
        <w:rPr>
          <w:lang w:val="lv-LV"/>
        </w:rPr>
        <w:t xml:space="preserve"> Augstākā tiesa atzīst, ka pirmās instances tiesa, kvalificējot </w:t>
      </w:r>
      <w:r w:rsidR="009430E5">
        <w:rPr>
          <w:lang w:val="lv-LV"/>
        </w:rPr>
        <w:t>[pers. A]</w:t>
      </w:r>
      <w:r w:rsidRPr="00102043">
        <w:rPr>
          <w:lang w:val="lv-LV"/>
        </w:rPr>
        <w:t xml:space="preserve"> noziedzīgo nodarījumu pēc Krimināllikuma </w:t>
      </w:r>
      <w:proofErr w:type="gramStart"/>
      <w:r w:rsidRPr="00102043">
        <w:rPr>
          <w:lang w:val="lv-LV"/>
        </w:rPr>
        <w:t>191.panta</w:t>
      </w:r>
      <w:proofErr w:type="gramEnd"/>
      <w:r w:rsidRPr="00102043">
        <w:rPr>
          <w:lang w:val="lv-LV"/>
        </w:rPr>
        <w:t xml:space="preserve"> trešās daļas, ir pareizi noteikusi par pierādītiem atzīto noziedzīgā nodarījuma faktisko apstākļu juridisko kvalifikāciju.</w:t>
      </w:r>
    </w:p>
    <w:p w:rsidR="000328D4" w:rsidRPr="002772FC" w:rsidRDefault="00A87498" w:rsidP="0057404C">
      <w:pPr>
        <w:spacing w:after="0" w:line="276" w:lineRule="auto"/>
        <w:ind w:firstLine="720"/>
        <w:jc w:val="both"/>
        <w:rPr>
          <w:lang w:val="lv-LV"/>
        </w:rPr>
      </w:pPr>
      <w:r w:rsidRPr="002772FC">
        <w:rPr>
          <w:lang w:val="lv-LV"/>
        </w:rPr>
        <w:t xml:space="preserve">[6.13] </w:t>
      </w:r>
      <w:r w:rsidR="000328D4" w:rsidRPr="002772FC">
        <w:rPr>
          <w:lang w:val="lv-LV"/>
        </w:rPr>
        <w:t>Pamatojoties uz iepriekš norādīto apsvērumu kopumu</w:t>
      </w:r>
      <w:r w:rsidR="00D53AFE" w:rsidRPr="002772FC">
        <w:rPr>
          <w:lang w:val="lv-LV"/>
        </w:rPr>
        <w:t>,</w:t>
      </w:r>
      <w:r w:rsidR="000328D4" w:rsidRPr="002772FC">
        <w:rPr>
          <w:lang w:val="lv-LV"/>
        </w:rPr>
        <w:t xml:space="preserve"> Augstākā tiesa atzīst par nepamatotu kasācijas sūdzībā ietverto norādi uz Kriminālprocesa likuma </w:t>
      </w:r>
      <w:proofErr w:type="gramStart"/>
      <w:r w:rsidR="000328D4" w:rsidRPr="002772FC">
        <w:rPr>
          <w:lang w:val="lv-LV"/>
        </w:rPr>
        <w:t>546.panta</w:t>
      </w:r>
      <w:proofErr w:type="gramEnd"/>
      <w:r w:rsidR="000328D4" w:rsidRPr="002772FC">
        <w:rPr>
          <w:lang w:val="lv-LV"/>
        </w:rPr>
        <w:t xml:space="preserve"> trešās daļas pārkāpumu. </w:t>
      </w:r>
    </w:p>
    <w:p w:rsidR="00A87498" w:rsidRPr="002772FC" w:rsidRDefault="005676B5" w:rsidP="0057404C">
      <w:pPr>
        <w:spacing w:after="0" w:line="276" w:lineRule="auto"/>
        <w:ind w:firstLine="720"/>
        <w:jc w:val="both"/>
        <w:rPr>
          <w:lang w:val="lv-LV"/>
        </w:rPr>
      </w:pPr>
      <w:r w:rsidRPr="002772FC">
        <w:rPr>
          <w:lang w:val="lv-LV"/>
        </w:rPr>
        <w:t>[6.14] K</w:t>
      </w:r>
      <w:r w:rsidR="000328D4" w:rsidRPr="002772FC">
        <w:rPr>
          <w:lang w:val="lv-LV"/>
        </w:rPr>
        <w:t xml:space="preserve">asācijas sūdzībā ietvertā norāde </w:t>
      </w:r>
      <w:r w:rsidR="00697AC4">
        <w:rPr>
          <w:lang w:val="lv-LV"/>
        </w:rPr>
        <w:t>par</w:t>
      </w:r>
      <w:r w:rsidR="000328D4" w:rsidRPr="002772FC">
        <w:rPr>
          <w:lang w:val="lv-LV"/>
        </w:rPr>
        <w:t xml:space="preserve"> nepamatotu kaitējuma kompensācijas noteikšanu ir pamatota ar kasācijas sūdzība</w:t>
      </w:r>
      <w:r w:rsidRPr="002772FC">
        <w:rPr>
          <w:lang w:val="lv-LV"/>
        </w:rPr>
        <w:t>s autores viedokli</w:t>
      </w:r>
      <w:r w:rsidR="00697AC4">
        <w:rPr>
          <w:lang w:val="lv-LV"/>
        </w:rPr>
        <w:t>,</w:t>
      </w:r>
      <w:r w:rsidRPr="002772FC">
        <w:rPr>
          <w:lang w:val="lv-LV"/>
        </w:rPr>
        <w:t xml:space="preserve"> </w:t>
      </w:r>
      <w:r w:rsidR="00697AC4">
        <w:rPr>
          <w:lang w:val="lv-LV"/>
        </w:rPr>
        <w:t>ka</w:t>
      </w:r>
      <w:r w:rsidR="00102043" w:rsidRPr="002772FC">
        <w:rPr>
          <w:lang w:val="lv-LV"/>
        </w:rPr>
        <w:t xml:space="preserve"> </w:t>
      </w:r>
      <w:r w:rsidR="009430E5">
        <w:rPr>
          <w:lang w:val="lv-LV"/>
        </w:rPr>
        <w:t>[pers. A]</w:t>
      </w:r>
      <w:r w:rsidR="00697AC4">
        <w:rPr>
          <w:lang w:val="lv-LV"/>
        </w:rPr>
        <w:t xml:space="preserve"> izdarītais</w:t>
      </w:r>
      <w:r w:rsidR="000328D4" w:rsidRPr="002772FC">
        <w:rPr>
          <w:lang w:val="lv-LV"/>
        </w:rPr>
        <w:t xml:space="preserve"> noziedzīg</w:t>
      </w:r>
      <w:r w:rsidR="00697AC4">
        <w:rPr>
          <w:lang w:val="lv-LV"/>
        </w:rPr>
        <w:t>ais nodarījums</w:t>
      </w:r>
      <w:r w:rsidRPr="002772FC">
        <w:rPr>
          <w:lang w:val="lv-LV"/>
        </w:rPr>
        <w:t xml:space="preserve"> </w:t>
      </w:r>
      <w:r w:rsidR="00697AC4">
        <w:rPr>
          <w:lang w:val="lv-LV"/>
        </w:rPr>
        <w:t>kvalificēts nepareizi</w:t>
      </w:r>
      <w:r w:rsidR="000328D4" w:rsidRPr="002772FC">
        <w:rPr>
          <w:lang w:val="lv-LV"/>
        </w:rPr>
        <w:t xml:space="preserve">. </w:t>
      </w:r>
      <w:r w:rsidR="00102043" w:rsidRPr="002772FC">
        <w:rPr>
          <w:lang w:val="lv-LV"/>
        </w:rPr>
        <w:t>Ņemot vērā</w:t>
      </w:r>
      <w:r w:rsidR="000328D4" w:rsidRPr="002772FC">
        <w:rPr>
          <w:lang w:val="lv-LV"/>
        </w:rPr>
        <w:t xml:space="preserve">, ka Augstākā </w:t>
      </w:r>
      <w:r w:rsidR="00102043" w:rsidRPr="002772FC">
        <w:rPr>
          <w:lang w:val="lv-LV"/>
        </w:rPr>
        <w:t xml:space="preserve">tiesa aizstāves viedokli par </w:t>
      </w:r>
      <w:r w:rsidR="009430E5">
        <w:rPr>
          <w:lang w:val="lv-LV"/>
        </w:rPr>
        <w:t>[pers. </w:t>
      </w:r>
      <w:r w:rsidR="009430E5" w:rsidRPr="009430E5">
        <w:rPr>
          <w:lang w:val="lv-LV"/>
        </w:rPr>
        <w:t>A]</w:t>
      </w:r>
      <w:r w:rsidR="000328D4" w:rsidRPr="002772FC">
        <w:rPr>
          <w:lang w:val="lv-LV"/>
        </w:rPr>
        <w:t xml:space="preserve"> inkriminētā noziedzīgā nodarījuma kvalifikāciju ir atzinusi par nepamatotu, noraidāma ir arī kasācijas sūdzība daļā par kaitējuma kompensāciju.</w:t>
      </w:r>
    </w:p>
    <w:p w:rsidR="00B57951" w:rsidRPr="002772FC" w:rsidRDefault="002772FC" w:rsidP="0057404C">
      <w:pPr>
        <w:spacing w:after="0" w:line="276" w:lineRule="auto"/>
        <w:ind w:firstLine="720"/>
        <w:jc w:val="both"/>
        <w:rPr>
          <w:rFonts w:eastAsiaTheme="minorHAnsi"/>
          <w:szCs w:val="24"/>
          <w:lang w:val="lv-LV"/>
        </w:rPr>
      </w:pPr>
      <w:r w:rsidRPr="002772FC">
        <w:rPr>
          <w:lang w:val="lv-LV"/>
        </w:rPr>
        <w:t>[6.15</w:t>
      </w:r>
      <w:r w:rsidR="000328D4" w:rsidRPr="002772FC">
        <w:rPr>
          <w:lang w:val="lv-LV"/>
        </w:rPr>
        <w:t xml:space="preserve">] Augstākā tiesa atzīst, ka pirmās instances tiesa, iztiesājot lietu, nav pieļāvusi Kriminālprocesa likuma </w:t>
      </w:r>
      <w:proofErr w:type="gramStart"/>
      <w:r w:rsidR="000328D4" w:rsidRPr="002772FC">
        <w:rPr>
          <w:lang w:val="lv-LV"/>
        </w:rPr>
        <w:t>574.pantā</w:t>
      </w:r>
      <w:proofErr w:type="gramEnd"/>
      <w:r w:rsidR="000328D4" w:rsidRPr="002772FC">
        <w:rPr>
          <w:lang w:val="lv-LV"/>
        </w:rPr>
        <w:t xml:space="preserve"> norādītos Krimināllikuma pārkāpumus vai Kriminālprocesa likuma būtiskus pārkāpumus, kas varētu būt par pamatu tiesas nolēmuma atcelšanai.</w:t>
      </w:r>
      <w:r w:rsidR="00B57951" w:rsidRPr="002772FC">
        <w:rPr>
          <w:lang w:val="lv-LV"/>
        </w:rPr>
        <w:tab/>
      </w:r>
    </w:p>
    <w:p w:rsidR="00B43574" w:rsidRPr="002772FC" w:rsidRDefault="00B43574" w:rsidP="00C93243">
      <w:pPr>
        <w:spacing w:before="240" w:after="240" w:line="276" w:lineRule="auto"/>
        <w:jc w:val="center"/>
        <w:rPr>
          <w:b/>
          <w:szCs w:val="24"/>
          <w:lang w:val="lv-LV"/>
        </w:rPr>
      </w:pPr>
      <w:r w:rsidRPr="002772FC">
        <w:rPr>
          <w:b/>
          <w:szCs w:val="24"/>
          <w:lang w:val="lv-LV"/>
        </w:rPr>
        <w:t>Rezolutīvā daļa</w:t>
      </w:r>
    </w:p>
    <w:p w:rsidR="00B43574" w:rsidRPr="002772FC" w:rsidRDefault="00B43574" w:rsidP="00C93243">
      <w:pPr>
        <w:spacing w:after="0" w:line="276" w:lineRule="auto"/>
        <w:ind w:firstLine="709"/>
        <w:jc w:val="both"/>
        <w:rPr>
          <w:rFonts w:ascii="Times New Roman Bold" w:hAnsi="Times New Roman Bold"/>
          <w:b/>
          <w:lang w:val="lv-LV"/>
        </w:rPr>
      </w:pPr>
      <w:r w:rsidRPr="002772FC">
        <w:rPr>
          <w:lang w:val="lv-LV"/>
        </w:rPr>
        <w:t>P</w:t>
      </w:r>
      <w:r w:rsidRPr="002772FC">
        <w:rPr>
          <w:bCs/>
          <w:lang w:val="lv-LV"/>
        </w:rPr>
        <w:t xml:space="preserve">amatojoties uz Kriminālprocesa likuma </w:t>
      </w:r>
      <w:r w:rsidR="005676B5" w:rsidRPr="002772FC">
        <w:rPr>
          <w:lang w:val="lv-LV"/>
        </w:rPr>
        <w:t>586.pantu un 587.panta pirmās daļas 1. punktu</w:t>
      </w:r>
      <w:r w:rsidRPr="002772FC">
        <w:rPr>
          <w:bCs/>
          <w:lang w:val="lv-LV"/>
        </w:rPr>
        <w:t>, Augstākā tiesa</w:t>
      </w:r>
    </w:p>
    <w:p w:rsidR="00B43574" w:rsidRPr="002772FC" w:rsidRDefault="00B43574" w:rsidP="00C93243">
      <w:pPr>
        <w:spacing w:before="240" w:after="240" w:line="276" w:lineRule="auto"/>
        <w:jc w:val="center"/>
        <w:rPr>
          <w:rFonts w:ascii="Times New Roman Bold" w:hAnsi="Times New Roman Bold"/>
          <w:b/>
          <w:lang w:val="lv-LV"/>
        </w:rPr>
      </w:pPr>
      <w:r w:rsidRPr="002772FC">
        <w:rPr>
          <w:rFonts w:ascii="Times New Roman Bold" w:hAnsi="Times New Roman Bold"/>
          <w:b/>
          <w:lang w:val="lv-LV"/>
        </w:rPr>
        <w:t>nolēma:</w:t>
      </w:r>
    </w:p>
    <w:p w:rsidR="005676B5" w:rsidRPr="002772FC" w:rsidRDefault="005676B5" w:rsidP="00C93243">
      <w:pPr>
        <w:spacing w:after="0" w:line="276" w:lineRule="auto"/>
        <w:ind w:firstLine="720"/>
        <w:jc w:val="both"/>
        <w:rPr>
          <w:lang w:val="lv-LV"/>
        </w:rPr>
      </w:pPr>
      <w:r w:rsidRPr="002772FC">
        <w:rPr>
          <w:lang w:val="lv-LV"/>
        </w:rPr>
        <w:t xml:space="preserve">atstāt negrozītu Ventspils tiesas </w:t>
      </w:r>
      <w:proofErr w:type="gramStart"/>
      <w:r w:rsidRPr="002772FC">
        <w:rPr>
          <w:lang w:val="lv-LV"/>
        </w:rPr>
        <w:t>2017.gada</w:t>
      </w:r>
      <w:proofErr w:type="gramEnd"/>
      <w:r w:rsidRPr="002772FC">
        <w:rPr>
          <w:lang w:val="lv-LV"/>
        </w:rPr>
        <w:t xml:space="preserve"> 17. novembra spriedumu, bet apsūdzētā </w:t>
      </w:r>
      <w:r w:rsidR="009430E5">
        <w:rPr>
          <w:lang w:val="lv-LV"/>
        </w:rPr>
        <w:t>[pers. A]</w:t>
      </w:r>
      <w:r w:rsidRPr="002772FC">
        <w:rPr>
          <w:lang w:val="lv-LV"/>
        </w:rPr>
        <w:t xml:space="preserve"> aizstāve</w:t>
      </w:r>
      <w:r w:rsidR="002772FC" w:rsidRPr="002772FC">
        <w:rPr>
          <w:lang w:val="lv-LV"/>
        </w:rPr>
        <w:t>s</w:t>
      </w:r>
      <w:r w:rsidRPr="002772FC">
        <w:rPr>
          <w:lang w:val="lv-LV"/>
        </w:rPr>
        <w:t xml:space="preserve"> Ilzes </w:t>
      </w:r>
      <w:proofErr w:type="spellStart"/>
      <w:r w:rsidRPr="002772FC">
        <w:rPr>
          <w:lang w:val="lv-LV"/>
        </w:rPr>
        <w:t>Grolmusas</w:t>
      </w:r>
      <w:proofErr w:type="spellEnd"/>
      <w:r w:rsidRPr="002772FC">
        <w:rPr>
          <w:lang w:val="lv-LV"/>
        </w:rPr>
        <w:t xml:space="preserve"> kasācijas sūdzību noraidīt.</w:t>
      </w:r>
    </w:p>
    <w:p w:rsidR="009D5458" w:rsidRPr="002772FC" w:rsidRDefault="009D5458" w:rsidP="00C93243">
      <w:pPr>
        <w:spacing w:after="0" w:line="276" w:lineRule="auto"/>
        <w:ind w:firstLine="720"/>
        <w:jc w:val="both"/>
        <w:rPr>
          <w:lang w:val="lv-LV"/>
        </w:rPr>
      </w:pPr>
      <w:r w:rsidRPr="002772FC">
        <w:rPr>
          <w:lang w:val="lv-LV"/>
        </w:rPr>
        <w:t>Lēmums nav pārsūdzams.</w:t>
      </w:r>
    </w:p>
    <w:sectPr w:rsidR="009D5458" w:rsidRPr="002772FC" w:rsidSect="007A1166">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B81" w:rsidRDefault="00297B81" w:rsidP="00CE6D56">
      <w:pPr>
        <w:spacing w:after="0" w:line="240" w:lineRule="auto"/>
      </w:pPr>
      <w:r>
        <w:separator/>
      </w:r>
    </w:p>
  </w:endnote>
  <w:endnote w:type="continuationSeparator" w:id="0">
    <w:p w:rsidR="00297B81" w:rsidRDefault="00297B81" w:rsidP="00CE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D73" w:rsidRDefault="00880D73" w:rsidP="00CE6D56">
    <w:pPr>
      <w:pStyle w:val="Footer"/>
      <w:jc w:val="center"/>
    </w:pPr>
    <w:r>
      <w:rPr>
        <w:rStyle w:val="PageNumber"/>
      </w:rPr>
      <w:fldChar w:fldCharType="begin"/>
    </w:r>
    <w:r>
      <w:rPr>
        <w:rStyle w:val="PageNumber"/>
      </w:rPr>
      <w:instrText xml:space="preserve"> PAGE </w:instrText>
    </w:r>
    <w:r>
      <w:rPr>
        <w:rStyle w:val="PageNumber"/>
      </w:rPr>
      <w:fldChar w:fldCharType="separate"/>
    </w:r>
    <w:r w:rsidR="00EF21FA">
      <w:rPr>
        <w:rStyle w:val="PageNumber"/>
        <w:noProof/>
      </w:rPr>
      <w:t>8</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EF21F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B81" w:rsidRDefault="00297B81" w:rsidP="00CE6D56">
      <w:pPr>
        <w:spacing w:after="0" w:line="240" w:lineRule="auto"/>
      </w:pPr>
      <w:r>
        <w:separator/>
      </w:r>
    </w:p>
  </w:footnote>
  <w:footnote w:type="continuationSeparator" w:id="0">
    <w:p w:rsidR="00297B81" w:rsidRDefault="00297B81" w:rsidP="00CE6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5243C"/>
    <w:multiLevelType w:val="hybridMultilevel"/>
    <w:tmpl w:val="90DA9642"/>
    <w:lvl w:ilvl="0" w:tplc="96B8A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6"/>
    <w:rsid w:val="00000089"/>
    <w:rsid w:val="000025AE"/>
    <w:rsid w:val="00005552"/>
    <w:rsid w:val="0001242F"/>
    <w:rsid w:val="00031459"/>
    <w:rsid w:val="000328D4"/>
    <w:rsid w:val="00035340"/>
    <w:rsid w:val="00050482"/>
    <w:rsid w:val="00061A9A"/>
    <w:rsid w:val="000652B3"/>
    <w:rsid w:val="00071615"/>
    <w:rsid w:val="00073BED"/>
    <w:rsid w:val="00074557"/>
    <w:rsid w:val="000763EE"/>
    <w:rsid w:val="0009235B"/>
    <w:rsid w:val="00092D0D"/>
    <w:rsid w:val="000A31F9"/>
    <w:rsid w:val="000B66B0"/>
    <w:rsid w:val="000C1CCE"/>
    <w:rsid w:val="000C68E2"/>
    <w:rsid w:val="000D444F"/>
    <w:rsid w:val="000D4695"/>
    <w:rsid w:val="000E51BC"/>
    <w:rsid w:val="000E75D5"/>
    <w:rsid w:val="000F07AE"/>
    <w:rsid w:val="00102043"/>
    <w:rsid w:val="001062B9"/>
    <w:rsid w:val="00116182"/>
    <w:rsid w:val="0012052A"/>
    <w:rsid w:val="001544AB"/>
    <w:rsid w:val="00163CAC"/>
    <w:rsid w:val="001665B1"/>
    <w:rsid w:val="00177499"/>
    <w:rsid w:val="00195A6E"/>
    <w:rsid w:val="001961AE"/>
    <w:rsid w:val="001A02B7"/>
    <w:rsid w:val="001A534F"/>
    <w:rsid w:val="001B2404"/>
    <w:rsid w:val="001B3998"/>
    <w:rsid w:val="001B40AD"/>
    <w:rsid w:val="001B53A5"/>
    <w:rsid w:val="001D1BF6"/>
    <w:rsid w:val="001D24B6"/>
    <w:rsid w:val="001D7079"/>
    <w:rsid w:val="001E5787"/>
    <w:rsid w:val="001E5843"/>
    <w:rsid w:val="001E6578"/>
    <w:rsid w:val="001F03B4"/>
    <w:rsid w:val="001F3F6B"/>
    <w:rsid w:val="001F5E52"/>
    <w:rsid w:val="001F6A46"/>
    <w:rsid w:val="001F7BDA"/>
    <w:rsid w:val="00200242"/>
    <w:rsid w:val="00204E12"/>
    <w:rsid w:val="00232B17"/>
    <w:rsid w:val="002500BB"/>
    <w:rsid w:val="00252887"/>
    <w:rsid w:val="002545F7"/>
    <w:rsid w:val="00254DB5"/>
    <w:rsid w:val="00256DD7"/>
    <w:rsid w:val="00257744"/>
    <w:rsid w:val="002577C6"/>
    <w:rsid w:val="00263651"/>
    <w:rsid w:val="00270562"/>
    <w:rsid w:val="002711A0"/>
    <w:rsid w:val="002772FC"/>
    <w:rsid w:val="002832EA"/>
    <w:rsid w:val="0028469A"/>
    <w:rsid w:val="00286918"/>
    <w:rsid w:val="002927FF"/>
    <w:rsid w:val="00297B81"/>
    <w:rsid w:val="002A0087"/>
    <w:rsid w:val="002C074F"/>
    <w:rsid w:val="002C207A"/>
    <w:rsid w:val="002C39AC"/>
    <w:rsid w:val="002C40F6"/>
    <w:rsid w:val="002C6AC6"/>
    <w:rsid w:val="002C6DF5"/>
    <w:rsid w:val="002D1A5D"/>
    <w:rsid w:val="002E0147"/>
    <w:rsid w:val="002F5EE5"/>
    <w:rsid w:val="0030038F"/>
    <w:rsid w:val="003015DF"/>
    <w:rsid w:val="003121AE"/>
    <w:rsid w:val="00316013"/>
    <w:rsid w:val="00322634"/>
    <w:rsid w:val="00337F78"/>
    <w:rsid w:val="0034618D"/>
    <w:rsid w:val="00351003"/>
    <w:rsid w:val="00363ABB"/>
    <w:rsid w:val="00384F08"/>
    <w:rsid w:val="00390C54"/>
    <w:rsid w:val="0039286F"/>
    <w:rsid w:val="003931F3"/>
    <w:rsid w:val="003C05DA"/>
    <w:rsid w:val="003C321D"/>
    <w:rsid w:val="003D34B1"/>
    <w:rsid w:val="003D5791"/>
    <w:rsid w:val="003E53A2"/>
    <w:rsid w:val="003F044A"/>
    <w:rsid w:val="003F0FEF"/>
    <w:rsid w:val="003F7879"/>
    <w:rsid w:val="00403495"/>
    <w:rsid w:val="0041299A"/>
    <w:rsid w:val="00414FB2"/>
    <w:rsid w:val="00415A7C"/>
    <w:rsid w:val="0041716A"/>
    <w:rsid w:val="0043571A"/>
    <w:rsid w:val="00436BBF"/>
    <w:rsid w:val="004523B1"/>
    <w:rsid w:val="00455118"/>
    <w:rsid w:val="004601D2"/>
    <w:rsid w:val="0046404B"/>
    <w:rsid w:val="00473770"/>
    <w:rsid w:val="004771CF"/>
    <w:rsid w:val="00477D36"/>
    <w:rsid w:val="004B2518"/>
    <w:rsid w:val="004C3985"/>
    <w:rsid w:val="004E09F6"/>
    <w:rsid w:val="004E1C5D"/>
    <w:rsid w:val="004E3E58"/>
    <w:rsid w:val="004F0DF5"/>
    <w:rsid w:val="004F59DD"/>
    <w:rsid w:val="004F684F"/>
    <w:rsid w:val="004F6B4C"/>
    <w:rsid w:val="0050514C"/>
    <w:rsid w:val="00512AFE"/>
    <w:rsid w:val="00520F91"/>
    <w:rsid w:val="00521884"/>
    <w:rsid w:val="00531DA6"/>
    <w:rsid w:val="00533023"/>
    <w:rsid w:val="00536A7F"/>
    <w:rsid w:val="00544C52"/>
    <w:rsid w:val="005477D3"/>
    <w:rsid w:val="00553615"/>
    <w:rsid w:val="0055437B"/>
    <w:rsid w:val="005676B5"/>
    <w:rsid w:val="0057067B"/>
    <w:rsid w:val="0057404C"/>
    <w:rsid w:val="00575A6A"/>
    <w:rsid w:val="00582F31"/>
    <w:rsid w:val="00585679"/>
    <w:rsid w:val="005975AD"/>
    <w:rsid w:val="005C1301"/>
    <w:rsid w:val="005C13F7"/>
    <w:rsid w:val="005C7513"/>
    <w:rsid w:val="005D146D"/>
    <w:rsid w:val="005D63BC"/>
    <w:rsid w:val="005E1B5D"/>
    <w:rsid w:val="005F3E9B"/>
    <w:rsid w:val="005F4276"/>
    <w:rsid w:val="005F7335"/>
    <w:rsid w:val="00607CEA"/>
    <w:rsid w:val="0062313D"/>
    <w:rsid w:val="00624064"/>
    <w:rsid w:val="006262DA"/>
    <w:rsid w:val="00643ECB"/>
    <w:rsid w:val="006507D3"/>
    <w:rsid w:val="00652432"/>
    <w:rsid w:val="0069186C"/>
    <w:rsid w:val="006975AD"/>
    <w:rsid w:val="00697AC4"/>
    <w:rsid w:val="006A375C"/>
    <w:rsid w:val="006A5CD5"/>
    <w:rsid w:val="006B2365"/>
    <w:rsid w:val="006B4D02"/>
    <w:rsid w:val="006B57B9"/>
    <w:rsid w:val="006B7A65"/>
    <w:rsid w:val="006C4392"/>
    <w:rsid w:val="0070032C"/>
    <w:rsid w:val="00712F09"/>
    <w:rsid w:val="00735974"/>
    <w:rsid w:val="007417D7"/>
    <w:rsid w:val="00744905"/>
    <w:rsid w:val="00790E13"/>
    <w:rsid w:val="007A1166"/>
    <w:rsid w:val="007A7502"/>
    <w:rsid w:val="007B2743"/>
    <w:rsid w:val="007B42D2"/>
    <w:rsid w:val="007C7F67"/>
    <w:rsid w:val="007D034C"/>
    <w:rsid w:val="007D4C96"/>
    <w:rsid w:val="007F0243"/>
    <w:rsid w:val="007F547B"/>
    <w:rsid w:val="00800F08"/>
    <w:rsid w:val="008013B2"/>
    <w:rsid w:val="00801DE3"/>
    <w:rsid w:val="00813982"/>
    <w:rsid w:val="00815E42"/>
    <w:rsid w:val="00823EA5"/>
    <w:rsid w:val="008262E6"/>
    <w:rsid w:val="00833B10"/>
    <w:rsid w:val="008401EE"/>
    <w:rsid w:val="00860854"/>
    <w:rsid w:val="00865144"/>
    <w:rsid w:val="008753CA"/>
    <w:rsid w:val="00880D73"/>
    <w:rsid w:val="00883385"/>
    <w:rsid w:val="008859D6"/>
    <w:rsid w:val="0089521A"/>
    <w:rsid w:val="008A16D5"/>
    <w:rsid w:val="008A551D"/>
    <w:rsid w:val="008A6E89"/>
    <w:rsid w:val="008B7D25"/>
    <w:rsid w:val="008C1034"/>
    <w:rsid w:val="008D3373"/>
    <w:rsid w:val="008D6807"/>
    <w:rsid w:val="008E7717"/>
    <w:rsid w:val="008F2ABD"/>
    <w:rsid w:val="008F766A"/>
    <w:rsid w:val="009013FB"/>
    <w:rsid w:val="00910994"/>
    <w:rsid w:val="00911BEC"/>
    <w:rsid w:val="009137E3"/>
    <w:rsid w:val="00917CE3"/>
    <w:rsid w:val="0092290B"/>
    <w:rsid w:val="009245FB"/>
    <w:rsid w:val="009278E5"/>
    <w:rsid w:val="00941ACD"/>
    <w:rsid w:val="009430E5"/>
    <w:rsid w:val="00944964"/>
    <w:rsid w:val="0094683A"/>
    <w:rsid w:val="00946C6E"/>
    <w:rsid w:val="009509F6"/>
    <w:rsid w:val="009637FD"/>
    <w:rsid w:val="00973C48"/>
    <w:rsid w:val="0098164B"/>
    <w:rsid w:val="00984ADE"/>
    <w:rsid w:val="00987C94"/>
    <w:rsid w:val="009939FB"/>
    <w:rsid w:val="009A6196"/>
    <w:rsid w:val="009C1247"/>
    <w:rsid w:val="009C7625"/>
    <w:rsid w:val="009D5458"/>
    <w:rsid w:val="009D682B"/>
    <w:rsid w:val="009D755D"/>
    <w:rsid w:val="009E5B2A"/>
    <w:rsid w:val="009E6484"/>
    <w:rsid w:val="009E70F2"/>
    <w:rsid w:val="009F7A29"/>
    <w:rsid w:val="00A00DE0"/>
    <w:rsid w:val="00A01836"/>
    <w:rsid w:val="00A0405E"/>
    <w:rsid w:val="00A06260"/>
    <w:rsid w:val="00A06681"/>
    <w:rsid w:val="00A07053"/>
    <w:rsid w:val="00A14164"/>
    <w:rsid w:val="00A15D2D"/>
    <w:rsid w:val="00A16CE9"/>
    <w:rsid w:val="00A17B3B"/>
    <w:rsid w:val="00A24431"/>
    <w:rsid w:val="00A266D2"/>
    <w:rsid w:val="00A40133"/>
    <w:rsid w:val="00A40486"/>
    <w:rsid w:val="00A45B92"/>
    <w:rsid w:val="00A555B9"/>
    <w:rsid w:val="00A57123"/>
    <w:rsid w:val="00A614D1"/>
    <w:rsid w:val="00A66410"/>
    <w:rsid w:val="00A67524"/>
    <w:rsid w:val="00A7220A"/>
    <w:rsid w:val="00A72F35"/>
    <w:rsid w:val="00A745EA"/>
    <w:rsid w:val="00A7587A"/>
    <w:rsid w:val="00A7672B"/>
    <w:rsid w:val="00A805C4"/>
    <w:rsid w:val="00A85FEC"/>
    <w:rsid w:val="00A87498"/>
    <w:rsid w:val="00A90D02"/>
    <w:rsid w:val="00A93CAF"/>
    <w:rsid w:val="00AA45EB"/>
    <w:rsid w:val="00AA57B8"/>
    <w:rsid w:val="00AB165E"/>
    <w:rsid w:val="00AD1290"/>
    <w:rsid w:val="00AD7077"/>
    <w:rsid w:val="00AE29B1"/>
    <w:rsid w:val="00AE6A28"/>
    <w:rsid w:val="00AF618F"/>
    <w:rsid w:val="00B0131A"/>
    <w:rsid w:val="00B11A01"/>
    <w:rsid w:val="00B20A9E"/>
    <w:rsid w:val="00B221C2"/>
    <w:rsid w:val="00B33695"/>
    <w:rsid w:val="00B43410"/>
    <w:rsid w:val="00B43574"/>
    <w:rsid w:val="00B51175"/>
    <w:rsid w:val="00B520A1"/>
    <w:rsid w:val="00B55B79"/>
    <w:rsid w:val="00B57951"/>
    <w:rsid w:val="00B60B46"/>
    <w:rsid w:val="00B62990"/>
    <w:rsid w:val="00B83516"/>
    <w:rsid w:val="00BA3673"/>
    <w:rsid w:val="00BA62BE"/>
    <w:rsid w:val="00BA7ABA"/>
    <w:rsid w:val="00BC60BD"/>
    <w:rsid w:val="00BD2ED6"/>
    <w:rsid w:val="00BD7B1D"/>
    <w:rsid w:val="00BE4DE8"/>
    <w:rsid w:val="00BE66A6"/>
    <w:rsid w:val="00BE7631"/>
    <w:rsid w:val="00BF0A56"/>
    <w:rsid w:val="00BF13DA"/>
    <w:rsid w:val="00C00B86"/>
    <w:rsid w:val="00C06111"/>
    <w:rsid w:val="00C07389"/>
    <w:rsid w:val="00C14252"/>
    <w:rsid w:val="00C17802"/>
    <w:rsid w:val="00C20C11"/>
    <w:rsid w:val="00C256C2"/>
    <w:rsid w:val="00C33F2C"/>
    <w:rsid w:val="00C4112D"/>
    <w:rsid w:val="00C47529"/>
    <w:rsid w:val="00C53E8B"/>
    <w:rsid w:val="00C560F0"/>
    <w:rsid w:val="00C57744"/>
    <w:rsid w:val="00C60AB9"/>
    <w:rsid w:val="00C61DB2"/>
    <w:rsid w:val="00C721F3"/>
    <w:rsid w:val="00C7535F"/>
    <w:rsid w:val="00C753C4"/>
    <w:rsid w:val="00C85A3B"/>
    <w:rsid w:val="00C85BAC"/>
    <w:rsid w:val="00C93243"/>
    <w:rsid w:val="00C94C82"/>
    <w:rsid w:val="00CB0F59"/>
    <w:rsid w:val="00CB244C"/>
    <w:rsid w:val="00CB33C6"/>
    <w:rsid w:val="00CB50FE"/>
    <w:rsid w:val="00CC12CF"/>
    <w:rsid w:val="00CC5F31"/>
    <w:rsid w:val="00CE6D56"/>
    <w:rsid w:val="00CF4EE2"/>
    <w:rsid w:val="00CF608C"/>
    <w:rsid w:val="00D00CF8"/>
    <w:rsid w:val="00D05CC5"/>
    <w:rsid w:val="00D32769"/>
    <w:rsid w:val="00D33606"/>
    <w:rsid w:val="00D40C23"/>
    <w:rsid w:val="00D44CF8"/>
    <w:rsid w:val="00D508E5"/>
    <w:rsid w:val="00D525A3"/>
    <w:rsid w:val="00D53AFE"/>
    <w:rsid w:val="00D55225"/>
    <w:rsid w:val="00D60178"/>
    <w:rsid w:val="00D6104A"/>
    <w:rsid w:val="00D77344"/>
    <w:rsid w:val="00D77B11"/>
    <w:rsid w:val="00D80C9F"/>
    <w:rsid w:val="00DA2A43"/>
    <w:rsid w:val="00DA4C0C"/>
    <w:rsid w:val="00DC31F8"/>
    <w:rsid w:val="00DC6E3F"/>
    <w:rsid w:val="00DD1F10"/>
    <w:rsid w:val="00DD2F47"/>
    <w:rsid w:val="00DE0E0C"/>
    <w:rsid w:val="00DF213C"/>
    <w:rsid w:val="00E0640F"/>
    <w:rsid w:val="00E248CA"/>
    <w:rsid w:val="00E3033B"/>
    <w:rsid w:val="00E3093C"/>
    <w:rsid w:val="00E37F7A"/>
    <w:rsid w:val="00E42560"/>
    <w:rsid w:val="00E46001"/>
    <w:rsid w:val="00E46E10"/>
    <w:rsid w:val="00E67764"/>
    <w:rsid w:val="00E74080"/>
    <w:rsid w:val="00E75842"/>
    <w:rsid w:val="00E802DF"/>
    <w:rsid w:val="00E81883"/>
    <w:rsid w:val="00E867EA"/>
    <w:rsid w:val="00E86E24"/>
    <w:rsid w:val="00E96744"/>
    <w:rsid w:val="00E967B5"/>
    <w:rsid w:val="00EB0D95"/>
    <w:rsid w:val="00EB732A"/>
    <w:rsid w:val="00EE091F"/>
    <w:rsid w:val="00EE33D6"/>
    <w:rsid w:val="00EE378E"/>
    <w:rsid w:val="00EF0C7C"/>
    <w:rsid w:val="00EF21FA"/>
    <w:rsid w:val="00EF424B"/>
    <w:rsid w:val="00EF44FD"/>
    <w:rsid w:val="00EF7D06"/>
    <w:rsid w:val="00F023BE"/>
    <w:rsid w:val="00F100B6"/>
    <w:rsid w:val="00F13474"/>
    <w:rsid w:val="00F3121B"/>
    <w:rsid w:val="00F3510E"/>
    <w:rsid w:val="00F41415"/>
    <w:rsid w:val="00F44219"/>
    <w:rsid w:val="00F46033"/>
    <w:rsid w:val="00F523F4"/>
    <w:rsid w:val="00F55868"/>
    <w:rsid w:val="00F56C68"/>
    <w:rsid w:val="00F57D2C"/>
    <w:rsid w:val="00F72BF6"/>
    <w:rsid w:val="00F857A0"/>
    <w:rsid w:val="00F95941"/>
    <w:rsid w:val="00FA03AD"/>
    <w:rsid w:val="00FA19EF"/>
    <w:rsid w:val="00FA1DFD"/>
    <w:rsid w:val="00FB1083"/>
    <w:rsid w:val="00FB71B3"/>
    <w:rsid w:val="00FD0FE4"/>
    <w:rsid w:val="00FE441B"/>
    <w:rsid w:val="00FF399E"/>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C22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C11"/>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20C11"/>
    <w:pPr>
      <w:spacing w:after="0" w:line="240" w:lineRule="auto"/>
      <w:jc w:val="right"/>
    </w:pPr>
    <w:rPr>
      <w:rFonts w:ascii="Garamond" w:eastAsia="Times New Roman" w:hAnsi="Garamond"/>
      <w:sz w:val="28"/>
      <w:szCs w:val="28"/>
      <w:lang w:val="lv-LV"/>
    </w:rPr>
  </w:style>
  <w:style w:type="character" w:customStyle="1" w:styleId="BodyText2Char">
    <w:name w:val="Body Text 2 Char"/>
    <w:basedOn w:val="DefaultParagraphFont"/>
    <w:link w:val="BodyText2"/>
    <w:rsid w:val="00C20C11"/>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CE6D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6D56"/>
    <w:rPr>
      <w:rFonts w:eastAsia="Calibri" w:cs="Times New Roman"/>
    </w:rPr>
  </w:style>
  <w:style w:type="paragraph" w:styleId="Footer">
    <w:name w:val="footer"/>
    <w:basedOn w:val="Normal"/>
    <w:link w:val="FooterChar"/>
    <w:unhideWhenUsed/>
    <w:rsid w:val="00CE6D56"/>
    <w:pPr>
      <w:tabs>
        <w:tab w:val="center" w:pos="4320"/>
        <w:tab w:val="right" w:pos="8640"/>
      </w:tabs>
      <w:spacing w:after="0" w:line="240" w:lineRule="auto"/>
    </w:pPr>
  </w:style>
  <w:style w:type="character" w:customStyle="1" w:styleId="FooterChar">
    <w:name w:val="Footer Char"/>
    <w:basedOn w:val="DefaultParagraphFont"/>
    <w:link w:val="Footer"/>
    <w:rsid w:val="00CE6D56"/>
    <w:rPr>
      <w:rFonts w:eastAsia="Calibri" w:cs="Times New Roman"/>
    </w:rPr>
  </w:style>
  <w:style w:type="character" w:styleId="PageNumber">
    <w:name w:val="page number"/>
    <w:rsid w:val="00CE6D56"/>
  </w:style>
  <w:style w:type="paragraph" w:styleId="ListParagraph">
    <w:name w:val="List Paragraph"/>
    <w:basedOn w:val="Normal"/>
    <w:uiPriority w:val="34"/>
    <w:qFormat/>
    <w:rsid w:val="00575A6A"/>
    <w:pPr>
      <w:ind w:left="720"/>
      <w:contextualSpacing/>
    </w:pPr>
  </w:style>
  <w:style w:type="paragraph" w:customStyle="1" w:styleId="norm">
    <w:name w:val="norm"/>
    <w:basedOn w:val="Normal"/>
    <w:rsid w:val="00880D73"/>
    <w:pPr>
      <w:spacing w:before="100" w:beforeAutospacing="1" w:after="100" w:afterAutospacing="1" w:line="240" w:lineRule="auto"/>
    </w:pPr>
    <w:rPr>
      <w:rFonts w:eastAsia="Times New Roman"/>
      <w:szCs w:val="24"/>
      <w:lang w:val="lv-LV" w:eastAsia="lv-LV"/>
    </w:rPr>
  </w:style>
  <w:style w:type="paragraph" w:customStyle="1" w:styleId="modref">
    <w:name w:val="modref"/>
    <w:basedOn w:val="Normal"/>
    <w:rsid w:val="00880D73"/>
    <w:pPr>
      <w:spacing w:before="100" w:beforeAutospacing="1" w:after="100" w:afterAutospacing="1" w:line="240" w:lineRule="auto"/>
    </w:pPr>
    <w:rPr>
      <w:rFonts w:eastAsia="Times New Roman"/>
      <w:szCs w:val="24"/>
      <w:lang w:val="lv-LV" w:eastAsia="lv-LV"/>
    </w:rPr>
  </w:style>
  <w:style w:type="character" w:styleId="Hyperlink">
    <w:name w:val="Hyperlink"/>
    <w:basedOn w:val="DefaultParagraphFont"/>
    <w:uiPriority w:val="99"/>
    <w:semiHidden/>
    <w:unhideWhenUsed/>
    <w:rsid w:val="00880D73"/>
    <w:rPr>
      <w:color w:val="0000FF"/>
      <w:u w:val="single"/>
    </w:rPr>
  </w:style>
  <w:style w:type="paragraph" w:customStyle="1" w:styleId="List1">
    <w:name w:val="List1"/>
    <w:basedOn w:val="Normal"/>
    <w:rsid w:val="00880D73"/>
    <w:pPr>
      <w:spacing w:before="100" w:beforeAutospacing="1" w:after="100" w:afterAutospacing="1" w:line="240" w:lineRule="auto"/>
    </w:pPr>
    <w:rPr>
      <w:rFonts w:eastAsia="Times New Roman"/>
      <w:szCs w:val="24"/>
      <w:lang w:val="lv-LV" w:eastAsia="lv-LV"/>
    </w:rPr>
  </w:style>
  <w:style w:type="paragraph" w:customStyle="1" w:styleId="Default">
    <w:name w:val="Default"/>
    <w:rsid w:val="00074557"/>
    <w:pPr>
      <w:autoSpaceDE w:val="0"/>
      <w:autoSpaceDN w:val="0"/>
      <w:adjustRightInd w:val="0"/>
      <w:spacing w:after="0" w:line="240" w:lineRule="auto"/>
    </w:pPr>
    <w:rPr>
      <w:rFonts w:cs="Times New Roman"/>
      <w:color w:val="000000"/>
      <w:szCs w:val="24"/>
      <w:lang w:val="lv-LV"/>
    </w:rPr>
  </w:style>
  <w:style w:type="paragraph" w:customStyle="1" w:styleId="CM4">
    <w:name w:val="CM4"/>
    <w:basedOn w:val="Default"/>
    <w:next w:val="Default"/>
    <w:uiPriority w:val="99"/>
    <w:rsid w:val="00074557"/>
    <w:rPr>
      <w:color w:val="auto"/>
    </w:rPr>
  </w:style>
  <w:style w:type="paragraph" w:styleId="BalloonText">
    <w:name w:val="Balloon Text"/>
    <w:basedOn w:val="Normal"/>
    <w:link w:val="BalloonTextChar"/>
    <w:uiPriority w:val="99"/>
    <w:semiHidden/>
    <w:unhideWhenUsed/>
    <w:rsid w:val="00C9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2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198288">
      <w:bodyDiv w:val="1"/>
      <w:marLeft w:val="0"/>
      <w:marRight w:val="0"/>
      <w:marTop w:val="0"/>
      <w:marBottom w:val="0"/>
      <w:divBdr>
        <w:top w:val="none" w:sz="0" w:space="0" w:color="auto"/>
        <w:left w:val="none" w:sz="0" w:space="0" w:color="auto"/>
        <w:bottom w:val="none" w:sz="0" w:space="0" w:color="auto"/>
        <w:right w:val="none" w:sz="0" w:space="0" w:color="auto"/>
      </w:divBdr>
      <w:divsChild>
        <w:div w:id="545407413">
          <w:marLeft w:val="480"/>
          <w:marRight w:val="0"/>
          <w:marTop w:val="0"/>
          <w:marBottom w:val="0"/>
          <w:divBdr>
            <w:top w:val="none" w:sz="0" w:space="0" w:color="auto"/>
            <w:left w:val="none" w:sz="0" w:space="0" w:color="auto"/>
            <w:bottom w:val="none" w:sz="0" w:space="0" w:color="auto"/>
            <w:right w:val="none" w:sz="0" w:space="0" w:color="auto"/>
          </w:divBdr>
          <w:divsChild>
            <w:div w:id="926575793">
              <w:marLeft w:val="240"/>
              <w:marRight w:val="0"/>
              <w:marTop w:val="0"/>
              <w:marBottom w:val="0"/>
              <w:divBdr>
                <w:top w:val="none" w:sz="0" w:space="0" w:color="auto"/>
                <w:left w:val="none" w:sz="0" w:space="0" w:color="auto"/>
                <w:bottom w:val="none" w:sz="0" w:space="0" w:color="auto"/>
                <w:right w:val="none" w:sz="0" w:space="0" w:color="auto"/>
              </w:divBdr>
            </w:div>
            <w:div w:id="2068063907">
              <w:marLeft w:val="240"/>
              <w:marRight w:val="0"/>
              <w:marTop w:val="0"/>
              <w:marBottom w:val="0"/>
              <w:divBdr>
                <w:top w:val="none" w:sz="0" w:space="0" w:color="auto"/>
                <w:left w:val="none" w:sz="0" w:space="0" w:color="auto"/>
                <w:bottom w:val="none" w:sz="0" w:space="0" w:color="auto"/>
                <w:right w:val="none" w:sz="0" w:space="0" w:color="auto"/>
              </w:divBdr>
            </w:div>
            <w:div w:id="1506440114">
              <w:marLeft w:val="240"/>
              <w:marRight w:val="0"/>
              <w:marTop w:val="0"/>
              <w:marBottom w:val="0"/>
              <w:divBdr>
                <w:top w:val="none" w:sz="0" w:space="0" w:color="auto"/>
                <w:left w:val="none" w:sz="0" w:space="0" w:color="auto"/>
                <w:bottom w:val="none" w:sz="0" w:space="0" w:color="auto"/>
                <w:right w:val="none" w:sz="0" w:space="0" w:color="auto"/>
              </w:divBdr>
            </w:div>
          </w:divsChild>
        </w:div>
        <w:div w:id="175639511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CD1E-D68E-43F1-96CF-D6269EA5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19978</Words>
  <Characters>11389</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2018-11-30T11:34:00Z</dcterms:created>
  <dcterms:modified xsi:type="dcterms:W3CDTF">2018-11-30T11:34:00Z</dcterms:modified>
</cp:coreProperties>
</file>