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30F3B" w14:textId="77777777" w:rsidR="00B548BC" w:rsidRPr="000B3E66" w:rsidRDefault="00B548BC" w:rsidP="006D3852">
      <w:pPr>
        <w:spacing w:after="0" w:line="276" w:lineRule="auto"/>
        <w:rPr>
          <w:rFonts w:cs="Times New Roman"/>
          <w:szCs w:val="24"/>
        </w:rPr>
      </w:pPr>
      <w:r w:rsidRPr="000B3E66">
        <w:rPr>
          <w:rFonts w:cs="Times New Roman"/>
          <w:b/>
          <w:bCs/>
          <w:szCs w:val="24"/>
        </w:rPr>
        <w:t>Apdāvinātā atbildība, ja dāvana atsavināta</w:t>
      </w:r>
      <w:r w:rsidR="006D3852" w:rsidRPr="000B3E66">
        <w:rPr>
          <w:rFonts w:cs="Times New Roman"/>
          <w:b/>
          <w:bCs/>
          <w:szCs w:val="24"/>
        </w:rPr>
        <w:t xml:space="preserve"> </w:t>
      </w:r>
      <w:r w:rsidRPr="000B3E66">
        <w:rPr>
          <w:rFonts w:cs="Times New Roman"/>
          <w:b/>
          <w:bCs/>
          <w:szCs w:val="24"/>
        </w:rPr>
        <w:t>un vairs neatrodas apdāvinātā mantā</w:t>
      </w:r>
    </w:p>
    <w:p w14:paraId="000C2E9E" w14:textId="77777777" w:rsidR="00B548BC" w:rsidRPr="000B3E66" w:rsidRDefault="00B548BC" w:rsidP="006D3852">
      <w:pPr>
        <w:spacing w:after="0" w:line="276" w:lineRule="auto"/>
        <w:jc w:val="both"/>
        <w:rPr>
          <w:rFonts w:eastAsia="Times New Roman" w:cs="Times New Roman"/>
          <w:color w:val="000000"/>
          <w:szCs w:val="24"/>
          <w:lang w:eastAsia="lv-LV"/>
        </w:rPr>
      </w:pPr>
    </w:p>
    <w:p w14:paraId="6E651154" w14:textId="77777777" w:rsidR="00D45EAC" w:rsidRPr="000B3E66" w:rsidRDefault="00D45EAC" w:rsidP="006D3852">
      <w:pPr>
        <w:spacing w:after="0" w:line="276" w:lineRule="auto"/>
        <w:jc w:val="center"/>
        <w:rPr>
          <w:rFonts w:eastAsia="Times New Roman" w:cs="Times New Roman"/>
          <w:b/>
          <w:bCs/>
          <w:color w:val="000000"/>
          <w:szCs w:val="24"/>
          <w:lang w:eastAsia="lv-LV"/>
        </w:rPr>
      </w:pPr>
      <w:r w:rsidRPr="000B3E66">
        <w:rPr>
          <w:rFonts w:eastAsia="Times New Roman" w:cs="Times New Roman"/>
          <w:b/>
          <w:bCs/>
          <w:color w:val="000000"/>
          <w:szCs w:val="24"/>
          <w:lang w:eastAsia="lv-LV"/>
        </w:rPr>
        <w:t>Latvijas Republikas Senāt</w:t>
      </w:r>
      <w:r w:rsidR="006D3852" w:rsidRPr="000B3E66">
        <w:rPr>
          <w:rFonts w:eastAsia="Times New Roman" w:cs="Times New Roman"/>
          <w:b/>
          <w:bCs/>
          <w:color w:val="000000"/>
          <w:szCs w:val="24"/>
          <w:lang w:eastAsia="lv-LV"/>
        </w:rPr>
        <w:t>a</w:t>
      </w:r>
    </w:p>
    <w:p w14:paraId="3656AA9F" w14:textId="77777777" w:rsidR="006D3852" w:rsidRPr="000B3E66" w:rsidRDefault="006D3852" w:rsidP="006D3852">
      <w:pPr>
        <w:spacing w:after="0" w:line="276" w:lineRule="auto"/>
        <w:jc w:val="center"/>
        <w:rPr>
          <w:rFonts w:eastAsia="Times New Roman" w:cs="Times New Roman"/>
          <w:b/>
          <w:bCs/>
          <w:color w:val="000000"/>
          <w:szCs w:val="24"/>
          <w:lang w:eastAsia="lv-LV"/>
        </w:rPr>
      </w:pPr>
      <w:r w:rsidRPr="000B3E66">
        <w:rPr>
          <w:rFonts w:eastAsia="Times New Roman" w:cs="Times New Roman"/>
          <w:b/>
          <w:bCs/>
          <w:color w:val="000000"/>
          <w:szCs w:val="24"/>
          <w:lang w:eastAsia="lv-LV"/>
        </w:rPr>
        <w:t>Civillietu departamenta</w:t>
      </w:r>
    </w:p>
    <w:p w14:paraId="35DC54A1" w14:textId="77777777" w:rsidR="006D3852" w:rsidRPr="000B3E66" w:rsidRDefault="006D3852" w:rsidP="006D3852">
      <w:pPr>
        <w:spacing w:after="0" w:line="276" w:lineRule="auto"/>
        <w:jc w:val="center"/>
        <w:rPr>
          <w:rFonts w:eastAsia="Times New Roman" w:cs="Times New Roman"/>
          <w:b/>
          <w:color w:val="000000"/>
          <w:szCs w:val="24"/>
          <w:lang w:eastAsia="lv-LV"/>
        </w:rPr>
      </w:pPr>
      <w:proofErr w:type="gramStart"/>
      <w:r w:rsidRPr="000B3E66">
        <w:rPr>
          <w:rFonts w:eastAsia="Times New Roman" w:cs="Times New Roman"/>
          <w:b/>
          <w:color w:val="000000"/>
          <w:szCs w:val="24"/>
          <w:lang w:eastAsia="lv-LV"/>
        </w:rPr>
        <w:t>2019.gada</w:t>
      </w:r>
      <w:proofErr w:type="gramEnd"/>
      <w:r w:rsidRPr="000B3E66">
        <w:rPr>
          <w:rFonts w:eastAsia="Times New Roman" w:cs="Times New Roman"/>
          <w:b/>
          <w:color w:val="000000"/>
          <w:szCs w:val="24"/>
          <w:lang w:eastAsia="lv-LV"/>
        </w:rPr>
        <w:t xml:space="preserve"> 14.februār</w:t>
      </w:r>
      <w:r w:rsidRPr="000B3E66">
        <w:rPr>
          <w:rFonts w:eastAsia="Times New Roman" w:cs="Times New Roman"/>
          <w:b/>
          <w:color w:val="000000"/>
          <w:szCs w:val="24"/>
          <w:lang w:eastAsia="lv-LV"/>
        </w:rPr>
        <w:t>a</w:t>
      </w:r>
    </w:p>
    <w:p w14:paraId="60A7672C" w14:textId="77777777" w:rsidR="00D45EAC" w:rsidRPr="000B3E66" w:rsidRDefault="00D45EAC" w:rsidP="006D3852">
      <w:pPr>
        <w:spacing w:after="0" w:line="276" w:lineRule="auto"/>
        <w:jc w:val="center"/>
        <w:rPr>
          <w:rFonts w:eastAsia="Times New Roman" w:cs="Times New Roman"/>
          <w:color w:val="000000"/>
          <w:szCs w:val="24"/>
          <w:lang w:eastAsia="lv-LV"/>
        </w:rPr>
      </w:pPr>
      <w:r w:rsidRPr="000B3E66">
        <w:rPr>
          <w:rFonts w:eastAsia="Times New Roman" w:cs="Times New Roman"/>
          <w:b/>
          <w:bCs/>
          <w:caps/>
          <w:color w:val="000000"/>
          <w:szCs w:val="24"/>
          <w:lang w:eastAsia="lv-LV"/>
        </w:rPr>
        <w:t>SPRIEDUMS</w:t>
      </w:r>
    </w:p>
    <w:p w14:paraId="112DF627" w14:textId="77777777" w:rsidR="006D3852" w:rsidRPr="000B3E66" w:rsidRDefault="006D3852" w:rsidP="006D3852">
      <w:pPr>
        <w:spacing w:after="0" w:line="276" w:lineRule="auto"/>
        <w:jc w:val="center"/>
        <w:rPr>
          <w:rFonts w:eastAsia="Times New Roman" w:cs="Times New Roman"/>
          <w:b/>
          <w:color w:val="000000"/>
          <w:szCs w:val="24"/>
          <w:lang w:eastAsia="lv-LV"/>
        </w:rPr>
      </w:pPr>
      <w:r w:rsidRPr="000B3E66">
        <w:rPr>
          <w:rFonts w:eastAsia="Times New Roman" w:cs="Times New Roman"/>
          <w:b/>
          <w:color w:val="000000"/>
          <w:szCs w:val="24"/>
          <w:lang w:val="x-none" w:eastAsia="lv-LV"/>
        </w:rPr>
        <w:t>Lieta Nr.</w:t>
      </w:r>
      <w:r w:rsidRPr="000B3E66">
        <w:rPr>
          <w:rFonts w:eastAsia="Times New Roman" w:cs="Times New Roman"/>
          <w:b/>
          <w:color w:val="000000"/>
          <w:szCs w:val="24"/>
          <w:lang w:eastAsia="lv-LV"/>
        </w:rPr>
        <w:t> C</w:t>
      </w:r>
      <w:r w:rsidRPr="000B3E66">
        <w:rPr>
          <w:rFonts w:eastAsia="Times New Roman" w:cs="Times New Roman"/>
          <w:b/>
          <w:color w:val="000000"/>
          <w:szCs w:val="24"/>
          <w:lang w:val="en-US" w:eastAsia="lv-LV"/>
        </w:rPr>
        <w:t>15225415, </w:t>
      </w:r>
      <w:r w:rsidRPr="000B3E66">
        <w:rPr>
          <w:rFonts w:eastAsia="Times New Roman" w:cs="Times New Roman"/>
          <w:b/>
          <w:color w:val="000000"/>
          <w:szCs w:val="24"/>
          <w:lang w:eastAsia="lv-LV"/>
        </w:rPr>
        <w:t>SKC-113/2019</w:t>
      </w:r>
    </w:p>
    <w:p w14:paraId="2B48F09D" w14:textId="77777777" w:rsidR="006D3852" w:rsidRPr="000B3E66" w:rsidRDefault="006D3852" w:rsidP="006D3852">
      <w:pPr>
        <w:spacing w:after="0" w:line="276" w:lineRule="auto"/>
        <w:jc w:val="center"/>
        <w:rPr>
          <w:rFonts w:eastAsia="Times New Roman" w:cs="Times New Roman"/>
          <w:color w:val="000000"/>
          <w:szCs w:val="24"/>
          <w:lang w:eastAsia="lv-LV"/>
        </w:rPr>
      </w:pPr>
      <w:hyperlink r:id="rId6" w:tgtFrame="_blank" w:history="1">
        <w:r w:rsidRPr="000B3E66">
          <w:rPr>
            <w:rFonts w:eastAsia="Times New Roman" w:cs="Times New Roman"/>
            <w:color w:val="0000FF"/>
            <w:szCs w:val="24"/>
            <w:u w:val="single"/>
            <w:lang w:eastAsia="lv-LV"/>
          </w:rPr>
          <w:t>ECLI:LV:AT:2019:0214.C15225415.2.S</w:t>
        </w:r>
      </w:hyperlink>
    </w:p>
    <w:p w14:paraId="28438496" w14:textId="77777777" w:rsidR="00D45EAC" w:rsidRPr="000B3E66" w:rsidRDefault="00D45EAC" w:rsidP="006D3852">
      <w:pPr>
        <w:spacing w:after="0" w:line="276" w:lineRule="auto"/>
        <w:ind w:firstLine="567"/>
        <w:jc w:val="center"/>
        <w:rPr>
          <w:rFonts w:eastAsia="Times New Roman" w:cs="Times New Roman"/>
          <w:color w:val="000000"/>
          <w:szCs w:val="24"/>
          <w:lang w:eastAsia="lv-LV"/>
        </w:rPr>
      </w:pPr>
    </w:p>
    <w:p w14:paraId="41424842" w14:textId="77777777" w:rsidR="00D45EAC" w:rsidRPr="000B3E66" w:rsidRDefault="00D45EAC" w:rsidP="006D3852">
      <w:pPr>
        <w:spacing w:after="0" w:line="276" w:lineRule="auto"/>
        <w:ind w:firstLine="567"/>
        <w:rPr>
          <w:rFonts w:eastAsia="Times New Roman" w:cs="Times New Roman"/>
          <w:color w:val="000000"/>
          <w:szCs w:val="24"/>
          <w:lang w:eastAsia="lv-LV"/>
        </w:rPr>
      </w:pPr>
      <w:r w:rsidRPr="000B3E66">
        <w:rPr>
          <w:rFonts w:eastAsia="Times New Roman" w:cs="Times New Roman"/>
          <w:color w:val="000000"/>
          <w:szCs w:val="24"/>
          <w:lang w:eastAsia="lv-LV"/>
        </w:rPr>
        <w:t>Senāts šādā sastāvā:</w:t>
      </w:r>
    </w:p>
    <w:p w14:paraId="26DAD6AF" w14:textId="77777777" w:rsidR="00D45EAC" w:rsidRPr="000B3E66" w:rsidRDefault="00D45EAC" w:rsidP="006D3852">
      <w:pPr>
        <w:spacing w:after="0" w:line="276" w:lineRule="auto"/>
        <w:ind w:firstLine="567"/>
        <w:rPr>
          <w:rFonts w:eastAsia="Times New Roman" w:cs="Times New Roman"/>
          <w:color w:val="000000"/>
          <w:szCs w:val="24"/>
          <w:lang w:eastAsia="lv-LV"/>
        </w:rPr>
      </w:pPr>
      <w:r w:rsidRPr="000B3E66">
        <w:rPr>
          <w:rFonts w:eastAsia="Times New Roman" w:cs="Times New Roman"/>
          <w:color w:val="000000"/>
          <w:szCs w:val="24"/>
          <w:lang w:eastAsia="lv-LV"/>
        </w:rPr>
        <w:t xml:space="preserve">senatore referente Anita </w:t>
      </w:r>
      <w:proofErr w:type="spellStart"/>
      <w:r w:rsidRPr="000B3E66">
        <w:rPr>
          <w:rFonts w:eastAsia="Times New Roman" w:cs="Times New Roman"/>
          <w:color w:val="000000"/>
          <w:szCs w:val="24"/>
          <w:lang w:eastAsia="lv-LV"/>
        </w:rPr>
        <w:t>Čeņavska</w:t>
      </w:r>
      <w:proofErr w:type="spellEnd"/>
    </w:p>
    <w:p w14:paraId="346AAEB9" w14:textId="77777777" w:rsidR="00D45EAC" w:rsidRPr="000B3E66" w:rsidRDefault="00D45EAC" w:rsidP="006D3852">
      <w:pPr>
        <w:spacing w:after="0" w:line="276" w:lineRule="auto"/>
        <w:ind w:firstLine="567"/>
        <w:rPr>
          <w:rFonts w:eastAsia="Times New Roman" w:cs="Times New Roman"/>
          <w:color w:val="000000"/>
          <w:szCs w:val="24"/>
          <w:lang w:eastAsia="lv-LV"/>
        </w:rPr>
      </w:pPr>
      <w:r w:rsidRPr="000B3E66">
        <w:rPr>
          <w:rFonts w:eastAsia="Times New Roman" w:cs="Times New Roman"/>
          <w:color w:val="000000"/>
          <w:szCs w:val="24"/>
          <w:lang w:eastAsia="lv-LV"/>
        </w:rPr>
        <w:t>senators Aigars Strupišs</w:t>
      </w:r>
    </w:p>
    <w:p w14:paraId="7BBDBD0E" w14:textId="77777777" w:rsidR="00D45EAC" w:rsidRPr="000B3E66" w:rsidRDefault="00D45EAC" w:rsidP="006D3852">
      <w:pPr>
        <w:spacing w:after="0" w:line="276" w:lineRule="auto"/>
        <w:ind w:firstLine="567"/>
        <w:rPr>
          <w:rFonts w:eastAsia="Times New Roman" w:cs="Times New Roman"/>
          <w:color w:val="000000"/>
          <w:szCs w:val="24"/>
          <w:lang w:eastAsia="lv-LV"/>
        </w:rPr>
      </w:pPr>
      <w:r w:rsidRPr="000B3E66">
        <w:rPr>
          <w:rFonts w:eastAsia="Times New Roman" w:cs="Times New Roman"/>
          <w:color w:val="000000"/>
          <w:szCs w:val="24"/>
          <w:lang w:eastAsia="lv-LV"/>
        </w:rPr>
        <w:t>senatore Edīte Vernuša</w:t>
      </w:r>
    </w:p>
    <w:p w14:paraId="390AB7B9" w14:textId="77777777" w:rsidR="006D3852" w:rsidRPr="000B3E66" w:rsidRDefault="006D3852" w:rsidP="006D3852">
      <w:pPr>
        <w:spacing w:after="0" w:line="276" w:lineRule="auto"/>
        <w:ind w:firstLine="567"/>
        <w:rPr>
          <w:rFonts w:eastAsia="Times New Roman" w:cs="Times New Roman"/>
          <w:color w:val="000000"/>
          <w:szCs w:val="24"/>
          <w:lang w:eastAsia="lv-LV"/>
        </w:rPr>
      </w:pPr>
    </w:p>
    <w:p w14:paraId="6B3714F0"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rakstveida procesā izskatīja SIA „MS” kasācijas sūdzību par Zemgales apgabaltiesas Civillietu tiesas kolēģijas </w:t>
      </w:r>
      <w:proofErr w:type="gramStart"/>
      <w:r w:rsidRPr="000B3E66">
        <w:rPr>
          <w:rFonts w:eastAsia="Times New Roman" w:cs="Times New Roman"/>
          <w:color w:val="000000"/>
          <w:szCs w:val="24"/>
          <w:lang w:eastAsia="lv-LV"/>
        </w:rPr>
        <w:t>2017.gada</w:t>
      </w:r>
      <w:proofErr w:type="gramEnd"/>
      <w:r w:rsidRPr="000B3E66">
        <w:rPr>
          <w:rFonts w:eastAsia="Times New Roman" w:cs="Times New Roman"/>
          <w:color w:val="000000"/>
          <w:szCs w:val="24"/>
          <w:lang w:eastAsia="lv-LV"/>
        </w:rPr>
        <w:t xml:space="preserve"> 1.jūnija spriedumu civillietā SIA „MS” prasībā pret </w:t>
      </w:r>
      <w:r w:rsidR="006D3852" w:rsidRPr="000B3E66">
        <w:rPr>
          <w:rFonts w:eastAsia="Times New Roman" w:cs="Times New Roman"/>
          <w:color w:val="000000"/>
          <w:szCs w:val="24"/>
          <w:lang w:eastAsia="lv-LV"/>
        </w:rPr>
        <w:t>[pers. A]</w:t>
      </w:r>
      <w:r w:rsidRPr="000B3E66">
        <w:rPr>
          <w:rFonts w:eastAsia="Times New Roman" w:cs="Times New Roman"/>
          <w:color w:val="000000"/>
          <w:szCs w:val="24"/>
          <w:lang w:eastAsia="lv-LV"/>
        </w:rPr>
        <w:t xml:space="preserve"> un </w:t>
      </w:r>
      <w:r w:rsidR="006D3852" w:rsidRPr="000B3E66">
        <w:rPr>
          <w:rFonts w:eastAsia="Times New Roman" w:cs="Times New Roman"/>
          <w:color w:val="000000"/>
          <w:szCs w:val="24"/>
          <w:lang w:eastAsia="lv-LV"/>
        </w:rPr>
        <w:t>[pers. B]</w:t>
      </w:r>
      <w:r w:rsidRPr="000B3E66">
        <w:rPr>
          <w:rFonts w:eastAsia="Times New Roman" w:cs="Times New Roman"/>
          <w:color w:val="000000"/>
          <w:szCs w:val="24"/>
          <w:lang w:eastAsia="lv-LV"/>
        </w:rPr>
        <w:t xml:space="preserve"> par tiesību atzīšanu saņemt apmierinājumu no dāvanas un naudas līdzekļiem.</w:t>
      </w:r>
    </w:p>
    <w:p w14:paraId="3B2B2822"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p>
    <w:p w14:paraId="01AF7E64" w14:textId="77777777" w:rsidR="00D45EAC" w:rsidRPr="000B3E66" w:rsidRDefault="00D45EAC" w:rsidP="006D3852">
      <w:pPr>
        <w:spacing w:after="0" w:line="276" w:lineRule="auto"/>
        <w:jc w:val="center"/>
        <w:rPr>
          <w:rFonts w:eastAsia="Times New Roman" w:cs="Times New Roman"/>
          <w:color w:val="000000"/>
          <w:szCs w:val="24"/>
          <w:lang w:eastAsia="lv-LV"/>
        </w:rPr>
      </w:pPr>
      <w:r w:rsidRPr="000B3E66">
        <w:rPr>
          <w:rFonts w:eastAsia="Times New Roman" w:cs="Times New Roman"/>
          <w:b/>
          <w:bCs/>
          <w:color w:val="000000"/>
          <w:szCs w:val="24"/>
          <w:lang w:eastAsia="lv-LV"/>
        </w:rPr>
        <w:t>Aprakstošā daļa</w:t>
      </w:r>
    </w:p>
    <w:p w14:paraId="4490743B" w14:textId="77777777" w:rsidR="00D45EAC" w:rsidRPr="000B3E66" w:rsidRDefault="00D45EAC" w:rsidP="006D3852">
      <w:pPr>
        <w:spacing w:after="0" w:line="276" w:lineRule="auto"/>
        <w:jc w:val="center"/>
        <w:rPr>
          <w:rFonts w:eastAsia="Times New Roman" w:cs="Times New Roman"/>
          <w:color w:val="000000"/>
          <w:szCs w:val="24"/>
          <w:lang w:eastAsia="lv-LV"/>
        </w:rPr>
      </w:pPr>
    </w:p>
    <w:p w14:paraId="74C7D439"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[1] SIA „MS” </w:t>
      </w:r>
      <w:proofErr w:type="gramStart"/>
      <w:r w:rsidRPr="000B3E66">
        <w:rPr>
          <w:rFonts w:eastAsia="Times New Roman" w:cs="Times New Roman"/>
          <w:color w:val="000000"/>
          <w:szCs w:val="24"/>
          <w:lang w:eastAsia="lv-LV"/>
        </w:rPr>
        <w:t>2015.gada</w:t>
      </w:r>
      <w:proofErr w:type="gramEnd"/>
      <w:r w:rsidRPr="000B3E66">
        <w:rPr>
          <w:rFonts w:eastAsia="Times New Roman" w:cs="Times New Roman"/>
          <w:color w:val="000000"/>
          <w:szCs w:val="24"/>
          <w:lang w:eastAsia="lv-LV"/>
        </w:rPr>
        <w:t xml:space="preserve"> 10.jūnijā cēla tiesā prasību pret </w:t>
      </w:r>
      <w:r w:rsidR="006D3852" w:rsidRPr="000B3E66">
        <w:rPr>
          <w:rFonts w:eastAsia="Times New Roman" w:cs="Times New Roman"/>
          <w:color w:val="000000"/>
          <w:szCs w:val="24"/>
          <w:lang w:eastAsia="lv-LV"/>
        </w:rPr>
        <w:t>[pers. A]</w:t>
      </w:r>
      <w:r w:rsidRPr="000B3E66">
        <w:rPr>
          <w:rFonts w:eastAsia="Times New Roman" w:cs="Times New Roman"/>
          <w:color w:val="000000"/>
          <w:szCs w:val="24"/>
          <w:lang w:eastAsia="lv-LV"/>
        </w:rPr>
        <w:t xml:space="preserve"> un </w:t>
      </w:r>
      <w:r w:rsidR="006D3852" w:rsidRPr="000B3E66">
        <w:rPr>
          <w:rFonts w:eastAsia="Times New Roman" w:cs="Times New Roman"/>
          <w:color w:val="000000"/>
          <w:szCs w:val="24"/>
          <w:lang w:eastAsia="lv-LV"/>
        </w:rPr>
        <w:t>[pers. B]</w:t>
      </w:r>
      <w:r w:rsidRPr="000B3E66">
        <w:rPr>
          <w:rFonts w:eastAsia="Times New Roman" w:cs="Times New Roman"/>
          <w:color w:val="000000"/>
          <w:szCs w:val="24"/>
          <w:lang w:eastAsia="lv-LV"/>
        </w:rPr>
        <w:t xml:space="preserve"> par tiesību atzīšanu saņemt apmierinājumu no dāvanas un naudas līdzekļiem.</w:t>
      </w:r>
    </w:p>
    <w:p w14:paraId="312588EB"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Prasības pieteikumā norādīts tālāk minētais.</w:t>
      </w:r>
    </w:p>
    <w:p w14:paraId="08025CBE"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[1.1] Ar Jelgavas tiesas </w:t>
      </w:r>
      <w:proofErr w:type="gramStart"/>
      <w:r w:rsidRPr="000B3E66">
        <w:rPr>
          <w:rFonts w:eastAsia="Times New Roman" w:cs="Times New Roman"/>
          <w:color w:val="000000"/>
          <w:szCs w:val="24"/>
          <w:lang w:eastAsia="lv-LV"/>
        </w:rPr>
        <w:t>2012.gada</w:t>
      </w:r>
      <w:proofErr w:type="gramEnd"/>
      <w:r w:rsidRPr="000B3E66">
        <w:rPr>
          <w:rFonts w:eastAsia="Times New Roman" w:cs="Times New Roman"/>
          <w:color w:val="000000"/>
          <w:szCs w:val="24"/>
          <w:lang w:eastAsia="lv-LV"/>
        </w:rPr>
        <w:t xml:space="preserve"> </w:t>
      </w:r>
      <w:r w:rsidR="006D3852" w:rsidRPr="000B3E66">
        <w:rPr>
          <w:rFonts w:eastAsia="Times New Roman" w:cs="Times New Roman"/>
          <w:color w:val="000000"/>
          <w:szCs w:val="24"/>
          <w:lang w:eastAsia="lv-LV"/>
        </w:rPr>
        <w:t>[..]</w:t>
      </w:r>
      <w:r w:rsidRPr="000B3E66">
        <w:rPr>
          <w:rFonts w:eastAsia="Times New Roman" w:cs="Times New Roman"/>
          <w:color w:val="000000"/>
          <w:szCs w:val="24"/>
          <w:lang w:eastAsia="lv-LV"/>
        </w:rPr>
        <w:t xml:space="preserve"> spriedumu lietā Nr.</w:t>
      </w:r>
      <w:r w:rsidR="006D3852" w:rsidRPr="000B3E66">
        <w:rPr>
          <w:rFonts w:eastAsia="Times New Roman" w:cs="Times New Roman"/>
          <w:color w:val="000000"/>
          <w:szCs w:val="24"/>
          <w:lang w:eastAsia="lv-LV"/>
        </w:rPr>
        <w:t> [..]</w:t>
      </w:r>
      <w:r w:rsidRPr="000B3E66">
        <w:rPr>
          <w:rFonts w:eastAsia="Times New Roman" w:cs="Times New Roman"/>
          <w:color w:val="000000"/>
          <w:szCs w:val="24"/>
          <w:lang w:eastAsia="lv-LV"/>
        </w:rPr>
        <w:t xml:space="preserve"> no </w:t>
      </w:r>
      <w:r w:rsidR="006D3852" w:rsidRPr="000B3E66">
        <w:rPr>
          <w:rFonts w:eastAsia="Times New Roman" w:cs="Times New Roman"/>
          <w:color w:val="000000"/>
          <w:szCs w:val="24"/>
          <w:lang w:eastAsia="lv-LV"/>
        </w:rPr>
        <w:t>[pers. A]</w:t>
      </w:r>
      <w:r w:rsidRPr="000B3E66">
        <w:rPr>
          <w:rFonts w:eastAsia="Times New Roman" w:cs="Times New Roman"/>
          <w:color w:val="000000"/>
          <w:szCs w:val="24"/>
          <w:lang w:eastAsia="lv-LV"/>
        </w:rPr>
        <w:t xml:space="preserve"> kā galvinieka maksātnespējīgās SIA </w:t>
      </w:r>
      <w:r w:rsidR="006A2533" w:rsidRPr="000B3E66">
        <w:rPr>
          <w:rFonts w:eastAsia="Times New Roman" w:cs="Times New Roman"/>
          <w:color w:val="000000"/>
          <w:szCs w:val="24"/>
          <w:lang w:eastAsia="lv-LV"/>
        </w:rPr>
        <w:t>[firma]</w:t>
      </w:r>
      <w:r w:rsidRPr="000B3E66">
        <w:rPr>
          <w:rFonts w:eastAsia="Times New Roman" w:cs="Times New Roman"/>
          <w:color w:val="000000"/>
          <w:szCs w:val="24"/>
          <w:lang w:eastAsia="lv-LV"/>
        </w:rPr>
        <w:t xml:space="preserve"> labā piedzīts parāds 10</w:t>
      </w:r>
      <w:r w:rsidR="006D3852" w:rsidRPr="000B3E66">
        <w:rPr>
          <w:rFonts w:eastAsia="Times New Roman" w:cs="Times New Roman"/>
          <w:color w:val="000000"/>
          <w:szCs w:val="24"/>
          <w:lang w:eastAsia="lv-LV"/>
        </w:rPr>
        <w:t> </w:t>
      </w:r>
      <w:r w:rsidRPr="000B3E66">
        <w:rPr>
          <w:rFonts w:eastAsia="Times New Roman" w:cs="Times New Roman"/>
          <w:color w:val="000000"/>
          <w:szCs w:val="24"/>
          <w:lang w:eastAsia="lv-LV"/>
        </w:rPr>
        <w:t>817,31 LVL (15</w:t>
      </w:r>
      <w:r w:rsidR="006D3852" w:rsidRPr="000B3E66">
        <w:rPr>
          <w:rFonts w:eastAsia="Times New Roman" w:cs="Times New Roman"/>
          <w:color w:val="000000"/>
          <w:szCs w:val="24"/>
          <w:lang w:eastAsia="lv-LV"/>
        </w:rPr>
        <w:t> </w:t>
      </w:r>
      <w:r w:rsidRPr="000B3E66">
        <w:rPr>
          <w:rFonts w:eastAsia="Times New Roman" w:cs="Times New Roman"/>
          <w:color w:val="000000"/>
          <w:szCs w:val="24"/>
          <w:lang w:eastAsia="lv-LV"/>
        </w:rPr>
        <w:t xml:space="preserve">391,65 EUR). Spriedums stājies likumīgā spēkā </w:t>
      </w:r>
      <w:proofErr w:type="gramStart"/>
      <w:r w:rsidRPr="000B3E66">
        <w:rPr>
          <w:rFonts w:eastAsia="Times New Roman" w:cs="Times New Roman"/>
          <w:color w:val="000000"/>
          <w:szCs w:val="24"/>
          <w:lang w:eastAsia="lv-LV"/>
        </w:rPr>
        <w:t>2012.gada</w:t>
      </w:r>
      <w:proofErr w:type="gramEnd"/>
      <w:r w:rsidRPr="000B3E66">
        <w:rPr>
          <w:rFonts w:eastAsia="Times New Roman" w:cs="Times New Roman"/>
          <w:color w:val="000000"/>
          <w:szCs w:val="24"/>
          <w:lang w:eastAsia="lv-LV"/>
        </w:rPr>
        <w:t xml:space="preserve"> 5.jūlijā, taču tā izpilde nav bijusi iespējama.</w:t>
      </w:r>
    </w:p>
    <w:p w14:paraId="5DAC8F6E"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Ar Jelgavas tiesas </w:t>
      </w:r>
      <w:proofErr w:type="gramStart"/>
      <w:r w:rsidRPr="000B3E66">
        <w:rPr>
          <w:rFonts w:eastAsia="Times New Roman" w:cs="Times New Roman"/>
          <w:color w:val="000000"/>
          <w:szCs w:val="24"/>
          <w:lang w:eastAsia="lv-LV"/>
        </w:rPr>
        <w:t>2014.gada</w:t>
      </w:r>
      <w:proofErr w:type="gramEnd"/>
      <w:r w:rsidRPr="000B3E66">
        <w:rPr>
          <w:rFonts w:eastAsia="Times New Roman" w:cs="Times New Roman"/>
          <w:color w:val="000000"/>
          <w:szCs w:val="24"/>
          <w:lang w:eastAsia="lv-LV"/>
        </w:rPr>
        <w:t xml:space="preserve"> 7.janvāra lēmumu prasītāja maksātnespējīgā SIA </w:t>
      </w:r>
      <w:r w:rsidR="006A2533" w:rsidRPr="000B3E66">
        <w:rPr>
          <w:rFonts w:eastAsia="Times New Roman" w:cs="Times New Roman"/>
          <w:color w:val="000000"/>
          <w:szCs w:val="24"/>
          <w:lang w:eastAsia="lv-LV"/>
        </w:rPr>
        <w:t>[firma]</w:t>
      </w:r>
      <w:r w:rsidRPr="000B3E66">
        <w:rPr>
          <w:rFonts w:eastAsia="Times New Roman" w:cs="Times New Roman"/>
          <w:color w:val="000000"/>
          <w:szCs w:val="24"/>
          <w:lang w:eastAsia="lv-LV"/>
        </w:rPr>
        <w:t xml:space="preserve"> aizstāta ar tās tiesību pārņēmēju SIA „MS”.</w:t>
      </w:r>
    </w:p>
    <w:p w14:paraId="400767D2"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[1.2] </w:t>
      </w:r>
      <w:proofErr w:type="gramStart"/>
      <w:r w:rsidRPr="000B3E66">
        <w:rPr>
          <w:rFonts w:eastAsia="Times New Roman" w:cs="Times New Roman"/>
          <w:color w:val="000000"/>
          <w:szCs w:val="24"/>
          <w:lang w:eastAsia="lv-LV"/>
        </w:rPr>
        <w:t>2010.gada</w:t>
      </w:r>
      <w:proofErr w:type="gramEnd"/>
      <w:r w:rsidRPr="000B3E66">
        <w:rPr>
          <w:rFonts w:eastAsia="Times New Roman" w:cs="Times New Roman"/>
          <w:color w:val="000000"/>
          <w:szCs w:val="24"/>
          <w:lang w:eastAsia="lv-LV"/>
        </w:rPr>
        <w:t xml:space="preserve"> </w:t>
      </w:r>
      <w:r w:rsidR="006A2533" w:rsidRPr="000B3E66">
        <w:rPr>
          <w:rFonts w:eastAsia="Times New Roman" w:cs="Times New Roman"/>
          <w:color w:val="000000"/>
          <w:szCs w:val="24"/>
          <w:lang w:eastAsia="lv-LV"/>
        </w:rPr>
        <w:t xml:space="preserve">[..] </w:t>
      </w:r>
      <w:r w:rsidRPr="000B3E66">
        <w:rPr>
          <w:rFonts w:eastAsia="Times New Roman" w:cs="Times New Roman"/>
          <w:color w:val="000000"/>
          <w:szCs w:val="24"/>
          <w:lang w:eastAsia="lv-LV"/>
        </w:rPr>
        <w:t xml:space="preserve">februārī uz </w:t>
      </w:r>
      <w:r w:rsidR="006D3852" w:rsidRPr="000B3E66">
        <w:rPr>
          <w:rFonts w:eastAsia="Times New Roman" w:cs="Times New Roman"/>
          <w:color w:val="000000"/>
          <w:szCs w:val="24"/>
          <w:lang w:eastAsia="lv-LV"/>
        </w:rPr>
        <w:t>[pers. A]</w:t>
      </w:r>
      <w:r w:rsidRPr="000B3E66">
        <w:rPr>
          <w:rFonts w:eastAsia="Times New Roman" w:cs="Times New Roman"/>
          <w:color w:val="000000"/>
          <w:szCs w:val="24"/>
          <w:lang w:eastAsia="lv-LV"/>
        </w:rPr>
        <w:t xml:space="preserve"> vārda zemesgrāmatā reģistrēts nekustamais īpašums</w:t>
      </w:r>
      <w:r w:rsidR="006A2533" w:rsidRPr="000B3E66">
        <w:rPr>
          <w:rFonts w:eastAsia="Times New Roman" w:cs="Times New Roman"/>
          <w:color w:val="000000"/>
          <w:szCs w:val="24"/>
          <w:lang w:eastAsia="lv-LV"/>
        </w:rPr>
        <w:t xml:space="preserve"> [adrese]</w:t>
      </w:r>
      <w:r w:rsidRPr="000B3E66">
        <w:rPr>
          <w:rFonts w:eastAsia="Times New Roman" w:cs="Times New Roman"/>
          <w:color w:val="000000"/>
          <w:szCs w:val="24"/>
          <w:lang w:eastAsia="lv-LV"/>
        </w:rPr>
        <w:t xml:space="preserve">, kuru viņš ar 2010.gada </w:t>
      </w:r>
      <w:r w:rsidR="006A2533" w:rsidRPr="000B3E66">
        <w:rPr>
          <w:rFonts w:eastAsia="Times New Roman" w:cs="Times New Roman"/>
          <w:color w:val="000000"/>
          <w:szCs w:val="24"/>
          <w:lang w:eastAsia="lv-LV"/>
        </w:rPr>
        <w:t xml:space="preserve">[..] </w:t>
      </w:r>
      <w:r w:rsidRPr="000B3E66">
        <w:rPr>
          <w:rFonts w:eastAsia="Times New Roman" w:cs="Times New Roman"/>
          <w:color w:val="000000"/>
          <w:szCs w:val="24"/>
          <w:lang w:eastAsia="lv-LV"/>
        </w:rPr>
        <w:t xml:space="preserve">marta dāvinājuma līgumu atlīdzības nozīmē atsavināja </w:t>
      </w:r>
      <w:r w:rsidR="006D3852" w:rsidRPr="000B3E66">
        <w:rPr>
          <w:rFonts w:eastAsia="Times New Roman" w:cs="Times New Roman"/>
          <w:color w:val="000000"/>
          <w:szCs w:val="24"/>
          <w:lang w:eastAsia="lv-LV"/>
        </w:rPr>
        <w:t>[pers. B]</w:t>
      </w:r>
      <w:r w:rsidRPr="000B3E66">
        <w:rPr>
          <w:rFonts w:eastAsia="Times New Roman" w:cs="Times New Roman"/>
          <w:color w:val="000000"/>
          <w:szCs w:val="24"/>
          <w:lang w:eastAsia="lv-LV"/>
        </w:rPr>
        <w:t xml:space="preserve">. Īpašuma tiesības zemesgrāmatā nostiprinātas 2010.gada </w:t>
      </w:r>
      <w:r w:rsidR="006A2533" w:rsidRPr="000B3E66">
        <w:rPr>
          <w:rFonts w:eastAsia="Times New Roman" w:cs="Times New Roman"/>
          <w:color w:val="000000"/>
          <w:szCs w:val="24"/>
          <w:lang w:eastAsia="lv-LV"/>
        </w:rPr>
        <w:t xml:space="preserve">[..] </w:t>
      </w:r>
      <w:r w:rsidRPr="000B3E66">
        <w:rPr>
          <w:rFonts w:eastAsia="Times New Roman" w:cs="Times New Roman"/>
          <w:color w:val="000000"/>
          <w:szCs w:val="24"/>
          <w:lang w:eastAsia="lv-LV"/>
        </w:rPr>
        <w:t>martā. Minētais nekustamais īpašums bija vienīgā parādniekam piederošā manta, no kuras viņš varēja segt kreditora prasījumu, kas pastāvēja dāvinājuma līguma slēgšanas brīdī.</w:t>
      </w:r>
    </w:p>
    <w:p w14:paraId="7726BC9A" w14:textId="77777777" w:rsidR="00D45EAC" w:rsidRPr="000B3E66" w:rsidRDefault="006D3852"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w:t>
      </w:r>
      <w:r w:rsidR="006A2533" w:rsidRPr="000B3E66">
        <w:rPr>
          <w:rFonts w:eastAsia="Times New Roman" w:cs="Times New Roman"/>
          <w:color w:val="000000"/>
          <w:szCs w:val="24"/>
          <w:lang w:eastAsia="lv-LV"/>
        </w:rPr>
        <w:t>P</w:t>
      </w:r>
      <w:r w:rsidRPr="000B3E66">
        <w:rPr>
          <w:rFonts w:eastAsia="Times New Roman" w:cs="Times New Roman"/>
          <w:color w:val="000000"/>
          <w:szCs w:val="24"/>
          <w:lang w:eastAsia="lv-LV"/>
        </w:rPr>
        <w:t>ers. B]</w:t>
      </w:r>
      <w:r w:rsidR="00D45EAC" w:rsidRPr="000B3E66">
        <w:rPr>
          <w:rFonts w:eastAsia="Times New Roman" w:cs="Times New Roman"/>
          <w:color w:val="000000"/>
          <w:szCs w:val="24"/>
          <w:lang w:eastAsia="lv-LV"/>
        </w:rPr>
        <w:t xml:space="preserve"> ar </w:t>
      </w:r>
      <w:proofErr w:type="gramStart"/>
      <w:r w:rsidR="00D45EAC" w:rsidRPr="000B3E66">
        <w:rPr>
          <w:rFonts w:eastAsia="Times New Roman" w:cs="Times New Roman"/>
          <w:color w:val="000000"/>
          <w:szCs w:val="24"/>
          <w:lang w:eastAsia="lv-LV"/>
        </w:rPr>
        <w:t>2013.gada</w:t>
      </w:r>
      <w:proofErr w:type="gramEnd"/>
      <w:r w:rsidR="006A2533" w:rsidRPr="000B3E66">
        <w:rPr>
          <w:rFonts w:eastAsia="Times New Roman" w:cs="Times New Roman"/>
          <w:color w:val="000000"/>
          <w:szCs w:val="24"/>
          <w:lang w:eastAsia="lv-LV"/>
        </w:rPr>
        <w:t xml:space="preserve"> [..] </w:t>
      </w:r>
      <w:r w:rsidR="00D45EAC" w:rsidRPr="000B3E66">
        <w:rPr>
          <w:rFonts w:eastAsia="Times New Roman" w:cs="Times New Roman"/>
          <w:color w:val="000000"/>
          <w:szCs w:val="24"/>
          <w:lang w:eastAsia="lv-LV"/>
        </w:rPr>
        <w:t xml:space="preserve">jūlija pirkuma līgumu dāvināto īpašumu par 1021 LVL (1452,75 EUR) atsavināja </w:t>
      </w:r>
      <w:r w:rsidR="006A2533" w:rsidRPr="000B3E66">
        <w:rPr>
          <w:rFonts w:eastAsia="Times New Roman" w:cs="Times New Roman"/>
          <w:color w:val="000000"/>
          <w:szCs w:val="24"/>
          <w:lang w:eastAsia="lv-LV"/>
        </w:rPr>
        <w:t>[pers. C]</w:t>
      </w:r>
      <w:r w:rsidR="00D45EAC" w:rsidRPr="000B3E66">
        <w:rPr>
          <w:rFonts w:eastAsia="Times New Roman" w:cs="Times New Roman"/>
          <w:color w:val="000000"/>
          <w:szCs w:val="24"/>
          <w:lang w:eastAsia="lv-LV"/>
        </w:rPr>
        <w:t xml:space="preserve">. Īpašuma tiesības zemesgrāmatā nostiprinātas 2013.gada </w:t>
      </w:r>
      <w:r w:rsidR="006A2533" w:rsidRPr="000B3E66">
        <w:rPr>
          <w:rFonts w:eastAsia="Times New Roman" w:cs="Times New Roman"/>
          <w:color w:val="000000"/>
          <w:szCs w:val="24"/>
          <w:lang w:eastAsia="lv-LV"/>
        </w:rPr>
        <w:t xml:space="preserve">[..] </w:t>
      </w:r>
      <w:r w:rsidR="00D45EAC" w:rsidRPr="000B3E66">
        <w:rPr>
          <w:rFonts w:eastAsia="Times New Roman" w:cs="Times New Roman"/>
          <w:color w:val="000000"/>
          <w:szCs w:val="24"/>
          <w:lang w:eastAsia="lv-LV"/>
        </w:rPr>
        <w:t>jūlijā.</w:t>
      </w:r>
    </w:p>
    <w:p w14:paraId="241E4D91"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[1.3] No Civillikuma </w:t>
      </w:r>
      <w:proofErr w:type="gramStart"/>
      <w:r w:rsidRPr="000B3E66">
        <w:rPr>
          <w:rFonts w:eastAsia="Times New Roman" w:cs="Times New Roman"/>
          <w:color w:val="000000"/>
          <w:szCs w:val="24"/>
          <w:lang w:eastAsia="lv-LV"/>
        </w:rPr>
        <w:t>849.panta</w:t>
      </w:r>
      <w:proofErr w:type="gramEnd"/>
      <w:r w:rsidRPr="000B3E66">
        <w:rPr>
          <w:rFonts w:eastAsia="Times New Roman" w:cs="Times New Roman"/>
          <w:color w:val="000000"/>
          <w:szCs w:val="24"/>
          <w:lang w:eastAsia="lv-LV"/>
        </w:rPr>
        <w:t xml:space="preserve"> otrās daļas izriet vispārīgs princips, atbilstoši kuram naudā novērtējama tiesība vai mantas objekts, ar ko saimnieciskā ziņā tikusi atvietota kāda cita attiecīgajā mantā ietilpstošā tiesība vai šīs mantas objekts, uz likuma pamata un neatkarīgi no atbilstošas </w:t>
      </w:r>
      <w:proofErr w:type="spellStart"/>
      <w:r w:rsidRPr="000B3E66">
        <w:rPr>
          <w:rFonts w:eastAsia="Times New Roman" w:cs="Times New Roman"/>
          <w:color w:val="000000"/>
          <w:szCs w:val="24"/>
          <w:lang w:eastAsia="lv-LV"/>
        </w:rPr>
        <w:t>darījumtiesiskās</w:t>
      </w:r>
      <w:proofErr w:type="spellEnd"/>
      <w:r w:rsidRPr="000B3E66">
        <w:rPr>
          <w:rFonts w:eastAsia="Times New Roman" w:cs="Times New Roman"/>
          <w:color w:val="000000"/>
          <w:szCs w:val="24"/>
          <w:lang w:eastAsia="lv-LV"/>
        </w:rPr>
        <w:t xml:space="preserve"> gribas arī nonāk šajā mantā (t.s. </w:t>
      </w:r>
      <w:proofErr w:type="spellStart"/>
      <w:r w:rsidRPr="000B3E66">
        <w:rPr>
          <w:rFonts w:eastAsia="Times New Roman" w:cs="Times New Roman"/>
          <w:color w:val="000000"/>
          <w:szCs w:val="24"/>
          <w:lang w:eastAsia="lv-LV"/>
        </w:rPr>
        <w:t>surogācijas</w:t>
      </w:r>
      <w:proofErr w:type="spellEnd"/>
      <w:r w:rsidRPr="000B3E66">
        <w:rPr>
          <w:rFonts w:eastAsia="Times New Roman" w:cs="Times New Roman"/>
          <w:color w:val="000000"/>
          <w:szCs w:val="24"/>
          <w:lang w:eastAsia="lv-LV"/>
        </w:rPr>
        <w:t xml:space="preserve"> princips). Tā kā dāvināto īpašumu </w:t>
      </w:r>
      <w:r w:rsidR="006D3852" w:rsidRPr="000B3E66">
        <w:rPr>
          <w:rFonts w:eastAsia="Times New Roman" w:cs="Times New Roman"/>
          <w:color w:val="000000"/>
          <w:szCs w:val="24"/>
          <w:lang w:eastAsia="lv-LV"/>
        </w:rPr>
        <w:t>[pers. B]</w:t>
      </w:r>
      <w:r w:rsidRPr="000B3E66">
        <w:rPr>
          <w:rFonts w:eastAsia="Times New Roman" w:cs="Times New Roman"/>
          <w:color w:val="000000"/>
          <w:szCs w:val="24"/>
          <w:lang w:eastAsia="lv-LV"/>
        </w:rPr>
        <w:t xml:space="preserve"> aizstājusi ar citu mantas objektu – naudas līdzekļiem 1452,75 EUR, prasītājai ir tiesības prasīt apmierinājumu no mantas, ko </w:t>
      </w:r>
      <w:r w:rsidR="006D3852" w:rsidRPr="000B3E66">
        <w:rPr>
          <w:rFonts w:eastAsia="Times New Roman" w:cs="Times New Roman"/>
          <w:color w:val="000000"/>
          <w:szCs w:val="24"/>
          <w:lang w:eastAsia="lv-LV"/>
        </w:rPr>
        <w:t>[pers. A]</w:t>
      </w:r>
      <w:r w:rsidRPr="000B3E66">
        <w:rPr>
          <w:rFonts w:eastAsia="Times New Roman" w:cs="Times New Roman"/>
          <w:color w:val="000000"/>
          <w:szCs w:val="24"/>
          <w:lang w:eastAsia="lv-LV"/>
        </w:rPr>
        <w:t xml:space="preserve"> ir uzdāvinājis saistību pastāvēšanas laikā, un atzīt tiesības vērst piedziņu uz </w:t>
      </w:r>
      <w:r w:rsidR="006D3852" w:rsidRPr="000B3E66">
        <w:rPr>
          <w:rFonts w:eastAsia="Times New Roman" w:cs="Times New Roman"/>
          <w:color w:val="000000"/>
          <w:szCs w:val="24"/>
          <w:lang w:eastAsia="lv-LV"/>
        </w:rPr>
        <w:t>[pers. B]</w:t>
      </w:r>
      <w:r w:rsidRPr="000B3E66">
        <w:rPr>
          <w:rFonts w:eastAsia="Times New Roman" w:cs="Times New Roman"/>
          <w:color w:val="000000"/>
          <w:szCs w:val="24"/>
          <w:lang w:eastAsia="lv-LV"/>
        </w:rPr>
        <w:t xml:space="preserve"> piederošiem naudas līdzekļiem 1452,75 EUR apmērā.</w:t>
      </w:r>
    </w:p>
    <w:p w14:paraId="399283A0"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Prasība pamatota ar Civillikuma 849., 1912., 1925. un </w:t>
      </w:r>
      <w:proofErr w:type="gramStart"/>
      <w:r w:rsidRPr="000B3E66">
        <w:rPr>
          <w:rFonts w:eastAsia="Times New Roman" w:cs="Times New Roman"/>
          <w:color w:val="000000"/>
          <w:szCs w:val="24"/>
          <w:lang w:eastAsia="lv-LV"/>
        </w:rPr>
        <w:t>1927.pantu</w:t>
      </w:r>
      <w:proofErr w:type="gramEnd"/>
      <w:r w:rsidRPr="000B3E66">
        <w:rPr>
          <w:rFonts w:eastAsia="Times New Roman" w:cs="Times New Roman"/>
          <w:color w:val="000000"/>
          <w:szCs w:val="24"/>
          <w:lang w:eastAsia="lv-LV"/>
        </w:rPr>
        <w:t>.</w:t>
      </w:r>
    </w:p>
    <w:p w14:paraId="44D063B2" w14:textId="77777777" w:rsidR="00D45EAC" w:rsidRPr="000B3E66" w:rsidRDefault="00D45EAC" w:rsidP="006D3852">
      <w:pPr>
        <w:spacing w:after="0" w:line="276" w:lineRule="auto"/>
        <w:jc w:val="both"/>
        <w:rPr>
          <w:rFonts w:eastAsia="Times New Roman" w:cs="Times New Roman"/>
          <w:color w:val="000000"/>
          <w:szCs w:val="24"/>
          <w:lang w:eastAsia="lv-LV"/>
        </w:rPr>
      </w:pPr>
    </w:p>
    <w:p w14:paraId="098D83F3" w14:textId="77777777" w:rsidR="00D45EAC" w:rsidRPr="000B3E66" w:rsidRDefault="00D45EAC" w:rsidP="006A2533">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[2] Ar Jelgavas tiesas </w:t>
      </w:r>
      <w:proofErr w:type="gramStart"/>
      <w:r w:rsidRPr="000B3E66">
        <w:rPr>
          <w:rFonts w:eastAsia="Times New Roman" w:cs="Times New Roman"/>
          <w:color w:val="000000"/>
          <w:szCs w:val="24"/>
          <w:lang w:eastAsia="lv-LV"/>
        </w:rPr>
        <w:t>2016.gada</w:t>
      </w:r>
      <w:proofErr w:type="gramEnd"/>
      <w:r w:rsidRPr="000B3E66">
        <w:rPr>
          <w:rFonts w:eastAsia="Times New Roman" w:cs="Times New Roman"/>
          <w:color w:val="000000"/>
          <w:szCs w:val="24"/>
          <w:lang w:eastAsia="lv-LV"/>
        </w:rPr>
        <w:t xml:space="preserve"> 8.marta spriedumu prasība noraidīta.</w:t>
      </w:r>
    </w:p>
    <w:p w14:paraId="150BC46B" w14:textId="77777777" w:rsidR="00D45EAC" w:rsidRPr="000B3E66" w:rsidRDefault="006A2533" w:rsidP="006A2533">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T</w:t>
      </w:r>
      <w:r w:rsidR="00D45EAC" w:rsidRPr="000B3E66">
        <w:rPr>
          <w:rFonts w:eastAsia="Times New Roman" w:cs="Times New Roman"/>
          <w:color w:val="000000"/>
          <w:szCs w:val="24"/>
          <w:lang w:eastAsia="lv-LV"/>
        </w:rPr>
        <w:t xml:space="preserve">iesa atzina, ka kreditora tiesības prasīt apmierinājumu no dāvanas, ja arī noslēgts dāvinājums atlīdzības nozīmē, Civillikuma </w:t>
      </w:r>
      <w:proofErr w:type="gramStart"/>
      <w:r w:rsidR="00D45EAC" w:rsidRPr="000B3E66">
        <w:rPr>
          <w:rFonts w:eastAsia="Times New Roman" w:cs="Times New Roman"/>
          <w:color w:val="000000"/>
          <w:szCs w:val="24"/>
          <w:lang w:eastAsia="lv-LV"/>
        </w:rPr>
        <w:t>1927.pants</w:t>
      </w:r>
      <w:proofErr w:type="gramEnd"/>
      <w:r w:rsidR="00D45EAC" w:rsidRPr="000B3E66">
        <w:rPr>
          <w:rFonts w:eastAsia="Times New Roman" w:cs="Times New Roman"/>
          <w:color w:val="000000"/>
          <w:szCs w:val="24"/>
          <w:lang w:eastAsia="lv-LV"/>
        </w:rPr>
        <w:t xml:space="preserve"> neierobežo. Tomēr tā kā dāvana atsavināta, </w:t>
      </w:r>
      <w:r w:rsidR="006D3852" w:rsidRPr="000B3E66">
        <w:rPr>
          <w:rFonts w:eastAsia="Times New Roman" w:cs="Times New Roman"/>
          <w:color w:val="000000"/>
          <w:szCs w:val="24"/>
          <w:lang w:eastAsia="lv-LV"/>
        </w:rPr>
        <w:t>[pers. B]</w:t>
      </w:r>
      <w:r w:rsidR="00D45EAC" w:rsidRPr="000B3E66">
        <w:rPr>
          <w:rFonts w:eastAsia="Times New Roman" w:cs="Times New Roman"/>
          <w:color w:val="000000"/>
          <w:szCs w:val="24"/>
          <w:lang w:eastAsia="lv-LV"/>
        </w:rPr>
        <w:t xml:space="preserve"> nav pienākuma atbildēt ar savu mantu un naudas līdzekļiem, jo tas neatbilst Civillikuma </w:t>
      </w:r>
      <w:proofErr w:type="gramStart"/>
      <w:r w:rsidR="00D45EAC" w:rsidRPr="000B3E66">
        <w:rPr>
          <w:rFonts w:eastAsia="Times New Roman" w:cs="Times New Roman"/>
          <w:color w:val="000000"/>
          <w:szCs w:val="24"/>
          <w:lang w:eastAsia="lv-LV"/>
        </w:rPr>
        <w:t>1927.pantam</w:t>
      </w:r>
      <w:proofErr w:type="gramEnd"/>
      <w:r w:rsidR="00D45EAC" w:rsidRPr="000B3E66">
        <w:rPr>
          <w:rFonts w:eastAsia="Times New Roman" w:cs="Times New Roman"/>
          <w:color w:val="000000"/>
          <w:szCs w:val="24"/>
          <w:lang w:eastAsia="lv-LV"/>
        </w:rPr>
        <w:t xml:space="preserve"> un Civilprocesa likuma 557.pantam. </w:t>
      </w:r>
      <w:r w:rsidR="006D3852" w:rsidRPr="000B3E66">
        <w:rPr>
          <w:rFonts w:eastAsia="Times New Roman" w:cs="Times New Roman"/>
          <w:color w:val="000000"/>
          <w:szCs w:val="24"/>
          <w:lang w:eastAsia="lv-LV"/>
        </w:rPr>
        <w:t>[pers. B]</w:t>
      </w:r>
      <w:r w:rsidR="00D45EAC" w:rsidRPr="000B3E66">
        <w:rPr>
          <w:rFonts w:eastAsia="Times New Roman" w:cs="Times New Roman"/>
          <w:color w:val="000000"/>
          <w:szCs w:val="24"/>
          <w:lang w:eastAsia="lv-LV"/>
        </w:rPr>
        <w:t xml:space="preserve"> nav prasītājas parādniece. Civillikuma </w:t>
      </w:r>
      <w:proofErr w:type="gramStart"/>
      <w:r w:rsidR="00D45EAC" w:rsidRPr="000B3E66">
        <w:rPr>
          <w:rFonts w:eastAsia="Times New Roman" w:cs="Times New Roman"/>
          <w:color w:val="000000"/>
          <w:szCs w:val="24"/>
          <w:lang w:eastAsia="lv-LV"/>
        </w:rPr>
        <w:t>1927.panta</w:t>
      </w:r>
      <w:proofErr w:type="gramEnd"/>
      <w:r w:rsidR="00D45EAC" w:rsidRPr="000B3E66">
        <w:rPr>
          <w:rFonts w:eastAsia="Times New Roman" w:cs="Times New Roman"/>
          <w:color w:val="000000"/>
          <w:szCs w:val="24"/>
          <w:lang w:eastAsia="lv-LV"/>
        </w:rPr>
        <w:t xml:space="preserve"> izpratnē kreditora aizsardzība vērsta uz apmierinājuma gūšanu no dāvinātāja (</w:t>
      </w:r>
      <w:r w:rsidR="006D3852" w:rsidRPr="000B3E66">
        <w:rPr>
          <w:rFonts w:eastAsia="Times New Roman" w:cs="Times New Roman"/>
          <w:color w:val="000000"/>
          <w:szCs w:val="24"/>
          <w:lang w:eastAsia="lv-LV"/>
        </w:rPr>
        <w:t>[pers. A]</w:t>
      </w:r>
      <w:r w:rsidR="00D45EAC" w:rsidRPr="000B3E66">
        <w:rPr>
          <w:rFonts w:eastAsia="Times New Roman" w:cs="Times New Roman"/>
          <w:color w:val="000000"/>
          <w:szCs w:val="24"/>
          <w:lang w:eastAsia="lv-LV"/>
        </w:rPr>
        <w:t>) dāvanas. Lietā nav pierādījumu, ka atsavinātās mantas vietā būtu stājusies kāda cita manta.</w:t>
      </w:r>
    </w:p>
    <w:p w14:paraId="7F7AE6C1" w14:textId="77777777" w:rsidR="00D45EAC" w:rsidRPr="000B3E66" w:rsidRDefault="00D45EAC" w:rsidP="006D3852">
      <w:pPr>
        <w:spacing w:after="0" w:line="276" w:lineRule="auto"/>
        <w:jc w:val="both"/>
        <w:rPr>
          <w:rFonts w:eastAsia="Times New Roman" w:cs="Times New Roman"/>
          <w:color w:val="000000"/>
          <w:szCs w:val="24"/>
          <w:lang w:eastAsia="lv-LV"/>
        </w:rPr>
      </w:pPr>
    </w:p>
    <w:p w14:paraId="28F3688F" w14:textId="77777777" w:rsidR="00D45EAC" w:rsidRPr="000B3E66" w:rsidRDefault="00D45EAC" w:rsidP="006A2533">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[3] Izskatījusi lietu sakarā ar prasītājas apelācijas sūdzību, Zemgales apgabaltiesas Civillietu tiesas kolēģija ar </w:t>
      </w:r>
      <w:proofErr w:type="gramStart"/>
      <w:r w:rsidRPr="000B3E66">
        <w:rPr>
          <w:rFonts w:eastAsia="Times New Roman" w:cs="Times New Roman"/>
          <w:color w:val="000000"/>
          <w:szCs w:val="24"/>
          <w:lang w:eastAsia="lv-LV"/>
        </w:rPr>
        <w:t>2017.gada</w:t>
      </w:r>
      <w:proofErr w:type="gramEnd"/>
      <w:r w:rsidRPr="000B3E66">
        <w:rPr>
          <w:rFonts w:eastAsia="Times New Roman" w:cs="Times New Roman"/>
          <w:color w:val="000000"/>
          <w:szCs w:val="24"/>
          <w:lang w:eastAsia="lv-LV"/>
        </w:rPr>
        <w:t xml:space="preserve"> 1.jūnija spriedumu prasību noraidīja, nepiedzenot </w:t>
      </w:r>
      <w:r w:rsidR="006D3852" w:rsidRPr="000B3E66">
        <w:rPr>
          <w:rFonts w:eastAsia="Times New Roman" w:cs="Times New Roman"/>
          <w:color w:val="000000"/>
          <w:szCs w:val="24"/>
          <w:lang w:eastAsia="lv-LV"/>
        </w:rPr>
        <w:t>[pers. B]</w:t>
      </w:r>
      <w:r w:rsidRPr="000B3E66">
        <w:rPr>
          <w:rFonts w:eastAsia="Times New Roman" w:cs="Times New Roman"/>
          <w:color w:val="000000"/>
          <w:szCs w:val="24"/>
          <w:lang w:eastAsia="lv-LV"/>
        </w:rPr>
        <w:t xml:space="preserve"> labā izdevumus advokāta palīdzības samaksai.</w:t>
      </w:r>
    </w:p>
    <w:p w14:paraId="1CFF05E6" w14:textId="77777777" w:rsidR="00D45EAC" w:rsidRPr="000B3E66" w:rsidRDefault="00D45EAC" w:rsidP="006A2533">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Spriedums pamatots ar tālāk minētajiem motīviem.</w:t>
      </w:r>
    </w:p>
    <w:p w14:paraId="7E921B1F" w14:textId="77777777" w:rsidR="00D45EAC" w:rsidRPr="000B3E66" w:rsidRDefault="00D45EAC" w:rsidP="006A2533">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[3.1] Tiesa pievienojas pirmās instances tiesas sprieduma motivācijai.</w:t>
      </w:r>
    </w:p>
    <w:p w14:paraId="46277AE8" w14:textId="77777777" w:rsidR="00D45EAC" w:rsidRPr="000B3E66" w:rsidRDefault="00D45EAC" w:rsidP="006A2533">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[3.2] Prasība celta, pamatojoties uz Civillikuma </w:t>
      </w:r>
      <w:proofErr w:type="gramStart"/>
      <w:r w:rsidRPr="000B3E66">
        <w:rPr>
          <w:rFonts w:eastAsia="Times New Roman" w:cs="Times New Roman"/>
          <w:color w:val="000000"/>
          <w:szCs w:val="24"/>
          <w:lang w:eastAsia="lv-LV"/>
        </w:rPr>
        <w:t>1927.pantu</w:t>
      </w:r>
      <w:proofErr w:type="gramEnd"/>
      <w:r w:rsidRPr="000B3E66">
        <w:rPr>
          <w:rFonts w:eastAsia="Times New Roman" w:cs="Times New Roman"/>
          <w:color w:val="000000"/>
          <w:szCs w:val="24"/>
          <w:lang w:eastAsia="lv-LV"/>
        </w:rPr>
        <w:t>, kas noteic, ka kreditori apmierinājumu var prasīt no dāvanas.</w:t>
      </w:r>
    </w:p>
    <w:p w14:paraId="73A2FFDA"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Senāts atzinis, ka Civillikuma </w:t>
      </w:r>
      <w:proofErr w:type="gramStart"/>
      <w:r w:rsidRPr="000B3E66">
        <w:rPr>
          <w:rFonts w:eastAsia="Times New Roman" w:cs="Times New Roman"/>
          <w:color w:val="000000"/>
          <w:szCs w:val="24"/>
          <w:lang w:eastAsia="lv-LV"/>
        </w:rPr>
        <w:t>1927.pantā</w:t>
      </w:r>
      <w:proofErr w:type="gramEnd"/>
      <w:r w:rsidRPr="000B3E66">
        <w:rPr>
          <w:rFonts w:eastAsia="Times New Roman" w:cs="Times New Roman"/>
          <w:color w:val="000000"/>
          <w:szCs w:val="24"/>
          <w:lang w:eastAsia="lv-LV"/>
        </w:rPr>
        <w:t xml:space="preserve"> lietotais jēdziens „prasīt apmierinājumu no dāvanas” tulkojams kā piedziņas vēršana uz dāvināto mantu (</w:t>
      </w:r>
      <w:r w:rsidRPr="000B3E66">
        <w:rPr>
          <w:rFonts w:eastAsia="Times New Roman" w:cs="Times New Roman"/>
          <w:i/>
          <w:iCs/>
          <w:color w:val="000000"/>
          <w:szCs w:val="24"/>
          <w:lang w:eastAsia="lv-LV"/>
        </w:rPr>
        <w:t xml:space="preserve">2007.gada 12.septembra spriedums lietā </w:t>
      </w:r>
      <w:proofErr w:type="spellStart"/>
      <w:r w:rsidRPr="000B3E66">
        <w:rPr>
          <w:rFonts w:eastAsia="Times New Roman" w:cs="Times New Roman"/>
          <w:i/>
          <w:iCs/>
          <w:color w:val="000000"/>
          <w:szCs w:val="24"/>
          <w:lang w:eastAsia="lv-LV"/>
        </w:rPr>
        <w:t>Nr.SKC-590</w:t>
      </w:r>
      <w:proofErr w:type="spellEnd"/>
      <w:r w:rsidRPr="000B3E66">
        <w:rPr>
          <w:rFonts w:eastAsia="Times New Roman" w:cs="Times New Roman"/>
          <w:i/>
          <w:iCs/>
          <w:color w:val="000000"/>
          <w:szCs w:val="24"/>
          <w:lang w:eastAsia="lv-LV"/>
        </w:rPr>
        <w:t xml:space="preserve"> un 2014.gada 19.februāra spriedums lietā </w:t>
      </w:r>
      <w:proofErr w:type="spellStart"/>
      <w:r w:rsidRPr="000B3E66">
        <w:rPr>
          <w:rFonts w:eastAsia="Times New Roman" w:cs="Times New Roman"/>
          <w:i/>
          <w:iCs/>
          <w:color w:val="000000"/>
          <w:szCs w:val="24"/>
          <w:lang w:eastAsia="lv-LV"/>
        </w:rPr>
        <w:t>Nr.SKC-590).</w:t>
      </w:r>
      <w:proofErr w:type="spellEnd"/>
    </w:p>
    <w:p w14:paraId="4F3E4BC6" w14:textId="77777777" w:rsidR="00D45EAC" w:rsidRPr="000B3E66" w:rsidRDefault="006D3852"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w:t>
      </w:r>
      <w:r w:rsidR="006A2533" w:rsidRPr="000B3E66">
        <w:rPr>
          <w:rFonts w:eastAsia="Times New Roman" w:cs="Times New Roman"/>
          <w:color w:val="000000"/>
          <w:szCs w:val="24"/>
          <w:lang w:eastAsia="lv-LV"/>
        </w:rPr>
        <w:t>P</w:t>
      </w:r>
      <w:r w:rsidRPr="000B3E66">
        <w:rPr>
          <w:rFonts w:eastAsia="Times New Roman" w:cs="Times New Roman"/>
          <w:color w:val="000000"/>
          <w:szCs w:val="24"/>
          <w:lang w:eastAsia="lv-LV"/>
        </w:rPr>
        <w:t>ers. B]</w:t>
      </w:r>
      <w:r w:rsidR="00D45EAC" w:rsidRPr="000B3E66">
        <w:rPr>
          <w:rFonts w:eastAsia="Times New Roman" w:cs="Times New Roman"/>
          <w:color w:val="000000"/>
          <w:szCs w:val="24"/>
          <w:lang w:eastAsia="lv-LV"/>
        </w:rPr>
        <w:t xml:space="preserve"> nav prasītājas parādniece, tādēļ viņai nav pienākuma atbildēt ar saviem naudas līdzekļiem. Lietā nav nodibināts, ka atbildētājas rīcībā būtu naudas līdzekļi, kurus viņa ieguvusi nekustamā īpašuma atsavināšanas rezultātā.</w:t>
      </w:r>
    </w:p>
    <w:p w14:paraId="23EDD541"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[3.3] Kreditoru tiesību aizsardzību parādnieka mantas atsavināšanas gadījumā regulē Civillikuma </w:t>
      </w:r>
      <w:proofErr w:type="gramStart"/>
      <w:r w:rsidRPr="000B3E66">
        <w:rPr>
          <w:rFonts w:eastAsia="Times New Roman" w:cs="Times New Roman"/>
          <w:color w:val="000000"/>
          <w:szCs w:val="24"/>
          <w:lang w:eastAsia="lv-LV"/>
        </w:rPr>
        <w:t>1927.pants</w:t>
      </w:r>
      <w:proofErr w:type="gramEnd"/>
      <w:r w:rsidRPr="000B3E66">
        <w:rPr>
          <w:rFonts w:eastAsia="Times New Roman" w:cs="Times New Roman"/>
          <w:color w:val="000000"/>
          <w:szCs w:val="24"/>
          <w:lang w:eastAsia="lv-LV"/>
        </w:rPr>
        <w:t>, tādēļ Civillikuma 110.pants pēc analoģijas nav piemērojams.</w:t>
      </w:r>
    </w:p>
    <w:p w14:paraId="761AEEC9"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p>
    <w:p w14:paraId="02477C80"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[4] SIA „MS” kasācijas sūdzībā lūdz atcelt apelācijas instances tiesas spriedumu daļā, ar kuru noraidīta prasība, pamatojoties uz tālāk minētajiem argumentiem.</w:t>
      </w:r>
    </w:p>
    <w:p w14:paraId="0B7FE823"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[4.1] Tiesa nepareizi iztulkoja Civillikuma </w:t>
      </w:r>
      <w:proofErr w:type="gramStart"/>
      <w:r w:rsidRPr="000B3E66">
        <w:rPr>
          <w:rFonts w:eastAsia="Times New Roman" w:cs="Times New Roman"/>
          <w:color w:val="000000"/>
          <w:szCs w:val="24"/>
          <w:lang w:eastAsia="lv-LV"/>
        </w:rPr>
        <w:t>1927.pantu</w:t>
      </w:r>
      <w:proofErr w:type="gramEnd"/>
      <w:r w:rsidRPr="000B3E66">
        <w:rPr>
          <w:rFonts w:eastAsia="Times New Roman" w:cs="Times New Roman"/>
          <w:color w:val="000000"/>
          <w:szCs w:val="24"/>
          <w:lang w:eastAsia="lv-LV"/>
        </w:rPr>
        <w:t xml:space="preserve"> un pārkāpa Civilprocesa likuma 5.panta piekto daļu.</w:t>
      </w:r>
    </w:p>
    <w:p w14:paraId="44F92B95"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Civillikuma </w:t>
      </w:r>
      <w:proofErr w:type="gramStart"/>
      <w:r w:rsidRPr="000B3E66">
        <w:rPr>
          <w:rFonts w:eastAsia="Times New Roman" w:cs="Times New Roman"/>
          <w:color w:val="000000"/>
          <w:szCs w:val="24"/>
          <w:lang w:eastAsia="lv-LV"/>
        </w:rPr>
        <w:t>1927.pants</w:t>
      </w:r>
      <w:proofErr w:type="gramEnd"/>
      <w:r w:rsidRPr="000B3E66">
        <w:rPr>
          <w:rFonts w:eastAsia="Times New Roman" w:cs="Times New Roman"/>
          <w:color w:val="000000"/>
          <w:szCs w:val="24"/>
          <w:lang w:eastAsia="lv-LV"/>
        </w:rPr>
        <w:t xml:space="preserve"> un judikatūrā paustās atziņas nepārprotami norāda uz to, ka apdāvinātajam ar saņemto dāvanu ir pienākums atbildēt par dāvinātāja saistībām. Pat gadījumā, ja dāvana atrastos atbildētājas īpašumā, piedziņa sprieduma izpildei tiktu vērsta uz viņai piederošo mantu – dāvināto nekustamo īpašumu, </w:t>
      </w:r>
      <w:proofErr w:type="gramStart"/>
      <w:r w:rsidRPr="000B3E66">
        <w:rPr>
          <w:rFonts w:eastAsia="Times New Roman" w:cs="Times New Roman"/>
          <w:color w:val="000000"/>
          <w:szCs w:val="24"/>
          <w:lang w:eastAsia="lv-LV"/>
        </w:rPr>
        <w:t>neskatoties uz to, ka</w:t>
      </w:r>
      <w:proofErr w:type="gramEnd"/>
      <w:r w:rsidRPr="000B3E66">
        <w:rPr>
          <w:rFonts w:eastAsia="Times New Roman" w:cs="Times New Roman"/>
          <w:color w:val="000000"/>
          <w:szCs w:val="24"/>
          <w:lang w:eastAsia="lv-LV"/>
        </w:rPr>
        <w:t xml:space="preserve"> </w:t>
      </w:r>
      <w:r w:rsidR="006D3852" w:rsidRPr="000B3E66">
        <w:rPr>
          <w:rFonts w:eastAsia="Times New Roman" w:cs="Times New Roman"/>
          <w:color w:val="000000"/>
          <w:szCs w:val="24"/>
          <w:lang w:eastAsia="lv-LV"/>
        </w:rPr>
        <w:t>[pers. B]</w:t>
      </w:r>
      <w:r w:rsidRPr="000B3E66">
        <w:rPr>
          <w:rFonts w:eastAsia="Times New Roman" w:cs="Times New Roman"/>
          <w:color w:val="000000"/>
          <w:szCs w:val="24"/>
          <w:lang w:eastAsia="lv-LV"/>
        </w:rPr>
        <w:t xml:space="preserve"> nav prasītājas parādniece.</w:t>
      </w:r>
    </w:p>
    <w:p w14:paraId="2609CBB0"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No </w:t>
      </w:r>
      <w:proofErr w:type="spellStart"/>
      <w:r w:rsidRPr="000B3E66">
        <w:rPr>
          <w:rFonts w:eastAsia="Times New Roman" w:cs="Times New Roman"/>
          <w:color w:val="000000"/>
          <w:szCs w:val="24"/>
          <w:lang w:eastAsia="lv-LV"/>
        </w:rPr>
        <w:t>surogācijas</w:t>
      </w:r>
      <w:proofErr w:type="spellEnd"/>
      <w:r w:rsidRPr="000B3E66">
        <w:rPr>
          <w:rFonts w:eastAsia="Times New Roman" w:cs="Times New Roman"/>
          <w:color w:val="000000"/>
          <w:szCs w:val="24"/>
          <w:lang w:eastAsia="lv-LV"/>
        </w:rPr>
        <w:t xml:space="preserve"> principa izšķiroša nozīme ir atvietošanā izlietoto „līdzekļu” izcelsmei. Ievērojot to, ka dāvinātā manta ir atvietota ar citu mantas objektu – naudu, kreditoram ir tiesības prasīt apmierinājumu no tās. Tādēļ apstāklim, vai atbildētājas rīcībā joprojām atrodas tie paši naudas līdzekļi (banknotes), nav nozīmes.</w:t>
      </w:r>
    </w:p>
    <w:p w14:paraId="60D7DDF3"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[4.2] Civillikuma 110. un </w:t>
      </w:r>
      <w:proofErr w:type="gramStart"/>
      <w:r w:rsidRPr="000B3E66">
        <w:rPr>
          <w:rFonts w:eastAsia="Times New Roman" w:cs="Times New Roman"/>
          <w:color w:val="000000"/>
          <w:szCs w:val="24"/>
          <w:lang w:eastAsia="lv-LV"/>
        </w:rPr>
        <w:t>1927.pants</w:t>
      </w:r>
      <w:proofErr w:type="gramEnd"/>
      <w:r w:rsidRPr="000B3E66">
        <w:rPr>
          <w:rFonts w:eastAsia="Times New Roman" w:cs="Times New Roman"/>
          <w:color w:val="000000"/>
          <w:szCs w:val="24"/>
          <w:lang w:eastAsia="lv-LV"/>
        </w:rPr>
        <w:t xml:space="preserve"> aizsargā kreditora tiesības vērst piedziņu uz parādnieka labprātīgi bezatlīdzības ceļā atsavināto mantu, kas saistību rašanās brīdī viņam ir piederējusi un līdz saistību izpildei atsavināta, tādējādi apejot kreditoru intereses.</w:t>
      </w:r>
    </w:p>
    <w:p w14:paraId="546AAA43"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p>
    <w:p w14:paraId="1B12B744" w14:textId="77777777" w:rsidR="00D45EAC" w:rsidRPr="000B3E66" w:rsidRDefault="00D45EAC" w:rsidP="006D3852">
      <w:pPr>
        <w:spacing w:after="0" w:line="276" w:lineRule="auto"/>
        <w:ind w:firstLine="567"/>
        <w:jc w:val="center"/>
        <w:rPr>
          <w:rFonts w:eastAsia="Times New Roman" w:cs="Times New Roman"/>
          <w:color w:val="000000"/>
          <w:szCs w:val="24"/>
          <w:lang w:eastAsia="lv-LV"/>
        </w:rPr>
      </w:pPr>
      <w:r w:rsidRPr="000B3E66">
        <w:rPr>
          <w:rFonts w:eastAsia="Times New Roman" w:cs="Times New Roman"/>
          <w:b/>
          <w:bCs/>
          <w:color w:val="000000"/>
          <w:szCs w:val="24"/>
          <w:lang w:eastAsia="lv-LV"/>
        </w:rPr>
        <w:t>Motīvu daļa</w:t>
      </w:r>
    </w:p>
    <w:p w14:paraId="380D66E6" w14:textId="77777777" w:rsidR="00D45EAC" w:rsidRPr="000B3E66" w:rsidRDefault="00D45EAC" w:rsidP="006D3852">
      <w:pPr>
        <w:spacing w:after="0" w:line="276" w:lineRule="auto"/>
        <w:ind w:firstLine="567"/>
        <w:jc w:val="center"/>
        <w:rPr>
          <w:rFonts w:eastAsia="Times New Roman" w:cs="Times New Roman"/>
          <w:color w:val="000000"/>
          <w:szCs w:val="24"/>
          <w:lang w:eastAsia="lv-LV"/>
        </w:rPr>
      </w:pPr>
    </w:p>
    <w:p w14:paraId="75314C0F"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[5] Izskatījis lietu, Senāts uzskata, ka spriedums pārsūdzētajā daļā atceļams.</w:t>
      </w:r>
    </w:p>
    <w:p w14:paraId="7F3FD8BA"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lastRenderedPageBreak/>
        <w:t xml:space="preserve">[5.1] Prasījums pret </w:t>
      </w:r>
      <w:r w:rsidR="006D3852" w:rsidRPr="000B3E66">
        <w:rPr>
          <w:rFonts w:eastAsia="Times New Roman" w:cs="Times New Roman"/>
          <w:color w:val="000000"/>
          <w:szCs w:val="24"/>
          <w:lang w:eastAsia="lv-LV"/>
        </w:rPr>
        <w:t>[pers. B]</w:t>
      </w:r>
      <w:r w:rsidRPr="000B3E66">
        <w:rPr>
          <w:rFonts w:eastAsia="Times New Roman" w:cs="Times New Roman"/>
          <w:color w:val="000000"/>
          <w:szCs w:val="24"/>
          <w:lang w:eastAsia="lv-LV"/>
        </w:rPr>
        <w:t xml:space="preserve"> pamatots ar Civillikuma </w:t>
      </w:r>
      <w:proofErr w:type="gramStart"/>
      <w:r w:rsidRPr="000B3E66">
        <w:rPr>
          <w:rFonts w:eastAsia="Times New Roman" w:cs="Times New Roman"/>
          <w:color w:val="000000"/>
          <w:szCs w:val="24"/>
          <w:lang w:eastAsia="lv-LV"/>
        </w:rPr>
        <w:t>1927.pantu</w:t>
      </w:r>
      <w:proofErr w:type="gramEnd"/>
      <w:r w:rsidRPr="000B3E66">
        <w:rPr>
          <w:rFonts w:eastAsia="Times New Roman" w:cs="Times New Roman"/>
          <w:color w:val="000000"/>
          <w:szCs w:val="24"/>
          <w:lang w:eastAsia="lv-LV"/>
        </w:rPr>
        <w:t xml:space="preserve">, kas noteic, ka manta atzīstama par dāvinātu tiktāl, ciktāl no tās atvilkti parādi. Tajā gadījumā, kad dāvinātājs nespēj samaksāt parādus, kuri viņam bijuši dāvināšanas laikā, </w:t>
      </w:r>
      <w:proofErr w:type="spellStart"/>
      <w:r w:rsidRPr="000B3E66">
        <w:rPr>
          <w:rFonts w:eastAsia="Times New Roman" w:cs="Times New Roman"/>
          <w:color w:val="000000"/>
          <w:szCs w:val="24"/>
          <w:lang w:eastAsia="lv-LV"/>
        </w:rPr>
        <w:t>nevien</w:t>
      </w:r>
      <w:proofErr w:type="spellEnd"/>
      <w:r w:rsidRPr="000B3E66">
        <w:rPr>
          <w:rFonts w:eastAsia="Times New Roman" w:cs="Times New Roman"/>
          <w:color w:val="000000"/>
          <w:szCs w:val="24"/>
          <w:lang w:eastAsia="lv-LV"/>
        </w:rPr>
        <w:t xml:space="preserve"> viņa kreditori var prasīt sev apmierinājumu no viņa dāvanas, bet arī viņš pats var prasīt no apdāvinātā, lai no viņa dāvinātās mantas dod atpakaļ šo parādu samaksai vajadzīgo daļu.</w:t>
      </w:r>
    </w:p>
    <w:p w14:paraId="4F6A4C62"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[5.2] Lietā nav strīda par to, ka dāvināto nekustamo īpašumu </w:t>
      </w:r>
      <w:r w:rsidR="006D3852" w:rsidRPr="000B3E66">
        <w:rPr>
          <w:rFonts w:eastAsia="Times New Roman" w:cs="Times New Roman"/>
          <w:color w:val="000000"/>
          <w:szCs w:val="24"/>
          <w:lang w:eastAsia="lv-LV"/>
        </w:rPr>
        <w:t>[pers. B]</w:t>
      </w:r>
      <w:r w:rsidRPr="000B3E66">
        <w:rPr>
          <w:rFonts w:eastAsia="Times New Roman" w:cs="Times New Roman"/>
          <w:color w:val="000000"/>
          <w:szCs w:val="24"/>
          <w:lang w:eastAsia="lv-LV"/>
        </w:rPr>
        <w:t xml:space="preserve"> ir pārdevusi </w:t>
      </w:r>
      <w:proofErr w:type="gramStart"/>
      <w:r w:rsidRPr="000B3E66">
        <w:rPr>
          <w:rFonts w:eastAsia="Times New Roman" w:cs="Times New Roman"/>
          <w:color w:val="000000"/>
          <w:szCs w:val="24"/>
          <w:lang w:eastAsia="lv-LV"/>
        </w:rPr>
        <w:t>2013.gada</w:t>
      </w:r>
      <w:proofErr w:type="gramEnd"/>
      <w:r w:rsidRPr="000B3E66">
        <w:rPr>
          <w:rFonts w:eastAsia="Times New Roman" w:cs="Times New Roman"/>
          <w:color w:val="000000"/>
          <w:szCs w:val="24"/>
          <w:lang w:eastAsia="lv-LV"/>
        </w:rPr>
        <w:t xml:space="preserve"> </w:t>
      </w:r>
      <w:r w:rsidR="006A2533" w:rsidRPr="000B3E66">
        <w:rPr>
          <w:rFonts w:eastAsia="Times New Roman" w:cs="Times New Roman"/>
          <w:color w:val="000000"/>
          <w:szCs w:val="24"/>
          <w:lang w:eastAsia="lv-LV"/>
        </w:rPr>
        <w:t xml:space="preserve">[..] </w:t>
      </w:r>
      <w:r w:rsidRPr="000B3E66">
        <w:rPr>
          <w:rFonts w:eastAsia="Times New Roman" w:cs="Times New Roman"/>
          <w:color w:val="000000"/>
          <w:szCs w:val="24"/>
          <w:lang w:eastAsia="lv-LV"/>
        </w:rPr>
        <w:t>jūlijā par 1452,75</w:t>
      </w:r>
      <w:r w:rsidR="006A2533" w:rsidRPr="000B3E66">
        <w:rPr>
          <w:rFonts w:eastAsia="Times New Roman" w:cs="Times New Roman"/>
          <w:color w:val="000000"/>
          <w:szCs w:val="24"/>
          <w:lang w:eastAsia="lv-LV"/>
        </w:rPr>
        <w:t> </w:t>
      </w:r>
      <w:r w:rsidRPr="000B3E66">
        <w:rPr>
          <w:rFonts w:eastAsia="Times New Roman" w:cs="Times New Roman"/>
          <w:color w:val="000000"/>
          <w:szCs w:val="24"/>
          <w:lang w:eastAsia="lv-LV"/>
        </w:rPr>
        <w:t>EUR (1021 LVL).</w:t>
      </w:r>
    </w:p>
    <w:p w14:paraId="3C012C56"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No Civillikuma </w:t>
      </w:r>
      <w:proofErr w:type="gramStart"/>
      <w:r w:rsidRPr="000B3E66">
        <w:rPr>
          <w:rFonts w:eastAsia="Times New Roman" w:cs="Times New Roman"/>
          <w:color w:val="000000"/>
          <w:szCs w:val="24"/>
          <w:lang w:eastAsia="lv-LV"/>
        </w:rPr>
        <w:t>1927.panta</w:t>
      </w:r>
      <w:proofErr w:type="gramEnd"/>
      <w:r w:rsidRPr="000B3E66">
        <w:rPr>
          <w:rFonts w:eastAsia="Times New Roman" w:cs="Times New Roman"/>
          <w:color w:val="000000"/>
          <w:szCs w:val="24"/>
          <w:lang w:eastAsia="lv-LV"/>
        </w:rPr>
        <w:t xml:space="preserve"> izriet, ka apdāvinātais par dāvinātāja parādiem neatbild, bet ir pakļauts kreditoru prasījumiem par atļauju vērst piedziņu pret dāvināto mantu. Kreditoru mērķis ir iegūt no apdāvinātā līdzekļus parāda dzēšanai, tādēļ kreditoriem nevar būt interese uz dāvināto konkrēto mantu, bet gan dabūt apmierinājumu tās vērtībā, ja arī šī manta ir atsavināta (pārdota) tālāk. Apdāvinātais atbild dāvinātāja kreditoriem ar dāvanu, vai ja tā apdāvinātā mantā vairs neatrodas, ar savu personīgo mantu apmērā, kādā viņš no dāvanas iedzīvojies.</w:t>
      </w:r>
    </w:p>
    <w:p w14:paraId="140EA5D4"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Kā liecina pārbaudāmā sprieduma argumentācija, apelācijas instances tiesa lietas apstākļiem šādā aspektā nemaz nav pievērsusies. Tiesa aprobežojusies vien ar atzinumu, ka atbildētāja nav prasītājas parādniece Civillikuma </w:t>
      </w:r>
      <w:proofErr w:type="gramStart"/>
      <w:r w:rsidRPr="000B3E66">
        <w:rPr>
          <w:rFonts w:eastAsia="Times New Roman" w:cs="Times New Roman"/>
          <w:color w:val="000000"/>
          <w:szCs w:val="24"/>
          <w:lang w:eastAsia="lv-LV"/>
        </w:rPr>
        <w:t>1927.panta</w:t>
      </w:r>
      <w:proofErr w:type="gramEnd"/>
      <w:r w:rsidRPr="000B3E66">
        <w:rPr>
          <w:rFonts w:eastAsia="Times New Roman" w:cs="Times New Roman"/>
          <w:color w:val="000000"/>
          <w:szCs w:val="24"/>
          <w:lang w:eastAsia="lv-LV"/>
        </w:rPr>
        <w:t xml:space="preserve"> izpratnē, no kā Senāta ieskatā izdarīja nepareizu secinājumu, ka atbilstoši šajā normā esošajam regulējumam viņai kā apdāvinātajai atbildēt par dāvinātāja parādiem un izdot kreditoram saņemtā dāvinājuma atsavināšanas rezultātā iegūtos naudas līdzekļus parāda segšanai, nav pienākuma vispār.</w:t>
      </w:r>
    </w:p>
    <w:p w14:paraId="10FC6D8A"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Ja Civillikuma </w:t>
      </w:r>
      <w:proofErr w:type="gramStart"/>
      <w:r w:rsidRPr="000B3E66">
        <w:rPr>
          <w:rFonts w:eastAsia="Times New Roman" w:cs="Times New Roman"/>
          <w:color w:val="000000"/>
          <w:szCs w:val="24"/>
          <w:lang w:eastAsia="lv-LV"/>
        </w:rPr>
        <w:t>1927.pants</w:t>
      </w:r>
      <w:proofErr w:type="gramEnd"/>
      <w:r w:rsidRPr="000B3E66">
        <w:rPr>
          <w:rFonts w:eastAsia="Times New Roman" w:cs="Times New Roman"/>
          <w:color w:val="000000"/>
          <w:szCs w:val="24"/>
          <w:lang w:eastAsia="lv-LV"/>
        </w:rPr>
        <w:t xml:space="preserve"> paredz kreditora tiesības vērst piedziņu uz dāvanu (nekustamo īpašumu šajā lietā), bet dāvana apdāvinātā mantā vairs neatrodas, var izdarīt secinājumu, ka prasība vērst piedziņu uz naudu, ko apdāvinātā persona ieguvusi, pārdodot dāvanu trešajai personai, ir pieļaujama.</w:t>
      </w:r>
    </w:p>
    <w:p w14:paraId="3F031176"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Tādējādi Senāts piekrīt kasācijas sūdzībā norādītajam, ka apelācijas instances tiesa Civillikuma </w:t>
      </w:r>
      <w:proofErr w:type="gramStart"/>
      <w:r w:rsidRPr="000B3E66">
        <w:rPr>
          <w:rFonts w:eastAsia="Times New Roman" w:cs="Times New Roman"/>
          <w:color w:val="000000"/>
          <w:szCs w:val="24"/>
          <w:lang w:eastAsia="lv-LV"/>
        </w:rPr>
        <w:t>1927.pantu</w:t>
      </w:r>
      <w:proofErr w:type="gramEnd"/>
      <w:r w:rsidRPr="000B3E66">
        <w:rPr>
          <w:rFonts w:eastAsia="Times New Roman" w:cs="Times New Roman"/>
          <w:color w:val="000000"/>
          <w:szCs w:val="24"/>
          <w:lang w:eastAsia="lv-LV"/>
        </w:rPr>
        <w:t xml:space="preserve"> iztulkoja un uz konkrētās lietas apstākļiem attiecināja nepareizi, kas noveda vai varēja novest pie lietas nepareizas izspriešanas, tādēļ atbilstoši Civilprocesa likuma 451.pantam spriedums pārsūdzētajā daļā atceļams, neiedziļinoties kasācijas sūdzības pārējo argumentu izvērtēšanā, un lieta šajā daļā nododama jaunai izskatīšanai apelācijas instances tiesā.</w:t>
      </w:r>
    </w:p>
    <w:p w14:paraId="73C1BCE6"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lang w:eastAsia="lv-LV"/>
        </w:rPr>
        <w:t xml:space="preserve">Spriedumu daļēji atceļot, atbilstoši Civilprocesa likuma </w:t>
      </w:r>
      <w:proofErr w:type="gramStart"/>
      <w:r w:rsidRPr="000B3E66">
        <w:rPr>
          <w:rFonts w:eastAsia="Times New Roman" w:cs="Times New Roman"/>
          <w:color w:val="000000"/>
          <w:szCs w:val="24"/>
          <w:lang w:eastAsia="lv-LV"/>
        </w:rPr>
        <w:t>458.panta</w:t>
      </w:r>
      <w:proofErr w:type="gramEnd"/>
      <w:r w:rsidRPr="000B3E66">
        <w:rPr>
          <w:rFonts w:eastAsia="Times New Roman" w:cs="Times New Roman"/>
          <w:color w:val="000000"/>
          <w:szCs w:val="24"/>
          <w:lang w:eastAsia="lv-LV"/>
        </w:rPr>
        <w:t xml:space="preserve"> otrajai daļai SIA „MS” atmaksājama drošības nauda 300 EUR.</w:t>
      </w:r>
    </w:p>
    <w:p w14:paraId="6A78A602" w14:textId="77777777" w:rsidR="00D45EAC" w:rsidRPr="000B3E66" w:rsidRDefault="00D45EAC" w:rsidP="006D3852">
      <w:pPr>
        <w:spacing w:after="0" w:line="276" w:lineRule="auto"/>
        <w:ind w:firstLine="567"/>
        <w:jc w:val="center"/>
        <w:rPr>
          <w:rFonts w:eastAsia="Times New Roman" w:cs="Times New Roman"/>
          <w:color w:val="000000"/>
          <w:szCs w:val="24"/>
          <w:lang w:eastAsia="lv-LV"/>
        </w:rPr>
      </w:pPr>
      <w:r w:rsidRPr="000B3E66">
        <w:rPr>
          <w:rFonts w:eastAsia="Times New Roman" w:cs="Times New Roman"/>
          <w:b/>
          <w:bCs/>
          <w:color w:val="000000"/>
          <w:szCs w:val="24"/>
          <w:lang w:eastAsia="lv-LV"/>
        </w:rPr>
        <w:t>Rezolutīvā daļa</w:t>
      </w:r>
    </w:p>
    <w:p w14:paraId="31858EA4" w14:textId="77777777" w:rsidR="00D45EAC" w:rsidRPr="000B3E66" w:rsidRDefault="00D45EAC" w:rsidP="006D3852">
      <w:pPr>
        <w:spacing w:after="0" w:line="276" w:lineRule="auto"/>
        <w:ind w:firstLine="567"/>
        <w:jc w:val="center"/>
        <w:rPr>
          <w:rFonts w:eastAsia="Times New Roman" w:cs="Times New Roman"/>
          <w:color w:val="000000"/>
          <w:szCs w:val="24"/>
          <w:lang w:eastAsia="lv-LV"/>
        </w:rPr>
      </w:pPr>
    </w:p>
    <w:p w14:paraId="6BBE0357" w14:textId="77777777" w:rsidR="00D45EAC" w:rsidRPr="000B3E66" w:rsidRDefault="00D45EAC" w:rsidP="006D3852">
      <w:pPr>
        <w:spacing w:after="0" w:line="276" w:lineRule="auto"/>
        <w:ind w:firstLine="567"/>
        <w:rPr>
          <w:rFonts w:eastAsia="Times New Roman" w:cs="Times New Roman"/>
          <w:color w:val="000000"/>
          <w:szCs w:val="24"/>
          <w:lang w:eastAsia="lv-LV"/>
        </w:rPr>
      </w:pPr>
      <w:r w:rsidRPr="000B3E66">
        <w:rPr>
          <w:rFonts w:eastAsia="Times New Roman" w:cs="Times New Roman"/>
          <w:color w:val="000000"/>
          <w:szCs w:val="24"/>
          <w:lang w:eastAsia="lv-LV"/>
        </w:rPr>
        <w:t xml:space="preserve">Pamatojoties uz Civilprocesa likuma </w:t>
      </w:r>
      <w:proofErr w:type="gramStart"/>
      <w:r w:rsidRPr="000B3E66">
        <w:rPr>
          <w:rFonts w:eastAsia="Times New Roman" w:cs="Times New Roman"/>
          <w:color w:val="000000"/>
          <w:szCs w:val="24"/>
          <w:lang w:eastAsia="lv-LV"/>
        </w:rPr>
        <w:t>474.panta</w:t>
      </w:r>
      <w:proofErr w:type="gramEnd"/>
      <w:r w:rsidRPr="000B3E66">
        <w:rPr>
          <w:rFonts w:eastAsia="Times New Roman" w:cs="Times New Roman"/>
          <w:color w:val="000000"/>
          <w:szCs w:val="24"/>
          <w:lang w:eastAsia="lv-LV"/>
        </w:rPr>
        <w:t xml:space="preserve"> 2.punktu, Senāts </w:t>
      </w:r>
    </w:p>
    <w:p w14:paraId="739311AB" w14:textId="77777777" w:rsidR="0024054E" w:rsidRPr="000B3E66" w:rsidRDefault="0024054E" w:rsidP="006D3852">
      <w:pPr>
        <w:spacing w:after="0" w:line="276" w:lineRule="auto"/>
        <w:jc w:val="center"/>
        <w:rPr>
          <w:rFonts w:eastAsia="Times New Roman" w:cs="Times New Roman"/>
          <w:b/>
          <w:bCs/>
          <w:color w:val="000000"/>
          <w:szCs w:val="24"/>
          <w:shd w:val="clear" w:color="auto" w:fill="FFFFFF"/>
          <w:lang w:eastAsia="lv-LV"/>
        </w:rPr>
      </w:pPr>
    </w:p>
    <w:p w14:paraId="6C19D111" w14:textId="77777777" w:rsidR="00D45EAC" w:rsidRPr="000B3E66" w:rsidRDefault="00D45EAC" w:rsidP="006D3852">
      <w:pPr>
        <w:spacing w:after="0" w:line="276" w:lineRule="auto"/>
        <w:jc w:val="center"/>
        <w:rPr>
          <w:rFonts w:eastAsia="Times New Roman" w:cs="Times New Roman"/>
          <w:color w:val="000000"/>
          <w:szCs w:val="24"/>
          <w:lang w:eastAsia="lv-LV"/>
        </w:rPr>
      </w:pPr>
      <w:r w:rsidRPr="000B3E66">
        <w:rPr>
          <w:rFonts w:eastAsia="Times New Roman" w:cs="Times New Roman"/>
          <w:b/>
          <w:bCs/>
          <w:color w:val="000000"/>
          <w:szCs w:val="24"/>
          <w:shd w:val="clear" w:color="auto" w:fill="FFFFFF"/>
          <w:lang w:eastAsia="lv-LV"/>
        </w:rPr>
        <w:t>nosprieda</w:t>
      </w:r>
    </w:p>
    <w:p w14:paraId="3576746F" w14:textId="77777777" w:rsidR="00D45EAC" w:rsidRPr="000B3E66" w:rsidRDefault="00D45EAC" w:rsidP="0024054E">
      <w:pPr>
        <w:spacing w:after="0" w:line="276" w:lineRule="auto"/>
        <w:jc w:val="center"/>
        <w:rPr>
          <w:rFonts w:eastAsia="Times New Roman" w:cs="Times New Roman"/>
          <w:color w:val="000000"/>
          <w:szCs w:val="24"/>
          <w:lang w:eastAsia="lv-LV"/>
        </w:rPr>
      </w:pPr>
    </w:p>
    <w:p w14:paraId="1C5D9886"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shd w:val="clear" w:color="auto" w:fill="FFFFFF"/>
          <w:lang w:eastAsia="lv-LV"/>
        </w:rPr>
        <w:t xml:space="preserve">Atcelt Zemgales apgabaltiesas Civillietu tiesas kolēģijas </w:t>
      </w:r>
      <w:proofErr w:type="gramStart"/>
      <w:r w:rsidRPr="000B3E66">
        <w:rPr>
          <w:rFonts w:eastAsia="Times New Roman" w:cs="Times New Roman"/>
          <w:color w:val="000000"/>
          <w:szCs w:val="24"/>
          <w:shd w:val="clear" w:color="auto" w:fill="FFFFFF"/>
          <w:lang w:eastAsia="lv-LV"/>
        </w:rPr>
        <w:t>2017.gada</w:t>
      </w:r>
      <w:proofErr w:type="gramEnd"/>
      <w:r w:rsidRPr="000B3E66">
        <w:rPr>
          <w:rFonts w:eastAsia="Times New Roman" w:cs="Times New Roman"/>
          <w:color w:val="000000"/>
          <w:szCs w:val="24"/>
          <w:shd w:val="clear" w:color="auto" w:fill="FFFFFF"/>
          <w:lang w:eastAsia="lv-LV"/>
        </w:rPr>
        <w:t xml:space="preserve"> 1.jūnija spriedumu daļā, ar kuru noraidīta SIA „MS” prasība par tiesību atzīšanu saņemt apmierinājumu no dāvanas un naudas līdzekļiem un piedzīti ar lietas izskatīšanu saistītie izdevumi, un lietu šajā daļā nodot jaunai izskatīšanai apelācijas instances tiesā.</w:t>
      </w:r>
    </w:p>
    <w:p w14:paraId="4DB10A1F"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shd w:val="clear" w:color="auto" w:fill="FFFFFF"/>
          <w:lang w:eastAsia="lv-LV"/>
        </w:rPr>
        <w:t>Atmaksāt SIA „MS” drošības naudu 300</w:t>
      </w:r>
      <w:r w:rsidR="0024054E" w:rsidRPr="000B3E66">
        <w:rPr>
          <w:rFonts w:eastAsia="Times New Roman" w:cs="Times New Roman"/>
          <w:color w:val="000000"/>
          <w:szCs w:val="24"/>
          <w:shd w:val="clear" w:color="auto" w:fill="FFFFFF"/>
          <w:lang w:eastAsia="lv-LV"/>
        </w:rPr>
        <w:t> </w:t>
      </w:r>
      <w:r w:rsidRPr="000B3E66">
        <w:rPr>
          <w:rFonts w:eastAsia="Times New Roman" w:cs="Times New Roman"/>
          <w:color w:val="000000"/>
          <w:szCs w:val="24"/>
          <w:shd w:val="clear" w:color="auto" w:fill="FFFFFF"/>
          <w:lang w:eastAsia="lv-LV"/>
        </w:rPr>
        <w:t>EUR (trīs simti </w:t>
      </w:r>
      <w:proofErr w:type="spellStart"/>
      <w:r w:rsidRPr="000B3E66">
        <w:rPr>
          <w:rFonts w:eastAsia="Times New Roman" w:cs="Times New Roman"/>
          <w:i/>
          <w:iCs/>
          <w:color w:val="000000"/>
          <w:szCs w:val="24"/>
          <w:shd w:val="clear" w:color="auto" w:fill="FFFFFF"/>
          <w:lang w:eastAsia="lv-LV"/>
        </w:rPr>
        <w:t>euro</w:t>
      </w:r>
      <w:proofErr w:type="spellEnd"/>
      <w:r w:rsidRPr="000B3E66">
        <w:rPr>
          <w:rFonts w:eastAsia="Times New Roman" w:cs="Times New Roman"/>
          <w:color w:val="000000"/>
          <w:szCs w:val="24"/>
          <w:shd w:val="clear" w:color="auto" w:fill="FFFFFF"/>
          <w:lang w:eastAsia="lv-LV"/>
        </w:rPr>
        <w:t>).</w:t>
      </w:r>
    </w:p>
    <w:p w14:paraId="1BDE1F01" w14:textId="77777777" w:rsidR="00D45EAC" w:rsidRPr="000B3E66" w:rsidRDefault="00D45EAC" w:rsidP="006D3852">
      <w:pPr>
        <w:spacing w:after="0" w:line="276" w:lineRule="auto"/>
        <w:ind w:firstLine="567"/>
        <w:jc w:val="both"/>
        <w:rPr>
          <w:rFonts w:eastAsia="Times New Roman" w:cs="Times New Roman"/>
          <w:color w:val="000000"/>
          <w:szCs w:val="24"/>
          <w:lang w:eastAsia="lv-LV"/>
        </w:rPr>
      </w:pPr>
      <w:r w:rsidRPr="000B3E66">
        <w:rPr>
          <w:rFonts w:eastAsia="Times New Roman" w:cs="Times New Roman"/>
          <w:color w:val="000000"/>
          <w:szCs w:val="24"/>
          <w:shd w:val="clear" w:color="auto" w:fill="FFFFFF"/>
          <w:lang w:eastAsia="lv-LV"/>
        </w:rPr>
        <w:t>Spriedums nav pārsūdzams.</w:t>
      </w:r>
      <w:bookmarkStart w:id="0" w:name="_GoBack"/>
      <w:bookmarkEnd w:id="0"/>
    </w:p>
    <w:sectPr w:rsidR="00D45EAC" w:rsidRPr="000B3E66" w:rsidSect="006D3852">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DD82D" w14:textId="77777777" w:rsidR="004D42DE" w:rsidRDefault="004D42DE" w:rsidP="008562F6">
      <w:pPr>
        <w:spacing w:after="0" w:line="240" w:lineRule="auto"/>
      </w:pPr>
      <w:r>
        <w:separator/>
      </w:r>
    </w:p>
  </w:endnote>
  <w:endnote w:type="continuationSeparator" w:id="0">
    <w:p w14:paraId="1F50BA48" w14:textId="77777777" w:rsidR="004D42DE" w:rsidRDefault="004D42DE" w:rsidP="0085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F88DC" w14:textId="77777777" w:rsidR="004B44CA" w:rsidRDefault="004B44CA" w:rsidP="004B44CA">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6</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D36D9" w14:textId="77777777" w:rsidR="004D42DE" w:rsidRDefault="004D42DE" w:rsidP="008562F6">
      <w:pPr>
        <w:spacing w:after="0" w:line="240" w:lineRule="auto"/>
      </w:pPr>
      <w:r>
        <w:separator/>
      </w:r>
    </w:p>
  </w:footnote>
  <w:footnote w:type="continuationSeparator" w:id="0">
    <w:p w14:paraId="415252A9" w14:textId="77777777" w:rsidR="004D42DE" w:rsidRDefault="004D42DE" w:rsidP="008562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AC"/>
    <w:rsid w:val="000B3E66"/>
    <w:rsid w:val="0024054E"/>
    <w:rsid w:val="004B44CA"/>
    <w:rsid w:val="004D42DE"/>
    <w:rsid w:val="006A2533"/>
    <w:rsid w:val="006D3852"/>
    <w:rsid w:val="008562F6"/>
    <w:rsid w:val="0086716C"/>
    <w:rsid w:val="00902243"/>
    <w:rsid w:val="00A06C64"/>
    <w:rsid w:val="00B548BC"/>
    <w:rsid w:val="00D45EAC"/>
    <w:rsid w:val="00E727C1"/>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84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5EAC"/>
    <w:rPr>
      <w:color w:val="0000FF"/>
      <w:u w:val="single"/>
    </w:rPr>
  </w:style>
  <w:style w:type="character" w:styleId="Strong">
    <w:name w:val="Strong"/>
    <w:basedOn w:val="DefaultParagraphFont"/>
    <w:uiPriority w:val="22"/>
    <w:qFormat/>
    <w:rsid w:val="00D45EAC"/>
    <w:rPr>
      <w:b/>
      <w:bCs/>
    </w:rPr>
  </w:style>
  <w:style w:type="character" w:styleId="Emphasis">
    <w:name w:val="Emphasis"/>
    <w:basedOn w:val="DefaultParagraphFont"/>
    <w:uiPriority w:val="20"/>
    <w:qFormat/>
    <w:rsid w:val="00D45EAC"/>
    <w:rPr>
      <w:i/>
      <w:iCs/>
    </w:rPr>
  </w:style>
  <w:style w:type="paragraph" w:styleId="Header">
    <w:name w:val="header"/>
    <w:basedOn w:val="Normal"/>
    <w:link w:val="HeaderChar"/>
    <w:uiPriority w:val="99"/>
    <w:unhideWhenUsed/>
    <w:rsid w:val="008562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62F6"/>
  </w:style>
  <w:style w:type="paragraph" w:styleId="Footer">
    <w:name w:val="footer"/>
    <w:basedOn w:val="Normal"/>
    <w:link w:val="FooterChar"/>
    <w:uiPriority w:val="99"/>
    <w:unhideWhenUsed/>
    <w:rsid w:val="008562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62F6"/>
  </w:style>
  <w:style w:type="table" w:styleId="TableGrid">
    <w:name w:val="Table Grid"/>
    <w:basedOn w:val="TableNormal"/>
    <w:uiPriority w:val="59"/>
    <w:rsid w:val="00A0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439740">
      <w:bodyDiv w:val="1"/>
      <w:marLeft w:val="0"/>
      <w:marRight w:val="0"/>
      <w:marTop w:val="0"/>
      <w:marBottom w:val="0"/>
      <w:divBdr>
        <w:top w:val="none" w:sz="0" w:space="0" w:color="auto"/>
        <w:left w:val="none" w:sz="0" w:space="0" w:color="auto"/>
        <w:bottom w:val="none" w:sz="0" w:space="0" w:color="auto"/>
        <w:right w:val="none" w:sz="0" w:space="0" w:color="auto"/>
      </w:divBdr>
    </w:div>
    <w:div w:id="508520412">
      <w:bodyDiv w:val="1"/>
      <w:marLeft w:val="0"/>
      <w:marRight w:val="0"/>
      <w:marTop w:val="0"/>
      <w:marBottom w:val="0"/>
      <w:divBdr>
        <w:top w:val="none" w:sz="0" w:space="0" w:color="auto"/>
        <w:left w:val="none" w:sz="0" w:space="0" w:color="auto"/>
        <w:bottom w:val="none" w:sz="0" w:space="0" w:color="auto"/>
        <w:right w:val="none" w:sz="0" w:space="0" w:color="auto"/>
      </w:divBdr>
    </w:div>
    <w:div w:id="135699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214.C15225415.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5607</Words>
  <Characters>3196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2019-03-08T16:03:00Z</dcterms:created>
  <dcterms:modified xsi:type="dcterms:W3CDTF">2019-03-08T16:18:00Z</dcterms:modified>
</cp:coreProperties>
</file>