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6C81CE" w14:textId="019C11CD" w:rsidR="005344EA" w:rsidRDefault="00776A2F" w:rsidP="00776A2F">
      <w:pPr>
        <w:spacing w:line="276" w:lineRule="auto"/>
        <w:jc w:val="both"/>
      </w:pPr>
      <w:r>
        <w:rPr>
          <w:b/>
          <w:bCs/>
        </w:rPr>
        <w:t xml:space="preserve">Pievienotās vērtības nodokļa samazinātās likmes piemērošana </w:t>
      </w:r>
      <w:r w:rsidRPr="00980A47">
        <w:rPr>
          <w:b/>
          <w:bCs/>
        </w:rPr>
        <w:t>siltumenerģijas piegādei</w:t>
      </w:r>
      <w:r>
        <w:t xml:space="preserve"> No Pievienotās vērtības nodokļa likuma </w:t>
      </w:r>
      <w:proofErr w:type="gramStart"/>
      <w:r>
        <w:t>42.panta</w:t>
      </w:r>
      <w:proofErr w:type="gramEnd"/>
      <w:r>
        <w:t xml:space="preserve"> divpadsmitās daļas normas teksta izriet, ka nozīme ir tam, kas ir faktis</w:t>
      </w:r>
      <w:bookmarkStart w:id="0" w:name="_GoBack"/>
      <w:bookmarkEnd w:id="0"/>
      <w:r>
        <w:t xml:space="preserve">kais siltumenerģijas patērētājs un kādam mērķim siltumenerģija tiek pirkta un izmantota, proti, ka siltumenerģiju mājsaimniecības vajadzībām pērk un izmanto iedzīvotājs jeb fiziskā persona. Savukārt tam, vai iedzīvotājs līgumu ar siltumenerģijas ražotāju un faktisko piegādātāju noslēdzis pats savā vārdā, vai arī līgumu noslēdzis namu pārvaldnieks, veicot dzīvojamās mājas pārvaldīšanu un tādējādi nodrošinot iedzīvotāju interesi saņemt siltumapgādes pakalpojumu, šīs normas kontekstā nav nozīmes. </w:t>
      </w:r>
    </w:p>
    <w:p w14:paraId="2C1E2C5E" w14:textId="77777777" w:rsidR="005344EA" w:rsidRDefault="005344EA" w:rsidP="00A31ECF">
      <w:pPr>
        <w:spacing w:line="276" w:lineRule="auto"/>
        <w:jc w:val="center"/>
      </w:pPr>
    </w:p>
    <w:p w14:paraId="34E000C8" w14:textId="5A6E52D4" w:rsidR="00A31ECF" w:rsidRDefault="00A31ECF" w:rsidP="00A31ECF">
      <w:pPr>
        <w:spacing w:line="276" w:lineRule="auto"/>
        <w:jc w:val="center"/>
        <w:rPr>
          <w:b/>
        </w:rPr>
      </w:pPr>
      <w:r w:rsidRPr="005344EA">
        <w:rPr>
          <w:b/>
        </w:rPr>
        <w:t>Latvijas Republikas Senāt</w:t>
      </w:r>
      <w:r w:rsidR="005344EA">
        <w:rPr>
          <w:b/>
        </w:rPr>
        <w:t>a</w:t>
      </w:r>
    </w:p>
    <w:p w14:paraId="4BE590CB" w14:textId="5AFAD4B6" w:rsidR="005344EA" w:rsidRDefault="005344EA" w:rsidP="00A31ECF">
      <w:pPr>
        <w:spacing w:line="276" w:lineRule="auto"/>
        <w:jc w:val="center"/>
        <w:rPr>
          <w:b/>
        </w:rPr>
      </w:pPr>
      <w:r>
        <w:rPr>
          <w:b/>
        </w:rPr>
        <w:t>Administratīvo lietu departamenta</w:t>
      </w:r>
    </w:p>
    <w:p w14:paraId="63BF2262" w14:textId="66D86FCA" w:rsidR="005344EA" w:rsidRPr="005344EA" w:rsidRDefault="005344EA" w:rsidP="00A31ECF">
      <w:pPr>
        <w:spacing w:line="276" w:lineRule="auto"/>
        <w:jc w:val="center"/>
        <w:rPr>
          <w:b/>
        </w:rPr>
      </w:pPr>
      <w:proofErr w:type="gramStart"/>
      <w:r>
        <w:rPr>
          <w:b/>
        </w:rPr>
        <w:t>2020.gada</w:t>
      </w:r>
      <w:proofErr w:type="gramEnd"/>
      <w:r>
        <w:rPr>
          <w:b/>
        </w:rPr>
        <w:t xml:space="preserve"> 27.marta</w:t>
      </w:r>
    </w:p>
    <w:p w14:paraId="3AA05EC3" w14:textId="2C429A34" w:rsidR="005344EA" w:rsidRDefault="00A31ECF" w:rsidP="005344EA">
      <w:pPr>
        <w:spacing w:line="276" w:lineRule="auto"/>
        <w:jc w:val="center"/>
        <w:rPr>
          <w:b/>
        </w:rPr>
      </w:pPr>
      <w:r w:rsidRPr="005344EA">
        <w:rPr>
          <w:b/>
        </w:rPr>
        <w:t>SPRIEDUM</w:t>
      </w:r>
      <w:r w:rsidR="005344EA">
        <w:rPr>
          <w:b/>
        </w:rPr>
        <w:t>S</w:t>
      </w:r>
    </w:p>
    <w:p w14:paraId="12228619" w14:textId="5CEE7C9B" w:rsidR="005344EA" w:rsidRDefault="005344EA" w:rsidP="005344EA">
      <w:pPr>
        <w:spacing w:line="276" w:lineRule="auto"/>
        <w:jc w:val="center"/>
        <w:rPr>
          <w:b/>
        </w:rPr>
      </w:pPr>
      <w:r>
        <w:rPr>
          <w:b/>
        </w:rPr>
        <w:t>Lieta Nr. A420294815, SKA-50/2020</w:t>
      </w:r>
    </w:p>
    <w:p w14:paraId="442F20D2" w14:textId="523E177F" w:rsidR="005344EA" w:rsidRPr="005344EA" w:rsidRDefault="006E7783" w:rsidP="005344EA">
      <w:pPr>
        <w:spacing w:line="276" w:lineRule="auto"/>
        <w:jc w:val="center"/>
      </w:pPr>
      <w:hyperlink r:id="rId6" w:history="1">
        <w:r w:rsidR="005344EA" w:rsidRPr="005344EA">
          <w:rPr>
            <w:rStyle w:val="Hyperlink"/>
          </w:rPr>
          <w:t>ECLI:LV:AT:2020:0327.A420294815.3.S</w:t>
        </w:r>
      </w:hyperlink>
    </w:p>
    <w:p w14:paraId="7BEC363B" w14:textId="77777777" w:rsidR="00A31ECF" w:rsidRPr="00E70B6A" w:rsidRDefault="00A31ECF" w:rsidP="00A31ECF">
      <w:pPr>
        <w:spacing w:line="276" w:lineRule="auto"/>
        <w:jc w:val="center"/>
      </w:pPr>
    </w:p>
    <w:p w14:paraId="2FE97AF5" w14:textId="77777777" w:rsidR="00A31ECF" w:rsidRDefault="00A31ECF" w:rsidP="00A31ECF">
      <w:pPr>
        <w:spacing w:line="276" w:lineRule="auto"/>
        <w:ind w:firstLine="567"/>
        <w:jc w:val="both"/>
      </w:pPr>
      <w:r w:rsidRPr="003069A8">
        <w:t>Tiesa šādā</w:t>
      </w:r>
      <w:r w:rsidRPr="0015480A">
        <w:t xml:space="preserve"> sastāvā:</w:t>
      </w:r>
      <w:r>
        <w:t xml:space="preserve"> senatores Vēsma Kakste, </w:t>
      </w:r>
      <w:r w:rsidR="0024172F">
        <w:t>Jautrīte Briede, Dace Mita</w:t>
      </w:r>
    </w:p>
    <w:p w14:paraId="2B1ED6DB" w14:textId="77777777" w:rsidR="00A31ECF" w:rsidRPr="0082381C" w:rsidRDefault="00A31ECF" w:rsidP="00A31ECF">
      <w:pPr>
        <w:spacing w:line="276" w:lineRule="auto"/>
        <w:ind w:firstLine="567"/>
        <w:jc w:val="both"/>
      </w:pPr>
    </w:p>
    <w:p w14:paraId="59255ED5" w14:textId="77777777" w:rsidR="008A1554" w:rsidRDefault="00A31ECF" w:rsidP="00A31ECF">
      <w:pPr>
        <w:spacing w:line="276" w:lineRule="auto"/>
        <w:ind w:firstLine="567"/>
        <w:jc w:val="both"/>
      </w:pPr>
      <w:r w:rsidRPr="0082381C">
        <w:t>rakstveida procesā izskatīja administratīvo lietu, kas ierosināta, pamatojoties uz</w:t>
      </w:r>
      <w:r>
        <w:t xml:space="preserve"> </w:t>
      </w:r>
      <w:r w:rsidR="00747518">
        <w:t>SIA „</w:t>
      </w:r>
      <w:proofErr w:type="spellStart"/>
      <w:r w:rsidR="00560B6C">
        <w:t>Brēķu</w:t>
      </w:r>
      <w:proofErr w:type="spellEnd"/>
      <w:r w:rsidR="00560B6C">
        <w:t> </w:t>
      </w:r>
      <w:r w:rsidR="003712C9">
        <w:t xml:space="preserve">studenti” pieteikumu par </w:t>
      </w:r>
      <w:r w:rsidR="00DD0F34">
        <w:t xml:space="preserve">Valsts ieņēmumu dienesta </w:t>
      </w:r>
      <w:proofErr w:type="gramStart"/>
      <w:r w:rsidR="00DD0F34">
        <w:t>2015.gada</w:t>
      </w:r>
      <w:proofErr w:type="gramEnd"/>
      <w:r w:rsidR="00DD0F34">
        <w:t xml:space="preserve"> 12.augusta lēmuma Nr. 22.9/L-32256 atcelšanu daļā, sakarā ar Valsts ieņēmumu dienesta kasācijas sūdzību par Administratīvās apgabaltiesa</w:t>
      </w:r>
      <w:r w:rsidR="00747518">
        <w:t>s 2017.gada 25.aprīļa spriedumu.</w:t>
      </w:r>
    </w:p>
    <w:p w14:paraId="09B3F1F7" w14:textId="77777777" w:rsidR="00A31ECF" w:rsidRPr="0082381C" w:rsidRDefault="00A31ECF" w:rsidP="003712C9">
      <w:pPr>
        <w:spacing w:line="276" w:lineRule="auto"/>
        <w:jc w:val="both"/>
      </w:pPr>
    </w:p>
    <w:p w14:paraId="57564960" w14:textId="77777777" w:rsidR="00A31ECF" w:rsidRPr="0082381C" w:rsidRDefault="00A31ECF" w:rsidP="00A31ECF">
      <w:pPr>
        <w:pStyle w:val="ATvirsraksts"/>
      </w:pPr>
      <w:r w:rsidRPr="0082381C">
        <w:t>Aprakstošā daļa</w:t>
      </w:r>
    </w:p>
    <w:p w14:paraId="2449CE01" w14:textId="77777777" w:rsidR="00A31ECF" w:rsidRPr="0082381C" w:rsidRDefault="00A31ECF" w:rsidP="00A31ECF">
      <w:pPr>
        <w:spacing w:line="276" w:lineRule="auto"/>
        <w:ind w:firstLine="567"/>
        <w:jc w:val="both"/>
      </w:pPr>
    </w:p>
    <w:p w14:paraId="3E70C5F1" w14:textId="35CC3297" w:rsidR="002264D0" w:rsidRDefault="00A31ECF" w:rsidP="002264D0">
      <w:pPr>
        <w:spacing w:line="276" w:lineRule="auto"/>
        <w:ind w:firstLine="567"/>
        <w:jc w:val="both"/>
      </w:pPr>
      <w:r w:rsidRPr="0082381C">
        <w:t>[1] </w:t>
      </w:r>
      <w:r w:rsidR="00DD0F34">
        <w:t>Pieteicēja SIA</w:t>
      </w:r>
      <w:r w:rsidR="00747518">
        <w:t> „</w:t>
      </w:r>
      <w:proofErr w:type="spellStart"/>
      <w:r w:rsidR="00747518">
        <w:t>Brēķu</w:t>
      </w:r>
      <w:proofErr w:type="spellEnd"/>
      <w:r w:rsidR="00747518">
        <w:t> </w:t>
      </w:r>
      <w:r w:rsidR="00DD0F34">
        <w:t xml:space="preserve">studenti” ražo un piegādā siltumenerģiju un karsto ūdeni dzīvojamām mājām Jēkabpilī, pamatojoties uz </w:t>
      </w:r>
      <w:r w:rsidR="00293B46">
        <w:t>līgumu, kas noslēgts</w:t>
      </w:r>
      <w:r w:rsidR="00DD0F34">
        <w:t xml:space="preserve"> ar SIA </w:t>
      </w:r>
      <w:r w:rsidR="00747518">
        <w:t>„JK Namu </w:t>
      </w:r>
      <w:r w:rsidR="00DD0F34">
        <w:t xml:space="preserve">pārvalde”. Valsts ieņēmumu dienests </w:t>
      </w:r>
      <w:proofErr w:type="gramStart"/>
      <w:r w:rsidR="005903CB">
        <w:t>2015.gada</w:t>
      </w:r>
      <w:proofErr w:type="gramEnd"/>
      <w:r w:rsidR="005903CB">
        <w:t xml:space="preserve"> 12.augusta lēmumā Nr. 22.9/L</w:t>
      </w:r>
      <w:r w:rsidR="005903CB">
        <w:noBreakHyphen/>
        <w:t xml:space="preserve">32256 </w:t>
      </w:r>
      <w:r w:rsidR="00293B46">
        <w:t>cit</w:t>
      </w:r>
      <w:r w:rsidR="00897A7B">
        <w:t>a</w:t>
      </w:r>
      <w:r w:rsidR="00293B46">
        <w:t xml:space="preserve">starp </w:t>
      </w:r>
      <w:r w:rsidR="005903CB">
        <w:t xml:space="preserve">atzina, ka </w:t>
      </w:r>
      <w:r w:rsidR="00DD0F34">
        <w:t xml:space="preserve">pieteicēja </w:t>
      </w:r>
      <w:r w:rsidR="00747518">
        <w:t xml:space="preserve">darījumos ar SIA „JK Namu pārvalde” </w:t>
      </w:r>
      <w:r w:rsidR="00DD0F34">
        <w:t>nepamatoti piemērojusi samazināto pievienotās vērtības nodokļa likmi 12 %</w:t>
      </w:r>
      <w:r w:rsidR="00B02F29">
        <w:t>, tādēļ</w:t>
      </w:r>
      <w:r w:rsidR="00747518">
        <w:t xml:space="preserve"> pieteicējai </w:t>
      </w:r>
      <w:r w:rsidR="005615B5">
        <w:t>jā</w:t>
      </w:r>
      <w:r w:rsidR="00B02F29">
        <w:t>sa</w:t>
      </w:r>
      <w:r w:rsidR="005615B5">
        <w:t xml:space="preserve">maksā budžetā papildu pievienotās vērtības nodoklis, nokavējuma nauda un soda nauda, kā arī ir samazināms </w:t>
      </w:r>
      <w:r w:rsidR="005903CB">
        <w:t>no budžeta atmaksājamais pievienotās vērtības nodoklis</w:t>
      </w:r>
      <w:r w:rsidR="00B02F29">
        <w:t xml:space="preserve"> saistībā ar šiem darījumiem.</w:t>
      </w:r>
      <w:r w:rsidR="002264D0">
        <w:t xml:space="preserve"> </w:t>
      </w:r>
    </w:p>
    <w:p w14:paraId="076696A1" w14:textId="77777777" w:rsidR="005615B5" w:rsidRDefault="005615B5" w:rsidP="002264D0">
      <w:pPr>
        <w:spacing w:line="276" w:lineRule="auto"/>
        <w:ind w:firstLine="567"/>
        <w:jc w:val="both"/>
      </w:pPr>
      <w:r>
        <w:t>Pieteicēja minēto l</w:t>
      </w:r>
      <w:r w:rsidR="002264D0">
        <w:t>ēmumu pārsūdzēja tiesā.</w:t>
      </w:r>
    </w:p>
    <w:p w14:paraId="05AD5D6F" w14:textId="77777777" w:rsidR="005903CB" w:rsidRDefault="005903CB" w:rsidP="005903CB">
      <w:pPr>
        <w:spacing w:line="276" w:lineRule="auto"/>
        <w:ind w:firstLine="567"/>
        <w:jc w:val="both"/>
      </w:pPr>
    </w:p>
    <w:p w14:paraId="66E60E9D" w14:textId="77777777" w:rsidR="002F4A9E" w:rsidRDefault="005903CB" w:rsidP="00293B46">
      <w:pPr>
        <w:spacing w:line="276" w:lineRule="auto"/>
        <w:ind w:firstLine="567"/>
        <w:jc w:val="both"/>
      </w:pPr>
      <w:r>
        <w:t>[2] Administratīvā apgabaltiesa apmierin</w:t>
      </w:r>
      <w:r w:rsidR="0018132B">
        <w:t>āja</w:t>
      </w:r>
      <w:r>
        <w:t xml:space="preserve"> pieteicējas pieteikumu daļ</w:t>
      </w:r>
      <w:r w:rsidR="0018132B">
        <w:t>ā</w:t>
      </w:r>
      <w:r w:rsidR="005615B5">
        <w:t xml:space="preserve">. </w:t>
      </w:r>
      <w:r w:rsidR="0018132B">
        <w:t xml:space="preserve">Tiesa secināja, ka </w:t>
      </w:r>
      <w:r w:rsidR="00293B46">
        <w:t xml:space="preserve">SIA „JK Namu pārvalde” organizēja siltumapgādes pakalpojumu saņemšanu iedzīvotājiem, nevis pirka un patērēja siltumenerģiju savām vajadzībām. Siltumenerģijas </w:t>
      </w:r>
      <w:r w:rsidR="0096100D">
        <w:t xml:space="preserve">faktiskie patērētāji bija iedzīvotāji, kas pirka </w:t>
      </w:r>
      <w:r w:rsidR="002F4A9E">
        <w:t>un patērē</w:t>
      </w:r>
      <w:r w:rsidR="0096100D">
        <w:t>ja</w:t>
      </w:r>
      <w:r w:rsidR="002F4A9E">
        <w:t xml:space="preserve"> siltumenerģiju mājsaimniecības vajadzībām, </w:t>
      </w:r>
      <w:r w:rsidR="00293B46">
        <w:t>t</w:t>
      </w:r>
      <w:r w:rsidR="002F4A9E">
        <w:t xml:space="preserve">ādēļ pieteicējai bija tiesības </w:t>
      </w:r>
      <w:r w:rsidR="00B02F29">
        <w:t>strīdus</w:t>
      </w:r>
      <w:r w:rsidR="002F4A9E">
        <w:t xml:space="preserve"> darījumos piemēr</w:t>
      </w:r>
      <w:r w:rsidR="00B02F29">
        <w:t>ot samazināto nodokļa likmi</w:t>
      </w:r>
      <w:r w:rsidR="009200A8">
        <w:t xml:space="preserve"> saskaņā ar </w:t>
      </w:r>
      <w:r w:rsidR="0096100D">
        <w:t xml:space="preserve">Pievienotās vērtības nodokļa likuma </w:t>
      </w:r>
      <w:proofErr w:type="gramStart"/>
      <w:r w:rsidR="0096100D">
        <w:t>42.panta</w:t>
      </w:r>
      <w:proofErr w:type="gramEnd"/>
      <w:r w:rsidR="0096100D">
        <w:t xml:space="preserve"> divpadsmito daļu</w:t>
      </w:r>
      <w:r w:rsidR="002F4A9E">
        <w:t>.</w:t>
      </w:r>
    </w:p>
    <w:p w14:paraId="22CB8C15" w14:textId="77777777" w:rsidR="008A23A1" w:rsidRDefault="008A23A1" w:rsidP="005903CB">
      <w:pPr>
        <w:spacing w:line="276" w:lineRule="auto"/>
        <w:ind w:firstLine="567"/>
        <w:jc w:val="both"/>
      </w:pPr>
    </w:p>
    <w:p w14:paraId="75C9BC72" w14:textId="77777777" w:rsidR="008A23A1" w:rsidRDefault="008A23A1" w:rsidP="003B413B">
      <w:pPr>
        <w:spacing w:line="276" w:lineRule="auto"/>
        <w:ind w:firstLine="567"/>
        <w:jc w:val="both"/>
      </w:pPr>
      <w:r>
        <w:t>[3] Valsts ieņēmumu dienests par minēto spriedumu iesniedza kasācijas sūdz</w:t>
      </w:r>
      <w:r w:rsidR="00930476">
        <w:t>ību,</w:t>
      </w:r>
      <w:r>
        <w:t xml:space="preserve"> norādot, ka tiesa nepareizi interpretējusi Pievienotās vērtības nodokļa likuma </w:t>
      </w:r>
      <w:proofErr w:type="gramStart"/>
      <w:r>
        <w:t>42.panta</w:t>
      </w:r>
      <w:proofErr w:type="gramEnd"/>
      <w:r>
        <w:t xml:space="preserve"> divpadsmito daļu, nepamatoti piemērojusi </w:t>
      </w:r>
      <w:r w:rsidR="00B54CC7">
        <w:t xml:space="preserve">minētā likuma </w:t>
      </w:r>
      <w:r w:rsidR="000D1022">
        <w:t>42.</w:t>
      </w:r>
      <w:r>
        <w:t>panta četrpadsmito daļu, kā arī nav ievērojusi Administratīvā procesa likuma 103.pantu un 154.panta pirmo da</w:t>
      </w:r>
      <w:r w:rsidR="00930476">
        <w:t>ļu</w:t>
      </w:r>
      <w:r w:rsidR="000D1022">
        <w:t xml:space="preserve">. </w:t>
      </w:r>
      <w:r w:rsidR="00B54CC7">
        <w:t xml:space="preserve">Valsts ieņēmumu dienesta </w:t>
      </w:r>
      <w:r w:rsidR="00B54CC7">
        <w:lastRenderedPageBreak/>
        <w:t xml:space="preserve">ieskatā, tiesai bija jāvērtē tikai darījumi starp pieteicēju un SIA „JK Namu pārvalde”, </w:t>
      </w:r>
      <w:r w:rsidR="009200A8">
        <w:t xml:space="preserve">kuru ietvarā </w:t>
      </w:r>
      <w:r w:rsidR="00B54CC7">
        <w:t>pieteicēja veica siltumenerģijas piegādi SIA „JK Namu pārvalde”, kas</w:t>
      </w:r>
      <w:r w:rsidR="0096100D">
        <w:t xml:space="preserve">, </w:t>
      </w:r>
      <w:r w:rsidR="00B54CC7">
        <w:t xml:space="preserve">kļūstot par siltumenerģijas īpašnieci, tālāk savā vārdā piegādāja siltumenerģiju iedzīvotājiem. </w:t>
      </w:r>
      <w:r w:rsidR="00B02F29">
        <w:t>S</w:t>
      </w:r>
      <w:r w:rsidR="00B54CC7">
        <w:t>amazināto nodokļa likmi bija ties</w:t>
      </w:r>
      <w:r w:rsidR="00B54CC7" w:rsidRPr="005E4B0F">
        <w:t>ī</w:t>
      </w:r>
      <w:r w:rsidR="00B02F29">
        <w:t>ga</w:t>
      </w:r>
      <w:r w:rsidR="00B54CC7">
        <w:t xml:space="preserve"> piemērot SIA „JK Namu pārvalde”, savukārt pieteicēja </w:t>
      </w:r>
      <w:r w:rsidR="00930476">
        <w:t>veikusi preču piegādi</w:t>
      </w:r>
      <w:r>
        <w:t xml:space="preserve">, </w:t>
      </w:r>
      <w:r w:rsidR="00930476">
        <w:t xml:space="preserve">kam piemērojama </w:t>
      </w:r>
      <w:r w:rsidR="00133C86">
        <w:t xml:space="preserve">nodokļa </w:t>
      </w:r>
      <w:r w:rsidR="00930476">
        <w:t>standarta likme.</w:t>
      </w:r>
      <w:r w:rsidR="003B413B" w:rsidRPr="003B413B">
        <w:t xml:space="preserve"> </w:t>
      </w:r>
      <w:r w:rsidR="003B413B">
        <w:t>Pat ja SIA „JK Namu pārvalde” būtu atzīstama par starpnieci siltumenerģijas piegādē, tās izrakstītajos rēķinos iedzīvotājiem bija jābūt iekļautam faktiskajam preču piegādātājam, kā to paredz Pievienotās vērtības nodokļa likuma 92.panta 3.</w:t>
      </w:r>
      <w:r w:rsidR="003B413B" w:rsidRPr="00B54CC7">
        <w:rPr>
          <w:vertAlign w:val="superscript"/>
        </w:rPr>
        <w:t>1</w:t>
      </w:r>
      <w:r w:rsidR="003B413B">
        <w:t>daļas 2.punkts, taču tas šajā gadījumā nav darīts.</w:t>
      </w:r>
      <w:r w:rsidR="00B54CC7">
        <w:t xml:space="preserve"> </w:t>
      </w:r>
      <w:r w:rsidR="003B413B">
        <w:t>Savukārt s</w:t>
      </w:r>
      <w:r w:rsidR="00B02F29">
        <w:t>priedumā minētā</w:t>
      </w:r>
      <w:r w:rsidR="005E4B0F">
        <w:t xml:space="preserve"> </w:t>
      </w:r>
      <w:r w:rsidR="00B54CC7">
        <w:t>Pievienotās vērtības nodokļa likuma 42.panta četrpadsmitā daļa</w:t>
      </w:r>
      <w:r w:rsidR="00897A7B">
        <w:t>,</w:t>
      </w:r>
      <w:r w:rsidR="00B02F29">
        <w:t xml:space="preserve"> dienesta ieskatā,</w:t>
      </w:r>
      <w:r w:rsidR="00B54CC7">
        <w:t xml:space="preserve"> lietā </w:t>
      </w:r>
      <w:r w:rsidR="009200A8">
        <w:t xml:space="preserve">vispār </w:t>
      </w:r>
      <w:r w:rsidR="00B54CC7">
        <w:t xml:space="preserve">nav piemērojama, jo </w:t>
      </w:r>
      <w:r w:rsidR="00B02F29">
        <w:t xml:space="preserve">tā </w:t>
      </w:r>
      <w:r w:rsidR="00B54CC7">
        <w:t>neregulē attiecības starp pietei</w:t>
      </w:r>
      <w:r w:rsidR="00B02F29">
        <w:t>cēju un SIA „JK Namu pā</w:t>
      </w:r>
      <w:r w:rsidR="003B413B">
        <w:t>rvalde”</w:t>
      </w:r>
      <w:r w:rsidR="00B54CC7">
        <w:t>.</w:t>
      </w:r>
    </w:p>
    <w:p w14:paraId="574F51CE" w14:textId="77777777" w:rsidR="00DA0821" w:rsidRDefault="00DA0821" w:rsidP="008A23A1">
      <w:pPr>
        <w:spacing w:line="276" w:lineRule="auto"/>
        <w:ind w:firstLine="567"/>
        <w:jc w:val="both"/>
      </w:pPr>
    </w:p>
    <w:p w14:paraId="1902375C" w14:textId="77777777" w:rsidR="005E4B0F" w:rsidRDefault="00DA0821" w:rsidP="00C30763">
      <w:pPr>
        <w:spacing w:line="276" w:lineRule="auto"/>
        <w:ind w:firstLine="567"/>
        <w:jc w:val="both"/>
      </w:pPr>
      <w:r>
        <w:t>[</w:t>
      </w:r>
      <w:r w:rsidR="005E4B0F">
        <w:t>4</w:t>
      </w:r>
      <w:r>
        <w:t>] Pieteicēja paskaidrojumos kasācija</w:t>
      </w:r>
      <w:r w:rsidR="003153F1">
        <w:t xml:space="preserve">s sūdzību neatzīst un norāda, ka </w:t>
      </w:r>
      <w:r w:rsidR="00C30763">
        <w:t xml:space="preserve">Valsts ieņēmumu dienests gan publiski savā mājaslapā internetā, gan vēstulē pieteicējai ir norādījis uz samazinātās nodokļa likmes piemērošanu </w:t>
      </w:r>
      <w:r w:rsidR="00D60E13">
        <w:t xml:space="preserve">siltumenerģijas piegādes darījumos </w:t>
      </w:r>
      <w:r w:rsidR="00C30763">
        <w:t xml:space="preserve">neatkarīgi no tā, vai namu pārvaldnieks siltumapgādē darbojas kā starpnieks. </w:t>
      </w:r>
    </w:p>
    <w:p w14:paraId="05129101" w14:textId="77777777" w:rsidR="00DD0F34" w:rsidRPr="0082381C" w:rsidRDefault="00DD0F34" w:rsidP="00D60E13">
      <w:pPr>
        <w:spacing w:line="276" w:lineRule="auto"/>
        <w:jc w:val="both"/>
      </w:pPr>
    </w:p>
    <w:p w14:paraId="345178E7" w14:textId="77777777" w:rsidR="00A31ECF" w:rsidRDefault="00A31ECF" w:rsidP="00D3505D">
      <w:pPr>
        <w:spacing w:line="276" w:lineRule="auto"/>
        <w:jc w:val="center"/>
        <w:rPr>
          <w:b/>
        </w:rPr>
      </w:pPr>
      <w:r w:rsidRPr="0082381C">
        <w:rPr>
          <w:b/>
        </w:rPr>
        <w:t>Motīvu daļa</w:t>
      </w:r>
    </w:p>
    <w:p w14:paraId="34980FD5" w14:textId="77777777" w:rsidR="00A31ECF" w:rsidRDefault="00A31ECF" w:rsidP="00A31ECF">
      <w:pPr>
        <w:spacing w:line="276" w:lineRule="auto"/>
        <w:ind w:firstLine="567"/>
        <w:jc w:val="center"/>
        <w:rPr>
          <w:b/>
        </w:rPr>
      </w:pPr>
    </w:p>
    <w:p w14:paraId="48A43705" w14:textId="77777777" w:rsidR="00FB21E3" w:rsidRDefault="00A31ECF" w:rsidP="00296F65">
      <w:pPr>
        <w:spacing w:line="276" w:lineRule="auto"/>
        <w:ind w:firstLine="567"/>
        <w:jc w:val="both"/>
      </w:pPr>
      <w:r>
        <w:t>[</w:t>
      </w:r>
      <w:r w:rsidR="0096100D">
        <w:t>5</w:t>
      </w:r>
      <w:r>
        <w:t>]</w:t>
      </w:r>
      <w:r w:rsidR="00DA0821">
        <w:t xml:space="preserve"> </w:t>
      </w:r>
      <w:r w:rsidR="00FB21E3">
        <w:t xml:space="preserve">Apgabaltiesas spriedumā konstatēts, ka </w:t>
      </w:r>
      <w:r w:rsidR="0096100D">
        <w:t xml:space="preserve">SIA „JK Namu pārvalde” </w:t>
      </w:r>
      <w:r w:rsidR="00FB21E3">
        <w:t>auditētajā periodā darbojās kā dzīvojamo māju pārvaldniece un</w:t>
      </w:r>
      <w:r w:rsidR="00783914">
        <w:t>,</w:t>
      </w:r>
      <w:r w:rsidR="00FB21E3">
        <w:t xml:space="preserve"> </w:t>
      </w:r>
      <w:r w:rsidR="00783914">
        <w:t xml:space="preserve">nodrošinot mājas pārvaldnieka funkcijas, </w:t>
      </w:r>
      <w:r w:rsidR="00FB21E3">
        <w:t>organizēja siltumapgādes pakalpojumu saņemša</w:t>
      </w:r>
      <w:r w:rsidR="00FB54C5">
        <w:t>nu dzīvojamo māju iedzīvotājiem</w:t>
      </w:r>
      <w:r w:rsidR="00783914">
        <w:t>. Kasācijas kārtībā izšķirams, vai siltumenerģijas ražotājs un piegādātājs (pieteicēja) ir tiesīgs</w:t>
      </w:r>
      <w:r w:rsidR="00BD1A48">
        <w:t xml:space="preserve"> piemērot samazināto pievienotās vērtības nodokļa likmi darījumos ar namu pārvaldnieku (SIA „JK Namu pārvalde”) par siltumenerģijas piegādi dzīvojamajām mājām</w:t>
      </w:r>
      <w:r w:rsidR="00296F65">
        <w:t xml:space="preserve">, </w:t>
      </w:r>
      <w:r w:rsidR="00B13685">
        <w:t xml:space="preserve">pamatojoties uz Pievienotās vērtības nodokļa likuma </w:t>
      </w:r>
      <w:proofErr w:type="gramStart"/>
      <w:r w:rsidR="00B13685">
        <w:t>42.panta</w:t>
      </w:r>
      <w:proofErr w:type="gramEnd"/>
      <w:r w:rsidR="00B13685">
        <w:t xml:space="preserve"> divpadsmito da</w:t>
      </w:r>
      <w:r w:rsidR="00FB543A">
        <w:t>ļu.</w:t>
      </w:r>
    </w:p>
    <w:p w14:paraId="5EDF9015" w14:textId="77777777" w:rsidR="00B869DF" w:rsidRDefault="00B869DF" w:rsidP="00A844AA">
      <w:pPr>
        <w:spacing w:line="276" w:lineRule="auto"/>
        <w:ind w:firstLine="567"/>
        <w:jc w:val="both"/>
      </w:pPr>
    </w:p>
    <w:p w14:paraId="41A76A98" w14:textId="77777777" w:rsidR="00666137" w:rsidRDefault="00B869DF" w:rsidP="00A844AA">
      <w:pPr>
        <w:spacing w:line="276" w:lineRule="auto"/>
        <w:ind w:firstLine="567"/>
        <w:jc w:val="both"/>
      </w:pPr>
      <w:r>
        <w:t>[</w:t>
      </w:r>
      <w:r w:rsidR="00E52BF8">
        <w:t>6</w:t>
      </w:r>
      <w:r>
        <w:t xml:space="preserve">] Pievienotās vērtības nodokļa likuma </w:t>
      </w:r>
      <w:proofErr w:type="gramStart"/>
      <w:r>
        <w:t>42.pants</w:t>
      </w:r>
      <w:proofErr w:type="gramEnd"/>
      <w:r>
        <w:t xml:space="preserve"> </w:t>
      </w:r>
      <w:r w:rsidR="00871F0C">
        <w:t xml:space="preserve">regulē pievienotās vērtības nodokļa </w:t>
      </w:r>
      <w:r w:rsidR="00E52BF8">
        <w:t xml:space="preserve">samazinātās </w:t>
      </w:r>
      <w:r w:rsidR="00871F0C">
        <w:t xml:space="preserve">likmes piemērošanu. </w:t>
      </w:r>
    </w:p>
    <w:p w14:paraId="4EB11173" w14:textId="77777777" w:rsidR="00B869DF" w:rsidRDefault="00871F0C" w:rsidP="00A844AA">
      <w:pPr>
        <w:spacing w:line="276" w:lineRule="auto"/>
        <w:ind w:firstLine="567"/>
        <w:jc w:val="both"/>
      </w:pPr>
      <w:r>
        <w:t xml:space="preserve">Panta divpadsmitā daļa noteic, ka </w:t>
      </w:r>
      <w:r w:rsidRPr="00871F0C">
        <w:t>nodokļa samazināto likmi piemēro siltumenerģijas piegādei, ja tās faktiskais patērētājs ir iedzīvotājs, kas pērk un patērē siltumenerģiju mājsaimniecības vajadzībām.</w:t>
      </w:r>
    </w:p>
    <w:p w14:paraId="79F74682" w14:textId="77777777" w:rsidR="007111C6" w:rsidRDefault="00E52BF8" w:rsidP="007111C6">
      <w:pPr>
        <w:spacing w:line="276" w:lineRule="auto"/>
        <w:ind w:firstLine="567"/>
        <w:jc w:val="both"/>
      </w:pPr>
      <w:r>
        <w:t xml:space="preserve">Minētā panta </w:t>
      </w:r>
      <w:r w:rsidR="007111C6">
        <w:t>trīspadsmitā daļa noteic: j</w:t>
      </w:r>
      <w:r w:rsidR="007111C6" w:rsidRPr="007111C6">
        <w:t>a fiziskā persona pērk un patērē siltumenerģiju un koksnes kurināmo saimnieciskās darbības, a</w:t>
      </w:r>
      <w:r w:rsidR="007111C6">
        <w:t>rī savas profesionālās darbības</w:t>
      </w:r>
      <w:r w:rsidR="007111C6" w:rsidRPr="007111C6">
        <w:t xml:space="preserve"> vajadzībām, tā paziņo par siltumenerģijas un koksnes kurināmā lietošanas mērķi piegādātājam vai personai, kas nodrošina dzīvojamās mājas pārvaldīšanu.</w:t>
      </w:r>
    </w:p>
    <w:p w14:paraId="1E58F259" w14:textId="77777777" w:rsidR="007111C6" w:rsidRDefault="007111C6" w:rsidP="007111C6">
      <w:pPr>
        <w:spacing w:line="276" w:lineRule="auto"/>
        <w:ind w:firstLine="567"/>
        <w:jc w:val="both"/>
      </w:pPr>
      <w:r>
        <w:t xml:space="preserve">Minētā panta četrpadsmitā daļa noteic, ka </w:t>
      </w:r>
      <w:r w:rsidRPr="007111C6">
        <w:t>dzīvokļu pārvaldes, namu pārvaldes, namīpašnieki un citas personas, kuras atbilstoši noslēgtajam līgumam no iedzīvotājiem saņem maksu par šā panta vienpadsmitajā un divpadsmitajā daļā piegādātajām precēm kopā ar nodokli un pilnā apmērā to pārskaita reģistrētiem nodokļa maksātājiem, kas piegādājuši šīs preces vai snieguši šos pakalpojumus, izrakstot nodokļa rēķinus iedzīvotājiem, piemēro nodokļa samazināto likmi.</w:t>
      </w:r>
    </w:p>
    <w:p w14:paraId="55560364" w14:textId="77777777" w:rsidR="00F8023B" w:rsidRDefault="00F8023B" w:rsidP="003816B2">
      <w:pPr>
        <w:spacing w:line="276" w:lineRule="auto"/>
        <w:ind w:firstLine="567"/>
        <w:jc w:val="both"/>
      </w:pPr>
    </w:p>
    <w:p w14:paraId="5FCD02F8" w14:textId="781796A7" w:rsidR="003816B2" w:rsidRDefault="00F8023B" w:rsidP="003816B2">
      <w:pPr>
        <w:spacing w:line="276" w:lineRule="auto"/>
        <w:ind w:firstLine="567"/>
        <w:jc w:val="both"/>
      </w:pPr>
      <w:r>
        <w:t xml:space="preserve">[7] </w:t>
      </w:r>
      <w:r w:rsidR="008E71AE">
        <w:t>N</w:t>
      </w:r>
      <w:r w:rsidR="00C73066">
        <w:t xml:space="preserve">o </w:t>
      </w:r>
      <w:r w:rsidR="008E71AE">
        <w:t xml:space="preserve">Pievienotās vērtības nodokļa </w:t>
      </w:r>
      <w:r w:rsidR="00DC722C">
        <w:t xml:space="preserve">likuma </w:t>
      </w:r>
      <w:proofErr w:type="gramStart"/>
      <w:r w:rsidR="00822E0D">
        <w:t>42.panta</w:t>
      </w:r>
      <w:proofErr w:type="gramEnd"/>
      <w:r w:rsidR="00822E0D">
        <w:t xml:space="preserve"> </w:t>
      </w:r>
      <w:r w:rsidR="003D108C">
        <w:t>divpadsmitās</w:t>
      </w:r>
      <w:r w:rsidR="00822E0D">
        <w:t xml:space="preserve"> daļas</w:t>
      </w:r>
      <w:r w:rsidR="00871F0C">
        <w:t xml:space="preserve"> normas</w:t>
      </w:r>
      <w:r w:rsidR="00C73066">
        <w:t xml:space="preserve"> teksta izriet, ka</w:t>
      </w:r>
      <w:r w:rsidR="00871F0C">
        <w:t xml:space="preserve"> nozīme ir tam, kas ir </w:t>
      </w:r>
      <w:r w:rsidR="00871F0C" w:rsidRPr="00F3692E">
        <w:t>faktiskais</w:t>
      </w:r>
      <w:r w:rsidR="00871F0C" w:rsidRPr="00871F0C">
        <w:rPr>
          <w:i/>
        </w:rPr>
        <w:t xml:space="preserve"> </w:t>
      </w:r>
      <w:r w:rsidR="00871F0C">
        <w:t>siltumenerģijas patērēt</w:t>
      </w:r>
      <w:r w:rsidR="00BE1CD2">
        <w:t xml:space="preserve">ājs </w:t>
      </w:r>
      <w:r w:rsidR="004212BF">
        <w:t xml:space="preserve">un </w:t>
      </w:r>
      <w:r w:rsidR="004212BF" w:rsidRPr="00F3692E">
        <w:t>kādam mērķim</w:t>
      </w:r>
      <w:r w:rsidR="004212BF">
        <w:t xml:space="preserve"> siltumener</w:t>
      </w:r>
      <w:r w:rsidR="00500506">
        <w:t>ģija ti</w:t>
      </w:r>
      <w:r w:rsidR="008E71AE">
        <w:t xml:space="preserve">ek pirkta un izmantota, proti, ka siltumenerģiju mājsaimniecības vajadzībām pērk un izmanto iedzīvotājs jeb </w:t>
      </w:r>
      <w:r w:rsidR="00DC722C">
        <w:t>fizisk</w:t>
      </w:r>
      <w:r w:rsidR="008D3C54">
        <w:t>ā</w:t>
      </w:r>
      <w:r w:rsidR="00DC722C">
        <w:t xml:space="preserve"> persona</w:t>
      </w:r>
      <w:r w:rsidR="004212BF">
        <w:t>.</w:t>
      </w:r>
      <w:r w:rsidR="008254A5">
        <w:t xml:space="preserve"> </w:t>
      </w:r>
      <w:r w:rsidR="003816B2">
        <w:t>Savukārt t</w:t>
      </w:r>
      <w:r w:rsidR="008254A5">
        <w:t xml:space="preserve">am, </w:t>
      </w:r>
      <w:r w:rsidR="00500506">
        <w:t xml:space="preserve">vai </w:t>
      </w:r>
      <w:r w:rsidR="003816B2">
        <w:t xml:space="preserve">iedzīvotājs līgumu ar </w:t>
      </w:r>
      <w:r w:rsidR="003816B2">
        <w:lastRenderedPageBreak/>
        <w:t xml:space="preserve">siltumenerģijas ražotāju </w:t>
      </w:r>
      <w:r w:rsidR="00C2239C">
        <w:t xml:space="preserve">un faktisko piegādātāju </w:t>
      </w:r>
      <w:r w:rsidR="003816B2">
        <w:t>noslēdzis pats savā vārdā</w:t>
      </w:r>
      <w:r w:rsidR="00C2239C">
        <w:t>,</w:t>
      </w:r>
      <w:r w:rsidR="003816B2">
        <w:t xml:space="preserve"> vai </w:t>
      </w:r>
      <w:r w:rsidR="00CD00DC">
        <w:t>arī līgumu noslēdzis</w:t>
      </w:r>
      <w:r w:rsidR="00122357">
        <w:t xml:space="preserve"> </w:t>
      </w:r>
      <w:r w:rsidR="00500506">
        <w:t>namu pārvaldnieks</w:t>
      </w:r>
      <w:r w:rsidR="003816B2">
        <w:t>, veico</w:t>
      </w:r>
      <w:r w:rsidR="00122357">
        <w:t>t dzīvojamās mājas pārvaldīšanu</w:t>
      </w:r>
      <w:r w:rsidR="00F3692E">
        <w:t xml:space="preserve"> un tādējādi nodrošinot iedzīvotāju interesi saņemt siltumapgādes pakalpojumu</w:t>
      </w:r>
      <w:r w:rsidR="00500506">
        <w:t>,</w:t>
      </w:r>
      <w:r w:rsidR="00DC722C">
        <w:t xml:space="preserve"> šīs normas kontekstā nav nozīmes.</w:t>
      </w:r>
      <w:r w:rsidR="003F3700">
        <w:t xml:space="preserve"> </w:t>
      </w:r>
    </w:p>
    <w:p w14:paraId="56F7D6A8" w14:textId="7A7FB9DD" w:rsidR="002264D0" w:rsidRDefault="00140D9F" w:rsidP="00CD00DC">
      <w:pPr>
        <w:spacing w:line="276" w:lineRule="auto"/>
        <w:ind w:firstLine="567"/>
        <w:jc w:val="both"/>
      </w:pPr>
      <w:r>
        <w:t>Ja likumdev</w:t>
      </w:r>
      <w:r w:rsidR="00CD00DC">
        <w:t>ējs</w:t>
      </w:r>
      <w:r>
        <w:t xml:space="preserve"> </w:t>
      </w:r>
      <w:r w:rsidR="00F8023B">
        <w:t xml:space="preserve">minētā likuma </w:t>
      </w:r>
      <w:proofErr w:type="gramStart"/>
      <w:r w:rsidR="00CD00DC">
        <w:t>42.panta</w:t>
      </w:r>
      <w:proofErr w:type="gramEnd"/>
      <w:r w:rsidR="00CD00DC">
        <w:t xml:space="preserve"> </w:t>
      </w:r>
      <w:r w:rsidR="003D108C">
        <w:t>divpadsmitajā</w:t>
      </w:r>
      <w:r w:rsidR="00CD00DC">
        <w:t xml:space="preserve"> daļā </w:t>
      </w:r>
      <w:r>
        <w:t xml:space="preserve">būtu vēlējies noteikt, ka </w:t>
      </w:r>
      <w:r w:rsidR="00CD00DC">
        <w:t xml:space="preserve">samazinātā likme piemērojama tikai darījumos starp iedzīvotājiem un </w:t>
      </w:r>
      <w:r w:rsidR="00C2239C">
        <w:t xml:space="preserve">siltumenerģijas ražotāju vai iedzīvotājiem un </w:t>
      </w:r>
      <w:r w:rsidR="00CD00DC">
        <w:t xml:space="preserve">namu pārvaldnieku (nevis arī starp namu pārvaldnieku un siltumenerģijas piegādātāju), nebūtu jēgas </w:t>
      </w:r>
      <w:r w:rsidR="00C2239C">
        <w:t>tā paša panta</w:t>
      </w:r>
      <w:r w:rsidR="00CD00DC">
        <w:t xml:space="preserve"> četrpadsmitajā daļā </w:t>
      </w:r>
      <w:r w:rsidR="002264D0">
        <w:t>vēlreiz</w:t>
      </w:r>
      <w:r w:rsidR="00CD00DC">
        <w:t xml:space="preserve"> </w:t>
      </w:r>
      <w:r w:rsidR="002264D0">
        <w:t>noteikt, ka namu pārvaldniekam, izrakstot rēķinu iedzīvotājiem, jāpiemēro samazinātā likme.</w:t>
      </w:r>
    </w:p>
    <w:p w14:paraId="0CA7A073" w14:textId="77777777" w:rsidR="005E5BE6" w:rsidRDefault="005E5BE6" w:rsidP="00533841">
      <w:pPr>
        <w:spacing w:line="276" w:lineRule="auto"/>
        <w:ind w:firstLine="567"/>
        <w:jc w:val="both"/>
      </w:pPr>
    </w:p>
    <w:p w14:paraId="15C30C42" w14:textId="77777777" w:rsidR="00C2239C" w:rsidRDefault="00AB20D4" w:rsidP="00533841">
      <w:pPr>
        <w:spacing w:line="276" w:lineRule="auto"/>
        <w:ind w:firstLine="567"/>
        <w:jc w:val="both"/>
      </w:pPr>
      <w:r>
        <w:t>[</w:t>
      </w:r>
      <w:r w:rsidR="00F40C25">
        <w:t>8</w:t>
      </w:r>
      <w:r>
        <w:t xml:space="preserve">] </w:t>
      </w:r>
      <w:r w:rsidR="00C2239C">
        <w:t xml:space="preserve">Apkopojot minēto, atzīstams, ka apgabaltiesa pareizi interpretējusi Pievienotās vērtības nodokļa likuma </w:t>
      </w:r>
      <w:proofErr w:type="gramStart"/>
      <w:r w:rsidR="00C2239C">
        <w:t>42.panta</w:t>
      </w:r>
      <w:proofErr w:type="gramEnd"/>
      <w:r w:rsidR="00C2239C">
        <w:t xml:space="preserve"> divpadsmito daļu, attiecinot to arī uz darījumiem, kurus siltumenerģijas ražotājs un piegādātājs noslēdzis ar namu pārvaldnieku par siltumenerģijas piegādi dzīvojamo māju iedzīvotājiem, kuri pērk un patērē siltumenerģiju mājsaimniecības vajadzībām.</w:t>
      </w:r>
    </w:p>
    <w:p w14:paraId="76BA0775" w14:textId="77777777" w:rsidR="00C2239C" w:rsidRDefault="00C2239C" w:rsidP="00C2239C">
      <w:pPr>
        <w:spacing w:line="276" w:lineRule="auto"/>
        <w:jc w:val="both"/>
      </w:pPr>
    </w:p>
    <w:p w14:paraId="59BCF848" w14:textId="77777777" w:rsidR="00140D9F" w:rsidRDefault="00C2239C" w:rsidP="00C2239C">
      <w:pPr>
        <w:spacing w:line="276" w:lineRule="auto"/>
        <w:ind w:firstLine="567"/>
        <w:jc w:val="both"/>
      </w:pPr>
      <w:r>
        <w:t>[9] No kasācijas sūdzības izriet, ka Vals</w:t>
      </w:r>
      <w:r w:rsidR="006468B7">
        <w:t xml:space="preserve">ts ieņēmumu dienests nepiekrīt </w:t>
      </w:r>
      <w:r>
        <w:t xml:space="preserve">apgabaltiesas secinājumiem par SIA „JK Namu pārvalde” lomu siltumenerģijas piegādes darījumos. Proti, </w:t>
      </w:r>
      <w:r w:rsidR="008E6D99">
        <w:t xml:space="preserve">dienests uzskata, ka </w:t>
      </w:r>
      <w:r>
        <w:t xml:space="preserve">SIA „JK Namu pārvalde” </w:t>
      </w:r>
      <w:r w:rsidR="008E6D99">
        <w:t>nav piedal</w:t>
      </w:r>
      <w:r>
        <w:t>ījusies</w:t>
      </w:r>
      <w:r w:rsidR="008E6D99">
        <w:t xml:space="preserve"> siltumapg</w:t>
      </w:r>
      <w:r>
        <w:t>ādes pakalpojumu</w:t>
      </w:r>
      <w:r w:rsidR="006468B7">
        <w:t xml:space="preserve"> sniegšanā kā starpniece</w:t>
      </w:r>
      <w:r>
        <w:t>, bet gan pati</w:t>
      </w:r>
      <w:r w:rsidR="008E6D99">
        <w:t xml:space="preserve"> vispirms k</w:t>
      </w:r>
      <w:r>
        <w:t>ļuvusi</w:t>
      </w:r>
      <w:r w:rsidR="008E6D99">
        <w:t xml:space="preserve"> par siltumenerģijas īpa</w:t>
      </w:r>
      <w:r>
        <w:t>šnieci</w:t>
      </w:r>
      <w:r w:rsidR="008E6D99">
        <w:t xml:space="preserve"> un tad to p</w:t>
      </w:r>
      <w:r>
        <w:t>ārdevusi</w:t>
      </w:r>
      <w:r w:rsidR="008E6D99">
        <w:t xml:space="preserve"> tālāk iedzīvotājiem.</w:t>
      </w:r>
    </w:p>
    <w:p w14:paraId="418DC7D6" w14:textId="77777777" w:rsidR="008E6D99" w:rsidRDefault="008E6D99" w:rsidP="00533841">
      <w:pPr>
        <w:spacing w:line="276" w:lineRule="auto"/>
        <w:ind w:firstLine="567"/>
        <w:jc w:val="both"/>
      </w:pPr>
      <w:r>
        <w:t xml:space="preserve">Apgabaltiesa ir izvērtējusi pieteicējas </w:t>
      </w:r>
      <w:r w:rsidR="0002679C">
        <w:t>un SIA „JK Namu </w:t>
      </w:r>
      <w:r w:rsidR="00C2239C">
        <w:t xml:space="preserve">pārvalde” </w:t>
      </w:r>
      <w:r>
        <w:t>noslēgtā līguma nosacījumus kopsakarā ar Dzīvojamo māju pārvaldīšanas likuma normām un secinājusi, ka</w:t>
      </w:r>
      <w:r w:rsidR="005A1AB3">
        <w:t xml:space="preserve">, </w:t>
      </w:r>
      <w:r w:rsidR="0002679C">
        <w:t>SIA „JK Namu </w:t>
      </w:r>
      <w:r w:rsidR="00C2239C">
        <w:t xml:space="preserve">pārvalde”, </w:t>
      </w:r>
      <w:r w:rsidR="005A1AB3">
        <w:t>slēdzot līgumu ar pieteicēju,</w:t>
      </w:r>
      <w:r>
        <w:t xml:space="preserve"> nodrošināja </w:t>
      </w:r>
      <w:r w:rsidR="00C2239C">
        <w:t>siltumapgādi</w:t>
      </w:r>
      <w:r>
        <w:t xml:space="preserve"> iedzīvotājiem, nevis iegādājās siltumenerģiju savām vajadzībām</w:t>
      </w:r>
      <w:r w:rsidR="006468B7">
        <w:t xml:space="preserve">. Spriedumā </w:t>
      </w:r>
      <w:r>
        <w:t xml:space="preserve">pamatoti </w:t>
      </w:r>
      <w:r w:rsidR="006468B7">
        <w:t>norādīts</w:t>
      </w:r>
      <w:r>
        <w:t>, ka tiesiskās attiecības starp pieteicēju un namu pārvaldnieku jāvērtē pēc būtības</w:t>
      </w:r>
      <w:r w:rsidR="00F30E28">
        <w:t>,</w:t>
      </w:r>
      <w:r>
        <w:t xml:space="preserve"> un šajā ziņā nevar vadīties tikai pēc </w:t>
      </w:r>
      <w:r w:rsidR="00F30E28">
        <w:t xml:space="preserve">atsevišķiem </w:t>
      </w:r>
      <w:r>
        <w:t xml:space="preserve">līguma noteikumiem, </w:t>
      </w:r>
      <w:r w:rsidR="00F30E28">
        <w:t>bet gan tie apskatāmi kopsakarā</w:t>
      </w:r>
      <w:r w:rsidR="006468B7">
        <w:t xml:space="preserve"> gan cits ar citu, gan ar </w:t>
      </w:r>
      <w:r w:rsidR="00F30E28">
        <w:t>Dzīvojamo māju pārvaldīšanas likuma normām.</w:t>
      </w:r>
      <w:r w:rsidR="005A1AB3">
        <w:t xml:space="preserve"> </w:t>
      </w:r>
    </w:p>
    <w:p w14:paraId="773822DF" w14:textId="77777777" w:rsidR="006468B7" w:rsidRDefault="005A1AB3" w:rsidP="006468B7">
      <w:pPr>
        <w:spacing w:line="276" w:lineRule="auto"/>
        <w:ind w:firstLine="567"/>
        <w:jc w:val="both"/>
      </w:pPr>
      <w:r>
        <w:t xml:space="preserve">Tas, kā </w:t>
      </w:r>
      <w:r w:rsidR="006468B7">
        <w:t xml:space="preserve">saskaņā ar tiesību normām </w:t>
      </w:r>
      <w:r>
        <w:t>jābūt noformētiem rēķiniem gadījumā,</w:t>
      </w:r>
      <w:r w:rsidR="006468B7">
        <w:t xml:space="preserve"> ja namu pārvaldnieks piedalās darījumos kā starpnieks (dienests uzsver</w:t>
      </w:r>
      <w:r w:rsidR="00F40C25">
        <w:t>,</w:t>
      </w:r>
      <w:r w:rsidR="006468B7">
        <w:t xml:space="preserve"> ka</w:t>
      </w:r>
      <w:r w:rsidR="00F40C25">
        <w:t xml:space="preserve"> jābūt norādītam </w:t>
      </w:r>
      <w:r w:rsidR="006468B7">
        <w:t xml:space="preserve">arī </w:t>
      </w:r>
      <w:r w:rsidR="00F40C25">
        <w:t>faktiskajam siltumenerģijas piegādātājam)</w:t>
      </w:r>
      <w:r w:rsidR="0002679C">
        <w:t xml:space="preserve">, ir vienīgi jābūtība, kas no loģikas viedokļa </w:t>
      </w:r>
      <w:r w:rsidR="006468B7">
        <w:t xml:space="preserve">pati par sevi neļauj izdarīt secinājumus par </w:t>
      </w:r>
      <w:r w:rsidR="0002679C">
        <w:t xml:space="preserve">reālo </w:t>
      </w:r>
      <w:r w:rsidR="006468B7">
        <w:t>namu pārvaldnieka lomu atbilstoši konkrētā darījuma nosacījumiem un apstākļiem.</w:t>
      </w:r>
    </w:p>
    <w:p w14:paraId="3F9EC5D0" w14:textId="77777777" w:rsidR="006468B7" w:rsidRDefault="006468B7" w:rsidP="003563BC">
      <w:pPr>
        <w:spacing w:line="276" w:lineRule="auto"/>
        <w:ind w:firstLine="567"/>
        <w:jc w:val="both"/>
      </w:pPr>
    </w:p>
    <w:p w14:paraId="49179FB1" w14:textId="7793738D" w:rsidR="003563BC" w:rsidRDefault="006468B7" w:rsidP="0002679C">
      <w:pPr>
        <w:spacing w:line="276" w:lineRule="auto"/>
        <w:ind w:firstLine="567"/>
        <w:jc w:val="both"/>
      </w:pPr>
      <w:r>
        <w:t>[10] Jāatzīmē</w:t>
      </w:r>
      <w:r w:rsidR="003563BC">
        <w:t xml:space="preserve">, ka </w:t>
      </w:r>
      <w:r>
        <w:t xml:space="preserve">Valsts ieņēmumu </w:t>
      </w:r>
      <w:r w:rsidR="003563BC">
        <w:t>dienests iepriekš, atbildot uz pieteicējas jautājumu, vai tā ir tiesīga piemērot samazināto likmi siltumener</w:t>
      </w:r>
      <w:r>
        <w:t>ģijas piegādes darījumos ar SIA </w:t>
      </w:r>
      <w:r w:rsidR="0002679C">
        <w:t>„JK Namu </w:t>
      </w:r>
      <w:r w:rsidR="003563BC">
        <w:t>pārvalde”, ir atzinis</w:t>
      </w:r>
      <w:r>
        <w:t>, ka</w:t>
      </w:r>
      <w:r w:rsidR="0002679C">
        <w:t xml:space="preserve"> SIA „JK Namu </w:t>
      </w:r>
      <w:r w:rsidR="003563BC">
        <w:t xml:space="preserve">pārvalde” </w:t>
      </w:r>
      <w:r>
        <w:t>ir starpniece,</w:t>
      </w:r>
      <w:r w:rsidR="003563BC">
        <w:t xml:space="preserve"> un norādījis, ka siltumenerģijas piegādēm iedzīvotājiem piemērojama samazinātā nodokļa likme. Šīs atbildes sniegšanas laikā spēkā bija likums „Par</w:t>
      </w:r>
      <w:r>
        <w:t xml:space="preserve"> pievienotās vērtības nodokli”, </w:t>
      </w:r>
      <w:r w:rsidR="003563BC">
        <w:t>nevis lietā piemērojamais Piev</w:t>
      </w:r>
      <w:r>
        <w:t>ienotās vērtības nodokļa likums,</w:t>
      </w:r>
      <w:r w:rsidR="003563BC">
        <w:t xml:space="preserve"> un pieteicēja izvērtēšanai bija iesniegusi 2</w:t>
      </w:r>
      <w:r>
        <w:t>000.gadā noslēgto līgumu ar SIA </w:t>
      </w:r>
      <w:r w:rsidR="0002679C">
        <w:t>„JK Namu </w:t>
      </w:r>
      <w:r>
        <w:t xml:space="preserve">pārvalde”, </w:t>
      </w:r>
      <w:r w:rsidR="003563BC">
        <w:t>nevis šajā lietā vērt</w:t>
      </w:r>
      <w:r>
        <w:t>ējamo 2010.gadā noslēgto līgumu</w:t>
      </w:r>
      <w:r w:rsidR="003563BC">
        <w:t>. Tomēr arī iepriekš tiesiskais regulējums paredzēja samazinātās likmes piem</w:t>
      </w:r>
      <w:r>
        <w:t>ērošanu siltumenerģijas piegādei</w:t>
      </w:r>
      <w:r w:rsidR="003563BC">
        <w:t xml:space="preserve"> iedzīvotāji</w:t>
      </w:r>
      <w:r w:rsidR="0002679C">
        <w:t>em, savukārt pieteicējas un SIA „JK Namu </w:t>
      </w:r>
      <w:r w:rsidR="003563BC">
        <w:t xml:space="preserve">pārvalde” 2000.gadā noslēgtais līgums neatšķiras no 2010.gadā noslēgtā līguma – vismaz tajos nosacījumos, kurus par būtiskiem </w:t>
      </w:r>
      <w:r w:rsidR="008D3C54">
        <w:t xml:space="preserve">šīs lietas kontekstā </w:t>
      </w:r>
      <w:r w:rsidR="003563BC">
        <w:t xml:space="preserve">uzskata pats Valsts ieņēmumu dienests. Tādēļ jāsecina, ka dienests laika gaitā ir mainījis savu nostāju, lai gan </w:t>
      </w:r>
      <w:r w:rsidR="00CC41C9">
        <w:t xml:space="preserve">pašas iestādes uzsvērtie </w:t>
      </w:r>
      <w:r w:rsidR="003563BC">
        <w:lastRenderedPageBreak/>
        <w:t>tiesiskie un faktiskie apstākļi p</w:t>
      </w:r>
      <w:r>
        <w:t>ēc būtības nav mainījušies. Š</w:t>
      </w:r>
      <w:r w:rsidR="003563BC">
        <w:t xml:space="preserve">āda </w:t>
      </w:r>
      <w:r w:rsidR="00CC41C9">
        <w:t>situācija</w:t>
      </w:r>
      <w:r w:rsidR="003563BC">
        <w:t xml:space="preserve"> neatbilst labas pārvaldības principam</w:t>
      </w:r>
      <w:r w:rsidR="00CC41C9">
        <w:t xml:space="preserve"> un</w:t>
      </w:r>
      <w:r w:rsidR="003563BC">
        <w:t xml:space="preserve"> var radīt pieteicējas tiesiskās paļāvības aizskārumu.</w:t>
      </w:r>
    </w:p>
    <w:p w14:paraId="2A562F0E" w14:textId="77777777" w:rsidR="00F40C25" w:rsidRDefault="00F40C25" w:rsidP="00533841">
      <w:pPr>
        <w:spacing w:line="276" w:lineRule="auto"/>
        <w:ind w:firstLine="567"/>
        <w:jc w:val="both"/>
      </w:pPr>
    </w:p>
    <w:p w14:paraId="4757F930" w14:textId="77777777" w:rsidR="00B706F3" w:rsidRDefault="00F40C25" w:rsidP="00B706F3">
      <w:pPr>
        <w:spacing w:line="276" w:lineRule="auto"/>
        <w:ind w:firstLine="567"/>
        <w:jc w:val="both"/>
      </w:pPr>
      <w:r>
        <w:t>[</w:t>
      </w:r>
      <w:r w:rsidR="006468B7">
        <w:t>11</w:t>
      </w:r>
      <w:r>
        <w:t xml:space="preserve">] </w:t>
      </w:r>
      <w:r w:rsidR="006468B7">
        <w:t>Kasācijas sūdzībā pamatoti norādīts</w:t>
      </w:r>
      <w:r>
        <w:t xml:space="preserve">, ka </w:t>
      </w:r>
      <w:r w:rsidR="00B706F3">
        <w:t xml:space="preserve">Pievienotās vērtības nodokļa likuma </w:t>
      </w:r>
      <w:proofErr w:type="gramStart"/>
      <w:r w:rsidR="00B706F3">
        <w:t>42.panta</w:t>
      </w:r>
      <w:proofErr w:type="gramEnd"/>
      <w:r w:rsidR="00B706F3">
        <w:t xml:space="preserve"> četrpadsmitā daļa neregulē attiecības starp pieteicēju un namu pārvaldnieku. Tomēr tas nenozīmē, ka tiesa šo normu nedrīkst pieminēt sprieduma argumentācijā. Apgabaltiesa uz šo normu atsaukusies, runājot par namu pārvaldnieka, iedzīvotāju un pieteicējas savstarpējiem norēķiniem, un šiem apstākļiem ir nozīme lietas izskatīšanā.</w:t>
      </w:r>
    </w:p>
    <w:p w14:paraId="14FF7CC2" w14:textId="77777777" w:rsidR="00B706F3" w:rsidRDefault="00B706F3" w:rsidP="00B706F3">
      <w:pPr>
        <w:spacing w:line="276" w:lineRule="auto"/>
        <w:ind w:firstLine="567"/>
        <w:jc w:val="both"/>
      </w:pPr>
    </w:p>
    <w:p w14:paraId="2861DB8B" w14:textId="77777777" w:rsidR="00B706F3" w:rsidRDefault="00B706F3" w:rsidP="00B706F3">
      <w:pPr>
        <w:spacing w:line="276" w:lineRule="auto"/>
        <w:ind w:firstLine="567"/>
        <w:jc w:val="both"/>
      </w:pPr>
      <w:r>
        <w:t>[</w:t>
      </w:r>
      <w:r w:rsidR="006468B7">
        <w:t>12</w:t>
      </w:r>
      <w:r>
        <w:t xml:space="preserve">] </w:t>
      </w:r>
      <w:r w:rsidR="006468B7">
        <w:t>Apkopojot minēto, t</w:t>
      </w:r>
      <w:r>
        <w:t xml:space="preserve">ā kā apgabaltiesa pareizi interpretējusi Pievienotās vērtības nodokļa likuma </w:t>
      </w:r>
      <w:proofErr w:type="gramStart"/>
      <w:r>
        <w:t>42.panta</w:t>
      </w:r>
      <w:proofErr w:type="gramEnd"/>
      <w:r>
        <w:t xml:space="preserve"> divpadsmito daļu un ir </w:t>
      </w:r>
      <w:r w:rsidR="006468B7">
        <w:t xml:space="preserve">pienācīgi </w:t>
      </w:r>
      <w:r>
        <w:t>noskaidrojusi lietā būtiskos apstākļus, apgabaltiesas spriedums atstājams negrozīts, bet Valsts ieņēmumu dienesta kasācijas sūdzība noraidāma.</w:t>
      </w:r>
    </w:p>
    <w:p w14:paraId="4D303EC2" w14:textId="77777777" w:rsidR="00EB50BB" w:rsidRDefault="00EB50BB" w:rsidP="00B706F3">
      <w:pPr>
        <w:spacing w:line="276" w:lineRule="auto"/>
        <w:jc w:val="both"/>
        <w:rPr>
          <w:b/>
        </w:rPr>
      </w:pPr>
    </w:p>
    <w:p w14:paraId="4EE47B75" w14:textId="77777777" w:rsidR="00A31ECF" w:rsidRPr="0082381C" w:rsidRDefault="00A31ECF" w:rsidP="00C30763">
      <w:pPr>
        <w:spacing w:line="276" w:lineRule="auto"/>
        <w:jc w:val="center"/>
        <w:rPr>
          <w:b/>
        </w:rPr>
      </w:pPr>
      <w:r w:rsidRPr="0082381C">
        <w:rPr>
          <w:b/>
        </w:rPr>
        <w:t>Rezolutīvā daļa</w:t>
      </w:r>
    </w:p>
    <w:p w14:paraId="2E610F52" w14:textId="77777777" w:rsidR="00A31ECF" w:rsidRPr="0082381C" w:rsidRDefault="00A31ECF" w:rsidP="00A31ECF">
      <w:pPr>
        <w:spacing w:line="276" w:lineRule="auto"/>
        <w:ind w:firstLine="567"/>
        <w:jc w:val="both"/>
        <w:rPr>
          <w:bCs/>
          <w:spacing w:val="70"/>
        </w:rPr>
      </w:pPr>
    </w:p>
    <w:p w14:paraId="5C959222" w14:textId="77777777" w:rsidR="00A31ECF" w:rsidRPr="0082381C" w:rsidRDefault="00A31ECF" w:rsidP="00A31ECF">
      <w:pPr>
        <w:spacing w:line="276" w:lineRule="auto"/>
        <w:ind w:firstLine="567"/>
        <w:jc w:val="both"/>
        <w:rPr>
          <w:strike/>
        </w:rPr>
      </w:pPr>
      <w:r w:rsidRPr="0082381C">
        <w:t xml:space="preserve">Pamatojoties uz </w:t>
      </w:r>
      <w:r w:rsidRPr="0082381C">
        <w:rPr>
          <w:rFonts w:eastAsiaTheme="minorHAnsi"/>
          <w:lang w:eastAsia="en-US"/>
        </w:rPr>
        <w:t xml:space="preserve">Administratīvā procesa likuma </w:t>
      </w:r>
      <w:r w:rsidRPr="00A265B2">
        <w:rPr>
          <w:rFonts w:eastAsiaTheme="minorHAnsi"/>
          <w:lang w:eastAsia="en-US"/>
        </w:rPr>
        <w:t>348.panta pirmās daļas 1.punktu un 351.pantu</w:t>
      </w:r>
      <w:r w:rsidRPr="00A265B2">
        <w:t>, Senāts</w:t>
      </w:r>
    </w:p>
    <w:p w14:paraId="7113F7EB" w14:textId="77777777" w:rsidR="00A31ECF" w:rsidRPr="0082381C" w:rsidRDefault="00A31ECF" w:rsidP="00A31ECF">
      <w:pPr>
        <w:spacing w:line="276" w:lineRule="auto"/>
        <w:ind w:firstLine="567"/>
        <w:jc w:val="both"/>
      </w:pPr>
    </w:p>
    <w:p w14:paraId="261ADCD9" w14:textId="77777777" w:rsidR="00A31ECF" w:rsidRPr="0082381C" w:rsidRDefault="00A31ECF" w:rsidP="009200A8">
      <w:pPr>
        <w:spacing w:line="276" w:lineRule="auto"/>
        <w:jc w:val="center"/>
        <w:rPr>
          <w:b/>
        </w:rPr>
      </w:pPr>
      <w:r>
        <w:rPr>
          <w:b/>
        </w:rPr>
        <w:t>n</w:t>
      </w:r>
      <w:r w:rsidRPr="0082381C">
        <w:rPr>
          <w:b/>
        </w:rPr>
        <w:t>osprieda</w:t>
      </w:r>
    </w:p>
    <w:p w14:paraId="6F9728A7" w14:textId="77777777" w:rsidR="00A31ECF" w:rsidRPr="0082381C" w:rsidRDefault="00A31ECF" w:rsidP="00A31ECF">
      <w:pPr>
        <w:spacing w:line="276" w:lineRule="auto"/>
        <w:ind w:firstLine="567"/>
        <w:jc w:val="center"/>
        <w:rPr>
          <w:b/>
        </w:rPr>
      </w:pPr>
    </w:p>
    <w:p w14:paraId="14FF74E0" w14:textId="77777777" w:rsidR="00A31ECF" w:rsidRPr="0082381C" w:rsidRDefault="00A31ECF" w:rsidP="00A31ECF">
      <w:pPr>
        <w:spacing w:line="276" w:lineRule="auto"/>
        <w:ind w:firstLine="567"/>
        <w:jc w:val="both"/>
      </w:pPr>
      <w:r>
        <w:t xml:space="preserve">Atstāt </w:t>
      </w:r>
      <w:r w:rsidR="00B706F3">
        <w:t xml:space="preserve">negrozītu Administratīvās apgabaltiesas </w:t>
      </w:r>
      <w:proofErr w:type="gramStart"/>
      <w:r w:rsidR="00B706F3">
        <w:t>2017.gada</w:t>
      </w:r>
      <w:proofErr w:type="gramEnd"/>
      <w:r w:rsidR="00B706F3">
        <w:t xml:space="preserve"> 25.aprīļa spriedumu </w:t>
      </w:r>
      <w:r w:rsidR="0024172F">
        <w:t>un Valsts ieņēmumu dienesta kasācijas sūdzību noraidīt.</w:t>
      </w:r>
    </w:p>
    <w:p w14:paraId="790F34C8" w14:textId="6F0E9311" w:rsidR="002100FF" w:rsidRPr="005344EA" w:rsidRDefault="00A31ECF" w:rsidP="005344EA">
      <w:pPr>
        <w:spacing w:line="276" w:lineRule="auto"/>
        <w:ind w:firstLine="567"/>
        <w:jc w:val="both"/>
      </w:pPr>
      <w:r w:rsidRPr="0082381C">
        <w:t>Spriedums nav pārsūdzams.</w:t>
      </w:r>
    </w:p>
    <w:sectPr w:rsidR="002100FF" w:rsidRPr="005344EA" w:rsidSect="00C2239C">
      <w:footerReference w:type="default" r:id="rId7"/>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752CF1" w14:textId="77777777" w:rsidR="006E7783" w:rsidRDefault="006E7783">
      <w:r>
        <w:separator/>
      </w:r>
    </w:p>
  </w:endnote>
  <w:endnote w:type="continuationSeparator" w:id="0">
    <w:p w14:paraId="42AF44A6" w14:textId="77777777" w:rsidR="006E7783" w:rsidRDefault="006E77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6B4E72" w14:textId="41C43281" w:rsidR="00C2239C" w:rsidRDefault="00C2239C" w:rsidP="00C2239C">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0700B6">
      <w:rPr>
        <w:rStyle w:val="PageNumber"/>
        <w:noProof/>
      </w:rPr>
      <w:t>1</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3D1E18">
      <w:rPr>
        <w:rStyle w:val="PageNumber"/>
        <w:noProof/>
      </w:rPr>
      <w:t>4</w:t>
    </w:r>
    <w:r>
      <w:rPr>
        <w:rStyle w:val="PageNumbe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C15635" w14:textId="77777777" w:rsidR="006E7783" w:rsidRDefault="006E7783">
      <w:r>
        <w:separator/>
      </w:r>
    </w:p>
  </w:footnote>
  <w:footnote w:type="continuationSeparator" w:id="0">
    <w:p w14:paraId="7E442CCD" w14:textId="77777777" w:rsidR="006E7783" w:rsidRDefault="006E77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7A81"/>
    <w:rsid w:val="000032C0"/>
    <w:rsid w:val="0002679C"/>
    <w:rsid w:val="00040598"/>
    <w:rsid w:val="000700B6"/>
    <w:rsid w:val="000A7A81"/>
    <w:rsid w:val="000D1022"/>
    <w:rsid w:val="000F0074"/>
    <w:rsid w:val="000F4806"/>
    <w:rsid w:val="00105005"/>
    <w:rsid w:val="00107BE5"/>
    <w:rsid w:val="00122357"/>
    <w:rsid w:val="00133C86"/>
    <w:rsid w:val="00140D9F"/>
    <w:rsid w:val="001629DE"/>
    <w:rsid w:val="0018132B"/>
    <w:rsid w:val="001C33B7"/>
    <w:rsid w:val="002100FF"/>
    <w:rsid w:val="002264D0"/>
    <w:rsid w:val="0024172F"/>
    <w:rsid w:val="00293B46"/>
    <w:rsid w:val="00296F65"/>
    <w:rsid w:val="002A0D8E"/>
    <w:rsid w:val="002B29B4"/>
    <w:rsid w:val="002B34D4"/>
    <w:rsid w:val="002F4A9E"/>
    <w:rsid w:val="003138DE"/>
    <w:rsid w:val="003153F1"/>
    <w:rsid w:val="003563BC"/>
    <w:rsid w:val="00363293"/>
    <w:rsid w:val="00370AFF"/>
    <w:rsid w:val="003712C9"/>
    <w:rsid w:val="003816B2"/>
    <w:rsid w:val="003979FE"/>
    <w:rsid w:val="003B413B"/>
    <w:rsid w:val="003B67BB"/>
    <w:rsid w:val="003D108C"/>
    <w:rsid w:val="003D1E18"/>
    <w:rsid w:val="003E4083"/>
    <w:rsid w:val="003F3700"/>
    <w:rsid w:val="00412E5D"/>
    <w:rsid w:val="004212BF"/>
    <w:rsid w:val="004474F7"/>
    <w:rsid w:val="004571C8"/>
    <w:rsid w:val="004C5084"/>
    <w:rsid w:val="004E5E63"/>
    <w:rsid w:val="00500506"/>
    <w:rsid w:val="00533841"/>
    <w:rsid w:val="005344EA"/>
    <w:rsid w:val="00535216"/>
    <w:rsid w:val="0054273E"/>
    <w:rsid w:val="005548E5"/>
    <w:rsid w:val="00560B6C"/>
    <w:rsid w:val="005615B5"/>
    <w:rsid w:val="005629E1"/>
    <w:rsid w:val="00583225"/>
    <w:rsid w:val="005903CB"/>
    <w:rsid w:val="005910A5"/>
    <w:rsid w:val="005A1AB3"/>
    <w:rsid w:val="005D1D96"/>
    <w:rsid w:val="005E4B0F"/>
    <w:rsid w:val="005E5BE6"/>
    <w:rsid w:val="00603C25"/>
    <w:rsid w:val="00613863"/>
    <w:rsid w:val="0061534C"/>
    <w:rsid w:val="006235EC"/>
    <w:rsid w:val="006468B7"/>
    <w:rsid w:val="00666137"/>
    <w:rsid w:val="0068060F"/>
    <w:rsid w:val="0069406A"/>
    <w:rsid w:val="006B713E"/>
    <w:rsid w:val="006E7783"/>
    <w:rsid w:val="007111C6"/>
    <w:rsid w:val="00711426"/>
    <w:rsid w:val="007124D6"/>
    <w:rsid w:val="007159C8"/>
    <w:rsid w:val="00747518"/>
    <w:rsid w:val="00753F84"/>
    <w:rsid w:val="007645EA"/>
    <w:rsid w:val="00775A76"/>
    <w:rsid w:val="00776A2F"/>
    <w:rsid w:val="00783914"/>
    <w:rsid w:val="007A77FE"/>
    <w:rsid w:val="007B6DEA"/>
    <w:rsid w:val="007D0849"/>
    <w:rsid w:val="007D08EE"/>
    <w:rsid w:val="007D6164"/>
    <w:rsid w:val="007E1043"/>
    <w:rsid w:val="007F0C76"/>
    <w:rsid w:val="0081510C"/>
    <w:rsid w:val="00822E0D"/>
    <w:rsid w:val="008254A5"/>
    <w:rsid w:val="0082559F"/>
    <w:rsid w:val="008429C0"/>
    <w:rsid w:val="00846F51"/>
    <w:rsid w:val="00860E4B"/>
    <w:rsid w:val="00871F0C"/>
    <w:rsid w:val="00887813"/>
    <w:rsid w:val="008910FC"/>
    <w:rsid w:val="00897A7B"/>
    <w:rsid w:val="008A1554"/>
    <w:rsid w:val="008A23A1"/>
    <w:rsid w:val="008C5B1F"/>
    <w:rsid w:val="008D05E4"/>
    <w:rsid w:val="008D3C54"/>
    <w:rsid w:val="008E6D99"/>
    <w:rsid w:val="008E71AE"/>
    <w:rsid w:val="00914D10"/>
    <w:rsid w:val="009200A8"/>
    <w:rsid w:val="0092168C"/>
    <w:rsid w:val="00923655"/>
    <w:rsid w:val="00930476"/>
    <w:rsid w:val="00944CD8"/>
    <w:rsid w:val="00944ED3"/>
    <w:rsid w:val="0096100D"/>
    <w:rsid w:val="00970DAA"/>
    <w:rsid w:val="00973A2F"/>
    <w:rsid w:val="00994A63"/>
    <w:rsid w:val="009B176E"/>
    <w:rsid w:val="009F5791"/>
    <w:rsid w:val="00A17C0D"/>
    <w:rsid w:val="00A31ECF"/>
    <w:rsid w:val="00A46B54"/>
    <w:rsid w:val="00A77B4D"/>
    <w:rsid w:val="00A83245"/>
    <w:rsid w:val="00A844AA"/>
    <w:rsid w:val="00A92C98"/>
    <w:rsid w:val="00AB20D4"/>
    <w:rsid w:val="00AC1E0E"/>
    <w:rsid w:val="00AC383C"/>
    <w:rsid w:val="00B02F29"/>
    <w:rsid w:val="00B13685"/>
    <w:rsid w:val="00B27EE7"/>
    <w:rsid w:val="00B35E0B"/>
    <w:rsid w:val="00B54CC7"/>
    <w:rsid w:val="00B706F3"/>
    <w:rsid w:val="00B869DF"/>
    <w:rsid w:val="00B91AAD"/>
    <w:rsid w:val="00BA0E76"/>
    <w:rsid w:val="00BB072F"/>
    <w:rsid w:val="00BD1A48"/>
    <w:rsid w:val="00BD4AC1"/>
    <w:rsid w:val="00BE1CD2"/>
    <w:rsid w:val="00BF4AA8"/>
    <w:rsid w:val="00C01F00"/>
    <w:rsid w:val="00C2239C"/>
    <w:rsid w:val="00C279A0"/>
    <w:rsid w:val="00C30763"/>
    <w:rsid w:val="00C6487B"/>
    <w:rsid w:val="00C71F12"/>
    <w:rsid w:val="00C73066"/>
    <w:rsid w:val="00C96D0A"/>
    <w:rsid w:val="00CB0348"/>
    <w:rsid w:val="00CB416B"/>
    <w:rsid w:val="00CC41C9"/>
    <w:rsid w:val="00CD00DC"/>
    <w:rsid w:val="00CF3FF7"/>
    <w:rsid w:val="00D02893"/>
    <w:rsid w:val="00D24483"/>
    <w:rsid w:val="00D3505D"/>
    <w:rsid w:val="00D42B07"/>
    <w:rsid w:val="00D43B24"/>
    <w:rsid w:val="00D60E13"/>
    <w:rsid w:val="00D66143"/>
    <w:rsid w:val="00DA0821"/>
    <w:rsid w:val="00DC722C"/>
    <w:rsid w:val="00DD0F34"/>
    <w:rsid w:val="00DF30AE"/>
    <w:rsid w:val="00E126BF"/>
    <w:rsid w:val="00E52BF8"/>
    <w:rsid w:val="00E54460"/>
    <w:rsid w:val="00E6026F"/>
    <w:rsid w:val="00E637D0"/>
    <w:rsid w:val="00E72877"/>
    <w:rsid w:val="00E97DD6"/>
    <w:rsid w:val="00EB50BB"/>
    <w:rsid w:val="00ED1F74"/>
    <w:rsid w:val="00EE0843"/>
    <w:rsid w:val="00EF1C28"/>
    <w:rsid w:val="00F30E28"/>
    <w:rsid w:val="00F3692E"/>
    <w:rsid w:val="00F40C25"/>
    <w:rsid w:val="00F57FB6"/>
    <w:rsid w:val="00F633E9"/>
    <w:rsid w:val="00F75C2D"/>
    <w:rsid w:val="00F8023B"/>
    <w:rsid w:val="00FA65A8"/>
    <w:rsid w:val="00FB21E3"/>
    <w:rsid w:val="00FB543A"/>
    <w:rsid w:val="00FB54C5"/>
    <w:rsid w:val="00FC3DE0"/>
    <w:rsid w:val="00FF10D4"/>
    <w:rsid w:val="00FF5488"/>
    <w:rsid w:val="00FF5F5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2FBE3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1ECF"/>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A31ECF"/>
    <w:pPr>
      <w:spacing w:after="120" w:line="480" w:lineRule="auto"/>
    </w:pPr>
    <w:rPr>
      <w:lang w:val="x-none"/>
    </w:rPr>
  </w:style>
  <w:style w:type="character" w:customStyle="1" w:styleId="BodyText2Char">
    <w:name w:val="Body Text 2 Char"/>
    <w:basedOn w:val="DefaultParagraphFont"/>
    <w:link w:val="BodyText2"/>
    <w:rsid w:val="00A31ECF"/>
    <w:rPr>
      <w:rFonts w:eastAsia="Times New Roman" w:cs="Times New Roman"/>
      <w:szCs w:val="24"/>
      <w:lang w:val="x-none" w:eastAsia="ru-RU"/>
    </w:rPr>
  </w:style>
  <w:style w:type="paragraph" w:styleId="Footer">
    <w:name w:val="footer"/>
    <w:basedOn w:val="Normal"/>
    <w:link w:val="FooterChar"/>
    <w:unhideWhenUsed/>
    <w:rsid w:val="00A31ECF"/>
    <w:pPr>
      <w:tabs>
        <w:tab w:val="center" w:pos="4153"/>
        <w:tab w:val="right" w:pos="8306"/>
      </w:tabs>
    </w:pPr>
  </w:style>
  <w:style w:type="character" w:customStyle="1" w:styleId="FooterChar">
    <w:name w:val="Footer Char"/>
    <w:basedOn w:val="DefaultParagraphFont"/>
    <w:link w:val="Footer"/>
    <w:rsid w:val="00A31ECF"/>
    <w:rPr>
      <w:rFonts w:eastAsia="Times New Roman" w:cs="Times New Roman"/>
      <w:szCs w:val="24"/>
      <w:lang w:eastAsia="ru-RU"/>
    </w:rPr>
  </w:style>
  <w:style w:type="character" w:styleId="PageNumber">
    <w:name w:val="page number"/>
    <w:basedOn w:val="DefaultParagraphFont"/>
    <w:rsid w:val="00A31ECF"/>
  </w:style>
  <w:style w:type="paragraph" w:customStyle="1" w:styleId="ATpamattesksts">
    <w:name w:val="AT pamattesksts"/>
    <w:basedOn w:val="BodyText2"/>
    <w:link w:val="ATpamatteskstsChar"/>
    <w:qFormat/>
    <w:rsid w:val="00A31ECF"/>
    <w:pPr>
      <w:spacing w:after="0" w:line="276" w:lineRule="auto"/>
      <w:ind w:firstLine="567"/>
      <w:jc w:val="both"/>
    </w:pPr>
  </w:style>
  <w:style w:type="character" w:customStyle="1" w:styleId="ATpamatteskstsChar">
    <w:name w:val="AT pamattesksts Char"/>
    <w:basedOn w:val="BodyText2Char"/>
    <w:link w:val="ATpamattesksts"/>
    <w:rsid w:val="00A31ECF"/>
    <w:rPr>
      <w:rFonts w:eastAsia="Times New Roman" w:cs="Times New Roman"/>
      <w:szCs w:val="24"/>
      <w:lang w:val="x-none" w:eastAsia="ru-RU"/>
    </w:rPr>
  </w:style>
  <w:style w:type="paragraph" w:customStyle="1" w:styleId="ATvirsraksts">
    <w:name w:val="AT virsraksts"/>
    <w:basedOn w:val="Normal"/>
    <w:link w:val="ATvirsrakstsChar"/>
    <w:qFormat/>
    <w:rsid w:val="00A31ECF"/>
    <w:pPr>
      <w:spacing w:line="276" w:lineRule="auto"/>
      <w:jc w:val="center"/>
      <w:outlineLvl w:val="0"/>
    </w:pPr>
    <w:rPr>
      <w:b/>
    </w:rPr>
  </w:style>
  <w:style w:type="character" w:customStyle="1" w:styleId="ATvirsrakstsChar">
    <w:name w:val="AT virsraksts Char"/>
    <w:basedOn w:val="DefaultParagraphFont"/>
    <w:link w:val="ATvirsraksts"/>
    <w:rsid w:val="00A31ECF"/>
    <w:rPr>
      <w:rFonts w:eastAsia="Times New Roman" w:cs="Times New Roman"/>
      <w:b/>
      <w:szCs w:val="24"/>
      <w:lang w:eastAsia="ru-RU"/>
    </w:rPr>
  </w:style>
  <w:style w:type="character" w:styleId="Hyperlink">
    <w:name w:val="Hyperlink"/>
    <w:basedOn w:val="DefaultParagraphFont"/>
    <w:uiPriority w:val="99"/>
    <w:unhideWhenUsed/>
    <w:rsid w:val="003979FE"/>
    <w:rPr>
      <w:color w:val="0000FF"/>
      <w:u w:val="single"/>
    </w:rPr>
  </w:style>
  <w:style w:type="paragraph" w:styleId="BalloonText">
    <w:name w:val="Balloon Text"/>
    <w:basedOn w:val="Normal"/>
    <w:link w:val="BalloonTextChar"/>
    <w:uiPriority w:val="99"/>
    <w:semiHidden/>
    <w:unhideWhenUsed/>
    <w:rsid w:val="00293B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3B46"/>
    <w:rPr>
      <w:rFonts w:ascii="Segoe UI" w:eastAsia="Times New Roman" w:hAnsi="Segoe UI" w:cs="Segoe UI"/>
      <w:sz w:val="18"/>
      <w:szCs w:val="18"/>
      <w:lang w:eastAsia="ru-RU"/>
    </w:rPr>
  </w:style>
  <w:style w:type="character" w:styleId="CommentReference">
    <w:name w:val="annotation reference"/>
    <w:basedOn w:val="DefaultParagraphFont"/>
    <w:uiPriority w:val="99"/>
    <w:semiHidden/>
    <w:unhideWhenUsed/>
    <w:rsid w:val="005910A5"/>
    <w:rPr>
      <w:sz w:val="16"/>
      <w:szCs w:val="16"/>
    </w:rPr>
  </w:style>
  <w:style w:type="paragraph" w:styleId="CommentText">
    <w:name w:val="annotation text"/>
    <w:basedOn w:val="Normal"/>
    <w:link w:val="CommentTextChar"/>
    <w:uiPriority w:val="99"/>
    <w:semiHidden/>
    <w:unhideWhenUsed/>
    <w:rsid w:val="005910A5"/>
    <w:rPr>
      <w:sz w:val="20"/>
      <w:szCs w:val="20"/>
    </w:rPr>
  </w:style>
  <w:style w:type="character" w:customStyle="1" w:styleId="CommentTextChar">
    <w:name w:val="Comment Text Char"/>
    <w:basedOn w:val="DefaultParagraphFont"/>
    <w:link w:val="CommentText"/>
    <w:uiPriority w:val="99"/>
    <w:semiHidden/>
    <w:rsid w:val="005910A5"/>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5910A5"/>
    <w:rPr>
      <w:b/>
      <w:bCs/>
    </w:rPr>
  </w:style>
  <w:style w:type="character" w:customStyle="1" w:styleId="CommentSubjectChar">
    <w:name w:val="Comment Subject Char"/>
    <w:basedOn w:val="CommentTextChar"/>
    <w:link w:val="CommentSubject"/>
    <w:uiPriority w:val="99"/>
    <w:semiHidden/>
    <w:rsid w:val="005910A5"/>
    <w:rPr>
      <w:rFonts w:eastAsia="Times New Roman" w:cs="Times New Roman"/>
      <w:b/>
      <w:bCs/>
      <w:sz w:val="20"/>
      <w:szCs w:val="20"/>
      <w:lang w:eastAsia="ru-RU"/>
    </w:rPr>
  </w:style>
  <w:style w:type="character" w:styleId="UnresolvedMention">
    <w:name w:val="Unresolved Mention"/>
    <w:basedOn w:val="DefaultParagraphFont"/>
    <w:uiPriority w:val="99"/>
    <w:semiHidden/>
    <w:unhideWhenUsed/>
    <w:rsid w:val="005344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1604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eclinolemumi/ECLI:LV:AT:2020:0327.A420294815.3.S"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6928</Words>
  <Characters>3950</Characters>
  <Application>Microsoft Office Word</Application>
  <DocSecurity>0</DocSecurity>
  <Lines>32</Lines>
  <Paragraphs>21</Paragraphs>
  <ScaleCrop>false</ScaleCrop>
  <Company/>
  <LinksUpToDate>false</LinksUpToDate>
  <CharactersWithSpaces>10857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2020-04-08T05:16:00Z</dcterms:created>
  <dcterms:modified xsi:type="dcterms:W3CDTF">2020-04-08T05:16:00Z</dcterms:modified>
</cp:coreProperties>
</file>