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47E9F" w14:textId="77777777" w:rsidR="00045B8B" w:rsidRPr="0087447E" w:rsidRDefault="00045B8B" w:rsidP="00045B8B">
      <w:pPr>
        <w:shd w:val="clear" w:color="auto" w:fill="FFFFFF" w:themeFill="background1"/>
        <w:spacing w:after="160" w:line="259" w:lineRule="auto"/>
        <w:rPr>
          <w:b/>
          <w:bCs/>
        </w:rPr>
      </w:pPr>
      <w:r w:rsidRPr="0087447E">
        <w:rPr>
          <w:b/>
          <w:bCs/>
        </w:rPr>
        <w:t>Parādnieka pamatotas šaubas kā pamats atbrīvošanai no neizdevīgām nokavējuma sekām</w:t>
      </w:r>
    </w:p>
    <w:p w14:paraId="7BCA686F" w14:textId="77777777" w:rsidR="00045B8B" w:rsidRPr="0087447E" w:rsidRDefault="00045B8B" w:rsidP="00045B8B">
      <w:pPr>
        <w:shd w:val="clear" w:color="auto" w:fill="FFFFFF" w:themeFill="background1"/>
        <w:spacing w:after="160" w:line="259" w:lineRule="auto"/>
        <w:jc w:val="both"/>
        <w:rPr>
          <w:color w:val="000000"/>
        </w:rPr>
      </w:pPr>
      <w:r w:rsidRPr="0087447E">
        <w:rPr>
          <w:color w:val="000000"/>
        </w:rPr>
        <w:t>Civillikuma 1656. panta normas tiesisko sastāvu veidojošā pazīme – parādnieka pamatotas šaubas – izteikta kā nenoteikts (atklāts) juridisks jēdziens, kas piepildāms ar saturu katrā individuālā strīda gadījumā no jauna. Tiesas gala slēdzienam par parādnieka atbrīvošanu no likumisko nokavējuma procentu samaksas pienākuma jābūt balstītam uz iesniegto pierādījumu vispusīgu un objektīvu izvērtējumu, spriedumā argumentējot, kādi konkrētā lietā nodibinātie apstākļi kvalificēti kā tādi, kas attaisno saistības izpildījuma nokavējumu.</w:t>
      </w:r>
    </w:p>
    <w:p w14:paraId="0AB18D54" w14:textId="77777777" w:rsidR="00045B8B" w:rsidRPr="0087447E" w:rsidRDefault="00045B8B" w:rsidP="00045B8B">
      <w:pPr>
        <w:spacing w:line="276" w:lineRule="auto"/>
        <w:jc w:val="both"/>
        <w:rPr>
          <w:b/>
        </w:rPr>
      </w:pPr>
    </w:p>
    <w:p w14:paraId="2D8624B2" w14:textId="58879606" w:rsidR="00501A75" w:rsidRPr="0087447E" w:rsidRDefault="00501A75" w:rsidP="008542D3">
      <w:pPr>
        <w:spacing w:line="276" w:lineRule="auto"/>
        <w:jc w:val="center"/>
        <w:rPr>
          <w:b/>
        </w:rPr>
      </w:pPr>
      <w:r w:rsidRPr="0087447E">
        <w:rPr>
          <w:b/>
        </w:rPr>
        <w:t>Latvijas Republikas Senāt</w:t>
      </w:r>
      <w:r w:rsidR="00045B8B" w:rsidRPr="0087447E">
        <w:rPr>
          <w:b/>
        </w:rPr>
        <w:t>a</w:t>
      </w:r>
    </w:p>
    <w:p w14:paraId="1C76488E" w14:textId="42ED204D" w:rsidR="00045B8B" w:rsidRPr="0087447E" w:rsidRDefault="00045B8B" w:rsidP="008542D3">
      <w:pPr>
        <w:spacing w:line="276" w:lineRule="auto"/>
        <w:jc w:val="center"/>
        <w:rPr>
          <w:b/>
        </w:rPr>
      </w:pPr>
      <w:r w:rsidRPr="0087447E">
        <w:rPr>
          <w:b/>
        </w:rPr>
        <w:t>Civillietu departamenta</w:t>
      </w:r>
    </w:p>
    <w:p w14:paraId="1DFCF893" w14:textId="48E7F4BD" w:rsidR="00045B8B" w:rsidRPr="0087447E" w:rsidRDefault="00045B8B" w:rsidP="008542D3">
      <w:pPr>
        <w:spacing w:line="276" w:lineRule="auto"/>
        <w:jc w:val="center"/>
        <w:rPr>
          <w:b/>
          <w:bCs/>
        </w:rPr>
      </w:pPr>
      <w:proofErr w:type="gramStart"/>
      <w:r w:rsidRPr="0087447E">
        <w:rPr>
          <w:b/>
          <w:bCs/>
        </w:rPr>
        <w:t>2019.gada</w:t>
      </w:r>
      <w:proofErr w:type="gramEnd"/>
      <w:r w:rsidRPr="0087447E">
        <w:rPr>
          <w:b/>
          <w:bCs/>
        </w:rPr>
        <w:t xml:space="preserve"> 10.decembr</w:t>
      </w:r>
      <w:r w:rsidRPr="0087447E">
        <w:rPr>
          <w:b/>
          <w:bCs/>
        </w:rPr>
        <w:t>a</w:t>
      </w:r>
    </w:p>
    <w:p w14:paraId="0E3A9F01" w14:textId="77777777" w:rsidR="00501A75" w:rsidRPr="0087447E" w:rsidRDefault="00501A75" w:rsidP="008542D3">
      <w:pPr>
        <w:spacing w:line="276" w:lineRule="auto"/>
        <w:jc w:val="center"/>
        <w:rPr>
          <w:b/>
        </w:rPr>
      </w:pPr>
      <w:r w:rsidRPr="0087447E">
        <w:rPr>
          <w:b/>
        </w:rPr>
        <w:t>SPRIEDUMS</w:t>
      </w:r>
    </w:p>
    <w:p w14:paraId="209A3C42" w14:textId="1BA0811E" w:rsidR="00045B8B" w:rsidRPr="0087447E" w:rsidRDefault="00045B8B" w:rsidP="00045B8B">
      <w:pPr>
        <w:spacing w:line="276" w:lineRule="auto"/>
        <w:ind w:right="-1"/>
        <w:jc w:val="center"/>
        <w:rPr>
          <w:b/>
          <w:bCs/>
        </w:rPr>
      </w:pPr>
      <w:r w:rsidRPr="0087447E">
        <w:rPr>
          <w:b/>
          <w:bCs/>
        </w:rPr>
        <w:t>Lieta Nr. </w:t>
      </w:r>
      <w:r w:rsidRPr="0087447E">
        <w:rPr>
          <w:b/>
          <w:bCs/>
          <w:shd w:val="clear" w:color="auto" w:fill="FFFFFF"/>
        </w:rPr>
        <w:t>C04439510</w:t>
      </w:r>
      <w:r w:rsidRPr="0087447E">
        <w:rPr>
          <w:b/>
          <w:bCs/>
        </w:rPr>
        <w:t xml:space="preserve">, </w:t>
      </w:r>
      <w:r w:rsidRPr="0087447E">
        <w:rPr>
          <w:b/>
          <w:bCs/>
          <w:shd w:val="clear" w:color="auto" w:fill="FFFFFF"/>
        </w:rPr>
        <w:t>SKC</w:t>
      </w:r>
      <w:r w:rsidRPr="0087447E">
        <w:rPr>
          <w:b/>
          <w:bCs/>
          <w:shd w:val="clear" w:color="auto" w:fill="FFFFFF"/>
        </w:rPr>
        <w:t>-</w:t>
      </w:r>
      <w:r w:rsidRPr="0087447E">
        <w:rPr>
          <w:b/>
          <w:bCs/>
          <w:shd w:val="clear" w:color="auto" w:fill="FFFFFF"/>
        </w:rPr>
        <w:t>269/2019</w:t>
      </w:r>
    </w:p>
    <w:p w14:paraId="69A8EA99" w14:textId="7F04E003" w:rsidR="00501A75" w:rsidRPr="0087447E" w:rsidRDefault="00045B8B" w:rsidP="00C55BCB">
      <w:pPr>
        <w:jc w:val="center"/>
      </w:pPr>
      <w:hyperlink r:id="rId6" w:history="1">
        <w:r w:rsidRPr="0087447E">
          <w:rPr>
            <w:rStyle w:val="Hyperlink"/>
            <w:shd w:val="clear" w:color="auto" w:fill="FFFFFF"/>
          </w:rPr>
          <w:t>ECLI:LV:AT:2019:1210.C04439510.7.S</w:t>
        </w:r>
      </w:hyperlink>
    </w:p>
    <w:p w14:paraId="4B5B0CBF" w14:textId="77777777" w:rsidR="00045B8B" w:rsidRPr="0087447E" w:rsidRDefault="00045B8B" w:rsidP="00C55BCB">
      <w:pPr>
        <w:jc w:val="center"/>
      </w:pPr>
    </w:p>
    <w:p w14:paraId="103CD45D" w14:textId="77777777" w:rsidR="00501A75" w:rsidRPr="0087447E" w:rsidRDefault="00501A75" w:rsidP="008542D3">
      <w:pPr>
        <w:spacing w:line="276" w:lineRule="auto"/>
        <w:ind w:firstLine="567"/>
        <w:jc w:val="both"/>
      </w:pPr>
      <w:r w:rsidRPr="0087447E">
        <w:t xml:space="preserve">Senāts šādā sastāvā: </w:t>
      </w:r>
    </w:p>
    <w:p w14:paraId="08ABB307" w14:textId="77777777" w:rsidR="00501A75" w:rsidRPr="0087447E" w:rsidRDefault="00501A75" w:rsidP="008542D3">
      <w:pPr>
        <w:spacing w:line="276" w:lineRule="auto"/>
        <w:ind w:firstLine="567"/>
        <w:jc w:val="both"/>
      </w:pPr>
      <w:r w:rsidRPr="0087447E">
        <w:t xml:space="preserve">senatore referente Mārīte Zāģere, </w:t>
      </w:r>
    </w:p>
    <w:p w14:paraId="3DFFD2B5" w14:textId="77777777" w:rsidR="00501A75" w:rsidRPr="0087447E" w:rsidRDefault="00501A75" w:rsidP="008542D3">
      <w:pPr>
        <w:spacing w:line="276" w:lineRule="auto"/>
        <w:ind w:firstLine="567"/>
        <w:jc w:val="both"/>
      </w:pPr>
      <w:r w:rsidRPr="0087447E">
        <w:t xml:space="preserve">senatore Inta Lauka, </w:t>
      </w:r>
    </w:p>
    <w:p w14:paraId="1A434851" w14:textId="77777777" w:rsidR="00501A75" w:rsidRPr="0087447E" w:rsidRDefault="00501A75" w:rsidP="008542D3">
      <w:pPr>
        <w:spacing w:line="276" w:lineRule="auto"/>
        <w:ind w:firstLine="567"/>
        <w:jc w:val="both"/>
      </w:pPr>
      <w:r w:rsidRPr="0087447E">
        <w:t>senators Valerijs Maksimovs</w:t>
      </w:r>
    </w:p>
    <w:p w14:paraId="223A07BF" w14:textId="77777777" w:rsidR="00501A75" w:rsidRPr="0087447E" w:rsidRDefault="00501A75" w:rsidP="00C55BCB">
      <w:pPr>
        <w:ind w:firstLine="567"/>
        <w:jc w:val="both"/>
      </w:pPr>
    </w:p>
    <w:p w14:paraId="2747E655" w14:textId="52596CB7" w:rsidR="00501A75" w:rsidRPr="0087447E" w:rsidRDefault="00501A75" w:rsidP="008542D3">
      <w:pPr>
        <w:spacing w:line="276" w:lineRule="auto"/>
        <w:ind w:firstLine="567"/>
        <w:jc w:val="both"/>
      </w:pPr>
      <w:r w:rsidRPr="0087447E">
        <w:t xml:space="preserve">rakstveida procesā izskatīja civillietu sakarā ar </w:t>
      </w:r>
      <w:r w:rsidR="00045B8B" w:rsidRPr="0087447E">
        <w:t>[pers. A]</w:t>
      </w:r>
      <w:r w:rsidRPr="0087447E">
        <w:t xml:space="preserve"> kasācijas sūdzību par Kurzemes apgabaltiesas Civillietu tiesas kolēģijas </w:t>
      </w:r>
      <w:proofErr w:type="gramStart"/>
      <w:r w:rsidRPr="0087447E">
        <w:t>2018.gada</w:t>
      </w:r>
      <w:proofErr w:type="gramEnd"/>
      <w:r w:rsidRPr="0087447E">
        <w:t xml:space="preserve"> 13.februāra spriedumu </w:t>
      </w:r>
      <w:r w:rsidR="00617E94" w:rsidRPr="0087447E">
        <w:t>[pers. A]</w:t>
      </w:r>
      <w:r w:rsidRPr="0087447E">
        <w:t xml:space="preserve"> prasībā pret </w:t>
      </w:r>
      <w:r w:rsidR="00A50EB0" w:rsidRPr="0087447E">
        <w:t xml:space="preserve">[pers. B] </w:t>
      </w:r>
      <w:r w:rsidRPr="0087447E">
        <w:t>(</w:t>
      </w:r>
      <w:r w:rsidR="00A50EB0" w:rsidRPr="0087447E">
        <w:rPr>
          <w:i/>
        </w:rPr>
        <w:t>[pers.</w:t>
      </w:r>
      <w:r w:rsidR="0000607D" w:rsidRPr="0087447E">
        <w:rPr>
          <w:i/>
        </w:rPr>
        <w:t> B]</w:t>
      </w:r>
      <w:r w:rsidRPr="0087447E">
        <w:t>) par parāda</w:t>
      </w:r>
      <w:r w:rsidR="00AD3E94" w:rsidRPr="0087447E">
        <w:t>, kā arī</w:t>
      </w:r>
      <w:r w:rsidRPr="0087447E">
        <w:t xml:space="preserve"> nokavējuma procentu piedziņu un </w:t>
      </w:r>
      <w:r w:rsidR="00E57EEF" w:rsidRPr="0087447E">
        <w:t>[pers. B]</w:t>
      </w:r>
      <w:r w:rsidRPr="0087447E">
        <w:t xml:space="preserve"> pretprasībā pret </w:t>
      </w:r>
      <w:r w:rsidR="00045B8B" w:rsidRPr="0087447E">
        <w:t xml:space="preserve">[pers. A] </w:t>
      </w:r>
      <w:r w:rsidRPr="0087447E">
        <w:t>par līguma atzīšanu par noslēgtu.</w:t>
      </w:r>
    </w:p>
    <w:p w14:paraId="0C5C0A59" w14:textId="77777777" w:rsidR="00501A75" w:rsidRPr="0087447E" w:rsidRDefault="00501A75" w:rsidP="00C55BCB">
      <w:pPr>
        <w:ind w:firstLine="567"/>
        <w:jc w:val="both"/>
      </w:pPr>
    </w:p>
    <w:p w14:paraId="4205A60A" w14:textId="77777777" w:rsidR="008542D3" w:rsidRPr="0087447E" w:rsidRDefault="00501A75" w:rsidP="008542D3">
      <w:pPr>
        <w:spacing w:line="276" w:lineRule="auto"/>
        <w:jc w:val="center"/>
      </w:pPr>
      <w:r w:rsidRPr="0087447E">
        <w:rPr>
          <w:b/>
          <w:bCs/>
        </w:rPr>
        <w:t>Aprakstošā daļa</w:t>
      </w:r>
    </w:p>
    <w:p w14:paraId="6DBF9FD4" w14:textId="77777777" w:rsidR="008542D3" w:rsidRPr="0087447E" w:rsidRDefault="008542D3" w:rsidP="00C55BCB">
      <w:pPr>
        <w:jc w:val="center"/>
      </w:pPr>
    </w:p>
    <w:p w14:paraId="6B636BD1" w14:textId="486E35EF" w:rsidR="00D03AEF" w:rsidRPr="0087447E" w:rsidRDefault="008542D3" w:rsidP="00D03AEF">
      <w:pPr>
        <w:spacing w:line="276" w:lineRule="auto"/>
        <w:ind w:firstLine="567"/>
        <w:jc w:val="both"/>
        <w:rPr>
          <w:lang w:eastAsia="lv-LV"/>
        </w:rPr>
      </w:pPr>
      <w:r w:rsidRPr="0087447E">
        <w:rPr>
          <w:lang w:eastAsia="lv-LV"/>
        </w:rPr>
        <w:t>[1] </w:t>
      </w:r>
      <w:r w:rsidR="00045B8B" w:rsidRPr="0087447E">
        <w:rPr>
          <w:lang w:eastAsia="lv-LV"/>
        </w:rPr>
        <w:t>[Pers. A]</w:t>
      </w:r>
      <w:r w:rsidRPr="0087447E">
        <w:rPr>
          <w:lang w:eastAsia="lv-LV"/>
        </w:rPr>
        <w:t xml:space="preserve"> </w:t>
      </w:r>
      <w:proofErr w:type="gramStart"/>
      <w:r w:rsidRPr="0087447E">
        <w:rPr>
          <w:lang w:eastAsia="lv-LV"/>
        </w:rPr>
        <w:t>2010.gada</w:t>
      </w:r>
      <w:proofErr w:type="gramEnd"/>
      <w:r w:rsidRPr="0087447E">
        <w:rPr>
          <w:lang w:eastAsia="lv-LV"/>
        </w:rPr>
        <w:t xml:space="preserve"> 13.septembrī </w:t>
      </w:r>
      <w:r w:rsidR="00D03AEF" w:rsidRPr="0087447E">
        <w:rPr>
          <w:lang w:eastAsia="lv-LV"/>
        </w:rPr>
        <w:t>cēla</w:t>
      </w:r>
      <w:r w:rsidRPr="0087447E">
        <w:rPr>
          <w:lang w:eastAsia="lv-LV"/>
        </w:rPr>
        <w:t xml:space="preserve"> tiesā prasību pret </w:t>
      </w:r>
      <w:r w:rsidR="00E57EEF" w:rsidRPr="0087447E">
        <w:rPr>
          <w:lang w:eastAsia="lv-LV"/>
        </w:rPr>
        <w:t>[pers. B]</w:t>
      </w:r>
      <w:r w:rsidRPr="0087447E">
        <w:rPr>
          <w:lang w:eastAsia="lv-LV"/>
        </w:rPr>
        <w:t>() (turpmāk –</w:t>
      </w:r>
      <w:r w:rsidR="00E57EEF" w:rsidRPr="0087447E">
        <w:rPr>
          <w:lang w:eastAsia="lv-LV"/>
        </w:rPr>
        <w:t>[pers. B]</w:t>
      </w:r>
      <w:r w:rsidRPr="0087447E">
        <w:rPr>
          <w:lang w:eastAsia="lv-LV"/>
        </w:rPr>
        <w:t>)</w:t>
      </w:r>
      <w:r w:rsidR="0085437F" w:rsidRPr="0087447E">
        <w:rPr>
          <w:lang w:eastAsia="lv-LV"/>
        </w:rPr>
        <w:t>, lūdzot piedzīt parādu un nokavējuma procentus.</w:t>
      </w:r>
      <w:r w:rsidRPr="0087447E">
        <w:rPr>
          <w:lang w:eastAsia="lv-LV"/>
        </w:rPr>
        <w:t xml:space="preserve"> </w:t>
      </w:r>
      <w:r w:rsidR="00D03AEF" w:rsidRPr="0087447E">
        <w:rPr>
          <w:lang w:eastAsia="lv-LV"/>
        </w:rPr>
        <w:t>P</w:t>
      </w:r>
      <w:r w:rsidR="0085437F" w:rsidRPr="0087447E">
        <w:rPr>
          <w:lang w:eastAsia="lv-LV"/>
        </w:rPr>
        <w:t>rasības pieteikumā</w:t>
      </w:r>
      <w:r w:rsidR="00D03AEF" w:rsidRPr="0087447E">
        <w:rPr>
          <w:lang w:eastAsia="lv-LV"/>
        </w:rPr>
        <w:t xml:space="preserve"> </w:t>
      </w:r>
      <w:r w:rsidR="00D03AEF" w:rsidRPr="0087447E">
        <w:t>norādīti šādi apstākļi.</w:t>
      </w:r>
    </w:p>
    <w:p w14:paraId="602C2F07" w14:textId="77777777" w:rsidR="00B60D61" w:rsidRPr="0087447E" w:rsidRDefault="00D03AEF" w:rsidP="00B60D61">
      <w:pPr>
        <w:shd w:val="clear" w:color="auto" w:fill="FFFFFF"/>
        <w:spacing w:line="276" w:lineRule="auto"/>
        <w:ind w:firstLine="567"/>
        <w:jc w:val="both"/>
        <w:rPr>
          <w:lang w:eastAsia="lv-LV"/>
        </w:rPr>
      </w:pPr>
      <w:r w:rsidRPr="0087447E">
        <w:rPr>
          <w:lang w:eastAsia="lv-LV"/>
        </w:rPr>
        <w:t>P</w:t>
      </w:r>
      <w:r w:rsidR="008542D3" w:rsidRPr="0087447E">
        <w:rPr>
          <w:lang w:eastAsia="lv-LV"/>
        </w:rPr>
        <w:t xml:space="preserve">amatojoties uz pušu vienošanos par aizdevumu, prasītājs </w:t>
      </w:r>
      <w:proofErr w:type="gramStart"/>
      <w:r w:rsidR="008542D3" w:rsidRPr="0087447E">
        <w:rPr>
          <w:lang w:eastAsia="lv-LV"/>
        </w:rPr>
        <w:t>2007.gada</w:t>
      </w:r>
      <w:proofErr w:type="gramEnd"/>
      <w:r w:rsidR="008542D3" w:rsidRPr="0087447E">
        <w:rPr>
          <w:lang w:eastAsia="lv-LV"/>
        </w:rPr>
        <w:t xml:space="preserve"> 15.augustā uz atbildētāja bankas kontu pārskaitīja aizdevumu 358 872 EUR. </w:t>
      </w:r>
      <w:r w:rsidR="00AD3E94" w:rsidRPr="0087447E">
        <w:rPr>
          <w:lang w:eastAsia="lv-LV"/>
        </w:rPr>
        <w:t>Tā kā a</w:t>
      </w:r>
      <w:r w:rsidR="008542D3" w:rsidRPr="0087447E">
        <w:rPr>
          <w:lang w:eastAsia="lv-LV"/>
        </w:rPr>
        <w:t xml:space="preserve">izdevuma atdošanas termiņš </w:t>
      </w:r>
      <w:r w:rsidR="00006A32" w:rsidRPr="0087447E">
        <w:rPr>
          <w:lang w:eastAsia="lv-LV"/>
        </w:rPr>
        <w:t>netika noteikts rakstveidā</w:t>
      </w:r>
      <w:r w:rsidR="008542D3" w:rsidRPr="0087447E">
        <w:rPr>
          <w:lang w:eastAsia="lv-LV"/>
        </w:rPr>
        <w:t xml:space="preserve">, prasītājs </w:t>
      </w:r>
      <w:proofErr w:type="gramStart"/>
      <w:r w:rsidR="008542D3" w:rsidRPr="0087447E">
        <w:rPr>
          <w:lang w:eastAsia="lv-LV"/>
        </w:rPr>
        <w:t>2009.gada</w:t>
      </w:r>
      <w:proofErr w:type="gramEnd"/>
      <w:r w:rsidR="008542D3" w:rsidRPr="0087447E">
        <w:rPr>
          <w:lang w:eastAsia="lv-LV"/>
        </w:rPr>
        <w:t xml:space="preserve"> 14.decembrī nosūtīja atbildētājam uzteikumu, lūdzot atdot</w:t>
      </w:r>
      <w:r w:rsidR="000955A2" w:rsidRPr="0087447E">
        <w:rPr>
          <w:lang w:eastAsia="lv-LV"/>
        </w:rPr>
        <w:t xml:space="preserve"> aizņēmumu</w:t>
      </w:r>
      <w:r w:rsidR="008542D3" w:rsidRPr="0087447E">
        <w:rPr>
          <w:lang w:eastAsia="lv-LV"/>
        </w:rPr>
        <w:t xml:space="preserve"> viena mēneša laikā. Atbildētājs ignorēja uzteikumā min</w:t>
      </w:r>
      <w:r w:rsidR="00AD3E94" w:rsidRPr="0087447E">
        <w:rPr>
          <w:lang w:eastAsia="lv-LV"/>
        </w:rPr>
        <w:t>ēto aizdevuma atdošanas termiņu.</w:t>
      </w:r>
      <w:r w:rsidR="000955A2" w:rsidRPr="0087447E">
        <w:rPr>
          <w:lang w:eastAsia="lv-LV"/>
        </w:rPr>
        <w:t xml:space="preserve"> </w:t>
      </w:r>
      <w:r w:rsidR="00AD3E94" w:rsidRPr="0087447E">
        <w:rPr>
          <w:lang w:eastAsia="lv-LV"/>
        </w:rPr>
        <w:t>A</w:t>
      </w:r>
      <w:r w:rsidR="008542D3" w:rsidRPr="0087447E">
        <w:rPr>
          <w:lang w:eastAsia="lv-LV"/>
        </w:rPr>
        <w:t xml:space="preserve">izņēmums nav atdots arī pēc </w:t>
      </w:r>
      <w:proofErr w:type="gramStart"/>
      <w:r w:rsidR="008542D3" w:rsidRPr="0087447E">
        <w:rPr>
          <w:lang w:eastAsia="lv-LV"/>
        </w:rPr>
        <w:t>2010.gada</w:t>
      </w:r>
      <w:proofErr w:type="gramEnd"/>
      <w:r w:rsidR="008542D3" w:rsidRPr="0087447E">
        <w:rPr>
          <w:lang w:eastAsia="lv-LV"/>
        </w:rPr>
        <w:t xml:space="preserve"> 17.februārī </w:t>
      </w:r>
      <w:r w:rsidR="005209FD" w:rsidRPr="0087447E">
        <w:rPr>
          <w:lang w:eastAsia="lv-LV"/>
        </w:rPr>
        <w:t>atkārtoti nosūtītās</w:t>
      </w:r>
      <w:r w:rsidR="008542D3" w:rsidRPr="0087447E">
        <w:rPr>
          <w:lang w:eastAsia="lv-LV"/>
        </w:rPr>
        <w:t xml:space="preserve"> pretenzijas. </w:t>
      </w:r>
      <w:r w:rsidRPr="0087447E">
        <w:rPr>
          <w:lang w:eastAsia="lv-LV"/>
        </w:rPr>
        <w:t>P</w:t>
      </w:r>
      <w:r w:rsidR="008542D3" w:rsidRPr="0087447E">
        <w:rPr>
          <w:lang w:eastAsia="lv-LV"/>
        </w:rPr>
        <w:t>arādu</w:t>
      </w:r>
      <w:r w:rsidR="00006A32" w:rsidRPr="0087447E">
        <w:rPr>
          <w:lang w:eastAsia="lv-LV"/>
        </w:rPr>
        <w:t xml:space="preserve"> veido aizdevuma pamatsumma 252 216,68 LVL (358 872 </w:t>
      </w:r>
      <w:r w:rsidR="008542D3" w:rsidRPr="0087447E">
        <w:rPr>
          <w:lang w:eastAsia="lv-LV"/>
        </w:rPr>
        <w:t>EUR)</w:t>
      </w:r>
      <w:r w:rsidR="00006A32" w:rsidRPr="0087447E">
        <w:rPr>
          <w:lang w:eastAsia="lv-LV"/>
        </w:rPr>
        <w:t xml:space="preserve"> un nokavējuma procenti 5306,92 LVL (7551,06 </w:t>
      </w:r>
      <w:r w:rsidR="008542D3" w:rsidRPr="0087447E">
        <w:rPr>
          <w:lang w:eastAsia="lv-LV"/>
        </w:rPr>
        <w:t xml:space="preserve">EUR), </w:t>
      </w:r>
      <w:r w:rsidRPr="0087447E">
        <w:rPr>
          <w:lang w:eastAsia="lv-LV"/>
        </w:rPr>
        <w:t>kas aprēķināti</w:t>
      </w:r>
      <w:r w:rsidR="008542D3" w:rsidRPr="0087447E">
        <w:rPr>
          <w:lang w:eastAsia="lv-LV"/>
        </w:rPr>
        <w:t xml:space="preserve"> no uzteikumā norādītā atdošanas termiņa.</w:t>
      </w:r>
      <w:r w:rsidR="00B60D61" w:rsidRPr="0087447E">
        <w:rPr>
          <w:lang w:eastAsia="lv-LV"/>
        </w:rPr>
        <w:t xml:space="preserve"> </w:t>
      </w:r>
    </w:p>
    <w:p w14:paraId="1A15145C" w14:textId="77777777" w:rsidR="00B60D61" w:rsidRPr="0087447E" w:rsidRDefault="00B60D61" w:rsidP="00B60D61">
      <w:pPr>
        <w:shd w:val="clear" w:color="auto" w:fill="FFFFFF"/>
        <w:spacing w:line="276" w:lineRule="auto"/>
        <w:ind w:firstLine="567"/>
        <w:jc w:val="both"/>
        <w:rPr>
          <w:lang w:eastAsia="lv-LV"/>
        </w:rPr>
      </w:pPr>
      <w:r w:rsidRPr="0087447E">
        <w:rPr>
          <w:lang w:eastAsia="lv-LV"/>
        </w:rPr>
        <w:t>Vēlāk nokavējumu procentu apmērs precizēts, lūdzot piedzīt 193 790,88 EUR par laika p</w:t>
      </w:r>
      <w:r w:rsidR="00AD3E94" w:rsidRPr="0087447E">
        <w:rPr>
          <w:lang w:eastAsia="lv-LV"/>
        </w:rPr>
        <w:t>osmu</w:t>
      </w:r>
      <w:r w:rsidRPr="0087447E">
        <w:rPr>
          <w:lang w:eastAsia="lv-LV"/>
        </w:rPr>
        <w:t xml:space="preserve"> no </w:t>
      </w:r>
      <w:proofErr w:type="gramStart"/>
      <w:r w:rsidRPr="0087447E">
        <w:rPr>
          <w:lang w:eastAsia="lv-LV"/>
        </w:rPr>
        <w:t>2009.gada</w:t>
      </w:r>
      <w:proofErr w:type="gramEnd"/>
      <w:r w:rsidRPr="0087447E">
        <w:rPr>
          <w:lang w:eastAsia="lv-LV"/>
        </w:rPr>
        <w:t xml:space="preserve"> 30.janvāra līdz 2018.gada 31.janvārim.</w:t>
      </w:r>
    </w:p>
    <w:p w14:paraId="35BAC7B8" w14:textId="77777777" w:rsidR="008542D3" w:rsidRPr="0087447E" w:rsidRDefault="008542D3" w:rsidP="008542D3">
      <w:pPr>
        <w:shd w:val="clear" w:color="auto" w:fill="FFFFFF"/>
        <w:spacing w:line="276" w:lineRule="auto"/>
        <w:ind w:firstLine="567"/>
        <w:jc w:val="both"/>
        <w:rPr>
          <w:lang w:eastAsia="lv-LV"/>
        </w:rPr>
      </w:pPr>
      <w:r w:rsidRPr="0087447E">
        <w:rPr>
          <w:lang w:eastAsia="lv-LV"/>
        </w:rPr>
        <w:t xml:space="preserve">Prasība pamatota ar Civillikuma 1., 1587., 1590., 1591., 1943., 1945., 1753. un </w:t>
      </w:r>
      <w:proofErr w:type="gramStart"/>
      <w:r w:rsidRPr="0087447E">
        <w:rPr>
          <w:lang w:eastAsia="lv-LV"/>
        </w:rPr>
        <w:t>1765.pantu</w:t>
      </w:r>
      <w:proofErr w:type="gramEnd"/>
      <w:r w:rsidRPr="0087447E">
        <w:rPr>
          <w:lang w:eastAsia="lv-LV"/>
        </w:rPr>
        <w:t>.</w:t>
      </w:r>
    </w:p>
    <w:p w14:paraId="598C9D75" w14:textId="77777777" w:rsidR="008542D3" w:rsidRPr="0087447E" w:rsidRDefault="008542D3" w:rsidP="00C55BCB">
      <w:pPr>
        <w:shd w:val="clear" w:color="auto" w:fill="FFFFFF"/>
        <w:ind w:firstLine="567"/>
        <w:jc w:val="both"/>
        <w:rPr>
          <w:lang w:eastAsia="lv-LV"/>
        </w:rPr>
      </w:pPr>
    </w:p>
    <w:p w14:paraId="02817384" w14:textId="79F26AFB" w:rsidR="008542D3" w:rsidRPr="0087447E" w:rsidRDefault="005209FD" w:rsidP="008542D3">
      <w:pPr>
        <w:shd w:val="clear" w:color="auto" w:fill="FFFFFF"/>
        <w:spacing w:line="276" w:lineRule="auto"/>
        <w:ind w:firstLine="567"/>
        <w:jc w:val="both"/>
        <w:rPr>
          <w:lang w:eastAsia="lv-LV"/>
        </w:rPr>
      </w:pPr>
      <w:r w:rsidRPr="0087447E">
        <w:rPr>
          <w:lang w:eastAsia="lv-LV"/>
        </w:rPr>
        <w:t>[2] </w:t>
      </w:r>
      <w:r w:rsidR="009148EB" w:rsidRPr="0087447E">
        <w:rPr>
          <w:lang w:eastAsia="lv-LV"/>
        </w:rPr>
        <w:t>[Pers. B]</w:t>
      </w:r>
      <w:r w:rsidR="008542D3" w:rsidRPr="0087447E">
        <w:rPr>
          <w:lang w:eastAsia="lv-LV"/>
        </w:rPr>
        <w:t> </w:t>
      </w:r>
      <w:proofErr w:type="gramStart"/>
      <w:r w:rsidR="008542D3" w:rsidRPr="0087447E">
        <w:rPr>
          <w:lang w:eastAsia="lv-LV"/>
        </w:rPr>
        <w:t>2010.gada</w:t>
      </w:r>
      <w:proofErr w:type="gramEnd"/>
      <w:r w:rsidR="008542D3" w:rsidRPr="0087447E">
        <w:rPr>
          <w:lang w:eastAsia="lv-LV"/>
        </w:rPr>
        <w:t xml:space="preserve"> 21.oktobrī </w:t>
      </w:r>
      <w:r w:rsidR="00AD3E94" w:rsidRPr="0087447E">
        <w:rPr>
          <w:lang w:eastAsia="lv-LV"/>
        </w:rPr>
        <w:t>cēla</w:t>
      </w:r>
      <w:r w:rsidR="008542D3" w:rsidRPr="0087447E">
        <w:rPr>
          <w:lang w:eastAsia="lv-LV"/>
        </w:rPr>
        <w:t xml:space="preserve"> pr</w:t>
      </w:r>
      <w:r w:rsidRPr="0087447E">
        <w:rPr>
          <w:lang w:eastAsia="lv-LV"/>
        </w:rPr>
        <w:t xml:space="preserve">etprasību, kurā, atsaucoties uz </w:t>
      </w:r>
      <w:r w:rsidR="008542D3" w:rsidRPr="0087447E">
        <w:rPr>
          <w:lang w:eastAsia="lv-LV"/>
        </w:rPr>
        <w:t>Civillikuma 1404., 148</w:t>
      </w:r>
      <w:r w:rsidR="000955A2" w:rsidRPr="0087447E">
        <w:rPr>
          <w:lang w:eastAsia="lv-LV"/>
        </w:rPr>
        <w:t xml:space="preserve">9., 1533., 1912. un 1915.pantu, </w:t>
      </w:r>
      <w:r w:rsidR="008542D3" w:rsidRPr="0087447E">
        <w:rPr>
          <w:lang w:eastAsia="lv-LV"/>
        </w:rPr>
        <w:t xml:space="preserve">lūdzis atzīt, ka </w:t>
      </w:r>
      <w:r w:rsidR="00AD3E94" w:rsidRPr="0087447E">
        <w:rPr>
          <w:lang w:eastAsia="lv-LV"/>
        </w:rPr>
        <w:t xml:space="preserve">starp pusēm </w:t>
      </w:r>
      <w:r w:rsidR="008542D3" w:rsidRPr="0087447E">
        <w:rPr>
          <w:lang w:eastAsia="lv-LV"/>
        </w:rPr>
        <w:t xml:space="preserve">2007.gada 15.augustā noslēgts līgums, ar kuru prasītājs nodeva un atbildētājs </w:t>
      </w:r>
      <w:r w:rsidR="00452FE3" w:rsidRPr="0087447E">
        <w:rPr>
          <w:lang w:eastAsia="lv-LV"/>
        </w:rPr>
        <w:t>pieņēma 358 </w:t>
      </w:r>
      <w:r w:rsidR="008542D3" w:rsidRPr="0087447E">
        <w:rPr>
          <w:lang w:eastAsia="lv-LV"/>
        </w:rPr>
        <w:t>872</w:t>
      </w:r>
      <w:r w:rsidR="00452FE3" w:rsidRPr="0087447E">
        <w:rPr>
          <w:lang w:eastAsia="lv-LV"/>
        </w:rPr>
        <w:t> </w:t>
      </w:r>
      <w:r w:rsidR="008542D3" w:rsidRPr="0087447E">
        <w:rPr>
          <w:lang w:eastAsia="lv-LV"/>
        </w:rPr>
        <w:t>EUR</w:t>
      </w:r>
      <w:r w:rsidR="00675F7E" w:rsidRPr="0087447E">
        <w:rPr>
          <w:lang w:eastAsia="lv-LV"/>
        </w:rPr>
        <w:t xml:space="preserve">, </w:t>
      </w:r>
      <w:r w:rsidR="00675F7E" w:rsidRPr="0087447E">
        <w:rPr>
          <w:lang w:eastAsia="lv-LV"/>
        </w:rPr>
        <w:lastRenderedPageBreak/>
        <w:t>apņemoties</w:t>
      </w:r>
      <w:r w:rsidR="008542D3" w:rsidRPr="0087447E">
        <w:rPr>
          <w:lang w:eastAsia="lv-LV"/>
        </w:rPr>
        <w:t xml:space="preserve"> atdot šo summu prasītājam nekavējoties, tiklīdz atbildētājam </w:t>
      </w:r>
      <w:r w:rsidR="00452FE3" w:rsidRPr="0087447E">
        <w:rPr>
          <w:lang w:eastAsia="lv-LV"/>
        </w:rPr>
        <w:t>izbeigsies</w:t>
      </w:r>
      <w:r w:rsidR="008542D3" w:rsidRPr="0087447E">
        <w:rPr>
          <w:lang w:eastAsia="lv-LV"/>
        </w:rPr>
        <w:t xml:space="preserve"> īpašuma tiesības uz </w:t>
      </w:r>
      <w:r w:rsidR="00452FE3" w:rsidRPr="0087447E">
        <w:rPr>
          <w:lang w:eastAsia="lv-LV"/>
        </w:rPr>
        <w:t>viņam piederošajām SIA </w:t>
      </w:r>
      <w:r w:rsidR="00B13E91" w:rsidRPr="0087447E">
        <w:rPr>
          <w:lang w:eastAsia="lv-LV"/>
        </w:rPr>
        <w:t>[firma]</w:t>
      </w:r>
      <w:r w:rsidR="008542D3" w:rsidRPr="0087447E">
        <w:rPr>
          <w:lang w:eastAsia="lv-LV"/>
        </w:rPr>
        <w:t xml:space="preserve"> </w:t>
      </w:r>
      <w:r w:rsidR="00AD3E94" w:rsidRPr="0087447E">
        <w:rPr>
          <w:lang w:eastAsia="lv-LV"/>
        </w:rPr>
        <w:t xml:space="preserve">atlikušajām </w:t>
      </w:r>
      <w:r w:rsidR="008542D3" w:rsidRPr="0087447E">
        <w:rPr>
          <w:lang w:eastAsia="lv-LV"/>
        </w:rPr>
        <w:t>pamatkapitāla daļām vai SIA</w:t>
      </w:r>
      <w:r w:rsidR="00452FE3" w:rsidRPr="0087447E">
        <w:rPr>
          <w:lang w:eastAsia="lv-LV"/>
        </w:rPr>
        <w:t> </w:t>
      </w:r>
      <w:r w:rsidR="00B13E91" w:rsidRPr="0087447E">
        <w:rPr>
          <w:lang w:eastAsia="lv-LV"/>
        </w:rPr>
        <w:t>[fi</w:t>
      </w:r>
      <w:r w:rsidR="00376D5B" w:rsidRPr="0087447E">
        <w:rPr>
          <w:lang w:eastAsia="lv-LV"/>
        </w:rPr>
        <w:t>r</w:t>
      </w:r>
      <w:r w:rsidR="00B13E91" w:rsidRPr="0087447E">
        <w:rPr>
          <w:lang w:eastAsia="lv-LV"/>
        </w:rPr>
        <w:t xml:space="preserve">ma] </w:t>
      </w:r>
      <w:r w:rsidR="00452FE3" w:rsidRPr="0087447E">
        <w:rPr>
          <w:lang w:eastAsia="lv-LV"/>
        </w:rPr>
        <w:t>izbeigsies</w:t>
      </w:r>
      <w:r w:rsidR="008542D3" w:rsidRPr="0087447E">
        <w:rPr>
          <w:lang w:eastAsia="lv-LV"/>
        </w:rPr>
        <w:t xml:space="preserve"> īpašuma tiesības uz tai piederošo nekustamo īpašumu </w:t>
      </w:r>
      <w:r w:rsidR="00A41829" w:rsidRPr="0087447E">
        <w:rPr>
          <w:lang w:eastAsia="lv-LV"/>
        </w:rPr>
        <w:t>[nosaukums]</w:t>
      </w:r>
      <w:r w:rsidR="008542D3" w:rsidRPr="0087447E">
        <w:rPr>
          <w:lang w:eastAsia="lv-LV"/>
        </w:rPr>
        <w:t>.</w:t>
      </w:r>
    </w:p>
    <w:p w14:paraId="3B39328B" w14:textId="77777777" w:rsidR="008542D3" w:rsidRPr="0087447E" w:rsidRDefault="0085437F" w:rsidP="008542D3">
      <w:pPr>
        <w:spacing w:line="276" w:lineRule="auto"/>
        <w:ind w:firstLine="567"/>
        <w:jc w:val="both"/>
      </w:pPr>
      <w:r w:rsidRPr="0087447E">
        <w:rPr>
          <w:lang w:eastAsia="lv-LV"/>
        </w:rPr>
        <w:t>Pretprasības pieteikumā</w:t>
      </w:r>
      <w:r w:rsidR="008542D3" w:rsidRPr="0087447E">
        <w:rPr>
          <w:lang w:eastAsia="lv-LV"/>
        </w:rPr>
        <w:t xml:space="preserve"> </w:t>
      </w:r>
      <w:r w:rsidR="008542D3" w:rsidRPr="0087447E">
        <w:t>norādīti šādi apstākļi.</w:t>
      </w:r>
    </w:p>
    <w:p w14:paraId="1C54E30E" w14:textId="4751BB23" w:rsidR="008542D3" w:rsidRPr="0087447E" w:rsidRDefault="008542D3" w:rsidP="008542D3">
      <w:pPr>
        <w:shd w:val="clear" w:color="auto" w:fill="FFFFFF"/>
        <w:spacing w:line="276" w:lineRule="auto"/>
        <w:ind w:firstLine="567"/>
        <w:jc w:val="both"/>
        <w:rPr>
          <w:lang w:eastAsia="lv-LV"/>
        </w:rPr>
      </w:pPr>
      <w:r w:rsidRPr="0087447E">
        <w:rPr>
          <w:lang w:eastAsia="lv-LV"/>
        </w:rPr>
        <w:t>[</w:t>
      </w:r>
      <w:r w:rsidR="00452FE3" w:rsidRPr="0087447E">
        <w:rPr>
          <w:lang w:eastAsia="lv-LV"/>
        </w:rPr>
        <w:t>2.1] </w:t>
      </w:r>
      <w:r w:rsidRPr="0087447E">
        <w:rPr>
          <w:lang w:eastAsia="lv-LV"/>
        </w:rPr>
        <w:t xml:space="preserve">Atbildētājs </w:t>
      </w:r>
      <w:proofErr w:type="gramStart"/>
      <w:r w:rsidRPr="0087447E">
        <w:rPr>
          <w:lang w:eastAsia="lv-LV"/>
        </w:rPr>
        <w:t>2005.gada</w:t>
      </w:r>
      <w:proofErr w:type="gramEnd"/>
      <w:r w:rsidRPr="0087447E">
        <w:rPr>
          <w:lang w:eastAsia="lv-LV"/>
        </w:rPr>
        <w:t xml:space="preserve"> </w:t>
      </w:r>
      <w:r w:rsidR="00376D5B" w:rsidRPr="0087447E">
        <w:rPr>
          <w:lang w:eastAsia="lv-LV"/>
        </w:rPr>
        <w:t xml:space="preserve">[..] </w:t>
      </w:r>
      <w:r w:rsidRPr="0087447E">
        <w:rPr>
          <w:lang w:eastAsia="lv-LV"/>
        </w:rPr>
        <w:t>augustā</w:t>
      </w:r>
      <w:r w:rsidR="00083723" w:rsidRPr="0087447E">
        <w:rPr>
          <w:lang w:eastAsia="lv-LV"/>
        </w:rPr>
        <w:t xml:space="preserve"> kā vienīgais dalībnieks un valdes loceklis</w:t>
      </w:r>
      <w:r w:rsidR="00452FE3" w:rsidRPr="0087447E">
        <w:rPr>
          <w:lang w:eastAsia="lv-LV"/>
        </w:rPr>
        <w:t xml:space="preserve"> komercreģistrā reģistrēj</w:t>
      </w:r>
      <w:r w:rsidR="00083723" w:rsidRPr="0087447E">
        <w:rPr>
          <w:lang w:eastAsia="lv-LV"/>
        </w:rPr>
        <w:t>a</w:t>
      </w:r>
      <w:r w:rsidR="00452FE3" w:rsidRPr="0087447E">
        <w:rPr>
          <w:lang w:eastAsia="lv-LV"/>
        </w:rPr>
        <w:t xml:space="preserve"> SIA </w:t>
      </w:r>
      <w:r w:rsidR="00B13E91" w:rsidRPr="0087447E">
        <w:rPr>
          <w:lang w:eastAsia="lv-LV"/>
        </w:rPr>
        <w:t>[firma]</w:t>
      </w:r>
      <w:r w:rsidRPr="0087447E">
        <w:rPr>
          <w:lang w:eastAsia="lv-LV"/>
        </w:rPr>
        <w:t xml:space="preserve"> (turpmāk arī – sabiedrība), kuras komercdarbība bija sabiedrībai piederošā nekustamā īpašuma attīstīšana. Šajā sakarā sabiedrība iegādājās nekustamo īpašumu</w:t>
      </w:r>
      <w:r w:rsidR="00173D1E" w:rsidRPr="0087447E">
        <w:rPr>
          <w:lang w:eastAsia="lv-LV"/>
        </w:rPr>
        <w:t xml:space="preserve"> </w:t>
      </w:r>
      <w:r w:rsidR="00A41829" w:rsidRPr="0087447E">
        <w:rPr>
          <w:lang w:eastAsia="lv-LV"/>
        </w:rPr>
        <w:t>[nosaukums]</w:t>
      </w:r>
      <w:r w:rsidR="00F40EB2" w:rsidRPr="0087447E">
        <w:rPr>
          <w:lang w:eastAsia="lv-LV"/>
        </w:rPr>
        <w:t xml:space="preserve"> </w:t>
      </w:r>
      <w:r w:rsidR="00173D1E" w:rsidRPr="0087447E">
        <w:rPr>
          <w:lang w:eastAsia="lv-LV"/>
        </w:rPr>
        <w:t>Ādažu novadā</w:t>
      </w:r>
      <w:r w:rsidR="00083723" w:rsidRPr="0087447E">
        <w:rPr>
          <w:lang w:eastAsia="lv-LV"/>
        </w:rPr>
        <w:t>.</w:t>
      </w:r>
      <w:r w:rsidRPr="0087447E">
        <w:rPr>
          <w:lang w:eastAsia="lv-LV"/>
        </w:rPr>
        <w:t xml:space="preserve"> </w:t>
      </w:r>
    </w:p>
    <w:p w14:paraId="7F97516B" w14:textId="0874921F" w:rsidR="008542D3" w:rsidRPr="0087447E" w:rsidRDefault="00452FE3" w:rsidP="008542D3">
      <w:pPr>
        <w:shd w:val="clear" w:color="auto" w:fill="FFFFFF"/>
        <w:spacing w:line="276" w:lineRule="auto"/>
        <w:ind w:firstLine="567"/>
        <w:jc w:val="both"/>
        <w:rPr>
          <w:lang w:eastAsia="lv-LV"/>
        </w:rPr>
      </w:pPr>
      <w:r w:rsidRPr="0087447E">
        <w:rPr>
          <w:lang w:eastAsia="lv-LV"/>
        </w:rPr>
        <w:t>[2.2] </w:t>
      </w:r>
      <w:r w:rsidR="008542D3" w:rsidRPr="0087447E">
        <w:rPr>
          <w:lang w:eastAsia="lv-LV"/>
        </w:rPr>
        <w:t xml:space="preserve">Komercreģistrā </w:t>
      </w:r>
      <w:proofErr w:type="gramStart"/>
      <w:r w:rsidR="008542D3" w:rsidRPr="0087447E">
        <w:rPr>
          <w:lang w:eastAsia="lv-LV"/>
        </w:rPr>
        <w:t>2006.gada</w:t>
      </w:r>
      <w:proofErr w:type="gramEnd"/>
      <w:r w:rsidR="008542D3" w:rsidRPr="0087447E">
        <w:rPr>
          <w:lang w:eastAsia="lv-LV"/>
        </w:rPr>
        <w:t xml:space="preserve"> </w:t>
      </w:r>
      <w:r w:rsidR="00376D5B" w:rsidRPr="0087447E">
        <w:rPr>
          <w:lang w:eastAsia="lv-LV"/>
        </w:rPr>
        <w:t xml:space="preserve">[..] </w:t>
      </w:r>
      <w:r w:rsidR="008542D3" w:rsidRPr="0087447E">
        <w:rPr>
          <w:lang w:eastAsia="lv-LV"/>
        </w:rPr>
        <w:t xml:space="preserve">aprīlī reģistrētas </w:t>
      </w:r>
      <w:r w:rsidR="00045B8B" w:rsidRPr="0087447E">
        <w:rPr>
          <w:lang w:eastAsia="lv-LV"/>
        </w:rPr>
        <w:t>[pers. A]</w:t>
      </w:r>
      <w:r w:rsidR="008542D3" w:rsidRPr="0087447E">
        <w:rPr>
          <w:lang w:eastAsia="lv-LV"/>
        </w:rPr>
        <w:t xml:space="preserve"> un </w:t>
      </w:r>
      <w:r w:rsidR="00F36E71" w:rsidRPr="0087447E">
        <w:rPr>
          <w:lang w:eastAsia="lv-LV"/>
        </w:rPr>
        <w:t>[pers. C]</w:t>
      </w:r>
      <w:r w:rsidR="008542D3" w:rsidRPr="0087447E">
        <w:rPr>
          <w:lang w:eastAsia="lv-LV"/>
        </w:rPr>
        <w:t xml:space="preserve"> īpašuma tiesības katram uz sabiedrības 13 </w:t>
      </w:r>
      <w:r w:rsidR="009F58AA" w:rsidRPr="0087447E">
        <w:rPr>
          <w:lang w:eastAsia="lv-LV"/>
        </w:rPr>
        <w:t xml:space="preserve">kapitāla </w:t>
      </w:r>
      <w:r w:rsidR="008542D3" w:rsidRPr="0087447E">
        <w:rPr>
          <w:lang w:eastAsia="lv-LV"/>
        </w:rPr>
        <w:t xml:space="preserve">daļām, bet 2006.gada 8.septembrī </w:t>
      </w:r>
      <w:r w:rsidR="00045B8B" w:rsidRPr="0087447E">
        <w:rPr>
          <w:lang w:eastAsia="lv-LV"/>
        </w:rPr>
        <w:t xml:space="preserve">[pers. A] </w:t>
      </w:r>
      <w:r w:rsidR="008542D3" w:rsidRPr="0087447E">
        <w:rPr>
          <w:lang w:eastAsia="lv-LV"/>
        </w:rPr>
        <w:t xml:space="preserve">reģistrētas īpašuma tiesības jau uz 52 sabiedrības </w:t>
      </w:r>
      <w:r w:rsidR="009F58AA" w:rsidRPr="0087447E">
        <w:rPr>
          <w:lang w:eastAsia="lv-LV"/>
        </w:rPr>
        <w:t xml:space="preserve">kapitāla </w:t>
      </w:r>
      <w:r w:rsidR="008542D3" w:rsidRPr="0087447E">
        <w:rPr>
          <w:lang w:eastAsia="lv-LV"/>
        </w:rPr>
        <w:t xml:space="preserve">daļām. Par šo sabiedrības daļu atsavināšanu dalībnieku sapulce netika sasaukta, kā arī atlīdzību par tām </w:t>
      </w:r>
      <w:r w:rsidR="009148EB" w:rsidRPr="0087447E">
        <w:rPr>
          <w:lang w:eastAsia="lv-LV"/>
        </w:rPr>
        <w:t xml:space="preserve">[pers. B] </w:t>
      </w:r>
      <w:r w:rsidR="008542D3" w:rsidRPr="0087447E">
        <w:rPr>
          <w:lang w:eastAsia="lv-LV"/>
        </w:rPr>
        <w:t xml:space="preserve">nepieprasīja. Līdz ar to sabiedrības </w:t>
      </w:r>
      <w:r w:rsidR="009F58AA" w:rsidRPr="0087447E">
        <w:rPr>
          <w:lang w:eastAsia="lv-LV"/>
        </w:rPr>
        <w:t xml:space="preserve">kapitāla </w:t>
      </w:r>
      <w:r w:rsidR="008542D3" w:rsidRPr="0087447E">
        <w:rPr>
          <w:lang w:eastAsia="lv-LV"/>
        </w:rPr>
        <w:t xml:space="preserve">daļu nodošana prasītājam atbilst dāvinājumam (Civillikuma 1912., </w:t>
      </w:r>
      <w:proofErr w:type="gramStart"/>
      <w:r w:rsidR="008542D3" w:rsidRPr="0087447E">
        <w:rPr>
          <w:lang w:eastAsia="lv-LV"/>
        </w:rPr>
        <w:t>1915.pants</w:t>
      </w:r>
      <w:proofErr w:type="gramEnd"/>
      <w:r w:rsidR="008542D3" w:rsidRPr="0087447E">
        <w:rPr>
          <w:lang w:eastAsia="lv-LV"/>
        </w:rPr>
        <w:t>).</w:t>
      </w:r>
    </w:p>
    <w:p w14:paraId="6B1B850F" w14:textId="5BDCAB8C" w:rsidR="008542D3" w:rsidRPr="0087447E" w:rsidRDefault="0027590B" w:rsidP="008542D3">
      <w:pPr>
        <w:shd w:val="clear" w:color="auto" w:fill="FFFFFF"/>
        <w:spacing w:line="276" w:lineRule="auto"/>
        <w:ind w:firstLine="567"/>
        <w:jc w:val="both"/>
        <w:rPr>
          <w:lang w:eastAsia="lv-LV"/>
        </w:rPr>
      </w:pPr>
      <w:r w:rsidRPr="0087447E">
        <w:rPr>
          <w:lang w:eastAsia="lv-LV"/>
        </w:rPr>
        <w:t>[2.3] SIA </w:t>
      </w:r>
      <w:r w:rsidR="008542D3" w:rsidRPr="0087447E">
        <w:rPr>
          <w:lang w:eastAsia="lv-LV"/>
        </w:rPr>
        <w:t>„</w:t>
      </w:r>
      <w:proofErr w:type="spellStart"/>
      <w:r w:rsidR="008542D3" w:rsidRPr="0087447E">
        <w:rPr>
          <w:lang w:eastAsia="lv-LV"/>
        </w:rPr>
        <w:t>Tiger</w:t>
      </w:r>
      <w:proofErr w:type="spellEnd"/>
      <w:r w:rsidR="008542D3" w:rsidRPr="0087447E">
        <w:rPr>
          <w:lang w:eastAsia="lv-LV"/>
        </w:rPr>
        <w:t xml:space="preserve"> </w:t>
      </w:r>
      <w:proofErr w:type="spellStart"/>
      <w:r w:rsidR="008542D3" w:rsidRPr="0087447E">
        <w:rPr>
          <w:lang w:eastAsia="lv-LV"/>
        </w:rPr>
        <w:t>Latvia</w:t>
      </w:r>
      <w:proofErr w:type="spellEnd"/>
      <w:r w:rsidR="008542D3" w:rsidRPr="0087447E">
        <w:rPr>
          <w:lang w:eastAsia="lv-LV"/>
        </w:rPr>
        <w:t xml:space="preserve">” </w:t>
      </w:r>
      <w:proofErr w:type="gramStart"/>
      <w:r w:rsidRPr="0087447E">
        <w:rPr>
          <w:lang w:eastAsia="lv-LV"/>
        </w:rPr>
        <w:t>2007.gada</w:t>
      </w:r>
      <w:proofErr w:type="gramEnd"/>
      <w:r w:rsidRPr="0087447E">
        <w:rPr>
          <w:lang w:eastAsia="lv-LV"/>
        </w:rPr>
        <w:t xml:space="preserve"> sākumā </w:t>
      </w:r>
      <w:r w:rsidR="008542D3" w:rsidRPr="0087447E">
        <w:rPr>
          <w:lang w:eastAsia="lv-LV"/>
        </w:rPr>
        <w:t>vēlējās kopīgi ar atbildētāju turpināt attīstīt nekustamo īpašumu, kļū</w:t>
      </w:r>
      <w:r w:rsidR="00D647A1" w:rsidRPr="0087447E">
        <w:rPr>
          <w:lang w:eastAsia="lv-LV"/>
        </w:rPr>
        <w:t xml:space="preserve">stot par SIA </w:t>
      </w:r>
      <w:r w:rsidR="00B13E91" w:rsidRPr="0087447E">
        <w:rPr>
          <w:lang w:eastAsia="lv-LV"/>
        </w:rPr>
        <w:t xml:space="preserve">[firma] </w:t>
      </w:r>
      <w:r w:rsidR="00D647A1" w:rsidRPr="0087447E">
        <w:rPr>
          <w:lang w:eastAsia="lv-LV"/>
        </w:rPr>
        <w:t>50 </w:t>
      </w:r>
      <w:r w:rsidR="008542D3" w:rsidRPr="0087447E">
        <w:rPr>
          <w:lang w:eastAsia="lv-LV"/>
        </w:rPr>
        <w:t>% daļu īpašnieci. Tā kā sabiedrības daļu īpašnieki bija arī prasītājs</w:t>
      </w:r>
      <w:r w:rsidR="00D647A1" w:rsidRPr="0087447E">
        <w:rPr>
          <w:lang w:eastAsia="lv-LV"/>
        </w:rPr>
        <w:t xml:space="preserve"> un </w:t>
      </w:r>
      <w:r w:rsidR="00F36E71" w:rsidRPr="0087447E">
        <w:rPr>
          <w:lang w:eastAsia="lv-LV"/>
        </w:rPr>
        <w:t>[pers. C]</w:t>
      </w:r>
      <w:r w:rsidR="00D647A1" w:rsidRPr="0087447E">
        <w:rPr>
          <w:lang w:eastAsia="lv-LV"/>
        </w:rPr>
        <w:t xml:space="preserve">, </w:t>
      </w:r>
      <w:r w:rsidR="009F58AA" w:rsidRPr="0087447E">
        <w:rPr>
          <w:lang w:eastAsia="lv-LV"/>
        </w:rPr>
        <w:t>taču</w:t>
      </w:r>
      <w:r w:rsidR="00D647A1" w:rsidRPr="0087447E">
        <w:rPr>
          <w:lang w:eastAsia="lv-LV"/>
        </w:rPr>
        <w:t xml:space="preserve"> SIA </w:t>
      </w:r>
      <w:r w:rsidR="008542D3" w:rsidRPr="0087447E">
        <w:rPr>
          <w:lang w:eastAsia="lv-LV"/>
        </w:rPr>
        <w:t>„</w:t>
      </w:r>
      <w:proofErr w:type="spellStart"/>
      <w:r w:rsidR="008542D3" w:rsidRPr="0087447E">
        <w:rPr>
          <w:lang w:eastAsia="lv-LV"/>
        </w:rPr>
        <w:t>Tiger</w:t>
      </w:r>
      <w:proofErr w:type="spellEnd"/>
      <w:r w:rsidR="008542D3" w:rsidRPr="0087447E">
        <w:rPr>
          <w:lang w:eastAsia="lv-LV"/>
        </w:rPr>
        <w:t xml:space="preserve"> </w:t>
      </w:r>
      <w:proofErr w:type="spellStart"/>
      <w:r w:rsidR="008542D3" w:rsidRPr="0087447E">
        <w:rPr>
          <w:lang w:eastAsia="lv-LV"/>
        </w:rPr>
        <w:t>Latvia</w:t>
      </w:r>
      <w:proofErr w:type="spellEnd"/>
      <w:r w:rsidR="008542D3" w:rsidRPr="0087447E">
        <w:rPr>
          <w:lang w:eastAsia="lv-LV"/>
        </w:rPr>
        <w:t xml:space="preserve">” vēlējās </w:t>
      </w:r>
      <w:r w:rsidR="009F58AA" w:rsidRPr="0087447E">
        <w:rPr>
          <w:lang w:eastAsia="lv-LV"/>
        </w:rPr>
        <w:t xml:space="preserve">darījumu </w:t>
      </w:r>
      <w:r w:rsidR="008542D3" w:rsidRPr="0087447E">
        <w:rPr>
          <w:lang w:eastAsia="lv-LV"/>
        </w:rPr>
        <w:t xml:space="preserve">slēgt ar vienu </w:t>
      </w:r>
      <w:r w:rsidR="009F58AA" w:rsidRPr="0087447E">
        <w:rPr>
          <w:lang w:eastAsia="lv-LV"/>
        </w:rPr>
        <w:t xml:space="preserve">no šīm </w:t>
      </w:r>
      <w:r w:rsidR="008542D3" w:rsidRPr="0087447E">
        <w:rPr>
          <w:lang w:eastAsia="lv-LV"/>
        </w:rPr>
        <w:t>person</w:t>
      </w:r>
      <w:r w:rsidR="009F58AA" w:rsidRPr="0087447E">
        <w:rPr>
          <w:lang w:eastAsia="lv-LV"/>
        </w:rPr>
        <w:t>ām</w:t>
      </w:r>
      <w:r w:rsidR="008542D3" w:rsidRPr="0087447E">
        <w:rPr>
          <w:lang w:eastAsia="lv-LV"/>
        </w:rPr>
        <w:t xml:space="preserve">, kurai uzticējās, </w:t>
      </w:r>
      <w:r w:rsidR="009F58AA" w:rsidRPr="0087447E">
        <w:rPr>
          <w:lang w:eastAsia="lv-LV"/>
        </w:rPr>
        <w:t>šī sabiedrība</w:t>
      </w:r>
      <w:r w:rsidR="008542D3" w:rsidRPr="0087447E">
        <w:rPr>
          <w:lang w:eastAsia="lv-LV"/>
        </w:rPr>
        <w:t xml:space="preserve"> izvirzīja noteikumus, ka pirms </w:t>
      </w:r>
      <w:r w:rsidR="00C73BD5" w:rsidRPr="0087447E">
        <w:rPr>
          <w:lang w:eastAsia="lv-LV"/>
        </w:rPr>
        <w:t xml:space="preserve">SIA </w:t>
      </w:r>
      <w:r w:rsidR="00B13E91" w:rsidRPr="0087447E">
        <w:rPr>
          <w:lang w:eastAsia="lv-LV"/>
        </w:rPr>
        <w:t xml:space="preserve">[firma] </w:t>
      </w:r>
      <w:r w:rsidR="00C73BD5" w:rsidRPr="0087447E">
        <w:rPr>
          <w:lang w:eastAsia="lv-LV"/>
        </w:rPr>
        <w:t>kapitāla</w:t>
      </w:r>
      <w:r w:rsidR="008542D3" w:rsidRPr="0087447E">
        <w:rPr>
          <w:lang w:eastAsia="lv-LV"/>
        </w:rPr>
        <w:t xml:space="preserve"> daļu pirkuma līguma parakstīšanas </w:t>
      </w:r>
      <w:r w:rsidR="009148EB" w:rsidRPr="0087447E">
        <w:rPr>
          <w:lang w:eastAsia="lv-LV"/>
        </w:rPr>
        <w:t>[pers. B]</w:t>
      </w:r>
      <w:r w:rsidR="008542D3" w:rsidRPr="0087447E">
        <w:rPr>
          <w:lang w:eastAsia="lv-LV"/>
        </w:rPr>
        <w:t xml:space="preserve"> jāpieder 100</w:t>
      </w:r>
      <w:r w:rsidR="00D647A1" w:rsidRPr="0087447E">
        <w:rPr>
          <w:lang w:eastAsia="lv-LV"/>
        </w:rPr>
        <w:t> </w:t>
      </w:r>
      <w:r w:rsidR="008542D3" w:rsidRPr="0087447E">
        <w:rPr>
          <w:lang w:eastAsia="lv-LV"/>
        </w:rPr>
        <w:t xml:space="preserve">% sabiedrības daļu, bet pēc līguma parakstīšanas – viņam jābūt vienīgajam </w:t>
      </w:r>
      <w:r w:rsidR="00D647A1" w:rsidRPr="0087447E">
        <w:rPr>
          <w:lang w:eastAsia="lv-LV"/>
        </w:rPr>
        <w:t>vēl nepārdoto 50 </w:t>
      </w:r>
      <w:r w:rsidR="008542D3" w:rsidRPr="0087447E">
        <w:rPr>
          <w:lang w:eastAsia="lv-LV"/>
        </w:rPr>
        <w:t>% sabiedrības daļu īpašniekam, k</w:t>
      </w:r>
      <w:r w:rsidR="00D647A1" w:rsidRPr="0087447E">
        <w:rPr>
          <w:lang w:eastAsia="lv-LV"/>
        </w:rPr>
        <w:t>ā arī atbildētājam jāuzrāda SIA </w:t>
      </w:r>
      <w:r w:rsidR="008542D3" w:rsidRPr="0087447E">
        <w:rPr>
          <w:lang w:eastAsia="lv-LV"/>
        </w:rPr>
        <w:t>„</w:t>
      </w:r>
      <w:proofErr w:type="spellStart"/>
      <w:r w:rsidR="008542D3" w:rsidRPr="0087447E">
        <w:rPr>
          <w:lang w:eastAsia="lv-LV"/>
        </w:rPr>
        <w:t>Tiger</w:t>
      </w:r>
      <w:proofErr w:type="spellEnd"/>
      <w:r w:rsidR="008542D3" w:rsidRPr="0087447E">
        <w:rPr>
          <w:lang w:eastAsia="lv-LV"/>
        </w:rPr>
        <w:t xml:space="preserve"> </w:t>
      </w:r>
      <w:proofErr w:type="spellStart"/>
      <w:r w:rsidR="008542D3" w:rsidRPr="0087447E">
        <w:rPr>
          <w:lang w:eastAsia="lv-LV"/>
        </w:rPr>
        <w:t>Latvia</w:t>
      </w:r>
      <w:proofErr w:type="spellEnd"/>
      <w:r w:rsidR="008542D3" w:rsidRPr="0087447E">
        <w:rPr>
          <w:lang w:eastAsia="lv-LV"/>
        </w:rPr>
        <w:t xml:space="preserve">” visi dokumenti, kas apliecina darījumus ar prasītāju un </w:t>
      </w:r>
      <w:r w:rsidR="00F36E71" w:rsidRPr="0087447E">
        <w:rPr>
          <w:lang w:eastAsia="lv-LV"/>
        </w:rPr>
        <w:t>[pers. C]</w:t>
      </w:r>
      <w:r w:rsidR="008542D3" w:rsidRPr="0087447E">
        <w:rPr>
          <w:lang w:eastAsia="lv-LV"/>
        </w:rPr>
        <w:t xml:space="preserve">, pirkuma maksas samaksu pārdevējiem un </w:t>
      </w:r>
      <w:r w:rsidR="00C73BD5" w:rsidRPr="0087447E">
        <w:rPr>
          <w:lang w:eastAsia="lv-LV"/>
        </w:rPr>
        <w:t xml:space="preserve">kapitāla </w:t>
      </w:r>
      <w:r w:rsidR="008542D3" w:rsidRPr="0087447E">
        <w:rPr>
          <w:lang w:eastAsia="lv-LV"/>
        </w:rPr>
        <w:t>daļu pārreģistrāciju uz atbildētāja vārda.</w:t>
      </w:r>
    </w:p>
    <w:p w14:paraId="19CC6EC9" w14:textId="47461CE4" w:rsidR="008542D3" w:rsidRPr="0087447E" w:rsidRDefault="008542D3" w:rsidP="008542D3">
      <w:pPr>
        <w:shd w:val="clear" w:color="auto" w:fill="FFFFFF"/>
        <w:spacing w:line="276" w:lineRule="auto"/>
        <w:ind w:firstLine="567"/>
        <w:jc w:val="both"/>
        <w:rPr>
          <w:lang w:eastAsia="lv-LV"/>
        </w:rPr>
      </w:pPr>
      <w:r w:rsidRPr="0087447E">
        <w:rPr>
          <w:lang w:eastAsia="lv-LV"/>
        </w:rPr>
        <w:t>[2.</w:t>
      </w:r>
      <w:r w:rsidR="00D647A1" w:rsidRPr="0087447E">
        <w:rPr>
          <w:lang w:eastAsia="lv-LV"/>
        </w:rPr>
        <w:t>4] </w:t>
      </w:r>
      <w:r w:rsidRPr="0087447E">
        <w:rPr>
          <w:lang w:eastAsia="lv-LV"/>
        </w:rPr>
        <w:t>Lai izpildītu SIA</w:t>
      </w:r>
      <w:r w:rsidR="00D647A1" w:rsidRPr="0087447E">
        <w:rPr>
          <w:lang w:eastAsia="lv-LV"/>
        </w:rPr>
        <w:t> </w:t>
      </w:r>
      <w:r w:rsidRPr="0087447E">
        <w:rPr>
          <w:lang w:eastAsia="lv-LV"/>
        </w:rPr>
        <w:t>„</w:t>
      </w:r>
      <w:proofErr w:type="spellStart"/>
      <w:r w:rsidRPr="0087447E">
        <w:rPr>
          <w:lang w:eastAsia="lv-LV"/>
        </w:rPr>
        <w:t>Tiger</w:t>
      </w:r>
      <w:proofErr w:type="spellEnd"/>
      <w:r w:rsidRPr="0087447E">
        <w:rPr>
          <w:lang w:eastAsia="lv-LV"/>
        </w:rPr>
        <w:t xml:space="preserve"> </w:t>
      </w:r>
      <w:proofErr w:type="spellStart"/>
      <w:r w:rsidRPr="0087447E">
        <w:rPr>
          <w:lang w:eastAsia="lv-LV"/>
        </w:rPr>
        <w:t>Latvia</w:t>
      </w:r>
      <w:proofErr w:type="spellEnd"/>
      <w:r w:rsidRPr="0087447E">
        <w:rPr>
          <w:lang w:eastAsia="lv-LV"/>
        </w:rPr>
        <w:t>” izvirzītās prasības, tostarp p</w:t>
      </w:r>
      <w:r w:rsidR="00C73BD5" w:rsidRPr="0087447E">
        <w:rPr>
          <w:lang w:eastAsia="lv-LV"/>
        </w:rPr>
        <w:t>ar</w:t>
      </w:r>
      <w:r w:rsidRPr="0087447E">
        <w:rPr>
          <w:lang w:eastAsia="lv-LV"/>
        </w:rPr>
        <w:t xml:space="preserve"> pirkuma maksas </w:t>
      </w:r>
      <w:r w:rsidR="00C73BD5" w:rsidRPr="0087447E">
        <w:rPr>
          <w:lang w:eastAsia="lv-LV"/>
        </w:rPr>
        <w:t xml:space="preserve">pilnīgu </w:t>
      </w:r>
      <w:r w:rsidRPr="0087447E">
        <w:rPr>
          <w:lang w:eastAsia="lv-LV"/>
        </w:rPr>
        <w:t xml:space="preserve">samaksu prasītājam un </w:t>
      </w:r>
      <w:r w:rsidR="00F36E71" w:rsidRPr="0087447E">
        <w:rPr>
          <w:lang w:eastAsia="lv-LV"/>
        </w:rPr>
        <w:t>[pers. C]</w:t>
      </w:r>
      <w:r w:rsidRPr="0087447E">
        <w:rPr>
          <w:lang w:eastAsia="lv-LV"/>
        </w:rPr>
        <w:t xml:space="preserve"> par </w:t>
      </w:r>
      <w:r w:rsidR="00C73BD5" w:rsidRPr="0087447E">
        <w:rPr>
          <w:lang w:eastAsia="lv-LV"/>
        </w:rPr>
        <w:t>viņiem</w:t>
      </w:r>
      <w:r w:rsidRPr="0087447E">
        <w:rPr>
          <w:lang w:eastAsia="lv-LV"/>
        </w:rPr>
        <w:t xml:space="preserve"> piederošo sabiedrības daļu pārdošanu (kas, atbildētāja ieskatā, viņam bija riskanti), </w:t>
      </w:r>
      <w:r w:rsidR="009148EB" w:rsidRPr="0087447E">
        <w:rPr>
          <w:lang w:eastAsia="lv-LV"/>
        </w:rPr>
        <w:t>[pers. B]</w:t>
      </w:r>
      <w:r w:rsidRPr="0087447E">
        <w:rPr>
          <w:lang w:eastAsia="lv-LV"/>
        </w:rPr>
        <w:t xml:space="preserve"> piedāvāja prasītājam un </w:t>
      </w:r>
      <w:r w:rsidR="00F36E71" w:rsidRPr="0087447E">
        <w:rPr>
          <w:lang w:eastAsia="lv-LV"/>
        </w:rPr>
        <w:t>[pers. C]</w:t>
      </w:r>
      <w:r w:rsidRPr="0087447E">
        <w:rPr>
          <w:lang w:eastAsia="lv-LV"/>
        </w:rPr>
        <w:t xml:space="preserve"> noslēgt šādus darījumus: 1) atbildētājs nopērk</w:t>
      </w:r>
      <w:r w:rsidR="00C73BD5" w:rsidRPr="0087447E">
        <w:rPr>
          <w:lang w:eastAsia="lv-LV"/>
        </w:rPr>
        <w:t xml:space="preserve"> visas</w:t>
      </w:r>
      <w:r w:rsidRPr="0087447E">
        <w:rPr>
          <w:lang w:eastAsia="lv-LV"/>
        </w:rPr>
        <w:t xml:space="preserve"> viņiem piederošās sabiedrības </w:t>
      </w:r>
      <w:r w:rsidR="00C73BD5" w:rsidRPr="0087447E">
        <w:rPr>
          <w:lang w:eastAsia="lv-LV"/>
        </w:rPr>
        <w:t xml:space="preserve">kapitāla </w:t>
      </w:r>
      <w:r w:rsidRPr="0087447E">
        <w:rPr>
          <w:lang w:eastAsia="lv-LV"/>
        </w:rPr>
        <w:t>daļas, pirkuma maksu samaksājot pēc tam, kad a</w:t>
      </w:r>
      <w:r w:rsidR="00D647A1" w:rsidRPr="0087447E">
        <w:rPr>
          <w:lang w:eastAsia="lv-LV"/>
        </w:rPr>
        <w:t>tbildētājs pirkuma maksu par 50 </w:t>
      </w:r>
      <w:r w:rsidRPr="0087447E">
        <w:rPr>
          <w:lang w:eastAsia="lv-LV"/>
        </w:rPr>
        <w:t>% sabiedrīb</w:t>
      </w:r>
      <w:r w:rsidR="00D647A1" w:rsidRPr="0087447E">
        <w:rPr>
          <w:lang w:eastAsia="lv-LV"/>
        </w:rPr>
        <w:t xml:space="preserve">as </w:t>
      </w:r>
      <w:r w:rsidR="00C73BD5" w:rsidRPr="0087447E">
        <w:rPr>
          <w:lang w:eastAsia="lv-LV"/>
        </w:rPr>
        <w:t xml:space="preserve">kapitāla </w:t>
      </w:r>
      <w:r w:rsidR="00D647A1" w:rsidRPr="0087447E">
        <w:rPr>
          <w:lang w:eastAsia="lv-LV"/>
        </w:rPr>
        <w:t>daļu pārdošanu saņems no SIA </w:t>
      </w:r>
      <w:r w:rsidRPr="0087447E">
        <w:rPr>
          <w:lang w:eastAsia="lv-LV"/>
        </w:rPr>
        <w:t>„</w:t>
      </w:r>
      <w:proofErr w:type="spellStart"/>
      <w:r w:rsidRPr="0087447E">
        <w:rPr>
          <w:lang w:eastAsia="lv-LV"/>
        </w:rPr>
        <w:t>Tiger</w:t>
      </w:r>
      <w:proofErr w:type="spellEnd"/>
      <w:r w:rsidRPr="0087447E">
        <w:rPr>
          <w:lang w:eastAsia="lv-LV"/>
        </w:rPr>
        <w:t xml:space="preserve"> </w:t>
      </w:r>
      <w:proofErr w:type="spellStart"/>
      <w:r w:rsidRPr="0087447E">
        <w:rPr>
          <w:lang w:eastAsia="lv-LV"/>
        </w:rPr>
        <w:t>Latvia</w:t>
      </w:r>
      <w:proofErr w:type="spellEnd"/>
      <w:r w:rsidRPr="0087447E">
        <w:rPr>
          <w:lang w:eastAsia="lv-LV"/>
        </w:rPr>
        <w:t>”;</w:t>
      </w:r>
      <w:r w:rsidR="00D647A1" w:rsidRPr="0087447E">
        <w:rPr>
          <w:lang w:eastAsia="lv-LV"/>
        </w:rPr>
        <w:t xml:space="preserve"> 2) </w:t>
      </w:r>
      <w:r w:rsidRPr="0087447E">
        <w:rPr>
          <w:lang w:eastAsia="lv-LV"/>
        </w:rPr>
        <w:t xml:space="preserve">kad atbildētājs samaksā prasītājam un </w:t>
      </w:r>
      <w:r w:rsidR="00F36E71" w:rsidRPr="0087447E">
        <w:rPr>
          <w:lang w:eastAsia="lv-LV"/>
        </w:rPr>
        <w:t>[pers. C]</w:t>
      </w:r>
      <w:r w:rsidRPr="0087447E">
        <w:rPr>
          <w:lang w:eastAsia="lv-LV"/>
        </w:rPr>
        <w:t xml:space="preserve"> pirkuma maks</w:t>
      </w:r>
      <w:r w:rsidR="00C73BD5" w:rsidRPr="0087447E">
        <w:rPr>
          <w:lang w:eastAsia="lv-LV"/>
        </w:rPr>
        <w:t>u</w:t>
      </w:r>
      <w:r w:rsidRPr="0087447E">
        <w:rPr>
          <w:lang w:eastAsia="lv-LV"/>
        </w:rPr>
        <w:t xml:space="preserve">, </w:t>
      </w:r>
      <w:r w:rsidR="00045B8B" w:rsidRPr="0087447E">
        <w:rPr>
          <w:lang w:eastAsia="lv-LV"/>
        </w:rPr>
        <w:t>[pers. A]</w:t>
      </w:r>
      <w:r w:rsidRPr="0087447E">
        <w:rPr>
          <w:lang w:eastAsia="lv-LV"/>
        </w:rPr>
        <w:t xml:space="preserve"> un </w:t>
      </w:r>
      <w:r w:rsidR="00F36E71" w:rsidRPr="0087447E">
        <w:rPr>
          <w:lang w:eastAsia="lv-LV"/>
        </w:rPr>
        <w:t>[pers. C]</w:t>
      </w:r>
      <w:r w:rsidRPr="0087447E">
        <w:rPr>
          <w:lang w:eastAsia="lv-LV"/>
        </w:rPr>
        <w:t xml:space="preserve"> nekavējoties daļu no saņemtās pirkuma maksas summas pārskaita atpakaļ</w:t>
      </w:r>
      <w:r w:rsidR="009148EB" w:rsidRPr="0087447E">
        <w:rPr>
          <w:lang w:eastAsia="lv-LV"/>
        </w:rPr>
        <w:t xml:space="preserve"> [pers. B]</w:t>
      </w:r>
      <w:r w:rsidRPr="0087447E">
        <w:rPr>
          <w:lang w:eastAsia="lv-LV"/>
        </w:rPr>
        <w:t>. Attiecībā uz šādu naudas nodošanu paredz</w:t>
      </w:r>
      <w:r w:rsidR="00C73BD5" w:rsidRPr="0087447E">
        <w:rPr>
          <w:lang w:eastAsia="lv-LV"/>
        </w:rPr>
        <w:t>ēts</w:t>
      </w:r>
      <w:r w:rsidRPr="0087447E">
        <w:rPr>
          <w:lang w:eastAsia="lv-LV"/>
        </w:rPr>
        <w:t xml:space="preserve">, ka atbildētājs nekavējoties atdod prasītājam un </w:t>
      </w:r>
      <w:r w:rsidR="00F36E71" w:rsidRPr="0087447E">
        <w:rPr>
          <w:lang w:eastAsia="lv-LV"/>
        </w:rPr>
        <w:t>[pers. C]</w:t>
      </w:r>
      <w:r w:rsidRPr="0087447E">
        <w:rPr>
          <w:lang w:eastAsia="lv-LV"/>
        </w:rPr>
        <w:t xml:space="preserve"> tādu pašu naudas summu, kādu no </w:t>
      </w:r>
      <w:r w:rsidR="00C73BD5" w:rsidRPr="0087447E">
        <w:rPr>
          <w:lang w:eastAsia="lv-LV"/>
        </w:rPr>
        <w:t>viņiem</w:t>
      </w:r>
      <w:r w:rsidRPr="0087447E">
        <w:rPr>
          <w:lang w:eastAsia="lv-LV"/>
        </w:rPr>
        <w:t xml:space="preserve"> saņēmis, tiklīdz atbildētājam ir izbeigušās īpaš</w:t>
      </w:r>
      <w:r w:rsidR="00D647A1" w:rsidRPr="0087447E">
        <w:rPr>
          <w:lang w:eastAsia="lv-LV"/>
        </w:rPr>
        <w:t xml:space="preserve">uma tiesības uz atlikušajiem 50 % </w:t>
      </w:r>
      <w:r w:rsidR="00C73BD5" w:rsidRPr="0087447E">
        <w:rPr>
          <w:lang w:eastAsia="lv-LV"/>
        </w:rPr>
        <w:t>viņam</w:t>
      </w:r>
      <w:r w:rsidR="00D647A1" w:rsidRPr="0087447E">
        <w:rPr>
          <w:lang w:eastAsia="lv-LV"/>
        </w:rPr>
        <w:t xml:space="preserve"> piederoš</w:t>
      </w:r>
      <w:r w:rsidR="00C73BD5" w:rsidRPr="0087447E">
        <w:rPr>
          <w:lang w:eastAsia="lv-LV"/>
        </w:rPr>
        <w:t>ajām</w:t>
      </w:r>
      <w:r w:rsidR="00D647A1" w:rsidRPr="0087447E">
        <w:rPr>
          <w:lang w:eastAsia="lv-LV"/>
        </w:rPr>
        <w:t xml:space="preserve"> SIA </w:t>
      </w:r>
      <w:r w:rsidR="00B13E91" w:rsidRPr="0087447E">
        <w:rPr>
          <w:lang w:eastAsia="lv-LV"/>
        </w:rPr>
        <w:t>[firma]</w:t>
      </w:r>
      <w:r w:rsidRPr="0087447E">
        <w:rPr>
          <w:lang w:eastAsia="lv-LV"/>
        </w:rPr>
        <w:t xml:space="preserve"> daļ</w:t>
      </w:r>
      <w:r w:rsidR="00C73BD5" w:rsidRPr="0087447E">
        <w:rPr>
          <w:lang w:eastAsia="lv-LV"/>
        </w:rPr>
        <w:t>ām</w:t>
      </w:r>
      <w:r w:rsidRPr="0087447E">
        <w:rPr>
          <w:lang w:eastAsia="lv-LV"/>
        </w:rPr>
        <w:t xml:space="preserve"> vai sabiedrībai ir izbeigušās īpašuma tiesības uz t</w:t>
      </w:r>
      <w:r w:rsidR="00D647A1" w:rsidRPr="0087447E">
        <w:rPr>
          <w:lang w:eastAsia="lv-LV"/>
        </w:rPr>
        <w:t>ai piederošo nekustamo īpašumu.</w:t>
      </w:r>
    </w:p>
    <w:p w14:paraId="52C2E2DF" w14:textId="29A3385D" w:rsidR="008542D3" w:rsidRPr="0087447E" w:rsidRDefault="00617E94" w:rsidP="008542D3">
      <w:pPr>
        <w:shd w:val="clear" w:color="auto" w:fill="FFFFFF"/>
        <w:spacing w:line="276" w:lineRule="auto"/>
        <w:ind w:firstLine="567"/>
        <w:jc w:val="both"/>
        <w:rPr>
          <w:lang w:eastAsia="lv-LV"/>
        </w:rPr>
      </w:pPr>
      <w:r w:rsidRPr="0087447E">
        <w:rPr>
          <w:lang w:eastAsia="lv-LV"/>
        </w:rPr>
        <w:t>[Pers. A]</w:t>
      </w:r>
      <w:r w:rsidR="008542D3" w:rsidRPr="0087447E">
        <w:rPr>
          <w:lang w:eastAsia="lv-LV"/>
        </w:rPr>
        <w:t xml:space="preserve"> un </w:t>
      </w:r>
      <w:r w:rsidR="00F36E71" w:rsidRPr="0087447E">
        <w:rPr>
          <w:lang w:eastAsia="lv-LV"/>
        </w:rPr>
        <w:t>[pers. C]</w:t>
      </w:r>
      <w:r w:rsidR="008542D3" w:rsidRPr="0087447E">
        <w:rPr>
          <w:lang w:eastAsia="lv-LV"/>
        </w:rPr>
        <w:t xml:space="preserve"> </w:t>
      </w:r>
      <w:r w:rsidR="002A1424" w:rsidRPr="0087447E">
        <w:rPr>
          <w:lang w:eastAsia="lv-LV"/>
        </w:rPr>
        <w:t>piekrita minētajiem nosacījumiem</w:t>
      </w:r>
      <w:r w:rsidR="00C73BD5" w:rsidRPr="0087447E">
        <w:rPr>
          <w:lang w:eastAsia="lv-LV"/>
        </w:rPr>
        <w:t>,</w:t>
      </w:r>
      <w:r w:rsidR="008542D3" w:rsidRPr="0087447E">
        <w:rPr>
          <w:lang w:eastAsia="lv-LV"/>
        </w:rPr>
        <w:t xml:space="preserve"> atsevišķi vienoj</w:t>
      </w:r>
      <w:r w:rsidR="00C73BD5" w:rsidRPr="0087447E">
        <w:rPr>
          <w:lang w:eastAsia="lv-LV"/>
        </w:rPr>
        <w:t>otie</w:t>
      </w:r>
      <w:r w:rsidR="008542D3" w:rsidRPr="0087447E">
        <w:rPr>
          <w:lang w:eastAsia="lv-LV"/>
        </w:rPr>
        <w:t>s par viņiem izmaksājamām pirkuma ma</w:t>
      </w:r>
      <w:r w:rsidR="00006A32" w:rsidRPr="0087447E">
        <w:rPr>
          <w:lang w:eastAsia="lv-LV"/>
        </w:rPr>
        <w:t>ksas summām (</w:t>
      </w:r>
      <w:r w:rsidRPr="0087447E">
        <w:rPr>
          <w:lang w:eastAsia="lv-LV"/>
        </w:rPr>
        <w:t>[pers. A]</w:t>
      </w:r>
      <w:r w:rsidR="00006A32" w:rsidRPr="0087447E">
        <w:rPr>
          <w:lang w:eastAsia="lv-LV"/>
        </w:rPr>
        <w:t xml:space="preserve"> 600 600 EUR un </w:t>
      </w:r>
      <w:r w:rsidR="00F36E71" w:rsidRPr="0087447E">
        <w:rPr>
          <w:lang w:eastAsia="lv-LV"/>
        </w:rPr>
        <w:t>[pers. C]</w:t>
      </w:r>
      <w:r w:rsidR="00006A32" w:rsidRPr="0087447E">
        <w:rPr>
          <w:lang w:eastAsia="lv-LV"/>
        </w:rPr>
        <w:t xml:space="preserve"> 150 150 </w:t>
      </w:r>
      <w:r w:rsidR="008542D3" w:rsidRPr="0087447E">
        <w:rPr>
          <w:lang w:eastAsia="lv-LV"/>
        </w:rPr>
        <w:t>EUR), kā arī par atbildētājam nododama</w:t>
      </w:r>
      <w:r w:rsidR="00D647A1" w:rsidRPr="0087447E">
        <w:rPr>
          <w:lang w:eastAsia="lv-LV"/>
        </w:rPr>
        <w:t xml:space="preserve">jām summām (no </w:t>
      </w:r>
      <w:r w:rsidRPr="0087447E">
        <w:rPr>
          <w:lang w:eastAsia="lv-LV"/>
        </w:rPr>
        <w:t>[pers. A]</w:t>
      </w:r>
      <w:r w:rsidR="00D647A1" w:rsidRPr="0087447E">
        <w:rPr>
          <w:lang w:eastAsia="lv-LV"/>
        </w:rPr>
        <w:t xml:space="preserve"> 358 872 EUR, no </w:t>
      </w:r>
      <w:r w:rsidR="00F36E71" w:rsidRPr="0087447E">
        <w:rPr>
          <w:lang w:eastAsia="lv-LV"/>
        </w:rPr>
        <w:t>[pers. C]</w:t>
      </w:r>
      <w:r w:rsidR="00D647A1" w:rsidRPr="0087447E">
        <w:rPr>
          <w:lang w:eastAsia="lv-LV"/>
        </w:rPr>
        <w:t xml:space="preserve"> 69 </w:t>
      </w:r>
      <w:r w:rsidR="008542D3" w:rsidRPr="0087447E">
        <w:rPr>
          <w:lang w:eastAsia="lv-LV"/>
        </w:rPr>
        <w:t>574</w:t>
      </w:r>
      <w:r w:rsidR="00D647A1" w:rsidRPr="0087447E">
        <w:rPr>
          <w:lang w:eastAsia="lv-LV"/>
        </w:rPr>
        <w:t> </w:t>
      </w:r>
      <w:r w:rsidR="008542D3" w:rsidRPr="0087447E">
        <w:rPr>
          <w:lang w:eastAsia="lv-LV"/>
        </w:rPr>
        <w:t xml:space="preserve">EUR). Pirkuma maksa, ņemot vērā plānoto nākotnes ieguldījumu, tika noteikta lielāka par tirgus cenu. Starp līdzējiem tika panākts vienots un saskanīgs gribas izteikums attiecībā uz naudas nodošanu atbildētājam, darījums notika ar naudas nodošanas brīdi. </w:t>
      </w:r>
      <w:r w:rsidR="002A1424" w:rsidRPr="0087447E">
        <w:rPr>
          <w:lang w:eastAsia="lv-LV"/>
        </w:rPr>
        <w:t>N</w:t>
      </w:r>
      <w:r w:rsidR="008542D3" w:rsidRPr="0087447E">
        <w:rPr>
          <w:lang w:eastAsia="lv-LV"/>
        </w:rPr>
        <w:t>oslēgtie sabiedrības</w:t>
      </w:r>
      <w:r w:rsidR="00C73BD5" w:rsidRPr="0087447E">
        <w:rPr>
          <w:lang w:eastAsia="lv-LV"/>
        </w:rPr>
        <w:t xml:space="preserve"> kapitāla </w:t>
      </w:r>
      <w:r w:rsidR="008542D3" w:rsidRPr="0087447E">
        <w:rPr>
          <w:lang w:eastAsia="lv-LV"/>
        </w:rPr>
        <w:t>daļu pirkuma līgumi</w:t>
      </w:r>
      <w:r w:rsidR="002A1424" w:rsidRPr="0087447E">
        <w:rPr>
          <w:lang w:eastAsia="lv-LV"/>
        </w:rPr>
        <w:t xml:space="preserve"> 2007.gada 6.jūnijā</w:t>
      </w:r>
      <w:r w:rsidR="008542D3" w:rsidRPr="0087447E">
        <w:rPr>
          <w:lang w:eastAsia="lv-LV"/>
        </w:rPr>
        <w:t xml:space="preserve"> tika noformēti rakstveidā un parak</w:t>
      </w:r>
      <w:r w:rsidR="002A1424" w:rsidRPr="0087447E">
        <w:rPr>
          <w:lang w:eastAsia="lv-LV"/>
        </w:rPr>
        <w:t>stīti, jo tie bija jāuzrāda SIA </w:t>
      </w:r>
      <w:r w:rsidR="008542D3" w:rsidRPr="0087447E">
        <w:rPr>
          <w:lang w:eastAsia="lv-LV"/>
        </w:rPr>
        <w:t>„</w:t>
      </w:r>
      <w:proofErr w:type="spellStart"/>
      <w:r w:rsidR="008542D3" w:rsidRPr="0087447E">
        <w:rPr>
          <w:lang w:eastAsia="lv-LV"/>
        </w:rPr>
        <w:t>Tiger</w:t>
      </w:r>
      <w:proofErr w:type="spellEnd"/>
      <w:r w:rsidR="008542D3" w:rsidRPr="0087447E">
        <w:rPr>
          <w:lang w:eastAsia="lv-LV"/>
        </w:rPr>
        <w:t xml:space="preserve"> </w:t>
      </w:r>
      <w:proofErr w:type="spellStart"/>
      <w:r w:rsidR="008542D3" w:rsidRPr="0087447E">
        <w:rPr>
          <w:lang w:eastAsia="lv-LV"/>
        </w:rPr>
        <w:t>Latvia</w:t>
      </w:r>
      <w:proofErr w:type="spellEnd"/>
      <w:r w:rsidR="008542D3" w:rsidRPr="0087447E">
        <w:rPr>
          <w:lang w:eastAsia="lv-LV"/>
        </w:rPr>
        <w:t xml:space="preserve">”, bet darījumi par naudas nodošanu, izlietojumu un </w:t>
      </w:r>
      <w:r w:rsidR="00C73BD5" w:rsidRPr="0087447E">
        <w:rPr>
          <w:lang w:eastAsia="lv-LV"/>
        </w:rPr>
        <w:t xml:space="preserve">tās </w:t>
      </w:r>
      <w:r w:rsidR="008542D3" w:rsidRPr="0087447E">
        <w:rPr>
          <w:lang w:eastAsia="lv-LV"/>
        </w:rPr>
        <w:t>atdošanu</w:t>
      </w:r>
      <w:r w:rsidR="00C73BD5" w:rsidRPr="0087447E">
        <w:rPr>
          <w:lang w:eastAsia="lv-LV"/>
        </w:rPr>
        <w:t>, ievērojot</w:t>
      </w:r>
      <w:r w:rsidR="008542D3" w:rsidRPr="0087447E">
        <w:rPr>
          <w:lang w:eastAsia="lv-LV"/>
        </w:rPr>
        <w:t xml:space="preserve"> savstarpēj</w:t>
      </w:r>
      <w:r w:rsidR="00C73BD5" w:rsidRPr="0087447E">
        <w:rPr>
          <w:lang w:eastAsia="lv-LV"/>
        </w:rPr>
        <w:t>o</w:t>
      </w:r>
      <w:r w:rsidR="008542D3" w:rsidRPr="0087447E">
        <w:rPr>
          <w:lang w:eastAsia="lv-LV"/>
        </w:rPr>
        <w:t xml:space="preserve"> uzticēšan</w:t>
      </w:r>
      <w:r w:rsidR="00C73BD5" w:rsidRPr="0087447E">
        <w:rPr>
          <w:lang w:eastAsia="lv-LV"/>
        </w:rPr>
        <w:t>o</w:t>
      </w:r>
      <w:r w:rsidR="008542D3" w:rsidRPr="0087447E">
        <w:rPr>
          <w:lang w:eastAsia="lv-LV"/>
        </w:rPr>
        <w:t>s</w:t>
      </w:r>
      <w:r w:rsidR="00C73BD5" w:rsidRPr="0087447E">
        <w:rPr>
          <w:lang w:eastAsia="lv-LV"/>
        </w:rPr>
        <w:t>,</w:t>
      </w:r>
      <w:r w:rsidR="008542D3" w:rsidRPr="0087447E">
        <w:rPr>
          <w:lang w:eastAsia="lv-LV"/>
        </w:rPr>
        <w:t xml:space="preserve"> rakstveidā noformēti netika.</w:t>
      </w:r>
    </w:p>
    <w:p w14:paraId="1986544A" w14:textId="351F08B1" w:rsidR="008542D3" w:rsidRPr="0087447E" w:rsidRDefault="002A1424" w:rsidP="008542D3">
      <w:pPr>
        <w:shd w:val="clear" w:color="auto" w:fill="FFFFFF"/>
        <w:spacing w:line="276" w:lineRule="auto"/>
        <w:ind w:firstLine="567"/>
        <w:jc w:val="both"/>
        <w:rPr>
          <w:lang w:eastAsia="lv-LV"/>
        </w:rPr>
      </w:pPr>
      <w:r w:rsidRPr="0087447E">
        <w:rPr>
          <w:lang w:eastAsia="lv-LV"/>
        </w:rPr>
        <w:lastRenderedPageBreak/>
        <w:t>[2.5] </w:t>
      </w:r>
      <w:r w:rsidR="009148EB" w:rsidRPr="0087447E">
        <w:rPr>
          <w:lang w:eastAsia="lv-LV"/>
        </w:rPr>
        <w:t>[Pers. B]</w:t>
      </w:r>
      <w:r w:rsidR="00C73BD5" w:rsidRPr="0087447E">
        <w:rPr>
          <w:lang w:eastAsia="lv-LV"/>
        </w:rPr>
        <w:t xml:space="preserve"> s</w:t>
      </w:r>
      <w:r w:rsidR="008542D3" w:rsidRPr="0087447E">
        <w:rPr>
          <w:lang w:eastAsia="lv-LV"/>
        </w:rPr>
        <w:t xml:space="preserve">askaņā ar vienošanos nopirka no </w:t>
      </w:r>
      <w:r w:rsidR="00617E94" w:rsidRPr="0087447E">
        <w:rPr>
          <w:lang w:eastAsia="lv-LV"/>
        </w:rPr>
        <w:t>[pers. A]</w:t>
      </w:r>
      <w:r w:rsidR="008542D3" w:rsidRPr="0087447E">
        <w:rPr>
          <w:lang w:eastAsia="lv-LV"/>
        </w:rPr>
        <w:t xml:space="preserve"> un </w:t>
      </w:r>
      <w:r w:rsidR="00F36E71" w:rsidRPr="0087447E">
        <w:rPr>
          <w:lang w:eastAsia="lv-LV"/>
        </w:rPr>
        <w:t>[pers. C]</w:t>
      </w:r>
      <w:r w:rsidR="008542D3" w:rsidRPr="0087447E">
        <w:rPr>
          <w:lang w:eastAsia="lv-LV"/>
        </w:rPr>
        <w:t xml:space="preserve"> visas </w:t>
      </w:r>
      <w:r w:rsidR="00C73BD5" w:rsidRPr="0087447E">
        <w:rPr>
          <w:lang w:eastAsia="lv-LV"/>
        </w:rPr>
        <w:t xml:space="preserve">viņiem </w:t>
      </w:r>
      <w:r w:rsidR="008542D3" w:rsidRPr="0087447E">
        <w:rPr>
          <w:lang w:eastAsia="lv-LV"/>
        </w:rPr>
        <w:t xml:space="preserve">piederošās sabiedrības daļas, kas komercreģistrā </w:t>
      </w:r>
      <w:r w:rsidR="00C73BD5" w:rsidRPr="0087447E">
        <w:rPr>
          <w:lang w:eastAsia="lv-LV"/>
        </w:rPr>
        <w:t xml:space="preserve">reģistrētas </w:t>
      </w:r>
      <w:proofErr w:type="gramStart"/>
      <w:r w:rsidR="00C73BD5" w:rsidRPr="0087447E">
        <w:rPr>
          <w:lang w:eastAsia="lv-LV"/>
        </w:rPr>
        <w:t>2007.gada</w:t>
      </w:r>
      <w:proofErr w:type="gramEnd"/>
      <w:r w:rsidR="00C73BD5" w:rsidRPr="0087447E">
        <w:rPr>
          <w:lang w:eastAsia="lv-LV"/>
        </w:rPr>
        <w:t xml:space="preserve"> </w:t>
      </w:r>
      <w:r w:rsidR="004C4379">
        <w:rPr>
          <w:lang w:eastAsia="lv-LV"/>
        </w:rPr>
        <w:t xml:space="preserve">[..] </w:t>
      </w:r>
      <w:r w:rsidR="00C73BD5" w:rsidRPr="0087447E">
        <w:rPr>
          <w:lang w:eastAsia="lv-LV"/>
        </w:rPr>
        <w:t>jūnijā,</w:t>
      </w:r>
      <w:r w:rsidR="008542D3" w:rsidRPr="0087447E">
        <w:rPr>
          <w:lang w:eastAsia="lv-LV"/>
        </w:rPr>
        <w:t xml:space="preserve"> atbildētājs pārdeva SIA</w:t>
      </w:r>
      <w:r w:rsidRPr="0087447E">
        <w:rPr>
          <w:lang w:eastAsia="lv-LV"/>
        </w:rPr>
        <w:t> </w:t>
      </w:r>
      <w:r w:rsidR="008542D3" w:rsidRPr="0087447E">
        <w:rPr>
          <w:lang w:eastAsia="lv-LV"/>
        </w:rPr>
        <w:t>„</w:t>
      </w:r>
      <w:proofErr w:type="spellStart"/>
      <w:r w:rsidR="008542D3" w:rsidRPr="0087447E">
        <w:rPr>
          <w:lang w:eastAsia="lv-LV"/>
        </w:rPr>
        <w:t>Tiger</w:t>
      </w:r>
      <w:proofErr w:type="spellEnd"/>
      <w:r w:rsidR="008542D3" w:rsidRPr="0087447E">
        <w:rPr>
          <w:lang w:eastAsia="lv-LV"/>
        </w:rPr>
        <w:t xml:space="preserve"> </w:t>
      </w:r>
      <w:proofErr w:type="spellStart"/>
      <w:r w:rsidR="008542D3" w:rsidRPr="0087447E">
        <w:rPr>
          <w:lang w:eastAsia="lv-LV"/>
        </w:rPr>
        <w:t>Latvia</w:t>
      </w:r>
      <w:proofErr w:type="spellEnd"/>
      <w:r w:rsidR="008542D3" w:rsidRPr="0087447E">
        <w:rPr>
          <w:lang w:eastAsia="lv-LV"/>
        </w:rPr>
        <w:t>”</w:t>
      </w:r>
      <w:r w:rsidRPr="0087447E">
        <w:rPr>
          <w:lang w:eastAsia="lv-LV"/>
        </w:rPr>
        <w:t xml:space="preserve"> 50 </w:t>
      </w:r>
      <w:r w:rsidR="008542D3" w:rsidRPr="0087447E">
        <w:rPr>
          <w:lang w:eastAsia="lv-LV"/>
        </w:rPr>
        <w:t>% SIA</w:t>
      </w:r>
      <w:r w:rsidRPr="0087447E">
        <w:rPr>
          <w:lang w:eastAsia="lv-LV"/>
        </w:rPr>
        <w:t> </w:t>
      </w:r>
      <w:r w:rsidR="00B13E91" w:rsidRPr="0087447E">
        <w:rPr>
          <w:lang w:eastAsia="lv-LV"/>
        </w:rPr>
        <w:t>[firma]</w:t>
      </w:r>
      <w:r w:rsidR="00C73BD5" w:rsidRPr="0087447E">
        <w:rPr>
          <w:lang w:eastAsia="lv-LV"/>
        </w:rPr>
        <w:t xml:space="preserve"> daļu.</w:t>
      </w:r>
      <w:r w:rsidR="008542D3" w:rsidRPr="0087447E">
        <w:rPr>
          <w:lang w:eastAsia="lv-LV"/>
        </w:rPr>
        <w:t xml:space="preserve"> </w:t>
      </w:r>
      <w:r w:rsidR="00C73BD5" w:rsidRPr="0087447E">
        <w:rPr>
          <w:lang w:eastAsia="lv-LV"/>
        </w:rPr>
        <w:t>Atbildētājam s</w:t>
      </w:r>
      <w:r w:rsidR="008542D3" w:rsidRPr="0087447E">
        <w:rPr>
          <w:lang w:eastAsia="lv-LV"/>
        </w:rPr>
        <w:t>aņemot no SIA</w:t>
      </w:r>
      <w:r w:rsidR="00B471DA" w:rsidRPr="0087447E">
        <w:rPr>
          <w:lang w:eastAsia="lv-LV"/>
        </w:rPr>
        <w:t> </w:t>
      </w:r>
      <w:r w:rsidR="008542D3" w:rsidRPr="0087447E">
        <w:rPr>
          <w:lang w:eastAsia="lv-LV"/>
        </w:rPr>
        <w:t>„</w:t>
      </w:r>
      <w:proofErr w:type="spellStart"/>
      <w:r w:rsidR="008542D3" w:rsidRPr="0087447E">
        <w:rPr>
          <w:lang w:eastAsia="lv-LV"/>
        </w:rPr>
        <w:t>Tiger</w:t>
      </w:r>
      <w:proofErr w:type="spellEnd"/>
      <w:r w:rsidR="008542D3" w:rsidRPr="0087447E">
        <w:rPr>
          <w:lang w:eastAsia="lv-LV"/>
        </w:rPr>
        <w:t xml:space="preserve"> </w:t>
      </w:r>
      <w:proofErr w:type="spellStart"/>
      <w:r w:rsidR="008542D3" w:rsidRPr="0087447E">
        <w:rPr>
          <w:lang w:eastAsia="lv-LV"/>
        </w:rPr>
        <w:t>Latvia</w:t>
      </w:r>
      <w:proofErr w:type="spellEnd"/>
      <w:r w:rsidR="008542D3" w:rsidRPr="0087447E">
        <w:rPr>
          <w:lang w:eastAsia="lv-LV"/>
        </w:rPr>
        <w:t xml:space="preserve">” pirkuma maksu, prasītājs un </w:t>
      </w:r>
      <w:r w:rsidR="00F36E71" w:rsidRPr="0087447E">
        <w:rPr>
          <w:lang w:eastAsia="lv-LV"/>
        </w:rPr>
        <w:t>[</w:t>
      </w:r>
      <w:proofErr w:type="spellStart"/>
      <w:r w:rsidR="00F36E71" w:rsidRPr="0087447E">
        <w:rPr>
          <w:lang w:eastAsia="lv-LV"/>
        </w:rPr>
        <w:t>pers</w:t>
      </w:r>
      <w:proofErr w:type="spellEnd"/>
      <w:r w:rsidR="00F36E71" w:rsidRPr="0087447E">
        <w:rPr>
          <w:lang w:eastAsia="lv-LV"/>
        </w:rPr>
        <w:t> C]</w:t>
      </w:r>
      <w:r w:rsidR="008542D3" w:rsidRPr="0087447E">
        <w:rPr>
          <w:lang w:eastAsia="lv-LV"/>
        </w:rPr>
        <w:t xml:space="preserve"> 2007.gada 15.augustā ieradās bankā, kur </w:t>
      </w:r>
      <w:r w:rsidR="009148EB" w:rsidRPr="0087447E">
        <w:rPr>
          <w:lang w:eastAsia="lv-LV"/>
        </w:rPr>
        <w:t>[pers. B]</w:t>
      </w:r>
      <w:r w:rsidR="00C73BD5" w:rsidRPr="0087447E">
        <w:rPr>
          <w:lang w:eastAsia="lv-LV"/>
        </w:rPr>
        <w:t xml:space="preserve"> </w:t>
      </w:r>
      <w:r w:rsidR="008542D3" w:rsidRPr="0087447E">
        <w:rPr>
          <w:lang w:eastAsia="lv-LV"/>
        </w:rPr>
        <w:t xml:space="preserve">pārskaitīja </w:t>
      </w:r>
      <w:r w:rsidR="00C73BD5" w:rsidRPr="0087447E">
        <w:rPr>
          <w:lang w:eastAsia="lv-LV"/>
        </w:rPr>
        <w:t>viņiem</w:t>
      </w:r>
      <w:r w:rsidR="008542D3" w:rsidRPr="0087447E">
        <w:rPr>
          <w:lang w:eastAsia="lv-LV"/>
        </w:rPr>
        <w:t xml:space="preserve"> pirkuma maksu, </w:t>
      </w:r>
      <w:r w:rsidR="00315473" w:rsidRPr="0087447E">
        <w:rPr>
          <w:lang w:eastAsia="lv-LV"/>
        </w:rPr>
        <w:t>kuru</w:t>
      </w:r>
      <w:r w:rsidR="008542D3" w:rsidRPr="0087447E">
        <w:rPr>
          <w:lang w:eastAsia="lv-LV"/>
        </w:rPr>
        <w:t xml:space="preserve"> viņi nekavējoties pārskaitīj</w:t>
      </w:r>
      <w:r w:rsidR="00315473" w:rsidRPr="0087447E">
        <w:rPr>
          <w:lang w:eastAsia="lv-LV"/>
        </w:rPr>
        <w:t>a</w:t>
      </w:r>
      <w:r w:rsidR="008542D3" w:rsidRPr="0087447E">
        <w:rPr>
          <w:lang w:eastAsia="lv-LV"/>
        </w:rPr>
        <w:t xml:space="preserve"> atbildētājam norunātās naudas summas apmērā.</w:t>
      </w:r>
    </w:p>
    <w:p w14:paraId="515C551A" w14:textId="112CE38B" w:rsidR="008542D3" w:rsidRPr="0087447E" w:rsidRDefault="001F397C" w:rsidP="008542D3">
      <w:pPr>
        <w:shd w:val="clear" w:color="auto" w:fill="FFFFFF"/>
        <w:spacing w:line="276" w:lineRule="auto"/>
        <w:ind w:firstLine="567"/>
        <w:jc w:val="both"/>
        <w:rPr>
          <w:lang w:eastAsia="lv-LV"/>
        </w:rPr>
      </w:pPr>
      <w:r w:rsidRPr="0087447E">
        <w:rPr>
          <w:lang w:eastAsia="lv-LV"/>
        </w:rPr>
        <w:t>[2.6] </w:t>
      </w:r>
      <w:r w:rsidR="008542D3" w:rsidRPr="0087447E">
        <w:rPr>
          <w:lang w:eastAsia="lv-LV"/>
        </w:rPr>
        <w:t xml:space="preserve">Nolūkā sekmēt nekustamā īpašuma attīstīšanu un sabiedrības </w:t>
      </w:r>
      <w:r w:rsidR="00315473" w:rsidRPr="0087447E">
        <w:rPr>
          <w:lang w:eastAsia="lv-LV"/>
        </w:rPr>
        <w:t xml:space="preserve">kapitāla </w:t>
      </w:r>
      <w:r w:rsidR="008542D3" w:rsidRPr="0087447E">
        <w:rPr>
          <w:lang w:eastAsia="lv-LV"/>
        </w:rPr>
        <w:t>daļu vai nekustamā īpašuma pārdošanu</w:t>
      </w:r>
      <w:r w:rsidRPr="0087447E">
        <w:rPr>
          <w:lang w:eastAsia="lv-LV"/>
        </w:rPr>
        <w:t>,</w:t>
      </w:r>
      <w:r w:rsidR="008542D3" w:rsidRPr="0087447E">
        <w:rPr>
          <w:lang w:eastAsia="lv-LV"/>
        </w:rPr>
        <w:t xml:space="preserve"> atbil</w:t>
      </w:r>
      <w:r w:rsidRPr="0087447E">
        <w:rPr>
          <w:lang w:eastAsia="lv-LV"/>
        </w:rPr>
        <w:t>dētājs ieguldīja</w:t>
      </w:r>
      <w:r w:rsidR="00315473" w:rsidRPr="0087447E">
        <w:rPr>
          <w:lang w:eastAsia="lv-LV"/>
        </w:rPr>
        <w:t xml:space="preserve"> sabiedrībā</w:t>
      </w:r>
      <w:r w:rsidRPr="0087447E">
        <w:rPr>
          <w:lang w:eastAsia="lv-LV"/>
        </w:rPr>
        <w:t xml:space="preserve"> 523 289,50 EUR. </w:t>
      </w:r>
      <w:r w:rsidR="00315473" w:rsidRPr="0087447E">
        <w:rPr>
          <w:lang w:eastAsia="lv-LV"/>
        </w:rPr>
        <w:t xml:space="preserve">Tā kā </w:t>
      </w:r>
      <w:r w:rsidRPr="0087447E">
        <w:rPr>
          <w:lang w:eastAsia="lv-LV"/>
        </w:rPr>
        <w:t>SIA </w:t>
      </w:r>
      <w:r w:rsidR="00B13E91" w:rsidRPr="0087447E">
        <w:rPr>
          <w:lang w:eastAsia="lv-LV"/>
        </w:rPr>
        <w:t>[firma]</w:t>
      </w:r>
      <w:r w:rsidR="008542D3" w:rsidRPr="0087447E">
        <w:rPr>
          <w:lang w:eastAsia="lv-LV"/>
        </w:rPr>
        <w:t xml:space="preserve"> </w:t>
      </w:r>
      <w:r w:rsidR="00315473" w:rsidRPr="0087447E">
        <w:rPr>
          <w:lang w:eastAsia="lv-LV"/>
        </w:rPr>
        <w:t xml:space="preserve">kapitāla </w:t>
      </w:r>
      <w:r w:rsidR="008542D3" w:rsidRPr="0087447E">
        <w:rPr>
          <w:lang w:eastAsia="lv-LV"/>
        </w:rPr>
        <w:t>daļas un nekustamais īpašums n</w:t>
      </w:r>
      <w:r w:rsidR="00315473" w:rsidRPr="0087447E">
        <w:rPr>
          <w:lang w:eastAsia="lv-LV"/>
        </w:rPr>
        <w:t>etika</w:t>
      </w:r>
      <w:r w:rsidR="008542D3" w:rsidRPr="0087447E">
        <w:rPr>
          <w:lang w:eastAsia="lv-LV"/>
        </w:rPr>
        <w:t xml:space="preserve"> pārdots, nedz atbildētājam, nedz sabiedrībai nav izbeigušās īpašuma tiesības attiecīgi uz sabiedrības daļām vai </w:t>
      </w:r>
      <w:r w:rsidR="00315473" w:rsidRPr="0087447E">
        <w:rPr>
          <w:lang w:eastAsia="lv-LV"/>
        </w:rPr>
        <w:t xml:space="preserve">uz </w:t>
      </w:r>
      <w:r w:rsidR="008542D3" w:rsidRPr="0087447E">
        <w:rPr>
          <w:lang w:eastAsia="lv-LV"/>
        </w:rPr>
        <w:t xml:space="preserve">nekustamo īpašumu. Līdz ar to atbilstoši </w:t>
      </w:r>
      <w:r w:rsidR="00315473" w:rsidRPr="0087447E">
        <w:rPr>
          <w:lang w:eastAsia="lv-LV"/>
        </w:rPr>
        <w:t xml:space="preserve">starp </w:t>
      </w:r>
      <w:r w:rsidR="008542D3" w:rsidRPr="0087447E">
        <w:rPr>
          <w:lang w:eastAsia="lv-LV"/>
        </w:rPr>
        <w:t>pu</w:t>
      </w:r>
      <w:r w:rsidR="00315473" w:rsidRPr="0087447E">
        <w:rPr>
          <w:lang w:eastAsia="lv-LV"/>
        </w:rPr>
        <w:t xml:space="preserve">sēm </w:t>
      </w:r>
      <w:r w:rsidR="008542D3" w:rsidRPr="0087447E">
        <w:rPr>
          <w:lang w:eastAsia="lv-LV"/>
        </w:rPr>
        <w:t xml:space="preserve">noslēgtajam darījumam nav iestājies noteikums, </w:t>
      </w:r>
      <w:r w:rsidR="00315473" w:rsidRPr="0087447E">
        <w:rPr>
          <w:lang w:eastAsia="lv-LV"/>
        </w:rPr>
        <w:t>saskaņā ar</w:t>
      </w:r>
      <w:r w:rsidR="008542D3" w:rsidRPr="0087447E">
        <w:rPr>
          <w:lang w:eastAsia="lv-LV"/>
        </w:rPr>
        <w:t xml:space="preserve"> kur</w:t>
      </w:r>
      <w:r w:rsidR="00315473" w:rsidRPr="0087447E">
        <w:rPr>
          <w:lang w:eastAsia="lv-LV"/>
        </w:rPr>
        <w:t>u</w:t>
      </w:r>
      <w:r w:rsidR="008542D3" w:rsidRPr="0087447E">
        <w:rPr>
          <w:lang w:eastAsia="lv-LV"/>
        </w:rPr>
        <w:t xml:space="preserve"> atbildētājam būtu jāatdod </w:t>
      </w:r>
      <w:r w:rsidRPr="0087447E">
        <w:rPr>
          <w:lang w:eastAsia="lv-LV"/>
        </w:rPr>
        <w:t>prasītājam no viņa saņemtie 358 </w:t>
      </w:r>
      <w:r w:rsidR="008542D3" w:rsidRPr="0087447E">
        <w:rPr>
          <w:lang w:eastAsia="lv-LV"/>
        </w:rPr>
        <w:t>872</w:t>
      </w:r>
      <w:r w:rsidRPr="0087447E">
        <w:rPr>
          <w:lang w:eastAsia="lv-LV"/>
        </w:rPr>
        <w:t> </w:t>
      </w:r>
      <w:r w:rsidR="008542D3" w:rsidRPr="0087447E">
        <w:rPr>
          <w:lang w:eastAsia="lv-LV"/>
        </w:rPr>
        <w:t>EUR.</w:t>
      </w:r>
    </w:p>
    <w:p w14:paraId="5E39A574" w14:textId="56309E46" w:rsidR="008542D3" w:rsidRPr="0087447E" w:rsidRDefault="001F397C" w:rsidP="008542D3">
      <w:pPr>
        <w:shd w:val="clear" w:color="auto" w:fill="FFFFFF"/>
        <w:spacing w:line="276" w:lineRule="auto"/>
        <w:ind w:firstLine="567"/>
        <w:jc w:val="both"/>
        <w:rPr>
          <w:lang w:eastAsia="lv-LV"/>
        </w:rPr>
      </w:pPr>
      <w:r w:rsidRPr="0087447E">
        <w:rPr>
          <w:lang w:eastAsia="lv-LV"/>
        </w:rPr>
        <w:t>[2.7] S</w:t>
      </w:r>
      <w:r w:rsidR="008542D3" w:rsidRPr="0087447E">
        <w:rPr>
          <w:lang w:eastAsia="lv-LV"/>
        </w:rPr>
        <w:t>aņem</w:t>
      </w:r>
      <w:r w:rsidR="00315473" w:rsidRPr="0087447E">
        <w:rPr>
          <w:lang w:eastAsia="lv-LV"/>
        </w:rPr>
        <w:t>dams</w:t>
      </w:r>
      <w:r w:rsidR="008542D3" w:rsidRPr="0087447E">
        <w:rPr>
          <w:lang w:eastAsia="lv-LV"/>
        </w:rPr>
        <w:t xml:space="preserve"> </w:t>
      </w:r>
      <w:r w:rsidR="00617E94" w:rsidRPr="0087447E">
        <w:rPr>
          <w:lang w:eastAsia="lv-LV"/>
        </w:rPr>
        <w:t>[pers. A]</w:t>
      </w:r>
      <w:r w:rsidR="008542D3" w:rsidRPr="0087447E">
        <w:rPr>
          <w:lang w:eastAsia="lv-LV"/>
        </w:rPr>
        <w:t xml:space="preserve"> </w:t>
      </w:r>
      <w:proofErr w:type="gramStart"/>
      <w:r w:rsidR="008542D3" w:rsidRPr="0087447E">
        <w:rPr>
          <w:lang w:eastAsia="lv-LV"/>
        </w:rPr>
        <w:t>2009.gada</w:t>
      </w:r>
      <w:proofErr w:type="gramEnd"/>
      <w:r w:rsidR="008542D3" w:rsidRPr="0087447E">
        <w:rPr>
          <w:lang w:eastAsia="lv-LV"/>
        </w:rPr>
        <w:t xml:space="preserve"> 14.decemb</w:t>
      </w:r>
      <w:r w:rsidR="00315473" w:rsidRPr="0087447E">
        <w:rPr>
          <w:lang w:eastAsia="lv-LV"/>
        </w:rPr>
        <w:t>ra vēstuli, atbildētājs saprata</w:t>
      </w:r>
      <w:r w:rsidR="008542D3" w:rsidRPr="0087447E">
        <w:rPr>
          <w:lang w:eastAsia="lv-LV"/>
        </w:rPr>
        <w:t xml:space="preserve"> </w:t>
      </w:r>
      <w:r w:rsidR="00315473" w:rsidRPr="0087447E">
        <w:rPr>
          <w:lang w:eastAsia="lv-LV"/>
        </w:rPr>
        <w:t>–</w:t>
      </w:r>
      <w:r w:rsidR="008542D3" w:rsidRPr="0087447E">
        <w:rPr>
          <w:lang w:eastAsia="lv-LV"/>
        </w:rPr>
        <w:t xml:space="preserve"> prasītājs</w:t>
      </w:r>
      <w:r w:rsidR="00315473" w:rsidRPr="0087447E">
        <w:rPr>
          <w:lang w:eastAsia="lv-LV"/>
        </w:rPr>
        <w:t>,</w:t>
      </w:r>
      <w:r w:rsidR="008542D3" w:rsidRPr="0087447E">
        <w:rPr>
          <w:lang w:eastAsia="lv-LV"/>
        </w:rPr>
        <w:t xml:space="preserve"> </w:t>
      </w:r>
      <w:r w:rsidR="00315473" w:rsidRPr="0087447E">
        <w:rPr>
          <w:lang w:eastAsia="lv-LV"/>
        </w:rPr>
        <w:t xml:space="preserve">ignorējot atbildētāja intereses, </w:t>
      </w:r>
      <w:r w:rsidR="008542D3" w:rsidRPr="0087447E">
        <w:rPr>
          <w:lang w:eastAsia="lv-LV"/>
        </w:rPr>
        <w:t xml:space="preserve">neatzīst starp pusēm noslēgto darījumu saturu un izmanto </w:t>
      </w:r>
      <w:r w:rsidR="00315473" w:rsidRPr="0087447E">
        <w:rPr>
          <w:lang w:eastAsia="lv-LV"/>
        </w:rPr>
        <w:t>apstākli</w:t>
      </w:r>
      <w:r w:rsidR="008542D3" w:rsidRPr="0087447E">
        <w:rPr>
          <w:lang w:eastAsia="lv-LV"/>
        </w:rPr>
        <w:t xml:space="preserve">, ka </w:t>
      </w:r>
      <w:r w:rsidR="00315473" w:rsidRPr="0087447E">
        <w:rPr>
          <w:lang w:eastAsia="lv-LV"/>
        </w:rPr>
        <w:t xml:space="preserve">šie darījumi </w:t>
      </w:r>
      <w:r w:rsidR="008542D3" w:rsidRPr="0087447E">
        <w:rPr>
          <w:lang w:eastAsia="lv-LV"/>
        </w:rPr>
        <w:t xml:space="preserve">nav noformēti rakstveidā. </w:t>
      </w:r>
      <w:r w:rsidR="00315473" w:rsidRPr="0087447E">
        <w:rPr>
          <w:lang w:eastAsia="lv-LV"/>
        </w:rPr>
        <w:t>Š</w:t>
      </w:r>
      <w:r w:rsidR="008542D3" w:rsidRPr="0087447E">
        <w:rPr>
          <w:lang w:eastAsia="lv-LV"/>
        </w:rPr>
        <w:t>āda rīcība vērtējama k</w:t>
      </w:r>
      <w:r w:rsidRPr="0087447E">
        <w:rPr>
          <w:lang w:eastAsia="lv-LV"/>
        </w:rPr>
        <w:t>ā apzināti negodprātīga un pretēja</w:t>
      </w:r>
      <w:r w:rsidR="008542D3" w:rsidRPr="0087447E">
        <w:rPr>
          <w:lang w:eastAsia="lv-LV"/>
        </w:rPr>
        <w:t xml:space="preserve"> </w:t>
      </w:r>
      <w:r w:rsidR="00F36E71" w:rsidRPr="0087447E">
        <w:rPr>
          <w:lang w:eastAsia="lv-LV"/>
        </w:rPr>
        <w:t>[pers. C]</w:t>
      </w:r>
      <w:r w:rsidR="008542D3" w:rsidRPr="0087447E">
        <w:rPr>
          <w:lang w:eastAsia="lv-LV"/>
        </w:rPr>
        <w:t xml:space="preserve"> </w:t>
      </w:r>
      <w:r w:rsidR="00315473" w:rsidRPr="0087447E">
        <w:rPr>
          <w:lang w:eastAsia="lv-LV"/>
        </w:rPr>
        <w:t>nostājai</w:t>
      </w:r>
      <w:r w:rsidR="008542D3" w:rsidRPr="0087447E">
        <w:rPr>
          <w:lang w:eastAsia="lv-LV"/>
        </w:rPr>
        <w:t>, kura atz</w:t>
      </w:r>
      <w:r w:rsidR="00315473" w:rsidRPr="0087447E">
        <w:rPr>
          <w:lang w:eastAsia="lv-LV"/>
        </w:rPr>
        <w:t>ina</w:t>
      </w:r>
      <w:r w:rsidR="008542D3" w:rsidRPr="0087447E">
        <w:rPr>
          <w:lang w:eastAsia="lv-LV"/>
        </w:rPr>
        <w:t xml:space="preserve"> aprakstīt</w:t>
      </w:r>
      <w:r w:rsidR="00315473" w:rsidRPr="0087447E">
        <w:rPr>
          <w:lang w:eastAsia="lv-LV"/>
        </w:rPr>
        <w:t>o</w:t>
      </w:r>
      <w:r w:rsidR="008542D3" w:rsidRPr="0087447E">
        <w:rPr>
          <w:lang w:eastAsia="lv-LV"/>
        </w:rPr>
        <w:t xml:space="preserve"> darījuma pastāvēšanu.</w:t>
      </w:r>
    </w:p>
    <w:p w14:paraId="648D3944" w14:textId="77777777" w:rsidR="008542D3" w:rsidRPr="0087447E" w:rsidRDefault="008542D3" w:rsidP="008542D3">
      <w:pPr>
        <w:shd w:val="clear" w:color="auto" w:fill="FFFFFF"/>
        <w:spacing w:line="276" w:lineRule="auto"/>
        <w:ind w:firstLine="567"/>
        <w:jc w:val="both"/>
        <w:rPr>
          <w:lang w:eastAsia="lv-LV"/>
        </w:rPr>
      </w:pPr>
      <w:r w:rsidRPr="0087447E">
        <w:rPr>
          <w:lang w:eastAsia="lv-LV"/>
        </w:rPr>
        <w:t xml:space="preserve">Būtiski, ka gan pirms, gan pēc </w:t>
      </w:r>
      <w:r w:rsidR="00315473" w:rsidRPr="0087447E">
        <w:rPr>
          <w:lang w:eastAsia="lv-LV"/>
        </w:rPr>
        <w:t xml:space="preserve">tam, kad prasītājs veica </w:t>
      </w:r>
      <w:r w:rsidRPr="0087447E">
        <w:rPr>
          <w:lang w:eastAsia="lv-LV"/>
        </w:rPr>
        <w:t xml:space="preserve">minētās </w:t>
      </w:r>
      <w:r w:rsidR="00315473" w:rsidRPr="0087447E">
        <w:rPr>
          <w:lang w:eastAsia="lv-LV"/>
        </w:rPr>
        <w:t xml:space="preserve">naudas </w:t>
      </w:r>
      <w:r w:rsidRPr="0087447E">
        <w:rPr>
          <w:lang w:eastAsia="lv-LV"/>
        </w:rPr>
        <w:t>summas pārskaitījum</w:t>
      </w:r>
      <w:r w:rsidR="00315473" w:rsidRPr="0087447E">
        <w:rPr>
          <w:lang w:eastAsia="lv-LV"/>
        </w:rPr>
        <w:t>u,</w:t>
      </w:r>
      <w:r w:rsidRPr="0087447E">
        <w:rPr>
          <w:lang w:eastAsia="lv-LV"/>
        </w:rPr>
        <w:t xml:space="preserve"> atbildētāja rīcībā bija ievērojami lielākas naudas summas, kas izslēdz</w:t>
      </w:r>
      <w:r w:rsidR="00315473" w:rsidRPr="0087447E">
        <w:rPr>
          <w:lang w:eastAsia="lv-LV"/>
        </w:rPr>
        <w:t>a jebkādu</w:t>
      </w:r>
      <w:r w:rsidRPr="0087447E">
        <w:rPr>
          <w:lang w:eastAsia="lv-LV"/>
        </w:rPr>
        <w:t xml:space="preserve"> nepiec</w:t>
      </w:r>
      <w:r w:rsidR="00315473" w:rsidRPr="0087447E">
        <w:rPr>
          <w:lang w:eastAsia="lv-LV"/>
        </w:rPr>
        <w:t>iešamību pēc norādītā aizdevuma.</w:t>
      </w:r>
      <w:r w:rsidRPr="0087447E">
        <w:rPr>
          <w:lang w:eastAsia="lv-LV"/>
        </w:rPr>
        <w:t xml:space="preserve"> </w:t>
      </w:r>
      <w:r w:rsidR="00315473" w:rsidRPr="0087447E">
        <w:rPr>
          <w:lang w:eastAsia="lv-LV"/>
        </w:rPr>
        <w:t>Tāpat</w:t>
      </w:r>
      <w:r w:rsidRPr="0087447E">
        <w:rPr>
          <w:lang w:eastAsia="lv-LV"/>
        </w:rPr>
        <w:t xml:space="preserve"> nav loģiska izskaidrojuma</w:t>
      </w:r>
      <w:r w:rsidR="00315473" w:rsidRPr="0087447E">
        <w:rPr>
          <w:lang w:eastAsia="lv-LV"/>
        </w:rPr>
        <w:t xml:space="preserve"> tam</w:t>
      </w:r>
      <w:r w:rsidRPr="0087447E">
        <w:rPr>
          <w:lang w:eastAsia="lv-LV"/>
        </w:rPr>
        <w:t xml:space="preserve">, kādēļ atbildētājs dāvināja prasītājam sabiedrības daļas, lai pēc tam </w:t>
      </w:r>
      <w:r w:rsidR="00315473" w:rsidRPr="0087447E">
        <w:rPr>
          <w:lang w:eastAsia="lv-LV"/>
        </w:rPr>
        <w:t xml:space="preserve">no viņa </w:t>
      </w:r>
      <w:r w:rsidRPr="0087447E">
        <w:rPr>
          <w:lang w:eastAsia="lv-LV"/>
        </w:rPr>
        <w:t xml:space="preserve">aizņemtos naudu. </w:t>
      </w:r>
      <w:r w:rsidR="00315473" w:rsidRPr="0087447E">
        <w:rPr>
          <w:lang w:eastAsia="lv-LV"/>
        </w:rPr>
        <w:t>P</w:t>
      </w:r>
      <w:r w:rsidRPr="0087447E">
        <w:rPr>
          <w:lang w:eastAsia="lv-LV"/>
        </w:rPr>
        <w:t xml:space="preserve">rasītājs </w:t>
      </w:r>
      <w:r w:rsidR="00315473" w:rsidRPr="0087447E">
        <w:rPr>
          <w:lang w:eastAsia="lv-LV"/>
        </w:rPr>
        <w:t xml:space="preserve">nepamatoti </w:t>
      </w:r>
      <w:r w:rsidRPr="0087447E">
        <w:rPr>
          <w:lang w:eastAsia="lv-LV"/>
        </w:rPr>
        <w:t>atsauc</w:t>
      </w:r>
      <w:r w:rsidR="00315473" w:rsidRPr="0087447E">
        <w:rPr>
          <w:lang w:eastAsia="lv-LV"/>
        </w:rPr>
        <w:t xml:space="preserve">ies uz Civillikuma </w:t>
      </w:r>
      <w:proofErr w:type="gramStart"/>
      <w:r w:rsidR="00315473" w:rsidRPr="0087447E">
        <w:rPr>
          <w:lang w:eastAsia="lv-LV"/>
        </w:rPr>
        <w:t>1945.pantu</w:t>
      </w:r>
      <w:proofErr w:type="gramEnd"/>
      <w:r w:rsidRPr="0087447E">
        <w:rPr>
          <w:lang w:eastAsia="lv-LV"/>
        </w:rPr>
        <w:t xml:space="preserve"> kā pam</w:t>
      </w:r>
      <w:r w:rsidR="00315473" w:rsidRPr="0087447E">
        <w:rPr>
          <w:lang w:eastAsia="lv-LV"/>
        </w:rPr>
        <w:t>atu aizdevuma atdošanas termiņa noteikšanai, jo</w:t>
      </w:r>
      <w:r w:rsidRPr="0087447E">
        <w:rPr>
          <w:lang w:eastAsia="lv-LV"/>
        </w:rPr>
        <w:t xml:space="preserve"> vienošanās </w:t>
      </w:r>
      <w:r w:rsidR="00315473" w:rsidRPr="0087447E">
        <w:rPr>
          <w:lang w:eastAsia="lv-LV"/>
        </w:rPr>
        <w:t xml:space="preserve">par aizdevuma izsniegšanu </w:t>
      </w:r>
      <w:r w:rsidRPr="0087447E">
        <w:rPr>
          <w:lang w:eastAsia="lv-LV"/>
        </w:rPr>
        <w:t xml:space="preserve">nekad nav </w:t>
      </w:r>
      <w:r w:rsidR="00315473" w:rsidRPr="0087447E">
        <w:rPr>
          <w:lang w:eastAsia="lv-LV"/>
        </w:rPr>
        <w:t>pastāvējusi</w:t>
      </w:r>
      <w:r w:rsidRPr="0087447E">
        <w:rPr>
          <w:lang w:eastAsia="lv-LV"/>
        </w:rPr>
        <w:t>.</w:t>
      </w:r>
    </w:p>
    <w:p w14:paraId="18DAD5A6" w14:textId="77777777" w:rsidR="008542D3" w:rsidRPr="0087447E" w:rsidRDefault="008542D3" w:rsidP="008542D3">
      <w:pPr>
        <w:shd w:val="clear" w:color="auto" w:fill="FFFFFF"/>
        <w:spacing w:line="276" w:lineRule="auto"/>
        <w:ind w:firstLine="567"/>
        <w:jc w:val="both"/>
        <w:rPr>
          <w:lang w:eastAsia="lv-LV"/>
        </w:rPr>
      </w:pPr>
      <w:r w:rsidRPr="0087447E">
        <w:rPr>
          <w:lang w:eastAsia="lv-LV"/>
        </w:rPr>
        <w:t> </w:t>
      </w:r>
    </w:p>
    <w:p w14:paraId="1E430305" w14:textId="11F2BBF1" w:rsidR="008542D3" w:rsidRPr="0087447E" w:rsidRDefault="001F397C" w:rsidP="008542D3">
      <w:pPr>
        <w:shd w:val="clear" w:color="auto" w:fill="FFFFFF"/>
        <w:spacing w:line="276" w:lineRule="auto"/>
        <w:ind w:firstLine="567"/>
        <w:jc w:val="both"/>
        <w:rPr>
          <w:lang w:eastAsia="lv-LV"/>
        </w:rPr>
      </w:pPr>
      <w:r w:rsidRPr="0087447E">
        <w:rPr>
          <w:lang w:eastAsia="lv-LV"/>
        </w:rPr>
        <w:t>[3] </w:t>
      </w:r>
      <w:r w:rsidR="008542D3" w:rsidRPr="0087447E">
        <w:rPr>
          <w:lang w:eastAsia="lv-LV"/>
        </w:rPr>
        <w:t xml:space="preserve">Ar Rīgas apgabaltiesas Civillietu tiesas kolēģijas </w:t>
      </w:r>
      <w:proofErr w:type="gramStart"/>
      <w:r w:rsidR="008542D3" w:rsidRPr="0087447E">
        <w:rPr>
          <w:lang w:eastAsia="lv-LV"/>
        </w:rPr>
        <w:t>2011.gada</w:t>
      </w:r>
      <w:proofErr w:type="gramEnd"/>
      <w:r w:rsidR="008542D3" w:rsidRPr="0087447E">
        <w:rPr>
          <w:lang w:eastAsia="lv-LV"/>
        </w:rPr>
        <w:t xml:space="preserve"> 17.oktobra spriedumu prasība apmierināta,</w:t>
      </w:r>
      <w:r w:rsidR="00315473" w:rsidRPr="0087447E">
        <w:rPr>
          <w:lang w:eastAsia="lv-LV"/>
        </w:rPr>
        <w:t xml:space="preserve"> bet </w:t>
      </w:r>
      <w:r w:rsidR="009148EB" w:rsidRPr="0087447E">
        <w:rPr>
          <w:lang w:eastAsia="lv-LV"/>
        </w:rPr>
        <w:t>[pers. B]</w:t>
      </w:r>
      <w:r w:rsidR="00315473" w:rsidRPr="0087447E">
        <w:rPr>
          <w:lang w:eastAsia="lv-LV"/>
        </w:rPr>
        <w:t xml:space="preserve"> pretprasība noraidīta. N</w:t>
      </w:r>
      <w:r w:rsidR="008542D3" w:rsidRPr="0087447E">
        <w:rPr>
          <w:lang w:eastAsia="lv-LV"/>
        </w:rPr>
        <w:t xml:space="preserve">o </w:t>
      </w:r>
      <w:r w:rsidR="009148EB" w:rsidRPr="0087447E">
        <w:rPr>
          <w:lang w:eastAsia="lv-LV"/>
        </w:rPr>
        <w:t>[per. B]</w:t>
      </w:r>
      <w:r w:rsidR="008542D3" w:rsidRPr="0087447E">
        <w:rPr>
          <w:lang w:eastAsia="lv-LV"/>
        </w:rPr>
        <w:t xml:space="preserve"> </w:t>
      </w:r>
      <w:r w:rsidR="00617E94" w:rsidRPr="0087447E">
        <w:rPr>
          <w:lang w:eastAsia="lv-LV"/>
        </w:rPr>
        <w:t>[</w:t>
      </w:r>
      <w:proofErr w:type="spellStart"/>
      <w:r w:rsidR="00617E94" w:rsidRPr="0087447E">
        <w:rPr>
          <w:lang w:eastAsia="lv-LV"/>
        </w:rPr>
        <w:t>pers.</w:t>
      </w:r>
      <w:r w:rsidR="00617E94" w:rsidRPr="0087447E">
        <w:t>A</w:t>
      </w:r>
      <w:proofErr w:type="spellEnd"/>
      <w:r w:rsidR="00617E94" w:rsidRPr="0087447E">
        <w:t xml:space="preserve">] </w:t>
      </w:r>
      <w:r w:rsidRPr="0087447E">
        <w:rPr>
          <w:lang w:eastAsia="lv-LV"/>
        </w:rPr>
        <w:t>labā piedzīts parāds 252 216,68 </w:t>
      </w:r>
      <w:r w:rsidR="008542D3" w:rsidRPr="0087447E">
        <w:rPr>
          <w:lang w:eastAsia="lv-LV"/>
        </w:rPr>
        <w:t>L</w:t>
      </w:r>
      <w:r w:rsidR="00315473" w:rsidRPr="0087447E">
        <w:rPr>
          <w:lang w:eastAsia="lv-LV"/>
        </w:rPr>
        <w:t>s</w:t>
      </w:r>
      <w:r w:rsidRPr="0087447E">
        <w:rPr>
          <w:lang w:eastAsia="lv-LV"/>
        </w:rPr>
        <w:t>, nokavējuma procenti 5306,92 L</w:t>
      </w:r>
      <w:r w:rsidR="00315473" w:rsidRPr="0087447E">
        <w:rPr>
          <w:lang w:eastAsia="lv-LV"/>
        </w:rPr>
        <w:t>s</w:t>
      </w:r>
      <w:r w:rsidRPr="0087447E">
        <w:rPr>
          <w:lang w:eastAsia="lv-LV"/>
        </w:rPr>
        <w:t>, valsts nodeva 1762,57 </w:t>
      </w:r>
      <w:r w:rsidR="008542D3" w:rsidRPr="0087447E">
        <w:rPr>
          <w:lang w:eastAsia="lv-LV"/>
        </w:rPr>
        <w:t>L</w:t>
      </w:r>
      <w:r w:rsidR="00315473" w:rsidRPr="0087447E">
        <w:rPr>
          <w:lang w:eastAsia="lv-LV"/>
        </w:rPr>
        <w:t>s</w:t>
      </w:r>
      <w:r w:rsidR="008542D3" w:rsidRPr="0087447E">
        <w:rPr>
          <w:lang w:eastAsia="lv-LV"/>
        </w:rPr>
        <w:t xml:space="preserve"> un ar lietas izskatīšanu saistītie izdevumi 3,30</w:t>
      </w:r>
      <w:r w:rsidRPr="0087447E">
        <w:rPr>
          <w:lang w:eastAsia="lv-LV"/>
        </w:rPr>
        <w:t> </w:t>
      </w:r>
      <w:r w:rsidR="008542D3" w:rsidRPr="0087447E">
        <w:rPr>
          <w:lang w:eastAsia="lv-LV"/>
        </w:rPr>
        <w:t>L</w:t>
      </w:r>
      <w:r w:rsidR="00315473" w:rsidRPr="0087447E">
        <w:rPr>
          <w:lang w:eastAsia="lv-LV"/>
        </w:rPr>
        <w:t>s</w:t>
      </w:r>
      <w:r w:rsidR="008542D3" w:rsidRPr="0087447E">
        <w:rPr>
          <w:lang w:eastAsia="lv-LV"/>
        </w:rPr>
        <w:t>, nosakot prasītājam tiesības saņemt likumiskos 6 % līdz sprieduma izpildei.</w:t>
      </w:r>
    </w:p>
    <w:p w14:paraId="0BD795C2" w14:textId="77777777" w:rsidR="008542D3" w:rsidRPr="0087447E" w:rsidRDefault="008542D3" w:rsidP="00C55BCB">
      <w:pPr>
        <w:shd w:val="clear" w:color="auto" w:fill="FFFFFF"/>
        <w:ind w:firstLine="567"/>
        <w:jc w:val="both"/>
        <w:rPr>
          <w:lang w:eastAsia="lv-LV"/>
        </w:rPr>
      </w:pPr>
    </w:p>
    <w:p w14:paraId="6898FD21" w14:textId="41F3E33B" w:rsidR="008542D3" w:rsidRPr="0087447E" w:rsidRDefault="00E64A79" w:rsidP="005A09BB">
      <w:pPr>
        <w:shd w:val="clear" w:color="auto" w:fill="FFFFFF"/>
        <w:spacing w:line="276" w:lineRule="auto"/>
        <w:ind w:firstLine="567"/>
        <w:jc w:val="both"/>
        <w:rPr>
          <w:lang w:eastAsia="lv-LV"/>
        </w:rPr>
      </w:pPr>
      <w:r w:rsidRPr="0087447E">
        <w:rPr>
          <w:lang w:eastAsia="lv-LV"/>
        </w:rPr>
        <w:t>[4] </w:t>
      </w:r>
      <w:r w:rsidR="008542D3" w:rsidRPr="0087447E">
        <w:rPr>
          <w:lang w:eastAsia="lv-LV"/>
        </w:rPr>
        <w:t>Izskat</w:t>
      </w:r>
      <w:r w:rsidR="0047033F" w:rsidRPr="0087447E">
        <w:rPr>
          <w:lang w:eastAsia="lv-LV"/>
        </w:rPr>
        <w:t xml:space="preserve">ījusi </w:t>
      </w:r>
      <w:r w:rsidR="008542D3" w:rsidRPr="0087447E">
        <w:rPr>
          <w:lang w:eastAsia="lv-LV"/>
        </w:rPr>
        <w:t xml:space="preserve">lietu sakarā ar </w:t>
      </w:r>
      <w:r w:rsidR="009148EB" w:rsidRPr="0087447E">
        <w:rPr>
          <w:lang w:eastAsia="lv-LV"/>
        </w:rPr>
        <w:t>[pers. B]</w:t>
      </w:r>
      <w:r w:rsidR="008542D3" w:rsidRPr="0087447E">
        <w:rPr>
          <w:lang w:eastAsia="lv-LV"/>
        </w:rPr>
        <w:t xml:space="preserve"> apelācijas sūdzību, Augstākās tiesas Civillietu tiesu palāta </w:t>
      </w:r>
      <w:proofErr w:type="gramStart"/>
      <w:r w:rsidR="008542D3" w:rsidRPr="0087447E">
        <w:rPr>
          <w:lang w:eastAsia="lv-LV"/>
        </w:rPr>
        <w:t>2014.gada</w:t>
      </w:r>
      <w:proofErr w:type="gramEnd"/>
      <w:r w:rsidR="008542D3" w:rsidRPr="0087447E">
        <w:rPr>
          <w:lang w:eastAsia="lv-LV"/>
        </w:rPr>
        <w:t xml:space="preserve"> 9.jūnijā nosprieda prasību noraidīt, savukārt pretprasību</w:t>
      </w:r>
      <w:r w:rsidR="001F397C" w:rsidRPr="0087447E">
        <w:rPr>
          <w:lang w:eastAsia="lv-LV"/>
        </w:rPr>
        <w:t xml:space="preserve"> – apmierināt. Tiesa atzina, ka </w:t>
      </w:r>
      <w:r w:rsidR="008542D3" w:rsidRPr="0087447E">
        <w:rPr>
          <w:lang w:eastAsia="lv-LV"/>
        </w:rPr>
        <w:t xml:space="preserve">starp </w:t>
      </w:r>
      <w:r w:rsidR="009148EB" w:rsidRPr="0087447E">
        <w:rPr>
          <w:lang w:eastAsia="lv-LV"/>
        </w:rPr>
        <w:t>[pers. B]</w:t>
      </w:r>
      <w:r w:rsidR="008542D3" w:rsidRPr="0087447E">
        <w:rPr>
          <w:lang w:eastAsia="lv-LV"/>
        </w:rPr>
        <w:t xml:space="preserve"> un </w:t>
      </w:r>
      <w:r w:rsidR="00617E94" w:rsidRPr="0087447E">
        <w:rPr>
          <w:lang w:eastAsia="lv-LV"/>
        </w:rPr>
        <w:t>[pers. A]</w:t>
      </w:r>
      <w:r w:rsidR="001F397C" w:rsidRPr="0087447E">
        <w:rPr>
          <w:lang w:eastAsia="lv-LV"/>
        </w:rPr>
        <w:t xml:space="preserve"> </w:t>
      </w:r>
      <w:proofErr w:type="gramStart"/>
      <w:r w:rsidR="001F397C" w:rsidRPr="0087447E">
        <w:rPr>
          <w:lang w:eastAsia="lv-LV"/>
        </w:rPr>
        <w:t>2007.gada</w:t>
      </w:r>
      <w:proofErr w:type="gramEnd"/>
      <w:r w:rsidR="001F397C" w:rsidRPr="0087447E">
        <w:rPr>
          <w:lang w:eastAsia="lv-LV"/>
        </w:rPr>
        <w:t xml:space="preserve"> 15.augustā</w:t>
      </w:r>
      <w:r w:rsidR="008542D3" w:rsidRPr="0087447E">
        <w:rPr>
          <w:lang w:eastAsia="lv-LV"/>
        </w:rPr>
        <w:t xml:space="preserve"> noslēgts līgums, ar kuru prasītājs nodeva un atbil</w:t>
      </w:r>
      <w:r w:rsidR="001F397C" w:rsidRPr="0087447E">
        <w:rPr>
          <w:lang w:eastAsia="lv-LV"/>
        </w:rPr>
        <w:t>dētājs pieņēma naudas summu 358 872 </w:t>
      </w:r>
      <w:r w:rsidR="008542D3" w:rsidRPr="0087447E">
        <w:rPr>
          <w:lang w:eastAsia="lv-LV"/>
        </w:rPr>
        <w:t>EUR</w:t>
      </w:r>
      <w:r w:rsidR="0047033F" w:rsidRPr="0087447E">
        <w:rPr>
          <w:lang w:eastAsia="lv-LV"/>
        </w:rPr>
        <w:t>,</w:t>
      </w:r>
      <w:r w:rsidR="008542D3" w:rsidRPr="0087447E">
        <w:rPr>
          <w:lang w:eastAsia="lv-LV"/>
        </w:rPr>
        <w:t xml:space="preserve"> </w:t>
      </w:r>
      <w:r w:rsidR="009148EB" w:rsidRPr="0087447E">
        <w:rPr>
          <w:lang w:eastAsia="lv-LV"/>
        </w:rPr>
        <w:t>[pers. B]</w:t>
      </w:r>
      <w:r w:rsidR="0047033F" w:rsidRPr="0087447E">
        <w:rPr>
          <w:lang w:eastAsia="lv-LV"/>
        </w:rPr>
        <w:t xml:space="preserve"> uzņemoties</w:t>
      </w:r>
      <w:r w:rsidR="008542D3" w:rsidRPr="0087447E">
        <w:rPr>
          <w:lang w:eastAsia="lv-LV"/>
        </w:rPr>
        <w:t xml:space="preserve"> pienākumu atdot šo naudas summu </w:t>
      </w:r>
      <w:r w:rsidR="00617E94" w:rsidRPr="0087447E">
        <w:rPr>
          <w:lang w:eastAsia="lv-LV"/>
        </w:rPr>
        <w:t xml:space="preserve">[pers. A] </w:t>
      </w:r>
      <w:r w:rsidR="008542D3" w:rsidRPr="0087447E">
        <w:rPr>
          <w:lang w:eastAsia="lv-LV"/>
        </w:rPr>
        <w:t>nekavējoties, tiklīdz atbildētājam ir izbeigušās īpašuma tiesības uz atlikušajām viņam piederošajām SIA</w:t>
      </w:r>
      <w:r w:rsidR="001F397C" w:rsidRPr="0087447E">
        <w:rPr>
          <w:lang w:eastAsia="lv-LV"/>
        </w:rPr>
        <w:t> </w:t>
      </w:r>
      <w:r w:rsidR="00B13E91" w:rsidRPr="0087447E">
        <w:rPr>
          <w:lang w:eastAsia="lv-LV"/>
        </w:rPr>
        <w:t>[firma]</w:t>
      </w:r>
      <w:r w:rsidR="008542D3" w:rsidRPr="0087447E">
        <w:rPr>
          <w:lang w:eastAsia="lv-LV"/>
        </w:rPr>
        <w:t xml:space="preserve"> pamatkapitāla daļām vai SIA</w:t>
      </w:r>
      <w:r w:rsidR="001F397C" w:rsidRPr="0087447E">
        <w:rPr>
          <w:lang w:eastAsia="lv-LV"/>
        </w:rPr>
        <w:t> </w:t>
      </w:r>
      <w:r w:rsidR="00B13E91" w:rsidRPr="0087447E">
        <w:rPr>
          <w:lang w:eastAsia="lv-LV"/>
        </w:rPr>
        <w:t>[firma]</w:t>
      </w:r>
      <w:r w:rsidR="008542D3" w:rsidRPr="0087447E">
        <w:rPr>
          <w:lang w:eastAsia="lv-LV"/>
        </w:rPr>
        <w:t xml:space="preserve"> ir izbeigušās īpašuma tiesības uz tai piederošo nekustamo īpašumu </w:t>
      </w:r>
      <w:r w:rsidR="00A41829" w:rsidRPr="0087447E">
        <w:rPr>
          <w:lang w:eastAsia="lv-LV"/>
        </w:rPr>
        <w:t>[nosaukums]</w:t>
      </w:r>
      <w:r w:rsidR="008542D3" w:rsidRPr="0087447E">
        <w:rPr>
          <w:lang w:eastAsia="lv-LV"/>
        </w:rPr>
        <w:t xml:space="preserve">. </w:t>
      </w:r>
    </w:p>
    <w:p w14:paraId="5033CA08" w14:textId="77777777" w:rsidR="00501A75" w:rsidRPr="0087447E" w:rsidRDefault="00501A75" w:rsidP="00C55BCB">
      <w:pPr>
        <w:ind w:firstLine="567"/>
        <w:jc w:val="both"/>
      </w:pPr>
    </w:p>
    <w:p w14:paraId="6DDA7616" w14:textId="77777777" w:rsidR="005A09BB" w:rsidRPr="0087447E" w:rsidRDefault="00E64A79" w:rsidP="005A09BB">
      <w:pPr>
        <w:shd w:val="clear" w:color="auto" w:fill="FFFFFF"/>
        <w:spacing w:line="276" w:lineRule="auto"/>
        <w:ind w:right="-1" w:firstLine="567"/>
        <w:jc w:val="both"/>
      </w:pPr>
      <w:r w:rsidRPr="0087447E">
        <w:t>[5] </w:t>
      </w:r>
      <w:r w:rsidR="005A09BB" w:rsidRPr="0087447E">
        <w:t>Ar</w:t>
      </w:r>
      <w:r w:rsidRPr="0087447E">
        <w:t xml:space="preserve"> Augstākās tiesas C</w:t>
      </w:r>
      <w:r w:rsidR="005A09BB" w:rsidRPr="0087447E">
        <w:t>ivillietu departamenta</w:t>
      </w:r>
      <w:r w:rsidRPr="0087447E">
        <w:t xml:space="preserve"> </w:t>
      </w:r>
      <w:proofErr w:type="gramStart"/>
      <w:r w:rsidRPr="0087447E">
        <w:t>2017.gada</w:t>
      </w:r>
      <w:proofErr w:type="gramEnd"/>
      <w:r w:rsidRPr="0087447E">
        <w:t xml:space="preserve"> 28.septembr</w:t>
      </w:r>
      <w:r w:rsidR="005A09BB" w:rsidRPr="0087447E">
        <w:t>a spriedumu</w:t>
      </w:r>
      <w:r w:rsidRPr="0087447E">
        <w:t xml:space="preserve"> </w:t>
      </w:r>
      <w:r w:rsidR="0047033F" w:rsidRPr="0087447E">
        <w:rPr>
          <w:lang w:eastAsia="lv-LV"/>
        </w:rPr>
        <w:t>minētais apelācijas instances tiesas</w:t>
      </w:r>
      <w:r w:rsidRPr="0087447E">
        <w:rPr>
          <w:rFonts w:ascii="TimesNewRomanPSMT" w:eastAsiaTheme="minorHAnsi" w:hAnsi="TimesNewRomanPSMT" w:cs="TimesNewRomanPSMT"/>
          <w:lang w:eastAsia="en-US"/>
        </w:rPr>
        <w:t xml:space="preserve"> </w:t>
      </w:r>
      <w:r w:rsidR="005A09BB" w:rsidRPr="0087447E">
        <w:t>spriedums atcelts un lieta nodota jaunai izskatīšanai.</w:t>
      </w:r>
    </w:p>
    <w:p w14:paraId="70F11A62" w14:textId="77777777" w:rsidR="005A09BB" w:rsidRPr="0087447E" w:rsidRDefault="005A09BB" w:rsidP="00C55BCB">
      <w:pPr>
        <w:ind w:firstLine="567"/>
        <w:jc w:val="both"/>
        <w:rPr>
          <w:rFonts w:ascii="TimesNewRomanPSMT" w:eastAsiaTheme="minorHAnsi" w:hAnsi="TimesNewRomanPSMT" w:cs="TimesNewRomanPSMT"/>
          <w:lang w:eastAsia="en-US"/>
        </w:rPr>
      </w:pPr>
    </w:p>
    <w:p w14:paraId="6C8E0D1F" w14:textId="19009845" w:rsidR="00E64A79" w:rsidRPr="0087447E" w:rsidRDefault="00E64A79" w:rsidP="005A09BB">
      <w:pPr>
        <w:spacing w:line="276" w:lineRule="auto"/>
        <w:ind w:firstLine="567"/>
        <w:jc w:val="both"/>
      </w:pPr>
      <w:r w:rsidRPr="0087447E">
        <w:rPr>
          <w:rFonts w:ascii="TimesNewRomanPSMT" w:eastAsiaTheme="minorHAnsi" w:hAnsi="TimesNewRomanPSMT" w:cs="TimesNewRomanPSMT"/>
          <w:lang w:eastAsia="en-US"/>
        </w:rPr>
        <w:t>[6] </w:t>
      </w:r>
      <w:r w:rsidR="005A09BB" w:rsidRPr="0087447E">
        <w:rPr>
          <w:rFonts w:ascii="TimesNewRomanPSMT" w:eastAsiaTheme="minorHAnsi" w:hAnsi="TimesNewRomanPSMT" w:cs="TimesNewRomanPSMT"/>
          <w:lang w:eastAsia="en-US"/>
        </w:rPr>
        <w:t>I</w:t>
      </w:r>
      <w:r w:rsidR="005A09BB" w:rsidRPr="0087447E">
        <w:t xml:space="preserve">zskatījusi lietu no jauna, Kurzemes apgabaltiesas Civillietu tiesas kolēģija </w:t>
      </w:r>
      <w:proofErr w:type="gramStart"/>
      <w:r w:rsidR="005A09BB" w:rsidRPr="0087447E">
        <w:t>2016.gada</w:t>
      </w:r>
      <w:proofErr w:type="gramEnd"/>
      <w:r w:rsidR="005A09BB" w:rsidRPr="0087447E">
        <w:t xml:space="preserve"> 12.oktobrī nosprieda prasību apmierināt daļēji</w:t>
      </w:r>
      <w:r w:rsidR="0055201B" w:rsidRPr="0087447E">
        <w:t>:</w:t>
      </w:r>
      <w:r w:rsidR="005A09BB" w:rsidRPr="0087447E">
        <w:t xml:space="preserve"> </w:t>
      </w:r>
      <w:r w:rsidR="006D0C70" w:rsidRPr="0087447E">
        <w:t>n</w:t>
      </w:r>
      <w:r w:rsidR="005A09BB" w:rsidRPr="0087447E">
        <w:t xml:space="preserve">o </w:t>
      </w:r>
      <w:r w:rsidR="00F36E71" w:rsidRPr="0087447E">
        <w:t>[per. B]</w:t>
      </w:r>
      <w:r w:rsidR="0055201B" w:rsidRPr="0087447E">
        <w:t xml:space="preserve"> </w:t>
      </w:r>
      <w:r w:rsidR="00617E94" w:rsidRPr="0087447E">
        <w:t xml:space="preserve">[pers. A] </w:t>
      </w:r>
      <w:r w:rsidR="0055201B" w:rsidRPr="0087447E">
        <w:t>labā piedzīt</w:t>
      </w:r>
      <w:r w:rsidR="005A09BB" w:rsidRPr="0087447E">
        <w:t xml:space="preserve"> parād</w:t>
      </w:r>
      <w:r w:rsidR="0055201B" w:rsidRPr="0087447E">
        <w:t>u 358 872 EUR un</w:t>
      </w:r>
      <w:r w:rsidR="005A09BB" w:rsidRPr="0087447E">
        <w:t xml:space="preserve"> tiesāšanās izdevum</w:t>
      </w:r>
      <w:r w:rsidR="0055201B" w:rsidRPr="0087447E">
        <w:t>us</w:t>
      </w:r>
      <w:r w:rsidR="005A09BB" w:rsidRPr="0087447E">
        <w:t xml:space="preserve"> 2494,23 EUR, nosakot tiesības līdz sprieduma izpildei (izsoles dienai) saņemt likumiskos 6 % gadā no piedzītās summas, </w:t>
      </w:r>
      <w:r w:rsidR="0055201B" w:rsidRPr="0087447E">
        <w:t>bet</w:t>
      </w:r>
      <w:r w:rsidR="006D0C70" w:rsidRPr="0087447E">
        <w:t xml:space="preserve"> prasīb</w:t>
      </w:r>
      <w:r w:rsidR="0055201B" w:rsidRPr="0087447E">
        <w:t>u</w:t>
      </w:r>
      <w:r w:rsidR="006D0C70" w:rsidRPr="0087447E">
        <w:t xml:space="preserve"> daļā par likumisko </w:t>
      </w:r>
      <w:r w:rsidR="0055201B" w:rsidRPr="0087447E">
        <w:t>no</w:t>
      </w:r>
      <w:r w:rsidR="006D0C70" w:rsidRPr="0087447E">
        <w:t xml:space="preserve">kavējuma procentu 193 790,88 EUR piedziņu, kā arī </w:t>
      </w:r>
      <w:r w:rsidR="0055201B" w:rsidRPr="0087447E">
        <w:t>pretprasību noraidīt</w:t>
      </w:r>
      <w:r w:rsidR="006D0C70" w:rsidRPr="0087447E">
        <w:t>.</w:t>
      </w:r>
    </w:p>
    <w:p w14:paraId="209A5147" w14:textId="77777777" w:rsidR="006D0C70" w:rsidRPr="0087447E" w:rsidRDefault="006D0C70" w:rsidP="00C55BCB">
      <w:pPr>
        <w:ind w:firstLine="567"/>
        <w:jc w:val="both"/>
      </w:pPr>
    </w:p>
    <w:p w14:paraId="5B2CE3BD" w14:textId="0D510F03" w:rsidR="006D0C70" w:rsidRPr="0087447E" w:rsidRDefault="006D0C70" w:rsidP="006D0C70">
      <w:pPr>
        <w:shd w:val="clear" w:color="auto" w:fill="FFFFFF"/>
        <w:spacing w:line="276" w:lineRule="auto"/>
        <w:ind w:right="-1" w:firstLine="567"/>
        <w:jc w:val="both"/>
        <w:rPr>
          <w:lang w:eastAsia="lv-LV"/>
        </w:rPr>
      </w:pPr>
      <w:r w:rsidRPr="0087447E">
        <w:t>[7] </w:t>
      </w:r>
      <w:r w:rsidRPr="0087447E">
        <w:rPr>
          <w:lang w:eastAsia="lv-LV"/>
        </w:rPr>
        <w:t xml:space="preserve">Ar Augstākās tiesas tiesnešu kolēģijas rīcības sēdes </w:t>
      </w:r>
      <w:proofErr w:type="gramStart"/>
      <w:r w:rsidRPr="0087447E">
        <w:rPr>
          <w:lang w:eastAsia="lv-LV"/>
        </w:rPr>
        <w:t>2018.gada</w:t>
      </w:r>
      <w:proofErr w:type="gramEnd"/>
      <w:r w:rsidRPr="0087447E">
        <w:rPr>
          <w:lang w:eastAsia="lv-LV"/>
        </w:rPr>
        <w:t xml:space="preserve"> 16.oktobra lēmumu ierosināta tiesvedība sakarā ar </w:t>
      </w:r>
      <w:r w:rsidR="00617E94" w:rsidRPr="0087447E">
        <w:rPr>
          <w:lang w:eastAsia="lv-LV"/>
        </w:rPr>
        <w:t>[pers. A]</w:t>
      </w:r>
      <w:r w:rsidRPr="0087447E">
        <w:rPr>
          <w:lang w:eastAsia="lv-LV"/>
        </w:rPr>
        <w:t xml:space="preserve"> kasācijas sūdzību par Kurzemes apgabaltiesas Civillietu tiesas kolēģijas 2018.gada 13.februāra spriedumu prasības noraidītajā daļā un atteikts ierosināt kasācijas tiesvedību sakarā ar </w:t>
      </w:r>
      <w:r w:rsidR="00F36E71" w:rsidRPr="0087447E">
        <w:rPr>
          <w:lang w:eastAsia="lv-LV"/>
        </w:rPr>
        <w:t>[pers. B]</w:t>
      </w:r>
      <w:r w:rsidRPr="0087447E">
        <w:rPr>
          <w:lang w:eastAsia="lv-LV"/>
        </w:rPr>
        <w:t xml:space="preserve"> pārstāvja zvērināta advokāta Armanda </w:t>
      </w:r>
      <w:proofErr w:type="spellStart"/>
      <w:r w:rsidRPr="0087447E">
        <w:rPr>
          <w:lang w:eastAsia="lv-LV"/>
        </w:rPr>
        <w:t>Masuļa</w:t>
      </w:r>
      <w:proofErr w:type="spellEnd"/>
      <w:r w:rsidRPr="0087447E">
        <w:rPr>
          <w:lang w:eastAsia="lv-LV"/>
        </w:rPr>
        <w:t xml:space="preserve"> kasācijas sūdzību par minēto spriedumu daļā, ar kuru apmierināta prasība un noraidīta pretprasība. Tādējādi spriedums daļā, ar kuru prasība apmierināta un pretprasība noraidīta, stājies likumīgā spēkā.</w:t>
      </w:r>
    </w:p>
    <w:p w14:paraId="6429A66B" w14:textId="77777777" w:rsidR="006D0C70" w:rsidRPr="0087447E" w:rsidRDefault="006D0C70" w:rsidP="00C55BCB">
      <w:pPr>
        <w:ind w:firstLine="567"/>
        <w:jc w:val="both"/>
      </w:pPr>
    </w:p>
    <w:p w14:paraId="2CE25221" w14:textId="77777777" w:rsidR="006D0C70" w:rsidRPr="0087447E" w:rsidRDefault="006D0C70" w:rsidP="006D0C70">
      <w:pPr>
        <w:spacing w:line="276" w:lineRule="auto"/>
        <w:ind w:right="-1" w:firstLine="567"/>
        <w:jc w:val="both"/>
      </w:pPr>
      <w:r w:rsidRPr="0087447E">
        <w:t>[8] Spriedums daļā, par kuru ierosināta kasācijas tiesvedība, pamatots ar šādiem argumentiem.</w:t>
      </w:r>
    </w:p>
    <w:p w14:paraId="01758E1D" w14:textId="77777777" w:rsidR="00EC3EF9" w:rsidRPr="0087447E" w:rsidRDefault="00756B43" w:rsidP="00EC3EF9">
      <w:pPr>
        <w:spacing w:line="276" w:lineRule="auto"/>
        <w:ind w:right="-1" w:firstLine="567"/>
        <w:jc w:val="both"/>
      </w:pPr>
      <w:r w:rsidRPr="0087447E">
        <w:t>[8.1] </w:t>
      </w:r>
      <w:r w:rsidR="004826A2" w:rsidRPr="0087447E">
        <w:t>Aizdevuma līgums noslēgts mutvārdos,</w:t>
      </w:r>
      <w:r w:rsidR="00FD66A5" w:rsidRPr="0087447E">
        <w:t xml:space="preserve"> pusēm</w:t>
      </w:r>
      <w:r w:rsidR="004826A2" w:rsidRPr="0087447E">
        <w:t xml:space="preserve"> nevienojoties par naudas atdošanas termiņu.</w:t>
      </w:r>
    </w:p>
    <w:p w14:paraId="15D9A503" w14:textId="77777777" w:rsidR="00756B43" w:rsidRPr="0087447E" w:rsidRDefault="00756B43" w:rsidP="00EC3EF9">
      <w:pPr>
        <w:spacing w:line="276" w:lineRule="auto"/>
        <w:ind w:right="-1" w:firstLine="567"/>
        <w:jc w:val="both"/>
      </w:pPr>
      <w:r w:rsidRPr="0087447E">
        <w:t>Tā kā prasītājs lūdz</w:t>
      </w:r>
      <w:r w:rsidR="00FD66A5" w:rsidRPr="0087447E">
        <w:t>is</w:t>
      </w:r>
      <w:r w:rsidRPr="0087447E">
        <w:t xml:space="preserve"> piedzīt likumiskos </w:t>
      </w:r>
      <w:r w:rsidR="00FD66A5" w:rsidRPr="0087447E">
        <w:t>no</w:t>
      </w:r>
      <w:r w:rsidRPr="0087447E">
        <w:t>kavējuma procentus, termiņš, kad iestājies atbildētāja pienākums at</w:t>
      </w:r>
      <w:r w:rsidR="00FD66A5" w:rsidRPr="0087447E">
        <w:t>do</w:t>
      </w:r>
      <w:r w:rsidRPr="0087447E">
        <w:t>t aizdevumu</w:t>
      </w:r>
      <w:r w:rsidR="00EC3EF9" w:rsidRPr="0087447E">
        <w:t>, jānosaka tiesai</w:t>
      </w:r>
      <w:r w:rsidRPr="0087447E">
        <w:t>.</w:t>
      </w:r>
    </w:p>
    <w:p w14:paraId="599C1997" w14:textId="77777777" w:rsidR="00A8708B" w:rsidRPr="0087447E" w:rsidRDefault="00EC3EF9" w:rsidP="00A8708B">
      <w:pPr>
        <w:spacing w:line="276" w:lineRule="auto"/>
        <w:ind w:right="-1" w:firstLine="567"/>
        <w:jc w:val="both"/>
      </w:pPr>
      <w:r w:rsidRPr="0087447E">
        <w:t xml:space="preserve">Prasības pieteikumā norādīts, ka aizdevuma </w:t>
      </w:r>
      <w:r w:rsidR="00FD66A5" w:rsidRPr="0087447E">
        <w:t>sa</w:t>
      </w:r>
      <w:r w:rsidRPr="0087447E">
        <w:t xml:space="preserve">maksas termiņš iestājies </w:t>
      </w:r>
      <w:proofErr w:type="gramStart"/>
      <w:r w:rsidRPr="0087447E">
        <w:t>2010.gada</w:t>
      </w:r>
      <w:proofErr w:type="gramEnd"/>
      <w:r w:rsidRPr="0087447E">
        <w:t xml:space="preserve"> 30.janvārī, savukārt apelācijas instances tiesā iesniegtajā </w:t>
      </w:r>
      <w:r w:rsidR="00FD66A5" w:rsidRPr="0087447E">
        <w:t xml:space="preserve">likumisko </w:t>
      </w:r>
      <w:r w:rsidRPr="0087447E">
        <w:t xml:space="preserve">procentu aprēķinā </w:t>
      </w:r>
      <w:r w:rsidR="00FD66A5" w:rsidRPr="0087447E">
        <w:t xml:space="preserve">termiņš sākts skaitīt no </w:t>
      </w:r>
      <w:r w:rsidRPr="0087447E">
        <w:t>2009.gada 30.janvār</w:t>
      </w:r>
      <w:r w:rsidR="00FD66A5" w:rsidRPr="0087447E">
        <w:t>a</w:t>
      </w:r>
      <w:r w:rsidRPr="0087447E">
        <w:t>.</w:t>
      </w:r>
    </w:p>
    <w:p w14:paraId="548E8F5B" w14:textId="77777777" w:rsidR="001A52EB" w:rsidRPr="0087447E" w:rsidRDefault="00FD66A5" w:rsidP="001A52EB">
      <w:pPr>
        <w:spacing w:line="276" w:lineRule="auto"/>
        <w:ind w:right="-1" w:firstLine="567"/>
        <w:jc w:val="both"/>
      </w:pPr>
      <w:r w:rsidRPr="0087447E">
        <w:t xml:space="preserve">[8.2] </w:t>
      </w:r>
      <w:r w:rsidR="00756B43" w:rsidRPr="0087447E">
        <w:t xml:space="preserve">Lai būtu pamats </w:t>
      </w:r>
      <w:r w:rsidR="00A8708B" w:rsidRPr="0087447E">
        <w:t xml:space="preserve">Civillikuma </w:t>
      </w:r>
      <w:proofErr w:type="gramStart"/>
      <w:r w:rsidR="00A8708B" w:rsidRPr="0087447E">
        <w:t>1759.</w:t>
      </w:r>
      <w:r w:rsidR="00756B43" w:rsidRPr="0087447E">
        <w:t>panta</w:t>
      </w:r>
      <w:proofErr w:type="gramEnd"/>
      <w:r w:rsidR="00756B43" w:rsidRPr="0087447E">
        <w:t xml:space="preserve"> piemērošanai un nokavējuma procentu piedziņai, tiesai jākonstatē atbildētāja nokavējums, t.i.</w:t>
      </w:r>
      <w:r w:rsidR="00A8708B" w:rsidRPr="0087447E">
        <w:t>,</w:t>
      </w:r>
      <w:r w:rsidR="00756B43" w:rsidRPr="0087447E">
        <w:t xml:space="preserve"> saistības izpildīšanas prettiesisks novilcinājums Civillikuma 1651.panta izpratnē.</w:t>
      </w:r>
    </w:p>
    <w:p w14:paraId="7C1E81F4" w14:textId="77777777" w:rsidR="001A52EB" w:rsidRPr="0087447E" w:rsidRDefault="00756B43" w:rsidP="001A52EB">
      <w:pPr>
        <w:spacing w:line="276" w:lineRule="auto"/>
        <w:ind w:right="-1" w:firstLine="567"/>
        <w:jc w:val="both"/>
      </w:pPr>
      <w:r w:rsidRPr="0087447E">
        <w:t xml:space="preserve">Civillikuma </w:t>
      </w:r>
      <w:proofErr w:type="gramStart"/>
      <w:r w:rsidRPr="0087447E">
        <w:t>1652.panta</w:t>
      </w:r>
      <w:proofErr w:type="gramEnd"/>
      <w:r w:rsidRPr="0087447E">
        <w:t xml:space="preserve"> pirmās daļas 3.punkts un 1653.pants noteic, ka parādnieka nokavējums ar visām tā sekām iestājas pats no sevis, kad viņš palaidis garām termiņu, kas nolikts izpildīšanai vai nu ar likumu, vai ar līgumu, vai arī pēc parašas, bet citos gadījumos- tikai pēc atgādinājuma saņemšanas no kreditora.</w:t>
      </w:r>
    </w:p>
    <w:p w14:paraId="396C5D0F" w14:textId="77777777" w:rsidR="004B19FF" w:rsidRPr="0087447E" w:rsidRDefault="00756B43" w:rsidP="004B19FF">
      <w:pPr>
        <w:spacing w:line="276" w:lineRule="auto"/>
        <w:ind w:right="-1" w:firstLine="567"/>
        <w:jc w:val="both"/>
      </w:pPr>
      <w:r w:rsidRPr="0087447E">
        <w:t>Pirmais pieprasījums at</w:t>
      </w:r>
      <w:r w:rsidR="00FD66A5" w:rsidRPr="0087447E">
        <w:t>dot</w:t>
      </w:r>
      <w:r w:rsidRPr="0087447E">
        <w:t xml:space="preserve"> aizdevumu atbildētājam </w:t>
      </w:r>
      <w:r w:rsidR="00FD66A5" w:rsidRPr="0087447E">
        <w:t xml:space="preserve">nosūtīts </w:t>
      </w:r>
      <w:proofErr w:type="gramStart"/>
      <w:r w:rsidRPr="0087447E">
        <w:t>2009.gada</w:t>
      </w:r>
      <w:proofErr w:type="gramEnd"/>
      <w:r w:rsidRPr="0087447E">
        <w:t xml:space="preserve"> 2.janvārī, prasītāj</w:t>
      </w:r>
      <w:r w:rsidR="00FD66A5" w:rsidRPr="0087447E">
        <w:t>am</w:t>
      </w:r>
      <w:r w:rsidRPr="0087447E">
        <w:t xml:space="preserve"> norād</w:t>
      </w:r>
      <w:r w:rsidR="00FD66A5" w:rsidRPr="0087447E">
        <w:t>ot</w:t>
      </w:r>
      <w:r w:rsidRPr="0087447E">
        <w:t>, ka aizdevums atbilstoši Civillikuma 1945.pantam jāat</w:t>
      </w:r>
      <w:r w:rsidR="001A52EB" w:rsidRPr="0087447E">
        <w:t>dod mēneša laikā</w:t>
      </w:r>
      <w:r w:rsidR="00FD66A5" w:rsidRPr="0087447E">
        <w:t xml:space="preserve"> pēc uzteikuma</w:t>
      </w:r>
      <w:r w:rsidR="001A52EB" w:rsidRPr="0087447E">
        <w:t>.</w:t>
      </w:r>
      <w:r w:rsidRPr="0087447E">
        <w:t xml:space="preserve"> </w:t>
      </w:r>
      <w:r w:rsidR="001A52EB" w:rsidRPr="0087447E">
        <w:t>S</w:t>
      </w:r>
      <w:r w:rsidRPr="0087447E">
        <w:t>ūtījum</w:t>
      </w:r>
      <w:r w:rsidR="00FD66A5" w:rsidRPr="0087447E">
        <w:t>u atbildētājs</w:t>
      </w:r>
      <w:r w:rsidRPr="0087447E">
        <w:t xml:space="preserve"> saņ</w:t>
      </w:r>
      <w:r w:rsidR="00FD66A5" w:rsidRPr="0087447E">
        <w:t>ē</w:t>
      </w:r>
      <w:r w:rsidRPr="0087447E">
        <w:t>m</w:t>
      </w:r>
      <w:r w:rsidR="00FD66A5" w:rsidRPr="0087447E">
        <w:t>a</w:t>
      </w:r>
      <w:r w:rsidR="001A52EB" w:rsidRPr="0087447E">
        <w:t xml:space="preserve"> </w:t>
      </w:r>
      <w:proofErr w:type="gramStart"/>
      <w:r w:rsidR="001A52EB" w:rsidRPr="0087447E">
        <w:t>2010.gada</w:t>
      </w:r>
      <w:proofErr w:type="gramEnd"/>
      <w:r w:rsidR="001A52EB" w:rsidRPr="0087447E">
        <w:t xml:space="preserve"> 4.janvār</w:t>
      </w:r>
      <w:r w:rsidR="004B19FF" w:rsidRPr="0087447E">
        <w:t>ī.</w:t>
      </w:r>
    </w:p>
    <w:p w14:paraId="0D3AE630" w14:textId="77777777" w:rsidR="00C27696" w:rsidRPr="0087447E" w:rsidRDefault="00756B43" w:rsidP="00C27696">
      <w:pPr>
        <w:spacing w:line="276" w:lineRule="auto"/>
        <w:ind w:right="-1" w:firstLine="567"/>
        <w:jc w:val="both"/>
      </w:pPr>
      <w:r w:rsidRPr="0087447E">
        <w:t xml:space="preserve">Otrā pretenzija </w:t>
      </w:r>
      <w:r w:rsidR="004B19FF" w:rsidRPr="0087447E">
        <w:t xml:space="preserve">nosūtīta </w:t>
      </w:r>
      <w:proofErr w:type="gramStart"/>
      <w:r w:rsidR="004B19FF" w:rsidRPr="0087447E">
        <w:t>2010.gada</w:t>
      </w:r>
      <w:proofErr w:type="gramEnd"/>
      <w:r w:rsidR="004B19FF" w:rsidRPr="0087447E">
        <w:t xml:space="preserve"> 19.februārī</w:t>
      </w:r>
      <w:r w:rsidR="00FD66A5" w:rsidRPr="0087447E">
        <w:t xml:space="preserve"> un tajā</w:t>
      </w:r>
      <w:r w:rsidR="004B19FF" w:rsidRPr="0087447E">
        <w:t xml:space="preserve"> </w:t>
      </w:r>
      <w:r w:rsidRPr="0087447E">
        <w:t>prasītājs</w:t>
      </w:r>
      <w:r w:rsidR="00FD66A5" w:rsidRPr="0087447E">
        <w:t xml:space="preserve"> papildus</w:t>
      </w:r>
      <w:r w:rsidRPr="0087447E">
        <w:t xml:space="preserve"> izvirz</w:t>
      </w:r>
      <w:r w:rsidR="00FD66A5" w:rsidRPr="0087447E">
        <w:t>īja</w:t>
      </w:r>
      <w:r w:rsidRPr="0087447E">
        <w:t xml:space="preserve"> prasījumu par likumisko </w:t>
      </w:r>
      <w:r w:rsidR="005721E7" w:rsidRPr="0087447E">
        <w:t>no</w:t>
      </w:r>
      <w:r w:rsidRPr="0087447E">
        <w:t>kavējuma procentu samaksu, sākot ar 2010.gada 30.janvāri.</w:t>
      </w:r>
      <w:r w:rsidR="004B19FF" w:rsidRPr="0087447E">
        <w:t xml:space="preserve"> </w:t>
      </w:r>
    </w:p>
    <w:p w14:paraId="279D7BD5" w14:textId="77777777" w:rsidR="00AE623F" w:rsidRPr="0087447E" w:rsidRDefault="00756B43" w:rsidP="00AE623F">
      <w:pPr>
        <w:spacing w:line="276" w:lineRule="auto"/>
        <w:ind w:right="-1" w:firstLine="567"/>
        <w:jc w:val="both"/>
      </w:pPr>
      <w:r w:rsidRPr="0087447E">
        <w:t xml:space="preserve">Civillikuma </w:t>
      </w:r>
      <w:proofErr w:type="gramStart"/>
      <w:r w:rsidRPr="0087447E">
        <w:t>1945.pants</w:t>
      </w:r>
      <w:proofErr w:type="gramEnd"/>
      <w:r w:rsidRPr="0087447E">
        <w:t xml:space="preserve"> paredz, ka gadījumos, </w:t>
      </w:r>
      <w:r w:rsidR="005721E7" w:rsidRPr="0087447E">
        <w:t>ja</w:t>
      </w:r>
      <w:r w:rsidRPr="0087447E">
        <w:t xml:space="preserve"> aizdevums jāatdod pēc uzteikuma, tad termiņš aprēķināms no tās dienas, kad uzteikums paziņots parādniekam.</w:t>
      </w:r>
    </w:p>
    <w:p w14:paraId="5FA45D4A" w14:textId="77777777" w:rsidR="00AE623F" w:rsidRPr="0087447E" w:rsidRDefault="00756B43" w:rsidP="00AE623F">
      <w:pPr>
        <w:spacing w:line="276" w:lineRule="auto"/>
        <w:ind w:right="-1" w:firstLine="567"/>
        <w:jc w:val="both"/>
      </w:pPr>
      <w:r w:rsidRPr="0087447E">
        <w:t xml:space="preserve">Ar uzteikumu šīs normas </w:t>
      </w:r>
      <w:r w:rsidR="005721E7" w:rsidRPr="0087447E">
        <w:t>izpratnē</w:t>
      </w:r>
      <w:r w:rsidRPr="0087447E">
        <w:t xml:space="preserve"> tiek saprasts aizdevēja paziņojums parādniekam par to, ka viņam jāat</w:t>
      </w:r>
      <w:r w:rsidR="00AE623F" w:rsidRPr="0087447E">
        <w:t xml:space="preserve">dod aizdevums. </w:t>
      </w:r>
      <w:r w:rsidR="005721E7" w:rsidRPr="0087447E">
        <w:t>Tā kā š</w:t>
      </w:r>
      <w:r w:rsidR="00AE623F" w:rsidRPr="0087447E">
        <w:t xml:space="preserve">ādu paziņojumu atbildētājs saņēma </w:t>
      </w:r>
      <w:proofErr w:type="gramStart"/>
      <w:r w:rsidR="00AE623F" w:rsidRPr="0087447E">
        <w:t>2010.gada</w:t>
      </w:r>
      <w:proofErr w:type="gramEnd"/>
      <w:r w:rsidR="00AE623F" w:rsidRPr="0087447E">
        <w:t xml:space="preserve"> 4.janvārī, </w:t>
      </w:r>
      <w:r w:rsidR="005721E7" w:rsidRPr="0087447E">
        <w:t>viņam</w:t>
      </w:r>
      <w:r w:rsidRPr="0087447E">
        <w:t xml:space="preserve"> mēneša laikā, t.i.</w:t>
      </w:r>
      <w:r w:rsidR="00AE623F" w:rsidRPr="0087447E">
        <w:t>,</w:t>
      </w:r>
      <w:r w:rsidRPr="0087447E">
        <w:t xml:space="preserve"> līdz 2010.gada 4.februārim bija nauda jāat</w:t>
      </w:r>
      <w:r w:rsidR="005721E7" w:rsidRPr="0087447E">
        <w:t>dod</w:t>
      </w:r>
      <w:r w:rsidRPr="0087447E">
        <w:t>.</w:t>
      </w:r>
    </w:p>
    <w:p w14:paraId="3F9BC197" w14:textId="77777777" w:rsidR="00FD262C" w:rsidRPr="0087447E" w:rsidRDefault="005721E7" w:rsidP="00FD262C">
      <w:pPr>
        <w:spacing w:line="276" w:lineRule="auto"/>
        <w:ind w:right="-1" w:firstLine="567"/>
        <w:jc w:val="both"/>
      </w:pPr>
      <w:r w:rsidRPr="0087447E">
        <w:t>Tātad n</w:t>
      </w:r>
      <w:r w:rsidR="00756B43" w:rsidRPr="0087447E">
        <w:t>av nekāda pamata apmierināt prasību par likumisko kavējuma procentu piedziņu</w:t>
      </w:r>
      <w:r w:rsidRPr="0087447E">
        <w:t xml:space="preserve"> laika posmā</w:t>
      </w:r>
      <w:r w:rsidR="00756B43" w:rsidRPr="0087447E">
        <w:t xml:space="preserve"> līdz </w:t>
      </w:r>
      <w:proofErr w:type="gramStart"/>
      <w:r w:rsidR="00756B43" w:rsidRPr="0087447E">
        <w:t>2010.gada</w:t>
      </w:r>
      <w:proofErr w:type="gramEnd"/>
      <w:r w:rsidR="00756B43" w:rsidRPr="0087447E">
        <w:t xml:space="preserve"> 5.janvārim, jo nebija iestājies saistības izpildes kavējums.</w:t>
      </w:r>
    </w:p>
    <w:p w14:paraId="555E924C" w14:textId="77777777" w:rsidR="00FD262C" w:rsidRPr="0087447E" w:rsidRDefault="005721E7" w:rsidP="00FD262C">
      <w:pPr>
        <w:spacing w:line="276" w:lineRule="auto"/>
        <w:ind w:right="-1" w:firstLine="567"/>
        <w:jc w:val="both"/>
      </w:pPr>
      <w:r w:rsidRPr="0087447E">
        <w:t xml:space="preserve">[8.3] </w:t>
      </w:r>
      <w:r w:rsidR="00756B43" w:rsidRPr="0087447E">
        <w:t>Vienlai</w:t>
      </w:r>
      <w:r w:rsidRPr="0087447E">
        <w:t>kus</w:t>
      </w:r>
      <w:r w:rsidR="00756B43" w:rsidRPr="0087447E">
        <w:t xml:space="preserve"> </w:t>
      </w:r>
      <w:r w:rsidR="00FD262C" w:rsidRPr="0087447E">
        <w:t>atzīstams</w:t>
      </w:r>
      <w:r w:rsidR="00756B43" w:rsidRPr="0087447E">
        <w:t>, ka izskatāmajā lietā atbildētājs atb</w:t>
      </w:r>
      <w:r w:rsidR="00FD262C" w:rsidRPr="0087447E">
        <w:t xml:space="preserve">rīvojams no aizdevuma </w:t>
      </w:r>
      <w:r w:rsidRPr="0087447E">
        <w:t>sa</w:t>
      </w:r>
      <w:r w:rsidR="00FD262C" w:rsidRPr="0087447E">
        <w:t xml:space="preserve">maksas </w:t>
      </w:r>
      <w:r w:rsidRPr="0087447E">
        <w:t xml:space="preserve">termiņa </w:t>
      </w:r>
      <w:r w:rsidR="00FD262C" w:rsidRPr="0087447E">
        <w:t xml:space="preserve">nokavējuma sekām, </w:t>
      </w:r>
      <w:r w:rsidRPr="0087447E">
        <w:t>tamdēļ</w:t>
      </w:r>
      <w:r w:rsidR="00FD262C" w:rsidRPr="0087447E">
        <w:t xml:space="preserve"> </w:t>
      </w:r>
      <w:r w:rsidR="00756B43" w:rsidRPr="0087447E">
        <w:t xml:space="preserve">prasība daļā par likumisko </w:t>
      </w:r>
      <w:r w:rsidRPr="0087447E">
        <w:t>no</w:t>
      </w:r>
      <w:r w:rsidR="00756B43" w:rsidRPr="0087447E">
        <w:t>kavējuma procentu piedziņu ir noraidāma.</w:t>
      </w:r>
    </w:p>
    <w:p w14:paraId="281F62A6" w14:textId="77777777" w:rsidR="00FD262C" w:rsidRPr="0087447E" w:rsidRDefault="005721E7" w:rsidP="00FD262C">
      <w:pPr>
        <w:spacing w:line="276" w:lineRule="auto"/>
        <w:ind w:right="-1" w:firstLine="567"/>
        <w:jc w:val="both"/>
      </w:pPr>
      <w:r w:rsidRPr="0087447E">
        <w:t>[8.3.1]</w:t>
      </w:r>
      <w:r w:rsidR="00E940AC" w:rsidRPr="0087447E">
        <w:t xml:space="preserve"> </w:t>
      </w:r>
      <w:r w:rsidRPr="0087447E">
        <w:t>Ja</w:t>
      </w:r>
      <w:r w:rsidR="003873A4" w:rsidRPr="0087447E">
        <w:t xml:space="preserve"> </w:t>
      </w:r>
      <w:r w:rsidR="00756B43" w:rsidRPr="0087447E">
        <w:t xml:space="preserve">nokavējuma iemesls ir parādnieka pamatotas šaubas vai nu vispār par to saistību, kuras izpildīšanu no viņa prasa, vai par tās apmēru (Civillikuma </w:t>
      </w:r>
      <w:proofErr w:type="gramStart"/>
      <w:r w:rsidR="00756B43" w:rsidRPr="0087447E">
        <w:t>1656.pants</w:t>
      </w:r>
      <w:proofErr w:type="gramEnd"/>
      <w:r w:rsidR="00756B43" w:rsidRPr="0087447E">
        <w:t xml:space="preserve">), tad faktiskie apstākļi, </w:t>
      </w:r>
      <w:r w:rsidR="003873A4" w:rsidRPr="0087447E">
        <w:t>lai</w:t>
      </w:r>
      <w:r w:rsidR="00756B43" w:rsidRPr="0087447E">
        <w:t xml:space="preserve"> arī tie atbilst parādnieka nokavējuma raksturīgām pazīmēm (Civillikuma 1662.pants), neveido</w:t>
      </w:r>
      <w:r w:rsidR="003873A4" w:rsidRPr="0087447E">
        <w:t xml:space="preserve"> parādnieka nokavējumu</w:t>
      </w:r>
      <w:r w:rsidR="00756B43" w:rsidRPr="0087447E">
        <w:t xml:space="preserve"> un nevar būt pamats nokavējuma procentu piedziņai.</w:t>
      </w:r>
    </w:p>
    <w:p w14:paraId="57184981" w14:textId="77777777" w:rsidR="00D03145" w:rsidRPr="0087447E" w:rsidRDefault="00756B43" w:rsidP="00D03145">
      <w:pPr>
        <w:spacing w:line="276" w:lineRule="auto"/>
        <w:ind w:right="-1" w:firstLine="567"/>
        <w:jc w:val="both"/>
      </w:pPr>
      <w:r w:rsidRPr="0087447E">
        <w:t xml:space="preserve">Augstākā tiesa vairākkārt </w:t>
      </w:r>
      <w:r w:rsidR="00FD262C" w:rsidRPr="0087447E">
        <w:t>norādījusi</w:t>
      </w:r>
      <w:r w:rsidRPr="0087447E">
        <w:t>, ka par laika posmu, kamēr pastāv strīds, nav pieļaujama likum</w:t>
      </w:r>
      <w:r w:rsidR="0019226D" w:rsidRPr="0087447E">
        <w:t>isko procentu aprēķināšana (</w:t>
      </w:r>
      <w:r w:rsidR="0019226D" w:rsidRPr="0087447E">
        <w:rPr>
          <w:i/>
        </w:rPr>
        <w:t>sk. </w:t>
      </w:r>
      <w:r w:rsidRPr="0087447E">
        <w:rPr>
          <w:i/>
        </w:rPr>
        <w:t>Augstākās tiesas</w:t>
      </w:r>
      <w:r w:rsidR="003873A4" w:rsidRPr="0087447E">
        <w:rPr>
          <w:i/>
        </w:rPr>
        <w:t xml:space="preserve"> Civillietu departamenta</w:t>
      </w:r>
      <w:r w:rsidRPr="0087447E">
        <w:rPr>
          <w:i/>
        </w:rPr>
        <w:t xml:space="preserve"> </w:t>
      </w:r>
      <w:proofErr w:type="gramStart"/>
      <w:r w:rsidRPr="0087447E">
        <w:rPr>
          <w:i/>
        </w:rPr>
        <w:t>2003.gada</w:t>
      </w:r>
      <w:proofErr w:type="gramEnd"/>
      <w:r w:rsidRPr="0087447E">
        <w:rPr>
          <w:i/>
        </w:rPr>
        <w:t xml:space="preserve"> </w:t>
      </w:r>
      <w:r w:rsidR="0019226D" w:rsidRPr="0087447E">
        <w:rPr>
          <w:i/>
        </w:rPr>
        <w:t>17.decembra spriedumu lietā Nr. SKC–</w:t>
      </w:r>
      <w:r w:rsidRPr="0087447E">
        <w:rPr>
          <w:i/>
        </w:rPr>
        <w:t>610 (C04238202), 2012.gada 5.sep</w:t>
      </w:r>
      <w:r w:rsidR="0019226D" w:rsidRPr="0087447E">
        <w:rPr>
          <w:i/>
        </w:rPr>
        <w:t>tembra spriedumu lietā Nr. SKC–</w:t>
      </w:r>
      <w:r w:rsidRPr="0087447E">
        <w:rPr>
          <w:i/>
        </w:rPr>
        <w:t>366/2012 (C27098108), 2014.gada 21.marta spriedumu lietā Nr.</w:t>
      </w:r>
      <w:r w:rsidR="0019226D" w:rsidRPr="0087447E">
        <w:rPr>
          <w:i/>
        </w:rPr>
        <w:t> SKC–</w:t>
      </w:r>
      <w:r w:rsidRPr="0087447E">
        <w:rPr>
          <w:i/>
        </w:rPr>
        <w:t>135/2014 (C32103508), 2015.gada 8.oktobra spried</w:t>
      </w:r>
      <w:r w:rsidR="0019226D" w:rsidRPr="0087447E">
        <w:rPr>
          <w:i/>
        </w:rPr>
        <w:t>umu lietā Nr. </w:t>
      </w:r>
      <w:r w:rsidRPr="0087447E">
        <w:rPr>
          <w:i/>
        </w:rPr>
        <w:t>SKC</w:t>
      </w:r>
      <w:r w:rsidR="0019226D" w:rsidRPr="0087447E">
        <w:rPr>
          <w:i/>
        </w:rPr>
        <w:t>–</w:t>
      </w:r>
      <w:r w:rsidRPr="0087447E">
        <w:rPr>
          <w:i/>
        </w:rPr>
        <w:t>101/2015 (C27190211), 2017.ga</w:t>
      </w:r>
      <w:r w:rsidR="0019226D" w:rsidRPr="0087447E">
        <w:rPr>
          <w:i/>
        </w:rPr>
        <w:t>da 29.maija spriedumu lietā Nr. SKC–</w:t>
      </w:r>
      <w:r w:rsidRPr="0087447E">
        <w:rPr>
          <w:i/>
        </w:rPr>
        <w:t>225/2017 (C29766011)</w:t>
      </w:r>
      <w:r w:rsidRPr="0087447E">
        <w:t>).</w:t>
      </w:r>
    </w:p>
    <w:p w14:paraId="59C8B37A" w14:textId="77777777" w:rsidR="00D03145" w:rsidRPr="0087447E" w:rsidRDefault="00756B43" w:rsidP="00D03145">
      <w:pPr>
        <w:spacing w:line="276" w:lineRule="auto"/>
        <w:ind w:right="-1" w:firstLine="567"/>
        <w:jc w:val="both"/>
      </w:pPr>
      <w:r w:rsidRPr="0087447E">
        <w:t xml:space="preserve">Civillikuma </w:t>
      </w:r>
      <w:proofErr w:type="gramStart"/>
      <w:r w:rsidRPr="0087447E">
        <w:t>1656.pants</w:t>
      </w:r>
      <w:proofErr w:type="gramEnd"/>
      <w:r w:rsidRPr="0087447E">
        <w:t xml:space="preserve"> nav piemērojams formāli. Ne jebkuras šaubas uzskatāmas par pamatotām </w:t>
      </w:r>
      <w:r w:rsidR="003873A4" w:rsidRPr="0087447E">
        <w:t>minētās tiesību normas</w:t>
      </w:r>
      <w:r w:rsidRPr="0087447E">
        <w:t xml:space="preserve"> izpratnē, bet tikai tādas, kuras attiecīgo apstākļu ietvarā</w:t>
      </w:r>
      <w:r w:rsidR="003873A4" w:rsidRPr="0087447E">
        <w:t>, izskatot lietu,</w:t>
      </w:r>
      <w:r w:rsidRPr="0087447E">
        <w:t xml:space="preserve"> </w:t>
      </w:r>
      <w:proofErr w:type="gramStart"/>
      <w:r w:rsidR="003873A4" w:rsidRPr="0087447E">
        <w:t>atzītas</w:t>
      </w:r>
      <w:r w:rsidRPr="0087447E">
        <w:t xml:space="preserve"> par saprātīgām un </w:t>
      </w:r>
      <w:proofErr w:type="spellStart"/>
      <w:r w:rsidRPr="0087447E">
        <w:t>pirmšķietami</w:t>
      </w:r>
      <w:proofErr w:type="spellEnd"/>
      <w:r w:rsidRPr="0087447E">
        <w:t xml:space="preserve"> </w:t>
      </w:r>
      <w:r w:rsidR="003873A4" w:rsidRPr="0087447E">
        <w:t>attaisnojamām</w:t>
      </w:r>
      <w:proofErr w:type="gramEnd"/>
      <w:r w:rsidRPr="0087447E">
        <w:t xml:space="preserve"> Jāņem vērā, ka šaubas var pastāvēt ne vien par visu saistību kopumā, bet arī par tās daļu</w:t>
      </w:r>
      <w:r w:rsidR="00D03145" w:rsidRPr="0087447E">
        <w:t>.</w:t>
      </w:r>
    </w:p>
    <w:p w14:paraId="039A3274" w14:textId="77777777" w:rsidR="00D03145" w:rsidRPr="0087447E" w:rsidRDefault="003873A4" w:rsidP="00D03145">
      <w:pPr>
        <w:spacing w:line="276" w:lineRule="auto"/>
        <w:ind w:right="-1" w:firstLine="567"/>
        <w:jc w:val="both"/>
      </w:pPr>
      <w:r w:rsidRPr="0087447E">
        <w:t>[8.3.2] K</w:t>
      </w:r>
      <w:r w:rsidR="00756B43" w:rsidRPr="0087447E">
        <w:t xml:space="preserve">atra no </w:t>
      </w:r>
      <w:r w:rsidRPr="0087447E">
        <w:t xml:space="preserve">konkrētā strīda </w:t>
      </w:r>
      <w:r w:rsidR="00756B43" w:rsidRPr="0087447E">
        <w:t>pusēm iztiesāšanas laikā paudusi atšķirīgas nostādnes</w:t>
      </w:r>
      <w:r w:rsidRPr="0087447E">
        <w:t xml:space="preserve"> jautājumā par mutvārdos noslēgtā</w:t>
      </w:r>
      <w:r w:rsidR="00756B43" w:rsidRPr="0087447E">
        <w:t xml:space="preserve"> darījuma nosacījumiem, pamatā attiecībā uz aizdevuma at</w:t>
      </w:r>
      <w:r w:rsidRPr="0087447E">
        <w:t xml:space="preserve">došanas </w:t>
      </w:r>
      <w:r w:rsidR="00756B43" w:rsidRPr="0087447E">
        <w:t xml:space="preserve">termiņu, kas ir būtiskākais apstāklis, lai runātu par atbildētāja saistības izpildes </w:t>
      </w:r>
      <w:r w:rsidRPr="0087447E">
        <w:t xml:space="preserve">prettiesisku </w:t>
      </w:r>
      <w:r w:rsidR="00756B43" w:rsidRPr="0087447E">
        <w:t>nokavējumu.</w:t>
      </w:r>
    </w:p>
    <w:p w14:paraId="4D8E4B88" w14:textId="77777777" w:rsidR="00D03145" w:rsidRPr="0087447E" w:rsidRDefault="00756B43" w:rsidP="00D03145">
      <w:pPr>
        <w:spacing w:line="276" w:lineRule="auto"/>
        <w:ind w:right="-1" w:firstLine="567"/>
        <w:jc w:val="both"/>
      </w:pPr>
      <w:r w:rsidRPr="0087447E">
        <w:t xml:space="preserve">Par to, ka atbildētājam tiešām bija </w:t>
      </w:r>
      <w:r w:rsidR="003873A4" w:rsidRPr="0087447E">
        <w:t>iemesls</w:t>
      </w:r>
      <w:r w:rsidRPr="0087447E">
        <w:t xml:space="preserve"> šaubīties par saistības izpildes termiņu</w:t>
      </w:r>
      <w:r w:rsidR="003873A4" w:rsidRPr="0087447E">
        <w:t>,</w:t>
      </w:r>
      <w:r w:rsidRPr="0087447E">
        <w:t xml:space="preserve"> liecina </w:t>
      </w:r>
      <w:r w:rsidR="003873A4" w:rsidRPr="0087447E">
        <w:t>šādi apstākļi:</w:t>
      </w:r>
      <w:r w:rsidRPr="0087447E">
        <w:t xml:space="preserve"> lieta iztiesāšanā atrodas kopš </w:t>
      </w:r>
      <w:proofErr w:type="gramStart"/>
      <w:r w:rsidRPr="0087447E">
        <w:t>2010.gada</w:t>
      </w:r>
      <w:proofErr w:type="gramEnd"/>
      <w:r w:rsidRPr="0087447E">
        <w:t xml:space="preserve"> septembra</w:t>
      </w:r>
      <w:r w:rsidR="003873A4" w:rsidRPr="0087447E">
        <w:t>;</w:t>
      </w:r>
      <w:r w:rsidR="00D03145" w:rsidRPr="0087447E">
        <w:t xml:space="preserve"> </w:t>
      </w:r>
      <w:r w:rsidRPr="0087447E">
        <w:t xml:space="preserve">divu instanču tiesas </w:t>
      </w:r>
      <w:r w:rsidR="003873A4" w:rsidRPr="0087447E">
        <w:t xml:space="preserve">lietā </w:t>
      </w:r>
      <w:r w:rsidRPr="0087447E">
        <w:t xml:space="preserve">taisījušas pretējus spriedumus, kas nenoliedzami </w:t>
      </w:r>
      <w:r w:rsidR="003873A4" w:rsidRPr="0087447E">
        <w:t>dod</w:t>
      </w:r>
      <w:r w:rsidR="00D03145" w:rsidRPr="0087447E">
        <w:t xml:space="preserve"> pamat</w:t>
      </w:r>
      <w:r w:rsidR="003873A4" w:rsidRPr="0087447E">
        <w:t>u atzinumam,</w:t>
      </w:r>
      <w:r w:rsidRPr="0087447E">
        <w:t xml:space="preserve"> ka atbildētāj</w:t>
      </w:r>
      <w:r w:rsidR="003873A4" w:rsidRPr="0087447E">
        <w:t>am pastāvēja šaubas,</w:t>
      </w:r>
      <w:r w:rsidRPr="0087447E">
        <w:t xml:space="preserve"> vai aizdevuma at</w:t>
      </w:r>
      <w:r w:rsidR="003873A4" w:rsidRPr="0087447E">
        <w:t>došanas</w:t>
      </w:r>
      <w:r w:rsidRPr="0087447E">
        <w:t xml:space="preserve"> termiņš ir vai nav iestājies.</w:t>
      </w:r>
    </w:p>
    <w:p w14:paraId="66F46D81" w14:textId="77777777" w:rsidR="00D03145" w:rsidRPr="0087447E" w:rsidRDefault="00756B43" w:rsidP="00D03145">
      <w:pPr>
        <w:spacing w:line="276" w:lineRule="auto"/>
        <w:ind w:right="-1" w:firstLine="567"/>
        <w:jc w:val="both"/>
      </w:pPr>
      <w:r w:rsidRPr="0087447E">
        <w:t xml:space="preserve">Civillikuma </w:t>
      </w:r>
      <w:proofErr w:type="gramStart"/>
      <w:r w:rsidRPr="0087447E">
        <w:t>1754.pantā</w:t>
      </w:r>
      <w:proofErr w:type="gramEnd"/>
      <w:r w:rsidRPr="0087447E">
        <w:t xml:space="preserve"> norādīts, ka procentiem vienmēr nepieciešams galvenais parāds jeb kapitāls. </w:t>
      </w:r>
      <w:r w:rsidR="00D03145" w:rsidRPr="0087447E">
        <w:t xml:space="preserve">Atbilstoši </w:t>
      </w:r>
      <w:r w:rsidR="003873A4" w:rsidRPr="0087447E">
        <w:t xml:space="preserve">šā </w:t>
      </w:r>
      <w:r w:rsidR="00D03145" w:rsidRPr="0087447E">
        <w:t xml:space="preserve">likuma </w:t>
      </w:r>
      <w:proofErr w:type="gramStart"/>
      <w:r w:rsidR="00D03145" w:rsidRPr="0087447E">
        <w:t>1756.pantam</w:t>
      </w:r>
      <w:proofErr w:type="gramEnd"/>
      <w:r w:rsidR="00D03145" w:rsidRPr="0087447E">
        <w:t xml:space="preserve"> </w:t>
      </w:r>
      <w:r w:rsidRPr="0087447E">
        <w:t>pienākums maksāt procentus pamatojas vai nu uz tiesisku darījumu, vai uz likumu.</w:t>
      </w:r>
    </w:p>
    <w:p w14:paraId="4A19EA8B" w14:textId="77777777" w:rsidR="00756B43" w:rsidRPr="0087447E" w:rsidRDefault="00D03145" w:rsidP="00D03145">
      <w:pPr>
        <w:spacing w:line="276" w:lineRule="auto"/>
        <w:ind w:right="-1" w:firstLine="567"/>
        <w:jc w:val="both"/>
      </w:pPr>
      <w:r w:rsidRPr="0087447E">
        <w:t xml:space="preserve">Konkrētajā </w:t>
      </w:r>
      <w:r w:rsidR="00756B43" w:rsidRPr="0087447E">
        <w:t xml:space="preserve">lietā tikai ar </w:t>
      </w:r>
      <w:r w:rsidR="003873A4" w:rsidRPr="0087447E">
        <w:t xml:space="preserve">tiesas </w:t>
      </w:r>
      <w:r w:rsidR="00756B43" w:rsidRPr="0087447E">
        <w:t xml:space="preserve">spriedumu atrisināts </w:t>
      </w:r>
      <w:r w:rsidR="00092C6E" w:rsidRPr="0087447E">
        <w:t>jautājums</w:t>
      </w:r>
      <w:r w:rsidR="003873A4" w:rsidRPr="0087447E">
        <w:t>,</w:t>
      </w:r>
      <w:r w:rsidR="00756B43" w:rsidRPr="0087447E">
        <w:t xml:space="preserve"> vai atbildētājam ir pienākums at</w:t>
      </w:r>
      <w:r w:rsidR="003873A4" w:rsidRPr="0087447E">
        <w:t>dot prasītājam aizdevumu. L</w:t>
      </w:r>
      <w:r w:rsidR="00756B43" w:rsidRPr="0087447E">
        <w:t xml:space="preserve">īdz ar </w:t>
      </w:r>
      <w:r w:rsidR="003873A4" w:rsidRPr="0087447E">
        <w:t>t</w:t>
      </w:r>
      <w:r w:rsidR="00756B43" w:rsidRPr="0087447E">
        <w:t xml:space="preserve">o nav pamata likumisko </w:t>
      </w:r>
      <w:r w:rsidR="003873A4" w:rsidRPr="0087447E">
        <w:t>no</w:t>
      </w:r>
      <w:r w:rsidR="00756B43" w:rsidRPr="0087447E">
        <w:t>kavējuma procentu piedziņai līdz</w:t>
      </w:r>
      <w:r w:rsidR="003873A4" w:rsidRPr="0087447E">
        <w:t xml:space="preserve"> sprieduma spēkā stāšanās dienai.</w:t>
      </w:r>
      <w:r w:rsidR="00756B43" w:rsidRPr="0087447E">
        <w:t xml:space="preserve"> </w:t>
      </w:r>
    </w:p>
    <w:p w14:paraId="5F47B9ED" w14:textId="77777777" w:rsidR="00756B43" w:rsidRPr="0087447E" w:rsidRDefault="00756B43" w:rsidP="00C55BCB">
      <w:pPr>
        <w:ind w:right="-1" w:firstLine="567"/>
        <w:jc w:val="both"/>
      </w:pPr>
    </w:p>
    <w:p w14:paraId="5DB4945C" w14:textId="04F5032D" w:rsidR="00756B43" w:rsidRPr="0087447E" w:rsidRDefault="00756B43" w:rsidP="00BD5BB9">
      <w:pPr>
        <w:spacing w:line="276" w:lineRule="auto"/>
        <w:ind w:firstLine="567"/>
        <w:jc w:val="both"/>
      </w:pPr>
      <w:r w:rsidRPr="0087447E">
        <w:t>[9] </w:t>
      </w:r>
      <w:r w:rsidR="00617E94" w:rsidRPr="0087447E">
        <w:t>[Pers. A]</w:t>
      </w:r>
      <w:r w:rsidRPr="0087447E">
        <w:t xml:space="preserve"> iesniegtajā kasācijas sūdzībā norādīti šādi argumenti.</w:t>
      </w:r>
    </w:p>
    <w:p w14:paraId="73AC7066" w14:textId="77777777" w:rsidR="00BD5BB9" w:rsidRPr="0087447E" w:rsidRDefault="00BD5BB9" w:rsidP="00BD5BB9">
      <w:pPr>
        <w:spacing w:line="276" w:lineRule="auto"/>
        <w:ind w:firstLine="567"/>
        <w:jc w:val="both"/>
      </w:pPr>
      <w:r w:rsidRPr="0087447E">
        <w:t>[9.1] </w:t>
      </w:r>
      <w:r w:rsidR="00D502C4" w:rsidRPr="0087447E">
        <w:t>Atbilstoši</w:t>
      </w:r>
      <w:r w:rsidRPr="0087447E">
        <w:t xml:space="preserve"> Civillikuma </w:t>
      </w:r>
      <w:proofErr w:type="gramStart"/>
      <w:r w:rsidRPr="0087447E">
        <w:t>1943.pant</w:t>
      </w:r>
      <w:r w:rsidR="00D502C4" w:rsidRPr="0087447E">
        <w:t>am</w:t>
      </w:r>
      <w:proofErr w:type="gramEnd"/>
      <w:r w:rsidRPr="0087447E">
        <w:t xml:space="preserve"> un 1946.panta pirm</w:t>
      </w:r>
      <w:r w:rsidR="00D502C4" w:rsidRPr="0087447E">
        <w:t>ajai</w:t>
      </w:r>
      <w:r w:rsidRPr="0087447E">
        <w:t xml:space="preserve"> daļ</w:t>
      </w:r>
      <w:r w:rsidR="00D502C4" w:rsidRPr="0087447E">
        <w:t>ai</w:t>
      </w:r>
      <w:r w:rsidRPr="0087447E">
        <w:t xml:space="preserve"> aizņēmējam ir pienākums atdot aizd</w:t>
      </w:r>
      <w:r w:rsidR="00D502C4" w:rsidRPr="0087447E">
        <w:t>evuma</w:t>
      </w:r>
      <w:r w:rsidRPr="0087447E">
        <w:t xml:space="preserve"> summu </w:t>
      </w:r>
      <w:r w:rsidRPr="0087447E">
        <w:rPr>
          <w:bCs/>
        </w:rPr>
        <w:t>un samaksāt nokavējuma procentus.</w:t>
      </w:r>
    </w:p>
    <w:p w14:paraId="3960F73C" w14:textId="77777777" w:rsidR="00BD5BB9" w:rsidRPr="0087447E" w:rsidRDefault="00BD5BB9" w:rsidP="00BD5BB9">
      <w:pPr>
        <w:shd w:val="clear" w:color="auto" w:fill="FFFFFF"/>
        <w:spacing w:line="276" w:lineRule="auto"/>
        <w:ind w:right="5" w:firstLine="567"/>
        <w:jc w:val="both"/>
      </w:pPr>
      <w:r w:rsidRPr="0087447E">
        <w:rPr>
          <w:bCs/>
        </w:rPr>
        <w:t>Pienākums maksāt procentus par naudas summas lietoš</w:t>
      </w:r>
      <w:r w:rsidR="00173D1E" w:rsidRPr="0087447E">
        <w:rPr>
          <w:bCs/>
        </w:rPr>
        <w:t xml:space="preserve">anu izriet no Civillikuma 1753., </w:t>
      </w:r>
      <w:r w:rsidRPr="0087447E">
        <w:rPr>
          <w:bCs/>
        </w:rPr>
        <w:t>1756.</w:t>
      </w:r>
      <w:r w:rsidR="00173D1E" w:rsidRPr="0087447E">
        <w:rPr>
          <w:bCs/>
        </w:rPr>
        <w:t>,</w:t>
      </w:r>
      <w:r w:rsidRPr="0087447E">
        <w:rPr>
          <w:bCs/>
        </w:rPr>
        <w:t xml:space="preserve"> 1757. un </w:t>
      </w:r>
      <w:proofErr w:type="gramStart"/>
      <w:r w:rsidRPr="0087447E">
        <w:rPr>
          <w:bCs/>
        </w:rPr>
        <w:t>1946.panta</w:t>
      </w:r>
      <w:proofErr w:type="gramEnd"/>
      <w:r w:rsidRPr="0087447E">
        <w:rPr>
          <w:bCs/>
        </w:rPr>
        <w:t xml:space="preserve"> noteikumiem.</w:t>
      </w:r>
    </w:p>
    <w:p w14:paraId="57F98E24" w14:textId="77777777" w:rsidR="00BD5BB9" w:rsidRPr="0087447E" w:rsidRDefault="00D502C4" w:rsidP="00D502C4">
      <w:pPr>
        <w:shd w:val="clear" w:color="auto" w:fill="FFFFFF"/>
        <w:spacing w:line="276" w:lineRule="auto"/>
        <w:ind w:right="5" w:firstLine="567"/>
        <w:jc w:val="both"/>
      </w:pPr>
      <w:r w:rsidRPr="0087447E">
        <w:t>T</w:t>
      </w:r>
      <w:r w:rsidR="00BD5BB9" w:rsidRPr="0087447E">
        <w:t>iesību doktrīnā izteikta</w:t>
      </w:r>
      <w:r w:rsidRPr="0087447E">
        <w:t xml:space="preserve">s </w:t>
      </w:r>
      <w:r w:rsidR="00BD5BB9" w:rsidRPr="0087447E">
        <w:t>atziņa</w:t>
      </w:r>
      <w:r w:rsidRPr="0087447E">
        <w:t>s: „ [..]</w:t>
      </w:r>
      <w:r w:rsidR="00BD5BB9" w:rsidRPr="0087447E">
        <w:t xml:space="preserve"> procentu kā atlīdzības par sveša kapitāla lietošanas atvēlējumu vai atdošanas kavējumu galvenā funkcija ir nodrošināt tirgus ekonomikai raksturīgo ekvivalenci, kas ietver pieņēmumu, ka kapitāls parasti nes augļus. Tirgus situācijai atbilstošu procentu maksāšana nav nekas negatīvs un apkarojams </w:t>
      </w:r>
      <w:proofErr w:type="gramStart"/>
      <w:r w:rsidR="00BD5BB9" w:rsidRPr="0087447E">
        <w:t>(</w:t>
      </w:r>
      <w:proofErr w:type="gramEnd"/>
      <w:r w:rsidR="00ED66C6" w:rsidRPr="0087447E">
        <w:rPr>
          <w:i/>
        </w:rPr>
        <w:t>sk. </w:t>
      </w:r>
      <w:r w:rsidR="00BD5BB9" w:rsidRPr="0087447E">
        <w:rPr>
          <w:i/>
        </w:rPr>
        <w:t>Torgāns K. Saistību tiesības. I daļa. Mācību grāmata. Rīga: Tiesu namu aģentūra, 2006,145.lpp.</w:t>
      </w:r>
      <w:r w:rsidRPr="0087447E">
        <w:t xml:space="preserve">), kurām </w:t>
      </w:r>
      <w:proofErr w:type="gramStart"/>
      <w:r w:rsidR="00BD5BB9" w:rsidRPr="0087447E">
        <w:rPr>
          <w:bCs/>
        </w:rPr>
        <w:t>2012.gada</w:t>
      </w:r>
      <w:proofErr w:type="gramEnd"/>
      <w:r w:rsidR="00BD5BB9" w:rsidRPr="0087447E">
        <w:rPr>
          <w:bCs/>
        </w:rPr>
        <w:t xml:space="preserve"> 17.decembra spriedum</w:t>
      </w:r>
      <w:r w:rsidRPr="0087447E">
        <w:rPr>
          <w:bCs/>
        </w:rPr>
        <w:t>ā lietā</w:t>
      </w:r>
      <w:r w:rsidR="00BD5BB9" w:rsidRPr="0087447E">
        <w:rPr>
          <w:bCs/>
        </w:rPr>
        <w:t xml:space="preserve"> Nr. SKC–262/2012 (</w:t>
      </w:r>
      <w:r w:rsidR="00BD5BB9" w:rsidRPr="0087447E">
        <w:rPr>
          <w:bCs/>
          <w:shd w:val="clear" w:color="auto" w:fill="FFFFFF"/>
        </w:rPr>
        <w:t>C12153910)</w:t>
      </w:r>
      <w:r w:rsidR="00945765" w:rsidRPr="0087447E">
        <w:rPr>
          <w:bCs/>
        </w:rPr>
        <w:t xml:space="preserve"> </w:t>
      </w:r>
      <w:r w:rsidRPr="0087447E">
        <w:rPr>
          <w:bCs/>
        </w:rPr>
        <w:t>pievienojusies arī kasācijas instances tiesa, papildus atzīmējot, ka n</w:t>
      </w:r>
      <w:r w:rsidR="00BD5BB9" w:rsidRPr="0087447E">
        <w:rPr>
          <w:bCs/>
        </w:rPr>
        <w:t>okavējuma gadījumā procentu maksāšanas pienākums iedarbojas kā pamudinājums parāda ātrākai nokārtošanai.</w:t>
      </w:r>
    </w:p>
    <w:p w14:paraId="1BCED0A6" w14:textId="77777777" w:rsidR="00BD5BB9" w:rsidRPr="0087447E" w:rsidRDefault="00D502C4" w:rsidP="00BD5BB9">
      <w:pPr>
        <w:shd w:val="clear" w:color="auto" w:fill="FFFFFF"/>
        <w:spacing w:line="276" w:lineRule="auto"/>
        <w:ind w:firstLine="567"/>
        <w:jc w:val="both"/>
        <w:rPr>
          <w:bCs/>
        </w:rPr>
      </w:pPr>
      <w:r w:rsidRPr="0087447E">
        <w:rPr>
          <w:bCs/>
        </w:rPr>
        <w:t>[9.2] Ņemot vērā starp pusēm</w:t>
      </w:r>
      <w:r w:rsidR="00BD5BB9" w:rsidRPr="0087447E">
        <w:rPr>
          <w:bCs/>
        </w:rPr>
        <w:t xml:space="preserve"> noslēgtā darījuma </w:t>
      </w:r>
      <w:r w:rsidRPr="0087447E">
        <w:rPr>
          <w:bCs/>
        </w:rPr>
        <w:t>veidu</w:t>
      </w:r>
      <w:r w:rsidR="00BD5BB9" w:rsidRPr="0087447E">
        <w:rPr>
          <w:bCs/>
        </w:rPr>
        <w:t xml:space="preserve"> (aizdevums), Civillikuma </w:t>
      </w:r>
      <w:proofErr w:type="gramStart"/>
      <w:r w:rsidR="00BD5BB9" w:rsidRPr="0087447E">
        <w:rPr>
          <w:bCs/>
        </w:rPr>
        <w:t>1656.panta</w:t>
      </w:r>
      <w:proofErr w:type="gramEnd"/>
      <w:r w:rsidR="00BD5BB9" w:rsidRPr="0087447E">
        <w:rPr>
          <w:bCs/>
        </w:rPr>
        <w:t xml:space="preserve"> piemērošanai nav pamata.</w:t>
      </w:r>
    </w:p>
    <w:p w14:paraId="6827346A" w14:textId="77777777" w:rsidR="00BD5BB9" w:rsidRPr="0087447E" w:rsidRDefault="00D502C4" w:rsidP="00D502C4">
      <w:pPr>
        <w:shd w:val="clear" w:color="auto" w:fill="FFFFFF"/>
        <w:spacing w:line="276" w:lineRule="auto"/>
        <w:ind w:firstLine="567"/>
        <w:jc w:val="both"/>
      </w:pPr>
      <w:r w:rsidRPr="0087447E">
        <w:rPr>
          <w:bCs/>
        </w:rPr>
        <w:t xml:space="preserve">Noraidot prasību daļā, apgabaltiesa jautājumu par likumisko nokavējuma procentu samaksas pienākumu kļūdaini sasaistījusi ar </w:t>
      </w:r>
      <w:r w:rsidR="00BD5BB9" w:rsidRPr="0087447E">
        <w:t xml:space="preserve">iepriekš šīs tiesvedības gaitā </w:t>
      </w:r>
      <w:r w:rsidRPr="0087447E">
        <w:t>taisī</w:t>
      </w:r>
      <w:r w:rsidR="00BD5BB9" w:rsidRPr="0087447E">
        <w:t xml:space="preserve">tiem atšķirīgiem spriedumiem, jo </w:t>
      </w:r>
      <w:r w:rsidRPr="0087447E">
        <w:t>t</w:t>
      </w:r>
      <w:r w:rsidR="00BD5BB9" w:rsidRPr="0087447E">
        <w:t>iesas kļūda nevar radīt prasītājam nelabvēlīgas sekas.</w:t>
      </w:r>
    </w:p>
    <w:p w14:paraId="4312A49E" w14:textId="77777777" w:rsidR="00BD5BB9" w:rsidRPr="0087447E" w:rsidRDefault="00D502C4" w:rsidP="00D502C4">
      <w:pPr>
        <w:shd w:val="clear" w:color="auto" w:fill="FFFFFF"/>
        <w:spacing w:line="276" w:lineRule="auto"/>
        <w:ind w:right="5" w:firstLine="567"/>
        <w:jc w:val="both"/>
      </w:pPr>
      <w:r w:rsidRPr="0087447E">
        <w:t>A</w:t>
      </w:r>
      <w:r w:rsidR="00BD5BB9" w:rsidRPr="0087447E">
        <w:t>tbildētājs naudu saņēma ar bankas pārskaitījumu</w:t>
      </w:r>
      <w:r w:rsidRPr="0087447E">
        <w:t>, kurā norādīts</w:t>
      </w:r>
      <w:r w:rsidR="00BD5BB9" w:rsidRPr="0087447E">
        <w:t>, ka tas ir aizdevums. Ja atbildētājs uzskatīja, ka minētā nauda saņemta cita darījuma ietvaros nevis kā aizdevums, tad viņam vajadzēja to at</w:t>
      </w:r>
      <w:r w:rsidRPr="0087447E">
        <w:t xml:space="preserve">dot prasītājam </w:t>
      </w:r>
      <w:r w:rsidR="00BD5BB9" w:rsidRPr="0087447E">
        <w:t>kā kļūdaini saņemtu un piep</w:t>
      </w:r>
      <w:r w:rsidRPr="0087447E">
        <w:t xml:space="preserve">rasīt norunātā darījuma izpildi, kas nenotika. Gluži otrādi, atbildētājs </w:t>
      </w:r>
      <w:r w:rsidR="00BD5BB9" w:rsidRPr="0087447E">
        <w:t xml:space="preserve">ar </w:t>
      </w:r>
      <w:proofErr w:type="spellStart"/>
      <w:r w:rsidR="00BD5BB9" w:rsidRPr="0087447E">
        <w:t>konkludentām</w:t>
      </w:r>
      <w:proofErr w:type="spellEnd"/>
      <w:r w:rsidR="00BD5BB9" w:rsidRPr="0087447E">
        <w:t xml:space="preserve"> darbībām </w:t>
      </w:r>
      <w:r w:rsidR="007551FE" w:rsidRPr="0087447E">
        <w:t xml:space="preserve">aizdevumu </w:t>
      </w:r>
      <w:r w:rsidR="00BD5BB9" w:rsidRPr="0087447E">
        <w:t>pieņēma</w:t>
      </w:r>
      <w:r w:rsidR="007551FE" w:rsidRPr="0087447E">
        <w:t>, akceptējot tā</w:t>
      </w:r>
      <w:r w:rsidR="00BD5BB9" w:rsidRPr="0087447E">
        <w:t xml:space="preserve"> saņemšanas mērķi, un līdz pat aizdevuma uzteikuma brīdim bez iebildumiem lietoja kapitālu kā aizdevumu, tāpēc lietā attiecībā uz </w:t>
      </w:r>
      <w:r w:rsidR="007551FE" w:rsidRPr="0087447E">
        <w:t>viņu</w:t>
      </w:r>
      <w:r w:rsidR="00BD5BB9" w:rsidRPr="0087447E">
        <w:t xml:space="preserve"> nav iespējams konstatēt šaubas vai nu vispār par to saistību, kuras izpildīšanu no viņa prasa, vai tās apmēru.</w:t>
      </w:r>
    </w:p>
    <w:p w14:paraId="3D4220A2" w14:textId="77777777" w:rsidR="00BD5BB9" w:rsidRPr="0087447E" w:rsidRDefault="007551FE" w:rsidP="007551FE">
      <w:pPr>
        <w:shd w:val="clear" w:color="auto" w:fill="FFFFFF"/>
        <w:spacing w:line="276" w:lineRule="auto"/>
        <w:ind w:right="5" w:firstLine="567"/>
        <w:jc w:val="both"/>
      </w:pPr>
      <w:r w:rsidRPr="0087447E">
        <w:t>Apelācijas instances tiesa</w:t>
      </w:r>
      <w:r w:rsidR="00E940AC" w:rsidRPr="0087447E">
        <w:t>s</w:t>
      </w:r>
      <w:r w:rsidRPr="0087447E">
        <w:t xml:space="preserve"> iepriekšējo spriedumu, kas ar Augstākās tiesas spriedumu tika atcelts, apgabaltiesa nepamatoti izmantojusi kā argumentu, lai atbildētāju atbrīvotu no likumisko kavējuma procentu samaksas pienākuma, neņemot vērā to, ka šādu procentu piedziņa uzskatāma par normālu atlīdzību sveša kapitāla atdošanas kavējuma gadījumā. </w:t>
      </w:r>
      <w:r w:rsidRPr="0087447E">
        <w:rPr>
          <w:bCs/>
        </w:rPr>
        <w:t>T</w:t>
      </w:r>
      <w:r w:rsidR="00BD5BB9" w:rsidRPr="0087447E">
        <w:rPr>
          <w:bCs/>
        </w:rPr>
        <w:t xml:space="preserve">urklāt apelācijas instances tiesa </w:t>
      </w:r>
      <w:r w:rsidRPr="0087447E">
        <w:rPr>
          <w:bCs/>
        </w:rPr>
        <w:t xml:space="preserve">pati </w:t>
      </w:r>
      <w:r w:rsidR="00BD5BB9" w:rsidRPr="0087447E">
        <w:rPr>
          <w:bCs/>
        </w:rPr>
        <w:t>konstatēj</w:t>
      </w:r>
      <w:r w:rsidRPr="0087447E">
        <w:rPr>
          <w:bCs/>
        </w:rPr>
        <w:t>a</w:t>
      </w:r>
      <w:r w:rsidR="00BD5BB9" w:rsidRPr="0087447E">
        <w:rPr>
          <w:bCs/>
        </w:rPr>
        <w:t xml:space="preserve"> faktu, ka atbildētājs </w:t>
      </w:r>
      <w:proofErr w:type="gramStart"/>
      <w:r w:rsidR="00BD5BB9" w:rsidRPr="0087447E">
        <w:rPr>
          <w:bCs/>
        </w:rPr>
        <w:t>2017.gadā</w:t>
      </w:r>
      <w:proofErr w:type="gramEnd"/>
      <w:r w:rsidR="00BD5BB9" w:rsidRPr="0087447E">
        <w:rPr>
          <w:bCs/>
        </w:rPr>
        <w:t xml:space="preserve"> atsavinājis daļu īpašuma, kas </w:t>
      </w:r>
      <w:r w:rsidRPr="0087447E">
        <w:rPr>
          <w:bCs/>
        </w:rPr>
        <w:t>viņa</w:t>
      </w:r>
      <w:r w:rsidR="00BD5BB9" w:rsidRPr="0087447E">
        <w:rPr>
          <w:bCs/>
        </w:rPr>
        <w:t xml:space="preserve"> pretprasībā norādīts kā nosacījums aizdevuma at</w:t>
      </w:r>
      <w:r w:rsidRPr="0087447E">
        <w:rPr>
          <w:bCs/>
        </w:rPr>
        <w:t>došanai</w:t>
      </w:r>
      <w:r w:rsidR="00BD5BB9" w:rsidRPr="0087447E">
        <w:rPr>
          <w:bCs/>
        </w:rPr>
        <w:t xml:space="preserve">, tomēr saistību izpilde arī šādā </w:t>
      </w:r>
      <w:r w:rsidRPr="0087447E">
        <w:rPr>
          <w:bCs/>
        </w:rPr>
        <w:t>situācijā</w:t>
      </w:r>
      <w:r w:rsidR="00BD5BB9" w:rsidRPr="0087447E">
        <w:rPr>
          <w:bCs/>
        </w:rPr>
        <w:t xml:space="preserve"> nav notikusi.</w:t>
      </w:r>
    </w:p>
    <w:p w14:paraId="2CEABB86" w14:textId="77777777" w:rsidR="007551FE" w:rsidRPr="0087447E" w:rsidRDefault="00BD5BB9" w:rsidP="00BD5BB9">
      <w:pPr>
        <w:shd w:val="clear" w:color="auto" w:fill="FFFFFF"/>
        <w:spacing w:line="276" w:lineRule="auto"/>
        <w:ind w:firstLine="567"/>
        <w:jc w:val="both"/>
        <w:rPr>
          <w:bCs/>
        </w:rPr>
      </w:pPr>
      <w:r w:rsidRPr="0087447E">
        <w:rPr>
          <w:bCs/>
        </w:rPr>
        <w:t>[9.</w:t>
      </w:r>
      <w:r w:rsidR="007551FE" w:rsidRPr="0087447E">
        <w:rPr>
          <w:bCs/>
        </w:rPr>
        <w:t>3</w:t>
      </w:r>
      <w:r w:rsidRPr="0087447E">
        <w:rPr>
          <w:bCs/>
        </w:rPr>
        <w:t xml:space="preserve">] </w:t>
      </w:r>
      <w:r w:rsidR="003D5F5B" w:rsidRPr="0087447E">
        <w:rPr>
          <w:bCs/>
        </w:rPr>
        <w:t>Secinājumu, ka izskatāmajā lietā atbildētājs atbrīvojams no aizdevuma atdošanai noteiktā termiņa nokavējuma sekām, jo nav pieļaujama likumisko procentu aprēķināšana, kamēr pastāv strīds, apgabaltiesa izdarījusi, atsaucoties uz vairākos Augstākās tiesas Civillietu departamenta nolēmumos izteiktajām juridiskajām tēzēm, taču vispār neanalizējot tās pēc būtības un nesasaistot ar izskatāmā strīda faktiskajiem apstākļiem. Tādējādi apelācijas instances tiesas motīvi satur apstākļu nepareizu juridisko novērtējumu, kura cēlonis bija Civilprocesa likuma 5.panta sestās daļas, 190.panta un 193.panta piektās daļas noteikumu pārkāpumi. Proti, ja pārsūdzētajā spriedumā minētajos kasācijas instances tiesas nolēmumos pastāvēja atšķirīgi faktiskie apstākļi un tie nav salīdzināmi ar izskatāmajā lietā konstatētajiem</w:t>
      </w:r>
      <w:r w:rsidR="005C07DB" w:rsidRPr="0087447E">
        <w:rPr>
          <w:bCs/>
        </w:rPr>
        <w:t xml:space="preserve">, tad apgabaltiesa šīs juridiskās atziņas, izšķirot konkrēto strīdu, izmantojusi nepamatoti. </w:t>
      </w:r>
    </w:p>
    <w:p w14:paraId="4428C0E5" w14:textId="77777777" w:rsidR="005F3ABF" w:rsidRPr="0087447E" w:rsidRDefault="005F3ABF" w:rsidP="00BD5BB9">
      <w:pPr>
        <w:shd w:val="clear" w:color="auto" w:fill="FFFFFF"/>
        <w:spacing w:line="276" w:lineRule="auto"/>
        <w:ind w:firstLine="567"/>
        <w:jc w:val="both"/>
        <w:rPr>
          <w:bCs/>
        </w:rPr>
      </w:pPr>
      <w:r w:rsidRPr="0087447E">
        <w:rPr>
          <w:bCs/>
        </w:rPr>
        <w:t xml:space="preserve">[9.4] Apelācijas instances tiesa akceptējusi tādu situāciju, kad parādnieks, izvirzot jebkādus iebildumus pret prasību, tiek atbrīvots no likumisko procentu samaksas pienākuma, neraugoties uz to, ka gadiem ilgi bez atlīdzības un nepamatoti lieto svešu kapitālu. </w:t>
      </w:r>
    </w:p>
    <w:p w14:paraId="6A7CFA63" w14:textId="77777777" w:rsidR="00D40662" w:rsidRPr="0087447E" w:rsidRDefault="00D40662" w:rsidP="00C55BCB">
      <w:pPr>
        <w:shd w:val="clear" w:color="auto" w:fill="FFFFFF"/>
        <w:ind w:right="14"/>
        <w:jc w:val="both"/>
      </w:pPr>
    </w:p>
    <w:p w14:paraId="579EA911" w14:textId="77777777" w:rsidR="00D40662" w:rsidRPr="0087447E" w:rsidRDefault="00D40662" w:rsidP="00404BC0">
      <w:pPr>
        <w:shd w:val="clear" w:color="auto" w:fill="FFFFFF"/>
        <w:spacing w:line="276" w:lineRule="auto"/>
        <w:ind w:right="14"/>
        <w:jc w:val="center"/>
        <w:rPr>
          <w:b/>
        </w:rPr>
      </w:pPr>
      <w:r w:rsidRPr="0087447E">
        <w:rPr>
          <w:b/>
        </w:rPr>
        <w:t>Motīvu daļa</w:t>
      </w:r>
    </w:p>
    <w:p w14:paraId="7CC8C9BD" w14:textId="77777777" w:rsidR="00ED66C6" w:rsidRPr="0087447E" w:rsidRDefault="00ED66C6" w:rsidP="00C55BCB">
      <w:pPr>
        <w:shd w:val="clear" w:color="auto" w:fill="FFFFFF"/>
        <w:ind w:right="14"/>
        <w:jc w:val="center"/>
      </w:pPr>
    </w:p>
    <w:p w14:paraId="3DF04C53" w14:textId="77777777" w:rsidR="00ED66C6" w:rsidRPr="0087447E" w:rsidRDefault="00ED66C6" w:rsidP="00404BC0">
      <w:pPr>
        <w:shd w:val="clear" w:color="auto" w:fill="FFFFFF"/>
        <w:spacing w:line="276" w:lineRule="auto"/>
        <w:ind w:right="14" w:firstLine="567"/>
        <w:jc w:val="both"/>
      </w:pPr>
      <w:r w:rsidRPr="0087447E">
        <w:t>[10]</w:t>
      </w:r>
      <w:r w:rsidR="00791027" w:rsidRPr="0087447E">
        <w:t xml:space="preserve"> Pārbaudījis </w:t>
      </w:r>
      <w:r w:rsidR="005F3ABF" w:rsidRPr="0087447E">
        <w:t xml:space="preserve">lietā esošā </w:t>
      </w:r>
      <w:r w:rsidR="00791027" w:rsidRPr="0087447E">
        <w:t xml:space="preserve">sprieduma likumību attiecībā uz argumentiem, kas minēti kasācijas sūdzībā, kā tas noteikts Civilprocesa likuma </w:t>
      </w:r>
      <w:proofErr w:type="gramStart"/>
      <w:r w:rsidR="00791027" w:rsidRPr="0087447E">
        <w:t>473.panta</w:t>
      </w:r>
      <w:proofErr w:type="gramEnd"/>
      <w:r w:rsidR="00791027" w:rsidRPr="0087447E">
        <w:t xml:space="preserve"> pirmajā daļā, Senāts atzīst, ka spriedums prasības noraidītajā daļā </w:t>
      </w:r>
      <w:r w:rsidR="005F3ABF" w:rsidRPr="0087447E">
        <w:t>atceļams un lieta šajā daļā nododama jaunai izskatīšanai.</w:t>
      </w:r>
    </w:p>
    <w:p w14:paraId="46ACDEF3" w14:textId="77777777" w:rsidR="00791027" w:rsidRPr="0087447E" w:rsidRDefault="00791027" w:rsidP="00C55BCB">
      <w:pPr>
        <w:shd w:val="clear" w:color="auto" w:fill="FFFFFF"/>
        <w:ind w:right="14" w:firstLine="567"/>
        <w:jc w:val="both"/>
      </w:pPr>
    </w:p>
    <w:p w14:paraId="70F1DF19" w14:textId="77777777" w:rsidR="005F3ABF" w:rsidRPr="0087447E" w:rsidRDefault="00791027" w:rsidP="00404BC0">
      <w:pPr>
        <w:shd w:val="clear" w:color="auto" w:fill="FFFFFF"/>
        <w:spacing w:line="276" w:lineRule="auto"/>
        <w:ind w:right="14" w:firstLine="567"/>
        <w:jc w:val="both"/>
      </w:pPr>
      <w:r w:rsidRPr="0087447E">
        <w:t>[11] </w:t>
      </w:r>
      <w:r w:rsidR="005F3ABF" w:rsidRPr="0087447E">
        <w:t xml:space="preserve">Ar likumiskajiem nokavējuma procentiem Civillikuma </w:t>
      </w:r>
      <w:proofErr w:type="gramStart"/>
      <w:r w:rsidR="005F3ABF" w:rsidRPr="0087447E">
        <w:t>1759.panta</w:t>
      </w:r>
      <w:proofErr w:type="gramEnd"/>
      <w:r w:rsidR="005F3ABF" w:rsidRPr="0087447E">
        <w:t xml:space="preserve"> 1.punkta izpratnē saprot maksu par naudas vai cita kapitāla lietojumu gadījumā, kad parādnieks savas saistības – atdot parādu (atvietojamas lietas), atlīdzināt zaudējumus vai kaitējumu – neizpilda noteiktā termiņā. Šāda regulējuma mērķis ir, no vienas puses, nodrošināt kreditora tiesību un likumisko interešu efektīvu aizsardzību, no otras puses, mudināt parādnieku ātrāk nokārtot saistības. </w:t>
      </w:r>
    </w:p>
    <w:p w14:paraId="0A08C596" w14:textId="77777777" w:rsidR="005F3ABF" w:rsidRPr="0087447E" w:rsidRDefault="005F3ABF" w:rsidP="00404BC0">
      <w:pPr>
        <w:shd w:val="clear" w:color="auto" w:fill="FFFFFF"/>
        <w:spacing w:line="276" w:lineRule="auto"/>
        <w:ind w:right="14" w:firstLine="567"/>
        <w:jc w:val="both"/>
      </w:pPr>
      <w:r w:rsidRPr="0087447E">
        <w:t>Tajā pašā laikā jāņem vērā, ka parādnieka nokavējumu nevar atzīt par patstāvīgu pamatu</w:t>
      </w:r>
      <w:r w:rsidR="00E60128" w:rsidRPr="0087447E">
        <w:t xml:space="preserve"> nokavējuma procentu samaksas pienākuma noteikšanai, jo, kā nepārprotami izriet no Civillikuma </w:t>
      </w:r>
      <w:proofErr w:type="gramStart"/>
      <w:r w:rsidR="00E60128" w:rsidRPr="0087447E">
        <w:t>1651.panta</w:t>
      </w:r>
      <w:proofErr w:type="gramEnd"/>
      <w:r w:rsidR="00E60128" w:rsidRPr="0087447E">
        <w:t xml:space="preserve"> pirmā teikuma vārdiskās jēgas, nokavējuma nelabvēlīgās sekas iestājas tikai tad, ja izpildījums novilcināts prettiesiski. Turpretim, pastāvot</w:t>
      </w:r>
      <w:r w:rsidR="00312240" w:rsidRPr="0087447E">
        <w:t xml:space="preserve"> apstākļiem, kas apliecina, ka: 1) parādnieka iebildumi par saistības esību vispār vai tās apmēru ir </w:t>
      </w:r>
      <w:r w:rsidR="00233077" w:rsidRPr="0087447E">
        <w:t xml:space="preserve">objektīvi pamatoti (Civillikuma </w:t>
      </w:r>
      <w:proofErr w:type="gramStart"/>
      <w:r w:rsidR="00233077" w:rsidRPr="0087447E">
        <w:t>1656.pants</w:t>
      </w:r>
      <w:proofErr w:type="gramEnd"/>
      <w:r w:rsidR="00233077" w:rsidRPr="0087447E">
        <w:t>); 2) saistību izpildījumu kavējuši attaisnojoši iemesli</w:t>
      </w:r>
      <w:r w:rsidR="000A548B" w:rsidRPr="0087447E">
        <w:t xml:space="preserve"> (Civillikuma 1657.pants), parādnieks var tikt atbrīvots no atbildības.</w:t>
      </w:r>
    </w:p>
    <w:p w14:paraId="0D90B694" w14:textId="77777777" w:rsidR="000A548B" w:rsidRPr="0087447E" w:rsidRDefault="000A548B" w:rsidP="00404BC0">
      <w:pPr>
        <w:shd w:val="clear" w:color="auto" w:fill="FFFFFF"/>
        <w:spacing w:line="276" w:lineRule="auto"/>
        <w:ind w:right="14" w:firstLine="567"/>
        <w:jc w:val="both"/>
      </w:pPr>
      <w:r w:rsidRPr="0087447E">
        <w:t xml:space="preserve">Tādējādi Civillikuma </w:t>
      </w:r>
      <w:proofErr w:type="gramStart"/>
      <w:r w:rsidRPr="0087447E">
        <w:t>1759.pantā</w:t>
      </w:r>
      <w:proofErr w:type="gramEnd"/>
      <w:r w:rsidRPr="0087447E">
        <w:t xml:space="preserve"> 1.punktā kreditoram paredzētās tiesības saņemt procentus tad, ja parādnieks novilcinājis izpildījumu, nav absolūtas. Minētās tiesības likumdevējs ierobežojis</w:t>
      </w:r>
      <w:r w:rsidR="00977CD5" w:rsidRPr="0087447E">
        <w:t>,</w:t>
      </w:r>
      <w:r w:rsidRPr="0087447E">
        <w:t xml:space="preserve"> šā likuma 1656. un </w:t>
      </w:r>
      <w:proofErr w:type="gramStart"/>
      <w:r w:rsidRPr="0087447E">
        <w:t>1657.pantā</w:t>
      </w:r>
      <w:proofErr w:type="gramEnd"/>
      <w:r w:rsidRPr="0087447E">
        <w:t xml:space="preserve"> noteikdams izņēmuma gadījumus, kad nokavējuma procentu piedziņa kā netaisnīga vai nesamērīga novestu pie parādnieka tiesisko interešu aizskāruma. </w:t>
      </w:r>
    </w:p>
    <w:p w14:paraId="03B91041" w14:textId="77777777" w:rsidR="000A548B" w:rsidRPr="0087447E" w:rsidRDefault="000A548B" w:rsidP="00C55BCB">
      <w:pPr>
        <w:shd w:val="clear" w:color="auto" w:fill="FFFFFF"/>
        <w:ind w:right="14" w:firstLine="567"/>
        <w:jc w:val="both"/>
      </w:pPr>
    </w:p>
    <w:p w14:paraId="6DB141D6" w14:textId="77777777" w:rsidR="00CB08CE" w:rsidRPr="0087447E" w:rsidRDefault="000A548B" w:rsidP="000A548B">
      <w:pPr>
        <w:shd w:val="clear" w:color="auto" w:fill="FFFFFF"/>
        <w:spacing w:line="276" w:lineRule="auto"/>
        <w:ind w:right="14" w:firstLine="567"/>
        <w:jc w:val="both"/>
      </w:pPr>
      <w:r w:rsidRPr="0087447E">
        <w:t>[12] Izskatāmajā lietā vērtējamais tiesību jautājums saistīt</w:t>
      </w:r>
      <w:r w:rsidR="00977CD5" w:rsidRPr="0087447E">
        <w:t>s</w:t>
      </w:r>
      <w:r w:rsidRPr="0087447E">
        <w:t xml:space="preserve"> ar Civillikuma </w:t>
      </w:r>
      <w:proofErr w:type="gramStart"/>
      <w:r w:rsidRPr="0087447E">
        <w:t>1656.panta</w:t>
      </w:r>
      <w:proofErr w:type="gramEnd"/>
      <w:r w:rsidRPr="0087447E">
        <w:t xml:space="preserve">, kuram atbilstoši </w:t>
      </w:r>
      <w:r w:rsidR="00CB08CE" w:rsidRPr="0087447E">
        <w:t>parādnieks nav nokavējis, ja nokavējuma iemesls ir viņa pamatotas šaubas vai nu vispār par to saistību, kuras izpildīšanu no</w:t>
      </w:r>
      <w:r w:rsidRPr="0087447E">
        <w:t xml:space="preserve"> viņa prasa, vai par tās apmēru, piemērošanas juridiskajiem aspektiem. </w:t>
      </w:r>
    </w:p>
    <w:p w14:paraId="44379FBC" w14:textId="77777777" w:rsidR="00D52908" w:rsidRPr="0087447E" w:rsidRDefault="00D52908" w:rsidP="000A548B">
      <w:pPr>
        <w:shd w:val="clear" w:color="auto" w:fill="FFFFFF"/>
        <w:spacing w:line="276" w:lineRule="auto"/>
        <w:ind w:right="14" w:firstLine="567"/>
        <w:jc w:val="both"/>
      </w:pPr>
      <w:r w:rsidRPr="0087447E">
        <w:t>[12.1] Šīs normas gramatiskais formulējums, ņemot vērā tajā lietoto vārdu nozīmi, ļauj konstat</w:t>
      </w:r>
      <w:r w:rsidR="003629A9" w:rsidRPr="0087447E">
        <w:t>ēt, ka tā</w:t>
      </w:r>
      <w:r w:rsidRPr="0087447E">
        <w:t xml:space="preserve">s tiesisko sastāvu veidojošā pazīme – parādnieka pamatotas šaubas – izteikta kā nenoteikts (atklāts) juridisks jēdziens, kas piepildāms ar saturu katrā individuālā strīda gadījumā no jauna. Tātad, lai piemērotu Civillikuma </w:t>
      </w:r>
      <w:proofErr w:type="gramStart"/>
      <w:r w:rsidRPr="0087447E">
        <w:t>1656.pantu</w:t>
      </w:r>
      <w:proofErr w:type="gramEnd"/>
      <w:r w:rsidRPr="0087447E">
        <w:t xml:space="preserve">, tiesai, balstoties uz konkrētā lietā, izvērtējot pierādījumus, nodibinātiem faktiskajiem apstākļiem, jāgūst pārliecība, ka parādnieka iebildumi pret prasību ir objektīvi pamatoti, nevis saistīti ar kādiem viņa subjektīviem priekšstatiem par nokavējumu attaisnojošu iemeslu esību vai citiem nokavējuma procentu piedziņu ietekmējošiem faktoriem. </w:t>
      </w:r>
    </w:p>
    <w:p w14:paraId="24F7C5D7" w14:textId="77777777" w:rsidR="000A548B" w:rsidRPr="0087447E" w:rsidRDefault="00D52908" w:rsidP="00D52908">
      <w:pPr>
        <w:shd w:val="clear" w:color="auto" w:fill="FFFFFF"/>
        <w:spacing w:line="276" w:lineRule="auto"/>
        <w:ind w:right="14" w:firstLine="567"/>
        <w:jc w:val="both"/>
      </w:pPr>
      <w:r w:rsidRPr="0087447E">
        <w:t xml:space="preserve">Iepriekš norādītais saskan ar juridiskajā literatūrā, aplūkojot Civillikuma </w:t>
      </w:r>
      <w:proofErr w:type="gramStart"/>
      <w:r w:rsidRPr="0087447E">
        <w:t>1656.panta</w:t>
      </w:r>
      <w:proofErr w:type="gramEnd"/>
      <w:r w:rsidRPr="0087447E">
        <w:t xml:space="preserve"> piemērošanas priekšnoteikumus, paustajām atziņām. </w:t>
      </w:r>
    </w:p>
    <w:p w14:paraId="506D9B14" w14:textId="77777777" w:rsidR="004F4180" w:rsidRPr="0087447E" w:rsidRDefault="00F956FB" w:rsidP="004F4180">
      <w:pPr>
        <w:shd w:val="clear" w:color="auto" w:fill="FFFFFF"/>
        <w:spacing w:line="276" w:lineRule="auto"/>
        <w:ind w:right="14" w:firstLine="567"/>
        <w:jc w:val="both"/>
      </w:pPr>
      <w:r w:rsidRPr="0087447E">
        <w:t>„</w:t>
      </w:r>
      <w:r w:rsidR="00C34D30" w:rsidRPr="0087447E">
        <w:t>J</w:t>
      </w:r>
      <w:r w:rsidR="0075114F" w:rsidRPr="0087447E">
        <w:t xml:space="preserve">a parādnieks apstrīd </w:t>
      </w:r>
      <w:r w:rsidR="00C34D30" w:rsidRPr="0087447E">
        <w:t>saistības pastāvēšanu</w:t>
      </w:r>
      <w:proofErr w:type="gramStart"/>
      <w:r w:rsidR="00C34D30" w:rsidRPr="0087447E">
        <w:t xml:space="preserve"> vai tās apmēru un šādā sakarā atturas to izpildīt</w:t>
      </w:r>
      <w:proofErr w:type="gramEnd"/>
      <w:r w:rsidR="00C34D30" w:rsidRPr="0087447E">
        <w:t>, tad viņš pakļauj sevi riskam, ka tiesa viņa šaubas atzīs par nepamatotām. Tādā gadījumā viņam būs jācieš visas nokavējuma nelabvēlīgās sekas</w:t>
      </w:r>
      <w:r w:rsidR="00022762" w:rsidRPr="0087447E">
        <w:t>. [..] Ja noskaidrosies, ka pamats šaubīties ir bijis, tomēr tiesa šaubas novērsīs, atzīstot, ka parādniekam ir pienākums kaut ko izpildīt, tad tiesa var parādnieku atsvabināt no neizdevīgajām nokavējuma sekām (1657.p.)</w:t>
      </w:r>
      <w:r w:rsidR="00C34D30" w:rsidRPr="0087447E">
        <w:t>” (</w:t>
      </w:r>
      <w:r w:rsidR="000A7EF4" w:rsidRPr="0087447E">
        <w:rPr>
          <w:i/>
        </w:rPr>
        <w:t>Torgāns </w:t>
      </w:r>
      <w:r w:rsidR="00C34D30" w:rsidRPr="0087447E">
        <w:rPr>
          <w:i/>
        </w:rPr>
        <w:t xml:space="preserve">K. Komentārs Civillikuma </w:t>
      </w:r>
      <w:proofErr w:type="gramStart"/>
      <w:r w:rsidR="00C34D30" w:rsidRPr="0087447E">
        <w:rPr>
          <w:i/>
        </w:rPr>
        <w:t>1656.pantam</w:t>
      </w:r>
      <w:proofErr w:type="gramEnd"/>
      <w:r w:rsidR="00C34D30" w:rsidRPr="0087447E">
        <w:rPr>
          <w:i/>
        </w:rPr>
        <w:t xml:space="preserve">. </w:t>
      </w:r>
      <w:proofErr w:type="spellStart"/>
      <w:r w:rsidR="00C34D30" w:rsidRPr="0087447E">
        <w:rPr>
          <w:i/>
        </w:rPr>
        <w:t>Grām</w:t>
      </w:r>
      <w:proofErr w:type="spellEnd"/>
      <w:r w:rsidR="00C34D30" w:rsidRPr="0087447E">
        <w:rPr>
          <w:i/>
        </w:rPr>
        <w:t>.: Latvijas Republikas Civillikuma komentāri: Ceturtā daļa. Saistību tiesības. Autoru kolektīvs prof. K.Torgāna vispārīgā zinātniskā redakcijā. Rīga: Mans Īpašums, 2000, 156.lpp.</w:t>
      </w:r>
      <w:r w:rsidR="00C34D30" w:rsidRPr="0087447E">
        <w:t>).</w:t>
      </w:r>
    </w:p>
    <w:p w14:paraId="17E31D2B" w14:textId="77777777" w:rsidR="00132941" w:rsidRPr="0087447E" w:rsidRDefault="00D52908" w:rsidP="00132941">
      <w:pPr>
        <w:shd w:val="clear" w:color="auto" w:fill="FFFFFF"/>
        <w:spacing w:line="276" w:lineRule="auto"/>
        <w:ind w:right="14" w:firstLine="567"/>
        <w:jc w:val="both"/>
      </w:pPr>
      <w:r w:rsidRPr="0087447E">
        <w:t>„ [..]</w:t>
      </w:r>
      <w:r w:rsidR="00132941" w:rsidRPr="0087447E">
        <w:t xml:space="preserve"> parādnieka šaubas </w:t>
      </w:r>
      <w:r w:rsidRPr="0087447E">
        <w:t xml:space="preserve">[..] </w:t>
      </w:r>
      <w:r w:rsidR="00132941" w:rsidRPr="0087447E">
        <w:t>jāvērtē kontekstā ar to, kādi iebildumi</w:t>
      </w:r>
      <w:r w:rsidRPr="0087447E">
        <w:t xml:space="preserve"> vai ierunas</w:t>
      </w:r>
      <w:r w:rsidR="00132941" w:rsidRPr="0087447E">
        <w:t xml:space="preserve"> izteikt</w:t>
      </w:r>
      <w:r w:rsidRPr="0087447E">
        <w:t>as</w:t>
      </w:r>
      <w:r w:rsidR="00132941" w:rsidRPr="0087447E">
        <w:t>, vai t</w:t>
      </w:r>
      <w:r w:rsidRPr="0087447E">
        <w:t>ā</w:t>
      </w:r>
      <w:r w:rsidR="00132941" w:rsidRPr="0087447E">
        <w:t>s var atzīt par pamatot</w:t>
      </w:r>
      <w:r w:rsidRPr="0087447E">
        <w:t>ā</w:t>
      </w:r>
      <w:r w:rsidR="00132941" w:rsidRPr="0087447E">
        <w:t>m un pierādīt</w:t>
      </w:r>
      <w:r w:rsidRPr="0087447E">
        <w:t>ā</w:t>
      </w:r>
      <w:r w:rsidR="00132941" w:rsidRPr="0087447E">
        <w:t xml:space="preserve">m, par kādu saistības daļu vai summas aprēķina periodu, </w:t>
      </w:r>
      <w:r w:rsidRPr="0087447E">
        <w:t>ņemot vērā</w:t>
      </w:r>
      <w:r w:rsidR="00132941" w:rsidRPr="0087447E">
        <w:t xml:space="preserve"> arī pamatsaistību, par ko </w:t>
      </w:r>
      <w:r w:rsidRPr="0087447E">
        <w:t>pastāv</w:t>
      </w:r>
      <w:r w:rsidR="00132941" w:rsidRPr="0087447E">
        <w:t xml:space="preserve"> strīds</w:t>
      </w:r>
      <w:r w:rsidRPr="0087447E">
        <w:t>”</w:t>
      </w:r>
      <w:r w:rsidR="00132941" w:rsidRPr="0087447E">
        <w:t xml:space="preserve"> (</w:t>
      </w:r>
      <w:r w:rsidR="00132941" w:rsidRPr="0087447E">
        <w:rPr>
          <w:i/>
        </w:rPr>
        <w:t xml:space="preserve">sk. </w:t>
      </w:r>
      <w:proofErr w:type="spellStart"/>
      <w:r w:rsidR="00132941" w:rsidRPr="0087447E">
        <w:rPr>
          <w:i/>
        </w:rPr>
        <w:t>Kubilis</w:t>
      </w:r>
      <w:proofErr w:type="spellEnd"/>
      <w:r w:rsidR="00132941" w:rsidRPr="0087447E">
        <w:rPr>
          <w:i/>
        </w:rPr>
        <w:t> J. Likumiskie procenti civiltiesiskās atbildības gadījumā. Jurista Vārds, 17.09.2019., Nr. 37</w:t>
      </w:r>
      <w:r w:rsidR="00132941" w:rsidRPr="0087447E">
        <w:t>).</w:t>
      </w:r>
    </w:p>
    <w:p w14:paraId="7EE2B85C" w14:textId="77777777" w:rsidR="00E5095B" w:rsidRPr="0087447E" w:rsidRDefault="00E5095B" w:rsidP="00132941">
      <w:pPr>
        <w:shd w:val="clear" w:color="auto" w:fill="FFFFFF"/>
        <w:spacing w:line="276" w:lineRule="auto"/>
        <w:ind w:right="14" w:firstLine="567"/>
        <w:jc w:val="both"/>
      </w:pPr>
      <w:r w:rsidRPr="0087447E">
        <w:t>Re</w:t>
      </w:r>
      <w:r w:rsidR="00F45D62" w:rsidRPr="0087447E">
        <w:t>z</w:t>
      </w:r>
      <w:r w:rsidRPr="0087447E">
        <w:t xml:space="preserve">umējot teikto, secināms, ka parādnieka iebildumi pret prasību (tostarp saistības pilnīga vai daļēja neatzīšana) paši par sevi katrā ziņā nevar būt pamats </w:t>
      </w:r>
      <w:r w:rsidRPr="0087447E">
        <w:rPr>
          <w:u w:val="single"/>
        </w:rPr>
        <w:t xml:space="preserve">Civillikuma </w:t>
      </w:r>
      <w:proofErr w:type="gramStart"/>
      <w:r w:rsidRPr="0087447E">
        <w:rPr>
          <w:u w:val="single"/>
        </w:rPr>
        <w:t>1656.pantā</w:t>
      </w:r>
      <w:proofErr w:type="gramEnd"/>
      <w:r w:rsidRPr="0087447E">
        <w:t xml:space="preserve"> paredzēto tiesisko seku piemērošanai. Tādēļ tiesas gala slēdzienam par parādnieka atbrīvošanu no likumisko nokavējuma procentu samaks</w:t>
      </w:r>
      <w:r w:rsidR="00F45D62" w:rsidRPr="0087447E">
        <w:t>a</w:t>
      </w:r>
      <w:r w:rsidRPr="0087447E">
        <w:t>s pienākuma jābūt balstītam uz iesniegto pierādījumu vispusīgu un objektīvu izvērtējumu, spriedumā argumentējot, kādi konkrētā lietā nodibinātie apstākļi</w:t>
      </w:r>
      <w:r w:rsidR="00F45D62" w:rsidRPr="0087447E">
        <w:t xml:space="preserve">, kuri pastāvējuši neatkarīgi no parādnieka gribas (piemēram, pret viņu vērstā prasījuma veids, kad saistību apmēru saskaņā ar Civillikuma </w:t>
      </w:r>
      <w:proofErr w:type="gramStart"/>
      <w:r w:rsidR="00F45D62" w:rsidRPr="0087447E">
        <w:t>5.pantu</w:t>
      </w:r>
      <w:proofErr w:type="gramEnd"/>
      <w:r w:rsidR="00F45D62" w:rsidRPr="0087447E">
        <w:t xml:space="preserve"> nosaka tiesa), kvalificēti kā tādi, kas attaisno saistības izpildījuma nokavējumu. </w:t>
      </w:r>
    </w:p>
    <w:p w14:paraId="5AC79509" w14:textId="77777777" w:rsidR="00F45D62" w:rsidRPr="0087447E" w:rsidRDefault="00F45D62" w:rsidP="00132941">
      <w:pPr>
        <w:shd w:val="clear" w:color="auto" w:fill="FFFFFF"/>
        <w:spacing w:line="276" w:lineRule="auto"/>
        <w:ind w:right="14" w:firstLine="567"/>
        <w:jc w:val="both"/>
      </w:pPr>
      <w:r w:rsidRPr="0087447E">
        <w:t xml:space="preserve">[12.2] Senāts piekrīt kasācijas sūdzības iesniedzēja norādītajiem motīviem, ka tiesa nepareizi piemērojusi Civillikuma </w:t>
      </w:r>
      <w:proofErr w:type="gramStart"/>
      <w:r w:rsidRPr="0087447E">
        <w:t>1656.pantu</w:t>
      </w:r>
      <w:proofErr w:type="gramEnd"/>
      <w:r w:rsidRPr="0087447E">
        <w:t xml:space="preserve">, jo par atbildētāja saistības izpildījuma nokavējumu attaisnojošiem atzinusi tādus apstākļus (tiesvedības ilgums, divu instanču tiesas taisījušas pretējus spriedumus šajā lietā), kas neietilpst prasības un iebildumu pret to pamata faktu pierādīšanas priekšmetā.  </w:t>
      </w:r>
    </w:p>
    <w:p w14:paraId="35AD5E99" w14:textId="77777777" w:rsidR="00D53F78" w:rsidRPr="0087447E" w:rsidRDefault="00D53F78" w:rsidP="00132941">
      <w:pPr>
        <w:shd w:val="clear" w:color="auto" w:fill="FFFFFF"/>
        <w:spacing w:line="276" w:lineRule="auto"/>
        <w:ind w:right="14" w:firstLine="567"/>
        <w:jc w:val="both"/>
      </w:pPr>
      <w:r w:rsidRPr="0087447E">
        <w:t xml:space="preserve">Pirmkārt, šiem pārbaudāmajā spriedumā minētajiem apstākļiem kā absolūti nesaistītiem ar pušu strīdīgo attiecību taisnīgam atrisinājumam noskaidrojamiem faktiem nav nekādas juridiskas nozīmes. </w:t>
      </w:r>
      <w:r w:rsidR="00751947" w:rsidRPr="0087447E">
        <w:t>L</w:t>
      </w:r>
      <w:r w:rsidRPr="0087447E">
        <w:t xml:space="preserve">oģisku, racionālos juridiskos apsvērumos balstītu pamatojumu tiesas pieņēmumam, ka ar tiesvedības norisi saistītie apstākļi „nenoliedzami” </w:t>
      </w:r>
      <w:r w:rsidR="00751947" w:rsidRPr="0087447E">
        <w:t xml:space="preserve">kalpojuši par </w:t>
      </w:r>
      <w:r w:rsidRPr="0087447E">
        <w:t>iemesl</w:t>
      </w:r>
      <w:r w:rsidR="00751947" w:rsidRPr="0087447E">
        <w:t>u</w:t>
      </w:r>
      <w:r w:rsidRPr="0087447E">
        <w:t xml:space="preserve"> atbildētāja šaubām, vai iestājies aizdevuma atdošanas termiņ</w:t>
      </w:r>
      <w:r w:rsidR="00751947" w:rsidRPr="0087447E">
        <w:t>š,</w:t>
      </w:r>
      <w:r w:rsidRPr="0087447E">
        <w:t xml:space="preserve"> </w:t>
      </w:r>
      <w:r w:rsidR="00751947" w:rsidRPr="0087447E">
        <w:t>nav iespējams rast.</w:t>
      </w:r>
    </w:p>
    <w:p w14:paraId="5712F5BD" w14:textId="77777777" w:rsidR="00562DF5" w:rsidRPr="0087447E" w:rsidRDefault="00D53F78" w:rsidP="00751947">
      <w:pPr>
        <w:shd w:val="clear" w:color="auto" w:fill="FFFFFF"/>
        <w:spacing w:line="276" w:lineRule="auto"/>
        <w:ind w:right="14" w:firstLine="567"/>
        <w:jc w:val="both"/>
      </w:pPr>
      <w:r w:rsidRPr="0087447E">
        <w:t xml:space="preserve">Otrkārt, tas, ka tiesa atstājusi bez pienācīga novērtējuma būtiskus apstākļus, konkrētajā gadījumā noveda pie pretrunīgu, viens no otru savstarpēji izslēdzošu secinājumu izdarīšanas. Proti, </w:t>
      </w:r>
      <w:r w:rsidR="00562DF5" w:rsidRPr="0087447E">
        <w:t>kā nodibināts pārsūdzētajā spriedumā, parādniekam (atbildētājam) n</w:t>
      </w:r>
      <w:r w:rsidR="00751947" w:rsidRPr="0087447E">
        <w:t>ebija</w:t>
      </w:r>
      <w:r w:rsidR="00562DF5" w:rsidRPr="0087447E">
        <w:t xml:space="preserve"> šaubu par saistības apmēru, </w:t>
      </w:r>
      <w:r w:rsidR="00751947" w:rsidRPr="0087447E">
        <w:t>jo viņš</w:t>
      </w:r>
      <w:r w:rsidR="00562DF5" w:rsidRPr="0087447E">
        <w:t xml:space="preserve"> atz</w:t>
      </w:r>
      <w:r w:rsidR="00751947" w:rsidRPr="0087447E">
        <w:t>ina</w:t>
      </w:r>
      <w:r w:rsidR="00562DF5" w:rsidRPr="0087447E">
        <w:t xml:space="preserve"> aizdevum</w:t>
      </w:r>
      <w:r w:rsidR="00751947" w:rsidRPr="0087447E">
        <w:t>a</w:t>
      </w:r>
      <w:r w:rsidR="00562DF5" w:rsidRPr="0087447E">
        <w:t xml:space="preserve"> 358 872 EUR </w:t>
      </w:r>
      <w:r w:rsidR="00751947" w:rsidRPr="0087447E">
        <w:t>saņemšanas faktu</w:t>
      </w:r>
      <w:r w:rsidR="00562DF5" w:rsidRPr="0087447E">
        <w:t xml:space="preserve">, tomēr </w:t>
      </w:r>
      <w:r w:rsidR="00751947" w:rsidRPr="0087447E">
        <w:t>iebilda,</w:t>
      </w:r>
      <w:r w:rsidR="00562DF5" w:rsidRPr="0087447E">
        <w:t xml:space="preserve"> ka nebija iestājušies aizdevuma atdošanas nosacījumi.</w:t>
      </w:r>
      <w:r w:rsidR="00751947" w:rsidRPr="0087447E">
        <w:t xml:space="preserve"> Kasācijas instances tiesas judikatūrā šajā sakarā uzsvērts, ka Vietējo civillikumu kopojuma III d. </w:t>
      </w:r>
      <w:proofErr w:type="gramStart"/>
      <w:r w:rsidR="00751947" w:rsidRPr="0087447E">
        <w:t>3310.pants</w:t>
      </w:r>
      <w:proofErr w:type="gramEnd"/>
      <w:r w:rsidR="00751947" w:rsidRPr="0087447E">
        <w:t xml:space="preserve"> (</w:t>
      </w:r>
      <w:r w:rsidR="00751947" w:rsidRPr="0087447E">
        <w:rPr>
          <w:i/>
        </w:rPr>
        <w:t>pēc satura atbilst Civillikuma 1656.pantam</w:t>
      </w:r>
      <w:r w:rsidR="00751947" w:rsidRPr="0087447E">
        <w:t>) nav piemērojams, ja prasības apmērs pilnīgi noteikts un prasītājam zināms (</w:t>
      </w:r>
      <w:r w:rsidR="00751947" w:rsidRPr="0087447E">
        <w:rPr>
          <w:i/>
        </w:rPr>
        <w:t>sk.</w:t>
      </w:r>
      <w:r w:rsidR="00751947" w:rsidRPr="0087447E">
        <w:t xml:space="preserve"> </w:t>
      </w:r>
      <w:r w:rsidR="00751947" w:rsidRPr="0087447E">
        <w:rPr>
          <w:i/>
        </w:rPr>
        <w:t xml:space="preserve">Senāta Civilās Kasācijas departamenta 1921.gada 8.decembra spriedums lietā Nr. 183, pieejams: </w:t>
      </w:r>
      <w:hyperlink r:id="rId7" w:history="1">
        <w:r w:rsidR="00751947" w:rsidRPr="0087447E">
          <w:rPr>
            <w:rStyle w:val="Hyperlink"/>
            <w:i/>
          </w:rPr>
          <w:t>http://drive.google.com/uc?export=download&amp;id=1g67ncCBnV7yVtTfcxKYYa0hfGOKn6Z2S</w:t>
        </w:r>
      </w:hyperlink>
      <w:r w:rsidR="00751947" w:rsidRPr="0087447E">
        <w:t>).</w:t>
      </w:r>
    </w:p>
    <w:p w14:paraId="0D6A2B8E" w14:textId="77777777" w:rsidR="00562DF5" w:rsidRPr="0087447E" w:rsidRDefault="00562DF5" w:rsidP="00562DF5">
      <w:pPr>
        <w:shd w:val="clear" w:color="auto" w:fill="FFFFFF"/>
        <w:spacing w:line="276" w:lineRule="auto"/>
        <w:ind w:right="14" w:firstLine="567"/>
        <w:jc w:val="both"/>
      </w:pPr>
      <w:r w:rsidRPr="0087447E">
        <w:t>Tiesa, noraidot pretprasību, no vienas puses, atzinusi</w:t>
      </w:r>
      <w:r w:rsidR="00A46538" w:rsidRPr="0087447E">
        <w:t>,</w:t>
      </w:r>
      <w:r w:rsidRPr="0087447E">
        <w:t xml:space="preserve"> ka atbildētāja iebildumi par aizdevuma atdošanas termiņa neiestāšanos nav pamatoti, jo tie kreditoru atbilstoši Civillikuma </w:t>
      </w:r>
      <w:proofErr w:type="gramStart"/>
      <w:r w:rsidRPr="0087447E">
        <w:t>1556.panta</w:t>
      </w:r>
      <w:proofErr w:type="gramEnd"/>
      <w:r w:rsidRPr="0087447E">
        <w:t xml:space="preserve"> otrajai daļai nesaista (nav spēkā), bet, no otras puses, t</w:t>
      </w:r>
      <w:r w:rsidR="00A46538" w:rsidRPr="0087447E">
        <w:t>u</w:t>
      </w:r>
      <w:r w:rsidRPr="0087447E">
        <w:t>rpmāk, atsaukdamās uz strīdus darījuma noslēgšanas mutvārdos faktu un pušu uzturētajā</w:t>
      </w:r>
      <w:r w:rsidR="00D66A75" w:rsidRPr="0087447E">
        <w:t>m</w:t>
      </w:r>
      <w:r w:rsidRPr="0087447E">
        <w:t xml:space="preserve"> atšķirīgajām pozīcijām attiecībā uz darījuma nosacījumiem, norādījusi, ka atbildētājs atbrīvojams no saistības izpildījuma tam noteiktā termiņā (līdz 2010.gada 4.februārim) nokavējuma nelabvēlīgajām sekām. </w:t>
      </w:r>
    </w:p>
    <w:p w14:paraId="3D159C89" w14:textId="77777777" w:rsidR="00146D6D" w:rsidRPr="0087447E" w:rsidRDefault="00562DF5" w:rsidP="00D66A75">
      <w:pPr>
        <w:shd w:val="clear" w:color="auto" w:fill="FFFFFF"/>
        <w:spacing w:line="276" w:lineRule="auto"/>
        <w:ind w:right="14" w:firstLine="567"/>
        <w:jc w:val="both"/>
      </w:pPr>
      <w:r w:rsidRPr="0087447E">
        <w:t xml:space="preserve">Šāda nekonsekvence sprieduma motīvos, Senāta ieskatā, veido Civilprocesa likuma </w:t>
      </w:r>
      <w:proofErr w:type="gramStart"/>
      <w:r w:rsidRPr="0087447E">
        <w:t>189.panta</w:t>
      </w:r>
      <w:proofErr w:type="gramEnd"/>
      <w:r w:rsidRPr="0087447E">
        <w:t xml:space="preserve"> trešajā daļā un 193.panta piektajā daļā norādītā pārkāpuma sastāvu. </w:t>
      </w:r>
    </w:p>
    <w:p w14:paraId="01230539" w14:textId="77777777" w:rsidR="00146D6D" w:rsidRPr="0087447E" w:rsidRDefault="00146D6D" w:rsidP="00146D6D">
      <w:pPr>
        <w:shd w:val="clear" w:color="auto" w:fill="FFFFFF"/>
        <w:spacing w:line="276" w:lineRule="auto"/>
        <w:ind w:right="14" w:firstLine="567"/>
        <w:jc w:val="both"/>
      </w:pPr>
      <w:r w:rsidRPr="0087447E">
        <w:t xml:space="preserve">[12.3] Civilprocesa likuma </w:t>
      </w:r>
      <w:proofErr w:type="gramStart"/>
      <w:r w:rsidRPr="0087447E">
        <w:t>5.panta</w:t>
      </w:r>
      <w:proofErr w:type="gramEnd"/>
      <w:r w:rsidRPr="0087447E">
        <w:t xml:space="preserve"> sestā daļa noteic, ka tiesa, piemērojot tiesību normas, ņem vērā judikatūru, ar ko saprot „tiesu nolēmumos atrodamās juridiskās atziņas, kas ir vispārināmas un līdz ar to pielietojamas ne vien konkrētajā, bet arī citos gadījumos</w:t>
      </w:r>
      <w:r w:rsidRPr="0087447E">
        <w:rPr>
          <w:i/>
        </w:rPr>
        <w:t>” (sk. Levits E. Judikatūra – pamati, problēmas, piemērošana. Latvijas Republikas Augstākās tiesas Biļetens, Nr.1/2010, 32.lpp.)</w:t>
      </w:r>
      <w:r w:rsidRPr="0087447E">
        <w:t>.</w:t>
      </w:r>
    </w:p>
    <w:p w14:paraId="378BF9D4" w14:textId="77777777" w:rsidR="00146D6D" w:rsidRPr="0087447E" w:rsidRDefault="00146D6D" w:rsidP="00146D6D">
      <w:pPr>
        <w:shd w:val="clear" w:color="auto" w:fill="FFFFFF"/>
        <w:spacing w:line="276" w:lineRule="auto"/>
        <w:ind w:right="14" w:firstLine="567"/>
        <w:jc w:val="both"/>
      </w:pPr>
      <w:r w:rsidRPr="0087447E">
        <w:t>Šajā normā ietvertā noteikuma mērķis ir nodrošināt tiesas spriešanas taisnīgumu, vienveidību un tiesisko stabilitāti.</w:t>
      </w:r>
    </w:p>
    <w:p w14:paraId="0FFC149C" w14:textId="77777777" w:rsidR="00146D6D" w:rsidRPr="0087447E" w:rsidRDefault="00146D6D" w:rsidP="00146D6D">
      <w:pPr>
        <w:shd w:val="clear" w:color="auto" w:fill="FFFFFF"/>
        <w:spacing w:line="276" w:lineRule="auto"/>
        <w:ind w:right="14" w:firstLine="567"/>
        <w:jc w:val="both"/>
      </w:pPr>
      <w:r w:rsidRPr="0087447E">
        <w:t>Vispirms jāatgādina, ka judikatūrā nostiprinātas juridiskās tēzes jeb tās pašas tiesas vai augstākas nacionālās tiesu instances, starptautisko tiesu tiesību normu piemērošanas un interpretācijas praksi, jāņem vērā tikai tad, ja izšķiramā strīda faktisko un tiesisko apstākļu vērtējošas salīdzināšanas ceļā tiek konstatēts to saturisks identiskums (būtiska līdzība) ar iepriekš jau izspriest</w:t>
      </w:r>
      <w:r w:rsidR="00562DF5" w:rsidRPr="0087447E">
        <w:t>u</w:t>
      </w:r>
      <w:r w:rsidRPr="0087447E">
        <w:t xml:space="preserve"> liet</w:t>
      </w:r>
      <w:r w:rsidR="00562DF5" w:rsidRPr="0087447E">
        <w:t>u</w:t>
      </w:r>
      <w:r w:rsidRPr="0087447E">
        <w:t xml:space="preserve"> apstākļiem.</w:t>
      </w:r>
    </w:p>
    <w:p w14:paraId="54AF5466" w14:textId="77777777" w:rsidR="00146D6D" w:rsidRPr="0087447E" w:rsidRDefault="00146D6D" w:rsidP="00146D6D">
      <w:pPr>
        <w:shd w:val="clear" w:color="auto" w:fill="FFFFFF"/>
        <w:spacing w:line="276" w:lineRule="auto"/>
        <w:ind w:right="14" w:firstLine="567"/>
        <w:jc w:val="both"/>
      </w:pPr>
      <w:r w:rsidRPr="0087447E">
        <w:t>Tā kā tiesas nolēmumam jābūt pamatotam ar tiesību normu, judikatūra izmantojama secinājuma par šīs normas piemērošan</w:t>
      </w:r>
      <w:r w:rsidR="00562DF5" w:rsidRPr="0087447E">
        <w:t>u (iztulkošanu</w:t>
      </w:r>
      <w:r w:rsidRPr="0087447E">
        <w:t>) juridiskajiem aspektiem</w:t>
      </w:r>
      <w:r w:rsidR="00562DF5" w:rsidRPr="0087447E">
        <w:t xml:space="preserve"> argumentēšanai. Tas nozīmē, ka</w:t>
      </w:r>
      <w:r w:rsidRPr="0087447E">
        <w:t xml:space="preserve"> nav pieļaujama atsauce uz tiesu praksi, neizanalizējot agrāk taisīt</w:t>
      </w:r>
      <w:r w:rsidR="00562DF5" w:rsidRPr="0087447E">
        <w:t>os</w:t>
      </w:r>
      <w:r w:rsidRPr="0087447E">
        <w:t xml:space="preserve"> spriedum</w:t>
      </w:r>
      <w:r w:rsidR="00562DF5" w:rsidRPr="0087447E">
        <w:t>os</w:t>
      </w:r>
      <w:r w:rsidRPr="0087447E">
        <w:t xml:space="preserve"> ietverto apsvērumu saturu un neminot, kā izšķiramā strīda apstākļi sasaucas ar iepriekš izskatītajā</w:t>
      </w:r>
      <w:r w:rsidR="00562DF5" w:rsidRPr="0087447E">
        <w:t>s</w:t>
      </w:r>
      <w:r w:rsidRPr="0087447E">
        <w:t xml:space="preserve"> lietā</w:t>
      </w:r>
      <w:r w:rsidR="00562DF5" w:rsidRPr="0087447E">
        <w:t>s</w:t>
      </w:r>
      <w:r w:rsidRPr="0087447E">
        <w:t xml:space="preserve"> pastāvējušiem faktiskajiem un tiesiskajiem apstākļiem (</w:t>
      </w:r>
      <w:r w:rsidRPr="0087447E">
        <w:rPr>
          <w:i/>
        </w:rPr>
        <w:t xml:space="preserve">sal. Augstākās tiesas </w:t>
      </w:r>
      <w:proofErr w:type="gramStart"/>
      <w:r w:rsidRPr="0087447E">
        <w:rPr>
          <w:i/>
        </w:rPr>
        <w:t>2007.gada</w:t>
      </w:r>
      <w:proofErr w:type="gramEnd"/>
      <w:r w:rsidRPr="0087447E">
        <w:rPr>
          <w:i/>
        </w:rPr>
        <w:t xml:space="preserve"> 28.februāra sprieduma lietā Nr.</w:t>
      </w:r>
      <w:r w:rsidR="00AB6A56" w:rsidRPr="0087447E">
        <w:rPr>
          <w:i/>
        </w:rPr>
        <w:t> </w:t>
      </w:r>
      <w:r w:rsidRPr="0087447E">
        <w:rPr>
          <w:i/>
        </w:rPr>
        <w:t>SKC-89/2007 (C33116106) motīvu daļu; 2017.gada 17.marta spriedumu lietā Nr.</w:t>
      </w:r>
      <w:r w:rsidR="00AB6A56" w:rsidRPr="0087447E">
        <w:rPr>
          <w:i/>
        </w:rPr>
        <w:t> </w:t>
      </w:r>
      <w:r w:rsidRPr="0087447E">
        <w:rPr>
          <w:i/>
        </w:rPr>
        <w:t>SKC-90/2017 (C33188110) 11.3.punktu, 2018.gada 13.marta sprieduma lietā Nr.</w:t>
      </w:r>
      <w:r w:rsidR="00AB6A56" w:rsidRPr="0087447E">
        <w:rPr>
          <w:i/>
        </w:rPr>
        <w:t> </w:t>
      </w:r>
      <w:r w:rsidRPr="0087447E">
        <w:rPr>
          <w:i/>
        </w:rPr>
        <w:t>SKC-95/2018 (C30360414</w:t>
      </w:r>
      <w:r w:rsidRPr="0087447E">
        <w:t xml:space="preserve">) </w:t>
      </w:r>
      <w:r w:rsidRPr="0087447E">
        <w:rPr>
          <w:i/>
        </w:rPr>
        <w:t>12.2.punktu</w:t>
      </w:r>
      <w:r w:rsidRPr="0087447E">
        <w:t>).</w:t>
      </w:r>
    </w:p>
    <w:p w14:paraId="6545C1F1" w14:textId="77777777" w:rsidR="00146D6D" w:rsidRPr="0087447E" w:rsidRDefault="00146D6D" w:rsidP="00146D6D">
      <w:pPr>
        <w:shd w:val="clear" w:color="auto" w:fill="FFFFFF"/>
        <w:spacing w:line="276" w:lineRule="auto"/>
        <w:ind w:right="14" w:firstLine="567"/>
        <w:jc w:val="both"/>
      </w:pPr>
      <w:r w:rsidRPr="0087447E">
        <w:t xml:space="preserve">Tādējādi, lai tiesai, vērtējot aktuālo tiesību jautājumu, būtu pamats izmantot judikatūrā izteiktās atziņas, primāri noskaidrojams, vai pastāv faktisko un tiesisko apstākļu būtiska līdzība ar iepriekš izspriestā lietā nodibinātajiem. </w:t>
      </w:r>
    </w:p>
    <w:p w14:paraId="402E222D" w14:textId="77777777" w:rsidR="00F45D62" w:rsidRPr="0087447E" w:rsidRDefault="00146D6D" w:rsidP="00666C4E">
      <w:pPr>
        <w:shd w:val="clear" w:color="auto" w:fill="FFFFFF"/>
        <w:spacing w:line="276" w:lineRule="auto"/>
        <w:ind w:right="14" w:firstLine="567"/>
        <w:jc w:val="both"/>
      </w:pPr>
      <w:r w:rsidRPr="0087447E">
        <w:t xml:space="preserve">Apgabaltiesa norādīto uzdevumu nav izpildījusi, ko Senātam, iepazīstoties ar </w:t>
      </w:r>
      <w:r w:rsidR="00562DF5" w:rsidRPr="0087447E">
        <w:t>tajos nolēmumos, kas uzskaitīti šā spriedumu 8.3.punktā</w:t>
      </w:r>
      <w:r w:rsidR="00633F32" w:rsidRPr="0087447E">
        <w:t>,</w:t>
      </w:r>
      <w:r w:rsidR="00562DF5" w:rsidRPr="0087447E">
        <w:t xml:space="preserve"> ietverto</w:t>
      </w:r>
      <w:r w:rsidRPr="0087447E">
        <w:t xml:space="preserve"> pamatojumu, ir objektīvs iemesls konstatēt tādēļ, ka </w:t>
      </w:r>
      <w:r w:rsidR="00BB2837" w:rsidRPr="0087447E">
        <w:t xml:space="preserve">minētajos kasācijas instances tiesas nolēmumos analizētas atšķirīgas tiesiskās situācijas. Piemēram, </w:t>
      </w:r>
      <w:proofErr w:type="gramStart"/>
      <w:r w:rsidR="00BB2837" w:rsidRPr="0087447E">
        <w:t>2012.gada</w:t>
      </w:r>
      <w:proofErr w:type="gramEnd"/>
      <w:r w:rsidR="00BB2837" w:rsidRPr="0087447E">
        <w:t xml:space="preserve"> 5.septembrī spriedumā lietā Nr.</w:t>
      </w:r>
      <w:r w:rsidR="00AB6A56" w:rsidRPr="0087447E">
        <w:t> </w:t>
      </w:r>
      <w:r w:rsidR="00BB2837" w:rsidRPr="0087447E">
        <w:t>SKC-366/12 (C27098108) Augstākās tiesas Ci</w:t>
      </w:r>
      <w:r w:rsidR="00EC1232" w:rsidRPr="0087447E">
        <w:t>villietu departaments atzina: „</w:t>
      </w:r>
      <w:r w:rsidR="00BB2837" w:rsidRPr="0087447E">
        <w:t>ja pastāv strīds par apdrošināšanas atlīdzības pamatojumu un nav pieņemts lēmums par apdrošināšanas atlīdzības izmaksu, tad atteikumu šo atlīdzību izmaksāt nevar kvalificēt kā parādu [..]. Citiem vārdiem, pastāvot strīdam par pašu apdrošināšanas atlīdzības pamatojumu, tad nav pamata piedzīt likumiskos procentus par apdrošināšanas atlīdzības izmaksas kavējumu.” (</w:t>
      </w:r>
      <w:r w:rsidR="00BB2837" w:rsidRPr="0087447E">
        <w:rPr>
          <w:i/>
        </w:rPr>
        <w:t>sk. norādītā sprieduma 9.punktu</w:t>
      </w:r>
      <w:r w:rsidR="00BB2837" w:rsidRPr="0087447E">
        <w:t xml:space="preserve">). Savukārt </w:t>
      </w:r>
      <w:proofErr w:type="gramStart"/>
      <w:r w:rsidR="00BB2837" w:rsidRPr="0087447E">
        <w:t>2014.gada</w:t>
      </w:r>
      <w:proofErr w:type="gramEnd"/>
      <w:r w:rsidR="00BB2837" w:rsidRPr="0087447E">
        <w:t xml:space="preserve"> 21.marta spriedumā lietā Nr.</w:t>
      </w:r>
      <w:r w:rsidR="00AB6A56" w:rsidRPr="0087447E">
        <w:t> </w:t>
      </w:r>
      <w:r w:rsidR="00BB2837" w:rsidRPr="0087447E">
        <w:t xml:space="preserve">SKC-135/2014 (C32103508) Augstākās tiesas Civillietu departaments vērsis uzmanību, ka, pastāvot </w:t>
      </w:r>
      <w:r w:rsidR="00633F32" w:rsidRPr="0087447E">
        <w:t>strīdam par nomā nododamo zemes</w:t>
      </w:r>
      <w:r w:rsidR="00BB2837" w:rsidRPr="0087447E">
        <w:t xml:space="preserve">gabala platību un līdz ar to arī par nomas maksu, Civillikuma 1759.panta 1.punkts </w:t>
      </w:r>
      <w:r w:rsidR="00666C4E" w:rsidRPr="0087447E">
        <w:t>nav piemērojams (</w:t>
      </w:r>
      <w:r w:rsidR="00666C4E" w:rsidRPr="0087447E">
        <w:rPr>
          <w:i/>
        </w:rPr>
        <w:t>sk. minētā sprieduma 13.punktu</w:t>
      </w:r>
      <w:r w:rsidR="00666C4E" w:rsidRPr="0087447E">
        <w:t>).</w:t>
      </w:r>
    </w:p>
    <w:p w14:paraId="44E1FA34" w14:textId="77777777" w:rsidR="00751947" w:rsidRPr="0087447E" w:rsidRDefault="00751947" w:rsidP="00F64174">
      <w:pPr>
        <w:shd w:val="clear" w:color="auto" w:fill="FFFFFF"/>
        <w:spacing w:line="276" w:lineRule="auto"/>
        <w:ind w:right="14" w:firstLine="567"/>
        <w:jc w:val="both"/>
      </w:pPr>
      <w:r w:rsidRPr="0087447E">
        <w:t xml:space="preserve">Līdz ar to kasācijas sūdzībā pareizi norādīts, ka šāda apgabaltiesas pieeja sprieduma argumentēšanai neatbilst kasācijas instances tiesas </w:t>
      </w:r>
      <w:r w:rsidR="00F64174" w:rsidRPr="0087447E">
        <w:t xml:space="preserve">nolēmumos vairākkārt atkārtotajiem skaidrojumiem </w:t>
      </w:r>
      <w:r w:rsidRPr="0087447E">
        <w:t>par judikatūras tēžu izmantošanas metodi un priekšrakstiem.</w:t>
      </w:r>
    </w:p>
    <w:p w14:paraId="2C487F46" w14:textId="77777777" w:rsidR="007D68B2" w:rsidRPr="0087447E" w:rsidRDefault="007D68B2" w:rsidP="00C55BCB">
      <w:pPr>
        <w:shd w:val="clear" w:color="auto" w:fill="FFFFFF"/>
        <w:ind w:right="14" w:firstLine="567"/>
        <w:jc w:val="both"/>
      </w:pPr>
    </w:p>
    <w:p w14:paraId="744766DC" w14:textId="77777777" w:rsidR="00872383" w:rsidRPr="0087447E" w:rsidRDefault="00872383" w:rsidP="005E3508">
      <w:pPr>
        <w:shd w:val="clear" w:color="auto" w:fill="FFFFFF"/>
        <w:spacing w:line="276" w:lineRule="auto"/>
        <w:ind w:right="14" w:firstLine="567"/>
        <w:jc w:val="both"/>
      </w:pPr>
      <w:r w:rsidRPr="0087447E">
        <w:t>[</w:t>
      </w:r>
      <w:r w:rsidR="00666C4E" w:rsidRPr="0087447E">
        <w:t>13</w:t>
      </w:r>
      <w:r w:rsidRPr="0087447E">
        <w:t xml:space="preserve">] Iepriekš izklāstīto apsvērumu kopums ļauj secināt, ka apelācijas instances tiesas spriedumu </w:t>
      </w:r>
      <w:r w:rsidR="00146D6D" w:rsidRPr="0087447E">
        <w:t xml:space="preserve">pārsūdzētajā daļā </w:t>
      </w:r>
      <w:r w:rsidRPr="0087447E">
        <w:t xml:space="preserve">nevar atzīt par </w:t>
      </w:r>
      <w:r w:rsidR="00146D6D" w:rsidRPr="0087447E">
        <w:t>pamatotu</w:t>
      </w:r>
      <w:r w:rsidRPr="0087447E">
        <w:t xml:space="preserve">, kas savukārt ir </w:t>
      </w:r>
      <w:r w:rsidR="00146D6D" w:rsidRPr="0087447E">
        <w:t>iemesls</w:t>
      </w:r>
      <w:r w:rsidRPr="0087447E">
        <w:t xml:space="preserve"> kasācijas sūdzības apmierināšanai.</w:t>
      </w:r>
    </w:p>
    <w:p w14:paraId="7241FC3B" w14:textId="77777777" w:rsidR="00872383" w:rsidRPr="0087447E" w:rsidRDefault="00872383" w:rsidP="00404BC0">
      <w:pPr>
        <w:shd w:val="clear" w:color="auto" w:fill="FFFFFF"/>
        <w:spacing w:line="276" w:lineRule="auto"/>
        <w:ind w:firstLine="567"/>
        <w:jc w:val="both"/>
      </w:pPr>
      <w:r w:rsidRPr="0087447E">
        <w:t xml:space="preserve">Tā kā </w:t>
      </w:r>
      <w:r w:rsidR="00F64174" w:rsidRPr="0087447E">
        <w:t>spriedums pārsūdzētajā daļā atcelts</w:t>
      </w:r>
      <w:r w:rsidRPr="0087447E">
        <w:t xml:space="preserve">, prasītājam saskaņā ar Civilprocesa likuma </w:t>
      </w:r>
      <w:proofErr w:type="gramStart"/>
      <w:r w:rsidRPr="0087447E">
        <w:t>458.panta</w:t>
      </w:r>
      <w:proofErr w:type="gramEnd"/>
      <w:r w:rsidRPr="0087447E">
        <w:t xml:space="preserve"> otro daļu atmaksājama drošības nauda. </w:t>
      </w:r>
    </w:p>
    <w:p w14:paraId="68765C71" w14:textId="77777777" w:rsidR="00872383" w:rsidRPr="0087447E" w:rsidRDefault="00872383" w:rsidP="00C55BCB">
      <w:pPr>
        <w:shd w:val="clear" w:color="auto" w:fill="FFFFFF"/>
        <w:ind w:firstLine="567"/>
        <w:jc w:val="both"/>
        <w:rPr>
          <w:shd w:val="clear" w:color="auto" w:fill="FFFFFF"/>
        </w:rPr>
      </w:pPr>
    </w:p>
    <w:p w14:paraId="1FC54261" w14:textId="77777777" w:rsidR="00872383" w:rsidRPr="0087447E" w:rsidRDefault="00872383" w:rsidP="00D66A75">
      <w:pPr>
        <w:shd w:val="clear" w:color="auto" w:fill="FFFFFF"/>
        <w:spacing w:line="276" w:lineRule="auto"/>
        <w:jc w:val="center"/>
        <w:rPr>
          <w:b/>
          <w:bCs/>
        </w:rPr>
      </w:pPr>
      <w:r w:rsidRPr="0087447E">
        <w:rPr>
          <w:b/>
          <w:bCs/>
        </w:rPr>
        <w:t>Rezolutīvā daļa</w:t>
      </w:r>
    </w:p>
    <w:p w14:paraId="6D904938" w14:textId="77777777" w:rsidR="00751947" w:rsidRPr="0087447E" w:rsidRDefault="00751947" w:rsidP="00C55BCB">
      <w:pPr>
        <w:shd w:val="clear" w:color="auto" w:fill="FFFFFF"/>
        <w:jc w:val="center"/>
        <w:rPr>
          <w:b/>
          <w:bCs/>
        </w:rPr>
      </w:pPr>
    </w:p>
    <w:p w14:paraId="5355DC35" w14:textId="77777777" w:rsidR="00872383" w:rsidRPr="0087447E" w:rsidRDefault="00872383" w:rsidP="00872383">
      <w:pPr>
        <w:shd w:val="clear" w:color="auto" w:fill="FFFFFF"/>
        <w:spacing w:line="276" w:lineRule="auto"/>
        <w:ind w:firstLine="567"/>
        <w:jc w:val="both"/>
      </w:pPr>
      <w:r w:rsidRPr="0087447E">
        <w:t xml:space="preserve">Pamatojoties uz Civilprocesa likuma </w:t>
      </w:r>
      <w:proofErr w:type="gramStart"/>
      <w:r w:rsidRPr="0087447E">
        <w:t>474.panta</w:t>
      </w:r>
      <w:proofErr w:type="gramEnd"/>
      <w:r w:rsidRPr="0087447E">
        <w:t xml:space="preserve"> 2.punktu, Senāts</w:t>
      </w:r>
    </w:p>
    <w:p w14:paraId="1FEDC8A1" w14:textId="77777777" w:rsidR="00872383" w:rsidRPr="0087447E" w:rsidRDefault="00872383" w:rsidP="00C55BCB">
      <w:pPr>
        <w:shd w:val="clear" w:color="auto" w:fill="FFFFFF"/>
        <w:ind w:firstLine="567"/>
        <w:jc w:val="both"/>
        <w:rPr>
          <w:b/>
          <w:bCs/>
        </w:rPr>
      </w:pPr>
    </w:p>
    <w:p w14:paraId="00368722" w14:textId="77777777" w:rsidR="00872383" w:rsidRPr="0087447E" w:rsidRDefault="00872383" w:rsidP="00D66A75">
      <w:pPr>
        <w:shd w:val="clear" w:color="auto" w:fill="FFFFFF"/>
        <w:spacing w:line="276" w:lineRule="auto"/>
        <w:jc w:val="center"/>
        <w:rPr>
          <w:b/>
          <w:bCs/>
        </w:rPr>
      </w:pPr>
      <w:r w:rsidRPr="0087447E">
        <w:rPr>
          <w:b/>
          <w:bCs/>
        </w:rPr>
        <w:t>nosprieda:</w:t>
      </w:r>
    </w:p>
    <w:p w14:paraId="46EAD122" w14:textId="77777777" w:rsidR="00751947" w:rsidRPr="0087447E" w:rsidRDefault="00751947" w:rsidP="00C55BCB">
      <w:pPr>
        <w:shd w:val="clear" w:color="auto" w:fill="FFFFFF"/>
        <w:jc w:val="center"/>
        <w:rPr>
          <w:b/>
          <w:bCs/>
        </w:rPr>
      </w:pPr>
    </w:p>
    <w:p w14:paraId="3965DE85" w14:textId="77777777" w:rsidR="00872383" w:rsidRPr="0087447E" w:rsidRDefault="00872383" w:rsidP="00872383">
      <w:pPr>
        <w:shd w:val="clear" w:color="auto" w:fill="FFFFFF"/>
        <w:spacing w:line="276" w:lineRule="auto"/>
        <w:ind w:firstLine="567"/>
        <w:jc w:val="both"/>
      </w:pPr>
      <w:r w:rsidRPr="0087447E">
        <w:t xml:space="preserve">Kurzemes apgabaltiesas Civillietu tiesas kolēģijas </w:t>
      </w:r>
      <w:proofErr w:type="gramStart"/>
      <w:r w:rsidRPr="0087447E">
        <w:t>2018.gada</w:t>
      </w:r>
      <w:proofErr w:type="gramEnd"/>
      <w:r w:rsidRPr="0087447E">
        <w:t xml:space="preserve"> 13.feburāra spriedumu</w:t>
      </w:r>
      <w:r w:rsidR="00B50F21" w:rsidRPr="0087447E">
        <w:t xml:space="preserve"> prasības noraidītajā daļā</w:t>
      </w:r>
      <w:r w:rsidRPr="0087447E">
        <w:t xml:space="preserve"> atcelt un lietu</w:t>
      </w:r>
      <w:r w:rsidR="00B50F21" w:rsidRPr="0087447E">
        <w:t xml:space="preserve"> šajā daļā</w:t>
      </w:r>
      <w:r w:rsidRPr="0087447E">
        <w:t xml:space="preserve"> nodot jaunai izskatīšanai apelācijas instances tiesā.</w:t>
      </w:r>
    </w:p>
    <w:p w14:paraId="14165C07" w14:textId="2A855FF3" w:rsidR="00872383" w:rsidRPr="0087447E" w:rsidRDefault="00872383" w:rsidP="00872383">
      <w:pPr>
        <w:shd w:val="clear" w:color="auto" w:fill="FFFFFF"/>
        <w:spacing w:line="276" w:lineRule="auto"/>
        <w:ind w:firstLine="567"/>
        <w:jc w:val="both"/>
      </w:pPr>
      <w:r w:rsidRPr="0087447E">
        <w:t xml:space="preserve">Atmaksāt </w:t>
      </w:r>
      <w:r w:rsidR="00617E94" w:rsidRPr="0087447E">
        <w:t>[pers. A]</w:t>
      </w:r>
      <w:r w:rsidRPr="0087447E">
        <w:t xml:space="preserve"> drošības naudu 300 EUR (trīs simti </w:t>
      </w:r>
      <w:proofErr w:type="spellStart"/>
      <w:r w:rsidRPr="0087447E">
        <w:rPr>
          <w:i/>
        </w:rPr>
        <w:t>euro</w:t>
      </w:r>
      <w:proofErr w:type="spellEnd"/>
      <w:r w:rsidRPr="0087447E">
        <w:t xml:space="preserve">). </w:t>
      </w:r>
    </w:p>
    <w:p w14:paraId="10AA357A" w14:textId="3F3F1DA5" w:rsidR="00141BB0" w:rsidRPr="0087447E" w:rsidRDefault="00872383" w:rsidP="00872383">
      <w:pPr>
        <w:shd w:val="clear" w:color="auto" w:fill="FFFFFF"/>
        <w:spacing w:line="276" w:lineRule="auto"/>
        <w:ind w:firstLine="567"/>
        <w:jc w:val="both"/>
      </w:pPr>
      <w:r w:rsidRPr="0087447E">
        <w:t>Spriedums nav pārsūdzams.</w:t>
      </w:r>
    </w:p>
    <w:sectPr w:rsidR="00141BB0" w:rsidRPr="0087447E" w:rsidSect="00045B8B">
      <w:headerReference w:type="default"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D331A" w14:textId="77777777" w:rsidR="00956A0F" w:rsidRDefault="00956A0F" w:rsidP="00501A75">
      <w:r>
        <w:separator/>
      </w:r>
    </w:p>
  </w:endnote>
  <w:endnote w:type="continuationSeparator" w:id="0">
    <w:p w14:paraId="0D55ECD5" w14:textId="77777777" w:rsidR="00956A0F" w:rsidRDefault="00956A0F" w:rsidP="0050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4894670"/>
      <w:docPartObj>
        <w:docPartGallery w:val="Page Numbers (Bottom of Page)"/>
        <w:docPartUnique/>
      </w:docPartObj>
    </w:sdtPr>
    <w:sdtEndPr/>
    <w:sdtContent>
      <w:sdt>
        <w:sdtPr>
          <w:id w:val="1728636285"/>
          <w:docPartObj>
            <w:docPartGallery w:val="Page Numbers (Top of Page)"/>
            <w:docPartUnique/>
          </w:docPartObj>
        </w:sdtPr>
        <w:sdtEndPr/>
        <w:sdtContent>
          <w:p w14:paraId="2B916E28" w14:textId="77777777" w:rsidR="00756B43" w:rsidRPr="00501A75" w:rsidRDefault="00756B43">
            <w:pPr>
              <w:pStyle w:val="Footer"/>
              <w:jc w:val="center"/>
            </w:pPr>
            <w:r w:rsidRPr="00501A75">
              <w:rPr>
                <w:bCs/>
              </w:rPr>
              <w:fldChar w:fldCharType="begin"/>
            </w:r>
            <w:r w:rsidRPr="00501A75">
              <w:rPr>
                <w:bCs/>
              </w:rPr>
              <w:instrText xml:space="preserve"> PAGE </w:instrText>
            </w:r>
            <w:r w:rsidRPr="00501A75">
              <w:rPr>
                <w:bCs/>
              </w:rPr>
              <w:fldChar w:fldCharType="separate"/>
            </w:r>
            <w:r w:rsidR="00982A1F">
              <w:rPr>
                <w:bCs/>
                <w:noProof/>
              </w:rPr>
              <w:t>1</w:t>
            </w:r>
            <w:r w:rsidRPr="00501A75">
              <w:rPr>
                <w:bCs/>
              </w:rPr>
              <w:fldChar w:fldCharType="end"/>
            </w:r>
            <w:r w:rsidRPr="00501A75">
              <w:t xml:space="preserve"> no </w:t>
            </w:r>
            <w:r w:rsidRPr="00501A75">
              <w:rPr>
                <w:bCs/>
              </w:rPr>
              <w:fldChar w:fldCharType="begin"/>
            </w:r>
            <w:r w:rsidRPr="00501A75">
              <w:rPr>
                <w:bCs/>
              </w:rPr>
              <w:instrText xml:space="preserve"> NUMPAGES  </w:instrText>
            </w:r>
            <w:r w:rsidRPr="00501A75">
              <w:rPr>
                <w:bCs/>
              </w:rPr>
              <w:fldChar w:fldCharType="separate"/>
            </w:r>
            <w:r w:rsidR="00982A1F">
              <w:rPr>
                <w:bCs/>
                <w:noProof/>
              </w:rPr>
              <w:t>1</w:t>
            </w:r>
            <w:r w:rsidRPr="00501A75">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82CAD" w14:textId="77777777" w:rsidR="00956A0F" w:rsidRDefault="00956A0F" w:rsidP="00501A75">
      <w:r>
        <w:separator/>
      </w:r>
    </w:p>
  </w:footnote>
  <w:footnote w:type="continuationSeparator" w:id="0">
    <w:p w14:paraId="26CB0E03" w14:textId="77777777" w:rsidR="00956A0F" w:rsidRDefault="00956A0F" w:rsidP="00501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8C84D" w14:textId="77777777" w:rsidR="00756B43" w:rsidRDefault="00756B43" w:rsidP="00501A7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0A2"/>
    <w:rsid w:val="0000607D"/>
    <w:rsid w:val="00006A32"/>
    <w:rsid w:val="00022762"/>
    <w:rsid w:val="00045B8B"/>
    <w:rsid w:val="000759DD"/>
    <w:rsid w:val="00083723"/>
    <w:rsid w:val="00092C6E"/>
    <w:rsid w:val="000955A2"/>
    <w:rsid w:val="00096015"/>
    <w:rsid w:val="000A548B"/>
    <w:rsid w:val="000A7EF4"/>
    <w:rsid w:val="000B4EB5"/>
    <w:rsid w:val="000E05BC"/>
    <w:rsid w:val="00132941"/>
    <w:rsid w:val="00141BB0"/>
    <w:rsid w:val="00146D6D"/>
    <w:rsid w:val="00151924"/>
    <w:rsid w:val="00173D1E"/>
    <w:rsid w:val="0019226D"/>
    <w:rsid w:val="001A52EB"/>
    <w:rsid w:val="001C3F0C"/>
    <w:rsid w:val="001F397C"/>
    <w:rsid w:val="00233077"/>
    <w:rsid w:val="0027590B"/>
    <w:rsid w:val="00282B8A"/>
    <w:rsid w:val="002A1424"/>
    <w:rsid w:val="002C03BE"/>
    <w:rsid w:val="002F2819"/>
    <w:rsid w:val="00312240"/>
    <w:rsid w:val="00315473"/>
    <w:rsid w:val="003629A9"/>
    <w:rsid w:val="00363848"/>
    <w:rsid w:val="00376D5B"/>
    <w:rsid w:val="003873A4"/>
    <w:rsid w:val="00392AC8"/>
    <w:rsid w:val="00395954"/>
    <w:rsid w:val="00396356"/>
    <w:rsid w:val="003C79C9"/>
    <w:rsid w:val="003D5F5B"/>
    <w:rsid w:val="00404BC0"/>
    <w:rsid w:val="00412A8A"/>
    <w:rsid w:val="00415DC0"/>
    <w:rsid w:val="00420B70"/>
    <w:rsid w:val="00430276"/>
    <w:rsid w:val="00452FE3"/>
    <w:rsid w:val="0047033F"/>
    <w:rsid w:val="004826A2"/>
    <w:rsid w:val="004B19FF"/>
    <w:rsid w:val="004C4379"/>
    <w:rsid w:val="004F4180"/>
    <w:rsid w:val="004F646B"/>
    <w:rsid w:val="00501A75"/>
    <w:rsid w:val="00515169"/>
    <w:rsid w:val="005209FD"/>
    <w:rsid w:val="0055201B"/>
    <w:rsid w:val="00562DF5"/>
    <w:rsid w:val="00572079"/>
    <w:rsid w:val="005721E7"/>
    <w:rsid w:val="00574233"/>
    <w:rsid w:val="005A09BB"/>
    <w:rsid w:val="005C07DB"/>
    <w:rsid w:val="005E1ACF"/>
    <w:rsid w:val="005E3508"/>
    <w:rsid w:val="005F3ABF"/>
    <w:rsid w:val="00617E94"/>
    <w:rsid w:val="00630F71"/>
    <w:rsid w:val="00633F32"/>
    <w:rsid w:val="00642777"/>
    <w:rsid w:val="00645FEB"/>
    <w:rsid w:val="00666C4E"/>
    <w:rsid w:val="00675F7E"/>
    <w:rsid w:val="006C1B70"/>
    <w:rsid w:val="006D0C70"/>
    <w:rsid w:val="006D4FC2"/>
    <w:rsid w:val="006F27C0"/>
    <w:rsid w:val="00706B95"/>
    <w:rsid w:val="00726499"/>
    <w:rsid w:val="0075114F"/>
    <w:rsid w:val="00751947"/>
    <w:rsid w:val="007551FE"/>
    <w:rsid w:val="00756B43"/>
    <w:rsid w:val="007860A2"/>
    <w:rsid w:val="007866AB"/>
    <w:rsid w:val="00791027"/>
    <w:rsid w:val="007D68B2"/>
    <w:rsid w:val="007E11F3"/>
    <w:rsid w:val="0081016D"/>
    <w:rsid w:val="00820EE0"/>
    <w:rsid w:val="008542D3"/>
    <w:rsid w:val="0085437F"/>
    <w:rsid w:val="00857B2A"/>
    <w:rsid w:val="00872383"/>
    <w:rsid w:val="0087447E"/>
    <w:rsid w:val="008C343E"/>
    <w:rsid w:val="008D6221"/>
    <w:rsid w:val="009148EB"/>
    <w:rsid w:val="00945765"/>
    <w:rsid w:val="00956A0F"/>
    <w:rsid w:val="00964C2F"/>
    <w:rsid w:val="00972013"/>
    <w:rsid w:val="00977CD5"/>
    <w:rsid w:val="00982A1F"/>
    <w:rsid w:val="009F58AA"/>
    <w:rsid w:val="00A25525"/>
    <w:rsid w:val="00A41829"/>
    <w:rsid w:val="00A46538"/>
    <w:rsid w:val="00A50EB0"/>
    <w:rsid w:val="00A8708B"/>
    <w:rsid w:val="00AB6A56"/>
    <w:rsid w:val="00AD3E94"/>
    <w:rsid w:val="00AE623F"/>
    <w:rsid w:val="00B07216"/>
    <w:rsid w:val="00B13E91"/>
    <w:rsid w:val="00B24FDD"/>
    <w:rsid w:val="00B471DA"/>
    <w:rsid w:val="00B504DB"/>
    <w:rsid w:val="00B50F21"/>
    <w:rsid w:val="00B60D61"/>
    <w:rsid w:val="00BA331C"/>
    <w:rsid w:val="00BB2837"/>
    <w:rsid w:val="00BD0920"/>
    <w:rsid w:val="00BD5BB9"/>
    <w:rsid w:val="00C12138"/>
    <w:rsid w:val="00C27696"/>
    <w:rsid w:val="00C34D30"/>
    <w:rsid w:val="00C55BCB"/>
    <w:rsid w:val="00C73BD5"/>
    <w:rsid w:val="00CA2941"/>
    <w:rsid w:val="00CB08CE"/>
    <w:rsid w:val="00CC3AB9"/>
    <w:rsid w:val="00CD7AFD"/>
    <w:rsid w:val="00CE122C"/>
    <w:rsid w:val="00D03145"/>
    <w:rsid w:val="00D03AEF"/>
    <w:rsid w:val="00D40662"/>
    <w:rsid w:val="00D502C4"/>
    <w:rsid w:val="00D52908"/>
    <w:rsid w:val="00D53F78"/>
    <w:rsid w:val="00D647A1"/>
    <w:rsid w:val="00D66A75"/>
    <w:rsid w:val="00DB374A"/>
    <w:rsid w:val="00DF21D1"/>
    <w:rsid w:val="00E37130"/>
    <w:rsid w:val="00E5095B"/>
    <w:rsid w:val="00E57EEF"/>
    <w:rsid w:val="00E60128"/>
    <w:rsid w:val="00E64A79"/>
    <w:rsid w:val="00E8148B"/>
    <w:rsid w:val="00E940AC"/>
    <w:rsid w:val="00EC021F"/>
    <w:rsid w:val="00EC1232"/>
    <w:rsid w:val="00EC3EF9"/>
    <w:rsid w:val="00ED66C6"/>
    <w:rsid w:val="00F36E71"/>
    <w:rsid w:val="00F40EB2"/>
    <w:rsid w:val="00F43604"/>
    <w:rsid w:val="00F4401E"/>
    <w:rsid w:val="00F45D62"/>
    <w:rsid w:val="00F50BD5"/>
    <w:rsid w:val="00F64174"/>
    <w:rsid w:val="00F7358C"/>
    <w:rsid w:val="00F956FB"/>
    <w:rsid w:val="00FA3B4F"/>
    <w:rsid w:val="00FB7FBD"/>
    <w:rsid w:val="00FD262C"/>
    <w:rsid w:val="00FD66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7C2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A75"/>
    <w:pPr>
      <w:spacing w:after="0" w:line="240" w:lineRule="auto"/>
    </w:pPr>
    <w:rPr>
      <w:rFonts w:eastAsia="Times New Roman" w:cs="Times New Roman"/>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01A75"/>
    <w:pPr>
      <w:spacing w:after="120" w:line="480" w:lineRule="auto"/>
    </w:pPr>
    <w:rPr>
      <w:lang w:val="x-none"/>
    </w:rPr>
  </w:style>
  <w:style w:type="character" w:customStyle="1" w:styleId="BodyText2Char">
    <w:name w:val="Body Text 2 Char"/>
    <w:basedOn w:val="DefaultParagraphFont"/>
    <w:link w:val="BodyText2"/>
    <w:rsid w:val="00501A75"/>
    <w:rPr>
      <w:rFonts w:eastAsia="Times New Roman" w:cs="Times New Roman"/>
      <w:szCs w:val="24"/>
      <w:lang w:val="x-none" w:eastAsia="ru-RU"/>
    </w:rPr>
  </w:style>
  <w:style w:type="paragraph" w:styleId="Header">
    <w:name w:val="header"/>
    <w:basedOn w:val="Normal"/>
    <w:link w:val="HeaderChar"/>
    <w:uiPriority w:val="99"/>
    <w:unhideWhenUsed/>
    <w:rsid w:val="00501A75"/>
    <w:pPr>
      <w:tabs>
        <w:tab w:val="center" w:pos="4153"/>
        <w:tab w:val="right" w:pos="8306"/>
      </w:tabs>
    </w:pPr>
  </w:style>
  <w:style w:type="character" w:customStyle="1" w:styleId="HeaderChar">
    <w:name w:val="Header Char"/>
    <w:basedOn w:val="DefaultParagraphFont"/>
    <w:link w:val="Header"/>
    <w:uiPriority w:val="99"/>
    <w:rsid w:val="00501A75"/>
    <w:rPr>
      <w:rFonts w:eastAsia="Times New Roman" w:cs="Times New Roman"/>
      <w:szCs w:val="24"/>
      <w:lang w:eastAsia="ru-RU"/>
    </w:rPr>
  </w:style>
  <w:style w:type="paragraph" w:styleId="Footer">
    <w:name w:val="footer"/>
    <w:basedOn w:val="Normal"/>
    <w:link w:val="FooterChar"/>
    <w:uiPriority w:val="99"/>
    <w:unhideWhenUsed/>
    <w:rsid w:val="00501A75"/>
    <w:pPr>
      <w:tabs>
        <w:tab w:val="center" w:pos="4153"/>
        <w:tab w:val="right" w:pos="8306"/>
      </w:tabs>
    </w:pPr>
  </w:style>
  <w:style w:type="character" w:customStyle="1" w:styleId="FooterChar">
    <w:name w:val="Footer Char"/>
    <w:basedOn w:val="DefaultParagraphFont"/>
    <w:link w:val="Footer"/>
    <w:uiPriority w:val="99"/>
    <w:rsid w:val="00501A75"/>
    <w:rPr>
      <w:rFonts w:eastAsia="Times New Roman" w:cs="Times New Roman"/>
      <w:szCs w:val="24"/>
      <w:lang w:eastAsia="ru-RU"/>
    </w:rPr>
  </w:style>
  <w:style w:type="paragraph" w:styleId="NormalWeb">
    <w:name w:val="Normal (Web)"/>
    <w:basedOn w:val="Normal"/>
    <w:uiPriority w:val="99"/>
    <w:unhideWhenUsed/>
    <w:rsid w:val="00756B43"/>
    <w:pPr>
      <w:spacing w:before="100" w:beforeAutospacing="1" w:after="100" w:afterAutospacing="1"/>
    </w:pPr>
    <w:rPr>
      <w:lang w:eastAsia="lv-LV"/>
    </w:rPr>
  </w:style>
  <w:style w:type="character" w:styleId="Emphasis">
    <w:name w:val="Emphasis"/>
    <w:basedOn w:val="DefaultParagraphFont"/>
    <w:uiPriority w:val="20"/>
    <w:qFormat/>
    <w:rsid w:val="00756B43"/>
    <w:rPr>
      <w:i/>
      <w:iCs/>
    </w:rPr>
  </w:style>
  <w:style w:type="character" w:styleId="Strong">
    <w:name w:val="Strong"/>
    <w:basedOn w:val="DefaultParagraphFont"/>
    <w:uiPriority w:val="22"/>
    <w:qFormat/>
    <w:rsid w:val="00756B43"/>
    <w:rPr>
      <w:b/>
      <w:bCs/>
    </w:rPr>
  </w:style>
  <w:style w:type="paragraph" w:styleId="BalloonText">
    <w:name w:val="Balloon Text"/>
    <w:basedOn w:val="Normal"/>
    <w:link w:val="BalloonTextChar"/>
    <w:uiPriority w:val="99"/>
    <w:semiHidden/>
    <w:unhideWhenUsed/>
    <w:rsid w:val="00CE1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22C"/>
    <w:rPr>
      <w:rFonts w:ascii="Segoe UI" w:eastAsia="Times New Roman" w:hAnsi="Segoe UI" w:cs="Segoe UI"/>
      <w:sz w:val="18"/>
      <w:szCs w:val="18"/>
      <w:lang w:eastAsia="ru-RU"/>
    </w:rPr>
  </w:style>
  <w:style w:type="paragraph" w:customStyle="1" w:styleId="tv213">
    <w:name w:val="tv213"/>
    <w:basedOn w:val="Normal"/>
    <w:rsid w:val="00CB08CE"/>
    <w:pPr>
      <w:spacing w:before="100" w:beforeAutospacing="1" w:after="100" w:afterAutospacing="1"/>
    </w:pPr>
    <w:rPr>
      <w:lang w:val="en-US" w:eastAsia="en-US"/>
    </w:rPr>
  </w:style>
  <w:style w:type="character" w:styleId="Hyperlink">
    <w:name w:val="Hyperlink"/>
    <w:basedOn w:val="DefaultParagraphFont"/>
    <w:uiPriority w:val="99"/>
    <w:rsid w:val="004F4180"/>
    <w:rPr>
      <w:color w:val="0000FF"/>
      <w:u w:val="single"/>
    </w:rPr>
  </w:style>
  <w:style w:type="character" w:styleId="CommentReference">
    <w:name w:val="annotation reference"/>
    <w:basedOn w:val="DefaultParagraphFont"/>
    <w:uiPriority w:val="99"/>
    <w:semiHidden/>
    <w:unhideWhenUsed/>
    <w:rsid w:val="00045B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089210">
      <w:bodyDiv w:val="1"/>
      <w:marLeft w:val="0"/>
      <w:marRight w:val="0"/>
      <w:marTop w:val="0"/>
      <w:marBottom w:val="0"/>
      <w:divBdr>
        <w:top w:val="none" w:sz="0" w:space="0" w:color="auto"/>
        <w:left w:val="none" w:sz="0" w:space="0" w:color="auto"/>
        <w:bottom w:val="none" w:sz="0" w:space="0" w:color="auto"/>
        <w:right w:val="none" w:sz="0" w:space="0" w:color="auto"/>
      </w:divBdr>
    </w:div>
    <w:div w:id="1332948837">
      <w:bodyDiv w:val="1"/>
      <w:marLeft w:val="0"/>
      <w:marRight w:val="0"/>
      <w:marTop w:val="0"/>
      <w:marBottom w:val="0"/>
      <w:divBdr>
        <w:top w:val="none" w:sz="0" w:space="0" w:color="auto"/>
        <w:left w:val="none" w:sz="0" w:space="0" w:color="auto"/>
        <w:bottom w:val="none" w:sz="0" w:space="0" w:color="auto"/>
        <w:right w:val="none" w:sz="0" w:space="0" w:color="auto"/>
      </w:divBdr>
    </w:div>
    <w:div w:id="1547450813">
      <w:bodyDiv w:val="1"/>
      <w:marLeft w:val="0"/>
      <w:marRight w:val="0"/>
      <w:marTop w:val="0"/>
      <w:marBottom w:val="0"/>
      <w:divBdr>
        <w:top w:val="none" w:sz="0" w:space="0" w:color="auto"/>
        <w:left w:val="none" w:sz="0" w:space="0" w:color="auto"/>
        <w:bottom w:val="none" w:sz="0" w:space="0" w:color="auto"/>
        <w:right w:val="none" w:sz="0" w:space="0" w:color="auto"/>
      </w:divBdr>
    </w:div>
    <w:div w:id="207369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rive.google.com/uc?export=download&amp;id=1g67ncCBnV7yVtTfcxKYYa0hfGOKn6Z2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18845</Words>
  <Characters>10742</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2020-12-02T14:55:00Z</dcterms:created>
  <dcterms:modified xsi:type="dcterms:W3CDTF">2020-12-02T14:58:00Z</dcterms:modified>
</cp:coreProperties>
</file>