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BF40" w14:textId="77777777" w:rsidR="00892766" w:rsidRDefault="00892766" w:rsidP="00E83FB9">
      <w:pPr>
        <w:rPr>
          <w:b/>
          <w:bCs/>
        </w:rPr>
      </w:pPr>
      <w:r>
        <w:rPr>
          <w:b/>
          <w:bCs/>
        </w:rPr>
        <w:t>Ceļu satiksmes negadījumā cietušās personas tiesības uz apdrošināšanas atlīdzību, ja tā noslēgusi izlīgumu ar vainīgo personu kriminālprocesā</w:t>
      </w:r>
    </w:p>
    <w:p w14:paraId="48151047" w14:textId="6B1E5B91" w:rsidR="00E83FB9" w:rsidRPr="00253B08" w:rsidRDefault="00E83FB9" w:rsidP="00E83FB9">
      <w:pPr>
        <w:spacing w:line="276" w:lineRule="auto"/>
        <w:ind w:firstLine="567"/>
        <w:jc w:val="both"/>
      </w:pPr>
      <w:r w:rsidRPr="008D158A">
        <w:rPr>
          <w:lang w:eastAsia="en-US"/>
        </w:rPr>
        <w:t xml:space="preserve">Sauszemes transportlīdzekļu īpašnieku civiltiesiskās atbildības obligātās apdrošināšanas mērķis ir primāri aizsargāt cietušo intereses, kuriem ir tiesības celt prasību tieši </w:t>
      </w:r>
      <w:r w:rsidRPr="00FA075E">
        <w:rPr>
          <w:lang w:eastAsia="en-US"/>
        </w:rPr>
        <w:t>pret vainīgās personas apdrošinātāju. Tādēļ ceļu satiksmes negadījumā cietušās personas izlīgums ar negadījuma izrai</w:t>
      </w:r>
      <w:r w:rsidRPr="008D158A">
        <w:rPr>
          <w:lang w:eastAsia="en-US"/>
        </w:rPr>
        <w:t>sītāju kriminālprocesa ietvaros neatņem cietušajai personai prasības tiesības pret vainīgās personas obligātās civiltiesiskās atbildības apdrošinātāju.</w:t>
      </w:r>
    </w:p>
    <w:p w14:paraId="35184C77" w14:textId="64B14F67" w:rsidR="00746ABE" w:rsidRDefault="00746ABE" w:rsidP="00445689">
      <w:pPr>
        <w:spacing w:after="240" w:line="276" w:lineRule="auto"/>
        <w:jc w:val="right"/>
      </w:pPr>
    </w:p>
    <w:p w14:paraId="55713FD3" w14:textId="77777777" w:rsidR="00892766" w:rsidRPr="006116FC" w:rsidRDefault="00892766" w:rsidP="00445689">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74AA5485" w14:textId="77777777" w:rsidR="00892766" w:rsidRPr="006116FC" w:rsidRDefault="00892766" w:rsidP="00445689">
      <w:pPr>
        <w:shd w:val="clear" w:color="auto" w:fill="FFFFFF"/>
        <w:spacing w:line="276" w:lineRule="auto"/>
        <w:jc w:val="center"/>
        <w:rPr>
          <w:b/>
          <w:bCs/>
          <w:color w:val="000000"/>
        </w:rPr>
      </w:pPr>
      <w:r w:rsidRPr="006116FC">
        <w:rPr>
          <w:b/>
          <w:bCs/>
          <w:color w:val="000000"/>
        </w:rPr>
        <w:t xml:space="preserve">Civillietu departamenta </w:t>
      </w:r>
    </w:p>
    <w:p w14:paraId="45796E79" w14:textId="38258A5A" w:rsidR="00892766" w:rsidRPr="006116FC" w:rsidRDefault="00892766" w:rsidP="00445689">
      <w:pPr>
        <w:shd w:val="clear" w:color="auto" w:fill="FFFFFF"/>
        <w:spacing w:line="276" w:lineRule="auto"/>
        <w:jc w:val="center"/>
        <w:rPr>
          <w:b/>
          <w:bCs/>
          <w:color w:val="000000"/>
        </w:rPr>
      </w:pPr>
      <w:proofErr w:type="gramStart"/>
      <w:r w:rsidRPr="006116FC">
        <w:rPr>
          <w:b/>
          <w:bCs/>
          <w:color w:val="000000"/>
        </w:rPr>
        <w:t>20</w:t>
      </w:r>
      <w:r>
        <w:rPr>
          <w:b/>
          <w:bCs/>
          <w:color w:val="000000"/>
        </w:rPr>
        <w:t>20</w:t>
      </w:r>
      <w:r w:rsidRPr="006116FC">
        <w:rPr>
          <w:b/>
          <w:bCs/>
          <w:color w:val="000000"/>
        </w:rPr>
        <w:t>.gada</w:t>
      </w:r>
      <w:proofErr w:type="gramEnd"/>
      <w:r w:rsidRPr="006116FC">
        <w:rPr>
          <w:b/>
          <w:bCs/>
          <w:color w:val="000000"/>
        </w:rPr>
        <w:t xml:space="preserve"> </w:t>
      </w:r>
      <w:r>
        <w:rPr>
          <w:b/>
          <w:bCs/>
          <w:color w:val="000000"/>
        </w:rPr>
        <w:t>17</w:t>
      </w:r>
      <w:r w:rsidRPr="006116FC">
        <w:rPr>
          <w:b/>
          <w:bCs/>
          <w:color w:val="000000"/>
        </w:rPr>
        <w:t>.</w:t>
      </w:r>
      <w:r>
        <w:rPr>
          <w:b/>
          <w:bCs/>
          <w:color w:val="000000"/>
        </w:rPr>
        <w:t>decembr</w:t>
      </w:r>
      <w:r w:rsidRPr="006116FC">
        <w:rPr>
          <w:b/>
          <w:bCs/>
          <w:color w:val="000000"/>
        </w:rPr>
        <w:t>a</w:t>
      </w:r>
    </w:p>
    <w:p w14:paraId="5E8FF10C" w14:textId="77777777" w:rsidR="00892766" w:rsidRPr="006116FC" w:rsidRDefault="00892766" w:rsidP="00445689">
      <w:pPr>
        <w:shd w:val="clear" w:color="auto" w:fill="FFFFFF"/>
        <w:spacing w:line="276" w:lineRule="auto"/>
        <w:jc w:val="center"/>
        <w:rPr>
          <w:b/>
          <w:bCs/>
          <w:color w:val="000000"/>
        </w:rPr>
      </w:pPr>
      <w:r w:rsidRPr="006116FC">
        <w:rPr>
          <w:b/>
          <w:bCs/>
          <w:color w:val="000000"/>
        </w:rPr>
        <w:t>SPRIEDUMS</w:t>
      </w:r>
    </w:p>
    <w:p w14:paraId="531F3213" w14:textId="1A8C0A27" w:rsidR="00892766" w:rsidRDefault="00892766" w:rsidP="00445689">
      <w:pPr>
        <w:shd w:val="clear" w:color="auto" w:fill="FFFFFF"/>
        <w:spacing w:line="276" w:lineRule="auto"/>
        <w:jc w:val="center"/>
        <w:rPr>
          <w:b/>
          <w:bCs/>
          <w:color w:val="000000"/>
        </w:rPr>
      </w:pPr>
      <w:r w:rsidRPr="006116FC">
        <w:rPr>
          <w:b/>
          <w:bCs/>
          <w:color w:val="000000"/>
        </w:rPr>
        <w:t>Lieta Nr. C</w:t>
      </w:r>
      <w:r>
        <w:rPr>
          <w:b/>
          <w:bCs/>
          <w:color w:val="000000"/>
        </w:rPr>
        <w:t>12114219</w:t>
      </w:r>
      <w:r w:rsidRPr="006116FC">
        <w:rPr>
          <w:b/>
          <w:bCs/>
          <w:color w:val="000000"/>
        </w:rPr>
        <w:t>, SKC-</w:t>
      </w:r>
      <w:r>
        <w:rPr>
          <w:b/>
          <w:bCs/>
          <w:color w:val="000000"/>
        </w:rPr>
        <w:t>808</w:t>
      </w:r>
      <w:r w:rsidRPr="006116FC">
        <w:rPr>
          <w:b/>
          <w:bCs/>
          <w:color w:val="000000"/>
        </w:rPr>
        <w:t>/20</w:t>
      </w:r>
      <w:r>
        <w:rPr>
          <w:b/>
          <w:bCs/>
          <w:color w:val="000000"/>
        </w:rPr>
        <w:t>20</w:t>
      </w:r>
    </w:p>
    <w:p w14:paraId="267DDC52" w14:textId="526B911E" w:rsidR="00892766" w:rsidRPr="006116FC" w:rsidRDefault="00B95283" w:rsidP="00445689">
      <w:pPr>
        <w:shd w:val="clear" w:color="auto" w:fill="FFFFFF"/>
        <w:spacing w:line="276" w:lineRule="auto"/>
        <w:jc w:val="center"/>
        <w:rPr>
          <w:b/>
          <w:bCs/>
          <w:color w:val="000000"/>
        </w:rPr>
      </w:pPr>
      <w:hyperlink r:id="rId8" w:history="1">
        <w:r w:rsidR="00892766" w:rsidRPr="00253B08">
          <w:rPr>
            <w:rStyle w:val="Hyperlink"/>
            <w:color w:val="00407A"/>
            <w:shd w:val="clear" w:color="auto" w:fill="FFFFFF"/>
          </w:rPr>
          <w:t>ECLI:LV:AT:2020:1217.C12114219.8.S</w:t>
        </w:r>
      </w:hyperlink>
    </w:p>
    <w:p w14:paraId="5BA487FA" w14:textId="77777777" w:rsidR="00746ABE" w:rsidRDefault="00746ABE">
      <w:pPr>
        <w:spacing w:line="276" w:lineRule="auto"/>
        <w:jc w:val="center"/>
      </w:pPr>
    </w:p>
    <w:p w14:paraId="520163D3" w14:textId="77777777" w:rsidR="00746ABE" w:rsidRDefault="00BF43AD">
      <w:pPr>
        <w:spacing w:line="276" w:lineRule="auto"/>
        <w:ind w:firstLine="709"/>
        <w:jc w:val="both"/>
      </w:pPr>
      <w:r>
        <w:t xml:space="preserve">Senāts šādā sastāvā: </w:t>
      </w:r>
    </w:p>
    <w:p w14:paraId="1A5F85F9" w14:textId="77777777" w:rsidR="00746ABE" w:rsidRDefault="00BF43AD">
      <w:pPr>
        <w:tabs>
          <w:tab w:val="left" w:pos="0"/>
        </w:tabs>
        <w:spacing w:line="276" w:lineRule="auto"/>
        <w:ind w:firstLine="1418"/>
        <w:jc w:val="both"/>
      </w:pPr>
      <w:r>
        <w:t>senatore referente Zane Pētersone,</w:t>
      </w:r>
    </w:p>
    <w:p w14:paraId="5DA35FA5" w14:textId="77777777" w:rsidR="00746ABE" w:rsidRPr="00F6115B" w:rsidRDefault="00BF43AD">
      <w:pPr>
        <w:tabs>
          <w:tab w:val="left" w:pos="0"/>
        </w:tabs>
        <w:spacing w:line="276" w:lineRule="auto"/>
        <w:ind w:firstLine="1418"/>
        <w:jc w:val="both"/>
      </w:pPr>
      <w:r w:rsidRPr="00F6115B">
        <w:t>senatore Anita Čerņavska</w:t>
      </w:r>
      <w:r w:rsidR="00D91D2C" w:rsidRPr="00F6115B">
        <w:t>,</w:t>
      </w:r>
    </w:p>
    <w:p w14:paraId="5F993400" w14:textId="77777777" w:rsidR="00D91D2C" w:rsidRDefault="00D91D2C" w:rsidP="00D91D2C">
      <w:pPr>
        <w:tabs>
          <w:tab w:val="left" w:pos="3119"/>
        </w:tabs>
        <w:spacing w:line="276" w:lineRule="auto"/>
        <w:ind w:firstLine="1418"/>
        <w:jc w:val="both"/>
      </w:pPr>
      <w:r w:rsidRPr="00F6115B">
        <w:t xml:space="preserve">senatore </w:t>
      </w:r>
      <w:r w:rsidR="006923F9" w:rsidRPr="00F6115B">
        <w:t>Inta Lauka</w:t>
      </w:r>
    </w:p>
    <w:p w14:paraId="136CD5E5" w14:textId="0F42CE1E" w:rsidR="00746ABE" w:rsidRDefault="00BF43AD" w:rsidP="005E7A58">
      <w:pPr>
        <w:spacing w:after="360" w:line="276" w:lineRule="auto"/>
        <w:ind w:firstLine="720"/>
        <w:jc w:val="both"/>
      </w:pPr>
      <w:r>
        <w:t xml:space="preserve">izskatīja rakstveida procesā </w:t>
      </w:r>
      <w:r w:rsidR="004A1046">
        <w:t>civil</w:t>
      </w:r>
      <w:r>
        <w:t xml:space="preserve">lietu </w:t>
      </w:r>
      <w:r w:rsidR="00445689">
        <w:t>[pers. A]</w:t>
      </w:r>
      <w:r w:rsidR="0064095C">
        <w:t xml:space="preserve"> prasībā pret </w:t>
      </w:r>
      <w:r w:rsidR="00BF0A75">
        <w:t>apdrošināšanas AS </w:t>
      </w:r>
      <w:r w:rsidR="00BF0A75" w:rsidRPr="00BF0A75">
        <w:t xml:space="preserve">„BTA </w:t>
      </w:r>
      <w:proofErr w:type="spellStart"/>
      <w:r w:rsidR="00BF0A75" w:rsidRPr="00BF0A75">
        <w:t>Baltic</w:t>
      </w:r>
      <w:proofErr w:type="spellEnd"/>
      <w:r w:rsidR="00BF0A75" w:rsidRPr="00BF0A75">
        <w:t xml:space="preserve"> </w:t>
      </w:r>
      <w:proofErr w:type="spellStart"/>
      <w:r w:rsidR="00BF0A75" w:rsidRPr="00BF0A75">
        <w:t>Insurance</w:t>
      </w:r>
      <w:proofErr w:type="spellEnd"/>
      <w:r w:rsidR="00BF0A75" w:rsidRPr="00BF0A75">
        <w:t xml:space="preserve"> </w:t>
      </w:r>
      <w:proofErr w:type="spellStart"/>
      <w:r w:rsidR="00BF0A75" w:rsidRPr="00BF0A75">
        <w:t>Company</w:t>
      </w:r>
      <w:proofErr w:type="spellEnd"/>
      <w:r w:rsidR="00BF0A75" w:rsidRPr="00BF0A75">
        <w:t>”</w:t>
      </w:r>
      <w:r w:rsidR="0064095C">
        <w:t xml:space="preserve"> par </w:t>
      </w:r>
      <w:r w:rsidR="00742A4B">
        <w:t xml:space="preserve">apdrošināšanas atlīdzības </w:t>
      </w:r>
      <w:r w:rsidR="0064095C">
        <w:t xml:space="preserve">piedziņu </w:t>
      </w:r>
      <w:r>
        <w:t xml:space="preserve">sakarā ar </w:t>
      </w:r>
      <w:r w:rsidR="00BF0A75">
        <w:t>apdrošināšanas AS </w:t>
      </w:r>
      <w:r w:rsidR="00BF0A75" w:rsidRPr="00BF0A75">
        <w:t xml:space="preserve">„BTA </w:t>
      </w:r>
      <w:proofErr w:type="spellStart"/>
      <w:r w:rsidR="00BF0A75" w:rsidRPr="00BF0A75">
        <w:t>Baltic</w:t>
      </w:r>
      <w:proofErr w:type="spellEnd"/>
      <w:r w:rsidR="00BF0A75" w:rsidRPr="00BF0A75">
        <w:t xml:space="preserve"> </w:t>
      </w:r>
      <w:proofErr w:type="spellStart"/>
      <w:r w:rsidR="00BF0A75" w:rsidRPr="00BF0A75">
        <w:t>Insurance</w:t>
      </w:r>
      <w:proofErr w:type="spellEnd"/>
      <w:r w:rsidR="00BF0A75" w:rsidRPr="00BF0A75">
        <w:t xml:space="preserve"> </w:t>
      </w:r>
      <w:proofErr w:type="spellStart"/>
      <w:r w:rsidR="00BF0A75" w:rsidRPr="00BF0A75">
        <w:t>Company</w:t>
      </w:r>
      <w:proofErr w:type="spellEnd"/>
      <w:r w:rsidR="00BF0A75" w:rsidRPr="00BF0A75">
        <w:t>”</w:t>
      </w:r>
      <w:r w:rsidR="00BF0A75">
        <w:t xml:space="preserve"> </w:t>
      </w:r>
      <w:r w:rsidR="00B50D4C">
        <w:t>kasācijas sūdzīb</w:t>
      </w:r>
      <w:r w:rsidR="00B50E1C">
        <w:t>u</w:t>
      </w:r>
      <w:r w:rsidR="00B50D4C">
        <w:t xml:space="preserve"> </w:t>
      </w:r>
      <w:r>
        <w:t xml:space="preserve">par </w:t>
      </w:r>
      <w:r w:rsidR="00BF0A75">
        <w:t>Latgales</w:t>
      </w:r>
      <w:r>
        <w:t xml:space="preserve"> apgabaltiesas Civillietu ti</w:t>
      </w:r>
      <w:r w:rsidR="00BF0A75">
        <w:t xml:space="preserve">esas kolēģijas </w:t>
      </w:r>
      <w:proofErr w:type="gramStart"/>
      <w:r w:rsidR="00BF0A75">
        <w:t>2020</w:t>
      </w:r>
      <w:r w:rsidR="00B50D4C">
        <w:t>.</w:t>
      </w:r>
      <w:r w:rsidR="009963CA">
        <w:t>gada</w:t>
      </w:r>
      <w:proofErr w:type="gramEnd"/>
      <w:r w:rsidR="009963CA">
        <w:t xml:space="preserve"> </w:t>
      </w:r>
      <w:r w:rsidR="00BF0A75">
        <w:t>3.janvāra</w:t>
      </w:r>
      <w:r>
        <w:t xml:space="preserve"> spriedumu.</w:t>
      </w:r>
    </w:p>
    <w:p w14:paraId="51566943" w14:textId="77777777" w:rsidR="00746ABE" w:rsidRDefault="00BF43AD" w:rsidP="005E7A58">
      <w:pPr>
        <w:spacing w:after="360" w:line="276" w:lineRule="auto"/>
        <w:jc w:val="center"/>
        <w:rPr>
          <w:b/>
        </w:rPr>
      </w:pPr>
      <w:r>
        <w:rPr>
          <w:b/>
        </w:rPr>
        <w:t>Aprakstošā daļa</w:t>
      </w:r>
    </w:p>
    <w:p w14:paraId="7B111C95" w14:textId="78404DEF" w:rsidR="00746ABE" w:rsidRDefault="00BF0A75" w:rsidP="004920FF">
      <w:pPr>
        <w:spacing w:line="276" w:lineRule="auto"/>
        <w:ind w:firstLine="720"/>
        <w:jc w:val="both"/>
      </w:pPr>
      <w:r>
        <w:t>[1]</w:t>
      </w:r>
      <w:r w:rsidR="0064095C">
        <w:t xml:space="preserve"> </w:t>
      </w:r>
      <w:r w:rsidR="00445689">
        <w:t>[Pers. A]</w:t>
      </w:r>
      <w:r w:rsidRPr="00BF0A75">
        <w:t xml:space="preserve"> </w:t>
      </w:r>
      <w:proofErr w:type="gramStart"/>
      <w:r w:rsidRPr="00BF0A75">
        <w:t>2019.gada</w:t>
      </w:r>
      <w:proofErr w:type="gramEnd"/>
      <w:r w:rsidRPr="00BF0A75">
        <w:t xml:space="preserve"> 26.februārī cēla </w:t>
      </w:r>
      <w:r>
        <w:t>tiesā prasību pret apdrošināšanas AS </w:t>
      </w:r>
      <w:r w:rsidR="004920FF">
        <w:t xml:space="preserve">(turpmāk – AAS) </w:t>
      </w:r>
      <w:r w:rsidRPr="00BF0A75">
        <w:t xml:space="preserve">„BTA </w:t>
      </w:r>
      <w:proofErr w:type="spellStart"/>
      <w:r w:rsidRPr="00BF0A75">
        <w:t>Baltic</w:t>
      </w:r>
      <w:proofErr w:type="spellEnd"/>
      <w:r w:rsidRPr="00BF0A75">
        <w:t xml:space="preserve"> </w:t>
      </w:r>
      <w:proofErr w:type="spellStart"/>
      <w:r w:rsidRPr="00BF0A75">
        <w:t>Insurance</w:t>
      </w:r>
      <w:proofErr w:type="spellEnd"/>
      <w:r w:rsidRPr="00BF0A75">
        <w:t xml:space="preserve"> </w:t>
      </w:r>
      <w:proofErr w:type="spellStart"/>
      <w:r w:rsidRPr="00BF0A75">
        <w:t>Company</w:t>
      </w:r>
      <w:proofErr w:type="spellEnd"/>
      <w:r w:rsidRPr="00BF0A75">
        <w:t xml:space="preserve">”, lūdzot piedzīt no </w:t>
      </w:r>
      <w:r w:rsidR="004920FF">
        <w:t>A</w:t>
      </w:r>
      <w:r>
        <w:t>AS </w:t>
      </w:r>
      <w:r w:rsidRPr="00BF0A75">
        <w:t xml:space="preserve">„BTA </w:t>
      </w:r>
      <w:proofErr w:type="spellStart"/>
      <w:r w:rsidRPr="00BF0A75">
        <w:t>Baltic</w:t>
      </w:r>
      <w:proofErr w:type="spellEnd"/>
      <w:r w:rsidRPr="00BF0A75">
        <w:t xml:space="preserve"> </w:t>
      </w:r>
      <w:proofErr w:type="spellStart"/>
      <w:r w:rsidRPr="00BF0A75">
        <w:t>Insurance</w:t>
      </w:r>
      <w:proofErr w:type="spellEnd"/>
      <w:r w:rsidRPr="00BF0A75">
        <w:t xml:space="preserve"> </w:t>
      </w:r>
      <w:proofErr w:type="spellStart"/>
      <w:r w:rsidRPr="00BF0A75">
        <w:t>Company</w:t>
      </w:r>
      <w:proofErr w:type="spellEnd"/>
      <w:r w:rsidRPr="00BF0A75">
        <w:t>”</w:t>
      </w:r>
      <w:r>
        <w:t xml:space="preserve"> </w:t>
      </w:r>
      <w:r w:rsidR="00445689">
        <w:t>[pers. A]</w:t>
      </w:r>
      <w:r>
        <w:t xml:space="preserve"> labā</w:t>
      </w:r>
      <w:r w:rsidR="00932C73">
        <w:t xml:space="preserve"> </w:t>
      </w:r>
      <w:r w:rsidR="004920FF">
        <w:t xml:space="preserve">apdrošināšanas </w:t>
      </w:r>
      <w:r w:rsidRPr="00BF0A75">
        <w:t>atlīdzību 6</w:t>
      </w:r>
      <w:r>
        <w:t> 579 </w:t>
      </w:r>
      <w:proofErr w:type="spellStart"/>
      <w:r w:rsidRPr="00BF0A75">
        <w:rPr>
          <w:i/>
        </w:rPr>
        <w:t>euro</w:t>
      </w:r>
      <w:proofErr w:type="spellEnd"/>
      <w:r w:rsidRPr="00BF0A75">
        <w:t>.</w:t>
      </w:r>
    </w:p>
    <w:p w14:paraId="5A8279E3" w14:textId="77777777" w:rsidR="00B50D4C" w:rsidRDefault="00B50D4C" w:rsidP="00B50D4C">
      <w:pPr>
        <w:spacing w:line="276" w:lineRule="auto"/>
        <w:ind w:firstLine="720"/>
        <w:jc w:val="both"/>
      </w:pPr>
      <w:r>
        <w:t>Prasības pieteikumā norādīti šādi apstākļi.</w:t>
      </w:r>
    </w:p>
    <w:p w14:paraId="5A8AD9BF" w14:textId="6BBA8DD9" w:rsidR="00BF0A75" w:rsidRDefault="00B50D4C" w:rsidP="00BF0A75">
      <w:pPr>
        <w:spacing w:line="276" w:lineRule="auto"/>
        <w:ind w:firstLine="720"/>
        <w:jc w:val="both"/>
      </w:pPr>
      <w:r>
        <w:t xml:space="preserve">[1.1] </w:t>
      </w:r>
      <w:proofErr w:type="gramStart"/>
      <w:r w:rsidR="00BF0A75" w:rsidRPr="00BF0A75">
        <w:t>2018.gada</w:t>
      </w:r>
      <w:proofErr w:type="gramEnd"/>
      <w:r w:rsidR="00BF0A75" w:rsidRPr="00BF0A75">
        <w:t xml:space="preserve"> 13.februār</w:t>
      </w:r>
      <w:r w:rsidR="00044FD4">
        <w:t xml:space="preserve">ī </w:t>
      </w:r>
      <w:r w:rsidR="00BF0A75" w:rsidRPr="00BF0A75">
        <w:t>plk</w:t>
      </w:r>
      <w:r w:rsidR="00BF0A75">
        <w:t>st.</w:t>
      </w:r>
      <w:r w:rsidR="008615E1">
        <w:t> </w:t>
      </w:r>
      <w:r w:rsidR="00BF0A75">
        <w:t>15.00</w:t>
      </w:r>
      <w:r w:rsidR="00932C73">
        <w:t xml:space="preserve"> prasītājai</w:t>
      </w:r>
      <w:r w:rsidR="008615E1">
        <w:t xml:space="preserve"> uz </w:t>
      </w:r>
      <w:r w:rsidR="00BF0A75" w:rsidRPr="00BF0A75">
        <w:t>gājēju pārej</w:t>
      </w:r>
      <w:r w:rsidR="008615E1">
        <w:t>as</w:t>
      </w:r>
      <w:r w:rsidR="00BF0A75" w:rsidRPr="00BF0A75">
        <w:t xml:space="preserve"> A</w:t>
      </w:r>
      <w:r w:rsidR="00932C73">
        <w:t>ndreja</w:t>
      </w:r>
      <w:r w:rsidR="00BF0A75">
        <w:t> </w:t>
      </w:r>
      <w:r w:rsidR="00BF0A75" w:rsidRPr="00BF0A75">
        <w:t xml:space="preserve">Pumpura un Arodu ielas krustojumā, Daugavpilī, uzbrauca automašīna </w:t>
      </w:r>
      <w:r w:rsidR="00BF0A75">
        <w:t>„</w:t>
      </w:r>
      <w:r w:rsidR="00445689">
        <w:t>[marka]</w:t>
      </w:r>
      <w:r w:rsidR="00932C73">
        <w:t xml:space="preserve">”, kuru vadīja </w:t>
      </w:r>
      <w:r w:rsidR="00445689">
        <w:t>[pers. B]</w:t>
      </w:r>
      <w:r w:rsidR="00BF0A75" w:rsidRPr="00BF0A75">
        <w:t xml:space="preserve">. </w:t>
      </w:r>
      <w:r w:rsidR="00BF0A75">
        <w:t>Ceļ</w:t>
      </w:r>
      <w:r w:rsidR="008615E1">
        <w:t>u</w:t>
      </w:r>
      <w:r w:rsidR="00BF0A75">
        <w:t xml:space="preserve"> satiksmes negadījuma </w:t>
      </w:r>
      <w:r w:rsidR="00BF0A75" w:rsidRPr="00BF0A75">
        <w:t>rezultāt</w:t>
      </w:r>
      <w:r w:rsidR="00BF0A75">
        <w:t xml:space="preserve">ā prasītājai </w:t>
      </w:r>
      <w:r w:rsidR="00BF0A75" w:rsidRPr="00BF0A75">
        <w:t>nodarīti vidēja smaguma miesas bojājumi, kas izraisīj</w:t>
      </w:r>
      <w:r w:rsidR="00BA32C9">
        <w:t>a</w:t>
      </w:r>
      <w:r w:rsidR="00BF0A75" w:rsidRPr="00BF0A75">
        <w:t xml:space="preserve"> ilgstošu veselības traucējumu</w:t>
      </w:r>
      <w:r w:rsidR="008615E1">
        <w:t>,</w:t>
      </w:r>
      <w:r w:rsidR="00BF0A75" w:rsidRPr="00BF0A75">
        <w:t xml:space="preserve"> </w:t>
      </w:r>
      <w:r w:rsidR="00BF0A75">
        <w:t>ilgāku par 21 dienu</w:t>
      </w:r>
      <w:r w:rsidR="00BF0A75" w:rsidRPr="00BF0A75">
        <w:t xml:space="preserve">. </w:t>
      </w:r>
    </w:p>
    <w:p w14:paraId="1BD05DE3" w14:textId="1854409F" w:rsidR="00BF0A75" w:rsidRPr="00BF0A75" w:rsidRDefault="00BF0A75" w:rsidP="00BF0A75">
      <w:pPr>
        <w:spacing w:line="276" w:lineRule="auto"/>
        <w:ind w:firstLine="720"/>
        <w:jc w:val="both"/>
      </w:pPr>
      <w:r w:rsidRPr="00BF0A75">
        <w:t>Par š</w:t>
      </w:r>
      <w:r w:rsidR="00044FD4">
        <w:t xml:space="preserve">o ceļu satiksmes negadījumu </w:t>
      </w:r>
      <w:r w:rsidRPr="00BF0A75">
        <w:t>uzsākt</w:t>
      </w:r>
      <w:r w:rsidR="00A2654F">
        <w:t xml:space="preserve">ajā </w:t>
      </w:r>
      <w:r w:rsidRPr="00BF0A75">
        <w:t>k</w:t>
      </w:r>
      <w:r w:rsidR="00044FD4">
        <w:t>riminālprocesā</w:t>
      </w:r>
      <w:r>
        <w:t xml:space="preserve"> </w:t>
      </w:r>
      <w:r w:rsidR="00445689">
        <w:t>[pers. B]</w:t>
      </w:r>
      <w:r w:rsidR="00044FD4">
        <w:t xml:space="preserve"> </w:t>
      </w:r>
      <w:r w:rsidR="008615E1">
        <w:t xml:space="preserve">pilnīgi atzina </w:t>
      </w:r>
      <w:r w:rsidR="00044FD4">
        <w:t>s</w:t>
      </w:r>
      <w:r w:rsidRPr="00BF0A75">
        <w:t xml:space="preserve">avu vainu </w:t>
      </w:r>
      <w:r w:rsidR="008615E1" w:rsidRPr="00BF0A75">
        <w:t>mazāk smaga noziedzīga nodarījuma, kas pared</w:t>
      </w:r>
      <w:r w:rsidR="008615E1">
        <w:t xml:space="preserve">zēts Krimināllikuma </w:t>
      </w:r>
      <w:proofErr w:type="gramStart"/>
      <w:r w:rsidR="008615E1">
        <w:t>260.panta</w:t>
      </w:r>
      <w:proofErr w:type="gramEnd"/>
      <w:r w:rsidR="008615E1">
        <w:t xml:space="preserve"> pirmajā</w:t>
      </w:r>
      <w:r w:rsidR="008615E1" w:rsidRPr="008615E1">
        <w:rPr>
          <w:vertAlign w:val="superscript"/>
        </w:rPr>
        <w:t>1</w:t>
      </w:r>
      <w:r w:rsidR="008615E1">
        <w:t xml:space="preserve"> daļā, izdarīšanā</w:t>
      </w:r>
      <w:r w:rsidR="008615E1" w:rsidRPr="00BF0A75">
        <w:t xml:space="preserve"> </w:t>
      </w:r>
      <w:r w:rsidRPr="00BF0A75">
        <w:t>un apmaksāja prasītāja</w:t>
      </w:r>
      <w:r w:rsidR="008615E1">
        <w:t>s</w:t>
      </w:r>
      <w:r w:rsidRPr="00BF0A75">
        <w:t xml:space="preserve"> ārstniecības izdevumus.</w:t>
      </w:r>
      <w:r>
        <w:t xml:space="preserve"> I</w:t>
      </w:r>
      <w:r w:rsidRPr="00BF0A75">
        <w:t>evērojot, ka prasītāja kā ciet</w:t>
      </w:r>
      <w:r w:rsidR="00932C73">
        <w:t>u</w:t>
      </w:r>
      <w:r w:rsidR="008615E1">
        <w:t>sī</w:t>
      </w:r>
      <w:r w:rsidR="00932C73">
        <w:t xml:space="preserve"> noslēdza </w:t>
      </w:r>
      <w:r w:rsidRPr="00BF0A75">
        <w:t>izlīgumu</w:t>
      </w:r>
      <w:r w:rsidR="00932C73">
        <w:t xml:space="preserve"> ar vainīg</w:t>
      </w:r>
      <w:r w:rsidR="00044FD4">
        <w:t>o</w:t>
      </w:r>
      <w:r w:rsidR="00932C73">
        <w:t xml:space="preserve"> personu</w:t>
      </w:r>
      <w:r w:rsidRPr="00BF0A75">
        <w:t xml:space="preserve">, pamatojoties uz Krimināllikuma </w:t>
      </w:r>
      <w:proofErr w:type="gramStart"/>
      <w:r w:rsidRPr="00BF0A75">
        <w:t>58.panta</w:t>
      </w:r>
      <w:proofErr w:type="gramEnd"/>
      <w:r w:rsidRPr="00BF0A75">
        <w:t xml:space="preserve"> otro daļu, Kriminālprocesa liku</w:t>
      </w:r>
      <w:r w:rsidR="00BA32C9">
        <w:t>m</w:t>
      </w:r>
      <w:r w:rsidRPr="00BF0A75">
        <w:t xml:space="preserve">a 379.panta 2.punktu, 398.pantu </w:t>
      </w:r>
      <w:r w:rsidR="008615E1">
        <w:t xml:space="preserve">un </w:t>
      </w:r>
      <w:r w:rsidRPr="00BF0A75">
        <w:t>40</w:t>
      </w:r>
      <w:r w:rsidR="00932C73">
        <w:t>1.panta pirmās daļas 3.punktu,</w:t>
      </w:r>
      <w:r w:rsidRPr="00BF0A75">
        <w:t xml:space="preserve"> kriminālprocess </w:t>
      </w:r>
      <w:r w:rsidR="00BA32C9" w:rsidRPr="00BF0A75">
        <w:t>2018.gada 7.maij</w:t>
      </w:r>
      <w:r w:rsidR="00BA32C9">
        <w:t xml:space="preserve">ā </w:t>
      </w:r>
      <w:r w:rsidRPr="00BF0A75">
        <w:t xml:space="preserve">tika izbeigts, atbrīvojot </w:t>
      </w:r>
      <w:r w:rsidR="00445689">
        <w:t>[pers. B]</w:t>
      </w:r>
      <w:r w:rsidRPr="00BF0A75">
        <w:t xml:space="preserve"> no kriminālatbildības. </w:t>
      </w:r>
    </w:p>
    <w:p w14:paraId="23AE9DB7" w14:textId="16EA6E18" w:rsidR="00BF0A75" w:rsidRPr="00BF0A75" w:rsidRDefault="00BF0A75" w:rsidP="009A683C">
      <w:pPr>
        <w:spacing w:line="276" w:lineRule="auto"/>
        <w:ind w:firstLine="720"/>
        <w:jc w:val="both"/>
      </w:pPr>
      <w:r>
        <w:t xml:space="preserve">[1.2] Prasītāja </w:t>
      </w:r>
      <w:proofErr w:type="gramStart"/>
      <w:r w:rsidRPr="00BF0A75">
        <w:t>2018.gada</w:t>
      </w:r>
      <w:proofErr w:type="gramEnd"/>
      <w:r w:rsidRPr="00BF0A75">
        <w:t xml:space="preserve"> 1</w:t>
      </w:r>
      <w:r>
        <w:t>0.maijā</w:t>
      </w:r>
      <w:r w:rsidRPr="00BF0A75">
        <w:t xml:space="preserve"> iesniedza </w:t>
      </w:r>
      <w:r w:rsidR="00932C73">
        <w:t>apdrošināšanas AS </w:t>
      </w:r>
      <w:r w:rsidR="00932C73" w:rsidRPr="00BF0A75">
        <w:t xml:space="preserve">„BTA </w:t>
      </w:r>
      <w:proofErr w:type="spellStart"/>
      <w:r w:rsidR="00932C73" w:rsidRPr="00BF0A75">
        <w:t>Baltic</w:t>
      </w:r>
      <w:proofErr w:type="spellEnd"/>
      <w:r w:rsidR="00932C73" w:rsidRPr="00BF0A75">
        <w:t xml:space="preserve"> </w:t>
      </w:r>
      <w:proofErr w:type="spellStart"/>
      <w:r w:rsidR="00932C73" w:rsidRPr="00BF0A75">
        <w:t>Insurance</w:t>
      </w:r>
      <w:proofErr w:type="spellEnd"/>
      <w:r w:rsidR="00932C73" w:rsidRPr="00BF0A75">
        <w:t xml:space="preserve"> </w:t>
      </w:r>
      <w:proofErr w:type="spellStart"/>
      <w:r w:rsidR="00932C73" w:rsidRPr="00BF0A75">
        <w:t>Company</w:t>
      </w:r>
      <w:proofErr w:type="spellEnd"/>
      <w:r w:rsidR="00932C73" w:rsidRPr="00BF0A75">
        <w:t>”</w:t>
      </w:r>
      <w:r w:rsidR="00932C73">
        <w:t xml:space="preserve"> </w:t>
      </w:r>
      <w:r>
        <w:t xml:space="preserve">pieteikumu </w:t>
      </w:r>
      <w:r w:rsidRPr="00BF0A75">
        <w:t>par ceļu satiksmes negadījumā nodarīto nemateriālo zau</w:t>
      </w:r>
      <w:r w:rsidR="00044FD4">
        <w:t>dējumu atlīdzināšanu, pamatojoties uz</w:t>
      </w:r>
      <w:r w:rsidRPr="00BF0A75">
        <w:t xml:space="preserve"> Ministru kabineta </w:t>
      </w:r>
      <w:r w:rsidR="009A683C">
        <w:t xml:space="preserve">2014.gada 17.jūnija </w:t>
      </w:r>
      <w:r w:rsidRPr="00BF0A75">
        <w:t>noteikumiem Nr.</w:t>
      </w:r>
      <w:r w:rsidR="009A683C">
        <w:t xml:space="preserve"> 340 </w:t>
      </w:r>
      <w:r w:rsidR="009A683C">
        <w:lastRenderedPageBreak/>
        <w:t>„</w:t>
      </w:r>
      <w:r w:rsidRPr="00BF0A75">
        <w:t>Noteikumi par apdrošināšanas atlīdzības apmēru un aprēķināšanas kārtību par personai nodarītaji</w:t>
      </w:r>
      <w:r w:rsidR="009A683C">
        <w:t>em nemateriālajiem zaudējumiem” un</w:t>
      </w:r>
      <w:r w:rsidRPr="00BF0A75">
        <w:t xml:space="preserve"> Sauszemes transportlīdzekļu īpašnieku civiltiesiskās at</w:t>
      </w:r>
      <w:r w:rsidR="001A1FAD">
        <w:t>bildības</w:t>
      </w:r>
      <w:r w:rsidRPr="00BF0A75">
        <w:t xml:space="preserve"> obligātās apdrošināšanas likuma</w:t>
      </w:r>
      <w:r w:rsidR="009A683C">
        <w:t xml:space="preserve"> (turpmāk – OCTA likum</w:t>
      </w:r>
      <w:r w:rsidR="002A1A52">
        <w:t>s</w:t>
      </w:r>
      <w:r w:rsidR="009A683C">
        <w:t>)</w:t>
      </w:r>
      <w:r w:rsidRPr="00BF0A75">
        <w:t xml:space="preserve"> 19.panta trešo daļu. </w:t>
      </w:r>
    </w:p>
    <w:p w14:paraId="7CE53D8F" w14:textId="46F7183B" w:rsidR="00BF0A75" w:rsidRPr="00BF0A75" w:rsidRDefault="009A683C" w:rsidP="00BF0A75">
      <w:pPr>
        <w:spacing w:line="276" w:lineRule="auto"/>
        <w:ind w:firstLine="720"/>
        <w:jc w:val="both"/>
      </w:pPr>
      <w:r>
        <w:t>Atbildētāja a</w:t>
      </w:r>
      <w:r w:rsidR="00BF0A75" w:rsidRPr="00BF0A75">
        <w:t xml:space="preserve">r </w:t>
      </w:r>
      <w:proofErr w:type="gramStart"/>
      <w:r w:rsidR="00BF0A75" w:rsidRPr="00BF0A75">
        <w:t>2018</w:t>
      </w:r>
      <w:r>
        <w:t>.gada</w:t>
      </w:r>
      <w:proofErr w:type="gramEnd"/>
      <w:r>
        <w:t xml:space="preserve"> 18.maija lēmumu</w:t>
      </w:r>
      <w:r w:rsidR="00BF0A75" w:rsidRPr="00BF0A75">
        <w:t xml:space="preserve"> atteicās izmaksāt </w:t>
      </w:r>
      <w:r>
        <w:t xml:space="preserve">prasītājai </w:t>
      </w:r>
      <w:r w:rsidR="00BF0A75" w:rsidRPr="00BF0A75">
        <w:t xml:space="preserve">apdrošināšanas atlīdzību, pamatojot to ar </w:t>
      </w:r>
      <w:r w:rsidR="00932C73">
        <w:t xml:space="preserve">prasītājas un </w:t>
      </w:r>
      <w:r w:rsidR="00445689">
        <w:t>[pers. B]</w:t>
      </w:r>
      <w:r w:rsidR="00932C73">
        <w:t xml:space="preserve"> </w:t>
      </w:r>
      <w:r w:rsidR="00044FD4">
        <w:t xml:space="preserve">noslēgto izlīgumu kriminālprocesa ietvaros. </w:t>
      </w:r>
      <w:r w:rsidR="00805F60">
        <w:t>A</w:t>
      </w:r>
      <w:r w:rsidR="00BF0A75" w:rsidRPr="00BF0A75">
        <w:t xml:space="preserve">tbildētāja noraidīja </w:t>
      </w:r>
      <w:r w:rsidR="00805F60">
        <w:t xml:space="preserve">arī </w:t>
      </w:r>
      <w:r w:rsidR="00BF0A75" w:rsidRPr="00BF0A75">
        <w:t xml:space="preserve">prasītājas </w:t>
      </w:r>
      <w:r w:rsidR="00805F60">
        <w:t xml:space="preserve">atkārtoto </w:t>
      </w:r>
      <w:r w:rsidR="00BF0A75" w:rsidRPr="00BF0A75">
        <w:t xml:space="preserve">iesniegumu. </w:t>
      </w:r>
    </w:p>
    <w:p w14:paraId="626D563E" w14:textId="4D765E22" w:rsidR="00BF0A75" w:rsidRPr="00BF0A75" w:rsidRDefault="009A683C" w:rsidP="00805F60">
      <w:pPr>
        <w:spacing w:line="276" w:lineRule="auto"/>
        <w:ind w:firstLine="720"/>
        <w:jc w:val="both"/>
      </w:pPr>
      <w:r>
        <w:t xml:space="preserve">[1.3] </w:t>
      </w:r>
      <w:r w:rsidR="00932C73">
        <w:t>P</w:t>
      </w:r>
      <w:r w:rsidR="00BF0A75" w:rsidRPr="00BF0A75">
        <w:t xml:space="preserve">rasītāja uzskata </w:t>
      </w:r>
      <w:r w:rsidR="00044FD4">
        <w:t>a</w:t>
      </w:r>
      <w:r w:rsidR="00805F60">
        <w:t xml:space="preserve">tteikumu </w:t>
      </w:r>
      <w:r w:rsidR="00BF0A75" w:rsidRPr="00BF0A75">
        <w:t xml:space="preserve">par nelikumīgu. </w:t>
      </w:r>
    </w:p>
    <w:p w14:paraId="17927805" w14:textId="2904A45A" w:rsidR="00BF0A75" w:rsidRPr="00BF0A75" w:rsidRDefault="009A683C" w:rsidP="009A683C">
      <w:pPr>
        <w:spacing w:line="276" w:lineRule="auto"/>
        <w:ind w:firstLine="720"/>
        <w:jc w:val="both"/>
      </w:pPr>
      <w:r>
        <w:t>C</w:t>
      </w:r>
      <w:r w:rsidRPr="00BF0A75">
        <w:t>eļu s</w:t>
      </w:r>
      <w:r>
        <w:t>atiksmes negadījuma izraisītājs</w:t>
      </w:r>
      <w:r w:rsidR="00BF0A75" w:rsidRPr="00BF0A75">
        <w:t xml:space="preserve"> labprātīgi atlīdzināja</w:t>
      </w:r>
      <w:r>
        <w:t xml:space="preserve"> prasītājai m</w:t>
      </w:r>
      <w:r w:rsidRPr="00BF0A75">
        <w:t>ateriālo</w:t>
      </w:r>
      <w:r>
        <w:t>s</w:t>
      </w:r>
      <w:r w:rsidRPr="00BF0A75">
        <w:t xml:space="preserve"> zaudējumu</w:t>
      </w:r>
      <w:r>
        <w:t>s</w:t>
      </w:r>
      <w:r w:rsidR="004F1370">
        <w:t>, taču, n</w:t>
      </w:r>
      <w:r w:rsidR="00BF0A75" w:rsidRPr="00BF0A75">
        <w:t>oslēdzot ar šo personu i</w:t>
      </w:r>
      <w:r>
        <w:t xml:space="preserve">zlīgumu, prasītāja </w:t>
      </w:r>
      <w:r w:rsidR="00BF0A75" w:rsidRPr="00BF0A75">
        <w:t xml:space="preserve">neatteicās no savām tiesībām saņemt </w:t>
      </w:r>
      <w:r>
        <w:t>apdrošināšanas atlīdzību obligātās civiltiesiskās apdrošināšanas</w:t>
      </w:r>
      <w:r w:rsidR="00BF0A75" w:rsidRPr="00BF0A75">
        <w:t xml:space="preserve"> ietvaros. Kriminālproces</w:t>
      </w:r>
      <w:r w:rsidR="00805F60">
        <w:t>ā</w:t>
      </w:r>
      <w:r w:rsidR="00BF0A75" w:rsidRPr="00BF0A75">
        <w:t xml:space="preserve"> tika konstatēti civiltiesiskās </w:t>
      </w:r>
      <w:r>
        <w:t>atbildības priekšnoteikumi –</w:t>
      </w:r>
      <w:r w:rsidR="00BF0A75" w:rsidRPr="00BF0A75">
        <w:t xml:space="preserve"> materiālo</w:t>
      </w:r>
      <w:r>
        <w:t xml:space="preserve"> un nemateriālo zaudējumu es</w:t>
      </w:r>
      <w:r w:rsidR="00BF0A75" w:rsidRPr="00BF0A75">
        <w:t xml:space="preserve">ība, prettiesiska rīcība (ceļu satiksmi regulējošo normatīvo aktu pārkāpums) un cēloniskais sakars. </w:t>
      </w:r>
    </w:p>
    <w:p w14:paraId="6913218B" w14:textId="0E48C52F" w:rsidR="00BF0A75" w:rsidRPr="00BF0A75" w:rsidRDefault="00805F60" w:rsidP="00BF0A75">
      <w:pPr>
        <w:spacing w:line="276" w:lineRule="auto"/>
        <w:ind w:firstLine="720"/>
        <w:jc w:val="both"/>
      </w:pPr>
      <w:r>
        <w:t>Tādēļ</w:t>
      </w:r>
      <w:r w:rsidR="00932C73">
        <w:t xml:space="preserve"> a</w:t>
      </w:r>
      <w:r w:rsidR="00BF0A75" w:rsidRPr="00BF0A75">
        <w:t>tbildētāja</w:t>
      </w:r>
      <w:r w:rsidR="00932C73">
        <w:t>i</w:t>
      </w:r>
      <w:r w:rsidR="00BF0A75" w:rsidRPr="00BF0A75">
        <w:t xml:space="preserve"> saskaņā ar OCTA likuma </w:t>
      </w:r>
      <w:proofErr w:type="gramStart"/>
      <w:r w:rsidR="00BF0A75" w:rsidRPr="00BF0A75">
        <w:t>3.panta</w:t>
      </w:r>
      <w:proofErr w:type="gramEnd"/>
      <w:r w:rsidR="00BF0A75" w:rsidRPr="00BF0A75">
        <w:t xml:space="preserve"> pirmo daļu bija pienākums izmaksāt prasītājai apdrošināšanas atlīdzību. </w:t>
      </w:r>
    </w:p>
    <w:p w14:paraId="1DFAC783" w14:textId="66C90CC3" w:rsidR="00BF0A75" w:rsidRDefault="009A683C" w:rsidP="00BF0A75">
      <w:pPr>
        <w:spacing w:line="276" w:lineRule="auto"/>
        <w:ind w:firstLine="720"/>
        <w:jc w:val="both"/>
      </w:pPr>
      <w:r>
        <w:t>[1.</w:t>
      </w:r>
      <w:r w:rsidR="00805F60">
        <w:t>4</w:t>
      </w:r>
      <w:r>
        <w:t xml:space="preserve">] </w:t>
      </w:r>
      <w:r w:rsidR="00BF0A75" w:rsidRPr="00BF0A75">
        <w:t>Prasības summa aprēķināta</w:t>
      </w:r>
      <w:r w:rsidR="00805F60">
        <w:t xml:space="preserve"> atbilstoši</w:t>
      </w:r>
      <w:r w:rsidR="00BF0A75" w:rsidRPr="00BF0A75">
        <w:t xml:space="preserve"> </w:t>
      </w:r>
      <w:r w:rsidRPr="00BF0A75">
        <w:t xml:space="preserve">Ministru kabineta </w:t>
      </w:r>
      <w:proofErr w:type="gramStart"/>
      <w:r w:rsidR="00BF0A75" w:rsidRPr="00BF0A75">
        <w:t>2014.gada</w:t>
      </w:r>
      <w:proofErr w:type="gramEnd"/>
      <w:r w:rsidR="00BF0A75" w:rsidRPr="00BF0A75">
        <w:t xml:space="preserve"> 17.jūnija noteikumiem Nr.</w:t>
      </w:r>
      <w:r>
        <w:t> 340 „</w:t>
      </w:r>
      <w:r w:rsidR="00BF0A75" w:rsidRPr="00BF0A75">
        <w:t>Noteikumi par apdrošināšanas atlīdzības apmēru un aprēķināšanas kārtību par personai nodarītajiem nemateriālajiem zaudējumiem”.</w:t>
      </w:r>
    </w:p>
    <w:p w14:paraId="49FB74F9" w14:textId="77777777" w:rsidR="00805F60" w:rsidRDefault="00805F60" w:rsidP="00BF0A75">
      <w:pPr>
        <w:spacing w:line="276" w:lineRule="auto"/>
        <w:ind w:firstLine="720"/>
        <w:jc w:val="both"/>
      </w:pPr>
    </w:p>
    <w:p w14:paraId="16ABDDB9" w14:textId="714306F0" w:rsidR="00301CA9" w:rsidRDefault="00BF43AD" w:rsidP="00351E0F">
      <w:pPr>
        <w:spacing w:line="276" w:lineRule="auto"/>
        <w:ind w:firstLine="720"/>
        <w:jc w:val="both"/>
      </w:pPr>
      <w:r w:rsidRPr="00301CA9">
        <w:t>[</w:t>
      </w:r>
      <w:r w:rsidR="00331166">
        <w:t>2]</w:t>
      </w:r>
      <w:r w:rsidRPr="00301CA9">
        <w:t xml:space="preserve"> </w:t>
      </w:r>
      <w:r w:rsidR="0087356A" w:rsidRPr="00301CA9">
        <w:t>Atbildētā</w:t>
      </w:r>
      <w:r w:rsidR="00301CA9" w:rsidRPr="00301CA9">
        <w:t>ja</w:t>
      </w:r>
      <w:r w:rsidR="0087356A" w:rsidRPr="00301CA9">
        <w:t xml:space="preserve"> </w:t>
      </w:r>
      <w:r w:rsidR="00351E0F">
        <w:t>A</w:t>
      </w:r>
      <w:r w:rsidR="00331166">
        <w:t>AS </w:t>
      </w:r>
      <w:r w:rsidR="00331166" w:rsidRPr="00BF0A75">
        <w:t xml:space="preserve">„BTA </w:t>
      </w:r>
      <w:proofErr w:type="spellStart"/>
      <w:r w:rsidR="00331166" w:rsidRPr="00BF0A75">
        <w:t>Baltic</w:t>
      </w:r>
      <w:proofErr w:type="spellEnd"/>
      <w:r w:rsidR="00331166" w:rsidRPr="00BF0A75">
        <w:t xml:space="preserve"> </w:t>
      </w:r>
      <w:proofErr w:type="spellStart"/>
      <w:r w:rsidR="00331166" w:rsidRPr="00BF0A75">
        <w:t>Insurance</w:t>
      </w:r>
      <w:proofErr w:type="spellEnd"/>
      <w:r w:rsidR="00331166" w:rsidRPr="00BF0A75">
        <w:t xml:space="preserve"> </w:t>
      </w:r>
      <w:proofErr w:type="spellStart"/>
      <w:r w:rsidR="00331166" w:rsidRPr="00BF0A75">
        <w:t>Company</w:t>
      </w:r>
      <w:proofErr w:type="spellEnd"/>
      <w:r w:rsidR="00331166" w:rsidRPr="00BF0A75">
        <w:t>”</w:t>
      </w:r>
      <w:r w:rsidR="00331166">
        <w:t xml:space="preserve"> </w:t>
      </w:r>
      <w:r w:rsidR="00F57AC7" w:rsidRPr="00301CA9">
        <w:t>iesniedza rakstveida pas</w:t>
      </w:r>
      <w:r w:rsidR="00301CA9" w:rsidRPr="00301CA9">
        <w:t>kaidrojumus</w:t>
      </w:r>
      <w:r w:rsidR="00351E0F">
        <w:t xml:space="preserve">, kuros </w:t>
      </w:r>
      <w:r w:rsidR="00331166">
        <w:t xml:space="preserve">prasību </w:t>
      </w:r>
      <w:r w:rsidR="00351E0F">
        <w:t>uzskatīja par nepamatotu un noraidāmu.</w:t>
      </w:r>
    </w:p>
    <w:p w14:paraId="6165AAD2" w14:textId="77777777" w:rsidR="00351E0F" w:rsidRDefault="00351E0F" w:rsidP="00351E0F">
      <w:pPr>
        <w:spacing w:line="276" w:lineRule="auto"/>
        <w:ind w:firstLine="720"/>
        <w:jc w:val="both"/>
      </w:pPr>
    </w:p>
    <w:p w14:paraId="62A769B4" w14:textId="148FC83A" w:rsidR="00A1430B" w:rsidRDefault="0087356A" w:rsidP="00A1430B">
      <w:pPr>
        <w:spacing w:line="276" w:lineRule="auto"/>
        <w:ind w:firstLine="720"/>
        <w:jc w:val="both"/>
      </w:pPr>
      <w:r>
        <w:t>[</w:t>
      </w:r>
      <w:r w:rsidR="00DC2545">
        <w:t>3</w:t>
      </w:r>
      <w:r w:rsidR="00BF43AD" w:rsidRPr="007302DB">
        <w:t xml:space="preserve">] </w:t>
      </w:r>
      <w:r w:rsidR="00DC2545">
        <w:t>Ar</w:t>
      </w:r>
      <w:r w:rsidR="00DC2545" w:rsidRPr="00DC2545">
        <w:t xml:space="preserve"> Daugavpils tiesas </w:t>
      </w:r>
      <w:proofErr w:type="gramStart"/>
      <w:r w:rsidR="00DC2545" w:rsidRPr="00DC2545">
        <w:t>2019.gada</w:t>
      </w:r>
      <w:proofErr w:type="gramEnd"/>
      <w:r w:rsidR="00DC2545" w:rsidRPr="00DC2545">
        <w:t xml:space="preserve"> 24.maija spriedumu prasība apmierināta</w:t>
      </w:r>
      <w:r w:rsidR="00D00118">
        <w:t xml:space="preserve"> un </w:t>
      </w:r>
      <w:r w:rsidR="00A1430B">
        <w:t xml:space="preserve">no </w:t>
      </w:r>
      <w:r w:rsidR="001862CD">
        <w:t>A</w:t>
      </w:r>
      <w:r w:rsidR="004F1370">
        <w:t>AS </w:t>
      </w:r>
      <w:r w:rsidR="004F1370" w:rsidRPr="00BF0A75">
        <w:t xml:space="preserve">„BTA </w:t>
      </w:r>
      <w:proofErr w:type="spellStart"/>
      <w:r w:rsidR="004F1370" w:rsidRPr="00BF0A75">
        <w:t>Baltic</w:t>
      </w:r>
      <w:proofErr w:type="spellEnd"/>
      <w:r w:rsidR="004F1370" w:rsidRPr="00BF0A75">
        <w:t xml:space="preserve"> </w:t>
      </w:r>
      <w:proofErr w:type="spellStart"/>
      <w:r w:rsidR="004F1370" w:rsidRPr="00BF0A75">
        <w:t>Insurance</w:t>
      </w:r>
      <w:proofErr w:type="spellEnd"/>
      <w:r w:rsidR="004F1370" w:rsidRPr="00BF0A75">
        <w:t xml:space="preserve"> </w:t>
      </w:r>
      <w:proofErr w:type="spellStart"/>
      <w:r w:rsidR="004F1370" w:rsidRPr="00BF0A75">
        <w:t>Company</w:t>
      </w:r>
      <w:proofErr w:type="spellEnd"/>
      <w:r w:rsidR="004F1370" w:rsidRPr="00BF0A75">
        <w:t>”</w:t>
      </w:r>
      <w:r w:rsidR="004F1370">
        <w:t xml:space="preserve"> </w:t>
      </w:r>
      <w:r w:rsidR="00A1430B">
        <w:t xml:space="preserve">piedzīti tiesāšanās izdevumi </w:t>
      </w:r>
      <w:r w:rsidR="00445689">
        <w:t>[pers. A]</w:t>
      </w:r>
      <w:r w:rsidR="004F1370">
        <w:t xml:space="preserve"> </w:t>
      </w:r>
      <w:r w:rsidR="00A1430B">
        <w:t>un valsts labā</w:t>
      </w:r>
      <w:r w:rsidR="00DC2545">
        <w:t>.</w:t>
      </w:r>
      <w:r w:rsidR="00A1430B">
        <w:t xml:space="preserve"> </w:t>
      </w:r>
    </w:p>
    <w:p w14:paraId="0C98997F" w14:textId="508392E6" w:rsidR="00DC2545" w:rsidRPr="00684386" w:rsidRDefault="00DC2545" w:rsidP="00A1430B">
      <w:pPr>
        <w:spacing w:line="276" w:lineRule="auto"/>
        <w:ind w:firstLine="720"/>
        <w:jc w:val="both"/>
      </w:pPr>
      <w:r w:rsidRPr="00684386">
        <w:t>Spriedums pamatots ar šādiem motīviem.</w:t>
      </w:r>
    </w:p>
    <w:p w14:paraId="5545606C" w14:textId="6B24D94F" w:rsidR="00D043B7" w:rsidRPr="00D043B7" w:rsidRDefault="00DC2545" w:rsidP="00D043B7">
      <w:pPr>
        <w:spacing w:line="276" w:lineRule="auto"/>
        <w:ind w:firstLine="720"/>
        <w:jc w:val="both"/>
      </w:pPr>
      <w:r>
        <w:t xml:space="preserve">[3.1] </w:t>
      </w:r>
      <w:r w:rsidR="00D043B7" w:rsidRPr="00D043B7">
        <w:t xml:space="preserve">Lietā nav strīda, ka </w:t>
      </w:r>
      <w:proofErr w:type="gramStart"/>
      <w:r w:rsidR="00D043B7" w:rsidRPr="00D043B7">
        <w:t>2018.gada</w:t>
      </w:r>
      <w:proofErr w:type="gramEnd"/>
      <w:r w:rsidR="00D043B7" w:rsidRPr="00D043B7">
        <w:t xml:space="preserve"> 13.februārī A</w:t>
      </w:r>
      <w:r w:rsidR="008A563A">
        <w:t xml:space="preserve">ndreja </w:t>
      </w:r>
      <w:r w:rsidR="00D043B7" w:rsidRPr="00D043B7">
        <w:t>Pumpura un Arodu ielas krustojumā, Daugavpilī</w:t>
      </w:r>
      <w:r w:rsidR="008A563A">
        <w:t>,</w:t>
      </w:r>
      <w:r w:rsidR="00D043B7" w:rsidRPr="00D043B7">
        <w:t xml:space="preserve"> notika ceļu satiksmes negadījums, kurā </w:t>
      </w:r>
      <w:r w:rsidR="00445689">
        <w:t>[pers. B]</w:t>
      </w:r>
      <w:r w:rsidR="00D043B7" w:rsidRPr="00D043B7">
        <w:t xml:space="preserve"> vadītā automašīna </w:t>
      </w:r>
      <w:r w:rsidR="00D043B7">
        <w:t>„</w:t>
      </w:r>
      <w:r w:rsidR="00445689">
        <w:t>[marka]</w:t>
      </w:r>
      <w:r w:rsidR="00D043B7">
        <w:t>”</w:t>
      </w:r>
      <w:r w:rsidR="00D043B7" w:rsidRPr="00D043B7">
        <w:t xml:space="preserve"> uzbrauca prasītājai</w:t>
      </w:r>
      <w:r w:rsidR="00D043B7">
        <w:t>,</w:t>
      </w:r>
      <w:r w:rsidR="000D5609">
        <w:t xml:space="preserve"> kā </w:t>
      </w:r>
      <w:r w:rsidR="00D043B7" w:rsidRPr="00D043B7">
        <w:t>rezultātā prasītājai kā cietušajai tika nodarīti vidēja smaguma miesas bojājumi. Par minēto ceļu satiksmes negadījumu pēc Krimināllikuma 260.panta pirmās</w:t>
      </w:r>
      <w:r w:rsidR="00422757" w:rsidRPr="00422757">
        <w:rPr>
          <w:vertAlign w:val="superscript"/>
        </w:rPr>
        <w:t>1</w:t>
      </w:r>
      <w:r w:rsidR="00D043B7" w:rsidRPr="00D043B7">
        <w:t xml:space="preserve"> daļas uzsākts krimināl</w:t>
      </w:r>
      <w:r w:rsidR="000D5609">
        <w:t xml:space="preserve">process, kurā apsūdzētais </w:t>
      </w:r>
      <w:r w:rsidR="00D043B7" w:rsidRPr="00D043B7">
        <w:t xml:space="preserve">savu vainu atzina pilnībā un apmaksāja prasītājai ārstniecības izdevumus, bet morālā kaitējuma atlīdzība no apsūdzētā netika prasīta. </w:t>
      </w:r>
    </w:p>
    <w:p w14:paraId="6190ED6B" w14:textId="7E7FDEE0" w:rsidR="00D043B7" w:rsidRPr="00D043B7" w:rsidRDefault="00D043B7" w:rsidP="00D043B7">
      <w:pPr>
        <w:spacing w:line="276" w:lineRule="auto"/>
        <w:ind w:firstLine="720"/>
        <w:jc w:val="both"/>
      </w:pPr>
      <w:r w:rsidRPr="00D043B7">
        <w:t xml:space="preserve">Ņemot vērā, ka </w:t>
      </w:r>
      <w:proofErr w:type="gramStart"/>
      <w:r w:rsidRPr="00D043B7">
        <w:t>2018.gada</w:t>
      </w:r>
      <w:proofErr w:type="gramEnd"/>
      <w:r w:rsidRPr="00D043B7">
        <w:t xml:space="preserve"> 3.maijā cietusī un apsūdzētais parakstīja paziņojumu par izlīgumu, saskaņā ar Kriminālprocesa likuma 379.panta pirmās daļas 2.punktu kriminālprocess </w:t>
      </w:r>
      <w:r w:rsidR="00422757" w:rsidRPr="00D043B7">
        <w:t xml:space="preserve">2018.gada 7.maijā </w:t>
      </w:r>
      <w:r w:rsidRPr="00D043B7">
        <w:t>izbeigts, atbrīv</w:t>
      </w:r>
      <w:r w:rsidR="000D5609">
        <w:t xml:space="preserve">ojot </w:t>
      </w:r>
      <w:r w:rsidR="00445689">
        <w:t>[pers. B]</w:t>
      </w:r>
      <w:r w:rsidRPr="00D043B7">
        <w:t xml:space="preserve"> no kriminālatbildības kā personu, kura izdarījusi mazāk smagu noziegumu, bet kurai ir izlīgums ar cietušo. </w:t>
      </w:r>
    </w:p>
    <w:p w14:paraId="07B1313C" w14:textId="0857ACAC" w:rsidR="003A0ECE" w:rsidRDefault="00613472" w:rsidP="00422757">
      <w:pPr>
        <w:spacing w:line="276" w:lineRule="auto"/>
        <w:ind w:firstLine="720"/>
        <w:jc w:val="both"/>
      </w:pPr>
      <w:r>
        <w:t xml:space="preserve">[3.2] </w:t>
      </w:r>
      <w:r w:rsidR="00D043B7" w:rsidRPr="00D043B7">
        <w:t>Ce</w:t>
      </w:r>
      <w:r w:rsidR="000D5609">
        <w:t xml:space="preserve">ļu satiksmes negadījuma laikā </w:t>
      </w:r>
      <w:r w:rsidR="00D043B7" w:rsidRPr="00D043B7">
        <w:t xml:space="preserve">transportlīdzekļa īpašnieka </w:t>
      </w:r>
      <w:r w:rsidR="00445689">
        <w:t>[pers. B]</w:t>
      </w:r>
      <w:r w:rsidR="000D5609" w:rsidRPr="00D043B7">
        <w:t xml:space="preserve"> </w:t>
      </w:r>
      <w:r w:rsidR="00D043B7" w:rsidRPr="00D043B7">
        <w:t>civiltiesiskā atbildība bija apdrošināta</w:t>
      </w:r>
      <w:r w:rsidR="00422757">
        <w:t xml:space="preserve"> AAS </w:t>
      </w:r>
      <w:r w:rsidR="00422757" w:rsidRPr="00BF0A75">
        <w:t xml:space="preserve">„BTA </w:t>
      </w:r>
      <w:proofErr w:type="spellStart"/>
      <w:r w:rsidR="00422757" w:rsidRPr="00BF0A75">
        <w:t>Baltic</w:t>
      </w:r>
      <w:proofErr w:type="spellEnd"/>
      <w:r w:rsidR="00422757" w:rsidRPr="00BF0A75">
        <w:t xml:space="preserve"> </w:t>
      </w:r>
      <w:proofErr w:type="spellStart"/>
      <w:r w:rsidR="00422757" w:rsidRPr="00BF0A75">
        <w:t>Insurance</w:t>
      </w:r>
      <w:proofErr w:type="spellEnd"/>
      <w:r w:rsidR="00422757" w:rsidRPr="00BF0A75">
        <w:t xml:space="preserve"> </w:t>
      </w:r>
      <w:proofErr w:type="spellStart"/>
      <w:r w:rsidR="00422757" w:rsidRPr="00BF0A75">
        <w:t>Company</w:t>
      </w:r>
      <w:proofErr w:type="spellEnd"/>
      <w:r w:rsidR="00422757" w:rsidRPr="00BF0A75">
        <w:t>”</w:t>
      </w:r>
      <w:r w:rsidR="00422757">
        <w:t xml:space="preserve">. </w:t>
      </w:r>
    </w:p>
    <w:p w14:paraId="2B2A357D" w14:textId="77777777" w:rsidR="00C57949" w:rsidRDefault="00422757" w:rsidP="00C57949">
      <w:pPr>
        <w:spacing w:line="276" w:lineRule="auto"/>
        <w:ind w:firstLine="720"/>
        <w:jc w:val="both"/>
      </w:pPr>
      <w:r>
        <w:t>Sakarā ar ceļu satiksmes negadījumā gūtajām traumām, kas izraisījušas sāpes un garīgas ciešanas</w:t>
      </w:r>
      <w:r w:rsidR="000D5609">
        <w:t>,</w:t>
      </w:r>
      <w:r w:rsidR="00D043B7" w:rsidRPr="00D043B7">
        <w:t xml:space="preserve"> </w:t>
      </w:r>
      <w:r>
        <w:t xml:space="preserve">prasītājai radušies nemateriālie zaudējumi (morālais kaitējums), uz kuru atlīdzināšanu prasītājai ir tiesības saskaņā ar OCTA likuma </w:t>
      </w:r>
      <w:proofErr w:type="gramStart"/>
      <w:r>
        <w:t>19.panta</w:t>
      </w:r>
      <w:proofErr w:type="gramEnd"/>
      <w:r>
        <w:t xml:space="preserve"> otro un trešo daļu (redakcijā, kas bija spēkā ceļu satiksmes negadījuma brīdī). </w:t>
      </w:r>
      <w:r w:rsidR="003A0ECE">
        <w:t xml:space="preserve">Prasītās atlīdzības apmērs </w:t>
      </w:r>
      <w:r w:rsidR="003A0ECE" w:rsidRPr="00D043B7">
        <w:t>6</w:t>
      </w:r>
      <w:r w:rsidR="003A0ECE">
        <w:t> </w:t>
      </w:r>
      <w:r w:rsidR="003A0ECE" w:rsidRPr="00D043B7">
        <w:t>579 </w:t>
      </w:r>
      <w:proofErr w:type="spellStart"/>
      <w:r w:rsidR="003A0ECE">
        <w:rPr>
          <w:i/>
        </w:rPr>
        <w:t>euro</w:t>
      </w:r>
      <w:proofErr w:type="spellEnd"/>
      <w:r w:rsidR="003A0ECE" w:rsidRPr="00D043B7">
        <w:t xml:space="preserve"> </w:t>
      </w:r>
      <w:r w:rsidR="003A0ECE">
        <w:t xml:space="preserve">atbilst </w:t>
      </w:r>
      <w:r w:rsidR="003A0ECE" w:rsidRPr="00D043B7">
        <w:t>Ministru kabineta 2014.gada 17.jūnija noteikumu Nr.</w:t>
      </w:r>
      <w:r w:rsidR="003A0ECE">
        <w:t> 340 „</w:t>
      </w:r>
      <w:r w:rsidR="003A0ECE" w:rsidRPr="00D043B7">
        <w:t>Noteikumi par apdrošināšanas atlīdzības apmēru un aprēķināšanas kārtību par personai nodarītajiem nemateriālajiem zaudējumiem” 3.punkt</w:t>
      </w:r>
      <w:r w:rsidR="003A0ECE">
        <w:t>am</w:t>
      </w:r>
      <w:r w:rsidR="003A0ECE" w:rsidRPr="00D043B7">
        <w:t xml:space="preserve"> un šo noteikumu pielikuma 1.punkt</w:t>
      </w:r>
      <w:r w:rsidR="003A0ECE">
        <w:t>am.</w:t>
      </w:r>
    </w:p>
    <w:p w14:paraId="699C5422" w14:textId="78CEA8AF" w:rsidR="003A0ECE" w:rsidRDefault="00764F82" w:rsidP="00C57949">
      <w:pPr>
        <w:spacing w:line="276" w:lineRule="auto"/>
        <w:ind w:firstLine="720"/>
        <w:jc w:val="both"/>
      </w:pPr>
      <w:r>
        <w:lastRenderedPageBreak/>
        <w:t>[3.</w:t>
      </w:r>
      <w:r w:rsidR="003A0ECE">
        <w:t>3</w:t>
      </w:r>
      <w:r>
        <w:t xml:space="preserve">] </w:t>
      </w:r>
      <w:r w:rsidR="003A0ECE">
        <w:t xml:space="preserve">OCTA likuma mērķis ir nodrošināt atbilstoša atlīdzinājuma saņemšanu no apdrošinātāja par nodarīto kaitējumu personām, kas cietušas ceļu satiksmes negadījumā. Transportlīdzekļu īpašnieku civiltiesiskās atbildības obligātajai apdrošināšanai ir jāsedz atbildība arī par nemateriālajiem zaudējumiem atbilstoši valsts tiesību aktiem. </w:t>
      </w:r>
    </w:p>
    <w:p w14:paraId="2CCF9174" w14:textId="5AF7A5B1" w:rsidR="00D043B7" w:rsidRPr="00D043B7" w:rsidRDefault="00613472" w:rsidP="00613472">
      <w:pPr>
        <w:spacing w:line="276" w:lineRule="auto"/>
        <w:ind w:firstLine="720"/>
        <w:jc w:val="both"/>
      </w:pPr>
      <w:r>
        <w:t xml:space="preserve">Saskaņā ar Eiropas Parlamenta un Padomes </w:t>
      </w:r>
      <w:proofErr w:type="gramStart"/>
      <w:r>
        <w:t>2009.gada</w:t>
      </w:r>
      <w:proofErr w:type="gramEnd"/>
      <w:r>
        <w:t xml:space="preserve"> 16.septembra </w:t>
      </w:r>
      <w:r w:rsidR="000D5609">
        <w:t>Direktīvas Nr.</w:t>
      </w:r>
      <w:r w:rsidR="003A0ECE">
        <w:t> </w:t>
      </w:r>
      <w:r w:rsidR="000D5609">
        <w:t>2009/103/EK p</w:t>
      </w:r>
      <w:r>
        <w:t>ar civiltiesiskās atbildības apdrošināšanu saistībā ar mehānisko transportlīdzekļu izmantošanu un kontroli saistībā ar pien</w:t>
      </w:r>
      <w:r w:rsidR="000D5609">
        <w:t>ākumu apdrošināt šādu atbildību</w:t>
      </w:r>
      <w:r>
        <w:t xml:space="preserve"> 18.pantu dalībvalstis nodrošina, ka pusēm, kas cietušas 3.pantā minētā apdrošināta transportlīdzekļa izraisītā negadījumā, ir tiesības izvirzīt tiešu prasību pret apdrošināšanas sabiedrību, kas sedz atbildīgās personas civiltiesisko atbildību</w:t>
      </w:r>
      <w:r w:rsidR="008A563A">
        <w:t>.</w:t>
      </w:r>
    </w:p>
    <w:p w14:paraId="320BCCBC" w14:textId="25B7B1A2" w:rsidR="00D043B7" w:rsidRPr="00D043B7" w:rsidRDefault="00A86049" w:rsidP="00613472">
      <w:pPr>
        <w:spacing w:line="276" w:lineRule="auto"/>
        <w:ind w:firstLine="720"/>
        <w:jc w:val="both"/>
      </w:pPr>
      <w:r>
        <w:t>Saskaņā ar judikatūras atziņām n</w:t>
      </w:r>
      <w:r w:rsidR="003A0ECE">
        <w:t>o OCTA sistēmas funkcionēšanas viedokļa un Ceļu satiksmes likuma</w:t>
      </w:r>
      <w:r>
        <w:t xml:space="preserve"> </w:t>
      </w:r>
      <w:proofErr w:type="gramStart"/>
      <w:r>
        <w:t>44.panta</w:t>
      </w:r>
      <w:proofErr w:type="gramEnd"/>
      <w:r>
        <w:t xml:space="preserve"> piektās daļas kopsakarā ar OCTA likuma 18.pantu ir saprotams, ka cietušā vēršanās pret atbildīgo transportlīdzekļa vadītāju iespējama vien izņēmuma gadījumos. </w:t>
      </w:r>
      <w:r w:rsidR="000D5609">
        <w:t>J</w:t>
      </w:r>
      <w:r w:rsidR="00D043B7" w:rsidRPr="00D043B7">
        <w:t xml:space="preserve">a transportlīdzekļa īpašnieka vai tiesīgā lietotāja civiltiesiskā atbildība ir apdrošināta, </w:t>
      </w:r>
      <w:proofErr w:type="gramStart"/>
      <w:r w:rsidR="00D043B7" w:rsidRPr="00D043B7">
        <w:t>tad,</w:t>
      </w:r>
      <w:proofErr w:type="gramEnd"/>
      <w:r w:rsidR="00D043B7" w:rsidRPr="00D043B7">
        <w:t xml:space="preserve"> iestājoties apdrošināšanas gadījumam, nevis šīm personām, bet apdrošinātājam</w:t>
      </w:r>
      <w:r>
        <w:t>, kurš apdrošinājis zaudējumus nodarījušā transportlīdzekļa īpašnieka civiltiesisko atbildību,</w:t>
      </w:r>
      <w:r w:rsidR="00D043B7" w:rsidRPr="00D043B7">
        <w:t xml:space="preserve"> saskaņā ar apdrošinā</w:t>
      </w:r>
      <w:r>
        <w:t>tāja</w:t>
      </w:r>
      <w:r w:rsidR="00D043B7" w:rsidRPr="00D043B7">
        <w:t xml:space="preserve"> atbildības limitu jāatlīdzina</w:t>
      </w:r>
      <w:r>
        <w:t xml:space="preserve"> šajā likumā noteiktajā kārtībā novērtēt</w:t>
      </w:r>
      <w:r w:rsidR="00C216BC">
        <w:t>ie</w:t>
      </w:r>
      <w:r w:rsidR="00D043B7" w:rsidRPr="00D043B7">
        <w:t xml:space="preserve"> zaudējum</w:t>
      </w:r>
      <w:r w:rsidR="00C216BC">
        <w:t>i</w:t>
      </w:r>
      <w:r w:rsidR="00D043B7" w:rsidRPr="00D043B7">
        <w:t xml:space="preserve">, </w:t>
      </w:r>
      <w:r w:rsidR="00764F82">
        <w:t xml:space="preserve">kas </w:t>
      </w:r>
      <w:r>
        <w:t xml:space="preserve">ceļu satiksmes negadījuma rezultātā </w:t>
      </w:r>
      <w:r w:rsidR="00764F82">
        <w:t>nodarīti trešajai personai.</w:t>
      </w:r>
      <w:r w:rsidR="00D043B7" w:rsidRPr="00D043B7">
        <w:t xml:space="preserve"> Savukārt tiesības prasīt zaudējumu atlīdzību no transportlīdzekļa īpašnieka vai tiesīgā lietotāja, kura civiltiesiskā atbildība ir apdrošināta, rodas tad, ja zaudējumi nav atlīdzināmi saskaņā ar OCTA likumu vai tie pārsniedz noteikto apdrošinātāja atbildības limitu</w:t>
      </w:r>
      <w:r w:rsidR="000D5609">
        <w:t xml:space="preserve"> (sk. </w:t>
      </w:r>
      <w:r w:rsidR="000D5609" w:rsidRPr="000D5609">
        <w:rPr>
          <w:i/>
        </w:rPr>
        <w:t>2015.gada tiesu prakses apkopojumu „Augstākās tiesas Civillietu departamenta prakse sauszemes transportlīdzekļu vadītāju civiltiesiskās atbildības obligā</w:t>
      </w:r>
      <w:r w:rsidR="00FD1AA9">
        <w:rPr>
          <w:i/>
        </w:rPr>
        <w:t>tās apdrošināšanas (OCTA) lietās</w:t>
      </w:r>
      <w:r w:rsidR="000D5609" w:rsidRPr="000D5609">
        <w:rPr>
          <w:i/>
        </w:rPr>
        <w:t>”</w:t>
      </w:r>
      <w:r w:rsidR="000D5609">
        <w:t>)</w:t>
      </w:r>
      <w:r w:rsidR="008A563A">
        <w:t>.</w:t>
      </w:r>
    </w:p>
    <w:p w14:paraId="09BA079D" w14:textId="0D52D641" w:rsidR="006906AE" w:rsidRDefault="000D5609" w:rsidP="000D5609">
      <w:pPr>
        <w:spacing w:line="276" w:lineRule="auto"/>
        <w:ind w:firstLine="720"/>
        <w:jc w:val="both"/>
      </w:pPr>
      <w:r>
        <w:t>P</w:t>
      </w:r>
      <w:r w:rsidR="00D043B7" w:rsidRPr="00D043B7">
        <w:t>rasītājas pieteikt</w:t>
      </w:r>
      <w:r w:rsidR="005C1D4E">
        <w:t>ā</w:t>
      </w:r>
      <w:r w:rsidR="00D043B7" w:rsidRPr="00D043B7">
        <w:t xml:space="preserve"> nemantisk</w:t>
      </w:r>
      <w:r w:rsidR="005C1D4E">
        <w:t>ā</w:t>
      </w:r>
      <w:r w:rsidR="00D043B7" w:rsidRPr="00D043B7">
        <w:t xml:space="preserve"> zaudējum</w:t>
      </w:r>
      <w:r w:rsidR="005C1D4E">
        <w:t>a atlīdzība</w:t>
      </w:r>
      <w:r w:rsidR="00D043B7" w:rsidRPr="00D043B7">
        <w:t xml:space="preserve"> nepārsniedz</w:t>
      </w:r>
      <w:r w:rsidR="00764F82" w:rsidRPr="00764F82">
        <w:t xml:space="preserve"> </w:t>
      </w:r>
      <w:r w:rsidR="00764F82" w:rsidRPr="00D043B7">
        <w:t xml:space="preserve">OCTA likuma </w:t>
      </w:r>
      <w:proofErr w:type="gramStart"/>
      <w:r w:rsidR="00764F82" w:rsidRPr="00D043B7">
        <w:t>15.pantā</w:t>
      </w:r>
      <w:proofErr w:type="gramEnd"/>
      <w:r w:rsidR="00764F82">
        <w:t xml:space="preserve"> noteikto</w:t>
      </w:r>
      <w:r w:rsidR="00D043B7" w:rsidRPr="00D043B7">
        <w:t xml:space="preserve"> apdrošinātāja at</w:t>
      </w:r>
      <w:r w:rsidR="00764F82">
        <w:t>bildības limitu</w:t>
      </w:r>
      <w:r w:rsidR="00D043B7" w:rsidRPr="00D043B7">
        <w:t xml:space="preserve">. </w:t>
      </w:r>
      <w:r>
        <w:t xml:space="preserve">Savukārt </w:t>
      </w:r>
      <w:r w:rsidR="00D043B7" w:rsidRPr="00D043B7">
        <w:t>gadījumi, kad zaudējumi nav atlīdzināmi,</w:t>
      </w:r>
      <w:r w:rsidRPr="000D5609">
        <w:t xml:space="preserve"> </w:t>
      </w:r>
      <w:r w:rsidRPr="00D043B7">
        <w:t xml:space="preserve">izsmeļoši norādīti OCTA likuma </w:t>
      </w:r>
      <w:proofErr w:type="gramStart"/>
      <w:r w:rsidRPr="00D043B7">
        <w:t>35.pantā</w:t>
      </w:r>
      <w:proofErr w:type="gramEnd"/>
      <w:r w:rsidR="005C1D4E">
        <w:t>,</w:t>
      </w:r>
      <w:r w:rsidR="00143703">
        <w:t xml:space="preserve"> </w:t>
      </w:r>
      <w:r w:rsidRPr="00D043B7">
        <w:t xml:space="preserve"> </w:t>
      </w:r>
      <w:r w:rsidR="00D043B7" w:rsidRPr="00D043B7">
        <w:t xml:space="preserve">un šis uzskaitījums nav paplašināms. </w:t>
      </w:r>
    </w:p>
    <w:p w14:paraId="0DCC0521" w14:textId="455A66F0" w:rsidR="00C57949" w:rsidRDefault="00C57949" w:rsidP="00C57949">
      <w:pPr>
        <w:spacing w:line="276" w:lineRule="auto"/>
        <w:ind w:firstLine="720"/>
        <w:jc w:val="both"/>
      </w:pPr>
      <w:proofErr w:type="gramStart"/>
      <w:r>
        <w:t>Līdz ar to p</w:t>
      </w:r>
      <w:r w:rsidRPr="00D043B7">
        <w:t>rasītāja pamatoti</w:t>
      </w:r>
      <w:proofErr w:type="gramEnd"/>
      <w:r w:rsidRPr="00D043B7">
        <w:t xml:space="preserve"> vērs</w:t>
      </w:r>
      <w:r w:rsidR="00BA32C9">
        <w:t>ā</w:t>
      </w:r>
      <w:r>
        <w:t xml:space="preserve">s pie atbildētājas kā pie transportlīdzekļa īpašnieka civiltiesiskās atbildības </w:t>
      </w:r>
      <w:r w:rsidRPr="00D043B7">
        <w:t>apdrošinātāja</w:t>
      </w:r>
      <w:r>
        <w:t>s</w:t>
      </w:r>
      <w:r w:rsidRPr="00D043B7">
        <w:t xml:space="preserve"> par nemateriālā zaudējuma atlīdzības izmaksu, un atbildētājai nebija likumīga pamata atteikt izmaksāt prasītājai kompensāciju.</w:t>
      </w:r>
    </w:p>
    <w:p w14:paraId="40C2D82B" w14:textId="2FCA9F48" w:rsidR="006906AE" w:rsidRDefault="006906AE" w:rsidP="006906AE">
      <w:pPr>
        <w:spacing w:line="276" w:lineRule="auto"/>
        <w:ind w:firstLine="720"/>
        <w:jc w:val="both"/>
      </w:pPr>
      <w:r>
        <w:t>[3.</w:t>
      </w:r>
      <w:r w:rsidR="000F071F">
        <w:t>4</w:t>
      </w:r>
      <w:r>
        <w:t xml:space="preserve">] </w:t>
      </w:r>
      <w:r w:rsidR="00D043B7" w:rsidRPr="00D043B7">
        <w:t>Nevar piekrist atbildētājas viedoklim, ka atlīdzība prasītājai nepienākas</w:t>
      </w:r>
      <w:r w:rsidR="000D5609">
        <w:t xml:space="preserve"> </w:t>
      </w:r>
      <w:r w:rsidR="000D5609" w:rsidRPr="00D043B7">
        <w:t>kriminālprocesā noslēgtā izlīguma dēļ</w:t>
      </w:r>
      <w:r w:rsidR="00D043B7" w:rsidRPr="00D043B7">
        <w:t xml:space="preserve">. </w:t>
      </w:r>
    </w:p>
    <w:p w14:paraId="0D2D07E7" w14:textId="7F5B4125" w:rsidR="00FC6C94" w:rsidRDefault="006906AE" w:rsidP="006906AE">
      <w:pPr>
        <w:spacing w:line="276" w:lineRule="auto"/>
        <w:ind w:firstLine="720"/>
        <w:jc w:val="both"/>
      </w:pPr>
      <w:r>
        <w:t>Biedrības „</w:t>
      </w:r>
      <w:r w:rsidR="00D043B7" w:rsidRPr="00D043B7">
        <w:t>Latvijas Transportlīdzekļu apdrošinātāju biroj</w:t>
      </w:r>
      <w:r w:rsidR="00FD1AA9">
        <w:t>s</w:t>
      </w:r>
      <w:r w:rsidR="00D043B7" w:rsidRPr="00D043B7">
        <w:t xml:space="preserve">” </w:t>
      </w:r>
      <w:proofErr w:type="gramStart"/>
      <w:r w:rsidR="00D043B7" w:rsidRPr="00D043B7">
        <w:t>2018.gada</w:t>
      </w:r>
      <w:proofErr w:type="gramEnd"/>
      <w:r w:rsidR="00D043B7" w:rsidRPr="00D043B7">
        <w:t xml:space="preserve"> 27.jūlija a</w:t>
      </w:r>
      <w:r>
        <w:t>tzinumā norādīts,</w:t>
      </w:r>
      <w:r w:rsidR="00D043B7" w:rsidRPr="00D043B7">
        <w:t xml:space="preserve"> ka atbildētājas atteikums izmaksāt </w:t>
      </w:r>
      <w:r w:rsidR="00445689">
        <w:t>[pers. A]</w:t>
      </w:r>
      <w:r w:rsidR="00D043B7" w:rsidRPr="00D043B7">
        <w:t xml:space="preserve"> nemateriālo zaudējumu</w:t>
      </w:r>
      <w:r w:rsidR="00FC6C94">
        <w:t xml:space="preserve"> atlīdzību</w:t>
      </w:r>
      <w:r w:rsidR="00D043B7" w:rsidRPr="00D043B7">
        <w:t xml:space="preserve"> sakarā ar ceļu satiksmes negadījumā gūto kaitējumu ir nepamatots. </w:t>
      </w:r>
    </w:p>
    <w:p w14:paraId="0DEBC410" w14:textId="21FCAA55" w:rsidR="00D043B7" w:rsidRPr="00D043B7" w:rsidRDefault="00FC6C94" w:rsidP="006906AE">
      <w:pPr>
        <w:spacing w:line="276" w:lineRule="auto"/>
        <w:ind w:firstLine="720"/>
        <w:jc w:val="both"/>
      </w:pPr>
      <w:r>
        <w:t>K</w:t>
      </w:r>
      <w:r w:rsidR="00D043B7" w:rsidRPr="00D043B7">
        <w:t xml:space="preserve">riminālprocesa ietvaros parakstītais </w:t>
      </w:r>
      <w:r>
        <w:t>p</w:t>
      </w:r>
      <w:r w:rsidRPr="00D043B7">
        <w:t xml:space="preserve">rasītājas </w:t>
      </w:r>
      <w:r>
        <w:t xml:space="preserve">un apsūdzētā </w:t>
      </w:r>
      <w:r w:rsidR="00D043B7" w:rsidRPr="00D043B7">
        <w:t xml:space="preserve">izlīgums ir standarta veidlapa, </w:t>
      </w:r>
      <w:r>
        <w:t xml:space="preserve">ar kuru cietusī </w:t>
      </w:r>
      <w:r w:rsidR="00D043B7" w:rsidRPr="00D043B7">
        <w:t>n</w:t>
      </w:r>
      <w:r>
        <w:t>av</w:t>
      </w:r>
      <w:r w:rsidR="00D043B7" w:rsidRPr="00D043B7">
        <w:t xml:space="preserve"> attei</w:t>
      </w:r>
      <w:r>
        <w:t>kusies</w:t>
      </w:r>
      <w:r w:rsidR="00D043B7" w:rsidRPr="00D043B7">
        <w:t xml:space="preserve"> no apdrošināšanas atlīdzības OCTA ietvaros. </w:t>
      </w:r>
    </w:p>
    <w:p w14:paraId="28CD5682" w14:textId="77777777" w:rsidR="00FD1AA9" w:rsidRDefault="00D043B7" w:rsidP="000D5609">
      <w:pPr>
        <w:spacing w:line="276" w:lineRule="auto"/>
        <w:ind w:firstLine="720"/>
        <w:jc w:val="both"/>
      </w:pPr>
      <w:r w:rsidRPr="00D043B7">
        <w:t>Kriminālprocesa ietvaros apsūdzētais atlīdzināja cietušajai tajā laikā esošos ar ārstēšanos saistī</w:t>
      </w:r>
      <w:r w:rsidR="006906AE">
        <w:t>tos materiālos zaudējumus, tādējādi</w:t>
      </w:r>
      <w:r w:rsidRPr="00D043B7">
        <w:t xml:space="preserve">, noslēdzot izlīgumu, tika atbrīvots no kriminālatbildības. </w:t>
      </w:r>
      <w:r w:rsidR="006906AE">
        <w:t>Taču nav pamata</w:t>
      </w:r>
      <w:r w:rsidRPr="00D043B7">
        <w:t xml:space="preserve"> uzskatīt, ka prasītāja pēc izlīguma noslēgšanas nevar pieprasīt nemantisko zaudējumu kompensāciju no apdrošinātāja. </w:t>
      </w:r>
    </w:p>
    <w:p w14:paraId="11D4E17A" w14:textId="77777777" w:rsidR="003542FD" w:rsidRDefault="000D5609" w:rsidP="003542FD">
      <w:pPr>
        <w:spacing w:line="276" w:lineRule="auto"/>
        <w:ind w:firstLine="720"/>
        <w:jc w:val="both"/>
      </w:pPr>
      <w:r>
        <w:t>I</w:t>
      </w:r>
      <w:r w:rsidR="00D043B7" w:rsidRPr="00D043B7">
        <w:t>zlīgums nav pamats atteikt izmaksāt cietušajam nemantisk</w:t>
      </w:r>
      <w:r w:rsidR="00FC6C94">
        <w:t>o</w:t>
      </w:r>
      <w:r w:rsidR="00D043B7" w:rsidRPr="00D043B7">
        <w:t xml:space="preserve"> zaudējum</w:t>
      </w:r>
      <w:r w:rsidR="00FC6C94">
        <w:t>u</w:t>
      </w:r>
      <w:r w:rsidR="00D043B7" w:rsidRPr="00D043B7">
        <w:t xml:space="preserve"> kompensāciju, vienīgi jāievēro kriminālprocesa ietvaros saņemtās kompensācijas, ja tāda bijusi, apmēr</w:t>
      </w:r>
      <w:r w:rsidR="00FC6C94">
        <w:t>s</w:t>
      </w:r>
      <w:r w:rsidR="00D043B7" w:rsidRPr="00D043B7">
        <w:t xml:space="preserve">. </w:t>
      </w:r>
      <w:r>
        <w:t xml:space="preserve"> </w:t>
      </w:r>
      <w:r w:rsidR="006906AE" w:rsidRPr="00D043B7">
        <w:t>Prasītāja nav saņēmusi nemantisk</w:t>
      </w:r>
      <w:r w:rsidR="003542FD">
        <w:t>o</w:t>
      </w:r>
      <w:r w:rsidR="006906AE" w:rsidRPr="00D043B7">
        <w:t xml:space="preserve"> zaudējum</w:t>
      </w:r>
      <w:r w:rsidR="003542FD">
        <w:t>u</w:t>
      </w:r>
      <w:r w:rsidR="006906AE" w:rsidRPr="00D043B7">
        <w:t xml:space="preserve"> atlīdzību</w:t>
      </w:r>
      <w:r w:rsidR="006906AE">
        <w:t xml:space="preserve"> </w:t>
      </w:r>
      <w:r w:rsidR="006906AE" w:rsidRPr="00D043B7">
        <w:t>kriminālproces</w:t>
      </w:r>
      <w:r>
        <w:t>a ietvaros, tāpēc apdrošinātājai</w:t>
      </w:r>
      <w:r w:rsidR="006906AE" w:rsidRPr="00D043B7">
        <w:t xml:space="preserve"> ir jāizmaksā </w:t>
      </w:r>
      <w:r>
        <w:t>nemateriālā kaitējuma kompensācija</w:t>
      </w:r>
      <w:r w:rsidR="006906AE" w:rsidRPr="00D043B7">
        <w:t xml:space="preserve"> pilnā apmērā.</w:t>
      </w:r>
    </w:p>
    <w:p w14:paraId="181E39B7" w14:textId="77777777" w:rsidR="003542FD" w:rsidRDefault="003542FD" w:rsidP="003542FD">
      <w:pPr>
        <w:spacing w:line="276" w:lineRule="auto"/>
        <w:ind w:firstLine="720"/>
        <w:jc w:val="both"/>
      </w:pPr>
    </w:p>
    <w:p w14:paraId="7790A87F" w14:textId="4A9B085E" w:rsidR="001E6DA3" w:rsidRDefault="00710F10" w:rsidP="003542FD">
      <w:pPr>
        <w:spacing w:line="276" w:lineRule="auto"/>
        <w:ind w:firstLine="720"/>
        <w:jc w:val="both"/>
      </w:pPr>
      <w:r>
        <w:lastRenderedPageBreak/>
        <w:t>[</w:t>
      </w:r>
      <w:r w:rsidR="00DC2545">
        <w:t>4</w:t>
      </w:r>
      <w:r w:rsidR="00F55C89" w:rsidRPr="00BF44BA">
        <w:t>]</w:t>
      </w:r>
      <w:r w:rsidR="00301CA9">
        <w:t xml:space="preserve"> </w:t>
      </w:r>
      <w:r w:rsidR="00D043B7">
        <w:t xml:space="preserve">Atbildētāja </w:t>
      </w:r>
      <w:r w:rsidR="003542FD">
        <w:t>A</w:t>
      </w:r>
      <w:r w:rsidR="00D043B7" w:rsidRPr="00DC2545">
        <w:t>AS</w:t>
      </w:r>
      <w:r w:rsidR="00FD1AA9">
        <w:t> </w:t>
      </w:r>
      <w:r w:rsidR="00D043B7" w:rsidRPr="00DC2545">
        <w:t xml:space="preserve">„BTA </w:t>
      </w:r>
      <w:proofErr w:type="spellStart"/>
      <w:r w:rsidR="00D043B7" w:rsidRPr="00DC2545">
        <w:t>Baltic</w:t>
      </w:r>
      <w:proofErr w:type="spellEnd"/>
      <w:r w:rsidR="00D043B7" w:rsidRPr="00DC2545">
        <w:t xml:space="preserve"> </w:t>
      </w:r>
      <w:proofErr w:type="spellStart"/>
      <w:r w:rsidR="00D043B7" w:rsidRPr="00DC2545">
        <w:t>Insurance</w:t>
      </w:r>
      <w:proofErr w:type="spellEnd"/>
      <w:r w:rsidR="00D043B7" w:rsidRPr="00DC2545">
        <w:t xml:space="preserve"> </w:t>
      </w:r>
      <w:proofErr w:type="spellStart"/>
      <w:r w:rsidR="00D043B7" w:rsidRPr="00DC2545">
        <w:t>Company</w:t>
      </w:r>
      <w:proofErr w:type="spellEnd"/>
      <w:r w:rsidR="00D043B7" w:rsidRPr="00DC2545">
        <w:t>”</w:t>
      </w:r>
      <w:r w:rsidR="00D043B7">
        <w:t xml:space="preserve"> </w:t>
      </w:r>
      <w:r w:rsidR="00301CA9" w:rsidRPr="00BF44BA">
        <w:t xml:space="preserve">iesniedza apelācijas sūdzību par minēto spriedumu, </w:t>
      </w:r>
      <w:r w:rsidR="00301CA9">
        <w:t>pārsūdzot to</w:t>
      </w:r>
      <w:r w:rsidR="00301CA9" w:rsidRPr="00BF44BA">
        <w:t xml:space="preserve"> </w:t>
      </w:r>
      <w:r w:rsidR="00D043B7">
        <w:t>pilnā apjomā</w:t>
      </w:r>
      <w:r w:rsidR="00301CA9">
        <w:t>.</w:t>
      </w:r>
    </w:p>
    <w:p w14:paraId="35BB3AD4" w14:textId="77777777" w:rsidR="003542FD" w:rsidRDefault="003542FD" w:rsidP="003542FD">
      <w:pPr>
        <w:spacing w:line="276" w:lineRule="auto"/>
        <w:ind w:firstLine="720"/>
        <w:jc w:val="both"/>
      </w:pPr>
    </w:p>
    <w:p w14:paraId="039D0002" w14:textId="147E8935" w:rsidR="00DC2545" w:rsidRPr="00DC2545" w:rsidRDefault="00710F10" w:rsidP="00DC2545">
      <w:pPr>
        <w:spacing w:line="276" w:lineRule="auto"/>
        <w:ind w:firstLine="720"/>
        <w:jc w:val="both"/>
      </w:pPr>
      <w:r w:rsidRPr="00DC2545">
        <w:t>[</w:t>
      </w:r>
      <w:r w:rsidR="00DC2545" w:rsidRPr="00DC2545">
        <w:t>5</w:t>
      </w:r>
      <w:r w:rsidR="00BF43AD" w:rsidRPr="00DC2545">
        <w:t xml:space="preserve">] Ar </w:t>
      </w:r>
      <w:r w:rsidR="00DC2545" w:rsidRPr="00DC2545">
        <w:t xml:space="preserve">Latgales apgabaltiesas Civillietu tiesas kolēģijas </w:t>
      </w:r>
      <w:proofErr w:type="gramStart"/>
      <w:r w:rsidR="00DC2545" w:rsidRPr="00DC2545">
        <w:t>2020.gada</w:t>
      </w:r>
      <w:proofErr w:type="gramEnd"/>
      <w:r w:rsidR="00DC2545" w:rsidRPr="00DC2545">
        <w:t xml:space="preserve"> 3.janvāra spriedumu prasība </w:t>
      </w:r>
      <w:r w:rsidR="000D5609">
        <w:t>apmierināta</w:t>
      </w:r>
      <w:r w:rsidR="00DC2545" w:rsidRPr="00DC2545">
        <w:t xml:space="preserve">. Tiesa nosprieda piedzīt no </w:t>
      </w:r>
      <w:r w:rsidR="00480781">
        <w:t>A</w:t>
      </w:r>
      <w:r w:rsidR="00DC2545" w:rsidRPr="00DC2545">
        <w:t xml:space="preserve">AS „BTA </w:t>
      </w:r>
      <w:proofErr w:type="spellStart"/>
      <w:r w:rsidR="00DC2545" w:rsidRPr="00DC2545">
        <w:t>Baltic</w:t>
      </w:r>
      <w:proofErr w:type="spellEnd"/>
      <w:r w:rsidR="00DC2545" w:rsidRPr="00DC2545">
        <w:t xml:space="preserve"> </w:t>
      </w:r>
      <w:proofErr w:type="spellStart"/>
      <w:r w:rsidR="00DC2545" w:rsidRPr="00DC2545">
        <w:t>Insurance</w:t>
      </w:r>
      <w:proofErr w:type="spellEnd"/>
      <w:r w:rsidR="00DC2545" w:rsidRPr="00DC2545">
        <w:t xml:space="preserve"> </w:t>
      </w:r>
      <w:proofErr w:type="spellStart"/>
      <w:r w:rsidR="00DC2545" w:rsidRPr="00DC2545">
        <w:t>Company</w:t>
      </w:r>
      <w:proofErr w:type="spellEnd"/>
      <w:r w:rsidR="00DC2545" w:rsidRPr="00DC2545">
        <w:t xml:space="preserve">” </w:t>
      </w:r>
      <w:r w:rsidR="00445689">
        <w:t>[pers. A]</w:t>
      </w:r>
      <w:r w:rsidR="00DC2545" w:rsidRPr="00DC2545">
        <w:t xml:space="preserve"> labā nemateriālo zaudējumu atlīdzību 6 579 </w:t>
      </w:r>
      <w:proofErr w:type="spellStart"/>
      <w:r w:rsidR="00DC2545" w:rsidRPr="00DC2545">
        <w:rPr>
          <w:i/>
        </w:rPr>
        <w:t>euro</w:t>
      </w:r>
      <w:proofErr w:type="spellEnd"/>
      <w:r w:rsidR="00DC2545" w:rsidRPr="00DC2545">
        <w:t xml:space="preserve"> un ar lietas vešanu saistītos izdevumus 100 </w:t>
      </w:r>
      <w:proofErr w:type="spellStart"/>
      <w:r w:rsidR="00DC2545" w:rsidRPr="00DC2545">
        <w:rPr>
          <w:i/>
        </w:rPr>
        <w:t>euro</w:t>
      </w:r>
      <w:proofErr w:type="spellEnd"/>
      <w:r w:rsidR="00DC2545" w:rsidRPr="00DC2545">
        <w:t>, bet valsts labā – valsts nodevu 497,80 </w:t>
      </w:r>
      <w:proofErr w:type="spellStart"/>
      <w:r w:rsidR="00DC2545" w:rsidRPr="00DC2545">
        <w:rPr>
          <w:i/>
        </w:rPr>
        <w:t>euro</w:t>
      </w:r>
      <w:proofErr w:type="spellEnd"/>
      <w:r w:rsidR="00DC2545" w:rsidRPr="00DC2545">
        <w:t xml:space="preserve"> un ar lietas izskatīšanu saistītos izdevumus 2,07 </w:t>
      </w:r>
      <w:proofErr w:type="spellStart"/>
      <w:r w:rsidR="00DC2545" w:rsidRPr="00DC2545">
        <w:rPr>
          <w:i/>
        </w:rPr>
        <w:t>euro</w:t>
      </w:r>
      <w:proofErr w:type="spellEnd"/>
      <w:r w:rsidR="00DC2545" w:rsidRPr="00DC2545">
        <w:t>.</w:t>
      </w:r>
    </w:p>
    <w:p w14:paraId="3916078C" w14:textId="77777777" w:rsidR="00746ABE" w:rsidRPr="00684386" w:rsidRDefault="00D043B7" w:rsidP="00F76BB2">
      <w:pPr>
        <w:spacing w:line="276" w:lineRule="auto"/>
        <w:ind w:firstLine="720"/>
        <w:jc w:val="both"/>
      </w:pPr>
      <w:r>
        <w:t xml:space="preserve">Apgabaltiesa pievienojusies pirmās instances tiesas </w:t>
      </w:r>
      <w:r w:rsidR="00E20F84">
        <w:t>sprieduma motīviem</w:t>
      </w:r>
      <w:r>
        <w:t xml:space="preserve"> un papildus norādījusi šādus argumentus</w:t>
      </w:r>
      <w:r w:rsidR="00BF43AD" w:rsidRPr="00684386">
        <w:t>.</w:t>
      </w:r>
    </w:p>
    <w:p w14:paraId="1D2C4FE4" w14:textId="6823C573" w:rsidR="00DC2545" w:rsidRPr="00CD062B" w:rsidRDefault="00D043B7" w:rsidP="00DC2545">
      <w:pPr>
        <w:pBdr>
          <w:top w:val="nil"/>
          <w:left w:val="nil"/>
          <w:bottom w:val="nil"/>
          <w:right w:val="nil"/>
          <w:between w:val="nil"/>
        </w:pBdr>
        <w:spacing w:line="276" w:lineRule="auto"/>
        <w:ind w:firstLine="720"/>
        <w:jc w:val="both"/>
      </w:pPr>
      <w:r w:rsidRPr="00CD062B">
        <w:t xml:space="preserve">[5.1] </w:t>
      </w:r>
      <w:r w:rsidR="00DC2545" w:rsidRPr="00CD062B">
        <w:t xml:space="preserve">Saskaņā ar OCTA likuma </w:t>
      </w:r>
      <w:proofErr w:type="gramStart"/>
      <w:r w:rsidR="00DC2545" w:rsidRPr="00CD062B">
        <w:t>1.panta</w:t>
      </w:r>
      <w:proofErr w:type="gramEnd"/>
      <w:r w:rsidR="00DC2545" w:rsidRPr="00CD062B">
        <w:t xml:space="preserve"> 3.punktu apdrošināšanas līgums ir vienošanās, saskaņā ar kuru transportlīdzekļa īpašnieks uzņemas saistības maksāt apdrošināšanas prēmiju noteiktajā termiņā un apmērā, kā arī izpildīt citas noteiktas saistības, bet apdrošinātājs uzņemas saistības izmaksāt apdrošināšanas atlīdzību, iestājoties apdrošināšanas gadījumam. </w:t>
      </w:r>
    </w:p>
    <w:p w14:paraId="4801A2FD" w14:textId="2A411DB9" w:rsidR="00DC2545" w:rsidRPr="00CD062B" w:rsidRDefault="00445689" w:rsidP="00DC2545">
      <w:pPr>
        <w:pBdr>
          <w:top w:val="nil"/>
          <w:left w:val="nil"/>
          <w:bottom w:val="nil"/>
          <w:right w:val="nil"/>
          <w:between w:val="nil"/>
        </w:pBdr>
        <w:spacing w:line="276" w:lineRule="auto"/>
        <w:ind w:firstLine="720"/>
        <w:jc w:val="both"/>
      </w:pPr>
      <w:r>
        <w:t>[Pers. B]</w:t>
      </w:r>
      <w:r w:rsidR="00DC2545" w:rsidRPr="00CD062B">
        <w:t xml:space="preserve"> bija izpildījis visas saistības, k</w:t>
      </w:r>
      <w:r w:rsidR="00531398">
        <w:t>uras</w:t>
      </w:r>
      <w:r w:rsidR="00DC2545" w:rsidRPr="00CD062B">
        <w:t xml:space="preserve"> bija uzņēmies, noslēdzot apdrošināšanas līgumu</w:t>
      </w:r>
      <w:r w:rsidR="00531398" w:rsidRPr="00531398">
        <w:t xml:space="preserve"> </w:t>
      </w:r>
      <w:r w:rsidR="00531398">
        <w:t>ar AAS </w:t>
      </w:r>
      <w:r w:rsidR="00531398" w:rsidRPr="00BF0A75">
        <w:t xml:space="preserve">„BTA </w:t>
      </w:r>
      <w:proofErr w:type="spellStart"/>
      <w:r w:rsidR="00531398" w:rsidRPr="00BF0A75">
        <w:t>Baltic</w:t>
      </w:r>
      <w:proofErr w:type="spellEnd"/>
      <w:r w:rsidR="00531398" w:rsidRPr="00BF0A75">
        <w:t xml:space="preserve"> </w:t>
      </w:r>
      <w:proofErr w:type="spellStart"/>
      <w:r w:rsidR="00531398" w:rsidRPr="00BF0A75">
        <w:t>Insurance</w:t>
      </w:r>
      <w:proofErr w:type="spellEnd"/>
      <w:r w:rsidR="00531398" w:rsidRPr="00BF0A75">
        <w:t xml:space="preserve"> </w:t>
      </w:r>
      <w:proofErr w:type="spellStart"/>
      <w:r w:rsidR="00531398" w:rsidRPr="00BF0A75">
        <w:t>Company</w:t>
      </w:r>
      <w:proofErr w:type="spellEnd"/>
      <w:r w:rsidR="00531398" w:rsidRPr="00BF0A75">
        <w:t>”</w:t>
      </w:r>
      <w:r w:rsidR="00DC2545" w:rsidRPr="00CD062B">
        <w:t>, un bija tiesīgs paļauties, ka arī apdrošinātāj</w:t>
      </w:r>
      <w:r w:rsidR="00531398">
        <w:t>a</w:t>
      </w:r>
      <w:r w:rsidR="00DC2545" w:rsidRPr="00CD062B">
        <w:t xml:space="preserve"> izp</w:t>
      </w:r>
      <w:r w:rsidR="00CD062B" w:rsidRPr="00CD062B">
        <w:t xml:space="preserve">ildīs savas </w:t>
      </w:r>
      <w:r w:rsidR="00DC2545" w:rsidRPr="00CD062B">
        <w:t xml:space="preserve">ar līgumu uzņemtās saistības izmaksāt apdrošināšanas atlīdzību, iestājoties apdrošināšanas gadījumam. </w:t>
      </w:r>
    </w:p>
    <w:p w14:paraId="01D6907E" w14:textId="55721CE9" w:rsidR="00DC2545" w:rsidRPr="00CD062B" w:rsidRDefault="00CD062B" w:rsidP="00DC2545">
      <w:pPr>
        <w:pBdr>
          <w:top w:val="nil"/>
          <w:left w:val="nil"/>
          <w:bottom w:val="nil"/>
          <w:right w:val="nil"/>
          <w:between w:val="nil"/>
        </w:pBdr>
        <w:spacing w:line="276" w:lineRule="auto"/>
        <w:ind w:firstLine="720"/>
        <w:jc w:val="both"/>
      </w:pPr>
      <w:r w:rsidRPr="00CD062B">
        <w:t xml:space="preserve">[5.2] </w:t>
      </w:r>
      <w:r w:rsidR="00DC2545" w:rsidRPr="00CD062B">
        <w:t xml:space="preserve">OCTA likuma </w:t>
      </w:r>
      <w:proofErr w:type="gramStart"/>
      <w:r w:rsidR="00DC2545" w:rsidRPr="00CD062B">
        <w:t>2.pants</w:t>
      </w:r>
      <w:proofErr w:type="gramEnd"/>
      <w:r w:rsidR="00DC2545" w:rsidRPr="00CD062B">
        <w:t xml:space="preserve"> noteic, ka likuma mērķis ir aizsargāt ceļu satiksmes negadījumos cietušo trešo personu intereses un reglamentēt tiesiskās attiecības starp transportlīdzekļu īpašniekiem, tiesīgajiem lietotājiem un apdrošinātājiem sakarā ar transportlīdzekļu īpašnieku un tiesīgo lietotāju civiltiesiskās atbildības obligāto apdrošināšanu. </w:t>
      </w:r>
    </w:p>
    <w:p w14:paraId="1F71D751" w14:textId="77777777" w:rsidR="00DC2545" w:rsidRPr="00CD062B" w:rsidRDefault="00DC2545" w:rsidP="00DC2545">
      <w:pPr>
        <w:pBdr>
          <w:top w:val="nil"/>
          <w:left w:val="nil"/>
          <w:bottom w:val="nil"/>
          <w:right w:val="nil"/>
          <w:between w:val="nil"/>
        </w:pBdr>
        <w:spacing w:line="276" w:lineRule="auto"/>
        <w:ind w:firstLine="720"/>
        <w:jc w:val="both"/>
      </w:pPr>
      <w:r w:rsidRPr="00CD062B">
        <w:t>No minētā izriet, ka likuma mē</w:t>
      </w:r>
      <w:r w:rsidR="00CD062B" w:rsidRPr="00CD062B">
        <w:t>rķis, pirmkārt, ir tieši trešo (</w:t>
      </w:r>
      <w:r w:rsidRPr="00CD062B">
        <w:t>cietušo</w:t>
      </w:r>
      <w:r w:rsidR="00CD062B" w:rsidRPr="00CD062B">
        <w:t>)</w:t>
      </w:r>
      <w:r w:rsidRPr="00CD062B">
        <w:t xml:space="preserve"> personu interešu aizsardzība. Arī OCTA likuma </w:t>
      </w:r>
      <w:proofErr w:type="gramStart"/>
      <w:r w:rsidRPr="00CD062B">
        <w:t>18.pants</w:t>
      </w:r>
      <w:proofErr w:type="gramEnd"/>
      <w:r w:rsidRPr="00CD062B">
        <w:t xml:space="preserve"> noteic, ka, iestājoties apdrošināšanas gadījumam, apdrošinātājs atlīdzina šajā likumā noteiktajā kārtībā novērtētos zaudējumus, kas ceļu satiksmes negadījumā nodarīti trešajai personai. </w:t>
      </w:r>
    </w:p>
    <w:p w14:paraId="6D5DF1FA" w14:textId="0975F116" w:rsidR="00DC2545" w:rsidRPr="00CD062B" w:rsidRDefault="00CD062B" w:rsidP="00DC2545">
      <w:pPr>
        <w:pBdr>
          <w:top w:val="nil"/>
          <w:left w:val="nil"/>
          <w:bottom w:val="nil"/>
          <w:right w:val="nil"/>
          <w:between w:val="nil"/>
        </w:pBdr>
        <w:spacing w:line="276" w:lineRule="auto"/>
        <w:ind w:firstLine="720"/>
        <w:jc w:val="both"/>
      </w:pPr>
      <w:r w:rsidRPr="00CD062B">
        <w:t xml:space="preserve">[5.3] </w:t>
      </w:r>
      <w:r w:rsidR="007361D7">
        <w:t>A</w:t>
      </w:r>
      <w:r w:rsidR="00DC2545" w:rsidRPr="00CD062B">
        <w:t>pdrošināšanas līgums nezaudēja spēku pēc tam, kad prasītāja kā cietusī noslēdza</w:t>
      </w:r>
      <w:r w:rsidR="00E20F84">
        <w:t xml:space="preserve"> ar </w:t>
      </w:r>
      <w:r w:rsidR="00445689">
        <w:t>[pers. B]</w:t>
      </w:r>
      <w:r w:rsidR="00DC2545" w:rsidRPr="00CD062B">
        <w:t xml:space="preserve"> izlīgumu</w:t>
      </w:r>
      <w:r w:rsidR="00E20F84" w:rsidRPr="00E20F84">
        <w:t xml:space="preserve"> </w:t>
      </w:r>
      <w:r w:rsidR="00E20F84" w:rsidRPr="00CD062B">
        <w:t>kriminālproces</w:t>
      </w:r>
      <w:r w:rsidR="007361D7">
        <w:t>ā</w:t>
      </w:r>
      <w:r w:rsidR="00DC2545" w:rsidRPr="00CD062B">
        <w:t xml:space="preserve">, </w:t>
      </w:r>
      <w:proofErr w:type="gramStart"/>
      <w:r w:rsidR="00DC2545" w:rsidRPr="00CD062B">
        <w:t>jo pušu tiesiskās attiecības izlīguma ietvaros nekādi</w:t>
      </w:r>
      <w:proofErr w:type="gramEnd"/>
      <w:r w:rsidR="00DC2545" w:rsidRPr="00CD062B">
        <w:t xml:space="preserve"> neietekmē </w:t>
      </w:r>
      <w:r w:rsidR="00E20F84">
        <w:t>apdrošināšanas līguma spēkā es</w:t>
      </w:r>
      <w:r w:rsidR="00DC2545" w:rsidRPr="00CD062B">
        <w:t>ību un no tā izrietošās apdrošinātāja</w:t>
      </w:r>
      <w:r w:rsidR="00E20F84">
        <w:t>s</w:t>
      </w:r>
      <w:r w:rsidR="00DC2545" w:rsidRPr="00CD062B">
        <w:t xml:space="preserve"> saistības. </w:t>
      </w:r>
    </w:p>
    <w:p w14:paraId="4818F377" w14:textId="1E7507DC" w:rsidR="00E20F84" w:rsidRDefault="00CD062B" w:rsidP="00DC2545">
      <w:pPr>
        <w:pBdr>
          <w:top w:val="nil"/>
          <w:left w:val="nil"/>
          <w:bottom w:val="nil"/>
          <w:right w:val="nil"/>
          <w:between w:val="nil"/>
        </w:pBdr>
        <w:spacing w:line="276" w:lineRule="auto"/>
        <w:ind w:firstLine="720"/>
        <w:jc w:val="both"/>
      </w:pPr>
      <w:r>
        <w:t>[5.</w:t>
      </w:r>
      <w:r w:rsidR="00D36144">
        <w:t>3.</w:t>
      </w:r>
      <w:r>
        <w:t xml:space="preserve">1] </w:t>
      </w:r>
      <w:r w:rsidR="00DC2545" w:rsidRPr="00CD062B">
        <w:t xml:space="preserve">Kā pamatoti </w:t>
      </w:r>
      <w:r w:rsidR="00E20F84">
        <w:t xml:space="preserve">atzina pirmās instances tiesa, </w:t>
      </w:r>
      <w:r w:rsidR="00DC2545" w:rsidRPr="00CD062B">
        <w:t xml:space="preserve">cietušajai personai, lai saņemtu kompensāciju sakarā ar iestājušos apdrošināšanas gadījumu, primāri jāvēršas pie apdrošinātāja, nevis vainīgās personas. </w:t>
      </w:r>
    </w:p>
    <w:p w14:paraId="0040E896" w14:textId="31F9DEA8" w:rsidR="00CD062B" w:rsidRDefault="00CD062B" w:rsidP="00DC2545">
      <w:pPr>
        <w:pBdr>
          <w:top w:val="nil"/>
          <w:left w:val="nil"/>
          <w:bottom w:val="nil"/>
          <w:right w:val="nil"/>
          <w:between w:val="nil"/>
        </w:pBdr>
        <w:spacing w:line="276" w:lineRule="auto"/>
        <w:ind w:firstLine="720"/>
        <w:jc w:val="both"/>
      </w:pPr>
      <w:r w:rsidRPr="00CD062B">
        <w:t>[5.</w:t>
      </w:r>
      <w:r w:rsidR="00D36144">
        <w:t>3.</w:t>
      </w:r>
      <w:r w:rsidRPr="00CD062B">
        <w:t xml:space="preserve">2] </w:t>
      </w:r>
      <w:r w:rsidR="00DC2545" w:rsidRPr="00CD062B">
        <w:t xml:space="preserve">Lietā iesniegts </w:t>
      </w:r>
      <w:proofErr w:type="gramStart"/>
      <w:r w:rsidR="00DC2545" w:rsidRPr="00CD062B">
        <w:t>2018.gada</w:t>
      </w:r>
      <w:proofErr w:type="gramEnd"/>
      <w:r w:rsidRPr="00CD062B">
        <w:t xml:space="preserve"> 3.maija p</w:t>
      </w:r>
      <w:r w:rsidR="00DC2545" w:rsidRPr="00CD062B">
        <w:t xml:space="preserve">aziņojums par izlīgumu, </w:t>
      </w:r>
      <w:r w:rsidR="00BA32C9">
        <w:t xml:space="preserve">kurā cietusī </w:t>
      </w:r>
      <w:r w:rsidR="000956E6">
        <w:t xml:space="preserve">un </w:t>
      </w:r>
      <w:r w:rsidR="00DC2545" w:rsidRPr="00CD062B">
        <w:t>nozieguma izdarītājs paziņo izmeklētājam par to, ka savā starpā izlīguši un cietušaja</w:t>
      </w:r>
      <w:r w:rsidR="00565106">
        <w:t>i</w:t>
      </w:r>
      <w:r w:rsidR="00DC2545" w:rsidRPr="00CD062B">
        <w:t xml:space="preserve"> attiecībā pret noziedzīga nodarījuma izdarītāju pretenziju nav. </w:t>
      </w:r>
    </w:p>
    <w:p w14:paraId="5527797D" w14:textId="0B7DEB2D" w:rsidR="00DC2545" w:rsidRPr="00FF4E51" w:rsidRDefault="00CD062B" w:rsidP="00DC2545">
      <w:pPr>
        <w:pBdr>
          <w:top w:val="nil"/>
          <w:left w:val="nil"/>
          <w:bottom w:val="nil"/>
          <w:right w:val="nil"/>
          <w:between w:val="nil"/>
        </w:pBdr>
        <w:spacing w:line="276" w:lineRule="auto"/>
        <w:ind w:firstLine="720"/>
        <w:jc w:val="both"/>
      </w:pPr>
      <w:r>
        <w:t>Liet</w:t>
      </w:r>
      <w:r w:rsidR="00565106">
        <w:t>ā</w:t>
      </w:r>
      <w:r>
        <w:t xml:space="preserve"> </w:t>
      </w:r>
      <w:r w:rsidR="00DC2545" w:rsidRPr="00CD062B">
        <w:t>konstatēts, ka pirms minēt</w:t>
      </w:r>
      <w:r w:rsidR="00E20F84">
        <w:t xml:space="preserve">ā paziņojuma sastādīšanas </w:t>
      </w:r>
      <w:r w:rsidR="00445689">
        <w:t>[pers. B]</w:t>
      </w:r>
      <w:r w:rsidR="00DC2545" w:rsidRPr="00CD062B">
        <w:t xml:space="preserve"> ir atlīdzinājis cietušajai ārstēšanās izdevumus, kuru apmēr</w:t>
      </w:r>
      <w:r w:rsidR="00565106">
        <w:t>s</w:t>
      </w:r>
      <w:r w:rsidR="00DC2545" w:rsidRPr="00CD062B">
        <w:t xml:space="preserve"> paziņojumā </w:t>
      </w:r>
      <w:r w:rsidR="00565106">
        <w:t>n</w:t>
      </w:r>
      <w:r w:rsidR="00DC2545" w:rsidRPr="00CD062B">
        <w:t xml:space="preserve">av </w:t>
      </w:r>
      <w:r w:rsidR="00DC2545" w:rsidRPr="00FF4E51">
        <w:t xml:space="preserve">norādīts. Nav strīda, ka nemantiskais kaitējums cietušajai netika atlīdzināts. </w:t>
      </w:r>
    </w:p>
    <w:p w14:paraId="666C96B0" w14:textId="3F29034C" w:rsidR="00DC2545" w:rsidRPr="00FF4E51" w:rsidRDefault="00565106" w:rsidP="00FF4E51">
      <w:pPr>
        <w:pBdr>
          <w:top w:val="nil"/>
          <w:left w:val="nil"/>
          <w:bottom w:val="nil"/>
          <w:right w:val="nil"/>
          <w:between w:val="nil"/>
        </w:pBdr>
        <w:spacing w:line="276" w:lineRule="auto"/>
        <w:ind w:firstLine="720"/>
        <w:jc w:val="both"/>
      </w:pPr>
      <w:r>
        <w:t xml:space="preserve">[5.3.3] </w:t>
      </w:r>
      <w:r w:rsidR="00DC2545" w:rsidRPr="00FF4E51">
        <w:t xml:space="preserve">Pirmās instances tiesa pamatoti atzina, ka uz paziņojuma par izlīgumu sastādīšanas brīdi cietušajai nebija nekādu mantiska vai nemantiska kaitējuma pretenziju pret noziedzīgu nodarījumu izdarījušo personu, un tas atbilstoši Krimināllikuma </w:t>
      </w:r>
      <w:proofErr w:type="gramStart"/>
      <w:r w:rsidR="00DC2545" w:rsidRPr="00FF4E51">
        <w:t>58.panta</w:t>
      </w:r>
      <w:proofErr w:type="gramEnd"/>
      <w:r w:rsidR="00DC2545" w:rsidRPr="00FF4E51">
        <w:t xml:space="preserve"> otrajai daļai </w:t>
      </w:r>
      <w:r w:rsidR="00BA32C9">
        <w:t>b</w:t>
      </w:r>
      <w:r w:rsidR="00DC2545" w:rsidRPr="00FF4E51">
        <w:t>i</w:t>
      </w:r>
      <w:r w:rsidR="00BA32C9">
        <w:t>ja</w:t>
      </w:r>
      <w:r w:rsidR="00DC2545" w:rsidRPr="00FF4E51">
        <w:t xml:space="preserve"> pamats kriminālprocesa izbeigšanai. Tomēr minētais nenozīmē, ka cietušajai tiek atņemtas tiesības atbilstoši spēkā esošam apdrošināšanas līgumam vērsties pie apdrošinātāja, kas ir apdrošinājis noziedzīgu nodarījumu izdarījušās personas civiltiesisko atbildību. Šī tiesība </w:t>
      </w:r>
      <w:r w:rsidR="00DC2545" w:rsidRPr="00FF4E51">
        <w:lastRenderedPageBreak/>
        <w:t xml:space="preserve">cietušajai radās </w:t>
      </w:r>
      <w:r>
        <w:t xml:space="preserve">ceļu </w:t>
      </w:r>
      <w:r w:rsidR="00DC2545" w:rsidRPr="00FF4E51">
        <w:t>satiksmes negadījuma brīdī</w:t>
      </w:r>
      <w:r w:rsidR="00FF4E51" w:rsidRPr="00FF4E51">
        <w:t xml:space="preserve"> </w:t>
      </w:r>
      <w:r>
        <w:t>(</w:t>
      </w:r>
      <w:r w:rsidR="00DC2545" w:rsidRPr="00FF4E51">
        <w:t>jau pirms izlīguma noslēgšanas</w:t>
      </w:r>
      <w:r>
        <w:t>)</w:t>
      </w:r>
      <w:proofErr w:type="gramStart"/>
      <w:r w:rsidR="00DC2545" w:rsidRPr="00FF4E51">
        <w:t xml:space="preserve"> un</w:t>
      </w:r>
      <w:proofErr w:type="gramEnd"/>
      <w:r w:rsidR="00DC2545" w:rsidRPr="00FF4E51">
        <w:t xml:space="preserve"> turpina pastāvēt arī pēc izlīguma, jo to nodrošina spe</w:t>
      </w:r>
      <w:r w:rsidR="00FF4E51" w:rsidRPr="00FF4E51">
        <w:t xml:space="preserve">ciālais </w:t>
      </w:r>
      <w:r w:rsidR="00DC2545" w:rsidRPr="00FF4E51">
        <w:t xml:space="preserve">OCTA likums. </w:t>
      </w:r>
    </w:p>
    <w:p w14:paraId="52597518" w14:textId="77777777" w:rsidR="00565106" w:rsidRDefault="00FF4E51" w:rsidP="00565106">
      <w:pPr>
        <w:pBdr>
          <w:top w:val="nil"/>
          <w:left w:val="nil"/>
          <w:bottom w:val="nil"/>
          <w:right w:val="nil"/>
          <w:between w:val="nil"/>
        </w:pBdr>
        <w:spacing w:line="276" w:lineRule="auto"/>
        <w:ind w:firstLine="720"/>
        <w:jc w:val="both"/>
      </w:pPr>
      <w:r w:rsidRPr="00FF4E51">
        <w:t>[5.3</w:t>
      </w:r>
      <w:r w:rsidR="00565106">
        <w:t>.4</w:t>
      </w:r>
      <w:r w:rsidRPr="00FF4E51">
        <w:t xml:space="preserve">] </w:t>
      </w:r>
      <w:r w:rsidR="00565106">
        <w:t>M</w:t>
      </w:r>
      <w:r w:rsidR="00DC2545" w:rsidRPr="00FF4E51">
        <w:t xml:space="preserve">inētais paziņojums par izlīgumu kriminālprocesā </w:t>
      </w:r>
      <w:r w:rsidR="00565106">
        <w:t xml:space="preserve">nav </w:t>
      </w:r>
      <w:r w:rsidR="00DC2545" w:rsidRPr="00FF4E51">
        <w:t xml:space="preserve">pamats, lai apdrošinātāju atbrīvotu no saistībām izmaksāt apdrošināšanas atlīdzību prasītājai. Izlīgums neietekmē tiesiskās attiecības starp cietušo un </w:t>
      </w:r>
      <w:r w:rsidRPr="00FF4E51">
        <w:t>apdrošināšanas sabiedrību</w:t>
      </w:r>
      <w:r w:rsidR="00565106">
        <w:t xml:space="preserve">, vienīgi ir </w:t>
      </w:r>
      <w:r w:rsidR="00DC2545" w:rsidRPr="00FF4E51">
        <w:t xml:space="preserve">jāvērtē kriminālprocesā </w:t>
      </w:r>
      <w:r w:rsidR="00565106" w:rsidRPr="00FF4E51">
        <w:t xml:space="preserve">jau </w:t>
      </w:r>
      <w:r w:rsidR="00DC2545" w:rsidRPr="00FF4E51">
        <w:t xml:space="preserve">izmaksātās atlīdzības raksturs, lai tiktu ievērots zaudējumu atlīdzināšanas (kompensācijas) </w:t>
      </w:r>
      <w:r w:rsidR="00DC2545" w:rsidRPr="00E20F84">
        <w:t xml:space="preserve">princips. </w:t>
      </w:r>
    </w:p>
    <w:p w14:paraId="7AAC0E12" w14:textId="7E929EFC" w:rsidR="00565106" w:rsidRDefault="00BA4B2C" w:rsidP="00565106">
      <w:pPr>
        <w:pBdr>
          <w:top w:val="nil"/>
          <w:left w:val="nil"/>
          <w:bottom w:val="nil"/>
          <w:right w:val="nil"/>
          <w:between w:val="nil"/>
        </w:pBdr>
        <w:spacing w:line="276" w:lineRule="auto"/>
        <w:ind w:firstLine="720"/>
        <w:jc w:val="both"/>
      </w:pPr>
      <w:r>
        <w:t xml:space="preserve">[5.3.5] </w:t>
      </w:r>
      <w:r w:rsidR="00565106">
        <w:t>J</w:t>
      </w:r>
      <w:r w:rsidR="00565106" w:rsidRPr="00FF4E51">
        <w:t xml:space="preserve">autājums par morālā kaitējuma kompensāciju </w:t>
      </w:r>
      <w:r w:rsidR="00565106">
        <w:t>nav</w:t>
      </w:r>
      <w:r w:rsidR="00565106" w:rsidRPr="00FF4E51">
        <w:t xml:space="preserve"> izspriests kriminālprocesā</w:t>
      </w:r>
      <w:r w:rsidR="00565106">
        <w:t>, jo p</w:t>
      </w:r>
      <w:r w:rsidR="00565106" w:rsidRPr="002C7E49">
        <w:t>aziņojumā par izlīgumu nav norādīts, ka puses būtu vienojušās par jebkādu morālā kaitējuma kompensāciju cietušajai</w:t>
      </w:r>
      <w:r w:rsidR="00BA32C9">
        <w:t>,</w:t>
      </w:r>
      <w:r w:rsidR="00565106" w:rsidRPr="002C7E49">
        <w:t xml:space="preserve"> un lietas izskatīšanas gaitā konstatēts, ka šāda kompensācija viņai netika izmaksāta.</w:t>
      </w:r>
    </w:p>
    <w:p w14:paraId="59EA2BC6" w14:textId="347F222C" w:rsidR="00ED00E5" w:rsidRDefault="00ED00E5" w:rsidP="00565106">
      <w:pPr>
        <w:pBdr>
          <w:top w:val="nil"/>
          <w:left w:val="nil"/>
          <w:bottom w:val="nil"/>
          <w:right w:val="nil"/>
          <w:between w:val="nil"/>
        </w:pBdr>
        <w:spacing w:line="276" w:lineRule="auto"/>
        <w:ind w:firstLine="720"/>
        <w:jc w:val="both"/>
      </w:pPr>
      <w:r>
        <w:t xml:space="preserve">Tomēr, pat ja tā būtu izmaksāta izlīguma ietvaros, tas nebūtu šķērslis celt prasību par morālā kaitējuma kompensācijas piedziņu no apdrošinātāja, tikai būtu jāņem vērā jau izmaksātā summa (sk. </w:t>
      </w:r>
      <w:r w:rsidRPr="00ED00E5">
        <w:rPr>
          <w:i/>
          <w:iCs/>
        </w:rPr>
        <w:t>Augstākās tiesas spriedumu lietā SKC-356/2012</w:t>
      </w:r>
      <w:r>
        <w:t>).</w:t>
      </w:r>
    </w:p>
    <w:p w14:paraId="6D595B97" w14:textId="28FD8614" w:rsidR="00DC2545" w:rsidRPr="00FF4E51" w:rsidRDefault="00565106" w:rsidP="00565106">
      <w:pPr>
        <w:pBdr>
          <w:top w:val="nil"/>
          <w:left w:val="nil"/>
          <w:bottom w:val="nil"/>
          <w:right w:val="nil"/>
          <w:between w:val="nil"/>
        </w:pBdr>
        <w:spacing w:line="276" w:lineRule="auto"/>
        <w:ind w:firstLine="720"/>
        <w:jc w:val="both"/>
      </w:pPr>
      <w:r>
        <w:t>[5.3.</w:t>
      </w:r>
      <w:r w:rsidR="00BA4B2C">
        <w:t>6</w:t>
      </w:r>
      <w:r>
        <w:t xml:space="preserve">] </w:t>
      </w:r>
      <w:r w:rsidR="00DC2545" w:rsidRPr="00E20F84">
        <w:t>OCTA</w:t>
      </w:r>
      <w:r>
        <w:t xml:space="preserve"> </w:t>
      </w:r>
      <w:r w:rsidR="00DC2545" w:rsidRPr="00E20F84">
        <w:t xml:space="preserve">likuma </w:t>
      </w:r>
      <w:proofErr w:type="gramStart"/>
      <w:r w:rsidR="00DC2545" w:rsidRPr="00E20F84">
        <w:t>35.pants</w:t>
      </w:r>
      <w:proofErr w:type="gramEnd"/>
      <w:r w:rsidR="00DC2545" w:rsidRPr="00E20F84">
        <w:t xml:space="preserve"> izsmeļoši paredz gadījumus, kad apdrošinātājs var atteikties izmaksāt apdrošināšanas atlīdzību</w:t>
      </w:r>
      <w:r>
        <w:t>,</w:t>
      </w:r>
      <w:r w:rsidR="00DC2545" w:rsidRPr="00E20F84">
        <w:t xml:space="preserve"> un tos nevar papildināt ar citiem patstāvīgiem atteikuma pamatiem. </w:t>
      </w:r>
      <w:r w:rsidR="00E20F84" w:rsidRPr="00E20F84">
        <w:t xml:space="preserve">Minētā atziņa norādīta arī </w:t>
      </w:r>
      <w:r w:rsidR="00DC2545" w:rsidRPr="00E20F84">
        <w:t>Augstākās tiesas</w:t>
      </w:r>
      <w:r w:rsidR="00E20F84" w:rsidRPr="00E20F84">
        <w:t xml:space="preserve"> Senāta</w:t>
      </w:r>
      <w:r w:rsidR="00DC2545" w:rsidRPr="00E20F84">
        <w:t xml:space="preserve"> </w:t>
      </w:r>
      <w:proofErr w:type="gramStart"/>
      <w:r w:rsidR="00E20F84" w:rsidRPr="00E20F84">
        <w:t>2008.gada</w:t>
      </w:r>
      <w:proofErr w:type="gramEnd"/>
      <w:r w:rsidR="00E20F84" w:rsidRPr="00E20F84">
        <w:t xml:space="preserve"> 30.aprīļa </w:t>
      </w:r>
      <w:r w:rsidR="00DC2545" w:rsidRPr="00E20F84">
        <w:t xml:space="preserve">spriedumā lietā </w:t>
      </w:r>
      <w:r w:rsidR="00FF4E51" w:rsidRPr="00E20F84">
        <w:t>Nr. </w:t>
      </w:r>
      <w:r w:rsidR="00DC2545" w:rsidRPr="00E20F84">
        <w:t>SKC-174/2008 un 2015.gad</w:t>
      </w:r>
      <w:r w:rsidR="00FF4E51" w:rsidRPr="00E20F84">
        <w:t>a tiesu prakses apkopojumā</w:t>
      </w:r>
      <w:r w:rsidR="00DC2545" w:rsidRPr="00E20F84">
        <w:t xml:space="preserve">. </w:t>
      </w:r>
    </w:p>
    <w:p w14:paraId="4F79601E" w14:textId="1CC8E238" w:rsidR="00DC2545" w:rsidRPr="00FF4E51" w:rsidRDefault="007F1D83" w:rsidP="00DC2545">
      <w:pPr>
        <w:pBdr>
          <w:top w:val="nil"/>
          <w:left w:val="nil"/>
          <w:bottom w:val="nil"/>
          <w:right w:val="nil"/>
          <w:between w:val="nil"/>
        </w:pBdr>
        <w:spacing w:line="276" w:lineRule="auto"/>
        <w:ind w:firstLine="720"/>
        <w:jc w:val="both"/>
      </w:pPr>
      <w:r>
        <w:t>[5.3.</w:t>
      </w:r>
      <w:r w:rsidR="00BA4B2C">
        <w:t>7</w:t>
      </w:r>
      <w:r>
        <w:t xml:space="preserve">] </w:t>
      </w:r>
      <w:r w:rsidR="00FF4E51">
        <w:t>Atbildētāja</w:t>
      </w:r>
      <w:r w:rsidR="00DC2545" w:rsidRPr="00FF4E51">
        <w:t xml:space="preserve"> izskatāmo strīdu nepamatoti saista ar OCTA likuma </w:t>
      </w:r>
      <w:proofErr w:type="gramStart"/>
      <w:r w:rsidR="00DC2545" w:rsidRPr="00FF4E51">
        <w:t>41.pantu</w:t>
      </w:r>
      <w:proofErr w:type="gramEnd"/>
      <w:r w:rsidR="00DC2545" w:rsidRPr="00FF4E51">
        <w:t xml:space="preserve"> un tajā regulētajām civiltiesiskajām attiecībām starp apdrošinātāju un apdrošinājuma ņēmēju. Minētajā normā ir uzskaitīti konkrēti pamati regresa prasības celšanai, kuriem nav s</w:t>
      </w:r>
      <w:r w:rsidR="002A283A">
        <w:t>aistības</w:t>
      </w:r>
      <w:r w:rsidR="00DC2545" w:rsidRPr="00FF4E51">
        <w:t xml:space="preserve"> ar izlīgumu kriminālprocesā starp cietušo un noziedzīg</w:t>
      </w:r>
      <w:r>
        <w:t>ā</w:t>
      </w:r>
      <w:r w:rsidR="00DC2545" w:rsidRPr="00FF4E51">
        <w:t xml:space="preserve"> nodarījum</w:t>
      </w:r>
      <w:r>
        <w:t>a</w:t>
      </w:r>
      <w:r w:rsidR="00DC2545" w:rsidRPr="00FF4E51">
        <w:t xml:space="preserve"> izdarī</w:t>
      </w:r>
      <w:r>
        <w:t>tāju</w:t>
      </w:r>
      <w:r w:rsidR="00DC2545" w:rsidRPr="00FF4E51">
        <w:t xml:space="preserve">. </w:t>
      </w:r>
    </w:p>
    <w:p w14:paraId="2DCD3D2C" w14:textId="77777777" w:rsidR="007F1D83" w:rsidRDefault="007F1D83" w:rsidP="006A0C37">
      <w:pPr>
        <w:pBdr>
          <w:top w:val="nil"/>
          <w:left w:val="nil"/>
          <w:bottom w:val="nil"/>
          <w:right w:val="nil"/>
          <w:between w:val="nil"/>
        </w:pBdr>
        <w:spacing w:line="276" w:lineRule="auto"/>
        <w:ind w:firstLine="720"/>
        <w:jc w:val="both"/>
      </w:pPr>
    </w:p>
    <w:p w14:paraId="24370D68" w14:textId="68733D28" w:rsidR="00746ABE" w:rsidRPr="00101E2F" w:rsidRDefault="007302DB" w:rsidP="006A0C37">
      <w:pPr>
        <w:pBdr>
          <w:top w:val="nil"/>
          <w:left w:val="nil"/>
          <w:bottom w:val="nil"/>
          <w:right w:val="nil"/>
          <w:between w:val="nil"/>
        </w:pBdr>
        <w:spacing w:line="276" w:lineRule="auto"/>
        <w:ind w:firstLine="720"/>
        <w:jc w:val="both"/>
      </w:pPr>
      <w:r>
        <w:t>[</w:t>
      </w:r>
      <w:r w:rsidR="00D043B7">
        <w:t>6</w:t>
      </w:r>
      <w:r w:rsidR="00BF43AD">
        <w:t xml:space="preserve">] </w:t>
      </w:r>
      <w:r w:rsidR="00D043B7">
        <w:t xml:space="preserve">Atbildētāja </w:t>
      </w:r>
      <w:r w:rsidR="009960E9">
        <w:t>A</w:t>
      </w:r>
      <w:r w:rsidR="00D043B7" w:rsidRPr="00DC2545">
        <w:t xml:space="preserve">AS „BTA </w:t>
      </w:r>
      <w:proofErr w:type="spellStart"/>
      <w:r w:rsidR="00D043B7" w:rsidRPr="00DC2545">
        <w:t>Baltic</w:t>
      </w:r>
      <w:proofErr w:type="spellEnd"/>
      <w:r w:rsidR="00D043B7" w:rsidRPr="00DC2545">
        <w:t xml:space="preserve"> </w:t>
      </w:r>
      <w:proofErr w:type="spellStart"/>
      <w:r w:rsidR="00D043B7" w:rsidRPr="00DC2545">
        <w:t>Insurance</w:t>
      </w:r>
      <w:proofErr w:type="spellEnd"/>
      <w:r w:rsidR="00D043B7" w:rsidRPr="00DC2545">
        <w:t xml:space="preserve"> </w:t>
      </w:r>
      <w:proofErr w:type="spellStart"/>
      <w:r w:rsidR="00D043B7" w:rsidRPr="00DC2545">
        <w:t>Company</w:t>
      </w:r>
      <w:proofErr w:type="spellEnd"/>
      <w:r w:rsidR="00D043B7" w:rsidRPr="00DC2545">
        <w:t>”</w:t>
      </w:r>
      <w:r w:rsidR="00F76BB2">
        <w:t xml:space="preserve"> </w:t>
      </w:r>
      <w:r w:rsidR="00BF43AD">
        <w:t>iesniedza kasāci</w:t>
      </w:r>
      <w:r w:rsidR="00A3404C">
        <w:t xml:space="preserve">jas sūdzību par </w:t>
      </w:r>
      <w:r w:rsidR="002F07D3">
        <w:t>minēto</w:t>
      </w:r>
      <w:r w:rsidR="00FB3A7B" w:rsidRPr="00A3404C">
        <w:t xml:space="preserve"> </w:t>
      </w:r>
      <w:r w:rsidR="00A3404C">
        <w:t xml:space="preserve">spriedumu, pārsūdzot to </w:t>
      </w:r>
      <w:r w:rsidR="00684D2A">
        <w:t>pilnā apjomā</w:t>
      </w:r>
      <w:r w:rsidR="006A0C37">
        <w:t xml:space="preserve"> un norādot šādus argumentus.</w:t>
      </w:r>
    </w:p>
    <w:p w14:paraId="6B49EE17" w14:textId="7854BCCA" w:rsidR="00F14F45" w:rsidRPr="0073701D" w:rsidRDefault="007302DB" w:rsidP="00F14F45">
      <w:pPr>
        <w:shd w:val="clear" w:color="auto" w:fill="FFFFFF"/>
        <w:spacing w:line="276" w:lineRule="auto"/>
        <w:ind w:firstLine="709"/>
        <w:jc w:val="both"/>
      </w:pPr>
      <w:r w:rsidRPr="0073701D">
        <w:t>[</w:t>
      </w:r>
      <w:r w:rsidR="00D043B7" w:rsidRPr="0073701D">
        <w:t>6</w:t>
      </w:r>
      <w:r w:rsidR="00BF43AD" w:rsidRPr="0073701D">
        <w:t>.1</w:t>
      </w:r>
      <w:r w:rsidR="002728EB" w:rsidRPr="0073701D">
        <w:t xml:space="preserve">] </w:t>
      </w:r>
      <w:r w:rsidR="0073701D" w:rsidRPr="0073701D">
        <w:t xml:space="preserve">Atbildētājas kā apdrošinātājas atteikums izmaksāt apdrošināšanas atlīdzību prasītājai pamatots ar to, ka prasītāja ir noslēgusi izlīgumu ar zaudējumu nodarītāju, prasītājai skaidri paziņojot, ka izlīgums noslēgts saskaņā ar Krimināllikuma </w:t>
      </w:r>
      <w:proofErr w:type="gramStart"/>
      <w:r w:rsidR="0073701D" w:rsidRPr="0073701D">
        <w:t>58.panta</w:t>
      </w:r>
      <w:proofErr w:type="gramEnd"/>
      <w:r w:rsidR="0073701D" w:rsidRPr="0073701D">
        <w:t xml:space="preserve"> otro daļu un nekādas pretenzijas prasītājai pret zaudējumu nodarītāju nepastāv.</w:t>
      </w:r>
      <w:r w:rsidR="00F14F45">
        <w:t xml:space="preserve"> </w:t>
      </w:r>
    </w:p>
    <w:p w14:paraId="6F026444" w14:textId="4DD7F833" w:rsidR="00D74D80" w:rsidRPr="00682A67" w:rsidRDefault="0073701D" w:rsidP="00D74D80">
      <w:pPr>
        <w:shd w:val="clear" w:color="auto" w:fill="FFFFFF"/>
        <w:spacing w:line="276" w:lineRule="auto"/>
        <w:ind w:firstLine="709"/>
        <w:jc w:val="both"/>
      </w:pPr>
      <w:r w:rsidRPr="0073701D">
        <w:t>C</w:t>
      </w:r>
      <w:r w:rsidR="00D74D80" w:rsidRPr="0073701D">
        <w:t>iviltiesiskās atbildības apdrošinātājam iestājas pienākums atlīdzināt trešajām personām zaudējumus tikai tad, ja šis pienākums ir pašam kaitējuma nodarītājam, kas apdrošināšanas līgumā ir apdrošinātais, un tikai šā pienākuma apjomā. Ja kaitējuma nodarītājs ar izlīgumu atbrīvots no civiltiesiskās atbildības iestāšanās sekām – zaudējumu atlīdzināšanas par ceļu satiksmes negadījuma izraisīšanu</w:t>
      </w:r>
      <w:r w:rsidR="00F14F45">
        <w:t>, tad</w:t>
      </w:r>
      <w:r w:rsidR="00D74D80" w:rsidRPr="0073701D">
        <w:t xml:space="preserve"> nav pamata prasīt šo zaudējumu atlīdzināšanu no kaitējuma nodarītāja civiltiesiskās </w:t>
      </w:r>
      <w:r w:rsidR="00D74D80" w:rsidRPr="00682A67">
        <w:t>atbildības apdrošinātāja.</w:t>
      </w:r>
    </w:p>
    <w:p w14:paraId="69CA288C" w14:textId="79647F14" w:rsidR="00D043B7" w:rsidRPr="0073701D" w:rsidRDefault="00853377" w:rsidP="00853377">
      <w:pPr>
        <w:shd w:val="clear" w:color="auto" w:fill="FFFFFF"/>
        <w:spacing w:line="276" w:lineRule="auto"/>
        <w:ind w:firstLine="709"/>
        <w:jc w:val="both"/>
      </w:pPr>
      <w:r>
        <w:t xml:space="preserve">[6.2] </w:t>
      </w:r>
      <w:r w:rsidR="0073701D" w:rsidRPr="0073701D">
        <w:t>Atbildētāja kā apdrošinātāja</w:t>
      </w:r>
      <w:r w:rsidR="00D043B7" w:rsidRPr="0073701D">
        <w:t xml:space="preserve"> saistībā ar notikušo negadījumu nekādu prettiesisk</w:t>
      </w:r>
      <w:r>
        <w:t>u</w:t>
      </w:r>
      <w:r w:rsidR="00D043B7" w:rsidRPr="0073701D">
        <w:t xml:space="preserve"> rīc</w:t>
      </w:r>
      <w:r w:rsidR="0073701D" w:rsidRPr="0073701D">
        <w:t>ību nav pieļāvusi (apdrošinātāja nav negadījuma izraisītāja</w:t>
      </w:r>
      <w:r w:rsidR="00D043B7" w:rsidRPr="0073701D">
        <w:t>). Apdrošinātāja</w:t>
      </w:r>
      <w:r w:rsidR="0073701D" w:rsidRPr="0073701D">
        <w:t>s</w:t>
      </w:r>
      <w:r w:rsidR="00D043B7" w:rsidRPr="0073701D">
        <w:t xml:space="preserve"> </w:t>
      </w:r>
      <w:r w:rsidR="0073701D" w:rsidRPr="0073701D">
        <w:t xml:space="preserve">saistībām ir līgumisks raksturs, </w:t>
      </w:r>
      <w:r w:rsidR="00D043B7" w:rsidRPr="0073701D">
        <w:t>un apdrošinātāja</w:t>
      </w:r>
      <w:r w:rsidR="0073701D" w:rsidRPr="0073701D">
        <w:t>s</w:t>
      </w:r>
      <w:r w:rsidR="00D043B7" w:rsidRPr="0073701D">
        <w:t xml:space="preserve"> labā ticībā noslēgtais apdrošināšanas līgums atbilstoši tā dalībnieku gribai nosaka katra dalībnieka tiesības un pienākumus.</w:t>
      </w:r>
    </w:p>
    <w:p w14:paraId="499CED39" w14:textId="6B59A755" w:rsidR="00D043B7" w:rsidRPr="0073701D" w:rsidRDefault="00D043B7" w:rsidP="00853377">
      <w:pPr>
        <w:shd w:val="clear" w:color="auto" w:fill="FFFFFF"/>
        <w:spacing w:line="276" w:lineRule="auto"/>
        <w:ind w:firstLine="709"/>
        <w:jc w:val="both"/>
      </w:pPr>
      <w:r w:rsidRPr="0073701D">
        <w:t>Slēdzot jebkuru civiltiesiskās atbildības apdrošināšanas līgumu</w:t>
      </w:r>
      <w:r w:rsidR="00BA32C9" w:rsidRPr="00BA32C9">
        <w:t xml:space="preserve"> </w:t>
      </w:r>
      <w:r w:rsidR="00BA32C9">
        <w:t>s</w:t>
      </w:r>
      <w:r w:rsidR="00BA32C9" w:rsidRPr="0073701D">
        <w:t xml:space="preserve">askaņā ar OCTA likuma </w:t>
      </w:r>
      <w:proofErr w:type="gramStart"/>
      <w:r w:rsidR="00BA32C9" w:rsidRPr="0073701D">
        <w:t>3.pantu</w:t>
      </w:r>
      <w:proofErr w:type="gramEnd"/>
      <w:r w:rsidRPr="0073701D">
        <w:t>, apdrošinātājs apsola otr</w:t>
      </w:r>
      <w:r w:rsidR="00853377">
        <w:t>a</w:t>
      </w:r>
      <w:r w:rsidRPr="0073701D">
        <w:t xml:space="preserve"> līgumslēdzēja (apdrošinātā) trešajām personām reāli nodarītos zaudējumus apdrošinātā vietā kompensēt līdz noteiktajam atbildības limitam un ar citiem līgumā noteiktajiem ierobežojumiem.</w:t>
      </w:r>
      <w:r w:rsidR="00853377">
        <w:t xml:space="preserve"> </w:t>
      </w:r>
      <w:r w:rsidRPr="0073701D">
        <w:t xml:space="preserve">Ceļu satiksmes negadījuma izraisītājs apdrošina savu civiltiesisko atbildību, un apdrošinātājs uz noslēgtā apdrošināšanas līguma pamata maksā apdrošināšanas atlīdzību tikai par prasībām pret zaudējumu nodarītāju saistībā ar zaudējumu </w:t>
      </w:r>
      <w:r w:rsidRPr="0073701D">
        <w:lastRenderedPageBreak/>
        <w:t>nodarītāja civiltiesisko atbildību. OCTA likum</w:t>
      </w:r>
      <w:r w:rsidR="00BA32C9">
        <w:t>a</w:t>
      </w:r>
      <w:r w:rsidRPr="0073701D">
        <w:t xml:space="preserve"> </w:t>
      </w:r>
      <w:r w:rsidR="0073701D" w:rsidRPr="0073701D">
        <w:t>noteik</w:t>
      </w:r>
      <w:r w:rsidR="00853377">
        <w:t>umi</w:t>
      </w:r>
      <w:r w:rsidRPr="0073701D">
        <w:t xml:space="preserve"> par apdrošinātāja saistībām nevar pārveidot cietušā un kaitējuma nodarītāja attiecības.</w:t>
      </w:r>
    </w:p>
    <w:p w14:paraId="2445893D" w14:textId="7D46A76D" w:rsidR="00D043B7" w:rsidRPr="0073701D" w:rsidRDefault="0073701D" w:rsidP="0073701D">
      <w:pPr>
        <w:shd w:val="clear" w:color="auto" w:fill="FFFFFF"/>
        <w:spacing w:line="276" w:lineRule="auto"/>
        <w:ind w:firstLine="709"/>
        <w:jc w:val="both"/>
      </w:pPr>
      <w:r w:rsidRPr="0073701D">
        <w:t>[</w:t>
      </w:r>
      <w:r w:rsidR="00B504B6">
        <w:t>6</w:t>
      </w:r>
      <w:r w:rsidRPr="0073701D">
        <w:t>.</w:t>
      </w:r>
      <w:r w:rsidR="00853377">
        <w:t>3</w:t>
      </w:r>
      <w:r w:rsidRPr="0073701D">
        <w:t xml:space="preserve">] Tiesa </w:t>
      </w:r>
      <w:r w:rsidR="00D043B7" w:rsidRPr="0073701D">
        <w:t>neveica sistēmisku OCTA</w:t>
      </w:r>
      <w:r w:rsidRPr="0073701D">
        <w:t xml:space="preserve"> likuma </w:t>
      </w:r>
      <w:proofErr w:type="gramStart"/>
      <w:r w:rsidRPr="0073701D">
        <w:t>41.panta</w:t>
      </w:r>
      <w:proofErr w:type="gramEnd"/>
      <w:r w:rsidRPr="0073701D">
        <w:t xml:space="preserve"> interpretāciju </w:t>
      </w:r>
      <w:r w:rsidR="00D043B7" w:rsidRPr="0073701D">
        <w:t>ar citām šī likuma normām, uz kuru pamata pieprasīta apdrošināšanas atlīdzības i</w:t>
      </w:r>
      <w:r w:rsidRPr="0073701D">
        <w:t>zmaksa. Jautājumu par apdrošināš</w:t>
      </w:r>
      <w:r w:rsidR="00D043B7" w:rsidRPr="0073701D">
        <w:t>anas at</w:t>
      </w:r>
      <w:r w:rsidR="00B504B6">
        <w:t>līdzības izmaksu nevar skatīt</w:t>
      </w:r>
      <w:r w:rsidR="00D043B7" w:rsidRPr="0073701D">
        <w:t xml:space="preserve"> atrauti no kaitējuma nodarītāja civiltiesiskās atbildības un tās sekām </w:t>
      </w:r>
      <w:r w:rsidRPr="0073701D">
        <w:t>–</w:t>
      </w:r>
      <w:r w:rsidR="00D043B7" w:rsidRPr="0073701D">
        <w:t xml:space="preserve"> zaudējumu atlīdzināšanas pienākuma.</w:t>
      </w:r>
    </w:p>
    <w:p w14:paraId="1AAEA15C" w14:textId="77777777" w:rsidR="00B504B6" w:rsidRDefault="00D043B7" w:rsidP="00D043B7">
      <w:pPr>
        <w:shd w:val="clear" w:color="auto" w:fill="FFFFFF"/>
        <w:spacing w:line="276" w:lineRule="auto"/>
        <w:ind w:firstLine="709"/>
        <w:jc w:val="both"/>
      </w:pPr>
      <w:r w:rsidRPr="0073701D">
        <w:t xml:space="preserve">OCTA likuma </w:t>
      </w:r>
      <w:proofErr w:type="gramStart"/>
      <w:r w:rsidRPr="0073701D">
        <w:t>41.pantā</w:t>
      </w:r>
      <w:proofErr w:type="gramEnd"/>
      <w:r w:rsidRPr="0073701D">
        <w:t xml:space="preserve"> ir paredzēti gadījumi, kad apdrošinātājam pastāv regresa tiesības pret zaudējumu nodarītāju. </w:t>
      </w:r>
    </w:p>
    <w:p w14:paraId="387102BD" w14:textId="32F2448C" w:rsidR="00D043B7" w:rsidRPr="0073701D" w:rsidRDefault="00D043B7" w:rsidP="00D043B7">
      <w:pPr>
        <w:shd w:val="clear" w:color="auto" w:fill="FFFFFF"/>
        <w:spacing w:line="276" w:lineRule="auto"/>
        <w:ind w:firstLine="709"/>
        <w:jc w:val="both"/>
      </w:pPr>
      <w:r w:rsidRPr="0073701D">
        <w:t>Ja starp cietušo trešo personu un kaitējum</w:t>
      </w:r>
      <w:r w:rsidR="00853377">
        <w:t>a</w:t>
      </w:r>
      <w:r w:rsidRPr="0073701D">
        <w:t xml:space="preserve"> nodarītāju ir noslēgts izlīgums, saskaņā ar kuru cietušajai trešajai personai </w:t>
      </w:r>
      <w:r w:rsidR="00853377">
        <w:t xml:space="preserve">nav </w:t>
      </w:r>
      <w:r w:rsidRPr="0073701D">
        <w:t>nekād</w:t>
      </w:r>
      <w:r w:rsidR="00853377">
        <w:t>u</w:t>
      </w:r>
      <w:r w:rsidRPr="0073701D">
        <w:t xml:space="preserve"> pretenzij</w:t>
      </w:r>
      <w:r w:rsidR="00853377">
        <w:t>u</w:t>
      </w:r>
      <w:r w:rsidRPr="0073701D">
        <w:t xml:space="preserve"> pret kaitējuma nodarītāju, ta</w:t>
      </w:r>
      <w:r w:rsidR="00853377">
        <w:t>d</w:t>
      </w:r>
      <w:r w:rsidRPr="0073701D">
        <w:t xml:space="preserve"> nevar pastāvēt tādi zaudējumi, par kuriem var būt atbildīgs zaudējumu nodarītājs.</w:t>
      </w:r>
      <w:r w:rsidR="002A6E59">
        <w:t xml:space="preserve"> Pretējā gadījumā zaudējumu nodarītājam ir jāatlīdzina apdrošinātājam atlīdzība, ko pēdējais samaksājis viņa vietā, lai gan visas prasības atlīdzības izmaksas brīdī jau bija izbeigtas ar izlīgumu. </w:t>
      </w:r>
    </w:p>
    <w:p w14:paraId="6282EEF7" w14:textId="56EC5F2B" w:rsidR="00D043B7" w:rsidRPr="0073701D" w:rsidRDefault="00D043B7" w:rsidP="00B504B6">
      <w:pPr>
        <w:shd w:val="clear" w:color="auto" w:fill="FFFFFF"/>
        <w:spacing w:line="276" w:lineRule="auto"/>
        <w:ind w:firstLine="709"/>
        <w:jc w:val="both"/>
      </w:pPr>
      <w:r w:rsidRPr="0073701D">
        <w:t>Nevar pastāvēt situācija, ka</w:t>
      </w:r>
      <w:r w:rsidR="0073701D" w:rsidRPr="0073701D">
        <w:t>d</w:t>
      </w:r>
      <w:r w:rsidRPr="0073701D">
        <w:t xml:space="preserve"> zaudējumu nodarītāja civiltiesiskās atbildības apdrošinātājs maksā par prasībām pret </w:t>
      </w:r>
      <w:r w:rsidR="0073701D" w:rsidRPr="0073701D">
        <w:t>zaudējumu nodarītāju</w:t>
      </w:r>
      <w:r w:rsidRPr="0073701D">
        <w:t xml:space="preserve">, kad </w:t>
      </w:r>
      <w:r w:rsidR="0073701D" w:rsidRPr="0073701D">
        <w:t xml:space="preserve">ar viņu </w:t>
      </w:r>
      <w:r w:rsidRPr="0073701D">
        <w:t>noslēgts izlīgums un nekādas pretenzijas pret kaitējuma nodarītāju nepastāv.</w:t>
      </w:r>
    </w:p>
    <w:p w14:paraId="795CC504" w14:textId="64FAB274" w:rsidR="007D0677" w:rsidRPr="007D0677" w:rsidRDefault="007D0677" w:rsidP="00215174">
      <w:pPr>
        <w:shd w:val="clear" w:color="auto" w:fill="FFFFFF"/>
        <w:spacing w:line="276" w:lineRule="auto"/>
        <w:ind w:firstLine="709"/>
        <w:jc w:val="both"/>
      </w:pPr>
      <w:r w:rsidRPr="007D0677">
        <w:t>[</w:t>
      </w:r>
      <w:r w:rsidR="00B504B6">
        <w:t>6</w:t>
      </w:r>
      <w:r w:rsidRPr="007D0677">
        <w:t>.</w:t>
      </w:r>
      <w:r w:rsidR="00215174">
        <w:t>4</w:t>
      </w:r>
      <w:r w:rsidRPr="007D0677">
        <w:t xml:space="preserve">] Tiesa </w:t>
      </w:r>
      <w:r w:rsidR="00215174">
        <w:t xml:space="preserve">kļūdaini </w:t>
      </w:r>
      <w:r w:rsidR="00215174" w:rsidRPr="007D0677">
        <w:t>atsau</w:t>
      </w:r>
      <w:r w:rsidR="00215174">
        <w:t xml:space="preserve">cās </w:t>
      </w:r>
      <w:r w:rsidR="00215174" w:rsidRPr="007D0677">
        <w:t xml:space="preserve">uz </w:t>
      </w:r>
      <w:r w:rsidR="00215174">
        <w:t>Senāta</w:t>
      </w:r>
      <w:r w:rsidR="00215174" w:rsidRPr="007D0677">
        <w:t xml:space="preserve"> praksi </w:t>
      </w:r>
      <w:r w:rsidR="00215174">
        <w:t xml:space="preserve">un </w:t>
      </w:r>
      <w:r w:rsidRPr="007D0677">
        <w:t>n</w:t>
      </w:r>
      <w:r w:rsidR="00215174">
        <w:t>ep</w:t>
      </w:r>
      <w:r w:rsidRPr="007D0677">
        <w:t>ie</w:t>
      </w:r>
      <w:r w:rsidR="00215174">
        <w:t>m</w:t>
      </w:r>
      <w:r w:rsidRPr="007D0677">
        <w:t>ēroj</w:t>
      </w:r>
      <w:r w:rsidR="00215174">
        <w:t>a</w:t>
      </w:r>
      <w:r w:rsidRPr="007D0677">
        <w:t xml:space="preserve"> Civillikuma </w:t>
      </w:r>
      <w:proofErr w:type="gramStart"/>
      <w:r w:rsidRPr="007D0677">
        <w:t>1884.pantu</w:t>
      </w:r>
      <w:proofErr w:type="gramEnd"/>
      <w:r w:rsidRPr="007D0677">
        <w:t>, kas noteic, ka izlīguma sekas ir tās, ka izlīguma slēdzējs atteicas no savas prasības</w:t>
      </w:r>
      <w:r w:rsidR="00215174">
        <w:t>.</w:t>
      </w:r>
    </w:p>
    <w:p w14:paraId="76FF2302" w14:textId="1CBFE5EE" w:rsidR="00D043B7" w:rsidRPr="00B504B6" w:rsidRDefault="00D043B7" w:rsidP="007D0677">
      <w:pPr>
        <w:shd w:val="clear" w:color="auto" w:fill="FFFFFF"/>
        <w:spacing w:line="276" w:lineRule="auto"/>
        <w:ind w:firstLine="709"/>
        <w:jc w:val="both"/>
      </w:pPr>
      <w:r w:rsidRPr="007D0677">
        <w:t xml:space="preserve">Tiesa </w:t>
      </w:r>
      <w:r w:rsidR="007D0677" w:rsidRPr="007D0677">
        <w:t>nav ņēmusi</w:t>
      </w:r>
      <w:r w:rsidRPr="007D0677">
        <w:t xml:space="preserve"> vērā, ka maksājumu veik</w:t>
      </w:r>
      <w:r w:rsidR="007D0677" w:rsidRPr="007D0677">
        <w:t>šanu cietušajam, kad</w:t>
      </w:r>
      <w:r w:rsidRPr="007D0677">
        <w:t xml:space="preserve"> noslēgts izlīgums, kurā apliecināts, ka nekādas pretenzijas pret zaudējumu nodarītāju nepastāv, nevar uzskatīt par zaudējumu atlīdzināšanu.</w:t>
      </w:r>
      <w:r w:rsidR="007D0677" w:rsidRPr="007D0677">
        <w:t xml:space="preserve"> </w:t>
      </w:r>
      <w:r w:rsidR="00215174">
        <w:t xml:space="preserve">No atbildētājas piedzītajiem </w:t>
      </w:r>
      <w:r w:rsidRPr="007D0677">
        <w:t xml:space="preserve">maksājumiem nav </w:t>
      </w:r>
      <w:r w:rsidRPr="00B504B6">
        <w:t>sakara ar zaudējumu atlīdzināšanu un kompensācijas principu, jo saistībā ar</w:t>
      </w:r>
      <w:r w:rsidR="00B504B6" w:rsidRPr="00B504B6">
        <w:t xml:space="preserve"> noslēgto izlīgumu</w:t>
      </w:r>
      <w:r w:rsidRPr="00B504B6">
        <w:t xml:space="preserve"> </w:t>
      </w:r>
      <w:r w:rsidR="00215174">
        <w:t xml:space="preserve">vispār </w:t>
      </w:r>
      <w:r w:rsidRPr="00B504B6">
        <w:t xml:space="preserve">nevar pastāvēt </w:t>
      </w:r>
      <w:r w:rsidR="00B504B6" w:rsidRPr="00B504B6">
        <w:t>prasība</w:t>
      </w:r>
      <w:r w:rsidRPr="00B504B6">
        <w:t xml:space="preserve"> par zaudējumu atlīdzināšanu.</w:t>
      </w:r>
    </w:p>
    <w:p w14:paraId="34EF0DF8" w14:textId="2E438562" w:rsidR="00D043B7" w:rsidRPr="00B504B6" w:rsidRDefault="007D0677" w:rsidP="00D043B7">
      <w:pPr>
        <w:shd w:val="clear" w:color="auto" w:fill="FFFFFF"/>
        <w:spacing w:line="276" w:lineRule="auto"/>
        <w:ind w:firstLine="709"/>
        <w:jc w:val="both"/>
      </w:pPr>
      <w:r w:rsidRPr="00B504B6">
        <w:t>Tiesa nepamatoti</w:t>
      </w:r>
      <w:r w:rsidR="00B504B6" w:rsidRPr="00B504B6">
        <w:t xml:space="preserve"> uzlika</w:t>
      </w:r>
      <w:r w:rsidR="00D043B7" w:rsidRPr="00B504B6">
        <w:t xml:space="preserve"> apdrošinātāj</w:t>
      </w:r>
      <w:r w:rsidR="00B504B6" w:rsidRPr="00B504B6">
        <w:t>ai</w:t>
      </w:r>
      <w:r w:rsidR="00D043B7" w:rsidRPr="00B504B6">
        <w:t xml:space="preserve"> </w:t>
      </w:r>
      <w:r w:rsidR="002A6E59" w:rsidRPr="00B504B6">
        <w:t xml:space="preserve">pienākumu </w:t>
      </w:r>
      <w:r w:rsidR="00D043B7" w:rsidRPr="00B504B6">
        <w:t>maksāt par klientiem, kuri ir izlīguši un pre</w:t>
      </w:r>
      <w:r w:rsidR="00B504B6" w:rsidRPr="00B504B6">
        <w:t>t kuriem nekādu pretenziju nav, jo apdrošinātāja</w:t>
      </w:r>
      <w:r w:rsidR="00D043B7" w:rsidRPr="00B504B6">
        <w:t xml:space="preserve"> var maksāt atlīdzības civilties</w:t>
      </w:r>
      <w:r w:rsidR="00B504B6" w:rsidRPr="00B504B6">
        <w:t>iskās atbildības apdrošināšanā</w:t>
      </w:r>
      <w:r w:rsidR="00D043B7" w:rsidRPr="00B504B6">
        <w:t xml:space="preserve"> tikai par tām prasībām, kas pastāv pret zaudējumu nodarītāju, kuru civiltiesiskā atbildība (par zaudējumiem) ir apdrošināta.</w:t>
      </w:r>
    </w:p>
    <w:p w14:paraId="51F7C1E1" w14:textId="1AD144F4" w:rsidR="00D043B7" w:rsidRPr="007D0677" w:rsidRDefault="007D0677" w:rsidP="00D043B7">
      <w:pPr>
        <w:shd w:val="clear" w:color="auto" w:fill="FFFFFF"/>
        <w:spacing w:line="276" w:lineRule="auto"/>
        <w:ind w:firstLine="709"/>
        <w:jc w:val="both"/>
      </w:pPr>
      <w:r w:rsidRPr="007D0677">
        <w:t>[</w:t>
      </w:r>
      <w:r w:rsidR="00B504B6">
        <w:t>6</w:t>
      </w:r>
      <w:r w:rsidRPr="007D0677">
        <w:t>.</w:t>
      </w:r>
      <w:r w:rsidR="00C37902">
        <w:t>5</w:t>
      </w:r>
      <w:r w:rsidRPr="007D0677">
        <w:t xml:space="preserve">] </w:t>
      </w:r>
      <w:r w:rsidR="00DB1B29">
        <w:t xml:space="preserve">Spriedums neatbilst </w:t>
      </w:r>
      <w:r w:rsidRPr="007D0677">
        <w:t xml:space="preserve">Krimināllikuma </w:t>
      </w:r>
      <w:proofErr w:type="gramStart"/>
      <w:r w:rsidRPr="007D0677">
        <w:t>58.panta</w:t>
      </w:r>
      <w:proofErr w:type="gramEnd"/>
      <w:r w:rsidRPr="007D0677">
        <w:t xml:space="preserve"> otr</w:t>
      </w:r>
      <w:r w:rsidR="00DB1B29">
        <w:t>ajai</w:t>
      </w:r>
      <w:r w:rsidRPr="007D0677">
        <w:t xml:space="preserve"> daļ</w:t>
      </w:r>
      <w:r w:rsidR="00DB1B29">
        <w:t>ai</w:t>
      </w:r>
      <w:r w:rsidR="00B504B6">
        <w:t>, saskaņā ar kuru personu</w:t>
      </w:r>
      <w:r w:rsidR="00D043B7" w:rsidRPr="007D0677">
        <w:t xml:space="preserve"> var atbrīvot no kriminālatbildības, ja ir izlīgums ar cietušo</w:t>
      </w:r>
      <w:r w:rsidR="00B504B6">
        <w:t>,</w:t>
      </w:r>
      <w:r w:rsidR="00D043B7" w:rsidRPr="007D0677">
        <w:t xml:space="preserve"> un persona, noslēdzot izlīgumu, pilnīgi novērsusi ar izdarīto noziedzīgo nodarījumu radīto kaitējumu vai atlīdzinājusi nodarīto zaudējumu.</w:t>
      </w:r>
    </w:p>
    <w:p w14:paraId="28D5A5F6" w14:textId="662ADBCB" w:rsidR="00D043B7" w:rsidRPr="007D0677" w:rsidRDefault="007D0677" w:rsidP="00970CA6">
      <w:pPr>
        <w:shd w:val="clear" w:color="auto" w:fill="FFFFFF"/>
        <w:spacing w:line="276" w:lineRule="auto"/>
        <w:ind w:firstLine="709"/>
        <w:jc w:val="both"/>
      </w:pPr>
      <w:r w:rsidRPr="007D0677">
        <w:t>Lietā nav pierādījum</w:t>
      </w:r>
      <w:r w:rsidR="00DB1B29">
        <w:t>u par to</w:t>
      </w:r>
      <w:r w:rsidR="00D043B7" w:rsidRPr="007D0677">
        <w:t xml:space="preserve">, ka zaudējumu nodarītājs, noslēdzot izlīgumu, būtu vienojies par zaudējumu atlīdzināšanas kārtību, izmantojot </w:t>
      </w:r>
      <w:r w:rsidR="00970CA6">
        <w:t>apdrošinātāju</w:t>
      </w:r>
      <w:r w:rsidR="00D043B7" w:rsidRPr="007D0677">
        <w:t>.</w:t>
      </w:r>
      <w:r w:rsidR="00970CA6">
        <w:t xml:space="preserve"> </w:t>
      </w:r>
      <w:r w:rsidR="00D043B7" w:rsidRPr="007D0677">
        <w:t>Noslēdzot izlīgumu, prasītāja nepārprotami apliecināja, ka viņai nekādas pretenzijas pret zaudējumu nodarītāju nepastāv, šādi ap</w:t>
      </w:r>
      <w:r w:rsidR="00C37902">
        <w:t>stiprinot</w:t>
      </w:r>
      <w:r w:rsidR="00D043B7" w:rsidRPr="007D0677">
        <w:t xml:space="preserve"> Kriminālprocesa likuma </w:t>
      </w:r>
      <w:proofErr w:type="gramStart"/>
      <w:r w:rsidR="00D043B7" w:rsidRPr="007D0677">
        <w:t>58.panta</w:t>
      </w:r>
      <w:proofErr w:type="gramEnd"/>
      <w:r w:rsidR="00D043B7" w:rsidRPr="007D0677">
        <w:t xml:space="preserve"> otrajā daļā minētā nosacījuma iestāšanos – pilnīgu viņai nodarītā kaitējuma novēršanu un nodarīto zaudējumu atlīdzināšanu, kas bija priekšno</w:t>
      </w:r>
      <w:r w:rsidR="00DB1B29">
        <w:t>teikums</w:t>
      </w:r>
      <w:r w:rsidR="00D043B7" w:rsidRPr="007D0677">
        <w:t xml:space="preserve"> kriminālprocesa izbeigšanai saskaņā ar </w:t>
      </w:r>
      <w:r w:rsidR="00DB1B29">
        <w:t>minēto normu</w:t>
      </w:r>
      <w:r w:rsidR="00D043B7" w:rsidRPr="007D0677">
        <w:t>.</w:t>
      </w:r>
    </w:p>
    <w:p w14:paraId="6B713D2C" w14:textId="195FDCBB" w:rsidR="00D043B7" w:rsidRPr="00C0450F" w:rsidRDefault="007D0677" w:rsidP="00D043B7">
      <w:pPr>
        <w:shd w:val="clear" w:color="auto" w:fill="FFFFFF"/>
        <w:spacing w:line="276" w:lineRule="auto"/>
        <w:ind w:firstLine="709"/>
        <w:jc w:val="both"/>
      </w:pPr>
      <w:r w:rsidRPr="00C0450F">
        <w:t>[</w:t>
      </w:r>
      <w:r w:rsidR="00970CA6">
        <w:t>6</w:t>
      </w:r>
      <w:r w:rsidRPr="00C0450F">
        <w:t>.</w:t>
      </w:r>
      <w:r w:rsidR="00C37902">
        <w:t>6</w:t>
      </w:r>
      <w:r w:rsidRPr="00C0450F">
        <w:t xml:space="preserve">] </w:t>
      </w:r>
      <w:r w:rsidR="00D043B7" w:rsidRPr="00C0450F">
        <w:t xml:space="preserve">Tiesa nepareizi piemēroja OCTA likuma </w:t>
      </w:r>
      <w:proofErr w:type="gramStart"/>
      <w:r w:rsidR="00D043B7" w:rsidRPr="00C0450F">
        <w:t>35.pantu</w:t>
      </w:r>
      <w:proofErr w:type="gramEnd"/>
      <w:r w:rsidR="00D043B7" w:rsidRPr="00C0450F">
        <w:t xml:space="preserve">, uzskatot, ka tikai šajā pantā </w:t>
      </w:r>
      <w:r w:rsidR="00970CA6">
        <w:t>noteiktais</w:t>
      </w:r>
      <w:r w:rsidR="00D043B7" w:rsidRPr="00C0450F">
        <w:t xml:space="preserve"> var būt par pamatu atteikumam izmaksāt apdrošināšanas atlīdzību.</w:t>
      </w:r>
    </w:p>
    <w:p w14:paraId="7244A217" w14:textId="66D9107D" w:rsidR="00D043B7" w:rsidRPr="00C0450F" w:rsidRDefault="00C0450F" w:rsidP="00D043B7">
      <w:pPr>
        <w:shd w:val="clear" w:color="auto" w:fill="FFFFFF"/>
        <w:spacing w:line="276" w:lineRule="auto"/>
        <w:ind w:firstLine="709"/>
        <w:jc w:val="both"/>
      </w:pPr>
      <w:r w:rsidRPr="00C0450F">
        <w:t>Tiesa n</w:t>
      </w:r>
      <w:r w:rsidR="00DB1B29">
        <w:t>e</w:t>
      </w:r>
      <w:r w:rsidRPr="00C0450F">
        <w:t>ņēm</w:t>
      </w:r>
      <w:r w:rsidR="00DB1B29">
        <w:t>a</w:t>
      </w:r>
      <w:r w:rsidRPr="00C0450F">
        <w:t xml:space="preserve"> </w:t>
      </w:r>
      <w:r w:rsidR="00970CA6">
        <w:t xml:space="preserve">vērā, ka gadījumā, ja </w:t>
      </w:r>
      <w:r w:rsidR="00D043B7" w:rsidRPr="00C0450F">
        <w:t>nav iestājusies apdrošinātā transportlīdzekļa īpašnieka civiltiesiskā atbildība vai trešajām personām nav nodarīti zaudējumi, apdrošinātājs nepamato savu atteikumu izma</w:t>
      </w:r>
      <w:r w:rsidRPr="00C0450F">
        <w:t>ksāt apdrošināšanas atlīdzību ar</w:t>
      </w:r>
      <w:r w:rsidR="00D043B7" w:rsidRPr="00C0450F">
        <w:t xml:space="preserve"> OCTA likuma </w:t>
      </w:r>
      <w:proofErr w:type="gramStart"/>
      <w:r w:rsidR="00D043B7" w:rsidRPr="00C0450F">
        <w:t>35.pantu</w:t>
      </w:r>
      <w:proofErr w:type="gramEnd"/>
      <w:r w:rsidR="00D043B7" w:rsidRPr="00C0450F">
        <w:t xml:space="preserve">, jo minētajos gadījumos </w:t>
      </w:r>
      <w:r w:rsidR="00DB1B29">
        <w:t xml:space="preserve">vispār nepastāv </w:t>
      </w:r>
      <w:r w:rsidR="00D043B7" w:rsidRPr="00C0450F">
        <w:t>zaudējumu atlīdzināšanas pienākums, nevis ir ie</w:t>
      </w:r>
      <w:r w:rsidRPr="00C0450F">
        <w:t>stājušies kādi likumā paredzēti</w:t>
      </w:r>
      <w:r w:rsidR="00D043B7" w:rsidRPr="00C0450F">
        <w:t xml:space="preserve"> izņēmumi.</w:t>
      </w:r>
    </w:p>
    <w:p w14:paraId="4E0B35C7" w14:textId="77777777" w:rsidR="00D043B7" w:rsidRPr="00C0450F" w:rsidRDefault="00D043B7" w:rsidP="00D043B7">
      <w:pPr>
        <w:shd w:val="clear" w:color="auto" w:fill="FFFFFF"/>
        <w:spacing w:line="276" w:lineRule="auto"/>
        <w:ind w:firstLine="709"/>
        <w:jc w:val="both"/>
      </w:pPr>
      <w:r w:rsidRPr="00C0450F">
        <w:lastRenderedPageBreak/>
        <w:t>Šajā gadījumā atteikums izmaksāt apdrošināšanas atlīdzību tika pamatots nevis ar gadījumiem, kad zaudējumi netie</w:t>
      </w:r>
      <w:r w:rsidR="00C0450F" w:rsidRPr="00C0450F">
        <w:t xml:space="preserve">k atlīdzināti saskaņā ar </w:t>
      </w:r>
      <w:r w:rsidRPr="00C0450F">
        <w:t xml:space="preserve">OCTA likuma </w:t>
      </w:r>
      <w:proofErr w:type="gramStart"/>
      <w:r w:rsidRPr="00C0450F">
        <w:t>35.pantu</w:t>
      </w:r>
      <w:proofErr w:type="gramEnd"/>
      <w:r w:rsidRPr="00C0450F">
        <w:t xml:space="preserve"> (izņēmumiem), bet ar to, ka </w:t>
      </w:r>
      <w:r w:rsidR="00C0450F" w:rsidRPr="00C0450F">
        <w:t>prasītājai nepastāv</w:t>
      </w:r>
      <w:r w:rsidRPr="00C0450F">
        <w:t xml:space="preserve"> prasības pret zaudējumu nodarītāju, pēc kurām būtu pienākums izmaksāt apdrošināšanas atlīdzību.</w:t>
      </w:r>
    </w:p>
    <w:p w14:paraId="1F1B0303" w14:textId="5D57B8EC" w:rsidR="00D043B7" w:rsidRPr="00C0450F" w:rsidRDefault="007D0677" w:rsidP="00D043B7">
      <w:pPr>
        <w:shd w:val="clear" w:color="auto" w:fill="FFFFFF"/>
        <w:spacing w:line="276" w:lineRule="auto"/>
        <w:ind w:firstLine="709"/>
        <w:jc w:val="both"/>
      </w:pPr>
      <w:r w:rsidRPr="00C0450F">
        <w:t>[</w:t>
      </w:r>
      <w:r w:rsidR="00970CA6">
        <w:t>6</w:t>
      </w:r>
      <w:r w:rsidRPr="00C0450F">
        <w:t>.</w:t>
      </w:r>
      <w:r w:rsidR="00C37902">
        <w:t>7</w:t>
      </w:r>
      <w:r w:rsidRPr="00C0450F">
        <w:t xml:space="preserve">] </w:t>
      </w:r>
      <w:r w:rsidR="00D043B7" w:rsidRPr="00C0450F">
        <w:t>Tiesa pārk</w:t>
      </w:r>
      <w:r w:rsidR="00C0450F" w:rsidRPr="00C0450F">
        <w:t xml:space="preserve">āpa Civilprocesa likuma </w:t>
      </w:r>
      <w:proofErr w:type="gramStart"/>
      <w:r w:rsidR="00C0450F" w:rsidRPr="00C0450F">
        <w:t>7.pantu</w:t>
      </w:r>
      <w:proofErr w:type="gramEnd"/>
      <w:r w:rsidR="00C0450F" w:rsidRPr="00C0450F">
        <w:t>, kas noteic, ka,</w:t>
      </w:r>
      <w:r w:rsidR="00D043B7" w:rsidRPr="00C0450F">
        <w:t xml:space="preserve"> ja kāda civiltiesiskā attiecība ir izspriesta kriminālprocesā, par to nevar celt prasību civillietā.</w:t>
      </w:r>
    </w:p>
    <w:p w14:paraId="6A4F5D42" w14:textId="23DD341C" w:rsidR="00D043B7" w:rsidRPr="00975ACF" w:rsidRDefault="00970CA6" w:rsidP="00970CA6">
      <w:pPr>
        <w:shd w:val="clear" w:color="auto" w:fill="FFFFFF"/>
        <w:spacing w:line="276" w:lineRule="auto"/>
        <w:ind w:firstLine="709"/>
        <w:jc w:val="both"/>
      </w:pPr>
      <w:r>
        <w:t>Tā kā</w:t>
      </w:r>
      <w:r w:rsidR="00D043B7" w:rsidRPr="00C0450F">
        <w:t xml:space="preserve"> kriminālprocess ir izbeigts uz izlīguma pamata, </w:t>
      </w:r>
      <w:r>
        <w:t xml:space="preserve">tajā noregulētās </w:t>
      </w:r>
      <w:r w:rsidR="00D043B7" w:rsidRPr="00C0450F">
        <w:t>prasības</w:t>
      </w:r>
      <w:r>
        <w:t xml:space="preserve"> </w:t>
      </w:r>
      <w:r w:rsidR="00D043B7" w:rsidRPr="00C0450F">
        <w:t>nevar tikt celtas</w:t>
      </w:r>
      <w:r w:rsidR="00C0450F" w:rsidRPr="00C0450F">
        <w:t xml:space="preserve"> un skatītas</w:t>
      </w:r>
      <w:r w:rsidR="00D043B7" w:rsidRPr="00C0450F">
        <w:t xml:space="preserve"> atkārtoti Civilprocesa likumā noteiktajā kārtībā.</w:t>
      </w:r>
      <w:r>
        <w:t xml:space="preserve"> </w:t>
      </w:r>
      <w:r w:rsidR="00D043B7" w:rsidRPr="00C0450F">
        <w:t xml:space="preserve">Prasītāja apliecināja, ka </w:t>
      </w:r>
      <w:r w:rsidR="00DB1B29">
        <w:t xml:space="preserve">viņai nav </w:t>
      </w:r>
      <w:r w:rsidR="00D043B7" w:rsidRPr="00C0450F">
        <w:t>nekād</w:t>
      </w:r>
      <w:r w:rsidR="00DB1B29">
        <w:t>u</w:t>
      </w:r>
      <w:r w:rsidR="00D043B7" w:rsidRPr="00C0450F">
        <w:t xml:space="preserve"> pretenzi</w:t>
      </w:r>
      <w:r w:rsidR="00C37902">
        <w:t>ju</w:t>
      </w:r>
      <w:r w:rsidR="00D043B7" w:rsidRPr="00C0450F">
        <w:t xml:space="preserve"> pret kaitējuma nodarītāju, </w:t>
      </w:r>
      <w:r w:rsidR="00DB1B29">
        <w:t>un nav pamata vērtēt, kādi tieši zaudējumi tika vai netika atlīdzināti</w:t>
      </w:r>
      <w:r w:rsidR="00C0450F" w:rsidRPr="00C0450F">
        <w:t>.</w:t>
      </w:r>
    </w:p>
    <w:p w14:paraId="01B99EA6" w14:textId="77777777" w:rsidR="00A15B7E" w:rsidRPr="00C36044" w:rsidRDefault="00A15B7E" w:rsidP="007018C8">
      <w:pPr>
        <w:spacing w:line="276" w:lineRule="auto"/>
        <w:jc w:val="both"/>
      </w:pPr>
    </w:p>
    <w:p w14:paraId="4F6E3D34" w14:textId="77777777" w:rsidR="00746ABE" w:rsidRDefault="00BF43AD" w:rsidP="00C72ED2">
      <w:pPr>
        <w:spacing w:after="360" w:line="276" w:lineRule="auto"/>
        <w:jc w:val="center"/>
        <w:rPr>
          <w:b/>
        </w:rPr>
      </w:pPr>
      <w:r>
        <w:rPr>
          <w:b/>
        </w:rPr>
        <w:t>Motīvu daļa</w:t>
      </w:r>
    </w:p>
    <w:p w14:paraId="532EDD2A" w14:textId="16A80049" w:rsidR="00746ABE" w:rsidRPr="004037EA" w:rsidRDefault="00BF43AD" w:rsidP="008A4D30">
      <w:pPr>
        <w:shd w:val="clear" w:color="auto" w:fill="FFFFFF"/>
        <w:spacing w:line="276" w:lineRule="auto"/>
        <w:ind w:firstLine="709"/>
        <w:jc w:val="both"/>
      </w:pPr>
      <w:bookmarkStart w:id="0" w:name="_1fob9te" w:colFirst="0" w:colLast="0"/>
      <w:bookmarkEnd w:id="0"/>
      <w:r>
        <w:t>[</w:t>
      </w:r>
      <w:r w:rsidR="007C35E4">
        <w:t>7</w:t>
      </w:r>
      <w:r>
        <w:t xml:space="preserve">] Pārbaudījis </w:t>
      </w:r>
      <w:r w:rsidRPr="00D91D2C">
        <w:t>sprieduma likumību attiecībā uz argumentiem, kas minēti</w:t>
      </w:r>
      <w:r w:rsidR="00D91D2C" w:rsidRPr="00D91D2C">
        <w:t xml:space="preserve"> </w:t>
      </w:r>
      <w:r w:rsidRPr="00D91D2C">
        <w:t xml:space="preserve">kasācijas sūdzībā, kā to nosaka Civilprocesa likuma </w:t>
      </w:r>
      <w:proofErr w:type="gramStart"/>
      <w:r w:rsidRPr="00D91D2C">
        <w:t>473.panta</w:t>
      </w:r>
      <w:proofErr w:type="gramEnd"/>
      <w:r w:rsidRPr="00D91D2C">
        <w:t xml:space="preserve"> pirmā daļa, Senāts atzīst, ka apelācijas instances </w:t>
      </w:r>
      <w:r w:rsidRPr="004037EA">
        <w:t>tiesas spriedums</w:t>
      </w:r>
      <w:r w:rsidR="00D91D2C" w:rsidRPr="004037EA">
        <w:t xml:space="preserve"> </w:t>
      </w:r>
      <w:r w:rsidR="004037EA" w:rsidRPr="004037EA">
        <w:t>ir at</w:t>
      </w:r>
      <w:r w:rsidR="0018638A">
        <w:t>stājams negrozīts</w:t>
      </w:r>
      <w:r w:rsidR="004037EA" w:rsidRPr="004037EA">
        <w:t>.</w:t>
      </w:r>
    </w:p>
    <w:p w14:paraId="47E775F7" w14:textId="77777777" w:rsidR="00A77B93" w:rsidRPr="004037EA" w:rsidRDefault="00A77B93" w:rsidP="008A4D30">
      <w:pPr>
        <w:shd w:val="clear" w:color="auto" w:fill="FFFFFF"/>
        <w:spacing w:line="276" w:lineRule="auto"/>
        <w:ind w:firstLine="709"/>
        <w:jc w:val="both"/>
      </w:pPr>
    </w:p>
    <w:p w14:paraId="7B8A5303" w14:textId="2A7A1475" w:rsidR="00432CC9" w:rsidRDefault="0018638A" w:rsidP="004037EA">
      <w:pPr>
        <w:shd w:val="clear" w:color="auto" w:fill="FFFFFF"/>
        <w:spacing w:line="276" w:lineRule="auto"/>
        <w:ind w:firstLine="709"/>
        <w:jc w:val="both"/>
      </w:pPr>
      <w:r>
        <w:t>[</w:t>
      </w:r>
      <w:r w:rsidR="007C35E4">
        <w:t>8</w:t>
      </w:r>
      <w:r>
        <w:t xml:space="preserve">] Lietā izskatāmais tiesību jautājums ir par to, vai </w:t>
      </w:r>
      <w:r w:rsidR="005D2922">
        <w:t xml:space="preserve">ceļu satiksmes negadījumā cietusī persona var civilprocesuālajā kārtībā prasīt nemantiskā kaitējuma atlīdzību no </w:t>
      </w:r>
      <w:r w:rsidR="000914DF">
        <w:t>ceļu satiksmes negadījumu izraisījušās</w:t>
      </w:r>
      <w:r w:rsidR="005D2922">
        <w:t xml:space="preserve"> personas</w:t>
      </w:r>
      <w:r w:rsidR="009A15D2">
        <w:t xml:space="preserve"> civiltiesiskās atbildības</w:t>
      </w:r>
      <w:r w:rsidR="005D2922">
        <w:t xml:space="preserve"> apdrošinātāja, ja kriminālprocesā noslēgts cietušā un </w:t>
      </w:r>
      <w:r w:rsidR="000914DF">
        <w:t>nozieguma izdarītāja</w:t>
      </w:r>
      <w:r w:rsidR="005D2922">
        <w:t xml:space="preserve"> izlīgums, saskaņā ar kuru </w:t>
      </w:r>
      <w:r w:rsidR="00891927">
        <w:t>nozieguma izdarītājs</w:t>
      </w:r>
      <w:r w:rsidR="005D2922">
        <w:t xml:space="preserve"> atlīdzinājis mantisko kaitējumu</w:t>
      </w:r>
      <w:r w:rsidR="00093155">
        <w:t xml:space="preserve"> un cietušajam nav pretenziju pret vainīgo personu</w:t>
      </w:r>
      <w:r w:rsidR="005D2922">
        <w:t>.</w:t>
      </w:r>
    </w:p>
    <w:p w14:paraId="11C31CA5" w14:textId="77777777" w:rsidR="00432CC9" w:rsidRDefault="00432CC9" w:rsidP="004037EA">
      <w:pPr>
        <w:shd w:val="clear" w:color="auto" w:fill="FFFFFF"/>
        <w:spacing w:line="276" w:lineRule="auto"/>
        <w:ind w:firstLine="709"/>
        <w:jc w:val="both"/>
      </w:pPr>
      <w:r>
        <w:t>Senāts atzīst, ka uz šo jautājumu jāatbild apstiprinoši turpmāk norādīto motīvu dēļ.</w:t>
      </w:r>
    </w:p>
    <w:p w14:paraId="0AF62D37" w14:textId="1CB1B537" w:rsidR="00113CBF" w:rsidRDefault="00432CC9" w:rsidP="00A938A4">
      <w:pPr>
        <w:shd w:val="clear" w:color="auto" w:fill="FFFFFF"/>
        <w:spacing w:line="276" w:lineRule="auto"/>
        <w:ind w:firstLine="709"/>
        <w:jc w:val="both"/>
      </w:pPr>
      <w:r>
        <w:t>[</w:t>
      </w:r>
      <w:r w:rsidR="007C35E4">
        <w:t>8</w:t>
      </w:r>
      <w:r>
        <w:t>.1</w:t>
      </w:r>
      <w:r w:rsidR="00A938A4">
        <w:t>]</w:t>
      </w:r>
      <w:r w:rsidR="00113CBF">
        <w:t xml:space="preserve"> Nav strīda par tiesas nodibinātajiem apstākļiem, ka </w:t>
      </w:r>
      <w:r w:rsidR="00445689">
        <w:t xml:space="preserve">[pers. B] </w:t>
      </w:r>
      <w:proofErr w:type="gramStart"/>
      <w:r w:rsidR="00113CBF" w:rsidRPr="00D043B7">
        <w:t>2018.gada</w:t>
      </w:r>
      <w:proofErr w:type="gramEnd"/>
      <w:r w:rsidR="00113CBF" w:rsidRPr="00D043B7">
        <w:t xml:space="preserve"> 13.februārī </w:t>
      </w:r>
      <w:r w:rsidR="00113CBF">
        <w:t xml:space="preserve">izraisītajā ceļu satiksmes negadījumā </w:t>
      </w:r>
      <w:r w:rsidR="00445689">
        <w:t>[pers. A]</w:t>
      </w:r>
      <w:r w:rsidR="00113CBF">
        <w:t xml:space="preserve"> </w:t>
      </w:r>
      <w:r w:rsidR="00113CBF" w:rsidRPr="00D043B7">
        <w:t>tika nodarīti vidēja smaguma miesas bojājumi</w:t>
      </w:r>
      <w:r w:rsidR="00113CBF">
        <w:t xml:space="preserve">. </w:t>
      </w:r>
      <w:r w:rsidR="00EF5EB2">
        <w:t xml:space="preserve">Kriminālprocesā </w:t>
      </w:r>
      <w:r w:rsidR="00445689">
        <w:t>[pers. B]</w:t>
      </w:r>
      <w:r w:rsidR="00EF5EB2">
        <w:t xml:space="preserve"> atzina savu vainu </w:t>
      </w:r>
      <w:r w:rsidR="00EF5EB2" w:rsidRPr="00D043B7">
        <w:t xml:space="preserve">Krimināllikuma </w:t>
      </w:r>
      <w:proofErr w:type="gramStart"/>
      <w:r w:rsidR="00EF5EB2" w:rsidRPr="00D043B7">
        <w:t>260.panta</w:t>
      </w:r>
      <w:proofErr w:type="gramEnd"/>
      <w:r w:rsidR="00EF5EB2" w:rsidRPr="00D043B7">
        <w:t xml:space="preserve"> pirm</w:t>
      </w:r>
      <w:r w:rsidR="00EF5EB2">
        <w:t>aj</w:t>
      </w:r>
      <w:r w:rsidR="00EF5EB2" w:rsidRPr="00D043B7">
        <w:t>ā</w:t>
      </w:r>
      <w:r w:rsidR="00EF5EB2" w:rsidRPr="00422757">
        <w:rPr>
          <w:vertAlign w:val="superscript"/>
        </w:rPr>
        <w:t>1</w:t>
      </w:r>
      <w:r w:rsidR="00EF5EB2" w:rsidRPr="00D043B7">
        <w:t xml:space="preserve"> daļ</w:t>
      </w:r>
      <w:r w:rsidR="00EF5EB2">
        <w:t xml:space="preserve">ā paredzētā noziedzīgā nodarījuma izdarīšanā </w:t>
      </w:r>
      <w:r w:rsidR="00EF5EB2" w:rsidRPr="00D043B7">
        <w:t>un a</w:t>
      </w:r>
      <w:r w:rsidR="00EF5EB2">
        <w:t xml:space="preserve">tlīdzināja </w:t>
      </w:r>
      <w:r w:rsidR="00EF5EB2" w:rsidRPr="00D043B7">
        <w:t>prasītāja</w:t>
      </w:r>
      <w:r w:rsidR="00EF5EB2">
        <w:t>s</w:t>
      </w:r>
      <w:r w:rsidR="00EF5EB2" w:rsidRPr="00D043B7">
        <w:t xml:space="preserve"> ārstniecības izdevumus, bet morālā kaitējuma atlīdzība no </w:t>
      </w:r>
      <w:r w:rsidR="00891927">
        <w:t>vainīgās personas</w:t>
      </w:r>
      <w:r w:rsidR="00EF5EB2" w:rsidRPr="00D043B7">
        <w:t xml:space="preserve"> netika prasīta</w:t>
      </w:r>
      <w:r w:rsidR="00EF5EB2">
        <w:t xml:space="preserve"> un netika atlīdzināta</w:t>
      </w:r>
      <w:r w:rsidR="00EF5EB2" w:rsidRPr="00D043B7">
        <w:t>.</w:t>
      </w:r>
    </w:p>
    <w:p w14:paraId="19468978" w14:textId="7168BE93" w:rsidR="00EF5EB2" w:rsidRPr="00D043B7" w:rsidRDefault="00EF5EB2" w:rsidP="00EF5EB2">
      <w:pPr>
        <w:spacing w:line="276" w:lineRule="auto"/>
        <w:ind w:firstLine="720"/>
        <w:jc w:val="both"/>
      </w:pPr>
      <w:r>
        <w:t>C</w:t>
      </w:r>
      <w:r w:rsidRPr="00D043B7">
        <w:t xml:space="preserve">ietusī un </w:t>
      </w:r>
      <w:r w:rsidR="00891927">
        <w:t xml:space="preserve">nozieguma izdarītājs </w:t>
      </w:r>
      <w:proofErr w:type="gramStart"/>
      <w:r w:rsidRPr="00D043B7">
        <w:t>2018.gada</w:t>
      </w:r>
      <w:proofErr w:type="gramEnd"/>
      <w:r w:rsidRPr="00D043B7">
        <w:t xml:space="preserve"> 3.maijā parakstīja paziņojumu par izlīgumu, </w:t>
      </w:r>
      <w:r w:rsidR="00891927">
        <w:t xml:space="preserve">paziņojot izmeklētājam par to, ka viņi ir savā starpā izlīguši, cietušajai attiecībā pret noziedzīgā nodarījuma izdarītāju pretenziju nav un viņi neiebilst pret kriminālprocesa izbeigšanu. Līdz ar to </w:t>
      </w:r>
      <w:r w:rsidRPr="00D043B7">
        <w:t xml:space="preserve">kriminālprocess </w:t>
      </w:r>
      <w:proofErr w:type="gramStart"/>
      <w:r w:rsidRPr="00D043B7">
        <w:t>2018.gada</w:t>
      </w:r>
      <w:proofErr w:type="gramEnd"/>
      <w:r w:rsidRPr="00D043B7">
        <w:t xml:space="preserve"> 7.maijā izbeigts, atbrīv</w:t>
      </w:r>
      <w:r>
        <w:t xml:space="preserve">ojot </w:t>
      </w:r>
      <w:r w:rsidR="00445689">
        <w:t>[pers. B]</w:t>
      </w:r>
      <w:r w:rsidRPr="00D043B7">
        <w:t xml:space="preserve"> no kriminālatbildības kā personu, kura izdarījusi mazāk smagu noziegumu, bet kurai ir izlīgums ar cietušo</w:t>
      </w:r>
      <w:r w:rsidR="00891927">
        <w:t xml:space="preserve">, pamatojoties uz Krimināllikuma 58.panta otro daļu un </w:t>
      </w:r>
      <w:r w:rsidR="00891927" w:rsidRPr="00D043B7">
        <w:t>Kriminālprocesa likuma 379.panta pirmās daļas 2.punktu</w:t>
      </w:r>
      <w:r w:rsidR="00891927">
        <w:t>.</w:t>
      </w:r>
    </w:p>
    <w:p w14:paraId="04DA659D" w14:textId="3D860A0D" w:rsidR="00113CBF" w:rsidRDefault="000F5D23" w:rsidP="00A938A4">
      <w:pPr>
        <w:shd w:val="clear" w:color="auto" w:fill="FFFFFF"/>
        <w:spacing w:line="276" w:lineRule="auto"/>
        <w:ind w:firstLine="709"/>
        <w:jc w:val="both"/>
      </w:pPr>
      <w:r>
        <w:t xml:space="preserve">[8.2] </w:t>
      </w:r>
      <w:r w:rsidR="00113CBF">
        <w:t xml:space="preserve">Kasācijas sūdzībā nav apstrīdēts tiesas secinājums, ka </w:t>
      </w:r>
      <w:r w:rsidR="00445689">
        <w:t>[pers. A]</w:t>
      </w:r>
      <w:r w:rsidR="00113CBF">
        <w:t xml:space="preserve"> </w:t>
      </w:r>
      <w:r w:rsidR="00891927">
        <w:t xml:space="preserve">par viņai </w:t>
      </w:r>
      <w:r w:rsidR="00113CBF">
        <w:t>nodarītajām sāpēm un ciešanām pienā</w:t>
      </w:r>
      <w:r w:rsidR="00946B58">
        <w:t>cās</w:t>
      </w:r>
      <w:r w:rsidR="00113CBF">
        <w:t xml:space="preserve"> </w:t>
      </w:r>
      <w:r w:rsidR="00622C50">
        <w:t xml:space="preserve">ne tikai materiālo zaudējumu </w:t>
      </w:r>
      <w:r w:rsidR="00113CBF">
        <w:t xml:space="preserve">atlīdzība, </w:t>
      </w:r>
      <w:r w:rsidR="00946B58">
        <w:t xml:space="preserve">bet arī </w:t>
      </w:r>
      <w:r w:rsidR="00113CBF">
        <w:t>nemantiskā kaitējuma atlīdzība</w:t>
      </w:r>
      <w:r w:rsidR="00C97FE4">
        <w:t xml:space="preserve"> </w:t>
      </w:r>
      <w:r w:rsidR="00622C50">
        <w:t>(kas likumā saukta par nemateriālo zaudējumu atlīdzību)</w:t>
      </w:r>
      <w:r w:rsidR="00113CBF">
        <w:t xml:space="preserve"> </w:t>
      </w:r>
      <w:r w:rsidR="00C97FE4" w:rsidRPr="00D043B7">
        <w:t>6</w:t>
      </w:r>
      <w:r w:rsidR="00C97FE4">
        <w:t> </w:t>
      </w:r>
      <w:r w:rsidR="00C97FE4" w:rsidRPr="00D043B7">
        <w:t>579 </w:t>
      </w:r>
      <w:proofErr w:type="spellStart"/>
      <w:r w:rsidR="00C97FE4">
        <w:rPr>
          <w:i/>
        </w:rPr>
        <w:t>euro</w:t>
      </w:r>
      <w:proofErr w:type="spellEnd"/>
      <w:r w:rsidR="00C97FE4" w:rsidRPr="00D043B7">
        <w:t xml:space="preserve"> </w:t>
      </w:r>
      <w:r w:rsidR="00C97FE4">
        <w:t xml:space="preserve">apmērā saskaņā ar OCTA likuma </w:t>
      </w:r>
      <w:proofErr w:type="gramStart"/>
      <w:r w:rsidR="00C97FE4">
        <w:t>19.panta</w:t>
      </w:r>
      <w:proofErr w:type="gramEnd"/>
      <w:r w:rsidR="00C97FE4">
        <w:t xml:space="preserve"> otrās daļas 1.punktu un </w:t>
      </w:r>
      <w:r w:rsidR="00C97FE4" w:rsidRPr="00D043B7">
        <w:t>Ministru kabineta 2014.gada 17.jūnija noteikum</w:t>
      </w:r>
      <w:r w:rsidR="00C97FE4">
        <w:t>iem</w:t>
      </w:r>
      <w:r w:rsidR="00C97FE4" w:rsidRPr="00D043B7">
        <w:t xml:space="preserve"> Nr.</w:t>
      </w:r>
      <w:r w:rsidR="00C97FE4">
        <w:t> 340 „</w:t>
      </w:r>
      <w:r w:rsidR="00C97FE4" w:rsidRPr="00D043B7">
        <w:t>Noteikumi par apdrošināšanas atlīdzības apmēru un aprēķināšanas kārtību par personai nodarītajiem nemateriālajiem zaudējumiem”</w:t>
      </w:r>
      <w:r w:rsidR="00622C50">
        <w:t>.</w:t>
      </w:r>
    </w:p>
    <w:p w14:paraId="021A546C" w14:textId="046117F6" w:rsidR="000F5D23" w:rsidRDefault="000F5D23" w:rsidP="000F5D23">
      <w:pPr>
        <w:shd w:val="clear" w:color="auto" w:fill="FFFFFF"/>
        <w:spacing w:line="276" w:lineRule="auto"/>
        <w:ind w:firstLine="709"/>
        <w:jc w:val="both"/>
      </w:pPr>
      <w:r>
        <w:t xml:space="preserve">Senāts piekrīt apgabaltiesas vērtējumam (kuru veido arī pirmās instances tiesas motīvi, kuriem apgabaltiesa pievienojusies), ka, noslēdzot izlīgumu ar </w:t>
      </w:r>
      <w:r w:rsidR="00445689">
        <w:t>[pers. B]</w:t>
      </w:r>
      <w:r>
        <w:t xml:space="preserve">, kurš atlīdzinājis mantiskos zaudējumus, </w:t>
      </w:r>
      <w:r w:rsidR="00445689">
        <w:t>[pers. A]</w:t>
      </w:r>
      <w:r>
        <w:t xml:space="preserve"> nav atteikusies</w:t>
      </w:r>
      <w:r w:rsidRPr="00946B58">
        <w:t xml:space="preserve"> </w:t>
      </w:r>
      <w:r>
        <w:t xml:space="preserve">no savām tiesībām prasīt minēto nemantiskā </w:t>
      </w:r>
      <w:r>
        <w:lastRenderedPageBreak/>
        <w:t>kaitējuma atlīdzību no AAS </w:t>
      </w:r>
      <w:r w:rsidRPr="00BF0A75">
        <w:t xml:space="preserve">„BTA </w:t>
      </w:r>
      <w:proofErr w:type="spellStart"/>
      <w:r w:rsidRPr="00BF0A75">
        <w:t>Baltic</w:t>
      </w:r>
      <w:proofErr w:type="spellEnd"/>
      <w:r w:rsidRPr="00BF0A75">
        <w:t xml:space="preserve"> </w:t>
      </w:r>
      <w:proofErr w:type="spellStart"/>
      <w:r w:rsidRPr="00BF0A75">
        <w:t>Insurance</w:t>
      </w:r>
      <w:proofErr w:type="spellEnd"/>
      <w:r w:rsidRPr="00BF0A75">
        <w:t xml:space="preserve"> </w:t>
      </w:r>
      <w:proofErr w:type="spellStart"/>
      <w:r w:rsidRPr="00BF0A75">
        <w:t>Company</w:t>
      </w:r>
      <w:proofErr w:type="spellEnd"/>
      <w:r w:rsidRPr="00BF0A75">
        <w:t>”</w:t>
      </w:r>
      <w:r>
        <w:t xml:space="preserve"> kā kaitējumu nodarījušās personas civiltiesiskās atbildības apdrošinātājas.</w:t>
      </w:r>
    </w:p>
    <w:p w14:paraId="6EE0884E" w14:textId="426F2DD0" w:rsidR="000F5D23" w:rsidRPr="009B39BC" w:rsidRDefault="000F5D23" w:rsidP="000F5D23">
      <w:pPr>
        <w:shd w:val="clear" w:color="auto" w:fill="FFFFFF"/>
        <w:spacing w:line="276" w:lineRule="auto"/>
        <w:ind w:firstLine="709"/>
        <w:jc w:val="both"/>
        <w:rPr>
          <w:rFonts w:asciiTheme="majorBidi" w:hAnsiTheme="majorBidi" w:cstheme="majorBidi"/>
        </w:rPr>
      </w:pPr>
      <w:r>
        <w:t xml:space="preserve">[8.3] Nav pamatots kasācijas sūdzības arguments, ka tiesa nepareizi iztulkojusi un piemērojusi Krimināllikuma </w:t>
      </w:r>
      <w:proofErr w:type="gramStart"/>
      <w:r>
        <w:t>58.panta</w:t>
      </w:r>
      <w:proofErr w:type="gramEnd"/>
      <w:r>
        <w:t xml:space="preserve"> otro daļu, atbilstoši kurai </w:t>
      </w:r>
      <w:r w:rsidRPr="009B39BC">
        <w:rPr>
          <w:rFonts w:asciiTheme="majorBidi" w:hAnsiTheme="majorBidi" w:cstheme="majorBidi"/>
        </w:rPr>
        <w:t>p</w:t>
      </w:r>
      <w:r w:rsidRPr="009B39BC">
        <w:rPr>
          <w:rFonts w:asciiTheme="majorBidi" w:hAnsiTheme="majorBidi" w:cstheme="majorBidi"/>
          <w:shd w:val="clear" w:color="auto" w:fill="FFFFFF"/>
        </w:rPr>
        <w:t>ersonu, kas izdarījusi kriminālpārkāpumu vai mazāk smagu noziegumu, [..], var atbrīvot no kriminālatbildības, ja ir izlīgums ar cietušo vai viņa pārstāvi [..] un persona pilnīgi novērsusi ar izdarīto noziedzīgo nodarījumu radīto kaitējumu vai atlīdzinājusi nodarīto zaudējumu.</w:t>
      </w:r>
    </w:p>
    <w:p w14:paraId="326C20F5" w14:textId="4E5CCAB5" w:rsidR="00FF4A3F" w:rsidRDefault="00190A2D" w:rsidP="00FF4A3F">
      <w:pPr>
        <w:shd w:val="clear" w:color="auto" w:fill="FFFFFF"/>
        <w:spacing w:line="276" w:lineRule="auto"/>
        <w:ind w:firstLine="709"/>
        <w:jc w:val="both"/>
      </w:pPr>
      <w:r>
        <w:t xml:space="preserve">[8.3.1] </w:t>
      </w:r>
      <w:r w:rsidR="000F5D23">
        <w:t>Kasācijas sūdzībā ir vispārīgi pareizi norādīts, ka saskaņā ar šo tiesību normu priekšnoteikums kriminālprocesa izbeigšanai ir pilnīga radītā kaitējuma novēršana, tostarp nodarīto zaudējumu un morālā kaitējuma atlīdzināšana.</w:t>
      </w:r>
      <w:r w:rsidR="00FF4A3F">
        <w:t xml:space="preserve"> </w:t>
      </w:r>
      <w:r w:rsidR="00400D23">
        <w:t xml:space="preserve">Tāpat </w:t>
      </w:r>
      <w:r w:rsidR="00FF4A3F">
        <w:t xml:space="preserve">ir pamatots </w:t>
      </w:r>
      <w:r w:rsidR="00400D23">
        <w:t>kasācijas sūdzības iesniedzējas arguments par to, ka izlīguma gadījumā nav piemērojams kompensācijas princips tādējādi, ka persona papildus izlīguma summai varētu prasīt vēl citas summas</w:t>
      </w:r>
      <w:r w:rsidR="00FF4A3F">
        <w:t xml:space="preserve">. </w:t>
      </w:r>
    </w:p>
    <w:p w14:paraId="1044ABD8" w14:textId="29376F23" w:rsidR="00197FD6" w:rsidRPr="00197FD6" w:rsidRDefault="00631A3F" w:rsidP="00631A3F">
      <w:pPr>
        <w:shd w:val="clear" w:color="auto" w:fill="FFFFFF"/>
        <w:spacing w:line="276" w:lineRule="auto"/>
        <w:ind w:firstLine="709"/>
        <w:jc w:val="both"/>
      </w:pPr>
      <w:r w:rsidRPr="00197FD6">
        <w:t xml:space="preserve">Kompensācijas princips, ka kaitējuma nodarītājs cietušajam maksā zaudējumu vērtībai atbilstošu naudas summu vai sniedz kādu citu atbilstošu labumu, raksturīgs gadījumiem, kad </w:t>
      </w:r>
      <w:r w:rsidR="00F7064B">
        <w:t xml:space="preserve">vainīgā persona (vai tās apdrošinātājs) vienpusēji atzīst cietušā prasījumu un labprātīgi atlīdzina radīto kaitējumu vai arī prasījuma neatzīšanas gadījumā </w:t>
      </w:r>
      <w:r w:rsidRPr="00197FD6">
        <w:t xml:space="preserve">atlīdzību nosaka tiesa. </w:t>
      </w:r>
      <w:r w:rsidR="00197FD6">
        <w:t>Š</w:t>
      </w:r>
      <w:r w:rsidR="00197FD6" w:rsidRPr="00197FD6">
        <w:t>ādos gadījum</w:t>
      </w:r>
      <w:r w:rsidR="00197FD6">
        <w:t>os</w:t>
      </w:r>
      <w:r w:rsidR="00197FD6" w:rsidRPr="00197FD6">
        <w:t xml:space="preserve"> piemērojam</w:t>
      </w:r>
      <w:r w:rsidR="00197FD6">
        <w:t>a</w:t>
      </w:r>
      <w:r w:rsidR="00197FD6" w:rsidRPr="00197FD6">
        <w:t xml:space="preserve"> Kriminālprocesa likuma </w:t>
      </w:r>
      <w:proofErr w:type="gramStart"/>
      <w:r w:rsidR="00197FD6" w:rsidRPr="00197FD6">
        <w:t>350.panta</w:t>
      </w:r>
      <w:proofErr w:type="gramEnd"/>
      <w:r w:rsidR="00197FD6" w:rsidRPr="00197FD6">
        <w:t xml:space="preserve"> trešā daļa, saskaņā ar kuru, j</w:t>
      </w:r>
      <w:r w:rsidR="00197FD6" w:rsidRPr="00197FD6">
        <w:rPr>
          <w:shd w:val="clear" w:color="auto" w:fill="FFFFFF"/>
        </w:rPr>
        <w:t>a cietušais uzskata, ka ar kompensāciju kriminālprocesā nav atlīdzināts viss radītais kaitējums, viņam ir tiesības prasīt tā atlīdzināšanu Civilprocesa likumā noteiktajā kārtībā, kurā, nosakot atlīdzības apmēru, ņem vērā kriminālprocesā saņemt</w:t>
      </w:r>
      <w:r w:rsidR="00197FD6">
        <w:rPr>
          <w:shd w:val="clear" w:color="auto" w:fill="FFFFFF"/>
        </w:rPr>
        <w:t>o</w:t>
      </w:r>
      <w:r w:rsidR="00197FD6" w:rsidRPr="00197FD6">
        <w:rPr>
          <w:shd w:val="clear" w:color="auto" w:fill="FFFFFF"/>
        </w:rPr>
        <w:t xml:space="preserve"> kompensācij</w:t>
      </w:r>
      <w:r w:rsidR="00197FD6">
        <w:rPr>
          <w:shd w:val="clear" w:color="auto" w:fill="FFFFFF"/>
        </w:rPr>
        <w:t>u</w:t>
      </w:r>
      <w:r w:rsidR="00197FD6" w:rsidRPr="00197FD6">
        <w:rPr>
          <w:shd w:val="clear" w:color="auto" w:fill="FFFFFF"/>
        </w:rPr>
        <w:t>.</w:t>
      </w:r>
    </w:p>
    <w:p w14:paraId="3A9F1824" w14:textId="36C8F331" w:rsidR="00631A3F" w:rsidRDefault="00631A3F" w:rsidP="00631A3F">
      <w:pPr>
        <w:shd w:val="clear" w:color="auto" w:fill="FFFFFF"/>
        <w:spacing w:line="276" w:lineRule="auto"/>
        <w:ind w:firstLine="709"/>
        <w:jc w:val="both"/>
      </w:pPr>
      <w:r>
        <w:t xml:space="preserve">Savukārt </w:t>
      </w:r>
      <w:r w:rsidR="00197FD6">
        <w:t xml:space="preserve">izlīgums parasti ir kompromiss, kurā puses, </w:t>
      </w:r>
      <w:r w:rsidR="00B448FC">
        <w:t>nereti</w:t>
      </w:r>
      <w:r w:rsidR="00197FD6">
        <w:t xml:space="preserve"> savstarpēji piekāpjoties, vienojas par strīda izbeigšanu noteiktā veidā. </w:t>
      </w:r>
      <w:r w:rsidR="00B448FC">
        <w:t>I</w:t>
      </w:r>
      <w:r w:rsidR="00FF4A3F">
        <w:t xml:space="preserve">zlīguma jēga ir pušu strīdus attiecību galīgs noregulējums. Proti, abām pusēm ir tiesības rēķināties, </w:t>
      </w:r>
      <w:proofErr w:type="gramStart"/>
      <w:r w:rsidR="00FF4A3F">
        <w:t>ka ar izlīgumu strīds par izlīguma priekšmetu ir izbeigts</w:t>
      </w:r>
      <w:proofErr w:type="gramEnd"/>
      <w:r w:rsidR="00FF4A3F">
        <w:t xml:space="preserve"> un nekādas papildu pretenzijas neviena no pusēm turpmāk neizvirzīs</w:t>
      </w:r>
      <w:r w:rsidR="00B448FC">
        <w:t xml:space="preserve">. (Protams, </w:t>
      </w:r>
      <w:proofErr w:type="gramStart"/>
      <w:r w:rsidR="00B448FC">
        <w:t xml:space="preserve">ja vien puses daļu strīda priekšmeta nav atstājušas ārpus izlīguma ietvariem vai arī </w:t>
      </w:r>
      <w:r w:rsidR="00FF4A3F">
        <w:t>turpmāk neatklā</w:t>
      </w:r>
      <w:r w:rsidR="00B448FC">
        <w:t>jas</w:t>
      </w:r>
      <w:proofErr w:type="gramEnd"/>
      <w:r w:rsidR="00FF4A3F">
        <w:t xml:space="preserve"> papildu kaitējums, kas uz izlīguma slēgšanas</w:t>
      </w:r>
      <w:r w:rsidR="00015170">
        <w:t xml:space="preserve"> </w:t>
      </w:r>
      <w:r w:rsidR="00FF4A3F">
        <w:t>brīdī nebija zināms</w:t>
      </w:r>
      <w:r w:rsidR="00B448FC">
        <w:t>.</w:t>
      </w:r>
      <w:r w:rsidR="00FF4A3F">
        <w:t xml:space="preserve">) </w:t>
      </w:r>
    </w:p>
    <w:p w14:paraId="3F11E8DF" w14:textId="3E8E633B" w:rsidR="00400D23" w:rsidRDefault="00631A3F" w:rsidP="00FF4A3F">
      <w:pPr>
        <w:shd w:val="clear" w:color="auto" w:fill="FFFFFF"/>
        <w:spacing w:line="276" w:lineRule="auto"/>
        <w:ind w:firstLine="709"/>
        <w:jc w:val="both"/>
      </w:pPr>
      <w:r>
        <w:t xml:space="preserve">Arī </w:t>
      </w:r>
      <w:r w:rsidR="00DD7F19">
        <w:t xml:space="preserve">Krimināllikuma </w:t>
      </w:r>
      <w:proofErr w:type="gramStart"/>
      <w:r w:rsidR="00DD7F19">
        <w:t>58.panta</w:t>
      </w:r>
      <w:proofErr w:type="gramEnd"/>
      <w:r w:rsidR="00DD7F19">
        <w:t xml:space="preserve"> otrās daļas </w:t>
      </w:r>
      <w:r w:rsidR="00190A2D">
        <w:t xml:space="preserve">(redakcijā, kas </w:t>
      </w:r>
      <w:r w:rsidR="00435878">
        <w:t xml:space="preserve">ir spēkā no </w:t>
      </w:r>
      <w:r w:rsidR="001B02B4">
        <w:t>2013.gada 1.aprīļa</w:t>
      </w:r>
      <w:r w:rsidR="00435878">
        <w:t xml:space="preserve">) </w:t>
      </w:r>
      <w:r w:rsidR="00DD7F19">
        <w:t>izpratnē slēgta i</w:t>
      </w:r>
      <w:r w:rsidR="00FF4A3F">
        <w:t>zlīguma gadījumā tiek panākts cietušās personas un noziedzīg</w:t>
      </w:r>
      <w:r w:rsidR="00DD7F19">
        <w:t>a</w:t>
      </w:r>
      <w:r w:rsidR="00FF4A3F">
        <w:t xml:space="preserve"> nodarījuma izdarītāja </w:t>
      </w:r>
      <w:r w:rsidR="00DD7F19">
        <w:t xml:space="preserve">strīdus attiecību </w:t>
      </w:r>
      <w:r w:rsidR="00FF4A3F">
        <w:t>galīgs</w:t>
      </w:r>
      <w:r w:rsidR="00DD7F19">
        <w:t xml:space="preserve"> noregulējums.</w:t>
      </w:r>
      <w:r w:rsidR="00BD17CB">
        <w:t xml:space="preserve"> Par to</w:t>
      </w:r>
      <w:proofErr w:type="gramStart"/>
      <w:r w:rsidR="00BD17CB">
        <w:t xml:space="preserve"> jo īpaši liecina normas vārdi</w:t>
      </w:r>
      <w:proofErr w:type="gramEnd"/>
      <w:r w:rsidR="00BD17CB">
        <w:t xml:space="preserve"> „</w:t>
      </w:r>
      <w:r w:rsidR="00BD17CB" w:rsidRPr="009B39BC">
        <w:rPr>
          <w:rFonts w:asciiTheme="majorBidi" w:hAnsiTheme="majorBidi" w:cstheme="majorBidi"/>
          <w:shd w:val="clear" w:color="auto" w:fill="FFFFFF"/>
        </w:rPr>
        <w:t>persona pilnīgi novērsusi ar izdarīto noziedzīgo nodarījumu radīto kaitējumu vai atlīdzinājusi nodarīto zaudējumu</w:t>
      </w:r>
      <w:r w:rsidR="00BD17CB">
        <w:t xml:space="preserve">”. </w:t>
      </w:r>
    </w:p>
    <w:p w14:paraId="77819A2F" w14:textId="3BB2A7A4" w:rsidR="004C7E5B" w:rsidRDefault="008B20F9" w:rsidP="00FF4A3F">
      <w:pPr>
        <w:shd w:val="clear" w:color="auto" w:fill="FFFFFF"/>
        <w:spacing w:line="276" w:lineRule="auto"/>
        <w:ind w:firstLine="709"/>
        <w:jc w:val="both"/>
      </w:pPr>
      <w:r>
        <w:t xml:space="preserve">Turklāt </w:t>
      </w:r>
      <w:r w:rsidR="004C7E5B">
        <w:t xml:space="preserve">Senāts </w:t>
      </w:r>
      <w:r>
        <w:t xml:space="preserve">arī agrāk attiecībā uz kriminālprocesā slēgtiem izlīgumiem </w:t>
      </w:r>
      <w:r w:rsidR="004C7E5B">
        <w:t xml:space="preserve">atzinis, ka izlīgums pēc būtības ir pušu panākts kompromiss (savstarpēja piekāpšanās) strīda izbeigšanas nolūkā, kur katra puse akceptē otras puses svarīgākās intereses, paļaujoties, ka tās izlīguma noslēgšanas gadījumā tiks aizsargātas (sk. </w:t>
      </w:r>
      <w:r w:rsidR="004C7E5B" w:rsidRPr="0035240C">
        <w:rPr>
          <w:i/>
          <w:iCs/>
        </w:rPr>
        <w:t xml:space="preserve">Augstākās tiesas Civillietu departamenta </w:t>
      </w:r>
      <w:proofErr w:type="gramStart"/>
      <w:r w:rsidR="004C7E5B" w:rsidRPr="0035240C">
        <w:rPr>
          <w:i/>
          <w:iCs/>
        </w:rPr>
        <w:t>201</w:t>
      </w:r>
      <w:r w:rsidR="004C7E5B">
        <w:rPr>
          <w:i/>
          <w:iCs/>
        </w:rPr>
        <w:t>5</w:t>
      </w:r>
      <w:r w:rsidR="004C7E5B" w:rsidRPr="0035240C">
        <w:rPr>
          <w:i/>
          <w:iCs/>
        </w:rPr>
        <w:t>.gada</w:t>
      </w:r>
      <w:proofErr w:type="gramEnd"/>
      <w:r w:rsidR="004C7E5B" w:rsidRPr="0035240C">
        <w:rPr>
          <w:i/>
          <w:iCs/>
        </w:rPr>
        <w:t xml:space="preserve"> 1</w:t>
      </w:r>
      <w:r w:rsidR="004C7E5B">
        <w:rPr>
          <w:i/>
          <w:iCs/>
        </w:rPr>
        <w:t>7</w:t>
      </w:r>
      <w:r w:rsidR="004C7E5B" w:rsidRPr="0035240C">
        <w:rPr>
          <w:i/>
          <w:iCs/>
        </w:rPr>
        <w:t>.</w:t>
      </w:r>
      <w:r w:rsidR="004C7E5B">
        <w:rPr>
          <w:i/>
          <w:iCs/>
        </w:rPr>
        <w:t>septemb</w:t>
      </w:r>
      <w:r w:rsidR="004C7E5B" w:rsidRPr="0035240C">
        <w:rPr>
          <w:i/>
          <w:iCs/>
        </w:rPr>
        <w:t>ra sprieduma lietā Nr. SKC-</w:t>
      </w:r>
      <w:r w:rsidR="004C7E5B">
        <w:rPr>
          <w:i/>
          <w:iCs/>
        </w:rPr>
        <w:t>12</w:t>
      </w:r>
      <w:r w:rsidR="004C7E5B" w:rsidRPr="0035240C">
        <w:rPr>
          <w:i/>
          <w:iCs/>
        </w:rPr>
        <w:t>7</w:t>
      </w:r>
      <w:r w:rsidR="004C7E5B">
        <w:rPr>
          <w:i/>
          <w:iCs/>
        </w:rPr>
        <w:t>/2015</w:t>
      </w:r>
      <w:r w:rsidR="004C7E5B" w:rsidRPr="0035240C">
        <w:rPr>
          <w:i/>
          <w:iCs/>
        </w:rPr>
        <w:t xml:space="preserve"> (C</w:t>
      </w:r>
      <w:r w:rsidR="004C7E5B">
        <w:rPr>
          <w:i/>
          <w:iCs/>
        </w:rPr>
        <w:t>33374512</w:t>
      </w:r>
      <w:r w:rsidR="004C7E5B" w:rsidRPr="0035240C">
        <w:rPr>
          <w:i/>
          <w:iCs/>
        </w:rPr>
        <w:t>) 6.1.punktu</w:t>
      </w:r>
      <w:r w:rsidR="004C7E5B">
        <w:t>).</w:t>
      </w:r>
    </w:p>
    <w:p w14:paraId="5AE5513B" w14:textId="445361F1" w:rsidR="00433ABC" w:rsidRPr="001B02B4" w:rsidRDefault="00433ABC" w:rsidP="001B02B4">
      <w:pPr>
        <w:shd w:val="clear" w:color="auto" w:fill="FFFFFF"/>
        <w:spacing w:line="276" w:lineRule="auto"/>
        <w:ind w:firstLine="709"/>
        <w:jc w:val="both"/>
      </w:pPr>
      <w:r>
        <w:t xml:space="preserve">Līdz ar to nav pareiza apgabaltiesas atsauce uz Augstākās tiesas Senāta </w:t>
      </w:r>
      <w:proofErr w:type="gramStart"/>
      <w:r>
        <w:t>2012.gada</w:t>
      </w:r>
      <w:proofErr w:type="gramEnd"/>
      <w:r>
        <w:t xml:space="preserve"> 26.oktobra </w:t>
      </w:r>
      <w:r w:rsidR="001D5AE7">
        <w:t xml:space="preserve">spriedumā </w:t>
      </w:r>
      <w:r>
        <w:t>lietā Nr. SKC-356/2012 (</w:t>
      </w:r>
      <w:r w:rsidRPr="001B02B4">
        <w:t>C</w:t>
      </w:r>
      <w:r w:rsidR="002F1ADA" w:rsidRPr="001B02B4">
        <w:rPr>
          <w:rFonts w:asciiTheme="majorBidi" w:hAnsiTheme="majorBidi" w:cstheme="majorBidi"/>
          <w:shd w:val="clear" w:color="auto" w:fill="FFFFFF"/>
        </w:rPr>
        <w:t>22016408</w:t>
      </w:r>
      <w:r w:rsidRPr="001B02B4">
        <w:t>)</w:t>
      </w:r>
      <w:r w:rsidR="001D5AE7" w:rsidRPr="001B02B4">
        <w:t xml:space="preserve"> izteiktajām</w:t>
      </w:r>
      <w:r w:rsidRPr="001B02B4">
        <w:t xml:space="preserve"> </w:t>
      </w:r>
      <w:r w:rsidR="001D5AE7" w:rsidRPr="001B02B4">
        <w:t xml:space="preserve">atziņām, </w:t>
      </w:r>
      <w:r w:rsidRPr="001B02B4">
        <w:t>jo tās taisītas laikā, kad Krimināllikuma norma bija izteikta citā redakcijā</w:t>
      </w:r>
      <w:r w:rsidR="001B02B4" w:rsidRPr="001B02B4">
        <w:t xml:space="preserve">, </w:t>
      </w:r>
      <w:r w:rsidR="00761D6C">
        <w:t>proti, tajā</w:t>
      </w:r>
      <w:r w:rsidR="001B02B4" w:rsidRPr="001B02B4">
        <w:t xml:space="preserve"> nebija prasības par </w:t>
      </w:r>
      <w:r w:rsidR="00761D6C">
        <w:t xml:space="preserve">pilnīgu </w:t>
      </w:r>
      <w:r w:rsidR="00761D6C" w:rsidRPr="001B02B4">
        <w:rPr>
          <w:shd w:val="clear" w:color="auto" w:fill="FFFFFF"/>
        </w:rPr>
        <w:t>radītā kaitējuma novēršanu</w:t>
      </w:r>
      <w:r w:rsidR="00761D6C" w:rsidRPr="001B02B4">
        <w:t xml:space="preserve"> </w:t>
      </w:r>
      <w:r w:rsidR="00761D6C">
        <w:t xml:space="preserve">un </w:t>
      </w:r>
      <w:r w:rsidR="001B02B4" w:rsidRPr="001B02B4">
        <w:t xml:space="preserve">nodarīto zaudējumu </w:t>
      </w:r>
      <w:r w:rsidR="00761D6C">
        <w:t>atlīdzināšanu</w:t>
      </w:r>
      <w:r w:rsidR="003F07B6">
        <w:t>, kā arī kopš tā laika tiesu prakse</w:t>
      </w:r>
      <w:r w:rsidR="004602C3" w:rsidRPr="004602C3">
        <w:t xml:space="preserve"> </w:t>
      </w:r>
      <w:r w:rsidR="004602C3">
        <w:t>pilnveidojusies</w:t>
      </w:r>
      <w:r w:rsidR="003F07B6">
        <w:t>.</w:t>
      </w:r>
      <w:r w:rsidR="001B02B4" w:rsidRPr="001B02B4">
        <w:rPr>
          <w:rFonts w:ascii="Arial" w:hAnsi="Arial" w:cs="Arial"/>
          <w:sz w:val="20"/>
          <w:szCs w:val="20"/>
          <w:shd w:val="clear" w:color="auto" w:fill="FFFFFF"/>
        </w:rPr>
        <w:t xml:space="preserve"> </w:t>
      </w:r>
    </w:p>
    <w:p w14:paraId="2D172FAF" w14:textId="4924958D" w:rsidR="00400D23" w:rsidRDefault="00433ABC" w:rsidP="000F5D23">
      <w:pPr>
        <w:shd w:val="clear" w:color="auto" w:fill="FFFFFF"/>
        <w:spacing w:line="276" w:lineRule="auto"/>
        <w:ind w:firstLine="709"/>
        <w:jc w:val="both"/>
      </w:pPr>
      <w:r>
        <w:t>[</w:t>
      </w:r>
      <w:r w:rsidR="00E1032F">
        <w:t>8.3.2</w:t>
      </w:r>
      <w:r>
        <w:t xml:space="preserve">] </w:t>
      </w:r>
      <w:r w:rsidR="00400D23">
        <w:t xml:space="preserve">Tomēr šie </w:t>
      </w:r>
      <w:r w:rsidR="000939A0">
        <w:t xml:space="preserve">kasācijas sūdzības iesniedzēja </w:t>
      </w:r>
      <w:r w:rsidR="00400D23">
        <w:t xml:space="preserve">argumenti ir pamatoti tiktāl, ciktāl cietušais var pretendēt uz atlīdzību vienīgi no personas, ar kuru noslēgts izlīgums. </w:t>
      </w:r>
    </w:p>
    <w:p w14:paraId="3CF9B412" w14:textId="0D95FA54" w:rsidR="000416E3" w:rsidRDefault="001D09F9" w:rsidP="000F5D23">
      <w:pPr>
        <w:shd w:val="clear" w:color="auto" w:fill="FFFFFF"/>
        <w:spacing w:line="276" w:lineRule="auto"/>
        <w:ind w:firstLine="709"/>
        <w:jc w:val="both"/>
      </w:pPr>
      <w:r>
        <w:lastRenderedPageBreak/>
        <w:t xml:space="preserve">Apgabaltiesa pareizi norādījusi, ka </w:t>
      </w:r>
      <w:r w:rsidR="00EC7445">
        <w:t xml:space="preserve">cietušās </w:t>
      </w:r>
      <w:r w:rsidR="00445689">
        <w:t>[pers. A]</w:t>
      </w:r>
      <w:r w:rsidR="00EC7445">
        <w:t xml:space="preserve"> izlīgums ar noziedzīga nodarījuma izdarītāju </w:t>
      </w:r>
      <w:r w:rsidR="007F3675">
        <w:t>[pers. B]</w:t>
      </w:r>
      <w:r w:rsidR="00EC7445">
        <w:t xml:space="preserve"> kriminālprocesa ietvaros neietekmē</w:t>
      </w:r>
      <w:r w:rsidR="00DB4E1B">
        <w:t xml:space="preserve"> </w:t>
      </w:r>
      <w:r w:rsidR="00445689">
        <w:t>[pers. A]</w:t>
      </w:r>
      <w:r w:rsidR="00DB4E1B">
        <w:t xml:space="preserve"> prasības tiesības pret</w:t>
      </w:r>
      <w:r w:rsidR="00EC7445">
        <w:t xml:space="preserve"> apdrošinātāju AAS </w:t>
      </w:r>
      <w:r w:rsidR="00EC7445" w:rsidRPr="00BF0A75">
        <w:t xml:space="preserve">„BTA </w:t>
      </w:r>
      <w:proofErr w:type="spellStart"/>
      <w:r w:rsidR="00EC7445" w:rsidRPr="00BF0A75">
        <w:t>Baltic</w:t>
      </w:r>
      <w:proofErr w:type="spellEnd"/>
      <w:r w:rsidR="00EC7445" w:rsidRPr="00BF0A75">
        <w:t xml:space="preserve"> </w:t>
      </w:r>
      <w:proofErr w:type="spellStart"/>
      <w:r w:rsidR="00EC7445" w:rsidRPr="00BF0A75">
        <w:t>Insurance</w:t>
      </w:r>
      <w:proofErr w:type="spellEnd"/>
      <w:r w:rsidR="00EC7445" w:rsidRPr="00BF0A75">
        <w:t xml:space="preserve"> </w:t>
      </w:r>
      <w:proofErr w:type="spellStart"/>
      <w:r w:rsidR="00EC7445" w:rsidRPr="00BF0A75">
        <w:t>Company</w:t>
      </w:r>
      <w:proofErr w:type="spellEnd"/>
      <w:r w:rsidR="00EC7445" w:rsidRPr="00BF0A75">
        <w:t>”</w:t>
      </w:r>
      <w:r w:rsidR="00A91929">
        <w:t>.</w:t>
      </w:r>
      <w:r w:rsidR="00EC7445">
        <w:t xml:space="preserve"> </w:t>
      </w:r>
    </w:p>
    <w:p w14:paraId="1B8A1A6A" w14:textId="70171CA5" w:rsidR="001D09F9" w:rsidRDefault="00A91929" w:rsidP="000F5D23">
      <w:pPr>
        <w:shd w:val="clear" w:color="auto" w:fill="FFFFFF"/>
        <w:spacing w:line="276" w:lineRule="auto"/>
        <w:ind w:firstLine="709"/>
        <w:jc w:val="both"/>
      </w:pPr>
      <w:r>
        <w:t xml:space="preserve">Apdrošinātāja </w:t>
      </w:r>
      <w:r w:rsidR="00EC7445">
        <w:t>nav šī izlīguma dalībniece</w:t>
      </w:r>
      <w:r>
        <w:t xml:space="preserve"> un ar </w:t>
      </w:r>
      <w:r w:rsidR="00445689">
        <w:t>[pers. A]</w:t>
      </w:r>
      <w:r>
        <w:t xml:space="preserve"> nav izlīgusi. Turklāt </w:t>
      </w:r>
      <w:r w:rsidR="00445689">
        <w:t>[pers. A]</w:t>
      </w:r>
      <w:r>
        <w:t xml:space="preserve"> nemaz nebija iespēju kriminālprocesā </w:t>
      </w:r>
      <w:r w:rsidR="000416E3">
        <w:t>iesnieg</w:t>
      </w:r>
      <w:r>
        <w:t xml:space="preserve">t kaitējuma </w:t>
      </w:r>
      <w:r w:rsidR="000416E3">
        <w:t>kompensācij</w:t>
      </w:r>
      <w:r>
        <w:t xml:space="preserve">as pieteikumu pret AAS </w:t>
      </w:r>
      <w:r w:rsidRPr="00BF0A75">
        <w:t xml:space="preserve">„BTA </w:t>
      </w:r>
      <w:proofErr w:type="spellStart"/>
      <w:r w:rsidRPr="00BF0A75">
        <w:t>Baltic</w:t>
      </w:r>
      <w:proofErr w:type="spellEnd"/>
      <w:r w:rsidRPr="00BF0A75">
        <w:t xml:space="preserve"> </w:t>
      </w:r>
      <w:proofErr w:type="spellStart"/>
      <w:r w:rsidRPr="00BF0A75">
        <w:t>Insurance</w:t>
      </w:r>
      <w:proofErr w:type="spellEnd"/>
      <w:r w:rsidRPr="00BF0A75">
        <w:t xml:space="preserve"> </w:t>
      </w:r>
      <w:proofErr w:type="spellStart"/>
      <w:r w:rsidRPr="00BF0A75">
        <w:t>Company</w:t>
      </w:r>
      <w:proofErr w:type="spellEnd"/>
      <w:r w:rsidRPr="00BF0A75">
        <w:t>”</w:t>
      </w:r>
      <w:r>
        <w:t xml:space="preserve">, jo noziedzīga nodarījuma izdarītāju civiltiesiskās atbildības apdrošinātāji nav kriminālprocesa dalībnieki. </w:t>
      </w:r>
      <w:r w:rsidR="00DE2416">
        <w:t xml:space="preserve">Līdz ar to </w:t>
      </w:r>
      <w:r w:rsidR="00445689">
        <w:t>[pers. A]</w:t>
      </w:r>
      <w:r w:rsidR="00DE2416">
        <w:t xml:space="preserve"> un AAS </w:t>
      </w:r>
      <w:r w:rsidR="00DE2416" w:rsidRPr="00BF0A75">
        <w:t xml:space="preserve">„BTA </w:t>
      </w:r>
      <w:proofErr w:type="spellStart"/>
      <w:r w:rsidR="00DE2416" w:rsidRPr="00BF0A75">
        <w:t>Baltic</w:t>
      </w:r>
      <w:proofErr w:type="spellEnd"/>
      <w:r w:rsidR="00DE2416" w:rsidRPr="00BF0A75">
        <w:t xml:space="preserve"> </w:t>
      </w:r>
      <w:proofErr w:type="spellStart"/>
      <w:r w:rsidR="00DE2416" w:rsidRPr="00BF0A75">
        <w:t>Insurance</w:t>
      </w:r>
      <w:proofErr w:type="spellEnd"/>
      <w:r w:rsidR="00DE2416" w:rsidRPr="00BF0A75">
        <w:t xml:space="preserve"> </w:t>
      </w:r>
      <w:proofErr w:type="spellStart"/>
      <w:r w:rsidR="00DE2416" w:rsidRPr="00BF0A75">
        <w:t>Company</w:t>
      </w:r>
      <w:proofErr w:type="spellEnd"/>
      <w:r w:rsidR="00DE2416" w:rsidRPr="00BF0A75">
        <w:t>”</w:t>
      </w:r>
      <w:r w:rsidR="00DE2416">
        <w:t xml:space="preserve"> strīdus tiesiskās attiecības var tikt risinātas vienīgi civilprocesuālajā kārtībā.</w:t>
      </w:r>
    </w:p>
    <w:p w14:paraId="79A70CE7" w14:textId="17F349BC" w:rsidR="000416E3" w:rsidRDefault="000416E3" w:rsidP="000F5D23">
      <w:pPr>
        <w:shd w:val="clear" w:color="auto" w:fill="FFFFFF"/>
        <w:spacing w:line="276" w:lineRule="auto"/>
        <w:ind w:firstLine="709"/>
        <w:jc w:val="both"/>
      </w:pPr>
      <w:r>
        <w:t xml:space="preserve">Savukārt kasācijas sūdzības arguments, ka apdrošinātājam nevar būt kaitējuma atlīdzināšanas pienākuma, ja cietušajam nav pretenziju pret apdrošināto personu, nav pamatots sakarā ar </w:t>
      </w:r>
      <w:r w:rsidR="006B62D5">
        <w:t>s</w:t>
      </w:r>
      <w:r w:rsidR="006B62D5" w:rsidRPr="00BF0A75">
        <w:t>auszemes transportlīdzekļu īpašnieku civiltiesiskās at</w:t>
      </w:r>
      <w:r w:rsidR="006B62D5">
        <w:t>bildības</w:t>
      </w:r>
      <w:r w:rsidR="006B62D5" w:rsidRPr="00BF0A75">
        <w:t xml:space="preserve"> obligātās apdrošināšanas </w:t>
      </w:r>
      <w:r>
        <w:t>attiecību specifisko raksturu turpmāk norādīto motīvu dēļ.</w:t>
      </w:r>
    </w:p>
    <w:p w14:paraId="7F640296" w14:textId="3A8F652A" w:rsidR="00EE23F4" w:rsidRPr="00EE23F4" w:rsidRDefault="000F5D23" w:rsidP="00751B68">
      <w:pPr>
        <w:shd w:val="clear" w:color="auto" w:fill="FFFFFF"/>
        <w:spacing w:line="276" w:lineRule="auto"/>
        <w:ind w:firstLine="709"/>
        <w:jc w:val="both"/>
        <w:rPr>
          <w:rFonts w:asciiTheme="majorBidi" w:hAnsiTheme="majorBidi" w:cstheme="majorBidi"/>
          <w:shd w:val="clear" w:color="auto" w:fill="FFFFFF"/>
        </w:rPr>
      </w:pPr>
      <w:r>
        <w:t>[8.</w:t>
      </w:r>
      <w:r w:rsidR="00A91929">
        <w:t>4</w:t>
      </w:r>
      <w:r>
        <w:t xml:space="preserve">] </w:t>
      </w:r>
      <w:r w:rsidR="00EE23F4" w:rsidRPr="00EE23F4">
        <w:rPr>
          <w:rFonts w:asciiTheme="majorBidi" w:hAnsiTheme="majorBidi" w:cstheme="majorBidi"/>
        </w:rPr>
        <w:t xml:space="preserve">Ceļu satiksmes likuma </w:t>
      </w:r>
      <w:proofErr w:type="gramStart"/>
      <w:r w:rsidR="00EE23F4" w:rsidRPr="00EE23F4">
        <w:rPr>
          <w:rFonts w:asciiTheme="majorBidi" w:hAnsiTheme="majorBidi" w:cstheme="majorBidi"/>
        </w:rPr>
        <w:t>44.panta</w:t>
      </w:r>
      <w:proofErr w:type="gramEnd"/>
      <w:r w:rsidR="00EE23F4" w:rsidRPr="00EE23F4">
        <w:rPr>
          <w:rFonts w:asciiTheme="majorBidi" w:hAnsiTheme="majorBidi" w:cstheme="majorBidi"/>
        </w:rPr>
        <w:t xml:space="preserve"> piektā daļa paredz, ka c</w:t>
      </w:r>
      <w:r w:rsidR="00EE23F4" w:rsidRPr="00EE23F4">
        <w:rPr>
          <w:rFonts w:asciiTheme="majorBidi" w:hAnsiTheme="majorBidi" w:cstheme="majorBidi"/>
          <w:shd w:val="clear" w:color="auto" w:fill="FFFFFF"/>
        </w:rPr>
        <w:t xml:space="preserve">iviltiesiskās atbildības apdrošināšanas gadījumā trešajai personai </w:t>
      </w:r>
      <w:r w:rsidR="007918E2">
        <w:rPr>
          <w:rFonts w:asciiTheme="majorBidi" w:hAnsiTheme="majorBidi" w:cstheme="majorBidi"/>
          <w:shd w:val="clear" w:color="auto" w:fill="FFFFFF"/>
        </w:rPr>
        <w:t xml:space="preserve">[ceļu satiksmē] </w:t>
      </w:r>
      <w:r w:rsidR="00EE23F4" w:rsidRPr="00EE23F4">
        <w:rPr>
          <w:rFonts w:asciiTheme="majorBidi" w:hAnsiTheme="majorBidi" w:cstheme="majorBidi"/>
          <w:shd w:val="clear" w:color="auto" w:fill="FFFFFF"/>
        </w:rPr>
        <w:t>nodarīto zaudējumu atlīdzināšanas kārtību regulē atsevišķs likums par civiltiesiskās atbildības obligāto apdrošināšanu</w:t>
      </w:r>
      <w:r w:rsidR="007918E2">
        <w:rPr>
          <w:rFonts w:asciiTheme="majorBidi" w:hAnsiTheme="majorBidi" w:cstheme="majorBidi"/>
          <w:shd w:val="clear" w:color="auto" w:fill="FFFFFF"/>
        </w:rPr>
        <w:t>, proti, OCTA likums.</w:t>
      </w:r>
    </w:p>
    <w:p w14:paraId="436324B1" w14:textId="77777777" w:rsidR="0061599A" w:rsidRDefault="00434663" w:rsidP="0061599A">
      <w:pPr>
        <w:shd w:val="clear" w:color="auto" w:fill="FFFFFF"/>
        <w:spacing w:line="276" w:lineRule="auto"/>
        <w:ind w:firstLine="709"/>
        <w:jc w:val="both"/>
      </w:pPr>
      <w:r>
        <w:rPr>
          <w:rFonts w:ascii="TimesNewRomanPSMT" w:hAnsi="TimesNewRomanPSMT" w:cs="TimesNewRomanPSMT"/>
        </w:rPr>
        <w:t>OCTA likum</w:t>
      </w:r>
      <w:r w:rsidR="003517E3">
        <w:rPr>
          <w:rFonts w:ascii="TimesNewRomanPSMT" w:hAnsi="TimesNewRomanPSMT" w:cs="TimesNewRomanPSMT"/>
        </w:rPr>
        <w:t>a normas iztulkojamas atbilstoši tajā transponēto Eiropas Savienības direktīvu jēgai un mērķim, kā arī Eiropas Savienības Tiesas judikatūrai</w:t>
      </w:r>
      <w:r>
        <w:rPr>
          <w:rFonts w:ascii="TimesNewRomanPSMT" w:hAnsi="TimesNewRomanPSMT" w:cs="TimesNewRomanPSMT"/>
        </w:rPr>
        <w:t>.</w:t>
      </w:r>
    </w:p>
    <w:p w14:paraId="594D2768" w14:textId="4DE13EF4" w:rsidR="008826D2" w:rsidRPr="003F07B6" w:rsidRDefault="00BE7DCE" w:rsidP="0061599A">
      <w:pPr>
        <w:shd w:val="clear" w:color="auto" w:fill="FFFFFF"/>
        <w:spacing w:line="276" w:lineRule="auto"/>
        <w:ind w:firstLine="709"/>
        <w:jc w:val="both"/>
      </w:pPr>
      <w:r>
        <w:t xml:space="preserve">Apgabaltiesa </w:t>
      </w:r>
      <w:r w:rsidR="007B2114">
        <w:t xml:space="preserve">pareizi noteikusi OCTA likuma mērķi </w:t>
      </w:r>
      <w:r w:rsidR="007B2114" w:rsidRPr="007B2114">
        <w:rPr>
          <w:shd w:val="clear" w:color="auto" w:fill="FFFFFF"/>
        </w:rPr>
        <w:t xml:space="preserve">aizsargāt ceļu satiksmes </w:t>
      </w:r>
      <w:r w:rsidR="007B2114" w:rsidRPr="007A5C8E">
        <w:rPr>
          <w:rFonts w:asciiTheme="majorBidi" w:hAnsiTheme="majorBidi" w:cstheme="majorBidi"/>
          <w:shd w:val="clear" w:color="auto" w:fill="FFFFFF"/>
        </w:rPr>
        <w:t>negadījumos cietušo trešo personu intereses</w:t>
      </w:r>
      <w:r w:rsidR="008826D2">
        <w:rPr>
          <w:rFonts w:asciiTheme="majorBidi" w:hAnsiTheme="majorBidi" w:cstheme="majorBidi"/>
          <w:shd w:val="clear" w:color="auto" w:fill="FFFFFF"/>
        </w:rPr>
        <w:t xml:space="preserve"> (sk. </w:t>
      </w:r>
      <w:r w:rsidR="008826D2">
        <w:rPr>
          <w:rFonts w:asciiTheme="majorBidi" w:hAnsiTheme="majorBidi" w:cstheme="majorBidi"/>
          <w:i/>
          <w:iCs/>
          <w:shd w:val="clear" w:color="auto" w:fill="FFFFFF"/>
        </w:rPr>
        <w:t>šā</w:t>
      </w:r>
      <w:r w:rsidR="008826D2" w:rsidRPr="008826D2">
        <w:rPr>
          <w:rFonts w:asciiTheme="majorBidi" w:hAnsiTheme="majorBidi" w:cstheme="majorBidi"/>
          <w:i/>
          <w:iCs/>
          <w:shd w:val="clear" w:color="auto" w:fill="FFFFFF"/>
        </w:rPr>
        <w:t xml:space="preserve"> likuma </w:t>
      </w:r>
      <w:proofErr w:type="gramStart"/>
      <w:r w:rsidR="008826D2" w:rsidRPr="008826D2">
        <w:rPr>
          <w:rFonts w:asciiTheme="majorBidi" w:hAnsiTheme="majorBidi" w:cstheme="majorBidi"/>
          <w:i/>
          <w:iCs/>
          <w:shd w:val="clear" w:color="auto" w:fill="FFFFFF"/>
        </w:rPr>
        <w:t>2.pantu</w:t>
      </w:r>
      <w:proofErr w:type="gramEnd"/>
      <w:r w:rsidR="008826D2">
        <w:rPr>
          <w:rFonts w:asciiTheme="majorBidi" w:hAnsiTheme="majorBidi" w:cstheme="majorBidi"/>
          <w:shd w:val="clear" w:color="auto" w:fill="FFFFFF"/>
        </w:rPr>
        <w:t>)</w:t>
      </w:r>
      <w:r w:rsidR="007B2114" w:rsidRPr="007A5C8E">
        <w:rPr>
          <w:rFonts w:asciiTheme="majorBidi" w:hAnsiTheme="majorBidi" w:cstheme="majorBidi"/>
          <w:shd w:val="clear" w:color="auto" w:fill="FFFFFF"/>
        </w:rPr>
        <w:t>. </w:t>
      </w:r>
      <w:r w:rsidR="008826D2">
        <w:rPr>
          <w:rFonts w:asciiTheme="majorBidi" w:hAnsiTheme="majorBidi" w:cstheme="majorBidi"/>
          <w:shd w:val="clear" w:color="auto" w:fill="FFFFFF"/>
        </w:rPr>
        <w:t>Arī Eiropas Savienības Tiesa ir skaidrojusi, ka m</w:t>
      </w:r>
      <w:r w:rsidR="008826D2">
        <w:t xml:space="preserve">ehānisko transportlīdzekļu īpašnieku civiltiesiskās atbildības obligātās apdrošināšanas regulējuma mērķis ir nodrošināt, lai ar transportlīdzekļa īpašnieka civiltiesiskās atbildības obligāto apdrošināšanu tiktu atlīdzināti zaudējumi, kas nodarīti visiem transportlīdzekļa ceļu satiksmes negadījumā cietušajiem pasažieriem. Eiropas Savienības tiesiskā regulējuma par obligāto apdrošināšanu attīstība parāda, ka Savienības likumdevējs ir pastāvīgi izvirzījis un stiprinājis šo mērķi aizsargāt transportlīdzekļu izraisītos negadījumos cietušās personas (sk., piemēram, </w:t>
      </w:r>
      <w:r w:rsidR="008826D2" w:rsidRPr="003F07B6">
        <w:rPr>
          <w:i/>
          <w:iCs/>
        </w:rPr>
        <w:t xml:space="preserve">Eiropas Savienības Tiesas 2017.gada 14.septembra sprieduma lietā </w:t>
      </w:r>
      <w:bookmarkStart w:id="1" w:name="_Hlk59109372"/>
      <w:r w:rsidR="008826D2" w:rsidRPr="003F07B6">
        <w:rPr>
          <w:i/>
          <w:iCs/>
        </w:rPr>
        <w:t>„</w:t>
      </w:r>
      <w:proofErr w:type="spellStart"/>
      <w:r w:rsidR="008826D2" w:rsidRPr="003F07B6">
        <w:rPr>
          <w:i/>
          <w:iCs/>
        </w:rPr>
        <w:t>Delgado</w:t>
      </w:r>
      <w:proofErr w:type="spellEnd"/>
      <w:r w:rsidR="008826D2" w:rsidRPr="003F07B6">
        <w:rPr>
          <w:i/>
          <w:iCs/>
        </w:rPr>
        <w:t xml:space="preserve"> Mendes”</w:t>
      </w:r>
      <w:bookmarkEnd w:id="1"/>
      <w:r w:rsidR="008826D2" w:rsidRPr="003F07B6">
        <w:rPr>
          <w:i/>
          <w:iCs/>
        </w:rPr>
        <w:t>, C-503/16, ECLI:EU:C:2017:681, 37. un 38.punktu</w:t>
      </w:r>
      <w:r w:rsidR="0061599A">
        <w:rPr>
          <w:i/>
          <w:iCs/>
        </w:rPr>
        <w:t xml:space="preserve">; </w:t>
      </w:r>
      <w:r w:rsidR="0061599A">
        <w:rPr>
          <w:rFonts w:ascii="TimesNewRomanPS-ItalicMT" w:hAnsi="TimesNewRomanPS-ItalicMT" w:cs="TimesNewRomanPS-ItalicMT"/>
          <w:i/>
          <w:iCs/>
          <w:color w:val="000000"/>
        </w:rPr>
        <w:t xml:space="preserve">2018.gada 15.novembra sprieduma lietā </w:t>
      </w:r>
      <w:bookmarkStart w:id="2" w:name="_Hlk59109460"/>
      <w:r w:rsidR="0061599A">
        <w:rPr>
          <w:rFonts w:ascii="TimesNewRomanPS-ItalicMT" w:hAnsi="TimesNewRomanPS-ItalicMT" w:cs="TimesNewRomanPS-ItalicMT"/>
          <w:i/>
          <w:iCs/>
          <w:color w:val="000000"/>
        </w:rPr>
        <w:t xml:space="preserve">„BTA </w:t>
      </w:r>
      <w:proofErr w:type="spellStart"/>
      <w:r w:rsidR="0061599A">
        <w:rPr>
          <w:rFonts w:ascii="TimesNewRomanPS-ItalicMT" w:hAnsi="TimesNewRomanPS-ItalicMT" w:cs="TimesNewRomanPS-ItalicMT"/>
          <w:i/>
          <w:iCs/>
          <w:color w:val="000000"/>
        </w:rPr>
        <w:t>Baltic</w:t>
      </w:r>
      <w:proofErr w:type="spellEnd"/>
      <w:r w:rsidR="0061599A">
        <w:rPr>
          <w:rFonts w:ascii="TimesNewRomanPS-ItalicMT" w:hAnsi="TimesNewRomanPS-ItalicMT" w:cs="TimesNewRomanPS-ItalicMT"/>
          <w:i/>
          <w:iCs/>
          <w:color w:val="000000"/>
        </w:rPr>
        <w:t xml:space="preserve"> </w:t>
      </w:r>
      <w:proofErr w:type="spellStart"/>
      <w:r w:rsidR="0061599A">
        <w:rPr>
          <w:rFonts w:ascii="TimesNewRomanPS-ItalicMT" w:hAnsi="TimesNewRomanPS-ItalicMT" w:cs="TimesNewRomanPS-ItalicMT"/>
          <w:i/>
          <w:iCs/>
          <w:color w:val="000000"/>
        </w:rPr>
        <w:t>Insurance</w:t>
      </w:r>
      <w:proofErr w:type="spellEnd"/>
      <w:r w:rsidR="0061599A">
        <w:rPr>
          <w:rFonts w:ascii="TimesNewRomanPS-ItalicMT" w:hAnsi="TimesNewRomanPS-ItalicMT" w:cs="TimesNewRomanPS-ItalicMT"/>
          <w:i/>
          <w:iCs/>
          <w:color w:val="000000"/>
        </w:rPr>
        <w:t xml:space="preserve"> </w:t>
      </w:r>
      <w:proofErr w:type="spellStart"/>
      <w:r w:rsidR="0061599A">
        <w:rPr>
          <w:rFonts w:ascii="TimesNewRomanPS-ItalicMT" w:hAnsi="TimesNewRomanPS-ItalicMT" w:cs="TimesNewRomanPS-ItalicMT"/>
          <w:i/>
          <w:iCs/>
          <w:color w:val="000000"/>
        </w:rPr>
        <w:t>Company</w:t>
      </w:r>
      <w:proofErr w:type="spellEnd"/>
      <w:r w:rsidR="0061599A">
        <w:rPr>
          <w:rFonts w:ascii="TimesNewRomanPS-ItalicMT" w:hAnsi="TimesNewRomanPS-ItalicMT" w:cs="TimesNewRomanPS-ItalicMT"/>
          <w:i/>
          <w:iCs/>
          <w:color w:val="000000"/>
        </w:rPr>
        <w:t>”, C-648/17,</w:t>
      </w:r>
      <w:bookmarkEnd w:id="2"/>
      <w:r w:rsidR="0061599A">
        <w:rPr>
          <w:rFonts w:ascii="TimesNewRomanPS-ItalicMT" w:hAnsi="TimesNewRomanPS-ItalicMT" w:cs="TimesNewRomanPS-ItalicMT"/>
          <w:i/>
          <w:iCs/>
          <w:color w:val="000000"/>
        </w:rPr>
        <w:t xml:space="preserve"> </w:t>
      </w:r>
      <w:r w:rsidR="0061599A" w:rsidRPr="0061599A">
        <w:rPr>
          <w:rFonts w:ascii="TimesNewRomanPS-ItalicMT" w:hAnsi="TimesNewRomanPS-ItalicMT" w:cs="TimesNewRomanPS-ItalicMT"/>
          <w:i/>
          <w:iCs/>
        </w:rPr>
        <w:t>ECLI:EU:</w:t>
      </w:r>
      <w:r w:rsidR="00426D84">
        <w:rPr>
          <w:rFonts w:ascii="TimesNewRomanPS-ItalicMT" w:hAnsi="TimesNewRomanPS-ItalicMT" w:cs="TimesNewRomanPS-ItalicMT"/>
          <w:i/>
          <w:iCs/>
        </w:rPr>
        <w:t>C:</w:t>
      </w:r>
      <w:r w:rsidR="0061599A" w:rsidRPr="0061599A">
        <w:rPr>
          <w:rFonts w:ascii="TimesNewRomanPS-ItalicMT" w:hAnsi="TimesNewRomanPS-ItalicMT" w:cs="TimesNewRomanPS-ItalicMT"/>
          <w:i/>
          <w:iCs/>
        </w:rPr>
        <w:t xml:space="preserve">2018:917, </w:t>
      </w:r>
      <w:r w:rsidR="0061599A">
        <w:rPr>
          <w:rFonts w:ascii="TimesNewRomanPS-ItalicMT" w:hAnsi="TimesNewRomanPS-ItalicMT" w:cs="TimesNewRomanPS-ItalicMT"/>
          <w:i/>
          <w:iCs/>
          <w:color w:val="000000"/>
        </w:rPr>
        <w:t>33.punktu un tajā norādīto judikatūru</w:t>
      </w:r>
      <w:r w:rsidR="008826D2" w:rsidRPr="003F07B6">
        <w:t>)</w:t>
      </w:r>
      <w:r w:rsidR="007B544B" w:rsidRPr="003F07B6">
        <w:t>.</w:t>
      </w:r>
    </w:p>
    <w:p w14:paraId="1F8D653D" w14:textId="55DE1448" w:rsidR="0091334C" w:rsidRPr="003F07B6" w:rsidRDefault="0091334C" w:rsidP="0091334C">
      <w:pPr>
        <w:spacing w:line="276" w:lineRule="auto"/>
        <w:ind w:firstLine="720"/>
        <w:jc w:val="both"/>
      </w:pPr>
      <w:r w:rsidRPr="003F07B6">
        <w:rPr>
          <w:shd w:val="clear" w:color="auto" w:fill="FFFFFF"/>
        </w:rPr>
        <w:t xml:space="preserve">Likuma „Par apdrošināšanas līgumu” (kas bija spēkā negadījuma laikā) </w:t>
      </w:r>
      <w:proofErr w:type="gramStart"/>
      <w:r w:rsidRPr="003F07B6">
        <w:rPr>
          <w:shd w:val="clear" w:color="auto" w:fill="FFFFFF"/>
        </w:rPr>
        <w:t>50.pants</w:t>
      </w:r>
      <w:proofErr w:type="gramEnd"/>
      <w:r w:rsidRPr="003F07B6">
        <w:rPr>
          <w:shd w:val="clear" w:color="auto" w:fill="FFFFFF"/>
        </w:rPr>
        <w:t xml:space="preserve"> paredz trešās personas (cietušā) tiesības celt prasību tieši pret apdrošinātāju normatīvajos aktos noteiktajos gadījumos. </w:t>
      </w:r>
    </w:p>
    <w:p w14:paraId="516AAEEC" w14:textId="1DD65489" w:rsidR="00B02E5E" w:rsidRDefault="00B02E5E" w:rsidP="00B02E5E">
      <w:pPr>
        <w:spacing w:line="276" w:lineRule="auto"/>
        <w:ind w:firstLine="720"/>
        <w:jc w:val="both"/>
      </w:pPr>
      <w:r>
        <w:t xml:space="preserve">Saskaņā ar Eiropas Parlamenta un Padomes </w:t>
      </w:r>
      <w:proofErr w:type="gramStart"/>
      <w:r>
        <w:t>2009.gada</w:t>
      </w:r>
      <w:proofErr w:type="gramEnd"/>
      <w:r>
        <w:t xml:space="preserve"> 16.septembra Direktīvas Nr. 2009/103/EK par civiltiesiskās atbildības apdrošināšanu saistībā ar mehānisko transportlīdzekļu izmantošanu un kontroli saistībā ar pienākumu apdrošināt šādu atbildību 18.pantu dalībvalstis nodrošina, ka pusēm, kas cietušas 3.pantā minētā apdrošināta transportlīdzekļa izraisītā negadījumā, ir tiesības izvirzīt tiešu prasību pret apdrošināšanas sabiedrību, kas sedz atbildīgās personas civiltiesisko atbildību.</w:t>
      </w:r>
    </w:p>
    <w:p w14:paraId="18E75AD3" w14:textId="44D78268" w:rsidR="00B02E5E" w:rsidRDefault="009A5C31" w:rsidP="00B02E5E">
      <w:pPr>
        <w:spacing w:line="276" w:lineRule="auto"/>
        <w:ind w:firstLine="720"/>
        <w:jc w:val="both"/>
        <w:rPr>
          <w:rFonts w:asciiTheme="majorBidi" w:hAnsiTheme="majorBidi" w:cstheme="majorBidi"/>
          <w:shd w:val="clear" w:color="auto" w:fill="FFFFFF"/>
        </w:rPr>
      </w:pPr>
      <w:r>
        <w:rPr>
          <w:rFonts w:asciiTheme="majorBidi" w:hAnsiTheme="majorBidi" w:cstheme="majorBidi"/>
        </w:rPr>
        <w:t>I</w:t>
      </w:r>
      <w:r w:rsidR="00B02E5E">
        <w:rPr>
          <w:rFonts w:asciiTheme="majorBidi" w:hAnsiTheme="majorBidi" w:cstheme="majorBidi"/>
        </w:rPr>
        <w:t xml:space="preserve">epriekšminētā </w:t>
      </w:r>
      <w:r w:rsidR="00B02E5E">
        <w:rPr>
          <w:rFonts w:asciiTheme="majorBidi" w:hAnsiTheme="majorBidi" w:cstheme="majorBidi"/>
          <w:shd w:val="clear" w:color="auto" w:fill="FFFFFF"/>
        </w:rPr>
        <w:t>m</w:t>
      </w:r>
      <w:r w:rsidR="00B02E5E">
        <w:t>ehānisko transportlīdzekļu īpašnieku civiltiesiskās atbildības obligātās apdrošināšanas regulējuma mērķa</w:t>
      </w:r>
      <w:r w:rsidR="008826D2">
        <w:rPr>
          <w:rFonts w:asciiTheme="majorBidi" w:hAnsiTheme="majorBidi" w:cstheme="majorBidi"/>
        </w:rPr>
        <w:t xml:space="preserve"> </w:t>
      </w:r>
      <w:r w:rsidR="009D5B18">
        <w:rPr>
          <w:rFonts w:asciiTheme="majorBidi" w:hAnsiTheme="majorBidi" w:cstheme="majorBidi"/>
        </w:rPr>
        <w:t xml:space="preserve">un direktīvas prasību </w:t>
      </w:r>
      <w:r w:rsidR="008826D2">
        <w:rPr>
          <w:rFonts w:asciiTheme="majorBidi" w:hAnsiTheme="majorBidi" w:cstheme="majorBidi"/>
        </w:rPr>
        <w:t xml:space="preserve">īstenošanai </w:t>
      </w:r>
      <w:r w:rsidR="00BC4010" w:rsidRPr="007A5C8E">
        <w:rPr>
          <w:rFonts w:asciiTheme="majorBidi" w:hAnsiTheme="majorBidi" w:cstheme="majorBidi"/>
        </w:rPr>
        <w:t xml:space="preserve">OCTA likuma </w:t>
      </w:r>
      <w:proofErr w:type="gramStart"/>
      <w:r w:rsidR="00BC4010" w:rsidRPr="007A5C8E">
        <w:rPr>
          <w:rFonts w:asciiTheme="majorBidi" w:hAnsiTheme="majorBidi" w:cstheme="majorBidi"/>
        </w:rPr>
        <w:t>18.pants</w:t>
      </w:r>
      <w:proofErr w:type="gramEnd"/>
      <w:r w:rsidR="00BC4010" w:rsidRPr="007A5C8E">
        <w:rPr>
          <w:rFonts w:asciiTheme="majorBidi" w:hAnsiTheme="majorBidi" w:cstheme="majorBidi"/>
        </w:rPr>
        <w:t xml:space="preserve"> noteic, ka, iestājoties apdrošināšanas gadījumam, apdrošinātājs atlīdzina šajā likumā noteiktajā kārtībā novērtētos zaudējumus, kas ceļu satiksmes negadījumā nodarīti trešajai personai.</w:t>
      </w:r>
      <w:r w:rsidR="00B02E5E" w:rsidRPr="00B02E5E">
        <w:t xml:space="preserve"> </w:t>
      </w:r>
      <w:r w:rsidR="00B02E5E">
        <w:t xml:space="preserve">Savukārt OCTA likuma </w:t>
      </w:r>
      <w:proofErr w:type="gramStart"/>
      <w:r w:rsidR="00B02E5E">
        <w:t>15.panta</w:t>
      </w:r>
      <w:proofErr w:type="gramEnd"/>
      <w:r w:rsidR="00B02E5E">
        <w:t xml:space="preserve"> otrā daļa paredz, ka </w:t>
      </w:r>
      <w:r w:rsidR="00B02E5E" w:rsidRPr="00B223DE">
        <w:rPr>
          <w:rFonts w:asciiTheme="majorBidi" w:hAnsiTheme="majorBidi" w:cstheme="majorBidi"/>
        </w:rPr>
        <w:t>z</w:t>
      </w:r>
      <w:r w:rsidR="00B02E5E" w:rsidRPr="00B223DE">
        <w:rPr>
          <w:rFonts w:asciiTheme="majorBidi" w:hAnsiTheme="majorBidi" w:cstheme="majorBidi"/>
          <w:shd w:val="clear" w:color="auto" w:fill="FFFFFF"/>
        </w:rPr>
        <w:t xml:space="preserve">audējumus, kuri netiek atlīdzināti </w:t>
      </w:r>
      <w:r w:rsidR="00B02E5E" w:rsidRPr="00B223DE">
        <w:rPr>
          <w:rFonts w:asciiTheme="majorBidi" w:hAnsiTheme="majorBidi" w:cstheme="majorBidi"/>
          <w:shd w:val="clear" w:color="auto" w:fill="FFFFFF"/>
        </w:rPr>
        <w:lastRenderedPageBreak/>
        <w:t>saskaņā ar šo likumu vai kuri pārsniedz noteikto apdrošinātāja atbildības limitu, trešā persona ir tiesīga pieprasīt normatīvajos aktos noteiktajā kārtībā.</w:t>
      </w:r>
    </w:p>
    <w:p w14:paraId="77115915" w14:textId="208B66F6" w:rsidR="00B223DE" w:rsidRDefault="00C151A7" w:rsidP="00C151A7">
      <w:pPr>
        <w:spacing w:line="276" w:lineRule="auto"/>
        <w:ind w:firstLine="720"/>
        <w:jc w:val="both"/>
      </w:pPr>
      <w:r>
        <w:rPr>
          <w:rFonts w:asciiTheme="majorBidi" w:hAnsiTheme="majorBidi" w:cstheme="majorBidi"/>
          <w:shd w:val="clear" w:color="auto" w:fill="FFFFFF"/>
        </w:rPr>
        <w:t>Iztulkojot minētās tiesību normas, Senāt</w:t>
      </w:r>
      <w:r w:rsidR="00C60F8E">
        <w:rPr>
          <w:rFonts w:asciiTheme="majorBidi" w:hAnsiTheme="majorBidi" w:cstheme="majorBidi"/>
          <w:shd w:val="clear" w:color="auto" w:fill="FFFFFF"/>
        </w:rPr>
        <w:t>a Civillietu departaments</w:t>
      </w:r>
      <w:r>
        <w:rPr>
          <w:rFonts w:asciiTheme="majorBidi" w:hAnsiTheme="majorBidi" w:cstheme="majorBidi"/>
          <w:shd w:val="clear" w:color="auto" w:fill="FFFFFF"/>
        </w:rPr>
        <w:t xml:space="preserve"> jau agrāk norādījis, ka </w:t>
      </w:r>
      <w:r w:rsidR="00B223DE">
        <w:t xml:space="preserve">no OCTA sistēmas funkcionēšanas viedokļa un Ceļu satiksmes likuma </w:t>
      </w:r>
      <w:proofErr w:type="gramStart"/>
      <w:r w:rsidR="00B223DE">
        <w:t>44.panta</w:t>
      </w:r>
      <w:proofErr w:type="gramEnd"/>
      <w:r w:rsidR="00B223DE">
        <w:t xml:space="preserve"> piektās daļas kopsakarā ar OCTA likuma 18.pantu ir saprotams, ka cietušā vēršanās pret atbildīgo transportlīdzekļa vadītāju iespējama vien izņēmuma gadījumos. J</w:t>
      </w:r>
      <w:r w:rsidR="00B223DE" w:rsidRPr="00D043B7">
        <w:t xml:space="preserve">a transportlīdzekļa īpašnieka vai tiesīgā lietotāja civiltiesiskā atbildība ir apdrošināta, </w:t>
      </w:r>
      <w:proofErr w:type="gramStart"/>
      <w:r w:rsidR="00B223DE" w:rsidRPr="00D043B7">
        <w:t>tad,</w:t>
      </w:r>
      <w:proofErr w:type="gramEnd"/>
      <w:r w:rsidR="00B223DE" w:rsidRPr="00D043B7">
        <w:t xml:space="preserve"> iestājoties apdrošināšanas gadījumam, nevis šīm personām, bet apdrošinātājam</w:t>
      </w:r>
      <w:r w:rsidR="00B223DE">
        <w:t>, kurš apdrošinājis zaudējumus nodarījušā transportlīdzekļa īpašnieka civiltiesisko atbildību,</w:t>
      </w:r>
      <w:r w:rsidR="00B223DE" w:rsidRPr="00D043B7">
        <w:t xml:space="preserve"> saskaņā ar apdrošinā</w:t>
      </w:r>
      <w:r w:rsidR="00B223DE">
        <w:t>tāja</w:t>
      </w:r>
      <w:r w:rsidR="00B223DE" w:rsidRPr="00D043B7">
        <w:t xml:space="preserve"> atbildības limitu jāatlīdzina</w:t>
      </w:r>
      <w:r w:rsidR="00B223DE">
        <w:t xml:space="preserve"> šajā likumā noteiktajā kārtībā novērtētie</w:t>
      </w:r>
      <w:r w:rsidR="00B223DE" w:rsidRPr="00D043B7">
        <w:t xml:space="preserve"> zaudējum</w:t>
      </w:r>
      <w:r w:rsidR="00B223DE">
        <w:t>i</w:t>
      </w:r>
      <w:r w:rsidR="00B223DE" w:rsidRPr="00D043B7">
        <w:t xml:space="preserve">, </w:t>
      </w:r>
      <w:r w:rsidR="00B223DE">
        <w:t>kas ceļu satiksmes negadījuma rezultātā nodarīti trešajai personai.</w:t>
      </w:r>
      <w:r w:rsidR="00B223DE" w:rsidRPr="00D043B7">
        <w:t xml:space="preserve"> Savukārt tiesības prasīt zaudējumu atlīdzību no transportlīdzekļa īpašnieka vai tiesīgā lietotāja, kura civiltiesiskā atbildība ir apdrošināta, rodas tad, ja zaudējumi nav atlīdzināmi saskaņā ar OCTA likumu vai tie pārsniedz noteikto apdrošinātāja atbildības limitu</w:t>
      </w:r>
      <w:r w:rsidR="00B223DE">
        <w:t xml:space="preserve"> (sk. </w:t>
      </w:r>
      <w:r w:rsidR="0035240C" w:rsidRPr="0035240C">
        <w:rPr>
          <w:i/>
          <w:iCs/>
        </w:rPr>
        <w:t>Augstākās tiesas Civillietu departamenta 2014.gada 21.februāra sprieduma lietā Nr. SKC-37</w:t>
      </w:r>
      <w:r w:rsidR="00F04FCE">
        <w:rPr>
          <w:i/>
          <w:iCs/>
        </w:rPr>
        <w:t>/2014</w:t>
      </w:r>
      <w:r w:rsidR="0035240C" w:rsidRPr="0035240C">
        <w:rPr>
          <w:i/>
          <w:iCs/>
        </w:rPr>
        <w:t xml:space="preserve"> (C10092110) 6.1.punktu</w:t>
      </w:r>
      <w:r w:rsidR="00B223DE">
        <w:t>).</w:t>
      </w:r>
    </w:p>
    <w:p w14:paraId="021858D1" w14:textId="77AB8C50" w:rsidR="00A377AE" w:rsidRDefault="002C6C80" w:rsidP="008E6D55">
      <w:pPr>
        <w:shd w:val="clear" w:color="auto" w:fill="FFFFFF"/>
        <w:spacing w:line="276" w:lineRule="auto"/>
        <w:ind w:firstLine="709"/>
        <w:jc w:val="both"/>
      </w:pPr>
      <w:r>
        <w:t xml:space="preserve">Līdzīgas </w:t>
      </w:r>
      <w:r w:rsidR="00C60F8E">
        <w:t>atziņa</w:t>
      </w:r>
      <w:r>
        <w:t>s</w:t>
      </w:r>
      <w:r w:rsidR="00C60F8E">
        <w:t xml:space="preserve"> nostiprināta</w:t>
      </w:r>
      <w:r>
        <w:t>s</w:t>
      </w:r>
      <w:r w:rsidR="00C60F8E">
        <w:t xml:space="preserve"> arī Senāta Krimināllietu departamenta judikatūrā</w:t>
      </w:r>
      <w:r w:rsidR="00A1312C">
        <w:t>, saskaņā</w:t>
      </w:r>
      <w:proofErr w:type="gramStart"/>
      <w:r w:rsidR="00A1312C">
        <w:t xml:space="preserve"> ar kuru k</w:t>
      </w:r>
      <w:r w:rsidR="00A1312C">
        <w:rPr>
          <w:rFonts w:ascii="TimesNewRomanPSMT" w:hAnsi="TimesNewRomanPSMT" w:cs="TimesNewRomanPSMT"/>
        </w:rPr>
        <w:t>aitējuma kompensācijas saņemšanas kārtības regulējums cietušajiem, kas par tādiem</w:t>
      </w:r>
      <w:r w:rsidR="00A1312C">
        <w:t xml:space="preserve"> </w:t>
      </w:r>
      <w:r w:rsidR="00A1312C">
        <w:rPr>
          <w:rFonts w:ascii="TimesNewRomanPSMT" w:hAnsi="TimesNewRomanPSMT" w:cs="TimesNewRomanPSMT"/>
        </w:rPr>
        <w:t>atzīti noziedzīgajā nodarījumā, kas saistīts ar ceļu satiksmes noteikumu un</w:t>
      </w:r>
      <w:r w:rsidR="00A1312C">
        <w:t xml:space="preserve"> </w:t>
      </w:r>
      <w:r w:rsidR="00A1312C">
        <w:rPr>
          <w:rFonts w:ascii="TimesNewRomanPSMT" w:hAnsi="TimesNewRomanPSMT" w:cs="TimesNewRomanPSMT"/>
        </w:rPr>
        <w:t>transportlīdzekļu ekspluatācijas noteikumu pārkāpšanu, būtiski atšķiras no vispārējās Kriminālprocesa likumā noteiktās kārtības</w:t>
      </w:r>
      <w:proofErr w:type="gramEnd"/>
      <w:r w:rsidR="00A1312C">
        <w:rPr>
          <w:rFonts w:ascii="TimesNewRomanPSMT" w:hAnsi="TimesNewRomanPSMT" w:cs="TimesNewRomanPSMT"/>
        </w:rPr>
        <w:t xml:space="preserve">, jo šajos gadījumos kaitējuma kompensācijas veidu, apmēru un saņemšanas kārtību regulē arī speciālais likums (OCTA likums) un saskaņā ar to izdotie Ministru kabineta noteikumi. </w:t>
      </w:r>
      <w:r w:rsidR="00E27950">
        <w:rPr>
          <w:rFonts w:ascii="TimesNewRomanPSMT" w:hAnsi="TimesNewRomanPSMT" w:cs="TimesNewRomanPSMT"/>
        </w:rPr>
        <w:t>No OCTA likuma izriet, ka visos gadījumos zaudējumu atlīdzību ceļu satiksmes</w:t>
      </w:r>
      <w:r w:rsidR="006D708A">
        <w:t xml:space="preserve"> </w:t>
      </w:r>
      <w:r w:rsidR="00E27950">
        <w:rPr>
          <w:rFonts w:ascii="TimesNewRomanPSMT" w:hAnsi="TimesNewRomanPSMT" w:cs="TimesNewRomanPSMT"/>
        </w:rPr>
        <w:t>negadījumā cietušajai personai būtu jāizmaksā apdrošinātājam vai Transportlīdzekļu apdrošinātāju</w:t>
      </w:r>
      <w:r w:rsidR="006D708A">
        <w:t xml:space="preserve"> </w:t>
      </w:r>
      <w:r w:rsidR="00E27950">
        <w:rPr>
          <w:rFonts w:ascii="TimesNewRomanPSMT" w:hAnsi="TimesNewRomanPSMT" w:cs="TimesNewRomanPSMT"/>
        </w:rPr>
        <w:t>birojam.</w:t>
      </w:r>
      <w:r w:rsidR="006D708A">
        <w:t xml:space="preserve"> </w:t>
      </w:r>
      <w:r w:rsidR="00A1312C" w:rsidRPr="006C47E5">
        <w:t xml:space="preserve">Kriminālprocesā no vainīgā var tikt piedzīti tie zaudējumi, kuri netiek atlīdzināti saskaņā ar </w:t>
      </w:r>
      <w:r w:rsidR="00A1312C">
        <w:t>OCTA</w:t>
      </w:r>
      <w:r w:rsidR="00A1312C" w:rsidRPr="006C47E5">
        <w:t xml:space="preserve"> likumu vai kuri pārsniedz šajā likumā un saskaņā ar to izdotajos normatīvajos aktos noteikto apdrošinātāja atbildības limitu</w:t>
      </w:r>
      <w:r w:rsidR="00A1312C">
        <w:t xml:space="preserve"> (s</w:t>
      </w:r>
      <w:r>
        <w:t xml:space="preserve">k. </w:t>
      </w:r>
      <w:r w:rsidR="008E6D55">
        <w:rPr>
          <w:i/>
          <w:iCs/>
        </w:rPr>
        <w:t>Senāta</w:t>
      </w:r>
      <w:r w:rsidR="00E45EE2" w:rsidRPr="0035240C">
        <w:rPr>
          <w:i/>
          <w:iCs/>
        </w:rPr>
        <w:t xml:space="preserve"> </w:t>
      </w:r>
      <w:r w:rsidR="008E6D55">
        <w:rPr>
          <w:i/>
          <w:iCs/>
        </w:rPr>
        <w:t xml:space="preserve">Krimināllietu </w:t>
      </w:r>
      <w:r w:rsidR="00E45EE2" w:rsidRPr="0035240C">
        <w:rPr>
          <w:i/>
          <w:iCs/>
        </w:rPr>
        <w:t xml:space="preserve">departamenta </w:t>
      </w:r>
      <w:r w:rsidR="008E6D55" w:rsidRPr="0035240C">
        <w:rPr>
          <w:i/>
          <w:iCs/>
        </w:rPr>
        <w:t>20</w:t>
      </w:r>
      <w:r w:rsidR="008E6D55">
        <w:rPr>
          <w:i/>
          <w:iCs/>
        </w:rPr>
        <w:t>20</w:t>
      </w:r>
      <w:r w:rsidR="008E6D55" w:rsidRPr="0035240C">
        <w:rPr>
          <w:i/>
          <w:iCs/>
        </w:rPr>
        <w:t>.gada 21.</w:t>
      </w:r>
      <w:r w:rsidR="008E6D55">
        <w:rPr>
          <w:i/>
          <w:iCs/>
        </w:rPr>
        <w:t>janvāra</w:t>
      </w:r>
      <w:r w:rsidR="008E6D55" w:rsidRPr="0035240C">
        <w:rPr>
          <w:i/>
          <w:iCs/>
        </w:rPr>
        <w:t xml:space="preserve"> </w:t>
      </w:r>
      <w:r w:rsidR="00E45EE2" w:rsidRPr="0035240C">
        <w:rPr>
          <w:i/>
          <w:iCs/>
        </w:rPr>
        <w:t>spriedum</w:t>
      </w:r>
      <w:r w:rsidR="00A1312C">
        <w:rPr>
          <w:i/>
          <w:iCs/>
        </w:rPr>
        <w:t>u</w:t>
      </w:r>
      <w:r w:rsidR="00E45EE2" w:rsidRPr="0035240C">
        <w:rPr>
          <w:i/>
          <w:iCs/>
        </w:rPr>
        <w:t xml:space="preserve"> lietā Nr. S</w:t>
      </w:r>
      <w:r w:rsidR="00E45EE2">
        <w:rPr>
          <w:i/>
          <w:iCs/>
        </w:rPr>
        <w:t>KK</w:t>
      </w:r>
      <w:r w:rsidR="00E45EE2">
        <w:rPr>
          <w:i/>
          <w:iCs/>
        </w:rPr>
        <w:noBreakHyphen/>
        <w:t>1/2020</w:t>
      </w:r>
      <w:r w:rsidR="00E45EE2" w:rsidRPr="0035240C">
        <w:rPr>
          <w:i/>
          <w:iCs/>
        </w:rPr>
        <w:t xml:space="preserve"> (</w:t>
      </w:r>
      <w:r w:rsidR="008E6D55" w:rsidRPr="00561AB8">
        <w:rPr>
          <w:i/>
          <w:iCs/>
        </w:rPr>
        <w:t>ECLI:LV:AT:2020:0121.11181142713.5.L</w:t>
      </w:r>
      <w:r w:rsidR="00E45EE2" w:rsidRPr="0035240C">
        <w:rPr>
          <w:i/>
          <w:iCs/>
        </w:rPr>
        <w:t>)</w:t>
      </w:r>
      <w:r w:rsidR="00A1312C">
        <w:rPr>
          <w:i/>
          <w:iCs/>
        </w:rPr>
        <w:t>, jo īpaši tā</w:t>
      </w:r>
      <w:r w:rsidR="00E45EE2" w:rsidRPr="0035240C">
        <w:rPr>
          <w:i/>
          <w:iCs/>
        </w:rPr>
        <w:t xml:space="preserve"> </w:t>
      </w:r>
      <w:r w:rsidR="00E37635">
        <w:rPr>
          <w:i/>
          <w:iCs/>
        </w:rPr>
        <w:t xml:space="preserve">11.5. un </w:t>
      </w:r>
      <w:r w:rsidR="00A1312C">
        <w:rPr>
          <w:i/>
          <w:iCs/>
        </w:rPr>
        <w:t>11</w:t>
      </w:r>
      <w:r w:rsidR="00E45EE2" w:rsidRPr="0035240C">
        <w:rPr>
          <w:i/>
          <w:iCs/>
        </w:rPr>
        <w:t>.</w:t>
      </w:r>
      <w:r w:rsidR="00A1312C">
        <w:rPr>
          <w:i/>
          <w:iCs/>
        </w:rPr>
        <w:t>1</w:t>
      </w:r>
      <w:r w:rsidR="00E45EE2" w:rsidRPr="0035240C">
        <w:rPr>
          <w:i/>
          <w:iCs/>
        </w:rPr>
        <w:t>1.punktu</w:t>
      </w:r>
      <w:r w:rsidR="00A1312C">
        <w:t>).</w:t>
      </w:r>
      <w:r w:rsidR="008E6D55" w:rsidRPr="008E6D55">
        <w:t xml:space="preserve"> </w:t>
      </w:r>
    </w:p>
    <w:p w14:paraId="77453EDA" w14:textId="07CF4BA4" w:rsidR="00A1312C" w:rsidRDefault="0029734B" w:rsidP="0061599A">
      <w:pPr>
        <w:shd w:val="clear" w:color="auto" w:fill="FFFFFF"/>
        <w:spacing w:line="276" w:lineRule="auto"/>
        <w:ind w:firstLine="709"/>
        <w:jc w:val="both"/>
      </w:pPr>
      <w:r>
        <w:t xml:space="preserve">Turklāt </w:t>
      </w:r>
      <w:r w:rsidR="006B259F">
        <w:t xml:space="preserve">Senāts uzskata, ka </w:t>
      </w:r>
      <w:r w:rsidR="00A377AE">
        <w:t xml:space="preserve">minēto tiesību normu </w:t>
      </w:r>
      <w:r w:rsidR="006B259F">
        <w:t xml:space="preserve">pretējs </w:t>
      </w:r>
      <w:r w:rsidR="00A377AE">
        <w:t xml:space="preserve">iztulkojums ne tikai apdraudētu </w:t>
      </w:r>
      <w:r>
        <w:t xml:space="preserve">ceļu satiksmes negadījumos </w:t>
      </w:r>
      <w:r w:rsidR="00A377AE">
        <w:t>cietuš</w:t>
      </w:r>
      <w:r>
        <w:t>o personu</w:t>
      </w:r>
      <w:r w:rsidR="00A377AE">
        <w:t xml:space="preserve"> tiesības uz atbilstošu atlīdzību gadījumos, kad vainīgā persona nav maksātspējīga, bet arī</w:t>
      </w:r>
      <w:r w:rsidR="00B04BEB">
        <w:t xml:space="preserve"> būtu pretrunā</w:t>
      </w:r>
      <w:r w:rsidR="00A377AE">
        <w:t xml:space="preserve"> </w:t>
      </w:r>
      <w:r w:rsidR="00B04BEB">
        <w:t xml:space="preserve">civiltiesiskās atbildības apdrošināšanas jēgai, </w:t>
      </w:r>
      <w:r w:rsidR="00AC4BBD">
        <w:t xml:space="preserve">proti, </w:t>
      </w:r>
      <w:r w:rsidR="00B04BEB">
        <w:t xml:space="preserve">ka ar to persona nodrošinās </w:t>
      </w:r>
      <w:proofErr w:type="gramStart"/>
      <w:r w:rsidR="00B04BEB">
        <w:t>pr</w:t>
      </w:r>
      <w:r w:rsidR="0061599A">
        <w:t>iekš</w:t>
      </w:r>
      <w:r w:rsidR="00B04BEB">
        <w:t xml:space="preserve"> situācijām</w:t>
      </w:r>
      <w:proofErr w:type="gramEnd"/>
      <w:r w:rsidR="00B04BEB">
        <w:t xml:space="preserve">, kad pašai nav pietiekamu </w:t>
      </w:r>
      <w:r w:rsidR="0061599A">
        <w:t xml:space="preserve">brīvu </w:t>
      </w:r>
      <w:r w:rsidR="00B04BEB">
        <w:t>līdzekļu kaitējuma atlīdzināšanai.</w:t>
      </w:r>
      <w:r w:rsidR="0061599A">
        <w:t xml:space="preserve"> T</w:t>
      </w:r>
      <w:r>
        <w:t>āpat</w:t>
      </w:r>
      <w:r w:rsidR="0061599A">
        <w:t xml:space="preserve"> </w:t>
      </w:r>
      <w:r w:rsidR="00B04BEB">
        <w:t xml:space="preserve">nepamatoti </w:t>
      </w:r>
      <w:r w:rsidR="0061599A">
        <w:t xml:space="preserve">tiktu </w:t>
      </w:r>
      <w:r w:rsidR="00B04BEB">
        <w:t>aizskart</w:t>
      </w:r>
      <w:r w:rsidR="0061599A">
        <w:t>as</w:t>
      </w:r>
      <w:r w:rsidR="00B04BEB">
        <w:t xml:space="preserve"> ceļu satiksmes negadījumu izraisījušās personas tiesības uz </w:t>
      </w:r>
      <w:r w:rsidR="0061599A">
        <w:t xml:space="preserve">atbrīvošanu no </w:t>
      </w:r>
      <w:r w:rsidR="00B04BEB">
        <w:t>krimināl</w:t>
      </w:r>
      <w:r w:rsidR="0061599A">
        <w:t xml:space="preserve">atbildības saskaņā ar Krimināllikuma 58.panta otro daļu. </w:t>
      </w:r>
    </w:p>
    <w:p w14:paraId="4498C8FE" w14:textId="06AC8ADD" w:rsidR="00C60F8E" w:rsidRDefault="009B39BC" w:rsidP="00C60F8E">
      <w:pPr>
        <w:shd w:val="clear" w:color="auto" w:fill="FFFFFF"/>
        <w:spacing w:line="276" w:lineRule="auto"/>
        <w:ind w:firstLine="709"/>
        <w:jc w:val="both"/>
      </w:pPr>
      <w:r>
        <w:t>[8.</w:t>
      </w:r>
      <w:r w:rsidR="007837F4">
        <w:t>5</w:t>
      </w:r>
      <w:r>
        <w:t xml:space="preserve">] </w:t>
      </w:r>
      <w:r w:rsidR="00E87893">
        <w:t>Nav pamatots kasācijas sūdzības arguments</w:t>
      </w:r>
      <w:r w:rsidR="00C60F8E">
        <w:t xml:space="preserve"> par tiesību normu </w:t>
      </w:r>
      <w:r w:rsidR="006B259F">
        <w:t xml:space="preserve">citādu </w:t>
      </w:r>
      <w:r w:rsidR="00C60F8E">
        <w:t>iztulkojumu sakarā ar apdrošinātāja regresa prasīb</w:t>
      </w:r>
      <w:r w:rsidR="001C2D37">
        <w:t>as</w:t>
      </w:r>
      <w:r w:rsidR="00C60F8E">
        <w:t xml:space="preserve"> institūtu pret vainīgo personu.</w:t>
      </w:r>
    </w:p>
    <w:p w14:paraId="73BC8B66" w14:textId="5A1C77FC" w:rsidR="001C2D37" w:rsidRDefault="001C2D37" w:rsidP="00C60F8E">
      <w:pPr>
        <w:shd w:val="clear" w:color="auto" w:fill="FFFFFF"/>
        <w:spacing w:line="276" w:lineRule="auto"/>
        <w:ind w:firstLine="709"/>
        <w:jc w:val="both"/>
      </w:pPr>
      <w:r>
        <w:t>Kā jau minēts, s</w:t>
      </w:r>
      <w:r w:rsidRPr="00BF0A75">
        <w:t>auszemes transportlīdzekļu īpašnieku civiltiesiskās at</w:t>
      </w:r>
      <w:r>
        <w:t>bildības</w:t>
      </w:r>
      <w:r w:rsidRPr="00BF0A75">
        <w:t xml:space="preserve"> obligātās apdrošināšanas</w:t>
      </w:r>
      <w:r>
        <w:t xml:space="preserve"> mērķis ir primāri aizsargāt cietušo intereses, kuriem ir tiešas prasības tiesības pret apdrošinātāju. Apdrošinātāja un apdrošinātās personas attiecības neietekmē cietušajam normatīvajos aktos garantētās tiesības</w:t>
      </w:r>
      <w:r w:rsidRPr="001C2D37">
        <w:t xml:space="preserve"> </w:t>
      </w:r>
      <w:r>
        <w:t xml:space="preserve">spēkā esoša apdrošināšanas līguma gadījumā.  </w:t>
      </w:r>
    </w:p>
    <w:p w14:paraId="6A1AB4F4" w14:textId="05056390" w:rsidR="00C60F8E" w:rsidRDefault="0029734B" w:rsidP="001C2D37">
      <w:pPr>
        <w:shd w:val="clear" w:color="auto" w:fill="FFFFFF"/>
        <w:spacing w:line="276" w:lineRule="auto"/>
        <w:ind w:firstLine="709"/>
        <w:jc w:val="both"/>
      </w:pPr>
      <w:r>
        <w:rPr>
          <w:rFonts w:ascii="TimesNewRomanPSMT" w:hAnsi="TimesNewRomanPSMT" w:cs="TimesNewRomanPSMT"/>
          <w:color w:val="000000"/>
        </w:rPr>
        <w:t>Tāpat</w:t>
      </w:r>
      <w:r w:rsidR="001C2D37">
        <w:rPr>
          <w:rFonts w:ascii="TimesNewRomanPSMT" w:hAnsi="TimesNewRomanPSMT" w:cs="TimesNewRomanPSMT"/>
          <w:color w:val="000000"/>
        </w:rPr>
        <w:t xml:space="preserve"> n</w:t>
      </w:r>
      <w:r w:rsidR="00C60F8E">
        <w:rPr>
          <w:rFonts w:ascii="TimesNewRomanPSMT" w:hAnsi="TimesNewRomanPSMT" w:cs="TimesNewRomanPSMT"/>
          <w:color w:val="000000"/>
        </w:rPr>
        <w:t xml:space="preserve">o Eiropas Savienības Tiesas judikatūras izriet, ka </w:t>
      </w:r>
      <w:r w:rsidR="003E225E">
        <w:rPr>
          <w:rFonts w:ascii="TimesNewRomanPSMT" w:hAnsi="TimesNewRomanPSMT" w:cs="TimesNewRomanPSMT"/>
          <w:color w:val="000000"/>
        </w:rPr>
        <w:t xml:space="preserve">ar apdrošināšanas līgumu nevar ierobežot tiesības vērst </w:t>
      </w:r>
      <w:r w:rsidR="00C60F8E">
        <w:rPr>
          <w:rFonts w:ascii="TimesNewRomanPSMT" w:hAnsi="TimesNewRomanPSMT" w:cs="TimesNewRomanPSMT"/>
          <w:color w:val="000000"/>
        </w:rPr>
        <w:t>kompensācijas prasījum</w:t>
      </w:r>
      <w:r w:rsidR="003E225E">
        <w:rPr>
          <w:rFonts w:ascii="TimesNewRomanPSMT" w:hAnsi="TimesNewRomanPSMT" w:cs="TimesNewRomanPSMT"/>
          <w:color w:val="000000"/>
        </w:rPr>
        <w:t>u</w:t>
      </w:r>
      <w:r w:rsidR="00C60F8E">
        <w:rPr>
          <w:rFonts w:ascii="TimesNewRomanPSMT" w:hAnsi="TimesNewRomanPSMT" w:cs="TimesNewRomanPSMT"/>
          <w:color w:val="000000"/>
        </w:rPr>
        <w:t xml:space="preserve"> pret</w:t>
      </w:r>
      <w:r w:rsidR="001C2D37">
        <w:t xml:space="preserve"> </w:t>
      </w:r>
      <w:r w:rsidR="00C60F8E">
        <w:rPr>
          <w:rFonts w:ascii="TimesNewRomanPSMT" w:hAnsi="TimesNewRomanPSMT" w:cs="TimesNewRomanPSMT"/>
          <w:color w:val="000000"/>
        </w:rPr>
        <w:t xml:space="preserve">apdrošinātāju </w:t>
      </w:r>
      <w:r w:rsidR="001C2D37">
        <w:rPr>
          <w:rFonts w:ascii="TimesNewRomanPSMT" w:hAnsi="TimesNewRomanPSMT" w:cs="TimesNewRomanPSMT"/>
          <w:color w:val="000000"/>
        </w:rPr>
        <w:t>(</w:t>
      </w:r>
      <w:r w:rsidR="00C60F8E">
        <w:rPr>
          <w:rFonts w:ascii="TimesNewRomanPSMT" w:hAnsi="TimesNewRomanPSMT" w:cs="TimesNewRomanPSMT"/>
          <w:color w:val="000000"/>
        </w:rPr>
        <w:t>vai Transportlīdzekļu apdrošināšanas biroju</w:t>
      </w:r>
      <w:r w:rsidR="001C2D37">
        <w:rPr>
          <w:rFonts w:ascii="TimesNewRomanPSMT" w:hAnsi="TimesNewRomanPSMT" w:cs="TimesNewRomanPSMT"/>
          <w:color w:val="000000"/>
        </w:rPr>
        <w:t>)</w:t>
      </w:r>
      <w:r w:rsidR="00C60F8E">
        <w:rPr>
          <w:rFonts w:ascii="TimesNewRomanPSMT" w:hAnsi="TimesNewRomanPSMT" w:cs="TimesNewRomanPSMT"/>
          <w:color w:val="000000"/>
        </w:rPr>
        <w:t xml:space="preserve"> arī gadījumos, kad konstatēti apstākļi,</w:t>
      </w:r>
      <w:r w:rsidR="001C2D37">
        <w:t xml:space="preserve"> </w:t>
      </w:r>
      <w:r w:rsidR="00C60F8E">
        <w:rPr>
          <w:rFonts w:ascii="TimesNewRomanPSMT" w:hAnsi="TimesNewRomanPSMT" w:cs="TimesNewRomanPSMT"/>
          <w:color w:val="000000"/>
        </w:rPr>
        <w:t>kas var būt par tiesisku pamatu regresa prasībai pret transportlīdzekļa vadītāju, piemēram, ja</w:t>
      </w:r>
      <w:r w:rsidR="001C2D37">
        <w:t xml:space="preserve"> </w:t>
      </w:r>
      <w:r w:rsidR="00C60F8E">
        <w:rPr>
          <w:rFonts w:ascii="TimesNewRomanPSMT" w:hAnsi="TimesNewRomanPSMT" w:cs="TimesNewRomanPSMT"/>
          <w:color w:val="000000"/>
        </w:rPr>
        <w:t xml:space="preserve">transportlīdzekļa </w:t>
      </w:r>
      <w:r w:rsidR="00C60F8E">
        <w:rPr>
          <w:rFonts w:ascii="TimesNewRomanPSMT" w:hAnsi="TimesNewRomanPSMT" w:cs="TimesNewRomanPSMT"/>
          <w:color w:val="000000"/>
        </w:rPr>
        <w:lastRenderedPageBreak/>
        <w:t>vadītājs, kas ceļu satiksmes negadījumā nodarījis zaudējumus trešajai personai, ir</w:t>
      </w:r>
      <w:r w:rsidR="001C2D37">
        <w:t xml:space="preserve"> </w:t>
      </w:r>
      <w:r w:rsidR="00C60F8E">
        <w:rPr>
          <w:rFonts w:ascii="TimesNewRomanPSMT" w:hAnsi="TimesNewRomanPSMT" w:cs="TimesNewRomanPSMT"/>
          <w:color w:val="000000"/>
        </w:rPr>
        <w:t>vadījis transportlīdzekli reibuma stāvoklī (</w:t>
      </w:r>
      <w:r w:rsidR="001C2D37">
        <w:rPr>
          <w:rFonts w:ascii="TimesNewRomanPSMT" w:hAnsi="TimesNewRomanPSMT" w:cs="TimesNewRomanPSMT"/>
          <w:color w:val="000000"/>
        </w:rPr>
        <w:t xml:space="preserve">sk. </w:t>
      </w:r>
      <w:r w:rsidR="00C60F8E">
        <w:rPr>
          <w:rFonts w:ascii="TimesNewRomanPS-ItalicMT" w:hAnsi="TimesNewRomanPS-ItalicMT" w:cs="TimesNewRomanPS-ItalicMT"/>
          <w:i/>
          <w:iCs/>
          <w:color w:val="000000"/>
        </w:rPr>
        <w:t>Eiropas Savienības Tiesas 1996.gada 28.marta</w:t>
      </w:r>
      <w:r w:rsidR="001C2D37">
        <w:rPr>
          <w:rFonts w:ascii="TimesNewRomanPS-ItalicMT" w:hAnsi="TimesNewRomanPS-ItalicMT" w:cs="TimesNewRomanPS-ItalicMT"/>
          <w:i/>
          <w:iCs/>
          <w:color w:val="000000"/>
        </w:rPr>
        <w:t xml:space="preserve"> </w:t>
      </w:r>
      <w:r w:rsidR="00C60F8E">
        <w:rPr>
          <w:rFonts w:ascii="TimesNewRomanPS-ItalicMT" w:hAnsi="TimesNewRomanPS-ItalicMT" w:cs="TimesNewRomanPS-ItalicMT"/>
          <w:i/>
          <w:iCs/>
          <w:color w:val="000000"/>
        </w:rPr>
        <w:t xml:space="preserve">sprieduma lietā </w:t>
      </w:r>
      <w:bookmarkStart w:id="3" w:name="_Hlk59109789"/>
      <w:r w:rsidR="001C2D37">
        <w:rPr>
          <w:rFonts w:ascii="TimesNewRomanPS-ItalicMT" w:hAnsi="TimesNewRomanPS-ItalicMT" w:cs="TimesNewRomanPS-ItalicMT"/>
          <w:i/>
          <w:iCs/>
          <w:color w:val="000000"/>
        </w:rPr>
        <w:t>„</w:t>
      </w:r>
      <w:proofErr w:type="spellStart"/>
      <w:r w:rsidR="00C60F8E">
        <w:rPr>
          <w:rFonts w:ascii="TimesNewRomanPS-ItalicMT" w:hAnsi="TimesNewRomanPS-ItalicMT" w:cs="TimesNewRomanPS-ItalicMT"/>
          <w:i/>
          <w:iCs/>
          <w:color w:val="000000"/>
        </w:rPr>
        <w:t>Ruiz</w:t>
      </w:r>
      <w:proofErr w:type="spellEnd"/>
      <w:r w:rsidR="00C60F8E">
        <w:rPr>
          <w:rFonts w:ascii="TimesNewRomanPS-ItalicMT" w:hAnsi="TimesNewRomanPS-ItalicMT" w:cs="TimesNewRomanPS-ItalicMT"/>
          <w:i/>
          <w:iCs/>
          <w:color w:val="000000"/>
        </w:rPr>
        <w:t xml:space="preserve"> </w:t>
      </w:r>
      <w:proofErr w:type="spellStart"/>
      <w:r w:rsidR="003E225E" w:rsidRPr="008A43AD">
        <w:rPr>
          <w:rFonts w:ascii="TimesNewRomanPS-ItalicMT" w:hAnsi="TimesNewRomanPS-ItalicMT" w:cs="TimesNewRomanPS-ItalicMT"/>
          <w:i/>
          <w:iCs/>
          <w:color w:val="000000"/>
        </w:rPr>
        <w:t>Bernáldez</w:t>
      </w:r>
      <w:proofErr w:type="spellEnd"/>
      <w:r w:rsidR="001C2D37">
        <w:rPr>
          <w:rFonts w:ascii="TimesNewRomanPS-ItalicMT" w:hAnsi="TimesNewRomanPS-ItalicMT" w:cs="TimesNewRomanPS-ItalicMT"/>
          <w:i/>
          <w:iCs/>
          <w:color w:val="000000"/>
        </w:rPr>
        <w:t>”</w:t>
      </w:r>
      <w:r w:rsidR="00C60F8E">
        <w:rPr>
          <w:rFonts w:ascii="TimesNewRomanPS-ItalicMT" w:hAnsi="TimesNewRomanPS-ItalicMT" w:cs="TimesNewRomanPS-ItalicMT"/>
          <w:i/>
          <w:iCs/>
          <w:color w:val="000000"/>
        </w:rPr>
        <w:t xml:space="preserve">, C-129/94, </w:t>
      </w:r>
      <w:r w:rsidR="00C60F8E" w:rsidRPr="001C2D37">
        <w:rPr>
          <w:rFonts w:ascii="TimesNewRomanPS-ItalicMT" w:hAnsi="TimesNewRomanPS-ItalicMT" w:cs="TimesNewRomanPS-ItalicMT"/>
          <w:i/>
          <w:iCs/>
        </w:rPr>
        <w:t>ECLI:EU:C1996:143</w:t>
      </w:r>
      <w:r w:rsidR="00C60F8E">
        <w:rPr>
          <w:rFonts w:ascii="TimesNewRomanPS-ItalicMT" w:hAnsi="TimesNewRomanPS-ItalicMT" w:cs="TimesNewRomanPS-ItalicMT"/>
          <w:i/>
          <w:iCs/>
          <w:color w:val="000081"/>
        </w:rPr>
        <w:t>,</w:t>
      </w:r>
      <w:bookmarkEnd w:id="3"/>
      <w:r w:rsidR="00C60F8E">
        <w:rPr>
          <w:rFonts w:ascii="TimesNewRomanPS-ItalicMT" w:hAnsi="TimesNewRomanPS-ItalicMT" w:cs="TimesNewRomanPS-ItalicMT"/>
          <w:i/>
          <w:iCs/>
          <w:color w:val="000081"/>
        </w:rPr>
        <w:t xml:space="preserve"> </w:t>
      </w:r>
      <w:r w:rsidR="00C60F8E">
        <w:rPr>
          <w:rFonts w:ascii="TimesNewRomanPS-ItalicMT" w:hAnsi="TimesNewRomanPS-ItalicMT" w:cs="TimesNewRomanPS-ItalicMT"/>
          <w:i/>
          <w:iCs/>
          <w:color w:val="000000"/>
        </w:rPr>
        <w:t>24.punkt</w:t>
      </w:r>
      <w:r w:rsidR="001C2D37">
        <w:rPr>
          <w:rFonts w:ascii="TimesNewRomanPS-ItalicMT" w:hAnsi="TimesNewRomanPS-ItalicMT" w:cs="TimesNewRomanPS-ItalicMT"/>
          <w:i/>
          <w:iCs/>
          <w:color w:val="000000"/>
        </w:rPr>
        <w:t>u</w:t>
      </w:r>
      <w:r w:rsidR="00C60F8E">
        <w:rPr>
          <w:rFonts w:ascii="TimesNewRomanPSMT" w:hAnsi="TimesNewRomanPSMT" w:cs="TimesNewRomanPSMT"/>
          <w:color w:val="000000"/>
        </w:rPr>
        <w:t>).</w:t>
      </w:r>
    </w:p>
    <w:p w14:paraId="39A4F04B" w14:textId="4DE01AE7" w:rsidR="00C60F8E" w:rsidRDefault="00C60F8E" w:rsidP="00C60F8E">
      <w:pPr>
        <w:shd w:val="clear" w:color="auto" w:fill="FFFFFF"/>
        <w:spacing w:line="276" w:lineRule="auto"/>
        <w:ind w:firstLine="709"/>
        <w:jc w:val="both"/>
      </w:pPr>
      <w:r>
        <w:t>T</w:t>
      </w:r>
      <w:r w:rsidR="0036702E">
        <w:t>u</w:t>
      </w:r>
      <w:r>
        <w:t>rk</w:t>
      </w:r>
      <w:r w:rsidR="0036702E">
        <w:t>lā</w:t>
      </w:r>
      <w:r>
        <w:t xml:space="preserve">t </w:t>
      </w:r>
      <w:r w:rsidR="0036702E">
        <w:t>atbildētāja nemaz nav norādījusi uz apstākļiem, kas liecinātu par regresa prasības iespējamību konkrētajā lietā.</w:t>
      </w:r>
    </w:p>
    <w:p w14:paraId="5A026C6A" w14:textId="13B9DE61" w:rsidR="00A35099" w:rsidRDefault="00A35099" w:rsidP="00A35099">
      <w:pPr>
        <w:shd w:val="clear" w:color="auto" w:fill="FFFFFF"/>
        <w:spacing w:line="276" w:lineRule="auto"/>
        <w:ind w:firstLine="709"/>
        <w:jc w:val="both"/>
      </w:pPr>
      <w:r>
        <w:t>[8.6] Kasācijas sūdzībā nav apstrīdēts apgabaltiesas secinājums, ka p</w:t>
      </w:r>
      <w:r w:rsidRPr="00D043B7">
        <w:t>rasītājas pieteikt</w:t>
      </w:r>
      <w:r>
        <w:t>ā</w:t>
      </w:r>
      <w:r w:rsidRPr="00D043B7">
        <w:t xml:space="preserve"> nemantisk</w:t>
      </w:r>
      <w:r>
        <w:t>ā</w:t>
      </w:r>
      <w:r w:rsidRPr="00D043B7">
        <w:t xml:space="preserve"> </w:t>
      </w:r>
      <w:r>
        <w:t>kaitējuma atlīdzība</w:t>
      </w:r>
      <w:r w:rsidRPr="00D043B7">
        <w:t xml:space="preserve"> nepārsniedz</w:t>
      </w:r>
      <w:r w:rsidRPr="00764F82">
        <w:t xml:space="preserve"> </w:t>
      </w:r>
      <w:r w:rsidRPr="00D043B7">
        <w:t xml:space="preserve">OCTA likuma </w:t>
      </w:r>
      <w:proofErr w:type="gramStart"/>
      <w:r w:rsidRPr="00D043B7">
        <w:t>15.pant</w:t>
      </w:r>
      <w:r>
        <w:t>a</w:t>
      </w:r>
      <w:proofErr w:type="gramEnd"/>
      <w:r>
        <w:t xml:space="preserve"> pirmās daļas 2.punktā noteikto</w:t>
      </w:r>
      <w:r w:rsidRPr="00D043B7">
        <w:t xml:space="preserve"> apdrošinātāja at</w:t>
      </w:r>
      <w:r>
        <w:t>bildības limitu</w:t>
      </w:r>
      <w:r w:rsidRPr="00D043B7">
        <w:t>.</w:t>
      </w:r>
      <w:r>
        <w:t xml:space="preserve"> Līdz ar to pienākum</w:t>
      </w:r>
      <w:r w:rsidR="00FE23A9">
        <w:t>s</w:t>
      </w:r>
      <w:r>
        <w:t xml:space="preserve"> atlīdzināt cietušajai radīto kaitējumu ir </w:t>
      </w:r>
      <w:r w:rsidR="007F3675">
        <w:t>[pers. B]</w:t>
      </w:r>
      <w:r>
        <w:t xml:space="preserve"> civiltiesiskās atbildības apdrošinātājai AAS „BTA </w:t>
      </w:r>
      <w:proofErr w:type="spellStart"/>
      <w:r>
        <w:t>Baltic</w:t>
      </w:r>
      <w:proofErr w:type="spellEnd"/>
      <w:r>
        <w:t xml:space="preserve"> </w:t>
      </w:r>
      <w:proofErr w:type="spellStart"/>
      <w:r>
        <w:t>Insurance</w:t>
      </w:r>
      <w:proofErr w:type="spellEnd"/>
      <w:r>
        <w:t xml:space="preserve"> </w:t>
      </w:r>
      <w:proofErr w:type="spellStart"/>
      <w:r>
        <w:t>Company</w:t>
      </w:r>
      <w:proofErr w:type="spellEnd"/>
      <w:r>
        <w:t>” civilproces</w:t>
      </w:r>
      <w:r w:rsidR="00F538C6">
        <w:t>u</w:t>
      </w:r>
      <w:r>
        <w:t>ā</w:t>
      </w:r>
      <w:r w:rsidR="00F538C6">
        <w:t>lajā k</w:t>
      </w:r>
      <w:r w:rsidR="007F3675">
        <w:t>ā</w:t>
      </w:r>
      <w:r w:rsidR="00F538C6">
        <w:t>rtībā</w:t>
      </w:r>
      <w:r>
        <w:t>.</w:t>
      </w:r>
    </w:p>
    <w:p w14:paraId="432680EA" w14:textId="77777777" w:rsidR="00A35099" w:rsidRDefault="00A35099" w:rsidP="00A938A4">
      <w:pPr>
        <w:shd w:val="clear" w:color="auto" w:fill="FFFFFF"/>
        <w:spacing w:line="276" w:lineRule="auto"/>
        <w:ind w:firstLine="709"/>
        <w:jc w:val="both"/>
      </w:pPr>
    </w:p>
    <w:p w14:paraId="00A77128" w14:textId="2F0D27B6" w:rsidR="00F326AD" w:rsidRDefault="004037EA" w:rsidP="00F326AD">
      <w:pPr>
        <w:shd w:val="clear" w:color="auto" w:fill="FFFFFF"/>
        <w:spacing w:after="360" w:line="276" w:lineRule="auto"/>
        <w:ind w:firstLine="709"/>
        <w:jc w:val="both"/>
      </w:pPr>
      <w:r w:rsidRPr="004037EA">
        <w:rPr>
          <w:color w:val="000000"/>
        </w:rPr>
        <w:t>[</w:t>
      </w:r>
      <w:r w:rsidR="007C35E4">
        <w:rPr>
          <w:color w:val="000000"/>
        </w:rPr>
        <w:t>9</w:t>
      </w:r>
      <w:r w:rsidRPr="004037EA">
        <w:rPr>
          <w:color w:val="000000"/>
        </w:rPr>
        <w:t xml:space="preserve">] </w:t>
      </w:r>
      <w:r w:rsidR="00F326AD">
        <w:t xml:space="preserve">Apkopojot visu iepriekšminēto, </w:t>
      </w:r>
      <w:r w:rsidR="00F326AD" w:rsidRPr="00E744C4">
        <w:t>Senāt</w:t>
      </w:r>
      <w:r w:rsidR="00F326AD">
        <w:t xml:space="preserve">s secina, ka apgabaltiesa pamatoti piedzina no ceļu satiksmes negadījumu izraisījušās personas apdrošinātājas </w:t>
      </w:r>
      <w:r w:rsidR="00C14DA8">
        <w:t>cietušās person</w:t>
      </w:r>
      <w:r w:rsidR="00F326AD">
        <w:t>as labā normatīvajos aktos paredzēto apdrošināšanas atlīdzību par nemantisko kaitējumu. M</w:t>
      </w:r>
      <w:r w:rsidR="00F326AD" w:rsidRPr="006571F9">
        <w:t>ateriālo tiesību normu nepareiz</w:t>
      </w:r>
      <w:r w:rsidR="00F326AD">
        <w:t>a</w:t>
      </w:r>
      <w:r w:rsidR="00F326AD" w:rsidRPr="006571F9">
        <w:t xml:space="preserve"> piemērošan</w:t>
      </w:r>
      <w:r w:rsidR="00F326AD">
        <w:t>a</w:t>
      </w:r>
      <w:r w:rsidR="00F326AD" w:rsidRPr="006571F9">
        <w:t xml:space="preserve"> </w:t>
      </w:r>
      <w:r w:rsidR="00F326AD">
        <w:t xml:space="preserve">vai </w:t>
      </w:r>
      <w:r w:rsidR="00F326AD" w:rsidRPr="006571F9">
        <w:t>procesuālo tiesību normu pārkāpum</w:t>
      </w:r>
      <w:r w:rsidR="00F326AD">
        <w:t>i</w:t>
      </w:r>
      <w:r w:rsidR="00F326AD" w:rsidRPr="006571F9">
        <w:t xml:space="preserve">, kas būtu </w:t>
      </w:r>
      <w:r w:rsidR="00F326AD">
        <w:t xml:space="preserve">varējuši </w:t>
      </w:r>
      <w:r w:rsidR="00F326AD" w:rsidRPr="006571F9">
        <w:t>nove</w:t>
      </w:r>
      <w:r w:rsidR="00F326AD">
        <w:t>st</w:t>
      </w:r>
      <w:r w:rsidR="00F326AD" w:rsidRPr="006571F9">
        <w:t xml:space="preserve"> pie lietas nepareizas izspriešanas, </w:t>
      </w:r>
      <w:r w:rsidR="00F326AD">
        <w:t xml:space="preserve">nav konstatēti. Līdz ar to </w:t>
      </w:r>
      <w:r w:rsidR="00F326AD" w:rsidRPr="006571F9">
        <w:t>Senāts atzīst, ka apelācijas instances tiesas spriedums ir atstājams negrozīts, bet iesniegtā kasācijas sūdzība noraidāma.</w:t>
      </w:r>
      <w:r w:rsidR="00F326AD" w:rsidRPr="0065355B">
        <w:t xml:space="preserve"> </w:t>
      </w:r>
    </w:p>
    <w:p w14:paraId="5560E8E7" w14:textId="77777777" w:rsidR="00746ABE" w:rsidRDefault="00BF43AD">
      <w:pPr>
        <w:shd w:val="clear" w:color="auto" w:fill="FFFFFF"/>
        <w:spacing w:after="360" w:line="276" w:lineRule="auto"/>
        <w:jc w:val="center"/>
        <w:rPr>
          <w:b/>
        </w:rPr>
      </w:pPr>
      <w:r>
        <w:rPr>
          <w:b/>
        </w:rPr>
        <w:t>Rezolutīvā daļa</w:t>
      </w:r>
    </w:p>
    <w:p w14:paraId="01D3D963" w14:textId="5EAB830C" w:rsidR="00746ABE" w:rsidRDefault="00BF43AD">
      <w:pPr>
        <w:spacing w:after="360" w:line="276" w:lineRule="auto"/>
        <w:ind w:firstLine="709"/>
        <w:jc w:val="both"/>
      </w:pPr>
      <w:r>
        <w:t xml:space="preserve">Pamatojoties uz Civilprocesa likuma </w:t>
      </w:r>
      <w:proofErr w:type="gramStart"/>
      <w:r>
        <w:t>474.panta</w:t>
      </w:r>
      <w:proofErr w:type="gramEnd"/>
      <w:r>
        <w:t xml:space="preserve"> </w:t>
      </w:r>
      <w:r w:rsidR="00F326AD">
        <w:t>1</w:t>
      </w:r>
      <w:r>
        <w:t>.punktu un 475.pantu, Senāts</w:t>
      </w:r>
    </w:p>
    <w:p w14:paraId="37475AEB" w14:textId="18E1449D" w:rsidR="00746ABE" w:rsidRPr="00D91D2C" w:rsidRDefault="00BF43AD">
      <w:pPr>
        <w:spacing w:after="360" w:line="276" w:lineRule="auto"/>
        <w:jc w:val="center"/>
        <w:rPr>
          <w:b/>
        </w:rPr>
      </w:pPr>
      <w:r w:rsidRPr="00D91D2C">
        <w:rPr>
          <w:b/>
        </w:rPr>
        <w:t>nosprieda</w:t>
      </w:r>
    </w:p>
    <w:p w14:paraId="4777CCCE" w14:textId="52253D94" w:rsidR="004037EA" w:rsidRDefault="004037EA" w:rsidP="004037EA">
      <w:pPr>
        <w:shd w:val="clear" w:color="auto" w:fill="FFFFFF"/>
        <w:spacing w:line="276" w:lineRule="auto"/>
        <w:ind w:firstLine="709"/>
        <w:jc w:val="both"/>
      </w:pPr>
      <w:r w:rsidRPr="00D91D2C">
        <w:t>at</w:t>
      </w:r>
      <w:r w:rsidR="00F326AD">
        <w:t xml:space="preserve">stāt negrozītu </w:t>
      </w:r>
      <w:r>
        <w:t xml:space="preserve">Latgales apgabaltiesas Civillietu tiesas kolēģijas </w:t>
      </w:r>
      <w:proofErr w:type="gramStart"/>
      <w:r>
        <w:t>2020.gada</w:t>
      </w:r>
      <w:proofErr w:type="gramEnd"/>
      <w:r>
        <w:t xml:space="preserve"> 3.janvāra spriedumu</w:t>
      </w:r>
      <w:r w:rsidR="00F326AD">
        <w:t>, bet AAS </w:t>
      </w:r>
      <w:r w:rsidR="00F326AD" w:rsidRPr="00BF0A75">
        <w:t xml:space="preserve">„BTA </w:t>
      </w:r>
      <w:proofErr w:type="spellStart"/>
      <w:r w:rsidR="00F326AD" w:rsidRPr="00BF0A75">
        <w:t>Baltic</w:t>
      </w:r>
      <w:proofErr w:type="spellEnd"/>
      <w:r w:rsidR="00F326AD" w:rsidRPr="00BF0A75">
        <w:t xml:space="preserve"> </w:t>
      </w:r>
      <w:proofErr w:type="spellStart"/>
      <w:r w:rsidR="00F326AD" w:rsidRPr="00BF0A75">
        <w:t>Insurance</w:t>
      </w:r>
      <w:proofErr w:type="spellEnd"/>
      <w:r w:rsidR="00F326AD" w:rsidRPr="00BF0A75">
        <w:t xml:space="preserve"> </w:t>
      </w:r>
      <w:proofErr w:type="spellStart"/>
      <w:r w:rsidR="00F326AD" w:rsidRPr="00BF0A75">
        <w:t>Company</w:t>
      </w:r>
      <w:proofErr w:type="spellEnd"/>
      <w:r w:rsidR="00F326AD" w:rsidRPr="00BF0A75">
        <w:t>”</w:t>
      </w:r>
      <w:r w:rsidR="00F326AD">
        <w:t xml:space="preserve"> kasācijas sūdzību noraidīt</w:t>
      </w:r>
      <w:r>
        <w:t>.</w:t>
      </w:r>
    </w:p>
    <w:p w14:paraId="37ED1A93" w14:textId="77777777" w:rsidR="00746ABE" w:rsidRDefault="00BF43AD">
      <w:pPr>
        <w:spacing w:after="360" w:line="276" w:lineRule="auto"/>
        <w:ind w:firstLine="709"/>
        <w:jc w:val="both"/>
      </w:pPr>
      <w:r>
        <w:t>Spriedums nav pārsūdzams.</w:t>
      </w:r>
    </w:p>
    <w:sectPr w:rsidR="00746ABE">
      <w:headerReference w:type="even" r:id="rId9"/>
      <w:headerReference w:type="default" r:id="rId10"/>
      <w:footerReference w:type="even" r:id="rId11"/>
      <w:footerReference w:type="default" r:id="rId12"/>
      <w:pgSz w:w="11906" w:h="16838"/>
      <w:pgMar w:top="1135" w:right="1134" w:bottom="1135"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ED939" w14:textId="77777777" w:rsidR="00B95283" w:rsidRDefault="00B95283">
      <w:r>
        <w:separator/>
      </w:r>
    </w:p>
  </w:endnote>
  <w:endnote w:type="continuationSeparator" w:id="0">
    <w:p w14:paraId="240F2FBE" w14:textId="77777777" w:rsidR="00B95283" w:rsidRDefault="00B9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CC96E" w14:textId="77777777" w:rsidR="00E37635" w:rsidRDefault="00E37635">
    <w:pPr>
      <w:pBdr>
        <w:top w:val="nil"/>
        <w:left w:val="nil"/>
        <w:bottom w:val="nil"/>
        <w:right w:val="nil"/>
        <w:between w:val="nil"/>
      </w:pBdr>
      <w:tabs>
        <w:tab w:val="center" w:pos="4153"/>
        <w:tab w:val="right" w:pos="8306"/>
      </w:tabs>
      <w:rPr>
        <w:color w:val="000000"/>
      </w:rPr>
    </w:pPr>
  </w:p>
  <w:p w14:paraId="6AF864B0" w14:textId="77777777" w:rsidR="00E37635" w:rsidRDefault="00E376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CA8C" w14:textId="3653FB78" w:rsidR="00E37635" w:rsidRDefault="00E3763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r>
      <w:rPr>
        <w:color w:val="000000"/>
      </w:rPr>
      <w:t xml:space="preserve"> no 11</w:t>
    </w:r>
  </w:p>
  <w:p w14:paraId="1A4D441D" w14:textId="77777777" w:rsidR="00E37635" w:rsidRDefault="00E37635">
    <w:pPr>
      <w:pBdr>
        <w:top w:val="nil"/>
        <w:left w:val="nil"/>
        <w:bottom w:val="nil"/>
        <w:right w:val="nil"/>
        <w:between w:val="nil"/>
      </w:pBdr>
      <w:tabs>
        <w:tab w:val="center" w:pos="4153"/>
        <w:tab w:val="right" w:pos="8306"/>
      </w:tabs>
      <w:rPr>
        <w:color w:val="000000"/>
      </w:rPr>
    </w:pPr>
  </w:p>
  <w:p w14:paraId="213ACB8D" w14:textId="77777777" w:rsidR="00E37635" w:rsidRDefault="00E37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3241E" w14:textId="77777777" w:rsidR="00B95283" w:rsidRDefault="00B95283">
      <w:r>
        <w:separator/>
      </w:r>
    </w:p>
  </w:footnote>
  <w:footnote w:type="continuationSeparator" w:id="0">
    <w:p w14:paraId="0AA456E9" w14:textId="77777777" w:rsidR="00B95283" w:rsidRDefault="00B9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9B55" w14:textId="77777777" w:rsidR="00E37635" w:rsidRDefault="00E37635">
    <w:pPr>
      <w:pBdr>
        <w:top w:val="nil"/>
        <w:left w:val="nil"/>
        <w:bottom w:val="nil"/>
        <w:right w:val="nil"/>
        <w:between w:val="nil"/>
      </w:pBdr>
      <w:tabs>
        <w:tab w:val="center" w:pos="4153"/>
        <w:tab w:val="right" w:pos="8306"/>
      </w:tabs>
      <w:rPr>
        <w:color w:val="000000"/>
      </w:rPr>
    </w:pPr>
  </w:p>
  <w:p w14:paraId="1C73D6CF" w14:textId="77777777" w:rsidR="00E37635" w:rsidRDefault="00E376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8721B" w14:textId="77777777" w:rsidR="00E37635" w:rsidRDefault="00E37635">
    <w:pPr>
      <w:pBdr>
        <w:top w:val="nil"/>
        <w:left w:val="nil"/>
        <w:bottom w:val="nil"/>
        <w:right w:val="nil"/>
        <w:between w:val="nil"/>
      </w:pBdr>
      <w:tabs>
        <w:tab w:val="center" w:pos="4153"/>
        <w:tab w:val="right" w:pos="8306"/>
      </w:tabs>
      <w:rPr>
        <w:color w:val="000000"/>
      </w:rPr>
    </w:pPr>
  </w:p>
  <w:p w14:paraId="563E1FD8" w14:textId="77777777" w:rsidR="00E37635" w:rsidRDefault="00E376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6"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7"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abstractNumId w:val="4"/>
  </w:num>
  <w:num w:numId="2">
    <w:abstractNumId w:val="7"/>
  </w:num>
  <w:num w:numId="3">
    <w:abstractNumId w:val="1"/>
  </w:num>
  <w:num w:numId="4">
    <w:abstractNumId w:val="6"/>
  </w:num>
  <w:num w:numId="5">
    <w:abstractNumId w:val="3"/>
  </w:num>
  <w:num w:numId="6">
    <w:abstractNumId w:val="0"/>
    <w:lvlOverride w:ilvl="0">
      <w:lvl w:ilvl="0">
        <w:numFmt w:val="bullet"/>
        <w:lvlText w:val="-"/>
        <w:legacy w:legacy="1" w:legacySpace="0" w:legacyIndent="129"/>
        <w:lvlJc w:val="left"/>
        <w:rPr>
          <w:rFonts w:ascii="Times New Roman" w:hAnsi="Times New Roman" w:hint="default"/>
        </w:rPr>
      </w:lvl>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14958"/>
    <w:rsid w:val="00015170"/>
    <w:rsid w:val="00021BB9"/>
    <w:rsid w:val="0002574C"/>
    <w:rsid w:val="00026BDA"/>
    <w:rsid w:val="0003649D"/>
    <w:rsid w:val="000416E3"/>
    <w:rsid w:val="00044FD4"/>
    <w:rsid w:val="000565D1"/>
    <w:rsid w:val="00062128"/>
    <w:rsid w:val="000632AA"/>
    <w:rsid w:val="000670F5"/>
    <w:rsid w:val="00067A9C"/>
    <w:rsid w:val="0007460E"/>
    <w:rsid w:val="00081B3B"/>
    <w:rsid w:val="000914DF"/>
    <w:rsid w:val="00092E9D"/>
    <w:rsid w:val="00093155"/>
    <w:rsid w:val="000939A0"/>
    <w:rsid w:val="000956E6"/>
    <w:rsid w:val="00095932"/>
    <w:rsid w:val="000A3E86"/>
    <w:rsid w:val="000C030E"/>
    <w:rsid w:val="000C0E18"/>
    <w:rsid w:val="000C1D20"/>
    <w:rsid w:val="000C55E1"/>
    <w:rsid w:val="000D2359"/>
    <w:rsid w:val="000D47A0"/>
    <w:rsid w:val="000D5609"/>
    <w:rsid w:val="000D5E1B"/>
    <w:rsid w:val="000E51E1"/>
    <w:rsid w:val="000E620A"/>
    <w:rsid w:val="000F071F"/>
    <w:rsid w:val="000F185F"/>
    <w:rsid w:val="000F4C40"/>
    <w:rsid w:val="000F5D23"/>
    <w:rsid w:val="00101E2F"/>
    <w:rsid w:val="00105024"/>
    <w:rsid w:val="00113CBF"/>
    <w:rsid w:val="00122486"/>
    <w:rsid w:val="0013115D"/>
    <w:rsid w:val="001355B3"/>
    <w:rsid w:val="00143703"/>
    <w:rsid w:val="00151A5E"/>
    <w:rsid w:val="00155C2D"/>
    <w:rsid w:val="0017075B"/>
    <w:rsid w:val="00174475"/>
    <w:rsid w:val="0018329C"/>
    <w:rsid w:val="00183824"/>
    <w:rsid w:val="001862CD"/>
    <w:rsid w:val="0018638A"/>
    <w:rsid w:val="001873A6"/>
    <w:rsid w:val="00190A2D"/>
    <w:rsid w:val="001971D6"/>
    <w:rsid w:val="00197FD6"/>
    <w:rsid w:val="001A0940"/>
    <w:rsid w:val="001A1855"/>
    <w:rsid w:val="001A1FAD"/>
    <w:rsid w:val="001A68F0"/>
    <w:rsid w:val="001B02B4"/>
    <w:rsid w:val="001B3073"/>
    <w:rsid w:val="001B69A4"/>
    <w:rsid w:val="001C1966"/>
    <w:rsid w:val="001C19C0"/>
    <w:rsid w:val="001C2428"/>
    <w:rsid w:val="001C2D37"/>
    <w:rsid w:val="001D09F9"/>
    <w:rsid w:val="001D5AE7"/>
    <w:rsid w:val="001D6050"/>
    <w:rsid w:val="001E6DA3"/>
    <w:rsid w:val="001E7210"/>
    <w:rsid w:val="00201D24"/>
    <w:rsid w:val="002121A2"/>
    <w:rsid w:val="00215174"/>
    <w:rsid w:val="00241122"/>
    <w:rsid w:val="00246599"/>
    <w:rsid w:val="00250439"/>
    <w:rsid w:val="002506C3"/>
    <w:rsid w:val="0025087F"/>
    <w:rsid w:val="00251FAC"/>
    <w:rsid w:val="00253B08"/>
    <w:rsid w:val="002627D6"/>
    <w:rsid w:val="00262F98"/>
    <w:rsid w:val="00265D21"/>
    <w:rsid w:val="0026747A"/>
    <w:rsid w:val="00267CF7"/>
    <w:rsid w:val="002710B1"/>
    <w:rsid w:val="002728EB"/>
    <w:rsid w:val="00273E0A"/>
    <w:rsid w:val="00274D9A"/>
    <w:rsid w:val="00280BB5"/>
    <w:rsid w:val="002816A4"/>
    <w:rsid w:val="00293886"/>
    <w:rsid w:val="00295AC9"/>
    <w:rsid w:val="0029734B"/>
    <w:rsid w:val="002A1A52"/>
    <w:rsid w:val="002A201E"/>
    <w:rsid w:val="002A21AB"/>
    <w:rsid w:val="002A283A"/>
    <w:rsid w:val="002A6E59"/>
    <w:rsid w:val="002B46E4"/>
    <w:rsid w:val="002B4A9A"/>
    <w:rsid w:val="002C6C80"/>
    <w:rsid w:val="002C7E49"/>
    <w:rsid w:val="002E7262"/>
    <w:rsid w:val="002F07D3"/>
    <w:rsid w:val="002F1ADA"/>
    <w:rsid w:val="002F23B6"/>
    <w:rsid w:val="00301CA9"/>
    <w:rsid w:val="0030429E"/>
    <w:rsid w:val="0032400D"/>
    <w:rsid w:val="00331166"/>
    <w:rsid w:val="00336394"/>
    <w:rsid w:val="003419DB"/>
    <w:rsid w:val="00346725"/>
    <w:rsid w:val="003517E3"/>
    <w:rsid w:val="00351E0F"/>
    <w:rsid w:val="0035240C"/>
    <w:rsid w:val="003542FD"/>
    <w:rsid w:val="00357D70"/>
    <w:rsid w:val="0036702E"/>
    <w:rsid w:val="003754C1"/>
    <w:rsid w:val="00381A12"/>
    <w:rsid w:val="00385088"/>
    <w:rsid w:val="00387B6F"/>
    <w:rsid w:val="003972E9"/>
    <w:rsid w:val="003A0ECE"/>
    <w:rsid w:val="003A4336"/>
    <w:rsid w:val="003A6152"/>
    <w:rsid w:val="003B05BC"/>
    <w:rsid w:val="003B2D96"/>
    <w:rsid w:val="003C1764"/>
    <w:rsid w:val="003C39DF"/>
    <w:rsid w:val="003D64CA"/>
    <w:rsid w:val="003E225E"/>
    <w:rsid w:val="003E29ED"/>
    <w:rsid w:val="003E7636"/>
    <w:rsid w:val="003F07B6"/>
    <w:rsid w:val="00400D23"/>
    <w:rsid w:val="004037EA"/>
    <w:rsid w:val="00403B47"/>
    <w:rsid w:val="004105E5"/>
    <w:rsid w:val="00422757"/>
    <w:rsid w:val="004244BF"/>
    <w:rsid w:val="00425442"/>
    <w:rsid w:val="00426D84"/>
    <w:rsid w:val="00432CC9"/>
    <w:rsid w:val="00433ABC"/>
    <w:rsid w:val="00434663"/>
    <w:rsid w:val="00435878"/>
    <w:rsid w:val="00444189"/>
    <w:rsid w:val="00445689"/>
    <w:rsid w:val="00445FE1"/>
    <w:rsid w:val="0044616D"/>
    <w:rsid w:val="00452212"/>
    <w:rsid w:val="004602C3"/>
    <w:rsid w:val="00480781"/>
    <w:rsid w:val="00484AC1"/>
    <w:rsid w:val="00491507"/>
    <w:rsid w:val="004920FF"/>
    <w:rsid w:val="004A1046"/>
    <w:rsid w:val="004A1837"/>
    <w:rsid w:val="004C29F4"/>
    <w:rsid w:val="004C7945"/>
    <w:rsid w:val="004C7E5B"/>
    <w:rsid w:val="004D3950"/>
    <w:rsid w:val="004E1C3B"/>
    <w:rsid w:val="004F1370"/>
    <w:rsid w:val="004F4229"/>
    <w:rsid w:val="004F65D4"/>
    <w:rsid w:val="00502C22"/>
    <w:rsid w:val="00517D01"/>
    <w:rsid w:val="00531398"/>
    <w:rsid w:val="005373C2"/>
    <w:rsid w:val="00544ACE"/>
    <w:rsid w:val="005521DE"/>
    <w:rsid w:val="00555D39"/>
    <w:rsid w:val="00560321"/>
    <w:rsid w:val="0056111D"/>
    <w:rsid w:val="00563402"/>
    <w:rsid w:val="00565106"/>
    <w:rsid w:val="005711D8"/>
    <w:rsid w:val="00590378"/>
    <w:rsid w:val="00595C03"/>
    <w:rsid w:val="00597394"/>
    <w:rsid w:val="005A0BCF"/>
    <w:rsid w:val="005A68F2"/>
    <w:rsid w:val="005B11F9"/>
    <w:rsid w:val="005B1D22"/>
    <w:rsid w:val="005B37ED"/>
    <w:rsid w:val="005B413F"/>
    <w:rsid w:val="005B4B4A"/>
    <w:rsid w:val="005B7F3C"/>
    <w:rsid w:val="005C0E69"/>
    <w:rsid w:val="005C1D4E"/>
    <w:rsid w:val="005D25B0"/>
    <w:rsid w:val="005D2922"/>
    <w:rsid w:val="005D4A16"/>
    <w:rsid w:val="005E2F2C"/>
    <w:rsid w:val="005E47E0"/>
    <w:rsid w:val="005E6F54"/>
    <w:rsid w:val="005E7141"/>
    <w:rsid w:val="005E7A58"/>
    <w:rsid w:val="006015A0"/>
    <w:rsid w:val="00602869"/>
    <w:rsid w:val="00613472"/>
    <w:rsid w:val="00613E35"/>
    <w:rsid w:val="00614BD6"/>
    <w:rsid w:val="0061599A"/>
    <w:rsid w:val="006168F0"/>
    <w:rsid w:val="00621BAB"/>
    <w:rsid w:val="00621BC5"/>
    <w:rsid w:val="00622C50"/>
    <w:rsid w:val="006233A6"/>
    <w:rsid w:val="00631A3F"/>
    <w:rsid w:val="0064095C"/>
    <w:rsid w:val="00644D3F"/>
    <w:rsid w:val="006464E8"/>
    <w:rsid w:val="00651002"/>
    <w:rsid w:val="00654C3A"/>
    <w:rsid w:val="0066350E"/>
    <w:rsid w:val="00664FD4"/>
    <w:rsid w:val="006722CD"/>
    <w:rsid w:val="00674F4C"/>
    <w:rsid w:val="0067515B"/>
    <w:rsid w:val="006756FA"/>
    <w:rsid w:val="00682A67"/>
    <w:rsid w:val="00684386"/>
    <w:rsid w:val="00684D2A"/>
    <w:rsid w:val="00686A64"/>
    <w:rsid w:val="00687EB5"/>
    <w:rsid w:val="006906AE"/>
    <w:rsid w:val="00691847"/>
    <w:rsid w:val="006923F9"/>
    <w:rsid w:val="006953E9"/>
    <w:rsid w:val="00695669"/>
    <w:rsid w:val="006A0C37"/>
    <w:rsid w:val="006A2A8D"/>
    <w:rsid w:val="006A39F4"/>
    <w:rsid w:val="006B238C"/>
    <w:rsid w:val="006B259F"/>
    <w:rsid w:val="006B3ECC"/>
    <w:rsid w:val="006B62D5"/>
    <w:rsid w:val="006D6308"/>
    <w:rsid w:val="006D708A"/>
    <w:rsid w:val="006E0235"/>
    <w:rsid w:val="006F1A0A"/>
    <w:rsid w:val="006F2DB7"/>
    <w:rsid w:val="006F4E43"/>
    <w:rsid w:val="007018C8"/>
    <w:rsid w:val="00710523"/>
    <w:rsid w:val="00710F10"/>
    <w:rsid w:val="00712D0F"/>
    <w:rsid w:val="00714878"/>
    <w:rsid w:val="007236BA"/>
    <w:rsid w:val="007302DB"/>
    <w:rsid w:val="00732FE5"/>
    <w:rsid w:val="007361D7"/>
    <w:rsid w:val="0073701D"/>
    <w:rsid w:val="00741AC2"/>
    <w:rsid w:val="00742A4B"/>
    <w:rsid w:val="00746120"/>
    <w:rsid w:val="00746ABE"/>
    <w:rsid w:val="00747DC9"/>
    <w:rsid w:val="00751B68"/>
    <w:rsid w:val="00761D6C"/>
    <w:rsid w:val="00764F82"/>
    <w:rsid w:val="00765A79"/>
    <w:rsid w:val="00765F49"/>
    <w:rsid w:val="00772CE2"/>
    <w:rsid w:val="00772D8A"/>
    <w:rsid w:val="007837F4"/>
    <w:rsid w:val="00784FAC"/>
    <w:rsid w:val="0078566D"/>
    <w:rsid w:val="00787B09"/>
    <w:rsid w:val="007918E2"/>
    <w:rsid w:val="00796CEF"/>
    <w:rsid w:val="00796F6C"/>
    <w:rsid w:val="007A29D9"/>
    <w:rsid w:val="007A4B0A"/>
    <w:rsid w:val="007A5C8E"/>
    <w:rsid w:val="007B175C"/>
    <w:rsid w:val="007B2114"/>
    <w:rsid w:val="007B544B"/>
    <w:rsid w:val="007B672F"/>
    <w:rsid w:val="007C062B"/>
    <w:rsid w:val="007C0990"/>
    <w:rsid w:val="007C2854"/>
    <w:rsid w:val="007C3206"/>
    <w:rsid w:val="007C35E4"/>
    <w:rsid w:val="007D0677"/>
    <w:rsid w:val="007D1DD7"/>
    <w:rsid w:val="007F1D83"/>
    <w:rsid w:val="007F3675"/>
    <w:rsid w:val="007F68FD"/>
    <w:rsid w:val="0080487D"/>
    <w:rsid w:val="00805F60"/>
    <w:rsid w:val="00816818"/>
    <w:rsid w:val="0081771B"/>
    <w:rsid w:val="00831BB6"/>
    <w:rsid w:val="00832DD7"/>
    <w:rsid w:val="008407B3"/>
    <w:rsid w:val="00844723"/>
    <w:rsid w:val="00844C39"/>
    <w:rsid w:val="00850C93"/>
    <w:rsid w:val="0085219D"/>
    <w:rsid w:val="00853377"/>
    <w:rsid w:val="00857C9B"/>
    <w:rsid w:val="008615E1"/>
    <w:rsid w:val="00862784"/>
    <w:rsid w:val="008644D6"/>
    <w:rsid w:val="00872683"/>
    <w:rsid w:val="0087356A"/>
    <w:rsid w:val="00874A5B"/>
    <w:rsid w:val="0088171A"/>
    <w:rsid w:val="008826D2"/>
    <w:rsid w:val="00882724"/>
    <w:rsid w:val="00891927"/>
    <w:rsid w:val="008919AC"/>
    <w:rsid w:val="00892766"/>
    <w:rsid w:val="008A10BB"/>
    <w:rsid w:val="008A3C00"/>
    <w:rsid w:val="008A4D30"/>
    <w:rsid w:val="008A50D9"/>
    <w:rsid w:val="008A563A"/>
    <w:rsid w:val="008B0301"/>
    <w:rsid w:val="008B0700"/>
    <w:rsid w:val="008B20F9"/>
    <w:rsid w:val="008B6212"/>
    <w:rsid w:val="008C7E72"/>
    <w:rsid w:val="008D3FA8"/>
    <w:rsid w:val="008D74C4"/>
    <w:rsid w:val="008E6D55"/>
    <w:rsid w:val="008F3401"/>
    <w:rsid w:val="008F415E"/>
    <w:rsid w:val="00906197"/>
    <w:rsid w:val="00906BE4"/>
    <w:rsid w:val="0091334C"/>
    <w:rsid w:val="00913F5C"/>
    <w:rsid w:val="00917B06"/>
    <w:rsid w:val="009270A7"/>
    <w:rsid w:val="00932BB7"/>
    <w:rsid w:val="00932C73"/>
    <w:rsid w:val="00934575"/>
    <w:rsid w:val="00935332"/>
    <w:rsid w:val="00942CAE"/>
    <w:rsid w:val="0094464E"/>
    <w:rsid w:val="00946B58"/>
    <w:rsid w:val="0095067F"/>
    <w:rsid w:val="0095409A"/>
    <w:rsid w:val="00956164"/>
    <w:rsid w:val="009569BB"/>
    <w:rsid w:val="00970CA6"/>
    <w:rsid w:val="00975ACF"/>
    <w:rsid w:val="0099329F"/>
    <w:rsid w:val="009960E9"/>
    <w:rsid w:val="009963CA"/>
    <w:rsid w:val="00996412"/>
    <w:rsid w:val="00997196"/>
    <w:rsid w:val="009A15D2"/>
    <w:rsid w:val="009A164F"/>
    <w:rsid w:val="009A5C31"/>
    <w:rsid w:val="009A683C"/>
    <w:rsid w:val="009B39BC"/>
    <w:rsid w:val="009C19D3"/>
    <w:rsid w:val="009D5B18"/>
    <w:rsid w:val="009F5804"/>
    <w:rsid w:val="00A01EA4"/>
    <w:rsid w:val="00A02EA0"/>
    <w:rsid w:val="00A1312C"/>
    <w:rsid w:val="00A1430B"/>
    <w:rsid w:val="00A15B7E"/>
    <w:rsid w:val="00A216EA"/>
    <w:rsid w:val="00A23E5E"/>
    <w:rsid w:val="00A2654F"/>
    <w:rsid w:val="00A33D05"/>
    <w:rsid w:val="00A3404C"/>
    <w:rsid w:val="00A35099"/>
    <w:rsid w:val="00A377AE"/>
    <w:rsid w:val="00A42428"/>
    <w:rsid w:val="00A42B70"/>
    <w:rsid w:val="00A430C7"/>
    <w:rsid w:val="00A459EB"/>
    <w:rsid w:val="00A5148D"/>
    <w:rsid w:val="00A70180"/>
    <w:rsid w:val="00A77B93"/>
    <w:rsid w:val="00A86049"/>
    <w:rsid w:val="00A90B98"/>
    <w:rsid w:val="00A90BD9"/>
    <w:rsid w:val="00A91929"/>
    <w:rsid w:val="00A938A4"/>
    <w:rsid w:val="00AA5F47"/>
    <w:rsid w:val="00AB49B5"/>
    <w:rsid w:val="00AC0BBE"/>
    <w:rsid w:val="00AC4BBD"/>
    <w:rsid w:val="00AC6B6C"/>
    <w:rsid w:val="00AD3D7E"/>
    <w:rsid w:val="00AD6E28"/>
    <w:rsid w:val="00AE2501"/>
    <w:rsid w:val="00AE4696"/>
    <w:rsid w:val="00AF75EE"/>
    <w:rsid w:val="00B02E5E"/>
    <w:rsid w:val="00B04BEB"/>
    <w:rsid w:val="00B05FAF"/>
    <w:rsid w:val="00B21667"/>
    <w:rsid w:val="00B223DE"/>
    <w:rsid w:val="00B26C13"/>
    <w:rsid w:val="00B326DB"/>
    <w:rsid w:val="00B40C05"/>
    <w:rsid w:val="00B448FC"/>
    <w:rsid w:val="00B469D7"/>
    <w:rsid w:val="00B504B6"/>
    <w:rsid w:val="00B50D4C"/>
    <w:rsid w:val="00B50E1C"/>
    <w:rsid w:val="00B51DFF"/>
    <w:rsid w:val="00B52881"/>
    <w:rsid w:val="00B5545C"/>
    <w:rsid w:val="00B61EBC"/>
    <w:rsid w:val="00B657B5"/>
    <w:rsid w:val="00B72465"/>
    <w:rsid w:val="00B822F4"/>
    <w:rsid w:val="00B903DB"/>
    <w:rsid w:val="00B95283"/>
    <w:rsid w:val="00B97254"/>
    <w:rsid w:val="00BA32C9"/>
    <w:rsid w:val="00BA4B2C"/>
    <w:rsid w:val="00BB62E9"/>
    <w:rsid w:val="00BC1A53"/>
    <w:rsid w:val="00BC4010"/>
    <w:rsid w:val="00BD17CB"/>
    <w:rsid w:val="00BD1DED"/>
    <w:rsid w:val="00BD5E7E"/>
    <w:rsid w:val="00BE012F"/>
    <w:rsid w:val="00BE7C20"/>
    <w:rsid w:val="00BE7DCE"/>
    <w:rsid w:val="00BF0A75"/>
    <w:rsid w:val="00BF1823"/>
    <w:rsid w:val="00BF43AD"/>
    <w:rsid w:val="00BF44BA"/>
    <w:rsid w:val="00BF4E3A"/>
    <w:rsid w:val="00C0450F"/>
    <w:rsid w:val="00C128B8"/>
    <w:rsid w:val="00C138EF"/>
    <w:rsid w:val="00C14DA8"/>
    <w:rsid w:val="00C151A7"/>
    <w:rsid w:val="00C216BC"/>
    <w:rsid w:val="00C25FC2"/>
    <w:rsid w:val="00C32CD0"/>
    <w:rsid w:val="00C36044"/>
    <w:rsid w:val="00C37902"/>
    <w:rsid w:val="00C40895"/>
    <w:rsid w:val="00C47C76"/>
    <w:rsid w:val="00C57949"/>
    <w:rsid w:val="00C60F8E"/>
    <w:rsid w:val="00C665FE"/>
    <w:rsid w:val="00C67D4C"/>
    <w:rsid w:val="00C7212E"/>
    <w:rsid w:val="00C72D34"/>
    <w:rsid w:val="00C72ED2"/>
    <w:rsid w:val="00C775DB"/>
    <w:rsid w:val="00C8318D"/>
    <w:rsid w:val="00C84A42"/>
    <w:rsid w:val="00C84BFF"/>
    <w:rsid w:val="00C8557B"/>
    <w:rsid w:val="00C92903"/>
    <w:rsid w:val="00C97FE4"/>
    <w:rsid w:val="00CA0F02"/>
    <w:rsid w:val="00CB1FD9"/>
    <w:rsid w:val="00CD062B"/>
    <w:rsid w:val="00CD2BEB"/>
    <w:rsid w:val="00CD6EE2"/>
    <w:rsid w:val="00D00118"/>
    <w:rsid w:val="00D015E9"/>
    <w:rsid w:val="00D043B7"/>
    <w:rsid w:val="00D05728"/>
    <w:rsid w:val="00D068E3"/>
    <w:rsid w:val="00D15503"/>
    <w:rsid w:val="00D17C78"/>
    <w:rsid w:val="00D200A6"/>
    <w:rsid w:val="00D2299B"/>
    <w:rsid w:val="00D36144"/>
    <w:rsid w:val="00D54ADA"/>
    <w:rsid w:val="00D70B7A"/>
    <w:rsid w:val="00D73DCB"/>
    <w:rsid w:val="00D74D80"/>
    <w:rsid w:val="00D763AC"/>
    <w:rsid w:val="00D91D2C"/>
    <w:rsid w:val="00D94953"/>
    <w:rsid w:val="00DA208C"/>
    <w:rsid w:val="00DB1B29"/>
    <w:rsid w:val="00DB4E1B"/>
    <w:rsid w:val="00DB6039"/>
    <w:rsid w:val="00DC2545"/>
    <w:rsid w:val="00DC521D"/>
    <w:rsid w:val="00DD6F01"/>
    <w:rsid w:val="00DD7F19"/>
    <w:rsid w:val="00DE2416"/>
    <w:rsid w:val="00E05316"/>
    <w:rsid w:val="00E06988"/>
    <w:rsid w:val="00E1032F"/>
    <w:rsid w:val="00E118A7"/>
    <w:rsid w:val="00E11B84"/>
    <w:rsid w:val="00E15331"/>
    <w:rsid w:val="00E20F84"/>
    <w:rsid w:val="00E26EAD"/>
    <w:rsid w:val="00E27950"/>
    <w:rsid w:val="00E37635"/>
    <w:rsid w:val="00E43D07"/>
    <w:rsid w:val="00E45EE2"/>
    <w:rsid w:val="00E479C8"/>
    <w:rsid w:val="00E513CF"/>
    <w:rsid w:val="00E519BF"/>
    <w:rsid w:val="00E55945"/>
    <w:rsid w:val="00E559E2"/>
    <w:rsid w:val="00E64CB4"/>
    <w:rsid w:val="00E67A5D"/>
    <w:rsid w:val="00E73D62"/>
    <w:rsid w:val="00E75A17"/>
    <w:rsid w:val="00E7778E"/>
    <w:rsid w:val="00E830E1"/>
    <w:rsid w:val="00E83FB9"/>
    <w:rsid w:val="00E87893"/>
    <w:rsid w:val="00EA25E6"/>
    <w:rsid w:val="00EA3A13"/>
    <w:rsid w:val="00EA4215"/>
    <w:rsid w:val="00EB30F6"/>
    <w:rsid w:val="00EC5D70"/>
    <w:rsid w:val="00EC7445"/>
    <w:rsid w:val="00ED00E5"/>
    <w:rsid w:val="00ED3223"/>
    <w:rsid w:val="00EE23F4"/>
    <w:rsid w:val="00EE44C1"/>
    <w:rsid w:val="00EE460C"/>
    <w:rsid w:val="00EF1E1E"/>
    <w:rsid w:val="00EF5545"/>
    <w:rsid w:val="00EF5EB2"/>
    <w:rsid w:val="00F04FCE"/>
    <w:rsid w:val="00F11C3E"/>
    <w:rsid w:val="00F12208"/>
    <w:rsid w:val="00F13130"/>
    <w:rsid w:val="00F13534"/>
    <w:rsid w:val="00F14F45"/>
    <w:rsid w:val="00F17063"/>
    <w:rsid w:val="00F177D9"/>
    <w:rsid w:val="00F247BE"/>
    <w:rsid w:val="00F25AA5"/>
    <w:rsid w:val="00F25DA5"/>
    <w:rsid w:val="00F30146"/>
    <w:rsid w:val="00F326AD"/>
    <w:rsid w:val="00F32E22"/>
    <w:rsid w:val="00F367D6"/>
    <w:rsid w:val="00F47C3F"/>
    <w:rsid w:val="00F538C6"/>
    <w:rsid w:val="00F55380"/>
    <w:rsid w:val="00F55C89"/>
    <w:rsid w:val="00F57AC7"/>
    <w:rsid w:val="00F6115B"/>
    <w:rsid w:val="00F64315"/>
    <w:rsid w:val="00F7064B"/>
    <w:rsid w:val="00F73923"/>
    <w:rsid w:val="00F76BB2"/>
    <w:rsid w:val="00F833CC"/>
    <w:rsid w:val="00F87832"/>
    <w:rsid w:val="00F92235"/>
    <w:rsid w:val="00F94369"/>
    <w:rsid w:val="00FA5639"/>
    <w:rsid w:val="00FB3A7B"/>
    <w:rsid w:val="00FB3AB7"/>
    <w:rsid w:val="00FB77D7"/>
    <w:rsid w:val="00FC6C94"/>
    <w:rsid w:val="00FD1AA9"/>
    <w:rsid w:val="00FD635F"/>
    <w:rsid w:val="00FD6598"/>
    <w:rsid w:val="00FD737E"/>
    <w:rsid w:val="00FE0BCD"/>
    <w:rsid w:val="00FE23A9"/>
    <w:rsid w:val="00FE2EEB"/>
    <w:rsid w:val="00FE365C"/>
    <w:rsid w:val="00FE3ED4"/>
    <w:rsid w:val="00FF422D"/>
    <w:rsid w:val="00FF4A3F"/>
    <w:rsid w:val="00FF4E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EF9EA"/>
  <w15:docId w15:val="{3E77CF3A-27DE-44A5-AAC0-61D41AE3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uiPriority w:val="99"/>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semiHidden/>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151A5E"/>
    <w:rPr>
      <w:rFonts w:ascii="Calibri" w:eastAsia="Calibri" w:hAnsi="Calibri"/>
      <w:sz w:val="20"/>
      <w:szCs w:val="20"/>
      <w:lang w:eastAsia="en-US"/>
    </w:rPr>
  </w:style>
  <w:style w:type="character" w:styleId="FootnoteReference">
    <w:name w:val="footnote reference"/>
    <w:semiHidden/>
    <w:unhideWhenUsed/>
    <w:rsid w:val="00151A5E"/>
    <w:rPr>
      <w:vertAlign w:val="superscript"/>
    </w:rPr>
  </w:style>
  <w:style w:type="character" w:styleId="Emphasis">
    <w:name w:val="Emphasis"/>
    <w:basedOn w:val="DefaultParagraphFont"/>
    <w:uiPriority w:val="20"/>
    <w:qFormat/>
    <w:rsid w:val="00EA25E6"/>
    <w:rPr>
      <w:i/>
      <w:iCs/>
    </w:rPr>
  </w:style>
  <w:style w:type="character" w:styleId="Hyperlink">
    <w:name w:val="Hyperlink"/>
    <w:basedOn w:val="DefaultParagraphFont"/>
    <w:uiPriority w:val="99"/>
    <w:semiHidden/>
    <w:unhideWhenUsed/>
    <w:rsid w:val="00197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130893">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6973683&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20%26procnum%3D0808%26sort%3D1%26liststep%3D10%26%3DPar%25C4%2581d%25C4%25ABt%26plparam1%3Dlist%26pljmimetype%3D1%26%3DIzdruk%25C4%2581t%26%3DAtv%25C4%2593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2FE94-D136-44DB-8280-40BA6AE8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23582</Words>
  <Characters>13443</Characters>
  <Application>Microsoft Office Word</Application>
  <DocSecurity>0</DocSecurity>
  <Lines>112</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12</cp:revision>
  <cp:lastPrinted>2020-12-16T11:57:00Z</cp:lastPrinted>
  <dcterms:created xsi:type="dcterms:W3CDTF">2020-12-16T11:57:00Z</dcterms:created>
  <dcterms:modified xsi:type="dcterms:W3CDTF">2021-01-13T12:15:00Z</dcterms:modified>
</cp:coreProperties>
</file>