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92C" w:rsidRPr="0004593E" w:rsidRDefault="004C392C" w:rsidP="004C392C">
      <w:pPr>
        <w:spacing w:after="120" w:line="240" w:lineRule="auto"/>
        <w:jc w:val="right"/>
        <w:rPr>
          <w:rFonts w:eastAsia="Times New Roman" w:cs="Times New Roman"/>
          <w:b/>
          <w:szCs w:val="24"/>
          <w:lang w:eastAsia="lv-LV"/>
        </w:rPr>
      </w:pPr>
      <w:r w:rsidRPr="0004593E">
        <w:rPr>
          <w:rFonts w:eastAsia="Times New Roman" w:cs="Times New Roman"/>
          <w:b/>
          <w:szCs w:val="24"/>
          <w:lang w:eastAsia="lv-LV"/>
        </w:rPr>
        <w:t>Informāciju sagatavoja Ārlietu ministrijas Preses un informācijas nodaļa</w:t>
      </w:r>
    </w:p>
    <w:p w:rsidR="004C392C" w:rsidRDefault="004C392C" w:rsidP="004C392C">
      <w:pPr>
        <w:spacing w:after="120" w:line="240" w:lineRule="auto"/>
        <w:jc w:val="center"/>
        <w:rPr>
          <w:rFonts w:eastAsia="Times New Roman" w:cs="Times New Roman"/>
          <w:b/>
          <w:sz w:val="28"/>
          <w:szCs w:val="28"/>
          <w:lang w:eastAsia="lv-LV"/>
        </w:rPr>
      </w:pPr>
    </w:p>
    <w:p w:rsidR="004C392C" w:rsidRDefault="004C392C" w:rsidP="004C392C">
      <w:pPr>
        <w:spacing w:after="120" w:line="240" w:lineRule="auto"/>
        <w:jc w:val="center"/>
        <w:rPr>
          <w:rFonts w:eastAsia="Times New Roman" w:cs="Times New Roman"/>
          <w:b/>
          <w:sz w:val="28"/>
          <w:szCs w:val="28"/>
          <w:lang w:eastAsia="lv-LV"/>
        </w:rPr>
      </w:pPr>
    </w:p>
    <w:p w:rsidR="004C392C" w:rsidRDefault="004C392C" w:rsidP="004C392C">
      <w:pPr>
        <w:spacing w:after="120" w:line="240" w:lineRule="auto"/>
        <w:jc w:val="center"/>
        <w:rPr>
          <w:rFonts w:eastAsia="Times New Roman" w:cs="Times New Roman"/>
          <w:b/>
          <w:sz w:val="28"/>
          <w:szCs w:val="28"/>
          <w:lang w:eastAsia="lv-LV"/>
        </w:rPr>
      </w:pPr>
      <w:r w:rsidRPr="00B756FB">
        <w:rPr>
          <w:rFonts w:eastAsia="Times New Roman" w:cs="Times New Roman"/>
          <w:b/>
          <w:sz w:val="28"/>
          <w:szCs w:val="28"/>
          <w:lang w:eastAsia="lv-LV"/>
        </w:rPr>
        <w:t>Eiropas Cilvēktiesību tiesa noraida sūdzīb</w:t>
      </w:r>
      <w:r>
        <w:rPr>
          <w:rFonts w:eastAsia="Times New Roman" w:cs="Times New Roman"/>
          <w:b/>
          <w:sz w:val="28"/>
          <w:szCs w:val="28"/>
          <w:lang w:eastAsia="lv-LV"/>
        </w:rPr>
        <w:t>u lietā „</w:t>
      </w:r>
      <w:proofErr w:type="spellStart"/>
      <w:r>
        <w:rPr>
          <w:rFonts w:eastAsia="Times New Roman" w:cs="Times New Roman"/>
          <w:b/>
          <w:sz w:val="28"/>
          <w:szCs w:val="28"/>
          <w:lang w:eastAsia="lv-LV"/>
        </w:rPr>
        <w:t>Gubenko</w:t>
      </w:r>
      <w:proofErr w:type="spellEnd"/>
      <w:r>
        <w:rPr>
          <w:rFonts w:eastAsia="Times New Roman" w:cs="Times New Roman"/>
          <w:b/>
          <w:sz w:val="28"/>
          <w:szCs w:val="28"/>
          <w:lang w:eastAsia="lv-LV"/>
        </w:rPr>
        <w:t xml:space="preserve"> pret Latviju”</w:t>
      </w:r>
    </w:p>
    <w:p w:rsidR="004C392C" w:rsidRPr="00B756FB" w:rsidRDefault="004C392C" w:rsidP="004C392C">
      <w:pPr>
        <w:spacing w:after="120" w:line="240" w:lineRule="auto"/>
        <w:jc w:val="center"/>
        <w:rPr>
          <w:rFonts w:eastAsia="Times New Roman" w:cs="Times New Roman"/>
          <w:b/>
          <w:sz w:val="28"/>
          <w:szCs w:val="28"/>
          <w:lang w:eastAsia="lv-LV"/>
        </w:rPr>
      </w:pPr>
      <w:r>
        <w:rPr>
          <w:rFonts w:eastAsia="Times New Roman" w:cs="Times New Roman"/>
          <w:b/>
          <w:sz w:val="28"/>
          <w:szCs w:val="28"/>
          <w:lang w:eastAsia="lv-LV"/>
        </w:rPr>
        <w:t>03.11.2015</w:t>
      </w:r>
    </w:p>
    <w:p w:rsidR="00B756FB" w:rsidRPr="00B756FB" w:rsidRDefault="00B756FB" w:rsidP="004C392C">
      <w:pPr>
        <w:spacing w:after="120" w:line="240" w:lineRule="auto"/>
        <w:jc w:val="both"/>
        <w:rPr>
          <w:rFonts w:eastAsia="Times New Roman" w:cs="Times New Roman"/>
          <w:szCs w:val="24"/>
          <w:lang w:eastAsia="lv-LV"/>
        </w:rPr>
      </w:pPr>
      <w:r w:rsidRPr="00B756FB">
        <w:rPr>
          <w:rFonts w:eastAsia="Times New Roman" w:cs="Times New Roman"/>
          <w:szCs w:val="24"/>
          <w:lang w:eastAsia="lv-LV"/>
        </w:rPr>
        <w:t>Eiropas Cilvēktiesību tiesa (Tiesa) ir pieņēmusi galīgo lēmumu lietā "</w:t>
      </w:r>
      <w:proofErr w:type="spellStart"/>
      <w:r w:rsidRPr="00B756FB">
        <w:rPr>
          <w:rFonts w:eastAsia="Times New Roman" w:cs="Times New Roman"/>
          <w:szCs w:val="24"/>
          <w:lang w:eastAsia="lv-LV"/>
        </w:rPr>
        <w:t>Gubenko</w:t>
      </w:r>
      <w:proofErr w:type="spellEnd"/>
      <w:r w:rsidRPr="00B756FB">
        <w:rPr>
          <w:rFonts w:eastAsia="Times New Roman" w:cs="Times New Roman"/>
          <w:szCs w:val="24"/>
          <w:lang w:eastAsia="lv-LV"/>
        </w:rPr>
        <w:t xml:space="preserve"> pret Latviju", atzīstot iesniegt</w:t>
      </w:r>
      <w:r w:rsidR="004C392C">
        <w:rPr>
          <w:rFonts w:eastAsia="Times New Roman" w:cs="Times New Roman"/>
          <w:szCs w:val="24"/>
          <w:lang w:eastAsia="lv-LV"/>
        </w:rPr>
        <w:t>o</w:t>
      </w:r>
      <w:r w:rsidRPr="00B756FB">
        <w:rPr>
          <w:rFonts w:eastAsia="Times New Roman" w:cs="Times New Roman"/>
          <w:szCs w:val="24"/>
          <w:lang w:eastAsia="lv-LV"/>
        </w:rPr>
        <w:t xml:space="preserve"> sūdzīb</w:t>
      </w:r>
      <w:r w:rsidR="004C392C">
        <w:rPr>
          <w:rFonts w:eastAsia="Times New Roman" w:cs="Times New Roman"/>
          <w:szCs w:val="24"/>
          <w:lang w:eastAsia="lv-LV"/>
        </w:rPr>
        <w:t>u</w:t>
      </w:r>
      <w:r w:rsidRPr="00B756FB">
        <w:rPr>
          <w:rFonts w:eastAsia="Times New Roman" w:cs="Times New Roman"/>
          <w:szCs w:val="24"/>
          <w:lang w:eastAsia="lv-LV"/>
        </w:rPr>
        <w:t xml:space="preserve"> par nepieņemam</w:t>
      </w:r>
      <w:r w:rsidR="004C392C">
        <w:rPr>
          <w:rFonts w:eastAsia="Times New Roman" w:cs="Times New Roman"/>
          <w:szCs w:val="24"/>
          <w:lang w:eastAsia="lv-LV"/>
        </w:rPr>
        <w:t>u</w:t>
      </w:r>
      <w:r w:rsidRPr="00B756FB">
        <w:rPr>
          <w:rFonts w:eastAsia="Times New Roman" w:cs="Times New Roman"/>
          <w:szCs w:val="24"/>
          <w:lang w:eastAsia="lv-LV"/>
        </w:rPr>
        <w:t xml:space="preserve"> tālākai izskatīšanai pēc būtības un izbeidzot tiesvedību šajā lietā.</w:t>
      </w:r>
    </w:p>
    <w:p w:rsidR="00B756FB" w:rsidRPr="00B756FB" w:rsidRDefault="00B756FB" w:rsidP="004C392C">
      <w:pPr>
        <w:spacing w:after="120" w:line="240" w:lineRule="auto"/>
        <w:jc w:val="both"/>
        <w:rPr>
          <w:rFonts w:eastAsia="Times New Roman" w:cs="Times New Roman"/>
          <w:szCs w:val="24"/>
          <w:lang w:eastAsia="lv-LV"/>
        </w:rPr>
      </w:pPr>
      <w:r w:rsidRPr="00B756FB">
        <w:rPr>
          <w:rFonts w:eastAsia="Times New Roman" w:cs="Times New Roman"/>
          <w:szCs w:val="24"/>
          <w:lang w:eastAsia="lv-LV"/>
        </w:rPr>
        <w:t xml:space="preserve">Lietā </w:t>
      </w:r>
      <w:proofErr w:type="spellStart"/>
      <w:r w:rsidRPr="00B756FB">
        <w:rPr>
          <w:rFonts w:eastAsia="Times New Roman" w:cs="Times New Roman"/>
          <w:i/>
          <w:iCs/>
          <w:szCs w:val="24"/>
          <w:lang w:eastAsia="lv-LV"/>
        </w:rPr>
        <w:t>Gubenko</w:t>
      </w:r>
      <w:proofErr w:type="spellEnd"/>
      <w:r w:rsidRPr="00B756FB">
        <w:rPr>
          <w:rFonts w:eastAsia="Times New Roman" w:cs="Times New Roman"/>
          <w:i/>
          <w:iCs/>
          <w:szCs w:val="24"/>
          <w:lang w:eastAsia="lv-LV"/>
        </w:rPr>
        <w:t xml:space="preserve"> pret Latviju</w:t>
      </w:r>
      <w:r w:rsidRPr="00B756FB">
        <w:rPr>
          <w:rFonts w:eastAsia="Times New Roman" w:cs="Times New Roman"/>
          <w:szCs w:val="24"/>
          <w:lang w:eastAsia="lv-LV"/>
        </w:rPr>
        <w:t xml:space="preserve">, iesniedzējs, Starptautiskās </w:t>
      </w:r>
      <w:proofErr w:type="spellStart"/>
      <w:r w:rsidRPr="00B756FB">
        <w:rPr>
          <w:rFonts w:eastAsia="Times New Roman" w:cs="Times New Roman"/>
          <w:szCs w:val="24"/>
          <w:lang w:eastAsia="lv-LV"/>
        </w:rPr>
        <w:t>Krišnas</w:t>
      </w:r>
      <w:proofErr w:type="spellEnd"/>
      <w:r w:rsidRPr="00B756FB">
        <w:rPr>
          <w:rFonts w:eastAsia="Times New Roman" w:cs="Times New Roman"/>
          <w:szCs w:val="24"/>
          <w:lang w:eastAsia="lv-LV"/>
        </w:rPr>
        <w:t xml:space="preserve"> apziņas biedrības sekotājs, atsaucoties uz Konvencijas </w:t>
      </w:r>
      <w:proofErr w:type="gramStart"/>
      <w:r w:rsidRPr="00B756FB">
        <w:rPr>
          <w:rFonts w:eastAsia="Times New Roman" w:cs="Times New Roman"/>
          <w:szCs w:val="24"/>
          <w:lang w:eastAsia="lv-LV"/>
        </w:rPr>
        <w:t>9.pantu</w:t>
      </w:r>
      <w:proofErr w:type="gramEnd"/>
      <w:r w:rsidRPr="00B756FB">
        <w:rPr>
          <w:rFonts w:eastAsia="Times New Roman" w:cs="Times New Roman"/>
          <w:szCs w:val="24"/>
          <w:lang w:eastAsia="lv-LV"/>
        </w:rPr>
        <w:t xml:space="preserve"> (reliģijas brīvība), sūdzējās par to, ka cietuma vadība, kurā viņš izcieta piespriesto brīvības atņemšanas sodu, liedza viņam kamerā turēt virkni reliģiskas nozīmes priekšmetu (lūgšanu krelles, </w:t>
      </w:r>
      <w:proofErr w:type="spellStart"/>
      <w:r w:rsidRPr="00B756FB">
        <w:rPr>
          <w:rFonts w:eastAsia="Times New Roman" w:cs="Times New Roman"/>
          <w:szCs w:val="24"/>
          <w:lang w:eastAsia="lv-LV"/>
        </w:rPr>
        <w:t>audioatskaņotāju</w:t>
      </w:r>
      <w:proofErr w:type="spellEnd"/>
      <w:r w:rsidRPr="00B756FB">
        <w:rPr>
          <w:rFonts w:eastAsia="Times New Roman" w:cs="Times New Roman"/>
          <w:szCs w:val="24"/>
          <w:lang w:eastAsia="lv-LV"/>
        </w:rPr>
        <w:t xml:space="preserve"> un audio kasetes ar lūgšanām u.c.). Tiesa sūdzību noraidīja, jo iesniedzējs nebija pienācīgā kārtā vērsies ar iesniegumu Satversmes tiesā, apstrīdot 2006. gada 30. maija Ministru kabineta noteikumu Nr.423 “Brīvības atņemšanas iestādes iekšējās kārtības noteikumi” attiecīgās normas, un tādēļ nebija izsmēlis viņam pieejamos nacionālos tiesiskās aizsardzības līdzekļus.</w:t>
      </w:r>
    </w:p>
    <w:p w:rsidR="004C392C" w:rsidRPr="00B756FB" w:rsidRDefault="004C392C" w:rsidP="004C392C">
      <w:pPr>
        <w:spacing w:after="120" w:line="240" w:lineRule="auto"/>
        <w:jc w:val="both"/>
        <w:rPr>
          <w:rFonts w:eastAsia="Times New Roman" w:cs="Times New Roman"/>
          <w:szCs w:val="24"/>
          <w:lang w:eastAsia="lv-LV"/>
        </w:rPr>
      </w:pPr>
      <w:r w:rsidRPr="00B756FB">
        <w:rPr>
          <w:rFonts w:eastAsia="Times New Roman" w:cs="Times New Roman"/>
          <w:szCs w:val="24"/>
          <w:lang w:eastAsia="lv-LV"/>
        </w:rPr>
        <w:t>Tiesas lēmum</w:t>
      </w:r>
      <w:r>
        <w:rPr>
          <w:rFonts w:eastAsia="Times New Roman" w:cs="Times New Roman"/>
          <w:szCs w:val="24"/>
          <w:lang w:eastAsia="lv-LV"/>
        </w:rPr>
        <w:t>s</w:t>
      </w:r>
      <w:r w:rsidRPr="00B756FB">
        <w:rPr>
          <w:rFonts w:eastAsia="Times New Roman" w:cs="Times New Roman"/>
          <w:szCs w:val="24"/>
          <w:lang w:eastAsia="lv-LV"/>
        </w:rPr>
        <w:t xml:space="preserve"> ir galīg</w:t>
      </w:r>
      <w:r>
        <w:rPr>
          <w:rFonts w:eastAsia="Times New Roman" w:cs="Times New Roman"/>
          <w:szCs w:val="24"/>
          <w:lang w:eastAsia="lv-LV"/>
        </w:rPr>
        <w:t>s</w:t>
      </w:r>
      <w:r w:rsidRPr="00B756FB">
        <w:rPr>
          <w:rFonts w:eastAsia="Times New Roman" w:cs="Times New Roman"/>
          <w:szCs w:val="24"/>
          <w:lang w:eastAsia="lv-LV"/>
        </w:rPr>
        <w:t xml:space="preserve"> un nepārsūdzam</w:t>
      </w:r>
      <w:r>
        <w:rPr>
          <w:rFonts w:eastAsia="Times New Roman" w:cs="Times New Roman"/>
          <w:szCs w:val="24"/>
          <w:lang w:eastAsia="lv-LV"/>
        </w:rPr>
        <w:t>s</w:t>
      </w:r>
      <w:bookmarkStart w:id="0" w:name="_GoBack"/>
      <w:bookmarkEnd w:id="0"/>
      <w:r w:rsidRPr="00B756FB">
        <w:rPr>
          <w:rFonts w:eastAsia="Times New Roman" w:cs="Times New Roman"/>
          <w:szCs w:val="24"/>
          <w:lang w:eastAsia="lv-LV"/>
        </w:rPr>
        <w:t>.</w:t>
      </w:r>
    </w:p>
    <w:p w:rsidR="00B756FB" w:rsidRPr="00B756FB" w:rsidRDefault="00B756FB" w:rsidP="004C392C">
      <w:pPr>
        <w:spacing w:after="120" w:line="240" w:lineRule="auto"/>
        <w:jc w:val="both"/>
        <w:rPr>
          <w:rFonts w:eastAsia="Times New Roman" w:cs="Times New Roman"/>
          <w:szCs w:val="24"/>
          <w:lang w:eastAsia="lv-LV"/>
        </w:rPr>
      </w:pPr>
      <w:r w:rsidRPr="00B756FB">
        <w:rPr>
          <w:rFonts w:eastAsia="Times New Roman" w:cs="Times New Roman"/>
          <w:szCs w:val="24"/>
          <w:lang w:eastAsia="lv-LV"/>
        </w:rPr>
        <w:t xml:space="preserve">Pilns Tiesas lēmuma teksts angļu valodā ir </w:t>
      </w:r>
      <w:proofErr w:type="gramStart"/>
      <w:r w:rsidRPr="00B756FB">
        <w:rPr>
          <w:rFonts w:eastAsia="Times New Roman" w:cs="Times New Roman"/>
          <w:szCs w:val="24"/>
          <w:lang w:eastAsia="lv-LV"/>
        </w:rPr>
        <w:t xml:space="preserve">pieejams </w:t>
      </w:r>
      <w:hyperlink r:id="rId4" w:tgtFrame="_blank" w:history="1">
        <w:r w:rsidRPr="00B756FB">
          <w:rPr>
            <w:rFonts w:eastAsia="Times New Roman" w:cs="Times New Roman"/>
            <w:color w:val="0000FF"/>
            <w:szCs w:val="24"/>
            <w:u w:val="single"/>
            <w:lang w:eastAsia="lv-LV"/>
          </w:rPr>
          <w:t>Tiesas</w:t>
        </w:r>
        <w:proofErr w:type="gramEnd"/>
        <w:r w:rsidRPr="00B756FB">
          <w:rPr>
            <w:rFonts w:eastAsia="Times New Roman" w:cs="Times New Roman"/>
            <w:color w:val="0000FF"/>
            <w:szCs w:val="24"/>
            <w:u w:val="single"/>
            <w:lang w:eastAsia="lv-LV"/>
          </w:rPr>
          <w:t xml:space="preserve"> tiešsaistes vietnē</w:t>
        </w:r>
      </w:hyperlink>
      <w:r w:rsidRPr="00B756FB">
        <w:rPr>
          <w:rFonts w:eastAsia="Times New Roman" w:cs="Times New Roman"/>
          <w:szCs w:val="24"/>
          <w:lang w:eastAsia="lv-LV"/>
        </w:rPr>
        <w:t>. Lai atrastu lēmumu, Tiesas datu bāzes izvērstās meklēšanas sadaļā (ADVANCED SEARCH) jāievada iesnieguma numurs (</w:t>
      </w:r>
      <w:hyperlink r:id="rId5" w:anchor="%7B%22appno%22:[%226674/06%22]%7D" w:tgtFrame="_blank" w:history="1">
        <w:r w:rsidRPr="00B756FB">
          <w:rPr>
            <w:rFonts w:eastAsia="Times New Roman" w:cs="Times New Roman"/>
            <w:color w:val="0000FF"/>
            <w:szCs w:val="24"/>
            <w:u w:val="single"/>
            <w:lang w:eastAsia="lv-LV"/>
          </w:rPr>
          <w:t>6674/06</w:t>
        </w:r>
      </w:hyperlink>
      <w:r w:rsidRPr="00B756FB">
        <w:rPr>
          <w:rFonts w:eastAsia="Times New Roman" w:cs="Times New Roman"/>
          <w:szCs w:val="24"/>
          <w:lang w:eastAsia="lv-LV"/>
        </w:rPr>
        <w:t>) un pasludināšanas datums (03/11/2015).</w:t>
      </w:r>
    </w:p>
    <w:p w:rsidR="00712D85" w:rsidRDefault="00712D85" w:rsidP="004C392C">
      <w:pPr>
        <w:spacing w:after="120" w:line="240" w:lineRule="auto"/>
        <w:jc w:val="both"/>
      </w:pPr>
    </w:p>
    <w:sectPr w:rsidR="00712D85"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6FB"/>
    <w:rsid w:val="00407C46"/>
    <w:rsid w:val="004C392C"/>
    <w:rsid w:val="00712D85"/>
    <w:rsid w:val="00B756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F59F40-CEB8-47D1-9F3B-EFC4BCC6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756FB"/>
    <w:rPr>
      <w:color w:val="0000FF"/>
      <w:u w:val="single"/>
    </w:rPr>
  </w:style>
  <w:style w:type="paragraph" w:styleId="NormalWeb">
    <w:name w:val="Normal (Web)"/>
    <w:basedOn w:val="Normal"/>
    <w:uiPriority w:val="99"/>
    <w:semiHidden/>
    <w:unhideWhenUsed/>
    <w:rsid w:val="00B756FB"/>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B756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293217">
      <w:bodyDiv w:val="1"/>
      <w:marLeft w:val="0"/>
      <w:marRight w:val="0"/>
      <w:marTop w:val="0"/>
      <w:marBottom w:val="0"/>
      <w:divBdr>
        <w:top w:val="none" w:sz="0" w:space="0" w:color="auto"/>
        <w:left w:val="none" w:sz="0" w:space="0" w:color="auto"/>
        <w:bottom w:val="none" w:sz="0" w:space="0" w:color="auto"/>
        <w:right w:val="none" w:sz="0" w:space="0" w:color="auto"/>
      </w:divBdr>
      <w:divsChild>
        <w:div w:id="1557542792">
          <w:marLeft w:val="0"/>
          <w:marRight w:val="0"/>
          <w:marTop w:val="0"/>
          <w:marBottom w:val="0"/>
          <w:divBdr>
            <w:top w:val="none" w:sz="0" w:space="0" w:color="auto"/>
            <w:left w:val="none" w:sz="0" w:space="0" w:color="auto"/>
            <w:bottom w:val="none" w:sz="0" w:space="0" w:color="auto"/>
            <w:right w:val="none" w:sz="0" w:space="0" w:color="auto"/>
          </w:divBdr>
        </w:div>
        <w:div w:id="447050202">
          <w:marLeft w:val="0"/>
          <w:marRight w:val="0"/>
          <w:marTop w:val="0"/>
          <w:marBottom w:val="0"/>
          <w:divBdr>
            <w:top w:val="none" w:sz="0" w:space="0" w:color="auto"/>
            <w:left w:val="none" w:sz="0" w:space="0" w:color="auto"/>
            <w:bottom w:val="none" w:sz="0" w:space="0" w:color="auto"/>
            <w:right w:val="none" w:sz="0" w:space="0" w:color="auto"/>
          </w:divBdr>
          <w:divsChild>
            <w:div w:id="1651520873">
              <w:marLeft w:val="0"/>
              <w:marRight w:val="0"/>
              <w:marTop w:val="0"/>
              <w:marBottom w:val="0"/>
              <w:divBdr>
                <w:top w:val="none" w:sz="0" w:space="0" w:color="auto"/>
                <w:left w:val="none" w:sz="0" w:space="0" w:color="auto"/>
                <w:bottom w:val="none" w:sz="0" w:space="0" w:color="auto"/>
                <w:right w:val="none" w:sz="0" w:space="0" w:color="auto"/>
              </w:divBdr>
            </w:div>
          </w:divsChild>
        </w:div>
        <w:div w:id="1789468172">
          <w:marLeft w:val="0"/>
          <w:marRight w:val="0"/>
          <w:marTop w:val="0"/>
          <w:marBottom w:val="0"/>
          <w:divBdr>
            <w:top w:val="none" w:sz="0" w:space="0" w:color="auto"/>
            <w:left w:val="none" w:sz="0" w:space="0" w:color="auto"/>
            <w:bottom w:val="none" w:sz="0" w:space="0" w:color="auto"/>
            <w:right w:val="none" w:sz="0" w:space="0" w:color="auto"/>
          </w:divBdr>
        </w:div>
        <w:div w:id="11830830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eng" TargetMode="Externa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975</Words>
  <Characters>556</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2</cp:revision>
  <dcterms:created xsi:type="dcterms:W3CDTF">2015-11-26T14:43:00Z</dcterms:created>
  <dcterms:modified xsi:type="dcterms:W3CDTF">2015-11-26T14:51:00Z</dcterms:modified>
</cp:coreProperties>
</file>