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B5A" w:rsidRPr="002919D7" w:rsidRDefault="00BD0604" w:rsidP="009F2B5A">
      <w:pPr>
        <w:jc w:val="center"/>
        <w:rPr>
          <w:lang w:val="lv-LV"/>
        </w:rPr>
      </w:pPr>
      <w:r w:rsidRPr="002919D7">
        <w:rPr>
          <w:noProof/>
          <w:sz w:val="4"/>
          <w:szCs w:val="4"/>
          <w:lang w:val="lv-LV" w:eastAsia="lv-LV"/>
        </w:rPr>
        <w:drawing>
          <wp:inline distT="0" distB="0" distL="0" distR="0" wp14:anchorId="54F75168" wp14:editId="2EFAF2CD">
            <wp:extent cx="4095750" cy="2085975"/>
            <wp:effectExtent l="0" t="0" r="0" b="9525"/>
            <wp:docPr id="1" name="Picture 1" descr="Transp50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50DocHeaderBig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0" cy="2085975"/>
                    </a:xfrm>
                    <a:prstGeom prst="rect">
                      <a:avLst/>
                    </a:prstGeom>
                    <a:noFill/>
                    <a:ln>
                      <a:noFill/>
                    </a:ln>
                  </pic:spPr>
                </pic:pic>
              </a:graphicData>
            </a:graphic>
          </wp:inline>
        </w:drawing>
      </w:r>
    </w:p>
    <w:p w:rsidR="002B74B2" w:rsidRPr="002919D7" w:rsidRDefault="002B74B2" w:rsidP="009F2B5A">
      <w:pPr>
        <w:jc w:val="center"/>
        <w:rPr>
          <w:lang w:val="lv-LV"/>
        </w:rPr>
      </w:pPr>
    </w:p>
    <w:p w:rsidR="009F2B5A" w:rsidRPr="002919D7" w:rsidRDefault="009F2B5A" w:rsidP="009F2B5A">
      <w:pPr>
        <w:jc w:val="center"/>
        <w:rPr>
          <w:lang w:val="lv-LV"/>
        </w:rPr>
      </w:pPr>
      <w:r w:rsidRPr="002919D7">
        <w:rPr>
          <w:lang w:val="lv-LV"/>
        </w:rPr>
        <w:t>TREŠĀ NODAĻA</w:t>
      </w:r>
    </w:p>
    <w:p w:rsidR="009F2B5A" w:rsidRPr="002919D7" w:rsidRDefault="009F2B5A" w:rsidP="009F2B5A">
      <w:pPr>
        <w:jc w:val="center"/>
        <w:rPr>
          <w:lang w:val="lv-LV"/>
        </w:rPr>
      </w:pPr>
    </w:p>
    <w:p w:rsidR="009F2B5A" w:rsidRPr="002919D7" w:rsidRDefault="009F2B5A" w:rsidP="009F2B5A">
      <w:pPr>
        <w:jc w:val="center"/>
        <w:rPr>
          <w:lang w:val="lv-LV"/>
        </w:rPr>
      </w:pPr>
    </w:p>
    <w:p w:rsidR="009F2B5A" w:rsidRPr="002919D7" w:rsidRDefault="009F2B5A" w:rsidP="009F2B5A">
      <w:pPr>
        <w:jc w:val="center"/>
        <w:rPr>
          <w:lang w:val="lv-LV"/>
        </w:rPr>
      </w:pPr>
    </w:p>
    <w:p w:rsidR="009F2B5A" w:rsidRPr="002919D7" w:rsidRDefault="009F2B5A" w:rsidP="009F2B5A">
      <w:pPr>
        <w:jc w:val="center"/>
        <w:rPr>
          <w:lang w:val="lv-LV"/>
        </w:rPr>
      </w:pPr>
    </w:p>
    <w:p w:rsidR="009F2B5A" w:rsidRPr="002919D7" w:rsidRDefault="009F2B5A" w:rsidP="009F2B5A">
      <w:pPr>
        <w:jc w:val="center"/>
        <w:rPr>
          <w:lang w:val="lv-LV"/>
        </w:rPr>
      </w:pPr>
    </w:p>
    <w:p w:rsidR="009F2B5A" w:rsidRPr="002919D7" w:rsidRDefault="009F2B5A" w:rsidP="009F2B5A">
      <w:pPr>
        <w:jc w:val="center"/>
        <w:rPr>
          <w:lang w:val="lv-LV"/>
        </w:rPr>
      </w:pPr>
    </w:p>
    <w:p w:rsidR="009F2B5A" w:rsidRPr="002919D7" w:rsidRDefault="009F2B5A" w:rsidP="009F2B5A">
      <w:pPr>
        <w:jc w:val="center"/>
        <w:rPr>
          <w:b/>
          <w:lang w:val="lv-LV"/>
        </w:rPr>
      </w:pPr>
      <w:bookmarkStart w:id="0" w:name="To"/>
      <w:r w:rsidRPr="002919D7">
        <w:rPr>
          <w:b/>
          <w:lang w:val="lv-LV"/>
        </w:rPr>
        <w:t xml:space="preserve">LIETA </w:t>
      </w:r>
      <w:bookmarkEnd w:id="0"/>
      <w:r w:rsidR="002B74B2" w:rsidRPr="002919D7">
        <w:rPr>
          <w:b/>
          <w:lang w:val="lv-LV"/>
        </w:rPr>
        <w:t>JERONOVIČS</w:t>
      </w:r>
      <w:r w:rsidRPr="002919D7">
        <w:rPr>
          <w:b/>
          <w:lang w:val="lv-LV"/>
        </w:rPr>
        <w:t xml:space="preserve"> pret LATVIJU</w:t>
      </w:r>
    </w:p>
    <w:p w:rsidR="009F2B5A" w:rsidRPr="002919D7" w:rsidRDefault="009F2B5A" w:rsidP="009F2B5A">
      <w:pPr>
        <w:jc w:val="center"/>
        <w:rPr>
          <w:lang w:val="lv-LV"/>
        </w:rPr>
      </w:pPr>
    </w:p>
    <w:p w:rsidR="009F2B5A" w:rsidRPr="002919D7" w:rsidRDefault="009F2B5A" w:rsidP="009F2B5A">
      <w:pPr>
        <w:jc w:val="center"/>
        <w:rPr>
          <w:i/>
          <w:lang w:val="lv-LV"/>
        </w:rPr>
      </w:pPr>
      <w:r w:rsidRPr="002919D7">
        <w:rPr>
          <w:i/>
          <w:lang w:val="lv-LV"/>
        </w:rPr>
        <w:t>(Iesniegums Nr.</w:t>
      </w:r>
      <w:r w:rsidR="002B74B2" w:rsidRPr="002919D7">
        <w:rPr>
          <w:i/>
          <w:lang w:val="lv-LV"/>
        </w:rPr>
        <w:t>547/02</w:t>
      </w:r>
      <w:r w:rsidRPr="002919D7">
        <w:rPr>
          <w:i/>
          <w:lang w:val="lv-LV"/>
        </w:rPr>
        <w:t>)</w:t>
      </w:r>
    </w:p>
    <w:p w:rsidR="009F2B5A" w:rsidRPr="002919D7" w:rsidRDefault="009F2B5A" w:rsidP="009F2B5A">
      <w:pPr>
        <w:pStyle w:val="JuPara"/>
        <w:ind w:firstLine="0"/>
        <w:jc w:val="center"/>
        <w:rPr>
          <w:lang w:val="lv-LV"/>
        </w:rPr>
      </w:pPr>
    </w:p>
    <w:p w:rsidR="009F2B5A" w:rsidRPr="002919D7" w:rsidRDefault="009F2B5A" w:rsidP="009F2B5A">
      <w:pPr>
        <w:pStyle w:val="JuPara"/>
        <w:ind w:firstLine="0"/>
        <w:jc w:val="center"/>
        <w:rPr>
          <w:lang w:val="lv-LV"/>
        </w:rPr>
      </w:pPr>
    </w:p>
    <w:p w:rsidR="009F2B5A" w:rsidRPr="002919D7" w:rsidRDefault="009F2B5A" w:rsidP="009F2B5A">
      <w:pPr>
        <w:pStyle w:val="JuPara"/>
        <w:ind w:firstLine="0"/>
        <w:jc w:val="center"/>
        <w:rPr>
          <w:lang w:val="lv-LV"/>
        </w:rPr>
      </w:pPr>
    </w:p>
    <w:p w:rsidR="009F2B5A" w:rsidRPr="002919D7" w:rsidRDefault="009F2B5A" w:rsidP="009F2B5A">
      <w:pPr>
        <w:pStyle w:val="JuPara"/>
        <w:ind w:firstLine="0"/>
        <w:jc w:val="center"/>
        <w:rPr>
          <w:lang w:val="lv-LV"/>
        </w:rPr>
      </w:pPr>
    </w:p>
    <w:p w:rsidR="009F2B5A" w:rsidRPr="002919D7" w:rsidRDefault="009F2B5A" w:rsidP="009F2B5A">
      <w:pPr>
        <w:pStyle w:val="JuPara"/>
        <w:ind w:firstLine="0"/>
        <w:jc w:val="center"/>
        <w:rPr>
          <w:lang w:val="lv-LV"/>
        </w:rPr>
      </w:pPr>
    </w:p>
    <w:p w:rsidR="009F2B5A" w:rsidRPr="002919D7" w:rsidRDefault="009F2B5A" w:rsidP="00803ECF">
      <w:pPr>
        <w:pStyle w:val="JuPara"/>
        <w:ind w:firstLine="0"/>
        <w:rPr>
          <w:szCs w:val="24"/>
          <w:lang w:val="lv-LV"/>
        </w:rPr>
      </w:pPr>
    </w:p>
    <w:p w:rsidR="009F2B5A" w:rsidRPr="002919D7" w:rsidRDefault="002A1F6D" w:rsidP="009F2B5A">
      <w:pPr>
        <w:pStyle w:val="JuPara"/>
        <w:ind w:firstLine="0"/>
        <w:jc w:val="center"/>
        <w:rPr>
          <w:szCs w:val="24"/>
          <w:lang w:val="lv-LV"/>
        </w:rPr>
      </w:pPr>
      <w:r w:rsidRPr="002919D7">
        <w:rPr>
          <w:szCs w:val="24"/>
          <w:lang w:val="lv-LV"/>
        </w:rPr>
        <w:t>SPRIEDUMS</w:t>
      </w:r>
    </w:p>
    <w:p w:rsidR="002A1F6D" w:rsidRPr="002919D7" w:rsidRDefault="002A1F6D" w:rsidP="009F2B5A">
      <w:pPr>
        <w:pStyle w:val="JuPara"/>
        <w:ind w:firstLine="0"/>
        <w:jc w:val="center"/>
        <w:rPr>
          <w:szCs w:val="24"/>
          <w:lang w:val="lv-LV"/>
        </w:rPr>
      </w:pPr>
    </w:p>
    <w:p w:rsidR="004336FB" w:rsidRPr="002919D7" w:rsidRDefault="004336FB" w:rsidP="004336FB">
      <w:pPr>
        <w:pStyle w:val="JuPara"/>
        <w:ind w:firstLine="0"/>
        <w:jc w:val="center"/>
        <w:rPr>
          <w:i/>
          <w:sz w:val="22"/>
          <w:szCs w:val="22"/>
          <w:lang w:val="lv-LV"/>
        </w:rPr>
      </w:pPr>
      <w:r w:rsidRPr="002919D7">
        <w:rPr>
          <w:i/>
          <w:sz w:val="22"/>
          <w:szCs w:val="22"/>
          <w:lang w:val="lv-LV"/>
        </w:rPr>
        <w:t>2007.gada 31.maijā š</w:t>
      </w:r>
      <w:r w:rsidR="00975745" w:rsidRPr="002919D7">
        <w:rPr>
          <w:i/>
          <w:sz w:val="22"/>
          <w:szCs w:val="22"/>
          <w:lang w:val="lv-LV"/>
        </w:rPr>
        <w:t>ī sprieduma versija tika labota</w:t>
      </w:r>
    </w:p>
    <w:p w:rsidR="005B4A9D" w:rsidRPr="002919D7" w:rsidRDefault="002B74B2" w:rsidP="004336FB">
      <w:pPr>
        <w:pStyle w:val="JuPara"/>
        <w:ind w:firstLine="0"/>
        <w:jc w:val="center"/>
        <w:rPr>
          <w:i/>
          <w:sz w:val="22"/>
          <w:szCs w:val="22"/>
          <w:lang w:val="lv-LV"/>
        </w:rPr>
      </w:pPr>
      <w:r w:rsidRPr="002919D7">
        <w:rPr>
          <w:i/>
          <w:sz w:val="22"/>
          <w:szCs w:val="22"/>
          <w:lang w:val="lv-LV"/>
        </w:rPr>
        <w:t>saskaņā ar Tiesas reglamenta 81.pantu</w:t>
      </w:r>
    </w:p>
    <w:p w:rsidR="009F2B5A" w:rsidRPr="002919D7" w:rsidRDefault="009F2B5A" w:rsidP="009F2B5A">
      <w:pPr>
        <w:pStyle w:val="JuPara"/>
        <w:ind w:firstLine="0"/>
        <w:jc w:val="center"/>
        <w:rPr>
          <w:szCs w:val="24"/>
          <w:lang w:val="lv-LV"/>
        </w:rPr>
      </w:pPr>
    </w:p>
    <w:p w:rsidR="009F2B5A" w:rsidRPr="002919D7" w:rsidRDefault="009F2B5A" w:rsidP="009F2B5A">
      <w:pPr>
        <w:pStyle w:val="JuPara"/>
        <w:ind w:firstLine="0"/>
        <w:jc w:val="center"/>
        <w:rPr>
          <w:szCs w:val="24"/>
          <w:lang w:val="lv-LV"/>
        </w:rPr>
      </w:pPr>
      <w:r w:rsidRPr="002919D7">
        <w:rPr>
          <w:szCs w:val="24"/>
          <w:lang w:val="lv-LV"/>
        </w:rPr>
        <w:t>STRASBŪRA</w:t>
      </w:r>
    </w:p>
    <w:p w:rsidR="006A5955" w:rsidRPr="002919D7" w:rsidRDefault="006A5955" w:rsidP="006A5955">
      <w:pPr>
        <w:pStyle w:val="JuPara"/>
        <w:ind w:firstLine="0"/>
        <w:jc w:val="center"/>
        <w:rPr>
          <w:szCs w:val="24"/>
          <w:lang w:val="lv-LV"/>
        </w:rPr>
      </w:pPr>
    </w:p>
    <w:p w:rsidR="006A5955" w:rsidRPr="002919D7" w:rsidRDefault="006A5955" w:rsidP="006A5955">
      <w:pPr>
        <w:pStyle w:val="JuPara"/>
        <w:ind w:firstLine="0"/>
        <w:jc w:val="center"/>
        <w:rPr>
          <w:szCs w:val="24"/>
          <w:lang w:val="lv-LV"/>
        </w:rPr>
      </w:pPr>
      <w:r w:rsidRPr="002919D7">
        <w:rPr>
          <w:szCs w:val="24"/>
          <w:lang w:val="lv-LV"/>
        </w:rPr>
        <w:t>2009.gada 1.decembrī</w:t>
      </w:r>
    </w:p>
    <w:p w:rsidR="009F2B5A" w:rsidRPr="002919D7" w:rsidRDefault="009F2B5A" w:rsidP="009F2B5A">
      <w:pPr>
        <w:pStyle w:val="JuPara"/>
        <w:ind w:firstLine="0"/>
        <w:jc w:val="center"/>
        <w:rPr>
          <w:szCs w:val="24"/>
          <w:lang w:val="lv-LV"/>
        </w:rPr>
      </w:pPr>
    </w:p>
    <w:p w:rsidR="004336FB" w:rsidRPr="002919D7" w:rsidRDefault="004336FB" w:rsidP="004336FB">
      <w:pPr>
        <w:jc w:val="center"/>
        <w:rPr>
          <w:snapToGrid w:val="0"/>
          <w:szCs w:val="24"/>
          <w:lang w:val="lv-LV"/>
        </w:rPr>
      </w:pPr>
      <w:r w:rsidRPr="002919D7">
        <w:rPr>
          <w:snapToGrid w:val="0"/>
          <w:szCs w:val="24"/>
          <w:lang w:val="lv-LV"/>
        </w:rPr>
        <w:t>Spriedums stājies spēkā 2010.gada 1.martā</w:t>
      </w:r>
    </w:p>
    <w:p w:rsidR="004336FB" w:rsidRPr="002919D7" w:rsidRDefault="004336FB" w:rsidP="004336FB">
      <w:pPr>
        <w:jc w:val="center"/>
        <w:rPr>
          <w:snapToGrid w:val="0"/>
          <w:szCs w:val="24"/>
          <w:lang w:val="lv-LV"/>
        </w:rPr>
      </w:pPr>
    </w:p>
    <w:p w:rsidR="00B1318A" w:rsidRPr="002919D7" w:rsidRDefault="00B1318A" w:rsidP="009F2B5A">
      <w:pPr>
        <w:pStyle w:val="JuPara"/>
        <w:ind w:firstLine="0"/>
        <w:jc w:val="center"/>
        <w:rPr>
          <w:sz w:val="22"/>
          <w:lang w:val="lv-LV"/>
        </w:rPr>
      </w:pPr>
    </w:p>
    <w:p w:rsidR="004336FB" w:rsidRPr="002919D7" w:rsidRDefault="004336FB" w:rsidP="004336FB">
      <w:pPr>
        <w:pStyle w:val="JuPara"/>
        <w:ind w:firstLine="0"/>
        <w:jc w:val="left"/>
        <w:rPr>
          <w:rStyle w:val="Emphasis"/>
          <w:lang w:val="lv-LV"/>
        </w:rPr>
      </w:pPr>
    </w:p>
    <w:p w:rsidR="004336FB" w:rsidRPr="002919D7" w:rsidRDefault="004336FB" w:rsidP="004336FB">
      <w:pPr>
        <w:pStyle w:val="JuPara"/>
        <w:ind w:firstLine="0"/>
        <w:jc w:val="left"/>
        <w:rPr>
          <w:rStyle w:val="Emphasis"/>
          <w:lang w:val="lv-LV"/>
        </w:rPr>
      </w:pPr>
    </w:p>
    <w:p w:rsidR="004336FB" w:rsidRPr="002919D7" w:rsidRDefault="004336FB" w:rsidP="004336FB">
      <w:pPr>
        <w:pStyle w:val="JuPara"/>
        <w:ind w:firstLine="0"/>
        <w:jc w:val="left"/>
        <w:rPr>
          <w:rStyle w:val="Emphasis"/>
          <w:lang w:val="lv-LV"/>
        </w:rPr>
      </w:pPr>
    </w:p>
    <w:p w:rsidR="004336FB" w:rsidRPr="002919D7" w:rsidRDefault="004336FB" w:rsidP="004336FB">
      <w:pPr>
        <w:pStyle w:val="JuPara"/>
        <w:ind w:firstLine="0"/>
        <w:jc w:val="left"/>
        <w:rPr>
          <w:rStyle w:val="Emphasis"/>
          <w:lang w:val="lv-LV"/>
        </w:rPr>
      </w:pPr>
    </w:p>
    <w:p w:rsidR="004336FB" w:rsidRPr="002919D7" w:rsidRDefault="004336FB" w:rsidP="004336FB">
      <w:pPr>
        <w:pStyle w:val="JuPara"/>
        <w:ind w:firstLine="0"/>
        <w:jc w:val="left"/>
        <w:rPr>
          <w:rStyle w:val="Emphasis"/>
          <w:lang w:val="lv-LV"/>
        </w:rPr>
      </w:pPr>
    </w:p>
    <w:p w:rsidR="007D4743" w:rsidRPr="002919D7" w:rsidRDefault="009F2B5A" w:rsidP="004336FB">
      <w:pPr>
        <w:pStyle w:val="JuPara"/>
        <w:ind w:firstLine="0"/>
        <w:jc w:val="left"/>
        <w:rPr>
          <w:rStyle w:val="Emphasis"/>
          <w:sz w:val="22"/>
          <w:szCs w:val="22"/>
          <w:lang w:val="lv-LV"/>
        </w:rPr>
      </w:pPr>
      <w:r w:rsidRPr="002919D7">
        <w:rPr>
          <w:rStyle w:val="Emphasis"/>
          <w:sz w:val="22"/>
          <w:szCs w:val="22"/>
          <w:lang w:val="lv-LV"/>
        </w:rPr>
        <w:t>Š</w:t>
      </w:r>
      <w:r w:rsidR="004336FB" w:rsidRPr="002919D7">
        <w:rPr>
          <w:rStyle w:val="Emphasis"/>
          <w:sz w:val="22"/>
          <w:szCs w:val="22"/>
          <w:lang w:val="lv-LV"/>
        </w:rPr>
        <w:t>ajā spriedumā var tikt veiktas redakcionālas izmaiņas.</w:t>
      </w:r>
    </w:p>
    <w:p w:rsidR="004336FB" w:rsidRPr="002919D7" w:rsidRDefault="004336FB" w:rsidP="004336FB">
      <w:pPr>
        <w:pStyle w:val="JuPara"/>
        <w:ind w:firstLine="0"/>
        <w:jc w:val="left"/>
        <w:rPr>
          <w:lang w:val="lv-LV"/>
        </w:rPr>
      </w:pPr>
    </w:p>
    <w:p w:rsidR="00B1318A" w:rsidRPr="002919D7" w:rsidRDefault="00B1318A">
      <w:pPr>
        <w:rPr>
          <w:lang w:val="lv-LV"/>
        </w:rPr>
      </w:pPr>
    </w:p>
    <w:p w:rsidR="00B1318A" w:rsidRPr="002919D7" w:rsidRDefault="00B1318A">
      <w:pPr>
        <w:rPr>
          <w:lang w:val="lv-LV"/>
        </w:rPr>
      </w:pPr>
    </w:p>
    <w:p w:rsidR="00B1318A" w:rsidRPr="002919D7" w:rsidRDefault="00B1318A">
      <w:pPr>
        <w:rPr>
          <w:lang w:val="lv-LV"/>
        </w:rPr>
      </w:pPr>
    </w:p>
    <w:p w:rsidR="00B1318A" w:rsidRPr="002919D7" w:rsidRDefault="00B1318A">
      <w:pPr>
        <w:rPr>
          <w:lang w:val="lv-LV"/>
        </w:rPr>
      </w:pPr>
    </w:p>
    <w:p w:rsidR="00B1318A" w:rsidRPr="002919D7" w:rsidRDefault="00B1318A">
      <w:pPr>
        <w:rPr>
          <w:lang w:val="lv-LV"/>
        </w:rPr>
      </w:pPr>
    </w:p>
    <w:p w:rsidR="00B1318A" w:rsidRPr="002919D7" w:rsidRDefault="00B1318A">
      <w:pPr>
        <w:rPr>
          <w:lang w:val="lv-LV"/>
        </w:rPr>
      </w:pPr>
    </w:p>
    <w:p w:rsidR="00B1318A" w:rsidRPr="002919D7" w:rsidRDefault="00B1318A" w:rsidP="00B1318A">
      <w:pPr>
        <w:pStyle w:val="JuCase"/>
        <w:rPr>
          <w:lang w:val="lv-LV"/>
        </w:rPr>
      </w:pPr>
      <w:r w:rsidRPr="002919D7">
        <w:rPr>
          <w:lang w:val="lv-LV"/>
        </w:rPr>
        <w:t>Lietā Jeronovičs pret Latviju,</w:t>
      </w:r>
    </w:p>
    <w:p w:rsidR="00B1318A" w:rsidRPr="002919D7" w:rsidRDefault="00B1318A" w:rsidP="00B1318A">
      <w:pPr>
        <w:pStyle w:val="JuPara"/>
        <w:rPr>
          <w:lang w:val="lv-LV"/>
        </w:rPr>
      </w:pPr>
      <w:r w:rsidRPr="002919D7">
        <w:rPr>
          <w:lang w:val="lv-LV"/>
        </w:rPr>
        <w:t>Eiropas Cilvēktiesību tiesa (</w:t>
      </w:r>
      <w:r w:rsidR="004336FB" w:rsidRPr="002919D7">
        <w:rPr>
          <w:lang w:val="lv-LV"/>
        </w:rPr>
        <w:t>T</w:t>
      </w:r>
      <w:r w:rsidRPr="002919D7">
        <w:rPr>
          <w:lang w:val="lv-LV"/>
        </w:rPr>
        <w:t xml:space="preserve">rešā nodaļa) </w:t>
      </w:r>
      <w:r w:rsidR="004336FB" w:rsidRPr="002919D7">
        <w:rPr>
          <w:lang w:val="lv-LV"/>
        </w:rPr>
        <w:t>sanākusi kā palāta šādā sastāvā:</w:t>
      </w:r>
    </w:p>
    <w:p w:rsidR="00E80889" w:rsidRPr="002919D7" w:rsidRDefault="00B1318A" w:rsidP="00B1318A">
      <w:pPr>
        <w:rPr>
          <w:rStyle w:val="JuJudgesChar"/>
          <w:lang w:val="lv-LV"/>
        </w:rPr>
      </w:pPr>
      <w:r w:rsidRPr="002919D7">
        <w:rPr>
          <w:rStyle w:val="JuJudgesChar"/>
          <w:lang w:val="lv-LV"/>
        </w:rPr>
        <w:tab/>
        <w:t>Josep Casadevall,</w:t>
      </w:r>
      <w:r w:rsidRPr="002919D7">
        <w:rPr>
          <w:rStyle w:val="JuJudgesChar"/>
          <w:i/>
          <w:lang w:val="lv-LV"/>
        </w:rPr>
        <w:t xml:space="preserve"> priekšsēdētājs,</w:t>
      </w:r>
      <w:r w:rsidRPr="002919D7">
        <w:rPr>
          <w:rStyle w:val="JuJudgesChar"/>
          <w:i/>
          <w:lang w:val="lv-LV"/>
        </w:rPr>
        <w:br/>
      </w:r>
      <w:r w:rsidRPr="002919D7">
        <w:rPr>
          <w:rStyle w:val="JuJudgesChar"/>
          <w:lang w:val="lv-LV"/>
        </w:rPr>
        <w:tab/>
        <w:t>Elisabet Fura,</w:t>
      </w:r>
      <w:r w:rsidR="00E80889" w:rsidRPr="002919D7">
        <w:rPr>
          <w:rStyle w:val="JuJudgesChar"/>
          <w:lang w:val="lv-LV"/>
        </w:rPr>
        <w:t xml:space="preserve"> </w:t>
      </w:r>
      <w:r w:rsidR="00E80889" w:rsidRPr="002919D7">
        <w:rPr>
          <w:rStyle w:val="JuJudgesChar"/>
          <w:i/>
          <w:lang w:val="lv-LV"/>
        </w:rPr>
        <w:t>nozīmēta dalībai sēdē no Latvijas</w:t>
      </w:r>
      <w:r w:rsidR="00E80889" w:rsidRPr="002919D7">
        <w:rPr>
          <w:rStyle w:val="JuJudgesChar"/>
          <w:lang w:val="lv-LV"/>
        </w:rPr>
        <w:t>,</w:t>
      </w:r>
      <w:r w:rsidRPr="002919D7">
        <w:rPr>
          <w:rStyle w:val="JuJudgesChar"/>
          <w:i/>
          <w:lang w:val="lv-LV"/>
        </w:rPr>
        <w:br/>
      </w:r>
      <w:r w:rsidRPr="002919D7">
        <w:rPr>
          <w:rStyle w:val="JuJudgesChar"/>
          <w:lang w:val="lv-LV"/>
        </w:rPr>
        <w:tab/>
        <w:t>Corneliu Bîrsan,</w:t>
      </w:r>
      <w:r w:rsidRPr="002919D7">
        <w:rPr>
          <w:rStyle w:val="JuJudgesChar"/>
          <w:i/>
          <w:lang w:val="lv-LV"/>
        </w:rPr>
        <w:br/>
      </w:r>
      <w:r w:rsidRPr="002919D7">
        <w:rPr>
          <w:rStyle w:val="JuJudgesChar"/>
          <w:lang w:val="lv-LV"/>
        </w:rPr>
        <w:tab/>
        <w:t>Boštjan M. Zupančič,</w:t>
      </w:r>
      <w:r w:rsidRPr="002919D7">
        <w:rPr>
          <w:rStyle w:val="JuJudgesChar"/>
          <w:i/>
          <w:lang w:val="lv-LV"/>
        </w:rPr>
        <w:br/>
      </w:r>
      <w:r w:rsidRPr="002919D7">
        <w:rPr>
          <w:rStyle w:val="JuJudgesChar"/>
          <w:lang w:val="lv-LV"/>
        </w:rPr>
        <w:tab/>
        <w:t>Alvina Gyulumyan,</w:t>
      </w:r>
      <w:r w:rsidRPr="002919D7">
        <w:rPr>
          <w:rStyle w:val="JuJudgesChar"/>
          <w:i/>
          <w:lang w:val="lv-LV"/>
        </w:rPr>
        <w:br/>
      </w:r>
      <w:r w:rsidRPr="002919D7">
        <w:rPr>
          <w:rStyle w:val="JuJudgesChar"/>
          <w:lang w:val="lv-LV"/>
        </w:rPr>
        <w:tab/>
        <w:t>Egbert Myjer,</w:t>
      </w:r>
    </w:p>
    <w:p w:rsidR="00B1318A" w:rsidRPr="002919D7" w:rsidRDefault="00E80889" w:rsidP="00E80889">
      <w:pPr>
        <w:ind w:left="284" w:firstLine="424"/>
        <w:rPr>
          <w:rStyle w:val="JuJudgesChar"/>
          <w:lang w:val="lv-LV"/>
        </w:rPr>
      </w:pPr>
      <w:r w:rsidRPr="002919D7">
        <w:rPr>
          <w:rStyle w:val="JuJudgesChar"/>
          <w:lang w:val="lv-LV"/>
        </w:rPr>
        <w:t>Ann Power,</w:t>
      </w:r>
      <w:r w:rsidR="00B1318A" w:rsidRPr="002919D7">
        <w:rPr>
          <w:rStyle w:val="JuJudgesChar"/>
          <w:i/>
          <w:lang w:val="lv-LV"/>
        </w:rPr>
        <w:t xml:space="preserve"> tiesneši,</w:t>
      </w:r>
      <w:r w:rsidR="00B1318A" w:rsidRPr="002919D7">
        <w:rPr>
          <w:rStyle w:val="JuJudgesChar"/>
          <w:lang w:val="lv-LV"/>
        </w:rPr>
        <w:br/>
        <w:t xml:space="preserve">un Santiago Quesada, </w:t>
      </w:r>
      <w:r w:rsidR="00B1318A" w:rsidRPr="002919D7">
        <w:rPr>
          <w:rStyle w:val="JuJudgesChar"/>
          <w:i/>
          <w:lang w:val="lv-LV"/>
        </w:rPr>
        <w:t>nodaļas sekretārs</w:t>
      </w:r>
      <w:r w:rsidR="00B1318A" w:rsidRPr="002919D7">
        <w:rPr>
          <w:rStyle w:val="JuJudgesChar"/>
          <w:lang w:val="lv-LV"/>
        </w:rPr>
        <w:t>,</w:t>
      </w:r>
    </w:p>
    <w:p w:rsidR="00B1318A" w:rsidRPr="002919D7" w:rsidRDefault="00B1318A" w:rsidP="00B1318A">
      <w:pPr>
        <w:pStyle w:val="JuPara"/>
        <w:rPr>
          <w:lang w:val="lv-LV"/>
        </w:rPr>
      </w:pPr>
      <w:r w:rsidRPr="002919D7">
        <w:rPr>
          <w:lang w:val="lv-LV"/>
        </w:rPr>
        <w:t xml:space="preserve">pēc apspriešanās </w:t>
      </w:r>
      <w:r w:rsidR="00E46CF3" w:rsidRPr="002919D7">
        <w:rPr>
          <w:lang w:val="lv-LV"/>
        </w:rPr>
        <w:t>slēgtā</w:t>
      </w:r>
      <w:r w:rsidRPr="002919D7">
        <w:rPr>
          <w:lang w:val="lv-LV"/>
        </w:rPr>
        <w:t xml:space="preserve"> </w:t>
      </w:r>
      <w:r w:rsidR="00B051F2" w:rsidRPr="002919D7">
        <w:rPr>
          <w:lang w:val="lv-LV"/>
        </w:rPr>
        <w:t>sēdē 2009</w:t>
      </w:r>
      <w:r w:rsidR="004336FB" w:rsidRPr="002919D7">
        <w:rPr>
          <w:lang w:val="lv-LV"/>
        </w:rPr>
        <w:t>.</w:t>
      </w:r>
      <w:r w:rsidRPr="002919D7">
        <w:rPr>
          <w:lang w:val="lv-LV"/>
        </w:rPr>
        <w:t xml:space="preserve">gada </w:t>
      </w:r>
      <w:r w:rsidR="00B051F2" w:rsidRPr="002919D7">
        <w:rPr>
          <w:lang w:val="lv-LV"/>
        </w:rPr>
        <w:t>10</w:t>
      </w:r>
      <w:r w:rsidR="004336FB" w:rsidRPr="002919D7">
        <w:rPr>
          <w:lang w:val="lv-LV"/>
        </w:rPr>
        <w:t>.</w:t>
      </w:r>
      <w:r w:rsidR="00B051F2" w:rsidRPr="002919D7">
        <w:rPr>
          <w:lang w:val="lv-LV"/>
        </w:rPr>
        <w:t>novembrī</w:t>
      </w:r>
    </w:p>
    <w:p w:rsidR="004336FB" w:rsidRPr="002919D7" w:rsidRDefault="004336FB" w:rsidP="004336FB">
      <w:pPr>
        <w:pStyle w:val="JuPara"/>
        <w:rPr>
          <w:lang w:val="lv-LV"/>
        </w:rPr>
      </w:pPr>
      <w:r w:rsidRPr="002919D7">
        <w:rPr>
          <w:lang w:val="lv-LV"/>
        </w:rPr>
        <w:t>pasludina šādu spriedumu, kas pieņemts šajā datumā:</w:t>
      </w:r>
    </w:p>
    <w:p w:rsidR="00B1318A" w:rsidRPr="002919D7" w:rsidRDefault="00B1318A" w:rsidP="00B1318A">
      <w:pPr>
        <w:pStyle w:val="JuPara"/>
        <w:rPr>
          <w:lang w:val="lv-LV"/>
        </w:rPr>
      </w:pPr>
    </w:p>
    <w:p w:rsidR="00B1318A" w:rsidRPr="002919D7" w:rsidRDefault="00B1318A">
      <w:pPr>
        <w:rPr>
          <w:lang w:val="lv-LV"/>
        </w:rPr>
      </w:pPr>
    </w:p>
    <w:p w:rsidR="000568AB" w:rsidRPr="002919D7" w:rsidRDefault="000568AB">
      <w:pPr>
        <w:rPr>
          <w:lang w:val="lv-LV"/>
        </w:rPr>
      </w:pPr>
      <w:r w:rsidRPr="002919D7">
        <w:rPr>
          <w:lang w:val="lv-LV"/>
        </w:rPr>
        <w:t>TIESVEDĪBA</w:t>
      </w:r>
    </w:p>
    <w:p w:rsidR="000568AB" w:rsidRPr="002919D7" w:rsidRDefault="000568AB" w:rsidP="000568AB">
      <w:pPr>
        <w:rPr>
          <w:lang w:val="lv-LV"/>
        </w:rPr>
      </w:pPr>
    </w:p>
    <w:p w:rsidR="001A148A" w:rsidRPr="002919D7" w:rsidRDefault="004336FB" w:rsidP="001A148A">
      <w:pPr>
        <w:pStyle w:val="JuPara"/>
        <w:numPr>
          <w:ilvl w:val="0"/>
          <w:numId w:val="1"/>
        </w:numPr>
        <w:rPr>
          <w:lang w:val="lv-LV"/>
        </w:rPr>
      </w:pPr>
      <w:r w:rsidRPr="002919D7">
        <w:rPr>
          <w:lang w:val="lv-LV"/>
        </w:rPr>
        <w:t>L</w:t>
      </w:r>
      <w:r w:rsidR="000568AB" w:rsidRPr="002919D7">
        <w:rPr>
          <w:lang w:val="lv-LV"/>
        </w:rPr>
        <w:t xml:space="preserve">ietas pamatā ir iesniegums (Nr.547/02), </w:t>
      </w:r>
      <w:r w:rsidRPr="002919D7">
        <w:rPr>
          <w:lang w:val="lv-LV"/>
        </w:rPr>
        <w:t>kuru pret Latvijas Republiku Tiesā saskaņā ar Eiropas Cilvēka tiesību un pamatbrīvību aizsardzības</w:t>
      </w:r>
      <w:r w:rsidR="003B0A8D" w:rsidRPr="002919D7">
        <w:rPr>
          <w:lang w:val="lv-LV"/>
        </w:rPr>
        <w:t xml:space="preserve"> konvencijas („Konvencija”) 34.</w:t>
      </w:r>
      <w:r w:rsidRPr="002919D7">
        <w:rPr>
          <w:lang w:val="lv-LV"/>
        </w:rPr>
        <w:t>pantu</w:t>
      </w:r>
      <w:r w:rsidR="000568AB" w:rsidRPr="002919D7">
        <w:rPr>
          <w:lang w:val="lv-LV"/>
        </w:rPr>
        <w:t xml:space="preserve"> </w:t>
      </w:r>
      <w:r w:rsidRPr="002919D7">
        <w:rPr>
          <w:lang w:val="lv-LV"/>
        </w:rPr>
        <w:t>2001.gada 8.oktobrī iesniedza Latvijas iedzīvotājs</w:t>
      </w:r>
      <w:r w:rsidR="000568AB" w:rsidRPr="002919D7">
        <w:rPr>
          <w:lang w:val="lv-LV"/>
        </w:rPr>
        <w:t xml:space="preserve"> Viktors Jeronovičs</w:t>
      </w:r>
      <w:r w:rsidRPr="002919D7">
        <w:rPr>
          <w:lang w:val="lv-LV"/>
        </w:rPr>
        <w:t xml:space="preserve"> (“</w:t>
      </w:r>
      <w:r w:rsidR="000568AB" w:rsidRPr="002919D7">
        <w:rPr>
          <w:lang w:val="lv-LV"/>
        </w:rPr>
        <w:t>iesniedzējs</w:t>
      </w:r>
      <w:r w:rsidRPr="002919D7">
        <w:rPr>
          <w:lang w:val="lv-LV"/>
        </w:rPr>
        <w:t>”</w:t>
      </w:r>
      <w:r w:rsidR="000568AB" w:rsidRPr="002919D7">
        <w:rPr>
          <w:lang w:val="lv-LV"/>
        </w:rPr>
        <w:t>)</w:t>
      </w:r>
      <w:r w:rsidRPr="002919D7">
        <w:rPr>
          <w:lang w:val="lv-LV"/>
        </w:rPr>
        <w:t>.</w:t>
      </w:r>
    </w:p>
    <w:p w:rsidR="001A148A" w:rsidRPr="002919D7" w:rsidRDefault="007A543C" w:rsidP="001A148A">
      <w:pPr>
        <w:pStyle w:val="JuPara"/>
        <w:numPr>
          <w:ilvl w:val="0"/>
          <w:numId w:val="1"/>
        </w:numPr>
        <w:rPr>
          <w:lang w:val="lv-LV"/>
        </w:rPr>
      </w:pPr>
      <w:r w:rsidRPr="002919D7">
        <w:rPr>
          <w:lang w:val="lv-LV"/>
        </w:rPr>
        <w:t xml:space="preserve">Iesniedzēju, kuram tika sniegta </w:t>
      </w:r>
      <w:r w:rsidR="00A74AAA" w:rsidRPr="002919D7">
        <w:rPr>
          <w:lang w:val="lv-LV"/>
        </w:rPr>
        <w:t xml:space="preserve">valsts </w:t>
      </w:r>
      <w:r w:rsidR="004336FB" w:rsidRPr="002919D7">
        <w:rPr>
          <w:lang w:val="lv-LV"/>
        </w:rPr>
        <w:t>nodrošinātā</w:t>
      </w:r>
      <w:r w:rsidR="00A74AAA" w:rsidRPr="002919D7">
        <w:rPr>
          <w:lang w:val="lv-LV"/>
        </w:rPr>
        <w:t xml:space="preserve"> </w:t>
      </w:r>
      <w:r w:rsidRPr="002919D7">
        <w:rPr>
          <w:lang w:val="lv-LV"/>
        </w:rPr>
        <w:t>juridiskā palīdzība, pārstāv</w:t>
      </w:r>
      <w:r w:rsidR="004336FB" w:rsidRPr="002919D7">
        <w:rPr>
          <w:lang w:val="lv-LV"/>
        </w:rPr>
        <w:t>ēja</w:t>
      </w:r>
      <w:r w:rsidR="00E351CA" w:rsidRPr="002919D7">
        <w:rPr>
          <w:lang w:val="lv-LV"/>
        </w:rPr>
        <w:t xml:space="preserve"> Rīgā prak</w:t>
      </w:r>
      <w:r w:rsidRPr="002919D7">
        <w:rPr>
          <w:lang w:val="lv-LV"/>
        </w:rPr>
        <w:t>tizējošs advokāts E.Rusanovs.</w:t>
      </w:r>
      <w:r w:rsidR="001A148A" w:rsidRPr="002919D7">
        <w:rPr>
          <w:lang w:val="lv-LV"/>
        </w:rPr>
        <w:t xml:space="preserve"> </w:t>
      </w:r>
      <w:r w:rsidR="004336FB" w:rsidRPr="002919D7">
        <w:rPr>
          <w:lang w:val="lv-LV"/>
        </w:rPr>
        <w:t>Latvijas valdību (“</w:t>
      </w:r>
      <w:r w:rsidR="001A148A" w:rsidRPr="002919D7">
        <w:rPr>
          <w:lang w:val="lv-LV"/>
        </w:rPr>
        <w:t>Valdība</w:t>
      </w:r>
      <w:r w:rsidR="004336FB" w:rsidRPr="002919D7">
        <w:rPr>
          <w:lang w:val="lv-LV"/>
        </w:rPr>
        <w:t>”</w:t>
      </w:r>
      <w:r w:rsidR="001A148A" w:rsidRPr="002919D7">
        <w:rPr>
          <w:lang w:val="lv-LV"/>
        </w:rPr>
        <w:t>) pārstāv</w:t>
      </w:r>
      <w:r w:rsidR="004336FB" w:rsidRPr="002919D7">
        <w:rPr>
          <w:lang w:val="lv-LV"/>
        </w:rPr>
        <w:t>ēja</w:t>
      </w:r>
      <w:r w:rsidR="001A148A" w:rsidRPr="002919D7">
        <w:rPr>
          <w:lang w:val="lv-LV"/>
        </w:rPr>
        <w:t xml:space="preserve"> tās pārstāve </w:t>
      </w:r>
      <w:r w:rsidR="004336FB" w:rsidRPr="002919D7">
        <w:rPr>
          <w:lang w:val="lv-LV"/>
        </w:rPr>
        <w:t>I.</w:t>
      </w:r>
      <w:r w:rsidR="001A148A" w:rsidRPr="002919D7">
        <w:rPr>
          <w:lang w:val="lv-LV"/>
        </w:rPr>
        <w:t>Reine.</w:t>
      </w:r>
    </w:p>
    <w:p w:rsidR="000568AB" w:rsidRPr="002919D7" w:rsidRDefault="001A148A" w:rsidP="000568AB">
      <w:pPr>
        <w:pStyle w:val="JuPara"/>
        <w:numPr>
          <w:ilvl w:val="0"/>
          <w:numId w:val="1"/>
        </w:numPr>
        <w:rPr>
          <w:lang w:val="lv-LV"/>
        </w:rPr>
      </w:pPr>
      <w:r w:rsidRPr="002919D7">
        <w:rPr>
          <w:lang w:val="lv-LV"/>
        </w:rPr>
        <w:t xml:space="preserve">Iesniedzējs </w:t>
      </w:r>
      <w:r w:rsidR="00675917" w:rsidRPr="002919D7">
        <w:rPr>
          <w:lang w:val="lv-LV"/>
        </w:rPr>
        <w:t>apgalvo</w:t>
      </w:r>
      <w:r w:rsidR="002554FB" w:rsidRPr="002919D7">
        <w:rPr>
          <w:lang w:val="lv-LV"/>
        </w:rPr>
        <w:t>ja</w:t>
      </w:r>
      <w:r w:rsidRPr="002919D7">
        <w:rPr>
          <w:lang w:val="lv-LV"/>
        </w:rPr>
        <w:t xml:space="preserve">, ka </w:t>
      </w:r>
      <w:r w:rsidR="00AE2001" w:rsidRPr="002919D7">
        <w:rPr>
          <w:lang w:val="lv-LV"/>
        </w:rPr>
        <w:t>radot šķēršļus</w:t>
      </w:r>
      <w:r w:rsidR="00F8707F" w:rsidRPr="002919D7">
        <w:rPr>
          <w:lang w:val="lv-LV"/>
        </w:rPr>
        <w:t xml:space="preserve"> </w:t>
      </w:r>
      <w:r w:rsidR="00AE2001" w:rsidRPr="002919D7">
        <w:rPr>
          <w:lang w:val="lv-LV"/>
        </w:rPr>
        <w:t>viņa</w:t>
      </w:r>
      <w:r w:rsidR="00894573" w:rsidRPr="002919D7">
        <w:rPr>
          <w:lang w:val="lv-LV"/>
        </w:rPr>
        <w:t xml:space="preserve"> </w:t>
      </w:r>
      <w:r w:rsidR="00AE2001" w:rsidRPr="002919D7">
        <w:rPr>
          <w:lang w:val="lv-LV"/>
        </w:rPr>
        <w:t>dalībai</w:t>
      </w:r>
      <w:r w:rsidR="00F8707F" w:rsidRPr="002919D7">
        <w:rPr>
          <w:lang w:val="lv-LV"/>
        </w:rPr>
        <w:t xml:space="preserve"> Augstākās tiesas Senāta sēdē, kas izskatīja </w:t>
      </w:r>
      <w:r w:rsidR="00EA7A05" w:rsidRPr="002919D7">
        <w:rPr>
          <w:lang w:val="lv-LV"/>
        </w:rPr>
        <w:t>viņa</w:t>
      </w:r>
      <w:r w:rsidR="000124CC" w:rsidRPr="002919D7">
        <w:rPr>
          <w:lang w:val="lv-LV"/>
        </w:rPr>
        <w:t xml:space="preserve"> kasācijas sūdzīb</w:t>
      </w:r>
      <w:r w:rsidR="00AE2001" w:rsidRPr="002919D7">
        <w:rPr>
          <w:lang w:val="lv-LV"/>
        </w:rPr>
        <w:t>u</w:t>
      </w:r>
      <w:r w:rsidR="000124CC" w:rsidRPr="002919D7">
        <w:rPr>
          <w:lang w:val="lv-LV"/>
        </w:rPr>
        <w:t>, valsts</w:t>
      </w:r>
      <w:r w:rsidR="00894573" w:rsidRPr="002919D7">
        <w:rPr>
          <w:lang w:val="lv-LV"/>
        </w:rPr>
        <w:t xml:space="preserve"> </w:t>
      </w:r>
      <w:r w:rsidR="000124CC" w:rsidRPr="002919D7">
        <w:rPr>
          <w:lang w:val="lv-LV"/>
        </w:rPr>
        <w:t xml:space="preserve">pārvaldes institūcijas </w:t>
      </w:r>
      <w:r w:rsidR="00894573" w:rsidRPr="002919D7">
        <w:rPr>
          <w:lang w:val="lv-LV"/>
        </w:rPr>
        <w:t>pārkāpa</w:t>
      </w:r>
      <w:r w:rsidR="00076C54" w:rsidRPr="002919D7">
        <w:rPr>
          <w:lang w:val="lv-LV"/>
        </w:rPr>
        <w:t xml:space="preserve"> Konvencijas 6.</w:t>
      </w:r>
      <w:r w:rsidR="00847B32" w:rsidRPr="002919D7">
        <w:rPr>
          <w:lang w:val="lv-LV"/>
        </w:rPr>
        <w:t>panta 1.punktu</w:t>
      </w:r>
      <w:r w:rsidR="00076C54" w:rsidRPr="002919D7">
        <w:rPr>
          <w:lang w:val="lv-LV"/>
        </w:rPr>
        <w:t>.</w:t>
      </w:r>
      <w:r w:rsidR="00F8707F" w:rsidRPr="002919D7">
        <w:rPr>
          <w:lang w:val="lv-LV"/>
        </w:rPr>
        <w:t xml:space="preserve"> </w:t>
      </w:r>
      <w:r w:rsidR="00E351CA" w:rsidRPr="002919D7">
        <w:rPr>
          <w:lang w:val="lv-LV"/>
        </w:rPr>
        <w:t>T</w:t>
      </w:r>
      <w:r w:rsidR="005A3BA1" w:rsidRPr="002919D7">
        <w:rPr>
          <w:lang w:val="lv-LV"/>
        </w:rPr>
        <w:t>āpat</w:t>
      </w:r>
      <w:r w:rsidR="00524B08" w:rsidRPr="002919D7">
        <w:rPr>
          <w:lang w:val="lv-LV"/>
        </w:rPr>
        <w:t xml:space="preserve"> </w:t>
      </w:r>
      <w:r w:rsidR="00E351CA" w:rsidRPr="002919D7">
        <w:rPr>
          <w:lang w:val="lv-LV"/>
        </w:rPr>
        <w:t xml:space="preserve">iesniedzējs </w:t>
      </w:r>
      <w:r w:rsidR="00524B08" w:rsidRPr="002919D7">
        <w:rPr>
          <w:lang w:val="lv-LV"/>
        </w:rPr>
        <w:t>sūdzējās</w:t>
      </w:r>
      <w:r w:rsidR="000124CC" w:rsidRPr="002919D7">
        <w:rPr>
          <w:lang w:val="lv-LV"/>
        </w:rPr>
        <w:t xml:space="preserve">, ka vairākas konvojēšanas starp brīvības atņemšanas iestādēm un apstākļi, kādos </w:t>
      </w:r>
      <w:r w:rsidR="00E33FC7" w:rsidRPr="002919D7">
        <w:rPr>
          <w:lang w:val="lv-LV"/>
        </w:rPr>
        <w:t>tās</w:t>
      </w:r>
      <w:r w:rsidR="000F2D78" w:rsidRPr="002919D7">
        <w:rPr>
          <w:lang w:val="lv-LV"/>
        </w:rPr>
        <w:t xml:space="preserve"> notika</w:t>
      </w:r>
      <w:r w:rsidR="00683E06" w:rsidRPr="002919D7">
        <w:rPr>
          <w:lang w:val="lv-LV"/>
        </w:rPr>
        <w:t xml:space="preserve">, </w:t>
      </w:r>
      <w:r w:rsidR="00446FD1" w:rsidRPr="002919D7">
        <w:rPr>
          <w:lang w:val="lv-LV"/>
        </w:rPr>
        <w:t>ir apiešanā</w:t>
      </w:r>
      <w:r w:rsidR="00A50F7F" w:rsidRPr="002919D7">
        <w:rPr>
          <w:lang w:val="lv-LV"/>
        </w:rPr>
        <w:t>s, kuru</w:t>
      </w:r>
      <w:r w:rsidR="00185ADC" w:rsidRPr="002919D7">
        <w:rPr>
          <w:lang w:val="lv-LV"/>
        </w:rPr>
        <w:t xml:space="preserve"> aizliedz</w:t>
      </w:r>
      <w:r w:rsidR="00DD0B06" w:rsidRPr="002919D7">
        <w:rPr>
          <w:lang w:val="lv-LV"/>
        </w:rPr>
        <w:t xml:space="preserve"> </w:t>
      </w:r>
      <w:r w:rsidR="001F2C9A" w:rsidRPr="002919D7">
        <w:rPr>
          <w:lang w:val="lv-LV"/>
        </w:rPr>
        <w:t>Konvencij</w:t>
      </w:r>
      <w:r w:rsidR="00185ADC" w:rsidRPr="002919D7">
        <w:rPr>
          <w:lang w:val="lv-LV"/>
        </w:rPr>
        <w:t>as 3.pants</w:t>
      </w:r>
      <w:r w:rsidR="00683E06" w:rsidRPr="002919D7">
        <w:rPr>
          <w:lang w:val="lv-LV"/>
        </w:rPr>
        <w:t>.</w:t>
      </w:r>
      <w:r w:rsidR="000124CC" w:rsidRPr="002919D7">
        <w:rPr>
          <w:lang w:val="lv-LV"/>
        </w:rPr>
        <w:t xml:space="preserve"> </w:t>
      </w:r>
    </w:p>
    <w:p w:rsidR="002945BA" w:rsidRPr="002919D7" w:rsidRDefault="002945BA" w:rsidP="000568AB">
      <w:pPr>
        <w:pStyle w:val="JuPara"/>
        <w:numPr>
          <w:ilvl w:val="0"/>
          <w:numId w:val="1"/>
        </w:numPr>
        <w:rPr>
          <w:lang w:val="lv-LV"/>
        </w:rPr>
      </w:pPr>
      <w:r w:rsidRPr="002919D7">
        <w:rPr>
          <w:lang w:val="lv-LV"/>
        </w:rPr>
        <w:t xml:space="preserve">2007.gada 22.februārī šis iesniegums tika </w:t>
      </w:r>
      <w:r w:rsidR="00632E6F" w:rsidRPr="002919D7">
        <w:rPr>
          <w:lang w:val="lv-LV"/>
        </w:rPr>
        <w:t>paziņots</w:t>
      </w:r>
      <w:r w:rsidRPr="002919D7">
        <w:rPr>
          <w:lang w:val="lv-LV"/>
        </w:rPr>
        <w:t xml:space="preserve"> Valdībai. Ar 2008.gada 30.aprīļa vēstuli, kurai bija pievienota vienpusējā deklarācija, Valdība informēja Tiesu, ka vēlas izmaksāt kompensāciju par </w:t>
      </w:r>
      <w:r w:rsidR="00465384" w:rsidRPr="002919D7">
        <w:rPr>
          <w:lang w:val="lv-LV"/>
        </w:rPr>
        <w:t>iesniedzēja</w:t>
      </w:r>
      <w:r w:rsidRPr="002919D7">
        <w:rPr>
          <w:lang w:val="lv-LV"/>
        </w:rPr>
        <w:t xml:space="preserve"> minētajiem pārkāpumiem, </w:t>
      </w:r>
      <w:r w:rsidR="00465384" w:rsidRPr="002919D7">
        <w:rPr>
          <w:lang w:val="lv-LV"/>
        </w:rPr>
        <w:t>lai</w:t>
      </w:r>
      <w:r w:rsidRPr="002919D7">
        <w:rPr>
          <w:lang w:val="lv-LV"/>
        </w:rPr>
        <w:t xml:space="preserve"> izsvītro</w:t>
      </w:r>
      <w:r w:rsidR="00465384" w:rsidRPr="002919D7">
        <w:rPr>
          <w:lang w:val="lv-LV"/>
        </w:rPr>
        <w:t>t</w:t>
      </w:r>
      <w:r w:rsidR="00484B90" w:rsidRPr="002919D7">
        <w:rPr>
          <w:lang w:val="lv-LV"/>
        </w:rPr>
        <w:t>u</w:t>
      </w:r>
      <w:r w:rsidRPr="002919D7">
        <w:rPr>
          <w:lang w:val="lv-LV"/>
        </w:rPr>
        <w:t xml:space="preserve"> lietu</w:t>
      </w:r>
      <w:r w:rsidR="00465384" w:rsidRPr="002919D7">
        <w:rPr>
          <w:lang w:val="lv-LV"/>
        </w:rPr>
        <w:t xml:space="preserve"> no izskatāmo lietu</w:t>
      </w:r>
      <w:r w:rsidRPr="002919D7">
        <w:rPr>
          <w:lang w:val="lv-LV"/>
        </w:rPr>
        <w:t xml:space="preserve"> saraksta</w:t>
      </w:r>
      <w:r w:rsidR="00465384" w:rsidRPr="002919D7">
        <w:rPr>
          <w:lang w:val="lv-LV"/>
        </w:rPr>
        <w:t xml:space="preserve"> saskaņā ar Konvencijas 37.panta 1.punktu.</w:t>
      </w:r>
      <w:r w:rsidR="00484B90" w:rsidRPr="002919D7">
        <w:rPr>
          <w:lang w:val="lv-LV"/>
        </w:rPr>
        <w:t xml:space="preserve"> Ar 2009.gada 10.februāra lēmumu Tiesas palāta pieņēma </w:t>
      </w:r>
      <w:r w:rsidR="001369FA" w:rsidRPr="002919D7">
        <w:rPr>
          <w:lang w:val="lv-LV"/>
        </w:rPr>
        <w:t>Valdības vienpusējo deklarāciju un svītroja lietu no izskatāmo lietu saraksta</w:t>
      </w:r>
      <w:r w:rsidR="0032652F" w:rsidRPr="002919D7">
        <w:rPr>
          <w:lang w:val="lv-LV"/>
        </w:rPr>
        <w:t xml:space="preserve"> </w:t>
      </w:r>
      <w:r w:rsidR="00DB5FFF" w:rsidRPr="002919D7">
        <w:rPr>
          <w:lang w:val="lv-LV"/>
        </w:rPr>
        <w:t>attiecībā uz tām sūdzībām, kuras bija norādītas minētajā deklarācijā. Attiecībā uz pārējo, Tiesas palāta atzina par pieņemamu izskatīšanai 3.rindkopā augstākminētās sūdzības</w:t>
      </w:r>
      <w:r w:rsidR="00B72BBC" w:rsidRPr="002919D7">
        <w:rPr>
          <w:lang w:val="lv-LV"/>
        </w:rPr>
        <w:t xml:space="preserve">, pievienojot lietas izskatīšanai pēc būtības Valdības iebildumu par to, ka iesniedzējs nav izsmēlis </w:t>
      </w:r>
      <w:r w:rsidR="00E351CA" w:rsidRPr="002919D7">
        <w:rPr>
          <w:lang w:val="lv-LV"/>
        </w:rPr>
        <w:t>nacionālos</w:t>
      </w:r>
      <w:r w:rsidR="00B72BBC" w:rsidRPr="002919D7">
        <w:rPr>
          <w:lang w:val="lv-LV"/>
        </w:rPr>
        <w:t xml:space="preserve"> tiesību aizsardzības </w:t>
      </w:r>
      <w:r w:rsidR="00B54047" w:rsidRPr="002919D7">
        <w:rPr>
          <w:lang w:val="lv-LV"/>
        </w:rPr>
        <w:t xml:space="preserve">līdzekļus. </w:t>
      </w:r>
      <w:r w:rsidR="00E351CA" w:rsidRPr="002919D7">
        <w:rPr>
          <w:lang w:val="lv-LV"/>
        </w:rPr>
        <w:t>Sūdzību pārējā daļā</w:t>
      </w:r>
      <w:r w:rsidR="00B54047" w:rsidRPr="002919D7">
        <w:rPr>
          <w:lang w:val="lv-LV"/>
        </w:rPr>
        <w:t xml:space="preserve"> Tiesa atzina par nepieņemamu izskatīšanai.</w:t>
      </w:r>
    </w:p>
    <w:p w:rsidR="0063693A" w:rsidRPr="002919D7" w:rsidRDefault="00333484" w:rsidP="000568AB">
      <w:pPr>
        <w:pStyle w:val="JuPara"/>
        <w:numPr>
          <w:ilvl w:val="0"/>
          <w:numId w:val="1"/>
        </w:numPr>
        <w:rPr>
          <w:lang w:val="lv-LV"/>
        </w:rPr>
      </w:pPr>
      <w:r w:rsidRPr="002919D7">
        <w:rPr>
          <w:lang w:val="lv-LV"/>
        </w:rPr>
        <w:t>T</w:t>
      </w:r>
      <w:r w:rsidR="00986299" w:rsidRPr="002919D7">
        <w:rPr>
          <w:lang w:val="lv-LV"/>
        </w:rPr>
        <w:t>iesnese Ineta Ziemele</w:t>
      </w:r>
      <w:r w:rsidRPr="002919D7">
        <w:rPr>
          <w:lang w:val="lv-LV"/>
        </w:rPr>
        <w:t>, kas ievēlēta no Latvijas,</w:t>
      </w:r>
      <w:r w:rsidR="00A96DEF" w:rsidRPr="002919D7">
        <w:rPr>
          <w:lang w:val="lv-LV"/>
        </w:rPr>
        <w:t xml:space="preserve"> nevarēja piedalīties Tiesas sēdē, un Valdība nozīmēja </w:t>
      </w:r>
      <w:r w:rsidR="00AF010E" w:rsidRPr="002919D7">
        <w:rPr>
          <w:lang w:val="lv-LV"/>
        </w:rPr>
        <w:t>tiesnesi Elizabeti Fūru (</w:t>
      </w:r>
      <w:r w:rsidR="00AF010E" w:rsidRPr="002919D7">
        <w:rPr>
          <w:i/>
          <w:lang w:val="lv-LV"/>
        </w:rPr>
        <w:t>Elisabet Fura</w:t>
      </w:r>
      <w:r w:rsidR="00AF010E" w:rsidRPr="002919D7">
        <w:rPr>
          <w:lang w:val="lv-LV"/>
        </w:rPr>
        <w:t xml:space="preserve">), kas ievēlēta </w:t>
      </w:r>
      <w:r w:rsidR="00A96DEF" w:rsidRPr="002919D7">
        <w:rPr>
          <w:lang w:val="lv-LV"/>
        </w:rPr>
        <w:t>no Zviedrijas</w:t>
      </w:r>
      <w:r w:rsidR="00AF010E" w:rsidRPr="002919D7">
        <w:rPr>
          <w:lang w:val="lv-LV"/>
        </w:rPr>
        <w:t>,</w:t>
      </w:r>
      <w:r w:rsidR="00A96DEF" w:rsidRPr="002919D7">
        <w:rPr>
          <w:lang w:val="lv-LV"/>
        </w:rPr>
        <w:t xml:space="preserve"> piedalīties Tiesas sēdē ar </w:t>
      </w:r>
      <w:r w:rsidR="00A96DEF" w:rsidRPr="002919D7">
        <w:rPr>
          <w:i/>
          <w:lang w:val="lv-LV"/>
        </w:rPr>
        <w:t>ad hoc</w:t>
      </w:r>
      <w:r w:rsidR="00A96DEF" w:rsidRPr="002919D7">
        <w:rPr>
          <w:lang w:val="lv-LV"/>
        </w:rPr>
        <w:t xml:space="preserve"> tiesneša pilnvarām (Konvencijas 27.panta 2.punkts un Tiesas reglamenta </w:t>
      </w:r>
      <w:r w:rsidR="00A00E4D" w:rsidRPr="002919D7">
        <w:rPr>
          <w:lang w:val="lv-LV"/>
        </w:rPr>
        <w:t>29.panta 1.punkts).</w:t>
      </w:r>
    </w:p>
    <w:p w:rsidR="0063693A" w:rsidRPr="002919D7" w:rsidRDefault="0063693A" w:rsidP="0063693A">
      <w:pPr>
        <w:pStyle w:val="JuPara"/>
        <w:ind w:left="644" w:firstLine="0"/>
        <w:rPr>
          <w:lang w:val="lv-LV"/>
        </w:rPr>
      </w:pPr>
    </w:p>
    <w:p w:rsidR="0063693A" w:rsidRPr="002919D7" w:rsidRDefault="0063693A" w:rsidP="0063693A">
      <w:pPr>
        <w:pStyle w:val="Heading4"/>
        <w:rPr>
          <w:color w:val="auto"/>
        </w:rPr>
      </w:pPr>
      <w:r w:rsidRPr="002919D7">
        <w:rPr>
          <w:color w:val="auto"/>
        </w:rPr>
        <w:t>FAKTI</w:t>
      </w:r>
    </w:p>
    <w:p w:rsidR="006D430C" w:rsidRPr="002919D7" w:rsidRDefault="006D430C" w:rsidP="006D430C">
      <w:pPr>
        <w:rPr>
          <w:lang w:val="lv-LV"/>
        </w:rPr>
      </w:pPr>
    </w:p>
    <w:p w:rsidR="006D430C" w:rsidRPr="002919D7" w:rsidRDefault="00DD44F4" w:rsidP="00D672A5">
      <w:pPr>
        <w:rPr>
          <w:lang w:val="lv-LV"/>
        </w:rPr>
      </w:pPr>
      <w:r w:rsidRPr="002919D7">
        <w:rPr>
          <w:lang w:val="lv-LV"/>
        </w:rPr>
        <w:t>I</w:t>
      </w:r>
      <w:r w:rsidR="00D672A5" w:rsidRPr="002919D7">
        <w:rPr>
          <w:lang w:val="lv-LV"/>
        </w:rPr>
        <w:t>.</w:t>
      </w:r>
      <w:r w:rsidR="003E4C62" w:rsidRPr="002919D7">
        <w:rPr>
          <w:lang w:val="lv-LV"/>
        </w:rPr>
        <w:t xml:space="preserve"> </w:t>
      </w:r>
      <w:r w:rsidR="006D430C" w:rsidRPr="002919D7">
        <w:rPr>
          <w:lang w:val="lv-LV"/>
        </w:rPr>
        <w:t>LIETAS APSTĀKĻI</w:t>
      </w:r>
    </w:p>
    <w:p w:rsidR="006D430C" w:rsidRPr="002919D7" w:rsidRDefault="006D430C" w:rsidP="006D430C">
      <w:pPr>
        <w:rPr>
          <w:lang w:val="lv-LV"/>
        </w:rPr>
      </w:pPr>
    </w:p>
    <w:p w:rsidR="00EB515B" w:rsidRPr="002919D7" w:rsidRDefault="006D430C" w:rsidP="00EB515B">
      <w:pPr>
        <w:pStyle w:val="JuPara"/>
        <w:numPr>
          <w:ilvl w:val="0"/>
          <w:numId w:val="1"/>
        </w:numPr>
        <w:rPr>
          <w:lang w:val="lv-LV"/>
        </w:rPr>
      </w:pPr>
      <w:r w:rsidRPr="002919D7">
        <w:rPr>
          <w:lang w:val="lv-LV"/>
        </w:rPr>
        <w:t xml:space="preserve">Iesniedzējs ir dzimis 1962.gadā un pašlaik </w:t>
      </w:r>
      <w:r w:rsidR="00D672A5" w:rsidRPr="002919D7">
        <w:rPr>
          <w:lang w:val="lv-LV"/>
        </w:rPr>
        <w:t xml:space="preserve">uzturas </w:t>
      </w:r>
      <w:r w:rsidRPr="002919D7">
        <w:rPr>
          <w:lang w:val="lv-LV"/>
        </w:rPr>
        <w:t>Šķirotavas cietumā, Rīgā (Latvija).</w:t>
      </w:r>
    </w:p>
    <w:p w:rsidR="002B5E88" w:rsidRPr="002919D7" w:rsidRDefault="00806E3F" w:rsidP="002B5E88">
      <w:pPr>
        <w:pStyle w:val="JuPara"/>
        <w:numPr>
          <w:ilvl w:val="0"/>
          <w:numId w:val="1"/>
        </w:numPr>
        <w:rPr>
          <w:lang w:val="lv-LV"/>
        </w:rPr>
      </w:pPr>
      <w:r w:rsidRPr="002919D7">
        <w:rPr>
          <w:lang w:val="lv-LV"/>
        </w:rPr>
        <w:lastRenderedPageBreak/>
        <w:t xml:space="preserve">Ar 2000.gada 27.septembra spriedumu Rīgas apgabaltiesa atzina iesniedzēju par vainīgu bruņotā laupīšanā, kas ir izdarīta grupā ar </w:t>
      </w:r>
      <w:r w:rsidR="00E351CA" w:rsidRPr="002919D7">
        <w:rPr>
          <w:lang w:val="lv-LV"/>
        </w:rPr>
        <w:t>personu</w:t>
      </w:r>
      <w:r w:rsidR="0071168F" w:rsidRPr="002919D7">
        <w:rPr>
          <w:lang w:val="lv-LV"/>
        </w:rPr>
        <w:t xml:space="preserve"> </w:t>
      </w:r>
      <w:r w:rsidRPr="002919D7">
        <w:rPr>
          <w:lang w:val="lv-LV"/>
        </w:rPr>
        <w:t xml:space="preserve">V., un sodīja </w:t>
      </w:r>
      <w:r w:rsidR="008A5BE7" w:rsidRPr="002919D7">
        <w:rPr>
          <w:lang w:val="lv-LV"/>
        </w:rPr>
        <w:t xml:space="preserve">viņu </w:t>
      </w:r>
      <w:r w:rsidRPr="002919D7">
        <w:rPr>
          <w:lang w:val="lv-LV"/>
        </w:rPr>
        <w:t xml:space="preserve">ar brīvības atņemšanu uz </w:t>
      </w:r>
      <w:r w:rsidR="006B62C4" w:rsidRPr="002919D7">
        <w:rPr>
          <w:lang w:val="lv-LV"/>
        </w:rPr>
        <w:t>deviņiem</w:t>
      </w:r>
      <w:r w:rsidRPr="002919D7">
        <w:rPr>
          <w:lang w:val="lv-LV"/>
        </w:rPr>
        <w:t xml:space="preserve"> gadiem</w:t>
      </w:r>
      <w:r w:rsidR="00F27A09" w:rsidRPr="002919D7">
        <w:rPr>
          <w:lang w:val="lv-LV"/>
        </w:rPr>
        <w:t xml:space="preserve"> (skat</w:t>
      </w:r>
      <w:r w:rsidR="00E351CA" w:rsidRPr="002919D7">
        <w:rPr>
          <w:lang w:val="lv-LV"/>
        </w:rPr>
        <w:t>īt</w:t>
      </w:r>
      <w:r w:rsidR="00F27A09" w:rsidRPr="002919D7">
        <w:rPr>
          <w:lang w:val="lv-LV"/>
        </w:rPr>
        <w:t xml:space="preserve"> 2009.gada 10.februāra lēmumu par šīs lietas pieņemšanu izskatīšanai)</w:t>
      </w:r>
      <w:r w:rsidR="005B269E" w:rsidRPr="002919D7">
        <w:rPr>
          <w:lang w:val="lv-LV"/>
        </w:rPr>
        <w:t xml:space="preserve">. </w:t>
      </w:r>
      <w:r w:rsidR="00EB515B" w:rsidRPr="002919D7">
        <w:rPr>
          <w:lang w:val="lv-LV"/>
        </w:rPr>
        <w:t xml:space="preserve">Ar 2001.gada 4.oktobra spriedumu Augstākās tiesas Krimināllietu tiesu palāta </w:t>
      </w:r>
      <w:r w:rsidR="00E351CA" w:rsidRPr="002919D7">
        <w:rPr>
          <w:lang w:val="lv-LV"/>
        </w:rPr>
        <w:t>atstāja spēkā</w:t>
      </w:r>
      <w:r w:rsidR="00EB515B" w:rsidRPr="002919D7">
        <w:rPr>
          <w:lang w:val="lv-LV"/>
        </w:rPr>
        <w:t xml:space="preserve"> pirmās instances tiesas spriedumu.</w:t>
      </w:r>
      <w:r w:rsidR="00C51E8A" w:rsidRPr="002919D7">
        <w:rPr>
          <w:lang w:val="lv-LV"/>
        </w:rPr>
        <w:t xml:space="preserve"> Tāpat arī V. tika piespriests brīvības atņemšanas sods. </w:t>
      </w:r>
    </w:p>
    <w:p w:rsidR="00E55318" w:rsidRPr="002919D7" w:rsidRDefault="00E351CA" w:rsidP="00E351CA">
      <w:pPr>
        <w:pStyle w:val="JuPara"/>
        <w:numPr>
          <w:ilvl w:val="0"/>
          <w:numId w:val="1"/>
        </w:numPr>
        <w:rPr>
          <w:lang w:val="lv-LV"/>
        </w:rPr>
      </w:pPr>
      <w:r w:rsidRPr="002919D7">
        <w:rPr>
          <w:lang w:val="lv-LV"/>
        </w:rPr>
        <w:t xml:space="preserve">Iesniedzējs un V., </w:t>
      </w:r>
      <w:r w:rsidR="00C07B5A" w:rsidRPr="002919D7">
        <w:rPr>
          <w:lang w:val="lv-LV"/>
        </w:rPr>
        <w:t>kuram</w:t>
      </w:r>
      <w:r w:rsidR="007524BC" w:rsidRPr="002919D7">
        <w:rPr>
          <w:lang w:val="lv-LV"/>
        </w:rPr>
        <w:t xml:space="preserve"> arī</w:t>
      </w:r>
      <w:r w:rsidR="00C07B5A" w:rsidRPr="002919D7">
        <w:rPr>
          <w:lang w:val="lv-LV"/>
        </w:rPr>
        <w:t xml:space="preserve"> tika piemērots apcietinājums, iesniedza kasācijas sūdzību. 2001.gada 28.decembrī Augstākās tiesas Senāts pieņēma lēmumu nozīmēt </w:t>
      </w:r>
      <w:r w:rsidR="0049539E" w:rsidRPr="002919D7">
        <w:rPr>
          <w:lang w:val="lv-LV"/>
        </w:rPr>
        <w:t xml:space="preserve">abu </w:t>
      </w:r>
      <w:r w:rsidR="00C07B5A" w:rsidRPr="002919D7">
        <w:rPr>
          <w:lang w:val="lv-LV"/>
        </w:rPr>
        <w:t>kasācijas sūdzīb</w:t>
      </w:r>
      <w:r w:rsidR="0049539E" w:rsidRPr="002919D7">
        <w:rPr>
          <w:lang w:val="lv-LV"/>
        </w:rPr>
        <w:t xml:space="preserve">u </w:t>
      </w:r>
      <w:r w:rsidR="00C07B5A" w:rsidRPr="002919D7">
        <w:rPr>
          <w:lang w:val="lv-LV"/>
        </w:rPr>
        <w:t>izs</w:t>
      </w:r>
      <w:r w:rsidR="007524BC" w:rsidRPr="002919D7">
        <w:rPr>
          <w:lang w:val="lv-LV"/>
        </w:rPr>
        <w:t xml:space="preserve">katīšanu </w:t>
      </w:r>
      <w:r w:rsidRPr="002919D7">
        <w:rPr>
          <w:lang w:val="lv-LV"/>
        </w:rPr>
        <w:t>2002.gada 15.janvāra sēdē</w:t>
      </w:r>
      <w:r w:rsidR="00C07B5A" w:rsidRPr="002919D7">
        <w:rPr>
          <w:lang w:val="lv-LV"/>
        </w:rPr>
        <w:t>.</w:t>
      </w:r>
      <w:r w:rsidR="00E55318" w:rsidRPr="002919D7">
        <w:rPr>
          <w:lang w:val="lv-LV"/>
        </w:rPr>
        <w:t xml:space="preserve"> Saskaņā ar iesniedzēja paskaidrojumiem, kurus Valdība nav apstrīdējusi, par lietas izskatīšanas datumu un laiku viņam tika paziņots 2002.gada 9.janvārī. Nākamajā dienā, 10.janvārī</w:t>
      </w:r>
      <w:r w:rsidR="007524BC" w:rsidRPr="002919D7">
        <w:rPr>
          <w:lang w:val="lv-LV"/>
        </w:rPr>
        <w:t>,</w:t>
      </w:r>
      <w:r w:rsidR="00E55318" w:rsidRPr="002919D7">
        <w:rPr>
          <w:lang w:val="lv-LV"/>
        </w:rPr>
        <w:t xml:space="preserve"> iesniedzējs paziņoja cietuma administrācijai, ka vēlas piedalīties tiesas sēdē un lūdza nodrošināt viņa </w:t>
      </w:r>
      <w:r w:rsidR="003D7054" w:rsidRPr="002919D7">
        <w:rPr>
          <w:lang w:val="lv-LV"/>
        </w:rPr>
        <w:t xml:space="preserve">ierašanos </w:t>
      </w:r>
      <w:r w:rsidR="00E55318" w:rsidRPr="002919D7">
        <w:rPr>
          <w:lang w:val="lv-LV"/>
        </w:rPr>
        <w:t>A</w:t>
      </w:r>
      <w:r w:rsidR="003D7054" w:rsidRPr="002919D7">
        <w:rPr>
          <w:lang w:val="lv-LV"/>
        </w:rPr>
        <w:t xml:space="preserve">ugstākās tiesas </w:t>
      </w:r>
      <w:r w:rsidR="007524BC" w:rsidRPr="002919D7">
        <w:rPr>
          <w:lang w:val="lv-LV"/>
        </w:rPr>
        <w:t>telpās</w:t>
      </w:r>
      <w:r w:rsidR="00E55318" w:rsidRPr="002919D7">
        <w:rPr>
          <w:lang w:val="lv-LV"/>
        </w:rPr>
        <w:t>. Uz šo lūgumu ies</w:t>
      </w:r>
      <w:r w:rsidR="004228EE" w:rsidRPr="002919D7">
        <w:rPr>
          <w:lang w:val="lv-LV"/>
        </w:rPr>
        <w:t>niedzējs atbildi nesaņēma</w:t>
      </w:r>
      <w:r w:rsidR="00671B42" w:rsidRPr="002919D7">
        <w:rPr>
          <w:lang w:val="lv-LV"/>
        </w:rPr>
        <w:t>, un</w:t>
      </w:r>
      <w:r w:rsidR="00E55318" w:rsidRPr="002919D7">
        <w:rPr>
          <w:lang w:val="lv-LV"/>
        </w:rPr>
        <w:t xml:space="preserve"> 2002.gada 15.janvārī kasācijas sūdzība tika izska</w:t>
      </w:r>
      <w:r w:rsidR="00671B42" w:rsidRPr="002919D7">
        <w:rPr>
          <w:lang w:val="lv-LV"/>
        </w:rPr>
        <w:t xml:space="preserve">tīta bez iesniedzēja klātbūtnes, kā arī </w:t>
      </w:r>
      <w:r w:rsidR="00F74D01" w:rsidRPr="002919D7">
        <w:rPr>
          <w:lang w:val="lv-LV"/>
        </w:rPr>
        <w:t>bez viņa aizstāvja</w:t>
      </w:r>
      <w:r w:rsidR="00671B42" w:rsidRPr="002919D7">
        <w:rPr>
          <w:lang w:val="lv-LV"/>
        </w:rPr>
        <w:t>.</w:t>
      </w:r>
      <w:r w:rsidR="00E55318" w:rsidRPr="002919D7">
        <w:rPr>
          <w:lang w:val="lv-LV"/>
        </w:rPr>
        <w:t xml:space="preserve"> </w:t>
      </w:r>
      <w:r w:rsidR="009D75ED" w:rsidRPr="002919D7">
        <w:rPr>
          <w:lang w:val="lv-LV"/>
        </w:rPr>
        <w:t xml:space="preserve">Savukārt V. </w:t>
      </w:r>
      <w:r w:rsidR="00671B42" w:rsidRPr="002919D7">
        <w:rPr>
          <w:lang w:val="lv-LV"/>
        </w:rPr>
        <w:t xml:space="preserve">personīgi piedalījās tiesas sēdē, bet </w:t>
      </w:r>
      <w:r w:rsidR="006778FF" w:rsidRPr="002919D7">
        <w:rPr>
          <w:lang w:val="lv-LV"/>
        </w:rPr>
        <w:t>bez aizstāvja</w:t>
      </w:r>
      <w:r w:rsidR="00671B42" w:rsidRPr="002919D7">
        <w:rPr>
          <w:lang w:val="lv-LV"/>
        </w:rPr>
        <w:t xml:space="preserve">. </w:t>
      </w:r>
      <w:r w:rsidR="00823C54" w:rsidRPr="002919D7">
        <w:rPr>
          <w:lang w:val="lv-LV"/>
        </w:rPr>
        <w:t>Pēc prokurora un V. noklausīšanās, Augstākās tiesas Senāts</w:t>
      </w:r>
      <w:r w:rsidR="00E55318" w:rsidRPr="002919D7">
        <w:rPr>
          <w:lang w:val="lv-LV"/>
        </w:rPr>
        <w:t xml:space="preserve"> </w:t>
      </w:r>
      <w:r w:rsidR="00823C54" w:rsidRPr="002919D7">
        <w:rPr>
          <w:lang w:val="lv-LV"/>
        </w:rPr>
        <w:t>pieņēma</w:t>
      </w:r>
      <w:r w:rsidR="00E55318" w:rsidRPr="002919D7">
        <w:rPr>
          <w:lang w:val="lv-LV"/>
        </w:rPr>
        <w:t xml:space="preserve"> </w:t>
      </w:r>
      <w:r w:rsidR="00823C54" w:rsidRPr="002919D7">
        <w:rPr>
          <w:lang w:val="lv-LV"/>
        </w:rPr>
        <w:t>lēmumu, ar kuru</w:t>
      </w:r>
      <w:r w:rsidR="00E55318" w:rsidRPr="002919D7">
        <w:rPr>
          <w:lang w:val="lv-LV"/>
        </w:rPr>
        <w:t xml:space="preserve"> kasācijas sūdzība</w:t>
      </w:r>
      <w:r w:rsidR="00854402" w:rsidRPr="002919D7">
        <w:rPr>
          <w:lang w:val="lv-LV"/>
        </w:rPr>
        <w:t>s</w:t>
      </w:r>
      <w:r w:rsidR="005B50C5" w:rsidRPr="002919D7">
        <w:rPr>
          <w:lang w:val="lv-LV"/>
        </w:rPr>
        <w:t xml:space="preserve"> tika noraidīta, grozot V. piespriesto soda mēru.</w:t>
      </w:r>
    </w:p>
    <w:p w:rsidR="002B5E88" w:rsidRPr="002919D7" w:rsidRDefault="002B5E88" w:rsidP="002B5E88">
      <w:pPr>
        <w:numPr>
          <w:ilvl w:val="0"/>
          <w:numId w:val="1"/>
        </w:numPr>
        <w:suppressAutoHyphens w:val="0"/>
        <w:jc w:val="both"/>
        <w:rPr>
          <w:lang w:val="lv-LV"/>
        </w:rPr>
      </w:pPr>
      <w:r w:rsidRPr="002919D7">
        <w:rPr>
          <w:lang w:val="lv-LV"/>
        </w:rPr>
        <w:t>2005.gada pavasarī iesniedzējs izcieta sodu Grīvas cietumā Daugavpilī. 2005.gada 23.martā cietuma administratīvā komisija nolēma nepārvietot iesniedzēju uz vieglāku soda režīma pakāpi soda progresīvās izpildes sistēmas ietvaros. Šajā sakarā komisija norādīja, ka cietuma uzraugi ir novērtējuši iesniedzēja uzvedību kā ļoti sliktu, un pēdējo piecu gadu laikā viņš ir saņēmis sešus disciplinārsodus par smagiem ieslodzījuma vietas iekšējo noteikumu pārkāpumiem.</w:t>
      </w:r>
    </w:p>
    <w:p w:rsidR="00E348BD" w:rsidRPr="002919D7" w:rsidRDefault="00E348BD" w:rsidP="00E348BD">
      <w:pPr>
        <w:numPr>
          <w:ilvl w:val="0"/>
          <w:numId w:val="1"/>
        </w:numPr>
        <w:suppressAutoHyphens w:val="0"/>
        <w:jc w:val="both"/>
        <w:rPr>
          <w:lang w:val="lv-LV"/>
        </w:rPr>
      </w:pPr>
      <w:r w:rsidRPr="002919D7">
        <w:rPr>
          <w:lang w:val="lv-LV"/>
        </w:rPr>
        <w:t xml:space="preserve">2005.gada 24.aprīlī ap plkst.14.00. Grīvas cietuma administrācija paziņoja iesniedzējam, ka viņš un vairāki </w:t>
      </w:r>
      <w:r w:rsidR="00FC444F" w:rsidRPr="002919D7">
        <w:rPr>
          <w:lang w:val="lv-LV"/>
        </w:rPr>
        <w:t>ieslodzītie</w:t>
      </w:r>
      <w:r w:rsidRPr="002919D7">
        <w:rPr>
          <w:lang w:val="lv-LV"/>
        </w:rPr>
        <w:t xml:space="preserve"> tiks konvojēti uz Daugavpils cietumu, kas atrodas tajā pašā pilsētā. </w:t>
      </w:r>
      <w:r w:rsidR="003B43DB" w:rsidRPr="002919D7">
        <w:rPr>
          <w:lang w:val="lv-LV"/>
        </w:rPr>
        <w:t>Viņi</w:t>
      </w:r>
      <w:r w:rsidRPr="002919D7">
        <w:rPr>
          <w:lang w:val="lv-LV"/>
        </w:rPr>
        <w:t xml:space="preserve"> tika aicināti ņemt līdzi savas personīgās mantas. Ap</w:t>
      </w:r>
      <w:r w:rsidR="001A1C27" w:rsidRPr="002919D7">
        <w:rPr>
          <w:lang w:val="lv-LV"/>
        </w:rPr>
        <w:t>tuveni</w:t>
      </w:r>
      <w:r w:rsidRPr="002919D7">
        <w:rPr>
          <w:lang w:val="lv-LV"/>
        </w:rPr>
        <w:t xml:space="preserve"> plkst. 15.00. viņi tika ieslēgti cietuma kamerā Nr.94. Saskaņā ar iesniedzēja teikto</w:t>
      </w:r>
      <w:r w:rsidR="009D75ED" w:rsidRPr="002919D7">
        <w:rPr>
          <w:lang w:val="lv-LV"/>
        </w:rPr>
        <w:t>,</w:t>
      </w:r>
      <w:r w:rsidRPr="002919D7">
        <w:rPr>
          <w:lang w:val="lv-LV"/>
        </w:rPr>
        <w:t xml:space="preserve"> vienīgās mēbeles, kas atradās kamerā, bija sešas metāla </w:t>
      </w:r>
      <w:r w:rsidR="00DC5711" w:rsidRPr="002919D7">
        <w:rPr>
          <w:lang w:val="lv-LV"/>
        </w:rPr>
        <w:t>guļamlāvas</w:t>
      </w:r>
      <w:r w:rsidRPr="002919D7">
        <w:rPr>
          <w:lang w:val="lv-LV"/>
        </w:rPr>
        <w:t xml:space="preserve"> bez matračiem un gultas veļas, tādējādi ieslodzītie gulēja apģērbti uz tērauda režģiem, no kuriem tika veidota gultas</w:t>
      </w:r>
      <w:r w:rsidR="009D75ED" w:rsidRPr="002919D7">
        <w:rPr>
          <w:lang w:val="lv-LV"/>
        </w:rPr>
        <w:t xml:space="preserve"> </w:t>
      </w:r>
      <w:r w:rsidRPr="002919D7">
        <w:rPr>
          <w:lang w:val="lv-LV"/>
        </w:rPr>
        <w:t>vieta. Logi bija aizklāti ar metāla plāksnēm, līdz ar to dienas gaisma kamerā nekad neiespīdēja. Vienīgais gaismas avots bija nakts lampa. Iesniedzējs norādīja, ka kamera „atgādināja kloāku (un ka) tajā bija tādi antisanitārie apstākļi, kādus vien var iedomāties”. Saskaņā ar Valdības norādījumiem kameras apstākļi atbild</w:t>
      </w:r>
      <w:r w:rsidR="00D81977" w:rsidRPr="002919D7">
        <w:rPr>
          <w:lang w:val="lv-LV"/>
        </w:rPr>
        <w:t>ēja</w:t>
      </w:r>
      <w:r w:rsidRPr="002919D7">
        <w:rPr>
          <w:lang w:val="lv-LV"/>
        </w:rPr>
        <w:t xml:space="preserve"> iekšējo noteikumu prasībām; kamerā atrodas logi ar režģiem, gulta, galds, plaukts un tualetes spainis.</w:t>
      </w:r>
    </w:p>
    <w:p w:rsidR="00FC2671" w:rsidRPr="002919D7" w:rsidRDefault="00FC2671" w:rsidP="00FC2671">
      <w:pPr>
        <w:numPr>
          <w:ilvl w:val="0"/>
          <w:numId w:val="1"/>
        </w:numPr>
        <w:suppressAutoHyphens w:val="0"/>
        <w:jc w:val="both"/>
        <w:rPr>
          <w:lang w:val="lv-LV"/>
        </w:rPr>
      </w:pPr>
      <w:r w:rsidRPr="002919D7">
        <w:rPr>
          <w:lang w:val="lv-LV"/>
        </w:rPr>
        <w:t xml:space="preserve">Nākamajā dienā, 2005.gada 25.aprīlī plkst. 2.00. no rīta cietuma uzraugi pamodināja iesniedzēju un pārējos ieslodzītos, aizveda viņus uz citu telpu, </w:t>
      </w:r>
      <w:r w:rsidR="00625B45" w:rsidRPr="002919D7">
        <w:rPr>
          <w:lang w:val="lv-LV"/>
        </w:rPr>
        <w:t>veica</w:t>
      </w:r>
      <w:r w:rsidRPr="002919D7">
        <w:rPr>
          <w:lang w:val="lv-LV"/>
        </w:rPr>
        <w:t xml:space="preserve"> kratīšan</w:t>
      </w:r>
      <w:r w:rsidR="00625B45" w:rsidRPr="002919D7">
        <w:rPr>
          <w:lang w:val="lv-LV"/>
        </w:rPr>
        <w:t>u</w:t>
      </w:r>
      <w:r w:rsidRPr="002919D7">
        <w:rPr>
          <w:lang w:val="lv-LV"/>
        </w:rPr>
        <w:t xml:space="preserve"> un atņēma dažas personīgās mantas. Pēc tam ieslodzītajiem lika iekāpt transportlīdzeklī, un viņi tika aizvesti uz Daugavpils cietumu, kurā viņi ieradās plkst. 4.30. Iesniedzējs tika nekavējoties ievietots izolatorā, kurā viņš uzturējās aptuveni piecas stundas. Saskaņā ar iesniedzēja teikto</w:t>
      </w:r>
      <w:r w:rsidR="00CF0C6B" w:rsidRPr="002919D7">
        <w:rPr>
          <w:lang w:val="lv-LV"/>
        </w:rPr>
        <w:t>,</w:t>
      </w:r>
      <w:r w:rsidRPr="002919D7">
        <w:rPr>
          <w:lang w:val="lv-LV"/>
        </w:rPr>
        <w:t xml:space="preserve"> šajā telpā, kas aizņēma platību aptuveni 1,5 </w:t>
      </w:r>
      <w:r w:rsidR="00CF0C6B" w:rsidRPr="002919D7">
        <w:rPr>
          <w:lang w:val="lv-LV"/>
        </w:rPr>
        <w:t>m</w:t>
      </w:r>
      <w:r w:rsidR="00CF0C6B" w:rsidRPr="002919D7">
        <w:rPr>
          <w:vertAlign w:val="superscript"/>
          <w:lang w:val="lv-LV"/>
        </w:rPr>
        <w:t>2</w:t>
      </w:r>
      <w:r w:rsidRPr="002919D7">
        <w:rPr>
          <w:lang w:val="lv-LV"/>
        </w:rPr>
        <w:t>, nebija logu, sanitārā mezgla un mēbeļu, izņemot vienu solu. Ņemot vērā, ka kamera bija šaura, iesniedzējs nevarēja gulēt; viņš palika</w:t>
      </w:r>
      <w:r w:rsidR="00625B45" w:rsidRPr="002919D7">
        <w:rPr>
          <w:lang w:val="lv-LV"/>
        </w:rPr>
        <w:t>,</w:t>
      </w:r>
      <w:r w:rsidRPr="002919D7">
        <w:rPr>
          <w:lang w:val="lv-LV"/>
        </w:rPr>
        <w:t xml:space="preserve"> sēžot uz sola.</w:t>
      </w:r>
    </w:p>
    <w:p w:rsidR="00FC2671" w:rsidRPr="002919D7" w:rsidRDefault="00FC2671" w:rsidP="00FC2671">
      <w:pPr>
        <w:numPr>
          <w:ilvl w:val="0"/>
          <w:numId w:val="1"/>
        </w:numPr>
        <w:suppressAutoHyphens w:val="0"/>
        <w:jc w:val="both"/>
        <w:rPr>
          <w:lang w:val="lv-LV"/>
        </w:rPr>
      </w:pPr>
      <w:r w:rsidRPr="002919D7">
        <w:rPr>
          <w:lang w:val="lv-LV"/>
        </w:rPr>
        <w:t xml:space="preserve">2005.gada 4.maijā iesniedzējs </w:t>
      </w:r>
      <w:r w:rsidR="00625B45" w:rsidRPr="002919D7">
        <w:rPr>
          <w:lang w:val="lv-LV"/>
        </w:rPr>
        <w:t>tika atvests atpakaļ uz</w:t>
      </w:r>
      <w:r w:rsidRPr="002919D7">
        <w:rPr>
          <w:lang w:val="lv-LV"/>
        </w:rPr>
        <w:t xml:space="preserve"> Grīvas cietum</w:t>
      </w:r>
      <w:r w:rsidR="00625B45" w:rsidRPr="002919D7">
        <w:rPr>
          <w:lang w:val="lv-LV"/>
        </w:rPr>
        <w:t>u</w:t>
      </w:r>
      <w:r w:rsidRPr="002919D7">
        <w:rPr>
          <w:lang w:val="lv-LV"/>
        </w:rPr>
        <w:t xml:space="preserve">. </w:t>
      </w:r>
      <w:r w:rsidR="00B16856" w:rsidRPr="002919D7">
        <w:rPr>
          <w:lang w:val="lv-LV"/>
        </w:rPr>
        <w:t>Pirms atvešanas</w:t>
      </w:r>
      <w:r w:rsidRPr="002919D7">
        <w:rPr>
          <w:lang w:val="lv-LV"/>
        </w:rPr>
        <w:t xml:space="preserve"> viņš tika ievietots iepriekšminētajā izolatorā, šoreiz kopā ar diviem ieslodzītajiem. Šis ieslodzījums ilga apmēram no plkst.19.00 līdz plkst. 3.00 no rīta, pēc tam iesniedzējs tika pārvests uz Grīvas cietumu. Pēc ierašanās Grīvas cietumā pārvestie ieslodzītie tika ievietoti kamerā Nr.94, kurā viņi bija spiesti gulēt apģērbušies</w:t>
      </w:r>
      <w:r w:rsidR="00DA0BE0" w:rsidRPr="002919D7">
        <w:rPr>
          <w:lang w:val="lv-LV"/>
        </w:rPr>
        <w:t>,</w:t>
      </w:r>
      <w:r w:rsidRPr="002919D7">
        <w:rPr>
          <w:lang w:val="lv-LV"/>
        </w:rPr>
        <w:t xml:space="preserve"> </w:t>
      </w:r>
      <w:r w:rsidR="00DA0BE0" w:rsidRPr="002919D7">
        <w:rPr>
          <w:lang w:val="lv-LV"/>
        </w:rPr>
        <w:t>bez gultas piederumiem. Turklāt</w:t>
      </w:r>
      <w:r w:rsidRPr="002919D7">
        <w:rPr>
          <w:lang w:val="lv-LV"/>
        </w:rPr>
        <w:t xml:space="preserve"> iesniedzējs norādīja, ka cietuma administrācija konfiscēja lielāko daļu viņa personīgo mantu, kur</w:t>
      </w:r>
      <w:r w:rsidR="00DA0BE0" w:rsidRPr="002919D7">
        <w:rPr>
          <w:lang w:val="lv-LV"/>
        </w:rPr>
        <w:t>a</w:t>
      </w:r>
      <w:r w:rsidRPr="002919D7">
        <w:rPr>
          <w:lang w:val="lv-LV"/>
        </w:rPr>
        <w:t xml:space="preserve">s viņam bija </w:t>
      </w:r>
      <w:r w:rsidRPr="002919D7">
        <w:rPr>
          <w:lang w:val="lv-LV"/>
        </w:rPr>
        <w:lastRenderedPageBreak/>
        <w:t>tiesības paturēt saskaņā ar attiecīgajiem noteikumiem. Šīs mantas tika atdotas iesniedzējam tikai 2005.gada 3.jūnijā.</w:t>
      </w:r>
    </w:p>
    <w:p w:rsidR="00FC2671" w:rsidRPr="002919D7" w:rsidRDefault="00FC2671" w:rsidP="00FC2671">
      <w:pPr>
        <w:numPr>
          <w:ilvl w:val="0"/>
          <w:numId w:val="1"/>
        </w:numPr>
        <w:suppressAutoHyphens w:val="0"/>
        <w:jc w:val="both"/>
        <w:rPr>
          <w:lang w:val="lv-LV"/>
        </w:rPr>
      </w:pPr>
      <w:r w:rsidRPr="002919D7">
        <w:rPr>
          <w:lang w:val="lv-LV"/>
        </w:rPr>
        <w:t xml:space="preserve">Vēlāk, neprecizētā datumā iesniedzējs tika </w:t>
      </w:r>
      <w:r w:rsidR="00B16856" w:rsidRPr="002919D7">
        <w:rPr>
          <w:lang w:val="lv-LV"/>
        </w:rPr>
        <w:t>atkārtoti</w:t>
      </w:r>
      <w:r w:rsidRPr="002919D7">
        <w:rPr>
          <w:lang w:val="lv-LV"/>
        </w:rPr>
        <w:t xml:space="preserve"> konvojēts uz Daugavpils cietumu.</w:t>
      </w:r>
    </w:p>
    <w:p w:rsidR="00FC2671" w:rsidRPr="002919D7" w:rsidRDefault="00FC2671" w:rsidP="00FC2671">
      <w:pPr>
        <w:numPr>
          <w:ilvl w:val="0"/>
          <w:numId w:val="1"/>
        </w:numPr>
        <w:suppressAutoHyphens w:val="0"/>
        <w:jc w:val="both"/>
        <w:rPr>
          <w:lang w:val="lv-LV"/>
        </w:rPr>
      </w:pPr>
      <w:r w:rsidRPr="002919D7">
        <w:rPr>
          <w:lang w:val="lv-LV"/>
        </w:rPr>
        <w:t xml:space="preserve">2005.gada 15.jūnijā iesniedzējs iesniedza sūdzību Ģenerālprokuratūrai par </w:t>
      </w:r>
      <w:r w:rsidR="009367BE" w:rsidRPr="002919D7">
        <w:rPr>
          <w:lang w:val="lv-LV"/>
        </w:rPr>
        <w:t>sliktajiem</w:t>
      </w:r>
      <w:r w:rsidRPr="002919D7">
        <w:rPr>
          <w:lang w:val="lv-LV"/>
        </w:rPr>
        <w:t xml:space="preserve"> ieslodzījuma apstākļiem, </w:t>
      </w:r>
      <w:r w:rsidR="009367BE" w:rsidRPr="002919D7">
        <w:rPr>
          <w:lang w:val="lv-LV"/>
        </w:rPr>
        <w:t xml:space="preserve">kuros viņš atradās, </w:t>
      </w:r>
      <w:r w:rsidRPr="002919D7">
        <w:rPr>
          <w:lang w:val="lv-LV"/>
        </w:rPr>
        <w:t>un konkrēti, par tiem, ar kuriem bija saskāries Grīvas cietumā. Ģenerālprokuratūra pārsūtīja iesniedzēja sūdzību Ieslodzījuma vietu pārvaldei, k</w:t>
      </w:r>
      <w:r w:rsidR="0093058C" w:rsidRPr="002919D7">
        <w:rPr>
          <w:lang w:val="lv-LV"/>
        </w:rPr>
        <w:t>ura</w:t>
      </w:r>
      <w:r w:rsidRPr="002919D7">
        <w:rPr>
          <w:lang w:val="lv-LV"/>
        </w:rPr>
        <w:t xml:space="preserve"> ar 2005.gada 13.jūlija vēstuli noraidīja iesniedzēja sūdzības, norādot, ka konvojēšana tik</w:t>
      </w:r>
      <w:r w:rsidR="00B16856" w:rsidRPr="002919D7">
        <w:rPr>
          <w:lang w:val="lv-LV"/>
        </w:rPr>
        <w:t>usi</w:t>
      </w:r>
      <w:r w:rsidRPr="002919D7">
        <w:rPr>
          <w:lang w:val="lv-LV"/>
        </w:rPr>
        <w:t xml:space="preserve"> veikta saskaņā ar attiecīgajiem noteikumiem. </w:t>
      </w:r>
    </w:p>
    <w:p w:rsidR="009E34E9" w:rsidRPr="002919D7" w:rsidRDefault="009E34E9" w:rsidP="009E34E9">
      <w:pPr>
        <w:numPr>
          <w:ilvl w:val="0"/>
          <w:numId w:val="1"/>
        </w:numPr>
        <w:suppressAutoHyphens w:val="0"/>
        <w:jc w:val="both"/>
        <w:rPr>
          <w:lang w:val="lv-LV"/>
        </w:rPr>
      </w:pPr>
      <w:r w:rsidRPr="002919D7">
        <w:rPr>
          <w:lang w:val="lv-LV"/>
        </w:rPr>
        <w:t>Šajā laikā iesniedzējs apstrīdēja cietuma administratīvās komisijas 2005.gada 23.marta lēmumu Daugavpils tiesā. Iesniedzēja prasība tika izskatīta 2005.gada 3.maijā atklātā tiesas sēdē ar prokurora piedalīšanos. Tiesas sēdes sākumā tiesnesis jautāja iesniedzējam, vai viņam ir nepieciešams advokāts, uz ko iesniedzējs atbildēja noliedzoši. Ar tiesas sēd</w:t>
      </w:r>
      <w:r w:rsidR="00FD531B" w:rsidRPr="002919D7">
        <w:rPr>
          <w:lang w:val="lv-LV"/>
        </w:rPr>
        <w:t>ē</w:t>
      </w:r>
      <w:r w:rsidRPr="002919D7">
        <w:rPr>
          <w:lang w:val="lv-LV"/>
        </w:rPr>
        <w:t xml:space="preserve"> pieņemto lēmumu iesniedzēja prasība tika noraidīta. </w:t>
      </w:r>
      <w:r w:rsidR="004D0A5D" w:rsidRPr="002919D7">
        <w:rPr>
          <w:lang w:val="lv-LV"/>
        </w:rPr>
        <w:t>Viņš</w:t>
      </w:r>
      <w:r w:rsidRPr="002919D7">
        <w:rPr>
          <w:lang w:val="lv-LV"/>
        </w:rPr>
        <w:t xml:space="preserve"> iesniedza apelācijas sūdzību Latgales apgabaltiesā, kas atrodas Rēzeknē</w:t>
      </w:r>
      <w:r w:rsidR="009367BE" w:rsidRPr="002919D7">
        <w:rPr>
          <w:lang w:val="lv-LV"/>
        </w:rPr>
        <w:t xml:space="preserve">, </w:t>
      </w:r>
      <w:r w:rsidRPr="002919D7">
        <w:rPr>
          <w:lang w:val="lv-LV"/>
        </w:rPr>
        <w:t xml:space="preserve">93 km </w:t>
      </w:r>
      <w:r w:rsidR="009367BE" w:rsidRPr="002919D7">
        <w:rPr>
          <w:lang w:val="lv-LV"/>
        </w:rPr>
        <w:t>attālumā no Daugavpils</w:t>
      </w:r>
      <w:r w:rsidRPr="002919D7">
        <w:rPr>
          <w:lang w:val="lv-LV"/>
        </w:rPr>
        <w:t>.</w:t>
      </w:r>
    </w:p>
    <w:p w:rsidR="009E34E9" w:rsidRPr="002919D7" w:rsidRDefault="009E34E9" w:rsidP="009E34E9">
      <w:pPr>
        <w:numPr>
          <w:ilvl w:val="0"/>
          <w:numId w:val="1"/>
        </w:numPr>
        <w:suppressAutoHyphens w:val="0"/>
        <w:jc w:val="both"/>
        <w:rPr>
          <w:lang w:val="lv-LV"/>
        </w:rPr>
      </w:pPr>
      <w:r w:rsidRPr="002919D7">
        <w:rPr>
          <w:lang w:val="lv-LV"/>
        </w:rPr>
        <w:t xml:space="preserve">2005.gada 12.oktobrī Daugavpils cietuma administrācija informēja iesniedzēju, ka viņa apelācijas sūdzība tiks izskatīta nākamajā dienā un aicināja viņu sagatavoties ceļam. Ap plkst.14.00. viņš tika aizvests uz cietuma uzņemšanas dienestu, pakļauts kratīšanai un ievietots tajā pašā izolatorā, kurš tika </w:t>
      </w:r>
      <w:r w:rsidR="001F7497" w:rsidRPr="002919D7">
        <w:rPr>
          <w:lang w:val="lv-LV"/>
        </w:rPr>
        <w:t>ievietots</w:t>
      </w:r>
      <w:r w:rsidRPr="002919D7">
        <w:rPr>
          <w:lang w:val="lv-LV"/>
        </w:rPr>
        <w:t xml:space="preserve"> iepriekš. Iesniedzējs </w:t>
      </w:r>
      <w:r w:rsidR="001F7497" w:rsidRPr="002919D7">
        <w:rPr>
          <w:lang w:val="lv-LV"/>
        </w:rPr>
        <w:t>uzturējās</w:t>
      </w:r>
      <w:r w:rsidRPr="002919D7">
        <w:rPr>
          <w:lang w:val="lv-LV"/>
        </w:rPr>
        <w:t xml:space="preserve"> izolatorā līdz nākamās dienas rītam (pēc iesniedzēja aprēķiniem, aptuveni 17,5 stundas). Kameras grīda bija ļoti netīra. Vakariņas un brokastis iesniedzējam tika atnestas metāla bļodās. Tā kā ēdiena trauki bija ļoti karsti, un kamerā nebija galda, kur tos varē</w:t>
      </w:r>
      <w:r w:rsidR="001F7497" w:rsidRPr="002919D7">
        <w:rPr>
          <w:lang w:val="lv-LV"/>
        </w:rPr>
        <w:t>tu</w:t>
      </w:r>
      <w:r w:rsidRPr="002919D7">
        <w:rPr>
          <w:lang w:val="lv-LV"/>
        </w:rPr>
        <w:t xml:space="preserve"> nolikt, iesniedzējs atteicās no ēdiena. Tāpat, kā iepriekšējā reizē, iesniedzējs nevarēja gulēt.</w:t>
      </w:r>
    </w:p>
    <w:p w:rsidR="009E34E9" w:rsidRPr="002919D7" w:rsidRDefault="00B22DE6" w:rsidP="009E34E9">
      <w:pPr>
        <w:numPr>
          <w:ilvl w:val="0"/>
          <w:numId w:val="1"/>
        </w:numPr>
        <w:suppressAutoHyphens w:val="0"/>
        <w:jc w:val="both"/>
        <w:rPr>
          <w:lang w:val="lv-LV"/>
        </w:rPr>
      </w:pPr>
      <w:r w:rsidRPr="002919D7">
        <w:rPr>
          <w:lang w:val="lv-LV"/>
        </w:rPr>
        <w:t xml:space="preserve">Nākamajā dienā, </w:t>
      </w:r>
      <w:r w:rsidR="009E34E9" w:rsidRPr="002919D7">
        <w:rPr>
          <w:lang w:val="lv-LV"/>
        </w:rPr>
        <w:t>2005.gada 13.oktobrī ap plkst.</w:t>
      </w:r>
      <w:r w:rsidR="00436EB8" w:rsidRPr="002919D7">
        <w:rPr>
          <w:lang w:val="lv-LV"/>
        </w:rPr>
        <w:t xml:space="preserve"> </w:t>
      </w:r>
      <w:r w:rsidR="009E34E9" w:rsidRPr="002919D7">
        <w:rPr>
          <w:lang w:val="lv-LV"/>
        </w:rPr>
        <w:t xml:space="preserve">7.00. vai 8.00. iesniedzējs tika konvojēts uz Rēzekni. Tur </w:t>
      </w:r>
      <w:r w:rsidR="00436EB8" w:rsidRPr="002919D7">
        <w:rPr>
          <w:lang w:val="lv-LV"/>
        </w:rPr>
        <w:t xml:space="preserve">viņš ieradās aptuveni ap plkst. </w:t>
      </w:r>
      <w:r w:rsidR="009E34E9" w:rsidRPr="002919D7">
        <w:rPr>
          <w:lang w:val="lv-LV"/>
        </w:rPr>
        <w:t>9.00. Pēc kārtējās kratīšanas iesniedzējs tika ievietots īslaicīgās aizturēšanas izolatorā, kurā gaidīja tiesas sēdi. Saskaņā ar iesniedzēja apgalvojumiem</w:t>
      </w:r>
      <w:r w:rsidR="00B71DC1" w:rsidRPr="002919D7">
        <w:rPr>
          <w:lang w:val="lv-LV"/>
        </w:rPr>
        <w:t>, kurus Valdība nav apstrīdējusi,</w:t>
      </w:r>
      <w:r w:rsidR="009E34E9" w:rsidRPr="002919D7">
        <w:rPr>
          <w:lang w:val="lv-LV"/>
        </w:rPr>
        <w:t xml:space="preserve"> bez miega un ēdiena viņš bija spiests pavadīt </w:t>
      </w:r>
      <w:r w:rsidR="0093058C" w:rsidRPr="002919D7">
        <w:rPr>
          <w:lang w:val="lv-LV"/>
        </w:rPr>
        <w:t>divdesmit septiņas</w:t>
      </w:r>
      <w:r w:rsidR="009E34E9" w:rsidRPr="002919D7">
        <w:rPr>
          <w:lang w:val="lv-LV"/>
        </w:rPr>
        <w:t xml:space="preserve"> stundas.</w:t>
      </w:r>
    </w:p>
    <w:p w:rsidR="009E34E9" w:rsidRPr="002919D7" w:rsidRDefault="00D2136A" w:rsidP="009E34E9">
      <w:pPr>
        <w:numPr>
          <w:ilvl w:val="0"/>
          <w:numId w:val="1"/>
        </w:numPr>
        <w:suppressAutoHyphens w:val="0"/>
        <w:jc w:val="both"/>
        <w:rPr>
          <w:lang w:val="lv-LV"/>
        </w:rPr>
      </w:pPr>
      <w:r w:rsidRPr="002919D7">
        <w:rPr>
          <w:lang w:val="lv-LV"/>
        </w:rPr>
        <w:t>Slēgtā tiesas sēde sākās p</w:t>
      </w:r>
      <w:r w:rsidR="00B22DE6" w:rsidRPr="002919D7">
        <w:rPr>
          <w:lang w:val="lv-LV"/>
        </w:rPr>
        <w:t>lkst.</w:t>
      </w:r>
      <w:r w:rsidR="00436EB8" w:rsidRPr="002919D7">
        <w:rPr>
          <w:lang w:val="lv-LV"/>
        </w:rPr>
        <w:t xml:space="preserve"> </w:t>
      </w:r>
      <w:r w:rsidR="00B22DE6" w:rsidRPr="002919D7">
        <w:rPr>
          <w:lang w:val="lv-LV"/>
        </w:rPr>
        <w:t>12.00</w:t>
      </w:r>
      <w:r w:rsidR="009E34E9" w:rsidRPr="002919D7">
        <w:rPr>
          <w:lang w:val="lv-LV"/>
        </w:rPr>
        <w:t>. Ar galīg</w:t>
      </w:r>
      <w:r w:rsidR="00B22DE6" w:rsidRPr="002919D7">
        <w:rPr>
          <w:lang w:val="lv-LV"/>
        </w:rPr>
        <w:t>o</w:t>
      </w:r>
      <w:r w:rsidR="009E34E9" w:rsidRPr="002919D7">
        <w:rPr>
          <w:lang w:val="lv-LV"/>
        </w:rPr>
        <w:t xml:space="preserve"> lēmumu, kas tika pieņemts tiesas sēd</w:t>
      </w:r>
      <w:r w:rsidR="00B22DE6" w:rsidRPr="002919D7">
        <w:rPr>
          <w:lang w:val="lv-LV"/>
        </w:rPr>
        <w:t>ē</w:t>
      </w:r>
      <w:r w:rsidR="009E34E9" w:rsidRPr="002919D7">
        <w:rPr>
          <w:lang w:val="lv-LV"/>
        </w:rPr>
        <w:t xml:space="preserve">, apgabaltiesa noraidīja iesniedzēja apelācijas sūdzību un atstāja pirmās instances tiesas </w:t>
      </w:r>
      <w:r w:rsidR="00C857DC" w:rsidRPr="002919D7">
        <w:rPr>
          <w:lang w:val="lv-LV"/>
        </w:rPr>
        <w:t>no</w:t>
      </w:r>
      <w:r w:rsidR="009E34E9" w:rsidRPr="002919D7">
        <w:rPr>
          <w:lang w:val="lv-LV"/>
        </w:rPr>
        <w:t>lēmumu negrozītu. Nedaudz vēlāk iesniedzējs tika konvojēts uz Daugavpili.</w:t>
      </w:r>
    </w:p>
    <w:p w:rsidR="00AF5FD6" w:rsidRPr="002919D7" w:rsidRDefault="009E34E9" w:rsidP="00D610D1">
      <w:pPr>
        <w:numPr>
          <w:ilvl w:val="0"/>
          <w:numId w:val="1"/>
        </w:numPr>
        <w:suppressAutoHyphens w:val="0"/>
        <w:jc w:val="both"/>
        <w:rPr>
          <w:szCs w:val="24"/>
          <w:lang w:val="lv-LV"/>
        </w:rPr>
      </w:pPr>
      <w:r w:rsidRPr="002919D7">
        <w:rPr>
          <w:lang w:val="lv-LV"/>
        </w:rPr>
        <w:t>2005.gada 9.novembrī iesniedzējs vērsās ar sūdzību Tieslietu ministrijā, norādot uz slikto apiešanos, kurai viņš tika pakļauts no cietuma administrācijas puses. Ar 2005.gada 7.decembra vēstuli ministrijas atbildīgā amatpersona sniedza iesniedzējam šādu atbildi:</w:t>
      </w:r>
      <w:r w:rsidRPr="002919D7">
        <w:rPr>
          <w:sz w:val="20"/>
          <w:lang w:val="lv-LV"/>
        </w:rPr>
        <w:t xml:space="preserve"> </w:t>
      </w:r>
    </w:p>
    <w:p w:rsidR="00AF5FD6" w:rsidRPr="002919D7" w:rsidRDefault="00AF5FD6" w:rsidP="00AF5FD6">
      <w:pPr>
        <w:suppressAutoHyphens w:val="0"/>
        <w:ind w:left="644"/>
        <w:jc w:val="both"/>
        <w:rPr>
          <w:sz w:val="20"/>
          <w:lang w:val="lv-LV"/>
        </w:rPr>
      </w:pPr>
    </w:p>
    <w:p w:rsidR="009E34E9" w:rsidRPr="002919D7" w:rsidRDefault="00696412" w:rsidP="00436EB8">
      <w:pPr>
        <w:suppressAutoHyphens w:val="0"/>
        <w:ind w:left="993" w:firstLine="423"/>
        <w:jc w:val="both"/>
        <w:rPr>
          <w:sz w:val="22"/>
          <w:szCs w:val="22"/>
          <w:lang w:val="lv-LV"/>
        </w:rPr>
      </w:pPr>
      <w:r w:rsidRPr="002919D7">
        <w:rPr>
          <w:sz w:val="22"/>
          <w:szCs w:val="22"/>
          <w:lang w:val="lv-LV"/>
        </w:rPr>
        <w:t>“</w:t>
      </w:r>
      <w:r w:rsidR="00436EB8" w:rsidRPr="002919D7">
        <w:rPr>
          <w:sz w:val="22"/>
          <w:szCs w:val="22"/>
          <w:lang w:val="lv-LV"/>
        </w:rPr>
        <w:t>(...)</w:t>
      </w:r>
      <w:r w:rsidR="009E34E9" w:rsidRPr="002919D7">
        <w:rPr>
          <w:sz w:val="22"/>
          <w:szCs w:val="22"/>
          <w:lang w:val="lv-LV"/>
        </w:rPr>
        <w:t xml:space="preserve"> Ti</w:t>
      </w:r>
      <w:r w:rsidR="00436EB8" w:rsidRPr="002919D7">
        <w:rPr>
          <w:sz w:val="22"/>
          <w:szCs w:val="22"/>
          <w:lang w:val="lv-LV"/>
        </w:rPr>
        <w:t>eslietu ministrija ir lūgusi I[</w:t>
      </w:r>
      <w:r w:rsidR="009E34E9" w:rsidRPr="002919D7">
        <w:rPr>
          <w:sz w:val="22"/>
          <w:szCs w:val="22"/>
          <w:lang w:val="lv-LV"/>
        </w:rPr>
        <w:t>eslodzījuma vietu] P[ārvaldi] sniegt informāciju par Jūsu sūdzībā norādītajiem apstākļiem.</w:t>
      </w:r>
    </w:p>
    <w:p w:rsidR="001655F5" w:rsidRPr="002919D7" w:rsidRDefault="001655F5" w:rsidP="00696412">
      <w:pPr>
        <w:ind w:left="993"/>
        <w:jc w:val="both"/>
        <w:rPr>
          <w:sz w:val="22"/>
          <w:szCs w:val="22"/>
          <w:lang w:val="lv-LV"/>
        </w:rPr>
      </w:pPr>
    </w:p>
    <w:p w:rsidR="009E34E9" w:rsidRPr="002919D7" w:rsidRDefault="009E34E9" w:rsidP="00436EB8">
      <w:pPr>
        <w:ind w:left="993" w:firstLine="423"/>
        <w:jc w:val="both"/>
        <w:rPr>
          <w:sz w:val="22"/>
          <w:szCs w:val="22"/>
          <w:lang w:val="lv-LV"/>
        </w:rPr>
      </w:pPr>
      <w:r w:rsidRPr="002919D7">
        <w:rPr>
          <w:sz w:val="22"/>
          <w:szCs w:val="22"/>
          <w:lang w:val="lv-LV"/>
        </w:rPr>
        <w:t xml:space="preserve">Saskaņā ar Latvijas Sodu izpildes kodeksa 77.panta pirmo daļu notiesātajiem, kuri izcieš sodu brīvības atņemšanas iestādēs, nodrošināmi epidemioloģiskās drošības un higiēnas noteikumiem atbilstoši sadzīves apstākļi. Dzīvojamās platības norma </w:t>
      </w:r>
      <w:r w:rsidR="00436EB8" w:rsidRPr="002919D7">
        <w:rPr>
          <w:sz w:val="22"/>
          <w:szCs w:val="22"/>
          <w:lang w:val="lv-LV"/>
        </w:rPr>
        <w:t>(...)</w:t>
      </w:r>
      <w:r w:rsidRPr="002919D7">
        <w:rPr>
          <w:sz w:val="22"/>
          <w:szCs w:val="22"/>
          <w:lang w:val="lv-LV"/>
        </w:rPr>
        <w:t xml:space="preserve"> vienam notiesātajiem nevar būt mazāka par 2,5 </w:t>
      </w:r>
      <w:r w:rsidR="00F43A88" w:rsidRPr="002919D7">
        <w:rPr>
          <w:sz w:val="22"/>
          <w:szCs w:val="22"/>
          <w:lang w:val="lv-LV"/>
        </w:rPr>
        <w:t>m</w:t>
      </w:r>
      <w:r w:rsidR="00F43A88" w:rsidRPr="002919D7">
        <w:rPr>
          <w:sz w:val="22"/>
          <w:szCs w:val="22"/>
          <w:vertAlign w:val="superscript"/>
          <w:lang w:val="lv-LV"/>
        </w:rPr>
        <w:t>2</w:t>
      </w:r>
      <w:r w:rsidRPr="002919D7">
        <w:rPr>
          <w:sz w:val="22"/>
          <w:szCs w:val="22"/>
          <w:lang w:val="lv-LV"/>
        </w:rPr>
        <w:t xml:space="preserve"> vīriešiem. Saskaņā ar minētā panta otro daļu iesniedzējam ierādāma individuāla guļamvieta un izsniedzami gultas piederumi. Minētā panta trešajā daļā ir noteikts, ka notiesātie saņem uzturu, kas nodrošina normālu organisma dzīvības funkciju norisi. Uztura normas diferencē atkarībā no notiesāto veicamā darba rakstura.</w:t>
      </w:r>
    </w:p>
    <w:p w:rsidR="001655F5" w:rsidRPr="002919D7" w:rsidRDefault="001655F5" w:rsidP="00696412">
      <w:pPr>
        <w:ind w:left="993"/>
        <w:jc w:val="both"/>
        <w:rPr>
          <w:sz w:val="22"/>
          <w:szCs w:val="22"/>
          <w:lang w:val="lv-LV"/>
        </w:rPr>
      </w:pPr>
    </w:p>
    <w:p w:rsidR="009E34E9" w:rsidRPr="002919D7" w:rsidRDefault="006E3FA4" w:rsidP="00436EB8">
      <w:pPr>
        <w:ind w:left="993" w:firstLine="423"/>
        <w:jc w:val="both"/>
        <w:rPr>
          <w:sz w:val="22"/>
          <w:szCs w:val="22"/>
          <w:lang w:val="lv-LV"/>
        </w:rPr>
      </w:pPr>
      <w:r w:rsidRPr="002919D7">
        <w:rPr>
          <w:sz w:val="22"/>
          <w:szCs w:val="22"/>
          <w:lang w:val="lv-LV"/>
        </w:rPr>
        <w:lastRenderedPageBreak/>
        <w:t>Saskaņā ar I</w:t>
      </w:r>
      <w:r w:rsidR="00436EB8" w:rsidRPr="002919D7">
        <w:rPr>
          <w:sz w:val="22"/>
          <w:szCs w:val="22"/>
          <w:lang w:val="lv-LV"/>
        </w:rPr>
        <w:t>[</w:t>
      </w:r>
      <w:r w:rsidRPr="002919D7">
        <w:rPr>
          <w:sz w:val="22"/>
          <w:szCs w:val="22"/>
          <w:lang w:val="lv-LV"/>
        </w:rPr>
        <w:t>eslodzījuma vietu</w:t>
      </w:r>
      <w:r w:rsidR="00436EB8" w:rsidRPr="002919D7">
        <w:rPr>
          <w:sz w:val="22"/>
          <w:szCs w:val="22"/>
          <w:lang w:val="lv-LV"/>
        </w:rPr>
        <w:t>]</w:t>
      </w:r>
      <w:r w:rsidRPr="002919D7">
        <w:rPr>
          <w:sz w:val="22"/>
          <w:szCs w:val="22"/>
          <w:lang w:val="lv-LV"/>
        </w:rPr>
        <w:t xml:space="preserve"> P</w:t>
      </w:r>
      <w:r w:rsidR="00436EB8" w:rsidRPr="002919D7">
        <w:rPr>
          <w:sz w:val="22"/>
          <w:szCs w:val="22"/>
          <w:lang w:val="lv-LV"/>
        </w:rPr>
        <w:t>[</w:t>
      </w:r>
      <w:r w:rsidRPr="002919D7">
        <w:rPr>
          <w:sz w:val="22"/>
          <w:szCs w:val="22"/>
          <w:lang w:val="lv-LV"/>
        </w:rPr>
        <w:t>pārvaldes</w:t>
      </w:r>
      <w:r w:rsidR="00436EB8" w:rsidRPr="002919D7">
        <w:rPr>
          <w:sz w:val="22"/>
          <w:szCs w:val="22"/>
          <w:lang w:val="lv-LV"/>
        </w:rPr>
        <w:t>]</w:t>
      </w:r>
      <w:r w:rsidR="009E34E9" w:rsidRPr="002919D7">
        <w:rPr>
          <w:sz w:val="22"/>
          <w:szCs w:val="22"/>
          <w:lang w:val="lv-LV"/>
        </w:rPr>
        <w:t xml:space="preserve"> sniegto informāciju visu iepriekšminēto prasību izpildi nav iespējams nodrošināt valsts budžeta finanšu trūkuma dēļ, bet jautājums par sadzīves apstākļiem Daugavpils c</w:t>
      </w:r>
      <w:r w:rsidR="001655F5" w:rsidRPr="002919D7">
        <w:rPr>
          <w:sz w:val="22"/>
          <w:szCs w:val="22"/>
          <w:lang w:val="lv-LV"/>
        </w:rPr>
        <w:t xml:space="preserve">ietumā tiek risināts </w:t>
      </w:r>
      <w:r w:rsidRPr="002919D7">
        <w:rPr>
          <w:sz w:val="22"/>
          <w:szCs w:val="22"/>
          <w:lang w:val="lv-LV"/>
        </w:rPr>
        <w:t>(</w:t>
      </w:r>
      <w:r w:rsidR="001655F5" w:rsidRPr="002919D7">
        <w:rPr>
          <w:sz w:val="22"/>
          <w:szCs w:val="22"/>
          <w:lang w:val="lv-LV"/>
        </w:rPr>
        <w:t>...).(...)</w:t>
      </w:r>
    </w:p>
    <w:p w:rsidR="001655F5" w:rsidRPr="002919D7" w:rsidRDefault="001655F5" w:rsidP="00696412">
      <w:pPr>
        <w:ind w:left="993"/>
        <w:jc w:val="both"/>
        <w:rPr>
          <w:sz w:val="22"/>
          <w:szCs w:val="22"/>
          <w:lang w:val="lv-LV"/>
        </w:rPr>
      </w:pPr>
    </w:p>
    <w:p w:rsidR="009E34E9" w:rsidRPr="002919D7" w:rsidRDefault="009E34E9" w:rsidP="00436EB8">
      <w:pPr>
        <w:ind w:left="993" w:firstLine="423"/>
        <w:jc w:val="both"/>
        <w:rPr>
          <w:sz w:val="22"/>
          <w:szCs w:val="22"/>
          <w:lang w:val="lv-LV"/>
        </w:rPr>
      </w:pPr>
      <w:r w:rsidRPr="002919D7">
        <w:rPr>
          <w:sz w:val="22"/>
          <w:szCs w:val="22"/>
          <w:lang w:val="lv-LV"/>
        </w:rPr>
        <w:t>Sa</w:t>
      </w:r>
      <w:r w:rsidR="006E3FA4" w:rsidRPr="002919D7">
        <w:rPr>
          <w:sz w:val="22"/>
          <w:szCs w:val="22"/>
          <w:lang w:val="lv-LV"/>
        </w:rPr>
        <w:t>skaņā ar I</w:t>
      </w:r>
      <w:r w:rsidR="00436EB8" w:rsidRPr="002919D7">
        <w:rPr>
          <w:sz w:val="22"/>
          <w:szCs w:val="22"/>
          <w:lang w:val="lv-LV"/>
        </w:rPr>
        <w:t>[</w:t>
      </w:r>
      <w:r w:rsidR="006E3FA4" w:rsidRPr="002919D7">
        <w:rPr>
          <w:sz w:val="22"/>
          <w:szCs w:val="22"/>
          <w:lang w:val="lv-LV"/>
        </w:rPr>
        <w:t>eslodzījuma vietu] P</w:t>
      </w:r>
      <w:r w:rsidR="00436EB8" w:rsidRPr="002919D7">
        <w:rPr>
          <w:sz w:val="22"/>
          <w:szCs w:val="22"/>
          <w:lang w:val="lv-LV"/>
        </w:rPr>
        <w:t>[</w:t>
      </w:r>
      <w:r w:rsidR="006E3FA4" w:rsidRPr="002919D7">
        <w:rPr>
          <w:sz w:val="22"/>
          <w:szCs w:val="22"/>
          <w:lang w:val="lv-LV"/>
        </w:rPr>
        <w:t>pārvaldes</w:t>
      </w:r>
      <w:r w:rsidR="00436EB8" w:rsidRPr="002919D7">
        <w:rPr>
          <w:sz w:val="22"/>
          <w:szCs w:val="22"/>
          <w:lang w:val="lv-LV"/>
        </w:rPr>
        <w:t>]</w:t>
      </w:r>
      <w:r w:rsidRPr="002919D7">
        <w:rPr>
          <w:sz w:val="22"/>
          <w:szCs w:val="22"/>
          <w:lang w:val="lv-LV"/>
        </w:rPr>
        <w:t xml:space="preserve"> sniegto informāciju Jūsu iesniegumā minētais, ka Grīvas un Daugavpils cietuma administrācija nenosūta Jūsu iesniegumus [adresā</w:t>
      </w:r>
      <w:r w:rsidR="006E3FA4" w:rsidRPr="002919D7">
        <w:rPr>
          <w:sz w:val="22"/>
          <w:szCs w:val="22"/>
          <w:lang w:val="lv-LV"/>
        </w:rPr>
        <w:t>tiem] un I</w:t>
      </w:r>
      <w:r w:rsidR="00436EB8" w:rsidRPr="002919D7">
        <w:rPr>
          <w:sz w:val="22"/>
          <w:szCs w:val="22"/>
          <w:lang w:val="lv-LV"/>
        </w:rPr>
        <w:t>[</w:t>
      </w:r>
      <w:r w:rsidR="006E3FA4" w:rsidRPr="002919D7">
        <w:rPr>
          <w:sz w:val="22"/>
          <w:szCs w:val="22"/>
          <w:lang w:val="lv-LV"/>
        </w:rPr>
        <w:t>eslodzījuma vietu</w:t>
      </w:r>
      <w:r w:rsidR="00436EB8" w:rsidRPr="002919D7">
        <w:rPr>
          <w:sz w:val="22"/>
          <w:szCs w:val="22"/>
          <w:lang w:val="lv-LV"/>
        </w:rPr>
        <w:t>]</w:t>
      </w:r>
      <w:r w:rsidR="006E3FA4" w:rsidRPr="002919D7">
        <w:rPr>
          <w:sz w:val="22"/>
          <w:szCs w:val="22"/>
          <w:lang w:val="lv-LV"/>
        </w:rPr>
        <w:t xml:space="preserve"> P</w:t>
      </w:r>
      <w:r w:rsidR="00436EB8" w:rsidRPr="002919D7">
        <w:rPr>
          <w:sz w:val="22"/>
          <w:szCs w:val="22"/>
          <w:lang w:val="lv-LV"/>
        </w:rPr>
        <w:t>[</w:t>
      </w:r>
      <w:r w:rsidR="006E3FA4" w:rsidRPr="002919D7">
        <w:rPr>
          <w:sz w:val="22"/>
          <w:szCs w:val="22"/>
          <w:lang w:val="lv-LV"/>
        </w:rPr>
        <w:t>pārvalde</w:t>
      </w:r>
      <w:r w:rsidR="00436EB8" w:rsidRPr="002919D7">
        <w:rPr>
          <w:sz w:val="22"/>
          <w:szCs w:val="22"/>
          <w:lang w:val="lv-LV"/>
        </w:rPr>
        <w:t>]</w:t>
      </w:r>
      <w:r w:rsidRPr="002919D7">
        <w:rPr>
          <w:sz w:val="22"/>
          <w:szCs w:val="22"/>
          <w:lang w:val="lv-LV"/>
        </w:rPr>
        <w:t xml:space="preserve"> nesniedz atbildes uz Jūsu iesnie</w:t>
      </w:r>
      <w:r w:rsidR="006E3FA4" w:rsidRPr="002919D7">
        <w:rPr>
          <w:sz w:val="22"/>
          <w:szCs w:val="22"/>
          <w:lang w:val="lv-LV"/>
        </w:rPr>
        <w:t>gumiem, neatbilst patiesībai. I</w:t>
      </w:r>
      <w:r w:rsidR="00436EB8" w:rsidRPr="002919D7">
        <w:rPr>
          <w:sz w:val="22"/>
          <w:szCs w:val="22"/>
          <w:lang w:val="lv-LV"/>
        </w:rPr>
        <w:t>[</w:t>
      </w:r>
      <w:r w:rsidR="006E3FA4" w:rsidRPr="002919D7">
        <w:rPr>
          <w:sz w:val="22"/>
          <w:szCs w:val="22"/>
          <w:lang w:val="lv-LV"/>
        </w:rPr>
        <w:t>eslodzījuma vietu</w:t>
      </w:r>
      <w:r w:rsidR="00436EB8" w:rsidRPr="002919D7">
        <w:rPr>
          <w:sz w:val="22"/>
          <w:szCs w:val="22"/>
          <w:lang w:val="lv-LV"/>
        </w:rPr>
        <w:t>]</w:t>
      </w:r>
      <w:r w:rsidR="006E3FA4" w:rsidRPr="002919D7">
        <w:rPr>
          <w:sz w:val="22"/>
          <w:szCs w:val="22"/>
          <w:lang w:val="lv-LV"/>
        </w:rPr>
        <w:t xml:space="preserve"> P</w:t>
      </w:r>
      <w:r w:rsidR="00436EB8" w:rsidRPr="002919D7">
        <w:rPr>
          <w:sz w:val="22"/>
          <w:szCs w:val="22"/>
          <w:lang w:val="lv-LV"/>
        </w:rPr>
        <w:t>[</w:t>
      </w:r>
      <w:r w:rsidR="006E3FA4" w:rsidRPr="002919D7">
        <w:rPr>
          <w:sz w:val="22"/>
          <w:szCs w:val="22"/>
          <w:lang w:val="lv-LV"/>
        </w:rPr>
        <w:t>pārvalde</w:t>
      </w:r>
      <w:r w:rsidR="00436EB8" w:rsidRPr="002919D7">
        <w:rPr>
          <w:sz w:val="22"/>
          <w:szCs w:val="22"/>
          <w:lang w:val="lv-LV"/>
        </w:rPr>
        <w:t>]</w:t>
      </w:r>
      <w:r w:rsidRPr="002919D7">
        <w:rPr>
          <w:sz w:val="22"/>
          <w:szCs w:val="22"/>
          <w:lang w:val="lv-LV"/>
        </w:rPr>
        <w:t xml:space="preserve"> informēja Tieslietu ministriju, ka laika posmā no 2005.gada 25.jūli</w:t>
      </w:r>
      <w:r w:rsidR="006E3FA4" w:rsidRPr="002919D7">
        <w:rPr>
          <w:sz w:val="22"/>
          <w:szCs w:val="22"/>
          <w:lang w:val="lv-LV"/>
        </w:rPr>
        <w:t xml:space="preserve">ja līdz 2005.gada 23.novembrim </w:t>
      </w:r>
      <w:r w:rsidR="00436EB8" w:rsidRPr="002919D7">
        <w:rPr>
          <w:sz w:val="22"/>
          <w:szCs w:val="22"/>
          <w:lang w:val="lv-LV"/>
        </w:rPr>
        <w:t>[</w:t>
      </w:r>
      <w:r w:rsidRPr="002919D7">
        <w:rPr>
          <w:sz w:val="22"/>
          <w:szCs w:val="22"/>
          <w:lang w:val="lv-LV"/>
        </w:rPr>
        <w:t>tajā</w:t>
      </w:r>
      <w:r w:rsidR="00436EB8" w:rsidRPr="002919D7">
        <w:rPr>
          <w:sz w:val="22"/>
          <w:szCs w:val="22"/>
          <w:lang w:val="lv-LV"/>
        </w:rPr>
        <w:t>]</w:t>
      </w:r>
      <w:r w:rsidRPr="002919D7">
        <w:rPr>
          <w:sz w:val="22"/>
          <w:szCs w:val="22"/>
          <w:lang w:val="lv-LV"/>
        </w:rPr>
        <w:t xml:space="preserve"> tika saņemti trīspadsmit Jūsu iesniegumi, uz kuriem tika sniegtas atbildes.</w:t>
      </w:r>
    </w:p>
    <w:p w:rsidR="00436EB8" w:rsidRPr="002919D7" w:rsidRDefault="00436EB8" w:rsidP="00696412">
      <w:pPr>
        <w:ind w:left="993"/>
        <w:jc w:val="both"/>
        <w:rPr>
          <w:sz w:val="22"/>
          <w:szCs w:val="22"/>
          <w:lang w:val="lv-LV"/>
        </w:rPr>
      </w:pPr>
    </w:p>
    <w:p w:rsidR="009E34E9" w:rsidRPr="002919D7" w:rsidRDefault="001655F5" w:rsidP="00436EB8">
      <w:pPr>
        <w:ind w:left="993" w:firstLine="423"/>
        <w:jc w:val="both"/>
        <w:rPr>
          <w:sz w:val="22"/>
          <w:szCs w:val="22"/>
          <w:lang w:val="lv-LV"/>
        </w:rPr>
      </w:pPr>
      <w:r w:rsidRPr="002919D7">
        <w:rPr>
          <w:sz w:val="22"/>
          <w:szCs w:val="22"/>
          <w:lang w:val="lv-LV"/>
        </w:rPr>
        <w:t>(...)</w:t>
      </w:r>
      <w:r w:rsidR="009E34E9" w:rsidRPr="002919D7">
        <w:rPr>
          <w:sz w:val="22"/>
          <w:szCs w:val="22"/>
          <w:lang w:val="lv-LV"/>
        </w:rPr>
        <w:t xml:space="preserve"> Notiesāto konvojēšana notiek saskaņā ar Valsts policijas apstiprināto notiesāto personu konvojēšanas grafiku, kurš tiek saskaņots ar Satiksmes ministriju. Līdz ar to, patvaļīga notiesāto personu konvojēšana nenotiek.</w:t>
      </w:r>
    </w:p>
    <w:p w:rsidR="001655F5" w:rsidRPr="002919D7" w:rsidRDefault="001655F5" w:rsidP="00696412">
      <w:pPr>
        <w:ind w:left="993"/>
        <w:jc w:val="both"/>
        <w:rPr>
          <w:sz w:val="22"/>
          <w:szCs w:val="22"/>
          <w:lang w:val="lv-LV"/>
        </w:rPr>
      </w:pPr>
    </w:p>
    <w:p w:rsidR="009E34E9" w:rsidRPr="002919D7" w:rsidRDefault="001655F5" w:rsidP="00436EB8">
      <w:pPr>
        <w:ind w:left="993" w:firstLine="423"/>
        <w:jc w:val="both"/>
        <w:rPr>
          <w:sz w:val="22"/>
          <w:szCs w:val="22"/>
          <w:lang w:val="lv-LV"/>
        </w:rPr>
      </w:pPr>
      <w:r w:rsidRPr="002919D7">
        <w:rPr>
          <w:sz w:val="22"/>
          <w:szCs w:val="22"/>
          <w:lang w:val="lv-LV"/>
        </w:rPr>
        <w:t>(...)</w:t>
      </w:r>
    </w:p>
    <w:p w:rsidR="001655F5" w:rsidRPr="002919D7" w:rsidRDefault="001655F5" w:rsidP="00696412">
      <w:pPr>
        <w:ind w:left="993" w:firstLine="348"/>
        <w:jc w:val="both"/>
        <w:rPr>
          <w:sz w:val="22"/>
          <w:szCs w:val="22"/>
          <w:lang w:val="lv-LV"/>
        </w:rPr>
      </w:pPr>
    </w:p>
    <w:p w:rsidR="009E34E9" w:rsidRPr="002919D7" w:rsidRDefault="009E34E9" w:rsidP="00436EB8">
      <w:pPr>
        <w:ind w:left="993" w:firstLine="423"/>
        <w:jc w:val="both"/>
        <w:rPr>
          <w:sz w:val="22"/>
          <w:szCs w:val="22"/>
          <w:lang w:val="lv-LV"/>
        </w:rPr>
      </w:pPr>
      <w:r w:rsidRPr="002919D7">
        <w:rPr>
          <w:sz w:val="22"/>
          <w:szCs w:val="22"/>
          <w:lang w:val="lv-LV"/>
        </w:rPr>
        <w:t>Papildus paskaidroju, ka par konkrētiem cietuma administrācijas pieļautajiem likuma pārkāpumiem Jums i</w:t>
      </w:r>
      <w:r w:rsidR="006E3FA4" w:rsidRPr="002919D7">
        <w:rPr>
          <w:sz w:val="22"/>
          <w:szCs w:val="22"/>
          <w:lang w:val="lv-LV"/>
        </w:rPr>
        <w:t>r jāinformē I(eslodzījuma vietu) P(pārvalde)</w:t>
      </w:r>
      <w:r w:rsidRPr="002919D7">
        <w:rPr>
          <w:sz w:val="22"/>
          <w:szCs w:val="22"/>
          <w:lang w:val="lv-LV"/>
        </w:rPr>
        <w:t xml:space="preserve"> vai citas tiesībsargājošās iestādes. Informēju, ka Prokuratūras likuma 16.panta pirmās daļas 2.punktā ir noteikts, ka prokurors, saņēmis informāciju par likuma pārkāpumu, likumā no</w:t>
      </w:r>
      <w:r w:rsidR="001655F5" w:rsidRPr="002919D7">
        <w:rPr>
          <w:sz w:val="22"/>
          <w:szCs w:val="22"/>
          <w:lang w:val="lv-LV"/>
        </w:rPr>
        <w:t>teiktā kārtībā izdara pārbaudi (</w:t>
      </w:r>
      <w:r w:rsidRPr="002919D7">
        <w:rPr>
          <w:sz w:val="22"/>
          <w:szCs w:val="22"/>
          <w:lang w:val="lv-LV"/>
        </w:rPr>
        <w:t>...</w:t>
      </w:r>
      <w:r w:rsidR="001655F5" w:rsidRPr="002919D7">
        <w:rPr>
          <w:sz w:val="22"/>
          <w:szCs w:val="22"/>
          <w:lang w:val="lv-LV"/>
        </w:rPr>
        <w:t>), ja ir pārkāptas (...)</w:t>
      </w:r>
      <w:r w:rsidRPr="002919D7">
        <w:rPr>
          <w:sz w:val="22"/>
          <w:szCs w:val="22"/>
          <w:lang w:val="lv-LV"/>
        </w:rPr>
        <w:t xml:space="preserve"> iesl</w:t>
      </w:r>
      <w:r w:rsidR="001655F5" w:rsidRPr="002919D7">
        <w:rPr>
          <w:sz w:val="22"/>
          <w:szCs w:val="22"/>
          <w:lang w:val="lv-LV"/>
        </w:rPr>
        <w:t>odzīto (...)</w:t>
      </w:r>
      <w:r w:rsidRPr="002919D7">
        <w:rPr>
          <w:sz w:val="22"/>
          <w:szCs w:val="22"/>
          <w:lang w:val="lv-LV"/>
        </w:rPr>
        <w:t xml:space="preserve"> tiesības. Līdz ar to, Jums ir tiesības vērsties ar rakst</w:t>
      </w:r>
      <w:r w:rsidR="00744D89" w:rsidRPr="002919D7">
        <w:rPr>
          <w:sz w:val="22"/>
          <w:szCs w:val="22"/>
          <w:lang w:val="lv-LV"/>
        </w:rPr>
        <w:t>isku iesniegumu prokuratūrā.</w:t>
      </w:r>
      <w:r w:rsidR="00696412" w:rsidRPr="002919D7">
        <w:rPr>
          <w:sz w:val="22"/>
          <w:szCs w:val="22"/>
          <w:lang w:val="lv-LV"/>
        </w:rPr>
        <w:t>”</w:t>
      </w:r>
      <w:r w:rsidR="005F6851" w:rsidRPr="002919D7">
        <w:rPr>
          <w:sz w:val="22"/>
          <w:szCs w:val="22"/>
          <w:lang w:val="lv-LV"/>
        </w:rPr>
        <w:t xml:space="preserve"> </w:t>
      </w:r>
    </w:p>
    <w:p w:rsidR="00986299" w:rsidRPr="002919D7" w:rsidRDefault="00986299" w:rsidP="004466A9">
      <w:pPr>
        <w:pStyle w:val="JuPara"/>
        <w:rPr>
          <w:szCs w:val="24"/>
          <w:lang w:val="lv-LV"/>
        </w:rPr>
      </w:pPr>
    </w:p>
    <w:p w:rsidR="005358B2" w:rsidRPr="002919D7" w:rsidRDefault="005358B2" w:rsidP="004466A9">
      <w:pPr>
        <w:pStyle w:val="JuPara"/>
        <w:rPr>
          <w:szCs w:val="24"/>
          <w:lang w:val="lv-LV"/>
        </w:rPr>
      </w:pPr>
    </w:p>
    <w:p w:rsidR="00A20E83" w:rsidRPr="002919D7" w:rsidRDefault="00A20E83" w:rsidP="008E195B">
      <w:pPr>
        <w:pStyle w:val="JuPara"/>
        <w:ind w:firstLine="0"/>
        <w:rPr>
          <w:szCs w:val="24"/>
          <w:lang w:val="lv-LV"/>
        </w:rPr>
      </w:pPr>
      <w:r w:rsidRPr="002919D7">
        <w:rPr>
          <w:szCs w:val="24"/>
          <w:lang w:val="lv-LV"/>
        </w:rPr>
        <w:t>II</w:t>
      </w:r>
      <w:r w:rsidR="00DD44F4" w:rsidRPr="002919D7">
        <w:rPr>
          <w:szCs w:val="24"/>
          <w:lang w:val="lv-LV"/>
        </w:rPr>
        <w:t>.</w:t>
      </w:r>
      <w:r w:rsidRPr="002919D7">
        <w:rPr>
          <w:szCs w:val="24"/>
          <w:lang w:val="lv-LV"/>
        </w:rPr>
        <w:t xml:space="preserve"> </w:t>
      </w:r>
      <w:r w:rsidR="005F6851" w:rsidRPr="002919D7">
        <w:rPr>
          <w:szCs w:val="24"/>
          <w:lang w:val="lv-LV"/>
        </w:rPr>
        <w:t xml:space="preserve">PIEMĒROJAMIE NACIONĀLIE </w:t>
      </w:r>
      <w:r w:rsidR="008E195B" w:rsidRPr="002919D7">
        <w:rPr>
          <w:szCs w:val="24"/>
          <w:lang w:val="lv-LV"/>
        </w:rPr>
        <w:t>TIESĪBU</w:t>
      </w:r>
      <w:r w:rsidR="004466A9" w:rsidRPr="002919D7">
        <w:rPr>
          <w:szCs w:val="24"/>
          <w:lang w:val="lv-LV"/>
        </w:rPr>
        <w:t xml:space="preserve"> AKTI</w:t>
      </w:r>
    </w:p>
    <w:p w:rsidR="00A20E83" w:rsidRPr="002919D7" w:rsidRDefault="00A20E83" w:rsidP="00A20E83">
      <w:pPr>
        <w:rPr>
          <w:szCs w:val="24"/>
          <w:lang w:val="lv-LV"/>
        </w:rPr>
      </w:pPr>
    </w:p>
    <w:p w:rsidR="00A20E83" w:rsidRPr="002919D7" w:rsidRDefault="00A20E83" w:rsidP="00A20E83">
      <w:pPr>
        <w:rPr>
          <w:szCs w:val="24"/>
          <w:lang w:val="lv-LV"/>
        </w:rPr>
      </w:pPr>
    </w:p>
    <w:p w:rsidR="00A46574" w:rsidRPr="002919D7" w:rsidRDefault="00A20E83" w:rsidP="00A20E83">
      <w:pPr>
        <w:numPr>
          <w:ilvl w:val="0"/>
          <w:numId w:val="4"/>
        </w:numPr>
        <w:rPr>
          <w:b/>
          <w:szCs w:val="24"/>
          <w:lang w:val="lv-LV"/>
        </w:rPr>
      </w:pPr>
      <w:r w:rsidRPr="002919D7">
        <w:rPr>
          <w:b/>
          <w:szCs w:val="24"/>
          <w:lang w:val="lv-LV"/>
        </w:rPr>
        <w:t xml:space="preserve">Pušu </w:t>
      </w:r>
      <w:r w:rsidR="00AD11E2" w:rsidRPr="002919D7">
        <w:rPr>
          <w:b/>
          <w:szCs w:val="24"/>
          <w:lang w:val="lv-LV"/>
        </w:rPr>
        <w:t>ierašanās uz</w:t>
      </w:r>
      <w:r w:rsidRPr="002919D7">
        <w:rPr>
          <w:b/>
          <w:szCs w:val="24"/>
          <w:lang w:val="lv-LV"/>
        </w:rPr>
        <w:t xml:space="preserve"> Augstākās </w:t>
      </w:r>
      <w:r w:rsidR="00B746E9" w:rsidRPr="002919D7">
        <w:rPr>
          <w:b/>
          <w:szCs w:val="24"/>
          <w:lang w:val="lv-LV"/>
        </w:rPr>
        <w:t>t</w:t>
      </w:r>
      <w:r w:rsidRPr="002919D7">
        <w:rPr>
          <w:b/>
          <w:szCs w:val="24"/>
          <w:lang w:val="lv-LV"/>
        </w:rPr>
        <w:t>iesa</w:t>
      </w:r>
      <w:r w:rsidR="005358B2" w:rsidRPr="002919D7">
        <w:rPr>
          <w:b/>
          <w:szCs w:val="24"/>
          <w:lang w:val="lv-LV"/>
        </w:rPr>
        <w:t>s</w:t>
      </w:r>
      <w:r w:rsidRPr="002919D7">
        <w:rPr>
          <w:b/>
          <w:szCs w:val="24"/>
          <w:lang w:val="lv-LV"/>
        </w:rPr>
        <w:t xml:space="preserve"> Senāta sē</w:t>
      </w:r>
      <w:r w:rsidR="00A46574" w:rsidRPr="002919D7">
        <w:rPr>
          <w:b/>
          <w:szCs w:val="24"/>
          <w:lang w:val="lv-LV"/>
        </w:rPr>
        <w:t>d</w:t>
      </w:r>
      <w:r w:rsidR="00AD11E2" w:rsidRPr="002919D7">
        <w:rPr>
          <w:b/>
          <w:szCs w:val="24"/>
          <w:lang w:val="lv-LV"/>
        </w:rPr>
        <w:t>i</w:t>
      </w:r>
    </w:p>
    <w:p w:rsidR="00A46574" w:rsidRPr="002919D7" w:rsidRDefault="00A46574" w:rsidP="00A46574">
      <w:pPr>
        <w:rPr>
          <w:szCs w:val="24"/>
          <w:lang w:val="lv-LV"/>
        </w:rPr>
      </w:pPr>
    </w:p>
    <w:p w:rsidR="00D610D1" w:rsidRPr="002919D7" w:rsidRDefault="003E4C62" w:rsidP="005F6851">
      <w:pPr>
        <w:numPr>
          <w:ilvl w:val="0"/>
          <w:numId w:val="1"/>
        </w:numPr>
        <w:jc w:val="both"/>
        <w:rPr>
          <w:szCs w:val="24"/>
          <w:lang w:val="lv-LV"/>
        </w:rPr>
      </w:pPr>
      <w:r w:rsidRPr="002919D7">
        <w:rPr>
          <w:szCs w:val="24"/>
          <w:lang w:val="lv-LV"/>
        </w:rPr>
        <w:t>I</w:t>
      </w:r>
      <w:r w:rsidR="003960F3" w:rsidRPr="002919D7">
        <w:rPr>
          <w:szCs w:val="24"/>
          <w:lang w:val="lv-LV"/>
        </w:rPr>
        <w:t>zskatām</w:t>
      </w:r>
      <w:r w:rsidRPr="002919D7">
        <w:rPr>
          <w:szCs w:val="24"/>
          <w:lang w:val="lv-LV"/>
        </w:rPr>
        <w:t>ajā lietā</w:t>
      </w:r>
      <w:r w:rsidR="003960F3" w:rsidRPr="002919D7">
        <w:rPr>
          <w:szCs w:val="24"/>
          <w:lang w:val="lv-LV"/>
        </w:rPr>
        <w:t xml:space="preserve"> piemēro</w:t>
      </w:r>
      <w:r w:rsidRPr="002919D7">
        <w:rPr>
          <w:szCs w:val="24"/>
          <w:lang w:val="lv-LV"/>
        </w:rPr>
        <w:t>jams</w:t>
      </w:r>
      <w:r w:rsidR="003960F3" w:rsidRPr="002919D7">
        <w:rPr>
          <w:szCs w:val="24"/>
          <w:lang w:val="lv-LV"/>
        </w:rPr>
        <w:t xml:space="preserve"> Krimināl</w:t>
      </w:r>
      <w:r w:rsidR="008D5005" w:rsidRPr="002919D7">
        <w:rPr>
          <w:szCs w:val="24"/>
          <w:lang w:val="lv-LV"/>
        </w:rPr>
        <w:t xml:space="preserve">procesa </w:t>
      </w:r>
      <w:r w:rsidR="003960F3" w:rsidRPr="002919D7">
        <w:rPr>
          <w:szCs w:val="24"/>
          <w:lang w:val="lv-LV"/>
        </w:rPr>
        <w:t>kodekss</w:t>
      </w:r>
      <w:r w:rsidRPr="002919D7">
        <w:rPr>
          <w:szCs w:val="24"/>
          <w:lang w:val="lv-LV"/>
        </w:rPr>
        <w:t>, kas bija spēkā līdz</w:t>
      </w:r>
      <w:r w:rsidR="00A46574" w:rsidRPr="002919D7">
        <w:rPr>
          <w:szCs w:val="24"/>
          <w:lang w:val="lv-LV"/>
        </w:rPr>
        <w:t xml:space="preserve"> 2005.gada 1.oktobrim, </w:t>
      </w:r>
      <w:r w:rsidR="00093786" w:rsidRPr="002919D7">
        <w:rPr>
          <w:szCs w:val="24"/>
          <w:lang w:val="lv-LV"/>
        </w:rPr>
        <w:t xml:space="preserve">pēc tam tas tika aizstāts </w:t>
      </w:r>
      <w:r w:rsidR="00317E18" w:rsidRPr="002919D7">
        <w:rPr>
          <w:szCs w:val="24"/>
          <w:lang w:val="lv-LV"/>
        </w:rPr>
        <w:t xml:space="preserve">ar </w:t>
      </w:r>
      <w:r w:rsidR="00A46574" w:rsidRPr="002919D7">
        <w:rPr>
          <w:szCs w:val="24"/>
          <w:lang w:val="lv-LV"/>
        </w:rPr>
        <w:t>Kriminālpro</w:t>
      </w:r>
      <w:r w:rsidR="00317E18" w:rsidRPr="002919D7">
        <w:rPr>
          <w:szCs w:val="24"/>
          <w:lang w:val="lv-LV"/>
        </w:rPr>
        <w:t>cesa likumu</w:t>
      </w:r>
      <w:r w:rsidR="00A46574" w:rsidRPr="002919D7">
        <w:rPr>
          <w:szCs w:val="24"/>
          <w:lang w:val="lv-LV"/>
        </w:rPr>
        <w:t>.</w:t>
      </w:r>
      <w:r w:rsidR="00B153C0" w:rsidRPr="002919D7">
        <w:rPr>
          <w:szCs w:val="24"/>
          <w:lang w:val="lv-LV"/>
        </w:rPr>
        <w:t xml:space="preserve"> Krimināl</w:t>
      </w:r>
      <w:r w:rsidRPr="002919D7">
        <w:rPr>
          <w:szCs w:val="24"/>
          <w:lang w:val="lv-LV"/>
        </w:rPr>
        <w:t xml:space="preserve">procesa </w:t>
      </w:r>
      <w:r w:rsidR="00B153C0" w:rsidRPr="002919D7">
        <w:rPr>
          <w:szCs w:val="24"/>
          <w:lang w:val="lv-LV"/>
        </w:rPr>
        <w:t>kodeksa 458.pantā ir noteikts:</w:t>
      </w:r>
    </w:p>
    <w:p w:rsidR="00D610D1" w:rsidRPr="002919D7" w:rsidRDefault="00D610D1" w:rsidP="005F6851">
      <w:pPr>
        <w:ind w:left="644"/>
        <w:jc w:val="both"/>
        <w:rPr>
          <w:szCs w:val="24"/>
          <w:lang w:val="lv-LV"/>
        </w:rPr>
      </w:pPr>
    </w:p>
    <w:p w:rsidR="00B153C0" w:rsidRPr="002919D7" w:rsidRDefault="005F6851" w:rsidP="005F6851">
      <w:pPr>
        <w:ind w:left="993" w:firstLine="423"/>
        <w:jc w:val="both"/>
        <w:rPr>
          <w:sz w:val="22"/>
          <w:szCs w:val="22"/>
          <w:lang w:val="lv-LV"/>
        </w:rPr>
      </w:pPr>
      <w:r w:rsidRPr="002919D7">
        <w:rPr>
          <w:sz w:val="22"/>
          <w:szCs w:val="22"/>
          <w:lang w:val="lv-LV"/>
        </w:rPr>
        <w:t>“</w:t>
      </w:r>
      <w:r w:rsidR="00093786" w:rsidRPr="002919D7">
        <w:rPr>
          <w:sz w:val="22"/>
          <w:szCs w:val="22"/>
          <w:lang w:val="lv-LV"/>
        </w:rPr>
        <w:t>Augstākās tiesas Senāta Krimināllietu departamenta priekšsēdētājs pēc</w:t>
      </w:r>
      <w:r w:rsidR="00B153C0" w:rsidRPr="002919D7">
        <w:rPr>
          <w:sz w:val="22"/>
          <w:szCs w:val="22"/>
          <w:lang w:val="lv-LV"/>
        </w:rPr>
        <w:t xml:space="preserve"> kasācijas sūdzīb</w:t>
      </w:r>
      <w:r w:rsidR="00093786" w:rsidRPr="002919D7">
        <w:rPr>
          <w:sz w:val="22"/>
          <w:szCs w:val="22"/>
          <w:lang w:val="lv-LV"/>
        </w:rPr>
        <w:t>as</w:t>
      </w:r>
      <w:r w:rsidR="00B153C0" w:rsidRPr="002919D7">
        <w:rPr>
          <w:sz w:val="22"/>
          <w:szCs w:val="22"/>
          <w:lang w:val="lv-LV"/>
        </w:rPr>
        <w:t xml:space="preserve"> vai protest</w:t>
      </w:r>
      <w:r w:rsidR="00093786" w:rsidRPr="002919D7">
        <w:rPr>
          <w:sz w:val="22"/>
          <w:szCs w:val="22"/>
          <w:lang w:val="lv-LV"/>
        </w:rPr>
        <w:t>a saņemšanas</w:t>
      </w:r>
      <w:r w:rsidR="00B153C0" w:rsidRPr="002919D7">
        <w:rPr>
          <w:sz w:val="22"/>
          <w:szCs w:val="22"/>
          <w:lang w:val="lv-LV"/>
        </w:rPr>
        <w:t xml:space="preserve"> nosaka tiesas sastāvu un uzdod vienam no tiesnešiem (…) referēt par izskatāmo lietu.</w:t>
      </w:r>
    </w:p>
    <w:p w:rsidR="00AF5FD6" w:rsidRPr="002919D7" w:rsidRDefault="00AF5FD6" w:rsidP="005F6851">
      <w:pPr>
        <w:ind w:left="993"/>
        <w:jc w:val="both"/>
        <w:rPr>
          <w:sz w:val="22"/>
          <w:szCs w:val="22"/>
          <w:lang w:val="lv-LV"/>
        </w:rPr>
      </w:pPr>
    </w:p>
    <w:p w:rsidR="006A4A7E" w:rsidRPr="002919D7" w:rsidRDefault="006A4A7E" w:rsidP="005F6851">
      <w:pPr>
        <w:ind w:left="993" w:firstLine="423"/>
        <w:jc w:val="both"/>
        <w:rPr>
          <w:sz w:val="22"/>
          <w:szCs w:val="22"/>
          <w:lang w:val="lv-LV"/>
        </w:rPr>
      </w:pPr>
      <w:r w:rsidRPr="002919D7">
        <w:rPr>
          <w:sz w:val="22"/>
          <w:szCs w:val="22"/>
          <w:lang w:val="lv-LV"/>
        </w:rPr>
        <w:t>Ja nav pamata sūdzības noraidīšanai bez lietas izskatīšanas tiesā, tiesnesis (…), kam uzdots referēt, nosaka lietas izskatīšanas dienu.</w:t>
      </w:r>
    </w:p>
    <w:p w:rsidR="005F6851" w:rsidRPr="002919D7" w:rsidRDefault="005F6851" w:rsidP="005F6851">
      <w:pPr>
        <w:ind w:left="993" w:firstLine="423"/>
        <w:jc w:val="both"/>
        <w:rPr>
          <w:sz w:val="22"/>
          <w:szCs w:val="22"/>
          <w:lang w:val="lv-LV"/>
        </w:rPr>
      </w:pPr>
    </w:p>
    <w:p w:rsidR="00A87EF7" w:rsidRPr="002919D7" w:rsidRDefault="00A87EF7" w:rsidP="005F6851">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Pusēm paziņo par lietas izskatīšanas dienu un viņu tiesībām piedalīties kasācijas instances tiesas sēdē.</w:t>
      </w:r>
    </w:p>
    <w:p w:rsidR="005F6851" w:rsidRPr="002919D7" w:rsidRDefault="005F6851" w:rsidP="005F6851">
      <w:pPr>
        <w:pStyle w:val="NormalWeb"/>
        <w:spacing w:before="0" w:beforeAutospacing="0" w:after="0" w:afterAutospacing="0"/>
        <w:ind w:left="993" w:firstLine="423"/>
        <w:jc w:val="both"/>
        <w:rPr>
          <w:rFonts w:ascii="Times New Roman" w:hAnsi="Times New Roman"/>
          <w:sz w:val="22"/>
          <w:szCs w:val="22"/>
          <w:lang w:val="lv-LV"/>
        </w:rPr>
      </w:pPr>
    </w:p>
    <w:p w:rsidR="00F33D63" w:rsidRPr="002919D7" w:rsidRDefault="00F33D63" w:rsidP="005F6851">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Prokurora piedalīšanās lietas izskatīšanā kasācijas instances tiesā ir obligāta. Lietas izskatīšanā piedalās prokurors, kas uzturējis šajā lietā apsūdzību, vai amatā augstāks prokurors.</w:t>
      </w:r>
    </w:p>
    <w:p w:rsidR="005F6851" w:rsidRPr="002919D7" w:rsidRDefault="005F6851" w:rsidP="005F6851">
      <w:pPr>
        <w:pStyle w:val="NormalWeb"/>
        <w:spacing w:before="0" w:beforeAutospacing="0" w:after="0" w:afterAutospacing="0"/>
        <w:ind w:left="993" w:firstLine="423"/>
        <w:jc w:val="both"/>
        <w:rPr>
          <w:rFonts w:ascii="Times New Roman" w:hAnsi="Times New Roman"/>
          <w:sz w:val="22"/>
          <w:szCs w:val="22"/>
          <w:lang w:val="lv-LV"/>
        </w:rPr>
      </w:pPr>
    </w:p>
    <w:p w:rsidR="002928C0" w:rsidRPr="002919D7" w:rsidRDefault="002928C0" w:rsidP="005F6851">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Pušu neierašanās bez attaisnojoša iemesla, ja tām savlaicīgi paziņots par lietas izskatīšanas laiku un vietu, nav šķērslis lietas izskatīšanai. Ja nepieciešams, tiesa var izsaukt puses paskaidrojumu sniegšanai.</w:t>
      </w:r>
    </w:p>
    <w:p w:rsidR="005F6851" w:rsidRPr="002919D7" w:rsidRDefault="005F6851" w:rsidP="005F6851">
      <w:pPr>
        <w:pStyle w:val="NormalWeb"/>
        <w:spacing w:before="0" w:beforeAutospacing="0" w:after="0" w:afterAutospacing="0"/>
        <w:ind w:left="993" w:firstLine="423"/>
        <w:jc w:val="both"/>
        <w:rPr>
          <w:rFonts w:ascii="Times New Roman" w:hAnsi="Times New Roman"/>
          <w:sz w:val="22"/>
          <w:szCs w:val="22"/>
          <w:lang w:val="lv-LV"/>
        </w:rPr>
      </w:pPr>
    </w:p>
    <w:p w:rsidR="00D610D1" w:rsidRPr="002919D7" w:rsidRDefault="00D610D1" w:rsidP="005F6851">
      <w:pPr>
        <w:pStyle w:val="NormalWeb"/>
        <w:spacing w:before="0" w:beforeAutospacing="0" w:after="0" w:afterAutospacing="0"/>
        <w:ind w:left="993" w:firstLine="423"/>
        <w:rPr>
          <w:rFonts w:ascii="Times New Roman" w:hAnsi="Times New Roman"/>
          <w:sz w:val="22"/>
          <w:szCs w:val="22"/>
          <w:lang w:val="lv-LV"/>
        </w:rPr>
      </w:pPr>
      <w:r w:rsidRPr="002919D7">
        <w:rPr>
          <w:rFonts w:ascii="Times New Roman" w:hAnsi="Times New Roman"/>
          <w:sz w:val="22"/>
          <w:szCs w:val="22"/>
          <w:lang w:val="lv-LV"/>
        </w:rPr>
        <w:t>Tiesājamam, kas atrodas apcietinājumā, jānodrošina piedalīšanās lietas izskatīšanā, ja viņš to lūdz.</w:t>
      </w:r>
      <w:r w:rsidR="005F6851" w:rsidRPr="002919D7">
        <w:rPr>
          <w:rFonts w:ascii="Times New Roman" w:hAnsi="Times New Roman"/>
          <w:sz w:val="22"/>
          <w:szCs w:val="22"/>
          <w:lang w:val="lv-LV"/>
        </w:rPr>
        <w:t>”</w:t>
      </w:r>
    </w:p>
    <w:p w:rsidR="00D610D1" w:rsidRPr="002919D7" w:rsidRDefault="00B746E9" w:rsidP="00B6206F">
      <w:pPr>
        <w:pStyle w:val="NormalWeb"/>
        <w:numPr>
          <w:ilvl w:val="0"/>
          <w:numId w:val="4"/>
        </w:numPr>
        <w:jc w:val="both"/>
        <w:rPr>
          <w:rFonts w:ascii="Times New Roman" w:hAnsi="Times New Roman"/>
          <w:b/>
          <w:sz w:val="24"/>
          <w:szCs w:val="24"/>
          <w:lang w:val="lv-LV"/>
        </w:rPr>
      </w:pPr>
      <w:r w:rsidRPr="002919D7">
        <w:rPr>
          <w:rFonts w:ascii="Times New Roman" w:hAnsi="Times New Roman"/>
          <w:b/>
          <w:sz w:val="24"/>
          <w:szCs w:val="24"/>
          <w:lang w:val="lv-LV"/>
        </w:rPr>
        <w:lastRenderedPageBreak/>
        <w:t>Nacionālie</w:t>
      </w:r>
      <w:r w:rsidR="005C0600" w:rsidRPr="002919D7">
        <w:rPr>
          <w:rFonts w:ascii="Times New Roman" w:hAnsi="Times New Roman"/>
          <w:b/>
          <w:sz w:val="24"/>
          <w:szCs w:val="24"/>
          <w:lang w:val="lv-LV"/>
        </w:rPr>
        <w:t xml:space="preserve"> tiesiskās</w:t>
      </w:r>
      <w:r w:rsidR="002067F3" w:rsidRPr="002919D7">
        <w:rPr>
          <w:rFonts w:ascii="Times New Roman" w:hAnsi="Times New Roman"/>
          <w:b/>
          <w:sz w:val="24"/>
          <w:szCs w:val="24"/>
          <w:lang w:val="lv-LV"/>
        </w:rPr>
        <w:t xml:space="preserve"> aizsardzības līdzekļ</w:t>
      </w:r>
      <w:r w:rsidR="00CC4214" w:rsidRPr="002919D7">
        <w:rPr>
          <w:rFonts w:ascii="Times New Roman" w:hAnsi="Times New Roman"/>
          <w:b/>
          <w:sz w:val="24"/>
          <w:szCs w:val="24"/>
          <w:lang w:val="lv-LV"/>
        </w:rPr>
        <w:t>i</w:t>
      </w:r>
      <w:r w:rsidR="002067F3" w:rsidRPr="002919D7">
        <w:rPr>
          <w:rFonts w:ascii="Times New Roman" w:hAnsi="Times New Roman"/>
          <w:b/>
          <w:sz w:val="24"/>
          <w:szCs w:val="24"/>
          <w:lang w:val="lv-LV"/>
        </w:rPr>
        <w:t xml:space="preserve"> </w:t>
      </w:r>
      <w:r w:rsidR="00840755" w:rsidRPr="002919D7">
        <w:rPr>
          <w:rFonts w:ascii="Times New Roman" w:hAnsi="Times New Roman"/>
          <w:b/>
          <w:sz w:val="24"/>
          <w:szCs w:val="24"/>
          <w:lang w:val="lv-LV"/>
        </w:rPr>
        <w:t>attiecībā uz sūdzību</w:t>
      </w:r>
      <w:r w:rsidR="00CC4214" w:rsidRPr="002919D7">
        <w:rPr>
          <w:rFonts w:ascii="Times New Roman" w:hAnsi="Times New Roman"/>
          <w:b/>
          <w:sz w:val="24"/>
          <w:szCs w:val="24"/>
          <w:lang w:val="lv-LV"/>
        </w:rPr>
        <w:t xml:space="preserve"> par </w:t>
      </w:r>
      <w:r w:rsidR="00A17DB0" w:rsidRPr="002919D7">
        <w:rPr>
          <w:rFonts w:ascii="Times New Roman" w:hAnsi="Times New Roman"/>
          <w:b/>
          <w:sz w:val="24"/>
          <w:szCs w:val="24"/>
          <w:lang w:val="lv-LV"/>
        </w:rPr>
        <w:t>ieslodzījuma</w:t>
      </w:r>
      <w:r w:rsidR="007E6B4A" w:rsidRPr="002919D7">
        <w:rPr>
          <w:rFonts w:ascii="Times New Roman" w:hAnsi="Times New Roman"/>
          <w:b/>
          <w:sz w:val="24"/>
          <w:szCs w:val="24"/>
          <w:lang w:val="lv-LV"/>
        </w:rPr>
        <w:t xml:space="preserve"> </w:t>
      </w:r>
      <w:r w:rsidR="00CC4214" w:rsidRPr="002919D7">
        <w:rPr>
          <w:rFonts w:ascii="Times New Roman" w:hAnsi="Times New Roman"/>
          <w:b/>
          <w:sz w:val="24"/>
          <w:szCs w:val="24"/>
          <w:lang w:val="lv-LV"/>
        </w:rPr>
        <w:t>apstākļiem</w:t>
      </w:r>
    </w:p>
    <w:p w:rsidR="00B6206F" w:rsidRPr="002919D7" w:rsidRDefault="00C12CAD" w:rsidP="00501903">
      <w:pPr>
        <w:pStyle w:val="NormalWeb"/>
        <w:numPr>
          <w:ilvl w:val="0"/>
          <w:numId w:val="1"/>
        </w:numPr>
        <w:jc w:val="both"/>
        <w:rPr>
          <w:rFonts w:ascii="Times New Roman" w:hAnsi="Times New Roman"/>
          <w:sz w:val="24"/>
          <w:szCs w:val="24"/>
          <w:lang w:val="lv-LV"/>
        </w:rPr>
      </w:pPr>
      <w:r w:rsidRPr="002919D7">
        <w:rPr>
          <w:rFonts w:ascii="Times New Roman" w:hAnsi="Times New Roman"/>
          <w:sz w:val="24"/>
          <w:szCs w:val="24"/>
          <w:lang w:val="lv-LV"/>
        </w:rPr>
        <w:t>Sodu izpildes kodeksa pantos ir noteikts:</w:t>
      </w:r>
    </w:p>
    <w:p w:rsidR="00C12CAD" w:rsidRPr="002919D7" w:rsidRDefault="00C12CAD" w:rsidP="007C244B">
      <w:pPr>
        <w:pStyle w:val="NormalWeb"/>
        <w:ind w:left="993"/>
        <w:jc w:val="center"/>
        <w:rPr>
          <w:rFonts w:ascii="Times New Roman" w:hAnsi="Times New Roman"/>
          <w:sz w:val="22"/>
          <w:szCs w:val="22"/>
          <w:lang w:val="lv-LV"/>
        </w:rPr>
      </w:pPr>
      <w:r w:rsidRPr="002919D7">
        <w:rPr>
          <w:rFonts w:ascii="Times New Roman" w:hAnsi="Times New Roman"/>
          <w:b/>
          <w:sz w:val="22"/>
          <w:szCs w:val="22"/>
          <w:lang w:val="lv-LV"/>
        </w:rPr>
        <w:t xml:space="preserve">4.pants, otrā </w:t>
      </w:r>
      <w:r w:rsidR="00CC4214" w:rsidRPr="002919D7">
        <w:rPr>
          <w:rFonts w:ascii="Times New Roman" w:hAnsi="Times New Roman"/>
          <w:b/>
          <w:sz w:val="22"/>
          <w:szCs w:val="22"/>
          <w:lang w:val="lv-LV"/>
        </w:rPr>
        <w:t>rindkopa</w:t>
      </w:r>
    </w:p>
    <w:p w:rsidR="00501903" w:rsidRPr="002919D7" w:rsidRDefault="007C244B"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w:t>
      </w:r>
      <w:r w:rsidR="00CC4214" w:rsidRPr="002919D7">
        <w:rPr>
          <w:rFonts w:ascii="Times New Roman" w:hAnsi="Times New Roman"/>
          <w:sz w:val="22"/>
          <w:szCs w:val="22"/>
          <w:lang w:val="lv-LV"/>
        </w:rPr>
        <w:t>Izpildot jebkura veida kriminālsodu, i</w:t>
      </w:r>
      <w:r w:rsidR="00501903" w:rsidRPr="002919D7">
        <w:rPr>
          <w:rFonts w:ascii="Times New Roman" w:hAnsi="Times New Roman"/>
          <w:sz w:val="22"/>
          <w:szCs w:val="22"/>
          <w:lang w:val="lv-LV"/>
        </w:rPr>
        <w:t xml:space="preserve">evērojami šādi pamatprincipi: </w:t>
      </w:r>
    </w:p>
    <w:p w:rsidR="00CE5875" w:rsidRPr="002919D7" w:rsidRDefault="00CE5875" w:rsidP="007C244B">
      <w:pPr>
        <w:pStyle w:val="NormalWeb"/>
        <w:spacing w:before="0" w:beforeAutospacing="0" w:after="0" w:afterAutospacing="0"/>
        <w:ind w:left="993"/>
        <w:jc w:val="both"/>
        <w:rPr>
          <w:rFonts w:ascii="Times New Roman" w:hAnsi="Times New Roman"/>
          <w:sz w:val="22"/>
          <w:szCs w:val="22"/>
          <w:lang w:val="lv-LV"/>
        </w:rPr>
      </w:pPr>
    </w:p>
    <w:p w:rsidR="00CC4214" w:rsidRPr="002919D7" w:rsidRDefault="00CC4214"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1) sodu izpildes praksē ir nodrošināmas likumā noteiktās garantijas pret spīdzināšanu un necilvēcīgu vai pazemojošu soda piemērošanu notiesātajai personai; soda izpildes mērķis nav sagādāt fiziskas ciešanas vai pazemot cilvēka cieņu (...).</w:t>
      </w:r>
    </w:p>
    <w:p w:rsidR="002F5594" w:rsidRPr="002919D7" w:rsidRDefault="002F5594" w:rsidP="007C244B">
      <w:pPr>
        <w:pStyle w:val="NormalWeb"/>
        <w:spacing w:before="0" w:beforeAutospacing="0" w:after="0" w:afterAutospacing="0"/>
        <w:ind w:left="993"/>
        <w:jc w:val="both"/>
        <w:rPr>
          <w:rFonts w:ascii="Times New Roman" w:hAnsi="Times New Roman"/>
          <w:sz w:val="22"/>
          <w:szCs w:val="22"/>
          <w:lang w:val="lv-LV"/>
        </w:rPr>
      </w:pPr>
    </w:p>
    <w:p w:rsidR="00CC4214" w:rsidRPr="002919D7" w:rsidRDefault="00CC4214"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w:t>
      </w:r>
      <w:r w:rsidR="007C244B" w:rsidRPr="002919D7">
        <w:rPr>
          <w:rFonts w:ascii="Times New Roman" w:hAnsi="Times New Roman"/>
          <w:sz w:val="22"/>
          <w:szCs w:val="22"/>
          <w:lang w:val="lv-LV"/>
        </w:rPr>
        <w:t>”</w:t>
      </w:r>
    </w:p>
    <w:p w:rsidR="00F123CF" w:rsidRPr="002919D7" w:rsidRDefault="00F123CF" w:rsidP="00F123CF">
      <w:pPr>
        <w:pStyle w:val="NormalWeb"/>
        <w:spacing w:before="0" w:beforeAutospacing="0" w:after="0" w:afterAutospacing="0"/>
        <w:ind w:left="646"/>
        <w:jc w:val="both"/>
        <w:rPr>
          <w:rFonts w:ascii="Times New Roman" w:hAnsi="Times New Roman"/>
          <w:sz w:val="22"/>
          <w:szCs w:val="22"/>
          <w:lang w:val="lv-LV"/>
        </w:rPr>
      </w:pPr>
    </w:p>
    <w:p w:rsidR="00A40F94" w:rsidRPr="002919D7" w:rsidRDefault="00A40F94" w:rsidP="00F123CF">
      <w:pPr>
        <w:pStyle w:val="NormalWeb"/>
        <w:spacing w:before="0" w:beforeAutospacing="0" w:after="0" w:afterAutospacing="0"/>
        <w:ind w:left="646"/>
        <w:jc w:val="center"/>
        <w:rPr>
          <w:rFonts w:ascii="Times New Roman" w:hAnsi="Times New Roman"/>
          <w:b/>
          <w:sz w:val="22"/>
          <w:szCs w:val="22"/>
          <w:lang w:val="lv-LV"/>
        </w:rPr>
      </w:pPr>
    </w:p>
    <w:p w:rsidR="00F123CF" w:rsidRPr="002919D7" w:rsidRDefault="00F123CF" w:rsidP="007C244B">
      <w:pPr>
        <w:pStyle w:val="NormalWeb"/>
        <w:spacing w:before="0" w:beforeAutospacing="0" w:after="0" w:afterAutospacing="0"/>
        <w:ind w:left="993"/>
        <w:jc w:val="center"/>
        <w:rPr>
          <w:rFonts w:ascii="Times New Roman" w:hAnsi="Times New Roman"/>
          <w:b/>
          <w:sz w:val="22"/>
          <w:szCs w:val="22"/>
          <w:lang w:val="lv-LV"/>
        </w:rPr>
      </w:pPr>
      <w:r w:rsidRPr="002919D7">
        <w:rPr>
          <w:rFonts w:ascii="Times New Roman" w:hAnsi="Times New Roman"/>
          <w:b/>
          <w:sz w:val="22"/>
          <w:szCs w:val="22"/>
          <w:lang w:val="lv-LV"/>
        </w:rPr>
        <w:t>11.pants</w:t>
      </w:r>
    </w:p>
    <w:p w:rsidR="00F123CF" w:rsidRPr="002919D7" w:rsidRDefault="00F123CF" w:rsidP="007C244B">
      <w:pPr>
        <w:pStyle w:val="NormalWeb"/>
        <w:spacing w:before="0" w:beforeAutospacing="0" w:after="0" w:afterAutospacing="0"/>
        <w:ind w:left="993"/>
        <w:jc w:val="both"/>
        <w:rPr>
          <w:rFonts w:ascii="Times New Roman" w:hAnsi="Times New Roman"/>
          <w:sz w:val="22"/>
          <w:szCs w:val="22"/>
          <w:lang w:val="lv-LV"/>
        </w:rPr>
      </w:pPr>
    </w:p>
    <w:p w:rsidR="00F123CF" w:rsidRPr="002919D7" w:rsidRDefault="007C244B"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w:t>
      </w:r>
      <w:r w:rsidR="00F123CF" w:rsidRPr="002919D7">
        <w:rPr>
          <w:rFonts w:ascii="Times New Roman" w:hAnsi="Times New Roman"/>
          <w:sz w:val="22"/>
          <w:szCs w:val="22"/>
          <w:lang w:val="lv-LV"/>
        </w:rPr>
        <w:t xml:space="preserve">Brīvības atņemšanas iestādes Latvijas Republikā izveido un likvidē Tieslietu ministrija. </w:t>
      </w:r>
      <w:r w:rsidR="00F123CF" w:rsidRPr="002919D7">
        <w:rPr>
          <w:rFonts w:ascii="Times New Roman" w:hAnsi="Times New Roman"/>
          <w:sz w:val="22"/>
          <w:szCs w:val="22"/>
          <w:lang w:val="lv-LV"/>
        </w:rPr>
        <w:br/>
      </w:r>
    </w:p>
    <w:p w:rsidR="00F123CF" w:rsidRPr="002919D7" w:rsidRDefault="00F123CF"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 xml:space="preserve">(...) </w:t>
      </w:r>
    </w:p>
    <w:p w:rsidR="008D156E" w:rsidRPr="002919D7" w:rsidRDefault="00F123CF" w:rsidP="007C244B">
      <w:pPr>
        <w:pStyle w:val="NormalWeb"/>
        <w:spacing w:before="0" w:beforeAutospacing="0" w:after="0" w:afterAutospacing="0"/>
        <w:ind w:left="1416"/>
        <w:jc w:val="both"/>
        <w:rPr>
          <w:rFonts w:ascii="Times New Roman" w:hAnsi="Times New Roman"/>
          <w:sz w:val="22"/>
          <w:szCs w:val="22"/>
          <w:lang w:val="lv-LV"/>
        </w:rPr>
      </w:pPr>
      <w:r w:rsidRPr="002919D7">
        <w:rPr>
          <w:rFonts w:ascii="Times New Roman" w:hAnsi="Times New Roman"/>
          <w:sz w:val="22"/>
          <w:szCs w:val="22"/>
          <w:lang w:val="lv-LV"/>
        </w:rPr>
        <w:br/>
        <w:t xml:space="preserve">Tieslietu ministrijas pilnvaroti darbinieki regulāri veic pārbaudes vai revīzijas </w:t>
      </w:r>
      <w:r w:rsidR="008D156E" w:rsidRPr="002919D7">
        <w:rPr>
          <w:rFonts w:ascii="Times New Roman" w:hAnsi="Times New Roman"/>
          <w:sz w:val="22"/>
          <w:szCs w:val="22"/>
          <w:lang w:val="lv-LV"/>
        </w:rPr>
        <w:t xml:space="preserve">brīvības atņemšanas iestādēs. </w:t>
      </w:r>
    </w:p>
    <w:p w:rsidR="008D156E" w:rsidRPr="002919D7" w:rsidRDefault="008D156E" w:rsidP="007C244B">
      <w:pPr>
        <w:pStyle w:val="NormalWeb"/>
        <w:spacing w:before="0" w:beforeAutospacing="0" w:after="0" w:afterAutospacing="0"/>
        <w:ind w:left="993"/>
        <w:jc w:val="both"/>
        <w:rPr>
          <w:rFonts w:ascii="Times New Roman" w:hAnsi="Times New Roman"/>
          <w:sz w:val="22"/>
          <w:szCs w:val="22"/>
          <w:lang w:val="lv-LV"/>
        </w:rPr>
      </w:pPr>
    </w:p>
    <w:p w:rsidR="00DD44F4" w:rsidRPr="002919D7" w:rsidRDefault="00F123CF"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Pārbaužu kārtību, kā arī šā panta trešajā daļā minēto darbinieku pilnvaras, tiesības un pienākumus nosaka tieslietu ministrs.</w:t>
      </w:r>
      <w:r w:rsidR="002F5594" w:rsidRPr="002919D7">
        <w:rPr>
          <w:rFonts w:ascii="Times New Roman" w:hAnsi="Times New Roman"/>
          <w:sz w:val="22"/>
          <w:szCs w:val="22"/>
          <w:lang w:val="lv-LV"/>
        </w:rPr>
        <w:t xml:space="preserve"> </w:t>
      </w:r>
    </w:p>
    <w:p w:rsidR="00DD44F4" w:rsidRPr="002919D7" w:rsidRDefault="00DD44F4" w:rsidP="007C244B">
      <w:pPr>
        <w:pStyle w:val="NormalWeb"/>
        <w:spacing w:before="0" w:beforeAutospacing="0" w:after="0" w:afterAutospacing="0"/>
        <w:ind w:left="993"/>
        <w:jc w:val="both"/>
        <w:rPr>
          <w:rFonts w:ascii="Times New Roman" w:hAnsi="Times New Roman"/>
          <w:sz w:val="22"/>
          <w:szCs w:val="22"/>
          <w:lang w:val="lv-LV"/>
        </w:rPr>
      </w:pPr>
    </w:p>
    <w:p w:rsidR="00F123CF" w:rsidRPr="002919D7" w:rsidRDefault="00DD44F4" w:rsidP="007C244B">
      <w:pPr>
        <w:pStyle w:val="NormalWeb"/>
        <w:spacing w:before="0" w:beforeAutospacing="0" w:after="0" w:afterAutospacing="0"/>
        <w:ind w:left="993" w:firstLine="423"/>
        <w:jc w:val="both"/>
        <w:rPr>
          <w:rFonts w:ascii="Times New Roman" w:hAnsi="Times New Roman"/>
          <w:sz w:val="22"/>
          <w:szCs w:val="22"/>
          <w:lang w:val="lv-LV"/>
        </w:rPr>
      </w:pPr>
      <w:r w:rsidRPr="002919D7">
        <w:rPr>
          <w:rFonts w:ascii="Times New Roman" w:hAnsi="Times New Roman"/>
          <w:sz w:val="22"/>
          <w:szCs w:val="22"/>
          <w:lang w:val="lv-LV"/>
        </w:rPr>
        <w:t>(...)</w:t>
      </w:r>
      <w:r w:rsidR="007C244B" w:rsidRPr="002919D7">
        <w:rPr>
          <w:rFonts w:ascii="Times New Roman" w:hAnsi="Times New Roman"/>
          <w:sz w:val="22"/>
          <w:szCs w:val="22"/>
          <w:lang w:val="lv-LV"/>
        </w:rPr>
        <w:t>”</w:t>
      </w:r>
    </w:p>
    <w:p w:rsidR="00F33D63" w:rsidRPr="002919D7" w:rsidRDefault="001A5DE6" w:rsidP="007C244B">
      <w:pPr>
        <w:pStyle w:val="NormalWeb"/>
        <w:ind w:left="993"/>
        <w:jc w:val="center"/>
        <w:rPr>
          <w:rFonts w:ascii="Times New Roman" w:hAnsi="Times New Roman"/>
          <w:b/>
          <w:sz w:val="22"/>
          <w:szCs w:val="22"/>
          <w:lang w:val="lv-LV"/>
        </w:rPr>
      </w:pPr>
      <w:r w:rsidRPr="002919D7">
        <w:rPr>
          <w:rFonts w:ascii="Times New Roman" w:hAnsi="Times New Roman"/>
          <w:b/>
          <w:sz w:val="22"/>
          <w:szCs w:val="22"/>
          <w:lang w:val="lv-LV"/>
        </w:rPr>
        <w:t>12.pants</w:t>
      </w:r>
    </w:p>
    <w:p w:rsidR="002F5594" w:rsidRPr="002919D7" w:rsidRDefault="007C244B" w:rsidP="007C244B">
      <w:pPr>
        <w:ind w:left="993" w:firstLine="423"/>
        <w:jc w:val="both"/>
        <w:rPr>
          <w:sz w:val="22"/>
          <w:szCs w:val="22"/>
          <w:lang w:val="lv-LV"/>
        </w:rPr>
      </w:pPr>
      <w:r w:rsidRPr="002919D7">
        <w:rPr>
          <w:sz w:val="22"/>
          <w:szCs w:val="22"/>
          <w:lang w:val="lv-LV"/>
        </w:rPr>
        <w:t>“</w:t>
      </w:r>
      <w:r w:rsidR="001A5DE6" w:rsidRPr="002919D7">
        <w:rPr>
          <w:sz w:val="22"/>
          <w:szCs w:val="22"/>
          <w:lang w:val="lv-LV"/>
        </w:rPr>
        <w:t>Latvijas Republikas ģenerālprokurors un viņam pakļautie prokurori nodrošina uzraudzību pār brīvības atņemšanas sodu izpildi un Latvijas Republikas likumu precīzu un vienveidīgu ievērošanu brīvības atņemšanas vietās (…).</w:t>
      </w:r>
      <w:r w:rsidRPr="002919D7">
        <w:rPr>
          <w:sz w:val="22"/>
          <w:szCs w:val="22"/>
          <w:lang w:val="lv-LV"/>
        </w:rPr>
        <w:t>”</w:t>
      </w:r>
    </w:p>
    <w:p w:rsidR="002F5594" w:rsidRPr="002919D7" w:rsidRDefault="002F5594" w:rsidP="007C244B">
      <w:pPr>
        <w:ind w:left="993"/>
        <w:rPr>
          <w:sz w:val="22"/>
          <w:szCs w:val="22"/>
          <w:lang w:val="lv-LV"/>
        </w:rPr>
      </w:pPr>
    </w:p>
    <w:p w:rsidR="002F5594" w:rsidRPr="002919D7" w:rsidRDefault="007A7742" w:rsidP="007C244B">
      <w:pPr>
        <w:ind w:left="993"/>
        <w:jc w:val="center"/>
        <w:rPr>
          <w:b/>
          <w:sz w:val="22"/>
          <w:szCs w:val="22"/>
          <w:lang w:val="lv-LV"/>
        </w:rPr>
      </w:pPr>
      <w:r w:rsidRPr="002919D7">
        <w:rPr>
          <w:b/>
          <w:sz w:val="22"/>
          <w:szCs w:val="22"/>
          <w:lang w:val="lv-LV"/>
        </w:rPr>
        <w:t xml:space="preserve">    </w:t>
      </w:r>
    </w:p>
    <w:p w:rsidR="002F5594" w:rsidRPr="002919D7" w:rsidRDefault="002F5594" w:rsidP="007C244B">
      <w:pPr>
        <w:ind w:left="993"/>
        <w:jc w:val="center"/>
        <w:rPr>
          <w:b/>
          <w:sz w:val="22"/>
          <w:szCs w:val="22"/>
          <w:lang w:val="lv-LV"/>
        </w:rPr>
      </w:pPr>
      <w:r w:rsidRPr="002919D7">
        <w:rPr>
          <w:b/>
          <w:sz w:val="22"/>
          <w:szCs w:val="22"/>
          <w:lang w:val="lv-LV"/>
        </w:rPr>
        <w:t>50.pants</w:t>
      </w:r>
    </w:p>
    <w:p w:rsidR="002F5594" w:rsidRPr="002919D7" w:rsidRDefault="002F5594" w:rsidP="007C244B">
      <w:pPr>
        <w:ind w:left="993"/>
        <w:rPr>
          <w:sz w:val="22"/>
          <w:szCs w:val="22"/>
          <w:lang w:val="lv-LV"/>
        </w:rPr>
      </w:pPr>
    </w:p>
    <w:p w:rsidR="002F5594" w:rsidRPr="002919D7" w:rsidRDefault="007C244B" w:rsidP="007C244B">
      <w:pPr>
        <w:ind w:left="993" w:firstLine="423"/>
        <w:jc w:val="both"/>
        <w:rPr>
          <w:sz w:val="22"/>
          <w:szCs w:val="22"/>
          <w:lang w:val="lv-LV"/>
        </w:rPr>
      </w:pPr>
      <w:r w:rsidRPr="002919D7">
        <w:rPr>
          <w:sz w:val="22"/>
          <w:szCs w:val="22"/>
          <w:lang w:val="lv-LV"/>
        </w:rPr>
        <w:t>“</w:t>
      </w:r>
      <w:r w:rsidR="002F5594" w:rsidRPr="002919D7">
        <w:rPr>
          <w:sz w:val="22"/>
          <w:szCs w:val="22"/>
          <w:lang w:val="lv-LV"/>
        </w:rPr>
        <w:t>Notiesātajiem ir tiesības rakstīt priekšlikumus, iesniegumus un sūdzības valsts iestādēm, sabiedriskajām organizācijām un amatpersonām. Notiesāto priekšlikumi, iesniegumi un sūdzības nosūtāmi pēc piederības un izlemjami likumā noteiktajā kārtībā.</w:t>
      </w:r>
    </w:p>
    <w:p w:rsidR="002F5594" w:rsidRPr="002919D7" w:rsidRDefault="002F5594" w:rsidP="007C244B">
      <w:pPr>
        <w:ind w:left="993"/>
        <w:jc w:val="both"/>
        <w:rPr>
          <w:sz w:val="22"/>
          <w:szCs w:val="22"/>
          <w:lang w:val="lv-LV"/>
        </w:rPr>
      </w:pPr>
    </w:p>
    <w:p w:rsidR="002F5594" w:rsidRPr="002919D7" w:rsidRDefault="002F5594" w:rsidP="007C244B">
      <w:pPr>
        <w:ind w:left="993" w:firstLine="423"/>
        <w:jc w:val="both"/>
        <w:rPr>
          <w:sz w:val="22"/>
          <w:szCs w:val="22"/>
          <w:lang w:val="lv-LV"/>
        </w:rPr>
      </w:pPr>
      <w:r w:rsidRPr="002919D7">
        <w:rPr>
          <w:sz w:val="22"/>
          <w:szCs w:val="22"/>
          <w:lang w:val="lv-LV"/>
        </w:rPr>
        <w:t>Prokuroram adresētie priekšlikumi, iesniegumi un sūdzības, ar tām neiepazīstoties, ne vēlāk kā vienas diennakts laikā nosūtāmas pēc piederības.</w:t>
      </w:r>
    </w:p>
    <w:p w:rsidR="002F5594" w:rsidRPr="002919D7" w:rsidRDefault="002F5594" w:rsidP="007C244B">
      <w:pPr>
        <w:ind w:left="993"/>
        <w:jc w:val="both"/>
        <w:rPr>
          <w:sz w:val="22"/>
          <w:szCs w:val="22"/>
          <w:lang w:val="lv-LV"/>
        </w:rPr>
      </w:pPr>
    </w:p>
    <w:p w:rsidR="00A40F94" w:rsidRPr="002919D7" w:rsidRDefault="002F5594" w:rsidP="007C244B">
      <w:pPr>
        <w:ind w:left="993" w:firstLine="423"/>
        <w:jc w:val="both"/>
        <w:rPr>
          <w:sz w:val="22"/>
          <w:szCs w:val="22"/>
          <w:lang w:val="lv-LV"/>
        </w:rPr>
      </w:pPr>
      <w:r w:rsidRPr="002919D7">
        <w:rPr>
          <w:sz w:val="22"/>
          <w:szCs w:val="22"/>
          <w:lang w:val="lv-LV"/>
        </w:rPr>
        <w:t>Par priekšlikumu, iesniegumu un sūdzību izskatīšanas rezultātiem noties</w:t>
      </w:r>
      <w:r w:rsidR="00A40F94" w:rsidRPr="002919D7">
        <w:rPr>
          <w:sz w:val="22"/>
          <w:szCs w:val="22"/>
          <w:lang w:val="lv-LV"/>
        </w:rPr>
        <w:t xml:space="preserve">ātajiem paziņo pret parakstu. </w:t>
      </w:r>
    </w:p>
    <w:p w:rsidR="00A40F94" w:rsidRPr="002919D7" w:rsidRDefault="00A40F94" w:rsidP="007C244B">
      <w:pPr>
        <w:ind w:left="993"/>
        <w:jc w:val="both"/>
        <w:rPr>
          <w:sz w:val="22"/>
          <w:szCs w:val="22"/>
          <w:lang w:val="lv-LV"/>
        </w:rPr>
      </w:pPr>
    </w:p>
    <w:p w:rsidR="001D086B" w:rsidRPr="002919D7" w:rsidRDefault="002F5594" w:rsidP="007C244B">
      <w:pPr>
        <w:ind w:left="993" w:firstLine="423"/>
        <w:jc w:val="both"/>
        <w:rPr>
          <w:sz w:val="22"/>
          <w:szCs w:val="22"/>
          <w:lang w:val="lv-LV"/>
        </w:rPr>
      </w:pPr>
      <w:r w:rsidRPr="002919D7">
        <w:rPr>
          <w:sz w:val="22"/>
          <w:szCs w:val="22"/>
          <w:lang w:val="lv-LV"/>
        </w:rPr>
        <w:t>Notiesātajiem ir tiesības griezties ar mutvārdu sūdzību vai priekšlikumu pie attiecīgām amatpersonām, kuras pieņem apmeklētājus brīvības atņemšanas iestādē. Ja notiesātais vēlas, pieņemšana notie</w:t>
      </w:r>
      <w:r w:rsidR="007C244B" w:rsidRPr="002919D7">
        <w:rPr>
          <w:sz w:val="22"/>
          <w:szCs w:val="22"/>
          <w:lang w:val="lv-LV"/>
        </w:rPr>
        <w:t>k bez citu personu klātbūtnes.”</w:t>
      </w:r>
    </w:p>
    <w:p w:rsidR="001D086B" w:rsidRPr="002919D7" w:rsidRDefault="001D086B" w:rsidP="007C244B">
      <w:pPr>
        <w:ind w:left="993"/>
        <w:rPr>
          <w:sz w:val="22"/>
          <w:szCs w:val="22"/>
          <w:lang w:val="lv-LV"/>
        </w:rPr>
      </w:pPr>
    </w:p>
    <w:p w:rsidR="001D086B" w:rsidRPr="002919D7" w:rsidRDefault="001D086B" w:rsidP="007C244B">
      <w:pPr>
        <w:ind w:left="993"/>
        <w:rPr>
          <w:sz w:val="22"/>
          <w:szCs w:val="22"/>
          <w:lang w:val="lv-LV"/>
        </w:rPr>
      </w:pPr>
    </w:p>
    <w:p w:rsidR="002F5594" w:rsidRPr="002919D7" w:rsidRDefault="001D086B" w:rsidP="007C244B">
      <w:pPr>
        <w:numPr>
          <w:ilvl w:val="0"/>
          <w:numId w:val="1"/>
        </w:numPr>
        <w:ind w:left="993"/>
        <w:rPr>
          <w:sz w:val="22"/>
          <w:szCs w:val="22"/>
          <w:lang w:val="lv-LV"/>
        </w:rPr>
      </w:pPr>
      <w:r w:rsidRPr="002919D7">
        <w:rPr>
          <w:sz w:val="22"/>
          <w:szCs w:val="22"/>
          <w:lang w:val="lv-LV"/>
        </w:rPr>
        <w:t>Uz lietu attiecināmie 1994.gada 19.maija P</w:t>
      </w:r>
      <w:r w:rsidR="003F456D" w:rsidRPr="002919D7">
        <w:rPr>
          <w:sz w:val="22"/>
          <w:szCs w:val="22"/>
          <w:lang w:val="lv-LV"/>
        </w:rPr>
        <w:t>rokuratūras likuma panti ir formulēti šādi</w:t>
      </w:r>
      <w:r w:rsidRPr="002919D7">
        <w:rPr>
          <w:sz w:val="22"/>
          <w:szCs w:val="22"/>
          <w:lang w:val="lv-LV"/>
        </w:rPr>
        <w:t>:</w:t>
      </w:r>
    </w:p>
    <w:p w:rsidR="001D086B" w:rsidRPr="002919D7" w:rsidRDefault="001D086B" w:rsidP="007C244B">
      <w:pPr>
        <w:ind w:left="993"/>
        <w:rPr>
          <w:sz w:val="22"/>
          <w:szCs w:val="22"/>
          <w:lang w:val="lv-LV"/>
        </w:rPr>
      </w:pPr>
    </w:p>
    <w:p w:rsidR="00C21800" w:rsidRPr="002919D7" w:rsidRDefault="00C262DA" w:rsidP="00C262DA">
      <w:pPr>
        <w:ind w:left="993"/>
        <w:jc w:val="center"/>
        <w:rPr>
          <w:b/>
          <w:sz w:val="22"/>
          <w:szCs w:val="22"/>
          <w:lang w:val="lv-LV"/>
        </w:rPr>
      </w:pPr>
      <w:r w:rsidRPr="002919D7">
        <w:rPr>
          <w:b/>
          <w:sz w:val="22"/>
          <w:szCs w:val="22"/>
          <w:lang w:val="lv-LV"/>
        </w:rPr>
        <w:t>6.panta</w:t>
      </w:r>
      <w:r w:rsidR="001D086B" w:rsidRPr="002919D7">
        <w:rPr>
          <w:b/>
          <w:sz w:val="22"/>
          <w:szCs w:val="22"/>
          <w:lang w:val="lv-LV"/>
        </w:rPr>
        <w:t xml:space="preserve"> 3. un 4.daļa</w:t>
      </w:r>
    </w:p>
    <w:p w:rsidR="00C21800" w:rsidRPr="002919D7" w:rsidRDefault="00C21800" w:rsidP="00C262DA">
      <w:pPr>
        <w:ind w:left="993"/>
        <w:rPr>
          <w:sz w:val="22"/>
          <w:szCs w:val="22"/>
          <w:lang w:val="lv-LV"/>
        </w:rPr>
      </w:pPr>
    </w:p>
    <w:p w:rsidR="00C21800" w:rsidRPr="002919D7" w:rsidRDefault="00C262DA" w:rsidP="00C262DA">
      <w:pPr>
        <w:ind w:left="993" w:firstLine="423"/>
        <w:jc w:val="both"/>
        <w:rPr>
          <w:sz w:val="22"/>
          <w:szCs w:val="22"/>
          <w:lang w:val="lv-LV"/>
        </w:rPr>
      </w:pPr>
      <w:r w:rsidRPr="002919D7">
        <w:rPr>
          <w:sz w:val="22"/>
          <w:szCs w:val="22"/>
          <w:lang w:val="lv-LV"/>
        </w:rPr>
        <w:t>“</w:t>
      </w:r>
      <w:r w:rsidR="00C21800" w:rsidRPr="002919D7">
        <w:rPr>
          <w:sz w:val="22"/>
          <w:szCs w:val="22"/>
          <w:lang w:val="lv-LV"/>
        </w:rPr>
        <w:t>(3) Prokurora rīcība pārsūdzama šajā likumā un procesuālajos likumos noteiktajos gadījumos un kārtībā. Sūdzības jautājumos, kas ir tikai prokuratūras kompetencē, iesniedzamas vienu pakāpi augstākas prokuratūras iestādes virsprokuroram</w:t>
      </w:r>
      <w:r w:rsidR="000C35FC" w:rsidRPr="002919D7">
        <w:rPr>
          <w:sz w:val="22"/>
          <w:szCs w:val="22"/>
          <w:lang w:val="lv-LV"/>
        </w:rPr>
        <w:t xml:space="preserve"> [</w:t>
      </w:r>
      <w:r w:rsidR="00271E0B" w:rsidRPr="002919D7">
        <w:rPr>
          <w:sz w:val="22"/>
          <w:szCs w:val="22"/>
          <w:lang w:val="lv-LV"/>
        </w:rPr>
        <w:t>viņš pieņem sākotnējo lēmumu]</w:t>
      </w:r>
      <w:r w:rsidR="006605A1" w:rsidRPr="002919D7">
        <w:rPr>
          <w:sz w:val="22"/>
          <w:szCs w:val="22"/>
          <w:lang w:val="lv-LV"/>
        </w:rPr>
        <w:t>;</w:t>
      </w:r>
      <w:r w:rsidR="00C21800" w:rsidRPr="002919D7">
        <w:rPr>
          <w:sz w:val="22"/>
          <w:szCs w:val="22"/>
          <w:lang w:val="lv-LV"/>
        </w:rPr>
        <w:t xml:space="preserve"> bet par Ģenerālprokuratūras prokurora rīcību — ģenerālprokuroram. Šo amatpersonu</w:t>
      </w:r>
      <w:r w:rsidR="006605A1" w:rsidRPr="002919D7">
        <w:rPr>
          <w:sz w:val="22"/>
          <w:szCs w:val="22"/>
          <w:lang w:val="lv-LV"/>
        </w:rPr>
        <w:t xml:space="preserve"> [</w:t>
      </w:r>
      <w:r w:rsidR="005536FD" w:rsidRPr="002919D7">
        <w:rPr>
          <w:sz w:val="22"/>
          <w:szCs w:val="22"/>
          <w:lang w:val="lv-LV"/>
        </w:rPr>
        <w:t>amatā augstāki prokurori</w:t>
      </w:r>
      <w:r w:rsidR="006605A1" w:rsidRPr="002919D7">
        <w:rPr>
          <w:sz w:val="22"/>
          <w:szCs w:val="22"/>
          <w:lang w:val="lv-LV"/>
        </w:rPr>
        <w:t>]</w:t>
      </w:r>
      <w:r w:rsidR="00C21800" w:rsidRPr="002919D7">
        <w:rPr>
          <w:sz w:val="22"/>
          <w:szCs w:val="22"/>
          <w:lang w:val="lv-LV"/>
        </w:rPr>
        <w:t xml:space="preserve"> pieņemtie lēmumi ir galīgi. </w:t>
      </w:r>
    </w:p>
    <w:p w:rsidR="00C21800" w:rsidRPr="002919D7" w:rsidRDefault="00C21800" w:rsidP="00C262DA">
      <w:pPr>
        <w:ind w:left="993"/>
        <w:jc w:val="both"/>
        <w:rPr>
          <w:sz w:val="22"/>
          <w:szCs w:val="22"/>
          <w:lang w:val="lv-LV"/>
        </w:rPr>
      </w:pPr>
    </w:p>
    <w:p w:rsidR="001D086B" w:rsidRPr="002919D7" w:rsidRDefault="00C21800" w:rsidP="00C262DA">
      <w:pPr>
        <w:ind w:left="993" w:firstLine="423"/>
        <w:jc w:val="both"/>
        <w:rPr>
          <w:sz w:val="22"/>
          <w:szCs w:val="22"/>
          <w:lang w:val="lv-LV"/>
        </w:rPr>
      </w:pPr>
      <w:r w:rsidRPr="002919D7">
        <w:rPr>
          <w:sz w:val="22"/>
          <w:szCs w:val="22"/>
          <w:lang w:val="lv-LV"/>
        </w:rPr>
        <w:t>(4) Amatā augstāks prokurors ir tiesīgs pieņemt savā lietvedībā jebkuru lietu</w:t>
      </w:r>
      <w:r w:rsidR="000C35FC" w:rsidRPr="002919D7">
        <w:rPr>
          <w:sz w:val="22"/>
          <w:szCs w:val="22"/>
          <w:lang w:val="lv-LV"/>
        </w:rPr>
        <w:t xml:space="preserve"> [</w:t>
      </w:r>
      <w:r w:rsidR="00FD522A" w:rsidRPr="002919D7">
        <w:rPr>
          <w:sz w:val="22"/>
          <w:szCs w:val="22"/>
          <w:lang w:val="lv-LV"/>
        </w:rPr>
        <w:t>kas skar</w:t>
      </w:r>
      <w:r w:rsidR="00770087" w:rsidRPr="002919D7">
        <w:rPr>
          <w:sz w:val="22"/>
          <w:szCs w:val="22"/>
          <w:lang w:val="lv-LV"/>
        </w:rPr>
        <w:t xml:space="preserve"> </w:t>
      </w:r>
      <w:r w:rsidR="00FD522A" w:rsidRPr="002919D7">
        <w:rPr>
          <w:sz w:val="22"/>
          <w:szCs w:val="22"/>
          <w:lang w:val="lv-LV"/>
        </w:rPr>
        <w:t xml:space="preserve">amatā </w:t>
      </w:r>
      <w:r w:rsidR="000C35FC" w:rsidRPr="002919D7">
        <w:rPr>
          <w:sz w:val="22"/>
          <w:szCs w:val="22"/>
          <w:lang w:val="lv-LV"/>
        </w:rPr>
        <w:t>zemāku</w:t>
      </w:r>
      <w:r w:rsidR="00FD522A" w:rsidRPr="002919D7">
        <w:rPr>
          <w:sz w:val="22"/>
          <w:szCs w:val="22"/>
          <w:lang w:val="lv-LV"/>
        </w:rPr>
        <w:t xml:space="preserve"> prokuroru]</w:t>
      </w:r>
      <w:r w:rsidRPr="002919D7">
        <w:rPr>
          <w:sz w:val="22"/>
          <w:szCs w:val="22"/>
          <w:lang w:val="lv-LV"/>
        </w:rPr>
        <w:t>, bet nav tiesīgs uzdot prokuroram veikt darbības pret viņa pārliecību. </w:t>
      </w:r>
      <w:r w:rsidR="00770087" w:rsidRPr="002919D7">
        <w:rPr>
          <w:sz w:val="22"/>
          <w:szCs w:val="22"/>
          <w:lang w:val="lv-LV"/>
        </w:rPr>
        <w:t>(…)</w:t>
      </w:r>
      <w:r w:rsidR="00C262DA" w:rsidRPr="002919D7">
        <w:rPr>
          <w:sz w:val="22"/>
          <w:szCs w:val="22"/>
          <w:lang w:val="lv-LV"/>
        </w:rPr>
        <w:t>”</w:t>
      </w:r>
    </w:p>
    <w:p w:rsidR="000511E0" w:rsidRPr="002919D7" w:rsidRDefault="000511E0" w:rsidP="00C262DA">
      <w:pPr>
        <w:ind w:left="1418"/>
        <w:jc w:val="center"/>
        <w:rPr>
          <w:b/>
          <w:sz w:val="22"/>
          <w:szCs w:val="22"/>
          <w:lang w:val="lv-LV"/>
        </w:rPr>
      </w:pPr>
    </w:p>
    <w:p w:rsidR="00C56E16" w:rsidRPr="002919D7" w:rsidRDefault="00C56E16" w:rsidP="00C262DA">
      <w:pPr>
        <w:ind w:left="993"/>
        <w:jc w:val="center"/>
        <w:rPr>
          <w:b/>
          <w:sz w:val="22"/>
          <w:szCs w:val="22"/>
          <w:lang w:val="lv-LV"/>
        </w:rPr>
      </w:pPr>
      <w:r w:rsidRPr="002919D7">
        <w:rPr>
          <w:b/>
          <w:sz w:val="22"/>
          <w:szCs w:val="22"/>
          <w:lang w:val="lv-LV"/>
        </w:rPr>
        <w:t>9.pants</w:t>
      </w:r>
    </w:p>
    <w:p w:rsidR="00C56E16" w:rsidRPr="002919D7" w:rsidRDefault="00C56E16" w:rsidP="00C262DA">
      <w:pPr>
        <w:ind w:left="993"/>
        <w:rPr>
          <w:sz w:val="22"/>
          <w:szCs w:val="22"/>
          <w:lang w:val="lv-LV"/>
        </w:rPr>
      </w:pPr>
    </w:p>
    <w:p w:rsidR="00CA4997" w:rsidRPr="002919D7" w:rsidRDefault="00C262DA" w:rsidP="00CA4997">
      <w:pPr>
        <w:ind w:left="993" w:firstLine="425"/>
        <w:jc w:val="both"/>
        <w:rPr>
          <w:sz w:val="22"/>
          <w:szCs w:val="22"/>
          <w:lang w:val="lv-LV"/>
        </w:rPr>
      </w:pPr>
      <w:r w:rsidRPr="002919D7">
        <w:rPr>
          <w:sz w:val="22"/>
          <w:szCs w:val="22"/>
          <w:lang w:val="lv-LV"/>
        </w:rPr>
        <w:t>“</w:t>
      </w:r>
      <w:r w:rsidR="00C56E16" w:rsidRPr="002919D7">
        <w:rPr>
          <w:sz w:val="22"/>
          <w:szCs w:val="22"/>
          <w:lang w:val="lv-LV"/>
        </w:rPr>
        <w:t xml:space="preserve">(1) Prokurora likumīgās prasības ir obligātas visām personām Latvijas Republikas </w:t>
      </w:r>
      <w:r w:rsidR="00CA4997" w:rsidRPr="002919D7">
        <w:rPr>
          <w:sz w:val="22"/>
          <w:szCs w:val="22"/>
          <w:lang w:val="lv-LV"/>
        </w:rPr>
        <w:t xml:space="preserve">teritorijā. </w:t>
      </w:r>
    </w:p>
    <w:p w:rsidR="00C56E16" w:rsidRPr="002919D7" w:rsidRDefault="00C56E16" w:rsidP="00CA4997">
      <w:pPr>
        <w:ind w:left="993" w:firstLine="425"/>
        <w:jc w:val="both"/>
        <w:rPr>
          <w:sz w:val="22"/>
          <w:szCs w:val="22"/>
          <w:lang w:val="lv-LV"/>
        </w:rPr>
      </w:pPr>
      <w:r w:rsidRPr="002919D7">
        <w:rPr>
          <w:sz w:val="22"/>
          <w:szCs w:val="22"/>
          <w:lang w:val="lv-LV"/>
        </w:rPr>
        <w:t>(2) Par prokurora likumīgo prasību neizpildi personas sauc pie likumā noteiktās atbildība</w:t>
      </w:r>
      <w:r w:rsidR="00C262DA" w:rsidRPr="002919D7">
        <w:rPr>
          <w:sz w:val="22"/>
          <w:szCs w:val="22"/>
          <w:lang w:val="lv-LV"/>
        </w:rPr>
        <w:t>s.”</w:t>
      </w:r>
    </w:p>
    <w:p w:rsidR="00C56E16" w:rsidRPr="002919D7" w:rsidRDefault="00C56E16" w:rsidP="00C262DA">
      <w:pPr>
        <w:ind w:left="993"/>
        <w:rPr>
          <w:sz w:val="22"/>
          <w:szCs w:val="22"/>
          <w:lang w:val="lv-LV"/>
        </w:rPr>
      </w:pPr>
    </w:p>
    <w:p w:rsidR="00A318AE" w:rsidRPr="002919D7" w:rsidRDefault="00C56E16" w:rsidP="00C262DA">
      <w:pPr>
        <w:ind w:left="993"/>
        <w:jc w:val="center"/>
        <w:rPr>
          <w:b/>
          <w:sz w:val="22"/>
          <w:szCs w:val="22"/>
          <w:lang w:val="lv-LV"/>
        </w:rPr>
      </w:pPr>
      <w:r w:rsidRPr="002919D7">
        <w:rPr>
          <w:b/>
          <w:sz w:val="22"/>
          <w:szCs w:val="22"/>
          <w:lang w:val="lv-LV"/>
        </w:rPr>
        <w:t>15.panta 1.daļa</w:t>
      </w:r>
    </w:p>
    <w:p w:rsidR="00A318AE" w:rsidRPr="002919D7" w:rsidRDefault="00A318AE" w:rsidP="00C262DA">
      <w:pPr>
        <w:ind w:left="993"/>
        <w:rPr>
          <w:sz w:val="22"/>
          <w:szCs w:val="22"/>
          <w:lang w:val="lv-LV"/>
        </w:rPr>
      </w:pPr>
    </w:p>
    <w:p w:rsidR="009A0CC6" w:rsidRPr="002919D7" w:rsidRDefault="00C262DA" w:rsidP="00C262DA">
      <w:pPr>
        <w:ind w:left="993" w:firstLine="423"/>
        <w:rPr>
          <w:sz w:val="22"/>
          <w:szCs w:val="22"/>
          <w:lang w:val="lv-LV"/>
        </w:rPr>
      </w:pPr>
      <w:r w:rsidRPr="002919D7">
        <w:rPr>
          <w:sz w:val="22"/>
          <w:szCs w:val="22"/>
          <w:lang w:val="lv-LV"/>
        </w:rPr>
        <w:t>“</w:t>
      </w:r>
      <w:r w:rsidR="00A318AE" w:rsidRPr="002919D7">
        <w:rPr>
          <w:sz w:val="22"/>
          <w:szCs w:val="22"/>
          <w:lang w:val="lv-LV"/>
        </w:rPr>
        <w:t>Prokurors likumā noteiktajā kārtībā uzrauga tiesas piespriesto brīvīb</w:t>
      </w:r>
      <w:r w:rsidRPr="002919D7">
        <w:rPr>
          <w:sz w:val="22"/>
          <w:szCs w:val="22"/>
          <w:lang w:val="lv-LV"/>
        </w:rPr>
        <w:t>as atņemšanas sodu izpildi (…)”</w:t>
      </w:r>
    </w:p>
    <w:p w:rsidR="009A0CC6" w:rsidRPr="002919D7" w:rsidRDefault="009A0CC6" w:rsidP="00C262DA">
      <w:pPr>
        <w:ind w:left="993"/>
        <w:rPr>
          <w:sz w:val="22"/>
          <w:szCs w:val="22"/>
          <w:lang w:val="lv-LV"/>
        </w:rPr>
      </w:pPr>
    </w:p>
    <w:p w:rsidR="00C56E16" w:rsidRPr="002919D7" w:rsidRDefault="009A0CC6" w:rsidP="00C262DA">
      <w:pPr>
        <w:ind w:left="993" w:firstLine="708"/>
        <w:jc w:val="center"/>
        <w:rPr>
          <w:b/>
          <w:sz w:val="22"/>
          <w:szCs w:val="22"/>
          <w:lang w:val="lv-LV"/>
        </w:rPr>
      </w:pPr>
      <w:r w:rsidRPr="002919D7">
        <w:rPr>
          <w:b/>
          <w:sz w:val="22"/>
          <w:szCs w:val="22"/>
          <w:lang w:val="lv-LV"/>
        </w:rPr>
        <w:t>16.pants</w:t>
      </w:r>
    </w:p>
    <w:p w:rsidR="009A0CC6" w:rsidRPr="002919D7" w:rsidRDefault="009A0CC6" w:rsidP="00C262DA">
      <w:pPr>
        <w:ind w:left="993" w:firstLine="708"/>
        <w:rPr>
          <w:sz w:val="22"/>
          <w:szCs w:val="22"/>
          <w:lang w:val="lv-LV"/>
        </w:rPr>
      </w:pPr>
    </w:p>
    <w:p w:rsidR="00471B91" w:rsidRPr="002919D7" w:rsidRDefault="00C262DA" w:rsidP="00C262DA">
      <w:pPr>
        <w:ind w:left="993" w:firstLine="423"/>
        <w:jc w:val="both"/>
        <w:rPr>
          <w:sz w:val="22"/>
          <w:szCs w:val="22"/>
          <w:lang w:val="lv-LV"/>
        </w:rPr>
      </w:pPr>
      <w:r w:rsidRPr="002919D7">
        <w:rPr>
          <w:sz w:val="22"/>
          <w:szCs w:val="22"/>
          <w:lang w:val="lv-LV"/>
        </w:rPr>
        <w:t>“</w:t>
      </w:r>
      <w:r w:rsidR="009A0CC6" w:rsidRPr="002919D7">
        <w:rPr>
          <w:sz w:val="22"/>
          <w:szCs w:val="22"/>
          <w:lang w:val="lv-LV"/>
        </w:rPr>
        <w:t>(1) Prokurors, saņēmis informāciju par likuma pārkāpumu, likumā noteiktajā</w:t>
      </w:r>
      <w:r w:rsidR="00471B91" w:rsidRPr="002919D7">
        <w:rPr>
          <w:sz w:val="22"/>
          <w:szCs w:val="22"/>
          <w:lang w:val="lv-LV"/>
        </w:rPr>
        <w:t xml:space="preserve"> kārtībā izdara pārbaudi, ja: </w:t>
      </w:r>
    </w:p>
    <w:p w:rsidR="00471B91" w:rsidRPr="002919D7" w:rsidRDefault="00471B91" w:rsidP="00C262DA">
      <w:pPr>
        <w:ind w:left="993"/>
        <w:jc w:val="both"/>
        <w:rPr>
          <w:sz w:val="22"/>
          <w:szCs w:val="22"/>
          <w:lang w:val="lv-LV"/>
        </w:rPr>
      </w:pPr>
    </w:p>
    <w:p w:rsidR="006D0DE2" w:rsidRPr="002919D7" w:rsidRDefault="006D0DE2" w:rsidP="00C262DA">
      <w:pPr>
        <w:ind w:left="1416"/>
        <w:jc w:val="both"/>
        <w:rPr>
          <w:sz w:val="22"/>
          <w:szCs w:val="22"/>
          <w:lang w:val="lv-LV"/>
        </w:rPr>
      </w:pPr>
      <w:r w:rsidRPr="002919D7">
        <w:rPr>
          <w:sz w:val="22"/>
          <w:szCs w:val="22"/>
          <w:lang w:val="lv-LV"/>
        </w:rPr>
        <w:t xml:space="preserve">(…) </w:t>
      </w:r>
    </w:p>
    <w:p w:rsidR="009A0CC6" w:rsidRPr="002919D7" w:rsidRDefault="009A0CC6" w:rsidP="006D0DE2">
      <w:pPr>
        <w:ind w:left="993" w:firstLine="425"/>
        <w:jc w:val="both"/>
        <w:rPr>
          <w:sz w:val="22"/>
          <w:szCs w:val="22"/>
          <w:lang w:val="lv-LV"/>
        </w:rPr>
      </w:pPr>
      <w:r w:rsidRPr="002919D7">
        <w:rPr>
          <w:sz w:val="22"/>
          <w:szCs w:val="22"/>
          <w:lang w:val="lv-LV"/>
        </w:rPr>
        <w:t>2) ir pārkāptas (…) ieslodzīto (…) tiesības (…).</w:t>
      </w:r>
    </w:p>
    <w:p w:rsidR="00F874CA" w:rsidRPr="002919D7" w:rsidRDefault="009A0CC6" w:rsidP="006D0DE2">
      <w:pPr>
        <w:ind w:left="993" w:firstLine="425"/>
        <w:jc w:val="both"/>
        <w:rPr>
          <w:sz w:val="22"/>
          <w:szCs w:val="22"/>
          <w:lang w:val="lv-LV"/>
        </w:rPr>
      </w:pPr>
      <w:r w:rsidRPr="002919D7">
        <w:rPr>
          <w:sz w:val="22"/>
          <w:szCs w:val="22"/>
          <w:lang w:val="lv-LV"/>
        </w:rPr>
        <w:t>(2) Prokuroram ir pienākums veikt nepieciešamos pasākumus personu un valsts tiesību un likumī</w:t>
      </w:r>
      <w:r w:rsidR="002332B3" w:rsidRPr="002919D7">
        <w:rPr>
          <w:sz w:val="22"/>
          <w:szCs w:val="22"/>
          <w:lang w:val="lv-LV"/>
        </w:rPr>
        <w:t xml:space="preserve">go interešu aizsardzībai, ja: </w:t>
      </w:r>
    </w:p>
    <w:p w:rsidR="00CE5875" w:rsidRPr="002919D7" w:rsidRDefault="00CE5875" w:rsidP="00C262DA">
      <w:pPr>
        <w:ind w:left="993"/>
        <w:jc w:val="both"/>
        <w:rPr>
          <w:sz w:val="22"/>
          <w:szCs w:val="22"/>
          <w:lang w:val="lv-LV"/>
        </w:rPr>
      </w:pPr>
    </w:p>
    <w:p w:rsidR="00C262DA" w:rsidRPr="002919D7" w:rsidRDefault="006D0DE2" w:rsidP="006D0DE2">
      <w:pPr>
        <w:ind w:left="993" w:firstLine="425"/>
        <w:jc w:val="both"/>
        <w:rPr>
          <w:sz w:val="22"/>
          <w:szCs w:val="22"/>
          <w:lang w:val="lv-LV"/>
        </w:rPr>
      </w:pPr>
      <w:r w:rsidRPr="002919D7">
        <w:rPr>
          <w:sz w:val="22"/>
          <w:szCs w:val="22"/>
          <w:lang w:val="lv-LV"/>
        </w:rPr>
        <w:t>1)</w:t>
      </w:r>
      <w:r w:rsidR="009A0CC6" w:rsidRPr="002919D7">
        <w:rPr>
          <w:sz w:val="22"/>
          <w:szCs w:val="22"/>
          <w:lang w:val="lv-LV"/>
        </w:rPr>
        <w:t>ģenerālprokurors vai virsprokurori atzīst šā</w:t>
      </w:r>
      <w:r w:rsidR="00C262DA" w:rsidRPr="002919D7">
        <w:rPr>
          <w:sz w:val="22"/>
          <w:szCs w:val="22"/>
          <w:lang w:val="lv-LV"/>
        </w:rPr>
        <w:t xml:space="preserve">das pārbaudes nepieciešamību; </w:t>
      </w:r>
    </w:p>
    <w:p w:rsidR="002332B3" w:rsidRPr="002919D7" w:rsidRDefault="002332B3" w:rsidP="006D0DE2">
      <w:pPr>
        <w:ind w:left="993" w:firstLine="425"/>
        <w:jc w:val="both"/>
        <w:rPr>
          <w:sz w:val="22"/>
          <w:szCs w:val="22"/>
          <w:lang w:val="lv-LV"/>
        </w:rPr>
      </w:pPr>
      <w:r w:rsidRPr="002919D7">
        <w:rPr>
          <w:sz w:val="22"/>
          <w:szCs w:val="22"/>
          <w:lang w:val="lv-LV"/>
        </w:rPr>
        <w:t>(…)</w:t>
      </w:r>
    </w:p>
    <w:p w:rsidR="00C262DA" w:rsidRPr="002919D7" w:rsidRDefault="00C262DA" w:rsidP="00C262DA">
      <w:pPr>
        <w:ind w:left="705" w:firstLine="708"/>
        <w:jc w:val="both"/>
        <w:rPr>
          <w:sz w:val="22"/>
          <w:szCs w:val="22"/>
          <w:lang w:val="lv-LV"/>
        </w:rPr>
      </w:pPr>
    </w:p>
    <w:p w:rsidR="00372738" w:rsidRPr="002919D7" w:rsidRDefault="009A0CC6" w:rsidP="00C262DA">
      <w:pPr>
        <w:ind w:left="993" w:firstLine="425"/>
        <w:jc w:val="both"/>
        <w:rPr>
          <w:sz w:val="22"/>
          <w:szCs w:val="22"/>
          <w:lang w:val="lv-LV"/>
        </w:rPr>
      </w:pPr>
      <w:r w:rsidRPr="002919D7">
        <w:rPr>
          <w:sz w:val="22"/>
          <w:szCs w:val="22"/>
          <w:lang w:val="lv-LV"/>
        </w:rPr>
        <w:t xml:space="preserve">(3) Prokurors izdara pārbaudi arī tad, ja ir saņemts iesniegums no personas par tās tiesību vai likumīgo interešu pārkāpumu, turklāt šis iesniegums jau ir izskatīts kompetentā valsts institūcijā un </w:t>
      </w:r>
      <w:r w:rsidR="00F874CA" w:rsidRPr="002919D7">
        <w:rPr>
          <w:sz w:val="22"/>
          <w:szCs w:val="22"/>
          <w:lang w:val="lv-LV"/>
        </w:rPr>
        <w:t>[</w:t>
      </w:r>
      <w:r w:rsidR="00CA4997" w:rsidRPr="002919D7">
        <w:rPr>
          <w:sz w:val="22"/>
          <w:szCs w:val="22"/>
          <w:lang w:val="lv-LV"/>
        </w:rPr>
        <w:t>attiecīgā persona] ir saņē</w:t>
      </w:r>
      <w:r w:rsidR="002E599B" w:rsidRPr="002919D7">
        <w:rPr>
          <w:sz w:val="22"/>
          <w:szCs w:val="22"/>
          <w:lang w:val="lv-LV"/>
        </w:rPr>
        <w:t>m[usi]</w:t>
      </w:r>
      <w:r w:rsidR="00382F70" w:rsidRPr="002919D7">
        <w:rPr>
          <w:sz w:val="22"/>
          <w:szCs w:val="22"/>
          <w:lang w:val="lv-LV"/>
        </w:rPr>
        <w:t xml:space="preserve"> tās atteikum[u] </w:t>
      </w:r>
      <w:r w:rsidRPr="002919D7">
        <w:rPr>
          <w:sz w:val="22"/>
          <w:szCs w:val="22"/>
          <w:lang w:val="lv-LV"/>
        </w:rPr>
        <w:t>novērst iesniegumā minēto likuma pārkāpumu vai likumā noteiktajā termiņā vispār nav sniegta atbilde. Šāds iesniegums ir iesniedzams prokuratūrai rakstveidā</w:t>
      </w:r>
      <w:r w:rsidR="007A4437" w:rsidRPr="002919D7">
        <w:rPr>
          <w:sz w:val="22"/>
          <w:szCs w:val="22"/>
          <w:lang w:val="lv-LV"/>
        </w:rPr>
        <w:t xml:space="preserve"> </w:t>
      </w:r>
      <w:r w:rsidR="00C262DA" w:rsidRPr="002919D7">
        <w:rPr>
          <w:sz w:val="22"/>
          <w:szCs w:val="22"/>
          <w:lang w:val="lv-LV"/>
        </w:rPr>
        <w:t>(…).”</w:t>
      </w:r>
    </w:p>
    <w:p w:rsidR="007356C0" w:rsidRPr="002919D7" w:rsidRDefault="007356C0" w:rsidP="00C262DA">
      <w:pPr>
        <w:ind w:left="993"/>
        <w:rPr>
          <w:b/>
          <w:sz w:val="22"/>
          <w:szCs w:val="22"/>
          <w:lang w:val="lv-LV"/>
        </w:rPr>
      </w:pPr>
    </w:p>
    <w:p w:rsidR="007356C0" w:rsidRPr="002919D7" w:rsidRDefault="00372738" w:rsidP="00C262DA">
      <w:pPr>
        <w:ind w:left="993"/>
        <w:jc w:val="center"/>
        <w:rPr>
          <w:b/>
          <w:sz w:val="22"/>
          <w:szCs w:val="22"/>
          <w:lang w:val="lv-LV"/>
        </w:rPr>
      </w:pPr>
      <w:r w:rsidRPr="002919D7">
        <w:rPr>
          <w:b/>
          <w:sz w:val="22"/>
          <w:szCs w:val="22"/>
          <w:lang w:val="lv-LV"/>
        </w:rPr>
        <w:t>17.pants</w:t>
      </w:r>
    </w:p>
    <w:p w:rsidR="007356C0" w:rsidRPr="002919D7" w:rsidRDefault="007356C0" w:rsidP="00C262DA">
      <w:pPr>
        <w:ind w:left="993"/>
        <w:rPr>
          <w:sz w:val="22"/>
          <w:szCs w:val="22"/>
          <w:lang w:val="lv-LV"/>
        </w:rPr>
      </w:pPr>
    </w:p>
    <w:p w:rsidR="00E10E6D" w:rsidRPr="002919D7" w:rsidRDefault="00C262DA" w:rsidP="00E10E6D">
      <w:pPr>
        <w:ind w:left="708" w:firstLine="708"/>
        <w:jc w:val="both"/>
        <w:rPr>
          <w:sz w:val="22"/>
          <w:szCs w:val="22"/>
          <w:lang w:val="lv-LV"/>
        </w:rPr>
      </w:pPr>
      <w:r w:rsidRPr="002919D7">
        <w:rPr>
          <w:sz w:val="22"/>
          <w:szCs w:val="22"/>
          <w:lang w:val="lv-LV"/>
        </w:rPr>
        <w:t>“</w:t>
      </w:r>
      <w:r w:rsidR="00F63946" w:rsidRPr="002919D7">
        <w:rPr>
          <w:sz w:val="22"/>
          <w:szCs w:val="22"/>
          <w:lang w:val="lv-LV"/>
        </w:rPr>
        <w:t>(</w:t>
      </w:r>
      <w:r w:rsidR="007356C0" w:rsidRPr="002919D7">
        <w:rPr>
          <w:sz w:val="22"/>
          <w:szCs w:val="22"/>
          <w:lang w:val="lv-LV"/>
        </w:rPr>
        <w:t>1) Prokuroram, likumā noteiktajā kārtībā veicot iesnieg</w:t>
      </w:r>
      <w:r w:rsidR="00E10E6D" w:rsidRPr="002919D7">
        <w:rPr>
          <w:sz w:val="22"/>
          <w:szCs w:val="22"/>
          <w:lang w:val="lv-LV"/>
        </w:rPr>
        <w:t>uma pārbaudi, ir tiesības:</w:t>
      </w:r>
    </w:p>
    <w:p w:rsidR="00371384" w:rsidRPr="002919D7" w:rsidRDefault="005976F5" w:rsidP="00E10E6D">
      <w:pPr>
        <w:ind w:left="993" w:firstLine="423"/>
        <w:jc w:val="both"/>
        <w:rPr>
          <w:sz w:val="22"/>
          <w:szCs w:val="22"/>
          <w:lang w:val="lv-LV"/>
        </w:rPr>
      </w:pPr>
      <w:r w:rsidRPr="002919D7">
        <w:rPr>
          <w:sz w:val="22"/>
          <w:szCs w:val="22"/>
          <w:lang w:val="lv-LV"/>
        </w:rPr>
        <w:t xml:space="preserve">1) </w:t>
      </w:r>
      <w:r w:rsidR="007356C0" w:rsidRPr="002919D7">
        <w:rPr>
          <w:sz w:val="22"/>
          <w:szCs w:val="22"/>
          <w:lang w:val="lv-LV"/>
        </w:rPr>
        <w:t xml:space="preserve">pieprasīt un saņemt no valsts pārvaldes institūcijām, </w:t>
      </w:r>
      <w:r w:rsidR="00371384" w:rsidRPr="002919D7">
        <w:rPr>
          <w:sz w:val="22"/>
          <w:szCs w:val="22"/>
          <w:lang w:val="lv-LV"/>
        </w:rPr>
        <w:t xml:space="preserve">(…) </w:t>
      </w:r>
      <w:r w:rsidR="007356C0" w:rsidRPr="002919D7">
        <w:rPr>
          <w:sz w:val="22"/>
          <w:szCs w:val="22"/>
          <w:lang w:val="lv-LV"/>
        </w:rPr>
        <w:t>normatīvos aktus, dokumentus un citu informāciju, kā arī netraucēti</w:t>
      </w:r>
      <w:r w:rsidR="00371384" w:rsidRPr="002919D7">
        <w:rPr>
          <w:sz w:val="22"/>
          <w:szCs w:val="22"/>
          <w:lang w:val="lv-LV"/>
        </w:rPr>
        <w:t xml:space="preserve"> ieiet šo institūciju telpās; </w:t>
      </w:r>
    </w:p>
    <w:p w:rsidR="00371384" w:rsidRPr="002919D7" w:rsidRDefault="00371384" w:rsidP="00C262DA">
      <w:pPr>
        <w:ind w:left="993"/>
        <w:jc w:val="both"/>
        <w:rPr>
          <w:sz w:val="22"/>
          <w:szCs w:val="22"/>
          <w:lang w:val="lv-LV"/>
        </w:rPr>
      </w:pPr>
    </w:p>
    <w:p w:rsidR="007C2CAB" w:rsidRPr="002919D7" w:rsidRDefault="00C262DA" w:rsidP="00C262DA">
      <w:pPr>
        <w:tabs>
          <w:tab w:val="left" w:pos="284"/>
        </w:tabs>
        <w:ind w:left="993"/>
        <w:jc w:val="both"/>
        <w:rPr>
          <w:sz w:val="22"/>
          <w:szCs w:val="22"/>
          <w:lang w:val="lv-LV"/>
        </w:rPr>
      </w:pPr>
      <w:r w:rsidRPr="002919D7">
        <w:rPr>
          <w:sz w:val="22"/>
          <w:szCs w:val="22"/>
          <w:lang w:val="lv-LV"/>
        </w:rPr>
        <w:tab/>
      </w:r>
      <w:r w:rsidR="007C2CAB" w:rsidRPr="002919D7">
        <w:rPr>
          <w:sz w:val="22"/>
          <w:szCs w:val="22"/>
          <w:lang w:val="lv-LV"/>
        </w:rPr>
        <w:t>2)</w:t>
      </w:r>
      <w:r w:rsidR="005976F5" w:rsidRPr="002919D7">
        <w:rPr>
          <w:sz w:val="22"/>
          <w:szCs w:val="22"/>
          <w:lang w:val="lv-LV"/>
        </w:rPr>
        <w:t xml:space="preserve"> </w:t>
      </w:r>
      <w:r w:rsidR="007356C0" w:rsidRPr="002919D7">
        <w:rPr>
          <w:sz w:val="22"/>
          <w:szCs w:val="22"/>
          <w:lang w:val="lv-LV"/>
        </w:rPr>
        <w:t xml:space="preserve">uzdot </w:t>
      </w:r>
      <w:r w:rsidR="007C2CAB" w:rsidRPr="002919D7">
        <w:rPr>
          <w:sz w:val="22"/>
          <w:szCs w:val="22"/>
          <w:lang w:val="lv-LV"/>
        </w:rPr>
        <w:t xml:space="preserve">uzņēmumu (…) </w:t>
      </w:r>
      <w:r w:rsidR="007356C0" w:rsidRPr="002919D7">
        <w:rPr>
          <w:sz w:val="22"/>
          <w:szCs w:val="22"/>
          <w:lang w:val="lv-LV"/>
        </w:rPr>
        <w:t xml:space="preserve">vadītājiem un citām amatpersonām veikt pārbaudes, revīzijas un ekspertīzes un iesniegt atzinumus, kā arī sniegt speciālistu palīdzību </w:t>
      </w:r>
      <w:r w:rsidR="007C2CAB" w:rsidRPr="002919D7">
        <w:rPr>
          <w:sz w:val="22"/>
          <w:szCs w:val="22"/>
          <w:lang w:val="lv-LV"/>
        </w:rPr>
        <w:t xml:space="preserve">(…); </w:t>
      </w:r>
    </w:p>
    <w:p w:rsidR="007C2CAB" w:rsidRPr="002919D7" w:rsidRDefault="007C2CAB" w:rsidP="00C262DA">
      <w:pPr>
        <w:ind w:left="993"/>
        <w:jc w:val="both"/>
        <w:rPr>
          <w:sz w:val="22"/>
          <w:szCs w:val="22"/>
          <w:lang w:val="lv-LV"/>
        </w:rPr>
      </w:pPr>
    </w:p>
    <w:p w:rsidR="007C2CAB" w:rsidRPr="002919D7" w:rsidRDefault="007C2CAB" w:rsidP="00C262DA">
      <w:pPr>
        <w:ind w:left="993" w:firstLine="423"/>
        <w:jc w:val="both"/>
        <w:rPr>
          <w:sz w:val="22"/>
          <w:szCs w:val="22"/>
          <w:lang w:val="lv-LV"/>
        </w:rPr>
      </w:pPr>
      <w:r w:rsidRPr="002919D7">
        <w:rPr>
          <w:sz w:val="22"/>
          <w:szCs w:val="22"/>
          <w:lang w:val="lv-LV"/>
        </w:rPr>
        <w:t>3)</w:t>
      </w:r>
      <w:r w:rsidR="005976F5" w:rsidRPr="002919D7">
        <w:rPr>
          <w:sz w:val="22"/>
          <w:szCs w:val="22"/>
          <w:lang w:val="lv-LV"/>
        </w:rPr>
        <w:t xml:space="preserve"> </w:t>
      </w:r>
      <w:r w:rsidR="007356C0" w:rsidRPr="002919D7">
        <w:rPr>
          <w:sz w:val="22"/>
          <w:szCs w:val="22"/>
          <w:lang w:val="lv-LV"/>
        </w:rPr>
        <w:t xml:space="preserve">uzaicināt personu un saņemt no tās paskaidrojumu par likuma pārkāpumu. </w:t>
      </w:r>
      <w:r w:rsidRPr="002919D7">
        <w:rPr>
          <w:sz w:val="22"/>
          <w:szCs w:val="22"/>
          <w:lang w:val="lv-LV"/>
        </w:rPr>
        <w:t>(…).</w:t>
      </w:r>
    </w:p>
    <w:p w:rsidR="007C2CAB" w:rsidRPr="002919D7" w:rsidRDefault="007C2CAB" w:rsidP="00C262DA">
      <w:pPr>
        <w:ind w:left="993"/>
        <w:jc w:val="both"/>
        <w:rPr>
          <w:sz w:val="22"/>
          <w:szCs w:val="22"/>
          <w:lang w:val="lv-LV"/>
        </w:rPr>
      </w:pPr>
    </w:p>
    <w:p w:rsidR="007356C0" w:rsidRPr="002919D7" w:rsidRDefault="007C2CAB" w:rsidP="00C262DA">
      <w:pPr>
        <w:ind w:left="993" w:firstLine="423"/>
        <w:jc w:val="both"/>
        <w:rPr>
          <w:sz w:val="22"/>
          <w:szCs w:val="22"/>
          <w:lang w:val="lv-LV"/>
        </w:rPr>
      </w:pPr>
      <w:r w:rsidRPr="002919D7">
        <w:rPr>
          <w:sz w:val="22"/>
          <w:szCs w:val="22"/>
          <w:lang w:val="lv-LV"/>
        </w:rPr>
        <w:lastRenderedPageBreak/>
        <w:t xml:space="preserve">(2) </w:t>
      </w:r>
      <w:r w:rsidR="007356C0" w:rsidRPr="002919D7">
        <w:rPr>
          <w:sz w:val="22"/>
          <w:szCs w:val="22"/>
          <w:lang w:val="lv-LV"/>
        </w:rPr>
        <w:t xml:space="preserve">Prokuroram, konstatējot likuma pārkāpumu, atbilstoši tā raksturam ir pienākums: </w:t>
      </w:r>
    </w:p>
    <w:p w:rsidR="007356C0" w:rsidRPr="002919D7" w:rsidRDefault="007356C0" w:rsidP="00C262DA">
      <w:pPr>
        <w:ind w:left="993" w:firstLine="423"/>
        <w:jc w:val="both"/>
        <w:rPr>
          <w:sz w:val="22"/>
          <w:szCs w:val="22"/>
          <w:lang w:val="lv-LV"/>
        </w:rPr>
      </w:pPr>
      <w:r w:rsidRPr="002919D7">
        <w:rPr>
          <w:sz w:val="22"/>
          <w:szCs w:val="22"/>
          <w:lang w:val="lv-LV"/>
        </w:rPr>
        <w:t xml:space="preserve">1) brīdināt par likuma pārkāpuma nepieļaujamību; </w:t>
      </w:r>
    </w:p>
    <w:p w:rsidR="0048070E" w:rsidRPr="002919D7" w:rsidRDefault="0048070E" w:rsidP="00C262DA">
      <w:pPr>
        <w:ind w:left="993"/>
        <w:jc w:val="both"/>
        <w:rPr>
          <w:sz w:val="22"/>
          <w:szCs w:val="22"/>
          <w:lang w:val="lv-LV"/>
        </w:rPr>
      </w:pPr>
    </w:p>
    <w:p w:rsidR="007356C0" w:rsidRPr="002919D7" w:rsidRDefault="007356C0" w:rsidP="00C262DA">
      <w:pPr>
        <w:ind w:left="993" w:firstLine="423"/>
        <w:jc w:val="both"/>
        <w:rPr>
          <w:sz w:val="22"/>
          <w:szCs w:val="22"/>
          <w:lang w:val="lv-LV"/>
        </w:rPr>
      </w:pPr>
      <w:r w:rsidRPr="002919D7">
        <w:rPr>
          <w:sz w:val="22"/>
          <w:szCs w:val="22"/>
          <w:lang w:val="lv-LV"/>
        </w:rPr>
        <w:t>2)</w:t>
      </w:r>
      <w:r w:rsidR="007C2CAB" w:rsidRPr="002919D7">
        <w:rPr>
          <w:sz w:val="22"/>
          <w:szCs w:val="22"/>
          <w:lang w:val="lv-LV"/>
        </w:rPr>
        <w:t xml:space="preserve"> </w:t>
      </w:r>
      <w:r w:rsidRPr="002919D7">
        <w:rPr>
          <w:sz w:val="22"/>
          <w:szCs w:val="22"/>
          <w:lang w:val="lv-LV"/>
        </w:rPr>
        <w:t xml:space="preserve">iesniegt protestu vai iesniegumu par nepieciešamību novērst likuma pārkāpumu; </w:t>
      </w:r>
    </w:p>
    <w:p w:rsidR="0048070E" w:rsidRPr="002919D7" w:rsidRDefault="0048070E" w:rsidP="00C262DA">
      <w:pPr>
        <w:ind w:left="993"/>
        <w:jc w:val="both"/>
        <w:rPr>
          <w:sz w:val="22"/>
          <w:szCs w:val="22"/>
          <w:lang w:val="lv-LV"/>
        </w:rPr>
      </w:pPr>
    </w:p>
    <w:p w:rsidR="007356C0" w:rsidRPr="002919D7" w:rsidRDefault="007356C0" w:rsidP="00C262DA">
      <w:pPr>
        <w:ind w:left="993" w:firstLine="423"/>
        <w:jc w:val="both"/>
        <w:rPr>
          <w:sz w:val="22"/>
          <w:szCs w:val="22"/>
          <w:lang w:val="lv-LV"/>
        </w:rPr>
      </w:pPr>
      <w:r w:rsidRPr="002919D7">
        <w:rPr>
          <w:sz w:val="22"/>
          <w:szCs w:val="22"/>
          <w:lang w:val="lv-LV"/>
        </w:rPr>
        <w:t xml:space="preserve">3) iesniegt prasības pieteikumu tiesā; </w:t>
      </w:r>
    </w:p>
    <w:p w:rsidR="009F2F30" w:rsidRPr="002919D7" w:rsidRDefault="009F2F30" w:rsidP="00C262DA">
      <w:pPr>
        <w:ind w:left="993"/>
        <w:jc w:val="both"/>
        <w:rPr>
          <w:sz w:val="22"/>
          <w:szCs w:val="22"/>
          <w:lang w:val="lv-LV"/>
        </w:rPr>
      </w:pPr>
    </w:p>
    <w:p w:rsidR="007356C0" w:rsidRPr="002919D7" w:rsidRDefault="007356C0" w:rsidP="00C262DA">
      <w:pPr>
        <w:ind w:left="993" w:firstLine="423"/>
        <w:jc w:val="both"/>
        <w:rPr>
          <w:sz w:val="22"/>
          <w:szCs w:val="22"/>
          <w:lang w:val="lv-LV"/>
        </w:rPr>
      </w:pPr>
      <w:r w:rsidRPr="002919D7">
        <w:rPr>
          <w:sz w:val="22"/>
          <w:szCs w:val="22"/>
          <w:lang w:val="lv-LV"/>
        </w:rPr>
        <w:t xml:space="preserve">4) ierosināt krimināllietu; </w:t>
      </w:r>
    </w:p>
    <w:p w:rsidR="0048070E" w:rsidRPr="002919D7" w:rsidRDefault="0048070E" w:rsidP="00C262DA">
      <w:pPr>
        <w:ind w:left="993"/>
        <w:jc w:val="both"/>
        <w:rPr>
          <w:sz w:val="22"/>
          <w:szCs w:val="22"/>
          <w:lang w:val="lv-LV"/>
        </w:rPr>
      </w:pPr>
    </w:p>
    <w:p w:rsidR="007356C0" w:rsidRPr="002919D7" w:rsidRDefault="007356C0" w:rsidP="00C262DA">
      <w:pPr>
        <w:ind w:left="993" w:firstLine="423"/>
        <w:jc w:val="both"/>
        <w:rPr>
          <w:sz w:val="22"/>
          <w:szCs w:val="22"/>
          <w:lang w:val="lv-LV"/>
        </w:rPr>
      </w:pPr>
      <w:r w:rsidRPr="002919D7">
        <w:rPr>
          <w:sz w:val="22"/>
          <w:szCs w:val="22"/>
          <w:lang w:val="lv-LV"/>
        </w:rPr>
        <w:t>5) ierosināt izskatīt jautājumu par saukšanu pie administratīvās</w:t>
      </w:r>
      <w:r w:rsidR="00C262DA" w:rsidRPr="002919D7">
        <w:rPr>
          <w:sz w:val="22"/>
          <w:szCs w:val="22"/>
          <w:lang w:val="lv-LV"/>
        </w:rPr>
        <w:t xml:space="preserve"> vai disciplinārās atbildības.”</w:t>
      </w:r>
    </w:p>
    <w:p w:rsidR="007356C0" w:rsidRPr="002919D7" w:rsidRDefault="007356C0" w:rsidP="00C262DA">
      <w:pPr>
        <w:ind w:left="993"/>
        <w:jc w:val="both"/>
        <w:rPr>
          <w:sz w:val="22"/>
          <w:szCs w:val="22"/>
          <w:lang w:val="lv-LV"/>
        </w:rPr>
      </w:pPr>
    </w:p>
    <w:p w:rsidR="009A0CC6" w:rsidRPr="002919D7" w:rsidRDefault="007356C0" w:rsidP="00C262DA">
      <w:pPr>
        <w:ind w:left="993"/>
        <w:jc w:val="center"/>
        <w:rPr>
          <w:b/>
          <w:sz w:val="22"/>
          <w:szCs w:val="22"/>
          <w:lang w:val="lv-LV"/>
        </w:rPr>
      </w:pPr>
      <w:r w:rsidRPr="002919D7">
        <w:rPr>
          <w:b/>
          <w:sz w:val="22"/>
          <w:szCs w:val="22"/>
          <w:lang w:val="lv-LV"/>
        </w:rPr>
        <w:t>20.pants</w:t>
      </w:r>
    </w:p>
    <w:p w:rsidR="007356C0" w:rsidRPr="002919D7" w:rsidRDefault="007356C0" w:rsidP="00C262DA">
      <w:pPr>
        <w:ind w:left="993"/>
        <w:jc w:val="both"/>
        <w:rPr>
          <w:sz w:val="22"/>
          <w:szCs w:val="22"/>
          <w:lang w:val="lv-LV"/>
        </w:rPr>
      </w:pPr>
    </w:p>
    <w:p w:rsidR="00EF6DF4" w:rsidRPr="002919D7" w:rsidRDefault="00C262DA" w:rsidP="00C262DA">
      <w:pPr>
        <w:ind w:left="993" w:firstLine="423"/>
        <w:jc w:val="both"/>
        <w:rPr>
          <w:sz w:val="22"/>
          <w:szCs w:val="22"/>
          <w:lang w:val="lv-LV"/>
        </w:rPr>
      </w:pPr>
      <w:r w:rsidRPr="002919D7">
        <w:rPr>
          <w:sz w:val="22"/>
          <w:szCs w:val="22"/>
          <w:lang w:val="lv-LV"/>
        </w:rPr>
        <w:t>“</w:t>
      </w:r>
      <w:r w:rsidR="007356C0" w:rsidRPr="002919D7">
        <w:rPr>
          <w:sz w:val="22"/>
          <w:szCs w:val="22"/>
          <w:lang w:val="lv-LV"/>
        </w:rPr>
        <w:t>(1) Ja nepieciešams pārtraukt nelikumīgu darbību, novērst šādas darbības sekas vai nepieļaut pārkāpumu, prokurors iesniedz rakstveida iesniegumu attiecīgajam uzņēmumam, iestādei, organizācija</w:t>
      </w:r>
      <w:r w:rsidR="00EF6DF4" w:rsidRPr="002919D7">
        <w:rPr>
          <w:sz w:val="22"/>
          <w:szCs w:val="22"/>
          <w:lang w:val="lv-LV"/>
        </w:rPr>
        <w:t xml:space="preserve">i, amatpersonai vai personai. </w:t>
      </w:r>
    </w:p>
    <w:p w:rsidR="00EF6DF4" w:rsidRPr="002919D7" w:rsidRDefault="00EF6DF4" w:rsidP="00C262DA">
      <w:pPr>
        <w:ind w:left="993"/>
        <w:jc w:val="both"/>
        <w:rPr>
          <w:sz w:val="22"/>
          <w:szCs w:val="22"/>
          <w:lang w:val="lv-LV"/>
        </w:rPr>
      </w:pPr>
    </w:p>
    <w:p w:rsidR="007356C0" w:rsidRPr="002919D7" w:rsidRDefault="007356C0" w:rsidP="00C262DA">
      <w:pPr>
        <w:ind w:left="993" w:firstLine="423"/>
        <w:jc w:val="both"/>
        <w:rPr>
          <w:sz w:val="22"/>
          <w:szCs w:val="22"/>
          <w:lang w:val="lv-LV"/>
        </w:rPr>
      </w:pPr>
      <w:r w:rsidRPr="002919D7">
        <w:rPr>
          <w:sz w:val="22"/>
          <w:szCs w:val="22"/>
          <w:lang w:val="lv-LV"/>
        </w:rPr>
        <w:t xml:space="preserve">(2) Iesniegumā izteikto prasību izpildes un atbildes sniegšanas termiņu nosaka prokurors, ievērojot pārkāpuma raksturu un tā novēršanai nepieciešamo laiku. </w:t>
      </w:r>
    </w:p>
    <w:p w:rsidR="007356C0" w:rsidRPr="002919D7" w:rsidRDefault="007356C0" w:rsidP="00C262DA">
      <w:pPr>
        <w:ind w:left="993"/>
        <w:jc w:val="both"/>
        <w:rPr>
          <w:sz w:val="22"/>
          <w:szCs w:val="22"/>
          <w:lang w:val="lv-LV"/>
        </w:rPr>
      </w:pPr>
    </w:p>
    <w:p w:rsidR="0032485A" w:rsidRPr="002919D7" w:rsidRDefault="007356C0" w:rsidP="00C262DA">
      <w:pPr>
        <w:ind w:left="993" w:firstLine="423"/>
        <w:jc w:val="both"/>
        <w:rPr>
          <w:sz w:val="22"/>
          <w:szCs w:val="22"/>
          <w:lang w:val="lv-LV"/>
        </w:rPr>
      </w:pPr>
      <w:r w:rsidRPr="002919D7">
        <w:rPr>
          <w:sz w:val="22"/>
          <w:szCs w:val="22"/>
          <w:lang w:val="lv-LV"/>
        </w:rPr>
        <w:t>(3) Ja iesniegumā izteiktās prasības netiek izpildītas vai uz to netiek sniegta atbilde, prokurors ir tiesīgs griezties tiesā vai citā kompetentā institūcijā ar pieteikumu par personas saukšanu pie likumā noteiktās atbildības.</w:t>
      </w:r>
      <w:r w:rsidR="00C262DA" w:rsidRPr="002919D7">
        <w:rPr>
          <w:sz w:val="22"/>
          <w:szCs w:val="22"/>
          <w:lang w:val="lv-LV"/>
        </w:rPr>
        <w:t>”</w:t>
      </w:r>
    </w:p>
    <w:p w:rsidR="0032485A" w:rsidRPr="002919D7" w:rsidRDefault="0032485A" w:rsidP="0032485A">
      <w:pPr>
        <w:rPr>
          <w:sz w:val="20"/>
          <w:lang w:val="lv-LV"/>
        </w:rPr>
      </w:pPr>
    </w:p>
    <w:p w:rsidR="0032485A" w:rsidRPr="002919D7" w:rsidRDefault="0032485A" w:rsidP="0032485A">
      <w:pPr>
        <w:rPr>
          <w:sz w:val="20"/>
          <w:lang w:val="lv-LV"/>
        </w:rPr>
      </w:pPr>
    </w:p>
    <w:p w:rsidR="0032485A" w:rsidRPr="002919D7" w:rsidRDefault="00D117DE" w:rsidP="003A5AF9">
      <w:pPr>
        <w:rPr>
          <w:szCs w:val="24"/>
          <w:lang w:val="lv-LV"/>
        </w:rPr>
      </w:pPr>
      <w:r w:rsidRPr="002919D7">
        <w:rPr>
          <w:szCs w:val="24"/>
          <w:lang w:val="lv-LV"/>
        </w:rPr>
        <w:t>JURIDISKAIS ASPEKTS</w:t>
      </w:r>
    </w:p>
    <w:p w:rsidR="0032485A" w:rsidRPr="002919D7" w:rsidRDefault="0032485A" w:rsidP="0032485A">
      <w:pPr>
        <w:rPr>
          <w:szCs w:val="24"/>
          <w:lang w:val="lv-LV"/>
        </w:rPr>
      </w:pPr>
    </w:p>
    <w:p w:rsidR="00470EA7" w:rsidRPr="002919D7" w:rsidRDefault="00D03089" w:rsidP="00D03089">
      <w:pPr>
        <w:rPr>
          <w:szCs w:val="24"/>
          <w:lang w:val="lv-LV"/>
        </w:rPr>
      </w:pPr>
      <w:r w:rsidRPr="002919D7">
        <w:rPr>
          <w:szCs w:val="24"/>
          <w:lang w:val="lv-LV"/>
        </w:rPr>
        <w:t>I.</w:t>
      </w:r>
      <w:r w:rsidR="00D117DE" w:rsidRPr="002919D7">
        <w:rPr>
          <w:szCs w:val="24"/>
          <w:lang w:val="lv-LV"/>
        </w:rPr>
        <w:t xml:space="preserve"> </w:t>
      </w:r>
      <w:r w:rsidR="00131EC5" w:rsidRPr="002919D7">
        <w:rPr>
          <w:szCs w:val="24"/>
          <w:lang w:val="lv-LV"/>
        </w:rPr>
        <w:t xml:space="preserve">KONVENCIJAS 6.PANTA 1.PUNKTA </w:t>
      </w:r>
      <w:r w:rsidR="0057478C" w:rsidRPr="002919D7">
        <w:rPr>
          <w:szCs w:val="24"/>
          <w:lang w:val="lv-LV"/>
        </w:rPr>
        <w:t xml:space="preserve">IESPĒJAMAIS </w:t>
      </w:r>
      <w:r w:rsidR="00131EC5" w:rsidRPr="002919D7">
        <w:rPr>
          <w:szCs w:val="24"/>
          <w:lang w:val="lv-LV"/>
        </w:rPr>
        <w:t>PĀRKĀPUM</w:t>
      </w:r>
      <w:r w:rsidR="00D117DE" w:rsidRPr="002919D7">
        <w:rPr>
          <w:szCs w:val="24"/>
          <w:lang w:val="lv-LV"/>
        </w:rPr>
        <w:t>S</w:t>
      </w:r>
    </w:p>
    <w:p w:rsidR="00470EA7" w:rsidRPr="002919D7" w:rsidRDefault="00470EA7" w:rsidP="00470EA7">
      <w:pPr>
        <w:ind w:left="360"/>
        <w:rPr>
          <w:szCs w:val="24"/>
          <w:lang w:val="lv-LV"/>
        </w:rPr>
      </w:pPr>
    </w:p>
    <w:p w:rsidR="00470EA7" w:rsidRPr="002919D7" w:rsidRDefault="00A5410B" w:rsidP="00CF18F7">
      <w:pPr>
        <w:ind w:left="709" w:hanging="425"/>
        <w:jc w:val="both"/>
        <w:rPr>
          <w:szCs w:val="24"/>
          <w:lang w:val="lv-LV"/>
        </w:rPr>
      </w:pPr>
      <w:r w:rsidRPr="002919D7">
        <w:rPr>
          <w:szCs w:val="24"/>
          <w:lang w:val="lv-LV"/>
        </w:rPr>
        <w:t>23.</w:t>
      </w:r>
      <w:r w:rsidR="00470EA7" w:rsidRPr="002919D7">
        <w:rPr>
          <w:lang w:val="lv-LV"/>
        </w:rPr>
        <w:t xml:space="preserve"> Iesniedzējs sūdzas</w:t>
      </w:r>
      <w:r w:rsidR="00DF0CEC" w:rsidRPr="002919D7">
        <w:rPr>
          <w:lang w:val="lv-LV"/>
        </w:rPr>
        <w:t xml:space="preserve"> par neiespējamību piedalīties </w:t>
      </w:r>
      <w:r w:rsidR="00470EA7" w:rsidRPr="002919D7">
        <w:rPr>
          <w:lang w:val="lv-LV"/>
        </w:rPr>
        <w:t>Augstākās tiesas Senāta sēd</w:t>
      </w:r>
      <w:r w:rsidR="00DF0CEC" w:rsidRPr="002919D7">
        <w:rPr>
          <w:lang w:val="lv-LV"/>
        </w:rPr>
        <w:t>ē</w:t>
      </w:r>
      <w:r w:rsidR="00470EA7" w:rsidRPr="002919D7">
        <w:rPr>
          <w:lang w:val="lv-LV"/>
        </w:rPr>
        <w:t xml:space="preserve"> </w:t>
      </w:r>
      <w:r w:rsidR="00DF0CEC" w:rsidRPr="002919D7">
        <w:rPr>
          <w:lang w:val="lv-LV"/>
        </w:rPr>
        <w:t>2002.gada 15.janvārī, uzskatot to par</w:t>
      </w:r>
      <w:r w:rsidR="00470EA7" w:rsidRPr="002919D7">
        <w:rPr>
          <w:lang w:val="lv-LV"/>
        </w:rPr>
        <w:t xml:space="preserve"> Konvencijas 6.panta 1.punktu </w:t>
      </w:r>
      <w:r w:rsidR="00EF6DF4" w:rsidRPr="002919D7">
        <w:rPr>
          <w:lang w:val="lv-LV"/>
        </w:rPr>
        <w:t xml:space="preserve">pārkāpumu. Attiecīgais pants </w:t>
      </w:r>
      <w:r w:rsidR="00DF0CEC" w:rsidRPr="002919D7">
        <w:rPr>
          <w:lang w:val="lv-LV"/>
        </w:rPr>
        <w:t>paredz sekojošo</w:t>
      </w:r>
      <w:r w:rsidR="00EF6DF4" w:rsidRPr="002919D7">
        <w:rPr>
          <w:lang w:val="lv-LV"/>
        </w:rPr>
        <w:t>:</w:t>
      </w:r>
    </w:p>
    <w:p w:rsidR="00AF5FD6" w:rsidRPr="002919D7" w:rsidRDefault="00AF5FD6" w:rsidP="00CF18F7">
      <w:pPr>
        <w:autoSpaceDE w:val="0"/>
        <w:autoSpaceDN w:val="0"/>
        <w:adjustRightInd w:val="0"/>
        <w:ind w:left="708"/>
        <w:jc w:val="both"/>
        <w:rPr>
          <w:szCs w:val="24"/>
          <w:lang w:val="lv-LV"/>
        </w:rPr>
      </w:pPr>
    </w:p>
    <w:p w:rsidR="00CF18F7" w:rsidRPr="002919D7" w:rsidRDefault="00090877" w:rsidP="00090877">
      <w:pPr>
        <w:autoSpaceDE w:val="0"/>
        <w:autoSpaceDN w:val="0"/>
        <w:adjustRightInd w:val="0"/>
        <w:ind w:left="993" w:firstLine="425"/>
        <w:jc w:val="both"/>
        <w:rPr>
          <w:sz w:val="22"/>
          <w:szCs w:val="22"/>
          <w:lang w:val="lv-LV"/>
        </w:rPr>
      </w:pPr>
      <w:r w:rsidRPr="002919D7">
        <w:rPr>
          <w:sz w:val="22"/>
          <w:szCs w:val="22"/>
          <w:lang w:val="lv-LV"/>
        </w:rPr>
        <w:t>“</w:t>
      </w:r>
      <w:r w:rsidR="00470EA7" w:rsidRPr="002919D7">
        <w:rPr>
          <w:sz w:val="22"/>
          <w:szCs w:val="22"/>
          <w:lang w:val="lv-LV"/>
        </w:rPr>
        <w:t xml:space="preserve">Ikvienam ir tiesības, nosakot civilo tiesību un pienākumu vai viņam izvirzītās apsūdzības krimināllietā pamatotību, uz taisnīgu </w:t>
      </w:r>
      <w:r w:rsidR="00A35DEF" w:rsidRPr="002919D7">
        <w:rPr>
          <w:sz w:val="22"/>
          <w:szCs w:val="22"/>
          <w:lang w:val="lv-LV"/>
        </w:rPr>
        <w:t>(...)</w:t>
      </w:r>
      <w:r w:rsidR="00470EA7" w:rsidRPr="002919D7">
        <w:rPr>
          <w:sz w:val="22"/>
          <w:szCs w:val="22"/>
          <w:lang w:val="lv-LV"/>
        </w:rPr>
        <w:t xml:space="preserve"> lietas </w:t>
      </w:r>
      <w:r w:rsidR="00A35DEF" w:rsidRPr="002919D7">
        <w:rPr>
          <w:sz w:val="22"/>
          <w:szCs w:val="22"/>
          <w:lang w:val="lv-LV"/>
        </w:rPr>
        <w:t>(...)</w:t>
      </w:r>
      <w:r w:rsidR="00470EA7" w:rsidRPr="002919D7">
        <w:rPr>
          <w:sz w:val="22"/>
          <w:szCs w:val="22"/>
          <w:lang w:val="lv-LV"/>
        </w:rPr>
        <w:t xml:space="preserve"> izskatīšanu </w:t>
      </w:r>
      <w:r w:rsidR="00EF6DF4" w:rsidRPr="002919D7">
        <w:rPr>
          <w:sz w:val="22"/>
          <w:szCs w:val="22"/>
          <w:lang w:val="lv-LV"/>
        </w:rPr>
        <w:t>(...) tiesā (...).</w:t>
      </w:r>
      <w:r w:rsidRPr="002919D7">
        <w:rPr>
          <w:sz w:val="22"/>
          <w:szCs w:val="22"/>
          <w:lang w:val="lv-LV"/>
        </w:rPr>
        <w:t>”</w:t>
      </w:r>
    </w:p>
    <w:p w:rsidR="00AF5FD6" w:rsidRPr="002919D7" w:rsidRDefault="00AF5FD6" w:rsidP="00CF18F7">
      <w:pPr>
        <w:autoSpaceDE w:val="0"/>
        <w:autoSpaceDN w:val="0"/>
        <w:adjustRightInd w:val="0"/>
        <w:ind w:left="708"/>
        <w:jc w:val="both"/>
        <w:rPr>
          <w:szCs w:val="24"/>
          <w:lang w:val="lv-LV"/>
        </w:rPr>
      </w:pPr>
    </w:p>
    <w:p w:rsidR="00CF18F7" w:rsidRPr="002919D7" w:rsidRDefault="00CF18F7" w:rsidP="00CF18F7">
      <w:pPr>
        <w:numPr>
          <w:ilvl w:val="0"/>
          <w:numId w:val="8"/>
        </w:numPr>
        <w:autoSpaceDE w:val="0"/>
        <w:autoSpaceDN w:val="0"/>
        <w:adjustRightInd w:val="0"/>
        <w:jc w:val="both"/>
        <w:rPr>
          <w:szCs w:val="24"/>
          <w:lang w:val="lv-LV"/>
        </w:rPr>
      </w:pPr>
      <w:r w:rsidRPr="002919D7">
        <w:rPr>
          <w:lang w:val="lv-LV"/>
        </w:rPr>
        <w:t xml:space="preserve">Valdība noraida Konvencijas 6.panta 1.punkta pārkāpuma esamību. Pirmkārt, atsaucoties uz lietu </w:t>
      </w:r>
      <w:r w:rsidRPr="002919D7">
        <w:rPr>
          <w:i/>
          <w:lang w:val="lv-LV"/>
        </w:rPr>
        <w:t xml:space="preserve">Kremzow </w:t>
      </w:r>
      <w:r w:rsidR="00E56469" w:rsidRPr="002919D7">
        <w:rPr>
          <w:i/>
          <w:lang w:val="lv-LV"/>
        </w:rPr>
        <w:t>pret Austriju</w:t>
      </w:r>
      <w:r w:rsidR="00D0291A" w:rsidRPr="002919D7">
        <w:rPr>
          <w:lang w:val="lv-LV"/>
        </w:rPr>
        <w:t xml:space="preserve"> (1993.gada 21.septembris, </w:t>
      </w:r>
      <w:r w:rsidRPr="002919D7">
        <w:rPr>
          <w:lang w:val="lv-LV"/>
        </w:rPr>
        <w:t>A</w:t>
      </w:r>
      <w:r w:rsidR="00DA100B" w:rsidRPr="002919D7">
        <w:rPr>
          <w:lang w:val="lv-LV"/>
        </w:rPr>
        <w:t xml:space="preserve"> sērija</w:t>
      </w:r>
      <w:r w:rsidRPr="002919D7">
        <w:rPr>
          <w:lang w:val="lv-LV"/>
        </w:rPr>
        <w:t>, Nr.268-B) Valdība uzsver, ka iesniedzēja klātbūtne</w:t>
      </w:r>
      <w:r w:rsidR="00E56469" w:rsidRPr="002919D7">
        <w:rPr>
          <w:lang w:val="lv-LV"/>
        </w:rPr>
        <w:t>i</w:t>
      </w:r>
      <w:r w:rsidRPr="002919D7">
        <w:rPr>
          <w:lang w:val="lv-LV"/>
        </w:rPr>
        <w:t xml:space="preserve"> tiesas sēdē nebija izšķiroša</w:t>
      </w:r>
      <w:r w:rsidR="00E56469" w:rsidRPr="002919D7">
        <w:rPr>
          <w:lang w:val="lv-LV"/>
        </w:rPr>
        <w:t>s nozīmes</w:t>
      </w:r>
      <w:r w:rsidRPr="002919D7">
        <w:rPr>
          <w:lang w:val="lv-LV"/>
        </w:rPr>
        <w:t>,</w:t>
      </w:r>
      <w:r w:rsidR="00E56469" w:rsidRPr="002919D7">
        <w:rPr>
          <w:lang w:val="lv-LV"/>
        </w:rPr>
        <w:t xml:space="preserve"> jo</w:t>
      </w:r>
      <w:r w:rsidRPr="002919D7">
        <w:rPr>
          <w:lang w:val="lv-LV"/>
        </w:rPr>
        <w:t xml:space="preserve"> tiesas sēd</w:t>
      </w:r>
      <w:r w:rsidR="00E56469" w:rsidRPr="002919D7">
        <w:rPr>
          <w:lang w:val="lv-LV"/>
        </w:rPr>
        <w:t>ē tika skatīti tiesību piemērošanas jautājumi</w:t>
      </w:r>
      <w:r w:rsidRPr="002919D7">
        <w:rPr>
          <w:lang w:val="lv-LV"/>
        </w:rPr>
        <w:t xml:space="preserve">, </w:t>
      </w:r>
      <w:r w:rsidR="00E56469" w:rsidRPr="002919D7">
        <w:rPr>
          <w:lang w:val="lv-LV"/>
        </w:rPr>
        <w:t>un</w:t>
      </w:r>
      <w:r w:rsidRPr="002919D7">
        <w:rPr>
          <w:lang w:val="lv-LV"/>
        </w:rPr>
        <w:t xml:space="preserve"> lieta </w:t>
      </w:r>
      <w:r w:rsidR="00E56469" w:rsidRPr="002919D7">
        <w:rPr>
          <w:lang w:val="lv-LV"/>
        </w:rPr>
        <w:t>netika skatīta</w:t>
      </w:r>
      <w:r w:rsidRPr="002919D7">
        <w:rPr>
          <w:lang w:val="lv-LV"/>
        </w:rPr>
        <w:t xml:space="preserve"> pēc būtības. Otrkārt, pēc V</w:t>
      </w:r>
      <w:r w:rsidR="002E32CF" w:rsidRPr="002919D7">
        <w:rPr>
          <w:lang w:val="lv-LV"/>
        </w:rPr>
        <w:t xml:space="preserve">aldības teiktā, </w:t>
      </w:r>
      <w:r w:rsidR="00350808" w:rsidRPr="002919D7">
        <w:rPr>
          <w:lang w:val="lv-LV"/>
        </w:rPr>
        <w:t>minētajā</w:t>
      </w:r>
      <w:r w:rsidR="002E32CF" w:rsidRPr="002919D7">
        <w:rPr>
          <w:lang w:val="lv-LV"/>
        </w:rPr>
        <w:t xml:space="preserve"> </w:t>
      </w:r>
      <w:r w:rsidR="009A1B0D" w:rsidRPr="002919D7">
        <w:rPr>
          <w:lang w:val="lv-LV"/>
        </w:rPr>
        <w:t>lietā</w:t>
      </w:r>
      <w:r w:rsidRPr="002919D7">
        <w:rPr>
          <w:lang w:val="lv-LV"/>
        </w:rPr>
        <w:t xml:space="preserve"> </w:t>
      </w:r>
      <w:r w:rsidR="00350808" w:rsidRPr="002919D7">
        <w:rPr>
          <w:lang w:val="lv-LV"/>
        </w:rPr>
        <w:t>iesniedzēja paša rīcība</w:t>
      </w:r>
      <w:r w:rsidR="009A1B0D" w:rsidRPr="002919D7">
        <w:rPr>
          <w:lang w:val="lv-LV"/>
        </w:rPr>
        <w:t>, rūpības trūkums</w:t>
      </w:r>
      <w:r w:rsidR="002E32CF" w:rsidRPr="002919D7">
        <w:rPr>
          <w:lang w:val="lv-LV"/>
        </w:rPr>
        <w:t xml:space="preserve"> </w:t>
      </w:r>
      <w:r w:rsidR="00350808" w:rsidRPr="002919D7">
        <w:rPr>
          <w:lang w:val="lv-LV"/>
        </w:rPr>
        <w:t>sekmēja</w:t>
      </w:r>
      <w:r w:rsidR="009A1B0D" w:rsidRPr="002919D7">
        <w:rPr>
          <w:lang w:val="lv-LV"/>
        </w:rPr>
        <w:t xml:space="preserve"> šādu situāciju</w:t>
      </w:r>
      <w:r w:rsidRPr="002919D7">
        <w:rPr>
          <w:lang w:val="lv-LV"/>
        </w:rPr>
        <w:t xml:space="preserve">. Faktiski, „viņš gaidīja līdz </w:t>
      </w:r>
      <w:r w:rsidR="0036600E" w:rsidRPr="002919D7">
        <w:rPr>
          <w:lang w:val="lv-LV"/>
        </w:rPr>
        <w:t>pēdējam</w:t>
      </w:r>
      <w:r w:rsidRPr="002919D7">
        <w:rPr>
          <w:lang w:val="lv-LV"/>
        </w:rPr>
        <w:t xml:space="preserve"> </w:t>
      </w:r>
      <w:r w:rsidR="00350808" w:rsidRPr="002919D7">
        <w:rPr>
          <w:lang w:val="lv-LV"/>
        </w:rPr>
        <w:t>brīdim</w:t>
      </w:r>
      <w:r w:rsidRPr="002919D7">
        <w:rPr>
          <w:lang w:val="lv-LV"/>
        </w:rPr>
        <w:t xml:space="preserve">”, lai </w:t>
      </w:r>
      <w:r w:rsidR="00350808" w:rsidRPr="002919D7">
        <w:rPr>
          <w:lang w:val="lv-LV"/>
        </w:rPr>
        <w:t>saņemtu</w:t>
      </w:r>
      <w:r w:rsidRPr="002919D7">
        <w:rPr>
          <w:lang w:val="lv-LV"/>
        </w:rPr>
        <w:t xml:space="preserve"> atļauju apmeklēt tiesas sēdi; viņš </w:t>
      </w:r>
      <w:r w:rsidR="00350808" w:rsidRPr="002919D7">
        <w:rPr>
          <w:lang w:val="lv-LV"/>
        </w:rPr>
        <w:t>izrādīja interesi apmeklēt tiesas sēdi</w:t>
      </w:r>
      <w:r w:rsidRPr="002919D7">
        <w:rPr>
          <w:lang w:val="lv-LV"/>
        </w:rPr>
        <w:t xml:space="preserve"> „tieši pirms tiesas sēdes”, 2002.gada 10.janvārī. Valdība atzīmē, ka 10.janvāris </w:t>
      </w:r>
      <w:r w:rsidR="00350808" w:rsidRPr="002919D7">
        <w:rPr>
          <w:lang w:val="lv-LV"/>
        </w:rPr>
        <w:t>bija</w:t>
      </w:r>
      <w:r w:rsidRPr="002919D7">
        <w:rPr>
          <w:lang w:val="lv-LV"/>
        </w:rPr>
        <w:t xml:space="preserve"> ceturtdiena, kad tiesas sēdes norise tika nozīmēta uz nākamo otrdienu, un starp šīm dienām bija brīvdienas. </w:t>
      </w:r>
    </w:p>
    <w:p w:rsidR="00CF18F7" w:rsidRPr="002919D7" w:rsidRDefault="00CF18F7" w:rsidP="00CF18F7">
      <w:pPr>
        <w:numPr>
          <w:ilvl w:val="0"/>
          <w:numId w:val="8"/>
        </w:numPr>
        <w:autoSpaceDE w:val="0"/>
        <w:autoSpaceDN w:val="0"/>
        <w:adjustRightInd w:val="0"/>
        <w:jc w:val="both"/>
        <w:rPr>
          <w:szCs w:val="24"/>
          <w:lang w:val="lv-LV"/>
        </w:rPr>
      </w:pPr>
      <w:r w:rsidRPr="002919D7">
        <w:rPr>
          <w:lang w:val="lv-LV"/>
        </w:rPr>
        <w:t xml:space="preserve">Iesniedzējs </w:t>
      </w:r>
      <w:r w:rsidR="00901760" w:rsidRPr="002919D7">
        <w:rPr>
          <w:lang w:val="lv-LV"/>
        </w:rPr>
        <w:t>iebilst</w:t>
      </w:r>
      <w:r w:rsidRPr="002919D7">
        <w:rPr>
          <w:lang w:val="lv-LV"/>
        </w:rPr>
        <w:t xml:space="preserve">, ka Kriminālprocesa kodekss tā laika redakcijā </w:t>
      </w:r>
      <w:r w:rsidR="009A1B0D" w:rsidRPr="002919D7">
        <w:rPr>
          <w:lang w:val="lv-LV"/>
        </w:rPr>
        <w:t>paredzēja</w:t>
      </w:r>
      <w:r w:rsidRPr="002919D7">
        <w:rPr>
          <w:lang w:val="lv-LV"/>
        </w:rPr>
        <w:t xml:space="preserve"> tiesības personīgi piedalīties kasācijas sūdzības izskatīš</w:t>
      </w:r>
      <w:r w:rsidR="009A1B0D" w:rsidRPr="002919D7">
        <w:rPr>
          <w:lang w:val="lv-LV"/>
        </w:rPr>
        <w:t>anā</w:t>
      </w:r>
      <w:r w:rsidRPr="002919D7">
        <w:rPr>
          <w:lang w:val="lv-LV"/>
        </w:rPr>
        <w:t xml:space="preserve"> un ka viņš </w:t>
      </w:r>
      <w:r w:rsidR="005863D4" w:rsidRPr="002919D7">
        <w:rPr>
          <w:lang w:val="lv-LV"/>
        </w:rPr>
        <w:t>bija vēlējies</w:t>
      </w:r>
      <w:r w:rsidRPr="002919D7">
        <w:rPr>
          <w:lang w:val="lv-LV"/>
        </w:rPr>
        <w:t xml:space="preserve">, bet </w:t>
      </w:r>
      <w:r w:rsidR="005863D4" w:rsidRPr="002919D7">
        <w:rPr>
          <w:lang w:val="lv-LV"/>
        </w:rPr>
        <w:t>nevarēja</w:t>
      </w:r>
      <w:r w:rsidRPr="002919D7">
        <w:rPr>
          <w:lang w:val="lv-LV"/>
        </w:rPr>
        <w:t xml:space="preserve"> šīs tiesības izmantot. Viņš </w:t>
      </w:r>
      <w:r w:rsidR="005F57A1" w:rsidRPr="002919D7">
        <w:rPr>
          <w:lang w:val="lv-LV"/>
        </w:rPr>
        <w:t>uzsver</w:t>
      </w:r>
      <w:r w:rsidR="006A7FA0" w:rsidRPr="002919D7">
        <w:rPr>
          <w:lang w:val="lv-LV"/>
        </w:rPr>
        <w:t>, ka viņam nevar tikt pārmests</w:t>
      </w:r>
      <w:r w:rsidRPr="002919D7">
        <w:rPr>
          <w:lang w:val="lv-LV"/>
        </w:rPr>
        <w:t xml:space="preserve"> </w:t>
      </w:r>
      <w:r w:rsidR="006A7FA0" w:rsidRPr="002919D7">
        <w:rPr>
          <w:lang w:val="lv-LV"/>
        </w:rPr>
        <w:t>minētais rūpības trūkums</w:t>
      </w:r>
      <w:r w:rsidRPr="002919D7">
        <w:rPr>
          <w:lang w:val="lv-LV"/>
        </w:rPr>
        <w:t>: faktiski, viņš saņēma paziņojumu par tiesas sēdi 2002.gada 9.janvārī, un nākamajā dienā viņš izteica attiecīgo lūgumu cietuma administrācijai.</w:t>
      </w:r>
    </w:p>
    <w:p w:rsidR="00CF18F7" w:rsidRPr="002919D7" w:rsidRDefault="00ED63CF" w:rsidP="00CF18F7">
      <w:pPr>
        <w:numPr>
          <w:ilvl w:val="0"/>
          <w:numId w:val="8"/>
        </w:numPr>
        <w:autoSpaceDE w:val="0"/>
        <w:autoSpaceDN w:val="0"/>
        <w:adjustRightInd w:val="0"/>
        <w:jc w:val="both"/>
        <w:rPr>
          <w:szCs w:val="24"/>
          <w:lang w:val="lv-LV"/>
        </w:rPr>
      </w:pPr>
      <w:r w:rsidRPr="002919D7">
        <w:rPr>
          <w:szCs w:val="24"/>
          <w:lang w:val="lv-LV"/>
        </w:rPr>
        <w:lastRenderedPageBreak/>
        <w:t xml:space="preserve">Tiesa atgādina, ka tās judikatūrā nostiprinātie vispārējie principi, kas attiecas uz apsūdzētā klātbūtni apelācijas un kasācijas instances tiesas sēdēs ir apkopoti lietā </w:t>
      </w:r>
      <w:r w:rsidRPr="002919D7">
        <w:rPr>
          <w:i/>
          <w:szCs w:val="24"/>
          <w:lang w:val="lv-LV"/>
        </w:rPr>
        <w:t xml:space="preserve">Hermi </w:t>
      </w:r>
      <w:r w:rsidR="009A1B0D" w:rsidRPr="002919D7">
        <w:rPr>
          <w:i/>
          <w:szCs w:val="24"/>
          <w:lang w:val="lv-LV"/>
        </w:rPr>
        <w:t>pret Itāliju</w:t>
      </w:r>
      <w:r w:rsidRPr="002919D7">
        <w:rPr>
          <w:szCs w:val="24"/>
          <w:lang w:val="lv-LV"/>
        </w:rPr>
        <w:t xml:space="preserve"> ([</w:t>
      </w:r>
      <w:r w:rsidR="009A1B0D" w:rsidRPr="002919D7">
        <w:rPr>
          <w:szCs w:val="24"/>
          <w:lang w:val="lv-LV"/>
        </w:rPr>
        <w:t>LP</w:t>
      </w:r>
      <w:r w:rsidRPr="002919D7">
        <w:rPr>
          <w:szCs w:val="24"/>
          <w:lang w:val="lv-LV"/>
        </w:rPr>
        <w:t>], Nr.18114/02, 58.-67.rindkopa, CEDH 2006-.</w:t>
      </w:r>
      <w:r w:rsidR="009A1B0D" w:rsidRPr="002919D7">
        <w:rPr>
          <w:szCs w:val="24"/>
          <w:lang w:val="lv-LV"/>
        </w:rPr>
        <w:t>..; skatīt</w:t>
      </w:r>
      <w:r w:rsidRPr="002919D7">
        <w:rPr>
          <w:szCs w:val="24"/>
          <w:lang w:val="lv-LV"/>
        </w:rPr>
        <w:t xml:space="preserve"> </w:t>
      </w:r>
      <w:r w:rsidR="005A5702" w:rsidRPr="002919D7">
        <w:rPr>
          <w:szCs w:val="24"/>
          <w:lang w:val="lv-LV"/>
        </w:rPr>
        <w:t xml:space="preserve">tāpat, </w:t>
      </w:r>
      <w:r w:rsidR="005A5702" w:rsidRPr="002919D7">
        <w:rPr>
          <w:i/>
          <w:szCs w:val="24"/>
          <w:lang w:val="lv-LV"/>
        </w:rPr>
        <w:t>mutatis mutandis</w:t>
      </w:r>
      <w:r w:rsidR="005A5702" w:rsidRPr="002919D7">
        <w:rPr>
          <w:szCs w:val="24"/>
          <w:lang w:val="lv-LV"/>
        </w:rPr>
        <w:t xml:space="preserve">, </w:t>
      </w:r>
      <w:r w:rsidR="005A5702" w:rsidRPr="002919D7">
        <w:rPr>
          <w:i/>
          <w:szCs w:val="24"/>
          <w:lang w:val="lv-LV"/>
        </w:rPr>
        <w:t xml:space="preserve">Andrejeva </w:t>
      </w:r>
      <w:r w:rsidR="009A1B0D" w:rsidRPr="002919D7">
        <w:rPr>
          <w:i/>
          <w:szCs w:val="24"/>
          <w:lang w:val="lv-LV"/>
        </w:rPr>
        <w:t>pret Latviju</w:t>
      </w:r>
      <w:r w:rsidR="005A5702" w:rsidRPr="002919D7">
        <w:rPr>
          <w:szCs w:val="24"/>
          <w:lang w:val="lv-LV"/>
        </w:rPr>
        <w:t xml:space="preserve"> [</w:t>
      </w:r>
      <w:r w:rsidR="009A1B0D" w:rsidRPr="002919D7">
        <w:rPr>
          <w:szCs w:val="24"/>
          <w:lang w:val="lv-LV"/>
        </w:rPr>
        <w:t>LP</w:t>
      </w:r>
      <w:r w:rsidR="005A5702" w:rsidRPr="002919D7">
        <w:rPr>
          <w:szCs w:val="24"/>
          <w:lang w:val="lv-LV"/>
        </w:rPr>
        <w:t>], Nr.55707/00, 96.-98.rindkopas, 2009.gada 18.februāris, attiecībā uz civillietu).</w:t>
      </w:r>
    </w:p>
    <w:p w:rsidR="00C00C71" w:rsidRPr="002919D7" w:rsidRDefault="00F06001" w:rsidP="00CF18F7">
      <w:pPr>
        <w:numPr>
          <w:ilvl w:val="0"/>
          <w:numId w:val="8"/>
        </w:numPr>
        <w:autoSpaceDE w:val="0"/>
        <w:autoSpaceDN w:val="0"/>
        <w:adjustRightInd w:val="0"/>
        <w:jc w:val="both"/>
        <w:rPr>
          <w:szCs w:val="24"/>
          <w:lang w:val="lv-LV"/>
        </w:rPr>
      </w:pPr>
      <w:r w:rsidRPr="002919D7">
        <w:rPr>
          <w:szCs w:val="24"/>
          <w:lang w:val="lv-LV"/>
        </w:rPr>
        <w:t xml:space="preserve">Šajā </w:t>
      </w:r>
      <w:r w:rsidR="00196A58" w:rsidRPr="002919D7">
        <w:rPr>
          <w:szCs w:val="24"/>
          <w:lang w:val="lv-LV"/>
        </w:rPr>
        <w:t>saistībā</w:t>
      </w:r>
      <w:r w:rsidR="00B06E4D" w:rsidRPr="002919D7">
        <w:rPr>
          <w:szCs w:val="24"/>
          <w:lang w:val="lv-LV"/>
        </w:rPr>
        <w:t xml:space="preserve"> Tiesa konstatē, ka iesniedzējs nekad </w:t>
      </w:r>
      <w:r w:rsidR="00196A58" w:rsidRPr="002919D7">
        <w:rPr>
          <w:szCs w:val="24"/>
          <w:lang w:val="lv-LV"/>
        </w:rPr>
        <w:t>nebija atteicies</w:t>
      </w:r>
      <w:r w:rsidR="00B06E4D" w:rsidRPr="002919D7">
        <w:rPr>
          <w:szCs w:val="24"/>
          <w:lang w:val="lv-LV"/>
        </w:rPr>
        <w:t xml:space="preserve"> no savām </w:t>
      </w:r>
      <w:r w:rsidR="00230F0F" w:rsidRPr="002919D7">
        <w:rPr>
          <w:szCs w:val="24"/>
          <w:lang w:val="lv-LV"/>
        </w:rPr>
        <w:t xml:space="preserve">tiesībām </w:t>
      </w:r>
      <w:r w:rsidR="00196A58" w:rsidRPr="002919D7">
        <w:rPr>
          <w:szCs w:val="24"/>
          <w:lang w:val="lv-LV"/>
        </w:rPr>
        <w:t>piedalīties Senāta sēdē</w:t>
      </w:r>
      <w:r w:rsidR="00230F0F" w:rsidRPr="002919D7">
        <w:rPr>
          <w:szCs w:val="24"/>
          <w:lang w:val="lv-LV"/>
        </w:rPr>
        <w:t xml:space="preserve">, kas viņam </w:t>
      </w:r>
      <w:r w:rsidRPr="002919D7">
        <w:rPr>
          <w:szCs w:val="24"/>
          <w:lang w:val="lv-LV"/>
        </w:rPr>
        <w:t>bija</w:t>
      </w:r>
      <w:r w:rsidR="00230F0F" w:rsidRPr="002919D7">
        <w:rPr>
          <w:szCs w:val="24"/>
          <w:lang w:val="lv-LV"/>
        </w:rPr>
        <w:t xml:space="preserve"> nodrošinātas </w:t>
      </w:r>
      <w:r w:rsidR="00B06E4D" w:rsidRPr="002919D7">
        <w:rPr>
          <w:szCs w:val="24"/>
          <w:lang w:val="lv-LV"/>
        </w:rPr>
        <w:t xml:space="preserve">ar </w:t>
      </w:r>
      <w:r w:rsidR="00196A58" w:rsidRPr="002919D7">
        <w:rPr>
          <w:szCs w:val="24"/>
          <w:lang w:val="lv-LV"/>
        </w:rPr>
        <w:t>tajā laikā spēkā esošo</w:t>
      </w:r>
      <w:r w:rsidR="00B06E4D" w:rsidRPr="002919D7">
        <w:rPr>
          <w:szCs w:val="24"/>
          <w:lang w:val="lv-LV"/>
        </w:rPr>
        <w:t xml:space="preserve"> Krimināl</w:t>
      </w:r>
      <w:r w:rsidR="00196A58" w:rsidRPr="002919D7">
        <w:rPr>
          <w:szCs w:val="24"/>
          <w:lang w:val="lv-LV"/>
        </w:rPr>
        <w:t xml:space="preserve">procesa </w:t>
      </w:r>
      <w:r w:rsidR="00B06E4D" w:rsidRPr="002919D7">
        <w:rPr>
          <w:szCs w:val="24"/>
          <w:lang w:val="lv-LV"/>
        </w:rPr>
        <w:t>kodeksa 458.pantu</w:t>
      </w:r>
      <w:r w:rsidR="00230F0F" w:rsidRPr="002919D7">
        <w:rPr>
          <w:szCs w:val="24"/>
          <w:lang w:val="lv-LV"/>
        </w:rPr>
        <w:t>.</w:t>
      </w:r>
      <w:r w:rsidR="00E86ABA" w:rsidRPr="002919D7">
        <w:rPr>
          <w:szCs w:val="24"/>
          <w:lang w:val="lv-LV"/>
        </w:rPr>
        <w:t xml:space="preserve"> (skat</w:t>
      </w:r>
      <w:r w:rsidR="00196A58" w:rsidRPr="002919D7">
        <w:rPr>
          <w:szCs w:val="24"/>
          <w:lang w:val="lv-LV"/>
        </w:rPr>
        <w:t>īt</w:t>
      </w:r>
      <w:r w:rsidR="00E86ABA" w:rsidRPr="002919D7">
        <w:rPr>
          <w:szCs w:val="24"/>
          <w:lang w:val="lv-LV"/>
        </w:rPr>
        <w:t xml:space="preserve">, </w:t>
      </w:r>
      <w:r w:rsidR="00E86ABA" w:rsidRPr="002919D7">
        <w:rPr>
          <w:i/>
          <w:szCs w:val="24"/>
          <w:lang w:val="lv-LV"/>
        </w:rPr>
        <w:t>a contrario</w:t>
      </w:r>
      <w:r w:rsidR="00E86ABA" w:rsidRPr="002919D7">
        <w:rPr>
          <w:szCs w:val="24"/>
          <w:lang w:val="lv-LV"/>
        </w:rPr>
        <w:t>, iepriekšminētā</w:t>
      </w:r>
      <w:r w:rsidR="00CF26AD" w:rsidRPr="002919D7">
        <w:rPr>
          <w:szCs w:val="24"/>
          <w:lang w:val="lv-LV"/>
        </w:rPr>
        <w:t xml:space="preserve"> </w:t>
      </w:r>
      <w:r w:rsidR="00D54C60" w:rsidRPr="002919D7">
        <w:rPr>
          <w:szCs w:val="24"/>
          <w:lang w:val="lv-LV"/>
        </w:rPr>
        <w:t>lieta</w:t>
      </w:r>
      <w:r w:rsidR="00D54C60" w:rsidRPr="002919D7">
        <w:rPr>
          <w:i/>
          <w:szCs w:val="24"/>
          <w:lang w:val="lv-LV"/>
        </w:rPr>
        <w:t xml:space="preserve"> </w:t>
      </w:r>
      <w:r w:rsidR="00CF26AD" w:rsidRPr="002919D7">
        <w:rPr>
          <w:i/>
          <w:szCs w:val="24"/>
          <w:lang w:val="lv-LV"/>
        </w:rPr>
        <w:t>Hermi</w:t>
      </w:r>
      <w:r w:rsidR="00196A58" w:rsidRPr="002919D7">
        <w:rPr>
          <w:szCs w:val="24"/>
          <w:lang w:val="lv-LV"/>
        </w:rPr>
        <w:t>, 89.rindkopa</w:t>
      </w:r>
      <w:r w:rsidR="00E86ABA" w:rsidRPr="002919D7">
        <w:rPr>
          <w:szCs w:val="24"/>
          <w:lang w:val="lv-LV"/>
        </w:rPr>
        <w:t xml:space="preserve"> un, </w:t>
      </w:r>
      <w:r w:rsidR="00E86ABA" w:rsidRPr="002919D7">
        <w:rPr>
          <w:i/>
          <w:szCs w:val="24"/>
          <w:lang w:val="lv-LV"/>
        </w:rPr>
        <w:t>mutatis mutandis</w:t>
      </w:r>
      <w:r w:rsidR="00E86ABA" w:rsidRPr="002919D7">
        <w:rPr>
          <w:szCs w:val="24"/>
          <w:lang w:val="lv-LV"/>
        </w:rPr>
        <w:t xml:space="preserve">, </w:t>
      </w:r>
      <w:r w:rsidR="00E86ABA" w:rsidRPr="002919D7">
        <w:rPr>
          <w:i/>
          <w:szCs w:val="24"/>
          <w:lang w:val="lv-LV"/>
        </w:rPr>
        <w:t xml:space="preserve">Samokhvalov </w:t>
      </w:r>
      <w:r w:rsidR="00196A58" w:rsidRPr="002919D7">
        <w:rPr>
          <w:i/>
          <w:szCs w:val="24"/>
          <w:lang w:val="lv-LV"/>
        </w:rPr>
        <w:t>pret Krieviju</w:t>
      </w:r>
      <w:r w:rsidR="00E86ABA" w:rsidRPr="002919D7">
        <w:rPr>
          <w:szCs w:val="24"/>
          <w:lang w:val="lv-LV"/>
        </w:rPr>
        <w:t>, Nr.3891/03, 60.rindkopa, 2009.gada 12.februāris).</w:t>
      </w:r>
      <w:r w:rsidR="004145C8" w:rsidRPr="002919D7">
        <w:rPr>
          <w:szCs w:val="24"/>
          <w:lang w:val="lv-LV"/>
        </w:rPr>
        <w:t xml:space="preserve"> </w:t>
      </w:r>
      <w:r w:rsidR="00D93923" w:rsidRPr="002919D7">
        <w:rPr>
          <w:szCs w:val="24"/>
          <w:lang w:val="lv-LV"/>
        </w:rPr>
        <w:t>Tieši pretēji</w:t>
      </w:r>
      <w:r w:rsidR="004145C8" w:rsidRPr="002919D7">
        <w:rPr>
          <w:szCs w:val="24"/>
          <w:lang w:val="lv-LV"/>
        </w:rPr>
        <w:t xml:space="preserve">, iesniedzējs bija </w:t>
      </w:r>
      <w:r w:rsidR="00753CC9" w:rsidRPr="002919D7">
        <w:rPr>
          <w:szCs w:val="24"/>
          <w:lang w:val="lv-LV"/>
        </w:rPr>
        <w:t>skaidri</w:t>
      </w:r>
      <w:r w:rsidR="004145C8" w:rsidRPr="002919D7">
        <w:rPr>
          <w:szCs w:val="24"/>
          <w:lang w:val="lv-LV"/>
        </w:rPr>
        <w:t xml:space="preserve"> </w:t>
      </w:r>
      <w:r w:rsidR="00E92E4A" w:rsidRPr="002919D7">
        <w:rPr>
          <w:szCs w:val="24"/>
          <w:lang w:val="lv-LV"/>
        </w:rPr>
        <w:t>lūdzis</w:t>
      </w:r>
      <w:r w:rsidR="004145C8" w:rsidRPr="002919D7">
        <w:rPr>
          <w:szCs w:val="24"/>
          <w:lang w:val="lv-LV"/>
        </w:rPr>
        <w:t xml:space="preserve"> cietuma </w:t>
      </w:r>
      <w:r w:rsidR="00D54C60" w:rsidRPr="002919D7">
        <w:rPr>
          <w:szCs w:val="24"/>
          <w:lang w:val="lv-LV"/>
        </w:rPr>
        <w:t>administrācijai nodrošināt viņa konvojēšanu</w:t>
      </w:r>
      <w:r w:rsidR="004145C8" w:rsidRPr="002919D7">
        <w:rPr>
          <w:szCs w:val="24"/>
          <w:lang w:val="lv-LV"/>
        </w:rPr>
        <w:t xml:space="preserve"> uz </w:t>
      </w:r>
      <w:r w:rsidR="00753CC9" w:rsidRPr="002919D7">
        <w:rPr>
          <w:szCs w:val="24"/>
          <w:lang w:val="lv-LV"/>
        </w:rPr>
        <w:t>Augstāko tiesu</w:t>
      </w:r>
      <w:r w:rsidR="004145C8" w:rsidRPr="002919D7">
        <w:rPr>
          <w:szCs w:val="24"/>
          <w:lang w:val="lv-LV"/>
        </w:rPr>
        <w:t xml:space="preserve">, </w:t>
      </w:r>
      <w:r w:rsidR="00E92E4A" w:rsidRPr="002919D7">
        <w:rPr>
          <w:szCs w:val="24"/>
          <w:lang w:val="lv-LV"/>
        </w:rPr>
        <w:t>bet</w:t>
      </w:r>
      <w:r w:rsidR="004145C8" w:rsidRPr="002919D7">
        <w:rPr>
          <w:szCs w:val="24"/>
          <w:lang w:val="lv-LV"/>
        </w:rPr>
        <w:t xml:space="preserve"> nesaņēma nekādu atbildi</w:t>
      </w:r>
      <w:r w:rsidR="00E92E4A" w:rsidRPr="002919D7">
        <w:rPr>
          <w:szCs w:val="24"/>
          <w:lang w:val="lv-LV"/>
        </w:rPr>
        <w:t xml:space="preserve"> uz šo lūgumu</w:t>
      </w:r>
      <w:r w:rsidR="004145C8" w:rsidRPr="002919D7">
        <w:rPr>
          <w:szCs w:val="24"/>
          <w:lang w:val="lv-LV"/>
        </w:rPr>
        <w:t>.</w:t>
      </w:r>
      <w:r w:rsidR="00EF5BD4" w:rsidRPr="002919D7">
        <w:rPr>
          <w:szCs w:val="24"/>
          <w:lang w:val="lv-LV"/>
        </w:rPr>
        <w:t xml:space="preserve"> Šajā </w:t>
      </w:r>
      <w:r w:rsidR="00753CC9" w:rsidRPr="002919D7">
        <w:rPr>
          <w:szCs w:val="24"/>
          <w:lang w:val="lv-LV"/>
        </w:rPr>
        <w:t>saistībā</w:t>
      </w:r>
      <w:r w:rsidR="00EF5BD4" w:rsidRPr="002919D7">
        <w:rPr>
          <w:szCs w:val="24"/>
          <w:lang w:val="lv-LV"/>
        </w:rPr>
        <w:t xml:space="preserve"> Tiesa</w:t>
      </w:r>
      <w:r w:rsidR="0036600E" w:rsidRPr="002919D7">
        <w:rPr>
          <w:szCs w:val="24"/>
          <w:lang w:val="lv-LV"/>
        </w:rPr>
        <w:t xml:space="preserve"> norāda, ka </w:t>
      </w:r>
      <w:r w:rsidR="00753CC9" w:rsidRPr="002919D7">
        <w:rPr>
          <w:szCs w:val="24"/>
          <w:lang w:val="lv-LV"/>
        </w:rPr>
        <w:t>būtiska</w:t>
      </w:r>
      <w:r w:rsidR="0036600E" w:rsidRPr="002919D7">
        <w:rPr>
          <w:szCs w:val="24"/>
          <w:lang w:val="lv-LV"/>
        </w:rPr>
        <w:t xml:space="preserve"> atšķirība no </w:t>
      </w:r>
      <w:r w:rsidR="0036600E" w:rsidRPr="002919D7">
        <w:rPr>
          <w:i/>
          <w:szCs w:val="24"/>
          <w:lang w:val="lv-LV"/>
        </w:rPr>
        <w:t>Hermi</w:t>
      </w:r>
      <w:r w:rsidR="0036600E" w:rsidRPr="002919D7">
        <w:rPr>
          <w:szCs w:val="24"/>
          <w:lang w:val="lv-LV"/>
        </w:rPr>
        <w:t xml:space="preserve"> lietas ir fakts, ka iesniedzējam netika nodrošināta advokāta palīdzība, kas varētu sniegt paskaidrojumus </w:t>
      </w:r>
      <w:r w:rsidR="00A96D0C" w:rsidRPr="002919D7">
        <w:rPr>
          <w:szCs w:val="24"/>
          <w:lang w:val="lv-LV"/>
        </w:rPr>
        <w:t>aizstāvamās personas</w:t>
      </w:r>
      <w:r w:rsidR="0036600E" w:rsidRPr="002919D7">
        <w:rPr>
          <w:szCs w:val="24"/>
          <w:lang w:val="lv-LV"/>
        </w:rPr>
        <w:t xml:space="preserve"> vietā (iepriekšminētā </w:t>
      </w:r>
      <w:r w:rsidR="00FF481B" w:rsidRPr="002919D7">
        <w:rPr>
          <w:szCs w:val="24"/>
          <w:lang w:val="lv-LV"/>
        </w:rPr>
        <w:t>lieta</w:t>
      </w:r>
      <w:r w:rsidR="00FF481B" w:rsidRPr="002919D7">
        <w:rPr>
          <w:i/>
          <w:szCs w:val="24"/>
          <w:lang w:val="lv-LV"/>
        </w:rPr>
        <w:t xml:space="preserve"> </w:t>
      </w:r>
      <w:r w:rsidR="0036600E" w:rsidRPr="002919D7">
        <w:rPr>
          <w:i/>
          <w:szCs w:val="24"/>
          <w:lang w:val="lv-LV"/>
        </w:rPr>
        <w:t>Hermi</w:t>
      </w:r>
      <w:r w:rsidR="0036600E" w:rsidRPr="002919D7">
        <w:rPr>
          <w:szCs w:val="24"/>
          <w:lang w:val="lv-LV"/>
        </w:rPr>
        <w:t xml:space="preserve">, 79.rindkopa).  </w:t>
      </w:r>
      <w:r w:rsidR="004145C8" w:rsidRPr="002919D7">
        <w:rPr>
          <w:szCs w:val="24"/>
          <w:lang w:val="lv-LV"/>
        </w:rPr>
        <w:t xml:space="preserve">   </w:t>
      </w:r>
    </w:p>
    <w:p w:rsidR="00471B91" w:rsidRPr="002919D7" w:rsidRDefault="00E75A82" w:rsidP="00470EA7">
      <w:pPr>
        <w:numPr>
          <w:ilvl w:val="0"/>
          <w:numId w:val="8"/>
        </w:numPr>
        <w:autoSpaceDE w:val="0"/>
        <w:autoSpaceDN w:val="0"/>
        <w:adjustRightInd w:val="0"/>
        <w:jc w:val="both"/>
        <w:rPr>
          <w:szCs w:val="24"/>
          <w:lang w:val="lv-LV"/>
        </w:rPr>
      </w:pPr>
      <w:r w:rsidRPr="002919D7">
        <w:rPr>
          <w:szCs w:val="24"/>
          <w:lang w:val="lv-LV"/>
        </w:rPr>
        <w:t>Tiesa</w:t>
      </w:r>
      <w:r w:rsidR="00E561D7" w:rsidRPr="002919D7">
        <w:rPr>
          <w:szCs w:val="24"/>
          <w:lang w:val="lv-LV"/>
        </w:rPr>
        <w:t xml:space="preserve"> nesaskata nekādu </w:t>
      </w:r>
      <w:r w:rsidR="00E92E4A" w:rsidRPr="002919D7">
        <w:rPr>
          <w:szCs w:val="24"/>
          <w:lang w:val="lv-LV"/>
        </w:rPr>
        <w:t xml:space="preserve">rūpības </w:t>
      </w:r>
      <w:r w:rsidR="003D7054" w:rsidRPr="002919D7">
        <w:rPr>
          <w:szCs w:val="24"/>
          <w:lang w:val="lv-LV"/>
        </w:rPr>
        <w:t xml:space="preserve">trūkumu no iesniedzēja puses: faktiski, </w:t>
      </w:r>
      <w:r w:rsidR="00471B91" w:rsidRPr="002919D7">
        <w:rPr>
          <w:szCs w:val="24"/>
          <w:lang w:val="lv-LV"/>
        </w:rPr>
        <w:t xml:space="preserve">netiek apstrīdēts fakts, ka </w:t>
      </w:r>
      <w:r w:rsidR="00471B91" w:rsidRPr="002919D7">
        <w:rPr>
          <w:lang w:val="lv-LV"/>
        </w:rPr>
        <w:t>par lietas izskatīšanas datumu un laiku iesniedzējam ti</w:t>
      </w:r>
      <w:r w:rsidR="00753CC9" w:rsidRPr="002919D7">
        <w:rPr>
          <w:lang w:val="lv-LV"/>
        </w:rPr>
        <w:t>ka paziņots 2002.gada 9.janvārī</w:t>
      </w:r>
      <w:r w:rsidR="00471B91" w:rsidRPr="002919D7">
        <w:rPr>
          <w:lang w:val="lv-LV"/>
        </w:rPr>
        <w:t xml:space="preserve"> un ka viņš bija lūdzis nodrošināt savu ierašanos uz</w:t>
      </w:r>
      <w:r w:rsidR="00753CC9" w:rsidRPr="002919D7">
        <w:rPr>
          <w:lang w:val="lv-LV"/>
        </w:rPr>
        <w:t xml:space="preserve"> sēdi nākamajā dienā, 10.janvārī</w:t>
      </w:r>
      <w:r w:rsidR="00471B91" w:rsidRPr="002919D7">
        <w:rPr>
          <w:lang w:val="lv-LV"/>
        </w:rPr>
        <w:t>,</w:t>
      </w:r>
      <w:r w:rsidR="00753CC9" w:rsidRPr="002919D7">
        <w:rPr>
          <w:lang w:val="lv-LV"/>
        </w:rPr>
        <w:t xml:space="preserve"> tas ir,</w:t>
      </w:r>
      <w:r w:rsidR="00471B91" w:rsidRPr="002919D7">
        <w:rPr>
          <w:lang w:val="lv-LV"/>
        </w:rPr>
        <w:t xml:space="preserve"> piecas dienas pirms sēdes norises laika. </w:t>
      </w:r>
      <w:r w:rsidR="00753CC9" w:rsidRPr="002919D7">
        <w:rPr>
          <w:lang w:val="lv-LV"/>
        </w:rPr>
        <w:t>Tomēr</w:t>
      </w:r>
      <w:r w:rsidR="00DC2D48" w:rsidRPr="002919D7">
        <w:rPr>
          <w:lang w:val="lv-LV"/>
        </w:rPr>
        <w:t xml:space="preserve"> pat ja starp dienu, kad iesniedzējs bija izteicis lūgumu un tiesas sēdes dien</w:t>
      </w:r>
      <w:r w:rsidRPr="002919D7">
        <w:rPr>
          <w:lang w:val="lv-LV"/>
        </w:rPr>
        <w:t>u</w:t>
      </w:r>
      <w:r w:rsidR="00DC2D48" w:rsidRPr="002919D7">
        <w:rPr>
          <w:lang w:val="lv-LV"/>
        </w:rPr>
        <w:t xml:space="preserve"> bija brīvdienas, Valdība nenorādīja nevienu faktisku šķērsli, kas traucēja cietuma administrācijai nodrošināt iesniedzēja ierašanos uz sēdi. </w:t>
      </w:r>
      <w:r w:rsidR="006762EB" w:rsidRPr="002919D7">
        <w:rPr>
          <w:lang w:val="lv-LV"/>
        </w:rPr>
        <w:t>Papildus,</w:t>
      </w:r>
      <w:r w:rsidR="00C7657F" w:rsidRPr="002919D7">
        <w:rPr>
          <w:lang w:val="lv-LV"/>
        </w:rPr>
        <w:t xml:space="preserve"> Tiesa atzīmē, ka V., iesniedzēja līdzapsūdzētais, kas arī </w:t>
      </w:r>
      <w:r w:rsidR="00B55EC3" w:rsidRPr="002919D7">
        <w:rPr>
          <w:lang w:val="lv-LV"/>
        </w:rPr>
        <w:t>tika ieslodzīts</w:t>
      </w:r>
      <w:r w:rsidR="00C7657F" w:rsidRPr="002919D7">
        <w:rPr>
          <w:lang w:val="lv-LV"/>
        </w:rPr>
        <w:t xml:space="preserve">, varēja īstenot savas tiesības ierasties uz Senāta sēdi un </w:t>
      </w:r>
      <w:r w:rsidR="00331144" w:rsidRPr="002919D7">
        <w:rPr>
          <w:lang w:val="lv-LV"/>
        </w:rPr>
        <w:t>sniegt</w:t>
      </w:r>
      <w:r w:rsidR="00C7657F" w:rsidRPr="002919D7">
        <w:rPr>
          <w:lang w:val="lv-LV"/>
        </w:rPr>
        <w:t xml:space="preserve"> mutiskus </w:t>
      </w:r>
      <w:r w:rsidR="00664269" w:rsidRPr="002919D7">
        <w:rPr>
          <w:lang w:val="lv-LV"/>
        </w:rPr>
        <w:t>paskaidrojumus</w:t>
      </w:r>
      <w:r w:rsidR="00C7657F" w:rsidRPr="002919D7">
        <w:rPr>
          <w:lang w:val="lv-LV"/>
        </w:rPr>
        <w:t xml:space="preserve">.  </w:t>
      </w:r>
    </w:p>
    <w:p w:rsidR="00471B91" w:rsidRPr="002919D7" w:rsidRDefault="001D5237" w:rsidP="00470EA7">
      <w:pPr>
        <w:numPr>
          <w:ilvl w:val="0"/>
          <w:numId w:val="8"/>
        </w:numPr>
        <w:autoSpaceDE w:val="0"/>
        <w:autoSpaceDN w:val="0"/>
        <w:adjustRightInd w:val="0"/>
        <w:jc w:val="both"/>
        <w:rPr>
          <w:szCs w:val="24"/>
          <w:lang w:val="lv-LV"/>
        </w:rPr>
      </w:pPr>
      <w:r w:rsidRPr="002919D7">
        <w:rPr>
          <w:szCs w:val="24"/>
          <w:lang w:val="lv-LV"/>
        </w:rPr>
        <w:t xml:space="preserve">Ņemot vērā iepriekšminēto, Tiesa konstatē, ka </w:t>
      </w:r>
      <w:r w:rsidR="008441CC" w:rsidRPr="002919D7">
        <w:rPr>
          <w:szCs w:val="24"/>
          <w:lang w:val="lv-LV"/>
        </w:rPr>
        <w:t xml:space="preserve">iesniedzējam tika liegta iespēja piedalīties Augstākās tiesas Senāta sēdē, </w:t>
      </w:r>
      <w:r w:rsidR="00D03FB2" w:rsidRPr="002919D7">
        <w:rPr>
          <w:szCs w:val="24"/>
          <w:lang w:val="lv-LV"/>
        </w:rPr>
        <w:t xml:space="preserve">kā arī netika noteikts, ka </w:t>
      </w:r>
      <w:r w:rsidR="008441CC" w:rsidRPr="002919D7">
        <w:rPr>
          <w:szCs w:val="24"/>
          <w:lang w:val="lv-LV"/>
        </w:rPr>
        <w:t xml:space="preserve">viņš </w:t>
      </w:r>
      <w:r w:rsidR="00D03FB2" w:rsidRPr="002919D7">
        <w:rPr>
          <w:szCs w:val="24"/>
          <w:lang w:val="lv-LV"/>
        </w:rPr>
        <w:t xml:space="preserve">būtu bijis </w:t>
      </w:r>
      <w:r w:rsidR="0093702E" w:rsidRPr="002919D7">
        <w:rPr>
          <w:szCs w:val="24"/>
          <w:lang w:val="lv-LV"/>
        </w:rPr>
        <w:t>skaidri</w:t>
      </w:r>
      <w:r w:rsidR="008441CC" w:rsidRPr="002919D7">
        <w:rPr>
          <w:szCs w:val="24"/>
          <w:lang w:val="lv-LV"/>
        </w:rPr>
        <w:t xml:space="preserve"> atteicies no šīm tiesībām, un tādējādi </w:t>
      </w:r>
      <w:r w:rsidR="00753CC9" w:rsidRPr="002919D7">
        <w:rPr>
          <w:szCs w:val="24"/>
          <w:lang w:val="lv-LV"/>
        </w:rPr>
        <w:t>ir tikušas</w:t>
      </w:r>
      <w:r w:rsidR="00D34A1A" w:rsidRPr="002919D7">
        <w:rPr>
          <w:szCs w:val="24"/>
          <w:lang w:val="lv-LV"/>
        </w:rPr>
        <w:t xml:space="preserve"> pārkāptas viņa</w:t>
      </w:r>
      <w:r w:rsidR="008441CC" w:rsidRPr="002919D7">
        <w:rPr>
          <w:szCs w:val="24"/>
          <w:lang w:val="lv-LV"/>
        </w:rPr>
        <w:t xml:space="preserve"> tiesības uz taisnīgu tiesu. Līdz ar to, ir noticis Konvencijas 6.panta 1.punkta pārkāpums. </w:t>
      </w:r>
    </w:p>
    <w:p w:rsidR="00004152" w:rsidRPr="002919D7" w:rsidRDefault="00004152" w:rsidP="00004152">
      <w:pPr>
        <w:autoSpaceDE w:val="0"/>
        <w:autoSpaceDN w:val="0"/>
        <w:adjustRightInd w:val="0"/>
        <w:ind w:left="644"/>
        <w:jc w:val="both"/>
        <w:rPr>
          <w:szCs w:val="24"/>
          <w:lang w:val="lv-LV"/>
        </w:rPr>
      </w:pPr>
    </w:p>
    <w:p w:rsidR="00004152" w:rsidRPr="002919D7" w:rsidRDefault="00A10382" w:rsidP="00A10382">
      <w:pPr>
        <w:rPr>
          <w:szCs w:val="24"/>
          <w:lang w:val="lv-LV"/>
        </w:rPr>
      </w:pPr>
      <w:r w:rsidRPr="002919D7">
        <w:rPr>
          <w:szCs w:val="24"/>
          <w:lang w:val="lv-LV"/>
        </w:rPr>
        <w:t>II</w:t>
      </w:r>
      <w:r w:rsidR="00D03089" w:rsidRPr="002919D7">
        <w:rPr>
          <w:szCs w:val="24"/>
          <w:lang w:val="lv-LV"/>
        </w:rPr>
        <w:t>.</w:t>
      </w:r>
      <w:r w:rsidRPr="002919D7">
        <w:rPr>
          <w:szCs w:val="24"/>
          <w:lang w:val="lv-LV"/>
        </w:rPr>
        <w:t xml:space="preserve"> </w:t>
      </w:r>
      <w:r w:rsidR="00004152" w:rsidRPr="002919D7">
        <w:rPr>
          <w:szCs w:val="24"/>
          <w:lang w:val="lv-LV"/>
        </w:rPr>
        <w:t xml:space="preserve">KONVENCIJAS 3.PANTA </w:t>
      </w:r>
      <w:r w:rsidR="00F03E1C" w:rsidRPr="002919D7">
        <w:rPr>
          <w:szCs w:val="24"/>
          <w:lang w:val="lv-LV"/>
        </w:rPr>
        <w:t>IESPĒJAM</w:t>
      </w:r>
      <w:r w:rsidR="0057478C" w:rsidRPr="002919D7">
        <w:rPr>
          <w:szCs w:val="24"/>
          <w:lang w:val="lv-LV"/>
        </w:rPr>
        <w:t>AIS</w:t>
      </w:r>
      <w:r w:rsidR="00F03E1C" w:rsidRPr="002919D7">
        <w:rPr>
          <w:szCs w:val="24"/>
          <w:lang w:val="lv-LV"/>
        </w:rPr>
        <w:t xml:space="preserve"> </w:t>
      </w:r>
      <w:r w:rsidR="0057478C" w:rsidRPr="002919D7">
        <w:rPr>
          <w:szCs w:val="24"/>
          <w:lang w:val="lv-LV"/>
        </w:rPr>
        <w:t>PĀRKĀPUMS</w:t>
      </w:r>
    </w:p>
    <w:p w:rsidR="00004152" w:rsidRPr="002919D7" w:rsidRDefault="00004152" w:rsidP="00004152">
      <w:pPr>
        <w:autoSpaceDE w:val="0"/>
        <w:autoSpaceDN w:val="0"/>
        <w:adjustRightInd w:val="0"/>
        <w:ind w:left="644"/>
        <w:jc w:val="both"/>
        <w:rPr>
          <w:szCs w:val="24"/>
          <w:lang w:val="lv-LV"/>
        </w:rPr>
      </w:pPr>
    </w:p>
    <w:p w:rsidR="00004152" w:rsidRPr="002919D7" w:rsidRDefault="00004152" w:rsidP="00876715">
      <w:pPr>
        <w:numPr>
          <w:ilvl w:val="0"/>
          <w:numId w:val="8"/>
        </w:numPr>
        <w:suppressAutoHyphens w:val="0"/>
        <w:autoSpaceDE w:val="0"/>
        <w:autoSpaceDN w:val="0"/>
        <w:adjustRightInd w:val="0"/>
        <w:jc w:val="both"/>
        <w:rPr>
          <w:lang w:val="lv-LV"/>
        </w:rPr>
      </w:pPr>
      <w:r w:rsidRPr="002919D7">
        <w:rPr>
          <w:szCs w:val="24"/>
          <w:lang w:val="lv-LV"/>
        </w:rPr>
        <w:t xml:space="preserve">Atsaucoties uz Konvencijas 3.pantu iesniedzējs </w:t>
      </w:r>
      <w:r w:rsidR="008F3457" w:rsidRPr="002919D7">
        <w:rPr>
          <w:lang w:val="lv-LV"/>
        </w:rPr>
        <w:t>sūdzas par veidu un apstākļiem, kādos viņš tika vairākkārt konvojēts</w:t>
      </w:r>
      <w:r w:rsidRPr="002919D7">
        <w:rPr>
          <w:lang w:val="lv-LV"/>
        </w:rPr>
        <w:t xml:space="preserve"> starp brīvības atņemšanas </w:t>
      </w:r>
      <w:r w:rsidR="008F3457" w:rsidRPr="002919D7">
        <w:rPr>
          <w:lang w:val="lv-LV"/>
        </w:rPr>
        <w:t xml:space="preserve">vietām </w:t>
      </w:r>
      <w:r w:rsidR="00847F98" w:rsidRPr="002919D7">
        <w:rPr>
          <w:lang w:val="lv-LV"/>
        </w:rPr>
        <w:t xml:space="preserve">Latvijā </w:t>
      </w:r>
      <w:r w:rsidR="008F3457" w:rsidRPr="002919D7">
        <w:rPr>
          <w:lang w:val="lv-LV"/>
        </w:rPr>
        <w:t xml:space="preserve">2005.gadā. </w:t>
      </w:r>
      <w:r w:rsidRPr="002919D7">
        <w:rPr>
          <w:lang w:val="lv-LV"/>
        </w:rPr>
        <w:t>Konvencijas 3.pantā ir noteikts:</w:t>
      </w:r>
    </w:p>
    <w:p w:rsidR="000E0280" w:rsidRPr="002919D7" w:rsidRDefault="000E0280" w:rsidP="00004152">
      <w:pPr>
        <w:autoSpaceDE w:val="0"/>
        <w:autoSpaceDN w:val="0"/>
        <w:adjustRightInd w:val="0"/>
        <w:ind w:left="708"/>
        <w:jc w:val="both"/>
        <w:rPr>
          <w:i/>
          <w:lang w:val="lv-LV"/>
        </w:rPr>
      </w:pPr>
    </w:p>
    <w:p w:rsidR="00004152" w:rsidRPr="002919D7" w:rsidRDefault="008F3457" w:rsidP="008F3457">
      <w:pPr>
        <w:autoSpaceDE w:val="0"/>
        <w:autoSpaceDN w:val="0"/>
        <w:adjustRightInd w:val="0"/>
        <w:ind w:left="709" w:firstLine="707"/>
        <w:jc w:val="both"/>
        <w:rPr>
          <w:sz w:val="22"/>
          <w:szCs w:val="22"/>
          <w:lang w:val="lv-LV"/>
        </w:rPr>
      </w:pPr>
      <w:r w:rsidRPr="002919D7">
        <w:rPr>
          <w:sz w:val="22"/>
          <w:szCs w:val="22"/>
          <w:lang w:val="lv-LV"/>
        </w:rPr>
        <w:t>“</w:t>
      </w:r>
      <w:r w:rsidR="00004152" w:rsidRPr="002919D7">
        <w:rPr>
          <w:sz w:val="22"/>
          <w:szCs w:val="22"/>
          <w:lang w:val="lv-LV"/>
        </w:rPr>
        <w:t>Nevienu cilvēku nedrīkst spīdzināt vai cietsirdīgi vai pazemoj</w:t>
      </w:r>
      <w:r w:rsidRPr="002919D7">
        <w:rPr>
          <w:sz w:val="22"/>
          <w:szCs w:val="22"/>
          <w:lang w:val="lv-LV"/>
        </w:rPr>
        <w:t>oši ar viņu apieties vai sodīt.”</w:t>
      </w:r>
    </w:p>
    <w:p w:rsidR="0066397D" w:rsidRPr="002919D7" w:rsidRDefault="0066397D" w:rsidP="00004152">
      <w:pPr>
        <w:autoSpaceDE w:val="0"/>
        <w:autoSpaceDN w:val="0"/>
        <w:adjustRightInd w:val="0"/>
        <w:ind w:left="708"/>
        <w:jc w:val="both"/>
        <w:rPr>
          <w:i/>
          <w:lang w:val="lv-LV"/>
        </w:rPr>
      </w:pPr>
    </w:p>
    <w:p w:rsidR="00A30A1B" w:rsidRPr="002919D7" w:rsidRDefault="00A30A1B" w:rsidP="00A30A1B">
      <w:pPr>
        <w:numPr>
          <w:ilvl w:val="0"/>
          <w:numId w:val="10"/>
        </w:numPr>
        <w:autoSpaceDE w:val="0"/>
        <w:autoSpaceDN w:val="0"/>
        <w:adjustRightInd w:val="0"/>
        <w:jc w:val="both"/>
        <w:rPr>
          <w:b/>
          <w:lang w:val="lv-LV"/>
        </w:rPr>
      </w:pPr>
      <w:r w:rsidRPr="002919D7">
        <w:rPr>
          <w:b/>
          <w:lang w:val="lv-LV"/>
        </w:rPr>
        <w:t>Valdības</w:t>
      </w:r>
      <w:r w:rsidR="00847F98" w:rsidRPr="002919D7">
        <w:rPr>
          <w:b/>
          <w:lang w:val="lv-LV"/>
        </w:rPr>
        <w:t xml:space="preserve"> sākotnējais iebildums</w:t>
      </w:r>
    </w:p>
    <w:p w:rsidR="00141160" w:rsidRPr="002919D7" w:rsidRDefault="00141160" w:rsidP="00141160">
      <w:pPr>
        <w:autoSpaceDE w:val="0"/>
        <w:autoSpaceDN w:val="0"/>
        <w:adjustRightInd w:val="0"/>
        <w:ind w:left="720"/>
        <w:jc w:val="both"/>
        <w:rPr>
          <w:b/>
          <w:lang w:val="lv-LV"/>
        </w:rPr>
      </w:pPr>
    </w:p>
    <w:p w:rsidR="00815333" w:rsidRPr="002919D7" w:rsidRDefault="00B00142" w:rsidP="009060B6">
      <w:pPr>
        <w:numPr>
          <w:ilvl w:val="0"/>
          <w:numId w:val="8"/>
        </w:numPr>
        <w:suppressAutoHyphens w:val="0"/>
        <w:autoSpaceDE w:val="0"/>
        <w:autoSpaceDN w:val="0"/>
        <w:adjustRightInd w:val="0"/>
        <w:jc w:val="both"/>
        <w:rPr>
          <w:lang w:val="lv-LV"/>
        </w:rPr>
      </w:pPr>
      <w:r w:rsidRPr="002919D7">
        <w:rPr>
          <w:lang w:val="lv-LV"/>
        </w:rPr>
        <w:t xml:space="preserve">Valdība norāda, ka iesniedzējs nav izsmēlis visus </w:t>
      </w:r>
      <w:r w:rsidR="00A30498" w:rsidRPr="002919D7">
        <w:rPr>
          <w:lang w:val="lv-LV"/>
        </w:rPr>
        <w:t>nacionālos</w:t>
      </w:r>
      <w:r w:rsidRPr="002919D7">
        <w:rPr>
          <w:lang w:val="lv-LV"/>
        </w:rPr>
        <w:t xml:space="preserve"> tiesiskās aizsardzības līdzekļus. </w:t>
      </w:r>
      <w:r w:rsidR="00815333" w:rsidRPr="002919D7">
        <w:rPr>
          <w:lang w:val="lv-LV"/>
        </w:rPr>
        <w:t>Pēc Valdības teiktā, iesniedzējs nekad nav vērsies</w:t>
      </w:r>
      <w:r w:rsidR="00A30498" w:rsidRPr="002919D7">
        <w:rPr>
          <w:lang w:val="lv-LV"/>
        </w:rPr>
        <w:t xml:space="preserve"> nacionālajās tiesās </w:t>
      </w:r>
      <w:r w:rsidR="00815333" w:rsidRPr="002919D7">
        <w:rPr>
          <w:lang w:val="lv-LV"/>
        </w:rPr>
        <w:t>ar sūdzību par viņa konvojēšanu no Grīva</w:t>
      </w:r>
      <w:r w:rsidR="00A30498" w:rsidRPr="002919D7">
        <w:rPr>
          <w:lang w:val="lv-LV"/>
        </w:rPr>
        <w:t>s cietuma uz Daugavpils cietumu</w:t>
      </w:r>
      <w:r w:rsidR="00815333" w:rsidRPr="002919D7">
        <w:rPr>
          <w:lang w:val="lv-LV"/>
        </w:rPr>
        <w:t xml:space="preserve"> vai no Daugavpils cietuma uz Latgales apgabaltiesas sēdes norises vietu. Šī apgalvojuma pamatošanai Vald</w:t>
      </w:r>
      <w:r w:rsidR="003E3911" w:rsidRPr="002919D7">
        <w:rPr>
          <w:lang w:val="lv-LV"/>
        </w:rPr>
        <w:t xml:space="preserve">ība iesniedza tās </w:t>
      </w:r>
      <w:r w:rsidR="004A1B4B" w:rsidRPr="002919D7">
        <w:rPr>
          <w:lang w:val="lv-LV"/>
        </w:rPr>
        <w:t>pārstāvei</w:t>
      </w:r>
      <w:r w:rsidR="00815333" w:rsidRPr="002919D7">
        <w:rPr>
          <w:lang w:val="lv-LV"/>
        </w:rPr>
        <w:t xml:space="preserve"> </w:t>
      </w:r>
      <w:r w:rsidR="003E3911" w:rsidRPr="002919D7">
        <w:rPr>
          <w:lang w:val="lv-LV"/>
        </w:rPr>
        <w:t>adresētās Ģenerālprokuratūras</w:t>
      </w:r>
      <w:r w:rsidR="00815333" w:rsidRPr="002919D7">
        <w:rPr>
          <w:lang w:val="lv-LV"/>
        </w:rPr>
        <w:t xml:space="preserve"> vēstules kopiju, kas savukārt norādīja, ka 2005.gada laikā Ģenerālprokuratūrā tika saņemtas </w:t>
      </w:r>
      <w:r w:rsidR="007C7048" w:rsidRPr="002919D7">
        <w:rPr>
          <w:lang w:val="lv-LV"/>
        </w:rPr>
        <w:t>divdesmit piecas</w:t>
      </w:r>
      <w:r w:rsidR="00815333" w:rsidRPr="002919D7">
        <w:rPr>
          <w:lang w:val="lv-LV"/>
        </w:rPr>
        <w:t xml:space="preserve"> iesniedzēja sūdzības, no kurām </w:t>
      </w:r>
      <w:r w:rsidR="00A30498" w:rsidRPr="002919D7">
        <w:rPr>
          <w:lang w:val="lv-LV"/>
        </w:rPr>
        <w:t xml:space="preserve">neviena </w:t>
      </w:r>
      <w:r w:rsidR="00815333" w:rsidRPr="002919D7">
        <w:rPr>
          <w:lang w:val="lv-LV"/>
        </w:rPr>
        <w:t>neattiecās uz konvojēšanas apstākļiem. Piecas sūdzības tika izskatītas Ģenerālprokuratūrā, bet pārējās divdesmit tika pārsūtītas Ieslodzījuma vietu pārvaldei vai Specializētajai vairāku nozaru prokuratūrai. Specializētā vairāku nozaru prokuratūra saņēma trīspadsmit i</w:t>
      </w:r>
      <w:r w:rsidR="00F14EFC" w:rsidRPr="002919D7">
        <w:rPr>
          <w:lang w:val="lv-LV"/>
        </w:rPr>
        <w:t xml:space="preserve">esniedzēja sūdzības, bet nevienā no tām nebija </w:t>
      </w:r>
      <w:r w:rsidR="0066397D" w:rsidRPr="002919D7">
        <w:rPr>
          <w:lang w:val="lv-LV"/>
        </w:rPr>
        <w:t>norādīta</w:t>
      </w:r>
      <w:r w:rsidR="00815333" w:rsidRPr="002919D7">
        <w:rPr>
          <w:lang w:val="lv-LV"/>
        </w:rPr>
        <w:t xml:space="preserve"> informācij</w:t>
      </w:r>
      <w:r w:rsidR="00BE7270" w:rsidRPr="002919D7">
        <w:rPr>
          <w:lang w:val="lv-LV"/>
        </w:rPr>
        <w:t>a</w:t>
      </w:r>
      <w:r w:rsidR="00815333" w:rsidRPr="002919D7">
        <w:rPr>
          <w:lang w:val="lv-LV"/>
        </w:rPr>
        <w:t xml:space="preserve"> par divām iesniedzēja minētājām konvojēšanas reizēm.</w:t>
      </w:r>
      <w:r w:rsidR="00A30498" w:rsidRPr="002919D7">
        <w:rPr>
          <w:lang w:val="lv-LV"/>
        </w:rPr>
        <w:t xml:space="preserve"> </w:t>
      </w:r>
    </w:p>
    <w:p w:rsidR="00742513" w:rsidRPr="002919D7" w:rsidRDefault="00742513" w:rsidP="009060B6">
      <w:pPr>
        <w:numPr>
          <w:ilvl w:val="0"/>
          <w:numId w:val="8"/>
        </w:numPr>
        <w:suppressAutoHyphens w:val="0"/>
        <w:autoSpaceDE w:val="0"/>
        <w:autoSpaceDN w:val="0"/>
        <w:adjustRightInd w:val="0"/>
        <w:jc w:val="both"/>
        <w:rPr>
          <w:lang w:val="lv-LV"/>
        </w:rPr>
      </w:pPr>
      <w:r w:rsidRPr="002919D7">
        <w:rPr>
          <w:lang w:val="lv-LV"/>
        </w:rPr>
        <w:lastRenderedPageBreak/>
        <w:t xml:space="preserve">Iesniedzējs apstrīd Valdības apgalvojumus. </w:t>
      </w:r>
      <w:r w:rsidR="0085466C" w:rsidRPr="002919D7">
        <w:rPr>
          <w:lang w:val="lv-LV"/>
        </w:rPr>
        <w:t>Pēc iesniedzēja teiktā</w:t>
      </w:r>
      <w:r w:rsidRPr="002919D7">
        <w:rPr>
          <w:lang w:val="lv-LV"/>
        </w:rPr>
        <w:t xml:space="preserve">, </w:t>
      </w:r>
      <w:r w:rsidR="0085466C" w:rsidRPr="002919D7">
        <w:rPr>
          <w:lang w:val="lv-LV"/>
        </w:rPr>
        <w:t>viņš</w:t>
      </w:r>
      <w:r w:rsidRPr="002919D7">
        <w:rPr>
          <w:lang w:val="lv-LV"/>
        </w:rPr>
        <w:t xml:space="preserve"> ir izsmēlis visus viņa rīcībā esošos </w:t>
      </w:r>
      <w:r w:rsidR="00A30498" w:rsidRPr="002919D7">
        <w:rPr>
          <w:lang w:val="lv-LV"/>
        </w:rPr>
        <w:t>nacionālos</w:t>
      </w:r>
      <w:r w:rsidRPr="002919D7">
        <w:rPr>
          <w:lang w:val="lv-LV"/>
        </w:rPr>
        <w:t xml:space="preserve"> tiesiskās aizsardzības līdzekļus. Viņš informēja </w:t>
      </w:r>
      <w:r w:rsidR="00A30498" w:rsidRPr="002919D7">
        <w:rPr>
          <w:lang w:val="lv-LV"/>
        </w:rPr>
        <w:t>par konvojēšanas apstākļiem</w:t>
      </w:r>
      <w:r w:rsidR="00A30498" w:rsidRPr="002919D7">
        <w:rPr>
          <w:lang w:val="lv-LV"/>
        </w:rPr>
        <w:t xml:space="preserve"> </w:t>
      </w:r>
      <w:r w:rsidRPr="002919D7">
        <w:rPr>
          <w:lang w:val="lv-LV"/>
        </w:rPr>
        <w:t xml:space="preserve">Tieslietu ministriju – izpildvaras institūciju, kuras </w:t>
      </w:r>
      <w:r w:rsidR="00A30498" w:rsidRPr="002919D7">
        <w:rPr>
          <w:lang w:val="lv-LV"/>
        </w:rPr>
        <w:t>pārraudzībā ir</w:t>
      </w:r>
      <w:r w:rsidRPr="002919D7">
        <w:rPr>
          <w:lang w:val="lv-LV"/>
        </w:rPr>
        <w:t xml:space="preserve"> Latvijas brīvības atņemšanas iestādes. Turklāt 2005.gada 7.decembra vēstulē </w:t>
      </w:r>
      <w:r w:rsidR="00382416" w:rsidRPr="002919D7">
        <w:rPr>
          <w:lang w:val="lv-LV"/>
        </w:rPr>
        <w:t xml:space="preserve">Tieslietu </w:t>
      </w:r>
      <w:r w:rsidRPr="002919D7">
        <w:rPr>
          <w:lang w:val="lv-LV"/>
        </w:rPr>
        <w:t xml:space="preserve">ministrija ir tieši atzinusi, ka </w:t>
      </w:r>
      <w:r w:rsidR="00382416" w:rsidRPr="002919D7">
        <w:rPr>
          <w:lang w:val="lv-LV"/>
        </w:rPr>
        <w:t xml:space="preserve">šajā gadījumā </w:t>
      </w:r>
      <w:r w:rsidRPr="002919D7">
        <w:rPr>
          <w:lang w:val="lv-LV"/>
        </w:rPr>
        <w:t xml:space="preserve">piemērojamo </w:t>
      </w:r>
      <w:r w:rsidR="000B40BC" w:rsidRPr="002919D7">
        <w:rPr>
          <w:lang w:val="lv-LV"/>
        </w:rPr>
        <w:t>tiesību</w:t>
      </w:r>
      <w:r w:rsidRPr="002919D7">
        <w:rPr>
          <w:lang w:val="lv-LV"/>
        </w:rPr>
        <w:t xml:space="preserve"> aktu prasības netika ievērotas.</w:t>
      </w:r>
    </w:p>
    <w:p w:rsidR="00B004B8" w:rsidRPr="002919D7" w:rsidRDefault="00D22AAE" w:rsidP="00B004B8">
      <w:pPr>
        <w:numPr>
          <w:ilvl w:val="0"/>
          <w:numId w:val="8"/>
        </w:numPr>
        <w:autoSpaceDE w:val="0"/>
        <w:autoSpaceDN w:val="0"/>
        <w:adjustRightInd w:val="0"/>
        <w:jc w:val="both"/>
        <w:rPr>
          <w:szCs w:val="24"/>
          <w:lang w:val="lv-LV"/>
        </w:rPr>
      </w:pPr>
      <w:r w:rsidRPr="002919D7">
        <w:rPr>
          <w:szCs w:val="24"/>
          <w:lang w:val="lv-LV"/>
        </w:rPr>
        <w:t>Tiesa atsaucas uz vispārējiem pri</w:t>
      </w:r>
      <w:r w:rsidR="0023271F" w:rsidRPr="002919D7">
        <w:rPr>
          <w:szCs w:val="24"/>
          <w:lang w:val="lv-LV"/>
        </w:rPr>
        <w:t xml:space="preserve">ncipiem </w:t>
      </w:r>
      <w:r w:rsidR="00A30498" w:rsidRPr="002919D7">
        <w:rPr>
          <w:szCs w:val="24"/>
          <w:lang w:val="lv-LV"/>
        </w:rPr>
        <w:t>attiecībā uz</w:t>
      </w:r>
      <w:r w:rsidRPr="002919D7">
        <w:rPr>
          <w:szCs w:val="24"/>
          <w:lang w:val="lv-LV"/>
        </w:rPr>
        <w:t xml:space="preserve"> </w:t>
      </w:r>
      <w:r w:rsidR="00A30498" w:rsidRPr="002919D7">
        <w:rPr>
          <w:szCs w:val="24"/>
          <w:lang w:val="lv-LV"/>
        </w:rPr>
        <w:t>nacionālo</w:t>
      </w:r>
      <w:r w:rsidRPr="002919D7">
        <w:rPr>
          <w:szCs w:val="24"/>
          <w:lang w:val="lv-LV"/>
        </w:rPr>
        <w:t xml:space="preserve"> tiesiskās aizsardzības līdzekļu izsmelšanas </w:t>
      </w:r>
      <w:r w:rsidR="0023271F" w:rsidRPr="002919D7">
        <w:rPr>
          <w:szCs w:val="24"/>
          <w:lang w:val="lv-LV"/>
        </w:rPr>
        <w:t>noteikum</w:t>
      </w:r>
      <w:r w:rsidR="00A30498" w:rsidRPr="002919D7">
        <w:rPr>
          <w:szCs w:val="24"/>
          <w:lang w:val="lv-LV"/>
        </w:rPr>
        <w:t>u</w:t>
      </w:r>
      <w:r w:rsidR="0023271F" w:rsidRPr="002919D7">
        <w:rPr>
          <w:szCs w:val="24"/>
          <w:lang w:val="lv-LV"/>
        </w:rPr>
        <w:t xml:space="preserve"> piemērošanu</w:t>
      </w:r>
      <w:r w:rsidRPr="002919D7">
        <w:rPr>
          <w:szCs w:val="24"/>
          <w:lang w:val="lv-LV"/>
        </w:rPr>
        <w:t xml:space="preserve"> Konvencijas 35.panta 1.punkta izpratnē (</w:t>
      </w:r>
      <w:r w:rsidRPr="002919D7">
        <w:rPr>
          <w:i/>
          <w:szCs w:val="24"/>
          <w:lang w:val="lv-LV"/>
        </w:rPr>
        <w:t xml:space="preserve">Kadiķis </w:t>
      </w:r>
      <w:bookmarkStart w:id="1" w:name="OLE_LINK1"/>
      <w:bookmarkStart w:id="2" w:name="OLE_LINK2"/>
      <w:r w:rsidR="00A30498" w:rsidRPr="002919D7">
        <w:rPr>
          <w:i/>
          <w:szCs w:val="24"/>
          <w:lang w:val="lv-LV"/>
        </w:rPr>
        <w:t>pret Latviju</w:t>
      </w:r>
      <w:r w:rsidRPr="002919D7">
        <w:rPr>
          <w:szCs w:val="24"/>
          <w:lang w:val="lv-LV"/>
        </w:rPr>
        <w:t xml:space="preserve"> </w:t>
      </w:r>
      <w:bookmarkEnd w:id="1"/>
      <w:bookmarkEnd w:id="2"/>
      <w:r w:rsidRPr="002919D7">
        <w:rPr>
          <w:i/>
          <w:szCs w:val="24"/>
          <w:lang w:val="lv-LV"/>
        </w:rPr>
        <w:t>(Nr.2)</w:t>
      </w:r>
      <w:r w:rsidRPr="002919D7">
        <w:rPr>
          <w:szCs w:val="24"/>
          <w:lang w:val="lv-LV"/>
        </w:rPr>
        <w:t xml:space="preserve">, Nr.62393/00, 38.rindkopa, 2006.gada 4.maijs, un </w:t>
      </w:r>
      <w:r w:rsidRPr="002919D7">
        <w:rPr>
          <w:i/>
          <w:szCs w:val="24"/>
          <w:lang w:val="lv-LV"/>
        </w:rPr>
        <w:t xml:space="preserve">Kornakovs </w:t>
      </w:r>
      <w:r w:rsidR="00A30498" w:rsidRPr="002919D7">
        <w:rPr>
          <w:i/>
          <w:szCs w:val="24"/>
          <w:lang w:val="lv-LV"/>
        </w:rPr>
        <w:t>pret Latviju</w:t>
      </w:r>
      <w:r w:rsidRPr="002919D7">
        <w:rPr>
          <w:szCs w:val="24"/>
          <w:lang w:val="lv-LV"/>
        </w:rPr>
        <w:t>, Nr.61005/00, 142.-144.rindkopa, 2006.gada 15.jūnijs).</w:t>
      </w:r>
      <w:r w:rsidR="0023271F" w:rsidRPr="002919D7">
        <w:rPr>
          <w:szCs w:val="24"/>
          <w:lang w:val="lv-LV"/>
        </w:rPr>
        <w:t xml:space="preserve"> Sākumā tā konstatē, ka 2005.gada 15.jūnijā iesniedzējs </w:t>
      </w:r>
      <w:r w:rsidR="00982FB5" w:rsidRPr="002919D7">
        <w:rPr>
          <w:szCs w:val="24"/>
          <w:lang w:val="lv-LV"/>
        </w:rPr>
        <w:t>patiesi nosūtīja</w:t>
      </w:r>
      <w:r w:rsidR="00134632" w:rsidRPr="002919D7">
        <w:rPr>
          <w:szCs w:val="24"/>
          <w:lang w:val="lv-LV"/>
        </w:rPr>
        <w:t xml:space="preserve"> Ģenerālprokuratū</w:t>
      </w:r>
      <w:r w:rsidR="0023271F" w:rsidRPr="002919D7">
        <w:rPr>
          <w:szCs w:val="24"/>
          <w:lang w:val="lv-LV"/>
        </w:rPr>
        <w:t>rai</w:t>
      </w:r>
      <w:r w:rsidR="003745E9" w:rsidRPr="002919D7">
        <w:rPr>
          <w:szCs w:val="24"/>
          <w:lang w:val="lv-LV"/>
        </w:rPr>
        <w:t xml:space="preserve"> sūdzību, informējot par pirm</w:t>
      </w:r>
      <w:r w:rsidR="00FC64C2" w:rsidRPr="002919D7">
        <w:rPr>
          <w:szCs w:val="24"/>
          <w:lang w:val="lv-LV"/>
        </w:rPr>
        <w:t>aj</w:t>
      </w:r>
      <w:r w:rsidR="003745E9" w:rsidRPr="002919D7">
        <w:rPr>
          <w:szCs w:val="24"/>
          <w:lang w:val="lv-LV"/>
        </w:rPr>
        <w:t xml:space="preserve">ām konvojēšanas reizēm (kas notika 2005.gada maijā un aprīlī) </w:t>
      </w:r>
      <w:r w:rsidR="00FC64C2" w:rsidRPr="002919D7">
        <w:rPr>
          <w:szCs w:val="24"/>
          <w:lang w:val="lv-LV"/>
        </w:rPr>
        <w:t xml:space="preserve">un </w:t>
      </w:r>
      <w:r w:rsidR="003745E9" w:rsidRPr="002919D7">
        <w:rPr>
          <w:szCs w:val="24"/>
          <w:lang w:val="lv-LV"/>
        </w:rPr>
        <w:t>ka Ģenerālprokuratūra p</w:t>
      </w:r>
      <w:r w:rsidR="00300F72" w:rsidRPr="002919D7">
        <w:rPr>
          <w:szCs w:val="24"/>
          <w:lang w:val="lv-LV"/>
        </w:rPr>
        <w:t>ārsūtīja šo sūdzību Ieslodzījuma</w:t>
      </w:r>
      <w:r w:rsidR="003745E9" w:rsidRPr="002919D7">
        <w:rPr>
          <w:szCs w:val="24"/>
          <w:lang w:val="lv-LV"/>
        </w:rPr>
        <w:t xml:space="preserve"> vietu pārvaldei, kas savukārt noraidīja to ar pamatojumu, ka </w:t>
      </w:r>
      <w:r w:rsidR="000A3C98" w:rsidRPr="002919D7">
        <w:rPr>
          <w:szCs w:val="24"/>
          <w:lang w:val="lv-LV"/>
        </w:rPr>
        <w:t xml:space="preserve">attiecīgie </w:t>
      </w:r>
      <w:r w:rsidR="003745E9" w:rsidRPr="002919D7">
        <w:rPr>
          <w:szCs w:val="24"/>
          <w:lang w:val="lv-LV"/>
        </w:rPr>
        <w:t>iekšējie</w:t>
      </w:r>
      <w:r w:rsidR="000A3C98" w:rsidRPr="002919D7">
        <w:rPr>
          <w:szCs w:val="24"/>
          <w:lang w:val="lv-LV"/>
        </w:rPr>
        <w:t xml:space="preserve"> noteikumi tika ievēroti (augstākminētā 14.rindkopa).</w:t>
      </w:r>
      <w:r w:rsidR="003745E9" w:rsidRPr="002919D7">
        <w:rPr>
          <w:szCs w:val="24"/>
          <w:lang w:val="lv-LV"/>
        </w:rPr>
        <w:t xml:space="preserve"> </w:t>
      </w:r>
      <w:r w:rsidR="0023271F" w:rsidRPr="002919D7">
        <w:rPr>
          <w:szCs w:val="24"/>
          <w:lang w:val="lv-LV"/>
        </w:rPr>
        <w:t xml:space="preserve"> </w:t>
      </w:r>
      <w:r w:rsidR="00A30498" w:rsidRPr="002919D7">
        <w:rPr>
          <w:szCs w:val="24"/>
          <w:lang w:val="lv-LV"/>
        </w:rPr>
        <w:t xml:space="preserve"> </w:t>
      </w:r>
    </w:p>
    <w:p w:rsidR="00463178" w:rsidRPr="002919D7" w:rsidRDefault="000A3C98" w:rsidP="00B004B8">
      <w:pPr>
        <w:numPr>
          <w:ilvl w:val="0"/>
          <w:numId w:val="8"/>
        </w:numPr>
        <w:autoSpaceDE w:val="0"/>
        <w:autoSpaceDN w:val="0"/>
        <w:adjustRightInd w:val="0"/>
        <w:jc w:val="both"/>
        <w:rPr>
          <w:szCs w:val="24"/>
          <w:lang w:val="lv-LV"/>
        </w:rPr>
      </w:pPr>
      <w:r w:rsidRPr="002919D7">
        <w:rPr>
          <w:szCs w:val="24"/>
          <w:lang w:val="lv-LV"/>
        </w:rPr>
        <w:t xml:space="preserve">Tiesa atkārtoti norāda, ka iepriekšminētajā lietā </w:t>
      </w:r>
      <w:r w:rsidRPr="002919D7">
        <w:rPr>
          <w:i/>
          <w:szCs w:val="24"/>
          <w:lang w:val="lv-LV"/>
        </w:rPr>
        <w:t>Kornakovs</w:t>
      </w:r>
      <w:r w:rsidRPr="002919D7">
        <w:rPr>
          <w:szCs w:val="24"/>
          <w:lang w:val="lv-LV"/>
        </w:rPr>
        <w:t xml:space="preserve">, tā jau ir secinājusi, ka </w:t>
      </w:r>
      <w:r w:rsidR="002A1895" w:rsidRPr="002919D7">
        <w:rPr>
          <w:szCs w:val="24"/>
          <w:lang w:val="lv-LV"/>
        </w:rPr>
        <w:t xml:space="preserve">pat </w:t>
      </w:r>
      <w:r w:rsidRPr="002919D7">
        <w:rPr>
          <w:szCs w:val="24"/>
          <w:lang w:val="lv-LV"/>
        </w:rPr>
        <w:t xml:space="preserve">ja Prokuratūras likuma 16.panta </w:t>
      </w:r>
      <w:r w:rsidR="002A1895" w:rsidRPr="002919D7">
        <w:rPr>
          <w:szCs w:val="24"/>
          <w:lang w:val="lv-LV"/>
        </w:rPr>
        <w:t xml:space="preserve">pirmās daļas </w:t>
      </w:r>
      <w:r w:rsidRPr="002919D7">
        <w:rPr>
          <w:szCs w:val="24"/>
          <w:lang w:val="lv-LV"/>
        </w:rPr>
        <w:t>2.punkts pil</w:t>
      </w:r>
      <w:r w:rsidR="00A30498" w:rsidRPr="002919D7">
        <w:rPr>
          <w:szCs w:val="24"/>
          <w:lang w:val="lv-LV"/>
        </w:rPr>
        <w:t>nvaro prokuroru iejaukties, ja “</w:t>
      </w:r>
      <w:r w:rsidRPr="002919D7">
        <w:rPr>
          <w:szCs w:val="24"/>
          <w:lang w:val="lv-LV"/>
        </w:rPr>
        <w:t>ir pārkāptas ieslodzīto tiesības</w:t>
      </w:r>
      <w:r w:rsidR="00A30498" w:rsidRPr="002919D7">
        <w:rPr>
          <w:szCs w:val="24"/>
          <w:lang w:val="lv-LV"/>
        </w:rPr>
        <w:t>”</w:t>
      </w:r>
      <w:r w:rsidRPr="002919D7">
        <w:rPr>
          <w:szCs w:val="24"/>
          <w:lang w:val="lv-LV"/>
        </w:rPr>
        <w:t xml:space="preserve">, nevienā </w:t>
      </w:r>
      <w:r w:rsidR="00152CE8" w:rsidRPr="002919D7">
        <w:rPr>
          <w:szCs w:val="24"/>
          <w:lang w:val="lv-LV"/>
        </w:rPr>
        <w:t>tiesību normā</w:t>
      </w:r>
      <w:r w:rsidRPr="002919D7">
        <w:rPr>
          <w:szCs w:val="24"/>
          <w:lang w:val="lv-LV"/>
        </w:rPr>
        <w:t xml:space="preserve"> nav </w:t>
      </w:r>
      <w:r w:rsidR="00A30498" w:rsidRPr="002919D7">
        <w:rPr>
          <w:szCs w:val="24"/>
          <w:lang w:val="lv-LV"/>
        </w:rPr>
        <w:t>noteikti</w:t>
      </w:r>
      <w:r w:rsidRPr="002919D7">
        <w:rPr>
          <w:szCs w:val="24"/>
          <w:lang w:val="lv-LV"/>
        </w:rPr>
        <w:t xml:space="preserve"> </w:t>
      </w:r>
      <w:r w:rsidR="00152CE8" w:rsidRPr="002919D7">
        <w:rPr>
          <w:szCs w:val="24"/>
          <w:lang w:val="lv-LV"/>
        </w:rPr>
        <w:t xml:space="preserve">konkrēti </w:t>
      </w:r>
      <w:r w:rsidR="008374CA" w:rsidRPr="002919D7">
        <w:rPr>
          <w:szCs w:val="24"/>
          <w:lang w:val="lv-LV"/>
        </w:rPr>
        <w:t xml:space="preserve">šīs amatpersonas </w:t>
      </w:r>
      <w:r w:rsidR="00AA2215" w:rsidRPr="002919D7">
        <w:rPr>
          <w:szCs w:val="24"/>
          <w:lang w:val="lv-LV"/>
        </w:rPr>
        <w:t>kompetences ī</w:t>
      </w:r>
      <w:r w:rsidR="004A01BE" w:rsidRPr="002919D7">
        <w:rPr>
          <w:szCs w:val="24"/>
          <w:lang w:val="lv-LV"/>
        </w:rPr>
        <w:t xml:space="preserve">stenošanas </w:t>
      </w:r>
      <w:r w:rsidRPr="002919D7">
        <w:rPr>
          <w:szCs w:val="24"/>
          <w:lang w:val="lv-LV"/>
        </w:rPr>
        <w:t>apstākļi, termiņi un nosacījumi</w:t>
      </w:r>
      <w:r w:rsidR="004A01BE" w:rsidRPr="002919D7">
        <w:rPr>
          <w:szCs w:val="24"/>
          <w:lang w:val="lv-LV"/>
        </w:rPr>
        <w:t xml:space="preserve"> </w:t>
      </w:r>
      <w:r w:rsidR="00726F60" w:rsidRPr="002919D7">
        <w:rPr>
          <w:szCs w:val="24"/>
          <w:lang w:val="lv-LV"/>
        </w:rPr>
        <w:t xml:space="preserve">(iepriekšminētā lieta, 146.rindkopa). No otras puses, Tiesa norāda, ka 2005.gada 9.novembrī iesniedzējs </w:t>
      </w:r>
      <w:r w:rsidR="00827016" w:rsidRPr="002919D7">
        <w:rPr>
          <w:szCs w:val="24"/>
          <w:lang w:val="lv-LV"/>
        </w:rPr>
        <w:t>nosūtīja</w:t>
      </w:r>
      <w:r w:rsidR="00726F60" w:rsidRPr="002919D7">
        <w:rPr>
          <w:szCs w:val="24"/>
          <w:lang w:val="lv-LV"/>
        </w:rPr>
        <w:t xml:space="preserve"> sūdzību Tieslietu ministrijai, </w:t>
      </w:r>
      <w:r w:rsidR="00A30498" w:rsidRPr="002919D7">
        <w:rPr>
          <w:szCs w:val="24"/>
          <w:lang w:val="lv-LV"/>
        </w:rPr>
        <w:t>sūdzoties par</w:t>
      </w:r>
      <w:r w:rsidR="005D216A" w:rsidRPr="002919D7">
        <w:rPr>
          <w:szCs w:val="24"/>
          <w:lang w:val="lv-LV"/>
        </w:rPr>
        <w:t xml:space="preserve"> </w:t>
      </w:r>
      <w:r w:rsidR="00AA2215" w:rsidRPr="002919D7">
        <w:rPr>
          <w:szCs w:val="24"/>
          <w:lang w:val="lv-LV"/>
        </w:rPr>
        <w:t>sliktu</w:t>
      </w:r>
      <w:r w:rsidR="00BF343E" w:rsidRPr="002919D7">
        <w:rPr>
          <w:szCs w:val="24"/>
          <w:lang w:val="lv-LV"/>
        </w:rPr>
        <w:t xml:space="preserve"> apiešanos, kurai tika</w:t>
      </w:r>
      <w:r w:rsidR="005D216A" w:rsidRPr="002919D7">
        <w:rPr>
          <w:szCs w:val="24"/>
          <w:lang w:val="lv-LV"/>
        </w:rPr>
        <w:t xml:space="preserve"> pakļauts.</w:t>
      </w:r>
      <w:r w:rsidR="008D156E" w:rsidRPr="002919D7">
        <w:rPr>
          <w:szCs w:val="24"/>
          <w:lang w:val="lv-LV"/>
        </w:rPr>
        <w:t xml:space="preserve"> Sodu izpildes kodeksa 11.pants norāda, ka Tieslietu ministrija</w:t>
      </w:r>
      <w:r w:rsidR="007A7742" w:rsidRPr="002919D7">
        <w:rPr>
          <w:szCs w:val="24"/>
          <w:lang w:val="lv-LV"/>
        </w:rPr>
        <w:t xml:space="preserve"> ir iestāde, kas veic „pārbaudes (...) brīvības atņemšan</w:t>
      </w:r>
      <w:r w:rsidR="008E5718" w:rsidRPr="002919D7">
        <w:rPr>
          <w:szCs w:val="24"/>
          <w:lang w:val="lv-LV"/>
        </w:rPr>
        <w:t>as iestādēs</w:t>
      </w:r>
      <w:r w:rsidR="007A7742" w:rsidRPr="002919D7">
        <w:rPr>
          <w:szCs w:val="24"/>
          <w:lang w:val="lv-LV"/>
        </w:rPr>
        <w:t>”</w:t>
      </w:r>
      <w:r w:rsidR="008E5718" w:rsidRPr="002919D7">
        <w:rPr>
          <w:szCs w:val="24"/>
          <w:lang w:val="lv-LV"/>
        </w:rPr>
        <w:t xml:space="preserve"> (augstākminētā 21.rin</w:t>
      </w:r>
      <w:r w:rsidR="00D019D7" w:rsidRPr="002919D7">
        <w:rPr>
          <w:szCs w:val="24"/>
          <w:lang w:val="lv-LV"/>
        </w:rPr>
        <w:t>d</w:t>
      </w:r>
      <w:r w:rsidR="008E5718" w:rsidRPr="002919D7">
        <w:rPr>
          <w:szCs w:val="24"/>
          <w:lang w:val="lv-LV"/>
        </w:rPr>
        <w:t>kopa).</w:t>
      </w:r>
      <w:r w:rsidR="00EA131F" w:rsidRPr="002919D7">
        <w:rPr>
          <w:szCs w:val="24"/>
          <w:lang w:val="lv-LV"/>
        </w:rPr>
        <w:t xml:space="preserve"> Šajā gadījumā, no 2005.gada 7.decembra </w:t>
      </w:r>
      <w:r w:rsidR="005F14B3" w:rsidRPr="002919D7">
        <w:rPr>
          <w:szCs w:val="24"/>
          <w:lang w:val="lv-LV"/>
        </w:rPr>
        <w:t>ministrijas atbildīgās</w:t>
      </w:r>
      <w:r w:rsidR="00EA131F" w:rsidRPr="002919D7">
        <w:rPr>
          <w:szCs w:val="24"/>
          <w:lang w:val="lv-LV"/>
        </w:rPr>
        <w:t xml:space="preserve"> amatpersonas vēstules izriet, ka ministrija </w:t>
      </w:r>
      <w:r w:rsidR="00C32F26" w:rsidRPr="002919D7">
        <w:rPr>
          <w:szCs w:val="24"/>
          <w:lang w:val="lv-LV"/>
        </w:rPr>
        <w:t>kopā ar</w:t>
      </w:r>
      <w:r w:rsidR="00300F72" w:rsidRPr="002919D7">
        <w:rPr>
          <w:szCs w:val="24"/>
          <w:lang w:val="lv-LV"/>
        </w:rPr>
        <w:t xml:space="preserve"> Ieslodzījuma</w:t>
      </w:r>
      <w:r w:rsidR="005F14B3" w:rsidRPr="002919D7">
        <w:rPr>
          <w:szCs w:val="24"/>
          <w:lang w:val="lv-LV"/>
        </w:rPr>
        <w:t xml:space="preserve"> vietu pārvaldi</w:t>
      </w:r>
      <w:r w:rsidR="00EA131F" w:rsidRPr="002919D7">
        <w:rPr>
          <w:szCs w:val="24"/>
          <w:lang w:val="lv-LV"/>
        </w:rPr>
        <w:t xml:space="preserve"> </w:t>
      </w:r>
      <w:r w:rsidR="005F14B3" w:rsidRPr="002919D7">
        <w:rPr>
          <w:szCs w:val="24"/>
          <w:lang w:val="lv-LV"/>
        </w:rPr>
        <w:t>ir veikusi</w:t>
      </w:r>
      <w:r w:rsidR="00EA131F" w:rsidRPr="002919D7">
        <w:rPr>
          <w:szCs w:val="24"/>
          <w:lang w:val="lv-LV"/>
        </w:rPr>
        <w:t xml:space="preserve"> iesniedzēja sūdzībā minēto apstākļu pārbaudi. </w:t>
      </w:r>
      <w:r w:rsidR="00861EE9" w:rsidRPr="002919D7">
        <w:rPr>
          <w:szCs w:val="24"/>
          <w:lang w:val="lv-LV"/>
        </w:rPr>
        <w:t xml:space="preserve">Tā ir tieši norādījusi, ka valsts budžeta finanšu trūkuma dēļ nav iespējams nodrošināt nacionālajos tiesību aktos minēto minimālo uz </w:t>
      </w:r>
      <w:r w:rsidR="00D019D7" w:rsidRPr="002919D7">
        <w:rPr>
          <w:szCs w:val="24"/>
          <w:lang w:val="lv-LV"/>
        </w:rPr>
        <w:t>ieslodzījuma</w:t>
      </w:r>
      <w:r w:rsidR="00861EE9" w:rsidRPr="002919D7">
        <w:rPr>
          <w:szCs w:val="24"/>
          <w:lang w:val="lv-LV"/>
        </w:rPr>
        <w:t xml:space="preserve"> apstākļiem attiecināmo prasību izpildi, </w:t>
      </w:r>
      <w:r w:rsidR="00463178" w:rsidRPr="002919D7">
        <w:rPr>
          <w:szCs w:val="24"/>
          <w:lang w:val="lv-LV"/>
        </w:rPr>
        <w:t>kaut arī</w:t>
      </w:r>
      <w:r w:rsidR="00D019D7" w:rsidRPr="002919D7">
        <w:rPr>
          <w:szCs w:val="24"/>
          <w:lang w:val="lv-LV"/>
        </w:rPr>
        <w:t xml:space="preserve"> </w:t>
      </w:r>
      <w:r w:rsidR="00AA2215" w:rsidRPr="002919D7">
        <w:rPr>
          <w:szCs w:val="24"/>
          <w:lang w:val="lv-LV"/>
        </w:rPr>
        <w:t>tiek</w:t>
      </w:r>
      <w:r w:rsidR="00D019D7" w:rsidRPr="002919D7">
        <w:rPr>
          <w:szCs w:val="24"/>
          <w:lang w:val="lv-LV"/>
        </w:rPr>
        <w:t xml:space="preserve"> veikt</w:t>
      </w:r>
      <w:r w:rsidR="00AA2215" w:rsidRPr="002919D7">
        <w:rPr>
          <w:szCs w:val="24"/>
          <w:lang w:val="lv-LV"/>
        </w:rPr>
        <w:t>i</w:t>
      </w:r>
      <w:r w:rsidR="00D019D7" w:rsidRPr="002919D7">
        <w:rPr>
          <w:szCs w:val="24"/>
          <w:lang w:val="lv-LV"/>
        </w:rPr>
        <w:t xml:space="preserve"> </w:t>
      </w:r>
      <w:r w:rsidR="00AA2215" w:rsidRPr="002919D7">
        <w:rPr>
          <w:szCs w:val="24"/>
          <w:lang w:val="lv-LV"/>
        </w:rPr>
        <w:t>noteikti pasākumi</w:t>
      </w:r>
      <w:r w:rsidR="00D019D7" w:rsidRPr="002919D7">
        <w:rPr>
          <w:szCs w:val="24"/>
          <w:lang w:val="lv-LV"/>
        </w:rPr>
        <w:t xml:space="preserve"> (augstākminētā 19.rindkopa</w:t>
      </w:r>
      <w:r w:rsidR="003F3D05" w:rsidRPr="002919D7">
        <w:rPr>
          <w:szCs w:val="24"/>
          <w:lang w:val="lv-LV"/>
        </w:rPr>
        <w:t>).</w:t>
      </w:r>
      <w:r w:rsidR="00463178" w:rsidRPr="002919D7">
        <w:rPr>
          <w:szCs w:val="24"/>
          <w:lang w:val="lv-LV"/>
        </w:rPr>
        <w:t xml:space="preserve"> Šādos apstākļos Tiesa uzskata, ka iesniedzējam nevar pārmest to, ka viņš nav izmanto</w:t>
      </w:r>
      <w:r w:rsidR="00A30498" w:rsidRPr="002919D7">
        <w:rPr>
          <w:szCs w:val="24"/>
          <w:lang w:val="lv-LV"/>
        </w:rPr>
        <w:t>jis</w:t>
      </w:r>
      <w:r w:rsidR="00463178" w:rsidRPr="002919D7">
        <w:rPr>
          <w:szCs w:val="24"/>
          <w:lang w:val="lv-LV"/>
        </w:rPr>
        <w:t xml:space="preserve"> citu tiesiskās aizsardzības līdzekli, kas </w:t>
      </w:r>
      <w:r w:rsidR="00FD4004" w:rsidRPr="002919D7">
        <w:rPr>
          <w:szCs w:val="24"/>
          <w:lang w:val="lv-LV"/>
        </w:rPr>
        <w:t>diez vai būtu</w:t>
      </w:r>
      <w:r w:rsidR="00A51110" w:rsidRPr="002919D7">
        <w:rPr>
          <w:szCs w:val="24"/>
          <w:lang w:val="lv-LV"/>
        </w:rPr>
        <w:t xml:space="preserve"> bijis</w:t>
      </w:r>
      <w:r w:rsidR="00463178" w:rsidRPr="002919D7">
        <w:rPr>
          <w:szCs w:val="24"/>
          <w:lang w:val="lv-LV"/>
        </w:rPr>
        <w:t xml:space="preserve"> </w:t>
      </w:r>
      <w:r w:rsidR="00A30498" w:rsidRPr="002919D7">
        <w:rPr>
          <w:szCs w:val="24"/>
          <w:lang w:val="lv-LV"/>
        </w:rPr>
        <w:t>efektīvs</w:t>
      </w:r>
      <w:r w:rsidR="00E56DF0" w:rsidRPr="002919D7">
        <w:rPr>
          <w:szCs w:val="24"/>
          <w:lang w:val="lv-LV"/>
        </w:rPr>
        <w:t xml:space="preserve"> (skat</w:t>
      </w:r>
      <w:r w:rsidR="00A30498" w:rsidRPr="002919D7">
        <w:rPr>
          <w:szCs w:val="24"/>
          <w:lang w:val="lv-LV"/>
        </w:rPr>
        <w:t>īt</w:t>
      </w:r>
      <w:r w:rsidR="00E56DF0" w:rsidRPr="002919D7">
        <w:rPr>
          <w:szCs w:val="24"/>
          <w:lang w:val="lv-LV"/>
        </w:rPr>
        <w:t xml:space="preserve">, </w:t>
      </w:r>
      <w:r w:rsidR="00E56DF0" w:rsidRPr="002919D7">
        <w:rPr>
          <w:i/>
          <w:szCs w:val="24"/>
          <w:lang w:val="lv-LV"/>
        </w:rPr>
        <w:t>mutatis mutandis</w:t>
      </w:r>
      <w:r w:rsidR="00E56DF0" w:rsidRPr="002919D7">
        <w:rPr>
          <w:szCs w:val="24"/>
          <w:lang w:val="lv-LV"/>
        </w:rPr>
        <w:t xml:space="preserve">, </w:t>
      </w:r>
      <w:r w:rsidR="00B0442C" w:rsidRPr="002919D7">
        <w:rPr>
          <w:i/>
          <w:szCs w:val="24"/>
          <w:lang w:val="lv-LV"/>
        </w:rPr>
        <w:t xml:space="preserve">Aquilina </w:t>
      </w:r>
      <w:r w:rsidR="00A30498" w:rsidRPr="002919D7">
        <w:rPr>
          <w:i/>
          <w:szCs w:val="24"/>
          <w:lang w:val="lv-LV"/>
        </w:rPr>
        <w:t>pret Maltu</w:t>
      </w:r>
      <w:r w:rsidR="00E56DF0" w:rsidRPr="002919D7">
        <w:rPr>
          <w:szCs w:val="24"/>
          <w:lang w:val="lv-LV"/>
        </w:rPr>
        <w:t xml:space="preserve"> [</w:t>
      </w:r>
      <w:r w:rsidR="00A30498" w:rsidRPr="002919D7">
        <w:rPr>
          <w:szCs w:val="24"/>
          <w:lang w:val="lv-LV"/>
        </w:rPr>
        <w:t>LP</w:t>
      </w:r>
      <w:r w:rsidR="00E56DF0" w:rsidRPr="002919D7">
        <w:rPr>
          <w:szCs w:val="24"/>
          <w:lang w:val="lv-LV"/>
        </w:rPr>
        <w:t xml:space="preserve">], Nr.25642/94, 39.rindkopa, CEDH 1999-III). </w:t>
      </w:r>
      <w:r w:rsidR="00BB3931" w:rsidRPr="002919D7">
        <w:rPr>
          <w:szCs w:val="24"/>
          <w:lang w:val="lv-LV"/>
        </w:rPr>
        <w:t>Turklāt</w:t>
      </w:r>
      <w:r w:rsidR="00786967" w:rsidRPr="002919D7">
        <w:rPr>
          <w:szCs w:val="24"/>
          <w:lang w:val="lv-LV"/>
        </w:rPr>
        <w:t xml:space="preserve"> Valdība nav </w:t>
      </w:r>
      <w:r w:rsidR="005C5CD2" w:rsidRPr="002919D7">
        <w:rPr>
          <w:szCs w:val="24"/>
          <w:lang w:val="lv-LV"/>
        </w:rPr>
        <w:t>norādījusi uz</w:t>
      </w:r>
      <w:r w:rsidR="00786967" w:rsidRPr="002919D7">
        <w:rPr>
          <w:szCs w:val="24"/>
          <w:lang w:val="lv-LV"/>
        </w:rPr>
        <w:t xml:space="preserve"> iespēju, atbilstoši nacionālajiem tiesību aktiem, saņemt atlīdzību civilprocesa vai administratīvā procesa kārtībā, un Tiesa pati </w:t>
      </w:r>
      <w:r w:rsidR="0070217D" w:rsidRPr="002919D7">
        <w:rPr>
          <w:szCs w:val="24"/>
          <w:lang w:val="lv-LV"/>
        </w:rPr>
        <w:t>nevar izteikt</w:t>
      </w:r>
      <w:r w:rsidR="00AA2215" w:rsidRPr="002919D7">
        <w:rPr>
          <w:szCs w:val="24"/>
          <w:lang w:val="lv-LV"/>
        </w:rPr>
        <w:t xml:space="preserve"> vērtējumu par šāda</w:t>
      </w:r>
      <w:r w:rsidR="00786967" w:rsidRPr="002919D7">
        <w:rPr>
          <w:szCs w:val="24"/>
          <w:lang w:val="lv-LV"/>
        </w:rPr>
        <w:t xml:space="preserve"> ti</w:t>
      </w:r>
      <w:r w:rsidR="00AA2215" w:rsidRPr="002919D7">
        <w:rPr>
          <w:szCs w:val="24"/>
          <w:lang w:val="lv-LV"/>
        </w:rPr>
        <w:t>esiskās aizsardzības līdzekļa efektivitāti.</w:t>
      </w:r>
    </w:p>
    <w:p w:rsidR="00463178" w:rsidRPr="002919D7" w:rsidRDefault="00463178" w:rsidP="00463178">
      <w:pPr>
        <w:rPr>
          <w:szCs w:val="24"/>
          <w:lang w:val="lv-LV"/>
        </w:rPr>
      </w:pPr>
    </w:p>
    <w:p w:rsidR="000A3C98" w:rsidRPr="002919D7" w:rsidRDefault="005C5CD2" w:rsidP="00C96A65">
      <w:pPr>
        <w:numPr>
          <w:ilvl w:val="0"/>
          <w:numId w:val="10"/>
        </w:numPr>
        <w:tabs>
          <w:tab w:val="left" w:pos="709"/>
        </w:tabs>
        <w:rPr>
          <w:b/>
          <w:szCs w:val="24"/>
          <w:lang w:val="lv-LV"/>
        </w:rPr>
      </w:pPr>
      <w:r w:rsidRPr="002919D7">
        <w:rPr>
          <w:b/>
          <w:lang w:val="lv-LV"/>
        </w:rPr>
        <w:t>Sūdzības būtība</w:t>
      </w:r>
    </w:p>
    <w:p w:rsidR="00B004B8" w:rsidRPr="002919D7" w:rsidRDefault="00B004B8" w:rsidP="00B004B8">
      <w:pPr>
        <w:tabs>
          <w:tab w:val="left" w:pos="975"/>
        </w:tabs>
        <w:ind w:left="720"/>
        <w:rPr>
          <w:szCs w:val="24"/>
          <w:lang w:val="lv-LV"/>
        </w:rPr>
      </w:pPr>
    </w:p>
    <w:p w:rsidR="004B6739" w:rsidRPr="002919D7" w:rsidRDefault="00B004B8" w:rsidP="004B6739">
      <w:pPr>
        <w:numPr>
          <w:ilvl w:val="0"/>
          <w:numId w:val="8"/>
        </w:numPr>
        <w:suppressAutoHyphens w:val="0"/>
        <w:autoSpaceDE w:val="0"/>
        <w:autoSpaceDN w:val="0"/>
        <w:adjustRightInd w:val="0"/>
        <w:jc w:val="both"/>
        <w:rPr>
          <w:lang w:val="lv-LV"/>
        </w:rPr>
      </w:pPr>
      <w:r w:rsidRPr="002919D7">
        <w:rPr>
          <w:lang w:val="lv-LV"/>
        </w:rPr>
        <w:t>Valdība uzsver, ka iesniedzēja konvojēšana</w:t>
      </w:r>
      <w:r w:rsidR="00F0793A" w:rsidRPr="002919D7">
        <w:rPr>
          <w:lang w:val="lv-LV"/>
        </w:rPr>
        <w:t>s kārtība</w:t>
      </w:r>
      <w:r w:rsidRPr="002919D7">
        <w:rPr>
          <w:lang w:val="lv-LV"/>
        </w:rPr>
        <w:t xml:space="preserve"> starp brīvības atņemšanas </w:t>
      </w:r>
      <w:r w:rsidR="00636BDB" w:rsidRPr="002919D7">
        <w:rPr>
          <w:lang w:val="lv-LV"/>
        </w:rPr>
        <w:t>vietām</w:t>
      </w:r>
      <w:r w:rsidRPr="002919D7">
        <w:rPr>
          <w:lang w:val="lv-LV"/>
        </w:rPr>
        <w:t xml:space="preserve"> atbilst </w:t>
      </w:r>
      <w:r w:rsidR="00955731" w:rsidRPr="002919D7">
        <w:rPr>
          <w:lang w:val="lv-LV"/>
        </w:rPr>
        <w:t>nacionālajos tiesību</w:t>
      </w:r>
      <w:r w:rsidRPr="002919D7">
        <w:rPr>
          <w:lang w:val="lv-LV"/>
        </w:rPr>
        <w:t xml:space="preserve"> aktos paredzētajām prasībām. Savukārt iesniedzējs uzskata, ka tika pārkāpts Konvencijas 3.pants.</w:t>
      </w:r>
    </w:p>
    <w:p w:rsidR="004B6739" w:rsidRPr="002919D7" w:rsidRDefault="004B6739" w:rsidP="004B6739">
      <w:pPr>
        <w:numPr>
          <w:ilvl w:val="0"/>
          <w:numId w:val="8"/>
        </w:numPr>
        <w:suppressAutoHyphens w:val="0"/>
        <w:autoSpaceDE w:val="0"/>
        <w:autoSpaceDN w:val="0"/>
        <w:adjustRightInd w:val="0"/>
        <w:jc w:val="both"/>
        <w:rPr>
          <w:lang w:val="lv-LV"/>
        </w:rPr>
      </w:pPr>
      <w:r w:rsidRPr="002919D7">
        <w:rPr>
          <w:szCs w:val="24"/>
          <w:lang w:val="lv-LV"/>
        </w:rPr>
        <w:t xml:space="preserve">Konvencijas 3.panta piemērošanas vispārējie principi attiecībā uz ieslodzījuma apstākļiem tika apkopoti iepriekšminētajā lietā </w:t>
      </w:r>
      <w:r w:rsidRPr="002919D7">
        <w:rPr>
          <w:i/>
          <w:szCs w:val="24"/>
          <w:lang w:val="lv-LV"/>
        </w:rPr>
        <w:t>Kadiķis</w:t>
      </w:r>
      <w:r w:rsidRPr="002919D7">
        <w:rPr>
          <w:szCs w:val="24"/>
          <w:lang w:val="lv-LV"/>
        </w:rPr>
        <w:t xml:space="preserve"> </w:t>
      </w:r>
      <w:r w:rsidRPr="002919D7">
        <w:rPr>
          <w:i/>
          <w:szCs w:val="24"/>
          <w:lang w:val="lv-LV"/>
        </w:rPr>
        <w:t>(Nr.2)</w:t>
      </w:r>
      <w:r w:rsidRPr="002919D7">
        <w:rPr>
          <w:szCs w:val="24"/>
          <w:lang w:val="lv-LV"/>
        </w:rPr>
        <w:t>, (44.-50.rindkopa).</w:t>
      </w:r>
    </w:p>
    <w:p w:rsidR="00806B58" w:rsidRPr="002919D7" w:rsidRDefault="004B6739" w:rsidP="00806B58">
      <w:pPr>
        <w:numPr>
          <w:ilvl w:val="0"/>
          <w:numId w:val="8"/>
        </w:numPr>
        <w:suppressAutoHyphens w:val="0"/>
        <w:autoSpaceDE w:val="0"/>
        <w:autoSpaceDN w:val="0"/>
        <w:adjustRightInd w:val="0"/>
        <w:jc w:val="both"/>
        <w:rPr>
          <w:lang w:val="lv-LV"/>
        </w:rPr>
      </w:pPr>
      <w:r w:rsidRPr="002919D7">
        <w:rPr>
          <w:szCs w:val="24"/>
          <w:lang w:val="lv-LV"/>
        </w:rPr>
        <w:t xml:space="preserve">Tiesa konstatē, ka </w:t>
      </w:r>
      <w:r w:rsidR="00CA320F" w:rsidRPr="002919D7">
        <w:rPr>
          <w:szCs w:val="24"/>
          <w:lang w:val="lv-LV"/>
        </w:rPr>
        <w:t xml:space="preserve">2005.gada laikā iesniedzējs </w:t>
      </w:r>
      <w:r w:rsidR="00636BDB" w:rsidRPr="002919D7">
        <w:rPr>
          <w:szCs w:val="24"/>
          <w:lang w:val="lv-LV"/>
        </w:rPr>
        <w:t>tika</w:t>
      </w:r>
      <w:r w:rsidR="00CA320F" w:rsidRPr="002919D7">
        <w:rPr>
          <w:szCs w:val="24"/>
          <w:lang w:val="lv-LV"/>
        </w:rPr>
        <w:t xml:space="preserve"> vairāk</w:t>
      </w:r>
      <w:r w:rsidR="00636BDB" w:rsidRPr="002919D7">
        <w:rPr>
          <w:szCs w:val="24"/>
          <w:lang w:val="lv-LV"/>
        </w:rPr>
        <w:t>kārt</w:t>
      </w:r>
      <w:r w:rsidR="00CA320F" w:rsidRPr="002919D7">
        <w:rPr>
          <w:szCs w:val="24"/>
          <w:lang w:val="lv-LV"/>
        </w:rPr>
        <w:t xml:space="preserve"> konvojēts no vienas brīvības atņemšanas </w:t>
      </w:r>
      <w:r w:rsidR="00636BDB" w:rsidRPr="002919D7">
        <w:rPr>
          <w:szCs w:val="24"/>
          <w:lang w:val="lv-LV"/>
        </w:rPr>
        <w:t>vietas</w:t>
      </w:r>
      <w:r w:rsidR="00CA320F" w:rsidRPr="002919D7">
        <w:rPr>
          <w:szCs w:val="24"/>
          <w:lang w:val="lv-LV"/>
        </w:rPr>
        <w:t xml:space="preserve"> uz </w:t>
      </w:r>
      <w:r w:rsidR="00A64B9F" w:rsidRPr="002919D7">
        <w:rPr>
          <w:szCs w:val="24"/>
          <w:lang w:val="lv-LV"/>
        </w:rPr>
        <w:t>otru</w:t>
      </w:r>
      <w:r w:rsidR="00CA320F" w:rsidRPr="002919D7">
        <w:rPr>
          <w:szCs w:val="24"/>
          <w:lang w:val="lv-LV"/>
        </w:rPr>
        <w:t xml:space="preserve">. Pirmā konvojēšana notika 2005.gada aprīlī. Tiesa atzīmē, ka </w:t>
      </w:r>
      <w:r w:rsidR="00656B63" w:rsidRPr="002919D7">
        <w:rPr>
          <w:szCs w:val="24"/>
          <w:lang w:val="lv-LV"/>
        </w:rPr>
        <w:t xml:space="preserve">starp pusēm </w:t>
      </w:r>
      <w:r w:rsidR="00CA320F" w:rsidRPr="002919D7">
        <w:rPr>
          <w:szCs w:val="24"/>
          <w:lang w:val="lv-LV"/>
        </w:rPr>
        <w:t>pastāv strīds attiecībā uz jautājumu par apstākļiem Grīvas cietuma kamerā Nr.94</w:t>
      </w:r>
      <w:r w:rsidR="00E72802" w:rsidRPr="002919D7">
        <w:rPr>
          <w:szCs w:val="24"/>
          <w:lang w:val="lv-LV"/>
        </w:rPr>
        <w:t xml:space="preserve">, kurā iesniedzējs tika </w:t>
      </w:r>
      <w:r w:rsidR="00636BDB" w:rsidRPr="002919D7">
        <w:rPr>
          <w:szCs w:val="24"/>
          <w:lang w:val="lv-LV"/>
        </w:rPr>
        <w:t>ievietots</w:t>
      </w:r>
      <w:r w:rsidR="00E72802" w:rsidRPr="002919D7">
        <w:rPr>
          <w:szCs w:val="24"/>
          <w:lang w:val="lv-LV"/>
        </w:rPr>
        <w:t xml:space="preserve"> no 2005.gada 24.aprīļa plkst.</w:t>
      </w:r>
      <w:r w:rsidR="00FB63BE" w:rsidRPr="002919D7">
        <w:rPr>
          <w:szCs w:val="24"/>
          <w:lang w:val="lv-LV"/>
        </w:rPr>
        <w:t xml:space="preserve"> </w:t>
      </w:r>
      <w:r w:rsidR="00E72802" w:rsidRPr="002919D7">
        <w:rPr>
          <w:szCs w:val="24"/>
          <w:lang w:val="lv-LV"/>
        </w:rPr>
        <w:t>15.00. līdz 25.aprīļa plkst.</w:t>
      </w:r>
      <w:r w:rsidR="00FB63BE" w:rsidRPr="002919D7">
        <w:rPr>
          <w:szCs w:val="24"/>
          <w:lang w:val="lv-LV"/>
        </w:rPr>
        <w:t xml:space="preserve"> </w:t>
      </w:r>
      <w:r w:rsidR="00E72802" w:rsidRPr="002919D7">
        <w:rPr>
          <w:szCs w:val="24"/>
          <w:lang w:val="lv-LV"/>
        </w:rPr>
        <w:t>2.00. no rīta, kā arī 4.maijā (augstākminētā 9. un 11.rindkopa).</w:t>
      </w:r>
      <w:r w:rsidR="000331EB" w:rsidRPr="002919D7">
        <w:rPr>
          <w:szCs w:val="24"/>
          <w:lang w:val="lv-LV"/>
        </w:rPr>
        <w:t xml:space="preserve"> Turpretim, Valdība neapstrīd apgalvojumu, ka pēc ierašanās Daugavpils cietumā </w:t>
      </w:r>
      <w:r w:rsidR="00675827" w:rsidRPr="002919D7">
        <w:rPr>
          <w:szCs w:val="24"/>
          <w:lang w:val="lv-LV"/>
        </w:rPr>
        <w:t xml:space="preserve">iesniedzējs tika ievietots ārkārtīgi šaurā telpā (ar </w:t>
      </w:r>
      <w:r w:rsidR="00675827" w:rsidRPr="002919D7">
        <w:rPr>
          <w:lang w:val="lv-LV"/>
        </w:rPr>
        <w:t xml:space="preserve">platību aptuveni 1,5 </w:t>
      </w:r>
      <w:r w:rsidR="00636BDB" w:rsidRPr="002919D7">
        <w:rPr>
          <w:lang w:val="lv-LV"/>
        </w:rPr>
        <w:t>m</w:t>
      </w:r>
      <w:r w:rsidR="00636BDB" w:rsidRPr="002919D7">
        <w:rPr>
          <w:vertAlign w:val="superscript"/>
          <w:lang w:val="lv-LV"/>
        </w:rPr>
        <w:t>2</w:t>
      </w:r>
      <w:r w:rsidR="00675827" w:rsidRPr="002919D7">
        <w:rPr>
          <w:lang w:val="lv-LV"/>
        </w:rPr>
        <w:t xml:space="preserve">), kurā nebija logu, sanitārā mezgla un mēbeļu, izņemot vienu solu, uz kura sēžot viņam nācās pavadīt piecas stundas bez iespējas aizmigt, un </w:t>
      </w:r>
      <w:r w:rsidR="00675827" w:rsidRPr="002919D7">
        <w:rPr>
          <w:lang w:val="lv-LV"/>
        </w:rPr>
        <w:lastRenderedPageBreak/>
        <w:t xml:space="preserve">neskatoties uz </w:t>
      </w:r>
      <w:r w:rsidR="00A64B9F" w:rsidRPr="002919D7">
        <w:rPr>
          <w:lang w:val="lv-LV"/>
        </w:rPr>
        <w:t>to</w:t>
      </w:r>
      <w:r w:rsidR="00675827" w:rsidRPr="002919D7">
        <w:rPr>
          <w:lang w:val="lv-LV"/>
        </w:rPr>
        <w:t>, viņš tika pamodināts plkst.</w:t>
      </w:r>
      <w:r w:rsidR="00FB63BE" w:rsidRPr="002919D7">
        <w:rPr>
          <w:lang w:val="lv-LV"/>
        </w:rPr>
        <w:t xml:space="preserve"> </w:t>
      </w:r>
      <w:r w:rsidR="00675827" w:rsidRPr="002919D7">
        <w:rPr>
          <w:lang w:val="lv-LV"/>
        </w:rPr>
        <w:t xml:space="preserve">2.00. no rīta.  2005.gada </w:t>
      </w:r>
      <w:r w:rsidR="00504DC3" w:rsidRPr="002919D7">
        <w:rPr>
          <w:lang w:val="lv-LV"/>
        </w:rPr>
        <w:t xml:space="preserve">4.maijā, pēc atgriešanās Grīvas cietumā, viņš pavadīja aptuveni </w:t>
      </w:r>
      <w:r w:rsidR="00425F54" w:rsidRPr="002919D7">
        <w:rPr>
          <w:lang w:val="lv-LV"/>
        </w:rPr>
        <w:t>astoņas</w:t>
      </w:r>
      <w:r w:rsidR="00504DC3" w:rsidRPr="002919D7">
        <w:rPr>
          <w:lang w:val="lv-LV"/>
        </w:rPr>
        <w:t xml:space="preserve"> stundas tajā pašā kamerā (aptuveni no plkst.</w:t>
      </w:r>
      <w:r w:rsidR="00FB63BE" w:rsidRPr="002919D7">
        <w:rPr>
          <w:lang w:val="lv-LV"/>
        </w:rPr>
        <w:t xml:space="preserve"> </w:t>
      </w:r>
      <w:r w:rsidR="00504DC3" w:rsidRPr="002919D7">
        <w:rPr>
          <w:lang w:val="lv-LV"/>
        </w:rPr>
        <w:t>19.00. līdz plkst.</w:t>
      </w:r>
      <w:r w:rsidR="00FB63BE" w:rsidRPr="002919D7">
        <w:rPr>
          <w:lang w:val="lv-LV"/>
        </w:rPr>
        <w:t xml:space="preserve"> </w:t>
      </w:r>
      <w:r w:rsidR="00504DC3" w:rsidRPr="002919D7">
        <w:rPr>
          <w:lang w:val="lv-LV"/>
        </w:rPr>
        <w:t>3.00.)</w:t>
      </w:r>
      <w:r w:rsidR="00666B20" w:rsidRPr="002919D7">
        <w:rPr>
          <w:lang w:val="lv-LV"/>
        </w:rPr>
        <w:t>.</w:t>
      </w:r>
    </w:p>
    <w:p w:rsidR="00806B58" w:rsidRPr="002919D7" w:rsidRDefault="006B5B5E" w:rsidP="00806B58">
      <w:pPr>
        <w:numPr>
          <w:ilvl w:val="0"/>
          <w:numId w:val="8"/>
        </w:numPr>
        <w:suppressAutoHyphens w:val="0"/>
        <w:autoSpaceDE w:val="0"/>
        <w:autoSpaceDN w:val="0"/>
        <w:adjustRightInd w:val="0"/>
        <w:jc w:val="both"/>
        <w:rPr>
          <w:lang w:val="lv-LV"/>
        </w:rPr>
      </w:pPr>
      <w:r w:rsidRPr="002919D7">
        <w:rPr>
          <w:lang w:val="lv-LV"/>
        </w:rPr>
        <w:t xml:space="preserve">Otrais iesniedzēja minētais gadījums </w:t>
      </w:r>
      <w:r w:rsidR="00206D1D" w:rsidRPr="002919D7">
        <w:rPr>
          <w:lang w:val="lv-LV"/>
        </w:rPr>
        <w:t>notika 2005.gada oktobrī, kad viņš tika konvojēts no Daugavpils cietuma, ku</w:t>
      </w:r>
      <w:r w:rsidR="003F10B3" w:rsidRPr="002919D7">
        <w:rPr>
          <w:lang w:val="lv-LV"/>
        </w:rPr>
        <w:t>r iesniedzējs atradie</w:t>
      </w:r>
      <w:r w:rsidR="00206D1D" w:rsidRPr="002919D7">
        <w:rPr>
          <w:lang w:val="lv-LV"/>
        </w:rPr>
        <w:t xml:space="preserve">s ieslodzījumā uz Latgales apgabaltiesu, kas atrodas Rēzeknē. Sākumā iesniedzējs tika no jauna </w:t>
      </w:r>
      <w:r w:rsidR="00F7512D" w:rsidRPr="002919D7">
        <w:rPr>
          <w:lang w:val="lv-LV"/>
        </w:rPr>
        <w:t>ievietots</w:t>
      </w:r>
      <w:r w:rsidR="00206D1D" w:rsidRPr="002919D7">
        <w:rPr>
          <w:lang w:val="lv-LV"/>
        </w:rPr>
        <w:t xml:space="preserve"> augstākminētajā Daugavpils cietuma </w:t>
      </w:r>
      <w:r w:rsidR="00F46C87" w:rsidRPr="002919D7">
        <w:rPr>
          <w:lang w:val="lv-LV"/>
        </w:rPr>
        <w:t>kamerā</w:t>
      </w:r>
      <w:r w:rsidR="00206D1D" w:rsidRPr="002919D7">
        <w:rPr>
          <w:lang w:val="lv-LV"/>
        </w:rPr>
        <w:t>. Tajā viņš pavadīj</w:t>
      </w:r>
      <w:r w:rsidR="00F7512D" w:rsidRPr="002919D7">
        <w:rPr>
          <w:lang w:val="lv-LV"/>
        </w:rPr>
        <w:t>a</w:t>
      </w:r>
      <w:r w:rsidR="00206D1D" w:rsidRPr="002919D7">
        <w:rPr>
          <w:lang w:val="lv-LV"/>
        </w:rPr>
        <w:t xml:space="preserve"> aptuveni </w:t>
      </w:r>
      <w:r w:rsidR="00A5203C" w:rsidRPr="002919D7">
        <w:rPr>
          <w:lang w:val="lv-LV"/>
        </w:rPr>
        <w:t>septiņpadsmit</w:t>
      </w:r>
      <w:r w:rsidR="00206D1D" w:rsidRPr="002919D7">
        <w:rPr>
          <w:lang w:val="lv-LV"/>
        </w:rPr>
        <w:t xml:space="preserve"> stundas</w:t>
      </w:r>
      <w:r w:rsidR="00C640C5" w:rsidRPr="002919D7">
        <w:rPr>
          <w:lang w:val="lv-LV"/>
        </w:rPr>
        <w:t>, kur nevarēja ne gulēt, ne ēst;</w:t>
      </w:r>
      <w:r w:rsidR="00A5203C" w:rsidRPr="002919D7">
        <w:rPr>
          <w:lang w:val="lv-LV"/>
        </w:rPr>
        <w:t xml:space="preserve"> pēc tam viņš tika konvojēts uz īslaicīgās aizturēšanas izolatoru Rēzeknē, kur</w:t>
      </w:r>
      <w:r w:rsidR="00716AB7" w:rsidRPr="002919D7">
        <w:rPr>
          <w:lang w:val="lv-LV"/>
        </w:rPr>
        <w:t xml:space="preserve"> viņam bija</w:t>
      </w:r>
      <w:r w:rsidR="00A5203C" w:rsidRPr="002919D7">
        <w:rPr>
          <w:lang w:val="lv-LV"/>
        </w:rPr>
        <w:t xml:space="preserve"> </w:t>
      </w:r>
      <w:r w:rsidR="00716AB7" w:rsidRPr="002919D7">
        <w:rPr>
          <w:lang w:val="lv-LV"/>
        </w:rPr>
        <w:t>jāgaida</w:t>
      </w:r>
      <w:r w:rsidR="00A5203C" w:rsidRPr="002919D7">
        <w:rPr>
          <w:lang w:val="lv-LV"/>
        </w:rPr>
        <w:t xml:space="preserve"> L</w:t>
      </w:r>
      <w:r w:rsidR="00716AB7" w:rsidRPr="002919D7">
        <w:rPr>
          <w:lang w:val="lv-LV"/>
        </w:rPr>
        <w:t>atgales apgabaltiesas sēde</w:t>
      </w:r>
      <w:r w:rsidR="00A5203C" w:rsidRPr="002919D7">
        <w:rPr>
          <w:lang w:val="lv-LV"/>
        </w:rPr>
        <w:t>.</w:t>
      </w:r>
      <w:r w:rsidR="00B27BBE" w:rsidRPr="002919D7">
        <w:rPr>
          <w:lang w:val="lv-LV"/>
        </w:rPr>
        <w:t xml:space="preserve"> Valdība </w:t>
      </w:r>
      <w:r w:rsidR="00E51451" w:rsidRPr="002919D7">
        <w:rPr>
          <w:lang w:val="lv-LV"/>
        </w:rPr>
        <w:t>neapstrīd</w:t>
      </w:r>
      <w:r w:rsidR="00B27BBE" w:rsidRPr="002919D7">
        <w:rPr>
          <w:lang w:val="lv-LV"/>
        </w:rPr>
        <w:t xml:space="preserve"> </w:t>
      </w:r>
      <w:r w:rsidR="00EC2095" w:rsidRPr="002919D7">
        <w:rPr>
          <w:lang w:val="lv-LV"/>
        </w:rPr>
        <w:t xml:space="preserve">faktu </w:t>
      </w:r>
      <w:r w:rsidR="00656B63" w:rsidRPr="002919D7">
        <w:rPr>
          <w:lang w:val="lv-LV"/>
        </w:rPr>
        <w:t xml:space="preserve">izklāstu par </w:t>
      </w:r>
      <w:r w:rsidR="00C640C5" w:rsidRPr="002919D7">
        <w:rPr>
          <w:lang w:val="lv-LV"/>
        </w:rPr>
        <w:t>šajās telpās</w:t>
      </w:r>
      <w:r w:rsidR="00656B63" w:rsidRPr="002919D7">
        <w:rPr>
          <w:lang w:val="lv-LV"/>
        </w:rPr>
        <w:t xml:space="preserve"> esošajiem apstākļiem, un Tiesa uzskata, ka ir nepieciešams atzīt tos par patiesiem (skat</w:t>
      </w:r>
      <w:r w:rsidR="00F7512D" w:rsidRPr="002919D7">
        <w:rPr>
          <w:lang w:val="lv-LV"/>
        </w:rPr>
        <w:t>īt</w:t>
      </w:r>
      <w:r w:rsidR="00656B63" w:rsidRPr="002919D7">
        <w:rPr>
          <w:lang w:val="lv-LV"/>
        </w:rPr>
        <w:t xml:space="preserve">, </w:t>
      </w:r>
      <w:r w:rsidR="00656B63" w:rsidRPr="002919D7">
        <w:rPr>
          <w:i/>
          <w:lang w:val="lv-LV"/>
        </w:rPr>
        <w:t>mutatis mutandis</w:t>
      </w:r>
      <w:r w:rsidR="00656B63" w:rsidRPr="002919D7">
        <w:rPr>
          <w:lang w:val="lv-LV"/>
        </w:rPr>
        <w:t xml:space="preserve">, iepriekšminētā lieta </w:t>
      </w:r>
      <w:r w:rsidR="00656B63" w:rsidRPr="002919D7">
        <w:rPr>
          <w:i/>
          <w:lang w:val="lv-LV"/>
        </w:rPr>
        <w:t>Kadiķis (Nr.2)</w:t>
      </w:r>
      <w:r w:rsidR="00656B63" w:rsidRPr="002919D7">
        <w:rPr>
          <w:lang w:val="lv-LV"/>
        </w:rPr>
        <w:t xml:space="preserve">, 51.rindkopa </w:t>
      </w:r>
      <w:r w:rsidR="00656B63" w:rsidRPr="002919D7">
        <w:rPr>
          <w:i/>
          <w:lang w:val="lv-LV"/>
        </w:rPr>
        <w:t>in fine</w:t>
      </w:r>
      <w:r w:rsidR="00656B63" w:rsidRPr="002919D7">
        <w:rPr>
          <w:lang w:val="lv-LV"/>
        </w:rPr>
        <w:t>).</w:t>
      </w:r>
      <w:r w:rsidR="00373159" w:rsidRPr="002919D7">
        <w:rPr>
          <w:lang w:val="lv-LV"/>
        </w:rPr>
        <w:t xml:space="preserve"> </w:t>
      </w:r>
      <w:r w:rsidR="00F7512D" w:rsidRPr="002919D7">
        <w:rPr>
          <w:lang w:val="lv-LV"/>
        </w:rPr>
        <w:t>Turklāt</w:t>
      </w:r>
      <w:r w:rsidR="00373159" w:rsidRPr="002919D7">
        <w:rPr>
          <w:lang w:val="lv-LV"/>
        </w:rPr>
        <w:t xml:space="preserve"> Valdība </w:t>
      </w:r>
      <w:r w:rsidR="006C4928" w:rsidRPr="002919D7">
        <w:rPr>
          <w:lang w:val="lv-LV"/>
        </w:rPr>
        <w:t>n</w:t>
      </w:r>
      <w:r w:rsidR="00790C6F" w:rsidRPr="002919D7">
        <w:rPr>
          <w:lang w:val="lv-LV"/>
        </w:rPr>
        <w:t xml:space="preserve">av </w:t>
      </w:r>
      <w:r w:rsidR="006C4928" w:rsidRPr="002919D7">
        <w:rPr>
          <w:lang w:val="lv-LV"/>
        </w:rPr>
        <w:t>apstrīd</w:t>
      </w:r>
      <w:r w:rsidR="00E51451" w:rsidRPr="002919D7">
        <w:rPr>
          <w:lang w:val="lv-LV"/>
        </w:rPr>
        <w:t>ēj</w:t>
      </w:r>
      <w:r w:rsidR="00790C6F" w:rsidRPr="002919D7">
        <w:rPr>
          <w:lang w:val="lv-LV"/>
        </w:rPr>
        <w:t>usi</w:t>
      </w:r>
      <w:r w:rsidR="00373159" w:rsidRPr="002919D7">
        <w:rPr>
          <w:lang w:val="lv-LV"/>
        </w:rPr>
        <w:t xml:space="preserve"> iesniedzēja apgalvojumu par to, ka viņam </w:t>
      </w:r>
      <w:r w:rsidR="00D66472" w:rsidRPr="002919D7">
        <w:rPr>
          <w:lang w:val="lv-LV"/>
        </w:rPr>
        <w:t>tika liegta iespēja</w:t>
      </w:r>
      <w:r w:rsidR="00373159" w:rsidRPr="002919D7">
        <w:rPr>
          <w:lang w:val="lv-LV"/>
        </w:rPr>
        <w:t xml:space="preserve"> saņemt </w:t>
      </w:r>
      <w:r w:rsidR="00AD71D1" w:rsidRPr="002919D7">
        <w:rPr>
          <w:lang w:val="lv-LV"/>
        </w:rPr>
        <w:t>uzturu</w:t>
      </w:r>
      <w:r w:rsidR="00373159" w:rsidRPr="002919D7">
        <w:rPr>
          <w:lang w:val="lv-LV"/>
        </w:rPr>
        <w:t xml:space="preserve"> un gulēt septiņpadsmit stundu garumā (augstākminētā 15.-16.rindkopa). Šajā sakarā Tiesa norāda, ka tā jau ir konstatējusi Konvencijas 3.panta pārkāpumu att</w:t>
      </w:r>
      <w:r w:rsidR="00C025C7" w:rsidRPr="002919D7">
        <w:rPr>
          <w:lang w:val="lv-LV"/>
        </w:rPr>
        <w:t xml:space="preserve">iecībā uz iesniedzējam sniegtā uztura </w:t>
      </w:r>
      <w:r w:rsidR="00373159" w:rsidRPr="002919D7">
        <w:rPr>
          <w:lang w:val="lv-LV"/>
        </w:rPr>
        <w:t xml:space="preserve">nepietiekamību </w:t>
      </w:r>
      <w:r w:rsidR="00886A44" w:rsidRPr="002919D7">
        <w:rPr>
          <w:lang w:val="lv-LV"/>
        </w:rPr>
        <w:t xml:space="preserve">dalības tiesas sēdēs </w:t>
      </w:r>
      <w:r w:rsidR="00373159" w:rsidRPr="002919D7">
        <w:rPr>
          <w:lang w:val="lv-LV"/>
        </w:rPr>
        <w:t xml:space="preserve">laikā. </w:t>
      </w:r>
      <w:r w:rsidR="00886A44" w:rsidRPr="002919D7">
        <w:rPr>
          <w:lang w:val="lv-LV"/>
        </w:rPr>
        <w:t>(</w:t>
      </w:r>
      <w:r w:rsidR="00886A44" w:rsidRPr="002919D7">
        <w:rPr>
          <w:i/>
          <w:lang w:val="lv-LV"/>
        </w:rPr>
        <w:t xml:space="preserve">Moisejevs </w:t>
      </w:r>
      <w:r w:rsidR="00F7512D" w:rsidRPr="002919D7">
        <w:rPr>
          <w:i/>
          <w:lang w:val="lv-LV"/>
        </w:rPr>
        <w:t>pret Latviju</w:t>
      </w:r>
      <w:r w:rsidR="00886A44" w:rsidRPr="002919D7">
        <w:rPr>
          <w:lang w:val="lv-LV"/>
        </w:rPr>
        <w:t xml:space="preserve">, Nr.64846/01, 80.rindkopa, 2006.gada 15.jūnijs), un tā nesaskata </w:t>
      </w:r>
      <w:r w:rsidR="00806B58" w:rsidRPr="002919D7">
        <w:rPr>
          <w:lang w:val="lv-LV"/>
        </w:rPr>
        <w:t>ieme</w:t>
      </w:r>
      <w:r w:rsidR="00886A44" w:rsidRPr="002919D7">
        <w:rPr>
          <w:lang w:val="lv-LV"/>
        </w:rPr>
        <w:t>slu cita secinājuma pieņemšanai šajā lietā</w:t>
      </w:r>
      <w:r w:rsidR="00806B58" w:rsidRPr="002919D7">
        <w:rPr>
          <w:lang w:val="lv-LV"/>
        </w:rPr>
        <w:t>.</w:t>
      </w:r>
    </w:p>
    <w:p w:rsidR="00806B58" w:rsidRPr="002919D7" w:rsidRDefault="00533506" w:rsidP="00806B58">
      <w:pPr>
        <w:numPr>
          <w:ilvl w:val="0"/>
          <w:numId w:val="8"/>
        </w:numPr>
        <w:suppressAutoHyphens w:val="0"/>
        <w:autoSpaceDE w:val="0"/>
        <w:autoSpaceDN w:val="0"/>
        <w:adjustRightInd w:val="0"/>
        <w:jc w:val="both"/>
        <w:rPr>
          <w:lang w:val="lv-LV"/>
        </w:rPr>
      </w:pPr>
      <w:r w:rsidRPr="002919D7">
        <w:rPr>
          <w:lang w:val="lv-LV"/>
        </w:rPr>
        <w:t xml:space="preserve">Secinot, Tiesa uzsver, ka pat ja to ilgums ir bijis salīdzinoši </w:t>
      </w:r>
      <w:r w:rsidR="00F7512D" w:rsidRPr="002919D7">
        <w:rPr>
          <w:lang w:val="lv-LV"/>
        </w:rPr>
        <w:t>neilgs</w:t>
      </w:r>
      <w:r w:rsidRPr="002919D7">
        <w:rPr>
          <w:lang w:val="lv-LV"/>
        </w:rPr>
        <w:t xml:space="preserve">, iesniedzēja kritizētie apstākļi objektīvi </w:t>
      </w:r>
      <w:r w:rsidR="009A0BFA" w:rsidRPr="002919D7">
        <w:rPr>
          <w:lang w:val="lv-LV"/>
        </w:rPr>
        <w:t xml:space="preserve">aizskāra </w:t>
      </w:r>
      <w:r w:rsidR="0006099F" w:rsidRPr="002919D7">
        <w:rPr>
          <w:lang w:val="lv-LV"/>
        </w:rPr>
        <w:t>viņa</w:t>
      </w:r>
      <w:r w:rsidR="009A0BFA" w:rsidRPr="002919D7">
        <w:rPr>
          <w:lang w:val="lv-LV"/>
        </w:rPr>
        <w:t xml:space="preserve"> cieņu</w:t>
      </w:r>
      <w:r w:rsidRPr="002919D7">
        <w:rPr>
          <w:lang w:val="lv-LV"/>
        </w:rPr>
        <w:t xml:space="preserve"> </w:t>
      </w:r>
      <w:r w:rsidR="009A0BFA" w:rsidRPr="002919D7">
        <w:rPr>
          <w:lang w:val="lv-LV"/>
        </w:rPr>
        <w:t>un izraisīja pazemojuma sajūtu.</w:t>
      </w:r>
      <w:r w:rsidR="00EA47F7" w:rsidRPr="002919D7">
        <w:rPr>
          <w:lang w:val="lv-LV"/>
        </w:rPr>
        <w:t xml:space="preserve"> Bez šaubām, nekas nenorāda uz </w:t>
      </w:r>
      <w:r w:rsidR="00C811D0" w:rsidRPr="002919D7">
        <w:rPr>
          <w:lang w:val="lv-LV"/>
        </w:rPr>
        <w:t xml:space="preserve">brīvības atņemšanas vietu amatpersonu </w:t>
      </w:r>
      <w:r w:rsidR="00EA47F7" w:rsidRPr="002919D7">
        <w:rPr>
          <w:lang w:val="lv-LV"/>
        </w:rPr>
        <w:t>nodomu</w:t>
      </w:r>
      <w:r w:rsidR="00C811D0" w:rsidRPr="002919D7">
        <w:rPr>
          <w:lang w:val="lv-LV"/>
        </w:rPr>
        <w:t xml:space="preserve"> pazemot vai noniecināt iesniedzēju.</w:t>
      </w:r>
      <w:r w:rsidR="006C4928" w:rsidRPr="002919D7">
        <w:rPr>
          <w:lang w:val="lv-LV"/>
        </w:rPr>
        <w:t xml:space="preserve"> Katrā ziņā, nodoma trūkums</w:t>
      </w:r>
      <w:r w:rsidR="00B87F81" w:rsidRPr="002919D7">
        <w:rPr>
          <w:lang w:val="lv-LV"/>
        </w:rPr>
        <w:t xml:space="preserve"> nevar būt izšķirošs, lai </w:t>
      </w:r>
      <w:r w:rsidR="006C4928" w:rsidRPr="002919D7">
        <w:rPr>
          <w:lang w:val="lv-LV"/>
        </w:rPr>
        <w:t>no</w:t>
      </w:r>
      <w:r w:rsidR="00B87F81" w:rsidRPr="002919D7">
        <w:rPr>
          <w:lang w:val="lv-LV"/>
        </w:rPr>
        <w:t xml:space="preserve">teiktu, vai </w:t>
      </w:r>
      <w:r w:rsidR="00173AAF" w:rsidRPr="002919D7">
        <w:rPr>
          <w:lang w:val="lv-LV"/>
        </w:rPr>
        <w:t>ir</w:t>
      </w:r>
      <w:r w:rsidR="00B87F81" w:rsidRPr="002919D7">
        <w:rPr>
          <w:lang w:val="lv-LV"/>
        </w:rPr>
        <w:t xml:space="preserve"> sasnieg</w:t>
      </w:r>
      <w:r w:rsidR="00246DD8" w:rsidRPr="002919D7">
        <w:rPr>
          <w:lang w:val="lv-LV"/>
        </w:rPr>
        <w:t>t</w:t>
      </w:r>
      <w:r w:rsidR="000174F5" w:rsidRPr="002919D7">
        <w:rPr>
          <w:lang w:val="lv-LV"/>
        </w:rPr>
        <w:t>a</w:t>
      </w:r>
      <w:r w:rsidR="00B87F81" w:rsidRPr="002919D7">
        <w:rPr>
          <w:lang w:val="lv-LV"/>
        </w:rPr>
        <w:t xml:space="preserve"> minimāl</w:t>
      </w:r>
      <w:r w:rsidR="000174F5" w:rsidRPr="002919D7">
        <w:rPr>
          <w:lang w:val="lv-LV"/>
        </w:rPr>
        <w:t>ā smaguma</w:t>
      </w:r>
      <w:r w:rsidR="00B87F81" w:rsidRPr="002919D7">
        <w:rPr>
          <w:lang w:val="lv-LV"/>
        </w:rPr>
        <w:t xml:space="preserve"> </w:t>
      </w:r>
      <w:r w:rsidR="00246DD8" w:rsidRPr="002919D7">
        <w:rPr>
          <w:lang w:val="lv-LV"/>
        </w:rPr>
        <w:t>pakāpe</w:t>
      </w:r>
      <w:r w:rsidR="00B87F81" w:rsidRPr="002919D7">
        <w:rPr>
          <w:lang w:val="lv-LV"/>
        </w:rPr>
        <w:t xml:space="preserve">, kas raksturo Konvencijas 3.panta </w:t>
      </w:r>
      <w:r w:rsidR="00C41E30" w:rsidRPr="002919D7">
        <w:rPr>
          <w:lang w:val="lv-LV"/>
        </w:rPr>
        <w:t>pārkāpumu</w:t>
      </w:r>
      <w:r w:rsidR="00B87F81" w:rsidRPr="002919D7">
        <w:rPr>
          <w:lang w:val="lv-LV"/>
        </w:rPr>
        <w:t>.</w:t>
      </w:r>
    </w:p>
    <w:p w:rsidR="003F0C47" w:rsidRPr="002919D7" w:rsidRDefault="000174F5" w:rsidP="00806B58">
      <w:pPr>
        <w:numPr>
          <w:ilvl w:val="0"/>
          <w:numId w:val="8"/>
        </w:numPr>
        <w:suppressAutoHyphens w:val="0"/>
        <w:autoSpaceDE w:val="0"/>
        <w:autoSpaceDN w:val="0"/>
        <w:adjustRightInd w:val="0"/>
        <w:jc w:val="both"/>
        <w:rPr>
          <w:lang w:val="lv-LV"/>
        </w:rPr>
      </w:pPr>
      <w:r w:rsidRPr="002919D7">
        <w:rPr>
          <w:lang w:val="lv-LV"/>
        </w:rPr>
        <w:t>Tādējādi Tiesa secina,</w:t>
      </w:r>
      <w:r w:rsidR="002C6791" w:rsidRPr="002919D7">
        <w:rPr>
          <w:lang w:val="lv-LV"/>
        </w:rPr>
        <w:t xml:space="preserve"> ka apiešanās ar iesniedzēju ir</w:t>
      </w:r>
      <w:r w:rsidR="00F7512D" w:rsidRPr="002919D7">
        <w:rPr>
          <w:lang w:val="lv-LV"/>
        </w:rPr>
        <w:t xml:space="preserve"> uzskatāma par</w:t>
      </w:r>
      <w:r w:rsidR="002C6791" w:rsidRPr="002919D7">
        <w:rPr>
          <w:lang w:val="lv-LV"/>
        </w:rPr>
        <w:t xml:space="preserve"> „</w:t>
      </w:r>
      <w:r w:rsidR="002F24F8" w:rsidRPr="002919D7">
        <w:rPr>
          <w:lang w:val="lv-LV"/>
        </w:rPr>
        <w:t>pazemojoš</w:t>
      </w:r>
      <w:r w:rsidR="00F7512D" w:rsidRPr="002919D7">
        <w:rPr>
          <w:lang w:val="lv-LV"/>
        </w:rPr>
        <w:t>u</w:t>
      </w:r>
      <w:r w:rsidR="002C6791" w:rsidRPr="002919D7">
        <w:rPr>
          <w:lang w:val="lv-LV"/>
        </w:rPr>
        <w:t>”</w:t>
      </w:r>
      <w:r w:rsidR="00F7512D" w:rsidRPr="002919D7">
        <w:rPr>
          <w:lang w:val="lv-LV"/>
        </w:rPr>
        <w:t xml:space="preserve"> Konvencijas 3.panta izpratnē</w:t>
      </w:r>
      <w:r w:rsidR="00DD0B06" w:rsidRPr="002919D7">
        <w:rPr>
          <w:lang w:val="lv-LV"/>
        </w:rPr>
        <w:t xml:space="preserve"> un ka </w:t>
      </w:r>
      <w:r w:rsidR="006C4928" w:rsidRPr="002919D7">
        <w:rPr>
          <w:lang w:val="lv-LV"/>
        </w:rPr>
        <w:t>minēt</w:t>
      </w:r>
      <w:r w:rsidR="00133273" w:rsidRPr="002919D7">
        <w:rPr>
          <w:lang w:val="lv-LV"/>
        </w:rPr>
        <w:t>ā tiesību norma tika pārkāpta</w:t>
      </w:r>
      <w:r w:rsidR="00DD0B06" w:rsidRPr="002919D7">
        <w:rPr>
          <w:lang w:val="lv-LV"/>
        </w:rPr>
        <w:t>.</w:t>
      </w:r>
      <w:r w:rsidRPr="002919D7">
        <w:rPr>
          <w:lang w:val="lv-LV"/>
        </w:rPr>
        <w:t xml:space="preserve">  </w:t>
      </w:r>
    </w:p>
    <w:p w:rsidR="003F0C47" w:rsidRPr="002919D7" w:rsidRDefault="003F0C47" w:rsidP="003F0C47">
      <w:pPr>
        <w:rPr>
          <w:lang w:val="lv-LV"/>
        </w:rPr>
      </w:pPr>
    </w:p>
    <w:p w:rsidR="000174F5" w:rsidRPr="002919D7" w:rsidRDefault="003F0C47" w:rsidP="003F0C47">
      <w:pPr>
        <w:rPr>
          <w:lang w:val="lv-LV"/>
        </w:rPr>
      </w:pPr>
      <w:r w:rsidRPr="002919D7">
        <w:rPr>
          <w:lang w:val="lv-LV"/>
        </w:rPr>
        <w:t xml:space="preserve">III. </w:t>
      </w:r>
      <w:r w:rsidR="00F7512D" w:rsidRPr="002919D7">
        <w:rPr>
          <w:lang w:val="lv-LV"/>
        </w:rPr>
        <w:t>KONVENCIJAS 41.PANTA PIEMĒROŠANA</w:t>
      </w:r>
    </w:p>
    <w:p w:rsidR="00025E61" w:rsidRPr="002919D7" w:rsidRDefault="00025E61" w:rsidP="00025E61">
      <w:pPr>
        <w:pStyle w:val="JuPara"/>
        <w:keepLines/>
        <w:rPr>
          <w:lang w:val="lv-LV"/>
        </w:rPr>
      </w:pPr>
    </w:p>
    <w:p w:rsidR="00025E61" w:rsidRPr="002919D7" w:rsidRDefault="00025E61" w:rsidP="00025E61">
      <w:pPr>
        <w:pStyle w:val="JuPara"/>
        <w:keepLines/>
        <w:numPr>
          <w:ilvl w:val="0"/>
          <w:numId w:val="8"/>
        </w:numPr>
        <w:rPr>
          <w:lang w:val="lv-LV"/>
        </w:rPr>
      </w:pPr>
      <w:r w:rsidRPr="002919D7">
        <w:rPr>
          <w:lang w:val="lv-LV"/>
        </w:rPr>
        <w:t>Konve</w:t>
      </w:r>
      <w:r w:rsidR="00F7512D" w:rsidRPr="002919D7">
        <w:rPr>
          <w:lang w:val="lv-LV"/>
        </w:rPr>
        <w:t xml:space="preserve">ncijas 41. pants </w:t>
      </w:r>
      <w:r w:rsidR="0036308C" w:rsidRPr="002919D7">
        <w:rPr>
          <w:lang w:val="lv-LV"/>
        </w:rPr>
        <w:t>paredzēts</w:t>
      </w:r>
      <w:r w:rsidRPr="002919D7">
        <w:rPr>
          <w:lang w:val="lv-LV"/>
        </w:rPr>
        <w:t xml:space="preserve">: </w:t>
      </w:r>
    </w:p>
    <w:p w:rsidR="00025E61" w:rsidRPr="002919D7" w:rsidRDefault="009B1CCF" w:rsidP="00025E61">
      <w:pPr>
        <w:pStyle w:val="JuQuot"/>
        <w:keepLines/>
        <w:rPr>
          <w:sz w:val="22"/>
          <w:szCs w:val="22"/>
          <w:lang w:val="lv-LV"/>
        </w:rPr>
      </w:pPr>
      <w:r w:rsidRPr="002919D7">
        <w:rPr>
          <w:sz w:val="22"/>
          <w:szCs w:val="22"/>
          <w:lang w:val="lv-LV"/>
        </w:rPr>
        <w:t>“</w:t>
      </w:r>
      <w:r w:rsidR="00025E61" w:rsidRPr="002919D7">
        <w:rPr>
          <w:sz w:val="22"/>
          <w:szCs w:val="22"/>
          <w:lang w:val="lv-LV"/>
        </w:rPr>
        <w:t xml:space="preserve">Ja Tiesa konstatē, ka ir noticis Konvencijas vai tās protokolu pārkāpums, un ja attiecīgās Augstās Līgumslēdzējas Puses iekšējie tiesību akti paredz tikai daļēju šī pārkāpuma seku atlīdzināšanu, Tiesa, ja nepieciešams, cietušajai pusei piešķir taisnīgu </w:t>
      </w:r>
      <w:r w:rsidR="00B30436" w:rsidRPr="002919D7">
        <w:rPr>
          <w:sz w:val="22"/>
          <w:szCs w:val="22"/>
          <w:lang w:val="lv-LV"/>
        </w:rPr>
        <w:t>atlīdzību</w:t>
      </w:r>
      <w:r w:rsidRPr="002919D7">
        <w:rPr>
          <w:sz w:val="22"/>
          <w:szCs w:val="22"/>
          <w:lang w:val="lv-LV"/>
        </w:rPr>
        <w:t>.”</w:t>
      </w:r>
    </w:p>
    <w:p w:rsidR="00025E61" w:rsidRPr="002919D7" w:rsidRDefault="00025E61" w:rsidP="00025E61">
      <w:pPr>
        <w:rPr>
          <w:lang w:val="lv-LV"/>
        </w:rPr>
      </w:pPr>
    </w:p>
    <w:p w:rsidR="002C6D03" w:rsidRPr="002919D7" w:rsidRDefault="00D12A6A" w:rsidP="00025E61">
      <w:pPr>
        <w:numPr>
          <w:ilvl w:val="0"/>
          <w:numId w:val="12"/>
        </w:numPr>
        <w:rPr>
          <w:b/>
          <w:lang w:val="lv-LV"/>
        </w:rPr>
      </w:pPr>
      <w:r w:rsidRPr="002919D7">
        <w:rPr>
          <w:b/>
          <w:lang w:val="lv-LV"/>
        </w:rPr>
        <w:t>Kaitējums</w:t>
      </w:r>
    </w:p>
    <w:p w:rsidR="00025E61" w:rsidRPr="002919D7" w:rsidRDefault="00025E61" w:rsidP="00025E61">
      <w:pPr>
        <w:ind w:left="720"/>
        <w:rPr>
          <w:lang w:val="lv-LV"/>
        </w:rPr>
      </w:pPr>
    </w:p>
    <w:p w:rsidR="00025E61" w:rsidRPr="002919D7" w:rsidRDefault="00025E61" w:rsidP="00AF63EC">
      <w:pPr>
        <w:numPr>
          <w:ilvl w:val="0"/>
          <w:numId w:val="8"/>
        </w:numPr>
        <w:jc w:val="both"/>
        <w:rPr>
          <w:lang w:val="lv-LV"/>
        </w:rPr>
      </w:pPr>
      <w:r w:rsidRPr="002919D7">
        <w:rPr>
          <w:lang w:val="lv-LV"/>
        </w:rPr>
        <w:t xml:space="preserve">Iesniedzējs </w:t>
      </w:r>
      <w:r w:rsidR="00F03E1C" w:rsidRPr="002919D7">
        <w:rPr>
          <w:lang w:val="lv-LV"/>
        </w:rPr>
        <w:t>prasa</w:t>
      </w:r>
      <w:r w:rsidRPr="002919D7">
        <w:rPr>
          <w:lang w:val="lv-LV"/>
        </w:rPr>
        <w:t xml:space="preserve"> atlīdzību 7 000 </w:t>
      </w:r>
      <w:r w:rsidR="004A6EFD" w:rsidRPr="002919D7">
        <w:rPr>
          <w:lang w:val="lv-LV"/>
        </w:rPr>
        <w:t>eiro</w:t>
      </w:r>
      <w:r w:rsidR="00360897" w:rsidRPr="002919D7">
        <w:rPr>
          <w:lang w:val="lv-LV"/>
        </w:rPr>
        <w:t xml:space="preserve"> (EUR)</w:t>
      </w:r>
      <w:r w:rsidR="004A6EFD" w:rsidRPr="002919D7">
        <w:rPr>
          <w:lang w:val="lv-LV"/>
        </w:rPr>
        <w:t xml:space="preserve"> </w:t>
      </w:r>
      <w:r w:rsidRPr="002919D7">
        <w:rPr>
          <w:lang w:val="lv-LV"/>
        </w:rPr>
        <w:t>apmērā par morālo kaitējumu</w:t>
      </w:r>
      <w:r w:rsidR="00AF63EC" w:rsidRPr="002919D7">
        <w:rPr>
          <w:lang w:val="lv-LV"/>
        </w:rPr>
        <w:t>, kuru ir izraisījušas</w:t>
      </w:r>
      <w:r w:rsidRPr="002919D7">
        <w:rPr>
          <w:lang w:val="lv-LV"/>
        </w:rPr>
        <w:t xml:space="preserve"> </w:t>
      </w:r>
      <w:r w:rsidR="00AF63EC" w:rsidRPr="002919D7">
        <w:rPr>
          <w:lang w:val="lv-LV"/>
        </w:rPr>
        <w:t>iesniedzējam nodarītās fiziskās ciešanas</w:t>
      </w:r>
      <w:r w:rsidR="00D11228" w:rsidRPr="002919D7">
        <w:rPr>
          <w:lang w:val="lv-LV"/>
        </w:rPr>
        <w:t xml:space="preserve"> </w:t>
      </w:r>
      <w:r w:rsidR="000F570F" w:rsidRPr="002919D7">
        <w:rPr>
          <w:lang w:val="lv-LV"/>
        </w:rPr>
        <w:t xml:space="preserve">konvojēšanas </w:t>
      </w:r>
      <w:r w:rsidR="00AF63EC" w:rsidRPr="002919D7">
        <w:rPr>
          <w:lang w:val="lv-LV"/>
        </w:rPr>
        <w:t xml:space="preserve">laikā </w:t>
      </w:r>
      <w:r w:rsidRPr="002919D7">
        <w:rPr>
          <w:lang w:val="lv-LV"/>
        </w:rPr>
        <w:t xml:space="preserve">starp brīvības atņemšanas </w:t>
      </w:r>
      <w:r w:rsidR="0099388D" w:rsidRPr="002919D7">
        <w:rPr>
          <w:lang w:val="lv-LV"/>
        </w:rPr>
        <w:t>vietām</w:t>
      </w:r>
      <w:r w:rsidRPr="002919D7">
        <w:rPr>
          <w:lang w:val="lv-LV"/>
        </w:rPr>
        <w:t xml:space="preserve"> 2005.gadā. </w:t>
      </w:r>
      <w:r w:rsidR="00B61C87" w:rsidRPr="002919D7">
        <w:rPr>
          <w:lang w:val="lv-LV"/>
        </w:rPr>
        <w:t xml:space="preserve">Turpretim, viņš </w:t>
      </w:r>
      <w:r w:rsidR="0099388D" w:rsidRPr="002919D7">
        <w:rPr>
          <w:lang w:val="lv-LV"/>
        </w:rPr>
        <w:t>neuztur</w:t>
      </w:r>
      <w:r w:rsidR="00B61C87" w:rsidRPr="002919D7">
        <w:rPr>
          <w:lang w:val="lv-LV"/>
        </w:rPr>
        <w:t xml:space="preserve"> prasību </w:t>
      </w:r>
      <w:r w:rsidR="0099388D" w:rsidRPr="002919D7">
        <w:rPr>
          <w:lang w:val="lv-LV"/>
        </w:rPr>
        <w:t>par</w:t>
      </w:r>
      <w:r w:rsidR="00B61C87" w:rsidRPr="002919D7">
        <w:rPr>
          <w:lang w:val="lv-LV"/>
        </w:rPr>
        <w:t xml:space="preserve"> Konvencijas 6.panta 1.punkta </w:t>
      </w:r>
      <w:r w:rsidR="006D4A15" w:rsidRPr="002919D7">
        <w:rPr>
          <w:lang w:val="lv-LV"/>
        </w:rPr>
        <w:t xml:space="preserve">iespējamo </w:t>
      </w:r>
      <w:r w:rsidR="00B61C87" w:rsidRPr="002919D7">
        <w:rPr>
          <w:lang w:val="lv-LV"/>
        </w:rPr>
        <w:t>pārkāpumu.</w:t>
      </w:r>
    </w:p>
    <w:p w:rsidR="007E2411" w:rsidRPr="002919D7" w:rsidRDefault="0033638C" w:rsidP="00AF63EC">
      <w:pPr>
        <w:numPr>
          <w:ilvl w:val="0"/>
          <w:numId w:val="8"/>
        </w:numPr>
        <w:jc w:val="both"/>
        <w:rPr>
          <w:lang w:val="lv-LV"/>
        </w:rPr>
      </w:pPr>
      <w:r w:rsidRPr="002919D7">
        <w:rPr>
          <w:lang w:val="lv-LV"/>
        </w:rPr>
        <w:t>Pēc Valdības teiktā</w:t>
      </w:r>
      <w:r w:rsidR="0099388D" w:rsidRPr="002919D7">
        <w:rPr>
          <w:lang w:val="lv-LV"/>
        </w:rPr>
        <w:t>,</w:t>
      </w:r>
      <w:r w:rsidRPr="002919D7">
        <w:rPr>
          <w:lang w:val="lv-LV"/>
        </w:rPr>
        <w:t xml:space="preserve"> iesniedzējs nav </w:t>
      </w:r>
      <w:r w:rsidR="008E2BFE" w:rsidRPr="002919D7">
        <w:rPr>
          <w:lang w:val="lv-LV"/>
        </w:rPr>
        <w:t>atbilstoši</w:t>
      </w:r>
      <w:r w:rsidRPr="002919D7">
        <w:rPr>
          <w:lang w:val="lv-LV"/>
        </w:rPr>
        <w:t xml:space="preserve"> pierādījis </w:t>
      </w:r>
      <w:r w:rsidR="00441607" w:rsidRPr="002919D7">
        <w:rPr>
          <w:lang w:val="lv-LV"/>
        </w:rPr>
        <w:t>viņam radušos morāl</w:t>
      </w:r>
      <w:r w:rsidR="008E2BFE" w:rsidRPr="002919D7">
        <w:rPr>
          <w:lang w:val="lv-LV"/>
        </w:rPr>
        <w:t>o</w:t>
      </w:r>
      <w:r w:rsidR="00441607" w:rsidRPr="002919D7">
        <w:rPr>
          <w:lang w:val="lv-LV"/>
        </w:rPr>
        <w:t xml:space="preserve"> </w:t>
      </w:r>
      <w:r w:rsidR="008E2BFE" w:rsidRPr="002919D7">
        <w:rPr>
          <w:lang w:val="lv-LV"/>
        </w:rPr>
        <w:t>kaitējumu</w:t>
      </w:r>
      <w:r w:rsidR="00441607" w:rsidRPr="002919D7">
        <w:rPr>
          <w:lang w:val="lv-LV"/>
        </w:rPr>
        <w:t>.</w:t>
      </w:r>
      <w:r w:rsidR="006D4A15" w:rsidRPr="002919D7">
        <w:rPr>
          <w:lang w:val="lv-LV"/>
        </w:rPr>
        <w:t xml:space="preserve"> Katrā ziņā,</w:t>
      </w:r>
      <w:r w:rsidR="00034468" w:rsidRPr="002919D7">
        <w:rPr>
          <w:lang w:val="lv-LV"/>
        </w:rPr>
        <w:t xml:space="preserve"> Valdība </w:t>
      </w:r>
      <w:r w:rsidR="006D4A15" w:rsidRPr="002919D7">
        <w:rPr>
          <w:lang w:val="lv-LV"/>
        </w:rPr>
        <w:t>uzsver</w:t>
      </w:r>
      <w:r w:rsidR="00034468" w:rsidRPr="002919D7">
        <w:rPr>
          <w:lang w:val="lv-LV"/>
        </w:rPr>
        <w:t>, ka iesniedzēj</w:t>
      </w:r>
      <w:r w:rsidR="008E2BFE" w:rsidRPr="002919D7">
        <w:rPr>
          <w:lang w:val="lv-LV"/>
        </w:rPr>
        <w:t>a pieprasītā summa ir pārmērīga</w:t>
      </w:r>
      <w:r w:rsidR="00034468" w:rsidRPr="002919D7">
        <w:rPr>
          <w:lang w:val="lv-LV"/>
        </w:rPr>
        <w:t xml:space="preserve"> un </w:t>
      </w:r>
      <w:r w:rsidR="00B5502C" w:rsidRPr="002919D7">
        <w:rPr>
          <w:lang w:val="lv-LV"/>
        </w:rPr>
        <w:t xml:space="preserve">Konvencijas 3.panta pārkāpuma konstatēšana pati par sevi ir atbilstoša atlīdzība par </w:t>
      </w:r>
      <w:r w:rsidR="006D4A15" w:rsidRPr="002919D7">
        <w:rPr>
          <w:lang w:val="lv-LV"/>
        </w:rPr>
        <w:t>nodarīto kaitējumu</w:t>
      </w:r>
      <w:r w:rsidR="009D6F39" w:rsidRPr="002919D7">
        <w:rPr>
          <w:lang w:val="lv-LV"/>
        </w:rPr>
        <w:t>.</w:t>
      </w:r>
      <w:r w:rsidR="00B5502C" w:rsidRPr="002919D7">
        <w:rPr>
          <w:lang w:val="lv-LV"/>
        </w:rPr>
        <w:t xml:space="preserve"> </w:t>
      </w:r>
      <w:r w:rsidR="00AC2CC3" w:rsidRPr="002919D7">
        <w:rPr>
          <w:lang w:val="lv-LV"/>
        </w:rPr>
        <w:t>Faktiski, j</w:t>
      </w:r>
      <w:r w:rsidR="00DC497C" w:rsidRPr="002919D7">
        <w:rPr>
          <w:lang w:val="lv-LV"/>
        </w:rPr>
        <w:t>a Tiesa konstatē pārkāpumu, iesniedzējam</w:t>
      </w:r>
      <w:r w:rsidR="001668A0" w:rsidRPr="002919D7">
        <w:rPr>
          <w:lang w:val="lv-LV"/>
        </w:rPr>
        <w:t xml:space="preserve"> būtu atļauts iesniegt prasījumu par zaudējumu atlīdzinājumu saskaņā ar 2005.gada 2.jūnija</w:t>
      </w:r>
      <w:r w:rsidR="004C1EF1" w:rsidRPr="002919D7">
        <w:rPr>
          <w:lang w:val="lv-LV"/>
        </w:rPr>
        <w:t xml:space="preserve"> Valsts pārvaldes iestāžu nodarīto zaudējumu atlīdzināšanas likumu.</w:t>
      </w:r>
      <w:r w:rsidR="00E90B48" w:rsidRPr="002919D7">
        <w:rPr>
          <w:lang w:val="lv-LV"/>
        </w:rPr>
        <w:t xml:space="preserve"> Visbeidzot, pat ja Tiesa pieņem lēmumu piešķirt kompensācijas summu par morālo kaitējumu</w:t>
      </w:r>
      <w:r w:rsidR="00AE37AC" w:rsidRPr="002919D7">
        <w:rPr>
          <w:lang w:val="lv-LV"/>
        </w:rPr>
        <w:t xml:space="preserve">, Valdība </w:t>
      </w:r>
      <w:r w:rsidR="007E2411" w:rsidRPr="002919D7">
        <w:rPr>
          <w:lang w:val="lv-LV"/>
        </w:rPr>
        <w:t>uzsver, ka iesniedzēj</w:t>
      </w:r>
      <w:r w:rsidR="008E2BFE" w:rsidRPr="002919D7">
        <w:rPr>
          <w:lang w:val="lv-LV"/>
        </w:rPr>
        <w:t>a</w:t>
      </w:r>
      <w:r w:rsidR="007E2411" w:rsidRPr="002919D7">
        <w:rPr>
          <w:lang w:val="lv-LV"/>
        </w:rPr>
        <w:t xml:space="preserve"> pieprasītās kompensācijas summa ir </w:t>
      </w:r>
      <w:r w:rsidR="006E6256" w:rsidRPr="002919D7">
        <w:rPr>
          <w:lang w:val="lv-LV"/>
        </w:rPr>
        <w:t xml:space="preserve">acīmredzami </w:t>
      </w:r>
      <w:r w:rsidR="007E2411" w:rsidRPr="002919D7">
        <w:rPr>
          <w:lang w:val="lv-LV"/>
        </w:rPr>
        <w:t>pārmērīga, ņemot vērā iepriekš piešķirtās summas līdzīgās lietās.</w:t>
      </w:r>
    </w:p>
    <w:p w:rsidR="00B61C87" w:rsidRPr="002919D7" w:rsidRDefault="00AC3062" w:rsidP="00AF63EC">
      <w:pPr>
        <w:numPr>
          <w:ilvl w:val="0"/>
          <w:numId w:val="8"/>
        </w:numPr>
        <w:jc w:val="both"/>
        <w:rPr>
          <w:lang w:val="lv-LV"/>
        </w:rPr>
      </w:pPr>
      <w:r w:rsidRPr="002919D7">
        <w:rPr>
          <w:lang w:val="lv-LV"/>
        </w:rPr>
        <w:t>Attiecībā uz</w:t>
      </w:r>
      <w:r w:rsidR="00801C24" w:rsidRPr="002919D7">
        <w:rPr>
          <w:lang w:val="lv-LV"/>
        </w:rPr>
        <w:t xml:space="preserve"> </w:t>
      </w:r>
      <w:r w:rsidRPr="002919D7">
        <w:rPr>
          <w:lang w:val="lv-LV"/>
        </w:rPr>
        <w:t>iespēju</w:t>
      </w:r>
      <w:r w:rsidR="00801C24" w:rsidRPr="002919D7">
        <w:rPr>
          <w:lang w:val="lv-LV"/>
        </w:rPr>
        <w:t xml:space="preserve"> iesniedzējam </w:t>
      </w:r>
      <w:r w:rsidR="00097B4A" w:rsidRPr="002919D7">
        <w:rPr>
          <w:lang w:val="lv-LV"/>
        </w:rPr>
        <w:t>otru reizi vērsties</w:t>
      </w:r>
      <w:r w:rsidR="00801C24" w:rsidRPr="002919D7">
        <w:rPr>
          <w:lang w:val="lv-LV"/>
        </w:rPr>
        <w:t xml:space="preserve"> tiesu instancēs, lai saņemtu zaudējumu atlīdzību nacionālajā līmenī, </w:t>
      </w:r>
      <w:r w:rsidR="00097B4A" w:rsidRPr="002919D7">
        <w:rPr>
          <w:lang w:val="lv-LV"/>
        </w:rPr>
        <w:t>Tiesa vienmēr ir spriedusi, ka</w:t>
      </w:r>
      <w:r w:rsidRPr="002919D7">
        <w:rPr>
          <w:lang w:val="lv-LV"/>
        </w:rPr>
        <w:t xml:space="preserve"> Konvencijas </w:t>
      </w:r>
      <w:r w:rsidRPr="002919D7">
        <w:rPr>
          <w:lang w:val="lv-LV"/>
        </w:rPr>
        <w:lastRenderedPageBreak/>
        <w:t xml:space="preserve">41.pants šādi nevar tikt interpretēts, un iekšējo </w:t>
      </w:r>
      <w:r w:rsidR="00B567F9" w:rsidRPr="002919D7">
        <w:rPr>
          <w:lang w:val="lv-LV"/>
        </w:rPr>
        <w:t>tiesiskās aizsardzības līdzekļu</w:t>
      </w:r>
      <w:r w:rsidRPr="002919D7">
        <w:rPr>
          <w:lang w:val="lv-LV"/>
        </w:rPr>
        <w:t xml:space="preserve"> izsmelšanas not</w:t>
      </w:r>
      <w:r w:rsidR="00E066F2" w:rsidRPr="002919D7">
        <w:rPr>
          <w:lang w:val="lv-LV"/>
        </w:rPr>
        <w:t>eikums nav piemērojams šā panta</w:t>
      </w:r>
      <w:r w:rsidRPr="002919D7">
        <w:rPr>
          <w:lang w:val="lv-LV"/>
        </w:rPr>
        <w:t xml:space="preserve"> sakarā</w:t>
      </w:r>
      <w:r w:rsidR="005C2BB6" w:rsidRPr="002919D7">
        <w:rPr>
          <w:lang w:val="lv-LV"/>
        </w:rPr>
        <w:t xml:space="preserve"> (</w:t>
      </w:r>
      <w:r w:rsidR="005C2BB6" w:rsidRPr="002919D7">
        <w:rPr>
          <w:i/>
          <w:lang w:val="lv-LV"/>
        </w:rPr>
        <w:t>a</w:t>
      </w:r>
      <w:r w:rsidR="001B49FB" w:rsidRPr="002919D7">
        <w:rPr>
          <w:i/>
          <w:lang w:val="lv-LV"/>
        </w:rPr>
        <w:t xml:space="preserve">/s Diena </w:t>
      </w:r>
      <w:r w:rsidR="00176B92" w:rsidRPr="002919D7">
        <w:rPr>
          <w:i/>
          <w:lang w:val="lv-LV"/>
        </w:rPr>
        <w:t>un</w:t>
      </w:r>
      <w:r w:rsidR="001B49FB" w:rsidRPr="002919D7">
        <w:rPr>
          <w:i/>
          <w:lang w:val="lv-LV"/>
        </w:rPr>
        <w:t xml:space="preserve"> Ozoliņš </w:t>
      </w:r>
      <w:r w:rsidR="00176B92" w:rsidRPr="002919D7">
        <w:rPr>
          <w:i/>
          <w:lang w:val="lv-LV"/>
        </w:rPr>
        <w:t>pret Latviju</w:t>
      </w:r>
      <w:r w:rsidR="005C2BB6" w:rsidRPr="002919D7">
        <w:rPr>
          <w:lang w:val="lv-LV"/>
        </w:rPr>
        <w:t>, Nr.16657/03, 93.rindkopa, 2007.gada 12.jūlijs). No savas puses</w:t>
      </w:r>
      <w:r w:rsidR="009F23C1" w:rsidRPr="002919D7">
        <w:rPr>
          <w:lang w:val="lv-LV"/>
        </w:rPr>
        <w:t>,</w:t>
      </w:r>
      <w:r w:rsidR="005C2BB6" w:rsidRPr="002919D7">
        <w:rPr>
          <w:lang w:val="lv-LV"/>
        </w:rPr>
        <w:t xml:space="preserve"> Tiesa uzs</w:t>
      </w:r>
      <w:r w:rsidR="009F23C1" w:rsidRPr="002919D7">
        <w:rPr>
          <w:lang w:val="lv-LV"/>
        </w:rPr>
        <w:t>ver</w:t>
      </w:r>
      <w:r w:rsidR="005C2BB6" w:rsidRPr="002919D7">
        <w:rPr>
          <w:lang w:val="lv-LV"/>
        </w:rPr>
        <w:t xml:space="preserve">, ka nav apstrīdams fakts, ka iesniedzējs ir cietis morālo kaitējumu sakarā ar </w:t>
      </w:r>
      <w:r w:rsidR="00473815" w:rsidRPr="002919D7">
        <w:rPr>
          <w:lang w:val="lv-LV"/>
        </w:rPr>
        <w:t xml:space="preserve">konstatēto </w:t>
      </w:r>
      <w:r w:rsidR="005C2BB6" w:rsidRPr="002919D7">
        <w:rPr>
          <w:lang w:val="lv-LV"/>
        </w:rPr>
        <w:t>Konvencijas 3.</w:t>
      </w:r>
      <w:r w:rsidR="00473815" w:rsidRPr="002919D7">
        <w:rPr>
          <w:lang w:val="lv-LV"/>
        </w:rPr>
        <w:t>panta pārkāpumu</w:t>
      </w:r>
      <w:r w:rsidR="00E34419" w:rsidRPr="002919D7">
        <w:rPr>
          <w:lang w:val="lv-LV"/>
        </w:rPr>
        <w:t xml:space="preserve">. </w:t>
      </w:r>
      <w:r w:rsidR="00176B92" w:rsidRPr="002919D7">
        <w:rPr>
          <w:lang w:val="lv-LV"/>
        </w:rPr>
        <w:t>Pie šādiem apstākļiem,</w:t>
      </w:r>
      <w:r w:rsidR="00E34419" w:rsidRPr="002919D7">
        <w:rPr>
          <w:lang w:val="lv-LV"/>
        </w:rPr>
        <w:t xml:space="preserve"> </w:t>
      </w:r>
      <w:r w:rsidR="00E34419" w:rsidRPr="002919D7">
        <w:rPr>
          <w:bCs/>
          <w:lang w:val="lv-LV"/>
        </w:rPr>
        <w:t>Tiesa</w:t>
      </w:r>
      <w:r w:rsidR="00E34419" w:rsidRPr="002919D7">
        <w:rPr>
          <w:lang w:val="lv-LV"/>
        </w:rPr>
        <w:t xml:space="preserve">, </w:t>
      </w:r>
      <w:r w:rsidR="00E34419" w:rsidRPr="002919D7">
        <w:rPr>
          <w:bCs/>
          <w:lang w:val="lv-LV"/>
        </w:rPr>
        <w:t>taisnīgi</w:t>
      </w:r>
      <w:r w:rsidR="00E34419" w:rsidRPr="002919D7">
        <w:rPr>
          <w:lang w:val="lv-LV"/>
        </w:rPr>
        <w:t xml:space="preserve"> spriežot, kā to paredz Konvencijas </w:t>
      </w:r>
      <w:r w:rsidR="00E34419" w:rsidRPr="002919D7">
        <w:rPr>
          <w:bCs/>
          <w:lang w:val="lv-LV"/>
        </w:rPr>
        <w:t>41</w:t>
      </w:r>
      <w:r w:rsidR="00E34419" w:rsidRPr="002919D7">
        <w:rPr>
          <w:lang w:val="lv-LV"/>
        </w:rPr>
        <w:t>.</w:t>
      </w:r>
      <w:r w:rsidR="00E34419" w:rsidRPr="002919D7">
        <w:rPr>
          <w:bCs/>
          <w:lang w:val="lv-LV"/>
        </w:rPr>
        <w:t>pants</w:t>
      </w:r>
      <w:r w:rsidR="00E34419" w:rsidRPr="002919D7">
        <w:rPr>
          <w:lang w:val="lv-LV"/>
        </w:rPr>
        <w:t xml:space="preserve">, </w:t>
      </w:r>
      <w:r w:rsidR="00E34419" w:rsidRPr="002919D7">
        <w:rPr>
          <w:bCs/>
          <w:lang w:val="lv-LV"/>
        </w:rPr>
        <w:t>piešķir</w:t>
      </w:r>
      <w:r w:rsidR="00E34419" w:rsidRPr="002919D7">
        <w:rPr>
          <w:lang w:val="lv-LV"/>
        </w:rPr>
        <w:t xml:space="preserve"> iesniedzējam 5 000 eiro</w:t>
      </w:r>
      <w:r w:rsidR="00C00F19" w:rsidRPr="002919D7">
        <w:rPr>
          <w:lang w:val="lv-LV"/>
        </w:rPr>
        <w:t xml:space="preserve"> (EUR)</w:t>
      </w:r>
      <w:r w:rsidR="004A6EFD" w:rsidRPr="002919D7">
        <w:rPr>
          <w:lang w:val="lv-LV"/>
        </w:rPr>
        <w:t>.</w:t>
      </w:r>
      <w:r w:rsidR="00E34419" w:rsidRPr="002919D7">
        <w:rPr>
          <w:lang w:val="lv-LV"/>
        </w:rPr>
        <w:t xml:space="preserve"> </w:t>
      </w:r>
      <w:r w:rsidR="00801C24" w:rsidRPr="002919D7">
        <w:rPr>
          <w:lang w:val="lv-LV"/>
        </w:rPr>
        <w:t xml:space="preserve">  </w:t>
      </w:r>
      <w:r w:rsidR="001668A0" w:rsidRPr="002919D7">
        <w:rPr>
          <w:lang w:val="lv-LV"/>
        </w:rPr>
        <w:t xml:space="preserve">  </w:t>
      </w:r>
      <w:r w:rsidR="00DC497C" w:rsidRPr="002919D7">
        <w:rPr>
          <w:lang w:val="lv-LV"/>
        </w:rPr>
        <w:t xml:space="preserve"> </w:t>
      </w:r>
    </w:p>
    <w:p w:rsidR="007A6AB9" w:rsidRPr="002919D7" w:rsidRDefault="007A6AB9" w:rsidP="007A6AB9">
      <w:pPr>
        <w:ind w:left="284"/>
        <w:jc w:val="both"/>
        <w:rPr>
          <w:lang w:val="lv-LV"/>
        </w:rPr>
      </w:pPr>
    </w:p>
    <w:p w:rsidR="007A6AB9" w:rsidRPr="002919D7" w:rsidRDefault="00220392" w:rsidP="007A6AB9">
      <w:pPr>
        <w:numPr>
          <w:ilvl w:val="0"/>
          <w:numId w:val="12"/>
        </w:numPr>
        <w:jc w:val="both"/>
        <w:rPr>
          <w:b/>
          <w:lang w:val="lv-LV"/>
        </w:rPr>
      </w:pPr>
      <w:r w:rsidRPr="002919D7">
        <w:rPr>
          <w:b/>
          <w:lang w:val="lv-LV"/>
        </w:rPr>
        <w:t>I</w:t>
      </w:r>
      <w:r w:rsidR="007A6AB9" w:rsidRPr="002919D7">
        <w:rPr>
          <w:b/>
          <w:lang w:val="lv-LV"/>
        </w:rPr>
        <w:t>zdevumi</w:t>
      </w:r>
      <w:r w:rsidRPr="002919D7">
        <w:rPr>
          <w:b/>
          <w:lang w:val="lv-LV"/>
        </w:rPr>
        <w:t xml:space="preserve"> un izmaksas</w:t>
      </w:r>
    </w:p>
    <w:p w:rsidR="00EF659D" w:rsidRPr="002919D7" w:rsidRDefault="00EF659D" w:rsidP="00EF659D">
      <w:pPr>
        <w:ind w:left="720"/>
        <w:jc w:val="both"/>
        <w:rPr>
          <w:b/>
          <w:lang w:val="lv-LV"/>
        </w:rPr>
      </w:pPr>
    </w:p>
    <w:p w:rsidR="00570FF5" w:rsidRPr="002919D7" w:rsidRDefault="00DE5CC0" w:rsidP="007A6AB9">
      <w:pPr>
        <w:numPr>
          <w:ilvl w:val="0"/>
          <w:numId w:val="8"/>
        </w:numPr>
        <w:jc w:val="both"/>
        <w:rPr>
          <w:lang w:val="lv-LV"/>
        </w:rPr>
      </w:pPr>
      <w:r w:rsidRPr="002919D7">
        <w:rPr>
          <w:lang w:val="lv-LV"/>
        </w:rPr>
        <w:t>I</w:t>
      </w:r>
      <w:r w:rsidR="00773A8B" w:rsidRPr="002919D7">
        <w:rPr>
          <w:lang w:val="lv-LV"/>
        </w:rPr>
        <w:t>esniedzējs prasa atlīdzību 235,</w:t>
      </w:r>
      <w:r w:rsidRPr="002919D7">
        <w:rPr>
          <w:lang w:val="lv-LV"/>
        </w:rPr>
        <w:t xml:space="preserve">50 </w:t>
      </w:r>
      <w:r w:rsidR="00381FDC" w:rsidRPr="002919D7">
        <w:rPr>
          <w:lang w:val="lv-LV"/>
        </w:rPr>
        <w:t>Latvijas</w:t>
      </w:r>
      <w:r w:rsidR="00773A8B" w:rsidRPr="002919D7">
        <w:rPr>
          <w:lang w:val="lv-LV"/>
        </w:rPr>
        <w:t xml:space="preserve"> </w:t>
      </w:r>
      <w:r w:rsidR="00381FDC" w:rsidRPr="002919D7">
        <w:rPr>
          <w:lang w:val="lv-LV"/>
        </w:rPr>
        <w:t>latu</w:t>
      </w:r>
      <w:r w:rsidR="00773A8B" w:rsidRPr="002919D7">
        <w:rPr>
          <w:lang w:val="lv-LV"/>
        </w:rPr>
        <w:t xml:space="preserve"> </w:t>
      </w:r>
      <w:r w:rsidRPr="002919D7">
        <w:rPr>
          <w:lang w:val="lv-LV"/>
        </w:rPr>
        <w:t>apmērā (</w:t>
      </w:r>
      <w:r w:rsidR="00381FDC" w:rsidRPr="002919D7">
        <w:rPr>
          <w:lang w:val="lv-LV"/>
        </w:rPr>
        <w:t xml:space="preserve">LVL, </w:t>
      </w:r>
      <w:r w:rsidRPr="002919D7">
        <w:rPr>
          <w:lang w:val="lv-LV"/>
        </w:rPr>
        <w:t>aptuveni 335 eiro) par Ties</w:t>
      </w:r>
      <w:r w:rsidR="00157BC2" w:rsidRPr="002919D7">
        <w:rPr>
          <w:lang w:val="lv-LV"/>
        </w:rPr>
        <w:t xml:space="preserve">as 2009.gada 10.februāra lēmuma </w:t>
      </w:r>
      <w:r w:rsidRPr="002919D7">
        <w:rPr>
          <w:lang w:val="lv-LV"/>
        </w:rPr>
        <w:t xml:space="preserve">tulkošanu „no franču un angļu valodas </w:t>
      </w:r>
      <w:r w:rsidR="00EF3073" w:rsidRPr="002919D7">
        <w:rPr>
          <w:lang w:val="lv-LV"/>
        </w:rPr>
        <w:t>uz krievu valodu</w:t>
      </w:r>
      <w:r w:rsidRPr="002919D7">
        <w:rPr>
          <w:lang w:val="lv-LV"/>
        </w:rPr>
        <w:t xml:space="preserve">”. Pamatojot savu </w:t>
      </w:r>
      <w:r w:rsidR="00570FF5" w:rsidRPr="002919D7">
        <w:rPr>
          <w:lang w:val="lv-LV"/>
        </w:rPr>
        <w:t>prasījumu</w:t>
      </w:r>
      <w:r w:rsidRPr="002919D7">
        <w:rPr>
          <w:lang w:val="lv-LV"/>
        </w:rPr>
        <w:t xml:space="preserve">, </w:t>
      </w:r>
      <w:r w:rsidR="00D02D58" w:rsidRPr="002919D7">
        <w:rPr>
          <w:lang w:val="lv-LV"/>
        </w:rPr>
        <w:t>viņš</w:t>
      </w:r>
      <w:r w:rsidRPr="002919D7">
        <w:rPr>
          <w:lang w:val="lv-LV"/>
        </w:rPr>
        <w:t xml:space="preserve"> iesniedza tulkošanas biroja </w:t>
      </w:r>
      <w:r w:rsidR="000C290D" w:rsidRPr="002919D7">
        <w:rPr>
          <w:lang w:val="lv-LV"/>
        </w:rPr>
        <w:t xml:space="preserve">izsniegtās </w:t>
      </w:r>
      <w:r w:rsidRPr="002919D7">
        <w:rPr>
          <w:lang w:val="lv-LV"/>
        </w:rPr>
        <w:t>kvīts kopiju.</w:t>
      </w:r>
    </w:p>
    <w:p w:rsidR="007A6AB9" w:rsidRPr="002919D7" w:rsidRDefault="00570FF5" w:rsidP="007A6AB9">
      <w:pPr>
        <w:numPr>
          <w:ilvl w:val="0"/>
          <w:numId w:val="8"/>
        </w:numPr>
        <w:jc w:val="both"/>
        <w:rPr>
          <w:lang w:val="lv-LV"/>
        </w:rPr>
      </w:pPr>
      <w:r w:rsidRPr="002919D7">
        <w:rPr>
          <w:lang w:val="lv-LV"/>
        </w:rPr>
        <w:t xml:space="preserve">Pēc Valdības </w:t>
      </w:r>
      <w:r w:rsidR="00490D1E" w:rsidRPr="002919D7">
        <w:rPr>
          <w:lang w:val="lv-LV"/>
        </w:rPr>
        <w:t>teiktā</w:t>
      </w:r>
      <w:r w:rsidR="00446F3E" w:rsidRPr="002919D7">
        <w:rPr>
          <w:lang w:val="lv-LV"/>
        </w:rPr>
        <w:t>,</w:t>
      </w:r>
      <w:r w:rsidRPr="002919D7">
        <w:rPr>
          <w:lang w:val="lv-LV"/>
        </w:rPr>
        <w:t xml:space="preserve"> iesniedzēja prasība ir jānoraida, jo t</w:t>
      </w:r>
      <w:r w:rsidR="00F658F4" w:rsidRPr="002919D7">
        <w:rPr>
          <w:lang w:val="lv-LV"/>
        </w:rPr>
        <w:t>ā</w:t>
      </w:r>
      <w:r w:rsidRPr="002919D7">
        <w:rPr>
          <w:lang w:val="lv-LV"/>
        </w:rPr>
        <w:t xml:space="preserve"> neatbilst Tiesas judikatūrā nostiprinātajām fundamentālajām prasībām šajā jautājumā.</w:t>
      </w:r>
      <w:r w:rsidR="00DE5CC0" w:rsidRPr="002919D7">
        <w:rPr>
          <w:lang w:val="lv-LV"/>
        </w:rPr>
        <w:t xml:space="preserve">  </w:t>
      </w:r>
    </w:p>
    <w:p w:rsidR="00EF659D" w:rsidRPr="002919D7" w:rsidRDefault="00EF659D" w:rsidP="007A6AB9">
      <w:pPr>
        <w:numPr>
          <w:ilvl w:val="0"/>
          <w:numId w:val="8"/>
        </w:numPr>
        <w:jc w:val="both"/>
        <w:rPr>
          <w:lang w:val="lv-LV"/>
        </w:rPr>
      </w:pPr>
      <w:r w:rsidRPr="002919D7">
        <w:rPr>
          <w:lang w:val="lv-LV"/>
        </w:rPr>
        <w:t>Tiesa atgādina, ka iesniedzējam atlīdzina tikai tos izdevumus, par kuriem ir pierādīts, ka tie reāli un nepieciešami radušies</w:t>
      </w:r>
      <w:r w:rsidR="00157BC2" w:rsidRPr="002919D7">
        <w:rPr>
          <w:lang w:val="lv-LV"/>
        </w:rPr>
        <w:t xml:space="preserve"> </w:t>
      </w:r>
      <w:r w:rsidRPr="002919D7">
        <w:rPr>
          <w:lang w:val="lv-LV"/>
        </w:rPr>
        <w:t>un ka tie ir saprātīgā apmērā</w:t>
      </w:r>
      <w:r w:rsidR="00714004" w:rsidRPr="002919D7">
        <w:rPr>
          <w:lang w:val="lv-LV"/>
        </w:rPr>
        <w:t>. Šajā gadījumā, pieņemot</w:t>
      </w:r>
      <w:r w:rsidR="00157BC2" w:rsidRPr="002919D7">
        <w:rPr>
          <w:lang w:val="lv-LV"/>
        </w:rPr>
        <w:t>,</w:t>
      </w:r>
      <w:r w:rsidR="00714004" w:rsidRPr="002919D7">
        <w:rPr>
          <w:lang w:val="lv-LV"/>
        </w:rPr>
        <w:t xml:space="preserve"> ka iesniedzējam</w:t>
      </w:r>
      <w:r w:rsidR="00157BC2" w:rsidRPr="002919D7">
        <w:rPr>
          <w:lang w:val="lv-LV"/>
        </w:rPr>
        <w:t>, kurš</w:t>
      </w:r>
      <w:r w:rsidR="00714004" w:rsidRPr="002919D7">
        <w:rPr>
          <w:lang w:val="lv-LV"/>
        </w:rPr>
        <w:t xml:space="preserve"> turklā</w:t>
      </w:r>
      <w:r w:rsidR="008304AC" w:rsidRPr="002919D7">
        <w:rPr>
          <w:lang w:val="lv-LV"/>
        </w:rPr>
        <w:t xml:space="preserve">t saņēma </w:t>
      </w:r>
      <w:r w:rsidR="00C3315A" w:rsidRPr="002919D7">
        <w:rPr>
          <w:lang w:val="lv-LV"/>
        </w:rPr>
        <w:t xml:space="preserve">valsts garantēto </w:t>
      </w:r>
      <w:r w:rsidR="008304AC" w:rsidRPr="002919D7">
        <w:rPr>
          <w:lang w:val="lv-LV"/>
        </w:rPr>
        <w:t>juridisko palīdzību</w:t>
      </w:r>
      <w:r w:rsidR="00714004" w:rsidRPr="002919D7">
        <w:rPr>
          <w:lang w:val="lv-LV"/>
        </w:rPr>
        <w:t xml:space="preserve"> ir radušies izdevumi Tiesas lēmuma tulkošanai </w:t>
      </w:r>
      <w:r w:rsidR="00C3315A" w:rsidRPr="002919D7">
        <w:rPr>
          <w:lang w:val="lv-LV"/>
        </w:rPr>
        <w:t>uz krievu valodu</w:t>
      </w:r>
      <w:r w:rsidR="00714004" w:rsidRPr="002919D7">
        <w:rPr>
          <w:lang w:val="lv-LV"/>
        </w:rPr>
        <w:t xml:space="preserve">, Tiesa nav pārliecināta, ka </w:t>
      </w:r>
      <w:r w:rsidR="00D7352F" w:rsidRPr="002919D7">
        <w:rPr>
          <w:lang w:val="lv-LV"/>
        </w:rPr>
        <w:t>tie</w:t>
      </w:r>
      <w:r w:rsidR="00714004" w:rsidRPr="002919D7">
        <w:rPr>
          <w:lang w:val="lv-LV"/>
        </w:rPr>
        <w:t xml:space="preserve"> bija objektīvi nepieciešami. Fakt</w:t>
      </w:r>
      <w:r w:rsidR="00C3315A" w:rsidRPr="002919D7">
        <w:rPr>
          <w:lang w:val="lv-LV"/>
        </w:rPr>
        <w:t xml:space="preserve">iski, tā atzīmē, ka šajā tiesvedības </w:t>
      </w:r>
      <w:r w:rsidR="00714004" w:rsidRPr="002919D7">
        <w:rPr>
          <w:lang w:val="lv-LV"/>
        </w:rPr>
        <w:t>procesā iesniedzēju pārstāv advo</w:t>
      </w:r>
      <w:r w:rsidR="003E6C12" w:rsidRPr="002919D7">
        <w:rPr>
          <w:lang w:val="lv-LV"/>
        </w:rPr>
        <w:t>kāts (</w:t>
      </w:r>
      <w:r w:rsidR="00933CBB" w:rsidRPr="002919D7">
        <w:rPr>
          <w:lang w:val="lv-LV"/>
        </w:rPr>
        <w:t>skatīt</w:t>
      </w:r>
      <w:r w:rsidR="003E6C12" w:rsidRPr="002919D7">
        <w:rPr>
          <w:lang w:val="lv-LV"/>
        </w:rPr>
        <w:t xml:space="preserve"> 2.rindkop</w:t>
      </w:r>
      <w:r w:rsidR="00933CBB" w:rsidRPr="002919D7">
        <w:rPr>
          <w:lang w:val="lv-LV"/>
        </w:rPr>
        <w:t>u</w:t>
      </w:r>
      <w:r w:rsidR="003E6C12" w:rsidRPr="002919D7">
        <w:rPr>
          <w:lang w:val="lv-LV"/>
        </w:rPr>
        <w:t>)</w:t>
      </w:r>
      <w:r w:rsidR="00714004" w:rsidRPr="002919D7">
        <w:rPr>
          <w:lang w:val="lv-LV"/>
        </w:rPr>
        <w:t xml:space="preserve">; saskaņā ar </w:t>
      </w:r>
      <w:r w:rsidR="00735ECD" w:rsidRPr="002919D7">
        <w:rPr>
          <w:lang w:val="lv-LV"/>
        </w:rPr>
        <w:t xml:space="preserve">Tiesas reglamenta </w:t>
      </w:r>
      <w:r w:rsidR="00A55188" w:rsidRPr="002919D7">
        <w:rPr>
          <w:lang w:val="lv-LV"/>
        </w:rPr>
        <w:t>36.panta 5.</w:t>
      </w:r>
      <w:r w:rsidR="00735ECD" w:rsidRPr="002919D7">
        <w:rPr>
          <w:lang w:val="lv-LV"/>
        </w:rPr>
        <w:t xml:space="preserve">punkta a) apakšpunktu iesniedzēja pārstāvim ir jābūt pietiekamām zināšanām vienā no Tiesas oficiālajām valodām. </w:t>
      </w:r>
      <w:r w:rsidR="00E57737" w:rsidRPr="002919D7">
        <w:rPr>
          <w:lang w:val="lv-LV"/>
        </w:rPr>
        <w:t xml:space="preserve">Tādējādi, Tiesa noraida </w:t>
      </w:r>
      <w:r w:rsidR="007C7B14" w:rsidRPr="002919D7">
        <w:rPr>
          <w:lang w:val="lv-LV"/>
        </w:rPr>
        <w:t xml:space="preserve">šo </w:t>
      </w:r>
      <w:r w:rsidR="00E57737" w:rsidRPr="002919D7">
        <w:rPr>
          <w:lang w:val="lv-LV"/>
        </w:rPr>
        <w:t xml:space="preserve">iesniedzēja prasījumu. </w:t>
      </w:r>
      <w:r w:rsidR="00714004" w:rsidRPr="002919D7">
        <w:rPr>
          <w:lang w:val="lv-LV"/>
        </w:rPr>
        <w:t xml:space="preserve"> </w:t>
      </w:r>
      <w:r w:rsidRPr="002919D7">
        <w:rPr>
          <w:lang w:val="lv-LV"/>
        </w:rPr>
        <w:t xml:space="preserve"> </w:t>
      </w:r>
    </w:p>
    <w:p w:rsidR="00A432AC" w:rsidRPr="002919D7" w:rsidRDefault="00A432AC" w:rsidP="00A432AC">
      <w:pPr>
        <w:suppressAutoHyphens w:val="0"/>
        <w:spacing w:before="100" w:beforeAutospacing="1" w:after="100" w:afterAutospacing="1"/>
        <w:ind w:left="284"/>
        <w:rPr>
          <w:szCs w:val="24"/>
          <w:lang w:val="lv-LV" w:eastAsia="ru-RU"/>
        </w:rPr>
      </w:pPr>
      <w:r w:rsidRPr="002919D7">
        <w:rPr>
          <w:b/>
          <w:bCs/>
          <w:szCs w:val="24"/>
          <w:lang w:val="lv-LV" w:eastAsia="ru-RU"/>
        </w:rPr>
        <w:t>C. Nokavējuma procenti</w:t>
      </w:r>
    </w:p>
    <w:p w:rsidR="00A432AC" w:rsidRPr="002919D7" w:rsidRDefault="00A432AC" w:rsidP="00A432AC">
      <w:pPr>
        <w:numPr>
          <w:ilvl w:val="0"/>
          <w:numId w:val="8"/>
        </w:numPr>
        <w:suppressAutoHyphens w:val="0"/>
        <w:spacing w:before="100" w:beforeAutospacing="1" w:after="100" w:afterAutospacing="1"/>
        <w:jc w:val="both"/>
        <w:rPr>
          <w:szCs w:val="24"/>
          <w:lang w:val="lv-LV" w:eastAsia="ru-RU"/>
        </w:rPr>
      </w:pPr>
      <w:r w:rsidRPr="002919D7">
        <w:rPr>
          <w:szCs w:val="24"/>
          <w:lang w:val="lv-LV" w:eastAsia="ru-RU"/>
        </w:rPr>
        <w:t xml:space="preserve">Tiesa uzskata par </w:t>
      </w:r>
      <w:r w:rsidR="00487315" w:rsidRPr="002919D7">
        <w:rPr>
          <w:szCs w:val="24"/>
          <w:lang w:val="lv-LV" w:eastAsia="ru-RU"/>
        </w:rPr>
        <w:t>piemērotu</w:t>
      </w:r>
      <w:r w:rsidRPr="002919D7">
        <w:rPr>
          <w:szCs w:val="24"/>
          <w:lang w:val="lv-LV" w:eastAsia="ru-RU"/>
        </w:rPr>
        <w:t xml:space="preserve"> </w:t>
      </w:r>
      <w:r w:rsidR="00487315" w:rsidRPr="002919D7">
        <w:rPr>
          <w:szCs w:val="24"/>
          <w:lang w:val="lv-LV" w:eastAsia="ru-RU"/>
        </w:rPr>
        <w:t xml:space="preserve">pamatot </w:t>
      </w:r>
      <w:r w:rsidRPr="002919D7">
        <w:rPr>
          <w:szCs w:val="24"/>
          <w:lang w:val="lv-LV" w:eastAsia="ru-RU"/>
        </w:rPr>
        <w:t>nokavējuma procentu likmi ar Eiropas Centrālās bankas noteikto aizdevuma procentu likmi, tai pieskaitot trīs procentus.</w:t>
      </w:r>
    </w:p>
    <w:p w:rsidR="00A432AC" w:rsidRPr="002919D7" w:rsidRDefault="004B3DAF" w:rsidP="00A432AC">
      <w:pPr>
        <w:suppressAutoHyphens w:val="0"/>
        <w:spacing w:before="100" w:beforeAutospacing="1" w:after="100" w:afterAutospacing="1"/>
        <w:ind w:left="284"/>
        <w:rPr>
          <w:szCs w:val="24"/>
          <w:lang w:val="lv-LV" w:eastAsia="ru-RU"/>
        </w:rPr>
      </w:pPr>
      <w:r w:rsidRPr="002919D7">
        <w:rPr>
          <w:szCs w:val="24"/>
          <w:lang w:val="lv-LV" w:eastAsia="ru-RU"/>
        </w:rPr>
        <w:t>ŠO IEMESLU DĒĻ</w:t>
      </w:r>
      <w:r w:rsidR="00A432AC" w:rsidRPr="002919D7">
        <w:rPr>
          <w:szCs w:val="24"/>
          <w:lang w:val="lv-LV" w:eastAsia="ru-RU"/>
        </w:rPr>
        <w:t xml:space="preserve"> TIESA VIEN</w:t>
      </w:r>
      <w:r w:rsidR="00196001" w:rsidRPr="002919D7">
        <w:rPr>
          <w:szCs w:val="24"/>
          <w:lang w:val="lv-LV" w:eastAsia="ru-RU"/>
        </w:rPr>
        <w:t>BALSĪGI</w:t>
      </w:r>
    </w:p>
    <w:p w:rsidR="00766319" w:rsidRPr="002919D7" w:rsidRDefault="00A432AC" w:rsidP="00766319">
      <w:pPr>
        <w:numPr>
          <w:ilvl w:val="0"/>
          <w:numId w:val="13"/>
        </w:numPr>
        <w:suppressAutoHyphens w:val="0"/>
        <w:ind w:left="646"/>
        <w:jc w:val="both"/>
        <w:rPr>
          <w:lang w:val="lv-LV"/>
        </w:rPr>
      </w:pPr>
      <w:r w:rsidRPr="002919D7">
        <w:rPr>
          <w:i/>
          <w:szCs w:val="24"/>
          <w:lang w:val="lv-LV" w:eastAsia="ru-RU"/>
        </w:rPr>
        <w:t>Noraida</w:t>
      </w:r>
      <w:r w:rsidRPr="002919D7">
        <w:rPr>
          <w:szCs w:val="24"/>
          <w:lang w:val="lv-LV" w:eastAsia="ru-RU"/>
        </w:rPr>
        <w:t xml:space="preserve"> Valdības iebildumu </w:t>
      </w:r>
      <w:r w:rsidRPr="002919D7">
        <w:rPr>
          <w:lang w:val="lv-LV"/>
        </w:rPr>
        <w:t xml:space="preserve">par to, ka iesniedzējs nav izsmēlis </w:t>
      </w:r>
      <w:r w:rsidR="004B3DAF" w:rsidRPr="002919D7">
        <w:rPr>
          <w:lang w:val="lv-LV"/>
        </w:rPr>
        <w:t xml:space="preserve">nacionālos </w:t>
      </w:r>
      <w:r w:rsidRPr="002919D7">
        <w:rPr>
          <w:lang w:val="lv-LV"/>
        </w:rPr>
        <w:t>tiesību aizsardzības līdzekļus attiecībā uz viņa sūdzību par Konvencijas 3.pantu</w:t>
      </w:r>
      <w:r w:rsidR="00E4740D" w:rsidRPr="002919D7">
        <w:rPr>
          <w:lang w:val="lv-LV"/>
        </w:rPr>
        <w:t>;</w:t>
      </w:r>
    </w:p>
    <w:p w:rsidR="00766319" w:rsidRPr="002919D7" w:rsidRDefault="00766319" w:rsidP="00766319">
      <w:pPr>
        <w:suppressAutoHyphens w:val="0"/>
        <w:ind w:left="646"/>
        <w:jc w:val="both"/>
        <w:rPr>
          <w:lang w:val="lv-LV"/>
        </w:rPr>
      </w:pPr>
    </w:p>
    <w:p w:rsidR="00A432AC" w:rsidRPr="002919D7" w:rsidRDefault="00A432AC" w:rsidP="00766319">
      <w:pPr>
        <w:numPr>
          <w:ilvl w:val="0"/>
          <w:numId w:val="13"/>
        </w:numPr>
        <w:suppressAutoHyphens w:val="0"/>
        <w:ind w:left="646"/>
        <w:jc w:val="both"/>
        <w:rPr>
          <w:szCs w:val="24"/>
          <w:lang w:val="lv-LV" w:eastAsia="ru-RU"/>
        </w:rPr>
      </w:pPr>
      <w:r w:rsidRPr="002919D7">
        <w:rPr>
          <w:i/>
          <w:lang w:val="lv-LV"/>
        </w:rPr>
        <w:t>Nolemj</w:t>
      </w:r>
      <w:r w:rsidRPr="002919D7">
        <w:rPr>
          <w:lang w:val="lv-LV"/>
        </w:rPr>
        <w:t>, ka ir noticis Konvencijas 6.panta 1.punkta pārkāpums</w:t>
      </w:r>
      <w:r w:rsidR="00766319" w:rsidRPr="002919D7">
        <w:rPr>
          <w:lang w:val="lv-LV"/>
        </w:rPr>
        <w:t>;</w:t>
      </w:r>
    </w:p>
    <w:p w:rsidR="00766319" w:rsidRPr="002919D7" w:rsidRDefault="00766319" w:rsidP="00766319">
      <w:pPr>
        <w:suppressAutoHyphens w:val="0"/>
        <w:jc w:val="both"/>
        <w:rPr>
          <w:szCs w:val="24"/>
          <w:lang w:val="lv-LV" w:eastAsia="ru-RU"/>
        </w:rPr>
      </w:pPr>
    </w:p>
    <w:p w:rsidR="00766319" w:rsidRPr="002919D7" w:rsidRDefault="00766319" w:rsidP="00766319">
      <w:pPr>
        <w:numPr>
          <w:ilvl w:val="0"/>
          <w:numId w:val="13"/>
        </w:numPr>
        <w:suppressAutoHyphens w:val="0"/>
        <w:ind w:left="646"/>
        <w:jc w:val="both"/>
        <w:rPr>
          <w:szCs w:val="24"/>
          <w:lang w:val="lv-LV" w:eastAsia="ru-RU"/>
        </w:rPr>
      </w:pPr>
      <w:r w:rsidRPr="002919D7">
        <w:rPr>
          <w:i/>
          <w:lang w:val="lv-LV"/>
        </w:rPr>
        <w:t>Nolemj</w:t>
      </w:r>
      <w:r w:rsidRPr="002919D7">
        <w:rPr>
          <w:lang w:val="lv-LV"/>
        </w:rPr>
        <w:t>, ka ir noticis Konvencijas 3.panta pārkāpums;</w:t>
      </w:r>
    </w:p>
    <w:p w:rsidR="00766319" w:rsidRPr="002919D7" w:rsidRDefault="00766319" w:rsidP="00766319">
      <w:pPr>
        <w:suppressAutoHyphens w:val="0"/>
        <w:ind w:left="646"/>
        <w:jc w:val="both"/>
        <w:rPr>
          <w:szCs w:val="24"/>
          <w:lang w:val="lv-LV" w:eastAsia="ru-RU"/>
        </w:rPr>
      </w:pPr>
    </w:p>
    <w:p w:rsidR="00766319" w:rsidRPr="002919D7" w:rsidRDefault="00766319" w:rsidP="00766319">
      <w:pPr>
        <w:numPr>
          <w:ilvl w:val="0"/>
          <w:numId w:val="13"/>
        </w:numPr>
        <w:suppressAutoHyphens w:val="0"/>
        <w:ind w:left="646"/>
        <w:jc w:val="both"/>
        <w:rPr>
          <w:szCs w:val="24"/>
          <w:lang w:val="lv-LV" w:eastAsia="ru-RU"/>
        </w:rPr>
      </w:pPr>
      <w:r w:rsidRPr="002919D7">
        <w:rPr>
          <w:i/>
          <w:lang w:val="lv-LV"/>
        </w:rPr>
        <w:t>Nolemj</w:t>
      </w:r>
      <w:r w:rsidRPr="002919D7">
        <w:rPr>
          <w:lang w:val="lv-LV"/>
        </w:rPr>
        <w:t>:</w:t>
      </w:r>
    </w:p>
    <w:p w:rsidR="001F5494" w:rsidRPr="002919D7" w:rsidRDefault="00766319" w:rsidP="00766319">
      <w:pPr>
        <w:suppressAutoHyphens w:val="0"/>
        <w:ind w:left="646"/>
        <w:jc w:val="both"/>
        <w:rPr>
          <w:szCs w:val="24"/>
          <w:lang w:val="lv-LV" w:eastAsia="ru-RU"/>
        </w:rPr>
      </w:pPr>
      <w:r w:rsidRPr="002919D7">
        <w:rPr>
          <w:lang w:val="lv-LV"/>
        </w:rPr>
        <w:t xml:space="preserve">a) </w:t>
      </w:r>
      <w:r w:rsidR="00A432AC" w:rsidRPr="002919D7">
        <w:rPr>
          <w:szCs w:val="24"/>
          <w:lang w:val="lv-LV" w:eastAsia="ru-RU"/>
        </w:rPr>
        <w:t xml:space="preserve">ka atbildētājai valstij trīs mēnešu laikā no dienas, kad spriedums </w:t>
      </w:r>
      <w:r w:rsidR="004B3DAF" w:rsidRPr="002919D7">
        <w:rPr>
          <w:szCs w:val="24"/>
          <w:lang w:val="lv-LV" w:eastAsia="ru-RU"/>
        </w:rPr>
        <w:t>ir stājies spēkā</w:t>
      </w:r>
      <w:r w:rsidRPr="002919D7">
        <w:rPr>
          <w:szCs w:val="24"/>
          <w:lang w:val="lv-LV" w:eastAsia="ru-RU"/>
        </w:rPr>
        <w:t xml:space="preserve"> saskaņā ar Konvencijas 44.panta 2.punktu</w:t>
      </w:r>
      <w:r w:rsidR="00A432AC" w:rsidRPr="002919D7">
        <w:rPr>
          <w:szCs w:val="24"/>
          <w:lang w:val="lv-LV" w:eastAsia="ru-RU"/>
        </w:rPr>
        <w:t xml:space="preserve"> </w:t>
      </w:r>
      <w:r w:rsidRPr="002919D7">
        <w:rPr>
          <w:szCs w:val="24"/>
          <w:lang w:val="lv-LV" w:eastAsia="ru-RU"/>
        </w:rPr>
        <w:t>jāsamaksā iesniedzējam</w:t>
      </w:r>
      <w:r w:rsidR="00A432AC" w:rsidRPr="002919D7">
        <w:rPr>
          <w:szCs w:val="24"/>
          <w:lang w:val="lv-LV" w:eastAsia="ru-RU"/>
        </w:rPr>
        <w:t xml:space="preserve"> </w:t>
      </w:r>
      <w:r w:rsidR="001F5494" w:rsidRPr="002919D7">
        <w:rPr>
          <w:szCs w:val="24"/>
          <w:lang w:val="lv-LV" w:eastAsia="ru-RU"/>
        </w:rPr>
        <w:t xml:space="preserve">5 000 </w:t>
      </w:r>
      <w:r w:rsidR="00C154C5" w:rsidRPr="002919D7">
        <w:rPr>
          <w:szCs w:val="24"/>
          <w:lang w:val="lv-LV" w:eastAsia="ru-RU"/>
        </w:rPr>
        <w:t xml:space="preserve">EUR </w:t>
      </w:r>
      <w:r w:rsidR="00A432AC" w:rsidRPr="002919D7">
        <w:rPr>
          <w:szCs w:val="24"/>
          <w:lang w:val="lv-LV" w:eastAsia="ru-RU"/>
        </w:rPr>
        <w:t>(</w:t>
      </w:r>
      <w:r w:rsidR="001F5494" w:rsidRPr="002919D7">
        <w:rPr>
          <w:szCs w:val="24"/>
          <w:lang w:val="lv-LV" w:eastAsia="ru-RU"/>
        </w:rPr>
        <w:t>pieci tūkstoši</w:t>
      </w:r>
      <w:r w:rsidR="00A432AC" w:rsidRPr="002919D7">
        <w:rPr>
          <w:szCs w:val="24"/>
          <w:lang w:val="lv-LV" w:eastAsia="ru-RU"/>
        </w:rPr>
        <w:t xml:space="preserve"> eiro) kā atlīdzība par </w:t>
      </w:r>
      <w:r w:rsidR="001F5494" w:rsidRPr="002919D7">
        <w:rPr>
          <w:szCs w:val="24"/>
          <w:lang w:val="lv-LV" w:eastAsia="ru-RU"/>
        </w:rPr>
        <w:t>morālo kaitējumu</w:t>
      </w:r>
      <w:r w:rsidR="00480FAD" w:rsidRPr="002919D7">
        <w:rPr>
          <w:szCs w:val="24"/>
          <w:lang w:val="lv-LV" w:eastAsia="ru-RU"/>
        </w:rPr>
        <w:t>,</w:t>
      </w:r>
      <w:r w:rsidR="00A432AC" w:rsidRPr="002919D7">
        <w:rPr>
          <w:szCs w:val="24"/>
          <w:lang w:val="lv-LV" w:eastAsia="ru-RU"/>
        </w:rPr>
        <w:t xml:space="preserve"> </w:t>
      </w:r>
      <w:r w:rsidR="001F5494" w:rsidRPr="002919D7">
        <w:rPr>
          <w:szCs w:val="24"/>
          <w:lang w:val="lv-LV" w:eastAsia="ru-RU"/>
        </w:rPr>
        <w:t>šai summai</w:t>
      </w:r>
      <w:r w:rsidR="00A432AC" w:rsidRPr="002919D7">
        <w:rPr>
          <w:szCs w:val="24"/>
          <w:lang w:val="lv-LV" w:eastAsia="ru-RU"/>
        </w:rPr>
        <w:t xml:space="preserve"> pieskaitot attiecīgo</w:t>
      </w:r>
      <w:r w:rsidR="001F5494" w:rsidRPr="002919D7">
        <w:rPr>
          <w:szCs w:val="24"/>
          <w:lang w:val="lv-LV" w:eastAsia="ru-RU"/>
        </w:rPr>
        <w:t>s nodokļus</w:t>
      </w:r>
      <w:r w:rsidR="003172A6" w:rsidRPr="002919D7">
        <w:rPr>
          <w:szCs w:val="24"/>
          <w:lang w:val="lv-LV" w:eastAsia="ru-RU"/>
        </w:rPr>
        <w:t>,</w:t>
      </w:r>
      <w:r w:rsidR="00480FAD" w:rsidRPr="002919D7">
        <w:rPr>
          <w:szCs w:val="24"/>
          <w:lang w:val="lv-LV" w:eastAsia="ru-RU"/>
        </w:rPr>
        <w:t xml:space="preserve"> </w:t>
      </w:r>
      <w:r w:rsidR="001F5494" w:rsidRPr="002919D7">
        <w:rPr>
          <w:szCs w:val="24"/>
          <w:lang w:val="lv-LV" w:eastAsia="ru-RU"/>
        </w:rPr>
        <w:t>konvertējot summu Latvijas latos</w:t>
      </w:r>
      <w:r w:rsidR="003172A6" w:rsidRPr="002919D7">
        <w:rPr>
          <w:szCs w:val="24"/>
          <w:lang w:val="lv-LV" w:eastAsia="ru-RU"/>
        </w:rPr>
        <w:t xml:space="preserve"> pēc </w:t>
      </w:r>
      <w:r w:rsidR="00DB06B8" w:rsidRPr="002919D7">
        <w:rPr>
          <w:szCs w:val="24"/>
          <w:lang w:val="lv-LV" w:eastAsia="ru-RU"/>
        </w:rPr>
        <w:t xml:space="preserve">sprieduma pasludināšanas dienā </w:t>
      </w:r>
      <w:r w:rsidR="003172A6" w:rsidRPr="002919D7">
        <w:rPr>
          <w:szCs w:val="24"/>
          <w:lang w:val="lv-LV" w:eastAsia="ru-RU"/>
        </w:rPr>
        <w:t>piemērotās</w:t>
      </w:r>
      <w:r w:rsidR="00DB06B8" w:rsidRPr="002919D7">
        <w:rPr>
          <w:szCs w:val="24"/>
          <w:lang w:val="lv-LV" w:eastAsia="ru-RU"/>
        </w:rPr>
        <w:t xml:space="preserve"> likm</w:t>
      </w:r>
      <w:r w:rsidR="003172A6" w:rsidRPr="002919D7">
        <w:rPr>
          <w:szCs w:val="24"/>
          <w:lang w:val="lv-LV" w:eastAsia="ru-RU"/>
        </w:rPr>
        <w:t>es</w:t>
      </w:r>
      <w:r w:rsidR="00480FAD" w:rsidRPr="002919D7">
        <w:rPr>
          <w:rStyle w:val="FootnoteReference"/>
          <w:szCs w:val="24"/>
          <w:lang w:val="lv-LV" w:eastAsia="ru-RU"/>
        </w:rPr>
        <w:footnoteReference w:id="1"/>
      </w:r>
      <w:r w:rsidR="001F5494" w:rsidRPr="002919D7">
        <w:rPr>
          <w:szCs w:val="24"/>
          <w:lang w:val="lv-LV" w:eastAsia="ru-RU"/>
        </w:rPr>
        <w:t>;</w:t>
      </w:r>
    </w:p>
    <w:p w:rsidR="00480FAD" w:rsidRPr="002919D7" w:rsidRDefault="00A432AC" w:rsidP="00766319">
      <w:pPr>
        <w:suppressAutoHyphens w:val="0"/>
        <w:ind w:left="646"/>
        <w:jc w:val="both"/>
        <w:rPr>
          <w:szCs w:val="24"/>
          <w:lang w:val="lv-LV" w:eastAsia="ru-RU"/>
        </w:rPr>
      </w:pPr>
      <w:r w:rsidRPr="002919D7">
        <w:rPr>
          <w:szCs w:val="24"/>
          <w:lang w:val="lv-LV" w:eastAsia="ru-RU"/>
        </w:rPr>
        <w:t>b) par laika posmu no minētā termiņa līdz maksājuma veikšanas dienai minētajai summai piemēro vienkāršo procentu likmi, kas vienāda ar attiecīgajā laikā spēkā esošo Eiropas Centrālās bankas noteikto aizdevuma procentu likmi, tai pieskaitot trīs</w:t>
      </w:r>
      <w:r w:rsidR="00480FAD" w:rsidRPr="002919D7">
        <w:rPr>
          <w:szCs w:val="24"/>
          <w:lang w:val="lv-LV" w:eastAsia="ru-RU"/>
        </w:rPr>
        <w:t xml:space="preserve"> procentus;</w:t>
      </w:r>
    </w:p>
    <w:p w:rsidR="00480FAD" w:rsidRPr="002919D7" w:rsidRDefault="00480FAD" w:rsidP="00766319">
      <w:pPr>
        <w:suppressAutoHyphens w:val="0"/>
        <w:ind w:left="646"/>
        <w:jc w:val="both"/>
        <w:rPr>
          <w:szCs w:val="24"/>
          <w:lang w:val="lv-LV" w:eastAsia="ru-RU"/>
        </w:rPr>
      </w:pPr>
    </w:p>
    <w:p w:rsidR="00480FAD" w:rsidRPr="002919D7" w:rsidRDefault="00480FAD" w:rsidP="00480FAD">
      <w:pPr>
        <w:numPr>
          <w:ilvl w:val="0"/>
          <w:numId w:val="13"/>
        </w:numPr>
        <w:suppressAutoHyphens w:val="0"/>
        <w:jc w:val="both"/>
        <w:rPr>
          <w:szCs w:val="24"/>
          <w:lang w:val="lv-LV" w:eastAsia="ru-RU"/>
        </w:rPr>
      </w:pPr>
      <w:r w:rsidRPr="002919D7">
        <w:rPr>
          <w:i/>
          <w:szCs w:val="24"/>
          <w:lang w:val="lv-LV" w:eastAsia="ru-RU"/>
        </w:rPr>
        <w:t>Noraida</w:t>
      </w:r>
      <w:r w:rsidRPr="002919D7">
        <w:rPr>
          <w:szCs w:val="24"/>
          <w:lang w:val="lv-LV" w:eastAsia="ru-RU"/>
        </w:rPr>
        <w:t xml:space="preserve"> prasījumu par taisnīgu atlīdzību pārējā daļā.</w:t>
      </w:r>
    </w:p>
    <w:p w:rsidR="00480FAD" w:rsidRPr="002919D7" w:rsidRDefault="00480FAD" w:rsidP="00480FAD">
      <w:pPr>
        <w:suppressAutoHyphens w:val="0"/>
        <w:ind w:left="644"/>
        <w:jc w:val="both"/>
        <w:rPr>
          <w:szCs w:val="24"/>
          <w:lang w:val="lv-LV" w:eastAsia="ru-RU"/>
        </w:rPr>
      </w:pPr>
    </w:p>
    <w:p w:rsidR="00A432AC" w:rsidRPr="002919D7" w:rsidRDefault="004B3DAF" w:rsidP="002919D7">
      <w:pPr>
        <w:suppressAutoHyphens w:val="0"/>
        <w:ind w:firstLine="644"/>
        <w:rPr>
          <w:szCs w:val="24"/>
          <w:lang w:val="lv-LV" w:eastAsia="ru-RU"/>
        </w:rPr>
      </w:pPr>
      <w:r w:rsidRPr="002919D7">
        <w:rPr>
          <w:lang w:val="lv-LV"/>
        </w:rPr>
        <w:t xml:space="preserve">Sagatavots </w:t>
      </w:r>
      <w:r w:rsidR="00A432AC" w:rsidRPr="002919D7">
        <w:rPr>
          <w:szCs w:val="24"/>
          <w:lang w:val="lv-LV" w:eastAsia="ru-RU"/>
        </w:rPr>
        <w:t>franču valodā</w:t>
      </w:r>
      <w:r w:rsidR="002919D7" w:rsidRPr="002919D7">
        <w:rPr>
          <w:szCs w:val="24"/>
          <w:lang w:val="lv-LV" w:eastAsia="ru-RU"/>
        </w:rPr>
        <w:t xml:space="preserve"> un </w:t>
      </w:r>
      <w:r w:rsidR="00C956FF" w:rsidRPr="002919D7">
        <w:rPr>
          <w:szCs w:val="24"/>
          <w:lang w:val="lv-LV" w:eastAsia="ru-RU"/>
        </w:rPr>
        <w:t>rakstveidā paziņots 2009.</w:t>
      </w:r>
      <w:r w:rsidR="00FE0C7A" w:rsidRPr="002919D7">
        <w:rPr>
          <w:szCs w:val="24"/>
          <w:lang w:val="lv-LV" w:eastAsia="ru-RU"/>
        </w:rPr>
        <w:t>gada 1</w:t>
      </w:r>
      <w:r w:rsidR="00C956FF" w:rsidRPr="002919D7">
        <w:rPr>
          <w:szCs w:val="24"/>
          <w:lang w:val="lv-LV" w:eastAsia="ru-RU"/>
        </w:rPr>
        <w:t>.</w:t>
      </w:r>
      <w:r w:rsidR="00FE0C7A" w:rsidRPr="002919D7">
        <w:rPr>
          <w:szCs w:val="24"/>
          <w:lang w:val="lv-LV" w:eastAsia="ru-RU"/>
        </w:rPr>
        <w:t>decembrī</w:t>
      </w:r>
      <w:r w:rsidR="00A432AC" w:rsidRPr="002919D7">
        <w:rPr>
          <w:szCs w:val="24"/>
          <w:lang w:val="lv-LV" w:eastAsia="ru-RU"/>
        </w:rPr>
        <w:t xml:space="preserve"> a</w:t>
      </w:r>
      <w:r w:rsidR="00FE0C7A" w:rsidRPr="002919D7">
        <w:rPr>
          <w:szCs w:val="24"/>
          <w:lang w:val="lv-LV" w:eastAsia="ru-RU"/>
        </w:rPr>
        <w:t>tbilstoši Tiesas reglamenta 77.</w:t>
      </w:r>
      <w:r w:rsidR="00C956FF" w:rsidRPr="002919D7">
        <w:rPr>
          <w:szCs w:val="24"/>
          <w:lang w:val="lv-LV" w:eastAsia="ru-RU"/>
        </w:rPr>
        <w:t>panta 2. un 3.</w:t>
      </w:r>
      <w:r w:rsidR="00410D34">
        <w:rPr>
          <w:szCs w:val="24"/>
          <w:lang w:val="lv-LV" w:eastAsia="ru-RU"/>
        </w:rPr>
        <w:t>apakš</w:t>
      </w:r>
      <w:bookmarkStart w:id="3" w:name="_GoBack"/>
      <w:bookmarkEnd w:id="3"/>
      <w:r w:rsidR="00A432AC" w:rsidRPr="002919D7">
        <w:rPr>
          <w:szCs w:val="24"/>
          <w:lang w:val="lv-LV" w:eastAsia="ru-RU"/>
        </w:rPr>
        <w:t>punktam.</w:t>
      </w:r>
    </w:p>
    <w:p w:rsidR="00480FAD" w:rsidRPr="002919D7" w:rsidRDefault="00A432AC" w:rsidP="001509A5">
      <w:pPr>
        <w:suppressAutoHyphens w:val="0"/>
        <w:spacing w:before="100" w:beforeAutospacing="1" w:after="100" w:afterAutospacing="1"/>
        <w:ind w:left="644"/>
        <w:rPr>
          <w:szCs w:val="24"/>
          <w:lang w:val="lv-LV" w:eastAsia="ru-RU"/>
        </w:rPr>
      </w:pPr>
      <w:r w:rsidRPr="002919D7">
        <w:rPr>
          <w:szCs w:val="24"/>
          <w:lang w:val="lv-LV" w:eastAsia="ru-RU"/>
        </w:rPr>
        <w:t>Santiago Q</w:t>
      </w:r>
      <w:r w:rsidR="00FE0C7A" w:rsidRPr="002919D7">
        <w:rPr>
          <w:szCs w:val="24"/>
          <w:lang w:val="lv-LV" w:eastAsia="ru-RU"/>
        </w:rPr>
        <w:t xml:space="preserve">uesada </w:t>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t>Josep Casadevall</w:t>
      </w:r>
      <w:r w:rsidR="00FE0C7A" w:rsidRPr="002919D7">
        <w:rPr>
          <w:szCs w:val="24"/>
          <w:lang w:val="lv-LV" w:eastAsia="ru-RU"/>
        </w:rPr>
        <w:br/>
      </w:r>
      <w:r w:rsidRPr="002919D7">
        <w:rPr>
          <w:szCs w:val="24"/>
          <w:lang w:val="lv-LV" w:eastAsia="ru-RU"/>
        </w:rPr>
        <w:t xml:space="preserve"> </w:t>
      </w:r>
      <w:r w:rsidR="002919D7" w:rsidRPr="002919D7">
        <w:rPr>
          <w:szCs w:val="24"/>
          <w:lang w:val="lv-LV" w:eastAsia="ru-RU"/>
        </w:rPr>
        <w:t>s</w:t>
      </w:r>
      <w:r w:rsidRPr="002919D7">
        <w:rPr>
          <w:szCs w:val="24"/>
          <w:lang w:val="lv-LV" w:eastAsia="ru-RU"/>
        </w:rPr>
        <w:t>ekretārs </w:t>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r>
      <w:r w:rsidR="00FE0C7A" w:rsidRPr="002919D7">
        <w:rPr>
          <w:szCs w:val="24"/>
          <w:lang w:val="lv-LV" w:eastAsia="ru-RU"/>
        </w:rPr>
        <w:tab/>
        <w:t xml:space="preserve">   </w:t>
      </w:r>
      <w:r w:rsidR="002919D7" w:rsidRPr="002919D7">
        <w:rPr>
          <w:szCs w:val="24"/>
          <w:lang w:val="lv-LV" w:eastAsia="ru-RU"/>
        </w:rPr>
        <w:t>p</w:t>
      </w:r>
      <w:r w:rsidR="001509A5" w:rsidRPr="002919D7">
        <w:rPr>
          <w:szCs w:val="24"/>
          <w:lang w:val="lv-LV" w:eastAsia="ru-RU"/>
        </w:rPr>
        <w:t>riekšsēdētājs</w:t>
      </w:r>
    </w:p>
    <w:p w:rsidR="00480FAD" w:rsidRPr="002919D7" w:rsidRDefault="00480FAD" w:rsidP="00480FAD">
      <w:pPr>
        <w:rPr>
          <w:lang w:val="lv-LV"/>
        </w:rPr>
      </w:pPr>
    </w:p>
    <w:sectPr w:rsidR="00480FAD" w:rsidRPr="002919D7" w:rsidSect="003E4C62">
      <w:headerReference w:type="default" r:id="rId10"/>
      <w:pgSz w:w="11906" w:h="16838"/>
      <w:pgMar w:top="1134" w:right="141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CC9" w:rsidRDefault="00753CC9" w:rsidP="00123046">
      <w:r>
        <w:separator/>
      </w:r>
    </w:p>
  </w:endnote>
  <w:endnote w:type="continuationSeparator" w:id="0">
    <w:p w:rsidR="00753CC9" w:rsidRDefault="00753CC9" w:rsidP="0012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CC9" w:rsidRDefault="00753CC9" w:rsidP="00123046">
      <w:r>
        <w:separator/>
      </w:r>
    </w:p>
  </w:footnote>
  <w:footnote w:type="continuationSeparator" w:id="0">
    <w:p w:rsidR="00753CC9" w:rsidRDefault="00753CC9" w:rsidP="00123046">
      <w:r>
        <w:continuationSeparator/>
      </w:r>
    </w:p>
  </w:footnote>
  <w:footnote w:id="1">
    <w:p w:rsidR="00753CC9" w:rsidRPr="00480FAD" w:rsidRDefault="00753CC9" w:rsidP="00C969CA">
      <w:pPr>
        <w:pStyle w:val="FootnoteText"/>
        <w:jc w:val="both"/>
        <w:rPr>
          <w:lang w:val="lv-LV"/>
        </w:rPr>
      </w:pPr>
      <w:r>
        <w:rPr>
          <w:rStyle w:val="FootnoteReference"/>
        </w:rPr>
        <w:footnoteRef/>
      </w:r>
      <w:r>
        <w:t xml:space="preserve"> Teksts labots </w:t>
      </w:r>
      <w:r>
        <w:rPr>
          <w:lang w:val="lv-LV"/>
        </w:rPr>
        <w:t>2010.gada 16.martā: „</w:t>
      </w:r>
      <w:r>
        <w:rPr>
          <w:szCs w:val="24"/>
          <w:lang w:val="en-US" w:eastAsia="ru-RU"/>
        </w:rPr>
        <w:t>konvertējot summu Latvijas latos pēc sprieduma pasludināšanas dienā piemērotās likmes”.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C9" w:rsidRPr="003E4C62" w:rsidRDefault="00753CC9">
    <w:pPr>
      <w:pStyle w:val="Header"/>
      <w:jc w:val="right"/>
      <w:rPr>
        <w:sz w:val="20"/>
      </w:rPr>
    </w:pPr>
    <w:r w:rsidRPr="003E4C62">
      <w:rPr>
        <w:sz w:val="20"/>
      </w:rPr>
      <w:fldChar w:fldCharType="begin"/>
    </w:r>
    <w:r w:rsidRPr="003E4C62">
      <w:rPr>
        <w:sz w:val="20"/>
      </w:rPr>
      <w:instrText xml:space="preserve"> PAGE   \* MERGEFORMAT </w:instrText>
    </w:r>
    <w:r w:rsidRPr="003E4C62">
      <w:rPr>
        <w:sz w:val="20"/>
      </w:rPr>
      <w:fldChar w:fldCharType="separate"/>
    </w:r>
    <w:r w:rsidR="00410D34">
      <w:rPr>
        <w:noProof/>
        <w:sz w:val="20"/>
      </w:rPr>
      <w:t>13</w:t>
    </w:r>
    <w:r w:rsidRPr="003E4C62">
      <w:rPr>
        <w:sz w:val="20"/>
      </w:rPr>
      <w:fldChar w:fldCharType="end"/>
    </w:r>
  </w:p>
  <w:p w:rsidR="00753CC9" w:rsidRDefault="00753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7F8C"/>
    <w:multiLevelType w:val="hybridMultilevel"/>
    <w:tmpl w:val="C3DE9BF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36EEB"/>
    <w:multiLevelType w:val="hybridMultilevel"/>
    <w:tmpl w:val="09F2EE26"/>
    <w:lvl w:ilvl="0" w:tplc="0419000F">
      <w:start w:val="1"/>
      <w:numFmt w:val="decimal"/>
      <w:lvlText w:val="%1."/>
      <w:lvlJc w:val="left"/>
      <w:pPr>
        <w:tabs>
          <w:tab w:val="num" w:pos="720"/>
        </w:tabs>
        <w:ind w:left="720" w:hanging="360"/>
      </w:pPr>
      <w:rPr>
        <w:rFonts w:hint="default"/>
      </w:rPr>
    </w:lvl>
    <w:lvl w:ilvl="1" w:tplc="D38A1450">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EA157B"/>
    <w:multiLevelType w:val="hybridMultilevel"/>
    <w:tmpl w:val="7430F4F4"/>
    <w:lvl w:ilvl="0" w:tplc="77F8ED62">
      <w:start w:val="2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479442E"/>
    <w:multiLevelType w:val="hybridMultilevel"/>
    <w:tmpl w:val="D42AD218"/>
    <w:lvl w:ilvl="0" w:tplc="835824BE">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1D358B"/>
    <w:multiLevelType w:val="hybridMultilevel"/>
    <w:tmpl w:val="BAFE2306"/>
    <w:lvl w:ilvl="0" w:tplc="4B6025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A2015F"/>
    <w:multiLevelType w:val="hybridMultilevel"/>
    <w:tmpl w:val="3E8E2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C069D9"/>
    <w:multiLevelType w:val="hybridMultilevel"/>
    <w:tmpl w:val="3E8E2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4699D"/>
    <w:multiLevelType w:val="hybridMultilevel"/>
    <w:tmpl w:val="6886446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7A6C07"/>
    <w:multiLevelType w:val="hybridMultilevel"/>
    <w:tmpl w:val="C1F2D8DE"/>
    <w:lvl w:ilvl="0" w:tplc="8E46AC98">
      <w:start w:val="1"/>
      <w:numFmt w:val="decimal"/>
      <w:lvlText w:val="%1)"/>
      <w:lvlJc w:val="left"/>
      <w:pPr>
        <w:ind w:left="1773" w:hanging="360"/>
      </w:pPr>
      <w:rPr>
        <w:rFonts w:hint="default"/>
      </w:rPr>
    </w:lvl>
    <w:lvl w:ilvl="1" w:tplc="04260019" w:tentative="1">
      <w:start w:val="1"/>
      <w:numFmt w:val="lowerLetter"/>
      <w:lvlText w:val="%2."/>
      <w:lvlJc w:val="left"/>
      <w:pPr>
        <w:ind w:left="2493" w:hanging="360"/>
      </w:pPr>
    </w:lvl>
    <w:lvl w:ilvl="2" w:tplc="0426001B" w:tentative="1">
      <w:start w:val="1"/>
      <w:numFmt w:val="lowerRoman"/>
      <w:lvlText w:val="%3."/>
      <w:lvlJc w:val="right"/>
      <w:pPr>
        <w:ind w:left="3213" w:hanging="180"/>
      </w:pPr>
    </w:lvl>
    <w:lvl w:ilvl="3" w:tplc="0426000F" w:tentative="1">
      <w:start w:val="1"/>
      <w:numFmt w:val="decimal"/>
      <w:lvlText w:val="%4."/>
      <w:lvlJc w:val="left"/>
      <w:pPr>
        <w:ind w:left="3933" w:hanging="360"/>
      </w:pPr>
    </w:lvl>
    <w:lvl w:ilvl="4" w:tplc="04260019" w:tentative="1">
      <w:start w:val="1"/>
      <w:numFmt w:val="lowerLetter"/>
      <w:lvlText w:val="%5."/>
      <w:lvlJc w:val="left"/>
      <w:pPr>
        <w:ind w:left="4653" w:hanging="360"/>
      </w:pPr>
    </w:lvl>
    <w:lvl w:ilvl="5" w:tplc="0426001B" w:tentative="1">
      <w:start w:val="1"/>
      <w:numFmt w:val="lowerRoman"/>
      <w:lvlText w:val="%6."/>
      <w:lvlJc w:val="right"/>
      <w:pPr>
        <w:ind w:left="5373" w:hanging="180"/>
      </w:pPr>
    </w:lvl>
    <w:lvl w:ilvl="6" w:tplc="0426000F" w:tentative="1">
      <w:start w:val="1"/>
      <w:numFmt w:val="decimal"/>
      <w:lvlText w:val="%7."/>
      <w:lvlJc w:val="left"/>
      <w:pPr>
        <w:ind w:left="6093" w:hanging="360"/>
      </w:pPr>
    </w:lvl>
    <w:lvl w:ilvl="7" w:tplc="04260019" w:tentative="1">
      <w:start w:val="1"/>
      <w:numFmt w:val="lowerLetter"/>
      <w:lvlText w:val="%8."/>
      <w:lvlJc w:val="left"/>
      <w:pPr>
        <w:ind w:left="6813" w:hanging="360"/>
      </w:pPr>
    </w:lvl>
    <w:lvl w:ilvl="8" w:tplc="0426001B" w:tentative="1">
      <w:start w:val="1"/>
      <w:numFmt w:val="lowerRoman"/>
      <w:lvlText w:val="%9."/>
      <w:lvlJc w:val="right"/>
      <w:pPr>
        <w:ind w:left="7533" w:hanging="180"/>
      </w:pPr>
    </w:lvl>
  </w:abstractNum>
  <w:abstractNum w:abstractNumId="9">
    <w:nsid w:val="51BF52C1"/>
    <w:multiLevelType w:val="hybridMultilevel"/>
    <w:tmpl w:val="1CD693D6"/>
    <w:lvl w:ilvl="0" w:tplc="918AC70E">
      <w:start w:val="1"/>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0">
    <w:nsid w:val="5D9263F2"/>
    <w:multiLevelType w:val="hybridMultilevel"/>
    <w:tmpl w:val="20DE2DF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80474A"/>
    <w:multiLevelType w:val="hybridMultilevel"/>
    <w:tmpl w:val="280A817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25789E"/>
    <w:multiLevelType w:val="hybridMultilevel"/>
    <w:tmpl w:val="83166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815C1C"/>
    <w:multiLevelType w:val="hybridMultilevel"/>
    <w:tmpl w:val="81CCD710"/>
    <w:lvl w:ilvl="0" w:tplc="3E18A134">
      <w:start w:val="24"/>
      <w:numFmt w:val="decimal"/>
      <w:lvlText w:val="%1."/>
      <w:lvlJc w:val="left"/>
      <w:pPr>
        <w:ind w:left="644" w:hanging="360"/>
      </w:pPr>
      <w:rPr>
        <w:rFonts w:hint="default"/>
        <w:lang w:val="en-U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D4171D2"/>
    <w:multiLevelType w:val="hybridMultilevel"/>
    <w:tmpl w:val="1CEAB5EC"/>
    <w:lvl w:ilvl="0" w:tplc="8B50EF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DFD2E6B"/>
    <w:multiLevelType w:val="hybridMultilevel"/>
    <w:tmpl w:val="747C4928"/>
    <w:lvl w:ilvl="0" w:tplc="CD3634E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2"/>
  </w:num>
  <w:num w:numId="3">
    <w:abstractNumId w:val="1"/>
  </w:num>
  <w:num w:numId="4">
    <w:abstractNumId w:val="0"/>
  </w:num>
  <w:num w:numId="5">
    <w:abstractNumId w:val="3"/>
  </w:num>
  <w:num w:numId="6">
    <w:abstractNumId w:val="5"/>
  </w:num>
  <w:num w:numId="7">
    <w:abstractNumId w:val="2"/>
  </w:num>
  <w:num w:numId="8">
    <w:abstractNumId w:val="13"/>
  </w:num>
  <w:num w:numId="9">
    <w:abstractNumId w:val="6"/>
  </w:num>
  <w:num w:numId="10">
    <w:abstractNumId w:val="11"/>
  </w:num>
  <w:num w:numId="11">
    <w:abstractNumId w:val="7"/>
  </w:num>
  <w:num w:numId="12">
    <w:abstractNumId w:val="10"/>
  </w:num>
  <w:num w:numId="13">
    <w:abstractNumId w:val="14"/>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B5A"/>
    <w:rsid w:val="00004152"/>
    <w:rsid w:val="000124CC"/>
    <w:rsid w:val="000174F5"/>
    <w:rsid w:val="00024EEB"/>
    <w:rsid w:val="00025E61"/>
    <w:rsid w:val="00026B8A"/>
    <w:rsid w:val="000331EB"/>
    <w:rsid w:val="00034468"/>
    <w:rsid w:val="000510A1"/>
    <w:rsid w:val="000511E0"/>
    <w:rsid w:val="000568AB"/>
    <w:rsid w:val="0006099F"/>
    <w:rsid w:val="0007144F"/>
    <w:rsid w:val="00076C54"/>
    <w:rsid w:val="00083A45"/>
    <w:rsid w:val="00090877"/>
    <w:rsid w:val="00093786"/>
    <w:rsid w:val="00094BCE"/>
    <w:rsid w:val="00097B4A"/>
    <w:rsid w:val="000A3C98"/>
    <w:rsid w:val="000A57C3"/>
    <w:rsid w:val="000B40BC"/>
    <w:rsid w:val="000C0BA4"/>
    <w:rsid w:val="000C290D"/>
    <w:rsid w:val="000C2CF3"/>
    <w:rsid w:val="000C35FC"/>
    <w:rsid w:val="000E0280"/>
    <w:rsid w:val="000E1D3B"/>
    <w:rsid w:val="000E2D46"/>
    <w:rsid w:val="000F281D"/>
    <w:rsid w:val="000F2D78"/>
    <w:rsid w:val="000F570F"/>
    <w:rsid w:val="00123046"/>
    <w:rsid w:val="00131EC5"/>
    <w:rsid w:val="00133273"/>
    <w:rsid w:val="00134632"/>
    <w:rsid w:val="001369FA"/>
    <w:rsid w:val="00141160"/>
    <w:rsid w:val="001509A5"/>
    <w:rsid w:val="0015291B"/>
    <w:rsid w:val="00152CE8"/>
    <w:rsid w:val="001536E4"/>
    <w:rsid w:val="00157BC2"/>
    <w:rsid w:val="001655F5"/>
    <w:rsid w:val="001668A0"/>
    <w:rsid w:val="00173AAF"/>
    <w:rsid w:val="00176B92"/>
    <w:rsid w:val="00185ADC"/>
    <w:rsid w:val="00196001"/>
    <w:rsid w:val="00196A58"/>
    <w:rsid w:val="001A148A"/>
    <w:rsid w:val="001A1C27"/>
    <w:rsid w:val="001A3D4F"/>
    <w:rsid w:val="001A3E99"/>
    <w:rsid w:val="001A5DE6"/>
    <w:rsid w:val="001A7C87"/>
    <w:rsid w:val="001B49FB"/>
    <w:rsid w:val="001C41CF"/>
    <w:rsid w:val="001D086B"/>
    <w:rsid w:val="001D5237"/>
    <w:rsid w:val="001F2C9A"/>
    <w:rsid w:val="001F5494"/>
    <w:rsid w:val="001F7497"/>
    <w:rsid w:val="002067F3"/>
    <w:rsid w:val="00206D1D"/>
    <w:rsid w:val="00220392"/>
    <w:rsid w:val="00230F0F"/>
    <w:rsid w:val="0023271F"/>
    <w:rsid w:val="002332B3"/>
    <w:rsid w:val="00246DD8"/>
    <w:rsid w:val="002554FB"/>
    <w:rsid w:val="00255790"/>
    <w:rsid w:val="002573C7"/>
    <w:rsid w:val="00271E0B"/>
    <w:rsid w:val="00273487"/>
    <w:rsid w:val="00273657"/>
    <w:rsid w:val="002919D7"/>
    <w:rsid w:val="002928C0"/>
    <w:rsid w:val="002945BA"/>
    <w:rsid w:val="002A1895"/>
    <w:rsid w:val="002A1F6D"/>
    <w:rsid w:val="002A2336"/>
    <w:rsid w:val="002B5E88"/>
    <w:rsid w:val="002B74B2"/>
    <w:rsid w:val="002C6791"/>
    <w:rsid w:val="002C6D03"/>
    <w:rsid w:val="002D6F97"/>
    <w:rsid w:val="002E32CF"/>
    <w:rsid w:val="002E599B"/>
    <w:rsid w:val="002F24F8"/>
    <w:rsid w:val="002F5594"/>
    <w:rsid w:val="00300F72"/>
    <w:rsid w:val="0031008C"/>
    <w:rsid w:val="003172A6"/>
    <w:rsid w:val="00317E18"/>
    <w:rsid w:val="003229FC"/>
    <w:rsid w:val="0032485A"/>
    <w:rsid w:val="00325C5E"/>
    <w:rsid w:val="0032652F"/>
    <w:rsid w:val="00331144"/>
    <w:rsid w:val="00333484"/>
    <w:rsid w:val="0033638C"/>
    <w:rsid w:val="00343D46"/>
    <w:rsid w:val="00347951"/>
    <w:rsid w:val="00350808"/>
    <w:rsid w:val="00360897"/>
    <w:rsid w:val="0036308C"/>
    <w:rsid w:val="0036600E"/>
    <w:rsid w:val="00371384"/>
    <w:rsid w:val="00372738"/>
    <w:rsid w:val="003727B7"/>
    <w:rsid w:val="00373159"/>
    <w:rsid w:val="003745E9"/>
    <w:rsid w:val="00381FDC"/>
    <w:rsid w:val="00382416"/>
    <w:rsid w:val="00382F70"/>
    <w:rsid w:val="003960F3"/>
    <w:rsid w:val="003A5AF9"/>
    <w:rsid w:val="003B0A8D"/>
    <w:rsid w:val="003B43DB"/>
    <w:rsid w:val="003D1B4A"/>
    <w:rsid w:val="003D7054"/>
    <w:rsid w:val="003E0A7C"/>
    <w:rsid w:val="003E3911"/>
    <w:rsid w:val="003E4C62"/>
    <w:rsid w:val="003E6C12"/>
    <w:rsid w:val="003F0C47"/>
    <w:rsid w:val="003F10B3"/>
    <w:rsid w:val="003F3D05"/>
    <w:rsid w:val="003F456D"/>
    <w:rsid w:val="003F483E"/>
    <w:rsid w:val="003F4F42"/>
    <w:rsid w:val="00404CBD"/>
    <w:rsid w:val="00410D34"/>
    <w:rsid w:val="004145C8"/>
    <w:rsid w:val="00421800"/>
    <w:rsid w:val="004228EE"/>
    <w:rsid w:val="00425F54"/>
    <w:rsid w:val="00426256"/>
    <w:rsid w:val="004336FB"/>
    <w:rsid w:val="00436EB8"/>
    <w:rsid w:val="004407EF"/>
    <w:rsid w:val="00441607"/>
    <w:rsid w:val="00443C0C"/>
    <w:rsid w:val="004466A9"/>
    <w:rsid w:val="00446F3E"/>
    <w:rsid w:val="00446FD1"/>
    <w:rsid w:val="004563D7"/>
    <w:rsid w:val="00463178"/>
    <w:rsid w:val="00465384"/>
    <w:rsid w:val="00470EA7"/>
    <w:rsid w:val="00471B91"/>
    <w:rsid w:val="00473815"/>
    <w:rsid w:val="00475C14"/>
    <w:rsid w:val="0048070E"/>
    <w:rsid w:val="00480FAD"/>
    <w:rsid w:val="00484B90"/>
    <w:rsid w:val="00487315"/>
    <w:rsid w:val="00487EDD"/>
    <w:rsid w:val="00490D1E"/>
    <w:rsid w:val="0049539E"/>
    <w:rsid w:val="00496DED"/>
    <w:rsid w:val="004A01BE"/>
    <w:rsid w:val="004A1B4B"/>
    <w:rsid w:val="004A6EFD"/>
    <w:rsid w:val="004B3DAF"/>
    <w:rsid w:val="004B6739"/>
    <w:rsid w:val="004C1EF1"/>
    <w:rsid w:val="004D0A5D"/>
    <w:rsid w:val="004E0276"/>
    <w:rsid w:val="004F4ECF"/>
    <w:rsid w:val="00501903"/>
    <w:rsid w:val="00504DC3"/>
    <w:rsid w:val="00507A41"/>
    <w:rsid w:val="005148DF"/>
    <w:rsid w:val="00524B08"/>
    <w:rsid w:val="00533506"/>
    <w:rsid w:val="005340F4"/>
    <w:rsid w:val="005358B2"/>
    <w:rsid w:val="00537018"/>
    <w:rsid w:val="005536FD"/>
    <w:rsid w:val="005628CC"/>
    <w:rsid w:val="00570FF5"/>
    <w:rsid w:val="0057478C"/>
    <w:rsid w:val="005769A3"/>
    <w:rsid w:val="005863D4"/>
    <w:rsid w:val="00587F2C"/>
    <w:rsid w:val="005929C0"/>
    <w:rsid w:val="005976F5"/>
    <w:rsid w:val="005A3BA1"/>
    <w:rsid w:val="005A5702"/>
    <w:rsid w:val="005B0664"/>
    <w:rsid w:val="005B269E"/>
    <w:rsid w:val="005B4A9D"/>
    <w:rsid w:val="005B50C5"/>
    <w:rsid w:val="005C0600"/>
    <w:rsid w:val="005C1BA3"/>
    <w:rsid w:val="005C2BB6"/>
    <w:rsid w:val="005C5CD2"/>
    <w:rsid w:val="005D216A"/>
    <w:rsid w:val="005F14B3"/>
    <w:rsid w:val="005F28C9"/>
    <w:rsid w:val="005F4EE7"/>
    <w:rsid w:val="005F5656"/>
    <w:rsid w:val="005F57A1"/>
    <w:rsid w:val="005F6851"/>
    <w:rsid w:val="00606A5B"/>
    <w:rsid w:val="00612CE2"/>
    <w:rsid w:val="0061466B"/>
    <w:rsid w:val="00625B45"/>
    <w:rsid w:val="00632E6F"/>
    <w:rsid w:val="0063693A"/>
    <w:rsid w:val="00636BDB"/>
    <w:rsid w:val="00641642"/>
    <w:rsid w:val="006528F0"/>
    <w:rsid w:val="0065691C"/>
    <w:rsid w:val="00656B63"/>
    <w:rsid w:val="006605A1"/>
    <w:rsid w:val="0066397D"/>
    <w:rsid w:val="00664269"/>
    <w:rsid w:val="00666B20"/>
    <w:rsid w:val="00671B42"/>
    <w:rsid w:val="00675827"/>
    <w:rsid w:val="00675917"/>
    <w:rsid w:val="006762EB"/>
    <w:rsid w:val="006778FF"/>
    <w:rsid w:val="00683B8C"/>
    <w:rsid w:val="00683E06"/>
    <w:rsid w:val="006917AF"/>
    <w:rsid w:val="00696412"/>
    <w:rsid w:val="006A4A7E"/>
    <w:rsid w:val="006A5955"/>
    <w:rsid w:val="006A7FA0"/>
    <w:rsid w:val="006B0AD3"/>
    <w:rsid w:val="006B5B5E"/>
    <w:rsid w:val="006B62C4"/>
    <w:rsid w:val="006C1602"/>
    <w:rsid w:val="006C4928"/>
    <w:rsid w:val="006D0DE2"/>
    <w:rsid w:val="006D3813"/>
    <w:rsid w:val="006D430C"/>
    <w:rsid w:val="006D4A15"/>
    <w:rsid w:val="006E3FA4"/>
    <w:rsid w:val="006E6256"/>
    <w:rsid w:val="0070217D"/>
    <w:rsid w:val="0071168F"/>
    <w:rsid w:val="00714004"/>
    <w:rsid w:val="00716AB7"/>
    <w:rsid w:val="00717C8B"/>
    <w:rsid w:val="00725748"/>
    <w:rsid w:val="007268E5"/>
    <w:rsid w:val="00726F60"/>
    <w:rsid w:val="007356C0"/>
    <w:rsid w:val="00735ECD"/>
    <w:rsid w:val="00742513"/>
    <w:rsid w:val="00744871"/>
    <w:rsid w:val="00744D89"/>
    <w:rsid w:val="007524BC"/>
    <w:rsid w:val="00753CC9"/>
    <w:rsid w:val="00766319"/>
    <w:rsid w:val="00770087"/>
    <w:rsid w:val="00771DAE"/>
    <w:rsid w:val="00773A8B"/>
    <w:rsid w:val="00782639"/>
    <w:rsid w:val="00786967"/>
    <w:rsid w:val="00786D14"/>
    <w:rsid w:val="00790C6F"/>
    <w:rsid w:val="007A4437"/>
    <w:rsid w:val="007A543C"/>
    <w:rsid w:val="007A6422"/>
    <w:rsid w:val="007A6AB9"/>
    <w:rsid w:val="007A7742"/>
    <w:rsid w:val="007C244B"/>
    <w:rsid w:val="007C2CAB"/>
    <w:rsid w:val="007C7048"/>
    <w:rsid w:val="007C7B14"/>
    <w:rsid w:val="007D4743"/>
    <w:rsid w:val="007D53E4"/>
    <w:rsid w:val="007D72D3"/>
    <w:rsid w:val="007E2411"/>
    <w:rsid w:val="007E6B4A"/>
    <w:rsid w:val="008013A2"/>
    <w:rsid w:val="00801C24"/>
    <w:rsid w:val="00803ECF"/>
    <w:rsid w:val="00806B58"/>
    <w:rsid w:val="00806E3F"/>
    <w:rsid w:val="00815333"/>
    <w:rsid w:val="00823C54"/>
    <w:rsid w:val="00826873"/>
    <w:rsid w:val="00827016"/>
    <w:rsid w:val="008304AC"/>
    <w:rsid w:val="008374CA"/>
    <w:rsid w:val="00840755"/>
    <w:rsid w:val="008441CC"/>
    <w:rsid w:val="008457D3"/>
    <w:rsid w:val="00847B32"/>
    <w:rsid w:val="00847F98"/>
    <w:rsid w:val="00854402"/>
    <w:rsid w:val="0085466C"/>
    <w:rsid w:val="00857310"/>
    <w:rsid w:val="00861EE9"/>
    <w:rsid w:val="00863C92"/>
    <w:rsid w:val="00872D41"/>
    <w:rsid w:val="008737AC"/>
    <w:rsid w:val="00876715"/>
    <w:rsid w:val="00877550"/>
    <w:rsid w:val="00886A44"/>
    <w:rsid w:val="00894573"/>
    <w:rsid w:val="008958D8"/>
    <w:rsid w:val="008A0EBB"/>
    <w:rsid w:val="008A5BE7"/>
    <w:rsid w:val="008A72AD"/>
    <w:rsid w:val="008D156E"/>
    <w:rsid w:val="008D5005"/>
    <w:rsid w:val="008E195B"/>
    <w:rsid w:val="008E2BFE"/>
    <w:rsid w:val="008E5718"/>
    <w:rsid w:val="008F3457"/>
    <w:rsid w:val="0090019A"/>
    <w:rsid w:val="00901760"/>
    <w:rsid w:val="009059C7"/>
    <w:rsid w:val="009060B6"/>
    <w:rsid w:val="0093058C"/>
    <w:rsid w:val="00933CBB"/>
    <w:rsid w:val="009367BE"/>
    <w:rsid w:val="0093702E"/>
    <w:rsid w:val="00955731"/>
    <w:rsid w:val="00975745"/>
    <w:rsid w:val="00982FB5"/>
    <w:rsid w:val="00986299"/>
    <w:rsid w:val="0099388D"/>
    <w:rsid w:val="009977C5"/>
    <w:rsid w:val="009A0BFA"/>
    <w:rsid w:val="009A0CC6"/>
    <w:rsid w:val="009A1B0D"/>
    <w:rsid w:val="009B1CCF"/>
    <w:rsid w:val="009D6F39"/>
    <w:rsid w:val="009D75ED"/>
    <w:rsid w:val="009E34E9"/>
    <w:rsid w:val="009E350C"/>
    <w:rsid w:val="009F23C1"/>
    <w:rsid w:val="009F2B5A"/>
    <w:rsid w:val="009F2F30"/>
    <w:rsid w:val="00A00E4D"/>
    <w:rsid w:val="00A10382"/>
    <w:rsid w:val="00A17DB0"/>
    <w:rsid w:val="00A20E83"/>
    <w:rsid w:val="00A30498"/>
    <w:rsid w:val="00A30A1B"/>
    <w:rsid w:val="00A318AE"/>
    <w:rsid w:val="00A35DEF"/>
    <w:rsid w:val="00A40F94"/>
    <w:rsid w:val="00A432AC"/>
    <w:rsid w:val="00A46574"/>
    <w:rsid w:val="00A467AE"/>
    <w:rsid w:val="00A50F7F"/>
    <w:rsid w:val="00A51110"/>
    <w:rsid w:val="00A5203C"/>
    <w:rsid w:val="00A5410B"/>
    <w:rsid w:val="00A55188"/>
    <w:rsid w:val="00A63B02"/>
    <w:rsid w:val="00A64B9F"/>
    <w:rsid w:val="00A74AAA"/>
    <w:rsid w:val="00A866BC"/>
    <w:rsid w:val="00A87EF7"/>
    <w:rsid w:val="00A96D0C"/>
    <w:rsid w:val="00A96DEF"/>
    <w:rsid w:val="00AA10AF"/>
    <w:rsid w:val="00AA2215"/>
    <w:rsid w:val="00AA51BE"/>
    <w:rsid w:val="00AC2CC3"/>
    <w:rsid w:val="00AC3062"/>
    <w:rsid w:val="00AC4AA8"/>
    <w:rsid w:val="00AC76B8"/>
    <w:rsid w:val="00AD11E2"/>
    <w:rsid w:val="00AD71D1"/>
    <w:rsid w:val="00AD7D0D"/>
    <w:rsid w:val="00AE2001"/>
    <w:rsid w:val="00AE2506"/>
    <w:rsid w:val="00AE37AC"/>
    <w:rsid w:val="00AF010E"/>
    <w:rsid w:val="00AF5FD6"/>
    <w:rsid w:val="00AF63EC"/>
    <w:rsid w:val="00B00142"/>
    <w:rsid w:val="00B004B8"/>
    <w:rsid w:val="00B0442C"/>
    <w:rsid w:val="00B051F2"/>
    <w:rsid w:val="00B06E4D"/>
    <w:rsid w:val="00B1318A"/>
    <w:rsid w:val="00B153C0"/>
    <w:rsid w:val="00B16856"/>
    <w:rsid w:val="00B22DE6"/>
    <w:rsid w:val="00B27BBE"/>
    <w:rsid w:val="00B30436"/>
    <w:rsid w:val="00B45B9C"/>
    <w:rsid w:val="00B54047"/>
    <w:rsid w:val="00B5502C"/>
    <w:rsid w:val="00B55EC3"/>
    <w:rsid w:val="00B567F9"/>
    <w:rsid w:val="00B61C87"/>
    <w:rsid w:val="00B6206F"/>
    <w:rsid w:val="00B625FD"/>
    <w:rsid w:val="00B71BEB"/>
    <w:rsid w:val="00B71DC1"/>
    <w:rsid w:val="00B72BBC"/>
    <w:rsid w:val="00B746E9"/>
    <w:rsid w:val="00B87F81"/>
    <w:rsid w:val="00B961F3"/>
    <w:rsid w:val="00BB3931"/>
    <w:rsid w:val="00BC66B8"/>
    <w:rsid w:val="00BD0604"/>
    <w:rsid w:val="00BE43A4"/>
    <w:rsid w:val="00BE7270"/>
    <w:rsid w:val="00BF0071"/>
    <w:rsid w:val="00BF343E"/>
    <w:rsid w:val="00C001D0"/>
    <w:rsid w:val="00C00C71"/>
    <w:rsid w:val="00C00F19"/>
    <w:rsid w:val="00C025C7"/>
    <w:rsid w:val="00C0448F"/>
    <w:rsid w:val="00C075DC"/>
    <w:rsid w:val="00C07B5A"/>
    <w:rsid w:val="00C10F8E"/>
    <w:rsid w:val="00C12CAD"/>
    <w:rsid w:val="00C154C5"/>
    <w:rsid w:val="00C179B0"/>
    <w:rsid w:val="00C21800"/>
    <w:rsid w:val="00C22054"/>
    <w:rsid w:val="00C262DA"/>
    <w:rsid w:val="00C32F26"/>
    <w:rsid w:val="00C3315A"/>
    <w:rsid w:val="00C41E30"/>
    <w:rsid w:val="00C44D7A"/>
    <w:rsid w:val="00C51E8A"/>
    <w:rsid w:val="00C56E16"/>
    <w:rsid w:val="00C63802"/>
    <w:rsid w:val="00C640C5"/>
    <w:rsid w:val="00C64786"/>
    <w:rsid w:val="00C66815"/>
    <w:rsid w:val="00C70E59"/>
    <w:rsid w:val="00C755FD"/>
    <w:rsid w:val="00C7657F"/>
    <w:rsid w:val="00C811D0"/>
    <w:rsid w:val="00C857DC"/>
    <w:rsid w:val="00C956FF"/>
    <w:rsid w:val="00C969CA"/>
    <w:rsid w:val="00C96A65"/>
    <w:rsid w:val="00CA320F"/>
    <w:rsid w:val="00CA4997"/>
    <w:rsid w:val="00CC4214"/>
    <w:rsid w:val="00CE5875"/>
    <w:rsid w:val="00CF0C6B"/>
    <w:rsid w:val="00CF18F7"/>
    <w:rsid w:val="00CF26AD"/>
    <w:rsid w:val="00D019D7"/>
    <w:rsid w:val="00D0291A"/>
    <w:rsid w:val="00D02D58"/>
    <w:rsid w:val="00D03089"/>
    <w:rsid w:val="00D03FB2"/>
    <w:rsid w:val="00D11228"/>
    <w:rsid w:val="00D117DE"/>
    <w:rsid w:val="00D12A6A"/>
    <w:rsid w:val="00D2136A"/>
    <w:rsid w:val="00D22AAE"/>
    <w:rsid w:val="00D22E86"/>
    <w:rsid w:val="00D34A1A"/>
    <w:rsid w:val="00D54C60"/>
    <w:rsid w:val="00D610D1"/>
    <w:rsid w:val="00D66472"/>
    <w:rsid w:val="00D672A5"/>
    <w:rsid w:val="00D71581"/>
    <w:rsid w:val="00D7352F"/>
    <w:rsid w:val="00D81977"/>
    <w:rsid w:val="00D93915"/>
    <w:rsid w:val="00D93923"/>
    <w:rsid w:val="00DA0BE0"/>
    <w:rsid w:val="00DA100B"/>
    <w:rsid w:val="00DA1C65"/>
    <w:rsid w:val="00DA700B"/>
    <w:rsid w:val="00DB06B8"/>
    <w:rsid w:val="00DB0A80"/>
    <w:rsid w:val="00DB5FFF"/>
    <w:rsid w:val="00DC2D48"/>
    <w:rsid w:val="00DC497C"/>
    <w:rsid w:val="00DC5711"/>
    <w:rsid w:val="00DD0B06"/>
    <w:rsid w:val="00DD3BB8"/>
    <w:rsid w:val="00DD44F4"/>
    <w:rsid w:val="00DE45F6"/>
    <w:rsid w:val="00DE5CC0"/>
    <w:rsid w:val="00DF0CEC"/>
    <w:rsid w:val="00E066F2"/>
    <w:rsid w:val="00E10E6D"/>
    <w:rsid w:val="00E23395"/>
    <w:rsid w:val="00E33FC7"/>
    <w:rsid w:val="00E34419"/>
    <w:rsid w:val="00E348BD"/>
    <w:rsid w:val="00E351CA"/>
    <w:rsid w:val="00E46CF3"/>
    <w:rsid w:val="00E4740D"/>
    <w:rsid w:val="00E51451"/>
    <w:rsid w:val="00E51FA6"/>
    <w:rsid w:val="00E55318"/>
    <w:rsid w:val="00E561D7"/>
    <w:rsid w:val="00E56469"/>
    <w:rsid w:val="00E56DF0"/>
    <w:rsid w:val="00E57737"/>
    <w:rsid w:val="00E72802"/>
    <w:rsid w:val="00E75A82"/>
    <w:rsid w:val="00E80889"/>
    <w:rsid w:val="00E81856"/>
    <w:rsid w:val="00E86ABA"/>
    <w:rsid w:val="00E90B48"/>
    <w:rsid w:val="00E92E4A"/>
    <w:rsid w:val="00EA131F"/>
    <w:rsid w:val="00EA3B43"/>
    <w:rsid w:val="00EA47F7"/>
    <w:rsid w:val="00EA7A05"/>
    <w:rsid w:val="00EB515B"/>
    <w:rsid w:val="00EC2095"/>
    <w:rsid w:val="00ED63CF"/>
    <w:rsid w:val="00EF3073"/>
    <w:rsid w:val="00EF5BD4"/>
    <w:rsid w:val="00EF659D"/>
    <w:rsid w:val="00EF6831"/>
    <w:rsid w:val="00EF68FC"/>
    <w:rsid w:val="00EF6DF4"/>
    <w:rsid w:val="00EF6EAD"/>
    <w:rsid w:val="00F03E1C"/>
    <w:rsid w:val="00F06001"/>
    <w:rsid w:val="00F0793A"/>
    <w:rsid w:val="00F123CF"/>
    <w:rsid w:val="00F14EFC"/>
    <w:rsid w:val="00F27A09"/>
    <w:rsid w:val="00F31F6C"/>
    <w:rsid w:val="00F33D63"/>
    <w:rsid w:val="00F35F5C"/>
    <w:rsid w:val="00F43A88"/>
    <w:rsid w:val="00F46C87"/>
    <w:rsid w:val="00F63946"/>
    <w:rsid w:val="00F658F4"/>
    <w:rsid w:val="00F66E6C"/>
    <w:rsid w:val="00F74D01"/>
    <w:rsid w:val="00F7512D"/>
    <w:rsid w:val="00F8707F"/>
    <w:rsid w:val="00F874CA"/>
    <w:rsid w:val="00F954F0"/>
    <w:rsid w:val="00F974E6"/>
    <w:rsid w:val="00FA791E"/>
    <w:rsid w:val="00FB63BE"/>
    <w:rsid w:val="00FB72F2"/>
    <w:rsid w:val="00FC2671"/>
    <w:rsid w:val="00FC444F"/>
    <w:rsid w:val="00FC64C2"/>
    <w:rsid w:val="00FD353B"/>
    <w:rsid w:val="00FD4004"/>
    <w:rsid w:val="00FD522A"/>
    <w:rsid w:val="00FD531B"/>
    <w:rsid w:val="00FE0C7A"/>
    <w:rsid w:val="00FF48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5A"/>
    <w:pPr>
      <w:suppressAutoHyphens/>
    </w:pPr>
    <w:rPr>
      <w:rFonts w:ascii="Times New Roman" w:eastAsia="Times New Roman" w:hAnsi="Times New Roman"/>
      <w:sz w:val="24"/>
      <w:lang w:val="fr-FR" w:eastAsia="fr-FR"/>
    </w:rPr>
  </w:style>
  <w:style w:type="paragraph" w:styleId="Heading4">
    <w:name w:val="heading 4"/>
    <w:basedOn w:val="Normal"/>
    <w:next w:val="Normal"/>
    <w:link w:val="Heading4Char"/>
    <w:qFormat/>
    <w:rsid w:val="0063693A"/>
    <w:pPr>
      <w:keepNext/>
      <w:suppressAutoHyphens w:val="0"/>
      <w:outlineLvl w:val="3"/>
    </w:pPr>
    <w:rPr>
      <w:color w:val="008000"/>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aliases w:val="ECHR_Para"/>
    <w:basedOn w:val="Normal"/>
    <w:link w:val="JuParaCar"/>
    <w:uiPriority w:val="12"/>
    <w:qFormat/>
    <w:rsid w:val="009F2B5A"/>
    <w:pPr>
      <w:ind w:firstLine="284"/>
      <w:jc w:val="both"/>
    </w:pPr>
  </w:style>
  <w:style w:type="character" w:customStyle="1" w:styleId="JuParaCar">
    <w:name w:val="Ju_Para Car"/>
    <w:basedOn w:val="DefaultParagraphFont"/>
    <w:link w:val="JuPara"/>
    <w:rsid w:val="009F2B5A"/>
    <w:rPr>
      <w:rFonts w:ascii="Times New Roman" w:eastAsia="Times New Roman" w:hAnsi="Times New Roman" w:cs="Times New Roman"/>
      <w:sz w:val="24"/>
      <w:szCs w:val="20"/>
      <w:lang w:val="fr-FR" w:eastAsia="fr-FR"/>
    </w:rPr>
  </w:style>
  <w:style w:type="character" w:styleId="Emphasis">
    <w:name w:val="Emphasis"/>
    <w:basedOn w:val="DefaultParagraphFont"/>
    <w:uiPriority w:val="20"/>
    <w:qFormat/>
    <w:rsid w:val="009F2B5A"/>
    <w:rPr>
      <w:i/>
      <w:iCs/>
    </w:rPr>
  </w:style>
  <w:style w:type="paragraph" w:styleId="BalloonText">
    <w:name w:val="Balloon Text"/>
    <w:basedOn w:val="Normal"/>
    <w:link w:val="BalloonTextChar"/>
    <w:uiPriority w:val="99"/>
    <w:semiHidden/>
    <w:unhideWhenUsed/>
    <w:rsid w:val="009F2B5A"/>
    <w:rPr>
      <w:rFonts w:ascii="Tahoma" w:hAnsi="Tahoma" w:cs="Tahoma"/>
      <w:sz w:val="16"/>
      <w:szCs w:val="16"/>
    </w:rPr>
  </w:style>
  <w:style w:type="character" w:customStyle="1" w:styleId="BalloonTextChar">
    <w:name w:val="Balloon Text Char"/>
    <w:basedOn w:val="DefaultParagraphFont"/>
    <w:link w:val="BalloonText"/>
    <w:uiPriority w:val="99"/>
    <w:semiHidden/>
    <w:rsid w:val="009F2B5A"/>
    <w:rPr>
      <w:rFonts w:ascii="Tahoma" w:eastAsia="Times New Roman" w:hAnsi="Tahoma" w:cs="Tahoma"/>
      <w:sz w:val="16"/>
      <w:szCs w:val="16"/>
      <w:lang w:val="fr-FR" w:eastAsia="fr-FR"/>
    </w:rPr>
  </w:style>
  <w:style w:type="paragraph" w:customStyle="1" w:styleId="JuJudges">
    <w:name w:val="Ju_Judges"/>
    <w:basedOn w:val="Normal"/>
    <w:link w:val="JuJudgesChar"/>
    <w:rsid w:val="00B1318A"/>
    <w:pPr>
      <w:tabs>
        <w:tab w:val="left" w:pos="567"/>
        <w:tab w:val="left" w:pos="1134"/>
      </w:tabs>
    </w:pPr>
  </w:style>
  <w:style w:type="character" w:customStyle="1" w:styleId="JuJudgesChar">
    <w:name w:val="Ju_Judges Char"/>
    <w:basedOn w:val="DefaultParagraphFont"/>
    <w:link w:val="JuJudges"/>
    <w:rsid w:val="00B1318A"/>
    <w:rPr>
      <w:rFonts w:ascii="Times New Roman" w:eastAsia="Times New Roman" w:hAnsi="Times New Roman"/>
      <w:sz w:val="24"/>
      <w:lang w:val="fr-FR" w:eastAsia="fr-FR"/>
    </w:rPr>
  </w:style>
  <w:style w:type="paragraph" w:customStyle="1" w:styleId="JuCase">
    <w:name w:val="Ju_Case"/>
    <w:basedOn w:val="JuPara"/>
    <w:next w:val="JuPara"/>
    <w:rsid w:val="00B1318A"/>
    <w:rPr>
      <w:b/>
    </w:rPr>
  </w:style>
  <w:style w:type="character" w:customStyle="1" w:styleId="Heading4Char">
    <w:name w:val="Heading 4 Char"/>
    <w:basedOn w:val="DefaultParagraphFont"/>
    <w:link w:val="Heading4"/>
    <w:rsid w:val="0063693A"/>
    <w:rPr>
      <w:rFonts w:ascii="Times New Roman" w:eastAsia="Times New Roman" w:hAnsi="Times New Roman"/>
      <w:color w:val="008000"/>
      <w:sz w:val="28"/>
      <w:szCs w:val="24"/>
      <w:lang w:val="lv-LV" w:eastAsia="fr-FR"/>
    </w:rPr>
  </w:style>
  <w:style w:type="paragraph" w:styleId="Header">
    <w:name w:val="header"/>
    <w:basedOn w:val="Normal"/>
    <w:link w:val="HeaderChar"/>
    <w:uiPriority w:val="99"/>
    <w:unhideWhenUsed/>
    <w:rsid w:val="00123046"/>
    <w:pPr>
      <w:tabs>
        <w:tab w:val="center" w:pos="4677"/>
        <w:tab w:val="right" w:pos="9355"/>
      </w:tabs>
    </w:pPr>
  </w:style>
  <w:style w:type="character" w:customStyle="1" w:styleId="HeaderChar">
    <w:name w:val="Header Char"/>
    <w:basedOn w:val="DefaultParagraphFont"/>
    <w:link w:val="Header"/>
    <w:uiPriority w:val="99"/>
    <w:rsid w:val="00123046"/>
    <w:rPr>
      <w:rFonts w:ascii="Times New Roman" w:eastAsia="Times New Roman" w:hAnsi="Times New Roman"/>
      <w:sz w:val="24"/>
      <w:lang w:val="fr-FR" w:eastAsia="fr-FR"/>
    </w:rPr>
  </w:style>
  <w:style w:type="paragraph" w:styleId="Footer">
    <w:name w:val="footer"/>
    <w:basedOn w:val="Normal"/>
    <w:link w:val="FooterChar"/>
    <w:uiPriority w:val="99"/>
    <w:unhideWhenUsed/>
    <w:rsid w:val="00123046"/>
    <w:pPr>
      <w:tabs>
        <w:tab w:val="center" w:pos="4677"/>
        <w:tab w:val="right" w:pos="9355"/>
      </w:tabs>
    </w:pPr>
  </w:style>
  <w:style w:type="character" w:customStyle="1" w:styleId="FooterChar">
    <w:name w:val="Footer Char"/>
    <w:basedOn w:val="DefaultParagraphFont"/>
    <w:link w:val="Footer"/>
    <w:uiPriority w:val="99"/>
    <w:rsid w:val="00123046"/>
    <w:rPr>
      <w:rFonts w:ascii="Times New Roman" w:eastAsia="Times New Roman" w:hAnsi="Times New Roman"/>
      <w:sz w:val="24"/>
      <w:lang w:val="fr-FR" w:eastAsia="fr-FR"/>
    </w:rPr>
  </w:style>
  <w:style w:type="paragraph" w:styleId="NormalWeb">
    <w:name w:val="Normal (Web)"/>
    <w:basedOn w:val="Normal"/>
    <w:uiPriority w:val="99"/>
    <w:unhideWhenUsed/>
    <w:rsid w:val="00A87EF7"/>
    <w:pPr>
      <w:suppressAutoHyphens w:val="0"/>
      <w:spacing w:before="100" w:beforeAutospacing="1" w:after="100" w:afterAutospacing="1"/>
    </w:pPr>
    <w:rPr>
      <w:rFonts w:ascii="Verdana" w:hAnsi="Verdana"/>
      <w:sz w:val="18"/>
      <w:szCs w:val="18"/>
      <w:lang w:val="ru-RU" w:eastAsia="ru-RU"/>
    </w:rPr>
  </w:style>
  <w:style w:type="paragraph" w:styleId="EndnoteText">
    <w:name w:val="endnote text"/>
    <w:basedOn w:val="Normal"/>
    <w:link w:val="EndnoteTextChar"/>
    <w:uiPriority w:val="99"/>
    <w:semiHidden/>
    <w:unhideWhenUsed/>
    <w:rsid w:val="004145C8"/>
    <w:rPr>
      <w:sz w:val="20"/>
    </w:rPr>
  </w:style>
  <w:style w:type="character" w:customStyle="1" w:styleId="EndnoteTextChar">
    <w:name w:val="Endnote Text Char"/>
    <w:basedOn w:val="DefaultParagraphFont"/>
    <w:link w:val="EndnoteText"/>
    <w:uiPriority w:val="99"/>
    <w:semiHidden/>
    <w:rsid w:val="004145C8"/>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4145C8"/>
    <w:rPr>
      <w:vertAlign w:val="superscript"/>
    </w:rPr>
  </w:style>
  <w:style w:type="paragraph" w:customStyle="1" w:styleId="JuQuot">
    <w:name w:val="Ju_Quot"/>
    <w:basedOn w:val="JuPara"/>
    <w:rsid w:val="00025E61"/>
    <w:pPr>
      <w:spacing w:before="120" w:after="120"/>
      <w:ind w:left="425" w:firstLine="142"/>
    </w:pPr>
    <w:rPr>
      <w:sz w:val="20"/>
    </w:rPr>
  </w:style>
  <w:style w:type="paragraph" w:styleId="ListParagraph">
    <w:name w:val="List Paragraph"/>
    <w:basedOn w:val="Normal"/>
    <w:uiPriority w:val="34"/>
    <w:qFormat/>
    <w:rsid w:val="00766319"/>
    <w:pPr>
      <w:ind w:left="708"/>
    </w:pPr>
  </w:style>
  <w:style w:type="paragraph" w:styleId="FootnoteText">
    <w:name w:val="footnote text"/>
    <w:basedOn w:val="Normal"/>
    <w:link w:val="FootnoteTextChar"/>
    <w:uiPriority w:val="99"/>
    <w:semiHidden/>
    <w:unhideWhenUsed/>
    <w:rsid w:val="00480FAD"/>
    <w:rPr>
      <w:sz w:val="20"/>
    </w:rPr>
  </w:style>
  <w:style w:type="character" w:customStyle="1" w:styleId="FootnoteTextChar">
    <w:name w:val="Footnote Text Char"/>
    <w:basedOn w:val="DefaultParagraphFont"/>
    <w:link w:val="FootnoteText"/>
    <w:uiPriority w:val="99"/>
    <w:semiHidden/>
    <w:rsid w:val="00480FAD"/>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480FAD"/>
    <w:rPr>
      <w:vertAlign w:val="superscript"/>
    </w:rPr>
  </w:style>
  <w:style w:type="paragraph" w:customStyle="1" w:styleId="JuLista">
    <w:name w:val="Ju_List_a"/>
    <w:basedOn w:val="Normal"/>
    <w:rsid w:val="00480FAD"/>
    <w:pPr>
      <w:ind w:left="346"/>
      <w:jc w:val="both"/>
    </w:pPr>
  </w:style>
  <w:style w:type="character" w:customStyle="1" w:styleId="ECHRParaChar">
    <w:name w:val="ECHR_Para Char"/>
    <w:aliases w:val="Ju_Para Char"/>
    <w:uiPriority w:val="12"/>
    <w:rsid w:val="004336FB"/>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5A"/>
    <w:pPr>
      <w:suppressAutoHyphens/>
    </w:pPr>
    <w:rPr>
      <w:rFonts w:ascii="Times New Roman" w:eastAsia="Times New Roman" w:hAnsi="Times New Roman"/>
      <w:sz w:val="24"/>
      <w:lang w:val="fr-FR" w:eastAsia="fr-FR"/>
    </w:rPr>
  </w:style>
  <w:style w:type="paragraph" w:styleId="Heading4">
    <w:name w:val="heading 4"/>
    <w:basedOn w:val="Normal"/>
    <w:next w:val="Normal"/>
    <w:link w:val="Heading4Char"/>
    <w:qFormat/>
    <w:rsid w:val="0063693A"/>
    <w:pPr>
      <w:keepNext/>
      <w:suppressAutoHyphens w:val="0"/>
      <w:outlineLvl w:val="3"/>
    </w:pPr>
    <w:rPr>
      <w:color w:val="008000"/>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aliases w:val="ECHR_Para"/>
    <w:basedOn w:val="Normal"/>
    <w:link w:val="JuParaCar"/>
    <w:uiPriority w:val="12"/>
    <w:qFormat/>
    <w:rsid w:val="009F2B5A"/>
    <w:pPr>
      <w:ind w:firstLine="284"/>
      <w:jc w:val="both"/>
    </w:pPr>
  </w:style>
  <w:style w:type="character" w:customStyle="1" w:styleId="JuParaCar">
    <w:name w:val="Ju_Para Car"/>
    <w:basedOn w:val="DefaultParagraphFont"/>
    <w:link w:val="JuPara"/>
    <w:rsid w:val="009F2B5A"/>
    <w:rPr>
      <w:rFonts w:ascii="Times New Roman" w:eastAsia="Times New Roman" w:hAnsi="Times New Roman" w:cs="Times New Roman"/>
      <w:sz w:val="24"/>
      <w:szCs w:val="20"/>
      <w:lang w:val="fr-FR" w:eastAsia="fr-FR"/>
    </w:rPr>
  </w:style>
  <w:style w:type="character" w:styleId="Emphasis">
    <w:name w:val="Emphasis"/>
    <w:basedOn w:val="DefaultParagraphFont"/>
    <w:uiPriority w:val="20"/>
    <w:qFormat/>
    <w:rsid w:val="009F2B5A"/>
    <w:rPr>
      <w:i/>
      <w:iCs/>
    </w:rPr>
  </w:style>
  <w:style w:type="paragraph" w:styleId="BalloonText">
    <w:name w:val="Balloon Text"/>
    <w:basedOn w:val="Normal"/>
    <w:link w:val="BalloonTextChar"/>
    <w:uiPriority w:val="99"/>
    <w:semiHidden/>
    <w:unhideWhenUsed/>
    <w:rsid w:val="009F2B5A"/>
    <w:rPr>
      <w:rFonts w:ascii="Tahoma" w:hAnsi="Tahoma" w:cs="Tahoma"/>
      <w:sz w:val="16"/>
      <w:szCs w:val="16"/>
    </w:rPr>
  </w:style>
  <w:style w:type="character" w:customStyle="1" w:styleId="BalloonTextChar">
    <w:name w:val="Balloon Text Char"/>
    <w:basedOn w:val="DefaultParagraphFont"/>
    <w:link w:val="BalloonText"/>
    <w:uiPriority w:val="99"/>
    <w:semiHidden/>
    <w:rsid w:val="009F2B5A"/>
    <w:rPr>
      <w:rFonts w:ascii="Tahoma" w:eastAsia="Times New Roman" w:hAnsi="Tahoma" w:cs="Tahoma"/>
      <w:sz w:val="16"/>
      <w:szCs w:val="16"/>
      <w:lang w:val="fr-FR" w:eastAsia="fr-FR"/>
    </w:rPr>
  </w:style>
  <w:style w:type="paragraph" w:customStyle="1" w:styleId="JuJudges">
    <w:name w:val="Ju_Judges"/>
    <w:basedOn w:val="Normal"/>
    <w:link w:val="JuJudgesChar"/>
    <w:rsid w:val="00B1318A"/>
    <w:pPr>
      <w:tabs>
        <w:tab w:val="left" w:pos="567"/>
        <w:tab w:val="left" w:pos="1134"/>
      </w:tabs>
    </w:pPr>
  </w:style>
  <w:style w:type="character" w:customStyle="1" w:styleId="JuJudgesChar">
    <w:name w:val="Ju_Judges Char"/>
    <w:basedOn w:val="DefaultParagraphFont"/>
    <w:link w:val="JuJudges"/>
    <w:rsid w:val="00B1318A"/>
    <w:rPr>
      <w:rFonts w:ascii="Times New Roman" w:eastAsia="Times New Roman" w:hAnsi="Times New Roman"/>
      <w:sz w:val="24"/>
      <w:lang w:val="fr-FR" w:eastAsia="fr-FR"/>
    </w:rPr>
  </w:style>
  <w:style w:type="paragraph" w:customStyle="1" w:styleId="JuCase">
    <w:name w:val="Ju_Case"/>
    <w:basedOn w:val="JuPara"/>
    <w:next w:val="JuPara"/>
    <w:rsid w:val="00B1318A"/>
    <w:rPr>
      <w:b/>
    </w:rPr>
  </w:style>
  <w:style w:type="character" w:customStyle="1" w:styleId="Heading4Char">
    <w:name w:val="Heading 4 Char"/>
    <w:basedOn w:val="DefaultParagraphFont"/>
    <w:link w:val="Heading4"/>
    <w:rsid w:val="0063693A"/>
    <w:rPr>
      <w:rFonts w:ascii="Times New Roman" w:eastAsia="Times New Roman" w:hAnsi="Times New Roman"/>
      <w:color w:val="008000"/>
      <w:sz w:val="28"/>
      <w:szCs w:val="24"/>
      <w:lang w:val="lv-LV" w:eastAsia="fr-FR"/>
    </w:rPr>
  </w:style>
  <w:style w:type="paragraph" w:styleId="Header">
    <w:name w:val="header"/>
    <w:basedOn w:val="Normal"/>
    <w:link w:val="HeaderChar"/>
    <w:uiPriority w:val="99"/>
    <w:unhideWhenUsed/>
    <w:rsid w:val="00123046"/>
    <w:pPr>
      <w:tabs>
        <w:tab w:val="center" w:pos="4677"/>
        <w:tab w:val="right" w:pos="9355"/>
      </w:tabs>
    </w:pPr>
  </w:style>
  <w:style w:type="character" w:customStyle="1" w:styleId="HeaderChar">
    <w:name w:val="Header Char"/>
    <w:basedOn w:val="DefaultParagraphFont"/>
    <w:link w:val="Header"/>
    <w:uiPriority w:val="99"/>
    <w:rsid w:val="00123046"/>
    <w:rPr>
      <w:rFonts w:ascii="Times New Roman" w:eastAsia="Times New Roman" w:hAnsi="Times New Roman"/>
      <w:sz w:val="24"/>
      <w:lang w:val="fr-FR" w:eastAsia="fr-FR"/>
    </w:rPr>
  </w:style>
  <w:style w:type="paragraph" w:styleId="Footer">
    <w:name w:val="footer"/>
    <w:basedOn w:val="Normal"/>
    <w:link w:val="FooterChar"/>
    <w:uiPriority w:val="99"/>
    <w:unhideWhenUsed/>
    <w:rsid w:val="00123046"/>
    <w:pPr>
      <w:tabs>
        <w:tab w:val="center" w:pos="4677"/>
        <w:tab w:val="right" w:pos="9355"/>
      </w:tabs>
    </w:pPr>
  </w:style>
  <w:style w:type="character" w:customStyle="1" w:styleId="FooterChar">
    <w:name w:val="Footer Char"/>
    <w:basedOn w:val="DefaultParagraphFont"/>
    <w:link w:val="Footer"/>
    <w:uiPriority w:val="99"/>
    <w:rsid w:val="00123046"/>
    <w:rPr>
      <w:rFonts w:ascii="Times New Roman" w:eastAsia="Times New Roman" w:hAnsi="Times New Roman"/>
      <w:sz w:val="24"/>
      <w:lang w:val="fr-FR" w:eastAsia="fr-FR"/>
    </w:rPr>
  </w:style>
  <w:style w:type="paragraph" w:styleId="NormalWeb">
    <w:name w:val="Normal (Web)"/>
    <w:basedOn w:val="Normal"/>
    <w:uiPriority w:val="99"/>
    <w:unhideWhenUsed/>
    <w:rsid w:val="00A87EF7"/>
    <w:pPr>
      <w:suppressAutoHyphens w:val="0"/>
      <w:spacing w:before="100" w:beforeAutospacing="1" w:after="100" w:afterAutospacing="1"/>
    </w:pPr>
    <w:rPr>
      <w:rFonts w:ascii="Verdana" w:hAnsi="Verdana"/>
      <w:sz w:val="18"/>
      <w:szCs w:val="18"/>
      <w:lang w:val="ru-RU" w:eastAsia="ru-RU"/>
    </w:rPr>
  </w:style>
  <w:style w:type="paragraph" w:styleId="EndnoteText">
    <w:name w:val="endnote text"/>
    <w:basedOn w:val="Normal"/>
    <w:link w:val="EndnoteTextChar"/>
    <w:uiPriority w:val="99"/>
    <w:semiHidden/>
    <w:unhideWhenUsed/>
    <w:rsid w:val="004145C8"/>
    <w:rPr>
      <w:sz w:val="20"/>
    </w:rPr>
  </w:style>
  <w:style w:type="character" w:customStyle="1" w:styleId="EndnoteTextChar">
    <w:name w:val="Endnote Text Char"/>
    <w:basedOn w:val="DefaultParagraphFont"/>
    <w:link w:val="EndnoteText"/>
    <w:uiPriority w:val="99"/>
    <w:semiHidden/>
    <w:rsid w:val="004145C8"/>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4145C8"/>
    <w:rPr>
      <w:vertAlign w:val="superscript"/>
    </w:rPr>
  </w:style>
  <w:style w:type="paragraph" w:customStyle="1" w:styleId="JuQuot">
    <w:name w:val="Ju_Quot"/>
    <w:basedOn w:val="JuPara"/>
    <w:rsid w:val="00025E61"/>
    <w:pPr>
      <w:spacing w:before="120" w:after="120"/>
      <w:ind w:left="425" w:firstLine="142"/>
    </w:pPr>
    <w:rPr>
      <w:sz w:val="20"/>
    </w:rPr>
  </w:style>
  <w:style w:type="paragraph" w:styleId="ListParagraph">
    <w:name w:val="List Paragraph"/>
    <w:basedOn w:val="Normal"/>
    <w:uiPriority w:val="34"/>
    <w:qFormat/>
    <w:rsid w:val="00766319"/>
    <w:pPr>
      <w:ind w:left="708"/>
    </w:pPr>
  </w:style>
  <w:style w:type="paragraph" w:styleId="FootnoteText">
    <w:name w:val="footnote text"/>
    <w:basedOn w:val="Normal"/>
    <w:link w:val="FootnoteTextChar"/>
    <w:uiPriority w:val="99"/>
    <w:semiHidden/>
    <w:unhideWhenUsed/>
    <w:rsid w:val="00480FAD"/>
    <w:rPr>
      <w:sz w:val="20"/>
    </w:rPr>
  </w:style>
  <w:style w:type="character" w:customStyle="1" w:styleId="FootnoteTextChar">
    <w:name w:val="Footnote Text Char"/>
    <w:basedOn w:val="DefaultParagraphFont"/>
    <w:link w:val="FootnoteText"/>
    <w:uiPriority w:val="99"/>
    <w:semiHidden/>
    <w:rsid w:val="00480FAD"/>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480FAD"/>
    <w:rPr>
      <w:vertAlign w:val="superscript"/>
    </w:rPr>
  </w:style>
  <w:style w:type="paragraph" w:customStyle="1" w:styleId="JuLista">
    <w:name w:val="Ju_List_a"/>
    <w:basedOn w:val="Normal"/>
    <w:rsid w:val="00480FAD"/>
    <w:pPr>
      <w:ind w:left="346"/>
      <w:jc w:val="both"/>
    </w:pPr>
  </w:style>
  <w:style w:type="character" w:customStyle="1" w:styleId="ECHRParaChar">
    <w:name w:val="ECHR_Para Char"/>
    <w:aliases w:val="Ju_Para Char"/>
    <w:uiPriority w:val="12"/>
    <w:rsid w:val="004336FB"/>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40BC-DEFF-4AE7-9A90-9F11C220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13</Pages>
  <Words>5374</Words>
  <Characters>28324</Characters>
  <Application>Microsoft Office Word</Application>
  <DocSecurity>0</DocSecurity>
  <Lines>544</Lines>
  <Paragraphs>126</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33572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Ruse-Auzina</cp:lastModifiedBy>
  <cp:revision>47</cp:revision>
  <cp:lastPrinted>2010-06-21T13:31:00Z</cp:lastPrinted>
  <dcterms:created xsi:type="dcterms:W3CDTF">2016-01-26T06:51:00Z</dcterms:created>
  <dcterms:modified xsi:type="dcterms:W3CDTF">2016-01-28T11:33:00Z</dcterms:modified>
</cp:coreProperties>
</file>