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87A17" w14:textId="77777777" w:rsidR="008836D7" w:rsidRPr="008836D7" w:rsidRDefault="008836D7" w:rsidP="008836D7">
      <w:pPr>
        <w:spacing w:line="276" w:lineRule="auto"/>
        <w:jc w:val="both"/>
        <w:rPr>
          <w:b/>
          <w:bCs/>
        </w:rPr>
      </w:pPr>
      <w:r w:rsidRPr="008836D7">
        <w:rPr>
          <w:b/>
          <w:bCs/>
          <w:shd w:val="clear" w:color="auto" w:fill="FFFFFF"/>
        </w:rPr>
        <w:t>Apsūdzības izsniegšana</w:t>
      </w:r>
    </w:p>
    <w:p w14:paraId="6290A8D5" w14:textId="1E904CD3" w:rsidR="008836D7" w:rsidRPr="008836D7" w:rsidRDefault="008836D7" w:rsidP="008836D7">
      <w:pPr>
        <w:spacing w:line="276" w:lineRule="auto"/>
        <w:jc w:val="both"/>
        <w:rPr>
          <w:strike/>
        </w:rPr>
      </w:pPr>
      <w:r w:rsidRPr="008836D7">
        <w:t>1. Apsūdzības izsniegšana neparedz visos gadījumos tiešu lēmuma par personas saukšanu pie kriminālatbildības (apsūdzības) kopijas nodošanu apsūdzētajam un nav saistāma ar brīdi, kad apsūdzētais saņēmis minēto lēmumu. Ja apsūdzētais izvairās saņemt lēmumu par saukšanu pie kriminālatbildības, prokuroram jārīkojas saskaņā ar Kriminālprocesa likuma 406. panta trešajā, sestajā un devītajā daļā noteikto.</w:t>
      </w:r>
    </w:p>
    <w:p w14:paraId="0A6B1B70" w14:textId="62A9E378" w:rsidR="00BB7903" w:rsidRPr="00521CA9" w:rsidRDefault="008836D7" w:rsidP="008836D7">
      <w:pPr>
        <w:spacing w:line="276" w:lineRule="auto"/>
        <w:contextualSpacing/>
        <w:jc w:val="both"/>
        <w:rPr>
          <w:rFonts w:asciiTheme="majorBidi" w:hAnsiTheme="majorBidi" w:cstheme="majorBidi"/>
        </w:rPr>
      </w:pPr>
      <w:r w:rsidRPr="008836D7">
        <w:t xml:space="preserve">2. Kriminālprocesa likuma 321. panta piektā daļa neparedz atšķirīgus kritērijus atkarībā no pasta sūtījuma veida. Proti, ja </w:t>
      </w:r>
      <w:r w:rsidRPr="008836D7">
        <w:rPr>
          <w:shd w:val="clear" w:color="auto" w:fill="FFFFFF"/>
        </w:rPr>
        <w:t>apsūdzības kopija apsūdzētajam nogādāta pa pastu, uzskatāms, ka par apsūdzību viņam ir paziņots septītajā dienā pēc apsūdzības kopijas nodošanas pastā neatkarīgi no pasta sūtījuma veida – parasts vai ierakstīts pasta sūtījums.</w:t>
      </w:r>
    </w:p>
    <w:p w14:paraId="32162006" w14:textId="1C9C091A" w:rsidR="00847292" w:rsidRPr="00521CA9" w:rsidRDefault="00847292" w:rsidP="008836D7">
      <w:pPr>
        <w:pStyle w:val="BodyText2"/>
        <w:spacing w:line="276" w:lineRule="auto"/>
        <w:contextualSpacing/>
        <w:jc w:val="left"/>
        <w:rPr>
          <w:rFonts w:asciiTheme="majorBidi" w:hAnsiTheme="majorBidi" w:cstheme="majorBidi"/>
          <w:sz w:val="24"/>
          <w:szCs w:val="24"/>
        </w:rPr>
      </w:pPr>
    </w:p>
    <w:p w14:paraId="433F98A0" w14:textId="77777777" w:rsidR="008836D7" w:rsidRPr="00B842C6" w:rsidRDefault="00847292" w:rsidP="00521CA9">
      <w:pPr>
        <w:spacing w:line="276" w:lineRule="auto"/>
        <w:contextualSpacing/>
        <w:jc w:val="center"/>
        <w:rPr>
          <w:rFonts w:asciiTheme="majorBidi" w:hAnsiTheme="majorBidi" w:cstheme="majorBidi"/>
          <w:b/>
        </w:rPr>
      </w:pPr>
      <w:r w:rsidRPr="00B842C6">
        <w:rPr>
          <w:rFonts w:asciiTheme="majorBidi" w:hAnsiTheme="majorBidi" w:cstheme="majorBidi"/>
          <w:b/>
        </w:rPr>
        <w:t>Latvijas Republikas Senāt</w:t>
      </w:r>
      <w:r w:rsidR="008836D7" w:rsidRPr="00B842C6">
        <w:rPr>
          <w:rFonts w:asciiTheme="majorBidi" w:hAnsiTheme="majorBidi" w:cstheme="majorBidi"/>
          <w:b/>
        </w:rPr>
        <w:t xml:space="preserve">a </w:t>
      </w:r>
    </w:p>
    <w:p w14:paraId="01B3DB31" w14:textId="161CBFD2" w:rsidR="00847292" w:rsidRPr="00B842C6" w:rsidRDefault="008836D7" w:rsidP="008836D7">
      <w:pPr>
        <w:spacing w:line="276" w:lineRule="auto"/>
        <w:contextualSpacing/>
        <w:jc w:val="center"/>
        <w:rPr>
          <w:rFonts w:asciiTheme="majorBidi" w:hAnsiTheme="majorBidi" w:cstheme="majorBidi"/>
          <w:b/>
        </w:rPr>
      </w:pPr>
      <w:r w:rsidRPr="00B842C6">
        <w:rPr>
          <w:rFonts w:asciiTheme="majorBidi" w:hAnsiTheme="majorBidi" w:cstheme="majorBidi"/>
          <w:b/>
        </w:rPr>
        <w:t>Krimināllietu departamenta</w:t>
      </w:r>
    </w:p>
    <w:p w14:paraId="22B91E03" w14:textId="77777777" w:rsidR="008836D7" w:rsidRPr="00B842C6" w:rsidRDefault="00344DD0" w:rsidP="00521CA9">
      <w:pPr>
        <w:bidi/>
        <w:spacing w:line="276" w:lineRule="auto"/>
        <w:contextualSpacing/>
        <w:jc w:val="center"/>
        <w:rPr>
          <w:rFonts w:asciiTheme="majorBidi" w:hAnsiTheme="majorBidi" w:cstheme="majorBidi"/>
          <w:b/>
        </w:rPr>
      </w:pPr>
      <w:r w:rsidRPr="00B842C6">
        <w:rPr>
          <w:rFonts w:asciiTheme="majorBidi" w:hAnsiTheme="majorBidi" w:cstheme="majorBidi"/>
          <w:b/>
        </w:rPr>
        <w:t xml:space="preserve"> 202</w:t>
      </w:r>
      <w:r w:rsidR="00614B4A" w:rsidRPr="00B842C6">
        <w:rPr>
          <w:rFonts w:asciiTheme="majorBidi" w:hAnsiTheme="majorBidi" w:cstheme="majorBidi"/>
          <w:b/>
        </w:rPr>
        <w:t>4</w:t>
      </w:r>
      <w:r w:rsidR="00193FB4" w:rsidRPr="00B842C6">
        <w:rPr>
          <w:rFonts w:asciiTheme="majorBidi" w:hAnsiTheme="majorBidi" w:cstheme="majorBidi"/>
          <w:b/>
        </w:rPr>
        <w:t>.</w:t>
      </w:r>
      <w:r w:rsidR="00361B6B" w:rsidRPr="00B842C6">
        <w:rPr>
          <w:rFonts w:asciiTheme="majorBidi" w:hAnsiTheme="majorBidi" w:cstheme="majorBidi"/>
          <w:b/>
        </w:rPr>
        <w:t> </w:t>
      </w:r>
      <w:r w:rsidR="00193FB4" w:rsidRPr="00B842C6">
        <w:rPr>
          <w:rFonts w:asciiTheme="majorBidi" w:hAnsiTheme="majorBidi" w:cstheme="majorBidi"/>
          <w:b/>
        </w:rPr>
        <w:t>gada</w:t>
      </w:r>
      <w:r w:rsidR="004A3D9F" w:rsidRPr="00B842C6">
        <w:rPr>
          <w:rFonts w:asciiTheme="majorBidi" w:hAnsiTheme="majorBidi" w:cstheme="majorBidi"/>
          <w:b/>
        </w:rPr>
        <w:t xml:space="preserve"> </w:t>
      </w:r>
      <w:r w:rsidR="00F26454" w:rsidRPr="00B842C6">
        <w:rPr>
          <w:rFonts w:asciiTheme="majorBidi" w:hAnsiTheme="majorBidi" w:cstheme="majorBidi"/>
          <w:b/>
        </w:rPr>
        <w:t>21</w:t>
      </w:r>
      <w:r w:rsidR="00ED5999" w:rsidRPr="00B842C6">
        <w:rPr>
          <w:rFonts w:asciiTheme="majorBidi" w:hAnsiTheme="majorBidi" w:cstheme="majorBidi"/>
          <w:b/>
        </w:rPr>
        <w:t>.</w:t>
      </w:r>
      <w:r w:rsidR="00521CA9" w:rsidRPr="00B842C6">
        <w:rPr>
          <w:rFonts w:asciiTheme="majorBidi" w:hAnsiTheme="majorBidi" w:cstheme="majorBidi"/>
          <w:b/>
        </w:rPr>
        <w:t> </w:t>
      </w:r>
      <w:r w:rsidR="00ED5999" w:rsidRPr="00B842C6">
        <w:rPr>
          <w:rFonts w:asciiTheme="majorBidi" w:hAnsiTheme="majorBidi" w:cstheme="majorBidi"/>
          <w:b/>
        </w:rPr>
        <w:t>februār</w:t>
      </w:r>
      <w:r w:rsidR="008836D7" w:rsidRPr="00B842C6">
        <w:rPr>
          <w:rFonts w:asciiTheme="majorBidi" w:hAnsiTheme="majorBidi" w:cstheme="majorBidi"/>
          <w:b/>
        </w:rPr>
        <w:t xml:space="preserve">a </w:t>
      </w:r>
    </w:p>
    <w:p w14:paraId="6318907E" w14:textId="77777777" w:rsidR="008836D7" w:rsidRPr="00B842C6" w:rsidRDefault="008836D7" w:rsidP="008836D7">
      <w:pPr>
        <w:bidi/>
        <w:spacing w:line="276" w:lineRule="auto"/>
        <w:contextualSpacing/>
        <w:jc w:val="center"/>
        <w:rPr>
          <w:rFonts w:asciiTheme="majorBidi" w:hAnsiTheme="majorBidi" w:cstheme="majorBidi"/>
          <w:b/>
        </w:rPr>
      </w:pPr>
      <w:r w:rsidRPr="00B842C6">
        <w:rPr>
          <w:rFonts w:asciiTheme="majorBidi" w:hAnsiTheme="majorBidi" w:cstheme="majorBidi"/>
          <w:b/>
        </w:rPr>
        <w:t>LĒMUMS</w:t>
      </w:r>
      <w:r w:rsidRPr="00B842C6">
        <w:rPr>
          <w:rFonts w:asciiTheme="majorBidi" w:hAnsiTheme="majorBidi" w:cstheme="majorBidi"/>
          <w:b/>
        </w:rPr>
        <w:t xml:space="preserve"> </w:t>
      </w:r>
    </w:p>
    <w:p w14:paraId="6BEC9BFF" w14:textId="255904C4" w:rsidR="00847292" w:rsidRPr="00B842C6" w:rsidRDefault="008836D7" w:rsidP="008836D7">
      <w:pPr>
        <w:bidi/>
        <w:spacing w:line="276" w:lineRule="auto"/>
        <w:contextualSpacing/>
        <w:jc w:val="center"/>
        <w:rPr>
          <w:rFonts w:asciiTheme="majorBidi" w:hAnsiTheme="majorBidi" w:cstheme="majorBidi"/>
          <w:b/>
        </w:rPr>
      </w:pPr>
      <w:r w:rsidRPr="00B842C6">
        <w:rPr>
          <w:rFonts w:asciiTheme="majorBidi" w:hAnsiTheme="majorBidi" w:cstheme="majorBidi"/>
          <w:b/>
        </w:rPr>
        <w:t>Lieta Nr. 15840066219, SKK-66/2024</w:t>
      </w:r>
    </w:p>
    <w:p w14:paraId="5DBA5D20" w14:textId="348074DC" w:rsidR="008836D7" w:rsidRPr="00521CA9" w:rsidRDefault="00B842C6" w:rsidP="008836D7">
      <w:pPr>
        <w:bidi/>
        <w:spacing w:line="276" w:lineRule="auto"/>
        <w:contextualSpacing/>
        <w:jc w:val="center"/>
        <w:rPr>
          <w:rFonts w:asciiTheme="majorBidi" w:hAnsiTheme="majorBidi" w:cstheme="majorBidi"/>
        </w:rPr>
      </w:pPr>
      <w:hyperlink r:id="rId8" w:history="1">
        <w:r w:rsidRPr="00B842C6">
          <w:rPr>
            <w:rStyle w:val="Hyperlink"/>
            <w:rFonts w:asciiTheme="majorBidi" w:hAnsiTheme="majorBidi" w:cstheme="majorBidi"/>
            <w:shd w:val="clear" w:color="auto" w:fill="FFFFFF"/>
          </w:rPr>
          <w:t>ECLI:LV:AT:2024:0221.1584006</w:t>
        </w:r>
        <w:r w:rsidRPr="00B842C6">
          <w:rPr>
            <w:rStyle w:val="Hyperlink"/>
            <w:rFonts w:asciiTheme="majorBidi" w:hAnsiTheme="majorBidi" w:cstheme="majorBidi"/>
            <w:shd w:val="clear" w:color="auto" w:fill="FFFFFF"/>
          </w:rPr>
          <w:t>6</w:t>
        </w:r>
        <w:r w:rsidRPr="00B842C6">
          <w:rPr>
            <w:rStyle w:val="Hyperlink"/>
            <w:rFonts w:asciiTheme="majorBidi" w:hAnsiTheme="majorBidi" w:cstheme="majorBidi"/>
            <w:shd w:val="clear" w:color="auto" w:fill="FFFFFF"/>
          </w:rPr>
          <w:t>219.7.L</w:t>
        </w:r>
      </w:hyperlink>
    </w:p>
    <w:p w14:paraId="51D24A82" w14:textId="77777777" w:rsidR="008629B6" w:rsidRPr="00521CA9" w:rsidRDefault="008629B6" w:rsidP="00521CA9">
      <w:pPr>
        <w:spacing w:line="276" w:lineRule="auto"/>
        <w:ind w:firstLine="720"/>
        <w:contextualSpacing/>
        <w:jc w:val="center"/>
        <w:rPr>
          <w:rFonts w:asciiTheme="majorBidi" w:hAnsiTheme="majorBidi" w:cstheme="majorBidi"/>
        </w:rPr>
      </w:pPr>
    </w:p>
    <w:p w14:paraId="689FD60F" w14:textId="1F676C3E" w:rsidR="00C058C1" w:rsidRPr="00521CA9" w:rsidRDefault="00E15AFE" w:rsidP="00521CA9">
      <w:pPr>
        <w:spacing w:line="276" w:lineRule="auto"/>
        <w:ind w:firstLine="720"/>
        <w:contextualSpacing/>
        <w:jc w:val="both"/>
        <w:rPr>
          <w:rFonts w:asciiTheme="majorBidi" w:hAnsiTheme="majorBidi" w:cstheme="majorBidi"/>
        </w:rPr>
      </w:pPr>
      <w:r w:rsidRPr="00521CA9">
        <w:rPr>
          <w:rFonts w:asciiTheme="majorBidi" w:hAnsiTheme="majorBidi" w:cstheme="majorBidi"/>
        </w:rPr>
        <w:t xml:space="preserve">Senāts </w:t>
      </w:r>
      <w:r w:rsidR="00847292" w:rsidRPr="00521CA9">
        <w:rPr>
          <w:rFonts w:asciiTheme="majorBidi" w:hAnsiTheme="majorBidi" w:cstheme="majorBidi"/>
        </w:rPr>
        <w:t>šādā sastāvā: senator</w:t>
      </w:r>
      <w:r w:rsidR="00934A5C" w:rsidRPr="00521CA9">
        <w:rPr>
          <w:rFonts w:asciiTheme="majorBidi" w:hAnsiTheme="majorBidi" w:cstheme="majorBidi"/>
        </w:rPr>
        <w:t>s referents</w:t>
      </w:r>
      <w:r w:rsidR="00DE1BE9" w:rsidRPr="00521CA9">
        <w:rPr>
          <w:rFonts w:asciiTheme="majorBidi" w:hAnsiTheme="majorBidi" w:cstheme="majorBidi"/>
        </w:rPr>
        <w:t xml:space="preserve"> </w:t>
      </w:r>
      <w:r w:rsidR="00275991" w:rsidRPr="00521CA9">
        <w:rPr>
          <w:rFonts w:asciiTheme="majorBidi" w:hAnsiTheme="majorBidi" w:cstheme="majorBidi"/>
        </w:rPr>
        <w:t xml:space="preserve">Artūrs Freibergs, </w:t>
      </w:r>
      <w:r w:rsidR="00934A5C" w:rsidRPr="00521CA9">
        <w:rPr>
          <w:rFonts w:asciiTheme="majorBidi" w:hAnsiTheme="majorBidi" w:cstheme="majorBidi"/>
        </w:rPr>
        <w:t>senator</w:t>
      </w:r>
      <w:r w:rsidR="00C058C1" w:rsidRPr="00521CA9">
        <w:rPr>
          <w:rFonts w:asciiTheme="majorBidi" w:hAnsiTheme="majorBidi" w:cstheme="majorBidi"/>
        </w:rPr>
        <w:t xml:space="preserve">i </w:t>
      </w:r>
      <w:r w:rsidR="00892D75" w:rsidRPr="00521CA9">
        <w:rPr>
          <w:rFonts w:asciiTheme="majorBidi" w:hAnsiTheme="majorBidi" w:cstheme="majorBidi"/>
        </w:rPr>
        <w:t>Ivars Bičkovičs</w:t>
      </w:r>
      <w:r w:rsidR="00C058C1" w:rsidRPr="00521CA9">
        <w:rPr>
          <w:rFonts w:asciiTheme="majorBidi" w:hAnsiTheme="majorBidi" w:cstheme="majorBidi"/>
        </w:rPr>
        <w:t xml:space="preserve"> un </w:t>
      </w:r>
      <w:r w:rsidR="00892D75" w:rsidRPr="00521CA9">
        <w:rPr>
          <w:rFonts w:asciiTheme="majorBidi" w:hAnsiTheme="majorBidi" w:cstheme="majorBidi"/>
        </w:rPr>
        <w:t>Aivars Uminskis</w:t>
      </w:r>
    </w:p>
    <w:p w14:paraId="65D5F1AF" w14:textId="77777777" w:rsidR="00197845" w:rsidRPr="00521CA9" w:rsidRDefault="00197845" w:rsidP="00521CA9">
      <w:pPr>
        <w:autoSpaceDE w:val="0"/>
        <w:autoSpaceDN w:val="0"/>
        <w:adjustRightInd w:val="0"/>
        <w:spacing w:line="276" w:lineRule="auto"/>
        <w:contextualSpacing/>
        <w:jc w:val="both"/>
        <w:rPr>
          <w:rFonts w:asciiTheme="majorBidi" w:eastAsiaTheme="minorHAnsi" w:hAnsiTheme="majorBidi" w:cstheme="majorBidi"/>
        </w:rPr>
      </w:pPr>
    </w:p>
    <w:p w14:paraId="299ED4A7" w14:textId="41111765" w:rsidR="00EB5B42" w:rsidRPr="00521CA9" w:rsidRDefault="00847292" w:rsidP="00521CA9">
      <w:pPr>
        <w:autoSpaceDE w:val="0"/>
        <w:autoSpaceDN w:val="0"/>
        <w:adjustRightInd w:val="0"/>
        <w:spacing w:line="276" w:lineRule="auto"/>
        <w:ind w:firstLine="720"/>
        <w:contextualSpacing/>
        <w:jc w:val="both"/>
        <w:rPr>
          <w:rFonts w:asciiTheme="majorBidi" w:hAnsiTheme="majorBidi" w:cstheme="majorBidi"/>
        </w:rPr>
      </w:pPr>
      <w:r w:rsidRPr="00521CA9">
        <w:rPr>
          <w:rFonts w:asciiTheme="majorBidi" w:hAnsiTheme="majorBidi" w:cstheme="majorBidi"/>
        </w:rPr>
        <w:t xml:space="preserve">rakstveida procesā </w:t>
      </w:r>
      <w:r w:rsidR="00360E9E" w:rsidRPr="00521CA9">
        <w:rPr>
          <w:rFonts w:asciiTheme="majorBidi" w:hAnsiTheme="majorBidi" w:cstheme="majorBidi"/>
        </w:rPr>
        <w:t xml:space="preserve">izskatīja </w:t>
      </w:r>
      <w:r w:rsidRPr="00521CA9">
        <w:rPr>
          <w:rFonts w:asciiTheme="majorBidi" w:hAnsiTheme="majorBidi" w:cstheme="majorBidi"/>
        </w:rPr>
        <w:t>k</w:t>
      </w:r>
      <w:r w:rsidR="00F87EAC" w:rsidRPr="00521CA9">
        <w:rPr>
          <w:rFonts w:asciiTheme="majorBidi" w:hAnsiTheme="majorBidi" w:cstheme="majorBidi"/>
        </w:rPr>
        <w:t>rimināllietu sakarā ar</w:t>
      </w:r>
      <w:r w:rsidR="00875DBD" w:rsidRPr="00521CA9">
        <w:rPr>
          <w:rFonts w:asciiTheme="majorBidi" w:hAnsiTheme="majorBidi" w:cstheme="majorBidi"/>
        </w:rPr>
        <w:t xml:space="preserve"> </w:t>
      </w:r>
      <w:proofErr w:type="spellStart"/>
      <w:r w:rsidR="00892D75" w:rsidRPr="00521CA9">
        <w:rPr>
          <w:rFonts w:asciiTheme="majorBidi" w:hAnsiTheme="majorBidi" w:cstheme="majorBidi"/>
        </w:rPr>
        <w:t>Dienvidlatgales</w:t>
      </w:r>
      <w:proofErr w:type="spellEnd"/>
      <w:r w:rsidR="00892D75" w:rsidRPr="00521CA9">
        <w:rPr>
          <w:rFonts w:asciiTheme="majorBidi" w:hAnsiTheme="majorBidi" w:cstheme="majorBidi"/>
        </w:rPr>
        <w:t xml:space="preserve"> prokuratūras prokurora Dzintara </w:t>
      </w:r>
      <w:proofErr w:type="spellStart"/>
      <w:r w:rsidR="00892D75" w:rsidRPr="00521CA9">
        <w:rPr>
          <w:rFonts w:asciiTheme="majorBidi" w:hAnsiTheme="majorBidi" w:cstheme="majorBidi"/>
        </w:rPr>
        <w:t>Zaikovska</w:t>
      </w:r>
      <w:proofErr w:type="spellEnd"/>
      <w:r w:rsidR="00892D75" w:rsidRPr="00521CA9">
        <w:rPr>
          <w:rFonts w:asciiTheme="majorBidi" w:hAnsiTheme="majorBidi" w:cstheme="majorBidi"/>
        </w:rPr>
        <w:t xml:space="preserve"> kasācijas protestu </w:t>
      </w:r>
      <w:r w:rsidR="00614B4A" w:rsidRPr="00521CA9">
        <w:rPr>
          <w:rFonts w:asciiTheme="majorBidi" w:hAnsiTheme="majorBidi" w:cstheme="majorBidi"/>
        </w:rPr>
        <w:t xml:space="preserve">par </w:t>
      </w:r>
      <w:bookmarkStart w:id="0" w:name="_Hlk156841415"/>
      <w:r w:rsidR="00892D75" w:rsidRPr="00521CA9">
        <w:rPr>
          <w:rFonts w:asciiTheme="majorBidi" w:hAnsiTheme="majorBidi" w:cstheme="majorBidi"/>
        </w:rPr>
        <w:t>Latgales</w:t>
      </w:r>
      <w:r w:rsidR="00EB5B42" w:rsidRPr="00521CA9">
        <w:rPr>
          <w:rFonts w:asciiTheme="majorBidi" w:hAnsiTheme="majorBidi" w:cstheme="majorBidi"/>
        </w:rPr>
        <w:t xml:space="preserve"> apgabaltiesas 2023. gada </w:t>
      </w:r>
      <w:r w:rsidR="00892D75" w:rsidRPr="00521CA9">
        <w:rPr>
          <w:rFonts w:asciiTheme="majorBidi" w:hAnsiTheme="majorBidi" w:cstheme="majorBidi"/>
        </w:rPr>
        <w:t>18. jūlija</w:t>
      </w:r>
      <w:r w:rsidR="00F10F82" w:rsidRPr="00521CA9">
        <w:rPr>
          <w:rFonts w:asciiTheme="majorBidi" w:hAnsiTheme="majorBidi" w:cstheme="majorBidi"/>
        </w:rPr>
        <w:t xml:space="preserve"> lēmumu</w:t>
      </w:r>
      <w:bookmarkEnd w:id="0"/>
      <w:r w:rsidR="00EB5B42" w:rsidRPr="00521CA9">
        <w:rPr>
          <w:rFonts w:asciiTheme="majorBidi" w:hAnsiTheme="majorBidi" w:cstheme="majorBidi"/>
        </w:rPr>
        <w:t>.</w:t>
      </w:r>
    </w:p>
    <w:p w14:paraId="7ECBB67F" w14:textId="77777777" w:rsidR="008629B6" w:rsidRPr="00521CA9" w:rsidRDefault="008629B6" w:rsidP="00521CA9">
      <w:pPr>
        <w:autoSpaceDE w:val="0"/>
        <w:autoSpaceDN w:val="0"/>
        <w:adjustRightInd w:val="0"/>
        <w:spacing w:line="276" w:lineRule="auto"/>
        <w:contextualSpacing/>
        <w:jc w:val="both"/>
        <w:rPr>
          <w:rFonts w:asciiTheme="majorBidi" w:hAnsiTheme="majorBidi" w:cstheme="majorBidi"/>
        </w:rPr>
      </w:pPr>
    </w:p>
    <w:p w14:paraId="16266406" w14:textId="1DF1AB1D" w:rsidR="00847292" w:rsidRPr="00521CA9" w:rsidRDefault="00847292" w:rsidP="00521CA9">
      <w:pPr>
        <w:autoSpaceDE w:val="0"/>
        <w:autoSpaceDN w:val="0"/>
        <w:adjustRightInd w:val="0"/>
        <w:spacing w:line="276" w:lineRule="auto"/>
        <w:contextualSpacing/>
        <w:jc w:val="center"/>
        <w:rPr>
          <w:rFonts w:asciiTheme="majorBidi" w:hAnsiTheme="majorBidi" w:cstheme="majorBidi"/>
          <w:b/>
          <w:bCs/>
        </w:rPr>
      </w:pPr>
      <w:r w:rsidRPr="00521CA9">
        <w:rPr>
          <w:rFonts w:asciiTheme="majorBidi" w:hAnsiTheme="majorBidi" w:cstheme="majorBidi"/>
          <w:b/>
          <w:bCs/>
        </w:rPr>
        <w:t>Aprakstošā daļa</w:t>
      </w:r>
    </w:p>
    <w:p w14:paraId="5907F94D" w14:textId="77777777" w:rsidR="008629B6" w:rsidRPr="00521CA9" w:rsidRDefault="008629B6" w:rsidP="00521CA9">
      <w:pPr>
        <w:autoSpaceDE w:val="0"/>
        <w:autoSpaceDN w:val="0"/>
        <w:adjustRightInd w:val="0"/>
        <w:spacing w:line="276" w:lineRule="auto"/>
        <w:ind w:firstLine="720"/>
        <w:contextualSpacing/>
        <w:jc w:val="center"/>
        <w:rPr>
          <w:rFonts w:asciiTheme="majorBidi" w:hAnsiTheme="majorBidi" w:cstheme="majorBidi"/>
        </w:rPr>
      </w:pPr>
    </w:p>
    <w:p w14:paraId="087C0495" w14:textId="0C8978C1" w:rsidR="00AE5431" w:rsidRPr="00521CA9" w:rsidRDefault="00FA704C" w:rsidP="00521CA9">
      <w:pPr>
        <w:spacing w:line="276" w:lineRule="auto"/>
        <w:ind w:firstLine="720"/>
        <w:contextualSpacing/>
        <w:jc w:val="both"/>
        <w:rPr>
          <w:rFonts w:asciiTheme="majorBidi" w:hAnsiTheme="majorBidi" w:cstheme="majorBidi"/>
        </w:rPr>
      </w:pPr>
      <w:r w:rsidRPr="00521CA9">
        <w:rPr>
          <w:rFonts w:asciiTheme="majorBidi" w:hAnsiTheme="majorBidi" w:cstheme="majorBidi"/>
        </w:rPr>
        <w:t>[1]</w:t>
      </w:r>
      <w:r w:rsidR="00AE5431" w:rsidRPr="00521CA9">
        <w:rPr>
          <w:rFonts w:asciiTheme="majorBidi" w:hAnsiTheme="majorBidi" w:cstheme="majorBidi"/>
        </w:rPr>
        <w:t> </w:t>
      </w:r>
      <w:r w:rsidR="00847292" w:rsidRPr="00521CA9">
        <w:rPr>
          <w:rFonts w:asciiTheme="majorBidi" w:hAnsiTheme="majorBidi" w:cstheme="majorBidi"/>
        </w:rPr>
        <w:t>Ar</w:t>
      </w:r>
      <w:r w:rsidR="00EB5B42" w:rsidRPr="00521CA9">
        <w:t xml:space="preserve"> </w:t>
      </w:r>
      <w:bookmarkStart w:id="1" w:name="_Hlk158281650"/>
      <w:r w:rsidR="00892D75" w:rsidRPr="00521CA9">
        <w:rPr>
          <w:rFonts w:asciiTheme="majorBidi" w:hAnsiTheme="majorBidi" w:cstheme="majorBidi"/>
        </w:rPr>
        <w:t>Daugavpils</w:t>
      </w:r>
      <w:r w:rsidR="00F10F82" w:rsidRPr="00521CA9">
        <w:rPr>
          <w:rFonts w:asciiTheme="majorBidi" w:hAnsiTheme="majorBidi" w:cstheme="majorBidi"/>
        </w:rPr>
        <w:t xml:space="preserve"> </w:t>
      </w:r>
      <w:r w:rsidR="00EB5B42" w:rsidRPr="00521CA9">
        <w:rPr>
          <w:rFonts w:asciiTheme="majorBidi" w:hAnsiTheme="majorBidi" w:cstheme="majorBidi"/>
        </w:rPr>
        <w:t>tiesas 202</w:t>
      </w:r>
      <w:r w:rsidR="00F10F82" w:rsidRPr="00521CA9">
        <w:rPr>
          <w:rFonts w:asciiTheme="majorBidi" w:hAnsiTheme="majorBidi" w:cstheme="majorBidi"/>
        </w:rPr>
        <w:t>2</w:t>
      </w:r>
      <w:r w:rsidR="00EB5B42" w:rsidRPr="00521CA9">
        <w:rPr>
          <w:rFonts w:asciiTheme="majorBidi" w:hAnsiTheme="majorBidi" w:cstheme="majorBidi"/>
        </w:rPr>
        <w:t xml:space="preserve">. gada </w:t>
      </w:r>
      <w:r w:rsidR="00892D75" w:rsidRPr="00521CA9">
        <w:rPr>
          <w:rFonts w:asciiTheme="majorBidi" w:hAnsiTheme="majorBidi" w:cstheme="majorBidi"/>
        </w:rPr>
        <w:t>12.</w:t>
      </w:r>
      <w:r w:rsidR="00ED5999" w:rsidRPr="00521CA9">
        <w:rPr>
          <w:rFonts w:asciiTheme="majorBidi" w:hAnsiTheme="majorBidi" w:cstheme="majorBidi"/>
        </w:rPr>
        <w:t xml:space="preserve"> </w:t>
      </w:r>
      <w:r w:rsidR="00892D75" w:rsidRPr="00521CA9">
        <w:rPr>
          <w:rFonts w:asciiTheme="majorBidi" w:hAnsiTheme="majorBidi" w:cstheme="majorBidi"/>
        </w:rPr>
        <w:t>decembra</w:t>
      </w:r>
      <w:r w:rsidR="00EB5B42" w:rsidRPr="00521CA9">
        <w:rPr>
          <w:rFonts w:asciiTheme="majorBidi" w:hAnsiTheme="majorBidi" w:cstheme="majorBidi"/>
        </w:rPr>
        <w:t xml:space="preserve"> </w:t>
      </w:r>
      <w:r w:rsidR="00AE5431" w:rsidRPr="00521CA9">
        <w:rPr>
          <w:rFonts w:asciiTheme="majorBidi" w:hAnsiTheme="majorBidi" w:cstheme="majorBidi"/>
        </w:rPr>
        <w:t>spriedumu</w:t>
      </w:r>
      <w:bookmarkEnd w:id="1"/>
    </w:p>
    <w:p w14:paraId="6A387537" w14:textId="2993B121" w:rsidR="00EB5B42" w:rsidRPr="00521CA9" w:rsidRDefault="00EB5B42" w:rsidP="00B842C6">
      <w:pPr>
        <w:spacing w:line="276" w:lineRule="auto"/>
        <w:ind w:firstLine="720"/>
        <w:contextualSpacing/>
        <w:jc w:val="both"/>
        <w:rPr>
          <w:rFonts w:asciiTheme="majorBidi" w:hAnsiTheme="majorBidi" w:cstheme="majorBidi"/>
        </w:rPr>
      </w:pPr>
      <w:r w:rsidRPr="00521CA9">
        <w:rPr>
          <w:rFonts w:asciiTheme="majorBidi" w:hAnsiTheme="majorBidi" w:cstheme="majorBidi"/>
        </w:rPr>
        <w:t>[1.1] </w:t>
      </w:r>
      <w:r w:rsidR="00B842C6">
        <w:rPr>
          <w:rFonts w:asciiTheme="majorBidi" w:hAnsiTheme="majorBidi" w:cstheme="majorBidi"/>
        </w:rPr>
        <w:t>[pers. </w:t>
      </w:r>
      <w:r w:rsidR="00B842C6">
        <w:t>A]</w:t>
      </w:r>
      <w:r w:rsidRPr="00521CA9">
        <w:rPr>
          <w:rFonts w:asciiTheme="majorBidi" w:hAnsiTheme="majorBidi" w:cstheme="majorBidi"/>
        </w:rPr>
        <w:t>, personas kods</w:t>
      </w:r>
      <w:r w:rsidR="00892D75" w:rsidRPr="00521CA9">
        <w:rPr>
          <w:rFonts w:asciiTheme="majorBidi" w:hAnsiTheme="majorBidi" w:cstheme="majorBidi"/>
        </w:rPr>
        <w:t xml:space="preserve"> </w:t>
      </w:r>
      <w:r w:rsidR="00B842C6">
        <w:rPr>
          <w:rFonts w:asciiTheme="majorBidi" w:hAnsiTheme="majorBidi" w:cstheme="majorBidi"/>
        </w:rPr>
        <w:t>[..]</w:t>
      </w:r>
      <w:r w:rsidRPr="00521CA9">
        <w:rPr>
          <w:rFonts w:asciiTheme="majorBidi" w:hAnsiTheme="majorBidi" w:cstheme="majorBidi"/>
        </w:rPr>
        <w:t>,</w:t>
      </w:r>
    </w:p>
    <w:p w14:paraId="3E03B1CA" w14:textId="7C951A32" w:rsidR="0063430B" w:rsidRPr="00521CA9" w:rsidRDefault="0062638E" w:rsidP="00521CA9">
      <w:pPr>
        <w:spacing w:line="276" w:lineRule="auto"/>
        <w:ind w:firstLine="720"/>
        <w:contextualSpacing/>
        <w:jc w:val="both"/>
        <w:rPr>
          <w:rFonts w:asciiTheme="majorBidi" w:hAnsiTheme="majorBidi" w:cstheme="majorBidi"/>
        </w:rPr>
      </w:pPr>
      <w:r w:rsidRPr="00521CA9">
        <w:rPr>
          <w:rFonts w:asciiTheme="majorBidi" w:hAnsiTheme="majorBidi" w:cstheme="majorBidi"/>
        </w:rPr>
        <w:t>atzīt</w:t>
      </w:r>
      <w:r w:rsidR="00190585" w:rsidRPr="00521CA9">
        <w:rPr>
          <w:rFonts w:asciiTheme="majorBidi" w:hAnsiTheme="majorBidi" w:cstheme="majorBidi"/>
        </w:rPr>
        <w:t>s</w:t>
      </w:r>
      <w:r w:rsidRPr="00521CA9">
        <w:rPr>
          <w:rFonts w:asciiTheme="majorBidi" w:hAnsiTheme="majorBidi" w:cstheme="majorBidi"/>
        </w:rPr>
        <w:t xml:space="preserve"> par vainīgu Krimināllikuma </w:t>
      </w:r>
      <w:r w:rsidR="00892D75" w:rsidRPr="00521CA9">
        <w:rPr>
          <w:rFonts w:asciiTheme="majorBidi" w:hAnsiTheme="majorBidi" w:cstheme="majorBidi"/>
        </w:rPr>
        <w:t>219.</w:t>
      </w:r>
      <w:r w:rsidR="00ED5999" w:rsidRPr="00521CA9">
        <w:rPr>
          <w:rFonts w:asciiTheme="majorBidi" w:hAnsiTheme="majorBidi" w:cstheme="majorBidi"/>
        </w:rPr>
        <w:t xml:space="preserve"> </w:t>
      </w:r>
      <w:r w:rsidR="00892D75" w:rsidRPr="00521CA9">
        <w:rPr>
          <w:rFonts w:asciiTheme="majorBidi" w:hAnsiTheme="majorBidi" w:cstheme="majorBidi"/>
        </w:rPr>
        <w:t>panta otrajā daļā</w:t>
      </w:r>
      <w:r w:rsidRPr="00521CA9">
        <w:rPr>
          <w:rFonts w:asciiTheme="majorBidi" w:hAnsiTheme="majorBidi" w:cstheme="majorBidi"/>
        </w:rPr>
        <w:t xml:space="preserve"> paredzētajā noziedzīgajā nodarījumā un sodīt</w:t>
      </w:r>
      <w:r w:rsidR="00892D75" w:rsidRPr="00521CA9">
        <w:rPr>
          <w:rFonts w:asciiTheme="majorBidi" w:hAnsiTheme="majorBidi" w:cstheme="majorBidi"/>
        </w:rPr>
        <w:t>s</w:t>
      </w:r>
      <w:r w:rsidRPr="00521CA9">
        <w:rPr>
          <w:rFonts w:asciiTheme="majorBidi" w:hAnsiTheme="majorBidi" w:cstheme="majorBidi"/>
        </w:rPr>
        <w:t xml:space="preserve"> ar </w:t>
      </w:r>
      <w:r w:rsidR="00892D75" w:rsidRPr="00521CA9">
        <w:rPr>
          <w:rFonts w:asciiTheme="majorBidi" w:hAnsiTheme="majorBidi" w:cstheme="majorBidi"/>
        </w:rPr>
        <w:t xml:space="preserve">naudas sodu </w:t>
      </w:r>
      <w:r w:rsidR="00C0603B" w:rsidRPr="00521CA9">
        <w:rPr>
          <w:rFonts w:asciiTheme="majorBidi" w:hAnsiTheme="majorBidi" w:cstheme="majorBidi"/>
        </w:rPr>
        <w:t>3</w:t>
      </w:r>
      <w:r w:rsidR="00892D75" w:rsidRPr="00521CA9">
        <w:rPr>
          <w:rFonts w:asciiTheme="majorBidi" w:hAnsiTheme="majorBidi" w:cstheme="majorBidi"/>
        </w:rPr>
        <w:t xml:space="preserve"> minimālo mēnešalgu apmērā</w:t>
      </w:r>
      <w:r w:rsidR="00C0603B" w:rsidRPr="00521CA9">
        <w:rPr>
          <w:rFonts w:asciiTheme="majorBidi" w:hAnsiTheme="majorBidi" w:cstheme="majorBidi"/>
        </w:rPr>
        <w:t xml:space="preserve"> jeb</w:t>
      </w:r>
      <w:r w:rsidR="00892D75" w:rsidRPr="00521CA9">
        <w:rPr>
          <w:rFonts w:asciiTheme="majorBidi" w:hAnsiTheme="majorBidi" w:cstheme="majorBidi"/>
        </w:rPr>
        <w:t xml:space="preserve"> 1500 </w:t>
      </w:r>
      <w:proofErr w:type="spellStart"/>
      <w:r w:rsidR="00892D75" w:rsidRPr="00521CA9">
        <w:rPr>
          <w:rFonts w:asciiTheme="majorBidi" w:hAnsiTheme="majorBidi" w:cstheme="majorBidi"/>
          <w:i/>
          <w:iCs/>
        </w:rPr>
        <w:t>euro</w:t>
      </w:r>
      <w:proofErr w:type="spellEnd"/>
      <w:r w:rsidR="00F10F82" w:rsidRPr="00521CA9">
        <w:rPr>
          <w:rFonts w:asciiTheme="majorBidi" w:hAnsiTheme="majorBidi" w:cstheme="majorBidi"/>
        </w:rPr>
        <w:t xml:space="preserve">. </w:t>
      </w:r>
    </w:p>
    <w:p w14:paraId="5BC4032B" w14:textId="77777777" w:rsidR="0063430B" w:rsidRPr="00521CA9" w:rsidRDefault="0063430B" w:rsidP="00521CA9">
      <w:pPr>
        <w:spacing w:line="276" w:lineRule="auto"/>
        <w:ind w:firstLine="720"/>
        <w:contextualSpacing/>
        <w:jc w:val="both"/>
        <w:rPr>
          <w:rFonts w:asciiTheme="majorBidi" w:hAnsiTheme="majorBidi" w:cstheme="majorBidi"/>
        </w:rPr>
      </w:pPr>
    </w:p>
    <w:p w14:paraId="27A124C8" w14:textId="11E417E8" w:rsidR="008A7388" w:rsidRPr="00521CA9" w:rsidRDefault="00002BE0" w:rsidP="00521CA9">
      <w:pPr>
        <w:spacing w:line="276" w:lineRule="auto"/>
        <w:ind w:firstLine="720"/>
        <w:contextualSpacing/>
        <w:jc w:val="both"/>
        <w:rPr>
          <w:rFonts w:asciiTheme="majorBidi" w:hAnsiTheme="majorBidi" w:cstheme="majorBidi"/>
        </w:rPr>
      </w:pPr>
      <w:r w:rsidRPr="00521CA9">
        <w:rPr>
          <w:rFonts w:asciiTheme="majorBidi" w:hAnsiTheme="majorBidi" w:cstheme="majorBidi"/>
        </w:rPr>
        <w:t>[2] Ar</w:t>
      </w:r>
      <w:r w:rsidR="00AB6820" w:rsidRPr="00521CA9">
        <w:rPr>
          <w:rFonts w:asciiTheme="majorBidi" w:hAnsiTheme="majorBidi" w:cstheme="majorBidi"/>
        </w:rPr>
        <w:t xml:space="preserve"> </w:t>
      </w:r>
      <w:r w:rsidR="00C0603B" w:rsidRPr="00521CA9">
        <w:rPr>
          <w:rFonts w:asciiTheme="majorBidi" w:hAnsiTheme="majorBidi" w:cstheme="majorBidi"/>
        </w:rPr>
        <w:t>Daugavpils</w:t>
      </w:r>
      <w:r w:rsidR="00AB6820" w:rsidRPr="00521CA9">
        <w:rPr>
          <w:rFonts w:asciiTheme="majorBidi" w:hAnsiTheme="majorBidi" w:cstheme="majorBidi"/>
        </w:rPr>
        <w:t xml:space="preserve"> tiesas 202</w:t>
      </w:r>
      <w:r w:rsidR="00F10F82" w:rsidRPr="00521CA9">
        <w:rPr>
          <w:rFonts w:asciiTheme="majorBidi" w:hAnsiTheme="majorBidi" w:cstheme="majorBidi"/>
        </w:rPr>
        <w:t>2</w:t>
      </w:r>
      <w:r w:rsidR="00AB6820" w:rsidRPr="00521CA9">
        <w:rPr>
          <w:rFonts w:asciiTheme="majorBidi" w:hAnsiTheme="majorBidi" w:cstheme="majorBidi"/>
        </w:rPr>
        <w:t xml:space="preserve">. gada </w:t>
      </w:r>
      <w:r w:rsidR="00C0603B" w:rsidRPr="00521CA9">
        <w:rPr>
          <w:rFonts w:asciiTheme="majorBidi" w:hAnsiTheme="majorBidi" w:cstheme="majorBidi"/>
        </w:rPr>
        <w:t>12.</w:t>
      </w:r>
      <w:r w:rsidR="00812E5C">
        <w:rPr>
          <w:rFonts w:asciiTheme="majorBidi" w:hAnsiTheme="majorBidi" w:cstheme="majorBidi"/>
        </w:rPr>
        <w:t> </w:t>
      </w:r>
      <w:r w:rsidR="00C0603B" w:rsidRPr="00521CA9">
        <w:rPr>
          <w:rFonts w:asciiTheme="majorBidi" w:hAnsiTheme="majorBidi" w:cstheme="majorBidi"/>
        </w:rPr>
        <w:t>decembra</w:t>
      </w:r>
      <w:r w:rsidR="00AB6820" w:rsidRPr="00521CA9">
        <w:rPr>
          <w:rFonts w:asciiTheme="majorBidi" w:hAnsiTheme="majorBidi" w:cstheme="majorBidi"/>
        </w:rPr>
        <w:t xml:space="preserve"> spriedumu </w:t>
      </w:r>
      <w:r w:rsidR="00B842C6">
        <w:rPr>
          <w:rFonts w:asciiTheme="majorBidi" w:hAnsiTheme="majorBidi" w:cstheme="majorBidi"/>
        </w:rPr>
        <w:t>[pers. A]</w:t>
      </w:r>
      <w:r w:rsidR="00AB6820" w:rsidRPr="00521CA9">
        <w:rPr>
          <w:rFonts w:asciiTheme="majorBidi" w:hAnsiTheme="majorBidi" w:cstheme="majorBidi"/>
        </w:rPr>
        <w:t xml:space="preserve"> </w:t>
      </w:r>
      <w:r w:rsidRPr="00521CA9">
        <w:rPr>
          <w:rFonts w:asciiTheme="majorBidi" w:hAnsiTheme="majorBidi" w:cstheme="majorBidi"/>
        </w:rPr>
        <w:t>atzīt</w:t>
      </w:r>
      <w:r w:rsidR="00C0603B" w:rsidRPr="00521CA9">
        <w:rPr>
          <w:rFonts w:asciiTheme="majorBidi" w:hAnsiTheme="majorBidi" w:cstheme="majorBidi"/>
        </w:rPr>
        <w:t>s</w:t>
      </w:r>
      <w:r w:rsidRPr="00521CA9">
        <w:rPr>
          <w:rFonts w:asciiTheme="majorBidi" w:hAnsiTheme="majorBidi" w:cstheme="majorBidi"/>
        </w:rPr>
        <w:t xml:space="preserve"> par vainīg</w:t>
      </w:r>
      <w:r w:rsidR="00F10F82" w:rsidRPr="00521CA9">
        <w:rPr>
          <w:rFonts w:asciiTheme="majorBidi" w:hAnsiTheme="majorBidi" w:cstheme="majorBidi"/>
        </w:rPr>
        <w:t>u</w:t>
      </w:r>
      <w:r w:rsidRPr="00521CA9">
        <w:rPr>
          <w:rFonts w:asciiTheme="majorBidi" w:hAnsiTheme="majorBidi" w:cstheme="majorBidi"/>
        </w:rPr>
        <w:t xml:space="preserve"> un sodīt</w:t>
      </w:r>
      <w:r w:rsidR="00C0603B" w:rsidRPr="00521CA9">
        <w:rPr>
          <w:rFonts w:asciiTheme="majorBidi" w:hAnsiTheme="majorBidi" w:cstheme="majorBidi"/>
        </w:rPr>
        <w:t>s</w:t>
      </w:r>
      <w:r w:rsidR="00F10F82" w:rsidRPr="00521CA9">
        <w:rPr>
          <w:rFonts w:asciiTheme="majorBidi" w:hAnsiTheme="majorBidi" w:cstheme="majorBidi"/>
        </w:rPr>
        <w:t xml:space="preserve"> </w:t>
      </w:r>
      <w:r w:rsidRPr="00521CA9">
        <w:rPr>
          <w:rFonts w:asciiTheme="majorBidi" w:hAnsiTheme="majorBidi" w:cstheme="majorBidi"/>
        </w:rPr>
        <w:t xml:space="preserve">pēc Krimināllikuma </w:t>
      </w:r>
      <w:r w:rsidR="00C0603B" w:rsidRPr="00521CA9">
        <w:rPr>
          <w:rFonts w:asciiTheme="majorBidi" w:hAnsiTheme="majorBidi" w:cstheme="majorBidi"/>
        </w:rPr>
        <w:t>219.</w:t>
      </w:r>
      <w:r w:rsidR="00ED5999" w:rsidRPr="00521CA9">
        <w:rPr>
          <w:rFonts w:asciiTheme="majorBidi" w:hAnsiTheme="majorBidi" w:cstheme="majorBidi"/>
        </w:rPr>
        <w:t xml:space="preserve"> </w:t>
      </w:r>
      <w:r w:rsidR="00C0603B" w:rsidRPr="00521CA9">
        <w:rPr>
          <w:rFonts w:asciiTheme="majorBidi" w:hAnsiTheme="majorBidi" w:cstheme="majorBidi"/>
        </w:rPr>
        <w:t>panta otrās daļas</w:t>
      </w:r>
      <w:r w:rsidR="00F10F82" w:rsidRPr="00521CA9">
        <w:rPr>
          <w:rFonts w:asciiTheme="majorBidi" w:hAnsiTheme="majorBidi" w:cstheme="majorBidi"/>
        </w:rPr>
        <w:t xml:space="preserve"> </w:t>
      </w:r>
      <w:r w:rsidR="002D052E" w:rsidRPr="00521CA9">
        <w:rPr>
          <w:rFonts w:asciiTheme="majorBidi" w:hAnsiTheme="majorBidi" w:cstheme="majorBidi"/>
        </w:rPr>
        <w:t>par</w:t>
      </w:r>
      <w:r w:rsidR="004C3690" w:rsidRPr="00521CA9">
        <w:rPr>
          <w:rFonts w:asciiTheme="majorBidi" w:hAnsiTheme="majorBidi" w:cstheme="majorBidi"/>
        </w:rPr>
        <w:t xml:space="preserve"> </w:t>
      </w:r>
      <w:r w:rsidR="00BB0411" w:rsidRPr="00521CA9">
        <w:rPr>
          <w:rFonts w:asciiTheme="majorBidi" w:hAnsiTheme="majorBidi" w:cstheme="majorBidi"/>
        </w:rPr>
        <w:t>to, ka viņ</w:t>
      </w:r>
      <w:r w:rsidR="00C0603B" w:rsidRPr="00521CA9">
        <w:rPr>
          <w:rFonts w:asciiTheme="majorBidi" w:hAnsiTheme="majorBidi" w:cstheme="majorBidi"/>
        </w:rPr>
        <w:t>š norādīja nepatiesas ziņas likumā noteiktajā ienākumu deklarācijā par mantu un citiem ienākumiem lielā apmērā.</w:t>
      </w:r>
    </w:p>
    <w:p w14:paraId="4EFC1DB3" w14:textId="77777777" w:rsidR="00314DC4" w:rsidRPr="00521CA9" w:rsidRDefault="00314DC4" w:rsidP="00521CA9">
      <w:pPr>
        <w:spacing w:line="276" w:lineRule="auto"/>
        <w:contextualSpacing/>
        <w:jc w:val="both"/>
        <w:rPr>
          <w:rFonts w:asciiTheme="majorBidi" w:hAnsiTheme="majorBidi" w:cstheme="majorBidi"/>
        </w:rPr>
      </w:pPr>
    </w:p>
    <w:p w14:paraId="1753EDCF" w14:textId="5E3E1634" w:rsidR="00314DC4" w:rsidRPr="00521CA9" w:rsidRDefault="00FA704C" w:rsidP="00521CA9">
      <w:pPr>
        <w:widowControl w:val="0"/>
        <w:spacing w:line="276" w:lineRule="auto"/>
        <w:ind w:firstLine="720"/>
        <w:contextualSpacing/>
        <w:jc w:val="both"/>
        <w:rPr>
          <w:rFonts w:asciiTheme="majorBidi" w:hAnsiTheme="majorBidi" w:cstheme="majorBidi"/>
        </w:rPr>
      </w:pPr>
      <w:r w:rsidRPr="00521CA9">
        <w:rPr>
          <w:rFonts w:asciiTheme="majorBidi" w:hAnsiTheme="majorBidi" w:cstheme="majorBidi"/>
        </w:rPr>
        <w:t>[</w:t>
      </w:r>
      <w:r w:rsidR="00002BE0" w:rsidRPr="00521CA9">
        <w:rPr>
          <w:rFonts w:asciiTheme="majorBidi" w:hAnsiTheme="majorBidi" w:cstheme="majorBidi"/>
        </w:rPr>
        <w:t>3</w:t>
      </w:r>
      <w:r w:rsidRPr="00521CA9">
        <w:rPr>
          <w:rFonts w:asciiTheme="majorBidi" w:hAnsiTheme="majorBidi" w:cstheme="majorBidi"/>
        </w:rPr>
        <w:t>]</w:t>
      </w:r>
      <w:r w:rsidR="004A3EE2" w:rsidRPr="00521CA9">
        <w:rPr>
          <w:rFonts w:asciiTheme="majorBidi" w:hAnsiTheme="majorBidi" w:cstheme="majorBidi"/>
        </w:rPr>
        <w:t> </w:t>
      </w:r>
      <w:r w:rsidR="0052295C" w:rsidRPr="00521CA9">
        <w:rPr>
          <w:rFonts w:asciiTheme="majorBidi" w:hAnsiTheme="majorBidi" w:cstheme="majorBidi"/>
        </w:rPr>
        <w:t xml:space="preserve">Ar </w:t>
      </w:r>
      <w:r w:rsidR="00C0603B" w:rsidRPr="00521CA9">
        <w:rPr>
          <w:rFonts w:asciiTheme="majorBidi" w:hAnsiTheme="majorBidi" w:cstheme="majorBidi"/>
        </w:rPr>
        <w:t>Latgale</w:t>
      </w:r>
      <w:r w:rsidR="00314DC4" w:rsidRPr="00521CA9">
        <w:rPr>
          <w:rFonts w:asciiTheme="majorBidi" w:hAnsiTheme="majorBidi" w:cstheme="majorBidi"/>
        </w:rPr>
        <w:t xml:space="preserve">s apgabaltiesas 2023. gada </w:t>
      </w:r>
      <w:r w:rsidR="00C0603B" w:rsidRPr="00521CA9">
        <w:rPr>
          <w:rFonts w:asciiTheme="majorBidi" w:hAnsiTheme="majorBidi" w:cstheme="majorBidi"/>
        </w:rPr>
        <w:t>18. jūlija</w:t>
      </w:r>
      <w:r w:rsidR="00314DC4" w:rsidRPr="00521CA9">
        <w:rPr>
          <w:rFonts w:asciiTheme="majorBidi" w:hAnsiTheme="majorBidi" w:cstheme="majorBidi"/>
        </w:rPr>
        <w:t xml:space="preserve"> </w:t>
      </w:r>
      <w:r w:rsidR="00BB0411" w:rsidRPr="00521CA9">
        <w:rPr>
          <w:rFonts w:asciiTheme="majorBidi" w:hAnsiTheme="majorBidi" w:cstheme="majorBidi"/>
        </w:rPr>
        <w:t>lēmumu</w:t>
      </w:r>
      <w:r w:rsidR="00314DC4" w:rsidRPr="00521CA9">
        <w:rPr>
          <w:rFonts w:asciiTheme="majorBidi" w:hAnsiTheme="majorBidi" w:cstheme="majorBidi"/>
        </w:rPr>
        <w:t xml:space="preserve">, </w:t>
      </w:r>
      <w:r w:rsidR="0052295C" w:rsidRPr="00521CA9">
        <w:rPr>
          <w:rFonts w:asciiTheme="majorBidi" w:hAnsiTheme="majorBidi" w:cstheme="majorBidi"/>
        </w:rPr>
        <w:t>iztiesājot krimināllietu apelācijas kārtībā sakarā ar</w:t>
      </w:r>
      <w:r w:rsidR="00F143C6" w:rsidRPr="00521CA9">
        <w:rPr>
          <w:rFonts w:asciiTheme="majorBidi" w:hAnsiTheme="majorBidi" w:cstheme="majorBidi"/>
        </w:rPr>
        <w:t xml:space="preserve"> </w:t>
      </w:r>
      <w:r w:rsidR="00002BE0" w:rsidRPr="00521CA9">
        <w:rPr>
          <w:rFonts w:asciiTheme="majorBidi" w:hAnsiTheme="majorBidi" w:cstheme="majorBidi"/>
        </w:rPr>
        <w:t>apsūdzēt</w:t>
      </w:r>
      <w:r w:rsidR="00BB0411" w:rsidRPr="00521CA9">
        <w:rPr>
          <w:rFonts w:asciiTheme="majorBidi" w:hAnsiTheme="majorBidi" w:cstheme="majorBidi"/>
        </w:rPr>
        <w:t>ā</w:t>
      </w:r>
      <w:r w:rsidR="00314DC4" w:rsidRPr="00521CA9">
        <w:rPr>
          <w:rFonts w:asciiTheme="majorBidi" w:hAnsiTheme="majorBidi" w:cstheme="majorBidi"/>
        </w:rPr>
        <w:t xml:space="preserve"> </w:t>
      </w:r>
      <w:r w:rsidR="00B842C6">
        <w:rPr>
          <w:rFonts w:asciiTheme="majorBidi" w:hAnsiTheme="majorBidi" w:cstheme="majorBidi"/>
        </w:rPr>
        <w:t>[pers. A]</w:t>
      </w:r>
      <w:r w:rsidR="00BB0411" w:rsidRPr="00521CA9">
        <w:rPr>
          <w:rFonts w:asciiTheme="majorBidi" w:hAnsiTheme="majorBidi" w:cstheme="majorBidi"/>
        </w:rPr>
        <w:t xml:space="preserve"> </w:t>
      </w:r>
      <w:r w:rsidR="00314DC4" w:rsidRPr="00521CA9">
        <w:rPr>
          <w:rFonts w:asciiTheme="majorBidi" w:hAnsiTheme="majorBidi" w:cstheme="majorBidi"/>
        </w:rPr>
        <w:t>apelācijas sūdzīb</w:t>
      </w:r>
      <w:r w:rsidR="00BB0411" w:rsidRPr="00521CA9">
        <w:rPr>
          <w:rFonts w:asciiTheme="majorBidi" w:hAnsiTheme="majorBidi" w:cstheme="majorBidi"/>
        </w:rPr>
        <w:t>u</w:t>
      </w:r>
      <w:r w:rsidR="00314DC4" w:rsidRPr="00521CA9">
        <w:rPr>
          <w:rFonts w:asciiTheme="majorBidi" w:hAnsiTheme="majorBidi" w:cstheme="majorBidi"/>
        </w:rPr>
        <w:t xml:space="preserve">, </w:t>
      </w:r>
      <w:r w:rsidR="00C0603B" w:rsidRPr="00521CA9">
        <w:rPr>
          <w:rFonts w:asciiTheme="majorBidi" w:hAnsiTheme="majorBidi" w:cstheme="majorBidi"/>
        </w:rPr>
        <w:t>Daugavpils tiesas 2022.</w:t>
      </w:r>
      <w:r w:rsidR="00B37C3F">
        <w:rPr>
          <w:rFonts w:asciiTheme="majorBidi" w:hAnsiTheme="majorBidi" w:cstheme="majorBidi"/>
        </w:rPr>
        <w:t> </w:t>
      </w:r>
      <w:r w:rsidR="00C0603B" w:rsidRPr="00521CA9">
        <w:rPr>
          <w:rFonts w:asciiTheme="majorBidi" w:hAnsiTheme="majorBidi" w:cstheme="majorBidi"/>
        </w:rPr>
        <w:t>gada 12.</w:t>
      </w:r>
      <w:r w:rsidR="00B37C3F">
        <w:rPr>
          <w:rFonts w:asciiTheme="majorBidi" w:hAnsiTheme="majorBidi" w:cstheme="majorBidi"/>
        </w:rPr>
        <w:t> </w:t>
      </w:r>
      <w:r w:rsidR="00C0603B" w:rsidRPr="00521CA9">
        <w:rPr>
          <w:rFonts w:asciiTheme="majorBidi" w:hAnsiTheme="majorBidi" w:cstheme="majorBidi"/>
        </w:rPr>
        <w:t>decembra spriedums atcelts un kriminālprocess izbeigts.</w:t>
      </w:r>
      <w:r w:rsidR="00BB0411" w:rsidRPr="00521CA9">
        <w:rPr>
          <w:rFonts w:asciiTheme="majorBidi" w:hAnsiTheme="majorBidi" w:cstheme="majorBidi"/>
        </w:rPr>
        <w:t xml:space="preserve"> </w:t>
      </w:r>
    </w:p>
    <w:p w14:paraId="3B8E0981" w14:textId="77777777" w:rsidR="0092428D" w:rsidRPr="00521CA9" w:rsidRDefault="0092428D" w:rsidP="00521CA9">
      <w:pPr>
        <w:spacing w:line="276" w:lineRule="auto"/>
        <w:ind w:firstLine="720"/>
        <w:contextualSpacing/>
        <w:jc w:val="both"/>
        <w:rPr>
          <w:rFonts w:asciiTheme="majorBidi" w:hAnsiTheme="majorBidi" w:cstheme="majorBidi"/>
        </w:rPr>
      </w:pPr>
    </w:p>
    <w:p w14:paraId="611E5F8C" w14:textId="7DDCAF90" w:rsidR="00207B2E" w:rsidRPr="00521CA9" w:rsidRDefault="0092428D" w:rsidP="00521CA9">
      <w:pPr>
        <w:widowControl w:val="0"/>
        <w:spacing w:line="276" w:lineRule="auto"/>
        <w:ind w:firstLine="720"/>
        <w:contextualSpacing/>
        <w:jc w:val="both"/>
        <w:rPr>
          <w:rFonts w:asciiTheme="majorBidi" w:hAnsiTheme="majorBidi" w:cstheme="majorBidi"/>
        </w:rPr>
      </w:pPr>
      <w:r w:rsidRPr="00521CA9">
        <w:rPr>
          <w:rFonts w:asciiTheme="majorBidi" w:hAnsiTheme="majorBidi" w:cstheme="majorBidi"/>
        </w:rPr>
        <w:t>[</w:t>
      </w:r>
      <w:r w:rsidR="00890206" w:rsidRPr="00521CA9">
        <w:rPr>
          <w:rFonts w:asciiTheme="majorBidi" w:hAnsiTheme="majorBidi" w:cstheme="majorBidi"/>
        </w:rPr>
        <w:t>4</w:t>
      </w:r>
      <w:r w:rsidRPr="00521CA9">
        <w:rPr>
          <w:rFonts w:asciiTheme="majorBidi" w:hAnsiTheme="majorBidi" w:cstheme="majorBidi"/>
        </w:rPr>
        <w:t>] </w:t>
      </w:r>
      <w:r w:rsidR="00890206" w:rsidRPr="00521CA9">
        <w:rPr>
          <w:rFonts w:asciiTheme="majorBidi" w:hAnsiTheme="majorBidi" w:cstheme="majorBidi"/>
        </w:rPr>
        <w:t xml:space="preserve">Par </w:t>
      </w:r>
      <w:r w:rsidR="00C0603B" w:rsidRPr="00521CA9">
        <w:rPr>
          <w:rFonts w:asciiTheme="majorBidi" w:hAnsiTheme="majorBidi" w:cstheme="majorBidi"/>
        </w:rPr>
        <w:t>Latgales</w:t>
      </w:r>
      <w:r w:rsidR="00207B2E" w:rsidRPr="00521CA9">
        <w:rPr>
          <w:rFonts w:asciiTheme="majorBidi" w:hAnsiTheme="majorBidi" w:cstheme="majorBidi"/>
        </w:rPr>
        <w:t xml:space="preserve"> apgabaltiesas 2023. gada </w:t>
      </w:r>
      <w:r w:rsidR="00C0603B" w:rsidRPr="00521CA9">
        <w:rPr>
          <w:rFonts w:asciiTheme="majorBidi" w:hAnsiTheme="majorBidi" w:cstheme="majorBidi"/>
        </w:rPr>
        <w:t>18.</w:t>
      </w:r>
      <w:r w:rsidR="00B37C3F">
        <w:rPr>
          <w:rFonts w:asciiTheme="majorBidi" w:hAnsiTheme="majorBidi" w:cstheme="majorBidi"/>
        </w:rPr>
        <w:t> </w:t>
      </w:r>
      <w:r w:rsidR="00C0603B" w:rsidRPr="00521CA9">
        <w:rPr>
          <w:rFonts w:asciiTheme="majorBidi" w:hAnsiTheme="majorBidi" w:cstheme="majorBidi"/>
        </w:rPr>
        <w:t>jūlija</w:t>
      </w:r>
      <w:r w:rsidR="00BB0411" w:rsidRPr="00521CA9">
        <w:rPr>
          <w:rFonts w:asciiTheme="majorBidi" w:hAnsiTheme="majorBidi" w:cstheme="majorBidi"/>
        </w:rPr>
        <w:t xml:space="preserve"> lēmumu</w:t>
      </w:r>
      <w:r w:rsidR="00207B2E" w:rsidRPr="00521CA9">
        <w:rPr>
          <w:rFonts w:asciiTheme="majorBidi" w:hAnsiTheme="majorBidi" w:cstheme="majorBidi"/>
        </w:rPr>
        <w:t xml:space="preserve"> </w:t>
      </w:r>
      <w:proofErr w:type="spellStart"/>
      <w:r w:rsidR="00A42904" w:rsidRPr="00521CA9">
        <w:rPr>
          <w:rFonts w:asciiTheme="majorBidi" w:hAnsiTheme="majorBidi" w:cstheme="majorBidi"/>
        </w:rPr>
        <w:t>Dienvidlatgales</w:t>
      </w:r>
      <w:proofErr w:type="spellEnd"/>
      <w:r w:rsidR="00A42904" w:rsidRPr="00521CA9">
        <w:rPr>
          <w:rFonts w:asciiTheme="majorBidi" w:hAnsiTheme="majorBidi" w:cstheme="majorBidi"/>
        </w:rPr>
        <w:t xml:space="preserve"> prokuratūras prokurors Dz. </w:t>
      </w:r>
      <w:proofErr w:type="spellStart"/>
      <w:r w:rsidR="00A42904" w:rsidRPr="00521CA9">
        <w:rPr>
          <w:rFonts w:asciiTheme="majorBidi" w:hAnsiTheme="majorBidi" w:cstheme="majorBidi"/>
        </w:rPr>
        <w:t>Zaikovskis</w:t>
      </w:r>
      <w:proofErr w:type="spellEnd"/>
      <w:r w:rsidR="00A42904" w:rsidRPr="00521CA9">
        <w:rPr>
          <w:rFonts w:asciiTheme="majorBidi" w:hAnsiTheme="majorBidi" w:cstheme="majorBidi"/>
        </w:rPr>
        <w:t xml:space="preserve"> iesniedzis kasācijas protestu</w:t>
      </w:r>
      <w:r w:rsidR="00032DFE" w:rsidRPr="00521CA9">
        <w:rPr>
          <w:rFonts w:asciiTheme="majorBidi" w:hAnsiTheme="majorBidi" w:cstheme="majorBidi"/>
        </w:rPr>
        <w:t>. Prokurors</w:t>
      </w:r>
      <w:r w:rsidR="00ED5999" w:rsidRPr="00521CA9">
        <w:rPr>
          <w:rFonts w:asciiTheme="majorBidi" w:hAnsiTheme="majorBidi" w:cstheme="majorBidi"/>
        </w:rPr>
        <w:t xml:space="preserve"> </w:t>
      </w:r>
      <w:r w:rsidR="00A42904" w:rsidRPr="00521CA9">
        <w:rPr>
          <w:rFonts w:asciiTheme="majorBidi" w:hAnsiTheme="majorBidi" w:cstheme="majorBidi"/>
        </w:rPr>
        <w:t>lūdz atcelt apelācijas instances tiesas lēmumu un nosūtīt lietu jaunai izskatīšanai Latgales apgabaltiesā.</w:t>
      </w:r>
    </w:p>
    <w:p w14:paraId="00D488A4" w14:textId="4DA03571" w:rsidR="00A42904" w:rsidRPr="00521CA9" w:rsidRDefault="00A42904" w:rsidP="00521CA9">
      <w:pPr>
        <w:widowControl w:val="0"/>
        <w:spacing w:line="276" w:lineRule="auto"/>
        <w:ind w:firstLine="720"/>
        <w:contextualSpacing/>
        <w:jc w:val="both"/>
        <w:rPr>
          <w:rFonts w:asciiTheme="majorBidi" w:hAnsiTheme="majorBidi" w:cstheme="majorBidi"/>
        </w:rPr>
      </w:pPr>
      <w:r w:rsidRPr="00521CA9">
        <w:rPr>
          <w:rFonts w:asciiTheme="majorBidi" w:hAnsiTheme="majorBidi" w:cstheme="majorBidi"/>
        </w:rPr>
        <w:t>Apelācijas instances tiesa nepareizi piemēroj</w:t>
      </w:r>
      <w:r w:rsidR="00ED5999" w:rsidRPr="00521CA9">
        <w:rPr>
          <w:rFonts w:asciiTheme="majorBidi" w:hAnsiTheme="majorBidi" w:cstheme="majorBidi"/>
        </w:rPr>
        <w:t>usi</w:t>
      </w:r>
      <w:r w:rsidRPr="00521CA9">
        <w:rPr>
          <w:rFonts w:asciiTheme="majorBidi" w:hAnsiTheme="majorBidi" w:cstheme="majorBidi"/>
        </w:rPr>
        <w:t xml:space="preserve"> Krimināllikuma 56.</w:t>
      </w:r>
      <w:r w:rsidR="00B37C3F">
        <w:rPr>
          <w:rFonts w:asciiTheme="majorBidi" w:hAnsiTheme="majorBidi" w:cstheme="majorBidi"/>
        </w:rPr>
        <w:t> </w:t>
      </w:r>
      <w:r w:rsidRPr="00521CA9">
        <w:rPr>
          <w:rFonts w:asciiTheme="majorBidi" w:hAnsiTheme="majorBidi" w:cstheme="majorBidi"/>
        </w:rPr>
        <w:t>panta otr</w:t>
      </w:r>
      <w:r w:rsidR="00ED5999" w:rsidRPr="00521CA9">
        <w:rPr>
          <w:rFonts w:asciiTheme="majorBidi" w:hAnsiTheme="majorBidi" w:cstheme="majorBidi"/>
        </w:rPr>
        <w:t>o</w:t>
      </w:r>
      <w:r w:rsidRPr="00521CA9">
        <w:rPr>
          <w:rFonts w:asciiTheme="majorBidi" w:hAnsiTheme="majorBidi" w:cstheme="majorBidi"/>
        </w:rPr>
        <w:t xml:space="preserve"> </w:t>
      </w:r>
      <w:r w:rsidRPr="00521CA9">
        <w:rPr>
          <w:rFonts w:asciiTheme="majorBidi" w:hAnsiTheme="majorBidi" w:cstheme="majorBidi"/>
        </w:rPr>
        <w:lastRenderedPageBreak/>
        <w:t>daļ</w:t>
      </w:r>
      <w:r w:rsidR="00ED5999" w:rsidRPr="00521CA9">
        <w:rPr>
          <w:rFonts w:asciiTheme="majorBidi" w:hAnsiTheme="majorBidi" w:cstheme="majorBidi"/>
        </w:rPr>
        <w:t>u</w:t>
      </w:r>
      <w:r w:rsidRPr="00521CA9">
        <w:rPr>
          <w:rFonts w:asciiTheme="majorBidi" w:hAnsiTheme="majorBidi" w:cstheme="majorBidi"/>
        </w:rPr>
        <w:t xml:space="preserve"> par kriminālatbildības noilgumu, kā arī pieļāvusi Kriminālprocesa likuma 9.</w:t>
      </w:r>
      <w:r w:rsidR="00B37C3F">
        <w:rPr>
          <w:rFonts w:asciiTheme="majorBidi" w:hAnsiTheme="majorBidi" w:cstheme="majorBidi"/>
        </w:rPr>
        <w:t> </w:t>
      </w:r>
      <w:r w:rsidRPr="00521CA9">
        <w:rPr>
          <w:rFonts w:asciiTheme="majorBidi" w:hAnsiTheme="majorBidi" w:cstheme="majorBidi"/>
        </w:rPr>
        <w:t>panta pirmās</w:t>
      </w:r>
      <w:r w:rsidR="00ED5999" w:rsidRPr="00521CA9">
        <w:rPr>
          <w:rFonts w:asciiTheme="majorBidi" w:hAnsiTheme="majorBidi" w:cstheme="majorBidi"/>
        </w:rPr>
        <w:t xml:space="preserve"> un</w:t>
      </w:r>
      <w:r w:rsidR="00CF06D9" w:rsidRPr="00521CA9">
        <w:rPr>
          <w:rFonts w:asciiTheme="majorBidi" w:hAnsiTheme="majorBidi" w:cstheme="majorBidi"/>
        </w:rPr>
        <w:t xml:space="preserve"> </w:t>
      </w:r>
      <w:r w:rsidRPr="00521CA9">
        <w:rPr>
          <w:rFonts w:asciiTheme="majorBidi" w:hAnsiTheme="majorBidi" w:cstheme="majorBidi"/>
        </w:rPr>
        <w:t>otrās daļas, 14.</w:t>
      </w:r>
      <w:r w:rsidR="00B37C3F">
        <w:rPr>
          <w:rFonts w:asciiTheme="majorBidi" w:hAnsiTheme="majorBidi" w:cstheme="majorBidi"/>
        </w:rPr>
        <w:t> </w:t>
      </w:r>
      <w:r w:rsidRPr="00521CA9">
        <w:rPr>
          <w:rFonts w:asciiTheme="majorBidi" w:hAnsiTheme="majorBidi" w:cstheme="majorBidi"/>
        </w:rPr>
        <w:t>panta pirmās</w:t>
      </w:r>
      <w:r w:rsidR="00ED5999" w:rsidRPr="00521CA9">
        <w:rPr>
          <w:rFonts w:asciiTheme="majorBidi" w:hAnsiTheme="majorBidi" w:cstheme="majorBidi"/>
        </w:rPr>
        <w:t xml:space="preserve"> un</w:t>
      </w:r>
      <w:r w:rsidRPr="00521CA9">
        <w:rPr>
          <w:rFonts w:asciiTheme="majorBidi" w:hAnsiTheme="majorBidi" w:cstheme="majorBidi"/>
        </w:rPr>
        <w:t xml:space="preserve"> otrās daļas, 67.</w:t>
      </w:r>
      <w:r w:rsidR="00B37C3F">
        <w:rPr>
          <w:rFonts w:asciiTheme="majorBidi" w:hAnsiTheme="majorBidi" w:cstheme="majorBidi"/>
        </w:rPr>
        <w:t> </w:t>
      </w:r>
      <w:r w:rsidRPr="00521CA9">
        <w:rPr>
          <w:rFonts w:asciiTheme="majorBidi" w:hAnsiTheme="majorBidi" w:cstheme="majorBidi"/>
        </w:rPr>
        <w:t>panta pirmās daļas 2.</w:t>
      </w:r>
      <w:r w:rsidR="00B37C3F">
        <w:rPr>
          <w:rFonts w:asciiTheme="majorBidi" w:hAnsiTheme="majorBidi" w:cstheme="majorBidi"/>
        </w:rPr>
        <w:t> </w:t>
      </w:r>
      <w:r w:rsidRPr="00521CA9">
        <w:rPr>
          <w:rFonts w:asciiTheme="majorBidi" w:hAnsiTheme="majorBidi" w:cstheme="majorBidi"/>
        </w:rPr>
        <w:t>punkt</w:t>
      </w:r>
      <w:r w:rsidR="00CF06D9" w:rsidRPr="00521CA9">
        <w:rPr>
          <w:rFonts w:asciiTheme="majorBidi" w:hAnsiTheme="majorBidi" w:cstheme="majorBidi"/>
        </w:rPr>
        <w:t>a</w:t>
      </w:r>
      <w:r w:rsidRPr="00521CA9">
        <w:rPr>
          <w:rFonts w:asciiTheme="majorBidi" w:hAnsiTheme="majorBidi" w:cstheme="majorBidi"/>
        </w:rPr>
        <w:t>, 74.</w:t>
      </w:r>
      <w:r w:rsidR="00B37C3F">
        <w:rPr>
          <w:rFonts w:asciiTheme="majorBidi" w:hAnsiTheme="majorBidi" w:cstheme="majorBidi"/>
        </w:rPr>
        <w:t> </w:t>
      </w:r>
      <w:r w:rsidRPr="00521CA9">
        <w:rPr>
          <w:rFonts w:asciiTheme="majorBidi" w:hAnsiTheme="majorBidi" w:cstheme="majorBidi"/>
        </w:rPr>
        <w:t>pant</w:t>
      </w:r>
      <w:r w:rsidR="00032DFE" w:rsidRPr="00521CA9">
        <w:rPr>
          <w:rFonts w:asciiTheme="majorBidi" w:hAnsiTheme="majorBidi" w:cstheme="majorBidi"/>
        </w:rPr>
        <w:t>a</w:t>
      </w:r>
      <w:r w:rsidRPr="00521CA9">
        <w:rPr>
          <w:rFonts w:asciiTheme="majorBidi" w:hAnsiTheme="majorBidi" w:cstheme="majorBidi"/>
        </w:rPr>
        <w:t xml:space="preserve"> un 406.</w:t>
      </w:r>
      <w:r w:rsidR="00B37C3F">
        <w:rPr>
          <w:rFonts w:asciiTheme="majorBidi" w:hAnsiTheme="majorBidi" w:cstheme="majorBidi"/>
        </w:rPr>
        <w:t> </w:t>
      </w:r>
      <w:r w:rsidRPr="00521CA9">
        <w:rPr>
          <w:rFonts w:asciiTheme="majorBidi" w:hAnsiTheme="majorBidi" w:cstheme="majorBidi"/>
        </w:rPr>
        <w:t>panta piektās daļas pārkāpumu</w:t>
      </w:r>
      <w:r w:rsidR="006C52F9" w:rsidRPr="00521CA9">
        <w:rPr>
          <w:rFonts w:asciiTheme="majorBidi" w:hAnsiTheme="majorBidi" w:cstheme="majorBidi"/>
        </w:rPr>
        <w:t>s</w:t>
      </w:r>
      <w:r w:rsidRPr="00521CA9">
        <w:rPr>
          <w:rFonts w:asciiTheme="majorBidi" w:hAnsiTheme="majorBidi" w:cstheme="majorBidi"/>
        </w:rPr>
        <w:t xml:space="preserve">. </w:t>
      </w:r>
    </w:p>
    <w:p w14:paraId="556DC842" w14:textId="77777777" w:rsidR="00A42904" w:rsidRPr="00521CA9" w:rsidRDefault="00A42904" w:rsidP="00521CA9">
      <w:pPr>
        <w:widowControl w:val="0"/>
        <w:spacing w:line="276" w:lineRule="auto"/>
        <w:ind w:firstLine="720"/>
        <w:contextualSpacing/>
        <w:jc w:val="both"/>
        <w:rPr>
          <w:rFonts w:asciiTheme="majorBidi" w:hAnsiTheme="majorBidi" w:cstheme="majorBidi"/>
        </w:rPr>
      </w:pPr>
      <w:r w:rsidRPr="00521CA9">
        <w:rPr>
          <w:rFonts w:asciiTheme="majorBidi" w:hAnsiTheme="majorBidi" w:cstheme="majorBidi"/>
        </w:rPr>
        <w:t>Kasācijas protestu prokurors pamatojis ar šādiem argumentiem.</w:t>
      </w:r>
    </w:p>
    <w:p w14:paraId="0225BB17" w14:textId="305890CC" w:rsidR="006C52F9" w:rsidRPr="00521CA9" w:rsidRDefault="00A42904" w:rsidP="00521CA9">
      <w:pPr>
        <w:widowControl w:val="0"/>
        <w:spacing w:line="276" w:lineRule="auto"/>
        <w:ind w:firstLine="720"/>
        <w:contextualSpacing/>
        <w:jc w:val="both"/>
        <w:rPr>
          <w:rFonts w:asciiTheme="majorBidi" w:hAnsiTheme="majorBidi" w:cstheme="majorBidi"/>
        </w:rPr>
      </w:pPr>
      <w:r w:rsidRPr="00521CA9">
        <w:rPr>
          <w:rFonts w:asciiTheme="majorBidi" w:hAnsiTheme="majorBidi" w:cstheme="majorBidi"/>
        </w:rPr>
        <w:t>[4.1</w:t>
      </w:r>
      <w:r w:rsidR="00193874">
        <w:rPr>
          <w:rFonts w:asciiTheme="majorBidi" w:hAnsiTheme="majorBidi" w:cstheme="majorBidi"/>
        </w:rPr>
        <w:t>]</w:t>
      </w:r>
      <w:r w:rsidR="00CF06D9" w:rsidRPr="00521CA9">
        <w:rPr>
          <w:rFonts w:asciiTheme="majorBidi" w:hAnsiTheme="majorBidi" w:cstheme="majorBidi"/>
        </w:rPr>
        <w:t> 2020.</w:t>
      </w:r>
      <w:r w:rsidR="00B37C3F">
        <w:rPr>
          <w:rFonts w:asciiTheme="majorBidi" w:hAnsiTheme="majorBidi" w:cstheme="majorBidi"/>
        </w:rPr>
        <w:t> </w:t>
      </w:r>
      <w:r w:rsidR="00CF06D9" w:rsidRPr="00521CA9">
        <w:rPr>
          <w:rFonts w:asciiTheme="majorBidi" w:hAnsiTheme="majorBidi" w:cstheme="majorBidi"/>
        </w:rPr>
        <w:t>gada 20.</w:t>
      </w:r>
      <w:r w:rsidR="006C52F9" w:rsidRPr="00521CA9">
        <w:rPr>
          <w:rFonts w:asciiTheme="majorBidi" w:hAnsiTheme="majorBidi" w:cstheme="majorBidi"/>
        </w:rPr>
        <w:t xml:space="preserve"> </w:t>
      </w:r>
      <w:r w:rsidR="00CF06D9" w:rsidRPr="00521CA9">
        <w:rPr>
          <w:rFonts w:asciiTheme="majorBidi" w:hAnsiTheme="majorBidi" w:cstheme="majorBidi"/>
        </w:rPr>
        <w:t xml:space="preserve">martā prokurors apsūdzēto </w:t>
      </w:r>
      <w:r w:rsidR="00B842C6">
        <w:rPr>
          <w:rFonts w:asciiTheme="majorBidi" w:hAnsiTheme="majorBidi" w:cstheme="majorBidi"/>
        </w:rPr>
        <w:t>[pers. A]</w:t>
      </w:r>
      <w:r w:rsidR="00CF06D9" w:rsidRPr="00521CA9">
        <w:rPr>
          <w:rFonts w:asciiTheme="majorBidi" w:hAnsiTheme="majorBidi" w:cstheme="majorBidi"/>
        </w:rPr>
        <w:t xml:space="preserve"> satika </w:t>
      </w:r>
      <w:r w:rsidR="00B842C6">
        <w:rPr>
          <w:rFonts w:asciiTheme="majorBidi" w:hAnsiTheme="majorBidi" w:cstheme="majorBidi"/>
        </w:rPr>
        <w:t>[</w:t>
      </w:r>
      <w:r w:rsidR="006D1762">
        <w:rPr>
          <w:rFonts w:asciiTheme="majorBidi" w:hAnsiTheme="majorBidi" w:cstheme="majorBidi"/>
        </w:rPr>
        <w:t>Nosaukums</w:t>
      </w:r>
      <w:r w:rsidR="00B842C6">
        <w:rPr>
          <w:rFonts w:asciiTheme="majorBidi" w:hAnsiTheme="majorBidi" w:cstheme="majorBidi"/>
        </w:rPr>
        <w:t>]</w:t>
      </w:r>
      <w:r w:rsidR="00CF06D9" w:rsidRPr="00521CA9">
        <w:rPr>
          <w:rFonts w:asciiTheme="majorBidi" w:hAnsiTheme="majorBidi" w:cstheme="majorBidi"/>
        </w:rPr>
        <w:t xml:space="preserve"> cietuma administratīvā korpusa telpās. </w:t>
      </w:r>
      <w:r w:rsidR="006C52F9" w:rsidRPr="00521CA9">
        <w:rPr>
          <w:rFonts w:asciiTheme="majorBidi" w:hAnsiTheme="majorBidi" w:cstheme="majorBidi"/>
        </w:rPr>
        <w:t>Apsūdzētais</w:t>
      </w:r>
      <w:r w:rsidR="00CF06D9" w:rsidRPr="00521CA9">
        <w:rPr>
          <w:rFonts w:asciiTheme="majorBidi" w:hAnsiTheme="majorBidi" w:cstheme="majorBidi"/>
        </w:rPr>
        <w:t xml:space="preserve"> bija ieradies pēc sava </w:t>
      </w:r>
      <w:r w:rsidR="006C52F9" w:rsidRPr="00521CA9">
        <w:rPr>
          <w:rFonts w:asciiTheme="majorBidi" w:hAnsiTheme="majorBidi" w:cstheme="majorBidi"/>
        </w:rPr>
        <w:t>priekšnieka</w:t>
      </w:r>
      <w:r w:rsidR="00CF06D9" w:rsidRPr="00521CA9">
        <w:rPr>
          <w:rFonts w:asciiTheme="majorBidi" w:hAnsiTheme="majorBidi" w:cstheme="majorBidi"/>
        </w:rPr>
        <w:t xml:space="preserve"> uzaicinājuma dienesta jautājumu apspriešanai. </w:t>
      </w:r>
      <w:r w:rsidR="006C52F9" w:rsidRPr="00521CA9">
        <w:rPr>
          <w:rFonts w:asciiTheme="majorBidi" w:hAnsiTheme="majorBidi" w:cstheme="majorBidi"/>
        </w:rPr>
        <w:t>A</w:t>
      </w:r>
      <w:r w:rsidR="00CF06D9" w:rsidRPr="00521CA9">
        <w:rPr>
          <w:rFonts w:asciiTheme="majorBidi" w:hAnsiTheme="majorBidi" w:cstheme="majorBidi"/>
        </w:rPr>
        <w:t xml:space="preserve">psūdzības izsniegšanai prokurors </w:t>
      </w:r>
      <w:r w:rsidR="00B842C6">
        <w:rPr>
          <w:rFonts w:asciiTheme="majorBidi" w:hAnsiTheme="majorBidi" w:cstheme="majorBidi"/>
        </w:rPr>
        <w:t>[pers. A]</w:t>
      </w:r>
      <w:r w:rsidR="00CF06D9" w:rsidRPr="00521CA9">
        <w:rPr>
          <w:rFonts w:asciiTheme="majorBidi" w:hAnsiTheme="majorBidi" w:cstheme="majorBidi"/>
        </w:rPr>
        <w:t xml:space="preserve"> uzaicināja uz atsevišķu dienesta kabinetu, nosauca savu vārdu, uzvārdu, amatu un izpildīja Kriminālprocesa likuma 406.</w:t>
      </w:r>
      <w:r w:rsidR="00521CA9" w:rsidRPr="00521CA9">
        <w:rPr>
          <w:rFonts w:asciiTheme="majorBidi" w:hAnsiTheme="majorBidi" w:cstheme="majorBidi"/>
        </w:rPr>
        <w:t> </w:t>
      </w:r>
      <w:r w:rsidR="00CF06D9" w:rsidRPr="00521CA9">
        <w:rPr>
          <w:rFonts w:asciiTheme="majorBidi" w:hAnsiTheme="majorBidi" w:cstheme="majorBidi"/>
        </w:rPr>
        <w:t>panta pirmās daļas 1. un 2.</w:t>
      </w:r>
      <w:r w:rsidR="00521CA9" w:rsidRPr="00521CA9">
        <w:rPr>
          <w:rFonts w:asciiTheme="majorBidi" w:hAnsiTheme="majorBidi" w:cstheme="majorBidi"/>
        </w:rPr>
        <w:t> </w:t>
      </w:r>
      <w:r w:rsidR="00CF06D9" w:rsidRPr="00521CA9">
        <w:rPr>
          <w:rFonts w:asciiTheme="majorBidi" w:hAnsiTheme="majorBidi" w:cstheme="majorBidi"/>
        </w:rPr>
        <w:t xml:space="preserve">punkta prasības. Apsūdzētajam tika nolasīta apsūdzība, izskaidrota tās būtība, t.i., </w:t>
      </w:r>
      <w:r w:rsidR="00B842C6">
        <w:rPr>
          <w:rFonts w:asciiTheme="majorBidi" w:hAnsiTheme="majorBidi" w:cstheme="majorBidi"/>
        </w:rPr>
        <w:t>[pers. A]</w:t>
      </w:r>
      <w:r w:rsidR="00CF06D9" w:rsidRPr="00521CA9">
        <w:rPr>
          <w:rFonts w:asciiTheme="majorBidi" w:hAnsiTheme="majorBidi" w:cstheme="majorBidi"/>
        </w:rPr>
        <w:t xml:space="preserve"> iepazinās ar apsūdzību, bet atteicās to parakstīt un saņemt, nepaņēma izrakstu par apsūdzētā tiesībām, pašrocīgi uzrakstīja lēmumā </w:t>
      </w:r>
      <w:r w:rsidR="00193874">
        <w:rPr>
          <w:rFonts w:asciiTheme="majorBidi" w:hAnsiTheme="majorBidi" w:cstheme="majorBidi"/>
        </w:rPr>
        <w:t>„</w:t>
      </w:r>
      <w:r w:rsidR="00CF06D9" w:rsidRPr="00521CA9">
        <w:rPr>
          <w:rFonts w:asciiTheme="majorBidi" w:hAnsiTheme="majorBidi" w:cstheme="majorBidi"/>
        </w:rPr>
        <w:t>Atsakos saņemt”, norādot datumu un parakst</w:t>
      </w:r>
      <w:r w:rsidR="006C52F9" w:rsidRPr="00521CA9">
        <w:rPr>
          <w:rFonts w:asciiTheme="majorBidi" w:hAnsiTheme="majorBidi" w:cstheme="majorBidi"/>
        </w:rPr>
        <w:t>oties.</w:t>
      </w:r>
      <w:r w:rsidR="00CF06D9" w:rsidRPr="00521CA9">
        <w:rPr>
          <w:rFonts w:asciiTheme="majorBidi" w:hAnsiTheme="majorBidi" w:cstheme="majorBidi"/>
        </w:rPr>
        <w:t xml:space="preserve"> Prokurors nodrošināja iespēju </w:t>
      </w:r>
      <w:r w:rsidR="00B842C6">
        <w:rPr>
          <w:rFonts w:asciiTheme="majorBidi" w:hAnsiTheme="majorBidi" w:cstheme="majorBidi"/>
        </w:rPr>
        <w:t>[pers. A]</w:t>
      </w:r>
      <w:r w:rsidR="00CF06D9" w:rsidRPr="00521CA9">
        <w:rPr>
          <w:rFonts w:asciiTheme="majorBidi" w:hAnsiTheme="majorBidi" w:cstheme="majorBidi"/>
        </w:rPr>
        <w:t xml:space="preserve"> īstenot apsūdzētā tiesības un saņemt apsūdzību Kriminālprocesa likumā noteiktajā kārtībā, taču </w:t>
      </w:r>
      <w:r w:rsidR="00BE33E7" w:rsidRPr="00521CA9">
        <w:rPr>
          <w:rFonts w:asciiTheme="majorBidi" w:hAnsiTheme="majorBidi" w:cstheme="majorBidi"/>
        </w:rPr>
        <w:t>apsūdzētais</w:t>
      </w:r>
      <w:r w:rsidR="00CF06D9" w:rsidRPr="00521CA9">
        <w:rPr>
          <w:rFonts w:asciiTheme="majorBidi" w:hAnsiTheme="majorBidi" w:cstheme="majorBidi"/>
        </w:rPr>
        <w:t xml:space="preserve"> apzināti atteicās to darīt.</w:t>
      </w:r>
    </w:p>
    <w:p w14:paraId="1D9DDB4C" w14:textId="7E99A20F" w:rsidR="00A42904" w:rsidRPr="00521CA9" w:rsidRDefault="00CF06D9" w:rsidP="00521CA9">
      <w:pPr>
        <w:widowControl w:val="0"/>
        <w:spacing w:line="276" w:lineRule="auto"/>
        <w:ind w:firstLine="720"/>
        <w:contextualSpacing/>
        <w:jc w:val="both"/>
        <w:rPr>
          <w:rFonts w:asciiTheme="majorBidi" w:hAnsiTheme="majorBidi" w:cstheme="majorBidi"/>
        </w:rPr>
      </w:pPr>
      <w:r w:rsidRPr="00521CA9">
        <w:rPr>
          <w:rFonts w:asciiTheme="majorBidi" w:hAnsiTheme="majorBidi" w:cstheme="majorBidi"/>
        </w:rPr>
        <w:t xml:space="preserve">Kriminālprocesa likums neparedz apsūdzētā tiesības atteikties saņemt procesuālos lēmumus un dokumentus. Apsūdzētā atteikšanās no savu tiesību </w:t>
      </w:r>
      <w:r w:rsidR="00231B84" w:rsidRPr="00521CA9">
        <w:rPr>
          <w:rFonts w:asciiTheme="majorBidi" w:hAnsiTheme="majorBidi" w:cstheme="majorBidi"/>
        </w:rPr>
        <w:t>īstenošanas</w:t>
      </w:r>
      <w:r w:rsidRPr="00521CA9">
        <w:rPr>
          <w:rFonts w:asciiTheme="majorBidi" w:hAnsiTheme="majorBidi" w:cstheme="majorBidi"/>
        </w:rPr>
        <w:t xml:space="preserve"> (atteikšanās klātienē saņemt apsūdzību) ne</w:t>
      </w:r>
      <w:r w:rsidR="006C52F9" w:rsidRPr="00521CA9">
        <w:rPr>
          <w:rFonts w:asciiTheme="majorBidi" w:hAnsiTheme="majorBidi" w:cstheme="majorBidi"/>
        </w:rPr>
        <w:t xml:space="preserve">var </w:t>
      </w:r>
      <w:r w:rsidRPr="00521CA9">
        <w:rPr>
          <w:rFonts w:asciiTheme="majorBidi" w:hAnsiTheme="majorBidi" w:cstheme="majorBidi"/>
        </w:rPr>
        <w:t>rad</w:t>
      </w:r>
      <w:r w:rsidR="006C52F9" w:rsidRPr="00521CA9">
        <w:rPr>
          <w:rFonts w:asciiTheme="majorBidi" w:hAnsiTheme="majorBidi" w:cstheme="majorBidi"/>
        </w:rPr>
        <w:t>īt</w:t>
      </w:r>
      <w:r w:rsidRPr="00521CA9">
        <w:rPr>
          <w:rFonts w:asciiTheme="majorBidi" w:hAnsiTheme="majorBidi" w:cstheme="majorBidi"/>
        </w:rPr>
        <w:t xml:space="preserve"> negatīvas tiesiskas sekas – noilguma iestāšan</w:t>
      </w:r>
      <w:r w:rsidR="00231B84" w:rsidRPr="00521CA9">
        <w:rPr>
          <w:rFonts w:asciiTheme="majorBidi" w:hAnsiTheme="majorBidi" w:cstheme="majorBidi"/>
        </w:rPr>
        <w:t>o</w:t>
      </w:r>
      <w:r w:rsidRPr="00521CA9">
        <w:rPr>
          <w:rFonts w:asciiTheme="majorBidi" w:hAnsiTheme="majorBidi" w:cstheme="majorBidi"/>
        </w:rPr>
        <w:t>s</w:t>
      </w:r>
      <w:r w:rsidR="00231B84" w:rsidRPr="00521CA9">
        <w:rPr>
          <w:rFonts w:asciiTheme="majorBidi" w:hAnsiTheme="majorBidi" w:cstheme="majorBidi"/>
        </w:rPr>
        <w:t>.</w:t>
      </w:r>
    </w:p>
    <w:p w14:paraId="2A12C4E4" w14:textId="77DDFB02" w:rsidR="00231B84" w:rsidRPr="00521CA9" w:rsidRDefault="00CF06D9" w:rsidP="00521CA9">
      <w:pPr>
        <w:widowControl w:val="0"/>
        <w:spacing w:line="276" w:lineRule="auto"/>
        <w:ind w:firstLine="720"/>
        <w:contextualSpacing/>
        <w:jc w:val="both"/>
        <w:rPr>
          <w:rFonts w:asciiTheme="majorBidi" w:hAnsiTheme="majorBidi" w:cstheme="majorBidi"/>
        </w:rPr>
      </w:pPr>
      <w:r w:rsidRPr="00521CA9">
        <w:rPr>
          <w:rFonts w:asciiTheme="majorBidi" w:hAnsiTheme="majorBidi" w:cstheme="majorBidi"/>
        </w:rPr>
        <w:t>[4.2] </w:t>
      </w:r>
      <w:r w:rsidR="006C52F9" w:rsidRPr="00521CA9">
        <w:rPr>
          <w:rFonts w:asciiTheme="majorBidi" w:hAnsiTheme="majorBidi" w:cstheme="majorBidi"/>
        </w:rPr>
        <w:t>D</w:t>
      </w:r>
      <w:r w:rsidRPr="00521CA9">
        <w:rPr>
          <w:rFonts w:asciiTheme="majorBidi" w:hAnsiTheme="majorBidi" w:cstheme="majorBidi"/>
        </w:rPr>
        <w:t>arbnespējas lapas izsniegšana nerada personai absolūtas tiesības (tiesisko imunitāti) nepildīt Kriminālprocesa likumā paredzētos procesuālos pienākumus. Apelācijas instances tiesa nav ņēmusi vērā Kriminālprocesa likuma 9.</w:t>
      </w:r>
      <w:r w:rsidR="00521CA9" w:rsidRPr="00521CA9">
        <w:rPr>
          <w:rFonts w:asciiTheme="majorBidi" w:hAnsiTheme="majorBidi" w:cstheme="majorBidi"/>
        </w:rPr>
        <w:t> </w:t>
      </w:r>
      <w:r w:rsidRPr="00521CA9">
        <w:rPr>
          <w:rFonts w:asciiTheme="majorBidi" w:hAnsiTheme="majorBidi" w:cstheme="majorBidi"/>
        </w:rPr>
        <w:t>panta pirmajā daļā noteikto, ka</w:t>
      </w:r>
      <w:r w:rsidR="00231B84" w:rsidRPr="00521CA9">
        <w:rPr>
          <w:rFonts w:asciiTheme="majorBidi" w:hAnsiTheme="majorBidi" w:cstheme="majorBidi"/>
        </w:rPr>
        <w:t xml:space="preserve"> uzsāktā kriminālprocesā ikvienas personas pienākums ir izpildīt kriminālprocesa veikšanai pilnvarotās amatpersonas procesuālās prasības un ievērot likumā noteikto procesuālo kārtību</w:t>
      </w:r>
      <w:r w:rsidR="006C52F9" w:rsidRPr="00521CA9">
        <w:rPr>
          <w:rFonts w:asciiTheme="majorBidi" w:hAnsiTheme="majorBidi" w:cstheme="majorBidi"/>
        </w:rPr>
        <w:t>, kā arī</w:t>
      </w:r>
      <w:r w:rsidR="00231B84" w:rsidRPr="00521CA9">
        <w:rPr>
          <w:rFonts w:asciiTheme="majorBidi" w:hAnsiTheme="majorBidi" w:cstheme="majorBidi"/>
        </w:rPr>
        <w:t xml:space="preserve"> otrajā daļā no</w:t>
      </w:r>
      <w:r w:rsidR="007122D6" w:rsidRPr="00521CA9">
        <w:rPr>
          <w:rFonts w:asciiTheme="majorBidi" w:hAnsiTheme="majorBidi" w:cstheme="majorBidi"/>
        </w:rPr>
        <w:t>rādīto</w:t>
      </w:r>
      <w:r w:rsidR="00231B84" w:rsidRPr="00521CA9">
        <w:rPr>
          <w:rFonts w:asciiTheme="majorBidi" w:hAnsiTheme="majorBidi" w:cstheme="majorBidi"/>
        </w:rPr>
        <w:t>, ka procesuālās prasības tiesiskuma un pamatotības apstrīdēšana tiek veikta Kriminālprocesa likumā noteiktajā kārtībā, taču tā neatbrīvo no šīs prasības izpildes pienākuma.</w:t>
      </w:r>
      <w:r w:rsidRPr="00521CA9">
        <w:rPr>
          <w:rFonts w:asciiTheme="majorBidi" w:hAnsiTheme="majorBidi" w:cstheme="majorBidi"/>
        </w:rPr>
        <w:t xml:space="preserve"> </w:t>
      </w:r>
    </w:p>
    <w:p w14:paraId="7AF9D5CA" w14:textId="6EE1F984" w:rsidR="00CF06D9" w:rsidRPr="00521CA9" w:rsidRDefault="00CF06D9" w:rsidP="006D1762">
      <w:pPr>
        <w:widowControl w:val="0"/>
        <w:spacing w:line="276" w:lineRule="auto"/>
        <w:ind w:firstLine="720"/>
        <w:contextualSpacing/>
        <w:jc w:val="both"/>
        <w:rPr>
          <w:rFonts w:asciiTheme="majorBidi" w:hAnsiTheme="majorBidi" w:cstheme="majorBidi"/>
        </w:rPr>
      </w:pPr>
      <w:r w:rsidRPr="00521CA9">
        <w:rPr>
          <w:rFonts w:asciiTheme="majorBidi" w:hAnsiTheme="majorBidi" w:cstheme="majorBidi"/>
        </w:rPr>
        <w:t xml:space="preserve">Apelācijas instances tiesa </w:t>
      </w:r>
      <w:r w:rsidR="00231B84" w:rsidRPr="00521CA9">
        <w:rPr>
          <w:rFonts w:asciiTheme="majorBidi" w:hAnsiTheme="majorBidi" w:cstheme="majorBidi"/>
        </w:rPr>
        <w:t>nav vērtējusi</w:t>
      </w:r>
      <w:r w:rsidR="00905D73" w:rsidRPr="00521CA9">
        <w:rPr>
          <w:rFonts w:asciiTheme="majorBidi" w:hAnsiTheme="majorBidi" w:cstheme="majorBidi"/>
        </w:rPr>
        <w:t xml:space="preserve"> faktu</w:t>
      </w:r>
      <w:r w:rsidRPr="00521CA9">
        <w:rPr>
          <w:rFonts w:asciiTheme="majorBidi" w:hAnsiTheme="majorBidi" w:cstheme="majorBidi"/>
        </w:rPr>
        <w:t>, k</w:t>
      </w:r>
      <w:r w:rsidR="00905D73" w:rsidRPr="00521CA9">
        <w:rPr>
          <w:rFonts w:asciiTheme="majorBidi" w:hAnsiTheme="majorBidi" w:cstheme="majorBidi"/>
        </w:rPr>
        <w:t>a</w:t>
      </w:r>
      <w:r w:rsidRPr="00521CA9">
        <w:rPr>
          <w:rFonts w:asciiTheme="majorBidi" w:hAnsiTheme="majorBidi" w:cstheme="majorBidi"/>
        </w:rPr>
        <w:t xml:space="preserve"> </w:t>
      </w:r>
      <w:r w:rsidR="006D1762">
        <w:rPr>
          <w:rFonts w:asciiTheme="majorBidi" w:hAnsiTheme="majorBidi" w:cstheme="majorBidi"/>
        </w:rPr>
        <w:t>[pers. </w:t>
      </w:r>
      <w:r w:rsidR="006D1762">
        <w:t>A]</w:t>
      </w:r>
      <w:r w:rsidRPr="00521CA9">
        <w:rPr>
          <w:rFonts w:asciiTheme="majorBidi" w:hAnsiTheme="majorBidi" w:cstheme="majorBidi"/>
        </w:rPr>
        <w:t xml:space="preserve"> darbnespējas lapa nebija izsniegta sakarā ar smagu </w:t>
      </w:r>
      <w:r w:rsidR="00A257AF" w:rsidRPr="00521CA9">
        <w:rPr>
          <w:rFonts w:asciiTheme="majorBidi" w:hAnsiTheme="majorBidi" w:cstheme="majorBidi"/>
        </w:rPr>
        <w:t xml:space="preserve">veselības </w:t>
      </w:r>
      <w:r w:rsidRPr="00521CA9">
        <w:rPr>
          <w:rFonts w:asciiTheme="majorBidi" w:hAnsiTheme="majorBidi" w:cstheme="majorBidi"/>
        </w:rPr>
        <w:t xml:space="preserve">stāvokli vai smagu saslimšanu. </w:t>
      </w:r>
      <w:r w:rsidR="007122D6" w:rsidRPr="00521CA9">
        <w:rPr>
          <w:rFonts w:asciiTheme="majorBidi" w:hAnsiTheme="majorBidi" w:cstheme="majorBidi"/>
        </w:rPr>
        <w:t>A</w:t>
      </w:r>
      <w:r w:rsidRPr="00521CA9">
        <w:rPr>
          <w:rFonts w:asciiTheme="majorBidi" w:hAnsiTheme="majorBidi" w:cstheme="majorBidi"/>
        </w:rPr>
        <w:t>psūdzētais brīvi pārvietojās</w:t>
      </w:r>
      <w:r w:rsidR="00A257AF" w:rsidRPr="00521CA9">
        <w:rPr>
          <w:rFonts w:asciiTheme="majorBidi" w:hAnsiTheme="majorBidi" w:cstheme="majorBidi"/>
        </w:rPr>
        <w:t xml:space="preserve">, </w:t>
      </w:r>
      <w:r w:rsidRPr="00521CA9">
        <w:rPr>
          <w:rFonts w:asciiTheme="majorBidi" w:hAnsiTheme="majorBidi" w:cstheme="majorBidi"/>
        </w:rPr>
        <w:t xml:space="preserve">pats </w:t>
      </w:r>
      <w:r w:rsidR="00A257AF" w:rsidRPr="00521CA9">
        <w:rPr>
          <w:rFonts w:asciiTheme="majorBidi" w:hAnsiTheme="majorBidi" w:cstheme="majorBidi"/>
        </w:rPr>
        <w:t xml:space="preserve">ieradās </w:t>
      </w:r>
      <w:r w:rsidRPr="00521CA9">
        <w:rPr>
          <w:rFonts w:asciiTheme="majorBidi" w:hAnsiTheme="majorBidi" w:cstheme="majorBidi"/>
        </w:rPr>
        <w:t xml:space="preserve">darba </w:t>
      </w:r>
      <w:r w:rsidR="007122D6" w:rsidRPr="00521CA9">
        <w:rPr>
          <w:rFonts w:asciiTheme="majorBidi" w:hAnsiTheme="majorBidi" w:cstheme="majorBidi"/>
        </w:rPr>
        <w:t>vietā</w:t>
      </w:r>
      <w:r w:rsidRPr="00521CA9">
        <w:rPr>
          <w:rFonts w:asciiTheme="majorBidi" w:hAnsiTheme="majorBidi" w:cstheme="majorBidi"/>
        </w:rPr>
        <w:t xml:space="preserve"> </w:t>
      </w:r>
      <w:r w:rsidR="006D1762">
        <w:rPr>
          <w:rFonts w:asciiTheme="majorBidi" w:hAnsiTheme="majorBidi" w:cstheme="majorBidi"/>
        </w:rPr>
        <w:t>[Nosaukums]</w:t>
      </w:r>
      <w:r w:rsidRPr="00521CA9">
        <w:rPr>
          <w:rFonts w:asciiTheme="majorBidi" w:hAnsiTheme="majorBidi" w:cstheme="majorBidi"/>
        </w:rPr>
        <w:t xml:space="preserve"> cietum</w:t>
      </w:r>
      <w:r w:rsidR="00A257AF" w:rsidRPr="00521CA9">
        <w:rPr>
          <w:rFonts w:asciiTheme="majorBidi" w:hAnsiTheme="majorBidi" w:cstheme="majorBidi"/>
        </w:rPr>
        <w:t>ā</w:t>
      </w:r>
      <w:r w:rsidR="00032DFE" w:rsidRPr="00521CA9">
        <w:rPr>
          <w:rFonts w:asciiTheme="majorBidi" w:hAnsiTheme="majorBidi" w:cstheme="majorBidi"/>
        </w:rPr>
        <w:t>,</w:t>
      </w:r>
      <w:r w:rsidRPr="00521CA9">
        <w:rPr>
          <w:rFonts w:asciiTheme="majorBidi" w:hAnsiTheme="majorBidi" w:cstheme="majorBidi"/>
        </w:rPr>
        <w:t xml:space="preserve"> nekas</w:t>
      </w:r>
      <w:r w:rsidR="00A257AF" w:rsidRPr="00521CA9">
        <w:rPr>
          <w:rFonts w:asciiTheme="majorBidi" w:hAnsiTheme="majorBidi" w:cstheme="majorBidi"/>
        </w:rPr>
        <w:t xml:space="preserve"> n</w:t>
      </w:r>
      <w:r w:rsidR="008C6D83" w:rsidRPr="00521CA9">
        <w:rPr>
          <w:rFonts w:asciiTheme="majorBidi" w:hAnsiTheme="majorBidi" w:cstheme="majorBidi"/>
        </w:rPr>
        <w:t>e</w:t>
      </w:r>
      <w:r w:rsidR="00A257AF" w:rsidRPr="00521CA9">
        <w:rPr>
          <w:rFonts w:asciiTheme="majorBidi" w:hAnsiTheme="majorBidi" w:cstheme="majorBidi"/>
        </w:rPr>
        <w:t>liecināj</w:t>
      </w:r>
      <w:r w:rsidR="008C6D83" w:rsidRPr="00521CA9">
        <w:rPr>
          <w:rFonts w:asciiTheme="majorBidi" w:hAnsiTheme="majorBidi" w:cstheme="majorBidi"/>
        </w:rPr>
        <w:t>a</w:t>
      </w:r>
      <w:r w:rsidRPr="00521CA9">
        <w:rPr>
          <w:rFonts w:asciiTheme="majorBidi" w:hAnsiTheme="majorBidi" w:cstheme="majorBidi"/>
        </w:rPr>
        <w:t xml:space="preserve"> par viņa nespēju saprast notiekošo un paust viedokli</w:t>
      </w:r>
      <w:r w:rsidR="00231B84" w:rsidRPr="00521CA9">
        <w:rPr>
          <w:rFonts w:asciiTheme="majorBidi" w:hAnsiTheme="majorBidi" w:cstheme="majorBidi"/>
        </w:rPr>
        <w:t xml:space="preserve">. </w:t>
      </w:r>
    </w:p>
    <w:p w14:paraId="655E6B27" w14:textId="015A1CD2" w:rsidR="00A257AF" w:rsidRPr="00521CA9" w:rsidRDefault="00181579" w:rsidP="00521CA9">
      <w:pPr>
        <w:widowControl w:val="0"/>
        <w:spacing w:line="276" w:lineRule="auto"/>
        <w:ind w:firstLine="720"/>
        <w:contextualSpacing/>
        <w:jc w:val="both"/>
        <w:rPr>
          <w:rFonts w:asciiTheme="majorBidi" w:hAnsiTheme="majorBidi" w:cstheme="majorBidi"/>
        </w:rPr>
      </w:pPr>
      <w:r w:rsidRPr="00521CA9">
        <w:rPr>
          <w:rFonts w:asciiTheme="majorBidi" w:hAnsiTheme="majorBidi" w:cstheme="majorBidi"/>
        </w:rPr>
        <w:t>[4.3] </w:t>
      </w:r>
      <w:r w:rsidR="007122D6" w:rsidRPr="00521CA9">
        <w:rPr>
          <w:rFonts w:asciiTheme="majorBidi" w:hAnsiTheme="majorBidi" w:cstheme="majorBidi"/>
        </w:rPr>
        <w:t>A</w:t>
      </w:r>
      <w:r w:rsidR="00A257AF" w:rsidRPr="00521CA9">
        <w:rPr>
          <w:rFonts w:asciiTheme="majorBidi" w:hAnsiTheme="majorBidi" w:cstheme="majorBidi"/>
        </w:rPr>
        <w:t xml:space="preserve">psūdzētais </w:t>
      </w:r>
      <w:r w:rsidR="00BD2C97">
        <w:rPr>
          <w:rFonts w:asciiTheme="majorBidi" w:hAnsiTheme="majorBidi" w:cstheme="majorBidi"/>
        </w:rPr>
        <w:t>[pers. A]</w:t>
      </w:r>
      <w:r w:rsidR="00A257AF" w:rsidRPr="00521CA9">
        <w:rPr>
          <w:rFonts w:asciiTheme="majorBidi" w:hAnsiTheme="majorBidi" w:cstheme="majorBidi"/>
        </w:rPr>
        <w:t xml:space="preserve"> </w:t>
      </w:r>
      <w:r w:rsidRPr="00521CA9">
        <w:rPr>
          <w:rFonts w:asciiTheme="majorBidi" w:hAnsiTheme="majorBidi" w:cstheme="majorBidi"/>
        </w:rPr>
        <w:t>nav ievērojis Kriminālprocesa likuma 67.</w:t>
      </w:r>
      <w:r w:rsidR="007122D6" w:rsidRPr="00521CA9">
        <w:rPr>
          <w:rFonts w:asciiTheme="majorBidi" w:hAnsiTheme="majorBidi" w:cstheme="majorBidi"/>
        </w:rPr>
        <w:t> </w:t>
      </w:r>
      <w:r w:rsidRPr="00521CA9">
        <w:rPr>
          <w:rFonts w:asciiTheme="majorBidi" w:hAnsiTheme="majorBidi" w:cstheme="majorBidi"/>
        </w:rPr>
        <w:t>panta pirmās daļas 2.</w:t>
      </w:r>
      <w:r w:rsidR="00521CA9" w:rsidRPr="00521CA9">
        <w:rPr>
          <w:rFonts w:asciiTheme="majorBidi" w:hAnsiTheme="majorBidi" w:cstheme="majorBidi"/>
        </w:rPr>
        <w:t> </w:t>
      </w:r>
      <w:r w:rsidRPr="00521CA9">
        <w:rPr>
          <w:rFonts w:asciiTheme="majorBidi" w:hAnsiTheme="majorBidi" w:cstheme="majorBidi"/>
        </w:rPr>
        <w:t>punktā un 74.</w:t>
      </w:r>
      <w:r w:rsidR="00521CA9" w:rsidRPr="00521CA9">
        <w:rPr>
          <w:rFonts w:asciiTheme="majorBidi" w:hAnsiTheme="majorBidi" w:cstheme="majorBidi"/>
        </w:rPr>
        <w:t> </w:t>
      </w:r>
      <w:r w:rsidRPr="00521CA9">
        <w:rPr>
          <w:rFonts w:asciiTheme="majorBidi" w:hAnsiTheme="majorBidi" w:cstheme="majorBidi"/>
        </w:rPr>
        <w:t xml:space="preserve">pantā noteikto pienākumu – </w:t>
      </w:r>
      <w:bookmarkStart w:id="2" w:name="_Hlk157503704"/>
      <w:r w:rsidRPr="00521CA9">
        <w:rPr>
          <w:rFonts w:asciiTheme="majorBidi" w:hAnsiTheme="majorBidi" w:cstheme="majorBidi"/>
        </w:rPr>
        <w:t>nekavēt un netraucēt kriminālprocesa norisi</w:t>
      </w:r>
      <w:bookmarkEnd w:id="2"/>
      <w:r w:rsidRPr="00521CA9">
        <w:rPr>
          <w:rFonts w:asciiTheme="majorBidi" w:hAnsiTheme="majorBidi" w:cstheme="majorBidi"/>
        </w:rPr>
        <w:t>. Apsūdzēt</w:t>
      </w:r>
      <w:r w:rsidR="00B27CCA">
        <w:rPr>
          <w:rFonts w:asciiTheme="majorBidi" w:hAnsiTheme="majorBidi" w:cstheme="majorBidi"/>
        </w:rPr>
        <w:t xml:space="preserve">ā mērķis bija </w:t>
      </w:r>
      <w:r w:rsidRPr="00521CA9">
        <w:rPr>
          <w:rFonts w:asciiTheme="majorBidi" w:hAnsiTheme="majorBidi" w:cstheme="majorBidi"/>
        </w:rPr>
        <w:t>novilcināt laiku līdz 2020.</w:t>
      </w:r>
      <w:r w:rsidR="00521CA9" w:rsidRPr="00521CA9">
        <w:rPr>
          <w:rFonts w:asciiTheme="majorBidi" w:hAnsiTheme="majorBidi" w:cstheme="majorBidi"/>
        </w:rPr>
        <w:t> </w:t>
      </w:r>
      <w:r w:rsidRPr="00521CA9">
        <w:rPr>
          <w:rFonts w:asciiTheme="majorBidi" w:hAnsiTheme="majorBidi" w:cstheme="majorBidi"/>
        </w:rPr>
        <w:t>gada 28.</w:t>
      </w:r>
      <w:r w:rsidR="00521CA9" w:rsidRPr="00521CA9">
        <w:rPr>
          <w:rFonts w:asciiTheme="majorBidi" w:hAnsiTheme="majorBidi" w:cstheme="majorBidi"/>
        </w:rPr>
        <w:t> </w:t>
      </w:r>
      <w:r w:rsidRPr="00521CA9">
        <w:rPr>
          <w:rFonts w:asciiTheme="majorBidi" w:hAnsiTheme="majorBidi" w:cstheme="majorBidi"/>
        </w:rPr>
        <w:t xml:space="preserve">martam, kad iestātos kriminālatbildības noilgums.   </w:t>
      </w:r>
    </w:p>
    <w:p w14:paraId="6234D15E" w14:textId="6CAD928A" w:rsidR="0071458E" w:rsidRPr="00521CA9" w:rsidRDefault="00181579" w:rsidP="00521CA9">
      <w:pPr>
        <w:widowControl w:val="0"/>
        <w:spacing w:line="276" w:lineRule="auto"/>
        <w:ind w:firstLine="720"/>
        <w:contextualSpacing/>
        <w:jc w:val="both"/>
        <w:rPr>
          <w:rFonts w:asciiTheme="majorBidi" w:hAnsiTheme="majorBidi" w:cstheme="majorBidi"/>
        </w:rPr>
      </w:pPr>
      <w:r w:rsidRPr="00521CA9">
        <w:rPr>
          <w:rFonts w:asciiTheme="majorBidi" w:hAnsiTheme="majorBidi" w:cstheme="majorBidi"/>
        </w:rPr>
        <w:t>[4.4] Apelācijas instances tiesa, norādot, ka kriminālatbildības noilguma beigu brīdis ir laiks, kad izsniegta apsūdzība, jeb laiks, kad persona</w:t>
      </w:r>
      <w:r w:rsidR="00BE33E7" w:rsidRPr="00521CA9">
        <w:rPr>
          <w:rFonts w:asciiTheme="majorBidi" w:hAnsiTheme="majorBidi" w:cstheme="majorBidi"/>
        </w:rPr>
        <w:t>, kura saucama pie kriminālatbildības,</w:t>
      </w:r>
      <w:r w:rsidRPr="00521CA9">
        <w:rPr>
          <w:rFonts w:asciiTheme="majorBidi" w:hAnsiTheme="majorBidi" w:cstheme="majorBidi"/>
        </w:rPr>
        <w:t xml:space="preserve"> reāli to saņem, nepareizi piemērojusi Krimināllikuma 56.</w:t>
      </w:r>
      <w:r w:rsidR="007122D6" w:rsidRPr="00521CA9">
        <w:rPr>
          <w:rFonts w:asciiTheme="majorBidi" w:hAnsiTheme="majorBidi" w:cstheme="majorBidi"/>
        </w:rPr>
        <w:t> </w:t>
      </w:r>
      <w:r w:rsidRPr="00521CA9">
        <w:rPr>
          <w:rFonts w:asciiTheme="majorBidi" w:hAnsiTheme="majorBidi" w:cstheme="majorBidi"/>
        </w:rPr>
        <w:t xml:space="preserve">panta otro daļu. </w:t>
      </w:r>
      <w:r w:rsidR="007122D6" w:rsidRPr="00521CA9">
        <w:rPr>
          <w:rFonts w:asciiTheme="majorBidi" w:hAnsiTheme="majorBidi" w:cstheme="majorBidi"/>
        </w:rPr>
        <w:t>A</w:t>
      </w:r>
      <w:r w:rsidR="00BE33E7" w:rsidRPr="00521CA9">
        <w:rPr>
          <w:rFonts w:asciiTheme="majorBidi" w:hAnsiTheme="majorBidi" w:cstheme="majorBidi"/>
        </w:rPr>
        <w:t>psūdzības uzrādīšana</w:t>
      </w:r>
      <w:r w:rsidR="007122D6" w:rsidRPr="00521CA9">
        <w:rPr>
          <w:rFonts w:asciiTheme="majorBidi" w:hAnsiTheme="majorBidi" w:cstheme="majorBidi"/>
        </w:rPr>
        <w:t xml:space="preserve"> klātienē</w:t>
      </w:r>
      <w:r w:rsidR="00BE33E7" w:rsidRPr="00521CA9">
        <w:rPr>
          <w:rFonts w:asciiTheme="majorBidi" w:hAnsiTheme="majorBidi" w:cstheme="majorBidi"/>
        </w:rPr>
        <w:t xml:space="preserve"> un izsniegšana ir viena vienota, nedalāma procesuāla darbība, ko veido divas daļas, proti, apsūdzības kopijas izsniegšana</w:t>
      </w:r>
      <w:r w:rsidR="007122D6" w:rsidRPr="00521CA9">
        <w:rPr>
          <w:rFonts w:asciiTheme="majorBidi" w:hAnsiTheme="majorBidi" w:cstheme="majorBidi"/>
        </w:rPr>
        <w:t xml:space="preserve"> </w:t>
      </w:r>
      <w:r w:rsidR="00BE33E7" w:rsidRPr="00521CA9">
        <w:rPr>
          <w:rFonts w:asciiTheme="majorBidi" w:hAnsiTheme="majorBidi" w:cstheme="majorBidi"/>
        </w:rPr>
        <w:t>un apsūdzības būtības izskaidrošana apsūdzētajam.</w:t>
      </w:r>
    </w:p>
    <w:p w14:paraId="7C432B19" w14:textId="77777777" w:rsidR="00C33002" w:rsidRPr="00521CA9" w:rsidRDefault="00C33002" w:rsidP="00521CA9">
      <w:pPr>
        <w:widowControl w:val="0"/>
        <w:spacing w:line="276" w:lineRule="auto"/>
        <w:contextualSpacing/>
        <w:jc w:val="both"/>
        <w:rPr>
          <w:rFonts w:asciiTheme="majorBidi" w:hAnsiTheme="majorBidi" w:cstheme="majorBidi"/>
        </w:rPr>
      </w:pPr>
    </w:p>
    <w:p w14:paraId="24BE8A5F" w14:textId="2B342585" w:rsidR="00193FB4" w:rsidRPr="00521CA9" w:rsidRDefault="00193FB4" w:rsidP="00521CA9">
      <w:pPr>
        <w:spacing w:line="276" w:lineRule="auto"/>
        <w:contextualSpacing/>
        <w:jc w:val="center"/>
        <w:rPr>
          <w:rFonts w:asciiTheme="majorBidi" w:hAnsiTheme="majorBidi" w:cstheme="majorBidi"/>
          <w:b/>
        </w:rPr>
      </w:pPr>
      <w:r w:rsidRPr="00521CA9">
        <w:rPr>
          <w:rFonts w:asciiTheme="majorBidi" w:hAnsiTheme="majorBidi" w:cstheme="majorBidi"/>
          <w:b/>
        </w:rPr>
        <w:t>Motīvu daļa</w:t>
      </w:r>
    </w:p>
    <w:p w14:paraId="23C4A01C" w14:textId="77777777" w:rsidR="002D6CA4" w:rsidRPr="00521CA9" w:rsidRDefault="002D6CA4" w:rsidP="00521CA9">
      <w:pPr>
        <w:spacing w:line="276" w:lineRule="auto"/>
        <w:contextualSpacing/>
        <w:jc w:val="center"/>
        <w:rPr>
          <w:rFonts w:asciiTheme="majorBidi" w:hAnsiTheme="majorBidi" w:cstheme="majorBidi"/>
          <w:b/>
        </w:rPr>
      </w:pPr>
    </w:p>
    <w:p w14:paraId="4A901C14" w14:textId="3845699E" w:rsidR="008521B4" w:rsidRPr="00521CA9" w:rsidRDefault="008521B4" w:rsidP="00521CA9">
      <w:pPr>
        <w:widowControl w:val="0"/>
        <w:spacing w:line="276" w:lineRule="auto"/>
        <w:ind w:firstLine="720"/>
        <w:jc w:val="both"/>
      </w:pPr>
      <w:bookmarkStart w:id="3" w:name="_Hlk145420435"/>
      <w:r w:rsidRPr="00521CA9">
        <w:t>[5]</w:t>
      </w:r>
      <w:r w:rsidR="00B37C3F">
        <w:t> </w:t>
      </w:r>
      <w:r w:rsidR="00905D73" w:rsidRPr="00521CA9">
        <w:t>Senātam</w:t>
      </w:r>
      <w:r w:rsidRPr="00521CA9">
        <w:t xml:space="preserve"> šajā lietā ir </w:t>
      </w:r>
      <w:r w:rsidR="00905D73" w:rsidRPr="00521CA9">
        <w:t>jā</w:t>
      </w:r>
      <w:r w:rsidRPr="00521CA9">
        <w:t>snie</w:t>
      </w:r>
      <w:r w:rsidR="00905D73" w:rsidRPr="00521CA9">
        <w:t>dz</w:t>
      </w:r>
      <w:r w:rsidRPr="00521CA9">
        <w:t xml:space="preserve"> atbild</w:t>
      </w:r>
      <w:r w:rsidR="00905D73" w:rsidRPr="00521CA9">
        <w:t>e</w:t>
      </w:r>
      <w:r w:rsidRPr="00521CA9">
        <w:t>, vai apelācijas instances tiesa</w:t>
      </w:r>
      <w:r w:rsidR="00905D73" w:rsidRPr="00521CA9">
        <w:t>, izlemjot par kriminālatbildības noilgumu,</w:t>
      </w:r>
      <w:r w:rsidRPr="00521CA9">
        <w:t xml:space="preserve"> ir pareizi piemērojusi</w:t>
      </w:r>
      <w:r w:rsidR="00190585" w:rsidRPr="00521CA9">
        <w:t xml:space="preserve"> Kriminālprocesa likuma normas un</w:t>
      </w:r>
      <w:r w:rsidRPr="00521CA9">
        <w:t xml:space="preserve"> Krimināllikuma 56. panta otro daļu.</w:t>
      </w:r>
    </w:p>
    <w:p w14:paraId="1E61C868" w14:textId="77777777" w:rsidR="008521B4" w:rsidRPr="00521CA9" w:rsidRDefault="008521B4" w:rsidP="00521CA9">
      <w:pPr>
        <w:widowControl w:val="0"/>
        <w:spacing w:line="276" w:lineRule="auto"/>
        <w:ind w:firstLine="720"/>
        <w:jc w:val="both"/>
      </w:pPr>
    </w:p>
    <w:p w14:paraId="4DC4647C" w14:textId="27441384" w:rsidR="008521B4" w:rsidRPr="00521CA9" w:rsidRDefault="008521B4" w:rsidP="00521CA9">
      <w:pPr>
        <w:autoSpaceDE w:val="0"/>
        <w:autoSpaceDN w:val="0"/>
        <w:adjustRightInd w:val="0"/>
        <w:spacing w:line="276" w:lineRule="auto"/>
        <w:ind w:firstLine="720"/>
        <w:jc w:val="both"/>
        <w:rPr>
          <w:rFonts w:asciiTheme="majorBidi" w:hAnsiTheme="majorBidi" w:cstheme="majorBidi"/>
          <w:shd w:val="clear" w:color="auto" w:fill="FFFFFF"/>
        </w:rPr>
      </w:pPr>
      <w:r w:rsidRPr="00521CA9">
        <w:t>[6]</w:t>
      </w:r>
      <w:r w:rsidR="00B37C3F">
        <w:t> </w:t>
      </w:r>
      <w:r w:rsidRPr="00521CA9">
        <w:rPr>
          <w:rFonts w:asciiTheme="majorBidi" w:hAnsiTheme="majorBidi" w:cstheme="majorBidi"/>
          <w:shd w:val="clear" w:color="auto" w:fill="FFFFFF"/>
        </w:rPr>
        <w:t>Senāts konstatē šādus lietas apstākļus.</w:t>
      </w:r>
    </w:p>
    <w:p w14:paraId="024FC1B1" w14:textId="76489F26" w:rsidR="008521B4" w:rsidRPr="00521CA9" w:rsidRDefault="008521B4" w:rsidP="00193874">
      <w:pPr>
        <w:autoSpaceDE w:val="0"/>
        <w:autoSpaceDN w:val="0"/>
        <w:adjustRightInd w:val="0"/>
        <w:spacing w:line="276" w:lineRule="auto"/>
        <w:ind w:firstLine="720"/>
        <w:jc w:val="both"/>
        <w:rPr>
          <w:rFonts w:asciiTheme="majorBidi" w:hAnsiTheme="majorBidi" w:cstheme="majorBidi"/>
        </w:rPr>
      </w:pPr>
      <w:r w:rsidRPr="00521CA9">
        <w:rPr>
          <w:rFonts w:asciiTheme="majorBidi" w:hAnsiTheme="majorBidi" w:cstheme="majorBidi"/>
          <w:shd w:val="clear" w:color="auto" w:fill="FFFFFF"/>
        </w:rPr>
        <w:t xml:space="preserve">Ar pirmās instances tiesas spriedumu </w:t>
      </w:r>
      <w:r w:rsidR="00BD2C97">
        <w:rPr>
          <w:rFonts w:asciiTheme="majorBidi" w:hAnsiTheme="majorBidi" w:cstheme="majorBidi"/>
          <w:shd w:val="clear" w:color="auto" w:fill="FFFFFF"/>
        </w:rPr>
        <w:t>[pers. A]</w:t>
      </w:r>
      <w:r w:rsidRPr="00521CA9">
        <w:rPr>
          <w:rFonts w:asciiTheme="majorBidi" w:hAnsiTheme="majorBidi" w:cstheme="majorBidi"/>
          <w:shd w:val="clear" w:color="auto" w:fill="FFFFFF"/>
        </w:rPr>
        <w:t xml:space="preserve"> atzīts par vainīgu un sodīts pēc Krimināllikuma 219. panta otrās daļas</w:t>
      </w:r>
      <w:r w:rsidRPr="00521CA9">
        <w:rPr>
          <w:rFonts w:asciiTheme="majorBidi" w:hAnsiTheme="majorBidi" w:cstheme="majorBidi"/>
        </w:rPr>
        <w:t xml:space="preserve"> par to, ka, būdams valsts amatpersona </w:t>
      </w:r>
      <w:r w:rsidR="00521CA9" w:rsidRPr="00521CA9">
        <w:rPr>
          <w:rFonts w:asciiTheme="majorBidi" w:hAnsiTheme="majorBidi" w:cstheme="majorBidi"/>
        </w:rPr>
        <w:t>–</w:t>
      </w:r>
      <w:r w:rsidRPr="00521CA9">
        <w:rPr>
          <w:rFonts w:asciiTheme="majorBidi" w:hAnsiTheme="majorBidi" w:cstheme="majorBidi"/>
        </w:rPr>
        <w:t xml:space="preserve"> Ieslodzījuma vietu pārvaldes </w:t>
      </w:r>
      <w:r w:rsidR="00BD2C97">
        <w:rPr>
          <w:rFonts w:asciiTheme="majorBidi" w:hAnsiTheme="majorBidi" w:cstheme="majorBidi"/>
        </w:rPr>
        <w:t>[Nosaukums]</w:t>
      </w:r>
      <w:r w:rsidRPr="00521CA9">
        <w:rPr>
          <w:rFonts w:asciiTheme="majorBidi" w:hAnsiTheme="majorBidi" w:cstheme="majorBidi"/>
        </w:rPr>
        <w:t xml:space="preserve"> cietuma uzraugs</w:t>
      </w:r>
      <w:r w:rsidR="00193874">
        <w:rPr>
          <w:rFonts w:asciiTheme="majorBidi" w:hAnsiTheme="majorBidi" w:cstheme="majorBidi"/>
        </w:rPr>
        <w:t xml:space="preserve"> –,</w:t>
      </w:r>
      <w:r w:rsidRPr="00521CA9">
        <w:rPr>
          <w:rFonts w:asciiTheme="majorBidi" w:hAnsiTheme="majorBidi" w:cstheme="majorBidi"/>
        </w:rPr>
        <w:t xml:space="preserve"> 2018.</w:t>
      </w:r>
      <w:r w:rsidR="00521CA9" w:rsidRPr="00521CA9">
        <w:rPr>
          <w:rFonts w:asciiTheme="majorBidi" w:hAnsiTheme="majorBidi" w:cstheme="majorBidi"/>
        </w:rPr>
        <w:t> </w:t>
      </w:r>
      <w:r w:rsidRPr="00521CA9">
        <w:rPr>
          <w:rFonts w:asciiTheme="majorBidi" w:hAnsiTheme="majorBidi" w:cstheme="majorBidi"/>
        </w:rPr>
        <w:t>gada 28.</w:t>
      </w:r>
      <w:r w:rsidR="00521CA9" w:rsidRPr="00521CA9">
        <w:rPr>
          <w:rFonts w:asciiTheme="majorBidi" w:hAnsiTheme="majorBidi" w:cstheme="majorBidi"/>
        </w:rPr>
        <w:t> </w:t>
      </w:r>
      <w:r w:rsidRPr="00521CA9">
        <w:rPr>
          <w:rFonts w:asciiTheme="majorBidi" w:hAnsiTheme="majorBidi" w:cstheme="majorBidi"/>
        </w:rPr>
        <w:t>martā iesniedz</w:t>
      </w:r>
      <w:r w:rsidR="00032DFE" w:rsidRPr="00521CA9">
        <w:rPr>
          <w:rFonts w:asciiTheme="majorBidi" w:hAnsiTheme="majorBidi" w:cstheme="majorBidi"/>
        </w:rPr>
        <w:t>is</w:t>
      </w:r>
      <w:r w:rsidRPr="00521CA9">
        <w:rPr>
          <w:rFonts w:asciiTheme="majorBidi" w:hAnsiTheme="majorBidi" w:cstheme="majorBidi"/>
        </w:rPr>
        <w:t xml:space="preserve"> Valsts ieņēmumu dienestā kārtējo valsts amatpersonas deklarāciju par 2017.</w:t>
      </w:r>
      <w:r w:rsidR="00B37C3F">
        <w:rPr>
          <w:rFonts w:asciiTheme="majorBidi" w:hAnsiTheme="majorBidi" w:cstheme="majorBidi"/>
        </w:rPr>
        <w:t> </w:t>
      </w:r>
      <w:r w:rsidRPr="00521CA9">
        <w:rPr>
          <w:rFonts w:asciiTheme="majorBidi" w:hAnsiTheme="majorBidi" w:cstheme="majorBidi"/>
        </w:rPr>
        <w:t>gadu, kurā norādīj</w:t>
      </w:r>
      <w:r w:rsidR="008C6D83" w:rsidRPr="00521CA9">
        <w:rPr>
          <w:rFonts w:asciiTheme="majorBidi" w:hAnsiTheme="majorBidi" w:cstheme="majorBidi"/>
        </w:rPr>
        <w:t>is</w:t>
      </w:r>
      <w:r w:rsidRPr="00521CA9">
        <w:rPr>
          <w:rFonts w:asciiTheme="majorBidi" w:hAnsiTheme="majorBidi" w:cstheme="majorBidi"/>
        </w:rPr>
        <w:t xml:space="preserve"> nepatiesas ziņas par mantu un ienākumiem lielā apmērā.</w:t>
      </w:r>
    </w:p>
    <w:p w14:paraId="55DECA60" w14:textId="3B6A63A1" w:rsidR="00355039" w:rsidRPr="00521CA9" w:rsidRDefault="008521B4" w:rsidP="00BD2C97">
      <w:pPr>
        <w:autoSpaceDE w:val="0"/>
        <w:autoSpaceDN w:val="0"/>
        <w:adjustRightInd w:val="0"/>
        <w:spacing w:line="276" w:lineRule="auto"/>
        <w:ind w:firstLine="720"/>
        <w:jc w:val="both"/>
        <w:rPr>
          <w:rFonts w:asciiTheme="majorBidi" w:hAnsiTheme="majorBidi" w:cstheme="majorBidi"/>
        </w:rPr>
      </w:pPr>
      <w:r w:rsidRPr="00521CA9">
        <w:rPr>
          <w:rFonts w:asciiTheme="majorBidi" w:hAnsiTheme="majorBidi" w:cstheme="majorBidi"/>
        </w:rPr>
        <w:t>Pirmās instances tiesa, izvērtējot apsūdzētā</w:t>
      </w:r>
      <w:r w:rsidRPr="00521CA9">
        <w:rPr>
          <w:rFonts w:asciiTheme="majorBidi" w:hAnsiTheme="majorBidi" w:cstheme="majorBidi"/>
          <w:shd w:val="clear" w:color="auto" w:fill="FFFFFF"/>
        </w:rPr>
        <w:t xml:space="preserve"> </w:t>
      </w:r>
      <w:r w:rsidR="00BD2C97">
        <w:rPr>
          <w:rFonts w:asciiTheme="majorBidi" w:hAnsiTheme="majorBidi" w:cstheme="majorBidi"/>
          <w:shd w:val="clear" w:color="auto" w:fill="FFFFFF"/>
        </w:rPr>
        <w:t>[pers. A]</w:t>
      </w:r>
      <w:r w:rsidRPr="00521CA9">
        <w:rPr>
          <w:rFonts w:asciiTheme="majorBidi" w:hAnsiTheme="majorBidi" w:cstheme="majorBidi"/>
          <w:shd w:val="clear" w:color="auto" w:fill="FFFFFF"/>
        </w:rPr>
        <w:t xml:space="preserve"> aizstāves zvērinātas advokātes I</w:t>
      </w:r>
      <w:r w:rsidR="00790E4C">
        <w:rPr>
          <w:rFonts w:asciiTheme="majorBidi" w:hAnsiTheme="majorBidi" w:cstheme="majorBidi"/>
          <w:shd w:val="clear" w:color="auto" w:fill="FFFFFF"/>
        </w:rPr>
        <w:t xml:space="preserve">vitas </w:t>
      </w:r>
      <w:proofErr w:type="spellStart"/>
      <w:r w:rsidRPr="00521CA9">
        <w:rPr>
          <w:rFonts w:asciiTheme="majorBidi" w:hAnsiTheme="majorBidi" w:cstheme="majorBidi"/>
          <w:shd w:val="clear" w:color="auto" w:fill="FFFFFF"/>
        </w:rPr>
        <w:t>Beļas</w:t>
      </w:r>
      <w:proofErr w:type="spellEnd"/>
      <w:r w:rsidRPr="00521CA9">
        <w:rPr>
          <w:rFonts w:asciiTheme="majorBidi" w:hAnsiTheme="majorBidi" w:cstheme="majorBidi"/>
          <w:shd w:val="clear" w:color="auto" w:fill="FFFFFF"/>
        </w:rPr>
        <w:t xml:space="preserve"> norādi par kriminālatbildības noilgumu, atzinusi, ka apsūdzība </w:t>
      </w:r>
      <w:r w:rsidR="00BD2C97">
        <w:rPr>
          <w:rFonts w:asciiTheme="majorBidi" w:hAnsiTheme="majorBidi" w:cstheme="majorBidi"/>
        </w:rPr>
        <w:t>[pers. A]</w:t>
      </w:r>
      <w:r w:rsidRPr="00521CA9">
        <w:rPr>
          <w:rFonts w:asciiTheme="majorBidi" w:hAnsiTheme="majorBidi" w:cstheme="majorBidi"/>
        </w:rPr>
        <w:t xml:space="preserve"> tika izsniegta likumā noteiktajā termiņā un kārtībā, </w:t>
      </w:r>
      <w:r w:rsidR="00BD2C97">
        <w:rPr>
          <w:rFonts w:asciiTheme="majorBidi" w:hAnsiTheme="majorBidi" w:cstheme="majorBidi"/>
        </w:rPr>
        <w:t>[pers. </w:t>
      </w:r>
      <w:r w:rsidR="00BD2C97">
        <w:t>A]</w:t>
      </w:r>
      <w:r w:rsidRPr="00521CA9">
        <w:rPr>
          <w:rFonts w:asciiTheme="majorBidi" w:hAnsiTheme="majorBidi" w:cstheme="majorBidi"/>
        </w:rPr>
        <w:t xml:space="preserve"> bija zināms par</w:t>
      </w:r>
      <w:r w:rsidR="00355039" w:rsidRPr="00521CA9">
        <w:rPr>
          <w:rFonts w:asciiTheme="majorBidi" w:hAnsiTheme="majorBidi" w:cstheme="majorBidi"/>
        </w:rPr>
        <w:t xml:space="preserve"> </w:t>
      </w:r>
      <w:r w:rsidRPr="00521CA9">
        <w:rPr>
          <w:rFonts w:asciiTheme="majorBidi" w:hAnsiTheme="majorBidi" w:cstheme="majorBidi"/>
        </w:rPr>
        <w:t>ko viņu apsūdz, viņam tika nodrošināta aizstāvja juridiskā palīdzība. Lēmums par</w:t>
      </w:r>
      <w:r w:rsidR="00355039" w:rsidRPr="00521CA9">
        <w:rPr>
          <w:rFonts w:asciiTheme="majorBidi" w:hAnsiTheme="majorBidi" w:cstheme="majorBidi"/>
        </w:rPr>
        <w:t xml:space="preserve"> </w:t>
      </w:r>
      <w:r w:rsidR="00BD2C97">
        <w:rPr>
          <w:rFonts w:asciiTheme="majorBidi" w:hAnsiTheme="majorBidi" w:cstheme="majorBidi"/>
        </w:rPr>
        <w:t>[pers. A]</w:t>
      </w:r>
      <w:r w:rsidRPr="00521CA9">
        <w:rPr>
          <w:rFonts w:asciiTheme="majorBidi" w:hAnsiTheme="majorBidi" w:cstheme="majorBidi"/>
        </w:rPr>
        <w:t xml:space="preserve"> saukšanu pie kriminālatbildības pieņemts 2020.</w:t>
      </w:r>
      <w:r w:rsidR="00521CA9" w:rsidRPr="00521CA9">
        <w:rPr>
          <w:rFonts w:asciiTheme="majorBidi" w:hAnsiTheme="majorBidi" w:cstheme="majorBidi"/>
        </w:rPr>
        <w:t> </w:t>
      </w:r>
      <w:r w:rsidRPr="00521CA9">
        <w:rPr>
          <w:rFonts w:asciiTheme="majorBidi" w:hAnsiTheme="majorBidi" w:cstheme="majorBidi"/>
        </w:rPr>
        <w:t>gada 20.</w:t>
      </w:r>
      <w:r w:rsidR="00521CA9" w:rsidRPr="00521CA9">
        <w:rPr>
          <w:rFonts w:asciiTheme="majorBidi" w:hAnsiTheme="majorBidi" w:cstheme="majorBidi"/>
        </w:rPr>
        <w:t> </w:t>
      </w:r>
      <w:r w:rsidRPr="00521CA9">
        <w:rPr>
          <w:rFonts w:asciiTheme="majorBidi" w:hAnsiTheme="majorBidi" w:cstheme="majorBidi"/>
        </w:rPr>
        <w:t xml:space="preserve">martā, </w:t>
      </w:r>
      <w:r w:rsidR="00355039" w:rsidRPr="00521CA9">
        <w:rPr>
          <w:rFonts w:asciiTheme="majorBidi" w:hAnsiTheme="majorBidi" w:cstheme="majorBidi"/>
        </w:rPr>
        <w:t>proti</w:t>
      </w:r>
      <w:r w:rsidRPr="00521CA9">
        <w:rPr>
          <w:rFonts w:asciiTheme="majorBidi" w:hAnsiTheme="majorBidi" w:cstheme="majorBidi"/>
        </w:rPr>
        <w:t>, ievērojot Krimināllikuma 56.</w:t>
      </w:r>
      <w:r w:rsidR="00521CA9" w:rsidRPr="00521CA9">
        <w:rPr>
          <w:rFonts w:asciiTheme="majorBidi" w:hAnsiTheme="majorBidi" w:cstheme="majorBidi"/>
        </w:rPr>
        <w:t> </w:t>
      </w:r>
      <w:r w:rsidRPr="00521CA9">
        <w:rPr>
          <w:rFonts w:asciiTheme="majorBidi" w:hAnsiTheme="majorBidi" w:cstheme="majorBidi"/>
        </w:rPr>
        <w:t>panta pirmās daļas 2.</w:t>
      </w:r>
      <w:r w:rsidR="00521CA9" w:rsidRPr="00521CA9">
        <w:rPr>
          <w:rFonts w:asciiTheme="majorBidi" w:hAnsiTheme="majorBidi" w:cstheme="majorBidi"/>
        </w:rPr>
        <w:t> </w:t>
      </w:r>
      <w:r w:rsidRPr="00521CA9">
        <w:rPr>
          <w:rFonts w:asciiTheme="majorBidi" w:hAnsiTheme="majorBidi" w:cstheme="majorBidi"/>
        </w:rPr>
        <w:t>punktā norādīto termiņu</w:t>
      </w:r>
      <w:r w:rsidR="00355039" w:rsidRPr="00521CA9">
        <w:rPr>
          <w:rFonts w:asciiTheme="majorBidi" w:hAnsiTheme="majorBidi" w:cstheme="majorBidi"/>
        </w:rPr>
        <w:t xml:space="preserve">. </w:t>
      </w:r>
      <w:r w:rsidR="00190585" w:rsidRPr="00521CA9">
        <w:rPr>
          <w:rFonts w:asciiTheme="majorBidi" w:hAnsiTheme="majorBidi" w:cstheme="majorBidi"/>
        </w:rPr>
        <w:t xml:space="preserve">Apsūdzētajam </w:t>
      </w:r>
      <w:r w:rsidR="008C6D83" w:rsidRPr="00521CA9">
        <w:rPr>
          <w:rFonts w:asciiTheme="majorBidi" w:hAnsiTheme="majorBidi" w:cstheme="majorBidi"/>
        </w:rPr>
        <w:t>l</w:t>
      </w:r>
      <w:r w:rsidR="00355039" w:rsidRPr="00521CA9">
        <w:rPr>
          <w:rFonts w:asciiTheme="majorBidi" w:hAnsiTheme="majorBidi" w:cstheme="majorBidi"/>
        </w:rPr>
        <w:t>ēmums</w:t>
      </w:r>
      <w:r w:rsidRPr="00521CA9">
        <w:rPr>
          <w:rFonts w:asciiTheme="majorBidi" w:hAnsiTheme="majorBidi" w:cstheme="majorBidi"/>
        </w:rPr>
        <w:t xml:space="preserve"> 2020. gada 20. martā nosūtīts pa pastu, ņemot vērā, ka apsūdzētais atteicies saņemt lēmumu (</w:t>
      </w:r>
      <w:r w:rsidRPr="00521CA9">
        <w:rPr>
          <w:rFonts w:asciiTheme="majorBidi" w:hAnsiTheme="majorBidi" w:cstheme="majorBidi"/>
          <w:i/>
          <w:iCs/>
        </w:rPr>
        <w:t>lietas 1. sējuma 177., 180., 181.</w:t>
      </w:r>
      <w:r w:rsidR="00B37C3F">
        <w:rPr>
          <w:rFonts w:asciiTheme="majorBidi" w:hAnsiTheme="majorBidi" w:cstheme="majorBidi"/>
          <w:i/>
          <w:iCs/>
        </w:rPr>
        <w:t> </w:t>
      </w:r>
      <w:r w:rsidRPr="00521CA9">
        <w:rPr>
          <w:rFonts w:asciiTheme="majorBidi" w:hAnsiTheme="majorBidi" w:cstheme="majorBidi"/>
          <w:i/>
          <w:iCs/>
        </w:rPr>
        <w:t>lapa</w:t>
      </w:r>
      <w:r w:rsidRPr="00521CA9">
        <w:rPr>
          <w:rFonts w:asciiTheme="majorBidi" w:hAnsiTheme="majorBidi" w:cstheme="majorBidi"/>
        </w:rPr>
        <w:t>).</w:t>
      </w:r>
    </w:p>
    <w:p w14:paraId="66CE3ECE" w14:textId="445B1ED2" w:rsidR="003F66D2" w:rsidRPr="00521CA9" w:rsidRDefault="00355039" w:rsidP="00521CA9">
      <w:pPr>
        <w:autoSpaceDE w:val="0"/>
        <w:autoSpaceDN w:val="0"/>
        <w:adjustRightInd w:val="0"/>
        <w:spacing w:line="276" w:lineRule="auto"/>
        <w:ind w:firstLine="720"/>
        <w:jc w:val="both"/>
        <w:rPr>
          <w:rFonts w:asciiTheme="majorBidi" w:hAnsiTheme="majorBidi" w:cstheme="majorBidi"/>
        </w:rPr>
      </w:pPr>
      <w:r w:rsidRPr="00521CA9">
        <w:rPr>
          <w:rFonts w:asciiTheme="majorBidi" w:hAnsiTheme="majorBidi" w:cstheme="majorBidi"/>
        </w:rPr>
        <w:t>Apelācijas instances tiesa</w:t>
      </w:r>
      <w:r w:rsidR="008923F1" w:rsidRPr="00521CA9">
        <w:rPr>
          <w:rFonts w:asciiTheme="majorBidi" w:hAnsiTheme="majorBidi" w:cstheme="majorBidi"/>
        </w:rPr>
        <w:t xml:space="preserve"> konstatējusi, ka </w:t>
      </w:r>
      <w:r w:rsidR="00BD2C97">
        <w:rPr>
          <w:rFonts w:asciiTheme="majorBidi" w:hAnsiTheme="majorBidi" w:cstheme="majorBidi"/>
        </w:rPr>
        <w:t>[pers. A]</w:t>
      </w:r>
      <w:r w:rsidR="008923F1" w:rsidRPr="00521CA9">
        <w:rPr>
          <w:rFonts w:asciiTheme="majorBidi" w:hAnsiTheme="majorBidi" w:cstheme="majorBidi"/>
        </w:rPr>
        <w:t xml:space="preserve"> </w:t>
      </w:r>
      <w:r w:rsidR="00190585" w:rsidRPr="00521CA9">
        <w:rPr>
          <w:rFonts w:asciiTheme="majorBidi" w:hAnsiTheme="majorBidi" w:cstheme="majorBidi"/>
        </w:rPr>
        <w:t xml:space="preserve">no </w:t>
      </w:r>
      <w:r w:rsidR="008923F1" w:rsidRPr="00521CA9">
        <w:rPr>
          <w:rFonts w:asciiTheme="majorBidi" w:hAnsiTheme="majorBidi" w:cstheme="majorBidi"/>
        </w:rPr>
        <w:t>2020.</w:t>
      </w:r>
      <w:r w:rsidR="00521CA9">
        <w:rPr>
          <w:rFonts w:asciiTheme="majorBidi" w:hAnsiTheme="majorBidi" w:cstheme="majorBidi"/>
        </w:rPr>
        <w:t> </w:t>
      </w:r>
      <w:r w:rsidR="008923F1" w:rsidRPr="00521CA9">
        <w:rPr>
          <w:rFonts w:asciiTheme="majorBidi" w:hAnsiTheme="majorBidi" w:cstheme="majorBidi"/>
        </w:rPr>
        <w:t>gada 26.</w:t>
      </w:r>
      <w:r w:rsidR="00521CA9">
        <w:rPr>
          <w:rFonts w:asciiTheme="majorBidi" w:hAnsiTheme="majorBidi" w:cstheme="majorBidi"/>
        </w:rPr>
        <w:t> </w:t>
      </w:r>
      <w:r w:rsidR="008923F1" w:rsidRPr="00521CA9">
        <w:rPr>
          <w:rFonts w:asciiTheme="majorBidi" w:hAnsiTheme="majorBidi" w:cstheme="majorBidi"/>
        </w:rPr>
        <w:t>februāra bij</w:t>
      </w:r>
      <w:r w:rsidR="008C6D83" w:rsidRPr="00521CA9">
        <w:rPr>
          <w:rFonts w:asciiTheme="majorBidi" w:hAnsiTheme="majorBidi" w:cstheme="majorBidi"/>
        </w:rPr>
        <w:t>usi</w:t>
      </w:r>
      <w:r w:rsidR="008923F1" w:rsidRPr="00521CA9">
        <w:rPr>
          <w:rFonts w:asciiTheme="majorBidi" w:hAnsiTheme="majorBidi" w:cstheme="majorBidi"/>
        </w:rPr>
        <w:t xml:space="preserve"> darbnespēja un noteikts mājas režīms. </w:t>
      </w:r>
      <w:bookmarkStart w:id="4" w:name="_Hlk156834845"/>
      <w:r w:rsidR="008923F1" w:rsidRPr="00521CA9">
        <w:rPr>
          <w:rFonts w:asciiTheme="majorBidi" w:hAnsiTheme="majorBidi" w:cstheme="majorBidi"/>
        </w:rPr>
        <w:t>2020.</w:t>
      </w:r>
      <w:r w:rsidR="00521CA9">
        <w:rPr>
          <w:rFonts w:asciiTheme="majorBidi" w:hAnsiTheme="majorBidi" w:cstheme="majorBidi"/>
        </w:rPr>
        <w:t> </w:t>
      </w:r>
      <w:r w:rsidR="008923F1" w:rsidRPr="00521CA9">
        <w:rPr>
          <w:rFonts w:asciiTheme="majorBidi" w:hAnsiTheme="majorBidi" w:cstheme="majorBidi"/>
        </w:rPr>
        <w:t>gada 20.</w:t>
      </w:r>
      <w:r w:rsidR="00521CA9">
        <w:rPr>
          <w:rFonts w:asciiTheme="majorBidi" w:hAnsiTheme="majorBidi" w:cstheme="majorBidi"/>
        </w:rPr>
        <w:t> </w:t>
      </w:r>
      <w:r w:rsidR="008923F1" w:rsidRPr="00521CA9">
        <w:rPr>
          <w:rFonts w:asciiTheme="majorBidi" w:hAnsiTheme="majorBidi" w:cstheme="majorBidi"/>
        </w:rPr>
        <w:t xml:space="preserve">martā viņu uz darba vietu izsaucis tiešais priekšnieks, lai steidzami atrisinātu darba jautājumus. Darba vietā </w:t>
      </w:r>
      <w:r w:rsidR="00BD2C97">
        <w:rPr>
          <w:rFonts w:asciiTheme="majorBidi" w:hAnsiTheme="majorBidi" w:cstheme="majorBidi"/>
        </w:rPr>
        <w:t>[pers. A]</w:t>
      </w:r>
      <w:r w:rsidR="008923F1" w:rsidRPr="00521CA9">
        <w:rPr>
          <w:rFonts w:asciiTheme="majorBidi" w:hAnsiTheme="majorBidi" w:cstheme="majorBidi"/>
        </w:rPr>
        <w:t xml:space="preserve"> sagaidījis prokurors, kurš gribējis izsniegt viņam apsūdzību, taču </w:t>
      </w:r>
      <w:r w:rsidR="00BD2C97">
        <w:rPr>
          <w:rFonts w:asciiTheme="majorBidi" w:hAnsiTheme="majorBidi" w:cstheme="majorBidi"/>
        </w:rPr>
        <w:t>[pers. A]</w:t>
      </w:r>
      <w:r w:rsidR="008923F1" w:rsidRPr="00521CA9">
        <w:rPr>
          <w:rFonts w:asciiTheme="majorBidi" w:hAnsiTheme="majorBidi" w:cstheme="majorBidi"/>
        </w:rPr>
        <w:t xml:space="preserve"> atteicies to saņemt un uz lēmum</w:t>
      </w:r>
      <w:r w:rsidR="00905D73" w:rsidRPr="00521CA9">
        <w:rPr>
          <w:rFonts w:asciiTheme="majorBidi" w:hAnsiTheme="majorBidi" w:cstheme="majorBidi"/>
        </w:rPr>
        <w:t>a</w:t>
      </w:r>
      <w:r w:rsidR="00717D10" w:rsidRPr="00521CA9">
        <w:rPr>
          <w:rFonts w:asciiTheme="majorBidi" w:hAnsiTheme="majorBidi" w:cstheme="majorBidi"/>
        </w:rPr>
        <w:t xml:space="preserve"> par </w:t>
      </w:r>
      <w:r w:rsidR="00812E5C">
        <w:rPr>
          <w:rFonts w:asciiTheme="majorBidi" w:hAnsiTheme="majorBidi" w:cstheme="majorBidi"/>
        </w:rPr>
        <w:t xml:space="preserve">personas </w:t>
      </w:r>
      <w:r w:rsidR="00717D10" w:rsidRPr="00521CA9">
        <w:rPr>
          <w:rFonts w:asciiTheme="majorBidi" w:hAnsiTheme="majorBidi" w:cstheme="majorBidi"/>
        </w:rPr>
        <w:t>saukšanu pie kriminālatbildības</w:t>
      </w:r>
      <w:r w:rsidR="008923F1" w:rsidRPr="00521CA9">
        <w:rPr>
          <w:rFonts w:asciiTheme="majorBidi" w:hAnsiTheme="majorBidi" w:cstheme="majorBidi"/>
        </w:rPr>
        <w:t xml:space="preserve"> pašrocīgi uzrakstījis, ka atsakās apsūdzību saņemt.</w:t>
      </w:r>
      <w:bookmarkEnd w:id="4"/>
      <w:r w:rsidR="008923F1" w:rsidRPr="00521CA9">
        <w:rPr>
          <w:rFonts w:asciiTheme="majorBidi" w:hAnsiTheme="majorBidi" w:cstheme="majorBidi"/>
        </w:rPr>
        <w:t xml:space="preserve"> Apsūdzētais paskaidrojis, ka prokurors viņu apsūdzības izsniegšanai nav aicinājis nedz ar pavēsti, nedz telefoniski vai kādā citā veidā. Tiesa</w:t>
      </w:r>
      <w:r w:rsidRPr="00521CA9">
        <w:rPr>
          <w:rFonts w:asciiTheme="majorBidi" w:hAnsiTheme="majorBidi" w:cstheme="majorBidi"/>
        </w:rPr>
        <w:t xml:space="preserve"> atzinusi, ka prokurors pieļāvis Kriminālprocesa likuma 406.</w:t>
      </w:r>
      <w:r w:rsidR="00521CA9">
        <w:rPr>
          <w:rFonts w:asciiTheme="majorBidi" w:hAnsiTheme="majorBidi" w:cstheme="majorBidi"/>
        </w:rPr>
        <w:t> </w:t>
      </w:r>
      <w:r w:rsidRPr="00521CA9">
        <w:rPr>
          <w:rFonts w:asciiTheme="majorBidi" w:hAnsiTheme="majorBidi" w:cstheme="majorBidi"/>
        </w:rPr>
        <w:t>panta pārkāpumu, jo, neuzaicinot</w:t>
      </w:r>
      <w:r w:rsidR="008C6D83" w:rsidRPr="00521CA9">
        <w:rPr>
          <w:rFonts w:asciiTheme="majorBidi" w:hAnsiTheme="majorBidi" w:cstheme="majorBidi"/>
        </w:rPr>
        <w:t xml:space="preserve"> apsūdzēto</w:t>
      </w:r>
      <w:r w:rsidR="008923F1" w:rsidRPr="00521CA9">
        <w:rPr>
          <w:rFonts w:asciiTheme="majorBidi" w:hAnsiTheme="majorBidi" w:cstheme="majorBidi"/>
        </w:rPr>
        <w:t xml:space="preserve"> uz prokuratūru</w:t>
      </w:r>
      <w:r w:rsidRPr="00521CA9">
        <w:rPr>
          <w:rFonts w:asciiTheme="majorBidi" w:hAnsiTheme="majorBidi" w:cstheme="majorBidi"/>
        </w:rPr>
        <w:t xml:space="preserve">, mēģinājis </w:t>
      </w:r>
      <w:r w:rsidR="00BD2C97">
        <w:rPr>
          <w:rFonts w:asciiTheme="majorBidi" w:hAnsiTheme="majorBidi" w:cstheme="majorBidi"/>
        </w:rPr>
        <w:t>[pers. A]</w:t>
      </w:r>
      <w:r w:rsidRPr="00521CA9">
        <w:rPr>
          <w:rFonts w:asciiTheme="majorBidi" w:hAnsiTheme="majorBidi" w:cstheme="majorBidi"/>
        </w:rPr>
        <w:t xml:space="preserve"> izsniegt lēmumu par</w:t>
      </w:r>
      <w:r w:rsidR="00812E5C">
        <w:rPr>
          <w:rFonts w:asciiTheme="majorBidi" w:hAnsiTheme="majorBidi" w:cstheme="majorBidi"/>
        </w:rPr>
        <w:t xml:space="preserve"> personas</w:t>
      </w:r>
      <w:r w:rsidR="00717D10" w:rsidRPr="00521CA9">
        <w:rPr>
          <w:rFonts w:asciiTheme="majorBidi" w:hAnsiTheme="majorBidi" w:cstheme="majorBidi"/>
        </w:rPr>
        <w:t xml:space="preserve"> </w:t>
      </w:r>
      <w:r w:rsidRPr="00521CA9">
        <w:rPr>
          <w:rFonts w:asciiTheme="majorBidi" w:hAnsiTheme="majorBidi" w:cstheme="majorBidi"/>
        </w:rPr>
        <w:t>saukšanu pie kriminālatbildības 2020.</w:t>
      </w:r>
      <w:r w:rsidR="00B37C3F">
        <w:rPr>
          <w:rFonts w:asciiTheme="majorBidi" w:hAnsiTheme="majorBidi" w:cstheme="majorBidi"/>
        </w:rPr>
        <w:t> </w:t>
      </w:r>
      <w:r w:rsidRPr="00521CA9">
        <w:rPr>
          <w:rFonts w:asciiTheme="majorBidi" w:hAnsiTheme="majorBidi" w:cstheme="majorBidi"/>
        </w:rPr>
        <w:t>gada 20.</w:t>
      </w:r>
      <w:r w:rsidR="00B37C3F">
        <w:rPr>
          <w:rFonts w:asciiTheme="majorBidi" w:hAnsiTheme="majorBidi" w:cstheme="majorBidi"/>
        </w:rPr>
        <w:t> </w:t>
      </w:r>
      <w:r w:rsidRPr="00521CA9">
        <w:rPr>
          <w:rFonts w:asciiTheme="majorBidi" w:hAnsiTheme="majorBidi" w:cstheme="majorBidi"/>
        </w:rPr>
        <w:t xml:space="preserve">martā darba vietā, uz kurieni </w:t>
      </w:r>
      <w:r w:rsidR="00BD2C97">
        <w:rPr>
          <w:rFonts w:asciiTheme="majorBidi" w:hAnsiTheme="majorBidi" w:cstheme="majorBidi"/>
        </w:rPr>
        <w:t>[pers. A]</w:t>
      </w:r>
      <w:r w:rsidRPr="00521CA9">
        <w:rPr>
          <w:rFonts w:asciiTheme="majorBidi" w:hAnsiTheme="majorBidi" w:cstheme="majorBidi"/>
        </w:rPr>
        <w:t xml:space="preserve"> darbnespējas laikā, kad apsūdzētajam ģimenes ārsts bija noteicis mājas režīmu, izsaucis viņa priekšnieks.</w:t>
      </w:r>
    </w:p>
    <w:p w14:paraId="79474CA7" w14:textId="209CCD10" w:rsidR="003F66D2" w:rsidRPr="00521CA9" w:rsidRDefault="003F66D2" w:rsidP="00521CA9">
      <w:pPr>
        <w:autoSpaceDE w:val="0"/>
        <w:autoSpaceDN w:val="0"/>
        <w:adjustRightInd w:val="0"/>
        <w:spacing w:line="276" w:lineRule="auto"/>
        <w:ind w:firstLine="720"/>
        <w:jc w:val="both"/>
        <w:rPr>
          <w:rFonts w:asciiTheme="majorBidi" w:hAnsiTheme="majorBidi" w:cstheme="majorBidi"/>
          <w:i/>
          <w:iCs/>
        </w:rPr>
      </w:pPr>
      <w:r w:rsidRPr="00521CA9">
        <w:rPr>
          <w:rFonts w:asciiTheme="majorBidi" w:hAnsiTheme="majorBidi" w:cstheme="majorBidi"/>
        </w:rPr>
        <w:t xml:space="preserve">Neizvērtējot apstākli, cik būtisks ir procesuāls pārkāpums, nosūtot </w:t>
      </w:r>
      <w:r w:rsidR="00BD2C97">
        <w:rPr>
          <w:rFonts w:asciiTheme="majorBidi" w:hAnsiTheme="majorBidi" w:cstheme="majorBidi"/>
        </w:rPr>
        <w:t>[pers. A]</w:t>
      </w:r>
      <w:r w:rsidRPr="00521CA9">
        <w:rPr>
          <w:rFonts w:asciiTheme="majorBidi" w:hAnsiTheme="majorBidi" w:cstheme="majorBidi"/>
        </w:rPr>
        <w:t xml:space="preserve"> apsūdzību pa pastu, iepriekš ar viņu par to nevienojoties, apelācijas instances tiesa </w:t>
      </w:r>
      <w:r w:rsidR="00717D10" w:rsidRPr="00521CA9">
        <w:rPr>
          <w:rFonts w:asciiTheme="majorBidi" w:hAnsiTheme="majorBidi" w:cstheme="majorBidi"/>
        </w:rPr>
        <w:t>vērtējusi</w:t>
      </w:r>
      <w:r w:rsidRPr="00521CA9">
        <w:rPr>
          <w:rFonts w:asciiTheme="majorBidi" w:hAnsiTheme="majorBidi" w:cstheme="majorBidi"/>
        </w:rPr>
        <w:t xml:space="preserve"> </w:t>
      </w:r>
      <w:r w:rsidR="00717D10" w:rsidRPr="00521CA9">
        <w:rPr>
          <w:rFonts w:asciiTheme="majorBidi" w:hAnsiTheme="majorBidi" w:cstheme="majorBidi"/>
        </w:rPr>
        <w:t>faktu</w:t>
      </w:r>
      <w:r w:rsidRPr="00521CA9">
        <w:rPr>
          <w:rFonts w:asciiTheme="majorBidi" w:hAnsiTheme="majorBidi" w:cstheme="majorBidi"/>
        </w:rPr>
        <w:t>, ka apsūdzība nosūtīta ierakstītā vēstulē (</w:t>
      </w:r>
      <w:r w:rsidRPr="00521CA9">
        <w:rPr>
          <w:rFonts w:asciiTheme="majorBidi" w:hAnsiTheme="majorBidi" w:cstheme="majorBidi"/>
          <w:i/>
          <w:iCs/>
        </w:rPr>
        <w:t>lietas 1. sējuma 181. lapa).</w:t>
      </w:r>
    </w:p>
    <w:p w14:paraId="43E8F5F3" w14:textId="6BD87B7B" w:rsidR="003F66D2" w:rsidRPr="00521CA9" w:rsidRDefault="003F66D2" w:rsidP="00521CA9">
      <w:pPr>
        <w:autoSpaceDE w:val="0"/>
        <w:autoSpaceDN w:val="0"/>
        <w:adjustRightInd w:val="0"/>
        <w:spacing w:line="276" w:lineRule="auto"/>
        <w:ind w:firstLine="720"/>
        <w:jc w:val="both"/>
        <w:rPr>
          <w:rFonts w:asciiTheme="majorBidi" w:hAnsiTheme="majorBidi" w:cstheme="majorBidi"/>
        </w:rPr>
      </w:pPr>
      <w:r w:rsidRPr="00521CA9">
        <w:rPr>
          <w:rFonts w:asciiTheme="majorBidi" w:hAnsiTheme="majorBidi" w:cstheme="majorBidi"/>
        </w:rPr>
        <w:t>Senāts konstatē, ka tieši š</w:t>
      </w:r>
      <w:r w:rsidR="008C6D83" w:rsidRPr="00521CA9">
        <w:rPr>
          <w:rFonts w:asciiTheme="majorBidi" w:hAnsiTheme="majorBidi" w:cstheme="majorBidi"/>
        </w:rPr>
        <w:t>o</w:t>
      </w:r>
      <w:r w:rsidRPr="00521CA9">
        <w:rPr>
          <w:rFonts w:asciiTheme="majorBidi" w:hAnsiTheme="majorBidi" w:cstheme="majorBidi"/>
        </w:rPr>
        <w:t xml:space="preserve"> fakt</w:t>
      </w:r>
      <w:r w:rsidR="008C6D83" w:rsidRPr="00521CA9">
        <w:rPr>
          <w:rFonts w:asciiTheme="majorBidi" w:hAnsiTheme="majorBidi" w:cstheme="majorBidi"/>
        </w:rPr>
        <w:t>u kā izšķirošo</w:t>
      </w:r>
      <w:r w:rsidRPr="00521CA9">
        <w:rPr>
          <w:rFonts w:asciiTheme="majorBidi" w:hAnsiTheme="majorBidi" w:cstheme="majorBidi"/>
        </w:rPr>
        <w:t xml:space="preserve"> apelācijas instances tiesa </w:t>
      </w:r>
      <w:r w:rsidR="008C6D83" w:rsidRPr="00521CA9">
        <w:rPr>
          <w:rFonts w:asciiTheme="majorBidi" w:hAnsiTheme="majorBidi" w:cstheme="majorBidi"/>
        </w:rPr>
        <w:t>norādījusi</w:t>
      </w:r>
      <w:r w:rsidRPr="00521CA9">
        <w:rPr>
          <w:rFonts w:asciiTheme="majorBidi" w:hAnsiTheme="majorBidi" w:cstheme="majorBidi"/>
        </w:rPr>
        <w:t xml:space="preserve">, pamatojot atzinumu, ka lietā </w:t>
      </w:r>
      <w:r w:rsidR="008C6D83" w:rsidRPr="00521CA9">
        <w:rPr>
          <w:rFonts w:asciiTheme="majorBidi" w:hAnsiTheme="majorBidi" w:cstheme="majorBidi"/>
        </w:rPr>
        <w:t xml:space="preserve">ir </w:t>
      </w:r>
      <w:r w:rsidRPr="00521CA9">
        <w:rPr>
          <w:rFonts w:asciiTheme="majorBidi" w:hAnsiTheme="majorBidi" w:cstheme="majorBidi"/>
        </w:rPr>
        <w:t>iestājies kriminālatbildības noilgums.</w:t>
      </w:r>
    </w:p>
    <w:p w14:paraId="396E8261" w14:textId="4D3E8910" w:rsidR="00D829BF" w:rsidRPr="00521CA9" w:rsidRDefault="003F66D2" w:rsidP="00BD2C97">
      <w:pPr>
        <w:autoSpaceDE w:val="0"/>
        <w:autoSpaceDN w:val="0"/>
        <w:adjustRightInd w:val="0"/>
        <w:spacing w:line="276" w:lineRule="auto"/>
        <w:ind w:firstLine="720"/>
        <w:jc w:val="both"/>
        <w:rPr>
          <w:rFonts w:asciiTheme="majorBidi" w:hAnsiTheme="majorBidi" w:cstheme="majorBidi"/>
        </w:rPr>
      </w:pPr>
      <w:r w:rsidRPr="00521CA9">
        <w:rPr>
          <w:rFonts w:asciiTheme="majorBidi" w:hAnsiTheme="majorBidi" w:cstheme="majorBidi"/>
        </w:rPr>
        <w:t xml:space="preserve">Tiesa norādījusi, ka atšķirībā no vienkārša sūtījuma, kad </w:t>
      </w:r>
      <w:r w:rsidR="00B37C3F" w:rsidRPr="00521CA9">
        <w:rPr>
          <w:rFonts w:asciiTheme="majorBidi" w:hAnsiTheme="majorBidi" w:cstheme="majorBidi"/>
        </w:rPr>
        <w:t xml:space="preserve">pastnieks </w:t>
      </w:r>
      <w:r w:rsidRPr="00521CA9">
        <w:rPr>
          <w:rFonts w:asciiTheme="majorBidi" w:hAnsiTheme="majorBidi" w:cstheme="majorBidi"/>
        </w:rPr>
        <w:t>vēstuli piegādā un ievieto pastkastē, ierakstīto sūtījumu pastnieks izsniedz pret parakstu. Ja piegādes brīdī adresāts neatrodas minētajā adresē, pastkastē tiek atstāts paziņojums un adresātam pašam jā</w:t>
      </w:r>
      <w:r w:rsidR="008C6D83" w:rsidRPr="00521CA9">
        <w:rPr>
          <w:rFonts w:asciiTheme="majorBidi" w:hAnsiTheme="majorBidi" w:cstheme="majorBidi"/>
        </w:rPr>
        <w:t>ierodas</w:t>
      </w:r>
      <w:r w:rsidRPr="00521CA9">
        <w:rPr>
          <w:rFonts w:asciiTheme="majorBidi" w:hAnsiTheme="majorBidi" w:cstheme="majorBidi"/>
        </w:rPr>
        <w:t xml:space="preserve"> pasta nodaļā sūtījuma saņemšanai. No lietas materiāliem redzams, ka pa pastu nosūtīto apsūdzību </w:t>
      </w:r>
      <w:r w:rsidR="00BD2C97">
        <w:rPr>
          <w:rFonts w:asciiTheme="majorBidi" w:hAnsiTheme="majorBidi" w:cstheme="majorBidi"/>
        </w:rPr>
        <w:t>[pers. A]</w:t>
      </w:r>
      <w:r w:rsidR="008C6D83" w:rsidRPr="00521CA9">
        <w:rPr>
          <w:rFonts w:asciiTheme="majorBidi" w:hAnsiTheme="majorBidi" w:cstheme="majorBidi"/>
        </w:rPr>
        <w:t xml:space="preserve"> ieradies</w:t>
      </w:r>
      <w:r w:rsidRPr="00521CA9">
        <w:rPr>
          <w:rFonts w:asciiTheme="majorBidi" w:hAnsiTheme="majorBidi" w:cstheme="majorBidi"/>
        </w:rPr>
        <w:t xml:space="preserve"> saņ</w:t>
      </w:r>
      <w:r w:rsidR="008C6D83" w:rsidRPr="00521CA9">
        <w:rPr>
          <w:rFonts w:asciiTheme="majorBidi" w:hAnsiTheme="majorBidi" w:cstheme="majorBidi"/>
        </w:rPr>
        <w:t>emt</w:t>
      </w:r>
      <w:r w:rsidRPr="00521CA9">
        <w:rPr>
          <w:rFonts w:asciiTheme="majorBidi" w:hAnsiTheme="majorBidi" w:cstheme="majorBidi"/>
        </w:rPr>
        <w:t xml:space="preserve"> 2020. gada 1. aprīlī, </w:t>
      </w:r>
      <w:r w:rsidR="008C6D83" w:rsidRPr="00521CA9">
        <w:rPr>
          <w:rFonts w:asciiTheme="majorBidi" w:hAnsiTheme="majorBidi" w:cstheme="majorBidi"/>
        </w:rPr>
        <w:t>proti</w:t>
      </w:r>
      <w:r w:rsidRPr="00521CA9">
        <w:rPr>
          <w:rFonts w:asciiTheme="majorBidi" w:hAnsiTheme="majorBidi" w:cstheme="majorBidi"/>
        </w:rPr>
        <w:t>, jau pēc noilguma iestāšanās. Apelācijas instances tiesa secinājusi, ka Kriminālprocesa likuma 321.</w:t>
      </w:r>
      <w:r w:rsidR="00521CA9">
        <w:rPr>
          <w:rFonts w:asciiTheme="majorBidi" w:hAnsiTheme="majorBidi" w:cstheme="majorBidi"/>
        </w:rPr>
        <w:t> </w:t>
      </w:r>
      <w:r w:rsidRPr="00521CA9">
        <w:rPr>
          <w:rFonts w:asciiTheme="majorBidi" w:hAnsiTheme="majorBidi" w:cstheme="majorBidi"/>
        </w:rPr>
        <w:t xml:space="preserve">panta piektās daļas noteikumi gadījumos ar ierakstītiem sūtījumiem nedarbojas, jo pastā tiek fiksēts konkrēts sūtījuma saņemšanas laiks. Tiesa atzinusi, ka apsūdzība </w:t>
      </w:r>
      <w:r w:rsidR="00BD2C97">
        <w:rPr>
          <w:rFonts w:asciiTheme="majorBidi" w:hAnsiTheme="majorBidi" w:cstheme="majorBidi"/>
        </w:rPr>
        <w:t>[pers. </w:t>
      </w:r>
      <w:r w:rsidR="00BD2C97">
        <w:t>A]</w:t>
      </w:r>
      <w:r w:rsidRPr="00521CA9">
        <w:rPr>
          <w:rFonts w:asciiTheme="majorBidi" w:hAnsiTheme="majorBidi" w:cstheme="majorBidi"/>
        </w:rPr>
        <w:t xml:space="preserve"> izsniegta 2020.</w:t>
      </w:r>
      <w:r w:rsidR="00521CA9">
        <w:rPr>
          <w:rFonts w:asciiTheme="majorBidi" w:hAnsiTheme="majorBidi" w:cstheme="majorBidi"/>
        </w:rPr>
        <w:t> </w:t>
      </w:r>
      <w:r w:rsidRPr="00521CA9">
        <w:rPr>
          <w:rFonts w:asciiTheme="majorBidi" w:hAnsiTheme="majorBidi" w:cstheme="majorBidi"/>
        </w:rPr>
        <w:t>gada 1. aprīlī, bet kriminālatbildības noilgums izskatāmajā lietā ir 2020.</w:t>
      </w:r>
      <w:r w:rsidR="00521CA9">
        <w:rPr>
          <w:rFonts w:asciiTheme="majorBidi" w:hAnsiTheme="majorBidi" w:cstheme="majorBidi"/>
        </w:rPr>
        <w:t> </w:t>
      </w:r>
      <w:r w:rsidRPr="00521CA9">
        <w:rPr>
          <w:rFonts w:asciiTheme="majorBidi" w:hAnsiTheme="majorBidi" w:cstheme="majorBidi"/>
        </w:rPr>
        <w:t>gada 28.</w:t>
      </w:r>
      <w:r w:rsidR="00521CA9">
        <w:rPr>
          <w:rFonts w:asciiTheme="majorBidi" w:hAnsiTheme="majorBidi" w:cstheme="majorBidi"/>
        </w:rPr>
        <w:t> </w:t>
      </w:r>
      <w:r w:rsidRPr="00521CA9">
        <w:rPr>
          <w:rFonts w:asciiTheme="majorBidi" w:hAnsiTheme="majorBidi" w:cstheme="majorBidi"/>
        </w:rPr>
        <w:t xml:space="preserve">marts, tāpēc ir pamats atzīt, ka atbilstoši Krimināllikuma 56. panta pirmās daļas </w:t>
      </w:r>
      <w:r w:rsidR="00F41784">
        <w:rPr>
          <w:rFonts w:asciiTheme="majorBidi" w:hAnsiTheme="majorBidi" w:cstheme="majorBidi"/>
        </w:rPr>
        <w:t>1</w:t>
      </w:r>
      <w:r w:rsidRPr="00521CA9">
        <w:rPr>
          <w:rFonts w:asciiTheme="majorBidi" w:hAnsiTheme="majorBidi" w:cstheme="majorBidi"/>
        </w:rPr>
        <w:t xml:space="preserve">. punktam </w:t>
      </w:r>
      <w:r w:rsidR="00F41784">
        <w:rPr>
          <w:rFonts w:asciiTheme="majorBidi" w:hAnsiTheme="majorBidi" w:cstheme="majorBidi"/>
        </w:rPr>
        <w:t>(domājams – 2.</w:t>
      </w:r>
      <w:r w:rsidR="00755357">
        <w:rPr>
          <w:rFonts w:asciiTheme="majorBidi" w:hAnsiTheme="majorBidi" w:cstheme="majorBidi"/>
        </w:rPr>
        <w:t> </w:t>
      </w:r>
      <w:r w:rsidR="00F41784">
        <w:rPr>
          <w:rFonts w:asciiTheme="majorBidi" w:hAnsiTheme="majorBidi" w:cstheme="majorBidi"/>
        </w:rPr>
        <w:t xml:space="preserve">punkts) </w:t>
      </w:r>
      <w:r w:rsidRPr="00521CA9">
        <w:rPr>
          <w:rFonts w:asciiTheme="majorBidi" w:hAnsiTheme="majorBidi" w:cstheme="majorBidi"/>
        </w:rPr>
        <w:t>ir iestājies</w:t>
      </w:r>
      <w:r w:rsidR="00717D10" w:rsidRPr="00521CA9">
        <w:rPr>
          <w:rFonts w:asciiTheme="majorBidi" w:hAnsiTheme="majorBidi" w:cstheme="majorBidi"/>
        </w:rPr>
        <w:t xml:space="preserve"> </w:t>
      </w:r>
      <w:r w:rsidRPr="00521CA9">
        <w:rPr>
          <w:rFonts w:asciiTheme="majorBidi" w:hAnsiTheme="majorBidi" w:cstheme="majorBidi"/>
        </w:rPr>
        <w:t>kriminālatbildības noilgums.</w:t>
      </w:r>
    </w:p>
    <w:p w14:paraId="32A95465" w14:textId="77777777" w:rsidR="00521CA9" w:rsidRPr="00521CA9" w:rsidRDefault="00521CA9" w:rsidP="00521CA9">
      <w:pPr>
        <w:widowControl w:val="0"/>
        <w:spacing w:line="276" w:lineRule="auto"/>
        <w:ind w:firstLine="720"/>
        <w:jc w:val="both"/>
        <w:rPr>
          <w:rFonts w:asciiTheme="majorBidi" w:hAnsiTheme="majorBidi" w:cstheme="majorBidi"/>
        </w:rPr>
      </w:pPr>
    </w:p>
    <w:p w14:paraId="6CBBF4AB" w14:textId="0E8E76E8" w:rsidR="00A052C6" w:rsidRPr="00521CA9" w:rsidRDefault="00FE3514" w:rsidP="00521CA9">
      <w:pPr>
        <w:widowControl w:val="0"/>
        <w:spacing w:line="276" w:lineRule="auto"/>
        <w:ind w:firstLine="720"/>
        <w:jc w:val="both"/>
        <w:rPr>
          <w:rFonts w:asciiTheme="majorBidi" w:hAnsiTheme="majorBidi" w:cstheme="majorBidi"/>
          <w:shd w:val="clear" w:color="auto" w:fill="FFFFFF"/>
        </w:rPr>
      </w:pPr>
      <w:r w:rsidRPr="00521CA9">
        <w:rPr>
          <w:rFonts w:asciiTheme="majorBidi" w:hAnsiTheme="majorBidi" w:cstheme="majorBidi"/>
          <w:shd w:val="clear" w:color="auto" w:fill="FFFFFF"/>
        </w:rPr>
        <w:t>[</w:t>
      </w:r>
      <w:r w:rsidR="00385C47" w:rsidRPr="00521CA9">
        <w:rPr>
          <w:rFonts w:asciiTheme="majorBidi" w:hAnsiTheme="majorBidi" w:cstheme="majorBidi"/>
          <w:shd w:val="clear" w:color="auto" w:fill="FFFFFF"/>
        </w:rPr>
        <w:t>7</w:t>
      </w:r>
      <w:r w:rsidRPr="00521CA9">
        <w:rPr>
          <w:rFonts w:asciiTheme="majorBidi" w:hAnsiTheme="majorBidi" w:cstheme="majorBidi"/>
          <w:shd w:val="clear" w:color="auto" w:fill="FFFFFF"/>
        </w:rPr>
        <w:t>]</w:t>
      </w:r>
      <w:r w:rsidR="00521CA9" w:rsidRPr="00521CA9">
        <w:rPr>
          <w:rFonts w:asciiTheme="majorBidi" w:hAnsiTheme="majorBidi" w:cstheme="majorBidi"/>
          <w:shd w:val="clear" w:color="auto" w:fill="FFFFFF"/>
        </w:rPr>
        <w:t> </w:t>
      </w:r>
      <w:r w:rsidR="007E5C2F" w:rsidRPr="00521CA9">
        <w:rPr>
          <w:rFonts w:asciiTheme="majorBidi" w:hAnsiTheme="majorBidi" w:cstheme="majorBidi"/>
          <w:shd w:val="clear" w:color="auto" w:fill="FFFFFF"/>
        </w:rPr>
        <w:t>Senāts sniegs skaidrojumu</w:t>
      </w:r>
      <w:r w:rsidR="007E5C2F" w:rsidRPr="00521CA9">
        <w:rPr>
          <w:rFonts w:asciiTheme="majorBidi" w:hAnsiTheme="majorBidi" w:cstheme="majorBidi"/>
        </w:rPr>
        <w:t xml:space="preserve"> Krimināllikuma 56. panta otrajā daļā norādītajam jēdzienam „</w:t>
      </w:r>
      <w:r w:rsidR="007E5C2F" w:rsidRPr="00521CA9">
        <w:rPr>
          <w:rFonts w:asciiTheme="majorBidi" w:hAnsiTheme="majorBidi" w:cstheme="majorBidi"/>
          <w:shd w:val="clear" w:color="auto" w:fill="FFFFFF"/>
        </w:rPr>
        <w:t>apsūdzības izsniegšana”.</w:t>
      </w:r>
    </w:p>
    <w:p w14:paraId="7010328B" w14:textId="77777777" w:rsidR="00385C47" w:rsidRPr="00521CA9" w:rsidRDefault="00385C47" w:rsidP="00521CA9">
      <w:pPr>
        <w:widowControl w:val="0"/>
        <w:spacing w:line="276" w:lineRule="auto"/>
        <w:ind w:firstLine="720"/>
        <w:jc w:val="both"/>
        <w:rPr>
          <w:rFonts w:asciiTheme="majorBidi" w:hAnsiTheme="majorBidi" w:cstheme="majorBidi"/>
          <w:shd w:val="clear" w:color="auto" w:fill="FFFFFF"/>
        </w:rPr>
      </w:pPr>
      <w:r w:rsidRPr="00521CA9">
        <w:rPr>
          <w:rFonts w:asciiTheme="majorBidi" w:hAnsiTheme="majorBidi" w:cstheme="majorBidi"/>
        </w:rPr>
        <w:lastRenderedPageBreak/>
        <w:t>Krimināllikuma 56. panta otrā daļa noteic, ka n</w:t>
      </w:r>
      <w:r w:rsidRPr="00521CA9">
        <w:rPr>
          <w:rFonts w:asciiTheme="majorBidi" w:hAnsiTheme="majorBidi" w:cstheme="majorBidi"/>
          <w:shd w:val="clear" w:color="auto" w:fill="FFFFFF"/>
        </w:rPr>
        <w:t>oilguma termiņu aprēķina no dienas, kad izdarīts noziedzīgs nodarījums, vai šā panta 1.</w:t>
      </w:r>
      <w:r w:rsidRPr="00521CA9">
        <w:rPr>
          <w:rFonts w:asciiTheme="majorBidi" w:hAnsiTheme="majorBidi" w:cstheme="majorBidi"/>
          <w:shd w:val="clear" w:color="auto" w:fill="FFFFFF"/>
          <w:vertAlign w:val="superscript"/>
        </w:rPr>
        <w:t>1</w:t>
      </w:r>
      <w:r w:rsidRPr="00521CA9">
        <w:rPr>
          <w:rFonts w:asciiTheme="majorBidi" w:hAnsiTheme="majorBidi" w:cstheme="majorBidi"/>
          <w:shd w:val="clear" w:color="auto" w:fill="FFFFFF"/>
        </w:rPr>
        <w:t> daļā paredzētajā gadījumā no dienas, kad cietusī persona sasniegusi astoņpadsmit gadu vecumu, līdz apsūdzības izsniegšanai vai oficiālā izdošanas lūguma paziņošanai apsūdzētajam, ja apsūdzētais uzturas citā valstī un izsludināta viņa meklēšana.</w:t>
      </w:r>
    </w:p>
    <w:p w14:paraId="5A8AD5F8" w14:textId="781D1951" w:rsidR="00A052C6" w:rsidRPr="00521CA9" w:rsidRDefault="007E5C2F" w:rsidP="00521CA9">
      <w:pPr>
        <w:widowControl w:val="0"/>
        <w:spacing w:line="276" w:lineRule="auto"/>
        <w:ind w:firstLine="720"/>
        <w:jc w:val="both"/>
        <w:rPr>
          <w:rFonts w:asciiTheme="majorBidi" w:hAnsiTheme="majorBidi" w:cstheme="majorBidi"/>
          <w:shd w:val="clear" w:color="auto" w:fill="FFFFFF"/>
        </w:rPr>
      </w:pPr>
      <w:r w:rsidRPr="00521CA9">
        <w:rPr>
          <w:rFonts w:asciiTheme="majorBidi" w:hAnsiTheme="majorBidi" w:cstheme="majorBidi"/>
          <w:shd w:val="clear" w:color="auto" w:fill="FFFFFF"/>
        </w:rPr>
        <w:t xml:space="preserve">Vispirms atzīmējams, ka minētais jēdziens Krimināllikuma </w:t>
      </w:r>
      <w:r w:rsidRPr="00521CA9">
        <w:rPr>
          <w:rFonts w:asciiTheme="majorBidi" w:hAnsiTheme="majorBidi" w:cstheme="majorBidi"/>
        </w:rPr>
        <w:t>56. panta otrajā daļā ir iekļauts ar 2005.</w:t>
      </w:r>
      <w:r w:rsidR="00521CA9">
        <w:rPr>
          <w:rFonts w:asciiTheme="majorBidi" w:hAnsiTheme="majorBidi" w:cstheme="majorBidi"/>
        </w:rPr>
        <w:t> </w:t>
      </w:r>
      <w:r w:rsidRPr="00521CA9">
        <w:rPr>
          <w:rFonts w:asciiTheme="majorBidi" w:hAnsiTheme="majorBidi" w:cstheme="majorBidi"/>
        </w:rPr>
        <w:t>gada 28.</w:t>
      </w:r>
      <w:r w:rsidR="00A052C6" w:rsidRPr="00521CA9">
        <w:rPr>
          <w:rFonts w:asciiTheme="majorBidi" w:hAnsiTheme="majorBidi" w:cstheme="majorBidi"/>
        </w:rPr>
        <w:t> </w:t>
      </w:r>
      <w:r w:rsidRPr="00521CA9">
        <w:rPr>
          <w:rFonts w:asciiTheme="majorBidi" w:hAnsiTheme="majorBidi" w:cstheme="majorBidi"/>
        </w:rPr>
        <w:t>septembra likumu „Grozījumi Krimināllikumā”</w:t>
      </w:r>
      <w:r w:rsidR="00A052C6" w:rsidRPr="00521CA9">
        <w:rPr>
          <w:rFonts w:asciiTheme="majorBidi" w:hAnsiTheme="majorBidi" w:cstheme="majorBidi"/>
        </w:rPr>
        <w:t>, aizstājot vārdu „uzrādīšana” ar „izsniegšana”. N</w:t>
      </w:r>
      <w:r w:rsidR="00A052C6" w:rsidRPr="00521CA9">
        <w:rPr>
          <w:rFonts w:asciiTheme="majorBidi" w:hAnsiTheme="majorBidi" w:cstheme="majorBidi"/>
          <w:shd w:val="clear" w:color="auto" w:fill="FFFFFF"/>
        </w:rPr>
        <w:t>orādītie grozījumi veikti sakarā ar Kriminālprocesa likuma pieņemšanu. Tādējādi minētais jēdziens ir aplūkojams kopsakarā ar Kriminālprocesa likuma normām.</w:t>
      </w:r>
    </w:p>
    <w:p w14:paraId="2997BA33" w14:textId="77777777" w:rsidR="00521CA9" w:rsidRPr="00521CA9" w:rsidRDefault="00A052C6" w:rsidP="00521CA9">
      <w:pPr>
        <w:widowControl w:val="0"/>
        <w:spacing w:line="276" w:lineRule="auto"/>
        <w:ind w:firstLine="720"/>
        <w:jc w:val="both"/>
        <w:rPr>
          <w:rFonts w:asciiTheme="majorBidi" w:hAnsiTheme="majorBidi" w:cstheme="majorBidi"/>
        </w:rPr>
      </w:pPr>
      <w:r w:rsidRPr="00521CA9">
        <w:rPr>
          <w:rFonts w:asciiTheme="majorBidi" w:hAnsiTheme="majorBidi" w:cstheme="majorBidi"/>
        </w:rPr>
        <w:t xml:space="preserve">Senāts konstatē, ka saistībā ar izskatāmo jautājumu jāaplūko šādas tiesību normas. </w:t>
      </w:r>
    </w:p>
    <w:p w14:paraId="7AF9F0E0" w14:textId="08A4781F" w:rsidR="00A052C6" w:rsidRPr="00521CA9" w:rsidRDefault="00A052C6" w:rsidP="00521CA9">
      <w:pPr>
        <w:widowControl w:val="0"/>
        <w:spacing w:line="276" w:lineRule="auto"/>
        <w:ind w:firstLine="720"/>
        <w:jc w:val="both"/>
        <w:rPr>
          <w:rFonts w:asciiTheme="majorBidi" w:hAnsiTheme="majorBidi" w:cstheme="majorBidi"/>
        </w:rPr>
      </w:pPr>
      <w:r w:rsidRPr="00521CA9">
        <w:rPr>
          <w:rFonts w:asciiTheme="majorBidi" w:hAnsiTheme="majorBidi" w:cstheme="majorBidi"/>
        </w:rPr>
        <w:t>Kriminālprocesa likuma 406.</w:t>
      </w:r>
      <w:r w:rsidR="00521CA9">
        <w:rPr>
          <w:rFonts w:asciiTheme="majorBidi" w:hAnsiTheme="majorBidi" w:cstheme="majorBidi"/>
        </w:rPr>
        <w:t> </w:t>
      </w:r>
      <w:r w:rsidRPr="00521CA9">
        <w:rPr>
          <w:rFonts w:asciiTheme="majorBidi" w:hAnsiTheme="majorBidi" w:cstheme="majorBidi"/>
        </w:rPr>
        <w:t>pants reglamentē apsūdzības izsniegšanas kārtību. Šā panta pirmā daļa noteic, ka, pēc tam, kad pieņemts lēmums par personas saukšanu pie kriminālatbildības, prokurors nekavējoties:</w:t>
      </w:r>
    </w:p>
    <w:p w14:paraId="619AC912" w14:textId="77777777" w:rsidR="00A052C6" w:rsidRPr="00521CA9" w:rsidRDefault="00A052C6" w:rsidP="00921128">
      <w:pPr>
        <w:pStyle w:val="tv213"/>
        <w:shd w:val="clear" w:color="auto" w:fill="FFFFFF"/>
        <w:spacing w:before="0" w:beforeAutospacing="0" w:after="0" w:afterAutospacing="0" w:line="276" w:lineRule="auto"/>
        <w:ind w:left="851"/>
        <w:jc w:val="both"/>
        <w:rPr>
          <w:rFonts w:asciiTheme="majorBidi" w:hAnsiTheme="majorBidi" w:cstheme="majorBidi"/>
        </w:rPr>
      </w:pPr>
      <w:r w:rsidRPr="00521CA9">
        <w:rPr>
          <w:rFonts w:asciiTheme="majorBidi" w:hAnsiTheme="majorBidi" w:cstheme="majorBidi"/>
        </w:rPr>
        <w:t>1) izsniedz apsūdzētajam apsūdzības kopiju, pārliecinājies par viņa personas identitāti, un izskaidro apsūdzības būtību;</w:t>
      </w:r>
    </w:p>
    <w:p w14:paraId="0A208F95" w14:textId="77777777" w:rsidR="00A052C6" w:rsidRPr="00521CA9" w:rsidRDefault="00A052C6" w:rsidP="00921128">
      <w:pPr>
        <w:pStyle w:val="tv213"/>
        <w:shd w:val="clear" w:color="auto" w:fill="FFFFFF"/>
        <w:spacing w:before="0" w:beforeAutospacing="0" w:after="0" w:afterAutospacing="0" w:line="276" w:lineRule="auto"/>
        <w:ind w:left="851"/>
        <w:jc w:val="both"/>
        <w:rPr>
          <w:rFonts w:asciiTheme="majorBidi" w:hAnsiTheme="majorBidi" w:cstheme="majorBidi"/>
        </w:rPr>
      </w:pPr>
      <w:r w:rsidRPr="00521CA9">
        <w:rPr>
          <w:rFonts w:asciiTheme="majorBidi" w:hAnsiTheme="majorBidi" w:cstheme="majorBidi"/>
        </w:rPr>
        <w:t>2) izsniedz apsūdzētajam rakstveida informāciju par apsūdzētā tiesībām;</w:t>
      </w:r>
    </w:p>
    <w:p w14:paraId="1E310B04" w14:textId="77777777" w:rsidR="00A052C6" w:rsidRPr="00521CA9" w:rsidRDefault="00A052C6" w:rsidP="00921128">
      <w:pPr>
        <w:pStyle w:val="tv213"/>
        <w:shd w:val="clear" w:color="auto" w:fill="FFFFFF"/>
        <w:spacing w:before="0" w:beforeAutospacing="0" w:after="0" w:afterAutospacing="0" w:line="276" w:lineRule="auto"/>
        <w:ind w:left="851"/>
        <w:jc w:val="both"/>
        <w:rPr>
          <w:rFonts w:asciiTheme="majorBidi" w:hAnsiTheme="majorBidi" w:cstheme="majorBidi"/>
        </w:rPr>
      </w:pPr>
      <w:r w:rsidRPr="00521CA9">
        <w:rPr>
          <w:rFonts w:asciiTheme="majorBidi" w:hAnsiTheme="majorBidi" w:cstheme="majorBidi"/>
        </w:rPr>
        <w:t>3) nodrošina apsūdzētajam iespēju pieaicināt aizstāvi, ja tāds jau nav pieaicināts;</w:t>
      </w:r>
    </w:p>
    <w:p w14:paraId="5A8061A8" w14:textId="77777777" w:rsidR="00A052C6" w:rsidRPr="00521CA9" w:rsidRDefault="00A052C6" w:rsidP="00921128">
      <w:pPr>
        <w:pStyle w:val="tv213"/>
        <w:shd w:val="clear" w:color="auto" w:fill="FFFFFF"/>
        <w:spacing w:before="0" w:beforeAutospacing="0" w:after="0" w:afterAutospacing="0" w:line="276" w:lineRule="auto"/>
        <w:ind w:left="851"/>
        <w:jc w:val="both"/>
        <w:rPr>
          <w:rFonts w:asciiTheme="majorBidi" w:hAnsiTheme="majorBidi" w:cstheme="majorBidi"/>
        </w:rPr>
      </w:pPr>
      <w:r w:rsidRPr="00521CA9">
        <w:rPr>
          <w:rFonts w:asciiTheme="majorBidi" w:hAnsiTheme="majorBidi" w:cstheme="majorBidi"/>
        </w:rPr>
        <w:t>4) noskaidro, vai apsūdzētajam ir aizstāvis, vai ir pamats lūgt aizstāvja palīdzību uz valsts rēķina, vai aizstāvja piedalīšanās ir obligāta;</w:t>
      </w:r>
    </w:p>
    <w:p w14:paraId="0A2F55A2" w14:textId="77777777" w:rsidR="00A052C6" w:rsidRPr="00521CA9" w:rsidRDefault="00A052C6" w:rsidP="00921128">
      <w:pPr>
        <w:pStyle w:val="tv213"/>
        <w:shd w:val="clear" w:color="auto" w:fill="FFFFFF"/>
        <w:spacing w:before="0" w:beforeAutospacing="0" w:after="0" w:afterAutospacing="0" w:line="276" w:lineRule="auto"/>
        <w:ind w:left="851"/>
        <w:jc w:val="both"/>
        <w:rPr>
          <w:rFonts w:asciiTheme="majorBidi" w:hAnsiTheme="majorBidi" w:cstheme="majorBidi"/>
        </w:rPr>
      </w:pPr>
      <w:r w:rsidRPr="00521CA9">
        <w:rPr>
          <w:rFonts w:asciiTheme="majorBidi" w:hAnsiTheme="majorBidi" w:cstheme="majorBidi"/>
        </w:rPr>
        <w:t>5) noskaidro, vai apsūdzētajam ir lūgumi, vai viņš vēlas sniegt liecību, vai viņam ir priekšlikumi par vienošanās procesa piemērošanu.</w:t>
      </w:r>
    </w:p>
    <w:p w14:paraId="54F4D508" w14:textId="3CCF0CB2" w:rsidR="00A052C6" w:rsidRPr="00521CA9" w:rsidRDefault="00A052C6" w:rsidP="00521CA9">
      <w:pPr>
        <w:pStyle w:val="tv213"/>
        <w:shd w:val="clear" w:color="auto" w:fill="FFFFFF"/>
        <w:spacing w:before="0" w:beforeAutospacing="0" w:after="0" w:afterAutospacing="0" w:line="276" w:lineRule="auto"/>
        <w:ind w:firstLine="709"/>
        <w:jc w:val="both"/>
        <w:rPr>
          <w:rFonts w:asciiTheme="majorBidi" w:hAnsiTheme="majorBidi" w:cstheme="majorBidi"/>
        </w:rPr>
      </w:pPr>
      <w:r w:rsidRPr="00521CA9">
        <w:rPr>
          <w:rFonts w:asciiTheme="majorBidi" w:hAnsiTheme="majorBidi" w:cstheme="majorBidi"/>
        </w:rPr>
        <w:t>Minētā panta otrajā daļā norādīts, ka apsūdzētais parakstās par to, ka ir saņēmis apsūdzības kopiju un rakstveida informāciju par savām tiesībām, vienlaikus norādot saņemšanas datumu, bet trešajā daļā norādīts, ka gadījumā, ja apsūdzētais atsakās parakstīties, prokurors to ieraksta lēmumā, norādot datumu, kad apsūdzētajam izsniegta apsūdzības kopija un rakstveida informācija par viņa tiesībām.</w:t>
      </w:r>
    </w:p>
    <w:p w14:paraId="4F9D820D" w14:textId="26CB7025" w:rsidR="00A052C6" w:rsidRPr="007F49FF" w:rsidRDefault="00A052C6" w:rsidP="007F49FF">
      <w:pPr>
        <w:pStyle w:val="tv213"/>
        <w:shd w:val="clear" w:color="auto" w:fill="FFFFFF"/>
        <w:spacing w:before="0" w:beforeAutospacing="0" w:after="0" w:afterAutospacing="0" w:line="276" w:lineRule="auto"/>
        <w:ind w:firstLine="709"/>
        <w:jc w:val="both"/>
        <w:rPr>
          <w:rFonts w:asciiTheme="majorBidi" w:hAnsiTheme="majorBidi" w:cstheme="majorBidi"/>
        </w:rPr>
      </w:pPr>
      <w:r w:rsidRPr="00521CA9">
        <w:rPr>
          <w:rFonts w:asciiTheme="majorBidi" w:hAnsiTheme="majorBidi" w:cstheme="majorBidi"/>
        </w:rPr>
        <w:t>Kriminālprocesa likuma 406.</w:t>
      </w:r>
      <w:r w:rsidR="00521CA9">
        <w:rPr>
          <w:rFonts w:asciiTheme="majorBidi" w:hAnsiTheme="majorBidi" w:cstheme="majorBidi"/>
        </w:rPr>
        <w:t> </w:t>
      </w:r>
      <w:r w:rsidRPr="00521CA9">
        <w:rPr>
          <w:rFonts w:asciiTheme="majorBidi" w:hAnsiTheme="majorBidi" w:cstheme="majorBidi"/>
        </w:rPr>
        <w:t>panta piektā daļa noteic, ja apsūdzētais attaisnojoša iemesla dēļ nevar ierasties pie prokurora, apsūdzības kopiju un rakstveida informāciju par apsūdzētā tiesībām prokurors, savstarpēji vienojoties, var nodot apsūdzētajam personiski, ar viņa aizstāvja vai pārstāvja starp</w:t>
      </w:r>
      <w:r w:rsidRPr="00521CA9">
        <w:rPr>
          <w:rFonts w:asciiTheme="majorBidi" w:hAnsiTheme="majorBidi" w:cstheme="majorBidi"/>
        </w:rPr>
        <w:softHyphen/>
        <w:t xml:space="preserve">niecību, ar kurjera palīdzību vai nosūtīt pa pastu uz viņa paziņoto sūtījumu saņemšanas adresi, bet sestajā daļā norādīta prokurora rīcība, ja apsūdzētā atrašanās vieta ir zināma, bet viņš izvairās ierasties pēc prokurora aicinājuma </w:t>
      </w:r>
      <w:r w:rsidR="007F49FF">
        <w:rPr>
          <w:rFonts w:asciiTheme="majorBidi" w:hAnsiTheme="majorBidi" w:cstheme="majorBidi"/>
        </w:rPr>
        <w:t>–</w:t>
      </w:r>
      <w:r w:rsidRPr="00521CA9">
        <w:rPr>
          <w:rFonts w:asciiTheme="majorBidi" w:hAnsiTheme="majorBidi" w:cstheme="majorBidi"/>
        </w:rPr>
        <w:t xml:space="preserve"> apsūdzības kopija apsūdzētajam izsniedzama pēc viņa piespiedu atvešanas vai nosūtāma pa pastu uz viņa paziņoto sūtījumu saņemšanas adresi.</w:t>
      </w:r>
      <w:r w:rsidR="00FE3514" w:rsidRPr="00521CA9">
        <w:rPr>
          <w:rFonts w:ascii="Arial" w:hAnsi="Arial" w:cs="Arial"/>
          <w:sz w:val="20"/>
          <w:szCs w:val="20"/>
          <w:shd w:val="clear" w:color="auto" w:fill="FFFFFF"/>
        </w:rPr>
        <w:t xml:space="preserve"> </w:t>
      </w:r>
      <w:r w:rsidR="00FE3514" w:rsidRPr="00521CA9">
        <w:rPr>
          <w:rFonts w:asciiTheme="majorBidi" w:hAnsiTheme="majorBidi" w:cstheme="majorBidi"/>
          <w:shd w:val="clear" w:color="auto" w:fill="FFFFFF"/>
        </w:rPr>
        <w:t>Panta devītajā daļā noteikts, ja apsūdzētais slēpjas citā valstī un ir izsludināta viņa meklēšana, apsūdzības kopija tiek izsniegta reizē ar oficiālā izdošanas lūguma paziņošanu.</w:t>
      </w:r>
    </w:p>
    <w:p w14:paraId="75DDB331" w14:textId="2AD8A06F" w:rsidR="00385C47" w:rsidRPr="00521CA9" w:rsidRDefault="00FE3514" w:rsidP="00521CA9">
      <w:pPr>
        <w:pStyle w:val="tv213"/>
        <w:shd w:val="clear" w:color="auto" w:fill="FFFFFF"/>
        <w:spacing w:before="0" w:beforeAutospacing="0" w:after="0" w:afterAutospacing="0" w:line="276" w:lineRule="auto"/>
        <w:ind w:firstLine="709"/>
        <w:jc w:val="both"/>
        <w:rPr>
          <w:rFonts w:asciiTheme="majorBidi" w:hAnsiTheme="majorBidi" w:cstheme="majorBidi"/>
          <w:shd w:val="clear" w:color="auto" w:fill="FFFFFF"/>
        </w:rPr>
      </w:pPr>
      <w:r w:rsidRPr="00521CA9">
        <w:rPr>
          <w:rFonts w:asciiTheme="majorBidi" w:hAnsiTheme="majorBidi" w:cstheme="majorBidi"/>
          <w:shd w:val="clear" w:color="auto" w:fill="FFFFFF"/>
        </w:rPr>
        <w:t xml:space="preserve">Tādējādi jau likuma teksts nepārprotami norāda, ka apsūdzības izsniegšana neparedz visos gadījumos tiešu lēmuma par </w:t>
      </w:r>
      <w:r w:rsidR="00811302">
        <w:rPr>
          <w:rFonts w:asciiTheme="majorBidi" w:hAnsiTheme="majorBidi" w:cstheme="majorBidi"/>
          <w:shd w:val="clear" w:color="auto" w:fill="FFFFFF"/>
        </w:rPr>
        <w:t xml:space="preserve">personas </w:t>
      </w:r>
      <w:r w:rsidRPr="00521CA9">
        <w:rPr>
          <w:rFonts w:asciiTheme="majorBidi" w:hAnsiTheme="majorBidi" w:cstheme="majorBidi"/>
          <w:shd w:val="clear" w:color="auto" w:fill="FFFFFF"/>
        </w:rPr>
        <w:t>saukšanu pie kriminālatbildības</w:t>
      </w:r>
      <w:r w:rsidR="00F25E1D">
        <w:rPr>
          <w:rFonts w:asciiTheme="majorBidi" w:hAnsiTheme="majorBidi" w:cstheme="majorBidi"/>
          <w:shd w:val="clear" w:color="auto" w:fill="FFFFFF"/>
        </w:rPr>
        <w:t xml:space="preserve"> kopijas</w:t>
      </w:r>
      <w:r w:rsidRPr="00521CA9">
        <w:rPr>
          <w:rFonts w:asciiTheme="majorBidi" w:hAnsiTheme="majorBidi" w:cstheme="majorBidi"/>
          <w:shd w:val="clear" w:color="auto" w:fill="FFFFFF"/>
        </w:rPr>
        <w:t xml:space="preserve"> nodošanu</w:t>
      </w:r>
      <w:r w:rsidR="003D3580" w:rsidRPr="00521CA9">
        <w:rPr>
          <w:rFonts w:asciiTheme="majorBidi" w:hAnsiTheme="majorBidi" w:cstheme="majorBidi"/>
          <w:shd w:val="clear" w:color="auto" w:fill="FFFFFF"/>
        </w:rPr>
        <w:t xml:space="preserve"> apsūdzētajam </w:t>
      </w:r>
      <w:r w:rsidRPr="00521CA9">
        <w:rPr>
          <w:rFonts w:asciiTheme="majorBidi" w:hAnsiTheme="majorBidi" w:cstheme="majorBidi"/>
          <w:shd w:val="clear" w:color="auto" w:fill="FFFFFF"/>
        </w:rPr>
        <w:t>un nav saistāma ar brīdi, kad apsūdzētais saņēmis minēto lēmumu.</w:t>
      </w:r>
      <w:r w:rsidR="0031476C" w:rsidRPr="00521CA9">
        <w:rPr>
          <w:rFonts w:asciiTheme="majorBidi" w:hAnsiTheme="majorBidi" w:cstheme="majorBidi"/>
        </w:rPr>
        <w:t xml:space="preserve"> Kriminālprocesa likuma 406.</w:t>
      </w:r>
      <w:r w:rsidR="00811302">
        <w:rPr>
          <w:rFonts w:asciiTheme="majorBidi" w:hAnsiTheme="majorBidi" w:cstheme="majorBidi"/>
        </w:rPr>
        <w:t> </w:t>
      </w:r>
      <w:r w:rsidR="0031476C" w:rsidRPr="00521CA9">
        <w:rPr>
          <w:rFonts w:asciiTheme="majorBidi" w:hAnsiTheme="majorBidi" w:cstheme="majorBidi"/>
        </w:rPr>
        <w:t>panta trešajā, sestajā un</w:t>
      </w:r>
      <w:r w:rsidR="0031476C" w:rsidRPr="00521CA9">
        <w:rPr>
          <w:rFonts w:asciiTheme="majorBidi" w:hAnsiTheme="majorBidi" w:cstheme="majorBidi"/>
          <w:shd w:val="clear" w:color="auto" w:fill="FFFFFF"/>
        </w:rPr>
        <w:t xml:space="preserve"> devītajā</w:t>
      </w:r>
      <w:r w:rsidR="0031476C" w:rsidRPr="00521CA9">
        <w:rPr>
          <w:rFonts w:asciiTheme="majorBidi" w:hAnsiTheme="majorBidi" w:cstheme="majorBidi"/>
        </w:rPr>
        <w:t xml:space="preserve"> daļā norādīti gadījumi, kā jārīkojas prokuroram, ja apsūdzētais izvairās saņemt lēmumu par saukšanu pie kriminālatbildības.</w:t>
      </w:r>
      <w:r w:rsidR="00032DFE" w:rsidRPr="00521CA9">
        <w:rPr>
          <w:rFonts w:asciiTheme="majorBidi" w:hAnsiTheme="majorBidi" w:cstheme="majorBidi"/>
        </w:rPr>
        <w:t xml:space="preserve"> </w:t>
      </w:r>
      <w:r w:rsidR="003D3580" w:rsidRPr="00521CA9">
        <w:rPr>
          <w:rFonts w:asciiTheme="majorBidi" w:hAnsiTheme="majorBidi" w:cstheme="majorBidi"/>
        </w:rPr>
        <w:t xml:space="preserve">Turklāt </w:t>
      </w:r>
      <w:r w:rsidR="00032DFE" w:rsidRPr="00521CA9">
        <w:rPr>
          <w:rFonts w:asciiTheme="majorBidi" w:hAnsiTheme="majorBidi" w:cstheme="majorBidi"/>
        </w:rPr>
        <w:t>Kriminālprocesa likums neparedz apsūdzētā tiesības atteikties saņemt procesuālos lēmumus.</w:t>
      </w:r>
    </w:p>
    <w:p w14:paraId="539963B9" w14:textId="707C9143" w:rsidR="00FE3514" w:rsidRPr="00521CA9" w:rsidRDefault="00FE3514" w:rsidP="00521CA9">
      <w:pPr>
        <w:pStyle w:val="tv213"/>
        <w:shd w:val="clear" w:color="auto" w:fill="FFFFFF"/>
        <w:spacing w:before="0" w:beforeAutospacing="0" w:after="0" w:afterAutospacing="0" w:line="276" w:lineRule="auto"/>
        <w:ind w:firstLine="300"/>
        <w:jc w:val="both"/>
        <w:rPr>
          <w:rFonts w:asciiTheme="majorBidi" w:hAnsiTheme="majorBidi" w:cstheme="majorBidi"/>
        </w:rPr>
      </w:pPr>
      <w:r w:rsidRPr="00521CA9">
        <w:rPr>
          <w:rFonts w:ascii="Arial" w:hAnsi="Arial" w:cs="Arial"/>
          <w:sz w:val="20"/>
          <w:szCs w:val="20"/>
          <w:shd w:val="clear" w:color="auto" w:fill="FFFFFF"/>
        </w:rPr>
        <w:t xml:space="preserve"> </w:t>
      </w:r>
    </w:p>
    <w:p w14:paraId="2A736AC9" w14:textId="6514FB84" w:rsidR="00385C47" w:rsidRPr="00521CA9" w:rsidRDefault="00385C47" w:rsidP="00BD2C97">
      <w:pPr>
        <w:widowControl w:val="0"/>
        <w:spacing w:line="276" w:lineRule="auto"/>
        <w:ind w:firstLine="720"/>
        <w:jc w:val="both"/>
        <w:rPr>
          <w:rFonts w:asciiTheme="majorBidi" w:hAnsiTheme="majorBidi" w:cstheme="majorBidi"/>
        </w:rPr>
      </w:pPr>
      <w:r w:rsidRPr="00521CA9">
        <w:t xml:space="preserve">[8] Kriminālatbildības noilguma beigu termiņš ir saistīts ar laiku, kad izsniegta </w:t>
      </w:r>
      <w:r w:rsidRPr="00521CA9">
        <w:lastRenderedPageBreak/>
        <w:t>apsūdzība, un nodrošina personai tiesisko noteiktību – persona spēj paredzēt, pēc kāda termiņa tā netiks saukta pie kriminālatbildības.</w:t>
      </w:r>
      <w:r w:rsidRPr="00521CA9">
        <w:rPr>
          <w:rFonts w:asciiTheme="majorBidi" w:hAnsiTheme="majorBidi" w:cstheme="majorBidi"/>
        </w:rPr>
        <w:t xml:space="preserve"> Tiesa secinājumu par Krimināllikuma 56. panta pirmās daļas </w:t>
      </w:r>
      <w:r w:rsidR="00D762C8">
        <w:rPr>
          <w:rFonts w:asciiTheme="majorBidi" w:hAnsiTheme="majorBidi" w:cstheme="majorBidi"/>
        </w:rPr>
        <w:t>2</w:t>
      </w:r>
      <w:r w:rsidRPr="00521CA9">
        <w:rPr>
          <w:rFonts w:asciiTheme="majorBidi" w:hAnsiTheme="majorBidi" w:cstheme="majorBidi"/>
        </w:rPr>
        <w:t xml:space="preserve">. punktā paredzētā kriminālatbildības noilguma iestāšanos saistījusi ar veidu, kādā apsūdzētajam </w:t>
      </w:r>
      <w:r w:rsidR="00BD2C97">
        <w:rPr>
          <w:rFonts w:asciiTheme="majorBidi" w:hAnsiTheme="majorBidi" w:cstheme="majorBidi"/>
        </w:rPr>
        <w:t>[pers. A]</w:t>
      </w:r>
      <w:r w:rsidRPr="00521CA9">
        <w:rPr>
          <w:rFonts w:asciiTheme="majorBidi" w:hAnsiTheme="majorBidi" w:cstheme="majorBidi"/>
        </w:rPr>
        <w:t xml:space="preserve"> pa pastu nosūtīts lēmums par saukšanu pie kriminālatbildības </w:t>
      </w:r>
      <w:r w:rsidR="00521CA9">
        <w:rPr>
          <w:rFonts w:asciiTheme="majorBidi" w:hAnsiTheme="majorBidi" w:cstheme="majorBidi"/>
        </w:rPr>
        <w:t>–</w:t>
      </w:r>
      <w:r w:rsidRPr="00521CA9">
        <w:rPr>
          <w:rFonts w:asciiTheme="majorBidi" w:hAnsiTheme="majorBidi" w:cstheme="majorBidi"/>
        </w:rPr>
        <w:t xml:space="preserve"> ierakstītā vai parastā pasta sūtījumā.</w:t>
      </w:r>
    </w:p>
    <w:p w14:paraId="3B31F668" w14:textId="6C22A846" w:rsidR="00385C47" w:rsidRPr="00521CA9" w:rsidRDefault="00385C47" w:rsidP="00521CA9">
      <w:pPr>
        <w:widowControl w:val="0"/>
        <w:spacing w:line="276" w:lineRule="auto"/>
        <w:ind w:firstLine="720"/>
        <w:jc w:val="both"/>
        <w:rPr>
          <w:rFonts w:asciiTheme="majorBidi" w:hAnsiTheme="majorBidi" w:cstheme="majorBidi"/>
          <w:shd w:val="clear" w:color="auto" w:fill="FFFFFF"/>
        </w:rPr>
      </w:pPr>
      <w:r w:rsidRPr="00521CA9">
        <w:rPr>
          <w:rFonts w:asciiTheme="majorBidi" w:hAnsiTheme="majorBidi" w:cstheme="majorBidi"/>
          <w:shd w:val="clear" w:color="auto" w:fill="FFFFFF"/>
        </w:rPr>
        <w:t>Kriminālprocesa likuma 321. panta piektā daļa noteic, ja nolēmuma kopija vai paziņojums par pieņemto nolēmumu personai nogādāts pa pastu, uzskatāms, ka par nolēmumu personai ir paziņots septītajā dienā pēc tā kopijas vai paziņojuma nodošanas pastā.</w:t>
      </w:r>
    </w:p>
    <w:p w14:paraId="3E4C5C6C" w14:textId="77777777" w:rsidR="009E1AE0" w:rsidRPr="00521CA9" w:rsidRDefault="009E1AE0" w:rsidP="00521CA9">
      <w:pPr>
        <w:widowControl w:val="0"/>
        <w:spacing w:line="276" w:lineRule="auto"/>
        <w:ind w:firstLine="720"/>
        <w:jc w:val="both"/>
        <w:rPr>
          <w:rFonts w:asciiTheme="majorBidi" w:hAnsiTheme="majorBidi" w:cstheme="majorBidi"/>
          <w:shd w:val="clear" w:color="auto" w:fill="FFFFFF"/>
        </w:rPr>
      </w:pPr>
      <w:r w:rsidRPr="00521CA9">
        <w:rPr>
          <w:rFonts w:asciiTheme="majorBidi" w:hAnsiTheme="majorBidi" w:cstheme="majorBidi"/>
          <w:shd w:val="clear" w:color="auto" w:fill="FFFFFF"/>
        </w:rPr>
        <w:t>Kriminālprocesa likuma 1. pants noteic, ka Kriminālprocesa likuma mērķis ir noteikt tādu kriminālprocesa kārtību, kas nodrošina efektīvu Krimināllikuma normu piemērošanu un krimināltiesisko attiecību taisnīgu noregulējumu bez neattaisnotas iejaukšanās personas dzīvē.</w:t>
      </w:r>
    </w:p>
    <w:p w14:paraId="107B2497" w14:textId="6AE1537B" w:rsidR="00385C47" w:rsidRPr="00521CA9" w:rsidRDefault="00385C47" w:rsidP="00521CA9">
      <w:pPr>
        <w:widowControl w:val="0"/>
        <w:spacing w:line="276" w:lineRule="auto"/>
        <w:ind w:firstLine="720"/>
        <w:jc w:val="both"/>
        <w:rPr>
          <w:rFonts w:asciiTheme="majorBidi" w:hAnsiTheme="majorBidi" w:cstheme="majorBidi"/>
          <w:shd w:val="clear" w:color="auto" w:fill="FFFFFF"/>
        </w:rPr>
      </w:pPr>
      <w:r w:rsidRPr="00521CA9">
        <w:rPr>
          <w:rFonts w:asciiTheme="majorBidi" w:hAnsiTheme="majorBidi" w:cstheme="majorBidi"/>
        </w:rPr>
        <w:t>Senāts atzīst, ka apelācijas instances tiesas secinājumi, ka Kriminālprocesa likuma 321.</w:t>
      </w:r>
      <w:r w:rsidR="00521CA9">
        <w:rPr>
          <w:rFonts w:asciiTheme="majorBidi" w:hAnsiTheme="majorBidi" w:cstheme="majorBidi"/>
        </w:rPr>
        <w:t> </w:t>
      </w:r>
      <w:r w:rsidRPr="00521CA9">
        <w:rPr>
          <w:rFonts w:asciiTheme="majorBidi" w:hAnsiTheme="majorBidi" w:cstheme="majorBidi"/>
        </w:rPr>
        <w:t xml:space="preserve">panta piektās daļas noteikumi gadījumos ar ierakstītiem sūtījumiem nedarbojas, nav pamatoti ar tiesību normu. Kriminālprocesa likuma </w:t>
      </w:r>
      <w:r w:rsidRPr="00521CA9">
        <w:rPr>
          <w:rFonts w:asciiTheme="majorBidi" w:hAnsiTheme="majorBidi" w:cstheme="majorBidi"/>
          <w:shd w:val="clear" w:color="auto" w:fill="FFFFFF"/>
        </w:rPr>
        <w:t>321. panta piektā daļa neparedz atšķirīgus kritērijus atkarībā no pasta sūtījuma veida.</w:t>
      </w:r>
      <w:r w:rsidR="009E1AE0" w:rsidRPr="00521CA9">
        <w:rPr>
          <w:rFonts w:asciiTheme="majorBidi" w:hAnsiTheme="majorBidi" w:cstheme="majorBidi"/>
        </w:rPr>
        <w:t xml:space="preserve"> Senāts norāda, ka, piemērojot apelācijas instances tiesas atzinumu par atšķirīgām tiesiskām sekām atkarībā </w:t>
      </w:r>
      <w:r w:rsidR="00921128">
        <w:rPr>
          <w:rFonts w:asciiTheme="majorBidi" w:hAnsiTheme="majorBidi" w:cstheme="majorBidi"/>
        </w:rPr>
        <w:t xml:space="preserve">no </w:t>
      </w:r>
      <w:r w:rsidR="009E1AE0" w:rsidRPr="00521CA9">
        <w:rPr>
          <w:rFonts w:asciiTheme="majorBidi" w:hAnsiTheme="majorBidi" w:cstheme="majorBidi"/>
        </w:rPr>
        <w:t xml:space="preserve">pasta sūtījuma veida </w:t>
      </w:r>
      <w:bookmarkStart w:id="5" w:name="_Hlk157503328"/>
      <w:r w:rsidR="009E1AE0" w:rsidRPr="00521CA9">
        <w:rPr>
          <w:rFonts w:asciiTheme="majorBidi" w:hAnsiTheme="majorBidi" w:cstheme="majorBidi"/>
        </w:rPr>
        <w:t>–</w:t>
      </w:r>
      <w:bookmarkEnd w:id="5"/>
      <w:r w:rsidR="009E1AE0" w:rsidRPr="00521CA9">
        <w:rPr>
          <w:rFonts w:asciiTheme="majorBidi" w:hAnsiTheme="majorBidi" w:cstheme="majorBidi"/>
        </w:rPr>
        <w:t xml:space="preserve"> parasts vai ierakstīts pasta sūtījums </w:t>
      </w:r>
      <w:r w:rsidR="00E51CEE" w:rsidRPr="00521CA9">
        <w:rPr>
          <w:rFonts w:asciiTheme="majorBidi" w:hAnsiTheme="majorBidi" w:cstheme="majorBidi"/>
        </w:rPr>
        <w:t>–</w:t>
      </w:r>
      <w:r w:rsidR="00F26454">
        <w:rPr>
          <w:rFonts w:asciiTheme="majorBidi" w:hAnsiTheme="majorBidi" w:cstheme="majorBidi"/>
        </w:rPr>
        <w:t>,</w:t>
      </w:r>
      <w:r w:rsidR="00E51CEE" w:rsidRPr="00521CA9">
        <w:rPr>
          <w:rFonts w:asciiTheme="majorBidi" w:hAnsiTheme="majorBidi" w:cstheme="majorBidi"/>
        </w:rPr>
        <w:t xml:space="preserve"> netiek sasniegts </w:t>
      </w:r>
      <w:r w:rsidR="00E51CEE" w:rsidRPr="00521CA9">
        <w:rPr>
          <w:rFonts w:asciiTheme="majorBidi" w:hAnsiTheme="majorBidi" w:cstheme="majorBidi"/>
          <w:shd w:val="clear" w:color="auto" w:fill="FFFFFF"/>
        </w:rPr>
        <w:t>Kriminālprocesa likuma mērķis un</w:t>
      </w:r>
      <w:r w:rsidR="00E51CEE" w:rsidRPr="00521CA9">
        <w:rPr>
          <w:rFonts w:asciiTheme="majorBidi" w:hAnsiTheme="majorBidi" w:cstheme="majorBidi"/>
        </w:rPr>
        <w:t xml:space="preserve"> var tikt kavēta un traucēta kriminālprocesa norise</w:t>
      </w:r>
      <w:r w:rsidR="009E1AE0" w:rsidRPr="00521CA9">
        <w:rPr>
          <w:rFonts w:asciiTheme="majorBidi" w:hAnsiTheme="majorBidi" w:cstheme="majorBidi"/>
        </w:rPr>
        <w:t>.</w:t>
      </w:r>
    </w:p>
    <w:p w14:paraId="73DFD359" w14:textId="1C2DD8F3" w:rsidR="004E1D7D" w:rsidRPr="00521CA9" w:rsidRDefault="004E1D7D" w:rsidP="00521CA9">
      <w:pPr>
        <w:widowControl w:val="0"/>
        <w:spacing w:line="276" w:lineRule="auto"/>
        <w:ind w:firstLine="720"/>
        <w:jc w:val="both"/>
        <w:rPr>
          <w:rFonts w:asciiTheme="majorBidi" w:hAnsiTheme="majorBidi" w:cstheme="majorBidi"/>
          <w:shd w:val="clear" w:color="auto" w:fill="FFFFFF"/>
        </w:rPr>
      </w:pPr>
    </w:p>
    <w:p w14:paraId="10058DA4" w14:textId="253FAF7D" w:rsidR="002212B0" w:rsidRPr="00521CA9" w:rsidRDefault="004E1D7D" w:rsidP="00521CA9">
      <w:pPr>
        <w:widowControl w:val="0"/>
        <w:spacing w:line="276" w:lineRule="auto"/>
        <w:ind w:firstLine="720"/>
        <w:jc w:val="both"/>
        <w:rPr>
          <w:rFonts w:asciiTheme="majorBidi" w:hAnsiTheme="majorBidi" w:cstheme="majorBidi"/>
        </w:rPr>
      </w:pPr>
      <w:r w:rsidRPr="00521CA9">
        <w:rPr>
          <w:rFonts w:asciiTheme="majorBidi" w:hAnsiTheme="majorBidi" w:cstheme="majorBidi"/>
          <w:shd w:val="clear" w:color="auto" w:fill="FFFFFF"/>
        </w:rPr>
        <w:t>[</w:t>
      </w:r>
      <w:r w:rsidR="00385C47" w:rsidRPr="00521CA9">
        <w:rPr>
          <w:rFonts w:asciiTheme="majorBidi" w:hAnsiTheme="majorBidi" w:cstheme="majorBidi"/>
          <w:shd w:val="clear" w:color="auto" w:fill="FFFFFF"/>
        </w:rPr>
        <w:t>9</w:t>
      </w:r>
      <w:r w:rsidRPr="00521CA9">
        <w:rPr>
          <w:rFonts w:asciiTheme="majorBidi" w:hAnsiTheme="majorBidi" w:cstheme="majorBidi"/>
          <w:shd w:val="clear" w:color="auto" w:fill="FFFFFF"/>
        </w:rPr>
        <w:t>]</w:t>
      </w:r>
      <w:r w:rsidR="00521CA9">
        <w:rPr>
          <w:rFonts w:asciiTheme="majorBidi" w:hAnsiTheme="majorBidi" w:cstheme="majorBidi"/>
          <w:shd w:val="clear" w:color="auto" w:fill="FFFFFF"/>
        </w:rPr>
        <w:t> </w:t>
      </w:r>
      <w:r w:rsidR="00385C47" w:rsidRPr="00521CA9">
        <w:rPr>
          <w:rFonts w:asciiTheme="majorBidi" w:hAnsiTheme="majorBidi" w:cstheme="majorBidi"/>
          <w:shd w:val="clear" w:color="auto" w:fill="FFFFFF"/>
        </w:rPr>
        <w:t>A</w:t>
      </w:r>
      <w:r w:rsidRPr="00521CA9">
        <w:rPr>
          <w:rFonts w:asciiTheme="majorBidi" w:hAnsiTheme="majorBidi" w:cstheme="majorBidi"/>
          <w:shd w:val="clear" w:color="auto" w:fill="FFFFFF"/>
        </w:rPr>
        <w:t xml:space="preserve">pelācijas instances tiesa atzinusi, ka prokurors </w:t>
      </w:r>
      <w:r w:rsidR="00385C47" w:rsidRPr="00521CA9">
        <w:rPr>
          <w:rFonts w:asciiTheme="majorBidi" w:hAnsiTheme="majorBidi" w:cstheme="majorBidi"/>
          <w:shd w:val="clear" w:color="auto" w:fill="FFFFFF"/>
        </w:rPr>
        <w:t>nav ievērojis</w:t>
      </w:r>
      <w:r w:rsidRPr="00521CA9">
        <w:rPr>
          <w:rFonts w:asciiTheme="majorBidi" w:hAnsiTheme="majorBidi" w:cstheme="majorBidi"/>
        </w:rPr>
        <w:t xml:space="preserve"> Kriminālprocesa likuma 406.</w:t>
      </w:r>
      <w:r w:rsidR="00521CA9">
        <w:rPr>
          <w:rFonts w:asciiTheme="majorBidi" w:hAnsiTheme="majorBidi" w:cstheme="majorBidi"/>
        </w:rPr>
        <w:t> </w:t>
      </w:r>
      <w:r w:rsidRPr="00521CA9">
        <w:rPr>
          <w:rFonts w:asciiTheme="majorBidi" w:hAnsiTheme="majorBidi" w:cstheme="majorBidi"/>
        </w:rPr>
        <w:t xml:space="preserve">panta piektās daļas </w:t>
      </w:r>
      <w:r w:rsidR="00385C47" w:rsidRPr="00521CA9">
        <w:rPr>
          <w:rFonts w:asciiTheme="majorBidi" w:hAnsiTheme="majorBidi" w:cstheme="majorBidi"/>
        </w:rPr>
        <w:t>prasības</w:t>
      </w:r>
      <w:r w:rsidRPr="00521CA9">
        <w:rPr>
          <w:rFonts w:asciiTheme="majorBidi" w:hAnsiTheme="majorBidi" w:cstheme="majorBidi"/>
        </w:rPr>
        <w:t>.</w:t>
      </w:r>
    </w:p>
    <w:p w14:paraId="38D02A65" w14:textId="0AC622A6" w:rsidR="002212B0" w:rsidRPr="00521CA9" w:rsidRDefault="002212B0" w:rsidP="00521CA9">
      <w:pPr>
        <w:widowControl w:val="0"/>
        <w:spacing w:line="276" w:lineRule="auto"/>
        <w:ind w:firstLine="720"/>
        <w:jc w:val="both"/>
        <w:rPr>
          <w:rFonts w:asciiTheme="majorBidi" w:hAnsiTheme="majorBidi" w:cstheme="majorBidi"/>
          <w:shd w:val="clear" w:color="auto" w:fill="FFFFFF"/>
        </w:rPr>
      </w:pPr>
      <w:r w:rsidRPr="00521CA9">
        <w:rPr>
          <w:rFonts w:asciiTheme="majorBidi" w:hAnsiTheme="majorBidi" w:cstheme="majorBidi"/>
          <w:shd w:val="clear" w:color="auto" w:fill="FFFFFF"/>
        </w:rPr>
        <w:t>Kriminālprocesa likuma 575.</w:t>
      </w:r>
      <w:r w:rsidR="00521CA9">
        <w:rPr>
          <w:rFonts w:asciiTheme="majorBidi" w:hAnsiTheme="majorBidi" w:cstheme="majorBidi"/>
          <w:shd w:val="clear" w:color="auto" w:fill="FFFFFF"/>
        </w:rPr>
        <w:t> </w:t>
      </w:r>
      <w:r w:rsidRPr="00521CA9">
        <w:rPr>
          <w:rFonts w:asciiTheme="majorBidi" w:hAnsiTheme="majorBidi" w:cstheme="majorBidi"/>
          <w:shd w:val="clear" w:color="auto" w:fill="FFFFFF"/>
        </w:rPr>
        <w:t>panta trešajā daļā noteikts, ka par šā likuma būtisku pārkāpumu var atzīt arī citus šā likuma pārkāpumus, kas noveduši pie nelikumīga nolēmuma.</w:t>
      </w:r>
    </w:p>
    <w:p w14:paraId="3BC7DD59" w14:textId="3CE2D81B" w:rsidR="002212B0" w:rsidRPr="002F7DA5" w:rsidRDefault="002212B0" w:rsidP="002F7DA5">
      <w:pPr>
        <w:widowControl w:val="0"/>
        <w:spacing w:line="276" w:lineRule="auto"/>
        <w:ind w:firstLine="720"/>
        <w:jc w:val="both"/>
        <w:rPr>
          <w:rFonts w:asciiTheme="majorBidi" w:hAnsiTheme="majorBidi" w:cstheme="majorBidi"/>
          <w:vanish/>
        </w:rPr>
      </w:pPr>
      <w:r w:rsidRPr="00521CA9">
        <w:rPr>
          <w:rFonts w:asciiTheme="majorBidi" w:hAnsiTheme="majorBidi" w:cstheme="majorBidi"/>
          <w:shd w:val="clear" w:color="auto" w:fill="FFFFFF"/>
        </w:rPr>
        <w:t>Senāta judikatūrā atzīts, ka</w:t>
      </w:r>
      <w:r w:rsidRPr="00521CA9">
        <w:rPr>
          <w:rFonts w:asciiTheme="majorBidi" w:hAnsiTheme="majorBidi" w:cstheme="majorBidi"/>
        </w:rPr>
        <w:t xml:space="preserve"> atbilstoši Kriminālprocesa likuma 575. panta trešajai daļai procesuāls pārkāpums var būt pamats nolēmuma pārsūdzēšanai kasācijas kārtībā, ja šis pārkāpums novedis pie nelikumīga nolēmuma.</w:t>
      </w:r>
      <w:r w:rsidR="008D0B5B">
        <w:rPr>
          <w:rFonts w:asciiTheme="majorBidi" w:hAnsiTheme="majorBidi" w:cstheme="majorBidi"/>
        </w:rPr>
        <w:t xml:space="preserve"> </w:t>
      </w:r>
      <w:r w:rsidRPr="00521CA9">
        <w:rPr>
          <w:rFonts w:asciiTheme="majorBidi" w:hAnsiTheme="majorBidi" w:cstheme="majorBidi"/>
        </w:rPr>
        <w:t>Procesuāla rakstura kļūdas un to ietekme uz nolēmuma likumīgumu ir vērtējamas saprātīgi, samērīgi un taisnīgi. Lai zemākas instances tiesas nolēmumu atzītu par nelikumīgu procesuāla pārkāpuma dēļ, jābūt pamatotām šaubām, ka gadījumā, ja procesuālā kārtība tiktu ievērota, tiktu pieņemts atšķirīgs nolēmums</w:t>
      </w:r>
      <w:r w:rsidR="00B37C3F" w:rsidRPr="00B37C3F">
        <w:rPr>
          <w:bCs/>
          <w:i/>
          <w:iCs/>
        </w:rPr>
        <w:t xml:space="preserve"> </w:t>
      </w:r>
      <w:r w:rsidR="00B37C3F" w:rsidRPr="00B37C3F">
        <w:rPr>
          <w:bCs/>
        </w:rPr>
        <w:t>(</w:t>
      </w:r>
      <w:r w:rsidR="00B37C3F" w:rsidRPr="00B37C3F">
        <w:rPr>
          <w:bCs/>
          <w:i/>
          <w:iCs/>
        </w:rPr>
        <w:t>Senāta</w:t>
      </w:r>
      <w:r w:rsidR="00B37C3F">
        <w:rPr>
          <w:bCs/>
          <w:i/>
          <w:iCs/>
        </w:rPr>
        <w:t xml:space="preserve"> 2020.gada 30.oktobra lēmums lietā</w:t>
      </w:r>
      <w:r w:rsidR="00B37C3F" w:rsidRPr="00B37C3F">
        <w:rPr>
          <w:bCs/>
          <w:i/>
          <w:iCs/>
        </w:rPr>
        <w:t xml:space="preserve"> </w:t>
      </w:r>
      <w:r w:rsidR="00B37C3F">
        <w:rPr>
          <w:bCs/>
          <w:i/>
          <w:iCs/>
        </w:rPr>
        <w:t>Nr. </w:t>
      </w:r>
      <w:r w:rsidRPr="00B37C3F">
        <w:rPr>
          <w:rFonts w:asciiTheme="majorBidi" w:hAnsiTheme="majorBidi" w:cstheme="majorBidi"/>
          <w:bCs/>
          <w:i/>
          <w:iCs/>
        </w:rPr>
        <w:t>SKK-59/2020</w:t>
      </w:r>
      <w:r w:rsidR="00B37C3F" w:rsidRPr="00B37C3F">
        <w:rPr>
          <w:rFonts w:asciiTheme="majorBidi" w:hAnsiTheme="majorBidi" w:cstheme="majorBidi"/>
          <w:bCs/>
          <w:i/>
          <w:iCs/>
        </w:rPr>
        <w:t>,</w:t>
      </w:r>
      <w:r w:rsidR="00B37C3F" w:rsidRPr="00B37C3F">
        <w:rPr>
          <w:bCs/>
        </w:rPr>
        <w:t xml:space="preserve"> </w:t>
      </w:r>
      <w:hyperlink r:id="rId9" w:history="1">
        <w:r w:rsidR="00B37C3F" w:rsidRPr="00921128">
          <w:rPr>
            <w:rStyle w:val="Hyperlink"/>
            <w:rFonts w:asciiTheme="majorBidi" w:hAnsiTheme="majorBidi" w:cstheme="majorBidi"/>
            <w:bCs/>
            <w:i/>
            <w:iCs/>
            <w:color w:val="auto"/>
          </w:rPr>
          <w:t>ECLI:LV:AT:2020:1030.3870001003.3.</w:t>
        </w:r>
      </w:hyperlink>
      <w:r w:rsidR="00B37C3F" w:rsidRPr="00921128">
        <w:rPr>
          <w:rFonts w:asciiTheme="majorBidi" w:hAnsiTheme="majorBidi" w:cstheme="majorBidi"/>
          <w:bCs/>
          <w:i/>
          <w:iCs/>
          <w:u w:val="single"/>
        </w:rPr>
        <w:t>L</w:t>
      </w:r>
      <w:r w:rsidR="00B37C3F" w:rsidRPr="00B37C3F">
        <w:rPr>
          <w:rFonts w:asciiTheme="majorBidi" w:hAnsiTheme="majorBidi" w:cstheme="majorBidi"/>
          <w:bCs/>
        </w:rPr>
        <w:t>)</w:t>
      </w:r>
      <w:r w:rsidR="00B37C3F">
        <w:rPr>
          <w:rFonts w:asciiTheme="majorBidi" w:hAnsiTheme="majorBidi" w:cstheme="majorBidi"/>
          <w:bCs/>
          <w:i/>
          <w:iCs/>
        </w:rPr>
        <w:t xml:space="preserve">. </w:t>
      </w:r>
      <w:r w:rsidRPr="00B37C3F">
        <w:rPr>
          <w:bCs/>
        </w:rPr>
        <w:t xml:space="preserve"> </w:t>
      </w:r>
    </w:p>
    <w:p w14:paraId="00631321" w14:textId="2C7DE394" w:rsidR="00E51CEE" w:rsidRPr="00521CA9" w:rsidRDefault="002212B0" w:rsidP="00921128">
      <w:pPr>
        <w:widowControl w:val="0"/>
        <w:spacing w:line="276" w:lineRule="auto"/>
        <w:ind w:firstLine="720"/>
        <w:jc w:val="both"/>
        <w:rPr>
          <w:rFonts w:asciiTheme="majorBidi" w:hAnsiTheme="majorBidi" w:cstheme="majorBidi"/>
        </w:rPr>
      </w:pPr>
      <w:r w:rsidRPr="00521CA9">
        <w:rPr>
          <w:bCs/>
        </w:rPr>
        <w:t>Senāts konstatē, ka apelācijas instances tiesa nav</w:t>
      </w:r>
      <w:r w:rsidRPr="00521CA9">
        <w:rPr>
          <w:rFonts w:asciiTheme="majorBidi" w:hAnsiTheme="majorBidi" w:cstheme="majorBidi"/>
        </w:rPr>
        <w:t xml:space="preserve"> argumentējusi savu atzinumu</w:t>
      </w:r>
      <w:r w:rsidRPr="00521CA9">
        <w:rPr>
          <w:bCs/>
        </w:rPr>
        <w:t xml:space="preserve"> par</w:t>
      </w:r>
      <w:r w:rsidRPr="00521CA9">
        <w:rPr>
          <w:rFonts w:asciiTheme="majorBidi" w:hAnsiTheme="majorBidi" w:cstheme="majorBidi"/>
        </w:rPr>
        <w:t xml:space="preserve"> Kriminālprocesa likuma 406.</w:t>
      </w:r>
      <w:r w:rsidR="00521CA9">
        <w:rPr>
          <w:rFonts w:asciiTheme="majorBidi" w:hAnsiTheme="majorBidi" w:cstheme="majorBidi"/>
        </w:rPr>
        <w:t> </w:t>
      </w:r>
      <w:r w:rsidRPr="00521CA9">
        <w:rPr>
          <w:rFonts w:asciiTheme="majorBidi" w:hAnsiTheme="majorBidi" w:cstheme="majorBidi"/>
        </w:rPr>
        <w:t>panta piektās daļas pārkāpumu kā būtisku pārkāpumu.</w:t>
      </w:r>
      <w:r w:rsidR="00921128">
        <w:rPr>
          <w:rFonts w:asciiTheme="majorBidi" w:hAnsiTheme="majorBidi" w:cstheme="majorBidi"/>
        </w:rPr>
        <w:t xml:space="preserve"> </w:t>
      </w:r>
      <w:r w:rsidR="00E51CEE" w:rsidRPr="00521CA9">
        <w:rPr>
          <w:rFonts w:asciiTheme="majorBidi" w:hAnsiTheme="majorBidi" w:cstheme="majorBidi"/>
        </w:rPr>
        <w:t>Atsaucoties uz Senāta 2013.</w:t>
      </w:r>
      <w:r w:rsidR="007C4534" w:rsidRPr="00521CA9">
        <w:rPr>
          <w:rFonts w:asciiTheme="majorBidi" w:hAnsiTheme="majorBidi" w:cstheme="majorBidi"/>
        </w:rPr>
        <w:t xml:space="preserve"> </w:t>
      </w:r>
      <w:r w:rsidR="00E51CEE" w:rsidRPr="00521CA9">
        <w:rPr>
          <w:rFonts w:asciiTheme="majorBidi" w:hAnsiTheme="majorBidi" w:cstheme="majorBidi"/>
        </w:rPr>
        <w:t>gada 4</w:t>
      </w:r>
      <w:r w:rsidR="007C4534" w:rsidRPr="00521CA9">
        <w:rPr>
          <w:rFonts w:asciiTheme="majorBidi" w:hAnsiTheme="majorBidi" w:cstheme="majorBidi"/>
        </w:rPr>
        <w:t xml:space="preserve">. </w:t>
      </w:r>
      <w:r w:rsidR="00E51CEE" w:rsidRPr="00521CA9">
        <w:rPr>
          <w:rFonts w:asciiTheme="majorBidi" w:hAnsiTheme="majorBidi" w:cstheme="majorBidi"/>
        </w:rPr>
        <w:t>aprīļa lēmumu</w:t>
      </w:r>
      <w:r w:rsidR="007C4534" w:rsidRPr="00521CA9">
        <w:rPr>
          <w:rFonts w:asciiTheme="majorBidi" w:hAnsiTheme="majorBidi" w:cstheme="majorBidi"/>
        </w:rPr>
        <w:t xml:space="preserve"> lietā Nr.</w:t>
      </w:r>
      <w:r w:rsidR="00521CA9">
        <w:rPr>
          <w:rFonts w:asciiTheme="majorBidi" w:hAnsiTheme="majorBidi" w:cstheme="majorBidi"/>
        </w:rPr>
        <w:t> </w:t>
      </w:r>
      <w:r w:rsidR="007C4534" w:rsidRPr="00521CA9">
        <w:rPr>
          <w:rFonts w:asciiTheme="majorBidi" w:hAnsiTheme="majorBidi" w:cstheme="majorBidi"/>
        </w:rPr>
        <w:t>SKK-197/2013, 2019. gada 30. janvāra lēmumu lietā Nr.</w:t>
      </w:r>
      <w:r w:rsidR="00521CA9">
        <w:rPr>
          <w:rFonts w:asciiTheme="majorBidi" w:hAnsiTheme="majorBidi" w:cstheme="majorBidi"/>
        </w:rPr>
        <w:t> </w:t>
      </w:r>
      <w:r w:rsidR="007C4534" w:rsidRPr="00521CA9">
        <w:rPr>
          <w:rFonts w:asciiTheme="majorBidi" w:hAnsiTheme="majorBidi" w:cstheme="majorBidi"/>
        </w:rPr>
        <w:t>SKK-98/2019 un 2023.</w:t>
      </w:r>
      <w:r w:rsidR="00521CA9">
        <w:rPr>
          <w:rFonts w:asciiTheme="majorBidi" w:hAnsiTheme="majorBidi" w:cstheme="majorBidi"/>
        </w:rPr>
        <w:t> </w:t>
      </w:r>
      <w:r w:rsidR="007C4534" w:rsidRPr="00521CA9">
        <w:rPr>
          <w:rFonts w:asciiTheme="majorBidi" w:hAnsiTheme="majorBidi" w:cstheme="majorBidi"/>
        </w:rPr>
        <w:t>gada 19.</w:t>
      </w:r>
      <w:r w:rsidR="00521CA9">
        <w:rPr>
          <w:rFonts w:asciiTheme="majorBidi" w:hAnsiTheme="majorBidi" w:cstheme="majorBidi"/>
        </w:rPr>
        <w:t> </w:t>
      </w:r>
      <w:r w:rsidR="007C4534" w:rsidRPr="00521CA9">
        <w:rPr>
          <w:rFonts w:asciiTheme="majorBidi" w:hAnsiTheme="majorBidi" w:cstheme="majorBidi"/>
        </w:rPr>
        <w:t>aprīļa lēmumu lietā Nr.</w:t>
      </w:r>
      <w:r w:rsidR="00521CA9">
        <w:rPr>
          <w:rFonts w:asciiTheme="majorBidi" w:hAnsiTheme="majorBidi" w:cstheme="majorBidi"/>
        </w:rPr>
        <w:t> </w:t>
      </w:r>
      <w:r w:rsidR="007C4534" w:rsidRPr="00521CA9">
        <w:rPr>
          <w:rFonts w:asciiTheme="majorBidi" w:hAnsiTheme="majorBidi" w:cstheme="majorBidi"/>
        </w:rPr>
        <w:t>SKK-292/2023, apelācijas instances tiesa nav ņēmusi vērā šajās lietās un izskatāmajā lietā konstatētos atšķirīgos juridiskos un faktiskos apstākļus.</w:t>
      </w:r>
      <w:r w:rsidR="00BD17E7" w:rsidRPr="00521CA9">
        <w:rPr>
          <w:rFonts w:asciiTheme="majorBidi" w:hAnsiTheme="majorBidi" w:cstheme="majorBidi"/>
        </w:rPr>
        <w:t xml:space="preserve"> Apelācijas instances tiesas norādītajos Senāta lēmumos apsūdzētais nebija ieradies uz tiesas sēdi un tiesa izlēmusi Kriminālprocesa likuma 560.</w:t>
      </w:r>
      <w:r w:rsidR="00521CA9">
        <w:rPr>
          <w:rFonts w:asciiTheme="majorBidi" w:hAnsiTheme="majorBidi" w:cstheme="majorBidi"/>
        </w:rPr>
        <w:t> </w:t>
      </w:r>
      <w:r w:rsidR="00BD17E7" w:rsidRPr="00521CA9">
        <w:rPr>
          <w:rFonts w:asciiTheme="majorBidi" w:hAnsiTheme="majorBidi" w:cstheme="majorBidi"/>
        </w:rPr>
        <w:t>panta</w:t>
      </w:r>
      <w:r w:rsidR="00F25E1D">
        <w:rPr>
          <w:rFonts w:asciiTheme="majorBidi" w:hAnsiTheme="majorBidi" w:cstheme="majorBidi"/>
        </w:rPr>
        <w:t xml:space="preserve"> trešajā daļā</w:t>
      </w:r>
      <w:r w:rsidR="00BD17E7" w:rsidRPr="00521CA9">
        <w:rPr>
          <w:rFonts w:asciiTheme="majorBidi" w:hAnsiTheme="majorBidi" w:cstheme="majorBidi"/>
        </w:rPr>
        <w:t xml:space="preserve"> paredzētos jautājumus. Izskatāmajā lietā apsūdzētais </w:t>
      </w:r>
      <w:r w:rsidR="00BD2C97">
        <w:rPr>
          <w:rFonts w:asciiTheme="majorBidi" w:hAnsiTheme="majorBidi" w:cstheme="majorBidi"/>
        </w:rPr>
        <w:t>[pers. A]</w:t>
      </w:r>
      <w:r w:rsidR="00BD17E7" w:rsidRPr="00521CA9">
        <w:rPr>
          <w:rFonts w:asciiTheme="majorBidi" w:hAnsiTheme="majorBidi" w:cstheme="majorBidi"/>
        </w:rPr>
        <w:t xml:space="preserve"> bija ieradies savā darba vietā.</w:t>
      </w:r>
    </w:p>
    <w:p w14:paraId="0CE99C75" w14:textId="53097D3E" w:rsidR="008116E3" w:rsidRPr="00521CA9" w:rsidRDefault="003D3580" w:rsidP="00521CA9">
      <w:pPr>
        <w:widowControl w:val="0"/>
        <w:spacing w:line="276" w:lineRule="auto"/>
        <w:ind w:firstLine="720"/>
        <w:jc w:val="both"/>
        <w:rPr>
          <w:rFonts w:asciiTheme="majorBidi" w:hAnsiTheme="majorBidi" w:cstheme="majorBidi"/>
        </w:rPr>
      </w:pPr>
      <w:r w:rsidRPr="00521CA9">
        <w:rPr>
          <w:rFonts w:asciiTheme="majorBidi" w:hAnsiTheme="majorBidi" w:cstheme="majorBidi"/>
        </w:rPr>
        <w:t xml:space="preserve">Senāts atzīst, ka prokurors, nosūtot </w:t>
      </w:r>
      <w:r w:rsidR="00BD2C97">
        <w:rPr>
          <w:rFonts w:asciiTheme="majorBidi" w:hAnsiTheme="majorBidi" w:cstheme="majorBidi"/>
        </w:rPr>
        <w:t>[pers. A]</w:t>
      </w:r>
      <w:r w:rsidRPr="00521CA9">
        <w:rPr>
          <w:rFonts w:asciiTheme="majorBidi" w:hAnsiTheme="majorBidi" w:cstheme="majorBidi"/>
        </w:rPr>
        <w:t xml:space="preserve"> apsūdzību pa pastu,</w:t>
      </w:r>
      <w:r w:rsidR="00811302">
        <w:rPr>
          <w:rFonts w:asciiTheme="majorBidi" w:hAnsiTheme="majorBidi" w:cstheme="majorBidi"/>
        </w:rPr>
        <w:t xml:space="preserve"> iepriekš par to savstarpēji nevienojoties,</w:t>
      </w:r>
      <w:r w:rsidRPr="00521CA9">
        <w:rPr>
          <w:rFonts w:asciiTheme="majorBidi" w:hAnsiTheme="majorBidi" w:cstheme="majorBidi"/>
        </w:rPr>
        <w:t xml:space="preserve"> nav rīkojies, ievērojot visas Kriminālprocesa likuma 406.</w:t>
      </w:r>
      <w:r w:rsidR="00521CA9">
        <w:rPr>
          <w:rFonts w:asciiTheme="majorBidi" w:hAnsiTheme="majorBidi" w:cstheme="majorBidi"/>
        </w:rPr>
        <w:t> </w:t>
      </w:r>
      <w:r w:rsidRPr="00521CA9">
        <w:rPr>
          <w:rFonts w:asciiTheme="majorBidi" w:hAnsiTheme="majorBidi" w:cstheme="majorBidi"/>
        </w:rPr>
        <w:t xml:space="preserve">panta piektās daļas prasības, bet šāds pārkāpums konkrētajā lietā nav atzīstams par </w:t>
      </w:r>
      <w:r w:rsidRPr="00521CA9">
        <w:rPr>
          <w:rFonts w:asciiTheme="majorBidi" w:hAnsiTheme="majorBidi" w:cstheme="majorBidi"/>
        </w:rPr>
        <w:lastRenderedPageBreak/>
        <w:t>būtisku Kriminālprocesa likuma 575. panta trešās daļas izpratnē, jo nenoveda pie nelikumīga nolēmuma.</w:t>
      </w:r>
    </w:p>
    <w:p w14:paraId="542EADA4" w14:textId="1A190BAB" w:rsidR="008116E3" w:rsidRPr="00521CA9" w:rsidRDefault="003D3580" w:rsidP="00521CA9">
      <w:pPr>
        <w:widowControl w:val="0"/>
        <w:spacing w:line="276" w:lineRule="auto"/>
        <w:ind w:firstLine="720"/>
        <w:jc w:val="both"/>
        <w:rPr>
          <w:rFonts w:ascii="TimesNewRomanPSMT" w:eastAsiaTheme="minorHAnsi" w:hAnsi="TimesNewRomanPSMT" w:cs="TimesNewRomanPSMT"/>
        </w:rPr>
      </w:pPr>
      <w:r w:rsidRPr="00521CA9">
        <w:rPr>
          <w:rFonts w:asciiTheme="majorBidi" w:hAnsiTheme="majorBidi" w:cstheme="majorBidi"/>
        </w:rPr>
        <w:t>A</w:t>
      </w:r>
      <w:r w:rsidR="00D701A9" w:rsidRPr="00521CA9">
        <w:rPr>
          <w:rFonts w:asciiTheme="majorBidi" w:hAnsiTheme="majorBidi" w:cstheme="majorBidi"/>
        </w:rPr>
        <w:t xml:space="preserve">pelācijas instances tiesa konstatējusi, ka </w:t>
      </w:r>
      <w:r w:rsidR="008116E3" w:rsidRPr="00521CA9">
        <w:rPr>
          <w:rFonts w:asciiTheme="majorBidi" w:hAnsiTheme="majorBidi" w:cstheme="majorBidi"/>
        </w:rPr>
        <w:t>„l</w:t>
      </w:r>
      <w:r w:rsidR="008116E3" w:rsidRPr="00521CA9">
        <w:rPr>
          <w:rFonts w:ascii="TimesNewRomanPSMT" w:eastAsiaTheme="minorHAnsi" w:hAnsi="TimesNewRomanPSMT" w:cs="TimesNewRomanPSMT"/>
        </w:rPr>
        <w:t>ietas materiāli apstiprina, ka 2020.</w:t>
      </w:r>
      <w:r w:rsidR="00521CA9">
        <w:rPr>
          <w:rFonts w:eastAsiaTheme="minorHAnsi"/>
        </w:rPr>
        <w:t> </w:t>
      </w:r>
      <w:r w:rsidR="008116E3" w:rsidRPr="00521CA9">
        <w:rPr>
          <w:rFonts w:ascii="TimesNewRomanPSMT" w:eastAsiaTheme="minorHAnsi" w:hAnsi="TimesNewRomanPSMT" w:cs="TimesNewRomanPSMT"/>
        </w:rPr>
        <w:t>gada 20.</w:t>
      </w:r>
      <w:r w:rsidR="00521CA9">
        <w:rPr>
          <w:rFonts w:ascii="TimesNewRomanPSMT" w:eastAsiaTheme="minorHAnsi" w:hAnsi="TimesNewRomanPSMT" w:cs="TimesNewRomanPSMT"/>
        </w:rPr>
        <w:t> </w:t>
      </w:r>
      <w:r w:rsidR="008116E3" w:rsidRPr="00521CA9">
        <w:rPr>
          <w:rFonts w:ascii="TimesNewRomanPSMT" w:eastAsiaTheme="minorHAnsi" w:hAnsi="TimesNewRomanPSMT" w:cs="TimesNewRomanPSMT"/>
        </w:rPr>
        <w:t xml:space="preserve">martā </w:t>
      </w:r>
      <w:r w:rsidR="00FE1CCF">
        <w:rPr>
          <w:rFonts w:ascii="TimesNewRomanPSMT" w:eastAsiaTheme="minorHAnsi" w:hAnsi="TimesNewRomanPSMT" w:cs="TimesNewRomanPSMT"/>
        </w:rPr>
        <w:t>[pers. A]</w:t>
      </w:r>
      <w:r w:rsidR="008116E3" w:rsidRPr="00521CA9">
        <w:rPr>
          <w:rFonts w:ascii="TimesNewRomanPSMT" w:eastAsiaTheme="minorHAnsi" w:hAnsi="TimesNewRomanPSMT" w:cs="TimesNewRomanPSMT"/>
        </w:rPr>
        <w:t xml:space="preserve"> tika uzrādīta apsūdzība par Krimināllikuma 219.</w:t>
      </w:r>
      <w:r w:rsidR="00521CA9">
        <w:rPr>
          <w:rFonts w:ascii="TimesNewRomanPSMT" w:eastAsiaTheme="minorHAnsi" w:hAnsi="TimesNewRomanPSMT" w:cs="TimesNewRomanPSMT"/>
        </w:rPr>
        <w:t> </w:t>
      </w:r>
      <w:r w:rsidR="008116E3" w:rsidRPr="00521CA9">
        <w:rPr>
          <w:rFonts w:ascii="TimesNewRomanPSMT" w:eastAsiaTheme="minorHAnsi" w:hAnsi="TimesNewRomanPSMT" w:cs="TimesNewRomanPSMT"/>
        </w:rPr>
        <w:t>panta otrajā daļā paredzētā noziedzīgā nodarījuma izdarīšanu”.</w:t>
      </w:r>
    </w:p>
    <w:p w14:paraId="27A25C94" w14:textId="117617D8" w:rsidR="008116E3" w:rsidRPr="00521CA9" w:rsidRDefault="008116E3" w:rsidP="00521CA9">
      <w:pPr>
        <w:widowControl w:val="0"/>
        <w:spacing w:line="276" w:lineRule="auto"/>
        <w:ind w:firstLine="720"/>
        <w:jc w:val="both"/>
        <w:rPr>
          <w:rFonts w:asciiTheme="majorBidi" w:hAnsiTheme="majorBidi" w:cstheme="majorBidi"/>
        </w:rPr>
      </w:pPr>
      <w:r w:rsidRPr="00521CA9">
        <w:rPr>
          <w:rFonts w:ascii="TimesNewRomanPSMT" w:eastAsiaTheme="minorHAnsi" w:hAnsi="TimesNewRomanPSMT" w:cs="TimesNewRomanPSMT"/>
        </w:rPr>
        <w:t>Tiesa konstatējusi, ka</w:t>
      </w:r>
      <w:r w:rsidRPr="00521CA9">
        <w:rPr>
          <w:rFonts w:asciiTheme="majorBidi" w:hAnsiTheme="majorBidi" w:cstheme="majorBidi"/>
        </w:rPr>
        <w:t xml:space="preserve"> </w:t>
      </w:r>
      <w:r w:rsidR="00D701A9" w:rsidRPr="00521CA9">
        <w:rPr>
          <w:rFonts w:asciiTheme="majorBidi" w:hAnsiTheme="majorBidi" w:cstheme="majorBidi"/>
        </w:rPr>
        <w:t xml:space="preserve">apsūdzētais </w:t>
      </w:r>
      <w:r w:rsidR="00FE1CCF">
        <w:rPr>
          <w:rFonts w:asciiTheme="majorBidi" w:hAnsiTheme="majorBidi" w:cstheme="majorBidi"/>
        </w:rPr>
        <w:t>[pers. A]</w:t>
      </w:r>
      <w:r w:rsidR="00D701A9" w:rsidRPr="00521CA9">
        <w:rPr>
          <w:rFonts w:asciiTheme="majorBidi" w:hAnsiTheme="majorBidi" w:cstheme="majorBidi"/>
        </w:rPr>
        <w:t xml:space="preserve"> 2020.</w:t>
      </w:r>
      <w:r w:rsidR="00521CA9">
        <w:rPr>
          <w:rFonts w:asciiTheme="majorBidi" w:hAnsiTheme="majorBidi" w:cstheme="majorBidi"/>
        </w:rPr>
        <w:t> </w:t>
      </w:r>
      <w:r w:rsidR="00D701A9" w:rsidRPr="00521CA9">
        <w:rPr>
          <w:rFonts w:asciiTheme="majorBidi" w:hAnsiTheme="majorBidi" w:cstheme="majorBidi"/>
        </w:rPr>
        <w:t>gada 20.</w:t>
      </w:r>
      <w:r w:rsidR="00B37C3F">
        <w:rPr>
          <w:rFonts w:asciiTheme="majorBidi" w:hAnsiTheme="majorBidi" w:cstheme="majorBidi"/>
        </w:rPr>
        <w:t> </w:t>
      </w:r>
      <w:r w:rsidR="00D701A9" w:rsidRPr="00521CA9">
        <w:rPr>
          <w:rFonts w:asciiTheme="majorBidi" w:hAnsiTheme="majorBidi" w:cstheme="majorBidi"/>
        </w:rPr>
        <w:t xml:space="preserve">martā darba vietā atteicies saņemt lēmumu par </w:t>
      </w:r>
      <w:r w:rsidR="00812E5C">
        <w:rPr>
          <w:rFonts w:asciiTheme="majorBidi" w:hAnsiTheme="majorBidi" w:cstheme="majorBidi"/>
        </w:rPr>
        <w:t xml:space="preserve">personas </w:t>
      </w:r>
      <w:r w:rsidR="00D701A9" w:rsidRPr="00521CA9">
        <w:rPr>
          <w:rFonts w:asciiTheme="majorBidi" w:hAnsiTheme="majorBidi" w:cstheme="majorBidi"/>
        </w:rPr>
        <w:t>saukšanu pie kriminālatbildības un uz lēmuma</w:t>
      </w:r>
      <w:r w:rsidR="007F49FF">
        <w:rPr>
          <w:rFonts w:asciiTheme="majorBidi" w:hAnsiTheme="majorBidi" w:cstheme="majorBidi"/>
        </w:rPr>
        <w:t>,</w:t>
      </w:r>
      <w:r w:rsidR="00D701A9" w:rsidRPr="00521CA9">
        <w:rPr>
          <w:rFonts w:asciiTheme="majorBidi" w:hAnsiTheme="majorBidi" w:cstheme="majorBidi"/>
        </w:rPr>
        <w:t xml:space="preserve"> klātesot prokuroram</w:t>
      </w:r>
      <w:r w:rsidR="007F49FF">
        <w:rPr>
          <w:rFonts w:asciiTheme="majorBidi" w:hAnsiTheme="majorBidi" w:cstheme="majorBidi"/>
        </w:rPr>
        <w:t>,</w:t>
      </w:r>
      <w:r w:rsidR="00D701A9" w:rsidRPr="00521CA9">
        <w:rPr>
          <w:rFonts w:asciiTheme="majorBidi" w:hAnsiTheme="majorBidi" w:cstheme="majorBidi"/>
        </w:rPr>
        <w:t xml:space="preserve"> pašrocīgi uzrakstījis, ka atsakās apsūdzību saņemt.</w:t>
      </w:r>
    </w:p>
    <w:p w14:paraId="6E79EC4D" w14:textId="7532598D" w:rsidR="00D701A9" w:rsidRPr="00521CA9" w:rsidRDefault="00D701A9" w:rsidP="00521CA9">
      <w:pPr>
        <w:widowControl w:val="0"/>
        <w:spacing w:line="276" w:lineRule="auto"/>
        <w:ind w:firstLine="720"/>
        <w:jc w:val="both"/>
        <w:rPr>
          <w:rFonts w:asciiTheme="majorBidi" w:hAnsiTheme="majorBidi" w:cstheme="majorBidi"/>
        </w:rPr>
      </w:pPr>
      <w:r w:rsidRPr="00521CA9">
        <w:rPr>
          <w:rFonts w:asciiTheme="majorBidi" w:hAnsiTheme="majorBidi" w:cstheme="majorBidi"/>
        </w:rPr>
        <w:t>Tajā pašā laikā tiesa</w:t>
      </w:r>
      <w:r w:rsidR="00381A32" w:rsidRPr="00521CA9">
        <w:rPr>
          <w:rFonts w:asciiTheme="majorBidi" w:hAnsiTheme="majorBidi" w:cstheme="majorBidi"/>
        </w:rPr>
        <w:t xml:space="preserve"> kļūdaini</w:t>
      </w:r>
      <w:r w:rsidRPr="00521CA9">
        <w:rPr>
          <w:rFonts w:asciiTheme="majorBidi" w:hAnsiTheme="majorBidi" w:cstheme="majorBidi"/>
        </w:rPr>
        <w:t xml:space="preserve"> atzinusi, ka apsūdzība nav izsniegta.</w:t>
      </w:r>
    </w:p>
    <w:p w14:paraId="18A3B1D2" w14:textId="44C5C1FA" w:rsidR="00385C47" w:rsidRPr="00521CA9" w:rsidRDefault="00D701A9" w:rsidP="00521CA9">
      <w:pPr>
        <w:widowControl w:val="0"/>
        <w:spacing w:line="276" w:lineRule="auto"/>
        <w:ind w:firstLine="720"/>
        <w:jc w:val="both"/>
        <w:rPr>
          <w:rFonts w:asciiTheme="majorBidi" w:hAnsiTheme="majorBidi" w:cstheme="majorBidi"/>
        </w:rPr>
      </w:pPr>
      <w:r w:rsidRPr="00521CA9">
        <w:rPr>
          <w:rFonts w:asciiTheme="majorBidi" w:hAnsiTheme="majorBidi" w:cstheme="majorBidi"/>
        </w:rPr>
        <w:t>Kriminālprocesa likuma 406.</w:t>
      </w:r>
      <w:r w:rsidR="00B37C3F">
        <w:rPr>
          <w:rFonts w:asciiTheme="majorBidi" w:hAnsiTheme="majorBidi" w:cstheme="majorBidi"/>
        </w:rPr>
        <w:t> </w:t>
      </w:r>
      <w:r w:rsidRPr="00521CA9">
        <w:rPr>
          <w:rFonts w:asciiTheme="majorBidi" w:hAnsiTheme="majorBidi" w:cstheme="majorBidi"/>
        </w:rPr>
        <w:t>panta trešā daļa noteic, ka gadījumā, ja apsūdzētais atsakās parakstīties</w:t>
      </w:r>
      <w:r w:rsidR="0031476C" w:rsidRPr="00521CA9">
        <w:rPr>
          <w:rFonts w:asciiTheme="majorBidi" w:hAnsiTheme="majorBidi" w:cstheme="majorBidi"/>
        </w:rPr>
        <w:t xml:space="preserve"> par apsūdzības izsniegšanu</w:t>
      </w:r>
      <w:r w:rsidRPr="00521CA9">
        <w:rPr>
          <w:rFonts w:asciiTheme="majorBidi" w:hAnsiTheme="majorBidi" w:cstheme="majorBidi"/>
        </w:rPr>
        <w:t>, prokurors to ieraksta lēmumā, norādot datumu, kad apsūdzētajam izsniegta apsūdzības kopija un rakstveida informācija par viņa tiesībām.</w:t>
      </w:r>
    </w:p>
    <w:p w14:paraId="3F680131" w14:textId="755F1893" w:rsidR="00633A59" w:rsidRPr="00521CA9" w:rsidRDefault="00D701A9" w:rsidP="00521CA9">
      <w:pPr>
        <w:widowControl w:val="0"/>
        <w:spacing w:line="276" w:lineRule="auto"/>
        <w:ind w:firstLine="720"/>
        <w:jc w:val="both"/>
        <w:rPr>
          <w:rFonts w:asciiTheme="majorBidi" w:hAnsiTheme="majorBidi" w:cstheme="majorBidi"/>
        </w:rPr>
      </w:pPr>
      <w:r w:rsidRPr="00521CA9">
        <w:rPr>
          <w:rFonts w:asciiTheme="majorBidi" w:hAnsiTheme="majorBidi" w:cstheme="majorBidi"/>
        </w:rPr>
        <w:t>Ievērojot</w:t>
      </w:r>
      <w:r w:rsidR="00BE0E09" w:rsidRPr="00521CA9">
        <w:rPr>
          <w:rFonts w:asciiTheme="majorBidi" w:hAnsiTheme="majorBidi" w:cstheme="majorBidi"/>
        </w:rPr>
        <w:t xml:space="preserve"> šajā lietā konstatētos apstākļus</w:t>
      </w:r>
      <w:r w:rsidR="00385C47" w:rsidRPr="00521CA9">
        <w:rPr>
          <w:rFonts w:asciiTheme="majorBidi" w:hAnsiTheme="majorBidi" w:cstheme="majorBidi"/>
        </w:rPr>
        <w:t>,</w:t>
      </w:r>
      <w:r w:rsidRPr="00521CA9">
        <w:rPr>
          <w:rFonts w:asciiTheme="majorBidi" w:hAnsiTheme="majorBidi" w:cstheme="majorBidi"/>
        </w:rPr>
        <w:t xml:space="preserve"> </w:t>
      </w:r>
      <w:r w:rsidR="00BE0E09" w:rsidRPr="00521CA9">
        <w:rPr>
          <w:rFonts w:asciiTheme="majorBidi" w:hAnsiTheme="majorBidi" w:cstheme="majorBidi"/>
        </w:rPr>
        <w:t xml:space="preserve">Senāts </w:t>
      </w:r>
      <w:r w:rsidRPr="00521CA9">
        <w:rPr>
          <w:rFonts w:asciiTheme="majorBidi" w:hAnsiTheme="majorBidi" w:cstheme="majorBidi"/>
        </w:rPr>
        <w:t>atzīst, ka</w:t>
      </w:r>
      <w:r w:rsidR="00633A59" w:rsidRPr="00521CA9">
        <w:rPr>
          <w:rFonts w:asciiTheme="majorBidi" w:hAnsiTheme="majorBidi" w:cstheme="majorBidi"/>
        </w:rPr>
        <w:t xml:space="preserve"> prokurors 2020.</w:t>
      </w:r>
      <w:r w:rsidR="00521CA9">
        <w:rPr>
          <w:rFonts w:asciiTheme="majorBidi" w:hAnsiTheme="majorBidi" w:cstheme="majorBidi"/>
        </w:rPr>
        <w:t> </w:t>
      </w:r>
      <w:r w:rsidR="00633A59" w:rsidRPr="00521CA9">
        <w:rPr>
          <w:rFonts w:asciiTheme="majorBidi" w:hAnsiTheme="majorBidi" w:cstheme="majorBidi"/>
        </w:rPr>
        <w:t>gada 20.</w:t>
      </w:r>
      <w:r w:rsidR="00521CA9">
        <w:rPr>
          <w:rFonts w:asciiTheme="majorBidi" w:hAnsiTheme="majorBidi" w:cstheme="majorBidi"/>
        </w:rPr>
        <w:t> </w:t>
      </w:r>
      <w:r w:rsidR="00633A59" w:rsidRPr="00521CA9">
        <w:rPr>
          <w:rFonts w:asciiTheme="majorBidi" w:hAnsiTheme="majorBidi" w:cstheme="majorBidi"/>
        </w:rPr>
        <w:t>martā atbilstoši Kriminālprocesa likuma 406.</w:t>
      </w:r>
      <w:r w:rsidR="00521CA9">
        <w:rPr>
          <w:rFonts w:asciiTheme="majorBidi" w:hAnsiTheme="majorBidi" w:cstheme="majorBidi"/>
        </w:rPr>
        <w:t> </w:t>
      </w:r>
      <w:r w:rsidR="00633A59" w:rsidRPr="00521CA9">
        <w:rPr>
          <w:rFonts w:asciiTheme="majorBidi" w:hAnsiTheme="majorBidi" w:cstheme="majorBidi"/>
        </w:rPr>
        <w:t xml:space="preserve">panta trešajā daļā noteiktajam ir izsniedzis </w:t>
      </w:r>
      <w:r w:rsidR="00FE1CCF">
        <w:rPr>
          <w:rFonts w:asciiTheme="majorBidi" w:hAnsiTheme="majorBidi" w:cstheme="majorBidi"/>
        </w:rPr>
        <w:t>[pers. A]</w:t>
      </w:r>
      <w:r w:rsidR="00633A59" w:rsidRPr="00521CA9">
        <w:rPr>
          <w:rFonts w:asciiTheme="majorBidi" w:hAnsiTheme="majorBidi" w:cstheme="majorBidi"/>
        </w:rPr>
        <w:t xml:space="preserve"> apsūdzību, bet</w:t>
      </w:r>
      <w:r w:rsidR="00385C47" w:rsidRPr="00521CA9">
        <w:rPr>
          <w:rFonts w:asciiTheme="majorBidi" w:hAnsiTheme="majorBidi" w:cstheme="majorBidi"/>
        </w:rPr>
        <w:t xml:space="preserve"> apsūdzētais</w:t>
      </w:r>
      <w:r w:rsidR="00633A59" w:rsidRPr="00521CA9">
        <w:rPr>
          <w:rFonts w:asciiTheme="majorBidi" w:hAnsiTheme="majorBidi" w:cstheme="majorBidi"/>
        </w:rPr>
        <w:t>,</w:t>
      </w:r>
      <w:r w:rsidR="00385C47" w:rsidRPr="00521CA9">
        <w:rPr>
          <w:rFonts w:asciiTheme="majorBidi" w:hAnsiTheme="majorBidi" w:cstheme="majorBidi"/>
        </w:rPr>
        <w:t xml:space="preserve"> atsakoties saņemt</w:t>
      </w:r>
      <w:r w:rsidRPr="00521CA9">
        <w:rPr>
          <w:rFonts w:asciiTheme="majorBidi" w:hAnsiTheme="majorBidi" w:cstheme="majorBidi"/>
        </w:rPr>
        <w:t xml:space="preserve"> </w:t>
      </w:r>
      <w:r w:rsidR="00633A59" w:rsidRPr="00521CA9">
        <w:rPr>
          <w:rFonts w:asciiTheme="majorBidi" w:hAnsiTheme="majorBidi" w:cstheme="majorBidi"/>
        </w:rPr>
        <w:t>apsūdzību un par to parakstoties, ir realizējis savas tiesības.</w:t>
      </w:r>
    </w:p>
    <w:p w14:paraId="11DEAA73" w14:textId="2B9FB113" w:rsidR="00381A32" w:rsidRPr="00521CA9" w:rsidRDefault="00381A32" w:rsidP="00521CA9">
      <w:pPr>
        <w:autoSpaceDE w:val="0"/>
        <w:autoSpaceDN w:val="0"/>
        <w:adjustRightInd w:val="0"/>
        <w:spacing w:line="276" w:lineRule="auto"/>
        <w:ind w:firstLine="720"/>
        <w:jc w:val="both"/>
        <w:rPr>
          <w:rFonts w:asciiTheme="majorBidi" w:hAnsiTheme="majorBidi" w:cstheme="majorBidi"/>
        </w:rPr>
      </w:pPr>
      <w:r w:rsidRPr="00521CA9">
        <w:rPr>
          <w:rFonts w:asciiTheme="majorBidi" w:hAnsiTheme="majorBidi" w:cstheme="majorBidi"/>
        </w:rPr>
        <w:t xml:space="preserve">Vērtējot jautājumu par kriminālatbildības noilgumu atbilstoši Krimināllikuma 56. panta pirmās daļas </w:t>
      </w:r>
      <w:r w:rsidR="00D762C8">
        <w:rPr>
          <w:rFonts w:asciiTheme="majorBidi" w:hAnsiTheme="majorBidi" w:cstheme="majorBidi"/>
        </w:rPr>
        <w:t>2</w:t>
      </w:r>
      <w:r w:rsidRPr="00521CA9">
        <w:rPr>
          <w:rFonts w:asciiTheme="majorBidi" w:hAnsiTheme="majorBidi" w:cstheme="majorBidi"/>
        </w:rPr>
        <w:t>. punktam, nav izšķirošas juridiskas nozīmes tam, ka prokurors</w:t>
      </w:r>
      <w:r w:rsidR="00BE0E09" w:rsidRPr="00521CA9">
        <w:rPr>
          <w:rFonts w:asciiTheme="majorBidi" w:hAnsiTheme="majorBidi" w:cstheme="majorBidi"/>
        </w:rPr>
        <w:t xml:space="preserve"> vēl</w:t>
      </w:r>
      <w:r w:rsidRPr="00521CA9">
        <w:rPr>
          <w:rFonts w:asciiTheme="majorBidi" w:hAnsiTheme="majorBidi" w:cstheme="majorBidi"/>
        </w:rPr>
        <w:t xml:space="preserve"> veicis papildus darbības – nosūtījis apsūdzētajam lēmumu par </w:t>
      </w:r>
      <w:r w:rsidR="00D85588">
        <w:rPr>
          <w:rFonts w:asciiTheme="majorBidi" w:hAnsiTheme="majorBidi" w:cstheme="majorBidi"/>
        </w:rPr>
        <w:t xml:space="preserve">personas </w:t>
      </w:r>
      <w:r w:rsidRPr="00521CA9">
        <w:rPr>
          <w:rFonts w:asciiTheme="majorBidi" w:hAnsiTheme="majorBidi" w:cstheme="majorBidi"/>
        </w:rPr>
        <w:t xml:space="preserve">saukšanu pie kriminālatbildības pa pastu. </w:t>
      </w:r>
    </w:p>
    <w:p w14:paraId="692A9549" w14:textId="77777777" w:rsidR="00633A59" w:rsidRPr="00521CA9" w:rsidRDefault="00633A59" w:rsidP="00521CA9">
      <w:pPr>
        <w:widowControl w:val="0"/>
        <w:spacing w:line="276" w:lineRule="auto"/>
        <w:ind w:firstLine="720"/>
        <w:jc w:val="both"/>
        <w:rPr>
          <w:rFonts w:asciiTheme="majorBidi" w:hAnsiTheme="majorBidi" w:cstheme="majorBidi"/>
        </w:rPr>
      </w:pPr>
    </w:p>
    <w:p w14:paraId="5BEDFF33" w14:textId="273C3CDA" w:rsidR="00D12337" w:rsidRPr="00521CA9" w:rsidRDefault="00633A59" w:rsidP="00521CA9">
      <w:pPr>
        <w:widowControl w:val="0"/>
        <w:spacing w:line="276" w:lineRule="auto"/>
        <w:ind w:firstLine="720"/>
        <w:jc w:val="both"/>
        <w:rPr>
          <w:rFonts w:asciiTheme="majorBidi" w:hAnsiTheme="majorBidi" w:cstheme="majorBidi"/>
        </w:rPr>
      </w:pPr>
      <w:r w:rsidRPr="00521CA9">
        <w:rPr>
          <w:rFonts w:asciiTheme="majorBidi" w:hAnsiTheme="majorBidi" w:cstheme="majorBidi"/>
        </w:rPr>
        <w:t>[10] Ievērojot lēmumā izklāstīto apsvērumu kopumu, Senāts atzīst, ka apelācijas instances tiesa nepareizi piemērojusi</w:t>
      </w:r>
      <w:r w:rsidRPr="00521CA9">
        <w:t xml:space="preserve"> Krimināllikuma 56. panta otro daļu, pieļaujot Kriminālprocesa likuma 574.</w:t>
      </w:r>
      <w:r w:rsidR="0098746D" w:rsidRPr="00521CA9">
        <w:t> </w:t>
      </w:r>
      <w:r w:rsidRPr="00521CA9">
        <w:t>panta 1.</w:t>
      </w:r>
      <w:r w:rsidR="0098746D" w:rsidRPr="00521CA9">
        <w:t> </w:t>
      </w:r>
      <w:r w:rsidRPr="00521CA9">
        <w:t>punktā norādīto pārkāpumu, kas ir pamats lēmuma atcelšanai</w:t>
      </w:r>
      <w:r w:rsidR="00BD17E7" w:rsidRPr="00521CA9">
        <w:t xml:space="preserve"> daļā</w:t>
      </w:r>
      <w:r w:rsidRPr="00521CA9">
        <w:t xml:space="preserve"> un lietas nosūtīšanai jaunai izskatīšanai apelācijas instances tiesā.</w:t>
      </w:r>
      <w:r w:rsidR="00BD17E7" w:rsidRPr="00521CA9">
        <w:t xml:space="preserve"> Apelācijas instances tiesa, iztiesājot lietu, ir izlēmusi apmierināt apelācijas sūdzībā izteikto lūgumu par noilguma konstatēšanu, bet noraidījusi apelācijas sūdzību daļā, ar kuru apstrīdēts </w:t>
      </w:r>
      <w:r w:rsidR="00FE1CCF">
        <w:rPr>
          <w:rFonts w:asciiTheme="majorBidi" w:hAnsiTheme="majorBidi" w:cstheme="majorBidi"/>
        </w:rPr>
        <w:t>[pers. A]</w:t>
      </w:r>
      <w:r w:rsidR="00BD17E7" w:rsidRPr="00521CA9">
        <w:rPr>
          <w:rFonts w:asciiTheme="majorBidi" w:hAnsiTheme="majorBidi" w:cstheme="majorBidi"/>
        </w:rPr>
        <w:t xml:space="preserve"> vainīgums Krimināllikuma 219.</w:t>
      </w:r>
      <w:r w:rsidR="00B37C3F">
        <w:rPr>
          <w:rFonts w:asciiTheme="majorBidi" w:hAnsiTheme="majorBidi" w:cstheme="majorBidi"/>
        </w:rPr>
        <w:t> </w:t>
      </w:r>
      <w:r w:rsidR="00BD17E7" w:rsidRPr="00521CA9">
        <w:rPr>
          <w:rFonts w:asciiTheme="majorBidi" w:hAnsiTheme="majorBidi" w:cstheme="majorBidi"/>
        </w:rPr>
        <w:t>panta otrajā daļā paredzētajā noziedzīgajā nodarījumā.</w:t>
      </w:r>
      <w:r w:rsidR="008116E3" w:rsidRPr="00521CA9">
        <w:rPr>
          <w:rFonts w:asciiTheme="majorBidi" w:hAnsiTheme="majorBidi" w:cstheme="majorBidi"/>
        </w:rPr>
        <w:t xml:space="preserve"> Senātam nav pamata apšaubīt apelācijas instances tiesas secinājumu par </w:t>
      </w:r>
      <w:r w:rsidR="00FE1CCF">
        <w:rPr>
          <w:rFonts w:asciiTheme="majorBidi" w:hAnsiTheme="majorBidi" w:cstheme="majorBidi"/>
        </w:rPr>
        <w:t>[pers. A]</w:t>
      </w:r>
      <w:r w:rsidR="008116E3" w:rsidRPr="00521CA9">
        <w:rPr>
          <w:rFonts w:asciiTheme="majorBidi" w:hAnsiTheme="majorBidi" w:cstheme="majorBidi"/>
        </w:rPr>
        <w:t xml:space="preserve"> vainīgumu.</w:t>
      </w:r>
    </w:p>
    <w:p w14:paraId="53AE689F" w14:textId="593EDE96" w:rsidR="006E277C" w:rsidRPr="00521CA9" w:rsidRDefault="00BD17E7" w:rsidP="00521CA9">
      <w:pPr>
        <w:widowControl w:val="0"/>
        <w:spacing w:line="276" w:lineRule="auto"/>
        <w:ind w:firstLine="720"/>
        <w:jc w:val="both"/>
        <w:rPr>
          <w:rFonts w:asciiTheme="majorBidi" w:hAnsiTheme="majorBidi" w:cstheme="majorBidi"/>
          <w:shd w:val="clear" w:color="auto" w:fill="FFFFFF"/>
        </w:rPr>
      </w:pPr>
      <w:r w:rsidRPr="00521CA9">
        <w:rPr>
          <w:rFonts w:asciiTheme="majorBidi" w:hAnsiTheme="majorBidi" w:cstheme="majorBidi"/>
        </w:rPr>
        <w:t>Kriminālprocesa likuma 562. panta p</w:t>
      </w:r>
      <w:r w:rsidR="00D12337" w:rsidRPr="00521CA9">
        <w:rPr>
          <w:rFonts w:asciiTheme="majorBidi" w:hAnsiTheme="majorBidi" w:cstheme="majorBidi"/>
        </w:rPr>
        <w:t>i</w:t>
      </w:r>
      <w:r w:rsidRPr="00521CA9">
        <w:rPr>
          <w:rFonts w:asciiTheme="majorBidi" w:hAnsiTheme="majorBidi" w:cstheme="majorBidi"/>
        </w:rPr>
        <w:t>r</w:t>
      </w:r>
      <w:r w:rsidR="00D12337" w:rsidRPr="00521CA9">
        <w:rPr>
          <w:rFonts w:asciiTheme="majorBidi" w:hAnsiTheme="majorBidi" w:cstheme="majorBidi"/>
        </w:rPr>
        <w:t>mā daļa noteic, ka t</w:t>
      </w:r>
      <w:r w:rsidRPr="00521CA9">
        <w:rPr>
          <w:rFonts w:asciiTheme="majorBidi" w:hAnsiTheme="majorBidi" w:cstheme="majorBidi"/>
          <w:shd w:val="clear" w:color="auto" w:fill="FFFFFF"/>
        </w:rPr>
        <w:t>iesas izmeklēšana un tiesas debates apelācijas instances tiesā notiek sūdzībā vai protestā izteikto prasību apjomā un ietvaros</w:t>
      </w:r>
      <w:r w:rsidR="00D12337" w:rsidRPr="00521CA9">
        <w:rPr>
          <w:rFonts w:asciiTheme="majorBidi" w:hAnsiTheme="majorBidi" w:cstheme="majorBidi"/>
          <w:shd w:val="clear" w:color="auto" w:fill="FFFFFF"/>
        </w:rPr>
        <w:t xml:space="preserve"> [..].</w:t>
      </w:r>
    </w:p>
    <w:p w14:paraId="23CABD82" w14:textId="0924A8C1" w:rsidR="00D12337" w:rsidRPr="00521CA9" w:rsidRDefault="00D12337" w:rsidP="00FE1CCF">
      <w:pPr>
        <w:widowControl w:val="0"/>
        <w:spacing w:line="276" w:lineRule="auto"/>
        <w:ind w:firstLine="720"/>
        <w:jc w:val="both"/>
        <w:rPr>
          <w:rFonts w:asciiTheme="majorBidi" w:hAnsiTheme="majorBidi" w:cstheme="majorBidi"/>
        </w:rPr>
      </w:pPr>
      <w:r w:rsidRPr="00521CA9">
        <w:rPr>
          <w:rFonts w:asciiTheme="majorBidi" w:hAnsiTheme="majorBidi" w:cstheme="majorBidi"/>
          <w:shd w:val="clear" w:color="auto" w:fill="FFFFFF"/>
        </w:rPr>
        <w:t>Senāts konstatē, ka apelācijas sūdzība bija iesniegta tai skaitā arī par</w:t>
      </w:r>
      <w:r w:rsidRPr="00521CA9">
        <w:rPr>
          <w:rFonts w:asciiTheme="majorBidi" w:hAnsiTheme="majorBidi" w:cstheme="majorBidi"/>
        </w:rPr>
        <w:t xml:space="preserve"> </w:t>
      </w:r>
      <w:r w:rsidR="00FE1CCF">
        <w:rPr>
          <w:rFonts w:asciiTheme="majorBidi" w:hAnsiTheme="majorBidi" w:cstheme="majorBidi"/>
        </w:rPr>
        <w:t>[pers.</w:t>
      </w:r>
      <w:r w:rsidR="00FE1CCF">
        <w:t> A]</w:t>
      </w:r>
      <w:r w:rsidRPr="00521CA9">
        <w:rPr>
          <w:rFonts w:asciiTheme="majorBidi" w:hAnsiTheme="majorBidi" w:cstheme="majorBidi"/>
        </w:rPr>
        <w:t xml:space="preserve"> noteikto sodu un tajā bija izteikts lūgums piemērot</w:t>
      </w:r>
      <w:r w:rsidRPr="00521CA9">
        <w:t xml:space="preserve"> Krimināllikuma 58. panta pirmās daļas nosacījumus – atbrīvot apsūdzēto no kriminālatbildības izdarītā noziedzīgā nodarījuma maznozīmīguma dēļ. Šajā daļā apelācijas sūdzība nav izlemta. Senāta kompetencē atbilstoši</w:t>
      </w:r>
      <w:r w:rsidRPr="00521CA9">
        <w:rPr>
          <w:rFonts w:asciiTheme="majorBidi" w:hAnsiTheme="majorBidi" w:cstheme="majorBidi"/>
        </w:rPr>
        <w:t xml:space="preserve"> Kriminālprocesa likuma 569. panta nosacījumiem neietilpst šādu jautājumu lemšana. Izskatot lietu no jauna, apelācijas instances tiesai jāizskata apelācijas sūdzība daļā par </w:t>
      </w:r>
      <w:r w:rsidR="00FE1CCF">
        <w:rPr>
          <w:rFonts w:asciiTheme="majorBidi" w:hAnsiTheme="majorBidi" w:cstheme="majorBidi"/>
        </w:rPr>
        <w:t>[pers. </w:t>
      </w:r>
      <w:r w:rsidR="00FE1CCF">
        <w:t>A]</w:t>
      </w:r>
      <w:r w:rsidRPr="00521CA9">
        <w:rPr>
          <w:rFonts w:asciiTheme="majorBidi" w:hAnsiTheme="majorBidi" w:cstheme="majorBidi"/>
        </w:rPr>
        <w:t xml:space="preserve"> noteikto sodu.</w:t>
      </w:r>
      <w:r w:rsidRPr="00521CA9">
        <w:t xml:space="preserve">  </w:t>
      </w:r>
      <w:r w:rsidRPr="00521CA9">
        <w:rPr>
          <w:rFonts w:asciiTheme="majorBidi" w:hAnsiTheme="majorBidi" w:cstheme="majorBidi"/>
        </w:rPr>
        <w:t xml:space="preserve"> </w:t>
      </w:r>
      <w:r w:rsidRPr="00521CA9">
        <w:rPr>
          <w:rFonts w:asciiTheme="majorBidi" w:hAnsiTheme="majorBidi" w:cstheme="majorBidi"/>
          <w:shd w:val="clear" w:color="auto" w:fill="FFFFFF"/>
        </w:rPr>
        <w:t xml:space="preserve"> </w:t>
      </w:r>
    </w:p>
    <w:p w14:paraId="79E1CF56" w14:textId="77777777" w:rsidR="006E277C" w:rsidRPr="00521CA9" w:rsidRDefault="006E277C" w:rsidP="00521CA9">
      <w:pPr>
        <w:widowControl w:val="0"/>
        <w:spacing w:line="276" w:lineRule="auto"/>
        <w:ind w:firstLine="720"/>
        <w:jc w:val="both"/>
      </w:pPr>
    </w:p>
    <w:p w14:paraId="58A29BE7" w14:textId="1DEBE214" w:rsidR="002212B0" w:rsidRPr="00521CA9" w:rsidRDefault="006E277C" w:rsidP="00521CA9">
      <w:pPr>
        <w:widowControl w:val="0"/>
        <w:spacing w:line="276" w:lineRule="auto"/>
        <w:ind w:firstLine="720"/>
        <w:jc w:val="both"/>
        <w:rPr>
          <w:rFonts w:asciiTheme="majorBidi" w:hAnsiTheme="majorBidi" w:cstheme="majorBidi"/>
        </w:rPr>
      </w:pPr>
      <w:r w:rsidRPr="00521CA9">
        <w:t>[11] </w:t>
      </w:r>
      <w:r w:rsidR="00633A59" w:rsidRPr="00521CA9">
        <w:rPr>
          <w:rFonts w:asciiTheme="majorBidi" w:hAnsiTheme="majorBidi" w:cstheme="majorBidi"/>
        </w:rPr>
        <w:t xml:space="preserve"> </w:t>
      </w:r>
      <w:r w:rsidR="0079140A" w:rsidRPr="00521CA9">
        <w:rPr>
          <w:rFonts w:asciiTheme="majorBidi" w:hAnsiTheme="majorBidi" w:cstheme="majorBidi"/>
        </w:rPr>
        <w:t xml:space="preserve">Drošības līdzeklis apsūdzētajam </w:t>
      </w:r>
      <w:r w:rsidR="00FE1CCF">
        <w:rPr>
          <w:rFonts w:asciiTheme="majorBidi" w:hAnsiTheme="majorBidi" w:cstheme="majorBidi"/>
        </w:rPr>
        <w:t>[pers. A]</w:t>
      </w:r>
      <w:r w:rsidR="0079140A" w:rsidRPr="00521CA9">
        <w:rPr>
          <w:rFonts w:asciiTheme="majorBidi" w:hAnsiTheme="majorBidi" w:cstheme="majorBidi"/>
        </w:rPr>
        <w:t xml:space="preserve"> nav noteikts. Senāts atzīst, ka šajā procesa stadijā drošības līdzekļa noteikšanai nav pamata. </w:t>
      </w:r>
      <w:r w:rsidR="00D701A9" w:rsidRPr="00521CA9">
        <w:rPr>
          <w:rFonts w:asciiTheme="majorBidi" w:hAnsiTheme="majorBidi" w:cstheme="majorBidi"/>
        </w:rPr>
        <w:t xml:space="preserve">   </w:t>
      </w:r>
    </w:p>
    <w:bookmarkEnd w:id="3"/>
    <w:p w14:paraId="4FA18231" w14:textId="77777777" w:rsidR="004E1D7D" w:rsidRPr="00521CA9" w:rsidRDefault="004E1D7D" w:rsidP="00521CA9">
      <w:pPr>
        <w:spacing w:line="276" w:lineRule="auto"/>
        <w:contextualSpacing/>
        <w:jc w:val="center"/>
        <w:rPr>
          <w:rFonts w:asciiTheme="majorBidi" w:hAnsiTheme="majorBidi" w:cstheme="majorBidi"/>
          <w:b/>
        </w:rPr>
      </w:pPr>
    </w:p>
    <w:p w14:paraId="4234E84F" w14:textId="38A29100" w:rsidR="00EE0F52" w:rsidRPr="00521CA9" w:rsidRDefault="00EE0F52" w:rsidP="00521CA9">
      <w:pPr>
        <w:spacing w:line="276" w:lineRule="auto"/>
        <w:contextualSpacing/>
        <w:jc w:val="center"/>
        <w:rPr>
          <w:rFonts w:asciiTheme="majorBidi" w:hAnsiTheme="majorBidi" w:cstheme="majorBidi"/>
          <w:b/>
        </w:rPr>
      </w:pPr>
      <w:r w:rsidRPr="00521CA9">
        <w:rPr>
          <w:rFonts w:asciiTheme="majorBidi" w:hAnsiTheme="majorBidi" w:cstheme="majorBidi"/>
          <w:b/>
        </w:rPr>
        <w:t>Rezolutīvā daļa</w:t>
      </w:r>
    </w:p>
    <w:p w14:paraId="02C0F013" w14:textId="77777777" w:rsidR="00EE0F52" w:rsidRPr="00521CA9" w:rsidRDefault="00EE0F52" w:rsidP="00521CA9">
      <w:pPr>
        <w:widowControl w:val="0"/>
        <w:spacing w:line="276" w:lineRule="auto"/>
        <w:ind w:firstLine="720"/>
        <w:contextualSpacing/>
        <w:jc w:val="center"/>
        <w:rPr>
          <w:rFonts w:asciiTheme="majorBidi" w:hAnsiTheme="majorBidi" w:cstheme="majorBidi"/>
          <w:b/>
        </w:rPr>
      </w:pPr>
    </w:p>
    <w:p w14:paraId="4FB0C208" w14:textId="4B1090C9" w:rsidR="00E060B9" w:rsidRPr="00521CA9" w:rsidRDefault="00EE0F52" w:rsidP="00521CA9">
      <w:pPr>
        <w:spacing w:line="276" w:lineRule="auto"/>
        <w:ind w:firstLine="720"/>
        <w:contextualSpacing/>
        <w:jc w:val="both"/>
        <w:rPr>
          <w:rFonts w:asciiTheme="majorBidi" w:hAnsiTheme="majorBidi" w:cstheme="majorBidi"/>
        </w:rPr>
      </w:pPr>
      <w:r w:rsidRPr="00521CA9">
        <w:rPr>
          <w:rFonts w:asciiTheme="majorBidi" w:hAnsiTheme="majorBidi" w:cstheme="majorBidi"/>
        </w:rPr>
        <w:t>Pamatojoties uz Kriminālprocesa likuma 585.</w:t>
      </w:r>
      <w:r w:rsidR="00F66A06" w:rsidRPr="00521CA9">
        <w:rPr>
          <w:rFonts w:asciiTheme="majorBidi" w:hAnsiTheme="majorBidi" w:cstheme="majorBidi"/>
        </w:rPr>
        <w:t> </w:t>
      </w:r>
      <w:r w:rsidRPr="00521CA9">
        <w:rPr>
          <w:rFonts w:asciiTheme="majorBidi" w:hAnsiTheme="majorBidi" w:cstheme="majorBidi"/>
        </w:rPr>
        <w:t>pantu un 587.</w:t>
      </w:r>
      <w:r w:rsidR="00F66A06" w:rsidRPr="00521CA9">
        <w:rPr>
          <w:rFonts w:asciiTheme="majorBidi" w:hAnsiTheme="majorBidi" w:cstheme="majorBidi"/>
        </w:rPr>
        <w:t> </w:t>
      </w:r>
      <w:r w:rsidRPr="00521CA9">
        <w:rPr>
          <w:rFonts w:asciiTheme="majorBidi" w:hAnsiTheme="majorBidi" w:cstheme="majorBidi"/>
        </w:rPr>
        <w:t xml:space="preserve">panta pirmās daļas </w:t>
      </w:r>
      <w:r w:rsidR="00702E4C" w:rsidRPr="00521CA9">
        <w:rPr>
          <w:rFonts w:asciiTheme="majorBidi" w:hAnsiTheme="majorBidi" w:cstheme="majorBidi"/>
        </w:rPr>
        <w:t>2</w:t>
      </w:r>
      <w:r w:rsidRPr="00521CA9">
        <w:rPr>
          <w:rFonts w:asciiTheme="majorBidi" w:hAnsiTheme="majorBidi" w:cstheme="majorBidi"/>
        </w:rPr>
        <w:t>.</w:t>
      </w:r>
      <w:r w:rsidR="008B6221" w:rsidRPr="00521CA9">
        <w:rPr>
          <w:rFonts w:asciiTheme="majorBidi" w:hAnsiTheme="majorBidi" w:cstheme="majorBidi"/>
        </w:rPr>
        <w:t> </w:t>
      </w:r>
      <w:r w:rsidRPr="00521CA9">
        <w:rPr>
          <w:rFonts w:asciiTheme="majorBidi" w:hAnsiTheme="majorBidi" w:cstheme="majorBidi"/>
        </w:rPr>
        <w:t xml:space="preserve">punktu, </w:t>
      </w:r>
      <w:r w:rsidR="00251A89" w:rsidRPr="00521CA9">
        <w:rPr>
          <w:rFonts w:asciiTheme="majorBidi" w:hAnsiTheme="majorBidi" w:cstheme="majorBidi"/>
        </w:rPr>
        <w:t>Senāts</w:t>
      </w:r>
    </w:p>
    <w:p w14:paraId="2B7DC2E9" w14:textId="77777777" w:rsidR="008B2BBC" w:rsidRPr="00521CA9" w:rsidRDefault="008B2BBC" w:rsidP="00521CA9">
      <w:pPr>
        <w:spacing w:line="276" w:lineRule="auto"/>
        <w:ind w:firstLine="720"/>
        <w:rPr>
          <w:rFonts w:asciiTheme="majorBidi" w:hAnsiTheme="majorBidi" w:cstheme="majorBidi"/>
          <w:b/>
        </w:rPr>
      </w:pPr>
    </w:p>
    <w:p w14:paraId="032C9664" w14:textId="7EEED567" w:rsidR="00EE0F52" w:rsidRPr="00521CA9" w:rsidRDefault="00EE0F52" w:rsidP="00521CA9">
      <w:pPr>
        <w:spacing w:line="276" w:lineRule="auto"/>
        <w:jc w:val="center"/>
        <w:rPr>
          <w:rFonts w:asciiTheme="majorBidi" w:hAnsiTheme="majorBidi" w:cstheme="majorBidi"/>
          <w:b/>
        </w:rPr>
      </w:pPr>
      <w:r w:rsidRPr="00521CA9">
        <w:rPr>
          <w:rFonts w:asciiTheme="majorBidi" w:hAnsiTheme="majorBidi" w:cstheme="majorBidi"/>
          <w:b/>
        </w:rPr>
        <w:t>nolēma</w:t>
      </w:r>
    </w:p>
    <w:p w14:paraId="13E02931" w14:textId="77777777" w:rsidR="004C6AF2" w:rsidRPr="00521CA9" w:rsidRDefault="004C6AF2" w:rsidP="00521CA9">
      <w:pPr>
        <w:widowControl w:val="0"/>
        <w:autoSpaceDE w:val="0"/>
        <w:autoSpaceDN w:val="0"/>
        <w:adjustRightInd w:val="0"/>
        <w:spacing w:line="276" w:lineRule="auto"/>
        <w:ind w:firstLine="720"/>
        <w:contextualSpacing/>
        <w:jc w:val="both"/>
        <w:rPr>
          <w:rFonts w:asciiTheme="majorBidi" w:hAnsiTheme="majorBidi" w:cstheme="majorBidi"/>
          <w:bCs/>
        </w:rPr>
      </w:pPr>
    </w:p>
    <w:p w14:paraId="62141A17" w14:textId="45FD0EE6" w:rsidR="008375C3" w:rsidRPr="00521CA9" w:rsidRDefault="00633A59" w:rsidP="00FE1CCF">
      <w:pPr>
        <w:widowControl w:val="0"/>
        <w:autoSpaceDE w:val="0"/>
        <w:autoSpaceDN w:val="0"/>
        <w:adjustRightInd w:val="0"/>
        <w:spacing w:line="276" w:lineRule="auto"/>
        <w:ind w:firstLine="720"/>
        <w:contextualSpacing/>
        <w:jc w:val="both"/>
        <w:rPr>
          <w:rFonts w:asciiTheme="majorBidi" w:hAnsiTheme="majorBidi" w:cstheme="majorBidi"/>
        </w:rPr>
      </w:pPr>
      <w:r w:rsidRPr="00521CA9">
        <w:rPr>
          <w:rFonts w:asciiTheme="majorBidi" w:hAnsiTheme="majorBidi" w:cstheme="majorBidi"/>
          <w:bCs/>
        </w:rPr>
        <w:t xml:space="preserve">atcelt </w:t>
      </w:r>
      <w:r w:rsidRPr="00521CA9">
        <w:rPr>
          <w:rFonts w:asciiTheme="majorBidi" w:hAnsiTheme="majorBidi" w:cstheme="majorBidi"/>
        </w:rPr>
        <w:t>Latgales apgabaltiesas 2023. gada 18. jūlija lēmumu</w:t>
      </w:r>
      <w:r w:rsidR="008375C3" w:rsidRPr="00521CA9">
        <w:rPr>
          <w:rFonts w:asciiTheme="majorBidi" w:hAnsiTheme="majorBidi" w:cstheme="majorBidi"/>
        </w:rPr>
        <w:t xml:space="preserve"> daļā par kriminālprocesa izbeigšanu sakarā ar kriminālatbildības noilguma konstatēšanu</w:t>
      </w:r>
      <w:r w:rsidR="00462784">
        <w:rPr>
          <w:rFonts w:asciiTheme="majorBidi" w:hAnsiTheme="majorBidi" w:cstheme="majorBidi"/>
        </w:rPr>
        <w:t xml:space="preserve"> un lietu</w:t>
      </w:r>
      <w:r w:rsidR="008375C3" w:rsidRPr="00521CA9">
        <w:rPr>
          <w:rFonts w:asciiTheme="majorBidi" w:hAnsiTheme="majorBidi" w:cstheme="majorBidi"/>
        </w:rPr>
        <w:t xml:space="preserve"> daļā par apsūdzētajam </w:t>
      </w:r>
      <w:r w:rsidR="00FE1CCF">
        <w:rPr>
          <w:rFonts w:asciiTheme="majorBidi" w:hAnsiTheme="majorBidi" w:cstheme="majorBidi"/>
        </w:rPr>
        <w:t>[pers.</w:t>
      </w:r>
      <w:r w:rsidR="00FE1CCF">
        <w:t> A]</w:t>
      </w:r>
      <w:r w:rsidR="008375C3" w:rsidRPr="00521CA9">
        <w:rPr>
          <w:rFonts w:asciiTheme="majorBidi" w:hAnsiTheme="majorBidi" w:cstheme="majorBidi"/>
        </w:rPr>
        <w:t xml:space="preserve"> </w:t>
      </w:r>
      <w:r w:rsidR="00462784">
        <w:rPr>
          <w:rFonts w:asciiTheme="majorBidi" w:hAnsiTheme="majorBidi" w:cstheme="majorBidi"/>
        </w:rPr>
        <w:t xml:space="preserve">ar </w:t>
      </w:r>
      <w:r w:rsidR="00462784" w:rsidRPr="00521CA9">
        <w:rPr>
          <w:rFonts w:asciiTheme="majorBidi" w:hAnsiTheme="majorBidi" w:cstheme="majorBidi"/>
        </w:rPr>
        <w:t xml:space="preserve">Daugavpils tiesas 2022. gada 12. decembra spriedumu </w:t>
      </w:r>
      <w:r w:rsidR="008375C3" w:rsidRPr="00521CA9">
        <w:rPr>
          <w:rFonts w:asciiTheme="majorBidi" w:hAnsiTheme="majorBidi" w:cstheme="majorBidi"/>
        </w:rPr>
        <w:t>noteikto sodu nosūtīt jaunai izskatīšanai Latgales apgabaltiesā;</w:t>
      </w:r>
    </w:p>
    <w:p w14:paraId="32E78A5B" w14:textId="29DE5923" w:rsidR="008375C3" w:rsidRPr="00521CA9" w:rsidRDefault="008375C3" w:rsidP="00521CA9">
      <w:pPr>
        <w:widowControl w:val="0"/>
        <w:autoSpaceDE w:val="0"/>
        <w:autoSpaceDN w:val="0"/>
        <w:adjustRightInd w:val="0"/>
        <w:spacing w:line="276" w:lineRule="auto"/>
        <w:ind w:firstLine="720"/>
        <w:contextualSpacing/>
        <w:jc w:val="both"/>
        <w:rPr>
          <w:rFonts w:asciiTheme="majorBidi" w:hAnsiTheme="majorBidi" w:cstheme="majorBidi"/>
        </w:rPr>
      </w:pPr>
      <w:r w:rsidRPr="00521CA9">
        <w:rPr>
          <w:rFonts w:asciiTheme="majorBidi" w:hAnsiTheme="majorBidi" w:cstheme="majorBidi"/>
        </w:rPr>
        <w:t xml:space="preserve">pārējā daļā Latgales apgabaltiesas 2023. gada 18. jūlija lēmumu atstāt negrozītu. </w:t>
      </w:r>
    </w:p>
    <w:p w14:paraId="6ED1810D" w14:textId="77777777" w:rsidR="00633A59" w:rsidRPr="00521CA9" w:rsidRDefault="00633A59" w:rsidP="00521CA9">
      <w:pPr>
        <w:widowControl w:val="0"/>
        <w:autoSpaceDE w:val="0"/>
        <w:autoSpaceDN w:val="0"/>
        <w:adjustRightInd w:val="0"/>
        <w:spacing w:line="276" w:lineRule="auto"/>
        <w:ind w:firstLine="720"/>
        <w:contextualSpacing/>
        <w:jc w:val="both"/>
        <w:rPr>
          <w:rFonts w:asciiTheme="majorBidi" w:hAnsiTheme="majorBidi" w:cstheme="majorBidi"/>
          <w:bCs/>
        </w:rPr>
      </w:pPr>
    </w:p>
    <w:p w14:paraId="53E090FE" w14:textId="731CECF8" w:rsidR="00EE0F52" w:rsidRPr="00521CA9" w:rsidRDefault="00EE0F52" w:rsidP="00521CA9">
      <w:pPr>
        <w:widowControl w:val="0"/>
        <w:spacing w:line="276" w:lineRule="auto"/>
        <w:ind w:firstLine="720"/>
        <w:contextualSpacing/>
        <w:jc w:val="both"/>
        <w:rPr>
          <w:rFonts w:asciiTheme="majorBidi" w:hAnsiTheme="majorBidi" w:cstheme="majorBidi"/>
        </w:rPr>
      </w:pPr>
      <w:r w:rsidRPr="00521CA9">
        <w:rPr>
          <w:rFonts w:asciiTheme="majorBidi" w:hAnsiTheme="majorBidi" w:cstheme="majorBidi"/>
        </w:rPr>
        <w:t>Lēmums nav pārsūdzams.</w:t>
      </w:r>
    </w:p>
    <w:sectPr w:rsidR="00EE0F52" w:rsidRPr="00521CA9" w:rsidSect="003B25C7">
      <w:headerReference w:type="even" r:id="rId10"/>
      <w:headerReference w:type="default" r:id="rId11"/>
      <w:footerReference w:type="even" r:id="rId12"/>
      <w:footerReference w:type="default" r:id="rId13"/>
      <w:headerReference w:type="first" r:id="rId14"/>
      <w:footerReference w:type="first" r:id="rId15"/>
      <w:pgSz w:w="11906" w:h="16838" w:code="9"/>
      <w:pgMar w:top="1134" w:right="1701" w:bottom="1134" w:left="170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FAFAF" w14:textId="77777777" w:rsidR="003B25C7" w:rsidRDefault="003B25C7" w:rsidP="00F954DC">
      <w:r>
        <w:separator/>
      </w:r>
    </w:p>
  </w:endnote>
  <w:endnote w:type="continuationSeparator" w:id="0">
    <w:p w14:paraId="46A3BBB7" w14:textId="77777777" w:rsidR="003B25C7" w:rsidRDefault="003B25C7" w:rsidP="00F9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7FCAA" w14:textId="77777777" w:rsidR="00795908" w:rsidRDefault="00795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56980451"/>
      <w:docPartObj>
        <w:docPartGallery w:val="Page Numbers (Bottom of Page)"/>
        <w:docPartUnique/>
      </w:docPartObj>
    </w:sdtPr>
    <w:sdtEndPr/>
    <w:sdtContent>
      <w:sdt>
        <w:sdtPr>
          <w:rPr>
            <w:sz w:val="20"/>
            <w:szCs w:val="20"/>
          </w:rPr>
          <w:id w:val="1174615034"/>
          <w:docPartObj>
            <w:docPartGallery w:val="Page Numbers (Top of Page)"/>
            <w:docPartUnique/>
          </w:docPartObj>
        </w:sdtPr>
        <w:sdtEndPr/>
        <w:sdtContent>
          <w:p w14:paraId="6AC00B50" w14:textId="557A0372" w:rsidR="00A323E1" w:rsidRPr="00A323E1" w:rsidRDefault="00A323E1" w:rsidP="00795908">
            <w:pPr>
              <w:pStyle w:val="Footer"/>
              <w:tabs>
                <w:tab w:val="clear" w:pos="4153"/>
              </w:tabs>
              <w:jc w:val="center"/>
              <w:rPr>
                <w:sz w:val="20"/>
                <w:szCs w:val="20"/>
              </w:rPr>
            </w:pPr>
            <w:r w:rsidRPr="00A323E1">
              <w:rPr>
                <w:sz w:val="20"/>
                <w:szCs w:val="20"/>
              </w:rPr>
              <w:fldChar w:fldCharType="begin"/>
            </w:r>
            <w:r w:rsidRPr="00A323E1">
              <w:rPr>
                <w:sz w:val="20"/>
                <w:szCs w:val="20"/>
              </w:rPr>
              <w:instrText xml:space="preserve"> PAGE </w:instrText>
            </w:r>
            <w:r w:rsidRPr="00A323E1">
              <w:rPr>
                <w:sz w:val="20"/>
                <w:szCs w:val="20"/>
              </w:rPr>
              <w:fldChar w:fldCharType="separate"/>
            </w:r>
            <w:r w:rsidRPr="00A323E1">
              <w:rPr>
                <w:noProof/>
                <w:sz w:val="20"/>
                <w:szCs w:val="20"/>
              </w:rPr>
              <w:t>2</w:t>
            </w:r>
            <w:r w:rsidRPr="00A323E1">
              <w:rPr>
                <w:sz w:val="20"/>
                <w:szCs w:val="20"/>
              </w:rPr>
              <w:fldChar w:fldCharType="end"/>
            </w:r>
            <w:r w:rsidRPr="00A323E1">
              <w:rPr>
                <w:sz w:val="20"/>
                <w:szCs w:val="20"/>
              </w:rPr>
              <w:t xml:space="preserve"> no </w:t>
            </w:r>
            <w:r w:rsidRPr="00A323E1">
              <w:rPr>
                <w:sz w:val="20"/>
                <w:szCs w:val="20"/>
              </w:rPr>
              <w:fldChar w:fldCharType="begin"/>
            </w:r>
            <w:r w:rsidRPr="00A323E1">
              <w:rPr>
                <w:sz w:val="20"/>
                <w:szCs w:val="20"/>
              </w:rPr>
              <w:instrText xml:space="preserve"> NUMPAGES  </w:instrText>
            </w:r>
            <w:r w:rsidRPr="00A323E1">
              <w:rPr>
                <w:sz w:val="20"/>
                <w:szCs w:val="20"/>
              </w:rPr>
              <w:fldChar w:fldCharType="separate"/>
            </w:r>
            <w:r w:rsidRPr="00A323E1">
              <w:rPr>
                <w:noProof/>
                <w:sz w:val="20"/>
                <w:szCs w:val="20"/>
              </w:rPr>
              <w:t>2</w:t>
            </w:r>
            <w:r w:rsidRPr="00A323E1">
              <w:rPr>
                <w:noProof/>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D3EDC" w14:textId="77777777" w:rsidR="00795908" w:rsidRDefault="00795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0E2AB" w14:textId="77777777" w:rsidR="003B25C7" w:rsidRDefault="003B25C7" w:rsidP="00F954DC">
      <w:r>
        <w:separator/>
      </w:r>
    </w:p>
  </w:footnote>
  <w:footnote w:type="continuationSeparator" w:id="0">
    <w:p w14:paraId="18388F86" w14:textId="77777777" w:rsidR="003B25C7" w:rsidRDefault="003B25C7" w:rsidP="00F95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A934A" w14:textId="77777777" w:rsidR="00795908" w:rsidRDefault="00795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4BA1C" w14:textId="77777777" w:rsidR="00795908" w:rsidRDefault="007959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0AFA1" w14:textId="77777777" w:rsidR="00795908" w:rsidRDefault="00795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25012"/>
    <w:multiLevelType w:val="hybridMultilevel"/>
    <w:tmpl w:val="F7D89A2C"/>
    <w:lvl w:ilvl="0" w:tplc="9EC2FF26">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0511A32"/>
    <w:multiLevelType w:val="hybridMultilevel"/>
    <w:tmpl w:val="5AAE1AB2"/>
    <w:lvl w:ilvl="0" w:tplc="CB2AC7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07B250F"/>
    <w:multiLevelType w:val="hybridMultilevel"/>
    <w:tmpl w:val="0122B320"/>
    <w:lvl w:ilvl="0" w:tplc="9E0CC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766FAE"/>
    <w:multiLevelType w:val="hybridMultilevel"/>
    <w:tmpl w:val="4C8CF464"/>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044CA9"/>
    <w:multiLevelType w:val="hybridMultilevel"/>
    <w:tmpl w:val="5128FE7E"/>
    <w:lvl w:ilvl="0" w:tplc="9544CF3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46B6679A"/>
    <w:multiLevelType w:val="hybridMultilevel"/>
    <w:tmpl w:val="67EC6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3D7837"/>
    <w:multiLevelType w:val="hybridMultilevel"/>
    <w:tmpl w:val="D1E4C4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98926E6"/>
    <w:multiLevelType w:val="hybridMultilevel"/>
    <w:tmpl w:val="1764D58C"/>
    <w:lvl w:ilvl="0" w:tplc="5358ECC6">
      <w:start w:val="1"/>
      <w:numFmt w:val="upperRoman"/>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2C2B4A"/>
    <w:multiLevelType w:val="hybridMultilevel"/>
    <w:tmpl w:val="8886EF7C"/>
    <w:lvl w:ilvl="0" w:tplc="D428B000">
      <w:start w:val="1"/>
      <w:numFmt w:val="decimal"/>
      <w:lvlText w:val="%1)"/>
      <w:lvlJc w:val="left"/>
      <w:pPr>
        <w:ind w:left="1140" w:hanging="4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2F6C29"/>
    <w:multiLevelType w:val="hybridMultilevel"/>
    <w:tmpl w:val="3F5E4E50"/>
    <w:lvl w:ilvl="0" w:tplc="301278CA">
      <w:start w:val="1"/>
      <w:numFmt w:val="decimal"/>
      <w:lvlText w:val="%1)"/>
      <w:lvlJc w:val="left"/>
      <w:pPr>
        <w:ind w:left="1080" w:hanging="360"/>
      </w:pPr>
      <w:rPr>
        <w:rFonts w:asciiTheme="majorBidi" w:eastAsia="Times New Roman"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DE56F0"/>
    <w:multiLevelType w:val="hybridMultilevel"/>
    <w:tmpl w:val="09BCD4C6"/>
    <w:lvl w:ilvl="0" w:tplc="34FC079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7EC75C87"/>
    <w:multiLevelType w:val="hybridMultilevel"/>
    <w:tmpl w:val="FB627F36"/>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8216821">
    <w:abstractNumId w:val="10"/>
  </w:num>
  <w:num w:numId="2" w16cid:durableId="1681857420">
    <w:abstractNumId w:val="4"/>
  </w:num>
  <w:num w:numId="3" w16cid:durableId="8296389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18237">
    <w:abstractNumId w:val="3"/>
  </w:num>
  <w:num w:numId="5" w16cid:durableId="2142266243">
    <w:abstractNumId w:val="11"/>
  </w:num>
  <w:num w:numId="6" w16cid:durableId="1566800512">
    <w:abstractNumId w:val="0"/>
  </w:num>
  <w:num w:numId="7" w16cid:durableId="1460997405">
    <w:abstractNumId w:val="5"/>
  </w:num>
  <w:num w:numId="8" w16cid:durableId="1432697745">
    <w:abstractNumId w:val="1"/>
  </w:num>
  <w:num w:numId="9" w16cid:durableId="1526096689">
    <w:abstractNumId w:val="9"/>
  </w:num>
  <w:num w:numId="10" w16cid:durableId="709258925">
    <w:abstractNumId w:val="7"/>
  </w:num>
  <w:num w:numId="11" w16cid:durableId="340857996">
    <w:abstractNumId w:val="8"/>
  </w:num>
  <w:num w:numId="12" w16cid:durableId="1951086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292"/>
    <w:rsid w:val="00000344"/>
    <w:rsid w:val="00000407"/>
    <w:rsid w:val="00000844"/>
    <w:rsid w:val="0000164D"/>
    <w:rsid w:val="00002251"/>
    <w:rsid w:val="0000244C"/>
    <w:rsid w:val="00002543"/>
    <w:rsid w:val="00002A46"/>
    <w:rsid w:val="00002BE0"/>
    <w:rsid w:val="00002DDF"/>
    <w:rsid w:val="0000305A"/>
    <w:rsid w:val="000039A6"/>
    <w:rsid w:val="00003A70"/>
    <w:rsid w:val="00003F49"/>
    <w:rsid w:val="00004045"/>
    <w:rsid w:val="000047C7"/>
    <w:rsid w:val="00005306"/>
    <w:rsid w:val="00006BD7"/>
    <w:rsid w:val="00007415"/>
    <w:rsid w:val="0001058A"/>
    <w:rsid w:val="0001080B"/>
    <w:rsid w:val="000109F9"/>
    <w:rsid w:val="00011329"/>
    <w:rsid w:val="0001156A"/>
    <w:rsid w:val="00012506"/>
    <w:rsid w:val="00012BC4"/>
    <w:rsid w:val="00013A56"/>
    <w:rsid w:val="00013AE6"/>
    <w:rsid w:val="00013F60"/>
    <w:rsid w:val="000148FB"/>
    <w:rsid w:val="00014B7D"/>
    <w:rsid w:val="00015113"/>
    <w:rsid w:val="00015C83"/>
    <w:rsid w:val="00016278"/>
    <w:rsid w:val="00016413"/>
    <w:rsid w:val="00017417"/>
    <w:rsid w:val="000177A0"/>
    <w:rsid w:val="00017D47"/>
    <w:rsid w:val="00017E24"/>
    <w:rsid w:val="0002015C"/>
    <w:rsid w:val="00020214"/>
    <w:rsid w:val="0002022A"/>
    <w:rsid w:val="00020B32"/>
    <w:rsid w:val="00020F9C"/>
    <w:rsid w:val="0002142D"/>
    <w:rsid w:val="0002153F"/>
    <w:rsid w:val="000223CE"/>
    <w:rsid w:val="0002264D"/>
    <w:rsid w:val="00022969"/>
    <w:rsid w:val="000236CC"/>
    <w:rsid w:val="0002393F"/>
    <w:rsid w:val="00024A6D"/>
    <w:rsid w:val="00024FC1"/>
    <w:rsid w:val="00024FD3"/>
    <w:rsid w:val="00025395"/>
    <w:rsid w:val="00026352"/>
    <w:rsid w:val="00027199"/>
    <w:rsid w:val="00027403"/>
    <w:rsid w:val="00030506"/>
    <w:rsid w:val="0003120B"/>
    <w:rsid w:val="00031A19"/>
    <w:rsid w:val="0003256C"/>
    <w:rsid w:val="00032DFE"/>
    <w:rsid w:val="0003356D"/>
    <w:rsid w:val="000336BA"/>
    <w:rsid w:val="00033806"/>
    <w:rsid w:val="000347FB"/>
    <w:rsid w:val="00034D9A"/>
    <w:rsid w:val="0003522A"/>
    <w:rsid w:val="000353F6"/>
    <w:rsid w:val="0003608D"/>
    <w:rsid w:val="00036C59"/>
    <w:rsid w:val="000376A9"/>
    <w:rsid w:val="000404EA"/>
    <w:rsid w:val="00040A97"/>
    <w:rsid w:val="00042354"/>
    <w:rsid w:val="0004359F"/>
    <w:rsid w:val="00043B52"/>
    <w:rsid w:val="00043BED"/>
    <w:rsid w:val="0004520F"/>
    <w:rsid w:val="000454DE"/>
    <w:rsid w:val="00045744"/>
    <w:rsid w:val="00045A7D"/>
    <w:rsid w:val="00045C59"/>
    <w:rsid w:val="00046460"/>
    <w:rsid w:val="00046932"/>
    <w:rsid w:val="00047552"/>
    <w:rsid w:val="0005028B"/>
    <w:rsid w:val="00050E67"/>
    <w:rsid w:val="00050FC8"/>
    <w:rsid w:val="00051097"/>
    <w:rsid w:val="0005111F"/>
    <w:rsid w:val="000512D4"/>
    <w:rsid w:val="000522AD"/>
    <w:rsid w:val="0005236B"/>
    <w:rsid w:val="0005251E"/>
    <w:rsid w:val="00052C9E"/>
    <w:rsid w:val="00054D70"/>
    <w:rsid w:val="0005632A"/>
    <w:rsid w:val="0005709E"/>
    <w:rsid w:val="00057173"/>
    <w:rsid w:val="00057FE3"/>
    <w:rsid w:val="00060570"/>
    <w:rsid w:val="0006057A"/>
    <w:rsid w:val="00060D86"/>
    <w:rsid w:val="000610CF"/>
    <w:rsid w:val="00061560"/>
    <w:rsid w:val="00061817"/>
    <w:rsid w:val="00061FFF"/>
    <w:rsid w:val="00062212"/>
    <w:rsid w:val="0006222A"/>
    <w:rsid w:val="000625E5"/>
    <w:rsid w:val="00063289"/>
    <w:rsid w:val="000634F9"/>
    <w:rsid w:val="000637E6"/>
    <w:rsid w:val="000639DF"/>
    <w:rsid w:val="00063A2F"/>
    <w:rsid w:val="00063E07"/>
    <w:rsid w:val="000641FE"/>
    <w:rsid w:val="00065174"/>
    <w:rsid w:val="00065C07"/>
    <w:rsid w:val="00065D52"/>
    <w:rsid w:val="000666B2"/>
    <w:rsid w:val="0007070E"/>
    <w:rsid w:val="0007086D"/>
    <w:rsid w:val="00071089"/>
    <w:rsid w:val="00072228"/>
    <w:rsid w:val="000727CA"/>
    <w:rsid w:val="0007284C"/>
    <w:rsid w:val="00072D55"/>
    <w:rsid w:val="00072DB0"/>
    <w:rsid w:val="00072F88"/>
    <w:rsid w:val="00074C06"/>
    <w:rsid w:val="00075252"/>
    <w:rsid w:val="00075430"/>
    <w:rsid w:val="00075F2A"/>
    <w:rsid w:val="0007643B"/>
    <w:rsid w:val="00076B3B"/>
    <w:rsid w:val="00077FB9"/>
    <w:rsid w:val="000802AA"/>
    <w:rsid w:val="00081153"/>
    <w:rsid w:val="00081CED"/>
    <w:rsid w:val="000823F9"/>
    <w:rsid w:val="000826D9"/>
    <w:rsid w:val="00082AE3"/>
    <w:rsid w:val="00082B5E"/>
    <w:rsid w:val="00082EBD"/>
    <w:rsid w:val="000834C7"/>
    <w:rsid w:val="0008380D"/>
    <w:rsid w:val="00083A40"/>
    <w:rsid w:val="00084D8D"/>
    <w:rsid w:val="00084E63"/>
    <w:rsid w:val="00084EEE"/>
    <w:rsid w:val="0008658D"/>
    <w:rsid w:val="00087045"/>
    <w:rsid w:val="00087153"/>
    <w:rsid w:val="00087213"/>
    <w:rsid w:val="00087A8A"/>
    <w:rsid w:val="000907AB"/>
    <w:rsid w:val="00090C99"/>
    <w:rsid w:val="00091135"/>
    <w:rsid w:val="000913CB"/>
    <w:rsid w:val="00091FEB"/>
    <w:rsid w:val="0009228F"/>
    <w:rsid w:val="000929F2"/>
    <w:rsid w:val="00092DC0"/>
    <w:rsid w:val="00092F94"/>
    <w:rsid w:val="0009319A"/>
    <w:rsid w:val="00093611"/>
    <w:rsid w:val="00093881"/>
    <w:rsid w:val="00093EB7"/>
    <w:rsid w:val="00094355"/>
    <w:rsid w:val="00094640"/>
    <w:rsid w:val="00095B12"/>
    <w:rsid w:val="00096185"/>
    <w:rsid w:val="00096950"/>
    <w:rsid w:val="000972A6"/>
    <w:rsid w:val="000976B3"/>
    <w:rsid w:val="000976C9"/>
    <w:rsid w:val="000A0233"/>
    <w:rsid w:val="000A14DB"/>
    <w:rsid w:val="000A2080"/>
    <w:rsid w:val="000A24AC"/>
    <w:rsid w:val="000A25FA"/>
    <w:rsid w:val="000A2935"/>
    <w:rsid w:val="000A3883"/>
    <w:rsid w:val="000A4667"/>
    <w:rsid w:val="000A6B15"/>
    <w:rsid w:val="000A73FF"/>
    <w:rsid w:val="000A7614"/>
    <w:rsid w:val="000A7AEE"/>
    <w:rsid w:val="000A7BA7"/>
    <w:rsid w:val="000B1013"/>
    <w:rsid w:val="000B1609"/>
    <w:rsid w:val="000B1CE8"/>
    <w:rsid w:val="000B2058"/>
    <w:rsid w:val="000B34AA"/>
    <w:rsid w:val="000B3A9F"/>
    <w:rsid w:val="000B3B62"/>
    <w:rsid w:val="000B3C0B"/>
    <w:rsid w:val="000B4199"/>
    <w:rsid w:val="000B6521"/>
    <w:rsid w:val="000C13BC"/>
    <w:rsid w:val="000C2BB2"/>
    <w:rsid w:val="000C2EF9"/>
    <w:rsid w:val="000C41D3"/>
    <w:rsid w:val="000C449A"/>
    <w:rsid w:val="000C5CA4"/>
    <w:rsid w:val="000C5F84"/>
    <w:rsid w:val="000C6150"/>
    <w:rsid w:val="000C6965"/>
    <w:rsid w:val="000C75A1"/>
    <w:rsid w:val="000C77DA"/>
    <w:rsid w:val="000C7BAF"/>
    <w:rsid w:val="000D0504"/>
    <w:rsid w:val="000D0C41"/>
    <w:rsid w:val="000D0CD3"/>
    <w:rsid w:val="000D0D55"/>
    <w:rsid w:val="000D1155"/>
    <w:rsid w:val="000D156F"/>
    <w:rsid w:val="000D1937"/>
    <w:rsid w:val="000D21B5"/>
    <w:rsid w:val="000D251E"/>
    <w:rsid w:val="000D316A"/>
    <w:rsid w:val="000D3AAD"/>
    <w:rsid w:val="000D3CB8"/>
    <w:rsid w:val="000D3D9F"/>
    <w:rsid w:val="000D3DAB"/>
    <w:rsid w:val="000D564F"/>
    <w:rsid w:val="000D5EF4"/>
    <w:rsid w:val="000D61E1"/>
    <w:rsid w:val="000D6486"/>
    <w:rsid w:val="000D67B2"/>
    <w:rsid w:val="000D67CB"/>
    <w:rsid w:val="000D6C4E"/>
    <w:rsid w:val="000D7794"/>
    <w:rsid w:val="000E02F5"/>
    <w:rsid w:val="000E0BB5"/>
    <w:rsid w:val="000E0D99"/>
    <w:rsid w:val="000E0EB5"/>
    <w:rsid w:val="000E1DF6"/>
    <w:rsid w:val="000E21A2"/>
    <w:rsid w:val="000E2621"/>
    <w:rsid w:val="000E2CA6"/>
    <w:rsid w:val="000E358E"/>
    <w:rsid w:val="000E3C65"/>
    <w:rsid w:val="000E3E05"/>
    <w:rsid w:val="000E44C4"/>
    <w:rsid w:val="000E5734"/>
    <w:rsid w:val="000E7F4F"/>
    <w:rsid w:val="000F039C"/>
    <w:rsid w:val="000F2A9A"/>
    <w:rsid w:val="000F3A71"/>
    <w:rsid w:val="000F4941"/>
    <w:rsid w:val="000F4ACF"/>
    <w:rsid w:val="000F51F4"/>
    <w:rsid w:val="000F5856"/>
    <w:rsid w:val="000F644D"/>
    <w:rsid w:val="000F6A85"/>
    <w:rsid w:val="000F79EA"/>
    <w:rsid w:val="000F7F39"/>
    <w:rsid w:val="001007B8"/>
    <w:rsid w:val="00100C1E"/>
    <w:rsid w:val="00100DD1"/>
    <w:rsid w:val="00100ED2"/>
    <w:rsid w:val="00101675"/>
    <w:rsid w:val="00101E50"/>
    <w:rsid w:val="00102187"/>
    <w:rsid w:val="00102705"/>
    <w:rsid w:val="00102C3E"/>
    <w:rsid w:val="00102D58"/>
    <w:rsid w:val="00103236"/>
    <w:rsid w:val="00103530"/>
    <w:rsid w:val="00103DD2"/>
    <w:rsid w:val="00104C98"/>
    <w:rsid w:val="0010542B"/>
    <w:rsid w:val="0010628F"/>
    <w:rsid w:val="001063C0"/>
    <w:rsid w:val="00106599"/>
    <w:rsid w:val="00106C7D"/>
    <w:rsid w:val="0010730C"/>
    <w:rsid w:val="001075FA"/>
    <w:rsid w:val="00107B66"/>
    <w:rsid w:val="00110B5A"/>
    <w:rsid w:val="00110BD5"/>
    <w:rsid w:val="00112003"/>
    <w:rsid w:val="00112D63"/>
    <w:rsid w:val="00112F36"/>
    <w:rsid w:val="00113212"/>
    <w:rsid w:val="001137C3"/>
    <w:rsid w:val="00113F5D"/>
    <w:rsid w:val="00114D3D"/>
    <w:rsid w:val="00115117"/>
    <w:rsid w:val="0011678F"/>
    <w:rsid w:val="00116F37"/>
    <w:rsid w:val="00120047"/>
    <w:rsid w:val="00120661"/>
    <w:rsid w:val="0012085D"/>
    <w:rsid w:val="00121177"/>
    <w:rsid w:val="00121307"/>
    <w:rsid w:val="00122D90"/>
    <w:rsid w:val="0012590E"/>
    <w:rsid w:val="00125A9E"/>
    <w:rsid w:val="00125FE0"/>
    <w:rsid w:val="00126D53"/>
    <w:rsid w:val="00127C23"/>
    <w:rsid w:val="001305E6"/>
    <w:rsid w:val="00130C39"/>
    <w:rsid w:val="0013112C"/>
    <w:rsid w:val="00131729"/>
    <w:rsid w:val="0013267B"/>
    <w:rsid w:val="00132CA0"/>
    <w:rsid w:val="00132DD5"/>
    <w:rsid w:val="001337B1"/>
    <w:rsid w:val="0013427E"/>
    <w:rsid w:val="0013497A"/>
    <w:rsid w:val="00134DDF"/>
    <w:rsid w:val="00134E77"/>
    <w:rsid w:val="00135F50"/>
    <w:rsid w:val="0013600A"/>
    <w:rsid w:val="00136070"/>
    <w:rsid w:val="00136DD6"/>
    <w:rsid w:val="00137885"/>
    <w:rsid w:val="00137E2E"/>
    <w:rsid w:val="001401CF"/>
    <w:rsid w:val="00140269"/>
    <w:rsid w:val="00141237"/>
    <w:rsid w:val="00141AC8"/>
    <w:rsid w:val="00141F00"/>
    <w:rsid w:val="0014325B"/>
    <w:rsid w:val="00144612"/>
    <w:rsid w:val="00145370"/>
    <w:rsid w:val="0014554E"/>
    <w:rsid w:val="001469E5"/>
    <w:rsid w:val="001478D0"/>
    <w:rsid w:val="00147FEA"/>
    <w:rsid w:val="00150BB9"/>
    <w:rsid w:val="00150C6A"/>
    <w:rsid w:val="00150F15"/>
    <w:rsid w:val="001511DC"/>
    <w:rsid w:val="00151470"/>
    <w:rsid w:val="00151517"/>
    <w:rsid w:val="00151B6F"/>
    <w:rsid w:val="00151F4A"/>
    <w:rsid w:val="0015328F"/>
    <w:rsid w:val="00153591"/>
    <w:rsid w:val="0015445A"/>
    <w:rsid w:val="00154EAB"/>
    <w:rsid w:val="00155A6A"/>
    <w:rsid w:val="00155EBD"/>
    <w:rsid w:val="001606DA"/>
    <w:rsid w:val="00160DB0"/>
    <w:rsid w:val="001618ED"/>
    <w:rsid w:val="00161E2C"/>
    <w:rsid w:val="001626B9"/>
    <w:rsid w:val="001628EB"/>
    <w:rsid w:val="0016336E"/>
    <w:rsid w:val="001633F6"/>
    <w:rsid w:val="001641CC"/>
    <w:rsid w:val="00164766"/>
    <w:rsid w:val="00164B28"/>
    <w:rsid w:val="00164BE6"/>
    <w:rsid w:val="001662D3"/>
    <w:rsid w:val="00166661"/>
    <w:rsid w:val="0017174B"/>
    <w:rsid w:val="00173DBA"/>
    <w:rsid w:val="00174546"/>
    <w:rsid w:val="001745DE"/>
    <w:rsid w:val="001746A4"/>
    <w:rsid w:val="00174DF3"/>
    <w:rsid w:val="00175665"/>
    <w:rsid w:val="00175EC7"/>
    <w:rsid w:val="001763D2"/>
    <w:rsid w:val="00176622"/>
    <w:rsid w:val="00176865"/>
    <w:rsid w:val="001770F2"/>
    <w:rsid w:val="001772ED"/>
    <w:rsid w:val="0017738E"/>
    <w:rsid w:val="00177616"/>
    <w:rsid w:val="00181579"/>
    <w:rsid w:val="00181BB0"/>
    <w:rsid w:val="00182F4F"/>
    <w:rsid w:val="001842B5"/>
    <w:rsid w:val="00184598"/>
    <w:rsid w:val="001850C5"/>
    <w:rsid w:val="0018523A"/>
    <w:rsid w:val="00185293"/>
    <w:rsid w:val="00185DE2"/>
    <w:rsid w:val="00185EB0"/>
    <w:rsid w:val="00190585"/>
    <w:rsid w:val="00190B92"/>
    <w:rsid w:val="00191AC9"/>
    <w:rsid w:val="00191C3C"/>
    <w:rsid w:val="00192854"/>
    <w:rsid w:val="00192A26"/>
    <w:rsid w:val="0019315E"/>
    <w:rsid w:val="0019332D"/>
    <w:rsid w:val="00193874"/>
    <w:rsid w:val="00193C9F"/>
    <w:rsid w:val="00193E6F"/>
    <w:rsid w:val="00193FB4"/>
    <w:rsid w:val="0019452C"/>
    <w:rsid w:val="00194E83"/>
    <w:rsid w:val="0019521E"/>
    <w:rsid w:val="0019550B"/>
    <w:rsid w:val="001955E5"/>
    <w:rsid w:val="001956B3"/>
    <w:rsid w:val="00196254"/>
    <w:rsid w:val="001977DD"/>
    <w:rsid w:val="00197845"/>
    <w:rsid w:val="001A055E"/>
    <w:rsid w:val="001A06B6"/>
    <w:rsid w:val="001A0CB6"/>
    <w:rsid w:val="001A1103"/>
    <w:rsid w:val="001A1AB9"/>
    <w:rsid w:val="001A1D7A"/>
    <w:rsid w:val="001A224F"/>
    <w:rsid w:val="001A2C16"/>
    <w:rsid w:val="001A3C45"/>
    <w:rsid w:val="001A3D0E"/>
    <w:rsid w:val="001A4284"/>
    <w:rsid w:val="001A457E"/>
    <w:rsid w:val="001A4640"/>
    <w:rsid w:val="001A5862"/>
    <w:rsid w:val="001A6102"/>
    <w:rsid w:val="001A6EED"/>
    <w:rsid w:val="001A6FB4"/>
    <w:rsid w:val="001A6FF0"/>
    <w:rsid w:val="001A782B"/>
    <w:rsid w:val="001A79D9"/>
    <w:rsid w:val="001A7FCC"/>
    <w:rsid w:val="001B0A01"/>
    <w:rsid w:val="001B0F7C"/>
    <w:rsid w:val="001B1BB0"/>
    <w:rsid w:val="001B2361"/>
    <w:rsid w:val="001B2864"/>
    <w:rsid w:val="001B2946"/>
    <w:rsid w:val="001B2D70"/>
    <w:rsid w:val="001B347A"/>
    <w:rsid w:val="001B3487"/>
    <w:rsid w:val="001B47D0"/>
    <w:rsid w:val="001B4D9B"/>
    <w:rsid w:val="001B4F20"/>
    <w:rsid w:val="001B5269"/>
    <w:rsid w:val="001B5AF0"/>
    <w:rsid w:val="001B63AE"/>
    <w:rsid w:val="001B6E89"/>
    <w:rsid w:val="001B7004"/>
    <w:rsid w:val="001B71DB"/>
    <w:rsid w:val="001B7349"/>
    <w:rsid w:val="001B7FFC"/>
    <w:rsid w:val="001C0958"/>
    <w:rsid w:val="001C107A"/>
    <w:rsid w:val="001C1460"/>
    <w:rsid w:val="001C3209"/>
    <w:rsid w:val="001C3CAA"/>
    <w:rsid w:val="001C4438"/>
    <w:rsid w:val="001C4662"/>
    <w:rsid w:val="001C4A71"/>
    <w:rsid w:val="001C616A"/>
    <w:rsid w:val="001C68C9"/>
    <w:rsid w:val="001D0FB2"/>
    <w:rsid w:val="001D111C"/>
    <w:rsid w:val="001D1F13"/>
    <w:rsid w:val="001D34CE"/>
    <w:rsid w:val="001D352A"/>
    <w:rsid w:val="001D377B"/>
    <w:rsid w:val="001D38FD"/>
    <w:rsid w:val="001D3D16"/>
    <w:rsid w:val="001D41B9"/>
    <w:rsid w:val="001D4360"/>
    <w:rsid w:val="001D49AC"/>
    <w:rsid w:val="001D563C"/>
    <w:rsid w:val="001D660C"/>
    <w:rsid w:val="001D7D9E"/>
    <w:rsid w:val="001D7EAB"/>
    <w:rsid w:val="001E0689"/>
    <w:rsid w:val="001E07A3"/>
    <w:rsid w:val="001E26EC"/>
    <w:rsid w:val="001E2945"/>
    <w:rsid w:val="001E2E90"/>
    <w:rsid w:val="001E3111"/>
    <w:rsid w:val="001E3313"/>
    <w:rsid w:val="001E3BF1"/>
    <w:rsid w:val="001E3C1D"/>
    <w:rsid w:val="001E42C8"/>
    <w:rsid w:val="001E44B1"/>
    <w:rsid w:val="001E4795"/>
    <w:rsid w:val="001E4DBD"/>
    <w:rsid w:val="001E6F18"/>
    <w:rsid w:val="001E7223"/>
    <w:rsid w:val="001E7234"/>
    <w:rsid w:val="001E72DC"/>
    <w:rsid w:val="001F0032"/>
    <w:rsid w:val="001F096B"/>
    <w:rsid w:val="001F0D69"/>
    <w:rsid w:val="001F10D9"/>
    <w:rsid w:val="001F1603"/>
    <w:rsid w:val="001F1B39"/>
    <w:rsid w:val="001F1EE5"/>
    <w:rsid w:val="001F2527"/>
    <w:rsid w:val="001F4732"/>
    <w:rsid w:val="001F5209"/>
    <w:rsid w:val="001F5ECD"/>
    <w:rsid w:val="001F62E8"/>
    <w:rsid w:val="001F6F11"/>
    <w:rsid w:val="001F7963"/>
    <w:rsid w:val="001F7B1D"/>
    <w:rsid w:val="00200129"/>
    <w:rsid w:val="0020015A"/>
    <w:rsid w:val="0020035A"/>
    <w:rsid w:val="00200EC3"/>
    <w:rsid w:val="0020174C"/>
    <w:rsid w:val="00201E18"/>
    <w:rsid w:val="00202362"/>
    <w:rsid w:val="00202DDB"/>
    <w:rsid w:val="00203D7E"/>
    <w:rsid w:val="002040E6"/>
    <w:rsid w:val="00204606"/>
    <w:rsid w:val="00204839"/>
    <w:rsid w:val="002048AB"/>
    <w:rsid w:val="00204AF5"/>
    <w:rsid w:val="00204D3D"/>
    <w:rsid w:val="0020510A"/>
    <w:rsid w:val="002059A3"/>
    <w:rsid w:val="00206872"/>
    <w:rsid w:val="00206DFC"/>
    <w:rsid w:val="0020711C"/>
    <w:rsid w:val="00207359"/>
    <w:rsid w:val="00207B2E"/>
    <w:rsid w:val="00207D5C"/>
    <w:rsid w:val="00211FAD"/>
    <w:rsid w:val="00212686"/>
    <w:rsid w:val="00212DCB"/>
    <w:rsid w:val="0021476A"/>
    <w:rsid w:val="00216280"/>
    <w:rsid w:val="00216B36"/>
    <w:rsid w:val="00216F73"/>
    <w:rsid w:val="002170CE"/>
    <w:rsid w:val="00220267"/>
    <w:rsid w:val="002212B0"/>
    <w:rsid w:val="00221577"/>
    <w:rsid w:val="00221EEC"/>
    <w:rsid w:val="002224DA"/>
    <w:rsid w:val="00222A01"/>
    <w:rsid w:val="00223047"/>
    <w:rsid w:val="00223D0E"/>
    <w:rsid w:val="002242B8"/>
    <w:rsid w:val="0022436E"/>
    <w:rsid w:val="00225BB3"/>
    <w:rsid w:val="002264B0"/>
    <w:rsid w:val="002271C0"/>
    <w:rsid w:val="00227730"/>
    <w:rsid w:val="002279E6"/>
    <w:rsid w:val="0023074E"/>
    <w:rsid w:val="002308CD"/>
    <w:rsid w:val="00230ADE"/>
    <w:rsid w:val="00230BE7"/>
    <w:rsid w:val="00230F4A"/>
    <w:rsid w:val="002318FD"/>
    <w:rsid w:val="00231B84"/>
    <w:rsid w:val="002331AA"/>
    <w:rsid w:val="0023345C"/>
    <w:rsid w:val="00234902"/>
    <w:rsid w:val="00234945"/>
    <w:rsid w:val="00234CEF"/>
    <w:rsid w:val="00234F84"/>
    <w:rsid w:val="00235065"/>
    <w:rsid w:val="00235ACB"/>
    <w:rsid w:val="00235CE9"/>
    <w:rsid w:val="0023608B"/>
    <w:rsid w:val="002367B1"/>
    <w:rsid w:val="00236D54"/>
    <w:rsid w:val="00237133"/>
    <w:rsid w:val="002402D1"/>
    <w:rsid w:val="00240866"/>
    <w:rsid w:val="00240912"/>
    <w:rsid w:val="00240EB8"/>
    <w:rsid w:val="00241172"/>
    <w:rsid w:val="0024168A"/>
    <w:rsid w:val="0024202F"/>
    <w:rsid w:val="0024255F"/>
    <w:rsid w:val="00242A99"/>
    <w:rsid w:val="00242C38"/>
    <w:rsid w:val="00244226"/>
    <w:rsid w:val="00245C4A"/>
    <w:rsid w:val="00246260"/>
    <w:rsid w:val="002464C3"/>
    <w:rsid w:val="002474AB"/>
    <w:rsid w:val="002476B5"/>
    <w:rsid w:val="002505FC"/>
    <w:rsid w:val="00250B31"/>
    <w:rsid w:val="0025101F"/>
    <w:rsid w:val="002515B8"/>
    <w:rsid w:val="0025192D"/>
    <w:rsid w:val="00251A89"/>
    <w:rsid w:val="002521A7"/>
    <w:rsid w:val="0025296B"/>
    <w:rsid w:val="00252C12"/>
    <w:rsid w:val="002532D6"/>
    <w:rsid w:val="0025339D"/>
    <w:rsid w:val="002534B4"/>
    <w:rsid w:val="0025381D"/>
    <w:rsid w:val="002547DE"/>
    <w:rsid w:val="00255397"/>
    <w:rsid w:val="00255710"/>
    <w:rsid w:val="0025588D"/>
    <w:rsid w:val="002558B6"/>
    <w:rsid w:val="00256085"/>
    <w:rsid w:val="002562F6"/>
    <w:rsid w:val="00256808"/>
    <w:rsid w:val="00260710"/>
    <w:rsid w:val="00260BFC"/>
    <w:rsid w:val="0026119D"/>
    <w:rsid w:val="002619D2"/>
    <w:rsid w:val="00261DDE"/>
    <w:rsid w:val="0026200F"/>
    <w:rsid w:val="002620E0"/>
    <w:rsid w:val="002625C3"/>
    <w:rsid w:val="002627A5"/>
    <w:rsid w:val="00262EF5"/>
    <w:rsid w:val="0026363C"/>
    <w:rsid w:val="00263938"/>
    <w:rsid w:val="00264C82"/>
    <w:rsid w:val="00264DA2"/>
    <w:rsid w:val="00264DFF"/>
    <w:rsid w:val="0026573A"/>
    <w:rsid w:val="002658F3"/>
    <w:rsid w:val="0026608C"/>
    <w:rsid w:val="002668B5"/>
    <w:rsid w:val="00266CBD"/>
    <w:rsid w:val="00267182"/>
    <w:rsid w:val="0026770D"/>
    <w:rsid w:val="0026780E"/>
    <w:rsid w:val="00267A6D"/>
    <w:rsid w:val="00270485"/>
    <w:rsid w:val="0027169D"/>
    <w:rsid w:val="00271CB0"/>
    <w:rsid w:val="00272356"/>
    <w:rsid w:val="00272D79"/>
    <w:rsid w:val="002737D8"/>
    <w:rsid w:val="00273AD0"/>
    <w:rsid w:val="00274F59"/>
    <w:rsid w:val="0027521D"/>
    <w:rsid w:val="00275991"/>
    <w:rsid w:val="00275CEE"/>
    <w:rsid w:val="00275E78"/>
    <w:rsid w:val="00275FA9"/>
    <w:rsid w:val="00276055"/>
    <w:rsid w:val="00276320"/>
    <w:rsid w:val="002772A2"/>
    <w:rsid w:val="00280142"/>
    <w:rsid w:val="00280515"/>
    <w:rsid w:val="00281419"/>
    <w:rsid w:val="00281D97"/>
    <w:rsid w:val="00282AC3"/>
    <w:rsid w:val="00283645"/>
    <w:rsid w:val="0028375A"/>
    <w:rsid w:val="00283E7F"/>
    <w:rsid w:val="00283EE4"/>
    <w:rsid w:val="002844E4"/>
    <w:rsid w:val="00284A4D"/>
    <w:rsid w:val="00284C6C"/>
    <w:rsid w:val="00284CE7"/>
    <w:rsid w:val="00284E77"/>
    <w:rsid w:val="0028760B"/>
    <w:rsid w:val="002905A0"/>
    <w:rsid w:val="00290968"/>
    <w:rsid w:val="00290F20"/>
    <w:rsid w:val="00291757"/>
    <w:rsid w:val="00291FC9"/>
    <w:rsid w:val="00292773"/>
    <w:rsid w:val="00292B9A"/>
    <w:rsid w:val="00292CB9"/>
    <w:rsid w:val="002931FE"/>
    <w:rsid w:val="0029361B"/>
    <w:rsid w:val="00294310"/>
    <w:rsid w:val="00294946"/>
    <w:rsid w:val="00294FD6"/>
    <w:rsid w:val="002958E4"/>
    <w:rsid w:val="00295EE6"/>
    <w:rsid w:val="00296DA0"/>
    <w:rsid w:val="00296E29"/>
    <w:rsid w:val="00296EF3"/>
    <w:rsid w:val="00296FAA"/>
    <w:rsid w:val="002A0A87"/>
    <w:rsid w:val="002A0BE2"/>
    <w:rsid w:val="002A150D"/>
    <w:rsid w:val="002A1639"/>
    <w:rsid w:val="002A1928"/>
    <w:rsid w:val="002A24BC"/>
    <w:rsid w:val="002A2C80"/>
    <w:rsid w:val="002A3178"/>
    <w:rsid w:val="002A3AAA"/>
    <w:rsid w:val="002A3BE2"/>
    <w:rsid w:val="002A3CA3"/>
    <w:rsid w:val="002A40F0"/>
    <w:rsid w:val="002A4342"/>
    <w:rsid w:val="002A4BA8"/>
    <w:rsid w:val="002A4C07"/>
    <w:rsid w:val="002A53E7"/>
    <w:rsid w:val="002A5B23"/>
    <w:rsid w:val="002A5C49"/>
    <w:rsid w:val="002A649A"/>
    <w:rsid w:val="002A66E8"/>
    <w:rsid w:val="002A7B06"/>
    <w:rsid w:val="002B00B4"/>
    <w:rsid w:val="002B0788"/>
    <w:rsid w:val="002B0DB0"/>
    <w:rsid w:val="002B1510"/>
    <w:rsid w:val="002B1BD7"/>
    <w:rsid w:val="002B1FEF"/>
    <w:rsid w:val="002B2136"/>
    <w:rsid w:val="002B21FA"/>
    <w:rsid w:val="002B3366"/>
    <w:rsid w:val="002B3979"/>
    <w:rsid w:val="002B3A25"/>
    <w:rsid w:val="002B4254"/>
    <w:rsid w:val="002B56C3"/>
    <w:rsid w:val="002B6685"/>
    <w:rsid w:val="002B755F"/>
    <w:rsid w:val="002B7B47"/>
    <w:rsid w:val="002B7F35"/>
    <w:rsid w:val="002C055C"/>
    <w:rsid w:val="002C080B"/>
    <w:rsid w:val="002C1B12"/>
    <w:rsid w:val="002C1DCB"/>
    <w:rsid w:val="002C2347"/>
    <w:rsid w:val="002C281D"/>
    <w:rsid w:val="002C2B70"/>
    <w:rsid w:val="002C45E2"/>
    <w:rsid w:val="002C4E37"/>
    <w:rsid w:val="002C50E8"/>
    <w:rsid w:val="002C5F43"/>
    <w:rsid w:val="002C6D39"/>
    <w:rsid w:val="002C7879"/>
    <w:rsid w:val="002C7F98"/>
    <w:rsid w:val="002D009D"/>
    <w:rsid w:val="002D052E"/>
    <w:rsid w:val="002D094E"/>
    <w:rsid w:val="002D0B2A"/>
    <w:rsid w:val="002D14B7"/>
    <w:rsid w:val="002D15A3"/>
    <w:rsid w:val="002D2307"/>
    <w:rsid w:val="002D264C"/>
    <w:rsid w:val="002D2BDD"/>
    <w:rsid w:val="002D2F02"/>
    <w:rsid w:val="002D3705"/>
    <w:rsid w:val="002D47D7"/>
    <w:rsid w:val="002D5036"/>
    <w:rsid w:val="002D534F"/>
    <w:rsid w:val="002D5987"/>
    <w:rsid w:val="002D6CA4"/>
    <w:rsid w:val="002D785B"/>
    <w:rsid w:val="002D7CE2"/>
    <w:rsid w:val="002E0E43"/>
    <w:rsid w:val="002E1328"/>
    <w:rsid w:val="002E2CBB"/>
    <w:rsid w:val="002E41F8"/>
    <w:rsid w:val="002E4807"/>
    <w:rsid w:val="002E49E0"/>
    <w:rsid w:val="002E4C08"/>
    <w:rsid w:val="002E50DF"/>
    <w:rsid w:val="002E5674"/>
    <w:rsid w:val="002E5B6C"/>
    <w:rsid w:val="002E5BBE"/>
    <w:rsid w:val="002E635D"/>
    <w:rsid w:val="002E6422"/>
    <w:rsid w:val="002E7E1C"/>
    <w:rsid w:val="002E7F79"/>
    <w:rsid w:val="002F0847"/>
    <w:rsid w:val="002F18AF"/>
    <w:rsid w:val="002F1B2D"/>
    <w:rsid w:val="002F2011"/>
    <w:rsid w:val="002F2078"/>
    <w:rsid w:val="002F2202"/>
    <w:rsid w:val="002F3370"/>
    <w:rsid w:val="002F3EC9"/>
    <w:rsid w:val="002F4049"/>
    <w:rsid w:val="002F571A"/>
    <w:rsid w:val="002F5BB1"/>
    <w:rsid w:val="002F5F93"/>
    <w:rsid w:val="002F6902"/>
    <w:rsid w:val="002F6CF1"/>
    <w:rsid w:val="002F77D0"/>
    <w:rsid w:val="002F7DA5"/>
    <w:rsid w:val="00300C36"/>
    <w:rsid w:val="0030201A"/>
    <w:rsid w:val="003020F8"/>
    <w:rsid w:val="0030244B"/>
    <w:rsid w:val="00302643"/>
    <w:rsid w:val="00302E3A"/>
    <w:rsid w:val="00303A68"/>
    <w:rsid w:val="00303BA4"/>
    <w:rsid w:val="00303C93"/>
    <w:rsid w:val="00304C65"/>
    <w:rsid w:val="00304C91"/>
    <w:rsid w:val="00304EF8"/>
    <w:rsid w:val="00306772"/>
    <w:rsid w:val="00306851"/>
    <w:rsid w:val="00306DA1"/>
    <w:rsid w:val="00310306"/>
    <w:rsid w:val="003104FF"/>
    <w:rsid w:val="00310A26"/>
    <w:rsid w:val="00310C2F"/>
    <w:rsid w:val="0031113F"/>
    <w:rsid w:val="003115CC"/>
    <w:rsid w:val="00312462"/>
    <w:rsid w:val="00312AD7"/>
    <w:rsid w:val="00313462"/>
    <w:rsid w:val="003141CD"/>
    <w:rsid w:val="00314263"/>
    <w:rsid w:val="0031476C"/>
    <w:rsid w:val="00314DC4"/>
    <w:rsid w:val="0031555F"/>
    <w:rsid w:val="00315C99"/>
    <w:rsid w:val="00315CE7"/>
    <w:rsid w:val="00316815"/>
    <w:rsid w:val="00316CEC"/>
    <w:rsid w:val="003172A5"/>
    <w:rsid w:val="00317657"/>
    <w:rsid w:val="00320449"/>
    <w:rsid w:val="00320DD3"/>
    <w:rsid w:val="0032130A"/>
    <w:rsid w:val="0032139D"/>
    <w:rsid w:val="00322C9E"/>
    <w:rsid w:val="00322F1C"/>
    <w:rsid w:val="003236B4"/>
    <w:rsid w:val="00325C8F"/>
    <w:rsid w:val="00325CB2"/>
    <w:rsid w:val="00325FCC"/>
    <w:rsid w:val="00326E43"/>
    <w:rsid w:val="003274BF"/>
    <w:rsid w:val="00330262"/>
    <w:rsid w:val="00330358"/>
    <w:rsid w:val="00330396"/>
    <w:rsid w:val="003308C3"/>
    <w:rsid w:val="003315AC"/>
    <w:rsid w:val="00331EE4"/>
    <w:rsid w:val="00332ADC"/>
    <w:rsid w:val="00332BCE"/>
    <w:rsid w:val="00333124"/>
    <w:rsid w:val="00333BAC"/>
    <w:rsid w:val="00333BC3"/>
    <w:rsid w:val="0033488E"/>
    <w:rsid w:val="003351ED"/>
    <w:rsid w:val="0033531D"/>
    <w:rsid w:val="00335D2C"/>
    <w:rsid w:val="00336155"/>
    <w:rsid w:val="00336E2A"/>
    <w:rsid w:val="00337443"/>
    <w:rsid w:val="00337502"/>
    <w:rsid w:val="003402A2"/>
    <w:rsid w:val="00340F12"/>
    <w:rsid w:val="003410D9"/>
    <w:rsid w:val="00342B1F"/>
    <w:rsid w:val="00342E6C"/>
    <w:rsid w:val="0034330E"/>
    <w:rsid w:val="00343EB0"/>
    <w:rsid w:val="00344DD0"/>
    <w:rsid w:val="003462B5"/>
    <w:rsid w:val="00346F51"/>
    <w:rsid w:val="00350353"/>
    <w:rsid w:val="00350492"/>
    <w:rsid w:val="003505D5"/>
    <w:rsid w:val="00350B58"/>
    <w:rsid w:val="00350DFA"/>
    <w:rsid w:val="0035184D"/>
    <w:rsid w:val="00351E97"/>
    <w:rsid w:val="0035250E"/>
    <w:rsid w:val="00352E38"/>
    <w:rsid w:val="003533DC"/>
    <w:rsid w:val="003533DE"/>
    <w:rsid w:val="00353B4E"/>
    <w:rsid w:val="00353C23"/>
    <w:rsid w:val="00355039"/>
    <w:rsid w:val="00355318"/>
    <w:rsid w:val="003556FD"/>
    <w:rsid w:val="00355D72"/>
    <w:rsid w:val="00356C07"/>
    <w:rsid w:val="00357103"/>
    <w:rsid w:val="00357990"/>
    <w:rsid w:val="00357B7C"/>
    <w:rsid w:val="00357C60"/>
    <w:rsid w:val="00360279"/>
    <w:rsid w:val="00360312"/>
    <w:rsid w:val="00360E9E"/>
    <w:rsid w:val="003618F1"/>
    <w:rsid w:val="00361B37"/>
    <w:rsid w:val="00361B6B"/>
    <w:rsid w:val="0036201D"/>
    <w:rsid w:val="00362930"/>
    <w:rsid w:val="0036325F"/>
    <w:rsid w:val="003639EF"/>
    <w:rsid w:val="0036476C"/>
    <w:rsid w:val="0036496D"/>
    <w:rsid w:val="00364F50"/>
    <w:rsid w:val="00365134"/>
    <w:rsid w:val="003655BC"/>
    <w:rsid w:val="00365745"/>
    <w:rsid w:val="00365AF4"/>
    <w:rsid w:val="00365FCB"/>
    <w:rsid w:val="00367495"/>
    <w:rsid w:val="00367515"/>
    <w:rsid w:val="003705C2"/>
    <w:rsid w:val="00370DC6"/>
    <w:rsid w:val="00370DCD"/>
    <w:rsid w:val="003715B7"/>
    <w:rsid w:val="00372528"/>
    <w:rsid w:val="00372C37"/>
    <w:rsid w:val="00373F1E"/>
    <w:rsid w:val="00373FF9"/>
    <w:rsid w:val="003742E9"/>
    <w:rsid w:val="003749ED"/>
    <w:rsid w:val="00374B17"/>
    <w:rsid w:val="00374D9D"/>
    <w:rsid w:val="00375FDD"/>
    <w:rsid w:val="0037708C"/>
    <w:rsid w:val="00380239"/>
    <w:rsid w:val="00381A32"/>
    <w:rsid w:val="00381EA8"/>
    <w:rsid w:val="00381F12"/>
    <w:rsid w:val="00382C7D"/>
    <w:rsid w:val="00382D63"/>
    <w:rsid w:val="00383B26"/>
    <w:rsid w:val="00384251"/>
    <w:rsid w:val="0038556F"/>
    <w:rsid w:val="00385B79"/>
    <w:rsid w:val="00385C47"/>
    <w:rsid w:val="00385EA3"/>
    <w:rsid w:val="00386145"/>
    <w:rsid w:val="0038686B"/>
    <w:rsid w:val="00386D25"/>
    <w:rsid w:val="00387198"/>
    <w:rsid w:val="00387FB4"/>
    <w:rsid w:val="00390187"/>
    <w:rsid w:val="00390AEA"/>
    <w:rsid w:val="00390F2A"/>
    <w:rsid w:val="0039171A"/>
    <w:rsid w:val="0039173D"/>
    <w:rsid w:val="00391D0E"/>
    <w:rsid w:val="0039255E"/>
    <w:rsid w:val="003926B5"/>
    <w:rsid w:val="00392E45"/>
    <w:rsid w:val="00392E74"/>
    <w:rsid w:val="003930AA"/>
    <w:rsid w:val="003932CE"/>
    <w:rsid w:val="00393A3C"/>
    <w:rsid w:val="00393D70"/>
    <w:rsid w:val="0039507C"/>
    <w:rsid w:val="00395C8C"/>
    <w:rsid w:val="00396001"/>
    <w:rsid w:val="0039665B"/>
    <w:rsid w:val="00397DB5"/>
    <w:rsid w:val="003A074E"/>
    <w:rsid w:val="003A0F5B"/>
    <w:rsid w:val="003A198C"/>
    <w:rsid w:val="003A1BA2"/>
    <w:rsid w:val="003A202F"/>
    <w:rsid w:val="003A2161"/>
    <w:rsid w:val="003A231B"/>
    <w:rsid w:val="003A29F6"/>
    <w:rsid w:val="003A3AAB"/>
    <w:rsid w:val="003A416B"/>
    <w:rsid w:val="003A4C23"/>
    <w:rsid w:val="003A4DBE"/>
    <w:rsid w:val="003A509C"/>
    <w:rsid w:val="003A56BF"/>
    <w:rsid w:val="003A5A7E"/>
    <w:rsid w:val="003A5EF3"/>
    <w:rsid w:val="003A61BF"/>
    <w:rsid w:val="003A6875"/>
    <w:rsid w:val="003A6BF2"/>
    <w:rsid w:val="003A762B"/>
    <w:rsid w:val="003A7E83"/>
    <w:rsid w:val="003B0730"/>
    <w:rsid w:val="003B083E"/>
    <w:rsid w:val="003B0858"/>
    <w:rsid w:val="003B099A"/>
    <w:rsid w:val="003B0BBC"/>
    <w:rsid w:val="003B1EB9"/>
    <w:rsid w:val="003B1F73"/>
    <w:rsid w:val="003B2361"/>
    <w:rsid w:val="003B25C7"/>
    <w:rsid w:val="003B2B5B"/>
    <w:rsid w:val="003B2E50"/>
    <w:rsid w:val="003B3215"/>
    <w:rsid w:val="003B3794"/>
    <w:rsid w:val="003B3B8E"/>
    <w:rsid w:val="003B3E28"/>
    <w:rsid w:val="003B3F87"/>
    <w:rsid w:val="003B40A8"/>
    <w:rsid w:val="003B433B"/>
    <w:rsid w:val="003B4D47"/>
    <w:rsid w:val="003B4F8F"/>
    <w:rsid w:val="003B7A02"/>
    <w:rsid w:val="003C1117"/>
    <w:rsid w:val="003C1841"/>
    <w:rsid w:val="003C1851"/>
    <w:rsid w:val="003C19F9"/>
    <w:rsid w:val="003C220A"/>
    <w:rsid w:val="003C2275"/>
    <w:rsid w:val="003C2BFA"/>
    <w:rsid w:val="003C2F51"/>
    <w:rsid w:val="003C36EE"/>
    <w:rsid w:val="003C3A96"/>
    <w:rsid w:val="003C432F"/>
    <w:rsid w:val="003C486D"/>
    <w:rsid w:val="003C4FBE"/>
    <w:rsid w:val="003C5074"/>
    <w:rsid w:val="003C51A2"/>
    <w:rsid w:val="003C549B"/>
    <w:rsid w:val="003C5906"/>
    <w:rsid w:val="003C59F5"/>
    <w:rsid w:val="003C5F31"/>
    <w:rsid w:val="003C6BD8"/>
    <w:rsid w:val="003C76D0"/>
    <w:rsid w:val="003C7E57"/>
    <w:rsid w:val="003D1070"/>
    <w:rsid w:val="003D19A1"/>
    <w:rsid w:val="003D1B83"/>
    <w:rsid w:val="003D2998"/>
    <w:rsid w:val="003D2A98"/>
    <w:rsid w:val="003D3386"/>
    <w:rsid w:val="003D3580"/>
    <w:rsid w:val="003D4A14"/>
    <w:rsid w:val="003D4AFD"/>
    <w:rsid w:val="003D4C09"/>
    <w:rsid w:val="003D5230"/>
    <w:rsid w:val="003D5A38"/>
    <w:rsid w:val="003D5D3B"/>
    <w:rsid w:val="003D641C"/>
    <w:rsid w:val="003D66A4"/>
    <w:rsid w:val="003D7460"/>
    <w:rsid w:val="003E00DD"/>
    <w:rsid w:val="003E055B"/>
    <w:rsid w:val="003E0D4E"/>
    <w:rsid w:val="003E0F4A"/>
    <w:rsid w:val="003E1575"/>
    <w:rsid w:val="003E28BB"/>
    <w:rsid w:val="003E2C3E"/>
    <w:rsid w:val="003E32BB"/>
    <w:rsid w:val="003E467E"/>
    <w:rsid w:val="003E4702"/>
    <w:rsid w:val="003E4ED6"/>
    <w:rsid w:val="003E5335"/>
    <w:rsid w:val="003E5775"/>
    <w:rsid w:val="003E676F"/>
    <w:rsid w:val="003E6B48"/>
    <w:rsid w:val="003E70E6"/>
    <w:rsid w:val="003F04A8"/>
    <w:rsid w:val="003F08B1"/>
    <w:rsid w:val="003F0926"/>
    <w:rsid w:val="003F0D8C"/>
    <w:rsid w:val="003F0E15"/>
    <w:rsid w:val="003F140C"/>
    <w:rsid w:val="003F1648"/>
    <w:rsid w:val="003F1B66"/>
    <w:rsid w:val="003F296F"/>
    <w:rsid w:val="003F387D"/>
    <w:rsid w:val="003F4342"/>
    <w:rsid w:val="003F4A79"/>
    <w:rsid w:val="003F4E3A"/>
    <w:rsid w:val="003F5B0E"/>
    <w:rsid w:val="003F66D2"/>
    <w:rsid w:val="003F69DC"/>
    <w:rsid w:val="004005D9"/>
    <w:rsid w:val="004006CA"/>
    <w:rsid w:val="00400E07"/>
    <w:rsid w:val="004012F1"/>
    <w:rsid w:val="0040269B"/>
    <w:rsid w:val="004034C4"/>
    <w:rsid w:val="004034F6"/>
    <w:rsid w:val="00403925"/>
    <w:rsid w:val="0040392C"/>
    <w:rsid w:val="00403A88"/>
    <w:rsid w:val="00403F90"/>
    <w:rsid w:val="00404A7A"/>
    <w:rsid w:val="00405947"/>
    <w:rsid w:val="004070B3"/>
    <w:rsid w:val="004072CA"/>
    <w:rsid w:val="00410263"/>
    <w:rsid w:val="0041059A"/>
    <w:rsid w:val="00410945"/>
    <w:rsid w:val="00411618"/>
    <w:rsid w:val="00411AC1"/>
    <w:rsid w:val="00412774"/>
    <w:rsid w:val="00413FC9"/>
    <w:rsid w:val="004143B6"/>
    <w:rsid w:val="00414881"/>
    <w:rsid w:val="0041561D"/>
    <w:rsid w:val="00415C88"/>
    <w:rsid w:val="00415E34"/>
    <w:rsid w:val="004162ED"/>
    <w:rsid w:val="0041646C"/>
    <w:rsid w:val="004166F6"/>
    <w:rsid w:val="00416DCE"/>
    <w:rsid w:val="00416DD5"/>
    <w:rsid w:val="00416F13"/>
    <w:rsid w:val="00421E0D"/>
    <w:rsid w:val="00421E8D"/>
    <w:rsid w:val="004223F8"/>
    <w:rsid w:val="00423A3A"/>
    <w:rsid w:val="00423F23"/>
    <w:rsid w:val="0042463F"/>
    <w:rsid w:val="004246E1"/>
    <w:rsid w:val="00424836"/>
    <w:rsid w:val="00424A37"/>
    <w:rsid w:val="00424F98"/>
    <w:rsid w:val="004256BE"/>
    <w:rsid w:val="004259AA"/>
    <w:rsid w:val="004275B9"/>
    <w:rsid w:val="00427AC2"/>
    <w:rsid w:val="00427BB7"/>
    <w:rsid w:val="00427EBC"/>
    <w:rsid w:val="004300BE"/>
    <w:rsid w:val="00430A11"/>
    <w:rsid w:val="00430D4E"/>
    <w:rsid w:val="00431A4B"/>
    <w:rsid w:val="00431A6D"/>
    <w:rsid w:val="00431C78"/>
    <w:rsid w:val="00431F16"/>
    <w:rsid w:val="0043208D"/>
    <w:rsid w:val="004320B1"/>
    <w:rsid w:val="00432347"/>
    <w:rsid w:val="00432CBD"/>
    <w:rsid w:val="00434BAF"/>
    <w:rsid w:val="00435221"/>
    <w:rsid w:val="0043549A"/>
    <w:rsid w:val="00435B33"/>
    <w:rsid w:val="00437033"/>
    <w:rsid w:val="004371E4"/>
    <w:rsid w:val="004378C4"/>
    <w:rsid w:val="004401A6"/>
    <w:rsid w:val="00440991"/>
    <w:rsid w:val="00440FA5"/>
    <w:rsid w:val="004417F4"/>
    <w:rsid w:val="00441FAC"/>
    <w:rsid w:val="00442115"/>
    <w:rsid w:val="0044236F"/>
    <w:rsid w:val="00442392"/>
    <w:rsid w:val="00442579"/>
    <w:rsid w:val="004432B0"/>
    <w:rsid w:val="00444AC1"/>
    <w:rsid w:val="00445708"/>
    <w:rsid w:val="00446522"/>
    <w:rsid w:val="004468A7"/>
    <w:rsid w:val="00446B0B"/>
    <w:rsid w:val="00447806"/>
    <w:rsid w:val="00447842"/>
    <w:rsid w:val="004479DF"/>
    <w:rsid w:val="00450DFC"/>
    <w:rsid w:val="00451C8D"/>
    <w:rsid w:val="00453E75"/>
    <w:rsid w:val="00453E8A"/>
    <w:rsid w:val="00454FD7"/>
    <w:rsid w:val="0045526E"/>
    <w:rsid w:val="004553E5"/>
    <w:rsid w:val="00455CC4"/>
    <w:rsid w:val="0045686D"/>
    <w:rsid w:val="00456B5E"/>
    <w:rsid w:val="00456EA6"/>
    <w:rsid w:val="00457C2E"/>
    <w:rsid w:val="00460039"/>
    <w:rsid w:val="004601E8"/>
    <w:rsid w:val="00460409"/>
    <w:rsid w:val="004616F1"/>
    <w:rsid w:val="00461736"/>
    <w:rsid w:val="00461FC6"/>
    <w:rsid w:val="00462784"/>
    <w:rsid w:val="00462845"/>
    <w:rsid w:val="0046344D"/>
    <w:rsid w:val="00464814"/>
    <w:rsid w:val="00464DAD"/>
    <w:rsid w:val="00464EB0"/>
    <w:rsid w:val="004654A4"/>
    <w:rsid w:val="00465C83"/>
    <w:rsid w:val="0046619A"/>
    <w:rsid w:val="00466341"/>
    <w:rsid w:val="0046638B"/>
    <w:rsid w:val="00466D6B"/>
    <w:rsid w:val="004673AF"/>
    <w:rsid w:val="00470BFA"/>
    <w:rsid w:val="00470CA9"/>
    <w:rsid w:val="00470E0F"/>
    <w:rsid w:val="00471CD2"/>
    <w:rsid w:val="004725A8"/>
    <w:rsid w:val="004732E7"/>
    <w:rsid w:val="00473699"/>
    <w:rsid w:val="00474856"/>
    <w:rsid w:val="00474F1C"/>
    <w:rsid w:val="004752AD"/>
    <w:rsid w:val="0047542C"/>
    <w:rsid w:val="00475D09"/>
    <w:rsid w:val="00476307"/>
    <w:rsid w:val="0047692A"/>
    <w:rsid w:val="00476D72"/>
    <w:rsid w:val="00480164"/>
    <w:rsid w:val="0048032B"/>
    <w:rsid w:val="004807F2"/>
    <w:rsid w:val="00480E77"/>
    <w:rsid w:val="00481659"/>
    <w:rsid w:val="0048171C"/>
    <w:rsid w:val="00481819"/>
    <w:rsid w:val="004818CE"/>
    <w:rsid w:val="00481A05"/>
    <w:rsid w:val="00481C6D"/>
    <w:rsid w:val="00481C88"/>
    <w:rsid w:val="00481F9C"/>
    <w:rsid w:val="00482950"/>
    <w:rsid w:val="00483246"/>
    <w:rsid w:val="00483579"/>
    <w:rsid w:val="004836EF"/>
    <w:rsid w:val="004837BD"/>
    <w:rsid w:val="004838DA"/>
    <w:rsid w:val="00483AE5"/>
    <w:rsid w:val="00483BA5"/>
    <w:rsid w:val="00483D9D"/>
    <w:rsid w:val="004844B9"/>
    <w:rsid w:val="00485B0B"/>
    <w:rsid w:val="00486108"/>
    <w:rsid w:val="00486C23"/>
    <w:rsid w:val="00486E4F"/>
    <w:rsid w:val="00490964"/>
    <w:rsid w:val="00491336"/>
    <w:rsid w:val="00491CDA"/>
    <w:rsid w:val="00491E72"/>
    <w:rsid w:val="0049283C"/>
    <w:rsid w:val="00492EC8"/>
    <w:rsid w:val="00493525"/>
    <w:rsid w:val="004938F2"/>
    <w:rsid w:val="00493A07"/>
    <w:rsid w:val="00494104"/>
    <w:rsid w:val="00494797"/>
    <w:rsid w:val="00494BF3"/>
    <w:rsid w:val="00496203"/>
    <w:rsid w:val="00496B0F"/>
    <w:rsid w:val="00496D9C"/>
    <w:rsid w:val="00497010"/>
    <w:rsid w:val="00497652"/>
    <w:rsid w:val="00497DFD"/>
    <w:rsid w:val="004A05DB"/>
    <w:rsid w:val="004A11BE"/>
    <w:rsid w:val="004A1391"/>
    <w:rsid w:val="004A1B75"/>
    <w:rsid w:val="004A2482"/>
    <w:rsid w:val="004A26B4"/>
    <w:rsid w:val="004A2C2B"/>
    <w:rsid w:val="004A2DAE"/>
    <w:rsid w:val="004A30AF"/>
    <w:rsid w:val="004A3D9F"/>
    <w:rsid w:val="004A3DF1"/>
    <w:rsid w:val="004A3EE2"/>
    <w:rsid w:val="004A462D"/>
    <w:rsid w:val="004A509C"/>
    <w:rsid w:val="004A6D22"/>
    <w:rsid w:val="004A76B1"/>
    <w:rsid w:val="004A7BB6"/>
    <w:rsid w:val="004B040E"/>
    <w:rsid w:val="004B2179"/>
    <w:rsid w:val="004B238D"/>
    <w:rsid w:val="004B2493"/>
    <w:rsid w:val="004B2679"/>
    <w:rsid w:val="004B26DA"/>
    <w:rsid w:val="004B29B4"/>
    <w:rsid w:val="004B4F10"/>
    <w:rsid w:val="004B58C7"/>
    <w:rsid w:val="004B5C57"/>
    <w:rsid w:val="004B633E"/>
    <w:rsid w:val="004B6FEB"/>
    <w:rsid w:val="004B79C5"/>
    <w:rsid w:val="004B7D6D"/>
    <w:rsid w:val="004C0014"/>
    <w:rsid w:val="004C0129"/>
    <w:rsid w:val="004C0536"/>
    <w:rsid w:val="004C0BA4"/>
    <w:rsid w:val="004C1E96"/>
    <w:rsid w:val="004C2921"/>
    <w:rsid w:val="004C2FBF"/>
    <w:rsid w:val="004C305C"/>
    <w:rsid w:val="004C33F0"/>
    <w:rsid w:val="004C3690"/>
    <w:rsid w:val="004C3722"/>
    <w:rsid w:val="004C457B"/>
    <w:rsid w:val="004C4987"/>
    <w:rsid w:val="004C4D6C"/>
    <w:rsid w:val="004C53A3"/>
    <w:rsid w:val="004C5564"/>
    <w:rsid w:val="004C56EE"/>
    <w:rsid w:val="004C62FF"/>
    <w:rsid w:val="004C655B"/>
    <w:rsid w:val="004C6AF2"/>
    <w:rsid w:val="004C6F35"/>
    <w:rsid w:val="004C706A"/>
    <w:rsid w:val="004C768D"/>
    <w:rsid w:val="004C7C41"/>
    <w:rsid w:val="004C7C42"/>
    <w:rsid w:val="004C7D51"/>
    <w:rsid w:val="004C7F0A"/>
    <w:rsid w:val="004D0888"/>
    <w:rsid w:val="004D1648"/>
    <w:rsid w:val="004D1651"/>
    <w:rsid w:val="004D1CDD"/>
    <w:rsid w:val="004D26A4"/>
    <w:rsid w:val="004D3A03"/>
    <w:rsid w:val="004D40E3"/>
    <w:rsid w:val="004D4275"/>
    <w:rsid w:val="004D4CEF"/>
    <w:rsid w:val="004D5454"/>
    <w:rsid w:val="004D55FB"/>
    <w:rsid w:val="004D61A2"/>
    <w:rsid w:val="004D62D0"/>
    <w:rsid w:val="004D6328"/>
    <w:rsid w:val="004D7104"/>
    <w:rsid w:val="004D7A6A"/>
    <w:rsid w:val="004D7F5A"/>
    <w:rsid w:val="004E0D0A"/>
    <w:rsid w:val="004E15C4"/>
    <w:rsid w:val="004E1615"/>
    <w:rsid w:val="004E1A62"/>
    <w:rsid w:val="004E1D7D"/>
    <w:rsid w:val="004E2576"/>
    <w:rsid w:val="004E30AF"/>
    <w:rsid w:val="004E3384"/>
    <w:rsid w:val="004E4107"/>
    <w:rsid w:val="004E43C6"/>
    <w:rsid w:val="004E4B43"/>
    <w:rsid w:val="004E5AE9"/>
    <w:rsid w:val="004E613F"/>
    <w:rsid w:val="004E62B9"/>
    <w:rsid w:val="004E6361"/>
    <w:rsid w:val="004E658E"/>
    <w:rsid w:val="004E65AF"/>
    <w:rsid w:val="004E6953"/>
    <w:rsid w:val="004E6978"/>
    <w:rsid w:val="004E753A"/>
    <w:rsid w:val="004E78D5"/>
    <w:rsid w:val="004E7CD4"/>
    <w:rsid w:val="004E7CD9"/>
    <w:rsid w:val="004E7F17"/>
    <w:rsid w:val="004F00D1"/>
    <w:rsid w:val="004F0D0A"/>
    <w:rsid w:val="004F14E6"/>
    <w:rsid w:val="004F205A"/>
    <w:rsid w:val="004F20A5"/>
    <w:rsid w:val="004F2B03"/>
    <w:rsid w:val="004F2EFF"/>
    <w:rsid w:val="004F2F5D"/>
    <w:rsid w:val="004F4549"/>
    <w:rsid w:val="004F506C"/>
    <w:rsid w:val="004F5510"/>
    <w:rsid w:val="004F55C1"/>
    <w:rsid w:val="004F6809"/>
    <w:rsid w:val="004F7520"/>
    <w:rsid w:val="0050009A"/>
    <w:rsid w:val="00500D13"/>
    <w:rsid w:val="00500D4B"/>
    <w:rsid w:val="00502757"/>
    <w:rsid w:val="00505E07"/>
    <w:rsid w:val="0050667E"/>
    <w:rsid w:val="00506DFB"/>
    <w:rsid w:val="00510060"/>
    <w:rsid w:val="00510551"/>
    <w:rsid w:val="00510B01"/>
    <w:rsid w:val="00511400"/>
    <w:rsid w:val="005123E0"/>
    <w:rsid w:val="0051242C"/>
    <w:rsid w:val="00513081"/>
    <w:rsid w:val="00513272"/>
    <w:rsid w:val="005134FB"/>
    <w:rsid w:val="0051354A"/>
    <w:rsid w:val="0051376B"/>
    <w:rsid w:val="00513968"/>
    <w:rsid w:val="00513C86"/>
    <w:rsid w:val="00514A6B"/>
    <w:rsid w:val="005150D4"/>
    <w:rsid w:val="00515ECE"/>
    <w:rsid w:val="00517131"/>
    <w:rsid w:val="00517A3B"/>
    <w:rsid w:val="00520573"/>
    <w:rsid w:val="00521881"/>
    <w:rsid w:val="00521A38"/>
    <w:rsid w:val="00521CA9"/>
    <w:rsid w:val="00521DCC"/>
    <w:rsid w:val="005226CE"/>
    <w:rsid w:val="0052279B"/>
    <w:rsid w:val="0052295C"/>
    <w:rsid w:val="00522CC7"/>
    <w:rsid w:val="00522D9C"/>
    <w:rsid w:val="0052354B"/>
    <w:rsid w:val="00524132"/>
    <w:rsid w:val="005245BD"/>
    <w:rsid w:val="00525911"/>
    <w:rsid w:val="00526C76"/>
    <w:rsid w:val="005276F7"/>
    <w:rsid w:val="0052794B"/>
    <w:rsid w:val="00527EA7"/>
    <w:rsid w:val="005303ED"/>
    <w:rsid w:val="0053126B"/>
    <w:rsid w:val="00532526"/>
    <w:rsid w:val="005329C5"/>
    <w:rsid w:val="00533106"/>
    <w:rsid w:val="00533E8A"/>
    <w:rsid w:val="00533FE7"/>
    <w:rsid w:val="0053464E"/>
    <w:rsid w:val="0053465D"/>
    <w:rsid w:val="00535069"/>
    <w:rsid w:val="005352D0"/>
    <w:rsid w:val="00535533"/>
    <w:rsid w:val="0053578E"/>
    <w:rsid w:val="00535AEF"/>
    <w:rsid w:val="00535D4A"/>
    <w:rsid w:val="00535F54"/>
    <w:rsid w:val="005379EF"/>
    <w:rsid w:val="005405EA"/>
    <w:rsid w:val="00541059"/>
    <w:rsid w:val="005412E4"/>
    <w:rsid w:val="005415D7"/>
    <w:rsid w:val="00541735"/>
    <w:rsid w:val="00541A5E"/>
    <w:rsid w:val="00541EFF"/>
    <w:rsid w:val="00542511"/>
    <w:rsid w:val="00542639"/>
    <w:rsid w:val="0054276F"/>
    <w:rsid w:val="00543753"/>
    <w:rsid w:val="00543AC5"/>
    <w:rsid w:val="00543BA4"/>
    <w:rsid w:val="00543CFB"/>
    <w:rsid w:val="00544192"/>
    <w:rsid w:val="00544E2D"/>
    <w:rsid w:val="005459BB"/>
    <w:rsid w:val="00545B7D"/>
    <w:rsid w:val="005461BA"/>
    <w:rsid w:val="0054647E"/>
    <w:rsid w:val="005465E5"/>
    <w:rsid w:val="005473D8"/>
    <w:rsid w:val="00547622"/>
    <w:rsid w:val="00550176"/>
    <w:rsid w:val="00550413"/>
    <w:rsid w:val="00550D69"/>
    <w:rsid w:val="00550DF4"/>
    <w:rsid w:val="00550FF4"/>
    <w:rsid w:val="0055136B"/>
    <w:rsid w:val="0055158A"/>
    <w:rsid w:val="00551882"/>
    <w:rsid w:val="0055214E"/>
    <w:rsid w:val="00552463"/>
    <w:rsid w:val="00552A47"/>
    <w:rsid w:val="00552FE5"/>
    <w:rsid w:val="00553C02"/>
    <w:rsid w:val="00554DFA"/>
    <w:rsid w:val="00555C43"/>
    <w:rsid w:val="00556589"/>
    <w:rsid w:val="00556732"/>
    <w:rsid w:val="005600AB"/>
    <w:rsid w:val="00560BA0"/>
    <w:rsid w:val="00560FD5"/>
    <w:rsid w:val="00561B93"/>
    <w:rsid w:val="00562F18"/>
    <w:rsid w:val="0056306C"/>
    <w:rsid w:val="005632E8"/>
    <w:rsid w:val="005654F0"/>
    <w:rsid w:val="00565743"/>
    <w:rsid w:val="00565846"/>
    <w:rsid w:val="005659E4"/>
    <w:rsid w:val="00566A34"/>
    <w:rsid w:val="00567A92"/>
    <w:rsid w:val="00567CB3"/>
    <w:rsid w:val="0057045F"/>
    <w:rsid w:val="00570986"/>
    <w:rsid w:val="0057121D"/>
    <w:rsid w:val="005721F8"/>
    <w:rsid w:val="00572270"/>
    <w:rsid w:val="005727E9"/>
    <w:rsid w:val="00572AEC"/>
    <w:rsid w:val="00572D58"/>
    <w:rsid w:val="00573A54"/>
    <w:rsid w:val="00574FF1"/>
    <w:rsid w:val="00575B13"/>
    <w:rsid w:val="005760D1"/>
    <w:rsid w:val="005770FD"/>
    <w:rsid w:val="005776BE"/>
    <w:rsid w:val="00580732"/>
    <w:rsid w:val="00581AC0"/>
    <w:rsid w:val="00581C43"/>
    <w:rsid w:val="00581C6D"/>
    <w:rsid w:val="00582151"/>
    <w:rsid w:val="00582883"/>
    <w:rsid w:val="00582BC2"/>
    <w:rsid w:val="00583ADE"/>
    <w:rsid w:val="00584060"/>
    <w:rsid w:val="00584724"/>
    <w:rsid w:val="005855E3"/>
    <w:rsid w:val="005856FA"/>
    <w:rsid w:val="00585833"/>
    <w:rsid w:val="00585E9D"/>
    <w:rsid w:val="00585EEB"/>
    <w:rsid w:val="005863F2"/>
    <w:rsid w:val="00586A76"/>
    <w:rsid w:val="00587623"/>
    <w:rsid w:val="00587725"/>
    <w:rsid w:val="005901F0"/>
    <w:rsid w:val="005909DB"/>
    <w:rsid w:val="00590D15"/>
    <w:rsid w:val="005912A2"/>
    <w:rsid w:val="0059160B"/>
    <w:rsid w:val="00592D8B"/>
    <w:rsid w:val="005935E1"/>
    <w:rsid w:val="005944F3"/>
    <w:rsid w:val="00594BE8"/>
    <w:rsid w:val="00596B56"/>
    <w:rsid w:val="00597D52"/>
    <w:rsid w:val="005A03B1"/>
    <w:rsid w:val="005A0956"/>
    <w:rsid w:val="005A13CB"/>
    <w:rsid w:val="005A13D6"/>
    <w:rsid w:val="005A29A2"/>
    <w:rsid w:val="005A2A6E"/>
    <w:rsid w:val="005A2B56"/>
    <w:rsid w:val="005A416E"/>
    <w:rsid w:val="005A437B"/>
    <w:rsid w:val="005A440D"/>
    <w:rsid w:val="005A44A0"/>
    <w:rsid w:val="005A45A0"/>
    <w:rsid w:val="005A4AE9"/>
    <w:rsid w:val="005A53FD"/>
    <w:rsid w:val="005A59F9"/>
    <w:rsid w:val="005A5AE9"/>
    <w:rsid w:val="005A6148"/>
    <w:rsid w:val="005A6C50"/>
    <w:rsid w:val="005A7F09"/>
    <w:rsid w:val="005A7F7B"/>
    <w:rsid w:val="005B01D5"/>
    <w:rsid w:val="005B0552"/>
    <w:rsid w:val="005B0C24"/>
    <w:rsid w:val="005B0D97"/>
    <w:rsid w:val="005B0F3C"/>
    <w:rsid w:val="005B14C3"/>
    <w:rsid w:val="005B1EF9"/>
    <w:rsid w:val="005B1F4A"/>
    <w:rsid w:val="005B25D9"/>
    <w:rsid w:val="005B336E"/>
    <w:rsid w:val="005B4D6F"/>
    <w:rsid w:val="005B4F46"/>
    <w:rsid w:val="005B5936"/>
    <w:rsid w:val="005B5ED2"/>
    <w:rsid w:val="005B6EFF"/>
    <w:rsid w:val="005B7B0A"/>
    <w:rsid w:val="005B7D09"/>
    <w:rsid w:val="005C131C"/>
    <w:rsid w:val="005C13E7"/>
    <w:rsid w:val="005C27D8"/>
    <w:rsid w:val="005C2E16"/>
    <w:rsid w:val="005C3B91"/>
    <w:rsid w:val="005C3BFA"/>
    <w:rsid w:val="005C3E22"/>
    <w:rsid w:val="005C44E5"/>
    <w:rsid w:val="005C4E6C"/>
    <w:rsid w:val="005C51EC"/>
    <w:rsid w:val="005C566A"/>
    <w:rsid w:val="005C5A5F"/>
    <w:rsid w:val="005C6F4F"/>
    <w:rsid w:val="005C6F61"/>
    <w:rsid w:val="005C75EA"/>
    <w:rsid w:val="005C7EF7"/>
    <w:rsid w:val="005D02B6"/>
    <w:rsid w:val="005D0491"/>
    <w:rsid w:val="005D06E9"/>
    <w:rsid w:val="005D1A9D"/>
    <w:rsid w:val="005D217F"/>
    <w:rsid w:val="005D2E2F"/>
    <w:rsid w:val="005D2FE7"/>
    <w:rsid w:val="005D3753"/>
    <w:rsid w:val="005D45DD"/>
    <w:rsid w:val="005D51DE"/>
    <w:rsid w:val="005D5537"/>
    <w:rsid w:val="005D56F8"/>
    <w:rsid w:val="005D5C0F"/>
    <w:rsid w:val="005D5EE1"/>
    <w:rsid w:val="005D5F5A"/>
    <w:rsid w:val="005D60B7"/>
    <w:rsid w:val="005D7ECD"/>
    <w:rsid w:val="005E0257"/>
    <w:rsid w:val="005E04EC"/>
    <w:rsid w:val="005E05D5"/>
    <w:rsid w:val="005E0A9C"/>
    <w:rsid w:val="005E0F61"/>
    <w:rsid w:val="005E0FD2"/>
    <w:rsid w:val="005E2307"/>
    <w:rsid w:val="005E2878"/>
    <w:rsid w:val="005E2C56"/>
    <w:rsid w:val="005E42BD"/>
    <w:rsid w:val="005E48C4"/>
    <w:rsid w:val="005E52F3"/>
    <w:rsid w:val="005E5C31"/>
    <w:rsid w:val="005E5FB8"/>
    <w:rsid w:val="005F0336"/>
    <w:rsid w:val="005F0407"/>
    <w:rsid w:val="005F076C"/>
    <w:rsid w:val="005F0D9B"/>
    <w:rsid w:val="005F127B"/>
    <w:rsid w:val="005F15CA"/>
    <w:rsid w:val="005F1705"/>
    <w:rsid w:val="005F1883"/>
    <w:rsid w:val="005F2084"/>
    <w:rsid w:val="005F328B"/>
    <w:rsid w:val="005F3BFE"/>
    <w:rsid w:val="005F3D1C"/>
    <w:rsid w:val="005F45AD"/>
    <w:rsid w:val="005F4F23"/>
    <w:rsid w:val="005F58A4"/>
    <w:rsid w:val="005F5C84"/>
    <w:rsid w:val="005F60A0"/>
    <w:rsid w:val="005F6720"/>
    <w:rsid w:val="005F6862"/>
    <w:rsid w:val="005F73BB"/>
    <w:rsid w:val="005F7ECE"/>
    <w:rsid w:val="005F7F1F"/>
    <w:rsid w:val="00600C41"/>
    <w:rsid w:val="00600D23"/>
    <w:rsid w:val="00601A3E"/>
    <w:rsid w:val="00601BEC"/>
    <w:rsid w:val="00601C4D"/>
    <w:rsid w:val="00601D52"/>
    <w:rsid w:val="00602044"/>
    <w:rsid w:val="00602102"/>
    <w:rsid w:val="006025A5"/>
    <w:rsid w:val="006033ED"/>
    <w:rsid w:val="0060355A"/>
    <w:rsid w:val="00604407"/>
    <w:rsid w:val="00604CFB"/>
    <w:rsid w:val="00604F73"/>
    <w:rsid w:val="006050D5"/>
    <w:rsid w:val="006058FE"/>
    <w:rsid w:val="00605D34"/>
    <w:rsid w:val="006062D2"/>
    <w:rsid w:val="006073D5"/>
    <w:rsid w:val="006074AB"/>
    <w:rsid w:val="00610566"/>
    <w:rsid w:val="00610D8D"/>
    <w:rsid w:val="00610EC5"/>
    <w:rsid w:val="00611F3D"/>
    <w:rsid w:val="00611F48"/>
    <w:rsid w:val="00612484"/>
    <w:rsid w:val="0061277B"/>
    <w:rsid w:val="0061285D"/>
    <w:rsid w:val="00612B29"/>
    <w:rsid w:val="00613330"/>
    <w:rsid w:val="00614617"/>
    <w:rsid w:val="0061481B"/>
    <w:rsid w:val="00614B31"/>
    <w:rsid w:val="00614B4A"/>
    <w:rsid w:val="00615652"/>
    <w:rsid w:val="006166F8"/>
    <w:rsid w:val="00616C2F"/>
    <w:rsid w:val="00616C4A"/>
    <w:rsid w:val="00617C92"/>
    <w:rsid w:val="00617D61"/>
    <w:rsid w:val="006204C5"/>
    <w:rsid w:val="00621552"/>
    <w:rsid w:val="00622654"/>
    <w:rsid w:val="00622BA6"/>
    <w:rsid w:val="00622F4D"/>
    <w:rsid w:val="00623F67"/>
    <w:rsid w:val="0062427A"/>
    <w:rsid w:val="00625339"/>
    <w:rsid w:val="00625C52"/>
    <w:rsid w:val="00625DAD"/>
    <w:rsid w:val="0062638E"/>
    <w:rsid w:val="006269E8"/>
    <w:rsid w:val="00626D4B"/>
    <w:rsid w:val="00626D6F"/>
    <w:rsid w:val="00626DC8"/>
    <w:rsid w:val="00627457"/>
    <w:rsid w:val="006303C4"/>
    <w:rsid w:val="006306F6"/>
    <w:rsid w:val="00630DEC"/>
    <w:rsid w:val="00632010"/>
    <w:rsid w:val="00633A59"/>
    <w:rsid w:val="0063430B"/>
    <w:rsid w:val="006347FA"/>
    <w:rsid w:val="006359C6"/>
    <w:rsid w:val="0063604B"/>
    <w:rsid w:val="006362C2"/>
    <w:rsid w:val="00636B54"/>
    <w:rsid w:val="00636B89"/>
    <w:rsid w:val="00636CDF"/>
    <w:rsid w:val="00637D6C"/>
    <w:rsid w:val="00637DBD"/>
    <w:rsid w:val="00640DBB"/>
    <w:rsid w:val="00640E4E"/>
    <w:rsid w:val="00640F65"/>
    <w:rsid w:val="006424E0"/>
    <w:rsid w:val="00642E31"/>
    <w:rsid w:val="00642E71"/>
    <w:rsid w:val="00642E88"/>
    <w:rsid w:val="006432F3"/>
    <w:rsid w:val="00643519"/>
    <w:rsid w:val="00643D37"/>
    <w:rsid w:val="00645496"/>
    <w:rsid w:val="00645BB6"/>
    <w:rsid w:val="006463B0"/>
    <w:rsid w:val="006467B9"/>
    <w:rsid w:val="006474E0"/>
    <w:rsid w:val="00647B8F"/>
    <w:rsid w:val="00647BEB"/>
    <w:rsid w:val="006504A1"/>
    <w:rsid w:val="00650C73"/>
    <w:rsid w:val="00650EC7"/>
    <w:rsid w:val="00651CFD"/>
    <w:rsid w:val="00651D07"/>
    <w:rsid w:val="00652082"/>
    <w:rsid w:val="006521C1"/>
    <w:rsid w:val="006523BD"/>
    <w:rsid w:val="0065362E"/>
    <w:rsid w:val="006543E7"/>
    <w:rsid w:val="006553BC"/>
    <w:rsid w:val="0065598A"/>
    <w:rsid w:val="00655E98"/>
    <w:rsid w:val="00655F89"/>
    <w:rsid w:val="00656A97"/>
    <w:rsid w:val="00656BB4"/>
    <w:rsid w:val="0066038F"/>
    <w:rsid w:val="0066053B"/>
    <w:rsid w:val="00661486"/>
    <w:rsid w:val="006635F3"/>
    <w:rsid w:val="00663714"/>
    <w:rsid w:val="006638DB"/>
    <w:rsid w:val="0066406D"/>
    <w:rsid w:val="006641A1"/>
    <w:rsid w:val="00665E10"/>
    <w:rsid w:val="006669E9"/>
    <w:rsid w:val="00666BE9"/>
    <w:rsid w:val="00667136"/>
    <w:rsid w:val="00667667"/>
    <w:rsid w:val="00667D0D"/>
    <w:rsid w:val="00670069"/>
    <w:rsid w:val="00670CDE"/>
    <w:rsid w:val="006716C0"/>
    <w:rsid w:val="00671711"/>
    <w:rsid w:val="00672332"/>
    <w:rsid w:val="00672451"/>
    <w:rsid w:val="00673986"/>
    <w:rsid w:val="00673CAE"/>
    <w:rsid w:val="00673F0D"/>
    <w:rsid w:val="00674226"/>
    <w:rsid w:val="006744F7"/>
    <w:rsid w:val="006746F9"/>
    <w:rsid w:val="00676595"/>
    <w:rsid w:val="00676FA3"/>
    <w:rsid w:val="00681218"/>
    <w:rsid w:val="00682E18"/>
    <w:rsid w:val="00683873"/>
    <w:rsid w:val="00685598"/>
    <w:rsid w:val="00685856"/>
    <w:rsid w:val="006860CE"/>
    <w:rsid w:val="006865C2"/>
    <w:rsid w:val="00686FEC"/>
    <w:rsid w:val="00687073"/>
    <w:rsid w:val="0068740B"/>
    <w:rsid w:val="00687972"/>
    <w:rsid w:val="006906BE"/>
    <w:rsid w:val="00690DF9"/>
    <w:rsid w:val="00690EE5"/>
    <w:rsid w:val="00691F5E"/>
    <w:rsid w:val="00691F60"/>
    <w:rsid w:val="0069222E"/>
    <w:rsid w:val="006935BA"/>
    <w:rsid w:val="00694760"/>
    <w:rsid w:val="00697480"/>
    <w:rsid w:val="0069757B"/>
    <w:rsid w:val="006A0850"/>
    <w:rsid w:val="006A0BA9"/>
    <w:rsid w:val="006A1DDC"/>
    <w:rsid w:val="006A2236"/>
    <w:rsid w:val="006A25B2"/>
    <w:rsid w:val="006A2879"/>
    <w:rsid w:val="006A2CA0"/>
    <w:rsid w:val="006A37A0"/>
    <w:rsid w:val="006A421A"/>
    <w:rsid w:val="006A4263"/>
    <w:rsid w:val="006A4E12"/>
    <w:rsid w:val="006A545A"/>
    <w:rsid w:val="006A61E0"/>
    <w:rsid w:val="006A673A"/>
    <w:rsid w:val="006A6E2E"/>
    <w:rsid w:val="006A7599"/>
    <w:rsid w:val="006A7BB0"/>
    <w:rsid w:val="006B038C"/>
    <w:rsid w:val="006B06DC"/>
    <w:rsid w:val="006B0E68"/>
    <w:rsid w:val="006B126C"/>
    <w:rsid w:val="006B157F"/>
    <w:rsid w:val="006B15F9"/>
    <w:rsid w:val="006B17CF"/>
    <w:rsid w:val="006B1AD8"/>
    <w:rsid w:val="006B2783"/>
    <w:rsid w:val="006B3894"/>
    <w:rsid w:val="006B3942"/>
    <w:rsid w:val="006B3A04"/>
    <w:rsid w:val="006B3E76"/>
    <w:rsid w:val="006B45E6"/>
    <w:rsid w:val="006B5BD0"/>
    <w:rsid w:val="006B61B6"/>
    <w:rsid w:val="006B6987"/>
    <w:rsid w:val="006B6B8F"/>
    <w:rsid w:val="006B7B45"/>
    <w:rsid w:val="006C0868"/>
    <w:rsid w:val="006C1075"/>
    <w:rsid w:val="006C1556"/>
    <w:rsid w:val="006C1850"/>
    <w:rsid w:val="006C2B23"/>
    <w:rsid w:val="006C3732"/>
    <w:rsid w:val="006C3F20"/>
    <w:rsid w:val="006C524F"/>
    <w:rsid w:val="006C52F9"/>
    <w:rsid w:val="006C68BD"/>
    <w:rsid w:val="006C6B5D"/>
    <w:rsid w:val="006C6C66"/>
    <w:rsid w:val="006C745D"/>
    <w:rsid w:val="006C76A8"/>
    <w:rsid w:val="006D117D"/>
    <w:rsid w:val="006D1762"/>
    <w:rsid w:val="006D1E02"/>
    <w:rsid w:val="006D3D90"/>
    <w:rsid w:val="006D44C0"/>
    <w:rsid w:val="006D48E4"/>
    <w:rsid w:val="006D5D32"/>
    <w:rsid w:val="006D5D4B"/>
    <w:rsid w:val="006D5DB1"/>
    <w:rsid w:val="006D6096"/>
    <w:rsid w:val="006D6A87"/>
    <w:rsid w:val="006D6B6B"/>
    <w:rsid w:val="006D6E0D"/>
    <w:rsid w:val="006D7867"/>
    <w:rsid w:val="006D7984"/>
    <w:rsid w:val="006D79F1"/>
    <w:rsid w:val="006E181A"/>
    <w:rsid w:val="006E1883"/>
    <w:rsid w:val="006E19A5"/>
    <w:rsid w:val="006E2089"/>
    <w:rsid w:val="006E25CC"/>
    <w:rsid w:val="006E277C"/>
    <w:rsid w:val="006E2A05"/>
    <w:rsid w:val="006E2C14"/>
    <w:rsid w:val="006E4215"/>
    <w:rsid w:val="006E451F"/>
    <w:rsid w:val="006E4B94"/>
    <w:rsid w:val="006E541D"/>
    <w:rsid w:val="006E54C6"/>
    <w:rsid w:val="006E5810"/>
    <w:rsid w:val="006E6275"/>
    <w:rsid w:val="006E6441"/>
    <w:rsid w:val="006E6F19"/>
    <w:rsid w:val="006E738A"/>
    <w:rsid w:val="006F00F0"/>
    <w:rsid w:val="006F05BC"/>
    <w:rsid w:val="006F0900"/>
    <w:rsid w:val="006F094F"/>
    <w:rsid w:val="006F0DFE"/>
    <w:rsid w:val="006F1043"/>
    <w:rsid w:val="006F17CE"/>
    <w:rsid w:val="006F1985"/>
    <w:rsid w:val="006F1FDE"/>
    <w:rsid w:val="006F22F7"/>
    <w:rsid w:val="006F2A7B"/>
    <w:rsid w:val="006F2EBB"/>
    <w:rsid w:val="006F4396"/>
    <w:rsid w:val="006F4B6A"/>
    <w:rsid w:val="006F5FDE"/>
    <w:rsid w:val="006F6A8E"/>
    <w:rsid w:val="006F6DFD"/>
    <w:rsid w:val="006F7017"/>
    <w:rsid w:val="006F755B"/>
    <w:rsid w:val="006F7629"/>
    <w:rsid w:val="006F7B57"/>
    <w:rsid w:val="0070084E"/>
    <w:rsid w:val="00700AE5"/>
    <w:rsid w:val="00701219"/>
    <w:rsid w:val="0070127D"/>
    <w:rsid w:val="0070131F"/>
    <w:rsid w:val="00701CF8"/>
    <w:rsid w:val="00701DF1"/>
    <w:rsid w:val="00702656"/>
    <w:rsid w:val="00702BB2"/>
    <w:rsid w:val="00702E4C"/>
    <w:rsid w:val="00703423"/>
    <w:rsid w:val="0070351E"/>
    <w:rsid w:val="00704651"/>
    <w:rsid w:val="00704DAE"/>
    <w:rsid w:val="007055B9"/>
    <w:rsid w:val="0070562F"/>
    <w:rsid w:val="007059F5"/>
    <w:rsid w:val="00705B3F"/>
    <w:rsid w:val="007068D7"/>
    <w:rsid w:val="0070693C"/>
    <w:rsid w:val="00707AE2"/>
    <w:rsid w:val="00710433"/>
    <w:rsid w:val="00710772"/>
    <w:rsid w:val="00710D67"/>
    <w:rsid w:val="007111E8"/>
    <w:rsid w:val="0071160C"/>
    <w:rsid w:val="0071224E"/>
    <w:rsid w:val="007122D6"/>
    <w:rsid w:val="007133A1"/>
    <w:rsid w:val="007133DA"/>
    <w:rsid w:val="007136D3"/>
    <w:rsid w:val="007136F6"/>
    <w:rsid w:val="0071458E"/>
    <w:rsid w:val="0071521A"/>
    <w:rsid w:val="00715E26"/>
    <w:rsid w:val="00715FF0"/>
    <w:rsid w:val="0071641B"/>
    <w:rsid w:val="007169ED"/>
    <w:rsid w:val="007170F8"/>
    <w:rsid w:val="00717684"/>
    <w:rsid w:val="00717D10"/>
    <w:rsid w:val="00717E86"/>
    <w:rsid w:val="00720762"/>
    <w:rsid w:val="0072144D"/>
    <w:rsid w:val="00721F42"/>
    <w:rsid w:val="00722384"/>
    <w:rsid w:val="00722467"/>
    <w:rsid w:val="0072267A"/>
    <w:rsid w:val="00723738"/>
    <w:rsid w:val="0072432B"/>
    <w:rsid w:val="007246FB"/>
    <w:rsid w:val="00725AEF"/>
    <w:rsid w:val="00725CEF"/>
    <w:rsid w:val="00725D5B"/>
    <w:rsid w:val="00725D7C"/>
    <w:rsid w:val="00725F8C"/>
    <w:rsid w:val="007268BF"/>
    <w:rsid w:val="00727D81"/>
    <w:rsid w:val="007308A6"/>
    <w:rsid w:val="00730C24"/>
    <w:rsid w:val="00730FE5"/>
    <w:rsid w:val="0073140C"/>
    <w:rsid w:val="007316BB"/>
    <w:rsid w:val="007329C9"/>
    <w:rsid w:val="007329F0"/>
    <w:rsid w:val="00732EB7"/>
    <w:rsid w:val="0073356F"/>
    <w:rsid w:val="007339E1"/>
    <w:rsid w:val="00734732"/>
    <w:rsid w:val="00734BBB"/>
    <w:rsid w:val="00734EF1"/>
    <w:rsid w:val="007353E0"/>
    <w:rsid w:val="00735E42"/>
    <w:rsid w:val="00740302"/>
    <w:rsid w:val="0074178D"/>
    <w:rsid w:val="00741F1E"/>
    <w:rsid w:val="007420D3"/>
    <w:rsid w:val="0074265E"/>
    <w:rsid w:val="00742B48"/>
    <w:rsid w:val="00742ED6"/>
    <w:rsid w:val="00743E07"/>
    <w:rsid w:val="0074425E"/>
    <w:rsid w:val="0074446A"/>
    <w:rsid w:val="007446F4"/>
    <w:rsid w:val="00744A58"/>
    <w:rsid w:val="007454BF"/>
    <w:rsid w:val="00745C42"/>
    <w:rsid w:val="00745CE1"/>
    <w:rsid w:val="00746243"/>
    <w:rsid w:val="0074653A"/>
    <w:rsid w:val="00746A83"/>
    <w:rsid w:val="00746B4E"/>
    <w:rsid w:val="00747AA4"/>
    <w:rsid w:val="00747F83"/>
    <w:rsid w:val="00747FC0"/>
    <w:rsid w:val="00750111"/>
    <w:rsid w:val="0075057A"/>
    <w:rsid w:val="00750BE3"/>
    <w:rsid w:val="00751C2B"/>
    <w:rsid w:val="0075208C"/>
    <w:rsid w:val="00752605"/>
    <w:rsid w:val="00753F9F"/>
    <w:rsid w:val="00755357"/>
    <w:rsid w:val="00755EC4"/>
    <w:rsid w:val="00756A33"/>
    <w:rsid w:val="00757E1F"/>
    <w:rsid w:val="0076017C"/>
    <w:rsid w:val="00760570"/>
    <w:rsid w:val="00760F2B"/>
    <w:rsid w:val="00761470"/>
    <w:rsid w:val="007619EA"/>
    <w:rsid w:val="00761B7B"/>
    <w:rsid w:val="00761E9B"/>
    <w:rsid w:val="00762200"/>
    <w:rsid w:val="00762D9E"/>
    <w:rsid w:val="007630C9"/>
    <w:rsid w:val="0076335C"/>
    <w:rsid w:val="007636F3"/>
    <w:rsid w:val="007639AC"/>
    <w:rsid w:val="00764486"/>
    <w:rsid w:val="00764C41"/>
    <w:rsid w:val="00766010"/>
    <w:rsid w:val="00767412"/>
    <w:rsid w:val="00767625"/>
    <w:rsid w:val="007700BF"/>
    <w:rsid w:val="0077122D"/>
    <w:rsid w:val="007714B2"/>
    <w:rsid w:val="007720F6"/>
    <w:rsid w:val="00772228"/>
    <w:rsid w:val="00772288"/>
    <w:rsid w:val="007729C8"/>
    <w:rsid w:val="00773E00"/>
    <w:rsid w:val="0077476A"/>
    <w:rsid w:val="00774858"/>
    <w:rsid w:val="00774A56"/>
    <w:rsid w:val="0077537B"/>
    <w:rsid w:val="007756BC"/>
    <w:rsid w:val="007762F9"/>
    <w:rsid w:val="007769E3"/>
    <w:rsid w:val="007774FE"/>
    <w:rsid w:val="00777A3C"/>
    <w:rsid w:val="0078030F"/>
    <w:rsid w:val="00780B41"/>
    <w:rsid w:val="00780D40"/>
    <w:rsid w:val="00781035"/>
    <w:rsid w:val="00781A38"/>
    <w:rsid w:val="0078224C"/>
    <w:rsid w:val="00782763"/>
    <w:rsid w:val="00782B78"/>
    <w:rsid w:val="00782C7C"/>
    <w:rsid w:val="007834CF"/>
    <w:rsid w:val="007835A2"/>
    <w:rsid w:val="0078368D"/>
    <w:rsid w:val="00784630"/>
    <w:rsid w:val="00784C72"/>
    <w:rsid w:val="00784C7E"/>
    <w:rsid w:val="00784CC6"/>
    <w:rsid w:val="00785FD4"/>
    <w:rsid w:val="007867E8"/>
    <w:rsid w:val="007867E9"/>
    <w:rsid w:val="0078683D"/>
    <w:rsid w:val="007868B2"/>
    <w:rsid w:val="00786F2F"/>
    <w:rsid w:val="0079052C"/>
    <w:rsid w:val="0079075D"/>
    <w:rsid w:val="00790C8A"/>
    <w:rsid w:val="00790E4C"/>
    <w:rsid w:val="00790F2D"/>
    <w:rsid w:val="0079140A"/>
    <w:rsid w:val="007914E5"/>
    <w:rsid w:val="007915F1"/>
    <w:rsid w:val="00791E23"/>
    <w:rsid w:val="00792F4D"/>
    <w:rsid w:val="00793430"/>
    <w:rsid w:val="00793B29"/>
    <w:rsid w:val="007952C5"/>
    <w:rsid w:val="007956E5"/>
    <w:rsid w:val="00795908"/>
    <w:rsid w:val="00795EAF"/>
    <w:rsid w:val="00796667"/>
    <w:rsid w:val="007966D7"/>
    <w:rsid w:val="00796B39"/>
    <w:rsid w:val="00796C40"/>
    <w:rsid w:val="00796C79"/>
    <w:rsid w:val="0079712D"/>
    <w:rsid w:val="007978A8"/>
    <w:rsid w:val="007A14B5"/>
    <w:rsid w:val="007A29DF"/>
    <w:rsid w:val="007A4942"/>
    <w:rsid w:val="007A5531"/>
    <w:rsid w:val="007A57BA"/>
    <w:rsid w:val="007A718A"/>
    <w:rsid w:val="007A772D"/>
    <w:rsid w:val="007A7C61"/>
    <w:rsid w:val="007B0571"/>
    <w:rsid w:val="007B1151"/>
    <w:rsid w:val="007B12C8"/>
    <w:rsid w:val="007B2109"/>
    <w:rsid w:val="007B40F9"/>
    <w:rsid w:val="007B4695"/>
    <w:rsid w:val="007B47B7"/>
    <w:rsid w:val="007B619C"/>
    <w:rsid w:val="007B6211"/>
    <w:rsid w:val="007B6774"/>
    <w:rsid w:val="007B7069"/>
    <w:rsid w:val="007B7F7A"/>
    <w:rsid w:val="007B7FBB"/>
    <w:rsid w:val="007C044A"/>
    <w:rsid w:val="007C107D"/>
    <w:rsid w:val="007C213A"/>
    <w:rsid w:val="007C2369"/>
    <w:rsid w:val="007C312F"/>
    <w:rsid w:val="007C4534"/>
    <w:rsid w:val="007C4BE3"/>
    <w:rsid w:val="007C584B"/>
    <w:rsid w:val="007C5EDA"/>
    <w:rsid w:val="007C699E"/>
    <w:rsid w:val="007C7562"/>
    <w:rsid w:val="007C782B"/>
    <w:rsid w:val="007C7CE3"/>
    <w:rsid w:val="007D0454"/>
    <w:rsid w:val="007D04D6"/>
    <w:rsid w:val="007D0AD4"/>
    <w:rsid w:val="007D169A"/>
    <w:rsid w:val="007D178A"/>
    <w:rsid w:val="007D1C6D"/>
    <w:rsid w:val="007D2373"/>
    <w:rsid w:val="007D23BE"/>
    <w:rsid w:val="007D26CA"/>
    <w:rsid w:val="007D2C5D"/>
    <w:rsid w:val="007D36F3"/>
    <w:rsid w:val="007D4EDF"/>
    <w:rsid w:val="007D7504"/>
    <w:rsid w:val="007D75A5"/>
    <w:rsid w:val="007D76AA"/>
    <w:rsid w:val="007D7C73"/>
    <w:rsid w:val="007E0DA4"/>
    <w:rsid w:val="007E103E"/>
    <w:rsid w:val="007E20D9"/>
    <w:rsid w:val="007E2BCA"/>
    <w:rsid w:val="007E2BD9"/>
    <w:rsid w:val="007E3E7C"/>
    <w:rsid w:val="007E413B"/>
    <w:rsid w:val="007E424E"/>
    <w:rsid w:val="007E4656"/>
    <w:rsid w:val="007E465D"/>
    <w:rsid w:val="007E4F7B"/>
    <w:rsid w:val="007E514B"/>
    <w:rsid w:val="007E5C2F"/>
    <w:rsid w:val="007E5DAA"/>
    <w:rsid w:val="007E794F"/>
    <w:rsid w:val="007E7B78"/>
    <w:rsid w:val="007F0277"/>
    <w:rsid w:val="007F034E"/>
    <w:rsid w:val="007F1A76"/>
    <w:rsid w:val="007F1F56"/>
    <w:rsid w:val="007F205A"/>
    <w:rsid w:val="007F264D"/>
    <w:rsid w:val="007F27FD"/>
    <w:rsid w:val="007F28B2"/>
    <w:rsid w:val="007F2D51"/>
    <w:rsid w:val="007F49FF"/>
    <w:rsid w:val="007F55DB"/>
    <w:rsid w:val="007F607D"/>
    <w:rsid w:val="007F6437"/>
    <w:rsid w:val="007F6683"/>
    <w:rsid w:val="007F7032"/>
    <w:rsid w:val="007F7808"/>
    <w:rsid w:val="007F7BEB"/>
    <w:rsid w:val="007F7E2F"/>
    <w:rsid w:val="00800250"/>
    <w:rsid w:val="00800B0B"/>
    <w:rsid w:val="008023FE"/>
    <w:rsid w:val="00802E21"/>
    <w:rsid w:val="0080366B"/>
    <w:rsid w:val="0080374F"/>
    <w:rsid w:val="00803EB7"/>
    <w:rsid w:val="00804F22"/>
    <w:rsid w:val="00805537"/>
    <w:rsid w:val="00806137"/>
    <w:rsid w:val="00807479"/>
    <w:rsid w:val="00810734"/>
    <w:rsid w:val="00811302"/>
    <w:rsid w:val="008116E3"/>
    <w:rsid w:val="00811AED"/>
    <w:rsid w:val="00811B62"/>
    <w:rsid w:val="00812D01"/>
    <w:rsid w:val="00812E5C"/>
    <w:rsid w:val="00813174"/>
    <w:rsid w:val="0081384A"/>
    <w:rsid w:val="00813AD5"/>
    <w:rsid w:val="00814606"/>
    <w:rsid w:val="00815BD6"/>
    <w:rsid w:val="00816426"/>
    <w:rsid w:val="00816ED2"/>
    <w:rsid w:val="0081726B"/>
    <w:rsid w:val="008179E5"/>
    <w:rsid w:val="00820310"/>
    <w:rsid w:val="008208ED"/>
    <w:rsid w:val="008223B8"/>
    <w:rsid w:val="00822C38"/>
    <w:rsid w:val="00822CDE"/>
    <w:rsid w:val="00823B4F"/>
    <w:rsid w:val="00823D3B"/>
    <w:rsid w:val="00823DEE"/>
    <w:rsid w:val="00824413"/>
    <w:rsid w:val="00824453"/>
    <w:rsid w:val="00824B7B"/>
    <w:rsid w:val="00826453"/>
    <w:rsid w:val="0082664D"/>
    <w:rsid w:val="00826711"/>
    <w:rsid w:val="00826F27"/>
    <w:rsid w:val="00826FDE"/>
    <w:rsid w:val="0082713B"/>
    <w:rsid w:val="00827AA7"/>
    <w:rsid w:val="00827C63"/>
    <w:rsid w:val="00830E0E"/>
    <w:rsid w:val="008312F8"/>
    <w:rsid w:val="008318DE"/>
    <w:rsid w:val="008331E8"/>
    <w:rsid w:val="00833893"/>
    <w:rsid w:val="00833D7C"/>
    <w:rsid w:val="008341E3"/>
    <w:rsid w:val="00834B46"/>
    <w:rsid w:val="00835670"/>
    <w:rsid w:val="00835B4C"/>
    <w:rsid w:val="00835D3C"/>
    <w:rsid w:val="008365F6"/>
    <w:rsid w:val="008369E6"/>
    <w:rsid w:val="00837033"/>
    <w:rsid w:val="008371D9"/>
    <w:rsid w:val="0083739C"/>
    <w:rsid w:val="008375C3"/>
    <w:rsid w:val="00840614"/>
    <w:rsid w:val="00840934"/>
    <w:rsid w:val="00840CD6"/>
    <w:rsid w:val="0084173B"/>
    <w:rsid w:val="00841E9B"/>
    <w:rsid w:val="008420E2"/>
    <w:rsid w:val="00843D85"/>
    <w:rsid w:val="00843DEF"/>
    <w:rsid w:val="00843FCD"/>
    <w:rsid w:val="008440C0"/>
    <w:rsid w:val="008441E4"/>
    <w:rsid w:val="00844D8A"/>
    <w:rsid w:val="00844F8C"/>
    <w:rsid w:val="00845616"/>
    <w:rsid w:val="0084605F"/>
    <w:rsid w:val="00846A0F"/>
    <w:rsid w:val="00847292"/>
    <w:rsid w:val="008474CF"/>
    <w:rsid w:val="00847F83"/>
    <w:rsid w:val="0085069E"/>
    <w:rsid w:val="00851135"/>
    <w:rsid w:val="008519EF"/>
    <w:rsid w:val="00851C8F"/>
    <w:rsid w:val="008521B4"/>
    <w:rsid w:val="00852986"/>
    <w:rsid w:val="008534E1"/>
    <w:rsid w:val="00853985"/>
    <w:rsid w:val="00853C38"/>
    <w:rsid w:val="00853EAA"/>
    <w:rsid w:val="0085440F"/>
    <w:rsid w:val="008546E3"/>
    <w:rsid w:val="00854EC8"/>
    <w:rsid w:val="00855596"/>
    <w:rsid w:val="0085645A"/>
    <w:rsid w:val="00856C05"/>
    <w:rsid w:val="00856C4A"/>
    <w:rsid w:val="00856E8A"/>
    <w:rsid w:val="00860CB4"/>
    <w:rsid w:val="00861067"/>
    <w:rsid w:val="0086109C"/>
    <w:rsid w:val="00861F39"/>
    <w:rsid w:val="008626C8"/>
    <w:rsid w:val="008629B6"/>
    <w:rsid w:val="00862B11"/>
    <w:rsid w:val="00864BC8"/>
    <w:rsid w:val="00864C59"/>
    <w:rsid w:val="00864E4E"/>
    <w:rsid w:val="00865034"/>
    <w:rsid w:val="00865121"/>
    <w:rsid w:val="00865130"/>
    <w:rsid w:val="008652B1"/>
    <w:rsid w:val="008655BF"/>
    <w:rsid w:val="00866DCF"/>
    <w:rsid w:val="0086714A"/>
    <w:rsid w:val="00867E61"/>
    <w:rsid w:val="008709B6"/>
    <w:rsid w:val="00870A02"/>
    <w:rsid w:val="008713A5"/>
    <w:rsid w:val="00871C0C"/>
    <w:rsid w:val="00871EB1"/>
    <w:rsid w:val="00872A0F"/>
    <w:rsid w:val="0087300A"/>
    <w:rsid w:val="0087524C"/>
    <w:rsid w:val="0087532A"/>
    <w:rsid w:val="0087569D"/>
    <w:rsid w:val="00875DBD"/>
    <w:rsid w:val="008766D3"/>
    <w:rsid w:val="00876FD5"/>
    <w:rsid w:val="00876FF9"/>
    <w:rsid w:val="0087729A"/>
    <w:rsid w:val="00877DED"/>
    <w:rsid w:val="00877F13"/>
    <w:rsid w:val="00880567"/>
    <w:rsid w:val="008811CC"/>
    <w:rsid w:val="00883575"/>
    <w:rsid w:val="008836D7"/>
    <w:rsid w:val="00884FB6"/>
    <w:rsid w:val="00885131"/>
    <w:rsid w:val="00885F93"/>
    <w:rsid w:val="00886B4B"/>
    <w:rsid w:val="00886D53"/>
    <w:rsid w:val="00886F5F"/>
    <w:rsid w:val="00887466"/>
    <w:rsid w:val="00890206"/>
    <w:rsid w:val="00890B28"/>
    <w:rsid w:val="00890C9B"/>
    <w:rsid w:val="0089140B"/>
    <w:rsid w:val="00891B38"/>
    <w:rsid w:val="0089218A"/>
    <w:rsid w:val="008923F1"/>
    <w:rsid w:val="00892D75"/>
    <w:rsid w:val="00893772"/>
    <w:rsid w:val="00893F43"/>
    <w:rsid w:val="0089465F"/>
    <w:rsid w:val="00894C9D"/>
    <w:rsid w:val="00896746"/>
    <w:rsid w:val="00896C6A"/>
    <w:rsid w:val="00896E01"/>
    <w:rsid w:val="0089728C"/>
    <w:rsid w:val="00897BBB"/>
    <w:rsid w:val="008A00B8"/>
    <w:rsid w:val="008A1084"/>
    <w:rsid w:val="008A27E2"/>
    <w:rsid w:val="008A27F3"/>
    <w:rsid w:val="008A31A5"/>
    <w:rsid w:val="008A355B"/>
    <w:rsid w:val="008A4D09"/>
    <w:rsid w:val="008A4E36"/>
    <w:rsid w:val="008A4F24"/>
    <w:rsid w:val="008A513F"/>
    <w:rsid w:val="008A5719"/>
    <w:rsid w:val="008A6107"/>
    <w:rsid w:val="008A65E1"/>
    <w:rsid w:val="008A69F0"/>
    <w:rsid w:val="008A6A76"/>
    <w:rsid w:val="008A7388"/>
    <w:rsid w:val="008A774E"/>
    <w:rsid w:val="008A78B4"/>
    <w:rsid w:val="008A7AAF"/>
    <w:rsid w:val="008A7B9E"/>
    <w:rsid w:val="008B0184"/>
    <w:rsid w:val="008B01CF"/>
    <w:rsid w:val="008B11F4"/>
    <w:rsid w:val="008B2A12"/>
    <w:rsid w:val="008B2BBC"/>
    <w:rsid w:val="008B453B"/>
    <w:rsid w:val="008B55BD"/>
    <w:rsid w:val="008B5E14"/>
    <w:rsid w:val="008B601A"/>
    <w:rsid w:val="008B6221"/>
    <w:rsid w:val="008C00A7"/>
    <w:rsid w:val="008C0CAD"/>
    <w:rsid w:val="008C20D2"/>
    <w:rsid w:val="008C2144"/>
    <w:rsid w:val="008C2656"/>
    <w:rsid w:val="008C26AC"/>
    <w:rsid w:val="008C3804"/>
    <w:rsid w:val="008C4697"/>
    <w:rsid w:val="008C4847"/>
    <w:rsid w:val="008C5075"/>
    <w:rsid w:val="008C5D65"/>
    <w:rsid w:val="008C66CD"/>
    <w:rsid w:val="008C6D83"/>
    <w:rsid w:val="008C78BB"/>
    <w:rsid w:val="008C7C96"/>
    <w:rsid w:val="008C7CD6"/>
    <w:rsid w:val="008D0B06"/>
    <w:rsid w:val="008D0B5B"/>
    <w:rsid w:val="008D1806"/>
    <w:rsid w:val="008D199D"/>
    <w:rsid w:val="008D230B"/>
    <w:rsid w:val="008D2889"/>
    <w:rsid w:val="008D2F0D"/>
    <w:rsid w:val="008D3567"/>
    <w:rsid w:val="008D4C17"/>
    <w:rsid w:val="008D53E5"/>
    <w:rsid w:val="008D54C4"/>
    <w:rsid w:val="008D5575"/>
    <w:rsid w:val="008D629B"/>
    <w:rsid w:val="008D64A1"/>
    <w:rsid w:val="008D745D"/>
    <w:rsid w:val="008D79F6"/>
    <w:rsid w:val="008D7F63"/>
    <w:rsid w:val="008E00E6"/>
    <w:rsid w:val="008E018B"/>
    <w:rsid w:val="008E0F33"/>
    <w:rsid w:val="008E14A1"/>
    <w:rsid w:val="008E1564"/>
    <w:rsid w:val="008E1627"/>
    <w:rsid w:val="008E1AE3"/>
    <w:rsid w:val="008E1E24"/>
    <w:rsid w:val="008E229F"/>
    <w:rsid w:val="008E2564"/>
    <w:rsid w:val="008E256A"/>
    <w:rsid w:val="008E26ED"/>
    <w:rsid w:val="008E2EC7"/>
    <w:rsid w:val="008E3453"/>
    <w:rsid w:val="008E3863"/>
    <w:rsid w:val="008E4034"/>
    <w:rsid w:val="008E51C9"/>
    <w:rsid w:val="008E53CD"/>
    <w:rsid w:val="008E5E15"/>
    <w:rsid w:val="008E5FAD"/>
    <w:rsid w:val="008E6478"/>
    <w:rsid w:val="008E6979"/>
    <w:rsid w:val="008E6BF2"/>
    <w:rsid w:val="008E6CAC"/>
    <w:rsid w:val="008E7077"/>
    <w:rsid w:val="008E71A7"/>
    <w:rsid w:val="008E74A6"/>
    <w:rsid w:val="008F1384"/>
    <w:rsid w:val="008F15F3"/>
    <w:rsid w:val="008F1E38"/>
    <w:rsid w:val="008F2A52"/>
    <w:rsid w:val="008F2E0B"/>
    <w:rsid w:val="008F446D"/>
    <w:rsid w:val="008F479E"/>
    <w:rsid w:val="008F5412"/>
    <w:rsid w:val="008F5BE3"/>
    <w:rsid w:val="008F613C"/>
    <w:rsid w:val="008F69E7"/>
    <w:rsid w:val="008F6A08"/>
    <w:rsid w:val="008F6A2A"/>
    <w:rsid w:val="008F74CB"/>
    <w:rsid w:val="008F756C"/>
    <w:rsid w:val="00900483"/>
    <w:rsid w:val="009005EA"/>
    <w:rsid w:val="0090085C"/>
    <w:rsid w:val="00900D4C"/>
    <w:rsid w:val="009012C4"/>
    <w:rsid w:val="00901F30"/>
    <w:rsid w:val="00902A1A"/>
    <w:rsid w:val="009037CC"/>
    <w:rsid w:val="0090388B"/>
    <w:rsid w:val="00903BD1"/>
    <w:rsid w:val="0090483E"/>
    <w:rsid w:val="00904F41"/>
    <w:rsid w:val="0090504D"/>
    <w:rsid w:val="00905588"/>
    <w:rsid w:val="00905D73"/>
    <w:rsid w:val="00905FDA"/>
    <w:rsid w:val="009062D6"/>
    <w:rsid w:val="00907534"/>
    <w:rsid w:val="009107E5"/>
    <w:rsid w:val="00910885"/>
    <w:rsid w:val="0091093A"/>
    <w:rsid w:val="00911035"/>
    <w:rsid w:val="009127A6"/>
    <w:rsid w:val="00912818"/>
    <w:rsid w:val="00912B69"/>
    <w:rsid w:val="00912C32"/>
    <w:rsid w:val="00913A44"/>
    <w:rsid w:val="00914467"/>
    <w:rsid w:val="00915C41"/>
    <w:rsid w:val="00915D6B"/>
    <w:rsid w:val="00916051"/>
    <w:rsid w:val="009170E1"/>
    <w:rsid w:val="00917130"/>
    <w:rsid w:val="00917BAC"/>
    <w:rsid w:val="00921128"/>
    <w:rsid w:val="0092120C"/>
    <w:rsid w:val="009213CF"/>
    <w:rsid w:val="00921523"/>
    <w:rsid w:val="00921A96"/>
    <w:rsid w:val="00922C64"/>
    <w:rsid w:val="00923015"/>
    <w:rsid w:val="00923034"/>
    <w:rsid w:val="00923251"/>
    <w:rsid w:val="0092428D"/>
    <w:rsid w:val="0092515D"/>
    <w:rsid w:val="00925234"/>
    <w:rsid w:val="00925A93"/>
    <w:rsid w:val="00925BA2"/>
    <w:rsid w:val="00926119"/>
    <w:rsid w:val="00926695"/>
    <w:rsid w:val="0093031C"/>
    <w:rsid w:val="00930447"/>
    <w:rsid w:val="00930797"/>
    <w:rsid w:val="00930889"/>
    <w:rsid w:val="0093150A"/>
    <w:rsid w:val="00931BC4"/>
    <w:rsid w:val="00931FA8"/>
    <w:rsid w:val="00932681"/>
    <w:rsid w:val="00934628"/>
    <w:rsid w:val="009347B9"/>
    <w:rsid w:val="00934A5C"/>
    <w:rsid w:val="00934F2B"/>
    <w:rsid w:val="00935D86"/>
    <w:rsid w:val="009360CC"/>
    <w:rsid w:val="0093694C"/>
    <w:rsid w:val="00936B8A"/>
    <w:rsid w:val="009377EE"/>
    <w:rsid w:val="00937A0C"/>
    <w:rsid w:val="00937EDF"/>
    <w:rsid w:val="0094008F"/>
    <w:rsid w:val="00940E42"/>
    <w:rsid w:val="00941906"/>
    <w:rsid w:val="009425DF"/>
    <w:rsid w:val="00943A3E"/>
    <w:rsid w:val="00944BB5"/>
    <w:rsid w:val="009453C0"/>
    <w:rsid w:val="009455B4"/>
    <w:rsid w:val="009463AC"/>
    <w:rsid w:val="009469E7"/>
    <w:rsid w:val="00946ECD"/>
    <w:rsid w:val="00946F65"/>
    <w:rsid w:val="009477BB"/>
    <w:rsid w:val="00947D39"/>
    <w:rsid w:val="00947FBC"/>
    <w:rsid w:val="00950C92"/>
    <w:rsid w:val="00951A96"/>
    <w:rsid w:val="009521C6"/>
    <w:rsid w:val="0095280A"/>
    <w:rsid w:val="00952C12"/>
    <w:rsid w:val="00952E06"/>
    <w:rsid w:val="00953075"/>
    <w:rsid w:val="00953221"/>
    <w:rsid w:val="00953FB1"/>
    <w:rsid w:val="0095416A"/>
    <w:rsid w:val="00954668"/>
    <w:rsid w:val="00954E61"/>
    <w:rsid w:val="00955170"/>
    <w:rsid w:val="009568C5"/>
    <w:rsid w:val="00956D1F"/>
    <w:rsid w:val="00957A83"/>
    <w:rsid w:val="00960580"/>
    <w:rsid w:val="00960909"/>
    <w:rsid w:val="00961B55"/>
    <w:rsid w:val="009629D0"/>
    <w:rsid w:val="00962E9C"/>
    <w:rsid w:val="00962FA8"/>
    <w:rsid w:val="009630C9"/>
    <w:rsid w:val="009636BA"/>
    <w:rsid w:val="0096375D"/>
    <w:rsid w:val="009648E6"/>
    <w:rsid w:val="009651B1"/>
    <w:rsid w:val="009653F2"/>
    <w:rsid w:val="009656C2"/>
    <w:rsid w:val="00966B13"/>
    <w:rsid w:val="00966DB4"/>
    <w:rsid w:val="00967680"/>
    <w:rsid w:val="00967D10"/>
    <w:rsid w:val="009710A5"/>
    <w:rsid w:val="009710CB"/>
    <w:rsid w:val="00971CE0"/>
    <w:rsid w:val="0097243D"/>
    <w:rsid w:val="00972823"/>
    <w:rsid w:val="00972F19"/>
    <w:rsid w:val="00973169"/>
    <w:rsid w:val="00973781"/>
    <w:rsid w:val="009739D4"/>
    <w:rsid w:val="00974228"/>
    <w:rsid w:val="0097428B"/>
    <w:rsid w:val="0097444E"/>
    <w:rsid w:val="00974497"/>
    <w:rsid w:val="00974B9D"/>
    <w:rsid w:val="0097564C"/>
    <w:rsid w:val="00976A6E"/>
    <w:rsid w:val="00976E81"/>
    <w:rsid w:val="00977101"/>
    <w:rsid w:val="009800D2"/>
    <w:rsid w:val="00981931"/>
    <w:rsid w:val="00982217"/>
    <w:rsid w:val="00982C8F"/>
    <w:rsid w:val="009835F5"/>
    <w:rsid w:val="0098421A"/>
    <w:rsid w:val="00984480"/>
    <w:rsid w:val="0098462E"/>
    <w:rsid w:val="00985797"/>
    <w:rsid w:val="00985882"/>
    <w:rsid w:val="00985B87"/>
    <w:rsid w:val="00985EEB"/>
    <w:rsid w:val="00986272"/>
    <w:rsid w:val="00986FFA"/>
    <w:rsid w:val="0098746D"/>
    <w:rsid w:val="00991432"/>
    <w:rsid w:val="009929E8"/>
    <w:rsid w:val="00993A42"/>
    <w:rsid w:val="00993D63"/>
    <w:rsid w:val="0099473E"/>
    <w:rsid w:val="00995257"/>
    <w:rsid w:val="009955C4"/>
    <w:rsid w:val="00995A3F"/>
    <w:rsid w:val="00995B9A"/>
    <w:rsid w:val="00995D73"/>
    <w:rsid w:val="00996DF4"/>
    <w:rsid w:val="009978E4"/>
    <w:rsid w:val="009979BC"/>
    <w:rsid w:val="009A1152"/>
    <w:rsid w:val="009A218B"/>
    <w:rsid w:val="009A2A6D"/>
    <w:rsid w:val="009A3628"/>
    <w:rsid w:val="009A3A2A"/>
    <w:rsid w:val="009A3C73"/>
    <w:rsid w:val="009A42BF"/>
    <w:rsid w:val="009A4538"/>
    <w:rsid w:val="009A45F4"/>
    <w:rsid w:val="009A4E37"/>
    <w:rsid w:val="009A527C"/>
    <w:rsid w:val="009B0077"/>
    <w:rsid w:val="009B03D6"/>
    <w:rsid w:val="009B0960"/>
    <w:rsid w:val="009B09FE"/>
    <w:rsid w:val="009B28AA"/>
    <w:rsid w:val="009B2C7C"/>
    <w:rsid w:val="009B3186"/>
    <w:rsid w:val="009B4302"/>
    <w:rsid w:val="009B474B"/>
    <w:rsid w:val="009B47BE"/>
    <w:rsid w:val="009B4E2A"/>
    <w:rsid w:val="009B52E4"/>
    <w:rsid w:val="009B6F7F"/>
    <w:rsid w:val="009B7ED3"/>
    <w:rsid w:val="009B7F10"/>
    <w:rsid w:val="009B7FEA"/>
    <w:rsid w:val="009C0CBA"/>
    <w:rsid w:val="009C0D81"/>
    <w:rsid w:val="009C0DAC"/>
    <w:rsid w:val="009C103C"/>
    <w:rsid w:val="009C1829"/>
    <w:rsid w:val="009C1872"/>
    <w:rsid w:val="009C1918"/>
    <w:rsid w:val="009C1EAE"/>
    <w:rsid w:val="009C20BB"/>
    <w:rsid w:val="009C2794"/>
    <w:rsid w:val="009C27F0"/>
    <w:rsid w:val="009C3172"/>
    <w:rsid w:val="009C3FF1"/>
    <w:rsid w:val="009C4313"/>
    <w:rsid w:val="009C4B9D"/>
    <w:rsid w:val="009C4D67"/>
    <w:rsid w:val="009C6160"/>
    <w:rsid w:val="009C64DF"/>
    <w:rsid w:val="009C66D6"/>
    <w:rsid w:val="009C6F1D"/>
    <w:rsid w:val="009C7219"/>
    <w:rsid w:val="009C722F"/>
    <w:rsid w:val="009C77C4"/>
    <w:rsid w:val="009C7CC9"/>
    <w:rsid w:val="009C7F1A"/>
    <w:rsid w:val="009D193E"/>
    <w:rsid w:val="009D2165"/>
    <w:rsid w:val="009D2664"/>
    <w:rsid w:val="009D302D"/>
    <w:rsid w:val="009D322A"/>
    <w:rsid w:val="009D38E7"/>
    <w:rsid w:val="009D4437"/>
    <w:rsid w:val="009D4548"/>
    <w:rsid w:val="009D45B3"/>
    <w:rsid w:val="009D4A79"/>
    <w:rsid w:val="009D4CE6"/>
    <w:rsid w:val="009D4CF5"/>
    <w:rsid w:val="009D4F8F"/>
    <w:rsid w:val="009D55FB"/>
    <w:rsid w:val="009D59A3"/>
    <w:rsid w:val="009D6444"/>
    <w:rsid w:val="009D6517"/>
    <w:rsid w:val="009D6769"/>
    <w:rsid w:val="009D6A57"/>
    <w:rsid w:val="009E03F2"/>
    <w:rsid w:val="009E1AE0"/>
    <w:rsid w:val="009E1F46"/>
    <w:rsid w:val="009E2330"/>
    <w:rsid w:val="009E26EB"/>
    <w:rsid w:val="009E322D"/>
    <w:rsid w:val="009E3C9B"/>
    <w:rsid w:val="009E3FD2"/>
    <w:rsid w:val="009E44C8"/>
    <w:rsid w:val="009E4838"/>
    <w:rsid w:val="009E509F"/>
    <w:rsid w:val="009E58BE"/>
    <w:rsid w:val="009E59E1"/>
    <w:rsid w:val="009E72CA"/>
    <w:rsid w:val="009E7733"/>
    <w:rsid w:val="009E7832"/>
    <w:rsid w:val="009E7CBC"/>
    <w:rsid w:val="009E7FC6"/>
    <w:rsid w:val="009F05F0"/>
    <w:rsid w:val="009F0843"/>
    <w:rsid w:val="009F08EE"/>
    <w:rsid w:val="009F0AAC"/>
    <w:rsid w:val="009F17E0"/>
    <w:rsid w:val="009F23A6"/>
    <w:rsid w:val="009F337E"/>
    <w:rsid w:val="009F3C7A"/>
    <w:rsid w:val="009F4DB5"/>
    <w:rsid w:val="009F5F80"/>
    <w:rsid w:val="009F71E5"/>
    <w:rsid w:val="009F727A"/>
    <w:rsid w:val="009F72FF"/>
    <w:rsid w:val="00A008F6"/>
    <w:rsid w:val="00A021D8"/>
    <w:rsid w:val="00A0223E"/>
    <w:rsid w:val="00A024A3"/>
    <w:rsid w:val="00A02535"/>
    <w:rsid w:val="00A02CCF"/>
    <w:rsid w:val="00A02E64"/>
    <w:rsid w:val="00A032A8"/>
    <w:rsid w:val="00A034F0"/>
    <w:rsid w:val="00A038E7"/>
    <w:rsid w:val="00A0458F"/>
    <w:rsid w:val="00A048EF"/>
    <w:rsid w:val="00A04D66"/>
    <w:rsid w:val="00A04F76"/>
    <w:rsid w:val="00A052C6"/>
    <w:rsid w:val="00A05D5B"/>
    <w:rsid w:val="00A064E4"/>
    <w:rsid w:val="00A072C9"/>
    <w:rsid w:val="00A07EA3"/>
    <w:rsid w:val="00A106A9"/>
    <w:rsid w:val="00A107AC"/>
    <w:rsid w:val="00A107B2"/>
    <w:rsid w:val="00A10C6D"/>
    <w:rsid w:val="00A1112A"/>
    <w:rsid w:val="00A11C28"/>
    <w:rsid w:val="00A11CDD"/>
    <w:rsid w:val="00A14A89"/>
    <w:rsid w:val="00A14C0B"/>
    <w:rsid w:val="00A15089"/>
    <w:rsid w:val="00A162B4"/>
    <w:rsid w:val="00A17D67"/>
    <w:rsid w:val="00A17F9F"/>
    <w:rsid w:val="00A2021F"/>
    <w:rsid w:val="00A20BF4"/>
    <w:rsid w:val="00A210E4"/>
    <w:rsid w:val="00A21A11"/>
    <w:rsid w:val="00A21B63"/>
    <w:rsid w:val="00A2249C"/>
    <w:rsid w:val="00A23714"/>
    <w:rsid w:val="00A23E97"/>
    <w:rsid w:val="00A2460E"/>
    <w:rsid w:val="00A249BA"/>
    <w:rsid w:val="00A24BA3"/>
    <w:rsid w:val="00A2504E"/>
    <w:rsid w:val="00A257AF"/>
    <w:rsid w:val="00A25D22"/>
    <w:rsid w:val="00A25D25"/>
    <w:rsid w:val="00A25E25"/>
    <w:rsid w:val="00A25E4F"/>
    <w:rsid w:val="00A26831"/>
    <w:rsid w:val="00A2695C"/>
    <w:rsid w:val="00A30746"/>
    <w:rsid w:val="00A3138D"/>
    <w:rsid w:val="00A3217E"/>
    <w:rsid w:val="00A322D3"/>
    <w:rsid w:val="00A323E1"/>
    <w:rsid w:val="00A32651"/>
    <w:rsid w:val="00A33736"/>
    <w:rsid w:val="00A3493A"/>
    <w:rsid w:val="00A34958"/>
    <w:rsid w:val="00A35124"/>
    <w:rsid w:val="00A35775"/>
    <w:rsid w:val="00A36A50"/>
    <w:rsid w:val="00A36D68"/>
    <w:rsid w:val="00A36FC1"/>
    <w:rsid w:val="00A378DD"/>
    <w:rsid w:val="00A37C80"/>
    <w:rsid w:val="00A417D5"/>
    <w:rsid w:val="00A41DE0"/>
    <w:rsid w:val="00A42904"/>
    <w:rsid w:val="00A43768"/>
    <w:rsid w:val="00A4455E"/>
    <w:rsid w:val="00A44BD1"/>
    <w:rsid w:val="00A4526C"/>
    <w:rsid w:val="00A45729"/>
    <w:rsid w:val="00A457D0"/>
    <w:rsid w:val="00A45FCA"/>
    <w:rsid w:val="00A47FF6"/>
    <w:rsid w:val="00A50693"/>
    <w:rsid w:val="00A50BA6"/>
    <w:rsid w:val="00A513D9"/>
    <w:rsid w:val="00A51536"/>
    <w:rsid w:val="00A52028"/>
    <w:rsid w:val="00A524B2"/>
    <w:rsid w:val="00A52545"/>
    <w:rsid w:val="00A52E4E"/>
    <w:rsid w:val="00A530C7"/>
    <w:rsid w:val="00A534E3"/>
    <w:rsid w:val="00A5388F"/>
    <w:rsid w:val="00A538C6"/>
    <w:rsid w:val="00A53B5A"/>
    <w:rsid w:val="00A53D73"/>
    <w:rsid w:val="00A54E31"/>
    <w:rsid w:val="00A54EFB"/>
    <w:rsid w:val="00A55CBE"/>
    <w:rsid w:val="00A567E7"/>
    <w:rsid w:val="00A56C7E"/>
    <w:rsid w:val="00A5743C"/>
    <w:rsid w:val="00A57A7C"/>
    <w:rsid w:val="00A57ADA"/>
    <w:rsid w:val="00A605B4"/>
    <w:rsid w:val="00A611C8"/>
    <w:rsid w:val="00A622D7"/>
    <w:rsid w:val="00A623D9"/>
    <w:rsid w:val="00A6374D"/>
    <w:rsid w:val="00A6437C"/>
    <w:rsid w:val="00A64470"/>
    <w:rsid w:val="00A64908"/>
    <w:rsid w:val="00A65F3A"/>
    <w:rsid w:val="00A66801"/>
    <w:rsid w:val="00A66C61"/>
    <w:rsid w:val="00A66CDC"/>
    <w:rsid w:val="00A709DF"/>
    <w:rsid w:val="00A70EA3"/>
    <w:rsid w:val="00A71A20"/>
    <w:rsid w:val="00A72112"/>
    <w:rsid w:val="00A73305"/>
    <w:rsid w:val="00A73B56"/>
    <w:rsid w:val="00A742E6"/>
    <w:rsid w:val="00A7445A"/>
    <w:rsid w:val="00A749CC"/>
    <w:rsid w:val="00A76402"/>
    <w:rsid w:val="00A76E16"/>
    <w:rsid w:val="00A76E83"/>
    <w:rsid w:val="00A77510"/>
    <w:rsid w:val="00A77B07"/>
    <w:rsid w:val="00A77FCA"/>
    <w:rsid w:val="00A81500"/>
    <w:rsid w:val="00A81D79"/>
    <w:rsid w:val="00A81FD8"/>
    <w:rsid w:val="00A8215A"/>
    <w:rsid w:val="00A827A5"/>
    <w:rsid w:val="00A8299D"/>
    <w:rsid w:val="00A842BB"/>
    <w:rsid w:val="00A842DA"/>
    <w:rsid w:val="00A84441"/>
    <w:rsid w:val="00A849E2"/>
    <w:rsid w:val="00A8521F"/>
    <w:rsid w:val="00A85882"/>
    <w:rsid w:val="00A85B72"/>
    <w:rsid w:val="00A85F45"/>
    <w:rsid w:val="00A861C0"/>
    <w:rsid w:val="00A86CB3"/>
    <w:rsid w:val="00A86E8F"/>
    <w:rsid w:val="00A90395"/>
    <w:rsid w:val="00A90A28"/>
    <w:rsid w:val="00A90A2C"/>
    <w:rsid w:val="00A919CA"/>
    <w:rsid w:val="00A91C73"/>
    <w:rsid w:val="00A922C5"/>
    <w:rsid w:val="00A9304B"/>
    <w:rsid w:val="00A9316F"/>
    <w:rsid w:val="00A935E1"/>
    <w:rsid w:val="00A93C4A"/>
    <w:rsid w:val="00A93E44"/>
    <w:rsid w:val="00A952C0"/>
    <w:rsid w:val="00A9584C"/>
    <w:rsid w:val="00A958F9"/>
    <w:rsid w:val="00A9591A"/>
    <w:rsid w:val="00A959C2"/>
    <w:rsid w:val="00A96C24"/>
    <w:rsid w:val="00A96E72"/>
    <w:rsid w:val="00A96FBC"/>
    <w:rsid w:val="00A97234"/>
    <w:rsid w:val="00A97383"/>
    <w:rsid w:val="00A975D8"/>
    <w:rsid w:val="00AA0A90"/>
    <w:rsid w:val="00AA0CE2"/>
    <w:rsid w:val="00AA0E8D"/>
    <w:rsid w:val="00AA1696"/>
    <w:rsid w:val="00AA187F"/>
    <w:rsid w:val="00AA192D"/>
    <w:rsid w:val="00AA19B6"/>
    <w:rsid w:val="00AA221D"/>
    <w:rsid w:val="00AA22F2"/>
    <w:rsid w:val="00AA2C43"/>
    <w:rsid w:val="00AA3000"/>
    <w:rsid w:val="00AA3087"/>
    <w:rsid w:val="00AA3240"/>
    <w:rsid w:val="00AA3CAC"/>
    <w:rsid w:val="00AA4DF0"/>
    <w:rsid w:val="00AA5284"/>
    <w:rsid w:val="00AA5A06"/>
    <w:rsid w:val="00AA60AE"/>
    <w:rsid w:val="00AA626C"/>
    <w:rsid w:val="00AA6809"/>
    <w:rsid w:val="00AA7747"/>
    <w:rsid w:val="00AA7C50"/>
    <w:rsid w:val="00AB0233"/>
    <w:rsid w:val="00AB0D72"/>
    <w:rsid w:val="00AB0FFF"/>
    <w:rsid w:val="00AB1334"/>
    <w:rsid w:val="00AB19A4"/>
    <w:rsid w:val="00AB1F30"/>
    <w:rsid w:val="00AB1F66"/>
    <w:rsid w:val="00AB29CF"/>
    <w:rsid w:val="00AB392C"/>
    <w:rsid w:val="00AB4D7D"/>
    <w:rsid w:val="00AB515E"/>
    <w:rsid w:val="00AB53A2"/>
    <w:rsid w:val="00AB5545"/>
    <w:rsid w:val="00AB5B31"/>
    <w:rsid w:val="00AB6820"/>
    <w:rsid w:val="00AB6AD7"/>
    <w:rsid w:val="00AB6E3C"/>
    <w:rsid w:val="00AB743B"/>
    <w:rsid w:val="00AB7F51"/>
    <w:rsid w:val="00AC3554"/>
    <w:rsid w:val="00AC36D0"/>
    <w:rsid w:val="00AC3816"/>
    <w:rsid w:val="00AC38E2"/>
    <w:rsid w:val="00AC3BA8"/>
    <w:rsid w:val="00AC416C"/>
    <w:rsid w:val="00AC4BA4"/>
    <w:rsid w:val="00AC4D80"/>
    <w:rsid w:val="00AC509A"/>
    <w:rsid w:val="00AC5432"/>
    <w:rsid w:val="00AC62BA"/>
    <w:rsid w:val="00AC6B8F"/>
    <w:rsid w:val="00AC6EC9"/>
    <w:rsid w:val="00AC71CE"/>
    <w:rsid w:val="00AC781B"/>
    <w:rsid w:val="00AD25CC"/>
    <w:rsid w:val="00AD3232"/>
    <w:rsid w:val="00AD4450"/>
    <w:rsid w:val="00AD57CE"/>
    <w:rsid w:val="00AD5834"/>
    <w:rsid w:val="00AD59CA"/>
    <w:rsid w:val="00AD6116"/>
    <w:rsid w:val="00AD7352"/>
    <w:rsid w:val="00AE07AA"/>
    <w:rsid w:val="00AE0A1F"/>
    <w:rsid w:val="00AE14F3"/>
    <w:rsid w:val="00AE1B02"/>
    <w:rsid w:val="00AE1CBC"/>
    <w:rsid w:val="00AE332E"/>
    <w:rsid w:val="00AE53A6"/>
    <w:rsid w:val="00AE5431"/>
    <w:rsid w:val="00AE605F"/>
    <w:rsid w:val="00AE624E"/>
    <w:rsid w:val="00AE7332"/>
    <w:rsid w:val="00AE7961"/>
    <w:rsid w:val="00AF0A3F"/>
    <w:rsid w:val="00AF1E44"/>
    <w:rsid w:val="00AF3726"/>
    <w:rsid w:val="00AF3F16"/>
    <w:rsid w:val="00AF53EE"/>
    <w:rsid w:val="00AF64C3"/>
    <w:rsid w:val="00AF67B1"/>
    <w:rsid w:val="00AF691B"/>
    <w:rsid w:val="00AF6C3A"/>
    <w:rsid w:val="00AF6DF2"/>
    <w:rsid w:val="00AF75A8"/>
    <w:rsid w:val="00AF773C"/>
    <w:rsid w:val="00AF7E34"/>
    <w:rsid w:val="00AF7F35"/>
    <w:rsid w:val="00B00339"/>
    <w:rsid w:val="00B0082C"/>
    <w:rsid w:val="00B02115"/>
    <w:rsid w:val="00B02A0A"/>
    <w:rsid w:val="00B02A1D"/>
    <w:rsid w:val="00B032FE"/>
    <w:rsid w:val="00B0385A"/>
    <w:rsid w:val="00B03AB1"/>
    <w:rsid w:val="00B040E8"/>
    <w:rsid w:val="00B056D6"/>
    <w:rsid w:val="00B05AAB"/>
    <w:rsid w:val="00B070D5"/>
    <w:rsid w:val="00B079D0"/>
    <w:rsid w:val="00B07A1F"/>
    <w:rsid w:val="00B07A92"/>
    <w:rsid w:val="00B12A01"/>
    <w:rsid w:val="00B12BB4"/>
    <w:rsid w:val="00B12D79"/>
    <w:rsid w:val="00B13185"/>
    <w:rsid w:val="00B1362D"/>
    <w:rsid w:val="00B13EE9"/>
    <w:rsid w:val="00B13FF5"/>
    <w:rsid w:val="00B16D0D"/>
    <w:rsid w:val="00B16F54"/>
    <w:rsid w:val="00B17529"/>
    <w:rsid w:val="00B20AB3"/>
    <w:rsid w:val="00B20D70"/>
    <w:rsid w:val="00B20EE3"/>
    <w:rsid w:val="00B210B9"/>
    <w:rsid w:val="00B21616"/>
    <w:rsid w:val="00B21632"/>
    <w:rsid w:val="00B22D55"/>
    <w:rsid w:val="00B22D79"/>
    <w:rsid w:val="00B23A72"/>
    <w:rsid w:val="00B2434B"/>
    <w:rsid w:val="00B249DB"/>
    <w:rsid w:val="00B25480"/>
    <w:rsid w:val="00B257CB"/>
    <w:rsid w:val="00B26C60"/>
    <w:rsid w:val="00B26C9B"/>
    <w:rsid w:val="00B26FF3"/>
    <w:rsid w:val="00B27A71"/>
    <w:rsid w:val="00B27CCA"/>
    <w:rsid w:val="00B30294"/>
    <w:rsid w:val="00B3071E"/>
    <w:rsid w:val="00B30820"/>
    <w:rsid w:val="00B31760"/>
    <w:rsid w:val="00B31B36"/>
    <w:rsid w:val="00B329CC"/>
    <w:rsid w:val="00B33E7D"/>
    <w:rsid w:val="00B34A4D"/>
    <w:rsid w:val="00B364EF"/>
    <w:rsid w:val="00B37C3F"/>
    <w:rsid w:val="00B406C3"/>
    <w:rsid w:val="00B418C7"/>
    <w:rsid w:val="00B4228B"/>
    <w:rsid w:val="00B42F11"/>
    <w:rsid w:val="00B43132"/>
    <w:rsid w:val="00B438BA"/>
    <w:rsid w:val="00B452E6"/>
    <w:rsid w:val="00B454B0"/>
    <w:rsid w:val="00B459E0"/>
    <w:rsid w:val="00B4604F"/>
    <w:rsid w:val="00B46150"/>
    <w:rsid w:val="00B46253"/>
    <w:rsid w:val="00B463D7"/>
    <w:rsid w:val="00B46712"/>
    <w:rsid w:val="00B47A33"/>
    <w:rsid w:val="00B47CDD"/>
    <w:rsid w:val="00B50564"/>
    <w:rsid w:val="00B5058F"/>
    <w:rsid w:val="00B5074C"/>
    <w:rsid w:val="00B50798"/>
    <w:rsid w:val="00B5114B"/>
    <w:rsid w:val="00B511E7"/>
    <w:rsid w:val="00B5123D"/>
    <w:rsid w:val="00B5189A"/>
    <w:rsid w:val="00B527EF"/>
    <w:rsid w:val="00B52CED"/>
    <w:rsid w:val="00B53988"/>
    <w:rsid w:val="00B53ACC"/>
    <w:rsid w:val="00B53B1C"/>
    <w:rsid w:val="00B53E6E"/>
    <w:rsid w:val="00B545EF"/>
    <w:rsid w:val="00B54B0F"/>
    <w:rsid w:val="00B54DBE"/>
    <w:rsid w:val="00B5525B"/>
    <w:rsid w:val="00B55654"/>
    <w:rsid w:val="00B557A8"/>
    <w:rsid w:val="00B55B04"/>
    <w:rsid w:val="00B55BC8"/>
    <w:rsid w:val="00B574A9"/>
    <w:rsid w:val="00B5792B"/>
    <w:rsid w:val="00B57BC5"/>
    <w:rsid w:val="00B57E20"/>
    <w:rsid w:val="00B60571"/>
    <w:rsid w:val="00B61D93"/>
    <w:rsid w:val="00B6297A"/>
    <w:rsid w:val="00B64138"/>
    <w:rsid w:val="00B647D8"/>
    <w:rsid w:val="00B64963"/>
    <w:rsid w:val="00B64967"/>
    <w:rsid w:val="00B66CDD"/>
    <w:rsid w:val="00B66E39"/>
    <w:rsid w:val="00B67182"/>
    <w:rsid w:val="00B672CB"/>
    <w:rsid w:val="00B67C72"/>
    <w:rsid w:val="00B67C84"/>
    <w:rsid w:val="00B67E59"/>
    <w:rsid w:val="00B70921"/>
    <w:rsid w:val="00B70939"/>
    <w:rsid w:val="00B7098E"/>
    <w:rsid w:val="00B715F0"/>
    <w:rsid w:val="00B71E64"/>
    <w:rsid w:val="00B7229D"/>
    <w:rsid w:val="00B72518"/>
    <w:rsid w:val="00B73526"/>
    <w:rsid w:val="00B73E4B"/>
    <w:rsid w:val="00B7519B"/>
    <w:rsid w:val="00B7540D"/>
    <w:rsid w:val="00B75731"/>
    <w:rsid w:val="00B759A6"/>
    <w:rsid w:val="00B75C34"/>
    <w:rsid w:val="00B75D0F"/>
    <w:rsid w:val="00B76427"/>
    <w:rsid w:val="00B76943"/>
    <w:rsid w:val="00B7722C"/>
    <w:rsid w:val="00B77DC4"/>
    <w:rsid w:val="00B800AD"/>
    <w:rsid w:val="00B80B99"/>
    <w:rsid w:val="00B80E39"/>
    <w:rsid w:val="00B80F88"/>
    <w:rsid w:val="00B81C1B"/>
    <w:rsid w:val="00B8276D"/>
    <w:rsid w:val="00B82B08"/>
    <w:rsid w:val="00B82DAE"/>
    <w:rsid w:val="00B83BBB"/>
    <w:rsid w:val="00B84064"/>
    <w:rsid w:val="00B842C6"/>
    <w:rsid w:val="00B844F0"/>
    <w:rsid w:val="00B845BB"/>
    <w:rsid w:val="00B845EC"/>
    <w:rsid w:val="00B85930"/>
    <w:rsid w:val="00B85F4E"/>
    <w:rsid w:val="00B8670B"/>
    <w:rsid w:val="00B8687B"/>
    <w:rsid w:val="00B86934"/>
    <w:rsid w:val="00B87016"/>
    <w:rsid w:val="00B871B8"/>
    <w:rsid w:val="00B87574"/>
    <w:rsid w:val="00B90238"/>
    <w:rsid w:val="00B90270"/>
    <w:rsid w:val="00B90AD3"/>
    <w:rsid w:val="00B91619"/>
    <w:rsid w:val="00B92934"/>
    <w:rsid w:val="00B93072"/>
    <w:rsid w:val="00B93409"/>
    <w:rsid w:val="00B959B2"/>
    <w:rsid w:val="00B96372"/>
    <w:rsid w:val="00B96593"/>
    <w:rsid w:val="00B96C58"/>
    <w:rsid w:val="00B96ED8"/>
    <w:rsid w:val="00B96EFF"/>
    <w:rsid w:val="00B96F33"/>
    <w:rsid w:val="00BA02B3"/>
    <w:rsid w:val="00BA039D"/>
    <w:rsid w:val="00BA0538"/>
    <w:rsid w:val="00BA09BA"/>
    <w:rsid w:val="00BA0AB5"/>
    <w:rsid w:val="00BA0D11"/>
    <w:rsid w:val="00BA19DD"/>
    <w:rsid w:val="00BA2110"/>
    <w:rsid w:val="00BA24E3"/>
    <w:rsid w:val="00BA27CD"/>
    <w:rsid w:val="00BA2AB6"/>
    <w:rsid w:val="00BA2FCE"/>
    <w:rsid w:val="00BA354F"/>
    <w:rsid w:val="00BA3D97"/>
    <w:rsid w:val="00BA663A"/>
    <w:rsid w:val="00BA6833"/>
    <w:rsid w:val="00BA6CBA"/>
    <w:rsid w:val="00BA7016"/>
    <w:rsid w:val="00BB0411"/>
    <w:rsid w:val="00BB05AB"/>
    <w:rsid w:val="00BB0D6D"/>
    <w:rsid w:val="00BB197A"/>
    <w:rsid w:val="00BB1E4F"/>
    <w:rsid w:val="00BB1F16"/>
    <w:rsid w:val="00BB336E"/>
    <w:rsid w:val="00BB44D1"/>
    <w:rsid w:val="00BB4AAA"/>
    <w:rsid w:val="00BB56B6"/>
    <w:rsid w:val="00BB6695"/>
    <w:rsid w:val="00BB6D58"/>
    <w:rsid w:val="00BB7903"/>
    <w:rsid w:val="00BC0153"/>
    <w:rsid w:val="00BC073B"/>
    <w:rsid w:val="00BC1D51"/>
    <w:rsid w:val="00BC3237"/>
    <w:rsid w:val="00BC3C98"/>
    <w:rsid w:val="00BC3F5D"/>
    <w:rsid w:val="00BC40AF"/>
    <w:rsid w:val="00BC4C7F"/>
    <w:rsid w:val="00BC4E2C"/>
    <w:rsid w:val="00BC56F2"/>
    <w:rsid w:val="00BC5CA7"/>
    <w:rsid w:val="00BC5FC0"/>
    <w:rsid w:val="00BC6930"/>
    <w:rsid w:val="00BC6FBC"/>
    <w:rsid w:val="00BC78AA"/>
    <w:rsid w:val="00BC7E40"/>
    <w:rsid w:val="00BD064B"/>
    <w:rsid w:val="00BD09C5"/>
    <w:rsid w:val="00BD0AE9"/>
    <w:rsid w:val="00BD17E7"/>
    <w:rsid w:val="00BD18DA"/>
    <w:rsid w:val="00BD1A33"/>
    <w:rsid w:val="00BD2B2C"/>
    <w:rsid w:val="00BD2C97"/>
    <w:rsid w:val="00BD35F8"/>
    <w:rsid w:val="00BD3CDC"/>
    <w:rsid w:val="00BD400E"/>
    <w:rsid w:val="00BD41B0"/>
    <w:rsid w:val="00BD4FE4"/>
    <w:rsid w:val="00BD56D6"/>
    <w:rsid w:val="00BD5ED8"/>
    <w:rsid w:val="00BD660B"/>
    <w:rsid w:val="00BD6802"/>
    <w:rsid w:val="00BD7452"/>
    <w:rsid w:val="00BD764E"/>
    <w:rsid w:val="00BD7E5D"/>
    <w:rsid w:val="00BE01F2"/>
    <w:rsid w:val="00BE0ABD"/>
    <w:rsid w:val="00BE0E09"/>
    <w:rsid w:val="00BE1B0C"/>
    <w:rsid w:val="00BE1DE1"/>
    <w:rsid w:val="00BE263A"/>
    <w:rsid w:val="00BE2FF7"/>
    <w:rsid w:val="00BE3385"/>
    <w:rsid w:val="00BE33E7"/>
    <w:rsid w:val="00BE4222"/>
    <w:rsid w:val="00BE44CE"/>
    <w:rsid w:val="00BE5CC0"/>
    <w:rsid w:val="00BE72ED"/>
    <w:rsid w:val="00BF0383"/>
    <w:rsid w:val="00BF082B"/>
    <w:rsid w:val="00BF0BF6"/>
    <w:rsid w:val="00BF126C"/>
    <w:rsid w:val="00BF15FC"/>
    <w:rsid w:val="00BF1C69"/>
    <w:rsid w:val="00BF218E"/>
    <w:rsid w:val="00BF2D0F"/>
    <w:rsid w:val="00BF387A"/>
    <w:rsid w:val="00BF3DEB"/>
    <w:rsid w:val="00BF3FB7"/>
    <w:rsid w:val="00BF4AFC"/>
    <w:rsid w:val="00BF4E8F"/>
    <w:rsid w:val="00BF64B8"/>
    <w:rsid w:val="00BF6771"/>
    <w:rsid w:val="00BF6F99"/>
    <w:rsid w:val="00BF71FE"/>
    <w:rsid w:val="00BF7CE4"/>
    <w:rsid w:val="00BF7DFF"/>
    <w:rsid w:val="00C008A9"/>
    <w:rsid w:val="00C00BE4"/>
    <w:rsid w:val="00C00FC2"/>
    <w:rsid w:val="00C0108B"/>
    <w:rsid w:val="00C01F15"/>
    <w:rsid w:val="00C02306"/>
    <w:rsid w:val="00C0275C"/>
    <w:rsid w:val="00C02881"/>
    <w:rsid w:val="00C02985"/>
    <w:rsid w:val="00C02C3F"/>
    <w:rsid w:val="00C02DE9"/>
    <w:rsid w:val="00C03CD5"/>
    <w:rsid w:val="00C0430B"/>
    <w:rsid w:val="00C047E2"/>
    <w:rsid w:val="00C05354"/>
    <w:rsid w:val="00C0568A"/>
    <w:rsid w:val="00C058B9"/>
    <w:rsid w:val="00C058C1"/>
    <w:rsid w:val="00C0594D"/>
    <w:rsid w:val="00C0603B"/>
    <w:rsid w:val="00C06939"/>
    <w:rsid w:val="00C06EF6"/>
    <w:rsid w:val="00C06F87"/>
    <w:rsid w:val="00C07860"/>
    <w:rsid w:val="00C10138"/>
    <w:rsid w:val="00C104D5"/>
    <w:rsid w:val="00C10B44"/>
    <w:rsid w:val="00C116B9"/>
    <w:rsid w:val="00C1265F"/>
    <w:rsid w:val="00C1266B"/>
    <w:rsid w:val="00C12922"/>
    <w:rsid w:val="00C12ABF"/>
    <w:rsid w:val="00C1347F"/>
    <w:rsid w:val="00C13FD1"/>
    <w:rsid w:val="00C14237"/>
    <w:rsid w:val="00C14679"/>
    <w:rsid w:val="00C146DC"/>
    <w:rsid w:val="00C14E20"/>
    <w:rsid w:val="00C152B0"/>
    <w:rsid w:val="00C15415"/>
    <w:rsid w:val="00C15863"/>
    <w:rsid w:val="00C15897"/>
    <w:rsid w:val="00C167D0"/>
    <w:rsid w:val="00C16971"/>
    <w:rsid w:val="00C17701"/>
    <w:rsid w:val="00C203A3"/>
    <w:rsid w:val="00C2162F"/>
    <w:rsid w:val="00C21955"/>
    <w:rsid w:val="00C219C7"/>
    <w:rsid w:val="00C22EFE"/>
    <w:rsid w:val="00C230B6"/>
    <w:rsid w:val="00C23D3B"/>
    <w:rsid w:val="00C23E30"/>
    <w:rsid w:val="00C24291"/>
    <w:rsid w:val="00C24EF8"/>
    <w:rsid w:val="00C252F5"/>
    <w:rsid w:val="00C25C70"/>
    <w:rsid w:val="00C25F21"/>
    <w:rsid w:val="00C2617F"/>
    <w:rsid w:val="00C26ABD"/>
    <w:rsid w:val="00C2712C"/>
    <w:rsid w:val="00C27DF3"/>
    <w:rsid w:val="00C301C4"/>
    <w:rsid w:val="00C30DE2"/>
    <w:rsid w:val="00C31536"/>
    <w:rsid w:val="00C320F5"/>
    <w:rsid w:val="00C3239F"/>
    <w:rsid w:val="00C32B55"/>
    <w:rsid w:val="00C33002"/>
    <w:rsid w:val="00C337F3"/>
    <w:rsid w:val="00C348C2"/>
    <w:rsid w:val="00C35409"/>
    <w:rsid w:val="00C35AF3"/>
    <w:rsid w:val="00C35E2E"/>
    <w:rsid w:val="00C361D7"/>
    <w:rsid w:val="00C37A97"/>
    <w:rsid w:val="00C4040D"/>
    <w:rsid w:val="00C40BAE"/>
    <w:rsid w:val="00C40DA1"/>
    <w:rsid w:val="00C412B3"/>
    <w:rsid w:val="00C41525"/>
    <w:rsid w:val="00C415D0"/>
    <w:rsid w:val="00C429CD"/>
    <w:rsid w:val="00C42F2B"/>
    <w:rsid w:val="00C4330D"/>
    <w:rsid w:val="00C434E5"/>
    <w:rsid w:val="00C43FB0"/>
    <w:rsid w:val="00C44C7D"/>
    <w:rsid w:val="00C454E6"/>
    <w:rsid w:val="00C45745"/>
    <w:rsid w:val="00C45E6F"/>
    <w:rsid w:val="00C461DC"/>
    <w:rsid w:val="00C462AC"/>
    <w:rsid w:val="00C46D85"/>
    <w:rsid w:val="00C47082"/>
    <w:rsid w:val="00C50D64"/>
    <w:rsid w:val="00C51847"/>
    <w:rsid w:val="00C5290C"/>
    <w:rsid w:val="00C5310D"/>
    <w:rsid w:val="00C54466"/>
    <w:rsid w:val="00C54EEB"/>
    <w:rsid w:val="00C551E1"/>
    <w:rsid w:val="00C55807"/>
    <w:rsid w:val="00C572C6"/>
    <w:rsid w:val="00C57AC1"/>
    <w:rsid w:val="00C57B52"/>
    <w:rsid w:val="00C57E61"/>
    <w:rsid w:val="00C57ECD"/>
    <w:rsid w:val="00C60398"/>
    <w:rsid w:val="00C6045C"/>
    <w:rsid w:val="00C60B7D"/>
    <w:rsid w:val="00C61290"/>
    <w:rsid w:val="00C61810"/>
    <w:rsid w:val="00C61CE3"/>
    <w:rsid w:val="00C61D5D"/>
    <w:rsid w:val="00C62781"/>
    <w:rsid w:val="00C62A84"/>
    <w:rsid w:val="00C63A80"/>
    <w:rsid w:val="00C63DD9"/>
    <w:rsid w:val="00C63E99"/>
    <w:rsid w:val="00C6425A"/>
    <w:rsid w:val="00C64906"/>
    <w:rsid w:val="00C6518C"/>
    <w:rsid w:val="00C65610"/>
    <w:rsid w:val="00C659C5"/>
    <w:rsid w:val="00C65B23"/>
    <w:rsid w:val="00C7013D"/>
    <w:rsid w:val="00C70548"/>
    <w:rsid w:val="00C70712"/>
    <w:rsid w:val="00C70908"/>
    <w:rsid w:val="00C70D15"/>
    <w:rsid w:val="00C727E7"/>
    <w:rsid w:val="00C72B75"/>
    <w:rsid w:val="00C7316C"/>
    <w:rsid w:val="00C74623"/>
    <w:rsid w:val="00C74F95"/>
    <w:rsid w:val="00C75AC5"/>
    <w:rsid w:val="00C7657D"/>
    <w:rsid w:val="00C76ACE"/>
    <w:rsid w:val="00C76D03"/>
    <w:rsid w:val="00C8099D"/>
    <w:rsid w:val="00C80A27"/>
    <w:rsid w:val="00C812D9"/>
    <w:rsid w:val="00C81768"/>
    <w:rsid w:val="00C82982"/>
    <w:rsid w:val="00C82A4C"/>
    <w:rsid w:val="00C836A2"/>
    <w:rsid w:val="00C83928"/>
    <w:rsid w:val="00C83D30"/>
    <w:rsid w:val="00C846F6"/>
    <w:rsid w:val="00C86D66"/>
    <w:rsid w:val="00C87324"/>
    <w:rsid w:val="00C874C4"/>
    <w:rsid w:val="00C87D84"/>
    <w:rsid w:val="00C9055D"/>
    <w:rsid w:val="00C909A4"/>
    <w:rsid w:val="00C90EC0"/>
    <w:rsid w:val="00C910CF"/>
    <w:rsid w:val="00C912E5"/>
    <w:rsid w:val="00C916D3"/>
    <w:rsid w:val="00C91BFC"/>
    <w:rsid w:val="00C91DE2"/>
    <w:rsid w:val="00C9209B"/>
    <w:rsid w:val="00C92C9C"/>
    <w:rsid w:val="00C9304D"/>
    <w:rsid w:val="00C93106"/>
    <w:rsid w:val="00C934D4"/>
    <w:rsid w:val="00C94508"/>
    <w:rsid w:val="00C9485D"/>
    <w:rsid w:val="00C95F34"/>
    <w:rsid w:val="00C9643B"/>
    <w:rsid w:val="00C968BE"/>
    <w:rsid w:val="00C97D93"/>
    <w:rsid w:val="00CA2A77"/>
    <w:rsid w:val="00CA2B14"/>
    <w:rsid w:val="00CA2DD7"/>
    <w:rsid w:val="00CA327D"/>
    <w:rsid w:val="00CA4428"/>
    <w:rsid w:val="00CA46BE"/>
    <w:rsid w:val="00CA6B27"/>
    <w:rsid w:val="00CA75F9"/>
    <w:rsid w:val="00CB0CAB"/>
    <w:rsid w:val="00CB316D"/>
    <w:rsid w:val="00CB4202"/>
    <w:rsid w:val="00CB43E3"/>
    <w:rsid w:val="00CB44C7"/>
    <w:rsid w:val="00CB4E51"/>
    <w:rsid w:val="00CB5541"/>
    <w:rsid w:val="00CB56B9"/>
    <w:rsid w:val="00CB58C6"/>
    <w:rsid w:val="00CB6474"/>
    <w:rsid w:val="00CB6524"/>
    <w:rsid w:val="00CB6FC3"/>
    <w:rsid w:val="00CC02F9"/>
    <w:rsid w:val="00CC0BD4"/>
    <w:rsid w:val="00CC0D38"/>
    <w:rsid w:val="00CC1B48"/>
    <w:rsid w:val="00CC1D60"/>
    <w:rsid w:val="00CC1E20"/>
    <w:rsid w:val="00CC1F29"/>
    <w:rsid w:val="00CC204F"/>
    <w:rsid w:val="00CC3555"/>
    <w:rsid w:val="00CC45E0"/>
    <w:rsid w:val="00CC4ABE"/>
    <w:rsid w:val="00CC4D10"/>
    <w:rsid w:val="00CC6234"/>
    <w:rsid w:val="00CC6676"/>
    <w:rsid w:val="00CC67D2"/>
    <w:rsid w:val="00CC6D55"/>
    <w:rsid w:val="00CC74F8"/>
    <w:rsid w:val="00CC77E1"/>
    <w:rsid w:val="00CD0E4E"/>
    <w:rsid w:val="00CD0FB3"/>
    <w:rsid w:val="00CD25CC"/>
    <w:rsid w:val="00CD3C42"/>
    <w:rsid w:val="00CD3DC7"/>
    <w:rsid w:val="00CD40BF"/>
    <w:rsid w:val="00CD4354"/>
    <w:rsid w:val="00CD4C80"/>
    <w:rsid w:val="00CD63AC"/>
    <w:rsid w:val="00CD6E84"/>
    <w:rsid w:val="00CD7562"/>
    <w:rsid w:val="00CD7786"/>
    <w:rsid w:val="00CD78C1"/>
    <w:rsid w:val="00CD7C79"/>
    <w:rsid w:val="00CE0076"/>
    <w:rsid w:val="00CE037D"/>
    <w:rsid w:val="00CE061D"/>
    <w:rsid w:val="00CE0866"/>
    <w:rsid w:val="00CE0CEE"/>
    <w:rsid w:val="00CE1916"/>
    <w:rsid w:val="00CE2365"/>
    <w:rsid w:val="00CE2CDC"/>
    <w:rsid w:val="00CE33CC"/>
    <w:rsid w:val="00CE511A"/>
    <w:rsid w:val="00CE5765"/>
    <w:rsid w:val="00CE5D9E"/>
    <w:rsid w:val="00CE646F"/>
    <w:rsid w:val="00CE6DE5"/>
    <w:rsid w:val="00CF06D9"/>
    <w:rsid w:val="00CF0EE6"/>
    <w:rsid w:val="00CF11FB"/>
    <w:rsid w:val="00CF150D"/>
    <w:rsid w:val="00CF1EA7"/>
    <w:rsid w:val="00CF1F53"/>
    <w:rsid w:val="00CF2B08"/>
    <w:rsid w:val="00CF2C20"/>
    <w:rsid w:val="00CF314A"/>
    <w:rsid w:val="00CF376D"/>
    <w:rsid w:val="00CF46EE"/>
    <w:rsid w:val="00CF4E29"/>
    <w:rsid w:val="00CF5165"/>
    <w:rsid w:val="00CF6166"/>
    <w:rsid w:val="00D00160"/>
    <w:rsid w:val="00D01008"/>
    <w:rsid w:val="00D012B8"/>
    <w:rsid w:val="00D01AAA"/>
    <w:rsid w:val="00D01D83"/>
    <w:rsid w:val="00D03F7C"/>
    <w:rsid w:val="00D04196"/>
    <w:rsid w:val="00D04252"/>
    <w:rsid w:val="00D04A91"/>
    <w:rsid w:val="00D06028"/>
    <w:rsid w:val="00D060B4"/>
    <w:rsid w:val="00D066C5"/>
    <w:rsid w:val="00D06B62"/>
    <w:rsid w:val="00D0716A"/>
    <w:rsid w:val="00D0796B"/>
    <w:rsid w:val="00D079B5"/>
    <w:rsid w:val="00D07B2E"/>
    <w:rsid w:val="00D10227"/>
    <w:rsid w:val="00D10259"/>
    <w:rsid w:val="00D107FB"/>
    <w:rsid w:val="00D12337"/>
    <w:rsid w:val="00D1260E"/>
    <w:rsid w:val="00D13048"/>
    <w:rsid w:val="00D133D1"/>
    <w:rsid w:val="00D14058"/>
    <w:rsid w:val="00D1407F"/>
    <w:rsid w:val="00D147DF"/>
    <w:rsid w:val="00D15244"/>
    <w:rsid w:val="00D15C94"/>
    <w:rsid w:val="00D163A2"/>
    <w:rsid w:val="00D16B80"/>
    <w:rsid w:val="00D16D65"/>
    <w:rsid w:val="00D206A0"/>
    <w:rsid w:val="00D20A70"/>
    <w:rsid w:val="00D20E14"/>
    <w:rsid w:val="00D211AD"/>
    <w:rsid w:val="00D22B2D"/>
    <w:rsid w:val="00D23760"/>
    <w:rsid w:val="00D23E81"/>
    <w:rsid w:val="00D24385"/>
    <w:rsid w:val="00D24A13"/>
    <w:rsid w:val="00D26774"/>
    <w:rsid w:val="00D26E35"/>
    <w:rsid w:val="00D277FC"/>
    <w:rsid w:val="00D2793C"/>
    <w:rsid w:val="00D27D0A"/>
    <w:rsid w:val="00D30942"/>
    <w:rsid w:val="00D322F3"/>
    <w:rsid w:val="00D32920"/>
    <w:rsid w:val="00D33007"/>
    <w:rsid w:val="00D350DD"/>
    <w:rsid w:val="00D354B7"/>
    <w:rsid w:val="00D354F9"/>
    <w:rsid w:val="00D367BA"/>
    <w:rsid w:val="00D4082A"/>
    <w:rsid w:val="00D40ACD"/>
    <w:rsid w:val="00D40D78"/>
    <w:rsid w:val="00D411CD"/>
    <w:rsid w:val="00D42248"/>
    <w:rsid w:val="00D4488E"/>
    <w:rsid w:val="00D44C81"/>
    <w:rsid w:val="00D44E97"/>
    <w:rsid w:val="00D44EFE"/>
    <w:rsid w:val="00D45674"/>
    <w:rsid w:val="00D45D38"/>
    <w:rsid w:val="00D4612D"/>
    <w:rsid w:val="00D4672F"/>
    <w:rsid w:val="00D46F76"/>
    <w:rsid w:val="00D47316"/>
    <w:rsid w:val="00D4740C"/>
    <w:rsid w:val="00D47809"/>
    <w:rsid w:val="00D47CF3"/>
    <w:rsid w:val="00D50391"/>
    <w:rsid w:val="00D5116B"/>
    <w:rsid w:val="00D511DF"/>
    <w:rsid w:val="00D5125F"/>
    <w:rsid w:val="00D52C66"/>
    <w:rsid w:val="00D53E05"/>
    <w:rsid w:val="00D54CC2"/>
    <w:rsid w:val="00D5519F"/>
    <w:rsid w:val="00D5557A"/>
    <w:rsid w:val="00D56A5F"/>
    <w:rsid w:val="00D57064"/>
    <w:rsid w:val="00D60349"/>
    <w:rsid w:val="00D60B51"/>
    <w:rsid w:val="00D60E0D"/>
    <w:rsid w:val="00D61598"/>
    <w:rsid w:val="00D61875"/>
    <w:rsid w:val="00D61D41"/>
    <w:rsid w:val="00D61DB7"/>
    <w:rsid w:val="00D622AC"/>
    <w:rsid w:val="00D62F47"/>
    <w:rsid w:val="00D636C8"/>
    <w:rsid w:val="00D63DD3"/>
    <w:rsid w:val="00D641F8"/>
    <w:rsid w:val="00D64B7E"/>
    <w:rsid w:val="00D64F33"/>
    <w:rsid w:val="00D65DA5"/>
    <w:rsid w:val="00D65F57"/>
    <w:rsid w:val="00D6683D"/>
    <w:rsid w:val="00D67CF5"/>
    <w:rsid w:val="00D701A9"/>
    <w:rsid w:val="00D70D69"/>
    <w:rsid w:val="00D70FD1"/>
    <w:rsid w:val="00D710A1"/>
    <w:rsid w:val="00D71A4A"/>
    <w:rsid w:val="00D72737"/>
    <w:rsid w:val="00D727AB"/>
    <w:rsid w:val="00D72891"/>
    <w:rsid w:val="00D7299C"/>
    <w:rsid w:val="00D72FBC"/>
    <w:rsid w:val="00D73C5D"/>
    <w:rsid w:val="00D755DB"/>
    <w:rsid w:val="00D758B5"/>
    <w:rsid w:val="00D762C8"/>
    <w:rsid w:val="00D76986"/>
    <w:rsid w:val="00D76A97"/>
    <w:rsid w:val="00D80110"/>
    <w:rsid w:val="00D80255"/>
    <w:rsid w:val="00D807BB"/>
    <w:rsid w:val="00D80AB0"/>
    <w:rsid w:val="00D823F4"/>
    <w:rsid w:val="00D829BF"/>
    <w:rsid w:val="00D83025"/>
    <w:rsid w:val="00D83CFF"/>
    <w:rsid w:val="00D843BC"/>
    <w:rsid w:val="00D852AF"/>
    <w:rsid w:val="00D85588"/>
    <w:rsid w:val="00D8561D"/>
    <w:rsid w:val="00D85EA0"/>
    <w:rsid w:val="00D86367"/>
    <w:rsid w:val="00D87109"/>
    <w:rsid w:val="00D8749E"/>
    <w:rsid w:val="00D875E5"/>
    <w:rsid w:val="00D90192"/>
    <w:rsid w:val="00D903AA"/>
    <w:rsid w:val="00D91044"/>
    <w:rsid w:val="00D91290"/>
    <w:rsid w:val="00D91583"/>
    <w:rsid w:val="00D91FAB"/>
    <w:rsid w:val="00D920BE"/>
    <w:rsid w:val="00D9314E"/>
    <w:rsid w:val="00D93980"/>
    <w:rsid w:val="00D93A36"/>
    <w:rsid w:val="00D93D80"/>
    <w:rsid w:val="00D93DF6"/>
    <w:rsid w:val="00D94194"/>
    <w:rsid w:val="00D94DC1"/>
    <w:rsid w:val="00D95AB4"/>
    <w:rsid w:val="00D95C04"/>
    <w:rsid w:val="00D9722C"/>
    <w:rsid w:val="00D9741B"/>
    <w:rsid w:val="00D974B6"/>
    <w:rsid w:val="00D97AC9"/>
    <w:rsid w:val="00DA052A"/>
    <w:rsid w:val="00DA0ED1"/>
    <w:rsid w:val="00DA10BD"/>
    <w:rsid w:val="00DA14C3"/>
    <w:rsid w:val="00DA1763"/>
    <w:rsid w:val="00DA189D"/>
    <w:rsid w:val="00DA2C75"/>
    <w:rsid w:val="00DA2FB3"/>
    <w:rsid w:val="00DA3185"/>
    <w:rsid w:val="00DA34EB"/>
    <w:rsid w:val="00DA3761"/>
    <w:rsid w:val="00DA3C3A"/>
    <w:rsid w:val="00DA456E"/>
    <w:rsid w:val="00DA470A"/>
    <w:rsid w:val="00DA49C3"/>
    <w:rsid w:val="00DA50A5"/>
    <w:rsid w:val="00DA53C6"/>
    <w:rsid w:val="00DA5C02"/>
    <w:rsid w:val="00DA5F71"/>
    <w:rsid w:val="00DA6075"/>
    <w:rsid w:val="00DA6F76"/>
    <w:rsid w:val="00DA7C16"/>
    <w:rsid w:val="00DA7D9B"/>
    <w:rsid w:val="00DB0281"/>
    <w:rsid w:val="00DB1936"/>
    <w:rsid w:val="00DB1AE7"/>
    <w:rsid w:val="00DB210D"/>
    <w:rsid w:val="00DB2339"/>
    <w:rsid w:val="00DB2A71"/>
    <w:rsid w:val="00DB2DFC"/>
    <w:rsid w:val="00DB33D2"/>
    <w:rsid w:val="00DB4044"/>
    <w:rsid w:val="00DB426B"/>
    <w:rsid w:val="00DB433F"/>
    <w:rsid w:val="00DB4D18"/>
    <w:rsid w:val="00DB5741"/>
    <w:rsid w:val="00DB5DF3"/>
    <w:rsid w:val="00DB71B5"/>
    <w:rsid w:val="00DB72FC"/>
    <w:rsid w:val="00DB7C83"/>
    <w:rsid w:val="00DC013B"/>
    <w:rsid w:val="00DC0407"/>
    <w:rsid w:val="00DC05C0"/>
    <w:rsid w:val="00DC1170"/>
    <w:rsid w:val="00DC170A"/>
    <w:rsid w:val="00DC2565"/>
    <w:rsid w:val="00DC2BBE"/>
    <w:rsid w:val="00DC36B3"/>
    <w:rsid w:val="00DC3867"/>
    <w:rsid w:val="00DC3A08"/>
    <w:rsid w:val="00DC4076"/>
    <w:rsid w:val="00DC49F4"/>
    <w:rsid w:val="00DC4C19"/>
    <w:rsid w:val="00DC4D30"/>
    <w:rsid w:val="00DC4F74"/>
    <w:rsid w:val="00DC52E8"/>
    <w:rsid w:val="00DC58EB"/>
    <w:rsid w:val="00DC5F18"/>
    <w:rsid w:val="00DC6499"/>
    <w:rsid w:val="00DC6C31"/>
    <w:rsid w:val="00DC712B"/>
    <w:rsid w:val="00DC78A2"/>
    <w:rsid w:val="00DC7C7D"/>
    <w:rsid w:val="00DC7ED1"/>
    <w:rsid w:val="00DD09B8"/>
    <w:rsid w:val="00DD0AFE"/>
    <w:rsid w:val="00DD1089"/>
    <w:rsid w:val="00DD1971"/>
    <w:rsid w:val="00DD1AA5"/>
    <w:rsid w:val="00DD2BD1"/>
    <w:rsid w:val="00DD2D0E"/>
    <w:rsid w:val="00DD39F1"/>
    <w:rsid w:val="00DD3FEB"/>
    <w:rsid w:val="00DD5254"/>
    <w:rsid w:val="00DD5674"/>
    <w:rsid w:val="00DD5B47"/>
    <w:rsid w:val="00DD5F2B"/>
    <w:rsid w:val="00DD6C91"/>
    <w:rsid w:val="00DD7085"/>
    <w:rsid w:val="00DD727F"/>
    <w:rsid w:val="00DD79C9"/>
    <w:rsid w:val="00DE09FA"/>
    <w:rsid w:val="00DE1BE9"/>
    <w:rsid w:val="00DE40C7"/>
    <w:rsid w:val="00DE4AF9"/>
    <w:rsid w:val="00DE714C"/>
    <w:rsid w:val="00DE7F39"/>
    <w:rsid w:val="00DF002B"/>
    <w:rsid w:val="00DF0546"/>
    <w:rsid w:val="00DF09B0"/>
    <w:rsid w:val="00DF0DCE"/>
    <w:rsid w:val="00DF292F"/>
    <w:rsid w:val="00DF378C"/>
    <w:rsid w:val="00DF5961"/>
    <w:rsid w:val="00DF6602"/>
    <w:rsid w:val="00DF7077"/>
    <w:rsid w:val="00DF7AE0"/>
    <w:rsid w:val="00E0009A"/>
    <w:rsid w:val="00E002C0"/>
    <w:rsid w:val="00E01568"/>
    <w:rsid w:val="00E01A2B"/>
    <w:rsid w:val="00E01B3A"/>
    <w:rsid w:val="00E02C73"/>
    <w:rsid w:val="00E039B5"/>
    <w:rsid w:val="00E040A7"/>
    <w:rsid w:val="00E042B7"/>
    <w:rsid w:val="00E0474C"/>
    <w:rsid w:val="00E05E79"/>
    <w:rsid w:val="00E060B9"/>
    <w:rsid w:val="00E066F2"/>
    <w:rsid w:val="00E07364"/>
    <w:rsid w:val="00E077A9"/>
    <w:rsid w:val="00E07DF7"/>
    <w:rsid w:val="00E10672"/>
    <w:rsid w:val="00E106D0"/>
    <w:rsid w:val="00E11BD6"/>
    <w:rsid w:val="00E120D1"/>
    <w:rsid w:val="00E135D2"/>
    <w:rsid w:val="00E13D85"/>
    <w:rsid w:val="00E13DF0"/>
    <w:rsid w:val="00E14037"/>
    <w:rsid w:val="00E14BF0"/>
    <w:rsid w:val="00E15AFE"/>
    <w:rsid w:val="00E17672"/>
    <w:rsid w:val="00E1776F"/>
    <w:rsid w:val="00E17EC8"/>
    <w:rsid w:val="00E206AC"/>
    <w:rsid w:val="00E20FD4"/>
    <w:rsid w:val="00E21546"/>
    <w:rsid w:val="00E23B26"/>
    <w:rsid w:val="00E23D93"/>
    <w:rsid w:val="00E2407D"/>
    <w:rsid w:val="00E24C11"/>
    <w:rsid w:val="00E24E62"/>
    <w:rsid w:val="00E259CE"/>
    <w:rsid w:val="00E25C35"/>
    <w:rsid w:val="00E27893"/>
    <w:rsid w:val="00E27BB8"/>
    <w:rsid w:val="00E30483"/>
    <w:rsid w:val="00E309C8"/>
    <w:rsid w:val="00E30FBB"/>
    <w:rsid w:val="00E31941"/>
    <w:rsid w:val="00E32EC7"/>
    <w:rsid w:val="00E33125"/>
    <w:rsid w:val="00E3315C"/>
    <w:rsid w:val="00E33262"/>
    <w:rsid w:val="00E34E1C"/>
    <w:rsid w:val="00E35009"/>
    <w:rsid w:val="00E35135"/>
    <w:rsid w:val="00E35D23"/>
    <w:rsid w:val="00E36107"/>
    <w:rsid w:val="00E3732C"/>
    <w:rsid w:val="00E37BC6"/>
    <w:rsid w:val="00E4033A"/>
    <w:rsid w:val="00E40B10"/>
    <w:rsid w:val="00E41F3D"/>
    <w:rsid w:val="00E42F11"/>
    <w:rsid w:val="00E42F26"/>
    <w:rsid w:val="00E43DA3"/>
    <w:rsid w:val="00E43E10"/>
    <w:rsid w:val="00E44071"/>
    <w:rsid w:val="00E44164"/>
    <w:rsid w:val="00E44995"/>
    <w:rsid w:val="00E4519B"/>
    <w:rsid w:val="00E45976"/>
    <w:rsid w:val="00E459FA"/>
    <w:rsid w:val="00E47005"/>
    <w:rsid w:val="00E47119"/>
    <w:rsid w:val="00E47802"/>
    <w:rsid w:val="00E50458"/>
    <w:rsid w:val="00E506FA"/>
    <w:rsid w:val="00E5084B"/>
    <w:rsid w:val="00E50DE9"/>
    <w:rsid w:val="00E51970"/>
    <w:rsid w:val="00E51CEE"/>
    <w:rsid w:val="00E51CF6"/>
    <w:rsid w:val="00E521F0"/>
    <w:rsid w:val="00E525B4"/>
    <w:rsid w:val="00E5324D"/>
    <w:rsid w:val="00E54172"/>
    <w:rsid w:val="00E54B2E"/>
    <w:rsid w:val="00E54C43"/>
    <w:rsid w:val="00E54E33"/>
    <w:rsid w:val="00E55335"/>
    <w:rsid w:val="00E55B82"/>
    <w:rsid w:val="00E55C3F"/>
    <w:rsid w:val="00E565E2"/>
    <w:rsid w:val="00E56D24"/>
    <w:rsid w:val="00E5747D"/>
    <w:rsid w:val="00E57D80"/>
    <w:rsid w:val="00E601D0"/>
    <w:rsid w:val="00E60BB3"/>
    <w:rsid w:val="00E613DC"/>
    <w:rsid w:val="00E6147C"/>
    <w:rsid w:val="00E61A75"/>
    <w:rsid w:val="00E638E3"/>
    <w:rsid w:val="00E642C4"/>
    <w:rsid w:val="00E647A5"/>
    <w:rsid w:val="00E648F9"/>
    <w:rsid w:val="00E65A7D"/>
    <w:rsid w:val="00E66A2D"/>
    <w:rsid w:val="00E66B89"/>
    <w:rsid w:val="00E67013"/>
    <w:rsid w:val="00E6755E"/>
    <w:rsid w:val="00E6787C"/>
    <w:rsid w:val="00E679E1"/>
    <w:rsid w:val="00E67EC2"/>
    <w:rsid w:val="00E7079D"/>
    <w:rsid w:val="00E709E3"/>
    <w:rsid w:val="00E725DC"/>
    <w:rsid w:val="00E72A60"/>
    <w:rsid w:val="00E72B43"/>
    <w:rsid w:val="00E7381E"/>
    <w:rsid w:val="00E7386D"/>
    <w:rsid w:val="00E74447"/>
    <w:rsid w:val="00E748C7"/>
    <w:rsid w:val="00E74A6D"/>
    <w:rsid w:val="00E7563C"/>
    <w:rsid w:val="00E75E4E"/>
    <w:rsid w:val="00E774D2"/>
    <w:rsid w:val="00E80157"/>
    <w:rsid w:val="00E80C1B"/>
    <w:rsid w:val="00E80CDF"/>
    <w:rsid w:val="00E81039"/>
    <w:rsid w:val="00E82BBB"/>
    <w:rsid w:val="00E835D8"/>
    <w:rsid w:val="00E839A7"/>
    <w:rsid w:val="00E83B0E"/>
    <w:rsid w:val="00E83B4E"/>
    <w:rsid w:val="00E84375"/>
    <w:rsid w:val="00E843CF"/>
    <w:rsid w:val="00E84BAE"/>
    <w:rsid w:val="00E85A6C"/>
    <w:rsid w:val="00E85AE0"/>
    <w:rsid w:val="00E861B6"/>
    <w:rsid w:val="00E902D9"/>
    <w:rsid w:val="00E9080F"/>
    <w:rsid w:val="00E91069"/>
    <w:rsid w:val="00E91776"/>
    <w:rsid w:val="00E91830"/>
    <w:rsid w:val="00E91D20"/>
    <w:rsid w:val="00E91D83"/>
    <w:rsid w:val="00E920D1"/>
    <w:rsid w:val="00E92483"/>
    <w:rsid w:val="00E925AB"/>
    <w:rsid w:val="00E940FD"/>
    <w:rsid w:val="00E9422F"/>
    <w:rsid w:val="00E9453A"/>
    <w:rsid w:val="00E95170"/>
    <w:rsid w:val="00E957DB"/>
    <w:rsid w:val="00E96D24"/>
    <w:rsid w:val="00E970B7"/>
    <w:rsid w:val="00E97A6D"/>
    <w:rsid w:val="00E97EF5"/>
    <w:rsid w:val="00EA0029"/>
    <w:rsid w:val="00EA00E1"/>
    <w:rsid w:val="00EA0367"/>
    <w:rsid w:val="00EA1B09"/>
    <w:rsid w:val="00EA2F79"/>
    <w:rsid w:val="00EA32F0"/>
    <w:rsid w:val="00EA42D9"/>
    <w:rsid w:val="00EA475F"/>
    <w:rsid w:val="00EA5648"/>
    <w:rsid w:val="00EA5C96"/>
    <w:rsid w:val="00EA68CC"/>
    <w:rsid w:val="00EA6E6C"/>
    <w:rsid w:val="00EA7593"/>
    <w:rsid w:val="00EA7B6D"/>
    <w:rsid w:val="00EB0A2F"/>
    <w:rsid w:val="00EB0A64"/>
    <w:rsid w:val="00EB1D2A"/>
    <w:rsid w:val="00EB1DD9"/>
    <w:rsid w:val="00EB3962"/>
    <w:rsid w:val="00EB4AD6"/>
    <w:rsid w:val="00EB4C85"/>
    <w:rsid w:val="00EB5B42"/>
    <w:rsid w:val="00EB5BF1"/>
    <w:rsid w:val="00EC0225"/>
    <w:rsid w:val="00EC0C32"/>
    <w:rsid w:val="00EC1218"/>
    <w:rsid w:val="00EC1492"/>
    <w:rsid w:val="00EC1C9F"/>
    <w:rsid w:val="00EC1CCA"/>
    <w:rsid w:val="00EC2987"/>
    <w:rsid w:val="00EC2CBC"/>
    <w:rsid w:val="00EC2F14"/>
    <w:rsid w:val="00EC41F1"/>
    <w:rsid w:val="00EC4305"/>
    <w:rsid w:val="00EC5339"/>
    <w:rsid w:val="00EC5703"/>
    <w:rsid w:val="00EC6022"/>
    <w:rsid w:val="00EC669F"/>
    <w:rsid w:val="00EC6C0C"/>
    <w:rsid w:val="00EC6E00"/>
    <w:rsid w:val="00EC770D"/>
    <w:rsid w:val="00ED02A5"/>
    <w:rsid w:val="00ED02DD"/>
    <w:rsid w:val="00ED05A9"/>
    <w:rsid w:val="00ED05D4"/>
    <w:rsid w:val="00ED28B1"/>
    <w:rsid w:val="00ED2ABA"/>
    <w:rsid w:val="00ED330F"/>
    <w:rsid w:val="00ED3FDB"/>
    <w:rsid w:val="00ED4A90"/>
    <w:rsid w:val="00ED50E0"/>
    <w:rsid w:val="00ED51FA"/>
    <w:rsid w:val="00ED5458"/>
    <w:rsid w:val="00ED5999"/>
    <w:rsid w:val="00ED5F46"/>
    <w:rsid w:val="00ED6073"/>
    <w:rsid w:val="00ED613E"/>
    <w:rsid w:val="00ED6451"/>
    <w:rsid w:val="00ED6A90"/>
    <w:rsid w:val="00ED6E11"/>
    <w:rsid w:val="00ED7B28"/>
    <w:rsid w:val="00EE0F52"/>
    <w:rsid w:val="00EE1300"/>
    <w:rsid w:val="00EE1612"/>
    <w:rsid w:val="00EE209C"/>
    <w:rsid w:val="00EE22F1"/>
    <w:rsid w:val="00EE5A70"/>
    <w:rsid w:val="00EE6242"/>
    <w:rsid w:val="00EE6DB9"/>
    <w:rsid w:val="00EE7AAD"/>
    <w:rsid w:val="00EE7DD4"/>
    <w:rsid w:val="00EF036B"/>
    <w:rsid w:val="00EF108C"/>
    <w:rsid w:val="00EF211D"/>
    <w:rsid w:val="00EF2BDC"/>
    <w:rsid w:val="00EF37F7"/>
    <w:rsid w:val="00EF3AEC"/>
    <w:rsid w:val="00EF45EF"/>
    <w:rsid w:val="00EF5959"/>
    <w:rsid w:val="00EF64B1"/>
    <w:rsid w:val="00EF6508"/>
    <w:rsid w:val="00EF6B9E"/>
    <w:rsid w:val="00F00547"/>
    <w:rsid w:val="00F00877"/>
    <w:rsid w:val="00F01790"/>
    <w:rsid w:val="00F01C29"/>
    <w:rsid w:val="00F032A7"/>
    <w:rsid w:val="00F04FCF"/>
    <w:rsid w:val="00F0505A"/>
    <w:rsid w:val="00F05115"/>
    <w:rsid w:val="00F060BA"/>
    <w:rsid w:val="00F06C06"/>
    <w:rsid w:val="00F075A2"/>
    <w:rsid w:val="00F07AD4"/>
    <w:rsid w:val="00F07E65"/>
    <w:rsid w:val="00F105DE"/>
    <w:rsid w:val="00F10C2E"/>
    <w:rsid w:val="00F10C8B"/>
    <w:rsid w:val="00F10F6C"/>
    <w:rsid w:val="00F10F82"/>
    <w:rsid w:val="00F116E5"/>
    <w:rsid w:val="00F1221B"/>
    <w:rsid w:val="00F12B17"/>
    <w:rsid w:val="00F12B7E"/>
    <w:rsid w:val="00F12FDC"/>
    <w:rsid w:val="00F13001"/>
    <w:rsid w:val="00F13004"/>
    <w:rsid w:val="00F13453"/>
    <w:rsid w:val="00F13819"/>
    <w:rsid w:val="00F138BF"/>
    <w:rsid w:val="00F13F49"/>
    <w:rsid w:val="00F143C6"/>
    <w:rsid w:val="00F14F99"/>
    <w:rsid w:val="00F1693B"/>
    <w:rsid w:val="00F16AE9"/>
    <w:rsid w:val="00F16CD0"/>
    <w:rsid w:val="00F17B23"/>
    <w:rsid w:val="00F21275"/>
    <w:rsid w:val="00F2133D"/>
    <w:rsid w:val="00F21C44"/>
    <w:rsid w:val="00F228DE"/>
    <w:rsid w:val="00F22C87"/>
    <w:rsid w:val="00F22D11"/>
    <w:rsid w:val="00F23784"/>
    <w:rsid w:val="00F240AF"/>
    <w:rsid w:val="00F25114"/>
    <w:rsid w:val="00F2513A"/>
    <w:rsid w:val="00F25A4C"/>
    <w:rsid w:val="00F25C8A"/>
    <w:rsid w:val="00F25E1D"/>
    <w:rsid w:val="00F26454"/>
    <w:rsid w:val="00F26584"/>
    <w:rsid w:val="00F275F6"/>
    <w:rsid w:val="00F278E5"/>
    <w:rsid w:val="00F27CE6"/>
    <w:rsid w:val="00F30012"/>
    <w:rsid w:val="00F30A6F"/>
    <w:rsid w:val="00F31D80"/>
    <w:rsid w:val="00F321F4"/>
    <w:rsid w:val="00F33401"/>
    <w:rsid w:val="00F336A6"/>
    <w:rsid w:val="00F33B26"/>
    <w:rsid w:val="00F33F16"/>
    <w:rsid w:val="00F351DB"/>
    <w:rsid w:val="00F36901"/>
    <w:rsid w:val="00F36DDE"/>
    <w:rsid w:val="00F378AD"/>
    <w:rsid w:val="00F37CD2"/>
    <w:rsid w:val="00F404CA"/>
    <w:rsid w:val="00F407F3"/>
    <w:rsid w:val="00F408CF"/>
    <w:rsid w:val="00F40FC6"/>
    <w:rsid w:val="00F414B9"/>
    <w:rsid w:val="00F41784"/>
    <w:rsid w:val="00F419EB"/>
    <w:rsid w:val="00F41C27"/>
    <w:rsid w:val="00F41DCC"/>
    <w:rsid w:val="00F4241D"/>
    <w:rsid w:val="00F42B69"/>
    <w:rsid w:val="00F43076"/>
    <w:rsid w:val="00F4330A"/>
    <w:rsid w:val="00F43446"/>
    <w:rsid w:val="00F43567"/>
    <w:rsid w:val="00F44007"/>
    <w:rsid w:val="00F44068"/>
    <w:rsid w:val="00F448E0"/>
    <w:rsid w:val="00F4593F"/>
    <w:rsid w:val="00F50155"/>
    <w:rsid w:val="00F51048"/>
    <w:rsid w:val="00F51C3F"/>
    <w:rsid w:val="00F5261E"/>
    <w:rsid w:val="00F53203"/>
    <w:rsid w:val="00F537F7"/>
    <w:rsid w:val="00F53D82"/>
    <w:rsid w:val="00F543C9"/>
    <w:rsid w:val="00F54874"/>
    <w:rsid w:val="00F54A22"/>
    <w:rsid w:val="00F55737"/>
    <w:rsid w:val="00F55BFE"/>
    <w:rsid w:val="00F5612F"/>
    <w:rsid w:val="00F563DF"/>
    <w:rsid w:val="00F56424"/>
    <w:rsid w:val="00F56A17"/>
    <w:rsid w:val="00F5724C"/>
    <w:rsid w:val="00F579C3"/>
    <w:rsid w:val="00F57B9D"/>
    <w:rsid w:val="00F60F78"/>
    <w:rsid w:val="00F6111A"/>
    <w:rsid w:val="00F61509"/>
    <w:rsid w:val="00F62076"/>
    <w:rsid w:val="00F62847"/>
    <w:rsid w:val="00F62B10"/>
    <w:rsid w:val="00F6307F"/>
    <w:rsid w:val="00F63587"/>
    <w:rsid w:val="00F641A0"/>
    <w:rsid w:val="00F656E3"/>
    <w:rsid w:val="00F65E66"/>
    <w:rsid w:val="00F660E7"/>
    <w:rsid w:val="00F663D0"/>
    <w:rsid w:val="00F66A06"/>
    <w:rsid w:val="00F66DEE"/>
    <w:rsid w:val="00F67235"/>
    <w:rsid w:val="00F672C1"/>
    <w:rsid w:val="00F7149B"/>
    <w:rsid w:val="00F715C5"/>
    <w:rsid w:val="00F7175C"/>
    <w:rsid w:val="00F71B32"/>
    <w:rsid w:val="00F71E44"/>
    <w:rsid w:val="00F7222B"/>
    <w:rsid w:val="00F723D6"/>
    <w:rsid w:val="00F72A80"/>
    <w:rsid w:val="00F72F1C"/>
    <w:rsid w:val="00F730A7"/>
    <w:rsid w:val="00F73E63"/>
    <w:rsid w:val="00F74391"/>
    <w:rsid w:val="00F74420"/>
    <w:rsid w:val="00F748A2"/>
    <w:rsid w:val="00F74F80"/>
    <w:rsid w:val="00F75A33"/>
    <w:rsid w:val="00F76168"/>
    <w:rsid w:val="00F76336"/>
    <w:rsid w:val="00F770E3"/>
    <w:rsid w:val="00F77F89"/>
    <w:rsid w:val="00F80AB5"/>
    <w:rsid w:val="00F80DF3"/>
    <w:rsid w:val="00F812C5"/>
    <w:rsid w:val="00F822EF"/>
    <w:rsid w:val="00F82DF1"/>
    <w:rsid w:val="00F82F61"/>
    <w:rsid w:val="00F832B7"/>
    <w:rsid w:val="00F83AC7"/>
    <w:rsid w:val="00F83FEA"/>
    <w:rsid w:val="00F841DC"/>
    <w:rsid w:val="00F84E29"/>
    <w:rsid w:val="00F8672C"/>
    <w:rsid w:val="00F87DCE"/>
    <w:rsid w:val="00F87EAC"/>
    <w:rsid w:val="00F87F9B"/>
    <w:rsid w:val="00F91E2D"/>
    <w:rsid w:val="00F92168"/>
    <w:rsid w:val="00F92585"/>
    <w:rsid w:val="00F92701"/>
    <w:rsid w:val="00F92D19"/>
    <w:rsid w:val="00F92E37"/>
    <w:rsid w:val="00F933D5"/>
    <w:rsid w:val="00F940B2"/>
    <w:rsid w:val="00F94F2B"/>
    <w:rsid w:val="00F952EC"/>
    <w:rsid w:val="00F953C7"/>
    <w:rsid w:val="00F954DC"/>
    <w:rsid w:val="00F96390"/>
    <w:rsid w:val="00F9782A"/>
    <w:rsid w:val="00FA00D4"/>
    <w:rsid w:val="00FA0A8F"/>
    <w:rsid w:val="00FA1054"/>
    <w:rsid w:val="00FA1D68"/>
    <w:rsid w:val="00FA1E47"/>
    <w:rsid w:val="00FA219A"/>
    <w:rsid w:val="00FA26A7"/>
    <w:rsid w:val="00FA3B58"/>
    <w:rsid w:val="00FA48A5"/>
    <w:rsid w:val="00FA5269"/>
    <w:rsid w:val="00FA5BF2"/>
    <w:rsid w:val="00FA6E74"/>
    <w:rsid w:val="00FA6F70"/>
    <w:rsid w:val="00FA704C"/>
    <w:rsid w:val="00FA7621"/>
    <w:rsid w:val="00FA7A8D"/>
    <w:rsid w:val="00FB12D8"/>
    <w:rsid w:val="00FB177D"/>
    <w:rsid w:val="00FB2597"/>
    <w:rsid w:val="00FB274D"/>
    <w:rsid w:val="00FB2794"/>
    <w:rsid w:val="00FB4810"/>
    <w:rsid w:val="00FB5012"/>
    <w:rsid w:val="00FB5603"/>
    <w:rsid w:val="00FB5F04"/>
    <w:rsid w:val="00FB62DC"/>
    <w:rsid w:val="00FB6E18"/>
    <w:rsid w:val="00FB7730"/>
    <w:rsid w:val="00FC0E1B"/>
    <w:rsid w:val="00FC0F8D"/>
    <w:rsid w:val="00FC1EA8"/>
    <w:rsid w:val="00FC2870"/>
    <w:rsid w:val="00FC2B20"/>
    <w:rsid w:val="00FC2D99"/>
    <w:rsid w:val="00FC2F25"/>
    <w:rsid w:val="00FC3317"/>
    <w:rsid w:val="00FC3553"/>
    <w:rsid w:val="00FC3AA4"/>
    <w:rsid w:val="00FC42EE"/>
    <w:rsid w:val="00FC474A"/>
    <w:rsid w:val="00FC517F"/>
    <w:rsid w:val="00FC6345"/>
    <w:rsid w:val="00FC77AD"/>
    <w:rsid w:val="00FD02D0"/>
    <w:rsid w:val="00FD0517"/>
    <w:rsid w:val="00FD0D81"/>
    <w:rsid w:val="00FD106B"/>
    <w:rsid w:val="00FD11E6"/>
    <w:rsid w:val="00FD1CE6"/>
    <w:rsid w:val="00FD2202"/>
    <w:rsid w:val="00FD2B07"/>
    <w:rsid w:val="00FD33B7"/>
    <w:rsid w:val="00FD3D3F"/>
    <w:rsid w:val="00FD4695"/>
    <w:rsid w:val="00FD5DDD"/>
    <w:rsid w:val="00FD634A"/>
    <w:rsid w:val="00FD6FFD"/>
    <w:rsid w:val="00FD7046"/>
    <w:rsid w:val="00FD7620"/>
    <w:rsid w:val="00FD79B4"/>
    <w:rsid w:val="00FE011F"/>
    <w:rsid w:val="00FE0136"/>
    <w:rsid w:val="00FE028E"/>
    <w:rsid w:val="00FE0C85"/>
    <w:rsid w:val="00FE1169"/>
    <w:rsid w:val="00FE1CCF"/>
    <w:rsid w:val="00FE2FB9"/>
    <w:rsid w:val="00FE3223"/>
    <w:rsid w:val="00FE3514"/>
    <w:rsid w:val="00FE3A61"/>
    <w:rsid w:val="00FE3D74"/>
    <w:rsid w:val="00FE3EDB"/>
    <w:rsid w:val="00FE4074"/>
    <w:rsid w:val="00FF006A"/>
    <w:rsid w:val="00FF0185"/>
    <w:rsid w:val="00FF0469"/>
    <w:rsid w:val="00FF109A"/>
    <w:rsid w:val="00FF2F1E"/>
    <w:rsid w:val="00FF31B2"/>
    <w:rsid w:val="00FF3BD1"/>
    <w:rsid w:val="00FF4DE4"/>
    <w:rsid w:val="00FF5825"/>
    <w:rsid w:val="00FF5891"/>
    <w:rsid w:val="00FF5E55"/>
    <w:rsid w:val="00FF6686"/>
    <w:rsid w:val="00FF6CDE"/>
    <w:rsid w:val="00FF71A0"/>
    <w:rsid w:val="00FF7856"/>
    <w:rsid w:val="00FF7B4A"/>
    <w:rsid w:val="00FF7B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62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92"/>
    <w:pPr>
      <w:spacing w:after="0" w:line="240" w:lineRule="auto"/>
    </w:pPr>
    <w:rPr>
      <w:rFonts w:eastAsia="Times New Roman" w:cs="Times New Roman"/>
      <w:szCs w:val="24"/>
    </w:rPr>
  </w:style>
  <w:style w:type="paragraph" w:styleId="Heading1">
    <w:name w:val="heading 1"/>
    <w:basedOn w:val="Normal"/>
    <w:next w:val="Normal"/>
    <w:link w:val="Heading1Char"/>
    <w:qFormat/>
    <w:rsid w:val="008E229F"/>
    <w:pPr>
      <w:keepNext/>
      <w:shd w:val="clear" w:color="auto" w:fill="FFFFFF"/>
      <w:jc w:val="both"/>
      <w:outlineLvl w:val="0"/>
    </w:pPr>
    <w:rPr>
      <w:b/>
      <w:snapToGrid w:val="0"/>
      <w:color w:val="000000"/>
      <w:sz w:val="28"/>
      <w:szCs w:val="20"/>
    </w:rPr>
  </w:style>
  <w:style w:type="paragraph" w:styleId="Heading3">
    <w:name w:val="heading 3"/>
    <w:basedOn w:val="Normal"/>
    <w:next w:val="Normal"/>
    <w:link w:val="Heading3Char"/>
    <w:uiPriority w:val="9"/>
    <w:semiHidden/>
    <w:unhideWhenUsed/>
    <w:qFormat/>
    <w:rsid w:val="0079343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847292"/>
    <w:pPr>
      <w:jc w:val="right"/>
    </w:pPr>
    <w:rPr>
      <w:rFonts w:ascii="Garamond" w:hAnsi="Garamond"/>
      <w:sz w:val="28"/>
      <w:szCs w:val="28"/>
    </w:rPr>
  </w:style>
  <w:style w:type="character" w:customStyle="1" w:styleId="BodyText2Char">
    <w:name w:val="Body Text 2 Char"/>
    <w:basedOn w:val="DefaultParagraphFont"/>
    <w:link w:val="BodyText2"/>
    <w:semiHidden/>
    <w:rsid w:val="00847292"/>
    <w:rPr>
      <w:rFonts w:ascii="Garamond" w:eastAsia="Times New Roman" w:hAnsi="Garamond" w:cs="Times New Roman"/>
      <w:sz w:val="28"/>
      <w:szCs w:val="28"/>
    </w:rPr>
  </w:style>
  <w:style w:type="character" w:customStyle="1" w:styleId="sb8d990e2">
    <w:name w:val="sb8d990e2"/>
    <w:rsid w:val="00847292"/>
  </w:style>
  <w:style w:type="character" w:styleId="CommentReference">
    <w:name w:val="annotation reference"/>
    <w:basedOn w:val="DefaultParagraphFont"/>
    <w:uiPriority w:val="99"/>
    <w:semiHidden/>
    <w:unhideWhenUsed/>
    <w:rsid w:val="000454DE"/>
    <w:rPr>
      <w:sz w:val="16"/>
      <w:szCs w:val="16"/>
    </w:rPr>
  </w:style>
  <w:style w:type="paragraph" w:styleId="CommentText">
    <w:name w:val="annotation text"/>
    <w:basedOn w:val="Normal"/>
    <w:link w:val="CommentTextChar"/>
    <w:uiPriority w:val="99"/>
    <w:semiHidden/>
    <w:unhideWhenUsed/>
    <w:rsid w:val="000454DE"/>
    <w:rPr>
      <w:sz w:val="20"/>
      <w:szCs w:val="20"/>
    </w:rPr>
  </w:style>
  <w:style w:type="character" w:customStyle="1" w:styleId="CommentTextChar">
    <w:name w:val="Comment Text Char"/>
    <w:basedOn w:val="DefaultParagraphFont"/>
    <w:link w:val="CommentText"/>
    <w:uiPriority w:val="99"/>
    <w:semiHidden/>
    <w:rsid w:val="000454D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54DE"/>
    <w:rPr>
      <w:b/>
      <w:bCs/>
    </w:rPr>
  </w:style>
  <w:style w:type="character" w:customStyle="1" w:styleId="CommentSubjectChar">
    <w:name w:val="Comment Subject Char"/>
    <w:basedOn w:val="CommentTextChar"/>
    <w:link w:val="CommentSubject"/>
    <w:uiPriority w:val="99"/>
    <w:semiHidden/>
    <w:rsid w:val="000454DE"/>
    <w:rPr>
      <w:rFonts w:eastAsia="Times New Roman" w:cs="Times New Roman"/>
      <w:b/>
      <w:bCs/>
      <w:sz w:val="20"/>
      <w:szCs w:val="20"/>
    </w:rPr>
  </w:style>
  <w:style w:type="paragraph" w:styleId="BalloonText">
    <w:name w:val="Balloon Text"/>
    <w:basedOn w:val="Normal"/>
    <w:link w:val="BalloonTextChar"/>
    <w:uiPriority w:val="99"/>
    <w:semiHidden/>
    <w:unhideWhenUsed/>
    <w:rsid w:val="00045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4DE"/>
    <w:rPr>
      <w:rFonts w:ascii="Segoe UI" w:eastAsia="Times New Roman" w:hAnsi="Segoe UI" w:cs="Segoe UI"/>
      <w:sz w:val="18"/>
      <w:szCs w:val="18"/>
    </w:rPr>
  </w:style>
  <w:style w:type="paragraph" w:styleId="Revision">
    <w:name w:val="Revision"/>
    <w:hidden/>
    <w:uiPriority w:val="99"/>
    <w:semiHidden/>
    <w:rsid w:val="000454DE"/>
    <w:pPr>
      <w:spacing w:after="0" w:line="240" w:lineRule="auto"/>
    </w:pPr>
    <w:rPr>
      <w:rFonts w:eastAsia="Times New Roman" w:cs="Times New Roman"/>
      <w:szCs w:val="24"/>
    </w:rPr>
  </w:style>
  <w:style w:type="paragraph" w:styleId="Header">
    <w:name w:val="header"/>
    <w:basedOn w:val="Normal"/>
    <w:link w:val="HeaderChar"/>
    <w:uiPriority w:val="99"/>
    <w:unhideWhenUsed/>
    <w:rsid w:val="00F954DC"/>
    <w:pPr>
      <w:tabs>
        <w:tab w:val="center" w:pos="4153"/>
        <w:tab w:val="right" w:pos="8306"/>
      </w:tabs>
    </w:pPr>
  </w:style>
  <w:style w:type="character" w:customStyle="1" w:styleId="HeaderChar">
    <w:name w:val="Header Char"/>
    <w:basedOn w:val="DefaultParagraphFont"/>
    <w:link w:val="Header"/>
    <w:uiPriority w:val="99"/>
    <w:rsid w:val="00F954DC"/>
    <w:rPr>
      <w:rFonts w:eastAsia="Times New Roman" w:cs="Times New Roman"/>
      <w:szCs w:val="24"/>
    </w:rPr>
  </w:style>
  <w:style w:type="paragraph" w:styleId="Footer">
    <w:name w:val="footer"/>
    <w:basedOn w:val="Normal"/>
    <w:link w:val="FooterChar"/>
    <w:uiPriority w:val="99"/>
    <w:unhideWhenUsed/>
    <w:rsid w:val="00F954DC"/>
    <w:pPr>
      <w:tabs>
        <w:tab w:val="center" w:pos="4153"/>
        <w:tab w:val="right" w:pos="8306"/>
      </w:tabs>
    </w:pPr>
  </w:style>
  <w:style w:type="character" w:customStyle="1" w:styleId="FooterChar">
    <w:name w:val="Footer Char"/>
    <w:basedOn w:val="DefaultParagraphFont"/>
    <w:link w:val="Footer"/>
    <w:uiPriority w:val="99"/>
    <w:rsid w:val="00F954DC"/>
    <w:rPr>
      <w:rFonts w:eastAsia="Times New Roman" w:cs="Times New Roman"/>
      <w:szCs w:val="24"/>
    </w:rPr>
  </w:style>
  <w:style w:type="paragraph" w:styleId="ListParagraph">
    <w:name w:val="List Paragraph"/>
    <w:basedOn w:val="Normal"/>
    <w:uiPriority w:val="34"/>
    <w:qFormat/>
    <w:rsid w:val="000B34AA"/>
    <w:pPr>
      <w:ind w:left="720"/>
      <w:contextualSpacing/>
    </w:pPr>
  </w:style>
  <w:style w:type="table" w:styleId="TableGrid">
    <w:name w:val="Table Grid"/>
    <w:basedOn w:val="TableNormal"/>
    <w:uiPriority w:val="39"/>
    <w:rsid w:val="004807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E0F52"/>
    <w:pPr>
      <w:spacing w:before="100" w:beforeAutospacing="1" w:after="100" w:afterAutospacing="1"/>
    </w:pPr>
    <w:rPr>
      <w:lang w:eastAsia="lv-LV"/>
    </w:rPr>
  </w:style>
  <w:style w:type="character" w:styleId="Hyperlink">
    <w:name w:val="Hyperlink"/>
    <w:basedOn w:val="DefaultParagraphFont"/>
    <w:uiPriority w:val="99"/>
    <w:unhideWhenUsed/>
    <w:rsid w:val="00BC5FC0"/>
    <w:rPr>
      <w:color w:val="0563C1" w:themeColor="hyperlink"/>
      <w:u w:val="single"/>
    </w:rPr>
  </w:style>
  <w:style w:type="paragraph" w:styleId="NoSpacing">
    <w:name w:val="No Spacing"/>
    <w:uiPriority w:val="1"/>
    <w:qFormat/>
    <w:rsid w:val="006A0850"/>
    <w:pPr>
      <w:spacing w:after="0" w:line="240" w:lineRule="auto"/>
    </w:pPr>
    <w:rPr>
      <w:rFonts w:asciiTheme="minorHAnsi" w:hAnsiTheme="minorHAnsi"/>
      <w:sz w:val="22"/>
    </w:rPr>
  </w:style>
  <w:style w:type="character" w:styleId="UnresolvedMention">
    <w:name w:val="Unresolved Mention"/>
    <w:basedOn w:val="DefaultParagraphFont"/>
    <w:uiPriority w:val="99"/>
    <w:semiHidden/>
    <w:unhideWhenUsed/>
    <w:rsid w:val="00A162B4"/>
    <w:rPr>
      <w:color w:val="605E5C"/>
      <w:shd w:val="clear" w:color="auto" w:fill="E1DFDD"/>
    </w:rPr>
  </w:style>
  <w:style w:type="character" w:customStyle="1" w:styleId="Heading1Char">
    <w:name w:val="Heading 1 Char"/>
    <w:basedOn w:val="DefaultParagraphFont"/>
    <w:link w:val="Heading1"/>
    <w:rsid w:val="008E229F"/>
    <w:rPr>
      <w:rFonts w:eastAsia="Times New Roman" w:cs="Times New Roman"/>
      <w:b/>
      <w:snapToGrid w:val="0"/>
      <w:color w:val="000000"/>
      <w:sz w:val="28"/>
      <w:szCs w:val="20"/>
      <w:shd w:val="clear" w:color="auto" w:fill="FFFFFF"/>
    </w:rPr>
  </w:style>
  <w:style w:type="paragraph" w:styleId="FootnoteText">
    <w:name w:val="footnote text"/>
    <w:basedOn w:val="Normal"/>
    <w:link w:val="FootnoteTextChar"/>
    <w:uiPriority w:val="99"/>
    <w:unhideWhenUsed/>
    <w:rsid w:val="00872A0F"/>
    <w:rPr>
      <w:rFonts w:eastAsiaTheme="minorHAnsi" w:cstheme="minorBidi"/>
      <w:sz w:val="20"/>
      <w:szCs w:val="20"/>
      <w:lang w:val="en-US"/>
    </w:rPr>
  </w:style>
  <w:style w:type="character" w:customStyle="1" w:styleId="FootnoteTextChar">
    <w:name w:val="Footnote Text Char"/>
    <w:basedOn w:val="DefaultParagraphFont"/>
    <w:link w:val="FootnoteText"/>
    <w:uiPriority w:val="99"/>
    <w:rsid w:val="00872A0F"/>
    <w:rPr>
      <w:sz w:val="20"/>
      <w:szCs w:val="20"/>
      <w:lang w:val="en-US"/>
    </w:rPr>
  </w:style>
  <w:style w:type="character" w:styleId="FootnoteReference">
    <w:name w:val="footnote reference"/>
    <w:basedOn w:val="DefaultParagraphFont"/>
    <w:uiPriority w:val="99"/>
    <w:semiHidden/>
    <w:unhideWhenUsed/>
    <w:rsid w:val="00872A0F"/>
    <w:rPr>
      <w:vertAlign w:val="superscript"/>
    </w:rPr>
  </w:style>
  <w:style w:type="character" w:styleId="FollowedHyperlink">
    <w:name w:val="FollowedHyperlink"/>
    <w:basedOn w:val="DefaultParagraphFont"/>
    <w:uiPriority w:val="99"/>
    <w:semiHidden/>
    <w:unhideWhenUsed/>
    <w:rsid w:val="00904F41"/>
    <w:rPr>
      <w:color w:val="954F72" w:themeColor="followedHyperlink"/>
      <w:u w:val="single"/>
    </w:rPr>
  </w:style>
  <w:style w:type="paragraph" w:styleId="NormalWeb">
    <w:name w:val="Normal (Web)"/>
    <w:basedOn w:val="Normal"/>
    <w:uiPriority w:val="99"/>
    <w:unhideWhenUsed/>
    <w:rsid w:val="00622F4D"/>
    <w:rPr>
      <w:lang w:eastAsia="lv-LV"/>
    </w:rPr>
  </w:style>
  <w:style w:type="character" w:customStyle="1" w:styleId="Heading3Char">
    <w:name w:val="Heading 3 Char"/>
    <w:basedOn w:val="DefaultParagraphFont"/>
    <w:link w:val="Heading3"/>
    <w:uiPriority w:val="9"/>
    <w:semiHidden/>
    <w:rsid w:val="00793430"/>
    <w:rPr>
      <w:rFonts w:asciiTheme="majorHAnsi" w:eastAsiaTheme="majorEastAsia" w:hAnsiTheme="majorHAnsi" w:cstheme="majorBidi"/>
      <w:color w:val="1F4D78" w:themeColor="accent1" w:themeShade="7F"/>
      <w:szCs w:val="24"/>
    </w:rPr>
  </w:style>
  <w:style w:type="paragraph" w:customStyle="1" w:styleId="Default">
    <w:name w:val="Default"/>
    <w:rsid w:val="00E3315C"/>
    <w:pPr>
      <w:autoSpaceDE w:val="0"/>
      <w:autoSpaceDN w:val="0"/>
      <w:adjustRightInd w:val="0"/>
      <w:spacing w:after="0" w:line="240" w:lineRule="auto"/>
    </w:pPr>
    <w:rPr>
      <w:rFonts w:eastAsia="Times New Roman" w:cs="Times New Roman"/>
      <w:color w:val="00000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2624">
      <w:bodyDiv w:val="1"/>
      <w:marLeft w:val="0"/>
      <w:marRight w:val="0"/>
      <w:marTop w:val="0"/>
      <w:marBottom w:val="0"/>
      <w:divBdr>
        <w:top w:val="none" w:sz="0" w:space="0" w:color="auto"/>
        <w:left w:val="none" w:sz="0" w:space="0" w:color="auto"/>
        <w:bottom w:val="none" w:sz="0" w:space="0" w:color="auto"/>
        <w:right w:val="none" w:sz="0" w:space="0" w:color="auto"/>
      </w:divBdr>
    </w:div>
    <w:div w:id="44254079">
      <w:bodyDiv w:val="1"/>
      <w:marLeft w:val="0"/>
      <w:marRight w:val="0"/>
      <w:marTop w:val="0"/>
      <w:marBottom w:val="0"/>
      <w:divBdr>
        <w:top w:val="none" w:sz="0" w:space="0" w:color="auto"/>
        <w:left w:val="none" w:sz="0" w:space="0" w:color="auto"/>
        <w:bottom w:val="none" w:sz="0" w:space="0" w:color="auto"/>
        <w:right w:val="none" w:sz="0" w:space="0" w:color="auto"/>
      </w:divBdr>
      <w:divsChild>
        <w:div w:id="2009672604">
          <w:marLeft w:val="0"/>
          <w:marRight w:val="0"/>
          <w:marTop w:val="0"/>
          <w:marBottom w:val="0"/>
          <w:divBdr>
            <w:top w:val="none" w:sz="0" w:space="0" w:color="auto"/>
            <w:left w:val="none" w:sz="0" w:space="0" w:color="auto"/>
            <w:bottom w:val="none" w:sz="0" w:space="0" w:color="auto"/>
            <w:right w:val="none" w:sz="0" w:space="0" w:color="auto"/>
          </w:divBdr>
        </w:div>
      </w:divsChild>
    </w:div>
    <w:div w:id="76901562">
      <w:bodyDiv w:val="1"/>
      <w:marLeft w:val="0"/>
      <w:marRight w:val="0"/>
      <w:marTop w:val="0"/>
      <w:marBottom w:val="0"/>
      <w:divBdr>
        <w:top w:val="none" w:sz="0" w:space="0" w:color="auto"/>
        <w:left w:val="none" w:sz="0" w:space="0" w:color="auto"/>
        <w:bottom w:val="none" w:sz="0" w:space="0" w:color="auto"/>
        <w:right w:val="none" w:sz="0" w:space="0" w:color="auto"/>
      </w:divBdr>
      <w:divsChild>
        <w:div w:id="39861301">
          <w:marLeft w:val="0"/>
          <w:marRight w:val="0"/>
          <w:marTop w:val="0"/>
          <w:marBottom w:val="0"/>
          <w:divBdr>
            <w:top w:val="none" w:sz="0" w:space="0" w:color="auto"/>
            <w:left w:val="none" w:sz="0" w:space="0" w:color="auto"/>
            <w:bottom w:val="none" w:sz="0" w:space="0" w:color="auto"/>
            <w:right w:val="none" w:sz="0" w:space="0" w:color="auto"/>
          </w:divBdr>
        </w:div>
      </w:divsChild>
    </w:div>
    <w:div w:id="107164428">
      <w:bodyDiv w:val="1"/>
      <w:marLeft w:val="0"/>
      <w:marRight w:val="0"/>
      <w:marTop w:val="0"/>
      <w:marBottom w:val="0"/>
      <w:divBdr>
        <w:top w:val="none" w:sz="0" w:space="0" w:color="auto"/>
        <w:left w:val="none" w:sz="0" w:space="0" w:color="auto"/>
        <w:bottom w:val="none" w:sz="0" w:space="0" w:color="auto"/>
        <w:right w:val="none" w:sz="0" w:space="0" w:color="auto"/>
      </w:divBdr>
    </w:div>
    <w:div w:id="148668316">
      <w:bodyDiv w:val="1"/>
      <w:marLeft w:val="0"/>
      <w:marRight w:val="0"/>
      <w:marTop w:val="0"/>
      <w:marBottom w:val="0"/>
      <w:divBdr>
        <w:top w:val="none" w:sz="0" w:space="0" w:color="auto"/>
        <w:left w:val="none" w:sz="0" w:space="0" w:color="auto"/>
        <w:bottom w:val="none" w:sz="0" w:space="0" w:color="auto"/>
        <w:right w:val="none" w:sz="0" w:space="0" w:color="auto"/>
      </w:divBdr>
    </w:div>
    <w:div w:id="193886320">
      <w:bodyDiv w:val="1"/>
      <w:marLeft w:val="0"/>
      <w:marRight w:val="0"/>
      <w:marTop w:val="0"/>
      <w:marBottom w:val="0"/>
      <w:divBdr>
        <w:top w:val="none" w:sz="0" w:space="0" w:color="auto"/>
        <w:left w:val="none" w:sz="0" w:space="0" w:color="auto"/>
        <w:bottom w:val="none" w:sz="0" w:space="0" w:color="auto"/>
        <w:right w:val="none" w:sz="0" w:space="0" w:color="auto"/>
      </w:divBdr>
    </w:div>
    <w:div w:id="270864663">
      <w:bodyDiv w:val="1"/>
      <w:marLeft w:val="0"/>
      <w:marRight w:val="0"/>
      <w:marTop w:val="0"/>
      <w:marBottom w:val="0"/>
      <w:divBdr>
        <w:top w:val="none" w:sz="0" w:space="0" w:color="auto"/>
        <w:left w:val="none" w:sz="0" w:space="0" w:color="auto"/>
        <w:bottom w:val="none" w:sz="0" w:space="0" w:color="auto"/>
        <w:right w:val="none" w:sz="0" w:space="0" w:color="auto"/>
      </w:divBdr>
    </w:div>
    <w:div w:id="308369623">
      <w:bodyDiv w:val="1"/>
      <w:marLeft w:val="0"/>
      <w:marRight w:val="0"/>
      <w:marTop w:val="0"/>
      <w:marBottom w:val="0"/>
      <w:divBdr>
        <w:top w:val="none" w:sz="0" w:space="0" w:color="auto"/>
        <w:left w:val="none" w:sz="0" w:space="0" w:color="auto"/>
        <w:bottom w:val="none" w:sz="0" w:space="0" w:color="auto"/>
        <w:right w:val="none" w:sz="0" w:space="0" w:color="auto"/>
      </w:divBdr>
      <w:divsChild>
        <w:div w:id="745959306">
          <w:marLeft w:val="0"/>
          <w:marRight w:val="0"/>
          <w:marTop w:val="0"/>
          <w:marBottom w:val="0"/>
          <w:divBdr>
            <w:top w:val="none" w:sz="0" w:space="0" w:color="auto"/>
            <w:left w:val="none" w:sz="0" w:space="0" w:color="auto"/>
            <w:bottom w:val="none" w:sz="0" w:space="0" w:color="auto"/>
            <w:right w:val="none" w:sz="0" w:space="0" w:color="auto"/>
          </w:divBdr>
        </w:div>
      </w:divsChild>
    </w:div>
    <w:div w:id="513036598">
      <w:bodyDiv w:val="1"/>
      <w:marLeft w:val="0"/>
      <w:marRight w:val="0"/>
      <w:marTop w:val="0"/>
      <w:marBottom w:val="0"/>
      <w:divBdr>
        <w:top w:val="none" w:sz="0" w:space="0" w:color="auto"/>
        <w:left w:val="none" w:sz="0" w:space="0" w:color="auto"/>
        <w:bottom w:val="none" w:sz="0" w:space="0" w:color="auto"/>
        <w:right w:val="none" w:sz="0" w:space="0" w:color="auto"/>
      </w:divBdr>
    </w:div>
    <w:div w:id="598830742">
      <w:bodyDiv w:val="1"/>
      <w:marLeft w:val="0"/>
      <w:marRight w:val="0"/>
      <w:marTop w:val="0"/>
      <w:marBottom w:val="0"/>
      <w:divBdr>
        <w:top w:val="none" w:sz="0" w:space="0" w:color="auto"/>
        <w:left w:val="none" w:sz="0" w:space="0" w:color="auto"/>
        <w:bottom w:val="none" w:sz="0" w:space="0" w:color="auto"/>
        <w:right w:val="none" w:sz="0" w:space="0" w:color="auto"/>
      </w:divBdr>
      <w:divsChild>
        <w:div w:id="2004048833">
          <w:marLeft w:val="0"/>
          <w:marRight w:val="0"/>
          <w:marTop w:val="0"/>
          <w:marBottom w:val="0"/>
          <w:divBdr>
            <w:top w:val="none" w:sz="0" w:space="0" w:color="auto"/>
            <w:left w:val="none" w:sz="0" w:space="0" w:color="auto"/>
            <w:bottom w:val="none" w:sz="0" w:space="0" w:color="auto"/>
            <w:right w:val="none" w:sz="0" w:space="0" w:color="auto"/>
          </w:divBdr>
        </w:div>
      </w:divsChild>
    </w:div>
    <w:div w:id="629629137">
      <w:bodyDiv w:val="1"/>
      <w:marLeft w:val="0"/>
      <w:marRight w:val="0"/>
      <w:marTop w:val="0"/>
      <w:marBottom w:val="0"/>
      <w:divBdr>
        <w:top w:val="none" w:sz="0" w:space="0" w:color="auto"/>
        <w:left w:val="none" w:sz="0" w:space="0" w:color="auto"/>
        <w:bottom w:val="none" w:sz="0" w:space="0" w:color="auto"/>
        <w:right w:val="none" w:sz="0" w:space="0" w:color="auto"/>
      </w:divBdr>
    </w:div>
    <w:div w:id="774980091">
      <w:bodyDiv w:val="1"/>
      <w:marLeft w:val="0"/>
      <w:marRight w:val="0"/>
      <w:marTop w:val="0"/>
      <w:marBottom w:val="0"/>
      <w:divBdr>
        <w:top w:val="none" w:sz="0" w:space="0" w:color="auto"/>
        <w:left w:val="none" w:sz="0" w:space="0" w:color="auto"/>
        <w:bottom w:val="none" w:sz="0" w:space="0" w:color="auto"/>
        <w:right w:val="none" w:sz="0" w:space="0" w:color="auto"/>
      </w:divBdr>
    </w:div>
    <w:div w:id="793715323">
      <w:bodyDiv w:val="1"/>
      <w:marLeft w:val="0"/>
      <w:marRight w:val="0"/>
      <w:marTop w:val="0"/>
      <w:marBottom w:val="0"/>
      <w:divBdr>
        <w:top w:val="none" w:sz="0" w:space="0" w:color="auto"/>
        <w:left w:val="none" w:sz="0" w:space="0" w:color="auto"/>
        <w:bottom w:val="none" w:sz="0" w:space="0" w:color="auto"/>
        <w:right w:val="none" w:sz="0" w:space="0" w:color="auto"/>
      </w:divBdr>
    </w:div>
    <w:div w:id="812059651">
      <w:bodyDiv w:val="1"/>
      <w:marLeft w:val="0"/>
      <w:marRight w:val="0"/>
      <w:marTop w:val="0"/>
      <w:marBottom w:val="0"/>
      <w:divBdr>
        <w:top w:val="none" w:sz="0" w:space="0" w:color="auto"/>
        <w:left w:val="none" w:sz="0" w:space="0" w:color="auto"/>
        <w:bottom w:val="none" w:sz="0" w:space="0" w:color="auto"/>
        <w:right w:val="none" w:sz="0" w:space="0" w:color="auto"/>
      </w:divBdr>
    </w:div>
    <w:div w:id="876431189">
      <w:bodyDiv w:val="1"/>
      <w:marLeft w:val="0"/>
      <w:marRight w:val="0"/>
      <w:marTop w:val="0"/>
      <w:marBottom w:val="0"/>
      <w:divBdr>
        <w:top w:val="none" w:sz="0" w:space="0" w:color="auto"/>
        <w:left w:val="none" w:sz="0" w:space="0" w:color="auto"/>
        <w:bottom w:val="none" w:sz="0" w:space="0" w:color="auto"/>
        <w:right w:val="none" w:sz="0" w:space="0" w:color="auto"/>
      </w:divBdr>
    </w:div>
    <w:div w:id="916859421">
      <w:bodyDiv w:val="1"/>
      <w:marLeft w:val="0"/>
      <w:marRight w:val="0"/>
      <w:marTop w:val="0"/>
      <w:marBottom w:val="0"/>
      <w:divBdr>
        <w:top w:val="none" w:sz="0" w:space="0" w:color="auto"/>
        <w:left w:val="none" w:sz="0" w:space="0" w:color="auto"/>
        <w:bottom w:val="none" w:sz="0" w:space="0" w:color="auto"/>
        <w:right w:val="none" w:sz="0" w:space="0" w:color="auto"/>
      </w:divBdr>
    </w:div>
    <w:div w:id="934433796">
      <w:bodyDiv w:val="1"/>
      <w:marLeft w:val="0"/>
      <w:marRight w:val="0"/>
      <w:marTop w:val="0"/>
      <w:marBottom w:val="0"/>
      <w:divBdr>
        <w:top w:val="none" w:sz="0" w:space="0" w:color="auto"/>
        <w:left w:val="none" w:sz="0" w:space="0" w:color="auto"/>
        <w:bottom w:val="none" w:sz="0" w:space="0" w:color="auto"/>
        <w:right w:val="none" w:sz="0" w:space="0" w:color="auto"/>
      </w:divBdr>
      <w:divsChild>
        <w:div w:id="541944624">
          <w:marLeft w:val="0"/>
          <w:marRight w:val="0"/>
          <w:marTop w:val="0"/>
          <w:marBottom w:val="0"/>
          <w:divBdr>
            <w:top w:val="none" w:sz="0" w:space="0" w:color="auto"/>
            <w:left w:val="none" w:sz="0" w:space="0" w:color="auto"/>
            <w:bottom w:val="none" w:sz="0" w:space="0" w:color="auto"/>
            <w:right w:val="none" w:sz="0" w:space="0" w:color="auto"/>
          </w:divBdr>
        </w:div>
      </w:divsChild>
    </w:div>
    <w:div w:id="935864781">
      <w:bodyDiv w:val="1"/>
      <w:marLeft w:val="0"/>
      <w:marRight w:val="0"/>
      <w:marTop w:val="0"/>
      <w:marBottom w:val="0"/>
      <w:divBdr>
        <w:top w:val="none" w:sz="0" w:space="0" w:color="auto"/>
        <w:left w:val="none" w:sz="0" w:space="0" w:color="auto"/>
        <w:bottom w:val="none" w:sz="0" w:space="0" w:color="auto"/>
        <w:right w:val="none" w:sz="0" w:space="0" w:color="auto"/>
      </w:divBdr>
    </w:div>
    <w:div w:id="1002708089">
      <w:bodyDiv w:val="1"/>
      <w:marLeft w:val="0"/>
      <w:marRight w:val="0"/>
      <w:marTop w:val="0"/>
      <w:marBottom w:val="0"/>
      <w:divBdr>
        <w:top w:val="none" w:sz="0" w:space="0" w:color="auto"/>
        <w:left w:val="none" w:sz="0" w:space="0" w:color="auto"/>
        <w:bottom w:val="none" w:sz="0" w:space="0" w:color="auto"/>
        <w:right w:val="none" w:sz="0" w:space="0" w:color="auto"/>
      </w:divBdr>
      <w:divsChild>
        <w:div w:id="578372535">
          <w:marLeft w:val="0"/>
          <w:marRight w:val="0"/>
          <w:marTop w:val="0"/>
          <w:marBottom w:val="0"/>
          <w:divBdr>
            <w:top w:val="none" w:sz="0" w:space="0" w:color="auto"/>
            <w:left w:val="none" w:sz="0" w:space="0" w:color="auto"/>
            <w:bottom w:val="none" w:sz="0" w:space="0" w:color="auto"/>
            <w:right w:val="none" w:sz="0" w:space="0" w:color="auto"/>
          </w:divBdr>
        </w:div>
      </w:divsChild>
    </w:div>
    <w:div w:id="1039236342">
      <w:bodyDiv w:val="1"/>
      <w:marLeft w:val="0"/>
      <w:marRight w:val="0"/>
      <w:marTop w:val="0"/>
      <w:marBottom w:val="0"/>
      <w:divBdr>
        <w:top w:val="none" w:sz="0" w:space="0" w:color="auto"/>
        <w:left w:val="none" w:sz="0" w:space="0" w:color="auto"/>
        <w:bottom w:val="none" w:sz="0" w:space="0" w:color="auto"/>
        <w:right w:val="none" w:sz="0" w:space="0" w:color="auto"/>
      </w:divBdr>
      <w:divsChild>
        <w:div w:id="1633824459">
          <w:marLeft w:val="0"/>
          <w:marRight w:val="0"/>
          <w:marTop w:val="240"/>
          <w:marBottom w:val="0"/>
          <w:divBdr>
            <w:top w:val="none" w:sz="0" w:space="0" w:color="auto"/>
            <w:left w:val="none" w:sz="0" w:space="0" w:color="auto"/>
            <w:bottom w:val="none" w:sz="0" w:space="0" w:color="auto"/>
            <w:right w:val="none" w:sz="0" w:space="0" w:color="auto"/>
          </w:divBdr>
          <w:divsChild>
            <w:div w:id="1934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14906">
      <w:bodyDiv w:val="1"/>
      <w:marLeft w:val="0"/>
      <w:marRight w:val="0"/>
      <w:marTop w:val="0"/>
      <w:marBottom w:val="0"/>
      <w:divBdr>
        <w:top w:val="none" w:sz="0" w:space="0" w:color="auto"/>
        <w:left w:val="none" w:sz="0" w:space="0" w:color="auto"/>
        <w:bottom w:val="none" w:sz="0" w:space="0" w:color="auto"/>
        <w:right w:val="none" w:sz="0" w:space="0" w:color="auto"/>
      </w:divBdr>
      <w:divsChild>
        <w:div w:id="1839230919">
          <w:marLeft w:val="0"/>
          <w:marRight w:val="0"/>
          <w:marTop w:val="0"/>
          <w:marBottom w:val="0"/>
          <w:divBdr>
            <w:top w:val="none" w:sz="0" w:space="0" w:color="auto"/>
            <w:left w:val="none" w:sz="0" w:space="0" w:color="auto"/>
            <w:bottom w:val="none" w:sz="0" w:space="0" w:color="auto"/>
            <w:right w:val="none" w:sz="0" w:space="0" w:color="auto"/>
          </w:divBdr>
        </w:div>
      </w:divsChild>
    </w:div>
    <w:div w:id="1111242448">
      <w:bodyDiv w:val="1"/>
      <w:marLeft w:val="0"/>
      <w:marRight w:val="0"/>
      <w:marTop w:val="0"/>
      <w:marBottom w:val="0"/>
      <w:divBdr>
        <w:top w:val="none" w:sz="0" w:space="0" w:color="auto"/>
        <w:left w:val="none" w:sz="0" w:space="0" w:color="auto"/>
        <w:bottom w:val="none" w:sz="0" w:space="0" w:color="auto"/>
        <w:right w:val="none" w:sz="0" w:space="0" w:color="auto"/>
      </w:divBdr>
    </w:div>
    <w:div w:id="1207841182">
      <w:bodyDiv w:val="1"/>
      <w:marLeft w:val="0"/>
      <w:marRight w:val="0"/>
      <w:marTop w:val="0"/>
      <w:marBottom w:val="0"/>
      <w:divBdr>
        <w:top w:val="none" w:sz="0" w:space="0" w:color="auto"/>
        <w:left w:val="none" w:sz="0" w:space="0" w:color="auto"/>
        <w:bottom w:val="none" w:sz="0" w:space="0" w:color="auto"/>
        <w:right w:val="none" w:sz="0" w:space="0" w:color="auto"/>
      </w:divBdr>
      <w:divsChild>
        <w:div w:id="1680305403">
          <w:marLeft w:val="0"/>
          <w:marRight w:val="0"/>
          <w:marTop w:val="0"/>
          <w:marBottom w:val="0"/>
          <w:divBdr>
            <w:top w:val="none" w:sz="0" w:space="0" w:color="auto"/>
            <w:left w:val="none" w:sz="0" w:space="0" w:color="auto"/>
            <w:bottom w:val="none" w:sz="0" w:space="0" w:color="auto"/>
            <w:right w:val="none" w:sz="0" w:space="0" w:color="auto"/>
          </w:divBdr>
        </w:div>
      </w:divsChild>
    </w:div>
    <w:div w:id="1250583498">
      <w:bodyDiv w:val="1"/>
      <w:marLeft w:val="0"/>
      <w:marRight w:val="0"/>
      <w:marTop w:val="0"/>
      <w:marBottom w:val="0"/>
      <w:divBdr>
        <w:top w:val="none" w:sz="0" w:space="0" w:color="auto"/>
        <w:left w:val="none" w:sz="0" w:space="0" w:color="auto"/>
        <w:bottom w:val="none" w:sz="0" w:space="0" w:color="auto"/>
        <w:right w:val="none" w:sz="0" w:space="0" w:color="auto"/>
      </w:divBdr>
    </w:div>
    <w:div w:id="1332829801">
      <w:bodyDiv w:val="1"/>
      <w:marLeft w:val="0"/>
      <w:marRight w:val="0"/>
      <w:marTop w:val="0"/>
      <w:marBottom w:val="0"/>
      <w:divBdr>
        <w:top w:val="none" w:sz="0" w:space="0" w:color="auto"/>
        <w:left w:val="none" w:sz="0" w:space="0" w:color="auto"/>
        <w:bottom w:val="none" w:sz="0" w:space="0" w:color="auto"/>
        <w:right w:val="none" w:sz="0" w:space="0" w:color="auto"/>
      </w:divBdr>
    </w:div>
    <w:div w:id="1333491779">
      <w:bodyDiv w:val="1"/>
      <w:marLeft w:val="0"/>
      <w:marRight w:val="0"/>
      <w:marTop w:val="0"/>
      <w:marBottom w:val="0"/>
      <w:divBdr>
        <w:top w:val="none" w:sz="0" w:space="0" w:color="auto"/>
        <w:left w:val="none" w:sz="0" w:space="0" w:color="auto"/>
        <w:bottom w:val="none" w:sz="0" w:space="0" w:color="auto"/>
        <w:right w:val="none" w:sz="0" w:space="0" w:color="auto"/>
      </w:divBdr>
      <w:divsChild>
        <w:div w:id="705376675">
          <w:marLeft w:val="0"/>
          <w:marRight w:val="0"/>
          <w:marTop w:val="240"/>
          <w:marBottom w:val="0"/>
          <w:divBdr>
            <w:top w:val="none" w:sz="0" w:space="0" w:color="auto"/>
            <w:left w:val="none" w:sz="0" w:space="0" w:color="auto"/>
            <w:bottom w:val="none" w:sz="0" w:space="0" w:color="auto"/>
            <w:right w:val="none" w:sz="0" w:space="0" w:color="auto"/>
          </w:divBdr>
          <w:divsChild>
            <w:div w:id="8397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2484">
      <w:bodyDiv w:val="1"/>
      <w:marLeft w:val="0"/>
      <w:marRight w:val="0"/>
      <w:marTop w:val="0"/>
      <w:marBottom w:val="0"/>
      <w:divBdr>
        <w:top w:val="none" w:sz="0" w:space="0" w:color="auto"/>
        <w:left w:val="none" w:sz="0" w:space="0" w:color="auto"/>
        <w:bottom w:val="none" w:sz="0" w:space="0" w:color="auto"/>
        <w:right w:val="none" w:sz="0" w:space="0" w:color="auto"/>
      </w:divBdr>
    </w:div>
    <w:div w:id="1381325263">
      <w:bodyDiv w:val="1"/>
      <w:marLeft w:val="0"/>
      <w:marRight w:val="0"/>
      <w:marTop w:val="0"/>
      <w:marBottom w:val="0"/>
      <w:divBdr>
        <w:top w:val="none" w:sz="0" w:space="0" w:color="auto"/>
        <w:left w:val="none" w:sz="0" w:space="0" w:color="auto"/>
        <w:bottom w:val="none" w:sz="0" w:space="0" w:color="auto"/>
        <w:right w:val="none" w:sz="0" w:space="0" w:color="auto"/>
      </w:divBdr>
    </w:div>
    <w:div w:id="1392386719">
      <w:bodyDiv w:val="1"/>
      <w:marLeft w:val="0"/>
      <w:marRight w:val="0"/>
      <w:marTop w:val="0"/>
      <w:marBottom w:val="0"/>
      <w:divBdr>
        <w:top w:val="none" w:sz="0" w:space="0" w:color="auto"/>
        <w:left w:val="none" w:sz="0" w:space="0" w:color="auto"/>
        <w:bottom w:val="none" w:sz="0" w:space="0" w:color="auto"/>
        <w:right w:val="none" w:sz="0" w:space="0" w:color="auto"/>
      </w:divBdr>
    </w:div>
    <w:div w:id="1507792825">
      <w:bodyDiv w:val="1"/>
      <w:marLeft w:val="0"/>
      <w:marRight w:val="0"/>
      <w:marTop w:val="0"/>
      <w:marBottom w:val="0"/>
      <w:divBdr>
        <w:top w:val="none" w:sz="0" w:space="0" w:color="auto"/>
        <w:left w:val="none" w:sz="0" w:space="0" w:color="auto"/>
        <w:bottom w:val="none" w:sz="0" w:space="0" w:color="auto"/>
        <w:right w:val="none" w:sz="0" w:space="0" w:color="auto"/>
      </w:divBdr>
      <w:divsChild>
        <w:div w:id="1008213903">
          <w:marLeft w:val="0"/>
          <w:marRight w:val="0"/>
          <w:marTop w:val="0"/>
          <w:marBottom w:val="0"/>
          <w:divBdr>
            <w:top w:val="none" w:sz="0" w:space="0" w:color="auto"/>
            <w:left w:val="none" w:sz="0" w:space="0" w:color="auto"/>
            <w:bottom w:val="none" w:sz="0" w:space="0" w:color="auto"/>
            <w:right w:val="none" w:sz="0" w:space="0" w:color="auto"/>
          </w:divBdr>
        </w:div>
      </w:divsChild>
    </w:div>
    <w:div w:id="1542211282">
      <w:bodyDiv w:val="1"/>
      <w:marLeft w:val="0"/>
      <w:marRight w:val="0"/>
      <w:marTop w:val="0"/>
      <w:marBottom w:val="0"/>
      <w:divBdr>
        <w:top w:val="none" w:sz="0" w:space="0" w:color="auto"/>
        <w:left w:val="none" w:sz="0" w:space="0" w:color="auto"/>
        <w:bottom w:val="none" w:sz="0" w:space="0" w:color="auto"/>
        <w:right w:val="none" w:sz="0" w:space="0" w:color="auto"/>
      </w:divBdr>
    </w:div>
    <w:div w:id="1636763975">
      <w:bodyDiv w:val="1"/>
      <w:marLeft w:val="0"/>
      <w:marRight w:val="0"/>
      <w:marTop w:val="0"/>
      <w:marBottom w:val="0"/>
      <w:divBdr>
        <w:top w:val="none" w:sz="0" w:space="0" w:color="auto"/>
        <w:left w:val="none" w:sz="0" w:space="0" w:color="auto"/>
        <w:bottom w:val="none" w:sz="0" w:space="0" w:color="auto"/>
        <w:right w:val="none" w:sz="0" w:space="0" w:color="auto"/>
      </w:divBdr>
      <w:divsChild>
        <w:div w:id="717363850">
          <w:marLeft w:val="0"/>
          <w:marRight w:val="0"/>
          <w:marTop w:val="0"/>
          <w:marBottom w:val="0"/>
          <w:divBdr>
            <w:top w:val="none" w:sz="0" w:space="0" w:color="auto"/>
            <w:left w:val="none" w:sz="0" w:space="0" w:color="auto"/>
            <w:bottom w:val="none" w:sz="0" w:space="0" w:color="auto"/>
            <w:right w:val="none" w:sz="0" w:space="0" w:color="auto"/>
          </w:divBdr>
        </w:div>
      </w:divsChild>
    </w:div>
    <w:div w:id="1830443002">
      <w:bodyDiv w:val="1"/>
      <w:marLeft w:val="0"/>
      <w:marRight w:val="0"/>
      <w:marTop w:val="0"/>
      <w:marBottom w:val="0"/>
      <w:divBdr>
        <w:top w:val="none" w:sz="0" w:space="0" w:color="auto"/>
        <w:left w:val="none" w:sz="0" w:space="0" w:color="auto"/>
        <w:bottom w:val="none" w:sz="0" w:space="0" w:color="auto"/>
        <w:right w:val="none" w:sz="0" w:space="0" w:color="auto"/>
      </w:divBdr>
      <w:divsChild>
        <w:div w:id="1492213141">
          <w:marLeft w:val="0"/>
          <w:marRight w:val="0"/>
          <w:marTop w:val="0"/>
          <w:marBottom w:val="0"/>
          <w:divBdr>
            <w:top w:val="none" w:sz="0" w:space="0" w:color="auto"/>
            <w:left w:val="none" w:sz="0" w:space="0" w:color="auto"/>
            <w:bottom w:val="none" w:sz="0" w:space="0" w:color="auto"/>
            <w:right w:val="none" w:sz="0" w:space="0" w:color="auto"/>
          </w:divBdr>
        </w:div>
      </w:divsChild>
    </w:div>
    <w:div w:id="1865557431">
      <w:bodyDiv w:val="1"/>
      <w:marLeft w:val="0"/>
      <w:marRight w:val="0"/>
      <w:marTop w:val="0"/>
      <w:marBottom w:val="0"/>
      <w:divBdr>
        <w:top w:val="none" w:sz="0" w:space="0" w:color="auto"/>
        <w:left w:val="none" w:sz="0" w:space="0" w:color="auto"/>
        <w:bottom w:val="none" w:sz="0" w:space="0" w:color="auto"/>
        <w:right w:val="none" w:sz="0" w:space="0" w:color="auto"/>
      </w:divBdr>
      <w:divsChild>
        <w:div w:id="244002591">
          <w:marLeft w:val="0"/>
          <w:marRight w:val="0"/>
          <w:marTop w:val="0"/>
          <w:marBottom w:val="0"/>
          <w:divBdr>
            <w:top w:val="none" w:sz="0" w:space="0" w:color="auto"/>
            <w:left w:val="none" w:sz="0" w:space="0" w:color="auto"/>
            <w:bottom w:val="none" w:sz="0" w:space="0" w:color="auto"/>
            <w:right w:val="none" w:sz="0" w:space="0" w:color="auto"/>
          </w:divBdr>
        </w:div>
      </w:divsChild>
    </w:div>
    <w:div w:id="1865942873">
      <w:bodyDiv w:val="1"/>
      <w:marLeft w:val="0"/>
      <w:marRight w:val="0"/>
      <w:marTop w:val="0"/>
      <w:marBottom w:val="0"/>
      <w:divBdr>
        <w:top w:val="none" w:sz="0" w:space="0" w:color="auto"/>
        <w:left w:val="none" w:sz="0" w:space="0" w:color="auto"/>
        <w:bottom w:val="none" w:sz="0" w:space="0" w:color="auto"/>
        <w:right w:val="none" w:sz="0" w:space="0" w:color="auto"/>
      </w:divBdr>
      <w:divsChild>
        <w:div w:id="520315044">
          <w:marLeft w:val="0"/>
          <w:marRight w:val="0"/>
          <w:marTop w:val="0"/>
          <w:marBottom w:val="0"/>
          <w:divBdr>
            <w:top w:val="none" w:sz="0" w:space="0" w:color="auto"/>
            <w:left w:val="none" w:sz="0" w:space="0" w:color="auto"/>
            <w:bottom w:val="none" w:sz="0" w:space="0" w:color="auto"/>
            <w:right w:val="none" w:sz="0" w:space="0" w:color="auto"/>
          </w:divBdr>
        </w:div>
      </w:divsChild>
    </w:div>
    <w:div w:id="1894803969">
      <w:bodyDiv w:val="1"/>
      <w:marLeft w:val="0"/>
      <w:marRight w:val="0"/>
      <w:marTop w:val="0"/>
      <w:marBottom w:val="0"/>
      <w:divBdr>
        <w:top w:val="none" w:sz="0" w:space="0" w:color="auto"/>
        <w:left w:val="none" w:sz="0" w:space="0" w:color="auto"/>
        <w:bottom w:val="none" w:sz="0" w:space="0" w:color="auto"/>
        <w:right w:val="none" w:sz="0" w:space="0" w:color="auto"/>
      </w:divBdr>
    </w:div>
    <w:div w:id="1901817584">
      <w:bodyDiv w:val="1"/>
      <w:marLeft w:val="0"/>
      <w:marRight w:val="0"/>
      <w:marTop w:val="0"/>
      <w:marBottom w:val="0"/>
      <w:divBdr>
        <w:top w:val="none" w:sz="0" w:space="0" w:color="auto"/>
        <w:left w:val="none" w:sz="0" w:space="0" w:color="auto"/>
        <w:bottom w:val="none" w:sz="0" w:space="0" w:color="auto"/>
        <w:right w:val="none" w:sz="0" w:space="0" w:color="auto"/>
      </w:divBdr>
    </w:div>
    <w:div w:id="1918398596">
      <w:bodyDiv w:val="1"/>
      <w:marLeft w:val="0"/>
      <w:marRight w:val="0"/>
      <w:marTop w:val="0"/>
      <w:marBottom w:val="0"/>
      <w:divBdr>
        <w:top w:val="none" w:sz="0" w:space="0" w:color="auto"/>
        <w:left w:val="none" w:sz="0" w:space="0" w:color="auto"/>
        <w:bottom w:val="none" w:sz="0" w:space="0" w:color="auto"/>
        <w:right w:val="none" w:sz="0" w:space="0" w:color="auto"/>
      </w:divBdr>
    </w:div>
    <w:div w:id="1942838781">
      <w:bodyDiv w:val="1"/>
      <w:marLeft w:val="0"/>
      <w:marRight w:val="0"/>
      <w:marTop w:val="0"/>
      <w:marBottom w:val="0"/>
      <w:divBdr>
        <w:top w:val="none" w:sz="0" w:space="0" w:color="auto"/>
        <w:left w:val="none" w:sz="0" w:space="0" w:color="auto"/>
        <w:bottom w:val="none" w:sz="0" w:space="0" w:color="auto"/>
        <w:right w:val="none" w:sz="0" w:space="0" w:color="auto"/>
      </w:divBdr>
    </w:div>
    <w:div w:id="1973975774">
      <w:bodyDiv w:val="1"/>
      <w:marLeft w:val="0"/>
      <w:marRight w:val="0"/>
      <w:marTop w:val="0"/>
      <w:marBottom w:val="0"/>
      <w:divBdr>
        <w:top w:val="none" w:sz="0" w:space="0" w:color="auto"/>
        <w:left w:val="none" w:sz="0" w:space="0" w:color="auto"/>
        <w:bottom w:val="none" w:sz="0" w:space="0" w:color="auto"/>
        <w:right w:val="none" w:sz="0" w:space="0" w:color="auto"/>
      </w:divBdr>
    </w:div>
    <w:div w:id="211497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578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t.gov.lv/downloadlawfile/700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DC06-F39B-412E-881B-01AE66CE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2961</Words>
  <Characters>16878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2024-06-03T10:35:00Z</dcterms:created>
  <dcterms:modified xsi:type="dcterms:W3CDTF">2024-06-03T10:35:00Z</dcterms:modified>
</cp:coreProperties>
</file>