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1C25" w14:textId="7627BA60" w:rsidR="00447EE6" w:rsidRPr="00AE602B" w:rsidRDefault="00AE602B" w:rsidP="00AE602B">
      <w:pPr>
        <w:spacing w:line="276" w:lineRule="auto"/>
        <w:jc w:val="both"/>
        <w:rPr>
          <w:rFonts w:asciiTheme="majorBidi" w:hAnsiTheme="majorBidi" w:cstheme="majorBidi"/>
          <w:b/>
          <w:bCs/>
        </w:rPr>
      </w:pPr>
      <w:r w:rsidRPr="00AE602B">
        <w:rPr>
          <w:rFonts w:asciiTheme="majorBidi" w:hAnsiTheme="majorBidi" w:cstheme="majorBidi"/>
          <w:b/>
          <w:bCs/>
        </w:rPr>
        <w:t>Tiesas lēmuma pārsūdzības termiņa sākums, ja lēmums sastādīts pēc tiesas noteiktā</w:t>
      </w:r>
      <w:r w:rsidRPr="00AE602B">
        <w:rPr>
          <w:rFonts w:asciiTheme="majorBidi" w:hAnsiTheme="majorBidi" w:cstheme="majorBidi"/>
          <w:b/>
          <w:bCs/>
        </w:rPr>
        <w:t xml:space="preserve"> datuma</w:t>
      </w:r>
    </w:p>
    <w:p w14:paraId="67953971" w14:textId="77777777" w:rsidR="00AE602B" w:rsidRPr="00AE602B" w:rsidRDefault="00AE602B" w:rsidP="00AE602B">
      <w:pPr>
        <w:spacing w:line="276" w:lineRule="auto"/>
        <w:jc w:val="both"/>
        <w:rPr>
          <w:rFonts w:asciiTheme="majorBidi" w:hAnsiTheme="majorBidi" w:cstheme="majorBidi"/>
        </w:rPr>
      </w:pPr>
      <w:r w:rsidRPr="00AE602B">
        <w:rPr>
          <w:rFonts w:asciiTheme="majorBidi" w:hAnsiTheme="majorBidi" w:cstheme="majorBidi"/>
        </w:rPr>
        <w:t>Datums, ko tiesa sēdē noteikusi par lēmuma pieejamības datumu, ir atzīstams par šī lēmuma pasludināšanas dienu. Ja tiesa lēmuma pieejamības datumu pārceļ, neinformējot lietas dalībniekus par lēmuma jauno pieejamības datumu, pārsūdzības termiņa sākums saistāms ar lēmuma izsniegšanas dienu.</w:t>
      </w:r>
    </w:p>
    <w:p w14:paraId="18F4AC68" w14:textId="5A8DC311" w:rsidR="00447EE6" w:rsidRPr="00AE602B" w:rsidRDefault="00447EE6" w:rsidP="00AE602B">
      <w:pPr>
        <w:spacing w:line="276" w:lineRule="auto"/>
        <w:jc w:val="center"/>
        <w:rPr>
          <w:rFonts w:asciiTheme="majorBidi" w:hAnsiTheme="majorBidi" w:cstheme="majorBidi"/>
          <w:lang w:eastAsia="lv-LV"/>
        </w:rPr>
      </w:pPr>
    </w:p>
    <w:p w14:paraId="7D86DA02" w14:textId="67F3F94C" w:rsidR="00447EE6" w:rsidRPr="00AE602B" w:rsidRDefault="00447EE6" w:rsidP="00AE602B">
      <w:pPr>
        <w:spacing w:line="276" w:lineRule="auto"/>
        <w:jc w:val="center"/>
        <w:rPr>
          <w:rFonts w:asciiTheme="majorBidi" w:hAnsiTheme="majorBidi" w:cstheme="majorBidi"/>
          <w:b/>
        </w:rPr>
      </w:pPr>
      <w:r w:rsidRPr="00AE602B">
        <w:rPr>
          <w:rFonts w:asciiTheme="majorBidi" w:hAnsiTheme="majorBidi" w:cstheme="majorBidi"/>
          <w:b/>
        </w:rPr>
        <w:t>Latvijas Republikas Senāt</w:t>
      </w:r>
      <w:r w:rsidR="00BA7095" w:rsidRPr="00AE602B">
        <w:rPr>
          <w:rFonts w:asciiTheme="majorBidi" w:hAnsiTheme="majorBidi" w:cstheme="majorBidi"/>
          <w:b/>
        </w:rPr>
        <w:t>a</w:t>
      </w:r>
    </w:p>
    <w:p w14:paraId="284E771B" w14:textId="364EF556" w:rsidR="00BA7095" w:rsidRPr="00AE602B" w:rsidRDefault="00BA7095" w:rsidP="00AE602B">
      <w:pPr>
        <w:spacing w:line="276" w:lineRule="auto"/>
        <w:jc w:val="center"/>
        <w:rPr>
          <w:rFonts w:asciiTheme="majorBidi" w:hAnsiTheme="majorBidi" w:cstheme="majorBidi"/>
          <w:b/>
        </w:rPr>
      </w:pPr>
      <w:r w:rsidRPr="00AE602B">
        <w:rPr>
          <w:rFonts w:asciiTheme="majorBidi" w:hAnsiTheme="majorBidi" w:cstheme="majorBidi"/>
          <w:b/>
        </w:rPr>
        <w:t>Civillietu departamenta</w:t>
      </w:r>
    </w:p>
    <w:p w14:paraId="07262C00" w14:textId="16A36C80" w:rsidR="00BA7095" w:rsidRPr="00AE602B" w:rsidRDefault="00BA7095" w:rsidP="00AE602B">
      <w:pPr>
        <w:spacing w:line="276" w:lineRule="auto"/>
        <w:jc w:val="center"/>
        <w:rPr>
          <w:rFonts w:asciiTheme="majorBidi" w:hAnsiTheme="majorBidi" w:cstheme="majorBidi"/>
          <w:b/>
        </w:rPr>
      </w:pPr>
      <w:r w:rsidRPr="00AE602B">
        <w:rPr>
          <w:rFonts w:asciiTheme="majorBidi" w:hAnsiTheme="majorBidi" w:cstheme="majorBidi"/>
          <w:b/>
        </w:rPr>
        <w:t>2025. gada 4. septembra</w:t>
      </w:r>
    </w:p>
    <w:p w14:paraId="396682D3" w14:textId="77777777" w:rsidR="00447EE6" w:rsidRPr="00AE602B" w:rsidRDefault="00041D60" w:rsidP="00AE602B">
      <w:pPr>
        <w:spacing w:line="276" w:lineRule="auto"/>
        <w:jc w:val="center"/>
        <w:rPr>
          <w:rFonts w:asciiTheme="majorBidi" w:hAnsiTheme="majorBidi" w:cstheme="majorBidi"/>
          <w:b/>
        </w:rPr>
      </w:pPr>
      <w:r w:rsidRPr="00AE602B">
        <w:rPr>
          <w:rFonts w:asciiTheme="majorBidi" w:hAnsiTheme="majorBidi" w:cstheme="majorBidi"/>
          <w:b/>
        </w:rPr>
        <w:t>LĒMUMS</w:t>
      </w:r>
      <w:r w:rsidR="00447EE6" w:rsidRPr="00AE602B" w:rsidDel="000D5B2A">
        <w:rPr>
          <w:rFonts w:asciiTheme="majorBidi" w:hAnsiTheme="majorBidi" w:cstheme="majorBidi"/>
          <w:b/>
        </w:rPr>
        <w:t xml:space="preserve"> </w:t>
      </w:r>
    </w:p>
    <w:p w14:paraId="6A57C1AF" w14:textId="77777777" w:rsidR="00BA7095" w:rsidRPr="00AE602B" w:rsidRDefault="00BA7095" w:rsidP="00AE602B">
      <w:pPr>
        <w:spacing w:line="276" w:lineRule="auto"/>
        <w:jc w:val="center"/>
        <w:rPr>
          <w:rFonts w:asciiTheme="majorBidi" w:hAnsiTheme="majorBidi" w:cstheme="majorBidi"/>
          <w:b/>
          <w:lang w:eastAsia="lv-LV"/>
        </w:rPr>
      </w:pPr>
      <w:r w:rsidRPr="00AE602B">
        <w:rPr>
          <w:rFonts w:asciiTheme="majorBidi" w:hAnsiTheme="majorBidi" w:cstheme="majorBidi"/>
          <w:b/>
          <w:lang w:eastAsia="lv-LV"/>
        </w:rPr>
        <w:t>Lieta Nr. C770911724, SKC-462/2025</w:t>
      </w:r>
    </w:p>
    <w:p w14:paraId="481DDA8A" w14:textId="267457CF" w:rsidR="00BA7095" w:rsidRPr="00AE602B" w:rsidRDefault="00705C01" w:rsidP="00AE602B">
      <w:pPr>
        <w:spacing w:line="276" w:lineRule="auto"/>
        <w:jc w:val="center"/>
        <w:rPr>
          <w:rFonts w:asciiTheme="majorBidi" w:hAnsiTheme="majorBidi" w:cstheme="majorBidi"/>
          <w:bCs/>
        </w:rPr>
      </w:pPr>
      <w:hyperlink r:id="rId8" w:history="1">
        <w:r w:rsidRPr="00AE602B">
          <w:rPr>
            <w:rStyle w:val="Hyperlink"/>
            <w:rFonts w:asciiTheme="majorBidi" w:hAnsiTheme="majorBidi" w:cstheme="majorBidi"/>
            <w:bCs/>
          </w:rPr>
          <w:t>ECLI:LV:AT:2025:0904.C770911724.10.L</w:t>
        </w:r>
      </w:hyperlink>
    </w:p>
    <w:p w14:paraId="52E64DED" w14:textId="77777777" w:rsidR="00CA7A62" w:rsidRPr="00AE602B" w:rsidRDefault="00CA7A62" w:rsidP="00AE602B">
      <w:pPr>
        <w:spacing w:line="276" w:lineRule="auto"/>
        <w:ind w:firstLine="720"/>
        <w:jc w:val="both"/>
        <w:rPr>
          <w:rFonts w:asciiTheme="majorBidi" w:hAnsiTheme="majorBidi" w:cstheme="majorBidi"/>
        </w:rPr>
      </w:pPr>
    </w:p>
    <w:p w14:paraId="68485AAE" w14:textId="77777777" w:rsidR="00CA7A62" w:rsidRPr="00AE602B" w:rsidRDefault="00CA7A62" w:rsidP="00AE602B">
      <w:pPr>
        <w:spacing w:line="276" w:lineRule="auto"/>
        <w:ind w:firstLine="720"/>
        <w:jc w:val="both"/>
        <w:rPr>
          <w:rFonts w:asciiTheme="majorBidi" w:hAnsiTheme="majorBidi" w:cstheme="majorBidi"/>
        </w:rPr>
      </w:pPr>
      <w:r w:rsidRPr="00AE602B">
        <w:rPr>
          <w:rFonts w:asciiTheme="majorBidi" w:hAnsiTheme="majorBidi" w:cstheme="majorBidi"/>
        </w:rPr>
        <w:t xml:space="preserve">Senāts šādā sastāvā: senators referents Intars Bisters, senatori </w:t>
      </w:r>
      <w:r w:rsidR="00FE0B5D" w:rsidRPr="00AE602B">
        <w:rPr>
          <w:rFonts w:asciiTheme="majorBidi" w:hAnsiTheme="majorBidi" w:cstheme="majorBidi"/>
        </w:rPr>
        <w:t>Kaspars Balodis</w:t>
      </w:r>
      <w:r w:rsidRPr="00AE602B">
        <w:rPr>
          <w:rFonts w:asciiTheme="majorBidi" w:hAnsiTheme="majorBidi" w:cstheme="majorBidi"/>
        </w:rPr>
        <w:t xml:space="preserve"> un </w:t>
      </w:r>
      <w:r w:rsidR="00FE0B5D" w:rsidRPr="00AE602B">
        <w:rPr>
          <w:rFonts w:asciiTheme="majorBidi" w:hAnsiTheme="majorBidi" w:cstheme="majorBidi"/>
        </w:rPr>
        <w:t>Inese Grauda</w:t>
      </w:r>
      <w:r w:rsidRPr="00AE602B">
        <w:rPr>
          <w:rFonts w:asciiTheme="majorBidi" w:hAnsiTheme="majorBidi" w:cstheme="majorBidi"/>
        </w:rPr>
        <w:t xml:space="preserve"> </w:t>
      </w:r>
    </w:p>
    <w:p w14:paraId="38B9151F" w14:textId="77777777" w:rsidR="00705C01" w:rsidRPr="00AE602B" w:rsidRDefault="00705C01" w:rsidP="00AE602B">
      <w:pPr>
        <w:spacing w:line="276" w:lineRule="auto"/>
        <w:ind w:firstLine="720"/>
        <w:jc w:val="both"/>
        <w:rPr>
          <w:rFonts w:asciiTheme="majorBidi" w:hAnsiTheme="majorBidi" w:cstheme="majorBidi"/>
        </w:rPr>
      </w:pPr>
    </w:p>
    <w:p w14:paraId="3ACBC065" w14:textId="2098883D" w:rsidR="00FE0B5D" w:rsidRDefault="00CA7A62" w:rsidP="00AE602B">
      <w:pPr>
        <w:spacing w:line="276" w:lineRule="auto"/>
        <w:ind w:firstLine="720"/>
        <w:jc w:val="both"/>
        <w:rPr>
          <w:rFonts w:asciiTheme="majorBidi" w:hAnsiTheme="majorBidi" w:cstheme="majorBidi"/>
        </w:rPr>
      </w:pPr>
      <w:r w:rsidRPr="00AE602B">
        <w:rPr>
          <w:rFonts w:asciiTheme="majorBidi" w:hAnsiTheme="majorBidi" w:cstheme="majorBidi"/>
        </w:rPr>
        <w:t xml:space="preserve">rakstveida procesā </w:t>
      </w:r>
      <w:bookmarkStart w:id="0" w:name="_Hlk147909204"/>
      <w:r w:rsidR="003101A5" w:rsidRPr="00AE602B">
        <w:rPr>
          <w:rFonts w:asciiTheme="majorBidi" w:hAnsiTheme="majorBidi" w:cstheme="majorBidi"/>
        </w:rPr>
        <w:t xml:space="preserve">izskatīja </w:t>
      </w:r>
      <w:r w:rsidR="00FE0B5D" w:rsidRPr="00AE602B">
        <w:rPr>
          <w:rFonts w:asciiTheme="majorBidi" w:hAnsiTheme="majorBidi" w:cstheme="majorBidi"/>
        </w:rPr>
        <w:t>SIA „EXTRA CREDIT” blakus sūdzību par Rīgas apgabaltiesas tiesneša 2025. gada 7. marta lēmumu, ar kuru atteikta pieņemt SIA „EXTRA CREDIT” blakus sūdzība par Rīgas pilsētas tiesas 2025.</w:t>
      </w:r>
      <w:r w:rsidR="00A400BD" w:rsidRPr="00AE602B">
        <w:rPr>
          <w:rFonts w:asciiTheme="majorBidi" w:hAnsiTheme="majorBidi" w:cstheme="majorBidi"/>
        </w:rPr>
        <w:t> </w:t>
      </w:r>
      <w:r w:rsidR="00FE0B5D" w:rsidRPr="00AE602B">
        <w:rPr>
          <w:rFonts w:asciiTheme="majorBidi" w:hAnsiTheme="majorBidi" w:cstheme="majorBidi"/>
        </w:rPr>
        <w:t>gada 11.</w:t>
      </w:r>
      <w:r w:rsidR="00A400BD" w:rsidRPr="00AE602B">
        <w:rPr>
          <w:rFonts w:asciiTheme="majorBidi" w:hAnsiTheme="majorBidi" w:cstheme="majorBidi"/>
        </w:rPr>
        <w:t> </w:t>
      </w:r>
      <w:r w:rsidR="00FE0B5D" w:rsidRPr="00AE602B">
        <w:rPr>
          <w:rFonts w:asciiTheme="majorBidi" w:hAnsiTheme="majorBidi" w:cstheme="majorBidi"/>
        </w:rPr>
        <w:t xml:space="preserve">februāra lēmumu par tiesvedības apturēšanu civillietā </w:t>
      </w:r>
      <w:r w:rsidR="00BA7095" w:rsidRPr="00AE602B">
        <w:rPr>
          <w:rFonts w:asciiTheme="majorBidi" w:hAnsiTheme="majorBidi" w:cstheme="majorBidi"/>
        </w:rPr>
        <w:t xml:space="preserve">[pers. A] </w:t>
      </w:r>
      <w:r w:rsidR="00927F0A" w:rsidRPr="00AE602B">
        <w:rPr>
          <w:rFonts w:asciiTheme="majorBidi" w:hAnsiTheme="majorBidi" w:cstheme="majorBidi"/>
        </w:rPr>
        <w:t xml:space="preserve">apvērsuma </w:t>
      </w:r>
      <w:r w:rsidR="00FE0B5D" w:rsidRPr="00AE602B">
        <w:rPr>
          <w:rFonts w:asciiTheme="majorBidi" w:hAnsiTheme="majorBidi" w:cstheme="majorBidi"/>
        </w:rPr>
        <w:t>prasībā pret SIA „EXTRA CREDIT”.</w:t>
      </w:r>
    </w:p>
    <w:p w14:paraId="397865C9" w14:textId="77777777" w:rsidR="00AE602B" w:rsidRPr="00AE602B" w:rsidRDefault="00AE602B" w:rsidP="00AE602B">
      <w:pPr>
        <w:spacing w:line="276" w:lineRule="auto"/>
        <w:ind w:firstLine="720"/>
        <w:jc w:val="both"/>
        <w:rPr>
          <w:rFonts w:asciiTheme="majorBidi" w:hAnsiTheme="majorBidi" w:cstheme="majorBidi"/>
        </w:rPr>
      </w:pPr>
    </w:p>
    <w:bookmarkEnd w:id="0"/>
    <w:p w14:paraId="35A0ADD8" w14:textId="77777777" w:rsidR="00447EE6" w:rsidRPr="00AE602B" w:rsidRDefault="00447EE6" w:rsidP="00AE602B">
      <w:pPr>
        <w:spacing w:line="276" w:lineRule="auto"/>
        <w:jc w:val="center"/>
        <w:rPr>
          <w:rFonts w:asciiTheme="majorBidi" w:hAnsiTheme="majorBidi" w:cstheme="majorBidi"/>
          <w:shd w:val="clear" w:color="auto" w:fill="FFFFFF"/>
        </w:rPr>
      </w:pPr>
      <w:r w:rsidRPr="00AE602B">
        <w:rPr>
          <w:rFonts w:asciiTheme="majorBidi" w:hAnsiTheme="majorBidi" w:cstheme="majorBidi"/>
          <w:b/>
          <w:shd w:val="clear" w:color="auto" w:fill="FFFFFF"/>
        </w:rPr>
        <w:t>Aprakstošā daļa</w:t>
      </w:r>
    </w:p>
    <w:p w14:paraId="7941CF34" w14:textId="77777777" w:rsidR="00AE602B" w:rsidRDefault="00AE602B" w:rsidP="00AE602B">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B29FD78" w14:textId="7DC7E8FB" w:rsidR="00927F0A" w:rsidRPr="00AE602B" w:rsidRDefault="00447EE6" w:rsidP="00AE602B">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E602B">
        <w:rPr>
          <w:rFonts w:asciiTheme="majorBidi" w:hAnsiTheme="majorBidi" w:cstheme="majorBidi"/>
          <w:shd w:val="clear" w:color="auto" w:fill="FFFFFF"/>
        </w:rPr>
        <w:t>[1]</w:t>
      </w:r>
      <w:r w:rsidR="00146846" w:rsidRPr="00AE602B">
        <w:rPr>
          <w:rFonts w:asciiTheme="majorBidi" w:hAnsiTheme="majorBidi" w:cstheme="majorBidi"/>
          <w:shd w:val="clear" w:color="auto" w:fill="FFFFFF"/>
        </w:rPr>
        <w:t> </w:t>
      </w:r>
      <w:r w:rsidR="00BA7095" w:rsidRPr="00AE602B">
        <w:rPr>
          <w:rFonts w:asciiTheme="majorBidi" w:hAnsiTheme="majorBidi" w:cstheme="majorBidi"/>
        </w:rPr>
        <w:t xml:space="preserve">[Pers. A] </w:t>
      </w:r>
      <w:r w:rsidR="00927F0A" w:rsidRPr="00AE602B">
        <w:rPr>
          <w:rFonts w:asciiTheme="majorBidi" w:hAnsiTheme="majorBidi" w:cstheme="majorBidi"/>
        </w:rPr>
        <w:t>Civilprocesa likuma 406.</w:t>
      </w:r>
      <w:r w:rsidR="00927F0A" w:rsidRPr="00AE602B">
        <w:rPr>
          <w:rFonts w:asciiTheme="majorBidi" w:hAnsiTheme="majorBidi" w:cstheme="majorBidi"/>
          <w:vertAlign w:val="superscript"/>
        </w:rPr>
        <w:t>10 </w:t>
      </w:r>
      <w:r w:rsidR="00927F0A" w:rsidRPr="00AE602B">
        <w:rPr>
          <w:rFonts w:asciiTheme="majorBidi" w:hAnsiTheme="majorBidi" w:cstheme="majorBidi"/>
        </w:rPr>
        <w:t>panta kārtībā cēlis apvēruma prasību pret SIA „EXTRA CREDIT”, apstrīdot pēc būtības maksājuma saistību, kas ar Rīgas pilsētas tiesas tiesneša lēmumu pakļauta beztrīdus piespiedu izpildei.</w:t>
      </w:r>
    </w:p>
    <w:p w14:paraId="703A186C" w14:textId="70A59220" w:rsidR="00B24894" w:rsidRPr="00AE602B" w:rsidRDefault="008F7455"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shd w:val="clear" w:color="auto" w:fill="FFFFFF"/>
        </w:rPr>
        <w:t>Tiesas sēdē 2025.</w:t>
      </w:r>
      <w:r w:rsidR="00B24894" w:rsidRPr="00AE602B">
        <w:rPr>
          <w:rFonts w:asciiTheme="majorBidi" w:hAnsiTheme="majorBidi" w:cstheme="majorBidi"/>
          <w:shd w:val="clear" w:color="auto" w:fill="FFFFFF"/>
        </w:rPr>
        <w:t> </w:t>
      </w:r>
      <w:r w:rsidRPr="00AE602B">
        <w:rPr>
          <w:rFonts w:asciiTheme="majorBidi" w:hAnsiTheme="majorBidi" w:cstheme="majorBidi"/>
          <w:shd w:val="clear" w:color="auto" w:fill="FFFFFF"/>
        </w:rPr>
        <w:t>gada 27.</w:t>
      </w:r>
      <w:r w:rsidR="00B24894" w:rsidRPr="00AE602B">
        <w:rPr>
          <w:rFonts w:asciiTheme="majorBidi" w:hAnsiTheme="majorBidi" w:cstheme="majorBidi"/>
          <w:shd w:val="clear" w:color="auto" w:fill="FFFFFF"/>
        </w:rPr>
        <w:t> </w:t>
      </w:r>
      <w:r w:rsidRPr="00AE602B">
        <w:rPr>
          <w:rFonts w:asciiTheme="majorBidi" w:hAnsiTheme="majorBidi" w:cstheme="majorBidi"/>
          <w:shd w:val="clear" w:color="auto" w:fill="FFFFFF"/>
        </w:rPr>
        <w:t xml:space="preserve">janvārī </w:t>
      </w:r>
      <w:r w:rsidR="00927F0A" w:rsidRPr="00AE602B">
        <w:rPr>
          <w:rFonts w:asciiTheme="majorBidi" w:hAnsiTheme="majorBidi" w:cstheme="majorBidi"/>
          <w:shd w:val="clear" w:color="auto" w:fill="FFFFFF"/>
        </w:rPr>
        <w:t xml:space="preserve">tiesa </w:t>
      </w:r>
      <w:r w:rsidRPr="00AE602B">
        <w:rPr>
          <w:rFonts w:asciiTheme="majorBidi" w:hAnsiTheme="majorBidi" w:cstheme="majorBidi"/>
          <w:shd w:val="clear" w:color="auto" w:fill="FFFFFF"/>
        </w:rPr>
        <w:t>izskatī</w:t>
      </w:r>
      <w:r w:rsidR="00927F0A" w:rsidRPr="00AE602B">
        <w:rPr>
          <w:rFonts w:asciiTheme="majorBidi" w:hAnsiTheme="majorBidi" w:cstheme="majorBidi"/>
          <w:shd w:val="clear" w:color="auto" w:fill="FFFFFF"/>
        </w:rPr>
        <w:t>ja</w:t>
      </w:r>
      <w:r w:rsidRPr="00AE602B">
        <w:rPr>
          <w:rFonts w:asciiTheme="majorBidi" w:hAnsiTheme="majorBidi" w:cstheme="majorBidi"/>
          <w:shd w:val="clear" w:color="auto" w:fill="FFFFFF"/>
        </w:rPr>
        <w:t xml:space="preserve"> </w:t>
      </w:r>
      <w:r w:rsidR="00BA7095" w:rsidRPr="00AE602B">
        <w:rPr>
          <w:rFonts w:asciiTheme="majorBidi" w:hAnsiTheme="majorBidi" w:cstheme="majorBidi"/>
        </w:rPr>
        <w:t xml:space="preserve">[pers. A] </w:t>
      </w:r>
      <w:r w:rsidR="00B24894" w:rsidRPr="00AE602B">
        <w:rPr>
          <w:rFonts w:asciiTheme="majorBidi" w:hAnsiTheme="majorBidi" w:cstheme="majorBidi"/>
        </w:rPr>
        <w:t>pieteikum</w:t>
      </w:r>
      <w:r w:rsidR="00927F0A" w:rsidRPr="00AE602B">
        <w:rPr>
          <w:rFonts w:asciiTheme="majorBidi" w:hAnsiTheme="majorBidi" w:cstheme="majorBidi"/>
        </w:rPr>
        <w:t>u</w:t>
      </w:r>
      <w:r w:rsidR="00B24894" w:rsidRPr="00AE602B">
        <w:rPr>
          <w:rFonts w:asciiTheme="majorBidi" w:hAnsiTheme="majorBidi" w:cstheme="majorBidi"/>
        </w:rPr>
        <w:t xml:space="preserve"> par tiesvedības apturēšanu, </w:t>
      </w:r>
      <w:r w:rsidR="00927F0A" w:rsidRPr="00AE602B">
        <w:rPr>
          <w:rFonts w:asciiTheme="majorBidi" w:hAnsiTheme="majorBidi" w:cstheme="majorBidi"/>
        </w:rPr>
        <w:t>paziņojot</w:t>
      </w:r>
      <w:r w:rsidR="00B24894" w:rsidRPr="00AE602B">
        <w:rPr>
          <w:rFonts w:asciiTheme="majorBidi" w:hAnsiTheme="majorBidi" w:cstheme="majorBidi"/>
        </w:rPr>
        <w:t xml:space="preserve">, ka </w:t>
      </w:r>
      <w:r w:rsidR="00927F0A" w:rsidRPr="00AE602B">
        <w:rPr>
          <w:rFonts w:asciiTheme="majorBidi" w:hAnsiTheme="majorBidi" w:cstheme="majorBidi"/>
        </w:rPr>
        <w:t xml:space="preserve">tiesas </w:t>
      </w:r>
      <w:r w:rsidR="00B24894" w:rsidRPr="00AE602B">
        <w:rPr>
          <w:rFonts w:asciiTheme="majorBidi" w:hAnsiTheme="majorBidi" w:cstheme="majorBidi"/>
        </w:rPr>
        <w:t>lēmums būs pieejams 2025.</w:t>
      </w:r>
      <w:r w:rsidR="00497D23" w:rsidRPr="00AE602B">
        <w:rPr>
          <w:rFonts w:asciiTheme="majorBidi" w:hAnsiTheme="majorBidi" w:cstheme="majorBidi"/>
        </w:rPr>
        <w:t> </w:t>
      </w:r>
      <w:r w:rsidR="00B24894" w:rsidRPr="00AE602B">
        <w:rPr>
          <w:rFonts w:asciiTheme="majorBidi" w:hAnsiTheme="majorBidi" w:cstheme="majorBidi"/>
        </w:rPr>
        <w:t>gada 30.</w:t>
      </w:r>
      <w:r w:rsidR="00497D23" w:rsidRPr="00AE602B">
        <w:rPr>
          <w:rFonts w:asciiTheme="majorBidi" w:hAnsiTheme="majorBidi" w:cstheme="majorBidi"/>
        </w:rPr>
        <w:t> </w:t>
      </w:r>
      <w:r w:rsidR="00B24894" w:rsidRPr="00AE602B">
        <w:rPr>
          <w:rFonts w:asciiTheme="majorBidi" w:hAnsiTheme="majorBidi" w:cstheme="majorBidi"/>
        </w:rPr>
        <w:t>janvārī.</w:t>
      </w:r>
      <w:r w:rsidR="00EB7214" w:rsidRPr="00AE602B">
        <w:rPr>
          <w:rFonts w:asciiTheme="majorBidi" w:hAnsiTheme="majorBidi" w:cstheme="majorBidi"/>
        </w:rPr>
        <w:t xml:space="preserve"> Noteiktajā datumā lēmums nebija pieejams. Lēmums par tiesvedības apturēšanu līdz </w:t>
      </w:r>
      <w:r w:rsidR="00EB7214" w:rsidRPr="00AE602B">
        <w:rPr>
          <w:rFonts w:asciiTheme="majorBidi" w:hAnsiTheme="majorBidi" w:cstheme="majorBidi"/>
          <w:shd w:val="clear" w:color="auto" w:fill="FFFFFF"/>
        </w:rPr>
        <w:t>brīdim, kad stāsies spēkā gala nolēmums kriminālprocesā Nr. 19220077923, sastādīts un nosūtīts lietas dalībniekiem uz saziņai ar tiesu norādītajām elektroniskā pasta adresēm 20</w:t>
      </w:r>
      <w:r w:rsidR="0085003D" w:rsidRPr="00AE602B">
        <w:rPr>
          <w:rFonts w:asciiTheme="majorBidi" w:hAnsiTheme="majorBidi" w:cstheme="majorBidi"/>
          <w:shd w:val="clear" w:color="auto" w:fill="FFFFFF"/>
        </w:rPr>
        <w:t>2</w:t>
      </w:r>
      <w:r w:rsidR="00EB7214" w:rsidRPr="00AE602B">
        <w:rPr>
          <w:rFonts w:asciiTheme="majorBidi" w:hAnsiTheme="majorBidi" w:cstheme="majorBidi"/>
          <w:shd w:val="clear" w:color="auto" w:fill="FFFFFF"/>
        </w:rPr>
        <w:t xml:space="preserve">5. gada 11. februārī. Lēmuma rezolutīvajā daļā norādīts, ka lēmumu var pārsūdzēt </w:t>
      </w:r>
      <w:r w:rsidR="00EB7214" w:rsidRPr="00AE602B">
        <w:rPr>
          <w:rFonts w:asciiTheme="majorBidi" w:hAnsiTheme="majorBidi" w:cstheme="majorBidi"/>
        </w:rPr>
        <w:t xml:space="preserve">10 dienu laikā </w:t>
      </w:r>
      <w:r w:rsidR="00EB7214" w:rsidRPr="00AE602B">
        <w:rPr>
          <w:rFonts w:asciiTheme="majorBidi" w:hAnsiTheme="majorBidi" w:cstheme="majorBidi"/>
          <w:shd w:val="clear" w:color="auto" w:fill="FFFFFF"/>
        </w:rPr>
        <w:t>no lēmuma izsniegšanas dienas.</w:t>
      </w:r>
    </w:p>
    <w:p w14:paraId="1646ED5B" w14:textId="77777777" w:rsidR="00B83F3C" w:rsidRPr="00AE602B" w:rsidRDefault="00B83F3C" w:rsidP="00AE602B">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A0C6F03" w14:textId="1D988C47" w:rsidR="00B24894" w:rsidRPr="00AE602B" w:rsidRDefault="00B83F3C" w:rsidP="00AE602B">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E602B">
        <w:rPr>
          <w:rFonts w:asciiTheme="majorBidi" w:hAnsiTheme="majorBidi" w:cstheme="majorBidi"/>
          <w:shd w:val="clear" w:color="auto" w:fill="FFFFFF"/>
        </w:rPr>
        <w:t>[2]</w:t>
      </w:r>
      <w:r w:rsidR="00A55B66" w:rsidRPr="00AE602B">
        <w:rPr>
          <w:rFonts w:asciiTheme="majorBidi" w:hAnsiTheme="majorBidi" w:cstheme="majorBidi"/>
          <w:shd w:val="clear" w:color="auto" w:fill="FFFFFF"/>
        </w:rPr>
        <w:t> </w:t>
      </w:r>
      <w:r w:rsidR="00B24894" w:rsidRPr="00AE602B">
        <w:rPr>
          <w:rFonts w:asciiTheme="majorBidi" w:hAnsiTheme="majorBidi" w:cstheme="majorBidi"/>
          <w:shd w:val="clear" w:color="auto" w:fill="FFFFFF"/>
        </w:rPr>
        <w:t xml:space="preserve">Tiesā </w:t>
      </w:r>
      <w:r w:rsidR="00BE7CC7" w:rsidRPr="00AE602B">
        <w:rPr>
          <w:rFonts w:asciiTheme="majorBidi" w:hAnsiTheme="majorBidi" w:cstheme="majorBidi"/>
          <w:shd w:val="clear" w:color="auto" w:fill="FFFFFF"/>
        </w:rPr>
        <w:t>2025.</w:t>
      </w:r>
      <w:r w:rsidR="00497D23" w:rsidRPr="00AE602B">
        <w:rPr>
          <w:rFonts w:asciiTheme="majorBidi" w:hAnsiTheme="majorBidi" w:cstheme="majorBidi"/>
          <w:shd w:val="clear" w:color="auto" w:fill="FFFFFF"/>
        </w:rPr>
        <w:t> </w:t>
      </w:r>
      <w:r w:rsidR="00BE7CC7" w:rsidRPr="00AE602B">
        <w:rPr>
          <w:rFonts w:asciiTheme="majorBidi" w:hAnsiTheme="majorBidi" w:cstheme="majorBidi"/>
          <w:shd w:val="clear" w:color="auto" w:fill="FFFFFF"/>
        </w:rPr>
        <w:t xml:space="preserve">gada 24. februārī saņemta </w:t>
      </w:r>
      <w:r w:rsidR="00BE7CC7" w:rsidRPr="00AE602B">
        <w:rPr>
          <w:rFonts w:asciiTheme="majorBidi" w:hAnsiTheme="majorBidi" w:cstheme="majorBidi"/>
        </w:rPr>
        <w:t xml:space="preserve">SIA „EXTRA CREDIT” blakus sūdzība par </w:t>
      </w:r>
      <w:r w:rsidR="00BE7CC7" w:rsidRPr="00AE602B">
        <w:rPr>
          <w:rFonts w:asciiTheme="majorBidi" w:hAnsiTheme="majorBidi" w:cstheme="majorBidi"/>
          <w:shd w:val="clear" w:color="auto" w:fill="FFFFFF"/>
        </w:rPr>
        <w:t>Rīgas pilsētas tiesas 2025. gada 11. februāra lēmumu</w:t>
      </w:r>
      <w:r w:rsidR="002F0550" w:rsidRPr="00AE602B">
        <w:rPr>
          <w:rFonts w:asciiTheme="majorBidi" w:hAnsiTheme="majorBidi" w:cstheme="majorBidi"/>
          <w:shd w:val="clear" w:color="auto" w:fill="FFFFFF"/>
        </w:rPr>
        <w:t xml:space="preserve">, un atbilstoši </w:t>
      </w:r>
      <w:r w:rsidR="00BE7CC7" w:rsidRPr="00AE602B">
        <w:rPr>
          <w:rFonts w:asciiTheme="majorBidi" w:hAnsiTheme="majorBidi" w:cstheme="majorBidi"/>
          <w:shd w:val="clear" w:color="auto" w:fill="FFFFFF"/>
        </w:rPr>
        <w:t>Rīgas pilsētas tiesas tiesne</w:t>
      </w:r>
      <w:r w:rsidR="00EB7214" w:rsidRPr="00AE602B">
        <w:rPr>
          <w:rFonts w:asciiTheme="majorBidi" w:hAnsiTheme="majorBidi" w:cstheme="majorBidi"/>
          <w:shd w:val="clear" w:color="auto" w:fill="FFFFFF"/>
        </w:rPr>
        <w:t>ša</w:t>
      </w:r>
      <w:r w:rsidR="00BE7CC7" w:rsidRPr="00AE602B">
        <w:rPr>
          <w:rFonts w:asciiTheme="majorBidi" w:hAnsiTheme="majorBidi" w:cstheme="majorBidi"/>
          <w:shd w:val="clear" w:color="auto" w:fill="FFFFFF"/>
        </w:rPr>
        <w:t xml:space="preserve"> 2025.</w:t>
      </w:r>
      <w:r w:rsidR="00497D23" w:rsidRPr="00AE602B">
        <w:rPr>
          <w:rFonts w:asciiTheme="majorBidi" w:hAnsiTheme="majorBidi" w:cstheme="majorBidi"/>
          <w:shd w:val="clear" w:color="auto" w:fill="FFFFFF"/>
        </w:rPr>
        <w:t> </w:t>
      </w:r>
      <w:r w:rsidR="00BE7CC7" w:rsidRPr="00AE602B">
        <w:rPr>
          <w:rFonts w:asciiTheme="majorBidi" w:hAnsiTheme="majorBidi" w:cstheme="majorBidi"/>
          <w:shd w:val="clear" w:color="auto" w:fill="FFFFFF"/>
        </w:rPr>
        <w:t>gada 28.</w:t>
      </w:r>
      <w:r w:rsidR="00497D23" w:rsidRPr="00AE602B">
        <w:rPr>
          <w:rFonts w:asciiTheme="majorBidi" w:hAnsiTheme="majorBidi" w:cstheme="majorBidi"/>
          <w:shd w:val="clear" w:color="auto" w:fill="FFFFFF"/>
        </w:rPr>
        <w:t> </w:t>
      </w:r>
      <w:r w:rsidR="00BE7CC7" w:rsidRPr="00AE602B">
        <w:rPr>
          <w:rFonts w:asciiTheme="majorBidi" w:hAnsiTheme="majorBidi" w:cstheme="majorBidi"/>
          <w:shd w:val="clear" w:color="auto" w:fill="FFFFFF"/>
        </w:rPr>
        <w:t>februāra rezolūcij</w:t>
      </w:r>
      <w:r w:rsidR="002F0550" w:rsidRPr="00AE602B">
        <w:rPr>
          <w:rFonts w:asciiTheme="majorBidi" w:hAnsiTheme="majorBidi" w:cstheme="majorBidi"/>
          <w:shd w:val="clear" w:color="auto" w:fill="FFFFFF"/>
        </w:rPr>
        <w:t>ai</w:t>
      </w:r>
      <w:r w:rsidR="00BE7CC7" w:rsidRPr="00AE602B">
        <w:rPr>
          <w:rFonts w:asciiTheme="majorBidi" w:hAnsiTheme="majorBidi" w:cstheme="majorBidi"/>
          <w:shd w:val="clear" w:color="auto" w:fill="FFFFFF"/>
        </w:rPr>
        <w:t xml:space="preserve"> liet</w:t>
      </w:r>
      <w:r w:rsidR="002F0550" w:rsidRPr="00AE602B">
        <w:rPr>
          <w:rFonts w:asciiTheme="majorBidi" w:hAnsiTheme="majorBidi" w:cstheme="majorBidi"/>
          <w:shd w:val="clear" w:color="auto" w:fill="FFFFFF"/>
        </w:rPr>
        <w:t>a</w:t>
      </w:r>
      <w:r w:rsidR="00F41E33" w:rsidRPr="00AE602B">
        <w:rPr>
          <w:rFonts w:asciiTheme="majorBidi" w:hAnsiTheme="majorBidi" w:cstheme="majorBidi"/>
          <w:shd w:val="clear" w:color="auto" w:fill="FFFFFF"/>
        </w:rPr>
        <w:t xml:space="preserve"> </w:t>
      </w:r>
      <w:r w:rsidR="00EB7214" w:rsidRPr="00AE602B">
        <w:rPr>
          <w:rFonts w:asciiTheme="majorBidi" w:hAnsiTheme="majorBidi" w:cstheme="majorBidi"/>
          <w:shd w:val="clear" w:color="auto" w:fill="FFFFFF"/>
        </w:rPr>
        <w:t xml:space="preserve">kopā </w:t>
      </w:r>
      <w:r w:rsidR="00F41E33" w:rsidRPr="00AE602B">
        <w:rPr>
          <w:rFonts w:asciiTheme="majorBidi" w:hAnsiTheme="majorBidi" w:cstheme="majorBidi"/>
          <w:shd w:val="clear" w:color="auto" w:fill="FFFFFF"/>
        </w:rPr>
        <w:t>ar blakus sūdzību</w:t>
      </w:r>
      <w:r w:rsidR="00CA5D92" w:rsidRPr="00AE602B">
        <w:rPr>
          <w:rFonts w:asciiTheme="majorBidi" w:hAnsiTheme="majorBidi" w:cstheme="majorBidi"/>
          <w:shd w:val="clear" w:color="auto" w:fill="FFFFFF"/>
        </w:rPr>
        <w:t xml:space="preserve"> </w:t>
      </w:r>
      <w:r w:rsidR="002F0550" w:rsidRPr="00AE602B">
        <w:rPr>
          <w:rFonts w:asciiTheme="majorBidi" w:hAnsiTheme="majorBidi" w:cstheme="majorBidi"/>
          <w:shd w:val="clear" w:color="auto" w:fill="FFFFFF"/>
        </w:rPr>
        <w:t>nosūtīta</w:t>
      </w:r>
      <w:r w:rsidR="00F41E33" w:rsidRPr="00AE602B">
        <w:rPr>
          <w:rFonts w:asciiTheme="majorBidi" w:hAnsiTheme="majorBidi" w:cstheme="majorBidi"/>
          <w:shd w:val="clear" w:color="auto" w:fill="FFFFFF"/>
        </w:rPr>
        <w:t xml:space="preserve"> apgabaltiesai.</w:t>
      </w:r>
    </w:p>
    <w:p w14:paraId="0A0B8D5A" w14:textId="77777777" w:rsidR="00F41E33" w:rsidRPr="00AE602B" w:rsidRDefault="00F41E33" w:rsidP="00AE602B">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783A5F34" w14:textId="77777777" w:rsidR="00F41E33" w:rsidRPr="00AE602B" w:rsidRDefault="00F41E33" w:rsidP="00AE602B">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E602B">
        <w:rPr>
          <w:rFonts w:asciiTheme="majorBidi" w:hAnsiTheme="majorBidi" w:cstheme="majorBidi"/>
          <w:shd w:val="clear" w:color="auto" w:fill="FFFFFF"/>
        </w:rPr>
        <w:t>[3]</w:t>
      </w:r>
      <w:r w:rsidR="00497D23" w:rsidRPr="00AE602B">
        <w:rPr>
          <w:rFonts w:asciiTheme="majorBidi" w:hAnsiTheme="majorBidi" w:cstheme="majorBidi"/>
          <w:shd w:val="clear" w:color="auto" w:fill="FFFFFF"/>
        </w:rPr>
        <w:t> </w:t>
      </w:r>
      <w:r w:rsidRPr="00AE602B">
        <w:rPr>
          <w:rFonts w:asciiTheme="majorBidi" w:hAnsiTheme="majorBidi" w:cstheme="majorBidi"/>
          <w:shd w:val="clear" w:color="auto" w:fill="FFFFFF"/>
        </w:rPr>
        <w:t>Ar Rīgas apgabaltiesas tiesneša 2025.</w:t>
      </w:r>
      <w:r w:rsidR="00497D23" w:rsidRPr="00AE602B">
        <w:rPr>
          <w:rFonts w:asciiTheme="majorBidi" w:hAnsiTheme="majorBidi" w:cstheme="majorBidi"/>
          <w:shd w:val="clear" w:color="auto" w:fill="FFFFFF"/>
        </w:rPr>
        <w:t> </w:t>
      </w:r>
      <w:r w:rsidRPr="00AE602B">
        <w:rPr>
          <w:rFonts w:asciiTheme="majorBidi" w:hAnsiTheme="majorBidi" w:cstheme="majorBidi"/>
          <w:shd w:val="clear" w:color="auto" w:fill="FFFFFF"/>
        </w:rPr>
        <w:t>gada 7.</w:t>
      </w:r>
      <w:r w:rsidR="00497D23" w:rsidRPr="00AE602B">
        <w:rPr>
          <w:rFonts w:asciiTheme="majorBidi" w:hAnsiTheme="majorBidi" w:cstheme="majorBidi"/>
          <w:shd w:val="clear" w:color="auto" w:fill="FFFFFF"/>
        </w:rPr>
        <w:t> </w:t>
      </w:r>
      <w:r w:rsidRPr="00AE602B">
        <w:rPr>
          <w:rFonts w:asciiTheme="majorBidi" w:hAnsiTheme="majorBidi" w:cstheme="majorBidi"/>
          <w:shd w:val="clear" w:color="auto" w:fill="FFFFFF"/>
        </w:rPr>
        <w:t xml:space="preserve">marta lēmumu nolemts atteikt pieņemt </w:t>
      </w:r>
      <w:r w:rsidRPr="00AE602B">
        <w:rPr>
          <w:rFonts w:asciiTheme="majorBidi" w:hAnsiTheme="majorBidi" w:cstheme="majorBidi"/>
        </w:rPr>
        <w:t xml:space="preserve">SIA „EXTRA CREDIT” blakus sūdzību par </w:t>
      </w:r>
      <w:r w:rsidRPr="00AE602B">
        <w:rPr>
          <w:rFonts w:asciiTheme="majorBidi" w:hAnsiTheme="majorBidi" w:cstheme="majorBidi"/>
          <w:shd w:val="clear" w:color="auto" w:fill="FFFFFF"/>
        </w:rPr>
        <w:t>Rīgas pilsētas tiesas 2025. gada 11. februāra lēmumu.</w:t>
      </w:r>
    </w:p>
    <w:p w14:paraId="72633FDB" w14:textId="77777777" w:rsidR="0074195D" w:rsidRPr="00AE602B" w:rsidRDefault="0074195D"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lang w:eastAsia="ru-RU"/>
        </w:rPr>
        <w:t>Lēmums pamatots ar šādiem argumentiem</w:t>
      </w:r>
      <w:r w:rsidRPr="00AE602B">
        <w:rPr>
          <w:rFonts w:asciiTheme="majorBidi" w:hAnsiTheme="majorBidi" w:cstheme="majorBidi"/>
        </w:rPr>
        <w:t>.</w:t>
      </w:r>
    </w:p>
    <w:p w14:paraId="64959909" w14:textId="77777777" w:rsidR="00497D23" w:rsidRPr="00AE602B" w:rsidRDefault="007D05F4"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lastRenderedPageBreak/>
        <w:t>[</w:t>
      </w:r>
      <w:r w:rsidR="00A55B66" w:rsidRPr="00AE602B">
        <w:rPr>
          <w:rFonts w:asciiTheme="majorBidi" w:hAnsiTheme="majorBidi" w:cstheme="majorBidi"/>
        </w:rPr>
        <w:t>3</w:t>
      </w:r>
      <w:r w:rsidRPr="00AE602B">
        <w:rPr>
          <w:rFonts w:asciiTheme="majorBidi" w:hAnsiTheme="majorBidi" w:cstheme="majorBidi"/>
        </w:rPr>
        <w:t>.1]</w:t>
      </w:r>
      <w:r w:rsidR="00A55B66" w:rsidRPr="00AE602B">
        <w:rPr>
          <w:rFonts w:asciiTheme="majorBidi" w:hAnsiTheme="majorBidi" w:cstheme="majorBidi"/>
        </w:rPr>
        <w:t> </w:t>
      </w:r>
      <w:r w:rsidR="00497D23" w:rsidRPr="00AE602B">
        <w:rPr>
          <w:rFonts w:asciiTheme="majorBidi" w:hAnsiTheme="majorBidi" w:cstheme="majorBidi"/>
        </w:rPr>
        <w:t>Civilprocesa likuma 442. panta pirmā daļa noteic, ka pārsūdzības termiņa sākums ir lēmuma izsniegšanas datums, tikai tad, ja ta</w:t>
      </w:r>
      <w:r w:rsidR="00E30064" w:rsidRPr="00AE602B">
        <w:rPr>
          <w:rFonts w:asciiTheme="majorBidi" w:hAnsiTheme="majorBidi" w:cstheme="majorBidi"/>
        </w:rPr>
        <w:t>s</w:t>
      </w:r>
      <w:r w:rsidR="00497D23" w:rsidRPr="00AE602B">
        <w:rPr>
          <w:rFonts w:asciiTheme="majorBidi" w:hAnsiTheme="majorBidi" w:cstheme="majorBidi"/>
        </w:rPr>
        <w:t xml:space="preserve"> pieņemts rakstveida procesā, vai par procesuālām darbībām ārpus tiesas sēdes.</w:t>
      </w:r>
      <w:r w:rsidR="004D7372" w:rsidRPr="00AE602B">
        <w:rPr>
          <w:rFonts w:asciiTheme="majorBidi" w:hAnsiTheme="majorBidi" w:cstheme="majorBidi"/>
        </w:rPr>
        <w:t xml:space="preserve"> </w:t>
      </w:r>
      <w:r w:rsidR="00497D23" w:rsidRPr="00AE602B">
        <w:rPr>
          <w:rFonts w:asciiTheme="majorBidi" w:hAnsiTheme="majorBidi" w:cstheme="majorBidi"/>
        </w:rPr>
        <w:t xml:space="preserve">Lietā nav strīda, ka </w:t>
      </w:r>
      <w:r w:rsidR="004D7372" w:rsidRPr="00AE602B">
        <w:rPr>
          <w:rFonts w:asciiTheme="majorBidi" w:hAnsiTheme="majorBidi" w:cstheme="majorBidi"/>
        </w:rPr>
        <w:t>lēmums</w:t>
      </w:r>
      <w:r w:rsidR="00E30064" w:rsidRPr="00AE602B">
        <w:rPr>
          <w:rFonts w:asciiTheme="majorBidi" w:hAnsiTheme="majorBidi" w:cstheme="majorBidi"/>
        </w:rPr>
        <w:t xml:space="preserve"> par tiesvedības apturēšanu</w:t>
      </w:r>
      <w:r w:rsidR="004D7372" w:rsidRPr="00AE602B">
        <w:rPr>
          <w:rFonts w:asciiTheme="majorBidi" w:hAnsiTheme="majorBidi" w:cstheme="majorBidi"/>
        </w:rPr>
        <w:t xml:space="preserve"> pieņemts tiesas sēdē.</w:t>
      </w:r>
    </w:p>
    <w:p w14:paraId="5A1CDE70" w14:textId="77777777" w:rsidR="004D7372" w:rsidRPr="00AE602B" w:rsidRDefault="004D7372"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 xml:space="preserve">Civilprocesa likums neregulē pārsūdzības termiņa sākuma datumu gadījumos, kad lēmums </w:t>
      </w:r>
      <w:r w:rsidR="00E30064" w:rsidRPr="00AE602B">
        <w:rPr>
          <w:rFonts w:asciiTheme="majorBidi" w:hAnsiTheme="majorBidi" w:cstheme="majorBidi"/>
        </w:rPr>
        <w:t>sastādīts</w:t>
      </w:r>
      <w:r w:rsidRPr="00AE602B">
        <w:rPr>
          <w:rFonts w:asciiTheme="majorBidi" w:hAnsiTheme="majorBidi" w:cstheme="majorBidi"/>
        </w:rPr>
        <w:t xml:space="preserve"> pēc tiesas noteiktā datuma. Šāds regulējums ir paredzēts attiecībā uz apelācijas (</w:t>
      </w:r>
      <w:r w:rsidRPr="00AE602B">
        <w:rPr>
          <w:rFonts w:asciiTheme="majorBidi" w:hAnsiTheme="majorBidi" w:cstheme="majorBidi"/>
          <w:i/>
          <w:iCs/>
        </w:rPr>
        <w:t>Civilprocesa likuma 415.</w:t>
      </w:r>
      <w:r w:rsidR="00CA5D92" w:rsidRPr="00AE602B">
        <w:rPr>
          <w:rFonts w:asciiTheme="majorBidi" w:hAnsiTheme="majorBidi" w:cstheme="majorBidi"/>
          <w:i/>
          <w:iCs/>
        </w:rPr>
        <w:t> </w:t>
      </w:r>
      <w:r w:rsidRPr="00AE602B">
        <w:rPr>
          <w:rFonts w:asciiTheme="majorBidi" w:hAnsiTheme="majorBidi" w:cstheme="majorBidi"/>
          <w:i/>
          <w:iCs/>
        </w:rPr>
        <w:t>panta otrā daļa</w:t>
      </w:r>
      <w:r w:rsidRPr="00AE602B">
        <w:rPr>
          <w:rFonts w:asciiTheme="majorBidi" w:hAnsiTheme="majorBidi" w:cstheme="majorBidi"/>
        </w:rPr>
        <w:t>) un kasācijas sūdzībām (</w:t>
      </w:r>
      <w:r w:rsidRPr="00AE602B">
        <w:rPr>
          <w:rFonts w:asciiTheme="majorBidi" w:hAnsiTheme="majorBidi" w:cstheme="majorBidi"/>
          <w:i/>
          <w:iCs/>
        </w:rPr>
        <w:t>Civilprocesa likuma 454.</w:t>
      </w:r>
      <w:r w:rsidR="00CA5D92" w:rsidRPr="00AE602B">
        <w:rPr>
          <w:rFonts w:asciiTheme="majorBidi" w:hAnsiTheme="majorBidi" w:cstheme="majorBidi"/>
          <w:i/>
          <w:iCs/>
        </w:rPr>
        <w:t> </w:t>
      </w:r>
      <w:r w:rsidRPr="00AE602B">
        <w:rPr>
          <w:rFonts w:asciiTheme="majorBidi" w:hAnsiTheme="majorBidi" w:cstheme="majorBidi"/>
          <w:i/>
          <w:iCs/>
        </w:rPr>
        <w:t>panta otrā daļa</w:t>
      </w:r>
      <w:r w:rsidRPr="00AE602B">
        <w:rPr>
          <w:rFonts w:asciiTheme="majorBidi" w:hAnsiTheme="majorBidi" w:cstheme="majorBidi"/>
        </w:rPr>
        <w:t>). Lēmums, kas pārsūdzams ar blakus sūdzību, arī var būt pieņemts tiesas sēdē, kā tas ir gan konkrētajā, gan citos Civilprocesa likumā minētajos gadījumos (</w:t>
      </w:r>
      <w:r w:rsidRPr="00AE602B">
        <w:rPr>
          <w:rFonts w:asciiTheme="majorBidi" w:hAnsiTheme="majorBidi" w:cstheme="majorBidi"/>
          <w:i/>
          <w:iCs/>
        </w:rPr>
        <w:t>piemēram, Civilprocesa likuma 140.</w:t>
      </w:r>
      <w:r w:rsidR="00CA5D92" w:rsidRPr="00AE602B">
        <w:rPr>
          <w:rFonts w:asciiTheme="majorBidi" w:hAnsiTheme="majorBidi" w:cstheme="majorBidi"/>
          <w:i/>
          <w:iCs/>
        </w:rPr>
        <w:t> </w:t>
      </w:r>
      <w:r w:rsidRPr="00AE602B">
        <w:rPr>
          <w:rFonts w:asciiTheme="majorBidi" w:hAnsiTheme="majorBidi" w:cstheme="majorBidi"/>
          <w:i/>
          <w:iCs/>
        </w:rPr>
        <w:t>panta devītā daļa, 140.</w:t>
      </w:r>
      <w:r w:rsidRPr="00AE602B">
        <w:rPr>
          <w:rFonts w:asciiTheme="majorBidi" w:hAnsiTheme="majorBidi" w:cstheme="majorBidi"/>
          <w:i/>
          <w:iCs/>
          <w:vertAlign w:val="superscript"/>
        </w:rPr>
        <w:t>1</w:t>
      </w:r>
      <w:r w:rsidR="00CA5D92" w:rsidRPr="00AE602B">
        <w:rPr>
          <w:rFonts w:asciiTheme="majorBidi" w:hAnsiTheme="majorBidi" w:cstheme="majorBidi"/>
          <w:i/>
          <w:iCs/>
        </w:rPr>
        <w:t> </w:t>
      </w:r>
      <w:r w:rsidRPr="00AE602B">
        <w:rPr>
          <w:rFonts w:asciiTheme="majorBidi" w:hAnsiTheme="majorBidi" w:cstheme="majorBidi"/>
          <w:i/>
          <w:iCs/>
        </w:rPr>
        <w:t>panta divpadsmitā daļa, 244.</w:t>
      </w:r>
      <w:r w:rsidRPr="00AE602B">
        <w:rPr>
          <w:rFonts w:asciiTheme="majorBidi" w:hAnsiTheme="majorBidi" w:cstheme="majorBidi"/>
          <w:i/>
          <w:iCs/>
          <w:vertAlign w:val="superscript"/>
        </w:rPr>
        <w:t>10</w:t>
      </w:r>
      <w:r w:rsidR="00CA5D92" w:rsidRPr="00AE602B">
        <w:rPr>
          <w:rFonts w:asciiTheme="majorBidi" w:hAnsiTheme="majorBidi" w:cstheme="majorBidi"/>
          <w:i/>
          <w:iCs/>
        </w:rPr>
        <w:t> </w:t>
      </w:r>
      <w:r w:rsidRPr="00AE602B">
        <w:rPr>
          <w:rFonts w:asciiTheme="majorBidi" w:hAnsiTheme="majorBidi" w:cstheme="majorBidi"/>
          <w:i/>
          <w:iCs/>
        </w:rPr>
        <w:t>panta trešā daļa</w:t>
      </w:r>
      <w:r w:rsidRPr="00AE602B">
        <w:rPr>
          <w:rFonts w:asciiTheme="majorBidi" w:hAnsiTheme="majorBidi" w:cstheme="majorBidi"/>
        </w:rPr>
        <w:t>). Nav saskatāms racionāls pamats, kādēļ Civilprocesa likums neregulē šādu situāciju, tādēļ konstatējams neapzināts likuma robs jeb likuma plānam pretēja neatbilstība.</w:t>
      </w:r>
    </w:p>
    <w:p w14:paraId="208E454F" w14:textId="54BB33CB" w:rsidR="00F61C66" w:rsidRPr="00AE602B" w:rsidRDefault="00F61C66"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[3.2] Civilprocesa likuma 415. panta otrā daļa noteic, ja spriedums sastādīts pēc tiesas noteiktā datuma (199. pants), sprieduma pārsūdzēšanas termiņu skaita no sprieduma faktiskās sastādīšanas dienas</w:t>
      </w:r>
      <w:r w:rsidR="009168FD" w:rsidRPr="00AE602B">
        <w:rPr>
          <w:rFonts w:asciiTheme="majorBidi" w:hAnsiTheme="majorBidi" w:cstheme="majorBidi"/>
        </w:rPr>
        <w:t>.</w:t>
      </w:r>
      <w:r w:rsidR="00A308CA" w:rsidRPr="00AE602B">
        <w:rPr>
          <w:rFonts w:asciiTheme="majorBidi" w:hAnsiTheme="majorBidi" w:cstheme="majorBidi"/>
        </w:rPr>
        <w:t xml:space="preserve"> Minētās tiesību normas attiecināšana uz konkrēto situāciju ir pieļaujam</w:t>
      </w:r>
      <w:r w:rsidR="00E30064" w:rsidRPr="00AE602B">
        <w:rPr>
          <w:rFonts w:asciiTheme="majorBidi" w:hAnsiTheme="majorBidi" w:cstheme="majorBidi"/>
        </w:rPr>
        <w:t>a</w:t>
      </w:r>
      <w:r w:rsidR="00A308CA" w:rsidRPr="00AE602B">
        <w:rPr>
          <w:rFonts w:asciiTheme="majorBidi" w:hAnsiTheme="majorBidi" w:cstheme="majorBidi"/>
        </w:rPr>
        <w:t xml:space="preserve">, jo konstatējama būtiska līdzība normas tiesiskajam sastāvama ar faktisko </w:t>
      </w:r>
      <w:r w:rsidR="00DE5973" w:rsidRPr="00AE602B">
        <w:rPr>
          <w:rFonts w:asciiTheme="majorBidi" w:hAnsiTheme="majorBidi" w:cstheme="majorBidi"/>
        </w:rPr>
        <w:t xml:space="preserve">dzīves gadījuma </w:t>
      </w:r>
      <w:r w:rsidR="00A308CA" w:rsidRPr="00AE602B">
        <w:rPr>
          <w:rFonts w:asciiTheme="majorBidi" w:hAnsiTheme="majorBidi" w:cstheme="majorBidi"/>
        </w:rPr>
        <w:t xml:space="preserve">situāciju, proti, tiesas sēdē noteikts nolēmuma </w:t>
      </w:r>
      <w:r w:rsidR="00E30064" w:rsidRPr="00AE602B">
        <w:rPr>
          <w:rFonts w:asciiTheme="majorBidi" w:hAnsiTheme="majorBidi" w:cstheme="majorBidi"/>
        </w:rPr>
        <w:t xml:space="preserve">sagatavošanas </w:t>
      </w:r>
      <w:r w:rsidR="00A308CA" w:rsidRPr="00AE602B">
        <w:rPr>
          <w:rFonts w:asciiTheme="majorBidi" w:hAnsiTheme="majorBidi" w:cstheme="majorBidi"/>
        </w:rPr>
        <w:t>datums, kas nav ievērots.</w:t>
      </w:r>
    </w:p>
    <w:p w14:paraId="0D059A47" w14:textId="693C36AE" w:rsidR="00A308CA" w:rsidRPr="00AE602B" w:rsidRDefault="009168FD"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Tādējādi a</w:t>
      </w:r>
      <w:r w:rsidR="00A308CA" w:rsidRPr="00AE602B">
        <w:rPr>
          <w:rFonts w:asciiTheme="majorBidi" w:hAnsiTheme="majorBidi" w:cstheme="majorBidi"/>
        </w:rPr>
        <w:t xml:space="preserve">tbilstoši </w:t>
      </w:r>
      <w:r w:rsidR="00911DD6" w:rsidRPr="00AE602B">
        <w:rPr>
          <w:rFonts w:asciiTheme="majorBidi" w:hAnsiTheme="majorBidi" w:cstheme="majorBidi"/>
        </w:rPr>
        <w:t>Civilprocesa likuma 5. panta piektajai daļai, piemērojama likuma analoģija, attiecinot Civilprocesa likuma 415. panta otrajā daļā noteiktās tiesiskās sekas uz šīs lietas faktiskajiem apstākļiem, t. i., lēmuma pārsūdzēšanas termiņu skaita no lēmuma faktiskā</w:t>
      </w:r>
      <w:r w:rsidR="0085003D" w:rsidRPr="00AE602B">
        <w:rPr>
          <w:rFonts w:asciiTheme="majorBidi" w:hAnsiTheme="majorBidi" w:cstheme="majorBidi"/>
        </w:rPr>
        <w:t>s</w:t>
      </w:r>
      <w:r w:rsidR="00911DD6" w:rsidRPr="00AE602B">
        <w:rPr>
          <w:rFonts w:asciiTheme="majorBidi" w:hAnsiTheme="majorBidi" w:cstheme="majorBidi"/>
        </w:rPr>
        <w:t xml:space="preserve"> sastādīšanas dienas – 2025.</w:t>
      </w:r>
      <w:r w:rsidR="00215076" w:rsidRPr="00AE602B">
        <w:rPr>
          <w:rFonts w:asciiTheme="majorBidi" w:hAnsiTheme="majorBidi" w:cstheme="majorBidi"/>
        </w:rPr>
        <w:t> </w:t>
      </w:r>
      <w:r w:rsidR="00911DD6" w:rsidRPr="00AE602B">
        <w:rPr>
          <w:rFonts w:asciiTheme="majorBidi" w:hAnsiTheme="majorBidi" w:cstheme="majorBidi"/>
        </w:rPr>
        <w:t>gada 11.</w:t>
      </w:r>
      <w:r w:rsidR="00215076" w:rsidRPr="00AE602B">
        <w:rPr>
          <w:rFonts w:asciiTheme="majorBidi" w:hAnsiTheme="majorBidi" w:cstheme="majorBidi"/>
        </w:rPr>
        <w:t> </w:t>
      </w:r>
      <w:r w:rsidR="00911DD6" w:rsidRPr="00AE602B">
        <w:rPr>
          <w:rFonts w:asciiTheme="majorBidi" w:hAnsiTheme="majorBidi" w:cstheme="majorBidi"/>
        </w:rPr>
        <w:t xml:space="preserve">februāra. </w:t>
      </w:r>
    </w:p>
    <w:p w14:paraId="2AFC6093" w14:textId="16720CE6" w:rsidR="00911DD6" w:rsidRPr="00AE602B" w:rsidRDefault="00911DD6"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Ņemot vērā, ka blakus sūdzību var iesniegt desmit 10 dienu laikā no pasludināšanas dienas, blakus sūdzību varēja iesniegt līdz 2025.</w:t>
      </w:r>
      <w:r w:rsidR="00CA5D92" w:rsidRPr="00AE602B">
        <w:rPr>
          <w:rFonts w:asciiTheme="majorBidi" w:hAnsiTheme="majorBidi" w:cstheme="majorBidi"/>
        </w:rPr>
        <w:t> </w:t>
      </w:r>
      <w:r w:rsidRPr="00AE602B">
        <w:rPr>
          <w:rFonts w:asciiTheme="majorBidi" w:hAnsiTheme="majorBidi" w:cstheme="majorBidi"/>
        </w:rPr>
        <w:t>gada 21.</w:t>
      </w:r>
      <w:r w:rsidR="00CA5D92" w:rsidRPr="00AE602B">
        <w:rPr>
          <w:rFonts w:asciiTheme="majorBidi" w:hAnsiTheme="majorBidi" w:cstheme="majorBidi"/>
        </w:rPr>
        <w:t> </w:t>
      </w:r>
      <w:r w:rsidRPr="00AE602B">
        <w:rPr>
          <w:rFonts w:asciiTheme="majorBidi" w:hAnsiTheme="majorBidi" w:cstheme="majorBidi"/>
        </w:rPr>
        <w:t xml:space="preserve">februāra </w:t>
      </w:r>
      <w:r w:rsidR="002F0550" w:rsidRPr="00AE602B">
        <w:rPr>
          <w:rFonts w:asciiTheme="majorBidi" w:hAnsiTheme="majorBidi" w:cstheme="majorBidi"/>
        </w:rPr>
        <w:t>plkst. </w:t>
      </w:r>
      <w:r w:rsidRPr="00AE602B">
        <w:rPr>
          <w:rFonts w:asciiTheme="majorBidi" w:hAnsiTheme="majorBidi" w:cstheme="majorBidi"/>
        </w:rPr>
        <w:t xml:space="preserve">23:59. </w:t>
      </w:r>
      <w:r w:rsidR="008D2844" w:rsidRPr="00AE602B">
        <w:rPr>
          <w:rFonts w:asciiTheme="majorBidi" w:hAnsiTheme="majorBidi" w:cstheme="majorBidi"/>
        </w:rPr>
        <w:t>B</w:t>
      </w:r>
      <w:r w:rsidRPr="00AE602B">
        <w:rPr>
          <w:rFonts w:asciiTheme="majorBidi" w:hAnsiTheme="majorBidi" w:cstheme="majorBidi"/>
        </w:rPr>
        <w:t>lakus sūdzīb</w:t>
      </w:r>
      <w:r w:rsidR="008D2844" w:rsidRPr="00AE602B">
        <w:rPr>
          <w:rFonts w:asciiTheme="majorBidi" w:hAnsiTheme="majorBidi" w:cstheme="majorBidi"/>
        </w:rPr>
        <w:t>a</w:t>
      </w:r>
      <w:r w:rsidRPr="00AE602B">
        <w:rPr>
          <w:rFonts w:asciiTheme="majorBidi" w:hAnsiTheme="majorBidi" w:cstheme="majorBidi"/>
        </w:rPr>
        <w:t xml:space="preserve"> tiesai nosūtī</w:t>
      </w:r>
      <w:r w:rsidR="008D2844" w:rsidRPr="00AE602B">
        <w:rPr>
          <w:rFonts w:asciiTheme="majorBidi" w:hAnsiTheme="majorBidi" w:cstheme="majorBidi"/>
        </w:rPr>
        <w:t>ta</w:t>
      </w:r>
      <w:r w:rsidRPr="00AE602B">
        <w:rPr>
          <w:rFonts w:asciiTheme="majorBidi" w:hAnsiTheme="majorBidi" w:cstheme="majorBidi"/>
        </w:rPr>
        <w:t xml:space="preserve"> 2025.</w:t>
      </w:r>
      <w:r w:rsidR="00CA5D92" w:rsidRPr="00AE602B">
        <w:rPr>
          <w:rFonts w:asciiTheme="majorBidi" w:hAnsiTheme="majorBidi" w:cstheme="majorBidi"/>
        </w:rPr>
        <w:t> </w:t>
      </w:r>
      <w:r w:rsidRPr="00AE602B">
        <w:rPr>
          <w:rFonts w:asciiTheme="majorBidi" w:hAnsiTheme="majorBidi" w:cstheme="majorBidi"/>
        </w:rPr>
        <w:t>gada 24.</w:t>
      </w:r>
      <w:r w:rsidR="00CA5D92" w:rsidRPr="00AE602B">
        <w:rPr>
          <w:rFonts w:asciiTheme="majorBidi" w:hAnsiTheme="majorBidi" w:cstheme="majorBidi"/>
        </w:rPr>
        <w:t> </w:t>
      </w:r>
      <w:r w:rsidRPr="00AE602B">
        <w:rPr>
          <w:rFonts w:asciiTheme="majorBidi" w:hAnsiTheme="majorBidi" w:cstheme="majorBidi"/>
        </w:rPr>
        <w:t>februārī plkst.</w:t>
      </w:r>
      <w:r w:rsidR="0085003D" w:rsidRPr="00AE602B">
        <w:rPr>
          <w:rFonts w:asciiTheme="majorBidi" w:hAnsiTheme="majorBidi" w:cstheme="majorBidi"/>
        </w:rPr>
        <w:t> </w:t>
      </w:r>
      <w:r w:rsidRPr="00AE602B">
        <w:rPr>
          <w:rFonts w:asciiTheme="majorBidi" w:hAnsiTheme="majorBidi" w:cstheme="majorBidi"/>
        </w:rPr>
        <w:t xml:space="preserve">13:21, </w:t>
      </w:r>
      <w:r w:rsidR="008D2844" w:rsidRPr="00AE602B">
        <w:rPr>
          <w:rFonts w:asciiTheme="majorBidi" w:hAnsiTheme="majorBidi" w:cstheme="majorBidi"/>
        </w:rPr>
        <w:t>kas ir pēc</w:t>
      </w:r>
      <w:r w:rsidRPr="00AE602B">
        <w:rPr>
          <w:rFonts w:asciiTheme="majorBidi" w:hAnsiTheme="majorBidi" w:cstheme="majorBidi"/>
        </w:rPr>
        <w:t xml:space="preserve"> pēc blakus sūdzības iesniegšanas termiņa un tajā nav lūgts t</w:t>
      </w:r>
      <w:r w:rsidR="008D2844" w:rsidRPr="00AE602B">
        <w:rPr>
          <w:rFonts w:asciiTheme="majorBidi" w:hAnsiTheme="majorBidi" w:cstheme="majorBidi"/>
        </w:rPr>
        <w:t xml:space="preserve">ermiņu </w:t>
      </w:r>
      <w:r w:rsidRPr="00AE602B">
        <w:rPr>
          <w:rFonts w:asciiTheme="majorBidi" w:hAnsiTheme="majorBidi" w:cstheme="majorBidi"/>
        </w:rPr>
        <w:t>atjaunot, tādēļ pamatojoties uz Civilprocesa likuma 442.</w:t>
      </w:r>
      <w:r w:rsidR="00215076" w:rsidRPr="00AE602B">
        <w:rPr>
          <w:rFonts w:asciiTheme="majorBidi" w:hAnsiTheme="majorBidi" w:cstheme="majorBidi"/>
        </w:rPr>
        <w:t> </w:t>
      </w:r>
      <w:r w:rsidRPr="00AE602B">
        <w:rPr>
          <w:rFonts w:asciiTheme="majorBidi" w:hAnsiTheme="majorBidi" w:cstheme="majorBidi"/>
        </w:rPr>
        <w:t>panta otro daļu konstatējams pamats atteikt pieņemt blakus sūdzību</w:t>
      </w:r>
      <w:r w:rsidR="002F0550" w:rsidRPr="00AE602B">
        <w:rPr>
          <w:rFonts w:asciiTheme="majorBidi" w:hAnsiTheme="majorBidi" w:cstheme="majorBidi"/>
        </w:rPr>
        <w:t>.</w:t>
      </w:r>
    </w:p>
    <w:p w14:paraId="2F11A585" w14:textId="77777777" w:rsidR="007D05F4" w:rsidRPr="00AE602B" w:rsidRDefault="007D05F4" w:rsidP="00AE602B">
      <w:pPr>
        <w:pStyle w:val="NormalWeb"/>
        <w:shd w:val="clear" w:color="auto" w:fill="FFFFFF"/>
        <w:spacing w:before="0" w:beforeAutospacing="0" w:after="0" w:afterAutospacing="0" w:line="276" w:lineRule="auto"/>
        <w:jc w:val="both"/>
        <w:rPr>
          <w:rFonts w:asciiTheme="majorBidi" w:hAnsiTheme="majorBidi" w:cstheme="majorBidi"/>
          <w:shd w:val="clear" w:color="auto" w:fill="FFFFFF"/>
        </w:rPr>
      </w:pPr>
    </w:p>
    <w:p w14:paraId="5307A90C" w14:textId="77777777" w:rsidR="00103F45" w:rsidRPr="00AE602B" w:rsidRDefault="00A54E6F"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shd w:val="clear" w:color="auto" w:fill="FFFFFF"/>
        </w:rPr>
        <w:t>[</w:t>
      </w:r>
      <w:r w:rsidR="00A55B66" w:rsidRPr="00AE602B">
        <w:rPr>
          <w:rFonts w:asciiTheme="majorBidi" w:hAnsiTheme="majorBidi" w:cstheme="majorBidi"/>
          <w:shd w:val="clear" w:color="auto" w:fill="FFFFFF"/>
        </w:rPr>
        <w:t>4</w:t>
      </w:r>
      <w:r w:rsidRPr="00AE602B">
        <w:rPr>
          <w:rFonts w:asciiTheme="majorBidi" w:hAnsiTheme="majorBidi" w:cstheme="majorBidi"/>
          <w:shd w:val="clear" w:color="auto" w:fill="FFFFFF"/>
        </w:rPr>
        <w:t>]</w:t>
      </w:r>
      <w:r w:rsidR="00A55B66" w:rsidRPr="00AE602B">
        <w:rPr>
          <w:rFonts w:asciiTheme="majorBidi" w:hAnsiTheme="majorBidi" w:cstheme="majorBidi"/>
          <w:shd w:val="clear" w:color="auto" w:fill="FFFFFF"/>
        </w:rPr>
        <w:t> </w:t>
      </w:r>
      <w:r w:rsidR="008F0055" w:rsidRPr="00AE602B">
        <w:rPr>
          <w:rFonts w:asciiTheme="majorBidi" w:hAnsiTheme="majorBidi" w:cstheme="majorBidi"/>
        </w:rPr>
        <w:t>Atbildētāja</w:t>
      </w:r>
      <w:r w:rsidR="00103F45" w:rsidRPr="00AE602B">
        <w:rPr>
          <w:rFonts w:asciiTheme="majorBidi" w:hAnsiTheme="majorBidi" w:cstheme="majorBidi"/>
        </w:rPr>
        <w:t xml:space="preserve"> iesni</w:t>
      </w:r>
      <w:r w:rsidR="008F0055" w:rsidRPr="00AE602B">
        <w:rPr>
          <w:rFonts w:asciiTheme="majorBidi" w:hAnsiTheme="majorBidi" w:cstheme="majorBidi"/>
        </w:rPr>
        <w:t>egusi</w:t>
      </w:r>
      <w:r w:rsidR="00103F45" w:rsidRPr="00AE602B">
        <w:rPr>
          <w:rFonts w:asciiTheme="majorBidi" w:hAnsiTheme="majorBidi" w:cstheme="majorBidi"/>
        </w:rPr>
        <w:t xml:space="preserve"> blakus sūdzību, lūdzot atcelt apgabaltiesas lēmumu un nodot </w:t>
      </w:r>
      <w:r w:rsidR="008F0055" w:rsidRPr="00AE602B">
        <w:rPr>
          <w:rFonts w:asciiTheme="majorBidi" w:hAnsiTheme="majorBidi" w:cstheme="majorBidi"/>
        </w:rPr>
        <w:t xml:space="preserve">jautājumu </w:t>
      </w:r>
      <w:r w:rsidR="00103F45" w:rsidRPr="00AE602B">
        <w:rPr>
          <w:rFonts w:asciiTheme="majorBidi" w:hAnsiTheme="majorBidi" w:cstheme="majorBidi"/>
        </w:rPr>
        <w:t>jaunai izskatīšanai</w:t>
      </w:r>
      <w:r w:rsidR="00EC2249" w:rsidRPr="00AE602B">
        <w:rPr>
          <w:rFonts w:asciiTheme="majorBidi" w:hAnsiTheme="majorBidi" w:cstheme="majorBidi"/>
        </w:rPr>
        <w:t>.</w:t>
      </w:r>
    </w:p>
    <w:p w14:paraId="67ED0102" w14:textId="77777777" w:rsidR="00103F45" w:rsidRPr="00AE602B" w:rsidRDefault="00103F45"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Blakus sūdzība pamatota ar šādiem argumentiem.</w:t>
      </w:r>
    </w:p>
    <w:p w14:paraId="0A4C86CB" w14:textId="77777777" w:rsidR="008F0055" w:rsidRPr="00AE602B" w:rsidRDefault="00103F45"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w:t>
      </w:r>
      <w:r w:rsidR="008F0055" w:rsidRPr="00AE602B">
        <w:rPr>
          <w:rFonts w:asciiTheme="majorBidi" w:hAnsiTheme="majorBidi" w:cstheme="majorBidi"/>
        </w:rPr>
        <w:t>4</w:t>
      </w:r>
      <w:r w:rsidRPr="00AE602B">
        <w:rPr>
          <w:rFonts w:asciiTheme="majorBidi" w:hAnsiTheme="majorBidi" w:cstheme="majorBidi"/>
        </w:rPr>
        <w:t>.1]</w:t>
      </w:r>
      <w:r w:rsidR="00A55B66" w:rsidRPr="00AE602B">
        <w:rPr>
          <w:rFonts w:asciiTheme="majorBidi" w:hAnsiTheme="majorBidi" w:cstheme="majorBidi"/>
        </w:rPr>
        <w:t> </w:t>
      </w:r>
      <w:r w:rsidR="00976F6F" w:rsidRPr="00AE602B">
        <w:rPr>
          <w:rFonts w:asciiTheme="majorBidi" w:hAnsiTheme="majorBidi" w:cstheme="majorBidi"/>
        </w:rPr>
        <w:t xml:space="preserve">Lietā nav strīda par to, ka atbildētājai nolēmums par tiesvedības apturēšanu nebija pieejams tiesas sēdē </w:t>
      </w:r>
      <w:r w:rsidR="00EC2249" w:rsidRPr="00AE602B">
        <w:rPr>
          <w:rFonts w:asciiTheme="majorBidi" w:hAnsiTheme="majorBidi" w:cstheme="majorBidi"/>
        </w:rPr>
        <w:t>noteiktajā</w:t>
      </w:r>
      <w:r w:rsidR="00976F6F" w:rsidRPr="00AE602B">
        <w:rPr>
          <w:rFonts w:asciiTheme="majorBidi" w:hAnsiTheme="majorBidi" w:cstheme="majorBidi"/>
        </w:rPr>
        <w:t xml:space="preserve"> datumā.</w:t>
      </w:r>
    </w:p>
    <w:p w14:paraId="34DBBDCA" w14:textId="2E5783D5" w:rsidR="008F0055" w:rsidRPr="00AE602B" w:rsidRDefault="00976F6F"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Paziņojums par nolēmuma sastādīšanas datuma maiņu un tam pievienotu Rīgas pilsētas tiesas 2025.</w:t>
      </w:r>
      <w:r w:rsidR="00215076" w:rsidRPr="00AE602B">
        <w:rPr>
          <w:rFonts w:asciiTheme="majorBidi" w:hAnsiTheme="majorBidi" w:cstheme="majorBidi"/>
        </w:rPr>
        <w:t> </w:t>
      </w:r>
      <w:r w:rsidRPr="00AE602B">
        <w:rPr>
          <w:rFonts w:asciiTheme="majorBidi" w:hAnsiTheme="majorBidi" w:cstheme="majorBidi"/>
        </w:rPr>
        <w:t>gada 11.</w:t>
      </w:r>
      <w:r w:rsidR="00215076" w:rsidRPr="00AE602B">
        <w:rPr>
          <w:rFonts w:asciiTheme="majorBidi" w:hAnsiTheme="majorBidi" w:cstheme="majorBidi"/>
        </w:rPr>
        <w:t> </w:t>
      </w:r>
      <w:r w:rsidRPr="00AE602B">
        <w:rPr>
          <w:rFonts w:asciiTheme="majorBidi" w:hAnsiTheme="majorBidi" w:cstheme="majorBidi"/>
        </w:rPr>
        <w:t xml:space="preserve">februāra lēmumu </w:t>
      </w:r>
      <w:r w:rsidR="008D2844" w:rsidRPr="00AE602B">
        <w:rPr>
          <w:rFonts w:asciiTheme="majorBidi" w:hAnsiTheme="majorBidi" w:cstheme="majorBidi"/>
        </w:rPr>
        <w:t>atbildētājai</w:t>
      </w:r>
      <w:r w:rsidRPr="00AE602B">
        <w:rPr>
          <w:rFonts w:asciiTheme="majorBidi" w:hAnsiTheme="majorBidi" w:cstheme="majorBidi"/>
        </w:rPr>
        <w:t xml:space="preserve"> nosūtīts 2025.</w:t>
      </w:r>
      <w:r w:rsidR="00215076" w:rsidRPr="00AE602B">
        <w:rPr>
          <w:rFonts w:asciiTheme="majorBidi" w:hAnsiTheme="majorBidi" w:cstheme="majorBidi"/>
        </w:rPr>
        <w:t> </w:t>
      </w:r>
      <w:r w:rsidRPr="00AE602B">
        <w:rPr>
          <w:rFonts w:asciiTheme="majorBidi" w:hAnsiTheme="majorBidi" w:cstheme="majorBidi"/>
        </w:rPr>
        <w:t xml:space="preserve">gada 11. februārī, līdz ar </w:t>
      </w:r>
      <w:r w:rsidR="00EF3CF5" w:rsidRPr="00AE602B">
        <w:rPr>
          <w:rFonts w:asciiTheme="majorBidi" w:hAnsiTheme="majorBidi" w:cstheme="majorBidi"/>
        </w:rPr>
        <w:t>t</w:t>
      </w:r>
      <w:r w:rsidRPr="00AE602B">
        <w:rPr>
          <w:rFonts w:asciiTheme="majorBidi" w:hAnsiTheme="majorBidi" w:cstheme="majorBidi"/>
        </w:rPr>
        <w:t xml:space="preserve">o saskaņā ar </w:t>
      </w:r>
      <w:r w:rsidR="002F0550" w:rsidRPr="00AE602B">
        <w:rPr>
          <w:rFonts w:asciiTheme="majorBidi" w:hAnsiTheme="majorBidi" w:cstheme="majorBidi"/>
        </w:rPr>
        <w:t>C</w:t>
      </w:r>
      <w:r w:rsidRPr="00AE602B">
        <w:rPr>
          <w:rFonts w:asciiTheme="majorBidi" w:hAnsiTheme="majorBidi" w:cstheme="majorBidi"/>
        </w:rPr>
        <w:t>ivilprocesa likuma 56.</w:t>
      </w:r>
      <w:r w:rsidRPr="00AE602B">
        <w:rPr>
          <w:rFonts w:asciiTheme="majorBidi" w:hAnsiTheme="majorBidi" w:cstheme="majorBidi"/>
          <w:vertAlign w:val="superscript"/>
        </w:rPr>
        <w:t>1</w:t>
      </w:r>
      <w:r w:rsidR="00215076" w:rsidRPr="00AE602B">
        <w:rPr>
          <w:rFonts w:asciiTheme="majorBidi" w:hAnsiTheme="majorBidi" w:cstheme="majorBidi"/>
        </w:rPr>
        <w:t> </w:t>
      </w:r>
      <w:r w:rsidRPr="00AE602B">
        <w:rPr>
          <w:rFonts w:asciiTheme="majorBidi" w:hAnsiTheme="majorBidi" w:cstheme="majorBidi"/>
        </w:rPr>
        <w:t xml:space="preserve">panta pirmās daļas ceturto punktu, kā arī Senāta </w:t>
      </w:r>
      <w:r w:rsidR="00DE5973" w:rsidRPr="00AE602B">
        <w:rPr>
          <w:rFonts w:asciiTheme="majorBidi" w:hAnsiTheme="majorBidi" w:cstheme="majorBidi"/>
        </w:rPr>
        <w:t xml:space="preserve">atziņām </w:t>
      </w:r>
      <w:r w:rsidRPr="00AE602B">
        <w:rPr>
          <w:rFonts w:asciiTheme="majorBidi" w:hAnsiTheme="majorBidi" w:cstheme="majorBidi"/>
        </w:rPr>
        <w:t>2017.</w:t>
      </w:r>
      <w:r w:rsidR="00215076" w:rsidRPr="00AE602B">
        <w:rPr>
          <w:rFonts w:asciiTheme="majorBidi" w:hAnsiTheme="majorBidi" w:cstheme="majorBidi"/>
        </w:rPr>
        <w:t> </w:t>
      </w:r>
      <w:r w:rsidRPr="00AE602B">
        <w:rPr>
          <w:rFonts w:asciiTheme="majorBidi" w:hAnsiTheme="majorBidi" w:cstheme="majorBidi"/>
        </w:rPr>
        <w:t>gada 15.</w:t>
      </w:r>
      <w:r w:rsidR="00215076" w:rsidRPr="00AE602B">
        <w:rPr>
          <w:rFonts w:asciiTheme="majorBidi" w:hAnsiTheme="majorBidi" w:cstheme="majorBidi"/>
        </w:rPr>
        <w:t> </w:t>
      </w:r>
      <w:r w:rsidRPr="00AE602B">
        <w:rPr>
          <w:rFonts w:asciiTheme="majorBidi" w:hAnsiTheme="majorBidi" w:cstheme="majorBidi"/>
        </w:rPr>
        <w:t>septembra lēmum</w:t>
      </w:r>
      <w:r w:rsidR="00DE5973" w:rsidRPr="00AE602B">
        <w:rPr>
          <w:rFonts w:asciiTheme="majorBidi" w:hAnsiTheme="majorBidi" w:cstheme="majorBidi"/>
        </w:rPr>
        <w:t>ā</w:t>
      </w:r>
      <w:r w:rsidRPr="00AE602B">
        <w:rPr>
          <w:rFonts w:asciiTheme="majorBidi" w:hAnsiTheme="majorBidi" w:cstheme="majorBidi"/>
        </w:rPr>
        <w:t xml:space="preserve"> lietā Nr.</w:t>
      </w:r>
      <w:r w:rsidR="00215076" w:rsidRPr="00AE602B">
        <w:rPr>
          <w:rFonts w:asciiTheme="majorBidi" w:hAnsiTheme="majorBidi" w:cstheme="majorBidi"/>
        </w:rPr>
        <w:t> </w:t>
      </w:r>
      <w:r w:rsidRPr="00AE602B">
        <w:rPr>
          <w:rFonts w:asciiTheme="majorBidi" w:hAnsiTheme="majorBidi" w:cstheme="majorBidi"/>
        </w:rPr>
        <w:t>SKC-1595/2017,</w:t>
      </w:r>
      <w:r w:rsidR="00DE5973" w:rsidRPr="00AE602B">
        <w:rPr>
          <w:rFonts w:asciiTheme="majorBidi" w:hAnsiTheme="majorBidi" w:cstheme="majorBidi"/>
        </w:rPr>
        <w:t xml:space="preserve"> kas formulētas tulkojot minēto tiesību normu,</w:t>
      </w:r>
      <w:r w:rsidRPr="00AE602B">
        <w:rPr>
          <w:rFonts w:asciiTheme="majorBidi" w:hAnsiTheme="majorBidi" w:cstheme="majorBidi"/>
        </w:rPr>
        <w:t xml:space="preserve"> uzskatāms, ka paziņojumu par nolēmuma sastādīšanas datuma maiņu ar </w:t>
      </w:r>
      <w:r w:rsidR="00DE5973" w:rsidRPr="00AE602B">
        <w:rPr>
          <w:rFonts w:asciiTheme="majorBidi" w:hAnsiTheme="majorBidi" w:cstheme="majorBidi"/>
        </w:rPr>
        <w:t xml:space="preserve">tam </w:t>
      </w:r>
      <w:r w:rsidRPr="00AE602B">
        <w:rPr>
          <w:rFonts w:asciiTheme="majorBidi" w:hAnsiTheme="majorBidi" w:cstheme="majorBidi"/>
        </w:rPr>
        <w:t>pievienoto nolēmumu atbildētāja ir saņēmusi trešajā dienā no nosūtīšanas</w:t>
      </w:r>
      <w:r w:rsidR="00DE5973" w:rsidRPr="00AE602B">
        <w:rPr>
          <w:rFonts w:asciiTheme="majorBidi" w:hAnsiTheme="majorBidi" w:cstheme="majorBidi"/>
        </w:rPr>
        <w:t xml:space="preserve"> brīža,</w:t>
      </w:r>
      <w:r w:rsidRPr="00AE602B">
        <w:rPr>
          <w:rFonts w:asciiTheme="majorBidi" w:hAnsiTheme="majorBidi" w:cstheme="majorBidi"/>
        </w:rPr>
        <w:t xml:space="preserve"> tas ir, 2025.</w:t>
      </w:r>
      <w:r w:rsidR="00CA5D92" w:rsidRPr="00AE602B">
        <w:rPr>
          <w:rFonts w:asciiTheme="majorBidi" w:hAnsiTheme="majorBidi" w:cstheme="majorBidi"/>
        </w:rPr>
        <w:t> </w:t>
      </w:r>
      <w:r w:rsidRPr="00AE602B">
        <w:rPr>
          <w:rFonts w:asciiTheme="majorBidi" w:hAnsiTheme="majorBidi" w:cstheme="majorBidi"/>
        </w:rPr>
        <w:t>gada 14. februārī.</w:t>
      </w:r>
    </w:p>
    <w:p w14:paraId="6D0CB004" w14:textId="4124DC84" w:rsidR="00976F6F" w:rsidRPr="00AE602B" w:rsidRDefault="00976F6F"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[4.2] Ties</w:t>
      </w:r>
      <w:r w:rsidR="00DE5973" w:rsidRPr="00AE602B">
        <w:rPr>
          <w:rFonts w:asciiTheme="majorBidi" w:hAnsiTheme="majorBidi" w:cstheme="majorBidi"/>
        </w:rPr>
        <w:t>nesis</w:t>
      </w:r>
      <w:r w:rsidRPr="00AE602B">
        <w:rPr>
          <w:rFonts w:asciiTheme="majorBidi" w:hAnsiTheme="majorBidi" w:cstheme="majorBidi"/>
        </w:rPr>
        <w:t xml:space="preserve"> </w:t>
      </w:r>
      <w:r w:rsidR="00844CE8" w:rsidRPr="00AE602B">
        <w:rPr>
          <w:rFonts w:asciiTheme="majorBidi" w:hAnsiTheme="majorBidi" w:cstheme="majorBidi"/>
        </w:rPr>
        <w:t xml:space="preserve">lēmumā </w:t>
      </w:r>
      <w:r w:rsidRPr="00AE602B">
        <w:rPr>
          <w:rFonts w:asciiTheme="majorBidi" w:hAnsiTheme="majorBidi" w:cstheme="majorBidi"/>
        </w:rPr>
        <w:t>nepamatoti apgalvoj</w:t>
      </w:r>
      <w:r w:rsidR="00DE5973" w:rsidRPr="00AE602B">
        <w:rPr>
          <w:rFonts w:asciiTheme="majorBidi" w:hAnsiTheme="majorBidi" w:cstheme="majorBidi"/>
        </w:rPr>
        <w:t>is</w:t>
      </w:r>
      <w:r w:rsidRPr="00AE602B">
        <w:rPr>
          <w:rFonts w:asciiTheme="majorBidi" w:hAnsiTheme="majorBidi" w:cstheme="majorBidi"/>
        </w:rPr>
        <w:t xml:space="preserve">, ka Civilprocesa likums neregulē pārsūdzības termiņa sākuma datumu gadījumos, kad lēmums sastādīts pēc tiesas noteiktā termiņa, jo Civilprocesa likuma 46. panta pirmā daļa </w:t>
      </w:r>
      <w:r w:rsidR="00DE5973" w:rsidRPr="00AE602B">
        <w:rPr>
          <w:rFonts w:asciiTheme="majorBidi" w:hAnsiTheme="majorBidi" w:cstheme="majorBidi"/>
        </w:rPr>
        <w:t xml:space="preserve">pretēji </w:t>
      </w:r>
      <w:r w:rsidR="00EF3CF5" w:rsidRPr="00AE602B">
        <w:rPr>
          <w:rFonts w:asciiTheme="majorBidi" w:hAnsiTheme="majorBidi" w:cstheme="majorBidi"/>
        </w:rPr>
        <w:t xml:space="preserve">lēmumā </w:t>
      </w:r>
      <w:r w:rsidR="00DE5973" w:rsidRPr="00AE602B">
        <w:rPr>
          <w:rFonts w:asciiTheme="majorBidi" w:hAnsiTheme="majorBidi" w:cstheme="majorBidi"/>
        </w:rPr>
        <w:t xml:space="preserve">apgalvotajam </w:t>
      </w:r>
      <w:r w:rsidRPr="00AE602B">
        <w:rPr>
          <w:rFonts w:asciiTheme="majorBidi" w:hAnsiTheme="majorBidi" w:cstheme="majorBidi"/>
        </w:rPr>
        <w:t xml:space="preserve">tieši </w:t>
      </w:r>
      <w:r w:rsidR="00DE5973" w:rsidRPr="00AE602B">
        <w:rPr>
          <w:rFonts w:asciiTheme="majorBidi" w:hAnsiTheme="majorBidi" w:cstheme="majorBidi"/>
        </w:rPr>
        <w:lastRenderedPageBreak/>
        <w:t>paredz</w:t>
      </w:r>
      <w:r w:rsidR="00EF3CF5" w:rsidRPr="00AE602B">
        <w:rPr>
          <w:rFonts w:asciiTheme="majorBidi" w:hAnsiTheme="majorBidi" w:cstheme="majorBidi"/>
        </w:rPr>
        <w:t xml:space="preserve"> un regulē situāciju</w:t>
      </w:r>
      <w:r w:rsidRPr="00AE602B">
        <w:rPr>
          <w:rFonts w:asciiTheme="majorBidi" w:hAnsiTheme="majorBidi" w:cstheme="majorBidi"/>
        </w:rPr>
        <w:t>, ka</w:t>
      </w:r>
      <w:r w:rsidR="00EF3CF5" w:rsidRPr="00AE602B">
        <w:rPr>
          <w:rFonts w:asciiTheme="majorBidi" w:hAnsiTheme="majorBidi" w:cstheme="majorBidi"/>
        </w:rPr>
        <w:t>d</w:t>
      </w:r>
      <w:r w:rsidRPr="00AE602B">
        <w:rPr>
          <w:rFonts w:asciiTheme="majorBidi" w:hAnsiTheme="majorBidi" w:cstheme="majorBidi"/>
        </w:rPr>
        <w:t xml:space="preserve"> procesuālie termiņi nav noteikti likumā,</w:t>
      </w:r>
      <w:r w:rsidR="00EF3CF5" w:rsidRPr="00AE602B">
        <w:rPr>
          <w:rFonts w:asciiTheme="majorBidi" w:hAnsiTheme="majorBidi" w:cstheme="majorBidi"/>
        </w:rPr>
        <w:t xml:space="preserve"> proti,</w:t>
      </w:r>
      <w:r w:rsidRPr="00AE602B">
        <w:rPr>
          <w:rFonts w:asciiTheme="majorBidi" w:hAnsiTheme="majorBidi" w:cstheme="majorBidi"/>
        </w:rPr>
        <w:t xml:space="preserve"> tos nosaka tiesa vai tiesnesis.</w:t>
      </w:r>
    </w:p>
    <w:p w14:paraId="1AC98E27" w14:textId="770BBC61" w:rsidR="00976F6F" w:rsidRPr="00AE602B" w:rsidRDefault="00976F6F" w:rsidP="00AE602B">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E602B">
        <w:rPr>
          <w:rFonts w:asciiTheme="majorBidi" w:hAnsiTheme="majorBidi" w:cstheme="majorBidi"/>
        </w:rPr>
        <w:t xml:space="preserve">Minētā tiesību norma ir imperatīva, tāpēc </w:t>
      </w:r>
      <w:r w:rsidR="00EF3CF5" w:rsidRPr="00AE602B">
        <w:rPr>
          <w:rFonts w:asciiTheme="majorBidi" w:hAnsiTheme="majorBidi" w:cstheme="majorBidi"/>
        </w:rPr>
        <w:t>apgabaltiesa</w:t>
      </w:r>
      <w:r w:rsidRPr="00AE602B">
        <w:rPr>
          <w:rFonts w:asciiTheme="majorBidi" w:hAnsiTheme="majorBidi" w:cstheme="majorBidi"/>
        </w:rPr>
        <w:t xml:space="preserve"> nedrīkstēja </w:t>
      </w:r>
      <w:r w:rsidR="00EF3CF5" w:rsidRPr="00AE602B">
        <w:rPr>
          <w:rFonts w:asciiTheme="majorBidi" w:hAnsiTheme="majorBidi" w:cstheme="majorBidi"/>
        </w:rPr>
        <w:t>ignorēt</w:t>
      </w:r>
      <w:r w:rsidRPr="00AE602B">
        <w:rPr>
          <w:rFonts w:asciiTheme="majorBidi" w:hAnsiTheme="majorBidi" w:cstheme="majorBidi"/>
        </w:rPr>
        <w:t xml:space="preserve"> Rīgas pilsētas tiesas tiesne</w:t>
      </w:r>
      <w:r w:rsidR="00EF3CF5" w:rsidRPr="00AE602B">
        <w:rPr>
          <w:rFonts w:asciiTheme="majorBidi" w:hAnsiTheme="majorBidi" w:cstheme="majorBidi"/>
        </w:rPr>
        <w:t>ša</w:t>
      </w:r>
      <w:r w:rsidRPr="00AE602B">
        <w:rPr>
          <w:rFonts w:asciiTheme="majorBidi" w:hAnsiTheme="majorBidi" w:cstheme="majorBidi"/>
        </w:rPr>
        <w:t xml:space="preserve"> noteikto procesuālo termiņu blakus sūdzības iesniegšanai, tā vietā piemērojot likuma analoģiju</w:t>
      </w:r>
      <w:r w:rsidR="00EF3CF5" w:rsidRPr="00AE602B">
        <w:rPr>
          <w:rFonts w:asciiTheme="majorBidi" w:hAnsiTheme="majorBidi" w:cstheme="majorBidi"/>
        </w:rPr>
        <w:t>, kas šādā situācijā nebija pieļaujams.</w:t>
      </w:r>
    </w:p>
    <w:p w14:paraId="7A857D5C" w14:textId="77777777" w:rsidR="00AE602B" w:rsidRDefault="00AE602B" w:rsidP="00AE602B">
      <w:pPr>
        <w:shd w:val="clear" w:color="auto" w:fill="FFFFFF"/>
        <w:spacing w:line="276" w:lineRule="auto"/>
        <w:jc w:val="center"/>
        <w:rPr>
          <w:rFonts w:asciiTheme="majorBidi" w:hAnsiTheme="majorBidi" w:cstheme="majorBidi"/>
          <w:b/>
        </w:rPr>
      </w:pPr>
    </w:p>
    <w:p w14:paraId="415F3C05" w14:textId="16B6B68A" w:rsidR="00447EE6" w:rsidRPr="00AE602B" w:rsidRDefault="00447EE6" w:rsidP="00AE602B">
      <w:pPr>
        <w:shd w:val="clear" w:color="auto" w:fill="FFFFFF"/>
        <w:spacing w:line="276" w:lineRule="auto"/>
        <w:jc w:val="center"/>
        <w:rPr>
          <w:rFonts w:asciiTheme="majorBidi" w:hAnsiTheme="majorBidi" w:cstheme="majorBidi"/>
        </w:rPr>
      </w:pPr>
      <w:r w:rsidRPr="00AE602B">
        <w:rPr>
          <w:rFonts w:asciiTheme="majorBidi" w:hAnsiTheme="majorBidi" w:cstheme="majorBidi"/>
          <w:b/>
        </w:rPr>
        <w:t>Motīvu daļa</w:t>
      </w:r>
    </w:p>
    <w:p w14:paraId="715629D8" w14:textId="77777777" w:rsidR="00AE602B" w:rsidRDefault="00AE602B" w:rsidP="00AE602B">
      <w:pPr>
        <w:shd w:val="clear" w:color="auto" w:fill="FFFFFF"/>
        <w:spacing w:line="276" w:lineRule="auto"/>
        <w:ind w:firstLine="720"/>
        <w:jc w:val="both"/>
        <w:rPr>
          <w:rFonts w:asciiTheme="majorBidi" w:hAnsiTheme="majorBidi" w:cstheme="majorBidi"/>
        </w:rPr>
      </w:pPr>
    </w:p>
    <w:p w14:paraId="7D8E5B16" w14:textId="238CF315" w:rsidR="00447EE6" w:rsidRPr="00AE602B" w:rsidRDefault="00447EE6" w:rsidP="00AE602B">
      <w:pPr>
        <w:shd w:val="clear" w:color="auto" w:fill="FFFFFF"/>
        <w:spacing w:line="276" w:lineRule="auto"/>
        <w:ind w:firstLine="720"/>
        <w:jc w:val="both"/>
        <w:rPr>
          <w:rFonts w:asciiTheme="majorBidi" w:hAnsiTheme="majorBidi" w:cstheme="majorBidi"/>
          <w:bCs/>
        </w:rPr>
      </w:pPr>
      <w:r w:rsidRPr="00AE602B">
        <w:rPr>
          <w:rFonts w:asciiTheme="majorBidi" w:hAnsiTheme="majorBidi" w:cstheme="majorBidi"/>
        </w:rPr>
        <w:t>[</w:t>
      </w:r>
      <w:r w:rsidR="00047F46" w:rsidRPr="00AE602B">
        <w:rPr>
          <w:rFonts w:asciiTheme="majorBidi" w:hAnsiTheme="majorBidi" w:cstheme="majorBidi"/>
        </w:rPr>
        <w:t>5</w:t>
      </w:r>
      <w:r w:rsidRPr="00AE602B">
        <w:rPr>
          <w:rFonts w:asciiTheme="majorBidi" w:hAnsiTheme="majorBidi" w:cstheme="majorBidi"/>
        </w:rPr>
        <w:t>]</w:t>
      </w:r>
      <w:r w:rsidR="00A55B66" w:rsidRPr="00AE602B">
        <w:rPr>
          <w:rFonts w:asciiTheme="majorBidi" w:hAnsiTheme="majorBidi" w:cstheme="majorBidi"/>
        </w:rPr>
        <w:t> </w:t>
      </w:r>
      <w:r w:rsidR="00BF66DC" w:rsidRPr="00AE602B">
        <w:rPr>
          <w:rFonts w:asciiTheme="majorBidi" w:hAnsiTheme="majorBidi" w:cstheme="majorBidi"/>
        </w:rPr>
        <w:t xml:space="preserve">Pārbaudījis lietas materiālus un apsvēris blakus sūdzībā norādītos argumentus, Senāts atzīst, ka </w:t>
      </w:r>
      <w:r w:rsidR="00F83663" w:rsidRPr="00AE602B">
        <w:rPr>
          <w:rFonts w:asciiTheme="majorBidi" w:hAnsiTheme="majorBidi" w:cstheme="majorBidi"/>
          <w:bCs/>
        </w:rPr>
        <w:t>Rīgas apgabaltiesas</w:t>
      </w:r>
      <w:r w:rsidR="00BF66DC" w:rsidRPr="00AE602B">
        <w:rPr>
          <w:rFonts w:asciiTheme="majorBidi" w:hAnsiTheme="majorBidi" w:cstheme="majorBidi"/>
          <w:bCs/>
        </w:rPr>
        <w:t xml:space="preserve"> tiesneša </w:t>
      </w:r>
      <w:r w:rsidR="00F83663" w:rsidRPr="00AE602B">
        <w:rPr>
          <w:rFonts w:asciiTheme="majorBidi" w:hAnsiTheme="majorBidi" w:cstheme="majorBidi"/>
          <w:bCs/>
        </w:rPr>
        <w:t>2025. gada 7. marta lēmums</w:t>
      </w:r>
      <w:r w:rsidR="00BF66DC" w:rsidRPr="00AE602B">
        <w:rPr>
          <w:rFonts w:asciiTheme="majorBidi" w:hAnsiTheme="majorBidi" w:cstheme="majorBidi"/>
          <w:bCs/>
        </w:rPr>
        <w:t xml:space="preserve"> </w:t>
      </w:r>
      <w:r w:rsidR="00BF66DC" w:rsidRPr="00AE602B">
        <w:rPr>
          <w:rFonts w:asciiTheme="majorBidi" w:hAnsiTheme="majorBidi" w:cstheme="majorBidi"/>
        </w:rPr>
        <w:t xml:space="preserve">ir atceļams un </w:t>
      </w:r>
      <w:r w:rsidR="00F83663" w:rsidRPr="00AE602B">
        <w:rPr>
          <w:rFonts w:asciiTheme="majorBidi" w:hAnsiTheme="majorBidi" w:cstheme="majorBidi"/>
        </w:rPr>
        <w:t>jautājums</w:t>
      </w:r>
      <w:r w:rsidR="00BF66DC" w:rsidRPr="00AE602B">
        <w:rPr>
          <w:rFonts w:asciiTheme="majorBidi" w:hAnsiTheme="majorBidi" w:cstheme="majorBidi"/>
        </w:rPr>
        <w:t xml:space="preserve"> ir nododams jaunai izskatīšanai </w:t>
      </w:r>
      <w:r w:rsidR="00F83663" w:rsidRPr="00AE602B">
        <w:rPr>
          <w:rFonts w:asciiTheme="majorBidi" w:hAnsiTheme="majorBidi" w:cstheme="majorBidi"/>
        </w:rPr>
        <w:t>ap</w:t>
      </w:r>
      <w:r w:rsidR="004669F7" w:rsidRPr="00AE602B">
        <w:rPr>
          <w:rFonts w:asciiTheme="majorBidi" w:hAnsiTheme="majorBidi" w:cstheme="majorBidi"/>
        </w:rPr>
        <w:t>gabaltiesā</w:t>
      </w:r>
      <w:r w:rsidR="00BF66DC" w:rsidRPr="00AE602B">
        <w:rPr>
          <w:rFonts w:asciiTheme="majorBidi" w:hAnsiTheme="majorBidi" w:cstheme="majorBidi"/>
        </w:rPr>
        <w:t>.</w:t>
      </w:r>
    </w:p>
    <w:p w14:paraId="594961F0" w14:textId="77777777" w:rsidR="00BF66DC" w:rsidRPr="00AE602B" w:rsidRDefault="00BF66DC" w:rsidP="00AE602B">
      <w:pPr>
        <w:shd w:val="clear" w:color="auto" w:fill="FFFFFF"/>
        <w:spacing w:line="276" w:lineRule="auto"/>
        <w:ind w:firstLine="720"/>
        <w:jc w:val="both"/>
        <w:rPr>
          <w:rFonts w:asciiTheme="majorBidi" w:hAnsiTheme="majorBidi" w:cstheme="majorBidi"/>
        </w:rPr>
      </w:pPr>
    </w:p>
    <w:p w14:paraId="5E624101" w14:textId="26033783" w:rsidR="00AD22D5" w:rsidRPr="00AE602B" w:rsidRDefault="00BF66DC" w:rsidP="00AE602B">
      <w:pPr>
        <w:shd w:val="clear" w:color="auto" w:fill="FFFFFF"/>
        <w:spacing w:line="276" w:lineRule="auto"/>
        <w:ind w:firstLine="720"/>
        <w:jc w:val="both"/>
        <w:rPr>
          <w:rFonts w:asciiTheme="majorBidi" w:hAnsiTheme="majorBidi" w:cstheme="majorBidi"/>
        </w:rPr>
      </w:pPr>
      <w:r w:rsidRPr="00AE602B">
        <w:rPr>
          <w:rFonts w:asciiTheme="majorBidi" w:hAnsiTheme="majorBidi" w:cstheme="majorBidi"/>
        </w:rPr>
        <w:t>[</w:t>
      </w:r>
      <w:r w:rsidR="00C5038E" w:rsidRPr="00AE602B">
        <w:rPr>
          <w:rFonts w:asciiTheme="majorBidi" w:hAnsiTheme="majorBidi" w:cstheme="majorBidi"/>
        </w:rPr>
        <w:t>6</w:t>
      </w:r>
      <w:r w:rsidRPr="00AE602B">
        <w:rPr>
          <w:rFonts w:asciiTheme="majorBidi" w:hAnsiTheme="majorBidi" w:cstheme="majorBidi"/>
        </w:rPr>
        <w:t>]</w:t>
      </w:r>
      <w:r w:rsidR="00A55B66" w:rsidRPr="00AE602B">
        <w:rPr>
          <w:rFonts w:asciiTheme="majorBidi" w:hAnsiTheme="majorBidi" w:cstheme="majorBidi"/>
        </w:rPr>
        <w:t> </w:t>
      </w:r>
      <w:r w:rsidR="00844CE8" w:rsidRPr="00AE602B">
        <w:rPr>
          <w:rFonts w:asciiTheme="majorBidi" w:hAnsiTheme="majorBidi" w:cstheme="majorBidi"/>
        </w:rPr>
        <w:t xml:space="preserve"> Pārbaudāmajā lēmumā ir pareizi norādīts, ka blakus sūdzību gadījumā atšķirībā no apelācijas un kasācijas sūdzību iesniegšanas regulējuma Civilprocesa likums </w:t>
      </w:r>
      <w:r w:rsidR="00E57F56" w:rsidRPr="00AE602B">
        <w:rPr>
          <w:rFonts w:asciiTheme="majorBidi" w:hAnsiTheme="majorBidi" w:cstheme="majorBidi"/>
        </w:rPr>
        <w:t xml:space="preserve">tieši </w:t>
      </w:r>
      <w:r w:rsidR="00844CE8" w:rsidRPr="00AE602B">
        <w:rPr>
          <w:rFonts w:asciiTheme="majorBidi" w:hAnsiTheme="majorBidi" w:cstheme="majorBidi"/>
        </w:rPr>
        <w:t>ne</w:t>
      </w:r>
      <w:r w:rsidR="00BE5F0E" w:rsidRPr="00AE602B">
        <w:rPr>
          <w:rFonts w:asciiTheme="majorBidi" w:hAnsiTheme="majorBidi" w:cstheme="majorBidi"/>
        </w:rPr>
        <w:t>noteic</w:t>
      </w:r>
      <w:r w:rsidR="00844CE8" w:rsidRPr="00AE602B">
        <w:rPr>
          <w:rFonts w:asciiTheme="majorBidi" w:hAnsiTheme="majorBidi" w:cstheme="majorBidi"/>
        </w:rPr>
        <w:t xml:space="preserve"> pārsūdzības termiņa sākum</w:t>
      </w:r>
      <w:r w:rsidR="00D016E4" w:rsidRPr="00AE602B">
        <w:rPr>
          <w:rFonts w:asciiTheme="majorBidi" w:hAnsiTheme="majorBidi" w:cstheme="majorBidi"/>
        </w:rPr>
        <w:t>u</w:t>
      </w:r>
      <w:r w:rsidR="00844CE8" w:rsidRPr="00AE602B">
        <w:rPr>
          <w:rFonts w:asciiTheme="majorBidi" w:hAnsiTheme="majorBidi" w:cstheme="majorBidi"/>
        </w:rPr>
        <w:t xml:space="preserve"> gadījumos, kad lēmums sastādīts pēc tiesas </w:t>
      </w:r>
      <w:r w:rsidR="00BE5F0E" w:rsidRPr="00AE602B">
        <w:rPr>
          <w:rFonts w:asciiTheme="majorBidi" w:hAnsiTheme="majorBidi" w:cstheme="majorBidi"/>
        </w:rPr>
        <w:t xml:space="preserve">sēdē </w:t>
      </w:r>
      <w:r w:rsidR="00844CE8" w:rsidRPr="00AE602B">
        <w:rPr>
          <w:rFonts w:asciiTheme="majorBidi" w:hAnsiTheme="majorBidi" w:cstheme="majorBidi"/>
        </w:rPr>
        <w:t xml:space="preserve">noteiktā </w:t>
      </w:r>
      <w:r w:rsidR="00BE5F0E" w:rsidRPr="00AE602B">
        <w:rPr>
          <w:rFonts w:asciiTheme="majorBidi" w:hAnsiTheme="majorBidi" w:cstheme="majorBidi"/>
        </w:rPr>
        <w:t xml:space="preserve">lēmuma pieejamības </w:t>
      </w:r>
      <w:r w:rsidR="00844CE8" w:rsidRPr="00AE602B">
        <w:rPr>
          <w:rFonts w:asciiTheme="majorBidi" w:hAnsiTheme="majorBidi" w:cstheme="majorBidi"/>
        </w:rPr>
        <w:t>datuma.</w:t>
      </w:r>
      <w:r w:rsidR="00BE5F0E" w:rsidRPr="00AE602B">
        <w:rPr>
          <w:rFonts w:asciiTheme="majorBidi" w:hAnsiTheme="majorBidi" w:cstheme="majorBidi"/>
        </w:rPr>
        <w:t xml:space="preserve"> </w:t>
      </w:r>
    </w:p>
    <w:p w14:paraId="509550F5" w14:textId="1C614107" w:rsidR="00440C15" w:rsidRPr="00AE602B" w:rsidRDefault="00BE5F0E" w:rsidP="00AE602B">
      <w:pPr>
        <w:shd w:val="clear" w:color="auto" w:fill="FFFFFF"/>
        <w:spacing w:line="276" w:lineRule="auto"/>
        <w:ind w:firstLine="720"/>
        <w:jc w:val="both"/>
        <w:rPr>
          <w:rFonts w:asciiTheme="majorBidi" w:hAnsiTheme="majorBidi" w:cstheme="majorBidi"/>
        </w:rPr>
      </w:pPr>
      <w:r w:rsidRPr="00AE602B">
        <w:rPr>
          <w:rFonts w:asciiTheme="majorBidi" w:hAnsiTheme="majorBidi" w:cstheme="majorBidi"/>
        </w:rPr>
        <w:t xml:space="preserve">Tajā pašā laikā, ja pirmās instances tiesa pārcēlusi lēmuma pieejamības datumu un </w:t>
      </w:r>
      <w:r w:rsidR="00222847" w:rsidRPr="00AE602B">
        <w:rPr>
          <w:rFonts w:asciiTheme="majorBidi" w:hAnsiTheme="majorBidi" w:cstheme="majorBidi"/>
        </w:rPr>
        <w:t>lēmuma jauno pieejamības datumu prāvnieks uzzin vienlaicīgi ar lēmuma saņemšanu</w:t>
      </w:r>
      <w:r w:rsidR="00E57F56" w:rsidRPr="00AE602B">
        <w:rPr>
          <w:rFonts w:asciiTheme="majorBidi" w:hAnsiTheme="majorBidi" w:cstheme="majorBidi"/>
        </w:rPr>
        <w:t xml:space="preserve">, </w:t>
      </w:r>
      <w:r w:rsidR="00440C15" w:rsidRPr="00AE602B">
        <w:rPr>
          <w:rFonts w:asciiTheme="majorBidi" w:hAnsiTheme="majorBidi" w:cstheme="majorBidi"/>
        </w:rPr>
        <w:t xml:space="preserve">tiesību </w:t>
      </w:r>
      <w:r w:rsidR="00E57F56" w:rsidRPr="00AE602B">
        <w:rPr>
          <w:rFonts w:asciiTheme="majorBidi" w:hAnsiTheme="majorBidi" w:cstheme="majorBidi"/>
        </w:rPr>
        <w:t>analoģija</w:t>
      </w:r>
      <w:r w:rsidR="00440C15" w:rsidRPr="00AE602B">
        <w:rPr>
          <w:rFonts w:asciiTheme="majorBidi" w:hAnsiTheme="majorBidi" w:cstheme="majorBidi"/>
        </w:rPr>
        <w:t>s</w:t>
      </w:r>
      <w:r w:rsidR="00E57F56" w:rsidRPr="00AE602B">
        <w:rPr>
          <w:rFonts w:asciiTheme="majorBidi" w:hAnsiTheme="majorBidi" w:cstheme="majorBidi"/>
        </w:rPr>
        <w:t xml:space="preserve"> </w:t>
      </w:r>
      <w:r w:rsidR="00440C15" w:rsidRPr="00AE602B">
        <w:rPr>
          <w:rFonts w:asciiTheme="majorBidi" w:hAnsiTheme="majorBidi" w:cstheme="majorBidi"/>
        </w:rPr>
        <w:t>kā juridiskās metodes izmantošana nav attaisnojama</w:t>
      </w:r>
      <w:r w:rsidR="00142815" w:rsidRPr="00AE602B">
        <w:rPr>
          <w:rFonts w:asciiTheme="majorBidi" w:hAnsiTheme="majorBidi" w:cstheme="majorBidi"/>
        </w:rPr>
        <w:t xml:space="preserve">, lai ierobežotu blakus sūdzības iesniegšanu prāvniekam, </w:t>
      </w:r>
      <w:r w:rsidR="0051468B" w:rsidRPr="00AE602B">
        <w:rPr>
          <w:rFonts w:asciiTheme="majorBidi" w:hAnsiTheme="majorBidi" w:cstheme="majorBidi"/>
        </w:rPr>
        <w:t xml:space="preserve">kurš rīkojies </w:t>
      </w:r>
      <w:r w:rsidR="00440C15" w:rsidRPr="00AE602B">
        <w:rPr>
          <w:rFonts w:asciiTheme="majorBidi" w:hAnsiTheme="majorBidi" w:cstheme="majorBidi"/>
        </w:rPr>
        <w:t xml:space="preserve">saskaņā ar </w:t>
      </w:r>
      <w:r w:rsidR="00D016E4" w:rsidRPr="00AE602B">
        <w:rPr>
          <w:rFonts w:asciiTheme="majorBidi" w:hAnsiTheme="majorBidi" w:cstheme="majorBidi"/>
        </w:rPr>
        <w:t xml:space="preserve">tiesas </w:t>
      </w:r>
      <w:r w:rsidR="00440C15" w:rsidRPr="00AE602B">
        <w:rPr>
          <w:rFonts w:asciiTheme="majorBidi" w:hAnsiTheme="majorBidi" w:cstheme="majorBidi"/>
        </w:rPr>
        <w:t>lēmumā norādītajiem priekšrakstiem par lēmuma pārsūdzības termiņa sākumu.</w:t>
      </w:r>
    </w:p>
    <w:p w14:paraId="03BE6C74" w14:textId="63945D1C" w:rsidR="00645A65" w:rsidRPr="00AE602B" w:rsidRDefault="002D2097" w:rsidP="00AE602B">
      <w:pPr>
        <w:shd w:val="clear" w:color="auto" w:fill="FFFFFF"/>
        <w:spacing w:line="276" w:lineRule="auto"/>
        <w:ind w:firstLine="720"/>
        <w:jc w:val="both"/>
        <w:rPr>
          <w:rFonts w:asciiTheme="majorBidi" w:hAnsiTheme="majorBidi" w:cstheme="majorBidi"/>
        </w:rPr>
      </w:pPr>
      <w:r w:rsidRPr="00AE602B">
        <w:rPr>
          <w:rFonts w:asciiTheme="majorBidi" w:hAnsiTheme="majorBidi" w:cstheme="majorBidi"/>
        </w:rPr>
        <w:t xml:space="preserve">Ir kļūdains apgabaltiesas </w:t>
      </w:r>
      <w:r w:rsidR="00645A65" w:rsidRPr="00AE602B">
        <w:rPr>
          <w:rFonts w:asciiTheme="majorBidi" w:hAnsiTheme="majorBidi" w:cstheme="majorBidi"/>
        </w:rPr>
        <w:t xml:space="preserve">tiesneša </w:t>
      </w:r>
      <w:r w:rsidRPr="00AE602B">
        <w:rPr>
          <w:rFonts w:asciiTheme="majorBidi" w:hAnsiTheme="majorBidi" w:cstheme="majorBidi"/>
        </w:rPr>
        <w:t xml:space="preserve">secinājums, ka lēmums par tiesvedības apturēšanu ir pieņemts tiesas sēdē. Tiesas sēdē ir noteikts lēmuma pieejamības datums, kas, ja tiktu ievērots, uz </w:t>
      </w:r>
      <w:r w:rsidR="00491975" w:rsidRPr="00AE602B">
        <w:rPr>
          <w:rFonts w:asciiTheme="majorBidi" w:hAnsiTheme="majorBidi" w:cstheme="majorBidi"/>
        </w:rPr>
        <w:t xml:space="preserve">likumā noteikta </w:t>
      </w:r>
      <w:r w:rsidRPr="00AE602B">
        <w:rPr>
          <w:rFonts w:asciiTheme="majorBidi" w:hAnsiTheme="majorBidi" w:cstheme="majorBidi"/>
        </w:rPr>
        <w:t xml:space="preserve">juridiska pieņēmuma pamata varētu tikt atzīts par </w:t>
      </w:r>
      <w:r w:rsidR="00393887" w:rsidRPr="00AE602B">
        <w:rPr>
          <w:rFonts w:asciiTheme="majorBidi" w:hAnsiTheme="majorBidi" w:cstheme="majorBidi"/>
        </w:rPr>
        <w:t xml:space="preserve">lēmuma </w:t>
      </w:r>
      <w:r w:rsidRPr="00AE602B">
        <w:rPr>
          <w:rFonts w:asciiTheme="majorBidi" w:hAnsiTheme="majorBidi" w:cstheme="majorBidi"/>
        </w:rPr>
        <w:t>pasludināšanas dienu</w:t>
      </w:r>
      <w:r w:rsidR="00491975" w:rsidRPr="00AE602B">
        <w:rPr>
          <w:rFonts w:asciiTheme="majorBidi" w:hAnsiTheme="majorBidi" w:cstheme="majorBidi"/>
        </w:rPr>
        <w:t>,</w:t>
      </w:r>
      <w:r w:rsidR="004669F7" w:rsidRPr="00AE602B">
        <w:rPr>
          <w:rFonts w:asciiTheme="majorBidi" w:hAnsiTheme="majorBidi" w:cstheme="majorBidi"/>
        </w:rPr>
        <w:t xml:space="preserve"> </w:t>
      </w:r>
      <w:r w:rsidR="00491975" w:rsidRPr="00AE602B">
        <w:rPr>
          <w:rFonts w:asciiTheme="majorBidi" w:hAnsiTheme="majorBidi" w:cstheme="majorBidi"/>
        </w:rPr>
        <w:t>kā to noteic Civilprocesa likuma 231.</w:t>
      </w:r>
      <w:r w:rsidR="0085003D" w:rsidRPr="00AE602B">
        <w:rPr>
          <w:rFonts w:asciiTheme="majorBidi" w:hAnsiTheme="majorBidi" w:cstheme="majorBidi"/>
        </w:rPr>
        <w:t> </w:t>
      </w:r>
      <w:r w:rsidR="00491975" w:rsidRPr="00AE602B">
        <w:rPr>
          <w:rFonts w:asciiTheme="majorBidi" w:hAnsiTheme="majorBidi" w:cstheme="majorBidi"/>
        </w:rPr>
        <w:t>panta pirmā daļa</w:t>
      </w:r>
      <w:r w:rsidRPr="00AE602B">
        <w:rPr>
          <w:rFonts w:asciiTheme="majorBidi" w:hAnsiTheme="majorBidi" w:cstheme="majorBidi"/>
        </w:rPr>
        <w:t xml:space="preserve">. </w:t>
      </w:r>
    </w:p>
    <w:p w14:paraId="7107BED0" w14:textId="058A3D12" w:rsidR="005B13E6" w:rsidRPr="00AE602B" w:rsidRDefault="00645A65" w:rsidP="00AE602B">
      <w:pPr>
        <w:shd w:val="clear" w:color="auto" w:fill="FFFFFF"/>
        <w:spacing w:line="276" w:lineRule="auto"/>
        <w:ind w:firstLine="720"/>
        <w:jc w:val="both"/>
        <w:rPr>
          <w:rFonts w:asciiTheme="majorBidi" w:hAnsiTheme="majorBidi" w:cstheme="majorBidi"/>
        </w:rPr>
      </w:pPr>
      <w:r w:rsidRPr="00AE602B">
        <w:rPr>
          <w:rFonts w:asciiTheme="majorBidi" w:hAnsiTheme="majorBidi" w:cstheme="majorBidi"/>
        </w:rPr>
        <w:t>S</w:t>
      </w:r>
      <w:r w:rsidR="007A2A2C" w:rsidRPr="00AE602B">
        <w:rPr>
          <w:rFonts w:asciiTheme="majorBidi" w:hAnsiTheme="majorBidi" w:cstheme="majorBidi"/>
        </w:rPr>
        <w:t>ituācija</w:t>
      </w:r>
      <w:r w:rsidRPr="00AE602B">
        <w:rPr>
          <w:rFonts w:asciiTheme="majorBidi" w:hAnsiTheme="majorBidi" w:cstheme="majorBidi"/>
        </w:rPr>
        <w:t xml:space="preserve">, kad tiek pārcelts tiesas lēmuma pieejamības datums, neinformējot prāvniekus par lēmuma jauno pieejamības datumu, </w:t>
      </w:r>
      <w:r w:rsidR="00491975" w:rsidRPr="00AE602B">
        <w:rPr>
          <w:rFonts w:asciiTheme="majorBidi" w:hAnsiTheme="majorBidi" w:cstheme="majorBidi"/>
        </w:rPr>
        <w:t xml:space="preserve">vairāk </w:t>
      </w:r>
      <w:r w:rsidRPr="00AE602B">
        <w:rPr>
          <w:rFonts w:asciiTheme="majorBidi" w:hAnsiTheme="majorBidi" w:cstheme="majorBidi"/>
        </w:rPr>
        <w:t>atbilst Civilprocesa likuma 442.</w:t>
      </w:r>
      <w:r w:rsidR="00E62979" w:rsidRPr="00AE602B">
        <w:rPr>
          <w:rFonts w:asciiTheme="majorBidi" w:hAnsiTheme="majorBidi" w:cstheme="majorBidi"/>
        </w:rPr>
        <w:t> </w:t>
      </w:r>
      <w:r w:rsidRPr="00AE602B">
        <w:rPr>
          <w:rFonts w:asciiTheme="majorBidi" w:hAnsiTheme="majorBidi" w:cstheme="majorBidi"/>
        </w:rPr>
        <w:t>panta pirmās daļas otr</w:t>
      </w:r>
      <w:r w:rsidR="00D13E5E" w:rsidRPr="00AE602B">
        <w:rPr>
          <w:rFonts w:asciiTheme="majorBidi" w:hAnsiTheme="majorBidi" w:cstheme="majorBidi"/>
        </w:rPr>
        <w:t>ajā</w:t>
      </w:r>
      <w:r w:rsidRPr="00AE602B">
        <w:rPr>
          <w:rFonts w:asciiTheme="majorBidi" w:hAnsiTheme="majorBidi" w:cstheme="majorBidi"/>
        </w:rPr>
        <w:t xml:space="preserve"> teikum</w:t>
      </w:r>
      <w:r w:rsidR="00D13E5E" w:rsidRPr="00AE602B">
        <w:rPr>
          <w:rFonts w:asciiTheme="majorBidi" w:hAnsiTheme="majorBidi" w:cstheme="majorBidi"/>
        </w:rPr>
        <w:t>ā paredzētās tiesību</w:t>
      </w:r>
      <w:r w:rsidRPr="00AE602B">
        <w:rPr>
          <w:rFonts w:asciiTheme="majorBidi" w:hAnsiTheme="majorBidi" w:cstheme="majorBidi"/>
        </w:rPr>
        <w:t xml:space="preserve"> normas sastāva pazīmēm, kas </w:t>
      </w:r>
      <w:r w:rsidR="005B13E6" w:rsidRPr="00AE602B">
        <w:rPr>
          <w:rFonts w:asciiTheme="majorBidi" w:hAnsiTheme="majorBidi" w:cstheme="majorBidi"/>
        </w:rPr>
        <w:t xml:space="preserve">paredz blakus sūdzības iesniegšanu par tiesas darbībām ārpus tiesas sēdes, saistot </w:t>
      </w:r>
      <w:r w:rsidR="00A22E12" w:rsidRPr="00AE602B">
        <w:rPr>
          <w:rFonts w:asciiTheme="majorBidi" w:hAnsiTheme="majorBidi" w:cstheme="majorBidi"/>
        </w:rPr>
        <w:t xml:space="preserve">pārsūdzības </w:t>
      </w:r>
      <w:r w:rsidR="005B13E6" w:rsidRPr="00AE602B">
        <w:rPr>
          <w:rFonts w:asciiTheme="majorBidi" w:hAnsiTheme="majorBidi" w:cstheme="majorBidi"/>
        </w:rPr>
        <w:t xml:space="preserve">termiņa sākumu ar lēmuma izsniegšanu. Kā vienā, tā arī otrā </w:t>
      </w:r>
      <w:r w:rsidR="00077D5A" w:rsidRPr="00AE602B">
        <w:rPr>
          <w:rFonts w:asciiTheme="majorBidi" w:hAnsiTheme="majorBidi" w:cstheme="majorBidi"/>
        </w:rPr>
        <w:t>gadījumā</w:t>
      </w:r>
      <w:r w:rsidR="005B13E6" w:rsidRPr="00AE602B">
        <w:rPr>
          <w:rFonts w:asciiTheme="majorBidi" w:hAnsiTheme="majorBidi" w:cstheme="majorBidi"/>
        </w:rPr>
        <w:t xml:space="preserve"> prāvniekam iepriekš nav zināms lēmuma pieejamības brīdis</w:t>
      </w:r>
      <w:r w:rsidR="007A2A2C" w:rsidRPr="00AE602B">
        <w:rPr>
          <w:rFonts w:asciiTheme="majorBidi" w:hAnsiTheme="majorBidi" w:cstheme="majorBidi"/>
        </w:rPr>
        <w:t>, tāpēc lēmuma pārsūdzības termiņa sākumu nav pamata aplūkot atšķirīgi</w:t>
      </w:r>
      <w:r w:rsidR="005B13E6" w:rsidRPr="00AE602B">
        <w:rPr>
          <w:rFonts w:asciiTheme="majorBidi" w:hAnsiTheme="majorBidi" w:cstheme="majorBidi"/>
        </w:rPr>
        <w:t>.</w:t>
      </w:r>
    </w:p>
    <w:p w14:paraId="6546CB71" w14:textId="49182393" w:rsidR="00DA2A4C" w:rsidRPr="00AE602B" w:rsidRDefault="00D016E4" w:rsidP="00AE602B">
      <w:pPr>
        <w:shd w:val="clear" w:color="auto" w:fill="FFFFFF"/>
        <w:spacing w:line="276" w:lineRule="auto"/>
        <w:ind w:firstLine="720"/>
        <w:jc w:val="both"/>
        <w:rPr>
          <w:rFonts w:asciiTheme="majorBidi" w:hAnsiTheme="majorBidi" w:cstheme="majorBidi"/>
        </w:rPr>
      </w:pPr>
      <w:r w:rsidRPr="00AE602B">
        <w:rPr>
          <w:rFonts w:asciiTheme="majorBidi" w:hAnsiTheme="majorBidi" w:cstheme="majorBidi"/>
        </w:rPr>
        <w:t>P</w:t>
      </w:r>
      <w:r w:rsidR="00563A26" w:rsidRPr="00AE602B">
        <w:rPr>
          <w:rFonts w:asciiTheme="majorBidi" w:hAnsiTheme="majorBidi" w:cstheme="majorBidi"/>
        </w:rPr>
        <w:t xml:space="preserve">irmās instances tiesa, </w:t>
      </w:r>
      <w:r w:rsidR="00A22E12" w:rsidRPr="00AE602B">
        <w:rPr>
          <w:rFonts w:asciiTheme="majorBidi" w:hAnsiTheme="majorBidi" w:cstheme="majorBidi"/>
        </w:rPr>
        <w:t xml:space="preserve">saistot </w:t>
      </w:r>
      <w:r w:rsidR="00563A26" w:rsidRPr="00AE602B">
        <w:rPr>
          <w:rFonts w:asciiTheme="majorBidi" w:hAnsiTheme="majorBidi" w:cstheme="majorBidi"/>
        </w:rPr>
        <w:t>lēmum</w:t>
      </w:r>
      <w:r w:rsidR="00A22E12" w:rsidRPr="00AE602B">
        <w:rPr>
          <w:rFonts w:asciiTheme="majorBidi" w:hAnsiTheme="majorBidi" w:cstheme="majorBidi"/>
        </w:rPr>
        <w:t>a</w:t>
      </w:r>
      <w:r w:rsidR="00563A26" w:rsidRPr="00AE602B">
        <w:rPr>
          <w:rFonts w:asciiTheme="majorBidi" w:hAnsiTheme="majorBidi" w:cstheme="majorBidi"/>
        </w:rPr>
        <w:t xml:space="preserve"> pārsūdzības termiņa sākumu</w:t>
      </w:r>
      <w:r w:rsidR="00A22E12" w:rsidRPr="00AE602B">
        <w:rPr>
          <w:rFonts w:asciiTheme="majorBidi" w:hAnsiTheme="majorBidi" w:cstheme="majorBidi"/>
        </w:rPr>
        <w:t xml:space="preserve"> ar l</w:t>
      </w:r>
      <w:r w:rsidR="001B0379" w:rsidRPr="00AE602B">
        <w:rPr>
          <w:rFonts w:asciiTheme="majorBidi" w:hAnsiTheme="majorBidi" w:cstheme="majorBidi"/>
        </w:rPr>
        <w:t>ē</w:t>
      </w:r>
      <w:r w:rsidR="00A22E12" w:rsidRPr="00AE602B">
        <w:rPr>
          <w:rFonts w:asciiTheme="majorBidi" w:hAnsiTheme="majorBidi" w:cstheme="majorBidi"/>
        </w:rPr>
        <w:t>muma izsniegšanu,</w:t>
      </w:r>
      <w:r w:rsidR="00563A26" w:rsidRPr="00AE602B">
        <w:rPr>
          <w:rFonts w:asciiTheme="majorBidi" w:hAnsiTheme="majorBidi" w:cstheme="majorBidi"/>
        </w:rPr>
        <w:t xml:space="preserve"> ir novērsusi </w:t>
      </w:r>
      <w:r w:rsidR="00DA2A4C" w:rsidRPr="00AE602B">
        <w:rPr>
          <w:rFonts w:asciiTheme="majorBidi" w:hAnsiTheme="majorBidi" w:cstheme="majorBidi"/>
        </w:rPr>
        <w:t>procesuālo nenoteiktību</w:t>
      </w:r>
      <w:r w:rsidR="00563A26" w:rsidRPr="00AE602B">
        <w:rPr>
          <w:rFonts w:asciiTheme="majorBidi" w:hAnsiTheme="majorBidi" w:cstheme="majorBidi"/>
        </w:rPr>
        <w:t xml:space="preserve">, </w:t>
      </w:r>
      <w:r w:rsidR="00077D5A" w:rsidRPr="00AE602B">
        <w:rPr>
          <w:rFonts w:asciiTheme="majorBidi" w:hAnsiTheme="majorBidi" w:cstheme="majorBidi"/>
        </w:rPr>
        <w:t xml:space="preserve">pie kuras </w:t>
      </w:r>
      <w:r w:rsidR="00563A26" w:rsidRPr="00AE602B">
        <w:rPr>
          <w:rFonts w:asciiTheme="majorBidi" w:hAnsiTheme="majorBidi" w:cstheme="majorBidi"/>
        </w:rPr>
        <w:t>prāvniek</w:t>
      </w:r>
      <w:r w:rsidR="00077D5A" w:rsidRPr="00AE602B">
        <w:rPr>
          <w:rFonts w:asciiTheme="majorBidi" w:hAnsiTheme="majorBidi" w:cstheme="majorBidi"/>
        </w:rPr>
        <w:t>s nav vainojams</w:t>
      </w:r>
      <w:r w:rsidR="00DA2A4C" w:rsidRPr="00AE602B">
        <w:rPr>
          <w:rFonts w:asciiTheme="majorBidi" w:hAnsiTheme="majorBidi" w:cstheme="majorBidi"/>
        </w:rPr>
        <w:t>, tāpēc ierobežot piešķirtās tiesības, uz kurām prāvnieks varēja saprātīgi paļauties, t</w:t>
      </w:r>
      <w:r w:rsidR="00077D5A" w:rsidRPr="00AE602B">
        <w:rPr>
          <w:rFonts w:asciiTheme="majorBidi" w:hAnsiTheme="majorBidi" w:cstheme="majorBidi"/>
        </w:rPr>
        <w:t>iesiskā un demokrātiskā valstī nav pieļaujams</w:t>
      </w:r>
      <w:r w:rsidR="00DA2A4C" w:rsidRPr="00AE602B">
        <w:rPr>
          <w:rFonts w:asciiTheme="majorBidi" w:hAnsiTheme="majorBidi" w:cstheme="majorBidi"/>
        </w:rPr>
        <w:t>.</w:t>
      </w:r>
    </w:p>
    <w:p w14:paraId="1F78A6F6" w14:textId="00CC5AF6" w:rsidR="007A2A2C" w:rsidRPr="00AE602B" w:rsidRDefault="00D133BC" w:rsidP="00AE602B">
      <w:pPr>
        <w:shd w:val="clear" w:color="auto" w:fill="FFFFFF"/>
        <w:spacing w:line="276" w:lineRule="auto"/>
        <w:ind w:firstLine="691"/>
        <w:jc w:val="both"/>
        <w:rPr>
          <w:rFonts w:asciiTheme="majorBidi" w:hAnsiTheme="majorBidi" w:cstheme="majorBidi"/>
        </w:rPr>
      </w:pPr>
      <w:r w:rsidRPr="00AE602B">
        <w:rPr>
          <w:rFonts w:asciiTheme="majorBidi" w:hAnsiTheme="majorBidi" w:cstheme="majorBidi"/>
        </w:rPr>
        <w:t>[</w:t>
      </w:r>
      <w:r w:rsidR="00A576BA" w:rsidRPr="00AE602B">
        <w:rPr>
          <w:rFonts w:asciiTheme="majorBidi" w:hAnsiTheme="majorBidi" w:cstheme="majorBidi"/>
        </w:rPr>
        <w:t>7</w:t>
      </w:r>
      <w:r w:rsidRPr="00AE602B">
        <w:rPr>
          <w:rFonts w:asciiTheme="majorBidi" w:hAnsiTheme="majorBidi" w:cstheme="majorBidi"/>
        </w:rPr>
        <w:t>]</w:t>
      </w:r>
      <w:r w:rsidR="00A55B66" w:rsidRPr="00AE602B">
        <w:rPr>
          <w:rFonts w:asciiTheme="majorBidi" w:hAnsiTheme="majorBidi" w:cstheme="majorBidi"/>
        </w:rPr>
        <w:t> </w:t>
      </w:r>
      <w:r w:rsidR="007A2A2C" w:rsidRPr="00AE602B">
        <w:rPr>
          <w:rFonts w:asciiTheme="majorBidi" w:hAnsiTheme="majorBidi" w:cstheme="majorBidi"/>
        </w:rPr>
        <w:t>Ievērojot minēto, Senāts atzīst, ka blakus sūdzībā pamatoti norādīts</w:t>
      </w:r>
      <w:r w:rsidR="001C32BA" w:rsidRPr="00AE602B">
        <w:rPr>
          <w:rFonts w:asciiTheme="majorBidi" w:hAnsiTheme="majorBidi" w:cstheme="majorBidi"/>
        </w:rPr>
        <w:t>, ka pārbaudāmo lēmumu nevar atzīt par tiesisku, tāpēc</w:t>
      </w:r>
      <w:r w:rsidR="007A2A2C" w:rsidRPr="00AE602B">
        <w:rPr>
          <w:rFonts w:asciiTheme="majorBidi" w:hAnsiTheme="majorBidi" w:cstheme="majorBidi"/>
        </w:rPr>
        <w:t xml:space="preserve"> bl</w:t>
      </w:r>
      <w:r w:rsidR="001C32BA" w:rsidRPr="00AE602B">
        <w:rPr>
          <w:rFonts w:asciiTheme="majorBidi" w:hAnsiTheme="majorBidi" w:cstheme="majorBidi"/>
        </w:rPr>
        <w:t>a</w:t>
      </w:r>
      <w:r w:rsidR="007A2A2C" w:rsidRPr="00AE602B">
        <w:rPr>
          <w:rFonts w:asciiTheme="majorBidi" w:hAnsiTheme="majorBidi" w:cstheme="majorBidi"/>
        </w:rPr>
        <w:t>kus sūdzība apmierinā</w:t>
      </w:r>
      <w:r w:rsidR="001C32BA" w:rsidRPr="00AE602B">
        <w:rPr>
          <w:rFonts w:asciiTheme="majorBidi" w:hAnsiTheme="majorBidi" w:cstheme="majorBidi"/>
        </w:rPr>
        <w:t>ma.</w:t>
      </w:r>
    </w:p>
    <w:p w14:paraId="08A0036B" w14:textId="7626D8BF" w:rsidR="00D133BC" w:rsidRPr="00AE602B" w:rsidRDefault="00D133BC" w:rsidP="00AE602B">
      <w:pPr>
        <w:shd w:val="clear" w:color="auto" w:fill="FFFFFF"/>
        <w:spacing w:line="276" w:lineRule="auto"/>
        <w:ind w:firstLine="720"/>
        <w:jc w:val="both"/>
        <w:rPr>
          <w:rFonts w:asciiTheme="majorBidi" w:hAnsiTheme="majorBidi" w:cstheme="majorBidi"/>
        </w:rPr>
      </w:pPr>
      <w:r w:rsidRPr="00AE602B">
        <w:rPr>
          <w:rFonts w:asciiTheme="majorBidi" w:hAnsiTheme="majorBidi" w:cstheme="majorBidi"/>
        </w:rPr>
        <w:t>Atceļot lēmumu, saskaņā ar Civilprocesa likuma 444.</w:t>
      </w:r>
      <w:r w:rsidRPr="00AE602B">
        <w:rPr>
          <w:rFonts w:asciiTheme="majorBidi" w:hAnsiTheme="majorBidi" w:cstheme="majorBidi"/>
          <w:vertAlign w:val="superscript"/>
        </w:rPr>
        <w:t>1</w:t>
      </w:r>
      <w:r w:rsidR="00E04103" w:rsidRPr="00AE602B">
        <w:rPr>
          <w:rFonts w:asciiTheme="majorBidi" w:hAnsiTheme="majorBidi" w:cstheme="majorBidi"/>
        </w:rPr>
        <w:t> </w:t>
      </w:r>
      <w:r w:rsidRPr="00AE602B">
        <w:rPr>
          <w:rFonts w:asciiTheme="majorBidi" w:hAnsiTheme="majorBidi" w:cstheme="majorBidi"/>
        </w:rPr>
        <w:t xml:space="preserve">panta otro daļu </w:t>
      </w:r>
      <w:r w:rsidR="00D52BF1" w:rsidRPr="00AE602B">
        <w:rPr>
          <w:rFonts w:asciiTheme="majorBidi" w:hAnsiTheme="majorBidi" w:cstheme="majorBidi"/>
        </w:rPr>
        <w:t>SIA „EXTRA CREDIT”</w:t>
      </w:r>
      <w:r w:rsidRPr="00AE602B">
        <w:rPr>
          <w:rFonts w:asciiTheme="majorBidi" w:hAnsiTheme="majorBidi" w:cstheme="majorBidi"/>
        </w:rPr>
        <w:t xml:space="preserve"> ir atmaksājama drošības nauda</w:t>
      </w:r>
      <w:r w:rsidR="00EF3CF5" w:rsidRPr="00AE602B">
        <w:rPr>
          <w:rFonts w:asciiTheme="majorBidi" w:hAnsiTheme="majorBidi" w:cstheme="majorBidi"/>
        </w:rPr>
        <w:t>.</w:t>
      </w:r>
    </w:p>
    <w:p w14:paraId="4B70395B" w14:textId="77777777" w:rsidR="00AE602B" w:rsidRDefault="00AE602B" w:rsidP="00AE602B">
      <w:pPr>
        <w:shd w:val="clear" w:color="auto" w:fill="FFFFFF"/>
        <w:spacing w:line="276" w:lineRule="auto"/>
        <w:jc w:val="center"/>
        <w:rPr>
          <w:rFonts w:asciiTheme="majorBidi" w:hAnsiTheme="majorBidi" w:cstheme="majorBidi"/>
          <w:b/>
        </w:rPr>
      </w:pPr>
    </w:p>
    <w:p w14:paraId="7DAFC52F" w14:textId="21E0E2F9" w:rsidR="00447EE6" w:rsidRPr="00AE602B" w:rsidRDefault="00447EE6" w:rsidP="00AE602B">
      <w:pPr>
        <w:shd w:val="clear" w:color="auto" w:fill="FFFFFF"/>
        <w:spacing w:line="276" w:lineRule="auto"/>
        <w:jc w:val="center"/>
        <w:rPr>
          <w:rFonts w:asciiTheme="majorBidi" w:hAnsiTheme="majorBidi" w:cstheme="majorBidi"/>
          <w:b/>
        </w:rPr>
      </w:pPr>
      <w:r w:rsidRPr="00AE602B">
        <w:rPr>
          <w:rFonts w:asciiTheme="majorBidi" w:hAnsiTheme="majorBidi" w:cstheme="majorBidi"/>
          <w:b/>
        </w:rPr>
        <w:t xml:space="preserve">Rezolutīvā daļa </w:t>
      </w:r>
    </w:p>
    <w:p w14:paraId="41D30971" w14:textId="77777777" w:rsidR="00AE602B" w:rsidRDefault="00AE602B" w:rsidP="00AE602B">
      <w:pPr>
        <w:shd w:val="clear" w:color="auto" w:fill="FFFFFF"/>
        <w:spacing w:line="276" w:lineRule="auto"/>
        <w:ind w:firstLine="720"/>
        <w:jc w:val="both"/>
        <w:rPr>
          <w:rFonts w:asciiTheme="majorBidi" w:hAnsiTheme="majorBidi" w:cstheme="majorBidi"/>
        </w:rPr>
      </w:pPr>
    </w:p>
    <w:p w14:paraId="5B2C8772" w14:textId="6A8D17B2" w:rsidR="004D5334" w:rsidRPr="00AE602B" w:rsidRDefault="00D133BC" w:rsidP="00AE602B">
      <w:pPr>
        <w:shd w:val="clear" w:color="auto" w:fill="FFFFFF"/>
        <w:spacing w:line="276" w:lineRule="auto"/>
        <w:ind w:firstLine="720"/>
        <w:jc w:val="both"/>
        <w:rPr>
          <w:rFonts w:asciiTheme="majorBidi" w:hAnsiTheme="majorBidi" w:cstheme="majorBidi"/>
        </w:rPr>
      </w:pPr>
      <w:r w:rsidRPr="00AE602B">
        <w:rPr>
          <w:rFonts w:asciiTheme="majorBidi" w:hAnsiTheme="majorBidi" w:cstheme="majorBidi"/>
        </w:rPr>
        <w:lastRenderedPageBreak/>
        <w:t>Pamatojoties uz Civilprocesa likuma 444.</w:t>
      </w:r>
      <w:r w:rsidRPr="00AE602B">
        <w:rPr>
          <w:rFonts w:asciiTheme="majorBidi" w:hAnsiTheme="majorBidi" w:cstheme="majorBidi"/>
          <w:vertAlign w:val="superscript"/>
        </w:rPr>
        <w:t>1</w:t>
      </w:r>
      <w:r w:rsidRPr="00AE602B">
        <w:rPr>
          <w:rFonts w:asciiTheme="majorBidi" w:hAnsiTheme="majorBidi" w:cstheme="majorBidi"/>
        </w:rPr>
        <w:t> panta otro daļu</w:t>
      </w:r>
      <w:r w:rsidR="00A55B66" w:rsidRPr="00AE602B">
        <w:rPr>
          <w:rFonts w:asciiTheme="majorBidi" w:hAnsiTheme="majorBidi" w:cstheme="majorBidi"/>
        </w:rPr>
        <w:t xml:space="preserve"> un</w:t>
      </w:r>
      <w:r w:rsidRPr="00AE602B">
        <w:rPr>
          <w:rFonts w:asciiTheme="majorBidi" w:hAnsiTheme="majorBidi" w:cstheme="majorBidi"/>
        </w:rPr>
        <w:t xml:space="preserve"> 448. panta pirmās daļas 2. punktu, Senāts</w:t>
      </w:r>
    </w:p>
    <w:p w14:paraId="5655057E" w14:textId="77777777" w:rsidR="00D133BC" w:rsidRPr="00AE602B" w:rsidRDefault="00D133BC" w:rsidP="00AE602B">
      <w:pPr>
        <w:shd w:val="clear" w:color="auto" w:fill="FFFFFF"/>
        <w:spacing w:line="276" w:lineRule="auto"/>
        <w:ind w:firstLine="720"/>
        <w:jc w:val="both"/>
        <w:rPr>
          <w:rFonts w:asciiTheme="majorBidi" w:hAnsiTheme="majorBidi" w:cstheme="majorBidi"/>
          <w:b/>
        </w:rPr>
      </w:pPr>
    </w:p>
    <w:p w14:paraId="16C08DE4" w14:textId="77777777" w:rsidR="00447EE6" w:rsidRPr="00AE602B" w:rsidRDefault="00447EE6" w:rsidP="00AE602B">
      <w:pPr>
        <w:shd w:val="clear" w:color="auto" w:fill="FFFFFF"/>
        <w:spacing w:line="276" w:lineRule="auto"/>
        <w:jc w:val="center"/>
        <w:rPr>
          <w:rFonts w:asciiTheme="majorBidi" w:hAnsiTheme="majorBidi" w:cstheme="majorBidi"/>
          <w:b/>
        </w:rPr>
      </w:pPr>
      <w:r w:rsidRPr="00AE602B">
        <w:rPr>
          <w:rFonts w:asciiTheme="majorBidi" w:hAnsiTheme="majorBidi" w:cstheme="majorBidi"/>
          <w:b/>
        </w:rPr>
        <w:t>no</w:t>
      </w:r>
      <w:r w:rsidR="004D5334" w:rsidRPr="00AE602B">
        <w:rPr>
          <w:rFonts w:asciiTheme="majorBidi" w:hAnsiTheme="majorBidi" w:cstheme="majorBidi"/>
          <w:b/>
        </w:rPr>
        <w:t>lēma</w:t>
      </w:r>
    </w:p>
    <w:p w14:paraId="74101281" w14:textId="77777777" w:rsidR="00D133BC" w:rsidRPr="00AE602B" w:rsidRDefault="00D133BC" w:rsidP="00AE602B">
      <w:pPr>
        <w:shd w:val="clear" w:color="auto" w:fill="FFFFFF"/>
        <w:spacing w:line="276" w:lineRule="auto"/>
        <w:jc w:val="both"/>
        <w:rPr>
          <w:rFonts w:asciiTheme="majorBidi" w:hAnsiTheme="majorBidi" w:cstheme="majorBidi"/>
          <w:bCs/>
        </w:rPr>
      </w:pPr>
    </w:p>
    <w:p w14:paraId="27A2E549" w14:textId="06B4F4E4" w:rsidR="00667346" w:rsidRPr="00AE602B" w:rsidRDefault="00D133BC" w:rsidP="00AE602B">
      <w:pPr>
        <w:shd w:val="clear" w:color="auto" w:fill="FFFFFF"/>
        <w:spacing w:line="276" w:lineRule="auto"/>
        <w:ind w:firstLine="720"/>
        <w:jc w:val="both"/>
        <w:rPr>
          <w:rFonts w:asciiTheme="majorBidi" w:hAnsiTheme="majorBidi" w:cstheme="majorBidi"/>
          <w:bCs/>
        </w:rPr>
      </w:pPr>
      <w:r w:rsidRPr="00AE602B">
        <w:rPr>
          <w:rFonts w:asciiTheme="majorBidi" w:hAnsiTheme="majorBidi" w:cstheme="majorBidi"/>
          <w:bCs/>
        </w:rPr>
        <w:t xml:space="preserve">atcelt </w:t>
      </w:r>
      <w:r w:rsidR="00F83663" w:rsidRPr="00AE602B">
        <w:rPr>
          <w:rFonts w:asciiTheme="majorBidi" w:hAnsiTheme="majorBidi" w:cstheme="majorBidi"/>
          <w:bCs/>
        </w:rPr>
        <w:t>Rīgas apgabaltiesas</w:t>
      </w:r>
      <w:r w:rsidRPr="00AE602B">
        <w:rPr>
          <w:rFonts w:asciiTheme="majorBidi" w:hAnsiTheme="majorBidi" w:cstheme="majorBidi"/>
          <w:bCs/>
        </w:rPr>
        <w:t xml:space="preserve"> tiesneša </w:t>
      </w:r>
      <w:r w:rsidR="00F83663" w:rsidRPr="00AE602B">
        <w:rPr>
          <w:rFonts w:asciiTheme="majorBidi" w:hAnsiTheme="majorBidi" w:cstheme="majorBidi"/>
          <w:bCs/>
        </w:rPr>
        <w:t>2025.</w:t>
      </w:r>
      <w:r w:rsidR="00A576BA" w:rsidRPr="00AE602B">
        <w:rPr>
          <w:rFonts w:asciiTheme="majorBidi" w:hAnsiTheme="majorBidi" w:cstheme="majorBidi"/>
          <w:bCs/>
        </w:rPr>
        <w:t> </w:t>
      </w:r>
      <w:r w:rsidR="00F83663" w:rsidRPr="00AE602B">
        <w:rPr>
          <w:rFonts w:asciiTheme="majorBidi" w:hAnsiTheme="majorBidi" w:cstheme="majorBidi"/>
          <w:bCs/>
        </w:rPr>
        <w:t>gada 7. marta</w:t>
      </w:r>
      <w:r w:rsidRPr="00AE602B">
        <w:rPr>
          <w:rFonts w:asciiTheme="majorBidi" w:hAnsiTheme="majorBidi" w:cstheme="majorBidi"/>
          <w:bCs/>
        </w:rPr>
        <w:t xml:space="preserve"> lēmumu un nodot </w:t>
      </w:r>
      <w:r w:rsidR="00F83663" w:rsidRPr="00AE602B">
        <w:rPr>
          <w:rFonts w:asciiTheme="majorBidi" w:hAnsiTheme="majorBidi" w:cstheme="majorBidi"/>
          <w:bCs/>
        </w:rPr>
        <w:t>jautājumu par tiesvedības ierosināšanu</w:t>
      </w:r>
      <w:r w:rsidR="001C32BA" w:rsidRPr="00AE602B">
        <w:rPr>
          <w:rFonts w:asciiTheme="majorBidi" w:hAnsiTheme="majorBidi" w:cstheme="majorBidi"/>
        </w:rPr>
        <w:t xml:space="preserve"> par SIA „EXTRA CREDIT”</w:t>
      </w:r>
      <w:r w:rsidR="001C32BA" w:rsidRPr="00AE602B">
        <w:rPr>
          <w:rFonts w:asciiTheme="majorBidi" w:hAnsiTheme="majorBidi" w:cstheme="majorBidi"/>
          <w:bCs/>
        </w:rPr>
        <w:t xml:space="preserve"> blakus sūdzību</w:t>
      </w:r>
      <w:r w:rsidR="00F83663" w:rsidRPr="00AE602B">
        <w:rPr>
          <w:rFonts w:asciiTheme="majorBidi" w:hAnsiTheme="majorBidi" w:cstheme="majorBidi"/>
          <w:bCs/>
        </w:rPr>
        <w:t xml:space="preserve"> </w:t>
      </w:r>
      <w:r w:rsidRPr="00AE602B">
        <w:rPr>
          <w:rFonts w:asciiTheme="majorBidi" w:hAnsiTheme="majorBidi" w:cstheme="majorBidi"/>
          <w:bCs/>
        </w:rPr>
        <w:t xml:space="preserve">jaunai izskatīšanai </w:t>
      </w:r>
      <w:r w:rsidR="00F83663" w:rsidRPr="00AE602B">
        <w:rPr>
          <w:rFonts w:asciiTheme="majorBidi" w:hAnsiTheme="majorBidi" w:cstheme="majorBidi"/>
          <w:bCs/>
        </w:rPr>
        <w:t>Rīgas apgabal</w:t>
      </w:r>
      <w:r w:rsidRPr="00AE602B">
        <w:rPr>
          <w:rFonts w:asciiTheme="majorBidi" w:hAnsiTheme="majorBidi" w:cstheme="majorBidi"/>
          <w:bCs/>
        </w:rPr>
        <w:t>tiesā;</w:t>
      </w:r>
    </w:p>
    <w:p w14:paraId="2F42F644" w14:textId="77777777" w:rsidR="00447EE6" w:rsidRPr="00AE602B" w:rsidRDefault="00D133BC" w:rsidP="00AE602B">
      <w:pPr>
        <w:shd w:val="clear" w:color="auto" w:fill="FFFFFF"/>
        <w:spacing w:line="276" w:lineRule="auto"/>
        <w:ind w:firstLine="720"/>
        <w:jc w:val="both"/>
        <w:rPr>
          <w:rFonts w:asciiTheme="majorBidi" w:hAnsiTheme="majorBidi" w:cstheme="majorBidi"/>
          <w:bCs/>
        </w:rPr>
      </w:pPr>
      <w:r w:rsidRPr="00AE602B">
        <w:rPr>
          <w:rFonts w:asciiTheme="majorBidi" w:hAnsiTheme="majorBidi" w:cstheme="majorBidi"/>
          <w:bCs/>
        </w:rPr>
        <w:t xml:space="preserve">atmaksāt </w:t>
      </w:r>
      <w:r w:rsidR="00D52BF1" w:rsidRPr="00AE602B">
        <w:rPr>
          <w:rFonts w:asciiTheme="majorBidi" w:hAnsiTheme="majorBidi" w:cstheme="majorBidi"/>
        </w:rPr>
        <w:t xml:space="preserve">SIA „EXTRA CREDIT” </w:t>
      </w:r>
      <w:r w:rsidRPr="00AE602B">
        <w:rPr>
          <w:rFonts w:asciiTheme="majorBidi" w:hAnsiTheme="majorBidi" w:cstheme="majorBidi"/>
          <w:bCs/>
        </w:rPr>
        <w:t>drošības naudu 70</w:t>
      </w:r>
      <w:r w:rsidR="00667346" w:rsidRPr="00AE602B">
        <w:rPr>
          <w:rFonts w:asciiTheme="majorBidi" w:hAnsiTheme="majorBidi" w:cstheme="majorBidi"/>
          <w:bCs/>
        </w:rPr>
        <w:t> </w:t>
      </w:r>
      <w:r w:rsidRPr="00AE602B">
        <w:rPr>
          <w:rFonts w:asciiTheme="majorBidi" w:hAnsiTheme="majorBidi" w:cstheme="majorBidi"/>
          <w:bCs/>
          <w:i/>
          <w:iCs/>
        </w:rPr>
        <w:t>euro</w:t>
      </w:r>
      <w:r w:rsidRPr="00AE602B">
        <w:rPr>
          <w:rFonts w:asciiTheme="majorBidi" w:hAnsiTheme="majorBidi" w:cstheme="majorBidi"/>
          <w:bCs/>
        </w:rPr>
        <w:t xml:space="preserve"> (septiņdesmit </w:t>
      </w:r>
      <w:r w:rsidRPr="00AE602B">
        <w:rPr>
          <w:rFonts w:asciiTheme="majorBidi" w:hAnsiTheme="majorBidi" w:cstheme="majorBidi"/>
          <w:bCs/>
          <w:i/>
          <w:iCs/>
        </w:rPr>
        <w:t>euro</w:t>
      </w:r>
      <w:r w:rsidRPr="00AE602B">
        <w:rPr>
          <w:rFonts w:asciiTheme="majorBidi" w:hAnsiTheme="majorBidi" w:cstheme="majorBidi"/>
          <w:bCs/>
        </w:rPr>
        <w:t>)</w:t>
      </w:r>
      <w:r w:rsidR="00D52BF1" w:rsidRPr="00AE602B">
        <w:rPr>
          <w:rFonts w:asciiTheme="majorBidi" w:hAnsiTheme="majorBidi" w:cstheme="majorBidi"/>
          <w:bCs/>
        </w:rPr>
        <w:t>.</w:t>
      </w:r>
    </w:p>
    <w:p w14:paraId="36EE52E4" w14:textId="77777777" w:rsidR="00667346" w:rsidRPr="00AE602B" w:rsidRDefault="00667346" w:rsidP="00AE602B">
      <w:pPr>
        <w:shd w:val="clear" w:color="auto" w:fill="FFFFFF"/>
        <w:spacing w:line="276" w:lineRule="auto"/>
        <w:ind w:firstLine="720"/>
        <w:jc w:val="both"/>
        <w:rPr>
          <w:rFonts w:asciiTheme="majorBidi" w:hAnsiTheme="majorBidi" w:cstheme="majorBidi"/>
          <w:bCs/>
        </w:rPr>
      </w:pPr>
    </w:p>
    <w:p w14:paraId="6FEEB38A" w14:textId="77777777" w:rsidR="00667346" w:rsidRPr="00AE602B" w:rsidRDefault="00667346" w:rsidP="00AE602B">
      <w:pPr>
        <w:shd w:val="clear" w:color="auto" w:fill="FFFFFF"/>
        <w:spacing w:line="276" w:lineRule="auto"/>
        <w:ind w:firstLine="720"/>
        <w:jc w:val="both"/>
        <w:rPr>
          <w:rFonts w:asciiTheme="majorBidi" w:hAnsiTheme="majorBidi" w:cstheme="majorBidi"/>
          <w:bCs/>
        </w:rPr>
      </w:pPr>
      <w:r w:rsidRPr="00AE602B">
        <w:rPr>
          <w:rFonts w:asciiTheme="majorBidi" w:hAnsiTheme="majorBidi" w:cstheme="majorBidi"/>
          <w:bCs/>
        </w:rPr>
        <w:t>Lēmums nav pārsūdzams.</w:t>
      </w:r>
    </w:p>
    <w:sectPr w:rsidR="00667346" w:rsidRPr="00AE602B" w:rsidSect="00873F62">
      <w:footerReference w:type="default" r:id="rId9"/>
      <w:pgSz w:w="12240" w:h="15840"/>
      <w:pgMar w:top="1021" w:right="1701" w:bottom="567"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6C2D" w14:textId="77777777" w:rsidR="009F5AB5" w:rsidRDefault="009F5AB5" w:rsidP="00C45418">
      <w:r>
        <w:separator/>
      </w:r>
    </w:p>
  </w:endnote>
  <w:endnote w:type="continuationSeparator" w:id="0">
    <w:p w14:paraId="45E5678E" w14:textId="77777777" w:rsidR="009F5AB5" w:rsidRDefault="009F5AB5" w:rsidP="00C4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7906" w14:textId="71A79681" w:rsidR="00C34C27" w:rsidRPr="006D77CE" w:rsidRDefault="00C34C27" w:rsidP="00C34C27">
    <w:pPr>
      <w:pStyle w:val="Footer"/>
      <w:jc w:val="center"/>
      <w:rPr>
        <w:sz w:val="22"/>
        <w:szCs w:val="22"/>
      </w:rPr>
    </w:pPr>
    <w:r w:rsidRPr="006D77CE">
      <w:rPr>
        <w:sz w:val="22"/>
        <w:szCs w:val="22"/>
      </w:rPr>
      <w:fldChar w:fldCharType="begin"/>
    </w:r>
    <w:r w:rsidRPr="006D77CE">
      <w:rPr>
        <w:sz w:val="22"/>
        <w:szCs w:val="22"/>
      </w:rPr>
      <w:instrText xml:space="preserve">PAGE  </w:instrText>
    </w:r>
    <w:r w:rsidRPr="006D77CE">
      <w:rPr>
        <w:sz w:val="22"/>
        <w:szCs w:val="22"/>
      </w:rPr>
      <w:fldChar w:fldCharType="separate"/>
    </w:r>
    <w:r>
      <w:rPr>
        <w:sz w:val="22"/>
        <w:szCs w:val="22"/>
      </w:rPr>
      <w:t>3</w:t>
    </w:r>
    <w:r w:rsidRPr="006D77CE">
      <w:rPr>
        <w:sz w:val="22"/>
        <w:szCs w:val="22"/>
      </w:rPr>
      <w:fldChar w:fldCharType="end"/>
    </w:r>
    <w:r w:rsidRPr="006D77CE">
      <w:rPr>
        <w:sz w:val="22"/>
        <w:szCs w:val="22"/>
      </w:rPr>
      <w:t xml:space="preserve"> no </w:t>
    </w:r>
    <w:r w:rsidRPr="006D77CE">
      <w:rPr>
        <w:sz w:val="22"/>
        <w:szCs w:val="22"/>
      </w:rPr>
      <w:fldChar w:fldCharType="begin"/>
    </w:r>
    <w:r w:rsidRPr="006D77CE">
      <w:rPr>
        <w:sz w:val="22"/>
        <w:szCs w:val="22"/>
      </w:rPr>
      <w:instrText xml:space="preserve"> SECTIONPAGES   \* MERGEFORMAT </w:instrText>
    </w:r>
    <w:r w:rsidRPr="006D77CE">
      <w:rPr>
        <w:sz w:val="22"/>
        <w:szCs w:val="22"/>
      </w:rPr>
      <w:fldChar w:fldCharType="separate"/>
    </w:r>
    <w:r w:rsidR="00AE602B">
      <w:rPr>
        <w:noProof/>
        <w:sz w:val="22"/>
        <w:szCs w:val="22"/>
      </w:rPr>
      <w:t>4</w:t>
    </w:r>
    <w:r w:rsidRPr="006D77C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5806" w14:textId="77777777" w:rsidR="009F5AB5" w:rsidRDefault="009F5AB5" w:rsidP="00C45418">
      <w:r>
        <w:separator/>
      </w:r>
    </w:p>
  </w:footnote>
  <w:footnote w:type="continuationSeparator" w:id="0">
    <w:p w14:paraId="0011709F" w14:textId="77777777" w:rsidR="009F5AB5" w:rsidRDefault="009F5AB5" w:rsidP="00C45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7668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6F08"/>
    <w:rsid w:val="000200CD"/>
    <w:rsid w:val="00041D60"/>
    <w:rsid w:val="00047F46"/>
    <w:rsid w:val="000564DF"/>
    <w:rsid w:val="00077D5A"/>
    <w:rsid w:val="00085AA6"/>
    <w:rsid w:val="000B2A8F"/>
    <w:rsid w:val="000D5929"/>
    <w:rsid w:val="000E3CB1"/>
    <w:rsid w:val="001018C5"/>
    <w:rsid w:val="00103F45"/>
    <w:rsid w:val="0013012E"/>
    <w:rsid w:val="00142815"/>
    <w:rsid w:val="00146846"/>
    <w:rsid w:val="001712C0"/>
    <w:rsid w:val="00175F5A"/>
    <w:rsid w:val="00177A7F"/>
    <w:rsid w:val="001B0379"/>
    <w:rsid w:val="001B17B9"/>
    <w:rsid w:val="001C32BA"/>
    <w:rsid w:val="001E0845"/>
    <w:rsid w:val="001E5CC3"/>
    <w:rsid w:val="001F5B4C"/>
    <w:rsid w:val="00215076"/>
    <w:rsid w:val="00217896"/>
    <w:rsid w:val="00222343"/>
    <w:rsid w:val="00222847"/>
    <w:rsid w:val="00256D29"/>
    <w:rsid w:val="00256FA2"/>
    <w:rsid w:val="00270EE2"/>
    <w:rsid w:val="00276EAB"/>
    <w:rsid w:val="00293611"/>
    <w:rsid w:val="002D2097"/>
    <w:rsid w:val="002D743E"/>
    <w:rsid w:val="002E0E47"/>
    <w:rsid w:val="002F0550"/>
    <w:rsid w:val="00307340"/>
    <w:rsid w:val="003101A5"/>
    <w:rsid w:val="0031086B"/>
    <w:rsid w:val="00324677"/>
    <w:rsid w:val="00330666"/>
    <w:rsid w:val="00351860"/>
    <w:rsid w:val="00355F66"/>
    <w:rsid w:val="003717C4"/>
    <w:rsid w:val="003861FC"/>
    <w:rsid w:val="003879BC"/>
    <w:rsid w:val="00393887"/>
    <w:rsid w:val="00396400"/>
    <w:rsid w:val="003D502C"/>
    <w:rsid w:val="003E1E11"/>
    <w:rsid w:val="0041798B"/>
    <w:rsid w:val="004247E8"/>
    <w:rsid w:val="00424B7E"/>
    <w:rsid w:val="00440C15"/>
    <w:rsid w:val="00447EE6"/>
    <w:rsid w:val="0046364D"/>
    <w:rsid w:val="004669F7"/>
    <w:rsid w:val="00491975"/>
    <w:rsid w:val="00497D23"/>
    <w:rsid w:val="004A3DA0"/>
    <w:rsid w:val="004B2A94"/>
    <w:rsid w:val="004B5FFD"/>
    <w:rsid w:val="004C4362"/>
    <w:rsid w:val="004D5334"/>
    <w:rsid w:val="004D7372"/>
    <w:rsid w:val="0051468B"/>
    <w:rsid w:val="00533EA2"/>
    <w:rsid w:val="005340F1"/>
    <w:rsid w:val="0054571F"/>
    <w:rsid w:val="00547C02"/>
    <w:rsid w:val="00562C79"/>
    <w:rsid w:val="00563A26"/>
    <w:rsid w:val="00567624"/>
    <w:rsid w:val="00597ED9"/>
    <w:rsid w:val="005B13E6"/>
    <w:rsid w:val="005B7537"/>
    <w:rsid w:val="005C2E19"/>
    <w:rsid w:val="005D73E8"/>
    <w:rsid w:val="00615243"/>
    <w:rsid w:val="00617516"/>
    <w:rsid w:val="006266C1"/>
    <w:rsid w:val="006271CE"/>
    <w:rsid w:val="0063173C"/>
    <w:rsid w:val="00645A65"/>
    <w:rsid w:val="00667346"/>
    <w:rsid w:val="00680563"/>
    <w:rsid w:val="00685FE5"/>
    <w:rsid w:val="006B6EF1"/>
    <w:rsid w:val="006C5121"/>
    <w:rsid w:val="006D11FC"/>
    <w:rsid w:val="006D2CCC"/>
    <w:rsid w:val="006D77CE"/>
    <w:rsid w:val="006E2BE1"/>
    <w:rsid w:val="006E58B7"/>
    <w:rsid w:val="006E5B90"/>
    <w:rsid w:val="006E7ABA"/>
    <w:rsid w:val="006F3CF0"/>
    <w:rsid w:val="00705C01"/>
    <w:rsid w:val="0072154F"/>
    <w:rsid w:val="00727D4F"/>
    <w:rsid w:val="0074195D"/>
    <w:rsid w:val="00747413"/>
    <w:rsid w:val="00765A4C"/>
    <w:rsid w:val="00765F7B"/>
    <w:rsid w:val="00766EF5"/>
    <w:rsid w:val="00774690"/>
    <w:rsid w:val="0079352D"/>
    <w:rsid w:val="007A13AE"/>
    <w:rsid w:val="007A2A2C"/>
    <w:rsid w:val="007C12A1"/>
    <w:rsid w:val="007D05F4"/>
    <w:rsid w:val="007E3E1C"/>
    <w:rsid w:val="007F51AC"/>
    <w:rsid w:val="007F5E99"/>
    <w:rsid w:val="00835672"/>
    <w:rsid w:val="00844CE8"/>
    <w:rsid w:val="0084571B"/>
    <w:rsid w:val="0085003D"/>
    <w:rsid w:val="00855B2F"/>
    <w:rsid w:val="00863391"/>
    <w:rsid w:val="00873F62"/>
    <w:rsid w:val="00891CFE"/>
    <w:rsid w:val="008A41D1"/>
    <w:rsid w:val="008C28B0"/>
    <w:rsid w:val="008D2844"/>
    <w:rsid w:val="008F0055"/>
    <w:rsid w:val="008F0317"/>
    <w:rsid w:val="008F7455"/>
    <w:rsid w:val="00900FA9"/>
    <w:rsid w:val="00911DD6"/>
    <w:rsid w:val="009137FF"/>
    <w:rsid w:val="009168FD"/>
    <w:rsid w:val="00917761"/>
    <w:rsid w:val="00927F0A"/>
    <w:rsid w:val="00937D86"/>
    <w:rsid w:val="00951222"/>
    <w:rsid w:val="00976F6F"/>
    <w:rsid w:val="00990DFD"/>
    <w:rsid w:val="00997841"/>
    <w:rsid w:val="009A4AD5"/>
    <w:rsid w:val="009B5FD4"/>
    <w:rsid w:val="009C5E8F"/>
    <w:rsid w:val="009C65F3"/>
    <w:rsid w:val="009E44CF"/>
    <w:rsid w:val="009F16D0"/>
    <w:rsid w:val="009F5AB5"/>
    <w:rsid w:val="00A005ED"/>
    <w:rsid w:val="00A0500E"/>
    <w:rsid w:val="00A12B29"/>
    <w:rsid w:val="00A22E12"/>
    <w:rsid w:val="00A23C62"/>
    <w:rsid w:val="00A308CA"/>
    <w:rsid w:val="00A37A2A"/>
    <w:rsid w:val="00A400BD"/>
    <w:rsid w:val="00A54E6F"/>
    <w:rsid w:val="00A55B66"/>
    <w:rsid w:val="00A576BA"/>
    <w:rsid w:val="00A723E8"/>
    <w:rsid w:val="00AA508E"/>
    <w:rsid w:val="00AB4B99"/>
    <w:rsid w:val="00AD22D5"/>
    <w:rsid w:val="00AD2D79"/>
    <w:rsid w:val="00AD40BA"/>
    <w:rsid w:val="00AE602B"/>
    <w:rsid w:val="00AF2CCC"/>
    <w:rsid w:val="00B24894"/>
    <w:rsid w:val="00B312A0"/>
    <w:rsid w:val="00B54F4B"/>
    <w:rsid w:val="00B57DBD"/>
    <w:rsid w:val="00B711CA"/>
    <w:rsid w:val="00B83F3C"/>
    <w:rsid w:val="00BA7095"/>
    <w:rsid w:val="00BB082C"/>
    <w:rsid w:val="00BB0A37"/>
    <w:rsid w:val="00BE5F0E"/>
    <w:rsid w:val="00BE7CC7"/>
    <w:rsid w:val="00BF61B2"/>
    <w:rsid w:val="00BF6529"/>
    <w:rsid w:val="00BF66DC"/>
    <w:rsid w:val="00C152D2"/>
    <w:rsid w:val="00C2107A"/>
    <w:rsid w:val="00C34C27"/>
    <w:rsid w:val="00C4029B"/>
    <w:rsid w:val="00C45418"/>
    <w:rsid w:val="00C5023B"/>
    <w:rsid w:val="00C5038E"/>
    <w:rsid w:val="00C60316"/>
    <w:rsid w:val="00C72E1F"/>
    <w:rsid w:val="00C73D43"/>
    <w:rsid w:val="00C82FA7"/>
    <w:rsid w:val="00C91B81"/>
    <w:rsid w:val="00C974FF"/>
    <w:rsid w:val="00CA5D92"/>
    <w:rsid w:val="00CA7A62"/>
    <w:rsid w:val="00CC73AC"/>
    <w:rsid w:val="00CE0FA5"/>
    <w:rsid w:val="00CF4131"/>
    <w:rsid w:val="00CF640B"/>
    <w:rsid w:val="00CF7339"/>
    <w:rsid w:val="00D016E4"/>
    <w:rsid w:val="00D133BC"/>
    <w:rsid w:val="00D13AC1"/>
    <w:rsid w:val="00D13E5E"/>
    <w:rsid w:val="00D52BF1"/>
    <w:rsid w:val="00D622F9"/>
    <w:rsid w:val="00D83991"/>
    <w:rsid w:val="00D84DFB"/>
    <w:rsid w:val="00DA2A4C"/>
    <w:rsid w:val="00DE5973"/>
    <w:rsid w:val="00E04103"/>
    <w:rsid w:val="00E044C5"/>
    <w:rsid w:val="00E0503C"/>
    <w:rsid w:val="00E13607"/>
    <w:rsid w:val="00E25255"/>
    <w:rsid w:val="00E30064"/>
    <w:rsid w:val="00E57F56"/>
    <w:rsid w:val="00E62979"/>
    <w:rsid w:val="00E8433F"/>
    <w:rsid w:val="00EA488D"/>
    <w:rsid w:val="00EB7214"/>
    <w:rsid w:val="00EC10A5"/>
    <w:rsid w:val="00EC2249"/>
    <w:rsid w:val="00EC3386"/>
    <w:rsid w:val="00EC7CF6"/>
    <w:rsid w:val="00ED13E8"/>
    <w:rsid w:val="00EF3CF5"/>
    <w:rsid w:val="00EF49C7"/>
    <w:rsid w:val="00F41E33"/>
    <w:rsid w:val="00F61C66"/>
    <w:rsid w:val="00F80B79"/>
    <w:rsid w:val="00F831A7"/>
    <w:rsid w:val="00F83663"/>
    <w:rsid w:val="00FE0B5D"/>
    <w:rsid w:val="00FE1C38"/>
    <w:rsid w:val="00FF69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F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rPr>
      <w:rFonts w:eastAsia="Times New Roman" w:cs="Times New Roman"/>
      <w:sz w:val="24"/>
      <w:szCs w:val="24"/>
      <w:lang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7EE6"/>
    <w:rPr>
      <w:rFonts w:eastAsia="Times New Roman" w:cs="Times New Roman"/>
      <w:b/>
      <w:bCs/>
      <w:kern w:val="32"/>
      <w:szCs w:val="32"/>
      <w:lang w:val="x-none" w:eastAsia="ru-RU"/>
    </w:rPr>
  </w:style>
  <w:style w:type="table" w:styleId="TableGrid">
    <w:name w:val="Table Grid"/>
    <w:basedOn w:val="TableNormal"/>
    <w:rsid w:val="00447EE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uiPriority w:val="99"/>
    <w:unhideWhenUsed/>
    <w:rsid w:val="001E5CC3"/>
    <w:rPr>
      <w:color w:val="0563C1"/>
      <w:u w:val="single"/>
    </w:rPr>
  </w:style>
  <w:style w:type="character" w:styleId="UnresolvedMention">
    <w:name w:val="Unresolved Mention"/>
    <w:uiPriority w:val="99"/>
    <w:semiHidden/>
    <w:unhideWhenUsed/>
    <w:rsid w:val="001E5CC3"/>
    <w:rPr>
      <w:color w:val="605E5C"/>
      <w:shd w:val="clear" w:color="auto" w:fill="E1DFDD"/>
    </w:rPr>
  </w:style>
  <w:style w:type="character" w:styleId="FollowedHyperlink">
    <w:name w:val="FollowedHyperlink"/>
    <w:uiPriority w:val="99"/>
    <w:semiHidden/>
    <w:unhideWhenUsed/>
    <w:rsid w:val="001E5CC3"/>
    <w:rPr>
      <w:color w:val="954F72"/>
      <w:u w:val="single"/>
    </w:rPr>
  </w:style>
  <w:style w:type="paragraph" w:styleId="Revision">
    <w:name w:val="Revision"/>
    <w:hidden/>
    <w:uiPriority w:val="99"/>
    <w:semiHidden/>
    <w:rsid w:val="00146846"/>
    <w:rPr>
      <w:rFonts w:eastAsia="Times New Roman" w:cs="Times New Roman"/>
      <w:sz w:val="24"/>
      <w:szCs w:val="24"/>
      <w:lang w:eastAsia="ru-RU"/>
    </w:rPr>
  </w:style>
  <w:style w:type="paragraph" w:styleId="Header">
    <w:name w:val="header"/>
    <w:basedOn w:val="Normal"/>
    <w:link w:val="HeaderChar"/>
    <w:uiPriority w:val="99"/>
    <w:unhideWhenUsed/>
    <w:rsid w:val="00C45418"/>
    <w:pPr>
      <w:tabs>
        <w:tab w:val="center" w:pos="4680"/>
        <w:tab w:val="right" w:pos="9360"/>
      </w:tabs>
    </w:pPr>
  </w:style>
  <w:style w:type="character" w:customStyle="1" w:styleId="HeaderChar">
    <w:name w:val="Header Char"/>
    <w:link w:val="Header"/>
    <w:uiPriority w:val="99"/>
    <w:rsid w:val="00C45418"/>
    <w:rPr>
      <w:rFonts w:eastAsia="Times New Roman" w:cs="Times New Roman"/>
      <w:sz w:val="24"/>
      <w:szCs w:val="24"/>
      <w:lang w:eastAsia="ru-RU"/>
    </w:rPr>
  </w:style>
  <w:style w:type="paragraph" w:styleId="Footer">
    <w:name w:val="footer"/>
    <w:basedOn w:val="Normal"/>
    <w:link w:val="FooterChar"/>
    <w:uiPriority w:val="99"/>
    <w:unhideWhenUsed/>
    <w:rsid w:val="00C45418"/>
    <w:pPr>
      <w:tabs>
        <w:tab w:val="center" w:pos="4680"/>
        <w:tab w:val="right" w:pos="9360"/>
      </w:tabs>
    </w:pPr>
  </w:style>
  <w:style w:type="character" w:customStyle="1" w:styleId="FooterChar">
    <w:name w:val="Footer Char"/>
    <w:link w:val="Footer"/>
    <w:uiPriority w:val="99"/>
    <w:rsid w:val="00C45418"/>
    <w:rPr>
      <w:rFonts w:eastAsia="Times New Roman" w:cs="Times New Roman"/>
      <w:sz w:val="24"/>
      <w:szCs w:val="24"/>
      <w:lang w:eastAsia="ru-RU"/>
    </w:rPr>
  </w:style>
  <w:style w:type="character" w:styleId="CommentReference">
    <w:name w:val="annotation reference"/>
    <w:uiPriority w:val="99"/>
    <w:semiHidden/>
    <w:unhideWhenUsed/>
    <w:rsid w:val="00BF61B2"/>
    <w:rPr>
      <w:sz w:val="16"/>
      <w:szCs w:val="16"/>
    </w:rPr>
  </w:style>
  <w:style w:type="paragraph" w:styleId="CommentText">
    <w:name w:val="annotation text"/>
    <w:basedOn w:val="Normal"/>
    <w:link w:val="CommentTextChar"/>
    <w:uiPriority w:val="99"/>
    <w:semiHidden/>
    <w:unhideWhenUsed/>
    <w:rsid w:val="00BF61B2"/>
    <w:rPr>
      <w:sz w:val="20"/>
      <w:szCs w:val="20"/>
    </w:rPr>
  </w:style>
  <w:style w:type="character" w:customStyle="1" w:styleId="CommentTextChar">
    <w:name w:val="Comment Text Char"/>
    <w:link w:val="CommentText"/>
    <w:uiPriority w:val="99"/>
    <w:semiHidden/>
    <w:rsid w:val="00BF61B2"/>
    <w:rPr>
      <w:rFonts w:eastAsia="Times New Roman" w:cs="Times New Roman"/>
      <w:lang w:eastAsia="ru-RU"/>
    </w:rPr>
  </w:style>
  <w:style w:type="paragraph" w:styleId="CommentSubject">
    <w:name w:val="annotation subject"/>
    <w:basedOn w:val="CommentText"/>
    <w:next w:val="CommentText"/>
    <w:link w:val="CommentSubjectChar"/>
    <w:uiPriority w:val="99"/>
    <w:semiHidden/>
    <w:unhideWhenUsed/>
    <w:rsid w:val="00BF61B2"/>
    <w:rPr>
      <w:b/>
      <w:bCs/>
    </w:rPr>
  </w:style>
  <w:style w:type="character" w:customStyle="1" w:styleId="CommentSubjectChar">
    <w:name w:val="Comment Subject Char"/>
    <w:link w:val="CommentSubject"/>
    <w:uiPriority w:val="99"/>
    <w:semiHidden/>
    <w:rsid w:val="00BF61B2"/>
    <w:rPr>
      <w:rFonts w:eastAsia="Times New Roman" w:cs="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120e9e5-3bb7-4ee6-a540-735881a30fc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353F4-AAE3-4041-B4ED-68E15F88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5619</Words>
  <Characters>3204</Characters>
  <Application>Microsoft Office Word</Application>
  <DocSecurity>0</DocSecurity>
  <Lines>26</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2025-09-16T05:56:00Z</dcterms:created>
  <dcterms:modified xsi:type="dcterms:W3CDTF">2025-09-17T13:19:00Z</dcterms:modified>
</cp:coreProperties>
</file>