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6705" w14:textId="603BE450" w:rsidR="00402976" w:rsidRPr="00A539F1" w:rsidRDefault="00A539F1" w:rsidP="00A539F1">
      <w:pPr>
        <w:pStyle w:val="NoSpacing"/>
        <w:spacing w:line="276" w:lineRule="auto"/>
        <w:jc w:val="both"/>
        <w:rPr>
          <w:rFonts w:asciiTheme="majorBidi" w:hAnsiTheme="majorBidi" w:cstheme="majorBidi"/>
          <w:b/>
          <w:bCs/>
        </w:rPr>
      </w:pPr>
      <w:r w:rsidRPr="00A539F1">
        <w:rPr>
          <w:rFonts w:asciiTheme="majorBidi" w:hAnsiTheme="majorBidi" w:cstheme="majorBidi"/>
          <w:b/>
          <w:bCs/>
        </w:rPr>
        <w:t>Spriedums par kopīpašuma izbeigšanu, kopīgo nekustamo īpašumu pārdodot slēgtā izsolē, pirms stājies spēkā attiecīgais tiesiskais</w:t>
      </w:r>
      <w:r w:rsidRPr="00A539F1">
        <w:rPr>
          <w:rFonts w:asciiTheme="majorBidi" w:hAnsiTheme="majorBidi" w:cstheme="majorBidi"/>
          <w:b/>
          <w:bCs/>
        </w:rPr>
        <w:t xml:space="preserve"> regulējums</w:t>
      </w:r>
    </w:p>
    <w:p w14:paraId="09D99D7A" w14:textId="77777777" w:rsidR="00A539F1" w:rsidRPr="00A539F1" w:rsidRDefault="00A539F1" w:rsidP="00A539F1">
      <w:pPr>
        <w:pStyle w:val="NoSpacing"/>
        <w:spacing w:line="276" w:lineRule="auto"/>
        <w:jc w:val="both"/>
        <w:rPr>
          <w:rFonts w:asciiTheme="majorBidi" w:hAnsiTheme="majorBidi" w:cstheme="majorBidi"/>
          <w:b/>
          <w:bCs/>
        </w:rPr>
      </w:pPr>
    </w:p>
    <w:p w14:paraId="14B92BB3" w14:textId="4ACF2F3E" w:rsidR="00A539F1" w:rsidRPr="00A539F1" w:rsidRDefault="00A539F1" w:rsidP="00A539F1">
      <w:pPr>
        <w:pStyle w:val="NoSpacing"/>
        <w:spacing w:line="276" w:lineRule="auto"/>
        <w:jc w:val="both"/>
        <w:rPr>
          <w:rFonts w:asciiTheme="majorBidi" w:hAnsiTheme="majorBidi" w:cstheme="majorBidi"/>
          <w:b/>
          <w:bCs/>
        </w:rPr>
      </w:pPr>
      <w:r w:rsidRPr="00A539F1">
        <w:rPr>
          <w:rFonts w:asciiTheme="majorBidi" w:hAnsiTheme="majorBidi" w:cstheme="majorBidi"/>
          <w:b/>
          <w:bCs/>
        </w:rPr>
        <w:t>Kopīpašniekam personiski nozīmīgu apstākļu ievērošana, izraugoties piemērotāko kopīpašuma izbeigšanas</w:t>
      </w:r>
      <w:r w:rsidRPr="00A539F1">
        <w:rPr>
          <w:rFonts w:asciiTheme="majorBidi" w:hAnsiTheme="majorBidi" w:cstheme="majorBidi"/>
          <w:b/>
          <w:bCs/>
        </w:rPr>
        <w:t xml:space="preserve"> veidu</w:t>
      </w:r>
    </w:p>
    <w:p w14:paraId="7D8F4B75" w14:textId="35413787" w:rsidR="00A539F1" w:rsidRPr="00A539F1" w:rsidRDefault="00A539F1" w:rsidP="00A539F1">
      <w:pPr>
        <w:pStyle w:val="NoSpacing"/>
        <w:spacing w:line="276" w:lineRule="auto"/>
        <w:jc w:val="both"/>
        <w:rPr>
          <w:rFonts w:asciiTheme="majorBidi" w:hAnsiTheme="majorBidi" w:cstheme="majorBidi"/>
        </w:rPr>
      </w:pPr>
      <w:r w:rsidRPr="00A539F1">
        <w:rPr>
          <w:rFonts w:asciiTheme="majorBidi" w:hAnsiTheme="majorBidi" w:cstheme="majorBidi"/>
        </w:rPr>
        <w:t xml:space="preserve">Kopīpašnieka personiskās attiecības pret kopīgo nekustamo īpašumu (sal. </w:t>
      </w:r>
      <w:r w:rsidRPr="00A539F1">
        <w:rPr>
          <w:rFonts w:asciiTheme="majorBidi" w:hAnsiTheme="majorBidi" w:cstheme="majorBidi"/>
          <w:i/>
          <w:iCs/>
        </w:rPr>
        <w:t>Civillikuma 872. un 873. panta regulējumu</w:t>
      </w:r>
      <w:r w:rsidRPr="00A539F1">
        <w:rPr>
          <w:rFonts w:asciiTheme="majorBidi" w:hAnsiTheme="majorBidi" w:cstheme="majorBidi"/>
        </w:rPr>
        <w:t>), tostarp tādi faktori kā dzimtas īpašums vai kopīpašnieka dzīvesvieta, ietilpst apstākļos, kas ņemami vērā, tiesai izraugoties piemērotāko dalīšanas veidu atbilstoši Civillikuma 1075. pantam.</w:t>
      </w:r>
    </w:p>
    <w:p w14:paraId="04006C6B" w14:textId="77777777" w:rsidR="00A539F1" w:rsidRPr="00A539F1" w:rsidRDefault="00A539F1" w:rsidP="00A539F1">
      <w:pPr>
        <w:pStyle w:val="NoSpacing"/>
        <w:spacing w:line="276" w:lineRule="auto"/>
        <w:jc w:val="both"/>
        <w:rPr>
          <w:rFonts w:asciiTheme="majorBidi" w:hAnsiTheme="majorBidi" w:cstheme="majorBidi"/>
        </w:rPr>
      </w:pPr>
    </w:p>
    <w:p w14:paraId="3E839706" w14:textId="14FB8336" w:rsidR="00A539F1" w:rsidRPr="00A539F1" w:rsidRDefault="00A539F1" w:rsidP="00A539F1">
      <w:pPr>
        <w:pStyle w:val="NoSpacing"/>
        <w:spacing w:line="276" w:lineRule="auto"/>
        <w:jc w:val="both"/>
        <w:rPr>
          <w:rFonts w:asciiTheme="majorBidi" w:hAnsiTheme="majorBidi" w:cstheme="majorBidi"/>
          <w:b/>
          <w:bCs/>
        </w:rPr>
      </w:pPr>
      <w:r w:rsidRPr="00A539F1">
        <w:rPr>
          <w:rFonts w:asciiTheme="majorBidi" w:hAnsiTheme="majorBidi" w:cstheme="majorBidi"/>
          <w:b/>
          <w:bCs/>
        </w:rPr>
        <w:t>Atklātā izsolē pārdodamais objekts, ja kopīgo lietu vai domājamo daļu nav izdevies pārdot izsolē kopīpašnieku</w:t>
      </w:r>
      <w:r w:rsidRPr="00A539F1">
        <w:rPr>
          <w:rFonts w:asciiTheme="majorBidi" w:hAnsiTheme="majorBidi" w:cstheme="majorBidi"/>
          <w:b/>
          <w:bCs/>
        </w:rPr>
        <w:t xml:space="preserve"> starpā</w:t>
      </w:r>
    </w:p>
    <w:p w14:paraId="47561051" w14:textId="78F9D6D3" w:rsidR="00A539F1" w:rsidRPr="00A539F1" w:rsidRDefault="00A539F1" w:rsidP="00A539F1">
      <w:pPr>
        <w:spacing w:after="0" w:line="276" w:lineRule="auto"/>
        <w:jc w:val="both"/>
        <w:rPr>
          <w:rFonts w:asciiTheme="majorBidi" w:hAnsiTheme="majorBidi" w:cstheme="majorBidi"/>
          <w:szCs w:val="24"/>
        </w:rPr>
      </w:pPr>
      <w:r w:rsidRPr="00A539F1">
        <w:rPr>
          <w:rFonts w:asciiTheme="majorBidi" w:hAnsiTheme="majorBidi" w:cstheme="majorBidi"/>
          <w:szCs w:val="24"/>
        </w:rPr>
        <w:t>Atbilstoši Civillikuma 1075.</w:t>
      </w:r>
      <w:r>
        <w:rPr>
          <w:rFonts w:asciiTheme="majorBidi" w:hAnsiTheme="majorBidi" w:cstheme="majorBidi"/>
          <w:szCs w:val="24"/>
        </w:rPr>
        <w:t> </w:t>
      </w:r>
      <w:r w:rsidRPr="00A539F1">
        <w:rPr>
          <w:rFonts w:asciiTheme="majorBidi" w:hAnsiTheme="majorBidi" w:cstheme="majorBidi"/>
          <w:szCs w:val="24"/>
        </w:rPr>
        <w:t>panta ceturtās daļas otrajam teikumam atklātā izsolē ir pārdodams tieši tas pats objekts (lieta vai domājamā daļa), kuru nesekmīgi mēģināts pārdot slēgtajā izsolē kopīpašnieku starpā.</w:t>
      </w:r>
    </w:p>
    <w:p w14:paraId="2F0FFC92" w14:textId="77777777" w:rsidR="00A539F1" w:rsidRDefault="00A539F1" w:rsidP="00A539F1">
      <w:pPr>
        <w:pStyle w:val="NoSpacing"/>
        <w:spacing w:line="276" w:lineRule="auto"/>
        <w:jc w:val="both"/>
        <w:rPr>
          <w:rFonts w:asciiTheme="majorBidi" w:hAnsiTheme="majorBidi" w:cstheme="majorBidi"/>
          <w:b/>
          <w:bCs/>
        </w:rPr>
      </w:pPr>
    </w:p>
    <w:p w14:paraId="708626A5" w14:textId="23B342A2" w:rsidR="00A539F1" w:rsidRPr="00A539F1" w:rsidRDefault="00A539F1" w:rsidP="00A539F1">
      <w:pPr>
        <w:pStyle w:val="NoSpacing"/>
        <w:spacing w:line="276" w:lineRule="auto"/>
        <w:jc w:val="both"/>
        <w:rPr>
          <w:rFonts w:asciiTheme="majorBidi" w:hAnsiTheme="majorBidi" w:cstheme="majorBidi"/>
        </w:rPr>
      </w:pPr>
      <w:r w:rsidRPr="00A539F1">
        <w:rPr>
          <w:rFonts w:asciiTheme="majorBidi" w:hAnsiTheme="majorBidi" w:cstheme="majorBidi"/>
          <w:b/>
          <w:bCs/>
        </w:rPr>
        <w:t xml:space="preserve">Tiesas pienākums, lemjot par nekustamā īpašuma reālu sadali tiesas ceļā, izvērtēt tai piedāvāto strīdus zemesgabala sadales plānu un sadales varianta atbilstību tiesību normām arī zemes ierīcības projekta </w:t>
      </w:r>
      <w:proofErr w:type="spellStart"/>
      <w:r w:rsidRPr="00A539F1">
        <w:rPr>
          <w:rFonts w:asciiTheme="majorBidi" w:hAnsiTheme="majorBidi" w:cstheme="majorBidi"/>
          <w:b/>
          <w:bCs/>
        </w:rPr>
        <w:t>neesības</w:t>
      </w:r>
      <w:proofErr w:type="spellEnd"/>
      <w:r w:rsidRPr="00A539F1">
        <w:rPr>
          <w:rFonts w:asciiTheme="majorBidi" w:hAnsiTheme="majorBidi" w:cstheme="majorBidi"/>
          <w:b/>
          <w:bCs/>
        </w:rPr>
        <w:t xml:space="preserve"> gadījumā</w:t>
      </w:r>
    </w:p>
    <w:p w14:paraId="3BAD2579" w14:textId="48A87DD2" w:rsidR="00402976" w:rsidRPr="00A539F1" w:rsidRDefault="00402976" w:rsidP="00A539F1">
      <w:pPr>
        <w:pStyle w:val="NoSpacing"/>
        <w:spacing w:line="276" w:lineRule="auto"/>
        <w:jc w:val="center"/>
        <w:rPr>
          <w:rFonts w:asciiTheme="majorBidi" w:hAnsiTheme="majorBidi" w:cstheme="majorBidi"/>
        </w:rPr>
      </w:pPr>
    </w:p>
    <w:p w14:paraId="7C837A0E" w14:textId="4474556F" w:rsidR="00402976" w:rsidRPr="00A539F1" w:rsidRDefault="00402976" w:rsidP="00A539F1">
      <w:pPr>
        <w:pStyle w:val="NoSpacing"/>
        <w:spacing w:line="276" w:lineRule="auto"/>
        <w:jc w:val="center"/>
        <w:rPr>
          <w:rFonts w:asciiTheme="majorBidi" w:hAnsiTheme="majorBidi" w:cstheme="majorBidi"/>
          <w:b/>
          <w:bCs/>
        </w:rPr>
      </w:pPr>
      <w:r w:rsidRPr="00A539F1">
        <w:rPr>
          <w:rFonts w:asciiTheme="majorBidi" w:hAnsiTheme="majorBidi" w:cstheme="majorBidi"/>
          <w:b/>
          <w:bCs/>
        </w:rPr>
        <w:t>Latvijas Republikas Senāt</w:t>
      </w:r>
      <w:r w:rsidR="00BD41D7" w:rsidRPr="00A539F1">
        <w:rPr>
          <w:rFonts w:asciiTheme="majorBidi" w:hAnsiTheme="majorBidi" w:cstheme="majorBidi"/>
          <w:b/>
          <w:bCs/>
        </w:rPr>
        <w:t>a</w:t>
      </w:r>
    </w:p>
    <w:p w14:paraId="609F9012" w14:textId="66BB0F89" w:rsidR="00BD41D7" w:rsidRPr="00A539F1" w:rsidRDefault="00BD41D7" w:rsidP="00A539F1">
      <w:pPr>
        <w:pStyle w:val="NoSpacing"/>
        <w:spacing w:line="276" w:lineRule="auto"/>
        <w:jc w:val="center"/>
        <w:rPr>
          <w:rFonts w:asciiTheme="majorBidi" w:hAnsiTheme="majorBidi" w:cstheme="majorBidi"/>
          <w:b/>
          <w:bCs/>
        </w:rPr>
      </w:pPr>
      <w:r w:rsidRPr="00A539F1">
        <w:rPr>
          <w:rFonts w:asciiTheme="majorBidi" w:hAnsiTheme="majorBidi" w:cstheme="majorBidi"/>
          <w:b/>
          <w:bCs/>
        </w:rPr>
        <w:t>Civillietu departamenta</w:t>
      </w:r>
    </w:p>
    <w:p w14:paraId="61FD6F6A" w14:textId="40194BAE" w:rsidR="00BD41D7" w:rsidRPr="00A539F1" w:rsidRDefault="00BD41D7" w:rsidP="00A539F1">
      <w:pPr>
        <w:pStyle w:val="NoSpacing"/>
        <w:spacing w:line="276" w:lineRule="auto"/>
        <w:jc w:val="center"/>
        <w:rPr>
          <w:rFonts w:asciiTheme="majorBidi" w:hAnsiTheme="majorBidi" w:cstheme="majorBidi"/>
          <w:b/>
          <w:bCs/>
        </w:rPr>
      </w:pPr>
      <w:r w:rsidRPr="00A539F1">
        <w:rPr>
          <w:rFonts w:asciiTheme="majorBidi" w:hAnsiTheme="majorBidi" w:cstheme="majorBidi"/>
          <w:b/>
          <w:bCs/>
        </w:rPr>
        <w:t>2025. gada 12. jūnija</w:t>
      </w:r>
    </w:p>
    <w:p w14:paraId="5AEE68E4" w14:textId="77777777" w:rsidR="00402976" w:rsidRPr="00A539F1" w:rsidRDefault="00402976" w:rsidP="00A539F1">
      <w:pPr>
        <w:pStyle w:val="NoSpacing"/>
        <w:spacing w:line="276" w:lineRule="auto"/>
        <w:jc w:val="center"/>
        <w:rPr>
          <w:rFonts w:asciiTheme="majorBidi" w:hAnsiTheme="majorBidi" w:cstheme="majorBidi"/>
        </w:rPr>
      </w:pPr>
      <w:r w:rsidRPr="00A539F1">
        <w:rPr>
          <w:rFonts w:asciiTheme="majorBidi" w:hAnsiTheme="majorBidi" w:cstheme="majorBidi"/>
          <w:b/>
          <w:bCs/>
        </w:rPr>
        <w:t>SPRIEDUMS</w:t>
      </w:r>
    </w:p>
    <w:p w14:paraId="2C27ED8D" w14:textId="77777777" w:rsidR="00BD41D7" w:rsidRPr="00A539F1" w:rsidRDefault="00BD41D7" w:rsidP="00A539F1">
      <w:pPr>
        <w:pStyle w:val="NoSpacing"/>
        <w:spacing w:line="276" w:lineRule="auto"/>
        <w:jc w:val="center"/>
        <w:rPr>
          <w:rFonts w:asciiTheme="majorBidi" w:eastAsiaTheme="minorHAnsi" w:hAnsiTheme="majorBidi" w:cstheme="majorBidi"/>
          <w:b/>
          <w:bCs/>
          <w:kern w:val="2"/>
          <w:lang w:eastAsia="en-US"/>
          <w14:ligatures w14:val="standardContextual"/>
        </w:rPr>
      </w:pPr>
      <w:r w:rsidRPr="00A539F1">
        <w:rPr>
          <w:rFonts w:asciiTheme="majorBidi" w:hAnsiTheme="majorBidi" w:cstheme="majorBidi"/>
          <w:b/>
          <w:bCs/>
        </w:rPr>
        <w:t>Lieta Nr. </w:t>
      </w:r>
      <w:r w:rsidRPr="00A539F1">
        <w:rPr>
          <w:rFonts w:asciiTheme="majorBidi" w:eastAsiaTheme="minorHAnsi" w:hAnsiTheme="majorBidi" w:cstheme="majorBidi"/>
          <w:b/>
          <w:bCs/>
          <w:kern w:val="2"/>
          <w:lang w:eastAsia="en-US"/>
          <w14:ligatures w14:val="standardContextual"/>
        </w:rPr>
        <w:t>C68510521, SKC-38/2025</w:t>
      </w:r>
    </w:p>
    <w:p w14:paraId="073ACBC6" w14:textId="32FD86CB" w:rsidR="00402976" w:rsidRPr="00A539F1" w:rsidRDefault="00B4257E" w:rsidP="00A539F1">
      <w:pPr>
        <w:pStyle w:val="NoSpacing"/>
        <w:spacing w:line="276" w:lineRule="auto"/>
        <w:jc w:val="center"/>
        <w:rPr>
          <w:rFonts w:asciiTheme="majorBidi" w:hAnsiTheme="majorBidi" w:cstheme="majorBidi"/>
        </w:rPr>
      </w:pPr>
      <w:hyperlink r:id="rId8" w:history="1">
        <w:r w:rsidRPr="00A539F1">
          <w:rPr>
            <w:rStyle w:val="Hyperlink"/>
            <w:rFonts w:asciiTheme="majorBidi" w:hAnsiTheme="majorBidi" w:cstheme="majorBidi"/>
          </w:rPr>
          <w:t>ECLI:LV:AT:2025:0612.C68510521.11.S</w:t>
        </w:r>
      </w:hyperlink>
    </w:p>
    <w:p w14:paraId="75A80F58" w14:textId="77777777" w:rsidR="00402976" w:rsidRPr="00A539F1" w:rsidRDefault="00402976" w:rsidP="00A539F1">
      <w:pPr>
        <w:pStyle w:val="NoSpacing"/>
        <w:spacing w:line="276" w:lineRule="auto"/>
        <w:ind w:firstLine="720"/>
        <w:jc w:val="center"/>
        <w:rPr>
          <w:rFonts w:asciiTheme="majorBidi" w:hAnsiTheme="majorBidi" w:cstheme="majorBidi"/>
        </w:rPr>
      </w:pPr>
    </w:p>
    <w:p w14:paraId="3DFB5182" w14:textId="6C1AB029" w:rsidR="00F96227" w:rsidRPr="00A539F1" w:rsidRDefault="00402976"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Senāts šādā sastāvā: senatore</w:t>
      </w:r>
      <w:r w:rsidR="0024409F" w:rsidRPr="00A539F1">
        <w:rPr>
          <w:rFonts w:asciiTheme="majorBidi" w:hAnsiTheme="majorBidi" w:cstheme="majorBidi"/>
        </w:rPr>
        <w:t> </w:t>
      </w:r>
      <w:r w:rsidR="00A40BE7" w:rsidRPr="00A539F1">
        <w:rPr>
          <w:rFonts w:asciiTheme="majorBidi" w:hAnsiTheme="majorBidi" w:cstheme="majorBidi"/>
        </w:rPr>
        <w:t>referente</w:t>
      </w:r>
      <w:r w:rsidR="00C75851" w:rsidRPr="00A539F1">
        <w:rPr>
          <w:rFonts w:asciiTheme="majorBidi" w:hAnsiTheme="majorBidi" w:cstheme="majorBidi"/>
        </w:rPr>
        <w:t xml:space="preserve"> </w:t>
      </w:r>
      <w:r w:rsidR="003759FB" w:rsidRPr="00A539F1">
        <w:rPr>
          <w:rFonts w:asciiTheme="majorBidi" w:hAnsiTheme="majorBidi" w:cstheme="majorBidi"/>
        </w:rPr>
        <w:t xml:space="preserve">Marika Senkāne, </w:t>
      </w:r>
      <w:r w:rsidR="00C75851" w:rsidRPr="00A539F1">
        <w:rPr>
          <w:rFonts w:asciiTheme="majorBidi" w:hAnsiTheme="majorBidi" w:cstheme="majorBidi"/>
        </w:rPr>
        <w:t>senator</w:t>
      </w:r>
      <w:r w:rsidR="003759FB" w:rsidRPr="00A539F1">
        <w:rPr>
          <w:rFonts w:asciiTheme="majorBidi" w:hAnsiTheme="majorBidi" w:cstheme="majorBidi"/>
        </w:rPr>
        <w:t xml:space="preserve">i </w:t>
      </w:r>
      <w:r w:rsidR="00107973" w:rsidRPr="00A539F1">
        <w:rPr>
          <w:rFonts w:asciiTheme="majorBidi" w:hAnsiTheme="majorBidi" w:cstheme="majorBidi"/>
        </w:rPr>
        <w:t>Kaspars</w:t>
      </w:r>
      <w:r w:rsidR="002807EF" w:rsidRPr="00A539F1">
        <w:rPr>
          <w:rFonts w:asciiTheme="majorBidi" w:hAnsiTheme="majorBidi" w:cstheme="majorBidi"/>
        </w:rPr>
        <w:t> </w:t>
      </w:r>
      <w:r w:rsidR="00107973" w:rsidRPr="00A539F1">
        <w:rPr>
          <w:rFonts w:asciiTheme="majorBidi" w:hAnsiTheme="majorBidi" w:cstheme="majorBidi"/>
        </w:rPr>
        <w:t>Balodis</w:t>
      </w:r>
      <w:r w:rsidR="00785C98" w:rsidRPr="00A539F1">
        <w:rPr>
          <w:rFonts w:asciiTheme="majorBidi" w:hAnsiTheme="majorBidi" w:cstheme="majorBidi"/>
        </w:rPr>
        <w:t xml:space="preserve"> </w:t>
      </w:r>
      <w:r w:rsidR="008321AC" w:rsidRPr="00A539F1">
        <w:rPr>
          <w:rFonts w:asciiTheme="majorBidi" w:hAnsiTheme="majorBidi" w:cstheme="majorBidi"/>
        </w:rPr>
        <w:t>un</w:t>
      </w:r>
      <w:r w:rsidR="0024409F" w:rsidRPr="00A539F1">
        <w:rPr>
          <w:rFonts w:asciiTheme="majorBidi" w:hAnsiTheme="majorBidi" w:cstheme="majorBidi"/>
        </w:rPr>
        <w:t xml:space="preserve"> </w:t>
      </w:r>
      <w:r w:rsidR="00107973" w:rsidRPr="00A539F1">
        <w:rPr>
          <w:rFonts w:asciiTheme="majorBidi" w:hAnsiTheme="majorBidi" w:cstheme="majorBidi"/>
        </w:rPr>
        <w:t>Zane</w:t>
      </w:r>
      <w:r w:rsidR="00555EC1" w:rsidRPr="00A539F1">
        <w:rPr>
          <w:rFonts w:asciiTheme="majorBidi" w:hAnsiTheme="majorBidi" w:cstheme="majorBidi"/>
        </w:rPr>
        <w:t> </w:t>
      </w:r>
      <w:r w:rsidR="00107973" w:rsidRPr="00A539F1">
        <w:rPr>
          <w:rFonts w:asciiTheme="majorBidi" w:hAnsiTheme="majorBidi" w:cstheme="majorBidi"/>
        </w:rPr>
        <w:t>Pētersone</w:t>
      </w:r>
    </w:p>
    <w:p w14:paraId="6821259C" w14:textId="77777777" w:rsidR="00F96227" w:rsidRPr="00A539F1" w:rsidRDefault="00F96227" w:rsidP="00A539F1">
      <w:pPr>
        <w:pStyle w:val="NoSpacing"/>
        <w:spacing w:line="276" w:lineRule="auto"/>
        <w:ind w:firstLine="720"/>
        <w:jc w:val="both"/>
        <w:rPr>
          <w:rFonts w:asciiTheme="majorBidi" w:hAnsiTheme="majorBidi" w:cstheme="majorBidi"/>
        </w:rPr>
      </w:pPr>
    </w:p>
    <w:p w14:paraId="3C4E3209" w14:textId="6856FA9A" w:rsidR="00F96227" w:rsidRPr="00A539F1" w:rsidRDefault="00402976"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rakstveida procesā izskatīja civillietu</w:t>
      </w:r>
      <w:r w:rsidR="003759FB" w:rsidRPr="00A539F1">
        <w:rPr>
          <w:rFonts w:asciiTheme="majorBidi" w:hAnsiTheme="majorBidi" w:cstheme="majorBidi"/>
        </w:rPr>
        <w:t xml:space="preserve"> </w:t>
      </w:r>
      <w:r w:rsidR="007E228F" w:rsidRPr="00A539F1">
        <w:rPr>
          <w:rFonts w:asciiTheme="majorBidi" w:hAnsiTheme="majorBidi" w:cstheme="majorBidi"/>
        </w:rPr>
        <w:t>akciju sabiedrības</w:t>
      </w:r>
      <w:r w:rsidR="004D2B2B" w:rsidRPr="00A539F1">
        <w:rPr>
          <w:rFonts w:asciiTheme="majorBidi" w:hAnsiTheme="majorBidi" w:cstheme="majorBidi"/>
        </w:rPr>
        <w:t xml:space="preserve"> lombards</w:t>
      </w:r>
      <w:r w:rsidR="002807EF" w:rsidRPr="00A539F1">
        <w:rPr>
          <w:rFonts w:asciiTheme="majorBidi" w:hAnsiTheme="majorBidi" w:cstheme="majorBidi"/>
        </w:rPr>
        <w:t> </w:t>
      </w:r>
      <w:r w:rsidR="004D2B2B" w:rsidRPr="00A539F1">
        <w:rPr>
          <w:rFonts w:asciiTheme="majorBidi" w:hAnsiTheme="majorBidi" w:cstheme="majorBidi"/>
        </w:rPr>
        <w:t xml:space="preserve">„Aizdevums” prasībā pret </w:t>
      </w:r>
      <w:r w:rsidR="00B4257E" w:rsidRPr="00A539F1">
        <w:rPr>
          <w:rFonts w:asciiTheme="majorBidi" w:hAnsiTheme="majorBidi" w:cstheme="majorBidi"/>
        </w:rPr>
        <w:t>[pers. A]</w:t>
      </w:r>
      <w:r w:rsidR="004D2B2B" w:rsidRPr="00A539F1">
        <w:rPr>
          <w:rFonts w:asciiTheme="majorBidi" w:hAnsiTheme="majorBidi" w:cstheme="majorBidi"/>
        </w:rPr>
        <w:t xml:space="preserve">, </w:t>
      </w:r>
      <w:r w:rsidR="00B4257E" w:rsidRPr="00A539F1">
        <w:rPr>
          <w:rFonts w:asciiTheme="majorBidi" w:hAnsiTheme="majorBidi" w:cstheme="majorBidi"/>
        </w:rPr>
        <w:t>[pers. B]</w:t>
      </w:r>
      <w:r w:rsidR="004D2B2B" w:rsidRPr="00A539F1">
        <w:rPr>
          <w:rFonts w:asciiTheme="majorBidi" w:hAnsiTheme="majorBidi" w:cstheme="majorBidi"/>
        </w:rPr>
        <w:t xml:space="preserve">, </w:t>
      </w:r>
      <w:r w:rsidR="00B4257E" w:rsidRPr="00A539F1">
        <w:rPr>
          <w:rFonts w:asciiTheme="majorBidi" w:hAnsiTheme="majorBidi" w:cstheme="majorBidi"/>
        </w:rPr>
        <w:t>[pers. C]</w:t>
      </w:r>
      <w:r w:rsidR="004D2B2B" w:rsidRPr="00A539F1">
        <w:rPr>
          <w:rFonts w:asciiTheme="majorBidi" w:hAnsiTheme="majorBidi" w:cstheme="majorBidi"/>
        </w:rPr>
        <w:t xml:space="preserve"> un </w:t>
      </w:r>
      <w:r w:rsidR="008C690B" w:rsidRPr="00A539F1">
        <w:rPr>
          <w:rFonts w:asciiTheme="majorBidi" w:hAnsiTheme="majorBidi" w:cstheme="majorBidi"/>
        </w:rPr>
        <w:t>[pers. D]</w:t>
      </w:r>
      <w:r w:rsidR="004D2B2B" w:rsidRPr="00A539F1">
        <w:rPr>
          <w:rFonts w:asciiTheme="majorBidi" w:hAnsiTheme="majorBidi" w:cstheme="majorBidi"/>
        </w:rPr>
        <w:t xml:space="preserve"> par kopīpašuma izbeigšanu sakarā ar </w:t>
      </w:r>
      <w:r w:rsidR="00B4257E" w:rsidRPr="00A539F1">
        <w:rPr>
          <w:rFonts w:asciiTheme="majorBidi" w:hAnsiTheme="majorBidi" w:cstheme="majorBidi"/>
        </w:rPr>
        <w:t>[pers. C]</w:t>
      </w:r>
      <w:r w:rsidR="004D2B2B" w:rsidRPr="00A539F1">
        <w:rPr>
          <w:rFonts w:asciiTheme="majorBidi" w:hAnsiTheme="majorBidi" w:cstheme="majorBidi"/>
        </w:rPr>
        <w:t xml:space="preserve">, </w:t>
      </w:r>
      <w:r w:rsidR="00B4257E" w:rsidRPr="00A539F1">
        <w:rPr>
          <w:rFonts w:asciiTheme="majorBidi" w:hAnsiTheme="majorBidi" w:cstheme="majorBidi"/>
        </w:rPr>
        <w:t>[pers. A]</w:t>
      </w:r>
      <w:r w:rsidR="004D2B2B" w:rsidRPr="00A539F1">
        <w:rPr>
          <w:rFonts w:asciiTheme="majorBidi" w:hAnsiTheme="majorBidi" w:cstheme="majorBidi"/>
        </w:rPr>
        <w:t xml:space="preserve">, </w:t>
      </w:r>
      <w:r w:rsidR="008C690B" w:rsidRPr="00A539F1">
        <w:rPr>
          <w:rFonts w:asciiTheme="majorBidi" w:hAnsiTheme="majorBidi" w:cstheme="majorBidi"/>
        </w:rPr>
        <w:t>[pers. D]</w:t>
      </w:r>
      <w:r w:rsidR="004D2B2B" w:rsidRPr="00A539F1">
        <w:rPr>
          <w:rFonts w:asciiTheme="majorBidi" w:hAnsiTheme="majorBidi" w:cstheme="majorBidi"/>
        </w:rPr>
        <w:t xml:space="preserve"> un </w:t>
      </w:r>
      <w:r w:rsidR="00B4257E" w:rsidRPr="00A539F1">
        <w:rPr>
          <w:rFonts w:asciiTheme="majorBidi" w:hAnsiTheme="majorBidi" w:cstheme="majorBidi"/>
        </w:rPr>
        <w:t>[pers. B]</w:t>
      </w:r>
      <w:r w:rsidR="004D2B2B" w:rsidRPr="00A539F1">
        <w:rPr>
          <w:rFonts w:asciiTheme="majorBidi" w:hAnsiTheme="majorBidi" w:cstheme="majorBidi"/>
        </w:rPr>
        <w:t xml:space="preserve"> kasācijas pretsūdzību par Rīgas apgabaltiesas 2023.</w:t>
      </w:r>
      <w:r w:rsidR="004338D8" w:rsidRPr="00A539F1">
        <w:rPr>
          <w:rFonts w:asciiTheme="majorBidi" w:hAnsiTheme="majorBidi" w:cstheme="majorBidi"/>
        </w:rPr>
        <w:t> </w:t>
      </w:r>
      <w:r w:rsidR="004D2B2B" w:rsidRPr="00A539F1">
        <w:rPr>
          <w:rFonts w:asciiTheme="majorBidi" w:hAnsiTheme="majorBidi" w:cstheme="majorBidi"/>
        </w:rPr>
        <w:t>gada 7.</w:t>
      </w:r>
      <w:r w:rsidR="004338D8" w:rsidRPr="00A539F1">
        <w:rPr>
          <w:rFonts w:asciiTheme="majorBidi" w:hAnsiTheme="majorBidi" w:cstheme="majorBidi"/>
        </w:rPr>
        <w:t> </w:t>
      </w:r>
      <w:r w:rsidR="004D2B2B" w:rsidRPr="00A539F1">
        <w:rPr>
          <w:rFonts w:asciiTheme="majorBidi" w:hAnsiTheme="majorBidi" w:cstheme="majorBidi"/>
        </w:rPr>
        <w:t>novembra spriedumu</w:t>
      </w:r>
      <w:r w:rsidR="00F96227" w:rsidRPr="00A539F1">
        <w:rPr>
          <w:rFonts w:asciiTheme="majorBidi" w:hAnsiTheme="majorBidi" w:cstheme="majorBidi"/>
        </w:rPr>
        <w:t>.</w:t>
      </w:r>
    </w:p>
    <w:p w14:paraId="76D24F30" w14:textId="77777777" w:rsidR="003759FB" w:rsidRPr="00A539F1" w:rsidRDefault="003759FB" w:rsidP="00A539F1">
      <w:pPr>
        <w:pStyle w:val="NoSpacing"/>
        <w:spacing w:line="276" w:lineRule="auto"/>
        <w:jc w:val="both"/>
        <w:rPr>
          <w:rFonts w:asciiTheme="majorBidi" w:hAnsiTheme="majorBidi" w:cstheme="majorBidi"/>
        </w:rPr>
      </w:pPr>
    </w:p>
    <w:p w14:paraId="363409ED" w14:textId="77777777" w:rsidR="00664E79" w:rsidRPr="00A539F1" w:rsidRDefault="00664E79" w:rsidP="00A539F1">
      <w:pPr>
        <w:pStyle w:val="NoSpacing"/>
        <w:spacing w:line="276" w:lineRule="auto"/>
        <w:jc w:val="center"/>
        <w:rPr>
          <w:rFonts w:asciiTheme="majorBidi" w:hAnsiTheme="majorBidi" w:cstheme="majorBidi"/>
          <w:b/>
          <w:bCs/>
        </w:rPr>
      </w:pPr>
      <w:r w:rsidRPr="00A539F1">
        <w:rPr>
          <w:rFonts w:asciiTheme="majorBidi" w:hAnsiTheme="majorBidi" w:cstheme="majorBidi"/>
          <w:b/>
          <w:bCs/>
        </w:rPr>
        <w:t>Aprakstošā daļa</w:t>
      </w:r>
    </w:p>
    <w:p w14:paraId="593859C5" w14:textId="77777777" w:rsidR="00B9715C" w:rsidRPr="00A539F1" w:rsidRDefault="00B9715C" w:rsidP="00A539F1">
      <w:pPr>
        <w:pStyle w:val="NoSpacing"/>
        <w:spacing w:line="276" w:lineRule="auto"/>
        <w:jc w:val="both"/>
        <w:rPr>
          <w:rFonts w:asciiTheme="majorBidi" w:hAnsiTheme="majorBidi" w:cstheme="majorBidi"/>
        </w:rPr>
      </w:pPr>
    </w:p>
    <w:p w14:paraId="4036CBC8" w14:textId="359A0BFF" w:rsidR="00B9715C" w:rsidRPr="00A539F1" w:rsidRDefault="00B9715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F92AFE" w:rsidRPr="00A539F1">
        <w:rPr>
          <w:rFonts w:asciiTheme="majorBidi" w:hAnsiTheme="majorBidi" w:cstheme="majorBidi"/>
        </w:rPr>
        <w:t>1</w:t>
      </w:r>
      <w:r w:rsidRPr="00A539F1">
        <w:rPr>
          <w:rFonts w:asciiTheme="majorBidi" w:hAnsiTheme="majorBidi" w:cstheme="majorBidi"/>
        </w:rPr>
        <w:t>] </w:t>
      </w:r>
      <w:r w:rsidR="00846C66" w:rsidRPr="00A539F1">
        <w:rPr>
          <w:rFonts w:asciiTheme="majorBidi" w:hAnsiTheme="majorBidi" w:cstheme="majorBidi"/>
        </w:rPr>
        <w:t>Akciju sabiedrība lombards</w:t>
      </w:r>
      <w:r w:rsidR="002807EF" w:rsidRPr="00A539F1">
        <w:rPr>
          <w:rFonts w:asciiTheme="majorBidi" w:hAnsiTheme="majorBidi" w:cstheme="majorBidi"/>
        </w:rPr>
        <w:t> </w:t>
      </w:r>
      <w:r w:rsidR="00846C66" w:rsidRPr="00A539F1">
        <w:rPr>
          <w:rFonts w:asciiTheme="majorBidi" w:hAnsiTheme="majorBidi" w:cstheme="majorBidi"/>
        </w:rPr>
        <w:t>„Aizdevums”</w:t>
      </w:r>
      <w:r w:rsidRPr="00A539F1">
        <w:rPr>
          <w:rFonts w:asciiTheme="majorBidi" w:hAnsiTheme="majorBidi" w:cstheme="majorBidi"/>
        </w:rPr>
        <w:t xml:space="preserve">, </w:t>
      </w:r>
      <w:bookmarkStart w:id="0" w:name="_Hlk193456690"/>
      <w:r w:rsidRPr="00A539F1">
        <w:rPr>
          <w:rFonts w:asciiTheme="majorBidi" w:hAnsiTheme="majorBidi" w:cstheme="majorBidi"/>
        </w:rPr>
        <w:t xml:space="preserve">pamatojoties uz Civillikuma </w:t>
      </w:r>
      <w:r w:rsidR="00846C66" w:rsidRPr="00A539F1">
        <w:rPr>
          <w:rFonts w:asciiTheme="majorBidi" w:hAnsiTheme="majorBidi" w:cstheme="majorBidi"/>
        </w:rPr>
        <w:t>1074. un 1075.</w:t>
      </w:r>
      <w:r w:rsidR="002807EF" w:rsidRPr="00A539F1">
        <w:rPr>
          <w:rFonts w:asciiTheme="majorBidi" w:hAnsiTheme="majorBidi" w:cstheme="majorBidi"/>
        </w:rPr>
        <w:t> </w:t>
      </w:r>
      <w:r w:rsidR="00846C66" w:rsidRPr="00A539F1">
        <w:rPr>
          <w:rFonts w:asciiTheme="majorBidi" w:hAnsiTheme="majorBidi" w:cstheme="majorBidi"/>
        </w:rPr>
        <w:t>pantu, 2021.</w:t>
      </w:r>
      <w:r w:rsidR="002807EF" w:rsidRPr="00A539F1">
        <w:rPr>
          <w:rFonts w:asciiTheme="majorBidi" w:hAnsiTheme="majorBidi" w:cstheme="majorBidi"/>
        </w:rPr>
        <w:t> </w:t>
      </w:r>
      <w:r w:rsidR="00846C66" w:rsidRPr="00A539F1">
        <w:rPr>
          <w:rFonts w:asciiTheme="majorBidi" w:hAnsiTheme="majorBidi" w:cstheme="majorBidi"/>
        </w:rPr>
        <w:t>gada 4.</w:t>
      </w:r>
      <w:r w:rsidR="002807EF" w:rsidRPr="00A539F1">
        <w:rPr>
          <w:rFonts w:asciiTheme="majorBidi" w:hAnsiTheme="majorBidi" w:cstheme="majorBidi"/>
        </w:rPr>
        <w:t> </w:t>
      </w:r>
      <w:r w:rsidR="00846C66" w:rsidRPr="00A539F1">
        <w:rPr>
          <w:rFonts w:asciiTheme="majorBidi" w:hAnsiTheme="majorBidi" w:cstheme="majorBidi"/>
        </w:rPr>
        <w:t xml:space="preserve">novembrī cēla tiesā prasību </w:t>
      </w:r>
      <w:r w:rsidR="00F92AFE" w:rsidRPr="00A539F1">
        <w:rPr>
          <w:rFonts w:asciiTheme="majorBidi" w:hAnsiTheme="majorBidi" w:cstheme="majorBidi"/>
        </w:rPr>
        <w:t>p</w:t>
      </w:r>
      <w:r w:rsidR="00846C66" w:rsidRPr="00A539F1">
        <w:rPr>
          <w:rFonts w:asciiTheme="majorBidi" w:hAnsiTheme="majorBidi" w:cstheme="majorBidi"/>
        </w:rPr>
        <w:t>ret</w:t>
      </w:r>
      <w:r w:rsidR="00F92AFE" w:rsidRPr="00A539F1">
        <w:rPr>
          <w:rFonts w:asciiTheme="majorBidi" w:hAnsiTheme="majorBidi" w:cstheme="majorBidi"/>
        </w:rPr>
        <w:t xml:space="preserve"> </w:t>
      </w:r>
      <w:r w:rsidR="00B4257E" w:rsidRPr="00A539F1">
        <w:rPr>
          <w:rFonts w:asciiTheme="majorBidi" w:hAnsiTheme="majorBidi" w:cstheme="majorBidi"/>
        </w:rPr>
        <w:t>[pers. A]</w:t>
      </w:r>
      <w:r w:rsidR="00846C66" w:rsidRPr="00A539F1">
        <w:rPr>
          <w:rFonts w:asciiTheme="majorBidi" w:hAnsiTheme="majorBidi" w:cstheme="majorBidi"/>
        </w:rPr>
        <w:t xml:space="preserve">, </w:t>
      </w:r>
      <w:r w:rsidR="00B4257E" w:rsidRPr="00A539F1">
        <w:rPr>
          <w:rFonts w:asciiTheme="majorBidi" w:hAnsiTheme="majorBidi" w:cstheme="majorBidi"/>
        </w:rPr>
        <w:t>[pers. B]</w:t>
      </w:r>
      <w:r w:rsidR="00846C66" w:rsidRPr="00A539F1">
        <w:rPr>
          <w:rFonts w:asciiTheme="majorBidi" w:hAnsiTheme="majorBidi" w:cstheme="majorBidi"/>
        </w:rPr>
        <w:t xml:space="preserve">, </w:t>
      </w:r>
      <w:r w:rsidR="00B4257E" w:rsidRPr="00A539F1">
        <w:rPr>
          <w:rFonts w:asciiTheme="majorBidi" w:hAnsiTheme="majorBidi" w:cstheme="majorBidi"/>
        </w:rPr>
        <w:t>[pers. C]</w:t>
      </w:r>
      <w:r w:rsidR="00846C66" w:rsidRPr="00A539F1">
        <w:rPr>
          <w:rFonts w:asciiTheme="majorBidi" w:hAnsiTheme="majorBidi" w:cstheme="majorBidi"/>
        </w:rPr>
        <w:t xml:space="preserve"> un </w:t>
      </w:r>
      <w:r w:rsidR="008C690B" w:rsidRPr="00A539F1">
        <w:rPr>
          <w:rFonts w:asciiTheme="majorBidi" w:hAnsiTheme="majorBidi" w:cstheme="majorBidi"/>
        </w:rPr>
        <w:t>[pers. D]</w:t>
      </w:r>
      <w:r w:rsidR="00846C66" w:rsidRPr="00A539F1">
        <w:rPr>
          <w:rFonts w:asciiTheme="majorBidi" w:hAnsiTheme="majorBidi" w:cstheme="majorBidi"/>
        </w:rPr>
        <w:t xml:space="preserve">, </w:t>
      </w:r>
      <w:r w:rsidR="00F74BAD" w:rsidRPr="00A539F1">
        <w:rPr>
          <w:rFonts w:asciiTheme="majorBidi" w:hAnsiTheme="majorBidi" w:cstheme="majorBidi"/>
        </w:rPr>
        <w:t>kurā lūdza</w:t>
      </w:r>
      <w:r w:rsidR="00846C66" w:rsidRPr="00A539F1">
        <w:rPr>
          <w:rFonts w:asciiTheme="majorBidi" w:hAnsiTheme="majorBidi" w:cstheme="majorBidi"/>
        </w:rPr>
        <w:t xml:space="preserve"> izbeigt </w:t>
      </w:r>
      <w:r w:rsidR="00F92AFE" w:rsidRPr="00A539F1">
        <w:rPr>
          <w:rFonts w:asciiTheme="majorBidi" w:hAnsiTheme="majorBidi" w:cstheme="majorBidi"/>
        </w:rPr>
        <w:t xml:space="preserve">nekustamā īpašuma </w:t>
      </w:r>
      <w:bookmarkStart w:id="1" w:name="_Hlk199149587"/>
      <w:r w:rsidR="008C690B" w:rsidRPr="00A539F1">
        <w:rPr>
          <w:rFonts w:asciiTheme="majorBidi" w:hAnsiTheme="majorBidi" w:cstheme="majorBidi"/>
        </w:rPr>
        <w:t>[adrese]</w:t>
      </w:r>
      <w:r w:rsidR="00F92AFE" w:rsidRPr="00A539F1">
        <w:rPr>
          <w:rFonts w:asciiTheme="majorBidi" w:hAnsiTheme="majorBidi" w:cstheme="majorBidi"/>
        </w:rPr>
        <w:t xml:space="preserve">, </w:t>
      </w:r>
      <w:bookmarkEnd w:id="1"/>
      <w:r w:rsidR="00F92AFE" w:rsidRPr="00A539F1">
        <w:rPr>
          <w:rFonts w:asciiTheme="majorBidi" w:hAnsiTheme="majorBidi" w:cstheme="majorBidi"/>
        </w:rPr>
        <w:t>kadastra Nr.</w:t>
      </w:r>
      <w:r w:rsidR="002807EF" w:rsidRPr="00A539F1">
        <w:rPr>
          <w:rFonts w:asciiTheme="majorBidi" w:hAnsiTheme="majorBidi" w:cstheme="majorBidi"/>
        </w:rPr>
        <w:t> </w:t>
      </w:r>
      <w:r w:rsidR="008C690B" w:rsidRPr="00A539F1">
        <w:rPr>
          <w:rFonts w:asciiTheme="majorBidi" w:hAnsiTheme="majorBidi" w:cstheme="majorBidi"/>
        </w:rPr>
        <w:t>[..]</w:t>
      </w:r>
      <w:r w:rsidR="00F92AFE" w:rsidRPr="00A539F1">
        <w:rPr>
          <w:rFonts w:asciiTheme="majorBidi" w:hAnsiTheme="majorBidi" w:cstheme="majorBidi"/>
        </w:rPr>
        <w:t xml:space="preserve">, kopīpašumu, nosakot lietu pārdot </w:t>
      </w:r>
      <w:r w:rsidR="00AD6BEF" w:rsidRPr="00A539F1">
        <w:rPr>
          <w:rFonts w:asciiTheme="majorBidi" w:hAnsiTheme="majorBidi" w:cstheme="majorBidi"/>
        </w:rPr>
        <w:t>izsolē</w:t>
      </w:r>
      <w:r w:rsidR="00194650" w:rsidRPr="00A539F1">
        <w:rPr>
          <w:rFonts w:asciiTheme="majorBidi" w:hAnsiTheme="majorBidi" w:cstheme="majorBidi"/>
        </w:rPr>
        <w:t xml:space="preserve"> un</w:t>
      </w:r>
      <w:r w:rsidR="0008001C" w:rsidRPr="00A539F1">
        <w:rPr>
          <w:rFonts w:asciiTheme="majorBidi" w:hAnsiTheme="majorBidi" w:cstheme="majorBidi"/>
        </w:rPr>
        <w:t xml:space="preserve"> </w:t>
      </w:r>
      <w:r w:rsidR="00F92AFE" w:rsidRPr="00A539F1">
        <w:rPr>
          <w:rFonts w:asciiTheme="majorBidi" w:hAnsiTheme="majorBidi" w:cstheme="majorBidi"/>
        </w:rPr>
        <w:t>izdalot ieņemto naudu kopīpašnieku starpā.</w:t>
      </w:r>
      <w:r w:rsidR="0008001C" w:rsidRPr="00A539F1">
        <w:rPr>
          <w:rFonts w:asciiTheme="majorBidi" w:hAnsiTheme="majorBidi" w:cstheme="majorBidi"/>
        </w:rPr>
        <w:t xml:space="preserve"> </w:t>
      </w:r>
      <w:r w:rsidRPr="00A539F1">
        <w:rPr>
          <w:rFonts w:asciiTheme="majorBidi" w:hAnsiTheme="majorBidi" w:cstheme="majorBidi"/>
        </w:rPr>
        <w:t>Prasība pamatota ar šādiem apstākļiem.</w:t>
      </w:r>
    </w:p>
    <w:bookmarkEnd w:id="0"/>
    <w:p w14:paraId="2A500C81" w14:textId="4F59FC0E" w:rsidR="00F92AFE" w:rsidRPr="00A539F1" w:rsidRDefault="00B9715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F92AFE" w:rsidRPr="00A539F1">
        <w:rPr>
          <w:rFonts w:asciiTheme="majorBidi" w:hAnsiTheme="majorBidi" w:cstheme="majorBidi"/>
        </w:rPr>
        <w:t>1.1] Kopīpašums (zeme 1649 m</w:t>
      </w:r>
      <w:r w:rsidR="00F92AFE" w:rsidRPr="00A539F1">
        <w:rPr>
          <w:rFonts w:asciiTheme="majorBidi" w:hAnsiTheme="majorBidi" w:cstheme="majorBidi"/>
          <w:vertAlign w:val="superscript"/>
        </w:rPr>
        <w:t>2</w:t>
      </w:r>
      <w:r w:rsidR="00F92AFE" w:rsidRPr="00A539F1">
        <w:rPr>
          <w:rFonts w:asciiTheme="majorBidi" w:hAnsiTheme="majorBidi" w:cstheme="majorBidi"/>
        </w:rPr>
        <w:t xml:space="preserve"> platībā, uz kuras atrodas </w:t>
      </w:r>
      <w:r w:rsidR="00947F1C" w:rsidRPr="00A539F1">
        <w:rPr>
          <w:rFonts w:asciiTheme="majorBidi" w:hAnsiTheme="majorBidi" w:cstheme="majorBidi"/>
        </w:rPr>
        <w:t>viena dzīvojamā ēka un piecas palīgceltnes</w:t>
      </w:r>
      <w:r w:rsidR="00F92AFE" w:rsidRPr="00A539F1">
        <w:rPr>
          <w:rFonts w:asciiTheme="majorBidi" w:hAnsiTheme="majorBidi" w:cstheme="majorBidi"/>
        </w:rPr>
        <w:t>) pieder kopīpašniekiem šādās domājamās daļās: prasītājai</w:t>
      </w:r>
      <w:r w:rsidR="001D5FAF" w:rsidRPr="00A539F1">
        <w:rPr>
          <w:rFonts w:asciiTheme="majorBidi" w:hAnsiTheme="majorBidi" w:cstheme="majorBidi"/>
        </w:rPr>
        <w:t xml:space="preserve"> </w:t>
      </w:r>
      <w:r w:rsidR="00F92AFE" w:rsidRPr="00A539F1">
        <w:rPr>
          <w:rFonts w:asciiTheme="majorBidi" w:hAnsiTheme="majorBidi" w:cstheme="majorBidi"/>
          <w:vertAlign w:val="superscript"/>
        </w:rPr>
        <w:t>3</w:t>
      </w:r>
      <w:r w:rsidR="00F92AFE" w:rsidRPr="00A539F1">
        <w:rPr>
          <w:rFonts w:asciiTheme="majorBidi" w:hAnsiTheme="majorBidi" w:cstheme="majorBidi"/>
        </w:rPr>
        <w:t>/</w:t>
      </w:r>
      <w:r w:rsidR="00F92AFE" w:rsidRPr="00A539F1">
        <w:rPr>
          <w:rFonts w:asciiTheme="majorBidi" w:hAnsiTheme="majorBidi" w:cstheme="majorBidi"/>
          <w:vertAlign w:val="subscript"/>
        </w:rPr>
        <w:t>16</w:t>
      </w:r>
      <w:r w:rsidR="00F92AFE" w:rsidRPr="00A539F1">
        <w:rPr>
          <w:rFonts w:asciiTheme="majorBidi" w:hAnsiTheme="majorBidi" w:cstheme="majorBidi"/>
        </w:rPr>
        <w:t xml:space="preserve">; </w:t>
      </w:r>
      <w:r w:rsidR="00B4257E" w:rsidRPr="00A539F1">
        <w:rPr>
          <w:rFonts w:asciiTheme="majorBidi" w:hAnsiTheme="majorBidi" w:cstheme="majorBidi"/>
        </w:rPr>
        <w:t>[pers. A]</w:t>
      </w:r>
      <w:r w:rsidR="001D5FAF" w:rsidRPr="00A539F1">
        <w:rPr>
          <w:rFonts w:asciiTheme="majorBidi" w:hAnsiTheme="majorBidi" w:cstheme="majorBidi"/>
        </w:rPr>
        <w:t xml:space="preserve"> </w:t>
      </w:r>
      <w:r w:rsidR="00F92AFE" w:rsidRPr="00A539F1">
        <w:rPr>
          <w:rFonts w:asciiTheme="majorBidi" w:hAnsiTheme="majorBidi" w:cstheme="majorBidi"/>
          <w:vertAlign w:val="superscript"/>
        </w:rPr>
        <w:t>1</w:t>
      </w:r>
      <w:r w:rsidR="00F92AFE" w:rsidRPr="00A539F1">
        <w:rPr>
          <w:rFonts w:asciiTheme="majorBidi" w:hAnsiTheme="majorBidi" w:cstheme="majorBidi"/>
        </w:rPr>
        <w:t>/</w:t>
      </w:r>
      <w:r w:rsidR="00F92AFE" w:rsidRPr="00A539F1">
        <w:rPr>
          <w:rFonts w:asciiTheme="majorBidi" w:hAnsiTheme="majorBidi" w:cstheme="majorBidi"/>
          <w:vertAlign w:val="subscript"/>
        </w:rPr>
        <w:t>4</w:t>
      </w:r>
      <w:r w:rsidR="00F92AFE" w:rsidRPr="00A539F1">
        <w:rPr>
          <w:rFonts w:asciiTheme="majorBidi" w:hAnsiTheme="majorBidi" w:cstheme="majorBidi"/>
        </w:rPr>
        <w:t xml:space="preserve">; </w:t>
      </w:r>
      <w:r w:rsidR="00B4257E" w:rsidRPr="00A539F1">
        <w:rPr>
          <w:rFonts w:asciiTheme="majorBidi" w:hAnsiTheme="majorBidi" w:cstheme="majorBidi"/>
        </w:rPr>
        <w:t>[pers. B]</w:t>
      </w:r>
      <w:r w:rsidR="001D5FAF" w:rsidRPr="00A539F1">
        <w:rPr>
          <w:rFonts w:asciiTheme="majorBidi" w:hAnsiTheme="majorBidi" w:cstheme="majorBidi"/>
        </w:rPr>
        <w:t xml:space="preserve"> </w:t>
      </w:r>
      <w:r w:rsidR="00F92AFE" w:rsidRPr="00A539F1">
        <w:rPr>
          <w:rFonts w:asciiTheme="majorBidi" w:hAnsiTheme="majorBidi" w:cstheme="majorBidi"/>
          <w:vertAlign w:val="superscript"/>
        </w:rPr>
        <w:t>3</w:t>
      </w:r>
      <w:r w:rsidR="00F92AFE" w:rsidRPr="00A539F1">
        <w:rPr>
          <w:rFonts w:asciiTheme="majorBidi" w:hAnsiTheme="majorBidi" w:cstheme="majorBidi"/>
        </w:rPr>
        <w:t>/</w:t>
      </w:r>
      <w:r w:rsidR="00F92AFE" w:rsidRPr="00A539F1">
        <w:rPr>
          <w:rFonts w:asciiTheme="majorBidi" w:hAnsiTheme="majorBidi" w:cstheme="majorBidi"/>
          <w:vertAlign w:val="subscript"/>
        </w:rPr>
        <w:t>16</w:t>
      </w:r>
      <w:r w:rsidR="00F92AFE" w:rsidRPr="00A539F1">
        <w:rPr>
          <w:rFonts w:asciiTheme="majorBidi" w:hAnsiTheme="majorBidi" w:cstheme="majorBidi"/>
        </w:rPr>
        <w:t xml:space="preserve">; </w:t>
      </w:r>
      <w:r w:rsidR="00B4257E" w:rsidRPr="00A539F1">
        <w:rPr>
          <w:rFonts w:asciiTheme="majorBidi" w:hAnsiTheme="majorBidi" w:cstheme="majorBidi"/>
        </w:rPr>
        <w:t>[pers. C]</w:t>
      </w:r>
      <w:r w:rsidR="001D5FAF" w:rsidRPr="00A539F1">
        <w:rPr>
          <w:rFonts w:asciiTheme="majorBidi" w:hAnsiTheme="majorBidi" w:cstheme="majorBidi"/>
        </w:rPr>
        <w:t xml:space="preserve"> </w:t>
      </w:r>
      <w:r w:rsidR="00F92AFE" w:rsidRPr="00A539F1">
        <w:rPr>
          <w:rFonts w:asciiTheme="majorBidi" w:hAnsiTheme="majorBidi" w:cstheme="majorBidi"/>
          <w:vertAlign w:val="superscript"/>
        </w:rPr>
        <w:t>3</w:t>
      </w:r>
      <w:r w:rsidR="00F92AFE" w:rsidRPr="00A539F1">
        <w:rPr>
          <w:rFonts w:asciiTheme="majorBidi" w:hAnsiTheme="majorBidi" w:cstheme="majorBidi"/>
        </w:rPr>
        <w:t>/</w:t>
      </w:r>
      <w:r w:rsidR="00F92AFE" w:rsidRPr="00A539F1">
        <w:rPr>
          <w:rFonts w:asciiTheme="majorBidi" w:hAnsiTheme="majorBidi" w:cstheme="majorBidi"/>
          <w:vertAlign w:val="subscript"/>
        </w:rPr>
        <w:t>16</w:t>
      </w:r>
      <w:r w:rsidR="00F92AFE" w:rsidRPr="00A539F1">
        <w:rPr>
          <w:rFonts w:asciiTheme="majorBidi" w:hAnsiTheme="majorBidi" w:cstheme="majorBidi"/>
        </w:rPr>
        <w:t xml:space="preserve">; </w:t>
      </w:r>
      <w:r w:rsidR="008C690B" w:rsidRPr="00A539F1">
        <w:rPr>
          <w:rFonts w:asciiTheme="majorBidi" w:hAnsiTheme="majorBidi" w:cstheme="majorBidi"/>
        </w:rPr>
        <w:t>[pers. D]</w:t>
      </w:r>
      <w:r w:rsidR="001D5FAF" w:rsidRPr="00A539F1">
        <w:rPr>
          <w:rFonts w:asciiTheme="majorBidi" w:hAnsiTheme="majorBidi" w:cstheme="majorBidi"/>
        </w:rPr>
        <w:t xml:space="preserve"> </w:t>
      </w:r>
      <w:r w:rsidR="00F92AFE" w:rsidRPr="00A539F1">
        <w:rPr>
          <w:rFonts w:asciiTheme="majorBidi" w:hAnsiTheme="majorBidi" w:cstheme="majorBidi"/>
          <w:vertAlign w:val="superscript"/>
        </w:rPr>
        <w:t>3</w:t>
      </w:r>
      <w:r w:rsidR="00F92AFE" w:rsidRPr="00A539F1">
        <w:rPr>
          <w:rFonts w:asciiTheme="majorBidi" w:hAnsiTheme="majorBidi" w:cstheme="majorBidi"/>
        </w:rPr>
        <w:t>/</w:t>
      </w:r>
      <w:r w:rsidR="00F92AFE" w:rsidRPr="00A539F1">
        <w:rPr>
          <w:rFonts w:asciiTheme="majorBidi" w:hAnsiTheme="majorBidi" w:cstheme="majorBidi"/>
          <w:vertAlign w:val="subscript"/>
        </w:rPr>
        <w:t>16</w:t>
      </w:r>
      <w:r w:rsidR="00947F1C" w:rsidRPr="00A539F1">
        <w:rPr>
          <w:rFonts w:asciiTheme="majorBidi" w:hAnsiTheme="majorBidi" w:cstheme="majorBidi"/>
        </w:rPr>
        <w:t xml:space="preserve"> domājamās daļas.</w:t>
      </w:r>
    </w:p>
    <w:p w14:paraId="01D94B5A" w14:textId="1A1296B8" w:rsidR="004813E3" w:rsidRPr="00A539F1" w:rsidRDefault="004813E3"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lastRenderedPageBreak/>
        <w:t>[1.2]</w:t>
      </w:r>
      <w:r w:rsidR="002807EF" w:rsidRPr="00A539F1">
        <w:rPr>
          <w:rFonts w:asciiTheme="majorBidi" w:hAnsiTheme="majorBidi" w:cstheme="majorBidi"/>
        </w:rPr>
        <w:t> </w:t>
      </w:r>
      <w:r w:rsidR="002E284C" w:rsidRPr="00A539F1">
        <w:rPr>
          <w:rFonts w:asciiTheme="majorBidi" w:hAnsiTheme="majorBidi" w:cstheme="majorBidi"/>
        </w:rPr>
        <w:t>Z</w:t>
      </w:r>
      <w:r w:rsidRPr="00A539F1">
        <w:rPr>
          <w:rFonts w:asciiTheme="majorBidi" w:hAnsiTheme="majorBidi" w:cstheme="majorBidi"/>
        </w:rPr>
        <w:t xml:space="preserve">vērināts tiesu izpildītājs Mārcis </w:t>
      </w:r>
      <w:proofErr w:type="spellStart"/>
      <w:r w:rsidRPr="00A539F1">
        <w:rPr>
          <w:rFonts w:asciiTheme="majorBidi" w:hAnsiTheme="majorBidi" w:cstheme="majorBidi"/>
        </w:rPr>
        <w:t>Midegs</w:t>
      </w:r>
      <w:proofErr w:type="spellEnd"/>
      <w:r w:rsidRPr="00A539F1">
        <w:rPr>
          <w:rFonts w:asciiTheme="majorBidi" w:hAnsiTheme="majorBidi" w:cstheme="majorBidi"/>
        </w:rPr>
        <w:t xml:space="preserve"> </w:t>
      </w:r>
      <w:r w:rsidR="00197F8F" w:rsidRPr="00A539F1">
        <w:rPr>
          <w:rFonts w:asciiTheme="majorBidi" w:hAnsiTheme="majorBidi" w:cstheme="majorBidi"/>
        </w:rPr>
        <w:t>2017.</w:t>
      </w:r>
      <w:r w:rsidR="002807EF" w:rsidRPr="00A539F1">
        <w:rPr>
          <w:rFonts w:asciiTheme="majorBidi" w:hAnsiTheme="majorBidi" w:cstheme="majorBidi"/>
        </w:rPr>
        <w:t> </w:t>
      </w:r>
      <w:r w:rsidR="00197F8F" w:rsidRPr="00A539F1">
        <w:rPr>
          <w:rFonts w:asciiTheme="majorBidi" w:hAnsiTheme="majorBidi" w:cstheme="majorBidi"/>
        </w:rPr>
        <w:t>gada 11.</w:t>
      </w:r>
      <w:r w:rsidR="002807EF" w:rsidRPr="00A539F1">
        <w:rPr>
          <w:rFonts w:asciiTheme="majorBidi" w:hAnsiTheme="majorBidi" w:cstheme="majorBidi"/>
        </w:rPr>
        <w:t> </w:t>
      </w:r>
      <w:r w:rsidR="00197F8F" w:rsidRPr="00A539F1">
        <w:rPr>
          <w:rFonts w:asciiTheme="majorBidi" w:hAnsiTheme="majorBidi" w:cstheme="majorBidi"/>
        </w:rPr>
        <w:t>decembrī</w:t>
      </w:r>
      <w:r w:rsidRPr="00A539F1">
        <w:rPr>
          <w:rFonts w:asciiTheme="majorBidi" w:hAnsiTheme="majorBidi" w:cstheme="majorBidi"/>
        </w:rPr>
        <w:t xml:space="preserve"> </w:t>
      </w:r>
      <w:r w:rsidR="00947F1C" w:rsidRPr="00A539F1">
        <w:rPr>
          <w:rFonts w:asciiTheme="majorBidi" w:hAnsiTheme="majorBidi" w:cstheme="majorBidi"/>
        </w:rPr>
        <w:t>fiksējis faktu</w:t>
      </w:r>
      <w:r w:rsidR="002E284C" w:rsidRPr="00A539F1">
        <w:rPr>
          <w:rFonts w:asciiTheme="majorBidi" w:hAnsiTheme="majorBidi" w:cstheme="majorBidi"/>
        </w:rPr>
        <w:t xml:space="preserve">, </w:t>
      </w:r>
      <w:r w:rsidR="00197F8F" w:rsidRPr="00A539F1">
        <w:rPr>
          <w:rFonts w:asciiTheme="majorBidi" w:hAnsiTheme="majorBidi" w:cstheme="majorBidi"/>
        </w:rPr>
        <w:t>ka</w:t>
      </w:r>
      <w:r w:rsidRPr="00A539F1">
        <w:rPr>
          <w:rFonts w:asciiTheme="majorBidi" w:hAnsiTheme="majorBidi" w:cstheme="majorBidi"/>
        </w:rPr>
        <w:t xml:space="preserve"> </w:t>
      </w:r>
      <w:r w:rsidR="00197F8F" w:rsidRPr="00A539F1">
        <w:rPr>
          <w:rFonts w:asciiTheme="majorBidi" w:hAnsiTheme="majorBidi" w:cstheme="majorBidi"/>
        </w:rPr>
        <w:t xml:space="preserve">īpašumu lieto </w:t>
      </w:r>
      <w:r w:rsidR="00B4257E" w:rsidRPr="00A539F1">
        <w:rPr>
          <w:rFonts w:asciiTheme="majorBidi" w:hAnsiTheme="majorBidi" w:cstheme="majorBidi"/>
        </w:rPr>
        <w:t>[pers. A]</w:t>
      </w:r>
      <w:r w:rsidR="00197F8F" w:rsidRPr="00A539F1">
        <w:rPr>
          <w:rFonts w:asciiTheme="majorBidi" w:hAnsiTheme="majorBidi" w:cstheme="majorBidi"/>
        </w:rPr>
        <w:t>, viņas ģimenes locekļi un treš</w:t>
      </w:r>
      <w:r w:rsidRPr="00A539F1">
        <w:rPr>
          <w:rFonts w:asciiTheme="majorBidi" w:hAnsiTheme="majorBidi" w:cstheme="majorBidi"/>
        </w:rPr>
        <w:t>ās</w:t>
      </w:r>
      <w:r w:rsidR="00197F8F" w:rsidRPr="00A539F1">
        <w:rPr>
          <w:rFonts w:asciiTheme="majorBidi" w:hAnsiTheme="majorBidi" w:cstheme="majorBidi"/>
        </w:rPr>
        <w:t xml:space="preserve"> person</w:t>
      </w:r>
      <w:r w:rsidRPr="00A539F1">
        <w:rPr>
          <w:rFonts w:asciiTheme="majorBidi" w:hAnsiTheme="majorBidi" w:cstheme="majorBidi"/>
        </w:rPr>
        <w:t>as</w:t>
      </w:r>
      <w:r w:rsidR="00197F8F" w:rsidRPr="00A539F1">
        <w:rPr>
          <w:rFonts w:asciiTheme="majorBidi" w:hAnsiTheme="majorBidi" w:cstheme="majorBidi"/>
        </w:rPr>
        <w:t>.</w:t>
      </w:r>
      <w:r w:rsidRPr="00A539F1">
        <w:rPr>
          <w:rFonts w:asciiTheme="majorBidi" w:hAnsiTheme="majorBidi" w:cstheme="majorBidi"/>
        </w:rPr>
        <w:t xml:space="preserve"> </w:t>
      </w:r>
      <w:r w:rsidR="002E284C" w:rsidRPr="00A539F1">
        <w:rPr>
          <w:rFonts w:asciiTheme="majorBidi" w:hAnsiTheme="majorBidi" w:cstheme="majorBidi"/>
        </w:rPr>
        <w:t>P</w:t>
      </w:r>
      <w:r w:rsidR="00197F8F" w:rsidRPr="00A539F1">
        <w:rPr>
          <w:rFonts w:asciiTheme="majorBidi" w:hAnsiTheme="majorBidi" w:cstheme="majorBidi"/>
        </w:rPr>
        <w:t>rasītājai īpašuma lietošana faktiski ir liegta</w:t>
      </w:r>
      <w:r w:rsidRPr="00A539F1">
        <w:rPr>
          <w:rFonts w:asciiTheme="majorBidi" w:hAnsiTheme="majorBidi" w:cstheme="majorBidi"/>
        </w:rPr>
        <w:t>.</w:t>
      </w:r>
    </w:p>
    <w:p w14:paraId="4EC20370" w14:textId="64A9AF29" w:rsidR="00E54CF9" w:rsidRPr="00A539F1" w:rsidRDefault="004813E3"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[1.3]</w:t>
      </w:r>
      <w:r w:rsidR="002807EF" w:rsidRPr="00A539F1">
        <w:rPr>
          <w:rFonts w:asciiTheme="majorBidi" w:hAnsiTheme="majorBidi" w:cstheme="majorBidi"/>
        </w:rPr>
        <w:t> </w:t>
      </w:r>
      <w:r w:rsidR="00736C45" w:rsidRPr="00A539F1">
        <w:rPr>
          <w:rFonts w:asciiTheme="majorBidi" w:hAnsiTheme="majorBidi" w:cstheme="majorBidi"/>
        </w:rPr>
        <w:t xml:space="preserve">Prasītāja ilgstoši nespēj vienoties ar atbildētājiem par kopīpašuma izbeigšanu. </w:t>
      </w:r>
      <w:r w:rsidRPr="00A539F1">
        <w:rPr>
          <w:rFonts w:asciiTheme="majorBidi" w:hAnsiTheme="majorBidi" w:cstheme="majorBidi"/>
        </w:rPr>
        <w:t xml:space="preserve">Ievērojot </w:t>
      </w:r>
      <w:r w:rsidR="0008001C" w:rsidRPr="00A539F1">
        <w:rPr>
          <w:rFonts w:asciiTheme="majorBidi" w:hAnsiTheme="majorBidi" w:cstheme="majorBidi"/>
        </w:rPr>
        <w:t>pašvaldības teritorijas plānojumu un saistošo noteikumu prasības attiecībā uz jaunveidojamā zemesgabala minimālo platību, kā arī ņemot vērā katra kopīpašnieka domājam</w:t>
      </w:r>
      <w:r w:rsidR="002807EF" w:rsidRPr="00A539F1">
        <w:rPr>
          <w:rFonts w:asciiTheme="majorBidi" w:hAnsiTheme="majorBidi" w:cstheme="majorBidi"/>
        </w:rPr>
        <w:t>ās</w:t>
      </w:r>
      <w:r w:rsidR="0008001C" w:rsidRPr="00A539F1">
        <w:rPr>
          <w:rFonts w:asciiTheme="majorBidi" w:hAnsiTheme="majorBidi" w:cstheme="majorBidi"/>
        </w:rPr>
        <w:t xml:space="preserve"> daļ</w:t>
      </w:r>
      <w:r w:rsidR="002807EF" w:rsidRPr="00A539F1">
        <w:rPr>
          <w:rFonts w:asciiTheme="majorBidi" w:hAnsiTheme="majorBidi" w:cstheme="majorBidi"/>
        </w:rPr>
        <w:t>as</w:t>
      </w:r>
      <w:r w:rsidR="0008001C" w:rsidRPr="00A539F1">
        <w:rPr>
          <w:rFonts w:asciiTheme="majorBidi" w:hAnsiTheme="majorBidi" w:cstheme="majorBidi"/>
        </w:rPr>
        <w:t xml:space="preserve"> apjomu, </w:t>
      </w:r>
      <w:r w:rsidR="007F4D89" w:rsidRPr="00A539F1">
        <w:rPr>
          <w:rFonts w:asciiTheme="majorBidi" w:hAnsiTheme="majorBidi" w:cstheme="majorBidi"/>
        </w:rPr>
        <w:t xml:space="preserve">zemes </w:t>
      </w:r>
      <w:r w:rsidR="0008001C" w:rsidRPr="00A539F1">
        <w:rPr>
          <w:rFonts w:asciiTheme="majorBidi" w:hAnsiTheme="majorBidi" w:cstheme="majorBidi"/>
        </w:rPr>
        <w:t xml:space="preserve">īpašumu nav iespējams sadalīt reāli. </w:t>
      </w:r>
      <w:r w:rsidR="00736C45" w:rsidRPr="00A539F1">
        <w:rPr>
          <w:rFonts w:asciiTheme="majorBidi" w:hAnsiTheme="majorBidi" w:cstheme="majorBidi"/>
        </w:rPr>
        <w:t>Prasītājas ieskatā</w:t>
      </w:r>
      <w:r w:rsidR="002807EF" w:rsidRPr="00A539F1">
        <w:rPr>
          <w:rFonts w:asciiTheme="majorBidi" w:hAnsiTheme="majorBidi" w:cstheme="majorBidi"/>
        </w:rPr>
        <w:t xml:space="preserve"> </w:t>
      </w:r>
      <w:r w:rsidR="00197F8F" w:rsidRPr="00A539F1">
        <w:rPr>
          <w:rFonts w:asciiTheme="majorBidi" w:hAnsiTheme="majorBidi" w:cstheme="majorBidi"/>
        </w:rPr>
        <w:t xml:space="preserve">kopīpašums izbeidzams ar tā pārdošanu izsolē, </w:t>
      </w:r>
      <w:r w:rsidR="00947F1C" w:rsidRPr="00A539F1">
        <w:rPr>
          <w:rFonts w:asciiTheme="majorBidi" w:hAnsiTheme="majorBidi" w:cstheme="majorBidi"/>
        </w:rPr>
        <w:t>sa</w:t>
      </w:r>
      <w:r w:rsidR="00197F8F" w:rsidRPr="00A539F1">
        <w:rPr>
          <w:rFonts w:asciiTheme="majorBidi" w:hAnsiTheme="majorBidi" w:cstheme="majorBidi"/>
        </w:rPr>
        <w:t>dalot ieņemto naudu</w:t>
      </w:r>
      <w:r w:rsidRPr="00A539F1">
        <w:rPr>
          <w:rFonts w:asciiTheme="majorBidi" w:hAnsiTheme="majorBidi" w:cstheme="majorBidi"/>
        </w:rPr>
        <w:t xml:space="preserve"> </w:t>
      </w:r>
      <w:bookmarkStart w:id="2" w:name="_Hlk196400697"/>
      <w:r w:rsidR="00197F8F" w:rsidRPr="00A539F1">
        <w:rPr>
          <w:rFonts w:asciiTheme="majorBidi" w:hAnsiTheme="majorBidi" w:cstheme="majorBidi"/>
        </w:rPr>
        <w:t>kopīpašnieku starpā</w:t>
      </w:r>
      <w:bookmarkEnd w:id="2"/>
      <w:r w:rsidR="00197F8F" w:rsidRPr="00A539F1">
        <w:rPr>
          <w:rFonts w:asciiTheme="majorBidi" w:hAnsiTheme="majorBidi" w:cstheme="majorBidi"/>
        </w:rPr>
        <w:t>.</w:t>
      </w:r>
    </w:p>
    <w:p w14:paraId="2AF4FC49" w14:textId="77777777" w:rsidR="00E54CF9" w:rsidRPr="00A539F1" w:rsidRDefault="00E54CF9" w:rsidP="00A539F1">
      <w:pPr>
        <w:pStyle w:val="NoSpacing"/>
        <w:spacing w:line="276" w:lineRule="auto"/>
        <w:ind w:firstLine="720"/>
        <w:jc w:val="both"/>
        <w:rPr>
          <w:rFonts w:asciiTheme="majorBidi" w:hAnsiTheme="majorBidi" w:cstheme="majorBidi"/>
        </w:rPr>
      </w:pPr>
    </w:p>
    <w:p w14:paraId="7ADFE7A7" w14:textId="7308D637" w:rsidR="00A52679" w:rsidRPr="00A539F1" w:rsidRDefault="00B9715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D130FF" w:rsidRPr="00A539F1">
        <w:rPr>
          <w:rFonts w:asciiTheme="majorBidi" w:hAnsiTheme="majorBidi" w:cstheme="majorBidi"/>
        </w:rPr>
        <w:t>2</w:t>
      </w:r>
      <w:r w:rsidRPr="00A539F1">
        <w:rPr>
          <w:rFonts w:asciiTheme="majorBidi" w:hAnsiTheme="majorBidi" w:cstheme="majorBidi"/>
        </w:rPr>
        <w:t xml:space="preserve">] Ar </w:t>
      </w:r>
      <w:r w:rsidR="001C7B7B" w:rsidRPr="00A539F1">
        <w:rPr>
          <w:rFonts w:asciiTheme="majorBidi" w:hAnsiTheme="majorBidi" w:cstheme="majorBidi"/>
        </w:rPr>
        <w:t>Rīgas pilsētas</w:t>
      </w:r>
      <w:r w:rsidRPr="00A539F1">
        <w:rPr>
          <w:rFonts w:asciiTheme="majorBidi" w:hAnsiTheme="majorBidi" w:cstheme="majorBidi"/>
        </w:rPr>
        <w:t xml:space="preserve"> tiesas </w:t>
      </w:r>
      <w:r w:rsidR="001C7B7B" w:rsidRPr="00A539F1">
        <w:rPr>
          <w:rFonts w:asciiTheme="majorBidi" w:hAnsiTheme="majorBidi" w:cstheme="majorBidi"/>
        </w:rPr>
        <w:t>2022</w:t>
      </w:r>
      <w:r w:rsidRPr="00A539F1">
        <w:rPr>
          <w:rFonts w:asciiTheme="majorBidi" w:hAnsiTheme="majorBidi" w:cstheme="majorBidi"/>
        </w:rPr>
        <w:t xml:space="preserve">. gada </w:t>
      </w:r>
      <w:r w:rsidR="001C7B7B" w:rsidRPr="00A539F1">
        <w:rPr>
          <w:rFonts w:asciiTheme="majorBidi" w:hAnsiTheme="majorBidi" w:cstheme="majorBidi"/>
        </w:rPr>
        <w:t>10</w:t>
      </w:r>
      <w:r w:rsidRPr="00A539F1">
        <w:rPr>
          <w:rFonts w:asciiTheme="majorBidi" w:hAnsiTheme="majorBidi" w:cstheme="majorBidi"/>
        </w:rPr>
        <w:t>. </w:t>
      </w:r>
      <w:r w:rsidR="001C7B7B" w:rsidRPr="00A539F1">
        <w:rPr>
          <w:rFonts w:asciiTheme="majorBidi" w:hAnsiTheme="majorBidi" w:cstheme="majorBidi"/>
        </w:rPr>
        <w:t>novembra</w:t>
      </w:r>
      <w:r w:rsidRPr="00A539F1">
        <w:rPr>
          <w:rFonts w:asciiTheme="majorBidi" w:hAnsiTheme="majorBidi" w:cstheme="majorBidi"/>
        </w:rPr>
        <w:t xml:space="preserve"> spriedumu</w:t>
      </w:r>
      <w:r w:rsidR="00764CEF" w:rsidRPr="00A539F1">
        <w:rPr>
          <w:rFonts w:asciiTheme="majorBidi" w:hAnsiTheme="majorBidi" w:cstheme="majorBidi"/>
        </w:rPr>
        <w:t xml:space="preserve"> </w:t>
      </w:r>
      <w:r w:rsidR="00194650" w:rsidRPr="00A539F1">
        <w:rPr>
          <w:rFonts w:asciiTheme="majorBidi" w:hAnsiTheme="majorBidi" w:cstheme="majorBidi"/>
        </w:rPr>
        <w:t xml:space="preserve">strīdus </w:t>
      </w:r>
      <w:r w:rsidR="00764CEF" w:rsidRPr="00A539F1">
        <w:rPr>
          <w:rFonts w:asciiTheme="majorBidi" w:hAnsiTheme="majorBidi" w:cstheme="majorBidi"/>
        </w:rPr>
        <w:t>kopīpašums izbeigts</w:t>
      </w:r>
      <w:r w:rsidR="00194650" w:rsidRPr="00A539F1">
        <w:rPr>
          <w:rFonts w:asciiTheme="majorBidi" w:hAnsiTheme="majorBidi" w:cstheme="majorBidi"/>
        </w:rPr>
        <w:t>,</w:t>
      </w:r>
      <w:r w:rsidR="001C7B7B" w:rsidRPr="00A539F1">
        <w:rPr>
          <w:rFonts w:asciiTheme="majorBidi" w:hAnsiTheme="majorBidi" w:cstheme="majorBidi"/>
        </w:rPr>
        <w:t xml:space="preserve"> pārdodot prasītājai piederošās </w:t>
      </w:r>
      <w:r w:rsidR="001C7B7B" w:rsidRPr="00A539F1">
        <w:rPr>
          <w:rFonts w:asciiTheme="majorBidi" w:hAnsiTheme="majorBidi" w:cstheme="majorBidi"/>
          <w:vertAlign w:val="superscript"/>
        </w:rPr>
        <w:t>3</w:t>
      </w:r>
      <w:r w:rsidR="001C7B7B" w:rsidRPr="00A539F1">
        <w:rPr>
          <w:rFonts w:asciiTheme="majorBidi" w:hAnsiTheme="majorBidi" w:cstheme="majorBidi"/>
        </w:rPr>
        <w:t>/</w:t>
      </w:r>
      <w:r w:rsidR="001C7B7B" w:rsidRPr="00A539F1">
        <w:rPr>
          <w:rFonts w:asciiTheme="majorBidi" w:hAnsiTheme="majorBidi" w:cstheme="majorBidi"/>
          <w:vertAlign w:val="subscript"/>
        </w:rPr>
        <w:t>16</w:t>
      </w:r>
      <w:r w:rsidR="001C7B7B" w:rsidRPr="00A539F1">
        <w:rPr>
          <w:rFonts w:asciiTheme="majorBidi" w:hAnsiTheme="majorBidi" w:cstheme="majorBidi"/>
        </w:rPr>
        <w:t xml:space="preserve"> domājamās daļas slēgtā izsolē </w:t>
      </w:r>
      <w:r w:rsidR="00764CEF" w:rsidRPr="00A539F1">
        <w:rPr>
          <w:rFonts w:asciiTheme="majorBidi" w:hAnsiTheme="majorBidi" w:cstheme="majorBidi"/>
        </w:rPr>
        <w:t>kopīpašnieku starpā</w:t>
      </w:r>
      <w:r w:rsidR="001C7B7B" w:rsidRPr="00A539F1">
        <w:rPr>
          <w:rFonts w:asciiTheme="majorBidi" w:hAnsiTheme="majorBidi" w:cstheme="majorBidi"/>
        </w:rPr>
        <w:t xml:space="preserve">. </w:t>
      </w:r>
      <w:r w:rsidR="007F4D89" w:rsidRPr="00A539F1">
        <w:rPr>
          <w:rFonts w:asciiTheme="majorBidi" w:hAnsiTheme="majorBidi" w:cstheme="majorBidi"/>
        </w:rPr>
        <w:t>Saskaņā ar tiesas noteikto, ja izsole nenotiek</w:t>
      </w:r>
      <w:r w:rsidR="001C7B7B" w:rsidRPr="00A539F1">
        <w:rPr>
          <w:rFonts w:asciiTheme="majorBidi" w:hAnsiTheme="majorBidi" w:cstheme="majorBidi"/>
        </w:rPr>
        <w:t xml:space="preserve"> ilgāk par sešiem mēnešiem no sprieduma spēkā stāšanās dienas</w:t>
      </w:r>
      <w:r w:rsidR="007F4D89" w:rsidRPr="00A539F1">
        <w:rPr>
          <w:rFonts w:asciiTheme="majorBidi" w:hAnsiTheme="majorBidi" w:cstheme="majorBidi"/>
        </w:rPr>
        <w:t>,</w:t>
      </w:r>
      <w:r w:rsidR="001C7B7B" w:rsidRPr="00A539F1">
        <w:rPr>
          <w:rFonts w:asciiTheme="majorBidi" w:hAnsiTheme="majorBidi" w:cstheme="majorBidi"/>
        </w:rPr>
        <w:t xml:space="preserve"> prasītājai piederoš</w:t>
      </w:r>
      <w:r w:rsidR="007F4D89" w:rsidRPr="00A539F1">
        <w:rPr>
          <w:rFonts w:asciiTheme="majorBidi" w:hAnsiTheme="majorBidi" w:cstheme="majorBidi"/>
        </w:rPr>
        <w:t>ās</w:t>
      </w:r>
      <w:r w:rsidR="001C7B7B" w:rsidRPr="00A539F1">
        <w:rPr>
          <w:rFonts w:asciiTheme="majorBidi" w:hAnsiTheme="majorBidi" w:cstheme="majorBidi"/>
        </w:rPr>
        <w:t xml:space="preserve"> </w:t>
      </w:r>
      <w:r w:rsidR="001C7B7B" w:rsidRPr="00A539F1">
        <w:rPr>
          <w:rFonts w:asciiTheme="majorBidi" w:hAnsiTheme="majorBidi" w:cstheme="majorBidi"/>
          <w:vertAlign w:val="superscript"/>
        </w:rPr>
        <w:t>3</w:t>
      </w:r>
      <w:r w:rsidR="001C7B7B" w:rsidRPr="00A539F1">
        <w:rPr>
          <w:rFonts w:asciiTheme="majorBidi" w:hAnsiTheme="majorBidi" w:cstheme="majorBidi"/>
        </w:rPr>
        <w:t>/</w:t>
      </w:r>
      <w:r w:rsidR="001C7B7B" w:rsidRPr="00A539F1">
        <w:rPr>
          <w:rFonts w:asciiTheme="majorBidi" w:hAnsiTheme="majorBidi" w:cstheme="majorBidi"/>
          <w:vertAlign w:val="subscript"/>
        </w:rPr>
        <w:t>16</w:t>
      </w:r>
      <w:r w:rsidR="008C690B" w:rsidRPr="00A539F1">
        <w:rPr>
          <w:rFonts w:asciiTheme="majorBidi" w:hAnsiTheme="majorBidi" w:cstheme="majorBidi"/>
        </w:rPr>
        <w:t xml:space="preserve"> </w:t>
      </w:r>
      <w:r w:rsidR="001C7B7B" w:rsidRPr="00A539F1">
        <w:rPr>
          <w:rFonts w:asciiTheme="majorBidi" w:hAnsiTheme="majorBidi" w:cstheme="majorBidi"/>
        </w:rPr>
        <w:t>domājam</w:t>
      </w:r>
      <w:r w:rsidR="007F4D89" w:rsidRPr="00A539F1">
        <w:rPr>
          <w:rFonts w:asciiTheme="majorBidi" w:hAnsiTheme="majorBidi" w:cstheme="majorBidi"/>
        </w:rPr>
        <w:t>ās</w:t>
      </w:r>
      <w:r w:rsidR="001C7B7B" w:rsidRPr="00A539F1">
        <w:rPr>
          <w:rFonts w:asciiTheme="majorBidi" w:hAnsiTheme="majorBidi" w:cstheme="majorBidi"/>
        </w:rPr>
        <w:t xml:space="preserve"> daļ</w:t>
      </w:r>
      <w:r w:rsidR="007F4D89" w:rsidRPr="00A539F1">
        <w:rPr>
          <w:rFonts w:asciiTheme="majorBidi" w:hAnsiTheme="majorBidi" w:cstheme="majorBidi"/>
        </w:rPr>
        <w:t>as</w:t>
      </w:r>
      <w:r w:rsidR="001C7B7B" w:rsidRPr="00A539F1">
        <w:rPr>
          <w:rFonts w:asciiTheme="majorBidi" w:hAnsiTheme="majorBidi" w:cstheme="majorBidi"/>
        </w:rPr>
        <w:t xml:space="preserve"> </w:t>
      </w:r>
      <w:r w:rsidR="007F4D89" w:rsidRPr="00A539F1">
        <w:rPr>
          <w:rFonts w:asciiTheme="majorBidi" w:hAnsiTheme="majorBidi" w:cstheme="majorBidi"/>
        </w:rPr>
        <w:t>ir pārdodamas</w:t>
      </w:r>
      <w:r w:rsidR="001C7B7B" w:rsidRPr="00A539F1">
        <w:rPr>
          <w:rFonts w:asciiTheme="majorBidi" w:hAnsiTheme="majorBidi" w:cstheme="majorBidi"/>
        </w:rPr>
        <w:t xml:space="preserve"> publiskā izsolē.</w:t>
      </w:r>
    </w:p>
    <w:p w14:paraId="5B9DF85F" w14:textId="77777777" w:rsidR="00A305E3" w:rsidRPr="00A539F1" w:rsidRDefault="00A305E3" w:rsidP="00A539F1">
      <w:pPr>
        <w:pStyle w:val="NoSpacing"/>
        <w:spacing w:line="276" w:lineRule="auto"/>
        <w:ind w:firstLine="720"/>
        <w:jc w:val="both"/>
        <w:rPr>
          <w:rFonts w:asciiTheme="majorBidi" w:hAnsiTheme="majorBidi" w:cstheme="majorBidi"/>
        </w:rPr>
      </w:pPr>
    </w:p>
    <w:p w14:paraId="39B7E5D2" w14:textId="71307C28" w:rsidR="00516F42" w:rsidRPr="00A539F1" w:rsidRDefault="00B9715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D130FF" w:rsidRPr="00A539F1">
        <w:rPr>
          <w:rFonts w:asciiTheme="majorBidi" w:hAnsiTheme="majorBidi" w:cstheme="majorBidi"/>
        </w:rPr>
        <w:t>3</w:t>
      </w:r>
      <w:r w:rsidRPr="00A539F1">
        <w:rPr>
          <w:rFonts w:asciiTheme="majorBidi" w:hAnsiTheme="majorBidi" w:cstheme="majorBidi"/>
        </w:rPr>
        <w:t xml:space="preserve">] Ar </w:t>
      </w:r>
      <w:r w:rsidR="0024041C" w:rsidRPr="00A539F1">
        <w:rPr>
          <w:rFonts w:asciiTheme="majorBidi" w:hAnsiTheme="majorBidi" w:cstheme="majorBidi"/>
        </w:rPr>
        <w:t>Rīgas</w:t>
      </w:r>
      <w:r w:rsidRPr="00A539F1">
        <w:rPr>
          <w:rFonts w:asciiTheme="majorBidi" w:hAnsiTheme="majorBidi" w:cstheme="majorBidi"/>
        </w:rPr>
        <w:t xml:space="preserve"> apgabaltiesas </w:t>
      </w:r>
      <w:r w:rsidR="0024041C" w:rsidRPr="00A539F1">
        <w:rPr>
          <w:rFonts w:asciiTheme="majorBidi" w:hAnsiTheme="majorBidi" w:cstheme="majorBidi"/>
        </w:rPr>
        <w:t>2023.</w:t>
      </w:r>
      <w:r w:rsidR="002D3883" w:rsidRPr="00A539F1">
        <w:rPr>
          <w:rFonts w:asciiTheme="majorBidi" w:hAnsiTheme="majorBidi" w:cstheme="majorBidi"/>
        </w:rPr>
        <w:t> </w:t>
      </w:r>
      <w:r w:rsidR="0024041C" w:rsidRPr="00A539F1">
        <w:rPr>
          <w:rFonts w:asciiTheme="majorBidi" w:hAnsiTheme="majorBidi" w:cstheme="majorBidi"/>
        </w:rPr>
        <w:t>gada 7.</w:t>
      </w:r>
      <w:r w:rsidR="002D3883" w:rsidRPr="00A539F1">
        <w:rPr>
          <w:rFonts w:asciiTheme="majorBidi" w:hAnsiTheme="majorBidi" w:cstheme="majorBidi"/>
        </w:rPr>
        <w:t> </w:t>
      </w:r>
      <w:r w:rsidR="0024041C" w:rsidRPr="00A539F1">
        <w:rPr>
          <w:rFonts w:asciiTheme="majorBidi" w:hAnsiTheme="majorBidi" w:cstheme="majorBidi"/>
        </w:rPr>
        <w:t xml:space="preserve">novembra spriedumu </w:t>
      </w:r>
      <w:r w:rsidRPr="00A539F1">
        <w:rPr>
          <w:rFonts w:asciiTheme="majorBidi" w:hAnsiTheme="majorBidi" w:cstheme="majorBidi"/>
        </w:rPr>
        <w:t>nosprie</w:t>
      </w:r>
      <w:r w:rsidR="00947F1C" w:rsidRPr="00A539F1">
        <w:rPr>
          <w:rFonts w:asciiTheme="majorBidi" w:hAnsiTheme="majorBidi" w:cstheme="majorBidi"/>
        </w:rPr>
        <w:t>sts</w:t>
      </w:r>
      <w:r w:rsidR="00516F42" w:rsidRPr="00A539F1">
        <w:rPr>
          <w:rFonts w:asciiTheme="majorBidi" w:hAnsiTheme="majorBidi" w:cstheme="majorBidi"/>
        </w:rPr>
        <w:t>:</w:t>
      </w:r>
    </w:p>
    <w:p w14:paraId="0CE21D05" w14:textId="3C820FC3" w:rsidR="00516F42" w:rsidRPr="00A539F1" w:rsidRDefault="0024041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pārdot izsolē </w:t>
      </w:r>
      <w:r w:rsidR="002D5D21" w:rsidRPr="00A539F1">
        <w:rPr>
          <w:rFonts w:asciiTheme="majorBidi" w:hAnsiTheme="majorBidi" w:cstheme="majorBidi"/>
        </w:rPr>
        <w:t xml:space="preserve">kopīpašnieku starpā </w:t>
      </w:r>
      <w:r w:rsidRPr="00A539F1">
        <w:rPr>
          <w:rFonts w:asciiTheme="majorBidi" w:hAnsiTheme="majorBidi" w:cstheme="majorBidi"/>
        </w:rPr>
        <w:t xml:space="preserve">prasītājai piederošās </w:t>
      </w:r>
      <w:r w:rsidR="00426EAF" w:rsidRPr="00A539F1">
        <w:rPr>
          <w:rFonts w:asciiTheme="majorBidi" w:hAnsiTheme="majorBidi" w:cstheme="majorBidi"/>
        </w:rPr>
        <w:t xml:space="preserve">nekustamā īpašuma </w:t>
      </w:r>
      <w:r w:rsidR="00947F1C" w:rsidRPr="00A539F1">
        <w:rPr>
          <w:rFonts w:asciiTheme="majorBidi" w:hAnsiTheme="majorBidi" w:cstheme="majorBidi"/>
          <w:vertAlign w:val="superscript"/>
        </w:rPr>
        <w:t>3</w:t>
      </w:r>
      <w:r w:rsidR="00947F1C" w:rsidRPr="00A539F1">
        <w:rPr>
          <w:rFonts w:asciiTheme="majorBidi" w:hAnsiTheme="majorBidi" w:cstheme="majorBidi"/>
        </w:rPr>
        <w:t>/</w:t>
      </w:r>
      <w:r w:rsidR="00947F1C" w:rsidRPr="00A539F1">
        <w:rPr>
          <w:rFonts w:asciiTheme="majorBidi" w:hAnsiTheme="majorBidi" w:cstheme="majorBidi"/>
          <w:vertAlign w:val="subscript"/>
        </w:rPr>
        <w:t>16</w:t>
      </w:r>
      <w:r w:rsidR="00947F1C" w:rsidRPr="00A539F1">
        <w:rPr>
          <w:rFonts w:asciiTheme="majorBidi" w:hAnsiTheme="majorBidi" w:cstheme="majorBidi"/>
        </w:rPr>
        <w:t> </w:t>
      </w:r>
      <w:r w:rsidRPr="00A539F1">
        <w:rPr>
          <w:rFonts w:asciiTheme="majorBidi" w:hAnsiTheme="majorBidi" w:cstheme="majorBidi"/>
        </w:rPr>
        <w:t>domājamās daļas</w:t>
      </w:r>
      <w:r w:rsidR="00F74BAD" w:rsidRPr="00A539F1">
        <w:rPr>
          <w:rFonts w:asciiTheme="majorBidi" w:hAnsiTheme="majorBidi" w:cstheme="majorBidi"/>
        </w:rPr>
        <w:t>, nosakot</w:t>
      </w:r>
      <w:r w:rsidRPr="00A539F1">
        <w:rPr>
          <w:rFonts w:asciiTheme="majorBidi" w:hAnsiTheme="majorBidi" w:cstheme="majorBidi"/>
        </w:rPr>
        <w:t xml:space="preserve"> izsoles sākumcenu 18</w:t>
      </w:r>
      <w:r w:rsidR="002D5D21" w:rsidRPr="00A539F1">
        <w:rPr>
          <w:rFonts w:asciiTheme="majorBidi" w:hAnsiTheme="majorBidi" w:cstheme="majorBidi"/>
        </w:rPr>
        <w:t> </w:t>
      </w:r>
      <w:r w:rsidR="007B2680" w:rsidRPr="00A539F1">
        <w:rPr>
          <w:rFonts w:asciiTheme="majorBidi" w:hAnsiTheme="majorBidi" w:cstheme="majorBidi"/>
        </w:rPr>
        <w:t>1</w:t>
      </w:r>
      <w:r w:rsidRPr="00A539F1">
        <w:rPr>
          <w:rFonts w:asciiTheme="majorBidi" w:hAnsiTheme="majorBidi" w:cstheme="majorBidi"/>
        </w:rPr>
        <w:t>86,50</w:t>
      </w:r>
      <w:r w:rsidR="002D5D21" w:rsidRPr="00A539F1">
        <w:rPr>
          <w:rFonts w:asciiTheme="majorBidi" w:hAnsiTheme="majorBidi" w:cstheme="majorBidi"/>
        </w:rPr>
        <w:t> </w:t>
      </w:r>
      <w:r w:rsidRPr="00A539F1">
        <w:rPr>
          <w:rFonts w:asciiTheme="majorBidi" w:hAnsiTheme="majorBidi" w:cstheme="majorBidi"/>
        </w:rPr>
        <w:t>EUR</w:t>
      </w:r>
      <w:r w:rsidR="00F74BAD" w:rsidRPr="00A539F1">
        <w:rPr>
          <w:rFonts w:asciiTheme="majorBidi" w:hAnsiTheme="majorBidi" w:cstheme="majorBidi"/>
        </w:rPr>
        <w:t xml:space="preserve"> un uzliekot</w:t>
      </w:r>
      <w:r w:rsidRPr="00A539F1">
        <w:rPr>
          <w:rFonts w:asciiTheme="majorBidi" w:hAnsiTheme="majorBidi" w:cstheme="majorBidi"/>
        </w:rPr>
        <w:t xml:space="preserve"> pienākumu nosolītājam viena mēneša laikā pēc izsoles samaksāt visu </w:t>
      </w:r>
      <w:r w:rsidR="00194650" w:rsidRPr="00A539F1">
        <w:rPr>
          <w:rFonts w:asciiTheme="majorBidi" w:hAnsiTheme="majorBidi" w:cstheme="majorBidi"/>
        </w:rPr>
        <w:t xml:space="preserve">nosolīto </w:t>
      </w:r>
      <w:r w:rsidRPr="00A539F1">
        <w:rPr>
          <w:rFonts w:asciiTheme="majorBidi" w:hAnsiTheme="majorBidi" w:cstheme="majorBidi"/>
        </w:rPr>
        <w:t>summu</w:t>
      </w:r>
      <w:r w:rsidR="00516F42" w:rsidRPr="00A539F1">
        <w:rPr>
          <w:rFonts w:asciiTheme="majorBidi" w:hAnsiTheme="majorBidi" w:cstheme="majorBidi"/>
        </w:rPr>
        <w:t>;</w:t>
      </w:r>
    </w:p>
    <w:p w14:paraId="08F378AD" w14:textId="5219C84A" w:rsidR="0024041C" w:rsidRPr="00A539F1" w:rsidRDefault="0024041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izsoles </w:t>
      </w:r>
      <w:r w:rsidR="002D5D21" w:rsidRPr="00A539F1">
        <w:rPr>
          <w:rFonts w:asciiTheme="majorBidi" w:hAnsiTheme="majorBidi" w:cstheme="majorBidi"/>
        </w:rPr>
        <w:t xml:space="preserve">kopīpašnieku starpā </w:t>
      </w:r>
      <w:r w:rsidRPr="00A539F1">
        <w:rPr>
          <w:rFonts w:asciiTheme="majorBidi" w:hAnsiTheme="majorBidi" w:cstheme="majorBidi"/>
        </w:rPr>
        <w:t xml:space="preserve">nenotikšanas ilgāk par trīs mēnešiem no sprieduma spēkā stāšanās dienas </w:t>
      </w:r>
      <w:r w:rsidR="00947F1C" w:rsidRPr="00A539F1">
        <w:rPr>
          <w:rFonts w:asciiTheme="majorBidi" w:hAnsiTheme="majorBidi" w:cstheme="majorBidi"/>
        </w:rPr>
        <w:t xml:space="preserve">gadījumā </w:t>
      </w:r>
      <w:r w:rsidR="00403AA8" w:rsidRPr="00A539F1">
        <w:rPr>
          <w:rFonts w:asciiTheme="majorBidi" w:hAnsiTheme="majorBidi" w:cstheme="majorBidi"/>
        </w:rPr>
        <w:t>noteikt</w:t>
      </w:r>
      <w:r w:rsidRPr="00A539F1">
        <w:rPr>
          <w:rFonts w:asciiTheme="majorBidi" w:hAnsiTheme="majorBidi" w:cstheme="majorBidi"/>
        </w:rPr>
        <w:t xml:space="preserve"> visa</w:t>
      </w:r>
      <w:r w:rsidR="00403AA8" w:rsidRPr="00A539F1">
        <w:rPr>
          <w:rFonts w:asciiTheme="majorBidi" w:hAnsiTheme="majorBidi" w:cstheme="majorBidi"/>
        </w:rPr>
        <w:t xml:space="preserve"> nekustamā</w:t>
      </w:r>
      <w:r w:rsidRPr="00A539F1">
        <w:rPr>
          <w:rFonts w:asciiTheme="majorBidi" w:hAnsiTheme="majorBidi" w:cstheme="majorBidi"/>
        </w:rPr>
        <w:t xml:space="preserve"> īpašuma pārdošan</w:t>
      </w:r>
      <w:r w:rsidR="00403AA8" w:rsidRPr="00A539F1">
        <w:rPr>
          <w:rFonts w:asciiTheme="majorBidi" w:hAnsiTheme="majorBidi" w:cstheme="majorBidi"/>
        </w:rPr>
        <w:t>u</w:t>
      </w:r>
      <w:r w:rsidRPr="00A539F1">
        <w:rPr>
          <w:rFonts w:asciiTheme="majorBidi" w:hAnsiTheme="majorBidi" w:cstheme="majorBidi"/>
        </w:rPr>
        <w:t xml:space="preserve"> publiskā izsolē</w:t>
      </w:r>
      <w:r w:rsidR="007F4D89" w:rsidRPr="00A539F1">
        <w:rPr>
          <w:rFonts w:asciiTheme="majorBidi" w:hAnsiTheme="majorBidi" w:cstheme="majorBidi"/>
        </w:rPr>
        <w:t xml:space="preserve"> un </w:t>
      </w:r>
      <w:r w:rsidRPr="00A539F1">
        <w:rPr>
          <w:rFonts w:asciiTheme="majorBidi" w:hAnsiTheme="majorBidi" w:cstheme="majorBidi"/>
        </w:rPr>
        <w:t>iegūto naudas summu sadal</w:t>
      </w:r>
      <w:r w:rsidR="007F4D89" w:rsidRPr="00A539F1">
        <w:rPr>
          <w:rFonts w:asciiTheme="majorBidi" w:hAnsiTheme="majorBidi" w:cstheme="majorBidi"/>
        </w:rPr>
        <w:t>ī</w:t>
      </w:r>
      <w:r w:rsidRPr="00A539F1">
        <w:rPr>
          <w:rFonts w:asciiTheme="majorBidi" w:hAnsiTheme="majorBidi" w:cstheme="majorBidi"/>
        </w:rPr>
        <w:t>t kopīpašnieku starpā proporcionāli katram piederoš</w:t>
      </w:r>
      <w:r w:rsidR="007F4D89" w:rsidRPr="00A539F1">
        <w:rPr>
          <w:rFonts w:asciiTheme="majorBidi" w:hAnsiTheme="majorBidi" w:cstheme="majorBidi"/>
        </w:rPr>
        <w:t>o</w:t>
      </w:r>
      <w:r w:rsidRPr="00A539F1">
        <w:rPr>
          <w:rFonts w:asciiTheme="majorBidi" w:hAnsiTheme="majorBidi" w:cstheme="majorBidi"/>
        </w:rPr>
        <w:t xml:space="preserve"> nekustamā īpašuma domājam</w:t>
      </w:r>
      <w:r w:rsidR="007F4D89" w:rsidRPr="00A539F1">
        <w:rPr>
          <w:rFonts w:asciiTheme="majorBidi" w:hAnsiTheme="majorBidi" w:cstheme="majorBidi"/>
        </w:rPr>
        <w:t>o</w:t>
      </w:r>
      <w:r w:rsidRPr="00A539F1">
        <w:rPr>
          <w:rFonts w:asciiTheme="majorBidi" w:hAnsiTheme="majorBidi" w:cstheme="majorBidi"/>
        </w:rPr>
        <w:t xml:space="preserve"> daļ</w:t>
      </w:r>
      <w:r w:rsidR="007F4D89" w:rsidRPr="00A539F1">
        <w:rPr>
          <w:rFonts w:asciiTheme="majorBidi" w:hAnsiTheme="majorBidi" w:cstheme="majorBidi"/>
        </w:rPr>
        <w:t>u</w:t>
      </w:r>
      <w:r w:rsidRPr="00A539F1">
        <w:rPr>
          <w:rFonts w:asciiTheme="majorBidi" w:hAnsiTheme="majorBidi" w:cstheme="majorBidi"/>
        </w:rPr>
        <w:t xml:space="preserve"> apmēram</w:t>
      </w:r>
      <w:r w:rsidR="00516F42" w:rsidRPr="00A539F1">
        <w:rPr>
          <w:rFonts w:asciiTheme="majorBidi" w:hAnsiTheme="majorBidi" w:cstheme="majorBidi"/>
        </w:rPr>
        <w:t>;</w:t>
      </w:r>
    </w:p>
    <w:p w14:paraId="18D9F085" w14:textId="7B21B00D" w:rsidR="00F74BAD" w:rsidRPr="00A539F1" w:rsidRDefault="00F74BAD"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piedzīt no </w:t>
      </w:r>
      <w:r w:rsidR="00B4257E" w:rsidRPr="00A539F1">
        <w:rPr>
          <w:rFonts w:asciiTheme="majorBidi" w:hAnsiTheme="majorBidi" w:cstheme="majorBidi"/>
        </w:rPr>
        <w:t>[pers. A]</w:t>
      </w:r>
      <w:r w:rsidRPr="00A539F1">
        <w:rPr>
          <w:rFonts w:asciiTheme="majorBidi" w:hAnsiTheme="majorBidi" w:cstheme="majorBidi"/>
        </w:rPr>
        <w:t xml:space="preserve">, </w:t>
      </w:r>
      <w:r w:rsidR="00B4257E" w:rsidRPr="00A539F1">
        <w:rPr>
          <w:rFonts w:asciiTheme="majorBidi" w:hAnsiTheme="majorBidi" w:cstheme="majorBidi"/>
        </w:rPr>
        <w:t>[pers. C]</w:t>
      </w:r>
      <w:r w:rsidRPr="00A539F1">
        <w:rPr>
          <w:rFonts w:asciiTheme="majorBidi" w:hAnsiTheme="majorBidi" w:cstheme="majorBidi"/>
        </w:rPr>
        <w:t xml:space="preserve">, </w:t>
      </w:r>
      <w:r w:rsidR="008C690B" w:rsidRPr="00A539F1">
        <w:rPr>
          <w:rFonts w:asciiTheme="majorBidi" w:hAnsiTheme="majorBidi" w:cstheme="majorBidi"/>
        </w:rPr>
        <w:t>[pers. D]</w:t>
      </w:r>
      <w:r w:rsidRPr="00A539F1">
        <w:rPr>
          <w:rFonts w:asciiTheme="majorBidi" w:hAnsiTheme="majorBidi" w:cstheme="majorBidi"/>
        </w:rPr>
        <w:t xml:space="preserve"> un </w:t>
      </w:r>
      <w:r w:rsidR="00B4257E" w:rsidRPr="00A539F1">
        <w:rPr>
          <w:rFonts w:asciiTheme="majorBidi" w:hAnsiTheme="majorBidi" w:cstheme="majorBidi"/>
        </w:rPr>
        <w:t>[pers. B]</w:t>
      </w:r>
      <w:r w:rsidRPr="00A539F1">
        <w:rPr>
          <w:rFonts w:asciiTheme="majorBidi" w:hAnsiTheme="majorBidi" w:cstheme="majorBidi"/>
        </w:rPr>
        <w:t xml:space="preserve"> </w:t>
      </w:r>
      <w:r w:rsidR="003E2F3F" w:rsidRPr="00A539F1">
        <w:rPr>
          <w:rFonts w:asciiTheme="majorBidi" w:hAnsiTheme="majorBidi" w:cstheme="majorBidi"/>
        </w:rPr>
        <w:t xml:space="preserve">ar lietas izskatīšanu saistītos izdevumus prasītājas labā 1,90 EUR un valsts ienākumos 7,74 EUR </w:t>
      </w:r>
      <w:r w:rsidRPr="00A539F1">
        <w:rPr>
          <w:rFonts w:asciiTheme="majorBidi" w:hAnsiTheme="majorBidi" w:cstheme="majorBidi"/>
        </w:rPr>
        <w:t>no katra.</w:t>
      </w:r>
    </w:p>
    <w:p w14:paraId="517449B8" w14:textId="77777777" w:rsidR="00850EBF" w:rsidRPr="00A539F1" w:rsidRDefault="00516F42"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Apgabaltiesas spriedumā norādīti šādi motīvi.</w:t>
      </w:r>
    </w:p>
    <w:p w14:paraId="767CE563" w14:textId="2EE9C626" w:rsidR="00784666" w:rsidRPr="00A539F1" w:rsidRDefault="00516F42"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[3.1]</w:t>
      </w:r>
      <w:r w:rsidR="00E55428" w:rsidRPr="00A539F1">
        <w:rPr>
          <w:rFonts w:asciiTheme="majorBidi" w:hAnsiTheme="majorBidi" w:cstheme="majorBidi"/>
        </w:rPr>
        <w:t> </w:t>
      </w:r>
      <w:r w:rsidR="00E54CF9" w:rsidRPr="00A539F1">
        <w:rPr>
          <w:rFonts w:asciiTheme="majorBidi" w:hAnsiTheme="majorBidi" w:cstheme="majorBidi"/>
        </w:rPr>
        <w:t xml:space="preserve">Lietā </w:t>
      </w:r>
      <w:r w:rsidR="00850EBF" w:rsidRPr="00A539F1">
        <w:rPr>
          <w:rFonts w:asciiTheme="majorBidi" w:hAnsiTheme="majorBidi" w:cstheme="majorBidi"/>
        </w:rPr>
        <w:t>n</w:t>
      </w:r>
      <w:r w:rsidRPr="00A539F1">
        <w:rPr>
          <w:rFonts w:asciiTheme="majorBidi" w:hAnsiTheme="majorBidi" w:cstheme="majorBidi"/>
        </w:rPr>
        <w:t>av strīda, ka prasītāj</w:t>
      </w:r>
      <w:r w:rsidR="001864D5" w:rsidRPr="00A539F1">
        <w:rPr>
          <w:rFonts w:asciiTheme="majorBidi" w:hAnsiTheme="majorBidi" w:cstheme="majorBidi"/>
        </w:rPr>
        <w:t>a</w:t>
      </w:r>
      <w:r w:rsidRPr="00A539F1">
        <w:rPr>
          <w:rFonts w:asciiTheme="majorBidi" w:hAnsiTheme="majorBidi" w:cstheme="majorBidi"/>
        </w:rPr>
        <w:t xml:space="preserve"> vēlas izstāties no kopīpašuma un pus</w:t>
      </w:r>
      <w:r w:rsidR="007F4D89" w:rsidRPr="00A539F1">
        <w:rPr>
          <w:rFonts w:asciiTheme="majorBidi" w:hAnsiTheme="majorBidi" w:cstheme="majorBidi"/>
        </w:rPr>
        <w:t>es</w:t>
      </w:r>
      <w:r w:rsidR="00194650" w:rsidRPr="00A539F1">
        <w:rPr>
          <w:rFonts w:asciiTheme="majorBidi" w:hAnsiTheme="majorBidi" w:cstheme="majorBidi"/>
        </w:rPr>
        <w:t xml:space="preserve"> </w:t>
      </w:r>
      <w:r w:rsidR="007F4D89" w:rsidRPr="00A539F1">
        <w:rPr>
          <w:rFonts w:asciiTheme="majorBidi" w:hAnsiTheme="majorBidi" w:cstheme="majorBidi"/>
        </w:rPr>
        <w:t>labprātīgi</w:t>
      </w:r>
      <w:r w:rsidR="00194650" w:rsidRPr="00A539F1">
        <w:rPr>
          <w:rFonts w:asciiTheme="majorBidi" w:hAnsiTheme="majorBidi" w:cstheme="majorBidi"/>
        </w:rPr>
        <w:t xml:space="preserve"> par </w:t>
      </w:r>
      <w:r w:rsidRPr="00A539F1">
        <w:rPr>
          <w:rFonts w:asciiTheme="majorBidi" w:hAnsiTheme="majorBidi" w:cstheme="majorBidi"/>
        </w:rPr>
        <w:t xml:space="preserve">kopīpašuma </w:t>
      </w:r>
      <w:r w:rsidR="00850EBF" w:rsidRPr="00A539F1">
        <w:rPr>
          <w:rFonts w:asciiTheme="majorBidi" w:hAnsiTheme="majorBidi" w:cstheme="majorBidi"/>
        </w:rPr>
        <w:t>izbeigšan</w:t>
      </w:r>
      <w:r w:rsidR="00426EAF" w:rsidRPr="00A539F1">
        <w:rPr>
          <w:rFonts w:asciiTheme="majorBidi" w:hAnsiTheme="majorBidi" w:cstheme="majorBidi"/>
        </w:rPr>
        <w:t>u</w:t>
      </w:r>
      <w:r w:rsidR="007F4D89" w:rsidRPr="00A539F1">
        <w:rPr>
          <w:rFonts w:asciiTheme="majorBidi" w:hAnsiTheme="majorBidi" w:cstheme="majorBidi"/>
        </w:rPr>
        <w:t xml:space="preserve"> vienoties nevar</w:t>
      </w:r>
      <w:r w:rsidR="00850EBF" w:rsidRPr="00A539F1">
        <w:rPr>
          <w:rFonts w:asciiTheme="majorBidi" w:hAnsiTheme="majorBidi" w:cstheme="majorBidi"/>
        </w:rPr>
        <w:t xml:space="preserve">. </w:t>
      </w:r>
      <w:r w:rsidR="00426EAF" w:rsidRPr="00A539F1">
        <w:rPr>
          <w:rFonts w:asciiTheme="majorBidi" w:hAnsiTheme="majorBidi" w:cstheme="majorBidi"/>
        </w:rPr>
        <w:t>A</w:t>
      </w:r>
      <w:r w:rsidRPr="00A539F1">
        <w:rPr>
          <w:rFonts w:asciiTheme="majorBidi" w:hAnsiTheme="majorBidi" w:cstheme="majorBidi"/>
        </w:rPr>
        <w:t>pelācijas instances tiesai</w:t>
      </w:r>
      <w:r w:rsidR="007F4D89" w:rsidRPr="00A539F1">
        <w:rPr>
          <w:rFonts w:asciiTheme="majorBidi" w:hAnsiTheme="majorBidi" w:cstheme="majorBidi"/>
        </w:rPr>
        <w:t>, līdzsvarojot pušu tiesiskās intereses,</w:t>
      </w:r>
      <w:r w:rsidRPr="00A539F1">
        <w:rPr>
          <w:rFonts w:asciiTheme="majorBidi" w:hAnsiTheme="majorBidi" w:cstheme="majorBidi"/>
        </w:rPr>
        <w:t xml:space="preserve"> </w:t>
      </w:r>
      <w:r w:rsidR="007F4D89" w:rsidRPr="00A539F1">
        <w:rPr>
          <w:rFonts w:asciiTheme="majorBidi" w:hAnsiTheme="majorBidi" w:cstheme="majorBidi"/>
        </w:rPr>
        <w:t xml:space="preserve">jāizšķir strīds par </w:t>
      </w:r>
      <w:r w:rsidR="00EA3685" w:rsidRPr="00A539F1">
        <w:rPr>
          <w:rFonts w:asciiTheme="majorBidi" w:hAnsiTheme="majorBidi" w:cstheme="majorBidi"/>
        </w:rPr>
        <w:t>kopīpašum</w:t>
      </w:r>
      <w:r w:rsidR="007F4D89" w:rsidRPr="00A539F1">
        <w:rPr>
          <w:rFonts w:asciiTheme="majorBidi" w:hAnsiTheme="majorBidi" w:cstheme="majorBidi"/>
        </w:rPr>
        <w:t>a izbeigšanas veidu</w:t>
      </w:r>
      <w:r w:rsidR="00EA3685" w:rsidRPr="00A539F1">
        <w:rPr>
          <w:rFonts w:asciiTheme="majorBidi" w:hAnsiTheme="majorBidi" w:cstheme="majorBidi"/>
        </w:rPr>
        <w:t>.</w:t>
      </w:r>
    </w:p>
    <w:p w14:paraId="55E31940" w14:textId="02D3BC86" w:rsidR="000C23B0" w:rsidRPr="00A539F1" w:rsidRDefault="00850EBF"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644FA0" w:rsidRPr="00A539F1">
        <w:rPr>
          <w:rFonts w:asciiTheme="majorBidi" w:hAnsiTheme="majorBidi" w:cstheme="majorBidi"/>
        </w:rPr>
        <w:t>3</w:t>
      </w:r>
      <w:r w:rsidRPr="00A539F1">
        <w:rPr>
          <w:rFonts w:asciiTheme="majorBidi" w:hAnsiTheme="majorBidi" w:cstheme="majorBidi"/>
        </w:rPr>
        <w:t>.2]</w:t>
      </w:r>
      <w:r w:rsidR="00FF7A43" w:rsidRPr="00A539F1">
        <w:rPr>
          <w:rFonts w:asciiTheme="majorBidi" w:hAnsiTheme="majorBidi" w:cstheme="majorBidi"/>
        </w:rPr>
        <w:t> </w:t>
      </w:r>
      <w:r w:rsidR="00516F42" w:rsidRPr="00A539F1">
        <w:rPr>
          <w:rFonts w:asciiTheme="majorBidi" w:hAnsiTheme="majorBidi" w:cstheme="majorBidi"/>
        </w:rPr>
        <w:t xml:space="preserve">Apstāklis, ka </w:t>
      </w:r>
      <w:r w:rsidR="00426EAF" w:rsidRPr="00A539F1">
        <w:rPr>
          <w:rFonts w:asciiTheme="majorBidi" w:hAnsiTheme="majorBidi" w:cstheme="majorBidi"/>
        </w:rPr>
        <w:t xml:space="preserve">ar </w:t>
      </w:r>
      <w:r w:rsidR="00516F42" w:rsidRPr="00A539F1">
        <w:rPr>
          <w:rFonts w:asciiTheme="majorBidi" w:hAnsiTheme="majorBidi" w:cstheme="majorBidi"/>
        </w:rPr>
        <w:t>visa kopīpašuma pārdošan</w:t>
      </w:r>
      <w:r w:rsidR="00426EAF" w:rsidRPr="00A539F1">
        <w:rPr>
          <w:rFonts w:asciiTheme="majorBidi" w:hAnsiTheme="majorBidi" w:cstheme="majorBidi"/>
        </w:rPr>
        <w:t>u</w:t>
      </w:r>
      <w:r w:rsidR="00516F42" w:rsidRPr="00A539F1">
        <w:rPr>
          <w:rFonts w:asciiTheme="majorBidi" w:hAnsiTheme="majorBidi" w:cstheme="majorBidi"/>
        </w:rPr>
        <w:t xml:space="preserve"> izsolē </w:t>
      </w:r>
      <w:r w:rsidR="00B4257E" w:rsidRPr="00A539F1">
        <w:rPr>
          <w:rFonts w:asciiTheme="majorBidi" w:hAnsiTheme="majorBidi" w:cstheme="majorBidi"/>
        </w:rPr>
        <w:t>[pers. A]</w:t>
      </w:r>
      <w:r w:rsidR="00516F42" w:rsidRPr="00A539F1">
        <w:rPr>
          <w:rFonts w:asciiTheme="majorBidi" w:hAnsiTheme="majorBidi" w:cstheme="majorBidi"/>
        </w:rPr>
        <w:t xml:space="preserve">, </w:t>
      </w:r>
      <w:r w:rsidR="008C690B" w:rsidRPr="00A539F1">
        <w:rPr>
          <w:rFonts w:asciiTheme="majorBidi" w:hAnsiTheme="majorBidi" w:cstheme="majorBidi"/>
        </w:rPr>
        <w:t>[pers. C]</w:t>
      </w:r>
      <w:r w:rsidR="00516F42" w:rsidRPr="00A539F1">
        <w:rPr>
          <w:rFonts w:asciiTheme="majorBidi" w:hAnsiTheme="majorBidi" w:cstheme="majorBidi"/>
        </w:rPr>
        <w:t xml:space="preserve"> un </w:t>
      </w:r>
      <w:r w:rsidR="008C690B" w:rsidRPr="00A539F1">
        <w:rPr>
          <w:rFonts w:asciiTheme="majorBidi" w:hAnsiTheme="majorBidi" w:cstheme="majorBidi"/>
        </w:rPr>
        <w:t>[pers. D]</w:t>
      </w:r>
      <w:r w:rsidR="00516F42" w:rsidRPr="00A539F1">
        <w:rPr>
          <w:rFonts w:asciiTheme="majorBidi" w:hAnsiTheme="majorBidi" w:cstheme="majorBidi"/>
        </w:rPr>
        <w:t xml:space="preserve"> zaudē</w:t>
      </w:r>
      <w:r w:rsidR="00426EAF" w:rsidRPr="00A539F1">
        <w:rPr>
          <w:rFonts w:asciiTheme="majorBidi" w:hAnsiTheme="majorBidi" w:cstheme="majorBidi"/>
        </w:rPr>
        <w:t>tu</w:t>
      </w:r>
      <w:r w:rsidR="00516F42" w:rsidRPr="00A539F1">
        <w:rPr>
          <w:rFonts w:asciiTheme="majorBidi" w:hAnsiTheme="majorBidi" w:cstheme="majorBidi"/>
        </w:rPr>
        <w:t xml:space="preserve"> dzimtas īpašumu</w:t>
      </w:r>
      <w:r w:rsidR="00706FCF" w:rsidRPr="00A539F1">
        <w:rPr>
          <w:rFonts w:asciiTheme="majorBidi" w:hAnsiTheme="majorBidi" w:cstheme="majorBidi"/>
        </w:rPr>
        <w:t>, bet</w:t>
      </w:r>
      <w:r w:rsidR="00426EAF" w:rsidRPr="00A539F1">
        <w:rPr>
          <w:rFonts w:asciiTheme="majorBidi" w:hAnsiTheme="majorBidi" w:cstheme="majorBidi"/>
        </w:rPr>
        <w:t xml:space="preserve"> divas īpašumā dzīvojoš</w:t>
      </w:r>
      <w:r w:rsidR="00947F1C" w:rsidRPr="00A539F1">
        <w:rPr>
          <w:rFonts w:asciiTheme="majorBidi" w:hAnsiTheme="majorBidi" w:cstheme="majorBidi"/>
        </w:rPr>
        <w:t>ā</w:t>
      </w:r>
      <w:r w:rsidR="00426EAF" w:rsidRPr="00A539F1">
        <w:rPr>
          <w:rFonts w:asciiTheme="majorBidi" w:hAnsiTheme="majorBidi" w:cstheme="majorBidi"/>
        </w:rPr>
        <w:t xml:space="preserve">s ģimenes </w:t>
      </w:r>
      <w:r w:rsidR="00706FCF" w:rsidRPr="00A539F1">
        <w:rPr>
          <w:rFonts w:asciiTheme="majorBidi" w:hAnsiTheme="majorBidi" w:cstheme="majorBidi"/>
        </w:rPr>
        <w:t>–</w:t>
      </w:r>
      <w:r w:rsidR="00426EAF" w:rsidRPr="00A539F1">
        <w:rPr>
          <w:rFonts w:asciiTheme="majorBidi" w:hAnsiTheme="majorBidi" w:cstheme="majorBidi"/>
        </w:rPr>
        <w:t xml:space="preserve"> </w:t>
      </w:r>
      <w:r w:rsidR="00516F42" w:rsidRPr="00A539F1">
        <w:rPr>
          <w:rFonts w:asciiTheme="majorBidi" w:hAnsiTheme="majorBidi" w:cstheme="majorBidi"/>
        </w:rPr>
        <w:t>dzīvesviet</w:t>
      </w:r>
      <w:r w:rsidR="00BA04E6" w:rsidRPr="00A539F1">
        <w:rPr>
          <w:rFonts w:asciiTheme="majorBidi" w:hAnsiTheme="majorBidi" w:cstheme="majorBidi"/>
        </w:rPr>
        <w:t>u</w:t>
      </w:r>
      <w:r w:rsidR="00426EAF" w:rsidRPr="00A539F1">
        <w:rPr>
          <w:rFonts w:asciiTheme="majorBidi" w:hAnsiTheme="majorBidi" w:cstheme="majorBidi"/>
        </w:rPr>
        <w:t xml:space="preserve">, </w:t>
      </w:r>
      <w:r w:rsidR="00644FA0" w:rsidRPr="00A539F1">
        <w:rPr>
          <w:rFonts w:asciiTheme="majorBidi" w:hAnsiTheme="majorBidi" w:cstheme="majorBidi"/>
        </w:rPr>
        <w:t>apgabaltiesas</w:t>
      </w:r>
      <w:r w:rsidR="00516F42" w:rsidRPr="00A539F1">
        <w:rPr>
          <w:rFonts w:asciiTheme="majorBidi" w:hAnsiTheme="majorBidi" w:cstheme="majorBidi"/>
        </w:rPr>
        <w:t xml:space="preserve"> vērtējumā</w:t>
      </w:r>
      <w:r w:rsidR="00426EAF" w:rsidRPr="00A539F1">
        <w:rPr>
          <w:rFonts w:asciiTheme="majorBidi" w:hAnsiTheme="majorBidi" w:cstheme="majorBidi"/>
        </w:rPr>
        <w:t xml:space="preserve"> </w:t>
      </w:r>
      <w:r w:rsidR="00516F42" w:rsidRPr="00A539F1">
        <w:rPr>
          <w:rFonts w:asciiTheme="majorBidi" w:hAnsiTheme="majorBidi" w:cstheme="majorBidi"/>
        </w:rPr>
        <w:t>ir svarīgs</w:t>
      </w:r>
      <w:r w:rsidR="00644FA0" w:rsidRPr="00A539F1">
        <w:rPr>
          <w:rFonts w:asciiTheme="majorBidi" w:hAnsiTheme="majorBidi" w:cstheme="majorBidi"/>
        </w:rPr>
        <w:t xml:space="preserve"> </w:t>
      </w:r>
      <w:r w:rsidR="00516F42" w:rsidRPr="00A539F1">
        <w:rPr>
          <w:rFonts w:asciiTheme="majorBidi" w:hAnsiTheme="majorBidi" w:cstheme="majorBidi"/>
        </w:rPr>
        <w:t>iemesls</w:t>
      </w:r>
      <w:r w:rsidR="004D0D52" w:rsidRPr="00A539F1">
        <w:rPr>
          <w:rFonts w:asciiTheme="majorBidi" w:hAnsiTheme="majorBidi" w:cstheme="majorBidi"/>
        </w:rPr>
        <w:t xml:space="preserve"> </w:t>
      </w:r>
      <w:r w:rsidR="00516F42" w:rsidRPr="00A539F1">
        <w:rPr>
          <w:rFonts w:asciiTheme="majorBidi" w:hAnsiTheme="majorBidi" w:cstheme="majorBidi"/>
        </w:rPr>
        <w:t>Civillikuma 5.</w:t>
      </w:r>
      <w:r w:rsidR="00426EAF" w:rsidRPr="00A539F1">
        <w:rPr>
          <w:rFonts w:asciiTheme="majorBidi" w:hAnsiTheme="majorBidi" w:cstheme="majorBidi"/>
        </w:rPr>
        <w:t> </w:t>
      </w:r>
      <w:r w:rsidR="00516F42" w:rsidRPr="00A539F1">
        <w:rPr>
          <w:rFonts w:asciiTheme="majorBidi" w:hAnsiTheme="majorBidi" w:cstheme="majorBidi"/>
        </w:rPr>
        <w:t>pan</w:t>
      </w:r>
      <w:r w:rsidR="004D0D52" w:rsidRPr="00A539F1">
        <w:rPr>
          <w:rFonts w:asciiTheme="majorBidi" w:hAnsiTheme="majorBidi" w:cstheme="majorBidi"/>
        </w:rPr>
        <w:t>t</w:t>
      </w:r>
      <w:r w:rsidR="00706FCF" w:rsidRPr="00A539F1">
        <w:rPr>
          <w:rFonts w:asciiTheme="majorBidi" w:hAnsiTheme="majorBidi" w:cstheme="majorBidi"/>
        </w:rPr>
        <w:t>a piemērošanai</w:t>
      </w:r>
      <w:r w:rsidR="004D0D52" w:rsidRPr="00A539F1">
        <w:rPr>
          <w:rFonts w:asciiTheme="majorBidi" w:hAnsiTheme="majorBidi" w:cstheme="majorBidi"/>
        </w:rPr>
        <w:t xml:space="preserve"> </w:t>
      </w:r>
      <w:r w:rsidR="007F4D89" w:rsidRPr="00A539F1">
        <w:rPr>
          <w:rFonts w:asciiTheme="majorBidi" w:hAnsiTheme="majorBidi" w:cstheme="majorBidi"/>
        </w:rPr>
        <w:t>nolūkā noteikt</w:t>
      </w:r>
      <w:r w:rsidR="00516F42" w:rsidRPr="00A539F1">
        <w:rPr>
          <w:rFonts w:asciiTheme="majorBidi" w:hAnsiTheme="majorBidi" w:cstheme="majorBidi"/>
        </w:rPr>
        <w:t xml:space="preserve"> prasītāja</w:t>
      </w:r>
      <w:r w:rsidR="007F4D89" w:rsidRPr="00A539F1">
        <w:rPr>
          <w:rFonts w:asciiTheme="majorBidi" w:hAnsiTheme="majorBidi" w:cstheme="majorBidi"/>
        </w:rPr>
        <w:t>i piederošo</w:t>
      </w:r>
      <w:r w:rsidR="00516F42" w:rsidRPr="00A539F1">
        <w:rPr>
          <w:rFonts w:asciiTheme="majorBidi" w:hAnsiTheme="majorBidi" w:cstheme="majorBidi"/>
        </w:rPr>
        <w:t xml:space="preserve"> daļ</w:t>
      </w:r>
      <w:r w:rsidR="007F4D89" w:rsidRPr="00A539F1">
        <w:rPr>
          <w:rFonts w:asciiTheme="majorBidi" w:hAnsiTheme="majorBidi" w:cstheme="majorBidi"/>
        </w:rPr>
        <w:t>u</w:t>
      </w:r>
      <w:r w:rsidR="00516F42" w:rsidRPr="00A539F1">
        <w:rPr>
          <w:rFonts w:asciiTheme="majorBidi" w:hAnsiTheme="majorBidi" w:cstheme="majorBidi"/>
        </w:rPr>
        <w:t xml:space="preserve"> kopīpašumā</w:t>
      </w:r>
      <w:r w:rsidR="00644FA0" w:rsidRPr="00A539F1">
        <w:rPr>
          <w:rFonts w:asciiTheme="majorBidi" w:hAnsiTheme="majorBidi" w:cstheme="majorBidi"/>
        </w:rPr>
        <w:t xml:space="preserve"> </w:t>
      </w:r>
      <w:r w:rsidR="00516F42" w:rsidRPr="00A539F1">
        <w:rPr>
          <w:rFonts w:asciiTheme="majorBidi" w:hAnsiTheme="majorBidi" w:cstheme="majorBidi"/>
        </w:rPr>
        <w:t>pārdošan</w:t>
      </w:r>
      <w:r w:rsidR="00F74BAD" w:rsidRPr="00A539F1">
        <w:rPr>
          <w:rFonts w:asciiTheme="majorBidi" w:hAnsiTheme="majorBidi" w:cstheme="majorBidi"/>
        </w:rPr>
        <w:t>u</w:t>
      </w:r>
      <w:r w:rsidR="00516F42" w:rsidRPr="00A539F1">
        <w:rPr>
          <w:rFonts w:asciiTheme="majorBidi" w:hAnsiTheme="majorBidi" w:cstheme="majorBidi"/>
        </w:rPr>
        <w:t xml:space="preserve"> izsolē </w:t>
      </w:r>
      <w:r w:rsidR="004D0D52" w:rsidRPr="00A539F1">
        <w:rPr>
          <w:rFonts w:asciiTheme="majorBidi" w:hAnsiTheme="majorBidi" w:cstheme="majorBidi"/>
        </w:rPr>
        <w:t>kopīpašnieku starpā</w:t>
      </w:r>
      <w:r w:rsidR="00516F42" w:rsidRPr="00A539F1">
        <w:rPr>
          <w:rFonts w:asciiTheme="majorBidi" w:hAnsiTheme="majorBidi" w:cstheme="majorBidi"/>
        </w:rPr>
        <w:t>.</w:t>
      </w:r>
      <w:r w:rsidR="005C19F2" w:rsidRPr="00A539F1">
        <w:rPr>
          <w:rFonts w:asciiTheme="majorBidi" w:hAnsiTheme="majorBidi" w:cstheme="majorBidi"/>
        </w:rPr>
        <w:t xml:space="preserve"> </w:t>
      </w:r>
      <w:r w:rsidR="00DB7A00" w:rsidRPr="00A539F1">
        <w:rPr>
          <w:rFonts w:asciiTheme="majorBidi" w:hAnsiTheme="majorBidi" w:cstheme="majorBidi"/>
        </w:rPr>
        <w:t>P</w:t>
      </w:r>
      <w:r w:rsidR="00644FA0" w:rsidRPr="00A539F1">
        <w:rPr>
          <w:rFonts w:asciiTheme="majorBidi" w:hAnsiTheme="majorBidi" w:cstheme="majorBidi"/>
        </w:rPr>
        <w:t>irmās instances tiesa</w:t>
      </w:r>
      <w:r w:rsidR="000C23B0" w:rsidRPr="00A539F1">
        <w:rPr>
          <w:rFonts w:asciiTheme="majorBidi" w:hAnsiTheme="majorBidi" w:cstheme="majorBidi"/>
        </w:rPr>
        <w:t xml:space="preserve"> pamatoti noteikusi </w:t>
      </w:r>
      <w:r w:rsidR="00644FA0" w:rsidRPr="00A539F1">
        <w:rPr>
          <w:rFonts w:asciiTheme="majorBidi" w:hAnsiTheme="majorBidi" w:cstheme="majorBidi"/>
        </w:rPr>
        <w:t>prasītāja</w:t>
      </w:r>
      <w:r w:rsidR="000C23B0" w:rsidRPr="00A539F1">
        <w:rPr>
          <w:rFonts w:asciiTheme="majorBidi" w:hAnsiTheme="majorBidi" w:cstheme="majorBidi"/>
        </w:rPr>
        <w:t>s</w:t>
      </w:r>
      <w:r w:rsidR="00644FA0" w:rsidRPr="00A539F1">
        <w:rPr>
          <w:rFonts w:asciiTheme="majorBidi" w:hAnsiTheme="majorBidi" w:cstheme="majorBidi"/>
        </w:rPr>
        <w:t xml:space="preserve"> daļa</w:t>
      </w:r>
      <w:r w:rsidR="000C23B0" w:rsidRPr="00A539F1">
        <w:rPr>
          <w:rFonts w:asciiTheme="majorBidi" w:hAnsiTheme="majorBidi" w:cstheme="majorBidi"/>
        </w:rPr>
        <w:t>s</w:t>
      </w:r>
      <w:r w:rsidR="00644FA0" w:rsidRPr="00A539F1">
        <w:rPr>
          <w:rFonts w:asciiTheme="majorBidi" w:hAnsiTheme="majorBidi" w:cstheme="majorBidi"/>
        </w:rPr>
        <w:t xml:space="preserve"> kopīpašumā pārdošan</w:t>
      </w:r>
      <w:r w:rsidR="000C23B0" w:rsidRPr="00A539F1">
        <w:rPr>
          <w:rFonts w:asciiTheme="majorBidi" w:hAnsiTheme="majorBidi" w:cstheme="majorBidi"/>
        </w:rPr>
        <w:t>u</w:t>
      </w:r>
      <w:r w:rsidR="00644FA0" w:rsidRPr="00A539F1">
        <w:rPr>
          <w:rFonts w:asciiTheme="majorBidi" w:hAnsiTheme="majorBidi" w:cstheme="majorBidi"/>
        </w:rPr>
        <w:t xml:space="preserve"> </w:t>
      </w:r>
      <w:r w:rsidR="00F74BAD" w:rsidRPr="00A539F1">
        <w:rPr>
          <w:rFonts w:asciiTheme="majorBidi" w:hAnsiTheme="majorBidi" w:cstheme="majorBidi"/>
        </w:rPr>
        <w:t xml:space="preserve">slēgtā </w:t>
      </w:r>
      <w:r w:rsidR="00644FA0" w:rsidRPr="00A539F1">
        <w:rPr>
          <w:rFonts w:asciiTheme="majorBidi" w:hAnsiTheme="majorBidi" w:cstheme="majorBidi"/>
        </w:rPr>
        <w:t xml:space="preserve">izsolē, </w:t>
      </w:r>
      <w:r w:rsidR="000C23B0" w:rsidRPr="00A539F1">
        <w:rPr>
          <w:rFonts w:asciiTheme="majorBidi" w:hAnsiTheme="majorBidi" w:cstheme="majorBidi"/>
        </w:rPr>
        <w:t>tomēr kļūdījusies</w:t>
      </w:r>
      <w:r w:rsidR="00194650" w:rsidRPr="00A539F1">
        <w:rPr>
          <w:rFonts w:asciiTheme="majorBidi" w:hAnsiTheme="majorBidi" w:cstheme="majorBidi"/>
        </w:rPr>
        <w:t>,</w:t>
      </w:r>
      <w:r w:rsidR="000C23B0" w:rsidRPr="00A539F1">
        <w:rPr>
          <w:rFonts w:asciiTheme="majorBidi" w:hAnsiTheme="majorBidi" w:cstheme="majorBidi"/>
        </w:rPr>
        <w:t xml:space="preserve"> nenosakot izsoles sākumcenu. Šādā </w:t>
      </w:r>
      <w:r w:rsidR="00194650" w:rsidRPr="00A539F1">
        <w:rPr>
          <w:rFonts w:asciiTheme="majorBidi" w:hAnsiTheme="majorBidi" w:cstheme="majorBidi"/>
        </w:rPr>
        <w:t>veid</w:t>
      </w:r>
      <w:r w:rsidR="000C23B0" w:rsidRPr="00A539F1">
        <w:rPr>
          <w:rFonts w:asciiTheme="majorBidi" w:hAnsiTheme="majorBidi" w:cstheme="majorBidi"/>
        </w:rPr>
        <w:t>ā tiek nepamatoti aizskartas prasītājas tiesības uz taisnīgu un tirgus vērtībai atbilstošu atlīdzību.</w:t>
      </w:r>
    </w:p>
    <w:p w14:paraId="3FF0C5B1" w14:textId="346B3BEF" w:rsidR="005C1FC7" w:rsidRPr="00A539F1" w:rsidRDefault="005C19F2"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Prasītāja piekritusi </w:t>
      </w:r>
      <w:r w:rsidR="00516F42" w:rsidRPr="00A539F1">
        <w:rPr>
          <w:rFonts w:asciiTheme="majorBidi" w:hAnsiTheme="majorBidi" w:cstheme="majorBidi"/>
        </w:rPr>
        <w:t>kopīpašuma izbeigšanai</w:t>
      </w:r>
      <w:r w:rsidR="00706FCF" w:rsidRPr="00A539F1">
        <w:rPr>
          <w:rFonts w:asciiTheme="majorBidi" w:hAnsiTheme="majorBidi" w:cstheme="majorBidi"/>
        </w:rPr>
        <w:t xml:space="preserve"> par</w:t>
      </w:r>
      <w:r w:rsidR="00D263E3" w:rsidRPr="00A539F1">
        <w:rPr>
          <w:rFonts w:asciiTheme="majorBidi" w:hAnsiTheme="majorBidi" w:cstheme="majorBidi"/>
        </w:rPr>
        <w:t xml:space="preserve"> </w:t>
      </w:r>
      <w:r w:rsidR="00516F42" w:rsidRPr="00A539F1">
        <w:rPr>
          <w:rFonts w:asciiTheme="majorBidi" w:hAnsiTheme="majorBidi" w:cstheme="majorBidi"/>
        </w:rPr>
        <w:t>atlīdzīb</w:t>
      </w:r>
      <w:r w:rsidR="00E76B51" w:rsidRPr="00A539F1">
        <w:rPr>
          <w:rFonts w:asciiTheme="majorBidi" w:hAnsiTheme="majorBidi" w:cstheme="majorBidi"/>
        </w:rPr>
        <w:t>u</w:t>
      </w:r>
      <w:r w:rsidR="00516F42" w:rsidRPr="00A539F1">
        <w:rPr>
          <w:rFonts w:asciiTheme="majorBidi" w:hAnsiTheme="majorBidi" w:cstheme="majorBidi"/>
        </w:rPr>
        <w:t xml:space="preserve"> 18</w:t>
      </w:r>
      <w:r w:rsidR="00FF7A43" w:rsidRPr="00A539F1">
        <w:rPr>
          <w:rFonts w:asciiTheme="majorBidi" w:hAnsiTheme="majorBidi" w:cstheme="majorBidi"/>
        </w:rPr>
        <w:t> </w:t>
      </w:r>
      <w:r w:rsidR="00516F42" w:rsidRPr="00A539F1">
        <w:rPr>
          <w:rFonts w:asciiTheme="majorBidi" w:hAnsiTheme="majorBidi" w:cstheme="majorBidi"/>
        </w:rPr>
        <w:t>187,50</w:t>
      </w:r>
      <w:r w:rsidR="00FF7A43" w:rsidRPr="00A539F1">
        <w:rPr>
          <w:rFonts w:asciiTheme="majorBidi" w:hAnsiTheme="majorBidi" w:cstheme="majorBidi"/>
        </w:rPr>
        <w:t> </w:t>
      </w:r>
      <w:r w:rsidR="00516F42" w:rsidRPr="00A539F1">
        <w:rPr>
          <w:rFonts w:asciiTheme="majorBidi" w:hAnsiTheme="majorBidi" w:cstheme="majorBidi"/>
        </w:rPr>
        <w:t>EUR</w:t>
      </w:r>
      <w:r w:rsidR="00E76B51" w:rsidRPr="00A539F1">
        <w:rPr>
          <w:rFonts w:asciiTheme="majorBidi" w:hAnsiTheme="majorBidi" w:cstheme="majorBidi"/>
        </w:rPr>
        <w:t xml:space="preserve"> (</w:t>
      </w:r>
      <w:r w:rsidR="00E76B51" w:rsidRPr="00A539F1">
        <w:rPr>
          <w:rFonts w:asciiTheme="majorBidi" w:hAnsiTheme="majorBidi" w:cstheme="majorBidi"/>
          <w:vertAlign w:val="superscript"/>
        </w:rPr>
        <w:t>3</w:t>
      </w:r>
      <w:r w:rsidR="00E76B51" w:rsidRPr="00A539F1">
        <w:rPr>
          <w:rFonts w:asciiTheme="majorBidi" w:hAnsiTheme="majorBidi" w:cstheme="majorBidi"/>
        </w:rPr>
        <w:t>/</w:t>
      </w:r>
      <w:r w:rsidR="00E76B51" w:rsidRPr="00A539F1">
        <w:rPr>
          <w:rFonts w:asciiTheme="majorBidi" w:hAnsiTheme="majorBidi" w:cstheme="majorBidi"/>
          <w:vertAlign w:val="subscript"/>
        </w:rPr>
        <w:t>16</w:t>
      </w:r>
      <w:r w:rsidR="00E76B51" w:rsidRPr="00A539F1">
        <w:rPr>
          <w:rFonts w:asciiTheme="majorBidi" w:hAnsiTheme="majorBidi" w:cstheme="majorBidi"/>
        </w:rPr>
        <w:t xml:space="preserve"> no </w:t>
      </w:r>
      <w:bookmarkStart w:id="3" w:name="_Hlk196830820"/>
      <w:r w:rsidR="00706FCF" w:rsidRPr="00A539F1">
        <w:rPr>
          <w:rFonts w:asciiTheme="majorBidi" w:hAnsiTheme="majorBidi" w:cstheme="majorBidi"/>
        </w:rPr>
        <w:t>SIA „</w:t>
      </w:r>
      <w:proofErr w:type="spellStart"/>
      <w:r w:rsidR="00367C6C" w:rsidRPr="00A539F1">
        <w:rPr>
          <w:rFonts w:asciiTheme="majorBidi" w:hAnsiTheme="majorBidi" w:cstheme="majorBidi"/>
        </w:rPr>
        <w:t>Ober</w:t>
      </w:r>
      <w:proofErr w:type="spellEnd"/>
      <w:r w:rsidR="00706FCF" w:rsidRPr="00A539F1">
        <w:rPr>
          <w:rFonts w:asciiTheme="majorBidi" w:hAnsiTheme="majorBidi" w:cstheme="majorBidi"/>
        </w:rPr>
        <w:t xml:space="preserve"> Haus Vērtēšanas Serviss”</w:t>
      </w:r>
      <w:bookmarkEnd w:id="3"/>
      <w:r w:rsidR="00706FCF" w:rsidRPr="00A539F1">
        <w:rPr>
          <w:rFonts w:asciiTheme="majorBidi" w:hAnsiTheme="majorBidi" w:cstheme="majorBidi"/>
        </w:rPr>
        <w:t xml:space="preserve"> noteiktās </w:t>
      </w:r>
      <w:r w:rsidR="00B91537" w:rsidRPr="00A539F1">
        <w:rPr>
          <w:rFonts w:asciiTheme="majorBidi" w:hAnsiTheme="majorBidi" w:cstheme="majorBidi"/>
        </w:rPr>
        <w:t xml:space="preserve">visa </w:t>
      </w:r>
      <w:r w:rsidR="00E76B51" w:rsidRPr="00A539F1">
        <w:rPr>
          <w:rFonts w:asciiTheme="majorBidi" w:hAnsiTheme="majorBidi" w:cstheme="majorBidi"/>
        </w:rPr>
        <w:t>īpašuma tirgus vērtības)</w:t>
      </w:r>
      <w:r w:rsidR="00EA3685" w:rsidRPr="00A539F1">
        <w:rPr>
          <w:rFonts w:asciiTheme="majorBidi" w:hAnsiTheme="majorBidi" w:cstheme="majorBidi"/>
        </w:rPr>
        <w:t>, kas</w:t>
      </w:r>
      <w:r w:rsidR="00F55297" w:rsidRPr="00A539F1">
        <w:rPr>
          <w:rFonts w:asciiTheme="majorBidi" w:hAnsiTheme="majorBidi" w:cstheme="majorBidi"/>
        </w:rPr>
        <w:t>,</w:t>
      </w:r>
      <w:r w:rsidR="00EA3685" w:rsidRPr="00A539F1">
        <w:rPr>
          <w:rFonts w:asciiTheme="majorBidi" w:hAnsiTheme="majorBidi" w:cstheme="majorBidi"/>
        </w:rPr>
        <w:t xml:space="preserve"> apgabaltiesas ieskatā</w:t>
      </w:r>
      <w:r w:rsidR="00F55297" w:rsidRPr="00A539F1">
        <w:rPr>
          <w:rFonts w:asciiTheme="majorBidi" w:hAnsiTheme="majorBidi" w:cstheme="majorBidi"/>
        </w:rPr>
        <w:t xml:space="preserve">, </w:t>
      </w:r>
      <w:r w:rsidR="00E76B51" w:rsidRPr="00A539F1">
        <w:rPr>
          <w:rFonts w:asciiTheme="majorBidi" w:hAnsiTheme="majorBidi" w:cstheme="majorBidi"/>
        </w:rPr>
        <w:t xml:space="preserve">ir arī kopīpašnieku starpā rīkojamās izsoles </w:t>
      </w:r>
      <w:r w:rsidR="00516F42" w:rsidRPr="00A539F1">
        <w:rPr>
          <w:rFonts w:asciiTheme="majorBidi" w:hAnsiTheme="majorBidi" w:cstheme="majorBidi"/>
        </w:rPr>
        <w:t>sākumcena</w:t>
      </w:r>
      <w:r w:rsidR="00E76B51" w:rsidRPr="00A539F1">
        <w:rPr>
          <w:rFonts w:asciiTheme="majorBidi" w:hAnsiTheme="majorBidi" w:cstheme="majorBidi"/>
        </w:rPr>
        <w:t>.</w:t>
      </w:r>
      <w:r w:rsidR="007D0B3E" w:rsidRPr="00A539F1">
        <w:rPr>
          <w:rFonts w:asciiTheme="majorBidi" w:hAnsiTheme="majorBidi" w:cstheme="majorBidi"/>
        </w:rPr>
        <w:t xml:space="preserve"> </w:t>
      </w:r>
      <w:r w:rsidR="00B4257E" w:rsidRPr="00A539F1">
        <w:rPr>
          <w:rFonts w:asciiTheme="majorBidi" w:hAnsiTheme="majorBidi" w:cstheme="majorBidi"/>
        </w:rPr>
        <w:t>[pers. C]</w:t>
      </w:r>
      <w:r w:rsidR="00E76B51" w:rsidRPr="00A539F1">
        <w:rPr>
          <w:rFonts w:asciiTheme="majorBidi" w:hAnsiTheme="majorBidi" w:cstheme="majorBidi"/>
        </w:rPr>
        <w:t xml:space="preserve"> </w:t>
      </w:r>
      <w:r w:rsidR="00516F42" w:rsidRPr="00A539F1">
        <w:rPr>
          <w:rFonts w:asciiTheme="majorBidi" w:hAnsiTheme="majorBidi" w:cstheme="majorBidi"/>
        </w:rPr>
        <w:t>iesniegtais SIA</w:t>
      </w:r>
      <w:r w:rsidR="00FF7A43" w:rsidRPr="00A539F1">
        <w:rPr>
          <w:rFonts w:asciiTheme="majorBidi" w:hAnsiTheme="majorBidi" w:cstheme="majorBidi"/>
        </w:rPr>
        <w:t> </w:t>
      </w:r>
      <w:r w:rsidR="00D263E3" w:rsidRPr="00A539F1">
        <w:rPr>
          <w:rFonts w:asciiTheme="majorBidi" w:hAnsiTheme="majorBidi" w:cstheme="majorBidi"/>
        </w:rPr>
        <w:t>„</w:t>
      </w:r>
      <w:proofErr w:type="spellStart"/>
      <w:r w:rsidR="00516F42" w:rsidRPr="00A539F1">
        <w:rPr>
          <w:rFonts w:asciiTheme="majorBidi" w:hAnsiTheme="majorBidi" w:cstheme="majorBidi"/>
        </w:rPr>
        <w:t>Latio</w:t>
      </w:r>
      <w:proofErr w:type="spellEnd"/>
      <w:r w:rsidR="00516F42" w:rsidRPr="00A539F1">
        <w:rPr>
          <w:rFonts w:asciiTheme="majorBidi" w:hAnsiTheme="majorBidi" w:cstheme="majorBidi"/>
        </w:rPr>
        <w:t>” vērtējums</w:t>
      </w:r>
      <w:r w:rsidR="005C1FC7" w:rsidRPr="00A539F1">
        <w:rPr>
          <w:rFonts w:asciiTheme="majorBidi" w:hAnsiTheme="majorBidi" w:cstheme="majorBidi"/>
        </w:rPr>
        <w:t xml:space="preserve">, kurā īpašuma </w:t>
      </w:r>
      <w:r w:rsidR="005C1FC7" w:rsidRPr="00A539F1">
        <w:rPr>
          <w:rFonts w:asciiTheme="majorBidi" w:hAnsiTheme="majorBidi" w:cstheme="majorBidi"/>
          <w:vertAlign w:val="superscript"/>
        </w:rPr>
        <w:t>3</w:t>
      </w:r>
      <w:r w:rsidR="005C1FC7" w:rsidRPr="00A539F1">
        <w:rPr>
          <w:rFonts w:asciiTheme="majorBidi" w:hAnsiTheme="majorBidi" w:cstheme="majorBidi"/>
        </w:rPr>
        <w:t>/</w:t>
      </w:r>
      <w:r w:rsidR="005C1FC7" w:rsidRPr="00A539F1">
        <w:rPr>
          <w:rFonts w:asciiTheme="majorBidi" w:hAnsiTheme="majorBidi" w:cstheme="majorBidi"/>
          <w:vertAlign w:val="subscript"/>
        </w:rPr>
        <w:t>16</w:t>
      </w:r>
      <w:r w:rsidR="00F55297" w:rsidRPr="00A539F1">
        <w:rPr>
          <w:rFonts w:asciiTheme="majorBidi" w:hAnsiTheme="majorBidi" w:cstheme="majorBidi"/>
        </w:rPr>
        <w:t> </w:t>
      </w:r>
      <w:r w:rsidR="005C1FC7" w:rsidRPr="00A539F1">
        <w:rPr>
          <w:rFonts w:asciiTheme="majorBidi" w:hAnsiTheme="majorBidi" w:cstheme="majorBidi"/>
        </w:rPr>
        <w:t>domājamās daļas novērtētas par 13</w:t>
      </w:r>
      <w:r w:rsidR="00FF7A43" w:rsidRPr="00A539F1">
        <w:rPr>
          <w:rFonts w:asciiTheme="majorBidi" w:hAnsiTheme="majorBidi" w:cstheme="majorBidi"/>
        </w:rPr>
        <w:t> </w:t>
      </w:r>
      <w:r w:rsidR="005C1FC7" w:rsidRPr="00A539F1">
        <w:rPr>
          <w:rFonts w:asciiTheme="majorBidi" w:hAnsiTheme="majorBidi" w:cstheme="majorBidi"/>
        </w:rPr>
        <w:t>000</w:t>
      </w:r>
      <w:r w:rsidR="00FF7A43" w:rsidRPr="00A539F1">
        <w:rPr>
          <w:rFonts w:asciiTheme="majorBidi" w:hAnsiTheme="majorBidi" w:cstheme="majorBidi"/>
        </w:rPr>
        <w:t> </w:t>
      </w:r>
      <w:r w:rsidR="005C1FC7" w:rsidRPr="00A539F1">
        <w:rPr>
          <w:rFonts w:asciiTheme="majorBidi" w:hAnsiTheme="majorBidi" w:cstheme="majorBidi"/>
        </w:rPr>
        <w:t>EUR, neatspoguļo prasītājai piederošo domājamo daļu patieso vērtību.</w:t>
      </w:r>
    </w:p>
    <w:p w14:paraId="5BB3D2F9" w14:textId="769AC424" w:rsidR="00B8451A" w:rsidRPr="00A539F1" w:rsidRDefault="00516F42"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B8451A" w:rsidRPr="00A539F1">
        <w:rPr>
          <w:rFonts w:asciiTheme="majorBidi" w:hAnsiTheme="majorBidi" w:cstheme="majorBidi"/>
        </w:rPr>
        <w:t>3</w:t>
      </w:r>
      <w:r w:rsidRPr="00A539F1">
        <w:rPr>
          <w:rFonts w:asciiTheme="majorBidi" w:hAnsiTheme="majorBidi" w:cstheme="majorBidi"/>
        </w:rPr>
        <w:t>.</w:t>
      </w:r>
      <w:r w:rsidR="005C1FC7" w:rsidRPr="00A539F1">
        <w:rPr>
          <w:rFonts w:asciiTheme="majorBidi" w:hAnsiTheme="majorBidi" w:cstheme="majorBidi"/>
        </w:rPr>
        <w:t>3</w:t>
      </w:r>
      <w:r w:rsidRPr="00A539F1">
        <w:rPr>
          <w:rFonts w:asciiTheme="majorBidi" w:hAnsiTheme="majorBidi" w:cstheme="majorBidi"/>
        </w:rPr>
        <w:t>]</w:t>
      </w:r>
      <w:r w:rsidR="007C7627" w:rsidRPr="00A539F1">
        <w:rPr>
          <w:rFonts w:asciiTheme="majorBidi" w:hAnsiTheme="majorBidi" w:cstheme="majorBidi"/>
        </w:rPr>
        <w:t> </w:t>
      </w:r>
      <w:r w:rsidRPr="00A539F1">
        <w:rPr>
          <w:rFonts w:asciiTheme="majorBidi" w:hAnsiTheme="majorBidi" w:cstheme="majorBidi"/>
        </w:rPr>
        <w:t xml:space="preserve">Izsole </w:t>
      </w:r>
      <w:r w:rsidR="00241F62" w:rsidRPr="00A539F1">
        <w:rPr>
          <w:rFonts w:asciiTheme="majorBidi" w:hAnsiTheme="majorBidi" w:cstheme="majorBidi"/>
        </w:rPr>
        <w:t>kopīpašnieku starpā</w:t>
      </w:r>
      <w:r w:rsidRPr="00A539F1">
        <w:rPr>
          <w:rFonts w:asciiTheme="majorBidi" w:hAnsiTheme="majorBidi" w:cstheme="majorBidi"/>
        </w:rPr>
        <w:t xml:space="preserve"> rīkojama </w:t>
      </w:r>
      <w:r w:rsidR="00241F62" w:rsidRPr="00A539F1">
        <w:rPr>
          <w:rFonts w:asciiTheme="majorBidi" w:hAnsiTheme="majorBidi" w:cstheme="majorBidi"/>
        </w:rPr>
        <w:t>atbilstoši</w:t>
      </w:r>
      <w:r w:rsidRPr="00A539F1">
        <w:rPr>
          <w:rFonts w:asciiTheme="majorBidi" w:hAnsiTheme="majorBidi" w:cstheme="majorBidi"/>
        </w:rPr>
        <w:t xml:space="preserve"> </w:t>
      </w:r>
      <w:r w:rsidR="00241F62" w:rsidRPr="00A539F1">
        <w:rPr>
          <w:rFonts w:asciiTheme="majorBidi" w:hAnsiTheme="majorBidi" w:cstheme="majorBidi"/>
        </w:rPr>
        <w:t>Latvijas Zvērinātu tiesu izpildītāju padomes 2014.</w:t>
      </w:r>
      <w:r w:rsidR="007C7627" w:rsidRPr="00A539F1">
        <w:rPr>
          <w:rFonts w:asciiTheme="majorBidi" w:hAnsiTheme="majorBidi" w:cstheme="majorBidi"/>
        </w:rPr>
        <w:t> </w:t>
      </w:r>
      <w:r w:rsidR="00241F62" w:rsidRPr="00A539F1">
        <w:rPr>
          <w:rFonts w:asciiTheme="majorBidi" w:hAnsiTheme="majorBidi" w:cstheme="majorBidi"/>
        </w:rPr>
        <w:t>gada 4.</w:t>
      </w:r>
      <w:r w:rsidR="007C7627" w:rsidRPr="00A539F1">
        <w:rPr>
          <w:rFonts w:asciiTheme="majorBidi" w:hAnsiTheme="majorBidi" w:cstheme="majorBidi"/>
        </w:rPr>
        <w:t> </w:t>
      </w:r>
      <w:r w:rsidR="00241F62" w:rsidRPr="00A539F1">
        <w:rPr>
          <w:rFonts w:asciiTheme="majorBidi" w:hAnsiTheme="majorBidi" w:cstheme="majorBidi"/>
        </w:rPr>
        <w:t>jūlija 16.</w:t>
      </w:r>
      <w:r w:rsidR="007C7627" w:rsidRPr="00A539F1">
        <w:rPr>
          <w:rFonts w:asciiTheme="majorBidi" w:hAnsiTheme="majorBidi" w:cstheme="majorBidi"/>
        </w:rPr>
        <w:t> </w:t>
      </w:r>
      <w:r w:rsidR="00241F62" w:rsidRPr="00A539F1">
        <w:rPr>
          <w:rFonts w:asciiTheme="majorBidi" w:hAnsiTheme="majorBidi" w:cstheme="majorBidi"/>
        </w:rPr>
        <w:t>sēdē ar protokollēmumu Nr.</w:t>
      </w:r>
      <w:r w:rsidR="007C7627" w:rsidRPr="00A539F1">
        <w:rPr>
          <w:rFonts w:asciiTheme="majorBidi" w:hAnsiTheme="majorBidi" w:cstheme="majorBidi"/>
        </w:rPr>
        <w:t> </w:t>
      </w:r>
      <w:r w:rsidR="00241F62" w:rsidRPr="00A539F1">
        <w:rPr>
          <w:rFonts w:asciiTheme="majorBidi" w:hAnsiTheme="majorBidi" w:cstheme="majorBidi"/>
        </w:rPr>
        <w:t>10 apstiprināto metodisko noteikumu</w:t>
      </w:r>
      <w:r w:rsidR="00F55297" w:rsidRPr="00A539F1">
        <w:rPr>
          <w:rFonts w:asciiTheme="majorBidi" w:hAnsiTheme="majorBidi" w:cstheme="majorBidi"/>
        </w:rPr>
        <w:t> </w:t>
      </w:r>
      <w:r w:rsidR="00241F62" w:rsidRPr="00A539F1">
        <w:rPr>
          <w:rFonts w:asciiTheme="majorBidi" w:hAnsiTheme="majorBidi" w:cstheme="majorBidi"/>
        </w:rPr>
        <w:t>„</w:t>
      </w:r>
      <w:r w:rsidRPr="00A539F1">
        <w:rPr>
          <w:rFonts w:asciiTheme="majorBidi" w:hAnsiTheme="majorBidi" w:cstheme="majorBidi"/>
        </w:rPr>
        <w:t>Noteikum</w:t>
      </w:r>
      <w:r w:rsidR="00241F62" w:rsidRPr="00A539F1">
        <w:rPr>
          <w:rFonts w:asciiTheme="majorBidi" w:hAnsiTheme="majorBidi" w:cstheme="majorBidi"/>
        </w:rPr>
        <w:t>i</w:t>
      </w:r>
      <w:r w:rsidRPr="00A539F1">
        <w:rPr>
          <w:rFonts w:asciiTheme="majorBidi" w:hAnsiTheme="majorBidi" w:cstheme="majorBidi"/>
        </w:rPr>
        <w:t xml:space="preserve"> par publiskajām</w:t>
      </w:r>
      <w:r w:rsidR="00B8451A" w:rsidRPr="00A539F1">
        <w:rPr>
          <w:rFonts w:asciiTheme="majorBidi" w:hAnsiTheme="majorBidi" w:cstheme="majorBidi"/>
        </w:rPr>
        <w:t xml:space="preserve"> </w:t>
      </w:r>
      <w:r w:rsidRPr="00A539F1">
        <w:rPr>
          <w:rFonts w:asciiTheme="majorBidi" w:hAnsiTheme="majorBidi" w:cstheme="majorBidi"/>
        </w:rPr>
        <w:t>izsolēm</w:t>
      </w:r>
      <w:r w:rsidR="00241F62" w:rsidRPr="00A539F1">
        <w:rPr>
          <w:rFonts w:asciiTheme="majorBidi" w:hAnsiTheme="majorBidi" w:cstheme="majorBidi"/>
        </w:rPr>
        <w:t>”</w:t>
      </w:r>
      <w:r w:rsidRPr="00A539F1">
        <w:rPr>
          <w:rFonts w:asciiTheme="majorBidi" w:hAnsiTheme="majorBidi" w:cstheme="majorBidi"/>
        </w:rPr>
        <w:t xml:space="preserve"> 4.</w:t>
      </w:r>
      <w:r w:rsidR="007C7627" w:rsidRPr="00A539F1">
        <w:rPr>
          <w:rFonts w:asciiTheme="majorBidi" w:hAnsiTheme="majorBidi" w:cstheme="majorBidi"/>
        </w:rPr>
        <w:t> </w:t>
      </w:r>
      <w:r w:rsidRPr="00A539F1">
        <w:rPr>
          <w:rFonts w:asciiTheme="majorBidi" w:hAnsiTheme="majorBidi" w:cstheme="majorBidi"/>
        </w:rPr>
        <w:t>punktā paredzēt</w:t>
      </w:r>
      <w:r w:rsidR="00241F62" w:rsidRPr="00A539F1">
        <w:rPr>
          <w:rFonts w:asciiTheme="majorBidi" w:hAnsiTheme="majorBidi" w:cstheme="majorBidi"/>
        </w:rPr>
        <w:t>ajam</w:t>
      </w:r>
      <w:r w:rsidR="00B8451A" w:rsidRPr="00A539F1">
        <w:rPr>
          <w:rFonts w:asciiTheme="majorBidi" w:hAnsiTheme="majorBidi" w:cstheme="majorBidi"/>
        </w:rPr>
        <w:t xml:space="preserve"> </w:t>
      </w:r>
      <w:r w:rsidRPr="00A539F1">
        <w:rPr>
          <w:rFonts w:asciiTheme="majorBidi" w:hAnsiTheme="majorBidi" w:cstheme="majorBidi"/>
        </w:rPr>
        <w:t>brīvprātības principa</w:t>
      </w:r>
      <w:r w:rsidR="002303B3" w:rsidRPr="00A539F1">
        <w:rPr>
          <w:rFonts w:asciiTheme="majorBidi" w:hAnsiTheme="majorBidi" w:cstheme="majorBidi"/>
        </w:rPr>
        <w:t>m</w:t>
      </w:r>
      <w:r w:rsidRPr="00A539F1">
        <w:rPr>
          <w:rFonts w:asciiTheme="majorBidi" w:hAnsiTheme="majorBidi" w:cstheme="majorBidi"/>
        </w:rPr>
        <w:t>.</w:t>
      </w:r>
      <w:r w:rsidR="00B8451A" w:rsidRPr="00A539F1">
        <w:rPr>
          <w:rFonts w:asciiTheme="majorBidi" w:hAnsiTheme="majorBidi" w:cstheme="majorBidi"/>
        </w:rPr>
        <w:t xml:space="preserve"> </w:t>
      </w:r>
      <w:r w:rsidRPr="00A539F1">
        <w:rPr>
          <w:rFonts w:asciiTheme="majorBidi" w:hAnsiTheme="majorBidi" w:cstheme="majorBidi"/>
        </w:rPr>
        <w:t xml:space="preserve">Tā kā izsole </w:t>
      </w:r>
      <w:r w:rsidR="00B91537" w:rsidRPr="00A539F1">
        <w:rPr>
          <w:rFonts w:asciiTheme="majorBidi" w:hAnsiTheme="majorBidi" w:cstheme="majorBidi"/>
        </w:rPr>
        <w:t>kopīpašnieku starpā</w:t>
      </w:r>
      <w:r w:rsidRPr="00A539F1">
        <w:rPr>
          <w:rFonts w:asciiTheme="majorBidi" w:hAnsiTheme="majorBidi" w:cstheme="majorBidi"/>
        </w:rPr>
        <w:t xml:space="preserve"> vairāk atbilst privāta darījuma </w:t>
      </w:r>
      <w:r w:rsidRPr="00A539F1">
        <w:rPr>
          <w:rFonts w:asciiTheme="majorBidi" w:hAnsiTheme="majorBidi" w:cstheme="majorBidi"/>
        </w:rPr>
        <w:lastRenderedPageBreak/>
        <w:t>būtībai</w:t>
      </w:r>
      <w:r w:rsidR="00241F62" w:rsidRPr="00A539F1">
        <w:rPr>
          <w:rFonts w:asciiTheme="majorBidi" w:hAnsiTheme="majorBidi" w:cstheme="majorBidi"/>
        </w:rPr>
        <w:t xml:space="preserve"> un </w:t>
      </w:r>
      <w:r w:rsidRPr="00A539F1">
        <w:rPr>
          <w:rFonts w:asciiTheme="majorBidi" w:hAnsiTheme="majorBidi" w:cstheme="majorBidi"/>
        </w:rPr>
        <w:t>zvērināta tiesu izpildītāja nozīme tajā pielīdzināma juridiska fakta konstatēšanai,</w:t>
      </w:r>
      <w:r w:rsidR="00B8451A" w:rsidRPr="00A539F1">
        <w:rPr>
          <w:rFonts w:asciiTheme="majorBidi" w:hAnsiTheme="majorBidi" w:cstheme="majorBidi"/>
        </w:rPr>
        <w:t xml:space="preserve"> apgabaltiesas</w:t>
      </w:r>
      <w:r w:rsidRPr="00A539F1">
        <w:rPr>
          <w:rFonts w:asciiTheme="majorBidi" w:hAnsiTheme="majorBidi" w:cstheme="majorBidi"/>
        </w:rPr>
        <w:t xml:space="preserve"> skatījumā</w:t>
      </w:r>
      <w:r w:rsidR="00B8451A" w:rsidRPr="00A539F1">
        <w:rPr>
          <w:rFonts w:asciiTheme="majorBidi" w:hAnsiTheme="majorBidi" w:cstheme="majorBidi"/>
        </w:rPr>
        <w:t xml:space="preserve"> </w:t>
      </w:r>
      <w:r w:rsidRPr="00A539F1">
        <w:rPr>
          <w:rFonts w:asciiTheme="majorBidi" w:hAnsiTheme="majorBidi" w:cstheme="majorBidi"/>
        </w:rPr>
        <w:t>publiskošana šādai izsolei nav obligāts</w:t>
      </w:r>
      <w:r w:rsidR="00B8451A" w:rsidRPr="00A539F1">
        <w:rPr>
          <w:rFonts w:asciiTheme="majorBidi" w:hAnsiTheme="majorBidi" w:cstheme="majorBidi"/>
        </w:rPr>
        <w:t xml:space="preserve"> </w:t>
      </w:r>
      <w:r w:rsidRPr="00A539F1">
        <w:rPr>
          <w:rFonts w:asciiTheme="majorBidi" w:hAnsiTheme="majorBidi" w:cstheme="majorBidi"/>
        </w:rPr>
        <w:t>priekšnoteikums, ja par izsoli ir paziņots tiesiski ieinteresētajām personām</w:t>
      </w:r>
      <w:r w:rsidR="00B91537" w:rsidRPr="00A539F1">
        <w:rPr>
          <w:rFonts w:asciiTheme="majorBidi" w:hAnsiTheme="majorBidi" w:cstheme="majorBidi"/>
        </w:rPr>
        <w:t xml:space="preserve"> – </w:t>
      </w:r>
      <w:r w:rsidRPr="00A539F1">
        <w:rPr>
          <w:rFonts w:asciiTheme="majorBidi" w:hAnsiTheme="majorBidi" w:cstheme="majorBidi"/>
        </w:rPr>
        <w:t>prasītāj</w:t>
      </w:r>
      <w:r w:rsidR="00B91537" w:rsidRPr="00A539F1">
        <w:rPr>
          <w:rFonts w:asciiTheme="majorBidi" w:hAnsiTheme="majorBidi" w:cstheme="majorBidi"/>
        </w:rPr>
        <w:t>ai</w:t>
      </w:r>
      <w:r w:rsidRPr="00A539F1">
        <w:rPr>
          <w:rFonts w:asciiTheme="majorBidi" w:hAnsiTheme="majorBidi" w:cstheme="majorBidi"/>
        </w:rPr>
        <w:t xml:space="preserve"> un atbildētāji</w:t>
      </w:r>
      <w:r w:rsidR="00B91537" w:rsidRPr="00A539F1">
        <w:rPr>
          <w:rFonts w:asciiTheme="majorBidi" w:hAnsiTheme="majorBidi" w:cstheme="majorBidi"/>
        </w:rPr>
        <w:t>em</w:t>
      </w:r>
      <w:r w:rsidRPr="00A539F1">
        <w:rPr>
          <w:rFonts w:asciiTheme="majorBidi" w:hAnsiTheme="majorBidi" w:cstheme="majorBidi"/>
        </w:rPr>
        <w:t>. Tāpat kā nekustamo īpašumu pārdošanā publiskajā</w:t>
      </w:r>
      <w:r w:rsidR="00B8451A" w:rsidRPr="00A539F1">
        <w:rPr>
          <w:rFonts w:asciiTheme="majorBidi" w:hAnsiTheme="majorBidi" w:cstheme="majorBidi"/>
        </w:rPr>
        <w:t xml:space="preserve"> </w:t>
      </w:r>
      <w:r w:rsidRPr="00A539F1">
        <w:rPr>
          <w:rFonts w:asciiTheme="majorBidi" w:hAnsiTheme="majorBidi" w:cstheme="majorBidi"/>
        </w:rPr>
        <w:t>izsolē (Civilprocesa likuma 611.</w:t>
      </w:r>
      <w:r w:rsidR="007C7627" w:rsidRPr="00A539F1">
        <w:rPr>
          <w:rFonts w:asciiTheme="majorBidi" w:hAnsiTheme="majorBidi" w:cstheme="majorBidi"/>
        </w:rPr>
        <w:t> </w:t>
      </w:r>
      <w:r w:rsidRPr="00A539F1">
        <w:rPr>
          <w:rFonts w:asciiTheme="majorBidi" w:hAnsiTheme="majorBidi" w:cstheme="majorBidi"/>
        </w:rPr>
        <w:t>pants)</w:t>
      </w:r>
      <w:r w:rsidR="00F74BAD" w:rsidRPr="00A539F1">
        <w:rPr>
          <w:rFonts w:asciiTheme="majorBidi" w:hAnsiTheme="majorBidi" w:cstheme="majorBidi"/>
        </w:rPr>
        <w:t>,</w:t>
      </w:r>
      <w:r w:rsidRPr="00A539F1">
        <w:rPr>
          <w:rFonts w:asciiTheme="majorBidi" w:hAnsiTheme="majorBidi" w:cstheme="majorBidi"/>
        </w:rPr>
        <w:t xml:space="preserve"> arī </w:t>
      </w:r>
      <w:r w:rsidR="001864D5" w:rsidRPr="00A539F1">
        <w:rPr>
          <w:rFonts w:asciiTheme="majorBidi" w:hAnsiTheme="majorBidi" w:cstheme="majorBidi"/>
        </w:rPr>
        <w:t>šajā gadījumā</w:t>
      </w:r>
      <w:r w:rsidRPr="00A539F1">
        <w:rPr>
          <w:rFonts w:asciiTheme="majorBidi" w:hAnsiTheme="majorBidi" w:cstheme="majorBidi"/>
        </w:rPr>
        <w:t xml:space="preserve"> </w:t>
      </w:r>
      <w:r w:rsidR="00706FCF" w:rsidRPr="00A539F1">
        <w:rPr>
          <w:rFonts w:asciiTheme="majorBidi" w:hAnsiTheme="majorBidi" w:cstheme="majorBidi"/>
        </w:rPr>
        <w:t>ievēro</w:t>
      </w:r>
      <w:r w:rsidRPr="00A539F1">
        <w:rPr>
          <w:rFonts w:asciiTheme="majorBidi" w:hAnsiTheme="majorBidi" w:cstheme="majorBidi"/>
        </w:rPr>
        <w:t>jams noteikums par pienākumu</w:t>
      </w:r>
      <w:r w:rsidR="00B8451A" w:rsidRPr="00A539F1">
        <w:rPr>
          <w:rFonts w:asciiTheme="majorBidi" w:hAnsiTheme="majorBidi" w:cstheme="majorBidi"/>
        </w:rPr>
        <w:t xml:space="preserve"> </w:t>
      </w:r>
      <w:r w:rsidRPr="00A539F1">
        <w:rPr>
          <w:rFonts w:asciiTheme="majorBidi" w:hAnsiTheme="majorBidi" w:cstheme="majorBidi"/>
        </w:rPr>
        <w:t xml:space="preserve">nosolītājam viena mēneša laikā pēc izsoles samaksāt visu </w:t>
      </w:r>
      <w:r w:rsidR="00706FCF" w:rsidRPr="00A539F1">
        <w:rPr>
          <w:rFonts w:asciiTheme="majorBidi" w:hAnsiTheme="majorBidi" w:cstheme="majorBidi"/>
        </w:rPr>
        <w:t xml:space="preserve">nosolīto </w:t>
      </w:r>
      <w:r w:rsidRPr="00A539F1">
        <w:rPr>
          <w:rFonts w:asciiTheme="majorBidi" w:hAnsiTheme="majorBidi" w:cstheme="majorBidi"/>
        </w:rPr>
        <w:t>summu.</w:t>
      </w:r>
    </w:p>
    <w:p w14:paraId="7C461009" w14:textId="61A1E91A" w:rsidR="00A4788E" w:rsidRPr="00A539F1" w:rsidRDefault="00B8451A"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[3.</w:t>
      </w:r>
      <w:r w:rsidR="007D0B3E" w:rsidRPr="00A539F1">
        <w:rPr>
          <w:rFonts w:asciiTheme="majorBidi" w:hAnsiTheme="majorBidi" w:cstheme="majorBidi"/>
        </w:rPr>
        <w:t>4</w:t>
      </w:r>
      <w:r w:rsidRPr="00A539F1">
        <w:rPr>
          <w:rFonts w:asciiTheme="majorBidi" w:hAnsiTheme="majorBidi" w:cstheme="majorBidi"/>
        </w:rPr>
        <w:t>]</w:t>
      </w:r>
      <w:r w:rsidR="00A970B7" w:rsidRPr="00A539F1">
        <w:rPr>
          <w:rFonts w:asciiTheme="majorBidi" w:hAnsiTheme="majorBidi" w:cstheme="majorBidi"/>
        </w:rPr>
        <w:t> </w:t>
      </w:r>
      <w:r w:rsidRPr="00A539F1">
        <w:rPr>
          <w:rFonts w:asciiTheme="majorBidi" w:hAnsiTheme="majorBidi" w:cstheme="majorBidi"/>
        </w:rPr>
        <w:t xml:space="preserve">Apgabaltiesa </w:t>
      </w:r>
      <w:r w:rsidR="00516F42" w:rsidRPr="00A539F1">
        <w:rPr>
          <w:rFonts w:asciiTheme="majorBidi" w:hAnsiTheme="majorBidi" w:cstheme="majorBidi"/>
        </w:rPr>
        <w:t>ņem vērā tiesu praksē nostiprināto atziņu,</w:t>
      </w:r>
      <w:r w:rsidRPr="00A539F1">
        <w:rPr>
          <w:rFonts w:asciiTheme="majorBidi" w:hAnsiTheme="majorBidi" w:cstheme="majorBidi"/>
        </w:rPr>
        <w:t xml:space="preserve"> </w:t>
      </w:r>
      <w:r w:rsidR="00516F42" w:rsidRPr="00A539F1">
        <w:rPr>
          <w:rFonts w:asciiTheme="majorBidi" w:hAnsiTheme="majorBidi" w:cstheme="majorBidi"/>
        </w:rPr>
        <w:t>ka tiesai, izšķirot strīdu par kopīpašuma izbeigšanu, sprieduma rezolutīvajā daļā nav</w:t>
      </w:r>
      <w:r w:rsidRPr="00A539F1">
        <w:rPr>
          <w:rFonts w:asciiTheme="majorBidi" w:hAnsiTheme="majorBidi" w:cstheme="majorBidi"/>
        </w:rPr>
        <w:t xml:space="preserve"> </w:t>
      </w:r>
      <w:r w:rsidR="00516F42" w:rsidRPr="00A539F1">
        <w:rPr>
          <w:rFonts w:asciiTheme="majorBidi" w:hAnsiTheme="majorBidi" w:cstheme="majorBidi"/>
        </w:rPr>
        <w:t>liegts noteikt, ka kompensācijas neizmaksāšanas gadījumā īpašums tiek pārdots</w:t>
      </w:r>
      <w:r w:rsidRPr="00A539F1">
        <w:rPr>
          <w:rFonts w:asciiTheme="majorBidi" w:hAnsiTheme="majorBidi" w:cstheme="majorBidi"/>
        </w:rPr>
        <w:t xml:space="preserve"> </w:t>
      </w:r>
      <w:r w:rsidR="00516F42" w:rsidRPr="00A539F1">
        <w:rPr>
          <w:rFonts w:asciiTheme="majorBidi" w:hAnsiTheme="majorBidi" w:cstheme="majorBidi"/>
        </w:rPr>
        <w:t>izsolē (</w:t>
      </w:r>
      <w:r w:rsidRPr="00A539F1">
        <w:rPr>
          <w:rFonts w:asciiTheme="majorBidi" w:hAnsiTheme="majorBidi" w:cstheme="majorBidi"/>
        </w:rPr>
        <w:t>sk.</w:t>
      </w:r>
      <w:r w:rsidR="00A970B7" w:rsidRPr="00A539F1">
        <w:rPr>
          <w:rFonts w:asciiTheme="majorBidi" w:hAnsiTheme="majorBidi" w:cstheme="majorBidi"/>
        </w:rPr>
        <w:t> </w:t>
      </w:r>
      <w:r w:rsidR="00516F42" w:rsidRPr="00A539F1">
        <w:rPr>
          <w:rFonts w:asciiTheme="majorBidi" w:hAnsiTheme="majorBidi" w:cstheme="majorBidi"/>
          <w:i/>
          <w:iCs/>
        </w:rPr>
        <w:t>Senāta 2018.</w:t>
      </w:r>
      <w:r w:rsidR="00A970B7" w:rsidRPr="00A539F1">
        <w:rPr>
          <w:rFonts w:asciiTheme="majorBidi" w:hAnsiTheme="majorBidi" w:cstheme="majorBidi"/>
          <w:i/>
          <w:iCs/>
        </w:rPr>
        <w:t> </w:t>
      </w:r>
      <w:r w:rsidR="00516F42" w:rsidRPr="00A539F1">
        <w:rPr>
          <w:rFonts w:asciiTheme="majorBidi" w:hAnsiTheme="majorBidi" w:cstheme="majorBidi"/>
          <w:i/>
          <w:iCs/>
        </w:rPr>
        <w:t>gada 15.</w:t>
      </w:r>
      <w:r w:rsidR="00A970B7" w:rsidRPr="00A539F1">
        <w:rPr>
          <w:rFonts w:asciiTheme="majorBidi" w:hAnsiTheme="majorBidi" w:cstheme="majorBidi"/>
          <w:i/>
          <w:iCs/>
        </w:rPr>
        <w:t> </w:t>
      </w:r>
      <w:r w:rsidR="00516F42" w:rsidRPr="00A539F1">
        <w:rPr>
          <w:rFonts w:asciiTheme="majorBidi" w:hAnsiTheme="majorBidi" w:cstheme="majorBidi"/>
          <w:i/>
          <w:iCs/>
        </w:rPr>
        <w:t>februāra spriedumu lietā Nr.</w:t>
      </w:r>
      <w:r w:rsidR="00241F62" w:rsidRPr="00A539F1">
        <w:rPr>
          <w:rFonts w:asciiTheme="majorBidi" w:hAnsiTheme="majorBidi" w:cstheme="majorBidi"/>
          <w:i/>
          <w:iCs/>
        </w:rPr>
        <w:t> </w:t>
      </w:r>
      <w:r w:rsidR="00516F42" w:rsidRPr="00A539F1">
        <w:rPr>
          <w:rFonts w:asciiTheme="majorBidi" w:hAnsiTheme="majorBidi" w:cstheme="majorBidi"/>
          <w:i/>
          <w:iCs/>
        </w:rPr>
        <w:t>SKC-73/2018;</w:t>
      </w:r>
      <w:r w:rsidRPr="00A539F1">
        <w:rPr>
          <w:rFonts w:asciiTheme="majorBidi" w:hAnsiTheme="majorBidi" w:cstheme="majorBidi"/>
          <w:i/>
          <w:iCs/>
        </w:rPr>
        <w:t xml:space="preserve"> </w:t>
      </w:r>
      <w:r w:rsidR="00516F42" w:rsidRPr="00A539F1">
        <w:rPr>
          <w:rFonts w:asciiTheme="majorBidi" w:hAnsiTheme="majorBidi" w:cstheme="majorBidi"/>
          <w:i/>
          <w:iCs/>
        </w:rPr>
        <w:t>Augstākās tiesas Civillietu tiesu palātas 2015.</w:t>
      </w:r>
      <w:r w:rsidR="00A970B7" w:rsidRPr="00A539F1">
        <w:rPr>
          <w:rFonts w:asciiTheme="majorBidi" w:hAnsiTheme="majorBidi" w:cstheme="majorBidi"/>
          <w:i/>
          <w:iCs/>
        </w:rPr>
        <w:t> </w:t>
      </w:r>
      <w:r w:rsidR="00516F42" w:rsidRPr="00A539F1">
        <w:rPr>
          <w:rFonts w:asciiTheme="majorBidi" w:hAnsiTheme="majorBidi" w:cstheme="majorBidi"/>
          <w:i/>
          <w:iCs/>
        </w:rPr>
        <w:t>gada 24.</w:t>
      </w:r>
      <w:r w:rsidR="00A970B7" w:rsidRPr="00A539F1">
        <w:rPr>
          <w:rFonts w:asciiTheme="majorBidi" w:hAnsiTheme="majorBidi" w:cstheme="majorBidi"/>
          <w:i/>
          <w:iCs/>
        </w:rPr>
        <w:t> </w:t>
      </w:r>
      <w:r w:rsidR="00516F42" w:rsidRPr="00A539F1">
        <w:rPr>
          <w:rFonts w:asciiTheme="majorBidi" w:hAnsiTheme="majorBidi" w:cstheme="majorBidi"/>
          <w:i/>
          <w:iCs/>
        </w:rPr>
        <w:t>marta spriedumu lietā</w:t>
      </w:r>
      <w:r w:rsidRPr="00A539F1">
        <w:rPr>
          <w:rFonts w:asciiTheme="majorBidi" w:hAnsiTheme="majorBidi" w:cstheme="majorBidi"/>
          <w:i/>
          <w:iCs/>
        </w:rPr>
        <w:t xml:space="preserve"> </w:t>
      </w:r>
      <w:r w:rsidR="00516F42" w:rsidRPr="00A539F1">
        <w:rPr>
          <w:rFonts w:asciiTheme="majorBidi" w:hAnsiTheme="majorBidi" w:cstheme="majorBidi"/>
          <w:i/>
          <w:iCs/>
        </w:rPr>
        <w:t>Nr.</w:t>
      </w:r>
      <w:r w:rsidR="00A970B7" w:rsidRPr="00A539F1">
        <w:rPr>
          <w:rFonts w:asciiTheme="majorBidi" w:hAnsiTheme="majorBidi" w:cstheme="majorBidi"/>
          <w:i/>
          <w:iCs/>
        </w:rPr>
        <w:t> </w:t>
      </w:r>
      <w:r w:rsidR="00516F42" w:rsidRPr="00A539F1">
        <w:rPr>
          <w:rFonts w:asciiTheme="majorBidi" w:hAnsiTheme="majorBidi" w:cstheme="majorBidi"/>
          <w:i/>
          <w:iCs/>
        </w:rPr>
        <w:t>C04331610; Rīgas apgabaltiesas 2014.</w:t>
      </w:r>
      <w:r w:rsidR="00A970B7" w:rsidRPr="00A539F1">
        <w:rPr>
          <w:rFonts w:asciiTheme="majorBidi" w:hAnsiTheme="majorBidi" w:cstheme="majorBidi"/>
          <w:i/>
          <w:iCs/>
        </w:rPr>
        <w:t> </w:t>
      </w:r>
      <w:r w:rsidR="00516F42" w:rsidRPr="00A539F1">
        <w:rPr>
          <w:rFonts w:asciiTheme="majorBidi" w:hAnsiTheme="majorBidi" w:cstheme="majorBidi"/>
          <w:i/>
          <w:iCs/>
        </w:rPr>
        <w:t>gada</w:t>
      </w:r>
      <w:r w:rsidRPr="00A539F1">
        <w:rPr>
          <w:rFonts w:asciiTheme="majorBidi" w:hAnsiTheme="majorBidi" w:cstheme="majorBidi"/>
          <w:i/>
          <w:iCs/>
        </w:rPr>
        <w:t xml:space="preserve"> </w:t>
      </w:r>
      <w:r w:rsidR="00516F42" w:rsidRPr="00A539F1">
        <w:rPr>
          <w:rFonts w:asciiTheme="majorBidi" w:hAnsiTheme="majorBidi" w:cstheme="majorBidi"/>
          <w:i/>
          <w:iCs/>
        </w:rPr>
        <w:t>19.</w:t>
      </w:r>
      <w:r w:rsidR="00A970B7" w:rsidRPr="00A539F1">
        <w:rPr>
          <w:rFonts w:asciiTheme="majorBidi" w:hAnsiTheme="majorBidi" w:cstheme="majorBidi"/>
          <w:i/>
          <w:iCs/>
        </w:rPr>
        <w:t> </w:t>
      </w:r>
      <w:r w:rsidR="00516F42" w:rsidRPr="00A539F1">
        <w:rPr>
          <w:rFonts w:asciiTheme="majorBidi" w:hAnsiTheme="majorBidi" w:cstheme="majorBidi"/>
          <w:i/>
          <w:iCs/>
        </w:rPr>
        <w:t>februāra spriedumu lietā Nr.</w:t>
      </w:r>
      <w:r w:rsidR="00A970B7" w:rsidRPr="00A539F1">
        <w:rPr>
          <w:rFonts w:asciiTheme="majorBidi" w:hAnsiTheme="majorBidi" w:cstheme="majorBidi"/>
          <w:i/>
          <w:iCs/>
        </w:rPr>
        <w:t> </w:t>
      </w:r>
      <w:r w:rsidR="00516F42" w:rsidRPr="00A539F1">
        <w:rPr>
          <w:rFonts w:asciiTheme="majorBidi" w:hAnsiTheme="majorBidi" w:cstheme="majorBidi"/>
          <w:i/>
          <w:iCs/>
        </w:rPr>
        <w:t>C04201613</w:t>
      </w:r>
      <w:r w:rsidR="00516F42" w:rsidRPr="00A539F1">
        <w:rPr>
          <w:rFonts w:asciiTheme="majorBidi" w:hAnsiTheme="majorBidi" w:cstheme="majorBidi"/>
        </w:rPr>
        <w:t>).</w:t>
      </w:r>
    </w:p>
    <w:p w14:paraId="7DF963C5" w14:textId="5A8375A7" w:rsidR="001864D5" w:rsidRPr="00A539F1" w:rsidRDefault="00516F42"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Ievērojot </w:t>
      </w:r>
      <w:r w:rsidR="00B91537" w:rsidRPr="00A539F1">
        <w:rPr>
          <w:rFonts w:asciiTheme="majorBidi" w:hAnsiTheme="majorBidi" w:cstheme="majorBidi"/>
        </w:rPr>
        <w:t xml:space="preserve">minēto, </w:t>
      </w:r>
      <w:r w:rsidR="001864D5" w:rsidRPr="00A539F1">
        <w:rPr>
          <w:rFonts w:asciiTheme="majorBidi" w:hAnsiTheme="majorBidi" w:cstheme="majorBidi"/>
        </w:rPr>
        <w:t>nosakāms</w:t>
      </w:r>
      <w:r w:rsidRPr="00A539F1">
        <w:rPr>
          <w:rFonts w:asciiTheme="majorBidi" w:hAnsiTheme="majorBidi" w:cstheme="majorBidi"/>
        </w:rPr>
        <w:t xml:space="preserve">, </w:t>
      </w:r>
      <w:r w:rsidR="00947F1C" w:rsidRPr="00A539F1">
        <w:rPr>
          <w:rFonts w:asciiTheme="majorBidi" w:hAnsiTheme="majorBidi" w:cstheme="majorBidi"/>
        </w:rPr>
        <w:t>ka</w:t>
      </w:r>
      <w:r w:rsidR="0016267E" w:rsidRPr="00A539F1">
        <w:rPr>
          <w:rFonts w:asciiTheme="majorBidi" w:hAnsiTheme="majorBidi" w:cstheme="majorBidi"/>
        </w:rPr>
        <w:t>,</w:t>
      </w:r>
      <w:r w:rsidR="00947F1C" w:rsidRPr="00A539F1">
        <w:rPr>
          <w:rFonts w:asciiTheme="majorBidi" w:hAnsiTheme="majorBidi" w:cstheme="majorBidi"/>
        </w:rPr>
        <w:t xml:space="preserve"> </w:t>
      </w:r>
      <w:r w:rsidRPr="00A539F1">
        <w:rPr>
          <w:rFonts w:asciiTheme="majorBidi" w:hAnsiTheme="majorBidi" w:cstheme="majorBidi"/>
        </w:rPr>
        <w:t>ja izsole</w:t>
      </w:r>
      <w:r w:rsidR="00B91537" w:rsidRPr="00A539F1">
        <w:rPr>
          <w:rFonts w:asciiTheme="majorBidi" w:hAnsiTheme="majorBidi" w:cstheme="majorBidi"/>
        </w:rPr>
        <w:t xml:space="preserve"> kopīpašnieku starpā nav notikusi ilgāk par trīs mēnešiem </w:t>
      </w:r>
      <w:r w:rsidRPr="00A539F1">
        <w:rPr>
          <w:rFonts w:asciiTheme="majorBidi" w:hAnsiTheme="majorBidi" w:cstheme="majorBidi"/>
        </w:rPr>
        <w:t xml:space="preserve">no šā sprieduma spēkā stāšanās dienas, kopīpašums izbeidzams, pārdodot </w:t>
      </w:r>
      <w:r w:rsidR="00552753" w:rsidRPr="00A539F1">
        <w:rPr>
          <w:rFonts w:asciiTheme="majorBidi" w:hAnsiTheme="majorBidi" w:cstheme="majorBidi"/>
        </w:rPr>
        <w:t>īpašumu</w:t>
      </w:r>
      <w:r w:rsidRPr="00A539F1">
        <w:rPr>
          <w:rFonts w:asciiTheme="majorBidi" w:hAnsiTheme="majorBidi" w:cstheme="majorBidi"/>
        </w:rPr>
        <w:t xml:space="preserve"> atklātā</w:t>
      </w:r>
      <w:r w:rsidR="00A4788E" w:rsidRPr="00A539F1">
        <w:rPr>
          <w:rFonts w:asciiTheme="majorBidi" w:hAnsiTheme="majorBidi" w:cstheme="majorBidi"/>
        </w:rPr>
        <w:t xml:space="preserve"> </w:t>
      </w:r>
      <w:r w:rsidRPr="00A539F1">
        <w:rPr>
          <w:rFonts w:asciiTheme="majorBidi" w:hAnsiTheme="majorBidi" w:cstheme="majorBidi"/>
        </w:rPr>
        <w:t xml:space="preserve">izsolē un </w:t>
      </w:r>
      <w:r w:rsidR="00947F1C" w:rsidRPr="00A539F1">
        <w:rPr>
          <w:rFonts w:asciiTheme="majorBidi" w:hAnsiTheme="majorBidi" w:cstheme="majorBidi"/>
        </w:rPr>
        <w:t>sa</w:t>
      </w:r>
      <w:r w:rsidRPr="00A539F1">
        <w:rPr>
          <w:rFonts w:asciiTheme="majorBidi" w:hAnsiTheme="majorBidi" w:cstheme="majorBidi"/>
        </w:rPr>
        <w:t>dalot ieņemto naudu kopīpašnieku starpā</w:t>
      </w:r>
      <w:r w:rsidR="009E7809" w:rsidRPr="00A539F1">
        <w:rPr>
          <w:rFonts w:asciiTheme="majorBidi" w:hAnsiTheme="majorBidi" w:cstheme="majorBidi"/>
        </w:rPr>
        <w:t>,</w:t>
      </w:r>
      <w:r w:rsidR="00B91537" w:rsidRPr="00A539F1">
        <w:rPr>
          <w:rFonts w:asciiTheme="majorBidi" w:hAnsiTheme="majorBidi" w:cstheme="majorBidi"/>
        </w:rPr>
        <w:t xml:space="preserve"> kā to paredz </w:t>
      </w:r>
      <w:r w:rsidRPr="00A539F1">
        <w:rPr>
          <w:rFonts w:asciiTheme="majorBidi" w:hAnsiTheme="majorBidi" w:cstheme="majorBidi"/>
        </w:rPr>
        <w:t>Civillikuma 1075.</w:t>
      </w:r>
      <w:r w:rsidR="00C71051" w:rsidRPr="00A539F1">
        <w:rPr>
          <w:rFonts w:asciiTheme="majorBidi" w:hAnsiTheme="majorBidi" w:cstheme="majorBidi"/>
        </w:rPr>
        <w:t> </w:t>
      </w:r>
      <w:r w:rsidRPr="00A539F1">
        <w:rPr>
          <w:rFonts w:asciiTheme="majorBidi" w:hAnsiTheme="majorBidi" w:cstheme="majorBidi"/>
        </w:rPr>
        <w:t>panta pirmās</w:t>
      </w:r>
      <w:r w:rsidR="00A4788E" w:rsidRPr="00A539F1">
        <w:rPr>
          <w:rFonts w:asciiTheme="majorBidi" w:hAnsiTheme="majorBidi" w:cstheme="majorBidi"/>
        </w:rPr>
        <w:t xml:space="preserve"> </w:t>
      </w:r>
      <w:r w:rsidRPr="00A539F1">
        <w:rPr>
          <w:rFonts w:asciiTheme="majorBidi" w:hAnsiTheme="majorBidi" w:cstheme="majorBidi"/>
        </w:rPr>
        <w:t>daļas 3.</w:t>
      </w:r>
      <w:r w:rsidR="00C71051" w:rsidRPr="00A539F1">
        <w:rPr>
          <w:rFonts w:asciiTheme="majorBidi" w:hAnsiTheme="majorBidi" w:cstheme="majorBidi"/>
        </w:rPr>
        <w:t> </w:t>
      </w:r>
      <w:r w:rsidRPr="00A539F1">
        <w:rPr>
          <w:rFonts w:asciiTheme="majorBidi" w:hAnsiTheme="majorBidi" w:cstheme="majorBidi"/>
        </w:rPr>
        <w:t>punkt</w:t>
      </w:r>
      <w:r w:rsidR="00B91537" w:rsidRPr="00A539F1">
        <w:rPr>
          <w:rFonts w:asciiTheme="majorBidi" w:hAnsiTheme="majorBidi" w:cstheme="majorBidi"/>
        </w:rPr>
        <w:t>s.</w:t>
      </w:r>
      <w:r w:rsidR="001864D5" w:rsidRPr="00A539F1">
        <w:rPr>
          <w:rFonts w:asciiTheme="majorBidi" w:hAnsiTheme="majorBidi" w:cstheme="majorBidi"/>
        </w:rPr>
        <w:t xml:space="preserve"> </w:t>
      </w:r>
      <w:r w:rsidR="00B91537" w:rsidRPr="00A539F1">
        <w:rPr>
          <w:rFonts w:asciiTheme="majorBidi" w:hAnsiTheme="majorBidi" w:cstheme="majorBidi"/>
        </w:rPr>
        <w:t>Šāds noteikums</w:t>
      </w:r>
      <w:r w:rsidRPr="00A539F1">
        <w:rPr>
          <w:rFonts w:asciiTheme="majorBidi" w:hAnsiTheme="majorBidi" w:cstheme="majorBidi"/>
        </w:rPr>
        <w:t xml:space="preserve"> atbilst atbildētājas </w:t>
      </w:r>
      <w:r w:rsidR="00B4257E" w:rsidRPr="00A539F1">
        <w:rPr>
          <w:rFonts w:asciiTheme="majorBidi" w:hAnsiTheme="majorBidi" w:cstheme="majorBidi"/>
        </w:rPr>
        <w:t>[pers. B]</w:t>
      </w:r>
      <w:r w:rsidR="00A4788E" w:rsidRPr="00A539F1">
        <w:rPr>
          <w:rFonts w:asciiTheme="majorBidi" w:hAnsiTheme="majorBidi" w:cstheme="majorBidi"/>
        </w:rPr>
        <w:t xml:space="preserve"> </w:t>
      </w:r>
      <w:r w:rsidRPr="00A539F1">
        <w:rPr>
          <w:rFonts w:asciiTheme="majorBidi" w:hAnsiTheme="majorBidi" w:cstheme="majorBidi"/>
        </w:rPr>
        <w:t>interesēm</w:t>
      </w:r>
      <w:r w:rsidR="00B91537" w:rsidRPr="00A539F1">
        <w:rPr>
          <w:rFonts w:asciiTheme="majorBidi" w:hAnsiTheme="majorBidi" w:cstheme="majorBidi"/>
        </w:rPr>
        <w:t xml:space="preserve"> (</w:t>
      </w:r>
      <w:r w:rsidR="00F74BAD" w:rsidRPr="00A539F1">
        <w:rPr>
          <w:rFonts w:asciiTheme="majorBidi" w:hAnsiTheme="majorBidi" w:cstheme="majorBidi"/>
        </w:rPr>
        <w:t>viņai netiek uzspiests</w:t>
      </w:r>
      <w:r w:rsidR="00B91537" w:rsidRPr="00A539F1">
        <w:rPr>
          <w:rFonts w:asciiTheme="majorBidi" w:hAnsiTheme="majorBidi" w:cstheme="majorBidi"/>
        </w:rPr>
        <w:t xml:space="preserve"> </w:t>
      </w:r>
      <w:r w:rsidRPr="00A539F1">
        <w:rPr>
          <w:rFonts w:asciiTheme="majorBidi" w:hAnsiTheme="majorBidi" w:cstheme="majorBidi"/>
        </w:rPr>
        <w:t>iegādāties prasītājas daļu kopīpašumā</w:t>
      </w:r>
      <w:r w:rsidR="00B91537" w:rsidRPr="00A539F1">
        <w:rPr>
          <w:rFonts w:asciiTheme="majorBidi" w:hAnsiTheme="majorBidi" w:cstheme="majorBidi"/>
        </w:rPr>
        <w:t>)</w:t>
      </w:r>
      <w:r w:rsidRPr="00A539F1">
        <w:rPr>
          <w:rFonts w:asciiTheme="majorBidi" w:hAnsiTheme="majorBidi" w:cstheme="majorBidi"/>
        </w:rPr>
        <w:t>, kā arī</w:t>
      </w:r>
      <w:r w:rsidR="00A4788E" w:rsidRPr="00A539F1">
        <w:rPr>
          <w:rFonts w:asciiTheme="majorBidi" w:hAnsiTheme="majorBidi" w:cstheme="majorBidi"/>
        </w:rPr>
        <w:t xml:space="preserve"> </w:t>
      </w:r>
      <w:r w:rsidRPr="00A539F1">
        <w:rPr>
          <w:rFonts w:asciiTheme="majorBidi" w:hAnsiTheme="majorBidi" w:cstheme="majorBidi"/>
        </w:rPr>
        <w:t>prasītājas interesēm panākt izstāšanos no kopīpašuma paredzamā laik</w:t>
      </w:r>
      <w:r w:rsidR="00A4788E" w:rsidRPr="00A539F1">
        <w:rPr>
          <w:rFonts w:asciiTheme="majorBidi" w:hAnsiTheme="majorBidi" w:cstheme="majorBidi"/>
        </w:rPr>
        <w:t xml:space="preserve">a </w:t>
      </w:r>
      <w:r w:rsidRPr="00A539F1">
        <w:rPr>
          <w:rFonts w:asciiTheme="majorBidi" w:hAnsiTheme="majorBidi" w:cstheme="majorBidi"/>
        </w:rPr>
        <w:t>posmā.</w:t>
      </w:r>
      <w:r w:rsidR="00A4788E" w:rsidRPr="00A539F1">
        <w:rPr>
          <w:rFonts w:asciiTheme="majorBidi" w:hAnsiTheme="majorBidi" w:cstheme="majorBidi"/>
        </w:rPr>
        <w:t xml:space="preserve"> </w:t>
      </w:r>
      <w:r w:rsidRPr="00A539F1">
        <w:rPr>
          <w:rFonts w:asciiTheme="majorBidi" w:hAnsiTheme="majorBidi" w:cstheme="majorBidi"/>
        </w:rPr>
        <w:t xml:space="preserve">Savukārt atbildētājiem, kuru interesēs ir saglabāt dzimtas īpašumu, </w:t>
      </w:r>
      <w:r w:rsidR="00B91537" w:rsidRPr="00A539F1">
        <w:rPr>
          <w:rFonts w:asciiTheme="majorBidi" w:hAnsiTheme="majorBidi" w:cstheme="majorBidi"/>
        </w:rPr>
        <w:t>ir</w:t>
      </w:r>
      <w:r w:rsidRPr="00A539F1">
        <w:rPr>
          <w:rFonts w:asciiTheme="majorBidi" w:hAnsiTheme="majorBidi" w:cstheme="majorBidi"/>
        </w:rPr>
        <w:t xml:space="preserve"> iespēja</w:t>
      </w:r>
      <w:r w:rsidR="00A4788E" w:rsidRPr="00A539F1">
        <w:rPr>
          <w:rFonts w:asciiTheme="majorBidi" w:hAnsiTheme="majorBidi" w:cstheme="majorBidi"/>
        </w:rPr>
        <w:t xml:space="preserve"> </w:t>
      </w:r>
      <w:r w:rsidR="009E7809" w:rsidRPr="00A539F1">
        <w:rPr>
          <w:rFonts w:asciiTheme="majorBidi" w:hAnsiTheme="majorBidi" w:cstheme="majorBidi"/>
        </w:rPr>
        <w:t>iegādāties</w:t>
      </w:r>
      <w:r w:rsidRPr="00A539F1">
        <w:rPr>
          <w:rFonts w:asciiTheme="majorBidi" w:hAnsiTheme="majorBidi" w:cstheme="majorBidi"/>
        </w:rPr>
        <w:t xml:space="preserve"> prasītājai piederošo kopīpašum</w:t>
      </w:r>
      <w:r w:rsidR="001864D5" w:rsidRPr="00A539F1">
        <w:rPr>
          <w:rFonts w:asciiTheme="majorBidi" w:hAnsiTheme="majorBidi" w:cstheme="majorBidi"/>
        </w:rPr>
        <w:t>a daļu.</w:t>
      </w:r>
    </w:p>
    <w:p w14:paraId="3E9B59ED" w14:textId="03D0A2CC" w:rsidR="00A52679" w:rsidRPr="00A539F1" w:rsidRDefault="00A4788E"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[3.</w:t>
      </w:r>
      <w:r w:rsidR="007D0B3E" w:rsidRPr="00A539F1">
        <w:rPr>
          <w:rFonts w:asciiTheme="majorBidi" w:hAnsiTheme="majorBidi" w:cstheme="majorBidi"/>
        </w:rPr>
        <w:t>5</w:t>
      </w:r>
      <w:r w:rsidRPr="00A539F1">
        <w:rPr>
          <w:rFonts w:asciiTheme="majorBidi" w:hAnsiTheme="majorBidi" w:cstheme="majorBidi"/>
        </w:rPr>
        <w:t>]</w:t>
      </w:r>
      <w:r w:rsidR="00B83BA9" w:rsidRPr="00A539F1">
        <w:rPr>
          <w:rFonts w:asciiTheme="majorBidi" w:hAnsiTheme="majorBidi" w:cstheme="majorBidi"/>
        </w:rPr>
        <w:t> </w:t>
      </w:r>
      <w:r w:rsidRPr="00A539F1">
        <w:rPr>
          <w:rFonts w:asciiTheme="majorBidi" w:hAnsiTheme="majorBidi" w:cstheme="majorBidi"/>
        </w:rPr>
        <w:t xml:space="preserve">Jautājumā par </w:t>
      </w:r>
      <w:r w:rsidR="00516F42" w:rsidRPr="00A539F1">
        <w:rPr>
          <w:rFonts w:asciiTheme="majorBidi" w:hAnsiTheme="majorBidi" w:cstheme="majorBidi"/>
        </w:rPr>
        <w:t xml:space="preserve">tiesāšanās izdevumu piedziņu </w:t>
      </w:r>
      <w:r w:rsidRPr="00A539F1">
        <w:rPr>
          <w:rFonts w:asciiTheme="majorBidi" w:hAnsiTheme="majorBidi" w:cstheme="majorBidi"/>
        </w:rPr>
        <w:t>apgabaltiesa</w:t>
      </w:r>
      <w:r w:rsidR="00516F42" w:rsidRPr="00A539F1">
        <w:rPr>
          <w:rFonts w:asciiTheme="majorBidi" w:hAnsiTheme="majorBidi" w:cstheme="majorBidi"/>
        </w:rPr>
        <w:t xml:space="preserve"> ņem vērā</w:t>
      </w:r>
      <w:r w:rsidRPr="00A539F1">
        <w:rPr>
          <w:rFonts w:asciiTheme="majorBidi" w:hAnsiTheme="majorBidi" w:cstheme="majorBidi"/>
        </w:rPr>
        <w:t xml:space="preserve"> </w:t>
      </w:r>
      <w:r w:rsidR="00516F42" w:rsidRPr="00A539F1">
        <w:rPr>
          <w:rFonts w:asciiTheme="majorBidi" w:hAnsiTheme="majorBidi" w:cstheme="majorBidi"/>
        </w:rPr>
        <w:t>Senāta 2017.</w:t>
      </w:r>
      <w:r w:rsidR="00B83BA9" w:rsidRPr="00A539F1">
        <w:rPr>
          <w:rFonts w:asciiTheme="majorBidi" w:hAnsiTheme="majorBidi" w:cstheme="majorBidi"/>
        </w:rPr>
        <w:t> </w:t>
      </w:r>
      <w:r w:rsidR="00516F42" w:rsidRPr="00A539F1">
        <w:rPr>
          <w:rFonts w:asciiTheme="majorBidi" w:hAnsiTheme="majorBidi" w:cstheme="majorBidi"/>
        </w:rPr>
        <w:t>gada 4.</w:t>
      </w:r>
      <w:r w:rsidR="00B83BA9" w:rsidRPr="00A539F1">
        <w:rPr>
          <w:rFonts w:asciiTheme="majorBidi" w:hAnsiTheme="majorBidi" w:cstheme="majorBidi"/>
        </w:rPr>
        <w:t> </w:t>
      </w:r>
      <w:r w:rsidR="00516F42" w:rsidRPr="00A539F1">
        <w:rPr>
          <w:rFonts w:asciiTheme="majorBidi" w:hAnsiTheme="majorBidi" w:cstheme="majorBidi"/>
        </w:rPr>
        <w:t>jūlija rīcības sēdes lēmum</w:t>
      </w:r>
      <w:r w:rsidR="00552753" w:rsidRPr="00A539F1">
        <w:rPr>
          <w:rFonts w:asciiTheme="majorBidi" w:hAnsiTheme="majorBidi" w:cstheme="majorBidi"/>
        </w:rPr>
        <w:t>ā</w:t>
      </w:r>
      <w:r w:rsidR="00516F42" w:rsidRPr="00A539F1">
        <w:rPr>
          <w:rFonts w:asciiTheme="majorBidi" w:hAnsiTheme="majorBidi" w:cstheme="majorBidi"/>
        </w:rPr>
        <w:t xml:space="preserve"> lietā Nr.</w:t>
      </w:r>
      <w:r w:rsidR="00B83BA9" w:rsidRPr="00A539F1">
        <w:rPr>
          <w:rFonts w:asciiTheme="majorBidi" w:hAnsiTheme="majorBidi" w:cstheme="majorBidi"/>
        </w:rPr>
        <w:t> </w:t>
      </w:r>
      <w:r w:rsidR="00516F42" w:rsidRPr="00A539F1">
        <w:rPr>
          <w:rFonts w:asciiTheme="majorBidi" w:hAnsiTheme="majorBidi" w:cstheme="majorBidi"/>
        </w:rPr>
        <w:t>SKC-1060/2017 norādīto, ka</w:t>
      </w:r>
      <w:r w:rsidRPr="00A539F1">
        <w:rPr>
          <w:rFonts w:asciiTheme="majorBidi" w:hAnsiTheme="majorBidi" w:cstheme="majorBidi"/>
        </w:rPr>
        <w:t xml:space="preserve"> </w:t>
      </w:r>
      <w:r w:rsidR="00516F42" w:rsidRPr="00A539F1">
        <w:rPr>
          <w:rFonts w:asciiTheme="majorBidi" w:hAnsiTheme="majorBidi" w:cstheme="majorBidi"/>
        </w:rPr>
        <w:t>lietās par kopīpašuma izbeigšanu katram kopīpašniekam ir jāuzņemas savi tiesāšanās</w:t>
      </w:r>
      <w:r w:rsidRPr="00A539F1">
        <w:rPr>
          <w:rFonts w:asciiTheme="majorBidi" w:hAnsiTheme="majorBidi" w:cstheme="majorBidi"/>
        </w:rPr>
        <w:t xml:space="preserve"> </w:t>
      </w:r>
      <w:r w:rsidR="00516F42" w:rsidRPr="00A539F1">
        <w:rPr>
          <w:rFonts w:asciiTheme="majorBidi" w:hAnsiTheme="majorBidi" w:cstheme="majorBidi"/>
        </w:rPr>
        <w:t>izdevumi.</w:t>
      </w:r>
    </w:p>
    <w:p w14:paraId="4AF589FE" w14:textId="77777777" w:rsidR="000D79B6" w:rsidRPr="00A539F1" w:rsidRDefault="000D79B6" w:rsidP="00A539F1">
      <w:pPr>
        <w:pStyle w:val="NoSpacing"/>
        <w:spacing w:line="276" w:lineRule="auto"/>
        <w:ind w:firstLine="720"/>
        <w:jc w:val="both"/>
        <w:rPr>
          <w:rFonts w:asciiTheme="majorBidi" w:hAnsiTheme="majorBidi" w:cstheme="majorBidi"/>
        </w:rPr>
      </w:pPr>
    </w:p>
    <w:p w14:paraId="571AB94D" w14:textId="3C0D7898" w:rsidR="0024041C" w:rsidRPr="00A539F1" w:rsidRDefault="0024041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[4]</w:t>
      </w:r>
      <w:r w:rsidR="000D79B6" w:rsidRPr="00A539F1">
        <w:rPr>
          <w:rFonts w:asciiTheme="majorBidi" w:hAnsiTheme="majorBidi" w:cstheme="majorBidi"/>
        </w:rPr>
        <w:t> </w:t>
      </w:r>
      <w:r w:rsidR="00B9715C" w:rsidRPr="00A539F1">
        <w:rPr>
          <w:rFonts w:asciiTheme="majorBidi" w:hAnsiTheme="majorBidi" w:cstheme="majorBidi"/>
        </w:rPr>
        <w:t xml:space="preserve">Par </w:t>
      </w:r>
      <w:r w:rsidRPr="00A539F1">
        <w:rPr>
          <w:rFonts w:asciiTheme="majorBidi" w:hAnsiTheme="majorBidi" w:cstheme="majorBidi"/>
        </w:rPr>
        <w:t>Rīgas apgabaltiesas 2023.</w:t>
      </w:r>
      <w:r w:rsidR="000D79B6" w:rsidRPr="00A539F1">
        <w:rPr>
          <w:rFonts w:asciiTheme="majorBidi" w:hAnsiTheme="majorBidi" w:cstheme="majorBidi"/>
        </w:rPr>
        <w:t> </w:t>
      </w:r>
      <w:r w:rsidRPr="00A539F1">
        <w:rPr>
          <w:rFonts w:asciiTheme="majorBidi" w:hAnsiTheme="majorBidi" w:cstheme="majorBidi"/>
        </w:rPr>
        <w:t>gada 7.</w:t>
      </w:r>
      <w:r w:rsidR="000D79B6" w:rsidRPr="00A539F1">
        <w:rPr>
          <w:rFonts w:asciiTheme="majorBidi" w:hAnsiTheme="majorBidi" w:cstheme="majorBidi"/>
        </w:rPr>
        <w:t> </w:t>
      </w:r>
      <w:r w:rsidRPr="00A539F1">
        <w:rPr>
          <w:rFonts w:asciiTheme="majorBidi" w:hAnsiTheme="majorBidi" w:cstheme="majorBidi"/>
        </w:rPr>
        <w:t xml:space="preserve">novembra </w:t>
      </w:r>
      <w:r w:rsidR="00B9715C" w:rsidRPr="00A539F1">
        <w:rPr>
          <w:rFonts w:asciiTheme="majorBidi" w:hAnsiTheme="majorBidi" w:cstheme="majorBidi"/>
        </w:rPr>
        <w:t>spriedumu kasācijas sūdzīb</w:t>
      </w:r>
      <w:r w:rsidRPr="00A539F1">
        <w:rPr>
          <w:rFonts w:asciiTheme="majorBidi" w:hAnsiTheme="majorBidi" w:cstheme="majorBidi"/>
        </w:rPr>
        <w:t xml:space="preserve">u iesniedza prasītāja, pārsūdzot spriedumu daļā par nepiedzītajiem tiesāšanās izdevumiem, bet atbildētāji iesniedza pretsūdzību, lūdzot atcelt </w:t>
      </w:r>
      <w:r w:rsidR="00D40E00" w:rsidRPr="00A539F1">
        <w:rPr>
          <w:rFonts w:asciiTheme="majorBidi" w:hAnsiTheme="majorBidi" w:cstheme="majorBidi"/>
        </w:rPr>
        <w:t>apgabaltiesas spriedumu pilnīgi</w:t>
      </w:r>
      <w:r w:rsidRPr="00A539F1">
        <w:rPr>
          <w:rFonts w:asciiTheme="majorBidi" w:hAnsiTheme="majorBidi" w:cstheme="majorBidi"/>
        </w:rPr>
        <w:t>.</w:t>
      </w:r>
    </w:p>
    <w:p w14:paraId="5BAC12BB" w14:textId="6BD83130" w:rsidR="00F74BAD" w:rsidRPr="00A539F1" w:rsidRDefault="00B9715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Ar Senāta </w:t>
      </w:r>
      <w:r w:rsidR="0024041C" w:rsidRPr="00A539F1">
        <w:rPr>
          <w:rFonts w:asciiTheme="majorBidi" w:hAnsiTheme="majorBidi" w:cstheme="majorBidi"/>
        </w:rPr>
        <w:t>2024.</w:t>
      </w:r>
      <w:r w:rsidR="000D79B6" w:rsidRPr="00A539F1">
        <w:rPr>
          <w:rFonts w:asciiTheme="majorBidi" w:hAnsiTheme="majorBidi" w:cstheme="majorBidi"/>
        </w:rPr>
        <w:t> </w:t>
      </w:r>
      <w:r w:rsidR="0024041C" w:rsidRPr="00A539F1">
        <w:rPr>
          <w:rFonts w:asciiTheme="majorBidi" w:hAnsiTheme="majorBidi" w:cstheme="majorBidi"/>
        </w:rPr>
        <w:t>gada 26.</w:t>
      </w:r>
      <w:r w:rsidR="000D79B6" w:rsidRPr="00A539F1">
        <w:rPr>
          <w:rFonts w:asciiTheme="majorBidi" w:hAnsiTheme="majorBidi" w:cstheme="majorBidi"/>
        </w:rPr>
        <w:t> </w:t>
      </w:r>
      <w:r w:rsidR="0024041C" w:rsidRPr="00A539F1">
        <w:rPr>
          <w:rFonts w:asciiTheme="majorBidi" w:hAnsiTheme="majorBidi" w:cstheme="majorBidi"/>
        </w:rPr>
        <w:t xml:space="preserve">februāra </w:t>
      </w:r>
      <w:r w:rsidRPr="00A539F1">
        <w:rPr>
          <w:rFonts w:asciiTheme="majorBidi" w:hAnsiTheme="majorBidi" w:cstheme="majorBidi"/>
        </w:rPr>
        <w:t xml:space="preserve">rīcības sēdes lēmumu </w:t>
      </w:r>
      <w:r w:rsidR="007E228F" w:rsidRPr="00A539F1">
        <w:rPr>
          <w:rFonts w:asciiTheme="majorBidi" w:hAnsiTheme="majorBidi" w:cstheme="majorBidi"/>
        </w:rPr>
        <w:t>atteikts ierosināt kasācijas tiesvedību sakarā ar prasītājas kasācijas sūdzību</w:t>
      </w:r>
      <w:r w:rsidR="00745184" w:rsidRPr="00A539F1">
        <w:rPr>
          <w:rFonts w:asciiTheme="majorBidi" w:hAnsiTheme="majorBidi" w:cstheme="majorBidi"/>
        </w:rPr>
        <w:t>, bet</w:t>
      </w:r>
      <w:r w:rsidR="007E228F" w:rsidRPr="00A539F1">
        <w:rPr>
          <w:rFonts w:asciiTheme="majorBidi" w:hAnsiTheme="majorBidi" w:cstheme="majorBidi"/>
        </w:rPr>
        <w:t xml:space="preserve"> ierosināt</w:t>
      </w:r>
      <w:r w:rsidR="00F74BAD" w:rsidRPr="00A539F1">
        <w:rPr>
          <w:rFonts w:asciiTheme="majorBidi" w:hAnsiTheme="majorBidi" w:cstheme="majorBidi"/>
        </w:rPr>
        <w:t>a</w:t>
      </w:r>
      <w:r w:rsidR="007E228F" w:rsidRPr="00A539F1">
        <w:rPr>
          <w:rFonts w:asciiTheme="majorBidi" w:hAnsiTheme="majorBidi" w:cstheme="majorBidi"/>
        </w:rPr>
        <w:t xml:space="preserve"> kasācijas tiesvedīb</w:t>
      </w:r>
      <w:r w:rsidR="00F74BAD" w:rsidRPr="00A539F1">
        <w:rPr>
          <w:rFonts w:asciiTheme="majorBidi" w:hAnsiTheme="majorBidi" w:cstheme="majorBidi"/>
        </w:rPr>
        <w:t>a</w:t>
      </w:r>
      <w:r w:rsidR="007E228F" w:rsidRPr="00A539F1">
        <w:rPr>
          <w:rFonts w:asciiTheme="majorBidi" w:hAnsiTheme="majorBidi" w:cstheme="majorBidi"/>
        </w:rPr>
        <w:t xml:space="preserve"> sakarā ar atbildētāju pretsūdzību</w:t>
      </w:r>
      <w:r w:rsidR="00516F42" w:rsidRPr="00A539F1">
        <w:rPr>
          <w:rFonts w:asciiTheme="majorBidi" w:hAnsiTheme="majorBidi" w:cstheme="majorBidi"/>
        </w:rPr>
        <w:t>.</w:t>
      </w:r>
    </w:p>
    <w:p w14:paraId="58EE1B2C" w14:textId="05FD261E" w:rsidR="00516F42" w:rsidRPr="00A539F1" w:rsidRDefault="00D40E00"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Atbildētāju p</w:t>
      </w:r>
      <w:r w:rsidR="00BC3471" w:rsidRPr="00A539F1">
        <w:rPr>
          <w:rFonts w:asciiTheme="majorBidi" w:hAnsiTheme="majorBidi" w:cstheme="majorBidi"/>
        </w:rPr>
        <w:t xml:space="preserve">retsūdzība </w:t>
      </w:r>
      <w:r w:rsidR="00F45634" w:rsidRPr="00A539F1">
        <w:rPr>
          <w:rFonts w:asciiTheme="majorBidi" w:hAnsiTheme="majorBidi" w:cstheme="majorBidi"/>
        </w:rPr>
        <w:t>pamatota ar</w:t>
      </w:r>
      <w:r w:rsidR="00BC3471" w:rsidRPr="00A539F1">
        <w:rPr>
          <w:rFonts w:asciiTheme="majorBidi" w:hAnsiTheme="majorBidi" w:cstheme="majorBidi"/>
        </w:rPr>
        <w:t xml:space="preserve"> šādi</w:t>
      </w:r>
      <w:r w:rsidR="00F45634" w:rsidRPr="00A539F1">
        <w:rPr>
          <w:rFonts w:asciiTheme="majorBidi" w:hAnsiTheme="majorBidi" w:cstheme="majorBidi"/>
        </w:rPr>
        <w:t xml:space="preserve">em </w:t>
      </w:r>
      <w:r w:rsidR="00BC3471" w:rsidRPr="00A539F1">
        <w:rPr>
          <w:rFonts w:asciiTheme="majorBidi" w:hAnsiTheme="majorBidi" w:cstheme="majorBidi"/>
        </w:rPr>
        <w:t>argumenti</w:t>
      </w:r>
      <w:r w:rsidR="00F45634" w:rsidRPr="00A539F1">
        <w:rPr>
          <w:rFonts w:asciiTheme="majorBidi" w:hAnsiTheme="majorBidi" w:cstheme="majorBidi"/>
        </w:rPr>
        <w:t>em</w:t>
      </w:r>
      <w:r w:rsidR="00BC3471" w:rsidRPr="00A539F1">
        <w:rPr>
          <w:rFonts w:asciiTheme="majorBidi" w:hAnsiTheme="majorBidi" w:cstheme="majorBidi"/>
        </w:rPr>
        <w:t>.</w:t>
      </w:r>
    </w:p>
    <w:p w14:paraId="7ABB044F" w14:textId="5FE3F3B3" w:rsidR="0027496E" w:rsidRPr="00A539F1" w:rsidRDefault="00BC3471"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[4.1]</w:t>
      </w:r>
      <w:bookmarkStart w:id="4" w:name="_Hlk196832567"/>
      <w:r w:rsidR="000D79B6" w:rsidRPr="00A539F1">
        <w:rPr>
          <w:rFonts w:asciiTheme="majorBidi" w:hAnsiTheme="majorBidi" w:cstheme="majorBidi"/>
        </w:rPr>
        <w:t> </w:t>
      </w:r>
      <w:r w:rsidR="0027496E" w:rsidRPr="00A539F1">
        <w:rPr>
          <w:rFonts w:asciiTheme="majorBidi" w:hAnsiTheme="majorBidi" w:cstheme="majorBidi"/>
        </w:rPr>
        <w:t>Apgabaltiesa nepareizi piemēroj</w:t>
      </w:r>
      <w:r w:rsidR="00745184" w:rsidRPr="00A539F1">
        <w:rPr>
          <w:rFonts w:asciiTheme="majorBidi" w:hAnsiTheme="majorBidi" w:cstheme="majorBidi"/>
        </w:rPr>
        <w:t>usi</w:t>
      </w:r>
      <w:r w:rsidR="0027496E" w:rsidRPr="00A539F1">
        <w:rPr>
          <w:rFonts w:asciiTheme="majorBidi" w:hAnsiTheme="majorBidi" w:cstheme="majorBidi"/>
        </w:rPr>
        <w:t xml:space="preserve"> Civillikuma 5. un 1075.</w:t>
      </w:r>
      <w:r w:rsidR="000D79B6" w:rsidRPr="00A539F1">
        <w:rPr>
          <w:rFonts w:asciiTheme="majorBidi" w:hAnsiTheme="majorBidi" w:cstheme="majorBidi"/>
        </w:rPr>
        <w:t> </w:t>
      </w:r>
      <w:r w:rsidR="0027496E" w:rsidRPr="00A539F1">
        <w:rPr>
          <w:rFonts w:asciiTheme="majorBidi" w:hAnsiTheme="majorBidi" w:cstheme="majorBidi"/>
        </w:rPr>
        <w:t xml:space="preserve">pantu. Tiesas noteiktais kopīpašuma izbeigšanas veids </w:t>
      </w:r>
      <w:r w:rsidR="00745184" w:rsidRPr="00A539F1">
        <w:rPr>
          <w:rFonts w:asciiTheme="majorBidi" w:hAnsiTheme="majorBidi" w:cstheme="majorBidi"/>
        </w:rPr>
        <w:t>atbilst</w:t>
      </w:r>
      <w:r w:rsidR="0027496E" w:rsidRPr="00A539F1">
        <w:rPr>
          <w:rFonts w:asciiTheme="majorBidi" w:hAnsiTheme="majorBidi" w:cstheme="majorBidi"/>
        </w:rPr>
        <w:t xml:space="preserve"> tikai prasītājas ekonomisk</w:t>
      </w:r>
      <w:r w:rsidR="00745184" w:rsidRPr="00A539F1">
        <w:rPr>
          <w:rFonts w:asciiTheme="majorBidi" w:hAnsiTheme="majorBidi" w:cstheme="majorBidi"/>
        </w:rPr>
        <w:t>ajām</w:t>
      </w:r>
      <w:r w:rsidR="0027496E" w:rsidRPr="00A539F1">
        <w:rPr>
          <w:rFonts w:asciiTheme="majorBidi" w:hAnsiTheme="majorBidi" w:cstheme="majorBidi"/>
        </w:rPr>
        <w:t xml:space="preserve"> intere</w:t>
      </w:r>
      <w:r w:rsidR="00745184" w:rsidRPr="00A539F1">
        <w:rPr>
          <w:rFonts w:asciiTheme="majorBidi" w:hAnsiTheme="majorBidi" w:cstheme="majorBidi"/>
        </w:rPr>
        <w:t>sēm,</w:t>
      </w:r>
      <w:r w:rsidR="0027496E" w:rsidRPr="00A539F1">
        <w:rPr>
          <w:rFonts w:asciiTheme="majorBidi" w:hAnsiTheme="majorBidi" w:cstheme="majorBidi"/>
        </w:rPr>
        <w:t xml:space="preserve"> </w:t>
      </w:r>
      <w:r w:rsidR="00745184" w:rsidRPr="00A539F1">
        <w:rPr>
          <w:rFonts w:asciiTheme="majorBidi" w:hAnsiTheme="majorBidi" w:cstheme="majorBidi"/>
        </w:rPr>
        <w:t>savukārt</w:t>
      </w:r>
      <w:r w:rsidR="0027496E" w:rsidRPr="00A539F1">
        <w:rPr>
          <w:rFonts w:asciiTheme="majorBidi" w:hAnsiTheme="majorBidi" w:cstheme="majorBidi"/>
        </w:rPr>
        <w:t xml:space="preserve"> pārējie kopīpašnieki spiesti nopirkt prasītājai piederošās īpašuma domājamās daļas, lai </w:t>
      </w:r>
      <w:r w:rsidR="00745184" w:rsidRPr="00A539F1">
        <w:rPr>
          <w:rFonts w:asciiTheme="majorBidi" w:hAnsiTheme="majorBidi" w:cstheme="majorBidi"/>
        </w:rPr>
        <w:t xml:space="preserve">nepieļautu </w:t>
      </w:r>
      <w:r w:rsidR="00F74BAD" w:rsidRPr="00A539F1">
        <w:rPr>
          <w:rFonts w:asciiTheme="majorBidi" w:hAnsiTheme="majorBidi" w:cstheme="majorBidi"/>
        </w:rPr>
        <w:t xml:space="preserve">visa </w:t>
      </w:r>
      <w:r w:rsidR="00745184" w:rsidRPr="00A539F1">
        <w:rPr>
          <w:rFonts w:asciiTheme="majorBidi" w:hAnsiTheme="majorBidi" w:cstheme="majorBidi"/>
        </w:rPr>
        <w:t>dzimtas īpašuma pārdošanu izsolē.</w:t>
      </w:r>
      <w:bookmarkEnd w:id="4"/>
    </w:p>
    <w:p w14:paraId="14C64048" w14:textId="52A6F5D2" w:rsidR="00895623" w:rsidRPr="00A539F1" w:rsidRDefault="00895623"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[4.2</w:t>
      </w:r>
      <w:r w:rsidR="00B13EB1" w:rsidRPr="00A539F1">
        <w:rPr>
          <w:rFonts w:asciiTheme="majorBidi" w:hAnsiTheme="majorBidi" w:cstheme="majorBidi"/>
        </w:rPr>
        <w:t>]</w:t>
      </w:r>
      <w:r w:rsidR="000D79B6" w:rsidRPr="00A539F1">
        <w:rPr>
          <w:rFonts w:asciiTheme="majorBidi" w:hAnsiTheme="majorBidi" w:cstheme="majorBidi"/>
        </w:rPr>
        <w:t> </w:t>
      </w:r>
      <w:r w:rsidR="00B13EB1" w:rsidRPr="00A539F1">
        <w:rPr>
          <w:rFonts w:asciiTheme="majorBidi" w:hAnsiTheme="majorBidi" w:cstheme="majorBidi"/>
        </w:rPr>
        <w:t>Likumdevējs Civillikuma 1075.</w:t>
      </w:r>
      <w:r w:rsidR="000D79B6" w:rsidRPr="00A539F1">
        <w:rPr>
          <w:rFonts w:asciiTheme="majorBidi" w:hAnsiTheme="majorBidi" w:cstheme="majorBidi"/>
        </w:rPr>
        <w:t> </w:t>
      </w:r>
      <w:r w:rsidR="00B13EB1" w:rsidRPr="00A539F1">
        <w:rPr>
          <w:rFonts w:asciiTheme="majorBidi" w:hAnsiTheme="majorBidi" w:cstheme="majorBidi"/>
        </w:rPr>
        <w:t>pantā veicis būtiskus grozījumus, kas stājās spēkā 2022.</w:t>
      </w:r>
      <w:r w:rsidR="000D79B6" w:rsidRPr="00A539F1">
        <w:rPr>
          <w:rFonts w:asciiTheme="majorBidi" w:hAnsiTheme="majorBidi" w:cstheme="majorBidi"/>
        </w:rPr>
        <w:t> </w:t>
      </w:r>
      <w:r w:rsidR="00B13EB1" w:rsidRPr="00A539F1">
        <w:rPr>
          <w:rFonts w:asciiTheme="majorBidi" w:hAnsiTheme="majorBidi" w:cstheme="majorBidi"/>
        </w:rPr>
        <w:t>gada 1.</w:t>
      </w:r>
      <w:r w:rsidR="000D79B6" w:rsidRPr="00A539F1">
        <w:rPr>
          <w:rFonts w:asciiTheme="majorBidi" w:hAnsiTheme="majorBidi" w:cstheme="majorBidi"/>
        </w:rPr>
        <w:t> </w:t>
      </w:r>
      <w:r w:rsidR="00B13EB1" w:rsidRPr="00A539F1">
        <w:rPr>
          <w:rFonts w:asciiTheme="majorBidi" w:hAnsiTheme="majorBidi" w:cstheme="majorBidi"/>
        </w:rPr>
        <w:t xml:space="preserve">maijā. </w:t>
      </w:r>
      <w:bookmarkStart w:id="5" w:name="_Hlk196831477"/>
      <w:r w:rsidR="00576D6F" w:rsidRPr="00A539F1">
        <w:rPr>
          <w:rFonts w:asciiTheme="majorBidi" w:hAnsiTheme="majorBidi" w:cstheme="majorBidi"/>
        </w:rPr>
        <w:t>G</w:t>
      </w:r>
      <w:r w:rsidR="00B13EB1" w:rsidRPr="00A539F1">
        <w:rPr>
          <w:rFonts w:asciiTheme="majorBidi" w:hAnsiTheme="majorBidi" w:cstheme="majorBidi"/>
        </w:rPr>
        <w:t xml:space="preserve">rozījumu mērķis bija novērst situācijas, kurās komersanti peļņas gūšanas nolūkā iegādājas </w:t>
      </w:r>
      <w:r w:rsidR="00745184" w:rsidRPr="00A539F1">
        <w:rPr>
          <w:rFonts w:asciiTheme="majorBidi" w:hAnsiTheme="majorBidi" w:cstheme="majorBidi"/>
        </w:rPr>
        <w:t xml:space="preserve">nekustamā </w:t>
      </w:r>
      <w:r w:rsidR="00B13EB1" w:rsidRPr="00A539F1">
        <w:rPr>
          <w:rFonts w:asciiTheme="majorBidi" w:hAnsiTheme="majorBidi" w:cstheme="majorBidi"/>
        </w:rPr>
        <w:t>īpašuma domājamās daļas</w:t>
      </w:r>
      <w:r w:rsidR="00745184" w:rsidRPr="00A539F1">
        <w:rPr>
          <w:rFonts w:asciiTheme="majorBidi" w:hAnsiTheme="majorBidi" w:cstheme="majorBidi"/>
        </w:rPr>
        <w:t xml:space="preserve">, nekavējoties vēršoties </w:t>
      </w:r>
      <w:r w:rsidR="00576D6F" w:rsidRPr="00A539F1">
        <w:rPr>
          <w:rFonts w:asciiTheme="majorBidi" w:hAnsiTheme="majorBidi" w:cstheme="majorBidi"/>
        </w:rPr>
        <w:t>pret</w:t>
      </w:r>
      <w:r w:rsidR="00B13EB1" w:rsidRPr="00A539F1">
        <w:rPr>
          <w:rFonts w:asciiTheme="majorBidi" w:hAnsiTheme="majorBidi" w:cstheme="majorBidi"/>
        </w:rPr>
        <w:t xml:space="preserve"> pārējiem kopīpašniekiem</w:t>
      </w:r>
      <w:r w:rsidR="00745184" w:rsidRPr="00A539F1">
        <w:rPr>
          <w:rFonts w:asciiTheme="majorBidi" w:hAnsiTheme="majorBidi" w:cstheme="majorBidi"/>
        </w:rPr>
        <w:t xml:space="preserve"> ar piedāvājumu</w:t>
      </w:r>
      <w:r w:rsidR="00375B33" w:rsidRPr="00A539F1">
        <w:rPr>
          <w:rFonts w:asciiTheme="majorBidi" w:hAnsiTheme="majorBidi" w:cstheme="majorBidi"/>
        </w:rPr>
        <w:t xml:space="preserve"> </w:t>
      </w:r>
      <w:r w:rsidR="009E7809" w:rsidRPr="00A539F1">
        <w:rPr>
          <w:rFonts w:asciiTheme="majorBidi" w:hAnsiTheme="majorBidi" w:cstheme="majorBidi"/>
        </w:rPr>
        <w:t xml:space="preserve">viņu </w:t>
      </w:r>
      <w:r w:rsidR="00375B33" w:rsidRPr="00A539F1">
        <w:rPr>
          <w:rFonts w:asciiTheme="majorBidi" w:hAnsiTheme="majorBidi" w:cstheme="majorBidi"/>
        </w:rPr>
        <w:t>daļas atpirkt par augstāku cenu, bet atteikuma gadījumā ceļ tiesā prasību</w:t>
      </w:r>
      <w:r w:rsidR="00745184" w:rsidRPr="00A539F1">
        <w:rPr>
          <w:rFonts w:asciiTheme="majorBidi" w:hAnsiTheme="majorBidi" w:cstheme="majorBidi"/>
        </w:rPr>
        <w:t xml:space="preserve"> par nekustamā īpašuma pārdošanu izsolē. </w:t>
      </w:r>
      <w:bookmarkEnd w:id="5"/>
      <w:r w:rsidR="00D40E00" w:rsidRPr="00A539F1">
        <w:rPr>
          <w:rFonts w:asciiTheme="majorBidi" w:hAnsiTheme="majorBidi" w:cstheme="majorBidi"/>
        </w:rPr>
        <w:t>T</w:t>
      </w:r>
      <w:r w:rsidR="00375B33" w:rsidRPr="00A539F1">
        <w:rPr>
          <w:rFonts w:asciiTheme="majorBidi" w:hAnsiTheme="majorBidi" w:cstheme="majorBidi"/>
        </w:rPr>
        <w:t>iesas noteikt</w:t>
      </w:r>
      <w:r w:rsidR="00745184" w:rsidRPr="00A539F1">
        <w:rPr>
          <w:rFonts w:asciiTheme="majorBidi" w:hAnsiTheme="majorBidi" w:cstheme="majorBidi"/>
        </w:rPr>
        <w:t>ais</w:t>
      </w:r>
      <w:r w:rsidR="00375B33" w:rsidRPr="00A539F1">
        <w:rPr>
          <w:rFonts w:asciiTheme="majorBidi" w:hAnsiTheme="majorBidi" w:cstheme="majorBidi"/>
        </w:rPr>
        <w:t xml:space="preserve"> kopīpašuma izbeigšanas </w:t>
      </w:r>
      <w:r w:rsidR="00745184" w:rsidRPr="00A539F1">
        <w:rPr>
          <w:rFonts w:asciiTheme="majorBidi" w:hAnsiTheme="majorBidi" w:cstheme="majorBidi"/>
        </w:rPr>
        <w:t>veids</w:t>
      </w:r>
      <w:r w:rsidR="00375B33" w:rsidRPr="00A539F1">
        <w:rPr>
          <w:rFonts w:asciiTheme="majorBidi" w:hAnsiTheme="majorBidi" w:cstheme="majorBidi"/>
        </w:rPr>
        <w:t xml:space="preserve"> </w:t>
      </w:r>
      <w:r w:rsidR="00576D6F" w:rsidRPr="00A539F1">
        <w:rPr>
          <w:rFonts w:asciiTheme="majorBidi" w:hAnsiTheme="majorBidi" w:cstheme="majorBidi"/>
        </w:rPr>
        <w:t xml:space="preserve">konkrētajā gadījumā </w:t>
      </w:r>
      <w:r w:rsidR="00375B33" w:rsidRPr="00A539F1">
        <w:rPr>
          <w:rFonts w:asciiTheme="majorBidi" w:hAnsiTheme="majorBidi" w:cstheme="majorBidi"/>
        </w:rPr>
        <w:t xml:space="preserve">neatbilst </w:t>
      </w:r>
      <w:r w:rsidR="00745184" w:rsidRPr="00A539F1">
        <w:rPr>
          <w:rFonts w:asciiTheme="majorBidi" w:hAnsiTheme="majorBidi" w:cstheme="majorBidi"/>
        </w:rPr>
        <w:t xml:space="preserve">minētajam </w:t>
      </w:r>
      <w:r w:rsidR="00375B33" w:rsidRPr="00A539F1">
        <w:rPr>
          <w:rFonts w:asciiTheme="majorBidi" w:hAnsiTheme="majorBidi" w:cstheme="majorBidi"/>
        </w:rPr>
        <w:t>likumdevēja mērķim.</w:t>
      </w:r>
    </w:p>
    <w:p w14:paraId="1A4E90D0" w14:textId="099D71BB" w:rsidR="007500DB" w:rsidRPr="00A539F1" w:rsidRDefault="00947F1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[4.3]</w:t>
      </w:r>
      <w:r w:rsidR="002853E4" w:rsidRPr="00A539F1">
        <w:rPr>
          <w:rFonts w:asciiTheme="majorBidi" w:hAnsiTheme="majorBidi" w:cstheme="majorBidi"/>
        </w:rPr>
        <w:t> </w:t>
      </w:r>
      <w:r w:rsidR="00576D6F" w:rsidRPr="00A539F1">
        <w:rPr>
          <w:rFonts w:asciiTheme="majorBidi" w:hAnsiTheme="majorBidi" w:cstheme="majorBidi"/>
        </w:rPr>
        <w:t>Atbildētājai</w:t>
      </w:r>
      <w:r w:rsidR="00B513F8" w:rsidRPr="00A539F1">
        <w:rPr>
          <w:rFonts w:asciiTheme="majorBidi" w:hAnsiTheme="majorBidi" w:cstheme="majorBidi"/>
        </w:rPr>
        <w:t xml:space="preserve"> </w:t>
      </w:r>
      <w:r w:rsidR="00B4257E" w:rsidRPr="00A539F1">
        <w:rPr>
          <w:rFonts w:asciiTheme="majorBidi" w:hAnsiTheme="majorBidi" w:cstheme="majorBidi"/>
        </w:rPr>
        <w:t>[pers. A]</w:t>
      </w:r>
      <w:r w:rsidR="00B513F8" w:rsidRPr="00A539F1">
        <w:rPr>
          <w:rFonts w:asciiTheme="majorBidi" w:hAnsiTheme="majorBidi" w:cstheme="majorBidi"/>
        </w:rPr>
        <w:t>, kura</w:t>
      </w:r>
      <w:r w:rsidR="00411AC4" w:rsidRPr="00A539F1">
        <w:rPr>
          <w:rFonts w:asciiTheme="majorBidi" w:hAnsiTheme="majorBidi" w:cstheme="majorBidi"/>
        </w:rPr>
        <w:t xml:space="preserve">s dzīvesvieta ir strīdus īpašumā, </w:t>
      </w:r>
      <w:r w:rsidR="00B513F8" w:rsidRPr="00A539F1">
        <w:rPr>
          <w:rFonts w:asciiTheme="majorBidi" w:hAnsiTheme="majorBidi" w:cstheme="majorBidi"/>
        </w:rPr>
        <w:t>nav finansiālas iespējas nopirkt prasītājai piederošās daļas</w:t>
      </w:r>
      <w:r w:rsidR="00D40E00" w:rsidRPr="00A539F1">
        <w:rPr>
          <w:rFonts w:asciiTheme="majorBidi" w:hAnsiTheme="majorBidi" w:cstheme="majorBidi"/>
        </w:rPr>
        <w:t>, bet p</w:t>
      </w:r>
      <w:r w:rsidR="00B513F8" w:rsidRPr="00A539F1">
        <w:rPr>
          <w:rFonts w:asciiTheme="majorBidi" w:hAnsiTheme="majorBidi" w:cstheme="majorBidi"/>
        </w:rPr>
        <w:t>ārējie atbildētāji nevēlas zaudēt dzimtas īpašumu vai atpirkt daļu no tā par nesamērīgi augstu cenu.</w:t>
      </w:r>
      <w:r w:rsidR="00411AC4" w:rsidRPr="00A539F1">
        <w:rPr>
          <w:rFonts w:asciiTheme="majorBidi" w:hAnsiTheme="majorBidi" w:cstheme="majorBidi"/>
        </w:rPr>
        <w:t xml:space="preserve"> </w:t>
      </w:r>
      <w:r w:rsidR="007500DB" w:rsidRPr="00A539F1">
        <w:rPr>
          <w:rFonts w:asciiTheme="majorBidi" w:hAnsiTheme="majorBidi" w:cstheme="majorBidi"/>
        </w:rPr>
        <w:t>Tiesa</w:t>
      </w:r>
      <w:r w:rsidR="00411AC4" w:rsidRPr="00A539F1">
        <w:rPr>
          <w:rFonts w:asciiTheme="majorBidi" w:hAnsiTheme="majorBidi" w:cstheme="majorBidi"/>
        </w:rPr>
        <w:t xml:space="preserve"> </w:t>
      </w:r>
      <w:r w:rsidR="007500DB" w:rsidRPr="00A539F1">
        <w:rPr>
          <w:rFonts w:asciiTheme="majorBidi" w:hAnsiTheme="majorBidi" w:cstheme="majorBidi"/>
        </w:rPr>
        <w:t xml:space="preserve">nepareizi noteikusi </w:t>
      </w:r>
      <w:r w:rsidR="007500DB" w:rsidRPr="00A539F1">
        <w:rPr>
          <w:rFonts w:asciiTheme="majorBidi" w:hAnsiTheme="majorBidi" w:cstheme="majorBidi"/>
        </w:rPr>
        <w:lastRenderedPageBreak/>
        <w:t>izsoles sākumcenu</w:t>
      </w:r>
      <w:r w:rsidRPr="00A539F1">
        <w:rPr>
          <w:rFonts w:asciiTheme="majorBidi" w:hAnsiTheme="majorBidi" w:cstheme="majorBidi"/>
        </w:rPr>
        <w:t>, jo par pamatu ņēmusi prasītājas iesniegto visa nekustamā īpašuma novērtējumu</w:t>
      </w:r>
      <w:r w:rsidR="009A074D" w:rsidRPr="00A539F1">
        <w:rPr>
          <w:rFonts w:asciiTheme="majorBidi" w:hAnsiTheme="majorBidi" w:cstheme="majorBidi"/>
        </w:rPr>
        <w:t>.</w:t>
      </w:r>
    </w:p>
    <w:p w14:paraId="25E9D1DA" w14:textId="03C16842" w:rsidR="005D2EAD" w:rsidRPr="00A539F1" w:rsidRDefault="005D2EAD"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[4.4]</w:t>
      </w:r>
      <w:bookmarkStart w:id="6" w:name="_Hlk200012067"/>
      <w:r w:rsidR="002853E4" w:rsidRPr="00A539F1">
        <w:rPr>
          <w:rFonts w:asciiTheme="majorBidi" w:hAnsiTheme="majorBidi" w:cstheme="majorBidi"/>
        </w:rPr>
        <w:t> </w:t>
      </w:r>
      <w:r w:rsidRPr="00A539F1">
        <w:rPr>
          <w:rFonts w:asciiTheme="majorBidi" w:hAnsiTheme="majorBidi" w:cstheme="majorBidi"/>
        </w:rPr>
        <w:t xml:space="preserve">Lemjot par </w:t>
      </w:r>
      <w:r w:rsidR="0016267E" w:rsidRPr="00A539F1">
        <w:rPr>
          <w:rFonts w:asciiTheme="majorBidi" w:hAnsiTheme="majorBidi" w:cstheme="majorBidi"/>
        </w:rPr>
        <w:t>n</w:t>
      </w:r>
      <w:r w:rsidRPr="00A539F1">
        <w:rPr>
          <w:rFonts w:asciiTheme="majorBidi" w:hAnsiTheme="majorBidi" w:cstheme="majorBidi"/>
        </w:rPr>
        <w:t xml:space="preserve">ekustamā īpašuma sadali tiesas ceļā, pašai tiesai ir tiesības un pienākums izvērtēt tai piedāvāto zemesgabala sadales plānu un </w:t>
      </w:r>
      <w:r w:rsidR="0016267E" w:rsidRPr="00A539F1">
        <w:rPr>
          <w:rFonts w:asciiTheme="majorBidi" w:hAnsiTheme="majorBidi" w:cstheme="majorBidi"/>
        </w:rPr>
        <w:t xml:space="preserve">sadales varianta </w:t>
      </w:r>
      <w:r w:rsidRPr="00A539F1">
        <w:rPr>
          <w:rFonts w:asciiTheme="majorBidi" w:hAnsiTheme="majorBidi" w:cstheme="majorBidi"/>
        </w:rPr>
        <w:t xml:space="preserve">atbilstību tiesību normām neatkarīgi no zemes ierīcības projekta esības vai neesības. </w:t>
      </w:r>
      <w:bookmarkEnd w:id="6"/>
      <w:r w:rsidRPr="00A539F1">
        <w:rPr>
          <w:rFonts w:asciiTheme="majorBidi" w:hAnsiTheme="majorBidi" w:cstheme="majorBidi"/>
        </w:rPr>
        <w:t>Civiltiesiska strīda risinājums nevar būt atkarīgs no iestādes izdota administratīvā akta, par kura likumību ieinteresētajām personām jātiesājas administratīvā procesa tiesvedībā.</w:t>
      </w:r>
    </w:p>
    <w:p w14:paraId="4796CD7C" w14:textId="77777777" w:rsidR="00411AC4" w:rsidRPr="00A539F1" w:rsidRDefault="00411AC4" w:rsidP="00A539F1">
      <w:pPr>
        <w:pStyle w:val="NoSpacing"/>
        <w:spacing w:line="276" w:lineRule="auto"/>
        <w:ind w:firstLine="720"/>
        <w:jc w:val="both"/>
        <w:rPr>
          <w:rFonts w:asciiTheme="majorBidi" w:hAnsiTheme="majorBidi" w:cstheme="majorBidi"/>
          <w:kern w:val="2"/>
          <w14:ligatures w14:val="standardContextual"/>
        </w:rPr>
      </w:pPr>
    </w:p>
    <w:p w14:paraId="1BFC8687" w14:textId="49C239C8" w:rsidR="005D2EAD" w:rsidRPr="00A539F1" w:rsidRDefault="00B9715C" w:rsidP="00A539F1">
      <w:pPr>
        <w:pStyle w:val="NoSpacing"/>
        <w:spacing w:line="276" w:lineRule="auto"/>
        <w:ind w:firstLine="720"/>
        <w:jc w:val="both"/>
        <w:rPr>
          <w:rFonts w:asciiTheme="majorBidi" w:hAnsiTheme="majorBidi" w:cstheme="majorBidi"/>
          <w:b/>
          <w:bCs/>
        </w:rPr>
      </w:pPr>
      <w:r w:rsidRPr="00A539F1">
        <w:rPr>
          <w:rFonts w:asciiTheme="majorBidi" w:hAnsiTheme="majorBidi" w:cstheme="majorBidi"/>
          <w:kern w:val="2"/>
          <w14:ligatures w14:val="standardContextual"/>
        </w:rPr>
        <w:t>[</w:t>
      </w:r>
      <w:r w:rsidR="008763AE" w:rsidRPr="00A539F1">
        <w:rPr>
          <w:rFonts w:asciiTheme="majorBidi" w:hAnsiTheme="majorBidi" w:cstheme="majorBidi"/>
          <w:kern w:val="2"/>
          <w14:ligatures w14:val="standardContextual"/>
        </w:rPr>
        <w:t>5</w:t>
      </w:r>
      <w:r w:rsidRPr="00A539F1">
        <w:rPr>
          <w:rFonts w:asciiTheme="majorBidi" w:hAnsiTheme="majorBidi" w:cstheme="majorBidi"/>
          <w:kern w:val="2"/>
          <w14:ligatures w14:val="standardContextual"/>
        </w:rPr>
        <w:t>]</w:t>
      </w:r>
      <w:r w:rsidR="004216E8" w:rsidRPr="00A539F1">
        <w:rPr>
          <w:rFonts w:asciiTheme="majorBidi" w:hAnsiTheme="majorBidi" w:cstheme="majorBidi"/>
          <w:kern w:val="2"/>
          <w14:ligatures w14:val="standardContextual"/>
        </w:rPr>
        <w:t> </w:t>
      </w:r>
      <w:r w:rsidR="008763AE" w:rsidRPr="00A539F1">
        <w:rPr>
          <w:rFonts w:asciiTheme="majorBidi" w:hAnsiTheme="majorBidi" w:cstheme="majorBidi"/>
          <w:kern w:val="2"/>
          <w14:ligatures w14:val="standardContextual"/>
        </w:rPr>
        <w:t>P</w:t>
      </w:r>
      <w:r w:rsidRPr="00A539F1">
        <w:rPr>
          <w:rFonts w:asciiTheme="majorBidi" w:hAnsiTheme="majorBidi" w:cstheme="majorBidi"/>
          <w:kern w:val="2"/>
          <w14:ligatures w14:val="standardContextual"/>
        </w:rPr>
        <w:t>askaidrojum</w:t>
      </w:r>
      <w:r w:rsidR="008763AE" w:rsidRPr="00A539F1">
        <w:rPr>
          <w:rFonts w:asciiTheme="majorBidi" w:hAnsiTheme="majorBidi" w:cstheme="majorBidi"/>
          <w:kern w:val="2"/>
          <w14:ligatures w14:val="standardContextual"/>
        </w:rPr>
        <w:t xml:space="preserve">ā </w:t>
      </w:r>
      <w:r w:rsidR="00745184" w:rsidRPr="00A539F1">
        <w:rPr>
          <w:rFonts w:asciiTheme="majorBidi" w:hAnsiTheme="majorBidi" w:cstheme="majorBidi"/>
          <w:kern w:val="2"/>
          <w14:ligatures w14:val="standardContextual"/>
        </w:rPr>
        <w:t>par kasācijas</w:t>
      </w:r>
      <w:r w:rsidR="008763AE" w:rsidRPr="00A539F1">
        <w:rPr>
          <w:rFonts w:asciiTheme="majorBidi" w:hAnsiTheme="majorBidi" w:cstheme="majorBidi"/>
          <w:kern w:val="2"/>
          <w14:ligatures w14:val="standardContextual"/>
        </w:rPr>
        <w:t xml:space="preserve"> pretsūdzību prasītāja norādīj</w:t>
      </w:r>
      <w:r w:rsidR="00745184" w:rsidRPr="00A539F1">
        <w:rPr>
          <w:rFonts w:asciiTheme="majorBidi" w:hAnsiTheme="majorBidi" w:cstheme="majorBidi"/>
          <w:kern w:val="2"/>
          <w14:ligatures w14:val="standardContextual"/>
        </w:rPr>
        <w:t>usi</w:t>
      </w:r>
      <w:r w:rsidR="008763AE" w:rsidRPr="00A539F1">
        <w:rPr>
          <w:rFonts w:asciiTheme="majorBidi" w:hAnsiTheme="majorBidi" w:cstheme="majorBidi"/>
          <w:kern w:val="2"/>
          <w14:ligatures w14:val="standardContextual"/>
        </w:rPr>
        <w:t>, ka pretsūdzību uzskata par nepamatotu un noraidāmu. Apelācijas instances tiesa, noskaidrojot pušu viedokli, izvēlējusies piemērotāko kopīpašuma izbeigšanas veidu.</w:t>
      </w:r>
    </w:p>
    <w:p w14:paraId="3E41ED99" w14:textId="77777777" w:rsidR="005D2EAD" w:rsidRPr="00A539F1" w:rsidRDefault="005D2EAD" w:rsidP="00A539F1">
      <w:pPr>
        <w:pStyle w:val="NoSpacing"/>
        <w:spacing w:line="276" w:lineRule="auto"/>
        <w:jc w:val="center"/>
        <w:rPr>
          <w:rFonts w:asciiTheme="majorBidi" w:hAnsiTheme="majorBidi" w:cstheme="majorBidi"/>
          <w:b/>
          <w:bCs/>
        </w:rPr>
      </w:pPr>
    </w:p>
    <w:p w14:paraId="53DE2B7E" w14:textId="41C1AE21" w:rsidR="00754F64" w:rsidRPr="00A539F1" w:rsidRDefault="00754F64" w:rsidP="00A539F1">
      <w:pPr>
        <w:pStyle w:val="NoSpacing"/>
        <w:spacing w:line="276" w:lineRule="auto"/>
        <w:jc w:val="center"/>
        <w:rPr>
          <w:rFonts w:asciiTheme="majorBidi" w:hAnsiTheme="majorBidi" w:cstheme="majorBidi"/>
          <w:kern w:val="2"/>
          <w14:ligatures w14:val="standardContextual"/>
        </w:rPr>
      </w:pPr>
      <w:r w:rsidRPr="00A539F1">
        <w:rPr>
          <w:rFonts w:asciiTheme="majorBidi" w:hAnsiTheme="majorBidi" w:cstheme="majorBidi"/>
          <w:b/>
          <w:bCs/>
        </w:rPr>
        <w:t>Motīvu daļa</w:t>
      </w:r>
    </w:p>
    <w:p w14:paraId="0D3764F5" w14:textId="77777777" w:rsidR="00754F64" w:rsidRPr="00A539F1" w:rsidRDefault="00754F64" w:rsidP="00A539F1">
      <w:pPr>
        <w:pStyle w:val="NoSpacing"/>
        <w:spacing w:line="276" w:lineRule="auto"/>
        <w:ind w:firstLine="720"/>
        <w:jc w:val="both"/>
        <w:rPr>
          <w:rFonts w:asciiTheme="majorBidi" w:hAnsiTheme="majorBidi" w:cstheme="majorBidi"/>
        </w:rPr>
      </w:pPr>
    </w:p>
    <w:p w14:paraId="345B08E5" w14:textId="77777777" w:rsidR="00364AA9" w:rsidRPr="00A539F1" w:rsidRDefault="00754F64"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2F3B83" w:rsidRPr="00A539F1">
        <w:rPr>
          <w:rFonts w:asciiTheme="majorBidi" w:hAnsiTheme="majorBidi" w:cstheme="majorBidi"/>
        </w:rPr>
        <w:t>6</w:t>
      </w:r>
      <w:r w:rsidRPr="00A539F1">
        <w:rPr>
          <w:rFonts w:asciiTheme="majorBidi" w:hAnsiTheme="majorBidi" w:cstheme="majorBidi"/>
        </w:rPr>
        <w:t xml:space="preserve">] Pārbaudot apelācijas instances tiesas sprieduma likumību atbilstoši </w:t>
      </w:r>
      <w:r w:rsidR="00054517" w:rsidRPr="00A539F1">
        <w:rPr>
          <w:rFonts w:asciiTheme="majorBidi" w:hAnsiTheme="majorBidi" w:cstheme="majorBidi"/>
        </w:rPr>
        <w:t xml:space="preserve">kasācijas </w:t>
      </w:r>
      <w:r w:rsidR="00784F88" w:rsidRPr="00A539F1">
        <w:rPr>
          <w:rFonts w:asciiTheme="majorBidi" w:hAnsiTheme="majorBidi" w:cstheme="majorBidi"/>
        </w:rPr>
        <w:t>pret</w:t>
      </w:r>
      <w:r w:rsidR="00054517" w:rsidRPr="00A539F1">
        <w:rPr>
          <w:rFonts w:asciiTheme="majorBidi" w:hAnsiTheme="majorBidi" w:cstheme="majorBidi"/>
        </w:rPr>
        <w:t>sūdzības</w:t>
      </w:r>
      <w:r w:rsidR="00893754" w:rsidRPr="00A539F1">
        <w:rPr>
          <w:rFonts w:asciiTheme="majorBidi" w:hAnsiTheme="majorBidi" w:cstheme="majorBidi"/>
        </w:rPr>
        <w:t xml:space="preserve"> </w:t>
      </w:r>
      <w:r w:rsidRPr="00A539F1">
        <w:rPr>
          <w:rFonts w:asciiTheme="majorBidi" w:hAnsiTheme="majorBidi" w:cstheme="majorBidi"/>
        </w:rPr>
        <w:t>argumentiem, Senāts atzīst, ka spriedums atceļams.</w:t>
      </w:r>
    </w:p>
    <w:p w14:paraId="4330745F" w14:textId="77777777" w:rsidR="00364AA9" w:rsidRPr="00A539F1" w:rsidRDefault="00364AA9" w:rsidP="00A539F1">
      <w:pPr>
        <w:pStyle w:val="NoSpacing"/>
        <w:spacing w:line="276" w:lineRule="auto"/>
        <w:ind w:firstLine="720"/>
        <w:jc w:val="both"/>
        <w:rPr>
          <w:rFonts w:asciiTheme="majorBidi" w:hAnsiTheme="majorBidi" w:cstheme="majorBidi"/>
        </w:rPr>
      </w:pPr>
    </w:p>
    <w:p w14:paraId="6EA09E63" w14:textId="699AEA41" w:rsidR="00E15BE2" w:rsidRPr="00A539F1" w:rsidRDefault="00140337"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[7]</w:t>
      </w:r>
      <w:r w:rsidR="0088417C" w:rsidRPr="00A539F1">
        <w:rPr>
          <w:rFonts w:asciiTheme="majorBidi" w:hAnsiTheme="majorBidi" w:cstheme="majorBidi"/>
        </w:rPr>
        <w:t> </w:t>
      </w:r>
      <w:r w:rsidR="003268E6" w:rsidRPr="00A539F1">
        <w:rPr>
          <w:rFonts w:asciiTheme="majorBidi" w:hAnsiTheme="majorBidi" w:cstheme="majorBidi"/>
        </w:rPr>
        <w:t>Tiesai, kā tas izriet no Civilprocesa likuma 8. un 97.</w:t>
      </w:r>
      <w:r w:rsidR="0088417C" w:rsidRPr="00A539F1">
        <w:rPr>
          <w:rFonts w:asciiTheme="majorBidi" w:hAnsiTheme="majorBidi" w:cstheme="majorBidi"/>
        </w:rPr>
        <w:t> </w:t>
      </w:r>
      <w:r w:rsidR="003268E6" w:rsidRPr="00A539F1">
        <w:rPr>
          <w:rFonts w:asciiTheme="majorBidi" w:hAnsiTheme="majorBidi" w:cstheme="majorBidi"/>
        </w:rPr>
        <w:t>panta, 193.</w:t>
      </w:r>
      <w:r w:rsidR="0088417C" w:rsidRPr="00A539F1">
        <w:rPr>
          <w:rFonts w:asciiTheme="majorBidi" w:hAnsiTheme="majorBidi" w:cstheme="majorBidi"/>
        </w:rPr>
        <w:t> </w:t>
      </w:r>
      <w:r w:rsidR="003268E6" w:rsidRPr="00A539F1">
        <w:rPr>
          <w:rFonts w:asciiTheme="majorBidi" w:hAnsiTheme="majorBidi" w:cstheme="majorBidi"/>
        </w:rPr>
        <w:t>panta piektās daļas noteikumiem, ir pienākums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 (sk.</w:t>
      </w:r>
      <w:r w:rsidR="0088417C" w:rsidRPr="00A539F1">
        <w:rPr>
          <w:rFonts w:asciiTheme="majorBidi" w:hAnsiTheme="majorBidi" w:cstheme="majorBidi"/>
        </w:rPr>
        <w:t> </w:t>
      </w:r>
      <w:r w:rsidR="00E15BE2" w:rsidRPr="00A539F1">
        <w:rPr>
          <w:rFonts w:asciiTheme="majorBidi" w:hAnsiTheme="majorBidi" w:cstheme="majorBidi"/>
          <w:i/>
          <w:iCs/>
        </w:rPr>
        <w:t xml:space="preserve">Senāta 2022. gada 2. marta sprieduma lietā Nr. SKC-280/2022, </w:t>
      </w:r>
      <w:hyperlink r:id="rId9" w:history="1">
        <w:r w:rsidR="00E15BE2" w:rsidRPr="00A539F1">
          <w:rPr>
            <w:rStyle w:val="Hyperlink"/>
            <w:rFonts w:asciiTheme="majorBidi" w:hAnsiTheme="majorBidi" w:cstheme="majorBidi"/>
            <w:i/>
            <w:iCs/>
            <w:color w:val="auto"/>
          </w:rPr>
          <w:t>ECLI:LV:AT:2022:0302.C33655917.13.S</w:t>
        </w:r>
      </w:hyperlink>
      <w:r w:rsidR="00E15BE2" w:rsidRPr="00A539F1">
        <w:rPr>
          <w:rFonts w:asciiTheme="majorBidi" w:hAnsiTheme="majorBidi" w:cstheme="majorBidi"/>
          <w:i/>
          <w:iCs/>
        </w:rPr>
        <w:t>, 10. punktu</w:t>
      </w:r>
      <w:r w:rsidR="00E15BE2" w:rsidRPr="00A539F1">
        <w:rPr>
          <w:rFonts w:asciiTheme="majorBidi" w:hAnsiTheme="majorBidi" w:cstheme="majorBidi"/>
        </w:rPr>
        <w:t>).</w:t>
      </w:r>
    </w:p>
    <w:p w14:paraId="6BF75652" w14:textId="5728F695" w:rsidR="009B3887" w:rsidRPr="00A539F1" w:rsidRDefault="00B3151A"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[7.1]</w:t>
      </w:r>
      <w:r w:rsidR="00A50920" w:rsidRPr="00A539F1">
        <w:rPr>
          <w:rFonts w:asciiTheme="majorBidi" w:hAnsiTheme="majorBidi" w:cstheme="majorBidi"/>
        </w:rPr>
        <w:t> </w:t>
      </w:r>
      <w:r w:rsidR="00ED44ED" w:rsidRPr="00A539F1">
        <w:rPr>
          <w:rFonts w:asciiTheme="majorBidi" w:hAnsiTheme="majorBidi" w:cstheme="majorBidi"/>
        </w:rPr>
        <w:t>Apelācijas instances tiesa</w:t>
      </w:r>
      <w:r w:rsidR="004B77BE" w:rsidRPr="00A539F1">
        <w:rPr>
          <w:rFonts w:asciiTheme="majorBidi" w:hAnsiTheme="majorBidi" w:cstheme="majorBidi"/>
        </w:rPr>
        <w:t xml:space="preserve"> faktiski pievienojusies pirmās instances tiesas argumentācijai attiecībā uz kopīpašuma izbeigšanas </w:t>
      </w:r>
      <w:r w:rsidR="00947F1C" w:rsidRPr="00A539F1">
        <w:rPr>
          <w:rFonts w:asciiTheme="majorBidi" w:hAnsiTheme="majorBidi" w:cstheme="majorBidi"/>
        </w:rPr>
        <w:t xml:space="preserve">sākotnējo </w:t>
      </w:r>
      <w:r w:rsidR="004B77BE" w:rsidRPr="00A539F1">
        <w:rPr>
          <w:rFonts w:asciiTheme="majorBidi" w:hAnsiTheme="majorBidi" w:cstheme="majorBidi"/>
        </w:rPr>
        <w:t>veidu, atzīstot</w:t>
      </w:r>
      <w:r w:rsidR="00B549C5" w:rsidRPr="00A539F1">
        <w:rPr>
          <w:rFonts w:asciiTheme="majorBidi" w:hAnsiTheme="majorBidi" w:cstheme="majorBidi"/>
        </w:rPr>
        <w:t xml:space="preserve">, ka kopīpašums izbeidzams, pārdodot izsolē kopīpašnieku starpā prasītājai piederošās </w:t>
      </w:r>
      <w:r w:rsidR="00B549C5" w:rsidRPr="00A539F1">
        <w:rPr>
          <w:rFonts w:asciiTheme="majorBidi" w:hAnsiTheme="majorBidi" w:cstheme="majorBidi"/>
          <w:vertAlign w:val="superscript"/>
        </w:rPr>
        <w:t>3</w:t>
      </w:r>
      <w:r w:rsidR="00B549C5" w:rsidRPr="00A539F1">
        <w:rPr>
          <w:rFonts w:asciiTheme="majorBidi" w:hAnsiTheme="majorBidi" w:cstheme="majorBidi"/>
          <w:vertAlign w:val="subscript"/>
        </w:rPr>
        <w:t>/16</w:t>
      </w:r>
      <w:r w:rsidR="00B549C5" w:rsidRPr="00A539F1">
        <w:rPr>
          <w:rFonts w:asciiTheme="majorBidi" w:hAnsiTheme="majorBidi" w:cstheme="majorBidi"/>
        </w:rPr>
        <w:t xml:space="preserve"> domājamās daļas no </w:t>
      </w:r>
      <w:r w:rsidR="00F74BAD" w:rsidRPr="00A539F1">
        <w:rPr>
          <w:rFonts w:asciiTheme="majorBidi" w:hAnsiTheme="majorBidi" w:cstheme="majorBidi"/>
        </w:rPr>
        <w:t>nekustamā</w:t>
      </w:r>
      <w:r w:rsidR="00B549C5" w:rsidRPr="00A539F1">
        <w:rPr>
          <w:rFonts w:asciiTheme="majorBidi" w:hAnsiTheme="majorBidi" w:cstheme="majorBidi"/>
        </w:rPr>
        <w:t xml:space="preserve"> īpašuma </w:t>
      </w:r>
      <w:r w:rsidR="008C690B" w:rsidRPr="00A539F1">
        <w:rPr>
          <w:rFonts w:asciiTheme="majorBidi" w:hAnsiTheme="majorBidi" w:cstheme="majorBidi"/>
        </w:rPr>
        <w:t>[adrese]</w:t>
      </w:r>
      <w:r w:rsidR="00B549C5" w:rsidRPr="00A539F1">
        <w:rPr>
          <w:rFonts w:asciiTheme="majorBidi" w:hAnsiTheme="majorBidi" w:cstheme="majorBidi"/>
        </w:rPr>
        <w:t>,</w:t>
      </w:r>
      <w:r w:rsidR="009B3887" w:rsidRPr="00A539F1">
        <w:rPr>
          <w:rFonts w:asciiTheme="majorBidi" w:hAnsiTheme="majorBidi" w:cstheme="majorBidi"/>
        </w:rPr>
        <w:t xml:space="preserve"> un</w:t>
      </w:r>
      <w:r w:rsidR="00ED44ED" w:rsidRPr="00A539F1">
        <w:rPr>
          <w:rFonts w:asciiTheme="majorBidi" w:hAnsiTheme="majorBidi" w:cstheme="majorBidi"/>
        </w:rPr>
        <w:t xml:space="preserve"> piemērojusi Civillikuma 1075.</w:t>
      </w:r>
      <w:r w:rsidR="00E15BE2" w:rsidRPr="00A539F1">
        <w:rPr>
          <w:rFonts w:asciiTheme="majorBidi" w:hAnsiTheme="majorBidi" w:cstheme="majorBidi"/>
        </w:rPr>
        <w:t> </w:t>
      </w:r>
      <w:r w:rsidR="00ED44ED" w:rsidRPr="00A539F1">
        <w:rPr>
          <w:rFonts w:asciiTheme="majorBidi" w:hAnsiTheme="majorBidi" w:cstheme="majorBidi"/>
        </w:rPr>
        <w:t>panta pirmās daļas 3.</w:t>
      </w:r>
      <w:r w:rsidR="00E15BE2" w:rsidRPr="00A539F1">
        <w:rPr>
          <w:rFonts w:asciiTheme="majorBidi" w:hAnsiTheme="majorBidi" w:cstheme="majorBidi"/>
        </w:rPr>
        <w:t> </w:t>
      </w:r>
      <w:r w:rsidR="00ED44ED" w:rsidRPr="00A539F1">
        <w:rPr>
          <w:rFonts w:asciiTheme="majorBidi" w:hAnsiTheme="majorBidi" w:cstheme="majorBidi"/>
        </w:rPr>
        <w:t>punktu</w:t>
      </w:r>
      <w:r w:rsidR="00B549C5" w:rsidRPr="00A539F1">
        <w:rPr>
          <w:rFonts w:asciiTheme="majorBidi" w:hAnsiTheme="majorBidi" w:cstheme="majorBidi"/>
        </w:rPr>
        <w:t xml:space="preserve">, atbilstoši kuram, ja </w:t>
      </w:r>
      <w:r w:rsidR="00364AA9" w:rsidRPr="00A539F1">
        <w:rPr>
          <w:rFonts w:asciiTheme="majorBidi" w:hAnsiTheme="majorBidi" w:cstheme="majorBidi"/>
        </w:rPr>
        <w:t>1074.</w:t>
      </w:r>
      <w:r w:rsidR="0088417C" w:rsidRPr="00A539F1">
        <w:rPr>
          <w:rFonts w:asciiTheme="majorBidi" w:hAnsiTheme="majorBidi" w:cstheme="majorBidi"/>
        </w:rPr>
        <w:t> </w:t>
      </w:r>
      <w:r w:rsidR="00364AA9" w:rsidRPr="00A539F1">
        <w:rPr>
          <w:rFonts w:asciiTheme="majorBidi" w:hAnsiTheme="majorBidi" w:cstheme="majorBidi"/>
        </w:rPr>
        <w:t xml:space="preserve">panta pirmajā daļā norādītās dalīšanas gadījumā kopīpašnieki nevar vienoties par </w:t>
      </w:r>
      <w:r w:rsidR="00B549C5" w:rsidRPr="00A539F1">
        <w:rPr>
          <w:rFonts w:asciiTheme="majorBidi" w:hAnsiTheme="majorBidi" w:cstheme="majorBidi"/>
        </w:rPr>
        <w:t>dalīšana</w:t>
      </w:r>
      <w:r w:rsidR="00364AA9" w:rsidRPr="00A539F1">
        <w:rPr>
          <w:rFonts w:asciiTheme="majorBidi" w:hAnsiTheme="majorBidi" w:cstheme="majorBidi"/>
        </w:rPr>
        <w:t>s veidu, tiesa, raugoties pēc dalāmā priekšmeta īpašībām un lietas apstākļiem: [..] 3)</w:t>
      </w:r>
      <w:r w:rsidR="0088417C" w:rsidRPr="00A539F1">
        <w:rPr>
          <w:rFonts w:asciiTheme="majorBidi" w:hAnsiTheme="majorBidi" w:cstheme="majorBidi"/>
        </w:rPr>
        <w:t> </w:t>
      </w:r>
      <w:r w:rsidR="00364AA9" w:rsidRPr="00A539F1">
        <w:rPr>
          <w:rFonts w:asciiTheme="majorBidi" w:hAnsiTheme="majorBidi" w:cstheme="majorBidi"/>
        </w:rPr>
        <w:t>noteic lietu vai daļu pārdot.</w:t>
      </w:r>
      <w:r w:rsidR="00743782" w:rsidRPr="00A539F1">
        <w:rPr>
          <w:rFonts w:asciiTheme="majorBidi" w:hAnsiTheme="majorBidi" w:cstheme="majorBidi"/>
        </w:rPr>
        <w:t xml:space="preserve"> Vienlaikus Rīgas apgabaltiesa norādījusi uz pirmās instances tiesas pieļauto kļūdu, nenosakot pārdodamajai daļai izsoles sākumcenu, kā arī, atsaucoties uz tiesiskās noteiktības principu, kas sevī ietver arī sprieduma izpildāmību, noteikusi, ka, ja izsole kopīpašnieku starpā nav notikusi ilgāk par trīs mēnešiem, tad nekustamais īpašum</w:t>
      </w:r>
      <w:r w:rsidRPr="00A539F1">
        <w:rPr>
          <w:rFonts w:asciiTheme="majorBidi" w:hAnsiTheme="majorBidi" w:cstheme="majorBidi"/>
        </w:rPr>
        <w:t>s</w:t>
      </w:r>
      <w:r w:rsidR="00743782" w:rsidRPr="00A539F1">
        <w:rPr>
          <w:rFonts w:asciiTheme="majorBidi" w:hAnsiTheme="majorBidi" w:cstheme="majorBidi"/>
        </w:rPr>
        <w:t xml:space="preserve"> </w:t>
      </w:r>
      <w:r w:rsidR="009B3887" w:rsidRPr="00A539F1">
        <w:rPr>
          <w:rFonts w:asciiTheme="majorBidi" w:hAnsiTheme="majorBidi" w:cstheme="majorBidi"/>
        </w:rPr>
        <w:t>pārdoda</w:t>
      </w:r>
      <w:r w:rsidRPr="00A539F1">
        <w:rPr>
          <w:rFonts w:asciiTheme="majorBidi" w:hAnsiTheme="majorBidi" w:cstheme="majorBidi"/>
        </w:rPr>
        <w:t>m</w:t>
      </w:r>
      <w:r w:rsidR="009B3887" w:rsidRPr="00A539F1">
        <w:rPr>
          <w:rFonts w:asciiTheme="majorBidi" w:hAnsiTheme="majorBidi" w:cstheme="majorBidi"/>
        </w:rPr>
        <w:t>s atklātā izsolē</w:t>
      </w:r>
      <w:r w:rsidRPr="00A539F1">
        <w:rPr>
          <w:rFonts w:asciiTheme="majorBidi" w:hAnsiTheme="majorBidi" w:cstheme="majorBidi"/>
        </w:rPr>
        <w:t xml:space="preserve"> kā vienots veselums</w:t>
      </w:r>
      <w:r w:rsidR="009B3887" w:rsidRPr="00A539F1">
        <w:rPr>
          <w:rFonts w:asciiTheme="majorBidi" w:hAnsiTheme="majorBidi" w:cstheme="majorBidi"/>
        </w:rPr>
        <w:t>.</w:t>
      </w:r>
    </w:p>
    <w:p w14:paraId="03B23574" w14:textId="78CEDFD8" w:rsidR="003268E6" w:rsidRPr="00A539F1" w:rsidRDefault="00ED769F"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[7.</w:t>
      </w:r>
      <w:r w:rsidR="00B3151A" w:rsidRPr="00A539F1">
        <w:rPr>
          <w:rFonts w:asciiTheme="majorBidi" w:hAnsiTheme="majorBidi" w:cstheme="majorBidi"/>
        </w:rPr>
        <w:t>2</w:t>
      </w:r>
      <w:r w:rsidRPr="00A539F1">
        <w:rPr>
          <w:rFonts w:asciiTheme="majorBidi" w:hAnsiTheme="majorBidi" w:cstheme="majorBidi"/>
        </w:rPr>
        <w:t>]</w:t>
      </w:r>
      <w:r w:rsidR="0060385F" w:rsidRPr="00A539F1">
        <w:rPr>
          <w:rFonts w:asciiTheme="majorBidi" w:hAnsiTheme="majorBidi" w:cstheme="majorBidi"/>
        </w:rPr>
        <w:t> </w:t>
      </w:r>
      <w:r w:rsidR="003268E6" w:rsidRPr="00A539F1">
        <w:rPr>
          <w:rFonts w:asciiTheme="majorBidi" w:hAnsiTheme="majorBidi" w:cstheme="majorBidi"/>
        </w:rPr>
        <w:t>Civilprocesa likuma 426.</w:t>
      </w:r>
      <w:r w:rsidR="00E15BE2" w:rsidRPr="00A539F1">
        <w:rPr>
          <w:rFonts w:asciiTheme="majorBidi" w:hAnsiTheme="majorBidi" w:cstheme="majorBidi"/>
        </w:rPr>
        <w:t> </w:t>
      </w:r>
      <w:r w:rsidR="003268E6" w:rsidRPr="00A539F1">
        <w:rPr>
          <w:rFonts w:asciiTheme="majorBidi" w:hAnsiTheme="majorBidi" w:cstheme="majorBidi"/>
        </w:rPr>
        <w:t>panta pirmā daļa noteic, ka apelācijas instances tiesa izskata lietu pēc būtības sakarā ar apelācijas sūdzību un pretapelācijas sūdzību tādā apjomā, kā lūgts šajās sūdzībās.</w:t>
      </w:r>
    </w:p>
    <w:p w14:paraId="4D0120AC" w14:textId="5458ABCA" w:rsidR="009B3887" w:rsidRPr="00A539F1" w:rsidRDefault="009B3887"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Apelācijas instances tiesai, piemērojot Civilprocesa likuma normas par pievienošanos pirmās instances tiesas sprieduma motīviem, ir pienākums sniegt atbildes uz būtiskiem apelācijas sūdzības argumentiem, kā arī norādīt pamatojumu, ja sūdzības argumenti tiek noraidīti (sk. </w:t>
      </w:r>
      <w:r w:rsidRPr="00A539F1">
        <w:rPr>
          <w:rFonts w:asciiTheme="majorBidi" w:hAnsiTheme="majorBidi" w:cstheme="majorBidi"/>
          <w:i/>
          <w:iCs/>
        </w:rPr>
        <w:t>Senāta 2014. gada 6. februāra sprieduma lietā Nr. </w:t>
      </w:r>
      <w:hyperlink r:id="rId10" w:history="1">
        <w:r w:rsidRPr="00A539F1">
          <w:rPr>
            <w:rStyle w:val="Hyperlink"/>
            <w:rFonts w:asciiTheme="majorBidi" w:hAnsiTheme="majorBidi" w:cstheme="majorBidi"/>
            <w:i/>
            <w:iCs/>
            <w:color w:val="auto"/>
          </w:rPr>
          <w:t>SKC</w:t>
        </w:r>
        <w:r w:rsidRPr="00A539F1">
          <w:rPr>
            <w:rStyle w:val="Hyperlink"/>
            <w:rFonts w:asciiTheme="majorBidi" w:hAnsiTheme="majorBidi" w:cstheme="majorBidi"/>
            <w:i/>
            <w:iCs/>
            <w:color w:val="auto"/>
          </w:rPr>
          <w:noBreakHyphen/>
          <w:t>109/2014</w:t>
        </w:r>
      </w:hyperlink>
      <w:r w:rsidRPr="00A539F1">
        <w:rPr>
          <w:rFonts w:asciiTheme="majorBidi" w:hAnsiTheme="majorBidi" w:cstheme="majorBidi"/>
          <w:i/>
          <w:iCs/>
        </w:rPr>
        <w:t>, C04225008, 8. punktu</w:t>
      </w:r>
      <w:r w:rsidRPr="00A539F1">
        <w:rPr>
          <w:rFonts w:asciiTheme="majorBidi" w:hAnsiTheme="majorBidi" w:cstheme="majorBidi"/>
        </w:rPr>
        <w:t>).</w:t>
      </w:r>
    </w:p>
    <w:p w14:paraId="2B90F39E" w14:textId="19E44774" w:rsidR="00CA3F58" w:rsidRPr="00A539F1" w:rsidRDefault="00ED769F"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lastRenderedPageBreak/>
        <w:t xml:space="preserve">Lai arī prasītājas apelācijas sūdzībā </w:t>
      </w:r>
      <w:r w:rsidR="009B3887" w:rsidRPr="00A539F1">
        <w:rPr>
          <w:rFonts w:asciiTheme="majorBidi" w:hAnsiTheme="majorBidi" w:cstheme="majorBidi"/>
        </w:rPr>
        <w:t xml:space="preserve">bija </w:t>
      </w:r>
      <w:r w:rsidRPr="00A539F1">
        <w:rPr>
          <w:rFonts w:asciiTheme="majorBidi" w:hAnsiTheme="majorBidi" w:cstheme="majorBidi"/>
        </w:rPr>
        <w:t>ietverts arguments, ka Civillikuma 1075.</w:t>
      </w:r>
      <w:r w:rsidR="00633055" w:rsidRPr="00A539F1">
        <w:rPr>
          <w:rFonts w:asciiTheme="majorBidi" w:hAnsiTheme="majorBidi" w:cstheme="majorBidi"/>
        </w:rPr>
        <w:t> </w:t>
      </w:r>
      <w:r w:rsidRPr="00A539F1">
        <w:rPr>
          <w:rFonts w:asciiTheme="majorBidi" w:hAnsiTheme="majorBidi" w:cstheme="majorBidi"/>
        </w:rPr>
        <w:t>panta ceturtās daļas noteikumi</w:t>
      </w:r>
      <w:r w:rsidR="00292C73" w:rsidRPr="00A539F1">
        <w:rPr>
          <w:rFonts w:asciiTheme="majorBidi" w:hAnsiTheme="majorBidi" w:cstheme="majorBidi"/>
        </w:rPr>
        <w:t>,</w:t>
      </w:r>
      <w:r w:rsidR="00A50920" w:rsidRPr="00A539F1">
        <w:rPr>
          <w:rFonts w:asciiTheme="majorBidi" w:hAnsiTheme="majorBidi" w:cstheme="majorBidi"/>
        </w:rPr>
        <w:t xml:space="preserve"> </w:t>
      </w:r>
      <w:r w:rsidRPr="00A539F1">
        <w:rPr>
          <w:rFonts w:asciiTheme="majorBidi" w:hAnsiTheme="majorBidi" w:cstheme="majorBidi"/>
        </w:rPr>
        <w:t>pretēji pirmās instances tiesas secinātajam, lietā nav piemērojami (</w:t>
      </w:r>
      <w:r w:rsidR="00DF2D9D" w:rsidRPr="00A539F1">
        <w:rPr>
          <w:rFonts w:asciiTheme="majorBidi" w:hAnsiTheme="majorBidi" w:cstheme="majorBidi"/>
        </w:rPr>
        <w:t>sk. </w:t>
      </w:r>
      <w:r w:rsidR="00DF2D9D" w:rsidRPr="00A539F1">
        <w:rPr>
          <w:rFonts w:asciiTheme="majorBidi" w:hAnsiTheme="majorBidi" w:cstheme="majorBidi"/>
          <w:i/>
          <w:iCs/>
        </w:rPr>
        <w:t>lietas 1.</w:t>
      </w:r>
      <w:r w:rsidR="002C362A" w:rsidRPr="00A539F1">
        <w:rPr>
          <w:rFonts w:asciiTheme="majorBidi" w:hAnsiTheme="majorBidi" w:cstheme="majorBidi"/>
          <w:i/>
          <w:iCs/>
        </w:rPr>
        <w:t> </w:t>
      </w:r>
      <w:r w:rsidR="00DF2D9D" w:rsidRPr="00A539F1">
        <w:rPr>
          <w:rFonts w:asciiTheme="majorBidi" w:hAnsiTheme="majorBidi" w:cstheme="majorBidi"/>
          <w:i/>
          <w:iCs/>
        </w:rPr>
        <w:t>sēj</w:t>
      </w:r>
      <w:r w:rsidR="00633055" w:rsidRPr="00A539F1">
        <w:rPr>
          <w:rFonts w:asciiTheme="majorBidi" w:hAnsiTheme="majorBidi" w:cstheme="majorBidi"/>
          <w:i/>
          <w:iCs/>
        </w:rPr>
        <w:t>uma</w:t>
      </w:r>
      <w:r w:rsidR="00DF2D9D" w:rsidRPr="00A539F1">
        <w:rPr>
          <w:rFonts w:asciiTheme="majorBidi" w:hAnsiTheme="majorBidi" w:cstheme="majorBidi"/>
          <w:i/>
          <w:iCs/>
        </w:rPr>
        <w:t xml:space="preserve"> 195.</w:t>
      </w:r>
      <w:r w:rsidR="00633055" w:rsidRPr="00A539F1">
        <w:rPr>
          <w:rFonts w:asciiTheme="majorBidi" w:hAnsiTheme="majorBidi" w:cstheme="majorBidi"/>
          <w:i/>
          <w:iCs/>
        </w:rPr>
        <w:t> </w:t>
      </w:r>
      <w:r w:rsidR="00DF2D9D" w:rsidRPr="00A539F1">
        <w:rPr>
          <w:rFonts w:asciiTheme="majorBidi" w:hAnsiTheme="majorBidi" w:cstheme="majorBidi"/>
          <w:i/>
          <w:iCs/>
        </w:rPr>
        <w:t>l</w:t>
      </w:r>
      <w:r w:rsidR="00633055" w:rsidRPr="00A539F1">
        <w:rPr>
          <w:rFonts w:asciiTheme="majorBidi" w:hAnsiTheme="majorBidi" w:cstheme="majorBidi"/>
          <w:i/>
          <w:iCs/>
        </w:rPr>
        <w:t>apu</w:t>
      </w:r>
      <w:r w:rsidRPr="00A539F1">
        <w:rPr>
          <w:rFonts w:asciiTheme="majorBidi" w:hAnsiTheme="majorBidi" w:cstheme="majorBidi"/>
        </w:rPr>
        <w:t xml:space="preserve">), </w:t>
      </w:r>
      <w:r w:rsidR="009B3887" w:rsidRPr="00A539F1">
        <w:rPr>
          <w:rFonts w:asciiTheme="majorBidi" w:hAnsiTheme="majorBidi" w:cstheme="majorBidi"/>
        </w:rPr>
        <w:t xml:space="preserve">pārbaudāmajā spriedumā uz šo argumentu atbilde nav sniegta. </w:t>
      </w:r>
    </w:p>
    <w:p w14:paraId="7FA9DF6F" w14:textId="781C9505" w:rsidR="00492866" w:rsidRPr="00A539F1" w:rsidRDefault="009B3887"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[7.</w:t>
      </w:r>
      <w:r w:rsidR="008917A4" w:rsidRPr="00A539F1">
        <w:rPr>
          <w:rFonts w:asciiTheme="majorBidi" w:hAnsiTheme="majorBidi" w:cstheme="majorBidi"/>
        </w:rPr>
        <w:t>3</w:t>
      </w:r>
      <w:r w:rsidRPr="00A539F1">
        <w:rPr>
          <w:rFonts w:asciiTheme="majorBidi" w:hAnsiTheme="majorBidi" w:cstheme="majorBidi"/>
        </w:rPr>
        <w:t>]</w:t>
      </w:r>
      <w:r w:rsidR="00A50920" w:rsidRPr="00A539F1">
        <w:rPr>
          <w:rFonts w:asciiTheme="majorBidi" w:hAnsiTheme="majorBidi" w:cstheme="majorBidi"/>
        </w:rPr>
        <w:t> </w:t>
      </w:r>
      <w:r w:rsidR="00492866" w:rsidRPr="00A539F1">
        <w:rPr>
          <w:rFonts w:asciiTheme="majorBidi" w:hAnsiTheme="majorBidi" w:cstheme="majorBidi"/>
        </w:rPr>
        <w:t>Likumdevējs 2022. gada 3. februār</w:t>
      </w:r>
      <w:r w:rsidRPr="00A539F1">
        <w:rPr>
          <w:rFonts w:asciiTheme="majorBidi" w:hAnsiTheme="majorBidi" w:cstheme="majorBidi"/>
        </w:rPr>
        <w:t xml:space="preserve">ī ir </w:t>
      </w:r>
      <w:r w:rsidR="00492866" w:rsidRPr="00A539F1">
        <w:rPr>
          <w:rFonts w:asciiTheme="majorBidi" w:hAnsiTheme="majorBidi" w:cstheme="majorBidi"/>
        </w:rPr>
        <w:t>pieņ</w:t>
      </w:r>
      <w:r w:rsidRPr="00A539F1">
        <w:rPr>
          <w:rFonts w:asciiTheme="majorBidi" w:hAnsiTheme="majorBidi" w:cstheme="majorBidi"/>
        </w:rPr>
        <w:t>ēmis</w:t>
      </w:r>
      <w:r w:rsidR="00492866" w:rsidRPr="00A539F1">
        <w:rPr>
          <w:rFonts w:asciiTheme="majorBidi" w:hAnsiTheme="majorBidi" w:cstheme="majorBidi"/>
        </w:rPr>
        <w:t xml:space="preserve"> grozījumus Civillikumā, kas stājās spēkā 2022.</w:t>
      </w:r>
      <w:r w:rsidR="00A50920" w:rsidRPr="00A539F1">
        <w:rPr>
          <w:rFonts w:asciiTheme="majorBidi" w:hAnsiTheme="majorBidi" w:cstheme="majorBidi"/>
        </w:rPr>
        <w:t> </w:t>
      </w:r>
      <w:r w:rsidR="00492866" w:rsidRPr="00A539F1">
        <w:rPr>
          <w:rFonts w:asciiTheme="majorBidi" w:hAnsiTheme="majorBidi" w:cstheme="majorBidi"/>
        </w:rPr>
        <w:t>gada 1.</w:t>
      </w:r>
      <w:r w:rsidR="006E0451" w:rsidRPr="00A539F1">
        <w:rPr>
          <w:rFonts w:asciiTheme="majorBidi" w:hAnsiTheme="majorBidi" w:cstheme="majorBidi"/>
        </w:rPr>
        <w:t> </w:t>
      </w:r>
      <w:r w:rsidR="00492866" w:rsidRPr="00A539F1">
        <w:rPr>
          <w:rFonts w:asciiTheme="majorBidi" w:hAnsiTheme="majorBidi" w:cstheme="majorBidi"/>
        </w:rPr>
        <w:t xml:space="preserve">maijā, </w:t>
      </w:r>
      <w:r w:rsidR="006E0451" w:rsidRPr="00A539F1">
        <w:rPr>
          <w:rFonts w:asciiTheme="majorBidi" w:hAnsiTheme="majorBidi" w:cstheme="majorBidi"/>
        </w:rPr>
        <w:t>un</w:t>
      </w:r>
      <w:r w:rsidRPr="00A539F1">
        <w:rPr>
          <w:rFonts w:asciiTheme="majorBidi" w:hAnsiTheme="majorBidi" w:cstheme="majorBidi"/>
        </w:rPr>
        <w:t xml:space="preserve"> izteicis</w:t>
      </w:r>
      <w:r w:rsidR="00492866" w:rsidRPr="00A539F1">
        <w:rPr>
          <w:rFonts w:asciiTheme="majorBidi" w:hAnsiTheme="majorBidi" w:cstheme="majorBidi"/>
        </w:rPr>
        <w:t xml:space="preserve"> 1075.</w:t>
      </w:r>
      <w:r w:rsidR="006E0451" w:rsidRPr="00A539F1">
        <w:rPr>
          <w:rFonts w:asciiTheme="majorBidi" w:hAnsiTheme="majorBidi" w:cstheme="majorBidi"/>
        </w:rPr>
        <w:t> </w:t>
      </w:r>
      <w:r w:rsidR="00492866" w:rsidRPr="00A539F1">
        <w:rPr>
          <w:rFonts w:asciiTheme="majorBidi" w:hAnsiTheme="majorBidi" w:cstheme="majorBidi"/>
        </w:rPr>
        <w:t>pantu jaunā redakcijā, vienlaikus paredz</w:t>
      </w:r>
      <w:r w:rsidRPr="00A539F1">
        <w:rPr>
          <w:rFonts w:asciiTheme="majorBidi" w:hAnsiTheme="majorBidi" w:cstheme="majorBidi"/>
        </w:rPr>
        <w:t>ot</w:t>
      </w:r>
      <w:r w:rsidR="00492866" w:rsidRPr="00A539F1">
        <w:rPr>
          <w:rFonts w:asciiTheme="majorBidi" w:hAnsiTheme="majorBidi" w:cstheme="majorBidi"/>
        </w:rPr>
        <w:t xml:space="preserve">, ka šā panta ceturtā daļa (kuru lietā faktiski piemēroja apgabaltiesa), ciktāl tā paredz </w:t>
      </w:r>
      <w:r w:rsidRPr="00A539F1">
        <w:rPr>
          <w:rFonts w:asciiTheme="majorBidi" w:hAnsiTheme="majorBidi" w:cstheme="majorBidi"/>
        </w:rPr>
        <w:t xml:space="preserve">nekustamā īpašuma </w:t>
      </w:r>
      <w:r w:rsidR="00492866" w:rsidRPr="00A539F1">
        <w:rPr>
          <w:rFonts w:asciiTheme="majorBidi" w:hAnsiTheme="majorBidi" w:cstheme="majorBidi"/>
        </w:rPr>
        <w:t>pārdošanu izsolē kopīpašnieku starpā (slēgtā izsolē), stāj</w:t>
      </w:r>
      <w:r w:rsidRPr="00A539F1">
        <w:rPr>
          <w:rFonts w:asciiTheme="majorBidi" w:hAnsiTheme="majorBidi" w:cstheme="majorBidi"/>
        </w:rPr>
        <w:t>a</w:t>
      </w:r>
      <w:r w:rsidR="00492866" w:rsidRPr="00A539F1">
        <w:rPr>
          <w:rFonts w:asciiTheme="majorBidi" w:hAnsiTheme="majorBidi" w:cstheme="majorBidi"/>
        </w:rPr>
        <w:t>s spēkā vienlaikus ar grozījumiem Civilprocesa likumā par izsolēm kopīpašnieku starpā.</w:t>
      </w:r>
    </w:p>
    <w:p w14:paraId="2E346113" w14:textId="1835C81F" w:rsidR="006E0451" w:rsidRPr="00A539F1" w:rsidRDefault="009B3887"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Kā pamatoti </w:t>
      </w:r>
      <w:r w:rsidR="00F74BAD" w:rsidRPr="00A539F1">
        <w:rPr>
          <w:rFonts w:asciiTheme="majorBidi" w:hAnsiTheme="majorBidi" w:cstheme="majorBidi"/>
        </w:rPr>
        <w:t xml:space="preserve">tika </w:t>
      </w:r>
      <w:r w:rsidRPr="00A539F1">
        <w:rPr>
          <w:rFonts w:asciiTheme="majorBidi" w:hAnsiTheme="majorBidi" w:cstheme="majorBidi"/>
        </w:rPr>
        <w:t xml:space="preserve">norādīts </w:t>
      </w:r>
      <w:r w:rsidR="007917D0" w:rsidRPr="00A539F1">
        <w:rPr>
          <w:rFonts w:asciiTheme="majorBidi" w:hAnsiTheme="majorBidi" w:cstheme="majorBidi"/>
        </w:rPr>
        <w:t xml:space="preserve">prasītājas </w:t>
      </w:r>
      <w:r w:rsidRPr="00A539F1">
        <w:rPr>
          <w:rFonts w:asciiTheme="majorBidi" w:hAnsiTheme="majorBidi" w:cstheme="majorBidi"/>
        </w:rPr>
        <w:t>apelācijas</w:t>
      </w:r>
      <w:r w:rsidR="007917D0" w:rsidRPr="00A539F1">
        <w:rPr>
          <w:rFonts w:asciiTheme="majorBidi" w:hAnsiTheme="majorBidi" w:cstheme="majorBidi"/>
        </w:rPr>
        <w:t xml:space="preserve"> sūdzībā, š</w:t>
      </w:r>
      <w:r w:rsidR="00FF073E" w:rsidRPr="00A539F1">
        <w:rPr>
          <w:rFonts w:asciiTheme="majorBidi" w:hAnsiTheme="majorBidi" w:cstheme="majorBidi"/>
        </w:rPr>
        <w:t>āds Civillikuma 1075.</w:t>
      </w:r>
      <w:r w:rsidR="008F76A6" w:rsidRPr="00A539F1">
        <w:rPr>
          <w:rFonts w:asciiTheme="majorBidi" w:hAnsiTheme="majorBidi" w:cstheme="majorBidi"/>
        </w:rPr>
        <w:t> </w:t>
      </w:r>
      <w:r w:rsidR="00FF073E" w:rsidRPr="00A539F1">
        <w:rPr>
          <w:rFonts w:asciiTheme="majorBidi" w:hAnsiTheme="majorBidi" w:cstheme="majorBidi"/>
        </w:rPr>
        <w:t>panta ceturtās daļas piemērošanas ierobežojums noteikts likuma</w:t>
      </w:r>
      <w:r w:rsidR="008C690B" w:rsidRPr="00A539F1">
        <w:rPr>
          <w:rFonts w:asciiTheme="majorBidi" w:hAnsiTheme="majorBidi" w:cstheme="majorBidi"/>
        </w:rPr>
        <w:t xml:space="preserve"> </w:t>
      </w:r>
      <w:r w:rsidR="00FF073E" w:rsidRPr="00A539F1">
        <w:rPr>
          <w:rFonts w:asciiTheme="majorBidi" w:hAnsiTheme="majorBidi" w:cstheme="majorBidi"/>
        </w:rPr>
        <w:t>„Par atjaunotā Latvijas Republikas 1937.</w:t>
      </w:r>
      <w:r w:rsidR="008F76A6" w:rsidRPr="00A539F1">
        <w:rPr>
          <w:rFonts w:asciiTheme="majorBidi" w:hAnsiTheme="majorBidi" w:cstheme="majorBidi"/>
        </w:rPr>
        <w:t> </w:t>
      </w:r>
      <w:r w:rsidR="00FF073E" w:rsidRPr="00A539F1">
        <w:rPr>
          <w:rFonts w:asciiTheme="majorBidi" w:hAnsiTheme="majorBidi" w:cstheme="majorBidi"/>
        </w:rPr>
        <w:t>gada Civillikuma ievada, mantojuma tiesību un lietu tiesību daļas spēkā stāšanās laiku un piemērošanas kārtību” 43.</w:t>
      </w:r>
      <w:r w:rsidR="008F76A6" w:rsidRPr="00A539F1">
        <w:rPr>
          <w:rFonts w:asciiTheme="majorBidi" w:hAnsiTheme="majorBidi" w:cstheme="majorBidi"/>
        </w:rPr>
        <w:t> </w:t>
      </w:r>
      <w:r w:rsidR="00FF073E" w:rsidRPr="00A539F1">
        <w:rPr>
          <w:rFonts w:asciiTheme="majorBidi" w:hAnsiTheme="majorBidi" w:cstheme="majorBidi"/>
        </w:rPr>
        <w:t>panta otrajā daļā, ņemot vērā to, ka iepriekš šāds izsoles veids kopīpašuma dalīšanā nav ticis piemērots un Civilprocesa likumā nepieciešams sagatavot regulējumu par šādu izsoļu kārtību, lai tās varētu piemērot kā domājamās daļas atsavināšanas un kopīpašuma dalīšanas veidu</w:t>
      </w:r>
      <w:r w:rsidR="00B17050" w:rsidRPr="00A539F1">
        <w:rPr>
          <w:rFonts w:asciiTheme="majorBidi" w:hAnsiTheme="majorBidi" w:cstheme="majorBidi"/>
        </w:rPr>
        <w:t xml:space="preserve"> </w:t>
      </w:r>
      <w:r w:rsidR="00FF073E" w:rsidRPr="00A539F1">
        <w:rPr>
          <w:rFonts w:asciiTheme="majorBidi" w:hAnsiTheme="majorBidi" w:cstheme="majorBidi"/>
        </w:rPr>
        <w:t>(sk.</w:t>
      </w:r>
      <w:r w:rsidR="00756E47" w:rsidRPr="00A539F1">
        <w:rPr>
          <w:rFonts w:asciiTheme="majorBidi" w:hAnsiTheme="majorBidi" w:cstheme="majorBidi"/>
        </w:rPr>
        <w:t> </w:t>
      </w:r>
      <w:r w:rsidR="006E0451" w:rsidRPr="00A539F1">
        <w:rPr>
          <w:rFonts w:asciiTheme="majorBidi" w:hAnsiTheme="majorBidi" w:cstheme="majorBidi"/>
          <w:i/>
          <w:iCs/>
        </w:rPr>
        <w:t>13.</w:t>
      </w:r>
      <w:r w:rsidR="00756E47" w:rsidRPr="00A539F1">
        <w:rPr>
          <w:rFonts w:asciiTheme="majorBidi" w:hAnsiTheme="majorBidi" w:cstheme="majorBidi"/>
          <w:i/>
          <w:iCs/>
        </w:rPr>
        <w:t> </w:t>
      </w:r>
      <w:r w:rsidR="006E0451" w:rsidRPr="00A539F1">
        <w:rPr>
          <w:rFonts w:asciiTheme="majorBidi" w:hAnsiTheme="majorBidi" w:cstheme="majorBidi"/>
          <w:i/>
          <w:iCs/>
        </w:rPr>
        <w:t>Saeimas likumprojekta Nr.</w:t>
      </w:r>
      <w:r w:rsidR="00756E47" w:rsidRPr="00A539F1">
        <w:rPr>
          <w:rFonts w:asciiTheme="majorBidi" w:hAnsiTheme="majorBidi" w:cstheme="majorBidi"/>
          <w:i/>
          <w:iCs/>
        </w:rPr>
        <w:t xml:space="preserve"> 1343/Lp13 „Grozījums likumā „Par atjaunotā Latvijas Republikas 1937. gada Civillikuma ievada, mantojuma tiesību un lietu tiesību daļas spēkā stāšanās laiku un piemērošanas kārtību”” </w:t>
      </w:r>
      <w:hyperlink r:id="rId11" w:anchor="B" w:history="1">
        <w:r w:rsidR="00756E47" w:rsidRPr="00A539F1">
          <w:rPr>
            <w:rStyle w:val="Hyperlink"/>
            <w:rFonts w:asciiTheme="majorBidi" w:hAnsiTheme="majorBidi" w:cstheme="majorBidi"/>
            <w:i/>
            <w:iCs/>
            <w:color w:val="auto"/>
          </w:rPr>
          <w:t>anotācijas</w:t>
        </w:r>
      </w:hyperlink>
      <w:r w:rsidR="00756E47" w:rsidRPr="00A539F1">
        <w:rPr>
          <w:rFonts w:asciiTheme="majorBidi" w:hAnsiTheme="majorBidi" w:cstheme="majorBidi"/>
          <w:i/>
          <w:iCs/>
        </w:rPr>
        <w:t xml:space="preserve"> 1.2. punktu</w:t>
      </w:r>
      <w:r w:rsidR="00756E47" w:rsidRPr="00A539F1">
        <w:rPr>
          <w:rFonts w:asciiTheme="majorBidi" w:hAnsiTheme="majorBidi" w:cstheme="majorBidi"/>
        </w:rPr>
        <w:t>).</w:t>
      </w:r>
    </w:p>
    <w:p w14:paraId="6B7E026A" w14:textId="7AE775C1" w:rsidR="00FF073E" w:rsidRPr="00A539F1" w:rsidRDefault="007917D0"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Minētā</w:t>
      </w:r>
      <w:r w:rsidR="00CB08A7" w:rsidRPr="00A539F1">
        <w:rPr>
          <w:rFonts w:asciiTheme="majorBidi" w:hAnsiTheme="majorBidi" w:cstheme="majorBidi"/>
        </w:rPr>
        <w:t xml:space="preserve"> tiesību akta izstrādes materiālā </w:t>
      </w:r>
      <w:r w:rsidRPr="00A539F1">
        <w:rPr>
          <w:rFonts w:asciiTheme="majorBidi" w:hAnsiTheme="majorBidi" w:cstheme="majorBidi"/>
        </w:rPr>
        <w:t>norādī</w:t>
      </w:r>
      <w:r w:rsidR="00CB08A7" w:rsidRPr="00A539F1">
        <w:rPr>
          <w:rFonts w:asciiTheme="majorBidi" w:hAnsiTheme="majorBidi" w:cstheme="majorBidi"/>
        </w:rPr>
        <w:t xml:space="preserve">ts, </w:t>
      </w:r>
      <w:r w:rsidR="00FF073E" w:rsidRPr="00A539F1">
        <w:rPr>
          <w:rFonts w:asciiTheme="majorBidi" w:hAnsiTheme="majorBidi" w:cstheme="majorBidi"/>
        </w:rPr>
        <w:t>ka likumprojekts pats par sevi nerada nepieciešamību pēc jauna regulējuma izstrādes, vien kopsakarā ar likumprojektu</w:t>
      </w:r>
      <w:r w:rsidR="008F76A6" w:rsidRPr="00A539F1">
        <w:rPr>
          <w:rFonts w:asciiTheme="majorBidi" w:hAnsiTheme="majorBidi" w:cstheme="majorBidi"/>
        </w:rPr>
        <w:t> „</w:t>
      </w:r>
      <w:r w:rsidR="00FF073E" w:rsidRPr="00A539F1">
        <w:rPr>
          <w:rFonts w:asciiTheme="majorBidi" w:hAnsiTheme="majorBidi" w:cstheme="majorBidi"/>
        </w:rPr>
        <w:t>Grozījumi Civillikumā</w:t>
      </w:r>
      <w:r w:rsidR="008F76A6" w:rsidRPr="00A539F1">
        <w:rPr>
          <w:rFonts w:asciiTheme="majorBidi" w:hAnsiTheme="majorBidi" w:cstheme="majorBidi"/>
        </w:rPr>
        <w:t>”</w:t>
      </w:r>
      <w:r w:rsidR="00FF073E" w:rsidRPr="00A539F1">
        <w:rPr>
          <w:rFonts w:asciiTheme="majorBidi" w:hAnsiTheme="majorBidi" w:cstheme="majorBidi"/>
        </w:rPr>
        <w:t xml:space="preserve"> ir skaidrs, ka nepieciešami arī grozījumi Civilprocesa likumā, uz kuriem ir norāde likumprojektā (</w:t>
      </w:r>
      <w:r w:rsidR="00CB08A7" w:rsidRPr="00A539F1">
        <w:rPr>
          <w:rFonts w:asciiTheme="majorBidi" w:hAnsiTheme="majorBidi" w:cstheme="majorBidi"/>
        </w:rPr>
        <w:t>sk. </w:t>
      </w:r>
      <w:r w:rsidR="00FF073E" w:rsidRPr="00A539F1">
        <w:rPr>
          <w:rFonts w:asciiTheme="majorBidi" w:hAnsiTheme="majorBidi" w:cstheme="majorBidi"/>
          <w:i/>
          <w:iCs/>
        </w:rPr>
        <w:t>turpat, 4.</w:t>
      </w:r>
      <w:r w:rsidR="00CB08A7" w:rsidRPr="00A539F1">
        <w:rPr>
          <w:rFonts w:asciiTheme="majorBidi" w:hAnsiTheme="majorBidi" w:cstheme="majorBidi"/>
          <w:i/>
          <w:iCs/>
        </w:rPr>
        <w:t> </w:t>
      </w:r>
      <w:r w:rsidR="00FF073E" w:rsidRPr="00A539F1">
        <w:rPr>
          <w:rFonts w:asciiTheme="majorBidi" w:hAnsiTheme="majorBidi" w:cstheme="majorBidi"/>
          <w:i/>
          <w:iCs/>
        </w:rPr>
        <w:t>punkt</w:t>
      </w:r>
      <w:r w:rsidR="00CB08A7" w:rsidRPr="00A539F1">
        <w:rPr>
          <w:rFonts w:asciiTheme="majorBidi" w:hAnsiTheme="majorBidi" w:cstheme="majorBidi"/>
          <w:i/>
          <w:iCs/>
        </w:rPr>
        <w:t>u</w:t>
      </w:r>
      <w:r w:rsidR="00FF073E" w:rsidRPr="00A539F1">
        <w:rPr>
          <w:rFonts w:asciiTheme="majorBidi" w:hAnsiTheme="majorBidi" w:cstheme="majorBidi"/>
        </w:rPr>
        <w:t>).</w:t>
      </w:r>
    </w:p>
    <w:p w14:paraId="43BD2F75" w14:textId="4CFEE866" w:rsidR="00EA67FE" w:rsidRPr="00A539F1" w:rsidRDefault="007917D0"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 xml:space="preserve">Tikai </w:t>
      </w:r>
      <w:r w:rsidR="00682689" w:rsidRPr="00A539F1">
        <w:rPr>
          <w:rFonts w:asciiTheme="majorBidi" w:hAnsiTheme="majorBidi" w:cstheme="majorBidi"/>
        </w:rPr>
        <w:t>2025.</w:t>
      </w:r>
      <w:r w:rsidR="00ED4667" w:rsidRPr="00A539F1">
        <w:rPr>
          <w:rFonts w:asciiTheme="majorBidi" w:hAnsiTheme="majorBidi" w:cstheme="majorBidi"/>
        </w:rPr>
        <w:t> </w:t>
      </w:r>
      <w:r w:rsidR="00682689" w:rsidRPr="00A539F1">
        <w:rPr>
          <w:rFonts w:asciiTheme="majorBidi" w:hAnsiTheme="majorBidi" w:cstheme="majorBidi"/>
        </w:rPr>
        <w:t>gada 27.</w:t>
      </w:r>
      <w:r w:rsidR="00ED4667" w:rsidRPr="00A539F1">
        <w:rPr>
          <w:rFonts w:asciiTheme="majorBidi" w:hAnsiTheme="majorBidi" w:cstheme="majorBidi"/>
        </w:rPr>
        <w:t> </w:t>
      </w:r>
      <w:r w:rsidR="00682689" w:rsidRPr="00A539F1">
        <w:rPr>
          <w:rFonts w:asciiTheme="majorBidi" w:hAnsiTheme="majorBidi" w:cstheme="majorBidi"/>
        </w:rPr>
        <w:t>februārī Civilprocesa likum</w:t>
      </w:r>
      <w:r w:rsidRPr="00A539F1">
        <w:rPr>
          <w:rFonts w:asciiTheme="majorBidi" w:hAnsiTheme="majorBidi" w:cstheme="majorBidi"/>
        </w:rPr>
        <w:t>s</w:t>
      </w:r>
      <w:r w:rsidR="00682689" w:rsidRPr="00A539F1">
        <w:rPr>
          <w:rFonts w:asciiTheme="majorBidi" w:hAnsiTheme="majorBidi" w:cstheme="majorBidi"/>
        </w:rPr>
        <w:t xml:space="preserve"> papildinā</w:t>
      </w:r>
      <w:r w:rsidRPr="00A539F1">
        <w:rPr>
          <w:rFonts w:asciiTheme="majorBidi" w:hAnsiTheme="majorBidi" w:cstheme="majorBidi"/>
        </w:rPr>
        <w:t>t</w:t>
      </w:r>
      <w:r w:rsidR="00682689" w:rsidRPr="00A539F1">
        <w:rPr>
          <w:rFonts w:asciiTheme="majorBidi" w:hAnsiTheme="majorBidi" w:cstheme="majorBidi"/>
        </w:rPr>
        <w:t>s ar 617.</w:t>
      </w:r>
      <w:r w:rsidR="00682689" w:rsidRPr="00A539F1">
        <w:rPr>
          <w:rFonts w:asciiTheme="majorBidi" w:hAnsiTheme="majorBidi" w:cstheme="majorBidi"/>
          <w:vertAlign w:val="superscript"/>
        </w:rPr>
        <w:t>1</w:t>
      </w:r>
      <w:r w:rsidR="00ED4667" w:rsidRPr="00A539F1">
        <w:rPr>
          <w:rFonts w:asciiTheme="majorBidi" w:hAnsiTheme="majorBidi" w:cstheme="majorBidi"/>
        </w:rPr>
        <w:t> </w:t>
      </w:r>
      <w:r w:rsidR="00682689" w:rsidRPr="00A539F1">
        <w:rPr>
          <w:rFonts w:asciiTheme="majorBidi" w:hAnsiTheme="majorBidi" w:cstheme="majorBidi"/>
        </w:rPr>
        <w:t xml:space="preserve">pantu, kas regulē sprieduma par kopīpašuma dalīšanu izpildes kārtību. Minētā </w:t>
      </w:r>
      <w:r w:rsidR="00E238E2" w:rsidRPr="00A539F1">
        <w:rPr>
          <w:rFonts w:asciiTheme="majorBidi" w:hAnsiTheme="majorBidi" w:cstheme="majorBidi"/>
        </w:rPr>
        <w:t xml:space="preserve">panta </w:t>
      </w:r>
      <w:r w:rsidR="00682689" w:rsidRPr="00A539F1">
        <w:rPr>
          <w:rFonts w:asciiTheme="majorBidi" w:hAnsiTheme="majorBidi" w:cstheme="majorBidi"/>
        </w:rPr>
        <w:t>norma</w:t>
      </w:r>
      <w:r w:rsidR="00E238E2" w:rsidRPr="00A539F1">
        <w:rPr>
          <w:rFonts w:asciiTheme="majorBidi" w:hAnsiTheme="majorBidi" w:cstheme="majorBidi"/>
        </w:rPr>
        <w:t xml:space="preserve">s </w:t>
      </w:r>
      <w:r w:rsidR="00682689" w:rsidRPr="00A539F1">
        <w:rPr>
          <w:rFonts w:asciiTheme="majorBidi" w:hAnsiTheme="majorBidi" w:cstheme="majorBidi"/>
        </w:rPr>
        <w:t>stājās spēkā 2025.</w:t>
      </w:r>
      <w:r w:rsidR="00ED4667" w:rsidRPr="00A539F1">
        <w:rPr>
          <w:rFonts w:asciiTheme="majorBidi" w:hAnsiTheme="majorBidi" w:cstheme="majorBidi"/>
        </w:rPr>
        <w:t> </w:t>
      </w:r>
      <w:r w:rsidR="00682689" w:rsidRPr="00A539F1">
        <w:rPr>
          <w:rFonts w:asciiTheme="majorBidi" w:hAnsiTheme="majorBidi" w:cstheme="majorBidi"/>
        </w:rPr>
        <w:t>gada 1.</w:t>
      </w:r>
      <w:r w:rsidR="00ED4667" w:rsidRPr="00A539F1">
        <w:rPr>
          <w:rFonts w:asciiTheme="majorBidi" w:hAnsiTheme="majorBidi" w:cstheme="majorBidi"/>
        </w:rPr>
        <w:t> </w:t>
      </w:r>
      <w:r w:rsidR="00682689" w:rsidRPr="00A539F1">
        <w:rPr>
          <w:rFonts w:asciiTheme="majorBidi" w:hAnsiTheme="majorBidi" w:cstheme="majorBidi"/>
        </w:rPr>
        <w:t xml:space="preserve">aprīlī. No </w:t>
      </w:r>
      <w:r w:rsidR="00ED4667" w:rsidRPr="00A539F1">
        <w:rPr>
          <w:rFonts w:asciiTheme="majorBidi" w:hAnsiTheme="majorBidi" w:cstheme="majorBidi"/>
        </w:rPr>
        <w:t>likumprojekta anotācij</w:t>
      </w:r>
      <w:r w:rsidR="00F74BAD" w:rsidRPr="00A539F1">
        <w:rPr>
          <w:rFonts w:asciiTheme="majorBidi" w:hAnsiTheme="majorBidi" w:cstheme="majorBidi"/>
        </w:rPr>
        <w:t>as</w:t>
      </w:r>
      <w:r w:rsidR="00ED4667" w:rsidRPr="00A539F1">
        <w:rPr>
          <w:rFonts w:asciiTheme="majorBidi" w:hAnsiTheme="majorBidi" w:cstheme="majorBidi"/>
        </w:rPr>
        <w:t xml:space="preserve"> </w:t>
      </w:r>
      <w:r w:rsidR="00F74BAD" w:rsidRPr="00A539F1">
        <w:rPr>
          <w:rFonts w:asciiTheme="majorBidi" w:hAnsiTheme="majorBidi" w:cstheme="majorBidi"/>
        </w:rPr>
        <w:t>izriet</w:t>
      </w:r>
      <w:r w:rsidR="00682689" w:rsidRPr="00A539F1">
        <w:rPr>
          <w:rFonts w:asciiTheme="majorBidi" w:hAnsiTheme="majorBidi" w:cstheme="majorBidi"/>
        </w:rPr>
        <w:t xml:space="preserve">, ka līdz šo grozījumu izstrādāšanai Civilprocesa likumā nebija </w:t>
      </w:r>
      <w:r w:rsidR="003A737E" w:rsidRPr="00A539F1">
        <w:rPr>
          <w:rFonts w:asciiTheme="majorBidi" w:hAnsiTheme="majorBidi" w:cstheme="majorBidi"/>
        </w:rPr>
        <w:t xml:space="preserve">regulēts </w:t>
      </w:r>
      <w:r w:rsidR="00682689" w:rsidRPr="00A539F1">
        <w:rPr>
          <w:rFonts w:asciiTheme="majorBidi" w:hAnsiTheme="majorBidi" w:cstheme="majorBidi"/>
        </w:rPr>
        <w:t>tād</w:t>
      </w:r>
      <w:r w:rsidR="003A737E" w:rsidRPr="00A539F1">
        <w:rPr>
          <w:rFonts w:asciiTheme="majorBidi" w:hAnsiTheme="majorBidi" w:cstheme="majorBidi"/>
        </w:rPr>
        <w:t>s</w:t>
      </w:r>
      <w:r w:rsidR="00682689" w:rsidRPr="00A539F1">
        <w:rPr>
          <w:rFonts w:asciiTheme="majorBidi" w:hAnsiTheme="majorBidi" w:cstheme="majorBidi"/>
        </w:rPr>
        <w:t xml:space="preserve"> izsoles veid</w:t>
      </w:r>
      <w:r w:rsidR="003A737E" w:rsidRPr="00A539F1">
        <w:rPr>
          <w:rFonts w:asciiTheme="majorBidi" w:hAnsiTheme="majorBidi" w:cstheme="majorBidi"/>
        </w:rPr>
        <w:t>s</w:t>
      </w:r>
      <w:r w:rsidR="00682689" w:rsidRPr="00A539F1">
        <w:rPr>
          <w:rFonts w:asciiTheme="majorBidi" w:hAnsiTheme="majorBidi" w:cstheme="majorBidi"/>
        </w:rPr>
        <w:t xml:space="preserve"> kā izsole kopīpašnieku starpā jeb slēgtā izsole un grozījumi nepieciešami, lai tobrīd likumā noteikto</w:t>
      </w:r>
      <w:r w:rsidR="002B6D87" w:rsidRPr="00A539F1">
        <w:rPr>
          <w:rFonts w:asciiTheme="majorBidi" w:hAnsiTheme="majorBidi" w:cstheme="majorBidi"/>
        </w:rPr>
        <w:t xml:space="preserve"> </w:t>
      </w:r>
      <w:r w:rsidR="00682689" w:rsidRPr="00A539F1">
        <w:rPr>
          <w:rFonts w:asciiTheme="majorBidi" w:hAnsiTheme="majorBidi" w:cstheme="majorBidi"/>
        </w:rPr>
        <w:t>t.</w:t>
      </w:r>
      <w:r w:rsidR="002B6D87" w:rsidRPr="00A539F1">
        <w:rPr>
          <w:rFonts w:asciiTheme="majorBidi" w:hAnsiTheme="majorBidi" w:cstheme="majorBidi"/>
        </w:rPr>
        <w:t> </w:t>
      </w:r>
      <w:r w:rsidR="00947F1C" w:rsidRPr="00A539F1">
        <w:rPr>
          <w:rFonts w:asciiTheme="majorBidi" w:hAnsiTheme="majorBidi" w:cstheme="majorBidi"/>
        </w:rPr>
        <w:t>s.</w:t>
      </w:r>
      <w:r w:rsidR="002B6D87" w:rsidRPr="00A539F1">
        <w:rPr>
          <w:rFonts w:asciiTheme="majorBidi" w:hAnsiTheme="majorBidi" w:cstheme="majorBidi"/>
        </w:rPr>
        <w:t xml:space="preserve"> </w:t>
      </w:r>
      <w:r w:rsidR="00682689" w:rsidRPr="00A539F1">
        <w:rPr>
          <w:rFonts w:asciiTheme="majorBidi" w:hAnsiTheme="majorBidi" w:cstheme="majorBidi"/>
        </w:rPr>
        <w:t>atklāto izsoli</w:t>
      </w:r>
      <w:r w:rsidR="002B6D87" w:rsidRPr="00A539F1">
        <w:rPr>
          <w:rFonts w:asciiTheme="majorBidi" w:hAnsiTheme="majorBidi" w:cstheme="majorBidi"/>
        </w:rPr>
        <w:t xml:space="preserve"> </w:t>
      </w:r>
      <w:r w:rsidR="00682689" w:rsidRPr="00A539F1">
        <w:rPr>
          <w:rFonts w:asciiTheme="majorBidi" w:hAnsiTheme="majorBidi" w:cstheme="majorBidi"/>
        </w:rPr>
        <w:t>un ar to saistītās nianses attiecinātu konkrēti uz kopīpašuma dalīšanas lietām, padarot iespējamu arī izsoli tikai kopīpašnieku starpā jeb slēgto izsoli (</w:t>
      </w:r>
      <w:r w:rsidR="00EA67FE" w:rsidRPr="00A539F1">
        <w:rPr>
          <w:rFonts w:asciiTheme="majorBidi" w:hAnsiTheme="majorBidi" w:cstheme="majorBidi"/>
        </w:rPr>
        <w:t>sk. </w:t>
      </w:r>
      <w:r w:rsidR="00EA67FE" w:rsidRPr="00A539F1">
        <w:rPr>
          <w:rFonts w:asciiTheme="majorBidi" w:hAnsiTheme="majorBidi" w:cstheme="majorBidi"/>
          <w:i/>
          <w:iCs/>
        </w:rPr>
        <w:t xml:space="preserve">14. Saeimas likumprojekta Nr. 787/Lp14 „Grozījumi Civilprocesa likumā” </w:t>
      </w:r>
      <w:hyperlink r:id="rId12" w:history="1">
        <w:r w:rsidR="00EA67FE" w:rsidRPr="00A539F1">
          <w:rPr>
            <w:rStyle w:val="Hyperlink"/>
            <w:rFonts w:asciiTheme="majorBidi" w:hAnsiTheme="majorBidi" w:cstheme="majorBidi"/>
            <w:i/>
            <w:iCs/>
            <w:color w:val="auto"/>
          </w:rPr>
          <w:t>anotācijas</w:t>
        </w:r>
      </w:hyperlink>
      <w:r w:rsidR="00EA67FE" w:rsidRPr="00A539F1">
        <w:rPr>
          <w:rFonts w:asciiTheme="majorBidi" w:hAnsiTheme="majorBidi" w:cstheme="majorBidi"/>
          <w:i/>
          <w:iCs/>
        </w:rPr>
        <w:t xml:space="preserve"> 22.–23. lpp.</w:t>
      </w:r>
      <w:r w:rsidR="00EA67FE" w:rsidRPr="00A539F1">
        <w:rPr>
          <w:rFonts w:asciiTheme="majorBidi" w:hAnsiTheme="majorBidi" w:cstheme="majorBidi"/>
        </w:rPr>
        <w:t>).</w:t>
      </w:r>
    </w:p>
    <w:p w14:paraId="66856D80" w14:textId="051E35CB" w:rsidR="007917D0" w:rsidRPr="00A539F1" w:rsidRDefault="007917D0"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[7.</w:t>
      </w:r>
      <w:r w:rsidR="008917A4" w:rsidRPr="00A539F1">
        <w:rPr>
          <w:rFonts w:asciiTheme="majorBidi" w:hAnsiTheme="majorBidi" w:cstheme="majorBidi"/>
        </w:rPr>
        <w:t>4</w:t>
      </w:r>
      <w:r w:rsidRPr="00A539F1">
        <w:rPr>
          <w:rFonts w:asciiTheme="majorBidi" w:hAnsiTheme="majorBidi" w:cstheme="majorBidi"/>
        </w:rPr>
        <w:t>]</w:t>
      </w:r>
      <w:r w:rsidR="00A50920" w:rsidRPr="00A539F1">
        <w:rPr>
          <w:rFonts w:asciiTheme="majorBidi" w:hAnsiTheme="majorBidi" w:cstheme="majorBidi"/>
        </w:rPr>
        <w:t> </w:t>
      </w:r>
      <w:r w:rsidR="002D27DF" w:rsidRPr="00A539F1">
        <w:rPr>
          <w:rFonts w:asciiTheme="majorBidi" w:hAnsiTheme="majorBidi" w:cstheme="majorBidi"/>
        </w:rPr>
        <w:t xml:space="preserve">Šādos apstākļos, kā atzīst Senāts, Rīgas </w:t>
      </w:r>
      <w:r w:rsidR="00FF073E" w:rsidRPr="00A539F1">
        <w:rPr>
          <w:rFonts w:asciiTheme="majorBidi" w:hAnsiTheme="majorBidi" w:cstheme="majorBidi"/>
        </w:rPr>
        <w:t xml:space="preserve">apgabaltiesa </w:t>
      </w:r>
      <w:r w:rsidR="002D27DF" w:rsidRPr="00A539F1">
        <w:rPr>
          <w:rFonts w:asciiTheme="majorBidi" w:hAnsiTheme="majorBidi" w:cstheme="majorBidi"/>
        </w:rPr>
        <w:t>Civillikuma 1075.</w:t>
      </w:r>
      <w:r w:rsidR="00A50920" w:rsidRPr="00A539F1">
        <w:rPr>
          <w:rFonts w:asciiTheme="majorBidi" w:hAnsiTheme="majorBidi" w:cstheme="majorBidi"/>
        </w:rPr>
        <w:t> </w:t>
      </w:r>
      <w:r w:rsidR="002D27DF" w:rsidRPr="00A539F1">
        <w:rPr>
          <w:rFonts w:asciiTheme="majorBidi" w:hAnsiTheme="majorBidi" w:cstheme="majorBidi"/>
        </w:rPr>
        <w:t xml:space="preserve">panta ceturto daļu uz </w:t>
      </w:r>
      <w:r w:rsidR="00FF073E" w:rsidRPr="00A539F1">
        <w:rPr>
          <w:rFonts w:asciiTheme="majorBidi" w:hAnsiTheme="majorBidi" w:cstheme="majorBidi"/>
        </w:rPr>
        <w:t xml:space="preserve">izskatāmajā lietā </w:t>
      </w:r>
      <w:r w:rsidR="002D27DF" w:rsidRPr="00A539F1">
        <w:rPr>
          <w:rFonts w:asciiTheme="majorBidi" w:hAnsiTheme="majorBidi" w:cstheme="majorBidi"/>
        </w:rPr>
        <w:t>nodibinātajiem apstākļiem ir attiecinājusi pirms tās stāšanās likumīgā spēkā</w:t>
      </w:r>
      <w:r w:rsidRPr="00A539F1">
        <w:rPr>
          <w:rFonts w:asciiTheme="majorBidi" w:hAnsiTheme="majorBidi" w:cstheme="majorBidi"/>
        </w:rPr>
        <w:t>.</w:t>
      </w:r>
    </w:p>
    <w:p w14:paraId="56B65099" w14:textId="74B2ABEC" w:rsidR="00091DE4" w:rsidRPr="00A539F1" w:rsidRDefault="00091DE4"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Turklāt atbilstoši Civillikuma 1075.</w:t>
      </w:r>
      <w:r w:rsidR="000C346B" w:rsidRPr="00A539F1">
        <w:rPr>
          <w:rFonts w:asciiTheme="majorBidi" w:hAnsiTheme="majorBidi" w:cstheme="majorBidi"/>
        </w:rPr>
        <w:t> </w:t>
      </w:r>
      <w:r w:rsidRPr="00A539F1">
        <w:rPr>
          <w:rFonts w:asciiTheme="majorBidi" w:hAnsiTheme="majorBidi" w:cstheme="majorBidi"/>
        </w:rPr>
        <w:t>panta ceturtās daļas regulējumam lietas vai daļas pārdošana slēgtā izsolē ir nosakāma situācijā, kad attiecīgo objektu vēlas iegūt vairāki kopīpašnieki, ko konkrētajā gadījumā tiesa nav konstatējusi.</w:t>
      </w:r>
    </w:p>
    <w:p w14:paraId="7877F97B" w14:textId="30629662" w:rsidR="00751FC9" w:rsidRPr="00A539F1" w:rsidRDefault="00091DE4"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[7.5]</w:t>
      </w:r>
      <w:r w:rsidR="002853E4" w:rsidRPr="00A539F1">
        <w:rPr>
          <w:rFonts w:asciiTheme="majorBidi" w:hAnsiTheme="majorBidi" w:cstheme="majorBidi"/>
        </w:rPr>
        <w:t> </w:t>
      </w:r>
      <w:r w:rsidR="007917D0" w:rsidRPr="00A539F1">
        <w:rPr>
          <w:rFonts w:asciiTheme="majorBidi" w:hAnsiTheme="majorBidi" w:cstheme="majorBidi"/>
        </w:rPr>
        <w:t xml:space="preserve">Ņemot vērā, ka normatīvi izsoles kopīpašnieku starpā regulējumam pārbaudāmā sprieduma taisīšanas laikā vēl nebija pieņemti, Rīgas apgabaltiesa izsoles sākumcenu noteikusi, </w:t>
      </w:r>
      <w:r w:rsidR="00947F1C" w:rsidRPr="00A539F1">
        <w:rPr>
          <w:rFonts w:asciiTheme="majorBidi" w:hAnsiTheme="majorBidi" w:cstheme="majorBidi"/>
        </w:rPr>
        <w:t>pamatojoties uz</w:t>
      </w:r>
      <w:r w:rsidR="007917D0" w:rsidRPr="00A539F1">
        <w:rPr>
          <w:rFonts w:asciiTheme="majorBidi" w:hAnsiTheme="majorBidi" w:cstheme="majorBidi"/>
        </w:rPr>
        <w:t xml:space="preserve"> </w:t>
      </w:r>
      <w:r w:rsidR="00947F1C" w:rsidRPr="00A539F1">
        <w:rPr>
          <w:rFonts w:asciiTheme="majorBidi" w:hAnsiTheme="majorBidi" w:cstheme="majorBidi"/>
        </w:rPr>
        <w:t>prasītājas</w:t>
      </w:r>
      <w:r w:rsidR="007917D0" w:rsidRPr="00A539F1">
        <w:rPr>
          <w:rFonts w:asciiTheme="majorBidi" w:hAnsiTheme="majorBidi" w:cstheme="majorBidi"/>
        </w:rPr>
        <w:t xml:space="preserve"> iesniegt</w:t>
      </w:r>
      <w:r w:rsidR="00947F1C" w:rsidRPr="00A539F1">
        <w:rPr>
          <w:rFonts w:asciiTheme="majorBidi" w:hAnsiTheme="majorBidi" w:cstheme="majorBidi"/>
        </w:rPr>
        <w:t>o</w:t>
      </w:r>
      <w:r w:rsidR="007917D0" w:rsidRPr="00A539F1">
        <w:rPr>
          <w:rFonts w:asciiTheme="majorBidi" w:hAnsiTheme="majorBidi" w:cstheme="majorBidi"/>
        </w:rPr>
        <w:t xml:space="preserve"> SIA „</w:t>
      </w:r>
      <w:proofErr w:type="spellStart"/>
      <w:r w:rsidR="00367C6C" w:rsidRPr="00A539F1">
        <w:rPr>
          <w:rFonts w:asciiTheme="majorBidi" w:hAnsiTheme="majorBidi" w:cstheme="majorBidi"/>
        </w:rPr>
        <w:t>Ober</w:t>
      </w:r>
      <w:proofErr w:type="spellEnd"/>
      <w:r w:rsidR="007917D0" w:rsidRPr="00A539F1">
        <w:rPr>
          <w:rFonts w:asciiTheme="majorBidi" w:hAnsiTheme="majorBidi" w:cstheme="majorBidi"/>
        </w:rPr>
        <w:t xml:space="preserve"> Haus Vērtēšanas Serviss” vērtējum</w:t>
      </w:r>
      <w:r w:rsidR="00947F1C" w:rsidRPr="00A539F1">
        <w:rPr>
          <w:rFonts w:asciiTheme="majorBidi" w:hAnsiTheme="majorBidi" w:cstheme="majorBidi"/>
        </w:rPr>
        <w:t>u</w:t>
      </w:r>
      <w:r w:rsidR="00C03C39" w:rsidRPr="00A539F1">
        <w:rPr>
          <w:rFonts w:asciiTheme="majorBidi" w:hAnsiTheme="majorBidi" w:cstheme="majorBidi"/>
        </w:rPr>
        <w:t xml:space="preserve">. Šāda rīcība neatbilst </w:t>
      </w:r>
      <w:r w:rsidR="001D3B79" w:rsidRPr="00A539F1">
        <w:rPr>
          <w:rFonts w:asciiTheme="majorBidi" w:hAnsiTheme="majorBidi" w:cstheme="majorBidi"/>
        </w:rPr>
        <w:t>kopš 2025.</w:t>
      </w:r>
      <w:r w:rsidR="006A5D68" w:rsidRPr="00A539F1">
        <w:rPr>
          <w:rFonts w:asciiTheme="majorBidi" w:hAnsiTheme="majorBidi" w:cstheme="majorBidi"/>
        </w:rPr>
        <w:t> </w:t>
      </w:r>
      <w:r w:rsidR="001D3B79" w:rsidRPr="00A539F1">
        <w:rPr>
          <w:rFonts w:asciiTheme="majorBidi" w:hAnsiTheme="majorBidi" w:cstheme="majorBidi"/>
        </w:rPr>
        <w:t>gada 1.</w:t>
      </w:r>
      <w:r w:rsidR="006A5D68" w:rsidRPr="00A539F1">
        <w:rPr>
          <w:rFonts w:asciiTheme="majorBidi" w:hAnsiTheme="majorBidi" w:cstheme="majorBidi"/>
        </w:rPr>
        <w:t> </w:t>
      </w:r>
      <w:r w:rsidR="001D3B79" w:rsidRPr="00A539F1">
        <w:rPr>
          <w:rFonts w:asciiTheme="majorBidi" w:hAnsiTheme="majorBidi" w:cstheme="majorBidi"/>
        </w:rPr>
        <w:t xml:space="preserve">aprīļa </w:t>
      </w:r>
      <w:r w:rsidR="00EA67FE" w:rsidRPr="00A539F1">
        <w:rPr>
          <w:rFonts w:asciiTheme="majorBidi" w:hAnsiTheme="majorBidi" w:cstheme="majorBidi"/>
        </w:rPr>
        <w:t xml:space="preserve">spēkā esošā </w:t>
      </w:r>
      <w:r w:rsidR="00EE6078" w:rsidRPr="00A539F1">
        <w:rPr>
          <w:rFonts w:asciiTheme="majorBidi" w:hAnsiTheme="majorBidi" w:cstheme="majorBidi"/>
        </w:rPr>
        <w:t>Civilprocesa likuma 617.</w:t>
      </w:r>
      <w:r w:rsidR="00EE6078" w:rsidRPr="00A539F1">
        <w:rPr>
          <w:rFonts w:asciiTheme="majorBidi" w:hAnsiTheme="majorBidi" w:cstheme="majorBidi"/>
          <w:vertAlign w:val="superscript"/>
        </w:rPr>
        <w:t>1</w:t>
      </w:r>
      <w:r w:rsidR="00EA67FE" w:rsidRPr="00A539F1">
        <w:rPr>
          <w:rFonts w:asciiTheme="majorBidi" w:hAnsiTheme="majorBidi" w:cstheme="majorBidi"/>
        </w:rPr>
        <w:t> </w:t>
      </w:r>
      <w:r w:rsidR="00EE6078" w:rsidRPr="00A539F1">
        <w:rPr>
          <w:rFonts w:asciiTheme="majorBidi" w:hAnsiTheme="majorBidi" w:cstheme="majorBidi"/>
        </w:rPr>
        <w:t>panta piektā</w:t>
      </w:r>
      <w:r w:rsidR="00C03C39" w:rsidRPr="00A539F1">
        <w:rPr>
          <w:rFonts w:asciiTheme="majorBidi" w:hAnsiTheme="majorBidi" w:cstheme="majorBidi"/>
        </w:rPr>
        <w:t>s</w:t>
      </w:r>
      <w:r w:rsidR="00EE6078" w:rsidRPr="00A539F1">
        <w:rPr>
          <w:rFonts w:asciiTheme="majorBidi" w:hAnsiTheme="majorBidi" w:cstheme="majorBidi"/>
        </w:rPr>
        <w:t xml:space="preserve"> daļa</w:t>
      </w:r>
      <w:r w:rsidR="00C03C39" w:rsidRPr="00A539F1">
        <w:rPr>
          <w:rFonts w:asciiTheme="majorBidi" w:hAnsiTheme="majorBidi" w:cstheme="majorBidi"/>
        </w:rPr>
        <w:t>s</w:t>
      </w:r>
      <w:r w:rsidR="00EE6078" w:rsidRPr="00A539F1">
        <w:rPr>
          <w:rFonts w:asciiTheme="majorBidi" w:hAnsiTheme="majorBidi" w:cstheme="majorBidi"/>
        </w:rPr>
        <w:t xml:space="preserve"> </w:t>
      </w:r>
      <w:r w:rsidR="00C03C39" w:rsidRPr="00A539F1">
        <w:rPr>
          <w:rFonts w:asciiTheme="majorBidi" w:hAnsiTheme="majorBidi" w:cstheme="majorBidi"/>
        </w:rPr>
        <w:t>regulējumam, atbilstoši kuram</w:t>
      </w:r>
      <w:r w:rsidR="00EE6078" w:rsidRPr="00A539F1">
        <w:rPr>
          <w:rFonts w:asciiTheme="majorBidi" w:hAnsiTheme="majorBidi" w:cstheme="majorBidi"/>
        </w:rPr>
        <w:t xml:space="preserve"> nekustamo īpašumu vai tā daļu pēc tiesu izpildītāja pieprasījuma novērtē sertificēts nekustamā īpašuma vērtētājs, nosakot nekustamā īpašuma tirgus vērtību, bet novērtēšana, ja izpilda spriedumu, kas pieņemts, pamatojoties uz Civillikuma 1075.</w:t>
      </w:r>
      <w:r w:rsidR="00EA67FE" w:rsidRPr="00A539F1">
        <w:rPr>
          <w:rFonts w:asciiTheme="majorBidi" w:hAnsiTheme="majorBidi" w:cstheme="majorBidi"/>
        </w:rPr>
        <w:t> </w:t>
      </w:r>
      <w:r w:rsidR="00EE6078" w:rsidRPr="00A539F1">
        <w:rPr>
          <w:rFonts w:asciiTheme="majorBidi" w:hAnsiTheme="majorBidi" w:cstheme="majorBidi"/>
        </w:rPr>
        <w:t xml:space="preserve">pantu, notiek uz visu </w:t>
      </w:r>
      <w:r w:rsidR="00EE6078" w:rsidRPr="00A539F1">
        <w:rPr>
          <w:rFonts w:asciiTheme="majorBidi" w:hAnsiTheme="majorBidi" w:cstheme="majorBidi"/>
        </w:rPr>
        <w:lastRenderedPageBreak/>
        <w:t>kopīpašnieku rēķina</w:t>
      </w:r>
      <w:r w:rsidR="004E572C" w:rsidRPr="00A539F1">
        <w:rPr>
          <w:rFonts w:asciiTheme="majorBidi" w:hAnsiTheme="majorBidi" w:cstheme="majorBidi"/>
        </w:rPr>
        <w:t xml:space="preserve"> un kopīpašniekiem ir tiesības lūgt nekustamā īpašuma atkārtotu novērtēšanu.</w:t>
      </w:r>
    </w:p>
    <w:p w14:paraId="3F532B4E" w14:textId="77777777" w:rsidR="00C03C39" w:rsidRPr="00A539F1" w:rsidRDefault="00C03C39" w:rsidP="00A539F1">
      <w:pPr>
        <w:pStyle w:val="NoSpacing"/>
        <w:spacing w:line="276" w:lineRule="auto"/>
        <w:ind w:firstLine="720"/>
        <w:jc w:val="both"/>
        <w:rPr>
          <w:rFonts w:asciiTheme="majorBidi" w:hAnsiTheme="majorBidi" w:cstheme="majorBidi"/>
        </w:rPr>
      </w:pPr>
    </w:p>
    <w:p w14:paraId="4CE44BF6" w14:textId="0FF32ED0" w:rsidR="00441567" w:rsidRPr="00A539F1" w:rsidRDefault="00576245"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C03C39" w:rsidRPr="00A539F1">
        <w:rPr>
          <w:rFonts w:asciiTheme="majorBidi" w:hAnsiTheme="majorBidi" w:cstheme="majorBidi"/>
        </w:rPr>
        <w:t>8</w:t>
      </w:r>
      <w:r w:rsidRPr="00A539F1">
        <w:rPr>
          <w:rFonts w:asciiTheme="majorBidi" w:hAnsiTheme="majorBidi" w:cstheme="majorBidi"/>
        </w:rPr>
        <w:t>]</w:t>
      </w:r>
      <w:r w:rsidR="00D67770" w:rsidRPr="00A539F1">
        <w:rPr>
          <w:rFonts w:asciiTheme="majorBidi" w:hAnsiTheme="majorBidi" w:cstheme="majorBidi"/>
        </w:rPr>
        <w:t> </w:t>
      </w:r>
      <w:r w:rsidR="00C03C39" w:rsidRPr="00A539F1">
        <w:rPr>
          <w:rFonts w:asciiTheme="majorBidi" w:hAnsiTheme="majorBidi" w:cstheme="majorBidi"/>
        </w:rPr>
        <w:t>Senāts atzīst par pamatotu k</w:t>
      </w:r>
      <w:r w:rsidR="00441567" w:rsidRPr="00A539F1">
        <w:rPr>
          <w:rFonts w:asciiTheme="majorBidi" w:hAnsiTheme="majorBidi" w:cstheme="majorBidi"/>
        </w:rPr>
        <w:t>asācijas pretsūdzīb</w:t>
      </w:r>
      <w:r w:rsidR="009C23D5" w:rsidRPr="00A539F1">
        <w:rPr>
          <w:rFonts w:asciiTheme="majorBidi" w:hAnsiTheme="majorBidi" w:cstheme="majorBidi"/>
        </w:rPr>
        <w:t>ā norādīt</w:t>
      </w:r>
      <w:r w:rsidR="001D3B79" w:rsidRPr="00A539F1">
        <w:rPr>
          <w:rFonts w:asciiTheme="majorBidi" w:hAnsiTheme="majorBidi" w:cstheme="majorBidi"/>
        </w:rPr>
        <w:t>o</w:t>
      </w:r>
      <w:r w:rsidR="009C23D5" w:rsidRPr="00A539F1">
        <w:rPr>
          <w:rFonts w:asciiTheme="majorBidi" w:hAnsiTheme="majorBidi" w:cstheme="majorBidi"/>
        </w:rPr>
        <w:t xml:space="preserve"> iebildum</w:t>
      </w:r>
      <w:r w:rsidR="001D3B79" w:rsidRPr="00A539F1">
        <w:rPr>
          <w:rFonts w:asciiTheme="majorBidi" w:hAnsiTheme="majorBidi" w:cstheme="majorBidi"/>
        </w:rPr>
        <w:t>u</w:t>
      </w:r>
      <w:r w:rsidR="00441567" w:rsidRPr="00A539F1">
        <w:rPr>
          <w:rFonts w:asciiTheme="majorBidi" w:hAnsiTheme="majorBidi" w:cstheme="majorBidi"/>
        </w:rPr>
        <w:t xml:space="preserve">, ka tiesas noteiktais </w:t>
      </w:r>
      <w:r w:rsidR="00C03C39" w:rsidRPr="00A539F1">
        <w:rPr>
          <w:rFonts w:asciiTheme="majorBidi" w:hAnsiTheme="majorBidi" w:cstheme="majorBidi"/>
        </w:rPr>
        <w:t xml:space="preserve">sekundārais </w:t>
      </w:r>
      <w:r w:rsidR="00441567" w:rsidRPr="00A539F1">
        <w:rPr>
          <w:rFonts w:asciiTheme="majorBidi" w:hAnsiTheme="majorBidi" w:cstheme="majorBidi"/>
        </w:rPr>
        <w:t xml:space="preserve">kopīpašuma izbeigšanas veids </w:t>
      </w:r>
      <w:r w:rsidR="00C03C39" w:rsidRPr="00A539F1">
        <w:rPr>
          <w:rFonts w:asciiTheme="majorBidi" w:hAnsiTheme="majorBidi" w:cstheme="majorBidi"/>
        </w:rPr>
        <w:t xml:space="preserve">– visa zemes īpašuma pārdošana atklātā izsolē, ja slēgtā </w:t>
      </w:r>
      <w:r w:rsidR="00646DA7" w:rsidRPr="00A539F1">
        <w:rPr>
          <w:rFonts w:asciiTheme="majorBidi" w:hAnsiTheme="majorBidi" w:cstheme="majorBidi"/>
        </w:rPr>
        <w:t xml:space="preserve">(prasītājai piederošo domājamo daļu) </w:t>
      </w:r>
      <w:r w:rsidR="00C03C39" w:rsidRPr="00A539F1">
        <w:rPr>
          <w:rFonts w:asciiTheme="majorBidi" w:hAnsiTheme="majorBidi" w:cstheme="majorBidi"/>
        </w:rPr>
        <w:t>izsole nenotiek ilgāk kā trīs mēnešus no sprieduma pasludināšanas dienas – ne</w:t>
      </w:r>
      <w:r w:rsidR="00441567" w:rsidRPr="00A539F1">
        <w:rPr>
          <w:rFonts w:asciiTheme="majorBidi" w:hAnsiTheme="majorBidi" w:cstheme="majorBidi"/>
        </w:rPr>
        <w:t xml:space="preserve">sekmē </w:t>
      </w:r>
      <w:r w:rsidR="00C03C39" w:rsidRPr="00A539F1">
        <w:rPr>
          <w:rFonts w:asciiTheme="majorBidi" w:hAnsiTheme="majorBidi" w:cstheme="majorBidi"/>
        </w:rPr>
        <w:t>abu pušu</w:t>
      </w:r>
      <w:r w:rsidR="00441567" w:rsidRPr="00A539F1">
        <w:rPr>
          <w:rFonts w:asciiTheme="majorBidi" w:hAnsiTheme="majorBidi" w:cstheme="majorBidi"/>
        </w:rPr>
        <w:t xml:space="preserve"> ekonomisko interešu </w:t>
      </w:r>
      <w:r w:rsidR="00C03C39" w:rsidRPr="00A539F1">
        <w:rPr>
          <w:rFonts w:asciiTheme="majorBidi" w:hAnsiTheme="majorBidi" w:cstheme="majorBidi"/>
        </w:rPr>
        <w:t>līdzsvaru</w:t>
      </w:r>
      <w:r w:rsidR="00441567" w:rsidRPr="00A539F1">
        <w:rPr>
          <w:rFonts w:asciiTheme="majorBidi" w:hAnsiTheme="majorBidi" w:cstheme="majorBidi"/>
        </w:rPr>
        <w:t xml:space="preserve">, </w:t>
      </w:r>
      <w:r w:rsidR="00C03C39" w:rsidRPr="00A539F1">
        <w:rPr>
          <w:rFonts w:asciiTheme="majorBidi" w:hAnsiTheme="majorBidi" w:cstheme="majorBidi"/>
        </w:rPr>
        <w:t>jo faktiski uzspiež</w:t>
      </w:r>
      <w:r w:rsidR="00441567" w:rsidRPr="00A539F1">
        <w:rPr>
          <w:rFonts w:asciiTheme="majorBidi" w:hAnsiTheme="majorBidi" w:cstheme="majorBidi"/>
        </w:rPr>
        <w:t xml:space="preserve"> pārējie</w:t>
      </w:r>
      <w:r w:rsidR="00C03C39" w:rsidRPr="00A539F1">
        <w:rPr>
          <w:rFonts w:asciiTheme="majorBidi" w:hAnsiTheme="majorBidi" w:cstheme="majorBidi"/>
        </w:rPr>
        <w:t>m</w:t>
      </w:r>
      <w:r w:rsidR="00441567" w:rsidRPr="00A539F1">
        <w:rPr>
          <w:rFonts w:asciiTheme="majorBidi" w:hAnsiTheme="majorBidi" w:cstheme="majorBidi"/>
        </w:rPr>
        <w:t xml:space="preserve"> kopīpašnieki</w:t>
      </w:r>
      <w:r w:rsidR="00C03C39" w:rsidRPr="00A539F1">
        <w:rPr>
          <w:rFonts w:asciiTheme="majorBidi" w:hAnsiTheme="majorBidi" w:cstheme="majorBidi"/>
        </w:rPr>
        <w:t>em</w:t>
      </w:r>
      <w:r w:rsidR="00441567" w:rsidRPr="00A539F1">
        <w:rPr>
          <w:rFonts w:asciiTheme="majorBidi" w:hAnsiTheme="majorBidi" w:cstheme="majorBidi"/>
        </w:rPr>
        <w:t xml:space="preserve"> </w:t>
      </w:r>
      <w:r w:rsidR="00C03C39" w:rsidRPr="00A539F1">
        <w:rPr>
          <w:rFonts w:asciiTheme="majorBidi" w:hAnsiTheme="majorBidi" w:cstheme="majorBidi"/>
        </w:rPr>
        <w:t>at</w:t>
      </w:r>
      <w:r w:rsidR="00441567" w:rsidRPr="00A539F1">
        <w:rPr>
          <w:rFonts w:asciiTheme="majorBidi" w:hAnsiTheme="majorBidi" w:cstheme="majorBidi"/>
        </w:rPr>
        <w:t>pirkt prasītājai piederošās īpašuma domājamās daļas, lai pilnībā nezaudētu dzimtas īpašumu</w:t>
      </w:r>
      <w:r w:rsidR="009C23D5" w:rsidRPr="00A539F1">
        <w:rPr>
          <w:rFonts w:asciiTheme="majorBidi" w:hAnsiTheme="majorBidi" w:cstheme="majorBidi"/>
        </w:rPr>
        <w:t>.</w:t>
      </w:r>
    </w:p>
    <w:p w14:paraId="64527B88" w14:textId="7316CDDB" w:rsidR="00441567" w:rsidRPr="00A539F1" w:rsidRDefault="00441567"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Jebkuras lietas izskatīšanā svarīgs ir tās rezultāts – taisnīgs spriedums (sk. </w:t>
      </w:r>
      <w:r w:rsidRPr="00A539F1">
        <w:rPr>
          <w:rFonts w:asciiTheme="majorBidi" w:hAnsiTheme="majorBidi" w:cstheme="majorBidi"/>
          <w:i/>
          <w:iCs/>
        </w:rPr>
        <w:t>Satversmes tiesas 2014. gada 9. janvāra sprieduma lietā Nr. </w:t>
      </w:r>
      <w:hyperlink r:id="rId13" w:history="1">
        <w:r w:rsidRPr="00A539F1">
          <w:rPr>
            <w:rStyle w:val="Hyperlink"/>
            <w:rFonts w:asciiTheme="majorBidi" w:hAnsiTheme="majorBidi" w:cstheme="majorBidi"/>
            <w:i/>
            <w:iCs/>
            <w:color w:val="auto"/>
          </w:rPr>
          <w:t>2013-08-1</w:t>
        </w:r>
      </w:hyperlink>
      <w:r w:rsidRPr="00A539F1">
        <w:rPr>
          <w:rFonts w:asciiTheme="majorBidi" w:hAnsiTheme="majorBidi" w:cstheme="majorBidi"/>
          <w:i/>
          <w:iCs/>
        </w:rPr>
        <w:t xml:space="preserve"> secinājumu daļas 11. punktu</w:t>
      </w:r>
      <w:r w:rsidRPr="00A539F1">
        <w:rPr>
          <w:rFonts w:asciiTheme="majorBidi" w:hAnsiTheme="majorBidi" w:cstheme="majorBidi"/>
        </w:rPr>
        <w:t>).</w:t>
      </w:r>
    </w:p>
    <w:p w14:paraId="4B59F6FC" w14:textId="77777777" w:rsidR="00441567" w:rsidRPr="00A539F1" w:rsidRDefault="00441567"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Tiesas spriešanas pamatuzdevumu – atrast lietderīgāko un taisnīgāko strīda risinājumu – nevar atzīt par izpildītu tad, ja spriedumā izdarītie secinājumi netiek balstīti uz apstākļu, kas ietilpst pierādīšanas priekšmetā, vispusīgu pārbaudi un pušu iesniegto pierādījumu juridisko novērtējumu, kā to prasa Civilprocesa likuma 8. un 97. panta, 193. panta piektās daļas normās ietvertie priekšraksti.</w:t>
      </w:r>
    </w:p>
    <w:p w14:paraId="32190A6D" w14:textId="3ED9E794" w:rsidR="00886028" w:rsidRPr="00A539F1" w:rsidRDefault="00886028"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[8.1]</w:t>
      </w:r>
      <w:r w:rsidR="00A42ED6" w:rsidRPr="00A539F1">
        <w:rPr>
          <w:rFonts w:asciiTheme="majorBidi" w:hAnsiTheme="majorBidi" w:cstheme="majorBidi"/>
        </w:rPr>
        <w:t> </w:t>
      </w:r>
      <w:r w:rsidRPr="00A539F1">
        <w:rPr>
          <w:rFonts w:asciiTheme="majorBidi" w:hAnsiTheme="majorBidi" w:cstheme="majorBidi"/>
        </w:rPr>
        <w:t>Saskaņā ar Civillikuma 1075.</w:t>
      </w:r>
      <w:r w:rsidR="00A42ED6" w:rsidRPr="00A539F1">
        <w:rPr>
          <w:rFonts w:asciiTheme="majorBidi" w:hAnsiTheme="majorBidi" w:cstheme="majorBidi"/>
        </w:rPr>
        <w:t> </w:t>
      </w:r>
      <w:r w:rsidRPr="00A539F1">
        <w:rPr>
          <w:rFonts w:asciiTheme="majorBidi" w:hAnsiTheme="majorBidi" w:cstheme="majorBidi"/>
        </w:rPr>
        <w:t>panta ceturto daļu, ja tiesa nosaka lietas vai daļas pārdošanu izsolē un lietu vai daļu vēlas iegūt vairāki kopīpašnieki, tiesa nosaka to pārdot izsolē kopīpašnieku starpā (slēgtā izsolē). Ja lietu vai daļu nav izdevies pārdot izsolē kopīpašnieku starpā, tā pārdodama atklātā izsolē.</w:t>
      </w:r>
    </w:p>
    <w:p w14:paraId="2FCFF23C" w14:textId="38BBB1DD" w:rsidR="005148FE" w:rsidRPr="00A539F1" w:rsidRDefault="009C23D5"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No apelācijas instances tiesas spriedum</w:t>
      </w:r>
      <w:r w:rsidR="00886028" w:rsidRPr="00A539F1">
        <w:rPr>
          <w:rFonts w:asciiTheme="majorBidi" w:hAnsiTheme="majorBidi" w:cstheme="majorBidi"/>
        </w:rPr>
        <w:t>ā ietvertās argumentācijas</w:t>
      </w:r>
      <w:r w:rsidRPr="00A539F1">
        <w:rPr>
          <w:rFonts w:asciiTheme="majorBidi" w:hAnsiTheme="majorBidi" w:cstheme="majorBidi"/>
        </w:rPr>
        <w:t xml:space="preserve"> nav saprotams, kādēļ Civillikuma 1075.</w:t>
      </w:r>
      <w:r w:rsidR="00802F5F" w:rsidRPr="00A539F1">
        <w:rPr>
          <w:rFonts w:asciiTheme="majorBidi" w:hAnsiTheme="majorBidi" w:cstheme="majorBidi"/>
        </w:rPr>
        <w:t> </w:t>
      </w:r>
      <w:r w:rsidRPr="00A539F1">
        <w:rPr>
          <w:rFonts w:asciiTheme="majorBidi" w:hAnsiTheme="majorBidi" w:cstheme="majorBidi"/>
        </w:rPr>
        <w:t>panta ceturtās daļas otrais teikums</w:t>
      </w:r>
      <w:r w:rsidR="00A42ED6" w:rsidRPr="00A539F1">
        <w:rPr>
          <w:rFonts w:asciiTheme="majorBidi" w:hAnsiTheme="majorBidi" w:cstheme="majorBidi"/>
        </w:rPr>
        <w:t xml:space="preserve">, </w:t>
      </w:r>
      <w:r w:rsidRPr="00A539F1">
        <w:rPr>
          <w:rFonts w:asciiTheme="majorBidi" w:hAnsiTheme="majorBidi" w:cstheme="majorBidi"/>
        </w:rPr>
        <w:t>apgabaltiesas ieskatā</w:t>
      </w:r>
      <w:r w:rsidR="00A42ED6" w:rsidRPr="00A539F1">
        <w:rPr>
          <w:rFonts w:asciiTheme="majorBidi" w:hAnsiTheme="majorBidi" w:cstheme="majorBidi"/>
        </w:rPr>
        <w:t>,</w:t>
      </w:r>
      <w:r w:rsidRPr="00A539F1">
        <w:rPr>
          <w:rFonts w:asciiTheme="majorBidi" w:hAnsiTheme="majorBidi" w:cstheme="majorBidi"/>
        </w:rPr>
        <w:t xml:space="preserve"> būtu tulkojams tādējādi, ka nesekmīgas īpašuma domājamās daļas</w:t>
      </w:r>
      <w:r w:rsidR="00C03C39" w:rsidRPr="00A539F1">
        <w:rPr>
          <w:rFonts w:asciiTheme="majorBidi" w:hAnsiTheme="majorBidi" w:cstheme="majorBidi"/>
        </w:rPr>
        <w:t xml:space="preserve"> </w:t>
      </w:r>
      <w:r w:rsidRPr="00A539F1">
        <w:rPr>
          <w:rFonts w:asciiTheme="majorBidi" w:hAnsiTheme="majorBidi" w:cstheme="majorBidi"/>
        </w:rPr>
        <w:t xml:space="preserve">izsoles gadījumā </w:t>
      </w:r>
      <w:r w:rsidR="00C03C39" w:rsidRPr="00A539F1">
        <w:rPr>
          <w:rFonts w:asciiTheme="majorBidi" w:hAnsiTheme="majorBidi" w:cstheme="majorBidi"/>
        </w:rPr>
        <w:t xml:space="preserve">kopīpašnieku starpā </w:t>
      </w:r>
      <w:r w:rsidRPr="00A539F1">
        <w:rPr>
          <w:rFonts w:asciiTheme="majorBidi" w:hAnsiTheme="majorBidi" w:cstheme="majorBidi"/>
        </w:rPr>
        <w:t xml:space="preserve">(slēgtā izsolē), nākamajā </w:t>
      </w:r>
      <w:r w:rsidR="00525C87" w:rsidRPr="00A539F1">
        <w:rPr>
          <w:rFonts w:asciiTheme="majorBidi" w:hAnsiTheme="majorBidi" w:cstheme="majorBidi"/>
        </w:rPr>
        <w:t>(atklāt</w:t>
      </w:r>
      <w:r w:rsidR="00C03C39" w:rsidRPr="00A539F1">
        <w:rPr>
          <w:rFonts w:asciiTheme="majorBidi" w:hAnsiTheme="majorBidi" w:cstheme="majorBidi"/>
        </w:rPr>
        <w:t>aj</w:t>
      </w:r>
      <w:r w:rsidR="00525C87" w:rsidRPr="00A539F1">
        <w:rPr>
          <w:rFonts w:asciiTheme="majorBidi" w:hAnsiTheme="majorBidi" w:cstheme="majorBidi"/>
        </w:rPr>
        <w:t>ā) i</w:t>
      </w:r>
      <w:r w:rsidRPr="00A539F1">
        <w:rPr>
          <w:rFonts w:asciiTheme="majorBidi" w:hAnsiTheme="majorBidi" w:cstheme="majorBidi"/>
        </w:rPr>
        <w:t>zsolē būtu pārdodams viss īpašums</w:t>
      </w:r>
      <w:r w:rsidR="00C03C39" w:rsidRPr="00A539F1">
        <w:rPr>
          <w:rFonts w:asciiTheme="majorBidi" w:hAnsiTheme="majorBidi" w:cstheme="majorBidi"/>
        </w:rPr>
        <w:t xml:space="preserve"> kā vienots veselums</w:t>
      </w:r>
      <w:r w:rsidRPr="00A539F1">
        <w:rPr>
          <w:rFonts w:asciiTheme="majorBidi" w:hAnsiTheme="majorBidi" w:cstheme="majorBidi"/>
        </w:rPr>
        <w:t>.</w:t>
      </w:r>
    </w:p>
    <w:p w14:paraId="57D64CB1" w14:textId="122978A9" w:rsidR="00886028" w:rsidRPr="00A539F1" w:rsidRDefault="009A074D"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[8.2]</w:t>
      </w:r>
      <w:r w:rsidR="00A42ED6" w:rsidRPr="00A539F1">
        <w:rPr>
          <w:rFonts w:asciiTheme="majorBidi" w:hAnsiTheme="majorBidi" w:cstheme="majorBidi"/>
        </w:rPr>
        <w:t> </w:t>
      </w:r>
      <w:r w:rsidR="00886028" w:rsidRPr="00A539F1">
        <w:rPr>
          <w:rFonts w:asciiTheme="majorBidi" w:hAnsiTheme="majorBidi" w:cstheme="majorBidi"/>
        </w:rPr>
        <w:t>Senāts atzīst, ka šāds minētās normas tulkojums</w:t>
      </w:r>
      <w:r w:rsidRPr="00A539F1">
        <w:rPr>
          <w:rFonts w:asciiTheme="majorBidi" w:hAnsiTheme="majorBidi" w:cstheme="majorBidi"/>
        </w:rPr>
        <w:t>, pirmkārt,</w:t>
      </w:r>
      <w:r w:rsidR="00886028" w:rsidRPr="00A539F1">
        <w:rPr>
          <w:rFonts w:asciiTheme="majorBidi" w:hAnsiTheme="majorBidi" w:cstheme="majorBidi"/>
        </w:rPr>
        <w:t xml:space="preserve"> neatbilst gramatiskās </w:t>
      </w:r>
      <w:r w:rsidR="00947F1C" w:rsidRPr="00A539F1">
        <w:rPr>
          <w:rFonts w:asciiTheme="majorBidi" w:hAnsiTheme="majorBidi" w:cstheme="majorBidi"/>
        </w:rPr>
        <w:t>iz</w:t>
      </w:r>
      <w:r w:rsidR="00886028" w:rsidRPr="00A539F1">
        <w:rPr>
          <w:rFonts w:asciiTheme="majorBidi" w:hAnsiTheme="majorBidi" w:cstheme="majorBidi"/>
        </w:rPr>
        <w:t>tulkošanas metodei, jo no normā lieto vārdu nozīmes pilnīgi skaidri izriet, ka atklātā izsolē ir pārdodams tieši tas pats objekts</w:t>
      </w:r>
      <w:r w:rsidRPr="00A539F1">
        <w:rPr>
          <w:rFonts w:asciiTheme="majorBidi" w:hAnsiTheme="majorBidi" w:cstheme="majorBidi"/>
        </w:rPr>
        <w:t xml:space="preserve"> (lieta vai tās daļa)</w:t>
      </w:r>
      <w:r w:rsidR="00886028" w:rsidRPr="00A539F1">
        <w:rPr>
          <w:rFonts w:asciiTheme="majorBidi" w:hAnsiTheme="majorBidi" w:cstheme="majorBidi"/>
        </w:rPr>
        <w:t xml:space="preserve">, kuru </w:t>
      </w:r>
      <w:r w:rsidRPr="00A539F1">
        <w:rPr>
          <w:rFonts w:asciiTheme="majorBidi" w:hAnsiTheme="majorBidi" w:cstheme="majorBidi"/>
        </w:rPr>
        <w:t xml:space="preserve">nesekmīgi </w:t>
      </w:r>
      <w:r w:rsidR="00886028" w:rsidRPr="00A539F1">
        <w:rPr>
          <w:rFonts w:asciiTheme="majorBidi" w:hAnsiTheme="majorBidi" w:cstheme="majorBidi"/>
        </w:rPr>
        <w:t xml:space="preserve">tika mēģināts pārdot </w:t>
      </w:r>
      <w:r w:rsidRPr="00A539F1">
        <w:rPr>
          <w:rFonts w:asciiTheme="majorBidi" w:hAnsiTheme="majorBidi" w:cstheme="majorBidi"/>
        </w:rPr>
        <w:t>slēgtajā izsolē kopīpašnieku starpā.</w:t>
      </w:r>
    </w:p>
    <w:p w14:paraId="69712197" w14:textId="5E58C3FE" w:rsidR="00E92F20" w:rsidRPr="00A539F1" w:rsidRDefault="009A074D" w:rsidP="00A539F1">
      <w:pPr>
        <w:pStyle w:val="NoSpacing"/>
        <w:spacing w:line="276" w:lineRule="auto"/>
        <w:ind w:firstLine="720"/>
        <w:jc w:val="both"/>
        <w:rPr>
          <w:rFonts w:asciiTheme="majorBidi" w:hAnsiTheme="majorBidi" w:cstheme="majorBidi"/>
          <w:shd w:val="clear" w:color="auto" w:fill="FFFFFF"/>
        </w:rPr>
      </w:pPr>
      <w:r w:rsidRPr="00A539F1">
        <w:rPr>
          <w:rFonts w:asciiTheme="majorBidi" w:hAnsiTheme="majorBidi" w:cstheme="majorBidi"/>
        </w:rPr>
        <w:t>[8.3]</w:t>
      </w:r>
      <w:r w:rsidR="00A42ED6" w:rsidRPr="00A539F1">
        <w:rPr>
          <w:rFonts w:asciiTheme="majorBidi" w:hAnsiTheme="majorBidi" w:cstheme="majorBidi"/>
        </w:rPr>
        <w:t> </w:t>
      </w:r>
      <w:r w:rsidRPr="00A539F1">
        <w:rPr>
          <w:rFonts w:asciiTheme="majorBidi" w:hAnsiTheme="majorBidi" w:cstheme="majorBidi"/>
        </w:rPr>
        <w:t>Otrkārt, a</w:t>
      </w:r>
      <w:r w:rsidR="00E92F20" w:rsidRPr="00A539F1">
        <w:rPr>
          <w:rFonts w:asciiTheme="majorBidi" w:hAnsiTheme="majorBidi" w:cstheme="majorBidi"/>
        </w:rPr>
        <w:t>tbilstoši Civillikuma 1075.</w:t>
      </w:r>
      <w:r w:rsidR="00A42ED6" w:rsidRPr="00A539F1">
        <w:rPr>
          <w:rFonts w:asciiTheme="majorBidi" w:hAnsiTheme="majorBidi" w:cstheme="majorBidi"/>
        </w:rPr>
        <w:t> </w:t>
      </w:r>
      <w:r w:rsidR="00E92F20" w:rsidRPr="00A539F1">
        <w:rPr>
          <w:rFonts w:asciiTheme="majorBidi" w:hAnsiTheme="majorBidi" w:cstheme="majorBidi"/>
        </w:rPr>
        <w:t>panta trešajai daļai, kas spēkā stājās 2022.</w:t>
      </w:r>
      <w:r w:rsidR="00A42ED6" w:rsidRPr="00A539F1">
        <w:rPr>
          <w:rFonts w:asciiTheme="majorBidi" w:hAnsiTheme="majorBidi" w:cstheme="majorBidi"/>
        </w:rPr>
        <w:t> </w:t>
      </w:r>
      <w:r w:rsidR="00E92F20" w:rsidRPr="00A539F1">
        <w:rPr>
          <w:rFonts w:asciiTheme="majorBidi" w:hAnsiTheme="majorBidi" w:cstheme="majorBidi"/>
        </w:rPr>
        <w:t>gada 1.</w:t>
      </w:r>
      <w:r w:rsidR="00A42ED6" w:rsidRPr="00A539F1">
        <w:rPr>
          <w:rFonts w:asciiTheme="majorBidi" w:hAnsiTheme="majorBidi" w:cstheme="majorBidi"/>
        </w:rPr>
        <w:t> </w:t>
      </w:r>
      <w:r w:rsidR="00E92F20" w:rsidRPr="00A539F1">
        <w:rPr>
          <w:rFonts w:asciiTheme="majorBidi" w:hAnsiTheme="majorBidi" w:cstheme="majorBidi"/>
        </w:rPr>
        <w:t xml:space="preserve">maijā, tiesai jālemj </w:t>
      </w:r>
      <w:r w:rsidR="00E92F20" w:rsidRPr="00A539F1">
        <w:rPr>
          <w:rFonts w:asciiTheme="majorBidi" w:hAnsiTheme="majorBidi" w:cstheme="majorBidi"/>
          <w:shd w:val="clear" w:color="auto" w:fill="FFFFFF"/>
        </w:rPr>
        <w:t xml:space="preserve">par kopīpašuma daļas atsavināšanu iepretim visas lietas atsavināšanai gadījumos, kad šāds dalīšanas veids, ņemot vērā </w:t>
      </w:r>
      <w:r w:rsidR="00947F1C" w:rsidRPr="00A539F1">
        <w:rPr>
          <w:rFonts w:asciiTheme="majorBidi" w:hAnsiTheme="majorBidi" w:cstheme="majorBidi"/>
          <w:shd w:val="clear" w:color="auto" w:fill="FFFFFF"/>
        </w:rPr>
        <w:t xml:space="preserve">taisnības apziņu un </w:t>
      </w:r>
      <w:r w:rsidR="00E92F20" w:rsidRPr="00A539F1">
        <w:rPr>
          <w:rFonts w:asciiTheme="majorBidi" w:hAnsiTheme="majorBidi" w:cstheme="majorBidi"/>
          <w:shd w:val="clear" w:color="auto" w:fill="FFFFFF"/>
        </w:rPr>
        <w:t>vispārīgos tiesību principus, ir vispiemērotākais. No šāda aspekta apelācijas instances tiesas piemērotais kopīpašuma izbeigšanas veids pārbaudāmajā spriedumā nav analizēts.</w:t>
      </w:r>
    </w:p>
    <w:p w14:paraId="70F21D68" w14:textId="394ECEDD" w:rsidR="006672DA" w:rsidRPr="00A539F1" w:rsidRDefault="006672DA"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shd w:val="clear" w:color="auto" w:fill="FFFFFF"/>
        </w:rPr>
        <w:t>Kopīpašnieka personiskās attiecības pret dalāmo nekustamo īpašumu (sal.</w:t>
      </w:r>
      <w:r w:rsidR="00A42ED6" w:rsidRPr="00A539F1">
        <w:rPr>
          <w:rFonts w:asciiTheme="majorBidi" w:hAnsiTheme="majorBidi" w:cstheme="majorBidi"/>
          <w:shd w:val="clear" w:color="auto" w:fill="FFFFFF"/>
        </w:rPr>
        <w:t> </w:t>
      </w:r>
      <w:r w:rsidRPr="00A539F1">
        <w:rPr>
          <w:rFonts w:asciiTheme="majorBidi" w:hAnsiTheme="majorBidi" w:cstheme="majorBidi"/>
          <w:i/>
          <w:iCs/>
          <w:shd w:val="clear" w:color="auto" w:fill="FFFFFF"/>
        </w:rPr>
        <w:t>Civillikuma 872. un 873.</w:t>
      </w:r>
      <w:r w:rsidR="00A42ED6" w:rsidRPr="00A539F1">
        <w:rPr>
          <w:rFonts w:asciiTheme="majorBidi" w:hAnsiTheme="majorBidi" w:cstheme="majorBidi"/>
          <w:i/>
          <w:iCs/>
          <w:shd w:val="clear" w:color="auto" w:fill="FFFFFF"/>
        </w:rPr>
        <w:t> </w:t>
      </w:r>
      <w:r w:rsidRPr="00A539F1">
        <w:rPr>
          <w:rFonts w:asciiTheme="majorBidi" w:hAnsiTheme="majorBidi" w:cstheme="majorBidi"/>
          <w:i/>
          <w:iCs/>
          <w:shd w:val="clear" w:color="auto" w:fill="FFFFFF"/>
        </w:rPr>
        <w:t>panta regulējumu</w:t>
      </w:r>
      <w:r w:rsidRPr="00A539F1">
        <w:rPr>
          <w:rFonts w:asciiTheme="majorBidi" w:hAnsiTheme="majorBidi" w:cstheme="majorBidi"/>
          <w:shd w:val="clear" w:color="auto" w:fill="FFFFFF"/>
        </w:rPr>
        <w:t>), tostarp tādi faktori kā dzimtas īpašums vai kopīpašnieka dzīves vieta, ietilpst apstākļos, kas ņemami vērā, tiesai nosakot kopīpašuma dalīšanas veidu atbilstoši Civillikuma 1075.</w:t>
      </w:r>
      <w:r w:rsidR="00A42ED6" w:rsidRPr="00A539F1">
        <w:rPr>
          <w:rFonts w:asciiTheme="majorBidi" w:hAnsiTheme="majorBidi" w:cstheme="majorBidi"/>
          <w:shd w:val="clear" w:color="auto" w:fill="FFFFFF"/>
        </w:rPr>
        <w:t> </w:t>
      </w:r>
      <w:r w:rsidRPr="00A539F1">
        <w:rPr>
          <w:rFonts w:asciiTheme="majorBidi" w:hAnsiTheme="majorBidi" w:cstheme="majorBidi"/>
          <w:shd w:val="clear" w:color="auto" w:fill="FFFFFF"/>
        </w:rPr>
        <w:t>pantam. Apstākļi, kas saistīti ar kopīpašumā esošas lietas personisko nozīmi kādam no kopīpašniekiem, tomēr ir jāvērtē kopsakarā ar pārējiem kritērijiem, kuriem ir nozīme, tiesai izraugoties dalīšanas veidu (sal.</w:t>
      </w:r>
      <w:r w:rsidR="00A42ED6" w:rsidRPr="00A539F1">
        <w:rPr>
          <w:rFonts w:asciiTheme="majorBidi" w:hAnsiTheme="majorBidi" w:cstheme="majorBidi"/>
          <w:shd w:val="clear" w:color="auto" w:fill="FFFFFF"/>
        </w:rPr>
        <w:t> </w:t>
      </w:r>
      <w:r w:rsidRPr="00A539F1">
        <w:rPr>
          <w:rFonts w:asciiTheme="majorBidi" w:hAnsiTheme="majorBidi" w:cstheme="majorBidi"/>
          <w:i/>
          <w:iCs/>
        </w:rPr>
        <w:t>Senāta 2024. gada 16. decembra sprieduma lietā Nr. SKC</w:t>
      </w:r>
      <w:r w:rsidRPr="00A539F1">
        <w:rPr>
          <w:rFonts w:asciiTheme="majorBidi" w:hAnsiTheme="majorBidi" w:cstheme="majorBidi"/>
          <w:i/>
          <w:iCs/>
        </w:rPr>
        <w:noBreakHyphen/>
        <w:t xml:space="preserve">438/2024, </w:t>
      </w:r>
      <w:hyperlink r:id="rId14" w:history="1">
        <w:r w:rsidR="00A87804" w:rsidRPr="00A539F1">
          <w:rPr>
            <w:rStyle w:val="Hyperlink"/>
            <w:rFonts w:asciiTheme="majorBidi" w:hAnsiTheme="majorBidi" w:cstheme="majorBidi"/>
            <w:i/>
            <w:iCs/>
            <w:color w:val="auto"/>
          </w:rPr>
          <w:t>ECLI:LV:AT:2024:1216.C73411220.16.S</w:t>
        </w:r>
      </w:hyperlink>
      <w:r w:rsidR="00A87804" w:rsidRPr="00A539F1">
        <w:rPr>
          <w:rFonts w:asciiTheme="majorBidi" w:hAnsiTheme="majorBidi" w:cstheme="majorBidi"/>
          <w:i/>
          <w:iCs/>
        </w:rPr>
        <w:t xml:space="preserve">, </w:t>
      </w:r>
      <w:r w:rsidRPr="00A539F1">
        <w:rPr>
          <w:rFonts w:asciiTheme="majorBidi" w:hAnsiTheme="majorBidi" w:cstheme="majorBidi"/>
          <w:i/>
          <w:iCs/>
        </w:rPr>
        <w:t>9.2. punktu</w:t>
      </w:r>
      <w:r w:rsidRPr="00A539F1">
        <w:rPr>
          <w:rFonts w:asciiTheme="majorBidi" w:hAnsiTheme="majorBidi" w:cstheme="majorBidi"/>
        </w:rPr>
        <w:t>).</w:t>
      </w:r>
    </w:p>
    <w:p w14:paraId="04BB6042" w14:textId="4CD99507" w:rsidR="00CA223F" w:rsidRPr="00A539F1" w:rsidRDefault="00A6791B"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9A074D" w:rsidRPr="00A539F1">
        <w:rPr>
          <w:rFonts w:asciiTheme="majorBidi" w:hAnsiTheme="majorBidi" w:cstheme="majorBidi"/>
        </w:rPr>
        <w:t>8.4</w:t>
      </w:r>
      <w:r w:rsidRPr="00A539F1">
        <w:rPr>
          <w:rFonts w:asciiTheme="majorBidi" w:hAnsiTheme="majorBidi" w:cstheme="majorBidi"/>
        </w:rPr>
        <w:t>]</w:t>
      </w:r>
      <w:r w:rsidR="00802F5F" w:rsidRPr="00A539F1">
        <w:rPr>
          <w:rFonts w:asciiTheme="majorBidi" w:hAnsiTheme="majorBidi" w:cstheme="majorBidi"/>
        </w:rPr>
        <w:t> </w:t>
      </w:r>
      <w:r w:rsidR="005148FE" w:rsidRPr="00A539F1">
        <w:rPr>
          <w:rFonts w:asciiTheme="majorBidi" w:hAnsiTheme="majorBidi" w:cstheme="majorBidi"/>
        </w:rPr>
        <w:t>Senāta 2018. gada 15.</w:t>
      </w:r>
      <w:r w:rsidR="00802F5F" w:rsidRPr="00A539F1">
        <w:rPr>
          <w:rFonts w:asciiTheme="majorBidi" w:hAnsiTheme="majorBidi" w:cstheme="majorBidi"/>
        </w:rPr>
        <w:t> </w:t>
      </w:r>
      <w:r w:rsidR="005148FE" w:rsidRPr="00A539F1">
        <w:rPr>
          <w:rFonts w:asciiTheme="majorBidi" w:hAnsiTheme="majorBidi" w:cstheme="majorBidi"/>
        </w:rPr>
        <w:t xml:space="preserve">februāra spriedumā lietā </w:t>
      </w:r>
      <w:r w:rsidR="00802F5F" w:rsidRPr="00A539F1">
        <w:rPr>
          <w:rFonts w:asciiTheme="majorBidi" w:hAnsiTheme="majorBidi" w:cstheme="majorBidi"/>
        </w:rPr>
        <w:t>Nr. </w:t>
      </w:r>
      <w:r w:rsidR="005148FE" w:rsidRPr="00A539F1">
        <w:rPr>
          <w:rFonts w:asciiTheme="majorBidi" w:hAnsiTheme="majorBidi" w:cstheme="majorBidi"/>
        </w:rPr>
        <w:t xml:space="preserve">SKC-73/2018, uz kuru, motivējot visa kopīpašuma pārdošanu izsolē (ja kopīpašnieku starpā rīkotā izsole bijusi nesekmīga), atsaukusies apgabaltiesa, norādīts sekojošais: „Ņemot vērā pastāvošo </w:t>
      </w:r>
      <w:r w:rsidR="005148FE" w:rsidRPr="00A539F1">
        <w:rPr>
          <w:rFonts w:asciiTheme="majorBidi" w:hAnsiTheme="majorBidi" w:cstheme="majorBidi"/>
        </w:rPr>
        <w:lastRenderedPageBreak/>
        <w:t>kreditēšanas kārtību, tiesai, izšķirot strīdu par kopīpašuma izbeigšanu, nav liegts sprieduma rezolutīvajā daļā noteikt, ka kompensācijas neizmaksāšanas gadījumā īpašums tiek pārdots izsolē. Šādu iespēju apstiprina pastāvošā tiesu prakse</w:t>
      </w:r>
      <w:r w:rsidR="0016267E" w:rsidRPr="00A539F1">
        <w:rPr>
          <w:rFonts w:asciiTheme="majorBidi" w:hAnsiTheme="majorBidi" w:cstheme="majorBidi"/>
        </w:rPr>
        <w:t>.</w:t>
      </w:r>
      <w:r w:rsidR="005148FE" w:rsidRPr="00A539F1">
        <w:rPr>
          <w:rFonts w:asciiTheme="majorBidi" w:hAnsiTheme="majorBidi" w:cstheme="majorBidi"/>
        </w:rPr>
        <w:t>” (sk. </w:t>
      </w:r>
      <w:r w:rsidR="00CA223F" w:rsidRPr="00A539F1">
        <w:rPr>
          <w:rFonts w:asciiTheme="majorBidi" w:hAnsiTheme="majorBidi" w:cstheme="majorBidi"/>
          <w:i/>
          <w:iCs/>
        </w:rPr>
        <w:t xml:space="preserve">Senāta 2018. gada 15. februāra sprieduma lietā Nr. SKC-73/2018, </w:t>
      </w:r>
      <w:hyperlink r:id="rId15" w:history="1">
        <w:r w:rsidR="00CA223F" w:rsidRPr="00A539F1">
          <w:rPr>
            <w:rStyle w:val="Hyperlink"/>
            <w:rFonts w:asciiTheme="majorBidi" w:hAnsiTheme="majorBidi" w:cstheme="majorBidi"/>
            <w:i/>
            <w:iCs/>
            <w:color w:val="auto"/>
          </w:rPr>
          <w:t>ECLI:LV:AT:2018:0215.C17073413.1.S</w:t>
        </w:r>
      </w:hyperlink>
      <w:r w:rsidR="00CA223F" w:rsidRPr="00A539F1">
        <w:rPr>
          <w:rFonts w:asciiTheme="majorBidi" w:hAnsiTheme="majorBidi" w:cstheme="majorBidi"/>
          <w:i/>
          <w:iCs/>
        </w:rPr>
        <w:t>, 10.3. punktu</w:t>
      </w:r>
      <w:r w:rsidR="00CA223F" w:rsidRPr="00A539F1">
        <w:rPr>
          <w:rFonts w:asciiTheme="majorBidi" w:hAnsiTheme="majorBidi" w:cstheme="majorBidi"/>
        </w:rPr>
        <w:t>).</w:t>
      </w:r>
    </w:p>
    <w:p w14:paraId="3100DDA4" w14:textId="67666618" w:rsidR="00B546FA" w:rsidRPr="00A539F1" w:rsidRDefault="00347E5D"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Rīgas apgabaltiesa nav ņēmusi vērā, ka m</w:t>
      </w:r>
      <w:r w:rsidR="004C301D" w:rsidRPr="00A539F1">
        <w:rPr>
          <w:rFonts w:asciiTheme="majorBidi" w:hAnsiTheme="majorBidi" w:cstheme="majorBidi"/>
        </w:rPr>
        <w:t>inētais Senāta nolēmums taisīts laikā, kad Civillikuma 1075.</w:t>
      </w:r>
      <w:r w:rsidR="004106B4" w:rsidRPr="00A539F1">
        <w:rPr>
          <w:rFonts w:asciiTheme="majorBidi" w:hAnsiTheme="majorBidi" w:cstheme="majorBidi"/>
        </w:rPr>
        <w:t> </w:t>
      </w:r>
      <w:r w:rsidR="004C301D" w:rsidRPr="00A539F1">
        <w:rPr>
          <w:rFonts w:asciiTheme="majorBidi" w:hAnsiTheme="majorBidi" w:cstheme="majorBidi"/>
        </w:rPr>
        <w:t>pantā nebija paredzēts tāds kopīpašuma izbeigšanas veids kā īpašuma daļas pārdošan</w:t>
      </w:r>
      <w:r w:rsidR="00B546FA" w:rsidRPr="00A539F1">
        <w:rPr>
          <w:rFonts w:asciiTheme="majorBidi" w:hAnsiTheme="majorBidi" w:cstheme="majorBidi"/>
        </w:rPr>
        <w:t>a</w:t>
      </w:r>
      <w:r w:rsidR="00FF7982" w:rsidRPr="00A539F1">
        <w:rPr>
          <w:rFonts w:asciiTheme="majorBidi" w:hAnsiTheme="majorBidi" w:cstheme="majorBidi"/>
        </w:rPr>
        <w:t xml:space="preserve"> izsolē kopīpašnieku starpā</w:t>
      </w:r>
      <w:r w:rsidR="003A737E" w:rsidRPr="00A539F1">
        <w:rPr>
          <w:rFonts w:asciiTheme="majorBidi" w:hAnsiTheme="majorBidi" w:cstheme="majorBidi"/>
        </w:rPr>
        <w:t>,</w:t>
      </w:r>
      <w:r w:rsidR="004106B4" w:rsidRPr="00A539F1">
        <w:rPr>
          <w:rFonts w:asciiTheme="majorBidi" w:hAnsiTheme="majorBidi" w:cstheme="majorBidi"/>
        </w:rPr>
        <w:t xml:space="preserve"> un </w:t>
      </w:r>
      <w:r w:rsidR="00B42A3A" w:rsidRPr="00A539F1">
        <w:rPr>
          <w:rFonts w:asciiTheme="majorBidi" w:hAnsiTheme="majorBidi" w:cstheme="majorBidi"/>
        </w:rPr>
        <w:t xml:space="preserve">Senāta </w:t>
      </w:r>
      <w:r w:rsidR="00B546FA" w:rsidRPr="00A539F1">
        <w:rPr>
          <w:rFonts w:asciiTheme="majorBidi" w:hAnsiTheme="majorBidi" w:cstheme="majorBidi"/>
        </w:rPr>
        <w:t>secinājums, ka „</w:t>
      </w:r>
      <w:r w:rsidR="00B42A3A" w:rsidRPr="00A539F1">
        <w:rPr>
          <w:rFonts w:asciiTheme="majorBidi" w:hAnsiTheme="majorBidi" w:cstheme="majorBidi"/>
        </w:rPr>
        <w:t>nav liegts sprieduma rezolutīvajā daļā noteikt, ka kompensācijas neizmaksāšanas gadījumā īpašums tiek pārdots izsolē</w:t>
      </w:r>
      <w:r w:rsidR="00B546FA" w:rsidRPr="00A539F1">
        <w:rPr>
          <w:rFonts w:asciiTheme="majorBidi" w:hAnsiTheme="majorBidi" w:cstheme="majorBidi"/>
        </w:rPr>
        <w:t>” norādīts saistībā ar apgabaltiesas apsvērumu par līdzekļu neesību kopīpašniekiem pienākošās kompensācijas izmaksai kā šķērsli konkrēta kopīpašuma izbeigšanas veida (atdod visu lietu vienam kopīpašniekam, ar pienākumu samaksāt pārējiem viņu daļas naudā) piemērošanai</w:t>
      </w:r>
      <w:r w:rsidR="004106B4" w:rsidRPr="00A539F1">
        <w:rPr>
          <w:rFonts w:asciiTheme="majorBidi" w:hAnsiTheme="majorBidi" w:cstheme="majorBidi"/>
        </w:rPr>
        <w:t xml:space="preserve"> (sk. </w:t>
      </w:r>
      <w:r w:rsidR="00D152B6" w:rsidRPr="00A539F1">
        <w:rPr>
          <w:rFonts w:asciiTheme="majorBidi" w:hAnsiTheme="majorBidi" w:cstheme="majorBidi"/>
          <w:i/>
          <w:iCs/>
        </w:rPr>
        <w:t>turpat</w:t>
      </w:r>
      <w:r w:rsidR="004106B4" w:rsidRPr="00A539F1">
        <w:rPr>
          <w:rFonts w:asciiTheme="majorBidi" w:hAnsiTheme="majorBidi" w:cstheme="majorBidi"/>
        </w:rPr>
        <w:t>).</w:t>
      </w:r>
    </w:p>
    <w:p w14:paraId="74E07D2D" w14:textId="2B648DFA" w:rsidR="009A074D" w:rsidRPr="00A539F1" w:rsidRDefault="00A6791B"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9A074D" w:rsidRPr="00A539F1">
        <w:rPr>
          <w:rFonts w:asciiTheme="majorBidi" w:hAnsiTheme="majorBidi" w:cstheme="majorBidi"/>
        </w:rPr>
        <w:t>8.5</w:t>
      </w:r>
      <w:r w:rsidRPr="00A539F1">
        <w:rPr>
          <w:rFonts w:asciiTheme="majorBidi" w:hAnsiTheme="majorBidi" w:cstheme="majorBidi"/>
        </w:rPr>
        <w:t>]</w:t>
      </w:r>
      <w:r w:rsidR="00800E83" w:rsidRPr="00A539F1">
        <w:rPr>
          <w:rFonts w:asciiTheme="majorBidi" w:hAnsiTheme="majorBidi" w:cstheme="majorBidi"/>
        </w:rPr>
        <w:t> </w:t>
      </w:r>
      <w:r w:rsidR="00347E5D" w:rsidRPr="00A539F1">
        <w:rPr>
          <w:rFonts w:asciiTheme="majorBidi" w:hAnsiTheme="majorBidi" w:cstheme="majorBidi"/>
        </w:rPr>
        <w:t>Līdz ar to,</w:t>
      </w:r>
      <w:r w:rsidR="00A95A62" w:rsidRPr="00A539F1">
        <w:rPr>
          <w:rFonts w:asciiTheme="majorBidi" w:hAnsiTheme="majorBidi" w:cstheme="majorBidi"/>
        </w:rPr>
        <w:t xml:space="preserve"> </w:t>
      </w:r>
      <w:r w:rsidR="009A074D" w:rsidRPr="00A539F1">
        <w:rPr>
          <w:rFonts w:asciiTheme="majorBidi" w:hAnsiTheme="majorBidi" w:cstheme="majorBidi"/>
        </w:rPr>
        <w:t>piemērojot</w:t>
      </w:r>
      <w:r w:rsidR="00A95A62" w:rsidRPr="00A539F1">
        <w:rPr>
          <w:rFonts w:asciiTheme="majorBidi" w:hAnsiTheme="majorBidi" w:cstheme="majorBidi"/>
        </w:rPr>
        <w:t xml:space="preserve"> kopīpašuma </w:t>
      </w:r>
      <w:r w:rsidR="00347E5D" w:rsidRPr="00A539F1">
        <w:rPr>
          <w:rFonts w:asciiTheme="majorBidi" w:hAnsiTheme="majorBidi" w:cstheme="majorBidi"/>
        </w:rPr>
        <w:t>izbeig</w:t>
      </w:r>
      <w:r w:rsidR="00A95A62" w:rsidRPr="00A539F1">
        <w:rPr>
          <w:rFonts w:asciiTheme="majorBidi" w:hAnsiTheme="majorBidi" w:cstheme="majorBidi"/>
        </w:rPr>
        <w:t>šan</w:t>
      </w:r>
      <w:r w:rsidR="009A074D" w:rsidRPr="00A539F1">
        <w:rPr>
          <w:rFonts w:asciiTheme="majorBidi" w:hAnsiTheme="majorBidi" w:cstheme="majorBidi"/>
        </w:rPr>
        <w:t xml:space="preserve">as veidu – </w:t>
      </w:r>
      <w:r w:rsidR="00091DE4" w:rsidRPr="00A539F1">
        <w:rPr>
          <w:rFonts w:asciiTheme="majorBidi" w:hAnsiTheme="majorBidi" w:cstheme="majorBidi"/>
        </w:rPr>
        <w:t>domājamās</w:t>
      </w:r>
      <w:r w:rsidR="009A074D" w:rsidRPr="00A539F1">
        <w:rPr>
          <w:rFonts w:asciiTheme="majorBidi" w:hAnsiTheme="majorBidi" w:cstheme="majorBidi"/>
        </w:rPr>
        <w:t xml:space="preserve"> daļas pārdošanu </w:t>
      </w:r>
      <w:r w:rsidR="00A95A62" w:rsidRPr="00A539F1">
        <w:rPr>
          <w:rFonts w:asciiTheme="majorBidi" w:hAnsiTheme="majorBidi" w:cstheme="majorBidi"/>
        </w:rPr>
        <w:t>slēgtā izsolē</w:t>
      </w:r>
      <w:r w:rsidR="00091DE4" w:rsidRPr="00A539F1">
        <w:rPr>
          <w:rFonts w:asciiTheme="majorBidi" w:hAnsiTheme="majorBidi" w:cstheme="majorBidi"/>
        </w:rPr>
        <w:t xml:space="preserve">, tiesai primāri jānoteic, ka šīs izsoles neizdošanās gadījumā </w:t>
      </w:r>
      <w:r w:rsidR="009A074D" w:rsidRPr="00A539F1">
        <w:rPr>
          <w:rFonts w:asciiTheme="majorBidi" w:hAnsiTheme="majorBidi" w:cstheme="majorBidi"/>
        </w:rPr>
        <w:t xml:space="preserve">pārdošanai atklātā izsolē ir nododams tas pats izsoles objekts, </w:t>
      </w:r>
      <w:r w:rsidR="00091DE4" w:rsidRPr="00A539F1">
        <w:rPr>
          <w:rFonts w:asciiTheme="majorBidi" w:hAnsiTheme="majorBidi" w:cstheme="majorBidi"/>
        </w:rPr>
        <w:t xml:space="preserve">kas </w:t>
      </w:r>
      <w:r w:rsidR="009A074D" w:rsidRPr="00A539F1">
        <w:rPr>
          <w:rFonts w:asciiTheme="majorBidi" w:hAnsiTheme="majorBidi" w:cstheme="majorBidi"/>
        </w:rPr>
        <w:t xml:space="preserve">konkrētajā gadījumā </w:t>
      </w:r>
      <w:r w:rsidR="00091DE4" w:rsidRPr="00A539F1">
        <w:rPr>
          <w:rFonts w:asciiTheme="majorBidi" w:hAnsiTheme="majorBidi" w:cstheme="majorBidi"/>
        </w:rPr>
        <w:t xml:space="preserve">ir </w:t>
      </w:r>
      <w:r w:rsidR="009A074D" w:rsidRPr="00A539F1">
        <w:rPr>
          <w:rFonts w:asciiTheme="majorBidi" w:hAnsiTheme="majorBidi" w:cstheme="majorBidi"/>
          <w:vertAlign w:val="superscript"/>
        </w:rPr>
        <w:t>3</w:t>
      </w:r>
      <w:r w:rsidR="009A074D" w:rsidRPr="00A539F1">
        <w:rPr>
          <w:rFonts w:asciiTheme="majorBidi" w:hAnsiTheme="majorBidi" w:cstheme="majorBidi"/>
          <w:vertAlign w:val="subscript"/>
        </w:rPr>
        <w:t>/16</w:t>
      </w:r>
      <w:r w:rsidR="00264929" w:rsidRPr="00A539F1">
        <w:rPr>
          <w:rFonts w:asciiTheme="majorBidi" w:hAnsiTheme="majorBidi" w:cstheme="majorBidi"/>
        </w:rPr>
        <w:t xml:space="preserve"> </w:t>
      </w:r>
      <w:r w:rsidR="009A074D" w:rsidRPr="00A539F1">
        <w:rPr>
          <w:rFonts w:asciiTheme="majorBidi" w:hAnsiTheme="majorBidi" w:cstheme="majorBidi"/>
        </w:rPr>
        <w:t xml:space="preserve">domājamās daļas </w:t>
      </w:r>
      <w:r w:rsidR="004539B2" w:rsidRPr="00A539F1">
        <w:rPr>
          <w:rFonts w:asciiTheme="majorBidi" w:hAnsiTheme="majorBidi" w:cstheme="majorBidi"/>
        </w:rPr>
        <w:t xml:space="preserve">no </w:t>
      </w:r>
      <w:r w:rsidR="00F74BAD" w:rsidRPr="00A539F1">
        <w:rPr>
          <w:rFonts w:asciiTheme="majorBidi" w:hAnsiTheme="majorBidi" w:cstheme="majorBidi"/>
        </w:rPr>
        <w:t>nekustamā</w:t>
      </w:r>
      <w:r w:rsidR="004B77BE" w:rsidRPr="00A539F1">
        <w:rPr>
          <w:rFonts w:asciiTheme="majorBidi" w:hAnsiTheme="majorBidi" w:cstheme="majorBidi"/>
        </w:rPr>
        <w:t xml:space="preserve"> </w:t>
      </w:r>
      <w:r w:rsidR="009A074D" w:rsidRPr="00A539F1">
        <w:rPr>
          <w:rFonts w:asciiTheme="majorBidi" w:hAnsiTheme="majorBidi" w:cstheme="majorBidi"/>
        </w:rPr>
        <w:t>īpašuma</w:t>
      </w:r>
      <w:r w:rsidR="004539B2" w:rsidRPr="00A539F1">
        <w:rPr>
          <w:rFonts w:asciiTheme="majorBidi" w:hAnsiTheme="majorBidi" w:cstheme="majorBidi"/>
        </w:rPr>
        <w:t xml:space="preserve"> </w:t>
      </w:r>
      <w:r w:rsidR="008C690B" w:rsidRPr="00A539F1">
        <w:rPr>
          <w:rFonts w:asciiTheme="majorBidi" w:hAnsiTheme="majorBidi" w:cstheme="majorBidi"/>
        </w:rPr>
        <w:t>[adrese]</w:t>
      </w:r>
      <w:r w:rsidR="009A074D" w:rsidRPr="00A539F1">
        <w:rPr>
          <w:rFonts w:asciiTheme="majorBidi" w:hAnsiTheme="majorBidi" w:cstheme="majorBidi"/>
        </w:rPr>
        <w:t>.</w:t>
      </w:r>
    </w:p>
    <w:p w14:paraId="400EA939" w14:textId="77777777" w:rsidR="001F178A" w:rsidRPr="00A539F1" w:rsidRDefault="001F178A" w:rsidP="00A539F1">
      <w:pPr>
        <w:pStyle w:val="NoSpacing"/>
        <w:spacing w:line="276" w:lineRule="auto"/>
        <w:ind w:firstLine="720"/>
        <w:jc w:val="both"/>
        <w:rPr>
          <w:rFonts w:asciiTheme="majorBidi" w:hAnsiTheme="majorBidi" w:cstheme="majorBidi"/>
        </w:rPr>
      </w:pPr>
    </w:p>
    <w:p w14:paraId="05143191" w14:textId="561F189C" w:rsidR="005D2EAD" w:rsidRPr="00A539F1" w:rsidRDefault="00A35EA1"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w:t>
      </w:r>
      <w:r w:rsidR="009A074D" w:rsidRPr="00A539F1">
        <w:rPr>
          <w:rFonts w:asciiTheme="majorBidi" w:hAnsiTheme="majorBidi" w:cstheme="majorBidi"/>
        </w:rPr>
        <w:t>9</w:t>
      </w:r>
      <w:r w:rsidRPr="00A539F1">
        <w:rPr>
          <w:rFonts w:asciiTheme="majorBidi" w:hAnsiTheme="majorBidi" w:cstheme="majorBidi"/>
        </w:rPr>
        <w:t>]</w:t>
      </w:r>
      <w:r w:rsidR="00844F24" w:rsidRPr="00A539F1">
        <w:rPr>
          <w:rFonts w:asciiTheme="majorBidi" w:hAnsiTheme="majorBidi" w:cstheme="majorBidi"/>
        </w:rPr>
        <w:t> </w:t>
      </w:r>
      <w:r w:rsidR="005D2EAD" w:rsidRPr="00A539F1">
        <w:rPr>
          <w:rFonts w:asciiTheme="majorBidi" w:hAnsiTheme="majorBidi" w:cstheme="majorBidi"/>
        </w:rPr>
        <w:t xml:space="preserve">Par pamatotu Senāts atzīst atbildētāju pretsūdzības argumentu, ka, lemjot par </w:t>
      </w:r>
      <w:r w:rsidR="0016267E" w:rsidRPr="00A539F1">
        <w:rPr>
          <w:rFonts w:asciiTheme="majorBidi" w:hAnsiTheme="majorBidi" w:cstheme="majorBidi"/>
        </w:rPr>
        <w:t>n</w:t>
      </w:r>
      <w:r w:rsidR="005D2EAD" w:rsidRPr="00A539F1">
        <w:rPr>
          <w:rFonts w:asciiTheme="majorBidi" w:hAnsiTheme="majorBidi" w:cstheme="majorBidi"/>
        </w:rPr>
        <w:t xml:space="preserve">ekustamā īpašuma sadali tiesas ceļā, pašai tiesai ir tiesības un pienākums izvērtēt tai piedāvāto zemesgabala sadales plānu un </w:t>
      </w:r>
      <w:r w:rsidR="0016267E" w:rsidRPr="00A539F1">
        <w:rPr>
          <w:rFonts w:asciiTheme="majorBidi" w:hAnsiTheme="majorBidi" w:cstheme="majorBidi"/>
        </w:rPr>
        <w:t xml:space="preserve">sadales varianta </w:t>
      </w:r>
      <w:r w:rsidR="005D2EAD" w:rsidRPr="00A539F1">
        <w:rPr>
          <w:rFonts w:asciiTheme="majorBidi" w:hAnsiTheme="majorBidi" w:cstheme="majorBidi"/>
        </w:rPr>
        <w:t>atbilstību tiesību normām neatkarīgi no zemes ierīcības projekta esības vai neesības.</w:t>
      </w:r>
    </w:p>
    <w:p w14:paraId="552FE66C" w14:textId="0A6E409E" w:rsidR="005D2EAD" w:rsidRPr="00A539F1" w:rsidRDefault="005D2EAD"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[9.1]</w:t>
      </w:r>
      <w:r w:rsidR="002853E4" w:rsidRPr="00A539F1">
        <w:rPr>
          <w:rFonts w:asciiTheme="majorBidi" w:hAnsiTheme="majorBidi" w:cstheme="majorBidi"/>
        </w:rPr>
        <w:t> </w:t>
      </w:r>
      <w:r w:rsidR="00512F58" w:rsidRPr="00A539F1">
        <w:rPr>
          <w:rFonts w:asciiTheme="majorBidi" w:hAnsiTheme="majorBidi" w:cstheme="majorBidi"/>
        </w:rPr>
        <w:t>Zemes ierīcības likuma 8.</w:t>
      </w:r>
      <w:r w:rsidR="00CF3AEC" w:rsidRPr="00A539F1">
        <w:rPr>
          <w:rFonts w:asciiTheme="majorBidi" w:hAnsiTheme="majorBidi" w:cstheme="majorBidi"/>
        </w:rPr>
        <w:t> </w:t>
      </w:r>
      <w:r w:rsidR="00512F58" w:rsidRPr="00A539F1">
        <w:rPr>
          <w:rFonts w:asciiTheme="majorBidi" w:hAnsiTheme="majorBidi" w:cstheme="majorBidi"/>
        </w:rPr>
        <w:t>panta pirmās daļas 3.</w:t>
      </w:r>
      <w:r w:rsidR="00CF3AEC" w:rsidRPr="00A539F1">
        <w:rPr>
          <w:rFonts w:asciiTheme="majorBidi" w:hAnsiTheme="majorBidi" w:cstheme="majorBidi"/>
        </w:rPr>
        <w:t> </w:t>
      </w:r>
      <w:r w:rsidR="00512F58" w:rsidRPr="00A539F1">
        <w:rPr>
          <w:rFonts w:asciiTheme="majorBidi" w:hAnsiTheme="majorBidi" w:cstheme="majorBidi"/>
        </w:rPr>
        <w:t>punkts paredz, ka zemes vienību sadalīšanai (arī kopīpašumā esošo) ir jāizstrādā zemes ierīcības projekts. Savukārt atbilstoši šā likuma 15.</w:t>
      </w:r>
      <w:r w:rsidR="00CF3AEC" w:rsidRPr="00A539F1">
        <w:rPr>
          <w:rFonts w:asciiTheme="majorBidi" w:hAnsiTheme="majorBidi" w:cstheme="majorBidi"/>
        </w:rPr>
        <w:t> </w:t>
      </w:r>
      <w:r w:rsidR="00512F58" w:rsidRPr="00A539F1">
        <w:rPr>
          <w:rFonts w:asciiTheme="majorBidi" w:hAnsiTheme="majorBidi" w:cstheme="majorBidi"/>
        </w:rPr>
        <w:t>panta pirmajai daļai kopīpašnieki nevar pieprasīt kopīpašumā esošas zemes vienības sadalīšanu reālās daļās, ja atdalāmā projektētās teritorijas daļa neatbilst vietējās pašvaldības teritorijas izmantošanas un apbūves noteikumiem, kā arī citos normatīvajos aktos noteiktajām prasībām.</w:t>
      </w:r>
    </w:p>
    <w:p w14:paraId="5AFC3D68" w14:textId="3F408E7B" w:rsidR="00512F58" w:rsidRPr="00A539F1" w:rsidRDefault="00320925"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[9.2]</w:t>
      </w:r>
      <w:r w:rsidR="002853E4" w:rsidRPr="00A539F1">
        <w:rPr>
          <w:rFonts w:asciiTheme="majorBidi" w:hAnsiTheme="majorBidi" w:cstheme="majorBidi"/>
        </w:rPr>
        <w:t> </w:t>
      </w:r>
      <w:r w:rsidR="00E11FB4" w:rsidRPr="00A539F1">
        <w:rPr>
          <w:rFonts w:asciiTheme="majorBidi" w:hAnsiTheme="majorBidi" w:cstheme="majorBidi"/>
        </w:rPr>
        <w:t xml:space="preserve">Augstākās tiesas Administratīvo lietu departamenta kopsēdē </w:t>
      </w:r>
      <w:r w:rsidR="00512F58" w:rsidRPr="00A539F1">
        <w:rPr>
          <w:rFonts w:asciiTheme="majorBidi" w:hAnsiTheme="majorBidi" w:cstheme="majorBidi"/>
        </w:rPr>
        <w:t>atz</w:t>
      </w:r>
      <w:r w:rsidR="00E11FB4" w:rsidRPr="00A539F1">
        <w:rPr>
          <w:rFonts w:asciiTheme="majorBidi" w:hAnsiTheme="majorBidi" w:cstheme="majorBidi"/>
        </w:rPr>
        <w:t>inis, ka</w:t>
      </w:r>
      <w:r w:rsidR="00512F58" w:rsidRPr="00A539F1">
        <w:rPr>
          <w:rFonts w:asciiTheme="majorBidi" w:hAnsiTheme="majorBidi" w:cstheme="majorBidi"/>
        </w:rPr>
        <w:t xml:space="preserve"> pirms privāttiesiska strīda izšķiršanas vispārējās jurisdikcijas tiesā ir noskaidrojams iestādes viedoklis </w:t>
      </w:r>
      <w:r w:rsidRPr="00A539F1">
        <w:rPr>
          <w:rFonts w:asciiTheme="majorBidi" w:hAnsiTheme="majorBidi" w:cstheme="majorBidi"/>
        </w:rPr>
        <w:t xml:space="preserve">par </w:t>
      </w:r>
      <w:r w:rsidR="00512F58" w:rsidRPr="00A539F1">
        <w:rPr>
          <w:rFonts w:asciiTheme="majorBidi" w:hAnsiTheme="majorBidi" w:cstheme="majorBidi"/>
        </w:rPr>
        <w:t>konkrēt</w:t>
      </w:r>
      <w:r w:rsidRPr="00A539F1">
        <w:rPr>
          <w:rFonts w:asciiTheme="majorBidi" w:hAnsiTheme="majorBidi" w:cstheme="majorBidi"/>
        </w:rPr>
        <w:t>o</w:t>
      </w:r>
      <w:r w:rsidR="00512F58" w:rsidRPr="00A539F1">
        <w:rPr>
          <w:rFonts w:asciiTheme="majorBidi" w:hAnsiTheme="majorBidi" w:cstheme="majorBidi"/>
        </w:rPr>
        <w:t xml:space="preserve"> privāttiesisk</w:t>
      </w:r>
      <w:r w:rsidRPr="00A539F1">
        <w:rPr>
          <w:rFonts w:asciiTheme="majorBidi" w:hAnsiTheme="majorBidi" w:cstheme="majorBidi"/>
        </w:rPr>
        <w:t>o</w:t>
      </w:r>
      <w:r w:rsidR="00512F58" w:rsidRPr="00A539F1">
        <w:rPr>
          <w:rFonts w:asciiTheme="majorBidi" w:hAnsiTheme="majorBidi" w:cstheme="majorBidi"/>
        </w:rPr>
        <w:t xml:space="preserve"> risinājum</w:t>
      </w:r>
      <w:r w:rsidRPr="00A539F1">
        <w:rPr>
          <w:rFonts w:asciiTheme="majorBidi" w:hAnsiTheme="majorBidi" w:cstheme="majorBidi"/>
        </w:rPr>
        <w:t>u. Attiecīgajai pusei tiesā civilprocesuālā kārtība ir iespēja pierādīt, ka tās interesēs esošais risinājums atbilst iestādes atļautajam (sal.</w:t>
      </w:r>
      <w:r w:rsidR="00E11FB4" w:rsidRPr="00A539F1">
        <w:rPr>
          <w:rFonts w:asciiTheme="majorBidi" w:hAnsiTheme="majorBidi" w:cstheme="majorBidi"/>
        </w:rPr>
        <w:t> </w:t>
      </w:r>
      <w:r w:rsidRPr="00A539F1">
        <w:rPr>
          <w:rFonts w:asciiTheme="majorBidi" w:hAnsiTheme="majorBidi" w:cstheme="majorBidi"/>
          <w:i/>
          <w:iCs/>
        </w:rPr>
        <w:t xml:space="preserve">Senāta </w:t>
      </w:r>
      <w:r w:rsidR="00E11FB4" w:rsidRPr="00A539F1">
        <w:rPr>
          <w:rFonts w:asciiTheme="majorBidi" w:hAnsiTheme="majorBidi" w:cstheme="majorBidi"/>
          <w:i/>
          <w:iCs/>
        </w:rPr>
        <w:t>2011. gada 8. marta sprieduma lietā Nr. </w:t>
      </w:r>
      <w:hyperlink r:id="rId16" w:history="1">
        <w:r w:rsidRPr="00A539F1">
          <w:rPr>
            <w:rStyle w:val="Hyperlink"/>
            <w:rFonts w:asciiTheme="majorBidi" w:hAnsiTheme="majorBidi" w:cstheme="majorBidi"/>
            <w:i/>
            <w:iCs/>
            <w:color w:val="auto"/>
          </w:rPr>
          <w:t>SKA-26/2011</w:t>
        </w:r>
      </w:hyperlink>
      <w:r w:rsidR="0016267E" w:rsidRPr="00A539F1">
        <w:rPr>
          <w:rFonts w:asciiTheme="majorBidi" w:hAnsiTheme="majorBidi" w:cstheme="majorBidi"/>
          <w:i/>
          <w:iCs/>
        </w:rPr>
        <w:t>,</w:t>
      </w:r>
      <w:r w:rsidRPr="00A539F1">
        <w:rPr>
          <w:rFonts w:asciiTheme="majorBidi" w:hAnsiTheme="majorBidi" w:cstheme="majorBidi"/>
          <w:i/>
          <w:iCs/>
        </w:rPr>
        <w:t xml:space="preserve"> A42589706</w:t>
      </w:r>
      <w:r w:rsidR="0016267E" w:rsidRPr="00A539F1">
        <w:rPr>
          <w:rFonts w:asciiTheme="majorBidi" w:hAnsiTheme="majorBidi" w:cstheme="majorBidi"/>
          <w:i/>
          <w:iCs/>
        </w:rPr>
        <w:t>,</w:t>
      </w:r>
      <w:r w:rsidRPr="00A539F1">
        <w:rPr>
          <w:rFonts w:asciiTheme="majorBidi" w:hAnsiTheme="majorBidi" w:cstheme="majorBidi"/>
          <w:i/>
          <w:iCs/>
        </w:rPr>
        <w:t xml:space="preserve"> 12.</w:t>
      </w:r>
      <w:r w:rsidR="00E11FB4" w:rsidRPr="00A539F1">
        <w:rPr>
          <w:rFonts w:asciiTheme="majorBidi" w:hAnsiTheme="majorBidi" w:cstheme="majorBidi"/>
          <w:i/>
          <w:iCs/>
        </w:rPr>
        <w:t> </w:t>
      </w:r>
      <w:r w:rsidRPr="00A539F1">
        <w:rPr>
          <w:rFonts w:asciiTheme="majorBidi" w:hAnsiTheme="majorBidi" w:cstheme="majorBidi"/>
          <w:i/>
          <w:iCs/>
        </w:rPr>
        <w:t>punkt</w:t>
      </w:r>
      <w:r w:rsidR="00EE1B33" w:rsidRPr="00A539F1">
        <w:rPr>
          <w:rFonts w:asciiTheme="majorBidi" w:hAnsiTheme="majorBidi" w:cstheme="majorBidi"/>
          <w:i/>
          <w:iCs/>
        </w:rPr>
        <w:t>u</w:t>
      </w:r>
      <w:r w:rsidRPr="00A539F1">
        <w:rPr>
          <w:rFonts w:asciiTheme="majorBidi" w:hAnsiTheme="majorBidi" w:cstheme="majorBidi"/>
        </w:rPr>
        <w:t>).</w:t>
      </w:r>
    </w:p>
    <w:p w14:paraId="05B0DCF4" w14:textId="419B94D8" w:rsidR="00320925" w:rsidRPr="00A539F1" w:rsidRDefault="00320925"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Ciktāl runa ir par skaidriem publisko tiesību normu priekšrakstiem, kas ierobežo privāttiesiska jautājuma izlemšanu, piemēram, noteikt</w:t>
      </w:r>
      <w:r w:rsidR="0016267E" w:rsidRPr="00A539F1">
        <w:rPr>
          <w:rFonts w:asciiTheme="majorBidi" w:hAnsiTheme="majorBidi" w:cstheme="majorBidi"/>
        </w:rPr>
        <w:t>ām</w:t>
      </w:r>
      <w:r w:rsidRPr="00A539F1">
        <w:rPr>
          <w:rFonts w:asciiTheme="majorBidi" w:hAnsiTheme="majorBidi" w:cstheme="majorBidi"/>
        </w:rPr>
        <w:t xml:space="preserve"> prasīb</w:t>
      </w:r>
      <w:r w:rsidR="0016267E" w:rsidRPr="00A539F1">
        <w:rPr>
          <w:rFonts w:asciiTheme="majorBidi" w:hAnsiTheme="majorBidi" w:cstheme="majorBidi"/>
        </w:rPr>
        <w:t>ām</w:t>
      </w:r>
      <w:r w:rsidRPr="00A539F1">
        <w:rPr>
          <w:rFonts w:asciiTheme="majorBidi" w:hAnsiTheme="majorBidi" w:cstheme="majorBidi"/>
        </w:rPr>
        <w:t xml:space="preserve"> </w:t>
      </w:r>
      <w:r w:rsidR="0016267E" w:rsidRPr="00A539F1">
        <w:rPr>
          <w:rFonts w:asciiTheme="majorBidi" w:hAnsiTheme="majorBidi" w:cstheme="majorBidi"/>
        </w:rPr>
        <w:t>par</w:t>
      </w:r>
      <w:r w:rsidRPr="00A539F1">
        <w:rPr>
          <w:rFonts w:asciiTheme="majorBidi" w:hAnsiTheme="majorBidi" w:cstheme="majorBidi"/>
        </w:rPr>
        <w:t xml:space="preserve"> jaunveidojamo</w:t>
      </w:r>
      <w:r w:rsidR="00923362" w:rsidRPr="00A539F1">
        <w:rPr>
          <w:rFonts w:asciiTheme="majorBidi" w:hAnsiTheme="majorBidi" w:cstheme="majorBidi"/>
        </w:rPr>
        <w:t xml:space="preserve"> </w:t>
      </w:r>
      <w:r w:rsidRPr="00A539F1">
        <w:rPr>
          <w:rFonts w:asciiTheme="majorBidi" w:hAnsiTheme="majorBidi" w:cstheme="majorBidi"/>
        </w:rPr>
        <w:t>zemesgabalu platību, vispārējās jurisdikcijas tiesai nevarētu būt grūtību bez iestādes izdota administratīvā akta izspriest lietu (sk.</w:t>
      </w:r>
      <w:r w:rsidR="00EE1B33" w:rsidRPr="00A539F1">
        <w:rPr>
          <w:rFonts w:asciiTheme="majorBidi" w:hAnsiTheme="majorBidi" w:cstheme="majorBidi"/>
        </w:rPr>
        <w:t> </w:t>
      </w:r>
      <w:r w:rsidRPr="00A539F1">
        <w:rPr>
          <w:rFonts w:asciiTheme="majorBidi" w:hAnsiTheme="majorBidi" w:cstheme="majorBidi"/>
          <w:i/>
          <w:iCs/>
        </w:rPr>
        <w:t>turpat, 10.</w:t>
      </w:r>
      <w:r w:rsidR="00EE1B33" w:rsidRPr="00A539F1">
        <w:rPr>
          <w:rFonts w:asciiTheme="majorBidi" w:hAnsiTheme="majorBidi" w:cstheme="majorBidi"/>
          <w:i/>
          <w:iCs/>
        </w:rPr>
        <w:t> </w:t>
      </w:r>
      <w:r w:rsidRPr="00A539F1">
        <w:rPr>
          <w:rFonts w:asciiTheme="majorBidi" w:hAnsiTheme="majorBidi" w:cstheme="majorBidi"/>
          <w:i/>
          <w:iCs/>
        </w:rPr>
        <w:t>punktu</w:t>
      </w:r>
      <w:r w:rsidRPr="00A539F1">
        <w:rPr>
          <w:rFonts w:asciiTheme="majorBidi" w:hAnsiTheme="majorBidi" w:cstheme="majorBidi"/>
        </w:rPr>
        <w:t>).</w:t>
      </w:r>
    </w:p>
    <w:p w14:paraId="12272023" w14:textId="03219DE6" w:rsidR="00320925" w:rsidRPr="00A539F1" w:rsidRDefault="00320925"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[9.3]</w:t>
      </w:r>
      <w:r w:rsidR="002853E4" w:rsidRPr="00A539F1">
        <w:rPr>
          <w:rFonts w:asciiTheme="majorBidi" w:hAnsiTheme="majorBidi" w:cstheme="majorBidi"/>
        </w:rPr>
        <w:t> </w:t>
      </w:r>
      <w:r w:rsidRPr="00A539F1">
        <w:rPr>
          <w:rFonts w:asciiTheme="majorBidi" w:hAnsiTheme="majorBidi" w:cstheme="majorBidi"/>
        </w:rPr>
        <w:t>Konkrētajā gadījumā ar Rīgas domes Pilsētas attīstības departamenta 2022.</w:t>
      </w:r>
      <w:r w:rsidR="0017604B" w:rsidRPr="00A539F1">
        <w:rPr>
          <w:rFonts w:asciiTheme="majorBidi" w:hAnsiTheme="majorBidi" w:cstheme="majorBidi"/>
        </w:rPr>
        <w:t> </w:t>
      </w:r>
      <w:r w:rsidRPr="00A539F1">
        <w:rPr>
          <w:rFonts w:asciiTheme="majorBidi" w:hAnsiTheme="majorBidi" w:cstheme="majorBidi"/>
        </w:rPr>
        <w:t xml:space="preserve">gada </w:t>
      </w:r>
      <w:r w:rsidR="0017604B" w:rsidRPr="00A539F1">
        <w:rPr>
          <w:rFonts w:asciiTheme="majorBidi" w:hAnsiTheme="majorBidi" w:cstheme="majorBidi"/>
        </w:rPr>
        <w:t>4</w:t>
      </w:r>
      <w:r w:rsidRPr="00A539F1">
        <w:rPr>
          <w:rFonts w:asciiTheme="majorBidi" w:hAnsiTheme="majorBidi" w:cstheme="majorBidi"/>
        </w:rPr>
        <w:t>.</w:t>
      </w:r>
      <w:r w:rsidR="0017604B" w:rsidRPr="00A539F1">
        <w:rPr>
          <w:rFonts w:asciiTheme="majorBidi" w:hAnsiTheme="majorBidi" w:cstheme="majorBidi"/>
        </w:rPr>
        <w:t> </w:t>
      </w:r>
      <w:r w:rsidRPr="00A539F1">
        <w:rPr>
          <w:rFonts w:asciiTheme="majorBidi" w:hAnsiTheme="majorBidi" w:cstheme="majorBidi"/>
        </w:rPr>
        <w:t>augusta lēmumu Nr.</w:t>
      </w:r>
      <w:r w:rsidR="0017604B" w:rsidRPr="00A539F1">
        <w:rPr>
          <w:rFonts w:asciiTheme="majorBidi" w:hAnsiTheme="majorBidi" w:cstheme="majorBidi"/>
        </w:rPr>
        <w:t> </w:t>
      </w:r>
      <w:r w:rsidR="00264929" w:rsidRPr="00A539F1">
        <w:rPr>
          <w:rFonts w:asciiTheme="majorBidi" w:hAnsiTheme="majorBidi" w:cstheme="majorBidi"/>
        </w:rPr>
        <w:t>[..]</w:t>
      </w:r>
      <w:r w:rsidRPr="00A539F1">
        <w:rPr>
          <w:rFonts w:asciiTheme="majorBidi" w:hAnsiTheme="majorBidi" w:cstheme="majorBidi"/>
        </w:rPr>
        <w:t xml:space="preserve"> </w:t>
      </w:r>
      <w:r w:rsidR="001F3BE2" w:rsidRPr="00A539F1">
        <w:rPr>
          <w:rFonts w:asciiTheme="majorBidi" w:hAnsiTheme="majorBidi" w:cstheme="majorBidi"/>
        </w:rPr>
        <w:t xml:space="preserve">konceptuāli atbalstīts atbildētāju iesniegtais strīdus kopīpašuma </w:t>
      </w:r>
      <w:r w:rsidR="008D5F21" w:rsidRPr="00A539F1">
        <w:rPr>
          <w:rFonts w:asciiTheme="majorBidi" w:hAnsiTheme="majorBidi" w:cstheme="majorBidi"/>
        </w:rPr>
        <w:t>dalīšanas</w:t>
      </w:r>
      <w:r w:rsidR="001F3BE2" w:rsidRPr="00A539F1">
        <w:rPr>
          <w:rFonts w:asciiTheme="majorBidi" w:hAnsiTheme="majorBidi" w:cstheme="majorBidi"/>
        </w:rPr>
        <w:t xml:space="preserve"> priekšlikums un izsniegts darba uzdevums attiecīgā zemes ierīcības projekta izstrādei, norādot izpildāmās likuma prasības (sk.</w:t>
      </w:r>
      <w:r w:rsidR="00E86E1D" w:rsidRPr="00A539F1">
        <w:rPr>
          <w:rFonts w:asciiTheme="majorBidi" w:hAnsiTheme="majorBidi" w:cstheme="majorBidi"/>
        </w:rPr>
        <w:t> </w:t>
      </w:r>
      <w:r w:rsidR="001F3BE2" w:rsidRPr="00A539F1">
        <w:rPr>
          <w:rFonts w:asciiTheme="majorBidi" w:hAnsiTheme="majorBidi" w:cstheme="majorBidi"/>
          <w:i/>
          <w:iCs/>
        </w:rPr>
        <w:t>lietas 1.</w:t>
      </w:r>
      <w:r w:rsidR="002C362A" w:rsidRPr="00A539F1">
        <w:rPr>
          <w:rFonts w:asciiTheme="majorBidi" w:hAnsiTheme="majorBidi" w:cstheme="majorBidi"/>
          <w:i/>
          <w:iCs/>
        </w:rPr>
        <w:t> </w:t>
      </w:r>
      <w:r w:rsidR="001F3BE2" w:rsidRPr="00A539F1">
        <w:rPr>
          <w:rFonts w:asciiTheme="majorBidi" w:hAnsiTheme="majorBidi" w:cstheme="majorBidi"/>
          <w:i/>
          <w:iCs/>
        </w:rPr>
        <w:t>sēj</w:t>
      </w:r>
      <w:r w:rsidR="002C362A" w:rsidRPr="00A539F1">
        <w:rPr>
          <w:rFonts w:asciiTheme="majorBidi" w:hAnsiTheme="majorBidi" w:cstheme="majorBidi"/>
          <w:i/>
          <w:iCs/>
        </w:rPr>
        <w:t>uma</w:t>
      </w:r>
      <w:r w:rsidR="001F3BE2" w:rsidRPr="00A539F1">
        <w:rPr>
          <w:rFonts w:asciiTheme="majorBidi" w:hAnsiTheme="majorBidi" w:cstheme="majorBidi"/>
          <w:i/>
          <w:iCs/>
        </w:rPr>
        <w:t>, 151.</w:t>
      </w:r>
      <w:r w:rsidR="00E86E1D" w:rsidRPr="00A539F1">
        <w:rPr>
          <w:rFonts w:asciiTheme="majorBidi" w:hAnsiTheme="majorBidi" w:cstheme="majorBidi"/>
          <w:i/>
          <w:iCs/>
        </w:rPr>
        <w:t> </w:t>
      </w:r>
      <w:r w:rsidR="002C362A" w:rsidRPr="00A539F1">
        <w:rPr>
          <w:rFonts w:asciiTheme="majorBidi" w:hAnsiTheme="majorBidi" w:cstheme="majorBidi"/>
          <w:i/>
          <w:iCs/>
        </w:rPr>
        <w:t>–</w:t>
      </w:r>
      <w:r w:rsidR="00E86E1D" w:rsidRPr="00A539F1">
        <w:rPr>
          <w:rFonts w:asciiTheme="majorBidi" w:hAnsiTheme="majorBidi" w:cstheme="majorBidi"/>
          <w:i/>
          <w:iCs/>
        </w:rPr>
        <w:t> </w:t>
      </w:r>
      <w:r w:rsidR="001F3BE2" w:rsidRPr="00A539F1">
        <w:rPr>
          <w:rFonts w:asciiTheme="majorBidi" w:hAnsiTheme="majorBidi" w:cstheme="majorBidi"/>
          <w:i/>
          <w:iCs/>
        </w:rPr>
        <w:t>155.</w:t>
      </w:r>
      <w:r w:rsidR="00E86E1D" w:rsidRPr="00A539F1">
        <w:rPr>
          <w:rFonts w:asciiTheme="majorBidi" w:hAnsiTheme="majorBidi" w:cstheme="majorBidi"/>
          <w:i/>
          <w:iCs/>
        </w:rPr>
        <w:t> </w:t>
      </w:r>
      <w:r w:rsidR="002C362A" w:rsidRPr="00A539F1">
        <w:rPr>
          <w:rFonts w:asciiTheme="majorBidi" w:hAnsiTheme="majorBidi" w:cstheme="majorBidi"/>
          <w:i/>
          <w:iCs/>
        </w:rPr>
        <w:t>lapu</w:t>
      </w:r>
      <w:r w:rsidR="001F3BE2" w:rsidRPr="00A539F1">
        <w:rPr>
          <w:rFonts w:asciiTheme="majorBidi" w:hAnsiTheme="majorBidi" w:cstheme="majorBidi"/>
        </w:rPr>
        <w:t xml:space="preserve">). </w:t>
      </w:r>
      <w:r w:rsidR="00820843" w:rsidRPr="00A539F1">
        <w:rPr>
          <w:rFonts w:asciiTheme="majorBidi" w:hAnsiTheme="majorBidi" w:cstheme="majorBidi"/>
        </w:rPr>
        <w:t>Pretēji Civilprocesa likuma 97.</w:t>
      </w:r>
      <w:r w:rsidR="00E86E1D" w:rsidRPr="00A539F1">
        <w:rPr>
          <w:rFonts w:asciiTheme="majorBidi" w:hAnsiTheme="majorBidi" w:cstheme="majorBidi"/>
        </w:rPr>
        <w:t> </w:t>
      </w:r>
      <w:r w:rsidR="00820843" w:rsidRPr="00A539F1">
        <w:rPr>
          <w:rFonts w:asciiTheme="majorBidi" w:hAnsiTheme="majorBidi" w:cstheme="majorBidi"/>
        </w:rPr>
        <w:t>panta prasībām m</w:t>
      </w:r>
      <w:r w:rsidR="001F3BE2" w:rsidRPr="00A539F1">
        <w:rPr>
          <w:rFonts w:asciiTheme="majorBidi" w:hAnsiTheme="majorBidi" w:cstheme="majorBidi"/>
        </w:rPr>
        <w:t>inētos p</w:t>
      </w:r>
      <w:r w:rsidR="00820843" w:rsidRPr="00A539F1">
        <w:rPr>
          <w:rFonts w:asciiTheme="majorBidi" w:hAnsiTheme="majorBidi" w:cstheme="majorBidi"/>
        </w:rPr>
        <w:t>i</w:t>
      </w:r>
      <w:r w:rsidR="001F3BE2" w:rsidRPr="00A539F1">
        <w:rPr>
          <w:rFonts w:asciiTheme="majorBidi" w:hAnsiTheme="majorBidi" w:cstheme="majorBidi"/>
        </w:rPr>
        <w:t xml:space="preserve">erādījumus </w:t>
      </w:r>
      <w:r w:rsidR="00820843" w:rsidRPr="00A539F1">
        <w:rPr>
          <w:rFonts w:asciiTheme="majorBidi" w:hAnsiTheme="majorBidi" w:cstheme="majorBidi"/>
        </w:rPr>
        <w:t xml:space="preserve">apgabaltiesa nav vērtējusi, nepamatoti norādot, ka obligāts priekšnoteikums kopīpašuma dalīšanai, piespriežot katram no kopīpašniekiem reālu īpašuma daļu, ir spēkā esošs zemes ierīcības projekts. Citiem vārdiem, apgabaltiesa attiecībā uz zemes ierīcības projektu </w:t>
      </w:r>
      <w:r w:rsidR="00820843" w:rsidRPr="00A539F1">
        <w:rPr>
          <w:rFonts w:asciiTheme="majorBidi" w:hAnsiTheme="majorBidi" w:cstheme="majorBidi"/>
        </w:rPr>
        <w:lastRenderedPageBreak/>
        <w:t xml:space="preserve">nepamatoti </w:t>
      </w:r>
      <w:r w:rsidR="0016267E" w:rsidRPr="00A539F1">
        <w:rPr>
          <w:rFonts w:asciiTheme="majorBidi" w:hAnsiTheme="majorBidi" w:cstheme="majorBidi"/>
        </w:rPr>
        <w:t xml:space="preserve">būtībā </w:t>
      </w:r>
      <w:r w:rsidR="00820843" w:rsidRPr="00A539F1">
        <w:rPr>
          <w:rFonts w:asciiTheme="majorBidi" w:hAnsiTheme="majorBidi" w:cstheme="majorBidi"/>
        </w:rPr>
        <w:t>attiecinājusi Civilprocesa likuma 95.</w:t>
      </w:r>
      <w:r w:rsidR="00537547" w:rsidRPr="00A539F1">
        <w:rPr>
          <w:rFonts w:asciiTheme="majorBidi" w:hAnsiTheme="majorBidi" w:cstheme="majorBidi"/>
        </w:rPr>
        <w:t> </w:t>
      </w:r>
      <w:r w:rsidR="00820843" w:rsidRPr="00A539F1">
        <w:rPr>
          <w:rFonts w:asciiTheme="majorBidi" w:hAnsiTheme="majorBidi" w:cstheme="majorBidi"/>
        </w:rPr>
        <w:t xml:space="preserve">panta otrās daļas noteikumus, neņemot vērā, ka </w:t>
      </w:r>
      <w:r w:rsidR="00A75AC7" w:rsidRPr="00A539F1">
        <w:rPr>
          <w:rFonts w:asciiTheme="majorBidi" w:hAnsiTheme="majorBidi" w:cstheme="majorBidi"/>
        </w:rPr>
        <w:t>civilprocesā lietas dalībniekiem ir atļauts izmantot visus likumā paredzētos pierādīšanas līdzekļus, kamēr vien konkrēts attiecīgā fakta pierādīšanas līdzeklis nav noteikts likumā.</w:t>
      </w:r>
    </w:p>
    <w:p w14:paraId="21556B83" w14:textId="77777777" w:rsidR="00320925" w:rsidRPr="00A539F1" w:rsidRDefault="00320925" w:rsidP="00A539F1">
      <w:pPr>
        <w:pStyle w:val="NoSpacing"/>
        <w:spacing w:line="276" w:lineRule="auto"/>
        <w:ind w:firstLine="720"/>
        <w:jc w:val="both"/>
        <w:rPr>
          <w:rFonts w:asciiTheme="majorBidi" w:hAnsiTheme="majorBidi" w:cstheme="majorBidi"/>
        </w:rPr>
      </w:pPr>
    </w:p>
    <w:p w14:paraId="354D969D" w14:textId="74D77AFC" w:rsidR="00CD4574" w:rsidRPr="00A539F1" w:rsidRDefault="00A75AC7"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[10]</w:t>
      </w:r>
      <w:r w:rsidR="002853E4" w:rsidRPr="00A539F1">
        <w:rPr>
          <w:rFonts w:asciiTheme="majorBidi" w:hAnsiTheme="majorBidi" w:cstheme="majorBidi"/>
        </w:rPr>
        <w:t> </w:t>
      </w:r>
      <w:r w:rsidR="00CD4574" w:rsidRPr="00A539F1">
        <w:rPr>
          <w:rFonts w:asciiTheme="majorBidi" w:hAnsiTheme="majorBidi" w:cstheme="majorBidi"/>
        </w:rPr>
        <w:t>Ņemot vērā, ka</w:t>
      </w:r>
      <w:r w:rsidR="00091DE4" w:rsidRPr="00A539F1">
        <w:rPr>
          <w:rFonts w:asciiTheme="majorBidi" w:hAnsiTheme="majorBidi" w:cstheme="majorBidi"/>
        </w:rPr>
        <w:t xml:space="preserve"> apgabaltiesa</w:t>
      </w:r>
      <w:r w:rsidR="00CD4574" w:rsidRPr="00A539F1">
        <w:rPr>
          <w:rFonts w:asciiTheme="majorBidi" w:hAnsiTheme="majorBidi" w:cstheme="majorBidi"/>
        </w:rPr>
        <w:t>, taisot spriedumu izskatāmajā lietā, pārkāpusi Civilprocesa likuma 426.</w:t>
      </w:r>
      <w:r w:rsidR="00023093" w:rsidRPr="00A539F1">
        <w:rPr>
          <w:rFonts w:asciiTheme="majorBidi" w:hAnsiTheme="majorBidi" w:cstheme="majorBidi"/>
        </w:rPr>
        <w:t> </w:t>
      </w:r>
      <w:r w:rsidR="00CD4574" w:rsidRPr="00A539F1">
        <w:rPr>
          <w:rFonts w:asciiTheme="majorBidi" w:hAnsiTheme="majorBidi" w:cstheme="majorBidi"/>
        </w:rPr>
        <w:t>panta pirmo daļu</w:t>
      </w:r>
      <w:r w:rsidRPr="00A539F1">
        <w:rPr>
          <w:rFonts w:asciiTheme="majorBidi" w:hAnsiTheme="majorBidi" w:cstheme="majorBidi"/>
        </w:rPr>
        <w:t xml:space="preserve"> un 97.</w:t>
      </w:r>
      <w:r w:rsidR="00537547" w:rsidRPr="00A539F1">
        <w:rPr>
          <w:rFonts w:asciiTheme="majorBidi" w:hAnsiTheme="majorBidi" w:cstheme="majorBidi"/>
        </w:rPr>
        <w:t> </w:t>
      </w:r>
      <w:r w:rsidRPr="00A539F1">
        <w:rPr>
          <w:rFonts w:asciiTheme="majorBidi" w:hAnsiTheme="majorBidi" w:cstheme="majorBidi"/>
        </w:rPr>
        <w:t xml:space="preserve">pantu, kā arī </w:t>
      </w:r>
      <w:r w:rsidR="00CD4574" w:rsidRPr="00A539F1">
        <w:rPr>
          <w:rFonts w:asciiTheme="majorBidi" w:hAnsiTheme="majorBidi" w:cstheme="majorBidi"/>
        </w:rPr>
        <w:t>nepareizi piemērojusi Civillikuma 1075.</w:t>
      </w:r>
      <w:r w:rsidR="00023093" w:rsidRPr="00A539F1">
        <w:rPr>
          <w:rFonts w:asciiTheme="majorBidi" w:hAnsiTheme="majorBidi" w:cstheme="majorBidi"/>
        </w:rPr>
        <w:t> </w:t>
      </w:r>
      <w:r w:rsidR="00CD4574" w:rsidRPr="00A539F1">
        <w:rPr>
          <w:rFonts w:asciiTheme="majorBidi" w:hAnsiTheme="majorBidi" w:cstheme="majorBidi"/>
        </w:rPr>
        <w:t>pantu,</w:t>
      </w:r>
      <w:r w:rsidRPr="00A539F1">
        <w:rPr>
          <w:rFonts w:asciiTheme="majorBidi" w:hAnsiTheme="majorBidi" w:cstheme="majorBidi"/>
        </w:rPr>
        <w:t xml:space="preserve"> pārsūdzētais spriedums ir atceļams</w:t>
      </w:r>
      <w:r w:rsidR="00CD4574" w:rsidRPr="00A539F1">
        <w:rPr>
          <w:rFonts w:asciiTheme="majorBidi" w:hAnsiTheme="majorBidi" w:cstheme="majorBidi"/>
        </w:rPr>
        <w:t>.</w:t>
      </w:r>
    </w:p>
    <w:p w14:paraId="691B3F5A" w14:textId="7C97C47F" w:rsidR="00A95A62" w:rsidRPr="00A539F1" w:rsidRDefault="00A95A62" w:rsidP="00A539F1">
      <w:pPr>
        <w:pStyle w:val="NoSpacing"/>
        <w:spacing w:line="276" w:lineRule="auto"/>
        <w:ind w:firstLine="720"/>
        <w:jc w:val="both"/>
        <w:rPr>
          <w:rFonts w:asciiTheme="majorBidi" w:hAnsiTheme="majorBidi" w:cstheme="majorBidi"/>
        </w:rPr>
      </w:pPr>
    </w:p>
    <w:p w14:paraId="77FB47FD" w14:textId="34EDB43B" w:rsidR="00CE0EC1" w:rsidRPr="00A539F1" w:rsidRDefault="003D3A8C" w:rsidP="00A539F1">
      <w:pPr>
        <w:pStyle w:val="NoSpacing"/>
        <w:spacing w:line="276" w:lineRule="auto"/>
        <w:ind w:firstLine="720"/>
        <w:jc w:val="both"/>
        <w:rPr>
          <w:rFonts w:asciiTheme="majorBidi" w:hAnsiTheme="majorBidi" w:cstheme="majorBidi"/>
          <w:b/>
          <w:bCs/>
        </w:rPr>
      </w:pPr>
      <w:r w:rsidRPr="00A539F1">
        <w:rPr>
          <w:rFonts w:asciiTheme="majorBidi" w:hAnsiTheme="majorBidi" w:cstheme="majorBidi"/>
          <w:bCs/>
          <w:spacing w:val="-2"/>
        </w:rPr>
        <w:t>Atceļot spriedumu</w:t>
      </w:r>
      <w:r w:rsidR="004304F8" w:rsidRPr="00A539F1">
        <w:rPr>
          <w:rFonts w:asciiTheme="majorBidi" w:hAnsiTheme="majorBidi" w:cstheme="majorBidi"/>
          <w:bCs/>
          <w:spacing w:val="-2"/>
        </w:rPr>
        <w:t>,</w:t>
      </w:r>
      <w:r w:rsidRPr="00A539F1">
        <w:rPr>
          <w:rFonts w:asciiTheme="majorBidi" w:hAnsiTheme="majorBidi" w:cstheme="majorBidi"/>
          <w:bCs/>
          <w:spacing w:val="-2"/>
        </w:rPr>
        <w:t xml:space="preserve"> </w:t>
      </w:r>
      <w:bookmarkStart w:id="7" w:name="_Hlk175568768"/>
      <w:r w:rsidR="00B4257E" w:rsidRPr="00A539F1">
        <w:rPr>
          <w:rFonts w:asciiTheme="majorBidi" w:hAnsiTheme="majorBidi" w:cstheme="majorBidi"/>
          <w:bCs/>
          <w:spacing w:val="-2"/>
        </w:rPr>
        <w:t>[pers. C]</w:t>
      </w:r>
      <w:r w:rsidRPr="00A539F1">
        <w:rPr>
          <w:rFonts w:asciiTheme="majorBidi" w:hAnsiTheme="majorBidi" w:cstheme="majorBidi"/>
          <w:bCs/>
          <w:spacing w:val="-2"/>
        </w:rPr>
        <w:t xml:space="preserve"> </w:t>
      </w:r>
      <w:bookmarkEnd w:id="7"/>
      <w:r w:rsidRPr="00A539F1">
        <w:rPr>
          <w:rFonts w:asciiTheme="majorBidi" w:hAnsiTheme="majorBidi" w:cstheme="majorBidi"/>
          <w:bCs/>
          <w:spacing w:val="-2"/>
        </w:rPr>
        <w:t>saskaņā ar Civilprocesa likuma 458. panta otro daļu atmaksājama drošības nauda 300 EUR</w:t>
      </w:r>
      <w:r w:rsidRPr="00A539F1">
        <w:rPr>
          <w:rFonts w:asciiTheme="majorBidi" w:hAnsiTheme="majorBidi" w:cstheme="majorBidi"/>
        </w:rPr>
        <w:t>.</w:t>
      </w:r>
    </w:p>
    <w:p w14:paraId="43BF8BBD" w14:textId="77777777" w:rsidR="00CE0EC1" w:rsidRPr="00A539F1" w:rsidRDefault="00CE0EC1" w:rsidP="00A539F1">
      <w:pPr>
        <w:pStyle w:val="NoSpacing"/>
        <w:spacing w:line="276" w:lineRule="auto"/>
        <w:jc w:val="center"/>
        <w:rPr>
          <w:rFonts w:asciiTheme="majorBidi" w:hAnsiTheme="majorBidi" w:cstheme="majorBidi"/>
          <w:b/>
          <w:bCs/>
        </w:rPr>
      </w:pPr>
    </w:p>
    <w:p w14:paraId="5CECF8B1" w14:textId="224B7476" w:rsidR="003D3A8C" w:rsidRPr="00A539F1" w:rsidRDefault="003D3A8C" w:rsidP="00A539F1">
      <w:pPr>
        <w:pStyle w:val="NoSpacing"/>
        <w:spacing w:line="276" w:lineRule="auto"/>
        <w:jc w:val="center"/>
        <w:rPr>
          <w:rFonts w:asciiTheme="majorBidi" w:hAnsiTheme="majorBidi" w:cstheme="majorBidi"/>
          <w:b/>
          <w:bCs/>
        </w:rPr>
      </w:pPr>
      <w:r w:rsidRPr="00A539F1">
        <w:rPr>
          <w:rFonts w:asciiTheme="majorBidi" w:hAnsiTheme="majorBidi" w:cstheme="majorBidi"/>
          <w:b/>
          <w:bCs/>
        </w:rPr>
        <w:t>Rezolutīvā daļa</w:t>
      </w:r>
    </w:p>
    <w:p w14:paraId="158DA224" w14:textId="77777777" w:rsidR="00AB0AD2" w:rsidRPr="00A539F1" w:rsidRDefault="00AB0AD2" w:rsidP="00A539F1">
      <w:pPr>
        <w:pStyle w:val="NoSpacing"/>
        <w:spacing w:line="276" w:lineRule="auto"/>
        <w:jc w:val="both"/>
        <w:rPr>
          <w:rFonts w:asciiTheme="majorBidi" w:hAnsiTheme="majorBidi" w:cstheme="majorBidi"/>
        </w:rPr>
      </w:pPr>
    </w:p>
    <w:p w14:paraId="63E99815" w14:textId="2C640E84" w:rsidR="009645C3" w:rsidRPr="00A539F1" w:rsidRDefault="003D3A8C" w:rsidP="00A539F1">
      <w:pPr>
        <w:pStyle w:val="NoSpacing"/>
        <w:spacing w:line="276" w:lineRule="auto"/>
        <w:ind w:firstLine="720"/>
        <w:jc w:val="both"/>
        <w:rPr>
          <w:rFonts w:asciiTheme="majorBidi" w:hAnsiTheme="majorBidi" w:cstheme="majorBidi"/>
        </w:rPr>
      </w:pPr>
      <w:r w:rsidRPr="00A539F1">
        <w:rPr>
          <w:rFonts w:asciiTheme="majorBidi" w:hAnsiTheme="majorBidi" w:cstheme="majorBidi"/>
        </w:rPr>
        <w:t>Pamatojoties uz Civilprocesa likuma 458. panta otro daļu un 474. panta 2. punktu, Senāts</w:t>
      </w:r>
    </w:p>
    <w:p w14:paraId="7CCE6D98" w14:textId="77777777" w:rsidR="00EE3FF9" w:rsidRPr="00A539F1" w:rsidRDefault="00EE3FF9" w:rsidP="00A539F1">
      <w:pPr>
        <w:pStyle w:val="NoSpacing"/>
        <w:spacing w:line="276" w:lineRule="auto"/>
        <w:ind w:firstLine="720"/>
        <w:jc w:val="both"/>
        <w:rPr>
          <w:rFonts w:asciiTheme="majorBidi" w:hAnsiTheme="majorBidi" w:cstheme="majorBidi"/>
          <w:b/>
          <w:bCs/>
        </w:rPr>
      </w:pPr>
    </w:p>
    <w:p w14:paraId="736586F4" w14:textId="58FC58DA" w:rsidR="003D3A8C" w:rsidRPr="00A539F1" w:rsidRDefault="003D3A8C" w:rsidP="00A539F1">
      <w:pPr>
        <w:pStyle w:val="NoSpacing"/>
        <w:spacing w:line="276" w:lineRule="auto"/>
        <w:jc w:val="center"/>
        <w:rPr>
          <w:rFonts w:asciiTheme="majorBidi" w:hAnsiTheme="majorBidi" w:cstheme="majorBidi"/>
          <w:b/>
          <w:bCs/>
        </w:rPr>
      </w:pPr>
      <w:r w:rsidRPr="00A539F1">
        <w:rPr>
          <w:rFonts w:asciiTheme="majorBidi" w:hAnsiTheme="majorBidi" w:cstheme="majorBidi"/>
          <w:b/>
          <w:bCs/>
        </w:rPr>
        <w:t>nosprieda</w:t>
      </w:r>
    </w:p>
    <w:p w14:paraId="06961A02" w14:textId="77777777" w:rsidR="004D0662" w:rsidRPr="00A539F1" w:rsidRDefault="004D0662" w:rsidP="00A539F1">
      <w:pPr>
        <w:pStyle w:val="NoSpacing"/>
        <w:spacing w:line="276" w:lineRule="auto"/>
        <w:ind w:firstLine="709"/>
        <w:jc w:val="both"/>
        <w:rPr>
          <w:rFonts w:asciiTheme="majorBidi" w:hAnsiTheme="majorBidi" w:cstheme="majorBidi"/>
        </w:rPr>
      </w:pPr>
    </w:p>
    <w:p w14:paraId="6146A9CC" w14:textId="47A4D4C9" w:rsidR="003D3A8C" w:rsidRPr="00A539F1" w:rsidRDefault="003D3A8C" w:rsidP="00A539F1">
      <w:pPr>
        <w:pStyle w:val="NoSpacing"/>
        <w:spacing w:line="276" w:lineRule="auto"/>
        <w:ind w:firstLine="709"/>
        <w:jc w:val="both"/>
        <w:rPr>
          <w:rFonts w:asciiTheme="majorBidi" w:hAnsiTheme="majorBidi" w:cstheme="majorBidi"/>
        </w:rPr>
      </w:pPr>
      <w:r w:rsidRPr="00A539F1">
        <w:rPr>
          <w:rFonts w:asciiTheme="majorBidi" w:hAnsiTheme="majorBidi" w:cstheme="majorBidi"/>
        </w:rPr>
        <w:t xml:space="preserve">atcelt </w:t>
      </w:r>
      <w:r w:rsidR="000B4A36" w:rsidRPr="00A539F1">
        <w:rPr>
          <w:rFonts w:asciiTheme="majorBidi" w:hAnsiTheme="majorBidi" w:cstheme="majorBidi"/>
        </w:rPr>
        <w:t xml:space="preserve">Rīgas </w:t>
      </w:r>
      <w:r w:rsidRPr="00A539F1">
        <w:rPr>
          <w:rFonts w:asciiTheme="majorBidi" w:hAnsiTheme="majorBidi" w:cstheme="majorBidi"/>
        </w:rPr>
        <w:t xml:space="preserve">apgabaltiesas </w:t>
      </w:r>
      <w:r w:rsidR="00C46450" w:rsidRPr="00A539F1">
        <w:rPr>
          <w:rFonts w:asciiTheme="majorBidi" w:hAnsiTheme="majorBidi" w:cstheme="majorBidi"/>
        </w:rPr>
        <w:t>2023</w:t>
      </w:r>
      <w:r w:rsidR="004304F8" w:rsidRPr="00A539F1">
        <w:rPr>
          <w:rFonts w:asciiTheme="majorBidi" w:hAnsiTheme="majorBidi" w:cstheme="majorBidi"/>
        </w:rPr>
        <w:t>.</w:t>
      </w:r>
      <w:r w:rsidR="00701D9A" w:rsidRPr="00A539F1">
        <w:rPr>
          <w:rFonts w:asciiTheme="majorBidi" w:hAnsiTheme="majorBidi" w:cstheme="majorBidi"/>
        </w:rPr>
        <w:t> </w:t>
      </w:r>
      <w:r w:rsidR="004304F8" w:rsidRPr="00A539F1">
        <w:rPr>
          <w:rFonts w:asciiTheme="majorBidi" w:hAnsiTheme="majorBidi" w:cstheme="majorBidi"/>
        </w:rPr>
        <w:t xml:space="preserve">gada </w:t>
      </w:r>
      <w:r w:rsidR="000B4A36" w:rsidRPr="00A539F1">
        <w:rPr>
          <w:rFonts w:asciiTheme="majorBidi" w:hAnsiTheme="majorBidi" w:cstheme="majorBidi"/>
        </w:rPr>
        <w:t>7</w:t>
      </w:r>
      <w:r w:rsidR="004304F8" w:rsidRPr="00A539F1">
        <w:rPr>
          <w:rFonts w:asciiTheme="majorBidi" w:hAnsiTheme="majorBidi" w:cstheme="majorBidi"/>
        </w:rPr>
        <w:t>.</w:t>
      </w:r>
      <w:r w:rsidR="00701D9A" w:rsidRPr="00A539F1">
        <w:rPr>
          <w:rFonts w:asciiTheme="majorBidi" w:hAnsiTheme="majorBidi" w:cstheme="majorBidi"/>
        </w:rPr>
        <w:t> </w:t>
      </w:r>
      <w:r w:rsidR="00C46450" w:rsidRPr="00A539F1">
        <w:rPr>
          <w:rFonts w:asciiTheme="majorBidi" w:hAnsiTheme="majorBidi" w:cstheme="majorBidi"/>
        </w:rPr>
        <w:t>novembra</w:t>
      </w:r>
      <w:r w:rsidR="004304F8" w:rsidRPr="00A539F1">
        <w:rPr>
          <w:rFonts w:asciiTheme="majorBidi" w:hAnsiTheme="majorBidi" w:cstheme="majorBidi"/>
        </w:rPr>
        <w:t xml:space="preserve"> </w:t>
      </w:r>
      <w:r w:rsidRPr="00A539F1">
        <w:rPr>
          <w:rFonts w:asciiTheme="majorBidi" w:hAnsiTheme="majorBidi" w:cstheme="majorBidi"/>
        </w:rPr>
        <w:t xml:space="preserve">spriedumu </w:t>
      </w:r>
      <w:r w:rsidR="00C46450" w:rsidRPr="00A539F1">
        <w:rPr>
          <w:rFonts w:asciiTheme="majorBidi" w:hAnsiTheme="majorBidi" w:cstheme="majorBidi"/>
        </w:rPr>
        <w:t xml:space="preserve">un </w:t>
      </w:r>
      <w:r w:rsidRPr="00A539F1">
        <w:rPr>
          <w:rFonts w:asciiTheme="majorBidi" w:hAnsiTheme="majorBidi" w:cstheme="majorBidi"/>
        </w:rPr>
        <w:t xml:space="preserve">nodot lietu jaunai izskatīšanai </w:t>
      </w:r>
      <w:r w:rsidR="000B4A36" w:rsidRPr="00A539F1">
        <w:rPr>
          <w:rFonts w:asciiTheme="majorBidi" w:hAnsiTheme="majorBidi" w:cstheme="majorBidi"/>
        </w:rPr>
        <w:t>Rīgas</w:t>
      </w:r>
      <w:r w:rsidRPr="00A539F1">
        <w:rPr>
          <w:rFonts w:asciiTheme="majorBidi" w:hAnsiTheme="majorBidi" w:cstheme="majorBidi"/>
        </w:rPr>
        <w:t xml:space="preserve"> apgabaltiesā;</w:t>
      </w:r>
    </w:p>
    <w:p w14:paraId="7A8CC89B" w14:textId="04D9FAB4" w:rsidR="00687623" w:rsidRPr="00A539F1" w:rsidRDefault="003D3A8C" w:rsidP="00CA07B3">
      <w:pPr>
        <w:pStyle w:val="NoSpacing"/>
        <w:spacing w:line="276" w:lineRule="auto"/>
        <w:ind w:firstLine="709"/>
        <w:jc w:val="both"/>
        <w:rPr>
          <w:rFonts w:asciiTheme="majorBidi" w:hAnsiTheme="majorBidi" w:cstheme="majorBidi"/>
        </w:rPr>
      </w:pPr>
      <w:r w:rsidRPr="00A539F1">
        <w:rPr>
          <w:rFonts w:asciiTheme="majorBidi" w:hAnsiTheme="majorBidi" w:cstheme="majorBidi"/>
        </w:rPr>
        <w:t xml:space="preserve">atmaksāt </w:t>
      </w:r>
      <w:r w:rsidR="00B4257E" w:rsidRPr="00A539F1">
        <w:rPr>
          <w:rFonts w:asciiTheme="majorBidi" w:hAnsiTheme="majorBidi" w:cstheme="majorBidi"/>
        </w:rPr>
        <w:t>[pers. C]</w:t>
      </w:r>
      <w:r w:rsidR="000B4A36" w:rsidRPr="00A539F1">
        <w:rPr>
          <w:rFonts w:asciiTheme="majorBidi" w:hAnsiTheme="majorBidi" w:cstheme="majorBidi"/>
        </w:rPr>
        <w:t xml:space="preserve"> </w:t>
      </w:r>
      <w:r w:rsidRPr="00A539F1">
        <w:rPr>
          <w:rFonts w:asciiTheme="majorBidi" w:hAnsiTheme="majorBidi" w:cstheme="majorBidi"/>
        </w:rPr>
        <w:t xml:space="preserve">drošības naudu 300 EUR (trīs simti </w:t>
      </w:r>
      <w:r w:rsidRPr="00A539F1">
        <w:rPr>
          <w:rFonts w:asciiTheme="majorBidi" w:hAnsiTheme="majorBidi" w:cstheme="majorBidi"/>
          <w:i/>
          <w:iCs/>
        </w:rPr>
        <w:t>euro</w:t>
      </w:r>
      <w:r w:rsidRPr="00A539F1">
        <w:rPr>
          <w:rFonts w:asciiTheme="majorBidi" w:hAnsiTheme="majorBidi" w:cstheme="majorBidi"/>
        </w:rPr>
        <w:t>).</w:t>
      </w:r>
    </w:p>
    <w:sectPr w:rsidR="00687623" w:rsidRPr="00A539F1" w:rsidSect="007715F6">
      <w:footerReference w:type="default" r:id="rId17"/>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5A2E" w14:textId="77777777" w:rsidR="002A2159" w:rsidRPr="00030171" w:rsidRDefault="002A2159" w:rsidP="009B4559">
      <w:pPr>
        <w:spacing w:after="0" w:line="240" w:lineRule="auto"/>
      </w:pPr>
      <w:r w:rsidRPr="00030171">
        <w:separator/>
      </w:r>
    </w:p>
  </w:endnote>
  <w:endnote w:type="continuationSeparator" w:id="0">
    <w:p w14:paraId="409CF7E7" w14:textId="77777777" w:rsidR="002A2159" w:rsidRPr="00030171" w:rsidRDefault="002A2159"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47C7" w14:textId="77777777" w:rsidR="006101EC" w:rsidRPr="00D901B6" w:rsidRDefault="00000000" w:rsidP="006101EC">
    <w:pPr>
      <w:pStyle w:val="Footer"/>
      <w:jc w:val="center"/>
      <w:rPr>
        <w:bCs/>
        <w:szCs w:val="24"/>
      </w:rPr>
    </w:pPr>
    <w:sdt>
      <w:sdtPr>
        <w:id w:val="1728636285"/>
        <w:docPartObj>
          <w:docPartGallery w:val="Page Numbers (Top of Page)"/>
          <w:docPartUnique/>
        </w:docPartObj>
      </w:sdtPr>
      <w:sdtContent>
        <w:r w:rsidR="006101EC" w:rsidRPr="00030171">
          <w:rPr>
            <w:bCs/>
            <w:szCs w:val="24"/>
          </w:rPr>
          <w:fldChar w:fldCharType="begin"/>
        </w:r>
        <w:r w:rsidR="006101EC" w:rsidRPr="00030171">
          <w:rPr>
            <w:bCs/>
          </w:rPr>
          <w:instrText xml:space="preserve"> PAGE </w:instrText>
        </w:r>
        <w:r w:rsidR="006101EC" w:rsidRPr="00030171">
          <w:rPr>
            <w:bCs/>
            <w:szCs w:val="24"/>
          </w:rPr>
          <w:fldChar w:fldCharType="separate"/>
        </w:r>
        <w:r w:rsidR="006101EC">
          <w:rPr>
            <w:bCs/>
            <w:szCs w:val="24"/>
          </w:rPr>
          <w:t>7</w:t>
        </w:r>
        <w:r w:rsidR="006101EC" w:rsidRPr="00030171">
          <w:rPr>
            <w:bCs/>
            <w:szCs w:val="24"/>
          </w:rPr>
          <w:fldChar w:fldCharType="end"/>
        </w:r>
        <w:r w:rsidR="006101EC" w:rsidRPr="00030171">
          <w:t xml:space="preserve"> no </w:t>
        </w:r>
        <w:r w:rsidR="006101EC" w:rsidRPr="00030171">
          <w:rPr>
            <w:bCs/>
            <w:szCs w:val="24"/>
          </w:rPr>
          <w:fldChar w:fldCharType="begin"/>
        </w:r>
        <w:r w:rsidR="006101EC" w:rsidRPr="00030171">
          <w:rPr>
            <w:bCs/>
          </w:rPr>
          <w:instrText xml:space="preserve"> NUMPAGES  </w:instrText>
        </w:r>
        <w:r w:rsidR="006101EC" w:rsidRPr="00030171">
          <w:rPr>
            <w:bCs/>
            <w:szCs w:val="24"/>
          </w:rPr>
          <w:fldChar w:fldCharType="separate"/>
        </w:r>
        <w:r w:rsidR="006101EC">
          <w:rPr>
            <w:bCs/>
            <w:szCs w:val="24"/>
          </w:rPr>
          <w:t>8</w:t>
        </w:r>
        <w:r w:rsidR="006101EC" w:rsidRPr="00030171">
          <w:rPr>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DD5C" w14:textId="77777777" w:rsidR="002A2159" w:rsidRPr="00030171" w:rsidRDefault="002A2159" w:rsidP="009B4559">
      <w:pPr>
        <w:spacing w:after="0" w:line="240" w:lineRule="auto"/>
      </w:pPr>
      <w:r w:rsidRPr="00030171">
        <w:separator/>
      </w:r>
    </w:p>
  </w:footnote>
  <w:footnote w:type="continuationSeparator" w:id="0">
    <w:p w14:paraId="534690B6" w14:textId="77777777" w:rsidR="002A2159" w:rsidRPr="00030171" w:rsidRDefault="002A2159" w:rsidP="009B4559">
      <w:pPr>
        <w:spacing w:after="0" w:line="240" w:lineRule="auto"/>
      </w:pPr>
      <w:r w:rsidRPr="000301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AD05A50"/>
    <w:multiLevelType w:val="hybridMultilevel"/>
    <w:tmpl w:val="56E02FC8"/>
    <w:lvl w:ilvl="0" w:tplc="A43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602137"/>
    <w:multiLevelType w:val="hybridMultilevel"/>
    <w:tmpl w:val="F72E5450"/>
    <w:lvl w:ilvl="0" w:tplc="25EAC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12"/>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9"/>
  </w:num>
  <w:num w:numId="9" w16cid:durableId="278681307">
    <w:abstractNumId w:val="6"/>
  </w:num>
  <w:num w:numId="10" w16cid:durableId="1764296928">
    <w:abstractNumId w:val="11"/>
  </w:num>
  <w:num w:numId="11" w16cid:durableId="665019598">
    <w:abstractNumId w:val="8"/>
  </w:num>
  <w:num w:numId="12" w16cid:durableId="1745566722">
    <w:abstractNumId w:val="7"/>
  </w:num>
  <w:num w:numId="13" w16cid:durableId="1018388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253D"/>
    <w:rsid w:val="00003838"/>
    <w:rsid w:val="00003E30"/>
    <w:rsid w:val="00004951"/>
    <w:rsid w:val="000051F9"/>
    <w:rsid w:val="00006433"/>
    <w:rsid w:val="00006C32"/>
    <w:rsid w:val="00006E8B"/>
    <w:rsid w:val="000100A2"/>
    <w:rsid w:val="00010985"/>
    <w:rsid w:val="00013323"/>
    <w:rsid w:val="000133BF"/>
    <w:rsid w:val="00013966"/>
    <w:rsid w:val="00015C1A"/>
    <w:rsid w:val="00016337"/>
    <w:rsid w:val="00017C6D"/>
    <w:rsid w:val="0002073F"/>
    <w:rsid w:val="0002218A"/>
    <w:rsid w:val="0002229C"/>
    <w:rsid w:val="00022E66"/>
    <w:rsid w:val="00023093"/>
    <w:rsid w:val="00026A38"/>
    <w:rsid w:val="00026B45"/>
    <w:rsid w:val="00027E42"/>
    <w:rsid w:val="00030171"/>
    <w:rsid w:val="00030661"/>
    <w:rsid w:val="00030C3F"/>
    <w:rsid w:val="00031597"/>
    <w:rsid w:val="00032619"/>
    <w:rsid w:val="000326D9"/>
    <w:rsid w:val="00032EA0"/>
    <w:rsid w:val="00040752"/>
    <w:rsid w:val="000410C8"/>
    <w:rsid w:val="00041DC5"/>
    <w:rsid w:val="00042C03"/>
    <w:rsid w:val="00042C96"/>
    <w:rsid w:val="00042CD3"/>
    <w:rsid w:val="000432AE"/>
    <w:rsid w:val="00043671"/>
    <w:rsid w:val="00043822"/>
    <w:rsid w:val="000439A7"/>
    <w:rsid w:val="00043E32"/>
    <w:rsid w:val="00045C92"/>
    <w:rsid w:val="00045F06"/>
    <w:rsid w:val="00046B4C"/>
    <w:rsid w:val="00047211"/>
    <w:rsid w:val="00047EE3"/>
    <w:rsid w:val="0005240C"/>
    <w:rsid w:val="000534C7"/>
    <w:rsid w:val="00053813"/>
    <w:rsid w:val="00054517"/>
    <w:rsid w:val="00054A73"/>
    <w:rsid w:val="00054EDC"/>
    <w:rsid w:val="00055876"/>
    <w:rsid w:val="00055C09"/>
    <w:rsid w:val="00056059"/>
    <w:rsid w:val="000563A5"/>
    <w:rsid w:val="00057C20"/>
    <w:rsid w:val="0006199B"/>
    <w:rsid w:val="000640FE"/>
    <w:rsid w:val="00064180"/>
    <w:rsid w:val="0006472A"/>
    <w:rsid w:val="00065BB7"/>
    <w:rsid w:val="00065C32"/>
    <w:rsid w:val="00065D25"/>
    <w:rsid w:val="00066E05"/>
    <w:rsid w:val="00067E12"/>
    <w:rsid w:val="00067F00"/>
    <w:rsid w:val="0007257A"/>
    <w:rsid w:val="00073351"/>
    <w:rsid w:val="000738B3"/>
    <w:rsid w:val="0007405E"/>
    <w:rsid w:val="000751CB"/>
    <w:rsid w:val="00076B8D"/>
    <w:rsid w:val="00076CF5"/>
    <w:rsid w:val="00077174"/>
    <w:rsid w:val="000772D3"/>
    <w:rsid w:val="00077982"/>
    <w:rsid w:val="00077D11"/>
    <w:rsid w:val="0008001C"/>
    <w:rsid w:val="000814F4"/>
    <w:rsid w:val="0008185D"/>
    <w:rsid w:val="00081F8E"/>
    <w:rsid w:val="00082168"/>
    <w:rsid w:val="000827FE"/>
    <w:rsid w:val="00082FAB"/>
    <w:rsid w:val="0008375B"/>
    <w:rsid w:val="00084587"/>
    <w:rsid w:val="00086C8D"/>
    <w:rsid w:val="00086D4B"/>
    <w:rsid w:val="000902BA"/>
    <w:rsid w:val="00091C00"/>
    <w:rsid w:val="00091C46"/>
    <w:rsid w:val="00091DE4"/>
    <w:rsid w:val="000920E0"/>
    <w:rsid w:val="00092D7B"/>
    <w:rsid w:val="00093298"/>
    <w:rsid w:val="00093827"/>
    <w:rsid w:val="00093A1C"/>
    <w:rsid w:val="00094D02"/>
    <w:rsid w:val="00095210"/>
    <w:rsid w:val="000A3875"/>
    <w:rsid w:val="000A6915"/>
    <w:rsid w:val="000A7A35"/>
    <w:rsid w:val="000B0940"/>
    <w:rsid w:val="000B0B14"/>
    <w:rsid w:val="000B0D0E"/>
    <w:rsid w:val="000B1A9B"/>
    <w:rsid w:val="000B2208"/>
    <w:rsid w:val="000B220D"/>
    <w:rsid w:val="000B4A36"/>
    <w:rsid w:val="000B58B2"/>
    <w:rsid w:val="000B7C0A"/>
    <w:rsid w:val="000B7E11"/>
    <w:rsid w:val="000C0A2A"/>
    <w:rsid w:val="000C0E54"/>
    <w:rsid w:val="000C23B0"/>
    <w:rsid w:val="000C30FE"/>
    <w:rsid w:val="000C346B"/>
    <w:rsid w:val="000C5458"/>
    <w:rsid w:val="000C5601"/>
    <w:rsid w:val="000C761E"/>
    <w:rsid w:val="000D1E4A"/>
    <w:rsid w:val="000D3192"/>
    <w:rsid w:val="000D39CA"/>
    <w:rsid w:val="000D4B4C"/>
    <w:rsid w:val="000D63A7"/>
    <w:rsid w:val="000D699B"/>
    <w:rsid w:val="000D79B6"/>
    <w:rsid w:val="000E114A"/>
    <w:rsid w:val="000E200E"/>
    <w:rsid w:val="000E2BAF"/>
    <w:rsid w:val="000E436B"/>
    <w:rsid w:val="000E5A64"/>
    <w:rsid w:val="000E5B3E"/>
    <w:rsid w:val="000E6038"/>
    <w:rsid w:val="000E611E"/>
    <w:rsid w:val="000E639F"/>
    <w:rsid w:val="000E68FE"/>
    <w:rsid w:val="000E75FB"/>
    <w:rsid w:val="000E76D0"/>
    <w:rsid w:val="000E7879"/>
    <w:rsid w:val="000E788C"/>
    <w:rsid w:val="000F0141"/>
    <w:rsid w:val="000F03E3"/>
    <w:rsid w:val="000F10AC"/>
    <w:rsid w:val="000F2D31"/>
    <w:rsid w:val="000F343A"/>
    <w:rsid w:val="000F484A"/>
    <w:rsid w:val="000F6095"/>
    <w:rsid w:val="000F6544"/>
    <w:rsid w:val="000F6F88"/>
    <w:rsid w:val="000F74B6"/>
    <w:rsid w:val="000F761B"/>
    <w:rsid w:val="00100DF8"/>
    <w:rsid w:val="0010110D"/>
    <w:rsid w:val="00104189"/>
    <w:rsid w:val="00105DA2"/>
    <w:rsid w:val="00105F32"/>
    <w:rsid w:val="00107973"/>
    <w:rsid w:val="001100D2"/>
    <w:rsid w:val="001119E5"/>
    <w:rsid w:val="00111E39"/>
    <w:rsid w:val="001126C1"/>
    <w:rsid w:val="001128DB"/>
    <w:rsid w:val="00112B7B"/>
    <w:rsid w:val="00113BA5"/>
    <w:rsid w:val="00115878"/>
    <w:rsid w:val="001159F1"/>
    <w:rsid w:val="00115B96"/>
    <w:rsid w:val="00116789"/>
    <w:rsid w:val="00120D8F"/>
    <w:rsid w:val="001223D4"/>
    <w:rsid w:val="00123337"/>
    <w:rsid w:val="0012429B"/>
    <w:rsid w:val="0012485F"/>
    <w:rsid w:val="00124942"/>
    <w:rsid w:val="00125A08"/>
    <w:rsid w:val="00126B55"/>
    <w:rsid w:val="00126D3A"/>
    <w:rsid w:val="00127147"/>
    <w:rsid w:val="0013057A"/>
    <w:rsid w:val="00131585"/>
    <w:rsid w:val="00131DF2"/>
    <w:rsid w:val="00132E01"/>
    <w:rsid w:val="0013321D"/>
    <w:rsid w:val="00133D28"/>
    <w:rsid w:val="00134988"/>
    <w:rsid w:val="00135DB7"/>
    <w:rsid w:val="00135E6C"/>
    <w:rsid w:val="00135F34"/>
    <w:rsid w:val="001361A8"/>
    <w:rsid w:val="0013629A"/>
    <w:rsid w:val="00136EEF"/>
    <w:rsid w:val="001371FD"/>
    <w:rsid w:val="00137852"/>
    <w:rsid w:val="00137B17"/>
    <w:rsid w:val="00140337"/>
    <w:rsid w:val="00141653"/>
    <w:rsid w:val="00141A4F"/>
    <w:rsid w:val="00141CA6"/>
    <w:rsid w:val="001422B6"/>
    <w:rsid w:val="00142DFB"/>
    <w:rsid w:val="00142F97"/>
    <w:rsid w:val="00143167"/>
    <w:rsid w:val="00143B63"/>
    <w:rsid w:val="00143B96"/>
    <w:rsid w:val="00144795"/>
    <w:rsid w:val="00144DCC"/>
    <w:rsid w:val="0014615E"/>
    <w:rsid w:val="00146752"/>
    <w:rsid w:val="00147035"/>
    <w:rsid w:val="00147AE9"/>
    <w:rsid w:val="00147B80"/>
    <w:rsid w:val="00147F1A"/>
    <w:rsid w:val="00147F41"/>
    <w:rsid w:val="00150837"/>
    <w:rsid w:val="0015136E"/>
    <w:rsid w:val="00151651"/>
    <w:rsid w:val="00151885"/>
    <w:rsid w:val="00151AD1"/>
    <w:rsid w:val="00151E8C"/>
    <w:rsid w:val="001522A3"/>
    <w:rsid w:val="0015299F"/>
    <w:rsid w:val="00153407"/>
    <w:rsid w:val="00153552"/>
    <w:rsid w:val="0015390C"/>
    <w:rsid w:val="001540F8"/>
    <w:rsid w:val="00154DB4"/>
    <w:rsid w:val="00155106"/>
    <w:rsid w:val="00155204"/>
    <w:rsid w:val="00156954"/>
    <w:rsid w:val="00156BC7"/>
    <w:rsid w:val="00160176"/>
    <w:rsid w:val="001613D9"/>
    <w:rsid w:val="00161B4F"/>
    <w:rsid w:val="0016267E"/>
    <w:rsid w:val="00162E3C"/>
    <w:rsid w:val="0016417F"/>
    <w:rsid w:val="00164941"/>
    <w:rsid w:val="00166FD3"/>
    <w:rsid w:val="00167626"/>
    <w:rsid w:val="00170459"/>
    <w:rsid w:val="001729D3"/>
    <w:rsid w:val="00172FA9"/>
    <w:rsid w:val="00174890"/>
    <w:rsid w:val="001756AA"/>
    <w:rsid w:val="0017602F"/>
    <w:rsid w:val="0017604B"/>
    <w:rsid w:val="0017654B"/>
    <w:rsid w:val="0017760E"/>
    <w:rsid w:val="00177B1E"/>
    <w:rsid w:val="00180B71"/>
    <w:rsid w:val="00182029"/>
    <w:rsid w:val="001825ED"/>
    <w:rsid w:val="0018306C"/>
    <w:rsid w:val="001830DA"/>
    <w:rsid w:val="00183703"/>
    <w:rsid w:val="00183D9B"/>
    <w:rsid w:val="00184570"/>
    <w:rsid w:val="00184825"/>
    <w:rsid w:val="00184B68"/>
    <w:rsid w:val="00185249"/>
    <w:rsid w:val="001864D5"/>
    <w:rsid w:val="00187038"/>
    <w:rsid w:val="001878DB"/>
    <w:rsid w:val="00187F56"/>
    <w:rsid w:val="001901F6"/>
    <w:rsid w:val="00190E22"/>
    <w:rsid w:val="00191107"/>
    <w:rsid w:val="00191512"/>
    <w:rsid w:val="001919D2"/>
    <w:rsid w:val="00191F90"/>
    <w:rsid w:val="0019239D"/>
    <w:rsid w:val="00193594"/>
    <w:rsid w:val="00193A35"/>
    <w:rsid w:val="00194650"/>
    <w:rsid w:val="00194BF0"/>
    <w:rsid w:val="001965B5"/>
    <w:rsid w:val="001969F2"/>
    <w:rsid w:val="0019779F"/>
    <w:rsid w:val="00197AE0"/>
    <w:rsid w:val="00197F8F"/>
    <w:rsid w:val="001A017E"/>
    <w:rsid w:val="001A0A79"/>
    <w:rsid w:val="001A1063"/>
    <w:rsid w:val="001A2DE4"/>
    <w:rsid w:val="001A61BD"/>
    <w:rsid w:val="001A7A28"/>
    <w:rsid w:val="001A7B8C"/>
    <w:rsid w:val="001B07F6"/>
    <w:rsid w:val="001B1C18"/>
    <w:rsid w:val="001B2C95"/>
    <w:rsid w:val="001B3851"/>
    <w:rsid w:val="001B3F17"/>
    <w:rsid w:val="001B45C4"/>
    <w:rsid w:val="001B5F0C"/>
    <w:rsid w:val="001B69F6"/>
    <w:rsid w:val="001B7820"/>
    <w:rsid w:val="001B7D0E"/>
    <w:rsid w:val="001B7EB4"/>
    <w:rsid w:val="001C01C8"/>
    <w:rsid w:val="001C1193"/>
    <w:rsid w:val="001C12A0"/>
    <w:rsid w:val="001C12A1"/>
    <w:rsid w:val="001C17BE"/>
    <w:rsid w:val="001C2206"/>
    <w:rsid w:val="001C332B"/>
    <w:rsid w:val="001C40A6"/>
    <w:rsid w:val="001C4B1E"/>
    <w:rsid w:val="001C4C42"/>
    <w:rsid w:val="001C50FC"/>
    <w:rsid w:val="001C533F"/>
    <w:rsid w:val="001C5B94"/>
    <w:rsid w:val="001C5DBB"/>
    <w:rsid w:val="001C5E0A"/>
    <w:rsid w:val="001C65D4"/>
    <w:rsid w:val="001C7B50"/>
    <w:rsid w:val="001C7B7B"/>
    <w:rsid w:val="001C7F86"/>
    <w:rsid w:val="001D07E6"/>
    <w:rsid w:val="001D10B6"/>
    <w:rsid w:val="001D3664"/>
    <w:rsid w:val="001D3B79"/>
    <w:rsid w:val="001D4CF5"/>
    <w:rsid w:val="001D52B5"/>
    <w:rsid w:val="001D5FAF"/>
    <w:rsid w:val="001D6776"/>
    <w:rsid w:val="001E0E51"/>
    <w:rsid w:val="001E399C"/>
    <w:rsid w:val="001E4076"/>
    <w:rsid w:val="001E4AB4"/>
    <w:rsid w:val="001E604F"/>
    <w:rsid w:val="001E6557"/>
    <w:rsid w:val="001E6E03"/>
    <w:rsid w:val="001E70C0"/>
    <w:rsid w:val="001F08D1"/>
    <w:rsid w:val="001F0A9E"/>
    <w:rsid w:val="001F0AC3"/>
    <w:rsid w:val="001F178A"/>
    <w:rsid w:val="001F3BE2"/>
    <w:rsid w:val="001F6439"/>
    <w:rsid w:val="001F6926"/>
    <w:rsid w:val="001F773F"/>
    <w:rsid w:val="001F7BDD"/>
    <w:rsid w:val="00200100"/>
    <w:rsid w:val="00200113"/>
    <w:rsid w:val="002008D5"/>
    <w:rsid w:val="002011C8"/>
    <w:rsid w:val="00201ACD"/>
    <w:rsid w:val="002022EC"/>
    <w:rsid w:val="00202FEE"/>
    <w:rsid w:val="00203388"/>
    <w:rsid w:val="00203687"/>
    <w:rsid w:val="00203802"/>
    <w:rsid w:val="00203B7A"/>
    <w:rsid w:val="002061F9"/>
    <w:rsid w:val="002078F3"/>
    <w:rsid w:val="00207917"/>
    <w:rsid w:val="0021051C"/>
    <w:rsid w:val="00210AB4"/>
    <w:rsid w:val="00210CD1"/>
    <w:rsid w:val="00210CEF"/>
    <w:rsid w:val="00214E24"/>
    <w:rsid w:val="0021530D"/>
    <w:rsid w:val="00215756"/>
    <w:rsid w:val="00215AB1"/>
    <w:rsid w:val="0021627B"/>
    <w:rsid w:val="0021632A"/>
    <w:rsid w:val="00220A15"/>
    <w:rsid w:val="00220BA5"/>
    <w:rsid w:val="002215CA"/>
    <w:rsid w:val="00221846"/>
    <w:rsid w:val="00221E3A"/>
    <w:rsid w:val="00224E10"/>
    <w:rsid w:val="00225230"/>
    <w:rsid w:val="00226515"/>
    <w:rsid w:val="00230000"/>
    <w:rsid w:val="002303B3"/>
    <w:rsid w:val="00230557"/>
    <w:rsid w:val="00230771"/>
    <w:rsid w:val="00230B6B"/>
    <w:rsid w:val="0023125E"/>
    <w:rsid w:val="00233403"/>
    <w:rsid w:val="002347C3"/>
    <w:rsid w:val="002348FE"/>
    <w:rsid w:val="00234ACC"/>
    <w:rsid w:val="00235102"/>
    <w:rsid w:val="00235226"/>
    <w:rsid w:val="00235A8C"/>
    <w:rsid w:val="00235E01"/>
    <w:rsid w:val="002372D1"/>
    <w:rsid w:val="0024041C"/>
    <w:rsid w:val="0024084A"/>
    <w:rsid w:val="00240E34"/>
    <w:rsid w:val="0024105A"/>
    <w:rsid w:val="0024165F"/>
    <w:rsid w:val="00241F62"/>
    <w:rsid w:val="002420E8"/>
    <w:rsid w:val="002436F6"/>
    <w:rsid w:val="00243D15"/>
    <w:rsid w:val="0024409F"/>
    <w:rsid w:val="00244594"/>
    <w:rsid w:val="002448B0"/>
    <w:rsid w:val="0024573D"/>
    <w:rsid w:val="00246470"/>
    <w:rsid w:val="00246E9F"/>
    <w:rsid w:val="0025098C"/>
    <w:rsid w:val="00250A7E"/>
    <w:rsid w:val="0025119C"/>
    <w:rsid w:val="002513B1"/>
    <w:rsid w:val="002520B1"/>
    <w:rsid w:val="00255EC8"/>
    <w:rsid w:val="002571FF"/>
    <w:rsid w:val="00257545"/>
    <w:rsid w:val="00261155"/>
    <w:rsid w:val="002614A0"/>
    <w:rsid w:val="0026151E"/>
    <w:rsid w:val="00262167"/>
    <w:rsid w:val="0026294A"/>
    <w:rsid w:val="002638BF"/>
    <w:rsid w:val="0026480C"/>
    <w:rsid w:val="00264929"/>
    <w:rsid w:val="00265784"/>
    <w:rsid w:val="00265EA6"/>
    <w:rsid w:val="002660A9"/>
    <w:rsid w:val="002662D1"/>
    <w:rsid w:val="0026741F"/>
    <w:rsid w:val="0027003C"/>
    <w:rsid w:val="00270271"/>
    <w:rsid w:val="002715DA"/>
    <w:rsid w:val="00272D76"/>
    <w:rsid w:val="00273D0D"/>
    <w:rsid w:val="0027496E"/>
    <w:rsid w:val="00275963"/>
    <w:rsid w:val="002767BB"/>
    <w:rsid w:val="002768BD"/>
    <w:rsid w:val="00276D31"/>
    <w:rsid w:val="00280273"/>
    <w:rsid w:val="002807EF"/>
    <w:rsid w:val="002810C4"/>
    <w:rsid w:val="00281843"/>
    <w:rsid w:val="002820C6"/>
    <w:rsid w:val="00282EE7"/>
    <w:rsid w:val="00283E86"/>
    <w:rsid w:val="002847E7"/>
    <w:rsid w:val="002853E4"/>
    <w:rsid w:val="002855E8"/>
    <w:rsid w:val="002928EE"/>
    <w:rsid w:val="00292C73"/>
    <w:rsid w:val="002933A3"/>
    <w:rsid w:val="0029342E"/>
    <w:rsid w:val="00294864"/>
    <w:rsid w:val="00295721"/>
    <w:rsid w:val="002957EB"/>
    <w:rsid w:val="00295BCD"/>
    <w:rsid w:val="00297317"/>
    <w:rsid w:val="00297E49"/>
    <w:rsid w:val="002A0A11"/>
    <w:rsid w:val="002A0A89"/>
    <w:rsid w:val="002A0C80"/>
    <w:rsid w:val="002A17D6"/>
    <w:rsid w:val="002A2159"/>
    <w:rsid w:val="002A266C"/>
    <w:rsid w:val="002A3780"/>
    <w:rsid w:val="002A71F4"/>
    <w:rsid w:val="002A7A53"/>
    <w:rsid w:val="002A7BC5"/>
    <w:rsid w:val="002B03DA"/>
    <w:rsid w:val="002B14B5"/>
    <w:rsid w:val="002B2092"/>
    <w:rsid w:val="002B2485"/>
    <w:rsid w:val="002B4D62"/>
    <w:rsid w:val="002B5FD5"/>
    <w:rsid w:val="002B6776"/>
    <w:rsid w:val="002B68FA"/>
    <w:rsid w:val="002B6D87"/>
    <w:rsid w:val="002B7137"/>
    <w:rsid w:val="002B791E"/>
    <w:rsid w:val="002B7AF3"/>
    <w:rsid w:val="002B7C46"/>
    <w:rsid w:val="002C0438"/>
    <w:rsid w:val="002C362A"/>
    <w:rsid w:val="002C43C3"/>
    <w:rsid w:val="002C4802"/>
    <w:rsid w:val="002C5995"/>
    <w:rsid w:val="002C5BC6"/>
    <w:rsid w:val="002C6B16"/>
    <w:rsid w:val="002C7B5F"/>
    <w:rsid w:val="002D0686"/>
    <w:rsid w:val="002D06ED"/>
    <w:rsid w:val="002D0A72"/>
    <w:rsid w:val="002D122E"/>
    <w:rsid w:val="002D1A85"/>
    <w:rsid w:val="002D1EE3"/>
    <w:rsid w:val="002D2218"/>
    <w:rsid w:val="002D27DF"/>
    <w:rsid w:val="002D36FF"/>
    <w:rsid w:val="002D3883"/>
    <w:rsid w:val="002D3F92"/>
    <w:rsid w:val="002D5633"/>
    <w:rsid w:val="002D5A3E"/>
    <w:rsid w:val="002D5D21"/>
    <w:rsid w:val="002D680C"/>
    <w:rsid w:val="002D7306"/>
    <w:rsid w:val="002D7F09"/>
    <w:rsid w:val="002E03C5"/>
    <w:rsid w:val="002E0A0E"/>
    <w:rsid w:val="002E0A20"/>
    <w:rsid w:val="002E2563"/>
    <w:rsid w:val="002E284C"/>
    <w:rsid w:val="002E28B8"/>
    <w:rsid w:val="002E50E0"/>
    <w:rsid w:val="002E57DF"/>
    <w:rsid w:val="002E5CB6"/>
    <w:rsid w:val="002E5FB0"/>
    <w:rsid w:val="002E6DA1"/>
    <w:rsid w:val="002E78DF"/>
    <w:rsid w:val="002F09BD"/>
    <w:rsid w:val="002F2DB2"/>
    <w:rsid w:val="002F36A0"/>
    <w:rsid w:val="002F3B83"/>
    <w:rsid w:val="002F42B6"/>
    <w:rsid w:val="002F574F"/>
    <w:rsid w:val="002F6807"/>
    <w:rsid w:val="002F6C63"/>
    <w:rsid w:val="002F6F23"/>
    <w:rsid w:val="00301881"/>
    <w:rsid w:val="003018B3"/>
    <w:rsid w:val="00301D3F"/>
    <w:rsid w:val="003040EB"/>
    <w:rsid w:val="003046BE"/>
    <w:rsid w:val="00305FB8"/>
    <w:rsid w:val="00306DE5"/>
    <w:rsid w:val="00307400"/>
    <w:rsid w:val="003075BA"/>
    <w:rsid w:val="00310155"/>
    <w:rsid w:val="00310E58"/>
    <w:rsid w:val="0031136B"/>
    <w:rsid w:val="00311D3D"/>
    <w:rsid w:val="00311F7B"/>
    <w:rsid w:val="00311FE0"/>
    <w:rsid w:val="00312C05"/>
    <w:rsid w:val="00313C60"/>
    <w:rsid w:val="00313DDE"/>
    <w:rsid w:val="003148B2"/>
    <w:rsid w:val="00314D7B"/>
    <w:rsid w:val="003155EF"/>
    <w:rsid w:val="00315868"/>
    <w:rsid w:val="00316AE0"/>
    <w:rsid w:val="003174F1"/>
    <w:rsid w:val="00317E59"/>
    <w:rsid w:val="00320925"/>
    <w:rsid w:val="00320C38"/>
    <w:rsid w:val="00321B23"/>
    <w:rsid w:val="0032254C"/>
    <w:rsid w:val="003231BD"/>
    <w:rsid w:val="003231EE"/>
    <w:rsid w:val="003244DF"/>
    <w:rsid w:val="00324560"/>
    <w:rsid w:val="00324BBF"/>
    <w:rsid w:val="00326068"/>
    <w:rsid w:val="00326678"/>
    <w:rsid w:val="003268E6"/>
    <w:rsid w:val="003270DC"/>
    <w:rsid w:val="003278BE"/>
    <w:rsid w:val="003300CF"/>
    <w:rsid w:val="0033027F"/>
    <w:rsid w:val="0033193C"/>
    <w:rsid w:val="003328F1"/>
    <w:rsid w:val="00332DFD"/>
    <w:rsid w:val="00333BA6"/>
    <w:rsid w:val="00334359"/>
    <w:rsid w:val="00334CBE"/>
    <w:rsid w:val="003368AE"/>
    <w:rsid w:val="003372A5"/>
    <w:rsid w:val="003400B9"/>
    <w:rsid w:val="003403BE"/>
    <w:rsid w:val="0034075E"/>
    <w:rsid w:val="00342C21"/>
    <w:rsid w:val="00343334"/>
    <w:rsid w:val="00343440"/>
    <w:rsid w:val="00343627"/>
    <w:rsid w:val="0034489E"/>
    <w:rsid w:val="003464E9"/>
    <w:rsid w:val="00347E5D"/>
    <w:rsid w:val="00350B7F"/>
    <w:rsid w:val="00350E87"/>
    <w:rsid w:val="00350FB5"/>
    <w:rsid w:val="00352A8B"/>
    <w:rsid w:val="00352EBD"/>
    <w:rsid w:val="0035381B"/>
    <w:rsid w:val="00353B11"/>
    <w:rsid w:val="00354303"/>
    <w:rsid w:val="00355084"/>
    <w:rsid w:val="00356040"/>
    <w:rsid w:val="00356331"/>
    <w:rsid w:val="003567EC"/>
    <w:rsid w:val="003620B6"/>
    <w:rsid w:val="003628C5"/>
    <w:rsid w:val="00362BDF"/>
    <w:rsid w:val="00362FD5"/>
    <w:rsid w:val="00364AA9"/>
    <w:rsid w:val="00364ACB"/>
    <w:rsid w:val="00364DC5"/>
    <w:rsid w:val="0036566D"/>
    <w:rsid w:val="003674B4"/>
    <w:rsid w:val="003674F3"/>
    <w:rsid w:val="003676DD"/>
    <w:rsid w:val="00367C6C"/>
    <w:rsid w:val="00367DC8"/>
    <w:rsid w:val="00370A9B"/>
    <w:rsid w:val="0037183D"/>
    <w:rsid w:val="00374E46"/>
    <w:rsid w:val="003759FB"/>
    <w:rsid w:val="00375B33"/>
    <w:rsid w:val="0037614E"/>
    <w:rsid w:val="00380C8A"/>
    <w:rsid w:val="00382025"/>
    <w:rsid w:val="003828B1"/>
    <w:rsid w:val="00383D41"/>
    <w:rsid w:val="003846DD"/>
    <w:rsid w:val="00384747"/>
    <w:rsid w:val="00385408"/>
    <w:rsid w:val="0038600A"/>
    <w:rsid w:val="003861F7"/>
    <w:rsid w:val="00386273"/>
    <w:rsid w:val="0038661E"/>
    <w:rsid w:val="00390885"/>
    <w:rsid w:val="00390BB6"/>
    <w:rsid w:val="00391206"/>
    <w:rsid w:val="00393402"/>
    <w:rsid w:val="00393ACD"/>
    <w:rsid w:val="003953E1"/>
    <w:rsid w:val="003975E0"/>
    <w:rsid w:val="00397FA6"/>
    <w:rsid w:val="003A24DA"/>
    <w:rsid w:val="003A3482"/>
    <w:rsid w:val="003A39DD"/>
    <w:rsid w:val="003A54F6"/>
    <w:rsid w:val="003A6072"/>
    <w:rsid w:val="003A6C1F"/>
    <w:rsid w:val="003A6D38"/>
    <w:rsid w:val="003A737E"/>
    <w:rsid w:val="003B0892"/>
    <w:rsid w:val="003B0C5D"/>
    <w:rsid w:val="003B1FA8"/>
    <w:rsid w:val="003B2B9D"/>
    <w:rsid w:val="003B2D5C"/>
    <w:rsid w:val="003B39BA"/>
    <w:rsid w:val="003B4426"/>
    <w:rsid w:val="003B44B0"/>
    <w:rsid w:val="003B503D"/>
    <w:rsid w:val="003B5970"/>
    <w:rsid w:val="003B6F01"/>
    <w:rsid w:val="003B7DA4"/>
    <w:rsid w:val="003C0809"/>
    <w:rsid w:val="003C0FB1"/>
    <w:rsid w:val="003C23A7"/>
    <w:rsid w:val="003C2A9F"/>
    <w:rsid w:val="003C2FD6"/>
    <w:rsid w:val="003C383C"/>
    <w:rsid w:val="003C5166"/>
    <w:rsid w:val="003C524E"/>
    <w:rsid w:val="003C6C72"/>
    <w:rsid w:val="003D0944"/>
    <w:rsid w:val="003D09C2"/>
    <w:rsid w:val="003D1277"/>
    <w:rsid w:val="003D12C5"/>
    <w:rsid w:val="003D13A3"/>
    <w:rsid w:val="003D1E9C"/>
    <w:rsid w:val="003D2F70"/>
    <w:rsid w:val="003D36A2"/>
    <w:rsid w:val="003D3A8C"/>
    <w:rsid w:val="003D3E9A"/>
    <w:rsid w:val="003D40FE"/>
    <w:rsid w:val="003D4AF0"/>
    <w:rsid w:val="003D55BD"/>
    <w:rsid w:val="003D5790"/>
    <w:rsid w:val="003E0C6B"/>
    <w:rsid w:val="003E1674"/>
    <w:rsid w:val="003E2B74"/>
    <w:rsid w:val="003E2F20"/>
    <w:rsid w:val="003E2F3F"/>
    <w:rsid w:val="003E303E"/>
    <w:rsid w:val="003E3701"/>
    <w:rsid w:val="003E381D"/>
    <w:rsid w:val="003E4A52"/>
    <w:rsid w:val="003E584F"/>
    <w:rsid w:val="003E5E2E"/>
    <w:rsid w:val="003E6BCE"/>
    <w:rsid w:val="003E70D1"/>
    <w:rsid w:val="003F0B78"/>
    <w:rsid w:val="003F10A0"/>
    <w:rsid w:val="003F45EA"/>
    <w:rsid w:val="003F4941"/>
    <w:rsid w:val="003F53DD"/>
    <w:rsid w:val="003F57F5"/>
    <w:rsid w:val="003F6A9D"/>
    <w:rsid w:val="003F79F9"/>
    <w:rsid w:val="004002FA"/>
    <w:rsid w:val="00400A2D"/>
    <w:rsid w:val="004012CD"/>
    <w:rsid w:val="00401F63"/>
    <w:rsid w:val="004024E2"/>
    <w:rsid w:val="004028A3"/>
    <w:rsid w:val="00402976"/>
    <w:rsid w:val="004039C7"/>
    <w:rsid w:val="00403AA8"/>
    <w:rsid w:val="00404421"/>
    <w:rsid w:val="004106B4"/>
    <w:rsid w:val="004107AF"/>
    <w:rsid w:val="00411090"/>
    <w:rsid w:val="00411236"/>
    <w:rsid w:val="00411A2F"/>
    <w:rsid w:val="00411AC4"/>
    <w:rsid w:val="00411D28"/>
    <w:rsid w:val="0041214E"/>
    <w:rsid w:val="00412EEA"/>
    <w:rsid w:val="00413C5F"/>
    <w:rsid w:val="00413F18"/>
    <w:rsid w:val="00414512"/>
    <w:rsid w:val="00414799"/>
    <w:rsid w:val="00415031"/>
    <w:rsid w:val="00415036"/>
    <w:rsid w:val="00416A1E"/>
    <w:rsid w:val="00417552"/>
    <w:rsid w:val="00420889"/>
    <w:rsid w:val="004216E8"/>
    <w:rsid w:val="00421F1B"/>
    <w:rsid w:val="00422C90"/>
    <w:rsid w:val="0042460D"/>
    <w:rsid w:val="00424B25"/>
    <w:rsid w:val="00425C98"/>
    <w:rsid w:val="00426134"/>
    <w:rsid w:val="004262DC"/>
    <w:rsid w:val="00426EAF"/>
    <w:rsid w:val="00427131"/>
    <w:rsid w:val="00430313"/>
    <w:rsid w:val="00430329"/>
    <w:rsid w:val="004304F8"/>
    <w:rsid w:val="00432412"/>
    <w:rsid w:val="00432748"/>
    <w:rsid w:val="004338D8"/>
    <w:rsid w:val="00433D7B"/>
    <w:rsid w:val="00433F17"/>
    <w:rsid w:val="00434020"/>
    <w:rsid w:val="00435166"/>
    <w:rsid w:val="00435187"/>
    <w:rsid w:val="00435EC2"/>
    <w:rsid w:val="0043747E"/>
    <w:rsid w:val="00437A15"/>
    <w:rsid w:val="00437C4C"/>
    <w:rsid w:val="00441567"/>
    <w:rsid w:val="00441ECF"/>
    <w:rsid w:val="00442C96"/>
    <w:rsid w:val="004433F0"/>
    <w:rsid w:val="004436E9"/>
    <w:rsid w:val="00443B87"/>
    <w:rsid w:val="004448C0"/>
    <w:rsid w:val="00445001"/>
    <w:rsid w:val="004462D2"/>
    <w:rsid w:val="00446435"/>
    <w:rsid w:val="00447B2E"/>
    <w:rsid w:val="0045096C"/>
    <w:rsid w:val="00450AAD"/>
    <w:rsid w:val="00451AB8"/>
    <w:rsid w:val="0045237E"/>
    <w:rsid w:val="0045244F"/>
    <w:rsid w:val="0045257A"/>
    <w:rsid w:val="004539B2"/>
    <w:rsid w:val="0045418A"/>
    <w:rsid w:val="004559E6"/>
    <w:rsid w:val="00455C5B"/>
    <w:rsid w:val="00456266"/>
    <w:rsid w:val="004563EA"/>
    <w:rsid w:val="004569C1"/>
    <w:rsid w:val="00456D22"/>
    <w:rsid w:val="00457A90"/>
    <w:rsid w:val="00461C05"/>
    <w:rsid w:val="00462013"/>
    <w:rsid w:val="00463277"/>
    <w:rsid w:val="004632DA"/>
    <w:rsid w:val="004654F6"/>
    <w:rsid w:val="00465591"/>
    <w:rsid w:val="0046561E"/>
    <w:rsid w:val="004657E8"/>
    <w:rsid w:val="0046596A"/>
    <w:rsid w:val="00465C5C"/>
    <w:rsid w:val="00466D7B"/>
    <w:rsid w:val="0046799E"/>
    <w:rsid w:val="00467E00"/>
    <w:rsid w:val="004712B8"/>
    <w:rsid w:val="00472C8C"/>
    <w:rsid w:val="0047321C"/>
    <w:rsid w:val="0047385B"/>
    <w:rsid w:val="00473AD6"/>
    <w:rsid w:val="00473EEB"/>
    <w:rsid w:val="00473EF2"/>
    <w:rsid w:val="0047412C"/>
    <w:rsid w:val="0047454F"/>
    <w:rsid w:val="00474BAC"/>
    <w:rsid w:val="00474FBB"/>
    <w:rsid w:val="004769F2"/>
    <w:rsid w:val="00476C5A"/>
    <w:rsid w:val="0047710B"/>
    <w:rsid w:val="00477C69"/>
    <w:rsid w:val="00480349"/>
    <w:rsid w:val="00480486"/>
    <w:rsid w:val="004813E3"/>
    <w:rsid w:val="00484A08"/>
    <w:rsid w:val="00484A4D"/>
    <w:rsid w:val="004854B2"/>
    <w:rsid w:val="0048550D"/>
    <w:rsid w:val="004858B4"/>
    <w:rsid w:val="00486D5E"/>
    <w:rsid w:val="0048760C"/>
    <w:rsid w:val="00487CFD"/>
    <w:rsid w:val="00487E4A"/>
    <w:rsid w:val="004901FF"/>
    <w:rsid w:val="00490643"/>
    <w:rsid w:val="00492866"/>
    <w:rsid w:val="004931D4"/>
    <w:rsid w:val="0049444E"/>
    <w:rsid w:val="00494E2E"/>
    <w:rsid w:val="004962FA"/>
    <w:rsid w:val="004970EB"/>
    <w:rsid w:val="0049774F"/>
    <w:rsid w:val="004A07C4"/>
    <w:rsid w:val="004A20F8"/>
    <w:rsid w:val="004A24F7"/>
    <w:rsid w:val="004A2DCE"/>
    <w:rsid w:val="004A493B"/>
    <w:rsid w:val="004A4AD8"/>
    <w:rsid w:val="004A6EBA"/>
    <w:rsid w:val="004A7198"/>
    <w:rsid w:val="004A7380"/>
    <w:rsid w:val="004A7405"/>
    <w:rsid w:val="004B084B"/>
    <w:rsid w:val="004B0D61"/>
    <w:rsid w:val="004B102F"/>
    <w:rsid w:val="004B1FD4"/>
    <w:rsid w:val="004B2070"/>
    <w:rsid w:val="004B2C49"/>
    <w:rsid w:val="004B3585"/>
    <w:rsid w:val="004B405E"/>
    <w:rsid w:val="004B5B3D"/>
    <w:rsid w:val="004B7280"/>
    <w:rsid w:val="004B77BE"/>
    <w:rsid w:val="004C0453"/>
    <w:rsid w:val="004C0DD5"/>
    <w:rsid w:val="004C2273"/>
    <w:rsid w:val="004C301D"/>
    <w:rsid w:val="004C487C"/>
    <w:rsid w:val="004C4F00"/>
    <w:rsid w:val="004C5C6E"/>
    <w:rsid w:val="004C6526"/>
    <w:rsid w:val="004C6BEC"/>
    <w:rsid w:val="004C7951"/>
    <w:rsid w:val="004D0662"/>
    <w:rsid w:val="004D0D52"/>
    <w:rsid w:val="004D102B"/>
    <w:rsid w:val="004D1835"/>
    <w:rsid w:val="004D2B2B"/>
    <w:rsid w:val="004D31CD"/>
    <w:rsid w:val="004D34B3"/>
    <w:rsid w:val="004D3807"/>
    <w:rsid w:val="004D4BE9"/>
    <w:rsid w:val="004D7AAF"/>
    <w:rsid w:val="004E0176"/>
    <w:rsid w:val="004E0867"/>
    <w:rsid w:val="004E0E2C"/>
    <w:rsid w:val="004E2662"/>
    <w:rsid w:val="004E34E8"/>
    <w:rsid w:val="004E49BD"/>
    <w:rsid w:val="004E5132"/>
    <w:rsid w:val="004E572C"/>
    <w:rsid w:val="004E69A9"/>
    <w:rsid w:val="004F18B4"/>
    <w:rsid w:val="004F1973"/>
    <w:rsid w:val="004F1D71"/>
    <w:rsid w:val="004F3723"/>
    <w:rsid w:val="004F4105"/>
    <w:rsid w:val="004F4216"/>
    <w:rsid w:val="004F437D"/>
    <w:rsid w:val="004F4EC0"/>
    <w:rsid w:val="004F50C6"/>
    <w:rsid w:val="004F5D3E"/>
    <w:rsid w:val="004F5F0C"/>
    <w:rsid w:val="004F62C0"/>
    <w:rsid w:val="004F6B7B"/>
    <w:rsid w:val="004F6CE6"/>
    <w:rsid w:val="0050038A"/>
    <w:rsid w:val="00500FE9"/>
    <w:rsid w:val="005023E5"/>
    <w:rsid w:val="0050320C"/>
    <w:rsid w:val="005038DC"/>
    <w:rsid w:val="00504042"/>
    <w:rsid w:val="0050550C"/>
    <w:rsid w:val="00505589"/>
    <w:rsid w:val="005066D6"/>
    <w:rsid w:val="00506D6B"/>
    <w:rsid w:val="00510599"/>
    <w:rsid w:val="00510F15"/>
    <w:rsid w:val="00512F58"/>
    <w:rsid w:val="00513451"/>
    <w:rsid w:val="0051463E"/>
    <w:rsid w:val="005148E9"/>
    <w:rsid w:val="005148FE"/>
    <w:rsid w:val="005165FC"/>
    <w:rsid w:val="00516644"/>
    <w:rsid w:val="00516772"/>
    <w:rsid w:val="00516F42"/>
    <w:rsid w:val="005178E8"/>
    <w:rsid w:val="00520453"/>
    <w:rsid w:val="005228A2"/>
    <w:rsid w:val="00523405"/>
    <w:rsid w:val="00523C58"/>
    <w:rsid w:val="00525C87"/>
    <w:rsid w:val="00525DF5"/>
    <w:rsid w:val="0052700E"/>
    <w:rsid w:val="005274E5"/>
    <w:rsid w:val="0052758E"/>
    <w:rsid w:val="00530D26"/>
    <w:rsid w:val="00532276"/>
    <w:rsid w:val="00532A2A"/>
    <w:rsid w:val="00532ABB"/>
    <w:rsid w:val="005332AC"/>
    <w:rsid w:val="00533930"/>
    <w:rsid w:val="005356E9"/>
    <w:rsid w:val="00536E0B"/>
    <w:rsid w:val="00537547"/>
    <w:rsid w:val="00543EC1"/>
    <w:rsid w:val="00544457"/>
    <w:rsid w:val="00545E36"/>
    <w:rsid w:val="005460D6"/>
    <w:rsid w:val="00546A64"/>
    <w:rsid w:val="00547F86"/>
    <w:rsid w:val="00550CB8"/>
    <w:rsid w:val="00550D41"/>
    <w:rsid w:val="00551614"/>
    <w:rsid w:val="00551627"/>
    <w:rsid w:val="00552753"/>
    <w:rsid w:val="005528F7"/>
    <w:rsid w:val="005530F8"/>
    <w:rsid w:val="0055371B"/>
    <w:rsid w:val="00555EC1"/>
    <w:rsid w:val="00557E05"/>
    <w:rsid w:val="00557E2A"/>
    <w:rsid w:val="00560081"/>
    <w:rsid w:val="00560341"/>
    <w:rsid w:val="0056123A"/>
    <w:rsid w:val="00562343"/>
    <w:rsid w:val="00562374"/>
    <w:rsid w:val="0056328A"/>
    <w:rsid w:val="005632C8"/>
    <w:rsid w:val="00563C92"/>
    <w:rsid w:val="005645EC"/>
    <w:rsid w:val="005646E2"/>
    <w:rsid w:val="00564D33"/>
    <w:rsid w:val="00565264"/>
    <w:rsid w:val="005658D2"/>
    <w:rsid w:val="00565B2A"/>
    <w:rsid w:val="00565FD5"/>
    <w:rsid w:val="00567933"/>
    <w:rsid w:val="0057104A"/>
    <w:rsid w:val="00571310"/>
    <w:rsid w:val="00571DEF"/>
    <w:rsid w:val="005721F5"/>
    <w:rsid w:val="00572E92"/>
    <w:rsid w:val="00573C32"/>
    <w:rsid w:val="00576245"/>
    <w:rsid w:val="0057690D"/>
    <w:rsid w:val="00576D6F"/>
    <w:rsid w:val="005813E8"/>
    <w:rsid w:val="005814A8"/>
    <w:rsid w:val="00581AAA"/>
    <w:rsid w:val="00582B43"/>
    <w:rsid w:val="00582CC0"/>
    <w:rsid w:val="00583B1F"/>
    <w:rsid w:val="00584B8C"/>
    <w:rsid w:val="00585A03"/>
    <w:rsid w:val="0058663A"/>
    <w:rsid w:val="00587C63"/>
    <w:rsid w:val="005918DF"/>
    <w:rsid w:val="00592DD4"/>
    <w:rsid w:val="0059493B"/>
    <w:rsid w:val="00595A44"/>
    <w:rsid w:val="005964EC"/>
    <w:rsid w:val="00596549"/>
    <w:rsid w:val="00597269"/>
    <w:rsid w:val="00597910"/>
    <w:rsid w:val="005A13D9"/>
    <w:rsid w:val="005A23D9"/>
    <w:rsid w:val="005A38A8"/>
    <w:rsid w:val="005A5012"/>
    <w:rsid w:val="005A67E3"/>
    <w:rsid w:val="005A6D91"/>
    <w:rsid w:val="005A6E90"/>
    <w:rsid w:val="005A7682"/>
    <w:rsid w:val="005B04DE"/>
    <w:rsid w:val="005B087F"/>
    <w:rsid w:val="005B14C2"/>
    <w:rsid w:val="005B172B"/>
    <w:rsid w:val="005B1AAE"/>
    <w:rsid w:val="005B264C"/>
    <w:rsid w:val="005B2AAB"/>
    <w:rsid w:val="005B31A5"/>
    <w:rsid w:val="005B3AA2"/>
    <w:rsid w:val="005B4C15"/>
    <w:rsid w:val="005B6B34"/>
    <w:rsid w:val="005B6FD3"/>
    <w:rsid w:val="005C0376"/>
    <w:rsid w:val="005C1453"/>
    <w:rsid w:val="005C1604"/>
    <w:rsid w:val="005C186D"/>
    <w:rsid w:val="005C19F2"/>
    <w:rsid w:val="005C1FC7"/>
    <w:rsid w:val="005C2436"/>
    <w:rsid w:val="005C3A19"/>
    <w:rsid w:val="005C4E29"/>
    <w:rsid w:val="005C6E0E"/>
    <w:rsid w:val="005C75AC"/>
    <w:rsid w:val="005D025C"/>
    <w:rsid w:val="005D108E"/>
    <w:rsid w:val="005D139E"/>
    <w:rsid w:val="005D276D"/>
    <w:rsid w:val="005D2EAD"/>
    <w:rsid w:val="005D2FD5"/>
    <w:rsid w:val="005D3235"/>
    <w:rsid w:val="005D48C0"/>
    <w:rsid w:val="005D59E8"/>
    <w:rsid w:val="005D6EE7"/>
    <w:rsid w:val="005D72A2"/>
    <w:rsid w:val="005D7687"/>
    <w:rsid w:val="005D7AC2"/>
    <w:rsid w:val="005E0DED"/>
    <w:rsid w:val="005E0E92"/>
    <w:rsid w:val="005E1653"/>
    <w:rsid w:val="005E2164"/>
    <w:rsid w:val="005E259F"/>
    <w:rsid w:val="005E2BFC"/>
    <w:rsid w:val="005E2C62"/>
    <w:rsid w:val="005E3C58"/>
    <w:rsid w:val="005E5221"/>
    <w:rsid w:val="005E5339"/>
    <w:rsid w:val="005E599B"/>
    <w:rsid w:val="005E62F9"/>
    <w:rsid w:val="005E7961"/>
    <w:rsid w:val="005F1127"/>
    <w:rsid w:val="005F2A2E"/>
    <w:rsid w:val="005F30A4"/>
    <w:rsid w:val="005F6675"/>
    <w:rsid w:val="005F74AF"/>
    <w:rsid w:val="006001AF"/>
    <w:rsid w:val="00600363"/>
    <w:rsid w:val="00600669"/>
    <w:rsid w:val="00600AEA"/>
    <w:rsid w:val="006012AB"/>
    <w:rsid w:val="0060164A"/>
    <w:rsid w:val="0060182A"/>
    <w:rsid w:val="0060194E"/>
    <w:rsid w:val="00601B8A"/>
    <w:rsid w:val="0060202A"/>
    <w:rsid w:val="0060385F"/>
    <w:rsid w:val="0060410F"/>
    <w:rsid w:val="006058E2"/>
    <w:rsid w:val="00606A24"/>
    <w:rsid w:val="00606B42"/>
    <w:rsid w:val="00606E10"/>
    <w:rsid w:val="00610105"/>
    <w:rsid w:val="006101EC"/>
    <w:rsid w:val="0061025D"/>
    <w:rsid w:val="00610497"/>
    <w:rsid w:val="00610EF0"/>
    <w:rsid w:val="00611237"/>
    <w:rsid w:val="0061165F"/>
    <w:rsid w:val="00611A2D"/>
    <w:rsid w:val="006124B6"/>
    <w:rsid w:val="006125F2"/>
    <w:rsid w:val="0061313A"/>
    <w:rsid w:val="0061315D"/>
    <w:rsid w:val="00613CB6"/>
    <w:rsid w:val="00614B64"/>
    <w:rsid w:val="0061703B"/>
    <w:rsid w:val="00620907"/>
    <w:rsid w:val="00620E5A"/>
    <w:rsid w:val="00621B99"/>
    <w:rsid w:val="006269B0"/>
    <w:rsid w:val="006271E6"/>
    <w:rsid w:val="00627636"/>
    <w:rsid w:val="006306AA"/>
    <w:rsid w:val="006306FC"/>
    <w:rsid w:val="00630D62"/>
    <w:rsid w:val="00632BF5"/>
    <w:rsid w:val="00633055"/>
    <w:rsid w:val="00633393"/>
    <w:rsid w:val="00633EA5"/>
    <w:rsid w:val="00633FB3"/>
    <w:rsid w:val="0063548C"/>
    <w:rsid w:val="006359FF"/>
    <w:rsid w:val="00635D60"/>
    <w:rsid w:val="00635D66"/>
    <w:rsid w:val="00640669"/>
    <w:rsid w:val="006411FA"/>
    <w:rsid w:val="00641688"/>
    <w:rsid w:val="00641FBF"/>
    <w:rsid w:val="006425DF"/>
    <w:rsid w:val="00644FA0"/>
    <w:rsid w:val="0064552C"/>
    <w:rsid w:val="0064604F"/>
    <w:rsid w:val="00646D3A"/>
    <w:rsid w:val="00646DA7"/>
    <w:rsid w:val="00651039"/>
    <w:rsid w:val="00651A83"/>
    <w:rsid w:val="00652015"/>
    <w:rsid w:val="00652343"/>
    <w:rsid w:val="00656AD3"/>
    <w:rsid w:val="00661156"/>
    <w:rsid w:val="00662EE2"/>
    <w:rsid w:val="00663DB9"/>
    <w:rsid w:val="00664A5D"/>
    <w:rsid w:val="00664E79"/>
    <w:rsid w:val="00666069"/>
    <w:rsid w:val="00666692"/>
    <w:rsid w:val="00666B30"/>
    <w:rsid w:val="00666F6E"/>
    <w:rsid w:val="006672DA"/>
    <w:rsid w:val="00670E3B"/>
    <w:rsid w:val="006722FE"/>
    <w:rsid w:val="00673A07"/>
    <w:rsid w:val="00673B62"/>
    <w:rsid w:val="00674A95"/>
    <w:rsid w:val="00674DDE"/>
    <w:rsid w:val="0067503D"/>
    <w:rsid w:val="00676335"/>
    <w:rsid w:val="00676573"/>
    <w:rsid w:val="00676F6A"/>
    <w:rsid w:val="0067769F"/>
    <w:rsid w:val="00677990"/>
    <w:rsid w:val="00677D79"/>
    <w:rsid w:val="00677FED"/>
    <w:rsid w:val="00680776"/>
    <w:rsid w:val="00680BE3"/>
    <w:rsid w:val="00681237"/>
    <w:rsid w:val="00682086"/>
    <w:rsid w:val="00682689"/>
    <w:rsid w:val="00682CEF"/>
    <w:rsid w:val="00683C19"/>
    <w:rsid w:val="00683D4D"/>
    <w:rsid w:val="00687623"/>
    <w:rsid w:val="00687CD2"/>
    <w:rsid w:val="00687E77"/>
    <w:rsid w:val="00691789"/>
    <w:rsid w:val="00693CD1"/>
    <w:rsid w:val="006941A7"/>
    <w:rsid w:val="00695372"/>
    <w:rsid w:val="006965E5"/>
    <w:rsid w:val="00696B92"/>
    <w:rsid w:val="00696F6C"/>
    <w:rsid w:val="00697318"/>
    <w:rsid w:val="00697653"/>
    <w:rsid w:val="00697B9A"/>
    <w:rsid w:val="00697F29"/>
    <w:rsid w:val="006A0AD3"/>
    <w:rsid w:val="006A1298"/>
    <w:rsid w:val="006A2B5A"/>
    <w:rsid w:val="006A2BD9"/>
    <w:rsid w:val="006A48BE"/>
    <w:rsid w:val="006A4AB5"/>
    <w:rsid w:val="006A505B"/>
    <w:rsid w:val="006A5CDF"/>
    <w:rsid w:val="006A5D68"/>
    <w:rsid w:val="006A619B"/>
    <w:rsid w:val="006A62BC"/>
    <w:rsid w:val="006A6ED2"/>
    <w:rsid w:val="006A7724"/>
    <w:rsid w:val="006A7D60"/>
    <w:rsid w:val="006B056A"/>
    <w:rsid w:val="006B1EC2"/>
    <w:rsid w:val="006B2A5E"/>
    <w:rsid w:val="006B39C5"/>
    <w:rsid w:val="006B737A"/>
    <w:rsid w:val="006B788E"/>
    <w:rsid w:val="006C1D00"/>
    <w:rsid w:val="006C2042"/>
    <w:rsid w:val="006C21C6"/>
    <w:rsid w:val="006C397E"/>
    <w:rsid w:val="006C3A3E"/>
    <w:rsid w:val="006C4FDD"/>
    <w:rsid w:val="006C5226"/>
    <w:rsid w:val="006C6FA3"/>
    <w:rsid w:val="006C6FDA"/>
    <w:rsid w:val="006C72C3"/>
    <w:rsid w:val="006C74E9"/>
    <w:rsid w:val="006C7943"/>
    <w:rsid w:val="006C7F41"/>
    <w:rsid w:val="006D031C"/>
    <w:rsid w:val="006D0516"/>
    <w:rsid w:val="006D254A"/>
    <w:rsid w:val="006D4B6E"/>
    <w:rsid w:val="006D5C1D"/>
    <w:rsid w:val="006D64D7"/>
    <w:rsid w:val="006D6721"/>
    <w:rsid w:val="006D6B3F"/>
    <w:rsid w:val="006D79FC"/>
    <w:rsid w:val="006E020F"/>
    <w:rsid w:val="006E0438"/>
    <w:rsid w:val="006E0451"/>
    <w:rsid w:val="006E2D08"/>
    <w:rsid w:val="006E3396"/>
    <w:rsid w:val="006E4594"/>
    <w:rsid w:val="006E4A1F"/>
    <w:rsid w:val="006E639E"/>
    <w:rsid w:val="006E6A9A"/>
    <w:rsid w:val="006F0B79"/>
    <w:rsid w:val="006F0E90"/>
    <w:rsid w:val="006F2BD8"/>
    <w:rsid w:val="006F2F1D"/>
    <w:rsid w:val="006F42EA"/>
    <w:rsid w:val="006F6120"/>
    <w:rsid w:val="006F6223"/>
    <w:rsid w:val="006F6FF7"/>
    <w:rsid w:val="006F7B5E"/>
    <w:rsid w:val="006F7DDF"/>
    <w:rsid w:val="00701D9A"/>
    <w:rsid w:val="00703201"/>
    <w:rsid w:val="00703330"/>
    <w:rsid w:val="007033FB"/>
    <w:rsid w:val="00703DC4"/>
    <w:rsid w:val="00706FCF"/>
    <w:rsid w:val="00707130"/>
    <w:rsid w:val="00707186"/>
    <w:rsid w:val="00707646"/>
    <w:rsid w:val="007117FB"/>
    <w:rsid w:val="00711D7F"/>
    <w:rsid w:val="00712C44"/>
    <w:rsid w:val="007130A1"/>
    <w:rsid w:val="0071468B"/>
    <w:rsid w:val="00714C93"/>
    <w:rsid w:val="00715EBE"/>
    <w:rsid w:val="00717157"/>
    <w:rsid w:val="00720AA1"/>
    <w:rsid w:val="00720AC0"/>
    <w:rsid w:val="00720EE4"/>
    <w:rsid w:val="007212E5"/>
    <w:rsid w:val="00721458"/>
    <w:rsid w:val="00721A30"/>
    <w:rsid w:val="00722161"/>
    <w:rsid w:val="00722DB2"/>
    <w:rsid w:val="00723FF2"/>
    <w:rsid w:val="00724AD8"/>
    <w:rsid w:val="0072552F"/>
    <w:rsid w:val="00726406"/>
    <w:rsid w:val="00726D2C"/>
    <w:rsid w:val="00726F34"/>
    <w:rsid w:val="00727042"/>
    <w:rsid w:val="00727612"/>
    <w:rsid w:val="007276D4"/>
    <w:rsid w:val="0073040A"/>
    <w:rsid w:val="007318B0"/>
    <w:rsid w:val="00731B01"/>
    <w:rsid w:val="00731BB2"/>
    <w:rsid w:val="00731C1C"/>
    <w:rsid w:val="00731C7D"/>
    <w:rsid w:val="00732526"/>
    <w:rsid w:val="00732AE5"/>
    <w:rsid w:val="00733011"/>
    <w:rsid w:val="0073372B"/>
    <w:rsid w:val="0073390B"/>
    <w:rsid w:val="007342D9"/>
    <w:rsid w:val="007343AE"/>
    <w:rsid w:val="007345E7"/>
    <w:rsid w:val="00734CAD"/>
    <w:rsid w:val="00734F38"/>
    <w:rsid w:val="00735A3A"/>
    <w:rsid w:val="007367CA"/>
    <w:rsid w:val="00736C45"/>
    <w:rsid w:val="00742928"/>
    <w:rsid w:val="007431C4"/>
    <w:rsid w:val="007436CA"/>
    <w:rsid w:val="00743782"/>
    <w:rsid w:val="007448A9"/>
    <w:rsid w:val="00745184"/>
    <w:rsid w:val="00745929"/>
    <w:rsid w:val="00745EA3"/>
    <w:rsid w:val="00746FDF"/>
    <w:rsid w:val="00747097"/>
    <w:rsid w:val="007500DB"/>
    <w:rsid w:val="007505B5"/>
    <w:rsid w:val="00750B95"/>
    <w:rsid w:val="00751FC9"/>
    <w:rsid w:val="007527F9"/>
    <w:rsid w:val="007536F1"/>
    <w:rsid w:val="0075487E"/>
    <w:rsid w:val="007549FA"/>
    <w:rsid w:val="00754E89"/>
    <w:rsid w:val="00754F64"/>
    <w:rsid w:val="00755013"/>
    <w:rsid w:val="00755D56"/>
    <w:rsid w:val="00756088"/>
    <w:rsid w:val="00756AEA"/>
    <w:rsid w:val="00756E47"/>
    <w:rsid w:val="00757008"/>
    <w:rsid w:val="0075758C"/>
    <w:rsid w:val="00757715"/>
    <w:rsid w:val="00757BEA"/>
    <w:rsid w:val="007604F4"/>
    <w:rsid w:val="0076076F"/>
    <w:rsid w:val="00761355"/>
    <w:rsid w:val="00761785"/>
    <w:rsid w:val="007620E7"/>
    <w:rsid w:val="007630B3"/>
    <w:rsid w:val="00763570"/>
    <w:rsid w:val="007635A3"/>
    <w:rsid w:val="00764CEF"/>
    <w:rsid w:val="00764F6F"/>
    <w:rsid w:val="00765B56"/>
    <w:rsid w:val="00765D7B"/>
    <w:rsid w:val="00767F8E"/>
    <w:rsid w:val="0077124C"/>
    <w:rsid w:val="007715F6"/>
    <w:rsid w:val="0077241B"/>
    <w:rsid w:val="007736F6"/>
    <w:rsid w:val="0077485B"/>
    <w:rsid w:val="00774ADC"/>
    <w:rsid w:val="0077612E"/>
    <w:rsid w:val="007769EE"/>
    <w:rsid w:val="00776ACE"/>
    <w:rsid w:val="00777679"/>
    <w:rsid w:val="00780BDD"/>
    <w:rsid w:val="00781997"/>
    <w:rsid w:val="00781F7A"/>
    <w:rsid w:val="00782830"/>
    <w:rsid w:val="007831DB"/>
    <w:rsid w:val="00783889"/>
    <w:rsid w:val="00783948"/>
    <w:rsid w:val="0078394D"/>
    <w:rsid w:val="00784666"/>
    <w:rsid w:val="007846DD"/>
    <w:rsid w:val="00784F88"/>
    <w:rsid w:val="00785503"/>
    <w:rsid w:val="0078571F"/>
    <w:rsid w:val="00785A10"/>
    <w:rsid w:val="00785C98"/>
    <w:rsid w:val="00786D00"/>
    <w:rsid w:val="007874A4"/>
    <w:rsid w:val="00787B34"/>
    <w:rsid w:val="00790465"/>
    <w:rsid w:val="007917D0"/>
    <w:rsid w:val="00793A04"/>
    <w:rsid w:val="00794F55"/>
    <w:rsid w:val="007A03A9"/>
    <w:rsid w:val="007A0E36"/>
    <w:rsid w:val="007A145D"/>
    <w:rsid w:val="007A1BCD"/>
    <w:rsid w:val="007A1F23"/>
    <w:rsid w:val="007A20F3"/>
    <w:rsid w:val="007A266D"/>
    <w:rsid w:val="007A2B06"/>
    <w:rsid w:val="007A30A7"/>
    <w:rsid w:val="007A5BA2"/>
    <w:rsid w:val="007A6834"/>
    <w:rsid w:val="007A6CBF"/>
    <w:rsid w:val="007A731D"/>
    <w:rsid w:val="007B1385"/>
    <w:rsid w:val="007B21C6"/>
    <w:rsid w:val="007B2680"/>
    <w:rsid w:val="007B291D"/>
    <w:rsid w:val="007B361A"/>
    <w:rsid w:val="007B40A2"/>
    <w:rsid w:val="007B4678"/>
    <w:rsid w:val="007C11E7"/>
    <w:rsid w:val="007C1424"/>
    <w:rsid w:val="007C1AB8"/>
    <w:rsid w:val="007C1F26"/>
    <w:rsid w:val="007C26E5"/>
    <w:rsid w:val="007C42E5"/>
    <w:rsid w:val="007C522D"/>
    <w:rsid w:val="007C576A"/>
    <w:rsid w:val="007C7627"/>
    <w:rsid w:val="007C77AD"/>
    <w:rsid w:val="007D031A"/>
    <w:rsid w:val="007D0B3E"/>
    <w:rsid w:val="007D12B9"/>
    <w:rsid w:val="007D14DA"/>
    <w:rsid w:val="007D21CC"/>
    <w:rsid w:val="007D45AE"/>
    <w:rsid w:val="007D4CD0"/>
    <w:rsid w:val="007D64D9"/>
    <w:rsid w:val="007E045C"/>
    <w:rsid w:val="007E1B07"/>
    <w:rsid w:val="007E1F9A"/>
    <w:rsid w:val="007E228F"/>
    <w:rsid w:val="007E2426"/>
    <w:rsid w:val="007E37DB"/>
    <w:rsid w:val="007E438B"/>
    <w:rsid w:val="007E45C8"/>
    <w:rsid w:val="007E5994"/>
    <w:rsid w:val="007E5C55"/>
    <w:rsid w:val="007E7171"/>
    <w:rsid w:val="007E7647"/>
    <w:rsid w:val="007E7B3D"/>
    <w:rsid w:val="007F0DBE"/>
    <w:rsid w:val="007F1AE3"/>
    <w:rsid w:val="007F1C4E"/>
    <w:rsid w:val="007F24E9"/>
    <w:rsid w:val="007F2838"/>
    <w:rsid w:val="007F2A48"/>
    <w:rsid w:val="007F3351"/>
    <w:rsid w:val="007F4D89"/>
    <w:rsid w:val="007F5738"/>
    <w:rsid w:val="00800068"/>
    <w:rsid w:val="008002E7"/>
    <w:rsid w:val="00800E83"/>
    <w:rsid w:val="008016E2"/>
    <w:rsid w:val="00801D40"/>
    <w:rsid w:val="00801DE5"/>
    <w:rsid w:val="008025DA"/>
    <w:rsid w:val="00802F5F"/>
    <w:rsid w:val="00803126"/>
    <w:rsid w:val="00803618"/>
    <w:rsid w:val="0080402B"/>
    <w:rsid w:val="00805741"/>
    <w:rsid w:val="00805CCD"/>
    <w:rsid w:val="00805D8A"/>
    <w:rsid w:val="0080600A"/>
    <w:rsid w:val="00806236"/>
    <w:rsid w:val="00806987"/>
    <w:rsid w:val="00806B68"/>
    <w:rsid w:val="00806C52"/>
    <w:rsid w:val="00806E29"/>
    <w:rsid w:val="00807230"/>
    <w:rsid w:val="008105BC"/>
    <w:rsid w:val="00810AD1"/>
    <w:rsid w:val="00810FD9"/>
    <w:rsid w:val="00811BCB"/>
    <w:rsid w:val="00812440"/>
    <w:rsid w:val="0081271A"/>
    <w:rsid w:val="00812943"/>
    <w:rsid w:val="00813B4C"/>
    <w:rsid w:val="00813C86"/>
    <w:rsid w:val="008140D3"/>
    <w:rsid w:val="0081607D"/>
    <w:rsid w:val="00816568"/>
    <w:rsid w:val="00820843"/>
    <w:rsid w:val="00822518"/>
    <w:rsid w:val="008228E0"/>
    <w:rsid w:val="0082306E"/>
    <w:rsid w:val="00823CA8"/>
    <w:rsid w:val="00823D77"/>
    <w:rsid w:val="0082405D"/>
    <w:rsid w:val="00824302"/>
    <w:rsid w:val="00824AFD"/>
    <w:rsid w:val="00824F2C"/>
    <w:rsid w:val="00825779"/>
    <w:rsid w:val="00827451"/>
    <w:rsid w:val="0082753C"/>
    <w:rsid w:val="008305D2"/>
    <w:rsid w:val="0083066B"/>
    <w:rsid w:val="008307B5"/>
    <w:rsid w:val="00830B0C"/>
    <w:rsid w:val="00830B2E"/>
    <w:rsid w:val="00830E9D"/>
    <w:rsid w:val="00831323"/>
    <w:rsid w:val="00831B07"/>
    <w:rsid w:val="008321AC"/>
    <w:rsid w:val="008324C2"/>
    <w:rsid w:val="008342D9"/>
    <w:rsid w:val="0083626A"/>
    <w:rsid w:val="00836526"/>
    <w:rsid w:val="00840AB6"/>
    <w:rsid w:val="00842D76"/>
    <w:rsid w:val="00843256"/>
    <w:rsid w:val="00844764"/>
    <w:rsid w:val="00844F24"/>
    <w:rsid w:val="008459A7"/>
    <w:rsid w:val="00845BE4"/>
    <w:rsid w:val="008468A9"/>
    <w:rsid w:val="00846C66"/>
    <w:rsid w:val="008473BD"/>
    <w:rsid w:val="00847D4B"/>
    <w:rsid w:val="00850EBF"/>
    <w:rsid w:val="008524C4"/>
    <w:rsid w:val="00853432"/>
    <w:rsid w:val="008543EA"/>
    <w:rsid w:val="00854C88"/>
    <w:rsid w:val="00855151"/>
    <w:rsid w:val="0085640E"/>
    <w:rsid w:val="00856D28"/>
    <w:rsid w:val="00856DD7"/>
    <w:rsid w:val="00857202"/>
    <w:rsid w:val="00860A26"/>
    <w:rsid w:val="00861023"/>
    <w:rsid w:val="008618BA"/>
    <w:rsid w:val="00862B43"/>
    <w:rsid w:val="00862BB0"/>
    <w:rsid w:val="00863D97"/>
    <w:rsid w:val="008651A1"/>
    <w:rsid w:val="008654B8"/>
    <w:rsid w:val="00866327"/>
    <w:rsid w:val="00866AAA"/>
    <w:rsid w:val="0086782C"/>
    <w:rsid w:val="00867BBA"/>
    <w:rsid w:val="00867DA6"/>
    <w:rsid w:val="00867E20"/>
    <w:rsid w:val="00870CA3"/>
    <w:rsid w:val="00871633"/>
    <w:rsid w:val="00872BDE"/>
    <w:rsid w:val="00872E40"/>
    <w:rsid w:val="00873759"/>
    <w:rsid w:val="008763AE"/>
    <w:rsid w:val="00876888"/>
    <w:rsid w:val="00877208"/>
    <w:rsid w:val="00880B90"/>
    <w:rsid w:val="00880C4D"/>
    <w:rsid w:val="008830A1"/>
    <w:rsid w:val="0088358A"/>
    <w:rsid w:val="0088406C"/>
    <w:rsid w:val="0088417C"/>
    <w:rsid w:val="00886028"/>
    <w:rsid w:val="00887CD2"/>
    <w:rsid w:val="008903D7"/>
    <w:rsid w:val="00890A01"/>
    <w:rsid w:val="00890A48"/>
    <w:rsid w:val="008917A4"/>
    <w:rsid w:val="00893754"/>
    <w:rsid w:val="0089379D"/>
    <w:rsid w:val="00893DFA"/>
    <w:rsid w:val="00894581"/>
    <w:rsid w:val="00894E06"/>
    <w:rsid w:val="0089508D"/>
    <w:rsid w:val="00895623"/>
    <w:rsid w:val="00896CE2"/>
    <w:rsid w:val="00897683"/>
    <w:rsid w:val="00897E2F"/>
    <w:rsid w:val="008A0D39"/>
    <w:rsid w:val="008A0EBD"/>
    <w:rsid w:val="008A1350"/>
    <w:rsid w:val="008A1B49"/>
    <w:rsid w:val="008A2274"/>
    <w:rsid w:val="008A229D"/>
    <w:rsid w:val="008A22A3"/>
    <w:rsid w:val="008A23C2"/>
    <w:rsid w:val="008A2FB5"/>
    <w:rsid w:val="008A49C7"/>
    <w:rsid w:val="008A4C84"/>
    <w:rsid w:val="008A4F43"/>
    <w:rsid w:val="008A58A1"/>
    <w:rsid w:val="008A5C3C"/>
    <w:rsid w:val="008A6122"/>
    <w:rsid w:val="008B0E9B"/>
    <w:rsid w:val="008B128E"/>
    <w:rsid w:val="008B2701"/>
    <w:rsid w:val="008B32E9"/>
    <w:rsid w:val="008B469A"/>
    <w:rsid w:val="008B5356"/>
    <w:rsid w:val="008B60B5"/>
    <w:rsid w:val="008C0250"/>
    <w:rsid w:val="008C02EE"/>
    <w:rsid w:val="008C132D"/>
    <w:rsid w:val="008C1C24"/>
    <w:rsid w:val="008C2594"/>
    <w:rsid w:val="008C429D"/>
    <w:rsid w:val="008C4964"/>
    <w:rsid w:val="008C5369"/>
    <w:rsid w:val="008C59E3"/>
    <w:rsid w:val="008C690B"/>
    <w:rsid w:val="008D0CB7"/>
    <w:rsid w:val="008D22FA"/>
    <w:rsid w:val="008D25D0"/>
    <w:rsid w:val="008D3634"/>
    <w:rsid w:val="008D37C4"/>
    <w:rsid w:val="008D3FD7"/>
    <w:rsid w:val="008D4B81"/>
    <w:rsid w:val="008D56C6"/>
    <w:rsid w:val="008D5F21"/>
    <w:rsid w:val="008D6745"/>
    <w:rsid w:val="008D6929"/>
    <w:rsid w:val="008E00D5"/>
    <w:rsid w:val="008E131D"/>
    <w:rsid w:val="008E1A3B"/>
    <w:rsid w:val="008E26C7"/>
    <w:rsid w:val="008E5461"/>
    <w:rsid w:val="008E690F"/>
    <w:rsid w:val="008E771C"/>
    <w:rsid w:val="008F163E"/>
    <w:rsid w:val="008F16B3"/>
    <w:rsid w:val="008F170A"/>
    <w:rsid w:val="008F2E6F"/>
    <w:rsid w:val="008F33BC"/>
    <w:rsid w:val="008F5034"/>
    <w:rsid w:val="008F6969"/>
    <w:rsid w:val="008F6BDA"/>
    <w:rsid w:val="008F76A6"/>
    <w:rsid w:val="008F7972"/>
    <w:rsid w:val="00900BFD"/>
    <w:rsid w:val="009011BE"/>
    <w:rsid w:val="00901EA1"/>
    <w:rsid w:val="009025DD"/>
    <w:rsid w:val="00902D5B"/>
    <w:rsid w:val="0090458C"/>
    <w:rsid w:val="00904735"/>
    <w:rsid w:val="00906015"/>
    <w:rsid w:val="00911C0B"/>
    <w:rsid w:val="009124AE"/>
    <w:rsid w:val="0091426E"/>
    <w:rsid w:val="00914392"/>
    <w:rsid w:val="00914A7A"/>
    <w:rsid w:val="00914AF2"/>
    <w:rsid w:val="00914BA1"/>
    <w:rsid w:val="009155CC"/>
    <w:rsid w:val="00917566"/>
    <w:rsid w:val="009176C7"/>
    <w:rsid w:val="00917A42"/>
    <w:rsid w:val="00920A7B"/>
    <w:rsid w:val="00921E26"/>
    <w:rsid w:val="00922163"/>
    <w:rsid w:val="00923362"/>
    <w:rsid w:val="009271BB"/>
    <w:rsid w:val="0092746D"/>
    <w:rsid w:val="009279F0"/>
    <w:rsid w:val="009300CF"/>
    <w:rsid w:val="00930339"/>
    <w:rsid w:val="00930949"/>
    <w:rsid w:val="00930EA1"/>
    <w:rsid w:val="009335AC"/>
    <w:rsid w:val="00936E84"/>
    <w:rsid w:val="0094042A"/>
    <w:rsid w:val="00940F0D"/>
    <w:rsid w:val="009414EB"/>
    <w:rsid w:val="00943F78"/>
    <w:rsid w:val="00945095"/>
    <w:rsid w:val="00946049"/>
    <w:rsid w:val="00946245"/>
    <w:rsid w:val="00946B56"/>
    <w:rsid w:val="00947F1C"/>
    <w:rsid w:val="009519E2"/>
    <w:rsid w:val="00951BE3"/>
    <w:rsid w:val="00951E2C"/>
    <w:rsid w:val="00952323"/>
    <w:rsid w:val="00952439"/>
    <w:rsid w:val="00953DF3"/>
    <w:rsid w:val="009554FB"/>
    <w:rsid w:val="00955A34"/>
    <w:rsid w:val="009560B6"/>
    <w:rsid w:val="0095611B"/>
    <w:rsid w:val="009570B8"/>
    <w:rsid w:val="00957248"/>
    <w:rsid w:val="00960AA8"/>
    <w:rsid w:val="00960F24"/>
    <w:rsid w:val="00962300"/>
    <w:rsid w:val="009629B9"/>
    <w:rsid w:val="00962D36"/>
    <w:rsid w:val="00963718"/>
    <w:rsid w:val="009637C0"/>
    <w:rsid w:val="00963969"/>
    <w:rsid w:val="00963D0A"/>
    <w:rsid w:val="009645C3"/>
    <w:rsid w:val="00964F85"/>
    <w:rsid w:val="009653BE"/>
    <w:rsid w:val="0096739B"/>
    <w:rsid w:val="00967E6E"/>
    <w:rsid w:val="00967FA7"/>
    <w:rsid w:val="00971148"/>
    <w:rsid w:val="009712BD"/>
    <w:rsid w:val="00971BA7"/>
    <w:rsid w:val="009727F1"/>
    <w:rsid w:val="009730F9"/>
    <w:rsid w:val="00973533"/>
    <w:rsid w:val="00973963"/>
    <w:rsid w:val="00973A2B"/>
    <w:rsid w:val="0097477A"/>
    <w:rsid w:val="00976B85"/>
    <w:rsid w:val="00976C82"/>
    <w:rsid w:val="00980912"/>
    <w:rsid w:val="009812C3"/>
    <w:rsid w:val="009815D8"/>
    <w:rsid w:val="0098377C"/>
    <w:rsid w:val="00985E56"/>
    <w:rsid w:val="00985F82"/>
    <w:rsid w:val="009867E0"/>
    <w:rsid w:val="0098733C"/>
    <w:rsid w:val="00990225"/>
    <w:rsid w:val="00990808"/>
    <w:rsid w:val="00991138"/>
    <w:rsid w:val="0099121D"/>
    <w:rsid w:val="00991DE0"/>
    <w:rsid w:val="0099248F"/>
    <w:rsid w:val="00992B9B"/>
    <w:rsid w:val="0099404D"/>
    <w:rsid w:val="009942B7"/>
    <w:rsid w:val="00994708"/>
    <w:rsid w:val="00994BC3"/>
    <w:rsid w:val="00995165"/>
    <w:rsid w:val="00996D2A"/>
    <w:rsid w:val="00997885"/>
    <w:rsid w:val="009A03F9"/>
    <w:rsid w:val="009A074D"/>
    <w:rsid w:val="009A10FC"/>
    <w:rsid w:val="009A1617"/>
    <w:rsid w:val="009A2239"/>
    <w:rsid w:val="009A24F7"/>
    <w:rsid w:val="009A2D27"/>
    <w:rsid w:val="009A3B08"/>
    <w:rsid w:val="009A4834"/>
    <w:rsid w:val="009A5040"/>
    <w:rsid w:val="009A512B"/>
    <w:rsid w:val="009A5606"/>
    <w:rsid w:val="009A5774"/>
    <w:rsid w:val="009A57A2"/>
    <w:rsid w:val="009A6243"/>
    <w:rsid w:val="009A6D16"/>
    <w:rsid w:val="009B0934"/>
    <w:rsid w:val="009B1AB2"/>
    <w:rsid w:val="009B20BE"/>
    <w:rsid w:val="009B3120"/>
    <w:rsid w:val="009B3603"/>
    <w:rsid w:val="009B3887"/>
    <w:rsid w:val="009B3C82"/>
    <w:rsid w:val="009B3F4D"/>
    <w:rsid w:val="009B410D"/>
    <w:rsid w:val="009B4559"/>
    <w:rsid w:val="009B5D2B"/>
    <w:rsid w:val="009B7B55"/>
    <w:rsid w:val="009C033E"/>
    <w:rsid w:val="009C0690"/>
    <w:rsid w:val="009C1962"/>
    <w:rsid w:val="009C23D5"/>
    <w:rsid w:val="009C2561"/>
    <w:rsid w:val="009C2755"/>
    <w:rsid w:val="009C2B18"/>
    <w:rsid w:val="009C2F1A"/>
    <w:rsid w:val="009C3BFE"/>
    <w:rsid w:val="009C5102"/>
    <w:rsid w:val="009C58B8"/>
    <w:rsid w:val="009C6287"/>
    <w:rsid w:val="009C66F2"/>
    <w:rsid w:val="009C6DA5"/>
    <w:rsid w:val="009C7CBD"/>
    <w:rsid w:val="009D17E0"/>
    <w:rsid w:val="009D1F5E"/>
    <w:rsid w:val="009D2D95"/>
    <w:rsid w:val="009D4525"/>
    <w:rsid w:val="009D482B"/>
    <w:rsid w:val="009D4EB2"/>
    <w:rsid w:val="009D5AD8"/>
    <w:rsid w:val="009D66D9"/>
    <w:rsid w:val="009E02CD"/>
    <w:rsid w:val="009E0D63"/>
    <w:rsid w:val="009E1BB8"/>
    <w:rsid w:val="009E1E17"/>
    <w:rsid w:val="009E24B7"/>
    <w:rsid w:val="009E3C94"/>
    <w:rsid w:val="009E7058"/>
    <w:rsid w:val="009E7809"/>
    <w:rsid w:val="009F0896"/>
    <w:rsid w:val="009F27BA"/>
    <w:rsid w:val="009F4226"/>
    <w:rsid w:val="009F47F9"/>
    <w:rsid w:val="009F4E8F"/>
    <w:rsid w:val="009F53A0"/>
    <w:rsid w:val="009F7104"/>
    <w:rsid w:val="00A03961"/>
    <w:rsid w:val="00A042BC"/>
    <w:rsid w:val="00A04EA8"/>
    <w:rsid w:val="00A076A3"/>
    <w:rsid w:val="00A11FF8"/>
    <w:rsid w:val="00A13D21"/>
    <w:rsid w:val="00A141DF"/>
    <w:rsid w:val="00A14526"/>
    <w:rsid w:val="00A1505E"/>
    <w:rsid w:val="00A15C4E"/>
    <w:rsid w:val="00A17934"/>
    <w:rsid w:val="00A213F4"/>
    <w:rsid w:val="00A21408"/>
    <w:rsid w:val="00A217E2"/>
    <w:rsid w:val="00A23237"/>
    <w:rsid w:val="00A23CDF"/>
    <w:rsid w:val="00A243D8"/>
    <w:rsid w:val="00A247F4"/>
    <w:rsid w:val="00A25244"/>
    <w:rsid w:val="00A261C3"/>
    <w:rsid w:val="00A277B2"/>
    <w:rsid w:val="00A303E6"/>
    <w:rsid w:val="00A305E3"/>
    <w:rsid w:val="00A310B7"/>
    <w:rsid w:val="00A3313E"/>
    <w:rsid w:val="00A34772"/>
    <w:rsid w:val="00A34897"/>
    <w:rsid w:val="00A35E87"/>
    <w:rsid w:val="00A35EA1"/>
    <w:rsid w:val="00A35FC9"/>
    <w:rsid w:val="00A36AE8"/>
    <w:rsid w:val="00A37F8E"/>
    <w:rsid w:val="00A402B8"/>
    <w:rsid w:val="00A40BE7"/>
    <w:rsid w:val="00A41C35"/>
    <w:rsid w:val="00A4226C"/>
    <w:rsid w:val="00A42ED6"/>
    <w:rsid w:val="00A43388"/>
    <w:rsid w:val="00A437C8"/>
    <w:rsid w:val="00A449E1"/>
    <w:rsid w:val="00A44F0D"/>
    <w:rsid w:val="00A46F51"/>
    <w:rsid w:val="00A4788E"/>
    <w:rsid w:val="00A50920"/>
    <w:rsid w:val="00A511F5"/>
    <w:rsid w:val="00A51765"/>
    <w:rsid w:val="00A51B14"/>
    <w:rsid w:val="00A52679"/>
    <w:rsid w:val="00A539F1"/>
    <w:rsid w:val="00A54490"/>
    <w:rsid w:val="00A556AE"/>
    <w:rsid w:val="00A6032D"/>
    <w:rsid w:val="00A6057A"/>
    <w:rsid w:val="00A61957"/>
    <w:rsid w:val="00A63733"/>
    <w:rsid w:val="00A63A31"/>
    <w:rsid w:val="00A64414"/>
    <w:rsid w:val="00A64984"/>
    <w:rsid w:val="00A668AC"/>
    <w:rsid w:val="00A66C28"/>
    <w:rsid w:val="00A67036"/>
    <w:rsid w:val="00A67669"/>
    <w:rsid w:val="00A6791B"/>
    <w:rsid w:val="00A67D45"/>
    <w:rsid w:val="00A7043E"/>
    <w:rsid w:val="00A7153F"/>
    <w:rsid w:val="00A71C81"/>
    <w:rsid w:val="00A73B81"/>
    <w:rsid w:val="00A75AB3"/>
    <w:rsid w:val="00A75AC7"/>
    <w:rsid w:val="00A7708C"/>
    <w:rsid w:val="00A8066E"/>
    <w:rsid w:val="00A80677"/>
    <w:rsid w:val="00A80F95"/>
    <w:rsid w:val="00A810C1"/>
    <w:rsid w:val="00A81422"/>
    <w:rsid w:val="00A8193C"/>
    <w:rsid w:val="00A830E6"/>
    <w:rsid w:val="00A84B52"/>
    <w:rsid w:val="00A85B95"/>
    <w:rsid w:val="00A86065"/>
    <w:rsid w:val="00A8719C"/>
    <w:rsid w:val="00A87804"/>
    <w:rsid w:val="00A87B44"/>
    <w:rsid w:val="00A87B90"/>
    <w:rsid w:val="00A9024A"/>
    <w:rsid w:val="00A90717"/>
    <w:rsid w:val="00A918F7"/>
    <w:rsid w:val="00A9492E"/>
    <w:rsid w:val="00A954A7"/>
    <w:rsid w:val="00A95A62"/>
    <w:rsid w:val="00A962D9"/>
    <w:rsid w:val="00A970B7"/>
    <w:rsid w:val="00AA1867"/>
    <w:rsid w:val="00AA2246"/>
    <w:rsid w:val="00AA23EF"/>
    <w:rsid w:val="00AA2CC0"/>
    <w:rsid w:val="00AA2FD2"/>
    <w:rsid w:val="00AA30C7"/>
    <w:rsid w:val="00AA3FED"/>
    <w:rsid w:val="00AA55C3"/>
    <w:rsid w:val="00AA57D6"/>
    <w:rsid w:val="00AA5B9F"/>
    <w:rsid w:val="00AA649E"/>
    <w:rsid w:val="00AA7245"/>
    <w:rsid w:val="00AA73EF"/>
    <w:rsid w:val="00AA7CF5"/>
    <w:rsid w:val="00AB0132"/>
    <w:rsid w:val="00AB0AD2"/>
    <w:rsid w:val="00AB0C19"/>
    <w:rsid w:val="00AB1B5D"/>
    <w:rsid w:val="00AB1E39"/>
    <w:rsid w:val="00AB375B"/>
    <w:rsid w:val="00AB3A2E"/>
    <w:rsid w:val="00AB47D3"/>
    <w:rsid w:val="00AB4D3E"/>
    <w:rsid w:val="00AB58F6"/>
    <w:rsid w:val="00AB5C9D"/>
    <w:rsid w:val="00AB5FD8"/>
    <w:rsid w:val="00AB6EC1"/>
    <w:rsid w:val="00AC0590"/>
    <w:rsid w:val="00AC08D2"/>
    <w:rsid w:val="00AC1B8D"/>
    <w:rsid w:val="00AC1DFC"/>
    <w:rsid w:val="00AC24F1"/>
    <w:rsid w:val="00AC3250"/>
    <w:rsid w:val="00AC4021"/>
    <w:rsid w:val="00AC414B"/>
    <w:rsid w:val="00AC48C9"/>
    <w:rsid w:val="00AC49F4"/>
    <w:rsid w:val="00AC53CA"/>
    <w:rsid w:val="00AC57BA"/>
    <w:rsid w:val="00AC685E"/>
    <w:rsid w:val="00AD1B65"/>
    <w:rsid w:val="00AD236D"/>
    <w:rsid w:val="00AD27A3"/>
    <w:rsid w:val="00AD3D1C"/>
    <w:rsid w:val="00AD6BEF"/>
    <w:rsid w:val="00AD71F2"/>
    <w:rsid w:val="00AE0513"/>
    <w:rsid w:val="00AE0611"/>
    <w:rsid w:val="00AE061D"/>
    <w:rsid w:val="00AE08C8"/>
    <w:rsid w:val="00AE0CE4"/>
    <w:rsid w:val="00AE1319"/>
    <w:rsid w:val="00AE1C48"/>
    <w:rsid w:val="00AE1CE3"/>
    <w:rsid w:val="00AE2746"/>
    <w:rsid w:val="00AE5499"/>
    <w:rsid w:val="00AE5C26"/>
    <w:rsid w:val="00AE5F6C"/>
    <w:rsid w:val="00AE760E"/>
    <w:rsid w:val="00AF0595"/>
    <w:rsid w:val="00AF144F"/>
    <w:rsid w:val="00AF33C3"/>
    <w:rsid w:val="00AF43A5"/>
    <w:rsid w:val="00AF49C2"/>
    <w:rsid w:val="00AF6848"/>
    <w:rsid w:val="00AF76EF"/>
    <w:rsid w:val="00B00D06"/>
    <w:rsid w:val="00B01535"/>
    <w:rsid w:val="00B016AF"/>
    <w:rsid w:val="00B019DF"/>
    <w:rsid w:val="00B02610"/>
    <w:rsid w:val="00B03D23"/>
    <w:rsid w:val="00B03D35"/>
    <w:rsid w:val="00B04122"/>
    <w:rsid w:val="00B0456F"/>
    <w:rsid w:val="00B04FF4"/>
    <w:rsid w:val="00B057D6"/>
    <w:rsid w:val="00B05E2E"/>
    <w:rsid w:val="00B061C6"/>
    <w:rsid w:val="00B06C5F"/>
    <w:rsid w:val="00B06D2F"/>
    <w:rsid w:val="00B06EE5"/>
    <w:rsid w:val="00B107DB"/>
    <w:rsid w:val="00B10C19"/>
    <w:rsid w:val="00B11C66"/>
    <w:rsid w:val="00B120A2"/>
    <w:rsid w:val="00B12266"/>
    <w:rsid w:val="00B13DFC"/>
    <w:rsid w:val="00B13EB1"/>
    <w:rsid w:val="00B14AEC"/>
    <w:rsid w:val="00B15652"/>
    <w:rsid w:val="00B15A21"/>
    <w:rsid w:val="00B15CF5"/>
    <w:rsid w:val="00B16010"/>
    <w:rsid w:val="00B17050"/>
    <w:rsid w:val="00B219E7"/>
    <w:rsid w:val="00B2205D"/>
    <w:rsid w:val="00B248BA"/>
    <w:rsid w:val="00B248F5"/>
    <w:rsid w:val="00B24A8A"/>
    <w:rsid w:val="00B24F36"/>
    <w:rsid w:val="00B2574D"/>
    <w:rsid w:val="00B25955"/>
    <w:rsid w:val="00B26CE6"/>
    <w:rsid w:val="00B27D5F"/>
    <w:rsid w:val="00B3151A"/>
    <w:rsid w:val="00B3172C"/>
    <w:rsid w:val="00B318C8"/>
    <w:rsid w:val="00B32665"/>
    <w:rsid w:val="00B33156"/>
    <w:rsid w:val="00B33CBF"/>
    <w:rsid w:val="00B34176"/>
    <w:rsid w:val="00B3515E"/>
    <w:rsid w:val="00B35DA7"/>
    <w:rsid w:val="00B36715"/>
    <w:rsid w:val="00B373C2"/>
    <w:rsid w:val="00B378F6"/>
    <w:rsid w:val="00B37AAE"/>
    <w:rsid w:val="00B407CC"/>
    <w:rsid w:val="00B419A1"/>
    <w:rsid w:val="00B41AB8"/>
    <w:rsid w:val="00B4257E"/>
    <w:rsid w:val="00B42A3A"/>
    <w:rsid w:val="00B43439"/>
    <w:rsid w:val="00B43C5A"/>
    <w:rsid w:val="00B449F6"/>
    <w:rsid w:val="00B504B0"/>
    <w:rsid w:val="00B50D1C"/>
    <w:rsid w:val="00B51297"/>
    <w:rsid w:val="00B513F8"/>
    <w:rsid w:val="00B5263D"/>
    <w:rsid w:val="00B5289E"/>
    <w:rsid w:val="00B52CA2"/>
    <w:rsid w:val="00B52E2D"/>
    <w:rsid w:val="00B53F45"/>
    <w:rsid w:val="00B546FA"/>
    <w:rsid w:val="00B549C5"/>
    <w:rsid w:val="00B55871"/>
    <w:rsid w:val="00B55ED1"/>
    <w:rsid w:val="00B56091"/>
    <w:rsid w:val="00B5737E"/>
    <w:rsid w:val="00B615F2"/>
    <w:rsid w:val="00B6206A"/>
    <w:rsid w:val="00B628DD"/>
    <w:rsid w:val="00B62C41"/>
    <w:rsid w:val="00B65030"/>
    <w:rsid w:val="00B652F2"/>
    <w:rsid w:val="00B66138"/>
    <w:rsid w:val="00B6708D"/>
    <w:rsid w:val="00B7024B"/>
    <w:rsid w:val="00B70485"/>
    <w:rsid w:val="00B704D8"/>
    <w:rsid w:val="00B70657"/>
    <w:rsid w:val="00B719D8"/>
    <w:rsid w:val="00B71CCA"/>
    <w:rsid w:val="00B724CF"/>
    <w:rsid w:val="00B7435B"/>
    <w:rsid w:val="00B74C3A"/>
    <w:rsid w:val="00B75A41"/>
    <w:rsid w:val="00B75E42"/>
    <w:rsid w:val="00B765C9"/>
    <w:rsid w:val="00B767D2"/>
    <w:rsid w:val="00B77588"/>
    <w:rsid w:val="00B7782A"/>
    <w:rsid w:val="00B77A47"/>
    <w:rsid w:val="00B80CC8"/>
    <w:rsid w:val="00B81094"/>
    <w:rsid w:val="00B83BA9"/>
    <w:rsid w:val="00B84293"/>
    <w:rsid w:val="00B8451A"/>
    <w:rsid w:val="00B84AAD"/>
    <w:rsid w:val="00B84BF9"/>
    <w:rsid w:val="00B8508F"/>
    <w:rsid w:val="00B868E6"/>
    <w:rsid w:val="00B904A1"/>
    <w:rsid w:val="00B90EAC"/>
    <w:rsid w:val="00B91537"/>
    <w:rsid w:val="00B916B5"/>
    <w:rsid w:val="00B91FF6"/>
    <w:rsid w:val="00B92172"/>
    <w:rsid w:val="00B92590"/>
    <w:rsid w:val="00B92D32"/>
    <w:rsid w:val="00B9316A"/>
    <w:rsid w:val="00B93969"/>
    <w:rsid w:val="00B94D5C"/>
    <w:rsid w:val="00B958AD"/>
    <w:rsid w:val="00B9715C"/>
    <w:rsid w:val="00B972C3"/>
    <w:rsid w:val="00B9740B"/>
    <w:rsid w:val="00BA0384"/>
    <w:rsid w:val="00BA04E6"/>
    <w:rsid w:val="00BA0A22"/>
    <w:rsid w:val="00BA17BE"/>
    <w:rsid w:val="00BA33F6"/>
    <w:rsid w:val="00BA34B6"/>
    <w:rsid w:val="00BA42CD"/>
    <w:rsid w:val="00BA549B"/>
    <w:rsid w:val="00BA5A48"/>
    <w:rsid w:val="00BA647F"/>
    <w:rsid w:val="00BB015E"/>
    <w:rsid w:val="00BB1DEF"/>
    <w:rsid w:val="00BB1F0F"/>
    <w:rsid w:val="00BB200F"/>
    <w:rsid w:val="00BB23E4"/>
    <w:rsid w:val="00BB3B3C"/>
    <w:rsid w:val="00BB3B7E"/>
    <w:rsid w:val="00BB4977"/>
    <w:rsid w:val="00BB49B8"/>
    <w:rsid w:val="00BB4CF6"/>
    <w:rsid w:val="00BB6018"/>
    <w:rsid w:val="00BC1EDC"/>
    <w:rsid w:val="00BC24BB"/>
    <w:rsid w:val="00BC3471"/>
    <w:rsid w:val="00BC5B4C"/>
    <w:rsid w:val="00BC6233"/>
    <w:rsid w:val="00BD03FF"/>
    <w:rsid w:val="00BD0941"/>
    <w:rsid w:val="00BD10B8"/>
    <w:rsid w:val="00BD1A05"/>
    <w:rsid w:val="00BD1F9F"/>
    <w:rsid w:val="00BD2E94"/>
    <w:rsid w:val="00BD3346"/>
    <w:rsid w:val="00BD3824"/>
    <w:rsid w:val="00BD384B"/>
    <w:rsid w:val="00BD3A35"/>
    <w:rsid w:val="00BD41D7"/>
    <w:rsid w:val="00BD52E9"/>
    <w:rsid w:val="00BD5616"/>
    <w:rsid w:val="00BD58E9"/>
    <w:rsid w:val="00BD688D"/>
    <w:rsid w:val="00BD698D"/>
    <w:rsid w:val="00BD7367"/>
    <w:rsid w:val="00BD795F"/>
    <w:rsid w:val="00BE1009"/>
    <w:rsid w:val="00BE11A4"/>
    <w:rsid w:val="00BE2D5C"/>
    <w:rsid w:val="00BE345E"/>
    <w:rsid w:val="00BE50C5"/>
    <w:rsid w:val="00BE5F24"/>
    <w:rsid w:val="00BF07E8"/>
    <w:rsid w:val="00BF0C60"/>
    <w:rsid w:val="00BF1979"/>
    <w:rsid w:val="00BF23B7"/>
    <w:rsid w:val="00BF3970"/>
    <w:rsid w:val="00BF4367"/>
    <w:rsid w:val="00BF4D9A"/>
    <w:rsid w:val="00BF5A5E"/>
    <w:rsid w:val="00BF6851"/>
    <w:rsid w:val="00BF6E41"/>
    <w:rsid w:val="00BF73E8"/>
    <w:rsid w:val="00BF75D4"/>
    <w:rsid w:val="00BF7805"/>
    <w:rsid w:val="00C0008F"/>
    <w:rsid w:val="00C00828"/>
    <w:rsid w:val="00C0087F"/>
    <w:rsid w:val="00C00899"/>
    <w:rsid w:val="00C00E35"/>
    <w:rsid w:val="00C01492"/>
    <w:rsid w:val="00C02A30"/>
    <w:rsid w:val="00C02AA8"/>
    <w:rsid w:val="00C0388E"/>
    <w:rsid w:val="00C03C39"/>
    <w:rsid w:val="00C04052"/>
    <w:rsid w:val="00C04792"/>
    <w:rsid w:val="00C05E4A"/>
    <w:rsid w:val="00C06430"/>
    <w:rsid w:val="00C0657A"/>
    <w:rsid w:val="00C070AB"/>
    <w:rsid w:val="00C102F7"/>
    <w:rsid w:val="00C10965"/>
    <w:rsid w:val="00C11962"/>
    <w:rsid w:val="00C11EBE"/>
    <w:rsid w:val="00C135E2"/>
    <w:rsid w:val="00C14862"/>
    <w:rsid w:val="00C14F54"/>
    <w:rsid w:val="00C17823"/>
    <w:rsid w:val="00C20506"/>
    <w:rsid w:val="00C20877"/>
    <w:rsid w:val="00C20A5A"/>
    <w:rsid w:val="00C20F3B"/>
    <w:rsid w:val="00C210CA"/>
    <w:rsid w:val="00C221B8"/>
    <w:rsid w:val="00C224D3"/>
    <w:rsid w:val="00C22CC3"/>
    <w:rsid w:val="00C22EF4"/>
    <w:rsid w:val="00C23EB3"/>
    <w:rsid w:val="00C25ACB"/>
    <w:rsid w:val="00C26745"/>
    <w:rsid w:val="00C27FB5"/>
    <w:rsid w:val="00C31941"/>
    <w:rsid w:val="00C31E70"/>
    <w:rsid w:val="00C31ECD"/>
    <w:rsid w:val="00C32031"/>
    <w:rsid w:val="00C35F7F"/>
    <w:rsid w:val="00C36101"/>
    <w:rsid w:val="00C368DA"/>
    <w:rsid w:val="00C40875"/>
    <w:rsid w:val="00C40F63"/>
    <w:rsid w:val="00C4171A"/>
    <w:rsid w:val="00C42E8B"/>
    <w:rsid w:val="00C43035"/>
    <w:rsid w:val="00C431E1"/>
    <w:rsid w:val="00C45B07"/>
    <w:rsid w:val="00C46450"/>
    <w:rsid w:val="00C51FE7"/>
    <w:rsid w:val="00C52347"/>
    <w:rsid w:val="00C523ED"/>
    <w:rsid w:val="00C5248B"/>
    <w:rsid w:val="00C52B83"/>
    <w:rsid w:val="00C54375"/>
    <w:rsid w:val="00C5442A"/>
    <w:rsid w:val="00C56555"/>
    <w:rsid w:val="00C56C04"/>
    <w:rsid w:val="00C56E6B"/>
    <w:rsid w:val="00C5732E"/>
    <w:rsid w:val="00C57732"/>
    <w:rsid w:val="00C60080"/>
    <w:rsid w:val="00C603C0"/>
    <w:rsid w:val="00C60750"/>
    <w:rsid w:val="00C60BA2"/>
    <w:rsid w:val="00C60F15"/>
    <w:rsid w:val="00C625A3"/>
    <w:rsid w:val="00C62680"/>
    <w:rsid w:val="00C64D54"/>
    <w:rsid w:val="00C6595A"/>
    <w:rsid w:val="00C65B0C"/>
    <w:rsid w:val="00C7066A"/>
    <w:rsid w:val="00C70E5D"/>
    <w:rsid w:val="00C71051"/>
    <w:rsid w:val="00C72D10"/>
    <w:rsid w:val="00C72EAA"/>
    <w:rsid w:val="00C7395E"/>
    <w:rsid w:val="00C75174"/>
    <w:rsid w:val="00C75851"/>
    <w:rsid w:val="00C764CA"/>
    <w:rsid w:val="00C76FC0"/>
    <w:rsid w:val="00C77B80"/>
    <w:rsid w:val="00C82BAF"/>
    <w:rsid w:val="00C83FE4"/>
    <w:rsid w:val="00C84089"/>
    <w:rsid w:val="00C85471"/>
    <w:rsid w:val="00C85798"/>
    <w:rsid w:val="00C85D72"/>
    <w:rsid w:val="00C866FE"/>
    <w:rsid w:val="00C86819"/>
    <w:rsid w:val="00C86989"/>
    <w:rsid w:val="00C86F1C"/>
    <w:rsid w:val="00C870BA"/>
    <w:rsid w:val="00C900E3"/>
    <w:rsid w:val="00C9113A"/>
    <w:rsid w:val="00C917E4"/>
    <w:rsid w:val="00C91D38"/>
    <w:rsid w:val="00C927CC"/>
    <w:rsid w:val="00C92D8F"/>
    <w:rsid w:val="00C93130"/>
    <w:rsid w:val="00C95048"/>
    <w:rsid w:val="00C95D2B"/>
    <w:rsid w:val="00C9721F"/>
    <w:rsid w:val="00CA07B3"/>
    <w:rsid w:val="00CA223F"/>
    <w:rsid w:val="00CA27F8"/>
    <w:rsid w:val="00CA2CA6"/>
    <w:rsid w:val="00CA3A51"/>
    <w:rsid w:val="00CA3F58"/>
    <w:rsid w:val="00CA6386"/>
    <w:rsid w:val="00CA6900"/>
    <w:rsid w:val="00CA7339"/>
    <w:rsid w:val="00CA7399"/>
    <w:rsid w:val="00CA7E9D"/>
    <w:rsid w:val="00CA7FF2"/>
    <w:rsid w:val="00CB08A7"/>
    <w:rsid w:val="00CB0CE5"/>
    <w:rsid w:val="00CB1504"/>
    <w:rsid w:val="00CB1815"/>
    <w:rsid w:val="00CB1B4C"/>
    <w:rsid w:val="00CB1C37"/>
    <w:rsid w:val="00CB1E97"/>
    <w:rsid w:val="00CB3BF3"/>
    <w:rsid w:val="00CB5D2A"/>
    <w:rsid w:val="00CB5E9D"/>
    <w:rsid w:val="00CB6906"/>
    <w:rsid w:val="00CC1B69"/>
    <w:rsid w:val="00CC1BC6"/>
    <w:rsid w:val="00CC1EBE"/>
    <w:rsid w:val="00CC35D2"/>
    <w:rsid w:val="00CC38AD"/>
    <w:rsid w:val="00CC3EAA"/>
    <w:rsid w:val="00CC5025"/>
    <w:rsid w:val="00CC51A6"/>
    <w:rsid w:val="00CC536D"/>
    <w:rsid w:val="00CC5E83"/>
    <w:rsid w:val="00CC66D7"/>
    <w:rsid w:val="00CC790E"/>
    <w:rsid w:val="00CD03BC"/>
    <w:rsid w:val="00CD069A"/>
    <w:rsid w:val="00CD13B6"/>
    <w:rsid w:val="00CD15F0"/>
    <w:rsid w:val="00CD166A"/>
    <w:rsid w:val="00CD2B6B"/>
    <w:rsid w:val="00CD3B34"/>
    <w:rsid w:val="00CD4332"/>
    <w:rsid w:val="00CD4574"/>
    <w:rsid w:val="00CD46BB"/>
    <w:rsid w:val="00CD48F4"/>
    <w:rsid w:val="00CD5720"/>
    <w:rsid w:val="00CD57B4"/>
    <w:rsid w:val="00CD5AFE"/>
    <w:rsid w:val="00CD5F30"/>
    <w:rsid w:val="00CD7664"/>
    <w:rsid w:val="00CE06A2"/>
    <w:rsid w:val="00CE0EC1"/>
    <w:rsid w:val="00CE2190"/>
    <w:rsid w:val="00CE2431"/>
    <w:rsid w:val="00CE2BD9"/>
    <w:rsid w:val="00CE348C"/>
    <w:rsid w:val="00CE3B21"/>
    <w:rsid w:val="00CE47A5"/>
    <w:rsid w:val="00CE5759"/>
    <w:rsid w:val="00CE63EA"/>
    <w:rsid w:val="00CE7121"/>
    <w:rsid w:val="00CE79B3"/>
    <w:rsid w:val="00CF0B5C"/>
    <w:rsid w:val="00CF0F21"/>
    <w:rsid w:val="00CF189B"/>
    <w:rsid w:val="00CF1E31"/>
    <w:rsid w:val="00CF3AEC"/>
    <w:rsid w:val="00CF40B5"/>
    <w:rsid w:val="00CF4C89"/>
    <w:rsid w:val="00CF524E"/>
    <w:rsid w:val="00CF53D8"/>
    <w:rsid w:val="00CF5563"/>
    <w:rsid w:val="00CF6745"/>
    <w:rsid w:val="00CF677E"/>
    <w:rsid w:val="00D00753"/>
    <w:rsid w:val="00D00F97"/>
    <w:rsid w:val="00D01317"/>
    <w:rsid w:val="00D01C13"/>
    <w:rsid w:val="00D03143"/>
    <w:rsid w:val="00D031AD"/>
    <w:rsid w:val="00D033F6"/>
    <w:rsid w:val="00D03626"/>
    <w:rsid w:val="00D043B2"/>
    <w:rsid w:val="00D04F09"/>
    <w:rsid w:val="00D05594"/>
    <w:rsid w:val="00D055FF"/>
    <w:rsid w:val="00D05A05"/>
    <w:rsid w:val="00D060C6"/>
    <w:rsid w:val="00D069A4"/>
    <w:rsid w:val="00D069FC"/>
    <w:rsid w:val="00D06C88"/>
    <w:rsid w:val="00D07977"/>
    <w:rsid w:val="00D12C37"/>
    <w:rsid w:val="00D130FF"/>
    <w:rsid w:val="00D13528"/>
    <w:rsid w:val="00D13D9D"/>
    <w:rsid w:val="00D144AA"/>
    <w:rsid w:val="00D14991"/>
    <w:rsid w:val="00D14D7E"/>
    <w:rsid w:val="00D152B6"/>
    <w:rsid w:val="00D15CA8"/>
    <w:rsid w:val="00D160D0"/>
    <w:rsid w:val="00D177CD"/>
    <w:rsid w:val="00D179FD"/>
    <w:rsid w:val="00D20A73"/>
    <w:rsid w:val="00D222E4"/>
    <w:rsid w:val="00D231FF"/>
    <w:rsid w:val="00D24E8A"/>
    <w:rsid w:val="00D25921"/>
    <w:rsid w:val="00D263E3"/>
    <w:rsid w:val="00D2674C"/>
    <w:rsid w:val="00D26942"/>
    <w:rsid w:val="00D26D7B"/>
    <w:rsid w:val="00D302F9"/>
    <w:rsid w:val="00D31010"/>
    <w:rsid w:val="00D31840"/>
    <w:rsid w:val="00D32719"/>
    <w:rsid w:val="00D34028"/>
    <w:rsid w:val="00D34411"/>
    <w:rsid w:val="00D347A8"/>
    <w:rsid w:val="00D35559"/>
    <w:rsid w:val="00D35E73"/>
    <w:rsid w:val="00D368DE"/>
    <w:rsid w:val="00D37EAB"/>
    <w:rsid w:val="00D40E00"/>
    <w:rsid w:val="00D421A4"/>
    <w:rsid w:val="00D42F19"/>
    <w:rsid w:val="00D43A8B"/>
    <w:rsid w:val="00D450C6"/>
    <w:rsid w:val="00D4618E"/>
    <w:rsid w:val="00D46ECA"/>
    <w:rsid w:val="00D475D1"/>
    <w:rsid w:val="00D5061E"/>
    <w:rsid w:val="00D50DC0"/>
    <w:rsid w:val="00D50E7D"/>
    <w:rsid w:val="00D511BC"/>
    <w:rsid w:val="00D513BB"/>
    <w:rsid w:val="00D52771"/>
    <w:rsid w:val="00D53CF6"/>
    <w:rsid w:val="00D53E6C"/>
    <w:rsid w:val="00D54CEB"/>
    <w:rsid w:val="00D55E07"/>
    <w:rsid w:val="00D5635C"/>
    <w:rsid w:val="00D56778"/>
    <w:rsid w:val="00D56A02"/>
    <w:rsid w:val="00D611F2"/>
    <w:rsid w:val="00D615A6"/>
    <w:rsid w:val="00D627C2"/>
    <w:rsid w:val="00D62EDA"/>
    <w:rsid w:val="00D65370"/>
    <w:rsid w:val="00D65FC0"/>
    <w:rsid w:val="00D661A9"/>
    <w:rsid w:val="00D667EC"/>
    <w:rsid w:val="00D67030"/>
    <w:rsid w:val="00D67770"/>
    <w:rsid w:val="00D67BF3"/>
    <w:rsid w:val="00D70258"/>
    <w:rsid w:val="00D7031D"/>
    <w:rsid w:val="00D70AAA"/>
    <w:rsid w:val="00D70CAB"/>
    <w:rsid w:val="00D710D2"/>
    <w:rsid w:val="00D714CA"/>
    <w:rsid w:val="00D71BC3"/>
    <w:rsid w:val="00D72CC7"/>
    <w:rsid w:val="00D73B2B"/>
    <w:rsid w:val="00D747D6"/>
    <w:rsid w:val="00D765B7"/>
    <w:rsid w:val="00D8150B"/>
    <w:rsid w:val="00D81A7C"/>
    <w:rsid w:val="00D82BC4"/>
    <w:rsid w:val="00D83DDA"/>
    <w:rsid w:val="00D840E4"/>
    <w:rsid w:val="00D84BD1"/>
    <w:rsid w:val="00D84DE2"/>
    <w:rsid w:val="00D85A98"/>
    <w:rsid w:val="00D85C7D"/>
    <w:rsid w:val="00D85EEC"/>
    <w:rsid w:val="00D867DC"/>
    <w:rsid w:val="00D87526"/>
    <w:rsid w:val="00D878DA"/>
    <w:rsid w:val="00D901B6"/>
    <w:rsid w:val="00D9090F"/>
    <w:rsid w:val="00D9215D"/>
    <w:rsid w:val="00D921A6"/>
    <w:rsid w:val="00D926F1"/>
    <w:rsid w:val="00D92FD0"/>
    <w:rsid w:val="00D935C1"/>
    <w:rsid w:val="00D94D15"/>
    <w:rsid w:val="00D95FAA"/>
    <w:rsid w:val="00D95FF7"/>
    <w:rsid w:val="00D96371"/>
    <w:rsid w:val="00D97E2B"/>
    <w:rsid w:val="00DA0182"/>
    <w:rsid w:val="00DA172C"/>
    <w:rsid w:val="00DA485F"/>
    <w:rsid w:val="00DA4F94"/>
    <w:rsid w:val="00DA5916"/>
    <w:rsid w:val="00DA607C"/>
    <w:rsid w:val="00DA625F"/>
    <w:rsid w:val="00DA6884"/>
    <w:rsid w:val="00DB1528"/>
    <w:rsid w:val="00DB3E2D"/>
    <w:rsid w:val="00DB4907"/>
    <w:rsid w:val="00DB67EE"/>
    <w:rsid w:val="00DB6CFF"/>
    <w:rsid w:val="00DB76C8"/>
    <w:rsid w:val="00DB7860"/>
    <w:rsid w:val="00DB7A00"/>
    <w:rsid w:val="00DC0324"/>
    <w:rsid w:val="00DC08D9"/>
    <w:rsid w:val="00DC0B78"/>
    <w:rsid w:val="00DC12D8"/>
    <w:rsid w:val="00DC2ADC"/>
    <w:rsid w:val="00DC3096"/>
    <w:rsid w:val="00DC43B4"/>
    <w:rsid w:val="00DC6006"/>
    <w:rsid w:val="00DC7CD2"/>
    <w:rsid w:val="00DD2B8A"/>
    <w:rsid w:val="00DD2C97"/>
    <w:rsid w:val="00DD3536"/>
    <w:rsid w:val="00DD3E53"/>
    <w:rsid w:val="00DD47EB"/>
    <w:rsid w:val="00DD498D"/>
    <w:rsid w:val="00DD60B1"/>
    <w:rsid w:val="00DE15A4"/>
    <w:rsid w:val="00DE1BAD"/>
    <w:rsid w:val="00DE40B6"/>
    <w:rsid w:val="00DE45B8"/>
    <w:rsid w:val="00DE536E"/>
    <w:rsid w:val="00DF14D7"/>
    <w:rsid w:val="00DF1A94"/>
    <w:rsid w:val="00DF2D9D"/>
    <w:rsid w:val="00DF2EB2"/>
    <w:rsid w:val="00DF3CA6"/>
    <w:rsid w:val="00DF5C4C"/>
    <w:rsid w:val="00E00364"/>
    <w:rsid w:val="00E03387"/>
    <w:rsid w:val="00E03C46"/>
    <w:rsid w:val="00E03ED7"/>
    <w:rsid w:val="00E05044"/>
    <w:rsid w:val="00E05695"/>
    <w:rsid w:val="00E057DC"/>
    <w:rsid w:val="00E06CD4"/>
    <w:rsid w:val="00E07B08"/>
    <w:rsid w:val="00E07B53"/>
    <w:rsid w:val="00E07C1D"/>
    <w:rsid w:val="00E10B90"/>
    <w:rsid w:val="00E1125A"/>
    <w:rsid w:val="00E11822"/>
    <w:rsid w:val="00E11A5F"/>
    <w:rsid w:val="00E11FA2"/>
    <w:rsid w:val="00E11FB4"/>
    <w:rsid w:val="00E126F1"/>
    <w:rsid w:val="00E141AE"/>
    <w:rsid w:val="00E14A2C"/>
    <w:rsid w:val="00E15BE2"/>
    <w:rsid w:val="00E15E42"/>
    <w:rsid w:val="00E168E5"/>
    <w:rsid w:val="00E16983"/>
    <w:rsid w:val="00E170D1"/>
    <w:rsid w:val="00E17DDD"/>
    <w:rsid w:val="00E20358"/>
    <w:rsid w:val="00E20D28"/>
    <w:rsid w:val="00E21663"/>
    <w:rsid w:val="00E21A55"/>
    <w:rsid w:val="00E23048"/>
    <w:rsid w:val="00E238E2"/>
    <w:rsid w:val="00E23ED5"/>
    <w:rsid w:val="00E24DAE"/>
    <w:rsid w:val="00E25330"/>
    <w:rsid w:val="00E2613E"/>
    <w:rsid w:val="00E2742C"/>
    <w:rsid w:val="00E275BB"/>
    <w:rsid w:val="00E30658"/>
    <w:rsid w:val="00E32787"/>
    <w:rsid w:val="00E32D14"/>
    <w:rsid w:val="00E343F8"/>
    <w:rsid w:val="00E35E62"/>
    <w:rsid w:val="00E40D9D"/>
    <w:rsid w:val="00E40E35"/>
    <w:rsid w:val="00E4164F"/>
    <w:rsid w:val="00E41AED"/>
    <w:rsid w:val="00E41B4F"/>
    <w:rsid w:val="00E42957"/>
    <w:rsid w:val="00E42B8E"/>
    <w:rsid w:val="00E431F5"/>
    <w:rsid w:val="00E44CB4"/>
    <w:rsid w:val="00E44EE0"/>
    <w:rsid w:val="00E45212"/>
    <w:rsid w:val="00E45496"/>
    <w:rsid w:val="00E4567F"/>
    <w:rsid w:val="00E4632A"/>
    <w:rsid w:val="00E46E11"/>
    <w:rsid w:val="00E50E43"/>
    <w:rsid w:val="00E52B5F"/>
    <w:rsid w:val="00E532DB"/>
    <w:rsid w:val="00E54CF9"/>
    <w:rsid w:val="00E54D64"/>
    <w:rsid w:val="00E55428"/>
    <w:rsid w:val="00E60D28"/>
    <w:rsid w:val="00E6168D"/>
    <w:rsid w:val="00E61FB2"/>
    <w:rsid w:val="00E62B2A"/>
    <w:rsid w:val="00E63340"/>
    <w:rsid w:val="00E63B4C"/>
    <w:rsid w:val="00E6434D"/>
    <w:rsid w:val="00E64425"/>
    <w:rsid w:val="00E64DAE"/>
    <w:rsid w:val="00E64F5B"/>
    <w:rsid w:val="00E67315"/>
    <w:rsid w:val="00E702A3"/>
    <w:rsid w:val="00E74AE5"/>
    <w:rsid w:val="00E74F81"/>
    <w:rsid w:val="00E75005"/>
    <w:rsid w:val="00E75A0E"/>
    <w:rsid w:val="00E76B51"/>
    <w:rsid w:val="00E76D87"/>
    <w:rsid w:val="00E779CE"/>
    <w:rsid w:val="00E81DEB"/>
    <w:rsid w:val="00E8209C"/>
    <w:rsid w:val="00E824EC"/>
    <w:rsid w:val="00E82815"/>
    <w:rsid w:val="00E8385D"/>
    <w:rsid w:val="00E86674"/>
    <w:rsid w:val="00E86DAA"/>
    <w:rsid w:val="00E86E1D"/>
    <w:rsid w:val="00E87676"/>
    <w:rsid w:val="00E912D7"/>
    <w:rsid w:val="00E92F20"/>
    <w:rsid w:val="00E935B8"/>
    <w:rsid w:val="00E936A6"/>
    <w:rsid w:val="00E938DA"/>
    <w:rsid w:val="00E93CDD"/>
    <w:rsid w:val="00E93FF8"/>
    <w:rsid w:val="00E95A8F"/>
    <w:rsid w:val="00E97488"/>
    <w:rsid w:val="00E97EB5"/>
    <w:rsid w:val="00EA1948"/>
    <w:rsid w:val="00EA3451"/>
    <w:rsid w:val="00EA3685"/>
    <w:rsid w:val="00EA46E6"/>
    <w:rsid w:val="00EA5A72"/>
    <w:rsid w:val="00EA5C29"/>
    <w:rsid w:val="00EA5D1D"/>
    <w:rsid w:val="00EA5DEA"/>
    <w:rsid w:val="00EA6333"/>
    <w:rsid w:val="00EA67FE"/>
    <w:rsid w:val="00EB05E0"/>
    <w:rsid w:val="00EB1133"/>
    <w:rsid w:val="00EB1793"/>
    <w:rsid w:val="00EB1B11"/>
    <w:rsid w:val="00EB2507"/>
    <w:rsid w:val="00EB2BD8"/>
    <w:rsid w:val="00EB2EF0"/>
    <w:rsid w:val="00EB47BB"/>
    <w:rsid w:val="00EB5F65"/>
    <w:rsid w:val="00EB60F4"/>
    <w:rsid w:val="00EB71AF"/>
    <w:rsid w:val="00EB7909"/>
    <w:rsid w:val="00EC0B04"/>
    <w:rsid w:val="00EC3605"/>
    <w:rsid w:val="00EC3DD5"/>
    <w:rsid w:val="00EC45A2"/>
    <w:rsid w:val="00EC4CB2"/>
    <w:rsid w:val="00EC62AE"/>
    <w:rsid w:val="00ED151B"/>
    <w:rsid w:val="00ED1F17"/>
    <w:rsid w:val="00ED290A"/>
    <w:rsid w:val="00ED44ED"/>
    <w:rsid w:val="00ED4667"/>
    <w:rsid w:val="00ED4C7B"/>
    <w:rsid w:val="00ED4E27"/>
    <w:rsid w:val="00ED6827"/>
    <w:rsid w:val="00ED7045"/>
    <w:rsid w:val="00ED769F"/>
    <w:rsid w:val="00EE0287"/>
    <w:rsid w:val="00EE0837"/>
    <w:rsid w:val="00EE1581"/>
    <w:rsid w:val="00EE1B33"/>
    <w:rsid w:val="00EE1D65"/>
    <w:rsid w:val="00EE2A68"/>
    <w:rsid w:val="00EE3F63"/>
    <w:rsid w:val="00EE3FD8"/>
    <w:rsid w:val="00EE3FF9"/>
    <w:rsid w:val="00EE438E"/>
    <w:rsid w:val="00EE6078"/>
    <w:rsid w:val="00EE69ED"/>
    <w:rsid w:val="00EF0624"/>
    <w:rsid w:val="00EF0CA0"/>
    <w:rsid w:val="00EF119A"/>
    <w:rsid w:val="00EF13FC"/>
    <w:rsid w:val="00EF21C7"/>
    <w:rsid w:val="00EF24E9"/>
    <w:rsid w:val="00EF283A"/>
    <w:rsid w:val="00EF48AD"/>
    <w:rsid w:val="00EF52F6"/>
    <w:rsid w:val="00EF6491"/>
    <w:rsid w:val="00EF6F90"/>
    <w:rsid w:val="00EF721E"/>
    <w:rsid w:val="00EF733C"/>
    <w:rsid w:val="00EF778E"/>
    <w:rsid w:val="00F01304"/>
    <w:rsid w:val="00F01C81"/>
    <w:rsid w:val="00F06948"/>
    <w:rsid w:val="00F06BA1"/>
    <w:rsid w:val="00F07978"/>
    <w:rsid w:val="00F1181C"/>
    <w:rsid w:val="00F1312F"/>
    <w:rsid w:val="00F14F26"/>
    <w:rsid w:val="00F157BA"/>
    <w:rsid w:val="00F16D0F"/>
    <w:rsid w:val="00F176DA"/>
    <w:rsid w:val="00F17732"/>
    <w:rsid w:val="00F17A3A"/>
    <w:rsid w:val="00F213C3"/>
    <w:rsid w:val="00F215BB"/>
    <w:rsid w:val="00F25BD6"/>
    <w:rsid w:val="00F26AEA"/>
    <w:rsid w:val="00F26DDD"/>
    <w:rsid w:val="00F27C33"/>
    <w:rsid w:val="00F3037B"/>
    <w:rsid w:val="00F306AA"/>
    <w:rsid w:val="00F30D83"/>
    <w:rsid w:val="00F33089"/>
    <w:rsid w:val="00F33E9C"/>
    <w:rsid w:val="00F33F41"/>
    <w:rsid w:val="00F36C47"/>
    <w:rsid w:val="00F376D8"/>
    <w:rsid w:val="00F3777F"/>
    <w:rsid w:val="00F4103F"/>
    <w:rsid w:val="00F418D7"/>
    <w:rsid w:val="00F41BBD"/>
    <w:rsid w:val="00F426E5"/>
    <w:rsid w:val="00F42944"/>
    <w:rsid w:val="00F43111"/>
    <w:rsid w:val="00F439CF"/>
    <w:rsid w:val="00F4445B"/>
    <w:rsid w:val="00F44A4C"/>
    <w:rsid w:val="00F44E96"/>
    <w:rsid w:val="00F44EEA"/>
    <w:rsid w:val="00F45634"/>
    <w:rsid w:val="00F45D55"/>
    <w:rsid w:val="00F46640"/>
    <w:rsid w:val="00F5007E"/>
    <w:rsid w:val="00F50810"/>
    <w:rsid w:val="00F522DA"/>
    <w:rsid w:val="00F52ADB"/>
    <w:rsid w:val="00F53028"/>
    <w:rsid w:val="00F536A2"/>
    <w:rsid w:val="00F539B2"/>
    <w:rsid w:val="00F544B5"/>
    <w:rsid w:val="00F5467E"/>
    <w:rsid w:val="00F55297"/>
    <w:rsid w:val="00F564A2"/>
    <w:rsid w:val="00F57D3E"/>
    <w:rsid w:val="00F605E8"/>
    <w:rsid w:val="00F6219C"/>
    <w:rsid w:val="00F624D2"/>
    <w:rsid w:val="00F64BEB"/>
    <w:rsid w:val="00F67072"/>
    <w:rsid w:val="00F678DA"/>
    <w:rsid w:val="00F70139"/>
    <w:rsid w:val="00F70141"/>
    <w:rsid w:val="00F70577"/>
    <w:rsid w:val="00F70853"/>
    <w:rsid w:val="00F70E60"/>
    <w:rsid w:val="00F71856"/>
    <w:rsid w:val="00F71F0A"/>
    <w:rsid w:val="00F73F80"/>
    <w:rsid w:val="00F74BAD"/>
    <w:rsid w:val="00F75C5C"/>
    <w:rsid w:val="00F775A7"/>
    <w:rsid w:val="00F77E77"/>
    <w:rsid w:val="00F812B4"/>
    <w:rsid w:val="00F814EB"/>
    <w:rsid w:val="00F8268D"/>
    <w:rsid w:val="00F8349B"/>
    <w:rsid w:val="00F83ED6"/>
    <w:rsid w:val="00F83F7B"/>
    <w:rsid w:val="00F84193"/>
    <w:rsid w:val="00F84365"/>
    <w:rsid w:val="00F84CB9"/>
    <w:rsid w:val="00F854ED"/>
    <w:rsid w:val="00F867B5"/>
    <w:rsid w:val="00F86CCE"/>
    <w:rsid w:val="00F87663"/>
    <w:rsid w:val="00F908A3"/>
    <w:rsid w:val="00F90E2D"/>
    <w:rsid w:val="00F9223B"/>
    <w:rsid w:val="00F922EC"/>
    <w:rsid w:val="00F92AFE"/>
    <w:rsid w:val="00F93154"/>
    <w:rsid w:val="00F93873"/>
    <w:rsid w:val="00F93ABB"/>
    <w:rsid w:val="00F93D11"/>
    <w:rsid w:val="00F9427E"/>
    <w:rsid w:val="00F947E7"/>
    <w:rsid w:val="00F95433"/>
    <w:rsid w:val="00F955B5"/>
    <w:rsid w:val="00F95BDC"/>
    <w:rsid w:val="00F96227"/>
    <w:rsid w:val="00F96EEC"/>
    <w:rsid w:val="00FA0973"/>
    <w:rsid w:val="00FA12B5"/>
    <w:rsid w:val="00FA2150"/>
    <w:rsid w:val="00FA4229"/>
    <w:rsid w:val="00FA568C"/>
    <w:rsid w:val="00FB2A23"/>
    <w:rsid w:val="00FB2DC6"/>
    <w:rsid w:val="00FB3328"/>
    <w:rsid w:val="00FB3B40"/>
    <w:rsid w:val="00FB6BEF"/>
    <w:rsid w:val="00FB7346"/>
    <w:rsid w:val="00FC0C29"/>
    <w:rsid w:val="00FC0DFF"/>
    <w:rsid w:val="00FC1314"/>
    <w:rsid w:val="00FC16F4"/>
    <w:rsid w:val="00FC1983"/>
    <w:rsid w:val="00FC3AE0"/>
    <w:rsid w:val="00FC4D18"/>
    <w:rsid w:val="00FC5C08"/>
    <w:rsid w:val="00FC5E58"/>
    <w:rsid w:val="00FC67C6"/>
    <w:rsid w:val="00FD1ABD"/>
    <w:rsid w:val="00FD3EFC"/>
    <w:rsid w:val="00FD5895"/>
    <w:rsid w:val="00FD619A"/>
    <w:rsid w:val="00FD7D46"/>
    <w:rsid w:val="00FD7FC5"/>
    <w:rsid w:val="00FE24E5"/>
    <w:rsid w:val="00FE30B4"/>
    <w:rsid w:val="00FE390C"/>
    <w:rsid w:val="00FE41B9"/>
    <w:rsid w:val="00FE488B"/>
    <w:rsid w:val="00FE5822"/>
    <w:rsid w:val="00FE635A"/>
    <w:rsid w:val="00FE6391"/>
    <w:rsid w:val="00FE697D"/>
    <w:rsid w:val="00FE70A0"/>
    <w:rsid w:val="00FF073E"/>
    <w:rsid w:val="00FF10B6"/>
    <w:rsid w:val="00FF2A47"/>
    <w:rsid w:val="00FF4893"/>
    <w:rsid w:val="00FF63FD"/>
    <w:rsid w:val="00FF7982"/>
    <w:rsid w:val="00FF7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 w:type="paragraph" w:customStyle="1" w:styleId="Char">
    <w:name w:val="Char"/>
    <w:basedOn w:val="Normal"/>
    <w:rsid w:val="00AA5B9F"/>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488133817">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 w:id="211236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600ce20-e9ce-45b9-9045-d3cf6b553b6e" TargetMode="External"/><Relationship Id="rId13" Type="http://schemas.openxmlformats.org/officeDocument/2006/relationships/hyperlink" Target="https://likumi.lv/ta/id/263675-par-civilprocesa-likuma-483-un-484panta-atbilstibu-latvijas-republikas-satversmes-92panta-pirmajam-teikum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tania.saeima.lv/LIVS14/SaeimaLIVS14.nsf/0/DDDF030ABD93F9C1C2258BD500373131?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nas.tiesas.lv/eTiesasMvc/nolemumi/pdf/217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3/SaeimaLIVS13.nsf/0/50569EDB4752C41FC22587E300373DF2?OpenDocument" TargetMode="External"/><Relationship Id="rId5" Type="http://schemas.openxmlformats.org/officeDocument/2006/relationships/webSettings" Target="webSettings.xml"/><Relationship Id="rId15" Type="http://schemas.openxmlformats.org/officeDocument/2006/relationships/hyperlink" Target="https://manas.tiesas.lv/eTiesasMvc/nolemumi/pdf/344218.pdf" TargetMode="External"/><Relationship Id="rId10" Type="http://schemas.openxmlformats.org/officeDocument/2006/relationships/hyperlink" Target="https://www.at.gov.lv/downloadlawfile/29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8321" TargetMode="External"/><Relationship Id="rId14" Type="http://schemas.openxmlformats.org/officeDocument/2006/relationships/hyperlink" Target="https://www.at.gov.lv/downloadlawfile/10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EA09-99B1-4A3B-A8FA-79E40DC5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15644</Words>
  <Characters>8918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2025-10-07T13:25:00Z</dcterms:created>
  <dcterms:modified xsi:type="dcterms:W3CDTF">2025-10-08T08:42:00Z</dcterms:modified>
</cp:coreProperties>
</file>