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29AE" w14:textId="12B25D78" w:rsidR="00BB2B59" w:rsidRPr="00C37B5F" w:rsidRDefault="00C37B5F" w:rsidP="00C37B5F">
      <w:pPr>
        <w:spacing w:line="276" w:lineRule="auto"/>
        <w:jc w:val="highKashida"/>
        <w:rPr>
          <w:rFonts w:asciiTheme="majorBidi" w:hAnsiTheme="majorBidi" w:cstheme="majorBidi"/>
        </w:rPr>
      </w:pPr>
      <w:r w:rsidRPr="00C37B5F">
        <w:rPr>
          <w:rFonts w:asciiTheme="majorBidi" w:hAnsiTheme="majorBidi" w:cstheme="majorBidi"/>
          <w:b/>
          <w:bCs/>
        </w:rPr>
        <w:t>Prasījumu par kapitālsabiedrības dalībnieku (akcionāru) sapulces lēmumu atzīšanu par spēkā neesošiem apvienošanas ar citiem prasījumiem</w:t>
      </w:r>
      <w:r w:rsidRPr="00C37B5F">
        <w:rPr>
          <w:rFonts w:asciiTheme="majorBidi" w:hAnsiTheme="majorBidi" w:cstheme="majorBidi"/>
          <w:b/>
          <w:bCs/>
        </w:rPr>
        <w:t xml:space="preserve"> nepieļaujamība</w:t>
      </w:r>
    </w:p>
    <w:p w14:paraId="1687F006" w14:textId="29F45C07" w:rsidR="00BB2B59" w:rsidRPr="00C37B5F" w:rsidRDefault="00BB2B59" w:rsidP="00C37B5F">
      <w:pPr>
        <w:tabs>
          <w:tab w:val="left" w:pos="0"/>
        </w:tabs>
        <w:spacing w:line="276" w:lineRule="auto"/>
        <w:jc w:val="center"/>
        <w:rPr>
          <w:rFonts w:asciiTheme="majorBidi" w:hAnsiTheme="majorBidi" w:cstheme="majorBidi"/>
          <w:b/>
        </w:rPr>
      </w:pPr>
    </w:p>
    <w:p w14:paraId="780FDABC" w14:textId="7A5C7F0F" w:rsidR="00BB2B59" w:rsidRPr="00C37B5F" w:rsidRDefault="00BB2B59" w:rsidP="00C37B5F">
      <w:pPr>
        <w:tabs>
          <w:tab w:val="left" w:pos="0"/>
        </w:tabs>
        <w:spacing w:line="276" w:lineRule="auto"/>
        <w:jc w:val="center"/>
        <w:rPr>
          <w:rFonts w:asciiTheme="majorBidi" w:hAnsiTheme="majorBidi" w:cstheme="majorBidi"/>
          <w:b/>
        </w:rPr>
      </w:pPr>
      <w:r w:rsidRPr="00C37B5F">
        <w:rPr>
          <w:rFonts w:asciiTheme="majorBidi" w:hAnsiTheme="majorBidi" w:cstheme="majorBidi"/>
          <w:b/>
        </w:rPr>
        <w:t>Latvijas Republikas Senāt</w:t>
      </w:r>
      <w:r w:rsidR="00453E37" w:rsidRPr="00C37B5F">
        <w:rPr>
          <w:rFonts w:asciiTheme="majorBidi" w:hAnsiTheme="majorBidi" w:cstheme="majorBidi"/>
          <w:b/>
        </w:rPr>
        <w:t>a</w:t>
      </w:r>
    </w:p>
    <w:p w14:paraId="4D1C787E" w14:textId="52E5E92D" w:rsidR="00453E37" w:rsidRPr="00C37B5F" w:rsidRDefault="00453E37" w:rsidP="00C37B5F">
      <w:pPr>
        <w:tabs>
          <w:tab w:val="left" w:pos="0"/>
        </w:tabs>
        <w:spacing w:line="276" w:lineRule="auto"/>
        <w:jc w:val="center"/>
        <w:rPr>
          <w:rFonts w:asciiTheme="majorBidi" w:hAnsiTheme="majorBidi" w:cstheme="majorBidi"/>
          <w:b/>
        </w:rPr>
      </w:pPr>
      <w:r w:rsidRPr="00C37B5F">
        <w:rPr>
          <w:rFonts w:asciiTheme="majorBidi" w:hAnsiTheme="majorBidi" w:cstheme="majorBidi"/>
          <w:b/>
        </w:rPr>
        <w:t>Civillietu departamenta</w:t>
      </w:r>
    </w:p>
    <w:p w14:paraId="06D7AEC2" w14:textId="107083CC" w:rsidR="00453E37" w:rsidRPr="00C37B5F" w:rsidRDefault="00453E37" w:rsidP="00C37B5F">
      <w:pPr>
        <w:tabs>
          <w:tab w:val="left" w:pos="0"/>
        </w:tabs>
        <w:spacing w:line="276" w:lineRule="auto"/>
        <w:jc w:val="center"/>
        <w:rPr>
          <w:rFonts w:asciiTheme="majorBidi" w:hAnsiTheme="majorBidi" w:cstheme="majorBidi"/>
          <w:b/>
          <w:bCs/>
        </w:rPr>
      </w:pPr>
      <w:r w:rsidRPr="00C37B5F">
        <w:rPr>
          <w:rFonts w:asciiTheme="majorBidi" w:hAnsiTheme="majorBidi" w:cstheme="majorBidi"/>
          <w:b/>
          <w:bCs/>
        </w:rPr>
        <w:t>2025. gada 3. novembra</w:t>
      </w:r>
    </w:p>
    <w:p w14:paraId="13476638" w14:textId="77777777" w:rsidR="00BB2B59" w:rsidRPr="00C37B5F" w:rsidRDefault="00BB2B59" w:rsidP="00C37B5F">
      <w:pPr>
        <w:tabs>
          <w:tab w:val="left" w:pos="0"/>
        </w:tabs>
        <w:spacing w:line="276" w:lineRule="auto"/>
        <w:jc w:val="center"/>
        <w:rPr>
          <w:rFonts w:asciiTheme="majorBidi" w:hAnsiTheme="majorBidi" w:cstheme="majorBidi"/>
          <w:b/>
        </w:rPr>
      </w:pPr>
      <w:r w:rsidRPr="00C37B5F">
        <w:rPr>
          <w:rFonts w:asciiTheme="majorBidi" w:hAnsiTheme="majorBidi" w:cstheme="majorBidi"/>
          <w:b/>
        </w:rPr>
        <w:t xml:space="preserve">RĪCĪBAS SĒDES LĒMUMS </w:t>
      </w:r>
    </w:p>
    <w:p w14:paraId="5EB50598" w14:textId="77777777" w:rsidR="00453E37" w:rsidRPr="00C37B5F" w:rsidRDefault="00453E37" w:rsidP="00C37B5F">
      <w:pPr>
        <w:spacing w:line="276" w:lineRule="auto"/>
        <w:jc w:val="center"/>
        <w:rPr>
          <w:rFonts w:asciiTheme="majorBidi" w:hAnsiTheme="majorBidi" w:cstheme="majorBidi"/>
          <w:b/>
          <w:bCs/>
        </w:rPr>
      </w:pPr>
      <w:r w:rsidRPr="00C37B5F">
        <w:rPr>
          <w:rFonts w:asciiTheme="majorBidi" w:hAnsiTheme="majorBidi" w:cstheme="majorBidi"/>
          <w:b/>
          <w:bCs/>
        </w:rPr>
        <w:t>Lieta Nr. C75015925, SKC-868/2025</w:t>
      </w:r>
    </w:p>
    <w:p w14:paraId="35293901" w14:textId="28D9E982" w:rsidR="00BB2B59" w:rsidRPr="00C37B5F" w:rsidRDefault="00453E37" w:rsidP="00C37B5F">
      <w:pPr>
        <w:tabs>
          <w:tab w:val="left" w:pos="0"/>
        </w:tabs>
        <w:spacing w:line="276" w:lineRule="auto"/>
        <w:jc w:val="center"/>
        <w:rPr>
          <w:rFonts w:asciiTheme="majorBidi" w:hAnsiTheme="majorBidi" w:cstheme="majorBidi"/>
        </w:rPr>
      </w:pPr>
      <w:hyperlink r:id="rId6" w:history="1">
        <w:r w:rsidRPr="00C37B5F">
          <w:rPr>
            <w:rStyle w:val="Hyperlink"/>
            <w:rFonts w:asciiTheme="majorBidi" w:hAnsiTheme="majorBidi" w:cstheme="majorBidi"/>
          </w:rPr>
          <w:t>ECLI:LV:AT:2025:1103.C75015925.10.L</w:t>
        </w:r>
      </w:hyperlink>
    </w:p>
    <w:p w14:paraId="097C99DB" w14:textId="77777777" w:rsidR="00BB2B59" w:rsidRPr="00C37B5F" w:rsidRDefault="00BB2B59" w:rsidP="00C37B5F">
      <w:pPr>
        <w:tabs>
          <w:tab w:val="left" w:pos="0"/>
        </w:tabs>
        <w:spacing w:line="276" w:lineRule="auto"/>
        <w:ind w:firstLine="709"/>
        <w:jc w:val="both"/>
        <w:rPr>
          <w:rFonts w:asciiTheme="majorBidi" w:hAnsiTheme="majorBidi" w:cstheme="majorBidi"/>
        </w:rPr>
      </w:pPr>
    </w:p>
    <w:p w14:paraId="0C272CC5" w14:textId="77777777" w:rsidR="00BB2B59" w:rsidRPr="00C37B5F" w:rsidRDefault="00BB2B59" w:rsidP="00C37B5F">
      <w:pPr>
        <w:tabs>
          <w:tab w:val="left" w:pos="0"/>
        </w:tabs>
        <w:spacing w:line="276" w:lineRule="auto"/>
        <w:ind w:firstLine="709"/>
        <w:jc w:val="both"/>
        <w:rPr>
          <w:rFonts w:asciiTheme="majorBidi" w:hAnsiTheme="majorBidi" w:cstheme="majorBidi"/>
        </w:rPr>
      </w:pPr>
      <w:r w:rsidRPr="00C37B5F">
        <w:rPr>
          <w:rFonts w:asciiTheme="majorBidi" w:hAnsiTheme="majorBidi" w:cstheme="majorBidi"/>
        </w:rPr>
        <w:t>Senatoru kolēģija šādā sastāvā: senators referents Erlens Kalniņš, senatori Valerijs Maksimovs un Normunds Salenieks</w:t>
      </w:r>
    </w:p>
    <w:p w14:paraId="55ED3C9C" w14:textId="77777777" w:rsidR="00BB2B59" w:rsidRPr="00C37B5F" w:rsidRDefault="00BB2B59" w:rsidP="00C37B5F">
      <w:pPr>
        <w:tabs>
          <w:tab w:val="left" w:pos="0"/>
        </w:tabs>
        <w:spacing w:line="276" w:lineRule="auto"/>
        <w:ind w:firstLine="709"/>
        <w:jc w:val="both"/>
        <w:rPr>
          <w:rFonts w:asciiTheme="majorBidi" w:hAnsiTheme="majorBidi" w:cstheme="majorBidi"/>
        </w:rPr>
      </w:pPr>
    </w:p>
    <w:p w14:paraId="093B0B9C" w14:textId="08AEDF9C" w:rsidR="00BB2B59" w:rsidRPr="00C37B5F" w:rsidRDefault="00BB2B59" w:rsidP="00C37B5F">
      <w:pPr>
        <w:spacing w:line="276" w:lineRule="auto"/>
        <w:ind w:firstLine="709"/>
        <w:jc w:val="both"/>
        <w:rPr>
          <w:rFonts w:asciiTheme="majorBidi" w:hAnsiTheme="majorBidi" w:cstheme="majorBidi"/>
        </w:rPr>
      </w:pPr>
      <w:r w:rsidRPr="00C37B5F">
        <w:rPr>
          <w:rFonts w:asciiTheme="majorBidi" w:hAnsiTheme="majorBidi" w:cstheme="majorBidi"/>
        </w:rPr>
        <w:t xml:space="preserve">rīcības sēdē izskatīja </w:t>
      </w:r>
      <w:r w:rsidR="00453E37" w:rsidRPr="00C37B5F">
        <w:rPr>
          <w:rFonts w:asciiTheme="majorBidi" w:hAnsiTheme="majorBidi" w:cstheme="majorBidi"/>
        </w:rPr>
        <w:t>[pers. A]</w:t>
      </w:r>
      <w:r w:rsidR="00AB306C" w:rsidRPr="00C37B5F">
        <w:rPr>
          <w:rFonts w:asciiTheme="majorBidi" w:hAnsiTheme="majorBidi" w:cstheme="majorBidi"/>
        </w:rPr>
        <w:t xml:space="preserve"> un SIA „MŪSU AUTO VALMIERA” kasācijas sūdzības par Ekonomisko lietu tiesas 2025. gada 22. augusta spriedumu civillietā </w:t>
      </w:r>
      <w:r w:rsidR="00453E37" w:rsidRPr="00C37B5F">
        <w:rPr>
          <w:rFonts w:asciiTheme="majorBidi" w:hAnsiTheme="majorBidi" w:cstheme="majorBidi"/>
        </w:rPr>
        <w:t>[pers. A]</w:t>
      </w:r>
      <w:r w:rsidR="00AB306C" w:rsidRPr="00C37B5F">
        <w:rPr>
          <w:rFonts w:asciiTheme="majorBidi" w:hAnsiTheme="majorBidi" w:cstheme="majorBidi"/>
        </w:rPr>
        <w:t xml:space="preserve"> prasībā pret SIA „MŪSU AUTO VALMIERA” par dalībnieku sapulces lēmumu atzīšanu par spēkā neesošiem un pienākuma uzlikšanu SIA „MŪSU AUTO VALMIERA” sniegt </w:t>
      </w:r>
      <w:r w:rsidR="00453E37" w:rsidRPr="00C37B5F">
        <w:rPr>
          <w:rFonts w:asciiTheme="majorBidi" w:hAnsiTheme="majorBidi" w:cstheme="majorBidi"/>
        </w:rPr>
        <w:t>[pers. A]</w:t>
      </w:r>
      <w:r w:rsidR="008F1675" w:rsidRPr="00C37B5F">
        <w:rPr>
          <w:rFonts w:asciiTheme="majorBidi" w:hAnsiTheme="majorBidi" w:cstheme="majorBidi"/>
        </w:rPr>
        <w:t xml:space="preserve"> pieprasītās ziņas</w:t>
      </w:r>
      <w:r w:rsidRPr="00C37B5F">
        <w:rPr>
          <w:rFonts w:asciiTheme="majorBidi" w:hAnsiTheme="majorBidi" w:cstheme="majorBidi"/>
        </w:rPr>
        <w:t>.</w:t>
      </w:r>
    </w:p>
    <w:p w14:paraId="39391878" w14:textId="77777777" w:rsidR="00BB2B59" w:rsidRPr="00C37B5F" w:rsidRDefault="00BB2B59" w:rsidP="00C37B5F">
      <w:pPr>
        <w:spacing w:line="276" w:lineRule="auto"/>
        <w:ind w:firstLine="709"/>
        <w:jc w:val="both"/>
        <w:rPr>
          <w:rFonts w:asciiTheme="majorBidi" w:hAnsiTheme="majorBidi" w:cstheme="majorBidi"/>
        </w:rPr>
      </w:pPr>
      <w:r w:rsidRPr="00C37B5F">
        <w:rPr>
          <w:rFonts w:asciiTheme="majorBidi" w:hAnsiTheme="majorBidi" w:cstheme="majorBidi"/>
        </w:rPr>
        <w:t>Senatoru kolēģija</w:t>
      </w:r>
    </w:p>
    <w:p w14:paraId="5E6C814B" w14:textId="77777777" w:rsidR="00BB2B59" w:rsidRPr="00C37B5F" w:rsidRDefault="00BB2B59" w:rsidP="00C37B5F">
      <w:pPr>
        <w:tabs>
          <w:tab w:val="left" w:pos="0"/>
        </w:tabs>
        <w:spacing w:line="276" w:lineRule="auto"/>
        <w:jc w:val="center"/>
        <w:rPr>
          <w:rFonts w:asciiTheme="majorBidi" w:hAnsiTheme="majorBidi" w:cstheme="majorBidi"/>
        </w:rPr>
      </w:pPr>
    </w:p>
    <w:p w14:paraId="03A901F3" w14:textId="77777777" w:rsidR="00BB2B59" w:rsidRPr="00C37B5F" w:rsidRDefault="00BB2B59" w:rsidP="00C37B5F">
      <w:pPr>
        <w:tabs>
          <w:tab w:val="left" w:pos="0"/>
        </w:tabs>
        <w:spacing w:line="276" w:lineRule="auto"/>
        <w:jc w:val="center"/>
        <w:rPr>
          <w:rFonts w:asciiTheme="majorBidi" w:hAnsiTheme="majorBidi" w:cstheme="majorBidi"/>
          <w:b/>
          <w:bCs/>
        </w:rPr>
      </w:pPr>
      <w:r w:rsidRPr="00C37B5F">
        <w:rPr>
          <w:rFonts w:asciiTheme="majorBidi" w:hAnsiTheme="majorBidi" w:cstheme="majorBidi"/>
          <w:b/>
          <w:bCs/>
        </w:rPr>
        <w:t>konstatēja</w:t>
      </w:r>
    </w:p>
    <w:p w14:paraId="05BC89BE" w14:textId="77777777" w:rsidR="00BB2B59" w:rsidRPr="00C37B5F" w:rsidRDefault="00BB2B59" w:rsidP="00C37B5F">
      <w:pPr>
        <w:tabs>
          <w:tab w:val="left" w:pos="709"/>
        </w:tabs>
        <w:spacing w:line="276" w:lineRule="auto"/>
        <w:jc w:val="both"/>
        <w:rPr>
          <w:rFonts w:asciiTheme="majorBidi" w:hAnsiTheme="majorBidi" w:cstheme="majorBidi"/>
        </w:rPr>
      </w:pPr>
    </w:p>
    <w:p w14:paraId="793578BE" w14:textId="10183BC2" w:rsidR="008F1675" w:rsidRPr="00C37B5F" w:rsidRDefault="008F1675" w:rsidP="00C37B5F">
      <w:pPr>
        <w:spacing w:line="276" w:lineRule="auto"/>
        <w:ind w:firstLine="709"/>
        <w:jc w:val="both"/>
        <w:rPr>
          <w:rFonts w:asciiTheme="majorBidi" w:hAnsiTheme="majorBidi" w:cstheme="majorBidi"/>
        </w:rPr>
      </w:pPr>
      <w:r w:rsidRPr="00C37B5F">
        <w:rPr>
          <w:rFonts w:asciiTheme="majorBidi" w:hAnsiTheme="majorBidi" w:cstheme="majorBidi"/>
        </w:rPr>
        <w:t>[1] Ar Ekonomisko lietu tiesas 2025. gada 22. augusta spriedumu nospriests:</w:t>
      </w:r>
    </w:p>
    <w:p w14:paraId="79316360" w14:textId="2F41EAAC" w:rsidR="008F1675" w:rsidRPr="00C37B5F" w:rsidRDefault="008F1675" w:rsidP="00C37B5F">
      <w:pPr>
        <w:spacing w:line="276" w:lineRule="auto"/>
        <w:ind w:firstLine="709"/>
        <w:jc w:val="both"/>
        <w:rPr>
          <w:rFonts w:asciiTheme="majorBidi" w:hAnsiTheme="majorBidi" w:cstheme="majorBidi"/>
        </w:rPr>
      </w:pPr>
      <w:r w:rsidRPr="00C37B5F">
        <w:rPr>
          <w:rFonts w:asciiTheme="majorBidi" w:hAnsiTheme="majorBidi" w:cstheme="majorBidi"/>
        </w:rPr>
        <w:t xml:space="preserve">1) noraidīt </w:t>
      </w:r>
      <w:r w:rsidR="00453E37" w:rsidRPr="00C37B5F">
        <w:rPr>
          <w:rFonts w:asciiTheme="majorBidi" w:hAnsiTheme="majorBidi" w:cstheme="majorBidi"/>
        </w:rPr>
        <w:t xml:space="preserve">[pers. A] </w:t>
      </w:r>
      <w:r w:rsidRPr="00C37B5F">
        <w:rPr>
          <w:rFonts w:asciiTheme="majorBidi" w:hAnsiTheme="majorBidi" w:cstheme="majorBidi"/>
        </w:rPr>
        <w:t>prasību pret SIA „MŪSU AUTO VALMIERA” par 2025. gada 21. marta ārkārtas dalībnieku sapulces lēmumu atzīšanu par spēkā neesošiem;</w:t>
      </w:r>
    </w:p>
    <w:p w14:paraId="09A85242" w14:textId="5563F3AC" w:rsidR="008F1675" w:rsidRPr="00C37B5F" w:rsidRDefault="008F1675" w:rsidP="00C37B5F">
      <w:pPr>
        <w:spacing w:line="276" w:lineRule="auto"/>
        <w:ind w:firstLine="709"/>
        <w:jc w:val="both"/>
        <w:rPr>
          <w:rFonts w:asciiTheme="majorBidi" w:hAnsiTheme="majorBidi" w:cstheme="majorBidi"/>
        </w:rPr>
      </w:pPr>
      <w:r w:rsidRPr="00C37B5F">
        <w:rPr>
          <w:rFonts w:asciiTheme="majorBidi" w:hAnsiTheme="majorBidi" w:cstheme="majorBidi"/>
        </w:rPr>
        <w:t xml:space="preserve">2) daļēji apmierināt </w:t>
      </w:r>
      <w:r w:rsidR="00453E37" w:rsidRPr="00C37B5F">
        <w:rPr>
          <w:rFonts w:asciiTheme="majorBidi" w:hAnsiTheme="majorBidi" w:cstheme="majorBidi"/>
        </w:rPr>
        <w:t xml:space="preserve">[pers. A] </w:t>
      </w:r>
      <w:r w:rsidRPr="00C37B5F">
        <w:rPr>
          <w:rFonts w:asciiTheme="majorBidi" w:hAnsiTheme="majorBidi" w:cstheme="majorBidi"/>
        </w:rPr>
        <w:t>prasību pret SIA „MŪSU AUTO VALMIERA” par pienākuma uzlikšanu sniegt informāciju un iepazīstināt ar dokumentiem</w:t>
      </w:r>
      <w:r w:rsidR="00AD6BA3" w:rsidRPr="00C37B5F">
        <w:rPr>
          <w:rFonts w:asciiTheme="majorBidi" w:hAnsiTheme="majorBidi" w:cstheme="majorBidi"/>
        </w:rPr>
        <w:t>, nosakot</w:t>
      </w:r>
      <w:r w:rsidRPr="00C37B5F">
        <w:rPr>
          <w:rFonts w:asciiTheme="majorBidi" w:hAnsiTheme="majorBidi" w:cstheme="majorBidi"/>
        </w:rPr>
        <w:t xml:space="preserve"> SIA „MŪSU AUTO VALMIERA” pienākumu 10 dienu laikā no sprieduma spēkā stāšanās dienas sniegt </w:t>
      </w:r>
      <w:r w:rsidR="00453E37" w:rsidRPr="00C37B5F">
        <w:rPr>
          <w:rFonts w:asciiTheme="majorBidi" w:hAnsiTheme="majorBidi" w:cstheme="majorBidi"/>
        </w:rPr>
        <w:t>[pers. A]</w:t>
      </w:r>
      <w:r w:rsidRPr="00C37B5F">
        <w:rPr>
          <w:rFonts w:asciiTheme="majorBidi" w:hAnsiTheme="majorBidi" w:cstheme="majorBidi"/>
        </w:rPr>
        <w:t xml:space="preserve"> pieprasītās ziņas un dot viņam iespēju iepazīties ar šādu informāciju par SIA „MŪSU AUTO VALMIERA”: </w:t>
      </w:r>
    </w:p>
    <w:p w14:paraId="137CFD35" w14:textId="77777777" w:rsidR="008F1675" w:rsidRPr="00C37B5F" w:rsidRDefault="008F1675" w:rsidP="00C37B5F">
      <w:pPr>
        <w:spacing w:line="276" w:lineRule="auto"/>
        <w:ind w:firstLine="709"/>
        <w:jc w:val="both"/>
        <w:rPr>
          <w:rFonts w:asciiTheme="majorBidi" w:hAnsiTheme="majorBidi" w:cstheme="majorBidi"/>
        </w:rPr>
      </w:pPr>
      <w:r w:rsidRPr="00C37B5F">
        <w:rPr>
          <w:rFonts w:asciiTheme="majorBidi" w:hAnsiTheme="majorBidi" w:cstheme="majorBidi"/>
        </w:rPr>
        <w:t>a) kāpēc pamatkapitālu netika plānots palielināt uz SIA „MŪSU AUTO VALMIERA” brīvo līdzekļu (nesadalītās peļņas) rēķina;</w:t>
      </w:r>
    </w:p>
    <w:p w14:paraId="3AC3C836" w14:textId="77777777" w:rsidR="008F1675" w:rsidRPr="00C37B5F" w:rsidRDefault="008F1675" w:rsidP="00C37B5F">
      <w:pPr>
        <w:spacing w:line="276" w:lineRule="auto"/>
        <w:ind w:firstLine="709"/>
        <w:jc w:val="both"/>
        <w:rPr>
          <w:rFonts w:asciiTheme="majorBidi" w:hAnsiTheme="majorBidi" w:cstheme="majorBidi"/>
        </w:rPr>
      </w:pPr>
      <w:r w:rsidRPr="00C37B5F">
        <w:rPr>
          <w:rFonts w:asciiTheme="majorBidi" w:hAnsiTheme="majorBidi" w:cstheme="majorBidi"/>
        </w:rPr>
        <w:t>b) kāpēc pamatkapitālu netika plānots palielināt uz SIA „MŪSU AUTO VALMIERA” obligāto rezervju rēķina;</w:t>
      </w:r>
    </w:p>
    <w:p w14:paraId="523F7DB8" w14:textId="77777777" w:rsidR="008F1675" w:rsidRPr="00C37B5F" w:rsidRDefault="008F1675" w:rsidP="00C37B5F">
      <w:pPr>
        <w:spacing w:line="276" w:lineRule="auto"/>
        <w:ind w:firstLine="709"/>
        <w:jc w:val="both"/>
        <w:rPr>
          <w:rFonts w:asciiTheme="majorBidi" w:hAnsiTheme="majorBidi" w:cstheme="majorBidi"/>
        </w:rPr>
      </w:pPr>
      <w:r w:rsidRPr="00C37B5F">
        <w:rPr>
          <w:rFonts w:asciiTheme="majorBidi" w:hAnsiTheme="majorBidi" w:cstheme="majorBidi"/>
        </w:rPr>
        <w:t xml:space="preserve">c) iepazīstināt ar SIA „MŪSU AUTO VALMIERA” operatīvo bilanci uz 2025. gada 1. martu, ja tāda ir tikusi sagatavota un/vai pieejama grāmatvedības programmā; </w:t>
      </w:r>
    </w:p>
    <w:p w14:paraId="684EAF01" w14:textId="77777777" w:rsidR="008F1675" w:rsidRPr="00C37B5F" w:rsidRDefault="008F1675" w:rsidP="00C37B5F">
      <w:pPr>
        <w:spacing w:line="276" w:lineRule="auto"/>
        <w:ind w:firstLine="709"/>
        <w:jc w:val="both"/>
        <w:rPr>
          <w:rFonts w:asciiTheme="majorBidi" w:hAnsiTheme="majorBidi" w:cstheme="majorBidi"/>
        </w:rPr>
      </w:pPr>
      <w:r w:rsidRPr="00C37B5F">
        <w:rPr>
          <w:rFonts w:asciiTheme="majorBidi" w:hAnsiTheme="majorBidi" w:cstheme="majorBidi"/>
        </w:rPr>
        <w:t>d) sniegt informāciju par visiem darījumiem, kuri tikuši veikti ar SIA „MŪSU AUTO VALMIERA” saistītām personām, kāpēc šādi darījumi bija nepieciešami, kāpēc netika ievērota Komerclikuma 184.</w:t>
      </w:r>
      <w:r w:rsidRPr="00C37B5F">
        <w:rPr>
          <w:rFonts w:asciiTheme="majorBidi" w:hAnsiTheme="majorBidi" w:cstheme="majorBidi"/>
          <w:vertAlign w:val="superscript"/>
        </w:rPr>
        <w:t>2</w:t>
      </w:r>
      <w:r w:rsidRPr="00C37B5F">
        <w:rPr>
          <w:rFonts w:asciiTheme="majorBidi" w:hAnsiTheme="majorBidi" w:cstheme="majorBidi"/>
        </w:rPr>
        <w:t xml:space="preserve"> pantā paredzētā kārtība šādu darījumu slēgšanai;</w:t>
      </w:r>
    </w:p>
    <w:p w14:paraId="26C35C76" w14:textId="58EB9158" w:rsidR="008F1675" w:rsidRPr="00C37B5F" w:rsidRDefault="008F1675" w:rsidP="00C37B5F">
      <w:pPr>
        <w:spacing w:line="276" w:lineRule="auto"/>
        <w:ind w:firstLine="709"/>
        <w:jc w:val="both"/>
        <w:rPr>
          <w:rFonts w:asciiTheme="majorBidi" w:hAnsiTheme="majorBidi" w:cstheme="majorBidi"/>
        </w:rPr>
      </w:pPr>
      <w:r w:rsidRPr="00C37B5F">
        <w:rPr>
          <w:rFonts w:asciiTheme="majorBidi" w:hAnsiTheme="majorBidi" w:cstheme="majorBidi"/>
        </w:rPr>
        <w:t xml:space="preserve">e) sniegt informāciju, vai un kādā apmērā SIA „MŪSU AUTO VALMIERA” 2024. gada laikā ir veikusi tiešas un netiešas naudas līdzekļu izmaksas tās dalībniekiem </w:t>
      </w:r>
      <w:r w:rsidR="00453E37" w:rsidRPr="00C37B5F">
        <w:rPr>
          <w:rFonts w:asciiTheme="majorBidi" w:hAnsiTheme="majorBidi" w:cstheme="majorBidi"/>
        </w:rPr>
        <w:t>[pers. B]</w:t>
      </w:r>
      <w:r w:rsidRPr="00C37B5F">
        <w:rPr>
          <w:rFonts w:asciiTheme="majorBidi" w:hAnsiTheme="majorBidi" w:cstheme="majorBidi"/>
        </w:rPr>
        <w:t xml:space="preserve">, </w:t>
      </w:r>
      <w:r w:rsidR="00453E37" w:rsidRPr="00C37B5F">
        <w:rPr>
          <w:rFonts w:asciiTheme="majorBidi" w:hAnsiTheme="majorBidi" w:cstheme="majorBidi"/>
        </w:rPr>
        <w:t xml:space="preserve">[pers. C] </w:t>
      </w:r>
      <w:r w:rsidRPr="00C37B5F">
        <w:rPr>
          <w:rFonts w:asciiTheme="majorBidi" w:hAnsiTheme="majorBidi" w:cstheme="majorBidi"/>
        </w:rPr>
        <w:t xml:space="preserve">un </w:t>
      </w:r>
      <w:r w:rsidR="00453E37" w:rsidRPr="00C37B5F">
        <w:rPr>
          <w:rFonts w:asciiTheme="majorBidi" w:hAnsiTheme="majorBidi" w:cstheme="majorBidi"/>
        </w:rPr>
        <w:t>[pers. D]</w:t>
      </w:r>
      <w:r w:rsidRPr="00C37B5F">
        <w:rPr>
          <w:rFonts w:asciiTheme="majorBidi" w:hAnsiTheme="majorBidi" w:cstheme="majorBidi"/>
        </w:rPr>
        <w:t>;</w:t>
      </w:r>
    </w:p>
    <w:p w14:paraId="10227DC6" w14:textId="7FDEF575" w:rsidR="008F1675" w:rsidRPr="00C37B5F" w:rsidRDefault="008F1675" w:rsidP="00C37B5F">
      <w:pPr>
        <w:spacing w:line="276" w:lineRule="auto"/>
        <w:ind w:firstLine="709"/>
        <w:jc w:val="both"/>
        <w:rPr>
          <w:rFonts w:asciiTheme="majorBidi" w:hAnsiTheme="majorBidi" w:cstheme="majorBidi"/>
        </w:rPr>
      </w:pPr>
      <w:r w:rsidRPr="00C37B5F">
        <w:rPr>
          <w:rFonts w:asciiTheme="majorBidi" w:hAnsiTheme="majorBidi" w:cstheme="majorBidi"/>
        </w:rPr>
        <w:t xml:space="preserve">f) sniegt informāciju, vai SIA „MŪSU AUTO VALMIERA” ir veikusi tiešus vai pastarpinātus maksājumus </w:t>
      </w:r>
      <w:r w:rsidR="00453E37" w:rsidRPr="00C37B5F">
        <w:rPr>
          <w:rFonts w:asciiTheme="majorBidi" w:hAnsiTheme="majorBidi" w:cstheme="majorBidi"/>
        </w:rPr>
        <w:t>[pers. E]</w:t>
      </w:r>
      <w:r w:rsidRPr="00C37B5F">
        <w:rPr>
          <w:rFonts w:asciiTheme="majorBidi" w:hAnsiTheme="majorBidi" w:cstheme="majorBidi"/>
        </w:rPr>
        <w:t>, finansējot tam piederošo daļu iegādi;</w:t>
      </w:r>
    </w:p>
    <w:p w14:paraId="7608C217" w14:textId="57739504" w:rsidR="00B05A17" w:rsidRPr="00C37B5F" w:rsidRDefault="008F1675" w:rsidP="00C37B5F">
      <w:pPr>
        <w:spacing w:line="276" w:lineRule="auto"/>
        <w:ind w:firstLine="709"/>
        <w:jc w:val="both"/>
        <w:rPr>
          <w:rFonts w:asciiTheme="majorBidi" w:hAnsiTheme="majorBidi" w:cstheme="majorBidi"/>
        </w:rPr>
      </w:pPr>
      <w:r w:rsidRPr="00C37B5F">
        <w:rPr>
          <w:rFonts w:asciiTheme="majorBidi" w:hAnsiTheme="majorBidi" w:cstheme="majorBidi"/>
        </w:rPr>
        <w:lastRenderedPageBreak/>
        <w:t>g) iepazīstināt ar SIA „MŪSU AUTO VALMIERA” bankas kontu izdrukām, kur ir redzami visi maksājumi, kas pēc 2023. gada 1. janvāra līdz 2025. gada 1. jūlijam tikuši maksāti SIA </w:t>
      </w:r>
      <w:r w:rsidR="00453E37" w:rsidRPr="00C37B5F">
        <w:rPr>
          <w:rFonts w:asciiTheme="majorBidi" w:hAnsiTheme="majorBidi" w:cstheme="majorBidi"/>
        </w:rPr>
        <w:t>[firma].</w:t>
      </w:r>
    </w:p>
    <w:p w14:paraId="79CFA6F1" w14:textId="1DD623D9" w:rsidR="008F1675" w:rsidRPr="00C37B5F" w:rsidRDefault="00B05A17" w:rsidP="00C37B5F">
      <w:pPr>
        <w:spacing w:line="276" w:lineRule="auto"/>
        <w:ind w:firstLine="709"/>
        <w:jc w:val="both"/>
        <w:rPr>
          <w:rFonts w:asciiTheme="majorBidi" w:hAnsiTheme="majorBidi" w:cstheme="majorBidi"/>
        </w:rPr>
      </w:pPr>
      <w:r w:rsidRPr="00C37B5F">
        <w:rPr>
          <w:rFonts w:asciiTheme="majorBidi" w:hAnsiTheme="majorBidi" w:cstheme="majorBidi"/>
        </w:rPr>
        <w:t>h) </w:t>
      </w:r>
      <w:r w:rsidR="008F1675" w:rsidRPr="00C37B5F">
        <w:rPr>
          <w:rFonts w:asciiTheme="majorBidi" w:hAnsiTheme="majorBidi" w:cstheme="majorBidi"/>
        </w:rPr>
        <w:t>iepazīstināt ar visiem dokumentiem, kas attiecas uz darījumiem, k</w:t>
      </w:r>
      <w:r w:rsidRPr="00C37B5F">
        <w:rPr>
          <w:rFonts w:asciiTheme="majorBidi" w:hAnsiTheme="majorBidi" w:cstheme="majorBidi"/>
        </w:rPr>
        <w:t>uri</w:t>
      </w:r>
      <w:r w:rsidR="008F1675" w:rsidRPr="00C37B5F">
        <w:rPr>
          <w:rFonts w:asciiTheme="majorBidi" w:hAnsiTheme="majorBidi" w:cstheme="majorBidi"/>
        </w:rPr>
        <w:t xml:space="preserve"> no 2024.</w:t>
      </w:r>
      <w:r w:rsidRPr="00C37B5F">
        <w:rPr>
          <w:rFonts w:asciiTheme="majorBidi" w:hAnsiTheme="majorBidi" w:cstheme="majorBidi"/>
        </w:rPr>
        <w:t> </w:t>
      </w:r>
      <w:r w:rsidR="008F1675" w:rsidRPr="00C37B5F">
        <w:rPr>
          <w:rFonts w:asciiTheme="majorBidi" w:hAnsiTheme="majorBidi" w:cstheme="majorBidi"/>
        </w:rPr>
        <w:t>gada 1.</w:t>
      </w:r>
      <w:r w:rsidRPr="00C37B5F">
        <w:rPr>
          <w:rFonts w:asciiTheme="majorBidi" w:hAnsiTheme="majorBidi" w:cstheme="majorBidi"/>
        </w:rPr>
        <w:t> </w:t>
      </w:r>
      <w:r w:rsidR="008F1675" w:rsidRPr="00C37B5F">
        <w:rPr>
          <w:rFonts w:asciiTheme="majorBidi" w:hAnsiTheme="majorBidi" w:cstheme="majorBidi"/>
        </w:rPr>
        <w:t>janvāra līdz 2025.</w:t>
      </w:r>
      <w:r w:rsidRPr="00C37B5F">
        <w:rPr>
          <w:rFonts w:asciiTheme="majorBidi" w:hAnsiTheme="majorBidi" w:cstheme="majorBidi"/>
        </w:rPr>
        <w:t> </w:t>
      </w:r>
      <w:r w:rsidR="008F1675" w:rsidRPr="00C37B5F">
        <w:rPr>
          <w:rFonts w:asciiTheme="majorBidi" w:hAnsiTheme="majorBidi" w:cstheme="majorBidi"/>
        </w:rPr>
        <w:t>gada 1.</w:t>
      </w:r>
      <w:r w:rsidRPr="00C37B5F">
        <w:rPr>
          <w:rFonts w:asciiTheme="majorBidi" w:hAnsiTheme="majorBidi" w:cstheme="majorBidi"/>
        </w:rPr>
        <w:t> </w:t>
      </w:r>
      <w:r w:rsidR="008F1675" w:rsidRPr="00C37B5F">
        <w:rPr>
          <w:rFonts w:asciiTheme="majorBidi" w:hAnsiTheme="majorBidi" w:cstheme="majorBidi"/>
        </w:rPr>
        <w:t>jūlijam slēgti ar SIA</w:t>
      </w:r>
      <w:r w:rsidRPr="00C37B5F">
        <w:rPr>
          <w:rFonts w:asciiTheme="majorBidi" w:hAnsiTheme="majorBidi" w:cstheme="majorBidi"/>
        </w:rPr>
        <w:t> „</w:t>
      </w:r>
      <w:r w:rsidR="008F1675" w:rsidRPr="00C37B5F">
        <w:rPr>
          <w:rFonts w:asciiTheme="majorBidi" w:hAnsiTheme="majorBidi" w:cstheme="majorBidi"/>
        </w:rPr>
        <w:t>MŪSU AUTO VALMIERA”</w:t>
      </w:r>
      <w:r w:rsidRPr="00C37B5F">
        <w:rPr>
          <w:rFonts w:asciiTheme="majorBidi" w:hAnsiTheme="majorBidi" w:cstheme="majorBidi"/>
        </w:rPr>
        <w:t xml:space="preserve"> saistītām personām, tostarp līgumiem, maksājuma uzdevumiem, pavadzīmēm, pieņemšanas nodošanas aktiem un citiem šos darījumus pamatojošiem dokumentiem;</w:t>
      </w:r>
    </w:p>
    <w:p w14:paraId="53A8F18B" w14:textId="54335E46" w:rsidR="00B05A17" w:rsidRPr="00C37B5F" w:rsidRDefault="00B05A17" w:rsidP="00C37B5F">
      <w:pPr>
        <w:spacing w:line="276" w:lineRule="auto"/>
        <w:ind w:firstLine="709"/>
        <w:jc w:val="both"/>
        <w:rPr>
          <w:rFonts w:asciiTheme="majorBidi" w:hAnsiTheme="majorBidi" w:cstheme="majorBidi"/>
        </w:rPr>
      </w:pPr>
      <w:r w:rsidRPr="00C37B5F">
        <w:rPr>
          <w:rFonts w:asciiTheme="majorBidi" w:hAnsiTheme="majorBidi" w:cstheme="majorBidi"/>
        </w:rPr>
        <w:t xml:space="preserve">3) piedzīt no SIA „MŪSU AUTO VALMIERA” par labu </w:t>
      </w:r>
      <w:r w:rsidR="00453E37" w:rsidRPr="00C37B5F">
        <w:rPr>
          <w:rFonts w:asciiTheme="majorBidi" w:hAnsiTheme="majorBidi" w:cstheme="majorBidi"/>
        </w:rPr>
        <w:t xml:space="preserve">[pers. A] </w:t>
      </w:r>
      <w:r w:rsidRPr="00C37B5F">
        <w:rPr>
          <w:rFonts w:asciiTheme="majorBidi" w:hAnsiTheme="majorBidi" w:cstheme="majorBidi"/>
        </w:rPr>
        <w:t>valsts nodevu 300 </w:t>
      </w:r>
      <w:proofErr w:type="spellStart"/>
      <w:r w:rsidRPr="00C37B5F">
        <w:rPr>
          <w:rFonts w:asciiTheme="majorBidi" w:hAnsiTheme="majorBidi" w:cstheme="majorBidi"/>
          <w:i/>
          <w:iCs/>
        </w:rPr>
        <w:t>euro</w:t>
      </w:r>
      <w:proofErr w:type="spellEnd"/>
      <w:r w:rsidRPr="00C37B5F">
        <w:rPr>
          <w:rFonts w:asciiTheme="majorBidi" w:hAnsiTheme="majorBidi" w:cstheme="majorBidi"/>
        </w:rPr>
        <w:t xml:space="preserve"> un ar lietas vešanu saistītos izdevumus par advokāta palīdzību 1425 </w:t>
      </w:r>
      <w:r w:rsidRPr="00C37B5F">
        <w:rPr>
          <w:rFonts w:asciiTheme="majorBidi" w:hAnsiTheme="majorBidi" w:cstheme="majorBidi"/>
          <w:i/>
          <w:iCs/>
        </w:rPr>
        <w:t>euro</w:t>
      </w:r>
      <w:r w:rsidRPr="00C37B5F">
        <w:rPr>
          <w:rFonts w:asciiTheme="majorBidi" w:hAnsiTheme="majorBidi" w:cstheme="majorBidi"/>
        </w:rPr>
        <w:t>, kopā 1725 </w:t>
      </w:r>
      <w:r w:rsidRPr="00C37B5F">
        <w:rPr>
          <w:rFonts w:asciiTheme="majorBidi" w:hAnsiTheme="majorBidi" w:cstheme="majorBidi"/>
          <w:i/>
          <w:iCs/>
        </w:rPr>
        <w:t>euro</w:t>
      </w:r>
      <w:r w:rsidRPr="00C37B5F">
        <w:rPr>
          <w:rFonts w:asciiTheme="majorBidi" w:hAnsiTheme="majorBidi" w:cstheme="majorBidi"/>
        </w:rPr>
        <w:t>;</w:t>
      </w:r>
    </w:p>
    <w:p w14:paraId="622A42CE" w14:textId="730D9593" w:rsidR="00B05A17" w:rsidRPr="00C37B5F" w:rsidRDefault="00B05A17" w:rsidP="00C37B5F">
      <w:pPr>
        <w:spacing w:line="276" w:lineRule="auto"/>
        <w:ind w:firstLine="709"/>
        <w:jc w:val="both"/>
        <w:rPr>
          <w:rFonts w:asciiTheme="majorBidi" w:hAnsiTheme="majorBidi" w:cstheme="majorBidi"/>
        </w:rPr>
      </w:pPr>
      <w:r w:rsidRPr="00C37B5F">
        <w:rPr>
          <w:rFonts w:asciiTheme="majorBidi" w:hAnsiTheme="majorBidi" w:cstheme="majorBidi"/>
        </w:rPr>
        <w:t xml:space="preserve">4) piedzīt no </w:t>
      </w:r>
      <w:r w:rsidR="00453E37" w:rsidRPr="00C37B5F">
        <w:rPr>
          <w:rFonts w:asciiTheme="majorBidi" w:hAnsiTheme="majorBidi" w:cstheme="majorBidi"/>
        </w:rPr>
        <w:t xml:space="preserve">[pers. A] </w:t>
      </w:r>
      <w:r w:rsidRPr="00C37B5F">
        <w:rPr>
          <w:rFonts w:asciiTheme="majorBidi" w:hAnsiTheme="majorBidi" w:cstheme="majorBidi"/>
        </w:rPr>
        <w:t>par labu SIA „MŪSU AUTO VALMIERA” ar lietas vešanu saistītos izdevumus par advokāta palīdzību 1425 </w:t>
      </w:r>
      <w:r w:rsidRPr="00C37B5F">
        <w:rPr>
          <w:rFonts w:asciiTheme="majorBidi" w:hAnsiTheme="majorBidi" w:cstheme="majorBidi"/>
          <w:i/>
          <w:iCs/>
        </w:rPr>
        <w:t>euro</w:t>
      </w:r>
      <w:r w:rsidRPr="00C37B5F">
        <w:rPr>
          <w:rFonts w:asciiTheme="majorBidi" w:hAnsiTheme="majorBidi" w:cstheme="majorBidi"/>
        </w:rPr>
        <w:t>.</w:t>
      </w:r>
    </w:p>
    <w:p w14:paraId="42E8BBA4" w14:textId="62E0ABA7" w:rsidR="00B05A17" w:rsidRPr="00C37B5F" w:rsidRDefault="00B05A17" w:rsidP="00C37B5F">
      <w:pPr>
        <w:spacing w:line="276" w:lineRule="auto"/>
        <w:ind w:firstLine="709"/>
        <w:jc w:val="both"/>
        <w:rPr>
          <w:rFonts w:asciiTheme="majorBidi" w:hAnsiTheme="majorBidi" w:cstheme="majorBidi"/>
        </w:rPr>
      </w:pPr>
      <w:r w:rsidRPr="00C37B5F">
        <w:rPr>
          <w:rFonts w:asciiTheme="majorBidi" w:hAnsiTheme="majorBidi" w:cstheme="majorBidi"/>
        </w:rPr>
        <w:t>Sprieduma rezolutīvās daļas beigās norādīts, ka „spriedumu var pārsūdzēt kasācijas kārtībā Latvijas Republikas Senāta Civillietu departamentā 30 dienu laikā no sprieduma pasludināšanas dienas, iesniedzot kasācijas sūdzību Ekonomisko lietu tiesā un samaksājot drošības naudu 300 </w:t>
      </w:r>
      <w:r w:rsidRPr="00C37B5F">
        <w:rPr>
          <w:rFonts w:asciiTheme="majorBidi" w:hAnsiTheme="majorBidi" w:cstheme="majorBidi"/>
          <w:i/>
          <w:iCs/>
        </w:rPr>
        <w:t>euro</w:t>
      </w:r>
      <w:r w:rsidRPr="00C37B5F">
        <w:rPr>
          <w:rFonts w:asciiTheme="majorBidi" w:hAnsiTheme="majorBidi" w:cstheme="majorBidi"/>
        </w:rPr>
        <w:t>”.</w:t>
      </w:r>
    </w:p>
    <w:p w14:paraId="6351A1B3" w14:textId="5001088B" w:rsidR="00B05A17" w:rsidRPr="00C37B5F" w:rsidRDefault="00B05A17" w:rsidP="00C37B5F">
      <w:pPr>
        <w:spacing w:line="276" w:lineRule="auto"/>
        <w:ind w:firstLine="709"/>
        <w:jc w:val="both"/>
        <w:rPr>
          <w:rFonts w:asciiTheme="majorBidi" w:hAnsiTheme="majorBidi" w:cstheme="majorBidi"/>
        </w:rPr>
      </w:pPr>
    </w:p>
    <w:p w14:paraId="642D3625" w14:textId="3133B866" w:rsidR="001C1861" w:rsidRPr="00C37B5F" w:rsidRDefault="00B05A17" w:rsidP="00C37B5F">
      <w:pPr>
        <w:spacing w:line="276" w:lineRule="auto"/>
        <w:ind w:firstLine="709"/>
        <w:jc w:val="both"/>
        <w:rPr>
          <w:rFonts w:asciiTheme="majorBidi" w:hAnsiTheme="majorBidi" w:cstheme="majorBidi"/>
        </w:rPr>
      </w:pPr>
      <w:r w:rsidRPr="00C37B5F">
        <w:rPr>
          <w:rFonts w:asciiTheme="majorBidi" w:hAnsiTheme="majorBidi" w:cstheme="majorBidi"/>
        </w:rPr>
        <w:t xml:space="preserve">[2] Par Ekonomisko lietu tiesas 2025. gada 22. augusta spriedumu kasācijas sūdzību iesniedzis prasītājs </w:t>
      </w:r>
      <w:r w:rsidR="00453E37" w:rsidRPr="00C37B5F">
        <w:rPr>
          <w:rFonts w:asciiTheme="majorBidi" w:hAnsiTheme="majorBidi" w:cstheme="majorBidi"/>
        </w:rPr>
        <w:t>[pers. A]</w:t>
      </w:r>
      <w:r w:rsidRPr="00C37B5F">
        <w:rPr>
          <w:rFonts w:asciiTheme="majorBidi" w:hAnsiTheme="majorBidi" w:cstheme="majorBidi"/>
        </w:rPr>
        <w:t>, pārsūdzot spriedumu daļā, ar kuru noraidīts prasījums atzīt par spēkā neesošu SIA „MŪSU AUTO VALMIERA” 2025. gada 21. marta ārkārtas dalībnieku sapulces lēmumu par pamatkapitāla palielināšanu</w:t>
      </w:r>
      <w:r w:rsidR="001C1861" w:rsidRPr="00C37B5F">
        <w:rPr>
          <w:rFonts w:asciiTheme="majorBidi" w:hAnsiTheme="majorBidi" w:cstheme="majorBidi"/>
        </w:rPr>
        <w:t>.</w:t>
      </w:r>
    </w:p>
    <w:p w14:paraId="4F00009C" w14:textId="05FF195D" w:rsidR="008F1675" w:rsidRPr="00C37B5F" w:rsidRDefault="001C1861" w:rsidP="00C37B5F">
      <w:pPr>
        <w:spacing w:line="276" w:lineRule="auto"/>
        <w:ind w:firstLine="709"/>
        <w:jc w:val="both"/>
        <w:rPr>
          <w:rFonts w:asciiTheme="majorBidi" w:hAnsiTheme="majorBidi" w:cstheme="majorBidi"/>
        </w:rPr>
      </w:pPr>
      <w:r w:rsidRPr="00C37B5F">
        <w:rPr>
          <w:rFonts w:asciiTheme="majorBidi" w:hAnsiTheme="majorBidi" w:cstheme="majorBidi"/>
        </w:rPr>
        <w:t xml:space="preserve">Par minēto spriedumu kasācijas sūdzību iesniegusi </w:t>
      </w:r>
      <w:r w:rsidR="00B05A17" w:rsidRPr="00C37B5F">
        <w:rPr>
          <w:rFonts w:asciiTheme="majorBidi" w:hAnsiTheme="majorBidi" w:cstheme="majorBidi"/>
        </w:rPr>
        <w:t xml:space="preserve">arī atbildētāja SIA „MŪSU AUTO VALMIERA”, pārsūdzot </w:t>
      </w:r>
      <w:r w:rsidRPr="00C37B5F">
        <w:rPr>
          <w:rFonts w:asciiTheme="majorBidi" w:hAnsiTheme="majorBidi" w:cstheme="majorBidi"/>
        </w:rPr>
        <w:t xml:space="preserve">spriedumu daļā, ar kuru apmierināta </w:t>
      </w:r>
      <w:r w:rsidR="00453E37" w:rsidRPr="00C37B5F">
        <w:rPr>
          <w:rFonts w:asciiTheme="majorBidi" w:hAnsiTheme="majorBidi" w:cstheme="majorBidi"/>
        </w:rPr>
        <w:t xml:space="preserve">[pers. A] </w:t>
      </w:r>
      <w:r w:rsidRPr="00C37B5F">
        <w:rPr>
          <w:rFonts w:asciiTheme="majorBidi" w:hAnsiTheme="majorBidi" w:cstheme="majorBidi"/>
        </w:rPr>
        <w:t>prasība par pienākuma uzlikšanu SIA „MŪSU AUTO VALMIERA” sniegt informāciju un iepazīstināt ar dokumentiem, kā arī daļā, ar kuru no atbildētājas par labu prasītājam piedzīti tiesāšanās izdevumi 1725 </w:t>
      </w:r>
      <w:r w:rsidRPr="00C37B5F">
        <w:rPr>
          <w:rFonts w:asciiTheme="majorBidi" w:hAnsiTheme="majorBidi" w:cstheme="majorBidi"/>
          <w:i/>
          <w:iCs/>
        </w:rPr>
        <w:t>euro</w:t>
      </w:r>
      <w:r w:rsidRPr="00C37B5F">
        <w:rPr>
          <w:rFonts w:asciiTheme="majorBidi" w:hAnsiTheme="majorBidi" w:cstheme="majorBidi"/>
        </w:rPr>
        <w:t xml:space="preserve">. </w:t>
      </w:r>
    </w:p>
    <w:p w14:paraId="614F8974" w14:textId="77777777" w:rsidR="008F1675" w:rsidRPr="00C37B5F" w:rsidRDefault="008F1675" w:rsidP="00C37B5F">
      <w:pPr>
        <w:spacing w:line="276" w:lineRule="auto"/>
        <w:ind w:firstLine="709"/>
        <w:jc w:val="both"/>
        <w:rPr>
          <w:rFonts w:asciiTheme="majorBidi" w:hAnsiTheme="majorBidi" w:cstheme="majorBidi"/>
        </w:rPr>
      </w:pPr>
    </w:p>
    <w:p w14:paraId="49FB42EE" w14:textId="3375CFE0" w:rsidR="001C1861" w:rsidRPr="00C37B5F" w:rsidRDefault="001C1861" w:rsidP="00C37B5F">
      <w:pPr>
        <w:spacing w:line="276" w:lineRule="auto"/>
        <w:ind w:firstLine="709"/>
        <w:jc w:val="both"/>
        <w:rPr>
          <w:rFonts w:asciiTheme="majorBidi" w:hAnsiTheme="majorBidi" w:cstheme="majorBidi"/>
        </w:rPr>
      </w:pPr>
      <w:r w:rsidRPr="00C37B5F">
        <w:rPr>
          <w:rFonts w:asciiTheme="majorBidi" w:hAnsiTheme="majorBidi" w:cstheme="majorBidi"/>
        </w:rPr>
        <w:t>[3] Izlemjot jautājumu par kasācijas tiesvedības ierosināšanu, kā to nosaka Civilprocesa likuma 464. panta pirmā daļa, senatoru kolēģija atzīst, ka ir Civilprocesa likuma 464.</w:t>
      </w:r>
      <w:r w:rsidRPr="00C37B5F">
        <w:rPr>
          <w:rFonts w:asciiTheme="majorBidi" w:hAnsiTheme="majorBidi" w:cstheme="majorBidi"/>
          <w:vertAlign w:val="superscript"/>
        </w:rPr>
        <w:t>1</w:t>
      </w:r>
      <w:r w:rsidRPr="00C37B5F">
        <w:rPr>
          <w:rFonts w:asciiTheme="majorBidi" w:hAnsiTheme="majorBidi" w:cstheme="majorBidi"/>
        </w:rPr>
        <w:t xml:space="preserve"> panta otrās daļas 2. punktā norādītais pamats atteikt ierosināt kasācijas tiesvedību sakarā ar prasītāja </w:t>
      </w:r>
      <w:r w:rsidR="00453E37" w:rsidRPr="00C37B5F">
        <w:rPr>
          <w:rFonts w:asciiTheme="majorBidi" w:hAnsiTheme="majorBidi" w:cstheme="majorBidi"/>
        </w:rPr>
        <w:t xml:space="preserve">[pers. A] </w:t>
      </w:r>
      <w:r w:rsidRPr="00C37B5F">
        <w:rPr>
          <w:rFonts w:asciiTheme="majorBidi" w:hAnsiTheme="majorBidi" w:cstheme="majorBidi"/>
        </w:rPr>
        <w:t xml:space="preserve">kasācijas sūdzību, jo viņa kasācijas sūdzības argumenti nerada pamatu uzskatīt, ka pārsūdzētajā spriedumā ietvertais lietas iznākums ir nepareizs un ka izskatāmajai lietai ir būtiska nozīme vienotas tiesu prakses nodrošināšanā vai tiesību </w:t>
      </w:r>
      <w:proofErr w:type="spellStart"/>
      <w:r w:rsidRPr="00C37B5F">
        <w:rPr>
          <w:rFonts w:asciiTheme="majorBidi" w:hAnsiTheme="majorBidi" w:cstheme="majorBidi"/>
        </w:rPr>
        <w:t>tālākveidošanā</w:t>
      </w:r>
      <w:proofErr w:type="spellEnd"/>
      <w:r w:rsidRPr="00C37B5F">
        <w:rPr>
          <w:rFonts w:asciiTheme="majorBidi" w:hAnsiTheme="majorBidi" w:cstheme="majorBidi"/>
        </w:rPr>
        <w:t>.</w:t>
      </w:r>
    </w:p>
    <w:p w14:paraId="3ABE0911" w14:textId="456D18F5" w:rsidR="00CC2974" w:rsidRPr="00C37B5F" w:rsidRDefault="00CC2974" w:rsidP="00C37B5F">
      <w:pPr>
        <w:spacing w:line="276" w:lineRule="auto"/>
        <w:ind w:firstLine="709"/>
        <w:jc w:val="both"/>
        <w:rPr>
          <w:rFonts w:asciiTheme="majorBidi" w:hAnsiTheme="majorBidi" w:cstheme="majorBidi"/>
        </w:rPr>
      </w:pPr>
      <w:r w:rsidRPr="00C37B5F">
        <w:rPr>
          <w:rFonts w:asciiTheme="majorBidi" w:hAnsiTheme="majorBidi" w:cstheme="majorBidi"/>
        </w:rPr>
        <w:t xml:space="preserve">Līdz ar to Ekonomisko lietu tiesas 2025. gada 22. augusta spriedums daļā, ar kuru noraidīta </w:t>
      </w:r>
      <w:r w:rsidR="00453E37" w:rsidRPr="00C37B5F">
        <w:rPr>
          <w:rFonts w:asciiTheme="majorBidi" w:hAnsiTheme="majorBidi" w:cstheme="majorBidi"/>
        </w:rPr>
        <w:t xml:space="preserve">[pers. A] </w:t>
      </w:r>
      <w:r w:rsidRPr="00C37B5F">
        <w:rPr>
          <w:rFonts w:asciiTheme="majorBidi" w:hAnsiTheme="majorBidi" w:cstheme="majorBidi"/>
        </w:rPr>
        <w:t xml:space="preserve">prasība pret SIA „MŪSU AUTO VALMIERA” par 2025. gada 21. marta ārkārtas dalībnieku sapulces lēmumu atzīšanu par spēkā neesošiem, stājas likumīgā spēkā vienlaikus ar šo rīcības sēdes lēmumu (sk. </w:t>
      </w:r>
      <w:r w:rsidRPr="00C37B5F">
        <w:rPr>
          <w:rFonts w:asciiTheme="majorBidi" w:hAnsiTheme="majorBidi" w:cstheme="majorBidi"/>
          <w:i/>
          <w:iCs/>
        </w:rPr>
        <w:t>Civilprocesa likuma 434. panta otrās daļas 1. punktu</w:t>
      </w:r>
      <w:r w:rsidRPr="00C37B5F">
        <w:rPr>
          <w:rFonts w:asciiTheme="majorBidi" w:hAnsiTheme="majorBidi" w:cstheme="majorBidi"/>
        </w:rPr>
        <w:t>).</w:t>
      </w:r>
    </w:p>
    <w:p w14:paraId="1F9633A8" w14:textId="4743874B" w:rsidR="001C1861" w:rsidRPr="00C37B5F" w:rsidRDefault="001C1861" w:rsidP="00C37B5F">
      <w:pPr>
        <w:spacing w:line="276" w:lineRule="auto"/>
        <w:ind w:firstLine="709"/>
        <w:jc w:val="both"/>
        <w:rPr>
          <w:rFonts w:asciiTheme="majorBidi" w:hAnsiTheme="majorBidi" w:cstheme="majorBidi"/>
        </w:rPr>
      </w:pPr>
    </w:p>
    <w:p w14:paraId="533E2FC3" w14:textId="457140F3" w:rsidR="001C1861" w:rsidRPr="00C37B5F" w:rsidRDefault="00075A7A" w:rsidP="00C37B5F">
      <w:pPr>
        <w:spacing w:line="276" w:lineRule="auto"/>
        <w:ind w:firstLine="709"/>
        <w:jc w:val="both"/>
        <w:rPr>
          <w:rFonts w:asciiTheme="majorBidi" w:hAnsiTheme="majorBidi" w:cstheme="majorBidi"/>
        </w:rPr>
      </w:pPr>
      <w:r w:rsidRPr="00C37B5F">
        <w:rPr>
          <w:rFonts w:asciiTheme="majorBidi" w:hAnsiTheme="majorBidi" w:cstheme="majorBidi"/>
        </w:rPr>
        <w:t>[4] </w:t>
      </w:r>
      <w:r w:rsidR="002E335B" w:rsidRPr="00C37B5F">
        <w:rPr>
          <w:rFonts w:asciiTheme="majorBidi" w:hAnsiTheme="majorBidi" w:cstheme="majorBidi"/>
        </w:rPr>
        <w:t xml:space="preserve">Iepazinusies ar atbildētājas SIA „MŪSU AUTO VALMIERA” kasācijas sūdzības argumentiem, senatoru kolēģija atzīst, ka </w:t>
      </w:r>
      <w:r w:rsidR="00E86D6B" w:rsidRPr="00C37B5F">
        <w:rPr>
          <w:rFonts w:asciiTheme="majorBidi" w:hAnsiTheme="majorBidi" w:cstheme="majorBidi"/>
        </w:rPr>
        <w:t xml:space="preserve">turpmāk norādīto apsvērumu dēļ </w:t>
      </w:r>
      <w:r w:rsidR="000F2FA4" w:rsidRPr="00C37B5F">
        <w:rPr>
          <w:rFonts w:asciiTheme="majorBidi" w:hAnsiTheme="majorBidi" w:cstheme="majorBidi"/>
        </w:rPr>
        <w:t xml:space="preserve">civillieta </w:t>
      </w:r>
      <w:r w:rsidR="00453E37" w:rsidRPr="00C37B5F">
        <w:rPr>
          <w:rFonts w:asciiTheme="majorBidi" w:hAnsiTheme="majorBidi" w:cstheme="majorBidi"/>
        </w:rPr>
        <w:t xml:space="preserve">[pers. A] </w:t>
      </w:r>
      <w:r w:rsidR="000F2FA4" w:rsidRPr="00C37B5F">
        <w:rPr>
          <w:rFonts w:asciiTheme="majorBidi" w:hAnsiTheme="majorBidi" w:cstheme="majorBidi"/>
        </w:rPr>
        <w:t xml:space="preserve">prasības pret SIA „MŪSU AUTO VALMIERA” daļā par pienākuma uzlikšanu sniegt informāciju un iepazīstināt ar dokumentiem ir nosūtāma Ekonomisko lietu tiesai likumā noteikto </w:t>
      </w:r>
      <w:r w:rsidR="00CC2974" w:rsidRPr="00C37B5F">
        <w:rPr>
          <w:rFonts w:asciiTheme="majorBidi" w:hAnsiTheme="majorBidi" w:cstheme="majorBidi"/>
        </w:rPr>
        <w:t xml:space="preserve">procesuālo </w:t>
      </w:r>
      <w:r w:rsidR="000F2FA4" w:rsidRPr="00C37B5F">
        <w:rPr>
          <w:rFonts w:asciiTheme="majorBidi" w:hAnsiTheme="majorBidi" w:cstheme="majorBidi"/>
        </w:rPr>
        <w:t xml:space="preserve">darbību </w:t>
      </w:r>
      <w:r w:rsidR="00CC2974" w:rsidRPr="00C37B5F">
        <w:rPr>
          <w:rFonts w:asciiTheme="majorBidi" w:hAnsiTheme="majorBidi" w:cstheme="majorBidi"/>
        </w:rPr>
        <w:t>veikšanai</w:t>
      </w:r>
      <w:r w:rsidR="000F2FA4" w:rsidRPr="00C37B5F">
        <w:rPr>
          <w:rFonts w:asciiTheme="majorBidi" w:hAnsiTheme="majorBidi" w:cstheme="majorBidi"/>
        </w:rPr>
        <w:t>.</w:t>
      </w:r>
    </w:p>
    <w:p w14:paraId="1158A8BA" w14:textId="4E172E19" w:rsidR="000F2FA4" w:rsidRPr="00C37B5F" w:rsidRDefault="000F2FA4" w:rsidP="00C37B5F">
      <w:pPr>
        <w:spacing w:line="276" w:lineRule="auto"/>
        <w:ind w:firstLine="709"/>
        <w:jc w:val="both"/>
        <w:rPr>
          <w:rFonts w:asciiTheme="majorBidi" w:hAnsiTheme="majorBidi" w:cstheme="majorBidi"/>
        </w:rPr>
      </w:pPr>
      <w:r w:rsidRPr="00C37B5F">
        <w:rPr>
          <w:rFonts w:asciiTheme="majorBidi" w:hAnsiTheme="majorBidi" w:cstheme="majorBidi"/>
        </w:rPr>
        <w:lastRenderedPageBreak/>
        <w:t>[4.1] </w:t>
      </w:r>
      <w:r w:rsidR="00CC2974" w:rsidRPr="00C37B5F">
        <w:rPr>
          <w:rFonts w:asciiTheme="majorBidi" w:hAnsiTheme="majorBidi" w:cstheme="majorBidi"/>
        </w:rPr>
        <w:t>Civilprocesa likuma 24. panta 1.</w:t>
      </w:r>
      <w:r w:rsidR="00CC2974" w:rsidRPr="00C37B5F">
        <w:rPr>
          <w:rFonts w:asciiTheme="majorBidi" w:hAnsiTheme="majorBidi" w:cstheme="majorBidi"/>
          <w:vertAlign w:val="superscript"/>
        </w:rPr>
        <w:t>1</w:t>
      </w:r>
      <w:r w:rsidR="00CC2974" w:rsidRPr="00C37B5F">
        <w:rPr>
          <w:rFonts w:asciiTheme="majorBidi" w:hAnsiTheme="majorBidi" w:cstheme="majorBidi"/>
        </w:rPr>
        <w:t xml:space="preserve"> daļas 11. punktā noteikts, ka Ekonomisko lietu tiesa kā pirmās instances tiesa izskata </w:t>
      </w:r>
      <w:r w:rsidR="006625F4" w:rsidRPr="00C37B5F">
        <w:rPr>
          <w:rFonts w:asciiTheme="majorBidi" w:hAnsiTheme="majorBidi" w:cstheme="majorBidi"/>
        </w:rPr>
        <w:t>„</w:t>
      </w:r>
      <w:r w:rsidR="00CC2974" w:rsidRPr="00C37B5F">
        <w:rPr>
          <w:rFonts w:asciiTheme="majorBidi" w:hAnsiTheme="majorBidi" w:cstheme="majorBidi"/>
        </w:rPr>
        <w:t>prasības par kapitālsabiedrības dalībnieku (akcionāru) sapulces lēmumiem</w:t>
      </w:r>
      <w:r w:rsidR="006625F4" w:rsidRPr="00C37B5F">
        <w:rPr>
          <w:rFonts w:asciiTheme="majorBidi" w:hAnsiTheme="majorBidi" w:cstheme="majorBidi"/>
        </w:rPr>
        <w:t>”</w:t>
      </w:r>
      <w:r w:rsidR="00CC2974" w:rsidRPr="00C37B5F">
        <w:rPr>
          <w:rFonts w:asciiTheme="majorBidi" w:hAnsiTheme="majorBidi" w:cstheme="majorBidi"/>
        </w:rPr>
        <w:t xml:space="preserve">. Turklāt, kā noteikts </w:t>
      </w:r>
      <w:r w:rsidR="006625F4" w:rsidRPr="00C37B5F">
        <w:rPr>
          <w:rFonts w:asciiTheme="majorBidi" w:hAnsiTheme="majorBidi" w:cstheme="majorBidi"/>
        </w:rPr>
        <w:t>minētā panta 1.</w:t>
      </w:r>
      <w:r w:rsidR="006625F4" w:rsidRPr="00C37B5F">
        <w:rPr>
          <w:rFonts w:asciiTheme="majorBidi" w:hAnsiTheme="majorBidi" w:cstheme="majorBidi"/>
          <w:vertAlign w:val="superscript"/>
        </w:rPr>
        <w:t>2</w:t>
      </w:r>
      <w:r w:rsidR="006625F4" w:rsidRPr="00C37B5F">
        <w:rPr>
          <w:rFonts w:asciiTheme="majorBidi" w:hAnsiTheme="majorBidi" w:cstheme="majorBidi"/>
        </w:rPr>
        <w:t> daļā, „ja izskatāmā lieta ietver prasījumu, kas ir savstarpēji saistīts ar prasījumu lietā, kura ir piekritīga Ekonomisko lietu tiesai, vai arī rajona (pilsētas) tiesā saņemta pretprasība, kas ir piekritīga Ekonomisko lietu tiesai, lietu izskata Ekonomisko lietu tiesa”.</w:t>
      </w:r>
    </w:p>
    <w:p w14:paraId="60037E20" w14:textId="77777777" w:rsidR="00825549" w:rsidRPr="00C37B5F" w:rsidRDefault="002D1836" w:rsidP="00C37B5F">
      <w:pPr>
        <w:spacing w:line="276" w:lineRule="auto"/>
        <w:ind w:firstLine="709"/>
        <w:jc w:val="both"/>
        <w:rPr>
          <w:rFonts w:asciiTheme="majorBidi" w:hAnsiTheme="majorBidi" w:cstheme="majorBidi"/>
        </w:rPr>
      </w:pPr>
      <w:r w:rsidRPr="00C37B5F">
        <w:rPr>
          <w:rFonts w:asciiTheme="majorBidi" w:hAnsiTheme="majorBidi" w:cstheme="majorBidi"/>
        </w:rPr>
        <w:t>Savukārt</w:t>
      </w:r>
      <w:r w:rsidR="006625F4" w:rsidRPr="00C37B5F">
        <w:rPr>
          <w:rFonts w:asciiTheme="majorBidi" w:hAnsiTheme="majorBidi" w:cstheme="majorBidi"/>
        </w:rPr>
        <w:t xml:space="preserve"> Civilprocesa likuma 250.</w:t>
      </w:r>
      <w:r w:rsidR="006625F4" w:rsidRPr="00C37B5F">
        <w:rPr>
          <w:rFonts w:asciiTheme="majorBidi" w:hAnsiTheme="majorBidi" w:cstheme="majorBidi"/>
          <w:vertAlign w:val="superscript"/>
        </w:rPr>
        <w:t>30</w:t>
      </w:r>
      <w:r w:rsidR="006625F4" w:rsidRPr="00C37B5F">
        <w:rPr>
          <w:rFonts w:asciiTheme="majorBidi" w:hAnsiTheme="majorBidi" w:cstheme="majorBidi"/>
        </w:rPr>
        <w:t xml:space="preserve"> pantā noteikts, ka </w:t>
      </w:r>
      <w:r w:rsidRPr="00C37B5F">
        <w:rPr>
          <w:rFonts w:asciiTheme="majorBidi" w:hAnsiTheme="majorBidi" w:cstheme="majorBidi"/>
        </w:rPr>
        <w:t>Civilprocesa likuma 30.</w:t>
      </w:r>
      <w:r w:rsidRPr="00C37B5F">
        <w:rPr>
          <w:rFonts w:asciiTheme="majorBidi" w:hAnsiTheme="majorBidi" w:cstheme="majorBidi"/>
          <w:vertAlign w:val="superscript"/>
        </w:rPr>
        <w:t>4</w:t>
      </w:r>
      <w:r w:rsidRPr="00C37B5F">
        <w:rPr>
          <w:rFonts w:asciiTheme="majorBidi" w:hAnsiTheme="majorBidi" w:cstheme="majorBidi"/>
        </w:rPr>
        <w:t xml:space="preserve"> nodaļā paredzētajā speciālajā procesuālajā kārtībā (sk. </w:t>
      </w:r>
      <w:r w:rsidRPr="00C37B5F">
        <w:rPr>
          <w:rFonts w:asciiTheme="majorBidi" w:hAnsiTheme="majorBidi" w:cstheme="majorBidi"/>
          <w:i/>
          <w:iCs/>
        </w:rPr>
        <w:t>Civilprocesa likuma 250.</w:t>
      </w:r>
      <w:r w:rsidRPr="00C37B5F">
        <w:rPr>
          <w:rFonts w:asciiTheme="majorBidi" w:hAnsiTheme="majorBidi" w:cstheme="majorBidi"/>
          <w:i/>
          <w:iCs/>
          <w:vertAlign w:val="superscript"/>
        </w:rPr>
        <w:t>28</w:t>
      </w:r>
      <w:r w:rsidRPr="00C37B5F">
        <w:rPr>
          <w:rFonts w:asciiTheme="majorBidi" w:hAnsiTheme="majorBidi" w:cstheme="majorBidi"/>
          <w:i/>
          <w:iCs/>
        </w:rPr>
        <w:t>–250.</w:t>
      </w:r>
      <w:r w:rsidRPr="00C37B5F">
        <w:rPr>
          <w:rFonts w:asciiTheme="majorBidi" w:hAnsiTheme="majorBidi" w:cstheme="majorBidi"/>
          <w:i/>
          <w:iCs/>
          <w:vertAlign w:val="superscript"/>
        </w:rPr>
        <w:t>42</w:t>
      </w:r>
      <w:r w:rsidRPr="00C37B5F">
        <w:rPr>
          <w:rFonts w:asciiTheme="majorBidi" w:hAnsiTheme="majorBidi" w:cstheme="majorBidi"/>
          <w:i/>
          <w:iCs/>
        </w:rPr>
        <w:t> pantu</w:t>
      </w:r>
      <w:r w:rsidRPr="00C37B5F">
        <w:rPr>
          <w:rFonts w:asciiTheme="majorBidi" w:hAnsiTheme="majorBidi" w:cstheme="majorBidi"/>
        </w:rPr>
        <w:t xml:space="preserve">) ir pieļaujams izskatīt lietas vienīgi prasībās pret kapitālsabiedrību par tās </w:t>
      </w:r>
      <w:r w:rsidR="006625F4" w:rsidRPr="00C37B5F">
        <w:rPr>
          <w:rFonts w:asciiTheme="majorBidi" w:hAnsiTheme="majorBidi" w:cstheme="majorBidi"/>
        </w:rPr>
        <w:t xml:space="preserve">dalībnieku (akcionāru) sapulces </w:t>
      </w:r>
      <w:r w:rsidRPr="00C37B5F">
        <w:rPr>
          <w:rFonts w:asciiTheme="majorBidi" w:hAnsiTheme="majorBidi" w:cstheme="majorBidi"/>
        </w:rPr>
        <w:t xml:space="preserve">šādu </w:t>
      </w:r>
      <w:r w:rsidR="006625F4" w:rsidRPr="00C37B5F">
        <w:rPr>
          <w:rFonts w:asciiTheme="majorBidi" w:hAnsiTheme="majorBidi" w:cstheme="majorBidi"/>
        </w:rPr>
        <w:t>lēmum</w:t>
      </w:r>
      <w:r w:rsidRPr="00C37B5F">
        <w:rPr>
          <w:rFonts w:asciiTheme="majorBidi" w:hAnsiTheme="majorBidi" w:cstheme="majorBidi"/>
        </w:rPr>
        <w:t>u</w:t>
      </w:r>
      <w:r w:rsidR="006625F4" w:rsidRPr="00C37B5F">
        <w:rPr>
          <w:rFonts w:asciiTheme="majorBidi" w:hAnsiTheme="majorBidi" w:cstheme="majorBidi"/>
        </w:rPr>
        <w:t xml:space="preserve"> atzīšanu par spēkā neesoš</w:t>
      </w:r>
      <w:r w:rsidRPr="00C37B5F">
        <w:rPr>
          <w:rFonts w:asciiTheme="majorBidi" w:hAnsiTheme="majorBidi" w:cstheme="majorBidi"/>
        </w:rPr>
        <w:t>iem</w:t>
      </w:r>
      <w:r w:rsidR="006625F4" w:rsidRPr="00C37B5F">
        <w:rPr>
          <w:rFonts w:asciiTheme="majorBidi" w:hAnsiTheme="majorBidi" w:cstheme="majorBidi"/>
        </w:rPr>
        <w:t>:</w:t>
      </w:r>
      <w:r w:rsidRPr="00C37B5F">
        <w:rPr>
          <w:rFonts w:asciiTheme="majorBidi" w:hAnsiTheme="majorBidi" w:cstheme="majorBidi"/>
        </w:rPr>
        <w:t xml:space="preserve"> 1) lēmums par izmaiņām kapitālsabiedrības amatpersonu sastāvā (valde, padome, likvidators) vai valdes locekļu pārstāvības tiesībās; 2) lēmums par izmaiņām pamatkapitāla apmērā; 3) lēmums par grozījumu izdarīšanu statūtos; 4) lēmums par kapitālsabiedrības darbības izbeigšanu, reorganizāciju vai koncerna līguma noslēgšanu, grozīšanu vai izbeigšanu. </w:t>
      </w:r>
    </w:p>
    <w:p w14:paraId="325D1DE9" w14:textId="3F4129AA" w:rsidR="002D1836" w:rsidRPr="00C37B5F" w:rsidRDefault="00825549" w:rsidP="00C37B5F">
      <w:pPr>
        <w:spacing w:line="276" w:lineRule="auto"/>
        <w:ind w:firstLine="709"/>
        <w:jc w:val="both"/>
        <w:rPr>
          <w:rFonts w:asciiTheme="majorBidi" w:hAnsiTheme="majorBidi" w:cstheme="majorBidi"/>
        </w:rPr>
      </w:pPr>
      <w:r w:rsidRPr="00C37B5F">
        <w:rPr>
          <w:rFonts w:asciiTheme="majorBidi" w:hAnsiTheme="majorBidi" w:cstheme="majorBidi"/>
        </w:rPr>
        <w:t>Minēto</w:t>
      </w:r>
      <w:r w:rsidR="00760B59" w:rsidRPr="00C37B5F">
        <w:rPr>
          <w:rFonts w:asciiTheme="majorBidi" w:hAnsiTheme="majorBidi" w:cstheme="majorBidi"/>
        </w:rPr>
        <w:t xml:space="preserve"> speciālo procesuālo kārtību </w:t>
      </w:r>
      <w:r w:rsidR="00AD6BA3" w:rsidRPr="00C37B5F">
        <w:rPr>
          <w:rFonts w:asciiTheme="majorBidi" w:hAnsiTheme="majorBidi" w:cstheme="majorBidi"/>
        </w:rPr>
        <w:t xml:space="preserve">– līdzās īsākiem procesuāliem termiņiem un ierobežojumam lietas izskatīšanai tiesas sēdē – </w:t>
      </w:r>
      <w:r w:rsidR="00760B59" w:rsidRPr="00C37B5F">
        <w:rPr>
          <w:rFonts w:asciiTheme="majorBidi" w:hAnsiTheme="majorBidi" w:cstheme="majorBidi"/>
        </w:rPr>
        <w:t xml:space="preserve">raksturo ierobežotākas </w:t>
      </w:r>
      <w:r w:rsidRPr="00C37B5F">
        <w:rPr>
          <w:rFonts w:asciiTheme="majorBidi" w:hAnsiTheme="majorBidi" w:cstheme="majorBidi"/>
        </w:rPr>
        <w:t xml:space="preserve">iespējas pārsūdzēt </w:t>
      </w:r>
      <w:r w:rsidR="00760B59" w:rsidRPr="00C37B5F">
        <w:rPr>
          <w:rFonts w:asciiTheme="majorBidi" w:hAnsiTheme="majorBidi" w:cstheme="majorBidi"/>
        </w:rPr>
        <w:t xml:space="preserve">tiesas </w:t>
      </w:r>
      <w:r w:rsidR="00AD6BA3" w:rsidRPr="00C37B5F">
        <w:rPr>
          <w:rFonts w:asciiTheme="majorBidi" w:hAnsiTheme="majorBidi" w:cstheme="majorBidi"/>
        </w:rPr>
        <w:t xml:space="preserve">spriedumus un </w:t>
      </w:r>
      <w:r w:rsidR="00760B59" w:rsidRPr="00C37B5F">
        <w:rPr>
          <w:rFonts w:asciiTheme="majorBidi" w:hAnsiTheme="majorBidi" w:cstheme="majorBidi"/>
        </w:rPr>
        <w:t>lēmumu</w:t>
      </w:r>
      <w:r w:rsidRPr="00C37B5F">
        <w:rPr>
          <w:rFonts w:asciiTheme="majorBidi" w:hAnsiTheme="majorBidi" w:cstheme="majorBidi"/>
        </w:rPr>
        <w:t>s</w:t>
      </w:r>
      <w:r w:rsidR="00760B59" w:rsidRPr="00C37B5F">
        <w:rPr>
          <w:rFonts w:asciiTheme="majorBidi" w:hAnsiTheme="majorBidi" w:cstheme="majorBidi"/>
        </w:rPr>
        <w:t xml:space="preserve"> (sk. </w:t>
      </w:r>
      <w:r w:rsidR="00760B59" w:rsidRPr="00C37B5F">
        <w:rPr>
          <w:rFonts w:asciiTheme="majorBidi" w:hAnsiTheme="majorBidi" w:cstheme="majorBidi"/>
          <w:i/>
          <w:iCs/>
        </w:rPr>
        <w:t>Civilprocesa likuma 250.</w:t>
      </w:r>
      <w:r w:rsidR="00760B59" w:rsidRPr="00C37B5F">
        <w:rPr>
          <w:rFonts w:asciiTheme="majorBidi" w:hAnsiTheme="majorBidi" w:cstheme="majorBidi"/>
          <w:i/>
          <w:iCs/>
          <w:vertAlign w:val="superscript"/>
        </w:rPr>
        <w:t>38</w:t>
      </w:r>
      <w:r w:rsidR="00760B59" w:rsidRPr="00C37B5F">
        <w:rPr>
          <w:rFonts w:asciiTheme="majorBidi" w:hAnsiTheme="majorBidi" w:cstheme="majorBidi"/>
          <w:i/>
          <w:iCs/>
        </w:rPr>
        <w:t xml:space="preserve"> un 250.</w:t>
      </w:r>
      <w:r w:rsidR="00760B59" w:rsidRPr="00C37B5F">
        <w:rPr>
          <w:rFonts w:asciiTheme="majorBidi" w:hAnsiTheme="majorBidi" w:cstheme="majorBidi"/>
          <w:i/>
          <w:iCs/>
          <w:vertAlign w:val="superscript"/>
        </w:rPr>
        <w:t>39</w:t>
      </w:r>
      <w:r w:rsidR="00760B59" w:rsidRPr="00C37B5F">
        <w:rPr>
          <w:rFonts w:asciiTheme="majorBidi" w:hAnsiTheme="majorBidi" w:cstheme="majorBidi"/>
          <w:i/>
          <w:iCs/>
        </w:rPr>
        <w:t> pantu</w:t>
      </w:r>
      <w:r w:rsidR="00760B59" w:rsidRPr="00C37B5F">
        <w:rPr>
          <w:rFonts w:asciiTheme="majorBidi" w:hAnsiTheme="majorBidi" w:cstheme="majorBidi"/>
        </w:rPr>
        <w:t xml:space="preserve">). </w:t>
      </w:r>
      <w:r w:rsidRPr="00C37B5F">
        <w:rPr>
          <w:rFonts w:asciiTheme="majorBidi" w:hAnsiTheme="majorBidi" w:cstheme="majorBidi"/>
        </w:rPr>
        <w:t>Līdz ar to</w:t>
      </w:r>
      <w:r w:rsidR="00760B59" w:rsidRPr="00C37B5F">
        <w:rPr>
          <w:rFonts w:asciiTheme="majorBidi" w:hAnsiTheme="majorBidi" w:cstheme="majorBidi"/>
        </w:rPr>
        <w:t xml:space="preserve"> </w:t>
      </w:r>
      <w:r w:rsidR="002D1836" w:rsidRPr="00C37B5F">
        <w:rPr>
          <w:rFonts w:asciiTheme="majorBidi" w:hAnsiTheme="majorBidi" w:cstheme="majorBidi"/>
        </w:rPr>
        <w:t xml:space="preserve">Ekonomisko lietu tiesas kā pirmās instances tiesas spriedums </w:t>
      </w:r>
      <w:r w:rsidR="00AD6BA3" w:rsidRPr="00C37B5F">
        <w:rPr>
          <w:rFonts w:asciiTheme="majorBidi" w:hAnsiTheme="majorBidi" w:cstheme="majorBidi"/>
        </w:rPr>
        <w:t xml:space="preserve">nav pārsūdzams </w:t>
      </w:r>
      <w:r w:rsidR="002D1836" w:rsidRPr="00C37B5F">
        <w:rPr>
          <w:rFonts w:asciiTheme="majorBidi" w:hAnsiTheme="majorBidi" w:cstheme="majorBidi"/>
        </w:rPr>
        <w:t>apelācijas kārtībā</w:t>
      </w:r>
      <w:r w:rsidR="00760B59" w:rsidRPr="00C37B5F">
        <w:rPr>
          <w:rFonts w:asciiTheme="majorBidi" w:hAnsiTheme="majorBidi" w:cstheme="majorBidi"/>
        </w:rPr>
        <w:t xml:space="preserve">, taču šo spriedumu </w:t>
      </w:r>
      <w:r w:rsidR="002D1836" w:rsidRPr="00C37B5F">
        <w:rPr>
          <w:rFonts w:asciiTheme="majorBidi" w:hAnsiTheme="majorBidi" w:cstheme="majorBidi"/>
        </w:rPr>
        <w:t>lietas dalībnieki var pārsūdzēt kasācijas kārtībā</w:t>
      </w:r>
      <w:r w:rsidR="00760B59" w:rsidRPr="00C37B5F">
        <w:rPr>
          <w:rFonts w:asciiTheme="majorBidi" w:hAnsiTheme="majorBidi" w:cstheme="majorBidi"/>
        </w:rPr>
        <w:t xml:space="preserve">, un šādā gadījumā Civilprocesa likuma desmitajā sadaļā </w:t>
      </w:r>
      <w:r w:rsidR="002D1836" w:rsidRPr="00C37B5F">
        <w:rPr>
          <w:rFonts w:asciiTheme="majorBidi" w:hAnsiTheme="majorBidi" w:cstheme="majorBidi"/>
        </w:rPr>
        <w:t>minētās apelācijas instances tiesas tiesneša darbības veic pirmās instances tiesas tiesnesis</w:t>
      </w:r>
      <w:r w:rsidR="00760B59" w:rsidRPr="00C37B5F">
        <w:rPr>
          <w:rFonts w:asciiTheme="majorBidi" w:hAnsiTheme="majorBidi" w:cstheme="majorBidi"/>
        </w:rPr>
        <w:t xml:space="preserve"> (sk. </w:t>
      </w:r>
      <w:r w:rsidR="00760B59" w:rsidRPr="00C37B5F">
        <w:rPr>
          <w:rFonts w:asciiTheme="majorBidi" w:hAnsiTheme="majorBidi" w:cstheme="majorBidi"/>
          <w:i/>
          <w:iCs/>
        </w:rPr>
        <w:t>Civilprocesa likuma 250.38 panta pirmo un otro daļu</w:t>
      </w:r>
      <w:r w:rsidR="00760B59" w:rsidRPr="00C37B5F">
        <w:rPr>
          <w:rFonts w:asciiTheme="majorBidi" w:hAnsiTheme="majorBidi" w:cstheme="majorBidi"/>
        </w:rPr>
        <w:t>)</w:t>
      </w:r>
      <w:r w:rsidR="002D1836" w:rsidRPr="00C37B5F">
        <w:rPr>
          <w:rFonts w:asciiTheme="majorBidi" w:hAnsiTheme="majorBidi" w:cstheme="majorBidi"/>
        </w:rPr>
        <w:t>.</w:t>
      </w:r>
    </w:p>
    <w:p w14:paraId="3FFF2AC4" w14:textId="6B87618F" w:rsidR="006C09AB" w:rsidRPr="00C37B5F" w:rsidRDefault="00760B59" w:rsidP="00C37B5F">
      <w:pPr>
        <w:spacing w:line="276" w:lineRule="auto"/>
        <w:ind w:firstLine="709"/>
        <w:jc w:val="both"/>
        <w:rPr>
          <w:rFonts w:asciiTheme="majorBidi" w:hAnsiTheme="majorBidi" w:cstheme="majorBidi"/>
        </w:rPr>
      </w:pPr>
      <w:r w:rsidRPr="00C37B5F">
        <w:rPr>
          <w:rFonts w:asciiTheme="majorBidi" w:hAnsiTheme="majorBidi" w:cstheme="majorBidi"/>
        </w:rPr>
        <w:t xml:space="preserve">[4.2] Senāta judikatūrā jau atzīts, ka </w:t>
      </w:r>
      <w:r w:rsidR="003A6126" w:rsidRPr="00C37B5F">
        <w:rPr>
          <w:rFonts w:asciiTheme="majorBidi" w:hAnsiTheme="majorBidi" w:cstheme="majorBidi"/>
        </w:rPr>
        <w:t>Civilprocesa likuma 30.</w:t>
      </w:r>
      <w:r w:rsidR="003A6126" w:rsidRPr="00C37B5F">
        <w:rPr>
          <w:rFonts w:asciiTheme="majorBidi" w:hAnsiTheme="majorBidi" w:cstheme="majorBidi"/>
          <w:vertAlign w:val="superscript"/>
        </w:rPr>
        <w:t>4</w:t>
      </w:r>
      <w:r w:rsidR="003A6126" w:rsidRPr="00C37B5F">
        <w:rPr>
          <w:rFonts w:asciiTheme="majorBidi" w:hAnsiTheme="majorBidi" w:cstheme="majorBidi"/>
        </w:rPr>
        <w:t> nodaļā regulētā speciālā procesuālā kārtība ir paredzēta kapitālsabiedrību būtiskāko iekšējo strīdu ātrai un efektīvai risināšanai nolūkā novērst kapitālsabiedrību prettiesisku pārņemšanu</w:t>
      </w:r>
      <w:r w:rsidR="00497DA9" w:rsidRPr="00C37B5F">
        <w:rPr>
          <w:rFonts w:asciiTheme="majorBidi" w:hAnsiTheme="majorBidi" w:cstheme="majorBidi"/>
        </w:rPr>
        <w:t xml:space="preserve"> (sk. </w:t>
      </w:r>
      <w:r w:rsidR="00497DA9" w:rsidRPr="00C37B5F">
        <w:rPr>
          <w:rFonts w:asciiTheme="majorBidi" w:hAnsiTheme="majorBidi" w:cstheme="majorBidi"/>
          <w:i/>
          <w:iCs/>
        </w:rPr>
        <w:t xml:space="preserve">Senāta 2014. gada 4. septembra lēmuma lietā Nr. SKC-2775/2014, C15167014, </w:t>
      </w:r>
      <w:r w:rsidR="006C09AB" w:rsidRPr="00C37B5F">
        <w:rPr>
          <w:rFonts w:asciiTheme="majorBidi" w:hAnsiTheme="majorBidi" w:cstheme="majorBidi"/>
          <w:i/>
          <w:iCs/>
        </w:rPr>
        <w:t>6. punktu, 2021. gada 18. augusta rīcības sēdes lēmumu lietā Nr. SKC-1095/2021, ECLI:LV:AT:2021:0818.SKC109521.4.L</w:t>
      </w:r>
      <w:r w:rsidR="006C09AB" w:rsidRPr="00C37B5F">
        <w:rPr>
          <w:rFonts w:asciiTheme="majorBidi" w:hAnsiTheme="majorBidi" w:cstheme="majorBidi"/>
        </w:rPr>
        <w:t xml:space="preserve">). </w:t>
      </w:r>
      <w:r w:rsidR="00FC05E0" w:rsidRPr="00C37B5F">
        <w:rPr>
          <w:rFonts w:asciiTheme="majorBidi" w:hAnsiTheme="majorBidi" w:cstheme="majorBidi"/>
        </w:rPr>
        <w:t xml:space="preserve">Tā kā </w:t>
      </w:r>
      <w:r w:rsidR="00AD6BA3" w:rsidRPr="00C37B5F">
        <w:rPr>
          <w:rFonts w:asciiTheme="majorBidi" w:hAnsiTheme="majorBidi" w:cstheme="majorBidi"/>
        </w:rPr>
        <w:t>Civilprocesa likuma 30.</w:t>
      </w:r>
      <w:r w:rsidR="00AD6BA3" w:rsidRPr="00C37B5F">
        <w:rPr>
          <w:rFonts w:asciiTheme="majorBidi" w:hAnsiTheme="majorBidi" w:cstheme="majorBidi"/>
          <w:vertAlign w:val="superscript"/>
        </w:rPr>
        <w:t>4</w:t>
      </w:r>
      <w:r w:rsidR="00AD6BA3" w:rsidRPr="00C37B5F">
        <w:rPr>
          <w:rFonts w:asciiTheme="majorBidi" w:hAnsiTheme="majorBidi" w:cstheme="majorBidi"/>
        </w:rPr>
        <w:t xml:space="preserve"> nodaļā </w:t>
      </w:r>
      <w:r w:rsidR="00FC05E0" w:rsidRPr="00C37B5F">
        <w:rPr>
          <w:rFonts w:asciiTheme="majorBidi" w:hAnsiTheme="majorBidi" w:cstheme="majorBidi"/>
        </w:rPr>
        <w:t xml:space="preserve">paredzētā atteikšanās no lietu izskatīšanas apelācijas kārtībā ir izņēmums no vispārējās procesuālās kārtības, </w:t>
      </w:r>
      <w:r w:rsidR="006C09AB" w:rsidRPr="00C37B5F">
        <w:rPr>
          <w:rFonts w:asciiTheme="majorBidi" w:hAnsiTheme="majorBidi" w:cstheme="majorBidi"/>
        </w:rPr>
        <w:t>Civilprocesa likuma 250.</w:t>
      </w:r>
      <w:r w:rsidR="006C09AB" w:rsidRPr="00C37B5F">
        <w:rPr>
          <w:rFonts w:asciiTheme="majorBidi" w:hAnsiTheme="majorBidi" w:cstheme="majorBidi"/>
          <w:vertAlign w:val="superscript"/>
        </w:rPr>
        <w:t>30</w:t>
      </w:r>
      <w:r w:rsidR="006C09AB" w:rsidRPr="00C37B5F">
        <w:rPr>
          <w:rFonts w:asciiTheme="majorBidi" w:hAnsiTheme="majorBidi" w:cstheme="majorBidi"/>
        </w:rPr>
        <w:t> pantā ietvertais uzskaitījums, kas raksturo speciālajā procesuālajā kārtībā izskatāmo lietu kategoriju, ir izsmeļošs un nav iztulkojams paplašināti, respektīvi, Civilprocesa likuma 250.</w:t>
      </w:r>
      <w:r w:rsidR="006C09AB" w:rsidRPr="00C37B5F">
        <w:rPr>
          <w:rFonts w:asciiTheme="majorBidi" w:hAnsiTheme="majorBidi" w:cstheme="majorBidi"/>
          <w:vertAlign w:val="superscript"/>
        </w:rPr>
        <w:t>30</w:t>
      </w:r>
      <w:r w:rsidR="006C09AB" w:rsidRPr="00C37B5F">
        <w:rPr>
          <w:rFonts w:asciiTheme="majorBidi" w:hAnsiTheme="majorBidi" w:cstheme="majorBidi"/>
        </w:rPr>
        <w:t xml:space="preserve"> panta noteikumi jāiztulko šauri atbilstoši šīs normas jēgai un mērķim (sk. </w:t>
      </w:r>
      <w:r w:rsidR="006C09AB" w:rsidRPr="00C37B5F">
        <w:rPr>
          <w:rFonts w:asciiTheme="majorBidi" w:hAnsiTheme="majorBidi" w:cstheme="majorBidi"/>
          <w:i/>
          <w:iCs/>
        </w:rPr>
        <w:t>Senāta 2014. gada 4. septembra lēmuma lietā Nr. SKC-2775/2014, C15167014, 6. punktu, 2017. gada 7. marta lēmuma lietā Nr. SKC-914/2017, C15158217, 4.2. punktu</w:t>
      </w:r>
      <w:r w:rsidR="006C09AB" w:rsidRPr="00C37B5F">
        <w:rPr>
          <w:rFonts w:asciiTheme="majorBidi" w:hAnsiTheme="majorBidi" w:cstheme="majorBidi"/>
        </w:rPr>
        <w:t>).</w:t>
      </w:r>
    </w:p>
    <w:p w14:paraId="4C95D9F1" w14:textId="30814821" w:rsidR="00A8766E" w:rsidRPr="00C37B5F" w:rsidRDefault="00FC05E0" w:rsidP="00C37B5F">
      <w:pPr>
        <w:spacing w:line="276" w:lineRule="auto"/>
        <w:ind w:firstLine="709"/>
        <w:jc w:val="both"/>
        <w:rPr>
          <w:rFonts w:asciiTheme="majorBidi" w:hAnsiTheme="majorBidi" w:cstheme="majorBidi"/>
        </w:rPr>
      </w:pPr>
      <w:r w:rsidRPr="00C37B5F">
        <w:rPr>
          <w:rFonts w:asciiTheme="majorBidi" w:hAnsiTheme="majorBidi" w:cstheme="majorBidi"/>
        </w:rPr>
        <w:t xml:space="preserve">Tādējādi </w:t>
      </w:r>
      <w:r w:rsidR="00AD6BA3" w:rsidRPr="00C37B5F">
        <w:rPr>
          <w:rFonts w:asciiTheme="majorBidi" w:hAnsiTheme="majorBidi" w:cstheme="majorBidi"/>
        </w:rPr>
        <w:t xml:space="preserve">pret kapitālsabiedrību celtā </w:t>
      </w:r>
      <w:r w:rsidR="00351CD6" w:rsidRPr="00C37B5F">
        <w:rPr>
          <w:rFonts w:asciiTheme="majorBidi" w:hAnsiTheme="majorBidi" w:cstheme="majorBidi"/>
        </w:rPr>
        <w:t xml:space="preserve">prasība, par kuru ierisinātā lieta </w:t>
      </w:r>
      <w:r w:rsidR="00A26A3B" w:rsidRPr="00C37B5F">
        <w:rPr>
          <w:rFonts w:asciiTheme="majorBidi" w:hAnsiTheme="majorBidi" w:cstheme="majorBidi"/>
        </w:rPr>
        <w:t xml:space="preserve">ir </w:t>
      </w:r>
      <w:r w:rsidR="00351CD6" w:rsidRPr="00C37B5F">
        <w:rPr>
          <w:rFonts w:asciiTheme="majorBidi" w:hAnsiTheme="majorBidi" w:cstheme="majorBidi"/>
        </w:rPr>
        <w:t>izskatāma Civilprocesa likuma 30.</w:t>
      </w:r>
      <w:r w:rsidR="00351CD6" w:rsidRPr="00C37B5F">
        <w:rPr>
          <w:rFonts w:asciiTheme="majorBidi" w:hAnsiTheme="majorBidi" w:cstheme="majorBidi"/>
          <w:vertAlign w:val="superscript"/>
        </w:rPr>
        <w:t>4</w:t>
      </w:r>
      <w:r w:rsidR="00351CD6" w:rsidRPr="00C37B5F">
        <w:rPr>
          <w:rFonts w:asciiTheme="majorBidi" w:hAnsiTheme="majorBidi" w:cstheme="majorBidi"/>
        </w:rPr>
        <w:t xml:space="preserve"> nodaļā paredzētajā kārtībā, </w:t>
      </w:r>
      <w:r w:rsidR="00B15ABA" w:rsidRPr="00C37B5F">
        <w:rPr>
          <w:rFonts w:asciiTheme="majorBidi" w:hAnsiTheme="majorBidi" w:cstheme="majorBidi"/>
        </w:rPr>
        <w:t xml:space="preserve">principā </w:t>
      </w:r>
      <w:r w:rsidRPr="00C37B5F">
        <w:rPr>
          <w:rFonts w:asciiTheme="majorBidi" w:hAnsiTheme="majorBidi" w:cstheme="majorBidi"/>
        </w:rPr>
        <w:t xml:space="preserve">nedrīkst ietvert tādus prasījumus, kuri nav </w:t>
      </w:r>
      <w:r w:rsidR="00A20A9E" w:rsidRPr="00C37B5F">
        <w:rPr>
          <w:rFonts w:asciiTheme="majorBidi" w:hAnsiTheme="majorBidi" w:cstheme="majorBidi"/>
        </w:rPr>
        <w:t xml:space="preserve">tieši </w:t>
      </w:r>
      <w:r w:rsidR="00351CD6" w:rsidRPr="00C37B5F">
        <w:rPr>
          <w:rFonts w:asciiTheme="majorBidi" w:hAnsiTheme="majorBidi" w:cstheme="majorBidi"/>
        </w:rPr>
        <w:t>minēti</w:t>
      </w:r>
      <w:r w:rsidRPr="00C37B5F">
        <w:rPr>
          <w:rFonts w:asciiTheme="majorBidi" w:hAnsiTheme="majorBidi" w:cstheme="majorBidi"/>
        </w:rPr>
        <w:t xml:space="preserve"> Civilprocesa likuma 250.</w:t>
      </w:r>
      <w:r w:rsidRPr="00C37B5F">
        <w:rPr>
          <w:rFonts w:asciiTheme="majorBidi" w:hAnsiTheme="majorBidi" w:cstheme="majorBidi"/>
          <w:vertAlign w:val="superscript"/>
        </w:rPr>
        <w:t>30</w:t>
      </w:r>
      <w:r w:rsidRPr="00C37B5F">
        <w:rPr>
          <w:rFonts w:asciiTheme="majorBidi" w:hAnsiTheme="majorBidi" w:cstheme="majorBidi"/>
        </w:rPr>
        <w:t> pantā</w:t>
      </w:r>
      <w:r w:rsidR="00B15ABA" w:rsidRPr="00C37B5F">
        <w:rPr>
          <w:rFonts w:asciiTheme="majorBidi" w:hAnsiTheme="majorBidi" w:cstheme="majorBidi"/>
        </w:rPr>
        <w:t xml:space="preserve">. </w:t>
      </w:r>
      <w:r w:rsidR="000F46B9" w:rsidRPr="00C37B5F">
        <w:rPr>
          <w:rFonts w:asciiTheme="majorBidi" w:hAnsiTheme="majorBidi" w:cstheme="majorBidi"/>
        </w:rPr>
        <w:t xml:space="preserve">Šajā ziņā </w:t>
      </w:r>
      <w:r w:rsidR="00B15ABA" w:rsidRPr="00C37B5F">
        <w:rPr>
          <w:rFonts w:asciiTheme="majorBidi" w:hAnsiTheme="majorBidi" w:cstheme="majorBidi"/>
        </w:rPr>
        <w:t xml:space="preserve">Civilprocesa likuma 134. panta pirmās daļas noteikumi par prasītāja tiesību apvienot vienā prasības pieteikumā vairākus savstarpēji saistītus prasījumus ir vispārīgā norma, kura regulē prasības celšanas vispārējo procesuālo kārtību. </w:t>
      </w:r>
      <w:r w:rsidR="00AD6BA3" w:rsidRPr="00C37B5F">
        <w:rPr>
          <w:rFonts w:asciiTheme="majorBidi" w:hAnsiTheme="majorBidi" w:cstheme="majorBidi"/>
        </w:rPr>
        <w:t xml:space="preserve">Savukārt </w:t>
      </w:r>
      <w:r w:rsidR="00B15ABA" w:rsidRPr="00C37B5F">
        <w:rPr>
          <w:rFonts w:asciiTheme="majorBidi" w:hAnsiTheme="majorBidi" w:cstheme="majorBidi"/>
        </w:rPr>
        <w:t>Civilprocesa likuma 30.</w:t>
      </w:r>
      <w:r w:rsidR="00B15ABA" w:rsidRPr="00C37B5F">
        <w:rPr>
          <w:rFonts w:asciiTheme="majorBidi" w:hAnsiTheme="majorBidi" w:cstheme="majorBidi"/>
          <w:vertAlign w:val="superscript"/>
        </w:rPr>
        <w:t>4</w:t>
      </w:r>
      <w:r w:rsidR="00B15ABA" w:rsidRPr="00C37B5F">
        <w:rPr>
          <w:rFonts w:asciiTheme="majorBidi" w:hAnsiTheme="majorBidi" w:cstheme="majorBidi"/>
        </w:rPr>
        <w:t xml:space="preserve"> nodaļas normās ir paredzēti izņēmumi no vispārējās procesuālās kārtības (sk. </w:t>
      </w:r>
      <w:r w:rsidR="00B15ABA" w:rsidRPr="00C37B5F">
        <w:rPr>
          <w:rFonts w:asciiTheme="majorBidi" w:hAnsiTheme="majorBidi" w:cstheme="majorBidi"/>
          <w:i/>
          <w:iCs/>
        </w:rPr>
        <w:t>Civilprocesa likuma 250.</w:t>
      </w:r>
      <w:r w:rsidR="00B15ABA" w:rsidRPr="00C37B5F">
        <w:rPr>
          <w:rFonts w:asciiTheme="majorBidi" w:hAnsiTheme="majorBidi" w:cstheme="majorBidi"/>
          <w:i/>
          <w:iCs/>
          <w:vertAlign w:val="superscript"/>
        </w:rPr>
        <w:t>28</w:t>
      </w:r>
      <w:r w:rsidR="00B15ABA" w:rsidRPr="00C37B5F">
        <w:rPr>
          <w:rFonts w:asciiTheme="majorBidi" w:hAnsiTheme="majorBidi" w:cstheme="majorBidi"/>
          <w:i/>
          <w:iCs/>
        </w:rPr>
        <w:t> pantu</w:t>
      </w:r>
      <w:r w:rsidR="00B15ABA" w:rsidRPr="00C37B5F">
        <w:rPr>
          <w:rFonts w:asciiTheme="majorBidi" w:hAnsiTheme="majorBidi" w:cstheme="majorBidi"/>
        </w:rPr>
        <w:t xml:space="preserve">), </w:t>
      </w:r>
      <w:r w:rsidR="00A20A9E" w:rsidRPr="00C37B5F">
        <w:rPr>
          <w:rFonts w:asciiTheme="majorBidi" w:hAnsiTheme="majorBidi" w:cstheme="majorBidi"/>
        </w:rPr>
        <w:t>proti,</w:t>
      </w:r>
      <w:r w:rsidR="00B15ABA" w:rsidRPr="00C37B5F">
        <w:rPr>
          <w:rFonts w:asciiTheme="majorBidi" w:hAnsiTheme="majorBidi" w:cstheme="majorBidi"/>
        </w:rPr>
        <w:t xml:space="preserve"> Civilprocesa likuma 250.</w:t>
      </w:r>
      <w:r w:rsidR="00B15ABA" w:rsidRPr="00C37B5F">
        <w:rPr>
          <w:rFonts w:asciiTheme="majorBidi" w:hAnsiTheme="majorBidi" w:cstheme="majorBidi"/>
          <w:vertAlign w:val="superscript"/>
        </w:rPr>
        <w:t>30</w:t>
      </w:r>
      <w:r w:rsidR="00B15ABA" w:rsidRPr="00C37B5F">
        <w:rPr>
          <w:rFonts w:asciiTheme="majorBidi" w:hAnsiTheme="majorBidi" w:cstheme="majorBidi"/>
        </w:rPr>
        <w:t> pant</w:t>
      </w:r>
      <w:r w:rsidR="00351CD6" w:rsidRPr="00C37B5F">
        <w:rPr>
          <w:rFonts w:asciiTheme="majorBidi" w:hAnsiTheme="majorBidi" w:cstheme="majorBidi"/>
        </w:rPr>
        <w:t>s</w:t>
      </w:r>
      <w:r w:rsidR="00B15ABA" w:rsidRPr="00C37B5F">
        <w:rPr>
          <w:rFonts w:asciiTheme="majorBidi" w:hAnsiTheme="majorBidi" w:cstheme="majorBidi"/>
        </w:rPr>
        <w:t xml:space="preserve"> </w:t>
      </w:r>
      <w:r w:rsidR="00351CD6" w:rsidRPr="00C37B5F">
        <w:rPr>
          <w:rFonts w:asciiTheme="majorBidi" w:hAnsiTheme="majorBidi" w:cstheme="majorBidi"/>
        </w:rPr>
        <w:t>ir speciālā norma attiecībā pret šā likuma 134. pantu</w:t>
      </w:r>
      <w:r w:rsidR="00A26A3B" w:rsidRPr="00C37B5F">
        <w:rPr>
          <w:rFonts w:asciiTheme="majorBidi" w:hAnsiTheme="majorBidi" w:cstheme="majorBidi"/>
        </w:rPr>
        <w:t xml:space="preserve"> </w:t>
      </w:r>
      <w:r w:rsidR="00351CD6" w:rsidRPr="00C37B5F">
        <w:rPr>
          <w:rFonts w:asciiTheme="majorBidi" w:hAnsiTheme="majorBidi" w:cstheme="majorBidi"/>
        </w:rPr>
        <w:t xml:space="preserve">(sk. </w:t>
      </w:r>
      <w:r w:rsidR="00351CD6" w:rsidRPr="00C37B5F">
        <w:rPr>
          <w:rFonts w:asciiTheme="majorBidi" w:hAnsiTheme="majorBidi" w:cstheme="majorBidi"/>
          <w:i/>
          <w:iCs/>
        </w:rPr>
        <w:t>Senāta 2014. gada 4. septembra lēmuma lietā Nr. SKC-2775/2014, C15167014, 6. punktu</w:t>
      </w:r>
      <w:r w:rsidR="00351CD6" w:rsidRPr="00C37B5F">
        <w:rPr>
          <w:rFonts w:asciiTheme="majorBidi" w:hAnsiTheme="majorBidi" w:cstheme="majorBidi"/>
        </w:rPr>
        <w:t>).</w:t>
      </w:r>
      <w:r w:rsidR="00A26A3B" w:rsidRPr="00C37B5F">
        <w:rPr>
          <w:rFonts w:asciiTheme="majorBidi" w:hAnsiTheme="majorBidi" w:cstheme="majorBidi"/>
        </w:rPr>
        <w:t xml:space="preserve"> </w:t>
      </w:r>
    </w:p>
    <w:p w14:paraId="4A72459B" w14:textId="152CAB35" w:rsidR="00A8766E" w:rsidRPr="00C37B5F" w:rsidRDefault="00A26A3B" w:rsidP="00C37B5F">
      <w:pPr>
        <w:spacing w:line="276" w:lineRule="auto"/>
        <w:ind w:firstLine="709"/>
        <w:jc w:val="both"/>
        <w:rPr>
          <w:rFonts w:asciiTheme="majorBidi" w:hAnsiTheme="majorBidi" w:cstheme="majorBidi"/>
        </w:rPr>
      </w:pPr>
      <w:r w:rsidRPr="00C37B5F">
        <w:rPr>
          <w:rFonts w:asciiTheme="majorBidi" w:hAnsiTheme="majorBidi" w:cstheme="majorBidi"/>
        </w:rPr>
        <w:lastRenderedPageBreak/>
        <w:t>Līdz ar to tādai prasības lietai, kas izskatāma Civilprocesa likuma 30.</w:t>
      </w:r>
      <w:r w:rsidRPr="00C37B5F">
        <w:rPr>
          <w:rFonts w:asciiTheme="majorBidi" w:hAnsiTheme="majorBidi" w:cstheme="majorBidi"/>
          <w:vertAlign w:val="superscript"/>
        </w:rPr>
        <w:t>4</w:t>
      </w:r>
      <w:r w:rsidRPr="00C37B5F">
        <w:rPr>
          <w:rFonts w:asciiTheme="majorBidi" w:hAnsiTheme="majorBidi" w:cstheme="majorBidi"/>
        </w:rPr>
        <w:t> nodaļā paredzētajā kārtībā, Civilprocesa likuma 134. panta noteikumi ir piemērojami tiktāl, ciktāl šā likuma 250.</w:t>
      </w:r>
      <w:r w:rsidRPr="00C37B5F">
        <w:rPr>
          <w:rFonts w:asciiTheme="majorBidi" w:hAnsiTheme="majorBidi" w:cstheme="majorBidi"/>
          <w:vertAlign w:val="superscript"/>
        </w:rPr>
        <w:t>30</w:t>
      </w:r>
      <w:r w:rsidRPr="00C37B5F">
        <w:rPr>
          <w:rFonts w:asciiTheme="majorBidi" w:hAnsiTheme="majorBidi" w:cstheme="majorBidi"/>
        </w:rPr>
        <w:t> pantā noteikts citādi. Atbilstoši šādai pieejai principā ir izslēgta iespēja ar Civilprocesa likuma 250.</w:t>
      </w:r>
      <w:r w:rsidRPr="00C37B5F">
        <w:rPr>
          <w:rFonts w:asciiTheme="majorBidi" w:hAnsiTheme="majorBidi" w:cstheme="majorBidi"/>
          <w:vertAlign w:val="superscript"/>
        </w:rPr>
        <w:t>30</w:t>
      </w:r>
      <w:r w:rsidRPr="00C37B5F">
        <w:rPr>
          <w:rFonts w:asciiTheme="majorBidi" w:hAnsiTheme="majorBidi" w:cstheme="majorBidi"/>
        </w:rPr>
        <w:t xml:space="preserve"> pantā minētu prasījumu apvienot </w:t>
      </w:r>
      <w:r w:rsidR="000F46B9" w:rsidRPr="00C37B5F">
        <w:rPr>
          <w:rFonts w:asciiTheme="majorBidi" w:hAnsiTheme="majorBidi" w:cstheme="majorBidi"/>
        </w:rPr>
        <w:t xml:space="preserve">ar </w:t>
      </w:r>
      <w:r w:rsidRPr="00C37B5F">
        <w:rPr>
          <w:rFonts w:asciiTheme="majorBidi" w:hAnsiTheme="majorBidi" w:cstheme="majorBidi"/>
        </w:rPr>
        <w:t xml:space="preserve">tādu prasījumu, kas nav minēts šajā normā, izņemot gadījumu, kad </w:t>
      </w:r>
      <w:r w:rsidR="00A8766E" w:rsidRPr="00C37B5F">
        <w:rPr>
          <w:rFonts w:asciiTheme="majorBidi" w:hAnsiTheme="majorBidi" w:cstheme="majorBidi"/>
        </w:rPr>
        <w:t xml:space="preserve">attiecīgais prasījums </w:t>
      </w:r>
      <w:r w:rsidR="00A12D8D" w:rsidRPr="00C37B5F">
        <w:rPr>
          <w:rFonts w:asciiTheme="majorBidi" w:hAnsiTheme="majorBidi" w:cstheme="majorBidi"/>
        </w:rPr>
        <w:t xml:space="preserve">kā pakārtots prasījums </w:t>
      </w:r>
      <w:r w:rsidR="00A8766E" w:rsidRPr="00C37B5F">
        <w:rPr>
          <w:rFonts w:asciiTheme="majorBidi" w:hAnsiTheme="majorBidi" w:cstheme="majorBidi"/>
        </w:rPr>
        <w:t xml:space="preserve">ir savstarpēji cieši saistīts ar šajā normā </w:t>
      </w:r>
      <w:r w:rsidR="00A12D8D" w:rsidRPr="00C37B5F">
        <w:rPr>
          <w:rFonts w:asciiTheme="majorBidi" w:hAnsiTheme="majorBidi" w:cstheme="majorBidi"/>
        </w:rPr>
        <w:t xml:space="preserve">tieši </w:t>
      </w:r>
      <w:r w:rsidR="00A8766E" w:rsidRPr="00C37B5F">
        <w:rPr>
          <w:rFonts w:asciiTheme="majorBidi" w:hAnsiTheme="majorBidi" w:cstheme="majorBidi"/>
        </w:rPr>
        <w:t>minētu prasījumu. Tā, piemēram, prasījums atzīt par spēkā neesošu dalībnieku sapulces lēmumu par pilnvarojum</w:t>
      </w:r>
      <w:r w:rsidR="000F46B9" w:rsidRPr="00C37B5F">
        <w:rPr>
          <w:rFonts w:asciiTheme="majorBidi" w:hAnsiTheme="majorBidi" w:cstheme="majorBidi"/>
        </w:rPr>
        <w:t>u</w:t>
      </w:r>
      <w:r w:rsidR="00A8766E" w:rsidRPr="00C37B5F">
        <w:rPr>
          <w:rFonts w:asciiTheme="majorBidi" w:hAnsiTheme="majorBidi" w:cstheme="majorBidi"/>
        </w:rPr>
        <w:t xml:space="preserve"> reģistrēt Uzņēmumu reģistrā sabiedrības pamatkapitāla palielināšanu </w:t>
      </w:r>
      <w:r w:rsidR="000F46B9" w:rsidRPr="00C37B5F">
        <w:rPr>
          <w:rFonts w:asciiTheme="majorBidi" w:hAnsiTheme="majorBidi" w:cstheme="majorBidi"/>
        </w:rPr>
        <w:t>(šāds prasījums nav tieši minēts Civilprocesa likuma 250.</w:t>
      </w:r>
      <w:r w:rsidR="000F46B9" w:rsidRPr="00C37B5F">
        <w:rPr>
          <w:rFonts w:asciiTheme="majorBidi" w:hAnsiTheme="majorBidi" w:cstheme="majorBidi"/>
          <w:vertAlign w:val="superscript"/>
        </w:rPr>
        <w:t>30</w:t>
      </w:r>
      <w:r w:rsidR="000F46B9" w:rsidRPr="00C37B5F">
        <w:rPr>
          <w:rFonts w:asciiTheme="majorBidi" w:hAnsiTheme="majorBidi" w:cstheme="majorBidi"/>
        </w:rPr>
        <w:t xml:space="preserve"> pantā) </w:t>
      </w:r>
      <w:r w:rsidR="00A8766E" w:rsidRPr="00C37B5F">
        <w:rPr>
          <w:rFonts w:asciiTheme="majorBidi" w:hAnsiTheme="majorBidi" w:cstheme="majorBidi"/>
        </w:rPr>
        <w:t xml:space="preserve">ir savstarpēji cieši saistīts ar prasījumu atzīt par spēkā neesošu </w:t>
      </w:r>
      <w:r w:rsidR="00A12D8D" w:rsidRPr="00C37B5F">
        <w:rPr>
          <w:rFonts w:asciiTheme="majorBidi" w:hAnsiTheme="majorBidi" w:cstheme="majorBidi"/>
        </w:rPr>
        <w:t xml:space="preserve">tās pašas sapulces pieņemto </w:t>
      </w:r>
      <w:r w:rsidR="00A8766E" w:rsidRPr="00C37B5F">
        <w:rPr>
          <w:rFonts w:asciiTheme="majorBidi" w:hAnsiTheme="majorBidi" w:cstheme="majorBidi"/>
        </w:rPr>
        <w:t>lēmumu par pamatkapitāla palielināšanu un attiecīgu grozījumu izdarīšanu statūtos</w:t>
      </w:r>
      <w:r w:rsidR="00882750" w:rsidRPr="00C37B5F">
        <w:rPr>
          <w:rFonts w:asciiTheme="majorBidi" w:hAnsiTheme="majorBidi" w:cstheme="majorBidi"/>
        </w:rPr>
        <w:t>. Līdz ar to prasījumu vienveidīgas izskatīšanas nolūkā un procesuālās ekonomijas interes</w:t>
      </w:r>
      <w:r w:rsidR="000F46B9" w:rsidRPr="00C37B5F">
        <w:rPr>
          <w:rFonts w:asciiTheme="majorBidi" w:hAnsiTheme="majorBidi" w:cstheme="majorBidi"/>
        </w:rPr>
        <w:t>ē</w:t>
      </w:r>
      <w:r w:rsidR="00882750" w:rsidRPr="00C37B5F">
        <w:rPr>
          <w:rFonts w:asciiTheme="majorBidi" w:hAnsiTheme="majorBidi" w:cstheme="majorBidi"/>
        </w:rPr>
        <w:t>s ir pieļaujams šādus prasījumus apvienot vienā prasības pieteikumā un izskatīt Civilprocesa likuma 30.</w:t>
      </w:r>
      <w:r w:rsidR="00882750" w:rsidRPr="00C37B5F">
        <w:rPr>
          <w:rFonts w:asciiTheme="majorBidi" w:hAnsiTheme="majorBidi" w:cstheme="majorBidi"/>
          <w:vertAlign w:val="superscript"/>
        </w:rPr>
        <w:t>4</w:t>
      </w:r>
      <w:r w:rsidR="00882750" w:rsidRPr="00C37B5F">
        <w:rPr>
          <w:rFonts w:asciiTheme="majorBidi" w:hAnsiTheme="majorBidi" w:cstheme="majorBidi"/>
        </w:rPr>
        <w:t> nodaļā paredzētajā kārtībā</w:t>
      </w:r>
      <w:r w:rsidR="00A8766E" w:rsidRPr="00C37B5F">
        <w:rPr>
          <w:rFonts w:asciiTheme="majorBidi" w:hAnsiTheme="majorBidi" w:cstheme="majorBidi"/>
        </w:rPr>
        <w:t xml:space="preserve"> (sk. </w:t>
      </w:r>
      <w:r w:rsidR="00A8766E" w:rsidRPr="00C37B5F">
        <w:rPr>
          <w:rFonts w:asciiTheme="majorBidi" w:hAnsiTheme="majorBidi" w:cstheme="majorBidi"/>
          <w:i/>
          <w:iCs/>
        </w:rPr>
        <w:t>Senāta</w:t>
      </w:r>
      <w:r w:rsidR="00A8766E" w:rsidRPr="00C37B5F">
        <w:rPr>
          <w:rFonts w:asciiTheme="majorBidi" w:hAnsiTheme="majorBidi" w:cstheme="majorBidi"/>
        </w:rPr>
        <w:t xml:space="preserve"> </w:t>
      </w:r>
      <w:r w:rsidR="00A8766E" w:rsidRPr="00C37B5F">
        <w:rPr>
          <w:rFonts w:asciiTheme="majorBidi" w:hAnsiTheme="majorBidi" w:cstheme="majorBidi"/>
          <w:i/>
          <w:iCs/>
        </w:rPr>
        <w:t>2017. gada 7. marta lēmuma lietā Nr. SKC-914/2017, C15158217, 4.2. punktu</w:t>
      </w:r>
      <w:r w:rsidR="00A8766E" w:rsidRPr="00C37B5F">
        <w:rPr>
          <w:rFonts w:asciiTheme="majorBidi" w:hAnsiTheme="majorBidi" w:cstheme="majorBidi"/>
        </w:rPr>
        <w:t>).</w:t>
      </w:r>
    </w:p>
    <w:p w14:paraId="623EEA1C" w14:textId="442E63C9" w:rsidR="0008044B" w:rsidRPr="00C37B5F" w:rsidRDefault="00BC06BC" w:rsidP="00C37B5F">
      <w:pPr>
        <w:spacing w:line="276" w:lineRule="auto"/>
        <w:ind w:firstLine="709"/>
        <w:jc w:val="both"/>
        <w:rPr>
          <w:rFonts w:asciiTheme="majorBidi" w:hAnsiTheme="majorBidi" w:cstheme="majorBidi"/>
        </w:rPr>
      </w:pPr>
      <w:r w:rsidRPr="00C37B5F">
        <w:rPr>
          <w:rFonts w:asciiTheme="majorBidi" w:hAnsiTheme="majorBidi" w:cstheme="majorBidi"/>
        </w:rPr>
        <w:t>[4.3] </w:t>
      </w:r>
      <w:r w:rsidR="00882750" w:rsidRPr="00C37B5F">
        <w:rPr>
          <w:rFonts w:asciiTheme="majorBidi" w:hAnsiTheme="majorBidi" w:cstheme="majorBidi"/>
        </w:rPr>
        <w:t>Turklāt</w:t>
      </w:r>
      <w:r w:rsidR="000F46B9" w:rsidRPr="00C37B5F">
        <w:rPr>
          <w:rFonts w:asciiTheme="majorBidi" w:hAnsiTheme="majorBidi" w:cstheme="majorBidi"/>
        </w:rPr>
        <w:t>, kā atzinusi</w:t>
      </w:r>
      <w:r w:rsidR="00313263" w:rsidRPr="00C37B5F">
        <w:rPr>
          <w:rFonts w:asciiTheme="majorBidi" w:hAnsiTheme="majorBidi" w:cstheme="majorBidi"/>
        </w:rPr>
        <w:t xml:space="preserve"> Satversmes tiesa</w:t>
      </w:r>
      <w:r w:rsidR="00882750" w:rsidRPr="00C37B5F">
        <w:rPr>
          <w:rFonts w:asciiTheme="majorBidi" w:hAnsiTheme="majorBidi" w:cstheme="majorBidi"/>
        </w:rPr>
        <w:t xml:space="preserve">, </w:t>
      </w:r>
      <w:r w:rsidR="00C64D9D" w:rsidRPr="00C37B5F">
        <w:rPr>
          <w:rFonts w:asciiTheme="majorBidi" w:hAnsiTheme="majorBidi" w:cstheme="majorBidi"/>
        </w:rPr>
        <w:t>saskaņā ar</w:t>
      </w:r>
      <w:r w:rsidR="000F46B9" w:rsidRPr="00C37B5F">
        <w:rPr>
          <w:rFonts w:asciiTheme="majorBidi" w:hAnsiTheme="majorBidi" w:cstheme="majorBidi"/>
        </w:rPr>
        <w:t xml:space="preserve"> </w:t>
      </w:r>
      <w:r w:rsidR="00882750" w:rsidRPr="00C37B5F">
        <w:rPr>
          <w:rFonts w:asciiTheme="majorBidi" w:hAnsiTheme="majorBidi" w:cstheme="majorBidi"/>
        </w:rPr>
        <w:t>Civilprocesa likuma 134. panta pirm</w:t>
      </w:r>
      <w:r w:rsidR="00C64D9D" w:rsidRPr="00C37B5F">
        <w:rPr>
          <w:rFonts w:asciiTheme="majorBidi" w:hAnsiTheme="majorBidi" w:cstheme="majorBidi"/>
        </w:rPr>
        <w:t xml:space="preserve">o daļu tiesai (tiesnesim), </w:t>
      </w:r>
      <w:r w:rsidR="00882750" w:rsidRPr="00C37B5F">
        <w:rPr>
          <w:rFonts w:asciiTheme="majorBidi" w:hAnsiTheme="majorBidi" w:cstheme="majorBidi"/>
        </w:rPr>
        <w:t xml:space="preserve">apsverot, vai prasībā ietvertie prasījumi </w:t>
      </w:r>
      <w:r w:rsidR="005654F4" w:rsidRPr="00C37B5F">
        <w:rPr>
          <w:rFonts w:asciiTheme="majorBidi" w:hAnsiTheme="majorBidi" w:cstheme="majorBidi"/>
        </w:rPr>
        <w:t>uzskatāmi</w:t>
      </w:r>
      <w:r w:rsidR="00882750" w:rsidRPr="00C37B5F">
        <w:rPr>
          <w:rFonts w:asciiTheme="majorBidi" w:hAnsiTheme="majorBidi" w:cstheme="majorBidi"/>
        </w:rPr>
        <w:t xml:space="preserve"> par savstarpēji saistītiem prasījumiem</w:t>
      </w:r>
      <w:r w:rsidR="005654F4" w:rsidRPr="00C37B5F">
        <w:rPr>
          <w:rFonts w:asciiTheme="majorBidi" w:hAnsiTheme="majorBidi" w:cstheme="majorBidi"/>
        </w:rPr>
        <w:t xml:space="preserve">, kurus minētā norma ļauj apvienot vienā prasības pieteikumā, </w:t>
      </w:r>
      <w:proofErr w:type="spellStart"/>
      <w:r w:rsidR="005654F4" w:rsidRPr="00C37B5F">
        <w:rPr>
          <w:rFonts w:asciiTheme="majorBidi" w:hAnsiTheme="majorBidi" w:cstheme="majorBidi"/>
        </w:rPr>
        <w:t>citstarp</w:t>
      </w:r>
      <w:proofErr w:type="spellEnd"/>
      <w:r w:rsidR="005654F4" w:rsidRPr="00C37B5F">
        <w:rPr>
          <w:rFonts w:asciiTheme="majorBidi" w:hAnsiTheme="majorBidi" w:cstheme="majorBidi"/>
        </w:rPr>
        <w:t xml:space="preserve"> jāvērtē, vai prasības pieteikumā ietvertie prasījumi ir vērsti pret vienu un to pašu atbildētāju, vai šo prasījumu skatīšana ir piekritīga vienai tiesai, vai likumā nav noteikts šādu prasījumu apvienošanas aizliegums, vai prasījumi ir pakļauti vienam un tam pašam tiesas procesa veidam (sk. </w:t>
      </w:r>
      <w:r w:rsidR="005654F4" w:rsidRPr="00C37B5F">
        <w:rPr>
          <w:rFonts w:asciiTheme="majorBidi" w:hAnsiTheme="majorBidi" w:cstheme="majorBidi"/>
          <w:i/>
          <w:iCs/>
        </w:rPr>
        <w:t>Satversmes tiesas 2012. gada 1. novembra sprieduma lietā Nr. 2012-06-01 8. punktu</w:t>
      </w:r>
      <w:r w:rsidR="005654F4" w:rsidRPr="00C37B5F">
        <w:rPr>
          <w:rFonts w:asciiTheme="majorBidi" w:hAnsiTheme="majorBidi" w:cstheme="majorBidi"/>
        </w:rPr>
        <w:t xml:space="preserve">). </w:t>
      </w:r>
      <w:r w:rsidR="0008044B" w:rsidRPr="00C37B5F">
        <w:rPr>
          <w:rFonts w:asciiTheme="majorBidi" w:hAnsiTheme="majorBidi" w:cstheme="majorBidi"/>
        </w:rPr>
        <w:t>Līdz ar to tiesai (tiesnesim)</w:t>
      </w:r>
      <w:r w:rsidR="000F46B9" w:rsidRPr="00C37B5F">
        <w:rPr>
          <w:rFonts w:asciiTheme="majorBidi" w:hAnsiTheme="majorBidi" w:cstheme="majorBidi"/>
        </w:rPr>
        <w:t>, piemērojot Civilprocesa likuma 134. pantu,</w:t>
      </w:r>
      <w:r w:rsidR="005654F4" w:rsidRPr="00C37B5F">
        <w:rPr>
          <w:rFonts w:asciiTheme="majorBidi" w:hAnsiTheme="majorBidi" w:cstheme="majorBidi"/>
        </w:rPr>
        <w:t xml:space="preserve"> jāņem vērā</w:t>
      </w:r>
      <w:r w:rsidR="0008044B" w:rsidRPr="00C37B5F">
        <w:rPr>
          <w:rFonts w:asciiTheme="majorBidi" w:hAnsiTheme="majorBidi" w:cstheme="majorBidi"/>
        </w:rPr>
        <w:t xml:space="preserve"> arī tas</w:t>
      </w:r>
      <w:r w:rsidR="005654F4" w:rsidRPr="00C37B5F">
        <w:rPr>
          <w:rFonts w:asciiTheme="majorBidi" w:hAnsiTheme="majorBidi" w:cstheme="majorBidi"/>
        </w:rPr>
        <w:t xml:space="preserve">, vai </w:t>
      </w:r>
      <w:r w:rsidR="0008044B" w:rsidRPr="00C37B5F">
        <w:rPr>
          <w:rFonts w:asciiTheme="majorBidi" w:hAnsiTheme="majorBidi" w:cstheme="majorBidi"/>
        </w:rPr>
        <w:t xml:space="preserve">kādam no </w:t>
      </w:r>
      <w:r w:rsidR="000F46B9" w:rsidRPr="00C37B5F">
        <w:rPr>
          <w:rFonts w:asciiTheme="majorBidi" w:hAnsiTheme="majorBidi" w:cstheme="majorBidi"/>
        </w:rPr>
        <w:t xml:space="preserve">vienā </w:t>
      </w:r>
      <w:r w:rsidR="0008044B" w:rsidRPr="00C37B5F">
        <w:rPr>
          <w:rFonts w:asciiTheme="majorBidi" w:hAnsiTheme="majorBidi" w:cstheme="majorBidi"/>
        </w:rPr>
        <w:t xml:space="preserve">prasībā apvienotajiem prasījumiem </w:t>
      </w:r>
      <w:r w:rsidR="005654F4" w:rsidRPr="00C37B5F">
        <w:rPr>
          <w:rFonts w:asciiTheme="majorBidi" w:hAnsiTheme="majorBidi" w:cstheme="majorBidi"/>
        </w:rPr>
        <w:t xml:space="preserve">likumā nav paredzēta </w:t>
      </w:r>
      <w:r w:rsidR="0008044B" w:rsidRPr="00C37B5F">
        <w:rPr>
          <w:rFonts w:asciiTheme="majorBidi" w:hAnsiTheme="majorBidi" w:cstheme="majorBidi"/>
        </w:rPr>
        <w:t>tāda lietas izskatīšanas procesuālā kārtība, kas atšķiras no tās procesuālās kārtības, kādā izskatāma lieta par citu konkrētajā prasībā ietvert</w:t>
      </w:r>
      <w:r w:rsidR="000F46B9" w:rsidRPr="00C37B5F">
        <w:rPr>
          <w:rFonts w:asciiTheme="majorBidi" w:hAnsiTheme="majorBidi" w:cstheme="majorBidi"/>
        </w:rPr>
        <w:t>o</w:t>
      </w:r>
      <w:r w:rsidR="0008044B" w:rsidRPr="00C37B5F">
        <w:rPr>
          <w:rFonts w:asciiTheme="majorBidi" w:hAnsiTheme="majorBidi" w:cstheme="majorBidi"/>
        </w:rPr>
        <w:t xml:space="preserve"> prasījumu</w:t>
      </w:r>
      <w:r w:rsidR="00C64D9D" w:rsidRPr="00C37B5F">
        <w:rPr>
          <w:rFonts w:asciiTheme="majorBidi" w:hAnsiTheme="majorBidi" w:cstheme="majorBidi"/>
        </w:rPr>
        <w:t>, kas līdz ar to juridiski izslēdz iespēju šādus prasījumus apvienot vienā prasībā un izskatīt vienā tiesvedībā</w:t>
      </w:r>
      <w:r w:rsidR="0008044B" w:rsidRPr="00C37B5F">
        <w:rPr>
          <w:rFonts w:asciiTheme="majorBidi" w:hAnsiTheme="majorBidi" w:cstheme="majorBidi"/>
        </w:rPr>
        <w:t>.</w:t>
      </w:r>
    </w:p>
    <w:p w14:paraId="51D003B0" w14:textId="1C6AD631" w:rsidR="00C64D9D" w:rsidRPr="00C37B5F" w:rsidRDefault="00313263" w:rsidP="00C37B5F">
      <w:pPr>
        <w:spacing w:line="276" w:lineRule="auto"/>
        <w:ind w:firstLine="709"/>
        <w:jc w:val="both"/>
        <w:rPr>
          <w:rFonts w:asciiTheme="majorBidi" w:hAnsiTheme="majorBidi" w:cstheme="majorBidi"/>
        </w:rPr>
      </w:pPr>
      <w:r w:rsidRPr="00C37B5F">
        <w:rPr>
          <w:rFonts w:asciiTheme="majorBidi" w:hAnsiTheme="majorBidi" w:cstheme="majorBidi"/>
        </w:rPr>
        <w:t xml:space="preserve">Visbeidzot, kā </w:t>
      </w:r>
      <w:r w:rsidR="00EF0BD1" w:rsidRPr="00C37B5F">
        <w:rPr>
          <w:rFonts w:asciiTheme="majorBidi" w:hAnsiTheme="majorBidi" w:cstheme="majorBidi"/>
        </w:rPr>
        <w:t xml:space="preserve">atzīts Eiropas Cilvēktiesību tiesas judikatūrā, kaut arī Eiropas Cilvēka tiesību un pamatbrīvību aizsardzības konvencijas 6. pants neuzliek dalībvalstīm pienākumu izveidot apelācijas vai kasācijas instances tiesas, tomēr, ja šādas tiesas pastāv, tad konvencijas 6. panta garantijas ir jāievēro, </w:t>
      </w:r>
      <w:r w:rsidR="00591532" w:rsidRPr="00C37B5F">
        <w:rPr>
          <w:rFonts w:asciiTheme="majorBidi" w:hAnsiTheme="majorBidi" w:cstheme="majorBidi"/>
        </w:rPr>
        <w:t xml:space="preserve">piemēram, </w:t>
      </w:r>
      <w:r w:rsidR="00EF0BD1" w:rsidRPr="00C37B5F">
        <w:rPr>
          <w:rFonts w:asciiTheme="majorBidi" w:hAnsiTheme="majorBidi" w:cstheme="majorBidi"/>
        </w:rPr>
        <w:t>nodrošin</w:t>
      </w:r>
      <w:r w:rsidR="00591532" w:rsidRPr="00C37B5F">
        <w:rPr>
          <w:rFonts w:asciiTheme="majorBidi" w:hAnsiTheme="majorBidi" w:cstheme="majorBidi"/>
        </w:rPr>
        <w:t>ot</w:t>
      </w:r>
      <w:r w:rsidR="00EF0BD1" w:rsidRPr="00C37B5F">
        <w:rPr>
          <w:rFonts w:asciiTheme="majorBidi" w:hAnsiTheme="majorBidi" w:cstheme="majorBidi"/>
        </w:rPr>
        <w:t xml:space="preserve"> lietas dalībniekiem tiesīb</w:t>
      </w:r>
      <w:r w:rsidR="00591532" w:rsidRPr="00C37B5F">
        <w:rPr>
          <w:rFonts w:asciiTheme="majorBidi" w:hAnsiTheme="majorBidi" w:cstheme="majorBidi"/>
        </w:rPr>
        <w:t>as</w:t>
      </w:r>
      <w:r w:rsidR="00EF0BD1" w:rsidRPr="00C37B5F">
        <w:rPr>
          <w:rFonts w:asciiTheme="majorBidi" w:hAnsiTheme="majorBidi" w:cstheme="majorBidi"/>
        </w:rPr>
        <w:t xml:space="preserve"> uz efektīvu piekļuvi tiesai, </w:t>
      </w:r>
      <w:r w:rsidR="00576043" w:rsidRPr="00C37B5F">
        <w:rPr>
          <w:rFonts w:asciiTheme="majorBidi" w:hAnsiTheme="majorBidi" w:cstheme="majorBidi"/>
        </w:rPr>
        <w:t xml:space="preserve">lai </w:t>
      </w:r>
      <w:r w:rsidR="00591532" w:rsidRPr="00C37B5F">
        <w:rPr>
          <w:rFonts w:asciiTheme="majorBidi" w:hAnsiTheme="majorBidi" w:cstheme="majorBidi"/>
        </w:rPr>
        <w:t>tiktu izlemts par</w:t>
      </w:r>
      <w:r w:rsidR="00576043" w:rsidRPr="00C37B5F">
        <w:rPr>
          <w:rFonts w:asciiTheme="majorBidi" w:hAnsiTheme="majorBidi" w:cstheme="majorBidi"/>
        </w:rPr>
        <w:t xml:space="preserve"> </w:t>
      </w:r>
      <w:r w:rsidR="00EF0BD1" w:rsidRPr="00C37B5F">
        <w:rPr>
          <w:rFonts w:asciiTheme="majorBidi" w:hAnsiTheme="majorBidi" w:cstheme="majorBidi"/>
        </w:rPr>
        <w:t xml:space="preserve">viņu </w:t>
      </w:r>
      <w:r w:rsidR="00576043" w:rsidRPr="00C37B5F">
        <w:rPr>
          <w:rFonts w:asciiTheme="majorBidi" w:hAnsiTheme="majorBidi" w:cstheme="majorBidi"/>
        </w:rPr>
        <w:t>„</w:t>
      </w:r>
      <w:r w:rsidR="00EF0BD1" w:rsidRPr="00C37B5F">
        <w:rPr>
          <w:rFonts w:asciiTheme="majorBidi" w:hAnsiTheme="majorBidi" w:cstheme="majorBidi"/>
        </w:rPr>
        <w:t>civil</w:t>
      </w:r>
      <w:r w:rsidR="000D69BC" w:rsidRPr="00C37B5F">
        <w:rPr>
          <w:rFonts w:asciiTheme="majorBidi" w:hAnsiTheme="majorBidi" w:cstheme="majorBidi"/>
        </w:rPr>
        <w:t>aj</w:t>
      </w:r>
      <w:r w:rsidR="00576043" w:rsidRPr="00C37B5F">
        <w:rPr>
          <w:rFonts w:asciiTheme="majorBidi" w:hAnsiTheme="majorBidi" w:cstheme="majorBidi"/>
        </w:rPr>
        <w:t>ā</w:t>
      </w:r>
      <w:r w:rsidR="00591532" w:rsidRPr="00C37B5F">
        <w:rPr>
          <w:rFonts w:asciiTheme="majorBidi" w:hAnsiTheme="majorBidi" w:cstheme="majorBidi"/>
        </w:rPr>
        <w:t>m</w:t>
      </w:r>
      <w:r w:rsidR="00576043" w:rsidRPr="00C37B5F">
        <w:rPr>
          <w:rFonts w:asciiTheme="majorBidi" w:hAnsiTheme="majorBidi" w:cstheme="majorBidi"/>
        </w:rPr>
        <w:t xml:space="preserve"> tiesīb</w:t>
      </w:r>
      <w:r w:rsidR="00591532" w:rsidRPr="00C37B5F">
        <w:rPr>
          <w:rFonts w:asciiTheme="majorBidi" w:hAnsiTheme="majorBidi" w:cstheme="majorBidi"/>
        </w:rPr>
        <w:t>ām</w:t>
      </w:r>
      <w:r w:rsidR="00576043" w:rsidRPr="00C37B5F">
        <w:rPr>
          <w:rFonts w:asciiTheme="majorBidi" w:hAnsiTheme="majorBidi" w:cstheme="majorBidi"/>
        </w:rPr>
        <w:t xml:space="preserve"> un pienākum</w:t>
      </w:r>
      <w:r w:rsidR="00591532" w:rsidRPr="00C37B5F">
        <w:rPr>
          <w:rFonts w:asciiTheme="majorBidi" w:hAnsiTheme="majorBidi" w:cstheme="majorBidi"/>
        </w:rPr>
        <w:t>iem</w:t>
      </w:r>
      <w:r w:rsidR="00576043" w:rsidRPr="00C37B5F">
        <w:rPr>
          <w:rFonts w:asciiTheme="majorBidi" w:hAnsiTheme="majorBidi" w:cstheme="majorBidi"/>
        </w:rPr>
        <w:t>”</w:t>
      </w:r>
      <w:r w:rsidR="00EF0BD1" w:rsidRPr="00C37B5F">
        <w:rPr>
          <w:rFonts w:asciiTheme="majorBidi" w:hAnsiTheme="majorBidi" w:cstheme="majorBidi"/>
        </w:rPr>
        <w:t xml:space="preserve"> (sk., piemēram, </w:t>
      </w:r>
      <w:r w:rsidR="00576043" w:rsidRPr="00C37B5F">
        <w:rPr>
          <w:rFonts w:asciiTheme="majorBidi" w:hAnsiTheme="majorBidi" w:cstheme="majorBidi"/>
          <w:i/>
          <w:iCs/>
        </w:rPr>
        <w:t>Eiropas Cilvēktiesību tiesas 1997. gada 19. decembra sprieduma lietā „</w:t>
      </w:r>
      <w:proofErr w:type="spellStart"/>
      <w:r w:rsidR="00576043" w:rsidRPr="00C37B5F">
        <w:rPr>
          <w:rFonts w:asciiTheme="majorBidi" w:hAnsiTheme="majorBidi" w:cstheme="majorBidi"/>
          <w:i/>
          <w:iCs/>
        </w:rPr>
        <w:t>Brualla</w:t>
      </w:r>
      <w:proofErr w:type="spellEnd"/>
      <w:r w:rsidR="00576043" w:rsidRPr="00C37B5F">
        <w:rPr>
          <w:rFonts w:asciiTheme="majorBidi" w:hAnsiTheme="majorBidi" w:cstheme="majorBidi"/>
          <w:i/>
          <w:iCs/>
        </w:rPr>
        <w:t xml:space="preserve"> </w:t>
      </w:r>
      <w:proofErr w:type="spellStart"/>
      <w:r w:rsidR="00576043" w:rsidRPr="00C37B5F">
        <w:rPr>
          <w:rFonts w:asciiTheme="majorBidi" w:hAnsiTheme="majorBidi" w:cstheme="majorBidi"/>
          <w:i/>
          <w:iCs/>
        </w:rPr>
        <w:t>Gómez</w:t>
      </w:r>
      <w:proofErr w:type="spellEnd"/>
      <w:r w:rsidR="00576043" w:rsidRPr="00C37B5F">
        <w:rPr>
          <w:rFonts w:asciiTheme="majorBidi" w:hAnsiTheme="majorBidi" w:cstheme="majorBidi"/>
          <w:i/>
          <w:iCs/>
        </w:rPr>
        <w:t xml:space="preserve"> </w:t>
      </w:r>
      <w:proofErr w:type="spellStart"/>
      <w:r w:rsidR="00576043" w:rsidRPr="00C37B5F">
        <w:rPr>
          <w:rFonts w:asciiTheme="majorBidi" w:hAnsiTheme="majorBidi" w:cstheme="majorBidi"/>
          <w:i/>
          <w:iCs/>
        </w:rPr>
        <w:t>de</w:t>
      </w:r>
      <w:proofErr w:type="spellEnd"/>
      <w:r w:rsidR="00576043" w:rsidRPr="00C37B5F">
        <w:rPr>
          <w:rFonts w:asciiTheme="majorBidi" w:hAnsiTheme="majorBidi" w:cstheme="majorBidi"/>
          <w:i/>
          <w:iCs/>
        </w:rPr>
        <w:t xml:space="preserve"> </w:t>
      </w:r>
      <w:proofErr w:type="spellStart"/>
      <w:r w:rsidR="00576043" w:rsidRPr="00C37B5F">
        <w:rPr>
          <w:rFonts w:asciiTheme="majorBidi" w:hAnsiTheme="majorBidi" w:cstheme="majorBidi"/>
          <w:i/>
          <w:iCs/>
        </w:rPr>
        <w:t>la</w:t>
      </w:r>
      <w:proofErr w:type="spellEnd"/>
      <w:r w:rsidR="00576043" w:rsidRPr="00C37B5F">
        <w:rPr>
          <w:rFonts w:asciiTheme="majorBidi" w:hAnsiTheme="majorBidi" w:cstheme="majorBidi"/>
          <w:i/>
          <w:iCs/>
        </w:rPr>
        <w:t xml:space="preserve"> </w:t>
      </w:r>
      <w:proofErr w:type="spellStart"/>
      <w:r w:rsidR="00576043" w:rsidRPr="00C37B5F">
        <w:rPr>
          <w:rFonts w:asciiTheme="majorBidi" w:hAnsiTheme="majorBidi" w:cstheme="majorBidi"/>
          <w:i/>
          <w:iCs/>
        </w:rPr>
        <w:t>Torre</w:t>
      </w:r>
      <w:proofErr w:type="spellEnd"/>
      <w:r w:rsidR="00576043" w:rsidRPr="00C37B5F">
        <w:rPr>
          <w:rFonts w:asciiTheme="majorBidi" w:hAnsiTheme="majorBidi" w:cstheme="majorBidi"/>
          <w:i/>
          <w:iCs/>
        </w:rPr>
        <w:t xml:space="preserve"> v. </w:t>
      </w:r>
      <w:proofErr w:type="spellStart"/>
      <w:r w:rsidR="00576043" w:rsidRPr="00C37B5F">
        <w:rPr>
          <w:rFonts w:asciiTheme="majorBidi" w:hAnsiTheme="majorBidi" w:cstheme="majorBidi"/>
          <w:i/>
          <w:iCs/>
        </w:rPr>
        <w:t>Spain</w:t>
      </w:r>
      <w:proofErr w:type="spellEnd"/>
      <w:r w:rsidR="00576043" w:rsidRPr="00C37B5F">
        <w:rPr>
          <w:rFonts w:asciiTheme="majorBidi" w:hAnsiTheme="majorBidi" w:cstheme="majorBidi"/>
          <w:i/>
          <w:iCs/>
        </w:rPr>
        <w:t>”, iesnieguma Nr. 26737/95, 37. punktu, 2007. gada 22. marta sprieduma lietā „</w:t>
      </w:r>
      <w:proofErr w:type="spellStart"/>
      <w:r w:rsidR="00576043" w:rsidRPr="00C37B5F">
        <w:rPr>
          <w:rFonts w:asciiTheme="majorBidi" w:hAnsiTheme="majorBidi" w:cstheme="majorBidi"/>
          <w:i/>
          <w:iCs/>
        </w:rPr>
        <w:t>Staroszczyk</w:t>
      </w:r>
      <w:proofErr w:type="spellEnd"/>
      <w:r w:rsidR="00576043" w:rsidRPr="00C37B5F">
        <w:rPr>
          <w:rFonts w:asciiTheme="majorBidi" w:hAnsiTheme="majorBidi" w:cstheme="majorBidi"/>
          <w:i/>
          <w:iCs/>
        </w:rPr>
        <w:t xml:space="preserve"> v. </w:t>
      </w:r>
      <w:proofErr w:type="spellStart"/>
      <w:r w:rsidR="00576043" w:rsidRPr="00C37B5F">
        <w:rPr>
          <w:rFonts w:asciiTheme="majorBidi" w:hAnsiTheme="majorBidi" w:cstheme="majorBidi"/>
          <w:i/>
          <w:iCs/>
        </w:rPr>
        <w:t>Poland</w:t>
      </w:r>
      <w:proofErr w:type="spellEnd"/>
      <w:r w:rsidR="00576043" w:rsidRPr="00C37B5F">
        <w:rPr>
          <w:rFonts w:asciiTheme="majorBidi" w:hAnsiTheme="majorBidi" w:cstheme="majorBidi"/>
          <w:i/>
          <w:iCs/>
        </w:rPr>
        <w:t xml:space="preserve">”, iesnieguma Nr. 59519/00, </w:t>
      </w:r>
      <w:r w:rsidR="00C235FD" w:rsidRPr="00C37B5F">
        <w:rPr>
          <w:rFonts w:asciiTheme="majorBidi" w:hAnsiTheme="majorBidi" w:cstheme="majorBidi"/>
          <w:i/>
          <w:iCs/>
        </w:rPr>
        <w:t>125. punktu, 2007. gada 24. maija sprieduma lietā „</w:t>
      </w:r>
      <w:proofErr w:type="spellStart"/>
      <w:r w:rsidR="00C235FD" w:rsidRPr="00C37B5F">
        <w:rPr>
          <w:rFonts w:asciiTheme="majorBidi" w:hAnsiTheme="majorBidi" w:cstheme="majorBidi"/>
          <w:i/>
          <w:iCs/>
        </w:rPr>
        <w:t>Dunayev</w:t>
      </w:r>
      <w:proofErr w:type="spellEnd"/>
      <w:r w:rsidR="00C235FD" w:rsidRPr="00C37B5F">
        <w:rPr>
          <w:rFonts w:asciiTheme="majorBidi" w:hAnsiTheme="majorBidi" w:cstheme="majorBidi"/>
          <w:i/>
          <w:iCs/>
        </w:rPr>
        <w:t xml:space="preserve"> v. </w:t>
      </w:r>
      <w:proofErr w:type="spellStart"/>
      <w:r w:rsidR="00C235FD" w:rsidRPr="00C37B5F">
        <w:rPr>
          <w:rFonts w:asciiTheme="majorBidi" w:hAnsiTheme="majorBidi" w:cstheme="majorBidi"/>
          <w:i/>
          <w:iCs/>
        </w:rPr>
        <w:t>Russia</w:t>
      </w:r>
      <w:proofErr w:type="spellEnd"/>
      <w:r w:rsidR="00C235FD" w:rsidRPr="00C37B5F">
        <w:rPr>
          <w:rFonts w:asciiTheme="majorBidi" w:hAnsiTheme="majorBidi" w:cstheme="majorBidi"/>
          <w:i/>
          <w:iCs/>
        </w:rPr>
        <w:t>”, iesnieguma Nr.</w:t>
      </w:r>
      <w:r w:rsidR="00C64D9D" w:rsidRPr="00C37B5F">
        <w:rPr>
          <w:rFonts w:asciiTheme="majorBidi" w:hAnsiTheme="majorBidi" w:cstheme="majorBidi"/>
          <w:i/>
          <w:iCs/>
        </w:rPr>
        <w:t> </w:t>
      </w:r>
      <w:r w:rsidR="00C235FD" w:rsidRPr="00C37B5F">
        <w:rPr>
          <w:rFonts w:asciiTheme="majorBidi" w:hAnsiTheme="majorBidi" w:cstheme="majorBidi"/>
          <w:i/>
          <w:iCs/>
        </w:rPr>
        <w:t>70142/01, 34. punktu</w:t>
      </w:r>
      <w:r w:rsidR="00C235FD" w:rsidRPr="00C37B5F">
        <w:rPr>
          <w:rFonts w:asciiTheme="majorBidi" w:hAnsiTheme="majorBidi" w:cstheme="majorBidi"/>
        </w:rPr>
        <w:t>).</w:t>
      </w:r>
      <w:r w:rsidR="006E03C5" w:rsidRPr="00C37B5F">
        <w:rPr>
          <w:rFonts w:asciiTheme="majorBidi" w:hAnsiTheme="majorBidi" w:cstheme="majorBidi"/>
        </w:rPr>
        <w:t xml:space="preserve"> Šādi ir iztulkojams arī Latvijas Republikas Satversmes 92. panta pirmais teikums, kurā garantētas ikviena tiesības uz taisnīgu tiesu (sk. </w:t>
      </w:r>
      <w:r w:rsidR="006E03C5" w:rsidRPr="00C37B5F">
        <w:rPr>
          <w:rFonts w:asciiTheme="majorBidi" w:hAnsiTheme="majorBidi" w:cstheme="majorBidi"/>
          <w:i/>
          <w:iCs/>
        </w:rPr>
        <w:t>Latvijas Republikas Satversmes komentāri. VIII nodaļa. Cilvēka pamattiesības. Autoru kolektīvs prof. R. Baloža zinātniskā vadībā. Rīga: Latvijas Vēstnesis, 2011, 134. lpp.</w:t>
      </w:r>
      <w:r w:rsidR="006E03C5" w:rsidRPr="00C37B5F">
        <w:rPr>
          <w:rFonts w:asciiTheme="majorBidi" w:hAnsiTheme="majorBidi" w:cstheme="majorBidi"/>
        </w:rPr>
        <w:t>).</w:t>
      </w:r>
    </w:p>
    <w:p w14:paraId="308C8174" w14:textId="33BD1CD8" w:rsidR="00A12D8D" w:rsidRPr="00C37B5F" w:rsidRDefault="00C64D9D" w:rsidP="00C37B5F">
      <w:pPr>
        <w:spacing w:line="276" w:lineRule="auto"/>
        <w:ind w:firstLine="709"/>
        <w:jc w:val="both"/>
        <w:rPr>
          <w:rFonts w:asciiTheme="majorBidi" w:hAnsiTheme="majorBidi" w:cstheme="majorBidi"/>
        </w:rPr>
      </w:pPr>
      <w:r w:rsidRPr="00C37B5F">
        <w:rPr>
          <w:rFonts w:asciiTheme="majorBidi" w:hAnsiTheme="majorBidi" w:cstheme="majorBidi"/>
        </w:rPr>
        <w:t xml:space="preserve">No minētā izriet, ka tiesai (tiesnesim), apsverot, vai prasībā </w:t>
      </w:r>
      <w:r w:rsidR="00A12D8D" w:rsidRPr="00C37B5F">
        <w:rPr>
          <w:rFonts w:asciiTheme="majorBidi" w:hAnsiTheme="majorBidi" w:cstheme="majorBidi"/>
        </w:rPr>
        <w:t>apvienotie</w:t>
      </w:r>
      <w:r w:rsidRPr="00C37B5F">
        <w:rPr>
          <w:rFonts w:asciiTheme="majorBidi" w:hAnsiTheme="majorBidi" w:cstheme="majorBidi"/>
        </w:rPr>
        <w:t xml:space="preserve"> prasījumi </w:t>
      </w:r>
      <w:r w:rsidR="00A12D8D" w:rsidRPr="00C37B5F">
        <w:rPr>
          <w:rFonts w:asciiTheme="majorBidi" w:hAnsiTheme="majorBidi" w:cstheme="majorBidi"/>
        </w:rPr>
        <w:t xml:space="preserve">ir tādi, lai </w:t>
      </w:r>
      <w:r w:rsidRPr="00C37B5F">
        <w:rPr>
          <w:rFonts w:asciiTheme="majorBidi" w:hAnsiTheme="majorBidi" w:cstheme="majorBidi"/>
        </w:rPr>
        <w:t xml:space="preserve">attiecīgo lietu </w:t>
      </w:r>
      <w:r w:rsidR="007D7BFD" w:rsidRPr="00C37B5F">
        <w:rPr>
          <w:rFonts w:asciiTheme="majorBidi" w:hAnsiTheme="majorBidi" w:cstheme="majorBidi"/>
        </w:rPr>
        <w:t>par</w:t>
      </w:r>
      <w:r w:rsidRPr="00C37B5F">
        <w:rPr>
          <w:rFonts w:asciiTheme="majorBidi" w:hAnsiTheme="majorBidi" w:cstheme="majorBidi"/>
        </w:rPr>
        <w:t xml:space="preserve"> visiem </w:t>
      </w:r>
      <w:r w:rsidR="00A12D8D" w:rsidRPr="00C37B5F">
        <w:rPr>
          <w:rFonts w:asciiTheme="majorBidi" w:hAnsiTheme="majorBidi" w:cstheme="majorBidi"/>
        </w:rPr>
        <w:t>prasībā ietvertajiem</w:t>
      </w:r>
      <w:r w:rsidRPr="00C37B5F">
        <w:rPr>
          <w:rFonts w:asciiTheme="majorBidi" w:hAnsiTheme="majorBidi" w:cstheme="majorBidi"/>
        </w:rPr>
        <w:t xml:space="preserve"> prasījumiem </w:t>
      </w:r>
      <w:r w:rsidR="007D7BFD" w:rsidRPr="00C37B5F">
        <w:rPr>
          <w:rFonts w:asciiTheme="majorBidi" w:hAnsiTheme="majorBidi" w:cstheme="majorBidi"/>
        </w:rPr>
        <w:t>būtu</w:t>
      </w:r>
      <w:r w:rsidR="00072045" w:rsidRPr="00C37B5F">
        <w:rPr>
          <w:rFonts w:asciiTheme="majorBidi" w:hAnsiTheme="majorBidi" w:cstheme="majorBidi"/>
        </w:rPr>
        <w:t xml:space="preserve"> </w:t>
      </w:r>
      <w:r w:rsidR="00F02684" w:rsidRPr="00C37B5F">
        <w:rPr>
          <w:rFonts w:asciiTheme="majorBidi" w:hAnsiTheme="majorBidi" w:cstheme="majorBidi"/>
        </w:rPr>
        <w:t xml:space="preserve">iespējams un juridiski </w:t>
      </w:r>
      <w:r w:rsidR="00072045" w:rsidRPr="00C37B5F">
        <w:rPr>
          <w:rFonts w:asciiTheme="majorBidi" w:hAnsiTheme="majorBidi" w:cstheme="majorBidi"/>
        </w:rPr>
        <w:t>pieļaujams</w:t>
      </w:r>
      <w:r w:rsidRPr="00C37B5F">
        <w:rPr>
          <w:rFonts w:asciiTheme="majorBidi" w:hAnsiTheme="majorBidi" w:cstheme="majorBidi"/>
        </w:rPr>
        <w:t xml:space="preserve"> izskatīt Civilprocesa likuma 30.</w:t>
      </w:r>
      <w:r w:rsidRPr="00C37B5F">
        <w:rPr>
          <w:rFonts w:asciiTheme="majorBidi" w:hAnsiTheme="majorBidi" w:cstheme="majorBidi"/>
          <w:vertAlign w:val="superscript"/>
        </w:rPr>
        <w:t>4</w:t>
      </w:r>
      <w:r w:rsidRPr="00C37B5F">
        <w:rPr>
          <w:rFonts w:asciiTheme="majorBidi" w:hAnsiTheme="majorBidi" w:cstheme="majorBidi"/>
        </w:rPr>
        <w:t xml:space="preserve"> nodaļā paredzētajā speciālajā procesuālajā kārtībā, jāņem vērā ne tikai prasītāja, bet arī </w:t>
      </w:r>
      <w:r w:rsidR="00F02684" w:rsidRPr="00C37B5F">
        <w:rPr>
          <w:rFonts w:asciiTheme="majorBidi" w:hAnsiTheme="majorBidi" w:cstheme="majorBidi"/>
        </w:rPr>
        <w:t xml:space="preserve">konkrētās </w:t>
      </w:r>
      <w:r w:rsidR="0044496D" w:rsidRPr="00C37B5F">
        <w:rPr>
          <w:rFonts w:asciiTheme="majorBidi" w:hAnsiTheme="majorBidi" w:cstheme="majorBidi"/>
        </w:rPr>
        <w:t xml:space="preserve">kapitālsabiedrības kā </w:t>
      </w:r>
      <w:r w:rsidRPr="00C37B5F">
        <w:rPr>
          <w:rFonts w:asciiTheme="majorBidi" w:hAnsiTheme="majorBidi" w:cstheme="majorBidi"/>
        </w:rPr>
        <w:lastRenderedPageBreak/>
        <w:t>atbildētāja</w:t>
      </w:r>
      <w:r w:rsidR="0044496D" w:rsidRPr="00C37B5F">
        <w:rPr>
          <w:rFonts w:asciiTheme="majorBidi" w:hAnsiTheme="majorBidi" w:cstheme="majorBidi"/>
        </w:rPr>
        <w:t xml:space="preserve">s </w:t>
      </w:r>
      <w:r w:rsidRPr="00C37B5F">
        <w:rPr>
          <w:rFonts w:asciiTheme="majorBidi" w:hAnsiTheme="majorBidi" w:cstheme="majorBidi"/>
        </w:rPr>
        <w:t>tiesības un pamatotās intereses</w:t>
      </w:r>
      <w:r w:rsidR="00A12D8D" w:rsidRPr="00C37B5F">
        <w:rPr>
          <w:rFonts w:asciiTheme="majorBidi" w:hAnsiTheme="majorBidi" w:cstheme="majorBidi"/>
        </w:rPr>
        <w:t xml:space="preserve">, tostarp </w:t>
      </w:r>
      <w:r w:rsidR="0044496D" w:rsidRPr="00C37B5F">
        <w:rPr>
          <w:rFonts w:asciiTheme="majorBidi" w:hAnsiTheme="majorBidi" w:cstheme="majorBidi"/>
        </w:rPr>
        <w:t>šīs kapitālsabiedrības</w:t>
      </w:r>
      <w:r w:rsidR="00A12D8D" w:rsidRPr="00C37B5F">
        <w:rPr>
          <w:rFonts w:asciiTheme="majorBidi" w:hAnsiTheme="majorBidi" w:cstheme="majorBidi"/>
        </w:rPr>
        <w:t xml:space="preserve"> tiesība pirmās instances tiesas spriedum</w:t>
      </w:r>
      <w:r w:rsidR="006E03C5" w:rsidRPr="00C37B5F">
        <w:rPr>
          <w:rFonts w:asciiTheme="majorBidi" w:hAnsiTheme="majorBidi" w:cstheme="majorBidi"/>
        </w:rPr>
        <w:t xml:space="preserve">u </w:t>
      </w:r>
      <w:r w:rsidR="007D7BFD" w:rsidRPr="00C37B5F">
        <w:rPr>
          <w:rFonts w:asciiTheme="majorBidi" w:hAnsiTheme="majorBidi" w:cstheme="majorBidi"/>
        </w:rPr>
        <w:t xml:space="preserve">pārsūdzēt </w:t>
      </w:r>
      <w:r w:rsidR="00A12D8D" w:rsidRPr="00C37B5F">
        <w:rPr>
          <w:rFonts w:asciiTheme="majorBidi" w:hAnsiTheme="majorBidi" w:cstheme="majorBidi"/>
        </w:rPr>
        <w:t>apelācijas kārtībā, ja</w:t>
      </w:r>
      <w:r w:rsidR="00F02684" w:rsidRPr="00C37B5F">
        <w:rPr>
          <w:rFonts w:asciiTheme="majorBidi" w:hAnsiTheme="majorBidi" w:cstheme="majorBidi"/>
        </w:rPr>
        <w:t xml:space="preserve"> konkrētais spriedums </w:t>
      </w:r>
      <w:r w:rsidR="00A12D8D" w:rsidRPr="00C37B5F">
        <w:rPr>
          <w:rFonts w:asciiTheme="majorBidi" w:hAnsiTheme="majorBidi" w:cstheme="majorBidi"/>
        </w:rPr>
        <w:t xml:space="preserve">taisīts </w:t>
      </w:r>
      <w:r w:rsidR="00F02684" w:rsidRPr="00C37B5F">
        <w:rPr>
          <w:rFonts w:asciiTheme="majorBidi" w:hAnsiTheme="majorBidi" w:cstheme="majorBidi"/>
        </w:rPr>
        <w:t xml:space="preserve">arī </w:t>
      </w:r>
      <w:r w:rsidR="00A12D8D" w:rsidRPr="00C37B5F">
        <w:rPr>
          <w:rFonts w:asciiTheme="majorBidi" w:hAnsiTheme="majorBidi" w:cstheme="majorBidi"/>
        </w:rPr>
        <w:t>par tādu prasījumu, k</w:t>
      </w:r>
      <w:r w:rsidR="00F02684" w:rsidRPr="00C37B5F">
        <w:rPr>
          <w:rFonts w:asciiTheme="majorBidi" w:hAnsiTheme="majorBidi" w:cstheme="majorBidi"/>
        </w:rPr>
        <w:t>urš</w:t>
      </w:r>
      <w:r w:rsidR="00A12D8D" w:rsidRPr="00C37B5F">
        <w:rPr>
          <w:rFonts w:asciiTheme="majorBidi" w:hAnsiTheme="majorBidi" w:cstheme="majorBidi"/>
        </w:rPr>
        <w:t xml:space="preserve"> nav minēts Civilprocesa likuma 250.</w:t>
      </w:r>
      <w:r w:rsidR="00A12D8D" w:rsidRPr="00C37B5F">
        <w:rPr>
          <w:rFonts w:asciiTheme="majorBidi" w:hAnsiTheme="majorBidi" w:cstheme="majorBidi"/>
          <w:vertAlign w:val="superscript"/>
        </w:rPr>
        <w:t>30</w:t>
      </w:r>
      <w:r w:rsidR="00A12D8D" w:rsidRPr="00C37B5F">
        <w:rPr>
          <w:rFonts w:asciiTheme="majorBidi" w:hAnsiTheme="majorBidi" w:cstheme="majorBidi"/>
        </w:rPr>
        <w:t xml:space="preserve"> pantā un kuru juridiski nav pieļaujams apvienot vienā prasībā ar šajā normā minētu prasījumu (sk. </w:t>
      </w:r>
      <w:r w:rsidR="00A12D8D" w:rsidRPr="00C37B5F">
        <w:rPr>
          <w:rFonts w:asciiTheme="majorBidi" w:hAnsiTheme="majorBidi" w:cstheme="majorBidi"/>
          <w:i/>
          <w:iCs/>
        </w:rPr>
        <w:t>šā lēmuma 4.2. punktu</w:t>
      </w:r>
      <w:r w:rsidR="00A12D8D" w:rsidRPr="00C37B5F">
        <w:rPr>
          <w:rFonts w:asciiTheme="majorBidi" w:hAnsiTheme="majorBidi" w:cstheme="majorBidi"/>
        </w:rPr>
        <w:t>).</w:t>
      </w:r>
    </w:p>
    <w:p w14:paraId="1AC464B8" w14:textId="23EF7058" w:rsidR="00474F5E" w:rsidRPr="00C37B5F" w:rsidRDefault="00A8766E" w:rsidP="00C37B5F">
      <w:pPr>
        <w:spacing w:line="276" w:lineRule="auto"/>
        <w:ind w:firstLine="709"/>
        <w:jc w:val="both"/>
        <w:rPr>
          <w:rFonts w:asciiTheme="majorBidi" w:hAnsiTheme="majorBidi" w:cstheme="majorBidi"/>
        </w:rPr>
      </w:pPr>
      <w:r w:rsidRPr="00C37B5F">
        <w:rPr>
          <w:rFonts w:asciiTheme="majorBidi" w:hAnsiTheme="majorBidi" w:cstheme="majorBidi"/>
        </w:rPr>
        <w:t>[4.</w:t>
      </w:r>
      <w:r w:rsidR="00BC06BC" w:rsidRPr="00C37B5F">
        <w:rPr>
          <w:rFonts w:asciiTheme="majorBidi" w:hAnsiTheme="majorBidi" w:cstheme="majorBidi"/>
        </w:rPr>
        <w:t>4</w:t>
      </w:r>
      <w:r w:rsidRPr="00C37B5F">
        <w:rPr>
          <w:rFonts w:asciiTheme="majorBidi" w:hAnsiTheme="majorBidi" w:cstheme="majorBidi"/>
        </w:rPr>
        <w:t>]</w:t>
      </w:r>
      <w:r w:rsidR="00A12D8D" w:rsidRPr="00C37B5F">
        <w:rPr>
          <w:rFonts w:asciiTheme="majorBidi" w:hAnsiTheme="majorBidi" w:cstheme="majorBidi"/>
        </w:rPr>
        <w:t> </w:t>
      </w:r>
      <w:r w:rsidR="00F02684" w:rsidRPr="00C37B5F">
        <w:rPr>
          <w:rFonts w:asciiTheme="majorBidi" w:hAnsiTheme="majorBidi" w:cstheme="majorBidi"/>
        </w:rPr>
        <w:t>Izskatāmajā lietā</w:t>
      </w:r>
      <w:r w:rsidR="00A12D8D" w:rsidRPr="00C37B5F">
        <w:rPr>
          <w:rFonts w:asciiTheme="majorBidi" w:hAnsiTheme="majorBidi" w:cstheme="majorBidi"/>
        </w:rPr>
        <w:t xml:space="preserve"> Ekonomisk</w:t>
      </w:r>
      <w:r w:rsidR="002E6198" w:rsidRPr="00C37B5F">
        <w:rPr>
          <w:rFonts w:asciiTheme="majorBidi" w:hAnsiTheme="majorBidi" w:cstheme="majorBidi"/>
        </w:rPr>
        <w:t>o</w:t>
      </w:r>
      <w:r w:rsidR="00A12D8D" w:rsidRPr="00C37B5F">
        <w:rPr>
          <w:rFonts w:asciiTheme="majorBidi" w:hAnsiTheme="majorBidi" w:cstheme="majorBidi"/>
        </w:rPr>
        <w:t xml:space="preserve"> lietu tiesa ir konstatējusi, ka</w:t>
      </w:r>
      <w:r w:rsidR="0044496D" w:rsidRPr="00C37B5F">
        <w:rPr>
          <w:rFonts w:asciiTheme="majorBidi" w:hAnsiTheme="majorBidi" w:cstheme="majorBidi"/>
        </w:rPr>
        <w:t xml:space="preserve"> </w:t>
      </w:r>
      <w:r w:rsidR="00453E37" w:rsidRPr="00C37B5F">
        <w:rPr>
          <w:rFonts w:asciiTheme="majorBidi" w:hAnsiTheme="majorBidi" w:cstheme="majorBidi"/>
        </w:rPr>
        <w:t xml:space="preserve">[pers. A] </w:t>
      </w:r>
      <w:r w:rsidR="0044496D" w:rsidRPr="00C37B5F">
        <w:rPr>
          <w:rFonts w:asciiTheme="majorBidi" w:hAnsiTheme="majorBidi" w:cstheme="majorBidi"/>
        </w:rPr>
        <w:t>savā prasībā ietvēris „divus patstāvīgus prasījumus”</w:t>
      </w:r>
      <w:r w:rsidR="007D7BFD" w:rsidRPr="00C37B5F">
        <w:rPr>
          <w:rFonts w:asciiTheme="majorBidi" w:hAnsiTheme="majorBidi" w:cstheme="majorBidi"/>
        </w:rPr>
        <w:t xml:space="preserve"> (tā – sprieduma tekstā)</w:t>
      </w:r>
      <w:r w:rsidR="0065597E" w:rsidRPr="00C37B5F">
        <w:rPr>
          <w:rFonts w:asciiTheme="majorBidi" w:hAnsiTheme="majorBidi" w:cstheme="majorBidi"/>
        </w:rPr>
        <w:t>, t. i., 1) prasījumu atzīt par spēkā neesošiem SIA „MŪSU AUTO VALMIERA” par 2025. gada 21. marta ārkārtas dalībnieku sapulces lēmumus, ar kuriem nolemts palielināt pamatkapitālu, apstiprināt pamatkapitāla palielināšanas noteikumus un apstiprināt statūtu jauno redakciju</w:t>
      </w:r>
      <w:r w:rsidR="009F6233" w:rsidRPr="00C37B5F">
        <w:rPr>
          <w:rFonts w:asciiTheme="majorBidi" w:hAnsiTheme="majorBidi" w:cstheme="majorBidi"/>
        </w:rPr>
        <w:t xml:space="preserve"> (</w:t>
      </w:r>
      <w:r w:rsidR="009F6233" w:rsidRPr="00C37B5F">
        <w:rPr>
          <w:rFonts w:asciiTheme="majorBidi" w:hAnsiTheme="majorBidi" w:cstheme="majorBidi"/>
          <w:i/>
          <w:iCs/>
        </w:rPr>
        <w:t>Komerclikuma 217. pants</w:t>
      </w:r>
      <w:r w:rsidR="009F6233" w:rsidRPr="00C37B5F">
        <w:rPr>
          <w:rFonts w:asciiTheme="majorBidi" w:hAnsiTheme="majorBidi" w:cstheme="majorBidi"/>
        </w:rPr>
        <w:t>)</w:t>
      </w:r>
      <w:r w:rsidR="0065597E" w:rsidRPr="00C37B5F">
        <w:rPr>
          <w:rFonts w:asciiTheme="majorBidi" w:hAnsiTheme="majorBidi" w:cstheme="majorBidi"/>
        </w:rPr>
        <w:t xml:space="preserve">, un 2) prasījumu </w:t>
      </w:r>
      <w:r w:rsidR="009F6233" w:rsidRPr="00C37B5F">
        <w:rPr>
          <w:rFonts w:asciiTheme="majorBidi" w:hAnsiTheme="majorBidi" w:cstheme="majorBidi"/>
        </w:rPr>
        <w:t xml:space="preserve">uzlikt pienākumu SIA „MŪSU AUTO VALMIERA” sniegt informāciju un iepazīstināt </w:t>
      </w:r>
      <w:r w:rsidR="00453E37" w:rsidRPr="00C37B5F">
        <w:rPr>
          <w:rFonts w:asciiTheme="majorBidi" w:hAnsiTheme="majorBidi" w:cstheme="majorBidi"/>
        </w:rPr>
        <w:t xml:space="preserve">[pers. A] </w:t>
      </w:r>
      <w:r w:rsidR="009F6233" w:rsidRPr="00C37B5F">
        <w:rPr>
          <w:rFonts w:asciiTheme="majorBidi" w:hAnsiTheme="majorBidi" w:cstheme="majorBidi"/>
        </w:rPr>
        <w:t>ar dokumentiem (</w:t>
      </w:r>
      <w:r w:rsidR="009F6233" w:rsidRPr="00C37B5F">
        <w:rPr>
          <w:rFonts w:asciiTheme="majorBidi" w:hAnsiTheme="majorBidi" w:cstheme="majorBidi"/>
          <w:i/>
          <w:iCs/>
        </w:rPr>
        <w:t>Komerclikuma 194. pants</w:t>
      </w:r>
      <w:r w:rsidR="009F6233" w:rsidRPr="00C37B5F">
        <w:rPr>
          <w:rFonts w:asciiTheme="majorBidi" w:hAnsiTheme="majorBidi" w:cstheme="majorBidi"/>
        </w:rPr>
        <w:t xml:space="preserve">). Izvērtējot prasītāja </w:t>
      </w:r>
      <w:r w:rsidR="00453E37" w:rsidRPr="00C37B5F">
        <w:rPr>
          <w:rFonts w:asciiTheme="majorBidi" w:hAnsiTheme="majorBidi" w:cstheme="majorBidi"/>
        </w:rPr>
        <w:t xml:space="preserve">[pers. A] </w:t>
      </w:r>
      <w:r w:rsidR="009F6233" w:rsidRPr="00C37B5F">
        <w:rPr>
          <w:rFonts w:asciiTheme="majorBidi" w:hAnsiTheme="majorBidi" w:cstheme="majorBidi"/>
        </w:rPr>
        <w:t xml:space="preserve">pausto juridisko pozīciju, tiesa atzinusi, ka abu prasībā apvienoto prasījumu izskatīšana sekmēs tiesisko attiecību ātrāku noregulējumu un konkrētā gadījuma apstākļos nav lietderīga civillietas sadalīšana atbilstoši Civilprocesa likuma 135. pantam (sk. </w:t>
      </w:r>
      <w:r w:rsidR="009F6233" w:rsidRPr="00C37B5F">
        <w:rPr>
          <w:rFonts w:asciiTheme="majorBidi" w:hAnsiTheme="majorBidi" w:cstheme="majorBidi"/>
          <w:i/>
          <w:iCs/>
        </w:rPr>
        <w:t>Ekonomisko lietu tiesas 2025. gada 22. augusta sprieduma 7. punktu</w:t>
      </w:r>
      <w:r w:rsidR="009F6233" w:rsidRPr="00C37B5F">
        <w:rPr>
          <w:rFonts w:asciiTheme="majorBidi" w:hAnsiTheme="majorBidi" w:cstheme="majorBidi"/>
        </w:rPr>
        <w:t>).</w:t>
      </w:r>
      <w:r w:rsidR="009C5E02" w:rsidRPr="00C37B5F">
        <w:rPr>
          <w:rFonts w:asciiTheme="majorBidi" w:hAnsiTheme="majorBidi" w:cstheme="majorBidi"/>
        </w:rPr>
        <w:t xml:space="preserve"> </w:t>
      </w:r>
    </w:p>
    <w:p w14:paraId="52398440" w14:textId="581A13B9" w:rsidR="00A8766E" w:rsidRPr="00C37B5F" w:rsidRDefault="009C5E02" w:rsidP="00C37B5F">
      <w:pPr>
        <w:spacing w:line="276" w:lineRule="auto"/>
        <w:ind w:firstLine="709"/>
        <w:jc w:val="both"/>
        <w:rPr>
          <w:rFonts w:asciiTheme="majorBidi" w:hAnsiTheme="majorBidi" w:cstheme="majorBidi"/>
        </w:rPr>
      </w:pPr>
      <w:r w:rsidRPr="00C37B5F">
        <w:rPr>
          <w:rFonts w:asciiTheme="majorBidi" w:hAnsiTheme="majorBidi" w:cstheme="majorBidi"/>
        </w:rPr>
        <w:t xml:space="preserve">Tajā pašā laikā Ekonomisko lietu tiesa </w:t>
      </w:r>
      <w:r w:rsidR="007D7BFD" w:rsidRPr="00C37B5F">
        <w:rPr>
          <w:rFonts w:asciiTheme="majorBidi" w:hAnsiTheme="majorBidi" w:cstheme="majorBidi"/>
        </w:rPr>
        <w:t xml:space="preserve">vispār </w:t>
      </w:r>
      <w:r w:rsidRPr="00C37B5F">
        <w:rPr>
          <w:rFonts w:asciiTheme="majorBidi" w:hAnsiTheme="majorBidi" w:cstheme="majorBidi"/>
        </w:rPr>
        <w:t>nav apsvērusi</w:t>
      </w:r>
      <w:r w:rsidR="00F02684" w:rsidRPr="00C37B5F">
        <w:rPr>
          <w:rFonts w:asciiTheme="majorBidi" w:hAnsiTheme="majorBidi" w:cstheme="majorBidi"/>
        </w:rPr>
        <w:t xml:space="preserve"> (vismaz no Ekonomisko lietu tiesas 2025. gada 22. augusta sprieduma satura nekas tāds neizriet)</w:t>
      </w:r>
      <w:r w:rsidRPr="00C37B5F">
        <w:rPr>
          <w:rFonts w:asciiTheme="majorBidi" w:hAnsiTheme="majorBidi" w:cstheme="majorBidi"/>
        </w:rPr>
        <w:t xml:space="preserve">, vai </w:t>
      </w:r>
      <w:r w:rsidR="00453E37" w:rsidRPr="00C37B5F">
        <w:rPr>
          <w:rFonts w:asciiTheme="majorBidi" w:hAnsiTheme="majorBidi" w:cstheme="majorBidi"/>
        </w:rPr>
        <w:t xml:space="preserve">[pers. A] </w:t>
      </w:r>
      <w:r w:rsidRPr="00C37B5F">
        <w:rPr>
          <w:rFonts w:asciiTheme="majorBidi" w:hAnsiTheme="majorBidi" w:cstheme="majorBidi"/>
        </w:rPr>
        <w:t xml:space="preserve">prasībā apvienotie prasījumi ir tādi, </w:t>
      </w:r>
      <w:r w:rsidR="007D7BFD" w:rsidRPr="00C37B5F">
        <w:rPr>
          <w:rFonts w:asciiTheme="majorBidi" w:hAnsiTheme="majorBidi" w:cstheme="majorBidi"/>
        </w:rPr>
        <w:t xml:space="preserve">lai </w:t>
      </w:r>
      <w:r w:rsidRPr="00C37B5F">
        <w:rPr>
          <w:rFonts w:asciiTheme="majorBidi" w:hAnsiTheme="majorBidi" w:cstheme="majorBidi"/>
        </w:rPr>
        <w:t xml:space="preserve">attiecīgo lietu attiecībā uz visiem </w:t>
      </w:r>
      <w:r w:rsidR="00F02684" w:rsidRPr="00C37B5F">
        <w:rPr>
          <w:rFonts w:asciiTheme="majorBidi" w:hAnsiTheme="majorBidi" w:cstheme="majorBidi"/>
        </w:rPr>
        <w:t xml:space="preserve">viņa </w:t>
      </w:r>
      <w:r w:rsidRPr="00C37B5F">
        <w:rPr>
          <w:rFonts w:asciiTheme="majorBidi" w:hAnsiTheme="majorBidi" w:cstheme="majorBidi"/>
        </w:rPr>
        <w:t>prasībā ietvertajiem prasījumiem</w:t>
      </w:r>
      <w:r w:rsidR="00474F5E" w:rsidRPr="00C37B5F">
        <w:rPr>
          <w:rFonts w:asciiTheme="majorBidi" w:hAnsiTheme="majorBidi" w:cstheme="majorBidi"/>
        </w:rPr>
        <w:t xml:space="preserve">, ņemot vērā arī atbildētājas </w:t>
      </w:r>
      <w:bookmarkStart w:id="0" w:name="_Hlk212803401"/>
      <w:r w:rsidR="00474F5E" w:rsidRPr="00C37B5F">
        <w:rPr>
          <w:rFonts w:asciiTheme="majorBidi" w:hAnsiTheme="majorBidi" w:cstheme="majorBidi"/>
        </w:rPr>
        <w:t xml:space="preserve">SIA „MŪSU AUTO VALMIERA” </w:t>
      </w:r>
      <w:bookmarkEnd w:id="0"/>
      <w:r w:rsidR="00474F5E" w:rsidRPr="00C37B5F">
        <w:rPr>
          <w:rFonts w:asciiTheme="majorBidi" w:hAnsiTheme="majorBidi" w:cstheme="majorBidi"/>
        </w:rPr>
        <w:t xml:space="preserve">tiesības un pamatotās intereses, </w:t>
      </w:r>
      <w:r w:rsidR="007D7BFD" w:rsidRPr="00C37B5F">
        <w:rPr>
          <w:rFonts w:asciiTheme="majorBidi" w:hAnsiTheme="majorBidi" w:cstheme="majorBidi"/>
        </w:rPr>
        <w:t>būtu</w:t>
      </w:r>
      <w:r w:rsidR="00474F5E" w:rsidRPr="00C37B5F">
        <w:rPr>
          <w:rFonts w:asciiTheme="majorBidi" w:hAnsiTheme="majorBidi" w:cstheme="majorBidi"/>
        </w:rPr>
        <w:t xml:space="preserve"> iespējams</w:t>
      </w:r>
      <w:r w:rsidRPr="00C37B5F">
        <w:rPr>
          <w:rFonts w:asciiTheme="majorBidi" w:hAnsiTheme="majorBidi" w:cstheme="majorBidi"/>
        </w:rPr>
        <w:t xml:space="preserve"> </w:t>
      </w:r>
      <w:r w:rsidR="00474F5E" w:rsidRPr="00C37B5F">
        <w:rPr>
          <w:rFonts w:asciiTheme="majorBidi" w:hAnsiTheme="majorBidi" w:cstheme="majorBidi"/>
        </w:rPr>
        <w:t xml:space="preserve">un juridiski pieļaujams </w:t>
      </w:r>
      <w:r w:rsidRPr="00C37B5F">
        <w:rPr>
          <w:rFonts w:asciiTheme="majorBidi" w:hAnsiTheme="majorBidi" w:cstheme="majorBidi"/>
        </w:rPr>
        <w:t xml:space="preserve">izskatīt </w:t>
      </w:r>
      <w:r w:rsidR="00474F5E" w:rsidRPr="00C37B5F">
        <w:rPr>
          <w:rFonts w:asciiTheme="majorBidi" w:hAnsiTheme="majorBidi" w:cstheme="majorBidi"/>
        </w:rPr>
        <w:t xml:space="preserve">vienā tiesvedībā, turklāt </w:t>
      </w:r>
      <w:r w:rsidRPr="00C37B5F">
        <w:rPr>
          <w:rFonts w:asciiTheme="majorBidi" w:hAnsiTheme="majorBidi" w:cstheme="majorBidi"/>
        </w:rPr>
        <w:t>Civilprocesa likuma 30.</w:t>
      </w:r>
      <w:r w:rsidRPr="00C37B5F">
        <w:rPr>
          <w:rFonts w:asciiTheme="majorBidi" w:hAnsiTheme="majorBidi" w:cstheme="majorBidi"/>
          <w:vertAlign w:val="superscript"/>
        </w:rPr>
        <w:t>4</w:t>
      </w:r>
      <w:r w:rsidRPr="00C37B5F">
        <w:rPr>
          <w:rFonts w:asciiTheme="majorBidi" w:hAnsiTheme="majorBidi" w:cstheme="majorBidi"/>
        </w:rPr>
        <w:t> nodaļā paredzētajā speciālajā procesuālajā kārtībā</w:t>
      </w:r>
      <w:r w:rsidR="00474F5E" w:rsidRPr="00C37B5F">
        <w:rPr>
          <w:rFonts w:asciiTheme="majorBidi" w:hAnsiTheme="majorBidi" w:cstheme="majorBidi"/>
        </w:rPr>
        <w:t xml:space="preserve"> (sk. </w:t>
      </w:r>
      <w:r w:rsidR="00474F5E" w:rsidRPr="00C37B5F">
        <w:rPr>
          <w:rFonts w:asciiTheme="majorBidi" w:hAnsiTheme="majorBidi" w:cstheme="majorBidi"/>
          <w:i/>
          <w:iCs/>
        </w:rPr>
        <w:t>šā lēmuma 4.1.–4.3. punktu</w:t>
      </w:r>
      <w:r w:rsidR="00474F5E" w:rsidRPr="00C37B5F">
        <w:rPr>
          <w:rFonts w:asciiTheme="majorBidi" w:hAnsiTheme="majorBidi" w:cstheme="majorBidi"/>
        </w:rPr>
        <w:t>).</w:t>
      </w:r>
    </w:p>
    <w:p w14:paraId="6248FE05" w14:textId="5D28A8F7" w:rsidR="00760B59" w:rsidRPr="00C37B5F" w:rsidRDefault="009F6233" w:rsidP="00C37B5F">
      <w:pPr>
        <w:spacing w:line="276" w:lineRule="auto"/>
        <w:ind w:firstLine="709"/>
        <w:jc w:val="both"/>
        <w:rPr>
          <w:rFonts w:asciiTheme="majorBidi" w:hAnsiTheme="majorBidi" w:cstheme="majorBidi"/>
        </w:rPr>
      </w:pPr>
      <w:r w:rsidRPr="00C37B5F">
        <w:rPr>
          <w:rFonts w:asciiTheme="majorBidi" w:hAnsiTheme="majorBidi" w:cstheme="majorBidi"/>
        </w:rPr>
        <w:t>Rezultātā Ekonomisko lietu tiesa, piemērojot Civilprocesa likuma 30.</w:t>
      </w:r>
      <w:r w:rsidRPr="00C37B5F">
        <w:rPr>
          <w:rFonts w:asciiTheme="majorBidi" w:hAnsiTheme="majorBidi" w:cstheme="majorBidi"/>
          <w:vertAlign w:val="superscript"/>
        </w:rPr>
        <w:t>4</w:t>
      </w:r>
      <w:r w:rsidRPr="00C37B5F">
        <w:rPr>
          <w:rFonts w:asciiTheme="majorBidi" w:hAnsiTheme="majorBidi" w:cstheme="majorBidi"/>
        </w:rPr>
        <w:t xml:space="preserve"> nodaļas noteikumus, ir izskatījusi abus iepriekšminētos prasījumus vienā tiesvedībā un taisījusi spriedumu attiecībā uz abiem </w:t>
      </w:r>
      <w:r w:rsidR="009C5E02" w:rsidRPr="00C37B5F">
        <w:rPr>
          <w:rFonts w:asciiTheme="majorBidi" w:hAnsiTheme="majorBidi" w:cstheme="majorBidi"/>
        </w:rPr>
        <w:t>šiem</w:t>
      </w:r>
      <w:r w:rsidRPr="00C37B5F">
        <w:rPr>
          <w:rFonts w:asciiTheme="majorBidi" w:hAnsiTheme="majorBidi" w:cstheme="majorBidi"/>
        </w:rPr>
        <w:t xml:space="preserve"> prasījumiem, </w:t>
      </w:r>
      <w:r w:rsidR="009C5E02" w:rsidRPr="00C37B5F">
        <w:rPr>
          <w:rFonts w:asciiTheme="majorBidi" w:hAnsiTheme="majorBidi" w:cstheme="majorBidi"/>
        </w:rPr>
        <w:t xml:space="preserve">sprieduma rezolutīvās daļas beigās </w:t>
      </w:r>
      <w:r w:rsidRPr="00C37B5F">
        <w:rPr>
          <w:rFonts w:asciiTheme="majorBidi" w:hAnsiTheme="majorBidi" w:cstheme="majorBidi"/>
        </w:rPr>
        <w:t>norādot</w:t>
      </w:r>
      <w:r w:rsidR="009C5E02" w:rsidRPr="00C37B5F">
        <w:rPr>
          <w:rFonts w:asciiTheme="majorBidi" w:hAnsiTheme="majorBidi" w:cstheme="majorBidi"/>
        </w:rPr>
        <w:t>,</w:t>
      </w:r>
      <w:r w:rsidRPr="00C37B5F">
        <w:rPr>
          <w:rFonts w:asciiTheme="majorBidi" w:hAnsiTheme="majorBidi" w:cstheme="majorBidi"/>
        </w:rPr>
        <w:t xml:space="preserve"> ka </w:t>
      </w:r>
      <w:r w:rsidR="009C5E02" w:rsidRPr="00C37B5F">
        <w:rPr>
          <w:rFonts w:asciiTheme="majorBidi" w:hAnsiTheme="majorBidi" w:cstheme="majorBidi"/>
        </w:rPr>
        <w:t xml:space="preserve">lietas dalībnieki </w:t>
      </w:r>
      <w:r w:rsidRPr="00C37B5F">
        <w:rPr>
          <w:rFonts w:asciiTheme="majorBidi" w:hAnsiTheme="majorBidi" w:cstheme="majorBidi"/>
        </w:rPr>
        <w:t>spriedumu var pārsūdzēt vienīgi kasācijas kārtībā</w:t>
      </w:r>
      <w:r w:rsidR="009C5E02" w:rsidRPr="00C37B5F">
        <w:rPr>
          <w:rFonts w:asciiTheme="majorBidi" w:hAnsiTheme="majorBidi" w:cstheme="majorBidi"/>
        </w:rPr>
        <w:t xml:space="preserve">. </w:t>
      </w:r>
      <w:r w:rsidR="006E03C5" w:rsidRPr="00C37B5F">
        <w:rPr>
          <w:rFonts w:asciiTheme="majorBidi" w:hAnsiTheme="majorBidi" w:cstheme="majorBidi"/>
        </w:rPr>
        <w:t>Līdz ar to</w:t>
      </w:r>
      <w:r w:rsidR="009C5E02" w:rsidRPr="00C37B5F">
        <w:rPr>
          <w:rFonts w:asciiTheme="majorBidi" w:hAnsiTheme="majorBidi" w:cstheme="majorBidi"/>
        </w:rPr>
        <w:t xml:space="preserve"> Ekonomisko lietu tiesa</w:t>
      </w:r>
      <w:r w:rsidR="006E03C5" w:rsidRPr="00C37B5F">
        <w:rPr>
          <w:rFonts w:asciiTheme="majorBidi" w:hAnsiTheme="majorBidi" w:cstheme="majorBidi"/>
        </w:rPr>
        <w:t xml:space="preserve"> </w:t>
      </w:r>
      <w:r w:rsidR="009C5E02" w:rsidRPr="00C37B5F">
        <w:rPr>
          <w:rFonts w:asciiTheme="majorBidi" w:hAnsiTheme="majorBidi" w:cstheme="majorBidi"/>
        </w:rPr>
        <w:t xml:space="preserve">ir nepamatoti ierobežojusi </w:t>
      </w:r>
      <w:r w:rsidRPr="00C37B5F">
        <w:rPr>
          <w:rFonts w:asciiTheme="majorBidi" w:hAnsiTheme="majorBidi" w:cstheme="majorBidi"/>
        </w:rPr>
        <w:t>SIA „MŪSU AUTO VALMIERA”</w:t>
      </w:r>
      <w:r w:rsidR="009C5E02" w:rsidRPr="00C37B5F">
        <w:rPr>
          <w:rFonts w:asciiTheme="majorBidi" w:hAnsiTheme="majorBidi" w:cstheme="majorBidi"/>
        </w:rPr>
        <w:t xml:space="preserve"> kā atbildētājas tiesību </w:t>
      </w:r>
      <w:r w:rsidR="006E03C5" w:rsidRPr="00C37B5F">
        <w:rPr>
          <w:rFonts w:asciiTheme="majorBidi" w:hAnsiTheme="majorBidi" w:cstheme="majorBidi"/>
        </w:rPr>
        <w:t xml:space="preserve">atbilstoši vispārējiem </w:t>
      </w:r>
      <w:r w:rsidR="007D7BFD" w:rsidRPr="00C37B5F">
        <w:rPr>
          <w:rFonts w:asciiTheme="majorBidi" w:hAnsiTheme="majorBidi" w:cstheme="majorBidi"/>
        </w:rPr>
        <w:t xml:space="preserve">spriedumu pārsūdzēšanas </w:t>
      </w:r>
      <w:r w:rsidR="006E03C5" w:rsidRPr="00C37B5F">
        <w:rPr>
          <w:rFonts w:asciiTheme="majorBidi" w:hAnsiTheme="majorBidi" w:cstheme="majorBidi"/>
        </w:rPr>
        <w:t xml:space="preserve">noteikumiem pārsūdzēt apelācijas kārtībā </w:t>
      </w:r>
      <w:r w:rsidR="009C5E02" w:rsidRPr="00C37B5F">
        <w:rPr>
          <w:rFonts w:asciiTheme="majorBidi" w:hAnsiTheme="majorBidi" w:cstheme="majorBidi"/>
        </w:rPr>
        <w:t>tādu pirmās instances tiesas spriedumu, kas taisīts attiecībā uz Civilprocesa likuma 250.</w:t>
      </w:r>
      <w:r w:rsidR="009C5E02" w:rsidRPr="00C37B5F">
        <w:rPr>
          <w:rFonts w:asciiTheme="majorBidi" w:hAnsiTheme="majorBidi" w:cstheme="majorBidi"/>
          <w:vertAlign w:val="superscript"/>
        </w:rPr>
        <w:t>30</w:t>
      </w:r>
      <w:r w:rsidR="009C5E02" w:rsidRPr="00C37B5F">
        <w:rPr>
          <w:rFonts w:asciiTheme="majorBidi" w:hAnsiTheme="majorBidi" w:cstheme="majorBidi"/>
        </w:rPr>
        <w:t> pantā neminētu prasījumu</w:t>
      </w:r>
      <w:r w:rsidR="006E03C5" w:rsidRPr="00C37B5F">
        <w:rPr>
          <w:rFonts w:asciiTheme="majorBidi" w:hAnsiTheme="majorBidi" w:cstheme="majorBidi"/>
        </w:rPr>
        <w:t xml:space="preserve">, tādējādi nepamatoti apdraudot Latvijas Republikas Satversmes 92. pantā garantētās </w:t>
      </w:r>
      <w:r w:rsidR="00F02684" w:rsidRPr="00C37B5F">
        <w:rPr>
          <w:rFonts w:asciiTheme="majorBidi" w:hAnsiTheme="majorBidi" w:cstheme="majorBidi"/>
        </w:rPr>
        <w:t xml:space="preserve">SIA „MŪSU AUTO VALMIERA” </w:t>
      </w:r>
      <w:r w:rsidR="006E03C5" w:rsidRPr="00C37B5F">
        <w:rPr>
          <w:rFonts w:asciiTheme="majorBidi" w:hAnsiTheme="majorBidi" w:cstheme="majorBidi"/>
        </w:rPr>
        <w:t>tiesības uz taisnīgu tiesu</w:t>
      </w:r>
      <w:r w:rsidR="009C5E02" w:rsidRPr="00C37B5F">
        <w:rPr>
          <w:rFonts w:asciiTheme="majorBidi" w:hAnsiTheme="majorBidi" w:cstheme="majorBidi"/>
        </w:rPr>
        <w:t>.</w:t>
      </w:r>
      <w:r w:rsidR="006E03C5" w:rsidRPr="00C37B5F">
        <w:rPr>
          <w:rFonts w:asciiTheme="majorBidi" w:hAnsiTheme="majorBidi" w:cstheme="majorBidi"/>
        </w:rPr>
        <w:t xml:space="preserve"> </w:t>
      </w:r>
      <w:r w:rsidR="00F02684" w:rsidRPr="00C37B5F">
        <w:rPr>
          <w:rFonts w:asciiTheme="majorBidi" w:hAnsiTheme="majorBidi" w:cstheme="majorBidi"/>
        </w:rPr>
        <w:t>Būtiski norādīt, ka š</w:t>
      </w:r>
      <w:r w:rsidR="006E03C5" w:rsidRPr="00C37B5F">
        <w:rPr>
          <w:rFonts w:asciiTheme="majorBidi" w:hAnsiTheme="majorBidi" w:cstheme="majorBidi"/>
        </w:rPr>
        <w:t>āds ir arī SIA „MŪSU AUTO VALMIERA” kasācijas sūdzības galvenais arguments.</w:t>
      </w:r>
    </w:p>
    <w:p w14:paraId="19BFC96F" w14:textId="54C6126A" w:rsidR="00720DFC" w:rsidRPr="00C37B5F" w:rsidRDefault="00474F5E" w:rsidP="00C37B5F">
      <w:pPr>
        <w:tabs>
          <w:tab w:val="left" w:pos="0"/>
        </w:tabs>
        <w:spacing w:line="276" w:lineRule="auto"/>
        <w:ind w:firstLine="709"/>
        <w:jc w:val="both"/>
        <w:rPr>
          <w:rFonts w:asciiTheme="majorBidi" w:hAnsiTheme="majorBidi" w:cstheme="majorBidi"/>
        </w:rPr>
      </w:pPr>
      <w:r w:rsidRPr="00C37B5F">
        <w:rPr>
          <w:rFonts w:asciiTheme="majorBidi" w:hAnsiTheme="majorBidi" w:cstheme="majorBidi"/>
        </w:rPr>
        <w:t xml:space="preserve">[4.5] Ņemot vērā iepriekš norādīto, Senatoru kolēģija atzīst, ka, pēc analoģijas piemērojot Civilprocesa likuma </w:t>
      </w:r>
      <w:r w:rsidR="00720DFC" w:rsidRPr="00C37B5F">
        <w:rPr>
          <w:rFonts w:asciiTheme="majorBidi" w:hAnsiTheme="majorBidi" w:cstheme="majorBidi"/>
        </w:rPr>
        <w:t>425. panta otrās daļas 2. punkt</w:t>
      </w:r>
      <w:r w:rsidR="00981E3B" w:rsidRPr="00C37B5F">
        <w:rPr>
          <w:rFonts w:asciiTheme="majorBidi" w:hAnsiTheme="majorBidi" w:cstheme="majorBidi"/>
        </w:rPr>
        <w:t>a</w:t>
      </w:r>
      <w:r w:rsidR="00720DFC" w:rsidRPr="00C37B5F">
        <w:rPr>
          <w:rFonts w:asciiTheme="majorBidi" w:hAnsiTheme="majorBidi" w:cstheme="majorBidi"/>
        </w:rPr>
        <w:t xml:space="preserve"> un 459. panta piekt</w:t>
      </w:r>
      <w:r w:rsidR="00981E3B" w:rsidRPr="00C37B5F">
        <w:rPr>
          <w:rFonts w:asciiTheme="majorBidi" w:hAnsiTheme="majorBidi" w:cstheme="majorBidi"/>
        </w:rPr>
        <w:t>ās</w:t>
      </w:r>
      <w:r w:rsidR="00720DFC" w:rsidRPr="00C37B5F">
        <w:rPr>
          <w:rFonts w:asciiTheme="majorBidi" w:hAnsiTheme="majorBidi" w:cstheme="majorBidi"/>
        </w:rPr>
        <w:t xml:space="preserve"> daļ</w:t>
      </w:r>
      <w:r w:rsidR="00981E3B" w:rsidRPr="00C37B5F">
        <w:rPr>
          <w:rFonts w:asciiTheme="majorBidi" w:hAnsiTheme="majorBidi" w:cstheme="majorBidi"/>
        </w:rPr>
        <w:t>as noteikumus</w:t>
      </w:r>
      <w:r w:rsidR="00720DFC" w:rsidRPr="00C37B5F">
        <w:rPr>
          <w:rFonts w:asciiTheme="majorBidi" w:hAnsiTheme="majorBidi" w:cstheme="majorBidi"/>
        </w:rPr>
        <w:t xml:space="preserve"> (</w:t>
      </w:r>
      <w:r w:rsidR="00981E3B" w:rsidRPr="00C37B5F">
        <w:rPr>
          <w:rFonts w:asciiTheme="majorBidi" w:hAnsiTheme="majorBidi" w:cstheme="majorBidi"/>
        </w:rPr>
        <w:t xml:space="preserve">kas regulē </w:t>
      </w:r>
      <w:r w:rsidR="00720DFC" w:rsidRPr="00C37B5F">
        <w:rPr>
          <w:rFonts w:asciiTheme="majorBidi" w:hAnsiTheme="majorBidi" w:cstheme="majorBidi"/>
        </w:rPr>
        <w:t>augstākas instances tiesas kompetenc</w:t>
      </w:r>
      <w:r w:rsidR="00981E3B" w:rsidRPr="00C37B5F">
        <w:rPr>
          <w:rFonts w:asciiTheme="majorBidi" w:hAnsiTheme="majorBidi" w:cstheme="majorBidi"/>
        </w:rPr>
        <w:t>i</w:t>
      </w:r>
      <w:r w:rsidR="00720DFC" w:rsidRPr="00C37B5F">
        <w:rPr>
          <w:rFonts w:asciiTheme="majorBidi" w:hAnsiTheme="majorBidi" w:cstheme="majorBidi"/>
        </w:rPr>
        <w:t xml:space="preserve"> nosūtīt lietu zemākas instances tiesai likumā noteikto darbību veikšanai), </w:t>
      </w:r>
      <w:r w:rsidRPr="00C37B5F">
        <w:rPr>
          <w:rFonts w:asciiTheme="majorBidi" w:hAnsiTheme="majorBidi" w:cstheme="majorBidi"/>
        </w:rPr>
        <w:t xml:space="preserve">civillieta </w:t>
      </w:r>
      <w:r w:rsidR="00453E37" w:rsidRPr="00C37B5F">
        <w:rPr>
          <w:rFonts w:asciiTheme="majorBidi" w:hAnsiTheme="majorBidi" w:cstheme="majorBidi"/>
        </w:rPr>
        <w:t xml:space="preserve">[pers. A] </w:t>
      </w:r>
      <w:r w:rsidRPr="00C37B5F">
        <w:rPr>
          <w:rFonts w:asciiTheme="majorBidi" w:hAnsiTheme="majorBidi" w:cstheme="majorBidi"/>
        </w:rPr>
        <w:t xml:space="preserve">prasības daļā par pienākuma uzlikšanu </w:t>
      </w:r>
      <w:r w:rsidR="00E242B8" w:rsidRPr="00C37B5F">
        <w:rPr>
          <w:rFonts w:asciiTheme="majorBidi" w:hAnsiTheme="majorBidi" w:cstheme="majorBidi"/>
        </w:rPr>
        <w:t xml:space="preserve">SIA „MŪSU AUTO VALMIERA” </w:t>
      </w:r>
      <w:r w:rsidRPr="00C37B5F">
        <w:rPr>
          <w:rFonts w:asciiTheme="majorBidi" w:hAnsiTheme="majorBidi" w:cstheme="majorBidi"/>
        </w:rPr>
        <w:t>sniegt informāciju un iepazīstināt ar dokumentiem ir nosūtāma Ekonomisko lietu tiesai likumā noteikto darbību veikšanai, dodot iespēju lietas dalībniekiem</w:t>
      </w:r>
      <w:r w:rsidR="00720DFC" w:rsidRPr="00C37B5F">
        <w:rPr>
          <w:rFonts w:asciiTheme="majorBidi" w:hAnsiTheme="majorBidi" w:cstheme="majorBidi"/>
        </w:rPr>
        <w:t xml:space="preserve">, t. i., </w:t>
      </w:r>
      <w:r w:rsidRPr="00C37B5F">
        <w:rPr>
          <w:rFonts w:asciiTheme="majorBidi" w:hAnsiTheme="majorBidi" w:cstheme="majorBidi"/>
        </w:rPr>
        <w:t xml:space="preserve">prasītājam </w:t>
      </w:r>
      <w:r w:rsidR="00453E37" w:rsidRPr="00C37B5F">
        <w:rPr>
          <w:rFonts w:asciiTheme="majorBidi" w:hAnsiTheme="majorBidi" w:cstheme="majorBidi"/>
        </w:rPr>
        <w:t xml:space="preserve">[pers. A] </w:t>
      </w:r>
      <w:r w:rsidRPr="00C37B5F">
        <w:rPr>
          <w:rFonts w:asciiTheme="majorBidi" w:hAnsiTheme="majorBidi" w:cstheme="majorBidi"/>
        </w:rPr>
        <w:t>un atbildētājai SIA „MŪSU AUTO VALMIERA”</w:t>
      </w:r>
      <w:r w:rsidR="00720DFC" w:rsidRPr="00C37B5F">
        <w:rPr>
          <w:rFonts w:asciiTheme="majorBidi" w:hAnsiTheme="majorBidi" w:cstheme="majorBidi"/>
        </w:rPr>
        <w:t xml:space="preserve">, </w:t>
      </w:r>
      <w:r w:rsidRPr="00C37B5F">
        <w:rPr>
          <w:rFonts w:asciiTheme="majorBidi" w:hAnsiTheme="majorBidi" w:cstheme="majorBidi"/>
        </w:rPr>
        <w:t xml:space="preserve">pārsūdzēt </w:t>
      </w:r>
      <w:r w:rsidR="00981E3B" w:rsidRPr="00C37B5F">
        <w:rPr>
          <w:rFonts w:asciiTheme="majorBidi" w:hAnsiTheme="majorBidi" w:cstheme="majorBidi"/>
        </w:rPr>
        <w:t xml:space="preserve">apelācijas kārtībā </w:t>
      </w:r>
      <w:r w:rsidRPr="00C37B5F">
        <w:rPr>
          <w:rFonts w:asciiTheme="majorBidi" w:hAnsiTheme="majorBidi" w:cstheme="majorBidi"/>
        </w:rPr>
        <w:t>Ekonomisko lietu tiesas 2025. gada 22. augusta spriedumu šajā daļā</w:t>
      </w:r>
      <w:r w:rsidR="00981E3B" w:rsidRPr="00C37B5F">
        <w:rPr>
          <w:rFonts w:asciiTheme="majorBidi" w:hAnsiTheme="majorBidi" w:cstheme="majorBidi"/>
        </w:rPr>
        <w:t xml:space="preserve">, t. i., daļā, ar kuru daļēji apmierināta </w:t>
      </w:r>
      <w:r w:rsidR="00453E37" w:rsidRPr="00C37B5F">
        <w:rPr>
          <w:rFonts w:asciiTheme="majorBidi" w:hAnsiTheme="majorBidi" w:cstheme="majorBidi"/>
        </w:rPr>
        <w:t>[pers. A]</w:t>
      </w:r>
      <w:r w:rsidR="00981E3B" w:rsidRPr="00C37B5F">
        <w:rPr>
          <w:rFonts w:asciiTheme="majorBidi" w:hAnsiTheme="majorBidi" w:cstheme="majorBidi"/>
        </w:rPr>
        <w:t xml:space="preserve"> prasība pret SIA „MŪSU AUTO VALMIERA” par pienākuma uzlikšanu sniegt informāciju un iepazīstināt ar dokumentiem, vienlaikus noraidot šo prasību pārējā daļā</w:t>
      </w:r>
      <w:r w:rsidR="00720DFC" w:rsidRPr="00C37B5F">
        <w:rPr>
          <w:rFonts w:asciiTheme="majorBidi" w:hAnsiTheme="majorBidi" w:cstheme="majorBidi"/>
        </w:rPr>
        <w:t xml:space="preserve">. </w:t>
      </w:r>
    </w:p>
    <w:p w14:paraId="747F6692" w14:textId="77777777" w:rsidR="00CE785D" w:rsidRPr="00C37B5F" w:rsidRDefault="00CE785D" w:rsidP="00C37B5F">
      <w:pPr>
        <w:tabs>
          <w:tab w:val="left" w:pos="0"/>
        </w:tabs>
        <w:spacing w:line="276" w:lineRule="auto"/>
        <w:ind w:firstLine="709"/>
        <w:jc w:val="both"/>
        <w:rPr>
          <w:rFonts w:asciiTheme="majorBidi" w:hAnsiTheme="majorBidi" w:cstheme="majorBidi"/>
        </w:rPr>
      </w:pPr>
    </w:p>
    <w:p w14:paraId="7F7411EB" w14:textId="587645BF" w:rsidR="00BB2B59" w:rsidRPr="00C37B5F" w:rsidRDefault="00BB2B59" w:rsidP="00C37B5F">
      <w:pPr>
        <w:spacing w:line="276" w:lineRule="auto"/>
        <w:ind w:firstLine="709"/>
        <w:jc w:val="both"/>
        <w:rPr>
          <w:rFonts w:asciiTheme="majorBidi" w:hAnsiTheme="majorBidi" w:cstheme="majorBidi"/>
        </w:rPr>
      </w:pPr>
      <w:r w:rsidRPr="00C37B5F">
        <w:rPr>
          <w:rFonts w:asciiTheme="majorBidi" w:hAnsiTheme="majorBidi" w:cstheme="majorBidi"/>
        </w:rPr>
        <w:t xml:space="preserve">Pamatojoties uz Civilprocesa likuma </w:t>
      </w:r>
      <w:r w:rsidR="00842396" w:rsidRPr="00C37B5F">
        <w:rPr>
          <w:rFonts w:asciiTheme="majorBidi" w:hAnsiTheme="majorBidi" w:cstheme="majorBidi"/>
        </w:rPr>
        <w:t>5. panta piekto daļu, 425. panta otrās daļas 2. punktu</w:t>
      </w:r>
      <w:r w:rsidR="007B47A6" w:rsidRPr="00C37B5F">
        <w:rPr>
          <w:rFonts w:asciiTheme="majorBidi" w:hAnsiTheme="majorBidi" w:cstheme="majorBidi"/>
        </w:rPr>
        <w:t>,</w:t>
      </w:r>
      <w:r w:rsidR="00842396" w:rsidRPr="00C37B5F">
        <w:rPr>
          <w:rFonts w:asciiTheme="majorBidi" w:hAnsiTheme="majorBidi" w:cstheme="majorBidi"/>
        </w:rPr>
        <w:t xml:space="preserve"> 459. panta piekto daļu</w:t>
      </w:r>
      <w:r w:rsidR="007B47A6" w:rsidRPr="00C37B5F">
        <w:rPr>
          <w:rFonts w:asciiTheme="majorBidi" w:hAnsiTheme="majorBidi" w:cstheme="majorBidi"/>
        </w:rPr>
        <w:t>,</w:t>
      </w:r>
      <w:r w:rsidR="00842396" w:rsidRPr="00C37B5F">
        <w:rPr>
          <w:rFonts w:asciiTheme="majorBidi" w:hAnsiTheme="majorBidi" w:cstheme="majorBidi"/>
        </w:rPr>
        <w:t xml:space="preserve"> </w:t>
      </w:r>
      <w:r w:rsidRPr="00C37B5F">
        <w:rPr>
          <w:rFonts w:asciiTheme="majorBidi" w:hAnsiTheme="majorBidi" w:cstheme="majorBidi"/>
        </w:rPr>
        <w:t xml:space="preserve">464. panta trešo </w:t>
      </w:r>
      <w:r w:rsidR="00075A7A" w:rsidRPr="00C37B5F">
        <w:rPr>
          <w:rFonts w:asciiTheme="majorBidi" w:hAnsiTheme="majorBidi" w:cstheme="majorBidi"/>
        </w:rPr>
        <w:t xml:space="preserve">un sesto </w:t>
      </w:r>
      <w:r w:rsidRPr="00C37B5F">
        <w:rPr>
          <w:rFonts w:asciiTheme="majorBidi" w:hAnsiTheme="majorBidi" w:cstheme="majorBidi"/>
        </w:rPr>
        <w:t>daļu</w:t>
      </w:r>
      <w:r w:rsidR="00075A7A" w:rsidRPr="00C37B5F">
        <w:rPr>
          <w:rFonts w:asciiTheme="majorBidi" w:hAnsiTheme="majorBidi" w:cstheme="majorBidi"/>
        </w:rPr>
        <w:t>,</w:t>
      </w:r>
      <w:r w:rsidRPr="00C37B5F">
        <w:rPr>
          <w:rFonts w:asciiTheme="majorBidi" w:hAnsiTheme="majorBidi" w:cstheme="majorBidi"/>
        </w:rPr>
        <w:t xml:space="preserve"> </w:t>
      </w:r>
      <w:r w:rsidR="007B47A6" w:rsidRPr="00C37B5F">
        <w:rPr>
          <w:rFonts w:asciiTheme="majorBidi" w:hAnsiTheme="majorBidi" w:cstheme="majorBidi"/>
        </w:rPr>
        <w:t xml:space="preserve">un </w:t>
      </w:r>
      <w:r w:rsidRPr="00C37B5F">
        <w:rPr>
          <w:rFonts w:asciiTheme="majorBidi" w:hAnsiTheme="majorBidi" w:cstheme="majorBidi"/>
        </w:rPr>
        <w:t>464.</w:t>
      </w:r>
      <w:r w:rsidRPr="00C37B5F">
        <w:rPr>
          <w:rFonts w:asciiTheme="majorBidi" w:hAnsiTheme="majorBidi" w:cstheme="majorBidi"/>
          <w:vertAlign w:val="superscript"/>
        </w:rPr>
        <w:t>1</w:t>
      </w:r>
      <w:r w:rsidRPr="00C37B5F">
        <w:rPr>
          <w:rFonts w:asciiTheme="majorBidi" w:hAnsiTheme="majorBidi" w:cstheme="majorBidi"/>
        </w:rPr>
        <w:t> panta otrās daļas 2. punktu, senatoru kolēģija</w:t>
      </w:r>
    </w:p>
    <w:p w14:paraId="22E06F11" w14:textId="77777777" w:rsidR="00BB2B59" w:rsidRPr="00C37B5F" w:rsidRDefault="00BB2B59" w:rsidP="00C37B5F">
      <w:pPr>
        <w:tabs>
          <w:tab w:val="left" w:pos="709"/>
        </w:tabs>
        <w:spacing w:line="276" w:lineRule="auto"/>
        <w:jc w:val="center"/>
        <w:rPr>
          <w:rFonts w:asciiTheme="majorBidi" w:hAnsiTheme="majorBidi" w:cstheme="majorBidi"/>
        </w:rPr>
      </w:pPr>
    </w:p>
    <w:p w14:paraId="17119B0C" w14:textId="77777777" w:rsidR="00BB2B59" w:rsidRPr="00C37B5F" w:rsidRDefault="00BB2B59" w:rsidP="00C37B5F">
      <w:pPr>
        <w:tabs>
          <w:tab w:val="left" w:pos="0"/>
        </w:tabs>
        <w:spacing w:line="276" w:lineRule="auto"/>
        <w:jc w:val="center"/>
        <w:rPr>
          <w:rFonts w:asciiTheme="majorBidi" w:eastAsia="Times New Roman" w:hAnsiTheme="majorBidi" w:cstheme="majorBidi"/>
          <w:b/>
          <w:lang w:eastAsia="ru-RU"/>
        </w:rPr>
      </w:pPr>
      <w:r w:rsidRPr="00C37B5F">
        <w:rPr>
          <w:rFonts w:asciiTheme="majorBidi" w:eastAsia="Times New Roman" w:hAnsiTheme="majorBidi" w:cstheme="majorBidi"/>
          <w:b/>
          <w:lang w:eastAsia="ru-RU"/>
        </w:rPr>
        <w:t>nolēma</w:t>
      </w:r>
    </w:p>
    <w:p w14:paraId="1975D3DC" w14:textId="77777777" w:rsidR="00BB2B59" w:rsidRPr="00C37B5F" w:rsidRDefault="00BB2B59" w:rsidP="00C37B5F">
      <w:pPr>
        <w:tabs>
          <w:tab w:val="left" w:pos="0"/>
        </w:tabs>
        <w:spacing w:line="276" w:lineRule="auto"/>
        <w:jc w:val="center"/>
        <w:rPr>
          <w:rFonts w:asciiTheme="majorBidi" w:hAnsiTheme="majorBidi" w:cstheme="majorBidi"/>
        </w:rPr>
      </w:pPr>
    </w:p>
    <w:p w14:paraId="584D50BF" w14:textId="655BF595" w:rsidR="00BB2B59" w:rsidRPr="00C37B5F" w:rsidRDefault="00BB2B59" w:rsidP="00C37B5F">
      <w:pPr>
        <w:tabs>
          <w:tab w:val="left" w:pos="0"/>
        </w:tabs>
        <w:spacing w:line="276" w:lineRule="auto"/>
        <w:ind w:firstLine="709"/>
        <w:jc w:val="both"/>
        <w:rPr>
          <w:rFonts w:asciiTheme="majorBidi" w:hAnsiTheme="majorBidi" w:cstheme="majorBidi"/>
        </w:rPr>
      </w:pPr>
      <w:r w:rsidRPr="00C37B5F">
        <w:rPr>
          <w:rFonts w:asciiTheme="majorBidi" w:hAnsiTheme="majorBidi" w:cstheme="majorBidi"/>
        </w:rPr>
        <w:t xml:space="preserve">atteikt ierosināt kasācijas tiesvedību sakarā ar </w:t>
      </w:r>
      <w:r w:rsidR="00453E37" w:rsidRPr="00C37B5F">
        <w:rPr>
          <w:rFonts w:asciiTheme="majorBidi" w:hAnsiTheme="majorBidi" w:cstheme="majorBidi"/>
        </w:rPr>
        <w:t xml:space="preserve">[pers. A] </w:t>
      </w:r>
      <w:r w:rsidRPr="00C37B5F">
        <w:rPr>
          <w:rFonts w:asciiTheme="majorBidi" w:hAnsiTheme="majorBidi" w:cstheme="majorBidi"/>
        </w:rPr>
        <w:t xml:space="preserve">kasācijas sūdzību par Ekonomisko lietu tiesas </w:t>
      </w:r>
      <w:r w:rsidR="001C1861" w:rsidRPr="00C37B5F">
        <w:rPr>
          <w:rFonts w:asciiTheme="majorBidi" w:hAnsiTheme="majorBidi" w:cstheme="majorBidi"/>
        </w:rPr>
        <w:t xml:space="preserve">2025. gada 22. augusta </w:t>
      </w:r>
      <w:r w:rsidRPr="00C37B5F">
        <w:rPr>
          <w:rFonts w:asciiTheme="majorBidi" w:hAnsiTheme="majorBidi" w:cstheme="majorBidi"/>
        </w:rPr>
        <w:t>spriedumu</w:t>
      </w:r>
      <w:r w:rsidR="001C1861" w:rsidRPr="00C37B5F">
        <w:rPr>
          <w:rFonts w:asciiTheme="majorBidi" w:hAnsiTheme="majorBidi" w:cstheme="majorBidi"/>
        </w:rPr>
        <w:t>;</w:t>
      </w:r>
    </w:p>
    <w:p w14:paraId="291FA793" w14:textId="6870937A" w:rsidR="00BB2B59" w:rsidRPr="00C37B5F" w:rsidRDefault="00D829E1" w:rsidP="00C37B5F">
      <w:pPr>
        <w:tabs>
          <w:tab w:val="left" w:pos="0"/>
        </w:tabs>
        <w:spacing w:line="276" w:lineRule="auto"/>
        <w:ind w:firstLine="709"/>
        <w:jc w:val="both"/>
        <w:rPr>
          <w:rFonts w:asciiTheme="majorBidi" w:hAnsiTheme="majorBidi" w:cstheme="majorBidi"/>
        </w:rPr>
      </w:pPr>
      <w:r w:rsidRPr="00C37B5F">
        <w:rPr>
          <w:rFonts w:asciiTheme="majorBidi" w:hAnsiTheme="majorBidi" w:cstheme="majorBidi"/>
        </w:rPr>
        <w:t>nosūtīt</w:t>
      </w:r>
      <w:r w:rsidR="002E335B" w:rsidRPr="00C37B5F">
        <w:rPr>
          <w:rFonts w:asciiTheme="majorBidi" w:hAnsiTheme="majorBidi" w:cstheme="majorBidi"/>
        </w:rPr>
        <w:t xml:space="preserve"> </w:t>
      </w:r>
      <w:r w:rsidR="007B47A6" w:rsidRPr="00C37B5F">
        <w:rPr>
          <w:rFonts w:asciiTheme="majorBidi" w:hAnsiTheme="majorBidi" w:cstheme="majorBidi"/>
        </w:rPr>
        <w:t xml:space="preserve">Ekonomisko lietu tiesai </w:t>
      </w:r>
      <w:r w:rsidR="002E335B" w:rsidRPr="00C37B5F">
        <w:rPr>
          <w:rFonts w:asciiTheme="majorBidi" w:hAnsiTheme="majorBidi" w:cstheme="majorBidi"/>
        </w:rPr>
        <w:t xml:space="preserve">civillietu </w:t>
      </w:r>
      <w:r w:rsidR="00453E37" w:rsidRPr="00C37B5F">
        <w:rPr>
          <w:rFonts w:asciiTheme="majorBidi" w:hAnsiTheme="majorBidi" w:cstheme="majorBidi"/>
        </w:rPr>
        <w:t xml:space="preserve">[pers. A] </w:t>
      </w:r>
      <w:r w:rsidR="002E335B" w:rsidRPr="00C37B5F">
        <w:rPr>
          <w:rFonts w:asciiTheme="majorBidi" w:hAnsiTheme="majorBidi" w:cstheme="majorBidi"/>
        </w:rPr>
        <w:t xml:space="preserve">prasības pret SIA „MŪSU AUTO VALMIERA” daļā par pienākuma uzlikšanu sniegt informāciju un iepazīstināt ar dokumentiem likumā noteikto darbību </w:t>
      </w:r>
      <w:r w:rsidR="00474F5E" w:rsidRPr="00C37B5F">
        <w:rPr>
          <w:rFonts w:asciiTheme="majorBidi" w:hAnsiTheme="majorBidi" w:cstheme="majorBidi"/>
        </w:rPr>
        <w:t>veikšanai</w:t>
      </w:r>
      <w:r w:rsidRPr="00C37B5F">
        <w:rPr>
          <w:rFonts w:asciiTheme="majorBidi" w:hAnsiTheme="majorBidi" w:cstheme="majorBidi"/>
        </w:rPr>
        <w:t>, dodot iespēju lietas dalībniekiem pārsūdzēt spriedumu šajā daļā apelācijas kārtībā.</w:t>
      </w:r>
    </w:p>
    <w:p w14:paraId="768C26BE" w14:textId="77777777" w:rsidR="00CC4A82" w:rsidRPr="00C37B5F" w:rsidRDefault="00CC4A82" w:rsidP="00C37B5F">
      <w:pPr>
        <w:tabs>
          <w:tab w:val="left" w:pos="0"/>
        </w:tabs>
        <w:spacing w:line="276" w:lineRule="auto"/>
        <w:ind w:firstLine="709"/>
        <w:jc w:val="both"/>
        <w:rPr>
          <w:rFonts w:asciiTheme="majorBidi" w:hAnsiTheme="majorBidi" w:cstheme="majorBidi"/>
        </w:rPr>
      </w:pPr>
    </w:p>
    <w:p w14:paraId="3E6C735E" w14:textId="433C2CB6" w:rsidR="00BB2B59" w:rsidRPr="00C37B5F" w:rsidRDefault="00BB2B59" w:rsidP="00C37B5F">
      <w:pPr>
        <w:tabs>
          <w:tab w:val="left" w:pos="0"/>
        </w:tabs>
        <w:spacing w:line="276" w:lineRule="auto"/>
        <w:ind w:firstLine="709"/>
        <w:jc w:val="both"/>
        <w:rPr>
          <w:rFonts w:asciiTheme="majorBidi" w:hAnsiTheme="majorBidi" w:cstheme="majorBidi"/>
        </w:rPr>
      </w:pPr>
      <w:r w:rsidRPr="00C37B5F">
        <w:rPr>
          <w:rFonts w:asciiTheme="majorBidi" w:hAnsiTheme="majorBidi" w:cstheme="majorBidi"/>
        </w:rPr>
        <w:t>Lēmums nav pārsūdzams.</w:t>
      </w:r>
    </w:p>
    <w:sectPr w:rsidR="00BB2B59" w:rsidRPr="00C37B5F" w:rsidSect="00C37B5F">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CE585" w14:textId="77777777" w:rsidR="00016DF1" w:rsidRDefault="00016DF1" w:rsidP="00AB306C">
      <w:r>
        <w:separator/>
      </w:r>
    </w:p>
  </w:endnote>
  <w:endnote w:type="continuationSeparator" w:id="0">
    <w:p w14:paraId="209A221B" w14:textId="77777777" w:rsidR="00016DF1" w:rsidRDefault="00016DF1" w:rsidP="00AB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01B5" w14:textId="0FAB8701" w:rsidR="00782193" w:rsidRPr="00AB306C" w:rsidRDefault="00782193" w:rsidP="00782193">
    <w:pPr>
      <w:pStyle w:val="Footer"/>
      <w:jc w:val="center"/>
      <w:rPr>
        <w:sz w:val="22"/>
        <w:szCs w:val="22"/>
      </w:rPr>
    </w:pPr>
    <w:r w:rsidRPr="00AB306C">
      <w:rPr>
        <w:sz w:val="22"/>
        <w:szCs w:val="22"/>
      </w:rPr>
      <w:fldChar w:fldCharType="begin"/>
    </w:r>
    <w:r w:rsidRPr="00AB306C">
      <w:rPr>
        <w:sz w:val="22"/>
        <w:szCs w:val="22"/>
      </w:rPr>
      <w:instrText xml:space="preserve"> PAGE </w:instrText>
    </w:r>
    <w:r w:rsidRPr="00AB306C">
      <w:rPr>
        <w:sz w:val="22"/>
        <w:szCs w:val="22"/>
      </w:rPr>
      <w:fldChar w:fldCharType="separate"/>
    </w:r>
    <w:r>
      <w:rPr>
        <w:sz w:val="22"/>
        <w:szCs w:val="22"/>
      </w:rPr>
      <w:t>1</w:t>
    </w:r>
    <w:r w:rsidRPr="00AB306C">
      <w:rPr>
        <w:sz w:val="22"/>
        <w:szCs w:val="22"/>
      </w:rPr>
      <w:fldChar w:fldCharType="end"/>
    </w:r>
    <w:r w:rsidRPr="00AB306C">
      <w:rPr>
        <w:sz w:val="22"/>
        <w:szCs w:val="22"/>
      </w:rPr>
      <w:t xml:space="preserve"> no </w:t>
    </w:r>
    <w:r w:rsidRPr="00AB306C">
      <w:rPr>
        <w:sz w:val="22"/>
        <w:szCs w:val="22"/>
      </w:rPr>
      <w:fldChar w:fldCharType="begin"/>
    </w:r>
    <w:r w:rsidRPr="00AB306C">
      <w:rPr>
        <w:sz w:val="22"/>
        <w:szCs w:val="22"/>
      </w:rPr>
      <w:instrText xml:space="preserve"> NUMPAGES  </w:instrText>
    </w:r>
    <w:r w:rsidRPr="00AB306C">
      <w:rPr>
        <w:sz w:val="22"/>
        <w:szCs w:val="22"/>
      </w:rPr>
      <w:fldChar w:fldCharType="separate"/>
    </w:r>
    <w:r>
      <w:rPr>
        <w:sz w:val="22"/>
        <w:szCs w:val="22"/>
      </w:rPr>
      <w:t>6</w:t>
    </w:r>
    <w:r w:rsidRPr="00AB306C">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AC62B" w14:textId="77777777" w:rsidR="00016DF1" w:rsidRDefault="00016DF1" w:rsidP="00AB306C">
      <w:r>
        <w:separator/>
      </w:r>
    </w:p>
  </w:footnote>
  <w:footnote w:type="continuationSeparator" w:id="0">
    <w:p w14:paraId="58D8F633" w14:textId="77777777" w:rsidR="00016DF1" w:rsidRDefault="00016DF1" w:rsidP="00AB3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59"/>
    <w:rsid w:val="00016DF1"/>
    <w:rsid w:val="000214EC"/>
    <w:rsid w:val="00072045"/>
    <w:rsid w:val="00075A7A"/>
    <w:rsid w:val="0008044B"/>
    <w:rsid w:val="000D386A"/>
    <w:rsid w:val="000D69BC"/>
    <w:rsid w:val="000F2FA4"/>
    <w:rsid w:val="000F46B9"/>
    <w:rsid w:val="001C1861"/>
    <w:rsid w:val="002A2AE2"/>
    <w:rsid w:val="002D1836"/>
    <w:rsid w:val="002E335B"/>
    <w:rsid w:val="002E6198"/>
    <w:rsid w:val="00313263"/>
    <w:rsid w:val="00351CD6"/>
    <w:rsid w:val="003A494A"/>
    <w:rsid w:val="003A6126"/>
    <w:rsid w:val="003F2DD4"/>
    <w:rsid w:val="0044391F"/>
    <w:rsid w:val="0044496D"/>
    <w:rsid w:val="00453E37"/>
    <w:rsid w:val="00474F5E"/>
    <w:rsid w:val="00497DA9"/>
    <w:rsid w:val="005023EA"/>
    <w:rsid w:val="005654F4"/>
    <w:rsid w:val="00576043"/>
    <w:rsid w:val="00581090"/>
    <w:rsid w:val="00587B2E"/>
    <w:rsid w:val="00591532"/>
    <w:rsid w:val="00597BD8"/>
    <w:rsid w:val="005D586C"/>
    <w:rsid w:val="00634DB4"/>
    <w:rsid w:val="0065597E"/>
    <w:rsid w:val="006625F4"/>
    <w:rsid w:val="006C09AB"/>
    <w:rsid w:val="006E03C5"/>
    <w:rsid w:val="00720DFC"/>
    <w:rsid w:val="00760B59"/>
    <w:rsid w:val="00782193"/>
    <w:rsid w:val="0078724C"/>
    <w:rsid w:val="00792E18"/>
    <w:rsid w:val="007B47A6"/>
    <w:rsid w:val="007C1F68"/>
    <w:rsid w:val="007C3259"/>
    <w:rsid w:val="007D7BFD"/>
    <w:rsid w:val="00812BDB"/>
    <w:rsid w:val="0082127B"/>
    <w:rsid w:val="00825549"/>
    <w:rsid w:val="00842396"/>
    <w:rsid w:val="00850A4F"/>
    <w:rsid w:val="00882750"/>
    <w:rsid w:val="008F1675"/>
    <w:rsid w:val="009416B4"/>
    <w:rsid w:val="00945C04"/>
    <w:rsid w:val="00981E3B"/>
    <w:rsid w:val="009C5E02"/>
    <w:rsid w:val="009F6233"/>
    <w:rsid w:val="00A12D8D"/>
    <w:rsid w:val="00A20A9E"/>
    <w:rsid w:val="00A26A3B"/>
    <w:rsid w:val="00A746C1"/>
    <w:rsid w:val="00A8766E"/>
    <w:rsid w:val="00AB306C"/>
    <w:rsid w:val="00AC0333"/>
    <w:rsid w:val="00AD6BA3"/>
    <w:rsid w:val="00AF4AB7"/>
    <w:rsid w:val="00B03C79"/>
    <w:rsid w:val="00B05A17"/>
    <w:rsid w:val="00B15ABA"/>
    <w:rsid w:val="00B725BD"/>
    <w:rsid w:val="00BB2B59"/>
    <w:rsid w:val="00BB3B92"/>
    <w:rsid w:val="00BC06BC"/>
    <w:rsid w:val="00BD082A"/>
    <w:rsid w:val="00C235FD"/>
    <w:rsid w:val="00C37B5F"/>
    <w:rsid w:val="00C559EC"/>
    <w:rsid w:val="00C64D9D"/>
    <w:rsid w:val="00CC2974"/>
    <w:rsid w:val="00CC4A82"/>
    <w:rsid w:val="00CE785D"/>
    <w:rsid w:val="00D045CC"/>
    <w:rsid w:val="00D65E32"/>
    <w:rsid w:val="00D810D9"/>
    <w:rsid w:val="00D829E1"/>
    <w:rsid w:val="00DC7B6B"/>
    <w:rsid w:val="00E242B8"/>
    <w:rsid w:val="00E44DE7"/>
    <w:rsid w:val="00E86D6B"/>
    <w:rsid w:val="00E873AC"/>
    <w:rsid w:val="00E94FA1"/>
    <w:rsid w:val="00EF0BD1"/>
    <w:rsid w:val="00F02684"/>
    <w:rsid w:val="00F31E7F"/>
    <w:rsid w:val="00FB4268"/>
    <w:rsid w:val="00FC05E0"/>
    <w:rsid w:val="00FF5D3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864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B59"/>
    <w:pPr>
      <w:spacing w:after="0" w:line="240" w:lineRule="auto"/>
    </w:pPr>
    <w:rPr>
      <w:rFonts w:eastAsia="Calibri" w:cs="Times New Roman"/>
      <w:kern w:val="0"/>
      <w:szCs w:val="24"/>
      <w:lang w:eastAsia="lv-LV"/>
      <w14:ligatures w14:val="none"/>
    </w:rPr>
  </w:style>
  <w:style w:type="paragraph" w:styleId="Heading1">
    <w:name w:val="heading 1"/>
    <w:basedOn w:val="Normal"/>
    <w:next w:val="Normal"/>
    <w:link w:val="Heading1Char"/>
    <w:uiPriority w:val="9"/>
    <w:qFormat/>
    <w:rsid w:val="00BB2B5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B2B5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B2B5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B2B59"/>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BB2B59"/>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BB2B59"/>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BB2B59"/>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BB2B59"/>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BB2B59"/>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B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2B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2B5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2B5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2B5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2B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2B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2B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2B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2B5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B2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B5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B2B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2B59"/>
    <w:pPr>
      <w:spacing w:before="160" w:after="160" w:line="259" w:lineRule="auto"/>
      <w:jc w:val="center"/>
    </w:pPr>
    <w:rPr>
      <w:rFonts w:eastAsia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BB2B59"/>
    <w:rPr>
      <w:i/>
      <w:iCs/>
      <w:color w:val="404040" w:themeColor="text1" w:themeTint="BF"/>
    </w:rPr>
  </w:style>
  <w:style w:type="paragraph" w:styleId="ListParagraph">
    <w:name w:val="List Paragraph"/>
    <w:basedOn w:val="Normal"/>
    <w:uiPriority w:val="34"/>
    <w:qFormat/>
    <w:rsid w:val="00BB2B59"/>
    <w:pPr>
      <w:spacing w:after="160" w:line="259" w:lineRule="auto"/>
      <w:ind w:left="720"/>
      <w:contextualSpacing/>
    </w:pPr>
    <w:rPr>
      <w:rFonts w:eastAsiaTheme="minorHAnsi" w:cstheme="minorBidi"/>
      <w:kern w:val="2"/>
      <w:szCs w:val="22"/>
      <w:lang w:eastAsia="en-US"/>
      <w14:ligatures w14:val="standardContextual"/>
    </w:rPr>
  </w:style>
  <w:style w:type="character" w:styleId="IntenseEmphasis">
    <w:name w:val="Intense Emphasis"/>
    <w:basedOn w:val="DefaultParagraphFont"/>
    <w:uiPriority w:val="21"/>
    <w:qFormat/>
    <w:rsid w:val="00BB2B59"/>
    <w:rPr>
      <w:i/>
      <w:iCs/>
      <w:color w:val="2F5496" w:themeColor="accent1" w:themeShade="BF"/>
    </w:rPr>
  </w:style>
  <w:style w:type="paragraph" w:styleId="IntenseQuote">
    <w:name w:val="Intense Quote"/>
    <w:basedOn w:val="Normal"/>
    <w:next w:val="Normal"/>
    <w:link w:val="IntenseQuoteChar"/>
    <w:uiPriority w:val="30"/>
    <w:qFormat/>
    <w:rsid w:val="00BB2B5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BB2B59"/>
    <w:rPr>
      <w:i/>
      <w:iCs/>
      <w:color w:val="2F5496" w:themeColor="accent1" w:themeShade="BF"/>
    </w:rPr>
  </w:style>
  <w:style w:type="character" w:styleId="IntenseReference">
    <w:name w:val="Intense Reference"/>
    <w:basedOn w:val="DefaultParagraphFont"/>
    <w:uiPriority w:val="32"/>
    <w:qFormat/>
    <w:rsid w:val="00BB2B59"/>
    <w:rPr>
      <w:b/>
      <w:bCs/>
      <w:smallCaps/>
      <w:color w:val="2F5496" w:themeColor="accent1" w:themeShade="BF"/>
      <w:spacing w:val="5"/>
    </w:rPr>
  </w:style>
  <w:style w:type="paragraph" w:styleId="Header">
    <w:name w:val="header"/>
    <w:basedOn w:val="Normal"/>
    <w:link w:val="HeaderChar"/>
    <w:uiPriority w:val="99"/>
    <w:unhideWhenUsed/>
    <w:rsid w:val="00AB306C"/>
    <w:pPr>
      <w:tabs>
        <w:tab w:val="center" w:pos="4680"/>
        <w:tab w:val="right" w:pos="9360"/>
      </w:tabs>
    </w:pPr>
  </w:style>
  <w:style w:type="character" w:customStyle="1" w:styleId="HeaderChar">
    <w:name w:val="Header Char"/>
    <w:basedOn w:val="DefaultParagraphFont"/>
    <w:link w:val="Header"/>
    <w:uiPriority w:val="99"/>
    <w:rsid w:val="00AB306C"/>
    <w:rPr>
      <w:rFonts w:eastAsia="Calibri" w:cs="Times New Roman"/>
      <w:kern w:val="0"/>
      <w:szCs w:val="24"/>
      <w:lang w:eastAsia="lv-LV"/>
      <w14:ligatures w14:val="none"/>
    </w:rPr>
  </w:style>
  <w:style w:type="paragraph" w:styleId="Footer">
    <w:name w:val="footer"/>
    <w:basedOn w:val="Normal"/>
    <w:link w:val="FooterChar"/>
    <w:uiPriority w:val="99"/>
    <w:unhideWhenUsed/>
    <w:rsid w:val="00AB306C"/>
    <w:pPr>
      <w:tabs>
        <w:tab w:val="center" w:pos="4680"/>
        <w:tab w:val="right" w:pos="9360"/>
      </w:tabs>
    </w:pPr>
  </w:style>
  <w:style w:type="character" w:customStyle="1" w:styleId="FooterChar">
    <w:name w:val="Footer Char"/>
    <w:basedOn w:val="DefaultParagraphFont"/>
    <w:link w:val="Footer"/>
    <w:uiPriority w:val="99"/>
    <w:rsid w:val="00AB306C"/>
    <w:rPr>
      <w:rFonts w:eastAsia="Calibri" w:cs="Times New Roman"/>
      <w:kern w:val="0"/>
      <w:szCs w:val="24"/>
      <w:lang w:eastAsia="lv-LV"/>
      <w14:ligatures w14:val="none"/>
    </w:rPr>
  </w:style>
  <w:style w:type="character" w:styleId="Hyperlink">
    <w:name w:val="Hyperlink"/>
    <w:basedOn w:val="DefaultParagraphFont"/>
    <w:unhideWhenUsed/>
    <w:rsid w:val="00453E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eway.elieta.lv/api/v1/PublicMaterialDownload/385d9c93-8884-44d4-a98e-faf90a83047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11011</Words>
  <Characters>6277</Characters>
  <Application>Microsoft Office Word</Application>
  <DocSecurity>0</DocSecurity>
  <Lines>52</Lines>
  <Paragraphs>34</Paragraphs>
  <ScaleCrop>false</ScaleCrop>
  <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2025-11-14T06:51:00Z</dcterms:created>
  <dcterms:modified xsi:type="dcterms:W3CDTF">2025-11-26T09:11:00Z</dcterms:modified>
</cp:coreProperties>
</file>