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66A6" w14:textId="7AB479A6" w:rsidR="004B52AC" w:rsidRPr="002C2AAB" w:rsidRDefault="002C2AAB" w:rsidP="002C2AAB">
      <w:pPr>
        <w:tabs>
          <w:tab w:val="left" w:pos="0"/>
        </w:tabs>
        <w:spacing w:line="276" w:lineRule="auto"/>
        <w:jc w:val="both"/>
        <w:rPr>
          <w:rFonts w:asciiTheme="majorBidi" w:eastAsia="Calibri" w:hAnsiTheme="majorBidi" w:cstheme="majorBidi"/>
          <w:lang w:eastAsia="lv-LV"/>
        </w:rPr>
      </w:pPr>
      <w:r w:rsidRPr="002C2AAB">
        <w:rPr>
          <w:rFonts w:asciiTheme="majorBidi" w:hAnsiTheme="majorBidi" w:cstheme="majorBidi"/>
          <w:b/>
          <w:bCs/>
        </w:rPr>
        <w:t>Kreditora tiesība tiesas ceļā prasīt līguma atcelšanu, ja viņš vairs nav ieinteresēts tā izpildīšanā parādnieka nokavējuma</w:t>
      </w:r>
      <w:r w:rsidRPr="002C2AAB">
        <w:rPr>
          <w:rFonts w:asciiTheme="majorBidi" w:hAnsiTheme="majorBidi" w:cstheme="majorBidi"/>
          <w:b/>
          <w:bCs/>
        </w:rPr>
        <w:t xml:space="preserve"> dēļ</w:t>
      </w:r>
    </w:p>
    <w:p w14:paraId="15571790" w14:textId="7F4D0EF2" w:rsidR="004B2CBF" w:rsidRPr="002C2AAB" w:rsidRDefault="004B2CBF" w:rsidP="002C2AAB">
      <w:pPr>
        <w:pStyle w:val="BodyText2"/>
        <w:spacing w:after="0" w:line="276" w:lineRule="auto"/>
        <w:jc w:val="center"/>
        <w:rPr>
          <w:rFonts w:asciiTheme="majorBidi" w:hAnsiTheme="majorBidi" w:cstheme="majorBidi"/>
          <w:lang w:val="lv-LV"/>
        </w:rPr>
      </w:pPr>
    </w:p>
    <w:p w14:paraId="492FB093" w14:textId="131077A7" w:rsidR="004B2CBF" w:rsidRPr="002C2AAB" w:rsidRDefault="004B2CBF" w:rsidP="002C2AAB">
      <w:pPr>
        <w:spacing w:line="276" w:lineRule="auto"/>
        <w:jc w:val="center"/>
        <w:rPr>
          <w:rFonts w:asciiTheme="majorBidi" w:hAnsiTheme="majorBidi" w:cstheme="majorBidi"/>
          <w:b/>
        </w:rPr>
      </w:pPr>
      <w:r w:rsidRPr="002C2AAB">
        <w:rPr>
          <w:rFonts w:asciiTheme="majorBidi" w:hAnsiTheme="majorBidi" w:cstheme="majorBidi"/>
          <w:b/>
        </w:rPr>
        <w:t>Latvijas Republikas Senāt</w:t>
      </w:r>
      <w:r w:rsidR="00C175CC" w:rsidRPr="002C2AAB">
        <w:rPr>
          <w:rFonts w:asciiTheme="majorBidi" w:hAnsiTheme="majorBidi" w:cstheme="majorBidi"/>
          <w:b/>
        </w:rPr>
        <w:t>a</w:t>
      </w:r>
    </w:p>
    <w:p w14:paraId="7D085D22" w14:textId="72E4F934" w:rsidR="00C175CC" w:rsidRPr="002C2AAB" w:rsidRDefault="00C175CC" w:rsidP="002C2AAB">
      <w:pPr>
        <w:spacing w:line="276" w:lineRule="auto"/>
        <w:jc w:val="center"/>
        <w:rPr>
          <w:rFonts w:asciiTheme="majorBidi" w:hAnsiTheme="majorBidi" w:cstheme="majorBidi"/>
          <w:b/>
        </w:rPr>
      </w:pPr>
      <w:r w:rsidRPr="002C2AAB">
        <w:rPr>
          <w:rFonts w:asciiTheme="majorBidi" w:hAnsiTheme="majorBidi" w:cstheme="majorBidi"/>
          <w:b/>
        </w:rPr>
        <w:t>Civillietu departamenta</w:t>
      </w:r>
    </w:p>
    <w:p w14:paraId="113720A4" w14:textId="2A25EDD6" w:rsidR="00C175CC" w:rsidRPr="002C2AAB" w:rsidRDefault="00C175CC" w:rsidP="002C2AAB">
      <w:pPr>
        <w:spacing w:line="276" w:lineRule="auto"/>
        <w:jc w:val="center"/>
        <w:rPr>
          <w:rFonts w:asciiTheme="majorBidi" w:hAnsiTheme="majorBidi" w:cstheme="majorBidi"/>
          <w:b/>
          <w:bCs/>
        </w:rPr>
      </w:pPr>
      <w:r w:rsidRPr="002C2AAB">
        <w:rPr>
          <w:rFonts w:asciiTheme="majorBidi" w:hAnsiTheme="majorBidi" w:cstheme="majorBidi"/>
          <w:b/>
          <w:bCs/>
        </w:rPr>
        <w:t>2025. gada 6. novembra</w:t>
      </w:r>
    </w:p>
    <w:p w14:paraId="4595D942" w14:textId="77777777" w:rsidR="004B2CBF" w:rsidRPr="002C2AAB" w:rsidRDefault="004B2CBF" w:rsidP="002C2AAB">
      <w:pPr>
        <w:spacing w:line="276" w:lineRule="auto"/>
        <w:jc w:val="center"/>
        <w:rPr>
          <w:rFonts w:asciiTheme="majorBidi" w:hAnsiTheme="majorBidi" w:cstheme="majorBidi"/>
          <w:b/>
        </w:rPr>
      </w:pPr>
      <w:r w:rsidRPr="002C2AAB">
        <w:rPr>
          <w:rFonts w:asciiTheme="majorBidi" w:hAnsiTheme="majorBidi" w:cstheme="majorBidi"/>
          <w:b/>
        </w:rPr>
        <w:t>SPRIEDUMS</w:t>
      </w:r>
    </w:p>
    <w:p w14:paraId="2CE83608" w14:textId="77777777" w:rsidR="00C175CC" w:rsidRPr="002C2AAB" w:rsidRDefault="00C175CC" w:rsidP="002C2AAB">
      <w:pPr>
        <w:tabs>
          <w:tab w:val="left" w:pos="0"/>
        </w:tabs>
        <w:spacing w:line="276" w:lineRule="auto"/>
        <w:jc w:val="center"/>
        <w:rPr>
          <w:rFonts w:asciiTheme="majorBidi" w:eastAsia="Calibri" w:hAnsiTheme="majorBidi" w:cstheme="majorBidi"/>
          <w:b/>
          <w:bCs/>
          <w:lang w:eastAsia="lv-LV"/>
        </w:rPr>
      </w:pPr>
      <w:r w:rsidRPr="002C2AAB">
        <w:rPr>
          <w:rFonts w:asciiTheme="majorBidi" w:eastAsia="Calibri" w:hAnsiTheme="majorBidi" w:cstheme="majorBidi"/>
          <w:b/>
          <w:bCs/>
          <w:lang w:eastAsia="lv-LV"/>
        </w:rPr>
        <w:t>Lieta Nr. </w:t>
      </w:r>
      <w:r w:rsidRPr="002C2AAB">
        <w:rPr>
          <w:rFonts w:asciiTheme="majorBidi" w:eastAsia="Calibri" w:hAnsiTheme="majorBidi" w:cstheme="majorBidi"/>
          <w:b/>
          <w:bCs/>
          <w:lang w:val="en-US" w:eastAsia="lv-LV"/>
        </w:rPr>
        <w:t>C69275623</w:t>
      </w:r>
      <w:r w:rsidRPr="002C2AAB">
        <w:rPr>
          <w:rFonts w:asciiTheme="majorBidi" w:eastAsia="Calibri" w:hAnsiTheme="majorBidi" w:cstheme="majorBidi"/>
          <w:b/>
          <w:bCs/>
          <w:lang w:eastAsia="lv-LV"/>
        </w:rPr>
        <w:t>, SKC-479/2025</w:t>
      </w:r>
    </w:p>
    <w:p w14:paraId="7EA0DEDA" w14:textId="4800944B" w:rsidR="004B2CBF" w:rsidRPr="002C2AAB" w:rsidRDefault="000053A4" w:rsidP="002C2AAB">
      <w:pPr>
        <w:spacing w:line="276" w:lineRule="auto"/>
        <w:jc w:val="center"/>
        <w:rPr>
          <w:rFonts w:asciiTheme="majorBidi" w:hAnsiTheme="majorBidi" w:cstheme="majorBidi"/>
        </w:rPr>
      </w:pPr>
      <w:hyperlink r:id="rId8" w:history="1">
        <w:r w:rsidRPr="002C2AAB">
          <w:rPr>
            <w:rStyle w:val="Hyperlink"/>
            <w:rFonts w:asciiTheme="majorBidi" w:hAnsiTheme="majorBidi" w:cstheme="majorBidi"/>
            <w:bCs/>
          </w:rPr>
          <w:t>ECLI:LV:AT:2025:1106.C69275623.14.S</w:t>
        </w:r>
      </w:hyperlink>
    </w:p>
    <w:p w14:paraId="7C6DEA68" w14:textId="77777777" w:rsidR="00C175CC" w:rsidRPr="002C2AAB" w:rsidRDefault="00C175CC" w:rsidP="002C2AAB">
      <w:pPr>
        <w:spacing w:line="276" w:lineRule="auto"/>
        <w:jc w:val="center"/>
        <w:rPr>
          <w:rFonts w:asciiTheme="majorBidi" w:hAnsiTheme="majorBidi" w:cstheme="majorBidi"/>
        </w:rPr>
      </w:pPr>
    </w:p>
    <w:p w14:paraId="28EC7A5C" w14:textId="14D7C840" w:rsidR="00BB51D5" w:rsidRPr="002C2AAB" w:rsidRDefault="00394CCD" w:rsidP="002C2AAB">
      <w:pPr>
        <w:spacing w:line="276" w:lineRule="auto"/>
        <w:ind w:firstLine="567"/>
        <w:jc w:val="both"/>
        <w:rPr>
          <w:rFonts w:asciiTheme="majorBidi" w:hAnsiTheme="majorBidi" w:cstheme="majorBidi"/>
        </w:rPr>
      </w:pPr>
      <w:r w:rsidRPr="002C2AAB">
        <w:rPr>
          <w:rFonts w:asciiTheme="majorBidi" w:hAnsiTheme="majorBidi" w:cstheme="majorBidi"/>
        </w:rPr>
        <w:t xml:space="preserve">Senāts šādā sastāvā: senatore referente </w:t>
      </w:r>
      <w:bookmarkStart w:id="0" w:name="_Hlk125988080"/>
      <w:r w:rsidR="0000709C" w:rsidRPr="002C2AAB">
        <w:rPr>
          <w:rFonts w:asciiTheme="majorBidi" w:hAnsiTheme="majorBidi" w:cstheme="majorBidi"/>
        </w:rPr>
        <w:t>Ināra Garda</w:t>
      </w:r>
      <w:r w:rsidR="004B2CBF" w:rsidRPr="002C2AAB">
        <w:rPr>
          <w:rFonts w:asciiTheme="majorBidi" w:hAnsiTheme="majorBidi" w:cstheme="majorBidi"/>
        </w:rPr>
        <w:t>,</w:t>
      </w:r>
      <w:r w:rsidRPr="002C2AAB">
        <w:rPr>
          <w:rFonts w:asciiTheme="majorBidi" w:hAnsiTheme="majorBidi" w:cstheme="majorBidi"/>
        </w:rPr>
        <w:t xml:space="preserve"> senatori</w:t>
      </w:r>
      <w:r w:rsidR="0053195B" w:rsidRPr="002C2AAB">
        <w:rPr>
          <w:rFonts w:asciiTheme="majorBidi" w:hAnsiTheme="majorBidi" w:cstheme="majorBidi"/>
        </w:rPr>
        <w:t xml:space="preserve"> </w:t>
      </w:r>
      <w:r w:rsidR="00E36B9C" w:rsidRPr="002C2AAB">
        <w:rPr>
          <w:rFonts w:asciiTheme="majorBidi" w:hAnsiTheme="majorBidi" w:cstheme="majorBidi"/>
        </w:rPr>
        <w:t>Normunds Salenieks un Gvido Ungurs</w:t>
      </w:r>
    </w:p>
    <w:bookmarkEnd w:id="0"/>
    <w:p w14:paraId="3E21C319" w14:textId="77777777" w:rsidR="00394CCD" w:rsidRPr="002C2AAB" w:rsidRDefault="00394CCD" w:rsidP="002C2AAB">
      <w:pPr>
        <w:spacing w:line="276" w:lineRule="auto"/>
        <w:ind w:firstLine="567"/>
        <w:jc w:val="both"/>
        <w:rPr>
          <w:rFonts w:asciiTheme="majorBidi" w:hAnsiTheme="majorBidi" w:cstheme="majorBidi"/>
        </w:rPr>
      </w:pPr>
    </w:p>
    <w:p w14:paraId="7BA6E2DC" w14:textId="13D80F11" w:rsidR="005D3026" w:rsidRPr="002C2AAB" w:rsidRDefault="004B2CBF" w:rsidP="002C2AAB">
      <w:pPr>
        <w:spacing w:line="276" w:lineRule="auto"/>
        <w:ind w:firstLine="567"/>
        <w:jc w:val="both"/>
        <w:rPr>
          <w:rFonts w:asciiTheme="majorBidi" w:hAnsiTheme="majorBidi" w:cstheme="majorBidi"/>
        </w:rPr>
      </w:pPr>
      <w:r w:rsidRPr="002C2AAB">
        <w:rPr>
          <w:rFonts w:asciiTheme="majorBidi" w:hAnsiTheme="majorBidi" w:cstheme="majorBidi"/>
          <w:shd w:val="clear" w:color="auto" w:fill="FFFFFF"/>
        </w:rPr>
        <w:t xml:space="preserve">izskatīja rakstveida procesā </w:t>
      </w:r>
      <w:r w:rsidR="00350B0E" w:rsidRPr="002C2AAB">
        <w:rPr>
          <w:rFonts w:asciiTheme="majorBidi" w:hAnsiTheme="majorBidi" w:cstheme="majorBidi"/>
          <w:shd w:val="clear" w:color="auto" w:fill="FFFFFF"/>
        </w:rPr>
        <w:t xml:space="preserve">atbildētāja </w:t>
      </w:r>
      <w:r w:rsidR="00C175CC" w:rsidRPr="002C2AAB">
        <w:rPr>
          <w:rFonts w:asciiTheme="majorBidi" w:hAnsiTheme="majorBidi" w:cstheme="majorBidi"/>
          <w:shd w:val="clear" w:color="auto" w:fill="FFFFFF"/>
        </w:rPr>
        <w:t>[pers. A]</w:t>
      </w:r>
      <w:r w:rsidR="00350B0E" w:rsidRPr="002C2AAB">
        <w:rPr>
          <w:rFonts w:asciiTheme="majorBidi" w:hAnsiTheme="majorBidi" w:cstheme="majorBidi"/>
          <w:shd w:val="clear" w:color="auto" w:fill="FFFFFF"/>
        </w:rPr>
        <w:t xml:space="preserve"> kasācijas sūdzību par </w:t>
      </w:r>
      <w:bookmarkStart w:id="1" w:name="_Hlk126671938"/>
      <w:r w:rsidR="009C5E52" w:rsidRPr="002C2AAB">
        <w:rPr>
          <w:rFonts w:asciiTheme="majorBidi" w:hAnsiTheme="majorBidi" w:cstheme="majorBidi"/>
          <w:shd w:val="clear" w:color="auto" w:fill="FFFFFF"/>
        </w:rPr>
        <w:t>Kurzemes</w:t>
      </w:r>
      <w:r w:rsidR="00E36B9C" w:rsidRPr="002C2AAB">
        <w:rPr>
          <w:rFonts w:asciiTheme="majorBidi" w:hAnsiTheme="majorBidi" w:cstheme="majorBidi"/>
          <w:shd w:val="clear" w:color="auto" w:fill="FFFFFF"/>
        </w:rPr>
        <w:t xml:space="preserve"> </w:t>
      </w:r>
      <w:bookmarkEnd w:id="1"/>
      <w:r w:rsidR="00350B0E" w:rsidRPr="002C2AAB">
        <w:rPr>
          <w:rFonts w:asciiTheme="majorBidi" w:hAnsiTheme="majorBidi" w:cstheme="majorBidi"/>
          <w:shd w:val="clear" w:color="auto" w:fill="FFFFFF"/>
        </w:rPr>
        <w:t>apgabaltiesas 202</w:t>
      </w:r>
      <w:r w:rsidR="00E36B9C" w:rsidRPr="002C2AAB">
        <w:rPr>
          <w:rFonts w:asciiTheme="majorBidi" w:hAnsiTheme="majorBidi" w:cstheme="majorBidi"/>
          <w:shd w:val="clear" w:color="auto" w:fill="FFFFFF"/>
        </w:rPr>
        <w:t>5</w:t>
      </w:r>
      <w:r w:rsidR="00350B0E" w:rsidRPr="002C2AAB">
        <w:rPr>
          <w:rFonts w:asciiTheme="majorBidi" w:hAnsiTheme="majorBidi" w:cstheme="majorBidi"/>
          <w:shd w:val="clear" w:color="auto" w:fill="FFFFFF"/>
        </w:rPr>
        <w:t xml:space="preserve">. gada </w:t>
      </w:r>
      <w:bookmarkStart w:id="2" w:name="_Hlk124241624"/>
      <w:r w:rsidR="009C5E52" w:rsidRPr="002C2AAB">
        <w:rPr>
          <w:rFonts w:asciiTheme="majorBidi" w:hAnsiTheme="majorBidi" w:cstheme="majorBidi"/>
          <w:shd w:val="clear" w:color="auto" w:fill="FFFFFF"/>
        </w:rPr>
        <w:t>28</w:t>
      </w:r>
      <w:r w:rsidR="00E36B9C" w:rsidRPr="002C2AAB">
        <w:rPr>
          <w:rFonts w:asciiTheme="majorBidi" w:hAnsiTheme="majorBidi" w:cstheme="majorBidi"/>
          <w:shd w:val="clear" w:color="auto" w:fill="FFFFFF"/>
        </w:rPr>
        <w:t>. februāra</w:t>
      </w:r>
      <w:r w:rsidR="00350B0E" w:rsidRPr="002C2AAB">
        <w:rPr>
          <w:rFonts w:asciiTheme="majorBidi" w:hAnsiTheme="majorBidi" w:cstheme="majorBidi"/>
          <w:shd w:val="clear" w:color="auto" w:fill="FFFFFF"/>
        </w:rPr>
        <w:t xml:space="preserve"> </w:t>
      </w:r>
      <w:bookmarkEnd w:id="2"/>
      <w:r w:rsidR="00350B0E" w:rsidRPr="002C2AAB">
        <w:rPr>
          <w:rFonts w:asciiTheme="majorBidi" w:hAnsiTheme="majorBidi" w:cstheme="majorBidi"/>
          <w:shd w:val="clear" w:color="auto" w:fill="FFFFFF"/>
        </w:rPr>
        <w:t xml:space="preserve">spriedumu civillietā </w:t>
      </w:r>
      <w:r w:rsidR="00C175CC" w:rsidRPr="002C2AAB">
        <w:rPr>
          <w:rFonts w:asciiTheme="majorBidi" w:hAnsiTheme="majorBidi" w:cstheme="majorBidi"/>
        </w:rPr>
        <w:t>[pers. B]</w:t>
      </w:r>
      <w:r w:rsidR="009C5E52" w:rsidRPr="002C2AAB">
        <w:rPr>
          <w:rFonts w:asciiTheme="majorBidi" w:hAnsiTheme="majorBidi" w:cstheme="majorBidi"/>
        </w:rPr>
        <w:t xml:space="preserve"> prasībā pret </w:t>
      </w:r>
      <w:r w:rsidR="00C175CC" w:rsidRPr="002C2AAB">
        <w:rPr>
          <w:rFonts w:asciiTheme="majorBidi" w:hAnsiTheme="majorBidi" w:cstheme="majorBidi"/>
        </w:rPr>
        <w:t>[pers. A]</w:t>
      </w:r>
      <w:r w:rsidR="009C5E52" w:rsidRPr="002C2AAB">
        <w:rPr>
          <w:rFonts w:asciiTheme="majorBidi" w:hAnsiTheme="majorBidi" w:cstheme="majorBidi"/>
        </w:rPr>
        <w:t xml:space="preserve"> par pirkuma līguma izpildi un īpašuma tiesīb</w:t>
      </w:r>
      <w:r w:rsidR="0033420C" w:rsidRPr="002C2AAB">
        <w:rPr>
          <w:rFonts w:asciiTheme="majorBidi" w:hAnsiTheme="majorBidi" w:cstheme="majorBidi"/>
        </w:rPr>
        <w:t>as</w:t>
      </w:r>
      <w:r w:rsidR="009C5E52" w:rsidRPr="002C2AAB">
        <w:rPr>
          <w:rFonts w:asciiTheme="majorBidi" w:hAnsiTheme="majorBidi" w:cstheme="majorBidi"/>
        </w:rPr>
        <w:t xml:space="preserve"> </w:t>
      </w:r>
      <w:r w:rsidR="0033420C" w:rsidRPr="002C2AAB">
        <w:rPr>
          <w:rFonts w:asciiTheme="majorBidi" w:hAnsiTheme="majorBidi" w:cstheme="majorBidi"/>
        </w:rPr>
        <w:t xml:space="preserve">uz nekustamo īpašumu </w:t>
      </w:r>
      <w:r w:rsidR="00FE6624" w:rsidRPr="002C2AAB">
        <w:rPr>
          <w:rFonts w:asciiTheme="majorBidi" w:hAnsiTheme="majorBidi" w:cstheme="majorBidi"/>
        </w:rPr>
        <w:t xml:space="preserve">nostiprināšanu </w:t>
      </w:r>
      <w:r w:rsidR="009C5E52" w:rsidRPr="002C2AAB">
        <w:rPr>
          <w:rFonts w:asciiTheme="majorBidi" w:hAnsiTheme="majorBidi" w:cstheme="majorBidi"/>
        </w:rPr>
        <w:t xml:space="preserve">zemesgrāmatā, </w:t>
      </w:r>
      <w:r w:rsidR="00C175CC" w:rsidRPr="002C2AAB">
        <w:rPr>
          <w:rFonts w:asciiTheme="majorBidi" w:hAnsiTheme="majorBidi" w:cstheme="majorBidi"/>
        </w:rPr>
        <w:t>[pers. A]</w:t>
      </w:r>
      <w:r w:rsidR="009C5E52" w:rsidRPr="002C2AAB">
        <w:rPr>
          <w:rFonts w:asciiTheme="majorBidi" w:hAnsiTheme="majorBidi" w:cstheme="majorBidi"/>
        </w:rPr>
        <w:t xml:space="preserve"> pretprasībā par pirkuma līguma atcelšanu</w:t>
      </w:r>
      <w:r w:rsidR="00E92587" w:rsidRPr="002C2AAB">
        <w:rPr>
          <w:rFonts w:asciiTheme="majorBidi" w:hAnsiTheme="majorBidi" w:cstheme="majorBidi"/>
        </w:rPr>
        <w:t xml:space="preserve"> intereses zuduma dēļ</w:t>
      </w:r>
      <w:r w:rsidR="009C5E52" w:rsidRPr="002C2AAB">
        <w:rPr>
          <w:rFonts w:asciiTheme="majorBidi" w:hAnsiTheme="majorBidi" w:cstheme="majorBidi"/>
        </w:rPr>
        <w:t>.</w:t>
      </w:r>
    </w:p>
    <w:p w14:paraId="0AB1C374" w14:textId="77777777" w:rsidR="00E92587" w:rsidRPr="002C2AAB" w:rsidRDefault="00E92587" w:rsidP="002C2AAB">
      <w:pPr>
        <w:spacing w:line="276" w:lineRule="auto"/>
        <w:ind w:firstLine="567"/>
        <w:jc w:val="both"/>
        <w:rPr>
          <w:rFonts w:asciiTheme="majorBidi" w:hAnsiTheme="majorBidi" w:cstheme="majorBidi"/>
          <w:shd w:val="clear" w:color="auto" w:fill="FFFFFF"/>
        </w:rPr>
      </w:pPr>
    </w:p>
    <w:p w14:paraId="51752DFC" w14:textId="77777777" w:rsidR="004B2CBF" w:rsidRPr="002C2AAB" w:rsidRDefault="004B2CBF" w:rsidP="002C2AAB">
      <w:pPr>
        <w:spacing w:line="276" w:lineRule="auto"/>
        <w:jc w:val="center"/>
        <w:rPr>
          <w:rFonts w:asciiTheme="majorBidi" w:hAnsiTheme="majorBidi" w:cstheme="majorBidi"/>
          <w:shd w:val="clear" w:color="auto" w:fill="FFFFFF"/>
        </w:rPr>
      </w:pPr>
      <w:r w:rsidRPr="002C2AAB">
        <w:rPr>
          <w:rFonts w:asciiTheme="majorBidi" w:hAnsiTheme="majorBidi" w:cstheme="majorBidi"/>
          <w:b/>
          <w:shd w:val="clear" w:color="auto" w:fill="FFFFFF"/>
        </w:rPr>
        <w:t>Aprakstošā daļa</w:t>
      </w:r>
    </w:p>
    <w:p w14:paraId="1771F557" w14:textId="77777777" w:rsidR="004B2CBF" w:rsidRPr="002C2AAB" w:rsidRDefault="004B2CBF" w:rsidP="002C2AAB">
      <w:pPr>
        <w:spacing w:line="276" w:lineRule="auto"/>
        <w:ind w:firstLine="567"/>
        <w:rPr>
          <w:rFonts w:asciiTheme="majorBidi" w:hAnsiTheme="majorBidi" w:cstheme="majorBidi"/>
        </w:rPr>
      </w:pPr>
    </w:p>
    <w:p w14:paraId="7D0C1660" w14:textId="27F7D25F" w:rsidR="000E3B45" w:rsidRPr="002C2AAB" w:rsidRDefault="004548E0" w:rsidP="002C2AAB">
      <w:pPr>
        <w:spacing w:line="276" w:lineRule="auto"/>
        <w:ind w:firstLine="567"/>
        <w:jc w:val="both"/>
        <w:rPr>
          <w:rFonts w:asciiTheme="majorBidi" w:hAnsiTheme="majorBidi" w:cstheme="majorBidi"/>
        </w:rPr>
      </w:pPr>
      <w:r w:rsidRPr="002C2AAB">
        <w:rPr>
          <w:rFonts w:asciiTheme="majorBidi" w:hAnsiTheme="majorBidi" w:cstheme="majorBidi"/>
        </w:rPr>
        <w:t>[1]</w:t>
      </w:r>
      <w:r w:rsidR="0033420C" w:rsidRPr="002C2AAB">
        <w:rPr>
          <w:rFonts w:asciiTheme="majorBidi" w:hAnsiTheme="majorBidi" w:cstheme="majorBidi"/>
        </w:rPr>
        <w:t> </w:t>
      </w:r>
      <w:r w:rsidR="00C91DC8" w:rsidRPr="002C2AAB">
        <w:rPr>
          <w:rFonts w:asciiTheme="majorBidi" w:hAnsiTheme="majorBidi" w:cstheme="majorBidi"/>
        </w:rPr>
        <w:t xml:space="preserve">Nekustamais īpašums </w:t>
      </w:r>
      <w:r w:rsidR="00C175CC" w:rsidRPr="002C2AAB">
        <w:rPr>
          <w:rFonts w:asciiTheme="majorBidi" w:hAnsiTheme="majorBidi" w:cstheme="majorBidi"/>
        </w:rPr>
        <w:t>[nosaukums]</w:t>
      </w:r>
      <w:r w:rsidR="00C91DC8" w:rsidRPr="002C2AAB">
        <w:rPr>
          <w:rFonts w:asciiTheme="majorBidi" w:hAnsiTheme="majorBidi" w:cstheme="majorBidi"/>
        </w:rPr>
        <w:t xml:space="preserve">, adrese: </w:t>
      </w:r>
      <w:r w:rsidR="00C175CC" w:rsidRPr="002C2AAB">
        <w:rPr>
          <w:rFonts w:asciiTheme="majorBidi" w:hAnsiTheme="majorBidi" w:cstheme="majorBidi"/>
        </w:rPr>
        <w:t>[..]</w:t>
      </w:r>
      <w:r w:rsidR="00C91DC8" w:rsidRPr="002C2AAB">
        <w:rPr>
          <w:rFonts w:asciiTheme="majorBidi" w:hAnsiTheme="majorBidi" w:cstheme="majorBidi"/>
        </w:rPr>
        <w:t xml:space="preserve">, kadastra numurs </w:t>
      </w:r>
      <w:r w:rsidR="00C175CC" w:rsidRPr="002C2AAB">
        <w:rPr>
          <w:rFonts w:asciiTheme="majorBidi" w:hAnsiTheme="majorBidi" w:cstheme="majorBidi"/>
        </w:rPr>
        <w:t>[..]</w:t>
      </w:r>
      <w:r w:rsidR="00C91DC8" w:rsidRPr="002C2AAB">
        <w:rPr>
          <w:rFonts w:asciiTheme="majorBidi" w:hAnsiTheme="majorBidi" w:cstheme="majorBidi"/>
        </w:rPr>
        <w:t>, kas sastāv no zemes</w:t>
      </w:r>
      <w:r w:rsidR="00567501" w:rsidRPr="002C2AAB">
        <w:rPr>
          <w:rFonts w:asciiTheme="majorBidi" w:hAnsiTheme="majorBidi" w:cstheme="majorBidi"/>
        </w:rPr>
        <w:t xml:space="preserve"> vienības (kadastra apzīmējums </w:t>
      </w:r>
      <w:r w:rsidR="00C175CC" w:rsidRPr="002C2AAB">
        <w:rPr>
          <w:rFonts w:asciiTheme="majorBidi" w:hAnsiTheme="majorBidi" w:cstheme="majorBidi"/>
        </w:rPr>
        <w:t>[..]</w:t>
      </w:r>
      <w:r w:rsidR="007B0BE9" w:rsidRPr="002C2AAB">
        <w:rPr>
          <w:rFonts w:asciiTheme="majorBidi" w:hAnsiTheme="majorBidi" w:cstheme="majorBidi"/>
        </w:rPr>
        <w:t> </w:t>
      </w:r>
      <w:r w:rsidR="00567501" w:rsidRPr="002C2AAB">
        <w:rPr>
          <w:rFonts w:asciiTheme="majorBidi" w:hAnsiTheme="majorBidi" w:cstheme="majorBidi"/>
        </w:rPr>
        <w:t xml:space="preserve">87) 19,14 ha platībā, dzīvojamās ēkas (kadastra apzīmējums </w:t>
      </w:r>
      <w:r w:rsidR="007B0BE9" w:rsidRPr="002C2AAB">
        <w:rPr>
          <w:rFonts w:asciiTheme="majorBidi" w:hAnsiTheme="majorBidi" w:cstheme="majorBidi"/>
        </w:rPr>
        <w:t>[..] </w:t>
      </w:r>
      <w:r w:rsidR="00567501" w:rsidRPr="002C2AAB">
        <w:rPr>
          <w:rFonts w:asciiTheme="majorBidi" w:hAnsiTheme="majorBidi" w:cstheme="majorBidi"/>
        </w:rPr>
        <w:t xml:space="preserve">01) un palīgceltnes (kadastra apzīmējums </w:t>
      </w:r>
      <w:r w:rsidR="007B0BE9" w:rsidRPr="002C2AAB">
        <w:rPr>
          <w:rFonts w:asciiTheme="majorBidi" w:hAnsiTheme="majorBidi" w:cstheme="majorBidi"/>
        </w:rPr>
        <w:t>[..] </w:t>
      </w:r>
      <w:r w:rsidR="00567501" w:rsidRPr="002C2AAB">
        <w:rPr>
          <w:rFonts w:asciiTheme="majorBidi" w:hAnsiTheme="majorBidi" w:cstheme="majorBidi"/>
        </w:rPr>
        <w:t xml:space="preserve">02), ierakstīts </w:t>
      </w:r>
      <w:r w:rsidR="007B0BE9" w:rsidRPr="002C2AAB">
        <w:rPr>
          <w:rFonts w:asciiTheme="majorBidi" w:hAnsiTheme="majorBidi" w:cstheme="majorBidi"/>
        </w:rPr>
        <w:t>[</w:t>
      </w:r>
      <w:r w:rsidR="000053A4" w:rsidRPr="002C2AAB">
        <w:rPr>
          <w:rFonts w:asciiTheme="majorBidi" w:hAnsiTheme="majorBidi" w:cstheme="majorBidi"/>
        </w:rPr>
        <w:t>nosaukums</w:t>
      </w:r>
      <w:r w:rsidR="007B0BE9" w:rsidRPr="002C2AAB">
        <w:rPr>
          <w:rFonts w:asciiTheme="majorBidi" w:hAnsiTheme="majorBidi" w:cstheme="majorBidi"/>
        </w:rPr>
        <w:t>]</w:t>
      </w:r>
      <w:r w:rsidR="00567501" w:rsidRPr="002C2AAB">
        <w:rPr>
          <w:rFonts w:asciiTheme="majorBidi" w:hAnsiTheme="majorBidi" w:cstheme="majorBidi"/>
        </w:rPr>
        <w:t xml:space="preserve"> pagasta zemesgrāmatas nodalījumā Nr. </w:t>
      </w:r>
      <w:r w:rsidR="007B0BE9" w:rsidRPr="002C2AAB">
        <w:rPr>
          <w:rFonts w:asciiTheme="majorBidi" w:hAnsiTheme="majorBidi" w:cstheme="majorBidi"/>
        </w:rPr>
        <w:t>[..]</w:t>
      </w:r>
      <w:r w:rsidR="00567501" w:rsidRPr="002C2AAB">
        <w:rPr>
          <w:rFonts w:asciiTheme="majorBidi" w:hAnsiTheme="majorBidi" w:cstheme="majorBidi"/>
        </w:rPr>
        <w:t xml:space="preserve"> (turpmāk – nekustamais īpašums) un 2000. gada 15. novem</w:t>
      </w:r>
      <w:r w:rsidR="000E3B45" w:rsidRPr="002C2AAB">
        <w:rPr>
          <w:rFonts w:asciiTheme="majorBidi" w:hAnsiTheme="majorBidi" w:cstheme="majorBidi"/>
        </w:rPr>
        <w:t xml:space="preserve">brī īpašuma tiesība nostiprināta </w:t>
      </w:r>
      <w:r w:rsidR="007B0BE9" w:rsidRPr="002C2AAB">
        <w:rPr>
          <w:rFonts w:asciiTheme="majorBidi" w:hAnsiTheme="majorBidi" w:cstheme="majorBidi"/>
        </w:rPr>
        <w:t>[pers. C]</w:t>
      </w:r>
      <w:r w:rsidR="000E3B45" w:rsidRPr="002C2AAB">
        <w:rPr>
          <w:rFonts w:asciiTheme="majorBidi" w:hAnsiTheme="majorBidi" w:cstheme="majorBidi"/>
        </w:rPr>
        <w:t>.</w:t>
      </w:r>
    </w:p>
    <w:p w14:paraId="439C7204" w14:textId="641CEB78" w:rsidR="000E3B45" w:rsidRPr="002C2AAB" w:rsidRDefault="007B0BE9" w:rsidP="002C2AAB">
      <w:pPr>
        <w:spacing w:line="276" w:lineRule="auto"/>
        <w:ind w:firstLine="567"/>
        <w:jc w:val="both"/>
        <w:rPr>
          <w:rFonts w:asciiTheme="majorBidi" w:hAnsiTheme="majorBidi" w:cstheme="majorBidi"/>
        </w:rPr>
      </w:pPr>
      <w:r w:rsidRPr="002C2AAB">
        <w:rPr>
          <w:rFonts w:asciiTheme="majorBidi" w:hAnsiTheme="majorBidi" w:cstheme="majorBidi"/>
        </w:rPr>
        <w:t>[Pers. C]</w:t>
      </w:r>
      <w:r w:rsidR="000E3B45" w:rsidRPr="002C2AAB">
        <w:rPr>
          <w:rFonts w:asciiTheme="majorBidi" w:hAnsiTheme="majorBidi" w:cstheme="majorBidi"/>
        </w:rPr>
        <w:t xml:space="preserve"> miris </w:t>
      </w:r>
      <w:r w:rsidRPr="002C2AAB">
        <w:rPr>
          <w:rFonts w:asciiTheme="majorBidi" w:hAnsiTheme="majorBidi" w:cstheme="majorBidi"/>
        </w:rPr>
        <w:t>[..]</w:t>
      </w:r>
      <w:r w:rsidR="000E3B45" w:rsidRPr="002C2AAB">
        <w:rPr>
          <w:rFonts w:asciiTheme="majorBidi" w:hAnsiTheme="majorBidi" w:cstheme="majorBidi"/>
        </w:rPr>
        <w:t>.</w:t>
      </w:r>
    </w:p>
    <w:p w14:paraId="6DCE765E" w14:textId="0A4821AD" w:rsidR="000E3B45" w:rsidRPr="002C2AAB" w:rsidRDefault="000E3B45" w:rsidP="002C2AAB">
      <w:pPr>
        <w:spacing w:line="276" w:lineRule="auto"/>
        <w:ind w:firstLine="567"/>
        <w:jc w:val="both"/>
        <w:rPr>
          <w:rFonts w:asciiTheme="majorBidi" w:hAnsiTheme="majorBidi" w:cstheme="majorBidi"/>
        </w:rPr>
      </w:pPr>
      <w:r w:rsidRPr="002C2AAB">
        <w:rPr>
          <w:rFonts w:asciiTheme="majorBidi" w:hAnsiTheme="majorBidi" w:cstheme="majorBidi"/>
        </w:rPr>
        <w:t xml:space="preserve">Savukārt 2021. gada 8. decembrī zemesgrāmatā īpašuma tiesība uz minēto nekustamo īpašumu nostiprināta </w:t>
      </w:r>
      <w:r w:rsidR="00C175CC" w:rsidRPr="002C2AAB">
        <w:rPr>
          <w:rFonts w:asciiTheme="majorBidi" w:hAnsiTheme="majorBidi" w:cstheme="majorBidi"/>
        </w:rPr>
        <w:t>[pers. A]</w:t>
      </w:r>
      <w:r w:rsidRPr="002C2AAB">
        <w:rPr>
          <w:rFonts w:asciiTheme="majorBidi" w:hAnsiTheme="majorBidi" w:cstheme="majorBidi"/>
        </w:rPr>
        <w:t xml:space="preserve">, pamatojoties uz zvērinātas notāres Baibas </w:t>
      </w:r>
      <w:proofErr w:type="spellStart"/>
      <w:r w:rsidRPr="002C2AAB">
        <w:rPr>
          <w:rFonts w:asciiTheme="majorBidi" w:hAnsiTheme="majorBidi" w:cstheme="majorBidi"/>
        </w:rPr>
        <w:t>Skrebas</w:t>
      </w:r>
      <w:proofErr w:type="spellEnd"/>
      <w:r w:rsidRPr="002C2AAB">
        <w:rPr>
          <w:rFonts w:asciiTheme="majorBidi" w:hAnsiTheme="majorBidi" w:cstheme="majorBidi"/>
        </w:rPr>
        <w:t xml:space="preserve"> 2021. gada 7. decembrī izdoto mantojuma apliecību (par tiesībām uz mantojumu pēc likuma), reģistrācijas Nr. </w:t>
      </w:r>
      <w:r w:rsidR="007B0BE9" w:rsidRPr="002C2AAB">
        <w:rPr>
          <w:rFonts w:asciiTheme="majorBidi" w:hAnsiTheme="majorBidi" w:cstheme="majorBidi"/>
        </w:rPr>
        <w:t>[..]</w:t>
      </w:r>
      <w:r w:rsidRPr="002C2AAB">
        <w:rPr>
          <w:rFonts w:asciiTheme="majorBidi" w:hAnsiTheme="majorBidi" w:cstheme="majorBidi"/>
        </w:rPr>
        <w:t>.</w:t>
      </w:r>
    </w:p>
    <w:p w14:paraId="4D524DBC" w14:textId="77777777" w:rsidR="009C5E52" w:rsidRPr="002C2AAB" w:rsidRDefault="009C5E52" w:rsidP="002C2AAB">
      <w:pPr>
        <w:spacing w:line="276" w:lineRule="auto"/>
        <w:ind w:firstLine="567"/>
        <w:jc w:val="both"/>
        <w:rPr>
          <w:rFonts w:asciiTheme="majorBidi" w:hAnsiTheme="majorBidi" w:cstheme="majorBidi"/>
        </w:rPr>
      </w:pPr>
    </w:p>
    <w:p w14:paraId="7D099FBA" w14:textId="4F9733D0" w:rsidR="009C5E52" w:rsidRPr="002C2AAB" w:rsidRDefault="000E3B45" w:rsidP="002C2AAB">
      <w:pPr>
        <w:spacing w:line="276" w:lineRule="auto"/>
        <w:ind w:firstLine="567"/>
        <w:jc w:val="both"/>
        <w:rPr>
          <w:rFonts w:asciiTheme="majorBidi" w:hAnsiTheme="majorBidi" w:cstheme="majorBidi"/>
        </w:rPr>
      </w:pPr>
      <w:r w:rsidRPr="002C2AAB">
        <w:rPr>
          <w:rFonts w:asciiTheme="majorBidi" w:hAnsiTheme="majorBidi" w:cstheme="majorBidi"/>
        </w:rPr>
        <w:t>[2] </w:t>
      </w:r>
      <w:r w:rsidR="007B0BE9" w:rsidRPr="002C2AAB">
        <w:rPr>
          <w:rFonts w:asciiTheme="majorBidi" w:hAnsiTheme="majorBidi" w:cstheme="majorBidi"/>
        </w:rPr>
        <w:t>[Pers. B]</w:t>
      </w:r>
      <w:r w:rsidRPr="002C2AAB">
        <w:rPr>
          <w:rFonts w:asciiTheme="majorBidi" w:hAnsiTheme="majorBidi" w:cstheme="majorBidi"/>
        </w:rPr>
        <w:t xml:space="preserve"> 2023. gada 17. aprīlī cēl</w:t>
      </w:r>
      <w:r w:rsidR="009921ED" w:rsidRPr="002C2AAB">
        <w:rPr>
          <w:rFonts w:asciiTheme="majorBidi" w:hAnsiTheme="majorBidi" w:cstheme="majorBidi"/>
        </w:rPr>
        <w:t>usi</w:t>
      </w:r>
      <w:r w:rsidRPr="002C2AAB">
        <w:rPr>
          <w:rFonts w:asciiTheme="majorBidi" w:hAnsiTheme="majorBidi" w:cstheme="majorBidi"/>
        </w:rPr>
        <w:t xml:space="preserve"> tiesā prasību pret </w:t>
      </w:r>
      <w:r w:rsidR="00C175CC" w:rsidRPr="002C2AAB">
        <w:rPr>
          <w:rFonts w:asciiTheme="majorBidi" w:hAnsiTheme="majorBidi" w:cstheme="majorBidi"/>
        </w:rPr>
        <w:t>[pers. A]</w:t>
      </w:r>
      <w:r w:rsidRPr="002C2AAB">
        <w:rPr>
          <w:rFonts w:asciiTheme="majorBidi" w:hAnsiTheme="majorBidi" w:cstheme="majorBidi"/>
        </w:rPr>
        <w:t xml:space="preserve"> par pirkuma līguma izpildi un īpašuma tiesības nostiprināšanu uz nekustamo īpašumu zemesgrāmatā</w:t>
      </w:r>
      <w:r w:rsidR="00885B2C" w:rsidRPr="002C2AAB">
        <w:rPr>
          <w:rFonts w:asciiTheme="majorBidi" w:hAnsiTheme="majorBidi" w:cstheme="majorBidi"/>
        </w:rPr>
        <w:t>.</w:t>
      </w:r>
    </w:p>
    <w:p w14:paraId="7C9CC0E1" w14:textId="1FAF5FE5" w:rsidR="00885B2C" w:rsidRPr="002C2AAB" w:rsidRDefault="009921ED" w:rsidP="002C2AAB">
      <w:pPr>
        <w:spacing w:line="276" w:lineRule="auto"/>
        <w:ind w:firstLine="567"/>
        <w:jc w:val="both"/>
        <w:rPr>
          <w:rFonts w:asciiTheme="majorBidi" w:hAnsiTheme="majorBidi" w:cstheme="majorBidi"/>
        </w:rPr>
      </w:pPr>
      <w:r w:rsidRPr="002C2AAB">
        <w:rPr>
          <w:rFonts w:asciiTheme="majorBidi" w:hAnsiTheme="majorBidi" w:cstheme="majorBidi"/>
        </w:rPr>
        <w:t>Prasības pieteikumā norādīti šādi apstākļi un pamatojums.</w:t>
      </w:r>
    </w:p>
    <w:p w14:paraId="31317696" w14:textId="661B4BF4" w:rsidR="009921ED" w:rsidRPr="002C2AAB" w:rsidRDefault="009921ED" w:rsidP="002C2AAB">
      <w:pPr>
        <w:spacing w:line="276" w:lineRule="auto"/>
        <w:ind w:firstLine="567"/>
        <w:jc w:val="both"/>
        <w:rPr>
          <w:rFonts w:asciiTheme="majorBidi" w:hAnsiTheme="majorBidi" w:cstheme="majorBidi"/>
        </w:rPr>
      </w:pPr>
      <w:r w:rsidRPr="002C2AAB">
        <w:rPr>
          <w:rFonts w:asciiTheme="majorBidi" w:hAnsiTheme="majorBidi" w:cstheme="majorBidi"/>
        </w:rPr>
        <w:t xml:space="preserve">[2.1] Starp prasītāju kā pircēju un iepriekšējo īpašnieku (mantojuma atstājēju) </w:t>
      </w:r>
      <w:r w:rsidR="007B0BE9" w:rsidRPr="002C2AAB">
        <w:rPr>
          <w:rFonts w:asciiTheme="majorBidi" w:hAnsiTheme="majorBidi" w:cstheme="majorBidi"/>
        </w:rPr>
        <w:t>[pers. C]</w:t>
      </w:r>
      <w:r w:rsidRPr="002C2AAB">
        <w:rPr>
          <w:rFonts w:asciiTheme="majorBidi" w:hAnsiTheme="majorBidi" w:cstheme="majorBidi"/>
        </w:rPr>
        <w:t xml:space="preserve"> kā pārdevēju 2021. gada 10. martā tika noslēgts pirkuma līgums, ar kuru pārdevējs atsavināja</w:t>
      </w:r>
      <w:r w:rsidR="00F81C95" w:rsidRPr="002C2AAB">
        <w:rPr>
          <w:rFonts w:asciiTheme="majorBidi" w:hAnsiTheme="majorBidi" w:cstheme="majorBidi"/>
        </w:rPr>
        <w:t xml:space="preserve"> pircējai</w:t>
      </w:r>
      <w:r w:rsidRPr="002C2AAB">
        <w:rPr>
          <w:rFonts w:asciiTheme="majorBidi" w:hAnsiTheme="majorBidi" w:cstheme="majorBidi"/>
        </w:rPr>
        <w:t xml:space="preserve"> nekustamo īpašumu par pirkuma maksu </w:t>
      </w:r>
      <w:r w:rsidR="00271D3C" w:rsidRPr="002C2AAB">
        <w:rPr>
          <w:rFonts w:asciiTheme="majorBidi" w:hAnsiTheme="majorBidi" w:cstheme="majorBidi"/>
        </w:rPr>
        <w:t>14 000</w:t>
      </w:r>
      <w:r w:rsidRPr="002C2AAB">
        <w:rPr>
          <w:rFonts w:asciiTheme="majorBidi" w:hAnsiTheme="majorBidi" w:cstheme="majorBidi"/>
        </w:rPr>
        <w:t> </w:t>
      </w:r>
      <w:r w:rsidR="00271D3C" w:rsidRPr="002C2AAB">
        <w:rPr>
          <w:rFonts w:asciiTheme="majorBidi" w:hAnsiTheme="majorBidi" w:cstheme="majorBidi"/>
          <w:i/>
          <w:iCs/>
        </w:rPr>
        <w:t>euro</w:t>
      </w:r>
      <w:r w:rsidRPr="002C2AAB">
        <w:rPr>
          <w:rFonts w:asciiTheme="majorBidi" w:hAnsiTheme="majorBidi" w:cstheme="majorBidi"/>
        </w:rPr>
        <w:t>.</w:t>
      </w:r>
    </w:p>
    <w:p w14:paraId="008194C5" w14:textId="63E56E4E" w:rsidR="009921ED" w:rsidRPr="002C2AAB" w:rsidRDefault="009921ED" w:rsidP="002C2AAB">
      <w:pPr>
        <w:spacing w:line="276" w:lineRule="auto"/>
        <w:ind w:firstLine="567"/>
        <w:jc w:val="both"/>
        <w:rPr>
          <w:rFonts w:asciiTheme="majorBidi" w:hAnsiTheme="majorBidi" w:cstheme="majorBidi"/>
        </w:rPr>
      </w:pPr>
      <w:r w:rsidRPr="002C2AAB">
        <w:rPr>
          <w:rFonts w:asciiTheme="majorBidi" w:hAnsiTheme="majorBidi" w:cstheme="majorBidi"/>
        </w:rPr>
        <w:t xml:space="preserve">Tā kā </w:t>
      </w:r>
      <w:r w:rsidR="007B0BE9" w:rsidRPr="002C2AAB">
        <w:rPr>
          <w:rFonts w:asciiTheme="majorBidi" w:hAnsiTheme="majorBidi" w:cstheme="majorBidi"/>
        </w:rPr>
        <w:t>[pers. C]</w:t>
      </w:r>
      <w:r w:rsidRPr="002C2AAB">
        <w:rPr>
          <w:rFonts w:asciiTheme="majorBidi" w:hAnsiTheme="majorBidi" w:cstheme="majorBidi"/>
        </w:rPr>
        <w:t xml:space="preserve"> nomira </w:t>
      </w:r>
      <w:r w:rsidR="007B0BE9" w:rsidRPr="002C2AAB">
        <w:rPr>
          <w:rFonts w:asciiTheme="majorBidi" w:hAnsiTheme="majorBidi" w:cstheme="majorBidi"/>
        </w:rPr>
        <w:t>[..]</w:t>
      </w:r>
      <w:r w:rsidRPr="002C2AAB">
        <w:rPr>
          <w:rFonts w:asciiTheme="majorBidi" w:hAnsiTheme="majorBidi" w:cstheme="majorBidi"/>
        </w:rPr>
        <w:t>, netika parakstīts nostiprinājuma lūgums, lai prasītāja varētu nostiprināt īpašuma tiesību uz iegūto nekustamo īpašumu</w:t>
      </w:r>
      <w:r w:rsidR="00A44D4C" w:rsidRPr="002C2AAB">
        <w:rPr>
          <w:rFonts w:asciiTheme="majorBidi" w:hAnsiTheme="majorBidi" w:cstheme="majorBidi"/>
        </w:rPr>
        <w:t xml:space="preserve"> zemesgrāmatā</w:t>
      </w:r>
      <w:r w:rsidRPr="002C2AAB">
        <w:rPr>
          <w:rFonts w:asciiTheme="majorBidi" w:hAnsiTheme="majorBidi" w:cstheme="majorBidi"/>
        </w:rPr>
        <w:t>.</w:t>
      </w:r>
    </w:p>
    <w:p w14:paraId="27FB3596" w14:textId="2CADA5D0" w:rsidR="009921ED" w:rsidRPr="002C2AAB" w:rsidRDefault="009921ED" w:rsidP="002C2AAB">
      <w:pPr>
        <w:spacing w:line="276" w:lineRule="auto"/>
        <w:ind w:firstLine="567"/>
        <w:jc w:val="both"/>
        <w:rPr>
          <w:rFonts w:asciiTheme="majorBidi" w:hAnsiTheme="majorBidi" w:cstheme="majorBidi"/>
        </w:rPr>
      </w:pPr>
      <w:r w:rsidRPr="002C2AAB">
        <w:rPr>
          <w:rFonts w:asciiTheme="majorBidi" w:hAnsiTheme="majorBidi" w:cstheme="majorBidi"/>
        </w:rPr>
        <w:t>Prasītāja pieteica mantojuma lietā kreditora prasījumu par summu 5621,12 </w:t>
      </w:r>
      <w:r w:rsidR="00271D3C" w:rsidRPr="002C2AAB">
        <w:rPr>
          <w:rFonts w:asciiTheme="majorBidi" w:hAnsiTheme="majorBidi" w:cstheme="majorBidi"/>
          <w:i/>
          <w:iCs/>
        </w:rPr>
        <w:t>euro</w:t>
      </w:r>
      <w:r w:rsidRPr="002C2AAB">
        <w:rPr>
          <w:rFonts w:asciiTheme="majorBidi" w:hAnsiTheme="majorBidi" w:cstheme="majorBidi"/>
        </w:rPr>
        <w:t xml:space="preserve">, </w:t>
      </w:r>
      <w:r w:rsidR="0094083B" w:rsidRPr="002C2AAB">
        <w:rPr>
          <w:rFonts w:asciiTheme="majorBidi" w:hAnsiTheme="majorBidi" w:cstheme="majorBidi"/>
        </w:rPr>
        <w:t xml:space="preserve">ko veido veikto remontdarbu izmaksas nekustamajā īpašumā, </w:t>
      </w:r>
      <w:r w:rsidRPr="002C2AAB">
        <w:rPr>
          <w:rFonts w:asciiTheme="majorBidi" w:hAnsiTheme="majorBidi" w:cstheme="majorBidi"/>
        </w:rPr>
        <w:t>norādot, ka mantiniekam ir pienākums pabeigt saistību izpildi mantojuma atstājēja vietā. Tomēr atbildētājs 2022.</w:t>
      </w:r>
      <w:r w:rsidR="00B82318" w:rsidRPr="002C2AAB">
        <w:rPr>
          <w:rFonts w:asciiTheme="majorBidi" w:hAnsiTheme="majorBidi" w:cstheme="majorBidi"/>
        </w:rPr>
        <w:t> </w:t>
      </w:r>
      <w:r w:rsidRPr="002C2AAB">
        <w:rPr>
          <w:rFonts w:asciiTheme="majorBidi" w:hAnsiTheme="majorBidi" w:cstheme="majorBidi"/>
        </w:rPr>
        <w:t>gada 19.</w:t>
      </w:r>
      <w:r w:rsidR="00B82318" w:rsidRPr="002C2AAB">
        <w:rPr>
          <w:rFonts w:asciiTheme="majorBidi" w:hAnsiTheme="majorBidi" w:cstheme="majorBidi"/>
        </w:rPr>
        <w:t> </w:t>
      </w:r>
      <w:r w:rsidRPr="002C2AAB">
        <w:rPr>
          <w:rFonts w:asciiTheme="majorBidi" w:hAnsiTheme="majorBidi" w:cstheme="majorBidi"/>
        </w:rPr>
        <w:t xml:space="preserve">janvārī </w:t>
      </w:r>
      <w:r w:rsidR="00B82318" w:rsidRPr="002C2AAB">
        <w:rPr>
          <w:rFonts w:asciiTheme="majorBidi" w:hAnsiTheme="majorBidi" w:cstheme="majorBidi"/>
        </w:rPr>
        <w:t>paziņoja prasītājai, ka viņš kā mantojuma atstājēja pirmās šķiras mantinieks atkāpjas no pirkuma līguma pirkuma maksas nesamaksāšanas dēļ.</w:t>
      </w:r>
    </w:p>
    <w:p w14:paraId="1B99D574" w14:textId="7E16DDF2" w:rsidR="00701141" w:rsidRPr="002C2AAB" w:rsidRDefault="00B82318" w:rsidP="002C2AAB">
      <w:pPr>
        <w:spacing w:line="276" w:lineRule="auto"/>
        <w:ind w:firstLine="567"/>
        <w:jc w:val="both"/>
        <w:rPr>
          <w:rFonts w:asciiTheme="majorBidi" w:hAnsiTheme="majorBidi" w:cstheme="majorBidi"/>
        </w:rPr>
      </w:pPr>
      <w:r w:rsidRPr="002C2AAB">
        <w:rPr>
          <w:rFonts w:asciiTheme="majorBidi" w:hAnsiTheme="majorBidi" w:cstheme="majorBidi"/>
        </w:rPr>
        <w:t xml:space="preserve">[2.2] Prasītāja uzskata šādu atbildētāja rīcību par nepamatotu. Pirmkārt, pirkuma līgumā pārdevējam nav pielīgta tiesība vienpusēji atkāpties no līguma pirkuma maksas </w:t>
      </w:r>
      <w:r w:rsidRPr="002C2AAB">
        <w:rPr>
          <w:rFonts w:asciiTheme="majorBidi" w:hAnsiTheme="majorBidi" w:cstheme="majorBidi"/>
        </w:rPr>
        <w:lastRenderedPageBreak/>
        <w:t xml:space="preserve">nesamaksāšanas dēļ. Otrkārt, </w:t>
      </w:r>
      <w:r w:rsidR="00271D3C" w:rsidRPr="002C2AAB">
        <w:rPr>
          <w:rFonts w:asciiTheme="majorBidi" w:hAnsiTheme="majorBidi" w:cstheme="majorBidi"/>
        </w:rPr>
        <w:t xml:space="preserve">prasītāja un mantojuma atstājējs </w:t>
      </w:r>
      <w:r w:rsidR="00F81C95" w:rsidRPr="002C2AAB">
        <w:rPr>
          <w:rFonts w:asciiTheme="majorBidi" w:hAnsiTheme="majorBidi" w:cstheme="majorBidi"/>
        </w:rPr>
        <w:t xml:space="preserve">bija </w:t>
      </w:r>
      <w:r w:rsidR="00271D3C" w:rsidRPr="002C2AAB">
        <w:rPr>
          <w:rFonts w:asciiTheme="majorBidi" w:hAnsiTheme="majorBidi" w:cstheme="majorBidi"/>
        </w:rPr>
        <w:t xml:space="preserve">vienojušies pagarināt </w:t>
      </w:r>
      <w:r w:rsidR="00B06412" w:rsidRPr="002C2AAB">
        <w:rPr>
          <w:rFonts w:asciiTheme="majorBidi" w:hAnsiTheme="majorBidi" w:cstheme="majorBidi"/>
        </w:rPr>
        <w:t>pirkuma maksas samaksas saistības</w:t>
      </w:r>
      <w:r w:rsidR="00271D3C" w:rsidRPr="002C2AAB">
        <w:rPr>
          <w:rFonts w:asciiTheme="majorBidi" w:hAnsiTheme="majorBidi" w:cstheme="majorBidi"/>
        </w:rPr>
        <w:t xml:space="preserve"> izpildi uz diviem gadiem, </w:t>
      </w:r>
      <w:r w:rsidR="00B91E84" w:rsidRPr="002C2AAB">
        <w:rPr>
          <w:rFonts w:asciiTheme="majorBidi" w:hAnsiTheme="majorBidi" w:cstheme="majorBidi"/>
        </w:rPr>
        <w:t xml:space="preserve">kā arī prasītāja </w:t>
      </w:r>
      <w:r w:rsidR="00F81C95" w:rsidRPr="002C2AAB">
        <w:rPr>
          <w:rFonts w:asciiTheme="majorBidi" w:hAnsiTheme="majorBidi" w:cstheme="majorBidi"/>
        </w:rPr>
        <w:t xml:space="preserve">bija </w:t>
      </w:r>
      <w:r w:rsidR="00B91E84" w:rsidRPr="002C2AAB">
        <w:rPr>
          <w:rFonts w:asciiTheme="majorBidi" w:hAnsiTheme="majorBidi" w:cstheme="majorBidi"/>
        </w:rPr>
        <w:t>uzņēmusies</w:t>
      </w:r>
      <w:r w:rsidR="00271D3C" w:rsidRPr="002C2AAB">
        <w:rPr>
          <w:rFonts w:asciiTheme="majorBidi" w:hAnsiTheme="majorBidi" w:cstheme="majorBidi"/>
        </w:rPr>
        <w:t xml:space="preserve"> pirkuma maksas samaksas vietā veikt </w:t>
      </w:r>
      <w:r w:rsidR="00B91E84" w:rsidRPr="002C2AAB">
        <w:rPr>
          <w:rFonts w:asciiTheme="majorBidi" w:hAnsiTheme="majorBidi" w:cstheme="majorBidi"/>
        </w:rPr>
        <w:t xml:space="preserve">ieguldījumus </w:t>
      </w:r>
      <w:r w:rsidR="00271D3C" w:rsidRPr="002C2AAB">
        <w:rPr>
          <w:rFonts w:asciiTheme="majorBidi" w:hAnsiTheme="majorBidi" w:cstheme="majorBidi"/>
        </w:rPr>
        <w:t>nekustam</w:t>
      </w:r>
      <w:r w:rsidR="00B91E84" w:rsidRPr="002C2AAB">
        <w:rPr>
          <w:rFonts w:asciiTheme="majorBidi" w:hAnsiTheme="majorBidi" w:cstheme="majorBidi"/>
        </w:rPr>
        <w:t>aj</w:t>
      </w:r>
      <w:r w:rsidR="00271D3C" w:rsidRPr="002C2AAB">
        <w:rPr>
          <w:rFonts w:asciiTheme="majorBidi" w:hAnsiTheme="majorBidi" w:cstheme="majorBidi"/>
        </w:rPr>
        <w:t>ā īpašum</w:t>
      </w:r>
      <w:r w:rsidR="00B91E84" w:rsidRPr="002C2AAB">
        <w:rPr>
          <w:rFonts w:asciiTheme="majorBidi" w:hAnsiTheme="majorBidi" w:cstheme="majorBidi"/>
        </w:rPr>
        <w:t>ā.</w:t>
      </w:r>
      <w:r w:rsidR="00271D3C" w:rsidRPr="002C2AAB">
        <w:rPr>
          <w:rFonts w:asciiTheme="majorBidi" w:hAnsiTheme="majorBidi" w:cstheme="majorBidi"/>
        </w:rPr>
        <w:t xml:space="preserve"> </w:t>
      </w:r>
      <w:r w:rsidR="00B91E84" w:rsidRPr="002C2AAB">
        <w:rPr>
          <w:rFonts w:asciiTheme="majorBidi" w:hAnsiTheme="majorBidi" w:cstheme="majorBidi"/>
        </w:rPr>
        <w:t xml:space="preserve">Treškārt, </w:t>
      </w:r>
      <w:r w:rsidRPr="002C2AAB">
        <w:rPr>
          <w:rFonts w:asciiTheme="majorBidi" w:hAnsiTheme="majorBidi" w:cstheme="majorBidi"/>
        </w:rPr>
        <w:t>atbildētājam kā mantiniekam ir jāizpilda mantojuma atstājēja uzņemtās saistības</w:t>
      </w:r>
      <w:r w:rsidR="00271D3C" w:rsidRPr="002C2AAB">
        <w:rPr>
          <w:rFonts w:asciiTheme="majorBidi" w:hAnsiTheme="majorBidi" w:cstheme="majorBidi"/>
        </w:rPr>
        <w:t>, tostarp jāparaksta nostiprinājuma lūgums darījuma korobor</w:t>
      </w:r>
      <w:r w:rsidR="00747CBA" w:rsidRPr="002C2AAB">
        <w:rPr>
          <w:rFonts w:asciiTheme="majorBidi" w:hAnsiTheme="majorBidi" w:cstheme="majorBidi"/>
        </w:rPr>
        <w:t>ācij</w:t>
      </w:r>
      <w:r w:rsidR="00271D3C" w:rsidRPr="002C2AAB">
        <w:rPr>
          <w:rFonts w:asciiTheme="majorBidi" w:hAnsiTheme="majorBidi" w:cstheme="majorBidi"/>
        </w:rPr>
        <w:t>ai zemesgrāmatā.</w:t>
      </w:r>
    </w:p>
    <w:p w14:paraId="2943F666" w14:textId="573583CC" w:rsidR="00B91E84" w:rsidRPr="002C2AAB" w:rsidRDefault="00B91E84" w:rsidP="002C2AAB">
      <w:pPr>
        <w:spacing w:line="276" w:lineRule="auto"/>
        <w:ind w:firstLine="567"/>
        <w:jc w:val="both"/>
        <w:rPr>
          <w:rFonts w:asciiTheme="majorBidi" w:hAnsiTheme="majorBidi" w:cstheme="majorBidi"/>
        </w:rPr>
      </w:pPr>
      <w:r w:rsidRPr="002C2AAB">
        <w:rPr>
          <w:rFonts w:asciiTheme="majorBidi" w:hAnsiTheme="majorBidi" w:cstheme="majorBidi"/>
        </w:rPr>
        <w:t>Prasītāja ir ieskaitījusi tiesu izpildītāja glabājuma depozīta kontā līgumā noteikto pirkuma maksu 14 000 </w:t>
      </w:r>
      <w:r w:rsidRPr="002C2AAB">
        <w:rPr>
          <w:rFonts w:asciiTheme="majorBidi" w:hAnsiTheme="majorBidi" w:cstheme="majorBidi"/>
          <w:i/>
          <w:iCs/>
        </w:rPr>
        <w:t>euro</w:t>
      </w:r>
      <w:r w:rsidRPr="002C2AAB">
        <w:rPr>
          <w:rFonts w:asciiTheme="majorBidi" w:hAnsiTheme="majorBidi" w:cstheme="majorBidi"/>
        </w:rPr>
        <w:t>, lai tādā veidā nodrošinātu tās samaksu atbildētājam.</w:t>
      </w:r>
    </w:p>
    <w:p w14:paraId="2406F0C7" w14:textId="1F1D4703" w:rsidR="00B91E84" w:rsidRPr="002C2AAB" w:rsidRDefault="00B91E84" w:rsidP="002C2AAB">
      <w:pPr>
        <w:spacing w:line="276" w:lineRule="auto"/>
        <w:ind w:firstLine="567"/>
        <w:jc w:val="both"/>
        <w:rPr>
          <w:rFonts w:asciiTheme="majorBidi" w:hAnsiTheme="majorBidi" w:cstheme="majorBidi"/>
        </w:rPr>
      </w:pPr>
      <w:r w:rsidRPr="002C2AAB">
        <w:rPr>
          <w:rFonts w:asciiTheme="majorBidi" w:hAnsiTheme="majorBidi" w:cstheme="majorBidi"/>
        </w:rPr>
        <w:t>[2.3] Prasība pamatota ar Civillikuma 1587. pantu.</w:t>
      </w:r>
    </w:p>
    <w:p w14:paraId="20101C8C" w14:textId="77777777" w:rsidR="005510C1" w:rsidRPr="002C2AAB" w:rsidRDefault="005510C1" w:rsidP="002C2AAB">
      <w:pPr>
        <w:spacing w:line="276" w:lineRule="auto"/>
        <w:ind w:firstLine="567"/>
        <w:jc w:val="both"/>
        <w:rPr>
          <w:rFonts w:asciiTheme="majorBidi" w:hAnsiTheme="majorBidi" w:cstheme="majorBidi"/>
        </w:rPr>
      </w:pPr>
    </w:p>
    <w:p w14:paraId="6CBA184D" w14:textId="092EF737" w:rsidR="008301E6" w:rsidRPr="002C2AAB" w:rsidRDefault="00C555B5"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w:t>
      </w:r>
      <w:r w:rsidR="00B91E84" w:rsidRPr="002C2AAB">
        <w:rPr>
          <w:rFonts w:asciiTheme="majorBidi" w:hAnsiTheme="majorBidi" w:cstheme="majorBidi"/>
          <w:bCs/>
          <w:spacing w:val="-2"/>
        </w:rPr>
        <w:t>3</w:t>
      </w:r>
      <w:r w:rsidRPr="002C2AAB">
        <w:rPr>
          <w:rFonts w:asciiTheme="majorBidi" w:hAnsiTheme="majorBidi" w:cstheme="majorBidi"/>
          <w:bCs/>
          <w:spacing w:val="-2"/>
        </w:rPr>
        <w:t>]</w:t>
      </w:r>
      <w:r w:rsidR="004C29A9" w:rsidRPr="002C2AAB">
        <w:rPr>
          <w:rFonts w:asciiTheme="majorBidi" w:hAnsiTheme="majorBidi" w:cstheme="majorBidi"/>
          <w:bCs/>
          <w:spacing w:val="-2"/>
        </w:rPr>
        <w:t> </w:t>
      </w:r>
      <w:r w:rsidR="00B91E84" w:rsidRPr="002C2AAB">
        <w:rPr>
          <w:rFonts w:asciiTheme="majorBidi" w:hAnsiTheme="majorBidi" w:cstheme="majorBidi"/>
          <w:bCs/>
          <w:spacing w:val="-2"/>
        </w:rPr>
        <w:t>Atbildētājs 2023. gada 4. septembrī</w:t>
      </w:r>
      <w:r w:rsidR="007A1C1C" w:rsidRPr="002C2AAB">
        <w:rPr>
          <w:rFonts w:asciiTheme="majorBidi" w:hAnsiTheme="majorBidi" w:cstheme="majorBidi"/>
          <w:bCs/>
          <w:spacing w:val="-2"/>
        </w:rPr>
        <w:t xml:space="preserve"> </w:t>
      </w:r>
      <w:r w:rsidR="00B91E84" w:rsidRPr="002C2AAB">
        <w:rPr>
          <w:rFonts w:asciiTheme="majorBidi" w:hAnsiTheme="majorBidi" w:cstheme="majorBidi"/>
          <w:bCs/>
          <w:spacing w:val="-2"/>
        </w:rPr>
        <w:t>cēlis pretprasību par pirkuma līguma atcelšanu sakarā ar intereses zudumu.</w:t>
      </w:r>
    </w:p>
    <w:p w14:paraId="5B0468BF" w14:textId="1FA0A145" w:rsidR="00B91E84" w:rsidRPr="002C2AAB" w:rsidRDefault="00B91E8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Pretprasībā norādīti šādi apstākļi un pamatojums.</w:t>
      </w:r>
    </w:p>
    <w:p w14:paraId="5B5ABEE8" w14:textId="58196ABE" w:rsidR="00AB026B" w:rsidRPr="002C2AAB" w:rsidRDefault="00B91E8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[3.1] Prasītāja ir rīkojusies negodprātīgi</w:t>
      </w:r>
      <w:r w:rsidR="00C00474" w:rsidRPr="002C2AAB">
        <w:rPr>
          <w:rFonts w:asciiTheme="majorBidi" w:hAnsiTheme="majorBidi" w:cstheme="majorBidi"/>
          <w:bCs/>
          <w:spacing w:val="-2"/>
        </w:rPr>
        <w:t xml:space="preserve">: 1) līdz pat šim laikam </w:t>
      </w:r>
      <w:r w:rsidR="00552F99" w:rsidRPr="002C2AAB">
        <w:rPr>
          <w:rFonts w:asciiTheme="majorBidi" w:hAnsiTheme="majorBidi" w:cstheme="majorBidi"/>
          <w:bCs/>
          <w:spacing w:val="-2"/>
        </w:rPr>
        <w:t xml:space="preserve">nav </w:t>
      </w:r>
      <w:r w:rsidRPr="002C2AAB">
        <w:rPr>
          <w:rFonts w:asciiTheme="majorBidi" w:hAnsiTheme="majorBidi" w:cstheme="majorBidi"/>
          <w:bCs/>
          <w:spacing w:val="-2"/>
        </w:rPr>
        <w:t>samaksājusi pielīgto pirkuma maksu</w:t>
      </w:r>
      <w:r w:rsidR="001C4D8E" w:rsidRPr="002C2AAB">
        <w:rPr>
          <w:rFonts w:asciiTheme="majorBidi" w:hAnsiTheme="majorBidi" w:cstheme="majorBidi"/>
          <w:bCs/>
          <w:spacing w:val="-2"/>
        </w:rPr>
        <w:t xml:space="preserve">, </w:t>
      </w:r>
      <w:r w:rsidR="009262B2" w:rsidRPr="002C2AAB">
        <w:rPr>
          <w:rFonts w:asciiTheme="majorBidi" w:hAnsiTheme="majorBidi" w:cstheme="majorBidi"/>
          <w:bCs/>
          <w:spacing w:val="-2"/>
        </w:rPr>
        <w:t>lai</w:t>
      </w:r>
      <w:r w:rsidR="001C4D8E" w:rsidRPr="002C2AAB">
        <w:rPr>
          <w:rFonts w:asciiTheme="majorBidi" w:hAnsiTheme="majorBidi" w:cstheme="majorBidi"/>
          <w:bCs/>
          <w:spacing w:val="-2"/>
        </w:rPr>
        <w:t xml:space="preserve"> gan atbilstoši līgumam viņai bija jāsamaksā pirkuma maksas </w:t>
      </w:r>
      <w:r w:rsidR="009262B2" w:rsidRPr="002C2AAB">
        <w:rPr>
          <w:rFonts w:asciiTheme="majorBidi" w:hAnsiTheme="majorBidi" w:cstheme="majorBidi"/>
          <w:bCs/>
          <w:spacing w:val="-2"/>
        </w:rPr>
        <w:t>puse –</w:t>
      </w:r>
      <w:r w:rsidR="001C4D8E" w:rsidRPr="002C2AAB">
        <w:rPr>
          <w:rFonts w:asciiTheme="majorBidi" w:hAnsiTheme="majorBidi" w:cstheme="majorBidi"/>
          <w:bCs/>
          <w:spacing w:val="-2"/>
        </w:rPr>
        <w:t xml:space="preserve"> 7000 </w:t>
      </w:r>
      <w:r w:rsidR="001C4D8E" w:rsidRPr="002C2AAB">
        <w:rPr>
          <w:rFonts w:asciiTheme="majorBidi" w:hAnsiTheme="majorBidi" w:cstheme="majorBidi"/>
          <w:bCs/>
          <w:i/>
          <w:iCs/>
          <w:spacing w:val="-2"/>
        </w:rPr>
        <w:t>eur</w:t>
      </w:r>
      <w:r w:rsidR="009262B2" w:rsidRPr="002C2AAB">
        <w:rPr>
          <w:rFonts w:asciiTheme="majorBidi" w:hAnsiTheme="majorBidi" w:cstheme="majorBidi"/>
          <w:bCs/>
          <w:i/>
          <w:iCs/>
          <w:spacing w:val="-2"/>
        </w:rPr>
        <w:t>o</w:t>
      </w:r>
      <w:r w:rsidR="009262B2" w:rsidRPr="002C2AAB">
        <w:rPr>
          <w:rFonts w:asciiTheme="majorBidi" w:hAnsiTheme="majorBidi" w:cstheme="majorBidi"/>
          <w:bCs/>
          <w:spacing w:val="-2"/>
        </w:rPr>
        <w:t xml:space="preserve"> – </w:t>
      </w:r>
      <w:r w:rsidR="00A42FA2" w:rsidRPr="002C2AAB">
        <w:rPr>
          <w:rFonts w:asciiTheme="majorBidi" w:hAnsiTheme="majorBidi" w:cstheme="majorBidi"/>
          <w:bCs/>
          <w:spacing w:val="-2"/>
        </w:rPr>
        <w:t xml:space="preserve">jau </w:t>
      </w:r>
      <w:r w:rsidR="009262B2" w:rsidRPr="002C2AAB">
        <w:rPr>
          <w:rFonts w:asciiTheme="majorBidi" w:hAnsiTheme="majorBidi" w:cstheme="majorBidi"/>
          <w:bCs/>
          <w:spacing w:val="-2"/>
        </w:rPr>
        <w:t>līguma noslēgšanas dienā, pārskaitot šo summu uz pārdevēja bankas norēķinu kontu</w:t>
      </w:r>
      <w:r w:rsidR="00C00474" w:rsidRPr="002C2AAB">
        <w:rPr>
          <w:rFonts w:asciiTheme="majorBidi" w:hAnsiTheme="majorBidi" w:cstheme="majorBidi"/>
          <w:bCs/>
          <w:spacing w:val="-2"/>
        </w:rPr>
        <w:t>; 2)</w:t>
      </w:r>
      <w:r w:rsidR="007561D9" w:rsidRPr="002C2AAB">
        <w:rPr>
          <w:rFonts w:asciiTheme="majorBidi" w:hAnsiTheme="majorBidi" w:cstheme="majorBidi"/>
          <w:bCs/>
          <w:spacing w:val="-2"/>
        </w:rPr>
        <w:t> </w:t>
      </w:r>
      <w:r w:rsidR="00747CBA" w:rsidRPr="002C2AAB">
        <w:rPr>
          <w:rFonts w:asciiTheme="majorBidi" w:hAnsiTheme="majorBidi" w:cstheme="majorBidi"/>
          <w:bCs/>
          <w:spacing w:val="-2"/>
        </w:rPr>
        <w:t>nav izpildījusi pirkuma līgum</w:t>
      </w:r>
      <w:r w:rsidR="00A42FA2" w:rsidRPr="002C2AAB">
        <w:rPr>
          <w:rFonts w:asciiTheme="majorBidi" w:hAnsiTheme="majorBidi" w:cstheme="majorBidi"/>
          <w:bCs/>
          <w:spacing w:val="-2"/>
        </w:rPr>
        <w:t>a 4. punktā</w:t>
      </w:r>
      <w:r w:rsidR="00747CBA" w:rsidRPr="002C2AAB">
        <w:rPr>
          <w:rFonts w:asciiTheme="majorBidi" w:hAnsiTheme="majorBidi" w:cstheme="majorBidi"/>
          <w:bCs/>
          <w:spacing w:val="-2"/>
        </w:rPr>
        <w:t xml:space="preserve"> noteikto pienākumu </w:t>
      </w:r>
      <w:r w:rsidR="00A42FA2" w:rsidRPr="002C2AAB">
        <w:rPr>
          <w:rFonts w:asciiTheme="majorBidi" w:hAnsiTheme="majorBidi" w:cstheme="majorBidi"/>
          <w:bCs/>
          <w:spacing w:val="-2"/>
        </w:rPr>
        <w:t xml:space="preserve">papildus </w:t>
      </w:r>
      <w:r w:rsidR="00747CBA" w:rsidRPr="002C2AAB">
        <w:rPr>
          <w:rFonts w:asciiTheme="majorBidi" w:hAnsiTheme="majorBidi" w:cstheme="majorBidi"/>
          <w:bCs/>
          <w:spacing w:val="-2"/>
        </w:rPr>
        <w:t>noslēgt uztura līgumu ar bijušo īpašnieku; 3) bez bijušā īpašnieka</w:t>
      </w:r>
      <w:r w:rsidR="00A42FA2" w:rsidRPr="002C2AAB">
        <w:rPr>
          <w:rFonts w:asciiTheme="majorBidi" w:hAnsiTheme="majorBidi" w:cstheme="majorBidi"/>
          <w:bCs/>
          <w:spacing w:val="-2"/>
        </w:rPr>
        <w:t xml:space="preserve"> (pārdevēja)</w:t>
      </w:r>
      <w:r w:rsidR="00747CBA" w:rsidRPr="002C2AAB">
        <w:rPr>
          <w:rFonts w:asciiTheme="majorBidi" w:hAnsiTheme="majorBidi" w:cstheme="majorBidi"/>
          <w:bCs/>
          <w:spacing w:val="-2"/>
        </w:rPr>
        <w:t xml:space="preserve"> piekrišanas</w:t>
      </w:r>
      <w:r w:rsidR="00A42FA2" w:rsidRPr="002C2AAB">
        <w:rPr>
          <w:rFonts w:asciiTheme="majorBidi" w:hAnsiTheme="majorBidi" w:cstheme="majorBidi"/>
          <w:bCs/>
          <w:spacing w:val="-2"/>
        </w:rPr>
        <w:t xml:space="preserve"> atļāv</w:t>
      </w:r>
      <w:r w:rsidR="000E53ED" w:rsidRPr="002C2AAB">
        <w:rPr>
          <w:rFonts w:asciiTheme="majorBidi" w:hAnsiTheme="majorBidi" w:cstheme="majorBidi"/>
          <w:bCs/>
          <w:spacing w:val="-2"/>
        </w:rPr>
        <w:t>usi</w:t>
      </w:r>
      <w:r w:rsidR="00A42FA2" w:rsidRPr="002C2AAB">
        <w:rPr>
          <w:rFonts w:asciiTheme="majorBidi" w:hAnsiTheme="majorBidi" w:cstheme="majorBidi"/>
          <w:bCs/>
          <w:spacing w:val="-2"/>
        </w:rPr>
        <w:t xml:space="preserve"> </w:t>
      </w:r>
      <w:r w:rsidR="000805B4" w:rsidRPr="002C2AAB">
        <w:rPr>
          <w:rFonts w:asciiTheme="majorBidi" w:hAnsiTheme="majorBidi" w:cstheme="majorBidi"/>
          <w:bCs/>
          <w:spacing w:val="-2"/>
        </w:rPr>
        <w:t xml:space="preserve">viņai </w:t>
      </w:r>
      <w:r w:rsidR="00A44D4C" w:rsidRPr="002C2AAB">
        <w:rPr>
          <w:rFonts w:asciiTheme="majorBidi" w:hAnsiTheme="majorBidi" w:cstheme="majorBidi"/>
          <w:bCs/>
          <w:spacing w:val="-2"/>
        </w:rPr>
        <w:t xml:space="preserve">vēl </w:t>
      </w:r>
      <w:r w:rsidR="000805B4" w:rsidRPr="002C2AAB">
        <w:rPr>
          <w:rFonts w:asciiTheme="majorBidi" w:hAnsiTheme="majorBidi" w:cstheme="majorBidi"/>
          <w:bCs/>
          <w:spacing w:val="-2"/>
        </w:rPr>
        <w:t xml:space="preserve">nepiederošā </w:t>
      </w:r>
      <w:r w:rsidR="00747CBA" w:rsidRPr="002C2AAB">
        <w:rPr>
          <w:rFonts w:asciiTheme="majorBidi" w:hAnsiTheme="majorBidi" w:cstheme="majorBidi"/>
          <w:bCs/>
          <w:spacing w:val="-2"/>
        </w:rPr>
        <w:t xml:space="preserve">nekustamā īpašumā </w:t>
      </w:r>
      <w:r w:rsidR="000805B4" w:rsidRPr="002C2AAB">
        <w:rPr>
          <w:rFonts w:asciiTheme="majorBidi" w:hAnsiTheme="majorBidi" w:cstheme="majorBidi"/>
          <w:bCs/>
          <w:spacing w:val="-2"/>
        </w:rPr>
        <w:t>dzīvot</w:t>
      </w:r>
      <w:r w:rsidR="00A42FA2" w:rsidRPr="002C2AAB">
        <w:rPr>
          <w:rFonts w:asciiTheme="majorBidi" w:hAnsiTheme="majorBidi" w:cstheme="majorBidi"/>
          <w:bCs/>
          <w:spacing w:val="-2"/>
        </w:rPr>
        <w:t xml:space="preserve"> </w:t>
      </w:r>
      <w:r w:rsidR="000805B4" w:rsidRPr="002C2AAB">
        <w:rPr>
          <w:rFonts w:asciiTheme="majorBidi" w:hAnsiTheme="majorBidi" w:cstheme="majorBidi"/>
          <w:bCs/>
          <w:spacing w:val="-2"/>
        </w:rPr>
        <w:t xml:space="preserve">un veikt jebkādas darbības </w:t>
      </w:r>
      <w:r w:rsidR="00A42FA2" w:rsidRPr="002C2AAB">
        <w:rPr>
          <w:rFonts w:asciiTheme="majorBidi" w:hAnsiTheme="majorBidi" w:cstheme="majorBidi"/>
          <w:bCs/>
          <w:spacing w:val="-2"/>
        </w:rPr>
        <w:t xml:space="preserve">divām personām – </w:t>
      </w:r>
      <w:r w:rsidR="007B0BE9" w:rsidRPr="002C2AAB">
        <w:rPr>
          <w:rFonts w:asciiTheme="majorBidi" w:hAnsiTheme="majorBidi" w:cstheme="majorBidi"/>
          <w:bCs/>
          <w:spacing w:val="-2"/>
        </w:rPr>
        <w:t>[pers. D]</w:t>
      </w:r>
      <w:r w:rsidR="00A42FA2" w:rsidRPr="002C2AAB">
        <w:rPr>
          <w:rFonts w:asciiTheme="majorBidi" w:hAnsiTheme="majorBidi" w:cstheme="majorBidi"/>
          <w:bCs/>
          <w:spacing w:val="-2"/>
        </w:rPr>
        <w:t xml:space="preserve"> un </w:t>
      </w:r>
      <w:r w:rsidR="007C1DD7" w:rsidRPr="002C2AAB">
        <w:rPr>
          <w:rFonts w:asciiTheme="majorBidi" w:hAnsiTheme="majorBidi" w:cstheme="majorBidi"/>
          <w:bCs/>
          <w:spacing w:val="-2"/>
        </w:rPr>
        <w:t>viņas</w:t>
      </w:r>
      <w:r w:rsidR="00A42FA2" w:rsidRPr="002C2AAB">
        <w:rPr>
          <w:rFonts w:asciiTheme="majorBidi" w:hAnsiTheme="majorBidi" w:cstheme="majorBidi"/>
          <w:bCs/>
          <w:spacing w:val="-2"/>
        </w:rPr>
        <w:t xml:space="preserve"> pilnvarniecei </w:t>
      </w:r>
      <w:r w:rsidR="007B0BE9" w:rsidRPr="002C2AAB">
        <w:rPr>
          <w:rFonts w:asciiTheme="majorBidi" w:hAnsiTheme="majorBidi" w:cstheme="majorBidi"/>
          <w:bCs/>
          <w:spacing w:val="-2"/>
        </w:rPr>
        <w:t>[pers. E]</w:t>
      </w:r>
      <w:r w:rsidR="00A42FA2" w:rsidRPr="002C2AAB">
        <w:rPr>
          <w:rFonts w:asciiTheme="majorBidi" w:hAnsiTheme="majorBidi" w:cstheme="majorBidi"/>
          <w:bCs/>
          <w:spacing w:val="-2"/>
        </w:rPr>
        <w:t xml:space="preserve">, kuri </w:t>
      </w:r>
      <w:r w:rsidR="000805B4" w:rsidRPr="002C2AAB">
        <w:rPr>
          <w:rFonts w:asciiTheme="majorBidi" w:hAnsiTheme="majorBidi" w:cstheme="majorBidi"/>
          <w:bCs/>
          <w:spacing w:val="-2"/>
        </w:rPr>
        <w:t xml:space="preserve">ilgstoši </w:t>
      </w:r>
      <w:r w:rsidR="00A42FA2" w:rsidRPr="002C2AAB">
        <w:rPr>
          <w:rFonts w:asciiTheme="majorBidi" w:hAnsiTheme="majorBidi" w:cstheme="majorBidi"/>
          <w:bCs/>
          <w:spacing w:val="-2"/>
        </w:rPr>
        <w:t>lietoj</w:t>
      </w:r>
      <w:r w:rsidR="00552F99" w:rsidRPr="002C2AAB">
        <w:rPr>
          <w:rFonts w:asciiTheme="majorBidi" w:hAnsiTheme="majorBidi" w:cstheme="majorBidi"/>
          <w:bCs/>
          <w:spacing w:val="-2"/>
        </w:rPr>
        <w:t>a</w:t>
      </w:r>
      <w:r w:rsidR="00A42FA2" w:rsidRPr="002C2AAB">
        <w:rPr>
          <w:rFonts w:asciiTheme="majorBidi" w:hAnsiTheme="majorBidi" w:cstheme="majorBidi"/>
          <w:bCs/>
          <w:spacing w:val="-2"/>
        </w:rPr>
        <w:t xml:space="preserve"> īpašumu</w:t>
      </w:r>
      <w:r w:rsidR="007C1DD7" w:rsidRPr="002C2AAB">
        <w:rPr>
          <w:rFonts w:asciiTheme="majorBidi" w:hAnsiTheme="majorBidi" w:cstheme="majorBidi"/>
          <w:bCs/>
          <w:spacing w:val="-2"/>
        </w:rPr>
        <w:t xml:space="preserve"> bez maksas</w:t>
      </w:r>
      <w:r w:rsidR="00A42FA2" w:rsidRPr="002C2AAB">
        <w:rPr>
          <w:rFonts w:asciiTheme="majorBidi" w:hAnsiTheme="majorBidi" w:cstheme="majorBidi"/>
          <w:bCs/>
          <w:spacing w:val="-2"/>
        </w:rPr>
        <w:t xml:space="preserve">, turklāt </w:t>
      </w:r>
      <w:r w:rsidR="000805B4" w:rsidRPr="002C2AAB">
        <w:rPr>
          <w:rFonts w:asciiTheme="majorBidi" w:hAnsiTheme="majorBidi" w:cstheme="majorBidi"/>
          <w:bCs/>
          <w:spacing w:val="-2"/>
        </w:rPr>
        <w:t>patvaļīgi vei</w:t>
      </w:r>
      <w:r w:rsidR="00552F99" w:rsidRPr="002C2AAB">
        <w:rPr>
          <w:rFonts w:asciiTheme="majorBidi" w:hAnsiTheme="majorBidi" w:cstheme="majorBidi"/>
          <w:bCs/>
          <w:spacing w:val="-2"/>
        </w:rPr>
        <w:t>ca</w:t>
      </w:r>
      <w:r w:rsidR="000805B4" w:rsidRPr="002C2AAB">
        <w:rPr>
          <w:rFonts w:asciiTheme="majorBidi" w:hAnsiTheme="majorBidi" w:cstheme="majorBidi"/>
          <w:bCs/>
          <w:spacing w:val="-2"/>
        </w:rPr>
        <w:t xml:space="preserve"> </w:t>
      </w:r>
      <w:r w:rsidR="007C1DD7" w:rsidRPr="002C2AAB">
        <w:rPr>
          <w:rFonts w:asciiTheme="majorBidi" w:hAnsiTheme="majorBidi" w:cstheme="majorBidi"/>
          <w:bCs/>
          <w:spacing w:val="-2"/>
        </w:rPr>
        <w:t xml:space="preserve">tajā </w:t>
      </w:r>
      <w:r w:rsidR="000805B4" w:rsidRPr="002C2AAB">
        <w:rPr>
          <w:rFonts w:asciiTheme="majorBidi" w:hAnsiTheme="majorBidi" w:cstheme="majorBidi"/>
          <w:bCs/>
          <w:spacing w:val="-2"/>
        </w:rPr>
        <w:t>remontdarbus;</w:t>
      </w:r>
      <w:r w:rsidR="007561D9" w:rsidRPr="002C2AAB">
        <w:rPr>
          <w:rFonts w:asciiTheme="majorBidi" w:hAnsiTheme="majorBidi" w:cstheme="majorBidi"/>
          <w:bCs/>
          <w:spacing w:val="-2"/>
        </w:rPr>
        <w:t xml:space="preserve"> 4)</w:t>
      </w:r>
      <w:r w:rsidR="00552F99" w:rsidRPr="002C2AAB">
        <w:rPr>
          <w:rFonts w:asciiTheme="majorBidi" w:hAnsiTheme="majorBidi" w:cstheme="majorBidi"/>
          <w:bCs/>
          <w:spacing w:val="-2"/>
        </w:rPr>
        <w:t> </w:t>
      </w:r>
      <w:r w:rsidR="000E53ED" w:rsidRPr="002C2AAB">
        <w:rPr>
          <w:rFonts w:asciiTheme="majorBidi" w:hAnsiTheme="majorBidi" w:cstheme="majorBidi"/>
          <w:bCs/>
          <w:spacing w:val="-2"/>
        </w:rPr>
        <w:t xml:space="preserve">viņas </w:t>
      </w:r>
      <w:r w:rsidR="00552F99" w:rsidRPr="002C2AAB">
        <w:rPr>
          <w:rFonts w:asciiTheme="majorBidi" w:hAnsiTheme="majorBidi" w:cstheme="majorBidi"/>
          <w:bCs/>
          <w:spacing w:val="-2"/>
        </w:rPr>
        <w:t xml:space="preserve">pilnvarniece </w:t>
      </w:r>
      <w:r w:rsidR="007B0BE9" w:rsidRPr="002C2AAB">
        <w:rPr>
          <w:rFonts w:asciiTheme="majorBidi" w:hAnsiTheme="majorBidi" w:cstheme="majorBidi"/>
          <w:bCs/>
          <w:spacing w:val="-2"/>
        </w:rPr>
        <w:t xml:space="preserve">[pers. E] </w:t>
      </w:r>
      <w:r w:rsidR="00552F99" w:rsidRPr="002C2AAB">
        <w:rPr>
          <w:rFonts w:asciiTheme="majorBidi" w:hAnsiTheme="majorBidi" w:cstheme="majorBidi"/>
          <w:bCs/>
          <w:spacing w:val="-2"/>
        </w:rPr>
        <w:t>iesnie</w:t>
      </w:r>
      <w:r w:rsidR="000E53ED" w:rsidRPr="002C2AAB">
        <w:rPr>
          <w:rFonts w:asciiTheme="majorBidi" w:hAnsiTheme="majorBidi" w:cstheme="majorBidi"/>
          <w:bCs/>
          <w:spacing w:val="-2"/>
        </w:rPr>
        <w:t>gusi</w:t>
      </w:r>
      <w:r w:rsidR="00552F99" w:rsidRPr="002C2AAB">
        <w:rPr>
          <w:rFonts w:asciiTheme="majorBidi" w:hAnsiTheme="majorBidi" w:cstheme="majorBidi"/>
          <w:bCs/>
          <w:spacing w:val="-2"/>
        </w:rPr>
        <w:t xml:space="preserve"> mantojuma lietā apšaubāmus dokumentus</w:t>
      </w:r>
      <w:r w:rsidR="00A36BC2" w:rsidRPr="002C2AAB">
        <w:rPr>
          <w:rFonts w:asciiTheme="majorBidi" w:hAnsiTheme="majorBidi" w:cstheme="majorBidi"/>
          <w:bCs/>
          <w:spacing w:val="-2"/>
        </w:rPr>
        <w:t>, tostarp</w:t>
      </w:r>
      <w:r w:rsidR="00552F99" w:rsidRPr="002C2AAB">
        <w:rPr>
          <w:rFonts w:asciiTheme="majorBidi" w:hAnsiTheme="majorBidi" w:cstheme="majorBidi"/>
          <w:bCs/>
          <w:spacing w:val="-2"/>
        </w:rPr>
        <w:t xml:space="preserve"> </w:t>
      </w:r>
      <w:r w:rsidR="00E70BF3" w:rsidRPr="002C2AAB">
        <w:rPr>
          <w:rFonts w:asciiTheme="majorBidi" w:hAnsiTheme="majorBidi" w:cstheme="majorBidi"/>
          <w:bCs/>
          <w:spacing w:val="-2"/>
        </w:rPr>
        <w:t xml:space="preserve">gan </w:t>
      </w:r>
      <w:r w:rsidR="00A36BC2" w:rsidRPr="002C2AAB">
        <w:rPr>
          <w:rFonts w:asciiTheme="majorBidi" w:hAnsiTheme="majorBidi" w:cstheme="majorBidi"/>
          <w:bCs/>
          <w:spacing w:val="-2"/>
        </w:rPr>
        <w:t xml:space="preserve">par kaut kāda veida </w:t>
      </w:r>
      <w:r w:rsidR="007C1DD7" w:rsidRPr="002C2AAB">
        <w:rPr>
          <w:rFonts w:asciiTheme="majorBidi" w:hAnsiTheme="majorBidi" w:cstheme="majorBidi"/>
          <w:bCs/>
          <w:spacing w:val="-2"/>
        </w:rPr>
        <w:t>remontdarb</w:t>
      </w:r>
      <w:r w:rsidR="00A36BC2" w:rsidRPr="002C2AAB">
        <w:rPr>
          <w:rFonts w:asciiTheme="majorBidi" w:hAnsiTheme="majorBidi" w:cstheme="majorBidi"/>
          <w:bCs/>
          <w:spacing w:val="-2"/>
        </w:rPr>
        <w:t xml:space="preserve">iem nekustamajā īpašumā, </w:t>
      </w:r>
      <w:r w:rsidR="00E70BF3" w:rsidRPr="002C2AAB">
        <w:rPr>
          <w:rFonts w:asciiTheme="majorBidi" w:hAnsiTheme="majorBidi" w:cstheme="majorBidi"/>
          <w:bCs/>
          <w:spacing w:val="-2"/>
        </w:rPr>
        <w:t>par kuriem izdevumi</w:t>
      </w:r>
      <w:r w:rsidR="00A36BC2" w:rsidRPr="002C2AAB">
        <w:rPr>
          <w:rFonts w:asciiTheme="majorBidi" w:hAnsiTheme="majorBidi" w:cstheme="majorBidi"/>
          <w:bCs/>
          <w:spacing w:val="-2"/>
        </w:rPr>
        <w:t xml:space="preserve"> būtu atskaitāmi no pirkuma maksas</w:t>
      </w:r>
      <w:r w:rsidR="00933344" w:rsidRPr="002C2AAB">
        <w:rPr>
          <w:rFonts w:asciiTheme="majorBidi" w:hAnsiTheme="majorBidi" w:cstheme="majorBidi"/>
          <w:bCs/>
          <w:spacing w:val="-2"/>
        </w:rPr>
        <w:t>,</w:t>
      </w:r>
      <w:r w:rsidR="00A36BC2" w:rsidRPr="002C2AAB">
        <w:rPr>
          <w:rFonts w:asciiTheme="majorBidi" w:hAnsiTheme="majorBidi" w:cstheme="majorBidi"/>
          <w:bCs/>
          <w:spacing w:val="-2"/>
        </w:rPr>
        <w:t xml:space="preserve"> </w:t>
      </w:r>
      <w:r w:rsidR="00E70BF3" w:rsidRPr="002C2AAB">
        <w:rPr>
          <w:rFonts w:asciiTheme="majorBidi" w:hAnsiTheme="majorBidi" w:cstheme="majorBidi"/>
          <w:bCs/>
          <w:spacing w:val="-2"/>
        </w:rPr>
        <w:t xml:space="preserve">gan </w:t>
      </w:r>
      <w:r w:rsidR="00552F99" w:rsidRPr="002C2AAB">
        <w:rPr>
          <w:rFonts w:asciiTheme="majorBidi" w:hAnsiTheme="majorBidi" w:cstheme="majorBidi"/>
          <w:bCs/>
          <w:spacing w:val="-2"/>
        </w:rPr>
        <w:t xml:space="preserve">starp prasītāju un </w:t>
      </w:r>
      <w:r w:rsidR="007B0BE9" w:rsidRPr="002C2AAB">
        <w:rPr>
          <w:rFonts w:asciiTheme="majorBidi" w:hAnsiTheme="majorBidi" w:cstheme="majorBidi"/>
          <w:bCs/>
          <w:spacing w:val="-2"/>
        </w:rPr>
        <w:t>[pers. D]</w:t>
      </w:r>
      <w:r w:rsidR="00B06412" w:rsidRPr="002C2AAB">
        <w:rPr>
          <w:rFonts w:asciiTheme="majorBidi" w:hAnsiTheme="majorBidi" w:cstheme="majorBidi"/>
          <w:bCs/>
          <w:spacing w:val="-2"/>
        </w:rPr>
        <w:t xml:space="preserve"> un </w:t>
      </w:r>
      <w:r w:rsidR="007B0BE9" w:rsidRPr="002C2AAB">
        <w:rPr>
          <w:rFonts w:asciiTheme="majorBidi" w:hAnsiTheme="majorBidi" w:cstheme="majorBidi"/>
          <w:bCs/>
          <w:spacing w:val="-2"/>
        </w:rPr>
        <w:t>[pers. E]</w:t>
      </w:r>
      <w:r w:rsidR="00552F99" w:rsidRPr="002C2AAB">
        <w:rPr>
          <w:rFonts w:asciiTheme="majorBidi" w:hAnsiTheme="majorBidi" w:cstheme="majorBidi"/>
          <w:bCs/>
          <w:spacing w:val="-2"/>
        </w:rPr>
        <w:t xml:space="preserve"> 2021.</w:t>
      </w:r>
      <w:r w:rsidR="00A36BC2" w:rsidRPr="002C2AAB">
        <w:rPr>
          <w:rFonts w:asciiTheme="majorBidi" w:hAnsiTheme="majorBidi" w:cstheme="majorBidi"/>
          <w:bCs/>
          <w:spacing w:val="-2"/>
        </w:rPr>
        <w:t> </w:t>
      </w:r>
      <w:r w:rsidR="00552F99" w:rsidRPr="002C2AAB">
        <w:rPr>
          <w:rFonts w:asciiTheme="majorBidi" w:hAnsiTheme="majorBidi" w:cstheme="majorBidi"/>
          <w:bCs/>
          <w:spacing w:val="-2"/>
        </w:rPr>
        <w:t>gada 27.</w:t>
      </w:r>
      <w:r w:rsidR="00A36BC2" w:rsidRPr="002C2AAB">
        <w:rPr>
          <w:rFonts w:asciiTheme="majorBidi" w:hAnsiTheme="majorBidi" w:cstheme="majorBidi"/>
          <w:bCs/>
          <w:spacing w:val="-2"/>
        </w:rPr>
        <w:t> </w:t>
      </w:r>
      <w:r w:rsidR="00552F99" w:rsidRPr="002C2AAB">
        <w:rPr>
          <w:rFonts w:asciiTheme="majorBidi" w:hAnsiTheme="majorBidi" w:cstheme="majorBidi"/>
          <w:bCs/>
          <w:spacing w:val="-2"/>
        </w:rPr>
        <w:t>aprīlī noslēgto pieskatīšanas</w:t>
      </w:r>
      <w:r w:rsidR="00A42FA2" w:rsidRPr="002C2AAB">
        <w:rPr>
          <w:rFonts w:asciiTheme="majorBidi" w:hAnsiTheme="majorBidi" w:cstheme="majorBidi"/>
          <w:bCs/>
          <w:spacing w:val="-2"/>
        </w:rPr>
        <w:t xml:space="preserve"> </w:t>
      </w:r>
      <w:r w:rsidR="00552F99" w:rsidRPr="002C2AAB">
        <w:rPr>
          <w:rFonts w:asciiTheme="majorBidi" w:hAnsiTheme="majorBidi" w:cstheme="majorBidi"/>
          <w:bCs/>
          <w:spacing w:val="-2"/>
        </w:rPr>
        <w:t xml:space="preserve">līgumu, ar kuru </w:t>
      </w:r>
      <w:r w:rsidR="007B0BE9" w:rsidRPr="002C2AAB">
        <w:rPr>
          <w:rFonts w:asciiTheme="majorBidi" w:hAnsiTheme="majorBidi" w:cstheme="majorBidi"/>
          <w:bCs/>
          <w:spacing w:val="-2"/>
        </w:rPr>
        <w:t xml:space="preserve">[pers. D] </w:t>
      </w:r>
      <w:r w:rsidR="00D86B30" w:rsidRPr="002C2AAB">
        <w:rPr>
          <w:rFonts w:asciiTheme="majorBidi" w:hAnsiTheme="majorBidi" w:cstheme="majorBidi"/>
          <w:bCs/>
          <w:spacing w:val="-2"/>
        </w:rPr>
        <w:t xml:space="preserve"> un </w:t>
      </w:r>
      <w:r w:rsidR="007B0BE9" w:rsidRPr="002C2AAB">
        <w:rPr>
          <w:rFonts w:asciiTheme="majorBidi" w:hAnsiTheme="majorBidi" w:cstheme="majorBidi"/>
          <w:bCs/>
          <w:spacing w:val="-2"/>
        </w:rPr>
        <w:t xml:space="preserve">[pers. E] </w:t>
      </w:r>
      <w:r w:rsidR="00552F99" w:rsidRPr="002C2AAB">
        <w:rPr>
          <w:rFonts w:asciiTheme="majorBidi" w:hAnsiTheme="majorBidi" w:cstheme="majorBidi"/>
          <w:bCs/>
          <w:spacing w:val="-2"/>
        </w:rPr>
        <w:t>uzņēmuš</w:t>
      </w:r>
      <w:r w:rsidR="000E53ED" w:rsidRPr="002C2AAB">
        <w:rPr>
          <w:rFonts w:asciiTheme="majorBidi" w:hAnsiTheme="majorBidi" w:cstheme="majorBidi"/>
          <w:bCs/>
          <w:spacing w:val="-2"/>
        </w:rPr>
        <w:t>ie</w:t>
      </w:r>
      <w:r w:rsidR="00552F99" w:rsidRPr="002C2AAB">
        <w:rPr>
          <w:rFonts w:asciiTheme="majorBidi" w:hAnsiTheme="majorBidi" w:cstheme="majorBidi"/>
          <w:bCs/>
          <w:spacing w:val="-2"/>
        </w:rPr>
        <w:t xml:space="preserve">s </w:t>
      </w:r>
      <w:r w:rsidR="00A36BC2" w:rsidRPr="002C2AAB">
        <w:rPr>
          <w:rFonts w:asciiTheme="majorBidi" w:hAnsiTheme="majorBidi" w:cstheme="majorBidi"/>
          <w:bCs/>
          <w:spacing w:val="-2"/>
        </w:rPr>
        <w:t xml:space="preserve">pieskatīt </w:t>
      </w:r>
      <w:r w:rsidR="007B0BE9" w:rsidRPr="002C2AAB">
        <w:rPr>
          <w:rFonts w:asciiTheme="majorBidi" w:hAnsiTheme="majorBidi" w:cstheme="majorBidi"/>
          <w:bCs/>
          <w:spacing w:val="-2"/>
        </w:rPr>
        <w:t>[pers. C]</w:t>
      </w:r>
      <w:r w:rsidR="000E53ED" w:rsidRPr="002C2AAB">
        <w:rPr>
          <w:rFonts w:asciiTheme="majorBidi" w:hAnsiTheme="majorBidi" w:cstheme="majorBidi"/>
          <w:bCs/>
          <w:spacing w:val="-2"/>
        </w:rPr>
        <w:t>, turklāt</w:t>
      </w:r>
      <w:r w:rsidR="00A36BC2" w:rsidRPr="002C2AAB">
        <w:rPr>
          <w:rFonts w:asciiTheme="majorBidi" w:hAnsiTheme="majorBidi" w:cstheme="majorBidi"/>
          <w:bCs/>
          <w:spacing w:val="-2"/>
        </w:rPr>
        <w:t xml:space="preserve"> bez </w:t>
      </w:r>
      <w:r w:rsidR="000E53ED" w:rsidRPr="002C2AAB">
        <w:rPr>
          <w:rFonts w:asciiTheme="majorBidi" w:hAnsiTheme="majorBidi" w:cstheme="majorBidi"/>
          <w:bCs/>
          <w:spacing w:val="-2"/>
        </w:rPr>
        <w:t>viņa piekrišanas</w:t>
      </w:r>
      <w:r w:rsidR="00A36BC2" w:rsidRPr="002C2AAB">
        <w:rPr>
          <w:rFonts w:asciiTheme="majorBidi" w:hAnsiTheme="majorBidi" w:cstheme="majorBidi"/>
          <w:bCs/>
          <w:spacing w:val="-2"/>
        </w:rPr>
        <w:t>,</w:t>
      </w:r>
      <w:r w:rsidR="00E70BF3" w:rsidRPr="002C2AAB">
        <w:rPr>
          <w:rFonts w:asciiTheme="majorBidi" w:hAnsiTheme="majorBidi" w:cstheme="majorBidi"/>
          <w:bCs/>
          <w:spacing w:val="-2"/>
        </w:rPr>
        <w:t xml:space="preserve"> un arī</w:t>
      </w:r>
      <w:r w:rsidR="00A36BC2" w:rsidRPr="002C2AAB">
        <w:rPr>
          <w:rFonts w:asciiTheme="majorBidi" w:hAnsiTheme="majorBidi" w:cstheme="majorBidi"/>
          <w:bCs/>
          <w:spacing w:val="-2"/>
        </w:rPr>
        <w:t xml:space="preserve"> nekustamo īpašumu, </w:t>
      </w:r>
      <w:r w:rsidR="00E70BF3" w:rsidRPr="002C2AAB">
        <w:rPr>
          <w:rFonts w:asciiTheme="majorBidi" w:hAnsiTheme="majorBidi" w:cstheme="majorBidi"/>
          <w:bCs/>
          <w:spacing w:val="-2"/>
        </w:rPr>
        <w:t>gan</w:t>
      </w:r>
      <w:r w:rsidR="00A36BC2" w:rsidRPr="002C2AAB">
        <w:rPr>
          <w:rFonts w:asciiTheme="majorBidi" w:hAnsiTheme="majorBidi" w:cstheme="majorBidi"/>
          <w:bCs/>
          <w:spacing w:val="-2"/>
        </w:rPr>
        <w:t xml:space="preserve"> </w:t>
      </w:r>
      <w:r w:rsidR="00E70BF3" w:rsidRPr="002C2AAB">
        <w:rPr>
          <w:rFonts w:asciiTheme="majorBidi" w:hAnsiTheme="majorBidi" w:cstheme="majorBidi"/>
          <w:bCs/>
          <w:spacing w:val="-2"/>
        </w:rPr>
        <w:t xml:space="preserve">pēc satura līdzīgu </w:t>
      </w:r>
      <w:r w:rsidR="00A36BC2" w:rsidRPr="002C2AAB">
        <w:rPr>
          <w:rFonts w:asciiTheme="majorBidi" w:hAnsiTheme="majorBidi" w:cstheme="majorBidi"/>
          <w:bCs/>
          <w:spacing w:val="-2"/>
        </w:rPr>
        <w:t>otr</w:t>
      </w:r>
      <w:r w:rsidR="000E53ED" w:rsidRPr="002C2AAB">
        <w:rPr>
          <w:rFonts w:asciiTheme="majorBidi" w:hAnsiTheme="majorBidi" w:cstheme="majorBidi"/>
          <w:bCs/>
          <w:spacing w:val="-2"/>
        </w:rPr>
        <w:t>a</w:t>
      </w:r>
      <w:r w:rsidR="00A36BC2" w:rsidRPr="002C2AAB">
        <w:rPr>
          <w:rFonts w:asciiTheme="majorBidi" w:hAnsiTheme="majorBidi" w:cstheme="majorBidi"/>
          <w:bCs/>
          <w:spacing w:val="-2"/>
        </w:rPr>
        <w:t xml:space="preserve"> pirkuma līguma eksemplāru, kas parakstīts 2021. gada 10. martā pašrocīgi pircējai un pārdevējam; 5) a</w:t>
      </w:r>
      <w:r w:rsidR="00C00474" w:rsidRPr="002C2AAB">
        <w:rPr>
          <w:rFonts w:asciiTheme="majorBidi" w:hAnsiTheme="majorBidi" w:cstheme="majorBidi"/>
          <w:bCs/>
          <w:spacing w:val="-2"/>
        </w:rPr>
        <w:t>tteikusies komunicēt ar atbildētāju par noslēgtā līguma izpildi</w:t>
      </w:r>
      <w:r w:rsidR="007C1DD7" w:rsidRPr="002C2AAB">
        <w:rPr>
          <w:rFonts w:asciiTheme="majorBidi" w:hAnsiTheme="majorBidi" w:cstheme="majorBidi"/>
          <w:bCs/>
          <w:spacing w:val="-2"/>
        </w:rPr>
        <w:t xml:space="preserve"> un</w:t>
      </w:r>
      <w:r w:rsidR="000E53ED" w:rsidRPr="002C2AAB">
        <w:rPr>
          <w:rFonts w:asciiTheme="majorBidi" w:hAnsiTheme="majorBidi" w:cstheme="majorBidi"/>
          <w:bCs/>
          <w:spacing w:val="-2"/>
        </w:rPr>
        <w:t xml:space="preserve"> nav cēlusi iebildumus pret atbildētāja </w:t>
      </w:r>
      <w:r w:rsidR="007C1DD7" w:rsidRPr="002C2AAB">
        <w:rPr>
          <w:rFonts w:asciiTheme="majorBidi" w:hAnsiTheme="majorBidi" w:cstheme="majorBidi"/>
          <w:bCs/>
          <w:spacing w:val="-2"/>
        </w:rPr>
        <w:t>2022. gada 19. janvāra paziņojumu Nr. 1-19/01/2022</w:t>
      </w:r>
      <w:r w:rsidR="00933344" w:rsidRPr="002C2AAB">
        <w:rPr>
          <w:rFonts w:asciiTheme="majorBidi" w:hAnsiTheme="majorBidi" w:cstheme="majorBidi"/>
          <w:bCs/>
          <w:spacing w:val="-2"/>
        </w:rPr>
        <w:t xml:space="preserve"> </w:t>
      </w:r>
      <w:r w:rsidR="007C1DD7" w:rsidRPr="002C2AAB">
        <w:rPr>
          <w:rFonts w:asciiTheme="majorBidi" w:hAnsiTheme="majorBidi" w:cstheme="majorBidi"/>
          <w:bCs/>
          <w:spacing w:val="-2"/>
        </w:rPr>
        <w:t xml:space="preserve">par pirkuma līguma atcelšanas iemesliem, kā arī nav uzskatījusi par nepieciešamu </w:t>
      </w:r>
      <w:r w:rsidR="00E70BF3" w:rsidRPr="002C2AAB">
        <w:rPr>
          <w:rFonts w:asciiTheme="majorBidi" w:hAnsiTheme="majorBidi" w:cstheme="majorBidi"/>
          <w:bCs/>
          <w:spacing w:val="-2"/>
        </w:rPr>
        <w:t>izpildīt pienākumu samaksāt pirkuma maksu</w:t>
      </w:r>
      <w:r w:rsidR="00C00474" w:rsidRPr="002C2AAB">
        <w:rPr>
          <w:rFonts w:asciiTheme="majorBidi" w:hAnsiTheme="majorBidi" w:cstheme="majorBidi"/>
          <w:bCs/>
          <w:spacing w:val="-2"/>
        </w:rPr>
        <w:t>.</w:t>
      </w:r>
    </w:p>
    <w:p w14:paraId="486DA3D7" w14:textId="0678978D" w:rsidR="00937859" w:rsidRPr="002C2AAB" w:rsidRDefault="00C0047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Prasītāja faktiski nav izpildījusi uzņemtās saistības</w:t>
      </w:r>
      <w:r w:rsidR="00F81C95" w:rsidRPr="002C2AAB">
        <w:rPr>
          <w:rFonts w:asciiTheme="majorBidi" w:hAnsiTheme="majorBidi" w:cstheme="majorBidi"/>
          <w:bCs/>
          <w:spacing w:val="-2"/>
        </w:rPr>
        <w:t>, jo</w:t>
      </w:r>
      <w:r w:rsidRPr="002C2AAB">
        <w:rPr>
          <w:rFonts w:asciiTheme="majorBidi" w:hAnsiTheme="majorBidi" w:cstheme="majorBidi"/>
          <w:bCs/>
          <w:spacing w:val="-2"/>
        </w:rPr>
        <w:t xml:space="preserve"> pirkuma maksu </w:t>
      </w:r>
      <w:r w:rsidR="009262B2" w:rsidRPr="002C2AAB">
        <w:rPr>
          <w:rFonts w:asciiTheme="majorBidi" w:hAnsiTheme="majorBidi" w:cstheme="majorBidi"/>
          <w:bCs/>
          <w:spacing w:val="-2"/>
        </w:rPr>
        <w:t xml:space="preserve">nav samaksājusi </w:t>
      </w:r>
      <w:r w:rsidRPr="002C2AAB">
        <w:rPr>
          <w:rFonts w:asciiTheme="majorBidi" w:hAnsiTheme="majorBidi" w:cstheme="majorBidi"/>
          <w:bCs/>
          <w:spacing w:val="-2"/>
        </w:rPr>
        <w:t>vairāk nekā divu gadu laikā. Apgalvojumi par vienošanos ar mantojuma atstājēju pagarināt pirkuma maksas samaksu neapstiprinās ar pierādījumiem. Saistību izpildes ilgstošā novilcināšana no prasītājas puses ir radījusi atbildētājam pārmērīgus zaudējumus</w:t>
      </w:r>
      <w:r w:rsidR="00937859" w:rsidRPr="002C2AAB">
        <w:rPr>
          <w:rFonts w:asciiTheme="majorBidi" w:hAnsiTheme="majorBidi" w:cstheme="majorBidi"/>
          <w:bCs/>
          <w:spacing w:val="-2"/>
        </w:rPr>
        <w:t>, tādēļ viņam ir zudusi interese izpildīt šo līgumu, kas ir pamats tā atcelšanai.</w:t>
      </w:r>
    </w:p>
    <w:p w14:paraId="69FD4566" w14:textId="45BB5A8A" w:rsidR="00B91E84" w:rsidRPr="002C2AAB" w:rsidRDefault="00937859"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[3.2] Prasītāja maldina par nekustamā īpašuma vērtību uz pirkuma līguma noslēgšanas brīdi. Proti, atbilstoši novērtējumam nekustamā īpašuma vērtība uz 2021. gada 10. martu </w:t>
      </w:r>
      <w:r w:rsidR="009262B2" w:rsidRPr="002C2AAB">
        <w:rPr>
          <w:rFonts w:asciiTheme="majorBidi" w:hAnsiTheme="majorBidi" w:cstheme="majorBidi"/>
          <w:bCs/>
          <w:spacing w:val="-2"/>
        </w:rPr>
        <w:t>bija</w:t>
      </w:r>
      <w:r w:rsidRPr="002C2AAB">
        <w:rPr>
          <w:rFonts w:asciiTheme="majorBidi" w:hAnsiTheme="majorBidi" w:cstheme="majorBidi"/>
          <w:bCs/>
          <w:spacing w:val="-2"/>
        </w:rPr>
        <w:t xml:space="preserve"> 76 200 </w:t>
      </w:r>
      <w:r w:rsidRPr="002C2AAB">
        <w:rPr>
          <w:rFonts w:asciiTheme="majorBidi" w:hAnsiTheme="majorBidi" w:cstheme="majorBidi"/>
          <w:bCs/>
          <w:i/>
          <w:iCs/>
          <w:spacing w:val="-2"/>
        </w:rPr>
        <w:t>euro</w:t>
      </w:r>
      <w:r w:rsidRPr="002C2AAB">
        <w:rPr>
          <w:rFonts w:asciiTheme="majorBidi" w:hAnsiTheme="majorBidi" w:cstheme="majorBidi"/>
          <w:bCs/>
          <w:spacing w:val="-2"/>
        </w:rPr>
        <w:t>, bet nevis 18 700 </w:t>
      </w:r>
      <w:r w:rsidRPr="002C2AAB">
        <w:rPr>
          <w:rFonts w:asciiTheme="majorBidi" w:hAnsiTheme="majorBidi" w:cstheme="majorBidi"/>
          <w:bCs/>
          <w:i/>
          <w:iCs/>
          <w:spacing w:val="-2"/>
        </w:rPr>
        <w:t>euro</w:t>
      </w:r>
      <w:r w:rsidRPr="002C2AAB">
        <w:rPr>
          <w:rFonts w:asciiTheme="majorBidi" w:hAnsiTheme="majorBidi" w:cstheme="majorBidi"/>
          <w:bCs/>
          <w:spacing w:val="-2"/>
        </w:rPr>
        <w:t>. Tas nozīmē, ka pielīgtā pirkuma maksa</w:t>
      </w:r>
      <w:r w:rsidR="001E5518" w:rsidRPr="002C2AAB">
        <w:rPr>
          <w:rFonts w:asciiTheme="majorBidi" w:hAnsiTheme="majorBidi" w:cstheme="majorBidi"/>
          <w:bCs/>
          <w:spacing w:val="-2"/>
        </w:rPr>
        <w:t xml:space="preserve"> noteikta</w:t>
      </w:r>
      <w:r w:rsidRPr="002C2AAB">
        <w:rPr>
          <w:rFonts w:asciiTheme="majorBidi" w:hAnsiTheme="majorBidi" w:cstheme="majorBidi"/>
          <w:bCs/>
          <w:spacing w:val="-2"/>
        </w:rPr>
        <w:t xml:space="preserve"> vairākkārt zemāka par nekustamā īpašuma patieso vērtību</w:t>
      </w:r>
      <w:r w:rsidR="00A44D4C" w:rsidRPr="002C2AAB">
        <w:rPr>
          <w:rFonts w:asciiTheme="majorBidi" w:hAnsiTheme="majorBidi" w:cstheme="majorBidi"/>
          <w:bCs/>
          <w:spacing w:val="-2"/>
        </w:rPr>
        <w:t xml:space="preserve"> ar līgumā noteiktu pienākumu papildus noslēgt uztura līgumu</w:t>
      </w:r>
      <w:r w:rsidR="009C598F" w:rsidRPr="002C2AAB">
        <w:rPr>
          <w:rFonts w:asciiTheme="majorBidi" w:hAnsiTheme="majorBidi" w:cstheme="majorBidi"/>
          <w:bCs/>
          <w:spacing w:val="-2"/>
        </w:rPr>
        <w:t>, turklāt pirkuma maks</w:t>
      </w:r>
      <w:r w:rsidR="00F81C95" w:rsidRPr="002C2AAB">
        <w:rPr>
          <w:rFonts w:asciiTheme="majorBidi" w:hAnsiTheme="majorBidi" w:cstheme="majorBidi"/>
          <w:bCs/>
          <w:spacing w:val="-2"/>
        </w:rPr>
        <w:t>a</w:t>
      </w:r>
      <w:r w:rsidR="009C598F" w:rsidRPr="002C2AAB">
        <w:rPr>
          <w:rFonts w:asciiTheme="majorBidi" w:hAnsiTheme="majorBidi" w:cstheme="majorBidi"/>
          <w:bCs/>
          <w:spacing w:val="-2"/>
        </w:rPr>
        <w:t xml:space="preserve"> </w:t>
      </w:r>
      <w:r w:rsidR="00AB026B" w:rsidRPr="002C2AAB">
        <w:rPr>
          <w:rFonts w:asciiTheme="majorBidi" w:hAnsiTheme="majorBidi" w:cstheme="majorBidi"/>
          <w:bCs/>
          <w:spacing w:val="-2"/>
        </w:rPr>
        <w:t xml:space="preserve">vispār </w:t>
      </w:r>
      <w:r w:rsidR="009C598F" w:rsidRPr="002C2AAB">
        <w:rPr>
          <w:rFonts w:asciiTheme="majorBidi" w:hAnsiTheme="majorBidi" w:cstheme="majorBidi"/>
          <w:bCs/>
          <w:spacing w:val="-2"/>
        </w:rPr>
        <w:t xml:space="preserve">nav samaksāta. </w:t>
      </w:r>
      <w:r w:rsidR="005A2182" w:rsidRPr="002C2AAB">
        <w:rPr>
          <w:rFonts w:asciiTheme="majorBidi" w:hAnsiTheme="majorBidi" w:cstheme="majorBidi"/>
          <w:bCs/>
          <w:spacing w:val="-2"/>
        </w:rPr>
        <w:t>Tāpat pārdevēja dzīves laikā netika noslēgts arī pirkuma līgumā papildus ietvertais uztura līgums.</w:t>
      </w:r>
      <w:r w:rsidR="009C598F" w:rsidRPr="002C2AAB">
        <w:rPr>
          <w:rFonts w:asciiTheme="majorBidi" w:hAnsiTheme="majorBidi" w:cstheme="majorBidi"/>
          <w:bCs/>
          <w:spacing w:val="-2"/>
        </w:rPr>
        <w:t xml:space="preserve"> Rezultātā atbilstoši Civillikuma 1663. pantam atbildētājs vairs nav ieinteresēts līguma izpildīšanā.</w:t>
      </w:r>
    </w:p>
    <w:p w14:paraId="22CD0B83" w14:textId="0494BDED" w:rsidR="009C598F" w:rsidRPr="002C2AAB" w:rsidRDefault="009C598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[3.3] Pretprasība pamatota ar Civillikuma 1663. pantu, 2040. panta 5. punktu.</w:t>
      </w:r>
    </w:p>
    <w:p w14:paraId="0FB7B25A" w14:textId="77777777" w:rsidR="009C598F" w:rsidRPr="002C2AAB" w:rsidRDefault="009C598F" w:rsidP="002C2AAB">
      <w:pPr>
        <w:spacing w:line="276" w:lineRule="auto"/>
        <w:ind w:firstLine="567"/>
        <w:jc w:val="both"/>
        <w:rPr>
          <w:rFonts w:asciiTheme="majorBidi" w:hAnsiTheme="majorBidi" w:cstheme="majorBidi"/>
          <w:bCs/>
          <w:spacing w:val="-2"/>
        </w:rPr>
      </w:pPr>
    </w:p>
    <w:p w14:paraId="1CABC104" w14:textId="58A81E7F" w:rsidR="009C598F" w:rsidRPr="002C2AAB" w:rsidRDefault="009C598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lastRenderedPageBreak/>
        <w:t>[4] Ar Kurzemes rajona tiesas 2023. gada 14. decembra spriedumu prasība apmierināta, bet pretprasība noraidīta.</w:t>
      </w:r>
    </w:p>
    <w:p w14:paraId="513DC65B" w14:textId="77777777" w:rsidR="009C598F" w:rsidRPr="002C2AAB" w:rsidRDefault="009C598F" w:rsidP="002C2AAB">
      <w:pPr>
        <w:spacing w:line="276" w:lineRule="auto"/>
        <w:ind w:firstLine="567"/>
        <w:jc w:val="both"/>
        <w:rPr>
          <w:rFonts w:asciiTheme="majorBidi" w:hAnsiTheme="majorBidi" w:cstheme="majorBidi"/>
          <w:bCs/>
          <w:spacing w:val="-2"/>
        </w:rPr>
      </w:pPr>
    </w:p>
    <w:p w14:paraId="03C1CA41" w14:textId="16EE4986" w:rsidR="009C598F" w:rsidRPr="002C2AAB" w:rsidRDefault="009C598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[5] Izskatījusi </w:t>
      </w:r>
      <w:r w:rsidR="00DD4DB5" w:rsidRPr="002C2AAB">
        <w:rPr>
          <w:rFonts w:asciiTheme="majorBidi" w:hAnsiTheme="majorBidi" w:cstheme="majorBidi"/>
          <w:bCs/>
          <w:spacing w:val="-2"/>
        </w:rPr>
        <w:t>lietu sakarā ar atbildētāja apelācijas sūdzību, Kurzemes apgabaltiesa ar 2025. gada 28. februāra spriedumu prasību apmierinājusi, bet pretprasību noraidījusi. Proti, nospriedusi:</w:t>
      </w:r>
    </w:p>
    <w:p w14:paraId="3B3CBFF3" w14:textId="0323872A" w:rsidR="00DD4DB5" w:rsidRPr="002C2AAB" w:rsidRDefault="00DD4DB5"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1) nostiprināt prasītājai īpašuma tiesību uz nekustamo īpašumu </w:t>
      </w:r>
      <w:r w:rsidR="0096144F" w:rsidRPr="002C2AAB">
        <w:rPr>
          <w:rFonts w:asciiTheme="majorBidi" w:hAnsiTheme="majorBidi" w:cstheme="majorBidi"/>
          <w:bCs/>
          <w:spacing w:val="-2"/>
        </w:rPr>
        <w:t>zemesgrāmatā, dzēšot ierakstu par īpašuma tiesības nostiprināšanu atbildētājam;</w:t>
      </w:r>
    </w:p>
    <w:p w14:paraId="2C75F86D" w14:textId="20C720E1" w:rsidR="0096144F" w:rsidRPr="002C2AAB" w:rsidRDefault="0096144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2) izmaksāt atbildētājam no zvērinātas tiesu izpildītājas Nataļjas Bekasovas depozītu konta prasītājas iemaksāto pirkuma maksu 14 000 </w:t>
      </w:r>
      <w:r w:rsidRPr="002C2AAB">
        <w:rPr>
          <w:rFonts w:asciiTheme="majorBidi" w:hAnsiTheme="majorBidi" w:cstheme="majorBidi"/>
          <w:bCs/>
          <w:i/>
          <w:iCs/>
          <w:spacing w:val="-2"/>
        </w:rPr>
        <w:t>euro</w:t>
      </w:r>
      <w:r w:rsidRPr="002C2AAB">
        <w:rPr>
          <w:rFonts w:asciiTheme="majorBidi" w:hAnsiTheme="majorBidi" w:cstheme="majorBidi"/>
          <w:bCs/>
          <w:spacing w:val="-2"/>
        </w:rPr>
        <w:t>;</w:t>
      </w:r>
    </w:p>
    <w:p w14:paraId="12964E5D" w14:textId="34F98031" w:rsidR="00E262D1" w:rsidRPr="002C2AAB" w:rsidRDefault="0096144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3) noraidīt pretprasību par pirkuma līguma atcelšanu;</w:t>
      </w:r>
    </w:p>
    <w:p w14:paraId="0101D094" w14:textId="7C27957A" w:rsidR="0096144F" w:rsidRPr="002C2AAB" w:rsidRDefault="0096144F"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4) piedzīt no atbildētāja prasītājas labā tiesāšanās izdevumus 2710 </w:t>
      </w:r>
      <w:r w:rsidRPr="002C2AAB">
        <w:rPr>
          <w:rFonts w:asciiTheme="majorBidi" w:hAnsiTheme="majorBidi" w:cstheme="majorBidi"/>
          <w:bCs/>
          <w:i/>
          <w:iCs/>
          <w:spacing w:val="-2"/>
        </w:rPr>
        <w:t>euro</w:t>
      </w:r>
      <w:r w:rsidRPr="002C2AAB">
        <w:rPr>
          <w:rFonts w:asciiTheme="majorBidi" w:hAnsiTheme="majorBidi" w:cstheme="majorBidi"/>
          <w:bCs/>
          <w:spacing w:val="-2"/>
        </w:rPr>
        <w:t xml:space="preserve"> un valsts labā ar lietas izskatīšanu saistītos izdevumus 23 </w:t>
      </w:r>
      <w:r w:rsidRPr="002C2AAB">
        <w:rPr>
          <w:rFonts w:asciiTheme="majorBidi" w:hAnsiTheme="majorBidi" w:cstheme="majorBidi"/>
          <w:bCs/>
          <w:i/>
          <w:iCs/>
          <w:spacing w:val="-2"/>
        </w:rPr>
        <w:t>euro</w:t>
      </w:r>
      <w:r w:rsidR="00BC6CE1" w:rsidRPr="002C2AAB">
        <w:rPr>
          <w:rFonts w:asciiTheme="majorBidi" w:hAnsiTheme="majorBidi" w:cstheme="majorBidi"/>
          <w:bCs/>
          <w:spacing w:val="-2"/>
        </w:rPr>
        <w:t>;</w:t>
      </w:r>
    </w:p>
    <w:p w14:paraId="76718BCF" w14:textId="70CF4490" w:rsidR="00BC6CE1" w:rsidRPr="002C2AAB" w:rsidRDefault="00BC6CE1"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5) noteikt prasītājai un valstij tiesības par laiku līdz sprieduma izpildei saņemt no atbildētāja likumiskos 6</w:t>
      </w:r>
      <w:r w:rsidR="00D86B30" w:rsidRPr="002C2AAB">
        <w:rPr>
          <w:rFonts w:asciiTheme="majorBidi" w:hAnsiTheme="majorBidi" w:cstheme="majorBidi"/>
          <w:bCs/>
          <w:spacing w:val="-2"/>
        </w:rPr>
        <w:t> </w:t>
      </w:r>
      <w:r w:rsidRPr="002C2AAB">
        <w:rPr>
          <w:rFonts w:asciiTheme="majorBidi" w:hAnsiTheme="majorBidi" w:cstheme="majorBidi"/>
          <w:bCs/>
          <w:spacing w:val="-2"/>
        </w:rPr>
        <w:t>% gadā no piedzītās, bet nesamaksātās summas.</w:t>
      </w:r>
    </w:p>
    <w:p w14:paraId="25E8D273" w14:textId="49DB68A3" w:rsidR="00BC6CE1" w:rsidRPr="002C2AAB" w:rsidRDefault="00BF63C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Spriedums pamatots ar tālāk norādītajiem argumentiem.</w:t>
      </w:r>
    </w:p>
    <w:p w14:paraId="3A7ABC9C" w14:textId="6BC74F04" w:rsidR="007B170C" w:rsidRPr="002C2AAB" w:rsidRDefault="00A40E6A"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[5.1] Lietā atrodas divi satura ziņā līdzīgi pirkuma līgumi</w:t>
      </w:r>
      <w:r w:rsidR="00AB026B" w:rsidRPr="002C2AAB">
        <w:rPr>
          <w:rFonts w:asciiTheme="majorBidi" w:hAnsiTheme="majorBidi" w:cstheme="majorBidi"/>
          <w:bCs/>
          <w:spacing w:val="-2"/>
        </w:rPr>
        <w:t xml:space="preserve"> </w:t>
      </w:r>
      <w:r w:rsidRPr="002C2AAB">
        <w:rPr>
          <w:rFonts w:asciiTheme="majorBidi" w:hAnsiTheme="majorBidi" w:cstheme="majorBidi"/>
          <w:bCs/>
          <w:spacing w:val="-2"/>
        </w:rPr>
        <w:t>– viens, kuru mantojuma atstājējs un prasītāja parakstījuši pašrocīgi, bet otrs, kuru minētie līdzēji parakstījuši elektroniski</w:t>
      </w:r>
      <w:r w:rsidR="00490FB4" w:rsidRPr="002C2AAB">
        <w:rPr>
          <w:rFonts w:asciiTheme="majorBidi" w:hAnsiTheme="majorBidi" w:cstheme="majorBidi"/>
          <w:bCs/>
          <w:spacing w:val="-2"/>
        </w:rPr>
        <w:t>. Elektroniski parakstītais pirkuma līgums datēts ar 2021. gada 10. martu un to šajā datumā elektroniski parakstījis mantojuma atstājējs, bet prasītāja minēto līgumu parakstījusi 2021. gada 27. aprīlī. Līdzēju paraksti uz elektroniski parakstītās līguma versijas</w:t>
      </w:r>
      <w:r w:rsidRPr="002C2AAB">
        <w:rPr>
          <w:rFonts w:asciiTheme="majorBidi" w:hAnsiTheme="majorBidi" w:cstheme="majorBidi"/>
          <w:bCs/>
          <w:spacing w:val="-2"/>
        </w:rPr>
        <w:t xml:space="preserve"> </w:t>
      </w:r>
      <w:r w:rsidR="00A44D4C" w:rsidRPr="002C2AAB">
        <w:rPr>
          <w:rFonts w:asciiTheme="majorBidi" w:hAnsiTheme="majorBidi" w:cstheme="majorBidi"/>
          <w:bCs/>
          <w:spacing w:val="-2"/>
        </w:rPr>
        <w:t xml:space="preserve">pretēji pašrocīgi parakstītajam līgumam </w:t>
      </w:r>
      <w:r w:rsidR="00490FB4" w:rsidRPr="002C2AAB">
        <w:rPr>
          <w:rFonts w:asciiTheme="majorBidi" w:hAnsiTheme="majorBidi" w:cstheme="majorBidi"/>
          <w:bCs/>
          <w:spacing w:val="-2"/>
        </w:rPr>
        <w:t xml:space="preserve">nav apstrīdēti. Tādējādi pušu tiesiskās attiecības izriet no </w:t>
      </w:r>
      <w:r w:rsidR="00FD45D3" w:rsidRPr="002C2AAB">
        <w:rPr>
          <w:rFonts w:asciiTheme="majorBidi" w:hAnsiTheme="majorBidi" w:cstheme="majorBidi"/>
          <w:bCs/>
          <w:spacing w:val="-2"/>
        </w:rPr>
        <w:t xml:space="preserve">elektroniski parakstītā </w:t>
      </w:r>
      <w:r w:rsidR="00490FB4" w:rsidRPr="002C2AAB">
        <w:rPr>
          <w:rFonts w:asciiTheme="majorBidi" w:hAnsiTheme="majorBidi" w:cstheme="majorBidi"/>
          <w:bCs/>
          <w:spacing w:val="-2"/>
        </w:rPr>
        <w:t>pirkuma līguma</w:t>
      </w:r>
      <w:r w:rsidR="00C12C68" w:rsidRPr="002C2AAB">
        <w:rPr>
          <w:rFonts w:asciiTheme="majorBidi" w:hAnsiTheme="majorBidi" w:cstheme="majorBidi"/>
          <w:bCs/>
          <w:spacing w:val="-2"/>
        </w:rPr>
        <w:t>.</w:t>
      </w:r>
    </w:p>
    <w:p w14:paraId="2D3B3BA6" w14:textId="1C4888AF" w:rsidR="00C12C68" w:rsidRPr="002C2AAB" w:rsidRDefault="00C12C68"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Atbilstoši pirkuma līguma 1. un 2. punktam mantojuma atstājējs pārdeva prasītājai nekustamo īpašumu par pirkuma maksu 14 000 </w:t>
      </w:r>
      <w:r w:rsidRPr="002C2AAB">
        <w:rPr>
          <w:rFonts w:asciiTheme="majorBidi" w:hAnsiTheme="majorBidi" w:cstheme="majorBidi"/>
          <w:bCs/>
          <w:i/>
          <w:iCs/>
          <w:spacing w:val="-2"/>
        </w:rPr>
        <w:t>euro</w:t>
      </w:r>
      <w:r w:rsidRPr="002C2AAB">
        <w:rPr>
          <w:rFonts w:asciiTheme="majorBidi" w:hAnsiTheme="majorBidi" w:cstheme="majorBidi"/>
          <w:bCs/>
          <w:spacing w:val="-2"/>
        </w:rPr>
        <w:t>, bet prasītāja apņēmās samaksāt pirkuma maksu divās daļās – līguma noslēgšanas dienā samaksāt 7000 </w:t>
      </w:r>
      <w:r w:rsidRPr="002C2AAB">
        <w:rPr>
          <w:rFonts w:asciiTheme="majorBidi" w:hAnsiTheme="majorBidi" w:cstheme="majorBidi"/>
          <w:bCs/>
          <w:i/>
          <w:iCs/>
          <w:spacing w:val="-2"/>
        </w:rPr>
        <w:t>euro</w:t>
      </w:r>
      <w:r w:rsidRPr="002C2AAB">
        <w:rPr>
          <w:rFonts w:asciiTheme="majorBidi" w:hAnsiTheme="majorBidi" w:cstheme="majorBidi"/>
          <w:bCs/>
          <w:spacing w:val="-2"/>
        </w:rPr>
        <w:t>, bet atlikušo pirkuma maksas daļu 7000 </w:t>
      </w:r>
      <w:r w:rsidRPr="002C2AAB">
        <w:rPr>
          <w:rFonts w:asciiTheme="majorBidi" w:hAnsiTheme="majorBidi" w:cstheme="majorBidi"/>
          <w:bCs/>
          <w:i/>
          <w:iCs/>
          <w:spacing w:val="-2"/>
        </w:rPr>
        <w:t>euro</w:t>
      </w:r>
      <w:r w:rsidRPr="002C2AAB">
        <w:rPr>
          <w:rFonts w:asciiTheme="majorBidi" w:hAnsiTheme="majorBidi" w:cstheme="majorBidi"/>
          <w:bCs/>
          <w:spacing w:val="-2"/>
        </w:rPr>
        <w:t xml:space="preserve"> samaksāt mēneša laikā no brīža, kad prasītājas īpašuma tiesība tiks nostiprināta zemesgrāmatā. No minētā izriet, ka prasītājai 2021. gada 27. aprīlī iestājās pienākums samaksāt daļu no pirkuma maksas, t. i., 7000 </w:t>
      </w:r>
      <w:r w:rsidRPr="002C2AAB">
        <w:rPr>
          <w:rFonts w:asciiTheme="majorBidi" w:hAnsiTheme="majorBidi" w:cstheme="majorBidi"/>
          <w:bCs/>
          <w:i/>
          <w:iCs/>
          <w:spacing w:val="-2"/>
        </w:rPr>
        <w:t>euro</w:t>
      </w:r>
      <w:r w:rsidR="00860354" w:rsidRPr="002C2AAB">
        <w:rPr>
          <w:rFonts w:asciiTheme="majorBidi" w:hAnsiTheme="majorBidi" w:cstheme="majorBidi"/>
          <w:bCs/>
          <w:spacing w:val="-2"/>
        </w:rPr>
        <w:t>. Tomēr prasītāja nav izpildījusi savas saistības, jo pirkuma maksu nav samaksājusi nedz daļēji, nedz pilnīgi.</w:t>
      </w:r>
    </w:p>
    <w:p w14:paraId="5CEC05C0" w14:textId="2AB4206B" w:rsidR="00860354" w:rsidRPr="002C2AAB" w:rsidRDefault="0086035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[5.2] Saskaņā ar Civillikuma 2021. pantu no pirkuma līguma izceļas līdzējiem savstarpējas tiesības kā uz līguma izpildīšanu, tā arī uz zaudējumu atlīdzību. Tas nozīmē, ka gan pārdevējs, gan pircējs ir tiesīgi prasīt pirkuma līguma izpildi, jo atbilstoši Civillikuma 2039. pantam vienpusēja atkāpšanās no pirkuma līguma nav pielaižama pat arī tad, ja otra puse neizpilda savu saistību</w:t>
      </w:r>
      <w:r w:rsidR="004E2A85" w:rsidRPr="002C2AAB">
        <w:rPr>
          <w:rFonts w:asciiTheme="majorBidi" w:hAnsiTheme="majorBidi" w:cstheme="majorBidi"/>
          <w:bCs/>
          <w:spacing w:val="-2"/>
        </w:rPr>
        <w:t xml:space="preserve">, </w:t>
      </w:r>
      <w:r w:rsidRPr="002C2AAB">
        <w:rPr>
          <w:rFonts w:asciiTheme="majorBidi" w:hAnsiTheme="majorBidi" w:cstheme="majorBidi"/>
          <w:bCs/>
          <w:spacing w:val="-2"/>
        </w:rPr>
        <w:t>izņemot Civillikuma 2040. pantā norādītos gadījumus, tostarp, ja kreditors parādnieka nokavējuma dēļ vairs nav ieinteresēts līguma izpildīšanā.</w:t>
      </w:r>
    </w:p>
    <w:p w14:paraId="43962CBA" w14:textId="14E93C7A" w:rsidR="00860354" w:rsidRPr="002C2AAB" w:rsidRDefault="0086035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Tā kā pārdevējs miris, viņa kā mantojuma atstājēja tiesības un saistības pāriet uz mantinieku </w:t>
      </w:r>
      <w:r w:rsidR="00FA7443" w:rsidRPr="002C2AAB">
        <w:rPr>
          <w:rFonts w:asciiTheme="majorBidi" w:hAnsiTheme="majorBidi" w:cstheme="majorBidi"/>
          <w:bCs/>
          <w:spacing w:val="-2"/>
        </w:rPr>
        <w:t>– atbildētāju (</w:t>
      </w:r>
      <w:r w:rsidR="00FA7443" w:rsidRPr="002C2AAB">
        <w:rPr>
          <w:rFonts w:asciiTheme="majorBidi" w:hAnsiTheme="majorBidi" w:cstheme="majorBidi"/>
          <w:bCs/>
          <w:i/>
          <w:iCs/>
          <w:spacing w:val="-2"/>
        </w:rPr>
        <w:t>Civillikuma 701. pants</w:t>
      </w:r>
      <w:r w:rsidR="00FA7443" w:rsidRPr="002C2AAB">
        <w:rPr>
          <w:rFonts w:asciiTheme="majorBidi" w:hAnsiTheme="majorBidi" w:cstheme="majorBidi"/>
          <w:bCs/>
          <w:spacing w:val="-2"/>
        </w:rPr>
        <w:t>).</w:t>
      </w:r>
    </w:p>
    <w:p w14:paraId="593C9AD1" w14:textId="36678062" w:rsidR="00A40E6A" w:rsidRPr="002C2AAB" w:rsidRDefault="00FA7443"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Prasītāja iemaksājusi zvērinātas tiesu izpildītājas depozīta kontā pirkuma maksu 14 000 </w:t>
      </w:r>
      <w:r w:rsidRPr="002C2AAB">
        <w:rPr>
          <w:rFonts w:asciiTheme="majorBidi" w:hAnsiTheme="majorBidi" w:cstheme="majorBidi"/>
          <w:bCs/>
          <w:i/>
          <w:iCs/>
          <w:spacing w:val="-2"/>
        </w:rPr>
        <w:t>euro</w:t>
      </w:r>
      <w:r w:rsidRPr="002C2AAB">
        <w:rPr>
          <w:rFonts w:asciiTheme="majorBidi" w:hAnsiTheme="majorBidi" w:cstheme="majorBidi"/>
          <w:bCs/>
          <w:spacing w:val="-2"/>
        </w:rPr>
        <w:t xml:space="preserve"> jau pēc prasības celšanas tiesā, lai tādā veidā nodrošinātu saistību izpildi – samaksātu pirkuma maksu.</w:t>
      </w:r>
    </w:p>
    <w:p w14:paraId="296F114A" w14:textId="0A6D1C0C" w:rsidR="00FA7443" w:rsidRPr="002C2AAB" w:rsidRDefault="00FA7443"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Tādējādi secināms, ka prasītāja ir pieļāvusi saistības izpildes nokavējumu. Tomēr apstākļos, kad prasītāja ir iemaksājusi depozīta kontā pilnu pirkuma maksu, ir pamats uzskatīt, ka viņa ir izpildījusi Civillikuma 1665. pantā noteikto pienākumu, t. i., </w:t>
      </w:r>
      <w:r w:rsidRPr="002C2AAB">
        <w:rPr>
          <w:rFonts w:asciiTheme="majorBidi" w:hAnsiTheme="majorBidi" w:cstheme="majorBidi"/>
          <w:bCs/>
          <w:spacing w:val="-2"/>
        </w:rPr>
        <w:lastRenderedPageBreak/>
        <w:t>nodrošinājusi pirkuma maksas samaksu atbildētājam. Šāda prasītājas darbība kvalificējama kā nokavējuma seku novēršana.</w:t>
      </w:r>
    </w:p>
    <w:p w14:paraId="3E152BE9" w14:textId="3F5BB0A6" w:rsidR="00A40E6A" w:rsidRPr="002C2AAB" w:rsidRDefault="00857479"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[5.3] </w:t>
      </w:r>
      <w:r w:rsidR="00CB17A6" w:rsidRPr="002C2AAB">
        <w:rPr>
          <w:rFonts w:asciiTheme="majorBidi" w:hAnsiTheme="majorBidi" w:cstheme="majorBidi"/>
          <w:bCs/>
          <w:spacing w:val="-2"/>
        </w:rPr>
        <w:t>Atbildētājs kā mantojuma atstājēja mantinieks var prasīt līguma atcelšanu, pamatojoties uz Civillikuma 2040. panta 5. punktu un 1663. pantu. Lai apmierinātu pretprasību, konstatējami visi likumā norādītie priekšnoteikumi līguma atcelšanai, tostarp atbildētājam jāpierāda apstākļi, kuru dēļ viņš vairs nav ieinteresēts līguma izpildīšanā.</w:t>
      </w:r>
    </w:p>
    <w:p w14:paraId="0368C655" w14:textId="29AF0CD2" w:rsidR="00A40E6A" w:rsidRPr="002C2AAB" w:rsidRDefault="00CB17A6"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Kā galveno apstākli intereses zudumam atbildētājs norādījis neku</w:t>
      </w:r>
      <w:r w:rsidR="00B06412" w:rsidRPr="002C2AAB">
        <w:rPr>
          <w:rFonts w:asciiTheme="majorBidi" w:hAnsiTheme="majorBidi" w:cstheme="majorBidi"/>
          <w:bCs/>
          <w:spacing w:val="-2"/>
        </w:rPr>
        <w:t>s</w:t>
      </w:r>
      <w:r w:rsidRPr="002C2AAB">
        <w:rPr>
          <w:rFonts w:asciiTheme="majorBidi" w:hAnsiTheme="majorBidi" w:cstheme="majorBidi"/>
          <w:bCs/>
          <w:spacing w:val="-2"/>
        </w:rPr>
        <w:t xml:space="preserve">tamā īpašuma vērtību, kas vairākkārt pārsniedz pielīgto pirkuma maksu. Tomēr pirkuma maksas neatbilstība faktiskajai nekustamā īpašuma vērtībai nav saistāma ar intereses zudumu, bet </w:t>
      </w:r>
      <w:r w:rsidR="00001160" w:rsidRPr="002C2AAB">
        <w:rPr>
          <w:rFonts w:asciiTheme="majorBidi" w:hAnsiTheme="majorBidi" w:cstheme="majorBidi"/>
          <w:bCs/>
          <w:spacing w:val="-2"/>
        </w:rPr>
        <w:t xml:space="preserve">gan ar atbildētājam neizdevīgiem līguma noteikumiem, kurus viņš vienpusēji nevar grozīt. Tāpat nav tiesiskas nozīmes </w:t>
      </w:r>
      <w:r w:rsidR="002E2432" w:rsidRPr="002C2AAB">
        <w:rPr>
          <w:rFonts w:asciiTheme="majorBidi" w:hAnsiTheme="majorBidi" w:cstheme="majorBidi"/>
          <w:bCs/>
          <w:spacing w:val="-2"/>
        </w:rPr>
        <w:t>strīda izšķiršanā: 1) </w:t>
      </w:r>
      <w:r w:rsidR="00001160" w:rsidRPr="002C2AAB">
        <w:rPr>
          <w:rFonts w:asciiTheme="majorBidi" w:hAnsiTheme="majorBidi" w:cstheme="majorBidi"/>
          <w:bCs/>
          <w:spacing w:val="-2"/>
        </w:rPr>
        <w:t xml:space="preserve">faktam, ka atbildētājs bija uzsācis nekustamā īpašuma sadalīšanu </w:t>
      </w:r>
      <w:r w:rsidR="002E2432" w:rsidRPr="002C2AAB">
        <w:rPr>
          <w:rFonts w:asciiTheme="majorBidi" w:hAnsiTheme="majorBidi" w:cstheme="majorBidi"/>
          <w:bCs/>
          <w:spacing w:val="-2"/>
        </w:rPr>
        <w:t xml:space="preserve">vēl </w:t>
      </w:r>
      <w:r w:rsidR="00001160" w:rsidRPr="002C2AAB">
        <w:rPr>
          <w:rFonts w:asciiTheme="majorBidi" w:hAnsiTheme="majorBidi" w:cstheme="majorBidi"/>
          <w:bCs/>
          <w:spacing w:val="-2"/>
        </w:rPr>
        <w:t>pirms prasības celšanas</w:t>
      </w:r>
      <w:r w:rsidR="002E2432" w:rsidRPr="002C2AAB">
        <w:rPr>
          <w:rFonts w:asciiTheme="majorBidi" w:hAnsiTheme="majorBidi" w:cstheme="majorBidi"/>
          <w:bCs/>
          <w:spacing w:val="-2"/>
        </w:rPr>
        <w:t>; 2) </w:t>
      </w:r>
      <w:r w:rsidR="00001160" w:rsidRPr="002C2AAB">
        <w:rPr>
          <w:rFonts w:asciiTheme="majorBidi" w:hAnsiTheme="majorBidi" w:cstheme="majorBidi"/>
          <w:bCs/>
          <w:spacing w:val="-2"/>
        </w:rPr>
        <w:t>ka prasītāja nav pierādījusi vienošanos ar mantojuma atstājēju par saistību izpildes termiņa pagarināšanu</w:t>
      </w:r>
      <w:r w:rsidR="002E2432" w:rsidRPr="002C2AAB">
        <w:rPr>
          <w:rFonts w:asciiTheme="majorBidi" w:hAnsiTheme="majorBidi" w:cstheme="majorBidi"/>
          <w:bCs/>
          <w:spacing w:val="-2"/>
        </w:rPr>
        <w:t xml:space="preserve"> uz diviem gadiem; 3) ka starp līdzējiem netika izpildīts līguma 4. punkts, kas paredz papildu</w:t>
      </w:r>
      <w:r w:rsidR="005A2182" w:rsidRPr="002C2AAB">
        <w:rPr>
          <w:rFonts w:asciiTheme="majorBidi" w:hAnsiTheme="majorBidi" w:cstheme="majorBidi"/>
          <w:bCs/>
          <w:spacing w:val="-2"/>
        </w:rPr>
        <w:t>s</w:t>
      </w:r>
      <w:r w:rsidR="002E2432" w:rsidRPr="002C2AAB">
        <w:rPr>
          <w:rFonts w:asciiTheme="majorBidi" w:hAnsiTheme="majorBidi" w:cstheme="majorBidi"/>
          <w:bCs/>
          <w:spacing w:val="-2"/>
        </w:rPr>
        <w:t xml:space="preserve"> līguma – uztura līguma noslēgšanu par mantojuma atstājēja nodrošināšanu līdz mūža galam; 4)</w:t>
      </w:r>
      <w:r w:rsidR="005A2182" w:rsidRPr="002C2AAB">
        <w:rPr>
          <w:rFonts w:asciiTheme="majorBidi" w:hAnsiTheme="majorBidi" w:cstheme="majorBidi"/>
          <w:bCs/>
          <w:spacing w:val="-2"/>
        </w:rPr>
        <w:t> </w:t>
      </w:r>
      <w:r w:rsidR="002E2432" w:rsidRPr="002C2AAB">
        <w:rPr>
          <w:rFonts w:asciiTheme="majorBidi" w:hAnsiTheme="majorBidi" w:cstheme="majorBidi"/>
          <w:bCs/>
          <w:spacing w:val="-2"/>
        </w:rPr>
        <w:t xml:space="preserve">ka prasītāja 2021. gada 27. aprīlī noslēdza ar </w:t>
      </w:r>
      <w:r w:rsidR="00D90C4C" w:rsidRPr="002C2AAB">
        <w:rPr>
          <w:rFonts w:asciiTheme="majorBidi" w:hAnsiTheme="majorBidi" w:cstheme="majorBidi"/>
          <w:bCs/>
          <w:spacing w:val="-2"/>
        </w:rPr>
        <w:t xml:space="preserve">[pers. D] </w:t>
      </w:r>
      <w:r w:rsidR="002E2432" w:rsidRPr="002C2AAB">
        <w:rPr>
          <w:rFonts w:asciiTheme="majorBidi" w:hAnsiTheme="majorBidi" w:cstheme="majorBidi"/>
          <w:bCs/>
          <w:spacing w:val="-2"/>
        </w:rPr>
        <w:t xml:space="preserve"> </w:t>
      </w:r>
      <w:r w:rsidR="00443016" w:rsidRPr="002C2AAB">
        <w:rPr>
          <w:rFonts w:asciiTheme="majorBidi" w:hAnsiTheme="majorBidi" w:cstheme="majorBidi"/>
          <w:bCs/>
          <w:spacing w:val="-2"/>
        </w:rPr>
        <w:t xml:space="preserve">un </w:t>
      </w:r>
      <w:r w:rsidR="00D90C4C" w:rsidRPr="002C2AAB">
        <w:rPr>
          <w:rFonts w:asciiTheme="majorBidi" w:hAnsiTheme="majorBidi" w:cstheme="majorBidi"/>
          <w:bCs/>
          <w:spacing w:val="-2"/>
        </w:rPr>
        <w:t xml:space="preserve">[pers. E] </w:t>
      </w:r>
      <w:r w:rsidR="002E2432" w:rsidRPr="002C2AAB">
        <w:rPr>
          <w:rFonts w:asciiTheme="majorBidi" w:hAnsiTheme="majorBidi" w:cstheme="majorBidi"/>
          <w:bCs/>
          <w:spacing w:val="-2"/>
        </w:rPr>
        <w:t>līgumu par nekustamā īpašuma apsaimniekošanu un pieskatīšanu</w:t>
      </w:r>
      <w:r w:rsidR="00001160" w:rsidRPr="002C2AAB">
        <w:rPr>
          <w:rFonts w:asciiTheme="majorBidi" w:hAnsiTheme="majorBidi" w:cstheme="majorBidi"/>
          <w:bCs/>
          <w:spacing w:val="-2"/>
        </w:rPr>
        <w:t>.</w:t>
      </w:r>
    </w:p>
    <w:p w14:paraId="150A0BAD" w14:textId="712C91DD" w:rsidR="001B519C" w:rsidRPr="002C2AAB" w:rsidRDefault="0023628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[5.4] Apkopojot iepriekš norādīto, k</w:t>
      </w:r>
      <w:r w:rsidR="001B519C" w:rsidRPr="002C2AAB">
        <w:rPr>
          <w:rFonts w:asciiTheme="majorBidi" w:hAnsiTheme="majorBidi" w:cstheme="majorBidi"/>
          <w:bCs/>
          <w:spacing w:val="-2"/>
        </w:rPr>
        <w:t>onkrētajā gadījumā prasība apmierināma: 1) pirkuma līgums ir spēkā esošs un izpildāms; 2) atbildētājam kā mantojuma atstājēja mantiniekam ir pienākums izpildīt līgumā noteiktās saistības; 3) ir iegūts pietiekams nodrošinājums (pirkuma maksas iemaksa</w:t>
      </w:r>
      <w:r w:rsidR="00AB026B" w:rsidRPr="002C2AAB">
        <w:rPr>
          <w:rFonts w:asciiTheme="majorBidi" w:hAnsiTheme="majorBidi" w:cstheme="majorBidi"/>
          <w:bCs/>
          <w:spacing w:val="-2"/>
        </w:rPr>
        <w:t xml:space="preserve"> </w:t>
      </w:r>
      <w:r w:rsidR="00D86B30" w:rsidRPr="002C2AAB">
        <w:rPr>
          <w:rFonts w:asciiTheme="majorBidi" w:hAnsiTheme="majorBidi" w:cstheme="majorBidi"/>
          <w:bCs/>
          <w:spacing w:val="-2"/>
        </w:rPr>
        <w:t xml:space="preserve">zvērināta tiesu izpildītāja </w:t>
      </w:r>
      <w:r w:rsidR="001B519C" w:rsidRPr="002C2AAB">
        <w:rPr>
          <w:rFonts w:asciiTheme="majorBidi" w:hAnsiTheme="majorBidi" w:cstheme="majorBidi"/>
          <w:bCs/>
          <w:spacing w:val="-2"/>
        </w:rPr>
        <w:t>depozīta kontā), lai garantētu prasītājas saistību izpildi; 4)</w:t>
      </w:r>
      <w:r w:rsidR="00443016" w:rsidRPr="002C2AAB">
        <w:rPr>
          <w:rFonts w:asciiTheme="majorBidi" w:hAnsiTheme="majorBidi" w:cstheme="majorBidi"/>
          <w:bCs/>
          <w:spacing w:val="-2"/>
        </w:rPr>
        <w:t> </w:t>
      </w:r>
      <w:r w:rsidR="001B519C" w:rsidRPr="002C2AAB">
        <w:rPr>
          <w:rFonts w:asciiTheme="majorBidi" w:hAnsiTheme="majorBidi" w:cstheme="majorBidi"/>
          <w:bCs/>
          <w:spacing w:val="-2"/>
        </w:rPr>
        <w:t xml:space="preserve">prasītājas saistību izpildes nokavējums ir novērsts, iemaksājot </w:t>
      </w:r>
      <w:r w:rsidR="00710451" w:rsidRPr="002C2AAB">
        <w:rPr>
          <w:rFonts w:asciiTheme="majorBidi" w:hAnsiTheme="majorBidi" w:cstheme="majorBidi"/>
          <w:bCs/>
          <w:spacing w:val="-2"/>
        </w:rPr>
        <w:t xml:space="preserve">zvērināta </w:t>
      </w:r>
      <w:r w:rsidR="001B519C" w:rsidRPr="002C2AAB">
        <w:rPr>
          <w:rFonts w:asciiTheme="majorBidi" w:hAnsiTheme="majorBidi" w:cstheme="majorBidi"/>
          <w:bCs/>
          <w:spacing w:val="-2"/>
        </w:rPr>
        <w:t>tiesu izpildītāja depozīta kontā pilnu pirkuma maksu. Savukārt pretprasības apmierināšanai nav pamata, jo lietā netika pierādīts atbildētāja intereses zudums, ko izraisījusi prasītājas bezdarbība – pirkuma maksas nesamaksāšana līgumā noteiktajā termiņā.</w:t>
      </w:r>
    </w:p>
    <w:p w14:paraId="79CBAD5A" w14:textId="77777777" w:rsidR="00A40E6A" w:rsidRPr="002C2AAB" w:rsidRDefault="00A40E6A" w:rsidP="002C2AAB">
      <w:pPr>
        <w:spacing w:line="276" w:lineRule="auto"/>
        <w:ind w:firstLine="567"/>
        <w:jc w:val="both"/>
        <w:rPr>
          <w:rFonts w:asciiTheme="majorBidi" w:hAnsiTheme="majorBidi" w:cstheme="majorBidi"/>
          <w:bCs/>
          <w:spacing w:val="-2"/>
        </w:rPr>
      </w:pPr>
    </w:p>
    <w:p w14:paraId="5A6F058C" w14:textId="6E3483CF" w:rsidR="00CB6F93" w:rsidRPr="002C2AAB" w:rsidRDefault="007B170C"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w:t>
      </w:r>
      <w:r w:rsidR="00A40E6A" w:rsidRPr="002C2AAB">
        <w:rPr>
          <w:rFonts w:asciiTheme="majorBidi" w:hAnsiTheme="majorBidi" w:cstheme="majorBidi"/>
          <w:bCs/>
          <w:spacing w:val="-2"/>
        </w:rPr>
        <w:t>6</w:t>
      </w:r>
      <w:r w:rsidRPr="002C2AAB">
        <w:rPr>
          <w:rFonts w:asciiTheme="majorBidi" w:hAnsiTheme="majorBidi" w:cstheme="majorBidi"/>
          <w:bCs/>
          <w:spacing w:val="-2"/>
        </w:rPr>
        <w:t>]</w:t>
      </w:r>
      <w:r w:rsidR="00A40E6A" w:rsidRPr="002C2AAB">
        <w:rPr>
          <w:rFonts w:asciiTheme="majorBidi" w:hAnsiTheme="majorBidi" w:cstheme="majorBidi"/>
          <w:bCs/>
          <w:spacing w:val="-2"/>
        </w:rPr>
        <w:t> </w:t>
      </w:r>
      <w:bookmarkStart w:id="3" w:name="_Hlk185416151"/>
      <w:r w:rsidR="00CB6F93" w:rsidRPr="002C2AAB">
        <w:rPr>
          <w:rFonts w:asciiTheme="majorBidi" w:hAnsiTheme="majorBidi" w:cstheme="majorBidi"/>
          <w:bCs/>
          <w:spacing w:val="-2"/>
        </w:rPr>
        <w:t>Par minēto spriedumu atbildētājs iesniedzis kasācijas sūdzību, kurā lūdz spriedumu atcelt un nodot lietu jaunai izskatīšanai apelācijas instances tiesā.</w:t>
      </w:r>
    </w:p>
    <w:p w14:paraId="7034A2D9" w14:textId="77777777" w:rsidR="00CB6F93" w:rsidRPr="002C2AAB" w:rsidRDefault="00CB6F93"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Kasācijas sūdzībā norādīti šādi argumenti.</w:t>
      </w:r>
    </w:p>
    <w:bookmarkEnd w:id="3"/>
    <w:p w14:paraId="165CED59" w14:textId="3DD2BB90" w:rsidR="004F502B" w:rsidRPr="002C2AAB" w:rsidRDefault="00A40E6A"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[6.1] </w:t>
      </w:r>
      <w:r w:rsidR="00236284" w:rsidRPr="002C2AAB">
        <w:rPr>
          <w:rFonts w:asciiTheme="majorBidi" w:hAnsiTheme="majorBidi" w:cstheme="majorBidi"/>
          <w:bCs/>
          <w:spacing w:val="-2"/>
        </w:rPr>
        <w:t>Apelācijas instances tiesa pārkāpusi Civilprocesa likuma 97. pantu, nepareizi iztulkojusi Civillikuma 2040. panta 5. punkt</w:t>
      </w:r>
      <w:r w:rsidR="00650515" w:rsidRPr="002C2AAB">
        <w:rPr>
          <w:rFonts w:asciiTheme="majorBidi" w:hAnsiTheme="majorBidi" w:cstheme="majorBidi"/>
          <w:bCs/>
          <w:spacing w:val="-2"/>
        </w:rPr>
        <w:t>u</w:t>
      </w:r>
      <w:r w:rsidR="00236284" w:rsidRPr="002C2AAB">
        <w:rPr>
          <w:rFonts w:asciiTheme="majorBidi" w:hAnsiTheme="majorBidi" w:cstheme="majorBidi"/>
          <w:bCs/>
          <w:spacing w:val="-2"/>
        </w:rPr>
        <w:t xml:space="preserve"> </w:t>
      </w:r>
      <w:r w:rsidR="00443016" w:rsidRPr="002C2AAB">
        <w:rPr>
          <w:rFonts w:asciiTheme="majorBidi" w:hAnsiTheme="majorBidi" w:cstheme="majorBidi"/>
          <w:bCs/>
          <w:spacing w:val="-2"/>
        </w:rPr>
        <w:t>kopsakarā ar 1663. pant</w:t>
      </w:r>
      <w:r w:rsidR="00B06412" w:rsidRPr="002C2AAB">
        <w:rPr>
          <w:rFonts w:asciiTheme="majorBidi" w:hAnsiTheme="majorBidi" w:cstheme="majorBidi"/>
          <w:bCs/>
          <w:spacing w:val="-2"/>
        </w:rPr>
        <w:t>u</w:t>
      </w:r>
      <w:r w:rsidR="00236284" w:rsidRPr="002C2AAB">
        <w:rPr>
          <w:rFonts w:asciiTheme="majorBidi" w:hAnsiTheme="majorBidi" w:cstheme="majorBidi"/>
          <w:bCs/>
          <w:spacing w:val="-2"/>
        </w:rPr>
        <w:t>, kas noveda pie lietas nepareizas izspriešanas.</w:t>
      </w:r>
    </w:p>
    <w:p w14:paraId="50A39151" w14:textId="435BA522" w:rsidR="004F502B" w:rsidRPr="002C2AAB" w:rsidRDefault="00FE004C"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[6.1.1] </w:t>
      </w:r>
      <w:r w:rsidR="00C976A9" w:rsidRPr="002C2AAB">
        <w:rPr>
          <w:rFonts w:asciiTheme="majorBidi" w:hAnsiTheme="majorBidi" w:cstheme="majorBidi"/>
          <w:bCs/>
          <w:spacing w:val="-2"/>
        </w:rPr>
        <w:t xml:space="preserve">Pārsūdzētajā spriedumā </w:t>
      </w:r>
      <w:r w:rsidR="00560E13" w:rsidRPr="002C2AAB">
        <w:rPr>
          <w:rFonts w:asciiTheme="majorBidi" w:hAnsiTheme="majorBidi" w:cstheme="majorBidi"/>
          <w:bCs/>
          <w:spacing w:val="-2"/>
        </w:rPr>
        <w:t>nav ietverts pamatots atbildētāja argumentu un iesniegto pierādījumu izvērtējums, kā arī nav sniegta atbilde, kādu apsvērumu dēļ prasītājas uzdotie lietas apstākļi guvuši apstiprinājumu.</w:t>
      </w:r>
    </w:p>
    <w:p w14:paraId="6C125DA6" w14:textId="47350583" w:rsidR="00560E13" w:rsidRPr="002C2AAB" w:rsidRDefault="00560E13"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Pirmkārt,</w:t>
      </w:r>
      <w:r w:rsidR="00117CAA" w:rsidRPr="002C2AAB">
        <w:rPr>
          <w:rFonts w:asciiTheme="majorBidi" w:hAnsiTheme="majorBidi" w:cstheme="majorBidi"/>
          <w:bCs/>
          <w:spacing w:val="-2"/>
        </w:rPr>
        <w:t xml:space="preserve"> tiesa nav</w:t>
      </w:r>
      <w:r w:rsidRPr="002C2AAB">
        <w:rPr>
          <w:rFonts w:asciiTheme="majorBidi" w:hAnsiTheme="majorBidi" w:cstheme="majorBidi"/>
          <w:bCs/>
          <w:spacing w:val="-2"/>
        </w:rPr>
        <w:t xml:space="preserve"> </w:t>
      </w:r>
      <w:r w:rsidR="00117CAA" w:rsidRPr="002C2AAB">
        <w:rPr>
          <w:rFonts w:asciiTheme="majorBidi" w:hAnsiTheme="majorBidi" w:cstheme="majorBidi"/>
          <w:bCs/>
          <w:spacing w:val="-2"/>
        </w:rPr>
        <w:t xml:space="preserve">ņēmusi vērā, ka </w:t>
      </w:r>
      <w:r w:rsidRPr="002C2AAB">
        <w:rPr>
          <w:rFonts w:asciiTheme="majorBidi" w:hAnsiTheme="majorBidi" w:cstheme="majorBidi"/>
          <w:bCs/>
          <w:spacing w:val="-2"/>
        </w:rPr>
        <w:t>nepastāv</w:t>
      </w:r>
      <w:r w:rsidR="00117CAA" w:rsidRPr="002C2AAB">
        <w:rPr>
          <w:rFonts w:asciiTheme="majorBidi" w:hAnsiTheme="majorBidi" w:cstheme="majorBidi"/>
          <w:bCs/>
          <w:spacing w:val="-2"/>
        </w:rPr>
        <w:t>ēja</w:t>
      </w:r>
      <w:r w:rsidRPr="002C2AAB">
        <w:rPr>
          <w:rFonts w:asciiTheme="majorBidi" w:hAnsiTheme="majorBidi" w:cstheme="majorBidi"/>
          <w:bCs/>
          <w:spacing w:val="-2"/>
        </w:rPr>
        <w:t xml:space="preserve"> nekādi objektīvi apstākļi, kas traucēja prasītājai izpildīt pirkuma līgumā pielīgtās saistības un veikt pirkuma maksas samaksu, tostarp mantojuma atstājēja dzīves laikā. Arī pēc mantojuma atklāšanās, kad prasītāja pieteica mantojuma lietā kreditora prasījumu par it kā veiktiem remontdarbiem nekustamajā īpašumā, viņa nekādu vēlmi samaksāt pirkuma maksu neizrādīja. Pat tad, kad atbildētājs 2022. gada 19. janvārī nosūtīja paziņojumu gan prasītājai, gan </w:t>
      </w:r>
      <w:r w:rsidR="00273C3D" w:rsidRPr="002C2AAB">
        <w:rPr>
          <w:rFonts w:asciiTheme="majorBidi" w:hAnsiTheme="majorBidi" w:cstheme="majorBidi"/>
          <w:bCs/>
          <w:spacing w:val="-2"/>
        </w:rPr>
        <w:t>nekustamajā īpašumā nelikumīgi</w:t>
      </w:r>
      <w:r w:rsidRPr="002C2AAB">
        <w:rPr>
          <w:rFonts w:asciiTheme="majorBidi" w:hAnsiTheme="majorBidi" w:cstheme="majorBidi"/>
          <w:bCs/>
          <w:spacing w:val="-2"/>
        </w:rPr>
        <w:t xml:space="preserve"> </w:t>
      </w:r>
      <w:r w:rsidR="00273C3D" w:rsidRPr="002C2AAB">
        <w:rPr>
          <w:rFonts w:asciiTheme="majorBidi" w:hAnsiTheme="majorBidi" w:cstheme="majorBidi"/>
          <w:bCs/>
          <w:spacing w:val="-2"/>
        </w:rPr>
        <w:t>ie</w:t>
      </w:r>
      <w:r w:rsidR="00B06412" w:rsidRPr="002C2AAB">
        <w:rPr>
          <w:rFonts w:asciiTheme="majorBidi" w:hAnsiTheme="majorBidi" w:cstheme="majorBidi"/>
          <w:bCs/>
          <w:spacing w:val="-2"/>
        </w:rPr>
        <w:t>mitinā</w:t>
      </w:r>
      <w:r w:rsidR="00273C3D" w:rsidRPr="002C2AAB">
        <w:rPr>
          <w:rFonts w:asciiTheme="majorBidi" w:hAnsiTheme="majorBidi" w:cstheme="majorBidi"/>
          <w:bCs/>
          <w:spacing w:val="-2"/>
        </w:rPr>
        <w:t xml:space="preserve">tajiem </w:t>
      </w:r>
      <w:r w:rsidR="00D90C4C" w:rsidRPr="002C2AAB">
        <w:rPr>
          <w:rFonts w:asciiTheme="majorBidi" w:hAnsiTheme="majorBidi" w:cstheme="majorBidi"/>
          <w:bCs/>
          <w:spacing w:val="-2"/>
        </w:rPr>
        <w:t xml:space="preserve">[pers. D] </w:t>
      </w:r>
      <w:r w:rsidR="005A2182" w:rsidRPr="002C2AAB">
        <w:rPr>
          <w:rFonts w:asciiTheme="majorBidi" w:hAnsiTheme="majorBidi" w:cstheme="majorBidi"/>
          <w:bCs/>
          <w:spacing w:val="-2"/>
        </w:rPr>
        <w:t xml:space="preserve">un </w:t>
      </w:r>
      <w:r w:rsidR="00D90C4C" w:rsidRPr="002C2AAB">
        <w:rPr>
          <w:rFonts w:asciiTheme="majorBidi" w:hAnsiTheme="majorBidi" w:cstheme="majorBidi"/>
          <w:bCs/>
          <w:spacing w:val="-2"/>
        </w:rPr>
        <w:t>[pers. E]</w:t>
      </w:r>
      <w:r w:rsidR="00273C3D" w:rsidRPr="002C2AAB">
        <w:rPr>
          <w:rFonts w:asciiTheme="majorBidi" w:hAnsiTheme="majorBidi" w:cstheme="majorBidi"/>
          <w:bCs/>
          <w:spacing w:val="-2"/>
        </w:rPr>
        <w:t xml:space="preserve">, </w:t>
      </w:r>
      <w:r w:rsidR="00443016" w:rsidRPr="002C2AAB">
        <w:rPr>
          <w:rFonts w:asciiTheme="majorBidi" w:hAnsiTheme="majorBidi" w:cstheme="majorBidi"/>
          <w:bCs/>
          <w:spacing w:val="-2"/>
        </w:rPr>
        <w:t xml:space="preserve">nekāda reakcija nesekoja un </w:t>
      </w:r>
      <w:r w:rsidR="00273C3D" w:rsidRPr="002C2AAB">
        <w:rPr>
          <w:rFonts w:asciiTheme="majorBidi" w:hAnsiTheme="majorBidi" w:cstheme="majorBidi"/>
          <w:bCs/>
          <w:spacing w:val="-2"/>
        </w:rPr>
        <w:t xml:space="preserve">pirkuma maksa netika </w:t>
      </w:r>
      <w:r w:rsidR="00C9067E" w:rsidRPr="002C2AAB">
        <w:rPr>
          <w:rFonts w:asciiTheme="majorBidi" w:hAnsiTheme="majorBidi" w:cstheme="majorBidi"/>
          <w:bCs/>
          <w:spacing w:val="-2"/>
        </w:rPr>
        <w:t xml:space="preserve">nedz piedāvāta, nedz arī </w:t>
      </w:r>
      <w:r w:rsidR="00273C3D" w:rsidRPr="002C2AAB">
        <w:rPr>
          <w:rFonts w:asciiTheme="majorBidi" w:hAnsiTheme="majorBidi" w:cstheme="majorBidi"/>
          <w:bCs/>
          <w:spacing w:val="-2"/>
        </w:rPr>
        <w:t>samaksāta.</w:t>
      </w:r>
    </w:p>
    <w:p w14:paraId="45D27AD6" w14:textId="312FDFF3" w:rsidR="00273C3D" w:rsidRPr="002C2AAB" w:rsidRDefault="00273C3D"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Otrkārt,</w:t>
      </w:r>
      <w:r w:rsidR="00117CAA" w:rsidRPr="002C2AAB">
        <w:rPr>
          <w:rFonts w:asciiTheme="majorBidi" w:hAnsiTheme="majorBidi" w:cstheme="majorBidi"/>
          <w:bCs/>
          <w:spacing w:val="-2"/>
        </w:rPr>
        <w:t xml:space="preserve"> </w:t>
      </w:r>
      <w:r w:rsidRPr="002C2AAB">
        <w:rPr>
          <w:rFonts w:asciiTheme="majorBidi" w:hAnsiTheme="majorBidi" w:cstheme="majorBidi"/>
          <w:bCs/>
          <w:spacing w:val="-2"/>
        </w:rPr>
        <w:t xml:space="preserve">ar pirmās instances tiesas spriedumu civillietā Nr. C69238323 </w:t>
      </w:r>
      <w:r w:rsidR="00D90C4C" w:rsidRPr="002C2AAB">
        <w:rPr>
          <w:rFonts w:asciiTheme="majorBidi" w:hAnsiTheme="majorBidi" w:cstheme="majorBidi"/>
          <w:bCs/>
          <w:spacing w:val="-2"/>
        </w:rPr>
        <w:t xml:space="preserve">[pers. D] </w:t>
      </w:r>
      <w:r w:rsidR="005A2182" w:rsidRPr="002C2AAB">
        <w:rPr>
          <w:rFonts w:asciiTheme="majorBidi" w:hAnsiTheme="majorBidi" w:cstheme="majorBidi"/>
          <w:bCs/>
          <w:spacing w:val="-2"/>
        </w:rPr>
        <w:t xml:space="preserve"> un </w:t>
      </w:r>
      <w:r w:rsidR="00D90C4C" w:rsidRPr="002C2AAB">
        <w:rPr>
          <w:rFonts w:asciiTheme="majorBidi" w:hAnsiTheme="majorBidi" w:cstheme="majorBidi"/>
          <w:bCs/>
          <w:spacing w:val="-2"/>
        </w:rPr>
        <w:t xml:space="preserve">[pers. E] </w:t>
      </w:r>
      <w:r w:rsidR="00117CAA" w:rsidRPr="002C2AAB">
        <w:rPr>
          <w:rFonts w:asciiTheme="majorBidi" w:hAnsiTheme="majorBidi" w:cstheme="majorBidi"/>
          <w:bCs/>
          <w:spacing w:val="-2"/>
        </w:rPr>
        <w:t xml:space="preserve">tika izlikti </w:t>
      </w:r>
      <w:r w:rsidRPr="002C2AAB">
        <w:rPr>
          <w:rFonts w:asciiTheme="majorBidi" w:hAnsiTheme="majorBidi" w:cstheme="majorBidi"/>
          <w:bCs/>
          <w:spacing w:val="-2"/>
        </w:rPr>
        <w:t xml:space="preserve">no nekustamā īpašuma un tikai tad prasītāja 2023. gada 17. aprīlī cēla </w:t>
      </w:r>
      <w:r w:rsidRPr="002C2AAB">
        <w:rPr>
          <w:rFonts w:asciiTheme="majorBidi" w:hAnsiTheme="majorBidi" w:cstheme="majorBidi"/>
          <w:bCs/>
          <w:spacing w:val="-2"/>
        </w:rPr>
        <w:lastRenderedPageBreak/>
        <w:t>prasību tiesā par līguma izpildi</w:t>
      </w:r>
      <w:r w:rsidR="00C9067E" w:rsidRPr="002C2AAB">
        <w:rPr>
          <w:rFonts w:asciiTheme="majorBidi" w:hAnsiTheme="majorBidi" w:cstheme="majorBidi"/>
          <w:bCs/>
          <w:spacing w:val="-2"/>
        </w:rPr>
        <w:t>, nepiedāvājot pirkuma maksas samaksu</w:t>
      </w:r>
      <w:r w:rsidRPr="002C2AAB">
        <w:rPr>
          <w:rFonts w:asciiTheme="majorBidi" w:hAnsiTheme="majorBidi" w:cstheme="majorBidi"/>
          <w:bCs/>
          <w:spacing w:val="-2"/>
        </w:rPr>
        <w:t xml:space="preserve">. Turklāt </w:t>
      </w:r>
      <w:r w:rsidR="00C9067E" w:rsidRPr="002C2AAB">
        <w:rPr>
          <w:rFonts w:asciiTheme="majorBidi" w:hAnsiTheme="majorBidi" w:cstheme="majorBidi"/>
          <w:bCs/>
          <w:spacing w:val="-2"/>
        </w:rPr>
        <w:t xml:space="preserve">uzsāktās tiesvedības laikā </w:t>
      </w:r>
      <w:r w:rsidR="003E09C9" w:rsidRPr="002C2AAB">
        <w:rPr>
          <w:rFonts w:asciiTheme="majorBidi" w:hAnsiTheme="majorBidi" w:cstheme="majorBidi"/>
          <w:bCs/>
          <w:spacing w:val="-2"/>
        </w:rPr>
        <w:t xml:space="preserve">iesniegtajos </w:t>
      </w:r>
      <w:r w:rsidR="00117CAA" w:rsidRPr="002C2AAB">
        <w:rPr>
          <w:rFonts w:asciiTheme="majorBidi" w:hAnsiTheme="majorBidi" w:cstheme="majorBidi"/>
          <w:bCs/>
          <w:spacing w:val="-2"/>
        </w:rPr>
        <w:t xml:space="preserve">prasības papildinājumos, kas datēti ar 2023. gada 21. augustu, atbildētājs pirmo reizi tika informēts par </w:t>
      </w:r>
      <w:r w:rsidR="00443016" w:rsidRPr="002C2AAB">
        <w:rPr>
          <w:rFonts w:asciiTheme="majorBidi" w:hAnsiTheme="majorBidi" w:cstheme="majorBidi"/>
          <w:bCs/>
          <w:spacing w:val="-2"/>
        </w:rPr>
        <w:t xml:space="preserve">pirkuma </w:t>
      </w:r>
      <w:r w:rsidR="00117CAA" w:rsidRPr="002C2AAB">
        <w:rPr>
          <w:rFonts w:asciiTheme="majorBidi" w:hAnsiTheme="majorBidi" w:cstheme="majorBidi"/>
          <w:bCs/>
          <w:spacing w:val="-2"/>
        </w:rPr>
        <w:t>līgumā noteiktās pirkuma maksas noguldīšanu zvērināta tiesu izpildītāja depozīta kontā.</w:t>
      </w:r>
    </w:p>
    <w:p w14:paraId="5857C1EC" w14:textId="16AAF0F0" w:rsidR="00117CAA" w:rsidRPr="002C2AAB" w:rsidRDefault="00117CAA"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Šāda prasītājas rīcība skaidri norāda uz nepamatotu saistību izpildes ilgstošu novilcinājumu, tostarp, lai paildzinātu iespēju </w:t>
      </w:r>
      <w:r w:rsidR="00443016" w:rsidRPr="002C2AAB">
        <w:rPr>
          <w:rFonts w:asciiTheme="majorBidi" w:hAnsiTheme="majorBidi" w:cstheme="majorBidi"/>
          <w:bCs/>
          <w:spacing w:val="-2"/>
        </w:rPr>
        <w:t>bez tiesiska pamata</w:t>
      </w:r>
      <w:r w:rsidR="003E09C9" w:rsidRPr="002C2AAB">
        <w:rPr>
          <w:rFonts w:asciiTheme="majorBidi" w:hAnsiTheme="majorBidi" w:cstheme="majorBidi"/>
          <w:bCs/>
          <w:spacing w:val="-2"/>
        </w:rPr>
        <w:t xml:space="preserve"> un bez maksas </w:t>
      </w:r>
      <w:r w:rsidR="00443016" w:rsidRPr="002C2AAB">
        <w:rPr>
          <w:rFonts w:asciiTheme="majorBidi" w:hAnsiTheme="majorBidi" w:cstheme="majorBidi"/>
          <w:bCs/>
          <w:spacing w:val="-2"/>
        </w:rPr>
        <w:t xml:space="preserve">dzīvot </w:t>
      </w:r>
      <w:r w:rsidR="00D90C4C" w:rsidRPr="002C2AAB">
        <w:rPr>
          <w:rFonts w:asciiTheme="majorBidi" w:hAnsiTheme="majorBidi" w:cstheme="majorBidi"/>
          <w:bCs/>
          <w:spacing w:val="-2"/>
        </w:rPr>
        <w:t>[pers. D]</w:t>
      </w:r>
      <w:r w:rsidR="00D0740E" w:rsidRPr="002C2AAB">
        <w:rPr>
          <w:rFonts w:asciiTheme="majorBidi" w:hAnsiTheme="majorBidi" w:cstheme="majorBidi"/>
          <w:bCs/>
          <w:spacing w:val="-2"/>
        </w:rPr>
        <w:t xml:space="preserve"> un </w:t>
      </w:r>
      <w:r w:rsidR="00D90C4C" w:rsidRPr="002C2AAB">
        <w:rPr>
          <w:rFonts w:asciiTheme="majorBidi" w:hAnsiTheme="majorBidi" w:cstheme="majorBidi"/>
          <w:bCs/>
          <w:spacing w:val="-2"/>
        </w:rPr>
        <w:t xml:space="preserve">[pers. E] </w:t>
      </w:r>
      <w:r w:rsidRPr="002C2AAB">
        <w:rPr>
          <w:rFonts w:asciiTheme="majorBidi" w:hAnsiTheme="majorBidi" w:cstheme="majorBidi"/>
          <w:bCs/>
          <w:spacing w:val="-2"/>
        </w:rPr>
        <w:t>nekustamajā īpašumā.</w:t>
      </w:r>
    </w:p>
    <w:p w14:paraId="3D59E049" w14:textId="76D9988B" w:rsidR="00FE004C" w:rsidRPr="002C2AAB" w:rsidRDefault="00FE004C"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[6.1.2] Apelācijas instances tiesa ignorējusi apstākli, ka pagājušas vairāk nekā 850 dienas pēc līgumā noteiktā pienākuma prasītājai veikt pirkuma maksas pirmās daļas – 7000 </w:t>
      </w:r>
      <w:r w:rsidRPr="002C2AAB">
        <w:rPr>
          <w:rFonts w:asciiTheme="majorBidi" w:hAnsiTheme="majorBidi" w:cstheme="majorBidi"/>
          <w:bCs/>
          <w:i/>
          <w:iCs/>
          <w:spacing w:val="-2"/>
        </w:rPr>
        <w:t>euro</w:t>
      </w:r>
      <w:r w:rsidRPr="002C2AAB">
        <w:rPr>
          <w:rFonts w:asciiTheme="majorBidi" w:hAnsiTheme="majorBidi" w:cstheme="majorBidi"/>
          <w:bCs/>
          <w:spacing w:val="-2"/>
        </w:rPr>
        <w:t xml:space="preserve"> – samaksu. Līdz ar to nav saprotams, kādu apsvērumu dēļ </w:t>
      </w:r>
      <w:r w:rsidR="00890D81" w:rsidRPr="002C2AAB">
        <w:rPr>
          <w:rFonts w:asciiTheme="majorBidi" w:hAnsiTheme="majorBidi" w:cstheme="majorBidi"/>
          <w:bCs/>
          <w:spacing w:val="-2"/>
        </w:rPr>
        <w:t xml:space="preserve">tiesa uzskata, ka </w:t>
      </w:r>
      <w:r w:rsidRPr="002C2AAB">
        <w:rPr>
          <w:rFonts w:asciiTheme="majorBidi" w:hAnsiTheme="majorBidi" w:cstheme="majorBidi"/>
          <w:bCs/>
          <w:spacing w:val="-2"/>
        </w:rPr>
        <w:t xml:space="preserve">atbildētājam, iestājoties mantojuma atstājēja vietā, jāsamierinās </w:t>
      </w:r>
      <w:r w:rsidR="00300284" w:rsidRPr="002C2AAB">
        <w:rPr>
          <w:rFonts w:asciiTheme="majorBidi" w:hAnsiTheme="majorBidi" w:cstheme="majorBidi"/>
          <w:bCs/>
          <w:spacing w:val="-2"/>
        </w:rPr>
        <w:t xml:space="preserve">ar tik ilgstošu saistību izpildes nokavējumu, turklāt situācijā, kad pielīgtā pirkuma maksa noteikta piecas reizes zemāka par nekustamā īpašuma patieso vērtību uz līguma noslēgšanas brīdi </w:t>
      </w:r>
      <w:r w:rsidR="00890D81" w:rsidRPr="002C2AAB">
        <w:rPr>
          <w:rFonts w:asciiTheme="majorBidi" w:hAnsiTheme="majorBidi" w:cstheme="majorBidi"/>
          <w:bCs/>
          <w:spacing w:val="-2"/>
        </w:rPr>
        <w:t xml:space="preserve">– </w:t>
      </w:r>
      <w:r w:rsidR="00300284" w:rsidRPr="002C2AAB">
        <w:rPr>
          <w:rFonts w:asciiTheme="majorBidi" w:hAnsiTheme="majorBidi" w:cstheme="majorBidi"/>
          <w:bCs/>
          <w:spacing w:val="-2"/>
        </w:rPr>
        <w:t>2021. gada 10. martu</w:t>
      </w:r>
      <w:r w:rsidR="00D0740E" w:rsidRPr="002C2AAB">
        <w:rPr>
          <w:rFonts w:asciiTheme="majorBidi" w:hAnsiTheme="majorBidi" w:cstheme="majorBidi"/>
          <w:bCs/>
          <w:spacing w:val="-2"/>
        </w:rPr>
        <w:t xml:space="preserve"> un nav izpildīts līgumā pielīgtais pienākums </w:t>
      </w:r>
      <w:r w:rsidR="0071318A" w:rsidRPr="002C2AAB">
        <w:rPr>
          <w:rFonts w:asciiTheme="majorBidi" w:hAnsiTheme="majorBidi" w:cstheme="majorBidi"/>
          <w:bCs/>
          <w:spacing w:val="-2"/>
        </w:rPr>
        <w:t xml:space="preserve">papildus </w:t>
      </w:r>
      <w:r w:rsidR="00D0740E" w:rsidRPr="002C2AAB">
        <w:rPr>
          <w:rFonts w:asciiTheme="majorBidi" w:hAnsiTheme="majorBidi" w:cstheme="majorBidi"/>
          <w:bCs/>
          <w:spacing w:val="-2"/>
        </w:rPr>
        <w:t>noslēgt uztura līgumu</w:t>
      </w:r>
      <w:r w:rsidR="003E09C9" w:rsidRPr="002C2AAB">
        <w:rPr>
          <w:rFonts w:asciiTheme="majorBidi" w:hAnsiTheme="majorBidi" w:cstheme="majorBidi"/>
          <w:bCs/>
          <w:spacing w:val="-2"/>
        </w:rPr>
        <w:t>, kas uzskatāms par būtisku nosacījumu saistībā ar noteiktās pirkuma maksas apmēru</w:t>
      </w:r>
      <w:r w:rsidR="00300284" w:rsidRPr="002C2AAB">
        <w:rPr>
          <w:rFonts w:asciiTheme="majorBidi" w:hAnsiTheme="majorBidi" w:cstheme="majorBidi"/>
          <w:bCs/>
          <w:spacing w:val="-2"/>
        </w:rPr>
        <w:t>.</w:t>
      </w:r>
    </w:p>
    <w:p w14:paraId="54BC2F55" w14:textId="024B1B81" w:rsidR="00890D81" w:rsidRPr="002C2AAB" w:rsidRDefault="00890D81"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 xml:space="preserve">Situācijā, kad </w:t>
      </w:r>
      <w:r w:rsidR="00D90C4C" w:rsidRPr="002C2AAB">
        <w:rPr>
          <w:rFonts w:asciiTheme="majorBidi" w:hAnsiTheme="majorBidi" w:cstheme="majorBidi"/>
          <w:bCs/>
          <w:spacing w:val="-2"/>
        </w:rPr>
        <w:t xml:space="preserve">[pers. C] </w:t>
      </w:r>
      <w:r w:rsidRPr="002C2AAB">
        <w:rPr>
          <w:rFonts w:asciiTheme="majorBidi" w:hAnsiTheme="majorBidi" w:cstheme="majorBidi"/>
          <w:bCs/>
          <w:spacing w:val="-2"/>
        </w:rPr>
        <w:t xml:space="preserve">ir miris un vairs nav iespējams noskaidrot visus apstākļus un iemeslus, </w:t>
      </w:r>
      <w:r w:rsidR="00471C62" w:rsidRPr="002C2AAB">
        <w:rPr>
          <w:rFonts w:asciiTheme="majorBidi" w:hAnsiTheme="majorBidi" w:cstheme="majorBidi"/>
          <w:bCs/>
          <w:spacing w:val="-2"/>
        </w:rPr>
        <w:t xml:space="preserve">kāpēc un kā viņš rīkojies, </w:t>
      </w:r>
      <w:r w:rsidRPr="002C2AAB">
        <w:rPr>
          <w:rFonts w:asciiTheme="majorBidi" w:hAnsiTheme="majorBidi" w:cstheme="majorBidi"/>
          <w:bCs/>
          <w:spacing w:val="-2"/>
        </w:rPr>
        <w:t>tostarp par noteiktās pirkuma maksas apmēru, jāvērtē pirkuma līguma saturs un prasītājas darbības</w:t>
      </w:r>
      <w:r w:rsidR="00471C62" w:rsidRPr="002C2AAB">
        <w:rPr>
          <w:rFonts w:asciiTheme="majorBidi" w:hAnsiTheme="majorBidi" w:cstheme="majorBidi"/>
          <w:bCs/>
          <w:spacing w:val="-2"/>
        </w:rPr>
        <w:t>. Proti, vai prasītāja ir izpildījusi savas pielīgtās saistības, lai iegūt</w:t>
      </w:r>
      <w:r w:rsidR="002D7718" w:rsidRPr="002C2AAB">
        <w:rPr>
          <w:rFonts w:asciiTheme="majorBidi" w:hAnsiTheme="majorBidi" w:cstheme="majorBidi"/>
          <w:bCs/>
          <w:spacing w:val="-2"/>
        </w:rPr>
        <w:t>u</w:t>
      </w:r>
      <w:r w:rsidR="00471C62" w:rsidRPr="002C2AAB">
        <w:rPr>
          <w:rFonts w:asciiTheme="majorBidi" w:hAnsiTheme="majorBidi" w:cstheme="majorBidi"/>
          <w:bCs/>
          <w:spacing w:val="-2"/>
        </w:rPr>
        <w:t xml:space="preserve"> īpašuma tiesību uz nekustamo īpašumu. Prasītāja nav izpildījusi pirkuma līgumā noteikto pienākumu samaksāt tā noslēgšanas brīdī daļu no pirkuma maksas – 7000 </w:t>
      </w:r>
      <w:r w:rsidR="00471C62" w:rsidRPr="002C2AAB">
        <w:rPr>
          <w:rFonts w:asciiTheme="majorBidi" w:hAnsiTheme="majorBidi" w:cstheme="majorBidi"/>
          <w:bCs/>
          <w:i/>
          <w:iCs/>
          <w:spacing w:val="-2"/>
        </w:rPr>
        <w:t>euro</w:t>
      </w:r>
      <w:r w:rsidR="00471C62" w:rsidRPr="002C2AAB">
        <w:rPr>
          <w:rFonts w:asciiTheme="majorBidi" w:hAnsiTheme="majorBidi" w:cstheme="majorBidi"/>
          <w:bCs/>
          <w:spacing w:val="-2"/>
        </w:rPr>
        <w:t xml:space="preserve"> un šo saistību nav izpildījusi ne tika</w:t>
      </w:r>
      <w:r w:rsidR="00D0740E" w:rsidRPr="002C2AAB">
        <w:rPr>
          <w:rFonts w:asciiTheme="majorBidi" w:hAnsiTheme="majorBidi" w:cstheme="majorBidi"/>
          <w:bCs/>
          <w:spacing w:val="-2"/>
        </w:rPr>
        <w:t>i</w:t>
      </w:r>
      <w:r w:rsidR="00471C62" w:rsidRPr="002C2AAB">
        <w:rPr>
          <w:rFonts w:asciiTheme="majorBidi" w:hAnsiTheme="majorBidi" w:cstheme="majorBidi"/>
          <w:bCs/>
          <w:spacing w:val="-2"/>
        </w:rPr>
        <w:t xml:space="preserve"> mantojuma atstājēja dzīves laikā, bet arī vēlāk</w:t>
      </w:r>
      <w:r w:rsidR="00C407DA" w:rsidRPr="002C2AAB">
        <w:rPr>
          <w:rFonts w:asciiTheme="majorBidi" w:hAnsiTheme="majorBidi" w:cstheme="majorBidi"/>
          <w:bCs/>
          <w:spacing w:val="-2"/>
        </w:rPr>
        <w:t xml:space="preserve"> pat nav piedāvājusi samaksāt pirkuma maksu</w:t>
      </w:r>
      <w:r w:rsidR="00471C62" w:rsidRPr="002C2AAB">
        <w:rPr>
          <w:rFonts w:asciiTheme="majorBidi" w:hAnsiTheme="majorBidi" w:cstheme="majorBidi"/>
          <w:bCs/>
          <w:spacing w:val="-2"/>
        </w:rPr>
        <w:t>, tādēļ atbildētājam ir tiesības prasītājas ilgstošā nokavējuma dēļ prasīt līguma atcelšanu, pamatojoties uz Civillikuma 2040.</w:t>
      </w:r>
      <w:r w:rsidR="00486EA4" w:rsidRPr="002C2AAB">
        <w:rPr>
          <w:rFonts w:asciiTheme="majorBidi" w:hAnsiTheme="majorBidi" w:cstheme="majorBidi"/>
          <w:bCs/>
          <w:spacing w:val="-2"/>
        </w:rPr>
        <w:t> </w:t>
      </w:r>
      <w:r w:rsidR="00471C62" w:rsidRPr="002C2AAB">
        <w:rPr>
          <w:rFonts w:asciiTheme="majorBidi" w:hAnsiTheme="majorBidi" w:cstheme="majorBidi"/>
          <w:bCs/>
          <w:spacing w:val="-2"/>
        </w:rPr>
        <w:t xml:space="preserve">panta </w:t>
      </w:r>
      <w:r w:rsidR="00486EA4" w:rsidRPr="002C2AAB">
        <w:rPr>
          <w:rFonts w:asciiTheme="majorBidi" w:hAnsiTheme="majorBidi" w:cstheme="majorBidi"/>
          <w:bCs/>
          <w:spacing w:val="-2"/>
        </w:rPr>
        <w:t>5. punktu kopsakarā ar 1663. pantu. Šāda prasītājas rīcība ir cēloniskā sakarā ar atbildētāja intereses zudumu līguma izpildīšanā, kas faktiski rada pārmērīgus zaudējumus</w:t>
      </w:r>
      <w:r w:rsidR="00D0740E" w:rsidRPr="002C2AAB">
        <w:rPr>
          <w:rFonts w:asciiTheme="majorBidi" w:hAnsiTheme="majorBidi" w:cstheme="majorBidi"/>
          <w:bCs/>
          <w:spacing w:val="-2"/>
        </w:rPr>
        <w:t>, jo īpašuma vērtība ir pieaugusi</w:t>
      </w:r>
      <w:r w:rsidR="00C407DA" w:rsidRPr="002C2AAB">
        <w:rPr>
          <w:rFonts w:asciiTheme="majorBidi" w:hAnsiTheme="majorBidi" w:cstheme="majorBidi"/>
          <w:bCs/>
          <w:spacing w:val="-2"/>
        </w:rPr>
        <w:t>, ir uzsākta arī īpašuma sadalīšana</w:t>
      </w:r>
      <w:r w:rsidR="00486EA4" w:rsidRPr="002C2AAB">
        <w:rPr>
          <w:rFonts w:asciiTheme="majorBidi" w:hAnsiTheme="majorBidi" w:cstheme="majorBidi"/>
          <w:bCs/>
          <w:spacing w:val="-2"/>
        </w:rPr>
        <w:t>.</w:t>
      </w:r>
    </w:p>
    <w:p w14:paraId="5755FD52" w14:textId="55677B9C" w:rsidR="00486EA4" w:rsidRPr="002C2AAB" w:rsidRDefault="00486EA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[6.2] Apelācijas instances tiesa iepriekš minētās normas nav piemērojusi saistībā ar Civillikuma 1. pantā nostiprināto labas ticības principu.</w:t>
      </w:r>
    </w:p>
    <w:p w14:paraId="1161535A" w14:textId="530EA222" w:rsidR="00486EA4" w:rsidRPr="002C2AAB" w:rsidRDefault="00486EA4" w:rsidP="002C2AAB">
      <w:pPr>
        <w:spacing w:line="276" w:lineRule="auto"/>
        <w:ind w:firstLine="567"/>
        <w:jc w:val="both"/>
        <w:rPr>
          <w:rFonts w:asciiTheme="majorBidi" w:hAnsiTheme="majorBidi" w:cstheme="majorBidi"/>
          <w:bCs/>
          <w:spacing w:val="-2"/>
        </w:rPr>
      </w:pPr>
      <w:r w:rsidRPr="002C2AAB">
        <w:rPr>
          <w:rFonts w:asciiTheme="majorBidi" w:hAnsiTheme="majorBidi" w:cstheme="majorBidi"/>
          <w:bCs/>
          <w:spacing w:val="-2"/>
        </w:rPr>
        <w:t>Prasītāja ir rīkojusies negodprātīgi – nav samaksājusi pirkuma maksu, nav izrādījusi vēlmi komunicēt ar atbildētāju par iespēju izpildīt pirkuma līgumu, tostarp pēc atbildētāja izrādītās iniciatīvas, ir maldinājusi atbildētāju un arī tiesu ar iesniegto nekustamā īpašuma neobjektīv</w:t>
      </w:r>
      <w:r w:rsidR="002D7718" w:rsidRPr="002C2AAB">
        <w:rPr>
          <w:rFonts w:asciiTheme="majorBidi" w:hAnsiTheme="majorBidi" w:cstheme="majorBidi"/>
          <w:bCs/>
          <w:spacing w:val="-2"/>
        </w:rPr>
        <w:t>o</w:t>
      </w:r>
      <w:r w:rsidRPr="002C2AAB">
        <w:rPr>
          <w:rFonts w:asciiTheme="majorBidi" w:hAnsiTheme="majorBidi" w:cstheme="majorBidi"/>
          <w:bCs/>
          <w:spacing w:val="-2"/>
        </w:rPr>
        <w:t xml:space="preserve"> novē</w:t>
      </w:r>
      <w:r w:rsidR="001C59D8" w:rsidRPr="002C2AAB">
        <w:rPr>
          <w:rFonts w:asciiTheme="majorBidi" w:hAnsiTheme="majorBidi" w:cstheme="majorBidi"/>
          <w:bCs/>
          <w:spacing w:val="-2"/>
        </w:rPr>
        <w:t xml:space="preserve">rtējumu, apšaubāmu dokumentu iesniegšanu par kaut kādu ieguldījumu, kas atskaitāmi no pirkuma maksas, izdarīšanu nekustamajā īpašumā. Tādējādi tiesai, lai sasniegtu taisnīgu rezultātu, bija jāvērtē prasītājas rīcība (samaksas nesamērīgi ilgs kavējums, bezdarbība, komunikācijas trūkums, </w:t>
      </w:r>
      <w:r w:rsidR="00D90C4C" w:rsidRPr="002C2AAB">
        <w:rPr>
          <w:rFonts w:asciiTheme="majorBidi" w:hAnsiTheme="majorBidi" w:cstheme="majorBidi"/>
          <w:bCs/>
          <w:spacing w:val="-2"/>
        </w:rPr>
        <w:t xml:space="preserve">[pers. D] </w:t>
      </w:r>
      <w:r w:rsidR="00D0740E" w:rsidRPr="002C2AAB">
        <w:rPr>
          <w:rFonts w:asciiTheme="majorBidi" w:hAnsiTheme="majorBidi" w:cstheme="majorBidi"/>
          <w:bCs/>
          <w:spacing w:val="-2"/>
        </w:rPr>
        <w:t xml:space="preserve">un </w:t>
      </w:r>
      <w:r w:rsidR="00D90C4C" w:rsidRPr="002C2AAB">
        <w:rPr>
          <w:rFonts w:asciiTheme="majorBidi" w:hAnsiTheme="majorBidi" w:cstheme="majorBidi"/>
          <w:bCs/>
          <w:spacing w:val="-2"/>
        </w:rPr>
        <w:t xml:space="preserve">[pers. E] </w:t>
      </w:r>
      <w:r w:rsidR="001C59D8" w:rsidRPr="002C2AAB">
        <w:rPr>
          <w:rFonts w:asciiTheme="majorBidi" w:hAnsiTheme="majorBidi" w:cstheme="majorBidi"/>
          <w:bCs/>
          <w:spacing w:val="-2"/>
        </w:rPr>
        <w:t>nepamatota ie</w:t>
      </w:r>
      <w:r w:rsidR="00B06412" w:rsidRPr="002C2AAB">
        <w:rPr>
          <w:rFonts w:asciiTheme="majorBidi" w:hAnsiTheme="majorBidi" w:cstheme="majorBidi"/>
          <w:bCs/>
          <w:spacing w:val="-2"/>
        </w:rPr>
        <w:t>mitinā</w:t>
      </w:r>
      <w:r w:rsidR="001C59D8" w:rsidRPr="002C2AAB">
        <w:rPr>
          <w:rFonts w:asciiTheme="majorBidi" w:hAnsiTheme="majorBidi" w:cstheme="majorBidi"/>
          <w:bCs/>
          <w:spacing w:val="-2"/>
        </w:rPr>
        <w:t>šana nekustamajā īpašumā</w:t>
      </w:r>
      <w:r w:rsidR="00C6083E" w:rsidRPr="002C2AAB">
        <w:rPr>
          <w:rFonts w:asciiTheme="majorBidi" w:hAnsiTheme="majorBidi" w:cstheme="majorBidi"/>
          <w:bCs/>
          <w:spacing w:val="-2"/>
        </w:rPr>
        <w:t xml:space="preserve"> un tā lietošana bez maksas</w:t>
      </w:r>
      <w:r w:rsidR="001C59D8" w:rsidRPr="002C2AAB">
        <w:rPr>
          <w:rFonts w:asciiTheme="majorBidi" w:hAnsiTheme="majorBidi" w:cstheme="majorBidi"/>
          <w:bCs/>
          <w:spacing w:val="-2"/>
        </w:rPr>
        <w:t>), proti, vai tā nav uzskatāma par tiesību ļaunprātīgu izmantošanu un vai atbilstoši Civillikuma 1. pantā nostiprinātajam labas ticības principam šādā situācijā atbildētāja intereses ir pamatotākas un vairāk aizsargājamas.</w:t>
      </w:r>
    </w:p>
    <w:p w14:paraId="79414C01" w14:textId="77777777" w:rsidR="00C6083E" w:rsidRPr="002C2AAB" w:rsidRDefault="00C6083E" w:rsidP="002C2AAB">
      <w:pPr>
        <w:spacing w:line="276" w:lineRule="auto"/>
        <w:ind w:firstLine="567"/>
        <w:jc w:val="both"/>
        <w:rPr>
          <w:rFonts w:asciiTheme="majorBidi" w:hAnsiTheme="majorBidi" w:cstheme="majorBidi"/>
          <w:bCs/>
          <w:spacing w:val="-2"/>
        </w:rPr>
      </w:pPr>
    </w:p>
    <w:p w14:paraId="402A29E1" w14:textId="1DDB505B" w:rsidR="002054DC" w:rsidRPr="002C2AAB" w:rsidRDefault="002054DC" w:rsidP="002C2AAB">
      <w:pPr>
        <w:spacing w:line="276" w:lineRule="auto"/>
        <w:ind w:firstLine="567"/>
        <w:jc w:val="both"/>
        <w:rPr>
          <w:rFonts w:asciiTheme="majorBidi" w:hAnsiTheme="majorBidi" w:cstheme="majorBidi"/>
          <w:lang w:eastAsia="lv-LV"/>
        </w:rPr>
      </w:pPr>
      <w:r w:rsidRPr="002C2AAB">
        <w:rPr>
          <w:rFonts w:asciiTheme="majorBidi" w:hAnsiTheme="majorBidi" w:cstheme="majorBidi"/>
          <w:bCs/>
          <w:spacing w:val="-2"/>
        </w:rPr>
        <w:t>[7] </w:t>
      </w:r>
      <w:r w:rsidR="00F4675E" w:rsidRPr="002C2AAB">
        <w:rPr>
          <w:rFonts w:asciiTheme="majorBidi" w:eastAsia="Calibri" w:hAnsiTheme="majorBidi" w:cstheme="majorBidi"/>
        </w:rPr>
        <w:t xml:space="preserve">Paskaidrojumos </w:t>
      </w:r>
      <w:r w:rsidR="00F4675E" w:rsidRPr="002C2AAB">
        <w:rPr>
          <w:rFonts w:asciiTheme="majorBidi" w:hAnsiTheme="majorBidi" w:cstheme="majorBidi"/>
          <w:lang w:eastAsia="lv-LV"/>
        </w:rPr>
        <w:t>sakarā ar atbildētāja kasācijas sūdzību prasītāja norādījusi, ka kasācijas sūdzību uzskata par nepamatotu, bet apelācijas instances tiesas spriedumu par tiesisku un pamatotu.</w:t>
      </w:r>
    </w:p>
    <w:p w14:paraId="0867FE6D" w14:textId="77777777" w:rsidR="00492C86" w:rsidRPr="002C2AAB" w:rsidRDefault="00492C86" w:rsidP="002C2AAB">
      <w:pPr>
        <w:spacing w:line="276" w:lineRule="auto"/>
        <w:ind w:firstLine="567"/>
        <w:jc w:val="both"/>
        <w:rPr>
          <w:rFonts w:asciiTheme="majorBidi" w:hAnsiTheme="majorBidi" w:cstheme="majorBidi"/>
          <w:bCs/>
          <w:spacing w:val="-2"/>
        </w:rPr>
      </w:pPr>
    </w:p>
    <w:p w14:paraId="005E6860" w14:textId="282CA5FB" w:rsidR="00F055EE" w:rsidRPr="002C2AAB" w:rsidRDefault="00F055EE" w:rsidP="002C2AAB">
      <w:pPr>
        <w:pStyle w:val="NormalWeb"/>
        <w:shd w:val="clear" w:color="auto" w:fill="FFFFFF"/>
        <w:spacing w:before="0" w:beforeAutospacing="0" w:after="0" w:afterAutospacing="0" w:line="276" w:lineRule="auto"/>
        <w:jc w:val="center"/>
        <w:rPr>
          <w:rFonts w:asciiTheme="majorBidi" w:hAnsiTheme="majorBidi" w:cstheme="majorBidi"/>
          <w:b/>
          <w:bCs/>
          <w:shd w:val="clear" w:color="auto" w:fill="FFFFFF"/>
          <w:lang w:val="lv-LV"/>
        </w:rPr>
      </w:pPr>
      <w:r w:rsidRPr="002C2AAB">
        <w:rPr>
          <w:rFonts w:asciiTheme="majorBidi" w:hAnsiTheme="majorBidi" w:cstheme="majorBidi"/>
          <w:b/>
          <w:bCs/>
          <w:shd w:val="clear" w:color="auto" w:fill="FFFFFF"/>
          <w:lang w:val="lv-LV"/>
        </w:rPr>
        <w:t>Motīvu daļa</w:t>
      </w:r>
    </w:p>
    <w:p w14:paraId="40D6E325" w14:textId="77777777" w:rsidR="00F055EE" w:rsidRPr="002C2AAB" w:rsidRDefault="00F055EE" w:rsidP="002C2AAB">
      <w:pPr>
        <w:pStyle w:val="NormalWeb"/>
        <w:shd w:val="clear" w:color="auto" w:fill="FFFFFF"/>
        <w:spacing w:before="0" w:beforeAutospacing="0" w:after="0" w:afterAutospacing="0" w:line="276" w:lineRule="auto"/>
        <w:ind w:firstLine="567"/>
        <w:jc w:val="both"/>
        <w:rPr>
          <w:rFonts w:asciiTheme="majorBidi" w:hAnsiTheme="majorBidi" w:cstheme="majorBidi"/>
          <w:bCs/>
          <w:shd w:val="clear" w:color="auto" w:fill="FFFFFF"/>
          <w:lang w:val="lv-LV"/>
        </w:rPr>
      </w:pPr>
    </w:p>
    <w:p w14:paraId="67C5503A" w14:textId="2B079D56" w:rsidR="000C35D5" w:rsidRPr="002C2AAB" w:rsidRDefault="00405C3E"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lastRenderedPageBreak/>
        <w:t>[</w:t>
      </w:r>
      <w:r w:rsidR="00A40E6A" w:rsidRPr="002C2AAB">
        <w:rPr>
          <w:rFonts w:asciiTheme="majorBidi" w:hAnsiTheme="majorBidi" w:cstheme="majorBidi"/>
          <w:bCs/>
          <w:shd w:val="clear" w:color="auto" w:fill="FFFFFF"/>
          <w:lang w:eastAsia="lv-LV"/>
        </w:rPr>
        <w:t>8</w:t>
      </w:r>
      <w:r w:rsidRPr="002C2AAB">
        <w:rPr>
          <w:rFonts w:asciiTheme="majorBidi" w:hAnsiTheme="majorBidi" w:cstheme="majorBidi"/>
          <w:bCs/>
          <w:shd w:val="clear" w:color="auto" w:fill="FFFFFF"/>
          <w:lang w:eastAsia="lv-LV"/>
        </w:rPr>
        <w:t>]</w:t>
      </w:r>
      <w:r w:rsidR="00E70AF1" w:rsidRPr="002C2AAB">
        <w:rPr>
          <w:rFonts w:asciiTheme="majorBidi" w:hAnsiTheme="majorBidi" w:cstheme="majorBidi"/>
          <w:bCs/>
          <w:shd w:val="clear" w:color="auto" w:fill="FFFFFF"/>
          <w:lang w:eastAsia="lv-LV"/>
        </w:rPr>
        <w:t> </w:t>
      </w:r>
      <w:r w:rsidR="006A7083" w:rsidRPr="002C2AAB">
        <w:rPr>
          <w:rFonts w:asciiTheme="majorBidi" w:hAnsiTheme="majorBidi" w:cstheme="majorBidi"/>
          <w:bCs/>
          <w:shd w:val="clear" w:color="auto" w:fill="FFFFFF"/>
          <w:lang w:eastAsia="lv-LV"/>
        </w:rPr>
        <w:t xml:space="preserve">Pārbaudījis sprieduma likumību attiecībā uz personu, kura to pārsūdzējusi, un attiecībā uz argumentiem, kas minēti kasācijas sūdzībā, kā to nosaka Civilprocesa likuma 473. panta pirmā daļa, Senāts atzīst, ka pārsūdzētais spriedums </w:t>
      </w:r>
      <w:r w:rsidR="00E70AF1" w:rsidRPr="002C2AAB">
        <w:rPr>
          <w:rFonts w:asciiTheme="majorBidi" w:hAnsiTheme="majorBidi" w:cstheme="majorBidi"/>
          <w:bCs/>
          <w:shd w:val="clear" w:color="auto" w:fill="FFFFFF"/>
          <w:lang w:eastAsia="lv-LV"/>
        </w:rPr>
        <w:t xml:space="preserve">ir </w:t>
      </w:r>
      <w:r w:rsidR="006A7083" w:rsidRPr="002C2AAB">
        <w:rPr>
          <w:rFonts w:asciiTheme="majorBidi" w:hAnsiTheme="majorBidi" w:cstheme="majorBidi"/>
          <w:bCs/>
          <w:shd w:val="clear" w:color="auto" w:fill="FFFFFF"/>
          <w:lang w:eastAsia="lv-LV"/>
        </w:rPr>
        <w:t>atceļams turpmāk norādīto apsvērumu dēļ.</w:t>
      </w:r>
    </w:p>
    <w:p w14:paraId="4F18E5B7" w14:textId="77777777" w:rsidR="003848CF" w:rsidRPr="002C2AAB" w:rsidRDefault="003848CF" w:rsidP="002C2AAB">
      <w:pPr>
        <w:spacing w:line="276" w:lineRule="auto"/>
        <w:ind w:firstLine="567"/>
        <w:jc w:val="both"/>
        <w:rPr>
          <w:rFonts w:asciiTheme="majorBidi" w:hAnsiTheme="majorBidi" w:cstheme="majorBidi"/>
          <w:bCs/>
          <w:shd w:val="clear" w:color="auto" w:fill="FFFFFF"/>
          <w:lang w:eastAsia="lv-LV"/>
        </w:rPr>
      </w:pPr>
    </w:p>
    <w:p w14:paraId="734C734F" w14:textId="51ADB04E" w:rsidR="002D7718" w:rsidRPr="002C2AAB" w:rsidRDefault="003848CF"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w:t>
      </w:r>
      <w:r w:rsidR="00492C86" w:rsidRPr="002C2AAB">
        <w:rPr>
          <w:rFonts w:asciiTheme="majorBidi" w:hAnsiTheme="majorBidi" w:cstheme="majorBidi"/>
          <w:bCs/>
          <w:shd w:val="clear" w:color="auto" w:fill="FFFFFF"/>
          <w:lang w:eastAsia="lv-LV"/>
        </w:rPr>
        <w:t>9</w:t>
      </w:r>
      <w:r w:rsidRPr="002C2AAB">
        <w:rPr>
          <w:rFonts w:asciiTheme="majorBidi" w:hAnsiTheme="majorBidi" w:cstheme="majorBidi"/>
          <w:bCs/>
          <w:shd w:val="clear" w:color="auto" w:fill="FFFFFF"/>
          <w:lang w:eastAsia="lv-LV"/>
        </w:rPr>
        <w:t>]</w:t>
      </w:r>
      <w:r w:rsidR="00492C86" w:rsidRPr="002C2AAB">
        <w:rPr>
          <w:rFonts w:asciiTheme="majorBidi" w:hAnsiTheme="majorBidi" w:cstheme="majorBidi"/>
          <w:bCs/>
          <w:shd w:val="clear" w:color="auto" w:fill="FFFFFF"/>
          <w:lang w:eastAsia="lv-LV"/>
        </w:rPr>
        <w:t> </w:t>
      </w:r>
      <w:r w:rsidR="00CE5995" w:rsidRPr="002C2AAB">
        <w:rPr>
          <w:rFonts w:asciiTheme="majorBidi" w:hAnsiTheme="majorBidi" w:cstheme="majorBidi"/>
          <w:bCs/>
          <w:shd w:val="clear" w:color="auto" w:fill="FFFFFF"/>
          <w:lang w:eastAsia="lv-LV"/>
        </w:rPr>
        <w:t>Lietā problēmjautājums</w:t>
      </w:r>
      <w:r w:rsidR="009377A4" w:rsidRPr="002C2AAB">
        <w:rPr>
          <w:rFonts w:asciiTheme="majorBidi" w:hAnsiTheme="majorBidi" w:cstheme="majorBidi"/>
          <w:bCs/>
          <w:shd w:val="clear" w:color="auto" w:fill="FFFFFF"/>
          <w:lang w:eastAsia="lv-LV"/>
        </w:rPr>
        <w:t xml:space="preserve"> saistīts ar</w:t>
      </w:r>
      <w:r w:rsidR="00CE5995" w:rsidRPr="002C2AAB">
        <w:rPr>
          <w:rFonts w:asciiTheme="majorBidi" w:hAnsiTheme="majorBidi" w:cstheme="majorBidi"/>
          <w:bCs/>
          <w:shd w:val="clear" w:color="auto" w:fill="FFFFFF"/>
          <w:lang w:eastAsia="lv-LV"/>
        </w:rPr>
        <w:t xml:space="preserve"> kreditora tiesībām</w:t>
      </w:r>
      <w:r w:rsidR="009377A4" w:rsidRPr="002C2AAB">
        <w:rPr>
          <w:rFonts w:asciiTheme="majorBidi" w:hAnsiTheme="majorBidi" w:cstheme="majorBidi"/>
          <w:bCs/>
          <w:shd w:val="clear" w:color="auto" w:fill="FFFFFF"/>
          <w:lang w:eastAsia="lv-LV"/>
        </w:rPr>
        <w:t xml:space="preserve"> tiesas ceļā</w:t>
      </w:r>
      <w:r w:rsidR="00CE5995" w:rsidRPr="002C2AAB">
        <w:rPr>
          <w:rFonts w:asciiTheme="majorBidi" w:hAnsiTheme="majorBidi" w:cstheme="majorBidi"/>
          <w:bCs/>
          <w:shd w:val="clear" w:color="auto" w:fill="FFFFFF"/>
          <w:lang w:eastAsia="lv-LV"/>
        </w:rPr>
        <w:t xml:space="preserve"> </w:t>
      </w:r>
      <w:r w:rsidR="009377A4" w:rsidRPr="002C2AAB">
        <w:rPr>
          <w:rFonts w:asciiTheme="majorBidi" w:hAnsiTheme="majorBidi" w:cstheme="majorBidi"/>
          <w:bCs/>
          <w:shd w:val="clear" w:color="auto" w:fill="FFFFFF"/>
          <w:lang w:eastAsia="lv-LV"/>
        </w:rPr>
        <w:t xml:space="preserve">prasīt līguma atcelšanu, ja viņš </w:t>
      </w:r>
      <w:r w:rsidR="00470A5F" w:rsidRPr="002C2AAB">
        <w:rPr>
          <w:rFonts w:asciiTheme="majorBidi" w:hAnsiTheme="majorBidi" w:cstheme="majorBidi"/>
          <w:bCs/>
          <w:shd w:val="clear" w:color="auto" w:fill="FFFFFF"/>
          <w:lang w:eastAsia="lv-LV"/>
        </w:rPr>
        <w:t xml:space="preserve">vairs </w:t>
      </w:r>
      <w:r w:rsidR="009377A4" w:rsidRPr="002C2AAB">
        <w:rPr>
          <w:rFonts w:asciiTheme="majorBidi" w:hAnsiTheme="majorBidi" w:cstheme="majorBidi"/>
          <w:bCs/>
          <w:shd w:val="clear" w:color="auto" w:fill="FFFFFF"/>
          <w:lang w:eastAsia="lv-LV"/>
        </w:rPr>
        <w:t xml:space="preserve">nav ieinteresēts tā izpildīšanā </w:t>
      </w:r>
      <w:r w:rsidR="00CE5995" w:rsidRPr="002C2AAB">
        <w:rPr>
          <w:rFonts w:asciiTheme="majorBidi" w:hAnsiTheme="majorBidi" w:cstheme="majorBidi"/>
          <w:bCs/>
          <w:shd w:val="clear" w:color="auto" w:fill="FFFFFF"/>
          <w:lang w:eastAsia="lv-LV"/>
        </w:rPr>
        <w:t>parādnieka nokavējuma dēļ</w:t>
      </w:r>
      <w:r w:rsidR="009377A4" w:rsidRPr="002C2AAB">
        <w:rPr>
          <w:rFonts w:asciiTheme="majorBidi" w:hAnsiTheme="majorBidi" w:cstheme="majorBidi"/>
          <w:bCs/>
          <w:shd w:val="clear" w:color="auto" w:fill="FFFFFF"/>
          <w:lang w:eastAsia="lv-LV"/>
        </w:rPr>
        <w:t>.</w:t>
      </w:r>
    </w:p>
    <w:p w14:paraId="3762CA91" w14:textId="37695727" w:rsidR="00177A49" w:rsidRPr="002C2AAB" w:rsidRDefault="00177A49"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Senāts piekrīt kasācijas sūdzības iesniedzēja argumentiem, ka apelācijas instances tiesa nepareizi piemērojusi Civillikuma 2040. panta 5. punktu kopsakarā ar 1663. pantu, kā rezultātā izdarījusi nepamatotus secinājumus gan attiecībā uz kreditora tiesībām prasīt līguma atcelšanu parādnieka nokavējuma dēļ, gan uz p</w:t>
      </w:r>
      <w:r w:rsidR="00BB5838" w:rsidRPr="002C2AAB">
        <w:rPr>
          <w:rFonts w:asciiTheme="majorBidi" w:hAnsiTheme="majorBidi" w:cstheme="majorBidi"/>
          <w:bCs/>
          <w:shd w:val="clear" w:color="auto" w:fill="FFFFFF"/>
          <w:lang w:eastAsia="lv-LV"/>
        </w:rPr>
        <w:t>arādnieka</w:t>
      </w:r>
      <w:r w:rsidRPr="002C2AAB">
        <w:rPr>
          <w:rFonts w:asciiTheme="majorBidi" w:hAnsiTheme="majorBidi" w:cstheme="majorBidi"/>
          <w:bCs/>
          <w:shd w:val="clear" w:color="auto" w:fill="FFFFFF"/>
          <w:lang w:eastAsia="lv-LV"/>
        </w:rPr>
        <w:t xml:space="preserve"> nokavējum</w:t>
      </w:r>
      <w:r w:rsidR="00832EA7" w:rsidRPr="002C2AAB">
        <w:rPr>
          <w:rFonts w:asciiTheme="majorBidi" w:hAnsiTheme="majorBidi" w:cstheme="majorBidi"/>
          <w:bCs/>
          <w:shd w:val="clear" w:color="auto" w:fill="FFFFFF"/>
          <w:lang w:eastAsia="lv-LV"/>
        </w:rPr>
        <w:t>a seku novēršanu</w:t>
      </w:r>
      <w:r w:rsidRPr="002C2AAB">
        <w:rPr>
          <w:rFonts w:asciiTheme="majorBidi" w:hAnsiTheme="majorBidi" w:cstheme="majorBidi"/>
          <w:bCs/>
          <w:shd w:val="clear" w:color="auto" w:fill="FFFFFF"/>
          <w:lang w:eastAsia="lv-LV"/>
        </w:rPr>
        <w:t>.</w:t>
      </w:r>
    </w:p>
    <w:p w14:paraId="6A7FEC4A" w14:textId="7F7CF4E3" w:rsidR="00205FF9" w:rsidRPr="002C2AAB" w:rsidRDefault="00CB1DB5"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[9.1] </w:t>
      </w:r>
      <w:r w:rsidR="00C033EF" w:rsidRPr="002C2AAB">
        <w:rPr>
          <w:rFonts w:asciiTheme="majorBidi" w:hAnsiTheme="majorBidi" w:cstheme="majorBidi"/>
          <w:bCs/>
          <w:shd w:val="clear" w:color="auto" w:fill="FFFFFF"/>
          <w:lang w:eastAsia="lv-LV"/>
        </w:rPr>
        <w:t xml:space="preserve">Konkrētajā gadījumā prasītāja prasību par pirkuma līguma izpildi un īpašuma tiesības uz nekustamo īpašumu </w:t>
      </w:r>
      <w:r w:rsidR="009E659F" w:rsidRPr="002C2AAB">
        <w:rPr>
          <w:rFonts w:asciiTheme="majorBidi" w:hAnsiTheme="majorBidi" w:cstheme="majorBidi"/>
          <w:bCs/>
          <w:shd w:val="clear" w:color="auto" w:fill="FFFFFF"/>
          <w:lang w:eastAsia="lv-LV"/>
        </w:rPr>
        <w:t xml:space="preserve">nostiprināšanu </w:t>
      </w:r>
      <w:r w:rsidR="00C033EF" w:rsidRPr="002C2AAB">
        <w:rPr>
          <w:rFonts w:asciiTheme="majorBidi" w:hAnsiTheme="majorBidi" w:cstheme="majorBidi"/>
          <w:bCs/>
          <w:shd w:val="clear" w:color="auto" w:fill="FFFFFF"/>
          <w:lang w:eastAsia="lv-LV"/>
        </w:rPr>
        <w:t>zemesgrāmatā pamatojusi ar</w:t>
      </w:r>
      <w:r w:rsidR="00C033EF" w:rsidRPr="002C2AAB">
        <w:rPr>
          <w:rFonts w:asciiTheme="majorBidi" w:hAnsiTheme="majorBidi" w:cstheme="majorBidi"/>
          <w:bCs/>
          <w:i/>
          <w:iCs/>
          <w:shd w:val="clear" w:color="auto" w:fill="FFFFFF"/>
          <w:lang w:eastAsia="lv-LV"/>
        </w:rPr>
        <w:t xml:space="preserve"> </w:t>
      </w:r>
      <w:r w:rsidR="00C033EF" w:rsidRPr="002C2AAB">
        <w:rPr>
          <w:rFonts w:asciiTheme="majorBidi" w:hAnsiTheme="majorBidi" w:cstheme="majorBidi"/>
          <w:bCs/>
          <w:shd w:val="clear" w:color="auto" w:fill="FFFFFF"/>
          <w:lang w:eastAsia="lv-LV"/>
        </w:rPr>
        <w:t xml:space="preserve">vispārēju noteikumu – </w:t>
      </w:r>
      <w:r w:rsidR="00533FA5" w:rsidRPr="002C2AAB">
        <w:rPr>
          <w:rFonts w:asciiTheme="majorBidi" w:hAnsiTheme="majorBidi" w:cstheme="majorBidi"/>
          <w:bCs/>
          <w:shd w:val="clear" w:color="auto" w:fill="FFFFFF"/>
          <w:lang w:eastAsia="lv-LV"/>
        </w:rPr>
        <w:t>„</w:t>
      </w:r>
      <w:proofErr w:type="spellStart"/>
      <w:r w:rsidR="00C033EF" w:rsidRPr="002C2AAB">
        <w:rPr>
          <w:rFonts w:asciiTheme="majorBidi" w:hAnsiTheme="majorBidi" w:cstheme="majorBidi"/>
          <w:bCs/>
          <w:i/>
          <w:iCs/>
          <w:shd w:val="clear" w:color="auto" w:fill="FFFFFF"/>
          <w:lang w:eastAsia="lv-LV"/>
        </w:rPr>
        <w:t>pacta</w:t>
      </w:r>
      <w:proofErr w:type="spellEnd"/>
      <w:r w:rsidR="00C033EF" w:rsidRPr="002C2AAB">
        <w:rPr>
          <w:rFonts w:asciiTheme="majorBidi" w:hAnsiTheme="majorBidi" w:cstheme="majorBidi"/>
          <w:bCs/>
          <w:i/>
          <w:iCs/>
          <w:shd w:val="clear" w:color="auto" w:fill="FFFFFF"/>
          <w:lang w:eastAsia="lv-LV"/>
        </w:rPr>
        <w:t xml:space="preserve"> </w:t>
      </w:r>
      <w:proofErr w:type="spellStart"/>
      <w:r w:rsidR="00C033EF" w:rsidRPr="002C2AAB">
        <w:rPr>
          <w:rFonts w:asciiTheme="majorBidi" w:hAnsiTheme="majorBidi" w:cstheme="majorBidi"/>
          <w:bCs/>
          <w:i/>
          <w:iCs/>
          <w:shd w:val="clear" w:color="auto" w:fill="FFFFFF"/>
          <w:lang w:eastAsia="lv-LV"/>
        </w:rPr>
        <w:t>sunt</w:t>
      </w:r>
      <w:proofErr w:type="spellEnd"/>
      <w:r w:rsidR="00C033EF" w:rsidRPr="002C2AAB">
        <w:rPr>
          <w:rFonts w:asciiTheme="majorBidi" w:hAnsiTheme="majorBidi" w:cstheme="majorBidi"/>
          <w:bCs/>
          <w:i/>
          <w:iCs/>
          <w:shd w:val="clear" w:color="auto" w:fill="FFFFFF"/>
          <w:lang w:eastAsia="lv-LV"/>
        </w:rPr>
        <w:t xml:space="preserve"> </w:t>
      </w:r>
      <w:proofErr w:type="spellStart"/>
      <w:r w:rsidR="00C033EF" w:rsidRPr="002C2AAB">
        <w:rPr>
          <w:rFonts w:asciiTheme="majorBidi" w:hAnsiTheme="majorBidi" w:cstheme="majorBidi"/>
          <w:bCs/>
          <w:i/>
          <w:iCs/>
          <w:shd w:val="clear" w:color="auto" w:fill="FFFFFF"/>
          <w:lang w:eastAsia="lv-LV"/>
        </w:rPr>
        <w:t>servanda</w:t>
      </w:r>
      <w:proofErr w:type="spellEnd"/>
      <w:r w:rsidR="00533FA5" w:rsidRPr="002C2AAB">
        <w:rPr>
          <w:rFonts w:asciiTheme="majorBidi" w:hAnsiTheme="majorBidi" w:cstheme="majorBidi"/>
          <w:bCs/>
          <w:shd w:val="clear" w:color="auto" w:fill="FFFFFF"/>
          <w:lang w:eastAsia="lv-LV"/>
        </w:rPr>
        <w:t>”</w:t>
      </w:r>
      <w:r w:rsidR="00C033EF" w:rsidRPr="002C2AAB">
        <w:rPr>
          <w:rFonts w:asciiTheme="majorBidi" w:hAnsiTheme="majorBidi" w:cstheme="majorBidi"/>
          <w:bCs/>
          <w:i/>
          <w:iCs/>
          <w:shd w:val="clear" w:color="auto" w:fill="FFFFFF"/>
          <w:lang w:eastAsia="lv-LV"/>
        </w:rPr>
        <w:t xml:space="preserve"> </w:t>
      </w:r>
      <w:r w:rsidR="00533FA5" w:rsidRPr="002C2AAB">
        <w:rPr>
          <w:rFonts w:asciiTheme="majorBidi" w:hAnsiTheme="majorBidi" w:cstheme="majorBidi"/>
          <w:bCs/>
          <w:shd w:val="clear" w:color="auto" w:fill="FFFFFF"/>
          <w:lang w:eastAsia="lv-LV"/>
        </w:rPr>
        <w:t xml:space="preserve">(„līgumi jāpilda!”) </w:t>
      </w:r>
      <w:r w:rsidR="00C033EF" w:rsidRPr="002C2AAB">
        <w:rPr>
          <w:rFonts w:asciiTheme="majorBidi" w:hAnsiTheme="majorBidi" w:cstheme="majorBidi"/>
          <w:bCs/>
          <w:shd w:val="clear" w:color="auto" w:fill="FFFFFF"/>
          <w:lang w:eastAsia="lv-LV"/>
        </w:rPr>
        <w:t>principu.</w:t>
      </w:r>
    </w:p>
    <w:p w14:paraId="65897A91" w14:textId="5BB7EA92" w:rsidR="00A81560" w:rsidRPr="002C2AAB" w:rsidRDefault="00C033EF"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Atbildētājs </w:t>
      </w:r>
      <w:r w:rsidR="009C08DE" w:rsidRPr="002C2AAB">
        <w:rPr>
          <w:rFonts w:asciiTheme="majorBidi" w:hAnsiTheme="majorBidi" w:cstheme="majorBidi"/>
          <w:bCs/>
          <w:shd w:val="clear" w:color="auto" w:fill="FFFFFF"/>
          <w:lang w:eastAsia="lv-LV"/>
        </w:rPr>
        <w:t>pret</w:t>
      </w:r>
      <w:r w:rsidRPr="002C2AAB">
        <w:rPr>
          <w:rFonts w:asciiTheme="majorBidi" w:hAnsiTheme="majorBidi" w:cstheme="majorBidi"/>
          <w:bCs/>
          <w:shd w:val="clear" w:color="auto" w:fill="FFFFFF"/>
          <w:lang w:eastAsia="lv-LV"/>
        </w:rPr>
        <w:t xml:space="preserve">prasību par pirkuma </w:t>
      </w:r>
      <w:r w:rsidR="009C08DE" w:rsidRPr="002C2AAB">
        <w:rPr>
          <w:rFonts w:asciiTheme="majorBidi" w:hAnsiTheme="majorBidi" w:cstheme="majorBidi"/>
          <w:bCs/>
          <w:shd w:val="clear" w:color="auto" w:fill="FFFFFF"/>
          <w:lang w:eastAsia="lv-LV"/>
        </w:rPr>
        <w:t>līguma atcelšanu pamatojis ar apstākli, ka pircēja nav samaksājusi pirkuma maksu</w:t>
      </w:r>
      <w:r w:rsidR="00832EA7" w:rsidRPr="002C2AAB">
        <w:rPr>
          <w:rFonts w:asciiTheme="majorBidi" w:hAnsiTheme="majorBidi" w:cstheme="majorBidi"/>
          <w:bCs/>
          <w:shd w:val="clear" w:color="auto" w:fill="FFFFFF"/>
          <w:lang w:eastAsia="lv-LV"/>
        </w:rPr>
        <w:t xml:space="preserve"> un </w:t>
      </w:r>
      <w:r w:rsidR="00AF154D" w:rsidRPr="002C2AAB">
        <w:rPr>
          <w:rFonts w:asciiTheme="majorBidi" w:hAnsiTheme="majorBidi" w:cstheme="majorBidi"/>
          <w:bCs/>
          <w:shd w:val="clear" w:color="auto" w:fill="FFFFFF"/>
          <w:lang w:eastAsia="lv-LV"/>
        </w:rPr>
        <w:t xml:space="preserve">papildus </w:t>
      </w:r>
      <w:r w:rsidR="00832EA7" w:rsidRPr="002C2AAB">
        <w:rPr>
          <w:rFonts w:asciiTheme="majorBidi" w:hAnsiTheme="majorBidi" w:cstheme="majorBidi"/>
          <w:bCs/>
          <w:shd w:val="clear" w:color="auto" w:fill="FFFFFF"/>
          <w:lang w:eastAsia="lv-LV"/>
        </w:rPr>
        <w:t>nav noslēgusi uztura līgumu</w:t>
      </w:r>
      <w:r w:rsidR="009C08DE" w:rsidRPr="002C2AAB">
        <w:rPr>
          <w:rFonts w:asciiTheme="majorBidi" w:hAnsiTheme="majorBidi" w:cstheme="majorBidi"/>
          <w:bCs/>
          <w:shd w:val="clear" w:color="auto" w:fill="FFFFFF"/>
          <w:lang w:eastAsia="lv-LV"/>
        </w:rPr>
        <w:t xml:space="preserve">, līdz ar to nav izpildījusi savas ar pirkuma līgumu uzņemtās saistības, kā rezultātā atbildētājs </w:t>
      </w:r>
      <w:r w:rsidR="00832EA7" w:rsidRPr="002C2AAB">
        <w:rPr>
          <w:rFonts w:asciiTheme="majorBidi" w:hAnsiTheme="majorBidi" w:cstheme="majorBidi"/>
          <w:bCs/>
          <w:shd w:val="clear" w:color="auto" w:fill="FFFFFF"/>
          <w:lang w:eastAsia="lv-LV"/>
        </w:rPr>
        <w:t xml:space="preserve">prasītājas nokavējuma dēļ </w:t>
      </w:r>
      <w:r w:rsidR="009C08DE" w:rsidRPr="002C2AAB">
        <w:rPr>
          <w:rFonts w:asciiTheme="majorBidi" w:hAnsiTheme="majorBidi" w:cstheme="majorBidi"/>
          <w:bCs/>
          <w:shd w:val="clear" w:color="auto" w:fill="FFFFFF"/>
          <w:lang w:eastAsia="lv-LV"/>
        </w:rPr>
        <w:t>vairs nav ieinteresēts līguma izpildīšanā.</w:t>
      </w:r>
      <w:r w:rsidR="00A81560" w:rsidRPr="002C2AAB">
        <w:rPr>
          <w:rFonts w:asciiTheme="majorBidi" w:hAnsiTheme="majorBidi" w:cstheme="majorBidi"/>
          <w:bCs/>
          <w:shd w:val="clear" w:color="auto" w:fill="FFFFFF"/>
          <w:lang w:eastAsia="lv-LV"/>
        </w:rPr>
        <w:t xml:space="preserve"> Intereses zudumu atbildētājs saistījis ar šādiem apstākļiem: 1) pirkuma maksas nesamaksāšanu</w:t>
      </w:r>
      <w:r w:rsidR="00345819" w:rsidRPr="002C2AAB">
        <w:rPr>
          <w:rFonts w:asciiTheme="majorBidi" w:hAnsiTheme="majorBidi" w:cstheme="majorBidi"/>
          <w:bCs/>
          <w:shd w:val="clear" w:color="auto" w:fill="FFFFFF"/>
          <w:lang w:eastAsia="lv-LV"/>
        </w:rPr>
        <w:t xml:space="preserve"> ne tikai</w:t>
      </w:r>
      <w:r w:rsidR="00A81560" w:rsidRPr="002C2AAB">
        <w:rPr>
          <w:rFonts w:asciiTheme="majorBidi" w:hAnsiTheme="majorBidi" w:cstheme="majorBidi"/>
          <w:bCs/>
          <w:shd w:val="clear" w:color="auto" w:fill="FFFFFF"/>
          <w:lang w:eastAsia="lv-LV"/>
        </w:rPr>
        <w:t xml:space="preserve"> līgumā noteiktajā termiņā</w:t>
      </w:r>
      <w:r w:rsidR="00345819" w:rsidRPr="002C2AAB">
        <w:rPr>
          <w:rFonts w:asciiTheme="majorBidi" w:hAnsiTheme="majorBidi" w:cstheme="majorBidi"/>
          <w:bCs/>
          <w:shd w:val="clear" w:color="auto" w:fill="FFFFFF"/>
          <w:lang w:eastAsia="lv-LV"/>
        </w:rPr>
        <w:t>, bet vispār, tostarp tās samaksas nepiedāvāšanu mantiniekam</w:t>
      </w:r>
      <w:r w:rsidR="00A81560" w:rsidRPr="002C2AAB">
        <w:rPr>
          <w:rFonts w:asciiTheme="majorBidi" w:hAnsiTheme="majorBidi" w:cstheme="majorBidi"/>
          <w:bCs/>
          <w:shd w:val="clear" w:color="auto" w:fill="FFFFFF"/>
          <w:lang w:eastAsia="lv-LV"/>
        </w:rPr>
        <w:t>; 2)</w:t>
      </w:r>
      <w:r w:rsidR="00345819" w:rsidRPr="002C2AAB">
        <w:rPr>
          <w:rFonts w:asciiTheme="majorBidi" w:hAnsiTheme="majorBidi" w:cstheme="majorBidi"/>
          <w:bCs/>
          <w:shd w:val="clear" w:color="auto" w:fill="FFFFFF"/>
          <w:lang w:eastAsia="lv-LV"/>
        </w:rPr>
        <w:t> </w:t>
      </w:r>
      <w:r w:rsidR="00A81560" w:rsidRPr="002C2AAB">
        <w:rPr>
          <w:rFonts w:asciiTheme="majorBidi" w:hAnsiTheme="majorBidi" w:cstheme="majorBidi"/>
          <w:bCs/>
          <w:shd w:val="clear" w:color="auto" w:fill="FFFFFF"/>
          <w:lang w:eastAsia="lv-LV"/>
        </w:rPr>
        <w:t xml:space="preserve">papildus līguma – uztura līguma – nenoslēgšanu un </w:t>
      </w:r>
      <w:r w:rsidR="00345819" w:rsidRPr="002C2AAB">
        <w:rPr>
          <w:rFonts w:asciiTheme="majorBidi" w:hAnsiTheme="majorBidi" w:cstheme="majorBidi"/>
          <w:bCs/>
          <w:shd w:val="clear" w:color="auto" w:fill="FFFFFF"/>
          <w:lang w:eastAsia="lv-LV"/>
        </w:rPr>
        <w:t xml:space="preserve">sekojoši </w:t>
      </w:r>
      <w:r w:rsidR="00A81560" w:rsidRPr="002C2AAB">
        <w:rPr>
          <w:rFonts w:asciiTheme="majorBidi" w:hAnsiTheme="majorBidi" w:cstheme="majorBidi"/>
          <w:bCs/>
          <w:shd w:val="clear" w:color="auto" w:fill="FFFFFF"/>
          <w:lang w:eastAsia="lv-LV"/>
        </w:rPr>
        <w:t>uztura došanas pienākuma ne</w:t>
      </w:r>
      <w:r w:rsidR="00345819" w:rsidRPr="002C2AAB">
        <w:rPr>
          <w:rFonts w:asciiTheme="majorBidi" w:hAnsiTheme="majorBidi" w:cstheme="majorBidi"/>
          <w:bCs/>
          <w:shd w:val="clear" w:color="auto" w:fill="FFFFFF"/>
          <w:lang w:eastAsia="lv-LV"/>
        </w:rPr>
        <w:t>iz</w:t>
      </w:r>
      <w:r w:rsidR="00A81560" w:rsidRPr="002C2AAB">
        <w:rPr>
          <w:rFonts w:asciiTheme="majorBidi" w:hAnsiTheme="majorBidi" w:cstheme="majorBidi"/>
          <w:bCs/>
          <w:shd w:val="clear" w:color="auto" w:fill="FFFFFF"/>
          <w:lang w:eastAsia="lv-LV"/>
        </w:rPr>
        <w:t xml:space="preserve">pildīšanu </w:t>
      </w:r>
      <w:r w:rsidR="00345819" w:rsidRPr="002C2AAB">
        <w:rPr>
          <w:rFonts w:asciiTheme="majorBidi" w:hAnsiTheme="majorBidi" w:cstheme="majorBidi"/>
          <w:bCs/>
          <w:shd w:val="clear" w:color="auto" w:fill="FFFFFF"/>
          <w:lang w:eastAsia="lv-LV"/>
        </w:rPr>
        <w:t>pārdevēja dzīves laikā</w:t>
      </w:r>
      <w:r w:rsidR="00A81560" w:rsidRPr="002C2AAB">
        <w:rPr>
          <w:rFonts w:asciiTheme="majorBidi" w:hAnsiTheme="majorBidi" w:cstheme="majorBidi"/>
          <w:bCs/>
          <w:shd w:val="clear" w:color="auto" w:fill="FFFFFF"/>
          <w:lang w:eastAsia="lv-LV"/>
        </w:rPr>
        <w:t xml:space="preserve">, </w:t>
      </w:r>
      <w:r w:rsidR="00345819" w:rsidRPr="002C2AAB">
        <w:rPr>
          <w:rFonts w:asciiTheme="majorBidi" w:hAnsiTheme="majorBidi" w:cstheme="majorBidi"/>
          <w:bCs/>
          <w:shd w:val="clear" w:color="auto" w:fill="FFFFFF"/>
          <w:lang w:eastAsia="lv-LV"/>
        </w:rPr>
        <w:t>ņemot vērā līgumā noteiktās pirkuma maksas neatbilstību</w:t>
      </w:r>
      <w:r w:rsidR="00A81560" w:rsidRPr="002C2AAB">
        <w:rPr>
          <w:rFonts w:asciiTheme="majorBidi" w:hAnsiTheme="majorBidi" w:cstheme="majorBidi"/>
          <w:bCs/>
          <w:shd w:val="clear" w:color="auto" w:fill="FFFFFF"/>
          <w:lang w:eastAsia="lv-LV"/>
        </w:rPr>
        <w:t xml:space="preserve"> nekustamā īpašuma </w:t>
      </w:r>
      <w:r w:rsidR="00345819" w:rsidRPr="002C2AAB">
        <w:rPr>
          <w:rFonts w:asciiTheme="majorBidi" w:hAnsiTheme="majorBidi" w:cstheme="majorBidi"/>
          <w:bCs/>
          <w:shd w:val="clear" w:color="auto" w:fill="FFFFFF"/>
          <w:lang w:eastAsia="lv-LV"/>
        </w:rPr>
        <w:t>tirgus vērtībai</w:t>
      </w:r>
      <w:r w:rsidR="00BB5838" w:rsidRPr="002C2AAB">
        <w:rPr>
          <w:rFonts w:asciiTheme="majorBidi" w:hAnsiTheme="majorBidi" w:cstheme="majorBidi"/>
          <w:bCs/>
          <w:shd w:val="clear" w:color="auto" w:fill="FFFFFF"/>
          <w:lang w:eastAsia="lv-LV"/>
        </w:rPr>
        <w:t xml:space="preserve"> uz līguma noslēgšanas brīdi</w:t>
      </w:r>
      <w:r w:rsidR="00345819" w:rsidRPr="002C2AAB">
        <w:rPr>
          <w:rFonts w:asciiTheme="majorBidi" w:hAnsiTheme="majorBidi" w:cstheme="majorBidi"/>
          <w:bCs/>
          <w:shd w:val="clear" w:color="auto" w:fill="FFFFFF"/>
          <w:lang w:eastAsia="lv-LV"/>
        </w:rPr>
        <w:t>, 3) </w:t>
      </w:r>
      <w:r w:rsidR="007D26DB" w:rsidRPr="002C2AAB">
        <w:rPr>
          <w:rFonts w:asciiTheme="majorBidi" w:hAnsiTheme="majorBidi" w:cstheme="majorBidi"/>
          <w:bCs/>
          <w:shd w:val="clear" w:color="auto" w:fill="FFFFFF"/>
          <w:lang w:eastAsia="lv-LV"/>
        </w:rPr>
        <w:t>prasītājas rīcību ar nekustamo īpašumu pirms īpašuma tiesības iegūšanas, t. i., bez pārdevēja piekrišanas ie</w:t>
      </w:r>
      <w:r w:rsidR="00902137" w:rsidRPr="002C2AAB">
        <w:rPr>
          <w:rFonts w:asciiTheme="majorBidi" w:hAnsiTheme="majorBidi" w:cstheme="majorBidi"/>
          <w:bCs/>
          <w:shd w:val="clear" w:color="auto" w:fill="FFFFFF"/>
          <w:lang w:eastAsia="lv-LV"/>
        </w:rPr>
        <w:t>mitin</w:t>
      </w:r>
      <w:r w:rsidR="007D26DB" w:rsidRPr="002C2AAB">
        <w:rPr>
          <w:rFonts w:asciiTheme="majorBidi" w:hAnsiTheme="majorBidi" w:cstheme="majorBidi"/>
          <w:bCs/>
          <w:shd w:val="clear" w:color="auto" w:fill="FFFFFF"/>
          <w:lang w:eastAsia="lv-LV"/>
        </w:rPr>
        <w:t xml:space="preserve">ot īpašumā </w:t>
      </w:r>
      <w:r w:rsidR="00D90C4C" w:rsidRPr="002C2AAB">
        <w:rPr>
          <w:rFonts w:asciiTheme="majorBidi" w:hAnsiTheme="majorBidi" w:cstheme="majorBidi"/>
          <w:bCs/>
          <w:spacing w:val="-2"/>
        </w:rPr>
        <w:t xml:space="preserve">[pers. D] </w:t>
      </w:r>
      <w:r w:rsidR="007D26DB" w:rsidRPr="002C2AAB">
        <w:rPr>
          <w:rFonts w:asciiTheme="majorBidi" w:hAnsiTheme="majorBidi" w:cstheme="majorBidi"/>
          <w:bCs/>
          <w:shd w:val="clear" w:color="auto" w:fill="FFFFFF"/>
          <w:lang w:eastAsia="lv-LV"/>
        </w:rPr>
        <w:t xml:space="preserve">un </w:t>
      </w:r>
      <w:r w:rsidR="00D90C4C" w:rsidRPr="002C2AAB">
        <w:rPr>
          <w:rFonts w:asciiTheme="majorBidi" w:hAnsiTheme="majorBidi" w:cstheme="majorBidi"/>
          <w:bCs/>
          <w:spacing w:val="-2"/>
        </w:rPr>
        <w:t>[pers. E]</w:t>
      </w:r>
      <w:r w:rsidR="007D26DB" w:rsidRPr="002C2AAB">
        <w:rPr>
          <w:rFonts w:asciiTheme="majorBidi" w:hAnsiTheme="majorBidi" w:cstheme="majorBidi"/>
          <w:bCs/>
          <w:shd w:val="clear" w:color="auto" w:fill="FFFFFF"/>
          <w:lang w:eastAsia="lv-LV"/>
        </w:rPr>
        <w:t xml:space="preserve">, kuri </w:t>
      </w:r>
      <w:r w:rsidR="00143800" w:rsidRPr="002C2AAB">
        <w:rPr>
          <w:rFonts w:asciiTheme="majorBidi" w:hAnsiTheme="majorBidi" w:cstheme="majorBidi"/>
          <w:bCs/>
          <w:shd w:val="clear" w:color="auto" w:fill="FFFFFF"/>
          <w:lang w:eastAsia="lv-LV"/>
        </w:rPr>
        <w:t>ilgstoši lietoja īpašumu bez maksas un veica tajā patvaļīgus remontdarbus, nodarot zaudējumus, 4) tiesvedības procesu par īpašumā bez tiesiska pamata dzīvojošo personu izlikšanu, 5) uzsākto nekustamā īpašuma sadalīšanas procesu.</w:t>
      </w:r>
    </w:p>
    <w:p w14:paraId="24978394" w14:textId="4DB7557A" w:rsidR="00AA0E4E" w:rsidRPr="002C2AAB" w:rsidRDefault="00AA0E4E"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Noraidīdama pretprasību, apelācijas instances tiesa atzinusi, ka atbildētāja norādītajiem apstākļiem nav tiesiskas nozīmes, jo tie nepierāda intereses zudumu un tās saistību ar prasītājas saistību izpildes (pirkuma maksa nedz daļēji, nedz pilnībā nav samaksāta uz lietas izskatīšanas dienu) nokavējumu. </w:t>
      </w:r>
      <w:r w:rsidR="00FD0272" w:rsidRPr="002C2AAB">
        <w:rPr>
          <w:rFonts w:asciiTheme="majorBidi" w:hAnsiTheme="majorBidi" w:cstheme="majorBidi"/>
          <w:bCs/>
          <w:shd w:val="clear" w:color="auto" w:fill="FFFFFF"/>
          <w:lang w:eastAsia="lv-LV"/>
        </w:rPr>
        <w:t>Minēto</w:t>
      </w:r>
      <w:r w:rsidRPr="002C2AAB">
        <w:rPr>
          <w:rFonts w:asciiTheme="majorBidi" w:hAnsiTheme="majorBidi" w:cstheme="majorBidi"/>
          <w:bCs/>
          <w:shd w:val="clear" w:color="auto" w:fill="FFFFFF"/>
          <w:lang w:eastAsia="lv-LV"/>
        </w:rPr>
        <w:t xml:space="preserve"> secinājum</w:t>
      </w:r>
      <w:r w:rsidR="00FD0272" w:rsidRPr="002C2AAB">
        <w:rPr>
          <w:rFonts w:asciiTheme="majorBidi" w:hAnsiTheme="majorBidi" w:cstheme="majorBidi"/>
          <w:bCs/>
          <w:shd w:val="clear" w:color="auto" w:fill="FFFFFF"/>
          <w:lang w:eastAsia="lv-LV"/>
        </w:rPr>
        <w:t>u</w:t>
      </w:r>
      <w:r w:rsidRPr="002C2AAB">
        <w:rPr>
          <w:rFonts w:asciiTheme="majorBidi" w:hAnsiTheme="majorBidi" w:cstheme="majorBidi"/>
          <w:bCs/>
          <w:shd w:val="clear" w:color="auto" w:fill="FFFFFF"/>
          <w:lang w:eastAsia="lv-LV"/>
        </w:rPr>
        <w:t xml:space="preserve"> </w:t>
      </w:r>
      <w:r w:rsidR="00FD0272" w:rsidRPr="002C2AAB">
        <w:rPr>
          <w:rFonts w:asciiTheme="majorBidi" w:hAnsiTheme="majorBidi" w:cstheme="majorBidi"/>
          <w:bCs/>
          <w:shd w:val="clear" w:color="auto" w:fill="FFFFFF"/>
          <w:lang w:eastAsia="lv-LV"/>
        </w:rPr>
        <w:t xml:space="preserve">tiesa </w:t>
      </w:r>
      <w:r w:rsidRPr="002C2AAB">
        <w:rPr>
          <w:rFonts w:asciiTheme="majorBidi" w:hAnsiTheme="majorBidi" w:cstheme="majorBidi"/>
          <w:bCs/>
          <w:shd w:val="clear" w:color="auto" w:fill="FFFFFF"/>
          <w:lang w:eastAsia="lv-LV"/>
        </w:rPr>
        <w:t>balstī</w:t>
      </w:r>
      <w:r w:rsidR="00FD0272" w:rsidRPr="002C2AAB">
        <w:rPr>
          <w:rFonts w:asciiTheme="majorBidi" w:hAnsiTheme="majorBidi" w:cstheme="majorBidi"/>
          <w:bCs/>
          <w:shd w:val="clear" w:color="auto" w:fill="FFFFFF"/>
          <w:lang w:eastAsia="lv-LV"/>
        </w:rPr>
        <w:t>jusi</w:t>
      </w:r>
      <w:r w:rsidRPr="002C2AAB">
        <w:rPr>
          <w:rFonts w:asciiTheme="majorBidi" w:hAnsiTheme="majorBidi" w:cstheme="majorBidi"/>
          <w:bCs/>
          <w:shd w:val="clear" w:color="auto" w:fill="FFFFFF"/>
          <w:lang w:eastAsia="lv-LV"/>
        </w:rPr>
        <w:t xml:space="preserve"> uz likumā (</w:t>
      </w:r>
      <w:r w:rsidRPr="002C2AAB">
        <w:rPr>
          <w:rFonts w:asciiTheme="majorBidi" w:hAnsiTheme="majorBidi" w:cstheme="majorBidi"/>
          <w:bCs/>
          <w:i/>
          <w:iCs/>
          <w:shd w:val="clear" w:color="auto" w:fill="FFFFFF"/>
          <w:lang w:eastAsia="lv-LV"/>
        </w:rPr>
        <w:t xml:space="preserve">Civillikuma </w:t>
      </w:r>
      <w:r w:rsidR="00397000" w:rsidRPr="002C2AAB">
        <w:rPr>
          <w:rFonts w:asciiTheme="majorBidi" w:hAnsiTheme="majorBidi" w:cstheme="majorBidi"/>
          <w:bCs/>
          <w:i/>
          <w:iCs/>
          <w:shd w:val="clear" w:color="auto" w:fill="FFFFFF"/>
          <w:lang w:eastAsia="lv-LV"/>
        </w:rPr>
        <w:t xml:space="preserve">701., </w:t>
      </w:r>
      <w:r w:rsidRPr="002C2AAB">
        <w:rPr>
          <w:rFonts w:asciiTheme="majorBidi" w:hAnsiTheme="majorBidi" w:cstheme="majorBidi"/>
          <w:bCs/>
          <w:i/>
          <w:iCs/>
          <w:shd w:val="clear" w:color="auto" w:fill="FFFFFF"/>
          <w:lang w:eastAsia="lv-LV"/>
        </w:rPr>
        <w:t>1587., 2021.</w:t>
      </w:r>
      <w:r w:rsidR="00397000" w:rsidRPr="002C2AAB">
        <w:rPr>
          <w:rFonts w:asciiTheme="majorBidi" w:hAnsiTheme="majorBidi" w:cstheme="majorBidi"/>
          <w:bCs/>
          <w:i/>
          <w:iCs/>
          <w:shd w:val="clear" w:color="auto" w:fill="FFFFFF"/>
          <w:lang w:eastAsia="lv-LV"/>
        </w:rPr>
        <w:t xml:space="preserve"> un 2039. pants</w:t>
      </w:r>
      <w:r w:rsidR="00397000" w:rsidRPr="002C2AAB">
        <w:rPr>
          <w:rFonts w:asciiTheme="majorBidi" w:hAnsiTheme="majorBidi" w:cstheme="majorBidi"/>
          <w:bCs/>
          <w:shd w:val="clear" w:color="auto" w:fill="FFFFFF"/>
          <w:lang w:eastAsia="lv-LV"/>
        </w:rPr>
        <w:t xml:space="preserve">) </w:t>
      </w:r>
      <w:r w:rsidR="00FD0272" w:rsidRPr="002C2AAB">
        <w:rPr>
          <w:rFonts w:asciiTheme="majorBidi" w:hAnsiTheme="majorBidi" w:cstheme="majorBidi"/>
          <w:bCs/>
          <w:shd w:val="clear" w:color="auto" w:fill="FFFFFF"/>
          <w:lang w:eastAsia="lv-LV"/>
        </w:rPr>
        <w:t xml:space="preserve">noteikto </w:t>
      </w:r>
      <w:r w:rsidRPr="002C2AAB">
        <w:rPr>
          <w:rFonts w:asciiTheme="majorBidi" w:hAnsiTheme="majorBidi" w:cstheme="majorBidi"/>
          <w:bCs/>
          <w:shd w:val="clear" w:color="auto" w:fill="FFFFFF"/>
          <w:lang w:eastAsia="lv-LV"/>
        </w:rPr>
        <w:t xml:space="preserve">pienākumu izpildīt līgumā </w:t>
      </w:r>
      <w:r w:rsidR="00397000" w:rsidRPr="002C2AAB">
        <w:rPr>
          <w:rFonts w:asciiTheme="majorBidi" w:hAnsiTheme="majorBidi" w:cstheme="majorBidi"/>
          <w:bCs/>
          <w:shd w:val="clear" w:color="auto" w:fill="FFFFFF"/>
          <w:lang w:eastAsia="lv-LV"/>
        </w:rPr>
        <w:t xml:space="preserve">pielīgtās saistības, tā kā </w:t>
      </w:r>
      <w:r w:rsidR="00FD0272" w:rsidRPr="002C2AAB">
        <w:rPr>
          <w:rFonts w:asciiTheme="majorBidi" w:hAnsiTheme="majorBidi" w:cstheme="majorBidi"/>
          <w:bCs/>
          <w:shd w:val="clear" w:color="auto" w:fill="FFFFFF"/>
          <w:lang w:eastAsia="lv-LV"/>
        </w:rPr>
        <w:t xml:space="preserve">tiesvedības laikā </w:t>
      </w:r>
      <w:r w:rsidR="00397000" w:rsidRPr="002C2AAB">
        <w:rPr>
          <w:rFonts w:asciiTheme="majorBidi" w:hAnsiTheme="majorBidi" w:cstheme="majorBidi"/>
          <w:bCs/>
          <w:shd w:val="clear" w:color="auto" w:fill="FFFFFF"/>
          <w:lang w:eastAsia="lv-LV"/>
        </w:rPr>
        <w:t xml:space="preserve">atbilstoši Civillikuma 1591. pantam prasītāja ir novērsusi nokavējuma sekas, iemaksājot </w:t>
      </w:r>
      <w:r w:rsidR="00BB5838" w:rsidRPr="002C2AAB">
        <w:rPr>
          <w:rFonts w:asciiTheme="majorBidi" w:hAnsiTheme="majorBidi" w:cstheme="majorBidi"/>
          <w:bCs/>
          <w:shd w:val="clear" w:color="auto" w:fill="FFFFFF"/>
          <w:lang w:eastAsia="lv-LV"/>
        </w:rPr>
        <w:t xml:space="preserve">zvērināta </w:t>
      </w:r>
      <w:r w:rsidR="00397000" w:rsidRPr="002C2AAB">
        <w:rPr>
          <w:rFonts w:asciiTheme="majorBidi" w:hAnsiTheme="majorBidi" w:cstheme="majorBidi"/>
          <w:bCs/>
          <w:shd w:val="clear" w:color="auto" w:fill="FFFFFF"/>
          <w:lang w:eastAsia="lv-LV"/>
        </w:rPr>
        <w:t>tiesu izpildītāja depozīta kontā pilnu pirkuma maksu 14 000 </w:t>
      </w:r>
      <w:r w:rsidR="00397000" w:rsidRPr="002C2AAB">
        <w:rPr>
          <w:rFonts w:asciiTheme="majorBidi" w:hAnsiTheme="majorBidi" w:cstheme="majorBidi"/>
          <w:bCs/>
          <w:i/>
          <w:iCs/>
          <w:shd w:val="clear" w:color="auto" w:fill="FFFFFF"/>
          <w:lang w:eastAsia="lv-LV"/>
        </w:rPr>
        <w:t>euro</w:t>
      </w:r>
      <w:r w:rsidR="00FD0272" w:rsidRPr="002C2AAB">
        <w:rPr>
          <w:rFonts w:asciiTheme="majorBidi" w:hAnsiTheme="majorBidi" w:cstheme="majorBidi"/>
          <w:bCs/>
          <w:shd w:val="clear" w:color="auto" w:fill="FFFFFF"/>
          <w:lang w:eastAsia="lv-LV"/>
        </w:rPr>
        <w:t>, tādējādi piesolījusi atbildētājam pienācīgu un līgumam atbilstošu izpildījumu.</w:t>
      </w:r>
    </w:p>
    <w:p w14:paraId="46B282F6" w14:textId="6CD005C5" w:rsidR="00FD0272" w:rsidRPr="002C2AAB" w:rsidRDefault="00FD0272"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Šād</w:t>
      </w:r>
      <w:r w:rsidR="001F7750" w:rsidRPr="002C2AAB">
        <w:rPr>
          <w:rFonts w:asciiTheme="majorBidi" w:hAnsiTheme="majorBidi" w:cstheme="majorBidi"/>
          <w:bCs/>
          <w:shd w:val="clear" w:color="auto" w:fill="FFFFFF"/>
          <w:lang w:eastAsia="lv-LV"/>
        </w:rPr>
        <w:t>s</w:t>
      </w:r>
      <w:r w:rsidRPr="002C2AAB">
        <w:rPr>
          <w:rFonts w:asciiTheme="majorBidi" w:hAnsiTheme="majorBidi" w:cstheme="majorBidi"/>
          <w:bCs/>
          <w:shd w:val="clear" w:color="auto" w:fill="FFFFFF"/>
          <w:lang w:eastAsia="lv-LV"/>
        </w:rPr>
        <w:t xml:space="preserve"> secinājum</w:t>
      </w:r>
      <w:r w:rsidR="008C4103" w:rsidRPr="002C2AAB">
        <w:rPr>
          <w:rFonts w:asciiTheme="majorBidi" w:hAnsiTheme="majorBidi" w:cstheme="majorBidi"/>
          <w:bCs/>
          <w:shd w:val="clear" w:color="auto" w:fill="FFFFFF"/>
          <w:lang w:eastAsia="lv-LV"/>
        </w:rPr>
        <w:t>s</w:t>
      </w:r>
      <w:r w:rsidRPr="002C2AAB">
        <w:rPr>
          <w:rFonts w:asciiTheme="majorBidi" w:hAnsiTheme="majorBidi" w:cstheme="majorBidi"/>
          <w:bCs/>
          <w:shd w:val="clear" w:color="auto" w:fill="FFFFFF"/>
          <w:lang w:eastAsia="lv-LV"/>
        </w:rPr>
        <w:t xml:space="preserve"> neatbilst lietā nodibinātajiem apstākļiem un pierādījumiem</w:t>
      </w:r>
      <w:r w:rsidR="008C4103" w:rsidRPr="002C2AAB">
        <w:rPr>
          <w:rFonts w:asciiTheme="majorBidi" w:hAnsiTheme="majorBidi" w:cstheme="majorBidi"/>
          <w:bCs/>
          <w:shd w:val="clear" w:color="auto" w:fill="FFFFFF"/>
          <w:lang w:eastAsia="lv-LV"/>
        </w:rPr>
        <w:t xml:space="preserve">, jo jautājumu par prasītājas piesolīto pienācīgo izpildījumu </w:t>
      </w:r>
      <w:r w:rsidR="001F7750" w:rsidRPr="002C2AAB">
        <w:rPr>
          <w:rFonts w:asciiTheme="majorBidi" w:hAnsiTheme="majorBidi" w:cstheme="majorBidi"/>
          <w:bCs/>
          <w:shd w:val="clear" w:color="auto" w:fill="FFFFFF"/>
          <w:lang w:eastAsia="lv-LV"/>
        </w:rPr>
        <w:t xml:space="preserve">tiesa </w:t>
      </w:r>
      <w:r w:rsidR="008C4103" w:rsidRPr="002C2AAB">
        <w:rPr>
          <w:rFonts w:asciiTheme="majorBidi" w:hAnsiTheme="majorBidi" w:cstheme="majorBidi"/>
          <w:bCs/>
          <w:shd w:val="clear" w:color="auto" w:fill="FFFFFF"/>
          <w:lang w:eastAsia="lv-LV"/>
        </w:rPr>
        <w:t>vērtējusi atrauti no pretprasībā norādītā nedalāmā pamata līguma atcelšanai.</w:t>
      </w:r>
    </w:p>
    <w:p w14:paraId="7B805F96" w14:textId="0DEFEBB8" w:rsidR="00CE2B41" w:rsidRPr="002C2AAB" w:rsidRDefault="00D0740E"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[9.2] </w:t>
      </w:r>
      <w:r w:rsidR="00205FF9" w:rsidRPr="002C2AAB">
        <w:rPr>
          <w:rFonts w:asciiTheme="majorBidi" w:hAnsiTheme="majorBidi" w:cstheme="majorBidi"/>
          <w:bCs/>
          <w:shd w:val="clear" w:color="auto" w:fill="FFFFFF"/>
          <w:lang w:eastAsia="lv-LV"/>
        </w:rPr>
        <w:t xml:space="preserve">Nav šaubu, ka </w:t>
      </w:r>
      <w:bookmarkStart w:id="4" w:name="_Hlk209099578"/>
      <w:r w:rsidR="00915A35" w:rsidRPr="002C2AAB">
        <w:rPr>
          <w:rFonts w:asciiTheme="majorBidi" w:hAnsiTheme="majorBidi" w:cstheme="majorBidi"/>
          <w:bCs/>
          <w:shd w:val="clear" w:color="auto" w:fill="FFFFFF"/>
          <w:lang w:eastAsia="lv-LV"/>
        </w:rPr>
        <w:t>„</w:t>
      </w:r>
      <w:proofErr w:type="spellStart"/>
      <w:r w:rsidR="00205FF9" w:rsidRPr="002C2AAB">
        <w:rPr>
          <w:rFonts w:asciiTheme="majorBidi" w:hAnsiTheme="majorBidi" w:cstheme="majorBidi"/>
          <w:bCs/>
          <w:i/>
          <w:iCs/>
          <w:shd w:val="clear" w:color="auto" w:fill="FFFFFF"/>
          <w:lang w:eastAsia="lv-LV"/>
        </w:rPr>
        <w:t>pacta</w:t>
      </w:r>
      <w:proofErr w:type="spellEnd"/>
      <w:r w:rsidR="00205FF9" w:rsidRPr="002C2AAB">
        <w:rPr>
          <w:rFonts w:asciiTheme="majorBidi" w:hAnsiTheme="majorBidi" w:cstheme="majorBidi"/>
          <w:bCs/>
          <w:i/>
          <w:iCs/>
          <w:shd w:val="clear" w:color="auto" w:fill="FFFFFF"/>
          <w:lang w:eastAsia="lv-LV"/>
        </w:rPr>
        <w:t xml:space="preserve"> </w:t>
      </w:r>
      <w:proofErr w:type="spellStart"/>
      <w:r w:rsidR="00205FF9" w:rsidRPr="002C2AAB">
        <w:rPr>
          <w:rFonts w:asciiTheme="majorBidi" w:hAnsiTheme="majorBidi" w:cstheme="majorBidi"/>
          <w:bCs/>
          <w:i/>
          <w:iCs/>
          <w:shd w:val="clear" w:color="auto" w:fill="FFFFFF"/>
          <w:lang w:eastAsia="lv-LV"/>
        </w:rPr>
        <w:t>sunt</w:t>
      </w:r>
      <w:proofErr w:type="spellEnd"/>
      <w:r w:rsidR="00205FF9" w:rsidRPr="002C2AAB">
        <w:rPr>
          <w:rFonts w:asciiTheme="majorBidi" w:hAnsiTheme="majorBidi" w:cstheme="majorBidi"/>
          <w:bCs/>
          <w:i/>
          <w:iCs/>
          <w:shd w:val="clear" w:color="auto" w:fill="FFFFFF"/>
          <w:lang w:eastAsia="lv-LV"/>
        </w:rPr>
        <w:t xml:space="preserve"> </w:t>
      </w:r>
      <w:proofErr w:type="spellStart"/>
      <w:r w:rsidR="00205FF9" w:rsidRPr="002C2AAB">
        <w:rPr>
          <w:rFonts w:asciiTheme="majorBidi" w:hAnsiTheme="majorBidi" w:cstheme="majorBidi"/>
          <w:bCs/>
          <w:i/>
          <w:iCs/>
          <w:shd w:val="clear" w:color="auto" w:fill="FFFFFF"/>
          <w:lang w:eastAsia="lv-LV"/>
        </w:rPr>
        <w:t>servanda</w:t>
      </w:r>
      <w:proofErr w:type="spellEnd"/>
      <w:r w:rsidR="00915A35" w:rsidRPr="002C2AAB">
        <w:rPr>
          <w:rFonts w:asciiTheme="majorBidi" w:hAnsiTheme="majorBidi" w:cstheme="majorBidi"/>
          <w:bCs/>
          <w:shd w:val="clear" w:color="auto" w:fill="FFFFFF"/>
          <w:lang w:eastAsia="lv-LV"/>
        </w:rPr>
        <w:t>”</w:t>
      </w:r>
      <w:r w:rsidR="00205FF9" w:rsidRPr="002C2AAB">
        <w:rPr>
          <w:rFonts w:asciiTheme="majorBidi" w:hAnsiTheme="majorBidi" w:cstheme="majorBidi"/>
          <w:bCs/>
          <w:shd w:val="clear" w:color="auto" w:fill="FFFFFF"/>
          <w:lang w:eastAsia="lv-LV"/>
        </w:rPr>
        <w:t xml:space="preserve"> </w:t>
      </w:r>
      <w:bookmarkEnd w:id="4"/>
      <w:r w:rsidR="00205FF9" w:rsidRPr="002C2AAB">
        <w:rPr>
          <w:rFonts w:asciiTheme="majorBidi" w:hAnsiTheme="majorBidi" w:cstheme="majorBidi"/>
          <w:bCs/>
          <w:shd w:val="clear" w:color="auto" w:fill="FFFFFF"/>
          <w:lang w:eastAsia="lv-LV"/>
        </w:rPr>
        <w:t>principam ir noteicoša loma Civillikuma normu piemērošanā</w:t>
      </w:r>
      <w:r w:rsidR="001E5A7C" w:rsidRPr="002C2AAB">
        <w:rPr>
          <w:rFonts w:asciiTheme="majorBidi" w:hAnsiTheme="majorBidi" w:cstheme="majorBidi"/>
          <w:bCs/>
          <w:shd w:val="clear" w:color="auto" w:fill="FFFFFF"/>
          <w:lang w:eastAsia="lv-LV"/>
        </w:rPr>
        <w:t xml:space="preserve">, jo civiltiesiskie pienākumi ir jāizpilda pienācīgā </w:t>
      </w:r>
      <w:r w:rsidR="00902137" w:rsidRPr="002C2AAB">
        <w:rPr>
          <w:rFonts w:asciiTheme="majorBidi" w:hAnsiTheme="majorBidi" w:cstheme="majorBidi"/>
          <w:bCs/>
          <w:shd w:val="clear" w:color="auto" w:fill="FFFFFF"/>
          <w:lang w:eastAsia="lv-LV"/>
        </w:rPr>
        <w:t>veid</w:t>
      </w:r>
      <w:r w:rsidR="001E5A7C" w:rsidRPr="002C2AAB">
        <w:rPr>
          <w:rFonts w:asciiTheme="majorBidi" w:hAnsiTheme="majorBidi" w:cstheme="majorBidi"/>
          <w:bCs/>
          <w:shd w:val="clear" w:color="auto" w:fill="FFFFFF"/>
          <w:lang w:eastAsia="lv-LV"/>
        </w:rPr>
        <w:t>ā</w:t>
      </w:r>
      <w:r w:rsidR="00205FF9" w:rsidRPr="002C2AAB">
        <w:rPr>
          <w:rFonts w:asciiTheme="majorBidi" w:hAnsiTheme="majorBidi" w:cstheme="majorBidi"/>
          <w:bCs/>
          <w:shd w:val="clear" w:color="auto" w:fill="FFFFFF"/>
          <w:lang w:eastAsia="lv-LV"/>
        </w:rPr>
        <w:t>. Šis princips izteikts Civillikuma 1587. pantā, kas noteic, ka tiesīgi noslēgts līgums uzliek līdzējam pienākumu izpildīt apsolīto un</w:t>
      </w:r>
      <w:r w:rsidR="009E21B6" w:rsidRPr="002C2AAB">
        <w:rPr>
          <w:rFonts w:asciiTheme="majorBidi" w:hAnsiTheme="majorBidi" w:cstheme="majorBidi"/>
          <w:bCs/>
          <w:shd w:val="clear" w:color="auto" w:fill="FFFFFF"/>
          <w:lang w:eastAsia="lv-LV"/>
        </w:rPr>
        <w:t>,</w:t>
      </w:r>
      <w:r w:rsidR="00205FF9" w:rsidRPr="002C2AAB">
        <w:rPr>
          <w:rFonts w:asciiTheme="majorBidi" w:hAnsiTheme="majorBidi" w:cstheme="majorBidi"/>
          <w:bCs/>
          <w:shd w:val="clear" w:color="auto" w:fill="FFFFFF"/>
          <w:lang w:eastAsia="lv-LV"/>
        </w:rPr>
        <w:t xml:space="preserve"> ne darījuma sevišķais smagums, ne arī vēlāk radušās izpildīšanas grūtības nedod vienai pusei tiesību atkāpties no līguma, kaut arī atlīdzinot </w:t>
      </w:r>
      <w:r w:rsidR="00205FF9" w:rsidRPr="002C2AAB">
        <w:rPr>
          <w:rFonts w:asciiTheme="majorBidi" w:hAnsiTheme="majorBidi" w:cstheme="majorBidi"/>
          <w:bCs/>
          <w:shd w:val="clear" w:color="auto" w:fill="FFFFFF"/>
          <w:lang w:eastAsia="lv-LV"/>
        </w:rPr>
        <w:lastRenderedPageBreak/>
        <w:t>otrai zaudējumus. Civillikuma 1588. pants pastiprina minēto līdzēja pienākumu, paredzot, ka viena puse nevar atkāpties no līguma bez otras piekrišanas pat arī tad, ja pēdējā to neizpilda.</w:t>
      </w:r>
      <w:r w:rsidR="00205FF9" w:rsidRPr="002C2AAB">
        <w:rPr>
          <w:rFonts w:asciiTheme="majorBidi" w:hAnsiTheme="majorBidi" w:cstheme="majorBidi"/>
          <w:bCs/>
          <w:i/>
          <w:iCs/>
          <w:shd w:val="clear" w:color="auto" w:fill="FFFFFF"/>
          <w:lang w:eastAsia="lv-LV"/>
        </w:rPr>
        <w:t xml:space="preserve"> </w:t>
      </w:r>
      <w:r w:rsidR="00915A35" w:rsidRPr="002C2AAB">
        <w:rPr>
          <w:rFonts w:asciiTheme="majorBidi" w:hAnsiTheme="majorBidi" w:cstheme="majorBidi"/>
          <w:bCs/>
          <w:shd w:val="clear" w:color="auto" w:fill="FFFFFF"/>
          <w:lang w:eastAsia="lv-LV"/>
        </w:rPr>
        <w:t>„</w:t>
      </w:r>
      <w:proofErr w:type="spellStart"/>
      <w:r w:rsidR="00205FF9" w:rsidRPr="002C2AAB">
        <w:rPr>
          <w:rFonts w:asciiTheme="majorBidi" w:hAnsiTheme="majorBidi" w:cstheme="majorBidi"/>
          <w:bCs/>
          <w:i/>
          <w:iCs/>
          <w:shd w:val="clear" w:color="auto" w:fill="FFFFFF"/>
          <w:lang w:eastAsia="lv-LV"/>
        </w:rPr>
        <w:t>Pacta</w:t>
      </w:r>
      <w:proofErr w:type="spellEnd"/>
      <w:r w:rsidR="00205FF9" w:rsidRPr="002C2AAB">
        <w:rPr>
          <w:rFonts w:asciiTheme="majorBidi" w:hAnsiTheme="majorBidi" w:cstheme="majorBidi"/>
          <w:bCs/>
          <w:i/>
          <w:iCs/>
          <w:shd w:val="clear" w:color="auto" w:fill="FFFFFF"/>
          <w:lang w:eastAsia="lv-LV"/>
        </w:rPr>
        <w:t xml:space="preserve"> </w:t>
      </w:r>
      <w:proofErr w:type="spellStart"/>
      <w:r w:rsidR="00205FF9" w:rsidRPr="002C2AAB">
        <w:rPr>
          <w:rFonts w:asciiTheme="majorBidi" w:hAnsiTheme="majorBidi" w:cstheme="majorBidi"/>
          <w:bCs/>
          <w:i/>
          <w:iCs/>
          <w:shd w:val="clear" w:color="auto" w:fill="FFFFFF"/>
          <w:lang w:eastAsia="lv-LV"/>
        </w:rPr>
        <w:t>sunt</w:t>
      </w:r>
      <w:proofErr w:type="spellEnd"/>
      <w:r w:rsidR="00205FF9" w:rsidRPr="002C2AAB">
        <w:rPr>
          <w:rFonts w:asciiTheme="majorBidi" w:hAnsiTheme="majorBidi" w:cstheme="majorBidi"/>
          <w:bCs/>
          <w:i/>
          <w:iCs/>
          <w:shd w:val="clear" w:color="auto" w:fill="FFFFFF"/>
          <w:lang w:eastAsia="lv-LV"/>
        </w:rPr>
        <w:t xml:space="preserve"> </w:t>
      </w:r>
      <w:proofErr w:type="spellStart"/>
      <w:r w:rsidR="00205FF9" w:rsidRPr="002C2AAB">
        <w:rPr>
          <w:rFonts w:asciiTheme="majorBidi" w:hAnsiTheme="majorBidi" w:cstheme="majorBidi"/>
          <w:bCs/>
          <w:i/>
          <w:iCs/>
          <w:shd w:val="clear" w:color="auto" w:fill="FFFFFF"/>
          <w:lang w:eastAsia="lv-LV"/>
        </w:rPr>
        <w:t>servanda</w:t>
      </w:r>
      <w:proofErr w:type="spellEnd"/>
      <w:r w:rsidR="00915A35" w:rsidRPr="002C2AAB">
        <w:rPr>
          <w:rFonts w:asciiTheme="majorBidi" w:hAnsiTheme="majorBidi" w:cstheme="majorBidi"/>
          <w:bCs/>
          <w:shd w:val="clear" w:color="auto" w:fill="FFFFFF"/>
          <w:lang w:eastAsia="lv-LV"/>
        </w:rPr>
        <w:t>”</w:t>
      </w:r>
      <w:r w:rsidR="009C08DE" w:rsidRPr="002C2AAB">
        <w:rPr>
          <w:rFonts w:asciiTheme="majorBidi" w:hAnsiTheme="majorBidi" w:cstheme="majorBidi"/>
          <w:bCs/>
          <w:i/>
          <w:iCs/>
          <w:shd w:val="clear" w:color="auto" w:fill="FFFFFF"/>
          <w:lang w:eastAsia="lv-LV"/>
        </w:rPr>
        <w:t xml:space="preserve"> </w:t>
      </w:r>
      <w:r w:rsidR="00205FF9" w:rsidRPr="002C2AAB">
        <w:rPr>
          <w:rFonts w:asciiTheme="majorBidi" w:hAnsiTheme="majorBidi" w:cstheme="majorBidi"/>
          <w:bCs/>
          <w:shd w:val="clear" w:color="auto" w:fill="FFFFFF"/>
          <w:lang w:eastAsia="lv-LV"/>
        </w:rPr>
        <w:t>principa mērķis ir civiltiesiskās stabilitātes</w:t>
      </w:r>
      <w:r w:rsidR="00C033EF" w:rsidRPr="002C2AAB">
        <w:rPr>
          <w:rFonts w:asciiTheme="majorBidi" w:hAnsiTheme="majorBidi" w:cstheme="majorBidi"/>
          <w:bCs/>
          <w:shd w:val="clear" w:color="auto" w:fill="FFFFFF"/>
          <w:lang w:eastAsia="lv-LV"/>
        </w:rPr>
        <w:t xml:space="preserve"> nodrošināšana, tomēr šo mērķi nepieciešams sabalansēt ar taisnīguma principu civiltiesiskajās attiecībās, ja būtiski mainījušies apstākļi, kas ietekmē saistību pildīšanas pienākumu.</w:t>
      </w:r>
      <w:r w:rsidR="009C08DE" w:rsidRPr="002C2AAB">
        <w:rPr>
          <w:rFonts w:asciiTheme="majorBidi" w:hAnsiTheme="majorBidi" w:cstheme="majorBidi"/>
          <w:bCs/>
          <w:shd w:val="clear" w:color="auto" w:fill="FFFFFF"/>
          <w:lang w:eastAsia="lv-LV"/>
        </w:rPr>
        <w:t xml:space="preserve"> Vienpusēja atkāpšanās no līguma ir pielaižama tikai tad, kad tā pamatota ar paša līguma raksturu vai kad to zināmos apstākļos atļauj likums, vai kad tāda tiesība bijusi noteikti pielīgta (</w:t>
      </w:r>
      <w:r w:rsidR="009C08DE" w:rsidRPr="002C2AAB">
        <w:rPr>
          <w:rFonts w:asciiTheme="majorBidi" w:hAnsiTheme="majorBidi" w:cstheme="majorBidi"/>
          <w:bCs/>
          <w:i/>
          <w:iCs/>
          <w:shd w:val="clear" w:color="auto" w:fill="FFFFFF"/>
          <w:lang w:eastAsia="lv-LV"/>
        </w:rPr>
        <w:t>Civillikuma 1589. pants</w:t>
      </w:r>
      <w:r w:rsidR="009C08DE" w:rsidRPr="002C2AAB">
        <w:rPr>
          <w:rFonts w:asciiTheme="majorBidi" w:hAnsiTheme="majorBidi" w:cstheme="majorBidi"/>
          <w:bCs/>
          <w:shd w:val="clear" w:color="auto" w:fill="FFFFFF"/>
          <w:lang w:eastAsia="lv-LV"/>
        </w:rPr>
        <w:t>).</w:t>
      </w:r>
    </w:p>
    <w:p w14:paraId="7A5F90C4" w14:textId="3025920E" w:rsidR="00914D31" w:rsidRPr="002C2AAB" w:rsidRDefault="009C08DE"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Gadījumi, kad likums pieļauj </w:t>
      </w:r>
      <w:r w:rsidR="00902137" w:rsidRPr="002C2AAB">
        <w:rPr>
          <w:rFonts w:asciiTheme="majorBidi" w:hAnsiTheme="majorBidi" w:cstheme="majorBidi"/>
          <w:bCs/>
          <w:shd w:val="clear" w:color="auto" w:fill="FFFFFF"/>
          <w:lang w:eastAsia="lv-LV"/>
        </w:rPr>
        <w:t>prasīt pirkuma līguma atcelšanu</w:t>
      </w:r>
      <w:r w:rsidRPr="002C2AAB">
        <w:rPr>
          <w:rFonts w:asciiTheme="majorBidi" w:hAnsiTheme="majorBidi" w:cstheme="majorBidi"/>
          <w:bCs/>
          <w:shd w:val="clear" w:color="auto" w:fill="FFFFFF"/>
          <w:lang w:eastAsia="lv-LV"/>
        </w:rPr>
        <w:t>, ir paredzēti Civillikuma 2040.</w:t>
      </w:r>
      <w:r w:rsidR="00914D31" w:rsidRPr="002C2AAB">
        <w:rPr>
          <w:rFonts w:asciiTheme="majorBidi" w:hAnsiTheme="majorBidi" w:cstheme="majorBidi"/>
          <w:bCs/>
          <w:shd w:val="clear" w:color="auto" w:fill="FFFFFF"/>
          <w:lang w:eastAsia="lv-LV"/>
        </w:rPr>
        <w:t> </w:t>
      </w:r>
      <w:r w:rsidRPr="002C2AAB">
        <w:rPr>
          <w:rFonts w:asciiTheme="majorBidi" w:hAnsiTheme="majorBidi" w:cstheme="majorBidi"/>
          <w:bCs/>
          <w:shd w:val="clear" w:color="auto" w:fill="FFFFFF"/>
          <w:lang w:eastAsia="lv-LV"/>
        </w:rPr>
        <w:t>pantā, t. </w:t>
      </w:r>
      <w:r w:rsidR="00902137" w:rsidRPr="002C2AAB">
        <w:rPr>
          <w:rFonts w:asciiTheme="majorBidi" w:hAnsiTheme="majorBidi" w:cstheme="majorBidi"/>
          <w:bCs/>
          <w:shd w:val="clear" w:color="auto" w:fill="FFFFFF"/>
          <w:lang w:eastAsia="lv-LV"/>
        </w:rPr>
        <w:t>i.</w:t>
      </w:r>
      <w:r w:rsidR="00914D31" w:rsidRPr="002C2AAB">
        <w:rPr>
          <w:rFonts w:asciiTheme="majorBidi" w:hAnsiTheme="majorBidi" w:cstheme="majorBidi"/>
          <w:bCs/>
          <w:shd w:val="clear" w:color="auto" w:fill="FFFFFF"/>
          <w:lang w:eastAsia="lv-LV"/>
        </w:rPr>
        <w:t>, minētās tiesību normas 5. punktā, kas noteic, ka izņēmuma veidā pirkuma līgumu var atcelt, vienai pusei prasot 1663. pantā norādītos apstākļos arī nokavējuma dēļ.</w:t>
      </w:r>
      <w:r w:rsidR="00AF154D" w:rsidRPr="002C2AAB">
        <w:rPr>
          <w:rFonts w:asciiTheme="majorBidi" w:hAnsiTheme="majorBidi" w:cstheme="majorBidi"/>
          <w:bCs/>
          <w:shd w:val="clear" w:color="auto" w:fill="FFFFFF"/>
          <w:lang w:eastAsia="lv-LV"/>
        </w:rPr>
        <w:t xml:space="preserve"> Lai arī vienpusējas atkāpšanās tiesības un tiesības prasīt līguma atcelšanu seku ziņā ir līdzīgas, jo izbeidz līgumiskās attiecības, tomēr tās ir savstarpēji nošķiramas. Vienpusējas atkāpšanās tiesības ir izlietojamas uz likuma, līguma vai līguma rakstura pamata. Savukārt tiesības prasīt līguma atcelšanu ir izlietojamas tikai uz likuma pamata. Pirmajā gadījumā līgums izbeidzas ar paziņojumu otram līdzējam, ja līgums nenosaka </w:t>
      </w:r>
      <w:r w:rsidR="00902137" w:rsidRPr="002C2AAB">
        <w:rPr>
          <w:rFonts w:asciiTheme="majorBidi" w:hAnsiTheme="majorBidi" w:cstheme="majorBidi"/>
          <w:bCs/>
          <w:shd w:val="clear" w:color="auto" w:fill="FFFFFF"/>
          <w:lang w:eastAsia="lv-LV"/>
        </w:rPr>
        <w:t>citā</w:t>
      </w:r>
      <w:r w:rsidR="00AF154D" w:rsidRPr="002C2AAB">
        <w:rPr>
          <w:rFonts w:asciiTheme="majorBidi" w:hAnsiTheme="majorBidi" w:cstheme="majorBidi"/>
          <w:bCs/>
          <w:shd w:val="clear" w:color="auto" w:fill="FFFFFF"/>
          <w:lang w:eastAsia="lv-LV"/>
        </w:rPr>
        <w:t>dāk, bet pēdējā – ar tiesas sprieduma stāšanos likumīgā spēkā. Tādējādi abas šīs tiesības ir patstāvīgs pamats līguma izbeigšanai</w:t>
      </w:r>
      <w:r w:rsidR="00CB1DB5" w:rsidRPr="002C2AAB">
        <w:rPr>
          <w:rFonts w:asciiTheme="majorBidi" w:hAnsiTheme="majorBidi" w:cstheme="majorBidi"/>
          <w:bCs/>
          <w:shd w:val="clear" w:color="auto" w:fill="FFFFFF"/>
          <w:lang w:eastAsia="lv-LV"/>
        </w:rPr>
        <w:t xml:space="preserve"> un to nošķiršana ir būtiska</w:t>
      </w:r>
      <w:r w:rsidR="00AF154D" w:rsidRPr="002C2AAB">
        <w:rPr>
          <w:rFonts w:asciiTheme="majorBidi" w:hAnsiTheme="majorBidi" w:cstheme="majorBidi"/>
          <w:bCs/>
          <w:shd w:val="clear" w:color="auto" w:fill="FFFFFF"/>
          <w:lang w:eastAsia="lv-LV"/>
        </w:rPr>
        <w:t>.</w:t>
      </w:r>
    </w:p>
    <w:p w14:paraId="32A790E6" w14:textId="5668A2AD" w:rsidR="002C4163" w:rsidRPr="002C2AAB" w:rsidRDefault="001F7750"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[9.3] </w:t>
      </w:r>
      <w:r w:rsidR="002C4163" w:rsidRPr="002C2AAB">
        <w:rPr>
          <w:rFonts w:asciiTheme="majorBidi" w:hAnsiTheme="majorBidi" w:cstheme="majorBidi"/>
          <w:bCs/>
          <w:shd w:val="clear" w:color="auto" w:fill="FFFFFF"/>
          <w:lang w:eastAsia="lv-LV"/>
        </w:rPr>
        <w:t>Civillikuma 1663. pants paredz, ja kreditors parādnieka nokavējuma dēļ vairs nav ieinteresēts līguma izpildīšanā, tad viņš var prasīt tā atcelšanu.</w:t>
      </w:r>
      <w:r w:rsidR="001874FB" w:rsidRPr="002C2AAB">
        <w:rPr>
          <w:rFonts w:asciiTheme="majorBidi" w:hAnsiTheme="majorBidi" w:cstheme="majorBidi"/>
          <w:bCs/>
          <w:shd w:val="clear" w:color="auto" w:fill="FFFFFF"/>
          <w:lang w:eastAsia="lv-LV"/>
        </w:rPr>
        <w:t xml:space="preserve"> No minētās normas satura un jēgas izriet, ka primārais pamats līguma atcelšanai ir kreditora intereses zudums</w:t>
      </w:r>
      <w:r w:rsidR="00D379BA" w:rsidRPr="002C2AAB">
        <w:rPr>
          <w:rFonts w:asciiTheme="majorBidi" w:hAnsiTheme="majorBidi" w:cstheme="majorBidi"/>
          <w:bCs/>
          <w:shd w:val="clear" w:color="auto" w:fill="FFFFFF"/>
          <w:lang w:eastAsia="lv-LV"/>
        </w:rPr>
        <w:t xml:space="preserve"> līguma izpildē</w:t>
      </w:r>
      <w:r w:rsidR="001874FB" w:rsidRPr="002C2AAB">
        <w:rPr>
          <w:rFonts w:asciiTheme="majorBidi" w:hAnsiTheme="majorBidi" w:cstheme="majorBidi"/>
          <w:bCs/>
          <w:shd w:val="clear" w:color="auto" w:fill="FFFFFF"/>
          <w:lang w:eastAsia="lv-LV"/>
        </w:rPr>
        <w:t>.</w:t>
      </w:r>
      <w:r w:rsidR="00D92EFF" w:rsidRPr="002C2AAB">
        <w:rPr>
          <w:rFonts w:asciiTheme="majorBidi" w:hAnsiTheme="majorBidi" w:cstheme="majorBidi"/>
          <w:bCs/>
          <w:shd w:val="clear" w:color="auto" w:fill="FFFFFF"/>
          <w:lang w:eastAsia="lv-LV"/>
        </w:rPr>
        <w:t xml:space="preserve"> </w:t>
      </w:r>
      <w:r w:rsidR="007E2644" w:rsidRPr="002C2AAB">
        <w:rPr>
          <w:rFonts w:asciiTheme="majorBidi" w:hAnsiTheme="majorBidi" w:cstheme="majorBidi"/>
          <w:bCs/>
          <w:shd w:val="clear" w:color="auto" w:fill="FFFFFF"/>
          <w:lang w:eastAsia="lv-LV"/>
        </w:rPr>
        <w:t>Senāts pievienojas t</w:t>
      </w:r>
      <w:r w:rsidR="008703D8" w:rsidRPr="002C2AAB">
        <w:rPr>
          <w:rFonts w:asciiTheme="majorBidi" w:hAnsiTheme="majorBidi" w:cstheme="majorBidi"/>
          <w:bCs/>
          <w:shd w:val="clear" w:color="auto" w:fill="FFFFFF"/>
          <w:lang w:eastAsia="lv-LV"/>
        </w:rPr>
        <w:t>iesību doktrīnā izteikt</w:t>
      </w:r>
      <w:r w:rsidR="007E2644" w:rsidRPr="002C2AAB">
        <w:rPr>
          <w:rFonts w:asciiTheme="majorBidi" w:hAnsiTheme="majorBidi" w:cstheme="majorBidi"/>
          <w:bCs/>
          <w:shd w:val="clear" w:color="auto" w:fill="FFFFFF"/>
          <w:lang w:eastAsia="lv-LV"/>
        </w:rPr>
        <w:t>ajam</w:t>
      </w:r>
      <w:r w:rsidR="008703D8" w:rsidRPr="002C2AAB">
        <w:rPr>
          <w:rFonts w:asciiTheme="majorBidi" w:hAnsiTheme="majorBidi" w:cstheme="majorBidi"/>
          <w:bCs/>
          <w:shd w:val="clear" w:color="auto" w:fill="FFFFFF"/>
          <w:lang w:eastAsia="lv-LV"/>
        </w:rPr>
        <w:t xml:space="preserve"> viedokli</w:t>
      </w:r>
      <w:r w:rsidR="007E2644" w:rsidRPr="002C2AAB">
        <w:rPr>
          <w:rFonts w:asciiTheme="majorBidi" w:hAnsiTheme="majorBidi" w:cstheme="majorBidi"/>
          <w:bCs/>
          <w:shd w:val="clear" w:color="auto" w:fill="FFFFFF"/>
          <w:lang w:eastAsia="lv-LV"/>
        </w:rPr>
        <w:t>m</w:t>
      </w:r>
      <w:r w:rsidR="008703D8" w:rsidRPr="002C2AAB">
        <w:rPr>
          <w:rFonts w:asciiTheme="majorBidi" w:hAnsiTheme="majorBidi" w:cstheme="majorBidi"/>
          <w:bCs/>
          <w:shd w:val="clear" w:color="auto" w:fill="FFFFFF"/>
          <w:lang w:eastAsia="lv-LV"/>
        </w:rPr>
        <w:t>, ka intereses zudumam jābūt no nokavējuma objektīvi izrietošam rezultātam un kreditoram tas ir jāpamato</w:t>
      </w:r>
      <w:r w:rsidR="00902137" w:rsidRPr="002C2AAB">
        <w:rPr>
          <w:rFonts w:asciiTheme="majorBidi" w:hAnsiTheme="majorBidi" w:cstheme="majorBidi"/>
          <w:bCs/>
          <w:shd w:val="clear" w:color="auto" w:fill="FFFFFF"/>
          <w:lang w:eastAsia="lv-LV"/>
        </w:rPr>
        <w:t xml:space="preserve"> un attiecīgi</w:t>
      </w:r>
      <w:r w:rsidR="008703D8" w:rsidRPr="002C2AAB">
        <w:rPr>
          <w:rFonts w:asciiTheme="majorBidi" w:hAnsiTheme="majorBidi" w:cstheme="majorBidi"/>
          <w:bCs/>
          <w:shd w:val="clear" w:color="auto" w:fill="FFFFFF"/>
          <w:lang w:eastAsia="lv-LV"/>
        </w:rPr>
        <w:t xml:space="preserve"> jāpierāda (sal. </w:t>
      </w:r>
      <w:r w:rsidR="008703D8" w:rsidRPr="002C2AAB">
        <w:rPr>
          <w:rFonts w:asciiTheme="majorBidi" w:hAnsiTheme="majorBidi" w:cstheme="majorBidi"/>
          <w:bCs/>
          <w:i/>
          <w:iCs/>
          <w:shd w:val="clear" w:color="auto" w:fill="FFFFFF"/>
          <w:lang w:eastAsia="lv-LV"/>
        </w:rPr>
        <w:t xml:space="preserve">Torgāns K. Saistību tiesības. Otrais papildinātais izdevums. </w:t>
      </w:r>
      <w:r w:rsidR="007E2644" w:rsidRPr="002C2AAB">
        <w:rPr>
          <w:rFonts w:asciiTheme="majorBidi" w:hAnsiTheme="majorBidi" w:cstheme="majorBidi"/>
          <w:bCs/>
          <w:i/>
          <w:iCs/>
          <w:shd w:val="clear" w:color="auto" w:fill="FFFFFF"/>
          <w:lang w:eastAsia="lv-LV"/>
        </w:rPr>
        <w:t xml:space="preserve">Tiesu namu aģentūra, </w:t>
      </w:r>
      <w:r w:rsidR="008703D8" w:rsidRPr="002C2AAB">
        <w:rPr>
          <w:rFonts w:asciiTheme="majorBidi" w:hAnsiTheme="majorBidi" w:cstheme="majorBidi"/>
          <w:bCs/>
          <w:i/>
          <w:iCs/>
          <w:shd w:val="clear" w:color="auto" w:fill="FFFFFF"/>
          <w:lang w:eastAsia="lv-LV"/>
        </w:rPr>
        <w:t>Rīga</w:t>
      </w:r>
      <w:r w:rsidR="007E2644" w:rsidRPr="002C2AAB">
        <w:rPr>
          <w:rFonts w:asciiTheme="majorBidi" w:hAnsiTheme="majorBidi" w:cstheme="majorBidi"/>
          <w:bCs/>
          <w:i/>
          <w:iCs/>
          <w:shd w:val="clear" w:color="auto" w:fill="FFFFFF"/>
          <w:lang w:eastAsia="lv-LV"/>
        </w:rPr>
        <w:t>, 2018, 192. lpp.</w:t>
      </w:r>
      <w:r w:rsidR="007E2644" w:rsidRPr="002C2AAB">
        <w:rPr>
          <w:rFonts w:asciiTheme="majorBidi" w:hAnsiTheme="majorBidi" w:cstheme="majorBidi"/>
          <w:bCs/>
          <w:shd w:val="clear" w:color="auto" w:fill="FFFFFF"/>
          <w:lang w:eastAsia="lv-LV"/>
        </w:rPr>
        <w:t xml:space="preserve">). Arī judikatūrā, kas </w:t>
      </w:r>
      <w:r w:rsidR="00E56262" w:rsidRPr="002C2AAB">
        <w:rPr>
          <w:rFonts w:asciiTheme="majorBidi" w:hAnsiTheme="majorBidi" w:cstheme="majorBidi"/>
          <w:bCs/>
          <w:shd w:val="clear" w:color="auto" w:fill="FFFFFF"/>
          <w:lang w:eastAsia="lv-LV"/>
        </w:rPr>
        <w:t xml:space="preserve">izveidojusies jautājumā par kreditora tiesībām prasīt līguma atcelšanu uz minētā pamata, uzsvērts, ka prasītājam jāpierāda apstākļi, kuru dēļ viņš vairs nav ieinteresēts līguma izpildīšanā (sal., piemēram, </w:t>
      </w:r>
      <w:r w:rsidR="00E56262" w:rsidRPr="002C2AAB">
        <w:rPr>
          <w:rFonts w:asciiTheme="majorBidi" w:hAnsiTheme="majorBidi" w:cstheme="majorBidi"/>
          <w:bCs/>
          <w:i/>
          <w:iCs/>
          <w:shd w:val="clear" w:color="auto" w:fill="FFFFFF"/>
          <w:lang w:eastAsia="lv-LV"/>
        </w:rPr>
        <w:t xml:space="preserve">Senāta </w:t>
      </w:r>
      <w:r w:rsidR="00D3596C" w:rsidRPr="002C2AAB">
        <w:rPr>
          <w:rFonts w:asciiTheme="majorBidi" w:hAnsiTheme="majorBidi" w:cstheme="majorBidi"/>
          <w:bCs/>
          <w:i/>
          <w:iCs/>
          <w:shd w:val="clear" w:color="auto" w:fill="FFFFFF"/>
          <w:lang w:eastAsia="lv-LV"/>
        </w:rPr>
        <w:t xml:space="preserve">2012. gada 18 aprīļa sprieduma lietā Nr. SKC-126/2012, </w:t>
      </w:r>
      <w:r w:rsidR="00D3596C" w:rsidRPr="002C2AAB">
        <w:rPr>
          <w:rFonts w:asciiTheme="majorBidi" w:hAnsiTheme="majorBidi" w:cstheme="majorBidi"/>
          <w:bCs/>
          <w:i/>
          <w:iCs/>
          <w:u w:val="single"/>
          <w:shd w:val="clear" w:color="auto" w:fill="FFFFFF"/>
          <w:lang w:eastAsia="lv-LV"/>
        </w:rPr>
        <w:t>C33159407</w:t>
      </w:r>
      <w:r w:rsidR="00D3596C" w:rsidRPr="002C2AAB">
        <w:rPr>
          <w:rFonts w:asciiTheme="majorBidi" w:hAnsiTheme="majorBidi" w:cstheme="majorBidi"/>
          <w:bCs/>
          <w:i/>
          <w:iCs/>
          <w:shd w:val="clear" w:color="auto" w:fill="FFFFFF"/>
          <w:lang w:eastAsia="lv-LV"/>
        </w:rPr>
        <w:t xml:space="preserve">, 7. punkts, </w:t>
      </w:r>
      <w:r w:rsidR="00E56262" w:rsidRPr="002C2AAB">
        <w:rPr>
          <w:rFonts w:asciiTheme="majorBidi" w:hAnsiTheme="majorBidi" w:cstheme="majorBidi"/>
          <w:bCs/>
          <w:i/>
          <w:iCs/>
          <w:shd w:val="clear" w:color="auto" w:fill="FFFFFF"/>
          <w:lang w:eastAsia="lv-LV"/>
        </w:rPr>
        <w:t>2014. gada 11. aprīļa sprieduma lietā Nr. SKC-93/</w:t>
      </w:r>
      <w:r w:rsidR="00737F33" w:rsidRPr="002C2AAB">
        <w:rPr>
          <w:rFonts w:asciiTheme="majorBidi" w:hAnsiTheme="majorBidi" w:cstheme="majorBidi"/>
          <w:bCs/>
          <w:i/>
          <w:iCs/>
          <w:shd w:val="clear" w:color="auto" w:fill="FFFFFF"/>
          <w:lang w:eastAsia="lv-LV"/>
        </w:rPr>
        <w:t>20</w:t>
      </w:r>
      <w:r w:rsidR="00E56262" w:rsidRPr="002C2AAB">
        <w:rPr>
          <w:rFonts w:asciiTheme="majorBidi" w:hAnsiTheme="majorBidi" w:cstheme="majorBidi"/>
          <w:bCs/>
          <w:i/>
          <w:iCs/>
          <w:shd w:val="clear" w:color="auto" w:fill="FFFFFF"/>
          <w:lang w:eastAsia="lv-LV"/>
        </w:rPr>
        <w:t xml:space="preserve">14, </w:t>
      </w:r>
      <w:r w:rsidR="00E56262" w:rsidRPr="002C2AAB">
        <w:rPr>
          <w:rFonts w:asciiTheme="majorBidi" w:hAnsiTheme="majorBidi" w:cstheme="majorBidi"/>
          <w:bCs/>
          <w:i/>
          <w:iCs/>
          <w:u w:val="single"/>
          <w:shd w:val="clear" w:color="auto" w:fill="FFFFFF"/>
          <w:lang w:eastAsia="lv-LV"/>
        </w:rPr>
        <w:t>C06059407</w:t>
      </w:r>
      <w:r w:rsidR="00E56262" w:rsidRPr="002C2AAB">
        <w:rPr>
          <w:rFonts w:asciiTheme="majorBidi" w:hAnsiTheme="majorBidi" w:cstheme="majorBidi"/>
          <w:bCs/>
          <w:i/>
          <w:iCs/>
          <w:shd w:val="clear" w:color="auto" w:fill="FFFFFF"/>
          <w:lang w:eastAsia="lv-LV"/>
        </w:rPr>
        <w:t>, 7.2. punkts,</w:t>
      </w:r>
      <w:r w:rsidR="00737F33" w:rsidRPr="002C2AAB">
        <w:rPr>
          <w:rFonts w:asciiTheme="majorBidi" w:hAnsiTheme="majorBidi" w:cstheme="majorBidi"/>
          <w:bCs/>
          <w:i/>
          <w:iCs/>
          <w:shd w:val="clear" w:color="auto" w:fill="FFFFFF"/>
          <w:lang w:eastAsia="lv-LV"/>
        </w:rPr>
        <w:t xml:space="preserve"> 2017. gada 21. jūnija sprieduma lietā Nr. SKC-246/2017, </w:t>
      </w:r>
      <w:r w:rsidR="00737F33" w:rsidRPr="002C2AAB">
        <w:rPr>
          <w:rFonts w:asciiTheme="majorBidi" w:hAnsiTheme="majorBidi" w:cstheme="majorBidi"/>
          <w:bCs/>
          <w:i/>
          <w:iCs/>
          <w:u w:val="single"/>
          <w:shd w:val="clear" w:color="auto" w:fill="FFFFFF"/>
          <w:lang w:eastAsia="lv-LV"/>
        </w:rPr>
        <w:t>C33316313</w:t>
      </w:r>
      <w:r w:rsidR="00737F33" w:rsidRPr="002C2AAB">
        <w:rPr>
          <w:rFonts w:asciiTheme="majorBidi" w:hAnsiTheme="majorBidi" w:cstheme="majorBidi"/>
          <w:bCs/>
          <w:i/>
          <w:iCs/>
          <w:shd w:val="clear" w:color="auto" w:fill="FFFFFF"/>
          <w:lang w:eastAsia="lv-LV"/>
        </w:rPr>
        <w:t>,</w:t>
      </w:r>
      <w:r w:rsidR="00E56262" w:rsidRPr="002C2AAB">
        <w:rPr>
          <w:rFonts w:asciiTheme="majorBidi" w:hAnsiTheme="majorBidi" w:cstheme="majorBidi"/>
          <w:bCs/>
          <w:i/>
          <w:iCs/>
          <w:shd w:val="clear" w:color="auto" w:fill="FFFFFF"/>
          <w:lang w:eastAsia="lv-LV"/>
        </w:rPr>
        <w:t xml:space="preserve"> </w:t>
      </w:r>
      <w:r w:rsidR="00737F33" w:rsidRPr="002C2AAB">
        <w:rPr>
          <w:rFonts w:asciiTheme="majorBidi" w:hAnsiTheme="majorBidi" w:cstheme="majorBidi"/>
          <w:bCs/>
          <w:i/>
          <w:iCs/>
          <w:shd w:val="clear" w:color="auto" w:fill="FFFFFF"/>
          <w:lang w:eastAsia="lv-LV"/>
        </w:rPr>
        <w:t>11.2. punkts</w:t>
      </w:r>
      <w:r w:rsidR="00737F33" w:rsidRPr="002C2AAB">
        <w:rPr>
          <w:rFonts w:asciiTheme="majorBidi" w:hAnsiTheme="majorBidi" w:cstheme="majorBidi"/>
          <w:bCs/>
          <w:shd w:val="clear" w:color="auto" w:fill="FFFFFF"/>
          <w:lang w:eastAsia="lv-LV"/>
        </w:rPr>
        <w:t>).</w:t>
      </w:r>
    </w:p>
    <w:p w14:paraId="049A612B" w14:textId="5DD104A0" w:rsidR="00C033EF" w:rsidRPr="002C2AAB" w:rsidRDefault="002C4163"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Tādējādi</w:t>
      </w:r>
      <w:r w:rsidR="001F7750" w:rsidRPr="002C2AAB">
        <w:rPr>
          <w:rFonts w:asciiTheme="majorBidi" w:hAnsiTheme="majorBidi" w:cstheme="majorBidi"/>
          <w:bCs/>
          <w:shd w:val="clear" w:color="auto" w:fill="FFFFFF"/>
          <w:lang w:eastAsia="lv-LV"/>
        </w:rPr>
        <w:t xml:space="preserve">, kā to pareizi pārsūdzētajā spriedumā norādījusi apelācijas instances tiesa, </w:t>
      </w:r>
      <w:r w:rsidR="004E0DC3" w:rsidRPr="002C2AAB">
        <w:rPr>
          <w:rFonts w:asciiTheme="majorBidi" w:hAnsiTheme="majorBidi" w:cstheme="majorBidi"/>
          <w:bCs/>
          <w:shd w:val="clear" w:color="auto" w:fill="FFFFFF"/>
          <w:lang w:eastAsia="lv-LV"/>
        </w:rPr>
        <w:t>secināms, ka, prasot atcelt līgumu uz Civillikuma 1663. panta pamata, kas ir patstāvīgs līguma izbeigšanas veids, kreditoram jāpierāda: 1) parādnieka nokavējums, 2) kreditora intereses zudums, t. i., apstākļi, kuru dēļ kreditors vairs nav ieinteresēts līguma</w:t>
      </w:r>
      <w:r w:rsidR="00902137" w:rsidRPr="002C2AAB">
        <w:rPr>
          <w:rFonts w:asciiTheme="majorBidi" w:hAnsiTheme="majorBidi" w:cstheme="majorBidi"/>
          <w:bCs/>
          <w:shd w:val="clear" w:color="auto" w:fill="FFFFFF"/>
          <w:lang w:eastAsia="lv-LV"/>
        </w:rPr>
        <w:t xml:space="preserve"> izpildīšanā</w:t>
      </w:r>
      <w:r w:rsidR="004E0DC3" w:rsidRPr="002C2AAB">
        <w:rPr>
          <w:rFonts w:asciiTheme="majorBidi" w:hAnsiTheme="majorBidi" w:cstheme="majorBidi"/>
          <w:bCs/>
          <w:shd w:val="clear" w:color="auto" w:fill="FFFFFF"/>
          <w:lang w:eastAsia="lv-LV"/>
        </w:rPr>
        <w:t>, 3)</w:t>
      </w:r>
      <w:r w:rsidR="00386837" w:rsidRPr="002C2AAB">
        <w:rPr>
          <w:rFonts w:asciiTheme="majorBidi" w:hAnsiTheme="majorBidi" w:cstheme="majorBidi"/>
          <w:bCs/>
          <w:shd w:val="clear" w:color="auto" w:fill="FFFFFF"/>
          <w:lang w:eastAsia="lv-LV"/>
        </w:rPr>
        <w:t> </w:t>
      </w:r>
      <w:r w:rsidR="004E0DC3" w:rsidRPr="002C2AAB">
        <w:rPr>
          <w:rFonts w:asciiTheme="majorBidi" w:hAnsiTheme="majorBidi" w:cstheme="majorBidi"/>
          <w:bCs/>
          <w:shd w:val="clear" w:color="auto" w:fill="FFFFFF"/>
          <w:lang w:eastAsia="lv-LV"/>
        </w:rPr>
        <w:t>kreditora intereses zuduma objektīva saistība ar parādnieka nokavējumu</w:t>
      </w:r>
      <w:r w:rsidR="00386837" w:rsidRPr="002C2AAB">
        <w:rPr>
          <w:rFonts w:asciiTheme="majorBidi" w:hAnsiTheme="majorBidi" w:cstheme="majorBidi"/>
          <w:bCs/>
          <w:shd w:val="clear" w:color="auto" w:fill="FFFFFF"/>
          <w:lang w:eastAsia="lv-LV"/>
        </w:rPr>
        <w:t>.</w:t>
      </w:r>
    </w:p>
    <w:p w14:paraId="4F868F70" w14:textId="6780F789" w:rsidR="00177A49" w:rsidRPr="002C2AAB" w:rsidRDefault="00E90708"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w:t>
      </w:r>
      <w:r w:rsidR="00902137" w:rsidRPr="002C2AAB">
        <w:rPr>
          <w:rFonts w:asciiTheme="majorBidi" w:hAnsiTheme="majorBidi" w:cstheme="majorBidi"/>
          <w:bCs/>
          <w:shd w:val="clear" w:color="auto" w:fill="FFFFFF"/>
          <w:lang w:eastAsia="lv-LV"/>
        </w:rPr>
        <w:t>4</w:t>
      </w:r>
      <w:r w:rsidRPr="002C2AAB">
        <w:rPr>
          <w:rFonts w:asciiTheme="majorBidi" w:hAnsiTheme="majorBidi" w:cstheme="majorBidi"/>
          <w:bCs/>
          <w:shd w:val="clear" w:color="auto" w:fill="FFFFFF"/>
          <w:lang w:eastAsia="lv-LV"/>
        </w:rPr>
        <w:t>] </w:t>
      </w:r>
      <w:r w:rsidR="00D3596C" w:rsidRPr="002C2AAB">
        <w:rPr>
          <w:rFonts w:asciiTheme="majorBidi" w:hAnsiTheme="majorBidi" w:cstheme="majorBidi"/>
          <w:bCs/>
          <w:shd w:val="clear" w:color="auto" w:fill="FFFFFF"/>
          <w:lang w:eastAsia="lv-LV"/>
        </w:rPr>
        <w:t>Civillikuma 1652. panta 3. punktā noteikts, ka</w:t>
      </w:r>
      <w:r w:rsidR="008212FB" w:rsidRPr="002C2AAB">
        <w:rPr>
          <w:rFonts w:asciiTheme="majorBidi" w:hAnsiTheme="majorBidi" w:cstheme="majorBidi"/>
          <w:bCs/>
          <w:shd w:val="clear" w:color="auto" w:fill="FFFFFF"/>
          <w:lang w:eastAsia="lv-LV"/>
        </w:rPr>
        <w:t xml:space="preserve"> parādnieka nokavējums ar visām tā sekām iestājas tad, kad viņš palaidis garām termiņu, kas nolikts izpildīšanai vai nu ar likumu, vai ar līgumu, vai arī pēc paražas. Citos gadījumos (piemēram, </w:t>
      </w:r>
      <w:r w:rsidR="00E469A2" w:rsidRPr="002C2AAB">
        <w:rPr>
          <w:rFonts w:asciiTheme="majorBidi" w:hAnsiTheme="majorBidi" w:cstheme="majorBidi"/>
          <w:bCs/>
          <w:shd w:val="clear" w:color="auto" w:fill="FFFFFF"/>
          <w:lang w:eastAsia="lv-LV"/>
        </w:rPr>
        <w:t xml:space="preserve">kad </w:t>
      </w:r>
      <w:r w:rsidR="008212FB" w:rsidRPr="002C2AAB">
        <w:rPr>
          <w:rFonts w:asciiTheme="majorBidi" w:hAnsiTheme="majorBidi" w:cstheme="majorBidi"/>
          <w:bCs/>
          <w:shd w:val="clear" w:color="auto" w:fill="FFFFFF"/>
          <w:lang w:eastAsia="lv-LV"/>
        </w:rPr>
        <w:t>termiņš saistībā nav noteikts), lai atzītu parādnieka nokavējumu, viņam jādabū papriekš atgādinājums no kreditora vai tā vietnieka (</w:t>
      </w:r>
      <w:r w:rsidR="00A4240E" w:rsidRPr="002C2AAB">
        <w:rPr>
          <w:rFonts w:asciiTheme="majorBidi" w:hAnsiTheme="majorBidi" w:cstheme="majorBidi"/>
          <w:bCs/>
          <w:i/>
          <w:iCs/>
          <w:shd w:val="clear" w:color="auto" w:fill="FFFFFF"/>
          <w:lang w:eastAsia="lv-LV"/>
        </w:rPr>
        <w:t>Civillikuma 1653. pants</w:t>
      </w:r>
      <w:r w:rsidR="00A4240E" w:rsidRPr="002C2AAB">
        <w:rPr>
          <w:rFonts w:asciiTheme="majorBidi" w:hAnsiTheme="majorBidi" w:cstheme="majorBidi"/>
          <w:bCs/>
          <w:shd w:val="clear" w:color="auto" w:fill="FFFFFF"/>
          <w:lang w:eastAsia="lv-LV"/>
        </w:rPr>
        <w:t>).</w:t>
      </w:r>
    </w:p>
    <w:p w14:paraId="0D0C342C" w14:textId="1CEB6F1F" w:rsidR="00A4240E" w:rsidRPr="002C2AAB" w:rsidRDefault="00A90167"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Apelācijas instances tiesa konstatējusi un lietā par to nav strīda, ka p</w:t>
      </w:r>
      <w:r w:rsidR="00F62E46" w:rsidRPr="002C2AAB">
        <w:rPr>
          <w:rFonts w:asciiTheme="majorBidi" w:hAnsiTheme="majorBidi" w:cstheme="majorBidi"/>
          <w:bCs/>
          <w:shd w:val="clear" w:color="auto" w:fill="FFFFFF"/>
          <w:lang w:eastAsia="lv-LV"/>
        </w:rPr>
        <w:t xml:space="preserve">irkuma līguma </w:t>
      </w:r>
      <w:r w:rsidR="00F630A1" w:rsidRPr="002C2AAB">
        <w:rPr>
          <w:rFonts w:asciiTheme="majorBidi" w:hAnsiTheme="majorBidi" w:cstheme="majorBidi"/>
          <w:bCs/>
          <w:shd w:val="clear" w:color="auto" w:fill="FFFFFF"/>
          <w:lang w:eastAsia="lv-LV"/>
        </w:rPr>
        <w:t xml:space="preserve">2. punktā līdzēji vienojušies par pirkuma maksu </w:t>
      </w:r>
      <w:bookmarkStart w:id="5" w:name="_Hlk210302900"/>
      <w:r w:rsidR="00F630A1" w:rsidRPr="002C2AAB">
        <w:rPr>
          <w:rFonts w:asciiTheme="majorBidi" w:hAnsiTheme="majorBidi" w:cstheme="majorBidi"/>
          <w:bCs/>
          <w:shd w:val="clear" w:color="auto" w:fill="FFFFFF"/>
          <w:lang w:eastAsia="lv-LV"/>
        </w:rPr>
        <w:t>14 000 </w:t>
      </w:r>
      <w:r w:rsidR="00F630A1" w:rsidRPr="002C2AAB">
        <w:rPr>
          <w:rFonts w:asciiTheme="majorBidi" w:hAnsiTheme="majorBidi" w:cstheme="majorBidi"/>
          <w:bCs/>
          <w:i/>
          <w:iCs/>
          <w:shd w:val="clear" w:color="auto" w:fill="FFFFFF"/>
          <w:lang w:eastAsia="lv-LV"/>
        </w:rPr>
        <w:t>euro</w:t>
      </w:r>
      <w:bookmarkEnd w:id="5"/>
      <w:r w:rsidR="00F630A1" w:rsidRPr="002C2AAB">
        <w:rPr>
          <w:rFonts w:asciiTheme="majorBidi" w:hAnsiTheme="majorBidi" w:cstheme="majorBidi"/>
          <w:bCs/>
          <w:shd w:val="clear" w:color="auto" w:fill="FFFFFF"/>
          <w:lang w:eastAsia="lv-LV"/>
        </w:rPr>
        <w:t xml:space="preserve"> un tās samaksas </w:t>
      </w:r>
      <w:r w:rsidR="00832EA7" w:rsidRPr="002C2AAB">
        <w:rPr>
          <w:rFonts w:asciiTheme="majorBidi" w:hAnsiTheme="majorBidi" w:cstheme="majorBidi"/>
          <w:bCs/>
          <w:shd w:val="clear" w:color="auto" w:fill="FFFFFF"/>
          <w:lang w:eastAsia="lv-LV"/>
        </w:rPr>
        <w:t xml:space="preserve">konkrētiem </w:t>
      </w:r>
      <w:r w:rsidR="00F630A1" w:rsidRPr="002C2AAB">
        <w:rPr>
          <w:rFonts w:asciiTheme="majorBidi" w:hAnsiTheme="majorBidi" w:cstheme="majorBidi"/>
          <w:bCs/>
          <w:shd w:val="clear" w:color="auto" w:fill="FFFFFF"/>
          <w:lang w:eastAsia="lv-LV"/>
        </w:rPr>
        <w:t>termiņiem. Proti, pircēja apņēmās pirkuma maksas daļu 7 000 </w:t>
      </w:r>
      <w:r w:rsidR="00F630A1" w:rsidRPr="002C2AAB">
        <w:rPr>
          <w:rFonts w:asciiTheme="majorBidi" w:hAnsiTheme="majorBidi" w:cstheme="majorBidi"/>
          <w:bCs/>
          <w:i/>
          <w:iCs/>
          <w:shd w:val="clear" w:color="auto" w:fill="FFFFFF"/>
          <w:lang w:eastAsia="lv-LV"/>
        </w:rPr>
        <w:t xml:space="preserve">euro </w:t>
      </w:r>
      <w:r w:rsidR="00F630A1" w:rsidRPr="002C2AAB">
        <w:rPr>
          <w:rFonts w:asciiTheme="majorBidi" w:hAnsiTheme="majorBidi" w:cstheme="majorBidi"/>
          <w:bCs/>
          <w:shd w:val="clear" w:color="auto" w:fill="FFFFFF"/>
          <w:lang w:eastAsia="lv-LV"/>
        </w:rPr>
        <w:t xml:space="preserve">samaksāt pārdevējam līguma noslēgšanas dienā, pārskaitot </w:t>
      </w:r>
      <w:r w:rsidR="0054485E" w:rsidRPr="002C2AAB">
        <w:rPr>
          <w:rFonts w:asciiTheme="majorBidi" w:hAnsiTheme="majorBidi" w:cstheme="majorBidi"/>
          <w:bCs/>
          <w:shd w:val="clear" w:color="auto" w:fill="FFFFFF"/>
          <w:lang w:eastAsia="lv-LV"/>
        </w:rPr>
        <w:t>to</w:t>
      </w:r>
      <w:r w:rsidR="00F630A1" w:rsidRPr="002C2AAB">
        <w:rPr>
          <w:rFonts w:asciiTheme="majorBidi" w:hAnsiTheme="majorBidi" w:cstheme="majorBidi"/>
          <w:bCs/>
          <w:shd w:val="clear" w:color="auto" w:fill="FFFFFF"/>
          <w:lang w:eastAsia="lv-LV"/>
        </w:rPr>
        <w:t xml:space="preserve"> uz līguma 5. punktā norādīto pārdevēja norēķinu kontu, bet atlikušo </w:t>
      </w:r>
      <w:r w:rsidR="001E4572" w:rsidRPr="002C2AAB">
        <w:rPr>
          <w:rFonts w:asciiTheme="majorBidi" w:hAnsiTheme="majorBidi" w:cstheme="majorBidi"/>
          <w:bCs/>
          <w:shd w:val="clear" w:color="auto" w:fill="FFFFFF"/>
          <w:lang w:eastAsia="lv-LV"/>
        </w:rPr>
        <w:t xml:space="preserve">pirkuma maksu pircēja apņēmās samaksāt mēneša laikā no brīža, kad </w:t>
      </w:r>
      <w:r w:rsidR="001E4572" w:rsidRPr="002C2AAB">
        <w:rPr>
          <w:rFonts w:asciiTheme="majorBidi" w:hAnsiTheme="majorBidi" w:cstheme="majorBidi"/>
          <w:bCs/>
          <w:shd w:val="clear" w:color="auto" w:fill="FFFFFF"/>
          <w:lang w:eastAsia="lv-LV"/>
        </w:rPr>
        <w:lastRenderedPageBreak/>
        <w:t xml:space="preserve">pircējas īpašuma tiesība uz nekustamo īpašumu tiks nostiprināta zemesgrāmatā ar līguma 6. punktā paredzēto apgrūtinājumu, ka pārdevējs </w:t>
      </w:r>
      <w:r w:rsidR="00D90C4C" w:rsidRPr="002C2AAB">
        <w:rPr>
          <w:rFonts w:asciiTheme="majorBidi" w:hAnsiTheme="majorBidi" w:cstheme="majorBidi"/>
          <w:bCs/>
          <w:spacing w:val="-2"/>
        </w:rPr>
        <w:t>[pers. C]</w:t>
      </w:r>
      <w:r w:rsidR="001E4572" w:rsidRPr="002C2AAB">
        <w:rPr>
          <w:rFonts w:asciiTheme="majorBidi" w:hAnsiTheme="majorBidi" w:cstheme="majorBidi"/>
          <w:bCs/>
          <w:shd w:val="clear" w:color="auto" w:fill="FFFFFF"/>
          <w:lang w:eastAsia="lv-LV"/>
        </w:rPr>
        <w:t xml:space="preserve"> līdz mūža galam saglabā tiesības neierobežoti lietot īpašumu un </w:t>
      </w:r>
      <w:r w:rsidR="001F7750" w:rsidRPr="002C2AAB">
        <w:rPr>
          <w:rFonts w:asciiTheme="majorBidi" w:hAnsiTheme="majorBidi" w:cstheme="majorBidi"/>
          <w:bCs/>
          <w:shd w:val="clear" w:color="auto" w:fill="FFFFFF"/>
          <w:lang w:eastAsia="lv-LV"/>
        </w:rPr>
        <w:t xml:space="preserve">tajā </w:t>
      </w:r>
      <w:r w:rsidR="001E4572" w:rsidRPr="002C2AAB">
        <w:rPr>
          <w:rFonts w:asciiTheme="majorBidi" w:hAnsiTheme="majorBidi" w:cstheme="majorBidi"/>
          <w:bCs/>
          <w:shd w:val="clear" w:color="auto" w:fill="FFFFFF"/>
          <w:lang w:eastAsia="lv-LV"/>
        </w:rPr>
        <w:t xml:space="preserve">dzīvot. Turklāt līguma </w:t>
      </w:r>
      <w:r w:rsidR="00002D26" w:rsidRPr="002C2AAB">
        <w:rPr>
          <w:rFonts w:asciiTheme="majorBidi" w:hAnsiTheme="majorBidi" w:cstheme="majorBidi"/>
          <w:bCs/>
          <w:shd w:val="clear" w:color="auto" w:fill="FFFFFF"/>
          <w:lang w:eastAsia="lv-LV"/>
        </w:rPr>
        <w:t>4</w:t>
      </w:r>
      <w:r w:rsidR="001E4572" w:rsidRPr="002C2AAB">
        <w:rPr>
          <w:rFonts w:asciiTheme="majorBidi" w:hAnsiTheme="majorBidi" w:cstheme="majorBidi"/>
          <w:bCs/>
          <w:shd w:val="clear" w:color="auto" w:fill="FFFFFF"/>
          <w:lang w:eastAsia="lv-LV"/>
        </w:rPr>
        <w:t xml:space="preserve">. punktā līdzēji vienojās papildus pirkuma līgumam noslēgt </w:t>
      </w:r>
      <w:r w:rsidR="00002D26" w:rsidRPr="002C2AAB">
        <w:rPr>
          <w:rFonts w:asciiTheme="majorBidi" w:hAnsiTheme="majorBidi" w:cstheme="majorBidi"/>
          <w:bCs/>
          <w:shd w:val="clear" w:color="auto" w:fill="FFFFFF"/>
          <w:lang w:eastAsia="lv-LV"/>
        </w:rPr>
        <w:t xml:space="preserve">arī </w:t>
      </w:r>
      <w:r w:rsidR="001E4572" w:rsidRPr="002C2AAB">
        <w:rPr>
          <w:rFonts w:asciiTheme="majorBidi" w:hAnsiTheme="majorBidi" w:cstheme="majorBidi"/>
          <w:bCs/>
          <w:shd w:val="clear" w:color="auto" w:fill="FFFFFF"/>
          <w:lang w:eastAsia="lv-LV"/>
        </w:rPr>
        <w:t xml:space="preserve">uztura līgumu, atbilstoši kuram pircēja </w:t>
      </w:r>
      <w:r w:rsidR="00002D26" w:rsidRPr="002C2AAB">
        <w:rPr>
          <w:rFonts w:asciiTheme="majorBidi" w:hAnsiTheme="majorBidi" w:cstheme="majorBidi"/>
          <w:bCs/>
          <w:shd w:val="clear" w:color="auto" w:fill="FFFFFF"/>
          <w:lang w:eastAsia="lv-LV"/>
        </w:rPr>
        <w:t>uz</w:t>
      </w:r>
      <w:r w:rsidR="001E4572" w:rsidRPr="002C2AAB">
        <w:rPr>
          <w:rFonts w:asciiTheme="majorBidi" w:hAnsiTheme="majorBidi" w:cstheme="majorBidi"/>
          <w:bCs/>
          <w:shd w:val="clear" w:color="auto" w:fill="FFFFFF"/>
          <w:lang w:eastAsia="lv-LV"/>
        </w:rPr>
        <w:t>ņem</w:t>
      </w:r>
      <w:r w:rsidR="00D2166C" w:rsidRPr="002C2AAB">
        <w:rPr>
          <w:rFonts w:asciiTheme="majorBidi" w:hAnsiTheme="majorBidi" w:cstheme="majorBidi"/>
          <w:bCs/>
          <w:shd w:val="clear" w:color="auto" w:fill="FFFFFF"/>
          <w:lang w:eastAsia="lv-LV"/>
        </w:rPr>
        <w:t>s</w:t>
      </w:r>
      <w:r w:rsidR="001E4572" w:rsidRPr="002C2AAB">
        <w:rPr>
          <w:rFonts w:asciiTheme="majorBidi" w:hAnsiTheme="majorBidi" w:cstheme="majorBidi"/>
          <w:bCs/>
          <w:shd w:val="clear" w:color="auto" w:fill="FFFFFF"/>
          <w:lang w:eastAsia="lv-LV"/>
        </w:rPr>
        <w:t xml:space="preserve">ies </w:t>
      </w:r>
      <w:r w:rsidR="00002D26" w:rsidRPr="002C2AAB">
        <w:rPr>
          <w:rFonts w:asciiTheme="majorBidi" w:hAnsiTheme="majorBidi" w:cstheme="majorBidi"/>
          <w:bCs/>
          <w:shd w:val="clear" w:color="auto" w:fill="FFFFFF"/>
          <w:lang w:eastAsia="lv-LV"/>
        </w:rPr>
        <w:t xml:space="preserve">pienākumu </w:t>
      </w:r>
      <w:r w:rsidR="001E4572" w:rsidRPr="002C2AAB">
        <w:rPr>
          <w:rFonts w:asciiTheme="majorBidi" w:hAnsiTheme="majorBidi" w:cstheme="majorBidi"/>
          <w:bCs/>
          <w:shd w:val="clear" w:color="auto" w:fill="FFFFFF"/>
          <w:lang w:eastAsia="lv-LV"/>
        </w:rPr>
        <w:t>nodrošināt pārdevēju</w:t>
      </w:r>
      <w:r w:rsidR="00002D26" w:rsidRPr="002C2AAB">
        <w:rPr>
          <w:rFonts w:asciiTheme="majorBidi" w:hAnsiTheme="majorBidi" w:cstheme="majorBidi"/>
          <w:bCs/>
          <w:shd w:val="clear" w:color="auto" w:fill="FFFFFF"/>
          <w:lang w:eastAsia="lv-LV"/>
        </w:rPr>
        <w:t xml:space="preserve"> līdz mūža galam.</w:t>
      </w:r>
    </w:p>
    <w:p w14:paraId="78A782A3" w14:textId="3AE2664D" w:rsidR="00002D26" w:rsidRPr="002C2AAB" w:rsidRDefault="00002D26"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Lietā nav strīda, ka pārdevējs parakstīj</w:t>
      </w:r>
      <w:r w:rsidR="00347CCE" w:rsidRPr="002C2AAB">
        <w:rPr>
          <w:rFonts w:asciiTheme="majorBidi" w:hAnsiTheme="majorBidi" w:cstheme="majorBidi"/>
          <w:bCs/>
          <w:shd w:val="clear" w:color="auto" w:fill="FFFFFF"/>
          <w:lang w:eastAsia="lv-LV"/>
        </w:rPr>
        <w:t>a</w:t>
      </w:r>
      <w:r w:rsidRPr="002C2AAB">
        <w:rPr>
          <w:rFonts w:asciiTheme="majorBidi" w:hAnsiTheme="majorBidi" w:cstheme="majorBidi"/>
          <w:bCs/>
          <w:shd w:val="clear" w:color="auto" w:fill="FFFFFF"/>
          <w:lang w:eastAsia="lv-LV"/>
        </w:rPr>
        <w:t xml:space="preserve"> pirkuma līgumu 2021. gada 10. martā un šajā dienā griez</w:t>
      </w:r>
      <w:r w:rsidR="00347CCE" w:rsidRPr="002C2AAB">
        <w:rPr>
          <w:rFonts w:asciiTheme="majorBidi" w:hAnsiTheme="majorBidi" w:cstheme="majorBidi"/>
          <w:bCs/>
          <w:shd w:val="clear" w:color="auto" w:fill="FFFFFF"/>
          <w:lang w:eastAsia="lv-LV"/>
        </w:rPr>
        <w:t>ā</w:t>
      </w:r>
      <w:r w:rsidRPr="002C2AAB">
        <w:rPr>
          <w:rFonts w:asciiTheme="majorBidi" w:hAnsiTheme="majorBidi" w:cstheme="majorBidi"/>
          <w:bCs/>
          <w:shd w:val="clear" w:color="auto" w:fill="FFFFFF"/>
          <w:lang w:eastAsia="lv-LV"/>
        </w:rPr>
        <w:t xml:space="preserve">s pašvaldībā ar iesniegumu, lai saņemtu </w:t>
      </w:r>
      <w:r w:rsidR="001F7750" w:rsidRPr="002C2AAB">
        <w:rPr>
          <w:rFonts w:asciiTheme="majorBidi" w:hAnsiTheme="majorBidi" w:cstheme="majorBidi"/>
          <w:bCs/>
          <w:shd w:val="clear" w:color="auto" w:fill="FFFFFF"/>
          <w:lang w:eastAsia="lv-LV"/>
        </w:rPr>
        <w:t>1) </w:t>
      </w:r>
      <w:r w:rsidRPr="002C2AAB">
        <w:rPr>
          <w:rFonts w:asciiTheme="majorBidi" w:hAnsiTheme="majorBidi" w:cstheme="majorBidi"/>
          <w:bCs/>
          <w:shd w:val="clear" w:color="auto" w:fill="FFFFFF"/>
          <w:lang w:eastAsia="lv-LV"/>
        </w:rPr>
        <w:t xml:space="preserve">izziņu par pašvaldības atteikšanos no pirmpirkuma tiesībām un </w:t>
      </w:r>
      <w:r w:rsidR="001F7750" w:rsidRPr="002C2AAB">
        <w:rPr>
          <w:rFonts w:asciiTheme="majorBidi" w:hAnsiTheme="majorBidi" w:cstheme="majorBidi"/>
          <w:bCs/>
          <w:shd w:val="clear" w:color="auto" w:fill="FFFFFF"/>
          <w:lang w:eastAsia="lv-LV"/>
        </w:rPr>
        <w:t>2) </w:t>
      </w:r>
      <w:r w:rsidR="00347CCE" w:rsidRPr="002C2AAB">
        <w:rPr>
          <w:rFonts w:asciiTheme="majorBidi" w:hAnsiTheme="majorBidi" w:cstheme="majorBidi"/>
          <w:bCs/>
          <w:shd w:val="clear" w:color="auto" w:fill="FFFFFF"/>
          <w:lang w:eastAsia="lv-LV"/>
        </w:rPr>
        <w:t xml:space="preserve">pašvaldības </w:t>
      </w:r>
      <w:r w:rsidRPr="002C2AAB">
        <w:rPr>
          <w:rFonts w:asciiTheme="majorBidi" w:hAnsiTheme="majorBidi" w:cstheme="majorBidi"/>
          <w:bCs/>
          <w:shd w:val="clear" w:color="auto" w:fill="FFFFFF"/>
          <w:lang w:eastAsia="lv-LV"/>
        </w:rPr>
        <w:t xml:space="preserve">piekrišanu lauksaimniecības zemes </w:t>
      </w:r>
      <w:r w:rsidR="00347CCE" w:rsidRPr="002C2AAB">
        <w:rPr>
          <w:rFonts w:asciiTheme="majorBidi" w:hAnsiTheme="majorBidi" w:cstheme="majorBidi"/>
          <w:bCs/>
          <w:shd w:val="clear" w:color="auto" w:fill="FFFFFF"/>
          <w:lang w:eastAsia="lv-LV"/>
        </w:rPr>
        <w:t>atsavināšanai (</w:t>
      </w:r>
      <w:r w:rsidR="00700BAE" w:rsidRPr="002C2AAB">
        <w:rPr>
          <w:rFonts w:asciiTheme="majorBidi" w:hAnsiTheme="majorBidi" w:cstheme="majorBidi"/>
          <w:bCs/>
          <w:shd w:val="clear" w:color="auto" w:fill="FFFFFF"/>
          <w:lang w:eastAsia="lv-LV"/>
        </w:rPr>
        <w:t xml:space="preserve">sk. </w:t>
      </w:r>
      <w:r w:rsidR="00347CCE" w:rsidRPr="002C2AAB">
        <w:rPr>
          <w:rFonts w:asciiTheme="majorBidi" w:hAnsiTheme="majorBidi" w:cstheme="majorBidi"/>
          <w:bCs/>
          <w:i/>
          <w:iCs/>
          <w:shd w:val="clear" w:color="auto" w:fill="FFFFFF"/>
          <w:lang w:eastAsia="lv-LV"/>
        </w:rPr>
        <w:t>lietas 1. sējuma 12. un 18. lap</w:t>
      </w:r>
      <w:r w:rsidR="00700BAE" w:rsidRPr="002C2AAB">
        <w:rPr>
          <w:rFonts w:asciiTheme="majorBidi" w:hAnsiTheme="majorBidi" w:cstheme="majorBidi"/>
          <w:bCs/>
          <w:i/>
          <w:iCs/>
          <w:shd w:val="clear" w:color="auto" w:fill="FFFFFF"/>
          <w:lang w:eastAsia="lv-LV"/>
        </w:rPr>
        <w:t>u</w:t>
      </w:r>
      <w:r w:rsidR="00347CCE" w:rsidRPr="002C2AAB">
        <w:rPr>
          <w:rFonts w:asciiTheme="majorBidi" w:hAnsiTheme="majorBidi" w:cstheme="majorBidi"/>
          <w:bCs/>
          <w:shd w:val="clear" w:color="auto" w:fill="FFFFFF"/>
          <w:lang w:eastAsia="lv-LV"/>
        </w:rPr>
        <w:t xml:space="preserve">). Savukārt pircēja parakstīja pirkuma līgumu 2021. gada 27. aprīlī, tomēr </w:t>
      </w:r>
      <w:r w:rsidR="006F5071" w:rsidRPr="002C2AAB">
        <w:rPr>
          <w:rFonts w:asciiTheme="majorBidi" w:hAnsiTheme="majorBidi" w:cstheme="majorBidi"/>
          <w:bCs/>
          <w:shd w:val="clear" w:color="auto" w:fill="FFFFFF"/>
          <w:lang w:eastAsia="lv-LV"/>
        </w:rPr>
        <w:t xml:space="preserve">kā to pareizi konstatējusi tiesa </w:t>
      </w:r>
      <w:r w:rsidR="00347CCE" w:rsidRPr="002C2AAB">
        <w:rPr>
          <w:rFonts w:asciiTheme="majorBidi" w:hAnsiTheme="majorBidi" w:cstheme="majorBidi"/>
          <w:bCs/>
          <w:shd w:val="clear" w:color="auto" w:fill="FFFFFF"/>
          <w:lang w:eastAsia="lv-LV"/>
        </w:rPr>
        <w:t xml:space="preserve">nedz šajā dienā, nedz arī vēlāk </w:t>
      </w:r>
      <w:r w:rsidR="00700BAE" w:rsidRPr="002C2AAB">
        <w:rPr>
          <w:rFonts w:asciiTheme="majorBidi" w:hAnsiTheme="majorBidi" w:cstheme="majorBidi"/>
          <w:bCs/>
          <w:shd w:val="clear" w:color="auto" w:fill="FFFFFF"/>
          <w:lang w:eastAsia="lv-LV"/>
        </w:rPr>
        <w:t xml:space="preserve">viņa </w:t>
      </w:r>
      <w:r w:rsidR="00347CCE" w:rsidRPr="002C2AAB">
        <w:rPr>
          <w:rFonts w:asciiTheme="majorBidi" w:hAnsiTheme="majorBidi" w:cstheme="majorBidi"/>
          <w:bCs/>
          <w:shd w:val="clear" w:color="auto" w:fill="FFFFFF"/>
          <w:lang w:eastAsia="lv-LV"/>
        </w:rPr>
        <w:t xml:space="preserve">pienākumu samaksāt pirkuma maksas </w:t>
      </w:r>
      <w:r w:rsidR="001F7750" w:rsidRPr="002C2AAB">
        <w:rPr>
          <w:rFonts w:asciiTheme="majorBidi" w:hAnsiTheme="majorBidi" w:cstheme="majorBidi"/>
          <w:bCs/>
          <w:shd w:val="clear" w:color="auto" w:fill="FFFFFF"/>
          <w:lang w:eastAsia="lv-LV"/>
        </w:rPr>
        <w:t xml:space="preserve">pirmo </w:t>
      </w:r>
      <w:r w:rsidR="00347CCE" w:rsidRPr="002C2AAB">
        <w:rPr>
          <w:rFonts w:asciiTheme="majorBidi" w:hAnsiTheme="majorBidi" w:cstheme="majorBidi"/>
          <w:bCs/>
          <w:shd w:val="clear" w:color="auto" w:fill="FFFFFF"/>
          <w:lang w:eastAsia="lv-LV"/>
        </w:rPr>
        <w:t>daļu 7 000 </w:t>
      </w:r>
      <w:r w:rsidR="00347CCE" w:rsidRPr="002C2AAB">
        <w:rPr>
          <w:rFonts w:asciiTheme="majorBidi" w:hAnsiTheme="majorBidi" w:cstheme="majorBidi"/>
          <w:bCs/>
          <w:i/>
          <w:iCs/>
          <w:shd w:val="clear" w:color="auto" w:fill="FFFFFF"/>
          <w:lang w:eastAsia="lv-LV"/>
        </w:rPr>
        <w:t>euro</w:t>
      </w:r>
      <w:r w:rsidR="00347CCE" w:rsidRPr="002C2AAB">
        <w:rPr>
          <w:rFonts w:asciiTheme="majorBidi" w:hAnsiTheme="majorBidi" w:cstheme="majorBidi"/>
          <w:bCs/>
          <w:shd w:val="clear" w:color="auto" w:fill="FFFFFF"/>
          <w:lang w:eastAsia="lv-LV"/>
        </w:rPr>
        <w:t xml:space="preserve"> neizpildīja. Tāpat </w:t>
      </w:r>
      <w:r w:rsidR="00D25748" w:rsidRPr="002C2AAB">
        <w:rPr>
          <w:rFonts w:asciiTheme="majorBidi" w:hAnsiTheme="majorBidi" w:cstheme="majorBidi"/>
          <w:bCs/>
          <w:shd w:val="clear" w:color="auto" w:fill="FFFFFF"/>
          <w:lang w:eastAsia="lv-LV"/>
        </w:rPr>
        <w:t xml:space="preserve">nav strīda, ka </w:t>
      </w:r>
      <w:r w:rsidR="00347CCE" w:rsidRPr="002C2AAB">
        <w:rPr>
          <w:rFonts w:asciiTheme="majorBidi" w:hAnsiTheme="majorBidi" w:cstheme="majorBidi"/>
          <w:bCs/>
          <w:shd w:val="clear" w:color="auto" w:fill="FFFFFF"/>
          <w:lang w:eastAsia="lv-LV"/>
        </w:rPr>
        <w:t xml:space="preserve">starp līdzējiem pārdevēja dzīves laikā </w:t>
      </w:r>
      <w:r w:rsidR="00F73BB8" w:rsidRPr="002C2AAB">
        <w:rPr>
          <w:rFonts w:asciiTheme="majorBidi" w:hAnsiTheme="majorBidi" w:cstheme="majorBidi"/>
          <w:bCs/>
          <w:shd w:val="clear" w:color="auto" w:fill="FFFFFF"/>
          <w:lang w:eastAsia="lv-LV"/>
        </w:rPr>
        <w:t xml:space="preserve">(miris </w:t>
      </w:r>
      <w:r w:rsidR="000053A4" w:rsidRPr="002C2AAB">
        <w:rPr>
          <w:rFonts w:asciiTheme="majorBidi" w:hAnsiTheme="majorBidi" w:cstheme="majorBidi"/>
          <w:bCs/>
          <w:shd w:val="clear" w:color="auto" w:fill="FFFFFF"/>
          <w:lang w:eastAsia="lv-LV"/>
        </w:rPr>
        <w:t>[..]</w:t>
      </w:r>
      <w:r w:rsidR="00F73BB8" w:rsidRPr="002C2AAB">
        <w:rPr>
          <w:rFonts w:asciiTheme="majorBidi" w:hAnsiTheme="majorBidi" w:cstheme="majorBidi"/>
          <w:bCs/>
          <w:shd w:val="clear" w:color="auto" w:fill="FFFFFF"/>
          <w:lang w:eastAsia="lv-LV"/>
        </w:rPr>
        <w:t xml:space="preserve">) </w:t>
      </w:r>
      <w:r w:rsidR="00347CCE" w:rsidRPr="002C2AAB">
        <w:rPr>
          <w:rFonts w:asciiTheme="majorBidi" w:hAnsiTheme="majorBidi" w:cstheme="majorBidi"/>
          <w:bCs/>
          <w:shd w:val="clear" w:color="auto" w:fill="FFFFFF"/>
          <w:lang w:eastAsia="lv-LV"/>
        </w:rPr>
        <w:t>netika noslēgts arī papildu</w:t>
      </w:r>
      <w:r w:rsidR="0054485E" w:rsidRPr="002C2AAB">
        <w:rPr>
          <w:rFonts w:asciiTheme="majorBidi" w:hAnsiTheme="majorBidi" w:cstheme="majorBidi"/>
          <w:bCs/>
          <w:shd w:val="clear" w:color="auto" w:fill="FFFFFF"/>
          <w:lang w:eastAsia="lv-LV"/>
        </w:rPr>
        <w:t>s</w:t>
      </w:r>
      <w:r w:rsidR="00347CCE" w:rsidRPr="002C2AAB">
        <w:rPr>
          <w:rFonts w:asciiTheme="majorBidi" w:hAnsiTheme="majorBidi" w:cstheme="majorBidi"/>
          <w:bCs/>
          <w:shd w:val="clear" w:color="auto" w:fill="FFFFFF"/>
          <w:lang w:eastAsia="lv-LV"/>
        </w:rPr>
        <w:t xml:space="preserve"> līgums – uztura līgums.</w:t>
      </w:r>
    </w:p>
    <w:p w14:paraId="155F11D2" w14:textId="4F3CB671" w:rsidR="00830330" w:rsidRPr="002C2AAB" w:rsidRDefault="00830330"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Juridiskajā literatūrā ir norādīts, ka, piemērojot Civillikuma 1663. pantu, tiesai ir jāņem vērā pušu vienošanās par precīzu saistības izpildi noteiktā laikā. Šādā gadījumā būtu pamats uzskatīt, ka abām pusēm vai vismaz vienai no tām bija būtiski, lai saistība tiktu izpildīta tieši noteiktajā laikā. Tāpēc parādnieka nokavējuma gadījumā kreditoram nav jāpamato savas intereses zudums izpildījuma saņemšanā (sk.</w:t>
      </w:r>
      <w:r w:rsidR="00BB632D" w:rsidRPr="002C2AAB">
        <w:rPr>
          <w:rFonts w:asciiTheme="majorBidi" w:hAnsiTheme="majorBidi" w:cstheme="majorBidi"/>
          <w:i/>
          <w:iCs/>
        </w:rPr>
        <w:t xml:space="preserve"> Komentārs Baltijas Vietējo civillikumu kopojuma </w:t>
      </w:r>
      <w:r w:rsidR="00BB632D" w:rsidRPr="002C2AAB">
        <w:rPr>
          <w:rFonts w:asciiTheme="majorBidi" w:hAnsiTheme="majorBidi" w:cstheme="majorBidi"/>
          <w:i/>
          <w:iCs/>
          <w:color w:val="000000"/>
        </w:rPr>
        <w:t xml:space="preserve">3321. pantam. </w:t>
      </w:r>
      <w:proofErr w:type="spellStart"/>
      <w:r w:rsidR="00BB632D" w:rsidRPr="002C2AAB">
        <w:rPr>
          <w:rFonts w:asciiTheme="majorBidi" w:hAnsiTheme="majorBidi" w:cstheme="majorBidi"/>
          <w:i/>
          <w:iCs/>
          <w:color w:val="000000"/>
        </w:rPr>
        <w:t>Grām</w:t>
      </w:r>
      <w:proofErr w:type="spellEnd"/>
      <w:r w:rsidR="00BB632D" w:rsidRPr="002C2AAB">
        <w:rPr>
          <w:rFonts w:asciiTheme="majorBidi" w:hAnsiTheme="majorBidi" w:cstheme="majorBidi"/>
          <w:i/>
          <w:iCs/>
          <w:color w:val="000000"/>
        </w:rPr>
        <w:t>.:</w:t>
      </w:r>
      <w:r w:rsidRPr="002C2AAB">
        <w:rPr>
          <w:rFonts w:asciiTheme="majorBidi" w:hAnsiTheme="majorBidi" w:cstheme="majorBidi"/>
          <w:bCs/>
          <w:shd w:val="clear" w:color="auto" w:fill="FFFFFF"/>
          <w:lang w:eastAsia="lv-LV"/>
        </w:rPr>
        <w:t xml:space="preserve"> </w:t>
      </w:r>
      <w:r w:rsidRPr="002C2AAB">
        <w:rPr>
          <w:rFonts w:asciiTheme="majorBidi" w:hAnsiTheme="majorBidi" w:cstheme="majorBidi"/>
          <w:i/>
          <w:iCs/>
          <w:noProof/>
          <w:color w:val="101820"/>
          <w:spacing w:val="3"/>
        </w:rPr>
        <w:t xml:space="preserve">Буковский В. Сводь гражданских узаконений губерний Прибалтийских. </w:t>
      </w:r>
      <w:bookmarkStart w:id="6" w:name="_Hlk212451005"/>
      <w:r w:rsidRPr="002C2AAB">
        <w:rPr>
          <w:rFonts w:asciiTheme="majorBidi" w:hAnsiTheme="majorBidi" w:cstheme="majorBidi"/>
          <w:i/>
          <w:iCs/>
          <w:noProof/>
          <w:color w:val="101820"/>
          <w:spacing w:val="3"/>
        </w:rPr>
        <w:t>Том 2</w:t>
      </w:r>
      <w:bookmarkEnd w:id="6"/>
      <w:r w:rsidRPr="002C2AAB">
        <w:rPr>
          <w:rFonts w:asciiTheme="majorBidi" w:hAnsiTheme="majorBidi" w:cstheme="majorBidi"/>
          <w:i/>
          <w:iCs/>
          <w:noProof/>
          <w:color w:val="101820"/>
          <w:spacing w:val="3"/>
        </w:rPr>
        <w:t>, Рига, 1912–1914, c.1321</w:t>
      </w:r>
      <w:r w:rsidRPr="002C2AAB">
        <w:rPr>
          <w:rFonts w:asciiTheme="majorBidi" w:hAnsiTheme="majorBidi" w:cstheme="majorBidi"/>
          <w:noProof/>
          <w:color w:val="101820"/>
          <w:spacing w:val="3"/>
        </w:rPr>
        <w:t>).</w:t>
      </w:r>
    </w:p>
    <w:p w14:paraId="6B812CB6" w14:textId="449533DA" w:rsidR="00141335" w:rsidRPr="002C2AAB" w:rsidRDefault="00F73BB8"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Tādējādi darījuma dalībnieku gribas noskaidrošanai un iztulkošanai ir būtiska nozīme strīda pareizai izšķiršanai, uz ko pamatoti norādīts kasācijas sūdzībā. </w:t>
      </w:r>
      <w:r w:rsidR="006A5134" w:rsidRPr="002C2AAB">
        <w:rPr>
          <w:rFonts w:asciiTheme="majorBidi" w:hAnsiTheme="majorBidi" w:cstheme="majorBidi"/>
          <w:bCs/>
          <w:shd w:val="clear" w:color="auto" w:fill="FFFFFF"/>
          <w:lang w:eastAsia="lv-LV"/>
        </w:rPr>
        <w:t xml:space="preserve">Darījuma iztulkošanas mērķis ir uzzināt darījuma dalībnieku patieso gribu; to situāciju, kuru patiesībā puses gribēja. Noskaidrojot līdzēju patieso gribu, tiesai jāvadās pēc Civillikuma 1504.–1509. panta noteikumiem, piemērojot šajās normās regulētās iztulkošanas metodes secīgi. Tikai tad, ja saskaņā ar Civillikuma 1504. un 1505. pantu līdzēju patieso nodomu nevar noskaidrot un no darījuma izriet dažādas iztulkojuma iespējas, tiesai jāpiemēro Civillikuma 1507.–1509. pants. Šāda </w:t>
      </w:r>
      <w:r w:rsidR="00141335" w:rsidRPr="002C2AAB">
        <w:rPr>
          <w:rFonts w:asciiTheme="majorBidi" w:hAnsiTheme="majorBidi" w:cstheme="majorBidi"/>
          <w:bCs/>
          <w:shd w:val="clear" w:color="auto" w:fill="FFFFFF"/>
          <w:lang w:eastAsia="lv-LV"/>
        </w:rPr>
        <w:t xml:space="preserve">tiesisku darījumu iztulkošanas kārtība nostiprināta arī judikatūrā (sk., piemēram, </w:t>
      </w:r>
      <w:r w:rsidR="00141335" w:rsidRPr="002C2AAB">
        <w:rPr>
          <w:rFonts w:asciiTheme="majorBidi" w:hAnsiTheme="majorBidi" w:cstheme="majorBidi"/>
          <w:bCs/>
          <w:i/>
          <w:iCs/>
          <w:shd w:val="clear" w:color="auto" w:fill="FFFFFF"/>
          <w:lang w:eastAsia="lv-LV"/>
        </w:rPr>
        <w:t xml:space="preserve">Senāta 2022. gada 29. septembra sprieduma lietā Nr. SKC-813/2022, </w:t>
      </w:r>
      <w:r w:rsidR="00141335" w:rsidRPr="002C2AAB">
        <w:rPr>
          <w:rFonts w:asciiTheme="majorBidi" w:hAnsiTheme="majorBidi" w:cstheme="majorBidi"/>
          <w:bCs/>
          <w:i/>
          <w:iCs/>
          <w:color w:val="4472C4" w:themeColor="accent5"/>
          <w:u w:val="single"/>
          <w:shd w:val="clear" w:color="auto" w:fill="FFFFFF"/>
          <w:lang w:eastAsia="lv-LV"/>
        </w:rPr>
        <w:t>ECLI:LV:AT:2022:0929.C33417119.14.S</w:t>
      </w:r>
      <w:r w:rsidR="00141335" w:rsidRPr="002C2AAB">
        <w:rPr>
          <w:rFonts w:asciiTheme="majorBidi" w:hAnsiTheme="majorBidi" w:cstheme="majorBidi"/>
          <w:bCs/>
          <w:i/>
          <w:iCs/>
          <w:shd w:val="clear" w:color="auto" w:fill="FFFFFF"/>
          <w:lang w:eastAsia="lv-LV"/>
        </w:rPr>
        <w:t xml:space="preserve">, 8.2. punktu, 2023. gada 20. jūnija sprieduma lietā Nr. SKC-555/2023, </w:t>
      </w:r>
      <w:r w:rsidR="00141335" w:rsidRPr="002C2AAB">
        <w:rPr>
          <w:rFonts w:asciiTheme="majorBidi" w:hAnsiTheme="majorBidi" w:cstheme="majorBidi"/>
          <w:bCs/>
          <w:i/>
          <w:iCs/>
          <w:color w:val="4472C4" w:themeColor="accent5"/>
          <w:u w:val="single"/>
          <w:shd w:val="clear" w:color="auto" w:fill="FFFFFF"/>
          <w:lang w:eastAsia="lv-LV"/>
        </w:rPr>
        <w:t>ECLI:LV:AT:2023:0620.C73383521.12.S</w:t>
      </w:r>
      <w:r w:rsidR="00141335" w:rsidRPr="002C2AAB">
        <w:rPr>
          <w:rFonts w:asciiTheme="majorBidi" w:hAnsiTheme="majorBidi" w:cstheme="majorBidi"/>
          <w:bCs/>
          <w:i/>
          <w:iCs/>
          <w:shd w:val="clear" w:color="auto" w:fill="FFFFFF"/>
          <w:lang w:eastAsia="lv-LV"/>
        </w:rPr>
        <w:t>, 6.2. punktu</w:t>
      </w:r>
      <w:r w:rsidR="00141335" w:rsidRPr="002C2AAB">
        <w:rPr>
          <w:rFonts w:asciiTheme="majorBidi" w:hAnsiTheme="majorBidi" w:cstheme="majorBidi"/>
          <w:bCs/>
          <w:shd w:val="clear" w:color="auto" w:fill="FFFFFF"/>
          <w:lang w:eastAsia="lv-LV"/>
        </w:rPr>
        <w:t>).</w:t>
      </w:r>
    </w:p>
    <w:p w14:paraId="6098C7DD" w14:textId="63BB6982" w:rsidR="00990C61" w:rsidRPr="002C2AAB" w:rsidRDefault="00990C61"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A</w:t>
      </w:r>
      <w:r w:rsidR="00C32FC2" w:rsidRPr="002C2AAB">
        <w:rPr>
          <w:rFonts w:asciiTheme="majorBidi" w:hAnsiTheme="majorBidi" w:cstheme="majorBidi"/>
          <w:bCs/>
          <w:shd w:val="clear" w:color="auto" w:fill="FFFFFF"/>
          <w:lang w:eastAsia="lv-LV"/>
        </w:rPr>
        <w:t xml:space="preserve">pelācijas instances tiesa </w:t>
      </w:r>
      <w:r w:rsidR="006F5071" w:rsidRPr="002C2AAB">
        <w:rPr>
          <w:rFonts w:asciiTheme="majorBidi" w:hAnsiTheme="majorBidi" w:cstheme="majorBidi"/>
          <w:bCs/>
          <w:shd w:val="clear" w:color="auto" w:fill="FFFFFF"/>
          <w:lang w:eastAsia="lv-LV"/>
        </w:rPr>
        <w:t>darījuma dalībnieku gribas</w:t>
      </w:r>
      <w:r w:rsidR="00F67AEB" w:rsidRPr="002C2AAB">
        <w:rPr>
          <w:rFonts w:asciiTheme="majorBidi" w:hAnsiTheme="majorBidi" w:cstheme="majorBidi"/>
          <w:bCs/>
          <w:shd w:val="clear" w:color="auto" w:fill="FFFFFF"/>
          <w:lang w:eastAsia="lv-LV"/>
        </w:rPr>
        <w:t xml:space="preserve"> </w:t>
      </w:r>
      <w:r w:rsidR="006F5071" w:rsidRPr="002C2AAB">
        <w:rPr>
          <w:rFonts w:asciiTheme="majorBidi" w:hAnsiTheme="majorBidi" w:cstheme="majorBidi"/>
          <w:bCs/>
          <w:shd w:val="clear" w:color="auto" w:fill="FFFFFF"/>
          <w:lang w:eastAsia="lv-LV"/>
        </w:rPr>
        <w:t>noskaidrošanai nav pievērsusies</w:t>
      </w:r>
      <w:r w:rsidR="00F67AEB" w:rsidRPr="002C2AAB">
        <w:rPr>
          <w:rFonts w:asciiTheme="majorBidi" w:hAnsiTheme="majorBidi" w:cstheme="majorBidi"/>
          <w:bCs/>
          <w:shd w:val="clear" w:color="auto" w:fill="FFFFFF"/>
          <w:lang w:eastAsia="lv-LV"/>
        </w:rPr>
        <w:t xml:space="preserve">, tostarp pārsūdzētajā spriedumā nav pamatojusi, kādēļ pirkuma līgumā tika ietverts līdzēju pienākums noslēgt arī uztura līgumu, </w:t>
      </w:r>
      <w:r w:rsidR="009B0599" w:rsidRPr="002C2AAB">
        <w:rPr>
          <w:rFonts w:asciiTheme="majorBidi" w:hAnsiTheme="majorBidi" w:cstheme="majorBidi"/>
          <w:bCs/>
          <w:shd w:val="clear" w:color="auto" w:fill="FFFFFF"/>
          <w:lang w:eastAsia="lv-LV"/>
        </w:rPr>
        <w:t xml:space="preserve">pircējai </w:t>
      </w:r>
      <w:r w:rsidR="00F67AEB" w:rsidRPr="002C2AAB">
        <w:rPr>
          <w:rFonts w:asciiTheme="majorBidi" w:hAnsiTheme="majorBidi" w:cstheme="majorBidi"/>
          <w:bCs/>
          <w:shd w:val="clear" w:color="auto" w:fill="FFFFFF"/>
          <w:lang w:eastAsia="lv-LV"/>
        </w:rPr>
        <w:t>uzņemoties pienākumu uzturēt un nodrošināt ar dzīvesvietu pārdevēju līdz mūža galam.</w:t>
      </w:r>
    </w:p>
    <w:p w14:paraId="36EA9573" w14:textId="6C8D2ECB" w:rsidR="00733AEF" w:rsidRPr="002C2AAB" w:rsidRDefault="00B37E3E"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No</w:t>
      </w:r>
      <w:r w:rsidR="00733AEF" w:rsidRPr="002C2AAB">
        <w:rPr>
          <w:rFonts w:asciiTheme="majorBidi" w:hAnsiTheme="majorBidi" w:cstheme="majorBidi"/>
          <w:bCs/>
          <w:shd w:val="clear" w:color="auto" w:fill="FFFFFF"/>
          <w:lang w:eastAsia="lv-LV"/>
        </w:rPr>
        <w:t xml:space="preserve"> pretprasības pieteikum</w:t>
      </w:r>
      <w:r w:rsidRPr="002C2AAB">
        <w:rPr>
          <w:rFonts w:asciiTheme="majorBidi" w:hAnsiTheme="majorBidi" w:cstheme="majorBidi"/>
          <w:bCs/>
          <w:shd w:val="clear" w:color="auto" w:fill="FFFFFF"/>
          <w:lang w:eastAsia="lv-LV"/>
        </w:rPr>
        <w:t>a</w:t>
      </w:r>
      <w:r w:rsidR="00733AEF" w:rsidRPr="002C2AAB">
        <w:rPr>
          <w:rFonts w:asciiTheme="majorBidi" w:hAnsiTheme="majorBidi" w:cstheme="majorBidi"/>
          <w:bCs/>
          <w:shd w:val="clear" w:color="auto" w:fill="FFFFFF"/>
          <w:lang w:eastAsia="lv-LV"/>
        </w:rPr>
        <w:t xml:space="preserve"> un rakstveida iebildum</w:t>
      </w:r>
      <w:r w:rsidRPr="002C2AAB">
        <w:rPr>
          <w:rFonts w:asciiTheme="majorBidi" w:hAnsiTheme="majorBidi" w:cstheme="majorBidi"/>
          <w:bCs/>
          <w:shd w:val="clear" w:color="auto" w:fill="FFFFFF"/>
          <w:lang w:eastAsia="lv-LV"/>
        </w:rPr>
        <w:t>iem</w:t>
      </w:r>
      <w:r w:rsidR="00733AEF" w:rsidRPr="002C2AAB">
        <w:rPr>
          <w:rFonts w:asciiTheme="majorBidi" w:hAnsiTheme="majorBidi" w:cstheme="majorBidi"/>
          <w:bCs/>
          <w:shd w:val="clear" w:color="auto" w:fill="FFFFFF"/>
          <w:lang w:eastAsia="lv-LV"/>
        </w:rPr>
        <w:t xml:space="preserve"> pret prasību</w:t>
      </w:r>
      <w:r w:rsidRPr="002C2AAB">
        <w:rPr>
          <w:rFonts w:asciiTheme="majorBidi" w:hAnsiTheme="majorBidi" w:cstheme="majorBidi"/>
          <w:bCs/>
          <w:shd w:val="clear" w:color="auto" w:fill="FFFFFF"/>
          <w:lang w:eastAsia="lv-LV"/>
        </w:rPr>
        <w:t xml:space="preserve"> izriet</w:t>
      </w:r>
      <w:r w:rsidR="00733AEF" w:rsidRPr="002C2AAB">
        <w:rPr>
          <w:rFonts w:asciiTheme="majorBidi" w:hAnsiTheme="majorBidi" w:cstheme="majorBidi"/>
          <w:bCs/>
          <w:shd w:val="clear" w:color="auto" w:fill="FFFFFF"/>
          <w:lang w:eastAsia="lv-LV"/>
        </w:rPr>
        <w:t>,</w:t>
      </w:r>
      <w:r w:rsidR="001231B3" w:rsidRPr="002C2AAB">
        <w:rPr>
          <w:rFonts w:asciiTheme="majorBidi" w:hAnsiTheme="majorBidi" w:cstheme="majorBidi"/>
          <w:bCs/>
          <w:shd w:val="clear" w:color="auto" w:fill="FFFFFF"/>
          <w:lang w:eastAsia="lv-LV"/>
        </w:rPr>
        <w:t xml:space="preserve"> un to atbildētājs konsekventi uzsvēris,</w:t>
      </w:r>
      <w:r w:rsidR="00733AEF" w:rsidRPr="002C2AAB">
        <w:rPr>
          <w:rFonts w:asciiTheme="majorBidi" w:hAnsiTheme="majorBidi" w:cstheme="majorBidi"/>
          <w:bCs/>
          <w:shd w:val="clear" w:color="auto" w:fill="FFFFFF"/>
          <w:lang w:eastAsia="lv-LV"/>
        </w:rPr>
        <w:t xml:space="preserve"> </w:t>
      </w:r>
      <w:r w:rsidR="001231B3" w:rsidRPr="002C2AAB">
        <w:rPr>
          <w:rFonts w:asciiTheme="majorBidi" w:hAnsiTheme="majorBidi" w:cstheme="majorBidi"/>
          <w:bCs/>
          <w:shd w:val="clear" w:color="auto" w:fill="FFFFFF"/>
          <w:lang w:eastAsia="lv-LV"/>
        </w:rPr>
        <w:t>ka</w:t>
      </w:r>
      <w:r w:rsidR="00990C61" w:rsidRPr="002C2AAB">
        <w:rPr>
          <w:rFonts w:asciiTheme="majorBidi" w:hAnsiTheme="majorBidi" w:cstheme="majorBidi"/>
          <w:bCs/>
          <w:shd w:val="clear" w:color="auto" w:fill="FFFFFF"/>
          <w:lang w:eastAsia="lv-LV"/>
        </w:rPr>
        <w:t xml:space="preserve"> </w:t>
      </w:r>
      <w:r w:rsidR="001231B3" w:rsidRPr="002C2AAB">
        <w:rPr>
          <w:rFonts w:asciiTheme="majorBidi" w:hAnsiTheme="majorBidi" w:cstheme="majorBidi"/>
          <w:bCs/>
          <w:shd w:val="clear" w:color="auto" w:fill="FFFFFF"/>
          <w:lang w:eastAsia="lv-LV"/>
        </w:rPr>
        <w:t xml:space="preserve">intereses zudumu pamato </w:t>
      </w:r>
      <w:r w:rsidR="009B0599" w:rsidRPr="002C2AAB">
        <w:rPr>
          <w:rFonts w:asciiTheme="majorBidi" w:hAnsiTheme="majorBidi" w:cstheme="majorBidi"/>
          <w:bCs/>
          <w:shd w:val="clear" w:color="auto" w:fill="FFFFFF"/>
          <w:lang w:eastAsia="lv-LV"/>
        </w:rPr>
        <w:t>ne tikai</w:t>
      </w:r>
      <w:r w:rsidR="00793464" w:rsidRPr="002C2AAB">
        <w:rPr>
          <w:rFonts w:asciiTheme="majorBidi" w:hAnsiTheme="majorBidi" w:cstheme="majorBidi"/>
          <w:bCs/>
          <w:shd w:val="clear" w:color="auto" w:fill="FFFFFF"/>
          <w:lang w:eastAsia="lv-LV"/>
        </w:rPr>
        <w:t xml:space="preserve"> ar</w:t>
      </w:r>
      <w:r w:rsidR="00733AEF" w:rsidRPr="002C2AAB">
        <w:rPr>
          <w:rFonts w:asciiTheme="majorBidi" w:hAnsiTheme="majorBidi" w:cstheme="majorBidi"/>
          <w:bCs/>
          <w:shd w:val="clear" w:color="auto" w:fill="FFFFFF"/>
          <w:lang w:eastAsia="lv-LV"/>
        </w:rPr>
        <w:t xml:space="preserve"> pirkuma līgumā noteikt</w:t>
      </w:r>
      <w:r w:rsidR="00793464" w:rsidRPr="002C2AAB">
        <w:rPr>
          <w:rFonts w:asciiTheme="majorBidi" w:hAnsiTheme="majorBidi" w:cstheme="majorBidi"/>
          <w:bCs/>
          <w:shd w:val="clear" w:color="auto" w:fill="FFFFFF"/>
          <w:lang w:eastAsia="lv-LV"/>
        </w:rPr>
        <w:t>o</w:t>
      </w:r>
      <w:r w:rsidR="00733AEF" w:rsidRPr="002C2AAB">
        <w:rPr>
          <w:rFonts w:asciiTheme="majorBidi" w:hAnsiTheme="majorBidi" w:cstheme="majorBidi"/>
          <w:bCs/>
          <w:shd w:val="clear" w:color="auto" w:fill="FFFFFF"/>
          <w:lang w:eastAsia="lv-LV"/>
        </w:rPr>
        <w:t xml:space="preserve"> </w:t>
      </w:r>
      <w:r w:rsidR="009B0599" w:rsidRPr="002C2AAB">
        <w:rPr>
          <w:rFonts w:asciiTheme="majorBidi" w:hAnsiTheme="majorBidi" w:cstheme="majorBidi"/>
          <w:bCs/>
          <w:shd w:val="clear" w:color="auto" w:fill="FFFFFF"/>
          <w:lang w:eastAsia="lv-LV"/>
        </w:rPr>
        <w:t xml:space="preserve">termiņu pirkuma maksas samaksai, bet arī ar </w:t>
      </w:r>
      <w:r w:rsidR="00733AEF" w:rsidRPr="002C2AAB">
        <w:rPr>
          <w:rFonts w:asciiTheme="majorBidi" w:hAnsiTheme="majorBidi" w:cstheme="majorBidi"/>
          <w:bCs/>
          <w:shd w:val="clear" w:color="auto" w:fill="FFFFFF"/>
          <w:lang w:eastAsia="lv-LV"/>
        </w:rPr>
        <w:t>pirkuma maks</w:t>
      </w:r>
      <w:r w:rsidR="00793464" w:rsidRPr="002C2AAB">
        <w:rPr>
          <w:rFonts w:asciiTheme="majorBidi" w:hAnsiTheme="majorBidi" w:cstheme="majorBidi"/>
          <w:bCs/>
          <w:shd w:val="clear" w:color="auto" w:fill="FFFFFF"/>
          <w:lang w:eastAsia="lv-LV"/>
        </w:rPr>
        <w:t>as apmēru</w:t>
      </w:r>
      <w:r w:rsidR="001231B3" w:rsidRPr="002C2AAB">
        <w:rPr>
          <w:rFonts w:asciiTheme="majorBidi" w:hAnsiTheme="majorBidi" w:cstheme="majorBidi"/>
          <w:bCs/>
          <w:shd w:val="clear" w:color="auto" w:fill="FFFFFF"/>
          <w:lang w:eastAsia="lv-LV"/>
        </w:rPr>
        <w:t>, kas</w:t>
      </w:r>
      <w:r w:rsidR="00733AEF" w:rsidRPr="002C2AAB">
        <w:rPr>
          <w:rFonts w:asciiTheme="majorBidi" w:hAnsiTheme="majorBidi" w:cstheme="majorBidi"/>
          <w:bCs/>
          <w:shd w:val="clear" w:color="auto" w:fill="FFFFFF"/>
          <w:lang w:eastAsia="lv-LV"/>
        </w:rPr>
        <w:t xml:space="preserve"> </w:t>
      </w:r>
      <w:r w:rsidR="006309C4" w:rsidRPr="002C2AAB">
        <w:rPr>
          <w:rFonts w:asciiTheme="majorBidi" w:hAnsiTheme="majorBidi" w:cstheme="majorBidi"/>
          <w:bCs/>
          <w:shd w:val="clear" w:color="auto" w:fill="FFFFFF"/>
          <w:lang w:eastAsia="lv-LV"/>
        </w:rPr>
        <w:t xml:space="preserve">līguma noslēgšanas brīdī </w:t>
      </w:r>
      <w:r w:rsidR="00733AEF" w:rsidRPr="002C2AAB">
        <w:rPr>
          <w:rFonts w:asciiTheme="majorBidi" w:hAnsiTheme="majorBidi" w:cstheme="majorBidi"/>
          <w:bCs/>
          <w:shd w:val="clear" w:color="auto" w:fill="FFFFFF"/>
          <w:lang w:eastAsia="lv-LV"/>
        </w:rPr>
        <w:t>bija piecas reizes zemāk</w:t>
      </w:r>
      <w:r w:rsidR="00847FED" w:rsidRPr="002C2AAB">
        <w:rPr>
          <w:rFonts w:asciiTheme="majorBidi" w:hAnsiTheme="majorBidi" w:cstheme="majorBidi"/>
          <w:bCs/>
          <w:shd w:val="clear" w:color="auto" w:fill="FFFFFF"/>
          <w:lang w:eastAsia="lv-LV"/>
        </w:rPr>
        <w:t>a</w:t>
      </w:r>
      <w:r w:rsidR="00733AEF" w:rsidRPr="002C2AAB">
        <w:rPr>
          <w:rFonts w:asciiTheme="majorBidi" w:hAnsiTheme="majorBidi" w:cstheme="majorBidi"/>
          <w:bCs/>
          <w:shd w:val="clear" w:color="auto" w:fill="FFFFFF"/>
          <w:lang w:eastAsia="lv-LV"/>
        </w:rPr>
        <w:t xml:space="preserve"> par nekustamā īpašuma tirgus vērtību, </w:t>
      </w:r>
      <w:r w:rsidR="00990C61" w:rsidRPr="002C2AAB">
        <w:rPr>
          <w:rFonts w:asciiTheme="majorBidi" w:hAnsiTheme="majorBidi" w:cstheme="majorBidi"/>
          <w:bCs/>
          <w:shd w:val="clear" w:color="auto" w:fill="FFFFFF"/>
          <w:lang w:eastAsia="lv-LV"/>
        </w:rPr>
        <w:t>tā kā</w:t>
      </w:r>
      <w:r w:rsidR="00733AEF" w:rsidRPr="002C2AAB">
        <w:rPr>
          <w:rFonts w:asciiTheme="majorBidi" w:hAnsiTheme="majorBidi" w:cstheme="majorBidi"/>
          <w:bCs/>
          <w:shd w:val="clear" w:color="auto" w:fill="FFFFFF"/>
          <w:lang w:eastAsia="lv-LV"/>
        </w:rPr>
        <w:t xml:space="preserve"> prasītāja bija </w:t>
      </w:r>
      <w:r w:rsidR="00990C61" w:rsidRPr="002C2AAB">
        <w:rPr>
          <w:rFonts w:asciiTheme="majorBidi" w:hAnsiTheme="majorBidi" w:cstheme="majorBidi"/>
          <w:bCs/>
          <w:shd w:val="clear" w:color="auto" w:fill="FFFFFF"/>
          <w:lang w:eastAsia="lv-LV"/>
        </w:rPr>
        <w:t xml:space="preserve">vienlaikus </w:t>
      </w:r>
      <w:r w:rsidR="00733AEF" w:rsidRPr="002C2AAB">
        <w:rPr>
          <w:rFonts w:asciiTheme="majorBidi" w:hAnsiTheme="majorBidi" w:cstheme="majorBidi"/>
          <w:bCs/>
          <w:shd w:val="clear" w:color="auto" w:fill="FFFFFF"/>
          <w:lang w:eastAsia="lv-LV"/>
        </w:rPr>
        <w:t>apņēmusies uzturēt un nodrošināt ar dzīvesvietu pārdevēju līdz mūža galam, t</w:t>
      </w:r>
      <w:r w:rsidR="009B0599" w:rsidRPr="002C2AAB">
        <w:rPr>
          <w:rFonts w:asciiTheme="majorBidi" w:hAnsiTheme="majorBidi" w:cstheme="majorBidi"/>
          <w:bCs/>
          <w:shd w:val="clear" w:color="auto" w:fill="FFFFFF"/>
          <w:lang w:eastAsia="lv-LV"/>
        </w:rPr>
        <w:t>omēr</w:t>
      </w:r>
      <w:r w:rsidR="00990C61" w:rsidRPr="002C2AAB">
        <w:rPr>
          <w:rFonts w:asciiTheme="majorBidi" w:hAnsiTheme="majorBidi" w:cstheme="majorBidi"/>
          <w:bCs/>
          <w:shd w:val="clear" w:color="auto" w:fill="FFFFFF"/>
          <w:lang w:eastAsia="lv-LV"/>
        </w:rPr>
        <w:t xml:space="preserve"> uztura līgums pārdevēja dzīves laikā </w:t>
      </w:r>
      <w:r w:rsidR="00E71669" w:rsidRPr="002C2AAB">
        <w:rPr>
          <w:rFonts w:asciiTheme="majorBidi" w:hAnsiTheme="majorBidi" w:cstheme="majorBidi"/>
          <w:bCs/>
          <w:shd w:val="clear" w:color="auto" w:fill="FFFFFF"/>
          <w:lang w:eastAsia="lv-LV"/>
        </w:rPr>
        <w:t xml:space="preserve">tā arī </w:t>
      </w:r>
      <w:r w:rsidR="00990C61" w:rsidRPr="002C2AAB">
        <w:rPr>
          <w:rFonts w:asciiTheme="majorBidi" w:hAnsiTheme="majorBidi" w:cstheme="majorBidi"/>
          <w:bCs/>
          <w:shd w:val="clear" w:color="auto" w:fill="FFFFFF"/>
          <w:lang w:eastAsia="lv-LV"/>
        </w:rPr>
        <w:t>netika noslēgts</w:t>
      </w:r>
      <w:r w:rsidR="0047221A" w:rsidRPr="002C2AAB">
        <w:rPr>
          <w:rFonts w:asciiTheme="majorBidi" w:hAnsiTheme="majorBidi" w:cstheme="majorBidi"/>
          <w:bCs/>
          <w:shd w:val="clear" w:color="auto" w:fill="FFFFFF"/>
          <w:lang w:eastAsia="lv-LV"/>
        </w:rPr>
        <w:t>, proti, atsaucies uz līgumam atbilstoša izpildījuma neesību</w:t>
      </w:r>
      <w:r w:rsidR="00990C61" w:rsidRPr="002C2AAB">
        <w:rPr>
          <w:rFonts w:asciiTheme="majorBidi" w:hAnsiTheme="majorBidi" w:cstheme="majorBidi"/>
          <w:bCs/>
          <w:shd w:val="clear" w:color="auto" w:fill="FFFFFF"/>
          <w:lang w:eastAsia="lv-LV"/>
        </w:rPr>
        <w:t xml:space="preserve">. Tomēr apelācijas instances tiesa </w:t>
      </w:r>
      <w:r w:rsidRPr="002C2AAB">
        <w:rPr>
          <w:rFonts w:asciiTheme="majorBidi" w:hAnsiTheme="majorBidi" w:cstheme="majorBidi"/>
          <w:bCs/>
          <w:shd w:val="clear" w:color="auto" w:fill="FFFFFF"/>
          <w:lang w:eastAsia="lv-LV"/>
        </w:rPr>
        <w:t xml:space="preserve">šī apstākļa un to pamatojošo pierādījumu analīzei </w:t>
      </w:r>
      <w:r w:rsidR="0021163A" w:rsidRPr="002C2AAB">
        <w:rPr>
          <w:rFonts w:asciiTheme="majorBidi" w:hAnsiTheme="majorBidi" w:cstheme="majorBidi"/>
          <w:bCs/>
          <w:shd w:val="clear" w:color="auto" w:fill="FFFFFF"/>
          <w:lang w:eastAsia="lv-LV"/>
        </w:rPr>
        <w:t xml:space="preserve">šādā aspektā </w:t>
      </w:r>
      <w:r w:rsidR="00595A04" w:rsidRPr="002C2AAB">
        <w:rPr>
          <w:rFonts w:asciiTheme="majorBidi" w:hAnsiTheme="majorBidi" w:cstheme="majorBidi"/>
          <w:bCs/>
          <w:shd w:val="clear" w:color="auto" w:fill="FFFFFF"/>
          <w:lang w:eastAsia="lv-LV"/>
        </w:rPr>
        <w:t xml:space="preserve">nav </w:t>
      </w:r>
      <w:r w:rsidRPr="002C2AAB">
        <w:rPr>
          <w:rFonts w:asciiTheme="majorBidi" w:hAnsiTheme="majorBidi" w:cstheme="majorBidi"/>
          <w:bCs/>
          <w:shd w:val="clear" w:color="auto" w:fill="FFFFFF"/>
          <w:lang w:eastAsia="lv-LV"/>
        </w:rPr>
        <w:t>pievērs</w:t>
      </w:r>
      <w:r w:rsidR="00595A04" w:rsidRPr="002C2AAB">
        <w:rPr>
          <w:rFonts w:asciiTheme="majorBidi" w:hAnsiTheme="majorBidi" w:cstheme="majorBidi"/>
          <w:bCs/>
          <w:shd w:val="clear" w:color="auto" w:fill="FFFFFF"/>
          <w:lang w:eastAsia="lv-LV"/>
        </w:rPr>
        <w:t>usie</w:t>
      </w:r>
      <w:r w:rsidRPr="002C2AAB">
        <w:rPr>
          <w:rFonts w:asciiTheme="majorBidi" w:hAnsiTheme="majorBidi" w:cstheme="majorBidi"/>
          <w:bCs/>
          <w:shd w:val="clear" w:color="auto" w:fill="FFFFFF"/>
          <w:lang w:eastAsia="lv-LV"/>
        </w:rPr>
        <w:t xml:space="preserve">s, aprobežojoties ar </w:t>
      </w:r>
      <w:r w:rsidR="0021163A" w:rsidRPr="002C2AAB">
        <w:rPr>
          <w:rFonts w:asciiTheme="majorBidi" w:hAnsiTheme="majorBidi" w:cstheme="majorBidi"/>
          <w:bCs/>
          <w:shd w:val="clear" w:color="auto" w:fill="FFFFFF"/>
          <w:lang w:eastAsia="lv-LV"/>
        </w:rPr>
        <w:t>motīvu daļā ietvertu apgalvoju</w:t>
      </w:r>
      <w:r w:rsidRPr="002C2AAB">
        <w:rPr>
          <w:rFonts w:asciiTheme="majorBidi" w:hAnsiTheme="majorBidi" w:cstheme="majorBidi"/>
          <w:bCs/>
          <w:shd w:val="clear" w:color="auto" w:fill="FFFFFF"/>
          <w:lang w:eastAsia="lv-LV"/>
        </w:rPr>
        <w:t xml:space="preserve">mu, ka pirkuma maksas neatbilstība faktiskajai nekustamā īpašuma vērtībai nav saistāma ar intereses zudumu, bet </w:t>
      </w:r>
      <w:r w:rsidR="001231B3" w:rsidRPr="002C2AAB">
        <w:rPr>
          <w:rFonts w:asciiTheme="majorBidi" w:hAnsiTheme="majorBidi" w:cstheme="majorBidi"/>
          <w:bCs/>
          <w:shd w:val="clear" w:color="auto" w:fill="FFFFFF"/>
          <w:lang w:eastAsia="lv-LV"/>
        </w:rPr>
        <w:t xml:space="preserve">gan </w:t>
      </w:r>
      <w:r w:rsidRPr="002C2AAB">
        <w:rPr>
          <w:rFonts w:asciiTheme="majorBidi" w:hAnsiTheme="majorBidi" w:cstheme="majorBidi"/>
          <w:bCs/>
          <w:shd w:val="clear" w:color="auto" w:fill="FFFFFF"/>
          <w:lang w:eastAsia="lv-LV"/>
        </w:rPr>
        <w:t xml:space="preserve">ar </w:t>
      </w:r>
      <w:r w:rsidRPr="002C2AAB">
        <w:rPr>
          <w:rFonts w:asciiTheme="majorBidi" w:hAnsiTheme="majorBidi" w:cstheme="majorBidi"/>
          <w:bCs/>
          <w:shd w:val="clear" w:color="auto" w:fill="FFFFFF"/>
          <w:lang w:eastAsia="lv-LV"/>
        </w:rPr>
        <w:lastRenderedPageBreak/>
        <w:t>atbildētājam neizdevīgiem līguma noteikumiem</w:t>
      </w:r>
      <w:r w:rsidR="004A5DB5" w:rsidRPr="002C2AAB">
        <w:rPr>
          <w:rFonts w:asciiTheme="majorBidi" w:hAnsiTheme="majorBidi" w:cstheme="majorBidi"/>
          <w:bCs/>
          <w:shd w:val="clear" w:color="auto" w:fill="FFFFFF"/>
          <w:lang w:eastAsia="lv-LV"/>
        </w:rPr>
        <w:t xml:space="preserve">. </w:t>
      </w:r>
      <w:r w:rsidRPr="002C2AAB">
        <w:rPr>
          <w:rFonts w:asciiTheme="majorBidi" w:hAnsiTheme="majorBidi" w:cstheme="majorBidi"/>
          <w:bCs/>
          <w:shd w:val="clear" w:color="auto" w:fill="FFFFFF"/>
          <w:lang w:eastAsia="lv-LV"/>
        </w:rPr>
        <w:t xml:space="preserve">Līdz ar to no pārsūdzētā sprieduma motīvu daļā ietvertās argumentācijas nav saprotams, kādu apsvērumu dēļ līdzēji ietvēra pirkuma līgumā pienākumu </w:t>
      </w:r>
      <w:r w:rsidR="00D02F9D" w:rsidRPr="002C2AAB">
        <w:rPr>
          <w:rFonts w:asciiTheme="majorBidi" w:hAnsiTheme="majorBidi" w:cstheme="majorBidi"/>
          <w:bCs/>
          <w:shd w:val="clear" w:color="auto" w:fill="FFFFFF"/>
          <w:lang w:eastAsia="lv-LV"/>
        </w:rPr>
        <w:t xml:space="preserve">papildus </w:t>
      </w:r>
      <w:r w:rsidR="00545370" w:rsidRPr="002C2AAB">
        <w:rPr>
          <w:rFonts w:asciiTheme="majorBidi" w:hAnsiTheme="majorBidi" w:cstheme="majorBidi"/>
          <w:bCs/>
          <w:shd w:val="clear" w:color="auto" w:fill="FFFFFF"/>
          <w:lang w:eastAsia="lv-LV"/>
        </w:rPr>
        <w:t xml:space="preserve">noslēgt </w:t>
      </w:r>
      <w:r w:rsidRPr="002C2AAB">
        <w:rPr>
          <w:rFonts w:asciiTheme="majorBidi" w:hAnsiTheme="majorBidi" w:cstheme="majorBidi"/>
          <w:bCs/>
          <w:shd w:val="clear" w:color="auto" w:fill="FFFFFF"/>
          <w:lang w:eastAsia="lv-LV"/>
        </w:rPr>
        <w:t>arī uztura līgumu</w:t>
      </w:r>
      <w:r w:rsidR="0071236A" w:rsidRPr="002C2AAB">
        <w:rPr>
          <w:rFonts w:asciiTheme="majorBidi" w:hAnsiTheme="majorBidi" w:cstheme="majorBidi"/>
          <w:bCs/>
          <w:shd w:val="clear" w:color="auto" w:fill="FFFFFF"/>
          <w:lang w:eastAsia="lv-LV"/>
        </w:rPr>
        <w:t xml:space="preserve"> un kādēļ šim apstāklim attiecībā uz līguma atbilstošu izpildījumu nav nozīmes</w:t>
      </w:r>
      <w:r w:rsidRPr="002C2AAB">
        <w:rPr>
          <w:rFonts w:asciiTheme="majorBidi" w:hAnsiTheme="majorBidi" w:cstheme="majorBidi"/>
          <w:bCs/>
          <w:shd w:val="clear" w:color="auto" w:fill="FFFFFF"/>
          <w:lang w:eastAsia="lv-LV"/>
        </w:rPr>
        <w:t>.</w:t>
      </w:r>
    </w:p>
    <w:p w14:paraId="6F5B75D4" w14:textId="7A3726AC" w:rsidR="00793807" w:rsidRPr="002C2AAB" w:rsidRDefault="004335A8"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w:t>
      </w:r>
      <w:r w:rsidR="00A11425" w:rsidRPr="002C2AAB">
        <w:rPr>
          <w:rFonts w:asciiTheme="majorBidi" w:hAnsiTheme="majorBidi" w:cstheme="majorBidi"/>
          <w:bCs/>
          <w:shd w:val="clear" w:color="auto" w:fill="FFFFFF"/>
          <w:lang w:eastAsia="lv-LV"/>
        </w:rPr>
        <w:t>5</w:t>
      </w:r>
      <w:r w:rsidRPr="002C2AAB">
        <w:rPr>
          <w:rFonts w:asciiTheme="majorBidi" w:hAnsiTheme="majorBidi" w:cstheme="majorBidi"/>
          <w:bCs/>
          <w:shd w:val="clear" w:color="auto" w:fill="FFFFFF"/>
          <w:lang w:eastAsia="lv-LV"/>
        </w:rPr>
        <w:t>] </w:t>
      </w:r>
      <w:r w:rsidR="0071236A" w:rsidRPr="002C2AAB">
        <w:rPr>
          <w:rFonts w:asciiTheme="majorBidi" w:hAnsiTheme="majorBidi" w:cstheme="majorBidi"/>
          <w:bCs/>
          <w:shd w:val="clear" w:color="auto" w:fill="FFFFFF"/>
          <w:lang w:eastAsia="lv-LV"/>
        </w:rPr>
        <w:t>Tāpat atbildētājs intereses zudumu pamatoj</w:t>
      </w:r>
      <w:r w:rsidR="008F0059" w:rsidRPr="002C2AAB">
        <w:rPr>
          <w:rFonts w:asciiTheme="majorBidi" w:hAnsiTheme="majorBidi" w:cstheme="majorBidi"/>
          <w:bCs/>
          <w:shd w:val="clear" w:color="auto" w:fill="FFFFFF"/>
          <w:lang w:eastAsia="lv-LV"/>
        </w:rPr>
        <w:t>a</w:t>
      </w:r>
      <w:r w:rsidR="0071236A" w:rsidRPr="002C2AAB">
        <w:rPr>
          <w:rFonts w:asciiTheme="majorBidi" w:hAnsiTheme="majorBidi" w:cstheme="majorBidi"/>
          <w:bCs/>
          <w:shd w:val="clear" w:color="auto" w:fill="FFFFFF"/>
          <w:lang w:eastAsia="lv-LV"/>
        </w:rPr>
        <w:t xml:space="preserve"> ar apstākli, ka prasītāja ie</w:t>
      </w:r>
      <w:r w:rsidR="00A11425" w:rsidRPr="002C2AAB">
        <w:rPr>
          <w:rFonts w:asciiTheme="majorBidi" w:hAnsiTheme="majorBidi" w:cstheme="majorBidi"/>
          <w:bCs/>
          <w:shd w:val="clear" w:color="auto" w:fill="FFFFFF"/>
          <w:lang w:eastAsia="lv-LV"/>
        </w:rPr>
        <w:t>mitinā</w:t>
      </w:r>
      <w:r w:rsidR="0071236A" w:rsidRPr="002C2AAB">
        <w:rPr>
          <w:rFonts w:asciiTheme="majorBidi" w:hAnsiTheme="majorBidi" w:cstheme="majorBidi"/>
          <w:bCs/>
          <w:shd w:val="clear" w:color="auto" w:fill="FFFFFF"/>
          <w:lang w:eastAsia="lv-LV"/>
        </w:rPr>
        <w:t>j</w:t>
      </w:r>
      <w:r w:rsidR="008F0059" w:rsidRPr="002C2AAB">
        <w:rPr>
          <w:rFonts w:asciiTheme="majorBidi" w:hAnsiTheme="majorBidi" w:cstheme="majorBidi"/>
          <w:bCs/>
          <w:shd w:val="clear" w:color="auto" w:fill="FFFFFF"/>
          <w:lang w:eastAsia="lv-LV"/>
        </w:rPr>
        <w:t>a</w:t>
      </w:r>
      <w:r w:rsidR="00793807" w:rsidRPr="002C2AAB">
        <w:rPr>
          <w:rFonts w:asciiTheme="majorBidi" w:hAnsiTheme="majorBidi" w:cstheme="majorBidi"/>
          <w:bCs/>
          <w:shd w:val="clear" w:color="auto" w:fill="FFFFFF"/>
          <w:lang w:eastAsia="lv-LV"/>
        </w:rPr>
        <w:t xml:space="preserve"> </w:t>
      </w:r>
      <w:r w:rsidR="0071236A" w:rsidRPr="002C2AAB">
        <w:rPr>
          <w:rFonts w:asciiTheme="majorBidi" w:hAnsiTheme="majorBidi" w:cstheme="majorBidi"/>
          <w:bCs/>
          <w:shd w:val="clear" w:color="auto" w:fill="FFFFFF"/>
          <w:lang w:eastAsia="lv-LV"/>
        </w:rPr>
        <w:t xml:space="preserve">nekustamajā īpašumā bez tiesiska pamata </w:t>
      </w:r>
      <w:bookmarkStart w:id="7" w:name="_Hlk211869835"/>
      <w:r w:rsidR="00D90C4C" w:rsidRPr="002C2AAB">
        <w:rPr>
          <w:rFonts w:asciiTheme="majorBidi" w:hAnsiTheme="majorBidi" w:cstheme="majorBidi"/>
          <w:bCs/>
          <w:spacing w:val="-2"/>
        </w:rPr>
        <w:t xml:space="preserve">[pers. D] </w:t>
      </w:r>
      <w:r w:rsidR="0071236A" w:rsidRPr="002C2AAB">
        <w:rPr>
          <w:rFonts w:asciiTheme="majorBidi" w:hAnsiTheme="majorBidi" w:cstheme="majorBidi"/>
          <w:bCs/>
          <w:shd w:val="clear" w:color="auto" w:fill="FFFFFF"/>
          <w:lang w:eastAsia="lv-LV"/>
        </w:rPr>
        <w:t xml:space="preserve">un </w:t>
      </w:r>
      <w:bookmarkEnd w:id="7"/>
      <w:r w:rsidR="00D90C4C" w:rsidRPr="002C2AAB">
        <w:rPr>
          <w:rFonts w:asciiTheme="majorBidi" w:hAnsiTheme="majorBidi" w:cstheme="majorBidi"/>
          <w:bCs/>
          <w:spacing w:val="-2"/>
        </w:rPr>
        <w:t>[pers. E]</w:t>
      </w:r>
      <w:r w:rsidR="0071236A" w:rsidRPr="002C2AAB">
        <w:rPr>
          <w:rFonts w:asciiTheme="majorBidi" w:hAnsiTheme="majorBidi" w:cstheme="majorBidi"/>
          <w:bCs/>
          <w:shd w:val="clear" w:color="auto" w:fill="FFFFFF"/>
          <w:lang w:eastAsia="lv-LV"/>
        </w:rPr>
        <w:t>, kuri lietoj</w:t>
      </w:r>
      <w:r w:rsidR="008F0059" w:rsidRPr="002C2AAB">
        <w:rPr>
          <w:rFonts w:asciiTheme="majorBidi" w:hAnsiTheme="majorBidi" w:cstheme="majorBidi"/>
          <w:bCs/>
          <w:shd w:val="clear" w:color="auto" w:fill="FFFFFF"/>
          <w:lang w:eastAsia="lv-LV"/>
        </w:rPr>
        <w:t>a</w:t>
      </w:r>
      <w:r w:rsidR="0071236A" w:rsidRPr="002C2AAB">
        <w:rPr>
          <w:rFonts w:asciiTheme="majorBidi" w:hAnsiTheme="majorBidi" w:cstheme="majorBidi"/>
          <w:bCs/>
          <w:shd w:val="clear" w:color="auto" w:fill="FFFFFF"/>
          <w:lang w:eastAsia="lv-LV"/>
        </w:rPr>
        <w:t xml:space="preserve"> īpašumu </w:t>
      </w:r>
      <w:r w:rsidR="00793807" w:rsidRPr="002C2AAB">
        <w:rPr>
          <w:rFonts w:asciiTheme="majorBidi" w:hAnsiTheme="majorBidi" w:cstheme="majorBidi"/>
          <w:bCs/>
          <w:shd w:val="clear" w:color="auto" w:fill="FFFFFF"/>
          <w:lang w:eastAsia="lv-LV"/>
        </w:rPr>
        <w:t xml:space="preserve">bez maksas </w:t>
      </w:r>
      <w:r w:rsidR="0071236A" w:rsidRPr="002C2AAB">
        <w:rPr>
          <w:rFonts w:asciiTheme="majorBidi" w:hAnsiTheme="majorBidi" w:cstheme="majorBidi"/>
          <w:bCs/>
          <w:shd w:val="clear" w:color="auto" w:fill="FFFFFF"/>
          <w:lang w:eastAsia="lv-LV"/>
        </w:rPr>
        <w:t>un vei</w:t>
      </w:r>
      <w:r w:rsidR="008F0059" w:rsidRPr="002C2AAB">
        <w:rPr>
          <w:rFonts w:asciiTheme="majorBidi" w:hAnsiTheme="majorBidi" w:cstheme="majorBidi"/>
          <w:bCs/>
          <w:shd w:val="clear" w:color="auto" w:fill="FFFFFF"/>
          <w:lang w:eastAsia="lv-LV"/>
        </w:rPr>
        <w:t>ca</w:t>
      </w:r>
      <w:r w:rsidR="0071236A" w:rsidRPr="002C2AAB">
        <w:rPr>
          <w:rFonts w:asciiTheme="majorBidi" w:hAnsiTheme="majorBidi" w:cstheme="majorBidi"/>
          <w:bCs/>
          <w:shd w:val="clear" w:color="auto" w:fill="FFFFFF"/>
          <w:lang w:eastAsia="lv-LV"/>
        </w:rPr>
        <w:t xml:space="preserve"> tajā </w:t>
      </w:r>
      <w:r w:rsidR="00793807" w:rsidRPr="002C2AAB">
        <w:rPr>
          <w:rFonts w:asciiTheme="majorBidi" w:hAnsiTheme="majorBidi" w:cstheme="majorBidi"/>
          <w:bCs/>
          <w:shd w:val="clear" w:color="auto" w:fill="FFFFFF"/>
          <w:lang w:eastAsia="lv-LV"/>
        </w:rPr>
        <w:t>patvaļīgus</w:t>
      </w:r>
      <w:r w:rsidR="0071236A" w:rsidRPr="002C2AAB">
        <w:rPr>
          <w:rFonts w:asciiTheme="majorBidi" w:hAnsiTheme="majorBidi" w:cstheme="majorBidi"/>
          <w:bCs/>
          <w:shd w:val="clear" w:color="auto" w:fill="FFFFFF"/>
          <w:lang w:eastAsia="lv-LV"/>
        </w:rPr>
        <w:t xml:space="preserve"> remontdar</w:t>
      </w:r>
      <w:r w:rsidR="00793807" w:rsidRPr="002C2AAB">
        <w:rPr>
          <w:rFonts w:asciiTheme="majorBidi" w:hAnsiTheme="majorBidi" w:cstheme="majorBidi"/>
          <w:bCs/>
          <w:shd w:val="clear" w:color="auto" w:fill="FFFFFF"/>
          <w:lang w:eastAsia="lv-LV"/>
        </w:rPr>
        <w:t xml:space="preserve">bus, tādējādi radot zaudējumus, tostarp saistībā ar </w:t>
      </w:r>
      <w:r w:rsidR="003970C7" w:rsidRPr="002C2AAB">
        <w:rPr>
          <w:rFonts w:asciiTheme="majorBidi" w:hAnsiTheme="majorBidi" w:cstheme="majorBidi"/>
          <w:bCs/>
          <w:shd w:val="clear" w:color="auto" w:fill="FFFFFF"/>
          <w:lang w:eastAsia="lv-LV"/>
        </w:rPr>
        <w:t xml:space="preserve">atbildētāja uzsākto </w:t>
      </w:r>
      <w:r w:rsidR="00793807" w:rsidRPr="002C2AAB">
        <w:rPr>
          <w:rFonts w:asciiTheme="majorBidi" w:hAnsiTheme="majorBidi" w:cstheme="majorBidi"/>
          <w:bCs/>
          <w:shd w:val="clear" w:color="auto" w:fill="FFFFFF"/>
          <w:lang w:eastAsia="lv-LV"/>
        </w:rPr>
        <w:t>tiesvedību par minēto personu izlikšanu.</w:t>
      </w:r>
    </w:p>
    <w:p w14:paraId="1615C0DC" w14:textId="578DA0B7" w:rsidR="00492C86" w:rsidRPr="002C2AAB" w:rsidRDefault="00945DBC"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Īpašuma tiesības pāreja ir atkarīga no diviem faktoriem: lietas nodošanas un samaksas, kas laika ziņā var būt dažādā secībā. Civillikuma 2033. un 2034. pants vispārējā veidā, bet ar atrunām, nosaka, ka īpašuma tiesības pārejai nepieciešama gan samaksa, gan lietas nodošana.</w:t>
      </w:r>
    </w:p>
    <w:p w14:paraId="05FAE3DF" w14:textId="7352FAAA" w:rsidR="00F900FA" w:rsidRPr="002C2AAB" w:rsidRDefault="00BC0086"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Līdzēji </w:t>
      </w:r>
      <w:r w:rsidR="002115A9" w:rsidRPr="002C2AAB">
        <w:rPr>
          <w:rFonts w:asciiTheme="majorBidi" w:hAnsiTheme="majorBidi" w:cstheme="majorBidi"/>
          <w:bCs/>
          <w:shd w:val="clear" w:color="auto" w:fill="FFFFFF"/>
          <w:lang w:eastAsia="lv-LV"/>
        </w:rPr>
        <w:t xml:space="preserve">pirkuma līguma </w:t>
      </w:r>
      <w:r w:rsidR="00793464" w:rsidRPr="002C2AAB">
        <w:rPr>
          <w:rFonts w:asciiTheme="majorBidi" w:hAnsiTheme="majorBidi" w:cstheme="majorBidi"/>
          <w:bCs/>
          <w:shd w:val="clear" w:color="auto" w:fill="FFFFFF"/>
          <w:lang w:eastAsia="lv-LV"/>
        </w:rPr>
        <w:t>12</w:t>
      </w:r>
      <w:r w:rsidR="002115A9" w:rsidRPr="002C2AAB">
        <w:rPr>
          <w:rFonts w:asciiTheme="majorBidi" w:hAnsiTheme="majorBidi" w:cstheme="majorBidi"/>
          <w:bCs/>
          <w:shd w:val="clear" w:color="auto" w:fill="FFFFFF"/>
          <w:lang w:eastAsia="lv-LV"/>
        </w:rPr>
        <w:t>.</w:t>
      </w:r>
      <w:r w:rsidR="00793464" w:rsidRPr="002C2AAB">
        <w:rPr>
          <w:rFonts w:asciiTheme="majorBidi" w:hAnsiTheme="majorBidi" w:cstheme="majorBidi"/>
          <w:bCs/>
          <w:shd w:val="clear" w:color="auto" w:fill="FFFFFF"/>
          <w:lang w:eastAsia="lv-LV"/>
        </w:rPr>
        <w:t> </w:t>
      </w:r>
      <w:r w:rsidR="002115A9" w:rsidRPr="002C2AAB">
        <w:rPr>
          <w:rFonts w:asciiTheme="majorBidi" w:hAnsiTheme="majorBidi" w:cstheme="majorBidi"/>
          <w:bCs/>
          <w:shd w:val="clear" w:color="auto" w:fill="FFFFFF"/>
          <w:lang w:eastAsia="lv-LV"/>
        </w:rPr>
        <w:t>punktā</w:t>
      </w:r>
      <w:r w:rsidR="00945DBC" w:rsidRPr="002C2AAB">
        <w:rPr>
          <w:rFonts w:asciiTheme="majorBidi" w:hAnsiTheme="majorBidi" w:cstheme="majorBidi"/>
          <w:bCs/>
          <w:shd w:val="clear" w:color="auto" w:fill="FFFFFF"/>
          <w:lang w:eastAsia="lv-LV"/>
        </w:rPr>
        <w:t xml:space="preserve"> </w:t>
      </w:r>
      <w:r w:rsidR="002115A9" w:rsidRPr="002C2AAB">
        <w:rPr>
          <w:rFonts w:asciiTheme="majorBidi" w:hAnsiTheme="majorBidi" w:cstheme="majorBidi"/>
          <w:bCs/>
          <w:shd w:val="clear" w:color="auto" w:fill="FFFFFF"/>
          <w:lang w:eastAsia="lv-LV"/>
        </w:rPr>
        <w:t xml:space="preserve">skaidri vienojušies, ka </w:t>
      </w:r>
      <w:r w:rsidR="00793464" w:rsidRPr="002C2AAB">
        <w:rPr>
          <w:rFonts w:asciiTheme="majorBidi" w:hAnsiTheme="majorBidi" w:cstheme="majorBidi"/>
          <w:bCs/>
          <w:shd w:val="clear" w:color="auto" w:fill="FFFFFF"/>
          <w:lang w:eastAsia="lv-LV"/>
        </w:rPr>
        <w:t xml:space="preserve">īpašuma tiesība uz nekustamo īpašumu pāriet pircējai ar tās </w:t>
      </w:r>
      <w:r w:rsidR="006616F8" w:rsidRPr="002C2AAB">
        <w:rPr>
          <w:rFonts w:asciiTheme="majorBidi" w:hAnsiTheme="majorBidi" w:cstheme="majorBidi"/>
          <w:bCs/>
          <w:shd w:val="clear" w:color="auto" w:fill="FFFFFF"/>
          <w:lang w:eastAsia="lv-LV"/>
        </w:rPr>
        <w:t>koroborāci</w:t>
      </w:r>
      <w:r w:rsidR="00793464" w:rsidRPr="002C2AAB">
        <w:rPr>
          <w:rFonts w:asciiTheme="majorBidi" w:hAnsiTheme="majorBidi" w:cstheme="majorBidi"/>
          <w:bCs/>
          <w:shd w:val="clear" w:color="auto" w:fill="FFFFFF"/>
          <w:lang w:eastAsia="lv-LV"/>
        </w:rPr>
        <w:t>jas brīdi zemesgrāmatā</w:t>
      </w:r>
      <w:r w:rsidRPr="002C2AAB">
        <w:rPr>
          <w:rFonts w:asciiTheme="majorBidi" w:hAnsiTheme="majorBidi" w:cstheme="majorBidi"/>
          <w:bCs/>
          <w:shd w:val="clear" w:color="auto" w:fill="FFFFFF"/>
          <w:lang w:eastAsia="lv-LV"/>
        </w:rPr>
        <w:t>, bet īpašums tiek nodots pircējai ar pilnas pirkuma maksas samaksas brīdi.</w:t>
      </w:r>
      <w:r w:rsidR="004701C8" w:rsidRPr="002C2AAB">
        <w:rPr>
          <w:rFonts w:asciiTheme="majorBidi" w:hAnsiTheme="majorBidi" w:cstheme="majorBidi"/>
          <w:bCs/>
          <w:shd w:val="clear" w:color="auto" w:fill="FFFFFF"/>
          <w:lang w:eastAsia="lv-LV"/>
        </w:rPr>
        <w:t xml:space="preserve"> Lietā nav strīda, ka konkrētajā gadījumā nedz īpašuma tiesības pāreja, nedz nekustamā īpašuma nodošana prasītājai nav notikusi pirkuma maksas un citu līgumā noteikto saistību neizpildīšanas dēļ, tostarp pārdevēja dzīves laikā.</w:t>
      </w:r>
    </w:p>
    <w:p w14:paraId="09946681" w14:textId="21B84162" w:rsidR="00AE3F46" w:rsidRPr="002C2AAB" w:rsidRDefault="004701C8"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Tādējādi jāpiekrīt kasācijas sūdzības iesniedzēja </w:t>
      </w:r>
      <w:r w:rsidR="003970C7" w:rsidRPr="002C2AAB">
        <w:rPr>
          <w:rFonts w:asciiTheme="majorBidi" w:hAnsiTheme="majorBidi" w:cstheme="majorBidi"/>
          <w:bCs/>
          <w:shd w:val="clear" w:color="auto" w:fill="FFFFFF"/>
          <w:lang w:eastAsia="lv-LV"/>
        </w:rPr>
        <w:t>argumentiem</w:t>
      </w:r>
      <w:r w:rsidRPr="002C2AAB">
        <w:rPr>
          <w:rFonts w:asciiTheme="majorBidi" w:hAnsiTheme="majorBidi" w:cstheme="majorBidi"/>
          <w:bCs/>
          <w:shd w:val="clear" w:color="auto" w:fill="FFFFFF"/>
          <w:lang w:eastAsia="lv-LV"/>
        </w:rPr>
        <w:t>, ka prasītājas rīcība, ie</w:t>
      </w:r>
      <w:r w:rsidR="00A11425" w:rsidRPr="002C2AAB">
        <w:rPr>
          <w:rFonts w:asciiTheme="majorBidi" w:hAnsiTheme="majorBidi" w:cstheme="majorBidi"/>
          <w:bCs/>
          <w:shd w:val="clear" w:color="auto" w:fill="FFFFFF"/>
          <w:lang w:eastAsia="lv-LV"/>
        </w:rPr>
        <w:t>mitin</w:t>
      </w:r>
      <w:r w:rsidRPr="002C2AAB">
        <w:rPr>
          <w:rFonts w:asciiTheme="majorBidi" w:hAnsiTheme="majorBidi" w:cstheme="majorBidi"/>
          <w:bCs/>
          <w:shd w:val="clear" w:color="auto" w:fill="FFFFFF"/>
          <w:lang w:eastAsia="lv-LV"/>
        </w:rPr>
        <w:t xml:space="preserve">ot </w:t>
      </w:r>
      <w:r w:rsidR="00CB0DC1" w:rsidRPr="002C2AAB">
        <w:rPr>
          <w:rFonts w:asciiTheme="majorBidi" w:hAnsiTheme="majorBidi" w:cstheme="majorBidi"/>
          <w:bCs/>
          <w:shd w:val="clear" w:color="auto" w:fill="FFFFFF"/>
          <w:lang w:eastAsia="lv-LV"/>
        </w:rPr>
        <w:t xml:space="preserve">bez pārdevēja piekrišanas </w:t>
      </w:r>
      <w:r w:rsidRPr="002C2AAB">
        <w:rPr>
          <w:rFonts w:asciiTheme="majorBidi" w:hAnsiTheme="majorBidi" w:cstheme="majorBidi"/>
          <w:bCs/>
          <w:shd w:val="clear" w:color="auto" w:fill="FFFFFF"/>
          <w:lang w:eastAsia="lv-LV"/>
        </w:rPr>
        <w:t xml:space="preserve">nekustamajā īpašumā </w:t>
      </w:r>
      <w:r w:rsidR="000053A4" w:rsidRPr="002C2AAB">
        <w:rPr>
          <w:rFonts w:asciiTheme="majorBidi" w:hAnsiTheme="majorBidi" w:cstheme="majorBidi"/>
          <w:bCs/>
          <w:spacing w:val="-2"/>
        </w:rPr>
        <w:t>[pers. D]</w:t>
      </w:r>
      <w:r w:rsidR="00CB0DC1" w:rsidRPr="002C2AAB">
        <w:rPr>
          <w:rFonts w:asciiTheme="majorBidi" w:hAnsiTheme="majorBidi" w:cstheme="majorBidi"/>
          <w:bCs/>
          <w:shd w:val="clear" w:color="auto" w:fill="FFFFFF"/>
          <w:lang w:eastAsia="lv-LV"/>
        </w:rPr>
        <w:t xml:space="preserve"> un </w:t>
      </w:r>
      <w:r w:rsidR="000053A4" w:rsidRPr="002C2AAB">
        <w:rPr>
          <w:rFonts w:asciiTheme="majorBidi" w:hAnsiTheme="majorBidi" w:cstheme="majorBidi"/>
          <w:bCs/>
          <w:spacing w:val="-2"/>
        </w:rPr>
        <w:t>[pers. E]</w:t>
      </w:r>
      <w:r w:rsidR="00CB0DC1" w:rsidRPr="002C2AAB">
        <w:rPr>
          <w:rFonts w:asciiTheme="majorBidi" w:hAnsiTheme="majorBidi" w:cstheme="majorBidi"/>
          <w:bCs/>
          <w:shd w:val="clear" w:color="auto" w:fill="FFFFFF"/>
          <w:lang w:eastAsia="lv-LV"/>
        </w:rPr>
        <w:t>, kuri ilgstoši</w:t>
      </w:r>
      <w:r w:rsidR="006616F8" w:rsidRPr="002C2AAB">
        <w:rPr>
          <w:rFonts w:asciiTheme="majorBidi" w:hAnsiTheme="majorBidi" w:cstheme="majorBidi"/>
          <w:bCs/>
          <w:shd w:val="clear" w:color="auto" w:fill="FFFFFF"/>
          <w:lang w:eastAsia="lv-LV"/>
        </w:rPr>
        <w:t xml:space="preserve"> (vairāk nekā divus gadus)</w:t>
      </w:r>
      <w:r w:rsidR="00CB0DC1" w:rsidRPr="002C2AAB">
        <w:rPr>
          <w:rFonts w:asciiTheme="majorBidi" w:hAnsiTheme="majorBidi" w:cstheme="majorBidi"/>
          <w:bCs/>
          <w:shd w:val="clear" w:color="auto" w:fill="FFFFFF"/>
          <w:lang w:eastAsia="lv-LV"/>
        </w:rPr>
        <w:t xml:space="preserve"> lietoja īpašumu bez maksas</w:t>
      </w:r>
      <w:r w:rsidR="00802806" w:rsidRPr="002C2AAB">
        <w:rPr>
          <w:rFonts w:asciiTheme="majorBidi" w:hAnsiTheme="majorBidi" w:cstheme="majorBidi"/>
          <w:bCs/>
          <w:shd w:val="clear" w:color="auto" w:fill="FFFFFF"/>
          <w:lang w:eastAsia="lv-LV"/>
        </w:rPr>
        <w:t xml:space="preserve"> un</w:t>
      </w:r>
      <w:r w:rsidR="00CB0DC1" w:rsidRPr="002C2AAB">
        <w:rPr>
          <w:rFonts w:asciiTheme="majorBidi" w:hAnsiTheme="majorBidi" w:cstheme="majorBidi"/>
          <w:bCs/>
          <w:shd w:val="clear" w:color="auto" w:fill="FFFFFF"/>
          <w:lang w:eastAsia="lv-LV"/>
        </w:rPr>
        <w:t xml:space="preserve"> veica tajā nesaskaņotus remontdarbus,</w:t>
      </w:r>
      <w:r w:rsidR="006B5FE3" w:rsidRPr="002C2AAB">
        <w:rPr>
          <w:rFonts w:asciiTheme="majorBidi" w:hAnsiTheme="majorBidi" w:cstheme="majorBidi"/>
          <w:bCs/>
          <w:shd w:val="clear" w:color="auto" w:fill="FFFFFF"/>
          <w:lang w:eastAsia="lv-LV"/>
        </w:rPr>
        <w:t xml:space="preserve"> </w:t>
      </w:r>
      <w:r w:rsidR="00802806" w:rsidRPr="002C2AAB">
        <w:rPr>
          <w:rFonts w:asciiTheme="majorBidi" w:hAnsiTheme="majorBidi" w:cstheme="majorBidi"/>
          <w:bCs/>
          <w:shd w:val="clear" w:color="auto" w:fill="FFFFFF"/>
          <w:lang w:eastAsia="lv-LV"/>
        </w:rPr>
        <w:t xml:space="preserve">saistīta ar līgumam atbilstoša izpildījuma neesību. Apelācijas instances tiesai bija jādod novērtējums minētajam faktam, tomēr šādas prasītājas rīcības tiesiskais pamats un nozīme </w:t>
      </w:r>
      <w:r w:rsidR="00F900FA" w:rsidRPr="002C2AAB">
        <w:rPr>
          <w:rFonts w:asciiTheme="majorBidi" w:hAnsiTheme="majorBidi" w:cstheme="majorBidi"/>
          <w:bCs/>
          <w:shd w:val="clear" w:color="auto" w:fill="FFFFFF"/>
          <w:lang w:eastAsia="lv-LV"/>
        </w:rPr>
        <w:t xml:space="preserve">pārsūdzētajā </w:t>
      </w:r>
      <w:r w:rsidR="00802806" w:rsidRPr="002C2AAB">
        <w:rPr>
          <w:rFonts w:asciiTheme="majorBidi" w:hAnsiTheme="majorBidi" w:cstheme="majorBidi"/>
          <w:bCs/>
          <w:shd w:val="clear" w:color="auto" w:fill="FFFFFF"/>
          <w:lang w:eastAsia="lv-LV"/>
        </w:rPr>
        <w:t>spriedumā nav analizēta</w:t>
      </w:r>
      <w:r w:rsidR="00AE3F46" w:rsidRPr="002C2AAB">
        <w:rPr>
          <w:rFonts w:asciiTheme="majorBidi" w:hAnsiTheme="majorBidi" w:cstheme="majorBidi"/>
          <w:bCs/>
          <w:shd w:val="clear" w:color="auto" w:fill="FFFFFF"/>
          <w:lang w:eastAsia="lv-LV"/>
        </w:rPr>
        <w:t>.</w:t>
      </w:r>
    </w:p>
    <w:p w14:paraId="6073DAA4" w14:textId="63CCC624" w:rsidR="00867340" w:rsidRPr="002C2AAB" w:rsidRDefault="004A5DB5"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w:t>
      </w:r>
      <w:r w:rsidR="00A11425" w:rsidRPr="002C2AAB">
        <w:rPr>
          <w:rFonts w:asciiTheme="majorBidi" w:hAnsiTheme="majorBidi" w:cstheme="majorBidi"/>
          <w:bCs/>
          <w:shd w:val="clear" w:color="auto" w:fill="FFFFFF"/>
          <w:lang w:eastAsia="lv-LV"/>
        </w:rPr>
        <w:t>6</w:t>
      </w:r>
      <w:r w:rsidRPr="002C2AAB">
        <w:rPr>
          <w:rFonts w:asciiTheme="majorBidi" w:hAnsiTheme="majorBidi" w:cstheme="majorBidi"/>
          <w:bCs/>
          <w:shd w:val="clear" w:color="auto" w:fill="FFFFFF"/>
          <w:lang w:eastAsia="lv-LV"/>
        </w:rPr>
        <w:t xml:space="preserve">] Civillikuma 1591. pants, ar ko </w:t>
      </w:r>
      <w:r w:rsidR="00513CE8" w:rsidRPr="002C2AAB">
        <w:rPr>
          <w:rFonts w:asciiTheme="majorBidi" w:hAnsiTheme="majorBidi" w:cstheme="majorBidi"/>
          <w:bCs/>
          <w:shd w:val="clear" w:color="auto" w:fill="FFFFFF"/>
          <w:lang w:eastAsia="lv-LV"/>
        </w:rPr>
        <w:t xml:space="preserve">apelācijas instances tiesa </w:t>
      </w:r>
      <w:r w:rsidRPr="002C2AAB">
        <w:rPr>
          <w:rFonts w:asciiTheme="majorBidi" w:hAnsiTheme="majorBidi" w:cstheme="majorBidi"/>
          <w:bCs/>
          <w:shd w:val="clear" w:color="auto" w:fill="FFFFFF"/>
          <w:lang w:eastAsia="lv-LV"/>
        </w:rPr>
        <w:t>pamato</w:t>
      </w:r>
      <w:r w:rsidR="00513CE8" w:rsidRPr="002C2AAB">
        <w:rPr>
          <w:rFonts w:asciiTheme="majorBidi" w:hAnsiTheme="majorBidi" w:cstheme="majorBidi"/>
          <w:bCs/>
          <w:shd w:val="clear" w:color="auto" w:fill="FFFFFF"/>
          <w:lang w:eastAsia="lv-LV"/>
        </w:rPr>
        <w:t>jusi</w:t>
      </w:r>
      <w:r w:rsidRPr="002C2AAB">
        <w:rPr>
          <w:rFonts w:asciiTheme="majorBidi" w:hAnsiTheme="majorBidi" w:cstheme="majorBidi"/>
          <w:bCs/>
          <w:shd w:val="clear" w:color="auto" w:fill="FFFFFF"/>
          <w:lang w:eastAsia="lv-LV"/>
        </w:rPr>
        <w:t xml:space="preserve"> spriedum</w:t>
      </w:r>
      <w:r w:rsidR="00513CE8" w:rsidRPr="002C2AAB">
        <w:rPr>
          <w:rFonts w:asciiTheme="majorBidi" w:hAnsiTheme="majorBidi" w:cstheme="majorBidi"/>
          <w:bCs/>
          <w:shd w:val="clear" w:color="auto" w:fill="FFFFFF"/>
          <w:lang w:eastAsia="lv-LV"/>
        </w:rPr>
        <w:t>ā izdarītos secinājumus</w:t>
      </w:r>
      <w:r w:rsidRPr="002C2AAB">
        <w:rPr>
          <w:rFonts w:asciiTheme="majorBidi" w:hAnsiTheme="majorBidi" w:cstheme="majorBidi"/>
          <w:bCs/>
          <w:shd w:val="clear" w:color="auto" w:fill="FFFFFF"/>
          <w:lang w:eastAsia="lv-LV"/>
        </w:rPr>
        <w:t>, noteic, ka tad</w:t>
      </w:r>
      <w:r w:rsidR="00802806" w:rsidRPr="002C2AAB">
        <w:rPr>
          <w:rFonts w:asciiTheme="majorBidi" w:hAnsiTheme="majorBidi" w:cstheme="majorBidi"/>
          <w:bCs/>
          <w:shd w:val="clear" w:color="auto" w:fill="FFFFFF"/>
          <w:lang w:eastAsia="lv-LV"/>
        </w:rPr>
        <w:t xml:space="preserve">, </w:t>
      </w:r>
      <w:r w:rsidRPr="002C2AAB">
        <w:rPr>
          <w:rFonts w:asciiTheme="majorBidi" w:hAnsiTheme="majorBidi" w:cstheme="majorBidi"/>
          <w:bCs/>
          <w:shd w:val="clear" w:color="auto" w:fill="FFFFFF"/>
          <w:lang w:eastAsia="lv-LV"/>
        </w:rPr>
        <w:t xml:space="preserve">ja ceļ prasību par divpusēja līguma izpildīšanu, prasītājam vai nu jāpiesola pienācīgs izpildījums, vai jāpierāda, ka viņš no savas puses līgumu jau izpildījis. Pretējā gadījumā </w:t>
      </w:r>
      <w:r w:rsidR="00867340" w:rsidRPr="002C2AAB">
        <w:rPr>
          <w:rFonts w:asciiTheme="majorBidi" w:hAnsiTheme="majorBidi" w:cstheme="majorBidi"/>
          <w:bCs/>
          <w:shd w:val="clear" w:color="auto" w:fill="FFFFFF"/>
          <w:lang w:eastAsia="lv-LV"/>
        </w:rPr>
        <w:t>pret viņu var celt līguma neizpildīšanas ierunu, ja vien no pašas līgumiskās attiecības rakstura neizriet, ka atbildētājam pienākas papriekš izpildīt.</w:t>
      </w:r>
    </w:p>
    <w:p w14:paraId="2776B6C1" w14:textId="780C646A" w:rsidR="008E06C2" w:rsidRPr="002C2AAB" w:rsidRDefault="00867340"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Apelācijas instances tiesa, apmierinādama prasību, atzinusi, ka prasītāja saistības nav izpildījusi nedz pārdevēja dzīves laikā, nedz mantojuma atklāšanās laikā, nedz arī vēlāk</w:t>
      </w:r>
      <w:r w:rsidR="008E06C2" w:rsidRPr="002C2AAB">
        <w:rPr>
          <w:rFonts w:asciiTheme="majorBidi" w:hAnsiTheme="majorBidi" w:cstheme="majorBidi"/>
          <w:bCs/>
          <w:shd w:val="clear" w:color="auto" w:fill="FFFFFF"/>
          <w:lang w:eastAsia="lv-LV"/>
        </w:rPr>
        <w:t>, t. i.,</w:t>
      </w:r>
      <w:r w:rsidRPr="002C2AAB">
        <w:rPr>
          <w:rFonts w:asciiTheme="majorBidi" w:hAnsiTheme="majorBidi" w:cstheme="majorBidi"/>
          <w:bCs/>
          <w:shd w:val="clear" w:color="auto" w:fill="FFFFFF"/>
          <w:lang w:eastAsia="lv-LV"/>
        </w:rPr>
        <w:t xml:space="preserve"> </w:t>
      </w:r>
      <w:r w:rsidR="008E06C2" w:rsidRPr="002C2AAB">
        <w:rPr>
          <w:rFonts w:asciiTheme="majorBidi" w:hAnsiTheme="majorBidi" w:cstheme="majorBidi"/>
          <w:bCs/>
          <w:shd w:val="clear" w:color="auto" w:fill="FFFFFF"/>
          <w:lang w:eastAsia="lv-LV"/>
        </w:rPr>
        <w:t xml:space="preserve">ir </w:t>
      </w:r>
      <w:r w:rsidRPr="002C2AAB">
        <w:rPr>
          <w:rFonts w:asciiTheme="majorBidi" w:hAnsiTheme="majorBidi" w:cstheme="majorBidi"/>
          <w:bCs/>
          <w:shd w:val="clear" w:color="auto" w:fill="FFFFFF"/>
          <w:lang w:eastAsia="lv-LV"/>
        </w:rPr>
        <w:t>pieļāvusi nokavējumu, tomēr tiesvedības laikā viņa ir iemaksājusi zvērināta tiesu izpildītāja depozīta kontā pilnu pirkuma maksu 14 000 </w:t>
      </w:r>
      <w:r w:rsidRPr="002C2AAB">
        <w:rPr>
          <w:rFonts w:asciiTheme="majorBidi" w:hAnsiTheme="majorBidi" w:cstheme="majorBidi"/>
          <w:bCs/>
          <w:i/>
          <w:iCs/>
          <w:shd w:val="clear" w:color="auto" w:fill="FFFFFF"/>
          <w:lang w:eastAsia="lv-LV"/>
        </w:rPr>
        <w:t>euro</w:t>
      </w:r>
      <w:r w:rsidR="008E06C2" w:rsidRPr="002C2AAB">
        <w:rPr>
          <w:rFonts w:asciiTheme="majorBidi" w:hAnsiTheme="majorBidi" w:cstheme="majorBidi"/>
          <w:bCs/>
          <w:i/>
          <w:iCs/>
          <w:shd w:val="clear" w:color="auto" w:fill="FFFFFF"/>
          <w:lang w:eastAsia="lv-LV"/>
        </w:rPr>
        <w:t xml:space="preserve"> </w:t>
      </w:r>
      <w:r w:rsidR="008E06C2" w:rsidRPr="002C2AAB">
        <w:rPr>
          <w:rFonts w:asciiTheme="majorBidi" w:hAnsiTheme="majorBidi" w:cstheme="majorBidi"/>
          <w:bCs/>
          <w:shd w:val="clear" w:color="auto" w:fill="FFFFFF"/>
          <w:lang w:eastAsia="lv-LV"/>
        </w:rPr>
        <w:t>un tādējādi ir piesolījusi atbildētājam pienācīgu un līgumam atbilstošu izpildījumu. Proti, prasītāja ir novērsusi nokavējuma sekas.</w:t>
      </w:r>
    </w:p>
    <w:p w14:paraId="37012DF8" w14:textId="6DC38F59" w:rsidR="008E06C2" w:rsidRPr="002C2AAB" w:rsidRDefault="008E06C2"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Šādam secinājumam nevar piekrist</w:t>
      </w:r>
      <w:r w:rsidR="00AE0518" w:rsidRPr="002C2AAB">
        <w:rPr>
          <w:rFonts w:asciiTheme="majorBidi" w:hAnsiTheme="majorBidi" w:cstheme="majorBidi"/>
          <w:bCs/>
          <w:shd w:val="clear" w:color="auto" w:fill="FFFFFF"/>
          <w:lang w:eastAsia="lv-LV"/>
        </w:rPr>
        <w:t>, jo tas neatbilst līdzēju noslēgtā pirkuma līguma saturam</w:t>
      </w:r>
      <w:r w:rsidR="00143E79" w:rsidRPr="002C2AAB">
        <w:rPr>
          <w:rFonts w:asciiTheme="majorBidi" w:hAnsiTheme="majorBidi" w:cstheme="majorBidi"/>
          <w:bCs/>
          <w:shd w:val="clear" w:color="auto" w:fill="FFFFFF"/>
          <w:lang w:eastAsia="lv-LV"/>
        </w:rPr>
        <w:t xml:space="preserve"> un nebalstās uz strīda izšķiršanā nozīmīgu apstākļu izvērtējumu</w:t>
      </w:r>
      <w:r w:rsidR="00355556" w:rsidRPr="002C2AAB">
        <w:rPr>
          <w:rFonts w:asciiTheme="majorBidi" w:hAnsiTheme="majorBidi" w:cstheme="majorBidi"/>
          <w:bCs/>
          <w:shd w:val="clear" w:color="auto" w:fill="FFFFFF"/>
          <w:lang w:eastAsia="lv-LV"/>
        </w:rPr>
        <w:t>.</w:t>
      </w:r>
    </w:p>
    <w:p w14:paraId="4892EF0E" w14:textId="781DBA93" w:rsidR="00853559" w:rsidRPr="002C2AAB" w:rsidRDefault="000D3CDA"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Apelācijas instances tiesa</w:t>
      </w:r>
      <w:r w:rsidR="00867340" w:rsidRPr="002C2AAB">
        <w:rPr>
          <w:rFonts w:asciiTheme="majorBidi" w:hAnsiTheme="majorBidi" w:cstheme="majorBidi"/>
          <w:bCs/>
          <w:shd w:val="clear" w:color="auto" w:fill="FFFFFF"/>
          <w:lang w:eastAsia="lv-LV"/>
        </w:rPr>
        <w:t xml:space="preserve"> </w:t>
      </w:r>
      <w:r w:rsidRPr="002C2AAB">
        <w:rPr>
          <w:rFonts w:asciiTheme="majorBidi" w:hAnsiTheme="majorBidi" w:cstheme="majorBidi"/>
          <w:bCs/>
          <w:shd w:val="clear" w:color="auto" w:fill="FFFFFF"/>
          <w:lang w:eastAsia="lv-LV"/>
        </w:rPr>
        <w:t xml:space="preserve">prasītājas piesolījumu pienācīgam un </w:t>
      </w:r>
      <w:r w:rsidR="00853559" w:rsidRPr="002C2AAB">
        <w:rPr>
          <w:rFonts w:asciiTheme="majorBidi" w:hAnsiTheme="majorBidi" w:cstheme="majorBidi"/>
          <w:bCs/>
          <w:shd w:val="clear" w:color="auto" w:fill="FFFFFF"/>
          <w:lang w:eastAsia="lv-LV"/>
        </w:rPr>
        <w:t xml:space="preserve">pirkuma </w:t>
      </w:r>
      <w:r w:rsidRPr="002C2AAB">
        <w:rPr>
          <w:rFonts w:asciiTheme="majorBidi" w:hAnsiTheme="majorBidi" w:cstheme="majorBidi"/>
          <w:bCs/>
          <w:shd w:val="clear" w:color="auto" w:fill="FFFFFF"/>
          <w:lang w:eastAsia="lv-LV"/>
        </w:rPr>
        <w:t xml:space="preserve">līgumam atbilstošam </w:t>
      </w:r>
      <w:r w:rsidR="00853559" w:rsidRPr="002C2AAB">
        <w:rPr>
          <w:rFonts w:asciiTheme="majorBidi" w:hAnsiTheme="majorBidi" w:cstheme="majorBidi"/>
          <w:bCs/>
          <w:shd w:val="clear" w:color="auto" w:fill="FFFFFF"/>
          <w:lang w:eastAsia="lv-LV"/>
        </w:rPr>
        <w:t xml:space="preserve">izpildījumam saistījusi vienīgi ar </w:t>
      </w:r>
      <w:r w:rsidR="00AE0518" w:rsidRPr="002C2AAB">
        <w:rPr>
          <w:rFonts w:asciiTheme="majorBidi" w:hAnsiTheme="majorBidi" w:cstheme="majorBidi"/>
          <w:bCs/>
          <w:shd w:val="clear" w:color="auto" w:fill="FFFFFF"/>
          <w:lang w:eastAsia="lv-LV"/>
        </w:rPr>
        <w:t xml:space="preserve">tiesvedības laikā </w:t>
      </w:r>
      <w:r w:rsidR="00853559" w:rsidRPr="002C2AAB">
        <w:rPr>
          <w:rFonts w:asciiTheme="majorBidi" w:hAnsiTheme="majorBidi" w:cstheme="majorBidi"/>
          <w:bCs/>
          <w:shd w:val="clear" w:color="auto" w:fill="FFFFFF"/>
          <w:lang w:eastAsia="lv-LV"/>
        </w:rPr>
        <w:t>zvērināta tiesu izpildītāja depozīta kontā iemaksāto pirkuma maksu, nepievēršoties līdzēju patiesās gribas noskaidrošanai</w:t>
      </w:r>
      <w:r w:rsidR="00867340" w:rsidRPr="002C2AAB">
        <w:rPr>
          <w:rFonts w:asciiTheme="majorBidi" w:hAnsiTheme="majorBidi" w:cstheme="majorBidi"/>
          <w:bCs/>
          <w:shd w:val="clear" w:color="auto" w:fill="FFFFFF"/>
          <w:lang w:eastAsia="lv-LV"/>
        </w:rPr>
        <w:t xml:space="preserve"> </w:t>
      </w:r>
      <w:r w:rsidR="00853559" w:rsidRPr="002C2AAB">
        <w:rPr>
          <w:rFonts w:asciiTheme="majorBidi" w:hAnsiTheme="majorBidi" w:cstheme="majorBidi"/>
          <w:bCs/>
          <w:shd w:val="clear" w:color="auto" w:fill="FFFFFF"/>
          <w:lang w:eastAsia="lv-LV"/>
        </w:rPr>
        <w:t xml:space="preserve">atbilstoši Civillikuma 1504.–1509. pantā ietvertajām iztulkošanas metodēm, t. i., teksta daļu par līgumā noteikto pirkuma maksu iztulkojusi atrauti no līguma pārējā satura. Šāda pieeja ir </w:t>
      </w:r>
      <w:r w:rsidR="00D5623F" w:rsidRPr="002C2AAB">
        <w:rPr>
          <w:rFonts w:asciiTheme="majorBidi" w:hAnsiTheme="majorBidi" w:cstheme="majorBidi"/>
          <w:bCs/>
          <w:shd w:val="clear" w:color="auto" w:fill="FFFFFF"/>
          <w:lang w:eastAsia="lv-LV"/>
        </w:rPr>
        <w:t>pretrunā līguma iztulkošanas mērķim, uz ko pamatoti norādīts kasācijas sūdzībā.</w:t>
      </w:r>
    </w:p>
    <w:p w14:paraId="59CF5F4E" w14:textId="5CB848EE" w:rsidR="00A54035" w:rsidRPr="002C2AAB" w:rsidRDefault="00263977"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lastRenderedPageBreak/>
        <w:t>Turklāt n</w:t>
      </w:r>
      <w:r w:rsidR="00D5623F" w:rsidRPr="002C2AAB">
        <w:rPr>
          <w:rFonts w:asciiTheme="majorBidi" w:hAnsiTheme="majorBidi" w:cstheme="majorBidi"/>
          <w:bCs/>
          <w:shd w:val="clear" w:color="auto" w:fill="FFFFFF"/>
          <w:lang w:eastAsia="lv-LV"/>
        </w:rPr>
        <w:t xml:space="preserve">o pārsūdzētā sprieduma motīvu daļā ietvertās argumentācijas </w:t>
      </w:r>
      <w:r w:rsidRPr="002C2AAB">
        <w:rPr>
          <w:rFonts w:asciiTheme="majorBidi" w:hAnsiTheme="majorBidi" w:cstheme="majorBidi"/>
          <w:bCs/>
          <w:shd w:val="clear" w:color="auto" w:fill="FFFFFF"/>
          <w:lang w:eastAsia="lv-LV"/>
        </w:rPr>
        <w:t>nav saprotams, kādā veidā prasītāja piesolījusi nodrošināt pienācīgu pirkuma līgumā pielīgto saistību</w:t>
      </w:r>
      <w:r w:rsidR="00AD07BA" w:rsidRPr="002C2AAB">
        <w:rPr>
          <w:rFonts w:asciiTheme="majorBidi" w:hAnsiTheme="majorBidi" w:cstheme="majorBidi"/>
          <w:bCs/>
          <w:shd w:val="clear" w:color="auto" w:fill="FFFFFF"/>
          <w:lang w:eastAsia="lv-LV"/>
        </w:rPr>
        <w:t xml:space="preserve"> (</w:t>
      </w:r>
      <w:r w:rsidR="00D52D37" w:rsidRPr="002C2AAB">
        <w:rPr>
          <w:rFonts w:asciiTheme="majorBidi" w:hAnsiTheme="majorBidi" w:cstheme="majorBidi"/>
          <w:bCs/>
          <w:shd w:val="clear" w:color="auto" w:fill="FFFFFF"/>
          <w:lang w:eastAsia="lv-LV"/>
        </w:rPr>
        <w:t>piemēram, ne tikai pielīgtās pirkuma maksas, bet arī</w:t>
      </w:r>
      <w:r w:rsidR="00AD07BA" w:rsidRPr="002C2AAB">
        <w:rPr>
          <w:rFonts w:asciiTheme="majorBidi" w:hAnsiTheme="majorBidi" w:cstheme="majorBidi"/>
          <w:bCs/>
          <w:shd w:val="clear" w:color="auto" w:fill="FFFFFF"/>
          <w:lang w:eastAsia="lv-LV"/>
        </w:rPr>
        <w:t xml:space="preserve"> uztura līguma noslēgšanu)</w:t>
      </w:r>
      <w:r w:rsidRPr="002C2AAB">
        <w:rPr>
          <w:rFonts w:asciiTheme="majorBidi" w:hAnsiTheme="majorBidi" w:cstheme="majorBidi"/>
          <w:bCs/>
          <w:shd w:val="clear" w:color="auto" w:fill="FFFFFF"/>
          <w:lang w:eastAsia="lv-LV"/>
        </w:rPr>
        <w:t xml:space="preserve"> izpildījumu</w:t>
      </w:r>
      <w:r w:rsidR="00182DEC" w:rsidRPr="002C2AAB">
        <w:rPr>
          <w:rFonts w:asciiTheme="majorBidi" w:hAnsiTheme="majorBidi" w:cstheme="majorBidi"/>
          <w:bCs/>
          <w:shd w:val="clear" w:color="auto" w:fill="FFFFFF"/>
          <w:lang w:eastAsia="lv-LV"/>
        </w:rPr>
        <w:t xml:space="preserve">, </w:t>
      </w:r>
      <w:r w:rsidR="00D52D37" w:rsidRPr="002C2AAB">
        <w:rPr>
          <w:rFonts w:asciiTheme="majorBidi" w:hAnsiTheme="majorBidi" w:cstheme="majorBidi"/>
          <w:bCs/>
          <w:shd w:val="clear" w:color="auto" w:fill="FFFFFF"/>
          <w:lang w:eastAsia="lv-LV"/>
        </w:rPr>
        <w:t xml:space="preserve">ja mērķis, ko pārdevējs savas dzīves laikā </w:t>
      </w:r>
      <w:r w:rsidR="00EE5F20" w:rsidRPr="002C2AAB">
        <w:rPr>
          <w:rFonts w:asciiTheme="majorBidi" w:hAnsiTheme="majorBidi" w:cstheme="majorBidi"/>
          <w:bCs/>
          <w:shd w:val="clear" w:color="auto" w:fill="FFFFFF"/>
          <w:lang w:eastAsia="lv-LV"/>
        </w:rPr>
        <w:t xml:space="preserve">atsavinot nekustamo īpašumu </w:t>
      </w:r>
      <w:r w:rsidR="00A54035" w:rsidRPr="002C2AAB">
        <w:rPr>
          <w:rFonts w:asciiTheme="majorBidi" w:hAnsiTheme="majorBidi" w:cstheme="majorBidi"/>
          <w:bCs/>
          <w:shd w:val="clear" w:color="auto" w:fill="FFFFFF"/>
          <w:lang w:eastAsia="lv-LV"/>
        </w:rPr>
        <w:t xml:space="preserve">gribējis </w:t>
      </w:r>
      <w:r w:rsidR="00D52D37" w:rsidRPr="002C2AAB">
        <w:rPr>
          <w:rFonts w:asciiTheme="majorBidi" w:hAnsiTheme="majorBidi" w:cstheme="majorBidi"/>
          <w:bCs/>
          <w:shd w:val="clear" w:color="auto" w:fill="FFFFFF"/>
          <w:lang w:eastAsia="lv-LV"/>
        </w:rPr>
        <w:t>sasniegt, prasītājas nokavējuma dēļ kļuvis nesasniedzams.</w:t>
      </w:r>
    </w:p>
    <w:p w14:paraId="149821C7" w14:textId="418041B5" w:rsidR="001A6DED" w:rsidRPr="002C2AAB" w:rsidRDefault="00A54035"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Tiesa nav ņēmusi vērā, ka prasītājas </w:t>
      </w:r>
      <w:r w:rsidR="00B07505" w:rsidRPr="002C2AAB">
        <w:rPr>
          <w:rFonts w:asciiTheme="majorBidi" w:hAnsiTheme="majorBidi" w:cstheme="majorBidi"/>
          <w:bCs/>
          <w:shd w:val="clear" w:color="auto" w:fill="FFFFFF"/>
          <w:lang w:eastAsia="lv-LV"/>
        </w:rPr>
        <w:t xml:space="preserve">pieļautā </w:t>
      </w:r>
      <w:r w:rsidRPr="002C2AAB">
        <w:rPr>
          <w:rFonts w:asciiTheme="majorBidi" w:hAnsiTheme="majorBidi" w:cstheme="majorBidi"/>
          <w:bCs/>
          <w:shd w:val="clear" w:color="auto" w:fill="FFFFFF"/>
          <w:lang w:eastAsia="lv-LV"/>
        </w:rPr>
        <w:t xml:space="preserve">nokavējuma dēļ atbildētājs 2021. gada 19. janvārī rakstveida paziņojumā izvirzīja argumentus, ka viņš ir zaudējis interesi par izpildījumu, tomēr </w:t>
      </w:r>
      <w:r w:rsidR="005A1B66" w:rsidRPr="002C2AAB">
        <w:rPr>
          <w:rFonts w:asciiTheme="majorBidi" w:hAnsiTheme="majorBidi" w:cstheme="majorBidi"/>
          <w:bCs/>
          <w:shd w:val="clear" w:color="auto" w:fill="FFFFFF"/>
          <w:lang w:eastAsia="lv-LV"/>
        </w:rPr>
        <w:t xml:space="preserve">nedz </w:t>
      </w:r>
      <w:r w:rsidRPr="002C2AAB">
        <w:rPr>
          <w:rFonts w:asciiTheme="majorBidi" w:hAnsiTheme="majorBidi" w:cstheme="majorBidi"/>
          <w:bCs/>
          <w:shd w:val="clear" w:color="auto" w:fill="FFFFFF"/>
          <w:lang w:eastAsia="lv-LV"/>
        </w:rPr>
        <w:t>prasītāja</w:t>
      </w:r>
      <w:r w:rsidR="005A1B66" w:rsidRPr="002C2AAB">
        <w:rPr>
          <w:rFonts w:asciiTheme="majorBidi" w:hAnsiTheme="majorBidi" w:cstheme="majorBidi"/>
          <w:bCs/>
          <w:shd w:val="clear" w:color="auto" w:fill="FFFFFF"/>
          <w:lang w:eastAsia="lv-LV"/>
        </w:rPr>
        <w:t xml:space="preserve">, nedz viņas pilnvarniece </w:t>
      </w:r>
      <w:r w:rsidR="000053A4" w:rsidRPr="002C2AAB">
        <w:rPr>
          <w:rFonts w:asciiTheme="majorBidi" w:hAnsiTheme="majorBidi" w:cstheme="majorBidi"/>
          <w:bCs/>
          <w:spacing w:val="-2"/>
        </w:rPr>
        <w:t>[pers. E]</w:t>
      </w:r>
      <w:r w:rsidRPr="002C2AAB">
        <w:rPr>
          <w:rFonts w:asciiTheme="majorBidi" w:hAnsiTheme="majorBidi" w:cstheme="majorBidi"/>
          <w:bCs/>
          <w:shd w:val="clear" w:color="auto" w:fill="FFFFFF"/>
          <w:lang w:eastAsia="lv-LV"/>
        </w:rPr>
        <w:t xml:space="preserve"> uz to n</w:t>
      </w:r>
      <w:r w:rsidR="00B07505" w:rsidRPr="002C2AAB">
        <w:rPr>
          <w:rFonts w:asciiTheme="majorBidi" w:hAnsiTheme="majorBidi" w:cstheme="majorBidi"/>
          <w:bCs/>
          <w:shd w:val="clear" w:color="auto" w:fill="FFFFFF"/>
          <w:lang w:eastAsia="lv-LV"/>
        </w:rPr>
        <w:t>ereaģēja</w:t>
      </w:r>
      <w:r w:rsidRPr="002C2AAB">
        <w:rPr>
          <w:rFonts w:asciiTheme="majorBidi" w:hAnsiTheme="majorBidi" w:cstheme="majorBidi"/>
          <w:bCs/>
          <w:shd w:val="clear" w:color="auto" w:fill="FFFFFF"/>
          <w:lang w:eastAsia="lv-LV"/>
        </w:rPr>
        <w:t xml:space="preserve"> un pat n</w:t>
      </w:r>
      <w:r w:rsidR="00B07505" w:rsidRPr="002C2AAB">
        <w:rPr>
          <w:rFonts w:asciiTheme="majorBidi" w:hAnsiTheme="majorBidi" w:cstheme="majorBidi"/>
          <w:bCs/>
          <w:shd w:val="clear" w:color="auto" w:fill="FFFFFF"/>
          <w:lang w:eastAsia="lv-LV"/>
        </w:rPr>
        <w:t>e</w:t>
      </w:r>
      <w:r w:rsidRPr="002C2AAB">
        <w:rPr>
          <w:rFonts w:asciiTheme="majorBidi" w:hAnsiTheme="majorBidi" w:cstheme="majorBidi"/>
          <w:bCs/>
          <w:shd w:val="clear" w:color="auto" w:fill="FFFFFF"/>
          <w:lang w:eastAsia="lv-LV"/>
        </w:rPr>
        <w:t>piedāvāj</w:t>
      </w:r>
      <w:r w:rsidR="00B07505" w:rsidRPr="002C2AAB">
        <w:rPr>
          <w:rFonts w:asciiTheme="majorBidi" w:hAnsiTheme="majorBidi" w:cstheme="majorBidi"/>
          <w:bCs/>
          <w:shd w:val="clear" w:color="auto" w:fill="FFFFFF"/>
          <w:lang w:eastAsia="lv-LV"/>
        </w:rPr>
        <w:t>a</w:t>
      </w:r>
      <w:r w:rsidRPr="002C2AAB">
        <w:rPr>
          <w:rFonts w:asciiTheme="majorBidi" w:hAnsiTheme="majorBidi" w:cstheme="majorBidi"/>
          <w:bCs/>
          <w:shd w:val="clear" w:color="auto" w:fill="FFFFFF"/>
          <w:lang w:eastAsia="lv-LV"/>
        </w:rPr>
        <w:t xml:space="preserve"> atbildētājam </w:t>
      </w:r>
      <w:r w:rsidR="00B07505" w:rsidRPr="002C2AAB">
        <w:rPr>
          <w:rFonts w:asciiTheme="majorBidi" w:hAnsiTheme="majorBidi" w:cstheme="majorBidi"/>
          <w:bCs/>
          <w:shd w:val="clear" w:color="auto" w:fill="FFFFFF"/>
          <w:lang w:eastAsia="lv-LV"/>
        </w:rPr>
        <w:t>pirkuma maksas samaksu</w:t>
      </w:r>
      <w:r w:rsidR="005A1B66" w:rsidRPr="002C2AAB">
        <w:rPr>
          <w:rFonts w:asciiTheme="majorBidi" w:hAnsiTheme="majorBidi" w:cstheme="majorBidi"/>
          <w:bCs/>
          <w:shd w:val="clear" w:color="auto" w:fill="FFFFFF"/>
          <w:lang w:eastAsia="lv-LV"/>
        </w:rPr>
        <w:t>. Turklāt prasītāja nebija piedāvājusi atbildētājam pirkuma maksas samaksu</w:t>
      </w:r>
      <w:r w:rsidR="00B07505" w:rsidRPr="002C2AAB">
        <w:rPr>
          <w:rFonts w:asciiTheme="majorBidi" w:hAnsiTheme="majorBidi" w:cstheme="majorBidi"/>
          <w:bCs/>
          <w:shd w:val="clear" w:color="auto" w:fill="FFFFFF"/>
          <w:lang w:eastAsia="lv-LV"/>
        </w:rPr>
        <w:t xml:space="preserve"> arī pēc mantojuma atklāšanās.</w:t>
      </w:r>
    </w:p>
    <w:p w14:paraId="747CC4C5" w14:textId="1C1C34B9" w:rsidR="001521F0" w:rsidRPr="002C2AAB" w:rsidRDefault="00A03A29"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Senāts pievienojas j</w:t>
      </w:r>
      <w:r w:rsidR="00D87411" w:rsidRPr="002C2AAB">
        <w:rPr>
          <w:rFonts w:asciiTheme="majorBidi" w:hAnsiTheme="majorBidi" w:cstheme="majorBidi"/>
          <w:bCs/>
          <w:shd w:val="clear" w:color="auto" w:fill="FFFFFF"/>
          <w:lang w:eastAsia="lv-LV"/>
        </w:rPr>
        <w:t>uridiskajā literatūrā izteikt</w:t>
      </w:r>
      <w:r w:rsidRPr="002C2AAB">
        <w:rPr>
          <w:rFonts w:asciiTheme="majorBidi" w:hAnsiTheme="majorBidi" w:cstheme="majorBidi"/>
          <w:bCs/>
          <w:shd w:val="clear" w:color="auto" w:fill="FFFFFF"/>
          <w:lang w:eastAsia="lv-LV"/>
        </w:rPr>
        <w:t>ajam</w:t>
      </w:r>
      <w:r w:rsidR="00D87411" w:rsidRPr="002C2AAB">
        <w:rPr>
          <w:rFonts w:asciiTheme="majorBidi" w:hAnsiTheme="majorBidi" w:cstheme="majorBidi"/>
          <w:bCs/>
          <w:shd w:val="clear" w:color="auto" w:fill="FFFFFF"/>
          <w:lang w:eastAsia="lv-LV"/>
        </w:rPr>
        <w:t xml:space="preserve"> viedokli</w:t>
      </w:r>
      <w:r w:rsidRPr="002C2AAB">
        <w:rPr>
          <w:rFonts w:asciiTheme="majorBidi" w:hAnsiTheme="majorBidi" w:cstheme="majorBidi"/>
          <w:bCs/>
          <w:shd w:val="clear" w:color="auto" w:fill="FFFFFF"/>
          <w:lang w:eastAsia="lv-LV"/>
        </w:rPr>
        <w:t>m</w:t>
      </w:r>
      <w:r w:rsidR="00D87411" w:rsidRPr="002C2AAB">
        <w:rPr>
          <w:rFonts w:asciiTheme="majorBidi" w:hAnsiTheme="majorBidi" w:cstheme="majorBidi"/>
          <w:bCs/>
          <w:shd w:val="clear" w:color="auto" w:fill="FFFFFF"/>
          <w:lang w:eastAsia="lv-LV"/>
        </w:rPr>
        <w:t>, ka Civillikuma</w:t>
      </w:r>
      <w:r w:rsidRPr="002C2AAB">
        <w:rPr>
          <w:rFonts w:asciiTheme="majorBidi" w:hAnsiTheme="majorBidi" w:cstheme="majorBidi"/>
          <w:bCs/>
          <w:shd w:val="clear" w:color="auto" w:fill="FFFFFF"/>
          <w:lang w:eastAsia="lv-LV"/>
        </w:rPr>
        <w:t xml:space="preserve"> 1665. pants nedaudz mulsinoši priekšplānā izvirza piesolījumu izpildīt vai pieņemt izpildījumu un tikai pēc tam seko piebilde, ka nokavējušajai pusei jāpiesola kreditoram arī tas, kas viņam pienākas sakarā ar nokavējumu</w:t>
      </w:r>
      <w:r w:rsidR="00FD5B47" w:rsidRPr="002C2AAB">
        <w:rPr>
          <w:rFonts w:asciiTheme="majorBidi" w:hAnsiTheme="majorBidi" w:cstheme="majorBidi"/>
          <w:bCs/>
          <w:shd w:val="clear" w:color="auto" w:fill="FFFFFF"/>
          <w:lang w:eastAsia="lv-LV"/>
        </w:rPr>
        <w:t>. „Seku novēršana” apskatāmajā pantā nenozīmē to, ka piesolījums dot vai izdarīt to, kas pienākas, padara pārkāpumu par nebijušu un atbrīvo pārkāpēju no atbildības. Seku novēršana izpaužas tikai tā, ka ar attiecīgu piesolījumu tiek novērsts konflikts</w:t>
      </w:r>
      <w:r w:rsidR="001521F0" w:rsidRPr="002C2AAB">
        <w:rPr>
          <w:rFonts w:asciiTheme="majorBidi" w:hAnsiTheme="majorBidi" w:cstheme="majorBidi"/>
          <w:bCs/>
          <w:shd w:val="clear" w:color="auto" w:fill="FFFFFF"/>
          <w:lang w:eastAsia="lv-LV"/>
        </w:rPr>
        <w:t>, kas varētu būt par tiesas izskatīšanas priekšmetu. Civillikuma 1666. pants papildina, ka ar piesolījumu tiesiskais konflikts nav atrisināms tad, ja kreditors paziņo, ka zaudējis interesi par izpildījumu</w:t>
      </w:r>
      <w:r w:rsidR="00FD5B47" w:rsidRPr="002C2AAB">
        <w:rPr>
          <w:rFonts w:asciiTheme="majorBidi" w:hAnsiTheme="majorBidi" w:cstheme="majorBidi"/>
          <w:bCs/>
          <w:shd w:val="clear" w:color="auto" w:fill="FFFFFF"/>
          <w:lang w:eastAsia="lv-LV"/>
        </w:rPr>
        <w:t xml:space="preserve"> (sk. </w:t>
      </w:r>
      <w:r w:rsidR="00FD5B47" w:rsidRPr="002C2AAB">
        <w:rPr>
          <w:rFonts w:asciiTheme="majorBidi" w:hAnsiTheme="majorBidi" w:cstheme="majorBidi"/>
          <w:bCs/>
          <w:i/>
          <w:iCs/>
          <w:shd w:val="clear" w:color="auto" w:fill="FFFFFF"/>
          <w:lang w:eastAsia="lv-LV"/>
        </w:rPr>
        <w:t>Torgāns K. Saistību tiesības. Otrais papildinātais izdevums. Rīga: Tiesu namu aģentūra, 2018, 192. lpp.</w:t>
      </w:r>
      <w:r w:rsidR="00FD5B47" w:rsidRPr="002C2AAB">
        <w:rPr>
          <w:rFonts w:asciiTheme="majorBidi" w:hAnsiTheme="majorBidi" w:cstheme="majorBidi"/>
          <w:bCs/>
          <w:shd w:val="clear" w:color="auto" w:fill="FFFFFF"/>
          <w:lang w:eastAsia="lv-LV"/>
        </w:rPr>
        <w:t>)</w:t>
      </w:r>
      <w:r w:rsidRPr="002C2AAB">
        <w:rPr>
          <w:rFonts w:asciiTheme="majorBidi" w:hAnsiTheme="majorBidi" w:cstheme="majorBidi"/>
          <w:bCs/>
          <w:shd w:val="clear" w:color="auto" w:fill="FFFFFF"/>
          <w:lang w:eastAsia="lv-LV"/>
        </w:rPr>
        <w:t xml:space="preserve">. </w:t>
      </w:r>
      <w:r w:rsidR="001521F0" w:rsidRPr="002C2AAB">
        <w:rPr>
          <w:rFonts w:asciiTheme="majorBidi" w:hAnsiTheme="majorBidi" w:cstheme="majorBidi"/>
          <w:bCs/>
          <w:shd w:val="clear" w:color="auto" w:fill="FFFFFF"/>
          <w:lang w:eastAsia="lv-LV"/>
        </w:rPr>
        <w:t>Turklāt atbilstoši Civillikuma 1662. panta pirmajam teikumam n</w:t>
      </w:r>
      <w:r w:rsidR="00FD5B47" w:rsidRPr="002C2AAB">
        <w:rPr>
          <w:rFonts w:asciiTheme="majorBidi" w:hAnsiTheme="majorBidi" w:cstheme="majorBidi"/>
          <w:bCs/>
          <w:shd w:val="clear" w:color="auto" w:fill="FFFFFF"/>
          <w:lang w:eastAsia="lv-LV"/>
        </w:rPr>
        <w:t>okavējuma nozīmīgākās tiesiskās sekas ir radušos zaudējumu atlīdzināšana</w:t>
      </w:r>
      <w:r w:rsidR="001521F0" w:rsidRPr="002C2AAB">
        <w:rPr>
          <w:rFonts w:asciiTheme="majorBidi" w:hAnsiTheme="majorBidi" w:cstheme="majorBidi"/>
          <w:bCs/>
          <w:shd w:val="clear" w:color="auto" w:fill="FFFFFF"/>
          <w:lang w:eastAsia="lv-LV"/>
        </w:rPr>
        <w:t>.</w:t>
      </w:r>
    </w:p>
    <w:p w14:paraId="6CDD3813" w14:textId="11C7CCE9" w:rsidR="00F02542" w:rsidRPr="002C2AAB" w:rsidRDefault="00F02542"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Tomēr, k</w:t>
      </w:r>
      <w:r w:rsidR="008B3FB0" w:rsidRPr="002C2AAB">
        <w:rPr>
          <w:rFonts w:asciiTheme="majorBidi" w:hAnsiTheme="majorBidi" w:cstheme="majorBidi"/>
          <w:bCs/>
          <w:shd w:val="clear" w:color="auto" w:fill="FFFFFF"/>
          <w:lang w:eastAsia="lv-LV"/>
        </w:rPr>
        <w:t>ā liecina pārsūdzētā sprieduma motīvu daļā ietvertā argumentācija, apelācijas instances tiesa šādā aspektā jautājuma par nokavējuma seku novēršanu izvērtējumam nav pievērsusies</w:t>
      </w:r>
      <w:r w:rsidR="00F34864" w:rsidRPr="002C2AAB">
        <w:rPr>
          <w:rFonts w:asciiTheme="majorBidi" w:hAnsiTheme="majorBidi" w:cstheme="majorBidi"/>
          <w:bCs/>
          <w:shd w:val="clear" w:color="auto" w:fill="FFFFFF"/>
          <w:lang w:eastAsia="lv-LV"/>
        </w:rPr>
        <w:t>, lai gan tas vistiešākajā veidā ir saistīts ar līdzēju saistību saturu, to tiesībām un pienākumiem</w:t>
      </w:r>
      <w:r w:rsidR="008B3FB0" w:rsidRPr="002C2AAB">
        <w:rPr>
          <w:rFonts w:asciiTheme="majorBidi" w:hAnsiTheme="majorBidi" w:cstheme="majorBidi"/>
          <w:bCs/>
          <w:shd w:val="clear" w:color="auto" w:fill="FFFFFF"/>
          <w:lang w:eastAsia="lv-LV"/>
        </w:rPr>
        <w:t>.</w:t>
      </w:r>
      <w:r w:rsidR="008953A1" w:rsidRPr="002C2AAB">
        <w:rPr>
          <w:rFonts w:asciiTheme="majorBidi" w:hAnsiTheme="majorBidi" w:cstheme="majorBidi"/>
          <w:bCs/>
          <w:shd w:val="clear" w:color="auto" w:fill="FFFFFF"/>
          <w:lang w:eastAsia="lv-LV"/>
        </w:rPr>
        <w:t xml:space="preserve"> Līdz ar to apelācijas instances tiesa nav sniegusi atbildi uz jautājumu, vai, ņemot vērā atbildētāja norādītos apstākļus, prasītājas piesolīto izpildījumu Civillikuma 1812. panta izpratnē var uzskatīt par izdarītu pienācīgā kārtā, vai līguma izpilde, samaksājot līgumā noteikto pirkuma maksu, pēc nokavējuma sasniedz sākotnējo mērķi</w:t>
      </w:r>
      <w:r w:rsidR="00831DC7" w:rsidRPr="002C2AAB">
        <w:rPr>
          <w:rFonts w:asciiTheme="majorBidi" w:hAnsiTheme="majorBidi" w:cstheme="majorBidi"/>
          <w:bCs/>
          <w:shd w:val="clear" w:color="auto" w:fill="FFFFFF"/>
          <w:lang w:eastAsia="lv-LV"/>
        </w:rPr>
        <w:t xml:space="preserve"> un taisnīgu lietas atrisinājumu.</w:t>
      </w:r>
    </w:p>
    <w:p w14:paraId="72D20EC7" w14:textId="6B7853D7" w:rsidR="00812415" w:rsidRPr="002C2AAB" w:rsidRDefault="006F509B"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[9.</w:t>
      </w:r>
      <w:r w:rsidR="00A11425" w:rsidRPr="002C2AAB">
        <w:rPr>
          <w:rFonts w:asciiTheme="majorBidi" w:hAnsiTheme="majorBidi" w:cstheme="majorBidi"/>
          <w:bCs/>
          <w:shd w:val="clear" w:color="auto" w:fill="FFFFFF"/>
          <w:lang w:eastAsia="lv-LV"/>
        </w:rPr>
        <w:t>7</w:t>
      </w:r>
      <w:r w:rsidRPr="002C2AAB">
        <w:rPr>
          <w:rFonts w:asciiTheme="majorBidi" w:hAnsiTheme="majorBidi" w:cstheme="majorBidi"/>
          <w:bCs/>
          <w:shd w:val="clear" w:color="auto" w:fill="FFFFFF"/>
          <w:lang w:eastAsia="lv-LV"/>
        </w:rPr>
        <w:t>] </w:t>
      </w:r>
      <w:r w:rsidR="00831DC7" w:rsidRPr="002C2AAB">
        <w:rPr>
          <w:rFonts w:asciiTheme="majorBidi" w:hAnsiTheme="majorBidi" w:cstheme="majorBidi"/>
          <w:bCs/>
          <w:shd w:val="clear" w:color="auto" w:fill="FFFFFF"/>
          <w:lang w:eastAsia="lv-LV"/>
        </w:rPr>
        <w:t xml:space="preserve">Apkopojot </w:t>
      </w:r>
      <w:r w:rsidR="00812415" w:rsidRPr="002C2AAB">
        <w:rPr>
          <w:rFonts w:asciiTheme="majorBidi" w:hAnsiTheme="majorBidi" w:cstheme="majorBidi"/>
          <w:bCs/>
          <w:shd w:val="clear" w:color="auto" w:fill="FFFFFF"/>
          <w:lang w:eastAsia="lv-LV"/>
        </w:rPr>
        <w:t>iepriekš izklāstīto argumentu kopumu, Senāts atzīst, ka apelācijas instances tiesa, izskatot lietu pēc būtības, nav vispusīgi noskaidrojusi visus lieta</w:t>
      </w:r>
      <w:r w:rsidR="00DE7A04" w:rsidRPr="002C2AAB">
        <w:rPr>
          <w:rFonts w:asciiTheme="majorBidi" w:hAnsiTheme="majorBidi" w:cstheme="majorBidi"/>
          <w:bCs/>
          <w:shd w:val="clear" w:color="auto" w:fill="FFFFFF"/>
          <w:lang w:eastAsia="lv-LV"/>
        </w:rPr>
        <w:t>i</w:t>
      </w:r>
      <w:r w:rsidR="00812415" w:rsidRPr="002C2AAB">
        <w:rPr>
          <w:rFonts w:asciiTheme="majorBidi" w:hAnsiTheme="majorBidi" w:cstheme="majorBidi"/>
          <w:bCs/>
          <w:shd w:val="clear" w:color="auto" w:fill="FFFFFF"/>
          <w:lang w:eastAsia="lv-LV"/>
        </w:rPr>
        <w:t xml:space="preserve"> </w:t>
      </w:r>
      <w:r w:rsidR="00DE7A04" w:rsidRPr="002C2AAB">
        <w:rPr>
          <w:rFonts w:asciiTheme="majorBidi" w:hAnsiTheme="majorBidi" w:cstheme="majorBidi"/>
          <w:bCs/>
          <w:shd w:val="clear" w:color="auto" w:fill="FFFFFF"/>
          <w:lang w:eastAsia="lv-LV"/>
        </w:rPr>
        <w:t xml:space="preserve">nozīmīgos </w:t>
      </w:r>
      <w:r w:rsidR="00812415" w:rsidRPr="002C2AAB">
        <w:rPr>
          <w:rFonts w:asciiTheme="majorBidi" w:hAnsiTheme="majorBidi" w:cstheme="majorBidi"/>
          <w:bCs/>
          <w:shd w:val="clear" w:color="auto" w:fill="FFFFFF"/>
          <w:lang w:eastAsia="lv-LV"/>
        </w:rPr>
        <w:t xml:space="preserve">apstākļus (Civilprocesa likuma 8. pants), kā arī nav novērtējusi visus lietā esošos pierādījumus kopumā un savstarpējā sakarībā (Civilprocesa likuma 97. pants), jo </w:t>
      </w:r>
      <w:r w:rsidR="00DE7A04" w:rsidRPr="002C2AAB">
        <w:rPr>
          <w:rFonts w:asciiTheme="majorBidi" w:hAnsiTheme="majorBidi" w:cstheme="majorBidi"/>
          <w:bCs/>
          <w:shd w:val="clear" w:color="auto" w:fill="FFFFFF"/>
          <w:lang w:eastAsia="lv-LV"/>
        </w:rPr>
        <w:t>sniegusi tikai ļoti virspusēju Civilprocesa likuma 193. panta piektās daļas prasībām neatbilstošu juridisko novērtējumu, kas</w:t>
      </w:r>
      <w:r w:rsidR="006876B3" w:rsidRPr="002C2AAB">
        <w:rPr>
          <w:rFonts w:asciiTheme="majorBidi" w:hAnsiTheme="majorBidi" w:cstheme="majorBidi"/>
          <w:bCs/>
          <w:shd w:val="clear" w:color="auto" w:fill="FFFFFF"/>
          <w:lang w:eastAsia="lv-LV"/>
        </w:rPr>
        <w:t xml:space="preserve"> </w:t>
      </w:r>
      <w:r w:rsidR="00DE7A04" w:rsidRPr="002C2AAB">
        <w:rPr>
          <w:rFonts w:asciiTheme="majorBidi" w:hAnsiTheme="majorBidi" w:cstheme="majorBidi"/>
          <w:bCs/>
          <w:shd w:val="clear" w:color="auto" w:fill="FFFFFF"/>
          <w:lang w:eastAsia="lv-LV"/>
        </w:rPr>
        <w:t>ir pamats sprieduma atcelšanai</w:t>
      </w:r>
      <w:r w:rsidR="006876B3" w:rsidRPr="002C2AAB">
        <w:rPr>
          <w:rFonts w:asciiTheme="majorBidi" w:hAnsiTheme="majorBidi" w:cstheme="majorBidi"/>
          <w:bCs/>
          <w:shd w:val="clear" w:color="auto" w:fill="FFFFFF"/>
          <w:lang w:eastAsia="lv-LV"/>
        </w:rPr>
        <w:t>.</w:t>
      </w:r>
      <w:r w:rsidR="00DE7A04" w:rsidRPr="002C2AAB">
        <w:rPr>
          <w:rFonts w:asciiTheme="majorBidi" w:hAnsiTheme="majorBidi" w:cstheme="majorBidi"/>
          <w:bCs/>
          <w:shd w:val="clear" w:color="auto" w:fill="FFFFFF"/>
          <w:lang w:eastAsia="lv-LV"/>
        </w:rPr>
        <w:t xml:space="preserve"> </w:t>
      </w:r>
      <w:r w:rsidR="00812415" w:rsidRPr="002C2AAB">
        <w:rPr>
          <w:rFonts w:asciiTheme="majorBidi" w:hAnsiTheme="majorBidi" w:cstheme="majorBidi"/>
          <w:bCs/>
          <w:shd w:val="clear" w:color="auto" w:fill="FFFFFF"/>
          <w:lang w:eastAsia="lv-LV"/>
        </w:rPr>
        <w:t>Turklāt minēto procesuālo tiesību normu pārkāpums ir cieši saistīts ar materiālo tiesību normu nepareizu piemērošanu.</w:t>
      </w:r>
      <w:r w:rsidR="006876B3" w:rsidRPr="002C2AAB">
        <w:rPr>
          <w:rFonts w:asciiTheme="majorBidi" w:hAnsiTheme="majorBidi" w:cstheme="majorBidi"/>
          <w:bCs/>
          <w:shd w:val="clear" w:color="auto" w:fill="FFFFFF"/>
          <w:lang w:eastAsia="lv-LV"/>
        </w:rPr>
        <w:t xml:space="preserve"> Tā kā spriedums tiek atcelts, pārējie kasācijas sūdzībā norādītie argumenti, tostarp par pušu interešu vērtējumu sasaistē ar Civillikuma 1.</w:t>
      </w:r>
      <w:r w:rsidR="00970586" w:rsidRPr="002C2AAB">
        <w:rPr>
          <w:rFonts w:asciiTheme="majorBidi" w:hAnsiTheme="majorBidi" w:cstheme="majorBidi"/>
          <w:bCs/>
          <w:shd w:val="clear" w:color="auto" w:fill="FFFFFF"/>
          <w:lang w:eastAsia="lv-LV"/>
        </w:rPr>
        <w:t> </w:t>
      </w:r>
      <w:r w:rsidR="006876B3" w:rsidRPr="002C2AAB">
        <w:rPr>
          <w:rFonts w:asciiTheme="majorBidi" w:hAnsiTheme="majorBidi" w:cstheme="majorBidi"/>
          <w:bCs/>
          <w:shd w:val="clear" w:color="auto" w:fill="FFFFFF"/>
          <w:lang w:eastAsia="lv-LV"/>
        </w:rPr>
        <w:t>pantā</w:t>
      </w:r>
      <w:r w:rsidR="00970586" w:rsidRPr="002C2AAB">
        <w:rPr>
          <w:rFonts w:asciiTheme="majorBidi" w:hAnsiTheme="majorBidi" w:cstheme="majorBidi"/>
          <w:bCs/>
          <w:shd w:val="clear" w:color="auto" w:fill="FFFFFF"/>
          <w:lang w:eastAsia="lv-LV"/>
        </w:rPr>
        <w:t xml:space="preserve"> nostiprināto labas ticības principu, netiek apsvērti.</w:t>
      </w:r>
    </w:p>
    <w:p w14:paraId="7F8DE08D" w14:textId="77777777" w:rsidR="00812415" w:rsidRPr="002C2AAB" w:rsidRDefault="00812415"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Tāpat spriedums atceļams daļā par piedzītajiem tiesāšanās izdevumiem, jo pusēm atlīdzināmo tiesāšanās izdevumu apmērs ir atkarīgs no lietas iznākuma.</w:t>
      </w:r>
    </w:p>
    <w:p w14:paraId="77A353A4" w14:textId="00EC6F99" w:rsidR="00D87411" w:rsidRPr="002C2AAB" w:rsidRDefault="00D87411" w:rsidP="002C2AAB">
      <w:pPr>
        <w:spacing w:line="276" w:lineRule="auto"/>
        <w:ind w:firstLine="567"/>
        <w:jc w:val="both"/>
        <w:rPr>
          <w:rFonts w:asciiTheme="majorBidi" w:hAnsiTheme="majorBidi" w:cstheme="majorBidi"/>
          <w:bCs/>
          <w:shd w:val="clear" w:color="auto" w:fill="FFFFFF"/>
          <w:lang w:eastAsia="lv-LV"/>
        </w:rPr>
      </w:pPr>
    </w:p>
    <w:p w14:paraId="7A229AF8" w14:textId="4FB74EEB" w:rsidR="0018314A" w:rsidRPr="002C2AAB" w:rsidRDefault="00CD5154"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w:t>
      </w:r>
      <w:r w:rsidR="00A11425" w:rsidRPr="002C2AAB">
        <w:rPr>
          <w:rFonts w:asciiTheme="majorBidi" w:hAnsiTheme="majorBidi" w:cstheme="majorBidi"/>
          <w:bCs/>
          <w:shd w:val="clear" w:color="auto" w:fill="FFFFFF"/>
          <w:lang w:eastAsia="lv-LV"/>
        </w:rPr>
        <w:t>10</w:t>
      </w:r>
      <w:r w:rsidRPr="002C2AAB">
        <w:rPr>
          <w:rFonts w:asciiTheme="majorBidi" w:hAnsiTheme="majorBidi" w:cstheme="majorBidi"/>
          <w:bCs/>
          <w:shd w:val="clear" w:color="auto" w:fill="FFFFFF"/>
          <w:lang w:eastAsia="lv-LV"/>
        </w:rPr>
        <w:t>]</w:t>
      </w:r>
      <w:r w:rsidR="000B0071" w:rsidRPr="002C2AAB">
        <w:rPr>
          <w:rFonts w:asciiTheme="majorBidi" w:hAnsiTheme="majorBidi" w:cstheme="majorBidi"/>
          <w:bCs/>
          <w:shd w:val="clear" w:color="auto" w:fill="FFFFFF"/>
          <w:lang w:eastAsia="lv-LV"/>
        </w:rPr>
        <w:t> Tā kā spriedums tiek atcelts</w:t>
      </w:r>
      <w:r w:rsidR="003A19D7" w:rsidRPr="002C2AAB">
        <w:rPr>
          <w:rFonts w:asciiTheme="majorBidi" w:hAnsiTheme="majorBidi" w:cstheme="majorBidi"/>
          <w:bCs/>
          <w:shd w:val="clear" w:color="auto" w:fill="FFFFFF"/>
          <w:lang w:eastAsia="lv-LV"/>
        </w:rPr>
        <w:t>, atbilstoši Civilprocesa likuma 458.</w:t>
      </w:r>
      <w:r w:rsidR="001F5921" w:rsidRPr="002C2AAB">
        <w:rPr>
          <w:rFonts w:asciiTheme="majorBidi" w:hAnsiTheme="majorBidi" w:cstheme="majorBidi"/>
          <w:bCs/>
          <w:shd w:val="clear" w:color="auto" w:fill="FFFFFF"/>
          <w:lang w:eastAsia="lv-LV"/>
        </w:rPr>
        <w:t> </w:t>
      </w:r>
      <w:r w:rsidR="003A19D7" w:rsidRPr="002C2AAB">
        <w:rPr>
          <w:rFonts w:asciiTheme="majorBidi" w:hAnsiTheme="majorBidi" w:cstheme="majorBidi"/>
          <w:bCs/>
          <w:shd w:val="clear" w:color="auto" w:fill="FFFFFF"/>
          <w:lang w:eastAsia="lv-LV"/>
        </w:rPr>
        <w:t xml:space="preserve">panta otrajai daļai </w:t>
      </w:r>
      <w:r w:rsidR="00C175CC" w:rsidRPr="002C2AAB">
        <w:rPr>
          <w:rFonts w:asciiTheme="majorBidi" w:hAnsiTheme="majorBidi" w:cstheme="majorBidi"/>
          <w:bCs/>
          <w:shd w:val="clear" w:color="auto" w:fill="FFFFFF"/>
          <w:lang w:eastAsia="lv-LV"/>
        </w:rPr>
        <w:t>[pers. A]</w:t>
      </w:r>
      <w:r w:rsidR="00970586" w:rsidRPr="002C2AAB">
        <w:rPr>
          <w:rFonts w:asciiTheme="majorBidi" w:hAnsiTheme="majorBidi" w:cstheme="majorBidi"/>
          <w:bCs/>
          <w:shd w:val="clear" w:color="auto" w:fill="FFFFFF"/>
          <w:lang w:eastAsia="lv-LV"/>
        </w:rPr>
        <w:t xml:space="preserve"> </w:t>
      </w:r>
      <w:r w:rsidR="003A19D7" w:rsidRPr="002C2AAB">
        <w:rPr>
          <w:rFonts w:asciiTheme="majorBidi" w:hAnsiTheme="majorBidi" w:cstheme="majorBidi"/>
          <w:bCs/>
          <w:shd w:val="clear" w:color="auto" w:fill="FFFFFF"/>
          <w:lang w:eastAsia="lv-LV"/>
        </w:rPr>
        <w:t>atmaksājama drošības nauda 300</w:t>
      </w:r>
      <w:r w:rsidR="000B0071" w:rsidRPr="002C2AAB">
        <w:rPr>
          <w:rFonts w:asciiTheme="majorBidi" w:hAnsiTheme="majorBidi" w:cstheme="majorBidi"/>
          <w:bCs/>
          <w:shd w:val="clear" w:color="auto" w:fill="FFFFFF"/>
          <w:lang w:eastAsia="lv-LV"/>
        </w:rPr>
        <w:t> </w:t>
      </w:r>
      <w:r w:rsidR="00970586" w:rsidRPr="002C2AAB">
        <w:rPr>
          <w:rFonts w:asciiTheme="majorBidi" w:hAnsiTheme="majorBidi" w:cstheme="majorBidi"/>
          <w:bCs/>
          <w:i/>
          <w:iCs/>
          <w:shd w:val="clear" w:color="auto" w:fill="FFFFFF"/>
          <w:lang w:eastAsia="lv-LV"/>
        </w:rPr>
        <w:t>euro</w:t>
      </w:r>
      <w:r w:rsidR="003A19D7" w:rsidRPr="002C2AAB">
        <w:rPr>
          <w:rFonts w:asciiTheme="majorBidi" w:hAnsiTheme="majorBidi" w:cstheme="majorBidi"/>
          <w:bCs/>
          <w:shd w:val="clear" w:color="auto" w:fill="FFFFFF"/>
          <w:lang w:eastAsia="lv-LV"/>
        </w:rPr>
        <w:t xml:space="preserve"> (</w:t>
      </w:r>
      <w:r w:rsidR="00A11425" w:rsidRPr="002C2AAB">
        <w:rPr>
          <w:rFonts w:asciiTheme="majorBidi" w:hAnsiTheme="majorBidi" w:cstheme="majorBidi"/>
          <w:bCs/>
          <w:shd w:val="clear" w:color="auto" w:fill="FFFFFF"/>
          <w:lang w:eastAsia="lv-LV"/>
        </w:rPr>
        <w:t xml:space="preserve">sk. </w:t>
      </w:r>
      <w:r w:rsidR="008F4693" w:rsidRPr="002C2AAB">
        <w:rPr>
          <w:rFonts w:asciiTheme="majorBidi" w:hAnsiTheme="majorBidi" w:cstheme="majorBidi"/>
          <w:bCs/>
          <w:i/>
          <w:iCs/>
          <w:shd w:val="clear" w:color="auto" w:fill="FFFFFF"/>
          <w:lang w:eastAsia="lv-LV"/>
        </w:rPr>
        <w:t xml:space="preserve">lietas </w:t>
      </w:r>
      <w:r w:rsidR="00970586" w:rsidRPr="002C2AAB">
        <w:rPr>
          <w:rFonts w:asciiTheme="majorBidi" w:hAnsiTheme="majorBidi" w:cstheme="majorBidi"/>
          <w:bCs/>
          <w:i/>
          <w:iCs/>
          <w:shd w:val="clear" w:color="auto" w:fill="FFFFFF"/>
          <w:lang w:eastAsia="lv-LV"/>
        </w:rPr>
        <w:t>1</w:t>
      </w:r>
      <w:r w:rsidR="008F4693" w:rsidRPr="002C2AAB">
        <w:rPr>
          <w:rFonts w:asciiTheme="majorBidi" w:hAnsiTheme="majorBidi" w:cstheme="majorBidi"/>
          <w:bCs/>
          <w:i/>
          <w:iCs/>
          <w:shd w:val="clear" w:color="auto" w:fill="FFFFFF"/>
          <w:lang w:eastAsia="lv-LV"/>
        </w:rPr>
        <w:t xml:space="preserve">. sējuma </w:t>
      </w:r>
      <w:r w:rsidR="00970586" w:rsidRPr="002C2AAB">
        <w:rPr>
          <w:rFonts w:asciiTheme="majorBidi" w:hAnsiTheme="majorBidi" w:cstheme="majorBidi"/>
          <w:bCs/>
          <w:i/>
          <w:iCs/>
          <w:shd w:val="clear" w:color="auto" w:fill="FFFFFF"/>
          <w:lang w:eastAsia="lv-LV"/>
        </w:rPr>
        <w:t>237</w:t>
      </w:r>
      <w:r w:rsidR="008F4693" w:rsidRPr="002C2AAB">
        <w:rPr>
          <w:rFonts w:asciiTheme="majorBidi" w:hAnsiTheme="majorBidi" w:cstheme="majorBidi"/>
          <w:bCs/>
          <w:i/>
          <w:iCs/>
          <w:shd w:val="clear" w:color="auto" w:fill="FFFFFF"/>
          <w:lang w:eastAsia="lv-LV"/>
        </w:rPr>
        <w:t>. lap</w:t>
      </w:r>
      <w:r w:rsidR="00A11425" w:rsidRPr="002C2AAB">
        <w:rPr>
          <w:rFonts w:asciiTheme="majorBidi" w:hAnsiTheme="majorBidi" w:cstheme="majorBidi"/>
          <w:bCs/>
          <w:i/>
          <w:iCs/>
          <w:shd w:val="clear" w:color="auto" w:fill="FFFFFF"/>
          <w:lang w:eastAsia="lv-LV"/>
        </w:rPr>
        <w:t>u</w:t>
      </w:r>
      <w:r w:rsidR="003A19D7" w:rsidRPr="002C2AAB">
        <w:rPr>
          <w:rFonts w:asciiTheme="majorBidi" w:hAnsiTheme="majorBidi" w:cstheme="majorBidi"/>
          <w:bCs/>
          <w:shd w:val="clear" w:color="auto" w:fill="FFFFFF"/>
          <w:lang w:eastAsia="lv-LV"/>
        </w:rPr>
        <w:t>).</w:t>
      </w:r>
    </w:p>
    <w:p w14:paraId="08325B40" w14:textId="77777777" w:rsidR="0031545A" w:rsidRPr="002C2AAB" w:rsidRDefault="0031545A" w:rsidP="002C2AAB">
      <w:pPr>
        <w:spacing w:line="276" w:lineRule="auto"/>
        <w:ind w:firstLine="567"/>
        <w:jc w:val="center"/>
        <w:rPr>
          <w:rFonts w:asciiTheme="majorBidi" w:hAnsiTheme="majorBidi" w:cstheme="majorBidi"/>
          <w:b/>
          <w:bCs/>
          <w:shd w:val="clear" w:color="auto" w:fill="FFFFFF"/>
          <w:lang w:eastAsia="lv-LV"/>
        </w:rPr>
      </w:pPr>
    </w:p>
    <w:p w14:paraId="1164F62D" w14:textId="2DCF63BF" w:rsidR="0018314A" w:rsidRPr="002C2AAB" w:rsidRDefault="0018314A" w:rsidP="002C2AAB">
      <w:pPr>
        <w:spacing w:line="276" w:lineRule="auto"/>
        <w:ind w:firstLine="567"/>
        <w:jc w:val="center"/>
        <w:rPr>
          <w:rFonts w:asciiTheme="majorBidi" w:hAnsiTheme="majorBidi" w:cstheme="majorBidi"/>
          <w:b/>
          <w:bCs/>
          <w:shd w:val="clear" w:color="auto" w:fill="FFFFFF"/>
          <w:lang w:eastAsia="lv-LV"/>
        </w:rPr>
      </w:pPr>
      <w:r w:rsidRPr="002C2AAB">
        <w:rPr>
          <w:rFonts w:asciiTheme="majorBidi" w:hAnsiTheme="majorBidi" w:cstheme="majorBidi"/>
          <w:b/>
          <w:bCs/>
          <w:shd w:val="clear" w:color="auto" w:fill="FFFFFF"/>
          <w:lang w:eastAsia="lv-LV"/>
        </w:rPr>
        <w:lastRenderedPageBreak/>
        <w:t>Rezolutīvā daļa</w:t>
      </w:r>
    </w:p>
    <w:p w14:paraId="1715B6E1" w14:textId="77777777" w:rsidR="0018314A" w:rsidRPr="002C2AAB" w:rsidRDefault="0018314A" w:rsidP="002C2AAB">
      <w:pPr>
        <w:spacing w:line="276" w:lineRule="auto"/>
        <w:ind w:firstLine="567"/>
        <w:jc w:val="center"/>
        <w:rPr>
          <w:rFonts w:asciiTheme="majorBidi" w:hAnsiTheme="majorBidi" w:cstheme="majorBidi"/>
          <w:b/>
          <w:bCs/>
          <w:shd w:val="clear" w:color="auto" w:fill="FFFFFF"/>
          <w:lang w:eastAsia="lv-LV"/>
        </w:rPr>
      </w:pPr>
    </w:p>
    <w:p w14:paraId="49E98FF2" w14:textId="65E4E507" w:rsidR="003646C3" w:rsidRPr="002C2AAB" w:rsidRDefault="0018314A" w:rsidP="002C2AAB">
      <w:pPr>
        <w:spacing w:line="276" w:lineRule="auto"/>
        <w:ind w:firstLine="567"/>
        <w:jc w:val="both"/>
        <w:rPr>
          <w:rFonts w:asciiTheme="majorBidi" w:hAnsiTheme="majorBidi" w:cstheme="majorBidi"/>
          <w:b/>
          <w:bCs/>
          <w:shd w:val="clear" w:color="auto" w:fill="FFFFFF"/>
          <w:lang w:eastAsia="lv-LV"/>
        </w:rPr>
      </w:pPr>
      <w:r w:rsidRPr="002C2AAB">
        <w:rPr>
          <w:rFonts w:asciiTheme="majorBidi" w:hAnsiTheme="majorBidi" w:cstheme="majorBidi"/>
          <w:bCs/>
          <w:shd w:val="clear" w:color="auto" w:fill="FFFFFF"/>
          <w:lang w:eastAsia="lv-LV"/>
        </w:rPr>
        <w:t>Pamatojoties uz Civilprocesa likuma 474.</w:t>
      </w:r>
      <w:r w:rsidR="00687450" w:rsidRPr="002C2AAB">
        <w:rPr>
          <w:rFonts w:asciiTheme="majorBidi" w:hAnsiTheme="majorBidi" w:cstheme="majorBidi"/>
          <w:bCs/>
          <w:shd w:val="clear" w:color="auto" w:fill="FFFFFF"/>
          <w:lang w:eastAsia="lv-LV"/>
        </w:rPr>
        <w:t> </w:t>
      </w:r>
      <w:r w:rsidRPr="002C2AAB">
        <w:rPr>
          <w:rFonts w:asciiTheme="majorBidi" w:hAnsiTheme="majorBidi" w:cstheme="majorBidi"/>
          <w:bCs/>
          <w:shd w:val="clear" w:color="auto" w:fill="FFFFFF"/>
          <w:lang w:eastAsia="lv-LV"/>
        </w:rPr>
        <w:t>panta 2.</w:t>
      </w:r>
      <w:r w:rsidR="00687450" w:rsidRPr="002C2AAB">
        <w:rPr>
          <w:rFonts w:asciiTheme="majorBidi" w:hAnsiTheme="majorBidi" w:cstheme="majorBidi"/>
          <w:bCs/>
          <w:shd w:val="clear" w:color="auto" w:fill="FFFFFF"/>
          <w:lang w:eastAsia="lv-LV"/>
        </w:rPr>
        <w:t> </w:t>
      </w:r>
      <w:r w:rsidRPr="002C2AAB">
        <w:rPr>
          <w:rFonts w:asciiTheme="majorBidi" w:hAnsiTheme="majorBidi" w:cstheme="majorBidi"/>
          <w:bCs/>
          <w:shd w:val="clear" w:color="auto" w:fill="FFFFFF"/>
          <w:lang w:eastAsia="lv-LV"/>
        </w:rPr>
        <w:t>punktu, Senāts</w:t>
      </w:r>
    </w:p>
    <w:p w14:paraId="711ACD10" w14:textId="77777777" w:rsidR="003646C3" w:rsidRPr="002C2AAB" w:rsidRDefault="003646C3" w:rsidP="002C2AAB">
      <w:pPr>
        <w:spacing w:line="276" w:lineRule="auto"/>
        <w:ind w:firstLine="567"/>
        <w:jc w:val="center"/>
        <w:rPr>
          <w:rFonts w:asciiTheme="majorBidi" w:hAnsiTheme="majorBidi" w:cstheme="majorBidi"/>
          <w:b/>
          <w:bCs/>
          <w:shd w:val="clear" w:color="auto" w:fill="FFFFFF"/>
          <w:lang w:eastAsia="lv-LV"/>
        </w:rPr>
      </w:pPr>
    </w:p>
    <w:p w14:paraId="2702CE26" w14:textId="2C39D7C0" w:rsidR="008E0A2D" w:rsidRPr="002C2AAB" w:rsidRDefault="008E0A2D" w:rsidP="002C2AAB">
      <w:pPr>
        <w:spacing w:line="276" w:lineRule="auto"/>
        <w:ind w:firstLine="567"/>
        <w:jc w:val="center"/>
        <w:rPr>
          <w:rFonts w:asciiTheme="majorBidi" w:hAnsiTheme="majorBidi" w:cstheme="majorBidi"/>
          <w:b/>
          <w:bCs/>
          <w:shd w:val="clear" w:color="auto" w:fill="FFFFFF"/>
          <w:lang w:eastAsia="lv-LV"/>
        </w:rPr>
      </w:pPr>
      <w:r w:rsidRPr="002C2AAB">
        <w:rPr>
          <w:rFonts w:asciiTheme="majorBidi" w:hAnsiTheme="majorBidi" w:cstheme="majorBidi"/>
          <w:b/>
          <w:bCs/>
          <w:shd w:val="clear" w:color="auto" w:fill="FFFFFF"/>
          <w:lang w:eastAsia="lv-LV"/>
        </w:rPr>
        <w:t>nosprieda</w:t>
      </w:r>
    </w:p>
    <w:p w14:paraId="551F5366" w14:textId="77777777" w:rsidR="0031545A" w:rsidRPr="002C2AAB" w:rsidRDefault="0031545A" w:rsidP="002C2AAB">
      <w:pPr>
        <w:spacing w:line="276" w:lineRule="auto"/>
        <w:ind w:firstLine="567"/>
        <w:jc w:val="both"/>
        <w:rPr>
          <w:rFonts w:asciiTheme="majorBidi" w:hAnsiTheme="majorBidi" w:cstheme="majorBidi"/>
          <w:bCs/>
          <w:shd w:val="clear" w:color="auto" w:fill="FFFFFF"/>
          <w:lang w:eastAsia="lv-LV"/>
        </w:rPr>
      </w:pPr>
    </w:p>
    <w:p w14:paraId="16550E0C" w14:textId="331D9C53" w:rsidR="008E0A2D" w:rsidRPr="002C2AAB" w:rsidRDefault="00ED276C"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 xml:space="preserve">atcelt </w:t>
      </w:r>
      <w:r w:rsidR="009C5E52" w:rsidRPr="002C2AAB">
        <w:rPr>
          <w:rFonts w:asciiTheme="majorBidi" w:hAnsiTheme="majorBidi" w:cstheme="majorBidi"/>
          <w:shd w:val="clear" w:color="auto" w:fill="FFFFFF"/>
        </w:rPr>
        <w:t xml:space="preserve">Kurzemes apgabaltiesas 2025. gada 28. februāra spriedumu </w:t>
      </w:r>
      <w:r w:rsidR="006A7083" w:rsidRPr="002C2AAB">
        <w:rPr>
          <w:rFonts w:asciiTheme="majorBidi" w:hAnsiTheme="majorBidi" w:cstheme="majorBidi"/>
          <w:bCs/>
          <w:shd w:val="clear" w:color="auto" w:fill="FFFFFF"/>
          <w:lang w:eastAsia="lv-LV"/>
        </w:rPr>
        <w:t xml:space="preserve">un nodot lietu jaunai izskatīšanai </w:t>
      </w:r>
      <w:r w:rsidR="009C5E52" w:rsidRPr="002C2AAB">
        <w:rPr>
          <w:rFonts w:asciiTheme="majorBidi" w:hAnsiTheme="majorBidi" w:cstheme="majorBidi"/>
          <w:bCs/>
          <w:shd w:val="clear" w:color="auto" w:fill="FFFFFF"/>
          <w:lang w:eastAsia="lv-LV"/>
        </w:rPr>
        <w:t>Kurzemes</w:t>
      </w:r>
      <w:r w:rsidR="006A7083" w:rsidRPr="002C2AAB">
        <w:rPr>
          <w:rFonts w:asciiTheme="majorBidi" w:hAnsiTheme="majorBidi" w:cstheme="majorBidi"/>
          <w:bCs/>
          <w:shd w:val="clear" w:color="auto" w:fill="FFFFFF"/>
          <w:lang w:eastAsia="lv-LV"/>
        </w:rPr>
        <w:t xml:space="preserve"> apgabaltiesā;</w:t>
      </w:r>
    </w:p>
    <w:p w14:paraId="5808A904" w14:textId="3D98BD03" w:rsidR="008E0A2D" w:rsidRPr="002C2AAB" w:rsidRDefault="00BA1786"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a</w:t>
      </w:r>
      <w:r w:rsidR="008E0A2D" w:rsidRPr="002C2AAB">
        <w:rPr>
          <w:rFonts w:asciiTheme="majorBidi" w:hAnsiTheme="majorBidi" w:cstheme="majorBidi"/>
          <w:bCs/>
          <w:shd w:val="clear" w:color="auto" w:fill="FFFFFF"/>
          <w:lang w:eastAsia="lv-LV"/>
        </w:rPr>
        <w:t xml:space="preserve">tmaksāt </w:t>
      </w:r>
      <w:r w:rsidR="00C175CC" w:rsidRPr="002C2AAB">
        <w:rPr>
          <w:rFonts w:asciiTheme="majorBidi" w:hAnsiTheme="majorBidi" w:cstheme="majorBidi"/>
          <w:bCs/>
          <w:shd w:val="clear" w:color="auto" w:fill="FFFFFF"/>
          <w:lang w:eastAsia="lv-LV"/>
        </w:rPr>
        <w:t>[pers. A]</w:t>
      </w:r>
      <w:r w:rsidR="00AC2963" w:rsidRPr="002C2AAB">
        <w:rPr>
          <w:rFonts w:asciiTheme="majorBidi" w:hAnsiTheme="majorBidi" w:cstheme="majorBidi"/>
          <w:bCs/>
          <w:shd w:val="clear" w:color="auto" w:fill="FFFFFF"/>
          <w:lang w:eastAsia="lv-LV"/>
        </w:rPr>
        <w:t xml:space="preserve"> </w:t>
      </w:r>
      <w:r w:rsidR="008E0A2D" w:rsidRPr="002C2AAB">
        <w:rPr>
          <w:rFonts w:asciiTheme="majorBidi" w:hAnsiTheme="majorBidi" w:cstheme="majorBidi"/>
          <w:bCs/>
          <w:shd w:val="clear" w:color="auto" w:fill="FFFFFF"/>
          <w:lang w:eastAsia="lv-LV"/>
        </w:rPr>
        <w:t>drošības naudu 300</w:t>
      </w:r>
      <w:r w:rsidR="001E0449" w:rsidRPr="002C2AAB">
        <w:rPr>
          <w:rFonts w:asciiTheme="majorBidi" w:hAnsiTheme="majorBidi" w:cstheme="majorBidi"/>
          <w:bCs/>
          <w:shd w:val="clear" w:color="auto" w:fill="FFFFFF"/>
          <w:lang w:eastAsia="lv-LV"/>
        </w:rPr>
        <w:t> </w:t>
      </w:r>
      <w:r w:rsidR="008E0A2D" w:rsidRPr="002C2AAB">
        <w:rPr>
          <w:rFonts w:asciiTheme="majorBidi" w:hAnsiTheme="majorBidi" w:cstheme="majorBidi"/>
          <w:bCs/>
          <w:shd w:val="clear" w:color="auto" w:fill="FFFFFF"/>
          <w:lang w:eastAsia="lv-LV"/>
        </w:rPr>
        <w:t>(trīs simti</w:t>
      </w:r>
      <w:r w:rsidR="00970586" w:rsidRPr="002C2AAB">
        <w:rPr>
          <w:rFonts w:asciiTheme="majorBidi" w:hAnsiTheme="majorBidi" w:cstheme="majorBidi"/>
          <w:bCs/>
          <w:shd w:val="clear" w:color="auto" w:fill="FFFFFF"/>
          <w:lang w:eastAsia="lv-LV"/>
        </w:rPr>
        <w:t>)</w:t>
      </w:r>
      <w:r w:rsidR="00970586" w:rsidRPr="002C2AAB">
        <w:rPr>
          <w:rFonts w:asciiTheme="majorBidi" w:hAnsiTheme="majorBidi" w:cstheme="majorBidi"/>
          <w:bCs/>
          <w:i/>
          <w:shd w:val="clear" w:color="auto" w:fill="FFFFFF"/>
          <w:lang w:eastAsia="lv-LV"/>
        </w:rPr>
        <w:t> </w:t>
      </w:r>
      <w:r w:rsidR="00AF4D57" w:rsidRPr="002C2AAB">
        <w:rPr>
          <w:rFonts w:asciiTheme="majorBidi" w:hAnsiTheme="majorBidi" w:cstheme="majorBidi"/>
          <w:bCs/>
          <w:i/>
          <w:shd w:val="clear" w:color="auto" w:fill="FFFFFF"/>
          <w:lang w:eastAsia="lv-LV"/>
        </w:rPr>
        <w:t>euro</w:t>
      </w:r>
      <w:r w:rsidR="008E0A2D" w:rsidRPr="002C2AAB">
        <w:rPr>
          <w:rFonts w:asciiTheme="majorBidi" w:hAnsiTheme="majorBidi" w:cstheme="majorBidi"/>
          <w:bCs/>
          <w:shd w:val="clear" w:color="auto" w:fill="FFFFFF"/>
          <w:lang w:eastAsia="lv-LV"/>
        </w:rPr>
        <w:t>.</w:t>
      </w:r>
    </w:p>
    <w:p w14:paraId="4171144B" w14:textId="77777777" w:rsidR="00BA1786" w:rsidRPr="002C2AAB" w:rsidRDefault="00BA1786" w:rsidP="002C2AAB">
      <w:pPr>
        <w:spacing w:line="276" w:lineRule="auto"/>
        <w:ind w:firstLine="567"/>
        <w:jc w:val="both"/>
        <w:rPr>
          <w:rFonts w:asciiTheme="majorBidi" w:hAnsiTheme="majorBidi" w:cstheme="majorBidi"/>
          <w:bCs/>
          <w:shd w:val="clear" w:color="auto" w:fill="FFFFFF"/>
          <w:lang w:eastAsia="lv-LV"/>
        </w:rPr>
      </w:pPr>
    </w:p>
    <w:p w14:paraId="2B975842" w14:textId="1B1241D4" w:rsidR="002E4FE9" w:rsidRPr="002C2AAB" w:rsidRDefault="008E0A2D" w:rsidP="002C2AAB">
      <w:pPr>
        <w:spacing w:line="276" w:lineRule="auto"/>
        <w:ind w:firstLine="567"/>
        <w:jc w:val="both"/>
        <w:rPr>
          <w:rFonts w:asciiTheme="majorBidi" w:hAnsiTheme="majorBidi" w:cstheme="majorBidi"/>
          <w:bCs/>
          <w:shd w:val="clear" w:color="auto" w:fill="FFFFFF"/>
          <w:lang w:eastAsia="lv-LV"/>
        </w:rPr>
      </w:pPr>
      <w:r w:rsidRPr="002C2AAB">
        <w:rPr>
          <w:rFonts w:asciiTheme="majorBidi" w:hAnsiTheme="majorBidi" w:cstheme="majorBidi"/>
          <w:bCs/>
          <w:shd w:val="clear" w:color="auto" w:fill="FFFFFF"/>
          <w:lang w:eastAsia="lv-LV"/>
        </w:rPr>
        <w:t>Spriedums nav pārsūdzams.</w:t>
      </w:r>
    </w:p>
    <w:sectPr w:rsidR="002E4FE9" w:rsidRPr="002C2AAB" w:rsidSect="002C2AAB">
      <w:headerReference w:type="default" r:id="rId9"/>
      <w:footerReference w:type="default" r:id="rId10"/>
      <w:pgSz w:w="11906" w:h="16838" w:code="9"/>
      <w:pgMar w:top="1134" w:right="1701" w:bottom="1134" w:left="1701" w:header="720" w:footer="6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EE07" w14:textId="77777777" w:rsidR="00026A67" w:rsidRDefault="00026A67" w:rsidP="004B2CBF">
      <w:r>
        <w:separator/>
      </w:r>
    </w:p>
  </w:endnote>
  <w:endnote w:type="continuationSeparator" w:id="0">
    <w:p w14:paraId="5AE04C92" w14:textId="77777777" w:rsidR="00026A67" w:rsidRDefault="00026A67"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1F84" w14:textId="77777777" w:rsidR="00D3027E" w:rsidRPr="004B2CBF" w:rsidRDefault="00000000" w:rsidP="00D3027E">
    <w:pPr>
      <w:pStyle w:val="Footer"/>
      <w:jc w:val="center"/>
    </w:pPr>
    <w:sdt>
      <w:sdtPr>
        <w:id w:val="1728636285"/>
        <w:docPartObj>
          <w:docPartGallery w:val="Page Numbers (Top of Page)"/>
          <w:docPartUnique/>
        </w:docPartObj>
      </w:sdtPr>
      <w:sdtContent>
        <w:r w:rsidR="00D3027E" w:rsidRPr="0084239C">
          <w:rPr>
            <w:bCs/>
            <w:sz w:val="20"/>
            <w:szCs w:val="20"/>
          </w:rPr>
          <w:fldChar w:fldCharType="begin"/>
        </w:r>
        <w:r w:rsidR="00D3027E" w:rsidRPr="0084239C">
          <w:rPr>
            <w:bCs/>
            <w:sz w:val="20"/>
            <w:szCs w:val="20"/>
          </w:rPr>
          <w:instrText xml:space="preserve"> PAGE </w:instrText>
        </w:r>
        <w:r w:rsidR="00D3027E" w:rsidRPr="0084239C">
          <w:rPr>
            <w:bCs/>
            <w:sz w:val="20"/>
            <w:szCs w:val="20"/>
          </w:rPr>
          <w:fldChar w:fldCharType="separate"/>
        </w:r>
        <w:r w:rsidR="00D3027E">
          <w:rPr>
            <w:bCs/>
            <w:sz w:val="20"/>
            <w:szCs w:val="20"/>
          </w:rPr>
          <w:t>1</w:t>
        </w:r>
        <w:r w:rsidR="00D3027E" w:rsidRPr="0084239C">
          <w:rPr>
            <w:bCs/>
            <w:sz w:val="20"/>
            <w:szCs w:val="20"/>
          </w:rPr>
          <w:fldChar w:fldCharType="end"/>
        </w:r>
        <w:r w:rsidR="00D3027E" w:rsidRPr="0084239C">
          <w:rPr>
            <w:sz w:val="20"/>
            <w:szCs w:val="20"/>
          </w:rPr>
          <w:t xml:space="preserve"> no </w:t>
        </w:r>
        <w:r w:rsidR="00D3027E" w:rsidRPr="0084239C">
          <w:rPr>
            <w:bCs/>
            <w:sz w:val="20"/>
            <w:szCs w:val="20"/>
          </w:rPr>
          <w:fldChar w:fldCharType="begin"/>
        </w:r>
        <w:r w:rsidR="00D3027E" w:rsidRPr="0084239C">
          <w:rPr>
            <w:bCs/>
            <w:sz w:val="20"/>
            <w:szCs w:val="20"/>
          </w:rPr>
          <w:instrText xml:space="preserve"> NUMPAGES  </w:instrText>
        </w:r>
        <w:r w:rsidR="00D3027E" w:rsidRPr="0084239C">
          <w:rPr>
            <w:bCs/>
            <w:sz w:val="20"/>
            <w:szCs w:val="20"/>
          </w:rPr>
          <w:fldChar w:fldCharType="separate"/>
        </w:r>
        <w:r w:rsidR="00D3027E">
          <w:rPr>
            <w:bCs/>
            <w:sz w:val="20"/>
            <w:szCs w:val="20"/>
          </w:rPr>
          <w:t>11</w:t>
        </w:r>
        <w:r w:rsidR="00D3027E" w:rsidRPr="0084239C">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348A" w14:textId="77777777" w:rsidR="00026A67" w:rsidRDefault="00026A67" w:rsidP="004B2CBF">
      <w:r>
        <w:separator/>
      </w:r>
    </w:p>
  </w:footnote>
  <w:footnote w:type="continuationSeparator" w:id="0">
    <w:p w14:paraId="5D95CC40" w14:textId="77777777" w:rsidR="00026A67" w:rsidRDefault="00026A67" w:rsidP="004B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5B9" w14:textId="77777777" w:rsidR="00636E21" w:rsidRDefault="00636E21" w:rsidP="001E3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3FD"/>
    <w:multiLevelType w:val="hybridMultilevel"/>
    <w:tmpl w:val="8D9E5D7A"/>
    <w:lvl w:ilvl="0" w:tplc="759E9C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403658C"/>
    <w:multiLevelType w:val="hybridMultilevel"/>
    <w:tmpl w:val="BE707A8C"/>
    <w:lvl w:ilvl="0" w:tplc="BA5E17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A575B1"/>
    <w:multiLevelType w:val="hybridMultilevel"/>
    <w:tmpl w:val="B8A4EAF2"/>
    <w:lvl w:ilvl="0" w:tplc="79484D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D325D07"/>
    <w:multiLevelType w:val="hybridMultilevel"/>
    <w:tmpl w:val="63065D92"/>
    <w:lvl w:ilvl="0" w:tplc="CE542C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79CC5C6E"/>
    <w:multiLevelType w:val="hybridMultilevel"/>
    <w:tmpl w:val="71D6ABDE"/>
    <w:lvl w:ilvl="0" w:tplc="9DD6B6BA">
      <w:start w:val="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242975">
    <w:abstractNumId w:val="1"/>
  </w:num>
  <w:num w:numId="2" w16cid:durableId="1357000724">
    <w:abstractNumId w:val="2"/>
  </w:num>
  <w:num w:numId="3" w16cid:durableId="1472945286">
    <w:abstractNumId w:val="0"/>
  </w:num>
  <w:num w:numId="4" w16cid:durableId="1270312697">
    <w:abstractNumId w:val="4"/>
  </w:num>
  <w:num w:numId="5" w16cid:durableId="114959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0076D"/>
    <w:rsid w:val="00001160"/>
    <w:rsid w:val="000016B4"/>
    <w:rsid w:val="00001FC6"/>
    <w:rsid w:val="00002D26"/>
    <w:rsid w:val="00004D78"/>
    <w:rsid w:val="00005018"/>
    <w:rsid w:val="000053A4"/>
    <w:rsid w:val="00005C44"/>
    <w:rsid w:val="00006438"/>
    <w:rsid w:val="0000709C"/>
    <w:rsid w:val="00007EBE"/>
    <w:rsid w:val="0001024F"/>
    <w:rsid w:val="00012573"/>
    <w:rsid w:val="000155C3"/>
    <w:rsid w:val="00017D55"/>
    <w:rsid w:val="000204E2"/>
    <w:rsid w:val="000241C8"/>
    <w:rsid w:val="0002460F"/>
    <w:rsid w:val="00024CB7"/>
    <w:rsid w:val="00026A67"/>
    <w:rsid w:val="0002753B"/>
    <w:rsid w:val="00032C73"/>
    <w:rsid w:val="00033FBC"/>
    <w:rsid w:val="00034F06"/>
    <w:rsid w:val="000358D9"/>
    <w:rsid w:val="00035F42"/>
    <w:rsid w:val="00037DBE"/>
    <w:rsid w:val="000420F1"/>
    <w:rsid w:val="00042621"/>
    <w:rsid w:val="0004358C"/>
    <w:rsid w:val="000444D2"/>
    <w:rsid w:val="000448DB"/>
    <w:rsid w:val="00045B5B"/>
    <w:rsid w:val="00045C2F"/>
    <w:rsid w:val="00052727"/>
    <w:rsid w:val="00053C61"/>
    <w:rsid w:val="00055017"/>
    <w:rsid w:val="00056479"/>
    <w:rsid w:val="0005729D"/>
    <w:rsid w:val="00061116"/>
    <w:rsid w:val="0006253B"/>
    <w:rsid w:val="00065AA1"/>
    <w:rsid w:val="00066599"/>
    <w:rsid w:val="00066803"/>
    <w:rsid w:val="00066A4D"/>
    <w:rsid w:val="000670C1"/>
    <w:rsid w:val="00070C59"/>
    <w:rsid w:val="000767BB"/>
    <w:rsid w:val="000777B9"/>
    <w:rsid w:val="000778DE"/>
    <w:rsid w:val="000805B4"/>
    <w:rsid w:val="00080854"/>
    <w:rsid w:val="00084637"/>
    <w:rsid w:val="00084B76"/>
    <w:rsid w:val="000855EF"/>
    <w:rsid w:val="00085733"/>
    <w:rsid w:val="00086ED6"/>
    <w:rsid w:val="00087A6A"/>
    <w:rsid w:val="0009102C"/>
    <w:rsid w:val="00092E8A"/>
    <w:rsid w:val="00093501"/>
    <w:rsid w:val="0009350F"/>
    <w:rsid w:val="0009538D"/>
    <w:rsid w:val="0009614D"/>
    <w:rsid w:val="0009750F"/>
    <w:rsid w:val="000978FD"/>
    <w:rsid w:val="000A08FB"/>
    <w:rsid w:val="000A382D"/>
    <w:rsid w:val="000A4BFC"/>
    <w:rsid w:val="000A4C23"/>
    <w:rsid w:val="000A6864"/>
    <w:rsid w:val="000A6999"/>
    <w:rsid w:val="000A73F1"/>
    <w:rsid w:val="000B0071"/>
    <w:rsid w:val="000B0190"/>
    <w:rsid w:val="000B0DD5"/>
    <w:rsid w:val="000B19C8"/>
    <w:rsid w:val="000B1A68"/>
    <w:rsid w:val="000B2587"/>
    <w:rsid w:val="000B265E"/>
    <w:rsid w:val="000B3945"/>
    <w:rsid w:val="000B40B6"/>
    <w:rsid w:val="000B449C"/>
    <w:rsid w:val="000B4604"/>
    <w:rsid w:val="000B4FF7"/>
    <w:rsid w:val="000B544D"/>
    <w:rsid w:val="000C03CC"/>
    <w:rsid w:val="000C0CF3"/>
    <w:rsid w:val="000C1C27"/>
    <w:rsid w:val="000C31FA"/>
    <w:rsid w:val="000C35D5"/>
    <w:rsid w:val="000C6006"/>
    <w:rsid w:val="000C618D"/>
    <w:rsid w:val="000C6EC5"/>
    <w:rsid w:val="000C786E"/>
    <w:rsid w:val="000D07B6"/>
    <w:rsid w:val="000D0D3C"/>
    <w:rsid w:val="000D1BF4"/>
    <w:rsid w:val="000D3CDA"/>
    <w:rsid w:val="000D58AB"/>
    <w:rsid w:val="000D5FD3"/>
    <w:rsid w:val="000D6BDE"/>
    <w:rsid w:val="000D707C"/>
    <w:rsid w:val="000D7D60"/>
    <w:rsid w:val="000E08FE"/>
    <w:rsid w:val="000E1421"/>
    <w:rsid w:val="000E169C"/>
    <w:rsid w:val="000E239E"/>
    <w:rsid w:val="000E3B45"/>
    <w:rsid w:val="000E3FC2"/>
    <w:rsid w:val="000E5014"/>
    <w:rsid w:val="000E53ED"/>
    <w:rsid w:val="000E6B02"/>
    <w:rsid w:val="000F1B69"/>
    <w:rsid w:val="000F1C3C"/>
    <w:rsid w:val="000F2D60"/>
    <w:rsid w:val="000F43A4"/>
    <w:rsid w:val="000F4F42"/>
    <w:rsid w:val="000F523E"/>
    <w:rsid w:val="000F587D"/>
    <w:rsid w:val="000F6462"/>
    <w:rsid w:val="000F6DBA"/>
    <w:rsid w:val="000F72F4"/>
    <w:rsid w:val="000F7E34"/>
    <w:rsid w:val="00101A87"/>
    <w:rsid w:val="00102390"/>
    <w:rsid w:val="00103CB6"/>
    <w:rsid w:val="00104DBE"/>
    <w:rsid w:val="00105210"/>
    <w:rsid w:val="001116BD"/>
    <w:rsid w:val="0011270C"/>
    <w:rsid w:val="00113AA0"/>
    <w:rsid w:val="0011488E"/>
    <w:rsid w:val="00114A2C"/>
    <w:rsid w:val="001151C8"/>
    <w:rsid w:val="001158A9"/>
    <w:rsid w:val="00115B4C"/>
    <w:rsid w:val="00115EB9"/>
    <w:rsid w:val="001163DD"/>
    <w:rsid w:val="00117CAA"/>
    <w:rsid w:val="00117E29"/>
    <w:rsid w:val="00121D9D"/>
    <w:rsid w:val="00122175"/>
    <w:rsid w:val="0012291E"/>
    <w:rsid w:val="001231B3"/>
    <w:rsid w:val="00125676"/>
    <w:rsid w:val="0013029D"/>
    <w:rsid w:val="00130C71"/>
    <w:rsid w:val="00132DED"/>
    <w:rsid w:val="00134638"/>
    <w:rsid w:val="001358E8"/>
    <w:rsid w:val="00135C70"/>
    <w:rsid w:val="00140AB2"/>
    <w:rsid w:val="00141194"/>
    <w:rsid w:val="00141335"/>
    <w:rsid w:val="001423F8"/>
    <w:rsid w:val="00143035"/>
    <w:rsid w:val="001437E0"/>
    <w:rsid w:val="00143800"/>
    <w:rsid w:val="00143E79"/>
    <w:rsid w:val="001470AB"/>
    <w:rsid w:val="0015083D"/>
    <w:rsid w:val="0015153B"/>
    <w:rsid w:val="00151C04"/>
    <w:rsid w:val="001521F0"/>
    <w:rsid w:val="00152365"/>
    <w:rsid w:val="001528B8"/>
    <w:rsid w:val="00152F94"/>
    <w:rsid w:val="001545F1"/>
    <w:rsid w:val="0015553D"/>
    <w:rsid w:val="00155EBD"/>
    <w:rsid w:val="00161134"/>
    <w:rsid w:val="00161616"/>
    <w:rsid w:val="00161C15"/>
    <w:rsid w:val="00161CEA"/>
    <w:rsid w:val="001621E2"/>
    <w:rsid w:val="001666AE"/>
    <w:rsid w:val="001678B7"/>
    <w:rsid w:val="001708AA"/>
    <w:rsid w:val="00173A29"/>
    <w:rsid w:val="0017444D"/>
    <w:rsid w:val="00175AF6"/>
    <w:rsid w:val="00175C62"/>
    <w:rsid w:val="00175D9E"/>
    <w:rsid w:val="00175ED4"/>
    <w:rsid w:val="00177951"/>
    <w:rsid w:val="00177A49"/>
    <w:rsid w:val="00177EB7"/>
    <w:rsid w:val="00181AFA"/>
    <w:rsid w:val="00181DD2"/>
    <w:rsid w:val="00182584"/>
    <w:rsid w:val="00182DEC"/>
    <w:rsid w:val="0018314A"/>
    <w:rsid w:val="00183F5B"/>
    <w:rsid w:val="00185DDF"/>
    <w:rsid w:val="001874FB"/>
    <w:rsid w:val="00190898"/>
    <w:rsid w:val="0019142F"/>
    <w:rsid w:val="0019171F"/>
    <w:rsid w:val="00192A0C"/>
    <w:rsid w:val="00193989"/>
    <w:rsid w:val="00194113"/>
    <w:rsid w:val="00195BCB"/>
    <w:rsid w:val="00196C80"/>
    <w:rsid w:val="00197200"/>
    <w:rsid w:val="001A0296"/>
    <w:rsid w:val="001A0B55"/>
    <w:rsid w:val="001A1353"/>
    <w:rsid w:val="001A1541"/>
    <w:rsid w:val="001A1BFE"/>
    <w:rsid w:val="001A2884"/>
    <w:rsid w:val="001A3139"/>
    <w:rsid w:val="001A32A6"/>
    <w:rsid w:val="001A6DED"/>
    <w:rsid w:val="001B01EE"/>
    <w:rsid w:val="001B0511"/>
    <w:rsid w:val="001B052C"/>
    <w:rsid w:val="001B1B46"/>
    <w:rsid w:val="001B252B"/>
    <w:rsid w:val="001B258F"/>
    <w:rsid w:val="001B2A27"/>
    <w:rsid w:val="001B42E5"/>
    <w:rsid w:val="001B4F72"/>
    <w:rsid w:val="001B519C"/>
    <w:rsid w:val="001B68A3"/>
    <w:rsid w:val="001B729C"/>
    <w:rsid w:val="001B7EA3"/>
    <w:rsid w:val="001C0CA5"/>
    <w:rsid w:val="001C2FA0"/>
    <w:rsid w:val="001C32FB"/>
    <w:rsid w:val="001C4AA9"/>
    <w:rsid w:val="001C4D8E"/>
    <w:rsid w:val="001C54E9"/>
    <w:rsid w:val="001C59D8"/>
    <w:rsid w:val="001C624E"/>
    <w:rsid w:val="001C6831"/>
    <w:rsid w:val="001C78D6"/>
    <w:rsid w:val="001D04AC"/>
    <w:rsid w:val="001D34AB"/>
    <w:rsid w:val="001D3B45"/>
    <w:rsid w:val="001D4519"/>
    <w:rsid w:val="001D4EA1"/>
    <w:rsid w:val="001D56F3"/>
    <w:rsid w:val="001D5D2F"/>
    <w:rsid w:val="001D5FBF"/>
    <w:rsid w:val="001E015D"/>
    <w:rsid w:val="001E0449"/>
    <w:rsid w:val="001E242B"/>
    <w:rsid w:val="001E2BEF"/>
    <w:rsid w:val="001E3699"/>
    <w:rsid w:val="001E3A7E"/>
    <w:rsid w:val="001E4572"/>
    <w:rsid w:val="001E5518"/>
    <w:rsid w:val="001E5A7C"/>
    <w:rsid w:val="001E6E16"/>
    <w:rsid w:val="001E7810"/>
    <w:rsid w:val="001E78D9"/>
    <w:rsid w:val="001F01CF"/>
    <w:rsid w:val="001F0747"/>
    <w:rsid w:val="001F0939"/>
    <w:rsid w:val="001F1888"/>
    <w:rsid w:val="001F2AE6"/>
    <w:rsid w:val="001F37B9"/>
    <w:rsid w:val="001F38EC"/>
    <w:rsid w:val="001F3E88"/>
    <w:rsid w:val="001F43AE"/>
    <w:rsid w:val="001F5865"/>
    <w:rsid w:val="001F5921"/>
    <w:rsid w:val="001F6628"/>
    <w:rsid w:val="001F6DDF"/>
    <w:rsid w:val="001F6E4D"/>
    <w:rsid w:val="001F7750"/>
    <w:rsid w:val="001F7B6A"/>
    <w:rsid w:val="00201178"/>
    <w:rsid w:val="00201807"/>
    <w:rsid w:val="00202F94"/>
    <w:rsid w:val="00203A32"/>
    <w:rsid w:val="00203B2C"/>
    <w:rsid w:val="0020403B"/>
    <w:rsid w:val="002054DC"/>
    <w:rsid w:val="00205F94"/>
    <w:rsid w:val="00205FF9"/>
    <w:rsid w:val="002076CC"/>
    <w:rsid w:val="00211169"/>
    <w:rsid w:val="002115A9"/>
    <w:rsid w:val="002115B0"/>
    <w:rsid w:val="0021163A"/>
    <w:rsid w:val="0021317E"/>
    <w:rsid w:val="00214FC5"/>
    <w:rsid w:val="0021523C"/>
    <w:rsid w:val="002159D2"/>
    <w:rsid w:val="002166D7"/>
    <w:rsid w:val="00220A09"/>
    <w:rsid w:val="002224D4"/>
    <w:rsid w:val="00225726"/>
    <w:rsid w:val="00230604"/>
    <w:rsid w:val="002333C4"/>
    <w:rsid w:val="00236284"/>
    <w:rsid w:val="0024290D"/>
    <w:rsid w:val="00244D03"/>
    <w:rsid w:val="00244E5B"/>
    <w:rsid w:val="002452DD"/>
    <w:rsid w:val="00246FDA"/>
    <w:rsid w:val="00250047"/>
    <w:rsid w:val="00250383"/>
    <w:rsid w:val="00251F59"/>
    <w:rsid w:val="0025420B"/>
    <w:rsid w:val="002571C7"/>
    <w:rsid w:val="00257A5F"/>
    <w:rsid w:val="0026058B"/>
    <w:rsid w:val="00262377"/>
    <w:rsid w:val="00263977"/>
    <w:rsid w:val="0026517B"/>
    <w:rsid w:val="00270003"/>
    <w:rsid w:val="00270395"/>
    <w:rsid w:val="00271A2E"/>
    <w:rsid w:val="00271D3C"/>
    <w:rsid w:val="002729FC"/>
    <w:rsid w:val="00273169"/>
    <w:rsid w:val="00273C3D"/>
    <w:rsid w:val="0027433A"/>
    <w:rsid w:val="00276E9F"/>
    <w:rsid w:val="00277636"/>
    <w:rsid w:val="002841B2"/>
    <w:rsid w:val="00284F2C"/>
    <w:rsid w:val="0028507C"/>
    <w:rsid w:val="002857F8"/>
    <w:rsid w:val="00285BDC"/>
    <w:rsid w:val="00286B30"/>
    <w:rsid w:val="002902A2"/>
    <w:rsid w:val="0029206B"/>
    <w:rsid w:val="00295055"/>
    <w:rsid w:val="00295736"/>
    <w:rsid w:val="002965AC"/>
    <w:rsid w:val="00297266"/>
    <w:rsid w:val="0029766F"/>
    <w:rsid w:val="00297DDA"/>
    <w:rsid w:val="002A155A"/>
    <w:rsid w:val="002A1753"/>
    <w:rsid w:val="002A538B"/>
    <w:rsid w:val="002A5D85"/>
    <w:rsid w:val="002A624B"/>
    <w:rsid w:val="002A7268"/>
    <w:rsid w:val="002B0449"/>
    <w:rsid w:val="002B0A02"/>
    <w:rsid w:val="002B2CA3"/>
    <w:rsid w:val="002B4BFB"/>
    <w:rsid w:val="002B646E"/>
    <w:rsid w:val="002B655D"/>
    <w:rsid w:val="002B7087"/>
    <w:rsid w:val="002B7A4C"/>
    <w:rsid w:val="002C2AAB"/>
    <w:rsid w:val="002C2EBB"/>
    <w:rsid w:val="002C345C"/>
    <w:rsid w:val="002C4163"/>
    <w:rsid w:val="002C631D"/>
    <w:rsid w:val="002C740D"/>
    <w:rsid w:val="002D4864"/>
    <w:rsid w:val="002D4D6F"/>
    <w:rsid w:val="002D4F1A"/>
    <w:rsid w:val="002D7611"/>
    <w:rsid w:val="002D7718"/>
    <w:rsid w:val="002D7B06"/>
    <w:rsid w:val="002D7B40"/>
    <w:rsid w:val="002E01F9"/>
    <w:rsid w:val="002E02C2"/>
    <w:rsid w:val="002E035C"/>
    <w:rsid w:val="002E18CC"/>
    <w:rsid w:val="002E2432"/>
    <w:rsid w:val="002E39B0"/>
    <w:rsid w:val="002E4FE9"/>
    <w:rsid w:val="002E6B77"/>
    <w:rsid w:val="002E74C3"/>
    <w:rsid w:val="002F1CFD"/>
    <w:rsid w:val="002F2DDA"/>
    <w:rsid w:val="002F2F4B"/>
    <w:rsid w:val="002F65DF"/>
    <w:rsid w:val="002F7810"/>
    <w:rsid w:val="00300284"/>
    <w:rsid w:val="003010BF"/>
    <w:rsid w:val="00301BDC"/>
    <w:rsid w:val="00301FC8"/>
    <w:rsid w:val="00302124"/>
    <w:rsid w:val="00304B17"/>
    <w:rsid w:val="00306451"/>
    <w:rsid w:val="00307B7F"/>
    <w:rsid w:val="00307BD2"/>
    <w:rsid w:val="00307FC3"/>
    <w:rsid w:val="0031060C"/>
    <w:rsid w:val="00310932"/>
    <w:rsid w:val="00310D4C"/>
    <w:rsid w:val="0031320E"/>
    <w:rsid w:val="0031425E"/>
    <w:rsid w:val="00314C83"/>
    <w:rsid w:val="00315173"/>
    <w:rsid w:val="0031545A"/>
    <w:rsid w:val="003166A1"/>
    <w:rsid w:val="00317685"/>
    <w:rsid w:val="00320B48"/>
    <w:rsid w:val="00320BB7"/>
    <w:rsid w:val="00321396"/>
    <w:rsid w:val="003217EE"/>
    <w:rsid w:val="0032312B"/>
    <w:rsid w:val="00323D48"/>
    <w:rsid w:val="00323E0D"/>
    <w:rsid w:val="003247D9"/>
    <w:rsid w:val="003250DF"/>
    <w:rsid w:val="00325759"/>
    <w:rsid w:val="0032715E"/>
    <w:rsid w:val="00327BA4"/>
    <w:rsid w:val="00332985"/>
    <w:rsid w:val="0033420C"/>
    <w:rsid w:val="0033431A"/>
    <w:rsid w:val="003350E1"/>
    <w:rsid w:val="00335667"/>
    <w:rsid w:val="003363AB"/>
    <w:rsid w:val="00345819"/>
    <w:rsid w:val="003464E0"/>
    <w:rsid w:val="003470B2"/>
    <w:rsid w:val="00347CCE"/>
    <w:rsid w:val="00347ED2"/>
    <w:rsid w:val="00350B0E"/>
    <w:rsid w:val="00352A61"/>
    <w:rsid w:val="00352D64"/>
    <w:rsid w:val="00353E7B"/>
    <w:rsid w:val="00354942"/>
    <w:rsid w:val="00355556"/>
    <w:rsid w:val="00356A27"/>
    <w:rsid w:val="00357446"/>
    <w:rsid w:val="0036288E"/>
    <w:rsid w:val="00362C80"/>
    <w:rsid w:val="00363335"/>
    <w:rsid w:val="003644D4"/>
    <w:rsid w:val="003646C3"/>
    <w:rsid w:val="0036692D"/>
    <w:rsid w:val="00366D7E"/>
    <w:rsid w:val="003702AA"/>
    <w:rsid w:val="003710BC"/>
    <w:rsid w:val="00372792"/>
    <w:rsid w:val="00372C07"/>
    <w:rsid w:val="00374E84"/>
    <w:rsid w:val="003818E5"/>
    <w:rsid w:val="003820B2"/>
    <w:rsid w:val="003835A7"/>
    <w:rsid w:val="003848CF"/>
    <w:rsid w:val="00385E51"/>
    <w:rsid w:val="00386837"/>
    <w:rsid w:val="00390471"/>
    <w:rsid w:val="00391AB7"/>
    <w:rsid w:val="003926AA"/>
    <w:rsid w:val="00394B73"/>
    <w:rsid w:val="00394CCD"/>
    <w:rsid w:val="00397000"/>
    <w:rsid w:val="003970C7"/>
    <w:rsid w:val="003977F4"/>
    <w:rsid w:val="003A19D7"/>
    <w:rsid w:val="003A22C5"/>
    <w:rsid w:val="003A2BA8"/>
    <w:rsid w:val="003A5831"/>
    <w:rsid w:val="003A5ABD"/>
    <w:rsid w:val="003A67E9"/>
    <w:rsid w:val="003A76CC"/>
    <w:rsid w:val="003B1B54"/>
    <w:rsid w:val="003B3890"/>
    <w:rsid w:val="003B3B15"/>
    <w:rsid w:val="003B5A50"/>
    <w:rsid w:val="003B60FB"/>
    <w:rsid w:val="003B7261"/>
    <w:rsid w:val="003C02BA"/>
    <w:rsid w:val="003C3F55"/>
    <w:rsid w:val="003C4223"/>
    <w:rsid w:val="003C4C73"/>
    <w:rsid w:val="003C54D4"/>
    <w:rsid w:val="003D34A0"/>
    <w:rsid w:val="003D35B8"/>
    <w:rsid w:val="003D4F7E"/>
    <w:rsid w:val="003D5ABD"/>
    <w:rsid w:val="003E09C9"/>
    <w:rsid w:val="003E0D8E"/>
    <w:rsid w:val="003E4885"/>
    <w:rsid w:val="003E672D"/>
    <w:rsid w:val="003E67E3"/>
    <w:rsid w:val="003F08AE"/>
    <w:rsid w:val="003F0E29"/>
    <w:rsid w:val="003F1315"/>
    <w:rsid w:val="003F1553"/>
    <w:rsid w:val="003F299A"/>
    <w:rsid w:val="003F3D44"/>
    <w:rsid w:val="003F486F"/>
    <w:rsid w:val="003F48E6"/>
    <w:rsid w:val="003F73ED"/>
    <w:rsid w:val="004002A5"/>
    <w:rsid w:val="00400799"/>
    <w:rsid w:val="00404EFA"/>
    <w:rsid w:val="00405B4F"/>
    <w:rsid w:val="00405C3E"/>
    <w:rsid w:val="004062CE"/>
    <w:rsid w:val="004140BA"/>
    <w:rsid w:val="00415666"/>
    <w:rsid w:val="00420AFC"/>
    <w:rsid w:val="004211CA"/>
    <w:rsid w:val="00422D88"/>
    <w:rsid w:val="00425066"/>
    <w:rsid w:val="00427D0A"/>
    <w:rsid w:val="004300BB"/>
    <w:rsid w:val="004305CF"/>
    <w:rsid w:val="004317C7"/>
    <w:rsid w:val="00433000"/>
    <w:rsid w:val="004335A8"/>
    <w:rsid w:val="0043408D"/>
    <w:rsid w:val="00434371"/>
    <w:rsid w:val="00435189"/>
    <w:rsid w:val="004379AD"/>
    <w:rsid w:val="00443016"/>
    <w:rsid w:val="004440F5"/>
    <w:rsid w:val="004470E6"/>
    <w:rsid w:val="00447961"/>
    <w:rsid w:val="00450BCA"/>
    <w:rsid w:val="004520CF"/>
    <w:rsid w:val="0045253A"/>
    <w:rsid w:val="004536AD"/>
    <w:rsid w:val="004548E0"/>
    <w:rsid w:val="0045645B"/>
    <w:rsid w:val="004579B0"/>
    <w:rsid w:val="00457FE0"/>
    <w:rsid w:val="00461B59"/>
    <w:rsid w:val="004639F5"/>
    <w:rsid w:val="00464EE8"/>
    <w:rsid w:val="00467D64"/>
    <w:rsid w:val="004701C8"/>
    <w:rsid w:val="00470A5F"/>
    <w:rsid w:val="00471998"/>
    <w:rsid w:val="00471A7F"/>
    <w:rsid w:val="00471C62"/>
    <w:rsid w:val="0047221A"/>
    <w:rsid w:val="00473E0E"/>
    <w:rsid w:val="00474C5A"/>
    <w:rsid w:val="004762BB"/>
    <w:rsid w:val="004778A5"/>
    <w:rsid w:val="00477CE4"/>
    <w:rsid w:val="004812BB"/>
    <w:rsid w:val="00483B79"/>
    <w:rsid w:val="00484192"/>
    <w:rsid w:val="00484577"/>
    <w:rsid w:val="00486562"/>
    <w:rsid w:val="00486EA4"/>
    <w:rsid w:val="004906EE"/>
    <w:rsid w:val="00490FB4"/>
    <w:rsid w:val="00492C86"/>
    <w:rsid w:val="00493619"/>
    <w:rsid w:val="00495511"/>
    <w:rsid w:val="0049752A"/>
    <w:rsid w:val="004A1AB5"/>
    <w:rsid w:val="004A1FCC"/>
    <w:rsid w:val="004A4E6B"/>
    <w:rsid w:val="004A5874"/>
    <w:rsid w:val="004A5DB5"/>
    <w:rsid w:val="004A613A"/>
    <w:rsid w:val="004A6332"/>
    <w:rsid w:val="004A653A"/>
    <w:rsid w:val="004A7DA4"/>
    <w:rsid w:val="004B007D"/>
    <w:rsid w:val="004B16CE"/>
    <w:rsid w:val="004B1F66"/>
    <w:rsid w:val="004B2CBF"/>
    <w:rsid w:val="004B2F5E"/>
    <w:rsid w:val="004B4B19"/>
    <w:rsid w:val="004B4E21"/>
    <w:rsid w:val="004B52AC"/>
    <w:rsid w:val="004C0C0F"/>
    <w:rsid w:val="004C29A9"/>
    <w:rsid w:val="004C3024"/>
    <w:rsid w:val="004C79E5"/>
    <w:rsid w:val="004C7C11"/>
    <w:rsid w:val="004D05AB"/>
    <w:rsid w:val="004D416A"/>
    <w:rsid w:val="004D6A0C"/>
    <w:rsid w:val="004D772A"/>
    <w:rsid w:val="004D7BB1"/>
    <w:rsid w:val="004E0DC3"/>
    <w:rsid w:val="004E2A85"/>
    <w:rsid w:val="004E2C35"/>
    <w:rsid w:val="004E37CC"/>
    <w:rsid w:val="004E37D3"/>
    <w:rsid w:val="004E38ED"/>
    <w:rsid w:val="004E5702"/>
    <w:rsid w:val="004E61D6"/>
    <w:rsid w:val="004E6B82"/>
    <w:rsid w:val="004E73B2"/>
    <w:rsid w:val="004F0DD6"/>
    <w:rsid w:val="004F0DE4"/>
    <w:rsid w:val="004F141F"/>
    <w:rsid w:val="004F20E7"/>
    <w:rsid w:val="004F40D6"/>
    <w:rsid w:val="004F44E8"/>
    <w:rsid w:val="004F4E82"/>
    <w:rsid w:val="004F502B"/>
    <w:rsid w:val="004F6564"/>
    <w:rsid w:val="00501E02"/>
    <w:rsid w:val="00502130"/>
    <w:rsid w:val="00503338"/>
    <w:rsid w:val="00506F03"/>
    <w:rsid w:val="00506F2D"/>
    <w:rsid w:val="00512ADC"/>
    <w:rsid w:val="0051393E"/>
    <w:rsid w:val="00513CE8"/>
    <w:rsid w:val="00514491"/>
    <w:rsid w:val="00515C99"/>
    <w:rsid w:val="00516A46"/>
    <w:rsid w:val="00517BF0"/>
    <w:rsid w:val="00517DA0"/>
    <w:rsid w:val="00520812"/>
    <w:rsid w:val="0052130B"/>
    <w:rsid w:val="005229AA"/>
    <w:rsid w:val="00522B4D"/>
    <w:rsid w:val="0052382F"/>
    <w:rsid w:val="005245C7"/>
    <w:rsid w:val="005258BC"/>
    <w:rsid w:val="005271EF"/>
    <w:rsid w:val="00531228"/>
    <w:rsid w:val="0053195B"/>
    <w:rsid w:val="005322F7"/>
    <w:rsid w:val="00532BEE"/>
    <w:rsid w:val="00533FA5"/>
    <w:rsid w:val="0053400D"/>
    <w:rsid w:val="00537C4F"/>
    <w:rsid w:val="00537FD9"/>
    <w:rsid w:val="00541969"/>
    <w:rsid w:val="00544218"/>
    <w:rsid w:val="0054485E"/>
    <w:rsid w:val="00545370"/>
    <w:rsid w:val="00546081"/>
    <w:rsid w:val="00546EB4"/>
    <w:rsid w:val="005501AC"/>
    <w:rsid w:val="005510C1"/>
    <w:rsid w:val="00551495"/>
    <w:rsid w:val="00552CB6"/>
    <w:rsid w:val="00552F99"/>
    <w:rsid w:val="00554FE3"/>
    <w:rsid w:val="0055593A"/>
    <w:rsid w:val="0056050A"/>
    <w:rsid w:val="005606DD"/>
    <w:rsid w:val="00560E13"/>
    <w:rsid w:val="005617B2"/>
    <w:rsid w:val="00562438"/>
    <w:rsid w:val="005630FA"/>
    <w:rsid w:val="0056324E"/>
    <w:rsid w:val="0056535D"/>
    <w:rsid w:val="00566542"/>
    <w:rsid w:val="00567501"/>
    <w:rsid w:val="005677D3"/>
    <w:rsid w:val="0057019A"/>
    <w:rsid w:val="00571A63"/>
    <w:rsid w:val="00574A02"/>
    <w:rsid w:val="00574AC2"/>
    <w:rsid w:val="00574E49"/>
    <w:rsid w:val="00577982"/>
    <w:rsid w:val="00577F30"/>
    <w:rsid w:val="005800EB"/>
    <w:rsid w:val="00581CBB"/>
    <w:rsid w:val="00582163"/>
    <w:rsid w:val="005821BA"/>
    <w:rsid w:val="00583AFB"/>
    <w:rsid w:val="00584374"/>
    <w:rsid w:val="00585D04"/>
    <w:rsid w:val="00586067"/>
    <w:rsid w:val="00586E0B"/>
    <w:rsid w:val="0059383A"/>
    <w:rsid w:val="00593CAF"/>
    <w:rsid w:val="00595A04"/>
    <w:rsid w:val="00595E8F"/>
    <w:rsid w:val="005968B9"/>
    <w:rsid w:val="00596C59"/>
    <w:rsid w:val="00596F75"/>
    <w:rsid w:val="00597BD8"/>
    <w:rsid w:val="005A1B66"/>
    <w:rsid w:val="005A2182"/>
    <w:rsid w:val="005A3058"/>
    <w:rsid w:val="005A3936"/>
    <w:rsid w:val="005A6373"/>
    <w:rsid w:val="005B03B6"/>
    <w:rsid w:val="005B2917"/>
    <w:rsid w:val="005B3DD2"/>
    <w:rsid w:val="005B3DFA"/>
    <w:rsid w:val="005B4822"/>
    <w:rsid w:val="005B5948"/>
    <w:rsid w:val="005B7C79"/>
    <w:rsid w:val="005C03FF"/>
    <w:rsid w:val="005C1D38"/>
    <w:rsid w:val="005C3CD5"/>
    <w:rsid w:val="005C5C6F"/>
    <w:rsid w:val="005C5FF9"/>
    <w:rsid w:val="005C6D52"/>
    <w:rsid w:val="005D267E"/>
    <w:rsid w:val="005D3026"/>
    <w:rsid w:val="005D3EF3"/>
    <w:rsid w:val="005D4F68"/>
    <w:rsid w:val="005D6845"/>
    <w:rsid w:val="005D6B6A"/>
    <w:rsid w:val="005E03B4"/>
    <w:rsid w:val="005E115E"/>
    <w:rsid w:val="005E165A"/>
    <w:rsid w:val="005E242E"/>
    <w:rsid w:val="005E267D"/>
    <w:rsid w:val="005E49A8"/>
    <w:rsid w:val="005E6F20"/>
    <w:rsid w:val="005E7393"/>
    <w:rsid w:val="005E773E"/>
    <w:rsid w:val="005F0151"/>
    <w:rsid w:val="005F115A"/>
    <w:rsid w:val="005F2E71"/>
    <w:rsid w:val="005F4BEA"/>
    <w:rsid w:val="005F5634"/>
    <w:rsid w:val="005F67EC"/>
    <w:rsid w:val="005F6CB4"/>
    <w:rsid w:val="005F74BC"/>
    <w:rsid w:val="005F768C"/>
    <w:rsid w:val="0060256F"/>
    <w:rsid w:val="00602891"/>
    <w:rsid w:val="00604728"/>
    <w:rsid w:val="00610388"/>
    <w:rsid w:val="00612F06"/>
    <w:rsid w:val="00615471"/>
    <w:rsid w:val="00615910"/>
    <w:rsid w:val="00615DFE"/>
    <w:rsid w:val="00621C7D"/>
    <w:rsid w:val="00622AD2"/>
    <w:rsid w:val="00622B56"/>
    <w:rsid w:val="00622ED2"/>
    <w:rsid w:val="00622F42"/>
    <w:rsid w:val="0062573A"/>
    <w:rsid w:val="00626651"/>
    <w:rsid w:val="00627674"/>
    <w:rsid w:val="00630565"/>
    <w:rsid w:val="006309C4"/>
    <w:rsid w:val="00632016"/>
    <w:rsid w:val="0063259D"/>
    <w:rsid w:val="006332BC"/>
    <w:rsid w:val="00633B71"/>
    <w:rsid w:val="00636AE3"/>
    <w:rsid w:val="00636CD8"/>
    <w:rsid w:val="00636E21"/>
    <w:rsid w:val="00637ED3"/>
    <w:rsid w:val="006412A5"/>
    <w:rsid w:val="006421B6"/>
    <w:rsid w:val="00644990"/>
    <w:rsid w:val="0064511D"/>
    <w:rsid w:val="00645CB4"/>
    <w:rsid w:val="006476AA"/>
    <w:rsid w:val="00650515"/>
    <w:rsid w:val="0065080A"/>
    <w:rsid w:val="00650978"/>
    <w:rsid w:val="00651582"/>
    <w:rsid w:val="006516ED"/>
    <w:rsid w:val="00651B67"/>
    <w:rsid w:val="00652337"/>
    <w:rsid w:val="0065282A"/>
    <w:rsid w:val="00653A02"/>
    <w:rsid w:val="00653F73"/>
    <w:rsid w:val="00654051"/>
    <w:rsid w:val="00655D09"/>
    <w:rsid w:val="00657C59"/>
    <w:rsid w:val="006616F8"/>
    <w:rsid w:val="00664744"/>
    <w:rsid w:val="006658A2"/>
    <w:rsid w:val="00665DF5"/>
    <w:rsid w:val="00667BDE"/>
    <w:rsid w:val="00671867"/>
    <w:rsid w:val="006724D1"/>
    <w:rsid w:val="0067441C"/>
    <w:rsid w:val="00674C0B"/>
    <w:rsid w:val="00676FDC"/>
    <w:rsid w:val="0067744D"/>
    <w:rsid w:val="00677961"/>
    <w:rsid w:val="0068293D"/>
    <w:rsid w:val="006836C8"/>
    <w:rsid w:val="00685431"/>
    <w:rsid w:val="00685982"/>
    <w:rsid w:val="00685E15"/>
    <w:rsid w:val="00687450"/>
    <w:rsid w:val="00687575"/>
    <w:rsid w:val="006876B3"/>
    <w:rsid w:val="00687E9C"/>
    <w:rsid w:val="00690BBA"/>
    <w:rsid w:val="0069102F"/>
    <w:rsid w:val="00695076"/>
    <w:rsid w:val="00695105"/>
    <w:rsid w:val="006956B0"/>
    <w:rsid w:val="006962D9"/>
    <w:rsid w:val="006A2DCA"/>
    <w:rsid w:val="006A4BE3"/>
    <w:rsid w:val="006A50C4"/>
    <w:rsid w:val="006A5134"/>
    <w:rsid w:val="006A6024"/>
    <w:rsid w:val="006A7083"/>
    <w:rsid w:val="006A71F9"/>
    <w:rsid w:val="006B0CFC"/>
    <w:rsid w:val="006B1396"/>
    <w:rsid w:val="006B3455"/>
    <w:rsid w:val="006B395B"/>
    <w:rsid w:val="006B5780"/>
    <w:rsid w:val="006B57F7"/>
    <w:rsid w:val="006B5FE3"/>
    <w:rsid w:val="006B7945"/>
    <w:rsid w:val="006C0A6E"/>
    <w:rsid w:val="006C3045"/>
    <w:rsid w:val="006C5421"/>
    <w:rsid w:val="006C5E88"/>
    <w:rsid w:val="006C7B2C"/>
    <w:rsid w:val="006D0305"/>
    <w:rsid w:val="006D2628"/>
    <w:rsid w:val="006D37CB"/>
    <w:rsid w:val="006D43E7"/>
    <w:rsid w:val="006D6403"/>
    <w:rsid w:val="006D6943"/>
    <w:rsid w:val="006D7247"/>
    <w:rsid w:val="006D72F6"/>
    <w:rsid w:val="006E0097"/>
    <w:rsid w:val="006E0D24"/>
    <w:rsid w:val="006E11BD"/>
    <w:rsid w:val="006E32AC"/>
    <w:rsid w:val="006E655D"/>
    <w:rsid w:val="006F054B"/>
    <w:rsid w:val="006F0A93"/>
    <w:rsid w:val="006F17E6"/>
    <w:rsid w:val="006F20B4"/>
    <w:rsid w:val="006F3CA3"/>
    <w:rsid w:val="006F4C05"/>
    <w:rsid w:val="006F5071"/>
    <w:rsid w:val="006F509B"/>
    <w:rsid w:val="006F7713"/>
    <w:rsid w:val="00700BAE"/>
    <w:rsid w:val="00701141"/>
    <w:rsid w:val="00701767"/>
    <w:rsid w:val="0070372C"/>
    <w:rsid w:val="0070589A"/>
    <w:rsid w:val="00706FA7"/>
    <w:rsid w:val="00710451"/>
    <w:rsid w:val="0071236A"/>
    <w:rsid w:val="00713044"/>
    <w:rsid w:val="0071318A"/>
    <w:rsid w:val="0071346D"/>
    <w:rsid w:val="007145C3"/>
    <w:rsid w:val="00715806"/>
    <w:rsid w:val="007158C5"/>
    <w:rsid w:val="00716208"/>
    <w:rsid w:val="00716A4C"/>
    <w:rsid w:val="0071793A"/>
    <w:rsid w:val="00717984"/>
    <w:rsid w:val="00720D15"/>
    <w:rsid w:val="0072249A"/>
    <w:rsid w:val="00722E0D"/>
    <w:rsid w:val="00723205"/>
    <w:rsid w:val="00723358"/>
    <w:rsid w:val="0072410B"/>
    <w:rsid w:val="00724883"/>
    <w:rsid w:val="007257D3"/>
    <w:rsid w:val="00725AD1"/>
    <w:rsid w:val="00725E57"/>
    <w:rsid w:val="00725ED9"/>
    <w:rsid w:val="00726B3D"/>
    <w:rsid w:val="00727597"/>
    <w:rsid w:val="00727B3C"/>
    <w:rsid w:val="00730A24"/>
    <w:rsid w:val="007311AB"/>
    <w:rsid w:val="0073221D"/>
    <w:rsid w:val="007325E8"/>
    <w:rsid w:val="0073361A"/>
    <w:rsid w:val="00733AEF"/>
    <w:rsid w:val="00736B83"/>
    <w:rsid w:val="00737F33"/>
    <w:rsid w:val="007401B8"/>
    <w:rsid w:val="00740E63"/>
    <w:rsid w:val="00742027"/>
    <w:rsid w:val="00742171"/>
    <w:rsid w:val="00742391"/>
    <w:rsid w:val="00742753"/>
    <w:rsid w:val="00742FA6"/>
    <w:rsid w:val="007438F8"/>
    <w:rsid w:val="00743E96"/>
    <w:rsid w:val="0074633B"/>
    <w:rsid w:val="00746E97"/>
    <w:rsid w:val="00747361"/>
    <w:rsid w:val="00747CBA"/>
    <w:rsid w:val="007508ED"/>
    <w:rsid w:val="00751A22"/>
    <w:rsid w:val="007556E0"/>
    <w:rsid w:val="0075581C"/>
    <w:rsid w:val="007561D9"/>
    <w:rsid w:val="007616F8"/>
    <w:rsid w:val="00762014"/>
    <w:rsid w:val="00763E38"/>
    <w:rsid w:val="007650F9"/>
    <w:rsid w:val="0076627D"/>
    <w:rsid w:val="0076638D"/>
    <w:rsid w:val="00767132"/>
    <w:rsid w:val="007700CE"/>
    <w:rsid w:val="0077198D"/>
    <w:rsid w:val="00772B92"/>
    <w:rsid w:val="007762DC"/>
    <w:rsid w:val="00777E4B"/>
    <w:rsid w:val="007819B5"/>
    <w:rsid w:val="007819DD"/>
    <w:rsid w:val="0078223D"/>
    <w:rsid w:val="00782CF1"/>
    <w:rsid w:val="00783813"/>
    <w:rsid w:val="007849F1"/>
    <w:rsid w:val="0078650E"/>
    <w:rsid w:val="0079013F"/>
    <w:rsid w:val="007905F2"/>
    <w:rsid w:val="007918A5"/>
    <w:rsid w:val="00791B00"/>
    <w:rsid w:val="00791BBD"/>
    <w:rsid w:val="00792F21"/>
    <w:rsid w:val="00793464"/>
    <w:rsid w:val="00793807"/>
    <w:rsid w:val="00796EE9"/>
    <w:rsid w:val="007A0A66"/>
    <w:rsid w:val="007A0BD2"/>
    <w:rsid w:val="007A1C1C"/>
    <w:rsid w:val="007A3E69"/>
    <w:rsid w:val="007A4744"/>
    <w:rsid w:val="007A4D06"/>
    <w:rsid w:val="007A6ACC"/>
    <w:rsid w:val="007A7834"/>
    <w:rsid w:val="007B0BE9"/>
    <w:rsid w:val="007B170C"/>
    <w:rsid w:val="007B2809"/>
    <w:rsid w:val="007B374C"/>
    <w:rsid w:val="007B655E"/>
    <w:rsid w:val="007B7061"/>
    <w:rsid w:val="007B7088"/>
    <w:rsid w:val="007B7684"/>
    <w:rsid w:val="007C040A"/>
    <w:rsid w:val="007C0E98"/>
    <w:rsid w:val="007C1DD7"/>
    <w:rsid w:val="007C6139"/>
    <w:rsid w:val="007C7C01"/>
    <w:rsid w:val="007D0B02"/>
    <w:rsid w:val="007D26DB"/>
    <w:rsid w:val="007D4CE7"/>
    <w:rsid w:val="007D5208"/>
    <w:rsid w:val="007D70D9"/>
    <w:rsid w:val="007E05B3"/>
    <w:rsid w:val="007E194F"/>
    <w:rsid w:val="007E2644"/>
    <w:rsid w:val="007E3186"/>
    <w:rsid w:val="007E3B21"/>
    <w:rsid w:val="007E3FB3"/>
    <w:rsid w:val="007E5CBE"/>
    <w:rsid w:val="007E73EF"/>
    <w:rsid w:val="007F21B8"/>
    <w:rsid w:val="007F48B3"/>
    <w:rsid w:val="007F4AF1"/>
    <w:rsid w:val="007F4E2E"/>
    <w:rsid w:val="007F4F1E"/>
    <w:rsid w:val="007F55F2"/>
    <w:rsid w:val="007F5C4E"/>
    <w:rsid w:val="0080036E"/>
    <w:rsid w:val="00800549"/>
    <w:rsid w:val="008026DB"/>
    <w:rsid w:val="00802806"/>
    <w:rsid w:val="0080548B"/>
    <w:rsid w:val="00806D75"/>
    <w:rsid w:val="00807960"/>
    <w:rsid w:val="00812415"/>
    <w:rsid w:val="008139A7"/>
    <w:rsid w:val="008139F1"/>
    <w:rsid w:val="0081433B"/>
    <w:rsid w:val="008212FB"/>
    <w:rsid w:val="00822E03"/>
    <w:rsid w:val="00825772"/>
    <w:rsid w:val="00826672"/>
    <w:rsid w:val="008276CD"/>
    <w:rsid w:val="008301E6"/>
    <w:rsid w:val="00830330"/>
    <w:rsid w:val="008303EB"/>
    <w:rsid w:val="00830B0D"/>
    <w:rsid w:val="00831DC7"/>
    <w:rsid w:val="0083239C"/>
    <w:rsid w:val="008323DA"/>
    <w:rsid w:val="0083265C"/>
    <w:rsid w:val="00832EA7"/>
    <w:rsid w:val="008338B0"/>
    <w:rsid w:val="008356AE"/>
    <w:rsid w:val="0083586D"/>
    <w:rsid w:val="008376F1"/>
    <w:rsid w:val="00837EF0"/>
    <w:rsid w:val="0084038B"/>
    <w:rsid w:val="00840DE7"/>
    <w:rsid w:val="0084239C"/>
    <w:rsid w:val="008437C0"/>
    <w:rsid w:val="00843FF8"/>
    <w:rsid w:val="00844706"/>
    <w:rsid w:val="00846268"/>
    <w:rsid w:val="00846AB1"/>
    <w:rsid w:val="00847FED"/>
    <w:rsid w:val="008528B2"/>
    <w:rsid w:val="00853261"/>
    <w:rsid w:val="008533F2"/>
    <w:rsid w:val="00853417"/>
    <w:rsid w:val="00853559"/>
    <w:rsid w:val="0085366B"/>
    <w:rsid w:val="00853B46"/>
    <w:rsid w:val="00854101"/>
    <w:rsid w:val="00854150"/>
    <w:rsid w:val="008544AD"/>
    <w:rsid w:val="00854D59"/>
    <w:rsid w:val="0085523E"/>
    <w:rsid w:val="00857479"/>
    <w:rsid w:val="00857C5F"/>
    <w:rsid w:val="00860354"/>
    <w:rsid w:val="008623AD"/>
    <w:rsid w:val="00863A30"/>
    <w:rsid w:val="00863FCA"/>
    <w:rsid w:val="0086423D"/>
    <w:rsid w:val="00864AD7"/>
    <w:rsid w:val="00865097"/>
    <w:rsid w:val="00867340"/>
    <w:rsid w:val="00867ED7"/>
    <w:rsid w:val="00867F96"/>
    <w:rsid w:val="008703D8"/>
    <w:rsid w:val="008711D6"/>
    <w:rsid w:val="0087125B"/>
    <w:rsid w:val="008712F8"/>
    <w:rsid w:val="00873032"/>
    <w:rsid w:val="00875B04"/>
    <w:rsid w:val="00876705"/>
    <w:rsid w:val="00876FFB"/>
    <w:rsid w:val="0087724F"/>
    <w:rsid w:val="008774CF"/>
    <w:rsid w:val="00877676"/>
    <w:rsid w:val="008808EF"/>
    <w:rsid w:val="00880D73"/>
    <w:rsid w:val="008815C8"/>
    <w:rsid w:val="0088228C"/>
    <w:rsid w:val="00884003"/>
    <w:rsid w:val="00884013"/>
    <w:rsid w:val="008854AA"/>
    <w:rsid w:val="00885B2C"/>
    <w:rsid w:val="00885C27"/>
    <w:rsid w:val="0088702B"/>
    <w:rsid w:val="00887AED"/>
    <w:rsid w:val="00887F7D"/>
    <w:rsid w:val="00890D81"/>
    <w:rsid w:val="00891032"/>
    <w:rsid w:val="00892036"/>
    <w:rsid w:val="00892373"/>
    <w:rsid w:val="008926F8"/>
    <w:rsid w:val="008953A1"/>
    <w:rsid w:val="00895ADB"/>
    <w:rsid w:val="00895CFB"/>
    <w:rsid w:val="00896C8D"/>
    <w:rsid w:val="0089767A"/>
    <w:rsid w:val="00897B41"/>
    <w:rsid w:val="008A084A"/>
    <w:rsid w:val="008A17EE"/>
    <w:rsid w:val="008A3F67"/>
    <w:rsid w:val="008A4F6F"/>
    <w:rsid w:val="008A6991"/>
    <w:rsid w:val="008A7770"/>
    <w:rsid w:val="008A7DF3"/>
    <w:rsid w:val="008B0318"/>
    <w:rsid w:val="008B1EB9"/>
    <w:rsid w:val="008B2B8F"/>
    <w:rsid w:val="008B395E"/>
    <w:rsid w:val="008B3FB0"/>
    <w:rsid w:val="008B5BAE"/>
    <w:rsid w:val="008B5BBF"/>
    <w:rsid w:val="008C0C03"/>
    <w:rsid w:val="008C2097"/>
    <w:rsid w:val="008C2102"/>
    <w:rsid w:val="008C32C5"/>
    <w:rsid w:val="008C3A53"/>
    <w:rsid w:val="008C4103"/>
    <w:rsid w:val="008C4CA9"/>
    <w:rsid w:val="008C7C6B"/>
    <w:rsid w:val="008D1F79"/>
    <w:rsid w:val="008D212E"/>
    <w:rsid w:val="008D218F"/>
    <w:rsid w:val="008D23D3"/>
    <w:rsid w:val="008D653D"/>
    <w:rsid w:val="008D6649"/>
    <w:rsid w:val="008D6B67"/>
    <w:rsid w:val="008E0192"/>
    <w:rsid w:val="008E06C2"/>
    <w:rsid w:val="008E07AE"/>
    <w:rsid w:val="008E0A2D"/>
    <w:rsid w:val="008E1753"/>
    <w:rsid w:val="008E1DB0"/>
    <w:rsid w:val="008E1E7A"/>
    <w:rsid w:val="008E2019"/>
    <w:rsid w:val="008E2B8D"/>
    <w:rsid w:val="008E4C67"/>
    <w:rsid w:val="008E5A91"/>
    <w:rsid w:val="008E67B1"/>
    <w:rsid w:val="008E6E78"/>
    <w:rsid w:val="008E7532"/>
    <w:rsid w:val="008E7836"/>
    <w:rsid w:val="008F0059"/>
    <w:rsid w:val="008F32FC"/>
    <w:rsid w:val="008F3D22"/>
    <w:rsid w:val="008F4191"/>
    <w:rsid w:val="008F4693"/>
    <w:rsid w:val="008F766D"/>
    <w:rsid w:val="008F7CBD"/>
    <w:rsid w:val="00900F2B"/>
    <w:rsid w:val="00902137"/>
    <w:rsid w:val="00903375"/>
    <w:rsid w:val="00903A47"/>
    <w:rsid w:val="00904B24"/>
    <w:rsid w:val="009059EC"/>
    <w:rsid w:val="00905D4C"/>
    <w:rsid w:val="00906547"/>
    <w:rsid w:val="009077C8"/>
    <w:rsid w:val="00912BC3"/>
    <w:rsid w:val="00912D80"/>
    <w:rsid w:val="00914D2E"/>
    <w:rsid w:val="00914D31"/>
    <w:rsid w:val="00914F2B"/>
    <w:rsid w:val="00915246"/>
    <w:rsid w:val="00915A35"/>
    <w:rsid w:val="00922606"/>
    <w:rsid w:val="009232E0"/>
    <w:rsid w:val="0092468E"/>
    <w:rsid w:val="00924BF7"/>
    <w:rsid w:val="009262B2"/>
    <w:rsid w:val="009273D2"/>
    <w:rsid w:val="00931333"/>
    <w:rsid w:val="00931F9E"/>
    <w:rsid w:val="00933344"/>
    <w:rsid w:val="00933640"/>
    <w:rsid w:val="0093393D"/>
    <w:rsid w:val="00933F49"/>
    <w:rsid w:val="009349B3"/>
    <w:rsid w:val="00936242"/>
    <w:rsid w:val="0093653F"/>
    <w:rsid w:val="00936A5D"/>
    <w:rsid w:val="009377A4"/>
    <w:rsid w:val="00937859"/>
    <w:rsid w:val="00940604"/>
    <w:rsid w:val="0094083B"/>
    <w:rsid w:val="00941609"/>
    <w:rsid w:val="00941A4E"/>
    <w:rsid w:val="00941F7C"/>
    <w:rsid w:val="009430EC"/>
    <w:rsid w:val="00943C88"/>
    <w:rsid w:val="00944170"/>
    <w:rsid w:val="00945022"/>
    <w:rsid w:val="009456FE"/>
    <w:rsid w:val="00945DBC"/>
    <w:rsid w:val="00946AFE"/>
    <w:rsid w:val="00946F0D"/>
    <w:rsid w:val="0094763E"/>
    <w:rsid w:val="00950DB6"/>
    <w:rsid w:val="009546D2"/>
    <w:rsid w:val="0095583A"/>
    <w:rsid w:val="00955A17"/>
    <w:rsid w:val="009600BB"/>
    <w:rsid w:val="0096144F"/>
    <w:rsid w:val="00962D15"/>
    <w:rsid w:val="00963C4B"/>
    <w:rsid w:val="009643FC"/>
    <w:rsid w:val="0096545A"/>
    <w:rsid w:val="0097021B"/>
    <w:rsid w:val="00970586"/>
    <w:rsid w:val="009731B2"/>
    <w:rsid w:val="0097351B"/>
    <w:rsid w:val="0097723C"/>
    <w:rsid w:val="009779D6"/>
    <w:rsid w:val="00980FC0"/>
    <w:rsid w:val="009823D0"/>
    <w:rsid w:val="00983B23"/>
    <w:rsid w:val="009873C8"/>
    <w:rsid w:val="00987938"/>
    <w:rsid w:val="00987D87"/>
    <w:rsid w:val="00990C61"/>
    <w:rsid w:val="00991841"/>
    <w:rsid w:val="009921ED"/>
    <w:rsid w:val="009925FD"/>
    <w:rsid w:val="0099262D"/>
    <w:rsid w:val="00996320"/>
    <w:rsid w:val="0099655B"/>
    <w:rsid w:val="009A1586"/>
    <w:rsid w:val="009A4589"/>
    <w:rsid w:val="009A65B3"/>
    <w:rsid w:val="009A6762"/>
    <w:rsid w:val="009B0599"/>
    <w:rsid w:val="009B6662"/>
    <w:rsid w:val="009B769A"/>
    <w:rsid w:val="009B7D9E"/>
    <w:rsid w:val="009C08DE"/>
    <w:rsid w:val="009C11D3"/>
    <w:rsid w:val="009C26F3"/>
    <w:rsid w:val="009C2731"/>
    <w:rsid w:val="009C2CF2"/>
    <w:rsid w:val="009C3060"/>
    <w:rsid w:val="009C53E9"/>
    <w:rsid w:val="009C5730"/>
    <w:rsid w:val="009C5866"/>
    <w:rsid w:val="009C598F"/>
    <w:rsid w:val="009C5E52"/>
    <w:rsid w:val="009C66A5"/>
    <w:rsid w:val="009C69E9"/>
    <w:rsid w:val="009C7C77"/>
    <w:rsid w:val="009C7D3C"/>
    <w:rsid w:val="009D0465"/>
    <w:rsid w:val="009D0919"/>
    <w:rsid w:val="009D4204"/>
    <w:rsid w:val="009D4ACC"/>
    <w:rsid w:val="009D5FD9"/>
    <w:rsid w:val="009E0E90"/>
    <w:rsid w:val="009E21B6"/>
    <w:rsid w:val="009E484E"/>
    <w:rsid w:val="009E56B8"/>
    <w:rsid w:val="009E59B2"/>
    <w:rsid w:val="009E6343"/>
    <w:rsid w:val="009E659F"/>
    <w:rsid w:val="009E7604"/>
    <w:rsid w:val="009F257D"/>
    <w:rsid w:val="009F3045"/>
    <w:rsid w:val="009F38F1"/>
    <w:rsid w:val="009F47FD"/>
    <w:rsid w:val="009F4A18"/>
    <w:rsid w:val="009F52E1"/>
    <w:rsid w:val="009F6520"/>
    <w:rsid w:val="009F7B42"/>
    <w:rsid w:val="009F7F14"/>
    <w:rsid w:val="00A01333"/>
    <w:rsid w:val="00A02239"/>
    <w:rsid w:val="00A024A0"/>
    <w:rsid w:val="00A02D8C"/>
    <w:rsid w:val="00A03A29"/>
    <w:rsid w:val="00A03F23"/>
    <w:rsid w:val="00A05954"/>
    <w:rsid w:val="00A0650E"/>
    <w:rsid w:val="00A065EB"/>
    <w:rsid w:val="00A109CE"/>
    <w:rsid w:val="00A11425"/>
    <w:rsid w:val="00A1350B"/>
    <w:rsid w:val="00A1620B"/>
    <w:rsid w:val="00A162F7"/>
    <w:rsid w:val="00A17EFC"/>
    <w:rsid w:val="00A20324"/>
    <w:rsid w:val="00A215DF"/>
    <w:rsid w:val="00A22F11"/>
    <w:rsid w:val="00A2304E"/>
    <w:rsid w:val="00A243A9"/>
    <w:rsid w:val="00A24594"/>
    <w:rsid w:val="00A27F47"/>
    <w:rsid w:val="00A35590"/>
    <w:rsid w:val="00A358C1"/>
    <w:rsid w:val="00A35D4C"/>
    <w:rsid w:val="00A36BC2"/>
    <w:rsid w:val="00A40564"/>
    <w:rsid w:val="00A40E6A"/>
    <w:rsid w:val="00A4240E"/>
    <w:rsid w:val="00A42FA2"/>
    <w:rsid w:val="00A42FA4"/>
    <w:rsid w:val="00A43DDD"/>
    <w:rsid w:val="00A44D4C"/>
    <w:rsid w:val="00A4522D"/>
    <w:rsid w:val="00A45635"/>
    <w:rsid w:val="00A456A4"/>
    <w:rsid w:val="00A45A06"/>
    <w:rsid w:val="00A46332"/>
    <w:rsid w:val="00A47460"/>
    <w:rsid w:val="00A50EF7"/>
    <w:rsid w:val="00A5200C"/>
    <w:rsid w:val="00A54035"/>
    <w:rsid w:val="00A55ECC"/>
    <w:rsid w:val="00A56B53"/>
    <w:rsid w:val="00A63B51"/>
    <w:rsid w:val="00A66020"/>
    <w:rsid w:val="00A66099"/>
    <w:rsid w:val="00A663F0"/>
    <w:rsid w:val="00A67668"/>
    <w:rsid w:val="00A74EFD"/>
    <w:rsid w:val="00A750CB"/>
    <w:rsid w:val="00A75DA3"/>
    <w:rsid w:val="00A77A55"/>
    <w:rsid w:val="00A809CA"/>
    <w:rsid w:val="00A80AD2"/>
    <w:rsid w:val="00A81560"/>
    <w:rsid w:val="00A81FE8"/>
    <w:rsid w:val="00A833C2"/>
    <w:rsid w:val="00A86AA3"/>
    <w:rsid w:val="00A87773"/>
    <w:rsid w:val="00A90167"/>
    <w:rsid w:val="00A9274D"/>
    <w:rsid w:val="00A92F07"/>
    <w:rsid w:val="00A93FC4"/>
    <w:rsid w:val="00A94462"/>
    <w:rsid w:val="00A97A99"/>
    <w:rsid w:val="00AA0765"/>
    <w:rsid w:val="00AA0E4E"/>
    <w:rsid w:val="00AA257E"/>
    <w:rsid w:val="00AA2D57"/>
    <w:rsid w:val="00AA61A0"/>
    <w:rsid w:val="00AB026B"/>
    <w:rsid w:val="00AB13B1"/>
    <w:rsid w:val="00AB2545"/>
    <w:rsid w:val="00AB2A76"/>
    <w:rsid w:val="00AB7474"/>
    <w:rsid w:val="00AC0DC0"/>
    <w:rsid w:val="00AC2963"/>
    <w:rsid w:val="00AC3133"/>
    <w:rsid w:val="00AC3ADC"/>
    <w:rsid w:val="00AC5111"/>
    <w:rsid w:val="00AC52E7"/>
    <w:rsid w:val="00AC5477"/>
    <w:rsid w:val="00AC653C"/>
    <w:rsid w:val="00AD07BA"/>
    <w:rsid w:val="00AD2489"/>
    <w:rsid w:val="00AD2AB7"/>
    <w:rsid w:val="00AD3055"/>
    <w:rsid w:val="00AD410A"/>
    <w:rsid w:val="00AD7A6E"/>
    <w:rsid w:val="00AE0518"/>
    <w:rsid w:val="00AE164C"/>
    <w:rsid w:val="00AE19CA"/>
    <w:rsid w:val="00AE1F5F"/>
    <w:rsid w:val="00AE313A"/>
    <w:rsid w:val="00AE3F46"/>
    <w:rsid w:val="00AE4C1A"/>
    <w:rsid w:val="00AE5A86"/>
    <w:rsid w:val="00AF154D"/>
    <w:rsid w:val="00AF3FAB"/>
    <w:rsid w:val="00AF4D57"/>
    <w:rsid w:val="00AF7F77"/>
    <w:rsid w:val="00B028FA"/>
    <w:rsid w:val="00B04356"/>
    <w:rsid w:val="00B05235"/>
    <w:rsid w:val="00B06412"/>
    <w:rsid w:val="00B06B3B"/>
    <w:rsid w:val="00B07505"/>
    <w:rsid w:val="00B07E3E"/>
    <w:rsid w:val="00B101C7"/>
    <w:rsid w:val="00B10A07"/>
    <w:rsid w:val="00B11AD1"/>
    <w:rsid w:val="00B1361E"/>
    <w:rsid w:val="00B13A03"/>
    <w:rsid w:val="00B1611E"/>
    <w:rsid w:val="00B16F41"/>
    <w:rsid w:val="00B212C4"/>
    <w:rsid w:val="00B213D3"/>
    <w:rsid w:val="00B22F8E"/>
    <w:rsid w:val="00B236CA"/>
    <w:rsid w:val="00B23FED"/>
    <w:rsid w:val="00B242FD"/>
    <w:rsid w:val="00B24812"/>
    <w:rsid w:val="00B262FF"/>
    <w:rsid w:val="00B2656A"/>
    <w:rsid w:val="00B2745D"/>
    <w:rsid w:val="00B27856"/>
    <w:rsid w:val="00B3202A"/>
    <w:rsid w:val="00B3263D"/>
    <w:rsid w:val="00B34E95"/>
    <w:rsid w:val="00B3690E"/>
    <w:rsid w:val="00B36BC2"/>
    <w:rsid w:val="00B37795"/>
    <w:rsid w:val="00B379CF"/>
    <w:rsid w:val="00B37E3E"/>
    <w:rsid w:val="00B40D01"/>
    <w:rsid w:val="00B438B9"/>
    <w:rsid w:val="00B45246"/>
    <w:rsid w:val="00B45EDD"/>
    <w:rsid w:val="00B464E0"/>
    <w:rsid w:val="00B469DE"/>
    <w:rsid w:val="00B51E19"/>
    <w:rsid w:val="00B558D9"/>
    <w:rsid w:val="00B55950"/>
    <w:rsid w:val="00B56746"/>
    <w:rsid w:val="00B57233"/>
    <w:rsid w:val="00B57535"/>
    <w:rsid w:val="00B60524"/>
    <w:rsid w:val="00B6209E"/>
    <w:rsid w:val="00B63E0D"/>
    <w:rsid w:val="00B64589"/>
    <w:rsid w:val="00B701C3"/>
    <w:rsid w:val="00B70741"/>
    <w:rsid w:val="00B71F67"/>
    <w:rsid w:val="00B72303"/>
    <w:rsid w:val="00B7279F"/>
    <w:rsid w:val="00B72BC8"/>
    <w:rsid w:val="00B73439"/>
    <w:rsid w:val="00B73989"/>
    <w:rsid w:val="00B7447C"/>
    <w:rsid w:val="00B748BC"/>
    <w:rsid w:val="00B75868"/>
    <w:rsid w:val="00B77525"/>
    <w:rsid w:val="00B80739"/>
    <w:rsid w:val="00B82318"/>
    <w:rsid w:val="00B82446"/>
    <w:rsid w:val="00B82DC1"/>
    <w:rsid w:val="00B838BF"/>
    <w:rsid w:val="00B8398D"/>
    <w:rsid w:val="00B8460D"/>
    <w:rsid w:val="00B86616"/>
    <w:rsid w:val="00B872A2"/>
    <w:rsid w:val="00B8753C"/>
    <w:rsid w:val="00B875E1"/>
    <w:rsid w:val="00B90CD7"/>
    <w:rsid w:val="00B91578"/>
    <w:rsid w:val="00B9189B"/>
    <w:rsid w:val="00B91E84"/>
    <w:rsid w:val="00B93948"/>
    <w:rsid w:val="00B93E4F"/>
    <w:rsid w:val="00B940EB"/>
    <w:rsid w:val="00B946F0"/>
    <w:rsid w:val="00B9606A"/>
    <w:rsid w:val="00B96983"/>
    <w:rsid w:val="00B96EAC"/>
    <w:rsid w:val="00B97031"/>
    <w:rsid w:val="00B97A5D"/>
    <w:rsid w:val="00BA1786"/>
    <w:rsid w:val="00BA41B3"/>
    <w:rsid w:val="00BA435B"/>
    <w:rsid w:val="00BA4AF8"/>
    <w:rsid w:val="00BA568A"/>
    <w:rsid w:val="00BA67A4"/>
    <w:rsid w:val="00BB2985"/>
    <w:rsid w:val="00BB4A78"/>
    <w:rsid w:val="00BB51D5"/>
    <w:rsid w:val="00BB5838"/>
    <w:rsid w:val="00BB632D"/>
    <w:rsid w:val="00BB64CF"/>
    <w:rsid w:val="00BB72C9"/>
    <w:rsid w:val="00BC0086"/>
    <w:rsid w:val="00BC0604"/>
    <w:rsid w:val="00BC14B1"/>
    <w:rsid w:val="00BC313F"/>
    <w:rsid w:val="00BC3B53"/>
    <w:rsid w:val="00BC559D"/>
    <w:rsid w:val="00BC566F"/>
    <w:rsid w:val="00BC6186"/>
    <w:rsid w:val="00BC6CE1"/>
    <w:rsid w:val="00BC761A"/>
    <w:rsid w:val="00BD1A12"/>
    <w:rsid w:val="00BD2F29"/>
    <w:rsid w:val="00BD3CDB"/>
    <w:rsid w:val="00BD4565"/>
    <w:rsid w:val="00BD497C"/>
    <w:rsid w:val="00BD4C97"/>
    <w:rsid w:val="00BD65C1"/>
    <w:rsid w:val="00BD7852"/>
    <w:rsid w:val="00BD79C9"/>
    <w:rsid w:val="00BE10DD"/>
    <w:rsid w:val="00BE1F86"/>
    <w:rsid w:val="00BE2F51"/>
    <w:rsid w:val="00BE34D1"/>
    <w:rsid w:val="00BE5BBB"/>
    <w:rsid w:val="00BF01B3"/>
    <w:rsid w:val="00BF226E"/>
    <w:rsid w:val="00BF246E"/>
    <w:rsid w:val="00BF3051"/>
    <w:rsid w:val="00BF4674"/>
    <w:rsid w:val="00BF5FF5"/>
    <w:rsid w:val="00BF6259"/>
    <w:rsid w:val="00BF63C4"/>
    <w:rsid w:val="00C00389"/>
    <w:rsid w:val="00C00474"/>
    <w:rsid w:val="00C033EF"/>
    <w:rsid w:val="00C03F56"/>
    <w:rsid w:val="00C045D2"/>
    <w:rsid w:val="00C0496F"/>
    <w:rsid w:val="00C06599"/>
    <w:rsid w:val="00C06612"/>
    <w:rsid w:val="00C10D35"/>
    <w:rsid w:val="00C12755"/>
    <w:rsid w:val="00C12C68"/>
    <w:rsid w:val="00C14EC8"/>
    <w:rsid w:val="00C15480"/>
    <w:rsid w:val="00C16814"/>
    <w:rsid w:val="00C175CC"/>
    <w:rsid w:val="00C2033F"/>
    <w:rsid w:val="00C2088C"/>
    <w:rsid w:val="00C20DD3"/>
    <w:rsid w:val="00C217C4"/>
    <w:rsid w:val="00C224D7"/>
    <w:rsid w:val="00C22925"/>
    <w:rsid w:val="00C23543"/>
    <w:rsid w:val="00C24436"/>
    <w:rsid w:val="00C24A23"/>
    <w:rsid w:val="00C2503D"/>
    <w:rsid w:val="00C25795"/>
    <w:rsid w:val="00C27A2F"/>
    <w:rsid w:val="00C31EEB"/>
    <w:rsid w:val="00C32FC2"/>
    <w:rsid w:val="00C33AD0"/>
    <w:rsid w:val="00C3440A"/>
    <w:rsid w:val="00C34744"/>
    <w:rsid w:val="00C34AF9"/>
    <w:rsid w:val="00C35962"/>
    <w:rsid w:val="00C407DA"/>
    <w:rsid w:val="00C40CA9"/>
    <w:rsid w:val="00C4237F"/>
    <w:rsid w:val="00C438DF"/>
    <w:rsid w:val="00C44DAF"/>
    <w:rsid w:val="00C46312"/>
    <w:rsid w:val="00C47B4C"/>
    <w:rsid w:val="00C50622"/>
    <w:rsid w:val="00C523B3"/>
    <w:rsid w:val="00C537BB"/>
    <w:rsid w:val="00C54DA5"/>
    <w:rsid w:val="00C54E21"/>
    <w:rsid w:val="00C555B5"/>
    <w:rsid w:val="00C55B28"/>
    <w:rsid w:val="00C560EB"/>
    <w:rsid w:val="00C562CB"/>
    <w:rsid w:val="00C6083E"/>
    <w:rsid w:val="00C63FA9"/>
    <w:rsid w:val="00C64166"/>
    <w:rsid w:val="00C65C42"/>
    <w:rsid w:val="00C66134"/>
    <w:rsid w:val="00C66D99"/>
    <w:rsid w:val="00C671FE"/>
    <w:rsid w:val="00C70170"/>
    <w:rsid w:val="00C74979"/>
    <w:rsid w:val="00C75487"/>
    <w:rsid w:val="00C7653F"/>
    <w:rsid w:val="00C81356"/>
    <w:rsid w:val="00C815DF"/>
    <w:rsid w:val="00C82B1E"/>
    <w:rsid w:val="00C83764"/>
    <w:rsid w:val="00C83B76"/>
    <w:rsid w:val="00C84EE7"/>
    <w:rsid w:val="00C85211"/>
    <w:rsid w:val="00C8735D"/>
    <w:rsid w:val="00C9067E"/>
    <w:rsid w:val="00C90F64"/>
    <w:rsid w:val="00C91DC8"/>
    <w:rsid w:val="00C9450A"/>
    <w:rsid w:val="00C9548D"/>
    <w:rsid w:val="00C960CD"/>
    <w:rsid w:val="00C976A9"/>
    <w:rsid w:val="00CA064A"/>
    <w:rsid w:val="00CA61CD"/>
    <w:rsid w:val="00CA698D"/>
    <w:rsid w:val="00CB0DC1"/>
    <w:rsid w:val="00CB14A5"/>
    <w:rsid w:val="00CB17A6"/>
    <w:rsid w:val="00CB1DB5"/>
    <w:rsid w:val="00CB4434"/>
    <w:rsid w:val="00CB57BE"/>
    <w:rsid w:val="00CB6F93"/>
    <w:rsid w:val="00CC0918"/>
    <w:rsid w:val="00CC1BD4"/>
    <w:rsid w:val="00CC270C"/>
    <w:rsid w:val="00CC2A89"/>
    <w:rsid w:val="00CC41E7"/>
    <w:rsid w:val="00CC4928"/>
    <w:rsid w:val="00CC60B5"/>
    <w:rsid w:val="00CC6B3E"/>
    <w:rsid w:val="00CD0D35"/>
    <w:rsid w:val="00CD3669"/>
    <w:rsid w:val="00CD3B05"/>
    <w:rsid w:val="00CD5154"/>
    <w:rsid w:val="00CD51F8"/>
    <w:rsid w:val="00CD5ED8"/>
    <w:rsid w:val="00CD73DE"/>
    <w:rsid w:val="00CD78DF"/>
    <w:rsid w:val="00CE02A7"/>
    <w:rsid w:val="00CE2B41"/>
    <w:rsid w:val="00CE2F13"/>
    <w:rsid w:val="00CE3D22"/>
    <w:rsid w:val="00CE5995"/>
    <w:rsid w:val="00CE742D"/>
    <w:rsid w:val="00CE7812"/>
    <w:rsid w:val="00CE7C63"/>
    <w:rsid w:val="00CF045D"/>
    <w:rsid w:val="00CF1DE5"/>
    <w:rsid w:val="00CF2AE8"/>
    <w:rsid w:val="00CF3AA3"/>
    <w:rsid w:val="00CF45AB"/>
    <w:rsid w:val="00CF54F8"/>
    <w:rsid w:val="00CF6806"/>
    <w:rsid w:val="00CF6A4F"/>
    <w:rsid w:val="00CF7AB4"/>
    <w:rsid w:val="00D001F6"/>
    <w:rsid w:val="00D02F9D"/>
    <w:rsid w:val="00D04676"/>
    <w:rsid w:val="00D073D2"/>
    <w:rsid w:val="00D0740E"/>
    <w:rsid w:val="00D10EA2"/>
    <w:rsid w:val="00D12D02"/>
    <w:rsid w:val="00D14BAF"/>
    <w:rsid w:val="00D15687"/>
    <w:rsid w:val="00D176B5"/>
    <w:rsid w:val="00D20BF6"/>
    <w:rsid w:val="00D2166C"/>
    <w:rsid w:val="00D21709"/>
    <w:rsid w:val="00D21FC9"/>
    <w:rsid w:val="00D220C0"/>
    <w:rsid w:val="00D22290"/>
    <w:rsid w:val="00D222DD"/>
    <w:rsid w:val="00D24871"/>
    <w:rsid w:val="00D25748"/>
    <w:rsid w:val="00D258D5"/>
    <w:rsid w:val="00D25E6B"/>
    <w:rsid w:val="00D26B28"/>
    <w:rsid w:val="00D27335"/>
    <w:rsid w:val="00D3027E"/>
    <w:rsid w:val="00D306DE"/>
    <w:rsid w:val="00D30F7E"/>
    <w:rsid w:val="00D312AC"/>
    <w:rsid w:val="00D31F57"/>
    <w:rsid w:val="00D32BB1"/>
    <w:rsid w:val="00D33FF7"/>
    <w:rsid w:val="00D35523"/>
    <w:rsid w:val="00D3596C"/>
    <w:rsid w:val="00D36029"/>
    <w:rsid w:val="00D3622C"/>
    <w:rsid w:val="00D371CF"/>
    <w:rsid w:val="00D379BA"/>
    <w:rsid w:val="00D402CF"/>
    <w:rsid w:val="00D43768"/>
    <w:rsid w:val="00D437B5"/>
    <w:rsid w:val="00D52D37"/>
    <w:rsid w:val="00D535AF"/>
    <w:rsid w:val="00D53C89"/>
    <w:rsid w:val="00D55950"/>
    <w:rsid w:val="00D5623F"/>
    <w:rsid w:val="00D57BF5"/>
    <w:rsid w:val="00D6005D"/>
    <w:rsid w:val="00D622CD"/>
    <w:rsid w:val="00D6272C"/>
    <w:rsid w:val="00D63E1E"/>
    <w:rsid w:val="00D6448E"/>
    <w:rsid w:val="00D645F0"/>
    <w:rsid w:val="00D669BC"/>
    <w:rsid w:val="00D66C24"/>
    <w:rsid w:val="00D6736F"/>
    <w:rsid w:val="00D71C8F"/>
    <w:rsid w:val="00D729E9"/>
    <w:rsid w:val="00D77C09"/>
    <w:rsid w:val="00D803C6"/>
    <w:rsid w:val="00D809F7"/>
    <w:rsid w:val="00D81F8A"/>
    <w:rsid w:val="00D829F8"/>
    <w:rsid w:val="00D83BF5"/>
    <w:rsid w:val="00D841AA"/>
    <w:rsid w:val="00D84321"/>
    <w:rsid w:val="00D85695"/>
    <w:rsid w:val="00D86823"/>
    <w:rsid w:val="00D86B30"/>
    <w:rsid w:val="00D87411"/>
    <w:rsid w:val="00D90088"/>
    <w:rsid w:val="00D902E5"/>
    <w:rsid w:val="00D90991"/>
    <w:rsid w:val="00D90C4C"/>
    <w:rsid w:val="00D916B4"/>
    <w:rsid w:val="00D91E77"/>
    <w:rsid w:val="00D9237B"/>
    <w:rsid w:val="00D92EFF"/>
    <w:rsid w:val="00D93B1C"/>
    <w:rsid w:val="00D947C7"/>
    <w:rsid w:val="00DA02A6"/>
    <w:rsid w:val="00DA1E72"/>
    <w:rsid w:val="00DA2B16"/>
    <w:rsid w:val="00DA374B"/>
    <w:rsid w:val="00DA5385"/>
    <w:rsid w:val="00DA6D91"/>
    <w:rsid w:val="00DA7C54"/>
    <w:rsid w:val="00DB0C15"/>
    <w:rsid w:val="00DB1076"/>
    <w:rsid w:val="00DB1274"/>
    <w:rsid w:val="00DB23B2"/>
    <w:rsid w:val="00DB2464"/>
    <w:rsid w:val="00DB4AC4"/>
    <w:rsid w:val="00DB6BB1"/>
    <w:rsid w:val="00DB6F3F"/>
    <w:rsid w:val="00DB7BEB"/>
    <w:rsid w:val="00DC1337"/>
    <w:rsid w:val="00DC2918"/>
    <w:rsid w:val="00DC2FD1"/>
    <w:rsid w:val="00DC45F2"/>
    <w:rsid w:val="00DC5CBA"/>
    <w:rsid w:val="00DC611A"/>
    <w:rsid w:val="00DC628B"/>
    <w:rsid w:val="00DC689F"/>
    <w:rsid w:val="00DD04C0"/>
    <w:rsid w:val="00DD1796"/>
    <w:rsid w:val="00DD29A8"/>
    <w:rsid w:val="00DD31B2"/>
    <w:rsid w:val="00DD4DB5"/>
    <w:rsid w:val="00DE28A6"/>
    <w:rsid w:val="00DE29B8"/>
    <w:rsid w:val="00DE2DB6"/>
    <w:rsid w:val="00DE4DA5"/>
    <w:rsid w:val="00DE4FD8"/>
    <w:rsid w:val="00DE5EF8"/>
    <w:rsid w:val="00DE7A04"/>
    <w:rsid w:val="00DF1781"/>
    <w:rsid w:val="00DF184E"/>
    <w:rsid w:val="00DF2C0A"/>
    <w:rsid w:val="00DF4532"/>
    <w:rsid w:val="00DF7DE5"/>
    <w:rsid w:val="00E0025C"/>
    <w:rsid w:val="00E007CD"/>
    <w:rsid w:val="00E01D45"/>
    <w:rsid w:val="00E0337F"/>
    <w:rsid w:val="00E03C24"/>
    <w:rsid w:val="00E04FB2"/>
    <w:rsid w:val="00E07264"/>
    <w:rsid w:val="00E100BF"/>
    <w:rsid w:val="00E10B59"/>
    <w:rsid w:val="00E10DB8"/>
    <w:rsid w:val="00E11D24"/>
    <w:rsid w:val="00E13718"/>
    <w:rsid w:val="00E144CD"/>
    <w:rsid w:val="00E14FD9"/>
    <w:rsid w:val="00E160D7"/>
    <w:rsid w:val="00E164F4"/>
    <w:rsid w:val="00E17515"/>
    <w:rsid w:val="00E21A5D"/>
    <w:rsid w:val="00E2254D"/>
    <w:rsid w:val="00E22963"/>
    <w:rsid w:val="00E24909"/>
    <w:rsid w:val="00E262D1"/>
    <w:rsid w:val="00E2717B"/>
    <w:rsid w:val="00E31B46"/>
    <w:rsid w:val="00E32188"/>
    <w:rsid w:val="00E331BE"/>
    <w:rsid w:val="00E33DA0"/>
    <w:rsid w:val="00E35E03"/>
    <w:rsid w:val="00E35E76"/>
    <w:rsid w:val="00E36B9C"/>
    <w:rsid w:val="00E37F02"/>
    <w:rsid w:val="00E403EA"/>
    <w:rsid w:val="00E4048A"/>
    <w:rsid w:val="00E40DB5"/>
    <w:rsid w:val="00E42321"/>
    <w:rsid w:val="00E440EC"/>
    <w:rsid w:val="00E443E0"/>
    <w:rsid w:val="00E469A2"/>
    <w:rsid w:val="00E50161"/>
    <w:rsid w:val="00E50945"/>
    <w:rsid w:val="00E522D1"/>
    <w:rsid w:val="00E5283D"/>
    <w:rsid w:val="00E542E8"/>
    <w:rsid w:val="00E544B9"/>
    <w:rsid w:val="00E56262"/>
    <w:rsid w:val="00E577AE"/>
    <w:rsid w:val="00E60927"/>
    <w:rsid w:val="00E62198"/>
    <w:rsid w:val="00E636B7"/>
    <w:rsid w:val="00E63B45"/>
    <w:rsid w:val="00E6445D"/>
    <w:rsid w:val="00E67F19"/>
    <w:rsid w:val="00E70AF1"/>
    <w:rsid w:val="00E70BF3"/>
    <w:rsid w:val="00E70D21"/>
    <w:rsid w:val="00E71669"/>
    <w:rsid w:val="00E75835"/>
    <w:rsid w:val="00E80676"/>
    <w:rsid w:val="00E81428"/>
    <w:rsid w:val="00E81C4D"/>
    <w:rsid w:val="00E82BFA"/>
    <w:rsid w:val="00E83CBF"/>
    <w:rsid w:val="00E848DC"/>
    <w:rsid w:val="00E90708"/>
    <w:rsid w:val="00E914C3"/>
    <w:rsid w:val="00E919CF"/>
    <w:rsid w:val="00E91A30"/>
    <w:rsid w:val="00E91E98"/>
    <w:rsid w:val="00E92208"/>
    <w:rsid w:val="00E92587"/>
    <w:rsid w:val="00E939B9"/>
    <w:rsid w:val="00E93FD5"/>
    <w:rsid w:val="00E9455E"/>
    <w:rsid w:val="00E95E4A"/>
    <w:rsid w:val="00E96F64"/>
    <w:rsid w:val="00E97D57"/>
    <w:rsid w:val="00EA16F8"/>
    <w:rsid w:val="00EA1A09"/>
    <w:rsid w:val="00EA1EC1"/>
    <w:rsid w:val="00EA353A"/>
    <w:rsid w:val="00EA3FBB"/>
    <w:rsid w:val="00EA47D9"/>
    <w:rsid w:val="00EA65C4"/>
    <w:rsid w:val="00EA6CA8"/>
    <w:rsid w:val="00EA7686"/>
    <w:rsid w:val="00EB0113"/>
    <w:rsid w:val="00EB0298"/>
    <w:rsid w:val="00EB0D5E"/>
    <w:rsid w:val="00EB216D"/>
    <w:rsid w:val="00EB68DB"/>
    <w:rsid w:val="00EB78C9"/>
    <w:rsid w:val="00EB7F6B"/>
    <w:rsid w:val="00EC0CC5"/>
    <w:rsid w:val="00EC14A1"/>
    <w:rsid w:val="00EC1AD8"/>
    <w:rsid w:val="00EC1C91"/>
    <w:rsid w:val="00EC2319"/>
    <w:rsid w:val="00EC2BCD"/>
    <w:rsid w:val="00EC4FE9"/>
    <w:rsid w:val="00EC55DD"/>
    <w:rsid w:val="00EC6A61"/>
    <w:rsid w:val="00EC6BB9"/>
    <w:rsid w:val="00EC6ECD"/>
    <w:rsid w:val="00ED02DE"/>
    <w:rsid w:val="00ED19DB"/>
    <w:rsid w:val="00ED276C"/>
    <w:rsid w:val="00ED41EB"/>
    <w:rsid w:val="00ED5AA9"/>
    <w:rsid w:val="00ED5D8F"/>
    <w:rsid w:val="00ED61F7"/>
    <w:rsid w:val="00ED685C"/>
    <w:rsid w:val="00ED6B3B"/>
    <w:rsid w:val="00ED6E3D"/>
    <w:rsid w:val="00ED73AF"/>
    <w:rsid w:val="00ED7AD7"/>
    <w:rsid w:val="00ED7C90"/>
    <w:rsid w:val="00EE0662"/>
    <w:rsid w:val="00EE1F74"/>
    <w:rsid w:val="00EE34AA"/>
    <w:rsid w:val="00EE4091"/>
    <w:rsid w:val="00EE4A59"/>
    <w:rsid w:val="00EE59A8"/>
    <w:rsid w:val="00EE5F20"/>
    <w:rsid w:val="00EE7B8F"/>
    <w:rsid w:val="00EF306F"/>
    <w:rsid w:val="00EF3300"/>
    <w:rsid w:val="00EF39F5"/>
    <w:rsid w:val="00EF4254"/>
    <w:rsid w:val="00EF4F42"/>
    <w:rsid w:val="00EF5808"/>
    <w:rsid w:val="00EF58EA"/>
    <w:rsid w:val="00EF786C"/>
    <w:rsid w:val="00EF78CF"/>
    <w:rsid w:val="00F007AB"/>
    <w:rsid w:val="00F01635"/>
    <w:rsid w:val="00F01C2B"/>
    <w:rsid w:val="00F01D0C"/>
    <w:rsid w:val="00F02542"/>
    <w:rsid w:val="00F027F7"/>
    <w:rsid w:val="00F03C3D"/>
    <w:rsid w:val="00F04D35"/>
    <w:rsid w:val="00F055EE"/>
    <w:rsid w:val="00F060AE"/>
    <w:rsid w:val="00F06DCE"/>
    <w:rsid w:val="00F0753E"/>
    <w:rsid w:val="00F1108E"/>
    <w:rsid w:val="00F1125C"/>
    <w:rsid w:val="00F11655"/>
    <w:rsid w:val="00F11A33"/>
    <w:rsid w:val="00F20677"/>
    <w:rsid w:val="00F21AD5"/>
    <w:rsid w:val="00F22B85"/>
    <w:rsid w:val="00F27974"/>
    <w:rsid w:val="00F3005E"/>
    <w:rsid w:val="00F30A39"/>
    <w:rsid w:val="00F32E43"/>
    <w:rsid w:val="00F32F36"/>
    <w:rsid w:val="00F34864"/>
    <w:rsid w:val="00F35CCC"/>
    <w:rsid w:val="00F368E6"/>
    <w:rsid w:val="00F36B48"/>
    <w:rsid w:val="00F406D1"/>
    <w:rsid w:val="00F4185A"/>
    <w:rsid w:val="00F42133"/>
    <w:rsid w:val="00F44022"/>
    <w:rsid w:val="00F44B1E"/>
    <w:rsid w:val="00F45E96"/>
    <w:rsid w:val="00F4675E"/>
    <w:rsid w:val="00F509D7"/>
    <w:rsid w:val="00F52A61"/>
    <w:rsid w:val="00F52E06"/>
    <w:rsid w:val="00F55798"/>
    <w:rsid w:val="00F5605C"/>
    <w:rsid w:val="00F570EE"/>
    <w:rsid w:val="00F57F61"/>
    <w:rsid w:val="00F57FC4"/>
    <w:rsid w:val="00F62E46"/>
    <w:rsid w:val="00F630A1"/>
    <w:rsid w:val="00F6475A"/>
    <w:rsid w:val="00F651C3"/>
    <w:rsid w:val="00F67AEB"/>
    <w:rsid w:val="00F73233"/>
    <w:rsid w:val="00F73BB8"/>
    <w:rsid w:val="00F740A3"/>
    <w:rsid w:val="00F74C70"/>
    <w:rsid w:val="00F74E98"/>
    <w:rsid w:val="00F75B05"/>
    <w:rsid w:val="00F806AD"/>
    <w:rsid w:val="00F81C95"/>
    <w:rsid w:val="00F826DB"/>
    <w:rsid w:val="00F8555F"/>
    <w:rsid w:val="00F86FD7"/>
    <w:rsid w:val="00F874EB"/>
    <w:rsid w:val="00F875BF"/>
    <w:rsid w:val="00F87783"/>
    <w:rsid w:val="00F87E3E"/>
    <w:rsid w:val="00F900FA"/>
    <w:rsid w:val="00F90303"/>
    <w:rsid w:val="00F911C1"/>
    <w:rsid w:val="00F91EC6"/>
    <w:rsid w:val="00F92781"/>
    <w:rsid w:val="00F95C3F"/>
    <w:rsid w:val="00F96F95"/>
    <w:rsid w:val="00F971B8"/>
    <w:rsid w:val="00F9734D"/>
    <w:rsid w:val="00FA0063"/>
    <w:rsid w:val="00FA082D"/>
    <w:rsid w:val="00FA09F1"/>
    <w:rsid w:val="00FA3561"/>
    <w:rsid w:val="00FA57E9"/>
    <w:rsid w:val="00FA6651"/>
    <w:rsid w:val="00FA7443"/>
    <w:rsid w:val="00FA74DE"/>
    <w:rsid w:val="00FA7678"/>
    <w:rsid w:val="00FA7FF1"/>
    <w:rsid w:val="00FB0CF3"/>
    <w:rsid w:val="00FB1610"/>
    <w:rsid w:val="00FB198C"/>
    <w:rsid w:val="00FB1C26"/>
    <w:rsid w:val="00FB2143"/>
    <w:rsid w:val="00FB2F2A"/>
    <w:rsid w:val="00FB42CE"/>
    <w:rsid w:val="00FB65AB"/>
    <w:rsid w:val="00FB6D08"/>
    <w:rsid w:val="00FB74F7"/>
    <w:rsid w:val="00FB78D7"/>
    <w:rsid w:val="00FC10D8"/>
    <w:rsid w:val="00FC241E"/>
    <w:rsid w:val="00FC2E1C"/>
    <w:rsid w:val="00FC42EE"/>
    <w:rsid w:val="00FC4866"/>
    <w:rsid w:val="00FC5E1C"/>
    <w:rsid w:val="00FC67BD"/>
    <w:rsid w:val="00FD0272"/>
    <w:rsid w:val="00FD03C4"/>
    <w:rsid w:val="00FD32DD"/>
    <w:rsid w:val="00FD35A4"/>
    <w:rsid w:val="00FD45D3"/>
    <w:rsid w:val="00FD5871"/>
    <w:rsid w:val="00FD5B47"/>
    <w:rsid w:val="00FD6188"/>
    <w:rsid w:val="00FE004C"/>
    <w:rsid w:val="00FE0929"/>
    <w:rsid w:val="00FE1108"/>
    <w:rsid w:val="00FE1A35"/>
    <w:rsid w:val="00FE2F4F"/>
    <w:rsid w:val="00FE3038"/>
    <w:rsid w:val="00FE4682"/>
    <w:rsid w:val="00FE4C51"/>
    <w:rsid w:val="00FE4CCB"/>
    <w:rsid w:val="00FE5987"/>
    <w:rsid w:val="00FE5FE2"/>
    <w:rsid w:val="00FE6624"/>
    <w:rsid w:val="00FE792F"/>
    <w:rsid w:val="00FE7E6A"/>
    <w:rsid w:val="00FF1996"/>
    <w:rsid w:val="00FF2DF6"/>
    <w:rsid w:val="00FF38B0"/>
    <w:rsid w:val="00FF4225"/>
    <w:rsid w:val="00FF43B2"/>
    <w:rsid w:val="00FF4811"/>
    <w:rsid w:val="00FF5F1C"/>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3C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unhideWhenUsed/>
    <w:rsid w:val="003166A1"/>
    <w:rPr>
      <w:color w:val="0563C1" w:themeColor="hyperlink"/>
      <w:u w:val="single"/>
    </w:rPr>
  </w:style>
  <w:style w:type="character" w:styleId="UnresolvedMention">
    <w:name w:val="Unresolved Mention"/>
    <w:basedOn w:val="DefaultParagraphFont"/>
    <w:uiPriority w:val="99"/>
    <w:semiHidden/>
    <w:unhideWhenUsed/>
    <w:rsid w:val="000F587D"/>
    <w:rPr>
      <w:color w:val="605E5C"/>
      <w:shd w:val="clear" w:color="auto" w:fill="E1DFDD"/>
    </w:rPr>
  </w:style>
  <w:style w:type="paragraph" w:styleId="ListParagraph">
    <w:name w:val="List Paragraph"/>
    <w:basedOn w:val="Normal"/>
    <w:uiPriority w:val="34"/>
    <w:qFormat/>
    <w:rsid w:val="00586E0B"/>
    <w:pPr>
      <w:ind w:left="720"/>
      <w:contextualSpacing/>
    </w:pPr>
  </w:style>
  <w:style w:type="paragraph" w:styleId="NoSpacing">
    <w:name w:val="No Spacing"/>
    <w:uiPriority w:val="1"/>
    <w:qFormat/>
    <w:rsid w:val="0093653F"/>
    <w:pPr>
      <w:spacing w:after="0" w:line="240" w:lineRule="auto"/>
    </w:pPr>
    <w:rPr>
      <w:rFonts w:eastAsia="Times New Roman" w:cs="Times New Roman"/>
      <w:szCs w:val="24"/>
      <w:lang w:val="lv-LV" w:eastAsia="lv-LV"/>
    </w:rPr>
  </w:style>
  <w:style w:type="paragraph" w:styleId="Revision">
    <w:name w:val="Revision"/>
    <w:hidden/>
    <w:uiPriority w:val="99"/>
    <w:semiHidden/>
    <w:rsid w:val="008C4CA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01cae0-41b6-4e88-81e9-b2ff21b44d3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15E2-8179-4B0A-B914-B568A8F6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22247</Words>
  <Characters>12681</Characters>
  <Application>Microsoft Office Word</Application>
  <DocSecurity>0</DocSecurity>
  <Lines>105</Lines>
  <Paragraphs>69</Paragraphs>
  <ScaleCrop>false</ScaleCrop>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2025-11-11T09:14:00Z</dcterms:created>
  <dcterms:modified xsi:type="dcterms:W3CDTF">2025-11-26T09:46:00Z</dcterms:modified>
</cp:coreProperties>
</file>