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F3A56" w14:textId="77777777" w:rsidR="00D8737A" w:rsidRPr="00D8737A" w:rsidRDefault="00D8737A" w:rsidP="00D8737A">
      <w:pPr>
        <w:spacing w:line="276" w:lineRule="auto"/>
        <w:jc w:val="both"/>
        <w:rPr>
          <w:rFonts w:asciiTheme="majorBidi" w:hAnsiTheme="majorBidi" w:cstheme="majorBidi"/>
          <w:b/>
          <w:bCs/>
          <w:noProof/>
          <w:szCs w:val="24"/>
        </w:rPr>
      </w:pPr>
      <w:r w:rsidRPr="00D8737A">
        <w:rPr>
          <w:rFonts w:asciiTheme="majorBidi" w:hAnsiTheme="majorBidi" w:cstheme="majorBidi"/>
          <w:b/>
          <w:bCs/>
          <w:noProof/>
          <w:szCs w:val="24"/>
        </w:rPr>
        <w:t>Dzīvokļa īpašuma kopīpašnieku pienākums savstarpējās tiesiskajās attiecībās segt ar dzīvokļa īpašumu saistītos izdevumus</w:t>
      </w:r>
    </w:p>
    <w:p w14:paraId="522DDBAB" w14:textId="77777777" w:rsidR="00D8737A" w:rsidRPr="00D8737A" w:rsidRDefault="00D8737A" w:rsidP="00D8737A">
      <w:pPr>
        <w:spacing w:line="276" w:lineRule="auto"/>
        <w:jc w:val="both"/>
        <w:rPr>
          <w:rFonts w:asciiTheme="majorBidi" w:hAnsiTheme="majorBidi" w:cstheme="majorBidi"/>
          <w:noProof/>
          <w:szCs w:val="24"/>
        </w:rPr>
      </w:pPr>
      <w:r w:rsidRPr="00D8737A">
        <w:rPr>
          <w:rFonts w:asciiTheme="majorBidi" w:hAnsiTheme="majorBidi" w:cstheme="majorBidi"/>
          <w:noProof/>
          <w:szCs w:val="24"/>
        </w:rPr>
        <w:t>Ja dzīvokļa īpašums pieder vairākām personām un tas nav neviena kopīpašnieka atsevišķajā lietošanā, visi tā uzturēšanas izdevumi Civillikuma 1071. panta izpratnē, tostarp dzīvojamās mājas pārvaldīšanas izdevumi un izdevumi komunālo pakalpojumu saņemšanai, dzīvokļa īpašuma kopīpašniekiem arī savstarpējās tiesiskajās attiecībās jāsedz samērīgi ar katra kopīpašnieka domājamo daļu.</w:t>
      </w:r>
    </w:p>
    <w:p w14:paraId="44511493" w14:textId="77777777" w:rsidR="00D8737A" w:rsidRPr="00D8737A" w:rsidRDefault="00D8737A" w:rsidP="00D8737A">
      <w:pPr>
        <w:spacing w:line="276" w:lineRule="auto"/>
        <w:jc w:val="both"/>
        <w:rPr>
          <w:rFonts w:asciiTheme="majorBidi" w:hAnsiTheme="majorBidi" w:cstheme="majorBidi"/>
          <w:noProof/>
          <w:szCs w:val="24"/>
        </w:rPr>
      </w:pPr>
      <w:r w:rsidRPr="00D8737A">
        <w:rPr>
          <w:rFonts w:asciiTheme="majorBidi" w:hAnsiTheme="majorBidi" w:cstheme="majorBidi"/>
          <w:noProof/>
          <w:szCs w:val="24"/>
        </w:rPr>
        <w:t xml:space="preserve">Kopīpašnieku pienākumu segt dzīvokļa īpašuma uzturēšanas izdevumus neietekmē apstāklis, ka dzīvokļa īpašums ir viena kopīpašnieka atsevišķajā lietošanā, izņemot attiecībā uz izdevumiem komunālo pakalpojumu saņemšanai. Ja dzīvokļa īpašums atrodas viena kopīpašnieka atsevišķajā lietošanā, vispārīgi pieņemams, ka visi izdevumi komunālo pakalpojumu saņemšanai jāsedz šim kopīpašniekam. Viņš var prasīt pārējiem kopīpašniekiem segt šos izdevumus samērīgi ar viņu domājām daļām, ciktāl tie ir bijuši objektīvi nepieciešami, lai nodrošinātu attiecīgās dzīvojamās mājas (dzīvokļa īpašuma) fizisku saglabāšanu. Pierādīšanas nasta par to, kādā apmērā izdevumi komunālo pakalpojumu saņemšanai ir bijuši nepieciešami dzīvojamās mājas (dzīvokļa īpašuma) fiziskai saglabāšanai, gulstas uz kopīpašnieku, kas prasa atlīdzināt šos izdevumus. </w:t>
      </w:r>
    </w:p>
    <w:p w14:paraId="7341532A" w14:textId="77777777" w:rsidR="00235AB5" w:rsidRPr="00E43736" w:rsidRDefault="00235AB5" w:rsidP="00A46148">
      <w:pPr>
        <w:spacing w:line="276" w:lineRule="auto"/>
        <w:jc w:val="center"/>
        <w:rPr>
          <w:rFonts w:asciiTheme="majorBidi" w:hAnsiTheme="majorBidi" w:cstheme="majorBidi"/>
          <w:noProof/>
          <w:szCs w:val="24"/>
        </w:rPr>
      </w:pPr>
    </w:p>
    <w:p w14:paraId="580F0242" w14:textId="595A1CB4" w:rsidR="004C3212" w:rsidRDefault="004C3212" w:rsidP="00211617">
      <w:pPr>
        <w:spacing w:line="276" w:lineRule="auto"/>
        <w:jc w:val="center"/>
        <w:rPr>
          <w:rFonts w:asciiTheme="majorBidi" w:hAnsiTheme="majorBidi" w:cstheme="majorBidi"/>
          <w:b/>
          <w:szCs w:val="24"/>
        </w:rPr>
      </w:pPr>
      <w:r w:rsidRPr="00211617">
        <w:rPr>
          <w:rFonts w:asciiTheme="majorBidi" w:hAnsiTheme="majorBidi" w:cstheme="majorBidi"/>
          <w:b/>
          <w:szCs w:val="24"/>
        </w:rPr>
        <w:t>Latvijas Republikas Senāt</w:t>
      </w:r>
      <w:r w:rsidR="00235AB5">
        <w:rPr>
          <w:rFonts w:asciiTheme="majorBidi" w:hAnsiTheme="majorBidi" w:cstheme="majorBidi"/>
          <w:b/>
          <w:szCs w:val="24"/>
        </w:rPr>
        <w:t>a</w:t>
      </w:r>
    </w:p>
    <w:p w14:paraId="74F4E479" w14:textId="08757FF9" w:rsidR="00235AB5" w:rsidRDefault="00235AB5" w:rsidP="00211617">
      <w:pPr>
        <w:spacing w:line="276" w:lineRule="auto"/>
        <w:jc w:val="center"/>
        <w:rPr>
          <w:rFonts w:asciiTheme="majorBidi" w:hAnsiTheme="majorBidi" w:cstheme="majorBidi"/>
          <w:b/>
          <w:szCs w:val="24"/>
        </w:rPr>
      </w:pPr>
      <w:proofErr w:type="spellStart"/>
      <w:r>
        <w:rPr>
          <w:rFonts w:asciiTheme="majorBidi" w:hAnsiTheme="majorBidi" w:cstheme="majorBidi"/>
          <w:b/>
          <w:szCs w:val="24"/>
        </w:rPr>
        <w:t>Civillitu</w:t>
      </w:r>
      <w:proofErr w:type="spellEnd"/>
      <w:r>
        <w:rPr>
          <w:rFonts w:asciiTheme="majorBidi" w:hAnsiTheme="majorBidi" w:cstheme="majorBidi"/>
          <w:b/>
          <w:szCs w:val="24"/>
        </w:rPr>
        <w:t xml:space="preserve"> departamenta</w:t>
      </w:r>
    </w:p>
    <w:p w14:paraId="0EA8DB4A" w14:textId="28CE67AB" w:rsidR="00235AB5" w:rsidRPr="00211617" w:rsidRDefault="00235AB5" w:rsidP="00211617">
      <w:pPr>
        <w:spacing w:line="276" w:lineRule="auto"/>
        <w:jc w:val="center"/>
        <w:rPr>
          <w:rStyle w:val="SubtleEmphasis"/>
          <w:rFonts w:asciiTheme="majorBidi" w:hAnsiTheme="majorBidi" w:cstheme="majorBidi"/>
          <w:b/>
          <w:i w:val="0"/>
          <w:iCs w:val="0"/>
          <w:szCs w:val="24"/>
        </w:rPr>
      </w:pPr>
      <w:r>
        <w:rPr>
          <w:rFonts w:asciiTheme="majorBidi" w:hAnsiTheme="majorBidi" w:cstheme="majorBidi"/>
          <w:b/>
          <w:szCs w:val="24"/>
        </w:rPr>
        <w:t>2025. gada 17. decembra</w:t>
      </w:r>
    </w:p>
    <w:p w14:paraId="52D69257" w14:textId="77777777" w:rsidR="004C3212" w:rsidRPr="00E43736" w:rsidRDefault="004C3212" w:rsidP="00211617">
      <w:pPr>
        <w:shd w:val="clear" w:color="auto" w:fill="FFFFFF"/>
        <w:spacing w:line="276" w:lineRule="auto"/>
        <w:jc w:val="center"/>
        <w:rPr>
          <w:rFonts w:asciiTheme="majorBidi" w:hAnsiTheme="majorBidi" w:cstheme="majorBidi"/>
          <w:b/>
          <w:color w:val="000000"/>
          <w:spacing w:val="30"/>
          <w:szCs w:val="24"/>
        </w:rPr>
      </w:pPr>
      <w:r w:rsidRPr="00E43736">
        <w:rPr>
          <w:rFonts w:asciiTheme="majorBidi" w:hAnsiTheme="majorBidi" w:cstheme="majorBidi"/>
          <w:b/>
          <w:color w:val="000000"/>
          <w:spacing w:val="30"/>
          <w:szCs w:val="24"/>
        </w:rPr>
        <w:t>SPRIEDUMS</w:t>
      </w:r>
    </w:p>
    <w:p w14:paraId="6682EFCC" w14:textId="77777777" w:rsidR="00235AB5" w:rsidRDefault="00235AB5" w:rsidP="00235AB5">
      <w:pPr>
        <w:spacing w:line="276" w:lineRule="auto"/>
        <w:jc w:val="center"/>
        <w:rPr>
          <w:rFonts w:asciiTheme="majorBidi" w:hAnsiTheme="majorBidi" w:cstheme="majorBidi"/>
          <w:b/>
          <w:bCs/>
          <w:szCs w:val="24"/>
        </w:rPr>
      </w:pPr>
      <w:r w:rsidRPr="00235AB5">
        <w:rPr>
          <w:rFonts w:asciiTheme="majorBidi" w:hAnsiTheme="majorBidi" w:cstheme="majorBidi"/>
          <w:b/>
          <w:bCs/>
          <w:szCs w:val="24"/>
        </w:rPr>
        <w:t>Lieta Nr. C30590622, SKC-108/2025</w:t>
      </w:r>
    </w:p>
    <w:p w14:paraId="3528C836" w14:textId="78959FE6" w:rsidR="00C42620" w:rsidRPr="00235AB5" w:rsidRDefault="00C42620" w:rsidP="00235AB5">
      <w:pPr>
        <w:spacing w:line="276" w:lineRule="auto"/>
        <w:jc w:val="center"/>
        <w:rPr>
          <w:rFonts w:asciiTheme="majorBidi" w:hAnsiTheme="majorBidi" w:cstheme="majorBidi"/>
          <w:b/>
          <w:bCs/>
          <w:szCs w:val="24"/>
        </w:rPr>
      </w:pPr>
      <w:hyperlink r:id="rId8" w:history="1">
        <w:r w:rsidRPr="00D358EB">
          <w:rPr>
            <w:rStyle w:val="Hyperlink"/>
            <w:rFonts w:asciiTheme="majorBidi" w:hAnsiTheme="majorBidi" w:cstheme="majorBidi"/>
            <w:szCs w:val="24"/>
          </w:rPr>
          <w:t>ECLI:LV:AT:2025:1217.C30590622.17.S</w:t>
        </w:r>
      </w:hyperlink>
    </w:p>
    <w:p w14:paraId="0BA3BC43" w14:textId="77777777" w:rsidR="00BA2B65" w:rsidRPr="00E43736" w:rsidRDefault="00BA2B65" w:rsidP="00E43736">
      <w:pPr>
        <w:spacing w:line="276" w:lineRule="auto"/>
        <w:ind w:firstLine="568"/>
        <w:jc w:val="center"/>
        <w:rPr>
          <w:rFonts w:asciiTheme="majorBidi" w:hAnsiTheme="majorBidi" w:cstheme="majorBidi"/>
          <w:szCs w:val="24"/>
        </w:rPr>
      </w:pPr>
    </w:p>
    <w:p w14:paraId="01AE9F55" w14:textId="0B315FE8" w:rsidR="004C3212" w:rsidRDefault="004C3212" w:rsidP="00B96B89">
      <w:pPr>
        <w:autoSpaceDE w:val="0"/>
        <w:autoSpaceDN w:val="0"/>
        <w:adjustRightInd w:val="0"/>
        <w:spacing w:line="276" w:lineRule="auto"/>
        <w:ind w:firstLine="720"/>
        <w:jc w:val="both"/>
        <w:rPr>
          <w:rFonts w:asciiTheme="majorBidi" w:hAnsiTheme="majorBidi" w:cstheme="majorBidi"/>
          <w:szCs w:val="24"/>
        </w:rPr>
      </w:pPr>
      <w:r w:rsidRPr="00E43736">
        <w:rPr>
          <w:rFonts w:asciiTheme="majorBidi" w:hAnsiTheme="majorBidi" w:cstheme="majorBidi"/>
          <w:szCs w:val="24"/>
        </w:rPr>
        <w:t xml:space="preserve">Senāts šādā sastāvā: </w:t>
      </w:r>
      <w:r w:rsidR="000A6CA1" w:rsidRPr="00E43736">
        <w:rPr>
          <w:rFonts w:asciiTheme="majorBidi" w:hAnsiTheme="majorBidi" w:cstheme="majorBidi"/>
          <w:szCs w:val="24"/>
        </w:rPr>
        <w:t>s</w:t>
      </w:r>
      <w:r w:rsidRPr="00E43736">
        <w:rPr>
          <w:rFonts w:asciiTheme="majorBidi" w:hAnsiTheme="majorBidi" w:cstheme="majorBidi"/>
          <w:szCs w:val="24"/>
        </w:rPr>
        <w:t>enator</w:t>
      </w:r>
      <w:r w:rsidR="008B2DB6">
        <w:rPr>
          <w:rFonts w:asciiTheme="majorBidi" w:hAnsiTheme="majorBidi" w:cstheme="majorBidi"/>
          <w:szCs w:val="24"/>
        </w:rPr>
        <w:t>e</w:t>
      </w:r>
      <w:r w:rsidRPr="00E43736">
        <w:rPr>
          <w:rFonts w:asciiTheme="majorBidi" w:hAnsiTheme="majorBidi" w:cstheme="majorBidi"/>
          <w:szCs w:val="24"/>
        </w:rPr>
        <w:t xml:space="preserve"> referent</w:t>
      </w:r>
      <w:r w:rsidR="008B2DB6">
        <w:rPr>
          <w:rFonts w:asciiTheme="majorBidi" w:hAnsiTheme="majorBidi" w:cstheme="majorBidi"/>
          <w:szCs w:val="24"/>
        </w:rPr>
        <w:t>e</w:t>
      </w:r>
      <w:r w:rsidRPr="00E43736">
        <w:rPr>
          <w:rFonts w:asciiTheme="majorBidi" w:hAnsiTheme="majorBidi" w:cstheme="majorBidi"/>
          <w:szCs w:val="24"/>
        </w:rPr>
        <w:t xml:space="preserve"> </w:t>
      </w:r>
      <w:r w:rsidR="008B2DB6">
        <w:rPr>
          <w:rFonts w:asciiTheme="majorBidi" w:hAnsiTheme="majorBidi" w:cstheme="majorBidi"/>
          <w:szCs w:val="24"/>
        </w:rPr>
        <w:t>Sanita</w:t>
      </w:r>
      <w:r w:rsidR="00CD2D8A">
        <w:rPr>
          <w:rFonts w:asciiTheme="majorBidi" w:hAnsiTheme="majorBidi" w:cstheme="majorBidi"/>
          <w:szCs w:val="24"/>
        </w:rPr>
        <w:t> </w:t>
      </w:r>
      <w:r w:rsidR="008B2DB6">
        <w:rPr>
          <w:rFonts w:asciiTheme="majorBidi" w:hAnsiTheme="majorBidi" w:cstheme="majorBidi"/>
          <w:szCs w:val="24"/>
        </w:rPr>
        <w:t>Osipova</w:t>
      </w:r>
      <w:r w:rsidRPr="00E43736">
        <w:rPr>
          <w:rFonts w:asciiTheme="majorBidi" w:hAnsiTheme="majorBidi" w:cstheme="majorBidi"/>
          <w:szCs w:val="24"/>
        </w:rPr>
        <w:t>, senator</w:t>
      </w:r>
      <w:r w:rsidR="00636DD7">
        <w:rPr>
          <w:rFonts w:asciiTheme="majorBidi" w:hAnsiTheme="majorBidi" w:cstheme="majorBidi"/>
          <w:szCs w:val="24"/>
        </w:rPr>
        <w:t>i</w:t>
      </w:r>
      <w:r w:rsidR="00CE74D4">
        <w:rPr>
          <w:rFonts w:asciiTheme="majorBidi" w:hAnsiTheme="majorBidi" w:cstheme="majorBidi"/>
          <w:szCs w:val="24"/>
        </w:rPr>
        <w:t xml:space="preserve"> </w:t>
      </w:r>
      <w:r w:rsidR="00B96B89" w:rsidRPr="00B96B89">
        <w:rPr>
          <w:rFonts w:asciiTheme="majorBidi" w:hAnsiTheme="majorBidi" w:cstheme="majorBidi"/>
          <w:szCs w:val="24"/>
        </w:rPr>
        <w:t>Dzintra</w:t>
      </w:r>
      <w:r w:rsidR="00CD2D8A">
        <w:rPr>
          <w:rFonts w:asciiTheme="majorBidi" w:hAnsiTheme="majorBidi" w:cstheme="majorBidi"/>
          <w:szCs w:val="24"/>
        </w:rPr>
        <w:t> </w:t>
      </w:r>
      <w:r w:rsidR="00B96B89" w:rsidRPr="00B96B89">
        <w:rPr>
          <w:rFonts w:asciiTheme="majorBidi" w:hAnsiTheme="majorBidi" w:cstheme="majorBidi"/>
          <w:szCs w:val="24"/>
        </w:rPr>
        <w:t>Balta</w:t>
      </w:r>
      <w:r w:rsidR="00B96B89">
        <w:rPr>
          <w:rFonts w:asciiTheme="majorBidi" w:hAnsiTheme="majorBidi" w:cstheme="majorBidi"/>
          <w:szCs w:val="24"/>
        </w:rPr>
        <w:t xml:space="preserve"> </w:t>
      </w:r>
      <w:r w:rsidR="008B2DB6">
        <w:rPr>
          <w:rFonts w:asciiTheme="majorBidi" w:hAnsiTheme="majorBidi" w:cstheme="majorBidi"/>
          <w:szCs w:val="24"/>
        </w:rPr>
        <w:t>un</w:t>
      </w:r>
      <w:r w:rsidR="00B71252">
        <w:rPr>
          <w:rFonts w:asciiTheme="majorBidi" w:hAnsiTheme="majorBidi" w:cstheme="majorBidi"/>
          <w:szCs w:val="24"/>
        </w:rPr>
        <w:t xml:space="preserve"> </w:t>
      </w:r>
      <w:r w:rsidR="00CD2D8A">
        <w:rPr>
          <w:rFonts w:asciiTheme="majorBidi" w:hAnsiTheme="majorBidi" w:cstheme="majorBidi"/>
          <w:szCs w:val="24"/>
        </w:rPr>
        <w:t>Normunds Salenieks</w:t>
      </w:r>
    </w:p>
    <w:p w14:paraId="46A12934" w14:textId="77777777" w:rsidR="00B96B89" w:rsidRPr="00E43736" w:rsidRDefault="00B96B89" w:rsidP="00B96B89">
      <w:pPr>
        <w:autoSpaceDE w:val="0"/>
        <w:autoSpaceDN w:val="0"/>
        <w:adjustRightInd w:val="0"/>
        <w:spacing w:line="276" w:lineRule="auto"/>
        <w:ind w:firstLine="720"/>
        <w:jc w:val="both"/>
        <w:rPr>
          <w:rFonts w:asciiTheme="majorBidi" w:hAnsiTheme="majorBidi" w:cstheme="majorBidi"/>
          <w:szCs w:val="24"/>
        </w:rPr>
      </w:pPr>
    </w:p>
    <w:p w14:paraId="12EEDC0D" w14:textId="197B45B8" w:rsidR="00B71252" w:rsidRDefault="004C3212" w:rsidP="00B71252">
      <w:pPr>
        <w:autoSpaceDE w:val="0"/>
        <w:autoSpaceDN w:val="0"/>
        <w:adjustRightInd w:val="0"/>
        <w:spacing w:line="276" w:lineRule="auto"/>
        <w:ind w:firstLine="720"/>
        <w:jc w:val="both"/>
        <w:rPr>
          <w:rFonts w:asciiTheme="majorBidi" w:eastAsiaTheme="minorHAnsi" w:hAnsiTheme="majorBidi" w:cstheme="majorBidi"/>
          <w:color w:val="000000"/>
          <w:szCs w:val="24"/>
          <w:lang w:eastAsia="en-US"/>
        </w:rPr>
      </w:pPr>
      <w:r w:rsidRPr="00F8486A">
        <w:rPr>
          <w:rFonts w:asciiTheme="majorBidi" w:eastAsiaTheme="minorHAnsi" w:hAnsiTheme="majorBidi" w:cstheme="majorBidi"/>
          <w:color w:val="000000"/>
          <w:szCs w:val="24"/>
          <w:lang w:eastAsia="en-US"/>
        </w:rPr>
        <w:t>rakstveida procesā izskatīja</w:t>
      </w:r>
      <w:r w:rsidR="00B96B89">
        <w:rPr>
          <w:rFonts w:asciiTheme="majorBidi" w:eastAsiaTheme="minorHAnsi" w:hAnsiTheme="majorBidi" w:cstheme="majorBidi"/>
          <w:color w:val="000000"/>
          <w:szCs w:val="24"/>
          <w:lang w:eastAsia="en-US"/>
        </w:rPr>
        <w:t xml:space="preserve"> </w:t>
      </w:r>
      <w:r w:rsidR="00235AB5">
        <w:rPr>
          <w:rFonts w:asciiTheme="majorBidi" w:eastAsiaTheme="minorHAnsi" w:hAnsiTheme="majorBidi" w:cstheme="majorBidi"/>
          <w:color w:val="000000"/>
          <w:szCs w:val="24"/>
          <w:lang w:eastAsia="en-US"/>
        </w:rPr>
        <w:t>[pers. A]</w:t>
      </w:r>
      <w:r w:rsidR="00B96B89">
        <w:rPr>
          <w:rFonts w:asciiTheme="majorBidi" w:eastAsiaTheme="minorHAnsi" w:hAnsiTheme="majorBidi" w:cstheme="majorBidi"/>
          <w:color w:val="000000"/>
          <w:szCs w:val="24"/>
          <w:lang w:eastAsia="en-US"/>
        </w:rPr>
        <w:t xml:space="preserve">kasācijas sūdzību par </w:t>
      </w:r>
      <w:r w:rsidR="00A77931">
        <w:rPr>
          <w:rFonts w:asciiTheme="majorBidi" w:eastAsiaTheme="minorHAnsi" w:hAnsiTheme="majorBidi" w:cstheme="majorBidi"/>
          <w:color w:val="000000"/>
          <w:szCs w:val="24"/>
          <w:lang w:eastAsia="en-US"/>
        </w:rPr>
        <w:t xml:space="preserve">Rīgas </w:t>
      </w:r>
      <w:r w:rsidR="00B96B89">
        <w:rPr>
          <w:rFonts w:asciiTheme="majorBidi" w:eastAsiaTheme="minorHAnsi" w:hAnsiTheme="majorBidi" w:cstheme="majorBidi"/>
          <w:color w:val="000000"/>
          <w:szCs w:val="24"/>
          <w:lang w:eastAsia="en-US"/>
        </w:rPr>
        <w:t xml:space="preserve">apgabaltiesas 2024. gada </w:t>
      </w:r>
      <w:r w:rsidR="00A77931">
        <w:rPr>
          <w:rFonts w:asciiTheme="majorBidi" w:eastAsiaTheme="minorHAnsi" w:hAnsiTheme="majorBidi" w:cstheme="majorBidi"/>
          <w:color w:val="000000"/>
          <w:szCs w:val="24"/>
          <w:lang w:eastAsia="en-US"/>
        </w:rPr>
        <w:t>14</w:t>
      </w:r>
      <w:r w:rsidR="00B96B89">
        <w:rPr>
          <w:rFonts w:asciiTheme="majorBidi" w:eastAsiaTheme="minorHAnsi" w:hAnsiTheme="majorBidi" w:cstheme="majorBidi"/>
          <w:color w:val="000000"/>
          <w:szCs w:val="24"/>
          <w:lang w:eastAsia="en-US"/>
        </w:rPr>
        <w:t>. </w:t>
      </w:r>
      <w:r w:rsidR="00A77931">
        <w:rPr>
          <w:rFonts w:asciiTheme="majorBidi" w:eastAsiaTheme="minorHAnsi" w:hAnsiTheme="majorBidi" w:cstheme="majorBidi"/>
          <w:color w:val="000000"/>
          <w:szCs w:val="24"/>
          <w:lang w:eastAsia="en-US"/>
        </w:rPr>
        <w:t>jūnija</w:t>
      </w:r>
      <w:r w:rsidR="00B96B89">
        <w:rPr>
          <w:rFonts w:asciiTheme="majorBidi" w:eastAsiaTheme="minorHAnsi" w:hAnsiTheme="majorBidi" w:cstheme="majorBidi"/>
          <w:color w:val="000000"/>
          <w:szCs w:val="24"/>
          <w:lang w:eastAsia="en-US"/>
        </w:rPr>
        <w:t xml:space="preserve"> spriedumu civillietā</w:t>
      </w:r>
      <w:r w:rsidR="00B71252">
        <w:rPr>
          <w:rFonts w:asciiTheme="majorBidi" w:eastAsiaTheme="minorHAnsi" w:hAnsiTheme="majorBidi" w:cstheme="majorBidi"/>
          <w:color w:val="000000"/>
          <w:szCs w:val="24"/>
          <w:lang w:eastAsia="en-US"/>
        </w:rPr>
        <w:t xml:space="preserve"> </w:t>
      </w:r>
      <w:r w:rsidR="00235AB5">
        <w:rPr>
          <w:rFonts w:asciiTheme="majorBidi" w:eastAsiaTheme="minorHAnsi" w:hAnsiTheme="majorBidi" w:cstheme="majorBidi"/>
          <w:color w:val="000000"/>
          <w:szCs w:val="24"/>
          <w:lang w:eastAsia="en-US"/>
        </w:rPr>
        <w:t xml:space="preserve">[pers. A] </w:t>
      </w:r>
      <w:r w:rsidR="00B71252" w:rsidRPr="00B71252">
        <w:rPr>
          <w:rFonts w:asciiTheme="majorBidi" w:eastAsiaTheme="minorHAnsi" w:hAnsiTheme="majorBidi" w:cstheme="majorBidi"/>
          <w:color w:val="000000"/>
          <w:szCs w:val="24"/>
          <w:lang w:eastAsia="en-US"/>
        </w:rPr>
        <w:t xml:space="preserve">prasībā pret </w:t>
      </w:r>
      <w:r w:rsidR="00235AB5">
        <w:rPr>
          <w:rFonts w:asciiTheme="majorBidi" w:eastAsiaTheme="minorHAnsi" w:hAnsiTheme="majorBidi" w:cstheme="majorBidi"/>
          <w:color w:val="000000"/>
          <w:szCs w:val="24"/>
          <w:lang w:eastAsia="en-US"/>
        </w:rPr>
        <w:t>[pers. B]</w:t>
      </w:r>
      <w:r w:rsidR="00B71252" w:rsidRPr="00B71252">
        <w:rPr>
          <w:rFonts w:asciiTheme="majorBidi" w:eastAsiaTheme="minorHAnsi" w:hAnsiTheme="majorBidi" w:cstheme="majorBidi"/>
          <w:color w:val="000000"/>
          <w:szCs w:val="24"/>
          <w:lang w:eastAsia="en-US"/>
        </w:rPr>
        <w:t xml:space="preserve"> </w:t>
      </w:r>
      <w:r w:rsidR="008C78CA">
        <w:rPr>
          <w:rFonts w:asciiTheme="majorBidi" w:eastAsiaTheme="minorHAnsi" w:hAnsiTheme="majorBidi" w:cstheme="majorBidi"/>
          <w:color w:val="000000"/>
          <w:szCs w:val="24"/>
          <w:lang w:eastAsia="en-US"/>
        </w:rPr>
        <w:t>(</w:t>
      </w:r>
      <w:r w:rsidR="00235AB5">
        <w:rPr>
          <w:rFonts w:asciiTheme="majorBidi" w:eastAsiaTheme="minorHAnsi" w:hAnsiTheme="majorBidi" w:cstheme="majorBidi"/>
          <w:i/>
          <w:iCs/>
          <w:color w:val="000000"/>
          <w:szCs w:val="24"/>
          <w:lang w:eastAsia="en-US"/>
        </w:rPr>
        <w:t>[pers. B]</w:t>
      </w:r>
      <w:r w:rsidR="008C78CA">
        <w:rPr>
          <w:rFonts w:asciiTheme="majorBidi" w:eastAsiaTheme="minorHAnsi" w:hAnsiTheme="majorBidi" w:cstheme="majorBidi"/>
          <w:color w:val="000000"/>
          <w:szCs w:val="24"/>
          <w:lang w:eastAsia="en-US"/>
        </w:rPr>
        <w:t xml:space="preserve">) </w:t>
      </w:r>
      <w:r w:rsidR="00B71252" w:rsidRPr="00B71252">
        <w:rPr>
          <w:rFonts w:asciiTheme="majorBidi" w:eastAsiaTheme="minorHAnsi" w:hAnsiTheme="majorBidi" w:cstheme="majorBidi"/>
          <w:color w:val="000000"/>
          <w:szCs w:val="24"/>
          <w:lang w:eastAsia="en-US"/>
        </w:rPr>
        <w:t>par</w:t>
      </w:r>
      <w:r w:rsidR="00A77931">
        <w:rPr>
          <w:rFonts w:asciiTheme="majorBidi" w:eastAsiaTheme="minorHAnsi" w:hAnsiTheme="majorBidi" w:cstheme="majorBidi"/>
          <w:color w:val="000000"/>
          <w:szCs w:val="24"/>
          <w:lang w:eastAsia="en-US"/>
        </w:rPr>
        <w:t xml:space="preserve"> laulības šķiršanu, kopīpašuma izbeigšanu un ievešanu valdījumā</w:t>
      </w:r>
      <w:r w:rsidR="007D2250">
        <w:rPr>
          <w:rFonts w:asciiTheme="majorBidi" w:eastAsiaTheme="minorHAnsi" w:hAnsiTheme="majorBidi" w:cstheme="majorBidi"/>
          <w:color w:val="000000"/>
          <w:szCs w:val="24"/>
          <w:lang w:eastAsia="en-US"/>
        </w:rPr>
        <w:t xml:space="preserve"> un </w:t>
      </w:r>
      <w:r w:rsidR="00235AB5">
        <w:rPr>
          <w:rFonts w:asciiTheme="majorBidi" w:eastAsiaTheme="minorHAnsi" w:hAnsiTheme="majorBidi" w:cstheme="majorBidi"/>
          <w:color w:val="000000"/>
          <w:szCs w:val="24"/>
          <w:lang w:eastAsia="en-US"/>
        </w:rPr>
        <w:t>[pers. B]</w:t>
      </w:r>
      <w:r w:rsidR="007D2250">
        <w:rPr>
          <w:rFonts w:asciiTheme="majorBidi" w:eastAsiaTheme="minorHAnsi" w:hAnsiTheme="majorBidi" w:cstheme="majorBidi"/>
          <w:color w:val="000000"/>
          <w:szCs w:val="24"/>
          <w:lang w:eastAsia="en-US"/>
        </w:rPr>
        <w:t xml:space="preserve"> pretprasībā </w:t>
      </w:r>
      <w:r w:rsidR="008D19BF" w:rsidRPr="008D19BF">
        <w:rPr>
          <w:rFonts w:asciiTheme="majorBidi" w:eastAsiaTheme="minorHAnsi" w:hAnsiTheme="majorBidi" w:cstheme="majorBidi"/>
          <w:color w:val="000000"/>
          <w:szCs w:val="24"/>
          <w:lang w:eastAsia="en-US"/>
        </w:rPr>
        <w:t>par</w:t>
      </w:r>
      <w:r w:rsidR="00346C7B">
        <w:rPr>
          <w:rFonts w:asciiTheme="majorBidi" w:eastAsiaTheme="minorHAnsi" w:hAnsiTheme="majorBidi" w:cstheme="majorBidi"/>
          <w:color w:val="000000"/>
          <w:szCs w:val="24"/>
          <w:lang w:eastAsia="en-US"/>
        </w:rPr>
        <w:t xml:space="preserve"> laulātā atsevišķ</w:t>
      </w:r>
      <w:r w:rsidR="0042640F">
        <w:rPr>
          <w:rFonts w:asciiTheme="majorBidi" w:eastAsiaTheme="minorHAnsi" w:hAnsiTheme="majorBidi" w:cstheme="majorBidi"/>
          <w:color w:val="000000"/>
          <w:szCs w:val="24"/>
          <w:lang w:eastAsia="en-US"/>
        </w:rPr>
        <w:t>aj</w:t>
      </w:r>
      <w:r w:rsidR="00346C7B">
        <w:rPr>
          <w:rFonts w:asciiTheme="majorBidi" w:eastAsiaTheme="minorHAnsi" w:hAnsiTheme="majorBidi" w:cstheme="majorBidi"/>
          <w:color w:val="000000"/>
          <w:szCs w:val="24"/>
          <w:lang w:eastAsia="en-US"/>
        </w:rPr>
        <w:t>ā mantā izdarītā ieguldījuma atlīdzināšanu un par pārvaldīšanas</w:t>
      </w:r>
      <w:r w:rsidR="008D19BF" w:rsidRPr="008D19BF">
        <w:rPr>
          <w:rFonts w:asciiTheme="majorBidi" w:eastAsiaTheme="minorHAnsi" w:hAnsiTheme="majorBidi" w:cstheme="majorBidi"/>
          <w:color w:val="000000"/>
          <w:szCs w:val="24"/>
          <w:lang w:eastAsia="en-US"/>
        </w:rPr>
        <w:t xml:space="preserve"> izdevumu</w:t>
      </w:r>
      <w:r w:rsidR="00346C7B">
        <w:rPr>
          <w:rFonts w:asciiTheme="majorBidi" w:eastAsiaTheme="minorHAnsi" w:hAnsiTheme="majorBidi" w:cstheme="majorBidi"/>
          <w:color w:val="000000"/>
          <w:szCs w:val="24"/>
          <w:lang w:eastAsia="en-US"/>
        </w:rPr>
        <w:t>, izdevumu,</w:t>
      </w:r>
      <w:r w:rsidR="008D19BF" w:rsidRPr="008D19BF">
        <w:rPr>
          <w:rFonts w:asciiTheme="majorBidi" w:eastAsiaTheme="minorHAnsi" w:hAnsiTheme="majorBidi" w:cstheme="majorBidi"/>
          <w:color w:val="000000"/>
          <w:szCs w:val="24"/>
          <w:lang w:eastAsia="en-US"/>
        </w:rPr>
        <w:t xml:space="preserve"> kas saistīti ar </w:t>
      </w:r>
      <w:r w:rsidR="00346C7B">
        <w:rPr>
          <w:rFonts w:asciiTheme="majorBidi" w:eastAsiaTheme="minorHAnsi" w:hAnsiTheme="majorBidi" w:cstheme="majorBidi"/>
          <w:color w:val="000000"/>
          <w:szCs w:val="24"/>
          <w:lang w:eastAsia="en-US"/>
        </w:rPr>
        <w:t>dzīvokļa īpašuma lietošanu</w:t>
      </w:r>
      <w:r w:rsidR="008D19BF" w:rsidRPr="008D19BF">
        <w:rPr>
          <w:rFonts w:asciiTheme="majorBidi" w:eastAsiaTheme="minorHAnsi" w:hAnsiTheme="majorBidi" w:cstheme="majorBidi"/>
          <w:color w:val="000000"/>
          <w:szCs w:val="24"/>
          <w:lang w:eastAsia="en-US"/>
        </w:rPr>
        <w:t>,</w:t>
      </w:r>
      <w:r w:rsidR="00346C7B">
        <w:rPr>
          <w:rFonts w:asciiTheme="majorBidi" w:eastAsiaTheme="minorHAnsi" w:hAnsiTheme="majorBidi" w:cstheme="majorBidi"/>
          <w:color w:val="000000"/>
          <w:szCs w:val="24"/>
          <w:lang w:eastAsia="en-US"/>
        </w:rPr>
        <w:t xml:space="preserve"> izdevumu nekustamā īpašuma nodokļa segšanai</w:t>
      </w:r>
      <w:r w:rsidR="008D19BF" w:rsidRPr="008D19BF">
        <w:rPr>
          <w:rFonts w:asciiTheme="majorBidi" w:eastAsiaTheme="minorHAnsi" w:hAnsiTheme="majorBidi" w:cstheme="majorBidi"/>
          <w:color w:val="000000"/>
          <w:szCs w:val="24"/>
          <w:lang w:eastAsia="en-US"/>
        </w:rPr>
        <w:t xml:space="preserve"> un likumisko nokavējuma procentu piedziņu</w:t>
      </w:r>
      <w:r w:rsidR="004E612D">
        <w:rPr>
          <w:rFonts w:asciiTheme="majorBidi" w:eastAsiaTheme="minorHAnsi" w:hAnsiTheme="majorBidi" w:cstheme="majorBidi"/>
          <w:color w:val="000000"/>
          <w:szCs w:val="24"/>
          <w:lang w:eastAsia="en-US"/>
        </w:rPr>
        <w:t>.</w:t>
      </w:r>
    </w:p>
    <w:p w14:paraId="0EE6FBDC" w14:textId="03AB6229" w:rsidR="00803E4D" w:rsidRPr="0036428A" w:rsidRDefault="00803E4D" w:rsidP="00B96B89">
      <w:pPr>
        <w:autoSpaceDE w:val="0"/>
        <w:autoSpaceDN w:val="0"/>
        <w:adjustRightInd w:val="0"/>
        <w:spacing w:line="276" w:lineRule="auto"/>
        <w:ind w:firstLine="720"/>
        <w:jc w:val="both"/>
        <w:rPr>
          <w:rFonts w:asciiTheme="majorBidi" w:eastAsiaTheme="minorHAnsi" w:hAnsiTheme="majorBidi" w:cstheme="majorBidi"/>
          <w:color w:val="000000"/>
          <w:szCs w:val="24"/>
          <w:lang w:eastAsia="en-US"/>
        </w:rPr>
      </w:pPr>
    </w:p>
    <w:p w14:paraId="2DE13107" w14:textId="39805703" w:rsidR="004C3212" w:rsidRDefault="004C3212" w:rsidP="00E43736">
      <w:pPr>
        <w:spacing w:line="276" w:lineRule="auto"/>
        <w:jc w:val="center"/>
        <w:rPr>
          <w:rFonts w:asciiTheme="majorBidi" w:hAnsiTheme="majorBidi" w:cstheme="majorBidi"/>
          <w:b/>
          <w:szCs w:val="24"/>
        </w:rPr>
      </w:pPr>
      <w:r w:rsidRPr="00E43736">
        <w:rPr>
          <w:rFonts w:asciiTheme="majorBidi" w:hAnsiTheme="majorBidi" w:cstheme="majorBidi"/>
          <w:b/>
          <w:szCs w:val="24"/>
        </w:rPr>
        <w:t>Aprakstošā daļa</w:t>
      </w:r>
    </w:p>
    <w:p w14:paraId="0B96E1B7" w14:textId="77777777" w:rsidR="006364EE" w:rsidRPr="00361D6F" w:rsidRDefault="006364EE" w:rsidP="00E43736">
      <w:pPr>
        <w:spacing w:line="276" w:lineRule="auto"/>
        <w:jc w:val="center"/>
        <w:rPr>
          <w:rFonts w:asciiTheme="majorBidi" w:hAnsiTheme="majorBidi" w:cstheme="majorBidi"/>
          <w:bCs/>
          <w:szCs w:val="24"/>
        </w:rPr>
      </w:pPr>
    </w:p>
    <w:p w14:paraId="3C39D835" w14:textId="4FB20005" w:rsidR="00AD0201" w:rsidRDefault="004C3212" w:rsidP="00AD0201">
      <w:pPr>
        <w:autoSpaceDE w:val="0"/>
        <w:autoSpaceDN w:val="0"/>
        <w:adjustRightInd w:val="0"/>
        <w:spacing w:line="276" w:lineRule="auto"/>
        <w:ind w:firstLine="720"/>
        <w:jc w:val="both"/>
        <w:rPr>
          <w:rFonts w:asciiTheme="majorBidi" w:hAnsiTheme="majorBidi" w:cstheme="majorBidi"/>
          <w:szCs w:val="24"/>
        </w:rPr>
      </w:pPr>
      <w:r w:rsidRPr="00506930">
        <w:rPr>
          <w:rFonts w:asciiTheme="majorBidi" w:hAnsiTheme="majorBidi" w:cstheme="majorBidi"/>
          <w:szCs w:val="24"/>
        </w:rPr>
        <w:t>[1]</w:t>
      </w:r>
      <w:r w:rsidR="009573A2">
        <w:rPr>
          <w:rFonts w:asciiTheme="majorBidi" w:hAnsiTheme="majorBidi" w:cstheme="majorBidi"/>
          <w:szCs w:val="24"/>
        </w:rPr>
        <w:t> </w:t>
      </w:r>
      <w:r w:rsidR="00255BB4">
        <w:rPr>
          <w:rFonts w:asciiTheme="majorBidi" w:hAnsiTheme="majorBidi" w:cstheme="majorBidi"/>
          <w:szCs w:val="24"/>
        </w:rPr>
        <w:t xml:space="preserve">Ar </w:t>
      </w:r>
      <w:r w:rsidR="00DD2DF7">
        <w:rPr>
          <w:rFonts w:asciiTheme="majorBidi" w:hAnsiTheme="majorBidi" w:cstheme="majorBidi"/>
          <w:szCs w:val="24"/>
        </w:rPr>
        <w:t xml:space="preserve">šajā lietā taisīto </w:t>
      </w:r>
      <w:r w:rsidR="00235AB5">
        <w:rPr>
          <w:rFonts w:asciiTheme="majorBidi" w:hAnsiTheme="majorBidi" w:cstheme="majorBidi"/>
          <w:szCs w:val="24"/>
        </w:rPr>
        <w:t>[</w:t>
      </w:r>
      <w:r w:rsidR="006B1EF3">
        <w:rPr>
          <w:rFonts w:asciiTheme="majorBidi" w:hAnsiTheme="majorBidi" w:cstheme="majorBidi"/>
          <w:szCs w:val="24"/>
        </w:rPr>
        <w:t>nosaukums</w:t>
      </w:r>
      <w:r w:rsidR="00235AB5">
        <w:rPr>
          <w:rFonts w:asciiTheme="majorBidi" w:hAnsiTheme="majorBidi" w:cstheme="majorBidi"/>
          <w:szCs w:val="24"/>
        </w:rPr>
        <w:t>]</w:t>
      </w:r>
      <w:r w:rsidR="00255BB4">
        <w:rPr>
          <w:rFonts w:asciiTheme="majorBidi" w:hAnsiTheme="majorBidi" w:cstheme="majorBidi"/>
          <w:szCs w:val="24"/>
        </w:rPr>
        <w:t xml:space="preserve"> tiesas 2023. gada </w:t>
      </w:r>
      <w:r w:rsidR="00235AB5">
        <w:rPr>
          <w:rFonts w:asciiTheme="majorBidi" w:hAnsiTheme="majorBidi" w:cstheme="majorBidi"/>
          <w:szCs w:val="24"/>
        </w:rPr>
        <w:t>[..]</w:t>
      </w:r>
      <w:r w:rsidR="00255BB4">
        <w:rPr>
          <w:rFonts w:asciiTheme="majorBidi" w:hAnsiTheme="majorBidi" w:cstheme="majorBidi"/>
          <w:szCs w:val="24"/>
        </w:rPr>
        <w:t xml:space="preserve"> spriedumu šķirta pušu </w:t>
      </w:r>
      <w:r w:rsidR="00235AB5">
        <w:rPr>
          <w:rFonts w:asciiTheme="majorBidi" w:hAnsiTheme="majorBidi" w:cstheme="majorBidi"/>
          <w:szCs w:val="24"/>
        </w:rPr>
        <w:t>[datums]</w:t>
      </w:r>
      <w:r w:rsidR="00255BB4">
        <w:rPr>
          <w:rFonts w:asciiTheme="majorBidi" w:hAnsiTheme="majorBidi" w:cstheme="majorBidi"/>
          <w:szCs w:val="24"/>
        </w:rPr>
        <w:t xml:space="preserve"> noslēgtā laulība, kā arī izbeigts kopīpašums uz </w:t>
      </w:r>
      <w:r w:rsidR="00AD0201">
        <w:rPr>
          <w:rFonts w:asciiTheme="majorBidi" w:hAnsiTheme="majorBidi" w:cstheme="majorBidi"/>
          <w:szCs w:val="24"/>
        </w:rPr>
        <w:t>dzīvokļa īpašumu</w:t>
      </w:r>
      <w:r w:rsidR="00255BB4">
        <w:rPr>
          <w:rFonts w:asciiTheme="majorBidi" w:hAnsiTheme="majorBidi" w:cstheme="majorBidi"/>
          <w:szCs w:val="24"/>
        </w:rPr>
        <w:t xml:space="preserve"> </w:t>
      </w:r>
      <w:r w:rsidR="00235AB5">
        <w:rPr>
          <w:rFonts w:asciiTheme="majorBidi" w:hAnsiTheme="majorBidi" w:cstheme="majorBidi"/>
          <w:szCs w:val="24"/>
        </w:rPr>
        <w:t>[adrese]</w:t>
      </w:r>
      <w:r w:rsidR="00255BB4" w:rsidRPr="00506930">
        <w:rPr>
          <w:rFonts w:asciiTheme="majorBidi" w:hAnsiTheme="majorBidi" w:cstheme="majorBidi"/>
          <w:szCs w:val="24"/>
        </w:rPr>
        <w:t>,</w:t>
      </w:r>
      <w:r w:rsidR="008C78CA">
        <w:rPr>
          <w:rFonts w:asciiTheme="majorBidi" w:hAnsiTheme="majorBidi" w:cstheme="majorBidi"/>
          <w:szCs w:val="24"/>
        </w:rPr>
        <w:t xml:space="preserve"> tostarp</w:t>
      </w:r>
      <w:r w:rsidR="00AD0201">
        <w:rPr>
          <w:rFonts w:asciiTheme="majorBidi" w:hAnsiTheme="majorBidi" w:cstheme="majorBidi"/>
          <w:szCs w:val="24"/>
        </w:rPr>
        <w:t xml:space="preserve"> 1024/121187 domājamā</w:t>
      </w:r>
      <w:r w:rsidR="006A0257">
        <w:rPr>
          <w:rFonts w:asciiTheme="majorBidi" w:hAnsiTheme="majorBidi" w:cstheme="majorBidi"/>
          <w:szCs w:val="24"/>
        </w:rPr>
        <w:t>m</w:t>
      </w:r>
      <w:r w:rsidR="00AD0201">
        <w:rPr>
          <w:rFonts w:asciiTheme="majorBidi" w:hAnsiTheme="majorBidi" w:cstheme="majorBidi"/>
          <w:szCs w:val="24"/>
        </w:rPr>
        <w:t xml:space="preserve"> daļ</w:t>
      </w:r>
      <w:r w:rsidR="006A0257">
        <w:rPr>
          <w:rFonts w:asciiTheme="majorBidi" w:hAnsiTheme="majorBidi" w:cstheme="majorBidi"/>
          <w:szCs w:val="24"/>
        </w:rPr>
        <w:t>ām</w:t>
      </w:r>
      <w:r w:rsidR="00AD0201">
        <w:rPr>
          <w:rFonts w:asciiTheme="majorBidi" w:hAnsiTheme="majorBidi" w:cstheme="majorBidi"/>
          <w:szCs w:val="24"/>
        </w:rPr>
        <w:t xml:space="preserve"> no daudzdzīvokļu dzīvojamās mājas</w:t>
      </w:r>
      <w:r w:rsidR="008C78CA">
        <w:rPr>
          <w:rFonts w:asciiTheme="majorBidi" w:hAnsiTheme="majorBidi" w:cstheme="majorBidi"/>
          <w:szCs w:val="24"/>
        </w:rPr>
        <w:t>,</w:t>
      </w:r>
      <w:r w:rsidR="00AD0201">
        <w:rPr>
          <w:rFonts w:asciiTheme="majorBidi" w:hAnsiTheme="majorBidi" w:cstheme="majorBidi"/>
          <w:szCs w:val="24"/>
        </w:rPr>
        <w:t xml:space="preserve"> un 512/389705 domājamā</w:t>
      </w:r>
      <w:r w:rsidR="006A0257">
        <w:rPr>
          <w:rFonts w:asciiTheme="majorBidi" w:hAnsiTheme="majorBidi" w:cstheme="majorBidi"/>
          <w:szCs w:val="24"/>
        </w:rPr>
        <w:t>m</w:t>
      </w:r>
      <w:r w:rsidR="00AD0201">
        <w:rPr>
          <w:rFonts w:asciiTheme="majorBidi" w:hAnsiTheme="majorBidi" w:cstheme="majorBidi"/>
          <w:szCs w:val="24"/>
        </w:rPr>
        <w:t xml:space="preserve"> daļ</w:t>
      </w:r>
      <w:r w:rsidR="006A0257">
        <w:rPr>
          <w:rFonts w:asciiTheme="majorBidi" w:hAnsiTheme="majorBidi" w:cstheme="majorBidi"/>
          <w:szCs w:val="24"/>
        </w:rPr>
        <w:t>ām</w:t>
      </w:r>
      <w:r w:rsidR="00AD0201">
        <w:rPr>
          <w:rFonts w:asciiTheme="majorBidi" w:hAnsiTheme="majorBidi" w:cstheme="majorBidi"/>
          <w:szCs w:val="24"/>
        </w:rPr>
        <w:t xml:space="preserve"> no zemes</w:t>
      </w:r>
      <w:r w:rsidR="006A0257" w:rsidRPr="006A0257">
        <w:rPr>
          <w:rFonts w:asciiTheme="majorBidi" w:hAnsiTheme="majorBidi" w:cstheme="majorBidi"/>
          <w:szCs w:val="24"/>
        </w:rPr>
        <w:t xml:space="preserve"> </w:t>
      </w:r>
      <w:r w:rsidR="006A0257">
        <w:rPr>
          <w:rFonts w:asciiTheme="majorBidi" w:hAnsiTheme="majorBidi" w:cstheme="majorBidi"/>
          <w:szCs w:val="24"/>
        </w:rPr>
        <w:t>(</w:t>
      </w:r>
      <w:r w:rsidR="006A0257" w:rsidRPr="00506930">
        <w:rPr>
          <w:rFonts w:asciiTheme="majorBidi" w:hAnsiTheme="majorBidi" w:cstheme="majorBidi"/>
          <w:szCs w:val="24"/>
        </w:rPr>
        <w:t>turpmāk</w:t>
      </w:r>
      <w:r w:rsidR="008C78CA">
        <w:rPr>
          <w:rFonts w:asciiTheme="majorBidi" w:hAnsiTheme="majorBidi" w:cstheme="majorBidi"/>
          <w:szCs w:val="24"/>
        </w:rPr>
        <w:t xml:space="preserve"> abi nekustamie īpašumi kopā</w:t>
      </w:r>
      <w:r w:rsidR="006A0257">
        <w:rPr>
          <w:rFonts w:asciiTheme="majorBidi" w:hAnsiTheme="majorBidi" w:cstheme="majorBidi"/>
          <w:szCs w:val="24"/>
        </w:rPr>
        <w:t xml:space="preserve"> arī</w:t>
      </w:r>
      <w:r w:rsidR="006A0257" w:rsidRPr="00506930">
        <w:rPr>
          <w:rFonts w:asciiTheme="majorBidi" w:hAnsiTheme="majorBidi" w:cstheme="majorBidi"/>
          <w:szCs w:val="24"/>
        </w:rPr>
        <w:t xml:space="preserve"> – kopīpašums vai nekustamais īpašums)</w:t>
      </w:r>
      <w:r w:rsidR="006A0257">
        <w:rPr>
          <w:rFonts w:asciiTheme="majorBidi" w:hAnsiTheme="majorBidi" w:cstheme="majorBidi"/>
          <w:szCs w:val="24"/>
        </w:rPr>
        <w:t>. K</w:t>
      </w:r>
      <w:r w:rsidR="00255BB4">
        <w:rPr>
          <w:rFonts w:asciiTheme="majorBidi" w:hAnsiTheme="majorBidi" w:cstheme="majorBidi"/>
          <w:szCs w:val="24"/>
        </w:rPr>
        <w:t xml:space="preserve">atrai pusei piederēja ½ domājamā daļa no minētā īpašuma. </w:t>
      </w:r>
    </w:p>
    <w:p w14:paraId="71B904BD" w14:textId="79513A63" w:rsidR="00646E52" w:rsidRDefault="00255BB4" w:rsidP="00646E52">
      <w:pPr>
        <w:autoSpaceDE w:val="0"/>
        <w:autoSpaceDN w:val="0"/>
        <w:adjustRightInd w:val="0"/>
        <w:spacing w:after="240" w:line="276" w:lineRule="auto"/>
        <w:ind w:firstLine="720"/>
        <w:jc w:val="both"/>
        <w:rPr>
          <w:rFonts w:asciiTheme="majorBidi" w:hAnsiTheme="majorBidi" w:cstheme="majorBidi"/>
          <w:szCs w:val="24"/>
        </w:rPr>
      </w:pPr>
      <w:r>
        <w:rPr>
          <w:rFonts w:asciiTheme="majorBidi" w:hAnsiTheme="majorBidi" w:cstheme="majorBidi"/>
          <w:szCs w:val="24"/>
        </w:rPr>
        <w:t xml:space="preserve">Attiecīgajā daļā spriedums stājies spēkā. </w:t>
      </w:r>
    </w:p>
    <w:p w14:paraId="0241EF53" w14:textId="64EBFBD6" w:rsidR="000B3F1D" w:rsidRPr="00646E52" w:rsidRDefault="00646E52" w:rsidP="00646E52">
      <w:pPr>
        <w:autoSpaceDE w:val="0"/>
        <w:autoSpaceDN w:val="0"/>
        <w:adjustRightInd w:val="0"/>
        <w:spacing w:line="276" w:lineRule="auto"/>
        <w:ind w:firstLine="720"/>
        <w:jc w:val="both"/>
        <w:rPr>
          <w:rFonts w:asciiTheme="majorBidi" w:hAnsiTheme="majorBidi" w:cstheme="majorBidi"/>
          <w:szCs w:val="24"/>
        </w:rPr>
      </w:pPr>
      <w:r>
        <w:rPr>
          <w:rFonts w:asciiTheme="majorBidi" w:hAnsiTheme="majorBidi" w:cstheme="majorBidi"/>
          <w:szCs w:val="24"/>
        </w:rPr>
        <w:lastRenderedPageBreak/>
        <w:t>[2] A</w:t>
      </w:r>
      <w:r w:rsidR="00DB35F0">
        <w:rPr>
          <w:rFonts w:asciiTheme="majorBidi" w:hAnsiTheme="majorBidi" w:cstheme="majorBidi"/>
          <w:szCs w:val="24"/>
        </w:rPr>
        <w:t xml:space="preserve">r </w:t>
      </w:r>
      <w:r w:rsidR="00DB35F0" w:rsidRPr="00DB35F0">
        <w:rPr>
          <w:rFonts w:asciiTheme="majorBidi" w:hAnsiTheme="majorBidi" w:cstheme="majorBidi"/>
          <w:szCs w:val="24"/>
        </w:rPr>
        <w:t>Rīgas apgabaltiesas 2024.</w:t>
      </w:r>
      <w:r w:rsidR="007455CC">
        <w:rPr>
          <w:rFonts w:asciiTheme="majorBidi" w:hAnsiTheme="majorBidi" w:cstheme="majorBidi"/>
          <w:szCs w:val="24"/>
        </w:rPr>
        <w:t> </w:t>
      </w:r>
      <w:r w:rsidR="00DB35F0" w:rsidRPr="00DB35F0">
        <w:rPr>
          <w:rFonts w:asciiTheme="majorBidi" w:hAnsiTheme="majorBidi" w:cstheme="majorBidi"/>
          <w:szCs w:val="24"/>
        </w:rPr>
        <w:t>gada 14.</w:t>
      </w:r>
      <w:r w:rsidR="007455CC">
        <w:rPr>
          <w:rFonts w:asciiTheme="majorBidi" w:hAnsiTheme="majorBidi" w:cstheme="majorBidi"/>
          <w:szCs w:val="24"/>
        </w:rPr>
        <w:t> </w:t>
      </w:r>
      <w:r w:rsidR="00DB35F0" w:rsidRPr="00DB35F0">
        <w:rPr>
          <w:rFonts w:asciiTheme="majorBidi" w:hAnsiTheme="majorBidi" w:cstheme="majorBidi"/>
          <w:szCs w:val="24"/>
        </w:rPr>
        <w:t>jūnija spriedumu</w:t>
      </w:r>
      <w:r w:rsidR="00DB35F0">
        <w:rPr>
          <w:rFonts w:asciiTheme="majorBidi" w:hAnsiTheme="majorBidi" w:cstheme="majorBidi"/>
          <w:szCs w:val="24"/>
        </w:rPr>
        <w:t xml:space="preserve"> apmierināta atbildētājas pretprasība</w:t>
      </w:r>
      <w:r w:rsidR="0063328A">
        <w:rPr>
          <w:rFonts w:asciiTheme="majorBidi" w:hAnsiTheme="majorBidi" w:cstheme="majorBidi"/>
          <w:szCs w:val="24"/>
        </w:rPr>
        <w:t xml:space="preserve"> </w:t>
      </w:r>
      <w:r w:rsidR="000B3F1D">
        <w:rPr>
          <w:rFonts w:asciiTheme="majorBidi" w:hAnsiTheme="majorBidi" w:cstheme="majorBidi"/>
          <w:szCs w:val="24"/>
        </w:rPr>
        <w:t>par kopīpašuma apsaimniekošanas izdevumu 2869,35 </w:t>
      </w:r>
      <w:r w:rsidR="000B3F1D">
        <w:rPr>
          <w:rFonts w:asciiTheme="majorBidi" w:hAnsiTheme="majorBidi" w:cstheme="majorBidi"/>
          <w:i/>
          <w:iCs/>
          <w:szCs w:val="24"/>
        </w:rPr>
        <w:t xml:space="preserve">euro </w:t>
      </w:r>
      <w:r w:rsidR="000B3F1D">
        <w:rPr>
          <w:rFonts w:asciiTheme="majorBidi" w:hAnsiTheme="majorBidi" w:cstheme="majorBidi"/>
          <w:szCs w:val="24"/>
        </w:rPr>
        <w:t xml:space="preserve">un </w:t>
      </w:r>
      <w:r w:rsidR="00E2676C">
        <w:rPr>
          <w:rFonts w:asciiTheme="majorBidi" w:hAnsiTheme="majorBidi" w:cstheme="majorBidi"/>
          <w:szCs w:val="24"/>
        </w:rPr>
        <w:t xml:space="preserve">nekustamā īpašuma iegādei saņemtā </w:t>
      </w:r>
      <w:r w:rsidR="000B3F1D">
        <w:rPr>
          <w:rFonts w:asciiTheme="majorBidi" w:hAnsiTheme="majorBidi" w:cstheme="majorBidi"/>
          <w:szCs w:val="24"/>
        </w:rPr>
        <w:t>aizdevuma atmaksas daļas 8104,43 </w:t>
      </w:r>
      <w:r w:rsidR="000B3F1D">
        <w:rPr>
          <w:rFonts w:asciiTheme="majorBidi" w:hAnsiTheme="majorBidi" w:cstheme="majorBidi"/>
          <w:i/>
          <w:iCs/>
          <w:szCs w:val="24"/>
        </w:rPr>
        <w:t xml:space="preserve">euro </w:t>
      </w:r>
      <w:r w:rsidR="000B3F1D">
        <w:rPr>
          <w:rFonts w:asciiTheme="majorBidi" w:hAnsiTheme="majorBidi" w:cstheme="majorBidi"/>
          <w:szCs w:val="24"/>
        </w:rPr>
        <w:t xml:space="preserve">piedziņu, </w:t>
      </w:r>
      <w:r w:rsidR="0063328A">
        <w:rPr>
          <w:rFonts w:asciiTheme="majorBidi" w:hAnsiTheme="majorBidi" w:cstheme="majorBidi"/>
          <w:szCs w:val="24"/>
        </w:rPr>
        <w:t>kuru</w:t>
      </w:r>
      <w:r>
        <w:rPr>
          <w:rFonts w:asciiTheme="majorBidi" w:hAnsiTheme="majorBidi" w:cstheme="majorBidi"/>
          <w:szCs w:val="24"/>
        </w:rPr>
        <w:t xml:space="preserve"> samaksu</w:t>
      </w:r>
      <w:r w:rsidR="0063328A">
        <w:rPr>
          <w:rFonts w:asciiTheme="majorBidi" w:hAnsiTheme="majorBidi" w:cstheme="majorBidi"/>
          <w:szCs w:val="24"/>
        </w:rPr>
        <w:t xml:space="preserve"> </w:t>
      </w:r>
      <w:r w:rsidR="00E2676C">
        <w:rPr>
          <w:rFonts w:asciiTheme="majorBidi" w:hAnsiTheme="majorBidi" w:cstheme="majorBidi"/>
          <w:szCs w:val="24"/>
        </w:rPr>
        <w:t>atbildētāja</w:t>
      </w:r>
      <w:r w:rsidR="0063328A">
        <w:rPr>
          <w:rFonts w:asciiTheme="majorBidi" w:hAnsiTheme="majorBidi" w:cstheme="majorBidi"/>
          <w:szCs w:val="24"/>
        </w:rPr>
        <w:t xml:space="preserve"> veikusi prasītāja kā </w:t>
      </w:r>
      <w:r w:rsidR="00DD2DF7">
        <w:rPr>
          <w:rFonts w:asciiTheme="majorBidi" w:hAnsiTheme="majorBidi" w:cstheme="majorBidi"/>
          <w:szCs w:val="24"/>
        </w:rPr>
        <w:t>laulātā</w:t>
      </w:r>
      <w:r w:rsidR="0063328A">
        <w:rPr>
          <w:rFonts w:asciiTheme="majorBidi" w:hAnsiTheme="majorBidi" w:cstheme="majorBidi"/>
          <w:szCs w:val="24"/>
        </w:rPr>
        <w:t xml:space="preserve"> v</w:t>
      </w:r>
      <w:r>
        <w:rPr>
          <w:rFonts w:asciiTheme="majorBidi" w:hAnsiTheme="majorBidi" w:cstheme="majorBidi"/>
          <w:szCs w:val="24"/>
        </w:rPr>
        <w:t>ietā, kā arī likumisko nokavējuma procentu 979,80 </w:t>
      </w:r>
      <w:r>
        <w:rPr>
          <w:rFonts w:asciiTheme="majorBidi" w:hAnsiTheme="majorBidi" w:cstheme="majorBidi"/>
          <w:i/>
          <w:iCs/>
          <w:szCs w:val="24"/>
        </w:rPr>
        <w:t>euro</w:t>
      </w:r>
      <w:r>
        <w:rPr>
          <w:rFonts w:asciiTheme="majorBidi" w:hAnsiTheme="majorBidi" w:cstheme="majorBidi"/>
          <w:szCs w:val="24"/>
        </w:rPr>
        <w:t xml:space="preserve"> piedziņu.  </w:t>
      </w:r>
    </w:p>
    <w:p w14:paraId="71F57891" w14:textId="601E759A" w:rsidR="000B3F1D" w:rsidRDefault="00646E52" w:rsidP="004665DD">
      <w:pPr>
        <w:autoSpaceDE w:val="0"/>
        <w:autoSpaceDN w:val="0"/>
        <w:adjustRightInd w:val="0"/>
        <w:spacing w:line="276" w:lineRule="auto"/>
        <w:ind w:firstLine="720"/>
        <w:jc w:val="both"/>
        <w:rPr>
          <w:rFonts w:asciiTheme="majorBidi" w:eastAsiaTheme="minorHAnsi" w:hAnsiTheme="majorBidi" w:cstheme="majorBidi"/>
          <w:lang w:eastAsia="en-US"/>
        </w:rPr>
      </w:pPr>
      <w:r w:rsidRPr="008D3F96">
        <w:rPr>
          <w:rFonts w:asciiTheme="majorBidi" w:eastAsiaTheme="minorHAnsi" w:hAnsiTheme="majorBidi" w:cstheme="majorBidi"/>
          <w:lang w:eastAsia="en-US"/>
        </w:rPr>
        <w:t xml:space="preserve">Ar </w:t>
      </w:r>
      <w:r w:rsidRPr="00EC4460">
        <w:rPr>
          <w:rFonts w:asciiTheme="majorBidi" w:eastAsiaTheme="minorHAnsi" w:hAnsiTheme="majorBidi" w:cstheme="majorBidi"/>
          <w:lang w:eastAsia="en-US"/>
        </w:rPr>
        <w:t>senatoru kolēģijas 2024. gada 12.</w:t>
      </w:r>
      <w:r>
        <w:rPr>
          <w:rFonts w:asciiTheme="majorBidi" w:eastAsiaTheme="minorHAnsi" w:hAnsiTheme="majorBidi" w:cstheme="majorBidi"/>
          <w:lang w:eastAsia="en-US"/>
        </w:rPr>
        <w:t> </w:t>
      </w:r>
      <w:r w:rsidRPr="00EC4460">
        <w:rPr>
          <w:rFonts w:asciiTheme="majorBidi" w:eastAsiaTheme="minorHAnsi" w:hAnsiTheme="majorBidi" w:cstheme="majorBidi"/>
          <w:lang w:eastAsia="en-US"/>
        </w:rPr>
        <w:t xml:space="preserve">novembra rīcības sēdes lēmumu kasācijas tiesvedība ierosināta par spriedumu daļā, ar kuru </w:t>
      </w:r>
      <w:r w:rsidRPr="00EC4460">
        <w:rPr>
          <w:rFonts w:asciiTheme="majorBidi" w:hAnsiTheme="majorBidi" w:cstheme="majorBidi"/>
          <w:szCs w:val="24"/>
        </w:rPr>
        <w:t xml:space="preserve">apmierināta pretprasība </w:t>
      </w:r>
      <w:bookmarkStart w:id="0" w:name="_Hlk189562284"/>
      <w:r w:rsidRPr="00EC4460">
        <w:rPr>
          <w:rFonts w:asciiTheme="majorBidi" w:hAnsiTheme="majorBidi" w:cstheme="majorBidi"/>
          <w:szCs w:val="24"/>
        </w:rPr>
        <w:t xml:space="preserve">par </w:t>
      </w:r>
      <w:r w:rsidR="008D19BF">
        <w:rPr>
          <w:rFonts w:asciiTheme="majorBidi" w:hAnsiTheme="majorBidi" w:cstheme="majorBidi"/>
          <w:szCs w:val="24"/>
        </w:rPr>
        <w:t xml:space="preserve">izdevumu, kas saistīti ar </w:t>
      </w:r>
      <w:r w:rsidR="000F2822">
        <w:rPr>
          <w:rFonts w:asciiTheme="majorBidi" w:hAnsiTheme="majorBidi" w:cstheme="majorBidi"/>
          <w:szCs w:val="24"/>
        </w:rPr>
        <w:t>nekustamā īpašuma pārvaldīšanu un dzīvokļa īpašuma lietošanu</w:t>
      </w:r>
      <w:r w:rsidR="008D19BF">
        <w:rPr>
          <w:rFonts w:asciiTheme="majorBidi" w:hAnsiTheme="majorBidi" w:cstheme="majorBidi"/>
          <w:szCs w:val="24"/>
        </w:rPr>
        <w:t>,</w:t>
      </w:r>
      <w:r w:rsidR="000F2822">
        <w:rPr>
          <w:rFonts w:asciiTheme="majorBidi" w:hAnsiTheme="majorBidi" w:cstheme="majorBidi"/>
          <w:szCs w:val="24"/>
        </w:rPr>
        <w:t xml:space="preserve"> izdevumu nekustamā īpašuma nodokļa segšanai</w:t>
      </w:r>
      <w:r w:rsidRPr="00EC4460">
        <w:rPr>
          <w:rFonts w:asciiTheme="majorBidi" w:hAnsiTheme="majorBidi" w:cstheme="majorBidi"/>
          <w:szCs w:val="24"/>
        </w:rPr>
        <w:t xml:space="preserve"> un likumisko nokavējuma procentu piedziņu</w:t>
      </w:r>
      <w:bookmarkEnd w:id="0"/>
      <w:r w:rsidRPr="00EC4460">
        <w:rPr>
          <w:rFonts w:asciiTheme="majorBidi" w:hAnsiTheme="majorBidi" w:cstheme="majorBidi"/>
          <w:szCs w:val="24"/>
        </w:rPr>
        <w:t xml:space="preserve">, kā arī piedzīti tiesāšanās izdevumi un noteiktas tiesības saņemt likumiskos procentus no piedzītās summas. </w:t>
      </w:r>
      <w:r w:rsidR="00F14135">
        <w:rPr>
          <w:rFonts w:asciiTheme="majorBidi" w:eastAsiaTheme="minorHAnsi" w:hAnsiTheme="majorBidi" w:cstheme="majorBidi"/>
          <w:lang w:eastAsia="en-US"/>
        </w:rPr>
        <w:t>Tādēļ</w:t>
      </w:r>
      <w:r>
        <w:rPr>
          <w:rFonts w:asciiTheme="majorBidi" w:eastAsiaTheme="minorHAnsi" w:hAnsiTheme="majorBidi" w:cstheme="majorBidi"/>
          <w:lang w:eastAsia="en-US"/>
        </w:rPr>
        <w:t xml:space="preserve"> pārējā daļā spriedums stājies likumīgā spēkā.</w:t>
      </w:r>
    </w:p>
    <w:p w14:paraId="54FC88D1" w14:textId="67BDE981" w:rsidR="00646E52" w:rsidRDefault="00F14135" w:rsidP="004665DD">
      <w:pPr>
        <w:autoSpaceDE w:val="0"/>
        <w:autoSpaceDN w:val="0"/>
        <w:adjustRightInd w:val="0"/>
        <w:spacing w:line="276" w:lineRule="auto"/>
        <w:ind w:firstLine="720"/>
        <w:jc w:val="both"/>
        <w:rPr>
          <w:rFonts w:asciiTheme="majorBidi" w:eastAsiaTheme="minorHAnsi" w:hAnsiTheme="majorBidi" w:cstheme="majorBidi"/>
          <w:lang w:eastAsia="en-US"/>
        </w:rPr>
      </w:pPr>
      <w:r>
        <w:rPr>
          <w:rFonts w:asciiTheme="majorBidi" w:eastAsiaTheme="minorHAnsi" w:hAnsiTheme="majorBidi" w:cstheme="majorBidi"/>
          <w:lang w:eastAsia="en-US"/>
        </w:rPr>
        <w:t>Apgabaltiesas s</w:t>
      </w:r>
      <w:r w:rsidR="00646E52">
        <w:rPr>
          <w:rFonts w:asciiTheme="majorBidi" w:eastAsiaTheme="minorHAnsi" w:hAnsiTheme="majorBidi" w:cstheme="majorBidi"/>
          <w:lang w:eastAsia="en-US"/>
        </w:rPr>
        <w:t xml:space="preserve">priedums </w:t>
      </w:r>
      <w:r w:rsidR="0085744C">
        <w:rPr>
          <w:rFonts w:asciiTheme="majorBidi" w:eastAsiaTheme="minorHAnsi" w:hAnsiTheme="majorBidi" w:cstheme="majorBidi"/>
          <w:lang w:eastAsia="en-US"/>
        </w:rPr>
        <w:t>daļā, par kuru ierosināta kasācijas tiesvedība, pamatots ar šādiem motīviem.</w:t>
      </w:r>
    </w:p>
    <w:p w14:paraId="5D0A23DC" w14:textId="4C1CA2E5" w:rsidR="00646E52" w:rsidRDefault="00646E52" w:rsidP="004665DD">
      <w:pPr>
        <w:autoSpaceDE w:val="0"/>
        <w:autoSpaceDN w:val="0"/>
        <w:adjustRightInd w:val="0"/>
        <w:spacing w:line="276" w:lineRule="auto"/>
        <w:ind w:firstLine="720"/>
        <w:jc w:val="both"/>
        <w:rPr>
          <w:rFonts w:asciiTheme="majorBidi" w:hAnsiTheme="majorBidi" w:cstheme="majorBidi"/>
          <w:szCs w:val="24"/>
        </w:rPr>
      </w:pPr>
      <w:r>
        <w:rPr>
          <w:rFonts w:asciiTheme="majorBidi" w:eastAsiaTheme="minorHAnsi" w:hAnsiTheme="majorBidi" w:cstheme="majorBidi"/>
          <w:lang w:eastAsia="en-US"/>
        </w:rPr>
        <w:t>[2.1] </w:t>
      </w:r>
      <w:r w:rsidR="003F21DC">
        <w:rPr>
          <w:rFonts w:asciiTheme="majorBidi" w:eastAsiaTheme="minorHAnsi" w:hAnsiTheme="majorBidi" w:cstheme="majorBidi"/>
          <w:lang w:eastAsia="en-US"/>
        </w:rPr>
        <w:t>Lietā nav strīda, ka pēc pušu kopdzīves iziršanas kopīpašums atrodas atbildētājas atsevišķā lietošanā</w:t>
      </w:r>
      <w:r w:rsidR="007D2250">
        <w:rPr>
          <w:rFonts w:asciiTheme="majorBidi" w:eastAsiaTheme="minorHAnsi" w:hAnsiTheme="majorBidi" w:cstheme="majorBidi"/>
          <w:lang w:eastAsia="en-US"/>
        </w:rPr>
        <w:t>. L</w:t>
      </w:r>
      <w:r w:rsidR="003F21DC">
        <w:rPr>
          <w:rFonts w:asciiTheme="majorBidi" w:eastAsiaTheme="minorHAnsi" w:hAnsiTheme="majorBidi" w:cstheme="majorBidi"/>
          <w:lang w:eastAsia="en-US"/>
        </w:rPr>
        <w:t>aikā no 2019. gada 1. aprīļa līdz 2023. gada 30. aprīlim</w:t>
      </w:r>
      <w:r w:rsidR="007D2250">
        <w:rPr>
          <w:rFonts w:asciiTheme="majorBidi" w:eastAsiaTheme="minorHAnsi" w:hAnsiTheme="majorBidi" w:cstheme="majorBidi"/>
          <w:lang w:eastAsia="en-US"/>
        </w:rPr>
        <w:t xml:space="preserve"> viņa vienpersoniski apmaksāja visus kopīpašuma izdevumus. </w:t>
      </w:r>
    </w:p>
    <w:p w14:paraId="0F95115C" w14:textId="691A2570" w:rsidR="00325240" w:rsidRDefault="00004D3F" w:rsidP="00325240">
      <w:pPr>
        <w:autoSpaceDE w:val="0"/>
        <w:autoSpaceDN w:val="0"/>
        <w:adjustRightInd w:val="0"/>
        <w:spacing w:line="276" w:lineRule="auto"/>
        <w:ind w:firstLine="720"/>
        <w:jc w:val="both"/>
        <w:rPr>
          <w:rFonts w:asciiTheme="majorBidi" w:hAnsiTheme="majorBidi" w:cstheme="majorBidi"/>
          <w:szCs w:val="24"/>
        </w:rPr>
      </w:pPr>
      <w:r>
        <w:rPr>
          <w:rFonts w:asciiTheme="majorBidi" w:hAnsiTheme="majorBidi" w:cstheme="majorBidi"/>
          <w:szCs w:val="24"/>
        </w:rPr>
        <w:t>Dzīvokļa īpašuma likuma 10. pant</w:t>
      </w:r>
      <w:r w:rsidR="00AD5772">
        <w:rPr>
          <w:rFonts w:asciiTheme="majorBidi" w:hAnsiTheme="majorBidi" w:cstheme="majorBidi"/>
          <w:szCs w:val="24"/>
        </w:rPr>
        <w:t xml:space="preserve">a tiesību normā lietotais jēdziens „saņemtie pakalpojumi” nav interpretējams sašaurināti, </w:t>
      </w:r>
      <w:r w:rsidR="004A1F15">
        <w:rPr>
          <w:rFonts w:asciiTheme="majorBidi" w:hAnsiTheme="majorBidi" w:cstheme="majorBidi"/>
          <w:szCs w:val="24"/>
        </w:rPr>
        <w:t>proti,</w:t>
      </w:r>
      <w:r w:rsidR="00AD5772">
        <w:rPr>
          <w:rFonts w:asciiTheme="majorBidi" w:hAnsiTheme="majorBidi" w:cstheme="majorBidi"/>
          <w:szCs w:val="24"/>
        </w:rPr>
        <w:t xml:space="preserve"> tas ietver jebkurus pakalpojumus, kas nodrošina īpašuma uzturēšanu. </w:t>
      </w:r>
    </w:p>
    <w:p w14:paraId="37E206C2" w14:textId="60A86B52" w:rsidR="00325240" w:rsidRDefault="00325240" w:rsidP="007455CC">
      <w:pPr>
        <w:autoSpaceDE w:val="0"/>
        <w:autoSpaceDN w:val="0"/>
        <w:adjustRightInd w:val="0"/>
        <w:spacing w:line="276" w:lineRule="auto"/>
        <w:ind w:firstLine="720"/>
        <w:jc w:val="both"/>
        <w:rPr>
          <w:rFonts w:asciiTheme="majorBidi" w:hAnsiTheme="majorBidi" w:cstheme="majorBidi"/>
          <w:szCs w:val="24"/>
        </w:rPr>
      </w:pPr>
      <w:r>
        <w:rPr>
          <w:rFonts w:asciiTheme="majorBidi" w:hAnsiTheme="majorBidi" w:cstheme="majorBidi"/>
          <w:szCs w:val="24"/>
        </w:rPr>
        <w:t xml:space="preserve">Minētie izdevumi nav uzskatāmi par augļiem Civillikuma 855. panta izpratnē, kā arī to mērķis nav nodrošināt nekustamā īpašuma efektīvāku un ērtāku izmantošanu. Savukārt no Civillikuma 1067., 1069. un 1071. panta izriet, ka </w:t>
      </w:r>
      <w:r w:rsidR="007455CC">
        <w:rPr>
          <w:rFonts w:asciiTheme="majorBidi" w:hAnsiTheme="majorBidi" w:cstheme="majorBidi"/>
          <w:szCs w:val="24"/>
        </w:rPr>
        <w:t xml:space="preserve">proporcionāli domājamo daļu apmēram </w:t>
      </w:r>
      <w:r>
        <w:rPr>
          <w:rFonts w:asciiTheme="majorBidi" w:hAnsiTheme="majorBidi" w:cstheme="majorBidi"/>
          <w:szCs w:val="24"/>
        </w:rPr>
        <w:t xml:space="preserve">kopīpašnieku starpā ir sadalāmi visi īpašuma tiesībā ietilpstošie </w:t>
      </w:r>
      <w:r w:rsidR="007455CC">
        <w:rPr>
          <w:rFonts w:asciiTheme="majorBidi" w:hAnsiTheme="majorBidi" w:cstheme="majorBidi"/>
          <w:szCs w:val="24"/>
        </w:rPr>
        <w:t>e</w:t>
      </w:r>
      <w:r>
        <w:rPr>
          <w:rFonts w:asciiTheme="majorBidi" w:hAnsiTheme="majorBidi" w:cstheme="majorBidi"/>
          <w:szCs w:val="24"/>
        </w:rPr>
        <w:t>lementi</w:t>
      </w:r>
      <w:r w:rsidR="007455CC">
        <w:rPr>
          <w:rFonts w:asciiTheme="majorBidi" w:hAnsiTheme="majorBidi" w:cstheme="majorBidi"/>
          <w:szCs w:val="24"/>
        </w:rPr>
        <w:t> </w:t>
      </w:r>
      <w:r>
        <w:rPr>
          <w:rFonts w:asciiTheme="majorBidi" w:hAnsiTheme="majorBidi" w:cstheme="majorBidi"/>
          <w:szCs w:val="24"/>
        </w:rPr>
        <w:t>–</w:t>
      </w:r>
      <w:r w:rsidR="007455CC">
        <w:rPr>
          <w:rFonts w:asciiTheme="majorBidi" w:hAnsiTheme="majorBidi" w:cstheme="majorBidi"/>
          <w:szCs w:val="24"/>
        </w:rPr>
        <w:t> </w:t>
      </w:r>
      <w:r>
        <w:rPr>
          <w:rFonts w:asciiTheme="majorBidi" w:hAnsiTheme="majorBidi" w:cstheme="majorBidi"/>
          <w:szCs w:val="24"/>
        </w:rPr>
        <w:t>valdījums, lietojums, labumu gūšana, kā arī zaudējumu un izdevumu segšana.</w:t>
      </w:r>
    </w:p>
    <w:p w14:paraId="7207F24A" w14:textId="650184D8" w:rsidR="00325240" w:rsidRDefault="004A1F15" w:rsidP="00325240">
      <w:pPr>
        <w:autoSpaceDE w:val="0"/>
        <w:autoSpaceDN w:val="0"/>
        <w:adjustRightInd w:val="0"/>
        <w:spacing w:line="276" w:lineRule="auto"/>
        <w:ind w:firstLine="720"/>
        <w:jc w:val="both"/>
        <w:rPr>
          <w:rFonts w:asciiTheme="majorBidi" w:hAnsiTheme="majorBidi" w:cstheme="majorBidi"/>
          <w:szCs w:val="24"/>
        </w:rPr>
      </w:pPr>
      <w:r>
        <w:rPr>
          <w:rFonts w:asciiTheme="majorBidi" w:hAnsiTheme="majorBidi" w:cstheme="majorBidi"/>
          <w:szCs w:val="24"/>
        </w:rPr>
        <w:t>Tātad</w:t>
      </w:r>
      <w:r w:rsidR="00AD5772">
        <w:rPr>
          <w:rFonts w:asciiTheme="majorBidi" w:hAnsiTheme="majorBidi" w:cstheme="majorBidi"/>
          <w:szCs w:val="24"/>
        </w:rPr>
        <w:t xml:space="preserve"> tiesiskais regulējums paredz </w:t>
      </w:r>
      <w:r w:rsidR="00004D3F">
        <w:rPr>
          <w:rFonts w:asciiTheme="majorBidi" w:hAnsiTheme="majorBidi" w:cstheme="majorBidi"/>
          <w:szCs w:val="24"/>
        </w:rPr>
        <w:t>prasītāja</w:t>
      </w:r>
      <w:r w:rsidR="00995332">
        <w:rPr>
          <w:rFonts w:asciiTheme="majorBidi" w:hAnsiTheme="majorBidi" w:cstheme="majorBidi"/>
          <w:szCs w:val="24"/>
        </w:rPr>
        <w:t>m</w:t>
      </w:r>
      <w:r w:rsidR="00004D3F">
        <w:rPr>
          <w:rFonts w:asciiTheme="majorBidi" w:hAnsiTheme="majorBidi" w:cstheme="majorBidi"/>
          <w:szCs w:val="24"/>
        </w:rPr>
        <w:t xml:space="preserve"> kā dzīvokļa īpašnieka</w:t>
      </w:r>
      <w:r w:rsidR="00995332">
        <w:rPr>
          <w:rFonts w:asciiTheme="majorBidi" w:hAnsiTheme="majorBidi" w:cstheme="majorBidi"/>
          <w:szCs w:val="24"/>
        </w:rPr>
        <w:t>m</w:t>
      </w:r>
      <w:r w:rsidR="00004D3F">
        <w:rPr>
          <w:rFonts w:asciiTheme="majorBidi" w:hAnsiTheme="majorBidi" w:cstheme="majorBidi"/>
          <w:szCs w:val="24"/>
        </w:rPr>
        <w:t xml:space="preserve"> pienākumu norēķināties par dzīvojamās mājas pārvaldīšanas izdevumiem un komunālajiem pakalpojumiem</w:t>
      </w:r>
      <w:r w:rsidR="00AB6CB7">
        <w:rPr>
          <w:rFonts w:asciiTheme="majorBidi" w:hAnsiTheme="majorBidi" w:cstheme="majorBidi"/>
          <w:szCs w:val="24"/>
        </w:rPr>
        <w:t>, kas saistīti ar īpašuma uzturēšanu,</w:t>
      </w:r>
      <w:r w:rsidR="00004D3F">
        <w:rPr>
          <w:rFonts w:asciiTheme="majorBidi" w:hAnsiTheme="majorBidi" w:cstheme="majorBidi"/>
          <w:szCs w:val="24"/>
        </w:rPr>
        <w:t xml:space="preserve"> neatkarīgi no tā, vai viņš </w:t>
      </w:r>
      <w:r w:rsidR="00325240">
        <w:rPr>
          <w:rFonts w:asciiTheme="majorBidi" w:hAnsiTheme="majorBidi" w:cstheme="majorBidi"/>
          <w:szCs w:val="24"/>
        </w:rPr>
        <w:t>tajā dzīvo</w:t>
      </w:r>
      <w:r w:rsidR="00004D3F">
        <w:rPr>
          <w:rFonts w:asciiTheme="majorBidi" w:hAnsiTheme="majorBidi" w:cstheme="majorBidi"/>
          <w:szCs w:val="24"/>
        </w:rPr>
        <w:t>.</w:t>
      </w:r>
      <w:r>
        <w:rPr>
          <w:rFonts w:asciiTheme="majorBidi" w:hAnsiTheme="majorBidi" w:cstheme="majorBidi"/>
          <w:szCs w:val="24"/>
        </w:rPr>
        <w:t xml:space="preserve"> </w:t>
      </w:r>
      <w:r w:rsidR="00325240">
        <w:rPr>
          <w:rFonts w:asciiTheme="majorBidi" w:hAnsiTheme="majorBidi" w:cstheme="majorBidi"/>
          <w:szCs w:val="24"/>
        </w:rPr>
        <w:t xml:space="preserve">Šāda maksāšanas pienākuma esība vienlaikus ir atzīstama par vispārzināmu faktu. </w:t>
      </w:r>
    </w:p>
    <w:p w14:paraId="2DC930C3" w14:textId="7F21D787" w:rsidR="007455CC" w:rsidRDefault="00AB6CB7" w:rsidP="00C627EB">
      <w:pPr>
        <w:autoSpaceDE w:val="0"/>
        <w:autoSpaceDN w:val="0"/>
        <w:adjustRightInd w:val="0"/>
        <w:spacing w:line="276" w:lineRule="auto"/>
        <w:ind w:firstLine="720"/>
        <w:jc w:val="both"/>
        <w:rPr>
          <w:rFonts w:asciiTheme="majorBidi" w:hAnsiTheme="majorBidi" w:cstheme="majorBidi"/>
          <w:szCs w:val="24"/>
        </w:rPr>
      </w:pPr>
      <w:r>
        <w:rPr>
          <w:rFonts w:asciiTheme="majorBidi" w:hAnsiTheme="majorBidi" w:cstheme="majorBidi"/>
          <w:szCs w:val="24"/>
        </w:rPr>
        <w:t xml:space="preserve">Pati atbildētāja parāda aprēķinā nav iekļāvusi tādas pozīcijas, kas saistītas ar konkrētu labumu </w:t>
      </w:r>
      <w:r w:rsidR="00C627EB">
        <w:rPr>
          <w:rFonts w:asciiTheme="majorBidi" w:hAnsiTheme="majorBidi" w:cstheme="majorBidi"/>
          <w:szCs w:val="24"/>
        </w:rPr>
        <w:t xml:space="preserve">(ūdens un elektrības) </w:t>
      </w:r>
      <w:r>
        <w:rPr>
          <w:rFonts w:asciiTheme="majorBidi" w:hAnsiTheme="majorBidi" w:cstheme="majorBidi"/>
          <w:szCs w:val="24"/>
        </w:rPr>
        <w:t xml:space="preserve">patēriņu. </w:t>
      </w:r>
      <w:r w:rsidR="00682FC0">
        <w:rPr>
          <w:rFonts w:asciiTheme="majorBidi" w:hAnsiTheme="majorBidi" w:cstheme="majorBidi"/>
          <w:szCs w:val="24"/>
        </w:rPr>
        <w:t>P</w:t>
      </w:r>
      <w:r w:rsidR="00C627EB">
        <w:rPr>
          <w:rFonts w:asciiTheme="majorBidi" w:hAnsiTheme="majorBidi" w:cstheme="majorBidi"/>
          <w:szCs w:val="24"/>
        </w:rPr>
        <w:t xml:space="preserve">rasītājam ir pienākums norēķināties par </w:t>
      </w:r>
      <w:r w:rsidR="003157AE">
        <w:rPr>
          <w:rFonts w:asciiTheme="majorBidi" w:hAnsiTheme="majorBidi" w:cstheme="majorBidi"/>
          <w:szCs w:val="24"/>
        </w:rPr>
        <w:t>šādām</w:t>
      </w:r>
      <w:r w:rsidR="00C627EB">
        <w:rPr>
          <w:rFonts w:asciiTheme="majorBidi" w:hAnsiTheme="majorBidi" w:cstheme="majorBidi"/>
          <w:szCs w:val="24"/>
        </w:rPr>
        <w:t xml:space="preserve"> </w:t>
      </w:r>
      <w:r w:rsidR="004A1F15">
        <w:rPr>
          <w:rFonts w:asciiTheme="majorBidi" w:hAnsiTheme="majorBidi" w:cstheme="majorBidi"/>
          <w:szCs w:val="24"/>
        </w:rPr>
        <w:t>apsaimniekotāja rēķinos iekļautajām pozīcijām</w:t>
      </w:r>
      <w:r w:rsidR="00C627EB">
        <w:rPr>
          <w:rFonts w:asciiTheme="majorBidi" w:hAnsiTheme="majorBidi" w:cstheme="majorBidi"/>
          <w:szCs w:val="24"/>
        </w:rPr>
        <w:t xml:space="preserve">, kas </w:t>
      </w:r>
      <w:r w:rsidR="00682FC0">
        <w:rPr>
          <w:rFonts w:asciiTheme="majorBidi" w:hAnsiTheme="majorBidi" w:cstheme="majorBidi"/>
          <w:szCs w:val="24"/>
        </w:rPr>
        <w:t xml:space="preserve">nodrošina īpašuma uzturēšanu un </w:t>
      </w:r>
      <w:r w:rsidR="00C627EB">
        <w:rPr>
          <w:rFonts w:asciiTheme="majorBidi" w:hAnsiTheme="majorBidi" w:cstheme="majorBidi"/>
          <w:szCs w:val="24"/>
        </w:rPr>
        <w:t>nav saistītas ar nekustamā īpašuma lietošanu</w:t>
      </w:r>
      <w:r w:rsidR="004A1F15">
        <w:rPr>
          <w:rFonts w:asciiTheme="majorBidi" w:hAnsiTheme="majorBidi" w:cstheme="majorBidi"/>
          <w:szCs w:val="24"/>
        </w:rPr>
        <w:t>: apsaimniekošana, remontu fonds, karstā ūdens</w:t>
      </w:r>
      <w:r w:rsidR="00636749">
        <w:rPr>
          <w:rFonts w:asciiTheme="majorBidi" w:hAnsiTheme="majorBidi" w:cstheme="majorBidi"/>
          <w:szCs w:val="24"/>
        </w:rPr>
        <w:t xml:space="preserve"> </w:t>
      </w:r>
      <w:r w:rsidR="004A1F15">
        <w:rPr>
          <w:rFonts w:asciiTheme="majorBidi" w:hAnsiTheme="majorBidi" w:cstheme="majorBidi"/>
          <w:szCs w:val="24"/>
        </w:rPr>
        <w:t>cirkulācija, apkure, atkritumu izvešana, koplietošanas elektrība, lifta apkalpošana un lifta remonts.</w:t>
      </w:r>
    </w:p>
    <w:p w14:paraId="56C461E2" w14:textId="620CC30B" w:rsidR="003157AE" w:rsidRDefault="003157AE" w:rsidP="00235AB5">
      <w:pPr>
        <w:autoSpaceDE w:val="0"/>
        <w:autoSpaceDN w:val="0"/>
        <w:adjustRightInd w:val="0"/>
        <w:spacing w:line="276" w:lineRule="auto"/>
        <w:ind w:firstLine="720"/>
        <w:jc w:val="both"/>
        <w:rPr>
          <w:rFonts w:asciiTheme="majorBidi" w:hAnsiTheme="majorBidi" w:cstheme="majorBidi"/>
          <w:szCs w:val="24"/>
        </w:rPr>
      </w:pPr>
      <w:r>
        <w:rPr>
          <w:rFonts w:asciiTheme="majorBidi" w:hAnsiTheme="majorBidi" w:cstheme="majorBidi"/>
          <w:szCs w:val="24"/>
        </w:rPr>
        <w:t>[2.2] Prasītājs 2008. gada 23. jūlijā ar AS „Swedbank” noslēdza aizdevuma līgumu nekustamā īpašuma iegādei. Atbildētāja laikā no 2019. gada 14. marta līdz 2023. gada 30. aprīlim pārskaitīja prasītājam naudas līdzekļus 16 208,86 </w:t>
      </w:r>
      <w:r>
        <w:rPr>
          <w:rFonts w:asciiTheme="majorBidi" w:hAnsiTheme="majorBidi" w:cstheme="majorBidi"/>
          <w:i/>
          <w:iCs/>
          <w:szCs w:val="24"/>
        </w:rPr>
        <w:t xml:space="preserve">euro </w:t>
      </w:r>
      <w:r>
        <w:rPr>
          <w:rFonts w:asciiTheme="majorBidi" w:hAnsiTheme="majorBidi" w:cstheme="majorBidi"/>
          <w:szCs w:val="24"/>
        </w:rPr>
        <w:t xml:space="preserve">ar maksājuma mērķi „atgriešanas summa par kredītu -50 % </w:t>
      </w:r>
      <w:r w:rsidR="00235AB5">
        <w:rPr>
          <w:rFonts w:asciiTheme="majorBidi" w:hAnsiTheme="majorBidi" w:cstheme="majorBidi"/>
          <w:szCs w:val="24"/>
        </w:rPr>
        <w:t>[pers. B]</w:t>
      </w:r>
      <w:r>
        <w:rPr>
          <w:rFonts w:asciiTheme="majorBidi" w:hAnsiTheme="majorBidi" w:cstheme="majorBidi"/>
          <w:szCs w:val="24"/>
        </w:rPr>
        <w:t xml:space="preserve"> 50 % </w:t>
      </w:r>
      <w:r w:rsidR="00235AB5">
        <w:rPr>
          <w:rFonts w:asciiTheme="majorBidi" w:hAnsiTheme="majorBidi" w:cstheme="majorBidi"/>
          <w:szCs w:val="24"/>
        </w:rPr>
        <w:t>[pers. A]</w:t>
      </w:r>
      <w:r>
        <w:rPr>
          <w:rFonts w:asciiTheme="majorBidi" w:hAnsiTheme="majorBidi" w:cstheme="majorBidi"/>
          <w:szCs w:val="24"/>
        </w:rPr>
        <w:t xml:space="preserve">”. </w:t>
      </w:r>
    </w:p>
    <w:p w14:paraId="0459B70E" w14:textId="394CC2DF" w:rsidR="00F14135" w:rsidRDefault="003157AE" w:rsidP="00F14135">
      <w:pPr>
        <w:autoSpaceDE w:val="0"/>
        <w:autoSpaceDN w:val="0"/>
        <w:adjustRightInd w:val="0"/>
        <w:spacing w:line="276" w:lineRule="auto"/>
        <w:ind w:firstLine="720"/>
        <w:jc w:val="both"/>
        <w:rPr>
          <w:rFonts w:asciiTheme="majorBidi" w:hAnsiTheme="majorBidi" w:cstheme="majorBidi"/>
          <w:szCs w:val="24"/>
        </w:rPr>
      </w:pPr>
      <w:r>
        <w:rPr>
          <w:rFonts w:asciiTheme="majorBidi" w:hAnsiTheme="majorBidi" w:cstheme="majorBidi"/>
          <w:szCs w:val="24"/>
        </w:rPr>
        <w:t>Atbildētāja</w:t>
      </w:r>
      <w:r w:rsidR="00F14135">
        <w:rPr>
          <w:rFonts w:asciiTheme="majorBidi" w:hAnsiTheme="majorBidi" w:cstheme="majorBidi"/>
          <w:szCs w:val="24"/>
        </w:rPr>
        <w:t xml:space="preserve"> savas tiesības saņemt pusi no minētās summas (8104,43 </w:t>
      </w:r>
      <w:r w:rsidR="00F14135">
        <w:rPr>
          <w:rFonts w:asciiTheme="majorBidi" w:hAnsiTheme="majorBidi" w:cstheme="majorBidi"/>
          <w:i/>
          <w:iCs/>
          <w:szCs w:val="24"/>
        </w:rPr>
        <w:t>euro</w:t>
      </w:r>
      <w:r w:rsidR="00F14135">
        <w:rPr>
          <w:rFonts w:asciiTheme="majorBidi" w:hAnsiTheme="majorBidi" w:cstheme="majorBidi"/>
          <w:szCs w:val="24"/>
        </w:rPr>
        <w:t xml:space="preserve">) pamato ar prasītāja kredīta saistību (aizdevuma par nekustamā īpašuma iegādi) izpildi, nevis ar to, ka pušu starpā būtu noslēgts aizdevuma līgums. Tādēļ pušu tiesiskās attiecības nav apspriežamas atbilstoši Civillikuma 1934. un 1935. pantam. </w:t>
      </w:r>
    </w:p>
    <w:p w14:paraId="57A516DF" w14:textId="3DDF2ABF" w:rsidR="00736367" w:rsidRDefault="00F14135" w:rsidP="00171424">
      <w:pPr>
        <w:autoSpaceDE w:val="0"/>
        <w:autoSpaceDN w:val="0"/>
        <w:adjustRightInd w:val="0"/>
        <w:spacing w:line="276" w:lineRule="auto"/>
        <w:ind w:firstLine="720"/>
        <w:jc w:val="both"/>
        <w:rPr>
          <w:rFonts w:asciiTheme="majorBidi" w:hAnsiTheme="majorBidi" w:cstheme="majorBidi"/>
          <w:szCs w:val="24"/>
        </w:rPr>
      </w:pPr>
      <w:r>
        <w:rPr>
          <w:rFonts w:asciiTheme="majorBidi" w:hAnsiTheme="majorBidi" w:cstheme="majorBidi"/>
          <w:szCs w:val="24"/>
        </w:rPr>
        <w:t>[2.3]</w:t>
      </w:r>
      <w:r w:rsidR="00736367">
        <w:rPr>
          <w:rFonts w:asciiTheme="majorBidi" w:hAnsiTheme="majorBidi" w:cstheme="majorBidi"/>
          <w:szCs w:val="24"/>
        </w:rPr>
        <w:t> Ja p</w:t>
      </w:r>
      <w:r w:rsidR="00736367" w:rsidRPr="00736367">
        <w:rPr>
          <w:rFonts w:asciiTheme="majorBidi" w:hAnsiTheme="majorBidi" w:cstheme="majorBidi"/>
          <w:szCs w:val="24"/>
        </w:rPr>
        <w:t>arādnieka nokavējums ar visām tā sekām iestājas pats no sevis</w:t>
      </w:r>
      <w:r w:rsidR="00736367">
        <w:rPr>
          <w:rFonts w:asciiTheme="majorBidi" w:hAnsiTheme="majorBidi" w:cstheme="majorBidi"/>
          <w:szCs w:val="24"/>
        </w:rPr>
        <w:t>,</w:t>
      </w:r>
      <w:r w:rsidR="00736367" w:rsidRPr="00736367">
        <w:t xml:space="preserve"> </w:t>
      </w:r>
      <w:r w:rsidR="00736367" w:rsidRPr="00736367">
        <w:rPr>
          <w:rFonts w:asciiTheme="majorBidi" w:hAnsiTheme="majorBidi" w:cstheme="majorBidi"/>
          <w:szCs w:val="24"/>
        </w:rPr>
        <w:t>kad viņš palaidis garām termiņu, kas nolikts izpildīšanai vai nu ar likumu, vai ar līgumu, vai arī pēc parašas</w:t>
      </w:r>
      <w:r w:rsidR="00736367">
        <w:rPr>
          <w:rFonts w:asciiTheme="majorBidi" w:hAnsiTheme="majorBidi" w:cstheme="majorBidi"/>
          <w:szCs w:val="24"/>
        </w:rPr>
        <w:t xml:space="preserve"> (Civillikuma 1652. panta pirmās daļas 3. punkts), nav pamata piemērot </w:t>
      </w:r>
      <w:r w:rsidR="00736367">
        <w:rPr>
          <w:rFonts w:asciiTheme="majorBidi" w:hAnsiTheme="majorBidi" w:cstheme="majorBidi"/>
          <w:szCs w:val="24"/>
        </w:rPr>
        <w:lastRenderedPageBreak/>
        <w:t>Civillikuma 1653. pantu, kas pārējos gadījumos, kas nav atrunāti Civillikuma 1652. pantā, kā nokavējuma iestāšanās priekšnoteikumu paredz kreditora atgādinājumu</w:t>
      </w:r>
      <w:r w:rsidR="00171424">
        <w:rPr>
          <w:rFonts w:asciiTheme="majorBidi" w:hAnsiTheme="majorBidi" w:cstheme="majorBidi"/>
          <w:szCs w:val="24"/>
        </w:rPr>
        <w:t>.</w:t>
      </w:r>
      <w:r w:rsidR="00736367">
        <w:rPr>
          <w:rFonts w:asciiTheme="majorBidi" w:hAnsiTheme="majorBidi" w:cstheme="majorBidi"/>
          <w:szCs w:val="24"/>
        </w:rPr>
        <w:t xml:space="preserve"> </w:t>
      </w:r>
    </w:p>
    <w:p w14:paraId="4DC0CCF5" w14:textId="43FD07AF" w:rsidR="00171424" w:rsidRDefault="00736367" w:rsidP="00171424">
      <w:pPr>
        <w:autoSpaceDE w:val="0"/>
        <w:autoSpaceDN w:val="0"/>
        <w:adjustRightInd w:val="0"/>
        <w:spacing w:after="240" w:line="276" w:lineRule="auto"/>
        <w:ind w:firstLine="720"/>
        <w:jc w:val="both"/>
        <w:rPr>
          <w:rFonts w:asciiTheme="majorBidi" w:hAnsiTheme="majorBidi" w:cstheme="majorBidi"/>
          <w:szCs w:val="24"/>
        </w:rPr>
      </w:pPr>
      <w:r>
        <w:rPr>
          <w:rFonts w:asciiTheme="majorBidi" w:hAnsiTheme="majorBidi" w:cstheme="majorBidi"/>
          <w:szCs w:val="24"/>
        </w:rPr>
        <w:t xml:space="preserve">Tā kā prasītāja pienākums veikt maksājumus, kas saistīti ar nekustamo īpašumu, radās </w:t>
      </w:r>
      <w:r w:rsidR="00682FC0">
        <w:rPr>
          <w:rFonts w:asciiTheme="majorBidi" w:hAnsiTheme="majorBidi" w:cstheme="majorBidi"/>
          <w:szCs w:val="24"/>
        </w:rPr>
        <w:t>brīdī</w:t>
      </w:r>
      <w:r>
        <w:rPr>
          <w:rFonts w:asciiTheme="majorBidi" w:hAnsiTheme="majorBidi" w:cstheme="majorBidi"/>
          <w:szCs w:val="24"/>
        </w:rPr>
        <w:t xml:space="preserve">, kad viņš ieguvis īpašuma tiesības uz ½ domājamo daļu no nekustamā īpašuma, atbilstoši Civillikuma 1652. panta pirmās daļas 3. punktam pastāv tiesiskais pamats nokavējuma procentu piedziņai par laiku no 2019. gada 31. decembra līdz 2023. gada 30. aprīlim. </w:t>
      </w:r>
    </w:p>
    <w:p w14:paraId="2BD116B5" w14:textId="23AB64DE" w:rsidR="00171424" w:rsidRDefault="00171424" w:rsidP="00171424">
      <w:pPr>
        <w:autoSpaceDE w:val="0"/>
        <w:autoSpaceDN w:val="0"/>
        <w:adjustRightInd w:val="0"/>
        <w:spacing w:line="276" w:lineRule="auto"/>
        <w:ind w:firstLine="720"/>
        <w:jc w:val="both"/>
        <w:rPr>
          <w:rFonts w:asciiTheme="majorBidi" w:eastAsiaTheme="minorHAnsi" w:hAnsiTheme="majorBidi" w:cstheme="majorBidi"/>
          <w:color w:val="000000"/>
          <w:szCs w:val="24"/>
          <w:lang w:eastAsia="en-US"/>
        </w:rPr>
      </w:pPr>
      <w:r>
        <w:rPr>
          <w:rFonts w:asciiTheme="majorBidi" w:eastAsiaTheme="minorHAnsi" w:hAnsiTheme="majorBidi" w:cstheme="majorBidi"/>
          <w:color w:val="000000"/>
          <w:szCs w:val="24"/>
          <w:lang w:eastAsia="en-US"/>
        </w:rPr>
        <w:t xml:space="preserve">[3] Par minēto spriedumu prasītājs iesniedzis kasācijas sūdzību, kurā lūdz spriedumu atcelt, pamatojoties uz šādiem argumentiem. </w:t>
      </w:r>
    </w:p>
    <w:p w14:paraId="3313016B" w14:textId="2CE7E656" w:rsidR="00171424" w:rsidRDefault="00171424" w:rsidP="00171424">
      <w:pPr>
        <w:autoSpaceDE w:val="0"/>
        <w:autoSpaceDN w:val="0"/>
        <w:adjustRightInd w:val="0"/>
        <w:spacing w:line="276" w:lineRule="auto"/>
        <w:ind w:firstLine="720"/>
        <w:jc w:val="both"/>
        <w:rPr>
          <w:rFonts w:asciiTheme="majorBidi" w:eastAsiaTheme="minorHAnsi" w:hAnsiTheme="majorBidi" w:cstheme="majorBidi"/>
          <w:color w:val="000000"/>
          <w:szCs w:val="24"/>
          <w:lang w:eastAsia="en-US"/>
        </w:rPr>
      </w:pPr>
      <w:r>
        <w:rPr>
          <w:rFonts w:asciiTheme="majorBidi" w:eastAsiaTheme="minorHAnsi" w:hAnsiTheme="majorBidi" w:cstheme="majorBidi"/>
          <w:color w:val="000000"/>
          <w:szCs w:val="24"/>
          <w:lang w:eastAsia="en-US"/>
        </w:rPr>
        <w:t>[3.1]</w:t>
      </w:r>
      <w:r w:rsidRPr="00C80FA0">
        <w:rPr>
          <w:rFonts w:asciiTheme="majorBidi" w:eastAsiaTheme="minorHAnsi" w:hAnsiTheme="majorBidi" w:cstheme="majorBidi"/>
          <w:color w:val="000000"/>
          <w:szCs w:val="24"/>
          <w:lang w:eastAsia="en-US"/>
        </w:rPr>
        <w:t> </w:t>
      </w:r>
      <w:r w:rsidR="00C80FA0">
        <w:rPr>
          <w:rFonts w:asciiTheme="majorBidi" w:eastAsiaTheme="minorHAnsi" w:hAnsiTheme="majorBidi" w:cstheme="majorBidi"/>
          <w:color w:val="000000"/>
          <w:szCs w:val="24"/>
          <w:lang w:eastAsia="en-US"/>
        </w:rPr>
        <w:t xml:space="preserve">Lietā nav noskaidrots, vai atbildētājas taisītie izdevumi, kurus viņa lūdz atlīdzināt, Civillikuma 1071. panta izpratnē ir vajadzīgie izdevumi, kurus jānes kopīpašniekiem samērīgi ar viņu daļām. </w:t>
      </w:r>
      <w:r w:rsidR="00682FC0">
        <w:rPr>
          <w:rFonts w:asciiTheme="majorBidi" w:eastAsiaTheme="minorHAnsi" w:hAnsiTheme="majorBidi" w:cstheme="majorBidi"/>
          <w:color w:val="000000"/>
          <w:szCs w:val="24"/>
          <w:lang w:eastAsia="en-US"/>
        </w:rPr>
        <w:t>L</w:t>
      </w:r>
      <w:r w:rsidR="00C80FA0">
        <w:rPr>
          <w:rFonts w:asciiTheme="majorBidi" w:eastAsiaTheme="minorHAnsi" w:hAnsiTheme="majorBidi" w:cstheme="majorBidi"/>
          <w:color w:val="000000"/>
          <w:szCs w:val="24"/>
          <w:lang w:eastAsia="en-US"/>
        </w:rPr>
        <w:t xml:space="preserve">ietā nav pierādījumu, ka atbilstoši Civillikuma 865. pantam tie uzskatāmi par nepieciešamajiem izdevumiem, kas īpašumu uztur vai aizsargā no pilnīgas bojāejas, sabrukuma vai izpostījuma. </w:t>
      </w:r>
    </w:p>
    <w:p w14:paraId="359388AD" w14:textId="4B33C223" w:rsidR="000F5CD4" w:rsidRDefault="000F5CD4" w:rsidP="00171424">
      <w:pPr>
        <w:autoSpaceDE w:val="0"/>
        <w:autoSpaceDN w:val="0"/>
        <w:adjustRightInd w:val="0"/>
        <w:spacing w:line="276" w:lineRule="auto"/>
        <w:ind w:firstLine="720"/>
        <w:jc w:val="both"/>
        <w:rPr>
          <w:rFonts w:asciiTheme="majorBidi" w:eastAsiaTheme="minorHAnsi" w:hAnsiTheme="majorBidi" w:cstheme="majorBidi"/>
          <w:color w:val="000000"/>
          <w:szCs w:val="24"/>
          <w:lang w:eastAsia="en-US"/>
        </w:rPr>
      </w:pPr>
      <w:r>
        <w:rPr>
          <w:rFonts w:asciiTheme="majorBidi" w:eastAsiaTheme="minorHAnsi" w:hAnsiTheme="majorBidi" w:cstheme="majorBidi"/>
          <w:color w:val="000000"/>
          <w:szCs w:val="24"/>
          <w:lang w:eastAsia="en-US"/>
        </w:rPr>
        <w:t xml:space="preserve">Tāpat tiesa kļūdaini nav piešķīrusi tiesisku nozīmi tam, ka prasītājs, kura lietošanā neatradās nekustamais īpašums, nav izmantojis, piemēram, karsto ūdeni, apkuri vai atkritumu izvešanas pakalpojumus. Šie izdevumi nav saistīti ar apsaimniekošanu, ko papildus apstiprina fakts, ka </w:t>
      </w:r>
      <w:r w:rsidR="00682FC0">
        <w:rPr>
          <w:rFonts w:asciiTheme="majorBidi" w:eastAsiaTheme="minorHAnsi" w:hAnsiTheme="majorBidi" w:cstheme="majorBidi"/>
          <w:color w:val="000000"/>
          <w:szCs w:val="24"/>
          <w:lang w:eastAsia="en-US"/>
        </w:rPr>
        <w:t>apsaimniekotāja</w:t>
      </w:r>
      <w:r>
        <w:rPr>
          <w:rFonts w:asciiTheme="majorBidi" w:eastAsiaTheme="minorHAnsi" w:hAnsiTheme="majorBidi" w:cstheme="majorBidi"/>
          <w:color w:val="000000"/>
          <w:szCs w:val="24"/>
          <w:lang w:eastAsia="en-US"/>
        </w:rPr>
        <w:t xml:space="preserve"> rēķinos</w:t>
      </w:r>
      <w:r w:rsidR="009E1884">
        <w:rPr>
          <w:rFonts w:asciiTheme="majorBidi" w:eastAsiaTheme="minorHAnsi" w:hAnsiTheme="majorBidi" w:cstheme="majorBidi"/>
          <w:color w:val="000000"/>
          <w:szCs w:val="24"/>
          <w:lang w:eastAsia="en-US"/>
        </w:rPr>
        <w:t xml:space="preserve"> </w:t>
      </w:r>
      <w:r>
        <w:rPr>
          <w:rFonts w:asciiTheme="majorBidi" w:eastAsiaTheme="minorHAnsi" w:hAnsiTheme="majorBidi" w:cstheme="majorBidi"/>
          <w:color w:val="000000"/>
          <w:szCs w:val="24"/>
          <w:lang w:eastAsia="en-US"/>
        </w:rPr>
        <w:t>apsaimniekošanas (atbilstoši dzīvojamajai platībai un balkonam) un remonta fonda pozīcijas</w:t>
      </w:r>
      <w:r w:rsidR="009E1884" w:rsidRPr="009E1884">
        <w:rPr>
          <w:rFonts w:asciiTheme="majorBidi" w:eastAsiaTheme="minorHAnsi" w:hAnsiTheme="majorBidi" w:cstheme="majorBidi"/>
          <w:color w:val="000000"/>
          <w:szCs w:val="24"/>
          <w:lang w:eastAsia="en-US"/>
        </w:rPr>
        <w:t xml:space="preserve"> </w:t>
      </w:r>
      <w:r w:rsidR="009E1884">
        <w:rPr>
          <w:rFonts w:asciiTheme="majorBidi" w:eastAsiaTheme="minorHAnsi" w:hAnsiTheme="majorBidi" w:cstheme="majorBidi"/>
          <w:color w:val="000000"/>
          <w:szCs w:val="24"/>
          <w:lang w:eastAsia="en-US"/>
        </w:rPr>
        <w:t xml:space="preserve">ir </w:t>
      </w:r>
      <w:r w:rsidR="002012BE">
        <w:rPr>
          <w:rFonts w:asciiTheme="majorBidi" w:eastAsiaTheme="minorHAnsi" w:hAnsiTheme="majorBidi" w:cstheme="majorBidi"/>
          <w:color w:val="000000"/>
          <w:szCs w:val="24"/>
          <w:lang w:eastAsia="en-US"/>
        </w:rPr>
        <w:t xml:space="preserve">izdalītas </w:t>
      </w:r>
      <w:r w:rsidR="009E1884">
        <w:rPr>
          <w:rFonts w:asciiTheme="majorBidi" w:eastAsiaTheme="minorHAnsi" w:hAnsiTheme="majorBidi" w:cstheme="majorBidi"/>
          <w:color w:val="000000"/>
          <w:szCs w:val="24"/>
          <w:lang w:eastAsia="en-US"/>
        </w:rPr>
        <w:t>atsevišķi</w:t>
      </w:r>
      <w:r w:rsidR="002012BE">
        <w:rPr>
          <w:rFonts w:asciiTheme="majorBidi" w:eastAsiaTheme="minorHAnsi" w:hAnsiTheme="majorBidi" w:cstheme="majorBidi"/>
          <w:color w:val="000000"/>
          <w:szCs w:val="24"/>
          <w:lang w:eastAsia="en-US"/>
        </w:rPr>
        <w:t>.</w:t>
      </w:r>
      <w:r w:rsidR="009E1884">
        <w:rPr>
          <w:rFonts w:asciiTheme="majorBidi" w:eastAsiaTheme="minorHAnsi" w:hAnsiTheme="majorBidi" w:cstheme="majorBidi"/>
          <w:color w:val="000000"/>
          <w:szCs w:val="24"/>
          <w:lang w:eastAsia="en-US"/>
        </w:rPr>
        <w:t xml:space="preserve"> </w:t>
      </w:r>
      <w:r>
        <w:rPr>
          <w:rFonts w:asciiTheme="majorBidi" w:eastAsiaTheme="minorHAnsi" w:hAnsiTheme="majorBidi" w:cstheme="majorBidi"/>
          <w:color w:val="000000"/>
          <w:szCs w:val="24"/>
          <w:lang w:eastAsia="en-US"/>
        </w:rPr>
        <w:t xml:space="preserve">Tādēļ par taisnīgu nevar atzīt tiesas spriedumu, ar kuru prasītājam uzlikts pienākums apmaksāt komunālos pakalpojumus, kurus viņš nemaz nav saņēmis. </w:t>
      </w:r>
    </w:p>
    <w:p w14:paraId="5235768B" w14:textId="3F9905A1" w:rsidR="000F5CD4" w:rsidRDefault="000F5CD4" w:rsidP="00171424">
      <w:pPr>
        <w:autoSpaceDE w:val="0"/>
        <w:autoSpaceDN w:val="0"/>
        <w:adjustRightInd w:val="0"/>
        <w:spacing w:line="276" w:lineRule="auto"/>
        <w:ind w:firstLine="720"/>
        <w:jc w:val="both"/>
        <w:rPr>
          <w:rFonts w:asciiTheme="majorBidi" w:eastAsiaTheme="minorHAnsi" w:hAnsiTheme="majorBidi" w:cstheme="majorBidi"/>
          <w:color w:val="000000"/>
          <w:szCs w:val="24"/>
          <w:lang w:eastAsia="en-US"/>
        </w:rPr>
      </w:pPr>
      <w:r>
        <w:rPr>
          <w:rFonts w:asciiTheme="majorBidi" w:eastAsiaTheme="minorHAnsi" w:hAnsiTheme="majorBidi" w:cstheme="majorBidi"/>
          <w:color w:val="000000"/>
          <w:szCs w:val="24"/>
          <w:lang w:eastAsia="en-US"/>
        </w:rPr>
        <w:t xml:space="preserve">[3.2] Tiesa nav noskaidrojusi, uz kādas saistības pamata ir radies prasītāja pienākums atmaksāt atbildētājai pusi no </w:t>
      </w:r>
      <w:r w:rsidR="0093292D">
        <w:rPr>
          <w:rFonts w:asciiTheme="majorBidi" w:eastAsiaTheme="minorHAnsi" w:hAnsiTheme="majorBidi" w:cstheme="majorBidi"/>
          <w:color w:val="000000"/>
          <w:szCs w:val="24"/>
          <w:lang w:eastAsia="en-US"/>
        </w:rPr>
        <w:t>prasītājam</w:t>
      </w:r>
      <w:r>
        <w:rPr>
          <w:rFonts w:asciiTheme="majorBidi" w:eastAsiaTheme="minorHAnsi" w:hAnsiTheme="majorBidi" w:cstheme="majorBidi"/>
          <w:color w:val="000000"/>
          <w:szCs w:val="24"/>
          <w:lang w:eastAsia="en-US"/>
        </w:rPr>
        <w:t xml:space="preserve"> pārskaitītajiem naudas līdzekļiem</w:t>
      </w:r>
      <w:r w:rsidR="0093292D">
        <w:rPr>
          <w:rFonts w:asciiTheme="majorBidi" w:eastAsiaTheme="minorHAnsi" w:hAnsiTheme="majorBidi" w:cstheme="majorBidi"/>
          <w:color w:val="000000"/>
          <w:szCs w:val="24"/>
          <w:lang w:eastAsia="en-US"/>
        </w:rPr>
        <w:t xml:space="preserve"> 8104,43 </w:t>
      </w:r>
      <w:r w:rsidR="0093292D">
        <w:rPr>
          <w:rFonts w:asciiTheme="majorBidi" w:eastAsiaTheme="minorHAnsi" w:hAnsiTheme="majorBidi" w:cstheme="majorBidi"/>
          <w:i/>
          <w:iCs/>
          <w:color w:val="000000"/>
          <w:szCs w:val="24"/>
          <w:lang w:eastAsia="en-US"/>
        </w:rPr>
        <w:t>euro</w:t>
      </w:r>
      <w:r w:rsidR="0093292D">
        <w:rPr>
          <w:rFonts w:asciiTheme="majorBidi" w:eastAsiaTheme="minorHAnsi" w:hAnsiTheme="majorBidi" w:cstheme="majorBidi"/>
          <w:color w:val="000000"/>
          <w:szCs w:val="24"/>
          <w:lang w:eastAsia="en-US"/>
        </w:rPr>
        <w:t xml:space="preserve"> apmērā, proti, vai tas ir kredīta saistību izpilde vai aizdevuma atmaksas daļa. </w:t>
      </w:r>
    </w:p>
    <w:p w14:paraId="089F280F" w14:textId="0098549F" w:rsidR="0069410B" w:rsidRDefault="0069410B" w:rsidP="00171424">
      <w:pPr>
        <w:autoSpaceDE w:val="0"/>
        <w:autoSpaceDN w:val="0"/>
        <w:adjustRightInd w:val="0"/>
        <w:spacing w:line="276" w:lineRule="auto"/>
        <w:ind w:firstLine="720"/>
        <w:jc w:val="both"/>
        <w:rPr>
          <w:rFonts w:asciiTheme="majorBidi" w:eastAsiaTheme="minorHAnsi" w:hAnsiTheme="majorBidi" w:cstheme="majorBidi"/>
          <w:color w:val="000000"/>
          <w:szCs w:val="24"/>
          <w:lang w:eastAsia="en-US"/>
        </w:rPr>
      </w:pPr>
      <w:r>
        <w:rPr>
          <w:rFonts w:asciiTheme="majorBidi" w:eastAsiaTheme="minorHAnsi" w:hAnsiTheme="majorBidi" w:cstheme="majorBidi"/>
          <w:color w:val="000000"/>
          <w:szCs w:val="24"/>
          <w:lang w:eastAsia="en-US"/>
        </w:rPr>
        <w:t xml:space="preserve">Nav ņemts vērā, ka maksājumus atbildētāja veica nevis bankai, bet gan uz prasītāja bankas kontu. </w:t>
      </w:r>
    </w:p>
    <w:p w14:paraId="2F2E6532" w14:textId="0D359AEF" w:rsidR="00791FFE" w:rsidRDefault="0093292D" w:rsidP="0069410B">
      <w:pPr>
        <w:autoSpaceDE w:val="0"/>
        <w:autoSpaceDN w:val="0"/>
        <w:adjustRightInd w:val="0"/>
        <w:spacing w:line="276" w:lineRule="auto"/>
        <w:ind w:firstLine="720"/>
        <w:jc w:val="both"/>
        <w:rPr>
          <w:rFonts w:asciiTheme="majorBidi" w:eastAsiaTheme="minorHAnsi" w:hAnsiTheme="majorBidi" w:cstheme="majorBidi"/>
          <w:color w:val="000000"/>
          <w:szCs w:val="24"/>
          <w:lang w:eastAsia="en-US"/>
        </w:rPr>
      </w:pPr>
      <w:r>
        <w:rPr>
          <w:rFonts w:asciiTheme="majorBidi" w:eastAsiaTheme="minorHAnsi" w:hAnsiTheme="majorBidi" w:cstheme="majorBidi"/>
          <w:color w:val="000000"/>
          <w:szCs w:val="24"/>
          <w:lang w:eastAsia="en-US"/>
        </w:rPr>
        <w:t>[3.3] </w:t>
      </w:r>
      <w:r w:rsidR="00791FFE">
        <w:rPr>
          <w:rFonts w:asciiTheme="majorBidi" w:eastAsiaTheme="minorHAnsi" w:hAnsiTheme="majorBidi" w:cstheme="majorBidi"/>
          <w:color w:val="000000"/>
          <w:szCs w:val="24"/>
          <w:lang w:eastAsia="en-US"/>
        </w:rPr>
        <w:t xml:space="preserve">Nokavējuma iestāšanās brīža noskaidrošanai tiesa nepamatoti piemērojusi Civillikuma 1652. panta pirmās daļas 3. punktu. </w:t>
      </w:r>
    </w:p>
    <w:p w14:paraId="54712203" w14:textId="4C35852E" w:rsidR="00171424" w:rsidRPr="0093292D" w:rsidRDefault="00171424" w:rsidP="0093292D">
      <w:pPr>
        <w:autoSpaceDE w:val="0"/>
        <w:autoSpaceDN w:val="0"/>
        <w:adjustRightInd w:val="0"/>
        <w:spacing w:line="276" w:lineRule="auto"/>
        <w:ind w:firstLine="720"/>
        <w:jc w:val="both"/>
        <w:rPr>
          <w:rFonts w:eastAsiaTheme="minorHAnsi"/>
        </w:rPr>
      </w:pPr>
      <w:r>
        <w:rPr>
          <w:rFonts w:asciiTheme="majorBidi" w:eastAsiaTheme="minorHAnsi" w:hAnsiTheme="majorBidi" w:cstheme="majorBidi"/>
          <w:color w:val="000000"/>
          <w:szCs w:val="24"/>
          <w:lang w:eastAsia="en-US"/>
        </w:rPr>
        <w:t>Atbildētāja četrus gadus nav informējusi prasītāju par pienākumu atlīdzināt ar kopīpašumu saistītos izdevumus un aizdevuma maksājumus. Šādu vēlmi atbildētāja paudusi tikai brīdī, kad celta pretprasība</w:t>
      </w:r>
      <w:r w:rsidR="00D32F7C">
        <w:rPr>
          <w:rFonts w:asciiTheme="majorBidi" w:eastAsiaTheme="minorHAnsi" w:hAnsiTheme="majorBidi" w:cstheme="majorBidi"/>
          <w:color w:val="000000"/>
          <w:szCs w:val="24"/>
          <w:lang w:eastAsia="en-US"/>
        </w:rPr>
        <w:t xml:space="preserve">. </w:t>
      </w:r>
      <w:r>
        <w:rPr>
          <w:rFonts w:asciiTheme="majorBidi" w:eastAsiaTheme="minorHAnsi" w:hAnsiTheme="majorBidi" w:cstheme="majorBidi"/>
          <w:color w:val="000000"/>
          <w:szCs w:val="24"/>
          <w:lang w:eastAsia="en-US"/>
        </w:rPr>
        <w:t xml:space="preserve"> 2023. gada 28. aprīļa vēstulē</w:t>
      </w:r>
      <w:r w:rsidR="00D32F7C">
        <w:rPr>
          <w:rFonts w:asciiTheme="majorBidi" w:eastAsiaTheme="minorHAnsi" w:hAnsiTheme="majorBidi" w:cstheme="majorBidi"/>
          <w:color w:val="000000"/>
          <w:szCs w:val="24"/>
          <w:lang w:eastAsia="en-US"/>
        </w:rPr>
        <w:t xml:space="preserve"> viņa</w:t>
      </w:r>
      <w:r>
        <w:rPr>
          <w:rFonts w:asciiTheme="majorBidi" w:eastAsiaTheme="minorHAnsi" w:hAnsiTheme="majorBidi" w:cstheme="majorBidi"/>
          <w:color w:val="000000"/>
          <w:szCs w:val="24"/>
          <w:lang w:eastAsia="en-US"/>
        </w:rPr>
        <w:t xml:space="preserve"> norādījusi, ka </w:t>
      </w:r>
      <w:r w:rsidR="00682FC0">
        <w:rPr>
          <w:rFonts w:asciiTheme="majorBidi" w:eastAsiaTheme="minorHAnsi" w:hAnsiTheme="majorBidi" w:cstheme="majorBidi"/>
          <w:color w:val="000000"/>
          <w:szCs w:val="24"/>
          <w:lang w:eastAsia="en-US"/>
        </w:rPr>
        <w:t xml:space="preserve">nav spēkā </w:t>
      </w:r>
      <w:r>
        <w:rPr>
          <w:rFonts w:asciiTheme="majorBidi" w:eastAsiaTheme="minorHAnsi" w:hAnsiTheme="majorBidi" w:cstheme="majorBidi"/>
          <w:color w:val="000000"/>
          <w:szCs w:val="24"/>
          <w:lang w:eastAsia="en-US"/>
        </w:rPr>
        <w:t xml:space="preserve">pušu vienošanās par </w:t>
      </w:r>
      <w:r w:rsidR="00682FC0">
        <w:rPr>
          <w:rFonts w:asciiTheme="majorBidi" w:eastAsiaTheme="minorHAnsi" w:hAnsiTheme="majorBidi" w:cstheme="majorBidi"/>
          <w:color w:val="000000"/>
          <w:szCs w:val="24"/>
          <w:lang w:eastAsia="en-US"/>
        </w:rPr>
        <w:t xml:space="preserve">maksājumiem, kas saistīti </w:t>
      </w:r>
      <w:r>
        <w:rPr>
          <w:rFonts w:asciiTheme="majorBidi" w:eastAsiaTheme="minorHAnsi" w:hAnsiTheme="majorBidi" w:cstheme="majorBidi"/>
          <w:color w:val="000000"/>
          <w:szCs w:val="24"/>
          <w:lang w:eastAsia="en-US"/>
        </w:rPr>
        <w:t xml:space="preserve">ar nekustamo īpašumu. </w:t>
      </w:r>
    </w:p>
    <w:p w14:paraId="1332BACA" w14:textId="3601E66F" w:rsidR="00171424" w:rsidRDefault="00682FC0" w:rsidP="00171424">
      <w:pPr>
        <w:autoSpaceDE w:val="0"/>
        <w:autoSpaceDN w:val="0"/>
        <w:adjustRightInd w:val="0"/>
        <w:spacing w:line="276" w:lineRule="auto"/>
        <w:ind w:firstLine="720"/>
        <w:jc w:val="both"/>
        <w:rPr>
          <w:rFonts w:asciiTheme="majorBidi" w:eastAsiaTheme="minorHAnsi" w:hAnsiTheme="majorBidi" w:cstheme="majorBidi"/>
          <w:color w:val="000000"/>
          <w:szCs w:val="24"/>
          <w:lang w:eastAsia="en-US"/>
        </w:rPr>
      </w:pPr>
      <w:r>
        <w:rPr>
          <w:rFonts w:asciiTheme="majorBidi" w:eastAsiaTheme="minorHAnsi" w:hAnsiTheme="majorBidi" w:cstheme="majorBidi"/>
          <w:color w:val="000000"/>
          <w:szCs w:val="24"/>
          <w:lang w:eastAsia="en-US"/>
        </w:rPr>
        <w:t>Tā kā atbildētāja turpināja veikt visus ar nekustamo īpašumu saistītos maksājumus, p</w:t>
      </w:r>
      <w:r w:rsidR="00171424">
        <w:rPr>
          <w:rFonts w:asciiTheme="majorBidi" w:eastAsiaTheme="minorHAnsi" w:hAnsiTheme="majorBidi" w:cstheme="majorBidi"/>
          <w:color w:val="000000"/>
          <w:szCs w:val="24"/>
          <w:lang w:eastAsia="en-US"/>
        </w:rPr>
        <w:t>rasītājam nebija pamats uzskatīt, ka</w:t>
      </w:r>
      <w:r>
        <w:rPr>
          <w:rFonts w:asciiTheme="majorBidi" w:eastAsiaTheme="minorHAnsi" w:hAnsiTheme="majorBidi" w:cstheme="majorBidi"/>
          <w:color w:val="000000"/>
          <w:szCs w:val="24"/>
          <w:lang w:eastAsia="en-US"/>
        </w:rPr>
        <w:t xml:space="preserve"> šāda pušu vienošanās vairs nav spēkā</w:t>
      </w:r>
      <w:r w:rsidR="00171424">
        <w:rPr>
          <w:rFonts w:asciiTheme="majorBidi" w:eastAsiaTheme="minorHAnsi" w:hAnsiTheme="majorBidi" w:cstheme="majorBidi"/>
          <w:color w:val="000000"/>
          <w:szCs w:val="24"/>
          <w:lang w:eastAsia="en-US"/>
        </w:rPr>
        <w:t xml:space="preserve">. </w:t>
      </w:r>
    </w:p>
    <w:p w14:paraId="7467EA64" w14:textId="14544D68" w:rsidR="00FD7A51" w:rsidRDefault="0069410B" w:rsidP="00355080">
      <w:pPr>
        <w:autoSpaceDE w:val="0"/>
        <w:autoSpaceDN w:val="0"/>
        <w:adjustRightInd w:val="0"/>
        <w:spacing w:after="240" w:line="276" w:lineRule="auto"/>
        <w:ind w:firstLine="720"/>
        <w:jc w:val="both"/>
        <w:rPr>
          <w:rFonts w:asciiTheme="majorBidi" w:hAnsiTheme="majorBidi" w:cstheme="majorBidi"/>
          <w:szCs w:val="24"/>
        </w:rPr>
      </w:pPr>
      <w:r>
        <w:rPr>
          <w:rFonts w:asciiTheme="majorBidi" w:hAnsiTheme="majorBidi" w:cstheme="majorBidi"/>
          <w:szCs w:val="24"/>
        </w:rPr>
        <w:t xml:space="preserve">[3.4] Spriedumā nav sniegts Civilprocesa likuma 193. panta piektajai daļai atbilstošs pamatojums tam, kuri pierādījumi apliecina tiesas pieņēmumus, kā arī tam, kādēļ atsevišķi pierādījumi </w:t>
      </w:r>
      <w:r w:rsidR="00682FC0">
        <w:rPr>
          <w:rFonts w:asciiTheme="majorBidi" w:hAnsiTheme="majorBidi" w:cstheme="majorBidi"/>
          <w:szCs w:val="24"/>
        </w:rPr>
        <w:t>netika ņemti vērā</w:t>
      </w:r>
      <w:r>
        <w:rPr>
          <w:rFonts w:asciiTheme="majorBidi" w:hAnsiTheme="majorBidi" w:cstheme="majorBidi"/>
          <w:szCs w:val="24"/>
        </w:rPr>
        <w:t xml:space="preserve">. </w:t>
      </w:r>
    </w:p>
    <w:p w14:paraId="080E0129" w14:textId="44DD50DC" w:rsidR="00FD7A51" w:rsidRDefault="0069410B" w:rsidP="00355080">
      <w:pPr>
        <w:autoSpaceDE w:val="0"/>
        <w:autoSpaceDN w:val="0"/>
        <w:adjustRightInd w:val="0"/>
        <w:spacing w:line="276" w:lineRule="auto"/>
        <w:ind w:firstLine="720"/>
        <w:jc w:val="both"/>
        <w:rPr>
          <w:rFonts w:asciiTheme="majorBidi" w:hAnsiTheme="majorBidi" w:cstheme="majorBidi"/>
          <w:szCs w:val="24"/>
        </w:rPr>
      </w:pPr>
      <w:r>
        <w:rPr>
          <w:rFonts w:asciiTheme="majorBidi" w:hAnsiTheme="majorBidi" w:cstheme="majorBidi"/>
          <w:szCs w:val="24"/>
        </w:rPr>
        <w:t>[4] </w:t>
      </w:r>
      <w:r w:rsidR="00355080">
        <w:rPr>
          <w:rFonts w:asciiTheme="majorBidi" w:hAnsiTheme="majorBidi" w:cstheme="majorBidi"/>
          <w:szCs w:val="24"/>
        </w:rPr>
        <w:t>Atbildētāja paskaidrojumos norāda, ka kasācijas sūdzība ir noraidāma</w:t>
      </w:r>
      <w:r w:rsidR="00D5559B" w:rsidRPr="00D5559B">
        <w:rPr>
          <w:rFonts w:asciiTheme="majorBidi" w:hAnsiTheme="majorBidi" w:cstheme="majorBidi"/>
          <w:szCs w:val="24"/>
        </w:rPr>
        <w:t xml:space="preserve"> </w:t>
      </w:r>
      <w:r w:rsidR="00D5559B">
        <w:rPr>
          <w:rFonts w:asciiTheme="majorBidi" w:hAnsiTheme="majorBidi" w:cstheme="majorBidi"/>
          <w:szCs w:val="24"/>
        </w:rPr>
        <w:t>kā nepamatota</w:t>
      </w:r>
      <w:r w:rsidR="00355080">
        <w:rPr>
          <w:rFonts w:asciiTheme="majorBidi" w:hAnsiTheme="majorBidi" w:cstheme="majorBidi"/>
          <w:szCs w:val="24"/>
        </w:rPr>
        <w:t xml:space="preserve">. </w:t>
      </w:r>
    </w:p>
    <w:p w14:paraId="2A7B9999" w14:textId="61DDFC22" w:rsidR="004C3212" w:rsidRPr="0076458D" w:rsidRDefault="004C3212" w:rsidP="0076458D">
      <w:pPr>
        <w:spacing w:line="276" w:lineRule="auto"/>
        <w:jc w:val="center"/>
        <w:rPr>
          <w:rFonts w:asciiTheme="majorBidi" w:eastAsiaTheme="minorHAnsi" w:hAnsiTheme="majorBidi" w:cstheme="majorBidi"/>
          <w:color w:val="000000"/>
          <w:szCs w:val="24"/>
          <w:lang w:eastAsia="en-US"/>
        </w:rPr>
      </w:pPr>
      <w:r w:rsidRPr="00E43736">
        <w:rPr>
          <w:rFonts w:asciiTheme="majorBidi" w:hAnsiTheme="majorBidi" w:cstheme="majorBidi"/>
          <w:b/>
          <w:szCs w:val="24"/>
        </w:rPr>
        <w:t>Motīvu daļa</w:t>
      </w:r>
    </w:p>
    <w:p w14:paraId="5DB9E67F" w14:textId="27D05C65" w:rsidR="00FD7A51" w:rsidRPr="00D43197" w:rsidRDefault="00FD7A51" w:rsidP="00D43197">
      <w:pPr>
        <w:pStyle w:val="NoSpacing"/>
        <w:spacing w:line="276" w:lineRule="auto"/>
        <w:jc w:val="both"/>
        <w:rPr>
          <w:rFonts w:asciiTheme="majorBidi" w:eastAsiaTheme="minorHAnsi" w:hAnsiTheme="majorBidi" w:cstheme="majorBidi"/>
          <w:szCs w:val="24"/>
          <w:lang w:eastAsia="en-US"/>
        </w:rPr>
      </w:pPr>
    </w:p>
    <w:p w14:paraId="694E48C1" w14:textId="68B85B82" w:rsidR="00825397" w:rsidRDefault="00355080" w:rsidP="00775CF2">
      <w:pPr>
        <w:pStyle w:val="NoSpacing"/>
        <w:spacing w:after="240" w:line="276" w:lineRule="auto"/>
        <w:ind w:firstLine="720"/>
        <w:jc w:val="both"/>
        <w:rPr>
          <w:rFonts w:asciiTheme="majorBidi" w:eastAsiaTheme="minorHAnsi" w:hAnsiTheme="majorBidi" w:cstheme="majorBidi"/>
          <w:szCs w:val="24"/>
          <w:lang w:eastAsia="en-US"/>
        </w:rPr>
      </w:pPr>
      <w:r>
        <w:rPr>
          <w:rFonts w:asciiTheme="majorBidi" w:eastAsiaTheme="minorHAnsi" w:hAnsiTheme="majorBidi" w:cstheme="majorBidi"/>
          <w:szCs w:val="24"/>
          <w:lang w:eastAsia="en-US"/>
        </w:rPr>
        <w:t>[5] </w:t>
      </w:r>
      <w:r w:rsidRPr="00355080">
        <w:rPr>
          <w:rFonts w:asciiTheme="majorBidi" w:eastAsiaTheme="minorHAnsi" w:hAnsiTheme="majorBidi" w:cstheme="majorBidi"/>
          <w:szCs w:val="24"/>
          <w:lang w:eastAsia="en-US"/>
        </w:rPr>
        <w:t>Pārbaudījis sprieduma likumību attiecībā uz personu, kas to pārsūdzējusi, un argumentiem, kas minēti kasācijas sūdzībā, kā to noteic Civilprocesa likuma 473.</w:t>
      </w:r>
      <w:r>
        <w:rPr>
          <w:rFonts w:asciiTheme="majorBidi" w:eastAsiaTheme="minorHAnsi" w:hAnsiTheme="majorBidi" w:cstheme="majorBidi"/>
          <w:szCs w:val="24"/>
          <w:lang w:eastAsia="en-US"/>
        </w:rPr>
        <w:t> </w:t>
      </w:r>
      <w:r w:rsidRPr="00355080">
        <w:rPr>
          <w:rFonts w:asciiTheme="majorBidi" w:eastAsiaTheme="minorHAnsi" w:hAnsiTheme="majorBidi" w:cstheme="majorBidi"/>
          <w:szCs w:val="24"/>
          <w:lang w:eastAsia="en-US"/>
        </w:rPr>
        <w:t xml:space="preserve">panta </w:t>
      </w:r>
      <w:r w:rsidRPr="00355080">
        <w:rPr>
          <w:rFonts w:asciiTheme="majorBidi" w:eastAsiaTheme="minorHAnsi" w:hAnsiTheme="majorBidi" w:cstheme="majorBidi"/>
          <w:szCs w:val="24"/>
          <w:lang w:eastAsia="en-US"/>
        </w:rPr>
        <w:lastRenderedPageBreak/>
        <w:t xml:space="preserve">pirmā daļa, Senāts atzīst, ka pārsūdzētais spriedums ir atceļams daļā par </w:t>
      </w:r>
      <w:r w:rsidRPr="00D40E47">
        <w:rPr>
          <w:rFonts w:asciiTheme="majorBidi" w:eastAsiaTheme="minorHAnsi" w:hAnsiTheme="majorBidi" w:cstheme="majorBidi"/>
          <w:szCs w:val="24"/>
          <w:lang w:eastAsia="en-US"/>
        </w:rPr>
        <w:t>izdevumu</w:t>
      </w:r>
      <w:r w:rsidR="00D40E47">
        <w:rPr>
          <w:rFonts w:asciiTheme="majorBidi" w:eastAsiaTheme="minorHAnsi" w:hAnsiTheme="majorBidi" w:cstheme="majorBidi"/>
          <w:szCs w:val="24"/>
          <w:lang w:eastAsia="en-US"/>
        </w:rPr>
        <w:t>, kas saistīti ar strīdus dzīvokļa īpašumu,</w:t>
      </w:r>
      <w:r>
        <w:rPr>
          <w:rFonts w:asciiTheme="majorBidi" w:eastAsiaTheme="minorHAnsi" w:hAnsiTheme="majorBidi" w:cstheme="majorBidi"/>
          <w:szCs w:val="24"/>
          <w:lang w:eastAsia="en-US"/>
        </w:rPr>
        <w:t xml:space="preserve"> un likumisko nokavējuma procentu piedziņu</w:t>
      </w:r>
      <w:r w:rsidRPr="00355080">
        <w:rPr>
          <w:rFonts w:asciiTheme="majorBidi" w:eastAsiaTheme="minorHAnsi" w:hAnsiTheme="majorBidi" w:cstheme="majorBidi"/>
          <w:szCs w:val="24"/>
          <w:lang w:eastAsia="en-US"/>
        </w:rPr>
        <w:t xml:space="preserve"> un šajā daļā lieta nododama jaunai izskatīšanai apelācijas instances tiesā.</w:t>
      </w:r>
    </w:p>
    <w:p w14:paraId="76A92B52" w14:textId="039B8A0F" w:rsidR="006202E1" w:rsidRPr="006202E1" w:rsidRDefault="006202E1" w:rsidP="006202E1">
      <w:pPr>
        <w:pStyle w:val="NoSpacing"/>
        <w:spacing w:line="276" w:lineRule="auto"/>
        <w:ind w:firstLine="720"/>
        <w:jc w:val="both"/>
        <w:rPr>
          <w:rFonts w:asciiTheme="majorBidi" w:eastAsiaTheme="minorHAnsi" w:hAnsiTheme="majorBidi" w:cstheme="majorBidi"/>
          <w:i/>
          <w:iCs/>
          <w:szCs w:val="24"/>
          <w:lang w:eastAsia="en-US"/>
        </w:rPr>
      </w:pPr>
      <w:r>
        <w:rPr>
          <w:rFonts w:asciiTheme="majorBidi" w:eastAsiaTheme="minorHAnsi" w:hAnsiTheme="majorBidi" w:cstheme="majorBidi"/>
          <w:i/>
          <w:iCs/>
          <w:szCs w:val="24"/>
          <w:lang w:eastAsia="en-US"/>
        </w:rPr>
        <w:t xml:space="preserve">Par izdevumiem, kas saistīti ar </w:t>
      </w:r>
      <w:r w:rsidR="00D40E47">
        <w:rPr>
          <w:rFonts w:asciiTheme="majorBidi" w:eastAsiaTheme="minorHAnsi" w:hAnsiTheme="majorBidi" w:cstheme="majorBidi"/>
          <w:i/>
          <w:iCs/>
          <w:szCs w:val="24"/>
          <w:lang w:eastAsia="en-US"/>
        </w:rPr>
        <w:t xml:space="preserve">dzīvokļa </w:t>
      </w:r>
      <w:r>
        <w:rPr>
          <w:rFonts w:asciiTheme="majorBidi" w:eastAsiaTheme="minorHAnsi" w:hAnsiTheme="majorBidi" w:cstheme="majorBidi"/>
          <w:i/>
          <w:iCs/>
          <w:szCs w:val="24"/>
          <w:lang w:eastAsia="en-US"/>
        </w:rPr>
        <w:t>īpašumu</w:t>
      </w:r>
    </w:p>
    <w:p w14:paraId="2377C974" w14:textId="728DA58F" w:rsidR="006202E1" w:rsidRDefault="008F5876" w:rsidP="009E269A">
      <w:pPr>
        <w:pStyle w:val="NoSpacing"/>
        <w:spacing w:line="276" w:lineRule="auto"/>
        <w:ind w:firstLine="720"/>
        <w:jc w:val="both"/>
        <w:rPr>
          <w:rFonts w:asciiTheme="majorBidi" w:eastAsiaTheme="minorHAnsi" w:hAnsiTheme="majorBidi" w:cstheme="majorBidi"/>
          <w:szCs w:val="24"/>
          <w:lang w:eastAsia="en-US"/>
        </w:rPr>
      </w:pPr>
      <w:r>
        <w:rPr>
          <w:rFonts w:asciiTheme="majorBidi" w:eastAsiaTheme="minorHAnsi" w:hAnsiTheme="majorBidi" w:cstheme="majorBidi"/>
          <w:szCs w:val="24"/>
          <w:lang w:eastAsia="en-US"/>
        </w:rPr>
        <w:t>[</w:t>
      </w:r>
      <w:r w:rsidR="00B56C50">
        <w:rPr>
          <w:rFonts w:asciiTheme="majorBidi" w:eastAsiaTheme="minorHAnsi" w:hAnsiTheme="majorBidi" w:cstheme="majorBidi"/>
          <w:szCs w:val="24"/>
          <w:lang w:eastAsia="en-US"/>
        </w:rPr>
        <w:t>6</w:t>
      </w:r>
      <w:r>
        <w:rPr>
          <w:rFonts w:asciiTheme="majorBidi" w:eastAsiaTheme="minorHAnsi" w:hAnsiTheme="majorBidi" w:cstheme="majorBidi"/>
          <w:szCs w:val="24"/>
          <w:lang w:eastAsia="en-US"/>
        </w:rPr>
        <w:t>] </w:t>
      </w:r>
      <w:r w:rsidR="008733BA">
        <w:rPr>
          <w:rFonts w:asciiTheme="majorBidi" w:eastAsiaTheme="minorHAnsi" w:hAnsiTheme="majorBidi" w:cstheme="majorBidi"/>
          <w:szCs w:val="24"/>
          <w:lang w:eastAsia="en-US"/>
        </w:rPr>
        <w:t xml:space="preserve">Izvērtējot </w:t>
      </w:r>
      <w:r w:rsidR="006202E1">
        <w:rPr>
          <w:rFonts w:asciiTheme="majorBidi" w:eastAsiaTheme="minorHAnsi" w:hAnsiTheme="majorBidi" w:cstheme="majorBidi"/>
          <w:szCs w:val="24"/>
          <w:lang w:eastAsia="en-US"/>
        </w:rPr>
        <w:t>Dzīvokļa īpašuma likuma 10. panta pirmās daļas 2.–5. punkt</w:t>
      </w:r>
      <w:r w:rsidR="008733BA">
        <w:rPr>
          <w:rFonts w:asciiTheme="majorBidi" w:eastAsiaTheme="minorHAnsi" w:hAnsiTheme="majorBidi" w:cstheme="majorBidi"/>
          <w:szCs w:val="24"/>
          <w:lang w:eastAsia="en-US"/>
        </w:rPr>
        <w:t xml:space="preserve">u kopsakarā ar </w:t>
      </w:r>
      <w:r w:rsidR="00582CB3">
        <w:rPr>
          <w:rFonts w:asciiTheme="majorBidi" w:eastAsiaTheme="minorHAnsi" w:hAnsiTheme="majorBidi" w:cstheme="majorBidi"/>
          <w:szCs w:val="24"/>
          <w:lang w:eastAsia="en-US"/>
        </w:rPr>
        <w:t>citām</w:t>
      </w:r>
      <w:r w:rsidR="001F32AB">
        <w:rPr>
          <w:rFonts w:asciiTheme="majorBidi" w:eastAsiaTheme="minorHAnsi" w:hAnsiTheme="majorBidi" w:cstheme="majorBidi"/>
          <w:szCs w:val="24"/>
          <w:lang w:eastAsia="en-US"/>
        </w:rPr>
        <w:t xml:space="preserve"> Dzīvokļa īpašuma likuma normām, it īpaši tā 13. pantu, un Dzīvojamo māju pārvaldīšanas likuma normām, it īpaši tā 6. un 7. pantu, secināms, ka likumdevējs </w:t>
      </w:r>
      <w:r w:rsidR="00385217">
        <w:rPr>
          <w:rFonts w:asciiTheme="majorBidi" w:eastAsiaTheme="minorHAnsi" w:hAnsiTheme="majorBidi" w:cstheme="majorBidi"/>
          <w:szCs w:val="24"/>
          <w:lang w:eastAsia="en-US"/>
        </w:rPr>
        <w:t>ikvienam</w:t>
      </w:r>
      <w:r w:rsidR="001F32AB">
        <w:rPr>
          <w:rFonts w:asciiTheme="majorBidi" w:eastAsiaTheme="minorHAnsi" w:hAnsiTheme="majorBidi" w:cstheme="majorBidi"/>
          <w:szCs w:val="24"/>
          <w:lang w:eastAsia="en-US"/>
        </w:rPr>
        <w:t xml:space="preserve"> dzīvokļa īpašnieka</w:t>
      </w:r>
      <w:r w:rsidR="00385217">
        <w:rPr>
          <w:rFonts w:asciiTheme="majorBidi" w:eastAsiaTheme="minorHAnsi" w:hAnsiTheme="majorBidi" w:cstheme="majorBidi"/>
          <w:szCs w:val="24"/>
          <w:lang w:eastAsia="en-US"/>
        </w:rPr>
        <w:t>m noteicis</w:t>
      </w:r>
      <w:r w:rsidR="001F32AB">
        <w:rPr>
          <w:rFonts w:asciiTheme="majorBidi" w:eastAsiaTheme="minorHAnsi" w:hAnsiTheme="majorBidi" w:cstheme="majorBidi"/>
          <w:szCs w:val="24"/>
          <w:lang w:eastAsia="en-US"/>
        </w:rPr>
        <w:t xml:space="preserve"> pienākumu segt šāda veida</w:t>
      </w:r>
      <w:r w:rsidR="006202E1">
        <w:rPr>
          <w:rFonts w:asciiTheme="majorBidi" w:eastAsiaTheme="minorHAnsi" w:hAnsiTheme="majorBidi" w:cstheme="majorBidi"/>
          <w:szCs w:val="24"/>
          <w:lang w:eastAsia="en-US"/>
        </w:rPr>
        <w:t xml:space="preserve"> izdevumus, kas saistīti ar dzīvokļa īpašumu: 1) pārvaldīšanas izdevum</w:t>
      </w:r>
      <w:r w:rsidR="001F32AB">
        <w:rPr>
          <w:rFonts w:asciiTheme="majorBidi" w:eastAsiaTheme="minorHAnsi" w:hAnsiTheme="majorBidi" w:cstheme="majorBidi"/>
          <w:szCs w:val="24"/>
          <w:lang w:eastAsia="en-US"/>
        </w:rPr>
        <w:t>us – izdevumus</w:t>
      </w:r>
      <w:r w:rsidR="006202E1">
        <w:rPr>
          <w:rFonts w:asciiTheme="majorBidi" w:eastAsiaTheme="minorHAnsi" w:hAnsiTheme="majorBidi" w:cstheme="majorBidi"/>
          <w:szCs w:val="24"/>
          <w:lang w:eastAsia="en-US"/>
        </w:rPr>
        <w:t xml:space="preserve"> dzīvojamās mājas uzturēšan</w:t>
      </w:r>
      <w:r w:rsidR="009F211D">
        <w:rPr>
          <w:rFonts w:asciiTheme="majorBidi" w:eastAsiaTheme="minorHAnsi" w:hAnsiTheme="majorBidi" w:cstheme="majorBidi"/>
          <w:szCs w:val="24"/>
          <w:lang w:eastAsia="en-US"/>
        </w:rPr>
        <w:t>ai</w:t>
      </w:r>
      <w:r w:rsidR="006202E1">
        <w:rPr>
          <w:rFonts w:asciiTheme="majorBidi" w:eastAsiaTheme="minorHAnsi" w:hAnsiTheme="majorBidi" w:cstheme="majorBidi"/>
          <w:szCs w:val="24"/>
          <w:lang w:eastAsia="en-US"/>
        </w:rPr>
        <w:t xml:space="preserve"> (fizisk</w:t>
      </w:r>
      <w:r w:rsidR="009F211D">
        <w:rPr>
          <w:rFonts w:asciiTheme="majorBidi" w:eastAsiaTheme="minorHAnsi" w:hAnsiTheme="majorBidi" w:cstheme="majorBidi"/>
          <w:szCs w:val="24"/>
          <w:lang w:eastAsia="en-US"/>
        </w:rPr>
        <w:t>ai</w:t>
      </w:r>
      <w:r w:rsidR="006202E1">
        <w:rPr>
          <w:rFonts w:asciiTheme="majorBidi" w:eastAsiaTheme="minorHAnsi" w:hAnsiTheme="majorBidi" w:cstheme="majorBidi"/>
          <w:szCs w:val="24"/>
          <w:lang w:eastAsia="en-US"/>
        </w:rPr>
        <w:t xml:space="preserve"> saglabāšan</w:t>
      </w:r>
      <w:r w:rsidR="009F211D">
        <w:rPr>
          <w:rFonts w:asciiTheme="majorBidi" w:eastAsiaTheme="minorHAnsi" w:hAnsiTheme="majorBidi" w:cstheme="majorBidi"/>
          <w:szCs w:val="24"/>
          <w:lang w:eastAsia="en-US"/>
        </w:rPr>
        <w:t>ai</w:t>
      </w:r>
      <w:r w:rsidR="006202E1">
        <w:rPr>
          <w:rFonts w:asciiTheme="majorBidi" w:eastAsiaTheme="minorHAnsi" w:hAnsiTheme="majorBidi" w:cstheme="majorBidi"/>
          <w:szCs w:val="24"/>
          <w:lang w:eastAsia="en-US"/>
        </w:rPr>
        <w:t>) vai attīstīšan</w:t>
      </w:r>
      <w:r w:rsidR="009F211D">
        <w:rPr>
          <w:rFonts w:asciiTheme="majorBidi" w:eastAsiaTheme="minorHAnsi" w:hAnsiTheme="majorBidi" w:cstheme="majorBidi"/>
          <w:szCs w:val="24"/>
          <w:lang w:eastAsia="en-US"/>
        </w:rPr>
        <w:t>ai</w:t>
      </w:r>
      <w:r w:rsidR="006202E1">
        <w:rPr>
          <w:rFonts w:asciiTheme="majorBidi" w:eastAsiaTheme="minorHAnsi" w:hAnsiTheme="majorBidi" w:cstheme="majorBidi"/>
          <w:szCs w:val="24"/>
          <w:lang w:eastAsia="en-US"/>
        </w:rPr>
        <w:t xml:space="preserve"> (Dzīvojamo māju pārvaldīšanas likuma 6. pants); 2) maks</w:t>
      </w:r>
      <w:r w:rsidR="00C257FD">
        <w:rPr>
          <w:rFonts w:asciiTheme="majorBidi" w:eastAsiaTheme="minorHAnsi" w:hAnsiTheme="majorBidi" w:cstheme="majorBidi"/>
          <w:szCs w:val="24"/>
          <w:lang w:eastAsia="en-US"/>
        </w:rPr>
        <w:t>ājumus</w:t>
      </w:r>
      <w:r w:rsidR="006202E1">
        <w:rPr>
          <w:rFonts w:asciiTheme="majorBidi" w:eastAsiaTheme="minorHAnsi" w:hAnsiTheme="majorBidi" w:cstheme="majorBidi"/>
          <w:szCs w:val="24"/>
          <w:lang w:eastAsia="en-US"/>
        </w:rPr>
        <w:t xml:space="preserve"> par pakalpojumiem, kas saistīti ar dzīvokļa īpašuma lietošanu (piemēram, </w:t>
      </w:r>
      <w:r w:rsidR="00C257FD">
        <w:rPr>
          <w:rFonts w:asciiTheme="majorBidi" w:eastAsiaTheme="minorHAnsi" w:hAnsiTheme="majorBidi" w:cstheme="majorBidi"/>
          <w:szCs w:val="24"/>
          <w:lang w:eastAsia="en-US"/>
        </w:rPr>
        <w:t>par siltumenerģijas piegādi (</w:t>
      </w:r>
      <w:r w:rsidR="006202E1">
        <w:rPr>
          <w:rFonts w:asciiTheme="majorBidi" w:eastAsiaTheme="minorHAnsi" w:hAnsiTheme="majorBidi" w:cstheme="majorBidi"/>
          <w:szCs w:val="24"/>
          <w:lang w:eastAsia="en-US"/>
        </w:rPr>
        <w:t>apkur</w:t>
      </w:r>
      <w:r w:rsidR="00C257FD">
        <w:rPr>
          <w:rFonts w:asciiTheme="majorBidi" w:eastAsiaTheme="minorHAnsi" w:hAnsiTheme="majorBidi" w:cstheme="majorBidi"/>
          <w:szCs w:val="24"/>
          <w:lang w:eastAsia="en-US"/>
        </w:rPr>
        <w:t>i)</w:t>
      </w:r>
      <w:r w:rsidR="006202E1">
        <w:rPr>
          <w:rFonts w:asciiTheme="majorBidi" w:eastAsiaTheme="minorHAnsi" w:hAnsiTheme="majorBidi" w:cstheme="majorBidi"/>
          <w:szCs w:val="24"/>
          <w:lang w:eastAsia="en-US"/>
        </w:rPr>
        <w:t>, aukst</w:t>
      </w:r>
      <w:r w:rsidR="00C257FD">
        <w:rPr>
          <w:rFonts w:asciiTheme="majorBidi" w:eastAsiaTheme="minorHAnsi" w:hAnsiTheme="majorBidi" w:cstheme="majorBidi"/>
          <w:szCs w:val="24"/>
          <w:lang w:eastAsia="en-US"/>
        </w:rPr>
        <w:t>o</w:t>
      </w:r>
      <w:r w:rsidR="006202E1">
        <w:rPr>
          <w:rFonts w:asciiTheme="majorBidi" w:eastAsiaTheme="minorHAnsi" w:hAnsiTheme="majorBidi" w:cstheme="majorBidi"/>
          <w:szCs w:val="24"/>
          <w:lang w:eastAsia="en-US"/>
        </w:rPr>
        <w:t xml:space="preserve"> ūden</w:t>
      </w:r>
      <w:r w:rsidR="00C257FD">
        <w:rPr>
          <w:rFonts w:asciiTheme="majorBidi" w:eastAsiaTheme="minorHAnsi" w:hAnsiTheme="majorBidi" w:cstheme="majorBidi"/>
          <w:szCs w:val="24"/>
          <w:lang w:eastAsia="en-US"/>
        </w:rPr>
        <w:t>i</w:t>
      </w:r>
      <w:r w:rsidR="006202E1">
        <w:rPr>
          <w:rFonts w:asciiTheme="majorBidi" w:eastAsiaTheme="minorHAnsi" w:hAnsiTheme="majorBidi" w:cstheme="majorBidi"/>
          <w:szCs w:val="24"/>
          <w:lang w:eastAsia="en-US"/>
        </w:rPr>
        <w:t>, kanalizācij</w:t>
      </w:r>
      <w:r w:rsidR="00C257FD">
        <w:rPr>
          <w:rFonts w:asciiTheme="majorBidi" w:eastAsiaTheme="minorHAnsi" w:hAnsiTheme="majorBidi" w:cstheme="majorBidi"/>
          <w:szCs w:val="24"/>
          <w:lang w:eastAsia="en-US"/>
        </w:rPr>
        <w:t>u</w:t>
      </w:r>
      <w:r w:rsidR="006202E1">
        <w:rPr>
          <w:rFonts w:asciiTheme="majorBidi" w:eastAsiaTheme="minorHAnsi" w:hAnsiTheme="majorBidi" w:cstheme="majorBidi"/>
          <w:szCs w:val="24"/>
          <w:lang w:eastAsia="en-US"/>
        </w:rPr>
        <w:t>, sadzīves atkritumu izvešan</w:t>
      </w:r>
      <w:r w:rsidR="00C257FD">
        <w:rPr>
          <w:rFonts w:asciiTheme="majorBidi" w:eastAsiaTheme="minorHAnsi" w:hAnsiTheme="majorBidi" w:cstheme="majorBidi"/>
          <w:szCs w:val="24"/>
          <w:lang w:eastAsia="en-US"/>
        </w:rPr>
        <w:t>u</w:t>
      </w:r>
      <w:r w:rsidR="006202E1">
        <w:rPr>
          <w:rFonts w:asciiTheme="majorBidi" w:eastAsiaTheme="minorHAnsi" w:hAnsiTheme="majorBidi" w:cstheme="majorBidi"/>
          <w:szCs w:val="24"/>
          <w:lang w:eastAsia="en-US"/>
        </w:rPr>
        <w:t>); 3) uz dzīvokļa īpašumu attiecinām</w:t>
      </w:r>
      <w:r w:rsidR="00FC3DF1">
        <w:rPr>
          <w:rFonts w:asciiTheme="majorBidi" w:eastAsiaTheme="minorHAnsi" w:hAnsiTheme="majorBidi" w:cstheme="majorBidi"/>
          <w:szCs w:val="24"/>
          <w:lang w:eastAsia="en-US"/>
        </w:rPr>
        <w:t>os</w:t>
      </w:r>
      <w:r w:rsidR="006202E1">
        <w:rPr>
          <w:rFonts w:asciiTheme="majorBidi" w:eastAsiaTheme="minorHAnsi" w:hAnsiTheme="majorBidi" w:cstheme="majorBidi"/>
          <w:szCs w:val="24"/>
          <w:lang w:eastAsia="en-US"/>
        </w:rPr>
        <w:t xml:space="preserve"> nodokļ</w:t>
      </w:r>
      <w:r w:rsidR="00FC3DF1">
        <w:rPr>
          <w:rFonts w:asciiTheme="majorBidi" w:eastAsiaTheme="minorHAnsi" w:hAnsiTheme="majorBidi" w:cstheme="majorBidi"/>
          <w:szCs w:val="24"/>
          <w:lang w:eastAsia="en-US"/>
        </w:rPr>
        <w:t>us</w:t>
      </w:r>
      <w:r w:rsidR="006202E1">
        <w:rPr>
          <w:rFonts w:asciiTheme="majorBidi" w:eastAsiaTheme="minorHAnsi" w:hAnsiTheme="majorBidi" w:cstheme="majorBidi"/>
          <w:szCs w:val="24"/>
          <w:lang w:eastAsia="en-US"/>
        </w:rPr>
        <w:t>; 4) maks</w:t>
      </w:r>
      <w:r w:rsidR="00C257FD">
        <w:rPr>
          <w:rFonts w:asciiTheme="majorBidi" w:eastAsiaTheme="minorHAnsi" w:hAnsiTheme="majorBidi" w:cstheme="majorBidi"/>
          <w:szCs w:val="24"/>
          <w:lang w:eastAsia="en-US"/>
        </w:rPr>
        <w:t>u</w:t>
      </w:r>
      <w:r w:rsidR="006202E1">
        <w:rPr>
          <w:rFonts w:asciiTheme="majorBidi" w:eastAsiaTheme="minorHAnsi" w:hAnsiTheme="majorBidi" w:cstheme="majorBidi"/>
          <w:szCs w:val="24"/>
          <w:lang w:eastAsia="en-US"/>
        </w:rPr>
        <w:t xml:space="preserve"> par citai personai piederošas zemes </w:t>
      </w:r>
      <w:r w:rsidR="00C257FD">
        <w:rPr>
          <w:rFonts w:asciiTheme="majorBidi" w:eastAsiaTheme="minorHAnsi" w:hAnsiTheme="majorBidi" w:cstheme="majorBidi"/>
          <w:szCs w:val="24"/>
          <w:lang w:eastAsia="en-US"/>
        </w:rPr>
        <w:t>lietošanu</w:t>
      </w:r>
      <w:r w:rsidR="006202E1">
        <w:rPr>
          <w:rFonts w:asciiTheme="majorBidi" w:eastAsiaTheme="minorHAnsi" w:hAnsiTheme="majorBidi" w:cstheme="majorBidi"/>
          <w:szCs w:val="24"/>
          <w:lang w:eastAsia="en-US"/>
        </w:rPr>
        <w:t>.</w:t>
      </w:r>
      <w:r w:rsidR="00C257FD">
        <w:rPr>
          <w:rFonts w:asciiTheme="majorBidi" w:eastAsiaTheme="minorHAnsi" w:hAnsiTheme="majorBidi" w:cstheme="majorBidi"/>
          <w:szCs w:val="24"/>
          <w:lang w:eastAsia="en-US"/>
        </w:rPr>
        <w:t xml:space="preserve"> Likumdevējs ikvienam dzīvokļa īpašniekam ir arī noteicis vispārīgu pienākumu </w:t>
      </w:r>
      <w:r w:rsidR="00C257FD" w:rsidRPr="00C257FD">
        <w:rPr>
          <w:rFonts w:asciiTheme="majorBidi" w:eastAsiaTheme="minorHAnsi" w:hAnsiTheme="majorBidi" w:cstheme="majorBidi"/>
          <w:szCs w:val="24"/>
          <w:lang w:eastAsia="en-US"/>
        </w:rPr>
        <w:t>atbilstoši viņa dzīvokļa īpašumā ietilpstošās kopīpašuma domājamās daļas apmēram</w:t>
      </w:r>
      <w:r w:rsidR="00C257FD">
        <w:rPr>
          <w:rFonts w:asciiTheme="majorBidi" w:eastAsiaTheme="minorHAnsi" w:hAnsiTheme="majorBidi" w:cstheme="majorBidi"/>
          <w:szCs w:val="24"/>
          <w:lang w:eastAsia="en-US"/>
        </w:rPr>
        <w:t xml:space="preserve"> </w:t>
      </w:r>
      <w:r w:rsidR="00C257FD" w:rsidRPr="00C257FD">
        <w:rPr>
          <w:rFonts w:asciiTheme="majorBidi" w:eastAsiaTheme="minorHAnsi" w:hAnsiTheme="majorBidi" w:cstheme="majorBidi"/>
          <w:szCs w:val="24"/>
          <w:lang w:eastAsia="en-US"/>
        </w:rPr>
        <w:t xml:space="preserve">nodrošināt finansējumu dzīvokļu īpašnieku kopības saistību izpildei pret </w:t>
      </w:r>
      <w:r w:rsidR="00385217">
        <w:rPr>
          <w:rFonts w:asciiTheme="majorBidi" w:eastAsiaTheme="minorHAnsi" w:hAnsiTheme="majorBidi" w:cstheme="majorBidi"/>
          <w:szCs w:val="24"/>
          <w:lang w:eastAsia="en-US"/>
        </w:rPr>
        <w:t>citām</w:t>
      </w:r>
      <w:r w:rsidR="00C257FD" w:rsidRPr="00C257FD">
        <w:rPr>
          <w:rFonts w:asciiTheme="majorBidi" w:eastAsiaTheme="minorHAnsi" w:hAnsiTheme="majorBidi" w:cstheme="majorBidi"/>
          <w:szCs w:val="24"/>
          <w:lang w:eastAsia="en-US"/>
        </w:rPr>
        <w:t xml:space="preserve"> personām</w:t>
      </w:r>
      <w:r w:rsidR="00C257FD">
        <w:rPr>
          <w:rFonts w:asciiTheme="majorBidi" w:eastAsiaTheme="minorHAnsi" w:hAnsiTheme="majorBidi" w:cstheme="majorBidi"/>
          <w:szCs w:val="24"/>
          <w:lang w:eastAsia="en-US"/>
        </w:rPr>
        <w:t xml:space="preserve"> (Dzīvokļa īpašuma likuma 10. panta pirmās daļas 12. punkts)</w:t>
      </w:r>
      <w:r w:rsidR="000A02F7">
        <w:rPr>
          <w:rFonts w:asciiTheme="majorBidi" w:eastAsiaTheme="minorHAnsi" w:hAnsiTheme="majorBidi" w:cstheme="majorBidi"/>
          <w:szCs w:val="24"/>
          <w:lang w:eastAsia="en-US"/>
        </w:rPr>
        <w:t>.</w:t>
      </w:r>
    </w:p>
    <w:p w14:paraId="465D7C82" w14:textId="77777777" w:rsidR="007533F9" w:rsidRDefault="000A02F7" w:rsidP="007B65EA">
      <w:pPr>
        <w:pStyle w:val="NoSpacing"/>
        <w:spacing w:line="276" w:lineRule="auto"/>
        <w:ind w:firstLine="720"/>
        <w:jc w:val="both"/>
        <w:rPr>
          <w:rFonts w:asciiTheme="majorBidi" w:eastAsiaTheme="minorHAnsi" w:hAnsiTheme="majorBidi" w:cstheme="majorBidi"/>
          <w:szCs w:val="24"/>
          <w:lang w:eastAsia="en-US"/>
        </w:rPr>
      </w:pPr>
      <w:r>
        <w:rPr>
          <w:rFonts w:asciiTheme="majorBidi" w:eastAsiaTheme="minorHAnsi" w:hAnsiTheme="majorBidi" w:cstheme="majorBidi"/>
          <w:szCs w:val="24"/>
          <w:lang w:eastAsia="en-US"/>
        </w:rPr>
        <w:t xml:space="preserve">Atbilstoši Senāta judikatūrai gadījumos, kad dzīvokļa īpašums pieder vairākām personām, katrs dzīvokļa īpašuma kopīpašnieks </w:t>
      </w:r>
      <w:r w:rsidR="007533F9">
        <w:rPr>
          <w:rFonts w:asciiTheme="majorBidi" w:eastAsiaTheme="minorHAnsi" w:hAnsiTheme="majorBidi" w:cstheme="majorBidi"/>
          <w:szCs w:val="24"/>
          <w:lang w:eastAsia="en-US"/>
        </w:rPr>
        <w:t xml:space="preserve">atbild dalīti par izdevumiem, kas saistīti ar dzīvokļa īpašumu, proti, katram dzīvokļa īpašuma kopīpašniekam jāsedz šie izdevumi </w:t>
      </w:r>
      <w:r w:rsidR="007533F9" w:rsidRPr="007533F9">
        <w:rPr>
          <w:rFonts w:asciiTheme="majorBidi" w:eastAsiaTheme="minorHAnsi" w:hAnsiTheme="majorBidi" w:cstheme="majorBidi"/>
          <w:szCs w:val="24"/>
          <w:lang w:eastAsia="en-US"/>
        </w:rPr>
        <w:t xml:space="preserve">proporcionāli </w:t>
      </w:r>
      <w:r w:rsidR="007533F9">
        <w:rPr>
          <w:rFonts w:asciiTheme="majorBidi" w:eastAsiaTheme="minorHAnsi" w:hAnsiTheme="majorBidi" w:cstheme="majorBidi"/>
          <w:szCs w:val="24"/>
          <w:lang w:eastAsia="en-US"/>
        </w:rPr>
        <w:t>viņam</w:t>
      </w:r>
      <w:r w:rsidR="007533F9" w:rsidRPr="007533F9">
        <w:rPr>
          <w:rFonts w:asciiTheme="majorBidi" w:eastAsiaTheme="minorHAnsi" w:hAnsiTheme="majorBidi" w:cstheme="majorBidi"/>
          <w:szCs w:val="24"/>
          <w:lang w:eastAsia="en-US"/>
        </w:rPr>
        <w:t xml:space="preserve"> piederošajai domājamai daļai</w:t>
      </w:r>
      <w:r w:rsidR="007533F9">
        <w:rPr>
          <w:rFonts w:asciiTheme="majorBidi" w:eastAsiaTheme="minorHAnsi" w:hAnsiTheme="majorBidi" w:cstheme="majorBidi"/>
          <w:szCs w:val="24"/>
          <w:lang w:eastAsia="en-US"/>
        </w:rPr>
        <w:t xml:space="preserve"> (sk. </w:t>
      </w:r>
      <w:r w:rsidR="007533F9" w:rsidRPr="007533F9">
        <w:rPr>
          <w:rFonts w:asciiTheme="majorBidi" w:eastAsiaTheme="minorHAnsi" w:hAnsiTheme="majorBidi" w:cstheme="majorBidi"/>
          <w:i/>
          <w:iCs/>
          <w:szCs w:val="24"/>
          <w:lang w:eastAsia="en-US"/>
        </w:rPr>
        <w:t>Senāta paplašinātā sastāva 2023. gada 28. decembra sprieduma lietā Nr. SKC</w:t>
      </w:r>
      <w:r w:rsidR="007533F9" w:rsidRPr="007533F9">
        <w:rPr>
          <w:rFonts w:asciiTheme="majorBidi" w:eastAsiaTheme="minorHAnsi" w:hAnsiTheme="majorBidi" w:cstheme="majorBidi"/>
          <w:i/>
          <w:iCs/>
          <w:szCs w:val="24"/>
          <w:lang w:eastAsia="en-US"/>
        </w:rPr>
        <w:noBreakHyphen/>
        <w:t>53/2023, ECLI:LV:AT:2023:1228.C33554719.20.S, 8.3. punktu</w:t>
      </w:r>
      <w:r w:rsidR="007533F9">
        <w:rPr>
          <w:rFonts w:asciiTheme="majorBidi" w:eastAsiaTheme="minorHAnsi" w:hAnsiTheme="majorBidi" w:cstheme="majorBidi"/>
          <w:szCs w:val="24"/>
          <w:lang w:eastAsia="en-US"/>
        </w:rPr>
        <w:t>). Vienlaikus ņemams vērā, ka minētā judikatūra attīstīta saistībā ar tiesiskajām attiecībām starp dzīvokļa īpašuma kopīpašniekiem un viņu kreditoriem, nevis starp dzīvokļa īpašuma kopīpašniekiem.</w:t>
      </w:r>
    </w:p>
    <w:p w14:paraId="559436BF" w14:textId="1BF659F9" w:rsidR="006202E1" w:rsidRDefault="007533F9" w:rsidP="007533F9">
      <w:pPr>
        <w:pStyle w:val="NoSpacing"/>
        <w:spacing w:line="276" w:lineRule="auto"/>
        <w:ind w:firstLine="720"/>
        <w:jc w:val="both"/>
        <w:rPr>
          <w:rFonts w:asciiTheme="majorBidi" w:eastAsiaTheme="minorHAnsi" w:hAnsiTheme="majorBidi" w:cstheme="majorBidi"/>
          <w:szCs w:val="24"/>
          <w:lang w:eastAsia="en-US"/>
        </w:rPr>
      </w:pPr>
      <w:r>
        <w:rPr>
          <w:rFonts w:asciiTheme="majorBidi" w:eastAsiaTheme="minorHAnsi" w:hAnsiTheme="majorBidi" w:cstheme="majorBidi"/>
          <w:szCs w:val="24"/>
          <w:lang w:eastAsia="en-US"/>
        </w:rPr>
        <w:t xml:space="preserve">Savukārt izskatāmajā lietā </w:t>
      </w:r>
      <w:r w:rsidR="00A64293">
        <w:rPr>
          <w:rFonts w:asciiTheme="majorBidi" w:eastAsiaTheme="minorHAnsi" w:hAnsiTheme="majorBidi" w:cstheme="majorBidi"/>
          <w:szCs w:val="24"/>
          <w:lang w:eastAsia="en-US"/>
        </w:rPr>
        <w:t>S</w:t>
      </w:r>
      <w:r w:rsidR="006202E1">
        <w:rPr>
          <w:rFonts w:asciiTheme="majorBidi" w:eastAsiaTheme="minorHAnsi" w:hAnsiTheme="majorBidi" w:cstheme="majorBidi"/>
          <w:szCs w:val="24"/>
          <w:lang w:eastAsia="en-US"/>
        </w:rPr>
        <w:t xml:space="preserve">enātam jāsniedz atbilde par minēto izdevumu maksāšanas pienākuma sadalījumu tiesiskajā attiecībā, kas pastāv starp </w:t>
      </w:r>
      <w:r w:rsidR="007B65EA">
        <w:rPr>
          <w:rFonts w:asciiTheme="majorBidi" w:eastAsiaTheme="minorHAnsi" w:hAnsiTheme="majorBidi" w:cstheme="majorBidi"/>
          <w:szCs w:val="24"/>
          <w:lang w:eastAsia="en-US"/>
        </w:rPr>
        <w:t xml:space="preserve">dzīvokļa īpašuma </w:t>
      </w:r>
      <w:r w:rsidR="006202E1">
        <w:rPr>
          <w:rFonts w:asciiTheme="majorBidi" w:eastAsiaTheme="minorHAnsi" w:hAnsiTheme="majorBidi" w:cstheme="majorBidi"/>
          <w:szCs w:val="24"/>
          <w:lang w:eastAsia="en-US"/>
        </w:rPr>
        <w:t>kopīpašniekiem</w:t>
      </w:r>
      <w:r w:rsidR="007B65EA">
        <w:rPr>
          <w:rFonts w:asciiTheme="majorBidi" w:eastAsiaTheme="minorHAnsi" w:hAnsiTheme="majorBidi" w:cstheme="majorBidi"/>
          <w:szCs w:val="24"/>
          <w:lang w:eastAsia="en-US"/>
        </w:rPr>
        <w:t xml:space="preserve"> gadījumā, kad lietā ir nodibināts, ka</w:t>
      </w:r>
      <w:r w:rsidR="006202E1">
        <w:rPr>
          <w:rFonts w:asciiTheme="majorBidi" w:eastAsiaTheme="minorHAnsi" w:hAnsiTheme="majorBidi" w:cstheme="majorBidi"/>
          <w:szCs w:val="24"/>
          <w:lang w:eastAsia="en-US"/>
        </w:rPr>
        <w:t> attiecīgais dzīvokļa īpašums atrodas tikai viena kopīpašnieka lietošanā.</w:t>
      </w:r>
    </w:p>
    <w:p w14:paraId="2D395767" w14:textId="791E1236" w:rsidR="00EA234C" w:rsidRDefault="006202E1" w:rsidP="00B468F6">
      <w:pPr>
        <w:pStyle w:val="NoSpacing"/>
        <w:spacing w:line="276" w:lineRule="auto"/>
        <w:ind w:firstLine="720"/>
        <w:jc w:val="both"/>
        <w:rPr>
          <w:rFonts w:asciiTheme="majorBidi" w:eastAsiaTheme="minorHAnsi" w:hAnsiTheme="majorBidi" w:cstheme="majorBidi"/>
          <w:szCs w:val="24"/>
          <w:lang w:eastAsia="en-US"/>
        </w:rPr>
      </w:pPr>
      <w:r>
        <w:rPr>
          <w:rFonts w:asciiTheme="majorBidi" w:eastAsiaTheme="minorHAnsi" w:hAnsiTheme="majorBidi" w:cstheme="majorBidi"/>
          <w:szCs w:val="24"/>
          <w:lang w:eastAsia="en-US"/>
        </w:rPr>
        <w:t>[6.1] </w:t>
      </w:r>
      <w:r w:rsidR="00B468F6">
        <w:rPr>
          <w:rFonts w:asciiTheme="majorBidi" w:eastAsiaTheme="minorHAnsi" w:hAnsiTheme="majorBidi" w:cstheme="majorBidi"/>
          <w:szCs w:val="24"/>
          <w:lang w:eastAsia="en-US"/>
        </w:rPr>
        <w:t xml:space="preserve">Iepriekšminētā </w:t>
      </w:r>
      <w:r>
        <w:rPr>
          <w:rFonts w:asciiTheme="majorBidi" w:eastAsiaTheme="minorHAnsi" w:hAnsiTheme="majorBidi" w:cstheme="majorBidi"/>
          <w:szCs w:val="24"/>
          <w:lang w:eastAsia="en-US"/>
        </w:rPr>
        <w:t>Dzīvokļa īpašuma likuma 10. panta pirmās daļa</w:t>
      </w:r>
      <w:r w:rsidR="00B468F6">
        <w:rPr>
          <w:rFonts w:asciiTheme="majorBidi" w:eastAsiaTheme="minorHAnsi" w:hAnsiTheme="majorBidi" w:cstheme="majorBidi"/>
          <w:szCs w:val="24"/>
          <w:lang w:eastAsia="en-US"/>
        </w:rPr>
        <w:t>s</w:t>
      </w:r>
      <w:r w:rsidR="008A78A2">
        <w:rPr>
          <w:rFonts w:asciiTheme="majorBidi" w:eastAsiaTheme="minorHAnsi" w:hAnsiTheme="majorBidi" w:cstheme="majorBidi"/>
          <w:szCs w:val="24"/>
          <w:lang w:eastAsia="en-US"/>
        </w:rPr>
        <w:t xml:space="preserve"> </w:t>
      </w:r>
      <w:r w:rsidR="00911F3B">
        <w:rPr>
          <w:rFonts w:asciiTheme="majorBidi" w:eastAsiaTheme="minorHAnsi" w:hAnsiTheme="majorBidi" w:cstheme="majorBidi"/>
          <w:szCs w:val="24"/>
          <w:lang w:eastAsia="en-US"/>
        </w:rPr>
        <w:t>regulējuma</w:t>
      </w:r>
      <w:r>
        <w:rPr>
          <w:rFonts w:asciiTheme="majorBidi" w:eastAsiaTheme="minorHAnsi" w:hAnsiTheme="majorBidi" w:cstheme="majorBidi"/>
          <w:szCs w:val="24"/>
          <w:lang w:eastAsia="en-US"/>
        </w:rPr>
        <w:t xml:space="preserve"> </w:t>
      </w:r>
      <w:r w:rsidR="00EA234C">
        <w:rPr>
          <w:rFonts w:asciiTheme="majorBidi" w:eastAsiaTheme="minorHAnsi" w:hAnsiTheme="majorBidi" w:cstheme="majorBidi"/>
          <w:szCs w:val="24"/>
          <w:lang w:eastAsia="en-US"/>
        </w:rPr>
        <w:t xml:space="preserve">primārais </w:t>
      </w:r>
      <w:r>
        <w:rPr>
          <w:rFonts w:asciiTheme="majorBidi" w:eastAsiaTheme="minorHAnsi" w:hAnsiTheme="majorBidi" w:cstheme="majorBidi"/>
          <w:szCs w:val="24"/>
          <w:lang w:eastAsia="en-US"/>
        </w:rPr>
        <w:t xml:space="preserve">mērķis ir </w:t>
      </w:r>
      <w:r w:rsidR="00EA234C">
        <w:rPr>
          <w:rFonts w:asciiTheme="majorBidi" w:eastAsiaTheme="minorHAnsi" w:hAnsiTheme="majorBidi" w:cstheme="majorBidi"/>
          <w:szCs w:val="24"/>
          <w:lang w:eastAsia="en-US"/>
        </w:rPr>
        <w:t xml:space="preserve">aizsargāt </w:t>
      </w:r>
      <w:r w:rsidR="00BD660B">
        <w:rPr>
          <w:rFonts w:asciiTheme="majorBidi" w:eastAsiaTheme="minorHAnsi" w:hAnsiTheme="majorBidi" w:cstheme="majorBidi"/>
          <w:szCs w:val="24"/>
          <w:lang w:eastAsia="en-US"/>
        </w:rPr>
        <w:t>citu dzīvokļa īpašumu īpašnieku, pakalpojumu sniedzēju</w:t>
      </w:r>
      <w:r w:rsidR="000C7D77">
        <w:rPr>
          <w:rFonts w:asciiTheme="majorBidi" w:eastAsiaTheme="minorHAnsi" w:hAnsiTheme="majorBidi" w:cstheme="majorBidi"/>
          <w:szCs w:val="24"/>
          <w:lang w:eastAsia="en-US"/>
        </w:rPr>
        <w:t xml:space="preserve"> un</w:t>
      </w:r>
      <w:r w:rsidR="00BD660B">
        <w:rPr>
          <w:rFonts w:asciiTheme="majorBidi" w:eastAsiaTheme="minorHAnsi" w:hAnsiTheme="majorBidi" w:cstheme="majorBidi"/>
          <w:szCs w:val="24"/>
          <w:lang w:eastAsia="en-US"/>
        </w:rPr>
        <w:t xml:space="preserve"> citu personu likumīgās intereses, nevis dzīvokļa īpašuma kopīpašnieku intereses </w:t>
      </w:r>
      <w:r w:rsidR="00EF7B7F">
        <w:rPr>
          <w:rFonts w:asciiTheme="majorBidi" w:eastAsiaTheme="minorHAnsi" w:hAnsiTheme="majorBidi" w:cstheme="majorBidi"/>
          <w:szCs w:val="24"/>
          <w:lang w:eastAsia="en-US"/>
        </w:rPr>
        <w:t xml:space="preserve">viņu </w:t>
      </w:r>
      <w:r w:rsidR="00BD660B">
        <w:rPr>
          <w:rFonts w:asciiTheme="majorBidi" w:eastAsiaTheme="minorHAnsi" w:hAnsiTheme="majorBidi" w:cstheme="majorBidi"/>
          <w:szCs w:val="24"/>
          <w:lang w:eastAsia="en-US"/>
        </w:rPr>
        <w:t>savstarpējās tiesiskās attiecībās</w:t>
      </w:r>
      <w:r w:rsidR="00EA234C">
        <w:rPr>
          <w:rFonts w:asciiTheme="majorBidi" w:eastAsiaTheme="minorHAnsi" w:hAnsiTheme="majorBidi" w:cstheme="majorBidi"/>
          <w:szCs w:val="24"/>
          <w:lang w:eastAsia="en-US"/>
        </w:rPr>
        <w:t>.</w:t>
      </w:r>
      <w:r w:rsidR="000C7D77">
        <w:rPr>
          <w:rFonts w:asciiTheme="majorBidi" w:eastAsiaTheme="minorHAnsi" w:hAnsiTheme="majorBidi" w:cstheme="majorBidi"/>
          <w:szCs w:val="24"/>
          <w:lang w:eastAsia="en-US"/>
        </w:rPr>
        <w:t xml:space="preserve"> </w:t>
      </w:r>
      <w:r w:rsidR="00BD660B">
        <w:rPr>
          <w:rFonts w:asciiTheme="majorBidi" w:eastAsiaTheme="minorHAnsi" w:hAnsiTheme="majorBidi" w:cstheme="majorBidi"/>
          <w:szCs w:val="24"/>
          <w:lang w:eastAsia="en-US"/>
        </w:rPr>
        <w:t xml:space="preserve"> </w:t>
      </w:r>
    </w:p>
    <w:p w14:paraId="6E2DEFEC" w14:textId="1632D202" w:rsidR="006202E1" w:rsidRDefault="00574CA1" w:rsidP="006202E1">
      <w:pPr>
        <w:pStyle w:val="NoSpacing"/>
        <w:spacing w:line="276" w:lineRule="auto"/>
        <w:ind w:firstLine="720"/>
        <w:jc w:val="both"/>
        <w:rPr>
          <w:rFonts w:asciiTheme="majorBidi" w:eastAsiaTheme="minorHAnsi" w:hAnsiTheme="majorBidi" w:cstheme="majorBidi"/>
          <w:szCs w:val="24"/>
          <w:lang w:eastAsia="en-US"/>
        </w:rPr>
      </w:pPr>
      <w:r>
        <w:rPr>
          <w:rFonts w:asciiTheme="majorBidi" w:eastAsiaTheme="minorHAnsi" w:hAnsiTheme="majorBidi" w:cstheme="majorBidi"/>
          <w:szCs w:val="24"/>
          <w:lang w:eastAsia="en-US"/>
        </w:rPr>
        <w:t>Tādējādi</w:t>
      </w:r>
      <w:r w:rsidR="0047637F">
        <w:rPr>
          <w:rFonts w:asciiTheme="majorBidi" w:eastAsiaTheme="minorHAnsi" w:hAnsiTheme="majorBidi" w:cstheme="majorBidi"/>
          <w:szCs w:val="24"/>
          <w:lang w:eastAsia="en-US"/>
        </w:rPr>
        <w:t xml:space="preserve"> ievērojot Dzīvokļa īpašuma likuma 2. panta trešās daļas pirmajā teikumā noteikto (</w:t>
      </w:r>
      <w:r w:rsidR="0047637F" w:rsidRPr="0047637F">
        <w:rPr>
          <w:rFonts w:asciiTheme="majorBidi" w:eastAsiaTheme="minorHAnsi" w:hAnsiTheme="majorBidi" w:cstheme="majorBidi"/>
          <w:i/>
          <w:iCs/>
          <w:szCs w:val="24"/>
          <w:lang w:eastAsia="en-US"/>
        </w:rPr>
        <w:t>Attiecībā uz dzīvokļa īpašumu, ciktāl to nereglamentē šis likums, piemērojamas Civillikuma normas.</w:t>
      </w:r>
      <w:r w:rsidR="0047637F">
        <w:rPr>
          <w:rFonts w:asciiTheme="majorBidi" w:eastAsiaTheme="minorHAnsi" w:hAnsiTheme="majorBidi" w:cstheme="majorBidi"/>
          <w:szCs w:val="24"/>
          <w:lang w:eastAsia="en-US"/>
        </w:rPr>
        <w:t>), ar dzīvokļa īpašuma saistīto izdevumu sadalījum</w:t>
      </w:r>
      <w:r w:rsidR="009D1293">
        <w:rPr>
          <w:rFonts w:asciiTheme="majorBidi" w:eastAsiaTheme="minorHAnsi" w:hAnsiTheme="majorBidi" w:cstheme="majorBidi"/>
          <w:szCs w:val="24"/>
          <w:lang w:eastAsia="en-US"/>
        </w:rPr>
        <w:t>s</w:t>
      </w:r>
      <w:r w:rsidR="0047637F">
        <w:rPr>
          <w:rFonts w:asciiTheme="majorBidi" w:eastAsiaTheme="minorHAnsi" w:hAnsiTheme="majorBidi" w:cstheme="majorBidi"/>
          <w:szCs w:val="24"/>
          <w:lang w:eastAsia="en-US"/>
        </w:rPr>
        <w:t xml:space="preserve"> dzīvokļa īpašuma kopīpašnieku savstarpējās tiesiskajās attiecībās noteicams, piemērojot Civillikuma vispārējo regulējumu</w:t>
      </w:r>
      <w:r w:rsidR="009D1293">
        <w:rPr>
          <w:rFonts w:asciiTheme="majorBidi" w:eastAsiaTheme="minorHAnsi" w:hAnsiTheme="majorBidi" w:cstheme="majorBidi"/>
          <w:szCs w:val="24"/>
          <w:lang w:eastAsia="en-US"/>
        </w:rPr>
        <w:t>, bet Dzīvokļa īpašuma likuma regulējums piemērojams tiktāl, cik tas nepieciešams, lai noskaidrotu attiecīgo izdevumu raksturu un izdarīšanas obligātumu.</w:t>
      </w:r>
      <w:r w:rsidR="006202E1">
        <w:rPr>
          <w:rFonts w:asciiTheme="majorBidi" w:eastAsiaTheme="minorHAnsi" w:hAnsiTheme="majorBidi" w:cstheme="majorBidi"/>
          <w:szCs w:val="24"/>
          <w:lang w:eastAsia="en-US"/>
        </w:rPr>
        <w:t xml:space="preserve"> </w:t>
      </w:r>
    </w:p>
    <w:p w14:paraId="1A3B4366" w14:textId="3DD15F85" w:rsidR="000975F5" w:rsidRDefault="006202E1" w:rsidP="006202E1">
      <w:pPr>
        <w:pStyle w:val="NoSpacing"/>
        <w:spacing w:line="276" w:lineRule="auto"/>
        <w:ind w:firstLine="720"/>
        <w:jc w:val="both"/>
        <w:rPr>
          <w:rFonts w:asciiTheme="majorBidi" w:eastAsiaTheme="minorHAnsi" w:hAnsiTheme="majorBidi" w:cstheme="majorBidi"/>
          <w:szCs w:val="24"/>
          <w:lang w:eastAsia="en-US"/>
        </w:rPr>
      </w:pPr>
      <w:r>
        <w:rPr>
          <w:rFonts w:asciiTheme="majorBidi" w:eastAsiaTheme="minorHAnsi" w:hAnsiTheme="majorBidi" w:cstheme="majorBidi"/>
          <w:szCs w:val="24"/>
          <w:lang w:eastAsia="en-US"/>
        </w:rPr>
        <w:t>[6.2] </w:t>
      </w:r>
      <w:r w:rsidR="007F6363">
        <w:rPr>
          <w:rFonts w:asciiTheme="majorBidi" w:eastAsiaTheme="minorHAnsi" w:hAnsiTheme="majorBidi" w:cstheme="majorBidi"/>
          <w:szCs w:val="24"/>
          <w:lang w:eastAsia="en-US"/>
        </w:rPr>
        <w:t>Atbilstoši Civillikuma 863. pantam</w:t>
      </w:r>
      <w:r w:rsidR="00EC5A27">
        <w:rPr>
          <w:rFonts w:asciiTheme="majorBidi" w:eastAsiaTheme="minorHAnsi" w:hAnsiTheme="majorBidi" w:cstheme="majorBidi"/>
          <w:szCs w:val="24"/>
          <w:lang w:eastAsia="en-US"/>
        </w:rPr>
        <w:t xml:space="preserve"> </w:t>
      </w:r>
      <w:r w:rsidR="00497658">
        <w:rPr>
          <w:rFonts w:asciiTheme="majorBidi" w:eastAsiaTheme="minorHAnsi" w:hAnsiTheme="majorBidi" w:cstheme="majorBidi"/>
          <w:szCs w:val="24"/>
          <w:lang w:eastAsia="en-US"/>
        </w:rPr>
        <w:t>tam</w:t>
      </w:r>
      <w:r w:rsidR="007F6363">
        <w:rPr>
          <w:rFonts w:asciiTheme="majorBidi" w:eastAsiaTheme="minorHAnsi" w:hAnsiTheme="majorBidi" w:cstheme="majorBidi"/>
          <w:szCs w:val="24"/>
          <w:lang w:eastAsia="en-US"/>
        </w:rPr>
        <w:t xml:space="preserve">, kas </w:t>
      </w:r>
      <w:r w:rsidR="007F6363" w:rsidRPr="007F6363">
        <w:rPr>
          <w:rFonts w:asciiTheme="majorBidi" w:eastAsiaTheme="minorHAnsi" w:hAnsiTheme="majorBidi" w:cstheme="majorBidi"/>
          <w:szCs w:val="24"/>
          <w:lang w:eastAsia="en-US"/>
        </w:rPr>
        <w:t>bauda vai vēlas baudīt kādas lietas labumus, arī jānes ar šo lietu saistītie pienākumi, kā arī trešās personas šai lietai vai tās dēļ taisītie izdevumi.</w:t>
      </w:r>
      <w:r w:rsidR="007F6363">
        <w:rPr>
          <w:rFonts w:asciiTheme="majorBidi" w:eastAsiaTheme="minorHAnsi" w:hAnsiTheme="majorBidi" w:cstheme="majorBidi"/>
          <w:szCs w:val="24"/>
          <w:lang w:eastAsia="en-US"/>
        </w:rPr>
        <w:t xml:space="preserve"> </w:t>
      </w:r>
      <w:r w:rsidR="00497658">
        <w:rPr>
          <w:rFonts w:asciiTheme="majorBidi" w:eastAsiaTheme="minorHAnsi" w:hAnsiTheme="majorBidi" w:cstheme="majorBidi"/>
          <w:szCs w:val="24"/>
          <w:lang w:eastAsia="en-US"/>
        </w:rPr>
        <w:t xml:space="preserve">Šajā normā atklāts lietu tiesību princips, ka tam, kurš bauda lietas labumus, jānes arī </w:t>
      </w:r>
      <w:r w:rsidR="00BC69AF">
        <w:rPr>
          <w:rFonts w:asciiTheme="majorBidi" w:eastAsiaTheme="minorHAnsi" w:hAnsiTheme="majorBidi" w:cstheme="majorBidi"/>
          <w:szCs w:val="24"/>
          <w:lang w:eastAsia="en-US"/>
        </w:rPr>
        <w:t>uz to gulošās</w:t>
      </w:r>
      <w:r w:rsidR="00497658">
        <w:rPr>
          <w:rFonts w:asciiTheme="majorBidi" w:eastAsiaTheme="minorHAnsi" w:hAnsiTheme="majorBidi" w:cstheme="majorBidi"/>
          <w:szCs w:val="24"/>
          <w:lang w:eastAsia="en-US"/>
        </w:rPr>
        <w:t xml:space="preserve"> nastas un </w:t>
      </w:r>
      <w:r w:rsidR="00BC69AF">
        <w:rPr>
          <w:rFonts w:asciiTheme="majorBidi" w:eastAsiaTheme="minorHAnsi" w:hAnsiTheme="majorBidi" w:cstheme="majorBidi"/>
          <w:szCs w:val="24"/>
          <w:lang w:eastAsia="en-US"/>
        </w:rPr>
        <w:t xml:space="preserve">ar to saistītie </w:t>
      </w:r>
      <w:r w:rsidR="00497658">
        <w:rPr>
          <w:rFonts w:asciiTheme="majorBidi" w:eastAsiaTheme="minorHAnsi" w:hAnsiTheme="majorBidi" w:cstheme="majorBidi"/>
          <w:szCs w:val="24"/>
          <w:lang w:eastAsia="en-US"/>
        </w:rPr>
        <w:t xml:space="preserve">izdevumi. </w:t>
      </w:r>
    </w:p>
    <w:p w14:paraId="5BB0FC48" w14:textId="42BF8ECA" w:rsidR="00BC69AF" w:rsidRDefault="00BC69AF" w:rsidP="006202E1">
      <w:pPr>
        <w:pStyle w:val="NoSpacing"/>
        <w:spacing w:line="276" w:lineRule="auto"/>
        <w:ind w:firstLine="720"/>
        <w:jc w:val="both"/>
        <w:rPr>
          <w:rFonts w:asciiTheme="majorBidi" w:eastAsiaTheme="minorHAnsi" w:hAnsiTheme="majorBidi" w:cstheme="majorBidi"/>
          <w:szCs w:val="24"/>
          <w:lang w:eastAsia="en-US"/>
        </w:rPr>
      </w:pPr>
      <w:r>
        <w:rPr>
          <w:rFonts w:asciiTheme="majorBidi" w:eastAsiaTheme="minorHAnsi" w:hAnsiTheme="majorBidi" w:cstheme="majorBidi"/>
          <w:szCs w:val="24"/>
          <w:lang w:eastAsia="en-US"/>
        </w:rPr>
        <w:lastRenderedPageBreak/>
        <w:t>Tiesība gūt</w:t>
      </w:r>
      <w:r w:rsidR="000975F5">
        <w:rPr>
          <w:rFonts w:asciiTheme="majorBidi" w:eastAsiaTheme="minorHAnsi" w:hAnsiTheme="majorBidi" w:cstheme="majorBidi"/>
          <w:szCs w:val="24"/>
          <w:lang w:eastAsia="en-US"/>
        </w:rPr>
        <w:t xml:space="preserve"> lietas labumus </w:t>
      </w:r>
      <w:r>
        <w:rPr>
          <w:rFonts w:asciiTheme="majorBidi" w:eastAsiaTheme="minorHAnsi" w:hAnsiTheme="majorBidi" w:cstheme="majorBidi"/>
          <w:szCs w:val="24"/>
          <w:lang w:eastAsia="en-US"/>
        </w:rPr>
        <w:t>ir</w:t>
      </w:r>
      <w:r w:rsidR="000975F5">
        <w:rPr>
          <w:rFonts w:asciiTheme="majorBidi" w:eastAsiaTheme="minorHAnsi" w:hAnsiTheme="majorBidi" w:cstheme="majorBidi"/>
          <w:szCs w:val="24"/>
          <w:lang w:eastAsia="en-US"/>
        </w:rPr>
        <w:t xml:space="preserve"> tās īpašniek</w:t>
      </w:r>
      <w:r>
        <w:rPr>
          <w:rFonts w:asciiTheme="majorBidi" w:eastAsiaTheme="minorHAnsi" w:hAnsiTheme="majorBidi" w:cstheme="majorBidi"/>
          <w:szCs w:val="24"/>
          <w:lang w:eastAsia="en-US"/>
        </w:rPr>
        <w:t>am (sk. Civillikuma 955. pantu)</w:t>
      </w:r>
      <w:r w:rsidR="000975F5">
        <w:rPr>
          <w:rFonts w:asciiTheme="majorBidi" w:eastAsiaTheme="minorHAnsi" w:hAnsiTheme="majorBidi" w:cstheme="majorBidi"/>
          <w:szCs w:val="24"/>
          <w:lang w:eastAsia="en-US"/>
        </w:rPr>
        <w:t>, bet gadījumā, kad lieta pieder vairākām personām</w:t>
      </w:r>
      <w:r w:rsidR="0042640F">
        <w:rPr>
          <w:rFonts w:asciiTheme="majorBidi" w:eastAsiaTheme="minorHAnsi" w:hAnsiTheme="majorBidi" w:cstheme="majorBidi"/>
          <w:szCs w:val="24"/>
          <w:lang w:eastAsia="en-US"/>
        </w:rPr>
        <w:t>,</w:t>
      </w:r>
      <w:r w:rsidR="000975F5">
        <w:rPr>
          <w:rFonts w:asciiTheme="majorBidi" w:eastAsiaTheme="minorHAnsi" w:hAnsiTheme="majorBidi" w:cstheme="majorBidi"/>
          <w:szCs w:val="24"/>
          <w:lang w:eastAsia="en-US"/>
        </w:rPr>
        <w:t xml:space="preserve"> – visi</w:t>
      </w:r>
      <w:r>
        <w:rPr>
          <w:rFonts w:asciiTheme="majorBidi" w:eastAsiaTheme="minorHAnsi" w:hAnsiTheme="majorBidi" w:cstheme="majorBidi"/>
          <w:szCs w:val="24"/>
          <w:lang w:eastAsia="en-US"/>
        </w:rPr>
        <w:t>em</w:t>
      </w:r>
      <w:r w:rsidR="000975F5">
        <w:rPr>
          <w:rFonts w:asciiTheme="majorBidi" w:eastAsiaTheme="minorHAnsi" w:hAnsiTheme="majorBidi" w:cstheme="majorBidi"/>
          <w:szCs w:val="24"/>
          <w:lang w:eastAsia="en-US"/>
        </w:rPr>
        <w:t xml:space="preserve"> kopīpašnieki</w:t>
      </w:r>
      <w:r>
        <w:rPr>
          <w:rFonts w:asciiTheme="majorBidi" w:eastAsiaTheme="minorHAnsi" w:hAnsiTheme="majorBidi" w:cstheme="majorBidi"/>
          <w:szCs w:val="24"/>
          <w:lang w:eastAsia="en-US"/>
        </w:rPr>
        <w:t>em</w:t>
      </w:r>
      <w:r w:rsidR="000975F5">
        <w:rPr>
          <w:rFonts w:asciiTheme="majorBidi" w:eastAsiaTheme="minorHAnsi" w:hAnsiTheme="majorBidi" w:cstheme="majorBidi"/>
          <w:szCs w:val="24"/>
          <w:lang w:eastAsia="en-US"/>
        </w:rPr>
        <w:t xml:space="preserve"> samērīgi ar katra </w:t>
      </w:r>
      <w:r>
        <w:rPr>
          <w:rFonts w:asciiTheme="majorBidi" w:eastAsiaTheme="minorHAnsi" w:hAnsiTheme="majorBidi" w:cstheme="majorBidi"/>
          <w:szCs w:val="24"/>
          <w:lang w:eastAsia="en-US"/>
        </w:rPr>
        <w:t xml:space="preserve">kopīpašnieka </w:t>
      </w:r>
      <w:r w:rsidR="000975F5">
        <w:rPr>
          <w:rFonts w:asciiTheme="majorBidi" w:eastAsiaTheme="minorHAnsi" w:hAnsiTheme="majorBidi" w:cstheme="majorBidi"/>
          <w:szCs w:val="24"/>
          <w:lang w:eastAsia="en-US"/>
        </w:rPr>
        <w:t xml:space="preserve">domājamo daļu (sk. Civillikuma 1069. pantu). Civillikuma 1069. pantā noteiktajai kopīpašnieka tiesībai samērīgi ar savu </w:t>
      </w:r>
      <w:r w:rsidR="0058052C">
        <w:rPr>
          <w:rFonts w:asciiTheme="majorBidi" w:eastAsiaTheme="minorHAnsi" w:hAnsiTheme="majorBidi" w:cstheme="majorBidi"/>
          <w:szCs w:val="24"/>
          <w:lang w:eastAsia="en-US"/>
        </w:rPr>
        <w:t xml:space="preserve">domājamo </w:t>
      </w:r>
      <w:r w:rsidR="000975F5">
        <w:rPr>
          <w:rFonts w:asciiTheme="majorBidi" w:eastAsiaTheme="minorHAnsi" w:hAnsiTheme="majorBidi" w:cstheme="majorBidi"/>
          <w:szCs w:val="24"/>
          <w:lang w:eastAsia="en-US"/>
        </w:rPr>
        <w:t>daļu saņemt labumus no kopīgās lietas atbilst ne vien šajā normā noteiktais pienākums samērīgi nest zaudējumus,</w:t>
      </w:r>
      <w:r>
        <w:rPr>
          <w:rFonts w:asciiTheme="majorBidi" w:eastAsiaTheme="minorHAnsi" w:hAnsiTheme="majorBidi" w:cstheme="majorBidi"/>
          <w:szCs w:val="24"/>
          <w:lang w:eastAsia="en-US"/>
        </w:rPr>
        <w:t xml:space="preserve"> kādi tai rodas,</w:t>
      </w:r>
      <w:r w:rsidR="000975F5">
        <w:rPr>
          <w:rFonts w:asciiTheme="majorBidi" w:eastAsiaTheme="minorHAnsi" w:hAnsiTheme="majorBidi" w:cstheme="majorBidi"/>
          <w:szCs w:val="24"/>
          <w:lang w:eastAsia="en-US"/>
        </w:rPr>
        <w:t xml:space="preserve"> bet arī Civillikuma 1071. pantā noteiktais pienākums samērīgi ar savu domājamo daļu nest uz kopējo lietu gulošās nastas, apgrūtinājumus un lietas uzturēšanai vajadzīgos izdevumus.</w:t>
      </w:r>
      <w:r>
        <w:rPr>
          <w:rFonts w:asciiTheme="majorBidi" w:eastAsiaTheme="minorHAnsi" w:hAnsiTheme="majorBidi" w:cstheme="majorBidi"/>
          <w:szCs w:val="24"/>
          <w:lang w:eastAsia="en-US"/>
        </w:rPr>
        <w:t xml:space="preserve"> </w:t>
      </w:r>
    </w:p>
    <w:p w14:paraId="243ADA6C" w14:textId="18AC139F" w:rsidR="00976433" w:rsidRPr="00176F78" w:rsidRDefault="00BC69AF" w:rsidP="00976433">
      <w:pPr>
        <w:pStyle w:val="NoSpacing"/>
        <w:spacing w:line="276" w:lineRule="auto"/>
        <w:ind w:firstLine="720"/>
        <w:jc w:val="both"/>
        <w:rPr>
          <w:rFonts w:asciiTheme="majorBidi" w:eastAsiaTheme="minorHAnsi" w:hAnsiTheme="majorBidi" w:cstheme="majorBidi"/>
          <w:szCs w:val="24"/>
          <w:lang w:eastAsia="en-US"/>
        </w:rPr>
      </w:pPr>
      <w:r>
        <w:rPr>
          <w:rFonts w:asciiTheme="majorBidi" w:eastAsiaTheme="minorHAnsi" w:hAnsiTheme="majorBidi" w:cstheme="majorBidi"/>
          <w:szCs w:val="24"/>
          <w:lang w:eastAsia="en-US"/>
        </w:rPr>
        <w:t xml:space="preserve">Kopīpašnieki var vienoties par </w:t>
      </w:r>
      <w:r w:rsidR="00651D11">
        <w:rPr>
          <w:rFonts w:asciiTheme="majorBidi" w:eastAsiaTheme="minorHAnsi" w:hAnsiTheme="majorBidi" w:cstheme="majorBidi"/>
          <w:szCs w:val="24"/>
          <w:lang w:eastAsia="en-US"/>
        </w:rPr>
        <w:t>lietas</w:t>
      </w:r>
      <w:r>
        <w:rPr>
          <w:rFonts w:asciiTheme="majorBidi" w:eastAsiaTheme="minorHAnsi" w:hAnsiTheme="majorBidi" w:cstheme="majorBidi"/>
          <w:szCs w:val="24"/>
          <w:lang w:eastAsia="en-US"/>
        </w:rPr>
        <w:t xml:space="preserve"> labumu gūšanas un izdevumu segšanas </w:t>
      </w:r>
      <w:r w:rsidR="00651D11">
        <w:rPr>
          <w:rFonts w:asciiTheme="majorBidi" w:eastAsiaTheme="minorHAnsi" w:hAnsiTheme="majorBidi" w:cstheme="majorBidi"/>
          <w:szCs w:val="24"/>
          <w:lang w:eastAsia="en-US"/>
        </w:rPr>
        <w:t xml:space="preserve">atšķirīgu </w:t>
      </w:r>
      <w:r>
        <w:rPr>
          <w:rFonts w:asciiTheme="majorBidi" w:eastAsiaTheme="minorHAnsi" w:hAnsiTheme="majorBidi" w:cstheme="majorBidi"/>
          <w:szCs w:val="24"/>
          <w:lang w:eastAsia="en-US"/>
        </w:rPr>
        <w:t xml:space="preserve">sadalījumu (sk. </w:t>
      </w:r>
      <w:r w:rsidR="0062060F">
        <w:rPr>
          <w:rFonts w:asciiTheme="majorBidi" w:eastAsiaTheme="minorHAnsi" w:hAnsiTheme="majorBidi" w:cstheme="majorBidi"/>
          <w:i/>
          <w:iCs/>
          <w:szCs w:val="24"/>
          <w:lang w:eastAsia="en-US"/>
        </w:rPr>
        <w:t>Grūtups A., Kalniņš E. Civillikuma komentāri. Trešā daļa. Lietu tiesības. Īpašums. Otrais papildinātais izdevums, Rīga: Tiesu nama aģentūra, 2002, 260. lpp.</w:t>
      </w:r>
      <w:r>
        <w:rPr>
          <w:rFonts w:asciiTheme="majorBidi" w:eastAsiaTheme="minorHAnsi" w:hAnsiTheme="majorBidi" w:cstheme="majorBidi"/>
          <w:szCs w:val="24"/>
          <w:lang w:eastAsia="en-US"/>
        </w:rPr>
        <w:t xml:space="preserve">). </w:t>
      </w:r>
      <w:r w:rsidRPr="00176F78">
        <w:rPr>
          <w:rFonts w:asciiTheme="majorBidi" w:eastAsiaTheme="minorHAnsi" w:hAnsiTheme="majorBidi" w:cstheme="majorBidi"/>
          <w:szCs w:val="24"/>
          <w:lang w:eastAsia="en-US"/>
        </w:rPr>
        <w:t>Izskatāmajā lietā</w:t>
      </w:r>
      <w:r w:rsidR="009A1C38" w:rsidRPr="00176F78">
        <w:rPr>
          <w:rFonts w:asciiTheme="majorBidi" w:eastAsiaTheme="minorHAnsi" w:hAnsiTheme="majorBidi" w:cstheme="majorBidi"/>
          <w:szCs w:val="24"/>
          <w:lang w:eastAsia="en-US"/>
        </w:rPr>
        <w:t xml:space="preserve">, atsaucoties uz likumīgā spēkā stājušos pirmās instances tiesas </w:t>
      </w:r>
      <w:r w:rsidR="00CE6B44" w:rsidRPr="00176F78">
        <w:rPr>
          <w:rFonts w:asciiTheme="majorBidi" w:eastAsiaTheme="minorHAnsi" w:hAnsiTheme="majorBidi" w:cstheme="majorBidi"/>
          <w:szCs w:val="24"/>
          <w:lang w:eastAsia="en-US"/>
        </w:rPr>
        <w:t xml:space="preserve">2019. gada 6. marta spriedumu civillietā Nr. C30673317, </w:t>
      </w:r>
      <w:r w:rsidR="00D721D9" w:rsidRPr="00176F78">
        <w:rPr>
          <w:rFonts w:asciiTheme="majorBidi" w:eastAsiaTheme="minorHAnsi" w:hAnsiTheme="majorBidi" w:cstheme="majorBidi"/>
          <w:szCs w:val="24"/>
          <w:lang w:eastAsia="en-US"/>
        </w:rPr>
        <w:t>apgabaltiesa konstatēja, ka pušu starpā noslēgtā vienošanās, kurā tika arī noteiktas atbildētājas atsevišķās lietošanas tiesības attiecībā uz nekustamo īpašumu un pienākum</w:t>
      </w:r>
      <w:r w:rsidR="001D7DD0" w:rsidRPr="00176F78">
        <w:rPr>
          <w:rFonts w:asciiTheme="majorBidi" w:eastAsiaTheme="minorHAnsi" w:hAnsiTheme="majorBidi" w:cstheme="majorBidi"/>
          <w:szCs w:val="24"/>
          <w:lang w:eastAsia="en-US"/>
        </w:rPr>
        <w:t>s</w:t>
      </w:r>
      <w:r w:rsidR="00D721D9" w:rsidRPr="00176F78">
        <w:rPr>
          <w:rFonts w:asciiTheme="majorBidi" w:eastAsiaTheme="minorHAnsi" w:hAnsiTheme="majorBidi" w:cstheme="majorBidi"/>
          <w:szCs w:val="24"/>
          <w:lang w:eastAsia="en-US"/>
        </w:rPr>
        <w:t xml:space="preserve"> segt ar to saistītos izdevumus, atcelta. Tāpat apgabaltiesa ir atzinusi, ka </w:t>
      </w:r>
      <w:r w:rsidR="001D7DD0" w:rsidRPr="00176F78">
        <w:rPr>
          <w:rFonts w:asciiTheme="majorBidi" w:eastAsiaTheme="minorHAnsi" w:hAnsiTheme="majorBidi" w:cstheme="majorBidi"/>
          <w:szCs w:val="24"/>
          <w:lang w:eastAsia="en-US"/>
        </w:rPr>
        <w:t xml:space="preserve">puses </w:t>
      </w:r>
      <w:r w:rsidR="00D721D9" w:rsidRPr="00176F78">
        <w:rPr>
          <w:rFonts w:asciiTheme="majorBidi" w:eastAsiaTheme="minorHAnsi" w:hAnsiTheme="majorBidi" w:cstheme="majorBidi"/>
          <w:szCs w:val="24"/>
          <w:lang w:eastAsia="en-US"/>
        </w:rPr>
        <w:t>jaun</w:t>
      </w:r>
      <w:r w:rsidR="001D7DD0" w:rsidRPr="00176F78">
        <w:rPr>
          <w:rFonts w:asciiTheme="majorBidi" w:eastAsiaTheme="minorHAnsi" w:hAnsiTheme="majorBidi" w:cstheme="majorBidi"/>
          <w:szCs w:val="24"/>
          <w:lang w:eastAsia="en-US"/>
        </w:rPr>
        <w:t>u</w:t>
      </w:r>
      <w:r w:rsidR="00D721D9" w:rsidRPr="00176F78">
        <w:rPr>
          <w:rFonts w:asciiTheme="majorBidi" w:eastAsiaTheme="minorHAnsi" w:hAnsiTheme="majorBidi" w:cstheme="majorBidi"/>
          <w:szCs w:val="24"/>
          <w:lang w:eastAsia="en-US"/>
        </w:rPr>
        <w:t xml:space="preserve"> vienošan</w:t>
      </w:r>
      <w:r w:rsidR="001D7DD0" w:rsidRPr="00176F78">
        <w:rPr>
          <w:rFonts w:asciiTheme="majorBidi" w:eastAsiaTheme="minorHAnsi" w:hAnsiTheme="majorBidi" w:cstheme="majorBidi"/>
          <w:szCs w:val="24"/>
          <w:lang w:eastAsia="en-US"/>
        </w:rPr>
        <w:t>o</w:t>
      </w:r>
      <w:r w:rsidR="00D721D9" w:rsidRPr="00176F78">
        <w:rPr>
          <w:rFonts w:asciiTheme="majorBidi" w:eastAsiaTheme="minorHAnsi" w:hAnsiTheme="majorBidi" w:cstheme="majorBidi"/>
          <w:szCs w:val="24"/>
          <w:lang w:eastAsia="en-US"/>
        </w:rPr>
        <w:t>s nav noslēg</w:t>
      </w:r>
      <w:r w:rsidR="001D7DD0" w:rsidRPr="00176F78">
        <w:rPr>
          <w:rFonts w:asciiTheme="majorBidi" w:eastAsiaTheme="minorHAnsi" w:hAnsiTheme="majorBidi" w:cstheme="majorBidi"/>
          <w:szCs w:val="24"/>
          <w:lang w:eastAsia="en-US"/>
        </w:rPr>
        <w:t>uš</w:t>
      </w:r>
      <w:r w:rsidR="00D870DB" w:rsidRPr="00176F78">
        <w:rPr>
          <w:rFonts w:asciiTheme="majorBidi" w:eastAsiaTheme="minorHAnsi" w:hAnsiTheme="majorBidi" w:cstheme="majorBidi"/>
          <w:szCs w:val="24"/>
          <w:lang w:eastAsia="en-US"/>
        </w:rPr>
        <w:t>as</w:t>
      </w:r>
      <w:r w:rsidR="00D721D9" w:rsidRPr="00176F78">
        <w:rPr>
          <w:rFonts w:asciiTheme="majorBidi" w:eastAsiaTheme="minorHAnsi" w:hAnsiTheme="majorBidi" w:cstheme="majorBidi"/>
          <w:szCs w:val="24"/>
          <w:lang w:eastAsia="en-US"/>
        </w:rPr>
        <w:t xml:space="preserve">. Pretēji kasācijas sūdzībā norādītajam apgabaltiesa ir vērtējusi prasītāja iesniegtos pierādījumus par jaunas vienošanās noslēgšanu un secinājusi, ka tie neapliecina pušu saskanīgas gribas esību (sk. </w:t>
      </w:r>
      <w:r w:rsidR="00D721D9" w:rsidRPr="00176F78">
        <w:rPr>
          <w:rFonts w:asciiTheme="majorBidi" w:eastAsiaTheme="minorHAnsi" w:hAnsiTheme="majorBidi" w:cstheme="majorBidi"/>
          <w:i/>
          <w:iCs/>
          <w:szCs w:val="24"/>
          <w:lang w:eastAsia="en-US"/>
        </w:rPr>
        <w:t>pārsūdzētā sprieduma 13.2. punktu</w:t>
      </w:r>
      <w:r w:rsidR="00D721D9" w:rsidRPr="00176F78">
        <w:rPr>
          <w:rFonts w:asciiTheme="majorBidi" w:eastAsiaTheme="minorHAnsi" w:hAnsiTheme="majorBidi" w:cstheme="majorBidi"/>
          <w:szCs w:val="24"/>
          <w:lang w:eastAsia="en-US"/>
        </w:rPr>
        <w:t xml:space="preserve">).  </w:t>
      </w:r>
      <w:r w:rsidR="001D7DD0" w:rsidRPr="00176F78">
        <w:rPr>
          <w:rFonts w:asciiTheme="majorBidi" w:eastAsiaTheme="minorHAnsi" w:hAnsiTheme="majorBidi" w:cstheme="majorBidi"/>
          <w:szCs w:val="24"/>
          <w:lang w:eastAsia="en-US"/>
        </w:rPr>
        <w:t xml:space="preserve">Izvērtējot apgabaltiesas motīvus, </w:t>
      </w:r>
      <w:r w:rsidR="00D721D9" w:rsidRPr="00176F78">
        <w:rPr>
          <w:rFonts w:asciiTheme="majorBidi" w:eastAsiaTheme="minorHAnsi" w:hAnsiTheme="majorBidi" w:cstheme="majorBidi"/>
          <w:szCs w:val="24"/>
          <w:lang w:eastAsia="en-US"/>
        </w:rPr>
        <w:t xml:space="preserve">Senāts nekonstatē Civilprocesa likuma normu pārkāpumu pierādījumu vērtēšanā, bet pierādījumu atkārtota izvērtēšana nav kasācijas instances tiesas kompetencē. Tādējādi secināms, ka attiecībā uz strīdus laika posmu pušu starpā nepastāvēja vienošanās par </w:t>
      </w:r>
      <w:r w:rsidR="00976433" w:rsidRPr="00176F78">
        <w:rPr>
          <w:rFonts w:asciiTheme="majorBidi" w:eastAsiaTheme="minorHAnsi" w:hAnsiTheme="majorBidi" w:cstheme="majorBidi"/>
          <w:szCs w:val="24"/>
          <w:lang w:eastAsia="en-US"/>
        </w:rPr>
        <w:t>izdevumu, kas saistīti ar nekustamo īpašumu, sadalījumu.</w:t>
      </w:r>
      <w:r w:rsidR="00651D11" w:rsidRPr="00176F78">
        <w:rPr>
          <w:rFonts w:asciiTheme="majorBidi" w:eastAsiaTheme="minorHAnsi" w:hAnsiTheme="majorBidi" w:cstheme="majorBidi"/>
          <w:szCs w:val="24"/>
          <w:lang w:eastAsia="en-US"/>
        </w:rPr>
        <w:t xml:space="preserve">. </w:t>
      </w:r>
    </w:p>
    <w:p w14:paraId="342C8DD7" w14:textId="63D602EB" w:rsidR="00497658" w:rsidRPr="00176F78" w:rsidRDefault="00651D11">
      <w:pPr>
        <w:pStyle w:val="NoSpacing"/>
        <w:spacing w:line="276" w:lineRule="auto"/>
        <w:ind w:firstLine="720"/>
        <w:jc w:val="both"/>
        <w:rPr>
          <w:rFonts w:asciiTheme="majorBidi" w:eastAsiaTheme="minorHAnsi" w:hAnsiTheme="majorBidi" w:cstheme="majorBidi"/>
          <w:szCs w:val="24"/>
          <w:lang w:eastAsia="en-US"/>
        </w:rPr>
      </w:pPr>
      <w:r w:rsidRPr="00176F78">
        <w:rPr>
          <w:rFonts w:asciiTheme="majorBidi" w:eastAsiaTheme="minorHAnsi" w:hAnsiTheme="majorBidi" w:cstheme="majorBidi"/>
          <w:szCs w:val="24"/>
          <w:lang w:eastAsia="en-US"/>
        </w:rPr>
        <w:t xml:space="preserve">Līdz ar to izvērtējams, vai apstāklis, ka kopīgo dzīvokļa īpašumu faktiski </w:t>
      </w:r>
      <w:r w:rsidR="002455F8" w:rsidRPr="00176F78">
        <w:rPr>
          <w:rFonts w:asciiTheme="majorBidi" w:eastAsiaTheme="minorHAnsi" w:hAnsiTheme="majorBidi" w:cstheme="majorBidi"/>
          <w:szCs w:val="24"/>
          <w:lang w:eastAsia="en-US"/>
        </w:rPr>
        <w:t>lieto</w:t>
      </w:r>
      <w:r w:rsidRPr="00176F78">
        <w:rPr>
          <w:rFonts w:asciiTheme="majorBidi" w:eastAsiaTheme="minorHAnsi" w:hAnsiTheme="majorBidi" w:cstheme="majorBidi"/>
          <w:szCs w:val="24"/>
          <w:lang w:eastAsia="en-US"/>
        </w:rPr>
        <w:t xml:space="preserve"> tikai viens no kopīpašniekiem</w:t>
      </w:r>
      <w:r w:rsidR="00582CB3" w:rsidRPr="00176F78">
        <w:rPr>
          <w:rFonts w:asciiTheme="majorBidi" w:eastAsiaTheme="minorHAnsi" w:hAnsiTheme="majorBidi" w:cstheme="majorBidi"/>
          <w:szCs w:val="24"/>
          <w:lang w:eastAsia="en-US"/>
        </w:rPr>
        <w:t>,</w:t>
      </w:r>
      <w:r w:rsidRPr="00176F78">
        <w:rPr>
          <w:rFonts w:asciiTheme="majorBidi" w:eastAsiaTheme="minorHAnsi" w:hAnsiTheme="majorBidi" w:cstheme="majorBidi"/>
          <w:szCs w:val="24"/>
          <w:lang w:eastAsia="en-US"/>
        </w:rPr>
        <w:t xml:space="preserve"> ietekmē iepriekš norādīto katra kopīpašnieka pienākumu samērīgi ar savu domājamo daļu nest uz kopējo lietu gulošās nastas, apgrūtinājumus un lietas uzturēšanai vajadzīgos izdevumus. </w:t>
      </w:r>
    </w:p>
    <w:p w14:paraId="6E8437B0" w14:textId="73900F9D" w:rsidR="00A07011" w:rsidRPr="00176F78" w:rsidRDefault="009E269A" w:rsidP="009751DD">
      <w:pPr>
        <w:pStyle w:val="NoSpacing"/>
        <w:spacing w:line="276" w:lineRule="auto"/>
        <w:ind w:firstLine="720"/>
        <w:jc w:val="both"/>
        <w:rPr>
          <w:rFonts w:asciiTheme="majorBidi" w:eastAsiaTheme="minorHAnsi" w:hAnsiTheme="majorBidi" w:cstheme="majorBidi"/>
          <w:szCs w:val="24"/>
          <w:lang w:eastAsia="en-US"/>
        </w:rPr>
      </w:pPr>
      <w:r w:rsidRPr="00176F78">
        <w:rPr>
          <w:rFonts w:asciiTheme="majorBidi" w:eastAsiaTheme="minorHAnsi" w:hAnsiTheme="majorBidi" w:cstheme="majorBidi"/>
          <w:szCs w:val="24"/>
          <w:lang w:eastAsia="en-US"/>
        </w:rPr>
        <w:t>[</w:t>
      </w:r>
      <w:r w:rsidR="00B56C50" w:rsidRPr="00176F78">
        <w:rPr>
          <w:rFonts w:asciiTheme="majorBidi" w:eastAsiaTheme="minorHAnsi" w:hAnsiTheme="majorBidi" w:cstheme="majorBidi"/>
          <w:szCs w:val="24"/>
          <w:lang w:eastAsia="en-US"/>
        </w:rPr>
        <w:t>6.</w:t>
      </w:r>
      <w:r w:rsidR="008E6E79" w:rsidRPr="00176F78">
        <w:rPr>
          <w:rFonts w:asciiTheme="majorBidi" w:eastAsiaTheme="minorHAnsi" w:hAnsiTheme="majorBidi" w:cstheme="majorBidi"/>
          <w:szCs w:val="24"/>
          <w:lang w:eastAsia="en-US"/>
        </w:rPr>
        <w:t>2.1</w:t>
      </w:r>
      <w:r w:rsidRPr="00176F78">
        <w:rPr>
          <w:rFonts w:asciiTheme="majorBidi" w:eastAsiaTheme="minorHAnsi" w:hAnsiTheme="majorBidi" w:cstheme="majorBidi"/>
          <w:szCs w:val="24"/>
          <w:lang w:eastAsia="en-US"/>
        </w:rPr>
        <w:t>] Civillikuma 1071. pant</w:t>
      </w:r>
      <w:r w:rsidR="0062060F" w:rsidRPr="00176F78">
        <w:rPr>
          <w:rFonts w:asciiTheme="majorBidi" w:eastAsiaTheme="minorHAnsi" w:hAnsiTheme="majorBidi" w:cstheme="majorBidi"/>
          <w:szCs w:val="24"/>
          <w:lang w:eastAsia="en-US"/>
        </w:rPr>
        <w:t>ā ir</w:t>
      </w:r>
      <w:r w:rsidRPr="00176F78">
        <w:rPr>
          <w:rFonts w:asciiTheme="majorBidi" w:eastAsiaTheme="minorHAnsi" w:hAnsiTheme="majorBidi" w:cstheme="majorBidi"/>
          <w:szCs w:val="24"/>
          <w:lang w:eastAsia="en-US"/>
        </w:rPr>
        <w:t xml:space="preserve"> run</w:t>
      </w:r>
      <w:r w:rsidR="0062060F" w:rsidRPr="00176F78">
        <w:rPr>
          <w:rFonts w:asciiTheme="majorBidi" w:eastAsiaTheme="minorHAnsi" w:hAnsiTheme="majorBidi" w:cstheme="majorBidi"/>
          <w:szCs w:val="24"/>
          <w:lang w:eastAsia="en-US"/>
        </w:rPr>
        <w:t>a</w:t>
      </w:r>
      <w:r w:rsidRPr="00176F78">
        <w:rPr>
          <w:rFonts w:asciiTheme="majorBidi" w:eastAsiaTheme="minorHAnsi" w:hAnsiTheme="majorBidi" w:cstheme="majorBidi"/>
          <w:szCs w:val="24"/>
          <w:lang w:eastAsia="en-US"/>
        </w:rPr>
        <w:t xml:space="preserve"> gan par publiski tiesiskām, gan privāttiesiskām nastām un izdevumiem. Ar publiski tiesiskām nastām un apgrūtinājumiem pirmām kārtām saprotami nodokļi un nodevas, kuru objekts ir kopējā lieta (sk. </w:t>
      </w:r>
      <w:bookmarkStart w:id="1" w:name="_Hlk207094440"/>
      <w:r w:rsidRPr="00176F78">
        <w:rPr>
          <w:rFonts w:asciiTheme="majorBidi" w:eastAsiaTheme="minorHAnsi" w:hAnsiTheme="majorBidi" w:cstheme="majorBidi"/>
          <w:i/>
          <w:iCs/>
          <w:szCs w:val="24"/>
          <w:lang w:eastAsia="en-US"/>
        </w:rPr>
        <w:t>Grūtups A., Kalniņš E. Civillikuma komentāri. Trešā daļa. Lietu tiesības. Īpašums. Otrais papildinātais izdevums</w:t>
      </w:r>
      <w:r w:rsidR="0075280A" w:rsidRPr="00176F78">
        <w:rPr>
          <w:rFonts w:asciiTheme="majorBidi" w:eastAsiaTheme="minorHAnsi" w:hAnsiTheme="majorBidi" w:cstheme="majorBidi"/>
          <w:i/>
          <w:iCs/>
          <w:szCs w:val="24"/>
          <w:lang w:eastAsia="en-US"/>
        </w:rPr>
        <w:t xml:space="preserve">, Rīga: Tiesu nama aģentūra, 2002, </w:t>
      </w:r>
      <w:r w:rsidRPr="00176F78">
        <w:rPr>
          <w:rFonts w:asciiTheme="majorBidi" w:eastAsiaTheme="minorHAnsi" w:hAnsiTheme="majorBidi" w:cstheme="majorBidi"/>
          <w:i/>
          <w:iCs/>
          <w:szCs w:val="24"/>
          <w:lang w:eastAsia="en-US"/>
        </w:rPr>
        <w:t>265. l</w:t>
      </w:r>
      <w:r w:rsidR="0062060F" w:rsidRPr="00176F78">
        <w:rPr>
          <w:rFonts w:asciiTheme="majorBidi" w:eastAsiaTheme="minorHAnsi" w:hAnsiTheme="majorBidi" w:cstheme="majorBidi"/>
          <w:i/>
          <w:iCs/>
          <w:szCs w:val="24"/>
          <w:lang w:eastAsia="en-US"/>
        </w:rPr>
        <w:t>pp.</w:t>
      </w:r>
      <w:bookmarkEnd w:id="1"/>
      <w:r w:rsidRPr="00176F78">
        <w:rPr>
          <w:rFonts w:asciiTheme="majorBidi" w:eastAsiaTheme="minorHAnsi" w:hAnsiTheme="majorBidi" w:cstheme="majorBidi"/>
          <w:szCs w:val="24"/>
          <w:lang w:eastAsia="en-US"/>
        </w:rPr>
        <w:t>).</w:t>
      </w:r>
      <w:r w:rsidR="0075280A" w:rsidRPr="00176F78">
        <w:rPr>
          <w:rFonts w:asciiTheme="majorBidi" w:eastAsiaTheme="minorHAnsi" w:hAnsiTheme="majorBidi" w:cstheme="majorBidi"/>
          <w:szCs w:val="24"/>
          <w:lang w:eastAsia="en-US"/>
        </w:rPr>
        <w:t xml:space="preserve"> </w:t>
      </w:r>
    </w:p>
    <w:p w14:paraId="670C354B" w14:textId="33F9FC0D" w:rsidR="00986E82" w:rsidRPr="00176F78" w:rsidRDefault="00986E82" w:rsidP="00B56C50">
      <w:pPr>
        <w:pStyle w:val="NoSpacing"/>
        <w:spacing w:line="276" w:lineRule="auto"/>
        <w:ind w:firstLine="720"/>
        <w:jc w:val="both"/>
        <w:rPr>
          <w:rFonts w:asciiTheme="majorBidi" w:eastAsiaTheme="minorHAnsi" w:hAnsiTheme="majorBidi" w:cstheme="majorBidi"/>
          <w:szCs w:val="24"/>
          <w:lang w:eastAsia="en-US"/>
        </w:rPr>
      </w:pPr>
      <w:r w:rsidRPr="00176F78">
        <w:rPr>
          <w:rFonts w:asciiTheme="majorBidi" w:eastAsiaTheme="minorHAnsi" w:hAnsiTheme="majorBidi" w:cstheme="majorBidi"/>
          <w:szCs w:val="24"/>
          <w:lang w:eastAsia="en-US"/>
        </w:rPr>
        <w:t>Saskaņā ar</w:t>
      </w:r>
      <w:r w:rsidR="00575C26" w:rsidRPr="00176F78">
        <w:rPr>
          <w:rFonts w:asciiTheme="majorBidi" w:eastAsiaTheme="minorHAnsi" w:hAnsiTheme="majorBidi" w:cstheme="majorBidi"/>
          <w:szCs w:val="24"/>
          <w:lang w:eastAsia="en-US"/>
        </w:rPr>
        <w:t xml:space="preserve"> likuma „Par nekustamā īpašuma nodokli” 2. panta ceturt</w:t>
      </w:r>
      <w:r w:rsidRPr="00176F78">
        <w:rPr>
          <w:rFonts w:asciiTheme="majorBidi" w:eastAsiaTheme="minorHAnsi" w:hAnsiTheme="majorBidi" w:cstheme="majorBidi"/>
          <w:szCs w:val="24"/>
          <w:lang w:eastAsia="en-US"/>
        </w:rPr>
        <w:t>o</w:t>
      </w:r>
      <w:r w:rsidR="00575C26" w:rsidRPr="00176F78">
        <w:rPr>
          <w:rFonts w:asciiTheme="majorBidi" w:eastAsiaTheme="minorHAnsi" w:hAnsiTheme="majorBidi" w:cstheme="majorBidi"/>
          <w:szCs w:val="24"/>
          <w:lang w:eastAsia="en-US"/>
        </w:rPr>
        <w:t xml:space="preserve"> daļ</w:t>
      </w:r>
      <w:r w:rsidRPr="00176F78">
        <w:rPr>
          <w:rFonts w:asciiTheme="majorBidi" w:eastAsiaTheme="minorHAnsi" w:hAnsiTheme="majorBidi" w:cstheme="majorBidi"/>
          <w:szCs w:val="24"/>
          <w:lang w:eastAsia="en-US"/>
        </w:rPr>
        <w:t>u</w:t>
      </w:r>
      <w:r w:rsidR="00575C26" w:rsidRPr="00176F78">
        <w:rPr>
          <w:rFonts w:asciiTheme="majorBidi" w:eastAsiaTheme="minorHAnsi" w:hAnsiTheme="majorBidi" w:cstheme="majorBidi"/>
          <w:szCs w:val="24"/>
          <w:lang w:eastAsia="en-US"/>
        </w:rPr>
        <w:t xml:space="preserve"> </w:t>
      </w:r>
      <w:r w:rsidRPr="00176F78">
        <w:rPr>
          <w:rFonts w:asciiTheme="majorBidi" w:eastAsiaTheme="minorHAnsi" w:hAnsiTheme="majorBidi" w:cstheme="majorBidi"/>
          <w:szCs w:val="24"/>
          <w:lang w:eastAsia="en-US"/>
        </w:rPr>
        <w:t xml:space="preserve">nekustamā īpašuma nodokli par nekustamo īpašumu, kas uz kopīpašuma tiesību pamata pieder vairākām personām, maksā katrs kopīpašnieks atbilstoši savai domājamai daļai kopīpašumā. Šāda kārtība ir arī tajā gadījumā, ja kopīpašnieki ir vienojušies par nekustamā īpašuma dalītas lietošanas kārtību (sk. </w:t>
      </w:r>
      <w:r w:rsidRPr="00176F78">
        <w:rPr>
          <w:rFonts w:asciiTheme="majorBidi" w:eastAsiaTheme="minorHAnsi" w:hAnsiTheme="majorBidi" w:cstheme="majorBidi"/>
          <w:i/>
          <w:iCs/>
          <w:szCs w:val="24"/>
          <w:lang w:eastAsia="en-US"/>
        </w:rPr>
        <w:t>Senāta 2024. gada 13. decembra sprieduma lietā Nr. SKA-51/2024, ECLI:LV:AT:2024:1213.A420235420.9.S, 7. punktu</w:t>
      </w:r>
      <w:r w:rsidRPr="00176F78">
        <w:rPr>
          <w:rFonts w:asciiTheme="majorBidi" w:eastAsiaTheme="minorHAnsi" w:hAnsiTheme="majorBidi" w:cstheme="majorBidi"/>
          <w:szCs w:val="24"/>
          <w:lang w:eastAsia="en-US"/>
        </w:rPr>
        <w:t>).</w:t>
      </w:r>
    </w:p>
    <w:p w14:paraId="2D9FA65D" w14:textId="77777777" w:rsidR="0081209E" w:rsidRPr="00176F78" w:rsidRDefault="0081209E" w:rsidP="00D00928">
      <w:pPr>
        <w:pStyle w:val="NoSpacing"/>
        <w:spacing w:line="276" w:lineRule="auto"/>
        <w:ind w:firstLine="720"/>
        <w:jc w:val="both"/>
        <w:rPr>
          <w:rFonts w:asciiTheme="majorBidi" w:eastAsiaTheme="minorHAnsi" w:hAnsiTheme="majorBidi" w:cstheme="majorBidi"/>
          <w:szCs w:val="24"/>
          <w:lang w:eastAsia="en-US"/>
        </w:rPr>
      </w:pPr>
      <w:r w:rsidRPr="00176F78">
        <w:rPr>
          <w:rFonts w:asciiTheme="majorBidi" w:eastAsiaTheme="minorHAnsi" w:hAnsiTheme="majorBidi" w:cstheme="majorBidi"/>
          <w:szCs w:val="24"/>
          <w:lang w:eastAsia="en-US"/>
        </w:rPr>
        <w:t xml:space="preserve">Satversmes tiesa, izvērtējot nekustamā īpašuma nodokļa regulējuma mērķi, ir norādījusi, ka regulējums, kas paredz kāda nodokļa maksāšanu, tiek noteikts, lai nodrošinātu valsts budžeta un pašvaldību budžetu veidošanu, tādā veidā sekmējot sabiedrības labklājību (sk. </w:t>
      </w:r>
      <w:r w:rsidRPr="00176F78">
        <w:rPr>
          <w:rFonts w:asciiTheme="majorBidi" w:eastAsiaTheme="minorHAnsi" w:hAnsiTheme="majorBidi" w:cstheme="majorBidi"/>
          <w:i/>
          <w:iCs/>
          <w:szCs w:val="24"/>
          <w:lang w:eastAsia="en-US"/>
        </w:rPr>
        <w:t>Satversmes tiesas 2018. gada 18. oktobra sprieduma lietā Nr. 2017-35-03 13.4. punktu un tajā norādīto judikatūru</w:t>
      </w:r>
      <w:r w:rsidRPr="00176F78">
        <w:rPr>
          <w:rFonts w:asciiTheme="majorBidi" w:eastAsiaTheme="minorHAnsi" w:hAnsiTheme="majorBidi" w:cstheme="majorBidi"/>
          <w:szCs w:val="24"/>
          <w:lang w:eastAsia="en-US"/>
        </w:rPr>
        <w:t>).</w:t>
      </w:r>
    </w:p>
    <w:p w14:paraId="08FE82BF" w14:textId="206BBF71" w:rsidR="00B41498" w:rsidRPr="00176F78" w:rsidRDefault="0081209E" w:rsidP="00D00928">
      <w:pPr>
        <w:pStyle w:val="NoSpacing"/>
        <w:spacing w:line="276" w:lineRule="auto"/>
        <w:ind w:firstLine="720"/>
        <w:jc w:val="both"/>
        <w:rPr>
          <w:rFonts w:asciiTheme="majorBidi" w:eastAsiaTheme="minorHAnsi" w:hAnsiTheme="majorBidi" w:cstheme="majorBidi"/>
          <w:szCs w:val="24"/>
          <w:lang w:eastAsia="en-US"/>
        </w:rPr>
      </w:pPr>
      <w:r w:rsidRPr="00176F78">
        <w:rPr>
          <w:rFonts w:asciiTheme="majorBidi" w:eastAsiaTheme="minorHAnsi" w:hAnsiTheme="majorBidi" w:cstheme="majorBidi"/>
          <w:szCs w:val="24"/>
          <w:lang w:eastAsia="en-US"/>
        </w:rPr>
        <w:lastRenderedPageBreak/>
        <w:t xml:space="preserve">Ievērojot iepriekšminēto regulējuma mērķi, </w:t>
      </w:r>
      <w:r w:rsidR="00986E82" w:rsidRPr="00176F78">
        <w:rPr>
          <w:rFonts w:asciiTheme="majorBidi" w:eastAsiaTheme="minorHAnsi" w:hAnsiTheme="majorBidi" w:cstheme="majorBidi"/>
          <w:szCs w:val="24"/>
          <w:lang w:eastAsia="en-US"/>
        </w:rPr>
        <w:t xml:space="preserve">Senāta ieskatā nav pamata </w:t>
      </w:r>
      <w:r w:rsidR="00FE7EA8" w:rsidRPr="00176F78">
        <w:rPr>
          <w:rFonts w:asciiTheme="majorBidi" w:eastAsiaTheme="minorHAnsi" w:hAnsiTheme="majorBidi" w:cstheme="majorBidi"/>
          <w:szCs w:val="24"/>
          <w:lang w:eastAsia="en-US"/>
        </w:rPr>
        <w:t xml:space="preserve">secināt, ka apstāklis, ka dzīvokļa īpašumu faktiski ir lietojis viens no tā kopīpašniekiem, pats par sevi ietekmētu katra kopīpašnieka pienākumu samērīgi ar savu domājamo daļu segt nekustamā īpašuma nodokļa maksājumus arī kopīpašnieku savstarpējās tiesiskajās attiecībās. Argumenti par pretējo nav norādīti </w:t>
      </w:r>
      <w:r w:rsidR="00D00928" w:rsidRPr="00176F78">
        <w:rPr>
          <w:rFonts w:asciiTheme="majorBidi" w:eastAsiaTheme="minorHAnsi" w:hAnsiTheme="majorBidi" w:cstheme="majorBidi"/>
          <w:szCs w:val="24"/>
          <w:lang w:eastAsia="en-US"/>
        </w:rPr>
        <w:t xml:space="preserve">arī </w:t>
      </w:r>
      <w:r w:rsidR="00FE7EA8" w:rsidRPr="00176F78">
        <w:rPr>
          <w:rFonts w:asciiTheme="majorBidi" w:eastAsiaTheme="minorHAnsi" w:hAnsiTheme="majorBidi" w:cstheme="majorBidi"/>
          <w:szCs w:val="24"/>
          <w:lang w:eastAsia="en-US"/>
        </w:rPr>
        <w:t xml:space="preserve">kasācijas sūdzībā. </w:t>
      </w:r>
    </w:p>
    <w:p w14:paraId="6B2B1CB7" w14:textId="18474169" w:rsidR="009751DD" w:rsidRPr="00176F78" w:rsidRDefault="0081209E" w:rsidP="00B56C50">
      <w:pPr>
        <w:pStyle w:val="NoSpacing"/>
        <w:spacing w:line="276" w:lineRule="auto"/>
        <w:ind w:firstLine="720"/>
        <w:jc w:val="both"/>
        <w:rPr>
          <w:rFonts w:asciiTheme="majorBidi" w:eastAsiaTheme="minorHAnsi" w:hAnsiTheme="majorBidi" w:cstheme="majorBidi"/>
          <w:szCs w:val="24"/>
          <w:lang w:eastAsia="en-US"/>
        </w:rPr>
      </w:pPr>
      <w:r w:rsidRPr="00176F78">
        <w:rPr>
          <w:rFonts w:asciiTheme="majorBidi" w:eastAsiaTheme="minorHAnsi" w:hAnsiTheme="majorBidi" w:cstheme="majorBidi"/>
          <w:szCs w:val="24"/>
          <w:lang w:eastAsia="en-US"/>
        </w:rPr>
        <w:t xml:space="preserve">Tāpat, neraugoties uz to, ka kasācijas sūdzībā norādīts, ka </w:t>
      </w:r>
      <w:r w:rsidR="00B41498" w:rsidRPr="00176F78">
        <w:rPr>
          <w:rFonts w:asciiTheme="majorBidi" w:eastAsiaTheme="minorHAnsi" w:hAnsiTheme="majorBidi" w:cstheme="majorBidi"/>
          <w:szCs w:val="24"/>
          <w:lang w:eastAsia="en-US"/>
        </w:rPr>
        <w:t xml:space="preserve">apelācijas instances tiesas spriedums tiek pārsūdzēts pilnā apmērā, tajā nav neviena argumenta par to, kā izpaudusies sprieduma nepareizība attiecībā uz </w:t>
      </w:r>
      <w:r w:rsidR="0046303B" w:rsidRPr="00176F78">
        <w:rPr>
          <w:rFonts w:asciiTheme="majorBidi" w:eastAsiaTheme="minorHAnsi" w:hAnsiTheme="majorBidi" w:cstheme="majorBidi"/>
          <w:szCs w:val="24"/>
          <w:lang w:eastAsia="en-US"/>
        </w:rPr>
        <w:t xml:space="preserve">to </w:t>
      </w:r>
      <w:r w:rsidR="00B41498" w:rsidRPr="00176F78">
        <w:rPr>
          <w:rFonts w:asciiTheme="majorBidi" w:eastAsiaTheme="minorHAnsi" w:hAnsiTheme="majorBidi" w:cstheme="majorBidi"/>
          <w:szCs w:val="24"/>
          <w:lang w:eastAsia="en-US"/>
        </w:rPr>
        <w:t xml:space="preserve">atbildētājas </w:t>
      </w:r>
      <w:r w:rsidR="0046303B" w:rsidRPr="00176F78">
        <w:rPr>
          <w:rFonts w:asciiTheme="majorBidi" w:eastAsiaTheme="minorHAnsi" w:hAnsiTheme="majorBidi" w:cstheme="majorBidi"/>
          <w:szCs w:val="24"/>
          <w:lang w:eastAsia="en-US"/>
        </w:rPr>
        <w:t>izdoto</w:t>
      </w:r>
      <w:r w:rsidR="00B41498" w:rsidRPr="00176F78">
        <w:rPr>
          <w:rFonts w:asciiTheme="majorBidi" w:eastAsiaTheme="minorHAnsi" w:hAnsiTheme="majorBidi" w:cstheme="majorBidi"/>
          <w:szCs w:val="24"/>
          <w:lang w:eastAsia="en-US"/>
        </w:rPr>
        <w:t xml:space="preserve"> līdzekļu </w:t>
      </w:r>
      <w:r w:rsidR="0046303B" w:rsidRPr="00176F78">
        <w:rPr>
          <w:rFonts w:asciiTheme="majorBidi" w:eastAsiaTheme="minorHAnsi" w:hAnsiTheme="majorBidi" w:cstheme="majorBidi"/>
          <w:szCs w:val="24"/>
          <w:lang w:eastAsia="en-US"/>
        </w:rPr>
        <w:t xml:space="preserve">piedziņu no prasītāja, ar kuriem atbildētāja apmaksāja prasītāja domājamajai daļai atbilstošo </w:t>
      </w:r>
      <w:r w:rsidR="00B41498" w:rsidRPr="00176F78">
        <w:rPr>
          <w:rFonts w:asciiTheme="majorBidi" w:eastAsiaTheme="minorHAnsi" w:hAnsiTheme="majorBidi" w:cstheme="majorBidi"/>
          <w:szCs w:val="24"/>
          <w:lang w:eastAsia="en-US"/>
        </w:rPr>
        <w:t xml:space="preserve">nekustamā īpašuma nodokļa </w:t>
      </w:r>
      <w:r w:rsidR="0046303B" w:rsidRPr="00176F78">
        <w:rPr>
          <w:rFonts w:asciiTheme="majorBidi" w:eastAsiaTheme="minorHAnsi" w:hAnsiTheme="majorBidi" w:cstheme="majorBidi"/>
          <w:szCs w:val="24"/>
          <w:lang w:eastAsia="en-US"/>
        </w:rPr>
        <w:t>maksājumu</w:t>
      </w:r>
      <w:r w:rsidR="00F005C6" w:rsidRPr="00176F78">
        <w:rPr>
          <w:rFonts w:asciiTheme="majorBidi" w:eastAsiaTheme="minorHAnsi" w:hAnsiTheme="majorBidi" w:cstheme="majorBidi"/>
          <w:szCs w:val="24"/>
          <w:lang w:eastAsia="en-US"/>
        </w:rPr>
        <w:t xml:space="preserve"> </w:t>
      </w:r>
      <w:r w:rsidR="002B2BC9" w:rsidRPr="00176F78">
        <w:rPr>
          <w:rFonts w:asciiTheme="majorBidi" w:eastAsiaTheme="minorHAnsi" w:hAnsiTheme="majorBidi" w:cstheme="majorBidi"/>
          <w:szCs w:val="24"/>
          <w:lang w:eastAsia="en-US"/>
        </w:rPr>
        <w:t xml:space="preserve">par nekustamo īpašumu </w:t>
      </w:r>
      <w:r w:rsidR="00F005C6" w:rsidRPr="00176F78">
        <w:rPr>
          <w:rFonts w:asciiTheme="majorBidi" w:eastAsiaTheme="minorHAnsi" w:hAnsiTheme="majorBidi" w:cstheme="majorBidi"/>
          <w:szCs w:val="24"/>
          <w:lang w:eastAsia="en-US"/>
        </w:rPr>
        <w:t>par 2019. gadu</w:t>
      </w:r>
      <w:r w:rsidR="00B41498" w:rsidRPr="00176F78">
        <w:rPr>
          <w:rFonts w:asciiTheme="majorBidi" w:eastAsiaTheme="minorHAnsi" w:hAnsiTheme="majorBidi" w:cstheme="majorBidi"/>
          <w:szCs w:val="24"/>
          <w:lang w:eastAsia="en-US"/>
        </w:rPr>
        <w:t xml:space="preserve">. </w:t>
      </w:r>
      <w:r w:rsidR="0062060F" w:rsidRPr="00176F78">
        <w:rPr>
          <w:rFonts w:asciiTheme="majorBidi" w:eastAsiaTheme="minorHAnsi" w:hAnsiTheme="majorBidi" w:cstheme="majorBidi"/>
          <w:szCs w:val="24"/>
          <w:lang w:eastAsia="en-US"/>
        </w:rPr>
        <w:t xml:space="preserve"> </w:t>
      </w:r>
    </w:p>
    <w:p w14:paraId="6E3A6031" w14:textId="11E42B2E" w:rsidR="002B2BC9" w:rsidRPr="00176F78" w:rsidRDefault="00A07011" w:rsidP="00B44DC6">
      <w:pPr>
        <w:pStyle w:val="NoSpacing"/>
        <w:spacing w:line="276" w:lineRule="auto"/>
        <w:ind w:firstLine="720"/>
        <w:jc w:val="both"/>
        <w:rPr>
          <w:rFonts w:asciiTheme="majorBidi" w:eastAsiaTheme="minorHAnsi" w:hAnsiTheme="majorBidi" w:cstheme="majorBidi"/>
          <w:szCs w:val="24"/>
          <w:lang w:eastAsia="en-US"/>
        </w:rPr>
      </w:pPr>
      <w:r w:rsidRPr="00176F78">
        <w:rPr>
          <w:rFonts w:asciiTheme="majorBidi" w:eastAsiaTheme="minorHAnsi" w:hAnsiTheme="majorBidi" w:cstheme="majorBidi"/>
          <w:szCs w:val="24"/>
          <w:lang w:eastAsia="en-US"/>
        </w:rPr>
        <w:t>[</w:t>
      </w:r>
      <w:r w:rsidR="00B56C50" w:rsidRPr="00176F78">
        <w:rPr>
          <w:rFonts w:asciiTheme="majorBidi" w:eastAsiaTheme="minorHAnsi" w:hAnsiTheme="majorBidi" w:cstheme="majorBidi"/>
          <w:szCs w:val="24"/>
          <w:lang w:eastAsia="en-US"/>
        </w:rPr>
        <w:t>6.</w:t>
      </w:r>
      <w:r w:rsidR="008E6E79" w:rsidRPr="00176F78">
        <w:rPr>
          <w:rFonts w:asciiTheme="majorBidi" w:eastAsiaTheme="minorHAnsi" w:hAnsiTheme="majorBidi" w:cstheme="majorBidi"/>
          <w:szCs w:val="24"/>
          <w:lang w:eastAsia="en-US"/>
        </w:rPr>
        <w:t>2.2</w:t>
      </w:r>
      <w:r w:rsidRPr="00176F78">
        <w:rPr>
          <w:rFonts w:asciiTheme="majorBidi" w:eastAsiaTheme="minorHAnsi" w:hAnsiTheme="majorBidi" w:cstheme="majorBidi"/>
          <w:szCs w:val="24"/>
          <w:lang w:eastAsia="en-US"/>
        </w:rPr>
        <w:t>] J</w:t>
      </w:r>
      <w:r w:rsidR="00CF686D" w:rsidRPr="00176F78">
        <w:rPr>
          <w:rFonts w:asciiTheme="majorBidi" w:eastAsiaTheme="minorHAnsi" w:hAnsiTheme="majorBidi" w:cstheme="majorBidi"/>
          <w:szCs w:val="24"/>
          <w:lang w:eastAsia="en-US"/>
        </w:rPr>
        <w:t>ēdziens „izdevumi” Civillikuma 1071. panta izpratnē saprotams visplašāk</w:t>
      </w:r>
      <w:r w:rsidR="002B2BC9" w:rsidRPr="00176F78">
        <w:rPr>
          <w:rFonts w:asciiTheme="majorBidi" w:eastAsiaTheme="minorHAnsi" w:hAnsiTheme="majorBidi" w:cstheme="majorBidi"/>
          <w:szCs w:val="24"/>
          <w:lang w:eastAsia="en-US"/>
        </w:rPr>
        <w:t>aj</w:t>
      </w:r>
      <w:r w:rsidR="00CF686D" w:rsidRPr="00176F78">
        <w:rPr>
          <w:rFonts w:asciiTheme="majorBidi" w:eastAsiaTheme="minorHAnsi" w:hAnsiTheme="majorBidi" w:cstheme="majorBidi"/>
          <w:szCs w:val="24"/>
          <w:lang w:eastAsia="en-US"/>
        </w:rPr>
        <w:t xml:space="preserve">ā nozīmē. </w:t>
      </w:r>
      <w:r w:rsidR="002B2BC9" w:rsidRPr="00176F78">
        <w:rPr>
          <w:rFonts w:asciiTheme="majorBidi" w:eastAsiaTheme="minorHAnsi" w:hAnsiTheme="majorBidi" w:cstheme="majorBidi"/>
          <w:szCs w:val="24"/>
          <w:lang w:eastAsia="en-US"/>
        </w:rPr>
        <w:t xml:space="preserve">Attiecībā uz dzīvokļa īpašuma mājām Senāts ir atzinis, ka šajā jēdzienā ietilpst arī dzīvojamās mājas pārvaldīšanas izdevumi, maksājumi par komunālajiem pakalpojumiem un maksājumi dzīvokļu īpašnieku kopības uzkrājumu fondā (sk. </w:t>
      </w:r>
      <w:r w:rsidR="002B2BC9" w:rsidRPr="00176F78">
        <w:rPr>
          <w:rFonts w:asciiTheme="majorBidi" w:eastAsiaTheme="minorHAnsi" w:hAnsiTheme="majorBidi" w:cstheme="majorBidi"/>
          <w:i/>
          <w:iCs/>
          <w:szCs w:val="24"/>
          <w:lang w:eastAsia="en-US"/>
        </w:rPr>
        <w:t>Senāta paplašinātā sastāva 2023. gada 28. decembra sprieduma lietā Nr. SKC</w:t>
      </w:r>
      <w:r w:rsidR="002B2BC9" w:rsidRPr="00176F78">
        <w:rPr>
          <w:rFonts w:asciiTheme="majorBidi" w:eastAsiaTheme="minorHAnsi" w:hAnsiTheme="majorBidi" w:cstheme="majorBidi"/>
          <w:i/>
          <w:iCs/>
          <w:szCs w:val="24"/>
          <w:lang w:eastAsia="en-US"/>
        </w:rPr>
        <w:noBreakHyphen/>
        <w:t>53/2023, ECLI:LV:AT:2023:1228.C33554719.20.S, 8.2. punktu</w:t>
      </w:r>
      <w:r w:rsidR="002B2BC9" w:rsidRPr="00176F78">
        <w:rPr>
          <w:rFonts w:asciiTheme="majorBidi" w:eastAsiaTheme="minorHAnsi" w:hAnsiTheme="majorBidi" w:cstheme="majorBidi"/>
          <w:szCs w:val="24"/>
          <w:lang w:eastAsia="en-US"/>
        </w:rPr>
        <w:t xml:space="preserve">). </w:t>
      </w:r>
    </w:p>
    <w:p w14:paraId="4FD4C812" w14:textId="4BC2BEFD" w:rsidR="00CF686D" w:rsidRDefault="00B7702F" w:rsidP="00B44DC6">
      <w:pPr>
        <w:pStyle w:val="NoSpacing"/>
        <w:spacing w:line="276" w:lineRule="auto"/>
        <w:ind w:firstLine="720"/>
        <w:jc w:val="both"/>
        <w:rPr>
          <w:rFonts w:asciiTheme="majorBidi" w:eastAsiaTheme="minorHAnsi" w:hAnsiTheme="majorBidi" w:cstheme="majorBidi"/>
          <w:szCs w:val="24"/>
          <w:lang w:eastAsia="en-US"/>
        </w:rPr>
      </w:pPr>
      <w:r w:rsidRPr="00176F78">
        <w:rPr>
          <w:rFonts w:asciiTheme="majorBidi" w:eastAsiaTheme="minorHAnsi" w:hAnsiTheme="majorBidi" w:cstheme="majorBidi"/>
          <w:szCs w:val="24"/>
          <w:lang w:eastAsia="en-US"/>
        </w:rPr>
        <w:t>Tiesību doktrīnā, iztulkojot Civillikuma 1071. pantu, tiek pamatoti norādīts, ka p</w:t>
      </w:r>
      <w:r w:rsidR="00B44DC6" w:rsidRPr="00176F78">
        <w:rPr>
          <w:rFonts w:asciiTheme="majorBidi" w:eastAsiaTheme="minorHAnsi" w:hAnsiTheme="majorBidi" w:cstheme="majorBidi"/>
          <w:szCs w:val="24"/>
          <w:lang w:eastAsia="en-US"/>
        </w:rPr>
        <w:t>ienākums kopīpašniekam segt</w:t>
      </w:r>
      <w:r w:rsidRPr="00176F78">
        <w:rPr>
          <w:rFonts w:asciiTheme="majorBidi" w:eastAsiaTheme="minorHAnsi" w:hAnsiTheme="majorBidi" w:cstheme="majorBidi"/>
          <w:szCs w:val="24"/>
          <w:lang w:eastAsia="en-US"/>
        </w:rPr>
        <w:t xml:space="preserve"> kopīgās lietas uzturēšanai vajadzīgos</w:t>
      </w:r>
      <w:r w:rsidR="00B44DC6" w:rsidRPr="00176F78">
        <w:rPr>
          <w:rFonts w:asciiTheme="majorBidi" w:eastAsiaTheme="minorHAnsi" w:hAnsiTheme="majorBidi" w:cstheme="majorBidi"/>
          <w:szCs w:val="24"/>
          <w:lang w:eastAsia="en-US"/>
        </w:rPr>
        <w:t xml:space="preserve"> izdevumus rodas tikai tad, ja viņš ir piekritis to taisīšanai. Izņēmuma kārtā kopīpašniekam ir pienākums atbilstoši savas domājamās daļas lielumam atlīdzināt nepieciešamus izdevumus, kurus kopējai lietai taisījis cits kopīpašnieks, kaut arī bez pārējo (vai visu) kopīpašnieku piekrišanas (sk. </w:t>
      </w:r>
      <w:r w:rsidR="00B44DC6" w:rsidRPr="00176F78">
        <w:rPr>
          <w:rFonts w:asciiTheme="majorBidi" w:eastAsiaTheme="minorHAnsi" w:hAnsiTheme="majorBidi" w:cstheme="majorBidi"/>
          <w:i/>
          <w:iCs/>
          <w:szCs w:val="24"/>
          <w:lang w:eastAsia="en-US"/>
        </w:rPr>
        <w:t>Grūtups A., Kalniņš E. Civillikuma komentāri. Trešā daļa. Lietu tiesības. Īpašums. Otrais papildinātais izdevums, Rīga: Tiesu nama aģentūra, 2002, 265.–</w:t>
      </w:r>
      <w:r w:rsidR="00B44DC6">
        <w:rPr>
          <w:rFonts w:asciiTheme="majorBidi" w:eastAsiaTheme="minorHAnsi" w:hAnsiTheme="majorBidi" w:cstheme="majorBidi"/>
          <w:i/>
          <w:iCs/>
          <w:szCs w:val="24"/>
          <w:lang w:eastAsia="en-US"/>
        </w:rPr>
        <w:t>266. l</w:t>
      </w:r>
      <w:r w:rsidR="007621F5">
        <w:rPr>
          <w:rFonts w:asciiTheme="majorBidi" w:eastAsiaTheme="minorHAnsi" w:hAnsiTheme="majorBidi" w:cstheme="majorBidi"/>
          <w:i/>
          <w:iCs/>
          <w:szCs w:val="24"/>
          <w:lang w:eastAsia="en-US"/>
        </w:rPr>
        <w:t>pp.</w:t>
      </w:r>
      <w:r w:rsidR="00B44DC6">
        <w:rPr>
          <w:rFonts w:asciiTheme="majorBidi" w:eastAsiaTheme="minorHAnsi" w:hAnsiTheme="majorBidi" w:cstheme="majorBidi"/>
          <w:szCs w:val="24"/>
          <w:lang w:eastAsia="en-US"/>
        </w:rPr>
        <w:t xml:space="preserve">). </w:t>
      </w:r>
    </w:p>
    <w:p w14:paraId="2EE21FC3" w14:textId="270E51C3" w:rsidR="007621F5" w:rsidRDefault="007621F5" w:rsidP="00B44DC6">
      <w:pPr>
        <w:pStyle w:val="NoSpacing"/>
        <w:spacing w:line="276" w:lineRule="auto"/>
        <w:ind w:firstLine="720"/>
        <w:jc w:val="both"/>
        <w:rPr>
          <w:rFonts w:asciiTheme="majorBidi" w:eastAsiaTheme="minorHAnsi" w:hAnsiTheme="majorBidi" w:cstheme="majorBidi"/>
          <w:szCs w:val="24"/>
          <w:lang w:eastAsia="en-US"/>
        </w:rPr>
      </w:pPr>
      <w:r>
        <w:rPr>
          <w:rFonts w:asciiTheme="majorBidi" w:eastAsiaTheme="minorHAnsi" w:hAnsiTheme="majorBidi" w:cstheme="majorBidi"/>
          <w:szCs w:val="24"/>
          <w:lang w:eastAsia="en-US"/>
        </w:rPr>
        <w:t>Vienlaikus jāņem vērā, ka attiecībā uz dzīvojamo māju pārvaldīšanu, tostarp attiecībā uz tās īstenošanai nepieciešamo izdevumu izdarīšanu, ir noteikts speciāls regulējums, k</w:t>
      </w:r>
      <w:r w:rsidR="0038785B">
        <w:rPr>
          <w:rFonts w:asciiTheme="majorBidi" w:eastAsiaTheme="minorHAnsi" w:hAnsiTheme="majorBidi" w:cstheme="majorBidi"/>
          <w:szCs w:val="24"/>
          <w:lang w:eastAsia="en-US"/>
        </w:rPr>
        <w:t>ura pamatā ir vairākuma, nevis vienbalsības (vienošanās) princips (sk. Dzīvojamo māju pārvaldīšanas likuma 5. panta otro un ceturto daļu, Dzīvokļa īpašuma likuma 16. un 17. pantu</w:t>
      </w:r>
      <w:r w:rsidR="00554FE6">
        <w:rPr>
          <w:rFonts w:asciiTheme="majorBidi" w:eastAsiaTheme="minorHAnsi" w:hAnsiTheme="majorBidi" w:cstheme="majorBidi"/>
          <w:szCs w:val="24"/>
          <w:lang w:eastAsia="en-US"/>
        </w:rPr>
        <w:t xml:space="preserve">; sal. </w:t>
      </w:r>
      <w:r w:rsidR="00554FE6" w:rsidRPr="00554FE6">
        <w:rPr>
          <w:rFonts w:asciiTheme="majorBidi" w:eastAsiaTheme="minorHAnsi" w:hAnsiTheme="majorBidi" w:cstheme="majorBidi"/>
          <w:i/>
          <w:iCs/>
          <w:szCs w:val="24"/>
          <w:lang w:eastAsia="en-US"/>
        </w:rPr>
        <w:t>Senāta 2022. gada 15. decembra spriedums lietā Nr. SKC</w:t>
      </w:r>
      <w:r w:rsidR="00554FE6" w:rsidRPr="00554FE6">
        <w:rPr>
          <w:rFonts w:asciiTheme="majorBidi" w:eastAsiaTheme="minorHAnsi" w:hAnsiTheme="majorBidi" w:cstheme="majorBidi"/>
          <w:i/>
          <w:iCs/>
          <w:szCs w:val="24"/>
          <w:lang w:eastAsia="en-US"/>
        </w:rPr>
        <w:noBreakHyphen/>
        <w:t>15/2022, ECLI:LV:AT:2022:1215.C29450815.18.S</w:t>
      </w:r>
      <w:r w:rsidR="0038785B">
        <w:rPr>
          <w:rFonts w:asciiTheme="majorBidi" w:eastAsiaTheme="minorHAnsi" w:hAnsiTheme="majorBidi" w:cstheme="majorBidi"/>
          <w:szCs w:val="24"/>
          <w:lang w:eastAsia="en-US"/>
        </w:rPr>
        <w:t xml:space="preserve">). </w:t>
      </w:r>
      <w:r w:rsidR="00554FE6">
        <w:rPr>
          <w:rFonts w:asciiTheme="majorBidi" w:eastAsiaTheme="minorHAnsi" w:hAnsiTheme="majorBidi" w:cstheme="majorBidi"/>
          <w:szCs w:val="24"/>
          <w:lang w:eastAsia="en-US"/>
        </w:rPr>
        <w:t xml:space="preserve">Saskaņā ar Dzīvokļa īpašuma likuma 16. panta otrās daļas 9. punktu un panta trešo daļu </w:t>
      </w:r>
      <w:r w:rsidR="00554FE6" w:rsidRPr="00554FE6">
        <w:rPr>
          <w:rFonts w:asciiTheme="majorBidi" w:eastAsiaTheme="minorHAnsi" w:hAnsiTheme="majorBidi" w:cstheme="majorBidi"/>
          <w:szCs w:val="24"/>
          <w:lang w:eastAsia="en-US"/>
        </w:rPr>
        <w:t>dzīvojamās mājas pārvaldīšanas izdevumu</w:t>
      </w:r>
      <w:r w:rsidR="00554FE6">
        <w:rPr>
          <w:rFonts w:asciiTheme="majorBidi" w:eastAsiaTheme="minorHAnsi" w:hAnsiTheme="majorBidi" w:cstheme="majorBidi"/>
          <w:szCs w:val="24"/>
          <w:lang w:eastAsia="en-US"/>
        </w:rPr>
        <w:t>s nosaka dzīvokļu īpašnieku kopība ar parasto vairākumu (</w:t>
      </w:r>
      <w:r w:rsidR="00554FE6" w:rsidRPr="00554FE6">
        <w:rPr>
          <w:rFonts w:asciiTheme="majorBidi" w:eastAsiaTheme="minorHAnsi" w:hAnsiTheme="majorBidi" w:cstheme="majorBidi"/>
          <w:i/>
          <w:iCs/>
          <w:szCs w:val="24"/>
          <w:lang w:eastAsia="en-US"/>
        </w:rPr>
        <w:t>“par” balsojuši dzīvokļu īpašnieki, kas pārstāv vairāk nekā pusi no dzīvojamā mājā esošajiem dzīvokļu īpašumiem</w:t>
      </w:r>
      <w:r w:rsidR="00554FE6">
        <w:rPr>
          <w:rFonts w:asciiTheme="majorBidi" w:eastAsiaTheme="minorHAnsi" w:hAnsiTheme="majorBidi" w:cstheme="majorBidi"/>
          <w:szCs w:val="24"/>
          <w:lang w:eastAsia="en-US"/>
        </w:rPr>
        <w:t>)</w:t>
      </w:r>
      <w:r w:rsidR="00150C33">
        <w:rPr>
          <w:rFonts w:asciiTheme="majorBidi" w:eastAsiaTheme="minorHAnsi" w:hAnsiTheme="majorBidi" w:cstheme="majorBidi"/>
          <w:szCs w:val="24"/>
          <w:lang w:eastAsia="en-US"/>
        </w:rPr>
        <w:t>, un š</w:t>
      </w:r>
      <w:r w:rsidR="00554FE6">
        <w:rPr>
          <w:rFonts w:asciiTheme="majorBidi" w:eastAsiaTheme="minorHAnsi" w:hAnsiTheme="majorBidi" w:cstheme="majorBidi"/>
          <w:szCs w:val="24"/>
          <w:lang w:eastAsia="en-US"/>
        </w:rPr>
        <w:t xml:space="preserve">ādi </w:t>
      </w:r>
      <w:r w:rsidR="00150C33">
        <w:rPr>
          <w:rFonts w:asciiTheme="majorBidi" w:eastAsiaTheme="minorHAnsi" w:hAnsiTheme="majorBidi" w:cstheme="majorBidi"/>
          <w:szCs w:val="24"/>
          <w:lang w:eastAsia="en-US"/>
        </w:rPr>
        <w:t xml:space="preserve">pieņemts lēmums ir saistošs ikvienam dzīvokļa īpašniekam. </w:t>
      </w:r>
      <w:r w:rsidR="00C40337">
        <w:rPr>
          <w:rFonts w:asciiTheme="majorBidi" w:eastAsiaTheme="minorHAnsi" w:hAnsiTheme="majorBidi" w:cstheme="majorBidi"/>
          <w:szCs w:val="24"/>
          <w:lang w:eastAsia="en-US"/>
        </w:rPr>
        <w:t>Šajā pašā kārtībā tiek pieņemti arī lēmumi par maksājumiem uzkrājuma fondā (sk. arī Dzīvokļa īpašuma likuma 13. panta 2.</w:t>
      </w:r>
      <w:r w:rsidR="00C40337" w:rsidRPr="00C40337">
        <w:rPr>
          <w:rFonts w:asciiTheme="majorBidi" w:eastAsiaTheme="minorHAnsi" w:hAnsiTheme="majorBidi" w:cstheme="majorBidi"/>
          <w:szCs w:val="24"/>
          <w:vertAlign w:val="superscript"/>
          <w:lang w:eastAsia="en-US"/>
        </w:rPr>
        <w:t>1</w:t>
      </w:r>
      <w:r w:rsidR="00C40337">
        <w:rPr>
          <w:rFonts w:asciiTheme="majorBidi" w:eastAsiaTheme="minorHAnsi" w:hAnsiTheme="majorBidi" w:cstheme="majorBidi"/>
          <w:szCs w:val="24"/>
          <w:lang w:eastAsia="en-US"/>
        </w:rPr>
        <w:t> daļu).</w:t>
      </w:r>
    </w:p>
    <w:p w14:paraId="6B635BB6" w14:textId="0D14BF64" w:rsidR="00C40337" w:rsidRDefault="00C40337" w:rsidP="00B44DC6">
      <w:pPr>
        <w:pStyle w:val="NoSpacing"/>
        <w:spacing w:line="276" w:lineRule="auto"/>
        <w:ind w:firstLine="720"/>
        <w:jc w:val="both"/>
        <w:rPr>
          <w:rFonts w:asciiTheme="majorBidi" w:eastAsiaTheme="minorHAnsi" w:hAnsiTheme="majorBidi" w:cstheme="majorBidi"/>
          <w:szCs w:val="24"/>
          <w:lang w:eastAsia="en-US"/>
        </w:rPr>
      </w:pPr>
      <w:r>
        <w:rPr>
          <w:rFonts w:asciiTheme="majorBidi" w:eastAsiaTheme="minorHAnsi" w:hAnsiTheme="majorBidi" w:cstheme="majorBidi"/>
          <w:szCs w:val="24"/>
          <w:lang w:eastAsia="en-US"/>
        </w:rPr>
        <w:t>Tādējādi pārvaldīšanas izdevumi un maksājumi uzkrājuma fondā (izskatāmajā lietā – „remonta fondā”) katram dzīvokļa īpašuma kopīpašniekam jāsedz samērīgi savai domājamai daļai arī tad, ja viņš tiem nav piekritis, bet tie ir noteikti ar dzīvokļu īpašnieku kopības lēmumu.</w:t>
      </w:r>
    </w:p>
    <w:p w14:paraId="6FFF06D0" w14:textId="4CB3692E" w:rsidR="00C40337" w:rsidRDefault="00C40337" w:rsidP="00B44DC6">
      <w:pPr>
        <w:pStyle w:val="NoSpacing"/>
        <w:spacing w:line="276" w:lineRule="auto"/>
        <w:ind w:firstLine="720"/>
        <w:jc w:val="both"/>
        <w:rPr>
          <w:rFonts w:asciiTheme="majorBidi" w:eastAsiaTheme="minorHAnsi" w:hAnsiTheme="majorBidi" w:cstheme="majorBidi"/>
          <w:szCs w:val="24"/>
          <w:lang w:eastAsia="en-US"/>
        </w:rPr>
      </w:pPr>
      <w:r>
        <w:rPr>
          <w:rFonts w:asciiTheme="majorBidi" w:eastAsiaTheme="minorHAnsi" w:hAnsiTheme="majorBidi" w:cstheme="majorBidi"/>
          <w:szCs w:val="24"/>
          <w:lang w:eastAsia="en-US"/>
        </w:rPr>
        <w:t>Izvērtējot, vai tas apstāklis, ka dzīvokļa īpašum</w:t>
      </w:r>
      <w:r w:rsidR="00B33F02">
        <w:rPr>
          <w:rFonts w:asciiTheme="majorBidi" w:eastAsiaTheme="minorHAnsi" w:hAnsiTheme="majorBidi" w:cstheme="majorBidi"/>
          <w:szCs w:val="24"/>
          <w:lang w:eastAsia="en-US"/>
        </w:rPr>
        <w:t>u</w:t>
      </w:r>
      <w:r>
        <w:rPr>
          <w:rFonts w:asciiTheme="majorBidi" w:eastAsiaTheme="minorHAnsi" w:hAnsiTheme="majorBidi" w:cstheme="majorBidi"/>
          <w:szCs w:val="24"/>
          <w:lang w:eastAsia="en-US"/>
        </w:rPr>
        <w:t xml:space="preserve"> </w:t>
      </w:r>
      <w:r w:rsidR="00C43A2A">
        <w:rPr>
          <w:rFonts w:asciiTheme="majorBidi" w:eastAsiaTheme="minorHAnsi" w:hAnsiTheme="majorBidi" w:cstheme="majorBidi"/>
          <w:szCs w:val="24"/>
          <w:lang w:eastAsia="en-US"/>
        </w:rPr>
        <w:t xml:space="preserve">faktiski </w:t>
      </w:r>
      <w:r w:rsidR="00574CA1">
        <w:rPr>
          <w:rFonts w:asciiTheme="majorBidi" w:eastAsiaTheme="minorHAnsi" w:hAnsiTheme="majorBidi" w:cstheme="majorBidi"/>
          <w:szCs w:val="24"/>
          <w:lang w:eastAsia="en-US"/>
        </w:rPr>
        <w:t xml:space="preserve">ir </w:t>
      </w:r>
      <w:r w:rsidR="00B33F02">
        <w:rPr>
          <w:rFonts w:asciiTheme="majorBidi" w:eastAsiaTheme="minorHAnsi" w:hAnsiTheme="majorBidi" w:cstheme="majorBidi"/>
          <w:szCs w:val="24"/>
          <w:lang w:eastAsia="en-US"/>
        </w:rPr>
        <w:t>lietojis tikai viens no</w:t>
      </w:r>
      <w:r>
        <w:rPr>
          <w:rFonts w:asciiTheme="majorBidi" w:eastAsiaTheme="minorHAnsi" w:hAnsiTheme="majorBidi" w:cstheme="majorBidi"/>
          <w:szCs w:val="24"/>
          <w:lang w:eastAsia="en-US"/>
        </w:rPr>
        <w:t xml:space="preserve"> kopīpašniek</w:t>
      </w:r>
      <w:r w:rsidR="00B33F02">
        <w:rPr>
          <w:rFonts w:asciiTheme="majorBidi" w:eastAsiaTheme="minorHAnsi" w:hAnsiTheme="majorBidi" w:cstheme="majorBidi"/>
          <w:szCs w:val="24"/>
          <w:lang w:eastAsia="en-US"/>
        </w:rPr>
        <w:t>iem</w:t>
      </w:r>
      <w:r w:rsidR="00C43A2A">
        <w:rPr>
          <w:rFonts w:asciiTheme="majorBidi" w:eastAsiaTheme="minorHAnsi" w:hAnsiTheme="majorBidi" w:cstheme="majorBidi"/>
          <w:szCs w:val="24"/>
          <w:lang w:eastAsia="en-US"/>
        </w:rPr>
        <w:t xml:space="preserve">, pats par sevi ietekmē katra kopīpašnieka pienākumu samērīgi ar savu domājamo daļu segt dzīvojamās mājas pārvaldīšanas izdevumus un maksājumus uzkrājuma fondā, secināms, ka šādas ietekmes minētajam apstāklim nav. </w:t>
      </w:r>
    </w:p>
    <w:p w14:paraId="4627A077" w14:textId="0925CDC3" w:rsidR="00887EB9" w:rsidRDefault="00C43A2A" w:rsidP="00E329BA">
      <w:pPr>
        <w:pStyle w:val="NoSpacing"/>
        <w:spacing w:line="276" w:lineRule="auto"/>
        <w:ind w:firstLine="720"/>
        <w:jc w:val="both"/>
        <w:rPr>
          <w:rFonts w:asciiTheme="majorBidi" w:eastAsiaTheme="minorHAnsi" w:hAnsiTheme="majorBidi" w:cstheme="majorBidi"/>
          <w:szCs w:val="24"/>
          <w:lang w:eastAsia="en-US"/>
        </w:rPr>
      </w:pPr>
      <w:r>
        <w:rPr>
          <w:rFonts w:asciiTheme="majorBidi" w:eastAsiaTheme="minorHAnsi" w:hAnsiTheme="majorBidi" w:cstheme="majorBidi"/>
          <w:szCs w:val="24"/>
          <w:lang w:eastAsia="en-US"/>
        </w:rPr>
        <w:lastRenderedPageBreak/>
        <w:t xml:space="preserve">Pārvaldīšanas izdevumi galvenokārt kalpo dzīvojamās mājas </w:t>
      </w:r>
      <w:r w:rsidR="00AF4522">
        <w:rPr>
          <w:rFonts w:asciiTheme="majorBidi" w:eastAsiaTheme="minorHAnsi" w:hAnsiTheme="majorBidi" w:cstheme="majorBidi"/>
          <w:szCs w:val="24"/>
          <w:lang w:eastAsia="en-US"/>
        </w:rPr>
        <w:t>uzturēšanai (</w:t>
      </w:r>
      <w:r>
        <w:rPr>
          <w:rFonts w:asciiTheme="majorBidi" w:eastAsiaTheme="minorHAnsi" w:hAnsiTheme="majorBidi" w:cstheme="majorBidi"/>
          <w:szCs w:val="24"/>
          <w:lang w:eastAsia="en-US"/>
        </w:rPr>
        <w:t>fiziskai saglabāšanai</w:t>
      </w:r>
      <w:r w:rsidR="00AF4522">
        <w:rPr>
          <w:rFonts w:asciiTheme="majorBidi" w:eastAsiaTheme="minorHAnsi" w:hAnsiTheme="majorBidi" w:cstheme="majorBidi"/>
          <w:szCs w:val="24"/>
          <w:lang w:eastAsia="en-US"/>
        </w:rPr>
        <w:t>)</w:t>
      </w:r>
      <w:r>
        <w:rPr>
          <w:rFonts w:asciiTheme="majorBidi" w:eastAsiaTheme="minorHAnsi" w:hAnsiTheme="majorBidi" w:cstheme="majorBidi"/>
          <w:szCs w:val="24"/>
          <w:lang w:eastAsia="en-US"/>
        </w:rPr>
        <w:t xml:space="preserve">, kas </w:t>
      </w:r>
      <w:r w:rsidR="00B33F02">
        <w:rPr>
          <w:rFonts w:asciiTheme="majorBidi" w:eastAsiaTheme="minorHAnsi" w:hAnsiTheme="majorBidi" w:cstheme="majorBidi"/>
          <w:szCs w:val="24"/>
          <w:lang w:eastAsia="en-US"/>
        </w:rPr>
        <w:t xml:space="preserve">nodrošina ne tikai dzīvojamās mājas, bet arī katra dzīvokļa īpašuma vērtības saglabāšanu, </w:t>
      </w:r>
      <w:r w:rsidR="00AF4522">
        <w:rPr>
          <w:rFonts w:asciiTheme="majorBidi" w:eastAsiaTheme="minorHAnsi" w:hAnsiTheme="majorBidi" w:cstheme="majorBidi"/>
          <w:szCs w:val="24"/>
          <w:lang w:eastAsia="en-US"/>
        </w:rPr>
        <w:t>kas nāk par labu</w:t>
      </w:r>
      <w:r w:rsidR="00B33F02">
        <w:rPr>
          <w:rFonts w:asciiTheme="majorBidi" w:eastAsiaTheme="minorHAnsi" w:hAnsiTheme="majorBidi" w:cstheme="majorBidi"/>
          <w:szCs w:val="24"/>
          <w:lang w:eastAsia="en-US"/>
        </w:rPr>
        <w:t xml:space="preserve"> katr</w:t>
      </w:r>
      <w:r w:rsidR="00AF4522">
        <w:rPr>
          <w:rFonts w:asciiTheme="majorBidi" w:eastAsiaTheme="minorHAnsi" w:hAnsiTheme="majorBidi" w:cstheme="majorBidi"/>
          <w:szCs w:val="24"/>
          <w:lang w:eastAsia="en-US"/>
        </w:rPr>
        <w:t>am</w:t>
      </w:r>
      <w:r w:rsidR="00B33F02">
        <w:rPr>
          <w:rFonts w:asciiTheme="majorBidi" w:eastAsiaTheme="minorHAnsi" w:hAnsiTheme="majorBidi" w:cstheme="majorBidi"/>
          <w:szCs w:val="24"/>
          <w:lang w:eastAsia="en-US"/>
        </w:rPr>
        <w:t xml:space="preserve"> dzīvokļa īpašuma kopīpašniek</w:t>
      </w:r>
      <w:r w:rsidR="00AF4522">
        <w:rPr>
          <w:rFonts w:asciiTheme="majorBidi" w:eastAsiaTheme="minorHAnsi" w:hAnsiTheme="majorBidi" w:cstheme="majorBidi"/>
          <w:szCs w:val="24"/>
          <w:lang w:eastAsia="en-US"/>
        </w:rPr>
        <w:t>am neatkarīgi no tā, vai viņš lieto konkrēto dzīvokļa īpašumu.</w:t>
      </w:r>
      <w:r w:rsidR="004150B7">
        <w:rPr>
          <w:rFonts w:asciiTheme="majorBidi" w:eastAsiaTheme="minorHAnsi" w:hAnsiTheme="majorBidi" w:cstheme="majorBidi"/>
          <w:szCs w:val="24"/>
          <w:lang w:eastAsia="en-US"/>
        </w:rPr>
        <w:t xml:space="preserve"> </w:t>
      </w:r>
      <w:r w:rsidR="0041417C">
        <w:rPr>
          <w:rFonts w:asciiTheme="majorBidi" w:eastAsiaTheme="minorHAnsi" w:hAnsiTheme="majorBidi" w:cstheme="majorBidi"/>
          <w:szCs w:val="24"/>
          <w:lang w:eastAsia="en-US"/>
        </w:rPr>
        <w:t>Līdzīgi kā</w:t>
      </w:r>
      <w:r w:rsidR="004150B7">
        <w:rPr>
          <w:rFonts w:asciiTheme="majorBidi" w:eastAsiaTheme="minorHAnsi" w:hAnsiTheme="majorBidi" w:cstheme="majorBidi"/>
          <w:szCs w:val="24"/>
          <w:lang w:eastAsia="en-US"/>
        </w:rPr>
        <w:t xml:space="preserve"> atbildētāja</w:t>
      </w:r>
      <w:r w:rsidR="0041417C">
        <w:rPr>
          <w:rFonts w:asciiTheme="majorBidi" w:eastAsiaTheme="minorHAnsi" w:hAnsiTheme="majorBidi" w:cstheme="majorBidi"/>
          <w:szCs w:val="24"/>
          <w:lang w:eastAsia="en-US"/>
        </w:rPr>
        <w:t>i</w:t>
      </w:r>
      <w:r w:rsidR="004150B7">
        <w:rPr>
          <w:rFonts w:asciiTheme="majorBidi" w:eastAsiaTheme="minorHAnsi" w:hAnsiTheme="majorBidi" w:cstheme="majorBidi"/>
          <w:szCs w:val="24"/>
          <w:lang w:eastAsia="en-US"/>
        </w:rPr>
        <w:t xml:space="preserve"> </w:t>
      </w:r>
      <w:r w:rsidR="0041417C">
        <w:rPr>
          <w:rFonts w:asciiTheme="majorBidi" w:eastAsiaTheme="minorHAnsi" w:hAnsiTheme="majorBidi" w:cstheme="majorBidi"/>
          <w:szCs w:val="24"/>
          <w:lang w:eastAsia="en-US"/>
        </w:rPr>
        <w:t>nav tiesību</w:t>
      </w:r>
      <w:r w:rsidR="004150B7">
        <w:rPr>
          <w:rFonts w:asciiTheme="majorBidi" w:eastAsiaTheme="minorHAnsi" w:hAnsiTheme="majorBidi" w:cstheme="majorBidi"/>
          <w:szCs w:val="24"/>
          <w:lang w:eastAsia="en-US"/>
        </w:rPr>
        <w:t xml:space="preserve"> saņemt </w:t>
      </w:r>
      <w:r w:rsidR="004150B7" w:rsidRPr="004150B7">
        <w:rPr>
          <w:rFonts w:asciiTheme="majorBidi" w:eastAsiaTheme="minorHAnsi" w:hAnsiTheme="majorBidi" w:cstheme="majorBidi"/>
          <w:szCs w:val="24"/>
          <w:lang w:eastAsia="en-US"/>
        </w:rPr>
        <w:t>vis</w:t>
      </w:r>
      <w:r w:rsidR="004150B7">
        <w:rPr>
          <w:rFonts w:asciiTheme="majorBidi" w:eastAsiaTheme="minorHAnsi" w:hAnsiTheme="majorBidi" w:cstheme="majorBidi"/>
          <w:szCs w:val="24"/>
          <w:lang w:eastAsia="en-US"/>
        </w:rPr>
        <w:t>us</w:t>
      </w:r>
      <w:r w:rsidR="004150B7" w:rsidRPr="004150B7">
        <w:rPr>
          <w:rFonts w:asciiTheme="majorBidi" w:eastAsiaTheme="minorHAnsi" w:hAnsiTheme="majorBidi" w:cstheme="majorBidi"/>
          <w:szCs w:val="24"/>
          <w:lang w:eastAsia="en-US"/>
        </w:rPr>
        <w:t xml:space="preserve"> augļ</w:t>
      </w:r>
      <w:r w:rsidR="004150B7">
        <w:rPr>
          <w:rFonts w:asciiTheme="majorBidi" w:eastAsiaTheme="minorHAnsi" w:hAnsiTheme="majorBidi" w:cstheme="majorBidi"/>
          <w:szCs w:val="24"/>
          <w:lang w:eastAsia="en-US"/>
        </w:rPr>
        <w:t>us</w:t>
      </w:r>
      <w:r w:rsidR="004150B7" w:rsidRPr="004150B7">
        <w:rPr>
          <w:rFonts w:asciiTheme="majorBidi" w:eastAsiaTheme="minorHAnsi" w:hAnsiTheme="majorBidi" w:cstheme="majorBidi"/>
          <w:szCs w:val="24"/>
          <w:lang w:eastAsia="en-US"/>
        </w:rPr>
        <w:t>, ienākum</w:t>
      </w:r>
      <w:r w:rsidR="004150B7">
        <w:rPr>
          <w:rFonts w:asciiTheme="majorBidi" w:eastAsiaTheme="minorHAnsi" w:hAnsiTheme="majorBidi" w:cstheme="majorBidi"/>
          <w:szCs w:val="24"/>
          <w:lang w:eastAsia="en-US"/>
        </w:rPr>
        <w:t>us</w:t>
      </w:r>
      <w:r w:rsidR="004150B7" w:rsidRPr="004150B7">
        <w:rPr>
          <w:rFonts w:asciiTheme="majorBidi" w:eastAsiaTheme="minorHAnsi" w:hAnsiTheme="majorBidi" w:cstheme="majorBidi"/>
          <w:szCs w:val="24"/>
          <w:lang w:eastAsia="en-US"/>
        </w:rPr>
        <w:t xml:space="preserve"> un labum</w:t>
      </w:r>
      <w:r w:rsidR="004150B7">
        <w:rPr>
          <w:rFonts w:asciiTheme="majorBidi" w:eastAsiaTheme="minorHAnsi" w:hAnsiTheme="majorBidi" w:cstheme="majorBidi"/>
          <w:szCs w:val="24"/>
          <w:lang w:eastAsia="en-US"/>
        </w:rPr>
        <w:t>us</w:t>
      </w:r>
      <w:r w:rsidR="004150B7" w:rsidRPr="004150B7">
        <w:rPr>
          <w:rFonts w:asciiTheme="majorBidi" w:eastAsiaTheme="minorHAnsi" w:hAnsiTheme="majorBidi" w:cstheme="majorBidi"/>
          <w:szCs w:val="24"/>
          <w:lang w:eastAsia="en-US"/>
        </w:rPr>
        <w:t>, kādus var</w:t>
      </w:r>
      <w:r w:rsidR="004150B7">
        <w:rPr>
          <w:rFonts w:asciiTheme="majorBidi" w:eastAsiaTheme="minorHAnsi" w:hAnsiTheme="majorBidi" w:cstheme="majorBidi"/>
          <w:szCs w:val="24"/>
          <w:lang w:eastAsia="en-US"/>
        </w:rPr>
        <w:t>ētu dot strīdus dzīvokļa īpašums</w:t>
      </w:r>
      <w:r w:rsidR="0041417C">
        <w:rPr>
          <w:rFonts w:asciiTheme="majorBidi" w:eastAsiaTheme="minorHAnsi" w:hAnsiTheme="majorBidi" w:cstheme="majorBidi"/>
          <w:szCs w:val="24"/>
          <w:lang w:eastAsia="en-US"/>
        </w:rPr>
        <w:t>,</w:t>
      </w:r>
      <w:r w:rsidR="004150B7">
        <w:rPr>
          <w:rFonts w:asciiTheme="majorBidi" w:eastAsiaTheme="minorHAnsi" w:hAnsiTheme="majorBidi" w:cstheme="majorBidi"/>
          <w:szCs w:val="24"/>
          <w:lang w:eastAsia="en-US"/>
        </w:rPr>
        <w:t xml:space="preserve"> viņai </w:t>
      </w:r>
      <w:r w:rsidR="0041417C">
        <w:rPr>
          <w:rFonts w:asciiTheme="majorBidi" w:eastAsiaTheme="minorHAnsi" w:hAnsiTheme="majorBidi" w:cstheme="majorBidi"/>
          <w:szCs w:val="24"/>
          <w:lang w:eastAsia="en-US"/>
        </w:rPr>
        <w:t xml:space="preserve">arī nav </w:t>
      </w:r>
      <w:r w:rsidR="00976AC2">
        <w:rPr>
          <w:rFonts w:asciiTheme="majorBidi" w:eastAsiaTheme="minorHAnsi" w:hAnsiTheme="majorBidi" w:cstheme="majorBidi"/>
          <w:szCs w:val="24"/>
          <w:lang w:eastAsia="en-US"/>
        </w:rPr>
        <w:t>pilnā apmērā, nevis samērīgi ar savu domājamo daļu,</w:t>
      </w:r>
      <w:r w:rsidR="004150B7">
        <w:rPr>
          <w:rFonts w:asciiTheme="majorBidi" w:eastAsiaTheme="minorHAnsi" w:hAnsiTheme="majorBidi" w:cstheme="majorBidi"/>
          <w:szCs w:val="24"/>
          <w:lang w:eastAsia="en-US"/>
        </w:rPr>
        <w:t xml:space="preserve"> jāsedz visi izdevumi, kas saistīti ar </w:t>
      </w:r>
      <w:r w:rsidR="00976AC2">
        <w:rPr>
          <w:rFonts w:asciiTheme="majorBidi" w:eastAsiaTheme="minorHAnsi" w:hAnsiTheme="majorBidi" w:cstheme="majorBidi"/>
          <w:szCs w:val="24"/>
          <w:lang w:eastAsia="en-US"/>
        </w:rPr>
        <w:t>nekustamo īpašumu</w:t>
      </w:r>
      <w:r w:rsidR="0041417C">
        <w:rPr>
          <w:rFonts w:asciiTheme="majorBidi" w:eastAsiaTheme="minorHAnsi" w:hAnsiTheme="majorBidi" w:cstheme="majorBidi"/>
          <w:szCs w:val="24"/>
          <w:lang w:eastAsia="en-US"/>
        </w:rPr>
        <w:t>. Turklāt, neraugoties uz to, ka kasācijas sūdzībā norādīts, ka spriedums tiek pārsūdzēts pilnā apmērā, kasācijas sūdzībā nav neviena argumenta, ka attiecībā uz pārvaldīšanas izdevumu piedziņu pārsūdzētais tiesas spriedums būtu nepareizs.</w:t>
      </w:r>
    </w:p>
    <w:p w14:paraId="6E1CB092" w14:textId="2FA7E3A2" w:rsidR="0041417C" w:rsidRDefault="004D78D7" w:rsidP="00F16EA3">
      <w:pPr>
        <w:pStyle w:val="NoSpacing"/>
        <w:spacing w:line="276" w:lineRule="auto"/>
        <w:ind w:firstLine="720"/>
        <w:jc w:val="both"/>
        <w:rPr>
          <w:rFonts w:ascii="Times New Roman" w:eastAsiaTheme="minorHAnsi" w:hAnsi="Times New Roman"/>
          <w:szCs w:val="24"/>
          <w:lang w:eastAsia="en-US"/>
        </w:rPr>
      </w:pPr>
      <w:r>
        <w:rPr>
          <w:rFonts w:asciiTheme="majorBidi" w:eastAsiaTheme="minorHAnsi" w:hAnsiTheme="majorBidi" w:cstheme="majorBidi"/>
          <w:szCs w:val="24"/>
          <w:lang w:eastAsia="en-US"/>
        </w:rPr>
        <w:t>[</w:t>
      </w:r>
      <w:r w:rsidR="00B56C50">
        <w:rPr>
          <w:rFonts w:asciiTheme="majorBidi" w:eastAsiaTheme="minorHAnsi" w:hAnsiTheme="majorBidi" w:cstheme="majorBidi"/>
          <w:szCs w:val="24"/>
          <w:lang w:eastAsia="en-US"/>
        </w:rPr>
        <w:t>6.</w:t>
      </w:r>
      <w:r w:rsidR="008E6E79">
        <w:rPr>
          <w:rFonts w:asciiTheme="majorBidi" w:eastAsiaTheme="minorHAnsi" w:hAnsiTheme="majorBidi" w:cstheme="majorBidi"/>
          <w:szCs w:val="24"/>
          <w:lang w:eastAsia="en-US"/>
        </w:rPr>
        <w:t>2.3</w:t>
      </w:r>
      <w:r w:rsidRPr="008064CB">
        <w:rPr>
          <w:rFonts w:ascii="Times New Roman" w:eastAsiaTheme="minorHAnsi" w:hAnsi="Times New Roman"/>
          <w:szCs w:val="24"/>
          <w:lang w:eastAsia="en-US"/>
        </w:rPr>
        <w:t>] </w:t>
      </w:r>
      <w:r w:rsidR="0041417C" w:rsidRPr="008064CB">
        <w:rPr>
          <w:rFonts w:ascii="Times New Roman" w:eastAsiaTheme="minorHAnsi" w:hAnsi="Times New Roman"/>
          <w:szCs w:val="24"/>
          <w:lang w:eastAsia="en-US"/>
        </w:rPr>
        <w:t xml:space="preserve">Kā norādīts iepriekš (sk. šī sprieduma 6.2.2. punktu), arī </w:t>
      </w:r>
      <w:r w:rsidR="008064CB" w:rsidRPr="008064CB">
        <w:rPr>
          <w:rFonts w:ascii="Times New Roman" w:eastAsiaTheme="minorHAnsi" w:hAnsi="Times New Roman"/>
          <w:szCs w:val="24"/>
          <w:lang w:eastAsia="en-US"/>
        </w:rPr>
        <w:t>maksājumi par komunālajiem pakalpojumiem atzīstami par izdevumiem, kas dzīvokļa īpašuma kopīpašniekiem atbilstoši Civillikuma 1071.</w:t>
      </w:r>
      <w:r w:rsidR="008064CB" w:rsidRPr="008064CB">
        <w:rPr>
          <w:rFonts w:ascii="Times New Roman" w:eastAsiaTheme="minorHAnsi" w:hAnsi="Times New Roman"/>
        </w:rPr>
        <w:t xml:space="preserve"> pantam </w:t>
      </w:r>
      <w:r w:rsidR="008064CB" w:rsidRPr="008064CB">
        <w:rPr>
          <w:rFonts w:ascii="Times New Roman" w:eastAsiaTheme="minorHAnsi" w:hAnsi="Times New Roman"/>
          <w:szCs w:val="24"/>
          <w:lang w:eastAsia="en-US"/>
        </w:rPr>
        <w:t>jāsedz samērīgi ar savām domāj</w:t>
      </w:r>
      <w:r w:rsidR="0042640F">
        <w:rPr>
          <w:rFonts w:ascii="Times New Roman" w:eastAsiaTheme="minorHAnsi" w:hAnsi="Times New Roman"/>
          <w:szCs w:val="24"/>
          <w:lang w:eastAsia="en-US"/>
        </w:rPr>
        <w:t>amā</w:t>
      </w:r>
      <w:r w:rsidR="008064CB" w:rsidRPr="008064CB">
        <w:rPr>
          <w:rFonts w:ascii="Times New Roman" w:eastAsiaTheme="minorHAnsi" w:hAnsi="Times New Roman"/>
          <w:szCs w:val="24"/>
          <w:lang w:eastAsia="en-US"/>
        </w:rPr>
        <w:t xml:space="preserve">m daļām. </w:t>
      </w:r>
    </w:p>
    <w:p w14:paraId="65C45B60" w14:textId="4C7532FA" w:rsidR="008064CB" w:rsidRDefault="008064CB" w:rsidP="00F16EA3">
      <w:pPr>
        <w:pStyle w:val="NoSpacing"/>
        <w:spacing w:line="276" w:lineRule="auto"/>
        <w:ind w:firstLine="720"/>
        <w:jc w:val="both"/>
        <w:rPr>
          <w:rFonts w:asciiTheme="majorBidi" w:eastAsiaTheme="minorHAnsi" w:hAnsiTheme="majorBidi" w:cstheme="majorBidi"/>
          <w:szCs w:val="24"/>
          <w:lang w:eastAsia="en-US"/>
        </w:rPr>
      </w:pPr>
      <w:r>
        <w:rPr>
          <w:rFonts w:asciiTheme="majorBidi" w:eastAsiaTheme="minorHAnsi" w:hAnsiTheme="majorBidi" w:cstheme="majorBidi"/>
          <w:szCs w:val="24"/>
          <w:lang w:eastAsia="en-US"/>
        </w:rPr>
        <w:t>Izvērtējot, vai tas, ka dzīvokļa īpašumu faktiski lieto tikai viens no kopīpašniekiem, ietekmē katra kopīpašnieka pienākumu samērīgi ar savu domājamo daļu segt izdevumus komunālo pakalpojumu apmaksai, jāņem vērā turpmāk norādītais.</w:t>
      </w:r>
    </w:p>
    <w:p w14:paraId="46700FA8" w14:textId="56D4834F" w:rsidR="005356F7" w:rsidRDefault="005356F7" w:rsidP="00F16EA3">
      <w:pPr>
        <w:pStyle w:val="NoSpacing"/>
        <w:spacing w:line="276" w:lineRule="auto"/>
        <w:ind w:firstLine="720"/>
        <w:jc w:val="both"/>
        <w:rPr>
          <w:rFonts w:asciiTheme="majorBidi" w:eastAsiaTheme="minorHAnsi" w:hAnsiTheme="majorBidi" w:cstheme="majorBidi"/>
          <w:szCs w:val="24"/>
          <w:lang w:eastAsia="en-US"/>
        </w:rPr>
      </w:pPr>
      <w:r>
        <w:rPr>
          <w:rFonts w:asciiTheme="majorBidi" w:eastAsiaTheme="minorHAnsi" w:hAnsiTheme="majorBidi" w:cstheme="majorBidi"/>
          <w:szCs w:val="24"/>
          <w:lang w:eastAsia="en-US"/>
        </w:rPr>
        <w:t xml:space="preserve">Komunālo pakalpojumu nodrošināšana dzīvojamā mājā </w:t>
      </w:r>
      <w:r w:rsidR="00D05153">
        <w:rPr>
          <w:rFonts w:asciiTheme="majorBidi" w:eastAsiaTheme="minorHAnsi" w:hAnsiTheme="majorBidi" w:cstheme="majorBidi"/>
          <w:szCs w:val="24"/>
          <w:lang w:eastAsia="en-US"/>
        </w:rPr>
        <w:t>galvenokārt</w:t>
      </w:r>
      <w:r>
        <w:rPr>
          <w:rFonts w:asciiTheme="majorBidi" w:eastAsiaTheme="minorHAnsi" w:hAnsiTheme="majorBidi" w:cstheme="majorBidi"/>
          <w:szCs w:val="24"/>
          <w:lang w:eastAsia="en-US"/>
        </w:rPr>
        <w:t xml:space="preserve"> ir saistīta ar dzīvojamās mājas</w:t>
      </w:r>
      <w:r w:rsidR="00CD35FA">
        <w:rPr>
          <w:rFonts w:asciiTheme="majorBidi" w:eastAsiaTheme="minorHAnsi" w:hAnsiTheme="majorBidi" w:cstheme="majorBidi"/>
          <w:szCs w:val="24"/>
          <w:lang w:eastAsia="en-US"/>
        </w:rPr>
        <w:t xml:space="preserve"> (dzīvokļa īpašuma)</w:t>
      </w:r>
      <w:r>
        <w:rPr>
          <w:rFonts w:asciiTheme="majorBidi" w:eastAsiaTheme="minorHAnsi" w:hAnsiTheme="majorBidi" w:cstheme="majorBidi"/>
          <w:szCs w:val="24"/>
          <w:lang w:eastAsia="en-US"/>
        </w:rPr>
        <w:t xml:space="preserve"> lietošanu, nevis </w:t>
      </w:r>
      <w:r w:rsidR="00433B31">
        <w:rPr>
          <w:rFonts w:asciiTheme="majorBidi" w:eastAsiaTheme="minorHAnsi" w:hAnsiTheme="majorBidi" w:cstheme="majorBidi"/>
          <w:szCs w:val="24"/>
          <w:lang w:eastAsia="en-US"/>
        </w:rPr>
        <w:t xml:space="preserve">tās </w:t>
      </w:r>
      <w:r>
        <w:rPr>
          <w:rFonts w:asciiTheme="majorBidi" w:eastAsiaTheme="minorHAnsi" w:hAnsiTheme="majorBidi" w:cstheme="majorBidi"/>
          <w:szCs w:val="24"/>
          <w:lang w:eastAsia="en-US"/>
        </w:rPr>
        <w:t xml:space="preserve">uzturēšanu (fizisku saglabāšanu). </w:t>
      </w:r>
      <w:r w:rsidR="00433B31">
        <w:rPr>
          <w:rFonts w:asciiTheme="majorBidi" w:eastAsiaTheme="minorHAnsi" w:hAnsiTheme="majorBidi" w:cstheme="majorBidi"/>
          <w:szCs w:val="24"/>
          <w:lang w:eastAsia="en-US"/>
        </w:rPr>
        <w:t xml:space="preserve">Senāts iepriekš ir </w:t>
      </w:r>
      <w:r>
        <w:rPr>
          <w:rFonts w:asciiTheme="majorBidi" w:eastAsiaTheme="minorHAnsi" w:hAnsiTheme="majorBidi" w:cstheme="majorBidi"/>
          <w:szCs w:val="24"/>
          <w:lang w:eastAsia="en-US"/>
        </w:rPr>
        <w:t xml:space="preserve">arī </w:t>
      </w:r>
      <w:r w:rsidR="00433B31">
        <w:rPr>
          <w:rFonts w:asciiTheme="majorBidi" w:eastAsiaTheme="minorHAnsi" w:hAnsiTheme="majorBidi" w:cstheme="majorBidi"/>
          <w:szCs w:val="24"/>
          <w:lang w:eastAsia="en-US"/>
        </w:rPr>
        <w:t xml:space="preserve">atzinis, ka </w:t>
      </w:r>
      <w:r>
        <w:rPr>
          <w:rFonts w:asciiTheme="majorBidi" w:eastAsiaTheme="minorHAnsi" w:hAnsiTheme="majorBidi" w:cstheme="majorBidi"/>
          <w:szCs w:val="24"/>
          <w:lang w:eastAsia="en-US"/>
        </w:rPr>
        <w:t xml:space="preserve">izdevumi par komunālo pakalpojumu saņemšanu nav </w:t>
      </w:r>
      <w:r w:rsidR="00433B31">
        <w:rPr>
          <w:rFonts w:asciiTheme="majorBidi" w:eastAsiaTheme="minorHAnsi" w:hAnsiTheme="majorBidi" w:cstheme="majorBidi"/>
          <w:szCs w:val="24"/>
          <w:lang w:eastAsia="en-US"/>
        </w:rPr>
        <w:t>uzskatāmi</w:t>
      </w:r>
      <w:r>
        <w:rPr>
          <w:rFonts w:asciiTheme="majorBidi" w:eastAsiaTheme="minorHAnsi" w:hAnsiTheme="majorBidi" w:cstheme="majorBidi"/>
          <w:szCs w:val="24"/>
          <w:lang w:eastAsia="en-US"/>
        </w:rPr>
        <w:t xml:space="preserve"> par dzīvojamās mājas pārvaldīšanas izdevumiem (sk. </w:t>
      </w:r>
      <w:r w:rsidRPr="005356F7">
        <w:rPr>
          <w:rFonts w:asciiTheme="majorBidi" w:eastAsiaTheme="minorHAnsi" w:hAnsiTheme="majorBidi" w:cstheme="majorBidi"/>
          <w:i/>
          <w:iCs/>
          <w:szCs w:val="24"/>
          <w:lang w:eastAsia="en-US"/>
        </w:rPr>
        <w:t>Senāta paplašinātā sastāva 2021. gada 22. aprīļa sprieduma lietā Nr. SKC</w:t>
      </w:r>
      <w:r w:rsidRPr="005356F7">
        <w:rPr>
          <w:rFonts w:asciiTheme="majorBidi" w:eastAsiaTheme="minorHAnsi" w:hAnsiTheme="majorBidi" w:cstheme="majorBidi"/>
          <w:i/>
          <w:iCs/>
          <w:szCs w:val="24"/>
          <w:lang w:eastAsia="en-US"/>
        </w:rPr>
        <w:noBreakHyphen/>
        <w:t>5/2021, ECLI:LV:AT:2021:0422.C17153914.12.S, 6.1. punktu</w:t>
      </w:r>
      <w:r>
        <w:rPr>
          <w:rFonts w:asciiTheme="majorBidi" w:eastAsiaTheme="minorHAnsi" w:hAnsiTheme="majorBidi" w:cstheme="majorBidi"/>
          <w:szCs w:val="24"/>
          <w:lang w:eastAsia="en-US"/>
        </w:rPr>
        <w:t xml:space="preserve">). </w:t>
      </w:r>
      <w:r w:rsidR="00CD35FA">
        <w:rPr>
          <w:rFonts w:asciiTheme="majorBidi" w:eastAsiaTheme="minorHAnsi" w:hAnsiTheme="majorBidi" w:cstheme="majorBidi"/>
          <w:szCs w:val="24"/>
          <w:lang w:eastAsia="en-US"/>
        </w:rPr>
        <w:t>Tāpat ņemams vērā, ka</w:t>
      </w:r>
      <w:r w:rsidR="00261BD7">
        <w:rPr>
          <w:rFonts w:asciiTheme="majorBidi" w:eastAsiaTheme="minorHAnsi" w:hAnsiTheme="majorBidi" w:cstheme="majorBidi"/>
          <w:szCs w:val="24"/>
          <w:lang w:eastAsia="en-US"/>
        </w:rPr>
        <w:t xml:space="preserve"> nekustamā īpašuma </w:t>
      </w:r>
      <w:r w:rsidR="00337C59">
        <w:rPr>
          <w:rFonts w:asciiTheme="majorBidi" w:eastAsiaTheme="minorHAnsi" w:hAnsiTheme="majorBidi" w:cstheme="majorBidi"/>
          <w:szCs w:val="24"/>
          <w:lang w:eastAsia="en-US"/>
        </w:rPr>
        <w:t xml:space="preserve">tirgus </w:t>
      </w:r>
      <w:r w:rsidR="00261BD7">
        <w:rPr>
          <w:rFonts w:asciiTheme="majorBidi" w:eastAsiaTheme="minorHAnsi" w:hAnsiTheme="majorBidi" w:cstheme="majorBidi"/>
          <w:szCs w:val="24"/>
          <w:lang w:eastAsia="en-US"/>
        </w:rPr>
        <w:t>vērtību</w:t>
      </w:r>
      <w:r w:rsidR="00947F06">
        <w:rPr>
          <w:rFonts w:asciiTheme="majorBidi" w:eastAsiaTheme="minorHAnsi" w:hAnsiTheme="majorBidi" w:cstheme="majorBidi"/>
          <w:szCs w:val="24"/>
          <w:lang w:eastAsia="en-US"/>
        </w:rPr>
        <w:t xml:space="preserve">, kuras </w:t>
      </w:r>
      <w:r w:rsidR="002455F8">
        <w:rPr>
          <w:rFonts w:asciiTheme="majorBidi" w:eastAsiaTheme="minorHAnsi" w:hAnsiTheme="majorBidi" w:cstheme="majorBidi"/>
          <w:szCs w:val="24"/>
          <w:lang w:eastAsia="en-US"/>
        </w:rPr>
        <w:t xml:space="preserve">saglabāšanā (vai palielināšanā) parasti ir ieinteresēts ikviens godprātīgs kopīpašnieks neatkarīgi no tā, vai viņš lieto </w:t>
      </w:r>
      <w:r w:rsidR="002525C8">
        <w:rPr>
          <w:rFonts w:asciiTheme="majorBidi" w:eastAsiaTheme="minorHAnsi" w:hAnsiTheme="majorBidi" w:cstheme="majorBidi"/>
          <w:szCs w:val="24"/>
          <w:lang w:eastAsia="en-US"/>
        </w:rPr>
        <w:t xml:space="preserve">attiecīgo </w:t>
      </w:r>
      <w:r w:rsidR="002455F8">
        <w:rPr>
          <w:rFonts w:asciiTheme="majorBidi" w:eastAsiaTheme="minorHAnsi" w:hAnsiTheme="majorBidi" w:cstheme="majorBidi"/>
          <w:szCs w:val="24"/>
          <w:lang w:eastAsia="en-US"/>
        </w:rPr>
        <w:t>nekustamo īpašumu,</w:t>
      </w:r>
      <w:r w:rsidR="00261BD7">
        <w:rPr>
          <w:rFonts w:asciiTheme="majorBidi" w:eastAsiaTheme="minorHAnsi" w:hAnsiTheme="majorBidi" w:cstheme="majorBidi"/>
          <w:szCs w:val="24"/>
          <w:lang w:eastAsia="en-US"/>
        </w:rPr>
        <w:t xml:space="preserve"> ietekmē komunālo pakalpojumu pieejamība</w:t>
      </w:r>
      <w:r w:rsidR="00D05153">
        <w:rPr>
          <w:rFonts w:asciiTheme="majorBidi" w:eastAsiaTheme="minorHAnsi" w:hAnsiTheme="majorBidi" w:cstheme="majorBidi"/>
          <w:szCs w:val="24"/>
          <w:lang w:eastAsia="en-US"/>
        </w:rPr>
        <w:t xml:space="preserve"> nekustamajā īpašumā</w:t>
      </w:r>
      <w:r w:rsidR="00261BD7">
        <w:rPr>
          <w:rFonts w:asciiTheme="majorBidi" w:eastAsiaTheme="minorHAnsi" w:hAnsiTheme="majorBidi" w:cstheme="majorBidi"/>
          <w:szCs w:val="24"/>
          <w:lang w:eastAsia="en-US"/>
        </w:rPr>
        <w:t>, nevis t</w:t>
      </w:r>
      <w:r w:rsidR="00947F06">
        <w:rPr>
          <w:rFonts w:asciiTheme="majorBidi" w:eastAsiaTheme="minorHAnsi" w:hAnsiTheme="majorBidi" w:cstheme="majorBidi"/>
          <w:szCs w:val="24"/>
          <w:lang w:eastAsia="en-US"/>
        </w:rPr>
        <w:t>as, vai un kādā apmērā tie tiek izmantoti</w:t>
      </w:r>
      <w:r w:rsidR="00D05153">
        <w:rPr>
          <w:rFonts w:asciiTheme="majorBidi" w:eastAsiaTheme="minorHAnsi" w:hAnsiTheme="majorBidi" w:cstheme="majorBidi"/>
          <w:szCs w:val="24"/>
          <w:lang w:eastAsia="en-US"/>
        </w:rPr>
        <w:t>.</w:t>
      </w:r>
      <w:r w:rsidR="00947F06">
        <w:rPr>
          <w:rFonts w:asciiTheme="majorBidi" w:eastAsiaTheme="minorHAnsi" w:hAnsiTheme="majorBidi" w:cstheme="majorBidi"/>
          <w:szCs w:val="24"/>
          <w:lang w:eastAsia="en-US"/>
        </w:rPr>
        <w:t xml:space="preserve"> </w:t>
      </w:r>
      <w:r w:rsidR="00D05153">
        <w:rPr>
          <w:rFonts w:asciiTheme="majorBidi" w:eastAsiaTheme="minorHAnsi" w:hAnsiTheme="majorBidi" w:cstheme="majorBidi"/>
          <w:szCs w:val="24"/>
          <w:lang w:eastAsia="en-US"/>
        </w:rPr>
        <w:t xml:space="preserve">  </w:t>
      </w:r>
    </w:p>
    <w:p w14:paraId="149D7A96" w14:textId="20B3E5F1" w:rsidR="00F16EA3" w:rsidRDefault="00F16EA3" w:rsidP="00F16EA3">
      <w:pPr>
        <w:pStyle w:val="NoSpacing"/>
        <w:spacing w:line="276" w:lineRule="auto"/>
        <w:ind w:firstLine="720"/>
        <w:jc w:val="both"/>
        <w:rPr>
          <w:rFonts w:asciiTheme="majorBidi" w:eastAsiaTheme="minorHAnsi" w:hAnsiTheme="majorBidi" w:cstheme="majorBidi"/>
          <w:szCs w:val="24"/>
          <w:lang w:eastAsia="en-US"/>
        </w:rPr>
      </w:pPr>
      <w:r>
        <w:rPr>
          <w:rFonts w:asciiTheme="majorBidi" w:eastAsiaTheme="minorHAnsi" w:hAnsiTheme="majorBidi" w:cstheme="majorBidi"/>
          <w:szCs w:val="24"/>
          <w:lang w:eastAsia="en-US"/>
        </w:rPr>
        <w:t xml:space="preserve">Vienlaikus noteiktiem komunālajiem pakalpojumiem var būt </w:t>
      </w:r>
      <w:r w:rsidR="00947F06">
        <w:rPr>
          <w:rFonts w:asciiTheme="majorBidi" w:eastAsiaTheme="minorHAnsi" w:hAnsiTheme="majorBidi" w:cstheme="majorBidi"/>
          <w:szCs w:val="24"/>
          <w:lang w:eastAsia="en-US"/>
        </w:rPr>
        <w:t xml:space="preserve">divējāda </w:t>
      </w:r>
      <w:r>
        <w:rPr>
          <w:rFonts w:asciiTheme="majorBidi" w:eastAsiaTheme="minorHAnsi" w:hAnsiTheme="majorBidi" w:cstheme="majorBidi"/>
          <w:szCs w:val="24"/>
          <w:lang w:eastAsia="en-US"/>
        </w:rPr>
        <w:t xml:space="preserve">daba, proti, tie </w:t>
      </w:r>
      <w:r w:rsidR="00356DF6">
        <w:rPr>
          <w:rFonts w:asciiTheme="majorBidi" w:eastAsiaTheme="minorHAnsi" w:hAnsiTheme="majorBidi" w:cstheme="majorBidi"/>
          <w:szCs w:val="24"/>
          <w:lang w:eastAsia="en-US"/>
        </w:rPr>
        <w:t>var kalpot</w:t>
      </w:r>
      <w:r>
        <w:rPr>
          <w:rFonts w:asciiTheme="majorBidi" w:eastAsiaTheme="minorHAnsi" w:hAnsiTheme="majorBidi" w:cstheme="majorBidi"/>
          <w:szCs w:val="24"/>
          <w:lang w:eastAsia="en-US"/>
        </w:rPr>
        <w:t xml:space="preserve"> ne tikai </w:t>
      </w:r>
      <w:r w:rsidR="00D05153">
        <w:rPr>
          <w:rFonts w:asciiTheme="majorBidi" w:eastAsiaTheme="minorHAnsi" w:hAnsiTheme="majorBidi" w:cstheme="majorBidi"/>
          <w:szCs w:val="24"/>
          <w:lang w:eastAsia="en-US"/>
        </w:rPr>
        <w:t xml:space="preserve">dzīvokļa īpašuma </w:t>
      </w:r>
      <w:r>
        <w:rPr>
          <w:rFonts w:asciiTheme="majorBidi" w:eastAsiaTheme="minorHAnsi" w:hAnsiTheme="majorBidi" w:cstheme="majorBidi"/>
          <w:szCs w:val="24"/>
          <w:lang w:eastAsia="en-US"/>
        </w:rPr>
        <w:t>lietotāja personisk</w:t>
      </w:r>
      <w:r w:rsidR="00D05153">
        <w:rPr>
          <w:rFonts w:asciiTheme="majorBidi" w:eastAsiaTheme="minorHAnsi" w:hAnsiTheme="majorBidi" w:cstheme="majorBidi"/>
          <w:szCs w:val="24"/>
          <w:lang w:eastAsia="en-US"/>
        </w:rPr>
        <w:t>ajam</w:t>
      </w:r>
      <w:r>
        <w:rPr>
          <w:rFonts w:asciiTheme="majorBidi" w:eastAsiaTheme="minorHAnsi" w:hAnsiTheme="majorBidi" w:cstheme="majorBidi"/>
          <w:szCs w:val="24"/>
          <w:lang w:eastAsia="en-US"/>
        </w:rPr>
        <w:t xml:space="preserve"> labuma</w:t>
      </w:r>
      <w:r w:rsidR="00D05153">
        <w:rPr>
          <w:rFonts w:asciiTheme="majorBidi" w:eastAsiaTheme="minorHAnsi" w:hAnsiTheme="majorBidi" w:cstheme="majorBidi"/>
          <w:szCs w:val="24"/>
          <w:lang w:eastAsia="en-US"/>
        </w:rPr>
        <w:t>m</w:t>
      </w:r>
      <w:r>
        <w:rPr>
          <w:rFonts w:asciiTheme="majorBidi" w:eastAsiaTheme="minorHAnsi" w:hAnsiTheme="majorBidi" w:cstheme="majorBidi"/>
          <w:szCs w:val="24"/>
          <w:lang w:eastAsia="en-US"/>
        </w:rPr>
        <w:t xml:space="preserve">, bet </w:t>
      </w:r>
      <w:r w:rsidR="00947F06">
        <w:rPr>
          <w:rFonts w:asciiTheme="majorBidi" w:eastAsiaTheme="minorHAnsi" w:hAnsiTheme="majorBidi" w:cstheme="majorBidi"/>
          <w:szCs w:val="24"/>
          <w:lang w:eastAsia="en-US"/>
        </w:rPr>
        <w:t>noteiktā</w:t>
      </w:r>
      <w:r w:rsidR="00D05153">
        <w:rPr>
          <w:rFonts w:asciiTheme="majorBidi" w:eastAsiaTheme="minorHAnsi" w:hAnsiTheme="majorBidi" w:cstheme="majorBidi"/>
          <w:szCs w:val="24"/>
          <w:lang w:eastAsia="en-US"/>
        </w:rPr>
        <w:t xml:space="preserve"> </w:t>
      </w:r>
      <w:r w:rsidR="00947F06">
        <w:rPr>
          <w:rFonts w:asciiTheme="majorBidi" w:eastAsiaTheme="minorHAnsi" w:hAnsiTheme="majorBidi" w:cstheme="majorBidi"/>
          <w:szCs w:val="24"/>
          <w:lang w:eastAsia="en-US"/>
        </w:rPr>
        <w:t>apmērā</w:t>
      </w:r>
      <w:r w:rsidR="00D05153">
        <w:rPr>
          <w:rFonts w:asciiTheme="majorBidi" w:eastAsiaTheme="minorHAnsi" w:hAnsiTheme="majorBidi" w:cstheme="majorBidi"/>
          <w:szCs w:val="24"/>
          <w:lang w:eastAsia="en-US"/>
        </w:rPr>
        <w:t xml:space="preserve"> </w:t>
      </w:r>
      <w:r w:rsidR="00E92E55">
        <w:rPr>
          <w:rFonts w:asciiTheme="majorBidi" w:eastAsiaTheme="minorHAnsi" w:hAnsiTheme="majorBidi" w:cstheme="majorBidi"/>
          <w:szCs w:val="24"/>
          <w:lang w:eastAsia="en-US"/>
        </w:rPr>
        <w:t xml:space="preserve">– </w:t>
      </w:r>
      <w:r w:rsidR="00D05153">
        <w:rPr>
          <w:rFonts w:asciiTheme="majorBidi" w:eastAsiaTheme="minorHAnsi" w:hAnsiTheme="majorBidi" w:cstheme="majorBidi"/>
          <w:szCs w:val="24"/>
          <w:lang w:eastAsia="en-US"/>
        </w:rPr>
        <w:t xml:space="preserve">arī </w:t>
      </w:r>
      <w:r>
        <w:rPr>
          <w:rFonts w:asciiTheme="majorBidi" w:eastAsiaTheme="minorHAnsi" w:hAnsiTheme="majorBidi" w:cstheme="majorBidi"/>
          <w:szCs w:val="24"/>
          <w:lang w:eastAsia="en-US"/>
        </w:rPr>
        <w:t>nekustamā īpašuma uzturēšanai</w:t>
      </w:r>
      <w:r w:rsidR="000469AC">
        <w:rPr>
          <w:rFonts w:asciiTheme="majorBidi" w:eastAsiaTheme="minorHAnsi" w:hAnsiTheme="majorBidi" w:cstheme="majorBidi"/>
          <w:szCs w:val="24"/>
          <w:lang w:eastAsia="en-US"/>
        </w:rPr>
        <w:t xml:space="preserve"> (fiziskai saglabāšanai)</w:t>
      </w:r>
      <w:r>
        <w:rPr>
          <w:rFonts w:asciiTheme="majorBidi" w:eastAsiaTheme="minorHAnsi" w:hAnsiTheme="majorBidi" w:cstheme="majorBidi"/>
          <w:szCs w:val="24"/>
          <w:lang w:eastAsia="en-US"/>
        </w:rPr>
        <w:t xml:space="preserve">. </w:t>
      </w:r>
    </w:p>
    <w:p w14:paraId="47ABD56E" w14:textId="75FFBAFB" w:rsidR="00D845F2" w:rsidRPr="00D845F2" w:rsidRDefault="00D845F2" w:rsidP="00982C41">
      <w:pPr>
        <w:pStyle w:val="NoSpacing"/>
        <w:spacing w:line="276" w:lineRule="auto"/>
        <w:ind w:firstLine="720"/>
        <w:jc w:val="both"/>
        <w:rPr>
          <w:rFonts w:asciiTheme="majorBidi" w:eastAsiaTheme="minorHAnsi" w:hAnsiTheme="majorBidi" w:cstheme="majorBidi"/>
          <w:szCs w:val="24"/>
          <w:lang w:eastAsia="en-US"/>
        </w:rPr>
      </w:pPr>
      <w:r>
        <w:rPr>
          <w:rFonts w:asciiTheme="majorBidi" w:eastAsiaTheme="minorHAnsi" w:hAnsiTheme="majorBidi" w:cstheme="majorBidi"/>
          <w:szCs w:val="24"/>
          <w:lang w:eastAsia="en-US"/>
        </w:rPr>
        <w:t xml:space="preserve">Senāts </w:t>
      </w:r>
      <w:r w:rsidR="008A443E">
        <w:rPr>
          <w:rFonts w:asciiTheme="majorBidi" w:eastAsiaTheme="minorHAnsi" w:hAnsiTheme="majorBidi" w:cstheme="majorBidi"/>
          <w:szCs w:val="24"/>
          <w:lang w:eastAsia="en-US"/>
        </w:rPr>
        <w:t>jau</w:t>
      </w:r>
      <w:r>
        <w:rPr>
          <w:rFonts w:asciiTheme="majorBidi" w:eastAsiaTheme="minorHAnsi" w:hAnsiTheme="majorBidi" w:cstheme="majorBidi"/>
          <w:szCs w:val="24"/>
          <w:lang w:eastAsia="en-US"/>
        </w:rPr>
        <w:t xml:space="preserve"> ir norādījis, ka tas, ka Latvijas klimatiskajos apstākļos ir jāapkurina ēkas, lai sals nenodarītu postījumus tajās esošajām siltuma un ūdens apgādes sistēmām un pašām ēkām, ir vispārzināms fakts (</w:t>
      </w:r>
      <w:r>
        <w:rPr>
          <w:rFonts w:asciiTheme="majorBidi" w:eastAsiaTheme="minorHAnsi" w:hAnsiTheme="majorBidi" w:cstheme="majorBidi"/>
          <w:i/>
          <w:iCs/>
          <w:szCs w:val="24"/>
          <w:lang w:eastAsia="en-US"/>
        </w:rPr>
        <w:t xml:space="preserve">Senāta 2024. gada 10. septembra sprieduma lietā Nr. SKC-66/2024, </w:t>
      </w:r>
      <w:r w:rsidRPr="00147AF8">
        <w:rPr>
          <w:rFonts w:asciiTheme="majorBidi" w:eastAsiaTheme="minorHAnsi" w:hAnsiTheme="majorBidi" w:cstheme="majorBidi"/>
          <w:i/>
          <w:iCs/>
          <w:szCs w:val="24"/>
          <w:lang w:eastAsia="en-US"/>
        </w:rPr>
        <w:t>ECLI:LV:AT:2024:0910.C33263120.39.S</w:t>
      </w:r>
      <w:r>
        <w:rPr>
          <w:rFonts w:asciiTheme="majorBidi" w:eastAsiaTheme="minorHAnsi" w:hAnsiTheme="majorBidi" w:cstheme="majorBidi"/>
          <w:i/>
          <w:iCs/>
          <w:szCs w:val="24"/>
          <w:lang w:eastAsia="en-US"/>
        </w:rPr>
        <w:t>, 13.1. un 13.2. punktu</w:t>
      </w:r>
      <w:r>
        <w:rPr>
          <w:rFonts w:asciiTheme="majorBidi" w:eastAsiaTheme="minorHAnsi" w:hAnsiTheme="majorBidi" w:cstheme="majorBidi"/>
          <w:szCs w:val="24"/>
          <w:lang w:eastAsia="en-US"/>
        </w:rPr>
        <w:t>). Attiecīgi izdevumi par s</w:t>
      </w:r>
      <w:r w:rsidRPr="000579BE">
        <w:rPr>
          <w:rFonts w:asciiTheme="majorBidi" w:eastAsiaTheme="minorHAnsi" w:hAnsiTheme="majorBidi" w:cstheme="majorBidi"/>
          <w:szCs w:val="24"/>
          <w:lang w:eastAsia="en-US"/>
        </w:rPr>
        <w:t>iltumenerģija</w:t>
      </w:r>
      <w:r>
        <w:rPr>
          <w:rFonts w:asciiTheme="majorBidi" w:eastAsiaTheme="minorHAnsi" w:hAnsiTheme="majorBidi" w:cstheme="majorBidi"/>
          <w:szCs w:val="24"/>
          <w:lang w:eastAsia="en-US"/>
        </w:rPr>
        <w:t>s</w:t>
      </w:r>
      <w:r w:rsidRPr="000579BE">
        <w:rPr>
          <w:rFonts w:asciiTheme="majorBidi" w:eastAsiaTheme="minorHAnsi" w:hAnsiTheme="majorBidi" w:cstheme="majorBidi"/>
          <w:szCs w:val="24"/>
          <w:lang w:eastAsia="en-US"/>
        </w:rPr>
        <w:t xml:space="preserve"> un elektroenerģija</w:t>
      </w:r>
      <w:r>
        <w:rPr>
          <w:rFonts w:asciiTheme="majorBidi" w:eastAsiaTheme="minorHAnsi" w:hAnsiTheme="majorBidi" w:cstheme="majorBidi"/>
          <w:szCs w:val="24"/>
          <w:lang w:eastAsia="en-US"/>
        </w:rPr>
        <w:t>s piegādi (ciktāl elektroenerģija nepieciešama apkures nodrošināšanai) var būt nepieciešami</w:t>
      </w:r>
      <w:r w:rsidRPr="000579BE">
        <w:rPr>
          <w:rFonts w:asciiTheme="majorBidi" w:eastAsiaTheme="minorHAnsi" w:hAnsiTheme="majorBidi" w:cstheme="majorBidi"/>
          <w:szCs w:val="24"/>
          <w:lang w:eastAsia="en-US"/>
        </w:rPr>
        <w:t xml:space="preserve">, lai nepieļautu </w:t>
      </w:r>
      <w:r>
        <w:rPr>
          <w:rFonts w:asciiTheme="majorBidi" w:eastAsiaTheme="minorHAnsi" w:hAnsiTheme="majorBidi" w:cstheme="majorBidi"/>
          <w:szCs w:val="24"/>
          <w:lang w:eastAsia="en-US"/>
        </w:rPr>
        <w:t>nekustamā īpašuma</w:t>
      </w:r>
      <w:r w:rsidRPr="000579BE">
        <w:rPr>
          <w:rFonts w:asciiTheme="majorBidi" w:eastAsiaTheme="minorHAnsi" w:hAnsiTheme="majorBidi" w:cstheme="majorBidi"/>
          <w:szCs w:val="24"/>
          <w:lang w:eastAsia="en-US"/>
        </w:rPr>
        <w:t xml:space="preserve"> bojāšanos</w:t>
      </w:r>
      <w:r>
        <w:rPr>
          <w:rFonts w:asciiTheme="majorBidi" w:eastAsiaTheme="minorHAnsi" w:hAnsiTheme="majorBidi" w:cstheme="majorBidi"/>
          <w:szCs w:val="24"/>
          <w:lang w:eastAsia="en-US"/>
        </w:rPr>
        <w:t xml:space="preserve">, ciktāl šādi izdevumi ir objektīvi nepieciešami, lai sasniegtu minēto mērķi (sal. </w:t>
      </w:r>
      <w:r w:rsidRPr="000579BE">
        <w:rPr>
          <w:rFonts w:asciiTheme="majorBidi" w:eastAsiaTheme="minorHAnsi" w:hAnsiTheme="majorBidi" w:cstheme="majorBidi"/>
          <w:i/>
          <w:iCs/>
          <w:szCs w:val="24"/>
          <w:lang w:eastAsia="en-US"/>
        </w:rPr>
        <w:t>Senāta 2023. gada 25. janvāra sprieduma lietā Nr. SKC</w:t>
      </w:r>
      <w:r w:rsidR="000A21A1">
        <w:rPr>
          <w:rFonts w:asciiTheme="majorBidi" w:eastAsiaTheme="minorHAnsi" w:hAnsiTheme="majorBidi" w:cstheme="majorBidi"/>
          <w:i/>
          <w:iCs/>
          <w:szCs w:val="24"/>
          <w:lang w:eastAsia="en-US"/>
        </w:rPr>
        <w:noBreakHyphen/>
      </w:r>
      <w:r w:rsidRPr="000579BE">
        <w:rPr>
          <w:rFonts w:asciiTheme="majorBidi" w:eastAsiaTheme="minorHAnsi" w:hAnsiTheme="majorBidi" w:cstheme="majorBidi"/>
          <w:i/>
          <w:iCs/>
          <w:szCs w:val="24"/>
          <w:lang w:eastAsia="en-US"/>
        </w:rPr>
        <w:t>5/2023,</w:t>
      </w:r>
      <w:r w:rsidRPr="000579BE">
        <w:t xml:space="preserve"> </w:t>
      </w:r>
      <w:r w:rsidRPr="00147AF8">
        <w:rPr>
          <w:rFonts w:asciiTheme="majorBidi" w:eastAsiaTheme="minorHAnsi" w:hAnsiTheme="majorBidi" w:cstheme="majorBidi"/>
          <w:i/>
          <w:iCs/>
          <w:szCs w:val="24"/>
          <w:lang w:eastAsia="en-US"/>
        </w:rPr>
        <w:t>ECLI:LV:AT:2023:0125.C33462417.26.S</w:t>
      </w:r>
      <w:r w:rsidRPr="000579BE">
        <w:rPr>
          <w:rFonts w:asciiTheme="majorBidi" w:eastAsiaTheme="minorHAnsi" w:hAnsiTheme="majorBidi" w:cstheme="majorBidi"/>
          <w:i/>
          <w:iCs/>
          <w:szCs w:val="24"/>
          <w:lang w:eastAsia="en-US"/>
        </w:rPr>
        <w:t>, 4.2. punkt</w:t>
      </w:r>
      <w:r>
        <w:rPr>
          <w:rFonts w:asciiTheme="majorBidi" w:eastAsiaTheme="minorHAnsi" w:hAnsiTheme="majorBidi" w:cstheme="majorBidi"/>
          <w:i/>
          <w:iCs/>
          <w:szCs w:val="24"/>
          <w:lang w:eastAsia="en-US"/>
        </w:rPr>
        <w:t>s</w:t>
      </w:r>
      <w:r>
        <w:rPr>
          <w:rFonts w:asciiTheme="majorBidi" w:eastAsiaTheme="minorHAnsi" w:hAnsiTheme="majorBidi" w:cstheme="majorBidi"/>
          <w:szCs w:val="24"/>
          <w:lang w:eastAsia="en-US"/>
        </w:rPr>
        <w:t>).</w:t>
      </w:r>
    </w:p>
    <w:p w14:paraId="2B83118F" w14:textId="7FA129C3" w:rsidR="00F16EA3" w:rsidRDefault="00E7266B" w:rsidP="00982C41">
      <w:pPr>
        <w:pStyle w:val="NoSpacing"/>
        <w:spacing w:line="276" w:lineRule="auto"/>
        <w:ind w:firstLine="720"/>
        <w:jc w:val="both"/>
        <w:rPr>
          <w:rFonts w:asciiTheme="majorBidi" w:eastAsiaTheme="minorHAnsi" w:hAnsiTheme="majorBidi" w:cstheme="majorBidi"/>
          <w:szCs w:val="24"/>
          <w:lang w:eastAsia="en-US"/>
        </w:rPr>
      </w:pPr>
      <w:r>
        <w:rPr>
          <w:rFonts w:asciiTheme="majorBidi" w:eastAsiaTheme="minorHAnsi" w:hAnsiTheme="majorBidi" w:cstheme="majorBidi"/>
          <w:szCs w:val="24"/>
          <w:lang w:eastAsia="en-US"/>
        </w:rPr>
        <w:t>Tomēr</w:t>
      </w:r>
      <w:r w:rsidR="009D50D6">
        <w:rPr>
          <w:rFonts w:asciiTheme="majorBidi" w:eastAsiaTheme="minorHAnsi" w:hAnsiTheme="majorBidi" w:cstheme="majorBidi"/>
          <w:szCs w:val="24"/>
          <w:lang w:eastAsia="en-US"/>
        </w:rPr>
        <w:t>, ievērojot, ka iepriekšminētie izdevumi primāri ir saistīti ar nekustamā īpašuma lietošanu,</w:t>
      </w:r>
      <w:r>
        <w:rPr>
          <w:rFonts w:asciiTheme="majorBidi" w:eastAsiaTheme="minorHAnsi" w:hAnsiTheme="majorBidi" w:cstheme="majorBidi"/>
          <w:szCs w:val="24"/>
          <w:lang w:eastAsia="en-US"/>
        </w:rPr>
        <w:t xml:space="preserve"> vispārīgi pieņemams, ka </w:t>
      </w:r>
      <w:r w:rsidR="00F16EA3" w:rsidRPr="000579BE">
        <w:rPr>
          <w:rFonts w:asciiTheme="majorBidi" w:eastAsiaTheme="minorHAnsi" w:hAnsiTheme="majorBidi" w:cstheme="majorBidi"/>
          <w:szCs w:val="24"/>
          <w:lang w:eastAsia="en-US"/>
        </w:rPr>
        <w:t>apstākļos, kad persona izmanto nekustamo īpašumu savam labumam, tajā dzīvojot, visā mājoklī patērētā siltumenerģija un elektroenerģija kalpo konkrētās personas vajadzību apmierināšanai, nodrošinot viņai atbilstošu komforta līmeni</w:t>
      </w:r>
      <w:r w:rsidR="00F16EA3">
        <w:rPr>
          <w:rFonts w:asciiTheme="majorBidi" w:eastAsiaTheme="minorHAnsi" w:hAnsiTheme="majorBidi" w:cstheme="majorBidi"/>
          <w:szCs w:val="24"/>
          <w:lang w:eastAsia="en-US"/>
        </w:rPr>
        <w:t xml:space="preserve"> </w:t>
      </w:r>
      <w:r w:rsidR="00F16EA3" w:rsidRPr="000579BE">
        <w:rPr>
          <w:rFonts w:asciiTheme="majorBidi" w:eastAsiaTheme="minorHAnsi" w:hAnsiTheme="majorBidi" w:cstheme="majorBidi"/>
          <w:szCs w:val="24"/>
          <w:lang w:eastAsia="en-US"/>
        </w:rPr>
        <w:t>(s</w:t>
      </w:r>
      <w:r>
        <w:rPr>
          <w:rFonts w:asciiTheme="majorBidi" w:eastAsiaTheme="minorHAnsi" w:hAnsiTheme="majorBidi" w:cstheme="majorBidi"/>
          <w:szCs w:val="24"/>
          <w:lang w:eastAsia="en-US"/>
        </w:rPr>
        <w:t>al</w:t>
      </w:r>
      <w:r w:rsidR="00F16EA3" w:rsidRPr="000579BE">
        <w:rPr>
          <w:rFonts w:asciiTheme="majorBidi" w:eastAsiaTheme="minorHAnsi" w:hAnsiTheme="majorBidi" w:cstheme="majorBidi"/>
          <w:szCs w:val="24"/>
          <w:lang w:eastAsia="en-US"/>
        </w:rPr>
        <w:t>.</w:t>
      </w:r>
      <w:bookmarkStart w:id="2" w:name="_Hlk187066248"/>
      <w:r w:rsidR="00F16EA3">
        <w:rPr>
          <w:rFonts w:asciiTheme="majorBidi" w:eastAsiaTheme="minorHAnsi" w:hAnsiTheme="majorBidi" w:cstheme="majorBidi"/>
          <w:szCs w:val="24"/>
          <w:lang w:eastAsia="en-US"/>
        </w:rPr>
        <w:t> </w:t>
      </w:r>
      <w:r w:rsidR="00F16EA3" w:rsidRPr="000579BE">
        <w:rPr>
          <w:rFonts w:asciiTheme="majorBidi" w:eastAsiaTheme="minorHAnsi" w:hAnsiTheme="majorBidi" w:cstheme="majorBidi"/>
          <w:i/>
          <w:iCs/>
          <w:szCs w:val="24"/>
          <w:lang w:eastAsia="en-US"/>
        </w:rPr>
        <w:t>Senāta 2023. gada 25. janvāra sprieduma lietā Nr. SKC-5/2023,</w:t>
      </w:r>
      <w:r w:rsidR="00F16EA3" w:rsidRPr="000579BE">
        <w:t xml:space="preserve"> </w:t>
      </w:r>
      <w:r w:rsidR="00337C59" w:rsidRPr="00147AF8">
        <w:rPr>
          <w:rStyle w:val="Hyperlink"/>
          <w:rFonts w:asciiTheme="majorBidi" w:eastAsiaTheme="minorHAnsi" w:hAnsiTheme="majorBidi" w:cstheme="majorBidi"/>
          <w:i/>
          <w:iCs/>
          <w:color w:val="auto"/>
          <w:szCs w:val="24"/>
          <w:u w:val="none"/>
          <w:lang w:eastAsia="en-US"/>
        </w:rPr>
        <w:t>ECLI:LV:AT:2023:0125.C33462417.26.S</w:t>
      </w:r>
      <w:r w:rsidR="00F16EA3" w:rsidRPr="000579BE">
        <w:rPr>
          <w:rFonts w:asciiTheme="majorBidi" w:eastAsiaTheme="minorHAnsi" w:hAnsiTheme="majorBidi" w:cstheme="majorBidi"/>
          <w:i/>
          <w:iCs/>
          <w:szCs w:val="24"/>
          <w:lang w:eastAsia="en-US"/>
        </w:rPr>
        <w:t>,  4.2. punktu</w:t>
      </w:r>
      <w:bookmarkEnd w:id="2"/>
      <w:r w:rsidR="00F16EA3" w:rsidRPr="000579BE">
        <w:rPr>
          <w:rFonts w:asciiTheme="majorBidi" w:eastAsiaTheme="minorHAnsi" w:hAnsiTheme="majorBidi" w:cstheme="majorBidi"/>
          <w:szCs w:val="24"/>
          <w:lang w:eastAsia="en-US"/>
        </w:rPr>
        <w:t xml:space="preserve">).  </w:t>
      </w:r>
    </w:p>
    <w:p w14:paraId="18EE2C72" w14:textId="0362F93E" w:rsidR="006E17F2" w:rsidRDefault="00E7266B" w:rsidP="006E17F2">
      <w:pPr>
        <w:pStyle w:val="NoSpacing"/>
        <w:spacing w:line="276" w:lineRule="auto"/>
        <w:ind w:firstLine="720"/>
        <w:jc w:val="both"/>
        <w:rPr>
          <w:rFonts w:asciiTheme="majorBidi" w:eastAsiaTheme="minorHAnsi" w:hAnsiTheme="majorBidi" w:cstheme="majorBidi"/>
          <w:szCs w:val="24"/>
          <w:lang w:eastAsia="en-US"/>
        </w:rPr>
      </w:pPr>
      <w:r>
        <w:rPr>
          <w:rFonts w:asciiTheme="majorBidi" w:eastAsiaTheme="minorHAnsi" w:hAnsiTheme="majorBidi" w:cstheme="majorBidi"/>
          <w:szCs w:val="24"/>
          <w:lang w:eastAsia="en-US"/>
        </w:rPr>
        <w:lastRenderedPageBreak/>
        <w:t xml:space="preserve">Tādējādi secināms, ka dzīvokļa īpašuma kopīpašnieku savstarpējās tiesiskajās attiecībās pienākums samērīgi ar savu domājamo daļu </w:t>
      </w:r>
      <w:r w:rsidR="000E2F7D">
        <w:rPr>
          <w:rFonts w:asciiTheme="majorBidi" w:eastAsiaTheme="minorHAnsi" w:hAnsiTheme="majorBidi" w:cstheme="majorBidi"/>
          <w:szCs w:val="24"/>
          <w:lang w:eastAsia="en-US"/>
        </w:rPr>
        <w:t xml:space="preserve">kopīpašumā segt izdevumus par komunālajiem pakalpojumiem ir atkarīgs no tā, vai dzīvokļa īpašums atrodas kāda kopīpašnieka vai kopīpašnieku atsevišķā lietošanā. Ja dzīvokļa īpašums atrodas viena vai vairāku kopīpašnieku atsevišķajā lietošanā, vispārīgi pieņemams, ka visi izdevumi komunālo pakalpojumu saņemšanai jāsedz šim kopīpašniekam (šiem kopīpašniekiem). Tomēr </w:t>
      </w:r>
      <w:r w:rsidR="0091522E">
        <w:rPr>
          <w:rFonts w:asciiTheme="majorBidi" w:eastAsiaTheme="minorHAnsi" w:hAnsiTheme="majorBidi" w:cstheme="majorBidi"/>
          <w:szCs w:val="24"/>
          <w:lang w:eastAsia="en-US"/>
        </w:rPr>
        <w:t>kopīpašnieki, kuru atsevišķajā lietošanā atrodas dzīvokļa īpašums</w:t>
      </w:r>
      <w:r w:rsidR="0097327E">
        <w:rPr>
          <w:rFonts w:asciiTheme="majorBidi" w:eastAsiaTheme="minorHAnsi" w:hAnsiTheme="majorBidi" w:cstheme="majorBidi"/>
          <w:szCs w:val="24"/>
          <w:lang w:eastAsia="en-US"/>
        </w:rPr>
        <w:t>,</w:t>
      </w:r>
      <w:r w:rsidR="0091522E">
        <w:rPr>
          <w:rFonts w:asciiTheme="majorBidi" w:eastAsiaTheme="minorHAnsi" w:hAnsiTheme="majorBidi" w:cstheme="majorBidi"/>
          <w:szCs w:val="24"/>
          <w:lang w:eastAsia="en-US"/>
        </w:rPr>
        <w:t xml:space="preserve"> var prasīt pārējiem kopīpašniekiem </w:t>
      </w:r>
      <w:r w:rsidR="0097327E">
        <w:rPr>
          <w:rFonts w:asciiTheme="majorBidi" w:eastAsiaTheme="minorHAnsi" w:hAnsiTheme="majorBidi" w:cstheme="majorBidi"/>
          <w:szCs w:val="24"/>
          <w:lang w:eastAsia="en-US"/>
        </w:rPr>
        <w:t xml:space="preserve">segt iepriekšminētos izdevumus </w:t>
      </w:r>
      <w:r w:rsidR="0091522E">
        <w:rPr>
          <w:rFonts w:asciiTheme="majorBidi" w:eastAsiaTheme="minorHAnsi" w:hAnsiTheme="majorBidi" w:cstheme="majorBidi"/>
          <w:szCs w:val="24"/>
          <w:lang w:eastAsia="en-US"/>
        </w:rPr>
        <w:t xml:space="preserve">samērīgi ar viņu domājām daļām, ciktāl šie izdevumi ir bijuši objektīvi nepieciešami, lai nodrošinātu attiecīgās dzīvojamās mājas (dzīvokļa īpašuma) fizisku saglabāšanu. Pierādīšanas nasta par </w:t>
      </w:r>
      <w:r w:rsidR="0097327E">
        <w:rPr>
          <w:rFonts w:asciiTheme="majorBidi" w:eastAsiaTheme="minorHAnsi" w:hAnsiTheme="majorBidi" w:cstheme="majorBidi"/>
          <w:szCs w:val="24"/>
          <w:lang w:eastAsia="en-US"/>
        </w:rPr>
        <w:t>to, kādā apmērā izdevumi komunālo pakalpojumu saņemšanai ir bijuši nepieciešami</w:t>
      </w:r>
      <w:r w:rsidR="0091522E">
        <w:rPr>
          <w:rFonts w:asciiTheme="majorBidi" w:eastAsiaTheme="minorHAnsi" w:hAnsiTheme="majorBidi" w:cstheme="majorBidi"/>
          <w:szCs w:val="24"/>
          <w:lang w:eastAsia="en-US"/>
        </w:rPr>
        <w:t xml:space="preserve"> </w:t>
      </w:r>
      <w:r w:rsidR="0097327E">
        <w:rPr>
          <w:rFonts w:asciiTheme="majorBidi" w:eastAsiaTheme="minorHAnsi" w:hAnsiTheme="majorBidi" w:cstheme="majorBidi"/>
          <w:szCs w:val="24"/>
          <w:lang w:eastAsia="en-US"/>
        </w:rPr>
        <w:t>dzīvojamās mājas (dzīvokļa īpašuma) fiziskai saglabāšanai, gulsta</w:t>
      </w:r>
      <w:r w:rsidR="009D50D6">
        <w:rPr>
          <w:rFonts w:asciiTheme="majorBidi" w:eastAsiaTheme="minorHAnsi" w:hAnsiTheme="majorBidi" w:cstheme="majorBidi"/>
          <w:szCs w:val="24"/>
          <w:lang w:eastAsia="en-US"/>
        </w:rPr>
        <w:t>s</w:t>
      </w:r>
      <w:r w:rsidR="0097327E">
        <w:rPr>
          <w:rFonts w:asciiTheme="majorBidi" w:eastAsiaTheme="minorHAnsi" w:hAnsiTheme="majorBidi" w:cstheme="majorBidi"/>
          <w:szCs w:val="24"/>
          <w:lang w:eastAsia="en-US"/>
        </w:rPr>
        <w:t xml:space="preserve"> uz kopīpašniekiem, kas prasa atlīdzināt šos izdevumus.</w:t>
      </w:r>
      <w:r w:rsidR="006E17F2">
        <w:rPr>
          <w:rFonts w:asciiTheme="majorBidi" w:eastAsiaTheme="minorHAnsi" w:hAnsiTheme="majorBidi" w:cstheme="majorBidi"/>
          <w:szCs w:val="24"/>
          <w:lang w:eastAsia="en-US"/>
        </w:rPr>
        <w:t xml:space="preserve"> </w:t>
      </w:r>
    </w:p>
    <w:p w14:paraId="43E62EAA" w14:textId="2C1384E5" w:rsidR="009D50D6" w:rsidRDefault="00AC6B82" w:rsidP="006E17F2">
      <w:pPr>
        <w:pStyle w:val="NoSpacing"/>
        <w:spacing w:line="276" w:lineRule="auto"/>
        <w:ind w:firstLine="720"/>
        <w:jc w:val="both"/>
        <w:rPr>
          <w:rFonts w:asciiTheme="majorBidi" w:eastAsiaTheme="minorHAnsi" w:hAnsiTheme="majorBidi" w:cstheme="majorBidi"/>
          <w:szCs w:val="24"/>
          <w:lang w:eastAsia="en-US"/>
        </w:rPr>
      </w:pPr>
      <w:r>
        <w:rPr>
          <w:rFonts w:asciiTheme="majorBidi" w:eastAsiaTheme="minorHAnsi" w:hAnsiTheme="majorBidi" w:cstheme="majorBidi"/>
          <w:szCs w:val="24"/>
          <w:lang w:eastAsia="en-US"/>
        </w:rPr>
        <w:t>Iepriekšminēto secinājumu neietekmē tas, vai</w:t>
      </w:r>
      <w:r w:rsidR="009D50D6">
        <w:rPr>
          <w:rFonts w:asciiTheme="majorBidi" w:eastAsiaTheme="minorHAnsi" w:hAnsiTheme="majorBidi" w:cstheme="majorBidi"/>
          <w:szCs w:val="24"/>
          <w:lang w:eastAsia="en-US"/>
        </w:rPr>
        <w:t xml:space="preserve"> izdevumi par komunālajiem pakalpojumiem</w:t>
      </w:r>
      <w:r>
        <w:rPr>
          <w:rFonts w:asciiTheme="majorBidi" w:eastAsiaTheme="minorHAnsi" w:hAnsiTheme="majorBidi" w:cstheme="majorBidi"/>
          <w:szCs w:val="24"/>
          <w:lang w:eastAsia="en-US"/>
        </w:rPr>
        <w:t xml:space="preserve"> noteikti tādā veidā, ka </w:t>
      </w:r>
      <w:r w:rsidR="001A25D4">
        <w:rPr>
          <w:rFonts w:asciiTheme="majorBidi" w:eastAsiaTheme="minorHAnsi" w:hAnsiTheme="majorBidi" w:cstheme="majorBidi"/>
          <w:szCs w:val="24"/>
          <w:lang w:eastAsia="en-US"/>
        </w:rPr>
        <w:t xml:space="preserve">to apmēra noteikšanā </w:t>
      </w:r>
      <w:r>
        <w:rPr>
          <w:rFonts w:asciiTheme="majorBidi" w:eastAsiaTheme="minorHAnsi" w:hAnsiTheme="majorBidi" w:cstheme="majorBidi"/>
          <w:szCs w:val="24"/>
          <w:lang w:eastAsia="en-US"/>
        </w:rPr>
        <w:t xml:space="preserve">nav nozīmes tam, vai dzīvokļa īpašumu kāds lieto. Kā jau minēts, attiecībā pret pakalpojumu sniedzējiem un citiem kreditoriem dzīvokļa īpašuma kopīpašnieki atbild samērīgi ar katra domājamo daļu, </w:t>
      </w:r>
      <w:r w:rsidR="009274E9">
        <w:rPr>
          <w:rFonts w:asciiTheme="majorBidi" w:eastAsiaTheme="minorHAnsi" w:hAnsiTheme="majorBidi" w:cstheme="majorBidi"/>
          <w:szCs w:val="24"/>
          <w:lang w:eastAsia="en-US"/>
        </w:rPr>
        <w:t>turklāt</w:t>
      </w:r>
      <w:r>
        <w:rPr>
          <w:rFonts w:asciiTheme="majorBidi" w:eastAsiaTheme="minorHAnsi" w:hAnsiTheme="majorBidi" w:cstheme="majorBidi"/>
          <w:szCs w:val="24"/>
          <w:lang w:eastAsia="en-US"/>
        </w:rPr>
        <w:t xml:space="preserve"> kā pamatoti secinājusi apgabaltiesa, – neatkarīgi no tā, vai</w:t>
      </w:r>
      <w:r w:rsidR="001A25D4">
        <w:rPr>
          <w:rFonts w:asciiTheme="majorBidi" w:eastAsiaTheme="minorHAnsi" w:hAnsiTheme="majorBidi" w:cstheme="majorBidi"/>
          <w:szCs w:val="24"/>
          <w:lang w:eastAsia="en-US"/>
        </w:rPr>
        <w:t xml:space="preserve"> kāds</w:t>
      </w:r>
      <w:r>
        <w:rPr>
          <w:rFonts w:asciiTheme="majorBidi" w:eastAsiaTheme="minorHAnsi" w:hAnsiTheme="majorBidi" w:cstheme="majorBidi"/>
          <w:szCs w:val="24"/>
          <w:lang w:eastAsia="en-US"/>
        </w:rPr>
        <w:t xml:space="preserve"> faktiski lieto dzīvokļa īpašumu (izņēmumu s</w:t>
      </w:r>
      <w:r w:rsidR="001A25D4">
        <w:rPr>
          <w:rFonts w:asciiTheme="majorBidi" w:eastAsiaTheme="minorHAnsi" w:hAnsiTheme="majorBidi" w:cstheme="majorBidi"/>
          <w:szCs w:val="24"/>
          <w:lang w:eastAsia="en-US"/>
        </w:rPr>
        <w:t xml:space="preserve">k. </w:t>
      </w:r>
      <w:r w:rsidR="001A25D4" w:rsidRPr="001A25D4">
        <w:rPr>
          <w:rFonts w:asciiTheme="majorBidi" w:eastAsiaTheme="minorHAnsi" w:hAnsiTheme="majorBidi" w:cstheme="majorBidi"/>
          <w:i/>
          <w:iCs/>
          <w:szCs w:val="24"/>
          <w:lang w:eastAsia="en-US"/>
        </w:rPr>
        <w:t>Senāta paplašinātā sastāva 2016. gada 15. novembra spriedumā lietā Nr. SKC</w:t>
      </w:r>
      <w:r w:rsidR="001A25D4" w:rsidRPr="001A25D4">
        <w:rPr>
          <w:rFonts w:asciiTheme="majorBidi" w:eastAsiaTheme="minorHAnsi" w:hAnsiTheme="majorBidi" w:cstheme="majorBidi"/>
          <w:i/>
          <w:iCs/>
          <w:szCs w:val="24"/>
          <w:lang w:eastAsia="en-US"/>
        </w:rPr>
        <w:noBreakHyphen/>
        <w:t>8/2016, C17117212</w:t>
      </w:r>
      <w:r w:rsidR="001A25D4">
        <w:rPr>
          <w:rFonts w:asciiTheme="majorBidi" w:eastAsiaTheme="minorHAnsi" w:hAnsiTheme="majorBidi" w:cstheme="majorBidi"/>
          <w:szCs w:val="24"/>
          <w:lang w:eastAsia="en-US"/>
        </w:rPr>
        <w:t>). Savukārt kopīpašnieku savstarpējās tiesiskajās attiecībās tādu izdevumu gadījumā, kas saistīti ar dzīvokļa īpašuma lietošanu, izšķirīga nozīme ir tam, vai dzīvokļa īpašums ir bijis kāda kopīpašnieka vai kopīpašnieku atsevišķā lietošanā, proti, tam, kurš guva labumu no attiecīgā pakalpojuma izmantošanas.</w:t>
      </w:r>
    </w:p>
    <w:p w14:paraId="12ECB5D6" w14:textId="4E594389" w:rsidR="0088192D" w:rsidRDefault="00C92B59" w:rsidP="005B25AB">
      <w:pPr>
        <w:pStyle w:val="NoSpacing"/>
        <w:spacing w:line="276" w:lineRule="auto"/>
        <w:ind w:firstLine="720"/>
        <w:jc w:val="both"/>
        <w:rPr>
          <w:rFonts w:asciiTheme="majorBidi" w:eastAsiaTheme="minorHAnsi" w:hAnsiTheme="majorBidi" w:cstheme="majorBidi"/>
          <w:szCs w:val="24"/>
          <w:lang w:eastAsia="en-US"/>
        </w:rPr>
      </w:pPr>
      <w:r>
        <w:rPr>
          <w:rFonts w:asciiTheme="majorBidi" w:eastAsiaTheme="minorHAnsi" w:hAnsiTheme="majorBidi" w:cstheme="majorBidi"/>
          <w:szCs w:val="24"/>
          <w:lang w:eastAsia="en-US"/>
        </w:rPr>
        <w:t>[6.</w:t>
      </w:r>
      <w:r w:rsidR="00F16EA3">
        <w:rPr>
          <w:rFonts w:asciiTheme="majorBidi" w:eastAsiaTheme="minorHAnsi" w:hAnsiTheme="majorBidi" w:cstheme="majorBidi"/>
          <w:szCs w:val="24"/>
          <w:lang w:eastAsia="en-US"/>
        </w:rPr>
        <w:t>3</w:t>
      </w:r>
      <w:r>
        <w:rPr>
          <w:rFonts w:asciiTheme="majorBidi" w:eastAsiaTheme="minorHAnsi" w:hAnsiTheme="majorBidi" w:cstheme="majorBidi"/>
          <w:szCs w:val="24"/>
          <w:lang w:eastAsia="en-US"/>
        </w:rPr>
        <w:t>] </w:t>
      </w:r>
      <w:r w:rsidR="0088192D">
        <w:rPr>
          <w:rFonts w:asciiTheme="majorBidi" w:eastAsiaTheme="minorHAnsi" w:hAnsiTheme="majorBidi" w:cstheme="majorBidi"/>
          <w:szCs w:val="24"/>
          <w:lang w:eastAsia="en-US"/>
        </w:rPr>
        <w:t>A</w:t>
      </w:r>
      <w:r>
        <w:rPr>
          <w:rFonts w:asciiTheme="majorBidi" w:eastAsiaTheme="minorHAnsi" w:hAnsiTheme="majorBidi" w:cstheme="majorBidi"/>
          <w:szCs w:val="24"/>
          <w:lang w:eastAsia="en-US"/>
        </w:rPr>
        <w:t xml:space="preserve">pgabaltiesa </w:t>
      </w:r>
      <w:r w:rsidR="00CF294B">
        <w:rPr>
          <w:rFonts w:asciiTheme="majorBidi" w:eastAsiaTheme="minorHAnsi" w:hAnsiTheme="majorBidi" w:cstheme="majorBidi"/>
          <w:szCs w:val="24"/>
          <w:lang w:eastAsia="en-US"/>
        </w:rPr>
        <w:t xml:space="preserve">ir </w:t>
      </w:r>
      <w:r w:rsidR="00066B0A">
        <w:rPr>
          <w:rFonts w:asciiTheme="majorBidi" w:eastAsiaTheme="minorHAnsi" w:hAnsiTheme="majorBidi" w:cstheme="majorBidi"/>
          <w:szCs w:val="24"/>
          <w:lang w:eastAsia="en-US"/>
        </w:rPr>
        <w:t xml:space="preserve">vispārīgi </w:t>
      </w:r>
      <w:r w:rsidR="0088192D">
        <w:rPr>
          <w:rFonts w:asciiTheme="majorBidi" w:eastAsiaTheme="minorHAnsi" w:hAnsiTheme="majorBidi" w:cstheme="majorBidi"/>
          <w:szCs w:val="24"/>
          <w:lang w:eastAsia="en-US"/>
        </w:rPr>
        <w:t xml:space="preserve">pamatoti </w:t>
      </w:r>
      <w:r w:rsidR="00F970B4">
        <w:rPr>
          <w:rFonts w:asciiTheme="majorBidi" w:eastAsiaTheme="minorHAnsi" w:hAnsiTheme="majorBidi" w:cstheme="majorBidi"/>
          <w:szCs w:val="24"/>
          <w:lang w:eastAsia="en-US"/>
        </w:rPr>
        <w:t>konstatējusi</w:t>
      </w:r>
      <w:r w:rsidR="0088192D">
        <w:rPr>
          <w:rFonts w:asciiTheme="majorBidi" w:eastAsiaTheme="minorHAnsi" w:hAnsiTheme="majorBidi" w:cstheme="majorBidi"/>
          <w:szCs w:val="24"/>
          <w:lang w:eastAsia="en-US"/>
        </w:rPr>
        <w:t>, ka</w:t>
      </w:r>
      <w:r w:rsidR="00066B0A">
        <w:rPr>
          <w:rFonts w:asciiTheme="majorBidi" w:eastAsiaTheme="minorHAnsi" w:hAnsiTheme="majorBidi" w:cstheme="majorBidi"/>
          <w:szCs w:val="24"/>
          <w:lang w:eastAsia="en-US"/>
        </w:rPr>
        <w:t xml:space="preserve"> pārvaldīšanas izdevumi un izdevumi komunālo pakalpojumu saņemšanai dzīvokļa īpašuma kopīpašniekiem arī savstarpējās tiesiskajās attiecībās </w:t>
      </w:r>
      <w:r w:rsidR="00CF294B">
        <w:rPr>
          <w:rFonts w:asciiTheme="majorBidi" w:eastAsiaTheme="minorHAnsi" w:hAnsiTheme="majorBidi" w:cstheme="majorBidi"/>
          <w:szCs w:val="24"/>
          <w:lang w:eastAsia="en-US"/>
        </w:rPr>
        <w:t xml:space="preserve">atbilstoši Civillikuma 1071. pantam </w:t>
      </w:r>
      <w:r w:rsidR="00066B0A">
        <w:rPr>
          <w:rFonts w:asciiTheme="majorBidi" w:eastAsiaTheme="minorHAnsi" w:hAnsiTheme="majorBidi" w:cstheme="majorBidi"/>
          <w:szCs w:val="24"/>
          <w:lang w:eastAsia="en-US"/>
        </w:rPr>
        <w:t>jāsedz samērīgi ar katra kopīpašnieka domājamo daļu. Vienlaikus apgabaltiesa nav ņēmusi vērā, ka izskatāmajā lietā tā ir nodibinājusi, ka nekustam</w:t>
      </w:r>
      <w:r w:rsidR="00CF294B">
        <w:rPr>
          <w:rFonts w:asciiTheme="majorBidi" w:eastAsiaTheme="minorHAnsi" w:hAnsiTheme="majorBidi" w:cstheme="majorBidi"/>
          <w:szCs w:val="24"/>
          <w:lang w:eastAsia="en-US"/>
        </w:rPr>
        <w:t>ais</w:t>
      </w:r>
      <w:r w:rsidR="00066B0A">
        <w:rPr>
          <w:rFonts w:asciiTheme="majorBidi" w:eastAsiaTheme="minorHAnsi" w:hAnsiTheme="majorBidi" w:cstheme="majorBidi"/>
          <w:szCs w:val="24"/>
          <w:lang w:eastAsia="en-US"/>
        </w:rPr>
        <w:t xml:space="preserve"> īpašum</w:t>
      </w:r>
      <w:r w:rsidR="00CF294B">
        <w:rPr>
          <w:rFonts w:asciiTheme="majorBidi" w:eastAsiaTheme="minorHAnsi" w:hAnsiTheme="majorBidi" w:cstheme="majorBidi"/>
          <w:szCs w:val="24"/>
          <w:lang w:eastAsia="en-US"/>
        </w:rPr>
        <w:t>s</w:t>
      </w:r>
      <w:r w:rsidR="00066B0A">
        <w:rPr>
          <w:rFonts w:asciiTheme="majorBidi" w:eastAsiaTheme="minorHAnsi" w:hAnsiTheme="majorBidi" w:cstheme="majorBidi"/>
          <w:szCs w:val="24"/>
          <w:lang w:eastAsia="en-US"/>
        </w:rPr>
        <w:t xml:space="preserve"> strīdus laika posmā ir atradies atbildētājas atsevišķajā lietošanā</w:t>
      </w:r>
      <w:r w:rsidR="00AA08A1">
        <w:rPr>
          <w:rFonts w:asciiTheme="majorBidi" w:eastAsiaTheme="minorHAnsi" w:hAnsiTheme="majorBidi" w:cstheme="majorBidi"/>
          <w:szCs w:val="24"/>
          <w:lang w:eastAsia="en-US"/>
        </w:rPr>
        <w:t xml:space="preserve"> un ka šim apstāklim ir tiesiska nozīme strīda izšķiršanā</w:t>
      </w:r>
      <w:r w:rsidR="00066B0A">
        <w:rPr>
          <w:rFonts w:asciiTheme="majorBidi" w:eastAsiaTheme="minorHAnsi" w:hAnsiTheme="majorBidi" w:cstheme="majorBidi"/>
          <w:szCs w:val="24"/>
          <w:lang w:eastAsia="en-US"/>
        </w:rPr>
        <w:t xml:space="preserve">. </w:t>
      </w:r>
      <w:r w:rsidR="00CF294B">
        <w:rPr>
          <w:rFonts w:asciiTheme="majorBidi" w:eastAsiaTheme="minorHAnsi" w:hAnsiTheme="majorBidi" w:cstheme="majorBidi"/>
          <w:szCs w:val="24"/>
          <w:lang w:eastAsia="en-US"/>
        </w:rPr>
        <w:t xml:space="preserve">Proti, ka šādā gadījumā </w:t>
      </w:r>
      <w:r w:rsidR="00066B0A">
        <w:rPr>
          <w:rFonts w:asciiTheme="majorBidi" w:eastAsiaTheme="minorHAnsi" w:hAnsiTheme="majorBidi" w:cstheme="majorBidi"/>
          <w:szCs w:val="24"/>
          <w:lang w:eastAsia="en-US"/>
        </w:rPr>
        <w:t>tie izdevumi, kas saistīti ar dzīvokļa īpašuma (dzīvojamās mājas) lietošanu (</w:t>
      </w:r>
      <w:r w:rsidR="00CF294B">
        <w:rPr>
          <w:rFonts w:asciiTheme="majorBidi" w:eastAsiaTheme="minorHAnsi" w:hAnsiTheme="majorBidi" w:cstheme="majorBidi"/>
          <w:szCs w:val="24"/>
          <w:lang w:eastAsia="en-US"/>
        </w:rPr>
        <w:t xml:space="preserve">izskatāmajā lietā – </w:t>
      </w:r>
      <w:r w:rsidR="00066B0A">
        <w:rPr>
          <w:rFonts w:asciiTheme="majorBidi" w:eastAsiaTheme="minorHAnsi" w:hAnsiTheme="majorBidi" w:cstheme="majorBidi"/>
          <w:szCs w:val="24"/>
          <w:lang w:eastAsia="en-US"/>
        </w:rPr>
        <w:t xml:space="preserve">izdevumi </w:t>
      </w:r>
      <w:r w:rsidR="00066B0A">
        <w:rPr>
          <w:rFonts w:asciiTheme="majorBidi" w:hAnsiTheme="majorBidi" w:cstheme="majorBidi"/>
          <w:szCs w:val="24"/>
        </w:rPr>
        <w:t>karstā ūdens cirkulācijas, apkures un atkritumu izvešanas nodrošināšanai, kā arī izdevumi par koplietošanas elektrību)</w:t>
      </w:r>
      <w:r w:rsidR="00CF294B">
        <w:rPr>
          <w:rFonts w:asciiTheme="majorBidi" w:hAnsiTheme="majorBidi" w:cstheme="majorBidi"/>
          <w:szCs w:val="24"/>
        </w:rPr>
        <w:t>,</w:t>
      </w:r>
      <w:r w:rsidR="00066B0A">
        <w:rPr>
          <w:rFonts w:asciiTheme="majorBidi" w:hAnsiTheme="majorBidi" w:cstheme="majorBidi"/>
          <w:szCs w:val="24"/>
        </w:rPr>
        <w:t xml:space="preserve"> ir piln</w:t>
      </w:r>
      <w:r w:rsidR="00AA08A1">
        <w:rPr>
          <w:rFonts w:asciiTheme="majorBidi" w:hAnsiTheme="majorBidi" w:cstheme="majorBidi"/>
          <w:szCs w:val="24"/>
        </w:rPr>
        <w:t>ā</w:t>
      </w:r>
      <w:r w:rsidR="00066B0A">
        <w:rPr>
          <w:rFonts w:asciiTheme="majorBidi" w:hAnsiTheme="majorBidi" w:cstheme="majorBidi"/>
          <w:szCs w:val="24"/>
        </w:rPr>
        <w:t xml:space="preserve"> apmērā jāsedz kopīpašniekam, kura atsevišķā lietošanā ir atradies dzīvokļa īpašums</w:t>
      </w:r>
      <w:r w:rsidR="00AA08A1">
        <w:rPr>
          <w:rFonts w:asciiTheme="majorBidi" w:eastAsiaTheme="minorHAnsi" w:hAnsiTheme="majorBidi" w:cstheme="majorBidi"/>
          <w:szCs w:val="24"/>
          <w:lang w:eastAsia="en-US"/>
        </w:rPr>
        <w:t xml:space="preserve">, </w:t>
      </w:r>
      <w:r w:rsidR="00CF294B">
        <w:rPr>
          <w:rFonts w:asciiTheme="majorBidi" w:eastAsiaTheme="minorHAnsi" w:hAnsiTheme="majorBidi" w:cstheme="majorBidi"/>
          <w:szCs w:val="24"/>
          <w:lang w:eastAsia="en-US"/>
        </w:rPr>
        <w:t>izņemot izdevumus, kas bija objektīvi nepieciešami</w:t>
      </w:r>
      <w:r w:rsidR="00CF294B" w:rsidRPr="000579BE">
        <w:rPr>
          <w:rFonts w:asciiTheme="majorBidi" w:eastAsiaTheme="minorHAnsi" w:hAnsiTheme="majorBidi" w:cstheme="majorBidi"/>
          <w:szCs w:val="24"/>
          <w:lang w:eastAsia="en-US"/>
        </w:rPr>
        <w:t xml:space="preserve">, lai nepieļautu </w:t>
      </w:r>
      <w:r w:rsidR="00CF294B">
        <w:rPr>
          <w:rFonts w:asciiTheme="majorBidi" w:eastAsiaTheme="minorHAnsi" w:hAnsiTheme="majorBidi" w:cstheme="majorBidi"/>
          <w:szCs w:val="24"/>
          <w:lang w:eastAsia="en-US"/>
        </w:rPr>
        <w:t>dzīvokļa īpašuma (dzīvojamās mājas)</w:t>
      </w:r>
      <w:r w:rsidR="00CF294B" w:rsidRPr="000579BE">
        <w:rPr>
          <w:rFonts w:asciiTheme="majorBidi" w:eastAsiaTheme="minorHAnsi" w:hAnsiTheme="majorBidi" w:cstheme="majorBidi"/>
          <w:szCs w:val="24"/>
          <w:lang w:eastAsia="en-US"/>
        </w:rPr>
        <w:t xml:space="preserve"> bojāšano</w:t>
      </w:r>
      <w:r w:rsidR="00CF294B">
        <w:rPr>
          <w:rFonts w:asciiTheme="majorBidi" w:eastAsiaTheme="minorHAnsi" w:hAnsiTheme="majorBidi" w:cstheme="majorBidi"/>
          <w:szCs w:val="24"/>
          <w:lang w:eastAsia="en-US"/>
        </w:rPr>
        <w:t>s</w:t>
      </w:r>
      <w:r w:rsidR="005B25AB">
        <w:rPr>
          <w:rFonts w:asciiTheme="majorBidi" w:eastAsiaTheme="minorHAnsi" w:hAnsiTheme="majorBidi" w:cstheme="majorBidi"/>
          <w:szCs w:val="24"/>
          <w:lang w:eastAsia="en-US"/>
        </w:rPr>
        <w:t>.</w:t>
      </w:r>
    </w:p>
    <w:p w14:paraId="2BA86152" w14:textId="4359705D" w:rsidR="0094625C" w:rsidRDefault="00F970B4" w:rsidP="00F970B4">
      <w:pPr>
        <w:pStyle w:val="NoSpacing"/>
        <w:spacing w:line="276" w:lineRule="auto"/>
        <w:ind w:firstLine="720"/>
        <w:jc w:val="both"/>
        <w:rPr>
          <w:rFonts w:asciiTheme="majorBidi" w:eastAsiaTheme="minorHAnsi" w:hAnsiTheme="majorBidi" w:cstheme="majorBidi"/>
          <w:szCs w:val="24"/>
          <w:lang w:eastAsia="en-US"/>
        </w:rPr>
      </w:pPr>
      <w:r>
        <w:rPr>
          <w:rFonts w:asciiTheme="majorBidi" w:eastAsiaTheme="minorHAnsi" w:hAnsiTheme="majorBidi" w:cstheme="majorBidi"/>
          <w:szCs w:val="24"/>
          <w:lang w:eastAsia="en-US"/>
        </w:rPr>
        <w:t xml:space="preserve">Tādēļ </w:t>
      </w:r>
      <w:r w:rsidR="0088192D">
        <w:rPr>
          <w:rFonts w:asciiTheme="majorBidi" w:eastAsiaTheme="minorHAnsi" w:hAnsiTheme="majorBidi" w:cstheme="majorBidi"/>
          <w:szCs w:val="24"/>
          <w:lang w:eastAsia="en-US"/>
        </w:rPr>
        <w:t xml:space="preserve">pārbaudāmajā spriedumā nav sniegts Civilprocesa likuma 97. panta un 193. panta piektās daļas priekšrakstiem atbilstošs vērtējums tam, kādēļ </w:t>
      </w:r>
      <w:r w:rsidR="005F7C20">
        <w:rPr>
          <w:rFonts w:asciiTheme="majorBidi" w:eastAsiaTheme="minorHAnsi" w:hAnsiTheme="majorBidi" w:cstheme="majorBidi"/>
          <w:szCs w:val="24"/>
          <w:lang w:eastAsia="en-US"/>
        </w:rPr>
        <w:t xml:space="preserve">ar nekustamā īpašuma lietošanu būtu saistāmas vienīgi </w:t>
      </w:r>
      <w:r w:rsidR="0088192D">
        <w:rPr>
          <w:rFonts w:asciiTheme="majorBidi" w:eastAsiaTheme="minorHAnsi" w:hAnsiTheme="majorBidi" w:cstheme="majorBidi"/>
          <w:szCs w:val="24"/>
          <w:lang w:eastAsia="en-US"/>
        </w:rPr>
        <w:t>atbildētājas norādītās pakalpojumu pozīcijas par elektrību un ūdeni.</w:t>
      </w:r>
      <w:r>
        <w:rPr>
          <w:rFonts w:asciiTheme="majorBidi" w:eastAsiaTheme="minorHAnsi" w:hAnsiTheme="majorBidi" w:cstheme="majorBidi"/>
          <w:szCs w:val="24"/>
          <w:lang w:eastAsia="en-US"/>
        </w:rPr>
        <w:t xml:space="preserve"> </w:t>
      </w:r>
    </w:p>
    <w:p w14:paraId="3F38151B" w14:textId="32FECD8B" w:rsidR="004413AD" w:rsidRPr="004413AD" w:rsidRDefault="004413AD" w:rsidP="00F970B4">
      <w:pPr>
        <w:pStyle w:val="NoSpacing"/>
        <w:spacing w:before="240" w:line="276" w:lineRule="auto"/>
        <w:ind w:firstLine="720"/>
        <w:jc w:val="both"/>
        <w:rPr>
          <w:rFonts w:asciiTheme="majorBidi" w:eastAsiaTheme="minorHAnsi" w:hAnsiTheme="majorBidi" w:cstheme="majorBidi"/>
          <w:i/>
          <w:iCs/>
          <w:szCs w:val="24"/>
          <w:lang w:eastAsia="en-US"/>
        </w:rPr>
      </w:pPr>
      <w:r w:rsidRPr="004413AD">
        <w:rPr>
          <w:rFonts w:asciiTheme="majorBidi" w:eastAsiaTheme="minorHAnsi" w:hAnsiTheme="majorBidi" w:cstheme="majorBidi"/>
          <w:i/>
          <w:iCs/>
          <w:szCs w:val="24"/>
          <w:lang w:eastAsia="en-US"/>
        </w:rPr>
        <w:t xml:space="preserve">Par </w:t>
      </w:r>
      <w:r w:rsidR="00F970B4">
        <w:rPr>
          <w:rFonts w:asciiTheme="majorBidi" w:eastAsiaTheme="minorHAnsi" w:hAnsiTheme="majorBidi" w:cstheme="majorBidi"/>
          <w:i/>
          <w:iCs/>
          <w:szCs w:val="24"/>
          <w:lang w:eastAsia="en-US"/>
        </w:rPr>
        <w:t xml:space="preserve">likumiskajiem </w:t>
      </w:r>
      <w:r w:rsidRPr="004413AD">
        <w:rPr>
          <w:rFonts w:asciiTheme="majorBidi" w:eastAsiaTheme="minorHAnsi" w:hAnsiTheme="majorBidi" w:cstheme="majorBidi"/>
          <w:i/>
          <w:iCs/>
          <w:szCs w:val="24"/>
          <w:lang w:eastAsia="en-US"/>
        </w:rPr>
        <w:t xml:space="preserve">nokavējuma procentiem </w:t>
      </w:r>
    </w:p>
    <w:p w14:paraId="747A1096" w14:textId="59388A55" w:rsidR="00B13B88" w:rsidRDefault="00F3642F" w:rsidP="00846CE8">
      <w:pPr>
        <w:pStyle w:val="NoSpacing"/>
        <w:spacing w:line="276" w:lineRule="auto"/>
        <w:ind w:firstLine="720"/>
        <w:jc w:val="both"/>
        <w:rPr>
          <w:rFonts w:asciiTheme="majorBidi" w:eastAsiaTheme="minorHAnsi" w:hAnsiTheme="majorBidi" w:cstheme="majorBidi"/>
          <w:szCs w:val="24"/>
          <w:lang w:eastAsia="en-US"/>
        </w:rPr>
      </w:pPr>
      <w:r>
        <w:rPr>
          <w:rFonts w:asciiTheme="majorBidi" w:eastAsiaTheme="minorHAnsi" w:hAnsiTheme="majorBidi" w:cstheme="majorBidi"/>
          <w:szCs w:val="24"/>
          <w:lang w:eastAsia="en-US"/>
        </w:rPr>
        <w:t>[</w:t>
      </w:r>
      <w:r w:rsidR="00F970B4">
        <w:rPr>
          <w:rFonts w:asciiTheme="majorBidi" w:eastAsiaTheme="minorHAnsi" w:hAnsiTheme="majorBidi" w:cstheme="majorBidi"/>
          <w:szCs w:val="24"/>
          <w:lang w:eastAsia="en-US"/>
        </w:rPr>
        <w:t>7</w:t>
      </w:r>
      <w:r>
        <w:rPr>
          <w:rFonts w:asciiTheme="majorBidi" w:eastAsiaTheme="minorHAnsi" w:hAnsiTheme="majorBidi" w:cstheme="majorBidi"/>
          <w:szCs w:val="24"/>
          <w:lang w:eastAsia="en-US"/>
        </w:rPr>
        <w:t>] </w:t>
      </w:r>
      <w:r w:rsidR="00F970B4">
        <w:rPr>
          <w:rFonts w:asciiTheme="majorBidi" w:eastAsiaTheme="minorHAnsi" w:hAnsiTheme="majorBidi" w:cstheme="majorBidi"/>
          <w:szCs w:val="24"/>
          <w:lang w:eastAsia="en-US"/>
        </w:rPr>
        <w:t xml:space="preserve">Senātam turpmāk </w:t>
      </w:r>
      <w:r w:rsidR="00982ADD">
        <w:rPr>
          <w:rFonts w:asciiTheme="majorBidi" w:eastAsiaTheme="minorHAnsi" w:hAnsiTheme="majorBidi" w:cstheme="majorBidi"/>
          <w:szCs w:val="24"/>
          <w:lang w:eastAsia="en-US"/>
        </w:rPr>
        <w:t>jāpārbauda</w:t>
      </w:r>
      <w:r w:rsidR="00F970B4">
        <w:rPr>
          <w:rFonts w:asciiTheme="majorBidi" w:eastAsiaTheme="minorHAnsi" w:hAnsiTheme="majorBidi" w:cstheme="majorBidi"/>
          <w:szCs w:val="24"/>
          <w:lang w:eastAsia="en-US"/>
        </w:rPr>
        <w:t xml:space="preserve">, vai </w:t>
      </w:r>
      <w:r w:rsidR="00982ADD">
        <w:rPr>
          <w:rFonts w:asciiTheme="majorBidi" w:eastAsiaTheme="minorHAnsi" w:hAnsiTheme="majorBidi" w:cstheme="majorBidi"/>
          <w:szCs w:val="24"/>
          <w:lang w:eastAsia="en-US"/>
        </w:rPr>
        <w:t>pārsūdzētajā</w:t>
      </w:r>
      <w:r w:rsidR="00F970B4">
        <w:rPr>
          <w:rFonts w:asciiTheme="majorBidi" w:eastAsiaTheme="minorHAnsi" w:hAnsiTheme="majorBidi" w:cstheme="majorBidi"/>
          <w:szCs w:val="24"/>
          <w:lang w:eastAsia="en-US"/>
        </w:rPr>
        <w:t xml:space="preserve"> spriedumā ir veik</w:t>
      </w:r>
      <w:r w:rsidR="00B13B88">
        <w:rPr>
          <w:rFonts w:asciiTheme="majorBidi" w:eastAsiaTheme="minorHAnsi" w:hAnsiTheme="majorBidi" w:cstheme="majorBidi"/>
          <w:szCs w:val="24"/>
          <w:lang w:eastAsia="en-US"/>
        </w:rPr>
        <w:t xml:space="preserve">ts </w:t>
      </w:r>
      <w:r w:rsidR="00982ADD">
        <w:rPr>
          <w:rFonts w:asciiTheme="majorBidi" w:eastAsiaTheme="minorHAnsi" w:hAnsiTheme="majorBidi" w:cstheme="majorBidi"/>
          <w:szCs w:val="24"/>
          <w:lang w:eastAsia="en-US"/>
        </w:rPr>
        <w:t>Civillikuma 1652. un 1653. pantam</w:t>
      </w:r>
      <w:r w:rsidR="00F970B4">
        <w:rPr>
          <w:rFonts w:asciiTheme="majorBidi" w:eastAsiaTheme="minorHAnsi" w:hAnsiTheme="majorBidi" w:cstheme="majorBidi"/>
          <w:szCs w:val="24"/>
          <w:lang w:eastAsia="en-US"/>
        </w:rPr>
        <w:t xml:space="preserve"> atbilstoš</w:t>
      </w:r>
      <w:r w:rsidR="00B13B88">
        <w:rPr>
          <w:rFonts w:asciiTheme="majorBidi" w:eastAsiaTheme="minorHAnsi" w:hAnsiTheme="majorBidi" w:cstheme="majorBidi"/>
          <w:szCs w:val="24"/>
          <w:lang w:eastAsia="en-US"/>
        </w:rPr>
        <w:t>s</w:t>
      </w:r>
      <w:r w:rsidR="00F970B4">
        <w:rPr>
          <w:rFonts w:asciiTheme="majorBidi" w:eastAsiaTheme="minorHAnsi" w:hAnsiTheme="majorBidi" w:cstheme="majorBidi"/>
          <w:szCs w:val="24"/>
          <w:lang w:eastAsia="en-US"/>
        </w:rPr>
        <w:t xml:space="preserve"> izvērtējum</w:t>
      </w:r>
      <w:r w:rsidR="00B13B88">
        <w:rPr>
          <w:rFonts w:asciiTheme="majorBidi" w:eastAsiaTheme="minorHAnsi" w:hAnsiTheme="majorBidi" w:cstheme="majorBidi"/>
          <w:szCs w:val="24"/>
          <w:lang w:eastAsia="en-US"/>
        </w:rPr>
        <w:t>s</w:t>
      </w:r>
      <w:r w:rsidR="00F970B4">
        <w:rPr>
          <w:rFonts w:asciiTheme="majorBidi" w:eastAsiaTheme="minorHAnsi" w:hAnsiTheme="majorBidi" w:cstheme="majorBidi"/>
          <w:szCs w:val="24"/>
          <w:lang w:eastAsia="en-US"/>
        </w:rPr>
        <w:t xml:space="preserve"> par nokavējuma </w:t>
      </w:r>
      <w:r w:rsidR="00982ADD">
        <w:rPr>
          <w:rFonts w:asciiTheme="majorBidi" w:eastAsiaTheme="minorHAnsi" w:hAnsiTheme="majorBidi" w:cstheme="majorBidi"/>
          <w:szCs w:val="24"/>
          <w:lang w:eastAsia="en-US"/>
        </w:rPr>
        <w:t>(saistības izpildīšanas prettiesīg</w:t>
      </w:r>
      <w:r w:rsidR="0011015B">
        <w:rPr>
          <w:rFonts w:asciiTheme="majorBidi" w:eastAsiaTheme="minorHAnsi" w:hAnsiTheme="majorBidi" w:cstheme="majorBidi"/>
          <w:szCs w:val="24"/>
          <w:lang w:eastAsia="en-US"/>
        </w:rPr>
        <w:t>a</w:t>
      </w:r>
      <w:r w:rsidR="00982ADD">
        <w:rPr>
          <w:rFonts w:asciiTheme="majorBidi" w:eastAsiaTheme="minorHAnsi" w:hAnsiTheme="majorBidi" w:cstheme="majorBidi"/>
          <w:szCs w:val="24"/>
          <w:lang w:eastAsia="en-US"/>
        </w:rPr>
        <w:t xml:space="preserve"> novilcinājuma) </w:t>
      </w:r>
      <w:r w:rsidR="00F970B4">
        <w:rPr>
          <w:rFonts w:asciiTheme="majorBidi" w:eastAsiaTheme="minorHAnsi" w:hAnsiTheme="majorBidi" w:cstheme="majorBidi"/>
          <w:szCs w:val="24"/>
          <w:lang w:eastAsia="en-US"/>
        </w:rPr>
        <w:t>iestāšan</w:t>
      </w:r>
      <w:r w:rsidR="00982ADD">
        <w:rPr>
          <w:rFonts w:asciiTheme="majorBidi" w:eastAsiaTheme="minorHAnsi" w:hAnsiTheme="majorBidi" w:cstheme="majorBidi"/>
          <w:szCs w:val="24"/>
          <w:lang w:eastAsia="en-US"/>
        </w:rPr>
        <w:t>os</w:t>
      </w:r>
      <w:r w:rsidR="00F970B4">
        <w:rPr>
          <w:rFonts w:asciiTheme="majorBidi" w:eastAsiaTheme="minorHAnsi" w:hAnsiTheme="majorBidi" w:cstheme="majorBidi"/>
          <w:szCs w:val="24"/>
          <w:lang w:eastAsia="en-US"/>
        </w:rPr>
        <w:t>, kas</w:t>
      </w:r>
      <w:r w:rsidR="00B13B88">
        <w:rPr>
          <w:rFonts w:asciiTheme="majorBidi" w:eastAsiaTheme="minorHAnsi" w:hAnsiTheme="majorBidi" w:cstheme="majorBidi"/>
          <w:szCs w:val="24"/>
          <w:lang w:eastAsia="en-US"/>
        </w:rPr>
        <w:t xml:space="preserve"> </w:t>
      </w:r>
      <w:r w:rsidR="00982ADD">
        <w:rPr>
          <w:rFonts w:asciiTheme="majorBidi" w:eastAsiaTheme="minorHAnsi" w:hAnsiTheme="majorBidi" w:cstheme="majorBidi"/>
          <w:szCs w:val="24"/>
          <w:lang w:eastAsia="en-US"/>
        </w:rPr>
        <w:t xml:space="preserve">ir </w:t>
      </w:r>
      <w:r w:rsidR="00B13B88">
        <w:rPr>
          <w:rFonts w:asciiTheme="majorBidi" w:eastAsiaTheme="minorHAnsi" w:hAnsiTheme="majorBidi" w:cstheme="majorBidi"/>
          <w:szCs w:val="24"/>
          <w:lang w:eastAsia="en-US"/>
        </w:rPr>
        <w:t>Civillikuma 1759. panta 1. punkt</w:t>
      </w:r>
      <w:r w:rsidR="00982ADD">
        <w:rPr>
          <w:rFonts w:asciiTheme="majorBidi" w:eastAsiaTheme="minorHAnsi" w:hAnsiTheme="majorBidi" w:cstheme="majorBidi"/>
          <w:szCs w:val="24"/>
          <w:lang w:eastAsia="en-US"/>
        </w:rPr>
        <w:t xml:space="preserve">ā paredzētais </w:t>
      </w:r>
      <w:r w:rsidR="00B13B88">
        <w:rPr>
          <w:rFonts w:asciiTheme="majorBidi" w:eastAsiaTheme="minorHAnsi" w:hAnsiTheme="majorBidi" w:cstheme="majorBidi"/>
          <w:szCs w:val="24"/>
          <w:lang w:eastAsia="en-US"/>
        </w:rPr>
        <w:t xml:space="preserve">priekšnoteikums, lai </w:t>
      </w:r>
      <w:r w:rsidR="00982ADD">
        <w:rPr>
          <w:rFonts w:asciiTheme="majorBidi" w:eastAsiaTheme="minorHAnsi" w:hAnsiTheme="majorBidi" w:cstheme="majorBidi"/>
          <w:szCs w:val="24"/>
          <w:lang w:eastAsia="en-US"/>
        </w:rPr>
        <w:t>rastos</w:t>
      </w:r>
      <w:r w:rsidR="00B13B88">
        <w:rPr>
          <w:rFonts w:asciiTheme="majorBidi" w:eastAsiaTheme="minorHAnsi" w:hAnsiTheme="majorBidi" w:cstheme="majorBidi"/>
          <w:szCs w:val="24"/>
          <w:lang w:eastAsia="en-US"/>
        </w:rPr>
        <w:t xml:space="preserve"> likumisko nokavējuma procentu samaksas pienākums. </w:t>
      </w:r>
    </w:p>
    <w:p w14:paraId="58116367" w14:textId="08858E34" w:rsidR="003E288A" w:rsidRDefault="00B13B88" w:rsidP="003E288A">
      <w:pPr>
        <w:pStyle w:val="NoSpacing"/>
        <w:spacing w:line="276" w:lineRule="auto"/>
        <w:ind w:firstLine="720"/>
        <w:jc w:val="both"/>
        <w:rPr>
          <w:rFonts w:asciiTheme="majorBidi" w:eastAsiaTheme="minorHAnsi" w:hAnsiTheme="majorBidi" w:cstheme="majorBidi"/>
          <w:szCs w:val="24"/>
          <w:lang w:eastAsia="en-US"/>
        </w:rPr>
      </w:pPr>
      <w:r>
        <w:rPr>
          <w:rFonts w:asciiTheme="majorBidi" w:eastAsiaTheme="minorHAnsi" w:hAnsiTheme="majorBidi" w:cstheme="majorBidi"/>
          <w:szCs w:val="24"/>
          <w:lang w:eastAsia="en-US"/>
        </w:rPr>
        <w:lastRenderedPageBreak/>
        <w:t>[7.1]</w:t>
      </w:r>
      <w:r w:rsidR="003E288A">
        <w:rPr>
          <w:rFonts w:asciiTheme="majorBidi" w:eastAsiaTheme="minorHAnsi" w:hAnsiTheme="majorBidi" w:cstheme="majorBidi"/>
          <w:szCs w:val="24"/>
          <w:lang w:eastAsia="en-US"/>
        </w:rPr>
        <w:t> Ja nepastāv kāds no Civillikuma 1652. pant</w:t>
      </w:r>
      <w:r w:rsidR="009274E9">
        <w:rPr>
          <w:rFonts w:asciiTheme="majorBidi" w:eastAsiaTheme="minorHAnsi" w:hAnsiTheme="majorBidi" w:cstheme="majorBidi"/>
          <w:szCs w:val="24"/>
          <w:lang w:eastAsia="en-US"/>
        </w:rPr>
        <w:t>ā</w:t>
      </w:r>
      <w:r w:rsidR="003E288A">
        <w:rPr>
          <w:rFonts w:asciiTheme="majorBidi" w:eastAsiaTheme="minorHAnsi" w:hAnsiTheme="majorBidi" w:cstheme="majorBidi"/>
          <w:szCs w:val="24"/>
          <w:lang w:eastAsia="en-US"/>
        </w:rPr>
        <w:t xml:space="preserve"> </w:t>
      </w:r>
      <w:r w:rsidR="009274E9">
        <w:rPr>
          <w:rFonts w:asciiTheme="majorBidi" w:eastAsiaTheme="minorHAnsi" w:hAnsiTheme="majorBidi" w:cstheme="majorBidi"/>
          <w:szCs w:val="24"/>
          <w:lang w:eastAsia="en-US"/>
        </w:rPr>
        <w:t xml:space="preserve">noteiktajiem </w:t>
      </w:r>
      <w:r w:rsidR="003E288A">
        <w:rPr>
          <w:rFonts w:asciiTheme="majorBidi" w:eastAsiaTheme="minorHAnsi" w:hAnsiTheme="majorBidi" w:cstheme="majorBidi"/>
          <w:szCs w:val="24"/>
          <w:lang w:eastAsia="en-US"/>
        </w:rPr>
        <w:t>gadījumiem, atbilstoši Civillikuma 1653. pantam nokavējum</w:t>
      </w:r>
      <w:r w:rsidR="00392356">
        <w:rPr>
          <w:rFonts w:asciiTheme="majorBidi" w:eastAsiaTheme="minorHAnsi" w:hAnsiTheme="majorBidi" w:cstheme="majorBidi"/>
          <w:szCs w:val="24"/>
          <w:lang w:eastAsia="en-US"/>
        </w:rPr>
        <w:t xml:space="preserve">a atzīšanai </w:t>
      </w:r>
      <w:r w:rsidR="009274E9">
        <w:rPr>
          <w:rFonts w:asciiTheme="majorBidi" w:eastAsiaTheme="minorHAnsi" w:hAnsiTheme="majorBidi" w:cstheme="majorBidi"/>
          <w:szCs w:val="24"/>
          <w:lang w:eastAsia="en-US"/>
        </w:rPr>
        <w:t xml:space="preserve">ir </w:t>
      </w:r>
      <w:r w:rsidR="00392356">
        <w:rPr>
          <w:rFonts w:asciiTheme="majorBidi" w:eastAsiaTheme="minorHAnsi" w:hAnsiTheme="majorBidi" w:cstheme="majorBidi"/>
          <w:szCs w:val="24"/>
          <w:lang w:eastAsia="en-US"/>
        </w:rPr>
        <w:t xml:space="preserve">nepieciešams atgādinājums no kreditora vai tā vietnieka. </w:t>
      </w:r>
    </w:p>
    <w:p w14:paraId="44694AAC" w14:textId="79A55DEE" w:rsidR="003E288A" w:rsidRDefault="003E288A" w:rsidP="003E288A">
      <w:pPr>
        <w:pStyle w:val="NoSpacing"/>
        <w:spacing w:line="276" w:lineRule="auto"/>
        <w:ind w:firstLine="720"/>
        <w:jc w:val="both"/>
        <w:rPr>
          <w:rFonts w:asciiTheme="majorBidi" w:eastAsiaTheme="minorHAnsi" w:hAnsiTheme="majorBidi" w:cstheme="majorBidi"/>
          <w:szCs w:val="24"/>
          <w:lang w:eastAsia="en-US"/>
        </w:rPr>
      </w:pPr>
      <w:r w:rsidRPr="00982ADD">
        <w:rPr>
          <w:rFonts w:asciiTheme="majorBidi" w:eastAsiaTheme="minorHAnsi" w:hAnsiTheme="majorBidi" w:cstheme="majorBidi"/>
          <w:szCs w:val="24"/>
          <w:lang w:eastAsia="en-US"/>
        </w:rPr>
        <w:t>Civillikuma 1652.</w:t>
      </w:r>
      <w:r>
        <w:rPr>
          <w:rFonts w:asciiTheme="majorBidi" w:eastAsiaTheme="minorHAnsi" w:hAnsiTheme="majorBidi" w:cstheme="majorBidi"/>
          <w:szCs w:val="24"/>
          <w:lang w:eastAsia="en-US"/>
        </w:rPr>
        <w:t> </w:t>
      </w:r>
      <w:r w:rsidRPr="00982ADD">
        <w:rPr>
          <w:rFonts w:asciiTheme="majorBidi" w:eastAsiaTheme="minorHAnsi" w:hAnsiTheme="majorBidi" w:cstheme="majorBidi"/>
          <w:szCs w:val="24"/>
          <w:lang w:eastAsia="en-US"/>
        </w:rPr>
        <w:t>panta pirmās daļas 3.</w:t>
      </w:r>
      <w:r>
        <w:rPr>
          <w:rFonts w:asciiTheme="majorBidi" w:eastAsiaTheme="minorHAnsi" w:hAnsiTheme="majorBidi" w:cstheme="majorBidi"/>
          <w:szCs w:val="24"/>
          <w:lang w:eastAsia="en-US"/>
        </w:rPr>
        <w:t> </w:t>
      </w:r>
      <w:r w:rsidRPr="00982ADD">
        <w:rPr>
          <w:rFonts w:asciiTheme="majorBidi" w:eastAsiaTheme="minorHAnsi" w:hAnsiTheme="majorBidi" w:cstheme="majorBidi"/>
          <w:szCs w:val="24"/>
          <w:lang w:eastAsia="en-US"/>
        </w:rPr>
        <w:t>punkts noteic, ka parādnieka nokavējums ar visām tā sekām iestājas pats no sevis, kad viņš palaidis garām termiņu, kas nolikts izpildīšanai vai nu ar likumu, vai ar līgumu, vai arī pēc parašas.</w:t>
      </w:r>
    </w:p>
    <w:p w14:paraId="4027BFF9" w14:textId="457DF7DB" w:rsidR="003E288A" w:rsidRDefault="00982ADD" w:rsidP="003E288A">
      <w:pPr>
        <w:pStyle w:val="NoSpacing"/>
        <w:spacing w:line="276" w:lineRule="auto"/>
        <w:ind w:firstLine="720"/>
        <w:jc w:val="both"/>
        <w:rPr>
          <w:rFonts w:asciiTheme="majorBidi" w:eastAsiaTheme="minorHAnsi" w:hAnsiTheme="majorBidi" w:cstheme="majorBidi"/>
          <w:szCs w:val="24"/>
          <w:lang w:eastAsia="en-US"/>
        </w:rPr>
      </w:pPr>
      <w:r>
        <w:rPr>
          <w:rFonts w:asciiTheme="majorBidi" w:eastAsiaTheme="minorHAnsi" w:hAnsiTheme="majorBidi" w:cstheme="majorBidi"/>
          <w:szCs w:val="24"/>
          <w:lang w:eastAsia="en-US"/>
        </w:rPr>
        <w:t>Apgabaltiesa</w:t>
      </w:r>
      <w:r w:rsidR="003E288A">
        <w:rPr>
          <w:rFonts w:asciiTheme="majorBidi" w:eastAsiaTheme="minorHAnsi" w:hAnsiTheme="majorBidi" w:cstheme="majorBidi"/>
          <w:szCs w:val="24"/>
          <w:lang w:eastAsia="en-US"/>
        </w:rPr>
        <w:t xml:space="preserve"> atzinusi, ka nokavējuma iestāšanās brīža noteikšanai piemērojama minētā tiesību norma, jo prasītāja pienākums veikt ar nekustamo īpašumu saistītos maksājumus iestājās brīdī, kad viņš ieguva kopīpašnieka statusu. </w:t>
      </w:r>
      <w:r w:rsidR="00392356">
        <w:rPr>
          <w:rFonts w:asciiTheme="majorBidi" w:eastAsiaTheme="minorHAnsi" w:hAnsiTheme="majorBidi" w:cstheme="majorBidi"/>
          <w:szCs w:val="24"/>
          <w:lang w:eastAsia="en-US"/>
        </w:rPr>
        <w:t xml:space="preserve">Tādēļ tiesa uzskatījusi, ka </w:t>
      </w:r>
      <w:r w:rsidR="007777ED">
        <w:rPr>
          <w:rFonts w:asciiTheme="majorBidi" w:eastAsiaTheme="minorHAnsi" w:hAnsiTheme="majorBidi" w:cstheme="majorBidi"/>
          <w:szCs w:val="24"/>
          <w:lang w:eastAsia="en-US"/>
        </w:rPr>
        <w:t>nebija</w:t>
      </w:r>
      <w:r w:rsidR="00392356">
        <w:rPr>
          <w:rFonts w:asciiTheme="majorBidi" w:eastAsiaTheme="minorHAnsi" w:hAnsiTheme="majorBidi" w:cstheme="majorBidi"/>
          <w:szCs w:val="24"/>
          <w:lang w:eastAsia="en-US"/>
        </w:rPr>
        <w:t xml:space="preserve"> nepieciešams atbildētājas atgādinājums.</w:t>
      </w:r>
    </w:p>
    <w:p w14:paraId="47EF165E" w14:textId="691FC3F4" w:rsidR="001D10A7" w:rsidRDefault="00392356" w:rsidP="001D10A7">
      <w:pPr>
        <w:pStyle w:val="NoSpacing"/>
        <w:spacing w:line="276" w:lineRule="auto"/>
        <w:ind w:firstLine="720"/>
        <w:jc w:val="both"/>
        <w:rPr>
          <w:rFonts w:asciiTheme="majorBidi" w:eastAsiaTheme="minorHAnsi" w:hAnsiTheme="majorBidi" w:cstheme="majorBidi"/>
          <w:szCs w:val="24"/>
          <w:lang w:eastAsia="en-US"/>
        </w:rPr>
      </w:pPr>
      <w:r>
        <w:rPr>
          <w:rFonts w:asciiTheme="majorBidi" w:eastAsiaTheme="minorHAnsi" w:hAnsiTheme="majorBidi" w:cstheme="majorBidi"/>
          <w:szCs w:val="24"/>
          <w:lang w:eastAsia="en-US"/>
        </w:rPr>
        <w:t>[7.2] </w:t>
      </w:r>
      <w:r w:rsidR="007777ED">
        <w:rPr>
          <w:rFonts w:asciiTheme="majorBidi" w:eastAsiaTheme="minorHAnsi" w:hAnsiTheme="majorBidi" w:cstheme="majorBidi"/>
          <w:szCs w:val="24"/>
          <w:lang w:eastAsia="en-US"/>
        </w:rPr>
        <w:t>L</w:t>
      </w:r>
      <w:r w:rsidR="001D10A7">
        <w:rPr>
          <w:rFonts w:asciiTheme="majorBidi" w:eastAsiaTheme="minorHAnsi" w:hAnsiTheme="majorBidi" w:cstheme="majorBidi"/>
          <w:szCs w:val="24"/>
          <w:lang w:eastAsia="en-US"/>
        </w:rPr>
        <w:t xml:space="preserve">ietā risināms kopīpašnieku tiesiskajā attiecībā radušais strīds, kur prasības (pretprasības) pamatu veido tas, ka atbildētājai ir atlīdzināmi kopīpašuma uzturēšanai vajadzīgie izdevumi, ko viņa veikusi otra kopīpašnieka vietā. </w:t>
      </w:r>
      <w:r w:rsidR="00D91FD9">
        <w:rPr>
          <w:rFonts w:asciiTheme="majorBidi" w:eastAsiaTheme="minorHAnsi" w:hAnsiTheme="majorBidi" w:cstheme="majorBidi"/>
          <w:szCs w:val="24"/>
          <w:lang w:eastAsia="en-US"/>
        </w:rPr>
        <w:t>Ja kopīpašnieks ir sedzis izdevumus tādā apmērā, kas pārsniedz viņa domājamās daļas lielumam atbilstošo summu, viņam ir tiesība prasīt no pārējiem kopīpašniekiem samērīgu atlīdzību (</w:t>
      </w:r>
      <w:r w:rsidR="00D91FD9" w:rsidRPr="000579BE">
        <w:rPr>
          <w:rFonts w:ascii="Times New Roman" w:hAnsi="Times New Roman"/>
          <w:iCs/>
          <w:szCs w:val="24"/>
          <w:lang w:eastAsia="en-US"/>
        </w:rPr>
        <w:t>sk</w:t>
      </w:r>
      <w:r w:rsidR="00D91FD9" w:rsidRPr="00F14283">
        <w:rPr>
          <w:rFonts w:ascii="Times New Roman" w:hAnsi="Times New Roman"/>
          <w:i/>
          <w:szCs w:val="24"/>
          <w:lang w:eastAsia="en-US"/>
        </w:rPr>
        <w:t>.</w:t>
      </w:r>
      <w:r w:rsidR="00D91FD9">
        <w:rPr>
          <w:rFonts w:ascii="Times New Roman" w:hAnsi="Times New Roman"/>
          <w:i/>
          <w:szCs w:val="24"/>
          <w:lang w:eastAsia="en-US"/>
        </w:rPr>
        <w:t> </w:t>
      </w:r>
      <w:r w:rsidR="00D91FD9" w:rsidRPr="00F14283">
        <w:rPr>
          <w:rFonts w:ascii="Times New Roman" w:hAnsi="Times New Roman"/>
          <w:i/>
          <w:szCs w:val="24"/>
          <w:lang w:eastAsia="en-US"/>
        </w:rPr>
        <w:t>A. Grūtups, E. Kalniņš. Civillikuma komentāri. Trešā daļa. Lietu tiesības. Īpašums. Otrais papildinātais izdevums. Rīga: Tiesu namu aģentūra, 2002, 266.</w:t>
      </w:r>
      <w:r w:rsidR="00D91FD9">
        <w:rPr>
          <w:rFonts w:ascii="Times New Roman" w:hAnsi="Times New Roman"/>
          <w:i/>
          <w:szCs w:val="24"/>
          <w:lang w:eastAsia="en-US"/>
        </w:rPr>
        <w:t> lpp.</w:t>
      </w:r>
      <w:r w:rsidR="00D91FD9">
        <w:rPr>
          <w:rFonts w:asciiTheme="majorBidi" w:eastAsiaTheme="minorHAnsi" w:hAnsiTheme="majorBidi" w:cstheme="majorBidi"/>
          <w:szCs w:val="24"/>
          <w:lang w:eastAsia="en-US"/>
        </w:rPr>
        <w:t>).</w:t>
      </w:r>
    </w:p>
    <w:p w14:paraId="4156A0BB" w14:textId="7D53456D" w:rsidR="00E708B7" w:rsidRDefault="00392356" w:rsidP="001D10A7">
      <w:pPr>
        <w:pStyle w:val="NoSpacing"/>
        <w:spacing w:line="276" w:lineRule="auto"/>
        <w:ind w:firstLine="720"/>
        <w:jc w:val="both"/>
        <w:rPr>
          <w:rFonts w:asciiTheme="majorBidi" w:eastAsiaTheme="minorHAnsi" w:hAnsiTheme="majorBidi" w:cstheme="majorBidi"/>
          <w:szCs w:val="24"/>
          <w:lang w:eastAsia="en-US"/>
        </w:rPr>
      </w:pPr>
      <w:r>
        <w:rPr>
          <w:rFonts w:asciiTheme="majorBidi" w:eastAsiaTheme="minorHAnsi" w:hAnsiTheme="majorBidi" w:cstheme="majorBidi"/>
          <w:szCs w:val="24"/>
          <w:lang w:eastAsia="en-US"/>
        </w:rPr>
        <w:t xml:space="preserve">Var piekrist, ka kopīpašniekam ir jāzina </w:t>
      </w:r>
      <w:r w:rsidR="001D10A7">
        <w:rPr>
          <w:rFonts w:asciiTheme="majorBidi" w:eastAsiaTheme="minorHAnsi" w:hAnsiTheme="majorBidi" w:cstheme="majorBidi"/>
          <w:szCs w:val="24"/>
          <w:lang w:eastAsia="en-US"/>
        </w:rPr>
        <w:t>likumā noteiktais</w:t>
      </w:r>
      <w:r>
        <w:rPr>
          <w:rFonts w:asciiTheme="majorBidi" w:eastAsiaTheme="minorHAnsi" w:hAnsiTheme="majorBidi" w:cstheme="majorBidi"/>
          <w:szCs w:val="24"/>
          <w:lang w:eastAsia="en-US"/>
        </w:rPr>
        <w:t xml:space="preserve"> pienākums </w:t>
      </w:r>
      <w:r w:rsidR="001D10A7">
        <w:rPr>
          <w:rFonts w:asciiTheme="majorBidi" w:eastAsiaTheme="minorHAnsi" w:hAnsiTheme="majorBidi" w:cstheme="majorBidi"/>
          <w:szCs w:val="24"/>
          <w:lang w:eastAsia="en-US"/>
        </w:rPr>
        <w:t>segt šādus</w:t>
      </w:r>
      <w:r>
        <w:rPr>
          <w:rFonts w:asciiTheme="majorBidi" w:eastAsiaTheme="minorHAnsi" w:hAnsiTheme="majorBidi" w:cstheme="majorBidi"/>
          <w:szCs w:val="24"/>
          <w:lang w:eastAsia="en-US"/>
        </w:rPr>
        <w:t xml:space="preserve"> izdevumus.</w:t>
      </w:r>
      <w:r w:rsidR="001D10A7">
        <w:rPr>
          <w:rFonts w:asciiTheme="majorBidi" w:eastAsiaTheme="minorHAnsi" w:hAnsiTheme="majorBidi" w:cstheme="majorBidi"/>
          <w:szCs w:val="24"/>
          <w:lang w:eastAsia="en-US"/>
        </w:rPr>
        <w:t xml:space="preserve"> </w:t>
      </w:r>
      <w:r>
        <w:rPr>
          <w:rFonts w:asciiTheme="majorBidi" w:eastAsiaTheme="minorHAnsi" w:hAnsiTheme="majorBidi" w:cstheme="majorBidi"/>
          <w:szCs w:val="24"/>
          <w:lang w:eastAsia="en-US"/>
        </w:rPr>
        <w:t>Vienlaikus jānorāda, ka</w:t>
      </w:r>
      <w:r w:rsidR="00E746DB">
        <w:rPr>
          <w:rFonts w:asciiTheme="majorBidi" w:eastAsiaTheme="minorHAnsi" w:hAnsiTheme="majorBidi" w:cstheme="majorBidi"/>
          <w:szCs w:val="24"/>
          <w:lang w:eastAsia="en-US"/>
        </w:rPr>
        <w:t xml:space="preserve"> atbilstoši </w:t>
      </w:r>
      <w:r>
        <w:rPr>
          <w:rFonts w:asciiTheme="majorBidi" w:eastAsiaTheme="minorHAnsi" w:hAnsiTheme="majorBidi" w:cstheme="majorBidi"/>
          <w:szCs w:val="24"/>
          <w:lang w:eastAsia="en-US"/>
        </w:rPr>
        <w:t>Civillikuma 1652. panta pirmās daļas 3. punkta tiesību normas tiesiskā sastāva pazīm</w:t>
      </w:r>
      <w:r w:rsidR="00E746DB">
        <w:rPr>
          <w:rFonts w:asciiTheme="majorBidi" w:eastAsiaTheme="minorHAnsi" w:hAnsiTheme="majorBidi" w:cstheme="majorBidi"/>
          <w:szCs w:val="24"/>
          <w:lang w:eastAsia="en-US"/>
        </w:rPr>
        <w:t xml:space="preserve">ēm tiesiska nozīme ir </w:t>
      </w:r>
      <w:r w:rsidR="007D369F">
        <w:rPr>
          <w:rFonts w:asciiTheme="majorBidi" w:eastAsiaTheme="minorHAnsi" w:hAnsiTheme="majorBidi" w:cstheme="majorBidi"/>
          <w:szCs w:val="24"/>
          <w:lang w:eastAsia="en-US"/>
        </w:rPr>
        <w:t xml:space="preserve">tieši </w:t>
      </w:r>
      <w:r w:rsidR="00E746DB">
        <w:rPr>
          <w:rFonts w:asciiTheme="majorBidi" w:eastAsiaTheme="minorHAnsi" w:hAnsiTheme="majorBidi" w:cstheme="majorBidi"/>
          <w:szCs w:val="24"/>
          <w:lang w:eastAsia="en-US"/>
        </w:rPr>
        <w:t xml:space="preserve">apstāklim, vai </w:t>
      </w:r>
      <w:r w:rsidR="00E84DD6">
        <w:rPr>
          <w:rFonts w:asciiTheme="majorBidi" w:eastAsiaTheme="minorHAnsi" w:hAnsiTheme="majorBidi" w:cstheme="majorBidi"/>
          <w:szCs w:val="24"/>
          <w:lang w:eastAsia="en-US"/>
        </w:rPr>
        <w:t xml:space="preserve">strīdus tiesiskajā attiecībā </w:t>
      </w:r>
      <w:r w:rsidR="00E746DB">
        <w:rPr>
          <w:rFonts w:asciiTheme="majorBidi" w:eastAsiaTheme="minorHAnsi" w:hAnsiTheme="majorBidi" w:cstheme="majorBidi"/>
          <w:szCs w:val="24"/>
          <w:lang w:eastAsia="en-US"/>
        </w:rPr>
        <w:t xml:space="preserve">ir noteikts saistības izpildes termiņš. </w:t>
      </w:r>
      <w:r w:rsidR="007D369F">
        <w:rPr>
          <w:rFonts w:asciiTheme="majorBidi" w:eastAsiaTheme="minorHAnsi" w:hAnsiTheme="majorBidi" w:cstheme="majorBidi"/>
          <w:szCs w:val="24"/>
          <w:lang w:eastAsia="en-US"/>
        </w:rPr>
        <w:t>Tas izskaidrojams ar to, ka</w:t>
      </w:r>
      <w:r w:rsidR="00E708B7">
        <w:rPr>
          <w:rFonts w:asciiTheme="majorBidi" w:eastAsiaTheme="minorHAnsi" w:hAnsiTheme="majorBidi" w:cstheme="majorBidi"/>
          <w:szCs w:val="24"/>
          <w:lang w:eastAsia="en-US"/>
        </w:rPr>
        <w:t xml:space="preserve"> tiesību normā noregulētajā gadījumā kreditora atgādinājums nokavējuma atzīšanai nav nepieciešams, jo parādniekam </w:t>
      </w:r>
      <w:r w:rsidR="00133357">
        <w:rPr>
          <w:rFonts w:asciiTheme="majorBidi" w:eastAsiaTheme="minorHAnsi" w:hAnsiTheme="majorBidi" w:cstheme="majorBidi"/>
          <w:szCs w:val="24"/>
          <w:lang w:eastAsia="en-US"/>
        </w:rPr>
        <w:t xml:space="preserve">jau ir darīts zināms gan par saistības esību, gan par laika posmu, līdz kuram tā ir izpildāma. </w:t>
      </w:r>
      <w:r w:rsidR="00E708B7">
        <w:rPr>
          <w:rFonts w:asciiTheme="majorBidi" w:eastAsiaTheme="minorHAnsi" w:hAnsiTheme="majorBidi" w:cstheme="majorBidi"/>
          <w:szCs w:val="24"/>
          <w:lang w:eastAsia="en-US"/>
        </w:rPr>
        <w:t xml:space="preserve"> </w:t>
      </w:r>
    </w:p>
    <w:p w14:paraId="3E5C28D0" w14:textId="44A01850" w:rsidR="00D91FD9" w:rsidRDefault="00E746DB" w:rsidP="00FA0EAF">
      <w:pPr>
        <w:pStyle w:val="NoSpacing"/>
        <w:spacing w:line="276" w:lineRule="auto"/>
        <w:ind w:firstLine="720"/>
        <w:jc w:val="both"/>
        <w:rPr>
          <w:rFonts w:asciiTheme="majorBidi" w:eastAsiaTheme="minorHAnsi" w:hAnsiTheme="majorBidi" w:cstheme="majorBidi"/>
          <w:szCs w:val="24"/>
          <w:lang w:eastAsia="en-US"/>
        </w:rPr>
      </w:pPr>
      <w:r>
        <w:rPr>
          <w:rFonts w:asciiTheme="majorBidi" w:eastAsiaTheme="minorHAnsi" w:hAnsiTheme="majorBidi" w:cstheme="majorBidi"/>
          <w:szCs w:val="24"/>
          <w:lang w:eastAsia="en-US"/>
        </w:rPr>
        <w:t>Šī iemesla dēļ saistības rašanās pamata noskaidrošana pati par sevi n</w:t>
      </w:r>
      <w:r w:rsidR="00133357">
        <w:rPr>
          <w:rFonts w:asciiTheme="majorBidi" w:eastAsiaTheme="minorHAnsi" w:hAnsiTheme="majorBidi" w:cstheme="majorBidi"/>
          <w:szCs w:val="24"/>
          <w:lang w:eastAsia="en-US"/>
        </w:rPr>
        <w:t>ebija</w:t>
      </w:r>
      <w:r>
        <w:rPr>
          <w:rFonts w:asciiTheme="majorBidi" w:eastAsiaTheme="minorHAnsi" w:hAnsiTheme="majorBidi" w:cstheme="majorBidi"/>
          <w:szCs w:val="24"/>
          <w:lang w:eastAsia="en-US"/>
        </w:rPr>
        <w:t xml:space="preserve"> pietiekama, lai </w:t>
      </w:r>
      <w:r w:rsidR="00133357">
        <w:rPr>
          <w:rFonts w:asciiTheme="majorBidi" w:eastAsiaTheme="minorHAnsi" w:hAnsiTheme="majorBidi" w:cstheme="majorBidi"/>
          <w:szCs w:val="24"/>
          <w:lang w:eastAsia="en-US"/>
        </w:rPr>
        <w:t xml:space="preserve">nodibinātu, ka izskatāmajā lietā ir </w:t>
      </w:r>
      <w:r>
        <w:rPr>
          <w:rFonts w:asciiTheme="majorBidi" w:eastAsiaTheme="minorHAnsi" w:hAnsiTheme="majorBidi" w:cstheme="majorBidi"/>
          <w:szCs w:val="24"/>
          <w:lang w:eastAsia="en-US"/>
        </w:rPr>
        <w:t>piemērojam</w:t>
      </w:r>
      <w:r w:rsidR="00133357">
        <w:rPr>
          <w:rFonts w:asciiTheme="majorBidi" w:eastAsiaTheme="minorHAnsi" w:hAnsiTheme="majorBidi" w:cstheme="majorBidi"/>
          <w:szCs w:val="24"/>
          <w:lang w:eastAsia="en-US"/>
        </w:rPr>
        <w:t xml:space="preserve">s </w:t>
      </w:r>
      <w:r w:rsidR="00133357" w:rsidRPr="00133357">
        <w:rPr>
          <w:rFonts w:asciiTheme="majorBidi" w:eastAsiaTheme="minorHAnsi" w:hAnsiTheme="majorBidi" w:cstheme="majorBidi"/>
          <w:szCs w:val="24"/>
          <w:lang w:eastAsia="en-US"/>
        </w:rPr>
        <w:t>Civillikuma 1652.</w:t>
      </w:r>
      <w:r w:rsidR="00133357">
        <w:rPr>
          <w:rFonts w:asciiTheme="majorBidi" w:eastAsiaTheme="minorHAnsi" w:hAnsiTheme="majorBidi" w:cstheme="majorBidi"/>
          <w:szCs w:val="24"/>
          <w:lang w:eastAsia="en-US"/>
        </w:rPr>
        <w:t> </w:t>
      </w:r>
      <w:r w:rsidR="00133357" w:rsidRPr="00133357">
        <w:rPr>
          <w:rFonts w:asciiTheme="majorBidi" w:eastAsiaTheme="minorHAnsi" w:hAnsiTheme="majorBidi" w:cstheme="majorBidi"/>
          <w:szCs w:val="24"/>
          <w:lang w:eastAsia="en-US"/>
        </w:rPr>
        <w:t>panta pirmās daļas 3.</w:t>
      </w:r>
      <w:r w:rsidR="00133357">
        <w:rPr>
          <w:rFonts w:asciiTheme="majorBidi" w:eastAsiaTheme="minorHAnsi" w:hAnsiTheme="majorBidi" w:cstheme="majorBidi"/>
          <w:szCs w:val="24"/>
          <w:lang w:eastAsia="en-US"/>
        </w:rPr>
        <w:t> </w:t>
      </w:r>
      <w:r w:rsidR="00133357" w:rsidRPr="00133357">
        <w:rPr>
          <w:rFonts w:asciiTheme="majorBidi" w:eastAsiaTheme="minorHAnsi" w:hAnsiTheme="majorBidi" w:cstheme="majorBidi"/>
          <w:szCs w:val="24"/>
          <w:lang w:eastAsia="en-US"/>
        </w:rPr>
        <w:t>punkt</w:t>
      </w:r>
      <w:r w:rsidR="00133357">
        <w:rPr>
          <w:rFonts w:asciiTheme="majorBidi" w:eastAsiaTheme="minorHAnsi" w:hAnsiTheme="majorBidi" w:cstheme="majorBidi"/>
          <w:szCs w:val="24"/>
          <w:lang w:eastAsia="en-US"/>
        </w:rPr>
        <w:t xml:space="preserve">s. </w:t>
      </w:r>
    </w:p>
    <w:p w14:paraId="2ADC502E" w14:textId="4CD19306" w:rsidR="00E65814" w:rsidRDefault="00A36911" w:rsidP="00FA0EAF">
      <w:pPr>
        <w:pStyle w:val="NoSpacing"/>
        <w:spacing w:line="276" w:lineRule="auto"/>
        <w:ind w:firstLine="720"/>
        <w:jc w:val="both"/>
        <w:rPr>
          <w:rFonts w:asciiTheme="majorBidi" w:eastAsiaTheme="minorHAnsi" w:hAnsiTheme="majorBidi" w:cstheme="majorBidi"/>
          <w:szCs w:val="24"/>
          <w:lang w:eastAsia="en-US"/>
        </w:rPr>
      </w:pPr>
      <w:r>
        <w:rPr>
          <w:rFonts w:asciiTheme="majorBidi" w:eastAsiaTheme="minorHAnsi" w:hAnsiTheme="majorBidi" w:cstheme="majorBidi"/>
          <w:szCs w:val="24"/>
          <w:lang w:eastAsia="en-US"/>
        </w:rPr>
        <w:t>[7.3] </w:t>
      </w:r>
      <w:r w:rsidR="00E65814">
        <w:rPr>
          <w:rFonts w:asciiTheme="majorBidi" w:eastAsiaTheme="minorHAnsi" w:hAnsiTheme="majorBidi" w:cstheme="majorBidi"/>
          <w:szCs w:val="24"/>
          <w:lang w:eastAsia="en-US"/>
        </w:rPr>
        <w:t xml:space="preserve">Lai nodibinātu nokavējuma faktu, tiesai </w:t>
      </w:r>
      <w:r w:rsidR="00D91FD9">
        <w:rPr>
          <w:rFonts w:asciiTheme="majorBidi" w:eastAsiaTheme="minorHAnsi" w:hAnsiTheme="majorBidi" w:cstheme="majorBidi"/>
          <w:szCs w:val="24"/>
          <w:lang w:eastAsia="en-US"/>
        </w:rPr>
        <w:t xml:space="preserve">bija jānoskaidro, vai attiecībā uz </w:t>
      </w:r>
      <w:r w:rsidR="002F7AA1">
        <w:rPr>
          <w:rFonts w:asciiTheme="majorBidi" w:eastAsiaTheme="minorHAnsi" w:hAnsiTheme="majorBidi" w:cstheme="majorBidi"/>
          <w:szCs w:val="24"/>
          <w:lang w:eastAsia="en-US"/>
        </w:rPr>
        <w:t>iepriekšminēto izdevumu atlīdzināšanu kopīpašnieku savstarpējās attiecībās bija noteikts izpildes termiņš</w:t>
      </w:r>
      <w:r w:rsidR="00E65814">
        <w:rPr>
          <w:rFonts w:asciiTheme="majorBidi" w:eastAsiaTheme="minorHAnsi" w:hAnsiTheme="majorBidi" w:cstheme="majorBidi"/>
          <w:szCs w:val="24"/>
          <w:lang w:eastAsia="en-US"/>
        </w:rPr>
        <w:t xml:space="preserve">. </w:t>
      </w:r>
    </w:p>
    <w:p w14:paraId="18CD9992" w14:textId="5FB3B943" w:rsidR="00665EBF" w:rsidRDefault="00E65814" w:rsidP="00E66D63">
      <w:pPr>
        <w:pStyle w:val="NoSpacing"/>
        <w:spacing w:line="276" w:lineRule="auto"/>
        <w:ind w:firstLine="720"/>
        <w:jc w:val="both"/>
        <w:rPr>
          <w:rFonts w:asciiTheme="majorBidi" w:eastAsiaTheme="minorHAnsi" w:hAnsiTheme="majorBidi" w:cstheme="majorBidi"/>
          <w:szCs w:val="24"/>
          <w:lang w:eastAsia="en-US"/>
        </w:rPr>
      </w:pPr>
      <w:r>
        <w:rPr>
          <w:rFonts w:asciiTheme="majorBidi" w:eastAsiaTheme="minorHAnsi" w:hAnsiTheme="majorBidi" w:cstheme="majorBidi"/>
          <w:szCs w:val="24"/>
          <w:lang w:eastAsia="en-US"/>
        </w:rPr>
        <w:t xml:space="preserve">Minēto uzdevumu apgabaltiesa nav izpildījusi, </w:t>
      </w:r>
      <w:r w:rsidR="00FF5563">
        <w:rPr>
          <w:rFonts w:asciiTheme="majorBidi" w:eastAsiaTheme="minorHAnsi" w:hAnsiTheme="majorBidi" w:cstheme="majorBidi"/>
          <w:szCs w:val="24"/>
          <w:lang w:eastAsia="en-US"/>
        </w:rPr>
        <w:t>kā rezultātā nepamatot</w:t>
      </w:r>
      <w:r w:rsidR="002F7AA1">
        <w:rPr>
          <w:rFonts w:asciiTheme="majorBidi" w:eastAsiaTheme="minorHAnsi" w:hAnsiTheme="majorBidi" w:cstheme="majorBidi"/>
          <w:szCs w:val="24"/>
          <w:lang w:eastAsia="en-US"/>
        </w:rPr>
        <w:t>i</w:t>
      </w:r>
      <w:r w:rsidR="00FF5563">
        <w:rPr>
          <w:rFonts w:asciiTheme="majorBidi" w:eastAsiaTheme="minorHAnsi" w:hAnsiTheme="majorBidi" w:cstheme="majorBidi"/>
          <w:szCs w:val="24"/>
          <w:lang w:eastAsia="en-US"/>
        </w:rPr>
        <w:t xml:space="preserve"> secināju</w:t>
      </w:r>
      <w:r w:rsidR="002F7AA1">
        <w:rPr>
          <w:rFonts w:asciiTheme="majorBidi" w:eastAsiaTheme="minorHAnsi" w:hAnsiTheme="majorBidi" w:cstheme="majorBidi"/>
          <w:szCs w:val="24"/>
          <w:lang w:eastAsia="en-US"/>
        </w:rPr>
        <w:t>si</w:t>
      </w:r>
      <w:r w:rsidR="00FF5563">
        <w:rPr>
          <w:rFonts w:asciiTheme="majorBidi" w:eastAsiaTheme="minorHAnsi" w:hAnsiTheme="majorBidi" w:cstheme="majorBidi"/>
          <w:szCs w:val="24"/>
          <w:lang w:eastAsia="en-US"/>
        </w:rPr>
        <w:t xml:space="preserve">, ka </w:t>
      </w:r>
      <w:r w:rsidR="00E66D63">
        <w:rPr>
          <w:rFonts w:asciiTheme="majorBidi" w:eastAsiaTheme="minorHAnsi" w:hAnsiTheme="majorBidi" w:cstheme="majorBidi"/>
          <w:szCs w:val="24"/>
          <w:lang w:eastAsia="en-US"/>
        </w:rPr>
        <w:t xml:space="preserve">naudas </w:t>
      </w:r>
      <w:r w:rsidR="003A0EA7">
        <w:rPr>
          <w:rFonts w:asciiTheme="majorBidi" w:eastAsiaTheme="minorHAnsi" w:hAnsiTheme="majorBidi" w:cstheme="majorBidi"/>
          <w:szCs w:val="24"/>
          <w:lang w:eastAsia="en-US"/>
        </w:rPr>
        <w:t xml:space="preserve">līdzekļu </w:t>
      </w:r>
      <w:r w:rsidR="00E66D63">
        <w:rPr>
          <w:rFonts w:asciiTheme="majorBidi" w:eastAsiaTheme="minorHAnsi" w:hAnsiTheme="majorBidi" w:cstheme="majorBidi"/>
          <w:szCs w:val="24"/>
          <w:lang w:eastAsia="en-US"/>
        </w:rPr>
        <w:t xml:space="preserve">izsniegšanas fakts, it īpaši, ja kreditors nav noteicis konkrētu termiņu to atdošanai, </w:t>
      </w:r>
      <w:r w:rsidR="00665EBF">
        <w:rPr>
          <w:rFonts w:asciiTheme="majorBidi" w:eastAsiaTheme="minorHAnsi" w:hAnsiTheme="majorBidi" w:cstheme="majorBidi"/>
          <w:szCs w:val="24"/>
          <w:lang w:eastAsia="en-US"/>
        </w:rPr>
        <w:t xml:space="preserve">pats par sevi var būt pamats, lai Civillikuma 1651.–1653. panta izpratnē </w:t>
      </w:r>
      <w:r w:rsidR="00F82523">
        <w:rPr>
          <w:rFonts w:asciiTheme="majorBidi" w:eastAsiaTheme="minorHAnsi" w:hAnsiTheme="majorBidi" w:cstheme="majorBidi"/>
          <w:szCs w:val="24"/>
          <w:lang w:eastAsia="en-US"/>
        </w:rPr>
        <w:t>konstatētu, ka ar šo brīdi vienlaikus iestāj</w:t>
      </w:r>
      <w:r w:rsidR="003A0EA7">
        <w:rPr>
          <w:rFonts w:asciiTheme="majorBidi" w:eastAsiaTheme="minorHAnsi" w:hAnsiTheme="majorBidi" w:cstheme="majorBidi"/>
          <w:szCs w:val="24"/>
          <w:lang w:eastAsia="en-US"/>
        </w:rPr>
        <w:t>ies</w:t>
      </w:r>
      <w:r w:rsidR="00F82523">
        <w:rPr>
          <w:rFonts w:asciiTheme="majorBidi" w:eastAsiaTheme="minorHAnsi" w:hAnsiTheme="majorBidi" w:cstheme="majorBidi"/>
          <w:szCs w:val="24"/>
          <w:lang w:eastAsia="en-US"/>
        </w:rPr>
        <w:t xml:space="preserve"> </w:t>
      </w:r>
      <w:r w:rsidR="003A0EA7">
        <w:rPr>
          <w:rFonts w:asciiTheme="majorBidi" w:eastAsiaTheme="minorHAnsi" w:hAnsiTheme="majorBidi" w:cstheme="majorBidi"/>
          <w:szCs w:val="24"/>
          <w:lang w:eastAsia="en-US"/>
        </w:rPr>
        <w:t xml:space="preserve">parādnieka </w:t>
      </w:r>
      <w:r w:rsidR="00F82523">
        <w:rPr>
          <w:rFonts w:asciiTheme="majorBidi" w:eastAsiaTheme="minorHAnsi" w:hAnsiTheme="majorBidi" w:cstheme="majorBidi"/>
          <w:szCs w:val="24"/>
          <w:lang w:eastAsia="en-US"/>
        </w:rPr>
        <w:t xml:space="preserve">nokavējums.  </w:t>
      </w:r>
    </w:p>
    <w:p w14:paraId="2E52964D" w14:textId="4FA792EB" w:rsidR="00A72A99" w:rsidRDefault="00A72A99" w:rsidP="00A72A99">
      <w:pPr>
        <w:pStyle w:val="NoSpacing"/>
        <w:spacing w:line="276" w:lineRule="auto"/>
        <w:ind w:firstLine="720"/>
        <w:jc w:val="both"/>
        <w:rPr>
          <w:rFonts w:asciiTheme="majorBidi" w:eastAsiaTheme="minorHAnsi" w:hAnsiTheme="majorBidi" w:cstheme="majorBidi"/>
          <w:szCs w:val="24"/>
          <w:lang w:eastAsia="en-US"/>
        </w:rPr>
      </w:pPr>
      <w:r>
        <w:rPr>
          <w:rFonts w:asciiTheme="majorBidi" w:eastAsiaTheme="minorHAnsi" w:hAnsiTheme="majorBidi" w:cstheme="majorBidi"/>
          <w:szCs w:val="24"/>
          <w:lang w:eastAsia="en-US"/>
        </w:rPr>
        <w:t>Turklāt</w:t>
      </w:r>
      <w:r w:rsidR="00E75EB1">
        <w:rPr>
          <w:rFonts w:asciiTheme="majorBidi" w:eastAsiaTheme="minorHAnsi" w:hAnsiTheme="majorBidi" w:cstheme="majorBidi"/>
          <w:szCs w:val="24"/>
          <w:lang w:eastAsia="en-US"/>
        </w:rPr>
        <w:t>,</w:t>
      </w:r>
      <w:r>
        <w:rPr>
          <w:rFonts w:asciiTheme="majorBidi" w:eastAsiaTheme="minorHAnsi" w:hAnsiTheme="majorBidi" w:cstheme="majorBidi"/>
          <w:szCs w:val="24"/>
          <w:lang w:eastAsia="en-US"/>
        </w:rPr>
        <w:t xml:space="preserve"> ja jau apgabaltiesa uzskatījusi, ka atbildētājas veiktie maksājumi prasītājam ir ieguldījums otra laulātā atsevišķajā mantā, tai bija jāņem vērā judikatūras atziņa, ka pamats saņemt atlīdzību par izdarīto ieguldījumu rodas brīdī, kad izbeidzas laulība (sk. </w:t>
      </w:r>
      <w:r>
        <w:rPr>
          <w:rFonts w:asciiTheme="majorBidi" w:eastAsiaTheme="minorHAnsi" w:hAnsiTheme="majorBidi" w:cstheme="majorBidi"/>
          <w:i/>
          <w:iCs/>
          <w:szCs w:val="24"/>
          <w:lang w:eastAsia="en-US"/>
        </w:rPr>
        <w:t>Senāta 2016. gada [..] spriedumu lietā Nr. </w:t>
      </w:r>
      <w:r w:rsidRPr="00147AF8">
        <w:rPr>
          <w:rFonts w:asciiTheme="majorBidi" w:eastAsiaTheme="minorHAnsi" w:hAnsiTheme="majorBidi" w:cstheme="majorBidi"/>
          <w:i/>
          <w:iCs/>
          <w:szCs w:val="24"/>
          <w:lang w:eastAsia="en-US"/>
        </w:rPr>
        <w:t>SKC-D/2016</w:t>
      </w:r>
      <w:r>
        <w:rPr>
          <w:rFonts w:asciiTheme="majorBidi" w:eastAsiaTheme="minorHAnsi" w:hAnsiTheme="majorBidi" w:cstheme="majorBidi"/>
          <w:szCs w:val="24"/>
          <w:lang w:eastAsia="en-US"/>
        </w:rPr>
        <w:t>).</w:t>
      </w:r>
    </w:p>
    <w:p w14:paraId="15816E00" w14:textId="45B400F0" w:rsidR="00A72A99" w:rsidRDefault="00A72A99" w:rsidP="00A72A99">
      <w:pPr>
        <w:pStyle w:val="NoSpacing"/>
        <w:spacing w:after="240" w:line="276" w:lineRule="auto"/>
        <w:ind w:firstLine="720"/>
        <w:jc w:val="both"/>
        <w:rPr>
          <w:rFonts w:asciiTheme="majorBidi" w:eastAsiaTheme="minorHAnsi" w:hAnsiTheme="majorBidi" w:cstheme="majorBidi"/>
          <w:szCs w:val="24"/>
          <w:lang w:eastAsia="en-US"/>
        </w:rPr>
      </w:pPr>
      <w:r>
        <w:rPr>
          <w:rFonts w:asciiTheme="majorBidi" w:eastAsiaTheme="minorHAnsi" w:hAnsiTheme="majorBidi" w:cstheme="majorBidi"/>
          <w:szCs w:val="24"/>
          <w:lang w:eastAsia="en-US"/>
        </w:rPr>
        <w:t xml:space="preserve">Ievērojot minēto, apgabaltiesa, nenoskaidrojot, kurā brīdī atbildētājai iestājās tiesiskais pamats atprasīt veiktos ieguldījumus laulātā atsevišķajā mantā, bez jebkāda tiesiska pamata nodibinājusi šādas saistības izpildes nokavējumu. Tas savukārt atzīstams par Civilprocesa likuma 8. panta pirmās daļas un 193. panta piektās daļas pārkāpumu. </w:t>
      </w:r>
    </w:p>
    <w:p w14:paraId="6E86F3E4" w14:textId="49635C13" w:rsidR="00C40506" w:rsidRPr="00527B4A" w:rsidRDefault="00C40506" w:rsidP="008C37BA">
      <w:pPr>
        <w:shd w:val="clear" w:color="auto" w:fill="FFFFFF"/>
        <w:spacing w:after="240" w:line="276" w:lineRule="auto"/>
        <w:ind w:firstLine="709"/>
        <w:jc w:val="both"/>
        <w:rPr>
          <w:rFonts w:ascii="TimesNewRomanPSMT" w:eastAsiaTheme="minorHAnsi" w:hAnsi="TimesNewRomanPSMT" w:cs="TimesNewRomanPSMT"/>
          <w:lang w:eastAsia="en-US"/>
        </w:rPr>
      </w:pPr>
      <w:r w:rsidRPr="00D43197">
        <w:rPr>
          <w:rFonts w:asciiTheme="majorBidi" w:eastAsiaTheme="minorHAnsi" w:hAnsiTheme="majorBidi" w:cstheme="majorBidi"/>
          <w:szCs w:val="24"/>
          <w:lang w:eastAsia="en-US"/>
        </w:rPr>
        <w:t>[</w:t>
      </w:r>
      <w:r w:rsidR="0058597A">
        <w:rPr>
          <w:rFonts w:asciiTheme="majorBidi" w:eastAsiaTheme="minorHAnsi" w:hAnsiTheme="majorBidi" w:cstheme="majorBidi"/>
          <w:szCs w:val="24"/>
          <w:lang w:eastAsia="en-US"/>
        </w:rPr>
        <w:t>8</w:t>
      </w:r>
      <w:r w:rsidR="00D43197" w:rsidRPr="00D43197">
        <w:rPr>
          <w:rFonts w:asciiTheme="majorBidi" w:eastAsiaTheme="minorHAnsi" w:hAnsiTheme="majorBidi" w:cstheme="majorBidi"/>
          <w:szCs w:val="24"/>
          <w:lang w:eastAsia="en-US"/>
        </w:rPr>
        <w:t>]</w:t>
      </w:r>
      <w:r w:rsidR="00B605B1">
        <w:rPr>
          <w:rFonts w:asciiTheme="majorBidi" w:eastAsiaTheme="minorHAnsi" w:hAnsiTheme="majorBidi" w:cstheme="majorBidi"/>
          <w:szCs w:val="24"/>
          <w:lang w:eastAsia="en-US"/>
        </w:rPr>
        <w:t> </w:t>
      </w:r>
      <w:r w:rsidR="00B605B1" w:rsidRPr="00B605B1">
        <w:rPr>
          <w:rFonts w:ascii="TimesNewRomanPSMT" w:eastAsiaTheme="minorHAnsi" w:hAnsi="TimesNewRomanPSMT" w:cs="TimesNewRomanPSMT"/>
          <w:lang w:eastAsia="en-US"/>
        </w:rPr>
        <w:t xml:space="preserve">Apkopojot iepriekš norādītos apsvērumus, Senāts atzīst, ka tiesa </w:t>
      </w:r>
      <w:r w:rsidR="0082789A">
        <w:rPr>
          <w:rFonts w:ascii="TimesNewRomanPSMT" w:eastAsiaTheme="minorHAnsi" w:hAnsi="TimesNewRomanPSMT" w:cs="TimesNewRomanPSMT"/>
          <w:lang w:eastAsia="en-US"/>
        </w:rPr>
        <w:t xml:space="preserve">nepareizi piemērojusi </w:t>
      </w:r>
      <w:r w:rsidR="00B605B1" w:rsidRPr="00B605B1">
        <w:rPr>
          <w:rFonts w:ascii="TimesNewRomanPSMT" w:eastAsiaTheme="minorHAnsi" w:hAnsi="TimesNewRomanPSMT" w:cs="TimesNewRomanPSMT"/>
          <w:lang w:eastAsia="en-US"/>
        </w:rPr>
        <w:t>materiālo</w:t>
      </w:r>
      <w:r w:rsidR="0082789A">
        <w:rPr>
          <w:rFonts w:ascii="TimesNewRomanPSMT" w:eastAsiaTheme="minorHAnsi" w:hAnsi="TimesNewRomanPSMT" w:cs="TimesNewRomanPSMT"/>
          <w:lang w:eastAsia="en-US"/>
        </w:rPr>
        <w:t xml:space="preserve"> tiesību normas </w:t>
      </w:r>
      <w:r w:rsidR="00B605B1" w:rsidRPr="00B605B1">
        <w:rPr>
          <w:rFonts w:ascii="TimesNewRomanPSMT" w:eastAsiaTheme="minorHAnsi" w:hAnsi="TimesNewRomanPSMT" w:cs="TimesNewRomanPSMT"/>
          <w:lang w:eastAsia="en-US"/>
        </w:rPr>
        <w:t xml:space="preserve">un </w:t>
      </w:r>
      <w:r w:rsidR="0082789A">
        <w:rPr>
          <w:rFonts w:ascii="TimesNewRomanPSMT" w:eastAsiaTheme="minorHAnsi" w:hAnsi="TimesNewRomanPSMT" w:cs="TimesNewRomanPSMT"/>
          <w:lang w:eastAsia="en-US"/>
        </w:rPr>
        <w:t xml:space="preserve">pieļāvusi būtiskus </w:t>
      </w:r>
      <w:r w:rsidR="00B605B1" w:rsidRPr="00B605B1">
        <w:rPr>
          <w:rFonts w:ascii="TimesNewRomanPSMT" w:eastAsiaTheme="minorHAnsi" w:hAnsi="TimesNewRomanPSMT" w:cs="TimesNewRomanPSMT"/>
          <w:lang w:eastAsia="en-US"/>
        </w:rPr>
        <w:t xml:space="preserve">procesuālo tiesību normu </w:t>
      </w:r>
      <w:r w:rsidR="00B605B1" w:rsidRPr="00B605B1">
        <w:rPr>
          <w:rFonts w:ascii="TimesNewRomanPSMT" w:eastAsiaTheme="minorHAnsi" w:hAnsi="TimesNewRomanPSMT" w:cs="TimesNewRomanPSMT"/>
          <w:lang w:eastAsia="en-US"/>
        </w:rPr>
        <w:lastRenderedPageBreak/>
        <w:t>pārkāpumus, kas varēja novest pie lietas nepareizas izspriešanas, līdz ar to ir pamats pārsūdzētā sprieduma atcelšanai</w:t>
      </w:r>
      <w:r w:rsidR="00B605B1">
        <w:rPr>
          <w:rFonts w:ascii="TimesNewRomanPSMT" w:eastAsiaTheme="minorHAnsi" w:hAnsi="TimesNewRomanPSMT" w:cs="TimesNewRomanPSMT"/>
          <w:lang w:eastAsia="en-US"/>
        </w:rPr>
        <w:t xml:space="preserve"> daļā, par kuru ierosināta kasācijas tiesvedība</w:t>
      </w:r>
      <w:r w:rsidR="00B605B1" w:rsidRPr="00B605B1">
        <w:rPr>
          <w:rFonts w:ascii="TimesNewRomanPSMT" w:eastAsiaTheme="minorHAnsi" w:hAnsi="TimesNewRomanPSMT" w:cs="TimesNewRomanPSMT"/>
          <w:lang w:eastAsia="en-US"/>
        </w:rPr>
        <w:t>.</w:t>
      </w:r>
    </w:p>
    <w:p w14:paraId="55F69A0A" w14:textId="08A034E2" w:rsidR="00E75EB1" w:rsidRPr="00527B4A" w:rsidRDefault="008C37BA" w:rsidP="00975F8C">
      <w:pPr>
        <w:shd w:val="clear" w:color="auto" w:fill="FFFFFF"/>
        <w:spacing w:line="276" w:lineRule="auto"/>
        <w:ind w:firstLine="709"/>
        <w:jc w:val="both"/>
        <w:rPr>
          <w:rFonts w:asciiTheme="majorBidi" w:hAnsiTheme="majorBidi" w:cstheme="majorBidi"/>
        </w:rPr>
      </w:pPr>
      <w:r>
        <w:rPr>
          <w:rFonts w:asciiTheme="majorBidi" w:hAnsiTheme="majorBidi" w:cstheme="majorBidi"/>
        </w:rPr>
        <w:t>[9] </w:t>
      </w:r>
      <w:r w:rsidR="00C40506" w:rsidRPr="00527B4A">
        <w:rPr>
          <w:rFonts w:asciiTheme="majorBidi" w:hAnsiTheme="majorBidi" w:cstheme="majorBidi"/>
        </w:rPr>
        <w:t xml:space="preserve">Atceļot spriedumu, saskaņā ar Civilprocesa likuma 458. panta otro daļu </w:t>
      </w:r>
      <w:r w:rsidR="00235AB5">
        <w:rPr>
          <w:rFonts w:asciiTheme="majorBidi" w:hAnsiTheme="majorBidi" w:cstheme="majorBidi"/>
        </w:rPr>
        <w:t>[pers. A]</w:t>
      </w:r>
      <w:r w:rsidR="004A1497">
        <w:rPr>
          <w:rFonts w:asciiTheme="majorBidi" w:hAnsiTheme="majorBidi" w:cstheme="majorBidi"/>
        </w:rPr>
        <w:t xml:space="preserve"> </w:t>
      </w:r>
      <w:r w:rsidR="00C40506" w:rsidRPr="00527B4A">
        <w:rPr>
          <w:rFonts w:asciiTheme="majorBidi" w:hAnsiTheme="majorBidi" w:cstheme="majorBidi"/>
        </w:rPr>
        <w:t>atmaksājama drošības nauda 300</w:t>
      </w:r>
      <w:r w:rsidR="00445992" w:rsidRPr="00527B4A">
        <w:rPr>
          <w:rFonts w:asciiTheme="majorBidi" w:hAnsiTheme="majorBidi" w:cstheme="majorBidi"/>
        </w:rPr>
        <w:t> </w:t>
      </w:r>
      <w:proofErr w:type="spellStart"/>
      <w:r w:rsidR="00C40506" w:rsidRPr="00527B4A">
        <w:rPr>
          <w:rFonts w:asciiTheme="majorBidi" w:hAnsiTheme="majorBidi" w:cstheme="majorBidi"/>
          <w:i/>
          <w:iCs/>
        </w:rPr>
        <w:t>euro</w:t>
      </w:r>
      <w:proofErr w:type="spellEnd"/>
      <w:r w:rsidR="00C40506" w:rsidRPr="00527B4A">
        <w:rPr>
          <w:rFonts w:asciiTheme="majorBidi" w:hAnsiTheme="majorBidi" w:cstheme="majorBidi"/>
        </w:rPr>
        <w:t>.</w:t>
      </w:r>
    </w:p>
    <w:p w14:paraId="5D907E50" w14:textId="77777777" w:rsidR="006E6766" w:rsidRPr="00527B4A" w:rsidRDefault="006E6766" w:rsidP="001334B5">
      <w:pPr>
        <w:pStyle w:val="NoSpacing"/>
        <w:spacing w:line="276" w:lineRule="auto"/>
        <w:jc w:val="both"/>
        <w:rPr>
          <w:rFonts w:asciiTheme="majorBidi" w:eastAsiaTheme="minorHAnsi" w:hAnsiTheme="majorBidi" w:cstheme="majorBidi"/>
          <w:szCs w:val="24"/>
          <w:lang w:eastAsia="en-US"/>
        </w:rPr>
      </w:pPr>
    </w:p>
    <w:p w14:paraId="460D3FC3" w14:textId="5A40993A" w:rsidR="00054D52" w:rsidRPr="00527B4A" w:rsidRDefault="00054D52" w:rsidP="00E43736">
      <w:pPr>
        <w:pStyle w:val="Default"/>
        <w:spacing w:line="276" w:lineRule="auto"/>
        <w:jc w:val="center"/>
        <w:rPr>
          <w:rFonts w:asciiTheme="majorBidi" w:hAnsiTheme="majorBidi" w:cstheme="majorBidi"/>
          <w:b/>
        </w:rPr>
      </w:pPr>
      <w:r w:rsidRPr="00527B4A">
        <w:rPr>
          <w:rFonts w:asciiTheme="majorBidi" w:hAnsiTheme="majorBidi" w:cstheme="majorBidi"/>
          <w:b/>
        </w:rPr>
        <w:t>Rezolutīvā daļa</w:t>
      </w:r>
    </w:p>
    <w:p w14:paraId="7B432E11" w14:textId="77777777" w:rsidR="005639F6" w:rsidRPr="00527B4A" w:rsidRDefault="005639F6" w:rsidP="00E43736">
      <w:pPr>
        <w:pStyle w:val="Default"/>
        <w:spacing w:line="276" w:lineRule="auto"/>
        <w:jc w:val="center"/>
        <w:rPr>
          <w:rFonts w:asciiTheme="majorBidi" w:hAnsiTheme="majorBidi" w:cstheme="majorBidi"/>
          <w:b/>
        </w:rPr>
      </w:pPr>
    </w:p>
    <w:p w14:paraId="0553EE57" w14:textId="79BDC3DD" w:rsidR="00054D52" w:rsidRPr="00527B4A" w:rsidRDefault="00054D52" w:rsidP="00E43736">
      <w:pPr>
        <w:pStyle w:val="Default"/>
        <w:spacing w:line="276" w:lineRule="auto"/>
        <w:ind w:firstLine="720"/>
        <w:jc w:val="both"/>
        <w:rPr>
          <w:rFonts w:asciiTheme="majorBidi" w:hAnsiTheme="majorBidi" w:cstheme="majorBidi"/>
        </w:rPr>
      </w:pPr>
      <w:r w:rsidRPr="00527B4A">
        <w:rPr>
          <w:rFonts w:asciiTheme="majorBidi" w:hAnsiTheme="majorBidi" w:cstheme="majorBidi"/>
        </w:rPr>
        <w:t xml:space="preserve">Pamatojoties uz Civilprocesa likuma </w:t>
      </w:r>
      <w:r w:rsidR="00B13CCB" w:rsidRPr="00527B4A">
        <w:rPr>
          <w:rFonts w:asciiTheme="majorBidi" w:hAnsiTheme="majorBidi" w:cstheme="majorBidi"/>
        </w:rPr>
        <w:t>474</w:t>
      </w:r>
      <w:r w:rsidRPr="00527B4A">
        <w:rPr>
          <w:rFonts w:asciiTheme="majorBidi" w:hAnsiTheme="majorBidi" w:cstheme="majorBidi"/>
        </w:rPr>
        <w:t>.</w:t>
      </w:r>
      <w:r w:rsidR="00D645A9" w:rsidRPr="00527B4A">
        <w:rPr>
          <w:rFonts w:asciiTheme="majorBidi" w:hAnsiTheme="majorBidi" w:cstheme="majorBidi"/>
        </w:rPr>
        <w:t> </w:t>
      </w:r>
      <w:r w:rsidRPr="00527B4A">
        <w:rPr>
          <w:rFonts w:asciiTheme="majorBidi" w:hAnsiTheme="majorBidi" w:cstheme="majorBidi"/>
        </w:rPr>
        <w:t xml:space="preserve">panta </w:t>
      </w:r>
      <w:r w:rsidR="00B13CCB" w:rsidRPr="00527B4A">
        <w:rPr>
          <w:rFonts w:asciiTheme="majorBidi" w:hAnsiTheme="majorBidi" w:cstheme="majorBidi"/>
        </w:rPr>
        <w:t>2</w:t>
      </w:r>
      <w:r w:rsidRPr="00527B4A">
        <w:rPr>
          <w:rFonts w:asciiTheme="majorBidi" w:hAnsiTheme="majorBidi" w:cstheme="majorBidi"/>
        </w:rPr>
        <w:t>.</w:t>
      </w:r>
      <w:r w:rsidR="00D645A9" w:rsidRPr="00527B4A">
        <w:rPr>
          <w:rFonts w:asciiTheme="majorBidi" w:hAnsiTheme="majorBidi" w:cstheme="majorBidi"/>
        </w:rPr>
        <w:t> </w:t>
      </w:r>
      <w:r w:rsidRPr="00527B4A">
        <w:rPr>
          <w:rFonts w:asciiTheme="majorBidi" w:hAnsiTheme="majorBidi" w:cstheme="majorBidi"/>
        </w:rPr>
        <w:t>punktu, Senāts</w:t>
      </w:r>
    </w:p>
    <w:p w14:paraId="4DED35DF" w14:textId="5B4B46DF" w:rsidR="00B73A19" w:rsidRPr="00527B4A" w:rsidRDefault="00B73A19" w:rsidP="00E43736">
      <w:pPr>
        <w:pStyle w:val="Default"/>
        <w:spacing w:line="276" w:lineRule="auto"/>
        <w:jc w:val="center"/>
        <w:rPr>
          <w:rFonts w:asciiTheme="majorBidi" w:hAnsiTheme="majorBidi" w:cstheme="majorBidi"/>
          <w:b/>
        </w:rPr>
      </w:pPr>
    </w:p>
    <w:p w14:paraId="7FEB328E" w14:textId="7A48FF8B" w:rsidR="00054D52" w:rsidRPr="00527B4A" w:rsidRDefault="00EB088F" w:rsidP="00E43736">
      <w:pPr>
        <w:pStyle w:val="Default"/>
        <w:spacing w:line="276" w:lineRule="auto"/>
        <w:jc w:val="center"/>
        <w:rPr>
          <w:rFonts w:asciiTheme="majorBidi" w:hAnsiTheme="majorBidi" w:cstheme="majorBidi"/>
          <w:b/>
        </w:rPr>
      </w:pPr>
      <w:r w:rsidRPr="00527B4A">
        <w:rPr>
          <w:rFonts w:asciiTheme="majorBidi" w:hAnsiTheme="majorBidi" w:cstheme="majorBidi"/>
          <w:b/>
        </w:rPr>
        <w:t>n</w:t>
      </w:r>
      <w:r w:rsidR="00054D52" w:rsidRPr="00527B4A">
        <w:rPr>
          <w:rFonts w:asciiTheme="majorBidi" w:hAnsiTheme="majorBidi" w:cstheme="majorBidi"/>
          <w:b/>
        </w:rPr>
        <w:t>osprieda</w:t>
      </w:r>
    </w:p>
    <w:p w14:paraId="6E3E7AA9" w14:textId="77777777" w:rsidR="00D645A9" w:rsidRPr="00527B4A" w:rsidRDefault="00D645A9" w:rsidP="00E43736">
      <w:pPr>
        <w:pStyle w:val="Default"/>
        <w:spacing w:line="276" w:lineRule="auto"/>
        <w:jc w:val="center"/>
        <w:rPr>
          <w:rFonts w:asciiTheme="majorBidi" w:hAnsiTheme="majorBidi" w:cstheme="majorBidi"/>
          <w:b/>
        </w:rPr>
      </w:pPr>
    </w:p>
    <w:p w14:paraId="09F5D12A" w14:textId="6FC4A9FF" w:rsidR="00E411EB" w:rsidRPr="00527B4A" w:rsidRDefault="00E411EB" w:rsidP="00E411EB">
      <w:pPr>
        <w:shd w:val="clear" w:color="auto" w:fill="FFFFFF"/>
        <w:spacing w:line="276" w:lineRule="auto"/>
        <w:ind w:firstLine="709"/>
        <w:jc w:val="both"/>
        <w:rPr>
          <w:rFonts w:asciiTheme="majorBidi" w:hAnsiTheme="majorBidi" w:cstheme="majorBidi"/>
        </w:rPr>
      </w:pPr>
      <w:r w:rsidRPr="00527B4A">
        <w:rPr>
          <w:rFonts w:asciiTheme="majorBidi" w:hAnsiTheme="majorBidi" w:cstheme="majorBidi"/>
        </w:rPr>
        <w:t>Rīgas apgabaltiesas 2024. gada 14.</w:t>
      </w:r>
      <w:r w:rsidR="00B50A7A" w:rsidRPr="00527B4A">
        <w:rPr>
          <w:rFonts w:asciiTheme="majorBidi" w:hAnsiTheme="majorBidi" w:cstheme="majorBidi"/>
        </w:rPr>
        <w:t> </w:t>
      </w:r>
      <w:r w:rsidRPr="00527B4A">
        <w:rPr>
          <w:rFonts w:asciiTheme="majorBidi" w:hAnsiTheme="majorBidi" w:cstheme="majorBidi"/>
        </w:rPr>
        <w:t>jūnija spriedumu atcelt daļā, ar kuru apmierināta pretprasība</w:t>
      </w:r>
      <w:r w:rsidRPr="00527B4A">
        <w:rPr>
          <w:rFonts w:asciiTheme="majorBidi" w:hAnsiTheme="majorBidi" w:cstheme="majorBidi"/>
          <w:szCs w:val="24"/>
        </w:rPr>
        <w:t xml:space="preserve"> par apsaimniekošanas izdevumu 2869,35 </w:t>
      </w:r>
      <w:r w:rsidR="007178FE" w:rsidRPr="00527B4A">
        <w:rPr>
          <w:rFonts w:asciiTheme="majorBidi" w:hAnsiTheme="majorBidi" w:cstheme="majorBidi"/>
          <w:i/>
          <w:iCs/>
          <w:szCs w:val="24"/>
        </w:rPr>
        <w:t>euro</w:t>
      </w:r>
      <w:r w:rsidRPr="00527B4A">
        <w:rPr>
          <w:rFonts w:asciiTheme="majorBidi" w:hAnsiTheme="majorBidi" w:cstheme="majorBidi"/>
          <w:szCs w:val="24"/>
        </w:rPr>
        <w:t xml:space="preserve"> un likumisko nokavējuma procentu 979,80 </w:t>
      </w:r>
      <w:r w:rsidR="007178FE" w:rsidRPr="00527B4A">
        <w:rPr>
          <w:rFonts w:asciiTheme="majorBidi" w:hAnsiTheme="majorBidi" w:cstheme="majorBidi"/>
          <w:i/>
          <w:iCs/>
          <w:szCs w:val="24"/>
        </w:rPr>
        <w:t>euro</w:t>
      </w:r>
      <w:r w:rsidRPr="00527B4A">
        <w:rPr>
          <w:rFonts w:asciiTheme="majorBidi" w:hAnsiTheme="majorBidi" w:cstheme="majorBidi"/>
          <w:szCs w:val="24"/>
        </w:rPr>
        <w:t xml:space="preserve"> piedziņu, kā arī piedzīti tiesāšanās izdevumi un noteiktas tiesības saņemt likumiskos procentus no piedzītās summas</w:t>
      </w:r>
      <w:r w:rsidRPr="00527B4A">
        <w:rPr>
          <w:rFonts w:asciiTheme="majorBidi" w:hAnsiTheme="majorBidi" w:cstheme="majorBidi"/>
        </w:rPr>
        <w:t>, un nodot lietu šajā daļā jaunai izskatīšanai Rīgas apgabaltiesā;</w:t>
      </w:r>
    </w:p>
    <w:p w14:paraId="3665EA03" w14:textId="051975BB" w:rsidR="00E411EB" w:rsidRPr="00E411EB" w:rsidRDefault="00E411EB" w:rsidP="00E411EB">
      <w:pPr>
        <w:shd w:val="clear" w:color="auto" w:fill="FFFFFF"/>
        <w:spacing w:line="276" w:lineRule="auto"/>
        <w:ind w:firstLine="709"/>
        <w:jc w:val="both"/>
        <w:rPr>
          <w:rFonts w:asciiTheme="majorBidi" w:hAnsiTheme="majorBidi" w:cstheme="majorBidi"/>
        </w:rPr>
      </w:pPr>
      <w:r w:rsidRPr="00527B4A">
        <w:rPr>
          <w:rFonts w:asciiTheme="majorBidi" w:hAnsiTheme="majorBidi" w:cstheme="majorBidi"/>
        </w:rPr>
        <w:t xml:space="preserve">atmaksāt </w:t>
      </w:r>
      <w:r w:rsidR="00235AB5">
        <w:rPr>
          <w:rFonts w:asciiTheme="majorBidi" w:hAnsiTheme="majorBidi" w:cstheme="majorBidi"/>
        </w:rPr>
        <w:t>[pers. A]</w:t>
      </w:r>
      <w:r w:rsidR="004A1497">
        <w:rPr>
          <w:rFonts w:asciiTheme="majorBidi" w:hAnsiTheme="majorBidi" w:cstheme="majorBidi"/>
        </w:rPr>
        <w:t xml:space="preserve"> </w:t>
      </w:r>
      <w:r w:rsidRPr="00527B4A">
        <w:rPr>
          <w:rFonts w:asciiTheme="majorBidi" w:hAnsiTheme="majorBidi" w:cstheme="majorBidi"/>
        </w:rPr>
        <w:t>drošības naudu 300</w:t>
      </w:r>
      <w:r w:rsidR="00B50A7A" w:rsidRPr="00527B4A">
        <w:rPr>
          <w:rFonts w:asciiTheme="majorBidi" w:hAnsiTheme="majorBidi" w:cstheme="majorBidi"/>
        </w:rPr>
        <w:t> </w:t>
      </w:r>
      <w:proofErr w:type="spellStart"/>
      <w:r w:rsidRPr="00527B4A">
        <w:rPr>
          <w:rFonts w:asciiTheme="majorBidi" w:hAnsiTheme="majorBidi" w:cstheme="majorBidi"/>
          <w:i/>
          <w:iCs/>
        </w:rPr>
        <w:t>euro</w:t>
      </w:r>
      <w:proofErr w:type="spellEnd"/>
      <w:r w:rsidRPr="00527B4A">
        <w:rPr>
          <w:rFonts w:asciiTheme="majorBidi" w:hAnsiTheme="majorBidi" w:cstheme="majorBidi"/>
          <w:i/>
          <w:iCs/>
        </w:rPr>
        <w:t xml:space="preserve"> </w:t>
      </w:r>
      <w:r w:rsidRPr="00527B4A">
        <w:rPr>
          <w:rFonts w:asciiTheme="majorBidi" w:hAnsiTheme="majorBidi" w:cstheme="majorBidi"/>
        </w:rPr>
        <w:t xml:space="preserve">(trīs simti </w:t>
      </w:r>
      <w:proofErr w:type="spellStart"/>
      <w:r w:rsidRPr="00527B4A">
        <w:rPr>
          <w:rFonts w:asciiTheme="majorBidi" w:hAnsiTheme="majorBidi" w:cstheme="majorBidi"/>
          <w:i/>
          <w:iCs/>
        </w:rPr>
        <w:t>euro</w:t>
      </w:r>
      <w:proofErr w:type="spellEnd"/>
      <w:r w:rsidRPr="00527B4A">
        <w:rPr>
          <w:rFonts w:asciiTheme="majorBidi" w:hAnsiTheme="majorBidi" w:cstheme="majorBidi"/>
        </w:rPr>
        <w:t>).</w:t>
      </w:r>
    </w:p>
    <w:p w14:paraId="1D3DCFE3" w14:textId="77777777" w:rsidR="002837E8" w:rsidRPr="00E411EB" w:rsidRDefault="002837E8" w:rsidP="00E43736">
      <w:pPr>
        <w:pStyle w:val="Default"/>
        <w:spacing w:line="276" w:lineRule="auto"/>
        <w:ind w:firstLine="720"/>
        <w:jc w:val="both"/>
        <w:rPr>
          <w:rFonts w:asciiTheme="majorBidi" w:hAnsiTheme="majorBidi" w:cstheme="majorBidi"/>
        </w:rPr>
      </w:pPr>
    </w:p>
    <w:p w14:paraId="3B4B8A21" w14:textId="3CC6402E" w:rsidR="004D0317" w:rsidRDefault="004C3212" w:rsidP="004A1497">
      <w:pPr>
        <w:pStyle w:val="Default"/>
        <w:spacing w:line="276" w:lineRule="auto"/>
        <w:ind w:firstLine="720"/>
        <w:jc w:val="both"/>
        <w:rPr>
          <w:rFonts w:asciiTheme="majorBidi" w:hAnsiTheme="majorBidi" w:cstheme="majorBidi"/>
        </w:rPr>
      </w:pPr>
      <w:r w:rsidRPr="00E411EB">
        <w:rPr>
          <w:rFonts w:asciiTheme="majorBidi" w:hAnsiTheme="majorBidi" w:cstheme="majorBidi"/>
        </w:rPr>
        <w:t>Spriedums nav pārsūdzams.</w:t>
      </w:r>
    </w:p>
    <w:p w14:paraId="65D96630" w14:textId="77777777" w:rsidR="0096759A" w:rsidRDefault="0096759A" w:rsidP="00760F06">
      <w:pPr>
        <w:pStyle w:val="Default"/>
        <w:spacing w:line="276" w:lineRule="auto"/>
        <w:jc w:val="both"/>
        <w:rPr>
          <w:rFonts w:asciiTheme="majorBidi" w:hAnsiTheme="majorBidi" w:cstheme="majorBidi"/>
        </w:rPr>
      </w:pPr>
    </w:p>
    <w:sectPr w:rsidR="0096759A" w:rsidSect="00AE50ED">
      <w:headerReference w:type="even" r:id="rId9"/>
      <w:headerReference w:type="default" r:id="rId10"/>
      <w:footerReference w:type="even" r:id="rId11"/>
      <w:footerReference w:type="default" r:id="rId12"/>
      <w:headerReference w:type="first" r:id="rId13"/>
      <w:footerReference w:type="first" r:id="rId14"/>
      <w:pgSz w:w="11906" w:h="16838"/>
      <w:pgMar w:top="1134" w:right="170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491E5" w14:textId="77777777" w:rsidR="003122ED" w:rsidRDefault="003122ED" w:rsidP="000E602C">
      <w:r>
        <w:separator/>
      </w:r>
    </w:p>
  </w:endnote>
  <w:endnote w:type="continuationSeparator" w:id="0">
    <w:p w14:paraId="165DE021" w14:textId="77777777" w:rsidR="003122ED" w:rsidRDefault="003122ED" w:rsidP="000E6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NewRomanPSMT">
    <w:altName w:val="Times New Roman"/>
    <w:charset w:val="00"/>
    <w:family w:val="auto"/>
    <w:pitch w:val="default"/>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FE5E5" w14:textId="77777777" w:rsidR="00595748" w:rsidRDefault="005957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4692055"/>
      <w:docPartObj>
        <w:docPartGallery w:val="Page Numbers (Top of Page)"/>
        <w:docPartUnique/>
      </w:docPartObj>
    </w:sdtPr>
    <w:sdtContent>
      <w:p w14:paraId="5B74FCAF" w14:textId="77777777" w:rsidR="00595748" w:rsidRDefault="00595748" w:rsidP="00595748">
        <w:pPr>
          <w:pStyle w:val="Footer"/>
          <w:jc w:val="center"/>
        </w:pPr>
      </w:p>
      <w:p w14:paraId="320EB837" w14:textId="77777777" w:rsidR="00595748" w:rsidRDefault="00595748" w:rsidP="00595748">
        <w:pPr>
          <w:pStyle w:val="Footer"/>
          <w:jc w:val="center"/>
        </w:pPr>
        <w:r w:rsidRPr="001C3B59">
          <w:rPr>
            <w:rFonts w:asciiTheme="majorBidi" w:hAnsiTheme="majorBidi" w:cstheme="majorBidi"/>
            <w:sz w:val="20"/>
          </w:rPr>
          <w:fldChar w:fldCharType="begin"/>
        </w:r>
        <w:r w:rsidRPr="001C3B59">
          <w:rPr>
            <w:rFonts w:asciiTheme="majorBidi" w:hAnsiTheme="majorBidi" w:cstheme="majorBidi"/>
            <w:sz w:val="20"/>
            <w:szCs w:val="16"/>
          </w:rPr>
          <w:instrText xml:space="preserve"> PAGE </w:instrText>
        </w:r>
        <w:r w:rsidRPr="001C3B59">
          <w:rPr>
            <w:rFonts w:asciiTheme="majorBidi" w:hAnsiTheme="majorBidi" w:cstheme="majorBidi"/>
            <w:sz w:val="20"/>
          </w:rPr>
          <w:fldChar w:fldCharType="separate"/>
        </w:r>
        <w:r>
          <w:rPr>
            <w:rFonts w:asciiTheme="majorBidi" w:hAnsiTheme="majorBidi" w:cstheme="majorBidi"/>
            <w:sz w:val="20"/>
          </w:rPr>
          <w:t>1</w:t>
        </w:r>
        <w:r w:rsidRPr="001C3B59">
          <w:rPr>
            <w:rFonts w:asciiTheme="majorBidi" w:hAnsiTheme="majorBidi" w:cstheme="majorBidi"/>
            <w:sz w:val="20"/>
          </w:rPr>
          <w:fldChar w:fldCharType="end"/>
        </w:r>
        <w:r w:rsidRPr="001C3B59">
          <w:rPr>
            <w:rFonts w:asciiTheme="majorBidi" w:hAnsiTheme="majorBidi" w:cstheme="majorBidi"/>
            <w:sz w:val="20"/>
            <w:szCs w:val="16"/>
          </w:rPr>
          <w:t xml:space="preserve"> no </w:t>
        </w:r>
        <w:r w:rsidRPr="001C3B59">
          <w:rPr>
            <w:rFonts w:asciiTheme="majorBidi" w:hAnsiTheme="majorBidi" w:cstheme="majorBidi"/>
            <w:sz w:val="20"/>
          </w:rPr>
          <w:fldChar w:fldCharType="begin"/>
        </w:r>
        <w:r w:rsidRPr="001C3B59">
          <w:rPr>
            <w:rFonts w:asciiTheme="majorBidi" w:hAnsiTheme="majorBidi" w:cstheme="majorBidi"/>
            <w:sz w:val="20"/>
            <w:szCs w:val="16"/>
          </w:rPr>
          <w:instrText xml:space="preserve"> NUMPAGES  </w:instrText>
        </w:r>
        <w:r w:rsidRPr="001C3B59">
          <w:rPr>
            <w:rFonts w:asciiTheme="majorBidi" w:hAnsiTheme="majorBidi" w:cstheme="majorBidi"/>
            <w:sz w:val="20"/>
          </w:rPr>
          <w:fldChar w:fldCharType="separate"/>
        </w:r>
        <w:r>
          <w:rPr>
            <w:rFonts w:asciiTheme="majorBidi" w:hAnsiTheme="majorBidi" w:cstheme="majorBidi"/>
            <w:sz w:val="20"/>
          </w:rPr>
          <w:t>10</w:t>
        </w:r>
        <w:r w:rsidRPr="001C3B59">
          <w:rPr>
            <w:rFonts w:asciiTheme="majorBidi" w:hAnsiTheme="majorBidi" w:cstheme="majorBidi"/>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845205"/>
      <w:docPartObj>
        <w:docPartGallery w:val="Page Numbers (Top of Page)"/>
        <w:docPartUnique/>
      </w:docPartObj>
    </w:sdtPr>
    <w:sdtContent>
      <w:p w14:paraId="0187F5BD" w14:textId="77777777" w:rsidR="00DD249E" w:rsidRDefault="00DD249E" w:rsidP="00DD249E">
        <w:pPr>
          <w:pStyle w:val="Footer"/>
          <w:jc w:val="center"/>
        </w:pPr>
      </w:p>
      <w:p w14:paraId="57EAF1B5" w14:textId="77777777" w:rsidR="00DD249E" w:rsidRDefault="00DD249E" w:rsidP="00DD249E">
        <w:pPr>
          <w:pStyle w:val="Footer"/>
          <w:jc w:val="center"/>
        </w:pPr>
        <w:r w:rsidRPr="001C3B59">
          <w:rPr>
            <w:rFonts w:asciiTheme="majorBidi" w:hAnsiTheme="majorBidi" w:cstheme="majorBidi"/>
            <w:sz w:val="20"/>
          </w:rPr>
          <w:fldChar w:fldCharType="begin"/>
        </w:r>
        <w:r w:rsidRPr="001C3B59">
          <w:rPr>
            <w:rFonts w:asciiTheme="majorBidi" w:hAnsiTheme="majorBidi" w:cstheme="majorBidi"/>
            <w:sz w:val="20"/>
            <w:szCs w:val="16"/>
          </w:rPr>
          <w:instrText xml:space="preserve"> PAGE </w:instrText>
        </w:r>
        <w:r w:rsidRPr="001C3B59">
          <w:rPr>
            <w:rFonts w:asciiTheme="majorBidi" w:hAnsiTheme="majorBidi" w:cstheme="majorBidi"/>
            <w:sz w:val="20"/>
          </w:rPr>
          <w:fldChar w:fldCharType="separate"/>
        </w:r>
        <w:r>
          <w:rPr>
            <w:rFonts w:asciiTheme="majorBidi" w:hAnsiTheme="majorBidi" w:cstheme="majorBidi"/>
            <w:sz w:val="20"/>
          </w:rPr>
          <w:t>1</w:t>
        </w:r>
        <w:r w:rsidRPr="001C3B59">
          <w:rPr>
            <w:rFonts w:asciiTheme="majorBidi" w:hAnsiTheme="majorBidi" w:cstheme="majorBidi"/>
            <w:sz w:val="20"/>
          </w:rPr>
          <w:fldChar w:fldCharType="end"/>
        </w:r>
        <w:r w:rsidRPr="001C3B59">
          <w:rPr>
            <w:rFonts w:asciiTheme="majorBidi" w:hAnsiTheme="majorBidi" w:cstheme="majorBidi"/>
            <w:sz w:val="20"/>
            <w:szCs w:val="16"/>
          </w:rPr>
          <w:t xml:space="preserve"> no </w:t>
        </w:r>
        <w:r w:rsidRPr="001C3B59">
          <w:rPr>
            <w:rFonts w:asciiTheme="majorBidi" w:hAnsiTheme="majorBidi" w:cstheme="majorBidi"/>
            <w:sz w:val="20"/>
          </w:rPr>
          <w:fldChar w:fldCharType="begin"/>
        </w:r>
        <w:r w:rsidRPr="001C3B59">
          <w:rPr>
            <w:rFonts w:asciiTheme="majorBidi" w:hAnsiTheme="majorBidi" w:cstheme="majorBidi"/>
            <w:sz w:val="20"/>
            <w:szCs w:val="16"/>
          </w:rPr>
          <w:instrText xml:space="preserve"> NUMPAGES  </w:instrText>
        </w:r>
        <w:r w:rsidRPr="001C3B59">
          <w:rPr>
            <w:rFonts w:asciiTheme="majorBidi" w:hAnsiTheme="majorBidi" w:cstheme="majorBidi"/>
            <w:sz w:val="20"/>
          </w:rPr>
          <w:fldChar w:fldCharType="separate"/>
        </w:r>
        <w:r>
          <w:rPr>
            <w:rFonts w:asciiTheme="majorBidi" w:hAnsiTheme="majorBidi" w:cstheme="majorBidi"/>
            <w:sz w:val="20"/>
          </w:rPr>
          <w:t>10</w:t>
        </w:r>
        <w:r w:rsidRPr="001C3B59">
          <w:rPr>
            <w:rFonts w:asciiTheme="majorBidi" w:hAnsiTheme="majorBidi" w:cstheme="majorBidi"/>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60ADE" w14:textId="77777777" w:rsidR="003122ED" w:rsidRDefault="003122ED" w:rsidP="000E602C">
      <w:r>
        <w:separator/>
      </w:r>
    </w:p>
  </w:footnote>
  <w:footnote w:type="continuationSeparator" w:id="0">
    <w:p w14:paraId="6DA1C43B" w14:textId="77777777" w:rsidR="003122ED" w:rsidRDefault="003122ED" w:rsidP="000E60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71BD8" w14:textId="77777777" w:rsidR="00595748" w:rsidRDefault="005957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67F03" w14:textId="77777777" w:rsidR="00595748" w:rsidRDefault="005957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35CD0" w14:textId="77777777" w:rsidR="00595748" w:rsidRDefault="005957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6068"/>
    <w:multiLevelType w:val="hybridMultilevel"/>
    <w:tmpl w:val="45A07586"/>
    <w:lvl w:ilvl="0" w:tplc="F77E417C">
      <w:start w:val="1"/>
      <w:numFmt w:val="decimal"/>
      <w:lvlText w:val="%1)"/>
      <w:lvlJc w:val="left"/>
      <w:pPr>
        <w:ind w:left="720" w:hanging="360"/>
      </w:pPr>
      <w:rPr>
        <w:rFonts w:hint="default"/>
        <w:b/>
        <w:bCs w:val="0"/>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B425BE"/>
    <w:multiLevelType w:val="hybridMultilevel"/>
    <w:tmpl w:val="BD2CCD8C"/>
    <w:lvl w:ilvl="0" w:tplc="8842DF14">
      <w:numFmt w:val="bullet"/>
      <w:lvlText w:val="-"/>
      <w:lvlJc w:val="left"/>
      <w:pPr>
        <w:ind w:left="720" w:hanging="360"/>
      </w:pPr>
      <w:rPr>
        <w:rFonts w:ascii="TimesNewRomanPSMT" w:eastAsiaTheme="minorHAnsi" w:hAnsi="TimesNewRomanPSMT" w:cs="TimesNewRomanPSMT"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0DD2D8D"/>
    <w:multiLevelType w:val="hybridMultilevel"/>
    <w:tmpl w:val="02BADEF4"/>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19EE07C2"/>
    <w:multiLevelType w:val="hybridMultilevel"/>
    <w:tmpl w:val="8FB6BE22"/>
    <w:lvl w:ilvl="0" w:tplc="E780D5BE">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1F070DC9"/>
    <w:multiLevelType w:val="hybridMultilevel"/>
    <w:tmpl w:val="3540395A"/>
    <w:lvl w:ilvl="0" w:tplc="783C28B6">
      <w:start w:val="1"/>
      <w:numFmt w:val="decimal"/>
      <w:lvlText w:val="%1)"/>
      <w:lvlJc w:val="left"/>
      <w:pPr>
        <w:ind w:left="1140" w:hanging="360"/>
      </w:pPr>
      <w:rPr>
        <w:rFonts w:hint="default"/>
      </w:r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5" w15:restartNumberingAfterBreak="0">
    <w:nsid w:val="1F5817D1"/>
    <w:multiLevelType w:val="hybridMultilevel"/>
    <w:tmpl w:val="D8AE2F0E"/>
    <w:lvl w:ilvl="0" w:tplc="0426000F">
      <w:start w:val="1"/>
      <w:numFmt w:val="decimal"/>
      <w:lvlText w:val="%1."/>
      <w:lvlJc w:val="left"/>
      <w:pPr>
        <w:ind w:left="1500" w:hanging="360"/>
      </w:pPr>
    </w:lvl>
    <w:lvl w:ilvl="1" w:tplc="04260019" w:tentative="1">
      <w:start w:val="1"/>
      <w:numFmt w:val="lowerLetter"/>
      <w:lvlText w:val="%2."/>
      <w:lvlJc w:val="left"/>
      <w:pPr>
        <w:ind w:left="2220" w:hanging="360"/>
      </w:pPr>
    </w:lvl>
    <w:lvl w:ilvl="2" w:tplc="0426001B" w:tentative="1">
      <w:start w:val="1"/>
      <w:numFmt w:val="lowerRoman"/>
      <w:lvlText w:val="%3."/>
      <w:lvlJc w:val="right"/>
      <w:pPr>
        <w:ind w:left="2940" w:hanging="180"/>
      </w:pPr>
    </w:lvl>
    <w:lvl w:ilvl="3" w:tplc="0426000F" w:tentative="1">
      <w:start w:val="1"/>
      <w:numFmt w:val="decimal"/>
      <w:lvlText w:val="%4."/>
      <w:lvlJc w:val="left"/>
      <w:pPr>
        <w:ind w:left="3660" w:hanging="360"/>
      </w:pPr>
    </w:lvl>
    <w:lvl w:ilvl="4" w:tplc="04260019" w:tentative="1">
      <w:start w:val="1"/>
      <w:numFmt w:val="lowerLetter"/>
      <w:lvlText w:val="%5."/>
      <w:lvlJc w:val="left"/>
      <w:pPr>
        <w:ind w:left="4380" w:hanging="360"/>
      </w:pPr>
    </w:lvl>
    <w:lvl w:ilvl="5" w:tplc="0426001B" w:tentative="1">
      <w:start w:val="1"/>
      <w:numFmt w:val="lowerRoman"/>
      <w:lvlText w:val="%6."/>
      <w:lvlJc w:val="right"/>
      <w:pPr>
        <w:ind w:left="5100" w:hanging="180"/>
      </w:pPr>
    </w:lvl>
    <w:lvl w:ilvl="6" w:tplc="0426000F" w:tentative="1">
      <w:start w:val="1"/>
      <w:numFmt w:val="decimal"/>
      <w:lvlText w:val="%7."/>
      <w:lvlJc w:val="left"/>
      <w:pPr>
        <w:ind w:left="5820" w:hanging="360"/>
      </w:pPr>
    </w:lvl>
    <w:lvl w:ilvl="7" w:tplc="04260019" w:tentative="1">
      <w:start w:val="1"/>
      <w:numFmt w:val="lowerLetter"/>
      <w:lvlText w:val="%8."/>
      <w:lvlJc w:val="left"/>
      <w:pPr>
        <w:ind w:left="6540" w:hanging="360"/>
      </w:pPr>
    </w:lvl>
    <w:lvl w:ilvl="8" w:tplc="0426001B" w:tentative="1">
      <w:start w:val="1"/>
      <w:numFmt w:val="lowerRoman"/>
      <w:lvlText w:val="%9."/>
      <w:lvlJc w:val="right"/>
      <w:pPr>
        <w:ind w:left="7260" w:hanging="180"/>
      </w:pPr>
    </w:lvl>
  </w:abstractNum>
  <w:abstractNum w:abstractNumId="6" w15:restartNumberingAfterBreak="0">
    <w:nsid w:val="226374F9"/>
    <w:multiLevelType w:val="hybridMultilevel"/>
    <w:tmpl w:val="6D48E994"/>
    <w:lvl w:ilvl="0" w:tplc="FEA6B618">
      <w:start w:val="1"/>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9BF3408"/>
    <w:multiLevelType w:val="hybridMultilevel"/>
    <w:tmpl w:val="703C10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BB85B98"/>
    <w:multiLevelType w:val="hybridMultilevel"/>
    <w:tmpl w:val="94BECA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B7E03D2"/>
    <w:multiLevelType w:val="hybridMultilevel"/>
    <w:tmpl w:val="703C10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9C42FFD"/>
    <w:multiLevelType w:val="hybridMultilevel"/>
    <w:tmpl w:val="8152C592"/>
    <w:lvl w:ilvl="0" w:tplc="068A2562">
      <w:start w:val="2014"/>
      <w:numFmt w:val="bullet"/>
      <w:lvlText w:val="-"/>
      <w:lvlJc w:val="left"/>
      <w:pPr>
        <w:ind w:left="362" w:hanging="360"/>
      </w:pPr>
      <w:rPr>
        <w:rFonts w:ascii="Times New Roman" w:eastAsiaTheme="minorHAnsi" w:hAnsi="Times New Roman" w:cs="Times New Roman" w:hint="default"/>
        <w:b w:val="0"/>
        <w:sz w:val="24"/>
      </w:rPr>
    </w:lvl>
    <w:lvl w:ilvl="1" w:tplc="04260003" w:tentative="1">
      <w:start w:val="1"/>
      <w:numFmt w:val="bullet"/>
      <w:lvlText w:val="o"/>
      <w:lvlJc w:val="left"/>
      <w:pPr>
        <w:ind w:left="1082" w:hanging="360"/>
      </w:pPr>
      <w:rPr>
        <w:rFonts w:ascii="Courier New" w:hAnsi="Courier New" w:cs="Courier New" w:hint="default"/>
      </w:rPr>
    </w:lvl>
    <w:lvl w:ilvl="2" w:tplc="04260005" w:tentative="1">
      <w:start w:val="1"/>
      <w:numFmt w:val="bullet"/>
      <w:lvlText w:val=""/>
      <w:lvlJc w:val="left"/>
      <w:pPr>
        <w:ind w:left="1802" w:hanging="360"/>
      </w:pPr>
      <w:rPr>
        <w:rFonts w:ascii="Wingdings" w:hAnsi="Wingdings" w:hint="default"/>
      </w:rPr>
    </w:lvl>
    <w:lvl w:ilvl="3" w:tplc="04260001" w:tentative="1">
      <w:start w:val="1"/>
      <w:numFmt w:val="bullet"/>
      <w:lvlText w:val=""/>
      <w:lvlJc w:val="left"/>
      <w:pPr>
        <w:ind w:left="2522" w:hanging="360"/>
      </w:pPr>
      <w:rPr>
        <w:rFonts w:ascii="Symbol" w:hAnsi="Symbol" w:hint="default"/>
      </w:rPr>
    </w:lvl>
    <w:lvl w:ilvl="4" w:tplc="04260003" w:tentative="1">
      <w:start w:val="1"/>
      <w:numFmt w:val="bullet"/>
      <w:lvlText w:val="o"/>
      <w:lvlJc w:val="left"/>
      <w:pPr>
        <w:ind w:left="3242" w:hanging="360"/>
      </w:pPr>
      <w:rPr>
        <w:rFonts w:ascii="Courier New" w:hAnsi="Courier New" w:cs="Courier New" w:hint="default"/>
      </w:rPr>
    </w:lvl>
    <w:lvl w:ilvl="5" w:tplc="04260005" w:tentative="1">
      <w:start w:val="1"/>
      <w:numFmt w:val="bullet"/>
      <w:lvlText w:val=""/>
      <w:lvlJc w:val="left"/>
      <w:pPr>
        <w:ind w:left="3962" w:hanging="360"/>
      </w:pPr>
      <w:rPr>
        <w:rFonts w:ascii="Wingdings" w:hAnsi="Wingdings" w:hint="default"/>
      </w:rPr>
    </w:lvl>
    <w:lvl w:ilvl="6" w:tplc="04260001" w:tentative="1">
      <w:start w:val="1"/>
      <w:numFmt w:val="bullet"/>
      <w:lvlText w:val=""/>
      <w:lvlJc w:val="left"/>
      <w:pPr>
        <w:ind w:left="4682" w:hanging="360"/>
      </w:pPr>
      <w:rPr>
        <w:rFonts w:ascii="Symbol" w:hAnsi="Symbol" w:hint="default"/>
      </w:rPr>
    </w:lvl>
    <w:lvl w:ilvl="7" w:tplc="04260003" w:tentative="1">
      <w:start w:val="1"/>
      <w:numFmt w:val="bullet"/>
      <w:lvlText w:val="o"/>
      <w:lvlJc w:val="left"/>
      <w:pPr>
        <w:ind w:left="5402" w:hanging="360"/>
      </w:pPr>
      <w:rPr>
        <w:rFonts w:ascii="Courier New" w:hAnsi="Courier New" w:cs="Courier New" w:hint="default"/>
      </w:rPr>
    </w:lvl>
    <w:lvl w:ilvl="8" w:tplc="04260005" w:tentative="1">
      <w:start w:val="1"/>
      <w:numFmt w:val="bullet"/>
      <w:lvlText w:val=""/>
      <w:lvlJc w:val="left"/>
      <w:pPr>
        <w:ind w:left="6122" w:hanging="360"/>
      </w:pPr>
      <w:rPr>
        <w:rFonts w:ascii="Wingdings" w:hAnsi="Wingdings" w:hint="default"/>
      </w:rPr>
    </w:lvl>
  </w:abstractNum>
  <w:abstractNum w:abstractNumId="11" w15:restartNumberingAfterBreak="0">
    <w:nsid w:val="527C22D6"/>
    <w:multiLevelType w:val="hybridMultilevel"/>
    <w:tmpl w:val="EA4C09A8"/>
    <w:lvl w:ilvl="0" w:tplc="752A5B3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5E2F079B"/>
    <w:multiLevelType w:val="hybridMultilevel"/>
    <w:tmpl w:val="A6CA480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98605F7"/>
    <w:multiLevelType w:val="hybridMultilevel"/>
    <w:tmpl w:val="FA5AD01C"/>
    <w:lvl w:ilvl="0" w:tplc="E28A64DE">
      <w:start w:val="2"/>
      <w:numFmt w:val="bullet"/>
      <w:lvlText w:val="-"/>
      <w:lvlJc w:val="left"/>
      <w:pPr>
        <w:ind w:left="1440" w:hanging="360"/>
      </w:pPr>
      <w:rPr>
        <w:rFonts w:ascii="Times New Roman" w:eastAsiaTheme="minorHAnsi" w:hAnsi="Times New Roman" w:cs="Times New Roman"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4" w15:restartNumberingAfterBreak="0">
    <w:nsid w:val="708D285D"/>
    <w:multiLevelType w:val="hybridMultilevel"/>
    <w:tmpl w:val="727EAD5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35543AB"/>
    <w:multiLevelType w:val="singleLevel"/>
    <w:tmpl w:val="98B6FB10"/>
    <w:lvl w:ilvl="0">
      <w:start w:val="1"/>
      <w:numFmt w:val="decimal"/>
      <w:lvlText w:val="%1)"/>
      <w:legacy w:legacy="1" w:legacySpace="0" w:legacyIndent="562"/>
      <w:lvlJc w:val="left"/>
      <w:rPr>
        <w:rFonts w:ascii="Times New Roman" w:hAnsi="Times New Roman" w:cs="Times New Roman" w:hint="default"/>
      </w:rPr>
    </w:lvl>
  </w:abstractNum>
  <w:abstractNum w:abstractNumId="16" w15:restartNumberingAfterBreak="0">
    <w:nsid w:val="7DA32F49"/>
    <w:multiLevelType w:val="hybridMultilevel"/>
    <w:tmpl w:val="7E02AAB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595624645">
    <w:abstractNumId w:val="1"/>
  </w:num>
  <w:num w:numId="2" w16cid:durableId="1054085437">
    <w:abstractNumId w:val="0"/>
  </w:num>
  <w:num w:numId="3" w16cid:durableId="585265741">
    <w:abstractNumId w:val="13"/>
  </w:num>
  <w:num w:numId="4" w16cid:durableId="1714187774">
    <w:abstractNumId w:val="6"/>
  </w:num>
  <w:num w:numId="5" w16cid:durableId="424107587">
    <w:abstractNumId w:val="10"/>
  </w:num>
  <w:num w:numId="6" w16cid:durableId="1583637421">
    <w:abstractNumId w:val="5"/>
  </w:num>
  <w:num w:numId="7" w16cid:durableId="705106345">
    <w:abstractNumId w:val="4"/>
  </w:num>
  <w:num w:numId="8" w16cid:durableId="228156610">
    <w:abstractNumId w:val="15"/>
  </w:num>
  <w:num w:numId="9" w16cid:durableId="429591703">
    <w:abstractNumId w:val="8"/>
  </w:num>
  <w:num w:numId="10" w16cid:durableId="1142887812">
    <w:abstractNumId w:val="16"/>
  </w:num>
  <w:num w:numId="11" w16cid:durableId="1637098822">
    <w:abstractNumId w:val="11"/>
  </w:num>
  <w:num w:numId="12" w16cid:durableId="869299034">
    <w:abstractNumId w:val="2"/>
  </w:num>
  <w:num w:numId="13" w16cid:durableId="1253048439">
    <w:abstractNumId w:val="7"/>
  </w:num>
  <w:num w:numId="14" w16cid:durableId="616563719">
    <w:abstractNumId w:val="9"/>
  </w:num>
  <w:num w:numId="15" w16cid:durableId="440104540">
    <w:abstractNumId w:val="3"/>
  </w:num>
  <w:num w:numId="16" w16cid:durableId="1659073972">
    <w:abstractNumId w:val="12"/>
  </w:num>
  <w:num w:numId="17" w16cid:durableId="19715880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212"/>
    <w:rsid w:val="00002352"/>
    <w:rsid w:val="000028B5"/>
    <w:rsid w:val="000029B7"/>
    <w:rsid w:val="000030A0"/>
    <w:rsid w:val="00004D3F"/>
    <w:rsid w:val="0001353B"/>
    <w:rsid w:val="00013E60"/>
    <w:rsid w:val="000160EB"/>
    <w:rsid w:val="00017381"/>
    <w:rsid w:val="00017EA2"/>
    <w:rsid w:val="00020C9B"/>
    <w:rsid w:val="000216BC"/>
    <w:rsid w:val="00021C9B"/>
    <w:rsid w:val="000249FC"/>
    <w:rsid w:val="00026621"/>
    <w:rsid w:val="0002690B"/>
    <w:rsid w:val="00026D1E"/>
    <w:rsid w:val="00027EAE"/>
    <w:rsid w:val="000300CA"/>
    <w:rsid w:val="00030702"/>
    <w:rsid w:val="000315A8"/>
    <w:rsid w:val="00034D55"/>
    <w:rsid w:val="00036338"/>
    <w:rsid w:val="00036899"/>
    <w:rsid w:val="00036DA9"/>
    <w:rsid w:val="00037583"/>
    <w:rsid w:val="00037B62"/>
    <w:rsid w:val="00037D63"/>
    <w:rsid w:val="00042C9D"/>
    <w:rsid w:val="000440A2"/>
    <w:rsid w:val="0004473D"/>
    <w:rsid w:val="000451CC"/>
    <w:rsid w:val="000467BE"/>
    <w:rsid w:val="000469AC"/>
    <w:rsid w:val="0005048C"/>
    <w:rsid w:val="0005121F"/>
    <w:rsid w:val="00052D45"/>
    <w:rsid w:val="000541BE"/>
    <w:rsid w:val="000544B1"/>
    <w:rsid w:val="00054D52"/>
    <w:rsid w:val="000579BE"/>
    <w:rsid w:val="00061549"/>
    <w:rsid w:val="00062577"/>
    <w:rsid w:val="00064B33"/>
    <w:rsid w:val="00064B70"/>
    <w:rsid w:val="00065028"/>
    <w:rsid w:val="00065BF1"/>
    <w:rsid w:val="00066B0A"/>
    <w:rsid w:val="00066CAB"/>
    <w:rsid w:val="000677DE"/>
    <w:rsid w:val="00070EC6"/>
    <w:rsid w:val="00071439"/>
    <w:rsid w:val="00071DFB"/>
    <w:rsid w:val="00072510"/>
    <w:rsid w:val="00072CA0"/>
    <w:rsid w:val="00072F88"/>
    <w:rsid w:val="000735AB"/>
    <w:rsid w:val="00073F96"/>
    <w:rsid w:val="00076197"/>
    <w:rsid w:val="000806F6"/>
    <w:rsid w:val="00081483"/>
    <w:rsid w:val="00081781"/>
    <w:rsid w:val="00081AD4"/>
    <w:rsid w:val="00082338"/>
    <w:rsid w:val="000825DB"/>
    <w:rsid w:val="00082B50"/>
    <w:rsid w:val="0008398B"/>
    <w:rsid w:val="000840D1"/>
    <w:rsid w:val="00085C84"/>
    <w:rsid w:val="00086D34"/>
    <w:rsid w:val="00092736"/>
    <w:rsid w:val="00093A1C"/>
    <w:rsid w:val="00093CAE"/>
    <w:rsid w:val="0009475D"/>
    <w:rsid w:val="000975F5"/>
    <w:rsid w:val="00097612"/>
    <w:rsid w:val="000A02F7"/>
    <w:rsid w:val="000A171E"/>
    <w:rsid w:val="000A1ECF"/>
    <w:rsid w:val="000A21A1"/>
    <w:rsid w:val="000A220A"/>
    <w:rsid w:val="000A27D0"/>
    <w:rsid w:val="000A3F09"/>
    <w:rsid w:val="000A45EE"/>
    <w:rsid w:val="000A6CA1"/>
    <w:rsid w:val="000A7FFA"/>
    <w:rsid w:val="000B09E7"/>
    <w:rsid w:val="000B13D2"/>
    <w:rsid w:val="000B1F7E"/>
    <w:rsid w:val="000B31C5"/>
    <w:rsid w:val="000B35B0"/>
    <w:rsid w:val="000B3F1D"/>
    <w:rsid w:val="000C1246"/>
    <w:rsid w:val="000C2E62"/>
    <w:rsid w:val="000C385A"/>
    <w:rsid w:val="000C51C1"/>
    <w:rsid w:val="000C61DC"/>
    <w:rsid w:val="000C6C93"/>
    <w:rsid w:val="000C7B33"/>
    <w:rsid w:val="000C7D77"/>
    <w:rsid w:val="000D0E9E"/>
    <w:rsid w:val="000D1B06"/>
    <w:rsid w:val="000D2E6C"/>
    <w:rsid w:val="000D4E45"/>
    <w:rsid w:val="000D54C0"/>
    <w:rsid w:val="000D58CE"/>
    <w:rsid w:val="000E0BCC"/>
    <w:rsid w:val="000E2C6E"/>
    <w:rsid w:val="000E2F7D"/>
    <w:rsid w:val="000E340A"/>
    <w:rsid w:val="000E5AF9"/>
    <w:rsid w:val="000E602C"/>
    <w:rsid w:val="000E6075"/>
    <w:rsid w:val="000E6E09"/>
    <w:rsid w:val="000E7FF0"/>
    <w:rsid w:val="000F0AD9"/>
    <w:rsid w:val="000F1110"/>
    <w:rsid w:val="000F1217"/>
    <w:rsid w:val="000F2268"/>
    <w:rsid w:val="000F2822"/>
    <w:rsid w:val="000F38AA"/>
    <w:rsid w:val="000F44BB"/>
    <w:rsid w:val="000F5CD4"/>
    <w:rsid w:val="000F5FE8"/>
    <w:rsid w:val="000F6EB5"/>
    <w:rsid w:val="00100C7C"/>
    <w:rsid w:val="00101B9B"/>
    <w:rsid w:val="001020C2"/>
    <w:rsid w:val="001033B3"/>
    <w:rsid w:val="00104172"/>
    <w:rsid w:val="00104716"/>
    <w:rsid w:val="00104FEC"/>
    <w:rsid w:val="00106F5D"/>
    <w:rsid w:val="00107818"/>
    <w:rsid w:val="0011015B"/>
    <w:rsid w:val="00112D46"/>
    <w:rsid w:val="00114CF6"/>
    <w:rsid w:val="001169FF"/>
    <w:rsid w:val="00117246"/>
    <w:rsid w:val="001172BB"/>
    <w:rsid w:val="00117E9F"/>
    <w:rsid w:val="00120BF2"/>
    <w:rsid w:val="00121DB7"/>
    <w:rsid w:val="00121FBE"/>
    <w:rsid w:val="0012205E"/>
    <w:rsid w:val="00123AEF"/>
    <w:rsid w:val="001243A0"/>
    <w:rsid w:val="00124EAF"/>
    <w:rsid w:val="001250DF"/>
    <w:rsid w:val="001267D9"/>
    <w:rsid w:val="00127BDD"/>
    <w:rsid w:val="00130CE5"/>
    <w:rsid w:val="00132F28"/>
    <w:rsid w:val="00133357"/>
    <w:rsid w:val="001334B5"/>
    <w:rsid w:val="00137476"/>
    <w:rsid w:val="001405AC"/>
    <w:rsid w:val="00140B6F"/>
    <w:rsid w:val="00140BF8"/>
    <w:rsid w:val="0014135E"/>
    <w:rsid w:val="001460D6"/>
    <w:rsid w:val="0014623D"/>
    <w:rsid w:val="00146627"/>
    <w:rsid w:val="00147AF8"/>
    <w:rsid w:val="00150827"/>
    <w:rsid w:val="00150B31"/>
    <w:rsid w:val="00150C33"/>
    <w:rsid w:val="00150E8A"/>
    <w:rsid w:val="00151620"/>
    <w:rsid w:val="001526E5"/>
    <w:rsid w:val="00153FE4"/>
    <w:rsid w:val="00155CD9"/>
    <w:rsid w:val="0015754F"/>
    <w:rsid w:val="00164E5A"/>
    <w:rsid w:val="00165E18"/>
    <w:rsid w:val="001670CA"/>
    <w:rsid w:val="00170032"/>
    <w:rsid w:val="00171424"/>
    <w:rsid w:val="00171CCF"/>
    <w:rsid w:val="0017205A"/>
    <w:rsid w:val="001735D5"/>
    <w:rsid w:val="00173760"/>
    <w:rsid w:val="00173E2C"/>
    <w:rsid w:val="001746E6"/>
    <w:rsid w:val="00174BFC"/>
    <w:rsid w:val="00175B1C"/>
    <w:rsid w:val="00176F78"/>
    <w:rsid w:val="001772DF"/>
    <w:rsid w:val="00181ADD"/>
    <w:rsid w:val="00181D14"/>
    <w:rsid w:val="00182535"/>
    <w:rsid w:val="001830E6"/>
    <w:rsid w:val="001838C1"/>
    <w:rsid w:val="001846C7"/>
    <w:rsid w:val="00186979"/>
    <w:rsid w:val="001872E3"/>
    <w:rsid w:val="0018768C"/>
    <w:rsid w:val="00190590"/>
    <w:rsid w:val="0019276C"/>
    <w:rsid w:val="001930D3"/>
    <w:rsid w:val="0019532A"/>
    <w:rsid w:val="00197CE0"/>
    <w:rsid w:val="001A0457"/>
    <w:rsid w:val="001A077E"/>
    <w:rsid w:val="001A0972"/>
    <w:rsid w:val="001A144C"/>
    <w:rsid w:val="001A1FFD"/>
    <w:rsid w:val="001A240A"/>
    <w:rsid w:val="001A25D4"/>
    <w:rsid w:val="001A3320"/>
    <w:rsid w:val="001A3703"/>
    <w:rsid w:val="001A38F4"/>
    <w:rsid w:val="001A5085"/>
    <w:rsid w:val="001A6A26"/>
    <w:rsid w:val="001A772D"/>
    <w:rsid w:val="001B0260"/>
    <w:rsid w:val="001B1198"/>
    <w:rsid w:val="001B13B2"/>
    <w:rsid w:val="001B5BD4"/>
    <w:rsid w:val="001B5C5A"/>
    <w:rsid w:val="001B67E0"/>
    <w:rsid w:val="001B778E"/>
    <w:rsid w:val="001B7E56"/>
    <w:rsid w:val="001C0DCE"/>
    <w:rsid w:val="001C107C"/>
    <w:rsid w:val="001C18D2"/>
    <w:rsid w:val="001C35F7"/>
    <w:rsid w:val="001C3688"/>
    <w:rsid w:val="001C3B59"/>
    <w:rsid w:val="001C6710"/>
    <w:rsid w:val="001C755B"/>
    <w:rsid w:val="001C75FA"/>
    <w:rsid w:val="001C7801"/>
    <w:rsid w:val="001D10A7"/>
    <w:rsid w:val="001D2556"/>
    <w:rsid w:val="001D26DF"/>
    <w:rsid w:val="001D46F1"/>
    <w:rsid w:val="001D496C"/>
    <w:rsid w:val="001D5548"/>
    <w:rsid w:val="001D6442"/>
    <w:rsid w:val="001D77FD"/>
    <w:rsid w:val="001D7DD0"/>
    <w:rsid w:val="001E075F"/>
    <w:rsid w:val="001E12A7"/>
    <w:rsid w:val="001E2769"/>
    <w:rsid w:val="001E27E3"/>
    <w:rsid w:val="001E4F94"/>
    <w:rsid w:val="001E61DA"/>
    <w:rsid w:val="001E78E2"/>
    <w:rsid w:val="001F1DF8"/>
    <w:rsid w:val="001F32AB"/>
    <w:rsid w:val="001F3A3A"/>
    <w:rsid w:val="001F582C"/>
    <w:rsid w:val="002012BE"/>
    <w:rsid w:val="002023DC"/>
    <w:rsid w:val="002042B0"/>
    <w:rsid w:val="002043A9"/>
    <w:rsid w:val="0020537E"/>
    <w:rsid w:val="00205880"/>
    <w:rsid w:val="00205C85"/>
    <w:rsid w:val="002066D8"/>
    <w:rsid w:val="002070FA"/>
    <w:rsid w:val="0021019B"/>
    <w:rsid w:val="00211429"/>
    <w:rsid w:val="00211617"/>
    <w:rsid w:val="0021191B"/>
    <w:rsid w:val="00211BC6"/>
    <w:rsid w:val="0021393D"/>
    <w:rsid w:val="00214861"/>
    <w:rsid w:val="002158F7"/>
    <w:rsid w:val="00215C67"/>
    <w:rsid w:val="00215CD9"/>
    <w:rsid w:val="00217440"/>
    <w:rsid w:val="00217BBB"/>
    <w:rsid w:val="00217F80"/>
    <w:rsid w:val="00221869"/>
    <w:rsid w:val="00222156"/>
    <w:rsid w:val="00223C96"/>
    <w:rsid w:val="00225C2F"/>
    <w:rsid w:val="00226A8D"/>
    <w:rsid w:val="002320E1"/>
    <w:rsid w:val="00232875"/>
    <w:rsid w:val="00232A09"/>
    <w:rsid w:val="00233070"/>
    <w:rsid w:val="00235455"/>
    <w:rsid w:val="00235AB5"/>
    <w:rsid w:val="00235F7C"/>
    <w:rsid w:val="00236760"/>
    <w:rsid w:val="00236EB1"/>
    <w:rsid w:val="0023793F"/>
    <w:rsid w:val="00241000"/>
    <w:rsid w:val="00242892"/>
    <w:rsid w:val="00242C1D"/>
    <w:rsid w:val="00243B68"/>
    <w:rsid w:val="00244539"/>
    <w:rsid w:val="00244EFE"/>
    <w:rsid w:val="002452A9"/>
    <w:rsid w:val="002455F8"/>
    <w:rsid w:val="002501A6"/>
    <w:rsid w:val="0025130A"/>
    <w:rsid w:val="0025184F"/>
    <w:rsid w:val="002525C8"/>
    <w:rsid w:val="00252637"/>
    <w:rsid w:val="00253779"/>
    <w:rsid w:val="002542CF"/>
    <w:rsid w:val="00255866"/>
    <w:rsid w:val="00255BB4"/>
    <w:rsid w:val="00256936"/>
    <w:rsid w:val="00257214"/>
    <w:rsid w:val="00261BD7"/>
    <w:rsid w:val="0026412E"/>
    <w:rsid w:val="00267272"/>
    <w:rsid w:val="00267A91"/>
    <w:rsid w:val="00270C39"/>
    <w:rsid w:val="00271775"/>
    <w:rsid w:val="0027232F"/>
    <w:rsid w:val="002763B8"/>
    <w:rsid w:val="0027652A"/>
    <w:rsid w:val="002811A1"/>
    <w:rsid w:val="00281D50"/>
    <w:rsid w:val="002821E9"/>
    <w:rsid w:val="002837E8"/>
    <w:rsid w:val="00283D25"/>
    <w:rsid w:val="00284128"/>
    <w:rsid w:val="002856AD"/>
    <w:rsid w:val="002869A9"/>
    <w:rsid w:val="002876C2"/>
    <w:rsid w:val="00287777"/>
    <w:rsid w:val="00290B04"/>
    <w:rsid w:val="002918D4"/>
    <w:rsid w:val="002924EE"/>
    <w:rsid w:val="0029398D"/>
    <w:rsid w:val="00296C79"/>
    <w:rsid w:val="0029745B"/>
    <w:rsid w:val="002A2177"/>
    <w:rsid w:val="002A334B"/>
    <w:rsid w:val="002A361D"/>
    <w:rsid w:val="002A540D"/>
    <w:rsid w:val="002A6D49"/>
    <w:rsid w:val="002A7597"/>
    <w:rsid w:val="002A79C2"/>
    <w:rsid w:val="002A7C23"/>
    <w:rsid w:val="002B00F5"/>
    <w:rsid w:val="002B0672"/>
    <w:rsid w:val="002B16C8"/>
    <w:rsid w:val="002B2BC9"/>
    <w:rsid w:val="002B32E1"/>
    <w:rsid w:val="002B722F"/>
    <w:rsid w:val="002C1976"/>
    <w:rsid w:val="002C2C52"/>
    <w:rsid w:val="002C2C68"/>
    <w:rsid w:val="002C60F2"/>
    <w:rsid w:val="002C7396"/>
    <w:rsid w:val="002D082F"/>
    <w:rsid w:val="002D0D01"/>
    <w:rsid w:val="002D13C4"/>
    <w:rsid w:val="002D32C7"/>
    <w:rsid w:val="002D380C"/>
    <w:rsid w:val="002D4A4A"/>
    <w:rsid w:val="002D67F4"/>
    <w:rsid w:val="002D6A63"/>
    <w:rsid w:val="002D7F86"/>
    <w:rsid w:val="002E02B1"/>
    <w:rsid w:val="002E3930"/>
    <w:rsid w:val="002E39C0"/>
    <w:rsid w:val="002E4618"/>
    <w:rsid w:val="002E4BB6"/>
    <w:rsid w:val="002E6193"/>
    <w:rsid w:val="002E665F"/>
    <w:rsid w:val="002E72EB"/>
    <w:rsid w:val="002E7520"/>
    <w:rsid w:val="002E79BE"/>
    <w:rsid w:val="002F2C30"/>
    <w:rsid w:val="002F3D53"/>
    <w:rsid w:val="002F43A5"/>
    <w:rsid w:val="002F481B"/>
    <w:rsid w:val="002F5892"/>
    <w:rsid w:val="002F6CD0"/>
    <w:rsid w:val="002F7765"/>
    <w:rsid w:val="002F7AA1"/>
    <w:rsid w:val="0030066A"/>
    <w:rsid w:val="00300848"/>
    <w:rsid w:val="00300A39"/>
    <w:rsid w:val="00300E13"/>
    <w:rsid w:val="00301542"/>
    <w:rsid w:val="00301B77"/>
    <w:rsid w:val="00302B50"/>
    <w:rsid w:val="003032F5"/>
    <w:rsid w:val="00305916"/>
    <w:rsid w:val="003060DF"/>
    <w:rsid w:val="00306525"/>
    <w:rsid w:val="00306CCB"/>
    <w:rsid w:val="0031007E"/>
    <w:rsid w:val="00310368"/>
    <w:rsid w:val="00311285"/>
    <w:rsid w:val="003122ED"/>
    <w:rsid w:val="00312BFC"/>
    <w:rsid w:val="003157AE"/>
    <w:rsid w:val="00316C86"/>
    <w:rsid w:val="00320DC9"/>
    <w:rsid w:val="00321ABD"/>
    <w:rsid w:val="00322636"/>
    <w:rsid w:val="00323ABF"/>
    <w:rsid w:val="00323AEE"/>
    <w:rsid w:val="00324078"/>
    <w:rsid w:val="00325240"/>
    <w:rsid w:val="00325E23"/>
    <w:rsid w:val="00326C45"/>
    <w:rsid w:val="00327534"/>
    <w:rsid w:val="00327651"/>
    <w:rsid w:val="00330FE5"/>
    <w:rsid w:val="00332ED7"/>
    <w:rsid w:val="00333706"/>
    <w:rsid w:val="0033384F"/>
    <w:rsid w:val="003341F8"/>
    <w:rsid w:val="00335F79"/>
    <w:rsid w:val="00336178"/>
    <w:rsid w:val="00337939"/>
    <w:rsid w:val="00337C59"/>
    <w:rsid w:val="00340FFD"/>
    <w:rsid w:val="0034134F"/>
    <w:rsid w:val="00342403"/>
    <w:rsid w:val="00342455"/>
    <w:rsid w:val="00344F5D"/>
    <w:rsid w:val="00346C7B"/>
    <w:rsid w:val="00347140"/>
    <w:rsid w:val="00350F34"/>
    <w:rsid w:val="0035218F"/>
    <w:rsid w:val="003522AE"/>
    <w:rsid w:val="00355080"/>
    <w:rsid w:val="003551A6"/>
    <w:rsid w:val="00356DF6"/>
    <w:rsid w:val="00357B80"/>
    <w:rsid w:val="00361D6F"/>
    <w:rsid w:val="00362248"/>
    <w:rsid w:val="00362663"/>
    <w:rsid w:val="003627D4"/>
    <w:rsid w:val="0036428A"/>
    <w:rsid w:val="0036468B"/>
    <w:rsid w:val="003648E3"/>
    <w:rsid w:val="003677BD"/>
    <w:rsid w:val="00367E55"/>
    <w:rsid w:val="00370C7A"/>
    <w:rsid w:val="00372D9F"/>
    <w:rsid w:val="00374D16"/>
    <w:rsid w:val="00380149"/>
    <w:rsid w:val="00381DF5"/>
    <w:rsid w:val="003838A7"/>
    <w:rsid w:val="00384DE9"/>
    <w:rsid w:val="00385217"/>
    <w:rsid w:val="0038785B"/>
    <w:rsid w:val="003879B2"/>
    <w:rsid w:val="00390029"/>
    <w:rsid w:val="003916F6"/>
    <w:rsid w:val="00391E5F"/>
    <w:rsid w:val="00392356"/>
    <w:rsid w:val="00394038"/>
    <w:rsid w:val="0039610F"/>
    <w:rsid w:val="00396193"/>
    <w:rsid w:val="00397B1E"/>
    <w:rsid w:val="003A01E5"/>
    <w:rsid w:val="003A0EA7"/>
    <w:rsid w:val="003A109B"/>
    <w:rsid w:val="003A2E2F"/>
    <w:rsid w:val="003A3F9D"/>
    <w:rsid w:val="003A4F7B"/>
    <w:rsid w:val="003A6CBB"/>
    <w:rsid w:val="003B2257"/>
    <w:rsid w:val="003B23C6"/>
    <w:rsid w:val="003B3261"/>
    <w:rsid w:val="003B33FF"/>
    <w:rsid w:val="003B3C6B"/>
    <w:rsid w:val="003B444B"/>
    <w:rsid w:val="003B472F"/>
    <w:rsid w:val="003B580B"/>
    <w:rsid w:val="003B6256"/>
    <w:rsid w:val="003B6CA5"/>
    <w:rsid w:val="003B7A80"/>
    <w:rsid w:val="003C03A6"/>
    <w:rsid w:val="003C2D05"/>
    <w:rsid w:val="003C2DB0"/>
    <w:rsid w:val="003C3E23"/>
    <w:rsid w:val="003C3E70"/>
    <w:rsid w:val="003C7B15"/>
    <w:rsid w:val="003D0494"/>
    <w:rsid w:val="003D113A"/>
    <w:rsid w:val="003D195A"/>
    <w:rsid w:val="003D1C75"/>
    <w:rsid w:val="003D426F"/>
    <w:rsid w:val="003D4B57"/>
    <w:rsid w:val="003D6073"/>
    <w:rsid w:val="003D6EF8"/>
    <w:rsid w:val="003D7F6E"/>
    <w:rsid w:val="003E05E4"/>
    <w:rsid w:val="003E0B9A"/>
    <w:rsid w:val="003E288A"/>
    <w:rsid w:val="003E3BE6"/>
    <w:rsid w:val="003E5226"/>
    <w:rsid w:val="003E7CBE"/>
    <w:rsid w:val="003F13D6"/>
    <w:rsid w:val="003F216D"/>
    <w:rsid w:val="003F21DC"/>
    <w:rsid w:val="003F4367"/>
    <w:rsid w:val="003F440C"/>
    <w:rsid w:val="003F59AF"/>
    <w:rsid w:val="003F7C36"/>
    <w:rsid w:val="00400B82"/>
    <w:rsid w:val="00401D6D"/>
    <w:rsid w:val="0040263E"/>
    <w:rsid w:val="00403694"/>
    <w:rsid w:val="00403BC0"/>
    <w:rsid w:val="004049D6"/>
    <w:rsid w:val="004050BA"/>
    <w:rsid w:val="00405DA0"/>
    <w:rsid w:val="004061E4"/>
    <w:rsid w:val="004115D6"/>
    <w:rsid w:val="0041417C"/>
    <w:rsid w:val="004150B7"/>
    <w:rsid w:val="004215C3"/>
    <w:rsid w:val="00421D0C"/>
    <w:rsid w:val="0042328D"/>
    <w:rsid w:val="0042640F"/>
    <w:rsid w:val="00427F4E"/>
    <w:rsid w:val="00432AD7"/>
    <w:rsid w:val="004331D2"/>
    <w:rsid w:val="004338CC"/>
    <w:rsid w:val="00433B31"/>
    <w:rsid w:val="00435A29"/>
    <w:rsid w:val="004368F2"/>
    <w:rsid w:val="00436929"/>
    <w:rsid w:val="00436FF8"/>
    <w:rsid w:val="004413AD"/>
    <w:rsid w:val="00443F72"/>
    <w:rsid w:val="0044530A"/>
    <w:rsid w:val="00445992"/>
    <w:rsid w:val="004501A9"/>
    <w:rsid w:val="004541FB"/>
    <w:rsid w:val="004542C2"/>
    <w:rsid w:val="00456BB1"/>
    <w:rsid w:val="0045734A"/>
    <w:rsid w:val="004601C0"/>
    <w:rsid w:val="00460225"/>
    <w:rsid w:val="00461F2A"/>
    <w:rsid w:val="00462B91"/>
    <w:rsid w:val="0046303B"/>
    <w:rsid w:val="00463B02"/>
    <w:rsid w:val="00464462"/>
    <w:rsid w:val="004644D5"/>
    <w:rsid w:val="004649CE"/>
    <w:rsid w:val="00464A31"/>
    <w:rsid w:val="004662E8"/>
    <w:rsid w:val="004665DD"/>
    <w:rsid w:val="00466714"/>
    <w:rsid w:val="00466DEB"/>
    <w:rsid w:val="00467523"/>
    <w:rsid w:val="0046789F"/>
    <w:rsid w:val="0047020C"/>
    <w:rsid w:val="00470FEC"/>
    <w:rsid w:val="0047332A"/>
    <w:rsid w:val="00474EDD"/>
    <w:rsid w:val="0047637F"/>
    <w:rsid w:val="0047677D"/>
    <w:rsid w:val="00486A8A"/>
    <w:rsid w:val="004871B3"/>
    <w:rsid w:val="00487E59"/>
    <w:rsid w:val="004930A3"/>
    <w:rsid w:val="00493527"/>
    <w:rsid w:val="004938E7"/>
    <w:rsid w:val="0049570A"/>
    <w:rsid w:val="00497658"/>
    <w:rsid w:val="004A0888"/>
    <w:rsid w:val="004A10CC"/>
    <w:rsid w:val="004A12CD"/>
    <w:rsid w:val="004A1497"/>
    <w:rsid w:val="004A1F15"/>
    <w:rsid w:val="004A22F1"/>
    <w:rsid w:val="004A32F9"/>
    <w:rsid w:val="004A4BE8"/>
    <w:rsid w:val="004A5723"/>
    <w:rsid w:val="004A5D24"/>
    <w:rsid w:val="004A609D"/>
    <w:rsid w:val="004B171D"/>
    <w:rsid w:val="004B2EF3"/>
    <w:rsid w:val="004B4AD7"/>
    <w:rsid w:val="004B4F7B"/>
    <w:rsid w:val="004B5119"/>
    <w:rsid w:val="004B66A2"/>
    <w:rsid w:val="004C0F6C"/>
    <w:rsid w:val="004C0FCF"/>
    <w:rsid w:val="004C176C"/>
    <w:rsid w:val="004C1BA0"/>
    <w:rsid w:val="004C3212"/>
    <w:rsid w:val="004C4020"/>
    <w:rsid w:val="004C406D"/>
    <w:rsid w:val="004C4212"/>
    <w:rsid w:val="004C58FF"/>
    <w:rsid w:val="004C5CAE"/>
    <w:rsid w:val="004C616C"/>
    <w:rsid w:val="004C76B0"/>
    <w:rsid w:val="004C7F0A"/>
    <w:rsid w:val="004D0317"/>
    <w:rsid w:val="004D1699"/>
    <w:rsid w:val="004D26C4"/>
    <w:rsid w:val="004D3A20"/>
    <w:rsid w:val="004D4799"/>
    <w:rsid w:val="004D5477"/>
    <w:rsid w:val="004D60B0"/>
    <w:rsid w:val="004D78D7"/>
    <w:rsid w:val="004E06EE"/>
    <w:rsid w:val="004E121C"/>
    <w:rsid w:val="004E13B7"/>
    <w:rsid w:val="004E25F7"/>
    <w:rsid w:val="004E35E1"/>
    <w:rsid w:val="004E5013"/>
    <w:rsid w:val="004E559A"/>
    <w:rsid w:val="004E612D"/>
    <w:rsid w:val="004E74DE"/>
    <w:rsid w:val="004F0CB2"/>
    <w:rsid w:val="004F166A"/>
    <w:rsid w:val="004F5B49"/>
    <w:rsid w:val="004F6D91"/>
    <w:rsid w:val="004F77B8"/>
    <w:rsid w:val="004F7BCF"/>
    <w:rsid w:val="00501E2C"/>
    <w:rsid w:val="00501E76"/>
    <w:rsid w:val="005031D8"/>
    <w:rsid w:val="00503CCE"/>
    <w:rsid w:val="00505372"/>
    <w:rsid w:val="00506930"/>
    <w:rsid w:val="00506E79"/>
    <w:rsid w:val="00507CFD"/>
    <w:rsid w:val="00510DAA"/>
    <w:rsid w:val="00511BF7"/>
    <w:rsid w:val="005130D0"/>
    <w:rsid w:val="0051387A"/>
    <w:rsid w:val="00514D5F"/>
    <w:rsid w:val="00515730"/>
    <w:rsid w:val="00515CCA"/>
    <w:rsid w:val="0052053F"/>
    <w:rsid w:val="00520B3A"/>
    <w:rsid w:val="0052198D"/>
    <w:rsid w:val="00521C0A"/>
    <w:rsid w:val="0052261D"/>
    <w:rsid w:val="0052330F"/>
    <w:rsid w:val="00523FD5"/>
    <w:rsid w:val="00525CF0"/>
    <w:rsid w:val="00527B4A"/>
    <w:rsid w:val="0053342D"/>
    <w:rsid w:val="005356F7"/>
    <w:rsid w:val="00535751"/>
    <w:rsid w:val="0053726D"/>
    <w:rsid w:val="00540071"/>
    <w:rsid w:val="0054066C"/>
    <w:rsid w:val="00540A78"/>
    <w:rsid w:val="0054125B"/>
    <w:rsid w:val="00541594"/>
    <w:rsid w:val="005420E3"/>
    <w:rsid w:val="00543D33"/>
    <w:rsid w:val="00544589"/>
    <w:rsid w:val="0054542D"/>
    <w:rsid w:val="0054543F"/>
    <w:rsid w:val="00545F51"/>
    <w:rsid w:val="00551CC7"/>
    <w:rsid w:val="005526B6"/>
    <w:rsid w:val="00553180"/>
    <w:rsid w:val="00553CC9"/>
    <w:rsid w:val="00553F62"/>
    <w:rsid w:val="00554382"/>
    <w:rsid w:val="00554A8C"/>
    <w:rsid w:val="00554FE6"/>
    <w:rsid w:val="0056017A"/>
    <w:rsid w:val="0056049A"/>
    <w:rsid w:val="00560778"/>
    <w:rsid w:val="005608F0"/>
    <w:rsid w:val="00560933"/>
    <w:rsid w:val="005639F6"/>
    <w:rsid w:val="00564B3E"/>
    <w:rsid w:val="005678BE"/>
    <w:rsid w:val="00567EF1"/>
    <w:rsid w:val="00573678"/>
    <w:rsid w:val="00574CA1"/>
    <w:rsid w:val="00575C26"/>
    <w:rsid w:val="005767A7"/>
    <w:rsid w:val="00576908"/>
    <w:rsid w:val="0058052C"/>
    <w:rsid w:val="00580629"/>
    <w:rsid w:val="00580F77"/>
    <w:rsid w:val="00582CB3"/>
    <w:rsid w:val="00582DBA"/>
    <w:rsid w:val="00583231"/>
    <w:rsid w:val="005854B1"/>
    <w:rsid w:val="0058597A"/>
    <w:rsid w:val="00586893"/>
    <w:rsid w:val="00586FAD"/>
    <w:rsid w:val="005872B4"/>
    <w:rsid w:val="00587517"/>
    <w:rsid w:val="0059034E"/>
    <w:rsid w:val="0059183F"/>
    <w:rsid w:val="00591B63"/>
    <w:rsid w:val="0059250E"/>
    <w:rsid w:val="0059522E"/>
    <w:rsid w:val="005956F7"/>
    <w:rsid w:val="00595748"/>
    <w:rsid w:val="00595C58"/>
    <w:rsid w:val="00596654"/>
    <w:rsid w:val="00596DE8"/>
    <w:rsid w:val="005974AA"/>
    <w:rsid w:val="005A023F"/>
    <w:rsid w:val="005A12E2"/>
    <w:rsid w:val="005A13DD"/>
    <w:rsid w:val="005A1952"/>
    <w:rsid w:val="005A2985"/>
    <w:rsid w:val="005A362F"/>
    <w:rsid w:val="005A55E9"/>
    <w:rsid w:val="005A6014"/>
    <w:rsid w:val="005A6DF3"/>
    <w:rsid w:val="005A7339"/>
    <w:rsid w:val="005B078F"/>
    <w:rsid w:val="005B175A"/>
    <w:rsid w:val="005B25AB"/>
    <w:rsid w:val="005B2773"/>
    <w:rsid w:val="005B2C64"/>
    <w:rsid w:val="005B34CA"/>
    <w:rsid w:val="005B5156"/>
    <w:rsid w:val="005C1B4D"/>
    <w:rsid w:val="005C1E25"/>
    <w:rsid w:val="005C36B1"/>
    <w:rsid w:val="005C39DC"/>
    <w:rsid w:val="005C4E06"/>
    <w:rsid w:val="005C67E1"/>
    <w:rsid w:val="005D0EF9"/>
    <w:rsid w:val="005D218B"/>
    <w:rsid w:val="005D24D4"/>
    <w:rsid w:val="005D28ED"/>
    <w:rsid w:val="005D6749"/>
    <w:rsid w:val="005D74ED"/>
    <w:rsid w:val="005D7EBC"/>
    <w:rsid w:val="005D7FF7"/>
    <w:rsid w:val="005E02F6"/>
    <w:rsid w:val="005E1D99"/>
    <w:rsid w:val="005E1E34"/>
    <w:rsid w:val="005E2A04"/>
    <w:rsid w:val="005E2DA5"/>
    <w:rsid w:val="005E3917"/>
    <w:rsid w:val="005E49B9"/>
    <w:rsid w:val="005E5667"/>
    <w:rsid w:val="005E6F6F"/>
    <w:rsid w:val="005F2C23"/>
    <w:rsid w:val="005F376F"/>
    <w:rsid w:val="005F48AC"/>
    <w:rsid w:val="005F7C20"/>
    <w:rsid w:val="00601B81"/>
    <w:rsid w:val="00602CB9"/>
    <w:rsid w:val="00603151"/>
    <w:rsid w:val="00604362"/>
    <w:rsid w:val="00604BEC"/>
    <w:rsid w:val="006057F9"/>
    <w:rsid w:val="0060640F"/>
    <w:rsid w:val="006120D7"/>
    <w:rsid w:val="006124CE"/>
    <w:rsid w:val="006139D5"/>
    <w:rsid w:val="00614410"/>
    <w:rsid w:val="0061545B"/>
    <w:rsid w:val="0061567E"/>
    <w:rsid w:val="006159E1"/>
    <w:rsid w:val="00617AAD"/>
    <w:rsid w:val="006202E1"/>
    <w:rsid w:val="0062060F"/>
    <w:rsid w:val="00622979"/>
    <w:rsid w:val="00623798"/>
    <w:rsid w:val="00623806"/>
    <w:rsid w:val="00625333"/>
    <w:rsid w:val="00627826"/>
    <w:rsid w:val="00627A23"/>
    <w:rsid w:val="00630356"/>
    <w:rsid w:val="0063328A"/>
    <w:rsid w:val="00633530"/>
    <w:rsid w:val="006340EC"/>
    <w:rsid w:val="00634546"/>
    <w:rsid w:val="00634DAA"/>
    <w:rsid w:val="006357D9"/>
    <w:rsid w:val="006363BE"/>
    <w:rsid w:val="006364EE"/>
    <w:rsid w:val="00636564"/>
    <w:rsid w:val="00636749"/>
    <w:rsid w:val="00636DD7"/>
    <w:rsid w:val="0063783E"/>
    <w:rsid w:val="00642642"/>
    <w:rsid w:val="006437C2"/>
    <w:rsid w:val="00643896"/>
    <w:rsid w:val="00644910"/>
    <w:rsid w:val="006449F2"/>
    <w:rsid w:val="006461E6"/>
    <w:rsid w:val="00646AEF"/>
    <w:rsid w:val="00646E52"/>
    <w:rsid w:val="00647A9C"/>
    <w:rsid w:val="00650AFE"/>
    <w:rsid w:val="00651256"/>
    <w:rsid w:val="00651B6C"/>
    <w:rsid w:val="00651D11"/>
    <w:rsid w:val="00652057"/>
    <w:rsid w:val="0065214F"/>
    <w:rsid w:val="00652D98"/>
    <w:rsid w:val="0065409C"/>
    <w:rsid w:val="006563FA"/>
    <w:rsid w:val="0065776B"/>
    <w:rsid w:val="0066112F"/>
    <w:rsid w:val="00661D75"/>
    <w:rsid w:val="006637A6"/>
    <w:rsid w:val="0066582B"/>
    <w:rsid w:val="00665EBF"/>
    <w:rsid w:val="00667100"/>
    <w:rsid w:val="0066769E"/>
    <w:rsid w:val="00670066"/>
    <w:rsid w:val="00672AC2"/>
    <w:rsid w:val="00674FF7"/>
    <w:rsid w:val="0067600E"/>
    <w:rsid w:val="00681FCB"/>
    <w:rsid w:val="00682FC0"/>
    <w:rsid w:val="006854EE"/>
    <w:rsid w:val="006856F1"/>
    <w:rsid w:val="00686A2D"/>
    <w:rsid w:val="00687742"/>
    <w:rsid w:val="00691365"/>
    <w:rsid w:val="0069173F"/>
    <w:rsid w:val="00691ABE"/>
    <w:rsid w:val="0069287B"/>
    <w:rsid w:val="0069410B"/>
    <w:rsid w:val="0069550A"/>
    <w:rsid w:val="0069573B"/>
    <w:rsid w:val="006959DA"/>
    <w:rsid w:val="00695DF2"/>
    <w:rsid w:val="00697D60"/>
    <w:rsid w:val="006A0257"/>
    <w:rsid w:val="006A1ACB"/>
    <w:rsid w:val="006A362E"/>
    <w:rsid w:val="006A36D4"/>
    <w:rsid w:val="006A4B81"/>
    <w:rsid w:val="006A55BC"/>
    <w:rsid w:val="006A61CC"/>
    <w:rsid w:val="006A716D"/>
    <w:rsid w:val="006B0BDA"/>
    <w:rsid w:val="006B1EF3"/>
    <w:rsid w:val="006B4921"/>
    <w:rsid w:val="006B6E17"/>
    <w:rsid w:val="006B7B7C"/>
    <w:rsid w:val="006C0873"/>
    <w:rsid w:val="006C1077"/>
    <w:rsid w:val="006C5954"/>
    <w:rsid w:val="006C6BE6"/>
    <w:rsid w:val="006D1048"/>
    <w:rsid w:val="006D127A"/>
    <w:rsid w:val="006D2412"/>
    <w:rsid w:val="006D2B76"/>
    <w:rsid w:val="006D2BB3"/>
    <w:rsid w:val="006D3AD1"/>
    <w:rsid w:val="006D3C95"/>
    <w:rsid w:val="006D4517"/>
    <w:rsid w:val="006D508F"/>
    <w:rsid w:val="006E0D0B"/>
    <w:rsid w:val="006E17F2"/>
    <w:rsid w:val="006E246F"/>
    <w:rsid w:val="006E25D8"/>
    <w:rsid w:val="006E26E2"/>
    <w:rsid w:val="006E4939"/>
    <w:rsid w:val="006E5C41"/>
    <w:rsid w:val="006E6766"/>
    <w:rsid w:val="006E6D42"/>
    <w:rsid w:val="006F04CC"/>
    <w:rsid w:val="006F3D7F"/>
    <w:rsid w:val="006F4AA7"/>
    <w:rsid w:val="006F5936"/>
    <w:rsid w:val="006F6193"/>
    <w:rsid w:val="006F64D6"/>
    <w:rsid w:val="006F73DF"/>
    <w:rsid w:val="007062BF"/>
    <w:rsid w:val="00707529"/>
    <w:rsid w:val="00710FA5"/>
    <w:rsid w:val="007123C4"/>
    <w:rsid w:val="007130CB"/>
    <w:rsid w:val="0071402B"/>
    <w:rsid w:val="00714A79"/>
    <w:rsid w:val="007178FE"/>
    <w:rsid w:val="00720B0C"/>
    <w:rsid w:val="007267F3"/>
    <w:rsid w:val="007273B7"/>
    <w:rsid w:val="0073090C"/>
    <w:rsid w:val="0073129D"/>
    <w:rsid w:val="007314D9"/>
    <w:rsid w:val="00736367"/>
    <w:rsid w:val="007365CB"/>
    <w:rsid w:val="007400CB"/>
    <w:rsid w:val="0074167D"/>
    <w:rsid w:val="00742449"/>
    <w:rsid w:val="007432C1"/>
    <w:rsid w:val="007434F9"/>
    <w:rsid w:val="00743FC7"/>
    <w:rsid w:val="007455CC"/>
    <w:rsid w:val="00746E4A"/>
    <w:rsid w:val="00751B73"/>
    <w:rsid w:val="0075280A"/>
    <w:rsid w:val="007533F9"/>
    <w:rsid w:val="007537F7"/>
    <w:rsid w:val="00754630"/>
    <w:rsid w:val="007546B3"/>
    <w:rsid w:val="0075558E"/>
    <w:rsid w:val="00756F44"/>
    <w:rsid w:val="00760F06"/>
    <w:rsid w:val="007619B6"/>
    <w:rsid w:val="007621F5"/>
    <w:rsid w:val="00762E11"/>
    <w:rsid w:val="0076458D"/>
    <w:rsid w:val="00764F10"/>
    <w:rsid w:val="00764FB3"/>
    <w:rsid w:val="00765710"/>
    <w:rsid w:val="00765A6C"/>
    <w:rsid w:val="00766D2B"/>
    <w:rsid w:val="00766E21"/>
    <w:rsid w:val="00770E0A"/>
    <w:rsid w:val="00771ADF"/>
    <w:rsid w:val="007732E2"/>
    <w:rsid w:val="00774011"/>
    <w:rsid w:val="007741AC"/>
    <w:rsid w:val="00774540"/>
    <w:rsid w:val="00774564"/>
    <w:rsid w:val="00774AD1"/>
    <w:rsid w:val="00775CF2"/>
    <w:rsid w:val="0077620E"/>
    <w:rsid w:val="00777019"/>
    <w:rsid w:val="007770DC"/>
    <w:rsid w:val="007775CA"/>
    <w:rsid w:val="007777ED"/>
    <w:rsid w:val="00780674"/>
    <w:rsid w:val="00780B9E"/>
    <w:rsid w:val="0078376C"/>
    <w:rsid w:val="007845DD"/>
    <w:rsid w:val="00784CBD"/>
    <w:rsid w:val="00784E7F"/>
    <w:rsid w:val="007861E2"/>
    <w:rsid w:val="00786E4A"/>
    <w:rsid w:val="00787A8C"/>
    <w:rsid w:val="007900EB"/>
    <w:rsid w:val="00790A6A"/>
    <w:rsid w:val="00790CA9"/>
    <w:rsid w:val="00791FFE"/>
    <w:rsid w:val="007939E3"/>
    <w:rsid w:val="0079537F"/>
    <w:rsid w:val="0079709F"/>
    <w:rsid w:val="00797676"/>
    <w:rsid w:val="007978E5"/>
    <w:rsid w:val="007978F9"/>
    <w:rsid w:val="007A0645"/>
    <w:rsid w:val="007A2781"/>
    <w:rsid w:val="007A43AF"/>
    <w:rsid w:val="007A43D3"/>
    <w:rsid w:val="007A6D8E"/>
    <w:rsid w:val="007B1524"/>
    <w:rsid w:val="007B49BA"/>
    <w:rsid w:val="007B5611"/>
    <w:rsid w:val="007B65EA"/>
    <w:rsid w:val="007B6BF7"/>
    <w:rsid w:val="007B7A6F"/>
    <w:rsid w:val="007C2306"/>
    <w:rsid w:val="007C253D"/>
    <w:rsid w:val="007C2A89"/>
    <w:rsid w:val="007C33AF"/>
    <w:rsid w:val="007C4594"/>
    <w:rsid w:val="007C5925"/>
    <w:rsid w:val="007C61FD"/>
    <w:rsid w:val="007C6AE3"/>
    <w:rsid w:val="007C735D"/>
    <w:rsid w:val="007D0850"/>
    <w:rsid w:val="007D1DB3"/>
    <w:rsid w:val="007D1DC6"/>
    <w:rsid w:val="007D2250"/>
    <w:rsid w:val="007D238F"/>
    <w:rsid w:val="007D369F"/>
    <w:rsid w:val="007D4164"/>
    <w:rsid w:val="007D5629"/>
    <w:rsid w:val="007D65A6"/>
    <w:rsid w:val="007D660F"/>
    <w:rsid w:val="007D6C60"/>
    <w:rsid w:val="007E1746"/>
    <w:rsid w:val="007E47B8"/>
    <w:rsid w:val="007E51CD"/>
    <w:rsid w:val="007E67F4"/>
    <w:rsid w:val="007E682A"/>
    <w:rsid w:val="007E6AA2"/>
    <w:rsid w:val="007E7433"/>
    <w:rsid w:val="007E79E1"/>
    <w:rsid w:val="007F2290"/>
    <w:rsid w:val="007F2943"/>
    <w:rsid w:val="007F4E02"/>
    <w:rsid w:val="007F5A30"/>
    <w:rsid w:val="007F5B08"/>
    <w:rsid w:val="007F5E87"/>
    <w:rsid w:val="007F6363"/>
    <w:rsid w:val="007F71B7"/>
    <w:rsid w:val="0080105B"/>
    <w:rsid w:val="008030BE"/>
    <w:rsid w:val="00803E4D"/>
    <w:rsid w:val="00804AB5"/>
    <w:rsid w:val="008064CB"/>
    <w:rsid w:val="00806647"/>
    <w:rsid w:val="0080697A"/>
    <w:rsid w:val="00806D63"/>
    <w:rsid w:val="008071E4"/>
    <w:rsid w:val="008074A2"/>
    <w:rsid w:val="0081209E"/>
    <w:rsid w:val="008139FE"/>
    <w:rsid w:val="00814697"/>
    <w:rsid w:val="00814E67"/>
    <w:rsid w:val="00814EA2"/>
    <w:rsid w:val="00815468"/>
    <w:rsid w:val="008172B3"/>
    <w:rsid w:val="008203D2"/>
    <w:rsid w:val="008215AB"/>
    <w:rsid w:val="008222F7"/>
    <w:rsid w:val="008248FC"/>
    <w:rsid w:val="00825397"/>
    <w:rsid w:val="00825CD4"/>
    <w:rsid w:val="0082789A"/>
    <w:rsid w:val="00827EE2"/>
    <w:rsid w:val="00830487"/>
    <w:rsid w:val="0083141B"/>
    <w:rsid w:val="008337EA"/>
    <w:rsid w:val="00833D08"/>
    <w:rsid w:val="00834E26"/>
    <w:rsid w:val="008416C0"/>
    <w:rsid w:val="00841745"/>
    <w:rsid w:val="008448E5"/>
    <w:rsid w:val="00845F86"/>
    <w:rsid w:val="00846CE8"/>
    <w:rsid w:val="00850CA3"/>
    <w:rsid w:val="008542D8"/>
    <w:rsid w:val="00854779"/>
    <w:rsid w:val="00854E1D"/>
    <w:rsid w:val="008552F8"/>
    <w:rsid w:val="00856140"/>
    <w:rsid w:val="0085744C"/>
    <w:rsid w:val="00860C40"/>
    <w:rsid w:val="00865574"/>
    <w:rsid w:val="008659C1"/>
    <w:rsid w:val="008664E7"/>
    <w:rsid w:val="00866AA8"/>
    <w:rsid w:val="00866DB5"/>
    <w:rsid w:val="008707A2"/>
    <w:rsid w:val="0087293C"/>
    <w:rsid w:val="008733BA"/>
    <w:rsid w:val="00875551"/>
    <w:rsid w:val="00875633"/>
    <w:rsid w:val="00877A63"/>
    <w:rsid w:val="00881275"/>
    <w:rsid w:val="008813FB"/>
    <w:rsid w:val="0088192D"/>
    <w:rsid w:val="00882714"/>
    <w:rsid w:val="0088294D"/>
    <w:rsid w:val="00883421"/>
    <w:rsid w:val="0088399A"/>
    <w:rsid w:val="00884BE5"/>
    <w:rsid w:val="00884EC7"/>
    <w:rsid w:val="008850DC"/>
    <w:rsid w:val="00885ED6"/>
    <w:rsid w:val="00886102"/>
    <w:rsid w:val="008867F1"/>
    <w:rsid w:val="00887EB9"/>
    <w:rsid w:val="0089010A"/>
    <w:rsid w:val="008919DE"/>
    <w:rsid w:val="008929E0"/>
    <w:rsid w:val="00892D42"/>
    <w:rsid w:val="0089337F"/>
    <w:rsid w:val="00893EE6"/>
    <w:rsid w:val="008954C6"/>
    <w:rsid w:val="00895F64"/>
    <w:rsid w:val="00896F3E"/>
    <w:rsid w:val="008A0A88"/>
    <w:rsid w:val="008A2C47"/>
    <w:rsid w:val="008A37FE"/>
    <w:rsid w:val="008A3D6F"/>
    <w:rsid w:val="008A443E"/>
    <w:rsid w:val="008A453A"/>
    <w:rsid w:val="008A5CC0"/>
    <w:rsid w:val="008A5E57"/>
    <w:rsid w:val="008A78A2"/>
    <w:rsid w:val="008B0311"/>
    <w:rsid w:val="008B0B89"/>
    <w:rsid w:val="008B0F15"/>
    <w:rsid w:val="008B2DB6"/>
    <w:rsid w:val="008B3371"/>
    <w:rsid w:val="008B35A4"/>
    <w:rsid w:val="008B4255"/>
    <w:rsid w:val="008B61A1"/>
    <w:rsid w:val="008B697B"/>
    <w:rsid w:val="008B731E"/>
    <w:rsid w:val="008C0BA1"/>
    <w:rsid w:val="008C2B30"/>
    <w:rsid w:val="008C2E0F"/>
    <w:rsid w:val="008C2EA1"/>
    <w:rsid w:val="008C37BA"/>
    <w:rsid w:val="008C4FAE"/>
    <w:rsid w:val="008C5B81"/>
    <w:rsid w:val="008C78CA"/>
    <w:rsid w:val="008D0867"/>
    <w:rsid w:val="008D08EB"/>
    <w:rsid w:val="008D1289"/>
    <w:rsid w:val="008D1847"/>
    <w:rsid w:val="008D19BF"/>
    <w:rsid w:val="008D28DF"/>
    <w:rsid w:val="008D70C9"/>
    <w:rsid w:val="008E24EC"/>
    <w:rsid w:val="008E3001"/>
    <w:rsid w:val="008E4447"/>
    <w:rsid w:val="008E6A9F"/>
    <w:rsid w:val="008E6E79"/>
    <w:rsid w:val="008E6F9D"/>
    <w:rsid w:val="008F2121"/>
    <w:rsid w:val="008F2667"/>
    <w:rsid w:val="008F5876"/>
    <w:rsid w:val="008F67BD"/>
    <w:rsid w:val="008F7A8A"/>
    <w:rsid w:val="0090051D"/>
    <w:rsid w:val="0090089F"/>
    <w:rsid w:val="00900C30"/>
    <w:rsid w:val="00900EB5"/>
    <w:rsid w:val="009021AB"/>
    <w:rsid w:val="00904F93"/>
    <w:rsid w:val="00905322"/>
    <w:rsid w:val="009060B8"/>
    <w:rsid w:val="0090735F"/>
    <w:rsid w:val="009100D3"/>
    <w:rsid w:val="00911F3B"/>
    <w:rsid w:val="0091237B"/>
    <w:rsid w:val="00913FD8"/>
    <w:rsid w:val="00914AD5"/>
    <w:rsid w:val="0091522E"/>
    <w:rsid w:val="00915FEC"/>
    <w:rsid w:val="0091649F"/>
    <w:rsid w:val="00920E63"/>
    <w:rsid w:val="00922222"/>
    <w:rsid w:val="00925A15"/>
    <w:rsid w:val="009274E9"/>
    <w:rsid w:val="009321BE"/>
    <w:rsid w:val="0093292D"/>
    <w:rsid w:val="00932ED1"/>
    <w:rsid w:val="009340DF"/>
    <w:rsid w:val="00935441"/>
    <w:rsid w:val="00935772"/>
    <w:rsid w:val="00937341"/>
    <w:rsid w:val="00937B5B"/>
    <w:rsid w:val="009401F2"/>
    <w:rsid w:val="0094073D"/>
    <w:rsid w:val="009409D3"/>
    <w:rsid w:val="009414A7"/>
    <w:rsid w:val="0094160C"/>
    <w:rsid w:val="00942085"/>
    <w:rsid w:val="0094261C"/>
    <w:rsid w:val="00942DBF"/>
    <w:rsid w:val="00942F0C"/>
    <w:rsid w:val="00944184"/>
    <w:rsid w:val="00944188"/>
    <w:rsid w:val="00944C4D"/>
    <w:rsid w:val="00945966"/>
    <w:rsid w:val="0094625C"/>
    <w:rsid w:val="009476BB"/>
    <w:rsid w:val="00947F06"/>
    <w:rsid w:val="0095142B"/>
    <w:rsid w:val="0095292C"/>
    <w:rsid w:val="009534F6"/>
    <w:rsid w:val="00953BDF"/>
    <w:rsid w:val="00954B8F"/>
    <w:rsid w:val="00955DA8"/>
    <w:rsid w:val="009573A2"/>
    <w:rsid w:val="00957A22"/>
    <w:rsid w:val="00961CB6"/>
    <w:rsid w:val="00961F56"/>
    <w:rsid w:val="00962A94"/>
    <w:rsid w:val="00962B15"/>
    <w:rsid w:val="00963F81"/>
    <w:rsid w:val="009640DE"/>
    <w:rsid w:val="00965352"/>
    <w:rsid w:val="0096759A"/>
    <w:rsid w:val="009676A0"/>
    <w:rsid w:val="00971837"/>
    <w:rsid w:val="00972AF1"/>
    <w:rsid w:val="0097327E"/>
    <w:rsid w:val="0097415D"/>
    <w:rsid w:val="009751DD"/>
    <w:rsid w:val="009755C0"/>
    <w:rsid w:val="00975B29"/>
    <w:rsid w:val="00975F8C"/>
    <w:rsid w:val="00976433"/>
    <w:rsid w:val="00976692"/>
    <w:rsid w:val="00976AC2"/>
    <w:rsid w:val="00980848"/>
    <w:rsid w:val="00980A17"/>
    <w:rsid w:val="00980BAB"/>
    <w:rsid w:val="00982ADD"/>
    <w:rsid w:val="00982B31"/>
    <w:rsid w:val="00982C41"/>
    <w:rsid w:val="009830CA"/>
    <w:rsid w:val="009832AE"/>
    <w:rsid w:val="00983E9D"/>
    <w:rsid w:val="00985E5E"/>
    <w:rsid w:val="00986B95"/>
    <w:rsid w:val="00986E82"/>
    <w:rsid w:val="00991028"/>
    <w:rsid w:val="00995332"/>
    <w:rsid w:val="00996A29"/>
    <w:rsid w:val="00996E96"/>
    <w:rsid w:val="009A1C38"/>
    <w:rsid w:val="009A2744"/>
    <w:rsid w:val="009A28FA"/>
    <w:rsid w:val="009A4E95"/>
    <w:rsid w:val="009A71C3"/>
    <w:rsid w:val="009B0C4D"/>
    <w:rsid w:val="009B180D"/>
    <w:rsid w:val="009B2471"/>
    <w:rsid w:val="009B25A9"/>
    <w:rsid w:val="009B35E6"/>
    <w:rsid w:val="009C128F"/>
    <w:rsid w:val="009C32D8"/>
    <w:rsid w:val="009C3D98"/>
    <w:rsid w:val="009C4F80"/>
    <w:rsid w:val="009C57F0"/>
    <w:rsid w:val="009C70D9"/>
    <w:rsid w:val="009C77FE"/>
    <w:rsid w:val="009D0C56"/>
    <w:rsid w:val="009D0DF5"/>
    <w:rsid w:val="009D1293"/>
    <w:rsid w:val="009D1DE8"/>
    <w:rsid w:val="009D35FF"/>
    <w:rsid w:val="009D4AA3"/>
    <w:rsid w:val="009D50D6"/>
    <w:rsid w:val="009D56D7"/>
    <w:rsid w:val="009D5A49"/>
    <w:rsid w:val="009D7A09"/>
    <w:rsid w:val="009E1884"/>
    <w:rsid w:val="009E269A"/>
    <w:rsid w:val="009E2B49"/>
    <w:rsid w:val="009E3F56"/>
    <w:rsid w:val="009E408C"/>
    <w:rsid w:val="009E4E2E"/>
    <w:rsid w:val="009E5E3C"/>
    <w:rsid w:val="009E6231"/>
    <w:rsid w:val="009E7572"/>
    <w:rsid w:val="009F211D"/>
    <w:rsid w:val="009F5EEB"/>
    <w:rsid w:val="009F629A"/>
    <w:rsid w:val="00A00587"/>
    <w:rsid w:val="00A01D70"/>
    <w:rsid w:val="00A02377"/>
    <w:rsid w:val="00A031E2"/>
    <w:rsid w:val="00A044AD"/>
    <w:rsid w:val="00A04B08"/>
    <w:rsid w:val="00A05586"/>
    <w:rsid w:val="00A05EBD"/>
    <w:rsid w:val="00A05FCA"/>
    <w:rsid w:val="00A06526"/>
    <w:rsid w:val="00A06B5D"/>
    <w:rsid w:val="00A07011"/>
    <w:rsid w:val="00A07570"/>
    <w:rsid w:val="00A07990"/>
    <w:rsid w:val="00A1123F"/>
    <w:rsid w:val="00A11B09"/>
    <w:rsid w:val="00A121C5"/>
    <w:rsid w:val="00A126FD"/>
    <w:rsid w:val="00A144C5"/>
    <w:rsid w:val="00A146BC"/>
    <w:rsid w:val="00A168A5"/>
    <w:rsid w:val="00A175B6"/>
    <w:rsid w:val="00A17BE6"/>
    <w:rsid w:val="00A208EF"/>
    <w:rsid w:val="00A21C1E"/>
    <w:rsid w:val="00A23805"/>
    <w:rsid w:val="00A2567E"/>
    <w:rsid w:val="00A263B1"/>
    <w:rsid w:val="00A30216"/>
    <w:rsid w:val="00A32A18"/>
    <w:rsid w:val="00A33523"/>
    <w:rsid w:val="00A33AE1"/>
    <w:rsid w:val="00A33B41"/>
    <w:rsid w:val="00A36911"/>
    <w:rsid w:val="00A37645"/>
    <w:rsid w:val="00A37B9B"/>
    <w:rsid w:val="00A37F05"/>
    <w:rsid w:val="00A425A5"/>
    <w:rsid w:val="00A44252"/>
    <w:rsid w:val="00A46148"/>
    <w:rsid w:val="00A46B0C"/>
    <w:rsid w:val="00A46F0E"/>
    <w:rsid w:val="00A50609"/>
    <w:rsid w:val="00A507E8"/>
    <w:rsid w:val="00A51DB7"/>
    <w:rsid w:val="00A51F96"/>
    <w:rsid w:val="00A52809"/>
    <w:rsid w:val="00A5748F"/>
    <w:rsid w:val="00A57CD9"/>
    <w:rsid w:val="00A60438"/>
    <w:rsid w:val="00A60A44"/>
    <w:rsid w:val="00A6155D"/>
    <w:rsid w:val="00A61D25"/>
    <w:rsid w:val="00A63A6D"/>
    <w:rsid w:val="00A63D8C"/>
    <w:rsid w:val="00A64293"/>
    <w:rsid w:val="00A64DBC"/>
    <w:rsid w:val="00A65234"/>
    <w:rsid w:val="00A66C83"/>
    <w:rsid w:val="00A72A99"/>
    <w:rsid w:val="00A7378F"/>
    <w:rsid w:val="00A74F2D"/>
    <w:rsid w:val="00A75D32"/>
    <w:rsid w:val="00A76567"/>
    <w:rsid w:val="00A77931"/>
    <w:rsid w:val="00A802B4"/>
    <w:rsid w:val="00A806DA"/>
    <w:rsid w:val="00A8362F"/>
    <w:rsid w:val="00A8458D"/>
    <w:rsid w:val="00A84BAF"/>
    <w:rsid w:val="00A86156"/>
    <w:rsid w:val="00A8780E"/>
    <w:rsid w:val="00A90CB3"/>
    <w:rsid w:val="00A914F0"/>
    <w:rsid w:val="00A916B9"/>
    <w:rsid w:val="00A93576"/>
    <w:rsid w:val="00A93DBB"/>
    <w:rsid w:val="00A94D29"/>
    <w:rsid w:val="00A94D7C"/>
    <w:rsid w:val="00A94DE0"/>
    <w:rsid w:val="00A956FA"/>
    <w:rsid w:val="00AA0547"/>
    <w:rsid w:val="00AA08A1"/>
    <w:rsid w:val="00AA0A7C"/>
    <w:rsid w:val="00AA0E1E"/>
    <w:rsid w:val="00AA20DE"/>
    <w:rsid w:val="00AA212A"/>
    <w:rsid w:val="00AA3AE2"/>
    <w:rsid w:val="00AA5704"/>
    <w:rsid w:val="00AA5B97"/>
    <w:rsid w:val="00AA793A"/>
    <w:rsid w:val="00AA7E9A"/>
    <w:rsid w:val="00AA7F74"/>
    <w:rsid w:val="00AB0D51"/>
    <w:rsid w:val="00AB160B"/>
    <w:rsid w:val="00AB23BA"/>
    <w:rsid w:val="00AB33F0"/>
    <w:rsid w:val="00AB471C"/>
    <w:rsid w:val="00AB6303"/>
    <w:rsid w:val="00AB6CB7"/>
    <w:rsid w:val="00AC1336"/>
    <w:rsid w:val="00AC2596"/>
    <w:rsid w:val="00AC2BE7"/>
    <w:rsid w:val="00AC312F"/>
    <w:rsid w:val="00AC37CD"/>
    <w:rsid w:val="00AC49E2"/>
    <w:rsid w:val="00AC4CD0"/>
    <w:rsid w:val="00AC4F86"/>
    <w:rsid w:val="00AC6340"/>
    <w:rsid w:val="00AC6B82"/>
    <w:rsid w:val="00AC7439"/>
    <w:rsid w:val="00AD0201"/>
    <w:rsid w:val="00AD0A61"/>
    <w:rsid w:val="00AD0C12"/>
    <w:rsid w:val="00AD21FE"/>
    <w:rsid w:val="00AD2C72"/>
    <w:rsid w:val="00AD43E5"/>
    <w:rsid w:val="00AD5772"/>
    <w:rsid w:val="00AD5F86"/>
    <w:rsid w:val="00AD7C80"/>
    <w:rsid w:val="00AE0B2C"/>
    <w:rsid w:val="00AE11E0"/>
    <w:rsid w:val="00AE160B"/>
    <w:rsid w:val="00AE20E4"/>
    <w:rsid w:val="00AE2D1C"/>
    <w:rsid w:val="00AE4B52"/>
    <w:rsid w:val="00AE50ED"/>
    <w:rsid w:val="00AE5F5B"/>
    <w:rsid w:val="00AE7116"/>
    <w:rsid w:val="00AE7C8A"/>
    <w:rsid w:val="00AF0E46"/>
    <w:rsid w:val="00AF3065"/>
    <w:rsid w:val="00AF4522"/>
    <w:rsid w:val="00AF515D"/>
    <w:rsid w:val="00AF6C11"/>
    <w:rsid w:val="00B00052"/>
    <w:rsid w:val="00B02BEC"/>
    <w:rsid w:val="00B03D45"/>
    <w:rsid w:val="00B06C9A"/>
    <w:rsid w:val="00B1097D"/>
    <w:rsid w:val="00B11543"/>
    <w:rsid w:val="00B13162"/>
    <w:rsid w:val="00B132D2"/>
    <w:rsid w:val="00B13B88"/>
    <w:rsid w:val="00B13CCB"/>
    <w:rsid w:val="00B14CBB"/>
    <w:rsid w:val="00B162FD"/>
    <w:rsid w:val="00B16FCB"/>
    <w:rsid w:val="00B23913"/>
    <w:rsid w:val="00B2570A"/>
    <w:rsid w:val="00B25959"/>
    <w:rsid w:val="00B27DFF"/>
    <w:rsid w:val="00B303FF"/>
    <w:rsid w:val="00B33F02"/>
    <w:rsid w:val="00B35352"/>
    <w:rsid w:val="00B36D5B"/>
    <w:rsid w:val="00B36E6C"/>
    <w:rsid w:val="00B40FCA"/>
    <w:rsid w:val="00B41498"/>
    <w:rsid w:val="00B4235A"/>
    <w:rsid w:val="00B43097"/>
    <w:rsid w:val="00B44D06"/>
    <w:rsid w:val="00B44DC6"/>
    <w:rsid w:val="00B468F6"/>
    <w:rsid w:val="00B50A7A"/>
    <w:rsid w:val="00B51DB3"/>
    <w:rsid w:val="00B527BF"/>
    <w:rsid w:val="00B528F3"/>
    <w:rsid w:val="00B53353"/>
    <w:rsid w:val="00B54F4E"/>
    <w:rsid w:val="00B56C50"/>
    <w:rsid w:val="00B57A36"/>
    <w:rsid w:val="00B60048"/>
    <w:rsid w:val="00B605B1"/>
    <w:rsid w:val="00B6065E"/>
    <w:rsid w:val="00B60B61"/>
    <w:rsid w:val="00B61531"/>
    <w:rsid w:val="00B6197D"/>
    <w:rsid w:val="00B62769"/>
    <w:rsid w:val="00B62CF4"/>
    <w:rsid w:val="00B63153"/>
    <w:rsid w:val="00B634BA"/>
    <w:rsid w:val="00B6368E"/>
    <w:rsid w:val="00B63EC7"/>
    <w:rsid w:val="00B64E1F"/>
    <w:rsid w:val="00B65502"/>
    <w:rsid w:val="00B65ED4"/>
    <w:rsid w:val="00B66382"/>
    <w:rsid w:val="00B669B6"/>
    <w:rsid w:val="00B669D5"/>
    <w:rsid w:val="00B6773A"/>
    <w:rsid w:val="00B67E86"/>
    <w:rsid w:val="00B71252"/>
    <w:rsid w:val="00B71584"/>
    <w:rsid w:val="00B71900"/>
    <w:rsid w:val="00B71B4F"/>
    <w:rsid w:val="00B73161"/>
    <w:rsid w:val="00B73A19"/>
    <w:rsid w:val="00B74388"/>
    <w:rsid w:val="00B7702F"/>
    <w:rsid w:val="00B81BFF"/>
    <w:rsid w:val="00B8436C"/>
    <w:rsid w:val="00B86466"/>
    <w:rsid w:val="00B864A1"/>
    <w:rsid w:val="00B9075E"/>
    <w:rsid w:val="00B935E9"/>
    <w:rsid w:val="00B93EE9"/>
    <w:rsid w:val="00B9437E"/>
    <w:rsid w:val="00B96500"/>
    <w:rsid w:val="00B96B89"/>
    <w:rsid w:val="00B9702C"/>
    <w:rsid w:val="00B9716C"/>
    <w:rsid w:val="00B975D7"/>
    <w:rsid w:val="00BA0472"/>
    <w:rsid w:val="00BA114A"/>
    <w:rsid w:val="00BA15F7"/>
    <w:rsid w:val="00BA2A0A"/>
    <w:rsid w:val="00BA2B65"/>
    <w:rsid w:val="00BA4B98"/>
    <w:rsid w:val="00BA5500"/>
    <w:rsid w:val="00BA705A"/>
    <w:rsid w:val="00BA74D8"/>
    <w:rsid w:val="00BB031D"/>
    <w:rsid w:val="00BB239C"/>
    <w:rsid w:val="00BB2863"/>
    <w:rsid w:val="00BB40C9"/>
    <w:rsid w:val="00BC150D"/>
    <w:rsid w:val="00BC1A0F"/>
    <w:rsid w:val="00BC2939"/>
    <w:rsid w:val="00BC69AF"/>
    <w:rsid w:val="00BC71CF"/>
    <w:rsid w:val="00BD07F5"/>
    <w:rsid w:val="00BD11B8"/>
    <w:rsid w:val="00BD222E"/>
    <w:rsid w:val="00BD3339"/>
    <w:rsid w:val="00BD4199"/>
    <w:rsid w:val="00BD5812"/>
    <w:rsid w:val="00BD5B5C"/>
    <w:rsid w:val="00BD660B"/>
    <w:rsid w:val="00BD6AAC"/>
    <w:rsid w:val="00BD6C2D"/>
    <w:rsid w:val="00BD6C39"/>
    <w:rsid w:val="00BD6C71"/>
    <w:rsid w:val="00BD754E"/>
    <w:rsid w:val="00BD7698"/>
    <w:rsid w:val="00BD77F0"/>
    <w:rsid w:val="00BD7AD2"/>
    <w:rsid w:val="00BE08B4"/>
    <w:rsid w:val="00BE0FDF"/>
    <w:rsid w:val="00BE17DC"/>
    <w:rsid w:val="00BE2DB7"/>
    <w:rsid w:val="00BE2DCF"/>
    <w:rsid w:val="00BE333B"/>
    <w:rsid w:val="00BE3645"/>
    <w:rsid w:val="00BE3B5E"/>
    <w:rsid w:val="00BE4321"/>
    <w:rsid w:val="00BE5265"/>
    <w:rsid w:val="00BE63E7"/>
    <w:rsid w:val="00BF1FDF"/>
    <w:rsid w:val="00BF2AFB"/>
    <w:rsid w:val="00BF4FBF"/>
    <w:rsid w:val="00BF5B5A"/>
    <w:rsid w:val="00BF6419"/>
    <w:rsid w:val="00BF6530"/>
    <w:rsid w:val="00BF6E5C"/>
    <w:rsid w:val="00BF796F"/>
    <w:rsid w:val="00C001E9"/>
    <w:rsid w:val="00C00B53"/>
    <w:rsid w:val="00C00E15"/>
    <w:rsid w:val="00C020EC"/>
    <w:rsid w:val="00C044CF"/>
    <w:rsid w:val="00C04E65"/>
    <w:rsid w:val="00C06F7B"/>
    <w:rsid w:val="00C07207"/>
    <w:rsid w:val="00C07220"/>
    <w:rsid w:val="00C102FB"/>
    <w:rsid w:val="00C10C48"/>
    <w:rsid w:val="00C11C03"/>
    <w:rsid w:val="00C13532"/>
    <w:rsid w:val="00C14B5F"/>
    <w:rsid w:val="00C15CCB"/>
    <w:rsid w:val="00C178C7"/>
    <w:rsid w:val="00C20934"/>
    <w:rsid w:val="00C21FE4"/>
    <w:rsid w:val="00C235DD"/>
    <w:rsid w:val="00C2396D"/>
    <w:rsid w:val="00C23A6A"/>
    <w:rsid w:val="00C24907"/>
    <w:rsid w:val="00C257FD"/>
    <w:rsid w:val="00C25D41"/>
    <w:rsid w:val="00C2602A"/>
    <w:rsid w:val="00C260B5"/>
    <w:rsid w:val="00C27EAB"/>
    <w:rsid w:val="00C30C92"/>
    <w:rsid w:val="00C323A9"/>
    <w:rsid w:val="00C35399"/>
    <w:rsid w:val="00C35493"/>
    <w:rsid w:val="00C40082"/>
    <w:rsid w:val="00C40337"/>
    <w:rsid w:val="00C40506"/>
    <w:rsid w:val="00C40674"/>
    <w:rsid w:val="00C407FE"/>
    <w:rsid w:val="00C4150B"/>
    <w:rsid w:val="00C42620"/>
    <w:rsid w:val="00C4310D"/>
    <w:rsid w:val="00C43A2A"/>
    <w:rsid w:val="00C47B25"/>
    <w:rsid w:val="00C5002A"/>
    <w:rsid w:val="00C50596"/>
    <w:rsid w:val="00C51902"/>
    <w:rsid w:val="00C5238A"/>
    <w:rsid w:val="00C52990"/>
    <w:rsid w:val="00C54D20"/>
    <w:rsid w:val="00C60180"/>
    <w:rsid w:val="00C61220"/>
    <w:rsid w:val="00C61AD0"/>
    <w:rsid w:val="00C627EB"/>
    <w:rsid w:val="00C63B4B"/>
    <w:rsid w:val="00C6419C"/>
    <w:rsid w:val="00C6461F"/>
    <w:rsid w:val="00C702A8"/>
    <w:rsid w:val="00C7153A"/>
    <w:rsid w:val="00C72F44"/>
    <w:rsid w:val="00C7629B"/>
    <w:rsid w:val="00C80FA0"/>
    <w:rsid w:val="00C81A12"/>
    <w:rsid w:val="00C81A7B"/>
    <w:rsid w:val="00C81A9E"/>
    <w:rsid w:val="00C82B46"/>
    <w:rsid w:val="00C84669"/>
    <w:rsid w:val="00C84861"/>
    <w:rsid w:val="00C84A05"/>
    <w:rsid w:val="00C86590"/>
    <w:rsid w:val="00C9073B"/>
    <w:rsid w:val="00C922D3"/>
    <w:rsid w:val="00C92802"/>
    <w:rsid w:val="00C92B59"/>
    <w:rsid w:val="00C957A0"/>
    <w:rsid w:val="00C95C8C"/>
    <w:rsid w:val="00C96ED9"/>
    <w:rsid w:val="00CA0038"/>
    <w:rsid w:val="00CA0E4B"/>
    <w:rsid w:val="00CA1073"/>
    <w:rsid w:val="00CA2424"/>
    <w:rsid w:val="00CA2769"/>
    <w:rsid w:val="00CA28D0"/>
    <w:rsid w:val="00CA3D91"/>
    <w:rsid w:val="00CA4762"/>
    <w:rsid w:val="00CA4E1F"/>
    <w:rsid w:val="00CA5288"/>
    <w:rsid w:val="00CA6365"/>
    <w:rsid w:val="00CB1A79"/>
    <w:rsid w:val="00CB223B"/>
    <w:rsid w:val="00CB32BA"/>
    <w:rsid w:val="00CB5123"/>
    <w:rsid w:val="00CB5B9C"/>
    <w:rsid w:val="00CB75FE"/>
    <w:rsid w:val="00CC1158"/>
    <w:rsid w:val="00CC153B"/>
    <w:rsid w:val="00CC1C11"/>
    <w:rsid w:val="00CC1CB6"/>
    <w:rsid w:val="00CC1E33"/>
    <w:rsid w:val="00CC2DE1"/>
    <w:rsid w:val="00CC34CB"/>
    <w:rsid w:val="00CC3E0D"/>
    <w:rsid w:val="00CC4AC8"/>
    <w:rsid w:val="00CC6527"/>
    <w:rsid w:val="00CD1481"/>
    <w:rsid w:val="00CD1541"/>
    <w:rsid w:val="00CD155D"/>
    <w:rsid w:val="00CD2D8A"/>
    <w:rsid w:val="00CD35FA"/>
    <w:rsid w:val="00CD3A94"/>
    <w:rsid w:val="00CD49F8"/>
    <w:rsid w:val="00CD6874"/>
    <w:rsid w:val="00CD6994"/>
    <w:rsid w:val="00CD750B"/>
    <w:rsid w:val="00CE0459"/>
    <w:rsid w:val="00CE05FB"/>
    <w:rsid w:val="00CE1CB1"/>
    <w:rsid w:val="00CE20A8"/>
    <w:rsid w:val="00CE5558"/>
    <w:rsid w:val="00CE5F08"/>
    <w:rsid w:val="00CE669E"/>
    <w:rsid w:val="00CE6B44"/>
    <w:rsid w:val="00CE6E9D"/>
    <w:rsid w:val="00CE7372"/>
    <w:rsid w:val="00CE74D4"/>
    <w:rsid w:val="00CE7D52"/>
    <w:rsid w:val="00CF20B6"/>
    <w:rsid w:val="00CF294B"/>
    <w:rsid w:val="00CF2C93"/>
    <w:rsid w:val="00CF351D"/>
    <w:rsid w:val="00CF5C69"/>
    <w:rsid w:val="00CF686D"/>
    <w:rsid w:val="00D00928"/>
    <w:rsid w:val="00D02030"/>
    <w:rsid w:val="00D035AF"/>
    <w:rsid w:val="00D03BCE"/>
    <w:rsid w:val="00D0454A"/>
    <w:rsid w:val="00D04D00"/>
    <w:rsid w:val="00D05153"/>
    <w:rsid w:val="00D07722"/>
    <w:rsid w:val="00D11CF1"/>
    <w:rsid w:val="00D11DE1"/>
    <w:rsid w:val="00D15D10"/>
    <w:rsid w:val="00D17A2B"/>
    <w:rsid w:val="00D17B68"/>
    <w:rsid w:val="00D22526"/>
    <w:rsid w:val="00D23F27"/>
    <w:rsid w:val="00D240B4"/>
    <w:rsid w:val="00D243CE"/>
    <w:rsid w:val="00D25890"/>
    <w:rsid w:val="00D264F3"/>
    <w:rsid w:val="00D26931"/>
    <w:rsid w:val="00D26AB5"/>
    <w:rsid w:val="00D26C6D"/>
    <w:rsid w:val="00D2728A"/>
    <w:rsid w:val="00D31783"/>
    <w:rsid w:val="00D31ECB"/>
    <w:rsid w:val="00D32F7C"/>
    <w:rsid w:val="00D337A4"/>
    <w:rsid w:val="00D4017B"/>
    <w:rsid w:val="00D40E47"/>
    <w:rsid w:val="00D41A8F"/>
    <w:rsid w:val="00D43197"/>
    <w:rsid w:val="00D433C6"/>
    <w:rsid w:val="00D477CD"/>
    <w:rsid w:val="00D4790B"/>
    <w:rsid w:val="00D50B8C"/>
    <w:rsid w:val="00D50ED6"/>
    <w:rsid w:val="00D515E2"/>
    <w:rsid w:val="00D52F42"/>
    <w:rsid w:val="00D52FA5"/>
    <w:rsid w:val="00D54253"/>
    <w:rsid w:val="00D5559B"/>
    <w:rsid w:val="00D56AF5"/>
    <w:rsid w:val="00D56CD6"/>
    <w:rsid w:val="00D571F9"/>
    <w:rsid w:val="00D645A9"/>
    <w:rsid w:val="00D70E9C"/>
    <w:rsid w:val="00D717F0"/>
    <w:rsid w:val="00D71F0C"/>
    <w:rsid w:val="00D721D9"/>
    <w:rsid w:val="00D72754"/>
    <w:rsid w:val="00D74E41"/>
    <w:rsid w:val="00D75CF3"/>
    <w:rsid w:val="00D75F73"/>
    <w:rsid w:val="00D80CDF"/>
    <w:rsid w:val="00D811DB"/>
    <w:rsid w:val="00D81F3C"/>
    <w:rsid w:val="00D82DC0"/>
    <w:rsid w:val="00D82DCD"/>
    <w:rsid w:val="00D82DE5"/>
    <w:rsid w:val="00D836DD"/>
    <w:rsid w:val="00D83BA5"/>
    <w:rsid w:val="00D8444B"/>
    <w:rsid w:val="00D845F2"/>
    <w:rsid w:val="00D85C59"/>
    <w:rsid w:val="00D870DB"/>
    <w:rsid w:val="00D8737A"/>
    <w:rsid w:val="00D87800"/>
    <w:rsid w:val="00D90286"/>
    <w:rsid w:val="00D90B1B"/>
    <w:rsid w:val="00D91B5D"/>
    <w:rsid w:val="00D91C18"/>
    <w:rsid w:val="00D91FD9"/>
    <w:rsid w:val="00D93692"/>
    <w:rsid w:val="00D946DD"/>
    <w:rsid w:val="00D94D8A"/>
    <w:rsid w:val="00D94DF6"/>
    <w:rsid w:val="00D97262"/>
    <w:rsid w:val="00D978A1"/>
    <w:rsid w:val="00DA006B"/>
    <w:rsid w:val="00DA02EF"/>
    <w:rsid w:val="00DA0E1E"/>
    <w:rsid w:val="00DA3A9C"/>
    <w:rsid w:val="00DA4CC6"/>
    <w:rsid w:val="00DA653B"/>
    <w:rsid w:val="00DA7BA4"/>
    <w:rsid w:val="00DB0072"/>
    <w:rsid w:val="00DB0D07"/>
    <w:rsid w:val="00DB1B41"/>
    <w:rsid w:val="00DB26AA"/>
    <w:rsid w:val="00DB2944"/>
    <w:rsid w:val="00DB304C"/>
    <w:rsid w:val="00DB35F0"/>
    <w:rsid w:val="00DB445C"/>
    <w:rsid w:val="00DB4B5C"/>
    <w:rsid w:val="00DB4C43"/>
    <w:rsid w:val="00DB5757"/>
    <w:rsid w:val="00DB77B0"/>
    <w:rsid w:val="00DB7EA6"/>
    <w:rsid w:val="00DC073B"/>
    <w:rsid w:val="00DC162C"/>
    <w:rsid w:val="00DC18BF"/>
    <w:rsid w:val="00DC2CF0"/>
    <w:rsid w:val="00DC4C65"/>
    <w:rsid w:val="00DC586D"/>
    <w:rsid w:val="00DC698E"/>
    <w:rsid w:val="00DC7917"/>
    <w:rsid w:val="00DD1048"/>
    <w:rsid w:val="00DD13EE"/>
    <w:rsid w:val="00DD17E8"/>
    <w:rsid w:val="00DD20C6"/>
    <w:rsid w:val="00DD249E"/>
    <w:rsid w:val="00DD2A96"/>
    <w:rsid w:val="00DD2C15"/>
    <w:rsid w:val="00DD2DF7"/>
    <w:rsid w:val="00DD3644"/>
    <w:rsid w:val="00DD37E8"/>
    <w:rsid w:val="00DD7DD3"/>
    <w:rsid w:val="00DE0248"/>
    <w:rsid w:val="00DE40C5"/>
    <w:rsid w:val="00DE551C"/>
    <w:rsid w:val="00DE677A"/>
    <w:rsid w:val="00DE6ECC"/>
    <w:rsid w:val="00DE6F6C"/>
    <w:rsid w:val="00DE72C4"/>
    <w:rsid w:val="00DE78A5"/>
    <w:rsid w:val="00DF12A6"/>
    <w:rsid w:val="00DF23FA"/>
    <w:rsid w:val="00DF26A0"/>
    <w:rsid w:val="00DF442F"/>
    <w:rsid w:val="00DF4E0D"/>
    <w:rsid w:val="00E00A67"/>
    <w:rsid w:val="00E00AC8"/>
    <w:rsid w:val="00E02C11"/>
    <w:rsid w:val="00E0585F"/>
    <w:rsid w:val="00E06FC5"/>
    <w:rsid w:val="00E104F5"/>
    <w:rsid w:val="00E1105B"/>
    <w:rsid w:val="00E12A3A"/>
    <w:rsid w:val="00E12B08"/>
    <w:rsid w:val="00E12FF7"/>
    <w:rsid w:val="00E13976"/>
    <w:rsid w:val="00E149EA"/>
    <w:rsid w:val="00E15775"/>
    <w:rsid w:val="00E15809"/>
    <w:rsid w:val="00E15B96"/>
    <w:rsid w:val="00E15EA2"/>
    <w:rsid w:val="00E167D7"/>
    <w:rsid w:val="00E20C64"/>
    <w:rsid w:val="00E2123B"/>
    <w:rsid w:val="00E21FCA"/>
    <w:rsid w:val="00E229C2"/>
    <w:rsid w:val="00E23A6D"/>
    <w:rsid w:val="00E24F6B"/>
    <w:rsid w:val="00E2676C"/>
    <w:rsid w:val="00E27828"/>
    <w:rsid w:val="00E27DF5"/>
    <w:rsid w:val="00E31987"/>
    <w:rsid w:val="00E329BA"/>
    <w:rsid w:val="00E34E9B"/>
    <w:rsid w:val="00E36C3C"/>
    <w:rsid w:val="00E411EB"/>
    <w:rsid w:val="00E429DC"/>
    <w:rsid w:val="00E43736"/>
    <w:rsid w:val="00E43DF3"/>
    <w:rsid w:val="00E43EBB"/>
    <w:rsid w:val="00E44A52"/>
    <w:rsid w:val="00E53959"/>
    <w:rsid w:val="00E53CE8"/>
    <w:rsid w:val="00E53F6A"/>
    <w:rsid w:val="00E54C1F"/>
    <w:rsid w:val="00E55A65"/>
    <w:rsid w:val="00E56036"/>
    <w:rsid w:val="00E56DCD"/>
    <w:rsid w:val="00E57708"/>
    <w:rsid w:val="00E57C2B"/>
    <w:rsid w:val="00E62353"/>
    <w:rsid w:val="00E632E5"/>
    <w:rsid w:val="00E65814"/>
    <w:rsid w:val="00E66D63"/>
    <w:rsid w:val="00E708B7"/>
    <w:rsid w:val="00E71328"/>
    <w:rsid w:val="00E724C1"/>
    <w:rsid w:val="00E7266B"/>
    <w:rsid w:val="00E741AA"/>
    <w:rsid w:val="00E746DB"/>
    <w:rsid w:val="00E75049"/>
    <w:rsid w:val="00E75DA3"/>
    <w:rsid w:val="00E75E75"/>
    <w:rsid w:val="00E75EB1"/>
    <w:rsid w:val="00E76F92"/>
    <w:rsid w:val="00E7702A"/>
    <w:rsid w:val="00E7736E"/>
    <w:rsid w:val="00E807BD"/>
    <w:rsid w:val="00E80D45"/>
    <w:rsid w:val="00E83177"/>
    <w:rsid w:val="00E83982"/>
    <w:rsid w:val="00E843DB"/>
    <w:rsid w:val="00E84494"/>
    <w:rsid w:val="00E84DD6"/>
    <w:rsid w:val="00E857B8"/>
    <w:rsid w:val="00E908CA"/>
    <w:rsid w:val="00E92E55"/>
    <w:rsid w:val="00E934EC"/>
    <w:rsid w:val="00E94645"/>
    <w:rsid w:val="00E949A7"/>
    <w:rsid w:val="00E96035"/>
    <w:rsid w:val="00EA06B0"/>
    <w:rsid w:val="00EA1A3E"/>
    <w:rsid w:val="00EA234C"/>
    <w:rsid w:val="00EA2AA8"/>
    <w:rsid w:val="00EA3BCE"/>
    <w:rsid w:val="00EA6217"/>
    <w:rsid w:val="00EA68D8"/>
    <w:rsid w:val="00EA7F01"/>
    <w:rsid w:val="00EB088F"/>
    <w:rsid w:val="00EB0C3B"/>
    <w:rsid w:val="00EB1E62"/>
    <w:rsid w:val="00EB3507"/>
    <w:rsid w:val="00EB4E91"/>
    <w:rsid w:val="00EB5B43"/>
    <w:rsid w:val="00EB5F2B"/>
    <w:rsid w:val="00EC1462"/>
    <w:rsid w:val="00EC1638"/>
    <w:rsid w:val="00EC2755"/>
    <w:rsid w:val="00EC2C14"/>
    <w:rsid w:val="00EC3203"/>
    <w:rsid w:val="00EC32BD"/>
    <w:rsid w:val="00EC4460"/>
    <w:rsid w:val="00EC5A27"/>
    <w:rsid w:val="00ED0067"/>
    <w:rsid w:val="00ED1D32"/>
    <w:rsid w:val="00ED2FBA"/>
    <w:rsid w:val="00ED3359"/>
    <w:rsid w:val="00ED4B2B"/>
    <w:rsid w:val="00ED5094"/>
    <w:rsid w:val="00ED5A8B"/>
    <w:rsid w:val="00ED6458"/>
    <w:rsid w:val="00ED6DD7"/>
    <w:rsid w:val="00ED6FB3"/>
    <w:rsid w:val="00ED7EB5"/>
    <w:rsid w:val="00EE0BCE"/>
    <w:rsid w:val="00EE2051"/>
    <w:rsid w:val="00EE2D78"/>
    <w:rsid w:val="00EE6184"/>
    <w:rsid w:val="00EE7510"/>
    <w:rsid w:val="00EE76AF"/>
    <w:rsid w:val="00EE7C2F"/>
    <w:rsid w:val="00EF055B"/>
    <w:rsid w:val="00EF35CB"/>
    <w:rsid w:val="00EF51F0"/>
    <w:rsid w:val="00EF60CD"/>
    <w:rsid w:val="00EF6309"/>
    <w:rsid w:val="00EF7B7F"/>
    <w:rsid w:val="00F005C6"/>
    <w:rsid w:val="00F01E23"/>
    <w:rsid w:val="00F04F25"/>
    <w:rsid w:val="00F05D69"/>
    <w:rsid w:val="00F06270"/>
    <w:rsid w:val="00F106EF"/>
    <w:rsid w:val="00F10DB0"/>
    <w:rsid w:val="00F14135"/>
    <w:rsid w:val="00F14283"/>
    <w:rsid w:val="00F148C1"/>
    <w:rsid w:val="00F156A5"/>
    <w:rsid w:val="00F16EA3"/>
    <w:rsid w:val="00F1748F"/>
    <w:rsid w:val="00F2148F"/>
    <w:rsid w:val="00F218FF"/>
    <w:rsid w:val="00F21B0F"/>
    <w:rsid w:val="00F21DCC"/>
    <w:rsid w:val="00F21F66"/>
    <w:rsid w:val="00F25B81"/>
    <w:rsid w:val="00F268DC"/>
    <w:rsid w:val="00F26CFF"/>
    <w:rsid w:val="00F26E70"/>
    <w:rsid w:val="00F30BFF"/>
    <w:rsid w:val="00F3169C"/>
    <w:rsid w:val="00F31F0B"/>
    <w:rsid w:val="00F336B3"/>
    <w:rsid w:val="00F3418C"/>
    <w:rsid w:val="00F359B8"/>
    <w:rsid w:val="00F3642F"/>
    <w:rsid w:val="00F3655C"/>
    <w:rsid w:val="00F36942"/>
    <w:rsid w:val="00F36F7D"/>
    <w:rsid w:val="00F3706B"/>
    <w:rsid w:val="00F37401"/>
    <w:rsid w:val="00F37D8D"/>
    <w:rsid w:val="00F422F3"/>
    <w:rsid w:val="00F457AC"/>
    <w:rsid w:val="00F45B12"/>
    <w:rsid w:val="00F46072"/>
    <w:rsid w:val="00F460E4"/>
    <w:rsid w:val="00F5089A"/>
    <w:rsid w:val="00F515C4"/>
    <w:rsid w:val="00F530E4"/>
    <w:rsid w:val="00F5419B"/>
    <w:rsid w:val="00F554BC"/>
    <w:rsid w:val="00F5659E"/>
    <w:rsid w:val="00F56754"/>
    <w:rsid w:val="00F60086"/>
    <w:rsid w:val="00F60674"/>
    <w:rsid w:val="00F62552"/>
    <w:rsid w:val="00F6268E"/>
    <w:rsid w:val="00F63CB9"/>
    <w:rsid w:val="00F65076"/>
    <w:rsid w:val="00F678D3"/>
    <w:rsid w:val="00F7125B"/>
    <w:rsid w:val="00F728B8"/>
    <w:rsid w:val="00F740EC"/>
    <w:rsid w:val="00F741DB"/>
    <w:rsid w:val="00F74559"/>
    <w:rsid w:val="00F75632"/>
    <w:rsid w:val="00F804D1"/>
    <w:rsid w:val="00F804EB"/>
    <w:rsid w:val="00F805A1"/>
    <w:rsid w:val="00F820DE"/>
    <w:rsid w:val="00F82449"/>
    <w:rsid w:val="00F82523"/>
    <w:rsid w:val="00F83611"/>
    <w:rsid w:val="00F8486A"/>
    <w:rsid w:val="00F84A26"/>
    <w:rsid w:val="00F86224"/>
    <w:rsid w:val="00F916D1"/>
    <w:rsid w:val="00F94D54"/>
    <w:rsid w:val="00F96BB3"/>
    <w:rsid w:val="00F970B4"/>
    <w:rsid w:val="00F97D74"/>
    <w:rsid w:val="00F97E6E"/>
    <w:rsid w:val="00FA03BE"/>
    <w:rsid w:val="00FA0EAF"/>
    <w:rsid w:val="00FA110A"/>
    <w:rsid w:val="00FA115A"/>
    <w:rsid w:val="00FA336F"/>
    <w:rsid w:val="00FA5824"/>
    <w:rsid w:val="00FA639F"/>
    <w:rsid w:val="00FA75E1"/>
    <w:rsid w:val="00FB019C"/>
    <w:rsid w:val="00FB050D"/>
    <w:rsid w:val="00FB1370"/>
    <w:rsid w:val="00FB2DA1"/>
    <w:rsid w:val="00FB2F43"/>
    <w:rsid w:val="00FB5302"/>
    <w:rsid w:val="00FB5631"/>
    <w:rsid w:val="00FB6061"/>
    <w:rsid w:val="00FB6EC3"/>
    <w:rsid w:val="00FB6F30"/>
    <w:rsid w:val="00FB703E"/>
    <w:rsid w:val="00FB7308"/>
    <w:rsid w:val="00FC14D4"/>
    <w:rsid w:val="00FC1969"/>
    <w:rsid w:val="00FC290E"/>
    <w:rsid w:val="00FC3DF1"/>
    <w:rsid w:val="00FC474E"/>
    <w:rsid w:val="00FD125B"/>
    <w:rsid w:val="00FD1495"/>
    <w:rsid w:val="00FD1AA7"/>
    <w:rsid w:val="00FD1E11"/>
    <w:rsid w:val="00FD3365"/>
    <w:rsid w:val="00FD37E0"/>
    <w:rsid w:val="00FD431A"/>
    <w:rsid w:val="00FD5EF8"/>
    <w:rsid w:val="00FD7A51"/>
    <w:rsid w:val="00FE1329"/>
    <w:rsid w:val="00FE3C7B"/>
    <w:rsid w:val="00FE5C12"/>
    <w:rsid w:val="00FE7EA8"/>
    <w:rsid w:val="00FF0A95"/>
    <w:rsid w:val="00FF1E0A"/>
    <w:rsid w:val="00FF320A"/>
    <w:rsid w:val="00FF3287"/>
    <w:rsid w:val="00FF4C19"/>
    <w:rsid w:val="00FF5563"/>
    <w:rsid w:val="00FF562C"/>
    <w:rsid w:val="00FF5BF4"/>
    <w:rsid w:val="00FF60D2"/>
    <w:rsid w:val="00FF6D9B"/>
    <w:rsid w:val="00FF717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344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424"/>
    <w:pPr>
      <w:spacing w:after="0" w:line="240" w:lineRule="auto"/>
    </w:pPr>
    <w:rPr>
      <w:rFonts w:ascii="Arial Narrow" w:eastAsia="Times New Roman" w:hAnsi="Arial Narrow" w:cs="Times New Roman"/>
      <w:szCs w:val="20"/>
      <w:lang w:eastAsia="lv-LV"/>
    </w:rPr>
  </w:style>
  <w:style w:type="paragraph" w:styleId="Heading2">
    <w:name w:val="heading 2"/>
    <w:basedOn w:val="Normal"/>
    <w:next w:val="Normal"/>
    <w:link w:val="Heading2Char"/>
    <w:uiPriority w:val="9"/>
    <w:unhideWhenUsed/>
    <w:qFormat/>
    <w:rsid w:val="00333706"/>
    <w:pPr>
      <w:keepNext/>
      <w:keepLines/>
      <w:spacing w:before="360" w:after="120"/>
      <w:jc w:val="center"/>
      <w:outlineLvl w:val="1"/>
    </w:pPr>
    <w:rPr>
      <w:rFonts w:ascii="Times New Roman" w:eastAsiaTheme="majorEastAsia" w:hAnsi="Times New Roman" w:cstheme="majorBidi"/>
      <w:b/>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4C3212"/>
    <w:rPr>
      <w:i/>
      <w:iCs/>
      <w:color w:val="404040" w:themeColor="text1" w:themeTint="BF"/>
    </w:rPr>
  </w:style>
  <w:style w:type="paragraph" w:styleId="NoSpacing">
    <w:name w:val="No Spacing"/>
    <w:uiPriority w:val="1"/>
    <w:qFormat/>
    <w:rsid w:val="004C3212"/>
    <w:pPr>
      <w:spacing w:after="0" w:line="240" w:lineRule="auto"/>
    </w:pPr>
    <w:rPr>
      <w:rFonts w:ascii="Arial Narrow" w:eastAsia="Times New Roman" w:hAnsi="Arial Narrow" w:cs="Times New Roman"/>
      <w:szCs w:val="20"/>
      <w:lang w:eastAsia="lv-LV"/>
    </w:rPr>
  </w:style>
  <w:style w:type="paragraph" w:styleId="Footer">
    <w:name w:val="footer"/>
    <w:basedOn w:val="Normal"/>
    <w:link w:val="FooterChar"/>
    <w:uiPriority w:val="99"/>
    <w:unhideWhenUsed/>
    <w:rsid w:val="004C3212"/>
    <w:pPr>
      <w:tabs>
        <w:tab w:val="center" w:pos="4320"/>
        <w:tab w:val="right" w:pos="8640"/>
      </w:tabs>
    </w:pPr>
  </w:style>
  <w:style w:type="character" w:customStyle="1" w:styleId="FooterChar">
    <w:name w:val="Footer Char"/>
    <w:basedOn w:val="DefaultParagraphFont"/>
    <w:link w:val="Footer"/>
    <w:uiPriority w:val="99"/>
    <w:rsid w:val="004C3212"/>
    <w:rPr>
      <w:rFonts w:ascii="Arial Narrow" w:eastAsia="Times New Roman" w:hAnsi="Arial Narrow" w:cs="Times New Roman"/>
      <w:szCs w:val="20"/>
      <w:lang w:eastAsia="lv-LV"/>
    </w:rPr>
  </w:style>
  <w:style w:type="paragraph" w:customStyle="1" w:styleId="Default">
    <w:name w:val="Default"/>
    <w:rsid w:val="004C3212"/>
    <w:pPr>
      <w:autoSpaceDE w:val="0"/>
      <w:autoSpaceDN w:val="0"/>
      <w:adjustRightInd w:val="0"/>
      <w:spacing w:after="0" w:line="240" w:lineRule="auto"/>
    </w:pPr>
    <w:rPr>
      <w:rFonts w:cs="Times New Roman"/>
      <w:color w:val="000000"/>
      <w:szCs w:val="24"/>
    </w:rPr>
  </w:style>
  <w:style w:type="paragraph" w:styleId="Header">
    <w:name w:val="header"/>
    <w:basedOn w:val="Normal"/>
    <w:link w:val="HeaderChar"/>
    <w:uiPriority w:val="99"/>
    <w:unhideWhenUsed/>
    <w:rsid w:val="000E602C"/>
    <w:pPr>
      <w:tabs>
        <w:tab w:val="center" w:pos="4513"/>
        <w:tab w:val="right" w:pos="9026"/>
      </w:tabs>
    </w:pPr>
  </w:style>
  <w:style w:type="character" w:customStyle="1" w:styleId="HeaderChar">
    <w:name w:val="Header Char"/>
    <w:basedOn w:val="DefaultParagraphFont"/>
    <w:link w:val="Header"/>
    <w:uiPriority w:val="99"/>
    <w:rsid w:val="000E602C"/>
    <w:rPr>
      <w:rFonts w:ascii="Arial Narrow" w:eastAsia="Times New Roman" w:hAnsi="Arial Narrow" w:cs="Times New Roman"/>
      <w:szCs w:val="20"/>
      <w:lang w:eastAsia="lv-LV"/>
    </w:rPr>
  </w:style>
  <w:style w:type="paragraph" w:styleId="ListParagraph">
    <w:name w:val="List Paragraph"/>
    <w:basedOn w:val="Normal"/>
    <w:uiPriority w:val="34"/>
    <w:qFormat/>
    <w:rsid w:val="002066D8"/>
    <w:pPr>
      <w:spacing w:after="160" w:line="259" w:lineRule="auto"/>
      <w:ind w:left="720"/>
      <w:contextualSpacing/>
    </w:pPr>
    <w:rPr>
      <w:rFonts w:ascii="Times New Roman" w:eastAsiaTheme="minorHAnsi" w:hAnsi="Times New Roman" w:cstheme="minorBidi"/>
      <w:szCs w:val="22"/>
      <w:lang w:eastAsia="en-US"/>
    </w:rPr>
  </w:style>
  <w:style w:type="character" w:styleId="Hyperlink">
    <w:name w:val="Hyperlink"/>
    <w:basedOn w:val="DefaultParagraphFont"/>
    <w:unhideWhenUsed/>
    <w:rsid w:val="00845F86"/>
    <w:rPr>
      <w:color w:val="0000FF"/>
      <w:u w:val="single"/>
    </w:rPr>
  </w:style>
  <w:style w:type="paragraph" w:styleId="NormalWeb">
    <w:name w:val="Normal (Web)"/>
    <w:basedOn w:val="Normal"/>
    <w:uiPriority w:val="99"/>
    <w:semiHidden/>
    <w:unhideWhenUsed/>
    <w:rsid w:val="00845F86"/>
    <w:pPr>
      <w:spacing w:after="150" w:line="324" w:lineRule="auto"/>
    </w:pPr>
    <w:rPr>
      <w:rFonts w:ascii="Verdana" w:hAnsi="Verdana"/>
      <w:color w:val="000000"/>
      <w:sz w:val="18"/>
      <w:szCs w:val="18"/>
    </w:rPr>
  </w:style>
  <w:style w:type="paragraph" w:styleId="Revision">
    <w:name w:val="Revision"/>
    <w:hidden/>
    <w:uiPriority w:val="99"/>
    <w:semiHidden/>
    <w:rsid w:val="00DC586D"/>
    <w:pPr>
      <w:spacing w:after="0" w:line="240" w:lineRule="auto"/>
    </w:pPr>
    <w:rPr>
      <w:rFonts w:ascii="Arial Narrow" w:eastAsia="Times New Roman" w:hAnsi="Arial Narrow" w:cs="Times New Roman"/>
      <w:szCs w:val="20"/>
      <w:lang w:eastAsia="lv-LV"/>
    </w:rPr>
  </w:style>
  <w:style w:type="paragraph" w:customStyle="1" w:styleId="tv213">
    <w:name w:val="tv213"/>
    <w:basedOn w:val="Normal"/>
    <w:rsid w:val="00B86466"/>
    <w:pPr>
      <w:spacing w:before="100" w:beforeAutospacing="1" w:after="100" w:afterAutospacing="1"/>
    </w:pPr>
    <w:rPr>
      <w:rFonts w:ascii="Times New Roman" w:hAnsi="Times New Roman"/>
      <w:szCs w:val="24"/>
    </w:rPr>
  </w:style>
  <w:style w:type="paragraph" w:styleId="BodyText2">
    <w:name w:val="Body Text 2"/>
    <w:basedOn w:val="Normal"/>
    <w:link w:val="BodyText2Char"/>
    <w:rsid w:val="00E2123B"/>
    <w:pPr>
      <w:spacing w:after="120" w:line="480" w:lineRule="auto"/>
    </w:pPr>
    <w:rPr>
      <w:rFonts w:ascii="Times New Roman" w:hAnsi="Times New Roman"/>
      <w:szCs w:val="24"/>
      <w:lang w:val="en-GB" w:eastAsia="en-US"/>
    </w:rPr>
  </w:style>
  <w:style w:type="character" w:customStyle="1" w:styleId="BodyText2Char">
    <w:name w:val="Body Text 2 Char"/>
    <w:basedOn w:val="DefaultParagraphFont"/>
    <w:link w:val="BodyText2"/>
    <w:rsid w:val="00E2123B"/>
    <w:rPr>
      <w:rFonts w:eastAsia="Times New Roman" w:cs="Times New Roman"/>
      <w:szCs w:val="24"/>
      <w:lang w:val="en-GB"/>
    </w:rPr>
  </w:style>
  <w:style w:type="character" w:customStyle="1" w:styleId="Heading2Char">
    <w:name w:val="Heading 2 Char"/>
    <w:basedOn w:val="DefaultParagraphFont"/>
    <w:link w:val="Heading2"/>
    <w:uiPriority w:val="9"/>
    <w:rsid w:val="00333706"/>
    <w:rPr>
      <w:rFonts w:eastAsiaTheme="majorEastAsia" w:cstheme="majorBidi"/>
      <w:b/>
      <w:szCs w:val="26"/>
    </w:rPr>
  </w:style>
  <w:style w:type="character" w:styleId="CommentReference">
    <w:name w:val="annotation reference"/>
    <w:basedOn w:val="DefaultParagraphFont"/>
    <w:uiPriority w:val="99"/>
    <w:semiHidden/>
    <w:unhideWhenUsed/>
    <w:rsid w:val="00300E13"/>
    <w:rPr>
      <w:sz w:val="16"/>
      <w:szCs w:val="16"/>
    </w:rPr>
  </w:style>
  <w:style w:type="paragraph" w:styleId="CommentText">
    <w:name w:val="annotation text"/>
    <w:basedOn w:val="Normal"/>
    <w:link w:val="CommentTextChar"/>
    <w:uiPriority w:val="99"/>
    <w:unhideWhenUsed/>
    <w:rsid w:val="00300E13"/>
    <w:rPr>
      <w:sz w:val="20"/>
    </w:rPr>
  </w:style>
  <w:style w:type="character" w:customStyle="1" w:styleId="CommentTextChar">
    <w:name w:val="Comment Text Char"/>
    <w:basedOn w:val="DefaultParagraphFont"/>
    <w:link w:val="CommentText"/>
    <w:uiPriority w:val="99"/>
    <w:rsid w:val="00300E13"/>
    <w:rPr>
      <w:rFonts w:ascii="Arial Narrow" w:eastAsia="Times New Roman" w:hAnsi="Arial Narrow"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300E13"/>
    <w:rPr>
      <w:b/>
      <w:bCs/>
    </w:rPr>
  </w:style>
  <w:style w:type="character" w:customStyle="1" w:styleId="CommentSubjectChar">
    <w:name w:val="Comment Subject Char"/>
    <w:basedOn w:val="CommentTextChar"/>
    <w:link w:val="CommentSubject"/>
    <w:uiPriority w:val="99"/>
    <w:semiHidden/>
    <w:rsid w:val="00300E13"/>
    <w:rPr>
      <w:rFonts w:ascii="Arial Narrow" w:eastAsia="Times New Roman" w:hAnsi="Arial Narrow" w:cs="Times New Roman"/>
      <w:b/>
      <w:bCs/>
      <w:sz w:val="20"/>
      <w:szCs w:val="20"/>
      <w:lang w:eastAsia="lv-LV"/>
    </w:rPr>
  </w:style>
  <w:style w:type="character" w:styleId="UnresolvedMention">
    <w:name w:val="Unresolved Mention"/>
    <w:basedOn w:val="DefaultParagraphFont"/>
    <w:uiPriority w:val="99"/>
    <w:semiHidden/>
    <w:unhideWhenUsed/>
    <w:rsid w:val="005C4E06"/>
    <w:rPr>
      <w:color w:val="605E5C"/>
      <w:shd w:val="clear" w:color="auto" w:fill="E1DFDD"/>
    </w:rPr>
  </w:style>
  <w:style w:type="character" w:styleId="FollowedHyperlink">
    <w:name w:val="FollowedHyperlink"/>
    <w:basedOn w:val="DefaultParagraphFont"/>
    <w:uiPriority w:val="99"/>
    <w:semiHidden/>
    <w:unhideWhenUsed/>
    <w:rsid w:val="005C4E06"/>
    <w:rPr>
      <w:color w:val="954F72" w:themeColor="followedHyperlink"/>
      <w:u w:val="single"/>
    </w:rPr>
  </w:style>
  <w:style w:type="table" w:styleId="TableGrid">
    <w:name w:val="Table Grid"/>
    <w:basedOn w:val="TableNormal"/>
    <w:uiPriority w:val="39"/>
    <w:rsid w:val="00F71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17489">
      <w:bodyDiv w:val="1"/>
      <w:marLeft w:val="0"/>
      <w:marRight w:val="0"/>
      <w:marTop w:val="0"/>
      <w:marBottom w:val="0"/>
      <w:divBdr>
        <w:top w:val="none" w:sz="0" w:space="0" w:color="auto"/>
        <w:left w:val="none" w:sz="0" w:space="0" w:color="auto"/>
        <w:bottom w:val="none" w:sz="0" w:space="0" w:color="auto"/>
        <w:right w:val="none" w:sz="0" w:space="0" w:color="auto"/>
      </w:divBdr>
    </w:div>
    <w:div w:id="271134046">
      <w:bodyDiv w:val="1"/>
      <w:marLeft w:val="0"/>
      <w:marRight w:val="0"/>
      <w:marTop w:val="0"/>
      <w:marBottom w:val="0"/>
      <w:divBdr>
        <w:top w:val="none" w:sz="0" w:space="0" w:color="auto"/>
        <w:left w:val="none" w:sz="0" w:space="0" w:color="auto"/>
        <w:bottom w:val="none" w:sz="0" w:space="0" w:color="auto"/>
        <w:right w:val="none" w:sz="0" w:space="0" w:color="auto"/>
      </w:divBdr>
      <w:divsChild>
        <w:div w:id="1968968878">
          <w:marLeft w:val="0"/>
          <w:marRight w:val="0"/>
          <w:marTop w:val="0"/>
          <w:marBottom w:val="0"/>
          <w:divBdr>
            <w:top w:val="none" w:sz="0" w:space="0" w:color="auto"/>
            <w:left w:val="none" w:sz="0" w:space="0" w:color="auto"/>
            <w:bottom w:val="none" w:sz="0" w:space="0" w:color="auto"/>
            <w:right w:val="none" w:sz="0" w:space="0" w:color="auto"/>
          </w:divBdr>
        </w:div>
      </w:divsChild>
    </w:div>
    <w:div w:id="414129869">
      <w:bodyDiv w:val="1"/>
      <w:marLeft w:val="0"/>
      <w:marRight w:val="0"/>
      <w:marTop w:val="0"/>
      <w:marBottom w:val="0"/>
      <w:divBdr>
        <w:top w:val="none" w:sz="0" w:space="0" w:color="auto"/>
        <w:left w:val="none" w:sz="0" w:space="0" w:color="auto"/>
        <w:bottom w:val="none" w:sz="0" w:space="0" w:color="auto"/>
        <w:right w:val="none" w:sz="0" w:space="0" w:color="auto"/>
      </w:divBdr>
      <w:divsChild>
        <w:div w:id="77672948">
          <w:marLeft w:val="0"/>
          <w:marRight w:val="0"/>
          <w:marTop w:val="0"/>
          <w:marBottom w:val="0"/>
          <w:divBdr>
            <w:top w:val="none" w:sz="0" w:space="0" w:color="auto"/>
            <w:left w:val="none" w:sz="0" w:space="0" w:color="auto"/>
            <w:bottom w:val="none" w:sz="0" w:space="0" w:color="auto"/>
            <w:right w:val="none" w:sz="0" w:space="0" w:color="auto"/>
          </w:divBdr>
        </w:div>
      </w:divsChild>
    </w:div>
    <w:div w:id="530413983">
      <w:bodyDiv w:val="1"/>
      <w:marLeft w:val="0"/>
      <w:marRight w:val="0"/>
      <w:marTop w:val="0"/>
      <w:marBottom w:val="0"/>
      <w:divBdr>
        <w:top w:val="none" w:sz="0" w:space="0" w:color="auto"/>
        <w:left w:val="none" w:sz="0" w:space="0" w:color="auto"/>
        <w:bottom w:val="none" w:sz="0" w:space="0" w:color="auto"/>
        <w:right w:val="none" w:sz="0" w:space="0" w:color="auto"/>
      </w:divBdr>
      <w:divsChild>
        <w:div w:id="1798135489">
          <w:marLeft w:val="0"/>
          <w:marRight w:val="0"/>
          <w:marTop w:val="0"/>
          <w:marBottom w:val="0"/>
          <w:divBdr>
            <w:top w:val="none" w:sz="0" w:space="0" w:color="auto"/>
            <w:left w:val="none" w:sz="0" w:space="0" w:color="auto"/>
            <w:bottom w:val="none" w:sz="0" w:space="0" w:color="auto"/>
            <w:right w:val="none" w:sz="0" w:space="0" w:color="auto"/>
          </w:divBdr>
        </w:div>
      </w:divsChild>
    </w:div>
    <w:div w:id="897058875">
      <w:bodyDiv w:val="1"/>
      <w:marLeft w:val="0"/>
      <w:marRight w:val="0"/>
      <w:marTop w:val="0"/>
      <w:marBottom w:val="0"/>
      <w:divBdr>
        <w:top w:val="none" w:sz="0" w:space="0" w:color="auto"/>
        <w:left w:val="none" w:sz="0" w:space="0" w:color="auto"/>
        <w:bottom w:val="none" w:sz="0" w:space="0" w:color="auto"/>
        <w:right w:val="none" w:sz="0" w:space="0" w:color="auto"/>
      </w:divBdr>
    </w:div>
    <w:div w:id="1266379567">
      <w:bodyDiv w:val="1"/>
      <w:marLeft w:val="0"/>
      <w:marRight w:val="0"/>
      <w:marTop w:val="0"/>
      <w:marBottom w:val="0"/>
      <w:divBdr>
        <w:top w:val="none" w:sz="0" w:space="0" w:color="auto"/>
        <w:left w:val="none" w:sz="0" w:space="0" w:color="auto"/>
        <w:bottom w:val="none" w:sz="0" w:space="0" w:color="auto"/>
        <w:right w:val="none" w:sz="0" w:space="0" w:color="auto"/>
      </w:divBdr>
      <w:divsChild>
        <w:div w:id="39207906">
          <w:marLeft w:val="0"/>
          <w:marRight w:val="0"/>
          <w:marTop w:val="0"/>
          <w:marBottom w:val="0"/>
          <w:divBdr>
            <w:top w:val="none" w:sz="0" w:space="0" w:color="auto"/>
            <w:left w:val="none" w:sz="0" w:space="0" w:color="auto"/>
            <w:bottom w:val="none" w:sz="0" w:space="0" w:color="auto"/>
            <w:right w:val="none" w:sz="0" w:space="0" w:color="auto"/>
          </w:divBdr>
        </w:div>
      </w:divsChild>
    </w:div>
    <w:div w:id="1534881435">
      <w:bodyDiv w:val="1"/>
      <w:marLeft w:val="0"/>
      <w:marRight w:val="0"/>
      <w:marTop w:val="0"/>
      <w:marBottom w:val="0"/>
      <w:divBdr>
        <w:top w:val="none" w:sz="0" w:space="0" w:color="auto"/>
        <w:left w:val="none" w:sz="0" w:space="0" w:color="auto"/>
        <w:bottom w:val="none" w:sz="0" w:space="0" w:color="auto"/>
        <w:right w:val="none" w:sz="0" w:space="0" w:color="auto"/>
      </w:divBdr>
    </w:div>
    <w:div w:id="1615211933">
      <w:bodyDiv w:val="1"/>
      <w:marLeft w:val="0"/>
      <w:marRight w:val="0"/>
      <w:marTop w:val="0"/>
      <w:marBottom w:val="0"/>
      <w:divBdr>
        <w:top w:val="none" w:sz="0" w:space="0" w:color="auto"/>
        <w:left w:val="none" w:sz="0" w:space="0" w:color="auto"/>
        <w:bottom w:val="none" w:sz="0" w:space="0" w:color="auto"/>
        <w:right w:val="none" w:sz="0" w:space="0" w:color="auto"/>
      </w:divBdr>
    </w:div>
    <w:div w:id="2094624867">
      <w:bodyDiv w:val="1"/>
      <w:marLeft w:val="0"/>
      <w:marRight w:val="0"/>
      <w:marTop w:val="0"/>
      <w:marBottom w:val="0"/>
      <w:divBdr>
        <w:top w:val="none" w:sz="0" w:space="0" w:color="auto"/>
        <w:left w:val="none" w:sz="0" w:space="0" w:color="auto"/>
        <w:bottom w:val="none" w:sz="0" w:space="0" w:color="auto"/>
        <w:right w:val="none" w:sz="0" w:space="0" w:color="auto"/>
      </w:divBdr>
      <w:divsChild>
        <w:div w:id="1335575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d29b14ef-fd10-42c4-bb96-ba778dc40c4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65245-7705-4444-BF90-79C4B8C63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19550</Words>
  <Characters>11144</Characters>
  <Application>Microsoft Office Word</Application>
  <DocSecurity>0</DocSecurity>
  <Lines>92</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2026-01-07T06:37:00Z</dcterms:created>
  <dcterms:modified xsi:type="dcterms:W3CDTF">2026-01-07T16:36:00Z</dcterms:modified>
</cp:coreProperties>
</file>