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6A84" w14:textId="53610403" w:rsidR="00447EE6" w:rsidRPr="00011547" w:rsidRDefault="00660BE8" w:rsidP="00660BE8">
      <w:pPr>
        <w:spacing w:line="276" w:lineRule="auto"/>
        <w:jc w:val="both"/>
        <w:rPr>
          <w:lang w:eastAsia="lv-LV"/>
        </w:rPr>
      </w:pPr>
      <w:r w:rsidRPr="0056170F">
        <w:rPr>
          <w:b/>
          <w:bCs/>
        </w:rPr>
        <w:t xml:space="preserve">Prasība par tāda kopīpašuma izbeigšanu, kas radies, šķirot laulību un dalot laulāto kopīgo mantu, ja viens no kopīpašniekiem (bijušajiem laulātajiem) </w:t>
      </w:r>
      <w:r>
        <w:rPr>
          <w:b/>
          <w:bCs/>
        </w:rPr>
        <w:t>izdarījis</w:t>
      </w:r>
      <w:r w:rsidRPr="0056170F">
        <w:rPr>
          <w:b/>
          <w:bCs/>
        </w:rPr>
        <w:t xml:space="preserve"> ieguldījumus laulāto kopīgās mantas objektā pēc laulības</w:t>
      </w:r>
      <w:r>
        <w:rPr>
          <w:b/>
          <w:bCs/>
        </w:rPr>
        <w:t xml:space="preserve"> iziršanas</w:t>
      </w:r>
    </w:p>
    <w:p w14:paraId="07C5237F" w14:textId="6A5496B0" w:rsidR="00447EE6" w:rsidRPr="00011547" w:rsidRDefault="00447EE6" w:rsidP="00660BE8">
      <w:pPr>
        <w:spacing w:line="276" w:lineRule="auto"/>
        <w:jc w:val="center"/>
        <w:rPr>
          <w:lang w:eastAsia="lv-LV"/>
        </w:rPr>
      </w:pPr>
    </w:p>
    <w:p w14:paraId="30EF74F0" w14:textId="28ED6695" w:rsidR="00447EE6" w:rsidRPr="00EF0F2C" w:rsidRDefault="00447EE6" w:rsidP="00660BE8">
      <w:pPr>
        <w:spacing w:line="276" w:lineRule="auto"/>
        <w:jc w:val="center"/>
        <w:rPr>
          <w:b/>
        </w:rPr>
      </w:pPr>
      <w:r w:rsidRPr="00EF0F2C">
        <w:rPr>
          <w:b/>
        </w:rPr>
        <w:t>Latvijas Republikas Senāt</w:t>
      </w:r>
      <w:r w:rsidR="00EF0F2C" w:rsidRPr="00EF0F2C">
        <w:rPr>
          <w:b/>
        </w:rPr>
        <w:t>a</w:t>
      </w:r>
    </w:p>
    <w:p w14:paraId="2B7AE2E5" w14:textId="328350C7" w:rsidR="00EF0F2C" w:rsidRPr="00EF0F2C" w:rsidRDefault="00EF0F2C" w:rsidP="00660BE8">
      <w:pPr>
        <w:spacing w:line="276" w:lineRule="auto"/>
        <w:jc w:val="center"/>
        <w:rPr>
          <w:b/>
        </w:rPr>
      </w:pPr>
      <w:r w:rsidRPr="00EF0F2C">
        <w:rPr>
          <w:b/>
        </w:rPr>
        <w:t>Civillietu departamenta</w:t>
      </w:r>
    </w:p>
    <w:p w14:paraId="179DD48C" w14:textId="451991DA" w:rsidR="00EF0F2C" w:rsidRPr="00EF0F2C" w:rsidRDefault="00EF0F2C" w:rsidP="00660BE8">
      <w:pPr>
        <w:spacing w:line="276" w:lineRule="auto"/>
        <w:jc w:val="center"/>
        <w:rPr>
          <w:b/>
        </w:rPr>
      </w:pPr>
      <w:r w:rsidRPr="00EF0F2C">
        <w:rPr>
          <w:b/>
        </w:rPr>
        <w:t>2025. gada 11. decembra</w:t>
      </w:r>
    </w:p>
    <w:p w14:paraId="6D65DEB2" w14:textId="77777777" w:rsidR="00447EE6" w:rsidRPr="00EF0F2C" w:rsidRDefault="00447EE6" w:rsidP="00660BE8">
      <w:pPr>
        <w:spacing w:line="276" w:lineRule="auto"/>
        <w:jc w:val="center"/>
        <w:rPr>
          <w:b/>
        </w:rPr>
      </w:pPr>
      <w:r w:rsidRPr="00EF0F2C">
        <w:rPr>
          <w:b/>
        </w:rPr>
        <w:t>SPRIEDUMS</w:t>
      </w:r>
      <w:r w:rsidRPr="00EF0F2C" w:rsidDel="000D5B2A">
        <w:rPr>
          <w:b/>
        </w:rPr>
        <w:t xml:space="preserve"> </w:t>
      </w:r>
    </w:p>
    <w:p w14:paraId="2BAFA4D2" w14:textId="77777777" w:rsidR="00EF0F2C" w:rsidRPr="00EF0F2C" w:rsidRDefault="00EF0F2C" w:rsidP="00660BE8">
      <w:pPr>
        <w:spacing w:line="276" w:lineRule="auto"/>
        <w:jc w:val="center"/>
        <w:rPr>
          <w:b/>
          <w:bCs/>
          <w:lang w:eastAsia="lv-LV"/>
        </w:rPr>
      </w:pPr>
      <w:r w:rsidRPr="00EF0F2C">
        <w:rPr>
          <w:b/>
          <w:bCs/>
        </w:rPr>
        <w:t>Lieta Nr. C69482622</w:t>
      </w:r>
      <w:r w:rsidRPr="00EF0F2C">
        <w:rPr>
          <w:b/>
          <w:bCs/>
          <w:lang w:eastAsia="lv-LV"/>
        </w:rPr>
        <w:t xml:space="preserve">, </w:t>
      </w:r>
      <w:r w:rsidRPr="00EF0F2C">
        <w:rPr>
          <w:b/>
          <w:bCs/>
        </w:rPr>
        <w:t>SKC-46/2025</w:t>
      </w:r>
    </w:p>
    <w:p w14:paraId="1D576484" w14:textId="57305084" w:rsidR="004679DE" w:rsidRDefault="00EF0F2C" w:rsidP="00660BE8">
      <w:pPr>
        <w:spacing w:line="276" w:lineRule="auto"/>
        <w:jc w:val="center"/>
      </w:pPr>
      <w:hyperlink r:id="rId8" w:history="1">
        <w:r w:rsidRPr="0065445D">
          <w:rPr>
            <w:rStyle w:val="Hyperlink"/>
          </w:rPr>
          <w:t>ECLI:LV:AT:2025:1211.C69482622.9.S</w:t>
        </w:r>
      </w:hyperlink>
    </w:p>
    <w:p w14:paraId="42259364" w14:textId="77777777" w:rsidR="00EF0F2C" w:rsidRPr="00011547" w:rsidRDefault="00EF0F2C" w:rsidP="00660BE8">
      <w:pPr>
        <w:spacing w:line="276" w:lineRule="auto"/>
        <w:jc w:val="center"/>
      </w:pPr>
    </w:p>
    <w:p w14:paraId="1609D6F5" w14:textId="5173B15F" w:rsidR="00447EE6" w:rsidRDefault="00447EE6" w:rsidP="00660BE8">
      <w:pPr>
        <w:spacing w:line="276" w:lineRule="auto"/>
        <w:ind w:firstLine="709"/>
        <w:jc w:val="both"/>
      </w:pPr>
      <w:r>
        <w:t xml:space="preserve">Senāts </w:t>
      </w:r>
      <w:r w:rsidRPr="00011547">
        <w:t>šādā sastāvā</w:t>
      </w:r>
      <w:r>
        <w:t>:</w:t>
      </w:r>
      <w:r w:rsidR="004679DE">
        <w:t xml:space="preserve"> </w:t>
      </w:r>
      <w:r w:rsidR="004679DE">
        <w:rPr>
          <w:lang w:eastAsia="x-none"/>
        </w:rPr>
        <w:t xml:space="preserve">senators referents </w:t>
      </w:r>
      <w:r w:rsidR="00304BE9">
        <w:t>Intars Bisters</w:t>
      </w:r>
      <w:r w:rsidR="004679DE">
        <w:t>, senator</w:t>
      </w:r>
      <w:r w:rsidR="00E333C1">
        <w:t>i</w:t>
      </w:r>
      <w:r w:rsidR="004679DE">
        <w:t xml:space="preserve"> </w:t>
      </w:r>
      <w:r w:rsidR="00BD549D">
        <w:t>Kaspars Balodis</w:t>
      </w:r>
      <w:r w:rsidR="00E01613">
        <w:t xml:space="preserve"> un </w:t>
      </w:r>
      <w:r w:rsidR="00BD549D">
        <w:t>Erlens Kalniņš</w:t>
      </w:r>
      <w:r w:rsidR="00E01613">
        <w:t>,</w:t>
      </w:r>
    </w:p>
    <w:p w14:paraId="1E8CED1E" w14:textId="77777777" w:rsidR="00383D49" w:rsidRDefault="00383D49" w:rsidP="00660BE8">
      <w:pPr>
        <w:spacing w:line="276" w:lineRule="auto"/>
        <w:ind w:firstLine="709"/>
        <w:jc w:val="both"/>
      </w:pPr>
    </w:p>
    <w:p w14:paraId="040EA731" w14:textId="56BA4ABE" w:rsidR="000E1415" w:rsidRDefault="00383D49" w:rsidP="00660BE8">
      <w:pPr>
        <w:spacing w:line="276" w:lineRule="auto"/>
        <w:ind w:firstLine="718"/>
        <w:jc w:val="both"/>
      </w:pPr>
      <w:r w:rsidRPr="004C67C9">
        <w:t xml:space="preserve">izskatīja rakstveida procesā </w:t>
      </w:r>
      <w:bookmarkStart w:id="0" w:name="_Hlk150947644"/>
      <w:r w:rsidR="00EF0F2C">
        <w:rPr>
          <w:lang w:eastAsia="lv-LV"/>
        </w:rPr>
        <w:t>[pers. A]</w:t>
      </w:r>
      <w:r w:rsidR="0015717C">
        <w:rPr>
          <w:lang w:eastAsia="lv-LV"/>
        </w:rPr>
        <w:t xml:space="preserve"> kasācijas sūdzību par Kurzemes apgabaltiesas 2023. gada 29. decembra spriedumu civillietā </w:t>
      </w:r>
      <w:r w:rsidR="00F7529B">
        <w:rPr>
          <w:lang w:eastAsia="lv-LV"/>
        </w:rPr>
        <w:t xml:space="preserve">[pers. B] </w:t>
      </w:r>
      <w:r w:rsidR="0015717C" w:rsidRPr="00A87C3A">
        <w:rPr>
          <w:lang w:eastAsia="lv-LV"/>
        </w:rPr>
        <w:t xml:space="preserve">prasībā pret </w:t>
      </w:r>
      <w:r w:rsidR="00EF0F2C">
        <w:rPr>
          <w:lang w:eastAsia="lv-LV"/>
        </w:rPr>
        <w:t xml:space="preserve">[pers. A] </w:t>
      </w:r>
      <w:r w:rsidR="0015717C" w:rsidRPr="00A87C3A">
        <w:rPr>
          <w:lang w:eastAsia="lv-LV"/>
        </w:rPr>
        <w:t>par kopīpašuma</w:t>
      </w:r>
      <w:r w:rsidR="0015717C">
        <w:rPr>
          <w:lang w:eastAsia="lv-LV"/>
        </w:rPr>
        <w:t xml:space="preserve"> </w:t>
      </w:r>
      <w:r w:rsidR="0015717C" w:rsidRPr="00A87C3A">
        <w:rPr>
          <w:lang w:eastAsia="lv-LV"/>
        </w:rPr>
        <w:t>izbeigšanu</w:t>
      </w:r>
      <w:r w:rsidR="0015717C">
        <w:rPr>
          <w:lang w:eastAsia="lv-LV"/>
        </w:rPr>
        <w:t>.</w:t>
      </w:r>
    </w:p>
    <w:p w14:paraId="03E1DE13" w14:textId="77777777" w:rsidR="000E1415" w:rsidRDefault="000E1415" w:rsidP="00660BE8">
      <w:pPr>
        <w:spacing w:line="276" w:lineRule="auto"/>
        <w:ind w:firstLine="718"/>
        <w:jc w:val="both"/>
      </w:pPr>
    </w:p>
    <w:bookmarkEnd w:id="0"/>
    <w:p w14:paraId="12882064" w14:textId="63F36068" w:rsidR="00447EE6" w:rsidRDefault="00447EE6" w:rsidP="00660BE8">
      <w:pPr>
        <w:spacing w:line="276" w:lineRule="auto"/>
        <w:jc w:val="center"/>
        <w:rPr>
          <w:b/>
          <w:shd w:val="clear" w:color="auto" w:fill="FFFFFF"/>
        </w:rPr>
      </w:pPr>
      <w:r w:rsidRPr="00011547">
        <w:rPr>
          <w:b/>
          <w:shd w:val="clear" w:color="auto" w:fill="FFFFFF"/>
        </w:rPr>
        <w:t>Aprakstošā daļa</w:t>
      </w:r>
    </w:p>
    <w:p w14:paraId="5F5F9D7B" w14:textId="77777777" w:rsidR="00E01613" w:rsidRPr="00E01613" w:rsidRDefault="00E01613" w:rsidP="00660BE8">
      <w:pPr>
        <w:spacing w:line="276" w:lineRule="auto"/>
        <w:jc w:val="center"/>
        <w:rPr>
          <w:lang w:eastAsia="lv-LV"/>
        </w:rPr>
      </w:pPr>
    </w:p>
    <w:p w14:paraId="095F4996" w14:textId="3BE53555" w:rsidR="00303555" w:rsidRDefault="00383D49" w:rsidP="00660BE8">
      <w:pPr>
        <w:spacing w:line="276" w:lineRule="auto"/>
        <w:ind w:firstLine="709"/>
        <w:jc w:val="both"/>
        <w:rPr>
          <w:color w:val="000000"/>
          <w:lang w:eastAsia="lv-LV"/>
        </w:rPr>
      </w:pPr>
      <w:r>
        <w:rPr>
          <w:color w:val="000000"/>
          <w:lang w:eastAsia="lv-LV"/>
        </w:rPr>
        <w:t>[1]</w:t>
      </w:r>
      <w:r w:rsidR="003016F1">
        <w:rPr>
          <w:color w:val="000000"/>
          <w:lang w:eastAsia="lv-LV"/>
        </w:rPr>
        <w:t> </w:t>
      </w:r>
      <w:r w:rsidR="00303555">
        <w:rPr>
          <w:color w:val="000000"/>
          <w:lang w:eastAsia="lv-LV"/>
        </w:rPr>
        <w:t xml:space="preserve">Starp prasītāju un atbildētāju </w:t>
      </w:r>
      <w:r w:rsidR="00EF0F2C">
        <w:rPr>
          <w:color w:val="000000"/>
          <w:lang w:eastAsia="lv-LV"/>
        </w:rPr>
        <w:t>[datums]</w:t>
      </w:r>
      <w:r w:rsidR="00303555">
        <w:rPr>
          <w:color w:val="000000"/>
          <w:lang w:eastAsia="lv-LV"/>
        </w:rPr>
        <w:t xml:space="preserve"> noslēgta laulība, kuras laikā dzimuši trīs bērni. Vecākais bērns</w:t>
      </w:r>
      <w:r w:rsidR="00303555" w:rsidRPr="005C395C">
        <w:rPr>
          <w:lang w:eastAsia="lv-LV"/>
        </w:rPr>
        <w:t xml:space="preserve"> kopš</w:t>
      </w:r>
      <w:r w:rsidR="00303555">
        <w:rPr>
          <w:lang w:eastAsia="lv-LV"/>
        </w:rPr>
        <w:t xml:space="preserve"> </w:t>
      </w:r>
      <w:r w:rsidR="00303555" w:rsidRPr="005C395C">
        <w:rPr>
          <w:lang w:eastAsia="lv-LV"/>
        </w:rPr>
        <w:t>bērnības ir 1.</w:t>
      </w:r>
      <w:r w:rsidR="00B76380">
        <w:rPr>
          <w:lang w:eastAsia="lv-LV"/>
        </w:rPr>
        <w:t> </w:t>
      </w:r>
      <w:r w:rsidR="00303555" w:rsidRPr="005C395C">
        <w:rPr>
          <w:lang w:eastAsia="lv-LV"/>
        </w:rPr>
        <w:t>grupas invalīds, kuram slimības rezultātā ir attīstījušies smagas pakāpes veselības</w:t>
      </w:r>
      <w:r w:rsidR="00303555">
        <w:rPr>
          <w:lang w:eastAsia="lv-LV"/>
        </w:rPr>
        <w:t xml:space="preserve"> </w:t>
      </w:r>
      <w:r w:rsidR="00303555" w:rsidRPr="005C395C">
        <w:rPr>
          <w:lang w:eastAsia="lv-LV"/>
        </w:rPr>
        <w:t>traucējumi (garīg</w:t>
      </w:r>
      <w:r w:rsidR="006E4BEF">
        <w:rPr>
          <w:lang w:eastAsia="lv-LV"/>
        </w:rPr>
        <w:t>a rakstura</w:t>
      </w:r>
      <w:r w:rsidR="00303555" w:rsidRPr="005C395C">
        <w:rPr>
          <w:lang w:eastAsia="lv-LV"/>
        </w:rPr>
        <w:t xml:space="preserve"> veselības traucējumi) un smagi funkcionēšanas ierobežojumi</w:t>
      </w:r>
      <w:r w:rsidR="00800D88">
        <w:rPr>
          <w:lang w:eastAsia="lv-LV"/>
        </w:rPr>
        <w:t>, t</w:t>
      </w:r>
      <w:r w:rsidR="00800D88" w:rsidRPr="005C395C">
        <w:rPr>
          <w:lang w:eastAsia="lv-LV"/>
        </w:rPr>
        <w:t>ādēļ viņam</w:t>
      </w:r>
      <w:r w:rsidR="00800D88">
        <w:rPr>
          <w:lang w:eastAsia="lv-LV"/>
        </w:rPr>
        <w:t xml:space="preserve"> </w:t>
      </w:r>
      <w:r w:rsidR="00800D88" w:rsidRPr="005C395C">
        <w:rPr>
          <w:lang w:eastAsia="lv-LV"/>
        </w:rPr>
        <w:t>nepieciešama asistenta palīdzība ikdienas aktivitātēs</w:t>
      </w:r>
      <w:r w:rsidR="00800D88">
        <w:rPr>
          <w:lang w:eastAsia="lv-LV"/>
        </w:rPr>
        <w:t>.</w:t>
      </w:r>
    </w:p>
    <w:p w14:paraId="3314C664" w14:textId="17A7C4F3" w:rsidR="00740BCB" w:rsidRDefault="00303555" w:rsidP="00660BE8">
      <w:pPr>
        <w:spacing w:line="276" w:lineRule="auto"/>
        <w:ind w:firstLine="709"/>
        <w:jc w:val="both"/>
        <w:rPr>
          <w:color w:val="000000"/>
          <w:lang w:eastAsia="lv-LV"/>
        </w:rPr>
      </w:pPr>
      <w:r>
        <w:rPr>
          <w:color w:val="000000"/>
          <w:lang w:eastAsia="lv-LV"/>
        </w:rPr>
        <w:t>L</w:t>
      </w:r>
      <w:r w:rsidR="00740BCB" w:rsidRPr="00740BCB">
        <w:rPr>
          <w:color w:val="000000"/>
          <w:lang w:eastAsia="lv-LV"/>
        </w:rPr>
        <w:t>aulības laikā</w:t>
      </w:r>
      <w:r w:rsidR="00740BCB">
        <w:rPr>
          <w:color w:val="000000"/>
          <w:lang w:eastAsia="lv-LV"/>
        </w:rPr>
        <w:t xml:space="preserve"> iegādāts nekustamais īpašums </w:t>
      </w:r>
      <w:r w:rsidR="00EF0F2C">
        <w:rPr>
          <w:color w:val="000000"/>
          <w:lang w:eastAsia="lv-LV"/>
        </w:rPr>
        <w:t>[adrese]</w:t>
      </w:r>
      <w:r w:rsidR="00740BCB">
        <w:rPr>
          <w:color w:val="000000"/>
          <w:lang w:eastAsia="lv-LV"/>
        </w:rPr>
        <w:t xml:space="preserve">, </w:t>
      </w:r>
      <w:r w:rsidR="00740BCB" w:rsidRPr="0015717C">
        <w:rPr>
          <w:color w:val="000000"/>
          <w:lang w:eastAsia="lv-LV"/>
        </w:rPr>
        <w:t>kadastra Nr.</w:t>
      </w:r>
      <w:r w:rsidR="00740BCB">
        <w:rPr>
          <w:color w:val="000000"/>
          <w:lang w:eastAsia="lv-LV"/>
        </w:rPr>
        <w:t> </w:t>
      </w:r>
      <w:r w:rsidR="00EF0F2C">
        <w:rPr>
          <w:color w:val="000000"/>
          <w:lang w:eastAsia="lv-LV"/>
        </w:rPr>
        <w:t>[..]</w:t>
      </w:r>
      <w:r w:rsidR="00740BCB">
        <w:rPr>
          <w:color w:val="000000"/>
          <w:lang w:eastAsia="lv-LV"/>
        </w:rPr>
        <w:t xml:space="preserve">, kas </w:t>
      </w:r>
      <w:r w:rsidR="003A0098">
        <w:rPr>
          <w:color w:val="000000"/>
          <w:lang w:eastAsia="lv-LV"/>
        </w:rPr>
        <w:t>sastāv no zemesgabala 608 m</w:t>
      </w:r>
      <w:r w:rsidR="003A0098" w:rsidRPr="00F66793">
        <w:rPr>
          <w:color w:val="000000"/>
          <w:vertAlign w:val="superscript"/>
          <w:lang w:eastAsia="lv-LV"/>
        </w:rPr>
        <w:t>2</w:t>
      </w:r>
      <w:r w:rsidR="003A0098">
        <w:rPr>
          <w:color w:val="000000"/>
          <w:lang w:eastAsia="lv-LV"/>
        </w:rPr>
        <w:t xml:space="preserve"> platībā, divstāvu dzīvojamās mājas un divām palīgēkām </w:t>
      </w:r>
      <w:r w:rsidR="00341699">
        <w:rPr>
          <w:color w:val="000000"/>
          <w:lang w:eastAsia="lv-LV"/>
        </w:rPr>
        <w:t xml:space="preserve">(turpmāk – nekustamais īpašums) </w:t>
      </w:r>
      <w:r w:rsidR="003A0098">
        <w:rPr>
          <w:color w:val="000000"/>
          <w:lang w:eastAsia="lv-LV"/>
        </w:rPr>
        <w:t xml:space="preserve">un kas </w:t>
      </w:r>
      <w:r w:rsidR="00740BCB" w:rsidRPr="00740BCB">
        <w:rPr>
          <w:color w:val="000000"/>
          <w:lang w:eastAsia="lv-LV"/>
        </w:rPr>
        <w:t>2011.</w:t>
      </w:r>
      <w:r w:rsidR="00B76380">
        <w:rPr>
          <w:color w:val="000000"/>
          <w:lang w:eastAsia="lv-LV"/>
        </w:rPr>
        <w:t> </w:t>
      </w:r>
      <w:r w:rsidR="00740BCB" w:rsidRPr="00740BCB">
        <w:rPr>
          <w:color w:val="000000"/>
          <w:lang w:eastAsia="lv-LV"/>
        </w:rPr>
        <w:t>gada 22.</w:t>
      </w:r>
      <w:r w:rsidR="00B76380">
        <w:rPr>
          <w:color w:val="000000"/>
          <w:lang w:eastAsia="lv-LV"/>
        </w:rPr>
        <w:t> </w:t>
      </w:r>
      <w:r w:rsidR="00740BCB" w:rsidRPr="00740BCB">
        <w:rPr>
          <w:color w:val="000000"/>
          <w:lang w:eastAsia="lv-LV"/>
        </w:rPr>
        <w:t xml:space="preserve">jūnijā </w:t>
      </w:r>
      <w:r w:rsidR="003A0098">
        <w:rPr>
          <w:color w:val="000000"/>
          <w:lang w:eastAsia="lv-LV"/>
        </w:rPr>
        <w:t>ierakstīts zemesgrāmatā</w:t>
      </w:r>
      <w:r w:rsidR="003A0098" w:rsidRPr="00740BCB">
        <w:rPr>
          <w:color w:val="000000"/>
          <w:lang w:eastAsia="lv-LV"/>
        </w:rPr>
        <w:t xml:space="preserve"> </w:t>
      </w:r>
      <w:r w:rsidR="00740BCB">
        <w:rPr>
          <w:color w:val="000000"/>
          <w:lang w:eastAsia="lv-LV"/>
        </w:rPr>
        <w:t xml:space="preserve">uz </w:t>
      </w:r>
      <w:r w:rsidR="00740BCB" w:rsidRPr="00740BCB">
        <w:rPr>
          <w:color w:val="000000"/>
          <w:lang w:eastAsia="lv-LV"/>
        </w:rPr>
        <w:t>atbildētāja</w:t>
      </w:r>
      <w:r w:rsidR="00740BCB">
        <w:rPr>
          <w:color w:val="000000"/>
          <w:lang w:eastAsia="lv-LV"/>
        </w:rPr>
        <w:t>s vārda</w:t>
      </w:r>
      <w:r w:rsidR="00740BCB" w:rsidRPr="00740BCB">
        <w:rPr>
          <w:color w:val="000000"/>
          <w:lang w:eastAsia="lv-LV"/>
        </w:rPr>
        <w:t>.</w:t>
      </w:r>
    </w:p>
    <w:p w14:paraId="0BDC73A2" w14:textId="4529B2EC" w:rsidR="00303555" w:rsidRDefault="00303555" w:rsidP="00660BE8">
      <w:pPr>
        <w:spacing w:line="276" w:lineRule="auto"/>
        <w:ind w:firstLine="709"/>
        <w:jc w:val="both"/>
        <w:rPr>
          <w:lang w:eastAsia="lv-LV"/>
        </w:rPr>
      </w:pPr>
      <w:r>
        <w:rPr>
          <w:color w:val="000000"/>
          <w:lang w:eastAsia="lv-LV"/>
        </w:rPr>
        <w:t xml:space="preserve">Ar </w:t>
      </w:r>
      <w:r w:rsidR="00EF0F2C">
        <w:rPr>
          <w:color w:val="000000"/>
          <w:lang w:eastAsia="lv-LV"/>
        </w:rPr>
        <w:t>[..]</w:t>
      </w:r>
      <w:r w:rsidRPr="00740BCB">
        <w:rPr>
          <w:color w:val="000000"/>
          <w:lang w:eastAsia="lv-LV"/>
        </w:rPr>
        <w:t xml:space="preserve"> rajona tiesas 2021.</w:t>
      </w:r>
      <w:r w:rsidR="00B76380">
        <w:rPr>
          <w:color w:val="000000"/>
          <w:lang w:eastAsia="lv-LV"/>
        </w:rPr>
        <w:t> </w:t>
      </w:r>
      <w:r w:rsidRPr="00740BCB">
        <w:rPr>
          <w:color w:val="000000"/>
          <w:lang w:eastAsia="lv-LV"/>
        </w:rPr>
        <w:t xml:space="preserve">gada </w:t>
      </w:r>
      <w:r w:rsidR="00EF0F2C">
        <w:rPr>
          <w:color w:val="000000"/>
          <w:lang w:eastAsia="lv-LV"/>
        </w:rPr>
        <w:t>[..]</w:t>
      </w:r>
      <w:r w:rsidRPr="00740BCB">
        <w:rPr>
          <w:color w:val="000000"/>
          <w:lang w:eastAsia="lv-LV"/>
        </w:rPr>
        <w:t xml:space="preserve"> spriedumu</w:t>
      </w:r>
      <w:r>
        <w:rPr>
          <w:color w:val="000000"/>
          <w:lang w:eastAsia="lv-LV"/>
        </w:rPr>
        <w:t xml:space="preserve"> pušu laulība šķirta. Tiesa </w:t>
      </w:r>
      <w:r w:rsidRPr="005C395C">
        <w:rPr>
          <w:lang w:eastAsia="lv-LV"/>
        </w:rPr>
        <w:t xml:space="preserve">nodibinājusi </w:t>
      </w:r>
      <w:r>
        <w:rPr>
          <w:lang w:eastAsia="lv-LV"/>
        </w:rPr>
        <w:t>atbildētājai</w:t>
      </w:r>
      <w:r w:rsidRPr="005C395C">
        <w:rPr>
          <w:lang w:eastAsia="lv-LV"/>
        </w:rPr>
        <w:t xml:space="preserve"> viena vecāka</w:t>
      </w:r>
      <w:r>
        <w:rPr>
          <w:lang w:eastAsia="lv-LV"/>
        </w:rPr>
        <w:t xml:space="preserve"> </w:t>
      </w:r>
      <w:r w:rsidRPr="005C395C">
        <w:rPr>
          <w:lang w:eastAsia="lv-LV"/>
        </w:rPr>
        <w:t xml:space="preserve">atsevišķo aizgādību pār diviem pušu nepilngadīgajiem bērniem un no </w:t>
      </w:r>
      <w:r>
        <w:rPr>
          <w:lang w:eastAsia="lv-LV"/>
        </w:rPr>
        <w:t xml:space="preserve">prasītāja </w:t>
      </w:r>
      <w:r w:rsidRPr="005C395C">
        <w:rPr>
          <w:lang w:eastAsia="lv-LV"/>
        </w:rPr>
        <w:t>piedz</w:t>
      </w:r>
      <w:r w:rsidR="003A0098">
        <w:rPr>
          <w:lang w:eastAsia="lv-LV"/>
        </w:rPr>
        <w:t>inusi</w:t>
      </w:r>
      <w:r>
        <w:rPr>
          <w:lang w:eastAsia="lv-LV"/>
        </w:rPr>
        <w:t xml:space="preserve"> </w:t>
      </w:r>
      <w:r w:rsidRPr="005C395C">
        <w:rPr>
          <w:lang w:eastAsia="lv-LV"/>
        </w:rPr>
        <w:t>uzturlīdzekļ</w:t>
      </w:r>
      <w:r w:rsidR="003A0098">
        <w:rPr>
          <w:lang w:eastAsia="lv-LV"/>
        </w:rPr>
        <w:t>us</w:t>
      </w:r>
      <w:r w:rsidRPr="005C395C">
        <w:rPr>
          <w:lang w:eastAsia="lv-LV"/>
        </w:rPr>
        <w:t xml:space="preserve"> katra bērna uzturam valstī noteikto minimālo uzturlīdzekļu apmērā.</w:t>
      </w:r>
    </w:p>
    <w:p w14:paraId="4CE2276A" w14:textId="68EC9805" w:rsidR="003A0098" w:rsidRDefault="0015717C" w:rsidP="00660BE8">
      <w:pPr>
        <w:spacing w:line="276" w:lineRule="auto"/>
        <w:ind w:firstLine="709"/>
        <w:jc w:val="both"/>
        <w:rPr>
          <w:lang w:eastAsia="lv-LV"/>
        </w:rPr>
      </w:pPr>
      <w:r w:rsidRPr="0015717C">
        <w:rPr>
          <w:color w:val="000000"/>
          <w:lang w:eastAsia="lv-LV"/>
        </w:rPr>
        <w:t xml:space="preserve">Pamatojoties uz </w:t>
      </w:r>
      <w:r w:rsidR="00EF0F2C">
        <w:rPr>
          <w:color w:val="000000"/>
          <w:lang w:eastAsia="lv-LV"/>
        </w:rPr>
        <w:t>[..]</w:t>
      </w:r>
      <w:r w:rsidRPr="0015717C">
        <w:rPr>
          <w:color w:val="000000"/>
          <w:lang w:eastAsia="lv-LV"/>
        </w:rPr>
        <w:t xml:space="preserve"> apgabaltiesas 2022.</w:t>
      </w:r>
      <w:r w:rsidR="00B76380">
        <w:rPr>
          <w:color w:val="000000"/>
          <w:lang w:eastAsia="lv-LV"/>
        </w:rPr>
        <w:t> </w:t>
      </w:r>
      <w:r w:rsidRPr="0015717C">
        <w:rPr>
          <w:color w:val="000000"/>
          <w:lang w:eastAsia="lv-LV"/>
        </w:rPr>
        <w:t xml:space="preserve">gada </w:t>
      </w:r>
      <w:r w:rsidR="00EF0F2C">
        <w:rPr>
          <w:color w:val="000000"/>
          <w:lang w:eastAsia="lv-LV"/>
        </w:rPr>
        <w:t>[..]</w:t>
      </w:r>
      <w:r w:rsidRPr="0015717C">
        <w:rPr>
          <w:color w:val="000000"/>
          <w:lang w:eastAsia="lv-LV"/>
        </w:rPr>
        <w:t xml:space="preserve"> spriedumu, </w:t>
      </w:r>
      <w:r w:rsidR="003A0098">
        <w:rPr>
          <w:color w:val="000000"/>
          <w:lang w:eastAsia="lv-LV"/>
        </w:rPr>
        <w:t xml:space="preserve">ar kuru </w:t>
      </w:r>
      <w:r w:rsidR="009D3CD8">
        <w:rPr>
          <w:color w:val="000000"/>
          <w:lang w:eastAsia="lv-LV"/>
        </w:rPr>
        <w:t>nekustamais īpašums atzīts par laulāto kopīg</w:t>
      </w:r>
      <w:r w:rsidR="003A0098">
        <w:rPr>
          <w:color w:val="000000"/>
          <w:lang w:eastAsia="lv-LV"/>
        </w:rPr>
        <w:t>o</w:t>
      </w:r>
      <w:r w:rsidR="009D3CD8">
        <w:rPr>
          <w:color w:val="000000"/>
          <w:lang w:eastAsia="lv-LV"/>
        </w:rPr>
        <w:t xml:space="preserve"> mantu, </w:t>
      </w:r>
      <w:r w:rsidR="003A0098">
        <w:rPr>
          <w:color w:val="000000"/>
          <w:lang w:eastAsia="lv-LV"/>
        </w:rPr>
        <w:t xml:space="preserve">2022. gada 6. jūnijā zemesgrāmatā </w:t>
      </w:r>
      <w:r w:rsidR="00E22CDB">
        <w:rPr>
          <w:color w:val="000000"/>
          <w:lang w:eastAsia="lv-LV"/>
        </w:rPr>
        <w:t xml:space="preserve">izdarīti ieraksti par to, ka atbildētājai un </w:t>
      </w:r>
      <w:r w:rsidRPr="0015717C">
        <w:rPr>
          <w:color w:val="000000"/>
          <w:lang w:eastAsia="lv-LV"/>
        </w:rPr>
        <w:t>prasītāja</w:t>
      </w:r>
      <w:r w:rsidR="00E22CDB">
        <w:rPr>
          <w:color w:val="000000"/>
          <w:lang w:eastAsia="lv-LV"/>
        </w:rPr>
        <w:t xml:space="preserve">m katram pieder </w:t>
      </w:r>
      <w:r w:rsidR="003A0098">
        <w:rPr>
          <w:color w:val="000000"/>
          <w:lang w:eastAsia="lv-LV"/>
        </w:rPr>
        <w:t>1/2 domājam</w:t>
      </w:r>
      <w:r w:rsidR="00E22CDB">
        <w:rPr>
          <w:color w:val="000000"/>
          <w:lang w:eastAsia="lv-LV"/>
        </w:rPr>
        <w:t>ā</w:t>
      </w:r>
      <w:r w:rsidR="003A0098">
        <w:rPr>
          <w:color w:val="000000"/>
          <w:lang w:eastAsia="lv-LV"/>
        </w:rPr>
        <w:t xml:space="preserve"> daļ</w:t>
      </w:r>
      <w:r w:rsidR="00E22CDB">
        <w:rPr>
          <w:color w:val="000000"/>
          <w:lang w:eastAsia="lv-LV"/>
        </w:rPr>
        <w:t>a</w:t>
      </w:r>
      <w:r w:rsidR="003A0098">
        <w:rPr>
          <w:color w:val="000000"/>
          <w:lang w:eastAsia="lv-LV"/>
        </w:rPr>
        <w:t xml:space="preserve"> no nekustamā īpašuma.</w:t>
      </w:r>
      <w:r w:rsidR="003A0098">
        <w:rPr>
          <w:lang w:eastAsia="lv-LV"/>
        </w:rPr>
        <w:t xml:space="preserve"> </w:t>
      </w:r>
    </w:p>
    <w:p w14:paraId="34C07B8E" w14:textId="5074B992" w:rsidR="00800D88" w:rsidRDefault="003A0098" w:rsidP="00660BE8">
      <w:pPr>
        <w:spacing w:line="276" w:lineRule="auto"/>
        <w:ind w:firstLine="709"/>
        <w:jc w:val="both"/>
        <w:rPr>
          <w:lang w:eastAsia="lv-LV"/>
        </w:rPr>
      </w:pPr>
      <w:r>
        <w:rPr>
          <w:lang w:eastAsia="lv-LV"/>
        </w:rPr>
        <w:t>P</w:t>
      </w:r>
      <w:r w:rsidR="00800D88" w:rsidRPr="005C395C">
        <w:rPr>
          <w:lang w:eastAsia="lv-LV"/>
        </w:rPr>
        <w:t xml:space="preserve">ēc laulības šķiršanas </w:t>
      </w:r>
      <w:r>
        <w:rPr>
          <w:lang w:eastAsia="lv-LV"/>
        </w:rPr>
        <w:t xml:space="preserve">atbildētāja </w:t>
      </w:r>
      <w:r w:rsidRPr="005C395C">
        <w:rPr>
          <w:lang w:eastAsia="lv-LV"/>
        </w:rPr>
        <w:t xml:space="preserve">kopā ar bērniem turpina </w:t>
      </w:r>
      <w:r w:rsidR="00800D88" w:rsidRPr="005C395C">
        <w:rPr>
          <w:lang w:eastAsia="lv-LV"/>
        </w:rPr>
        <w:t xml:space="preserve">dzīvot </w:t>
      </w:r>
      <w:r w:rsidR="00800D88">
        <w:rPr>
          <w:lang w:eastAsia="lv-LV"/>
        </w:rPr>
        <w:t>n</w:t>
      </w:r>
      <w:r w:rsidR="00800D88" w:rsidRPr="005C395C">
        <w:rPr>
          <w:lang w:eastAsia="lv-LV"/>
        </w:rPr>
        <w:t>ekustamajā īpašumā, kas</w:t>
      </w:r>
      <w:r w:rsidR="00800D88">
        <w:rPr>
          <w:lang w:eastAsia="lv-LV"/>
        </w:rPr>
        <w:t xml:space="preserve"> </w:t>
      </w:r>
      <w:r w:rsidR="00800D88" w:rsidRPr="005C395C">
        <w:rPr>
          <w:lang w:eastAsia="lv-LV"/>
        </w:rPr>
        <w:t xml:space="preserve">ir viņu vienīgā </w:t>
      </w:r>
      <w:r w:rsidR="00341699">
        <w:rPr>
          <w:lang w:eastAsia="lv-LV"/>
        </w:rPr>
        <w:t>iespējamā</w:t>
      </w:r>
      <w:r w:rsidRPr="005C395C">
        <w:rPr>
          <w:lang w:eastAsia="lv-LV"/>
        </w:rPr>
        <w:t xml:space="preserve"> </w:t>
      </w:r>
      <w:r w:rsidR="00800D88" w:rsidRPr="005C395C">
        <w:rPr>
          <w:lang w:eastAsia="lv-LV"/>
        </w:rPr>
        <w:t>dzīvesvieta.</w:t>
      </w:r>
    </w:p>
    <w:p w14:paraId="53DC0720" w14:textId="77777777" w:rsidR="0015717C" w:rsidRDefault="0015717C" w:rsidP="00660BE8">
      <w:pPr>
        <w:spacing w:line="276" w:lineRule="auto"/>
        <w:ind w:firstLine="709"/>
        <w:jc w:val="both"/>
        <w:rPr>
          <w:color w:val="000000"/>
          <w:lang w:eastAsia="lv-LV"/>
        </w:rPr>
      </w:pPr>
    </w:p>
    <w:p w14:paraId="23285571" w14:textId="2415CA90" w:rsidR="0015717C" w:rsidRDefault="0015717C" w:rsidP="00660BE8">
      <w:pPr>
        <w:spacing w:line="276" w:lineRule="auto"/>
        <w:ind w:firstLine="709"/>
        <w:jc w:val="both"/>
        <w:rPr>
          <w:color w:val="000000"/>
          <w:lang w:eastAsia="lv-LV"/>
        </w:rPr>
      </w:pPr>
      <w:r>
        <w:rPr>
          <w:color w:val="000000"/>
          <w:lang w:eastAsia="lv-LV"/>
        </w:rPr>
        <w:t>[2]</w:t>
      </w:r>
      <w:r w:rsidR="00B76380">
        <w:rPr>
          <w:color w:val="000000"/>
          <w:lang w:eastAsia="lv-LV"/>
        </w:rPr>
        <w:t> </w:t>
      </w:r>
      <w:r w:rsidR="00F7529B">
        <w:rPr>
          <w:lang w:eastAsia="lv-LV"/>
        </w:rPr>
        <w:t xml:space="preserve">[Pers. B] </w:t>
      </w:r>
      <w:r w:rsidR="00B76380" w:rsidRPr="0081503F">
        <w:rPr>
          <w:color w:val="000000"/>
          <w:lang w:eastAsia="lv-LV"/>
        </w:rPr>
        <w:t>2022.</w:t>
      </w:r>
      <w:r w:rsidR="00B76380">
        <w:rPr>
          <w:color w:val="000000"/>
          <w:lang w:eastAsia="lv-LV"/>
        </w:rPr>
        <w:t> </w:t>
      </w:r>
      <w:r w:rsidR="00B76380" w:rsidRPr="0081503F">
        <w:rPr>
          <w:color w:val="000000"/>
          <w:lang w:eastAsia="lv-LV"/>
        </w:rPr>
        <w:t>gada 2.</w:t>
      </w:r>
      <w:r w:rsidR="00B76380">
        <w:rPr>
          <w:color w:val="000000"/>
          <w:lang w:eastAsia="lv-LV"/>
        </w:rPr>
        <w:t> </w:t>
      </w:r>
      <w:r w:rsidR="00B76380" w:rsidRPr="0081503F">
        <w:rPr>
          <w:color w:val="000000"/>
          <w:lang w:eastAsia="lv-LV"/>
        </w:rPr>
        <w:t>decembrī</w:t>
      </w:r>
      <w:r w:rsidRPr="0015717C">
        <w:rPr>
          <w:color w:val="000000"/>
          <w:lang w:eastAsia="lv-LV"/>
        </w:rPr>
        <w:t xml:space="preserve"> cēlis tiesā prasību pret </w:t>
      </w:r>
      <w:r w:rsidR="00EF0F2C">
        <w:rPr>
          <w:lang w:eastAsia="lv-LV"/>
        </w:rPr>
        <w:t>[pers. A]</w:t>
      </w:r>
      <w:r w:rsidRPr="0015717C">
        <w:rPr>
          <w:color w:val="000000"/>
          <w:lang w:eastAsia="lv-LV"/>
        </w:rPr>
        <w:t>, lūdzot izbeigt</w:t>
      </w:r>
      <w:r>
        <w:rPr>
          <w:color w:val="000000"/>
          <w:lang w:eastAsia="lv-LV"/>
        </w:rPr>
        <w:t xml:space="preserve"> </w:t>
      </w:r>
      <w:r w:rsidRPr="0015717C">
        <w:rPr>
          <w:color w:val="000000"/>
          <w:lang w:eastAsia="lv-LV"/>
        </w:rPr>
        <w:t>kopīpašumu</w:t>
      </w:r>
      <w:r>
        <w:rPr>
          <w:color w:val="000000"/>
          <w:lang w:eastAsia="lv-LV"/>
        </w:rPr>
        <w:t>, jo p</w:t>
      </w:r>
      <w:r w:rsidRPr="0015717C">
        <w:rPr>
          <w:color w:val="000000"/>
          <w:lang w:eastAsia="lv-LV"/>
        </w:rPr>
        <w:t xml:space="preserve">uses nevar vienoties par </w:t>
      </w:r>
      <w:r w:rsidR="0048357F">
        <w:rPr>
          <w:color w:val="000000"/>
          <w:lang w:eastAsia="lv-LV"/>
        </w:rPr>
        <w:t>nekustamā īpašuma</w:t>
      </w:r>
      <w:r w:rsidRPr="0015717C">
        <w:rPr>
          <w:color w:val="000000"/>
          <w:lang w:eastAsia="lv-LV"/>
        </w:rPr>
        <w:t xml:space="preserve"> lietošanu un apsaimniekošanu</w:t>
      </w:r>
      <w:r>
        <w:rPr>
          <w:color w:val="000000"/>
          <w:lang w:eastAsia="lv-LV"/>
        </w:rPr>
        <w:t>.</w:t>
      </w:r>
      <w:r w:rsidRPr="0015717C">
        <w:rPr>
          <w:color w:val="000000"/>
          <w:lang w:eastAsia="lv-LV"/>
        </w:rPr>
        <w:t xml:space="preserve"> </w:t>
      </w:r>
    </w:p>
    <w:p w14:paraId="5E62BDF5" w14:textId="1C9691E2" w:rsidR="00EE1E26" w:rsidRDefault="00EE1E26" w:rsidP="00660BE8">
      <w:pPr>
        <w:spacing w:line="276" w:lineRule="auto"/>
        <w:ind w:firstLine="709"/>
        <w:jc w:val="both"/>
        <w:rPr>
          <w:color w:val="000000"/>
          <w:lang w:eastAsia="lv-LV"/>
        </w:rPr>
      </w:pPr>
      <w:r>
        <w:t>Prasība pamatota ar</w:t>
      </w:r>
      <w:r w:rsidRPr="00252B36">
        <w:t xml:space="preserve"> šādi</w:t>
      </w:r>
      <w:r>
        <w:t>em</w:t>
      </w:r>
      <w:r w:rsidRPr="00252B36">
        <w:t xml:space="preserve"> argumenti</w:t>
      </w:r>
      <w:r>
        <w:t>em.</w:t>
      </w:r>
    </w:p>
    <w:p w14:paraId="7F1590CB" w14:textId="4C717943" w:rsidR="0015717C" w:rsidRDefault="0015717C" w:rsidP="00660BE8">
      <w:pPr>
        <w:spacing w:line="276" w:lineRule="auto"/>
        <w:ind w:firstLine="709"/>
        <w:jc w:val="both"/>
        <w:rPr>
          <w:color w:val="000000"/>
          <w:lang w:eastAsia="lv-LV"/>
        </w:rPr>
      </w:pPr>
      <w:r>
        <w:rPr>
          <w:color w:val="000000"/>
          <w:lang w:eastAsia="lv-LV"/>
        </w:rPr>
        <w:t>A</w:t>
      </w:r>
      <w:r w:rsidRPr="0015717C">
        <w:rPr>
          <w:color w:val="000000"/>
          <w:lang w:eastAsia="lv-LV"/>
        </w:rPr>
        <w:t>tbildētāja</w:t>
      </w:r>
      <w:r>
        <w:rPr>
          <w:color w:val="000000"/>
          <w:lang w:eastAsia="lv-LV"/>
        </w:rPr>
        <w:t xml:space="preserve"> </w:t>
      </w:r>
      <w:r w:rsidRPr="0015717C">
        <w:rPr>
          <w:color w:val="000000"/>
          <w:lang w:eastAsia="lv-LV"/>
        </w:rPr>
        <w:t xml:space="preserve">izmanto </w:t>
      </w:r>
      <w:r w:rsidR="00E22CDB">
        <w:rPr>
          <w:color w:val="000000"/>
          <w:lang w:eastAsia="lv-LV"/>
        </w:rPr>
        <w:t xml:space="preserve">nekustamo īpašumu </w:t>
      </w:r>
      <w:r w:rsidRPr="0015717C">
        <w:rPr>
          <w:color w:val="000000"/>
          <w:lang w:eastAsia="lv-LV"/>
        </w:rPr>
        <w:t>kā savu pastāvīgo dzīvesvietu, bet maksājumus par prasītājam piederošās</w:t>
      </w:r>
      <w:r>
        <w:rPr>
          <w:color w:val="000000"/>
          <w:lang w:eastAsia="lv-LV"/>
        </w:rPr>
        <w:t xml:space="preserve"> </w:t>
      </w:r>
      <w:r w:rsidR="00E22CDB">
        <w:rPr>
          <w:color w:val="000000"/>
          <w:lang w:eastAsia="lv-LV"/>
        </w:rPr>
        <w:t>domājamās</w:t>
      </w:r>
      <w:r w:rsidR="00E22CDB" w:rsidRPr="0015717C">
        <w:rPr>
          <w:color w:val="000000"/>
          <w:lang w:eastAsia="lv-LV"/>
        </w:rPr>
        <w:t xml:space="preserve"> </w:t>
      </w:r>
      <w:r w:rsidRPr="0015717C">
        <w:rPr>
          <w:color w:val="000000"/>
          <w:lang w:eastAsia="lv-LV"/>
        </w:rPr>
        <w:t xml:space="preserve">daļas izmantošanu nemaksā. </w:t>
      </w:r>
      <w:r w:rsidRPr="0015717C">
        <w:rPr>
          <w:color w:val="000000"/>
          <w:lang w:eastAsia="lv-LV"/>
        </w:rPr>
        <w:lastRenderedPageBreak/>
        <w:t xml:space="preserve">Atbildētāja, izmantojot </w:t>
      </w:r>
      <w:r w:rsidR="00E22CDB">
        <w:rPr>
          <w:color w:val="000000"/>
          <w:lang w:eastAsia="lv-LV"/>
        </w:rPr>
        <w:t>nekustamo ī</w:t>
      </w:r>
      <w:r w:rsidRPr="0015717C">
        <w:rPr>
          <w:color w:val="000000"/>
          <w:lang w:eastAsia="lv-LV"/>
        </w:rPr>
        <w:t>pašumu</w:t>
      </w:r>
      <w:r w:rsidR="00B76380" w:rsidRPr="00B76380">
        <w:rPr>
          <w:color w:val="000000"/>
          <w:lang w:eastAsia="lv-LV"/>
        </w:rPr>
        <w:t xml:space="preserve"> </w:t>
      </w:r>
      <w:r w:rsidR="00B76380" w:rsidRPr="0015717C">
        <w:rPr>
          <w:color w:val="000000"/>
          <w:lang w:eastAsia="lv-LV"/>
        </w:rPr>
        <w:t>vienpersoniski</w:t>
      </w:r>
      <w:r w:rsidRPr="0015717C">
        <w:rPr>
          <w:color w:val="000000"/>
          <w:lang w:eastAsia="lv-LV"/>
        </w:rPr>
        <w:t>, liedz</w:t>
      </w:r>
      <w:r>
        <w:rPr>
          <w:color w:val="000000"/>
          <w:lang w:eastAsia="lv-LV"/>
        </w:rPr>
        <w:t xml:space="preserve"> </w:t>
      </w:r>
      <w:r w:rsidRPr="0015717C">
        <w:rPr>
          <w:color w:val="000000"/>
          <w:lang w:eastAsia="lv-LV"/>
        </w:rPr>
        <w:t xml:space="preserve">prasītājam </w:t>
      </w:r>
      <w:r w:rsidR="00B76380">
        <w:rPr>
          <w:color w:val="000000"/>
          <w:lang w:eastAsia="lv-LV"/>
        </w:rPr>
        <w:t xml:space="preserve">Latvijas Republikas </w:t>
      </w:r>
      <w:r w:rsidRPr="0015717C">
        <w:rPr>
          <w:color w:val="000000"/>
          <w:lang w:eastAsia="lv-LV"/>
        </w:rPr>
        <w:t>Satversm</w:t>
      </w:r>
      <w:r w:rsidR="00B76380">
        <w:rPr>
          <w:color w:val="000000"/>
          <w:lang w:eastAsia="lv-LV"/>
        </w:rPr>
        <w:t>ē</w:t>
      </w:r>
      <w:r w:rsidRPr="0015717C">
        <w:rPr>
          <w:color w:val="000000"/>
          <w:lang w:eastAsia="lv-LV"/>
        </w:rPr>
        <w:t xml:space="preserve"> un Civillikum</w:t>
      </w:r>
      <w:r w:rsidR="00B76380">
        <w:rPr>
          <w:color w:val="000000"/>
          <w:lang w:eastAsia="lv-LV"/>
        </w:rPr>
        <w:t>ā</w:t>
      </w:r>
      <w:r w:rsidRPr="0015717C">
        <w:rPr>
          <w:color w:val="000000"/>
          <w:lang w:eastAsia="lv-LV"/>
        </w:rPr>
        <w:t xml:space="preserve"> garantētās tiesības uz īpašuma izmantošanu.</w:t>
      </w:r>
    </w:p>
    <w:p w14:paraId="2C41EB55" w14:textId="4659C763" w:rsidR="0015717C" w:rsidRDefault="0015717C" w:rsidP="00660BE8">
      <w:pPr>
        <w:spacing w:line="276" w:lineRule="auto"/>
        <w:ind w:firstLine="709"/>
        <w:jc w:val="both"/>
        <w:rPr>
          <w:color w:val="000000"/>
          <w:lang w:eastAsia="lv-LV"/>
        </w:rPr>
      </w:pPr>
      <w:r w:rsidRPr="0015717C">
        <w:rPr>
          <w:color w:val="000000"/>
          <w:lang w:eastAsia="lv-LV"/>
        </w:rPr>
        <w:t xml:space="preserve">Prasītājs par labāko kopīpašuma izbeigšanas veidu uzskata </w:t>
      </w:r>
      <w:r w:rsidR="00E22CDB">
        <w:rPr>
          <w:color w:val="000000"/>
          <w:lang w:eastAsia="lv-LV"/>
        </w:rPr>
        <w:t>nekustamā īpašuma</w:t>
      </w:r>
      <w:r w:rsidR="00E22CDB" w:rsidRPr="0015717C">
        <w:rPr>
          <w:color w:val="000000"/>
          <w:lang w:eastAsia="lv-LV"/>
        </w:rPr>
        <w:t xml:space="preserve"> </w:t>
      </w:r>
      <w:r w:rsidRPr="0015717C">
        <w:rPr>
          <w:color w:val="000000"/>
          <w:lang w:eastAsia="lv-LV"/>
        </w:rPr>
        <w:t>pārdošanu</w:t>
      </w:r>
      <w:r>
        <w:rPr>
          <w:color w:val="000000"/>
          <w:lang w:eastAsia="lv-LV"/>
        </w:rPr>
        <w:t xml:space="preserve"> </w:t>
      </w:r>
      <w:r w:rsidRPr="0015717C">
        <w:rPr>
          <w:color w:val="000000"/>
          <w:lang w:eastAsia="lv-LV"/>
        </w:rPr>
        <w:t>atklātā izsolē</w:t>
      </w:r>
      <w:r>
        <w:rPr>
          <w:color w:val="000000"/>
          <w:lang w:eastAsia="lv-LV"/>
        </w:rPr>
        <w:t>, jo a</w:t>
      </w:r>
      <w:r w:rsidRPr="0015717C">
        <w:rPr>
          <w:color w:val="000000"/>
          <w:lang w:eastAsia="lv-LV"/>
        </w:rPr>
        <w:t xml:space="preserve">tbildētāja nav iebildusi </w:t>
      </w:r>
      <w:r w:rsidR="00E22CDB">
        <w:rPr>
          <w:color w:val="000000"/>
          <w:lang w:eastAsia="lv-LV"/>
        </w:rPr>
        <w:t>tā</w:t>
      </w:r>
      <w:r w:rsidR="00E22CDB" w:rsidRPr="0015717C">
        <w:rPr>
          <w:color w:val="000000"/>
          <w:lang w:eastAsia="lv-LV"/>
        </w:rPr>
        <w:t xml:space="preserve"> </w:t>
      </w:r>
      <w:r w:rsidRPr="0015717C">
        <w:rPr>
          <w:color w:val="000000"/>
          <w:lang w:eastAsia="lv-LV"/>
        </w:rPr>
        <w:t>atsavināšanai</w:t>
      </w:r>
      <w:r>
        <w:rPr>
          <w:color w:val="000000"/>
          <w:lang w:eastAsia="lv-LV"/>
        </w:rPr>
        <w:t xml:space="preserve"> un</w:t>
      </w:r>
      <w:r w:rsidRPr="0015717C">
        <w:rPr>
          <w:color w:val="000000"/>
          <w:lang w:eastAsia="lv-LV"/>
        </w:rPr>
        <w:t xml:space="preserve"> ir noraidījusi prasītāja</w:t>
      </w:r>
      <w:r>
        <w:rPr>
          <w:color w:val="000000"/>
          <w:lang w:eastAsia="lv-LV"/>
        </w:rPr>
        <w:t xml:space="preserve"> </w:t>
      </w:r>
      <w:r w:rsidRPr="0015717C">
        <w:rPr>
          <w:color w:val="000000"/>
          <w:lang w:eastAsia="lv-LV"/>
        </w:rPr>
        <w:t xml:space="preserve">piedāvājumu pašai izpirkt viņa </w:t>
      </w:r>
      <w:r w:rsidR="00E22CDB">
        <w:rPr>
          <w:color w:val="000000"/>
          <w:lang w:eastAsia="lv-LV"/>
        </w:rPr>
        <w:t xml:space="preserve">domājamo </w:t>
      </w:r>
      <w:r w:rsidRPr="0015717C">
        <w:rPr>
          <w:color w:val="000000"/>
          <w:lang w:eastAsia="lv-LV"/>
        </w:rPr>
        <w:t>daļu</w:t>
      </w:r>
      <w:r>
        <w:rPr>
          <w:color w:val="000000"/>
          <w:lang w:eastAsia="lv-LV"/>
        </w:rPr>
        <w:t>. P</w:t>
      </w:r>
      <w:r w:rsidRPr="0015717C">
        <w:rPr>
          <w:color w:val="000000"/>
          <w:lang w:eastAsia="lv-LV"/>
        </w:rPr>
        <w:t>uses nevar vienoties par atsavināšanas cenu.</w:t>
      </w:r>
    </w:p>
    <w:p w14:paraId="3FBE58DB" w14:textId="77777777" w:rsidR="00EE1E26" w:rsidRDefault="00EE1E26" w:rsidP="00660BE8">
      <w:pPr>
        <w:spacing w:line="276" w:lineRule="auto"/>
        <w:ind w:firstLine="709"/>
        <w:jc w:val="both"/>
        <w:rPr>
          <w:color w:val="000000"/>
          <w:lang w:eastAsia="lv-LV"/>
        </w:rPr>
      </w:pPr>
    </w:p>
    <w:p w14:paraId="5819C203" w14:textId="4B1F4131" w:rsidR="00EE1E26" w:rsidRPr="00EE1E26" w:rsidRDefault="00EE1E26" w:rsidP="00660BE8">
      <w:pPr>
        <w:spacing w:line="276" w:lineRule="auto"/>
        <w:ind w:firstLine="709"/>
        <w:jc w:val="both"/>
        <w:rPr>
          <w:color w:val="000000"/>
          <w:lang w:eastAsia="lv-LV"/>
        </w:rPr>
      </w:pPr>
      <w:r>
        <w:rPr>
          <w:color w:val="000000"/>
          <w:lang w:eastAsia="lv-LV"/>
        </w:rPr>
        <w:t>[3]</w:t>
      </w:r>
      <w:r w:rsidR="006E4BEF">
        <w:rPr>
          <w:color w:val="000000"/>
          <w:lang w:eastAsia="lv-LV"/>
        </w:rPr>
        <w:t> </w:t>
      </w:r>
      <w:r w:rsidRPr="00EE1E26">
        <w:rPr>
          <w:color w:val="000000"/>
          <w:lang w:eastAsia="lv-LV"/>
        </w:rPr>
        <w:t>Atbildētāja rakstveida paskaidrojumos prasību neatzīst</w:t>
      </w:r>
      <w:r>
        <w:rPr>
          <w:color w:val="000000"/>
          <w:lang w:eastAsia="lv-LV"/>
        </w:rPr>
        <w:t>, norādot, ka p</w:t>
      </w:r>
      <w:r w:rsidRPr="00EE1E26">
        <w:rPr>
          <w:color w:val="000000"/>
          <w:lang w:eastAsia="lv-LV"/>
        </w:rPr>
        <w:t>rasītājam ir liedzama subjektīvo tiesību</w:t>
      </w:r>
      <w:r w:rsidR="004E1DF6">
        <w:rPr>
          <w:color w:val="000000"/>
          <w:lang w:eastAsia="lv-LV"/>
        </w:rPr>
        <w:t>, kas paredzētas Civillikuma 1075. pantā,</w:t>
      </w:r>
      <w:r w:rsidRPr="00EE1E26">
        <w:rPr>
          <w:color w:val="000000"/>
          <w:lang w:eastAsia="lv-LV"/>
        </w:rPr>
        <w:t xml:space="preserve"> izlietošana, jo atbildētājas un </w:t>
      </w:r>
      <w:r w:rsidR="00B76380">
        <w:rPr>
          <w:color w:val="000000"/>
          <w:lang w:eastAsia="lv-LV"/>
        </w:rPr>
        <w:t xml:space="preserve">pušu kopīgo </w:t>
      </w:r>
      <w:r w:rsidRPr="00EE1E26">
        <w:rPr>
          <w:color w:val="000000"/>
          <w:lang w:eastAsia="lv-LV"/>
        </w:rPr>
        <w:t>trīs bērnu intereses konkrētās lietas apstākļ</w:t>
      </w:r>
      <w:r w:rsidR="00B76380">
        <w:rPr>
          <w:color w:val="000000"/>
          <w:lang w:eastAsia="lv-LV"/>
        </w:rPr>
        <w:t>os</w:t>
      </w:r>
      <w:r w:rsidRPr="00EE1E26">
        <w:rPr>
          <w:color w:val="000000"/>
          <w:lang w:eastAsia="lv-LV"/>
        </w:rPr>
        <w:t xml:space="preserve"> ir</w:t>
      </w:r>
      <w:r>
        <w:rPr>
          <w:color w:val="000000"/>
          <w:lang w:eastAsia="lv-LV"/>
        </w:rPr>
        <w:t xml:space="preserve"> </w:t>
      </w:r>
      <w:r w:rsidRPr="00EE1E26">
        <w:rPr>
          <w:color w:val="000000"/>
          <w:lang w:eastAsia="lv-LV"/>
        </w:rPr>
        <w:t>atzīstamas par svarīgākām.</w:t>
      </w:r>
    </w:p>
    <w:p w14:paraId="347E193C" w14:textId="24EC0317" w:rsidR="004C0D39" w:rsidRDefault="00341699" w:rsidP="00660BE8">
      <w:pPr>
        <w:spacing w:line="276" w:lineRule="auto"/>
        <w:ind w:firstLine="709"/>
        <w:jc w:val="both"/>
        <w:rPr>
          <w:color w:val="000000"/>
          <w:lang w:eastAsia="lv-LV"/>
        </w:rPr>
      </w:pPr>
      <w:r>
        <w:rPr>
          <w:color w:val="000000"/>
          <w:lang w:eastAsia="lv-LV"/>
        </w:rPr>
        <w:t>N</w:t>
      </w:r>
      <w:r w:rsidR="00E22CDB">
        <w:rPr>
          <w:color w:val="000000"/>
          <w:lang w:eastAsia="lv-LV"/>
        </w:rPr>
        <w:t>ekustamais ī</w:t>
      </w:r>
      <w:r w:rsidR="00EE1E26" w:rsidRPr="00EE1E26">
        <w:rPr>
          <w:color w:val="000000"/>
          <w:lang w:eastAsia="lv-LV"/>
        </w:rPr>
        <w:t xml:space="preserve">pašums ir atbildētājas un </w:t>
      </w:r>
      <w:r w:rsidR="00E22CDB">
        <w:rPr>
          <w:color w:val="000000"/>
          <w:lang w:eastAsia="lv-LV"/>
        </w:rPr>
        <w:t xml:space="preserve">pušu </w:t>
      </w:r>
      <w:r w:rsidR="00EE1E26" w:rsidRPr="00EE1E26">
        <w:rPr>
          <w:color w:val="000000"/>
          <w:lang w:eastAsia="lv-LV"/>
        </w:rPr>
        <w:t xml:space="preserve">kopīgo </w:t>
      </w:r>
      <w:r w:rsidR="004E1DF6">
        <w:rPr>
          <w:color w:val="000000"/>
          <w:lang w:eastAsia="lv-LV"/>
        </w:rPr>
        <w:t xml:space="preserve">trīs </w:t>
      </w:r>
      <w:r w:rsidR="00EE1E26" w:rsidRPr="00EE1E26">
        <w:rPr>
          <w:color w:val="000000"/>
          <w:lang w:eastAsia="lv-LV"/>
        </w:rPr>
        <w:t>bērnu dzīvesvieta, kurā bērni ir uzauguši</w:t>
      </w:r>
      <w:r w:rsidR="00E22CDB">
        <w:rPr>
          <w:color w:val="000000"/>
          <w:lang w:eastAsia="lv-LV"/>
        </w:rPr>
        <w:t xml:space="preserve"> un </w:t>
      </w:r>
      <w:r w:rsidR="00EE1E26" w:rsidRPr="00EE1E26">
        <w:rPr>
          <w:color w:val="000000"/>
          <w:lang w:eastAsia="lv-LV"/>
        </w:rPr>
        <w:t>k</w:t>
      </w:r>
      <w:r w:rsidR="00E22CDB">
        <w:rPr>
          <w:color w:val="000000"/>
          <w:lang w:eastAsia="lv-LV"/>
        </w:rPr>
        <w:t>ura</w:t>
      </w:r>
      <w:r w:rsidR="00EE1E26">
        <w:rPr>
          <w:color w:val="000000"/>
          <w:lang w:eastAsia="lv-LV"/>
        </w:rPr>
        <w:t xml:space="preserve"> </w:t>
      </w:r>
      <w:r w:rsidR="00EE1E26" w:rsidRPr="00EE1E26">
        <w:rPr>
          <w:color w:val="000000"/>
          <w:lang w:eastAsia="lv-LV"/>
        </w:rPr>
        <w:t>viņiem rada drošības sajūtu arī pēc vecāku šķiršanās. Divi no bērniem ir nepilngadīgi, bet viens</w:t>
      </w:r>
      <w:r w:rsidR="00EE1E26">
        <w:rPr>
          <w:color w:val="000000"/>
          <w:lang w:eastAsia="lv-LV"/>
        </w:rPr>
        <w:t xml:space="preserve"> </w:t>
      </w:r>
      <w:r w:rsidR="00EE1E26" w:rsidRPr="00EE1E26">
        <w:rPr>
          <w:color w:val="000000"/>
          <w:lang w:eastAsia="lv-LV"/>
        </w:rPr>
        <w:t>pilngadīgs</w:t>
      </w:r>
      <w:r w:rsidR="004C0D39">
        <w:rPr>
          <w:color w:val="000000"/>
          <w:lang w:eastAsia="lv-LV"/>
        </w:rPr>
        <w:t xml:space="preserve">, kuram </w:t>
      </w:r>
      <w:r w:rsidR="004C0D39" w:rsidRPr="00EE1E26">
        <w:rPr>
          <w:color w:val="000000"/>
          <w:lang w:eastAsia="lv-LV"/>
        </w:rPr>
        <w:t xml:space="preserve">garīga </w:t>
      </w:r>
      <w:r w:rsidR="004C0D39">
        <w:rPr>
          <w:color w:val="000000"/>
          <w:lang w:eastAsia="lv-LV"/>
        </w:rPr>
        <w:t xml:space="preserve">un fiziska </w:t>
      </w:r>
      <w:r w:rsidR="004C0D39" w:rsidRPr="00EE1E26">
        <w:rPr>
          <w:color w:val="000000"/>
          <w:lang w:eastAsia="lv-LV"/>
        </w:rPr>
        <w:t>rakstura veselības traucējum</w:t>
      </w:r>
      <w:r w:rsidR="004C0D39">
        <w:rPr>
          <w:color w:val="000000"/>
          <w:lang w:eastAsia="lv-LV"/>
        </w:rPr>
        <w:t>u dēļ nepieciešama īpaša aprūpe un infrast</w:t>
      </w:r>
      <w:r w:rsidR="00E22CDB">
        <w:rPr>
          <w:color w:val="000000"/>
          <w:lang w:eastAsia="lv-LV"/>
        </w:rPr>
        <w:t>r</w:t>
      </w:r>
      <w:r w:rsidR="004C0D39">
        <w:rPr>
          <w:color w:val="000000"/>
          <w:lang w:eastAsia="lv-LV"/>
        </w:rPr>
        <w:t xml:space="preserve">uktūra, kas </w:t>
      </w:r>
      <w:r>
        <w:rPr>
          <w:color w:val="000000"/>
          <w:lang w:eastAsia="lv-LV"/>
        </w:rPr>
        <w:t xml:space="preserve">nekustamajā īpašumā </w:t>
      </w:r>
      <w:r w:rsidR="004C0D39">
        <w:rPr>
          <w:color w:val="000000"/>
          <w:lang w:eastAsia="lv-LV"/>
        </w:rPr>
        <w:t>ir izbūvēta.</w:t>
      </w:r>
    </w:p>
    <w:p w14:paraId="4A70842F" w14:textId="4B614240" w:rsidR="00EE1E26" w:rsidRPr="00EE1E26" w:rsidRDefault="00EE1E26" w:rsidP="00660BE8">
      <w:pPr>
        <w:spacing w:line="276" w:lineRule="auto"/>
        <w:ind w:firstLine="709"/>
        <w:jc w:val="both"/>
        <w:rPr>
          <w:color w:val="000000"/>
          <w:lang w:eastAsia="lv-LV"/>
        </w:rPr>
      </w:pPr>
      <w:r w:rsidRPr="00EE1E26">
        <w:rPr>
          <w:color w:val="000000"/>
          <w:lang w:eastAsia="lv-LV"/>
        </w:rPr>
        <w:t>Prasītājs par pušu kopīgajiem bērniem</w:t>
      </w:r>
      <w:r w:rsidR="00902EA0">
        <w:rPr>
          <w:color w:val="000000"/>
          <w:lang w:eastAsia="lv-LV"/>
        </w:rPr>
        <w:t xml:space="preserve"> nerūpējās pilnvērtīgi</w:t>
      </w:r>
      <w:r w:rsidRPr="00EE1E26">
        <w:rPr>
          <w:color w:val="000000"/>
          <w:lang w:eastAsia="lv-LV"/>
        </w:rPr>
        <w:t xml:space="preserve">, </w:t>
      </w:r>
      <w:r w:rsidR="00902EA0">
        <w:rPr>
          <w:color w:val="000000"/>
          <w:lang w:eastAsia="lv-LV"/>
        </w:rPr>
        <w:t>notika</w:t>
      </w:r>
      <w:r w:rsidRPr="00EE1E26">
        <w:rPr>
          <w:color w:val="000000"/>
          <w:lang w:eastAsia="lv-LV"/>
        </w:rPr>
        <w:t xml:space="preserve"> ilgstoša tiesvedība laulības</w:t>
      </w:r>
      <w:r>
        <w:rPr>
          <w:color w:val="000000"/>
          <w:lang w:eastAsia="lv-LV"/>
        </w:rPr>
        <w:t xml:space="preserve"> </w:t>
      </w:r>
      <w:r w:rsidRPr="00EE1E26">
        <w:rPr>
          <w:color w:val="000000"/>
          <w:lang w:eastAsia="lv-LV"/>
        </w:rPr>
        <w:t xml:space="preserve">šķiršanai. Prasītājs maksāja diviem bērniem minimālos uzturlīdzekļus </w:t>
      </w:r>
      <w:r w:rsidR="00FB7504">
        <w:rPr>
          <w:color w:val="000000"/>
          <w:lang w:eastAsia="lv-LV"/>
        </w:rPr>
        <w:t xml:space="preserve">tikai </w:t>
      </w:r>
      <w:r w:rsidRPr="00EE1E26">
        <w:rPr>
          <w:color w:val="000000"/>
          <w:lang w:eastAsia="lv-LV"/>
        </w:rPr>
        <w:t>uz sprieduma pamata. Par</w:t>
      </w:r>
      <w:r>
        <w:rPr>
          <w:color w:val="000000"/>
          <w:lang w:eastAsia="lv-LV"/>
        </w:rPr>
        <w:t xml:space="preserve"> </w:t>
      </w:r>
      <w:r w:rsidRPr="00EE1E26">
        <w:rPr>
          <w:color w:val="000000"/>
          <w:lang w:eastAsia="lv-LV"/>
        </w:rPr>
        <w:t xml:space="preserve">trešo bērnu ar </w:t>
      </w:r>
      <w:r w:rsidR="004C0D39">
        <w:rPr>
          <w:color w:val="000000"/>
          <w:lang w:eastAsia="lv-LV"/>
        </w:rPr>
        <w:t>īpašām vajadzībām</w:t>
      </w:r>
      <w:r w:rsidRPr="00EE1E26">
        <w:rPr>
          <w:color w:val="000000"/>
          <w:lang w:eastAsia="lv-LV"/>
        </w:rPr>
        <w:t xml:space="preserve"> uzturlīdzekļi no 2022.</w:t>
      </w:r>
      <w:r w:rsidR="00341699">
        <w:rPr>
          <w:color w:val="000000"/>
          <w:lang w:eastAsia="lv-LV"/>
        </w:rPr>
        <w:t> </w:t>
      </w:r>
      <w:r w:rsidRPr="00EE1E26">
        <w:rPr>
          <w:color w:val="000000"/>
          <w:lang w:eastAsia="lv-LV"/>
        </w:rPr>
        <w:t>gada jūlija netiek maksāti, kaut gan prasītājs ir</w:t>
      </w:r>
      <w:r>
        <w:rPr>
          <w:color w:val="000000"/>
          <w:lang w:eastAsia="lv-LV"/>
        </w:rPr>
        <w:t xml:space="preserve"> </w:t>
      </w:r>
      <w:r w:rsidRPr="00EE1E26">
        <w:rPr>
          <w:color w:val="000000"/>
          <w:lang w:eastAsia="lv-LV"/>
        </w:rPr>
        <w:t xml:space="preserve">informēts, ka </w:t>
      </w:r>
      <w:r w:rsidR="00EF0F2C">
        <w:rPr>
          <w:color w:val="000000"/>
          <w:lang w:eastAsia="lv-LV"/>
        </w:rPr>
        <w:t>[bērns]</w:t>
      </w:r>
      <w:r w:rsidRPr="00EE1E26">
        <w:rPr>
          <w:color w:val="000000"/>
          <w:lang w:eastAsia="lv-LV"/>
        </w:rPr>
        <w:t xml:space="preserve"> mācās un ir 1.</w:t>
      </w:r>
      <w:r w:rsidR="004C0D39">
        <w:rPr>
          <w:color w:val="000000"/>
          <w:lang w:eastAsia="lv-LV"/>
        </w:rPr>
        <w:t> </w:t>
      </w:r>
      <w:r w:rsidRPr="00EE1E26">
        <w:rPr>
          <w:color w:val="000000"/>
          <w:lang w:eastAsia="lv-LV"/>
        </w:rPr>
        <w:t>grupas invalīds.</w:t>
      </w:r>
    </w:p>
    <w:p w14:paraId="7DAB6FC8" w14:textId="599787A3" w:rsidR="00EE1E26" w:rsidRDefault="00EE1E26" w:rsidP="00660BE8">
      <w:pPr>
        <w:spacing w:line="276" w:lineRule="auto"/>
        <w:ind w:firstLine="709"/>
        <w:jc w:val="both"/>
        <w:rPr>
          <w:color w:val="000000"/>
          <w:lang w:eastAsia="lv-LV"/>
        </w:rPr>
      </w:pPr>
      <w:r w:rsidRPr="00EE1E26">
        <w:rPr>
          <w:color w:val="000000"/>
          <w:lang w:eastAsia="lv-LV"/>
        </w:rPr>
        <w:t xml:space="preserve">Prasītājam, prasot izbeigt kopīpašumu, ir jārespektē </w:t>
      </w:r>
      <w:r>
        <w:rPr>
          <w:color w:val="000000"/>
          <w:lang w:eastAsia="lv-LV"/>
        </w:rPr>
        <w:t>atbildētājas</w:t>
      </w:r>
      <w:r w:rsidRPr="00EE1E26">
        <w:rPr>
          <w:color w:val="000000"/>
          <w:lang w:eastAsia="lv-LV"/>
        </w:rPr>
        <w:t xml:space="preserve"> un bērnu tiesības uz mājokli,</w:t>
      </w:r>
      <w:r>
        <w:rPr>
          <w:color w:val="000000"/>
          <w:lang w:eastAsia="lv-LV"/>
        </w:rPr>
        <w:t xml:space="preserve"> </w:t>
      </w:r>
      <w:r w:rsidRPr="00EE1E26">
        <w:rPr>
          <w:color w:val="000000"/>
          <w:lang w:eastAsia="lv-LV"/>
        </w:rPr>
        <w:t>tā neaizskaramību, bērnu tiesības uz pastāvīgu dzīvesvietu.</w:t>
      </w:r>
    </w:p>
    <w:p w14:paraId="72851533" w14:textId="77777777" w:rsidR="00EE1E26" w:rsidRDefault="00EE1E26" w:rsidP="00660BE8">
      <w:pPr>
        <w:spacing w:line="276" w:lineRule="auto"/>
        <w:ind w:firstLine="709"/>
        <w:jc w:val="both"/>
        <w:rPr>
          <w:color w:val="000000"/>
          <w:lang w:eastAsia="lv-LV"/>
        </w:rPr>
      </w:pPr>
    </w:p>
    <w:p w14:paraId="56B7376C" w14:textId="09599AE8" w:rsidR="00EE1E26" w:rsidRDefault="00EE1E26" w:rsidP="00660BE8">
      <w:pPr>
        <w:spacing w:line="276" w:lineRule="auto"/>
        <w:ind w:firstLine="709"/>
        <w:jc w:val="both"/>
        <w:rPr>
          <w:color w:val="000000"/>
          <w:lang w:eastAsia="lv-LV"/>
        </w:rPr>
      </w:pPr>
      <w:r>
        <w:rPr>
          <w:color w:val="000000"/>
          <w:lang w:eastAsia="lv-LV"/>
        </w:rPr>
        <w:t>[4]</w:t>
      </w:r>
      <w:r w:rsidR="004C0D39">
        <w:rPr>
          <w:color w:val="000000"/>
          <w:lang w:eastAsia="lv-LV"/>
        </w:rPr>
        <w:t> </w:t>
      </w:r>
      <w:r w:rsidRPr="00EE1E26">
        <w:rPr>
          <w:color w:val="000000"/>
          <w:lang w:eastAsia="lv-LV"/>
        </w:rPr>
        <w:t>Ar Kurzemes rajona tiesas 2023.</w:t>
      </w:r>
      <w:r w:rsidR="004C0D39">
        <w:rPr>
          <w:color w:val="000000"/>
          <w:lang w:eastAsia="lv-LV"/>
        </w:rPr>
        <w:t> </w:t>
      </w:r>
      <w:r w:rsidRPr="00EE1E26">
        <w:rPr>
          <w:color w:val="000000"/>
          <w:lang w:eastAsia="lv-LV"/>
        </w:rPr>
        <w:t>gada 15.</w:t>
      </w:r>
      <w:r w:rsidR="004C0D39">
        <w:rPr>
          <w:color w:val="000000"/>
          <w:lang w:eastAsia="lv-LV"/>
        </w:rPr>
        <w:t> </w:t>
      </w:r>
      <w:r w:rsidRPr="00EE1E26">
        <w:rPr>
          <w:color w:val="000000"/>
          <w:lang w:eastAsia="lv-LV"/>
        </w:rPr>
        <w:t>jūnija spriedumu prasība apmierināta</w:t>
      </w:r>
      <w:r>
        <w:rPr>
          <w:color w:val="000000"/>
          <w:lang w:eastAsia="lv-LV"/>
        </w:rPr>
        <w:t xml:space="preserve">, </w:t>
      </w:r>
      <w:r w:rsidRPr="00EE1E26">
        <w:rPr>
          <w:color w:val="000000"/>
          <w:lang w:eastAsia="lv-LV"/>
        </w:rPr>
        <w:t>izbei</w:t>
      </w:r>
      <w:r>
        <w:rPr>
          <w:color w:val="000000"/>
          <w:lang w:eastAsia="lv-LV"/>
        </w:rPr>
        <w:t>dzot</w:t>
      </w:r>
      <w:r w:rsidRPr="00EE1E26">
        <w:rPr>
          <w:color w:val="000000"/>
          <w:lang w:eastAsia="lv-LV"/>
        </w:rPr>
        <w:t xml:space="preserve"> kopīpašumu</w:t>
      </w:r>
      <w:r>
        <w:rPr>
          <w:color w:val="000000"/>
          <w:lang w:eastAsia="lv-LV"/>
        </w:rPr>
        <w:t xml:space="preserve"> un pārdodot </w:t>
      </w:r>
      <w:r w:rsidR="00341699">
        <w:rPr>
          <w:color w:val="000000"/>
          <w:lang w:eastAsia="lv-LV"/>
        </w:rPr>
        <w:t xml:space="preserve">nekustamo īpašumu </w:t>
      </w:r>
      <w:r w:rsidRPr="00EE1E26">
        <w:rPr>
          <w:color w:val="000000"/>
          <w:lang w:eastAsia="lv-LV"/>
        </w:rPr>
        <w:t>izsolē.</w:t>
      </w:r>
    </w:p>
    <w:p w14:paraId="755F41B4" w14:textId="77777777" w:rsidR="00EE1E26" w:rsidRDefault="00EE1E26" w:rsidP="00660BE8">
      <w:pPr>
        <w:spacing w:line="276" w:lineRule="auto"/>
        <w:ind w:firstLine="709"/>
        <w:jc w:val="both"/>
        <w:rPr>
          <w:color w:val="000000"/>
          <w:lang w:eastAsia="lv-LV"/>
        </w:rPr>
      </w:pPr>
    </w:p>
    <w:p w14:paraId="0D1D319B" w14:textId="1D4925CF" w:rsidR="00206E45" w:rsidRPr="00206E45" w:rsidRDefault="00EE1E26" w:rsidP="00660BE8">
      <w:pPr>
        <w:spacing w:line="276" w:lineRule="auto"/>
        <w:ind w:firstLine="709"/>
        <w:jc w:val="both"/>
        <w:rPr>
          <w:lang w:eastAsia="lv-LV"/>
        </w:rPr>
      </w:pPr>
      <w:r>
        <w:rPr>
          <w:color w:val="000000"/>
          <w:lang w:eastAsia="lv-LV"/>
        </w:rPr>
        <w:t>[5]</w:t>
      </w:r>
      <w:r w:rsidR="004C0D39">
        <w:rPr>
          <w:color w:val="000000"/>
          <w:lang w:eastAsia="lv-LV"/>
        </w:rPr>
        <w:t> </w:t>
      </w:r>
      <w:r w:rsidR="00A62D4C" w:rsidRPr="001C4652">
        <w:rPr>
          <w:lang w:eastAsia="lv-LV"/>
        </w:rPr>
        <w:t xml:space="preserve">Izskatījusi </w:t>
      </w:r>
      <w:r w:rsidR="00A62D4C">
        <w:rPr>
          <w:lang w:eastAsia="lv-LV"/>
        </w:rPr>
        <w:t xml:space="preserve">atbildētājas </w:t>
      </w:r>
      <w:r w:rsidR="00A62D4C" w:rsidRPr="001C4652">
        <w:rPr>
          <w:lang w:eastAsia="lv-LV"/>
        </w:rPr>
        <w:t>apelācijas sūdzību,</w:t>
      </w:r>
      <w:r w:rsidR="00A62D4C">
        <w:rPr>
          <w:lang w:eastAsia="lv-LV"/>
        </w:rPr>
        <w:t xml:space="preserve"> </w:t>
      </w:r>
      <w:r w:rsidR="00206E45">
        <w:rPr>
          <w:lang w:eastAsia="lv-LV"/>
        </w:rPr>
        <w:t>Kurzemes</w:t>
      </w:r>
      <w:r w:rsidR="00A62D4C">
        <w:rPr>
          <w:lang w:eastAsia="lv-LV"/>
        </w:rPr>
        <w:t xml:space="preserve"> apgabaltiesa ar </w:t>
      </w:r>
      <w:r w:rsidR="00206E45" w:rsidRPr="00206E45">
        <w:rPr>
          <w:lang w:eastAsia="lv-LV"/>
        </w:rPr>
        <w:t>2023.</w:t>
      </w:r>
      <w:r w:rsidR="00206E45">
        <w:rPr>
          <w:lang w:eastAsia="lv-LV"/>
        </w:rPr>
        <w:t> </w:t>
      </w:r>
      <w:r w:rsidR="00206E45" w:rsidRPr="00206E45">
        <w:rPr>
          <w:lang w:eastAsia="lv-LV"/>
        </w:rPr>
        <w:t>gada 29.</w:t>
      </w:r>
      <w:r w:rsidR="00206E45">
        <w:rPr>
          <w:lang w:eastAsia="lv-LV"/>
        </w:rPr>
        <w:t> </w:t>
      </w:r>
      <w:r w:rsidR="00206E45" w:rsidRPr="00206E45">
        <w:rPr>
          <w:lang w:eastAsia="lv-LV"/>
        </w:rPr>
        <w:t>decembr</w:t>
      </w:r>
      <w:r w:rsidR="00206E45">
        <w:rPr>
          <w:lang w:eastAsia="lv-LV"/>
        </w:rPr>
        <w:t xml:space="preserve">a </w:t>
      </w:r>
      <w:r w:rsidR="00A62D4C">
        <w:rPr>
          <w:lang w:eastAsia="lv-LV"/>
        </w:rPr>
        <w:t>spriedumu prasību apmierinājusi</w:t>
      </w:r>
      <w:r w:rsidR="00206E45">
        <w:rPr>
          <w:lang w:eastAsia="lv-LV"/>
        </w:rPr>
        <w:t xml:space="preserve">, </w:t>
      </w:r>
      <w:r w:rsidR="00341699">
        <w:rPr>
          <w:lang w:eastAsia="lv-LV"/>
        </w:rPr>
        <w:t xml:space="preserve">nospriežot </w:t>
      </w:r>
      <w:r w:rsidR="00206E45">
        <w:rPr>
          <w:lang w:eastAsia="lv-LV"/>
        </w:rPr>
        <w:t>izbei</w:t>
      </w:r>
      <w:r w:rsidR="00341699">
        <w:rPr>
          <w:lang w:eastAsia="lv-LV"/>
        </w:rPr>
        <w:t xml:space="preserve">gt kopīpašumu, atzīt atbildētājas </w:t>
      </w:r>
      <w:r w:rsidR="00206E45" w:rsidRPr="00206E45">
        <w:rPr>
          <w:lang w:eastAsia="lv-LV"/>
        </w:rPr>
        <w:t>īpašuma tiesības uz</w:t>
      </w:r>
      <w:r w:rsidR="00206E45">
        <w:rPr>
          <w:lang w:eastAsia="lv-LV"/>
        </w:rPr>
        <w:t xml:space="preserve"> prasītājam</w:t>
      </w:r>
      <w:r w:rsidR="00206E45" w:rsidRPr="00206E45">
        <w:rPr>
          <w:lang w:eastAsia="lv-LV"/>
        </w:rPr>
        <w:t xml:space="preserve"> piederošo </w:t>
      </w:r>
      <w:r w:rsidR="00341699">
        <w:rPr>
          <w:lang w:eastAsia="lv-LV"/>
        </w:rPr>
        <w:t xml:space="preserve">1/2 </w:t>
      </w:r>
      <w:r w:rsidR="00206E45" w:rsidRPr="00206E45">
        <w:rPr>
          <w:lang w:eastAsia="lv-LV"/>
        </w:rPr>
        <w:t>domājamo</w:t>
      </w:r>
      <w:r w:rsidR="00206E45">
        <w:rPr>
          <w:lang w:eastAsia="lv-LV"/>
        </w:rPr>
        <w:t xml:space="preserve"> </w:t>
      </w:r>
      <w:r w:rsidR="00206E45" w:rsidRPr="00206E45">
        <w:rPr>
          <w:lang w:eastAsia="lv-LV"/>
        </w:rPr>
        <w:t>daļu no nekustamā īpašuma</w:t>
      </w:r>
      <w:r w:rsidR="00341699">
        <w:rPr>
          <w:lang w:eastAsia="lv-LV"/>
        </w:rPr>
        <w:t xml:space="preserve"> un piedzīt no atbildētājas </w:t>
      </w:r>
      <w:r w:rsidR="00206E45">
        <w:rPr>
          <w:lang w:eastAsia="lv-LV"/>
        </w:rPr>
        <w:t xml:space="preserve">par labu prasītājam </w:t>
      </w:r>
      <w:r w:rsidR="00206E45" w:rsidRPr="00206E45">
        <w:rPr>
          <w:lang w:eastAsia="lv-LV"/>
        </w:rPr>
        <w:t>kompensācij</w:t>
      </w:r>
      <w:r w:rsidR="00341699">
        <w:rPr>
          <w:lang w:eastAsia="lv-LV"/>
        </w:rPr>
        <w:t>u</w:t>
      </w:r>
      <w:r w:rsidR="00206E45" w:rsidRPr="00206E45">
        <w:rPr>
          <w:lang w:eastAsia="lv-LV"/>
        </w:rPr>
        <w:t xml:space="preserve"> 69</w:t>
      </w:r>
      <w:r w:rsidR="004C0D39">
        <w:rPr>
          <w:lang w:eastAsia="lv-LV"/>
        </w:rPr>
        <w:t> </w:t>
      </w:r>
      <w:r w:rsidR="00206E45" w:rsidRPr="00206E45">
        <w:rPr>
          <w:lang w:eastAsia="lv-LV"/>
        </w:rPr>
        <w:t>000</w:t>
      </w:r>
      <w:r w:rsidR="004C0D39">
        <w:rPr>
          <w:lang w:eastAsia="lv-LV"/>
        </w:rPr>
        <w:t> </w:t>
      </w:r>
      <w:r w:rsidR="00206E45" w:rsidRPr="00206E45">
        <w:rPr>
          <w:lang w:eastAsia="lv-LV"/>
        </w:rPr>
        <w:t>EUR</w:t>
      </w:r>
      <w:r w:rsidR="00206E45">
        <w:rPr>
          <w:lang w:eastAsia="lv-LV"/>
        </w:rPr>
        <w:t>.</w:t>
      </w:r>
    </w:p>
    <w:p w14:paraId="36229706" w14:textId="77777777" w:rsidR="00EF6A7B" w:rsidRDefault="00A62D4C" w:rsidP="00660BE8">
      <w:pPr>
        <w:spacing w:line="276" w:lineRule="auto"/>
        <w:ind w:firstLine="709"/>
        <w:jc w:val="both"/>
        <w:rPr>
          <w:lang w:eastAsia="lv-LV"/>
        </w:rPr>
      </w:pPr>
      <w:r>
        <w:rPr>
          <w:lang w:eastAsia="lv-LV"/>
        </w:rPr>
        <w:t>Spriedums pamatots ar šādiem motīviem.</w:t>
      </w:r>
    </w:p>
    <w:p w14:paraId="36AB8D9F" w14:textId="65C2E7B6" w:rsidR="009F1B1F" w:rsidRDefault="00436A57" w:rsidP="00660BE8">
      <w:pPr>
        <w:spacing w:line="276" w:lineRule="auto"/>
        <w:ind w:firstLine="709"/>
        <w:jc w:val="both"/>
        <w:rPr>
          <w:lang w:eastAsia="lv-LV"/>
        </w:rPr>
      </w:pPr>
      <w:r>
        <w:rPr>
          <w:lang w:eastAsia="lv-LV"/>
        </w:rPr>
        <w:t>[5.1]</w:t>
      </w:r>
      <w:r w:rsidR="00341699">
        <w:rPr>
          <w:lang w:eastAsia="lv-LV"/>
        </w:rPr>
        <w:t> </w:t>
      </w:r>
      <w:r w:rsidR="009F1B1F">
        <w:rPr>
          <w:lang w:eastAsia="lv-LV"/>
        </w:rPr>
        <w:t>Nekustamā īpašuma pārdošana izsolē ir nesamērīgs un neatbilstošs pušu leģitīmo interešu izvērtējuma ceļā izdarāmajām atziņām.</w:t>
      </w:r>
    </w:p>
    <w:p w14:paraId="53ED2241" w14:textId="52938C4A" w:rsidR="009F1B1F" w:rsidRDefault="009F1B1F" w:rsidP="00660BE8">
      <w:pPr>
        <w:spacing w:line="276" w:lineRule="auto"/>
        <w:ind w:firstLine="709"/>
        <w:jc w:val="both"/>
        <w:rPr>
          <w:lang w:eastAsia="lv-LV"/>
        </w:rPr>
      </w:pPr>
      <w:r>
        <w:rPr>
          <w:lang w:eastAsia="lv-LV"/>
        </w:rPr>
        <w:t>Nav</w:t>
      </w:r>
      <w:r w:rsidRPr="009F1B1F">
        <w:rPr>
          <w:lang w:eastAsia="lv-LV"/>
        </w:rPr>
        <w:t xml:space="preserve"> strīd</w:t>
      </w:r>
      <w:r>
        <w:rPr>
          <w:lang w:eastAsia="lv-LV"/>
        </w:rPr>
        <w:t>a</w:t>
      </w:r>
      <w:r w:rsidRPr="009F1B1F">
        <w:rPr>
          <w:lang w:eastAsia="lv-LV"/>
        </w:rPr>
        <w:t>, ka pusēm ir trīs kopīgi bērni: divi</w:t>
      </w:r>
      <w:r>
        <w:rPr>
          <w:lang w:eastAsia="lv-LV"/>
        </w:rPr>
        <w:t xml:space="preserve"> </w:t>
      </w:r>
      <w:r w:rsidRPr="009F1B1F">
        <w:rPr>
          <w:lang w:eastAsia="lv-LV"/>
        </w:rPr>
        <w:t>nepilngadīgi un viens pilngadīgs.</w:t>
      </w:r>
    </w:p>
    <w:p w14:paraId="32DD4200" w14:textId="61AD0247" w:rsidR="005C395C" w:rsidRPr="005C395C" w:rsidRDefault="009F1B1F" w:rsidP="00660BE8">
      <w:pPr>
        <w:spacing w:line="276" w:lineRule="auto"/>
        <w:ind w:firstLine="709"/>
        <w:jc w:val="both"/>
        <w:rPr>
          <w:lang w:eastAsia="lv-LV"/>
        </w:rPr>
      </w:pPr>
      <w:r w:rsidRPr="009F1B1F">
        <w:rPr>
          <w:lang w:eastAsia="lv-LV"/>
        </w:rPr>
        <w:t xml:space="preserve">Ar </w:t>
      </w:r>
      <w:r w:rsidR="00EF0F2C">
        <w:rPr>
          <w:lang w:eastAsia="lv-LV"/>
        </w:rPr>
        <w:t>[..]</w:t>
      </w:r>
      <w:r w:rsidRPr="009F1B1F">
        <w:rPr>
          <w:lang w:eastAsia="lv-LV"/>
        </w:rPr>
        <w:t xml:space="preserve"> rajona tiesas 2021.</w:t>
      </w:r>
      <w:r w:rsidR="004C0D39">
        <w:rPr>
          <w:lang w:eastAsia="lv-LV"/>
        </w:rPr>
        <w:t> </w:t>
      </w:r>
      <w:r w:rsidRPr="009F1B1F">
        <w:rPr>
          <w:lang w:eastAsia="lv-LV"/>
        </w:rPr>
        <w:t xml:space="preserve">gada </w:t>
      </w:r>
      <w:r w:rsidR="00EF0F2C">
        <w:rPr>
          <w:lang w:eastAsia="lv-LV"/>
        </w:rPr>
        <w:t>[..]</w:t>
      </w:r>
      <w:r w:rsidRPr="009F1B1F">
        <w:rPr>
          <w:lang w:eastAsia="lv-LV"/>
        </w:rPr>
        <w:t xml:space="preserve"> spriedumu</w:t>
      </w:r>
      <w:r>
        <w:rPr>
          <w:lang w:eastAsia="lv-LV"/>
        </w:rPr>
        <w:t xml:space="preserve"> </w:t>
      </w:r>
      <w:r w:rsidRPr="009F1B1F">
        <w:rPr>
          <w:lang w:eastAsia="lv-LV"/>
        </w:rPr>
        <w:t>civillietā Nr.</w:t>
      </w:r>
      <w:r w:rsidR="0022352F">
        <w:rPr>
          <w:lang w:eastAsia="lv-LV"/>
        </w:rPr>
        <w:t> </w:t>
      </w:r>
      <w:r w:rsidR="00EF0F2C">
        <w:rPr>
          <w:lang w:eastAsia="lv-LV"/>
        </w:rPr>
        <w:t>[..]</w:t>
      </w:r>
      <w:r w:rsidRPr="009F1B1F">
        <w:rPr>
          <w:lang w:eastAsia="lv-LV"/>
        </w:rPr>
        <w:t xml:space="preserve"> šķirta pušu laulība.</w:t>
      </w:r>
      <w:r w:rsidR="005C395C">
        <w:rPr>
          <w:lang w:eastAsia="lv-LV"/>
        </w:rPr>
        <w:t xml:space="preserve"> </w:t>
      </w:r>
      <w:r w:rsidR="005C395C" w:rsidRPr="005C395C">
        <w:rPr>
          <w:lang w:eastAsia="lv-LV"/>
        </w:rPr>
        <w:t xml:space="preserve">Tiesa nodibinājusi </w:t>
      </w:r>
      <w:r w:rsidR="00EF0F2C">
        <w:rPr>
          <w:lang w:eastAsia="lv-LV"/>
        </w:rPr>
        <w:t xml:space="preserve">[pers. A] </w:t>
      </w:r>
      <w:r w:rsidR="005C395C" w:rsidRPr="005C395C">
        <w:rPr>
          <w:lang w:eastAsia="lv-LV"/>
        </w:rPr>
        <w:t>viena vecāka</w:t>
      </w:r>
      <w:r w:rsidR="005C395C">
        <w:rPr>
          <w:lang w:eastAsia="lv-LV"/>
        </w:rPr>
        <w:t xml:space="preserve"> </w:t>
      </w:r>
      <w:r w:rsidR="005C395C" w:rsidRPr="005C395C">
        <w:rPr>
          <w:lang w:eastAsia="lv-LV"/>
        </w:rPr>
        <w:t xml:space="preserve">atsevišķo aizgādību pār diviem pušu nepilngadīgajiem bērniem un no </w:t>
      </w:r>
      <w:r w:rsidR="00F7529B">
        <w:rPr>
          <w:lang w:eastAsia="lv-LV"/>
        </w:rPr>
        <w:t xml:space="preserve">[pers. B] </w:t>
      </w:r>
      <w:r w:rsidR="00341699">
        <w:rPr>
          <w:lang w:eastAsia="lv-LV"/>
        </w:rPr>
        <w:t xml:space="preserve">piedzinusi </w:t>
      </w:r>
      <w:r w:rsidR="005C395C" w:rsidRPr="005C395C">
        <w:rPr>
          <w:lang w:eastAsia="lv-LV"/>
        </w:rPr>
        <w:t>uzturlīdzekļ</w:t>
      </w:r>
      <w:r w:rsidR="00341699">
        <w:rPr>
          <w:lang w:eastAsia="lv-LV"/>
        </w:rPr>
        <w:t>us</w:t>
      </w:r>
      <w:r w:rsidR="005C395C" w:rsidRPr="005C395C">
        <w:rPr>
          <w:lang w:eastAsia="lv-LV"/>
        </w:rPr>
        <w:t xml:space="preserve"> katra bērna uzturam valstī noteikto minimālo uzturlīdzekļu apmērā.</w:t>
      </w:r>
    </w:p>
    <w:p w14:paraId="46F20B86" w14:textId="7A763502" w:rsidR="005C395C" w:rsidRPr="005C395C" w:rsidRDefault="005C395C" w:rsidP="00660BE8">
      <w:pPr>
        <w:spacing w:line="276" w:lineRule="auto"/>
        <w:ind w:firstLine="709"/>
        <w:jc w:val="both"/>
        <w:rPr>
          <w:lang w:eastAsia="lv-LV"/>
        </w:rPr>
      </w:pPr>
      <w:r w:rsidRPr="005C395C">
        <w:rPr>
          <w:lang w:eastAsia="lv-LV"/>
        </w:rPr>
        <w:t xml:space="preserve">Atbildētāja pēc laulības šķiršanas turpina dzīvot </w:t>
      </w:r>
      <w:r w:rsidR="000C7BA0">
        <w:rPr>
          <w:lang w:eastAsia="lv-LV"/>
        </w:rPr>
        <w:t>n</w:t>
      </w:r>
      <w:r w:rsidRPr="005C395C">
        <w:rPr>
          <w:lang w:eastAsia="lv-LV"/>
        </w:rPr>
        <w:t>ekustamajā īpašumā kopā ar bērniem, kas</w:t>
      </w:r>
      <w:r>
        <w:rPr>
          <w:lang w:eastAsia="lv-LV"/>
        </w:rPr>
        <w:t xml:space="preserve"> </w:t>
      </w:r>
      <w:r w:rsidRPr="005C395C">
        <w:rPr>
          <w:lang w:eastAsia="lv-LV"/>
        </w:rPr>
        <w:t xml:space="preserve">uz lietas izskatīšanas brīdi ir viņu vienīgā iespējamā dzīvesvieta. </w:t>
      </w:r>
    </w:p>
    <w:p w14:paraId="09684522" w14:textId="5016F2CE" w:rsidR="005C395C" w:rsidRDefault="005C395C" w:rsidP="00660BE8">
      <w:pPr>
        <w:spacing w:line="276" w:lineRule="auto"/>
        <w:ind w:firstLine="709"/>
        <w:jc w:val="both"/>
        <w:rPr>
          <w:lang w:eastAsia="lv-LV"/>
        </w:rPr>
      </w:pPr>
      <w:r w:rsidRPr="005C395C">
        <w:rPr>
          <w:lang w:eastAsia="lv-LV"/>
        </w:rPr>
        <w:t xml:space="preserve">Ar </w:t>
      </w:r>
      <w:r w:rsidR="00A12959">
        <w:rPr>
          <w:lang w:eastAsia="lv-LV"/>
        </w:rPr>
        <w:t>[..]</w:t>
      </w:r>
      <w:r w:rsidRPr="005C395C">
        <w:rPr>
          <w:lang w:eastAsia="lv-LV"/>
        </w:rPr>
        <w:t xml:space="preserve"> apgabaltiesas </w:t>
      </w:r>
      <w:r w:rsidR="00341699" w:rsidRPr="005C395C">
        <w:rPr>
          <w:lang w:eastAsia="lv-LV"/>
        </w:rPr>
        <w:t>2023.</w:t>
      </w:r>
      <w:r w:rsidR="00341699">
        <w:rPr>
          <w:lang w:eastAsia="lv-LV"/>
        </w:rPr>
        <w:t> </w:t>
      </w:r>
      <w:r w:rsidR="00341699" w:rsidRPr="005C395C">
        <w:rPr>
          <w:lang w:eastAsia="lv-LV"/>
        </w:rPr>
        <w:t xml:space="preserve">gada </w:t>
      </w:r>
      <w:r w:rsidR="00A12959">
        <w:rPr>
          <w:lang w:eastAsia="lv-LV"/>
        </w:rPr>
        <w:t>[..]</w:t>
      </w:r>
      <w:r w:rsidR="00341699" w:rsidRPr="005C395C">
        <w:rPr>
          <w:lang w:eastAsia="lv-LV"/>
        </w:rPr>
        <w:t xml:space="preserve"> </w:t>
      </w:r>
      <w:r w:rsidRPr="005C395C">
        <w:rPr>
          <w:lang w:eastAsia="lv-LV"/>
        </w:rPr>
        <w:t xml:space="preserve">spriedumu </w:t>
      </w:r>
      <w:r w:rsidR="00341699">
        <w:rPr>
          <w:lang w:eastAsia="lv-LV"/>
        </w:rPr>
        <w:t>civil</w:t>
      </w:r>
      <w:r w:rsidRPr="005C395C">
        <w:rPr>
          <w:lang w:eastAsia="lv-LV"/>
        </w:rPr>
        <w:t>lietā</w:t>
      </w:r>
      <w:r>
        <w:rPr>
          <w:lang w:eastAsia="lv-LV"/>
        </w:rPr>
        <w:t xml:space="preserve"> </w:t>
      </w:r>
      <w:r w:rsidRPr="005C395C">
        <w:rPr>
          <w:lang w:eastAsia="lv-LV"/>
        </w:rPr>
        <w:t>Nr.</w:t>
      </w:r>
      <w:r w:rsidR="00341699">
        <w:rPr>
          <w:lang w:eastAsia="lv-LV"/>
        </w:rPr>
        <w:t> </w:t>
      </w:r>
      <w:r w:rsidR="00A12959">
        <w:rPr>
          <w:lang w:eastAsia="lv-LV"/>
        </w:rPr>
        <w:t>[..]</w:t>
      </w:r>
      <w:r w:rsidRPr="005C395C">
        <w:rPr>
          <w:lang w:eastAsia="lv-LV"/>
        </w:rPr>
        <w:t xml:space="preserve"> uzturlīdzekļu apmērs abu nepilngadīgo bērnu uzturam ticis palielināts.</w:t>
      </w:r>
    </w:p>
    <w:p w14:paraId="42C46DD4" w14:textId="43D0931B" w:rsidR="005C395C" w:rsidRPr="005C395C" w:rsidRDefault="005C395C" w:rsidP="00660BE8">
      <w:pPr>
        <w:spacing w:line="276" w:lineRule="auto"/>
        <w:ind w:firstLine="709"/>
        <w:jc w:val="both"/>
        <w:rPr>
          <w:lang w:eastAsia="lv-LV"/>
        </w:rPr>
      </w:pPr>
      <w:r w:rsidRPr="005C395C">
        <w:rPr>
          <w:lang w:eastAsia="lv-LV"/>
        </w:rPr>
        <w:t xml:space="preserve">Ar </w:t>
      </w:r>
      <w:r w:rsidR="00EF0F2C">
        <w:rPr>
          <w:lang w:eastAsia="lv-LV"/>
        </w:rPr>
        <w:t>[..]</w:t>
      </w:r>
      <w:r w:rsidRPr="005C395C">
        <w:rPr>
          <w:lang w:eastAsia="lv-LV"/>
        </w:rPr>
        <w:t xml:space="preserve"> rajona tiesas 2023.</w:t>
      </w:r>
      <w:r w:rsidR="004C0D39">
        <w:rPr>
          <w:lang w:eastAsia="lv-LV"/>
        </w:rPr>
        <w:t> </w:t>
      </w:r>
      <w:r w:rsidRPr="005C395C">
        <w:rPr>
          <w:lang w:eastAsia="lv-LV"/>
        </w:rPr>
        <w:t xml:space="preserve">gada </w:t>
      </w:r>
      <w:r w:rsidR="00EF0F2C">
        <w:rPr>
          <w:lang w:eastAsia="lv-LV"/>
        </w:rPr>
        <w:t>[..]</w:t>
      </w:r>
      <w:r>
        <w:rPr>
          <w:lang w:eastAsia="lv-LV"/>
        </w:rPr>
        <w:t xml:space="preserve"> </w:t>
      </w:r>
      <w:r w:rsidRPr="005C395C">
        <w:rPr>
          <w:lang w:eastAsia="lv-LV"/>
        </w:rPr>
        <w:t>spriedumu civillietā Nr.</w:t>
      </w:r>
      <w:r w:rsidR="0022352F">
        <w:rPr>
          <w:lang w:eastAsia="lv-LV"/>
        </w:rPr>
        <w:t> </w:t>
      </w:r>
      <w:r w:rsidR="00EF0F2C">
        <w:rPr>
          <w:lang w:eastAsia="lv-LV"/>
        </w:rPr>
        <w:t>[..]</w:t>
      </w:r>
      <w:r w:rsidRPr="005C395C">
        <w:rPr>
          <w:lang w:eastAsia="lv-LV"/>
        </w:rPr>
        <w:t xml:space="preserve"> pušu kopīgajam pilngadīgajam bērnam </w:t>
      </w:r>
      <w:r w:rsidR="00EF0F2C">
        <w:rPr>
          <w:lang w:eastAsia="lv-LV"/>
        </w:rPr>
        <w:t>[pers. C]</w:t>
      </w:r>
      <w:r>
        <w:rPr>
          <w:lang w:eastAsia="lv-LV"/>
        </w:rPr>
        <w:t xml:space="preserve"> </w:t>
      </w:r>
      <w:r w:rsidRPr="005C395C">
        <w:rPr>
          <w:lang w:eastAsia="lv-LV"/>
        </w:rPr>
        <w:t xml:space="preserve">noteikti rīcībspējas ierobežojumi. </w:t>
      </w:r>
      <w:r w:rsidR="000C7BA0">
        <w:rPr>
          <w:lang w:eastAsia="lv-LV"/>
        </w:rPr>
        <w:t>T</w:t>
      </w:r>
      <w:r w:rsidRPr="005C395C">
        <w:rPr>
          <w:lang w:eastAsia="lv-LV"/>
        </w:rPr>
        <w:t xml:space="preserve">iesa konstatējusi, ka </w:t>
      </w:r>
      <w:r w:rsidR="00F7529B">
        <w:rPr>
          <w:lang w:eastAsia="lv-LV"/>
        </w:rPr>
        <w:lastRenderedPageBreak/>
        <w:t xml:space="preserve">[pers. C] </w:t>
      </w:r>
      <w:r w:rsidRPr="005C395C">
        <w:rPr>
          <w:lang w:eastAsia="lv-LV"/>
        </w:rPr>
        <w:t>kopš</w:t>
      </w:r>
      <w:r>
        <w:rPr>
          <w:lang w:eastAsia="lv-LV"/>
        </w:rPr>
        <w:t xml:space="preserve"> </w:t>
      </w:r>
      <w:r w:rsidRPr="005C395C">
        <w:rPr>
          <w:lang w:eastAsia="lv-LV"/>
        </w:rPr>
        <w:t>bērnības ir 1.</w:t>
      </w:r>
      <w:r w:rsidR="004C0D39">
        <w:rPr>
          <w:lang w:eastAsia="lv-LV"/>
        </w:rPr>
        <w:t> </w:t>
      </w:r>
      <w:r w:rsidRPr="005C395C">
        <w:rPr>
          <w:lang w:eastAsia="lv-LV"/>
        </w:rPr>
        <w:t xml:space="preserve">grupas invalīds, kuram slimības rezultātā ir attīstījušies ļoti smagas pakāpes </w:t>
      </w:r>
      <w:r w:rsidR="00FB7504">
        <w:rPr>
          <w:lang w:eastAsia="lv-LV"/>
        </w:rPr>
        <w:t xml:space="preserve">garīgās </w:t>
      </w:r>
      <w:r w:rsidRPr="005C395C">
        <w:rPr>
          <w:lang w:eastAsia="lv-LV"/>
        </w:rPr>
        <w:t>veselības</w:t>
      </w:r>
      <w:r>
        <w:rPr>
          <w:lang w:eastAsia="lv-LV"/>
        </w:rPr>
        <w:t xml:space="preserve"> </w:t>
      </w:r>
      <w:r w:rsidRPr="005C395C">
        <w:rPr>
          <w:lang w:eastAsia="lv-LV"/>
        </w:rPr>
        <w:t>traucējumi un smagi funkcionēšanas ierobežojumi, tādēļ viņam</w:t>
      </w:r>
      <w:r>
        <w:rPr>
          <w:lang w:eastAsia="lv-LV"/>
        </w:rPr>
        <w:t xml:space="preserve"> </w:t>
      </w:r>
      <w:r w:rsidRPr="005C395C">
        <w:rPr>
          <w:lang w:eastAsia="lv-LV"/>
        </w:rPr>
        <w:t>nepieciešama asistenta palīdzība ikdienas aktivitātēs</w:t>
      </w:r>
      <w:r w:rsidR="00FB7504">
        <w:rPr>
          <w:lang w:eastAsia="lv-LV"/>
        </w:rPr>
        <w:t>. A</w:t>
      </w:r>
      <w:r w:rsidRPr="005C395C">
        <w:rPr>
          <w:lang w:eastAsia="lv-LV"/>
        </w:rPr>
        <w:t xml:space="preserve">tbildētāja pastāvīgi rūpējas par </w:t>
      </w:r>
      <w:r w:rsidR="00A12959">
        <w:rPr>
          <w:lang w:eastAsia="lv-LV"/>
        </w:rPr>
        <w:t>[bērnu]</w:t>
      </w:r>
      <w:r w:rsidRPr="005C395C">
        <w:rPr>
          <w:lang w:eastAsia="lv-LV"/>
        </w:rPr>
        <w:t>,</w:t>
      </w:r>
      <w:r>
        <w:rPr>
          <w:lang w:eastAsia="lv-LV"/>
        </w:rPr>
        <w:t xml:space="preserve"> </w:t>
      </w:r>
      <w:r w:rsidRPr="005C395C">
        <w:rPr>
          <w:lang w:eastAsia="lv-LV"/>
        </w:rPr>
        <w:t>nodrošinot arī asistenta pakalpojumus</w:t>
      </w:r>
      <w:r w:rsidR="00FB7504">
        <w:rPr>
          <w:lang w:eastAsia="lv-LV"/>
        </w:rPr>
        <w:t>.</w:t>
      </w:r>
      <w:r w:rsidRPr="005C395C">
        <w:rPr>
          <w:lang w:eastAsia="lv-LV"/>
        </w:rPr>
        <w:t xml:space="preserve"> </w:t>
      </w:r>
      <w:r w:rsidR="00F7529B">
        <w:rPr>
          <w:lang w:eastAsia="lv-LV"/>
        </w:rPr>
        <w:t xml:space="preserve">[pers. C] </w:t>
      </w:r>
      <w:r w:rsidRPr="005C395C">
        <w:rPr>
          <w:lang w:eastAsia="lv-LV"/>
        </w:rPr>
        <w:t xml:space="preserve">dzīvesvieta ir </w:t>
      </w:r>
      <w:r>
        <w:rPr>
          <w:lang w:eastAsia="lv-LV"/>
        </w:rPr>
        <w:t>n</w:t>
      </w:r>
      <w:r w:rsidRPr="005C395C">
        <w:rPr>
          <w:lang w:eastAsia="lv-LV"/>
        </w:rPr>
        <w:t>ekustamais īpašums, viņš</w:t>
      </w:r>
      <w:r>
        <w:rPr>
          <w:lang w:eastAsia="lv-LV"/>
        </w:rPr>
        <w:t xml:space="preserve"> </w:t>
      </w:r>
      <w:r w:rsidRPr="005C395C">
        <w:rPr>
          <w:lang w:eastAsia="lv-LV"/>
        </w:rPr>
        <w:t>kopš 2021.</w:t>
      </w:r>
      <w:r w:rsidR="004C0D39">
        <w:rPr>
          <w:lang w:eastAsia="lv-LV"/>
        </w:rPr>
        <w:t> </w:t>
      </w:r>
      <w:r w:rsidRPr="005C395C">
        <w:rPr>
          <w:lang w:eastAsia="lv-LV"/>
        </w:rPr>
        <w:t xml:space="preserve">gada mācās </w:t>
      </w:r>
      <w:r w:rsidR="00A12959">
        <w:rPr>
          <w:lang w:eastAsia="lv-LV"/>
        </w:rPr>
        <w:t>[nosaukums]</w:t>
      </w:r>
      <w:r w:rsidRPr="005C395C">
        <w:rPr>
          <w:lang w:eastAsia="lv-LV"/>
        </w:rPr>
        <w:t xml:space="preserve"> </w:t>
      </w:r>
      <w:r w:rsidR="0045117E">
        <w:rPr>
          <w:lang w:eastAsia="lv-LV"/>
        </w:rPr>
        <w:t>[..] </w:t>
      </w:r>
      <w:r w:rsidRPr="005C395C">
        <w:rPr>
          <w:lang w:eastAsia="lv-LV"/>
        </w:rPr>
        <w:t>skolā – attīstības centrā, kas ir izglītības iestāde</w:t>
      </w:r>
      <w:r>
        <w:rPr>
          <w:lang w:eastAsia="lv-LV"/>
        </w:rPr>
        <w:t xml:space="preserve"> </w:t>
      </w:r>
      <w:r w:rsidRPr="005C395C">
        <w:rPr>
          <w:lang w:eastAsia="lv-LV"/>
        </w:rPr>
        <w:t>bērniem un jauniešiem ar neiropsihiatriskiem un garīgās veselības traucējumiem.</w:t>
      </w:r>
    </w:p>
    <w:p w14:paraId="603407B6" w14:textId="6BCF6B30" w:rsidR="005C395C" w:rsidRPr="005C395C" w:rsidRDefault="005C395C" w:rsidP="00660BE8">
      <w:pPr>
        <w:spacing w:line="276" w:lineRule="auto"/>
        <w:ind w:firstLine="709"/>
        <w:jc w:val="both"/>
        <w:rPr>
          <w:lang w:eastAsia="lv-LV"/>
        </w:rPr>
      </w:pPr>
      <w:r w:rsidRPr="005C395C">
        <w:rPr>
          <w:lang w:eastAsia="lv-LV"/>
        </w:rPr>
        <w:t>Prasītājs uzturlīdzekļus savam pilngadīgajam bērnam nemaksā, tādēļ tik</w:t>
      </w:r>
      <w:r w:rsidR="004C0D39">
        <w:rPr>
          <w:lang w:eastAsia="lv-LV"/>
        </w:rPr>
        <w:t>a</w:t>
      </w:r>
      <w:r w:rsidRPr="005C395C">
        <w:rPr>
          <w:lang w:eastAsia="lv-LV"/>
        </w:rPr>
        <w:t xml:space="preserve"> celta prasība par</w:t>
      </w:r>
      <w:r>
        <w:rPr>
          <w:lang w:eastAsia="lv-LV"/>
        </w:rPr>
        <w:t xml:space="preserve"> </w:t>
      </w:r>
      <w:r w:rsidRPr="005C395C">
        <w:rPr>
          <w:lang w:eastAsia="lv-LV"/>
        </w:rPr>
        <w:t>uzturlīdzekļu piedziņu (</w:t>
      </w:r>
      <w:r w:rsidR="001F2B42">
        <w:rPr>
          <w:lang w:eastAsia="lv-LV"/>
        </w:rPr>
        <w:t>civil</w:t>
      </w:r>
      <w:r w:rsidRPr="005C395C">
        <w:rPr>
          <w:lang w:eastAsia="lv-LV"/>
        </w:rPr>
        <w:t>lieta Nr.</w:t>
      </w:r>
      <w:r w:rsidR="001F2B42">
        <w:rPr>
          <w:lang w:eastAsia="lv-LV"/>
        </w:rPr>
        <w:t> </w:t>
      </w:r>
      <w:r w:rsidRPr="005C395C">
        <w:rPr>
          <w:lang w:eastAsia="lv-LV"/>
        </w:rPr>
        <w:t>C69308323).</w:t>
      </w:r>
    </w:p>
    <w:p w14:paraId="01A56E1C" w14:textId="77DE48EC" w:rsidR="005C395C" w:rsidRDefault="00C71F22" w:rsidP="00660BE8">
      <w:pPr>
        <w:spacing w:line="276" w:lineRule="auto"/>
        <w:ind w:firstLine="709"/>
        <w:jc w:val="both"/>
        <w:rPr>
          <w:lang w:eastAsia="lv-LV"/>
        </w:rPr>
      </w:pPr>
      <w:r>
        <w:rPr>
          <w:lang w:eastAsia="lv-LV"/>
        </w:rPr>
        <w:t>T</w:t>
      </w:r>
      <w:r w:rsidR="005C395C" w:rsidRPr="005C395C">
        <w:rPr>
          <w:lang w:eastAsia="lv-LV"/>
        </w:rPr>
        <w:t>iesai, izšķirot strīdu, kas neapšaubāmi skar arī abu pušu kopīgo bērnu</w:t>
      </w:r>
      <w:r w:rsidR="005C395C">
        <w:rPr>
          <w:lang w:eastAsia="lv-LV"/>
        </w:rPr>
        <w:t xml:space="preserve"> </w:t>
      </w:r>
      <w:r w:rsidR="005C395C" w:rsidRPr="005C395C">
        <w:rPr>
          <w:lang w:eastAsia="lv-LV"/>
        </w:rPr>
        <w:t>intereses, ir jāapsver un jāvērtē iespēj</w:t>
      </w:r>
      <w:r w:rsidR="00FB7504">
        <w:rPr>
          <w:lang w:eastAsia="lv-LV"/>
        </w:rPr>
        <w:t>a</w:t>
      </w:r>
      <w:r w:rsidR="005C395C" w:rsidRPr="005C395C">
        <w:rPr>
          <w:lang w:eastAsia="lv-LV"/>
        </w:rPr>
        <w:t xml:space="preserve"> atstāt </w:t>
      </w:r>
      <w:r w:rsidR="000C7BA0">
        <w:rPr>
          <w:lang w:eastAsia="lv-LV"/>
        </w:rPr>
        <w:t>n</w:t>
      </w:r>
      <w:r w:rsidR="005C395C" w:rsidRPr="005C395C">
        <w:rPr>
          <w:lang w:eastAsia="lv-LV"/>
        </w:rPr>
        <w:t>ekustamo īpašumu atbildētājai, kurai jau pieder puse</w:t>
      </w:r>
      <w:r w:rsidR="005C395C">
        <w:rPr>
          <w:lang w:eastAsia="lv-LV"/>
        </w:rPr>
        <w:t xml:space="preserve"> </w:t>
      </w:r>
      <w:r w:rsidR="005C395C" w:rsidRPr="005C395C">
        <w:rPr>
          <w:lang w:eastAsia="lv-LV"/>
        </w:rPr>
        <w:t xml:space="preserve">no tā un kura, iegūstot savā īpašumā arī šķirtā laulātā </w:t>
      </w:r>
      <w:r w:rsidR="001F2B42">
        <w:rPr>
          <w:lang w:eastAsia="lv-LV"/>
        </w:rPr>
        <w:t xml:space="preserve">domājamo </w:t>
      </w:r>
      <w:r w:rsidR="005C395C" w:rsidRPr="005C395C">
        <w:rPr>
          <w:lang w:eastAsia="lv-LV"/>
        </w:rPr>
        <w:t>daļu, varētu turpināt nodrošināt</w:t>
      </w:r>
      <w:r w:rsidR="005C395C">
        <w:rPr>
          <w:lang w:eastAsia="lv-LV"/>
        </w:rPr>
        <w:t xml:space="preserve"> </w:t>
      </w:r>
      <w:r w:rsidR="005C395C" w:rsidRPr="005C395C">
        <w:rPr>
          <w:lang w:eastAsia="lv-LV"/>
        </w:rPr>
        <w:t>bērniem ierasto dzīvesvietu, kas iegādāta un iekārtota tieši šīs ģimenes vajadzībām.</w:t>
      </w:r>
    </w:p>
    <w:p w14:paraId="0350BCB0" w14:textId="017ADC57" w:rsidR="005C395C" w:rsidRDefault="005C395C" w:rsidP="00660BE8">
      <w:pPr>
        <w:spacing w:line="276" w:lineRule="auto"/>
        <w:ind w:firstLine="709"/>
        <w:jc w:val="both"/>
        <w:rPr>
          <w:lang w:eastAsia="lv-LV"/>
        </w:rPr>
      </w:pPr>
      <w:r>
        <w:rPr>
          <w:lang w:eastAsia="lv-LV"/>
        </w:rPr>
        <w:t>N</w:t>
      </w:r>
      <w:r w:rsidRPr="005C395C">
        <w:rPr>
          <w:lang w:eastAsia="lv-LV"/>
        </w:rPr>
        <w:t>ekustamā īpašuma pārdošana izsolē nesamērīgi aizskar</w:t>
      </w:r>
      <w:r>
        <w:rPr>
          <w:lang w:eastAsia="lv-LV"/>
        </w:rPr>
        <w:t xml:space="preserve"> </w:t>
      </w:r>
      <w:r w:rsidR="00F7529B">
        <w:rPr>
          <w:lang w:eastAsia="lv-LV"/>
        </w:rPr>
        <w:t xml:space="preserve">[pers. A] </w:t>
      </w:r>
      <w:r w:rsidRPr="005C395C">
        <w:rPr>
          <w:lang w:eastAsia="lv-LV"/>
        </w:rPr>
        <w:t xml:space="preserve">kā </w:t>
      </w:r>
      <w:r w:rsidR="00B01DED">
        <w:rPr>
          <w:lang w:eastAsia="lv-LV"/>
        </w:rPr>
        <w:t>cilvēka ar īpašām vajadzībām</w:t>
      </w:r>
      <w:r w:rsidRPr="005C395C">
        <w:rPr>
          <w:lang w:eastAsia="lv-LV"/>
        </w:rPr>
        <w:t xml:space="preserve"> tiesības dzīvot drošā un</w:t>
      </w:r>
      <w:r>
        <w:rPr>
          <w:lang w:eastAsia="lv-LV"/>
        </w:rPr>
        <w:t xml:space="preserve"> </w:t>
      </w:r>
      <w:r w:rsidRPr="005C395C">
        <w:rPr>
          <w:lang w:eastAsia="lv-LV"/>
        </w:rPr>
        <w:t>ierastā vidē</w:t>
      </w:r>
      <w:r w:rsidR="001F2B42">
        <w:rPr>
          <w:lang w:eastAsia="lv-LV"/>
        </w:rPr>
        <w:t>,</w:t>
      </w:r>
      <w:r w:rsidRPr="005C395C">
        <w:rPr>
          <w:lang w:eastAsia="lv-LV"/>
        </w:rPr>
        <w:t xml:space="preserve"> un šīs viņa tiesības izskatāmajā lietā ir jārespektē, jo puses ir </w:t>
      </w:r>
      <w:r w:rsidR="00F7529B">
        <w:rPr>
          <w:lang w:eastAsia="lv-LV"/>
        </w:rPr>
        <w:t xml:space="preserve">[pers. C] </w:t>
      </w:r>
      <w:r w:rsidRPr="005C395C">
        <w:rPr>
          <w:lang w:eastAsia="lv-LV"/>
        </w:rPr>
        <w:t>vecāki, turklāt</w:t>
      </w:r>
      <w:r>
        <w:rPr>
          <w:lang w:eastAsia="lv-LV"/>
        </w:rPr>
        <w:t xml:space="preserve"> </w:t>
      </w:r>
      <w:r w:rsidRPr="005C395C">
        <w:rPr>
          <w:lang w:eastAsia="lv-LV"/>
        </w:rPr>
        <w:t>atbildētāja ir viņa aizgādne.</w:t>
      </w:r>
    </w:p>
    <w:p w14:paraId="649B5532" w14:textId="310EFB8F" w:rsidR="00436A57" w:rsidRPr="00436A57" w:rsidRDefault="00436A57" w:rsidP="00660BE8">
      <w:pPr>
        <w:spacing w:line="276" w:lineRule="auto"/>
        <w:ind w:firstLine="709"/>
        <w:jc w:val="both"/>
        <w:rPr>
          <w:lang w:eastAsia="lv-LV"/>
        </w:rPr>
      </w:pPr>
      <w:r>
        <w:rPr>
          <w:lang w:eastAsia="lv-LV"/>
        </w:rPr>
        <w:t>[5.2]</w:t>
      </w:r>
      <w:r w:rsidR="00B01DED">
        <w:rPr>
          <w:lang w:eastAsia="lv-LV"/>
        </w:rPr>
        <w:t> T</w:t>
      </w:r>
      <w:r w:rsidRPr="00436A57">
        <w:rPr>
          <w:lang w:eastAsia="lv-LV"/>
        </w:rPr>
        <w:t>iesai, lemjot par kopīg</w:t>
      </w:r>
      <w:r w:rsidR="001F2B42">
        <w:rPr>
          <w:lang w:eastAsia="lv-LV"/>
        </w:rPr>
        <w:t>ā</w:t>
      </w:r>
      <w:r w:rsidRPr="00436A57">
        <w:rPr>
          <w:lang w:eastAsia="lv-LV"/>
        </w:rPr>
        <w:t xml:space="preserve">s mantas </w:t>
      </w:r>
      <w:r w:rsidR="00EA0572">
        <w:rPr>
          <w:lang w:eastAsia="lv-LV"/>
        </w:rPr>
        <w:t>dalīšanu</w:t>
      </w:r>
      <w:r w:rsidRPr="00436A57">
        <w:rPr>
          <w:lang w:eastAsia="lv-LV"/>
        </w:rPr>
        <w:t>, izbeidzot kopīpašuma</w:t>
      </w:r>
      <w:r>
        <w:rPr>
          <w:lang w:eastAsia="lv-LV"/>
        </w:rPr>
        <w:t xml:space="preserve"> </w:t>
      </w:r>
      <w:r w:rsidRPr="00436A57">
        <w:rPr>
          <w:lang w:eastAsia="lv-LV"/>
        </w:rPr>
        <w:t>tiesiskās attiecības starp šķirtiem laulātiem, jāvadās pēc Civillikuma 5.</w:t>
      </w:r>
      <w:r w:rsidR="00B01DED">
        <w:rPr>
          <w:lang w:eastAsia="lv-LV"/>
        </w:rPr>
        <w:t> </w:t>
      </w:r>
      <w:r w:rsidRPr="00436A57">
        <w:rPr>
          <w:lang w:eastAsia="lv-LV"/>
        </w:rPr>
        <w:t>panta</w:t>
      </w:r>
      <w:r w:rsidR="00B01DED">
        <w:rPr>
          <w:lang w:eastAsia="lv-LV"/>
        </w:rPr>
        <w:t xml:space="preserve"> priekšrakstiem</w:t>
      </w:r>
      <w:r w:rsidRPr="00436A57">
        <w:rPr>
          <w:lang w:eastAsia="lv-LV"/>
        </w:rPr>
        <w:t>, t</w:t>
      </w:r>
      <w:r w:rsidR="00B01DED">
        <w:rPr>
          <w:lang w:eastAsia="lv-LV"/>
        </w:rPr>
        <w:t>āpēc</w:t>
      </w:r>
      <w:r w:rsidRPr="00436A57">
        <w:rPr>
          <w:lang w:eastAsia="lv-LV"/>
        </w:rPr>
        <w:t xml:space="preserve"> strīda taisnīga noregulējuma</w:t>
      </w:r>
      <w:r>
        <w:rPr>
          <w:lang w:eastAsia="lv-LV"/>
        </w:rPr>
        <w:t xml:space="preserve"> </w:t>
      </w:r>
      <w:r w:rsidRPr="00436A57">
        <w:rPr>
          <w:lang w:eastAsia="lv-LV"/>
        </w:rPr>
        <w:t>mērķis primāri ir nevis sekmēt viena kopīpašnieka ekonomisko interešu īstenošanu, bet gan</w:t>
      </w:r>
      <w:r>
        <w:rPr>
          <w:lang w:eastAsia="lv-LV"/>
        </w:rPr>
        <w:t xml:space="preserve"> </w:t>
      </w:r>
      <w:r w:rsidRPr="00436A57">
        <w:rPr>
          <w:lang w:eastAsia="lv-LV"/>
        </w:rPr>
        <w:t>aizsargāt abu pušu tiesības un intereses, tās pēc iespējas samērojot.</w:t>
      </w:r>
    </w:p>
    <w:p w14:paraId="284BE364" w14:textId="40133F64" w:rsidR="009236A2" w:rsidRDefault="00436A57" w:rsidP="00660BE8">
      <w:pPr>
        <w:spacing w:line="276" w:lineRule="auto"/>
        <w:ind w:firstLine="709"/>
        <w:jc w:val="both"/>
        <w:rPr>
          <w:lang w:eastAsia="lv-LV"/>
        </w:rPr>
      </w:pPr>
      <w:r w:rsidRPr="00436A57">
        <w:rPr>
          <w:lang w:eastAsia="lv-LV"/>
        </w:rPr>
        <w:t>Senāts atzinis, ka Civillikuma 1.</w:t>
      </w:r>
      <w:r w:rsidR="001F2B42">
        <w:rPr>
          <w:lang w:eastAsia="lv-LV"/>
        </w:rPr>
        <w:t> </w:t>
      </w:r>
      <w:r w:rsidRPr="00436A57">
        <w:rPr>
          <w:lang w:eastAsia="lv-LV"/>
        </w:rPr>
        <w:t>pants pieprasa, lai</w:t>
      </w:r>
      <w:r w:rsidR="001F2B42">
        <w:rPr>
          <w:lang w:eastAsia="lv-LV"/>
        </w:rPr>
        <w:t>,</w:t>
      </w:r>
      <w:r w:rsidRPr="00436A57">
        <w:rPr>
          <w:lang w:eastAsia="lv-LV"/>
        </w:rPr>
        <w:t xml:space="preserve"> katru tiesību izlietojot vai pienākumu</w:t>
      </w:r>
      <w:r>
        <w:rPr>
          <w:lang w:eastAsia="lv-LV"/>
        </w:rPr>
        <w:t xml:space="preserve"> </w:t>
      </w:r>
      <w:r w:rsidRPr="00436A57">
        <w:rPr>
          <w:lang w:eastAsia="lv-LV"/>
        </w:rPr>
        <w:t xml:space="preserve">pildot, tiesību subjekts rēķinātos ar īsto likuma mērķi, kādēļ šī tiesība ir piešķirta. </w:t>
      </w:r>
      <w:r w:rsidR="001F2B42">
        <w:rPr>
          <w:lang w:eastAsia="lv-LV"/>
        </w:rPr>
        <w:t>Tiesiski aizsargājama ir</w:t>
      </w:r>
      <w:r w:rsidRPr="00436A57">
        <w:rPr>
          <w:lang w:eastAsia="lv-LV"/>
        </w:rPr>
        <w:t xml:space="preserve"> tā interese, kas pēc likuma mērķa un konkrētās lietas apstākļiem atzīstama par svarīgāku</w:t>
      </w:r>
      <w:r>
        <w:rPr>
          <w:lang w:eastAsia="lv-LV"/>
        </w:rPr>
        <w:t xml:space="preserve"> </w:t>
      </w:r>
      <w:r w:rsidRPr="00436A57">
        <w:rPr>
          <w:lang w:eastAsia="lv-LV"/>
        </w:rPr>
        <w:t xml:space="preserve">(sk. </w:t>
      </w:r>
      <w:r w:rsidRPr="00436A57">
        <w:rPr>
          <w:i/>
          <w:iCs/>
          <w:lang w:eastAsia="lv-LV"/>
        </w:rPr>
        <w:t>Senāta 2020.</w:t>
      </w:r>
      <w:r w:rsidR="00B01DED">
        <w:rPr>
          <w:i/>
          <w:iCs/>
          <w:lang w:eastAsia="lv-LV"/>
        </w:rPr>
        <w:t> </w:t>
      </w:r>
      <w:r w:rsidRPr="00436A57">
        <w:rPr>
          <w:i/>
          <w:iCs/>
          <w:lang w:eastAsia="lv-LV"/>
        </w:rPr>
        <w:t>gada 16.</w:t>
      </w:r>
      <w:r w:rsidR="00B01DED">
        <w:rPr>
          <w:i/>
          <w:iCs/>
          <w:lang w:eastAsia="lv-LV"/>
        </w:rPr>
        <w:t> </w:t>
      </w:r>
      <w:r w:rsidRPr="00436A57">
        <w:rPr>
          <w:i/>
          <w:iCs/>
          <w:lang w:eastAsia="lv-LV"/>
        </w:rPr>
        <w:t>decembra sprieduma lietā Nr.</w:t>
      </w:r>
      <w:r w:rsidR="00B01DED">
        <w:rPr>
          <w:i/>
          <w:iCs/>
          <w:lang w:eastAsia="lv-LV"/>
        </w:rPr>
        <w:t> </w:t>
      </w:r>
      <w:r w:rsidRPr="00436A57">
        <w:rPr>
          <w:i/>
          <w:iCs/>
          <w:lang w:eastAsia="lv-LV"/>
        </w:rPr>
        <w:t>SKC-231/2020</w:t>
      </w:r>
      <w:r w:rsidR="001F2B42">
        <w:rPr>
          <w:i/>
          <w:iCs/>
          <w:lang w:eastAsia="lv-LV"/>
        </w:rPr>
        <w:t xml:space="preserve">, </w:t>
      </w:r>
      <w:hyperlink r:id="rId9" w:history="1">
        <w:r w:rsidRPr="0049274F">
          <w:rPr>
            <w:rStyle w:val="Hyperlink"/>
            <w:i/>
            <w:iCs/>
            <w:lang w:eastAsia="lv-LV"/>
          </w:rPr>
          <w:t>ECLI:LV:AT:2020:1216.C30501917.11.S</w:t>
        </w:r>
      </w:hyperlink>
      <w:r w:rsidR="001F2B42">
        <w:rPr>
          <w:i/>
          <w:iCs/>
          <w:lang w:eastAsia="lv-LV"/>
        </w:rPr>
        <w:t>,</w:t>
      </w:r>
      <w:r w:rsidRPr="00436A57">
        <w:rPr>
          <w:i/>
          <w:iCs/>
          <w:lang w:eastAsia="lv-LV"/>
        </w:rPr>
        <w:t xml:space="preserve"> 6.2.</w:t>
      </w:r>
      <w:r w:rsidR="00B01DED">
        <w:rPr>
          <w:i/>
          <w:iCs/>
          <w:lang w:eastAsia="lv-LV"/>
        </w:rPr>
        <w:t> </w:t>
      </w:r>
      <w:r w:rsidRPr="00436A57">
        <w:rPr>
          <w:i/>
          <w:iCs/>
          <w:lang w:eastAsia="lv-LV"/>
        </w:rPr>
        <w:t>punktu</w:t>
      </w:r>
      <w:r w:rsidRPr="00436A57">
        <w:rPr>
          <w:lang w:eastAsia="lv-LV"/>
        </w:rPr>
        <w:t>).</w:t>
      </w:r>
      <w:r w:rsidR="00A615B2">
        <w:rPr>
          <w:lang w:eastAsia="lv-LV"/>
        </w:rPr>
        <w:t xml:space="preserve"> </w:t>
      </w:r>
      <w:r w:rsidRPr="00436A57">
        <w:rPr>
          <w:lang w:eastAsia="lv-LV"/>
        </w:rPr>
        <w:t>Ievērojot labas ticības principu, personai var tikt liegta subjektīvo tiesību izlietošana, ja</w:t>
      </w:r>
      <w:r>
        <w:rPr>
          <w:lang w:eastAsia="lv-LV"/>
        </w:rPr>
        <w:t xml:space="preserve"> </w:t>
      </w:r>
      <w:r w:rsidRPr="00436A57">
        <w:rPr>
          <w:lang w:eastAsia="lv-LV"/>
        </w:rPr>
        <w:t>izrādās, ka otras puses pretējās intereses saskaņā ar likuma mērķi un konkrētās lietas apstākļu</w:t>
      </w:r>
      <w:r>
        <w:rPr>
          <w:lang w:eastAsia="lv-LV"/>
        </w:rPr>
        <w:t xml:space="preserve"> </w:t>
      </w:r>
      <w:r w:rsidRPr="00436A57">
        <w:rPr>
          <w:lang w:eastAsia="lv-LV"/>
        </w:rPr>
        <w:t>kopumu ir atzīstamas par svarīgākām (interešu izvērtējuma tests).</w:t>
      </w:r>
    </w:p>
    <w:p w14:paraId="6B0C1691" w14:textId="3CC656E3" w:rsidR="00436A57" w:rsidRDefault="009236A2" w:rsidP="00660BE8">
      <w:pPr>
        <w:spacing w:line="276" w:lineRule="auto"/>
        <w:ind w:firstLine="709"/>
        <w:jc w:val="both"/>
        <w:rPr>
          <w:lang w:eastAsia="lv-LV"/>
        </w:rPr>
      </w:pPr>
      <w:r w:rsidRPr="009236A2">
        <w:rPr>
          <w:lang w:eastAsia="lv-LV"/>
        </w:rPr>
        <w:t>Nekustamais īpašums ir nododams</w:t>
      </w:r>
      <w:r>
        <w:rPr>
          <w:lang w:eastAsia="lv-LV"/>
        </w:rPr>
        <w:t xml:space="preserve"> </w:t>
      </w:r>
      <w:r w:rsidRPr="009236A2">
        <w:rPr>
          <w:lang w:eastAsia="lv-LV"/>
        </w:rPr>
        <w:t xml:space="preserve">atbildētājas </w:t>
      </w:r>
      <w:r w:rsidR="001F2B42">
        <w:rPr>
          <w:lang w:eastAsia="lv-LV"/>
        </w:rPr>
        <w:t xml:space="preserve">individuālā </w:t>
      </w:r>
      <w:r w:rsidRPr="009236A2">
        <w:rPr>
          <w:lang w:eastAsia="lv-LV"/>
        </w:rPr>
        <w:t xml:space="preserve">īpašumā </w:t>
      </w:r>
      <w:r w:rsidR="00B01DED">
        <w:rPr>
          <w:lang w:eastAsia="lv-LV"/>
        </w:rPr>
        <w:t>ar</w:t>
      </w:r>
      <w:r w:rsidRPr="009236A2">
        <w:rPr>
          <w:lang w:eastAsia="lv-LV"/>
        </w:rPr>
        <w:t xml:space="preserve"> </w:t>
      </w:r>
      <w:r w:rsidR="001F2B42">
        <w:rPr>
          <w:lang w:eastAsia="lv-LV"/>
        </w:rPr>
        <w:t xml:space="preserve">viņas </w:t>
      </w:r>
      <w:r w:rsidRPr="009236A2">
        <w:rPr>
          <w:lang w:eastAsia="lv-LV"/>
        </w:rPr>
        <w:t>pienākum</w:t>
      </w:r>
      <w:r w:rsidR="00B01DED">
        <w:rPr>
          <w:lang w:eastAsia="lv-LV"/>
        </w:rPr>
        <w:t>u</w:t>
      </w:r>
      <w:r w:rsidRPr="009236A2">
        <w:rPr>
          <w:lang w:eastAsia="lv-LV"/>
        </w:rPr>
        <w:t xml:space="preserve"> izmaksāt prasītājam taisnīgu kompensāciju par </w:t>
      </w:r>
      <w:r w:rsidR="001F2B42">
        <w:rPr>
          <w:lang w:eastAsia="lv-LV"/>
        </w:rPr>
        <w:t xml:space="preserve">1/2 </w:t>
      </w:r>
      <w:r w:rsidRPr="009236A2">
        <w:rPr>
          <w:lang w:eastAsia="lv-LV"/>
        </w:rPr>
        <w:t xml:space="preserve">domājamo daļu no </w:t>
      </w:r>
      <w:r w:rsidR="001F2B42">
        <w:rPr>
          <w:lang w:eastAsia="lv-LV"/>
        </w:rPr>
        <w:t xml:space="preserve">nekustamā </w:t>
      </w:r>
      <w:r w:rsidR="00B01DED">
        <w:rPr>
          <w:lang w:eastAsia="lv-LV"/>
        </w:rPr>
        <w:t>īpašuma</w:t>
      </w:r>
      <w:r w:rsidRPr="009236A2">
        <w:rPr>
          <w:lang w:eastAsia="lv-LV"/>
        </w:rPr>
        <w:t>.</w:t>
      </w:r>
    </w:p>
    <w:p w14:paraId="4C6B88DC" w14:textId="03AF2A27" w:rsidR="0095563A" w:rsidRDefault="009236A2" w:rsidP="00660BE8">
      <w:pPr>
        <w:spacing w:line="276" w:lineRule="auto"/>
        <w:ind w:firstLine="709"/>
        <w:jc w:val="both"/>
        <w:rPr>
          <w:lang w:eastAsia="lv-LV"/>
        </w:rPr>
      </w:pPr>
      <w:r>
        <w:rPr>
          <w:lang w:eastAsia="lv-LV"/>
        </w:rPr>
        <w:t>[5.3]</w:t>
      </w:r>
      <w:r w:rsidR="00B01DED">
        <w:rPr>
          <w:lang w:eastAsia="lv-LV"/>
        </w:rPr>
        <w:t> </w:t>
      </w:r>
      <w:r w:rsidR="0095563A" w:rsidRPr="0095563A">
        <w:rPr>
          <w:lang w:eastAsia="lv-LV"/>
        </w:rPr>
        <w:t>Nosakot izmaksājamās kompensācijas apmēru, par pamatu ir ņemama nekustamā</w:t>
      </w:r>
      <w:r w:rsidR="0095563A">
        <w:rPr>
          <w:lang w:eastAsia="lv-LV"/>
        </w:rPr>
        <w:t xml:space="preserve"> </w:t>
      </w:r>
      <w:r w:rsidR="0095563A" w:rsidRPr="0095563A">
        <w:rPr>
          <w:lang w:eastAsia="lv-LV"/>
        </w:rPr>
        <w:t xml:space="preserve">īpašuma tirgus vērtība lietas izskatīšanas </w:t>
      </w:r>
      <w:r w:rsidR="0074140A">
        <w:rPr>
          <w:lang w:eastAsia="lv-LV"/>
        </w:rPr>
        <w:t xml:space="preserve">pēc būtības </w:t>
      </w:r>
      <w:r w:rsidR="0095563A" w:rsidRPr="0095563A">
        <w:rPr>
          <w:lang w:eastAsia="lv-LV"/>
        </w:rPr>
        <w:t>brīd</w:t>
      </w:r>
      <w:r w:rsidR="005E230F">
        <w:rPr>
          <w:lang w:eastAsia="lv-LV"/>
        </w:rPr>
        <w:t>ī</w:t>
      </w:r>
      <w:r w:rsidR="0095563A">
        <w:rPr>
          <w:lang w:eastAsia="lv-LV"/>
        </w:rPr>
        <w:t>.</w:t>
      </w:r>
    </w:p>
    <w:p w14:paraId="62974A4A" w14:textId="3DFE7536" w:rsidR="009236A2" w:rsidRDefault="009236A2" w:rsidP="00660BE8">
      <w:pPr>
        <w:spacing w:line="276" w:lineRule="auto"/>
        <w:ind w:firstLine="709"/>
        <w:jc w:val="both"/>
        <w:rPr>
          <w:lang w:eastAsia="lv-LV"/>
        </w:rPr>
      </w:pPr>
      <w:r w:rsidRPr="009236A2">
        <w:rPr>
          <w:lang w:eastAsia="lv-LV"/>
        </w:rPr>
        <w:t>Nekustamā īpašuma</w:t>
      </w:r>
      <w:r>
        <w:rPr>
          <w:lang w:eastAsia="lv-LV"/>
        </w:rPr>
        <w:t xml:space="preserve"> </w:t>
      </w:r>
      <w:r w:rsidRPr="009236A2">
        <w:rPr>
          <w:lang w:eastAsia="lv-LV"/>
        </w:rPr>
        <w:t>tirgus vērtība 2023.</w:t>
      </w:r>
      <w:r w:rsidR="00B01DED">
        <w:rPr>
          <w:lang w:eastAsia="lv-LV"/>
        </w:rPr>
        <w:t> </w:t>
      </w:r>
      <w:r w:rsidRPr="009236A2">
        <w:rPr>
          <w:lang w:eastAsia="lv-LV"/>
        </w:rPr>
        <w:t>gada 19.</w:t>
      </w:r>
      <w:r w:rsidR="00B01DED">
        <w:rPr>
          <w:lang w:eastAsia="lv-LV"/>
        </w:rPr>
        <w:t> </w:t>
      </w:r>
      <w:r w:rsidRPr="009236A2">
        <w:rPr>
          <w:lang w:eastAsia="lv-LV"/>
        </w:rPr>
        <w:t>aprīl</w:t>
      </w:r>
      <w:r w:rsidR="0074140A">
        <w:rPr>
          <w:lang w:eastAsia="lv-LV"/>
        </w:rPr>
        <w:t>ī</w:t>
      </w:r>
      <w:r w:rsidRPr="009236A2">
        <w:rPr>
          <w:lang w:eastAsia="lv-LV"/>
        </w:rPr>
        <w:t xml:space="preserve"> ir 138</w:t>
      </w:r>
      <w:r w:rsidR="00B01DED">
        <w:rPr>
          <w:lang w:eastAsia="lv-LV"/>
        </w:rPr>
        <w:t> </w:t>
      </w:r>
      <w:r w:rsidRPr="009236A2">
        <w:rPr>
          <w:lang w:eastAsia="lv-LV"/>
        </w:rPr>
        <w:t>000</w:t>
      </w:r>
      <w:r w:rsidR="00B01DED">
        <w:rPr>
          <w:lang w:eastAsia="lv-LV"/>
        </w:rPr>
        <w:t> </w:t>
      </w:r>
      <w:r w:rsidRPr="009236A2">
        <w:rPr>
          <w:lang w:eastAsia="lv-LV"/>
        </w:rPr>
        <w:t>EUR</w:t>
      </w:r>
      <w:r>
        <w:rPr>
          <w:lang w:eastAsia="lv-LV"/>
        </w:rPr>
        <w:t>.</w:t>
      </w:r>
    </w:p>
    <w:p w14:paraId="6E0946C2" w14:textId="3C5A84A3" w:rsidR="009236A2" w:rsidRDefault="009236A2" w:rsidP="00660BE8">
      <w:pPr>
        <w:spacing w:line="276" w:lineRule="auto"/>
        <w:ind w:firstLine="709"/>
        <w:jc w:val="both"/>
        <w:rPr>
          <w:lang w:eastAsia="lv-LV"/>
        </w:rPr>
      </w:pPr>
      <w:r w:rsidRPr="009236A2">
        <w:rPr>
          <w:lang w:eastAsia="lv-LV"/>
        </w:rPr>
        <w:t xml:space="preserve">Tas, kādā apmērā pēc kopdzīves pārtraukšanas katrs no laulātajiem </w:t>
      </w:r>
      <w:r w:rsidR="00A615B2">
        <w:rPr>
          <w:lang w:eastAsia="lv-LV"/>
        </w:rPr>
        <w:t xml:space="preserve">ir </w:t>
      </w:r>
      <w:r w:rsidRPr="009236A2">
        <w:rPr>
          <w:lang w:eastAsia="lv-LV"/>
        </w:rPr>
        <w:t>piedalījies kopīgās</w:t>
      </w:r>
      <w:r>
        <w:rPr>
          <w:lang w:eastAsia="lv-LV"/>
        </w:rPr>
        <w:t xml:space="preserve"> </w:t>
      </w:r>
      <w:r w:rsidRPr="009236A2">
        <w:rPr>
          <w:lang w:eastAsia="lv-LV"/>
        </w:rPr>
        <w:t>mantas saglabāšanā, uzturēšanā un vērtības paaugstināšanā, ja par to radīsies strīds, ir fakta</w:t>
      </w:r>
      <w:r>
        <w:rPr>
          <w:lang w:eastAsia="lv-LV"/>
        </w:rPr>
        <w:t xml:space="preserve"> </w:t>
      </w:r>
      <w:r w:rsidRPr="009236A2">
        <w:rPr>
          <w:lang w:eastAsia="lv-LV"/>
        </w:rPr>
        <w:t>jautājums, kas ņemams vērā, nosakot izmaksājamās atlīdzības apmēru, taču nekādā ziņā negroza</w:t>
      </w:r>
      <w:r>
        <w:rPr>
          <w:lang w:eastAsia="lv-LV"/>
        </w:rPr>
        <w:t xml:space="preserve"> </w:t>
      </w:r>
      <w:r w:rsidRPr="009236A2">
        <w:rPr>
          <w:lang w:eastAsia="lv-LV"/>
        </w:rPr>
        <w:t>principu, ka dalāmās mantas vērtība nosakāma laikā, kad tiek skatīts jautājums par laulāto kopīgās</w:t>
      </w:r>
      <w:r>
        <w:rPr>
          <w:lang w:eastAsia="lv-LV"/>
        </w:rPr>
        <w:t xml:space="preserve"> </w:t>
      </w:r>
      <w:r w:rsidRPr="009236A2">
        <w:rPr>
          <w:lang w:eastAsia="lv-LV"/>
        </w:rPr>
        <w:t xml:space="preserve">mantas dalīšanu (sk. </w:t>
      </w:r>
      <w:r w:rsidRPr="009236A2">
        <w:rPr>
          <w:i/>
          <w:iCs/>
          <w:lang w:eastAsia="lv-LV"/>
        </w:rPr>
        <w:t>Senāta 2023. gada [..] sprieduma lietā Nr.</w:t>
      </w:r>
      <w:r w:rsidR="00A615B2">
        <w:rPr>
          <w:i/>
          <w:iCs/>
          <w:lang w:eastAsia="lv-LV"/>
        </w:rPr>
        <w:t> </w:t>
      </w:r>
      <w:r w:rsidRPr="009236A2">
        <w:rPr>
          <w:i/>
          <w:iCs/>
          <w:lang w:eastAsia="lv-LV"/>
        </w:rPr>
        <w:t>SKC [F]/2023</w:t>
      </w:r>
      <w:r w:rsidR="00A615B2">
        <w:rPr>
          <w:i/>
          <w:iCs/>
          <w:lang w:eastAsia="lv-LV"/>
        </w:rPr>
        <w:t>,</w:t>
      </w:r>
      <w:r w:rsidRPr="009236A2">
        <w:rPr>
          <w:i/>
          <w:iCs/>
          <w:lang w:eastAsia="lv-LV"/>
        </w:rPr>
        <w:t xml:space="preserve"> </w:t>
      </w:r>
      <w:hyperlink r:id="rId10" w:history="1">
        <w:r w:rsidRPr="0049274F">
          <w:rPr>
            <w:rStyle w:val="Hyperlink"/>
            <w:i/>
            <w:iCs/>
            <w:lang w:eastAsia="lv-LV"/>
          </w:rPr>
          <w:t>ECLI:LV:AT:2023: [..]</w:t>
        </w:r>
      </w:hyperlink>
      <w:r w:rsidR="00A615B2">
        <w:rPr>
          <w:i/>
          <w:iCs/>
          <w:lang w:eastAsia="lv-LV"/>
        </w:rPr>
        <w:t>,</w:t>
      </w:r>
      <w:r w:rsidRPr="009236A2">
        <w:rPr>
          <w:i/>
          <w:iCs/>
          <w:lang w:eastAsia="lv-LV"/>
        </w:rPr>
        <w:t xml:space="preserve"> 13.4.</w:t>
      </w:r>
      <w:r w:rsidR="00A615B2">
        <w:rPr>
          <w:i/>
          <w:iCs/>
          <w:lang w:eastAsia="lv-LV"/>
        </w:rPr>
        <w:t> </w:t>
      </w:r>
      <w:r w:rsidRPr="009236A2">
        <w:rPr>
          <w:i/>
          <w:iCs/>
          <w:lang w:eastAsia="lv-LV"/>
        </w:rPr>
        <w:t>punktu</w:t>
      </w:r>
      <w:r w:rsidRPr="009236A2">
        <w:rPr>
          <w:lang w:eastAsia="lv-LV"/>
        </w:rPr>
        <w:t>).</w:t>
      </w:r>
    </w:p>
    <w:p w14:paraId="6A331FBB" w14:textId="64B2DA9E" w:rsidR="0095563A" w:rsidRDefault="0081503F" w:rsidP="00660BE8">
      <w:pPr>
        <w:spacing w:line="276" w:lineRule="auto"/>
        <w:ind w:firstLine="709"/>
        <w:jc w:val="both"/>
        <w:rPr>
          <w:lang w:eastAsia="lv-LV"/>
        </w:rPr>
      </w:pPr>
      <w:r>
        <w:rPr>
          <w:lang w:eastAsia="lv-LV"/>
        </w:rPr>
        <w:t>Tiesas kolēģija atzinusi, ka a</w:t>
      </w:r>
      <w:r w:rsidRPr="0081503F">
        <w:rPr>
          <w:lang w:eastAsia="lv-LV"/>
        </w:rPr>
        <w:t>tbildētājas iesniegtajā speciālista atzinumā norādīti</w:t>
      </w:r>
      <w:r w:rsidR="00A615B2">
        <w:rPr>
          <w:lang w:eastAsia="lv-LV"/>
        </w:rPr>
        <w:t>e</w:t>
      </w:r>
      <w:r w:rsidRPr="0081503F">
        <w:rPr>
          <w:lang w:eastAsia="lv-LV"/>
        </w:rPr>
        <w:t xml:space="preserve"> darbi</w:t>
      </w:r>
      <w:r w:rsidR="00A615B2">
        <w:rPr>
          <w:lang w:eastAsia="lv-LV"/>
        </w:rPr>
        <w:t>, kas veikti nekustamajā īpašumā,</w:t>
      </w:r>
      <w:r>
        <w:rPr>
          <w:lang w:eastAsia="lv-LV"/>
        </w:rPr>
        <w:t xml:space="preserve"> </w:t>
      </w:r>
      <w:r w:rsidRPr="0081503F">
        <w:rPr>
          <w:lang w:eastAsia="lv-LV"/>
        </w:rPr>
        <w:t>nav atzīstami par nepieciešamajiem izdevumiem, tie atzīstami par</w:t>
      </w:r>
      <w:r>
        <w:rPr>
          <w:lang w:eastAsia="lv-LV"/>
        </w:rPr>
        <w:t xml:space="preserve"> d</w:t>
      </w:r>
      <w:r w:rsidRPr="0081503F">
        <w:rPr>
          <w:lang w:eastAsia="lv-LV"/>
        </w:rPr>
        <w:t>erīgajiem</w:t>
      </w:r>
      <w:r w:rsidR="00A615B2">
        <w:rPr>
          <w:lang w:eastAsia="lv-LV"/>
        </w:rPr>
        <w:t xml:space="preserve"> izdevumiem</w:t>
      </w:r>
      <w:r w:rsidRPr="0081503F">
        <w:rPr>
          <w:lang w:eastAsia="lv-LV"/>
        </w:rPr>
        <w:t>, kas prasa obligātu saskaņojumu ar kopīpašnieku (prasītāju). No pušu pārstāvju</w:t>
      </w:r>
      <w:r>
        <w:rPr>
          <w:lang w:eastAsia="lv-LV"/>
        </w:rPr>
        <w:t xml:space="preserve"> </w:t>
      </w:r>
      <w:r w:rsidRPr="0081503F">
        <w:rPr>
          <w:lang w:eastAsia="lv-LV"/>
        </w:rPr>
        <w:t xml:space="preserve">paskaidrojumiem izriet, ka atbildētāja nav pat mēģinājusi </w:t>
      </w:r>
      <w:r w:rsidRPr="0081503F">
        <w:rPr>
          <w:lang w:eastAsia="lv-LV"/>
        </w:rPr>
        <w:lastRenderedPageBreak/>
        <w:t>saskaņot šos ieguldījumus ar prasītāju.</w:t>
      </w:r>
      <w:r>
        <w:rPr>
          <w:lang w:eastAsia="lv-LV"/>
        </w:rPr>
        <w:t xml:space="preserve"> </w:t>
      </w:r>
      <w:r w:rsidRPr="0081503F">
        <w:rPr>
          <w:lang w:eastAsia="lv-LV"/>
        </w:rPr>
        <w:t xml:space="preserve">Līdz ar </w:t>
      </w:r>
      <w:r w:rsidR="00A615B2">
        <w:rPr>
          <w:lang w:eastAsia="lv-LV"/>
        </w:rPr>
        <w:t>to</w:t>
      </w:r>
      <w:r w:rsidR="00A615B2" w:rsidRPr="0081503F">
        <w:rPr>
          <w:lang w:eastAsia="lv-LV"/>
        </w:rPr>
        <w:t xml:space="preserve"> </w:t>
      </w:r>
      <w:r w:rsidRPr="0081503F">
        <w:rPr>
          <w:lang w:eastAsia="lv-LV"/>
        </w:rPr>
        <w:t xml:space="preserve">nav pamata šo ieguldījumu atskaitīšanai no nekustamā īpašuma vērtības pie </w:t>
      </w:r>
      <w:r w:rsidR="00A615B2">
        <w:rPr>
          <w:lang w:eastAsia="lv-LV"/>
        </w:rPr>
        <w:t>kopīpašuma izbeigšanas</w:t>
      </w:r>
      <w:r w:rsidRPr="0081503F">
        <w:rPr>
          <w:lang w:eastAsia="lv-LV"/>
        </w:rPr>
        <w:t>.</w:t>
      </w:r>
    </w:p>
    <w:p w14:paraId="54717AC9" w14:textId="3CE507B3" w:rsidR="00926E1B" w:rsidRPr="00926E1B" w:rsidRDefault="00926E1B" w:rsidP="00660BE8">
      <w:pPr>
        <w:spacing w:line="276" w:lineRule="auto"/>
        <w:ind w:firstLine="709"/>
        <w:jc w:val="both"/>
        <w:rPr>
          <w:lang w:eastAsia="lv-LV"/>
        </w:rPr>
      </w:pPr>
      <w:r w:rsidRPr="00926E1B">
        <w:rPr>
          <w:lang w:eastAsia="lv-LV"/>
        </w:rPr>
        <w:t>Dalot laulāto kopīgo mantu, jāņem vērā katra laulātā ieguldījums nekustamā</w:t>
      </w:r>
      <w:r>
        <w:rPr>
          <w:lang w:eastAsia="lv-LV"/>
        </w:rPr>
        <w:t xml:space="preserve"> </w:t>
      </w:r>
      <w:r w:rsidRPr="00926E1B">
        <w:rPr>
          <w:lang w:eastAsia="lv-LV"/>
        </w:rPr>
        <w:t>īpašuma iegādē un tā vērtības pieaugumā laulāto kopdzīves laikā, kā arī pēc kopdzīves</w:t>
      </w:r>
      <w:r>
        <w:rPr>
          <w:lang w:eastAsia="lv-LV"/>
        </w:rPr>
        <w:t xml:space="preserve"> </w:t>
      </w:r>
      <w:r w:rsidRPr="00926E1B">
        <w:rPr>
          <w:lang w:eastAsia="lv-LV"/>
        </w:rPr>
        <w:t>pārtraukšanas.</w:t>
      </w:r>
    </w:p>
    <w:p w14:paraId="3BCB0272" w14:textId="395BF9C1" w:rsidR="00926E1B" w:rsidRPr="00926E1B" w:rsidRDefault="00926E1B" w:rsidP="00660BE8">
      <w:pPr>
        <w:spacing w:line="276" w:lineRule="auto"/>
        <w:ind w:firstLine="709"/>
        <w:jc w:val="both"/>
        <w:rPr>
          <w:lang w:eastAsia="lv-LV"/>
        </w:rPr>
      </w:pPr>
      <w:r w:rsidRPr="00926E1B">
        <w:rPr>
          <w:lang w:eastAsia="lv-LV"/>
        </w:rPr>
        <w:t>Pušu laulība un kopdzīve iz</w:t>
      </w:r>
      <w:r w:rsidR="00A01AB9">
        <w:rPr>
          <w:lang w:eastAsia="lv-LV"/>
        </w:rPr>
        <w:t>irusi</w:t>
      </w:r>
      <w:r w:rsidRPr="00926E1B">
        <w:rPr>
          <w:lang w:eastAsia="lv-LV"/>
        </w:rPr>
        <w:t xml:space="preserve"> 2014.</w:t>
      </w:r>
      <w:r w:rsidR="00A01AB9">
        <w:rPr>
          <w:lang w:eastAsia="lv-LV"/>
        </w:rPr>
        <w:t> </w:t>
      </w:r>
      <w:r w:rsidRPr="00926E1B">
        <w:rPr>
          <w:lang w:eastAsia="lv-LV"/>
        </w:rPr>
        <w:t>gada 8.</w:t>
      </w:r>
      <w:r w:rsidR="00A01AB9">
        <w:rPr>
          <w:lang w:eastAsia="lv-LV"/>
        </w:rPr>
        <w:t> </w:t>
      </w:r>
      <w:r w:rsidRPr="00926E1B">
        <w:rPr>
          <w:lang w:eastAsia="lv-LV"/>
        </w:rPr>
        <w:t>novembrī,</w:t>
      </w:r>
      <w:r>
        <w:rPr>
          <w:lang w:eastAsia="lv-LV"/>
        </w:rPr>
        <w:t xml:space="preserve"> </w:t>
      </w:r>
      <w:r w:rsidRPr="00926E1B">
        <w:rPr>
          <w:lang w:eastAsia="lv-LV"/>
        </w:rPr>
        <w:t>laulība šķirta 2021.</w:t>
      </w:r>
      <w:r>
        <w:rPr>
          <w:lang w:eastAsia="lv-LV"/>
        </w:rPr>
        <w:t> </w:t>
      </w:r>
      <w:r w:rsidRPr="00926E1B">
        <w:rPr>
          <w:lang w:eastAsia="lv-LV"/>
        </w:rPr>
        <w:t xml:space="preserve">gada </w:t>
      </w:r>
      <w:r w:rsidR="00F7529B">
        <w:rPr>
          <w:lang w:eastAsia="lv-LV"/>
        </w:rPr>
        <w:t>[datums]</w:t>
      </w:r>
      <w:r w:rsidRPr="00926E1B">
        <w:rPr>
          <w:lang w:eastAsia="lv-LV"/>
        </w:rPr>
        <w:t xml:space="preserve"> un ar 2022.</w:t>
      </w:r>
      <w:r w:rsidR="00523777">
        <w:rPr>
          <w:lang w:eastAsia="lv-LV"/>
        </w:rPr>
        <w:t> </w:t>
      </w:r>
      <w:r w:rsidRPr="00926E1B">
        <w:rPr>
          <w:lang w:eastAsia="lv-LV"/>
        </w:rPr>
        <w:t>gada 14.</w:t>
      </w:r>
      <w:r w:rsidR="00523777">
        <w:rPr>
          <w:lang w:eastAsia="lv-LV"/>
        </w:rPr>
        <w:t> </w:t>
      </w:r>
      <w:r w:rsidRPr="00926E1B">
        <w:rPr>
          <w:lang w:eastAsia="lv-LV"/>
        </w:rPr>
        <w:t>maijā spēkā stājušos</w:t>
      </w:r>
      <w:r>
        <w:rPr>
          <w:lang w:eastAsia="lv-LV"/>
        </w:rPr>
        <w:t xml:space="preserve"> </w:t>
      </w:r>
      <w:r w:rsidR="00F7529B">
        <w:rPr>
          <w:lang w:eastAsia="lv-LV"/>
        </w:rPr>
        <w:t>[..]</w:t>
      </w:r>
      <w:r w:rsidRPr="00926E1B">
        <w:rPr>
          <w:lang w:eastAsia="lv-LV"/>
        </w:rPr>
        <w:t xml:space="preserve"> apgabaltiesas spriedumu </w:t>
      </w:r>
      <w:r w:rsidR="00A615B2">
        <w:rPr>
          <w:lang w:eastAsia="lv-LV"/>
        </w:rPr>
        <w:t>n</w:t>
      </w:r>
      <w:r w:rsidR="00A615B2" w:rsidRPr="00926E1B">
        <w:rPr>
          <w:lang w:eastAsia="lv-LV"/>
        </w:rPr>
        <w:t xml:space="preserve">ekustamais īpašums </w:t>
      </w:r>
      <w:r w:rsidRPr="00926E1B">
        <w:rPr>
          <w:lang w:eastAsia="lv-LV"/>
        </w:rPr>
        <w:t>atzīts par abu laulāto kopīgu mantu, kurā katrai no pusēm</w:t>
      </w:r>
      <w:r>
        <w:rPr>
          <w:lang w:eastAsia="lv-LV"/>
        </w:rPr>
        <w:t xml:space="preserve"> </w:t>
      </w:r>
      <w:r w:rsidRPr="00926E1B">
        <w:rPr>
          <w:lang w:eastAsia="lv-LV"/>
        </w:rPr>
        <w:t xml:space="preserve">pieder </w:t>
      </w:r>
      <w:r w:rsidR="00A615B2">
        <w:rPr>
          <w:lang w:eastAsia="lv-LV"/>
        </w:rPr>
        <w:t xml:space="preserve">1/2 </w:t>
      </w:r>
      <w:r w:rsidRPr="00926E1B">
        <w:rPr>
          <w:lang w:eastAsia="lv-LV"/>
        </w:rPr>
        <w:t>domājamā daļa, proti, tiesa ir noteikusi katra laulātā ieguldījuma apmēru, kuru izskatāmajā lietā tiesa nav tiesīga</w:t>
      </w:r>
      <w:r w:rsidR="00A615B2">
        <w:rPr>
          <w:lang w:eastAsia="lv-LV"/>
        </w:rPr>
        <w:t xml:space="preserve"> </w:t>
      </w:r>
      <w:r w:rsidR="00A615B2" w:rsidRPr="00926E1B">
        <w:rPr>
          <w:lang w:eastAsia="lv-LV"/>
        </w:rPr>
        <w:t>pārskatīt</w:t>
      </w:r>
      <w:r w:rsidRPr="00926E1B">
        <w:rPr>
          <w:lang w:eastAsia="lv-LV"/>
        </w:rPr>
        <w:t>.</w:t>
      </w:r>
    </w:p>
    <w:p w14:paraId="5EDFFF41" w14:textId="6C4865C3" w:rsidR="00926E1B" w:rsidRDefault="00926E1B" w:rsidP="00660BE8">
      <w:pPr>
        <w:spacing w:line="276" w:lineRule="auto"/>
        <w:ind w:firstLine="709"/>
        <w:jc w:val="both"/>
        <w:rPr>
          <w:lang w:eastAsia="lv-LV"/>
        </w:rPr>
      </w:pPr>
      <w:r w:rsidRPr="00926E1B">
        <w:rPr>
          <w:lang w:eastAsia="lv-LV"/>
        </w:rPr>
        <w:t>Ar lietā iesniegto rakstveida pierādījumu atbildētāja faktiski</w:t>
      </w:r>
      <w:r>
        <w:rPr>
          <w:lang w:eastAsia="lv-LV"/>
        </w:rPr>
        <w:t xml:space="preserve"> </w:t>
      </w:r>
      <w:r w:rsidRPr="00926E1B">
        <w:rPr>
          <w:lang w:eastAsia="lv-LV"/>
        </w:rPr>
        <w:t>vēlas apliecināt faktu, ka viņa no saviem līdzekļiem un ar saviem spēkiem no 2014.</w:t>
      </w:r>
      <w:r w:rsidR="00523777">
        <w:rPr>
          <w:lang w:eastAsia="lv-LV"/>
        </w:rPr>
        <w:t> </w:t>
      </w:r>
      <w:r w:rsidRPr="00926E1B">
        <w:rPr>
          <w:lang w:eastAsia="lv-LV"/>
        </w:rPr>
        <w:t>gada novembra</w:t>
      </w:r>
      <w:r>
        <w:rPr>
          <w:lang w:eastAsia="lv-LV"/>
        </w:rPr>
        <w:t xml:space="preserve"> </w:t>
      </w:r>
      <w:r w:rsidRPr="00926E1B">
        <w:rPr>
          <w:lang w:eastAsia="lv-LV"/>
        </w:rPr>
        <w:t>līdz 2023.</w:t>
      </w:r>
      <w:r>
        <w:rPr>
          <w:lang w:eastAsia="lv-LV"/>
        </w:rPr>
        <w:t> </w:t>
      </w:r>
      <w:r w:rsidRPr="00926E1B">
        <w:rPr>
          <w:lang w:eastAsia="lv-LV"/>
        </w:rPr>
        <w:t>gada maijam veikusi būtiskus ieguldījumus kopīgajā mantā, kas ņemami vērā kā</w:t>
      </w:r>
      <w:r>
        <w:rPr>
          <w:lang w:eastAsia="lv-LV"/>
        </w:rPr>
        <w:t xml:space="preserve"> </w:t>
      </w:r>
      <w:r w:rsidRPr="00926E1B">
        <w:rPr>
          <w:lang w:eastAsia="lv-LV"/>
        </w:rPr>
        <w:t>pieaugums, kas palielina viņas daļu kopīgajā mantā.</w:t>
      </w:r>
    </w:p>
    <w:p w14:paraId="00F042FD" w14:textId="64E37161" w:rsidR="00926E1B" w:rsidRPr="00926E1B" w:rsidRDefault="00926E1B" w:rsidP="00660BE8">
      <w:pPr>
        <w:spacing w:line="276" w:lineRule="auto"/>
        <w:ind w:firstLine="709"/>
        <w:jc w:val="both"/>
        <w:rPr>
          <w:lang w:eastAsia="lv-LV"/>
        </w:rPr>
      </w:pPr>
      <w:r w:rsidRPr="00926E1B">
        <w:rPr>
          <w:lang w:eastAsia="lv-LV"/>
        </w:rPr>
        <w:t xml:space="preserve">Tas, ka abām pusēm ir atzītas tiesības uz </w:t>
      </w:r>
      <w:r w:rsidR="00A615B2">
        <w:rPr>
          <w:lang w:eastAsia="lv-LV"/>
        </w:rPr>
        <w:t>1/2</w:t>
      </w:r>
      <w:r w:rsidR="00A615B2" w:rsidRPr="00926E1B">
        <w:rPr>
          <w:lang w:eastAsia="lv-LV"/>
        </w:rPr>
        <w:t xml:space="preserve"> </w:t>
      </w:r>
      <w:r w:rsidRPr="00926E1B">
        <w:rPr>
          <w:lang w:eastAsia="lv-LV"/>
        </w:rPr>
        <w:t xml:space="preserve">domājamo daļu no nekustamā īpašuma kā laulāto kopīgas mantas, nav uzskatāma par šīs mantas </w:t>
      </w:r>
      <w:r w:rsidR="00A615B2">
        <w:rPr>
          <w:lang w:eastAsia="lv-LV"/>
        </w:rPr>
        <w:t>dalīšanu</w:t>
      </w:r>
      <w:r w:rsidRPr="00926E1B">
        <w:rPr>
          <w:lang w:eastAsia="lv-LV"/>
        </w:rPr>
        <w:t>, taču tiesai</w:t>
      </w:r>
      <w:r>
        <w:rPr>
          <w:lang w:eastAsia="lv-LV"/>
        </w:rPr>
        <w:t xml:space="preserve"> </w:t>
      </w:r>
      <w:r w:rsidRPr="00926E1B">
        <w:rPr>
          <w:lang w:eastAsia="lv-LV"/>
        </w:rPr>
        <w:t>kontekstā ar Civillikuma 993.</w:t>
      </w:r>
      <w:r w:rsidR="00523777">
        <w:rPr>
          <w:lang w:eastAsia="lv-LV"/>
        </w:rPr>
        <w:t> </w:t>
      </w:r>
      <w:r w:rsidRPr="00926E1B">
        <w:rPr>
          <w:lang w:eastAsia="lv-LV"/>
        </w:rPr>
        <w:t>pant</w:t>
      </w:r>
      <w:r w:rsidR="00A615B2">
        <w:rPr>
          <w:lang w:eastAsia="lv-LV"/>
        </w:rPr>
        <w:t>a</w:t>
      </w:r>
      <w:r w:rsidRPr="00926E1B">
        <w:rPr>
          <w:lang w:eastAsia="lv-LV"/>
        </w:rPr>
        <w:t xml:space="preserve"> un 1477.</w:t>
      </w:r>
      <w:r w:rsidR="00523777">
        <w:rPr>
          <w:lang w:eastAsia="lv-LV"/>
        </w:rPr>
        <w:t> </w:t>
      </w:r>
      <w:r w:rsidRPr="00926E1B">
        <w:rPr>
          <w:lang w:eastAsia="lv-LV"/>
        </w:rPr>
        <w:t>panta pirm</w:t>
      </w:r>
      <w:r w:rsidR="00A615B2">
        <w:rPr>
          <w:lang w:eastAsia="lv-LV"/>
        </w:rPr>
        <w:t>ās daļas noteikumiem</w:t>
      </w:r>
      <w:r w:rsidRPr="00926E1B">
        <w:rPr>
          <w:lang w:eastAsia="lv-LV"/>
        </w:rPr>
        <w:t xml:space="preserve"> ir</w:t>
      </w:r>
      <w:r>
        <w:rPr>
          <w:lang w:eastAsia="lv-LV"/>
        </w:rPr>
        <w:t xml:space="preserve"> </w:t>
      </w:r>
      <w:r w:rsidRPr="00926E1B">
        <w:rPr>
          <w:lang w:eastAsia="lv-LV"/>
        </w:rPr>
        <w:t>obligāti saistoši zemesgrāmatu ieraksti. Kopš 2022.</w:t>
      </w:r>
      <w:r w:rsidR="00523777">
        <w:rPr>
          <w:lang w:eastAsia="lv-LV"/>
        </w:rPr>
        <w:t> </w:t>
      </w:r>
      <w:r w:rsidRPr="00926E1B">
        <w:rPr>
          <w:lang w:eastAsia="lv-LV"/>
        </w:rPr>
        <w:t>gada 6.</w:t>
      </w:r>
      <w:r w:rsidR="00523777">
        <w:rPr>
          <w:lang w:eastAsia="lv-LV"/>
        </w:rPr>
        <w:t> </w:t>
      </w:r>
      <w:r w:rsidRPr="00926E1B">
        <w:rPr>
          <w:lang w:eastAsia="lv-LV"/>
        </w:rPr>
        <w:t xml:space="preserve">jūnija (īpašuma tiesību </w:t>
      </w:r>
      <w:r w:rsidR="0074140A">
        <w:rPr>
          <w:lang w:eastAsia="lv-LV"/>
        </w:rPr>
        <w:t>nostiprināšana</w:t>
      </w:r>
      <w:r w:rsidRPr="00926E1B">
        <w:rPr>
          <w:lang w:eastAsia="lv-LV"/>
        </w:rPr>
        <w:t>)</w:t>
      </w:r>
      <w:r>
        <w:rPr>
          <w:lang w:eastAsia="lv-LV"/>
        </w:rPr>
        <w:t xml:space="preserve"> </w:t>
      </w:r>
      <w:r w:rsidRPr="00926E1B">
        <w:rPr>
          <w:lang w:eastAsia="lv-LV"/>
        </w:rPr>
        <w:t xml:space="preserve">katrai no pusēm pieder </w:t>
      </w:r>
      <w:r w:rsidR="0074140A">
        <w:rPr>
          <w:lang w:eastAsia="lv-LV"/>
        </w:rPr>
        <w:t xml:space="preserve">1/2 </w:t>
      </w:r>
      <w:r w:rsidRPr="00926E1B">
        <w:rPr>
          <w:lang w:eastAsia="lv-LV"/>
        </w:rPr>
        <w:t xml:space="preserve">domājamā daļa, </w:t>
      </w:r>
      <w:r w:rsidR="0074140A">
        <w:rPr>
          <w:lang w:eastAsia="lv-LV"/>
        </w:rPr>
        <w:t>tāpēc dalīšanas gadījumā</w:t>
      </w:r>
      <w:r w:rsidRPr="00926E1B">
        <w:rPr>
          <w:lang w:eastAsia="lv-LV"/>
        </w:rPr>
        <w:t xml:space="preserve"> nav</w:t>
      </w:r>
      <w:r w:rsidR="00654D05">
        <w:rPr>
          <w:lang w:eastAsia="lv-LV"/>
        </w:rPr>
        <w:t xml:space="preserve"> </w:t>
      </w:r>
      <w:r w:rsidRPr="00926E1B">
        <w:rPr>
          <w:lang w:eastAsia="lv-LV"/>
        </w:rPr>
        <w:t xml:space="preserve">pamata noteikt kompensāciju, kura neatbilst </w:t>
      </w:r>
      <w:r w:rsidR="00654D05">
        <w:rPr>
          <w:lang w:eastAsia="lv-LV"/>
        </w:rPr>
        <w:t>n</w:t>
      </w:r>
      <w:r w:rsidRPr="00926E1B">
        <w:rPr>
          <w:lang w:eastAsia="lv-LV"/>
        </w:rPr>
        <w:t>ekustamā īpašuma novērtējumam un prasītājam</w:t>
      </w:r>
      <w:r w:rsidR="00654D05">
        <w:rPr>
          <w:lang w:eastAsia="lv-LV"/>
        </w:rPr>
        <w:t xml:space="preserve"> </w:t>
      </w:r>
      <w:r w:rsidRPr="00926E1B">
        <w:rPr>
          <w:lang w:eastAsia="lv-LV"/>
        </w:rPr>
        <w:t>piederoš</w:t>
      </w:r>
      <w:r w:rsidR="0074140A">
        <w:rPr>
          <w:lang w:eastAsia="lv-LV"/>
        </w:rPr>
        <w:t>o domājamo</w:t>
      </w:r>
      <w:r w:rsidRPr="00926E1B">
        <w:rPr>
          <w:lang w:eastAsia="lv-LV"/>
        </w:rPr>
        <w:t xml:space="preserve"> daļu apjomam.</w:t>
      </w:r>
    </w:p>
    <w:p w14:paraId="15D73EED" w14:textId="35E2D34A" w:rsidR="00B44CDA" w:rsidRDefault="00926E1B" w:rsidP="00660BE8">
      <w:pPr>
        <w:spacing w:line="276" w:lineRule="auto"/>
        <w:ind w:firstLine="709"/>
        <w:jc w:val="both"/>
        <w:rPr>
          <w:lang w:eastAsia="lv-LV"/>
        </w:rPr>
      </w:pPr>
      <w:r w:rsidRPr="00926E1B">
        <w:rPr>
          <w:lang w:eastAsia="lv-LV"/>
        </w:rPr>
        <w:t xml:space="preserve">Ceļot attiecīgu prasību, atbildētājai ir iespējams pierādīt </w:t>
      </w:r>
      <w:r w:rsidR="00654D05">
        <w:rPr>
          <w:lang w:eastAsia="lv-LV"/>
        </w:rPr>
        <w:t>n</w:t>
      </w:r>
      <w:r w:rsidRPr="00926E1B">
        <w:rPr>
          <w:lang w:eastAsia="lv-LV"/>
        </w:rPr>
        <w:t>ekustamā īpašuma vērtības</w:t>
      </w:r>
      <w:r w:rsidR="00654D05">
        <w:rPr>
          <w:lang w:eastAsia="lv-LV"/>
        </w:rPr>
        <w:t xml:space="preserve"> </w:t>
      </w:r>
      <w:r w:rsidRPr="00926E1B">
        <w:rPr>
          <w:lang w:eastAsia="lv-LV"/>
        </w:rPr>
        <w:t>pieaugumu un ar spriedumu noteiktā domājamo daļu sadalījuma izmaiņu pamatojumu</w:t>
      </w:r>
      <w:r w:rsidR="00EA74BC">
        <w:rPr>
          <w:lang w:eastAsia="lv-LV"/>
        </w:rPr>
        <w:t xml:space="preserve">, </w:t>
      </w:r>
      <w:r w:rsidRPr="00926E1B">
        <w:rPr>
          <w:lang w:eastAsia="lv-LV"/>
        </w:rPr>
        <w:t>tādējādi</w:t>
      </w:r>
      <w:r w:rsidR="00654D05">
        <w:rPr>
          <w:lang w:eastAsia="lv-LV"/>
        </w:rPr>
        <w:t xml:space="preserve"> </w:t>
      </w:r>
      <w:r w:rsidRPr="00926E1B">
        <w:rPr>
          <w:lang w:eastAsia="lv-LV"/>
        </w:rPr>
        <w:t>samērojot nu jau šķirtajiem laulātajiem pienākošos domājamo daļu apmēru, pierādot savu izdarīto</w:t>
      </w:r>
      <w:r w:rsidR="00654D05">
        <w:rPr>
          <w:lang w:eastAsia="lv-LV"/>
        </w:rPr>
        <w:t xml:space="preserve"> </w:t>
      </w:r>
      <w:r w:rsidRPr="00926E1B">
        <w:rPr>
          <w:lang w:eastAsia="lv-LV"/>
        </w:rPr>
        <w:t>ieguldījumu.</w:t>
      </w:r>
      <w:r w:rsidR="00B44CDA">
        <w:rPr>
          <w:lang w:eastAsia="lv-LV"/>
        </w:rPr>
        <w:t xml:space="preserve"> </w:t>
      </w:r>
      <w:r w:rsidR="00B44CDA" w:rsidRPr="00B44CDA">
        <w:rPr>
          <w:lang w:eastAsia="lv-LV"/>
        </w:rPr>
        <w:t>Šādu prasību atbildētāja nav cēlusi.</w:t>
      </w:r>
    </w:p>
    <w:p w14:paraId="226B520A" w14:textId="5886C8CA" w:rsidR="00206E45" w:rsidRDefault="0074140A" w:rsidP="00660BE8">
      <w:pPr>
        <w:spacing w:line="276" w:lineRule="auto"/>
        <w:ind w:firstLine="709"/>
        <w:jc w:val="both"/>
        <w:rPr>
          <w:lang w:eastAsia="lv-LV"/>
        </w:rPr>
      </w:pPr>
      <w:r>
        <w:rPr>
          <w:lang w:eastAsia="lv-LV"/>
        </w:rPr>
        <w:t>A</w:t>
      </w:r>
      <w:r w:rsidR="00B44CDA" w:rsidRPr="00B44CDA">
        <w:rPr>
          <w:lang w:eastAsia="lv-LV"/>
        </w:rPr>
        <w:t xml:space="preserve">tbildētāja nav </w:t>
      </w:r>
      <w:r>
        <w:rPr>
          <w:lang w:eastAsia="lv-LV"/>
        </w:rPr>
        <w:t xml:space="preserve">arī </w:t>
      </w:r>
      <w:r w:rsidR="00B44CDA">
        <w:rPr>
          <w:lang w:eastAsia="lv-LV"/>
        </w:rPr>
        <w:t xml:space="preserve">izmantojusi iespēju celt prasību </w:t>
      </w:r>
      <w:r w:rsidR="00B44CDA" w:rsidRPr="00B44CDA">
        <w:rPr>
          <w:lang w:eastAsia="lv-LV"/>
        </w:rPr>
        <w:t>par izdarītā ieguldījuma</w:t>
      </w:r>
      <w:r w:rsidR="00B44CDA">
        <w:rPr>
          <w:lang w:eastAsia="lv-LV"/>
        </w:rPr>
        <w:t xml:space="preserve"> </w:t>
      </w:r>
      <w:r w:rsidR="00B44CDA" w:rsidRPr="00B44CDA">
        <w:rPr>
          <w:lang w:eastAsia="lv-LV"/>
        </w:rPr>
        <w:t>vērtības atlīdzināšanu, pamatojoties uz Civillikuma 865.</w:t>
      </w:r>
      <w:r>
        <w:rPr>
          <w:lang w:eastAsia="lv-LV"/>
        </w:rPr>
        <w:t>–</w:t>
      </w:r>
      <w:r w:rsidR="00B44CDA" w:rsidRPr="00B44CDA">
        <w:rPr>
          <w:lang w:eastAsia="lv-LV"/>
        </w:rPr>
        <w:t>869.</w:t>
      </w:r>
      <w:r>
        <w:rPr>
          <w:lang w:eastAsia="lv-LV"/>
        </w:rPr>
        <w:t> </w:t>
      </w:r>
      <w:r w:rsidR="00B44CDA" w:rsidRPr="00B44CDA">
        <w:rPr>
          <w:lang w:eastAsia="lv-LV"/>
        </w:rPr>
        <w:t>panta no</w:t>
      </w:r>
      <w:r>
        <w:rPr>
          <w:lang w:eastAsia="lv-LV"/>
        </w:rPr>
        <w:t>teikumiem</w:t>
      </w:r>
      <w:r w:rsidR="00B44CDA" w:rsidRPr="00B44CDA">
        <w:rPr>
          <w:lang w:eastAsia="lv-LV"/>
        </w:rPr>
        <w:t xml:space="preserve"> par izdevumu</w:t>
      </w:r>
      <w:r w:rsidR="00B44CDA">
        <w:rPr>
          <w:lang w:eastAsia="lv-LV"/>
        </w:rPr>
        <w:t xml:space="preserve"> </w:t>
      </w:r>
      <w:r w:rsidR="00B44CDA" w:rsidRPr="00B44CDA">
        <w:rPr>
          <w:lang w:eastAsia="lv-LV"/>
        </w:rPr>
        <w:t>atlīdzināšanu.</w:t>
      </w:r>
    </w:p>
    <w:p w14:paraId="400C63D2" w14:textId="77777777" w:rsidR="00340F24" w:rsidRDefault="00340F24" w:rsidP="00660BE8">
      <w:pPr>
        <w:spacing w:line="276" w:lineRule="auto"/>
        <w:ind w:firstLine="709"/>
        <w:jc w:val="both"/>
      </w:pPr>
    </w:p>
    <w:p w14:paraId="60664964" w14:textId="06218C70" w:rsidR="00340F24" w:rsidRDefault="006D4DBF" w:rsidP="00660BE8">
      <w:pPr>
        <w:pStyle w:val="BodyText"/>
        <w:spacing w:after="0" w:line="276" w:lineRule="auto"/>
        <w:ind w:firstLine="709"/>
        <w:jc w:val="both"/>
      </w:pPr>
      <w:r>
        <w:rPr>
          <w:color w:val="000000"/>
          <w:lang w:eastAsia="lv-LV"/>
        </w:rPr>
        <w:t>[</w:t>
      </w:r>
      <w:r w:rsidR="00340F24">
        <w:rPr>
          <w:color w:val="000000"/>
          <w:lang w:eastAsia="lv-LV"/>
        </w:rPr>
        <w:t>6</w:t>
      </w:r>
      <w:r>
        <w:rPr>
          <w:color w:val="000000"/>
          <w:lang w:eastAsia="lv-LV"/>
        </w:rPr>
        <w:t>]</w:t>
      </w:r>
      <w:r w:rsidR="0074140A">
        <w:rPr>
          <w:color w:val="000000"/>
          <w:lang w:eastAsia="lv-LV"/>
        </w:rPr>
        <w:t> </w:t>
      </w:r>
      <w:r w:rsidR="00E663A9">
        <w:rPr>
          <w:color w:val="000000"/>
          <w:lang w:eastAsia="lv-LV"/>
        </w:rPr>
        <w:t>Atbildētājas ka</w:t>
      </w:r>
      <w:r>
        <w:t>sācijas sūdzība pamatota ar</w:t>
      </w:r>
      <w:r w:rsidRPr="00252B36">
        <w:t xml:space="preserve"> šādi</w:t>
      </w:r>
      <w:r>
        <w:t>em</w:t>
      </w:r>
      <w:r w:rsidRPr="00252B36">
        <w:t xml:space="preserve"> argumenti</w:t>
      </w:r>
      <w:r>
        <w:t>em.</w:t>
      </w:r>
    </w:p>
    <w:p w14:paraId="3850306E" w14:textId="5F304D02" w:rsidR="00340F24" w:rsidRDefault="00340F24" w:rsidP="00660BE8">
      <w:pPr>
        <w:pStyle w:val="BodyText"/>
        <w:spacing w:after="0" w:line="276" w:lineRule="auto"/>
        <w:ind w:firstLine="709"/>
        <w:jc w:val="both"/>
        <w:rPr>
          <w:bCs/>
          <w:iCs/>
          <w:lang w:eastAsia="lv-LV"/>
        </w:rPr>
      </w:pPr>
      <w:r>
        <w:rPr>
          <w:bCs/>
          <w:iCs/>
          <w:lang w:eastAsia="lv-LV"/>
        </w:rPr>
        <w:t>[6.1]</w:t>
      </w:r>
      <w:r w:rsidR="0074140A">
        <w:rPr>
          <w:bCs/>
          <w:iCs/>
          <w:lang w:eastAsia="lv-LV"/>
        </w:rPr>
        <w:t> </w:t>
      </w:r>
      <w:r>
        <w:rPr>
          <w:bCs/>
          <w:iCs/>
          <w:lang w:eastAsia="lv-LV"/>
        </w:rPr>
        <w:t>T</w:t>
      </w:r>
      <w:r w:rsidRPr="00CC0F7F">
        <w:rPr>
          <w:bCs/>
          <w:iCs/>
          <w:lang w:eastAsia="lv-LV"/>
        </w:rPr>
        <w:t>iesa</w:t>
      </w:r>
      <w:r>
        <w:rPr>
          <w:bCs/>
          <w:iCs/>
          <w:lang w:eastAsia="lv-LV"/>
        </w:rPr>
        <w:t xml:space="preserve"> nav </w:t>
      </w:r>
      <w:r w:rsidR="006B171C">
        <w:rPr>
          <w:bCs/>
          <w:iCs/>
          <w:lang w:eastAsia="lv-LV"/>
        </w:rPr>
        <w:t>vērtējusi</w:t>
      </w:r>
      <w:r>
        <w:rPr>
          <w:bCs/>
          <w:iCs/>
          <w:lang w:eastAsia="lv-LV"/>
        </w:rPr>
        <w:t xml:space="preserve"> </w:t>
      </w:r>
      <w:r w:rsidRPr="00CC0F7F">
        <w:rPr>
          <w:bCs/>
          <w:iCs/>
          <w:lang w:eastAsia="lv-LV"/>
        </w:rPr>
        <w:t xml:space="preserve">kopīpašuma izbeigšanu, ņemot vērā </w:t>
      </w:r>
      <w:r>
        <w:rPr>
          <w:bCs/>
          <w:iCs/>
          <w:lang w:eastAsia="lv-LV"/>
        </w:rPr>
        <w:t>p</w:t>
      </w:r>
      <w:r w:rsidRPr="00CC0F7F">
        <w:rPr>
          <w:bCs/>
          <w:iCs/>
          <w:lang w:eastAsia="lv-LV"/>
        </w:rPr>
        <w:t>rasītāja labticīgumu, izlietojot savas subjektīvās tiesības. Līdz ar to kopīpašuma izbeigšanu regulējošās tiesību normas (</w:t>
      </w:r>
      <w:bookmarkStart w:id="1" w:name="_Hlk155974936"/>
      <w:r w:rsidRPr="00683E1E">
        <w:rPr>
          <w:bCs/>
          <w:i/>
          <w:lang w:eastAsia="lv-LV"/>
        </w:rPr>
        <w:t>Civillikuma 1074.</w:t>
      </w:r>
      <w:r w:rsidR="0074140A" w:rsidRPr="00683E1E">
        <w:rPr>
          <w:bCs/>
          <w:i/>
          <w:lang w:eastAsia="lv-LV"/>
        </w:rPr>
        <w:t>–</w:t>
      </w:r>
      <w:r w:rsidRPr="00683E1E">
        <w:rPr>
          <w:bCs/>
          <w:i/>
          <w:lang w:eastAsia="lv-LV"/>
        </w:rPr>
        <w:t>1075.</w:t>
      </w:r>
      <w:r w:rsidR="0074140A" w:rsidRPr="00683E1E">
        <w:rPr>
          <w:bCs/>
          <w:i/>
          <w:lang w:eastAsia="lv-LV"/>
        </w:rPr>
        <w:t> </w:t>
      </w:r>
      <w:r w:rsidRPr="00683E1E">
        <w:rPr>
          <w:bCs/>
          <w:i/>
          <w:lang w:eastAsia="lv-LV"/>
        </w:rPr>
        <w:t>pants</w:t>
      </w:r>
      <w:bookmarkEnd w:id="1"/>
      <w:r w:rsidRPr="00CC0F7F">
        <w:rPr>
          <w:bCs/>
          <w:iCs/>
          <w:lang w:eastAsia="lv-LV"/>
        </w:rPr>
        <w:t>) tiesa nav pareizi iztulkojusi kopsakarā ar Civillikuma 1.</w:t>
      </w:r>
      <w:r>
        <w:rPr>
          <w:bCs/>
          <w:iCs/>
          <w:lang w:eastAsia="lv-LV"/>
        </w:rPr>
        <w:t> </w:t>
      </w:r>
      <w:r w:rsidRPr="00CC0F7F">
        <w:rPr>
          <w:bCs/>
          <w:iCs/>
          <w:lang w:eastAsia="lv-LV"/>
        </w:rPr>
        <w:t>pantu, kas ir novedis pie nepamatota sprieduma taisīšanas.</w:t>
      </w:r>
    </w:p>
    <w:p w14:paraId="1345E160" w14:textId="10C7F074" w:rsidR="00340F24" w:rsidRPr="00CC0F7F" w:rsidRDefault="00340F24" w:rsidP="00660BE8">
      <w:pPr>
        <w:snapToGrid w:val="0"/>
        <w:spacing w:line="276" w:lineRule="auto"/>
        <w:ind w:firstLine="720"/>
        <w:jc w:val="both"/>
        <w:rPr>
          <w:bCs/>
          <w:iCs/>
          <w:lang w:eastAsia="lv-LV"/>
        </w:rPr>
      </w:pPr>
      <w:r w:rsidRPr="00CC0F7F">
        <w:rPr>
          <w:bCs/>
          <w:iCs/>
          <w:lang w:eastAsia="lv-LV"/>
        </w:rPr>
        <w:t>Civillikuma 1074.</w:t>
      </w:r>
      <w:r>
        <w:rPr>
          <w:bCs/>
          <w:iCs/>
          <w:lang w:eastAsia="lv-LV"/>
        </w:rPr>
        <w:t> </w:t>
      </w:r>
      <w:r w:rsidRPr="00CC0F7F">
        <w:rPr>
          <w:bCs/>
          <w:iCs/>
          <w:lang w:eastAsia="lv-LV"/>
        </w:rPr>
        <w:t xml:space="preserve">panta pirmā daļa noteic kopīpašniekam piederošu tiesību. Proti, prasot kopīpašuma </w:t>
      </w:r>
      <w:r w:rsidR="0074140A">
        <w:rPr>
          <w:bCs/>
          <w:iCs/>
          <w:lang w:eastAsia="lv-LV"/>
        </w:rPr>
        <w:t xml:space="preserve">izbeigšanu ar </w:t>
      </w:r>
      <w:r w:rsidRPr="00CC0F7F">
        <w:rPr>
          <w:bCs/>
          <w:iCs/>
          <w:lang w:eastAsia="lv-LV"/>
        </w:rPr>
        <w:t>dalīšanu, kopīpašnieks īsteno likumā paredzētās tiesības.</w:t>
      </w:r>
    </w:p>
    <w:p w14:paraId="7AE3CF14" w14:textId="4AE30E17" w:rsidR="00340F24" w:rsidRPr="00CC0F7F" w:rsidRDefault="00340F24" w:rsidP="00660BE8">
      <w:pPr>
        <w:snapToGrid w:val="0"/>
        <w:spacing w:line="276" w:lineRule="auto"/>
        <w:ind w:firstLine="720"/>
        <w:jc w:val="both"/>
        <w:rPr>
          <w:bCs/>
          <w:iCs/>
          <w:lang w:eastAsia="lv-LV"/>
        </w:rPr>
      </w:pPr>
      <w:r w:rsidRPr="00CC0F7F">
        <w:rPr>
          <w:bCs/>
          <w:iCs/>
          <w:lang w:eastAsia="lv-LV"/>
        </w:rPr>
        <w:t xml:space="preserve">Tādēļ kopīpašniekam nevar liegt šīs subjektīvās tiesības izlietošanu, ja tas savas tiesības izlieto labā ticībā. Turpretī, ja civiltiesību subjekts minēto tiesību izlieto netaisnprātīgi, viņš </w:t>
      </w:r>
      <w:r w:rsidR="0074140A" w:rsidRPr="00CC0F7F">
        <w:rPr>
          <w:bCs/>
          <w:iCs/>
          <w:lang w:eastAsia="lv-LV"/>
        </w:rPr>
        <w:t>na</w:t>
      </w:r>
      <w:r w:rsidR="0074140A">
        <w:rPr>
          <w:bCs/>
          <w:iCs/>
          <w:lang w:eastAsia="lv-LV"/>
        </w:rPr>
        <w:t>v</w:t>
      </w:r>
      <w:r w:rsidR="0074140A" w:rsidRPr="00CC0F7F">
        <w:rPr>
          <w:bCs/>
          <w:iCs/>
          <w:lang w:eastAsia="lv-LV"/>
        </w:rPr>
        <w:t xml:space="preserve"> </w:t>
      </w:r>
      <w:r w:rsidRPr="00CC0F7F">
        <w:rPr>
          <w:bCs/>
          <w:iCs/>
          <w:lang w:eastAsia="lv-LV"/>
        </w:rPr>
        <w:t>tiesisk</w:t>
      </w:r>
      <w:r w:rsidR="0074140A">
        <w:rPr>
          <w:bCs/>
          <w:iCs/>
          <w:lang w:eastAsia="lv-LV"/>
        </w:rPr>
        <w:t>i</w:t>
      </w:r>
      <w:r w:rsidRPr="00CC0F7F">
        <w:rPr>
          <w:bCs/>
          <w:iCs/>
          <w:lang w:eastAsia="lv-LV"/>
        </w:rPr>
        <w:t xml:space="preserve"> aizsar</w:t>
      </w:r>
      <w:r w:rsidR="0074140A">
        <w:rPr>
          <w:bCs/>
          <w:iCs/>
          <w:lang w:eastAsia="lv-LV"/>
        </w:rPr>
        <w:t>gājams</w:t>
      </w:r>
      <w:r w:rsidRPr="00CC0F7F">
        <w:rPr>
          <w:bCs/>
          <w:iCs/>
          <w:lang w:eastAsia="lv-LV"/>
        </w:rPr>
        <w:t>.</w:t>
      </w:r>
    </w:p>
    <w:p w14:paraId="108C1CBE" w14:textId="195A06D3" w:rsidR="00340F24" w:rsidRPr="00CC0F7F" w:rsidRDefault="00340F24" w:rsidP="00660BE8">
      <w:pPr>
        <w:snapToGrid w:val="0"/>
        <w:spacing w:line="276" w:lineRule="auto"/>
        <w:ind w:firstLine="720"/>
        <w:jc w:val="both"/>
        <w:rPr>
          <w:bCs/>
          <w:iCs/>
          <w:lang w:eastAsia="lv-LV"/>
        </w:rPr>
      </w:pPr>
      <w:r w:rsidRPr="00CC0F7F">
        <w:rPr>
          <w:bCs/>
          <w:iCs/>
          <w:lang w:eastAsia="lv-LV"/>
        </w:rPr>
        <w:t>Civillikuma 1074. un 1075.</w:t>
      </w:r>
      <w:r w:rsidR="0074140A">
        <w:rPr>
          <w:bCs/>
          <w:iCs/>
          <w:lang w:eastAsia="lv-LV"/>
        </w:rPr>
        <w:t> </w:t>
      </w:r>
      <w:r w:rsidRPr="00CC0F7F">
        <w:rPr>
          <w:bCs/>
          <w:iCs/>
          <w:lang w:eastAsia="lv-LV"/>
        </w:rPr>
        <w:t xml:space="preserve">pantā ietvertā regulējuma jēga un mērķis primāri ir nevis </w:t>
      </w:r>
      <w:bookmarkStart w:id="2" w:name="_Hlk155975907"/>
      <w:r w:rsidRPr="00CC0F7F">
        <w:rPr>
          <w:bCs/>
          <w:iCs/>
          <w:lang w:eastAsia="lv-LV"/>
        </w:rPr>
        <w:t>sekmēt viena kopīpašnieka ekonomisko interešu īstenošanu, bet gan aizsargāt visu kopīpašnieku tiesības un intereses, tās pēc iespējas samērojot.</w:t>
      </w:r>
    </w:p>
    <w:bookmarkEnd w:id="2"/>
    <w:p w14:paraId="6A375CD8" w14:textId="558D227A" w:rsidR="00340F24" w:rsidRPr="00CC0F7F" w:rsidRDefault="00340F24" w:rsidP="00660BE8">
      <w:pPr>
        <w:snapToGrid w:val="0"/>
        <w:spacing w:line="276" w:lineRule="auto"/>
        <w:ind w:firstLine="720"/>
        <w:jc w:val="both"/>
        <w:rPr>
          <w:bCs/>
          <w:iCs/>
          <w:lang w:eastAsia="lv-LV"/>
        </w:rPr>
      </w:pPr>
      <w:r w:rsidRPr="00CC0F7F">
        <w:rPr>
          <w:bCs/>
          <w:iCs/>
          <w:lang w:eastAsia="lv-LV"/>
        </w:rPr>
        <w:t>Civillikuma 1.</w:t>
      </w:r>
      <w:r>
        <w:rPr>
          <w:bCs/>
          <w:iCs/>
          <w:lang w:eastAsia="lv-LV"/>
        </w:rPr>
        <w:t> </w:t>
      </w:r>
      <w:r w:rsidRPr="00CC0F7F">
        <w:rPr>
          <w:bCs/>
          <w:iCs/>
          <w:lang w:eastAsia="lv-LV"/>
        </w:rPr>
        <w:t>pants pieprasa, lai</w:t>
      </w:r>
      <w:r w:rsidR="0074140A">
        <w:rPr>
          <w:bCs/>
          <w:iCs/>
          <w:lang w:eastAsia="lv-LV"/>
        </w:rPr>
        <w:t>,</w:t>
      </w:r>
      <w:r w:rsidRPr="00CC0F7F">
        <w:rPr>
          <w:bCs/>
          <w:iCs/>
          <w:lang w:eastAsia="lv-LV"/>
        </w:rPr>
        <w:t xml:space="preserve"> katru tiesību izlietojot vai pienākumu pildot, tiesību subjekts rēķinātos ar īsto likuma mērķi, kādēļ šī tiesība ir piešķirta. </w:t>
      </w:r>
      <w:r w:rsidR="0074140A">
        <w:rPr>
          <w:bCs/>
          <w:iCs/>
          <w:lang w:eastAsia="lv-LV"/>
        </w:rPr>
        <w:t xml:space="preserve">Tiesiski </w:t>
      </w:r>
      <w:r w:rsidR="0074140A">
        <w:rPr>
          <w:bCs/>
          <w:iCs/>
          <w:lang w:eastAsia="lv-LV"/>
        </w:rPr>
        <w:lastRenderedPageBreak/>
        <w:t>a</w:t>
      </w:r>
      <w:r w:rsidRPr="00CC0F7F">
        <w:rPr>
          <w:bCs/>
          <w:iCs/>
          <w:lang w:eastAsia="lv-LV"/>
        </w:rPr>
        <w:t>izsar</w:t>
      </w:r>
      <w:r w:rsidR="0074140A">
        <w:rPr>
          <w:bCs/>
          <w:iCs/>
          <w:lang w:eastAsia="lv-LV"/>
        </w:rPr>
        <w:t xml:space="preserve">gājama ir </w:t>
      </w:r>
      <w:r w:rsidRPr="00CC0F7F">
        <w:rPr>
          <w:bCs/>
          <w:iCs/>
          <w:lang w:eastAsia="lv-LV"/>
        </w:rPr>
        <w:t>tā interese, kas pēc likuma mērķa un konkrētās lietas apstākļiem atzīstama par svarīgāku.</w:t>
      </w:r>
    </w:p>
    <w:p w14:paraId="4FF82A68" w14:textId="40535511" w:rsidR="00340F24" w:rsidRPr="00B517DD" w:rsidRDefault="00340F24" w:rsidP="00660BE8">
      <w:pPr>
        <w:spacing w:line="276" w:lineRule="auto"/>
        <w:ind w:firstLine="720"/>
        <w:jc w:val="both"/>
        <w:rPr>
          <w:i/>
          <w:iCs/>
          <w14:ligatures w14:val="standardContextual"/>
        </w:rPr>
      </w:pPr>
      <w:r>
        <w:rPr>
          <w:bCs/>
          <w:iCs/>
          <w:lang w:eastAsia="lv-LV"/>
        </w:rPr>
        <w:t>[6.2]</w:t>
      </w:r>
      <w:r w:rsidR="0074140A">
        <w:rPr>
          <w:bCs/>
          <w:iCs/>
          <w:lang w:eastAsia="lv-LV"/>
        </w:rPr>
        <w:t> </w:t>
      </w:r>
      <w:r>
        <w:rPr>
          <w:bCs/>
          <w:iCs/>
          <w:lang w:eastAsia="lv-LV"/>
        </w:rPr>
        <w:t>Pār</w:t>
      </w:r>
      <w:r w:rsidR="009E0102">
        <w:rPr>
          <w:bCs/>
          <w:iCs/>
          <w:lang w:eastAsia="lv-LV"/>
        </w:rPr>
        <w:t>s</w:t>
      </w:r>
      <w:r>
        <w:rPr>
          <w:bCs/>
          <w:iCs/>
          <w:lang w:eastAsia="lv-LV"/>
        </w:rPr>
        <w:t xml:space="preserve">ūdzētajā spriedumā </w:t>
      </w:r>
      <w:r w:rsidRPr="00CC0F7F">
        <w:rPr>
          <w:bCs/>
          <w:iCs/>
          <w:lang w:eastAsia="lv-LV"/>
        </w:rPr>
        <w:t>tiesa konstatē</w:t>
      </w:r>
      <w:r w:rsidR="0074140A">
        <w:rPr>
          <w:bCs/>
          <w:iCs/>
          <w:lang w:eastAsia="lv-LV"/>
        </w:rPr>
        <w:t>jusi</w:t>
      </w:r>
      <w:r w:rsidRPr="00CC0F7F">
        <w:rPr>
          <w:bCs/>
          <w:iCs/>
          <w:lang w:eastAsia="lv-LV"/>
        </w:rPr>
        <w:t xml:space="preserve"> </w:t>
      </w:r>
      <w:r>
        <w:rPr>
          <w:bCs/>
          <w:iCs/>
          <w:lang w:eastAsia="lv-LV"/>
        </w:rPr>
        <w:t xml:space="preserve">vairākus </w:t>
      </w:r>
      <w:r w:rsidRPr="00CC0F7F">
        <w:rPr>
          <w:bCs/>
          <w:iCs/>
          <w:lang w:eastAsia="lv-LV"/>
        </w:rPr>
        <w:t>svarīgus iemeslus un apstākļus</w:t>
      </w:r>
      <w:r w:rsidR="00BD1541">
        <w:rPr>
          <w:bCs/>
          <w:iCs/>
          <w:lang w:eastAsia="lv-LV"/>
        </w:rPr>
        <w:t xml:space="preserve"> (</w:t>
      </w:r>
      <w:r w:rsidR="00BD1541" w:rsidRPr="00BD1541">
        <w:rPr>
          <w:i/>
          <w:iCs/>
          <w14:ligatures w14:val="standardContextual"/>
        </w:rPr>
        <w:t xml:space="preserve">puses ir bijušie laulātie, kuru kopdzīve izirusi 2014. gada 8. novembrī, pusēm ir </w:t>
      </w:r>
      <w:r w:rsidR="00B517DD">
        <w:rPr>
          <w:i/>
          <w:iCs/>
          <w14:ligatures w14:val="standardContextual"/>
        </w:rPr>
        <w:t>trīs</w:t>
      </w:r>
      <w:r w:rsidR="00BD1541" w:rsidRPr="00BD1541">
        <w:rPr>
          <w:i/>
          <w:iCs/>
          <w14:ligatures w14:val="standardContextual"/>
        </w:rPr>
        <w:t xml:space="preserve"> kopīgi bērni – divi nepilngadīgi un viens ar invaliditāti kopš bērnības, prasītājs uzturlīdzekļus labprātīgi nemaksā, </w:t>
      </w:r>
      <w:r w:rsidR="004608EA" w:rsidRPr="004608EA">
        <w:rPr>
          <w:i/>
          <w:iCs/>
          <w14:ligatures w14:val="standardContextual"/>
        </w:rPr>
        <w:t>no</w:t>
      </w:r>
      <w:r w:rsidR="004608EA">
        <w:rPr>
          <w:i/>
          <w:iCs/>
          <w14:ligatures w14:val="standardContextual"/>
        </w:rPr>
        <w:t>dibināta</w:t>
      </w:r>
      <w:r w:rsidR="004608EA" w:rsidRPr="004608EA">
        <w:rPr>
          <w:i/>
          <w:iCs/>
          <w14:ligatures w14:val="standardContextual"/>
        </w:rPr>
        <w:t xml:space="preserve"> viena vecāka atsevišķ</w:t>
      </w:r>
      <w:r w:rsidR="004608EA">
        <w:rPr>
          <w:i/>
          <w:iCs/>
          <w14:ligatures w14:val="standardContextual"/>
        </w:rPr>
        <w:t>a</w:t>
      </w:r>
      <w:r w:rsidR="004608EA" w:rsidRPr="004608EA">
        <w:rPr>
          <w:i/>
          <w:iCs/>
          <w14:ligatures w14:val="standardContextual"/>
        </w:rPr>
        <w:t xml:space="preserve"> aizgādība</w:t>
      </w:r>
      <w:r w:rsidR="004608EA">
        <w:rPr>
          <w:i/>
          <w:iCs/>
          <w14:ligatures w14:val="standardContextual"/>
        </w:rPr>
        <w:t>,</w:t>
      </w:r>
      <w:r w:rsidR="004608EA" w:rsidRPr="004608EA">
        <w:rPr>
          <w:i/>
          <w:iCs/>
          <w14:ligatures w14:val="standardContextual"/>
        </w:rPr>
        <w:t xml:space="preserve"> </w:t>
      </w:r>
      <w:r w:rsidR="0074140A">
        <w:rPr>
          <w:i/>
          <w:iCs/>
          <w14:ligatures w14:val="standardContextual"/>
        </w:rPr>
        <w:t xml:space="preserve">nekustamais </w:t>
      </w:r>
      <w:r w:rsidR="00BD1541" w:rsidRPr="00BD1541">
        <w:rPr>
          <w:i/>
          <w:iCs/>
          <w14:ligatures w14:val="standardContextual"/>
        </w:rPr>
        <w:t>īpašums ir ne tikai atbildētājas, bet arī visu trīs bērnu vienīgā iespējamā dzīvesvieta,</w:t>
      </w:r>
      <w:r w:rsidR="004608EA">
        <w:rPr>
          <w:i/>
          <w:iCs/>
          <w14:ligatures w14:val="standardContextual"/>
        </w:rPr>
        <w:t xml:space="preserve"> </w:t>
      </w:r>
      <w:r w:rsidR="00B517DD">
        <w:rPr>
          <w:i/>
          <w:iCs/>
          <w14:ligatures w14:val="standardContextual"/>
        </w:rPr>
        <w:t>p</w:t>
      </w:r>
      <w:r w:rsidR="00B517DD" w:rsidRPr="00B517DD">
        <w:rPr>
          <w:i/>
          <w:iCs/>
          <w14:ligatures w14:val="standardContextual"/>
        </w:rPr>
        <w:t xml:space="preserve">rasītājs nav lietojis </w:t>
      </w:r>
      <w:r w:rsidR="0074140A">
        <w:rPr>
          <w:i/>
          <w:iCs/>
          <w14:ligatures w14:val="standardContextual"/>
        </w:rPr>
        <w:t>nekustamo</w:t>
      </w:r>
      <w:r w:rsidR="00BD1541" w:rsidRPr="00BD1541">
        <w:rPr>
          <w:i/>
          <w:iCs/>
          <w14:ligatures w14:val="standardContextual"/>
        </w:rPr>
        <w:t xml:space="preserve"> īpašum</w:t>
      </w:r>
      <w:r w:rsidR="0074140A">
        <w:rPr>
          <w:i/>
          <w:iCs/>
          <w14:ligatures w14:val="standardContextual"/>
        </w:rPr>
        <w:t>u</w:t>
      </w:r>
      <w:r w:rsidR="00B517DD">
        <w:rPr>
          <w:i/>
          <w:iCs/>
          <w14:ligatures w14:val="standardContextual"/>
        </w:rPr>
        <w:t>, kura</w:t>
      </w:r>
      <w:r w:rsidR="00BD1541" w:rsidRPr="00BD1541">
        <w:rPr>
          <w:i/>
          <w:iCs/>
          <w14:ligatures w14:val="standardContextual"/>
        </w:rPr>
        <w:t xml:space="preserve"> tirgus vērtība pušu laulības iziršanas brīd</w:t>
      </w:r>
      <w:r w:rsidR="0074140A">
        <w:rPr>
          <w:i/>
          <w:iCs/>
          <w14:ligatures w14:val="standardContextual"/>
        </w:rPr>
        <w:t>ī</w:t>
      </w:r>
      <w:r w:rsidR="00BD1541" w:rsidRPr="00BD1541">
        <w:rPr>
          <w:i/>
          <w:iCs/>
          <w14:ligatures w14:val="standardContextual"/>
        </w:rPr>
        <w:t xml:space="preserve"> bija 39</w:t>
      </w:r>
      <w:r w:rsidR="00146471">
        <w:rPr>
          <w:i/>
          <w:iCs/>
          <w14:ligatures w14:val="standardContextual"/>
        </w:rPr>
        <w:t> </w:t>
      </w:r>
      <w:r w:rsidR="00BD1541" w:rsidRPr="00BD1541">
        <w:rPr>
          <w:i/>
          <w:iCs/>
          <w14:ligatures w14:val="standardContextual"/>
        </w:rPr>
        <w:t>700</w:t>
      </w:r>
      <w:r w:rsidR="00146471">
        <w:rPr>
          <w:i/>
          <w:iCs/>
          <w14:ligatures w14:val="standardContextual"/>
        </w:rPr>
        <w:t> </w:t>
      </w:r>
      <w:r w:rsidR="00BD1541" w:rsidRPr="00BD1541">
        <w:rPr>
          <w:i/>
          <w:iCs/>
          <w14:ligatures w14:val="standardContextual"/>
        </w:rPr>
        <w:t>EUR</w:t>
      </w:r>
      <w:r w:rsidR="00BD1541">
        <w:rPr>
          <w14:ligatures w14:val="standardContextual"/>
        </w:rPr>
        <w:t>)</w:t>
      </w:r>
      <w:r w:rsidRPr="00CC0F7F">
        <w:rPr>
          <w:bCs/>
          <w:iCs/>
          <w:lang w:eastAsia="lv-LV"/>
        </w:rPr>
        <w:t xml:space="preserve">, kas kalpo par pamatu atzīt </w:t>
      </w:r>
      <w:r>
        <w:rPr>
          <w:bCs/>
          <w:iCs/>
          <w:lang w:eastAsia="lv-LV"/>
        </w:rPr>
        <w:t>a</w:t>
      </w:r>
      <w:r w:rsidRPr="00CC0F7F">
        <w:rPr>
          <w:bCs/>
          <w:iCs/>
          <w:lang w:eastAsia="lv-LV"/>
        </w:rPr>
        <w:t>tbildētājas intereses par svarīgākām</w:t>
      </w:r>
      <w:r w:rsidR="00146471">
        <w:rPr>
          <w:bCs/>
          <w:iCs/>
          <w:lang w:eastAsia="lv-LV"/>
        </w:rPr>
        <w:t>. T</w:t>
      </w:r>
      <w:r>
        <w:rPr>
          <w:bCs/>
          <w:iCs/>
          <w:lang w:eastAsia="lv-LV"/>
        </w:rPr>
        <w:t>aču</w:t>
      </w:r>
      <w:r w:rsidRPr="00CC0F7F">
        <w:rPr>
          <w:bCs/>
          <w:iCs/>
          <w:lang w:eastAsia="lv-LV"/>
        </w:rPr>
        <w:t xml:space="preserve"> </w:t>
      </w:r>
      <w:r w:rsidR="009E0102">
        <w:rPr>
          <w:bCs/>
          <w:iCs/>
          <w:lang w:eastAsia="lv-LV"/>
        </w:rPr>
        <w:t>tiesa</w:t>
      </w:r>
      <w:r w:rsidRPr="00CC0F7F">
        <w:rPr>
          <w:bCs/>
          <w:iCs/>
          <w:lang w:eastAsia="lv-LV"/>
        </w:rPr>
        <w:t xml:space="preserve"> nevērtē</w:t>
      </w:r>
      <w:r w:rsidR="009E0102">
        <w:rPr>
          <w:bCs/>
          <w:iCs/>
          <w:lang w:eastAsia="lv-LV"/>
        </w:rPr>
        <w:t>ja</w:t>
      </w:r>
      <w:r w:rsidRPr="00CC0F7F">
        <w:rPr>
          <w:bCs/>
          <w:iCs/>
          <w:lang w:eastAsia="lv-LV"/>
        </w:rPr>
        <w:t xml:space="preserve"> </w:t>
      </w:r>
      <w:r>
        <w:rPr>
          <w:bCs/>
          <w:iCs/>
          <w:lang w:eastAsia="lv-LV"/>
        </w:rPr>
        <w:t>a</w:t>
      </w:r>
      <w:r w:rsidRPr="00CC0F7F">
        <w:rPr>
          <w:bCs/>
          <w:iCs/>
          <w:lang w:eastAsia="lv-LV"/>
        </w:rPr>
        <w:t xml:space="preserve">tbildētājas intereses </w:t>
      </w:r>
      <w:bookmarkStart w:id="3" w:name="_Hlk156479505"/>
      <w:r w:rsidRPr="00CC0F7F">
        <w:rPr>
          <w:bCs/>
          <w:iCs/>
          <w:lang w:eastAsia="lv-LV"/>
        </w:rPr>
        <w:t>Civillikuma 1. un 5.</w:t>
      </w:r>
      <w:r>
        <w:rPr>
          <w:bCs/>
          <w:iCs/>
          <w:lang w:eastAsia="lv-LV"/>
        </w:rPr>
        <w:t> </w:t>
      </w:r>
      <w:r w:rsidRPr="00CC0F7F">
        <w:rPr>
          <w:bCs/>
          <w:iCs/>
          <w:lang w:eastAsia="lv-LV"/>
        </w:rPr>
        <w:t xml:space="preserve">panta kontekstā, par prioritārām izvirzot tikai </w:t>
      </w:r>
      <w:r>
        <w:rPr>
          <w:bCs/>
          <w:iCs/>
          <w:lang w:eastAsia="lv-LV"/>
        </w:rPr>
        <w:t>p</w:t>
      </w:r>
      <w:r w:rsidRPr="00CC0F7F">
        <w:rPr>
          <w:bCs/>
          <w:iCs/>
          <w:lang w:eastAsia="lv-LV"/>
        </w:rPr>
        <w:t>rasītāja ekonomiskās intereses.</w:t>
      </w:r>
    </w:p>
    <w:p w14:paraId="783A42F4" w14:textId="4F19B139" w:rsidR="00340F24" w:rsidRDefault="00340F24" w:rsidP="00660BE8">
      <w:pPr>
        <w:spacing w:line="276" w:lineRule="auto"/>
        <w:ind w:firstLine="720"/>
        <w:jc w:val="both"/>
        <w:rPr>
          <w:bCs/>
          <w:iCs/>
          <w:lang w:eastAsia="lv-LV"/>
        </w:rPr>
      </w:pPr>
      <w:r>
        <w:rPr>
          <w:bCs/>
          <w:iCs/>
          <w:lang w:eastAsia="lv-LV"/>
        </w:rPr>
        <w:t xml:space="preserve">Tiesa </w:t>
      </w:r>
      <w:r w:rsidRPr="00CC0F7F">
        <w:rPr>
          <w:bCs/>
          <w:iCs/>
          <w:lang w:eastAsia="lv-LV"/>
        </w:rPr>
        <w:t xml:space="preserve">sekmējusi </w:t>
      </w:r>
      <w:r w:rsidR="006B171C">
        <w:rPr>
          <w:bCs/>
          <w:iCs/>
          <w:lang w:eastAsia="lv-LV"/>
        </w:rPr>
        <w:t>p</w:t>
      </w:r>
      <w:r w:rsidRPr="00CC0F7F">
        <w:rPr>
          <w:bCs/>
          <w:iCs/>
          <w:lang w:eastAsia="lv-LV"/>
        </w:rPr>
        <w:t xml:space="preserve">rasītāja kā kopīpašnieka ekonomisko interesi, kas balstīta uz viņa subjektīvās tiesības formālu izlietošanu pretēji likuma īstajam mērķim. Šādas tiesības izlietošana konkrētajā lietā, ņemot vērā </w:t>
      </w:r>
      <w:r w:rsidR="006B171C">
        <w:rPr>
          <w:bCs/>
          <w:iCs/>
          <w:lang w:eastAsia="lv-LV"/>
        </w:rPr>
        <w:t>a</w:t>
      </w:r>
      <w:r w:rsidRPr="00CC0F7F">
        <w:rPr>
          <w:bCs/>
          <w:iCs/>
          <w:lang w:eastAsia="lv-LV"/>
        </w:rPr>
        <w:t xml:space="preserve">tbildētājas un </w:t>
      </w:r>
      <w:r w:rsidR="00146471">
        <w:rPr>
          <w:bCs/>
          <w:iCs/>
          <w:lang w:eastAsia="lv-LV"/>
        </w:rPr>
        <w:t xml:space="preserve">pušu </w:t>
      </w:r>
      <w:r w:rsidRPr="00CC0F7F">
        <w:rPr>
          <w:bCs/>
          <w:iCs/>
          <w:lang w:eastAsia="lv-LV"/>
        </w:rPr>
        <w:t xml:space="preserve">kopīgo bērnu intereses, </w:t>
      </w:r>
      <w:r w:rsidR="00146471">
        <w:rPr>
          <w:bCs/>
          <w:iCs/>
          <w:lang w:eastAsia="lv-LV"/>
        </w:rPr>
        <w:t>nav tiesiski aizsargājama</w:t>
      </w:r>
      <w:r w:rsidRPr="00CC0F7F">
        <w:rPr>
          <w:bCs/>
          <w:iCs/>
          <w:lang w:eastAsia="lv-LV"/>
        </w:rPr>
        <w:t>.</w:t>
      </w:r>
    </w:p>
    <w:p w14:paraId="51A01F07" w14:textId="2FCF6EEC" w:rsidR="006B171C" w:rsidRDefault="006B171C" w:rsidP="00660BE8">
      <w:pPr>
        <w:spacing w:line="276" w:lineRule="auto"/>
        <w:ind w:firstLine="720"/>
        <w:jc w:val="both"/>
        <w:rPr>
          <w:bCs/>
          <w:iCs/>
          <w:lang w:eastAsia="lv-LV"/>
        </w:rPr>
      </w:pPr>
      <w:r w:rsidRPr="006B171C">
        <w:rPr>
          <w:bCs/>
          <w:iCs/>
          <w:lang w:eastAsia="lv-LV"/>
        </w:rPr>
        <w:t>Tiesa nav ņēmusi vērā, ka lietā iesaistītās puses nav vienādos un salīdzināmos apstākļos</w:t>
      </w:r>
      <w:r>
        <w:rPr>
          <w:bCs/>
          <w:iCs/>
          <w:lang w:eastAsia="lv-LV"/>
        </w:rPr>
        <w:t>. T</w:t>
      </w:r>
      <w:r w:rsidRPr="006B171C">
        <w:rPr>
          <w:bCs/>
          <w:iCs/>
          <w:lang w:eastAsia="lv-LV"/>
        </w:rPr>
        <w:t>iesa n</w:t>
      </w:r>
      <w:r w:rsidR="00146471">
        <w:rPr>
          <w:bCs/>
          <w:iCs/>
          <w:lang w:eastAsia="lv-LV"/>
        </w:rPr>
        <w:t xml:space="preserve">av </w:t>
      </w:r>
      <w:r w:rsidRPr="006B171C">
        <w:rPr>
          <w:bCs/>
          <w:iCs/>
          <w:lang w:eastAsia="lv-LV"/>
        </w:rPr>
        <w:t>snie</w:t>
      </w:r>
      <w:r w:rsidR="00146471">
        <w:rPr>
          <w:bCs/>
          <w:iCs/>
          <w:lang w:eastAsia="lv-LV"/>
        </w:rPr>
        <w:t>gusi</w:t>
      </w:r>
      <w:r w:rsidRPr="006B171C">
        <w:rPr>
          <w:bCs/>
          <w:iCs/>
          <w:lang w:eastAsia="lv-LV"/>
        </w:rPr>
        <w:t xml:space="preserve"> argumentētu vērtējumu tam, kāpēc </w:t>
      </w:r>
      <w:r>
        <w:rPr>
          <w:bCs/>
          <w:iCs/>
          <w:lang w:eastAsia="lv-LV"/>
        </w:rPr>
        <w:t>p</w:t>
      </w:r>
      <w:r w:rsidRPr="006B171C">
        <w:rPr>
          <w:bCs/>
          <w:iCs/>
          <w:lang w:eastAsia="lv-LV"/>
        </w:rPr>
        <w:t>rasītāja subjektīvā</w:t>
      </w:r>
      <w:r w:rsidR="00146471">
        <w:rPr>
          <w:bCs/>
          <w:iCs/>
          <w:lang w:eastAsia="lv-LV"/>
        </w:rPr>
        <w:t xml:space="preserve"> </w:t>
      </w:r>
      <w:r w:rsidRPr="006B171C">
        <w:rPr>
          <w:bCs/>
          <w:iCs/>
          <w:lang w:eastAsia="lv-LV"/>
        </w:rPr>
        <w:t>tiesība</w:t>
      </w:r>
      <w:r w:rsidR="00146471">
        <w:rPr>
          <w:bCs/>
          <w:iCs/>
          <w:lang w:eastAsia="lv-LV"/>
        </w:rPr>
        <w:t xml:space="preserve"> prasīt kopīpašuma </w:t>
      </w:r>
      <w:r w:rsidRPr="006B171C">
        <w:rPr>
          <w:bCs/>
          <w:iCs/>
          <w:lang w:eastAsia="lv-LV"/>
        </w:rPr>
        <w:t>izbeig</w:t>
      </w:r>
      <w:r w:rsidR="00146471">
        <w:rPr>
          <w:bCs/>
          <w:iCs/>
          <w:lang w:eastAsia="lv-LV"/>
        </w:rPr>
        <w:t>šanu</w:t>
      </w:r>
      <w:r w:rsidRPr="006B171C">
        <w:rPr>
          <w:bCs/>
          <w:iCs/>
          <w:lang w:eastAsia="lv-LV"/>
        </w:rPr>
        <w:t xml:space="preserve"> ir svarīgāka par </w:t>
      </w:r>
      <w:r>
        <w:rPr>
          <w:bCs/>
          <w:iCs/>
          <w:lang w:eastAsia="lv-LV"/>
        </w:rPr>
        <w:t>a</w:t>
      </w:r>
      <w:r w:rsidRPr="006B171C">
        <w:rPr>
          <w:bCs/>
          <w:iCs/>
          <w:lang w:eastAsia="lv-LV"/>
        </w:rPr>
        <w:t>tbildētājas tiesīb</w:t>
      </w:r>
      <w:r w:rsidR="00146471">
        <w:rPr>
          <w:bCs/>
          <w:iCs/>
          <w:lang w:eastAsia="lv-LV"/>
        </w:rPr>
        <w:t>u</w:t>
      </w:r>
      <w:r w:rsidRPr="006B171C">
        <w:rPr>
          <w:bCs/>
          <w:iCs/>
          <w:lang w:eastAsia="lv-LV"/>
        </w:rPr>
        <w:t xml:space="preserve"> saglabāt savu mājokli sev un bērniem, neradot tiem nesamērīgu finansiālu </w:t>
      </w:r>
      <w:r w:rsidR="00523777">
        <w:rPr>
          <w:bCs/>
          <w:iCs/>
          <w:lang w:eastAsia="lv-LV"/>
        </w:rPr>
        <w:t>slogu</w:t>
      </w:r>
      <w:r w:rsidRPr="006B171C">
        <w:rPr>
          <w:bCs/>
          <w:iCs/>
          <w:lang w:eastAsia="lv-LV"/>
        </w:rPr>
        <w:t>.</w:t>
      </w:r>
    </w:p>
    <w:p w14:paraId="2C0BDBAA" w14:textId="57A92229" w:rsidR="006B171C" w:rsidRDefault="006B171C" w:rsidP="00660BE8">
      <w:pPr>
        <w:spacing w:line="276" w:lineRule="auto"/>
        <w:ind w:firstLine="720"/>
        <w:jc w:val="both"/>
        <w:rPr>
          <w14:ligatures w14:val="standardContextual"/>
        </w:rPr>
      </w:pPr>
      <w:r w:rsidRPr="00CC0F7F">
        <w:rPr>
          <w14:ligatures w14:val="standardContextual"/>
        </w:rPr>
        <w:t xml:space="preserve">Prasītājs ar savu </w:t>
      </w:r>
      <w:r>
        <w:rPr>
          <w14:ligatures w14:val="standardContextual"/>
        </w:rPr>
        <w:t xml:space="preserve">kopīpašuma izbeigšanas prasījumu </w:t>
      </w:r>
      <w:r w:rsidRPr="00CC0F7F">
        <w:rPr>
          <w14:ligatures w14:val="standardContextual"/>
        </w:rPr>
        <w:t xml:space="preserve">ir pieļāvis </w:t>
      </w:r>
      <w:r>
        <w:rPr>
          <w14:ligatures w14:val="standardContextual"/>
        </w:rPr>
        <w:t>a</w:t>
      </w:r>
      <w:r w:rsidRPr="00CC0F7F">
        <w:rPr>
          <w14:ligatures w14:val="standardContextual"/>
        </w:rPr>
        <w:t>tbildētājas un trīs kopīgo bērnu</w:t>
      </w:r>
      <w:r w:rsidR="00146471">
        <w:rPr>
          <w14:ligatures w14:val="standardContextual"/>
        </w:rPr>
        <w:t>,</w:t>
      </w:r>
      <w:r w:rsidRPr="00CC0F7F">
        <w:rPr>
          <w14:ligatures w14:val="standardContextual"/>
        </w:rPr>
        <w:t xml:space="preserve"> </w:t>
      </w:r>
      <w:r w:rsidR="00146471">
        <w:rPr>
          <w14:ligatures w14:val="standardContextual"/>
        </w:rPr>
        <w:t>tostarp</w:t>
      </w:r>
      <w:r w:rsidR="00146471" w:rsidRPr="00CC0F7F">
        <w:rPr>
          <w14:ligatures w14:val="standardContextual"/>
        </w:rPr>
        <w:t xml:space="preserve"> arī paš</w:t>
      </w:r>
      <w:r w:rsidR="00146471">
        <w:rPr>
          <w14:ligatures w14:val="standardContextual"/>
        </w:rPr>
        <w:t>a</w:t>
      </w:r>
      <w:r w:rsidR="00146471" w:rsidRPr="00CC0F7F">
        <w:rPr>
          <w14:ligatures w14:val="standardContextual"/>
        </w:rPr>
        <w:t xml:space="preserve"> neaizsargātāk</w:t>
      </w:r>
      <w:r w:rsidR="00146471">
        <w:rPr>
          <w14:ligatures w14:val="standardContextual"/>
        </w:rPr>
        <w:t>ā</w:t>
      </w:r>
      <w:r w:rsidR="00146471" w:rsidRPr="00CC0F7F">
        <w:rPr>
          <w14:ligatures w14:val="standardContextual"/>
        </w:rPr>
        <w:t xml:space="preserve"> </w:t>
      </w:r>
      <w:r w:rsidR="00146471">
        <w:rPr>
          <w14:ligatures w14:val="standardContextual"/>
        </w:rPr>
        <w:t xml:space="preserve">bērna ar īpašām vajadzībām, </w:t>
      </w:r>
      <w:r w:rsidRPr="00CC0F7F">
        <w:rPr>
          <w14:ligatures w14:val="standardContextual"/>
        </w:rPr>
        <w:t>pamattiesību aizskārumu</w:t>
      </w:r>
      <w:r>
        <w:rPr>
          <w14:ligatures w14:val="standardContextual"/>
        </w:rPr>
        <w:t>.</w:t>
      </w:r>
      <w:r w:rsidR="00523777" w:rsidRPr="00523777">
        <w:rPr>
          <w14:ligatures w14:val="standardContextual"/>
        </w:rPr>
        <w:t xml:space="preserve"> </w:t>
      </w:r>
      <w:r w:rsidR="00523777">
        <w:rPr>
          <w14:ligatures w14:val="standardContextual"/>
        </w:rPr>
        <w:t>A</w:t>
      </w:r>
      <w:r w:rsidR="00523777" w:rsidRPr="00CC0F7F">
        <w:rPr>
          <w14:ligatures w14:val="standardContextual"/>
        </w:rPr>
        <w:t xml:space="preserve">tbilstoši </w:t>
      </w:r>
      <w:bookmarkStart w:id="4" w:name="_Hlk213146946"/>
      <w:r w:rsidR="00820879" w:rsidRPr="00820879">
        <w:rPr>
          <w14:ligatures w14:val="standardContextual"/>
        </w:rPr>
        <w:t>Apvienoto Nāciju Organizācijas 1989.</w:t>
      </w:r>
      <w:r w:rsidR="0074140A">
        <w:rPr>
          <w14:ligatures w14:val="standardContextual"/>
        </w:rPr>
        <w:t> </w:t>
      </w:r>
      <w:r w:rsidR="00820879" w:rsidRPr="00820879">
        <w:rPr>
          <w14:ligatures w14:val="standardContextual"/>
        </w:rPr>
        <w:t>gada 20.</w:t>
      </w:r>
      <w:r w:rsidR="0074140A">
        <w:rPr>
          <w14:ligatures w14:val="standardContextual"/>
        </w:rPr>
        <w:t> </w:t>
      </w:r>
      <w:r w:rsidR="00820879" w:rsidRPr="00820879">
        <w:rPr>
          <w14:ligatures w14:val="standardContextual"/>
        </w:rPr>
        <w:t>novembra Bērnu tiesību konvencija</w:t>
      </w:r>
      <w:r w:rsidR="00820879">
        <w:rPr>
          <w14:ligatures w14:val="standardContextual"/>
        </w:rPr>
        <w:t>s</w:t>
      </w:r>
      <w:r w:rsidR="00523777" w:rsidRPr="00CC0F7F">
        <w:rPr>
          <w14:ligatures w14:val="standardContextual"/>
        </w:rPr>
        <w:t xml:space="preserve"> </w:t>
      </w:r>
      <w:bookmarkEnd w:id="4"/>
      <w:r w:rsidR="00523777" w:rsidRPr="00CC0F7F">
        <w:rPr>
          <w14:ligatures w14:val="standardContextual"/>
        </w:rPr>
        <w:t>3.</w:t>
      </w:r>
      <w:r w:rsidR="00523777">
        <w:rPr>
          <w14:ligatures w14:val="standardContextual"/>
        </w:rPr>
        <w:t> </w:t>
      </w:r>
      <w:r w:rsidR="00523777" w:rsidRPr="00CC0F7F">
        <w:rPr>
          <w14:ligatures w14:val="standardContextual"/>
        </w:rPr>
        <w:t>panta pirmajai daļai bērna intereses ir prioritāras.</w:t>
      </w:r>
    </w:p>
    <w:p w14:paraId="36753366" w14:textId="0A2E8F92" w:rsidR="005F608E" w:rsidRDefault="00146022" w:rsidP="00660BE8">
      <w:pPr>
        <w:spacing w:line="276" w:lineRule="auto"/>
        <w:ind w:firstLine="720"/>
        <w:jc w:val="both"/>
        <w:rPr>
          <w:bCs/>
          <w:iCs/>
          <w:lang w:eastAsia="lv-LV"/>
        </w:rPr>
      </w:pPr>
      <w:r>
        <w:rPr>
          <w14:ligatures w14:val="standardContextual"/>
        </w:rPr>
        <w:t>[6.3]</w:t>
      </w:r>
      <w:r w:rsidR="0074140A">
        <w:rPr>
          <w14:ligatures w14:val="standardContextual"/>
        </w:rPr>
        <w:t> </w:t>
      </w:r>
      <w:r>
        <w:rPr>
          <w:bCs/>
          <w:iCs/>
          <w:lang w:eastAsia="lv-LV"/>
        </w:rPr>
        <w:t>T</w:t>
      </w:r>
      <w:r w:rsidRPr="00CC0F7F">
        <w:rPr>
          <w:bCs/>
          <w:iCs/>
          <w:lang w:eastAsia="lv-LV"/>
        </w:rPr>
        <w:t xml:space="preserve">iesa </w:t>
      </w:r>
      <w:r w:rsidR="009D06C7">
        <w:rPr>
          <w:bCs/>
          <w:iCs/>
          <w:lang w:eastAsia="lv-LV"/>
        </w:rPr>
        <w:t xml:space="preserve">nav ievērojusi </w:t>
      </w:r>
      <w:r w:rsidRPr="00CC0F7F">
        <w:rPr>
          <w:bCs/>
          <w:iCs/>
          <w:lang w:eastAsia="lv-LV"/>
        </w:rPr>
        <w:t>Civilprocesa likuma 192.</w:t>
      </w:r>
      <w:r>
        <w:rPr>
          <w:bCs/>
          <w:iCs/>
          <w:lang w:eastAsia="lv-LV"/>
        </w:rPr>
        <w:t> </w:t>
      </w:r>
      <w:r w:rsidRPr="00CC0F7F">
        <w:rPr>
          <w:bCs/>
          <w:iCs/>
          <w:lang w:eastAsia="lv-LV"/>
        </w:rPr>
        <w:t>pant</w:t>
      </w:r>
      <w:r w:rsidR="009D06C7">
        <w:rPr>
          <w:bCs/>
          <w:iCs/>
          <w:lang w:eastAsia="lv-LV"/>
        </w:rPr>
        <w:t>a prasības</w:t>
      </w:r>
      <w:r>
        <w:rPr>
          <w:bCs/>
          <w:iCs/>
          <w:lang w:eastAsia="lv-LV"/>
        </w:rPr>
        <w:t>, jo s</w:t>
      </w:r>
      <w:r w:rsidRPr="00CC0F7F">
        <w:rPr>
          <w:bCs/>
          <w:iCs/>
          <w:lang w:eastAsia="lv-LV"/>
        </w:rPr>
        <w:t>priedum</w:t>
      </w:r>
      <w:r>
        <w:rPr>
          <w:bCs/>
          <w:iCs/>
          <w:lang w:eastAsia="lv-LV"/>
        </w:rPr>
        <w:t xml:space="preserve">ā </w:t>
      </w:r>
      <w:r w:rsidRPr="00CC0F7F">
        <w:rPr>
          <w:bCs/>
          <w:iCs/>
          <w:lang w:eastAsia="lv-LV"/>
        </w:rPr>
        <w:t>norād</w:t>
      </w:r>
      <w:r w:rsidR="00146471">
        <w:rPr>
          <w:bCs/>
          <w:iCs/>
          <w:lang w:eastAsia="lv-LV"/>
        </w:rPr>
        <w:t>ījusi</w:t>
      </w:r>
      <w:r w:rsidRPr="00CC0F7F">
        <w:rPr>
          <w:bCs/>
          <w:iCs/>
          <w:lang w:eastAsia="lv-LV"/>
        </w:rPr>
        <w:t xml:space="preserve">, ka strīds faktiski ir par laulāto kopīgās mantas dalīšanu atbilstoši Civillikuma </w:t>
      </w:r>
      <w:bookmarkStart w:id="5" w:name="_Hlk156467529"/>
      <w:r w:rsidRPr="00CC0F7F">
        <w:rPr>
          <w:bCs/>
          <w:iCs/>
          <w:lang w:eastAsia="lv-LV"/>
        </w:rPr>
        <w:t>109.</w:t>
      </w:r>
      <w:r>
        <w:rPr>
          <w:bCs/>
          <w:iCs/>
          <w:lang w:eastAsia="lv-LV"/>
        </w:rPr>
        <w:t> </w:t>
      </w:r>
      <w:r w:rsidRPr="00CC0F7F">
        <w:rPr>
          <w:bCs/>
          <w:iCs/>
          <w:lang w:eastAsia="lv-LV"/>
        </w:rPr>
        <w:t>panta ceturt</w:t>
      </w:r>
      <w:r w:rsidR="005F608E">
        <w:rPr>
          <w:bCs/>
          <w:iCs/>
          <w:lang w:eastAsia="lv-LV"/>
        </w:rPr>
        <w:t>ajai</w:t>
      </w:r>
      <w:r w:rsidRPr="00CC0F7F">
        <w:rPr>
          <w:bCs/>
          <w:iCs/>
          <w:lang w:eastAsia="lv-LV"/>
        </w:rPr>
        <w:t xml:space="preserve"> daļa</w:t>
      </w:r>
      <w:r w:rsidR="005F608E">
        <w:rPr>
          <w:bCs/>
          <w:iCs/>
          <w:lang w:eastAsia="lv-LV"/>
        </w:rPr>
        <w:t>i</w:t>
      </w:r>
      <w:bookmarkEnd w:id="5"/>
      <w:r w:rsidR="005F608E">
        <w:rPr>
          <w:bCs/>
          <w:iCs/>
          <w:lang w:eastAsia="lv-LV"/>
        </w:rPr>
        <w:t xml:space="preserve">, piemērojot </w:t>
      </w:r>
      <w:r w:rsidR="005F608E" w:rsidRPr="00CC0F7F">
        <w:rPr>
          <w:bCs/>
          <w:iCs/>
          <w:lang w:eastAsia="lv-LV"/>
        </w:rPr>
        <w:t>Civillikuma 731.</w:t>
      </w:r>
      <w:r w:rsidR="005F608E">
        <w:rPr>
          <w:bCs/>
          <w:iCs/>
          <w:lang w:eastAsia="lv-LV"/>
        </w:rPr>
        <w:t> panta un turpmāko pantu</w:t>
      </w:r>
      <w:r w:rsidRPr="00CC0F7F">
        <w:rPr>
          <w:bCs/>
          <w:iCs/>
          <w:lang w:eastAsia="lv-LV"/>
        </w:rPr>
        <w:t xml:space="preserve"> vispārēj</w:t>
      </w:r>
      <w:r w:rsidR="005F608E">
        <w:rPr>
          <w:bCs/>
          <w:iCs/>
          <w:lang w:eastAsia="lv-LV"/>
        </w:rPr>
        <w:t>os noteikumus</w:t>
      </w:r>
      <w:r w:rsidR="00146471">
        <w:rPr>
          <w:bCs/>
          <w:iCs/>
          <w:lang w:eastAsia="lv-LV"/>
        </w:rPr>
        <w:t xml:space="preserve"> par </w:t>
      </w:r>
      <w:r w:rsidR="00146471" w:rsidRPr="00CC0F7F">
        <w:rPr>
          <w:bCs/>
          <w:iCs/>
          <w:lang w:eastAsia="lv-LV"/>
        </w:rPr>
        <w:t>mantojuma dalīšanas kārtīb</w:t>
      </w:r>
      <w:r w:rsidR="00146471">
        <w:rPr>
          <w:bCs/>
          <w:iCs/>
          <w:lang w:eastAsia="lv-LV"/>
        </w:rPr>
        <w:t>u</w:t>
      </w:r>
      <w:r w:rsidR="005F608E">
        <w:rPr>
          <w:bCs/>
          <w:iCs/>
          <w:lang w:eastAsia="lv-LV"/>
        </w:rPr>
        <w:t>.</w:t>
      </w:r>
    </w:p>
    <w:p w14:paraId="717692F6" w14:textId="11E964E7" w:rsidR="00146022" w:rsidRDefault="00146022" w:rsidP="00660BE8">
      <w:pPr>
        <w:spacing w:line="276" w:lineRule="auto"/>
        <w:ind w:firstLine="720"/>
        <w:jc w:val="both"/>
        <w:rPr>
          <w:bCs/>
          <w:iCs/>
          <w:lang w:eastAsia="lv-LV"/>
        </w:rPr>
      </w:pPr>
      <w:r>
        <w:rPr>
          <w:bCs/>
          <w:iCs/>
          <w:lang w:eastAsia="lv-LV"/>
        </w:rPr>
        <w:t xml:space="preserve">Minētās </w:t>
      </w:r>
      <w:r w:rsidRPr="00CC0F7F">
        <w:rPr>
          <w:bCs/>
          <w:iCs/>
          <w:lang w:eastAsia="lv-LV"/>
        </w:rPr>
        <w:t xml:space="preserve">Civillikuma normas varēja tikt piemērotas laulības šķiršanas un laulāto </w:t>
      </w:r>
      <w:r w:rsidR="00146471">
        <w:rPr>
          <w:bCs/>
          <w:iCs/>
          <w:lang w:eastAsia="lv-LV"/>
        </w:rPr>
        <w:t xml:space="preserve">kopīgās </w:t>
      </w:r>
      <w:r w:rsidRPr="00CC0F7F">
        <w:rPr>
          <w:bCs/>
          <w:iCs/>
          <w:lang w:eastAsia="lv-LV"/>
        </w:rPr>
        <w:t>mantas dalīšanas procesā</w:t>
      </w:r>
      <w:r>
        <w:rPr>
          <w:bCs/>
          <w:iCs/>
          <w:lang w:eastAsia="lv-LV"/>
        </w:rPr>
        <w:t xml:space="preserve"> </w:t>
      </w:r>
      <w:r w:rsidRPr="00CC0F7F">
        <w:rPr>
          <w:bCs/>
          <w:iCs/>
          <w:lang w:eastAsia="lv-LV"/>
        </w:rPr>
        <w:t>civillietā Nr.</w:t>
      </w:r>
      <w:r w:rsidR="0074140A">
        <w:rPr>
          <w:bCs/>
          <w:iCs/>
          <w:lang w:eastAsia="lv-LV"/>
        </w:rPr>
        <w:t> </w:t>
      </w:r>
      <w:r w:rsidR="00A12959">
        <w:rPr>
          <w:bCs/>
          <w:iCs/>
          <w:lang w:eastAsia="lv-LV"/>
        </w:rPr>
        <w:t>[..]</w:t>
      </w:r>
      <w:r>
        <w:rPr>
          <w:bCs/>
          <w:iCs/>
          <w:lang w:eastAsia="lv-LV"/>
        </w:rPr>
        <w:t xml:space="preserve">, </w:t>
      </w:r>
      <w:r w:rsidRPr="00CC0F7F">
        <w:rPr>
          <w:bCs/>
          <w:iCs/>
          <w:lang w:eastAsia="lv-LV"/>
        </w:rPr>
        <w:t xml:space="preserve">kad tika šķirta pušu laulība, </w:t>
      </w:r>
      <w:r>
        <w:rPr>
          <w:bCs/>
          <w:iCs/>
          <w:lang w:eastAsia="lv-LV"/>
        </w:rPr>
        <w:t>bet</w:t>
      </w:r>
      <w:r w:rsidR="005F608E">
        <w:rPr>
          <w:bCs/>
          <w:iCs/>
          <w:lang w:eastAsia="lv-LV"/>
        </w:rPr>
        <w:t xml:space="preserve"> tas</w:t>
      </w:r>
      <w:r>
        <w:rPr>
          <w:bCs/>
          <w:iCs/>
          <w:lang w:eastAsia="lv-LV"/>
        </w:rPr>
        <w:t xml:space="preserve"> </w:t>
      </w:r>
      <w:r w:rsidRPr="00CC0F7F">
        <w:rPr>
          <w:bCs/>
          <w:iCs/>
          <w:lang w:eastAsia="lv-LV"/>
        </w:rPr>
        <w:t>netika izdarīts</w:t>
      </w:r>
      <w:r>
        <w:rPr>
          <w:bCs/>
          <w:iCs/>
          <w:lang w:eastAsia="lv-LV"/>
        </w:rPr>
        <w:t>.</w:t>
      </w:r>
    </w:p>
    <w:p w14:paraId="515C4378" w14:textId="315322E2" w:rsidR="00146022" w:rsidRDefault="00146022" w:rsidP="00660BE8">
      <w:pPr>
        <w:spacing w:line="276" w:lineRule="auto"/>
        <w:ind w:firstLine="720"/>
        <w:jc w:val="both"/>
      </w:pPr>
      <w:r>
        <w:rPr>
          <w:bCs/>
          <w:iCs/>
        </w:rPr>
        <w:t>T</w:t>
      </w:r>
      <w:r w:rsidRPr="00CC0F7F">
        <w:rPr>
          <w:bCs/>
          <w:iCs/>
        </w:rPr>
        <w:t>iesai</w:t>
      </w:r>
      <w:r>
        <w:rPr>
          <w:bCs/>
          <w:iCs/>
        </w:rPr>
        <w:t xml:space="preserve"> </w:t>
      </w:r>
      <w:r w:rsidRPr="00CC0F7F">
        <w:rPr>
          <w:bCs/>
          <w:iCs/>
        </w:rPr>
        <w:t>bija jāpiemēro Civillikuma 729.</w:t>
      </w:r>
      <w:r>
        <w:rPr>
          <w:bCs/>
          <w:iCs/>
        </w:rPr>
        <w:t> </w:t>
      </w:r>
      <w:r w:rsidRPr="00CC0F7F">
        <w:rPr>
          <w:bCs/>
          <w:iCs/>
        </w:rPr>
        <w:t xml:space="preserve">panta </w:t>
      </w:r>
      <w:r w:rsidR="00146471">
        <w:rPr>
          <w:bCs/>
          <w:iCs/>
        </w:rPr>
        <w:t>noteikumi</w:t>
      </w:r>
      <w:r w:rsidRPr="00CC0F7F">
        <w:rPr>
          <w:bCs/>
          <w:iCs/>
        </w:rPr>
        <w:t xml:space="preserve">, tos </w:t>
      </w:r>
      <w:r w:rsidRPr="00CC0F7F">
        <w:t xml:space="preserve">attiecinot uz laulāto attiecībām. </w:t>
      </w:r>
      <w:r w:rsidR="00146471">
        <w:t>Proti</w:t>
      </w:r>
      <w:r w:rsidRPr="00CC0F7F">
        <w:t>, pārfrāzējot šo normu, bija jānoteic dalāmā masa (manta) pušu laulības iziršanas (kopdzīves pārtraukšanas) brīd</w:t>
      </w:r>
      <w:r w:rsidR="00146471">
        <w:t>ī</w:t>
      </w:r>
      <w:r w:rsidRPr="00CC0F7F">
        <w:t>, konstatējot</w:t>
      </w:r>
      <w:r>
        <w:t>,</w:t>
      </w:r>
      <w:r w:rsidRPr="00CC0F7F">
        <w:t xml:space="preserve"> vai ir bijuši kādi šīs mantas pieaugumi, pievienojumi</w:t>
      </w:r>
      <w:r>
        <w:t>.</w:t>
      </w:r>
    </w:p>
    <w:p w14:paraId="60CA7BCA" w14:textId="0A9AF568" w:rsidR="00DF72CE" w:rsidRDefault="00DF72CE" w:rsidP="00660BE8">
      <w:pPr>
        <w:pStyle w:val="tv213"/>
        <w:spacing w:before="0" w:beforeAutospacing="0" w:after="0" w:afterAutospacing="0" w:line="276" w:lineRule="auto"/>
        <w:ind w:firstLine="720"/>
        <w:jc w:val="both"/>
        <w:rPr>
          <w:bCs/>
          <w:iCs/>
        </w:rPr>
      </w:pPr>
      <w:r>
        <w:rPr>
          <w:bCs/>
          <w:iCs/>
        </w:rPr>
        <w:t>N</w:t>
      </w:r>
      <w:r w:rsidRPr="00CC0F7F">
        <w:rPr>
          <w:bCs/>
          <w:iCs/>
        </w:rPr>
        <w:t xml:space="preserve">osakot </w:t>
      </w:r>
      <w:r>
        <w:rPr>
          <w:bCs/>
          <w:iCs/>
        </w:rPr>
        <w:t>izmaksājamās kompensācijas apmēru</w:t>
      </w:r>
      <w:r w:rsidRPr="00CC0F7F">
        <w:rPr>
          <w:bCs/>
          <w:iCs/>
        </w:rPr>
        <w:t xml:space="preserve">, </w:t>
      </w:r>
      <w:r>
        <w:rPr>
          <w:bCs/>
          <w:iCs/>
        </w:rPr>
        <w:t xml:space="preserve">tiesa </w:t>
      </w:r>
      <w:r w:rsidRPr="00CC0F7F">
        <w:rPr>
          <w:bCs/>
          <w:iCs/>
        </w:rPr>
        <w:t xml:space="preserve">nepamatoti piešķīrusi nozīmi tikai </w:t>
      </w:r>
      <w:r>
        <w:rPr>
          <w:bCs/>
          <w:iCs/>
        </w:rPr>
        <w:t>p</w:t>
      </w:r>
      <w:r w:rsidRPr="00CC0F7F">
        <w:rPr>
          <w:bCs/>
          <w:iCs/>
        </w:rPr>
        <w:t xml:space="preserve">rasītāja iesniegtajam </w:t>
      </w:r>
      <w:r w:rsidR="00146471">
        <w:rPr>
          <w:bCs/>
          <w:iCs/>
        </w:rPr>
        <w:t xml:space="preserve">nekustamā </w:t>
      </w:r>
      <w:r>
        <w:rPr>
          <w:bCs/>
          <w:iCs/>
        </w:rPr>
        <w:t>ī</w:t>
      </w:r>
      <w:r w:rsidRPr="00CC0F7F">
        <w:rPr>
          <w:bCs/>
          <w:iCs/>
        </w:rPr>
        <w:t>pašuma novērtējumam</w:t>
      </w:r>
      <w:r>
        <w:rPr>
          <w:bCs/>
          <w:iCs/>
        </w:rPr>
        <w:t xml:space="preserve">. </w:t>
      </w:r>
      <w:r w:rsidR="005F608E">
        <w:rPr>
          <w:bCs/>
          <w:iCs/>
        </w:rPr>
        <w:t>Arī a</w:t>
      </w:r>
      <w:r w:rsidRPr="00DF72CE">
        <w:rPr>
          <w:bCs/>
          <w:iCs/>
        </w:rPr>
        <w:t xml:space="preserve">tbildētājas iesniegto atzinumu ir sastādījis sertificēts būvinženieris, nekustamā īpašuma eksperts, kuram ir būvprakses sertifikāts ēku tehniskajā apsekošanā, būvprojektu ekonomisko daļu, apjomu un tāmju sastādīšanā. </w:t>
      </w:r>
      <w:r>
        <w:rPr>
          <w:bCs/>
          <w:iCs/>
        </w:rPr>
        <w:t xml:space="preserve">Tiesa </w:t>
      </w:r>
      <w:r w:rsidR="005F608E">
        <w:rPr>
          <w:bCs/>
          <w:iCs/>
        </w:rPr>
        <w:t>nav ievērojusi</w:t>
      </w:r>
      <w:r>
        <w:rPr>
          <w:bCs/>
          <w:iCs/>
        </w:rPr>
        <w:t xml:space="preserve"> </w:t>
      </w:r>
      <w:r w:rsidRPr="00DF72CE">
        <w:rPr>
          <w:bCs/>
          <w:iCs/>
        </w:rPr>
        <w:t>Civilprocesa likuma 193.</w:t>
      </w:r>
      <w:r w:rsidR="00146471">
        <w:rPr>
          <w:bCs/>
          <w:iCs/>
        </w:rPr>
        <w:t> </w:t>
      </w:r>
      <w:r w:rsidRPr="00DF72CE">
        <w:rPr>
          <w:bCs/>
          <w:iCs/>
        </w:rPr>
        <w:t>panta piekt</w:t>
      </w:r>
      <w:r w:rsidR="005F608E">
        <w:rPr>
          <w:bCs/>
          <w:iCs/>
        </w:rPr>
        <w:t>ās</w:t>
      </w:r>
      <w:r w:rsidRPr="00DF72CE">
        <w:rPr>
          <w:bCs/>
          <w:iCs/>
        </w:rPr>
        <w:t xml:space="preserve"> daļ</w:t>
      </w:r>
      <w:r w:rsidR="005F608E">
        <w:rPr>
          <w:bCs/>
          <w:iCs/>
        </w:rPr>
        <w:t>as prasības</w:t>
      </w:r>
      <w:r>
        <w:rPr>
          <w:bCs/>
          <w:iCs/>
        </w:rPr>
        <w:t xml:space="preserve">, jo </w:t>
      </w:r>
      <w:r w:rsidRPr="00DF72CE">
        <w:rPr>
          <w:bCs/>
          <w:iCs/>
        </w:rPr>
        <w:t>nav devusi vērtējumu un nav norādījusi argumentus, ar kuriem šis pierādījums</w:t>
      </w:r>
      <w:r w:rsidR="005F608E">
        <w:rPr>
          <w:bCs/>
          <w:iCs/>
        </w:rPr>
        <w:t xml:space="preserve"> </w:t>
      </w:r>
      <w:r w:rsidR="00146471" w:rsidRPr="00DF72CE">
        <w:rPr>
          <w:bCs/>
          <w:iCs/>
        </w:rPr>
        <w:t xml:space="preserve">noraidīts </w:t>
      </w:r>
      <w:r w:rsidR="005F608E">
        <w:rPr>
          <w:bCs/>
          <w:iCs/>
        </w:rPr>
        <w:t>kā nepieļaujams</w:t>
      </w:r>
      <w:r w:rsidRPr="00DF72CE">
        <w:rPr>
          <w:bCs/>
          <w:iCs/>
        </w:rPr>
        <w:t>.</w:t>
      </w:r>
    </w:p>
    <w:p w14:paraId="025EC294" w14:textId="413BAE58" w:rsidR="00146022" w:rsidRPr="00CC0F7F" w:rsidRDefault="00146022" w:rsidP="00660BE8">
      <w:pPr>
        <w:pStyle w:val="tv213"/>
        <w:spacing w:before="0" w:beforeAutospacing="0" w:after="0" w:afterAutospacing="0" w:line="276" w:lineRule="auto"/>
        <w:ind w:firstLine="720"/>
        <w:jc w:val="both"/>
        <w:rPr>
          <w:bCs/>
          <w:iCs/>
        </w:rPr>
      </w:pPr>
      <w:r w:rsidRPr="00CC0F7F">
        <w:rPr>
          <w:bCs/>
          <w:iCs/>
        </w:rPr>
        <w:t xml:space="preserve">Atbildētāja ir veikusi ieguldījumus </w:t>
      </w:r>
      <w:r w:rsidR="00146471">
        <w:rPr>
          <w:bCs/>
          <w:iCs/>
        </w:rPr>
        <w:t xml:space="preserve">nekustamajā </w:t>
      </w:r>
      <w:r>
        <w:rPr>
          <w:bCs/>
          <w:iCs/>
        </w:rPr>
        <w:t>ī</w:t>
      </w:r>
      <w:r w:rsidRPr="00CC0F7F">
        <w:rPr>
          <w:bCs/>
          <w:iCs/>
        </w:rPr>
        <w:t>pašumā, paaugstinot t</w:t>
      </w:r>
      <w:r w:rsidR="004608EA">
        <w:rPr>
          <w:bCs/>
          <w:iCs/>
        </w:rPr>
        <w:t>ā</w:t>
      </w:r>
      <w:r w:rsidRPr="00CC0F7F">
        <w:rPr>
          <w:bCs/>
          <w:iCs/>
        </w:rPr>
        <w:t xml:space="preserve"> vērtību kopš 2014.</w:t>
      </w:r>
      <w:r>
        <w:rPr>
          <w:bCs/>
          <w:iCs/>
        </w:rPr>
        <w:t> </w:t>
      </w:r>
      <w:r w:rsidRPr="00CC0F7F">
        <w:rPr>
          <w:bCs/>
          <w:iCs/>
        </w:rPr>
        <w:t>gada 8.</w:t>
      </w:r>
      <w:r>
        <w:rPr>
          <w:bCs/>
          <w:iCs/>
        </w:rPr>
        <w:t> </w:t>
      </w:r>
      <w:r w:rsidRPr="00CC0F7F">
        <w:rPr>
          <w:bCs/>
          <w:iCs/>
        </w:rPr>
        <w:t xml:space="preserve">novembra, </w:t>
      </w:r>
      <w:r w:rsidR="005F608E">
        <w:rPr>
          <w:bCs/>
          <w:iCs/>
        </w:rPr>
        <w:t xml:space="preserve">kad izira pušu laulība, </w:t>
      </w:r>
      <w:r w:rsidRPr="00CC0F7F">
        <w:rPr>
          <w:bCs/>
          <w:iCs/>
        </w:rPr>
        <w:t>t.</w:t>
      </w:r>
      <w:r w:rsidR="00146471">
        <w:rPr>
          <w:bCs/>
          <w:iCs/>
        </w:rPr>
        <w:t> </w:t>
      </w:r>
      <w:r w:rsidRPr="00CC0F7F">
        <w:rPr>
          <w:bCs/>
          <w:iCs/>
        </w:rPr>
        <w:t xml:space="preserve">i., </w:t>
      </w:r>
      <w:r w:rsidR="004608EA">
        <w:rPr>
          <w:bCs/>
          <w:iCs/>
        </w:rPr>
        <w:t>deviņu</w:t>
      </w:r>
      <w:r w:rsidRPr="00CC0F7F">
        <w:rPr>
          <w:bCs/>
          <w:iCs/>
        </w:rPr>
        <w:t xml:space="preserve"> gadu laikā bez </w:t>
      </w:r>
      <w:r>
        <w:rPr>
          <w:bCs/>
          <w:iCs/>
        </w:rPr>
        <w:t>p</w:t>
      </w:r>
      <w:r w:rsidRPr="00CC0F7F">
        <w:rPr>
          <w:bCs/>
          <w:iCs/>
        </w:rPr>
        <w:t>rasītāja jebkādas līdzdalības</w:t>
      </w:r>
      <w:r w:rsidR="005F608E">
        <w:rPr>
          <w:bCs/>
          <w:iCs/>
        </w:rPr>
        <w:t>, taču tiesa to nav ņēmusi vērā</w:t>
      </w:r>
      <w:r w:rsidR="00D7027F">
        <w:rPr>
          <w:bCs/>
          <w:iCs/>
        </w:rPr>
        <w:t>. T</w:t>
      </w:r>
      <w:r w:rsidRPr="00CC0F7F">
        <w:rPr>
          <w:bCs/>
          <w:iCs/>
        </w:rPr>
        <w:t>iesa pretēji Civilprocesa likuma 97.</w:t>
      </w:r>
      <w:r>
        <w:rPr>
          <w:bCs/>
          <w:iCs/>
        </w:rPr>
        <w:t> </w:t>
      </w:r>
      <w:r w:rsidRPr="00CC0F7F">
        <w:rPr>
          <w:bCs/>
          <w:iCs/>
        </w:rPr>
        <w:t>panta pirmās daļas noteikumiem nav vadījusies no tiesiskās apziņas, kas balstīta uz loģikas likumiem, zinātnes atziņām un dzīvē gūtiem novērojumiem.</w:t>
      </w:r>
    </w:p>
    <w:bookmarkEnd w:id="3"/>
    <w:p w14:paraId="7DAF7841" w14:textId="77777777" w:rsidR="00447EE6" w:rsidRDefault="00447EE6" w:rsidP="00660BE8">
      <w:pPr>
        <w:shd w:val="clear" w:color="auto" w:fill="FFFFFF"/>
        <w:spacing w:line="276" w:lineRule="auto"/>
        <w:jc w:val="center"/>
        <w:rPr>
          <w:b/>
        </w:rPr>
      </w:pPr>
      <w:r w:rsidRPr="00011547">
        <w:rPr>
          <w:b/>
        </w:rPr>
        <w:lastRenderedPageBreak/>
        <w:t>Motīvu daļa</w:t>
      </w:r>
    </w:p>
    <w:p w14:paraId="48B84804" w14:textId="77777777" w:rsidR="00660BE8" w:rsidRPr="00011547" w:rsidRDefault="00660BE8" w:rsidP="00660BE8">
      <w:pPr>
        <w:shd w:val="clear" w:color="auto" w:fill="FFFFFF"/>
        <w:spacing w:line="276" w:lineRule="auto"/>
        <w:jc w:val="center"/>
      </w:pPr>
    </w:p>
    <w:p w14:paraId="4FA5481A" w14:textId="2FD94513" w:rsidR="00447EE6" w:rsidRDefault="00DC5A47"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r>
        <w:t>[</w:t>
      </w:r>
      <w:r w:rsidR="002B0D7A">
        <w:t>7</w:t>
      </w:r>
      <w:r>
        <w:t>]</w:t>
      </w:r>
      <w:r w:rsidR="00146471">
        <w:t> </w:t>
      </w:r>
      <w:r w:rsidR="002D4360">
        <w:rPr>
          <w:rFonts w:ascii="TimesNewRomanPSMT" w:eastAsiaTheme="minorHAnsi" w:hAnsi="TimesNewRomanPSMT" w:cs="TimesNewRomanPSMT"/>
          <w:lang w:eastAsia="en-US"/>
        </w:rPr>
        <w:t xml:space="preserve">Pārbaudījis sprieduma </w:t>
      </w:r>
      <w:r w:rsidR="002D4360" w:rsidRPr="006A718F">
        <w:rPr>
          <w:rFonts w:ascii="TimesNewRomanPSMT" w:eastAsiaTheme="minorHAnsi" w:hAnsi="TimesNewRomanPSMT" w:cs="TimesNewRomanPSMT"/>
          <w:lang w:eastAsia="en-US"/>
        </w:rPr>
        <w:t>likumību attiecībā uz person</w:t>
      </w:r>
      <w:r w:rsidR="00711BF7">
        <w:rPr>
          <w:rFonts w:ascii="TimesNewRomanPSMT" w:eastAsiaTheme="minorHAnsi" w:hAnsi="TimesNewRomanPSMT" w:cs="TimesNewRomanPSMT"/>
          <w:lang w:eastAsia="en-US"/>
        </w:rPr>
        <w:t>u</w:t>
      </w:r>
      <w:r w:rsidR="002D4360">
        <w:rPr>
          <w:rFonts w:ascii="TimesNewRomanPSMT" w:eastAsiaTheme="minorHAnsi" w:hAnsi="TimesNewRomanPSMT" w:cs="TimesNewRomanPSMT"/>
          <w:lang w:eastAsia="en-US"/>
        </w:rPr>
        <w:t>, k</w:t>
      </w:r>
      <w:r w:rsidR="000A5133">
        <w:rPr>
          <w:rFonts w:ascii="TimesNewRomanPSMT" w:eastAsiaTheme="minorHAnsi" w:hAnsi="TimesNewRomanPSMT" w:cs="TimesNewRomanPSMT"/>
          <w:lang w:eastAsia="en-US"/>
        </w:rPr>
        <w:t>ura</w:t>
      </w:r>
      <w:r w:rsidR="002D4360">
        <w:rPr>
          <w:rFonts w:ascii="TimesNewRomanPSMT" w:eastAsiaTheme="minorHAnsi" w:hAnsi="TimesNewRomanPSMT" w:cs="TimesNewRomanPSMT"/>
          <w:lang w:eastAsia="en-US"/>
        </w:rPr>
        <w:t xml:space="preserve"> to pārsūdzēju</w:t>
      </w:r>
      <w:r w:rsidR="00711BF7">
        <w:rPr>
          <w:rFonts w:ascii="TimesNewRomanPSMT" w:eastAsiaTheme="minorHAnsi" w:hAnsi="TimesNewRomanPSMT" w:cs="TimesNewRomanPSMT"/>
          <w:lang w:eastAsia="en-US"/>
        </w:rPr>
        <w:t>si</w:t>
      </w:r>
      <w:r w:rsidR="002D4360">
        <w:rPr>
          <w:rFonts w:ascii="TimesNewRomanPSMT" w:eastAsiaTheme="minorHAnsi" w:hAnsi="TimesNewRomanPSMT" w:cs="TimesNewRomanPSMT"/>
          <w:lang w:eastAsia="en-US"/>
        </w:rPr>
        <w:t>, un attiecībā uz argumentiem, kas minēti kasācijas sūdzībā, kā to nosaka Civilprocesa likuma 473.</w:t>
      </w:r>
      <w:r w:rsidR="00146471">
        <w:rPr>
          <w:rFonts w:ascii="TimesNewRomanPSMT" w:eastAsiaTheme="minorHAnsi" w:hAnsi="TimesNewRomanPSMT" w:cs="TimesNewRomanPSMT"/>
          <w:lang w:eastAsia="en-US"/>
        </w:rPr>
        <w:t> </w:t>
      </w:r>
      <w:r w:rsidR="002D4360">
        <w:rPr>
          <w:rFonts w:ascii="TimesNewRomanPSMT" w:eastAsiaTheme="minorHAnsi" w:hAnsi="TimesNewRomanPSMT" w:cs="TimesNewRomanPSMT"/>
          <w:lang w:eastAsia="en-US"/>
        </w:rPr>
        <w:t xml:space="preserve">panta pirmā daļa, Senāts atzīst, ka spriedums ir </w:t>
      </w:r>
      <w:r w:rsidR="005F608E">
        <w:rPr>
          <w:rFonts w:ascii="TimesNewRomanPSMT" w:eastAsiaTheme="minorHAnsi" w:hAnsi="TimesNewRomanPSMT" w:cs="TimesNewRomanPSMT"/>
          <w:lang w:eastAsia="en-US"/>
        </w:rPr>
        <w:t>atceļams</w:t>
      </w:r>
      <w:r w:rsidR="001B4155">
        <w:rPr>
          <w:rFonts w:ascii="TimesNewRomanPSMT" w:eastAsiaTheme="minorHAnsi" w:hAnsi="TimesNewRomanPSMT" w:cs="TimesNewRomanPSMT"/>
          <w:lang w:eastAsia="en-US"/>
        </w:rPr>
        <w:t xml:space="preserve"> </w:t>
      </w:r>
      <w:r w:rsidR="001B4155" w:rsidRPr="001B4155">
        <w:rPr>
          <w:rFonts w:ascii="TimesNewRomanPSMT" w:eastAsiaTheme="minorHAnsi" w:hAnsi="TimesNewRomanPSMT" w:cs="TimesNewRomanPSMT"/>
          <w:lang w:eastAsia="en-US"/>
        </w:rPr>
        <w:t>daļā, ar kuru</w:t>
      </w:r>
      <w:r w:rsidR="001B4155">
        <w:rPr>
          <w:rFonts w:ascii="TimesNewRomanPSMT" w:eastAsiaTheme="minorHAnsi" w:hAnsi="TimesNewRomanPSMT" w:cs="TimesNewRomanPSMT"/>
          <w:lang w:eastAsia="en-US"/>
        </w:rPr>
        <w:t xml:space="preserve"> </w:t>
      </w:r>
      <w:r w:rsidR="003F7652" w:rsidRPr="003F7652">
        <w:rPr>
          <w:rFonts w:ascii="TimesNewRomanPSMT" w:eastAsiaTheme="minorHAnsi" w:hAnsi="TimesNewRomanPSMT" w:cs="TimesNewRomanPSMT"/>
          <w:lang w:eastAsia="en-US"/>
        </w:rPr>
        <w:t xml:space="preserve">no </w:t>
      </w:r>
      <w:r w:rsidR="003F7652">
        <w:rPr>
          <w:rFonts w:ascii="TimesNewRomanPSMT" w:eastAsiaTheme="minorHAnsi" w:hAnsi="TimesNewRomanPSMT" w:cs="TimesNewRomanPSMT"/>
          <w:lang w:eastAsia="en-US"/>
        </w:rPr>
        <w:t>atbildētājas</w:t>
      </w:r>
      <w:r w:rsidR="003F7652" w:rsidRPr="003F7652">
        <w:rPr>
          <w:rFonts w:ascii="TimesNewRomanPSMT" w:eastAsiaTheme="minorHAnsi" w:hAnsi="TimesNewRomanPSMT" w:cs="TimesNewRomanPSMT"/>
          <w:lang w:eastAsia="en-US"/>
        </w:rPr>
        <w:t xml:space="preserve"> par labu </w:t>
      </w:r>
      <w:r w:rsidR="003F7652">
        <w:rPr>
          <w:rFonts w:ascii="TimesNewRomanPSMT" w:eastAsiaTheme="minorHAnsi" w:hAnsi="TimesNewRomanPSMT" w:cs="TimesNewRomanPSMT"/>
          <w:lang w:eastAsia="en-US"/>
        </w:rPr>
        <w:t>prasītājam</w:t>
      </w:r>
      <w:r w:rsidR="003F7652" w:rsidRPr="003F7652">
        <w:rPr>
          <w:rFonts w:ascii="TimesNewRomanPSMT" w:eastAsiaTheme="minorHAnsi" w:hAnsi="TimesNewRomanPSMT" w:cs="TimesNewRomanPSMT"/>
          <w:lang w:eastAsia="en-US"/>
        </w:rPr>
        <w:t xml:space="preserve"> piedzīta kompensācija 69</w:t>
      </w:r>
      <w:r w:rsidR="003F7652">
        <w:rPr>
          <w:rFonts w:ascii="TimesNewRomanPSMT" w:eastAsiaTheme="minorHAnsi" w:hAnsi="TimesNewRomanPSMT" w:cs="TimesNewRomanPSMT"/>
          <w:lang w:eastAsia="en-US"/>
        </w:rPr>
        <w:t> </w:t>
      </w:r>
      <w:r w:rsidR="003F7652" w:rsidRPr="003F7652">
        <w:rPr>
          <w:rFonts w:ascii="TimesNewRomanPSMT" w:eastAsiaTheme="minorHAnsi" w:hAnsi="TimesNewRomanPSMT" w:cs="TimesNewRomanPSMT"/>
          <w:lang w:eastAsia="en-US"/>
        </w:rPr>
        <w:t>000</w:t>
      </w:r>
      <w:r w:rsidR="003F7652">
        <w:rPr>
          <w:rFonts w:ascii="TimesNewRomanPSMT" w:eastAsiaTheme="minorHAnsi" w:hAnsi="TimesNewRomanPSMT" w:cs="TimesNewRomanPSMT"/>
          <w:lang w:eastAsia="en-US"/>
        </w:rPr>
        <w:t> </w:t>
      </w:r>
      <w:r w:rsidR="003F7652" w:rsidRPr="003F7652">
        <w:rPr>
          <w:rFonts w:ascii="TimesNewRomanPSMT" w:eastAsiaTheme="minorHAnsi" w:hAnsi="TimesNewRomanPSMT" w:cs="TimesNewRomanPSMT"/>
          <w:lang w:eastAsia="en-US"/>
        </w:rPr>
        <w:t>EUR par laulātā daļu laulāto kopīgajā mantā</w:t>
      </w:r>
      <w:r w:rsidR="001B4155">
        <w:rPr>
          <w:rFonts w:ascii="TimesNewRomanPSMT" w:eastAsiaTheme="minorHAnsi" w:hAnsi="TimesNewRomanPSMT" w:cs="TimesNewRomanPSMT"/>
          <w:lang w:eastAsia="en-US"/>
        </w:rPr>
        <w:t>.</w:t>
      </w:r>
    </w:p>
    <w:p w14:paraId="79137D48" w14:textId="77777777" w:rsidR="00E1788D" w:rsidRDefault="00E1788D"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p>
    <w:p w14:paraId="23D05463" w14:textId="25CE0CF4" w:rsidR="007F2997" w:rsidRDefault="005B01FE"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[8]</w:t>
      </w:r>
      <w:r w:rsidR="003F7652">
        <w:rPr>
          <w:rFonts w:ascii="TimesNewRomanPSMT" w:eastAsiaTheme="minorHAnsi" w:hAnsi="TimesNewRomanPSMT" w:cs="TimesNewRomanPSMT"/>
          <w:lang w:eastAsia="en-US"/>
        </w:rPr>
        <w:t> </w:t>
      </w:r>
      <w:r w:rsidR="00BB6042">
        <w:rPr>
          <w:rFonts w:ascii="TimesNewRomanPSMT" w:eastAsiaTheme="minorHAnsi" w:hAnsi="TimesNewRomanPSMT" w:cs="TimesNewRomanPSMT"/>
          <w:lang w:eastAsia="en-US"/>
        </w:rPr>
        <w:t>T</w:t>
      </w:r>
      <w:r w:rsidR="001B4155" w:rsidRPr="001B4155">
        <w:rPr>
          <w:rFonts w:ascii="TimesNewRomanPSMT" w:eastAsiaTheme="minorHAnsi" w:hAnsi="TimesNewRomanPSMT" w:cs="TimesNewRomanPSMT"/>
          <w:lang w:eastAsia="en-US"/>
        </w:rPr>
        <w:t>iesas spriešanas uzdevums ir atrast</w:t>
      </w:r>
      <w:r w:rsidR="001B4155">
        <w:rPr>
          <w:rFonts w:ascii="TimesNewRomanPSMT" w:eastAsiaTheme="minorHAnsi" w:hAnsi="TimesNewRomanPSMT" w:cs="TimesNewRomanPSMT"/>
          <w:lang w:eastAsia="en-US"/>
        </w:rPr>
        <w:t xml:space="preserve"> </w:t>
      </w:r>
      <w:r w:rsidR="00EA74BC">
        <w:rPr>
          <w:rFonts w:ascii="TimesNewRomanPSMT" w:eastAsiaTheme="minorHAnsi" w:hAnsi="TimesNewRomanPSMT" w:cs="TimesNewRomanPSMT"/>
          <w:lang w:eastAsia="en-US"/>
        </w:rPr>
        <w:t>juridiski pareizu</w:t>
      </w:r>
      <w:r w:rsidR="00EA74BC" w:rsidRPr="001B4155">
        <w:rPr>
          <w:rFonts w:ascii="TimesNewRomanPSMT" w:eastAsiaTheme="minorHAnsi" w:hAnsi="TimesNewRomanPSMT" w:cs="TimesNewRomanPSMT"/>
          <w:lang w:eastAsia="en-US"/>
        </w:rPr>
        <w:t xml:space="preserve"> </w:t>
      </w:r>
      <w:r w:rsidR="001B4155" w:rsidRPr="001B4155">
        <w:rPr>
          <w:rFonts w:ascii="TimesNewRomanPSMT" w:eastAsiaTheme="minorHAnsi" w:hAnsi="TimesNewRomanPSMT" w:cs="TimesNewRomanPSMT"/>
          <w:lang w:eastAsia="en-US"/>
        </w:rPr>
        <w:t>un taisnīgu lietas risinājumu, citiem vārdiem, tiesas darba rezultātam bez šaubām ir</w:t>
      </w:r>
      <w:r w:rsidR="001B4155">
        <w:rPr>
          <w:rFonts w:ascii="TimesNewRomanPSMT" w:eastAsiaTheme="minorHAnsi" w:hAnsi="TimesNewRomanPSMT" w:cs="TimesNewRomanPSMT"/>
          <w:lang w:eastAsia="en-US"/>
        </w:rPr>
        <w:t xml:space="preserve"> </w:t>
      </w:r>
      <w:r w:rsidR="001B4155" w:rsidRPr="001B4155">
        <w:rPr>
          <w:rFonts w:ascii="TimesNewRomanPSMT" w:eastAsiaTheme="minorHAnsi" w:hAnsi="TimesNewRomanPSMT" w:cs="TimesNewRomanPSMT"/>
          <w:lang w:eastAsia="en-US"/>
        </w:rPr>
        <w:t>jābūt „taisnīgam spriedumam”</w:t>
      </w:r>
      <w:r w:rsidR="001B4155">
        <w:rPr>
          <w:rFonts w:ascii="TimesNewRomanPSMT" w:eastAsiaTheme="minorHAnsi" w:hAnsi="TimesNewRomanPSMT" w:cs="TimesNewRomanPSMT"/>
          <w:lang w:eastAsia="en-US"/>
        </w:rPr>
        <w:t>.</w:t>
      </w:r>
    </w:p>
    <w:p w14:paraId="2F8536DD" w14:textId="616304FD" w:rsidR="00E1788D" w:rsidRDefault="00E1788D"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Tiesa, </w:t>
      </w:r>
      <w:r w:rsidR="00EA74BC">
        <w:rPr>
          <w:rFonts w:ascii="TimesNewRomanPSMT" w:eastAsiaTheme="minorHAnsi" w:hAnsi="TimesNewRomanPSMT" w:cs="TimesNewRomanPSMT"/>
          <w:lang w:eastAsia="en-US"/>
        </w:rPr>
        <w:t>izraugoties dalīšanas veidu kopīpašuma uz</w:t>
      </w:r>
      <w:r>
        <w:rPr>
          <w:rFonts w:ascii="TimesNewRomanPSMT" w:eastAsiaTheme="minorHAnsi" w:hAnsi="TimesNewRomanPSMT" w:cs="TimesNewRomanPSMT"/>
          <w:lang w:eastAsia="en-US"/>
        </w:rPr>
        <w:t xml:space="preserve"> laulāto kopīgās mantas </w:t>
      </w:r>
      <w:r w:rsidR="000A737F">
        <w:rPr>
          <w:rFonts w:ascii="TimesNewRomanPSMT" w:eastAsiaTheme="minorHAnsi" w:hAnsi="TimesNewRomanPSMT" w:cs="TimesNewRomanPSMT"/>
          <w:lang w:eastAsia="en-US"/>
        </w:rPr>
        <w:t>objekt</w:t>
      </w:r>
      <w:r w:rsidR="00EA74BC">
        <w:rPr>
          <w:rFonts w:ascii="TimesNewRomanPSMT" w:eastAsiaTheme="minorHAnsi" w:hAnsi="TimesNewRomanPSMT" w:cs="TimesNewRomanPSMT"/>
          <w:lang w:eastAsia="en-US"/>
        </w:rPr>
        <w:t>u</w:t>
      </w:r>
      <w:r w:rsidR="000A737F">
        <w:rPr>
          <w:rFonts w:ascii="TimesNewRomanPSMT" w:eastAsiaTheme="minorHAnsi" w:hAnsi="TimesNewRomanPSMT" w:cs="TimesNewRomanPSMT"/>
          <w:lang w:eastAsia="en-US"/>
        </w:rPr>
        <w:t xml:space="preserve"> (nekustam</w:t>
      </w:r>
      <w:r w:rsidR="00EA74BC">
        <w:rPr>
          <w:rFonts w:ascii="TimesNewRomanPSMT" w:eastAsiaTheme="minorHAnsi" w:hAnsi="TimesNewRomanPSMT" w:cs="TimesNewRomanPSMT"/>
          <w:lang w:eastAsia="en-US"/>
        </w:rPr>
        <w:t>o</w:t>
      </w:r>
      <w:r w:rsidR="000A737F">
        <w:rPr>
          <w:rFonts w:ascii="TimesNewRomanPSMT" w:eastAsiaTheme="minorHAnsi" w:hAnsi="TimesNewRomanPSMT" w:cs="TimesNewRomanPSMT"/>
          <w:lang w:eastAsia="en-US"/>
        </w:rPr>
        <w:t xml:space="preserve"> īpašum</w:t>
      </w:r>
      <w:r w:rsidR="00EA74BC">
        <w:rPr>
          <w:rFonts w:ascii="TimesNewRomanPSMT" w:eastAsiaTheme="minorHAnsi" w:hAnsi="TimesNewRomanPSMT" w:cs="TimesNewRomanPSMT"/>
          <w:lang w:eastAsia="en-US"/>
        </w:rPr>
        <w:t>u</w:t>
      </w:r>
      <w:r w:rsidR="000A737F">
        <w:rPr>
          <w:rFonts w:ascii="TimesNewRomanPSMT" w:eastAsiaTheme="minorHAnsi" w:hAnsi="TimesNewRomanPSMT" w:cs="TimesNewRomanPSMT"/>
          <w:lang w:eastAsia="en-US"/>
        </w:rPr>
        <w:t xml:space="preserve">) </w:t>
      </w:r>
      <w:r w:rsidR="00EA74BC">
        <w:rPr>
          <w:rFonts w:ascii="TimesNewRomanPSMT" w:eastAsiaTheme="minorHAnsi" w:hAnsi="TimesNewRomanPSMT" w:cs="TimesNewRomanPSMT"/>
          <w:lang w:eastAsia="en-US"/>
        </w:rPr>
        <w:t>izbeigšanai</w:t>
      </w:r>
      <w:r>
        <w:rPr>
          <w:rFonts w:ascii="TimesNewRomanPSMT" w:eastAsiaTheme="minorHAnsi" w:hAnsi="TimesNewRomanPSMT" w:cs="TimesNewRomanPSMT"/>
          <w:lang w:eastAsia="en-US"/>
        </w:rPr>
        <w:t xml:space="preserve">, </w:t>
      </w:r>
      <w:r w:rsidR="00EA74BC">
        <w:rPr>
          <w:rFonts w:ascii="TimesNewRomanPSMT" w:eastAsiaTheme="minorHAnsi" w:hAnsi="TimesNewRomanPSMT" w:cs="TimesNewRomanPSMT"/>
          <w:lang w:eastAsia="en-US"/>
        </w:rPr>
        <w:t xml:space="preserve">t. i., </w:t>
      </w:r>
      <w:r w:rsidR="00756C1B">
        <w:rPr>
          <w:rFonts w:ascii="TimesNewRomanPSMT" w:eastAsiaTheme="minorHAnsi" w:hAnsi="TimesNewRomanPSMT" w:cs="TimesNewRomanPSMT"/>
          <w:lang w:eastAsia="en-US"/>
        </w:rPr>
        <w:t>atdodot to atbildētāj</w:t>
      </w:r>
      <w:r w:rsidR="00EA74BC">
        <w:rPr>
          <w:rFonts w:ascii="TimesNewRomanPSMT" w:eastAsiaTheme="minorHAnsi" w:hAnsi="TimesNewRomanPSMT" w:cs="TimesNewRomanPSMT"/>
          <w:lang w:eastAsia="en-US"/>
        </w:rPr>
        <w:t>as individuālā īpašumā</w:t>
      </w:r>
      <w:r w:rsidR="00756C1B">
        <w:rPr>
          <w:rFonts w:ascii="TimesNewRomanPSMT" w:eastAsiaTheme="minorHAnsi" w:hAnsi="TimesNewRomanPSMT" w:cs="TimesNewRomanPSMT"/>
          <w:lang w:eastAsia="en-US"/>
        </w:rPr>
        <w:t xml:space="preserve"> ar pienākumu izmaksāt prasītājam viņa </w:t>
      </w:r>
      <w:r w:rsidR="00EA74BC">
        <w:rPr>
          <w:rFonts w:ascii="TimesNewRomanPSMT" w:eastAsiaTheme="minorHAnsi" w:hAnsi="TimesNewRomanPSMT" w:cs="TimesNewRomanPSMT"/>
          <w:lang w:eastAsia="en-US"/>
        </w:rPr>
        <w:t xml:space="preserve">domājamo </w:t>
      </w:r>
      <w:r w:rsidR="00756C1B">
        <w:rPr>
          <w:rFonts w:ascii="TimesNewRomanPSMT" w:eastAsiaTheme="minorHAnsi" w:hAnsi="TimesNewRomanPSMT" w:cs="TimesNewRomanPSMT"/>
          <w:lang w:eastAsia="en-US"/>
        </w:rPr>
        <w:t xml:space="preserve">daļu </w:t>
      </w:r>
      <w:r w:rsidR="00EA74BC">
        <w:rPr>
          <w:rFonts w:ascii="TimesNewRomanPSMT" w:eastAsiaTheme="minorHAnsi" w:hAnsi="TimesNewRomanPSMT" w:cs="TimesNewRomanPSMT"/>
          <w:lang w:eastAsia="en-US"/>
        </w:rPr>
        <w:t>naudā</w:t>
      </w:r>
      <w:r w:rsidR="00756C1B">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iepriekšminēto uzdevumu ir izpildījusi, </w:t>
      </w:r>
      <w:r w:rsidR="00EA74BC">
        <w:rPr>
          <w:rFonts w:ascii="TimesNewRomanPSMT" w:eastAsiaTheme="minorHAnsi" w:hAnsi="TimesNewRomanPSMT" w:cs="TimesNewRomanPSMT"/>
          <w:lang w:eastAsia="en-US"/>
        </w:rPr>
        <w:t xml:space="preserve">gan </w:t>
      </w:r>
      <w:r>
        <w:rPr>
          <w:rFonts w:ascii="TimesNewRomanPSMT" w:eastAsiaTheme="minorHAnsi" w:hAnsi="TimesNewRomanPSMT" w:cs="TimesNewRomanPSMT"/>
          <w:lang w:eastAsia="en-US"/>
        </w:rPr>
        <w:t xml:space="preserve">samērojot pušu intereses, gan ievērojot </w:t>
      </w:r>
      <w:r w:rsidR="00EA74BC">
        <w:rPr>
          <w:rFonts w:ascii="TimesNewRomanPSMT" w:eastAsiaTheme="minorHAnsi" w:hAnsi="TimesNewRomanPSMT" w:cs="TimesNewRomanPSMT"/>
          <w:lang w:eastAsia="en-US"/>
        </w:rPr>
        <w:t xml:space="preserve">pušu </w:t>
      </w:r>
      <w:r>
        <w:rPr>
          <w:rFonts w:ascii="TimesNewRomanPSMT" w:eastAsiaTheme="minorHAnsi" w:hAnsi="TimesNewRomanPSMT" w:cs="TimesNewRomanPSMT"/>
          <w:lang w:eastAsia="en-US"/>
        </w:rPr>
        <w:t>kopīgo nepil</w:t>
      </w:r>
      <w:r w:rsidR="00EA74BC">
        <w:rPr>
          <w:rFonts w:ascii="TimesNewRomanPSMT" w:eastAsiaTheme="minorHAnsi" w:hAnsi="TimesNewRomanPSMT" w:cs="TimesNewRomanPSMT"/>
          <w:lang w:eastAsia="en-US"/>
        </w:rPr>
        <w:t>n</w:t>
      </w:r>
      <w:r>
        <w:rPr>
          <w:rFonts w:ascii="TimesNewRomanPSMT" w:eastAsiaTheme="minorHAnsi" w:hAnsi="TimesNewRomanPSMT" w:cs="TimesNewRomanPSMT"/>
          <w:lang w:eastAsia="en-US"/>
        </w:rPr>
        <w:t>gadīgo bērnu un kopīgā pil</w:t>
      </w:r>
      <w:r w:rsidR="00EA74BC">
        <w:rPr>
          <w:rFonts w:ascii="TimesNewRomanPSMT" w:eastAsiaTheme="minorHAnsi" w:hAnsi="TimesNewRomanPSMT" w:cs="TimesNewRomanPSMT"/>
          <w:lang w:eastAsia="en-US"/>
        </w:rPr>
        <w:t>n</w:t>
      </w:r>
      <w:r>
        <w:rPr>
          <w:rFonts w:ascii="TimesNewRomanPSMT" w:eastAsiaTheme="minorHAnsi" w:hAnsi="TimesNewRomanPSMT" w:cs="TimesNewRomanPSMT"/>
          <w:lang w:eastAsia="en-US"/>
        </w:rPr>
        <w:t xml:space="preserve">gadīgā, aizgādībā esošā </w:t>
      </w:r>
      <w:r w:rsidR="00A12959">
        <w:rPr>
          <w:rFonts w:ascii="TimesNewRomanPSMT" w:eastAsiaTheme="minorHAnsi" w:hAnsi="TimesNewRomanPSMT" w:cs="TimesNewRomanPSMT"/>
          <w:lang w:eastAsia="en-US"/>
        </w:rPr>
        <w:t>[bērna]</w:t>
      </w:r>
      <w:r>
        <w:rPr>
          <w:rFonts w:ascii="TimesNewRomanPSMT" w:eastAsiaTheme="minorHAnsi" w:hAnsi="TimesNewRomanPSMT" w:cs="TimesNewRomanPSMT"/>
          <w:lang w:eastAsia="en-US"/>
        </w:rPr>
        <w:t xml:space="preserve"> labākās intereses, </w:t>
      </w:r>
      <w:r w:rsidR="007278D9">
        <w:rPr>
          <w:rFonts w:ascii="TimesNewRomanPSMT" w:eastAsiaTheme="minorHAnsi" w:hAnsi="TimesNewRomanPSMT" w:cs="TimesNewRomanPSMT"/>
          <w:lang w:eastAsia="en-US"/>
        </w:rPr>
        <w:t>kādas konkrētās lietas faktiskajos apstākļos bija iespējams nodrošināt.</w:t>
      </w:r>
    </w:p>
    <w:p w14:paraId="74A350E9" w14:textId="6DAF4E36" w:rsidR="007278D9" w:rsidRDefault="007278D9"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Tajā pašā laikā, nosakot </w:t>
      </w:r>
      <w:r w:rsidR="000A737F">
        <w:rPr>
          <w:rFonts w:ascii="TimesNewRomanPSMT" w:eastAsiaTheme="minorHAnsi" w:hAnsi="TimesNewRomanPSMT" w:cs="TimesNewRomanPSMT"/>
          <w:lang w:eastAsia="en-US"/>
        </w:rPr>
        <w:t xml:space="preserve">laulāto kopīgo </w:t>
      </w:r>
      <w:r w:rsidR="000A737F" w:rsidRPr="003A2152">
        <w:rPr>
          <w:rFonts w:ascii="TimesNewRomanPSMT" w:eastAsiaTheme="minorHAnsi" w:hAnsi="TimesNewRomanPSMT" w:cs="TimesNewRomanPSMT"/>
          <w:lang w:eastAsia="en-US"/>
        </w:rPr>
        <w:t>mant</w:t>
      </w:r>
      <w:r w:rsidR="00EA74BC" w:rsidRPr="003A2152">
        <w:rPr>
          <w:rFonts w:ascii="TimesNewRomanPSMT" w:eastAsiaTheme="minorHAnsi" w:hAnsi="TimesNewRomanPSMT" w:cs="TimesNewRomanPSMT"/>
          <w:lang w:eastAsia="en-US"/>
        </w:rPr>
        <w:t>as sastāvu</w:t>
      </w:r>
      <w:r w:rsidR="000A737F" w:rsidRPr="003A2152">
        <w:rPr>
          <w:rFonts w:ascii="TimesNewRomanPSMT" w:eastAsiaTheme="minorHAnsi" w:hAnsi="TimesNewRomanPSMT" w:cs="TimesNewRomanPSMT"/>
          <w:lang w:eastAsia="en-US"/>
        </w:rPr>
        <w:t xml:space="preserve"> un </w:t>
      </w:r>
      <w:r w:rsidR="004971B0" w:rsidRPr="003A2152">
        <w:rPr>
          <w:rFonts w:ascii="TimesNewRomanPSMT" w:eastAsiaTheme="minorHAnsi" w:hAnsi="TimesNewRomanPSMT" w:cs="TimesNewRomanPSMT"/>
          <w:lang w:eastAsia="en-US"/>
        </w:rPr>
        <w:t xml:space="preserve">prasītājam </w:t>
      </w:r>
      <w:r w:rsidR="004971B0">
        <w:rPr>
          <w:rFonts w:ascii="TimesNewRomanPSMT" w:eastAsiaTheme="minorHAnsi" w:hAnsi="TimesNewRomanPSMT" w:cs="TimesNewRomanPSMT"/>
          <w:lang w:eastAsia="en-US"/>
        </w:rPr>
        <w:t xml:space="preserve">pienākošās </w:t>
      </w:r>
      <w:r>
        <w:rPr>
          <w:rFonts w:ascii="TimesNewRomanPSMT" w:eastAsiaTheme="minorHAnsi" w:hAnsi="TimesNewRomanPSMT" w:cs="TimesNewRomanPSMT"/>
          <w:lang w:eastAsia="en-US"/>
        </w:rPr>
        <w:t xml:space="preserve">kompensācijas apmēru par </w:t>
      </w:r>
      <w:r w:rsidR="004971B0">
        <w:rPr>
          <w:rFonts w:ascii="TimesNewRomanPSMT" w:eastAsiaTheme="minorHAnsi" w:hAnsi="TimesNewRomanPSMT" w:cs="TimesNewRomanPSMT"/>
          <w:lang w:eastAsia="en-US"/>
        </w:rPr>
        <w:t xml:space="preserve">viņa </w:t>
      </w:r>
      <w:r>
        <w:rPr>
          <w:rFonts w:ascii="TimesNewRomanPSMT" w:eastAsiaTheme="minorHAnsi" w:hAnsi="TimesNewRomanPSMT" w:cs="TimesNewRomanPSMT"/>
          <w:lang w:eastAsia="en-US"/>
        </w:rPr>
        <w:t>daļu laulāto kopīgajā mant</w:t>
      </w:r>
      <w:r w:rsidR="00560EBA">
        <w:rPr>
          <w:rFonts w:ascii="TimesNewRomanPSMT" w:eastAsiaTheme="minorHAnsi" w:hAnsi="TimesNewRomanPSMT" w:cs="TimesNewRomanPSMT"/>
          <w:lang w:eastAsia="en-US"/>
        </w:rPr>
        <w:t>ā</w:t>
      </w:r>
      <w:r>
        <w:rPr>
          <w:rFonts w:ascii="TimesNewRomanPSMT" w:eastAsiaTheme="minorHAnsi" w:hAnsi="TimesNewRomanPSMT" w:cs="TimesNewRomanPSMT"/>
          <w:lang w:eastAsia="en-US"/>
        </w:rPr>
        <w:t xml:space="preserve">, taisnīgu lietas risinājumu </w:t>
      </w:r>
      <w:r w:rsidR="00560EBA">
        <w:rPr>
          <w:rFonts w:ascii="TimesNewRomanPSMT" w:eastAsiaTheme="minorHAnsi" w:hAnsi="TimesNewRomanPSMT" w:cs="TimesNewRomanPSMT"/>
          <w:lang w:eastAsia="en-US"/>
        </w:rPr>
        <w:t>tiesai nav izdevies nodrošināt.</w:t>
      </w:r>
    </w:p>
    <w:p w14:paraId="1C8B18B3" w14:textId="6F417950" w:rsidR="0046587A" w:rsidRDefault="00560EBA" w:rsidP="00660BE8">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[8.1] </w:t>
      </w:r>
      <w:r w:rsidR="004971B0">
        <w:rPr>
          <w:rFonts w:ascii="TimesNewRomanPSMT" w:eastAsiaTheme="minorHAnsi" w:hAnsi="TimesNewRomanPSMT" w:cs="TimesNewRomanPSMT"/>
          <w:lang w:eastAsia="en-US"/>
        </w:rPr>
        <w:t xml:space="preserve">Izskatāmās </w:t>
      </w:r>
      <w:r>
        <w:rPr>
          <w:rFonts w:ascii="TimesNewRomanPSMT" w:eastAsiaTheme="minorHAnsi" w:hAnsi="TimesNewRomanPSMT" w:cs="TimesNewRomanPSMT"/>
          <w:lang w:eastAsia="en-US"/>
        </w:rPr>
        <w:t>lietas īpatnība, kā to pareizi akcentēj</w:t>
      </w:r>
      <w:r w:rsidR="004971B0">
        <w:rPr>
          <w:rFonts w:ascii="TimesNewRomanPSMT" w:eastAsiaTheme="minorHAnsi" w:hAnsi="TimesNewRomanPSMT" w:cs="TimesNewRomanPSMT"/>
          <w:lang w:eastAsia="en-US"/>
        </w:rPr>
        <w:t>usi</w:t>
      </w:r>
      <w:r>
        <w:rPr>
          <w:rFonts w:ascii="TimesNewRomanPSMT" w:eastAsiaTheme="minorHAnsi" w:hAnsi="TimesNewRomanPSMT" w:cs="TimesNewRomanPSMT"/>
          <w:lang w:eastAsia="en-US"/>
        </w:rPr>
        <w:t xml:space="preserve"> </w:t>
      </w:r>
      <w:r w:rsidR="00756C1B">
        <w:rPr>
          <w:rFonts w:ascii="TimesNewRomanPSMT" w:eastAsiaTheme="minorHAnsi" w:hAnsi="TimesNewRomanPSMT" w:cs="TimesNewRomanPSMT"/>
          <w:lang w:eastAsia="en-US"/>
        </w:rPr>
        <w:t xml:space="preserve">pati </w:t>
      </w:r>
      <w:r>
        <w:rPr>
          <w:rFonts w:ascii="TimesNewRomanPSMT" w:eastAsiaTheme="minorHAnsi" w:hAnsi="TimesNewRomanPSMT" w:cs="TimesNewRomanPSMT"/>
          <w:lang w:eastAsia="en-US"/>
        </w:rPr>
        <w:t xml:space="preserve">tiesa, ir tā, ka šī nav </w:t>
      </w:r>
      <w:r w:rsidR="004971B0">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klasiska” kopīpašuma </w:t>
      </w:r>
      <w:r w:rsidR="004971B0">
        <w:rPr>
          <w:rFonts w:ascii="TimesNewRomanPSMT" w:eastAsiaTheme="minorHAnsi" w:hAnsi="TimesNewRomanPSMT" w:cs="TimesNewRomanPSMT"/>
          <w:lang w:eastAsia="en-US"/>
        </w:rPr>
        <w:t xml:space="preserve">izbeigšanas ar </w:t>
      </w:r>
      <w:r>
        <w:rPr>
          <w:rFonts w:ascii="TimesNewRomanPSMT" w:eastAsiaTheme="minorHAnsi" w:hAnsi="TimesNewRomanPSMT" w:cs="TimesNewRomanPSMT"/>
          <w:lang w:eastAsia="en-US"/>
        </w:rPr>
        <w:t>da</w:t>
      </w:r>
      <w:r w:rsidR="00CD45F1">
        <w:rPr>
          <w:rFonts w:ascii="TimesNewRomanPSMT" w:eastAsiaTheme="minorHAnsi" w:hAnsi="TimesNewRomanPSMT" w:cs="TimesNewRomanPSMT"/>
          <w:lang w:eastAsia="en-US"/>
        </w:rPr>
        <w:t>lī</w:t>
      </w:r>
      <w:r>
        <w:rPr>
          <w:rFonts w:ascii="TimesNewRomanPSMT" w:eastAsiaTheme="minorHAnsi" w:hAnsi="TimesNewRomanPSMT" w:cs="TimesNewRomanPSMT"/>
          <w:lang w:eastAsia="en-US"/>
        </w:rPr>
        <w:t>šan</w:t>
      </w:r>
      <w:r w:rsidR="004971B0">
        <w:rPr>
          <w:rFonts w:ascii="TimesNewRomanPSMT" w:eastAsiaTheme="minorHAnsi" w:hAnsi="TimesNewRomanPSMT" w:cs="TimesNewRomanPSMT"/>
          <w:lang w:eastAsia="en-US"/>
        </w:rPr>
        <w:t>u</w:t>
      </w:r>
      <w:r>
        <w:rPr>
          <w:rFonts w:ascii="TimesNewRomanPSMT" w:eastAsiaTheme="minorHAnsi" w:hAnsi="TimesNewRomanPSMT" w:cs="TimesNewRomanPSMT"/>
          <w:lang w:eastAsia="en-US"/>
        </w:rPr>
        <w:t xml:space="preserve"> lieta, </w:t>
      </w:r>
      <w:r w:rsidR="00F745C7">
        <w:rPr>
          <w:rFonts w:ascii="TimesNewRomanPSMT" w:eastAsiaTheme="minorHAnsi" w:hAnsi="TimesNewRomanPSMT" w:cs="TimesNewRomanPSMT"/>
          <w:lang w:eastAsia="en-US"/>
        </w:rPr>
        <w:t xml:space="preserve">bet gan </w:t>
      </w:r>
      <w:r w:rsidR="004971B0">
        <w:rPr>
          <w:rFonts w:ascii="TimesNewRomanPSMT" w:eastAsiaTheme="minorHAnsi" w:hAnsi="TimesNewRomanPSMT" w:cs="TimesNewRomanPSMT"/>
          <w:lang w:eastAsia="en-US"/>
        </w:rPr>
        <w:t xml:space="preserve">lieta par </w:t>
      </w:r>
      <w:r w:rsidR="00F745C7">
        <w:rPr>
          <w:rFonts w:ascii="TimesNewRomanPSMT" w:eastAsiaTheme="minorHAnsi" w:hAnsi="TimesNewRomanPSMT" w:cs="TimesNewRomanPSMT"/>
          <w:lang w:eastAsia="en-US"/>
        </w:rPr>
        <w:t>laulāto kopīgās mantas dalīšan</w:t>
      </w:r>
      <w:r w:rsidR="004971B0">
        <w:rPr>
          <w:rFonts w:ascii="TimesNewRomanPSMT" w:eastAsiaTheme="minorHAnsi" w:hAnsi="TimesNewRomanPSMT" w:cs="TimesNewRomanPSMT"/>
          <w:lang w:eastAsia="en-US"/>
        </w:rPr>
        <w:t>u</w:t>
      </w:r>
      <w:r w:rsidR="00F745C7">
        <w:rPr>
          <w:rFonts w:ascii="TimesNewRomanPSMT" w:eastAsiaTheme="minorHAnsi" w:hAnsi="TimesNewRomanPSMT" w:cs="TimesNewRomanPSMT"/>
          <w:lang w:eastAsia="en-US"/>
        </w:rPr>
        <w:t xml:space="preserve">. </w:t>
      </w:r>
    </w:p>
    <w:p w14:paraId="62A995A2" w14:textId="2416B71C" w:rsidR="006D13E0" w:rsidRDefault="004971B0" w:rsidP="00660BE8">
      <w:pPr>
        <w:autoSpaceDE w:val="0"/>
        <w:autoSpaceDN w:val="0"/>
        <w:adjustRightInd w:val="0"/>
        <w:spacing w:line="276" w:lineRule="auto"/>
        <w:ind w:firstLine="709"/>
        <w:jc w:val="both"/>
        <w:rPr>
          <w:color w:val="000000"/>
          <w:lang w:eastAsia="lv-LV"/>
        </w:rPr>
      </w:pPr>
      <w:r>
        <w:rPr>
          <w:rFonts w:ascii="TimesNewRomanPSMT" w:eastAsiaTheme="minorHAnsi" w:hAnsi="TimesNewRomanPSMT" w:cs="TimesNewRomanPSMT"/>
          <w:lang w:eastAsia="en-US"/>
        </w:rPr>
        <w:t>Taču</w:t>
      </w:r>
      <w:r w:rsidR="0046587A">
        <w:rPr>
          <w:rFonts w:ascii="TimesNewRomanPSMT" w:eastAsiaTheme="minorHAnsi" w:hAnsi="TimesNewRomanPSMT" w:cs="TimesNewRomanPSMT"/>
          <w:lang w:eastAsia="en-US"/>
        </w:rPr>
        <w:t xml:space="preserve">, nosakot </w:t>
      </w:r>
      <w:r>
        <w:rPr>
          <w:rFonts w:ascii="TimesNewRomanPSMT" w:eastAsiaTheme="minorHAnsi" w:hAnsi="TimesNewRomanPSMT" w:cs="TimesNewRomanPSMT"/>
          <w:lang w:eastAsia="en-US"/>
        </w:rPr>
        <w:t>prasītājam pienākošos</w:t>
      </w:r>
      <w:r w:rsidR="0046587A">
        <w:rPr>
          <w:rFonts w:ascii="TimesNewRomanPSMT" w:eastAsiaTheme="minorHAnsi" w:hAnsi="TimesNewRomanPSMT" w:cs="TimesNewRomanPSMT"/>
          <w:lang w:eastAsia="en-US"/>
        </w:rPr>
        <w:t xml:space="preserve"> kom</w:t>
      </w:r>
      <w:r>
        <w:rPr>
          <w:rFonts w:ascii="TimesNewRomanPSMT" w:eastAsiaTheme="minorHAnsi" w:hAnsi="TimesNewRomanPSMT" w:cs="TimesNewRomanPSMT"/>
          <w:lang w:eastAsia="en-US"/>
        </w:rPr>
        <w:t>p</w:t>
      </w:r>
      <w:r w:rsidR="0046587A">
        <w:rPr>
          <w:rFonts w:ascii="TimesNewRomanPSMT" w:eastAsiaTheme="minorHAnsi" w:hAnsi="TimesNewRomanPSMT" w:cs="TimesNewRomanPSMT"/>
          <w:lang w:eastAsia="en-US"/>
        </w:rPr>
        <w:t>ensācij</w:t>
      </w:r>
      <w:r w:rsidR="00F745C7">
        <w:rPr>
          <w:rFonts w:ascii="TimesNewRomanPSMT" w:eastAsiaTheme="minorHAnsi" w:hAnsi="TimesNewRomanPSMT" w:cs="TimesNewRomanPSMT"/>
          <w:lang w:eastAsia="en-US"/>
        </w:rPr>
        <w:t>u</w:t>
      </w:r>
      <w:r w:rsidR="0046587A">
        <w:rPr>
          <w:rFonts w:ascii="TimesNewRomanPSMT" w:eastAsiaTheme="minorHAnsi" w:hAnsi="TimesNewRomanPSMT" w:cs="TimesNewRomanPSMT"/>
          <w:lang w:eastAsia="en-US"/>
        </w:rPr>
        <w:t xml:space="preserve">, tiesa </w:t>
      </w:r>
      <w:r w:rsidR="006D13E0">
        <w:rPr>
          <w:rFonts w:ascii="TimesNewRomanPSMT" w:eastAsiaTheme="minorHAnsi" w:hAnsi="TimesNewRomanPSMT" w:cs="TimesNewRomanPSMT"/>
          <w:lang w:eastAsia="en-US"/>
        </w:rPr>
        <w:t>par pamatu ņēmusi</w:t>
      </w:r>
      <w:r w:rsidR="0046587A">
        <w:rPr>
          <w:rFonts w:ascii="TimesNewRomanPSMT" w:eastAsiaTheme="minorHAnsi" w:hAnsi="TimesNewRomanPSMT" w:cs="TimesNewRomanPSMT"/>
          <w:lang w:eastAsia="en-US"/>
        </w:rPr>
        <w:t xml:space="preserve"> zemesgrāmat</w:t>
      </w:r>
      <w:r w:rsidR="006D13E0">
        <w:rPr>
          <w:rFonts w:ascii="TimesNewRomanPSMT" w:eastAsiaTheme="minorHAnsi" w:hAnsi="TimesNewRomanPSMT" w:cs="TimesNewRomanPSMT"/>
          <w:lang w:eastAsia="en-US"/>
        </w:rPr>
        <w:t>as ierakstu</w:t>
      </w:r>
      <w:r>
        <w:rPr>
          <w:rFonts w:ascii="TimesNewRomanPSMT" w:eastAsiaTheme="minorHAnsi" w:hAnsi="TimesNewRomanPSMT" w:cs="TimesNewRomanPSMT"/>
          <w:lang w:eastAsia="en-US"/>
        </w:rPr>
        <w:t>s</w:t>
      </w:r>
      <w:r w:rsidR="006D13E0">
        <w:rPr>
          <w:rFonts w:ascii="TimesNewRomanPSMT" w:eastAsiaTheme="minorHAnsi" w:hAnsi="TimesNewRomanPSMT" w:cs="TimesNewRomanPSMT"/>
          <w:lang w:eastAsia="en-US"/>
        </w:rPr>
        <w:t xml:space="preserve"> </w:t>
      </w:r>
      <w:r w:rsidR="0046587A">
        <w:rPr>
          <w:rFonts w:ascii="TimesNewRomanPSMT" w:eastAsiaTheme="minorHAnsi" w:hAnsi="TimesNewRomanPSMT" w:cs="TimesNewRomanPSMT"/>
          <w:lang w:eastAsia="en-US"/>
        </w:rPr>
        <w:t xml:space="preserve">par </w:t>
      </w:r>
      <w:r w:rsidR="009A054D">
        <w:rPr>
          <w:rFonts w:ascii="TimesNewRomanPSMT" w:eastAsiaTheme="minorHAnsi" w:hAnsi="TimesNewRomanPSMT" w:cs="TimesNewRomanPSMT"/>
          <w:lang w:eastAsia="en-US"/>
        </w:rPr>
        <w:t>nekust</w:t>
      </w:r>
      <w:r>
        <w:rPr>
          <w:rFonts w:ascii="TimesNewRomanPSMT" w:eastAsiaTheme="minorHAnsi" w:hAnsi="TimesNewRomanPSMT" w:cs="TimesNewRomanPSMT"/>
          <w:lang w:eastAsia="en-US"/>
        </w:rPr>
        <w:t>a</w:t>
      </w:r>
      <w:r w:rsidR="009A054D">
        <w:rPr>
          <w:rFonts w:ascii="TimesNewRomanPSMT" w:eastAsiaTheme="minorHAnsi" w:hAnsi="TimesNewRomanPSMT" w:cs="TimesNewRomanPSMT"/>
          <w:lang w:eastAsia="en-US"/>
        </w:rPr>
        <w:t xml:space="preserve">mā </w:t>
      </w:r>
      <w:r w:rsidR="0046587A">
        <w:rPr>
          <w:rFonts w:ascii="TimesNewRomanPSMT" w:eastAsiaTheme="minorHAnsi" w:hAnsi="TimesNewRomanPSMT" w:cs="TimesNewRomanPSMT"/>
          <w:lang w:eastAsia="en-US"/>
        </w:rPr>
        <w:t xml:space="preserve">īpašuma </w:t>
      </w:r>
      <w:r>
        <w:rPr>
          <w:rFonts w:ascii="TimesNewRomanPSMT" w:eastAsiaTheme="minorHAnsi" w:hAnsi="TimesNewRomanPSMT" w:cs="TimesNewRomanPSMT"/>
          <w:lang w:eastAsia="en-US"/>
        </w:rPr>
        <w:t>kopīgu piederību</w:t>
      </w:r>
      <w:r w:rsidR="0046587A">
        <w:rPr>
          <w:rFonts w:ascii="TimesNewRomanPSMT" w:eastAsiaTheme="minorHAnsi" w:hAnsi="TimesNewRomanPSMT" w:cs="TimesNewRomanPSMT"/>
          <w:lang w:eastAsia="en-US"/>
        </w:rPr>
        <w:t xml:space="preserve"> pusēm </w:t>
      </w:r>
      <w:r>
        <w:rPr>
          <w:rFonts w:ascii="TimesNewRomanPSMT" w:eastAsiaTheme="minorHAnsi" w:hAnsi="TimesNewRomanPSMT" w:cs="TimesNewRomanPSMT"/>
          <w:lang w:eastAsia="en-US"/>
        </w:rPr>
        <w:t>katrai 1/2</w:t>
      </w:r>
      <w:r w:rsidR="00B26C2C">
        <w:rPr>
          <w:rFonts w:ascii="TimesNewRomanPSMT" w:eastAsiaTheme="minorHAnsi" w:hAnsi="TimesNewRomanPSMT" w:cs="TimesNewRomanPSMT"/>
          <w:lang w:eastAsia="en-US"/>
        </w:rPr>
        <w:t> </w:t>
      </w:r>
      <w:r w:rsidR="0046587A">
        <w:rPr>
          <w:rFonts w:ascii="TimesNewRomanPSMT" w:eastAsiaTheme="minorHAnsi" w:hAnsi="TimesNewRomanPSMT" w:cs="TimesNewRomanPSMT"/>
          <w:lang w:eastAsia="en-US"/>
        </w:rPr>
        <w:t>domājamā</w:t>
      </w:r>
      <w:r>
        <w:rPr>
          <w:rFonts w:ascii="TimesNewRomanPSMT" w:eastAsiaTheme="minorHAnsi" w:hAnsi="TimesNewRomanPSMT" w:cs="TimesNewRomanPSMT"/>
          <w:lang w:eastAsia="en-US"/>
        </w:rPr>
        <w:t>s</w:t>
      </w:r>
      <w:r w:rsidR="0046587A">
        <w:rPr>
          <w:rFonts w:ascii="TimesNewRomanPSMT" w:eastAsiaTheme="minorHAnsi" w:hAnsi="TimesNewRomanPSMT" w:cs="TimesNewRomanPSMT"/>
          <w:lang w:eastAsia="en-US"/>
        </w:rPr>
        <w:t xml:space="preserve"> daļa</w:t>
      </w:r>
      <w:r>
        <w:rPr>
          <w:rFonts w:ascii="TimesNewRomanPSMT" w:eastAsiaTheme="minorHAnsi" w:hAnsi="TimesNewRomanPSMT" w:cs="TimesNewRomanPSMT"/>
          <w:lang w:eastAsia="en-US"/>
        </w:rPr>
        <w:t>s apmērā, kas izdarīti,</w:t>
      </w:r>
      <w:r w:rsidR="0046587A">
        <w:rPr>
          <w:rFonts w:ascii="TimesNewRomanPSMT" w:eastAsiaTheme="minorHAnsi" w:hAnsi="TimesNewRomanPSMT" w:cs="TimesNewRomanPSMT"/>
          <w:lang w:eastAsia="en-US"/>
        </w:rPr>
        <w:t xml:space="preserve"> pamatojoties uz </w:t>
      </w:r>
      <w:r w:rsidR="00F7529B">
        <w:rPr>
          <w:color w:val="000000"/>
          <w:lang w:eastAsia="lv-LV"/>
        </w:rPr>
        <w:t>[..]</w:t>
      </w:r>
      <w:r w:rsidR="0046587A" w:rsidRPr="0015717C">
        <w:rPr>
          <w:color w:val="000000"/>
          <w:lang w:eastAsia="lv-LV"/>
        </w:rPr>
        <w:t xml:space="preserve"> apgabaltiesas 2022.</w:t>
      </w:r>
      <w:r w:rsidR="0046587A">
        <w:rPr>
          <w:color w:val="000000"/>
          <w:lang w:eastAsia="lv-LV"/>
        </w:rPr>
        <w:t> </w:t>
      </w:r>
      <w:r w:rsidR="0046587A" w:rsidRPr="0015717C">
        <w:rPr>
          <w:color w:val="000000"/>
          <w:lang w:eastAsia="lv-LV"/>
        </w:rPr>
        <w:t xml:space="preserve">gada </w:t>
      </w:r>
      <w:r w:rsidR="00F7529B">
        <w:rPr>
          <w:color w:val="000000"/>
          <w:lang w:eastAsia="lv-LV"/>
        </w:rPr>
        <w:t>[..]</w:t>
      </w:r>
      <w:r w:rsidR="0046587A" w:rsidRPr="0015717C">
        <w:rPr>
          <w:color w:val="000000"/>
          <w:lang w:eastAsia="lv-LV"/>
        </w:rPr>
        <w:t xml:space="preserve"> spriedumu</w:t>
      </w:r>
      <w:r>
        <w:rPr>
          <w:color w:val="000000"/>
          <w:lang w:eastAsia="lv-LV"/>
        </w:rPr>
        <w:t xml:space="preserve"> civillietā Nr. </w:t>
      </w:r>
      <w:r w:rsidR="00F7529B">
        <w:rPr>
          <w:color w:val="000000"/>
          <w:lang w:eastAsia="lv-LV"/>
        </w:rPr>
        <w:t>[..]</w:t>
      </w:r>
      <w:r w:rsidR="006D13E0">
        <w:rPr>
          <w:color w:val="000000"/>
          <w:lang w:eastAsia="lv-LV"/>
        </w:rPr>
        <w:t>.</w:t>
      </w:r>
    </w:p>
    <w:p w14:paraId="50E96306" w14:textId="1AEE7999" w:rsidR="00D65DAB" w:rsidRDefault="00D114FD" w:rsidP="00660BE8">
      <w:pPr>
        <w:autoSpaceDE w:val="0"/>
        <w:autoSpaceDN w:val="0"/>
        <w:adjustRightInd w:val="0"/>
        <w:spacing w:line="276" w:lineRule="auto"/>
        <w:ind w:firstLine="709"/>
        <w:jc w:val="both"/>
        <w:rPr>
          <w:color w:val="000000"/>
          <w:lang w:eastAsia="lv-LV"/>
        </w:rPr>
      </w:pPr>
      <w:r>
        <w:rPr>
          <w:color w:val="000000"/>
          <w:lang w:eastAsia="lv-LV"/>
        </w:rPr>
        <w:t>[8.2] </w:t>
      </w:r>
      <w:r w:rsidR="0046587A">
        <w:rPr>
          <w:color w:val="000000"/>
          <w:lang w:eastAsia="lv-LV"/>
        </w:rPr>
        <w:t xml:space="preserve">Ar </w:t>
      </w:r>
      <w:r w:rsidR="0046587A" w:rsidRPr="0015717C">
        <w:rPr>
          <w:color w:val="000000"/>
          <w:lang w:eastAsia="lv-LV"/>
        </w:rPr>
        <w:t>Kurzemes apgabaltiesas 2022.</w:t>
      </w:r>
      <w:r w:rsidR="0046587A">
        <w:rPr>
          <w:color w:val="000000"/>
          <w:lang w:eastAsia="lv-LV"/>
        </w:rPr>
        <w:t> </w:t>
      </w:r>
      <w:r w:rsidR="0046587A" w:rsidRPr="0015717C">
        <w:rPr>
          <w:color w:val="000000"/>
          <w:lang w:eastAsia="lv-LV"/>
        </w:rPr>
        <w:t xml:space="preserve">gada </w:t>
      </w:r>
      <w:r w:rsidR="00F7529B">
        <w:rPr>
          <w:color w:val="000000"/>
          <w:lang w:eastAsia="lv-LV"/>
        </w:rPr>
        <w:t>[..]</w:t>
      </w:r>
      <w:r w:rsidR="0046587A" w:rsidRPr="0015717C">
        <w:rPr>
          <w:color w:val="000000"/>
          <w:lang w:eastAsia="lv-LV"/>
        </w:rPr>
        <w:t xml:space="preserve"> spriedumu</w:t>
      </w:r>
      <w:r w:rsidR="0046587A">
        <w:rPr>
          <w:color w:val="000000"/>
          <w:lang w:eastAsia="lv-LV"/>
        </w:rPr>
        <w:t xml:space="preserve"> noslēdzās lieta par pušu laulības šķiršanu</w:t>
      </w:r>
      <w:r>
        <w:rPr>
          <w:color w:val="000000"/>
          <w:lang w:eastAsia="lv-LV"/>
        </w:rPr>
        <w:t xml:space="preserve">, </w:t>
      </w:r>
      <w:r w:rsidR="00D65DAB">
        <w:rPr>
          <w:color w:val="000000"/>
          <w:lang w:eastAsia="lv-LV"/>
        </w:rPr>
        <w:t xml:space="preserve">atsevišķas aizgādības noteikšanu pār </w:t>
      </w:r>
      <w:r>
        <w:rPr>
          <w:color w:val="000000"/>
          <w:lang w:eastAsia="lv-LV"/>
        </w:rPr>
        <w:t>nepilngadīg</w:t>
      </w:r>
      <w:r w:rsidR="00D65DAB">
        <w:rPr>
          <w:color w:val="000000"/>
          <w:lang w:eastAsia="lv-LV"/>
        </w:rPr>
        <w:t>ajiem bērniem, uzturlīdzekļu piedziņu, nekustamā īpašuma atzīšanu par laulāto kopīgo mantu</w:t>
      </w:r>
      <w:r w:rsidR="0046587A">
        <w:rPr>
          <w:color w:val="000000"/>
          <w:lang w:eastAsia="lv-LV"/>
        </w:rPr>
        <w:t xml:space="preserve"> un </w:t>
      </w:r>
      <w:r w:rsidR="00F745C7">
        <w:rPr>
          <w:color w:val="000000"/>
          <w:lang w:eastAsia="lv-LV"/>
        </w:rPr>
        <w:t>laulāto kopīg</w:t>
      </w:r>
      <w:r w:rsidR="004971B0">
        <w:rPr>
          <w:color w:val="000000"/>
          <w:lang w:eastAsia="lv-LV"/>
        </w:rPr>
        <w:t>ā</w:t>
      </w:r>
      <w:r w:rsidR="00F745C7">
        <w:rPr>
          <w:color w:val="000000"/>
          <w:lang w:eastAsia="lv-LV"/>
        </w:rPr>
        <w:t xml:space="preserve">s mantas </w:t>
      </w:r>
      <w:r w:rsidR="00A97206">
        <w:rPr>
          <w:color w:val="000000"/>
          <w:lang w:eastAsia="lv-LV"/>
        </w:rPr>
        <w:t>dalīšanu</w:t>
      </w:r>
      <w:r w:rsidR="00F745C7">
        <w:rPr>
          <w:color w:val="000000"/>
          <w:lang w:eastAsia="lv-LV"/>
        </w:rPr>
        <w:t xml:space="preserve">. </w:t>
      </w:r>
    </w:p>
    <w:p w14:paraId="2E8A2FB6" w14:textId="4C771BFD" w:rsidR="00724C1D" w:rsidRDefault="00EA6A6D" w:rsidP="00660BE8">
      <w:pPr>
        <w:autoSpaceDE w:val="0"/>
        <w:autoSpaceDN w:val="0"/>
        <w:adjustRightInd w:val="0"/>
        <w:spacing w:line="276" w:lineRule="auto"/>
        <w:ind w:firstLine="709"/>
        <w:jc w:val="both"/>
        <w:rPr>
          <w:lang w:eastAsia="lv-LV"/>
        </w:rPr>
      </w:pPr>
      <w:r>
        <w:rPr>
          <w:color w:val="000000"/>
          <w:lang w:eastAsia="lv-LV"/>
        </w:rPr>
        <w:t>Minētajā</w:t>
      </w:r>
      <w:r w:rsidR="00F745C7">
        <w:rPr>
          <w:color w:val="000000"/>
          <w:lang w:eastAsia="lv-LV"/>
        </w:rPr>
        <w:t xml:space="preserve"> lietā </w:t>
      </w:r>
      <w:r w:rsidR="00F7529B">
        <w:rPr>
          <w:lang w:eastAsia="lv-LV"/>
        </w:rPr>
        <w:t>[pers. B]</w:t>
      </w:r>
      <w:r w:rsidR="00D65DAB">
        <w:rPr>
          <w:color w:val="000000"/>
          <w:lang w:eastAsia="lv-LV"/>
        </w:rPr>
        <w:t>, ceļot pretprasību,</w:t>
      </w:r>
      <w:r w:rsidR="00F745C7">
        <w:rPr>
          <w:color w:val="000000"/>
          <w:lang w:eastAsia="lv-LV"/>
        </w:rPr>
        <w:t xml:space="preserve"> bija pieteicis arī prasījumu </w:t>
      </w:r>
      <w:r w:rsidR="006D13E0">
        <w:rPr>
          <w:color w:val="000000"/>
          <w:lang w:eastAsia="lv-LV"/>
        </w:rPr>
        <w:t xml:space="preserve">sadalīt </w:t>
      </w:r>
      <w:r w:rsidR="00EB6786">
        <w:rPr>
          <w:color w:val="000000"/>
          <w:lang w:eastAsia="lv-LV"/>
        </w:rPr>
        <w:t>laulāt</w:t>
      </w:r>
      <w:r w:rsidR="00612B64">
        <w:rPr>
          <w:color w:val="000000"/>
          <w:lang w:eastAsia="lv-LV"/>
        </w:rPr>
        <w:t>o</w:t>
      </w:r>
      <w:r w:rsidR="00EB6786">
        <w:rPr>
          <w:color w:val="000000"/>
          <w:lang w:eastAsia="lv-LV"/>
        </w:rPr>
        <w:t xml:space="preserve"> </w:t>
      </w:r>
      <w:r w:rsidR="00D65DAB">
        <w:rPr>
          <w:color w:val="000000"/>
          <w:lang w:eastAsia="lv-LV"/>
        </w:rPr>
        <w:t>kopī</w:t>
      </w:r>
      <w:r w:rsidR="006D13E0">
        <w:rPr>
          <w:color w:val="000000"/>
          <w:lang w:eastAsia="lv-LV"/>
        </w:rPr>
        <w:t>go mantu</w:t>
      </w:r>
      <w:r w:rsidR="00D65DAB">
        <w:rPr>
          <w:color w:val="000000"/>
          <w:lang w:eastAsia="lv-LV"/>
        </w:rPr>
        <w:t xml:space="preserve">, </w:t>
      </w:r>
      <w:r w:rsidR="00D65DAB" w:rsidRPr="00304857">
        <w:rPr>
          <w:lang w:eastAsia="lv-LV"/>
        </w:rPr>
        <w:t xml:space="preserve">taču </w:t>
      </w:r>
      <w:r w:rsidRPr="00304857">
        <w:rPr>
          <w:lang w:eastAsia="lv-LV"/>
        </w:rPr>
        <w:t xml:space="preserve">šajā daļā </w:t>
      </w:r>
      <w:r w:rsidR="00D65DAB" w:rsidRPr="00304857">
        <w:rPr>
          <w:lang w:eastAsia="lv-LV"/>
        </w:rPr>
        <w:t>tiesvedība lietā</w:t>
      </w:r>
      <w:r w:rsidR="00B638ED" w:rsidRPr="00304857">
        <w:rPr>
          <w:lang w:eastAsia="lv-LV"/>
        </w:rPr>
        <w:t xml:space="preserve"> </w:t>
      </w:r>
      <w:r w:rsidR="00D65DAB" w:rsidRPr="00304857">
        <w:rPr>
          <w:lang w:eastAsia="lv-LV"/>
        </w:rPr>
        <w:t>tika izbeigta</w:t>
      </w:r>
      <w:r w:rsidR="00D65DAB">
        <w:rPr>
          <w:color w:val="000000"/>
          <w:lang w:eastAsia="lv-LV"/>
        </w:rPr>
        <w:t xml:space="preserve">, jo </w:t>
      </w:r>
      <w:r w:rsidR="00F7529B">
        <w:rPr>
          <w:lang w:eastAsia="lv-LV"/>
        </w:rPr>
        <w:t xml:space="preserve">[pers. B] </w:t>
      </w:r>
      <w:r w:rsidR="00B638ED">
        <w:rPr>
          <w:lang w:eastAsia="lv-LV"/>
        </w:rPr>
        <w:t>pirmās instances tiesā</w:t>
      </w:r>
      <w:r w:rsidR="00D65DAB">
        <w:rPr>
          <w:lang w:eastAsia="lv-LV"/>
        </w:rPr>
        <w:t xml:space="preserve"> atteicās no pretprasības šajā daļā, tāpēc tiesa </w:t>
      </w:r>
      <w:r w:rsidR="00D65DAB" w:rsidRPr="00D561B4">
        <w:rPr>
          <w:lang w:eastAsia="lv-LV"/>
        </w:rPr>
        <w:t>no</w:t>
      </w:r>
      <w:r w:rsidR="00D561B4" w:rsidRPr="00D561B4">
        <w:rPr>
          <w:lang w:eastAsia="lv-LV"/>
        </w:rPr>
        <w:t>teica</w:t>
      </w:r>
      <w:r w:rsidR="00D65DAB" w:rsidRPr="00D561B4">
        <w:rPr>
          <w:lang w:eastAsia="lv-LV"/>
        </w:rPr>
        <w:t xml:space="preserve"> katra</w:t>
      </w:r>
      <w:r w:rsidR="00D561B4" w:rsidRPr="00D561B4">
        <w:rPr>
          <w:lang w:eastAsia="lv-LV"/>
        </w:rPr>
        <w:t>m</w:t>
      </w:r>
      <w:r w:rsidR="00D65DAB" w:rsidRPr="00D561B4">
        <w:rPr>
          <w:lang w:eastAsia="lv-LV"/>
        </w:rPr>
        <w:t xml:space="preserve"> </w:t>
      </w:r>
      <w:r w:rsidR="00D561B4" w:rsidRPr="00D561B4">
        <w:rPr>
          <w:lang w:eastAsia="lv-LV"/>
        </w:rPr>
        <w:t xml:space="preserve">laulātajam atbilstošo </w:t>
      </w:r>
      <w:r w:rsidR="00D65DAB" w:rsidRPr="00D561B4">
        <w:rPr>
          <w:lang w:eastAsia="lv-LV"/>
        </w:rPr>
        <w:t>daļu</w:t>
      </w:r>
      <w:r w:rsidR="00E229E7" w:rsidRPr="00D561B4">
        <w:rPr>
          <w:lang w:eastAsia="lv-LV"/>
        </w:rPr>
        <w:t xml:space="preserve"> laulāto kop</w:t>
      </w:r>
      <w:r w:rsidR="00D561B4" w:rsidRPr="00D561B4">
        <w:rPr>
          <w:lang w:eastAsia="lv-LV"/>
        </w:rPr>
        <w:t xml:space="preserve">īgajā </w:t>
      </w:r>
      <w:r w:rsidR="00E229E7" w:rsidRPr="00D561B4">
        <w:rPr>
          <w:lang w:eastAsia="lv-LV"/>
        </w:rPr>
        <w:t>mantā</w:t>
      </w:r>
      <w:r w:rsidR="00D65DAB" w:rsidRPr="00D561B4">
        <w:rPr>
          <w:lang w:eastAsia="lv-LV"/>
        </w:rPr>
        <w:t>.</w:t>
      </w:r>
      <w:r w:rsidR="00E229E7">
        <w:rPr>
          <w:lang w:eastAsia="lv-LV"/>
        </w:rPr>
        <w:t xml:space="preserve"> Tieši šī iemesla dēļ</w:t>
      </w:r>
      <w:r>
        <w:rPr>
          <w:lang w:eastAsia="lv-LV"/>
        </w:rPr>
        <w:t>, pamatojoties uz tiesas spriedumu,</w:t>
      </w:r>
      <w:r w:rsidR="00E229E7">
        <w:rPr>
          <w:lang w:eastAsia="lv-LV"/>
        </w:rPr>
        <w:t xml:space="preserve"> zem</w:t>
      </w:r>
      <w:r>
        <w:rPr>
          <w:lang w:eastAsia="lv-LV"/>
        </w:rPr>
        <w:t>e</w:t>
      </w:r>
      <w:r w:rsidR="00E229E7">
        <w:rPr>
          <w:lang w:eastAsia="lv-LV"/>
        </w:rPr>
        <w:t xml:space="preserve">sgrāmatā </w:t>
      </w:r>
      <w:r>
        <w:rPr>
          <w:lang w:eastAsia="lv-LV"/>
        </w:rPr>
        <w:t xml:space="preserve">tika </w:t>
      </w:r>
      <w:r w:rsidRPr="00EA6A6D">
        <w:rPr>
          <w:lang w:eastAsia="lv-LV"/>
        </w:rPr>
        <w:t xml:space="preserve">izdarīti ieraksti par to, ka atbildētājai un prasītājam katram pieder 1/2 domājamā daļa </w:t>
      </w:r>
      <w:r w:rsidR="00B638ED">
        <w:rPr>
          <w:lang w:eastAsia="lv-LV"/>
        </w:rPr>
        <w:t>no nekustamā īpašuma</w:t>
      </w:r>
      <w:r w:rsidR="00724C1D">
        <w:rPr>
          <w:lang w:eastAsia="lv-LV"/>
        </w:rPr>
        <w:t>.</w:t>
      </w:r>
    </w:p>
    <w:p w14:paraId="00083EE5" w14:textId="3B839309" w:rsidR="00CA1A73" w:rsidRDefault="00EA6A6D" w:rsidP="00660BE8">
      <w:pPr>
        <w:tabs>
          <w:tab w:val="left" w:pos="5812"/>
        </w:tabs>
        <w:autoSpaceDE w:val="0"/>
        <w:autoSpaceDN w:val="0"/>
        <w:adjustRightInd w:val="0"/>
        <w:spacing w:line="276" w:lineRule="auto"/>
        <w:ind w:firstLine="709"/>
        <w:jc w:val="both"/>
        <w:rPr>
          <w:lang w:eastAsia="lv-LV"/>
        </w:rPr>
      </w:pPr>
      <w:r>
        <w:rPr>
          <w:lang w:eastAsia="lv-LV"/>
        </w:rPr>
        <w:t>Savukārt izskatāmajā</w:t>
      </w:r>
      <w:r w:rsidR="00C6099C">
        <w:rPr>
          <w:lang w:eastAsia="lv-LV"/>
        </w:rPr>
        <w:t xml:space="preserve"> lietā </w:t>
      </w:r>
      <w:r w:rsidR="00724C1D">
        <w:rPr>
          <w:lang w:eastAsia="lv-LV"/>
        </w:rPr>
        <w:t xml:space="preserve">prasība </w:t>
      </w:r>
      <w:r w:rsidR="00CA1A73">
        <w:rPr>
          <w:lang w:eastAsia="lv-LV"/>
        </w:rPr>
        <w:t xml:space="preserve">formāli celta 2022. gada 2. decembrī </w:t>
      </w:r>
      <w:r w:rsidR="00C6099C">
        <w:rPr>
          <w:lang w:eastAsia="lv-LV"/>
        </w:rPr>
        <w:t>par kopīpašuma izbeigšanu</w:t>
      </w:r>
      <w:r w:rsidR="005E230F">
        <w:rPr>
          <w:lang w:eastAsia="lv-LV"/>
        </w:rPr>
        <w:t>. T</w:t>
      </w:r>
      <w:r w:rsidR="00C6099C">
        <w:rPr>
          <w:lang w:eastAsia="lv-LV"/>
        </w:rPr>
        <w:t>aču tas nepārgroza</w:t>
      </w:r>
      <w:r w:rsidR="00095D4C">
        <w:rPr>
          <w:lang w:eastAsia="lv-LV"/>
        </w:rPr>
        <w:t xml:space="preserve"> prasības pamatu, kas izriet no laulāto </w:t>
      </w:r>
      <w:r>
        <w:rPr>
          <w:lang w:eastAsia="lv-LV"/>
        </w:rPr>
        <w:t xml:space="preserve">likumiskajām </w:t>
      </w:r>
      <w:r w:rsidR="00095D4C">
        <w:rPr>
          <w:lang w:eastAsia="lv-LV"/>
        </w:rPr>
        <w:t xml:space="preserve">mantiskajām attiecībām, proti, </w:t>
      </w:r>
      <w:r w:rsidR="00612B64">
        <w:rPr>
          <w:lang w:eastAsia="lv-LV"/>
        </w:rPr>
        <w:t xml:space="preserve">par </w:t>
      </w:r>
      <w:r w:rsidR="00095D4C">
        <w:rPr>
          <w:rFonts w:ascii="TimesNewRomanPSMT" w:eastAsiaTheme="minorHAnsi" w:hAnsi="TimesNewRomanPSMT" w:cs="TimesNewRomanPSMT"/>
          <w:lang w:eastAsia="en-US"/>
        </w:rPr>
        <w:t xml:space="preserve">laulāto kopīgās mantas </w:t>
      </w:r>
      <w:r>
        <w:rPr>
          <w:rFonts w:ascii="TimesNewRomanPSMT" w:eastAsiaTheme="minorHAnsi" w:hAnsi="TimesNewRomanPSMT" w:cs="TimesNewRomanPSMT"/>
          <w:lang w:eastAsia="en-US"/>
        </w:rPr>
        <w:t>dalīšanu</w:t>
      </w:r>
      <w:r w:rsidR="00612B64">
        <w:rPr>
          <w:rFonts w:ascii="TimesNewRomanPSMT" w:eastAsiaTheme="minorHAnsi" w:hAnsi="TimesNewRomanPSMT" w:cs="TimesNewRomanPSMT"/>
          <w:lang w:eastAsia="en-US"/>
        </w:rPr>
        <w:t xml:space="preserve">, kas pēc būtības ir bijušo laulāto iepriekšējā mantiskā strīda, kurā </w:t>
      </w:r>
      <w:r>
        <w:rPr>
          <w:rFonts w:ascii="TimesNewRomanPSMT" w:eastAsiaTheme="minorHAnsi" w:hAnsi="TimesNewRomanPSMT" w:cs="TimesNewRomanPSMT"/>
          <w:lang w:eastAsia="en-US"/>
        </w:rPr>
        <w:t xml:space="preserve">katram </w:t>
      </w:r>
      <w:r w:rsidR="00612B64">
        <w:rPr>
          <w:rFonts w:ascii="TimesNewRomanPSMT" w:eastAsiaTheme="minorHAnsi" w:hAnsi="TimesNewRomanPSMT" w:cs="TimesNewRomanPSMT"/>
          <w:lang w:eastAsia="en-US"/>
        </w:rPr>
        <w:t>noteikta</w:t>
      </w:r>
      <w:r w:rsidR="00612B64" w:rsidRPr="00612B64">
        <w:rPr>
          <w:lang w:eastAsia="lv-LV"/>
        </w:rPr>
        <w:t xml:space="preserve"> </w:t>
      </w:r>
      <w:r w:rsidR="00D702F6">
        <w:rPr>
          <w:lang w:eastAsia="lv-LV"/>
        </w:rPr>
        <w:t xml:space="preserve">1/2 domājamā </w:t>
      </w:r>
      <w:r w:rsidR="00612B64">
        <w:rPr>
          <w:lang w:eastAsia="lv-LV"/>
        </w:rPr>
        <w:t>daļ</w:t>
      </w:r>
      <w:r w:rsidR="00A615DD">
        <w:rPr>
          <w:lang w:eastAsia="lv-LV"/>
        </w:rPr>
        <w:t>a</w:t>
      </w:r>
      <w:r w:rsidR="00612B64">
        <w:rPr>
          <w:lang w:eastAsia="lv-LV"/>
        </w:rPr>
        <w:t xml:space="preserve"> laulāto</w:t>
      </w:r>
      <w:r w:rsidR="00724C1D">
        <w:rPr>
          <w:lang w:eastAsia="lv-LV"/>
        </w:rPr>
        <w:t xml:space="preserve"> kopīgās mantas objektā</w:t>
      </w:r>
      <w:r w:rsidR="00612B64">
        <w:rPr>
          <w:lang w:eastAsia="lv-LV"/>
        </w:rPr>
        <w:t>,</w:t>
      </w:r>
      <w:r w:rsidR="00612B64">
        <w:rPr>
          <w:rFonts w:ascii="TimesNewRomanPSMT" w:eastAsiaTheme="minorHAnsi" w:hAnsi="TimesNewRomanPSMT" w:cs="TimesNewRomanPSMT"/>
          <w:lang w:eastAsia="en-US"/>
        </w:rPr>
        <w:t xml:space="preserve"> turpinājums</w:t>
      </w:r>
      <w:r w:rsidR="00095D4C">
        <w:rPr>
          <w:rFonts w:ascii="TimesNewRomanPSMT" w:eastAsiaTheme="minorHAnsi" w:hAnsi="TimesNewRomanPSMT" w:cs="TimesNewRomanPSMT"/>
          <w:lang w:eastAsia="en-US"/>
        </w:rPr>
        <w:t>.</w:t>
      </w:r>
      <w:r w:rsidR="00CA1A73">
        <w:rPr>
          <w:rFonts w:ascii="TimesNewRomanPSMT" w:eastAsiaTheme="minorHAnsi" w:hAnsi="TimesNewRomanPSMT" w:cs="TimesNewRomanPSMT"/>
          <w:lang w:eastAsia="en-US"/>
        </w:rPr>
        <w:t xml:space="preserve"> A</w:t>
      </w:r>
      <w:r w:rsidR="00CA1A73">
        <w:rPr>
          <w:color w:val="000000"/>
          <w:lang w:eastAsia="lv-LV"/>
        </w:rPr>
        <w:t xml:space="preserve">r ierosināto prāvu par kopīpašuma izbeigšanu </w:t>
      </w:r>
      <w:r w:rsidR="00F7529B">
        <w:rPr>
          <w:lang w:eastAsia="lv-LV"/>
        </w:rPr>
        <w:t xml:space="preserve">[pers. B] </w:t>
      </w:r>
      <w:r w:rsidR="00CA1A73">
        <w:rPr>
          <w:color w:val="000000"/>
          <w:lang w:eastAsia="lv-LV"/>
        </w:rPr>
        <w:t xml:space="preserve">nevar iegūt neattaisnojamu priekšrocību attiecībā uz laulāto kopīgās mantas </w:t>
      </w:r>
      <w:r w:rsidR="00D702F6">
        <w:rPr>
          <w:color w:val="000000"/>
          <w:lang w:eastAsia="lv-LV"/>
        </w:rPr>
        <w:t>dalīšanu</w:t>
      </w:r>
      <w:r w:rsidR="00CA1A73">
        <w:rPr>
          <w:color w:val="000000"/>
          <w:lang w:eastAsia="lv-LV"/>
        </w:rPr>
        <w:t>.</w:t>
      </w:r>
    </w:p>
    <w:p w14:paraId="5667B141" w14:textId="2AA2D3D5" w:rsidR="006D5FC4" w:rsidRDefault="00095D4C" w:rsidP="00660BE8">
      <w:pPr>
        <w:autoSpaceDE w:val="0"/>
        <w:autoSpaceDN w:val="0"/>
        <w:adjustRightInd w:val="0"/>
        <w:spacing w:line="276" w:lineRule="auto"/>
        <w:ind w:firstLine="709"/>
        <w:jc w:val="both"/>
        <w:rPr>
          <w:iCs/>
        </w:rPr>
      </w:pPr>
      <w:r>
        <w:rPr>
          <w:lang w:eastAsia="lv-LV"/>
        </w:rPr>
        <w:t>[8.3] </w:t>
      </w:r>
      <w:r w:rsidR="00EB6786">
        <w:rPr>
          <w:lang w:eastAsia="lv-LV"/>
        </w:rPr>
        <w:t>Pārbaudāmajā spriedumā tiesa pareizi norādījusi, ka</w:t>
      </w:r>
      <w:r w:rsidR="00EB6786" w:rsidRPr="00EB6786">
        <w:rPr>
          <w:iCs/>
        </w:rPr>
        <w:t xml:space="preserve"> </w:t>
      </w:r>
      <w:r w:rsidR="00724C1D">
        <w:rPr>
          <w:iCs/>
        </w:rPr>
        <w:t xml:space="preserve">laulāto kopīgās </w:t>
      </w:r>
      <w:r w:rsidR="00EB6786">
        <w:rPr>
          <w:iCs/>
        </w:rPr>
        <w:t xml:space="preserve">mantas </w:t>
      </w:r>
      <w:r w:rsidR="00724C1D">
        <w:rPr>
          <w:iCs/>
        </w:rPr>
        <w:t xml:space="preserve">objekta </w:t>
      </w:r>
      <w:r w:rsidR="00EB6786">
        <w:rPr>
          <w:iCs/>
        </w:rPr>
        <w:t xml:space="preserve">vērtība nosakāma laikā, kad </w:t>
      </w:r>
      <w:r w:rsidR="005E230F">
        <w:rPr>
          <w:iCs/>
        </w:rPr>
        <w:t xml:space="preserve">pēc būtības </w:t>
      </w:r>
      <w:r w:rsidR="00EB6786">
        <w:rPr>
          <w:iCs/>
        </w:rPr>
        <w:t xml:space="preserve">tiek </w:t>
      </w:r>
      <w:r w:rsidR="005E230F">
        <w:rPr>
          <w:iCs/>
        </w:rPr>
        <w:t>iz</w:t>
      </w:r>
      <w:r w:rsidR="00EB6786">
        <w:rPr>
          <w:iCs/>
        </w:rPr>
        <w:t xml:space="preserve">skatīts jautājums par laulāto </w:t>
      </w:r>
      <w:r w:rsidR="00EB6786">
        <w:rPr>
          <w:iCs/>
        </w:rPr>
        <w:lastRenderedPageBreak/>
        <w:t xml:space="preserve">kopīgās mantas dalīšanu, taču tiesa nav ņēmusi vērā, </w:t>
      </w:r>
      <w:r w:rsidR="00C6099C">
        <w:rPr>
          <w:lang w:eastAsia="lv-LV"/>
        </w:rPr>
        <w:t>ka laulāto daļa laulāto kopīg</w:t>
      </w:r>
      <w:r w:rsidR="00756C1B">
        <w:rPr>
          <w:lang w:eastAsia="lv-LV"/>
        </w:rPr>
        <w:t>ās</w:t>
      </w:r>
      <w:r w:rsidR="00C6099C">
        <w:rPr>
          <w:lang w:eastAsia="lv-LV"/>
        </w:rPr>
        <w:t xml:space="preserve"> mant</w:t>
      </w:r>
      <w:r w:rsidR="00724C1D">
        <w:rPr>
          <w:lang w:eastAsia="lv-LV"/>
        </w:rPr>
        <w:t>as objektā</w:t>
      </w:r>
      <w:r w:rsidR="00C6099C">
        <w:rPr>
          <w:lang w:eastAsia="lv-LV"/>
        </w:rPr>
        <w:t xml:space="preserve"> noteikta </w:t>
      </w:r>
      <w:r w:rsidR="006D5FC4">
        <w:rPr>
          <w:lang w:eastAsia="lv-LV"/>
        </w:rPr>
        <w:t xml:space="preserve">retrospektīvi </w:t>
      </w:r>
      <w:r w:rsidR="00C6099C">
        <w:rPr>
          <w:lang w:eastAsia="lv-LV"/>
        </w:rPr>
        <w:t xml:space="preserve">uz laulības iziršanas brīdi </w:t>
      </w:r>
      <w:r w:rsidR="00D702F6">
        <w:rPr>
          <w:lang w:eastAsia="lv-LV"/>
        </w:rPr>
        <w:t xml:space="preserve">– </w:t>
      </w:r>
      <w:r w:rsidR="00C6099C" w:rsidRPr="00926E1B">
        <w:rPr>
          <w:lang w:eastAsia="lv-LV"/>
        </w:rPr>
        <w:t>2014.</w:t>
      </w:r>
      <w:r w:rsidR="00C6099C">
        <w:rPr>
          <w:lang w:eastAsia="lv-LV"/>
        </w:rPr>
        <w:t> </w:t>
      </w:r>
      <w:r w:rsidR="00C6099C" w:rsidRPr="00926E1B">
        <w:rPr>
          <w:lang w:eastAsia="lv-LV"/>
        </w:rPr>
        <w:t>gada 8.</w:t>
      </w:r>
      <w:r w:rsidR="00C6099C">
        <w:rPr>
          <w:lang w:eastAsia="lv-LV"/>
        </w:rPr>
        <w:t> </w:t>
      </w:r>
      <w:r w:rsidR="00C6099C" w:rsidRPr="00926E1B">
        <w:rPr>
          <w:lang w:eastAsia="lv-LV"/>
        </w:rPr>
        <w:t>novembr</w:t>
      </w:r>
      <w:r>
        <w:rPr>
          <w:lang w:eastAsia="lv-LV"/>
        </w:rPr>
        <w:t>i</w:t>
      </w:r>
      <w:r w:rsidR="00612B64">
        <w:rPr>
          <w:lang w:eastAsia="lv-LV"/>
        </w:rPr>
        <w:t>.</w:t>
      </w:r>
      <w:r w:rsidR="00C6099C">
        <w:rPr>
          <w:iCs/>
        </w:rPr>
        <w:t xml:space="preserve"> </w:t>
      </w:r>
    </w:p>
    <w:p w14:paraId="6E7823C8" w14:textId="1897F57B" w:rsidR="007F2665" w:rsidRDefault="00612B64" w:rsidP="00660BE8">
      <w:pPr>
        <w:autoSpaceDE w:val="0"/>
        <w:autoSpaceDN w:val="0"/>
        <w:adjustRightInd w:val="0"/>
        <w:spacing w:line="276" w:lineRule="auto"/>
        <w:ind w:firstLine="709"/>
        <w:jc w:val="both"/>
        <w:rPr>
          <w:iCs/>
        </w:rPr>
      </w:pPr>
      <w:r>
        <w:rPr>
          <w:iCs/>
        </w:rPr>
        <w:t>K</w:t>
      </w:r>
      <w:r w:rsidR="00C6099C">
        <w:rPr>
          <w:iCs/>
        </w:rPr>
        <w:t xml:space="preserve">opš </w:t>
      </w:r>
      <w:r w:rsidR="006D5FC4">
        <w:rPr>
          <w:iCs/>
        </w:rPr>
        <w:t>laulības iziršanas un kopdzīves pārtraukšanas</w:t>
      </w:r>
      <w:r w:rsidR="00C6099C">
        <w:rPr>
          <w:iCs/>
        </w:rPr>
        <w:t xml:space="preserve"> </w:t>
      </w:r>
      <w:r w:rsidR="009C1716">
        <w:rPr>
          <w:iCs/>
        </w:rPr>
        <w:t xml:space="preserve">ir veikti būtiski </w:t>
      </w:r>
      <w:r w:rsidR="00967833">
        <w:rPr>
          <w:iCs/>
        </w:rPr>
        <w:t xml:space="preserve">naudā novērtējami </w:t>
      </w:r>
      <w:r w:rsidR="009C1716">
        <w:rPr>
          <w:iCs/>
        </w:rPr>
        <w:t xml:space="preserve">ieguldījumi </w:t>
      </w:r>
      <w:r w:rsidR="00095D4C">
        <w:rPr>
          <w:iCs/>
        </w:rPr>
        <w:t>nekustamā īpašum</w:t>
      </w:r>
      <w:r w:rsidR="009C1716">
        <w:rPr>
          <w:iCs/>
        </w:rPr>
        <w:t>a</w:t>
      </w:r>
      <w:r>
        <w:rPr>
          <w:iCs/>
        </w:rPr>
        <w:t xml:space="preserve"> remontā un pārbūvē</w:t>
      </w:r>
      <w:r w:rsidR="006D5FC4">
        <w:rPr>
          <w:iCs/>
        </w:rPr>
        <w:t xml:space="preserve">, kas </w:t>
      </w:r>
      <w:r w:rsidR="00C00F11">
        <w:rPr>
          <w:iCs/>
        </w:rPr>
        <w:t>lietā netiek apstrīdēts</w:t>
      </w:r>
      <w:r w:rsidR="00E146E1">
        <w:rPr>
          <w:iCs/>
        </w:rPr>
        <w:t xml:space="preserve">. </w:t>
      </w:r>
      <w:r>
        <w:rPr>
          <w:iCs/>
        </w:rPr>
        <w:t xml:space="preserve">Šie ieguldījumi </w:t>
      </w:r>
      <w:r w:rsidR="007F2665">
        <w:rPr>
          <w:iCs/>
        </w:rPr>
        <w:t>kā mantiska vērtība</w:t>
      </w:r>
      <w:r w:rsidR="00E146E1">
        <w:rPr>
          <w:iCs/>
        </w:rPr>
        <w:t>, kas pirmšķietami palielina</w:t>
      </w:r>
      <w:r w:rsidR="007F2665">
        <w:rPr>
          <w:iCs/>
        </w:rPr>
        <w:t xml:space="preserve"> </w:t>
      </w:r>
      <w:r w:rsidR="00E146E1">
        <w:rPr>
          <w:lang w:eastAsia="lv-LV"/>
        </w:rPr>
        <w:t>laulāto kopīgās mantas</w:t>
      </w:r>
      <w:r w:rsidR="00E146E1">
        <w:rPr>
          <w:iCs/>
        </w:rPr>
        <w:t xml:space="preserve"> objekta vērtību, </w:t>
      </w:r>
      <w:r>
        <w:rPr>
          <w:iCs/>
        </w:rPr>
        <w:t>nav laulāto kopīgā manta</w:t>
      </w:r>
      <w:r w:rsidR="006D5FC4">
        <w:rPr>
          <w:iCs/>
        </w:rPr>
        <w:t>,</w:t>
      </w:r>
      <w:r>
        <w:rPr>
          <w:iCs/>
        </w:rPr>
        <w:t xml:space="preserve"> uz kuru prasītājs </w:t>
      </w:r>
      <w:r w:rsidR="00375441">
        <w:rPr>
          <w:iCs/>
        </w:rPr>
        <w:t xml:space="preserve">pēc laulības iziršanas </w:t>
      </w:r>
      <w:r>
        <w:rPr>
          <w:iCs/>
        </w:rPr>
        <w:t>varētu pretendēt</w:t>
      </w:r>
      <w:r w:rsidR="00E146E1">
        <w:rPr>
          <w:iCs/>
        </w:rPr>
        <w:t xml:space="preserve">, jo vērtības paaugstināšana nav panākta atbilstoši kādam no </w:t>
      </w:r>
      <w:r w:rsidR="00BE4D2B">
        <w:rPr>
          <w:iCs/>
        </w:rPr>
        <w:t xml:space="preserve">līdzdalības veidiem, kas paredzēti </w:t>
      </w:r>
      <w:r w:rsidR="00E146E1">
        <w:rPr>
          <w:iCs/>
        </w:rPr>
        <w:t>Civillikuma 89. panta otrajā daļā</w:t>
      </w:r>
      <w:r w:rsidR="00192A69">
        <w:rPr>
          <w:iCs/>
        </w:rPr>
        <w:t xml:space="preserve"> (sal. </w:t>
      </w:r>
      <w:r w:rsidR="00192A69" w:rsidRPr="00625FF6">
        <w:rPr>
          <w:i/>
        </w:rPr>
        <w:t>Kalniņš</w:t>
      </w:r>
      <w:r w:rsidR="00EA6A6D">
        <w:rPr>
          <w:i/>
        </w:rPr>
        <w:t> </w:t>
      </w:r>
      <w:r w:rsidR="00192A69" w:rsidRPr="00625FF6">
        <w:rPr>
          <w:i/>
        </w:rPr>
        <w:t xml:space="preserve">E. Laulāto manta laulāto likumiskajās </w:t>
      </w:r>
      <w:r w:rsidR="00EA6A6D">
        <w:rPr>
          <w:i/>
        </w:rPr>
        <w:t xml:space="preserve">mantiskajās </w:t>
      </w:r>
      <w:r w:rsidR="00192A69" w:rsidRPr="00625FF6">
        <w:rPr>
          <w:i/>
        </w:rPr>
        <w:t>attiecībās.</w:t>
      </w:r>
      <w:r w:rsidR="00EA6A6D">
        <w:rPr>
          <w:i/>
        </w:rPr>
        <w:t xml:space="preserve"> Rīga:</w:t>
      </w:r>
      <w:r w:rsidR="00192A69" w:rsidRPr="00625FF6">
        <w:rPr>
          <w:i/>
        </w:rPr>
        <w:t xml:space="preserve"> Tiesu namu aģentūra, 2010, 89.</w:t>
      </w:r>
      <w:r w:rsidR="00B26C2C">
        <w:rPr>
          <w:i/>
        </w:rPr>
        <w:t> </w:t>
      </w:r>
      <w:r w:rsidR="00192A69" w:rsidRPr="00625FF6">
        <w:rPr>
          <w:i/>
        </w:rPr>
        <w:t>lpp.</w:t>
      </w:r>
      <w:r w:rsidR="00192A69">
        <w:rPr>
          <w:iCs/>
        </w:rPr>
        <w:t>)</w:t>
      </w:r>
      <w:r w:rsidR="00BE4D2B">
        <w:rPr>
          <w:iCs/>
        </w:rPr>
        <w:t>.</w:t>
      </w:r>
      <w:r w:rsidR="00375441">
        <w:rPr>
          <w:iCs/>
        </w:rPr>
        <w:t xml:space="preserve"> </w:t>
      </w:r>
      <w:r w:rsidR="00AD6F82">
        <w:rPr>
          <w:iCs/>
        </w:rPr>
        <w:t xml:space="preserve">Tāpēc </w:t>
      </w:r>
      <w:r w:rsidR="00625FF6">
        <w:rPr>
          <w:iCs/>
        </w:rPr>
        <w:t xml:space="preserve">šajā </w:t>
      </w:r>
      <w:r w:rsidR="00AD6F82">
        <w:rPr>
          <w:iCs/>
        </w:rPr>
        <w:t>situācijā, kad</w:t>
      </w:r>
      <w:r w:rsidR="006D5FC4">
        <w:rPr>
          <w:iCs/>
        </w:rPr>
        <w:t xml:space="preserve"> laulātā daļ</w:t>
      </w:r>
      <w:r w:rsidR="00AD6F82">
        <w:rPr>
          <w:iCs/>
        </w:rPr>
        <w:t>a</w:t>
      </w:r>
      <w:r w:rsidR="006D5FC4">
        <w:rPr>
          <w:iCs/>
        </w:rPr>
        <w:t xml:space="preserve"> laulāto kop</w:t>
      </w:r>
      <w:r w:rsidR="007F2665">
        <w:rPr>
          <w:iCs/>
        </w:rPr>
        <w:t>īg</w:t>
      </w:r>
      <w:r w:rsidR="00724C1D">
        <w:rPr>
          <w:iCs/>
        </w:rPr>
        <w:t>ās</w:t>
      </w:r>
      <w:r w:rsidR="007F2665">
        <w:rPr>
          <w:iCs/>
        </w:rPr>
        <w:t xml:space="preserve"> </w:t>
      </w:r>
      <w:r w:rsidR="006D5FC4">
        <w:rPr>
          <w:iCs/>
        </w:rPr>
        <w:t>mant</w:t>
      </w:r>
      <w:r w:rsidR="00724C1D">
        <w:rPr>
          <w:iCs/>
        </w:rPr>
        <w:t>as objektā</w:t>
      </w:r>
      <w:r w:rsidR="00375441">
        <w:rPr>
          <w:iCs/>
        </w:rPr>
        <w:t xml:space="preserve"> noteikta uz laulības iziršanas brīdi, </w:t>
      </w:r>
      <w:r w:rsidR="005E230F">
        <w:rPr>
          <w:iCs/>
        </w:rPr>
        <w:t xml:space="preserve">bet </w:t>
      </w:r>
      <w:r w:rsidR="00375441">
        <w:rPr>
          <w:iCs/>
        </w:rPr>
        <w:t>kompensācijas apmēr</w:t>
      </w:r>
      <w:r w:rsidR="009C1716">
        <w:rPr>
          <w:iCs/>
        </w:rPr>
        <w:t xml:space="preserve">s noteikts </w:t>
      </w:r>
      <w:r w:rsidR="005E230F">
        <w:rPr>
          <w:iCs/>
        </w:rPr>
        <w:t>atbilstoši</w:t>
      </w:r>
      <w:r w:rsidR="00192A69">
        <w:rPr>
          <w:iCs/>
        </w:rPr>
        <w:t xml:space="preserve"> </w:t>
      </w:r>
      <w:r w:rsidR="005E230F">
        <w:rPr>
          <w:iCs/>
        </w:rPr>
        <w:t xml:space="preserve">tai </w:t>
      </w:r>
      <w:r w:rsidR="006D5FC4">
        <w:rPr>
          <w:iCs/>
        </w:rPr>
        <w:t xml:space="preserve">nekustamā īpašuma </w:t>
      </w:r>
      <w:r w:rsidR="005E230F">
        <w:rPr>
          <w:iCs/>
        </w:rPr>
        <w:t>1/2</w:t>
      </w:r>
      <w:r w:rsidR="00B26C2C">
        <w:rPr>
          <w:iCs/>
        </w:rPr>
        <w:t> </w:t>
      </w:r>
      <w:r w:rsidR="002651D6">
        <w:rPr>
          <w:iCs/>
        </w:rPr>
        <w:t xml:space="preserve">domājamās daļas </w:t>
      </w:r>
      <w:r w:rsidR="006D5FC4">
        <w:rPr>
          <w:iCs/>
        </w:rPr>
        <w:t>vērtīb</w:t>
      </w:r>
      <w:r w:rsidR="009C1716">
        <w:rPr>
          <w:iCs/>
        </w:rPr>
        <w:t>a</w:t>
      </w:r>
      <w:r w:rsidR="005E230F">
        <w:rPr>
          <w:iCs/>
        </w:rPr>
        <w:t>i, kāda tā ir</w:t>
      </w:r>
      <w:r w:rsidR="006D5FC4">
        <w:rPr>
          <w:iCs/>
        </w:rPr>
        <w:t xml:space="preserve"> </w:t>
      </w:r>
      <w:r w:rsidR="005E230F">
        <w:rPr>
          <w:iCs/>
        </w:rPr>
        <w:t xml:space="preserve">izskatāmās </w:t>
      </w:r>
      <w:r w:rsidR="006D5FC4">
        <w:rPr>
          <w:iCs/>
        </w:rPr>
        <w:t xml:space="preserve">lietas </w:t>
      </w:r>
      <w:r w:rsidR="005E230F">
        <w:rPr>
          <w:iCs/>
        </w:rPr>
        <w:t>izspriešanas brīdī</w:t>
      </w:r>
      <w:r w:rsidR="007F2665">
        <w:rPr>
          <w:iCs/>
        </w:rPr>
        <w:t xml:space="preserve">, </w:t>
      </w:r>
      <w:r w:rsidR="005E230F">
        <w:rPr>
          <w:iCs/>
        </w:rPr>
        <w:t xml:space="preserve">prasītājam </w:t>
      </w:r>
      <w:r w:rsidR="00AD6F82">
        <w:rPr>
          <w:iCs/>
        </w:rPr>
        <w:t xml:space="preserve">izmaksājamā kompensācija </w:t>
      </w:r>
      <w:r w:rsidR="00BE4D2B">
        <w:rPr>
          <w:iCs/>
        </w:rPr>
        <w:t xml:space="preserve">par </w:t>
      </w:r>
      <w:r w:rsidR="005E230F">
        <w:rPr>
          <w:iCs/>
        </w:rPr>
        <w:t xml:space="preserve">viņa </w:t>
      </w:r>
      <w:r w:rsidR="00BE4D2B">
        <w:rPr>
          <w:iCs/>
        </w:rPr>
        <w:t>daļu laulāto kop</w:t>
      </w:r>
      <w:r w:rsidR="00625FF6">
        <w:rPr>
          <w:iCs/>
        </w:rPr>
        <w:t xml:space="preserve">īgā </w:t>
      </w:r>
      <w:r w:rsidR="00BE4D2B">
        <w:rPr>
          <w:iCs/>
        </w:rPr>
        <w:t xml:space="preserve">mantā </w:t>
      </w:r>
      <w:r w:rsidR="00863A60">
        <w:rPr>
          <w:iCs/>
        </w:rPr>
        <w:t>neatbilst</w:t>
      </w:r>
      <w:r w:rsidR="007F2665">
        <w:rPr>
          <w:iCs/>
        </w:rPr>
        <w:t xml:space="preserve"> konkrētās lietas faktiskajiem apstākļiem un nenodrošina bijušo laulāto mantiskā strīda taisnīgu </w:t>
      </w:r>
      <w:r w:rsidR="00304857">
        <w:rPr>
          <w:iCs/>
        </w:rPr>
        <w:t xml:space="preserve">galīgo </w:t>
      </w:r>
      <w:r w:rsidR="007F2665">
        <w:rPr>
          <w:iCs/>
        </w:rPr>
        <w:t>noregulējumu</w:t>
      </w:r>
      <w:r w:rsidR="00192A69">
        <w:rPr>
          <w:iCs/>
        </w:rPr>
        <w:t>.</w:t>
      </w:r>
    </w:p>
    <w:p w14:paraId="5670C9C3" w14:textId="6BDD3F56" w:rsidR="00192A69" w:rsidRDefault="00192A69" w:rsidP="00660BE8">
      <w:pPr>
        <w:autoSpaceDE w:val="0"/>
        <w:autoSpaceDN w:val="0"/>
        <w:adjustRightInd w:val="0"/>
        <w:spacing w:line="276" w:lineRule="auto"/>
        <w:ind w:firstLine="709"/>
        <w:jc w:val="both"/>
        <w:rPr>
          <w:iCs/>
        </w:rPr>
      </w:pPr>
      <w:r w:rsidRPr="00C00761">
        <w:rPr>
          <w:iCs/>
        </w:rPr>
        <w:t>Atbilstoši Civillikuma 733. panta noteikumiem tiesai pēc vispārīgā principa jārīkojas saskaņā ar Civillikuma 1075. pantu, kas regulē kopīpašuma izbeigšanu ar dalīšanu</w:t>
      </w:r>
      <w:r>
        <w:rPr>
          <w:iCs/>
        </w:rPr>
        <w:t xml:space="preserve">, </w:t>
      </w:r>
      <w:r w:rsidR="00AD1A6D">
        <w:rPr>
          <w:iCs/>
        </w:rPr>
        <w:t xml:space="preserve">vienlaikus paturot prātā, ka </w:t>
      </w:r>
      <w:r>
        <w:rPr>
          <w:iCs/>
        </w:rPr>
        <w:t>laulāto kopīgā manta ir naudā novērtējam</w:t>
      </w:r>
      <w:r w:rsidR="00C00080">
        <w:rPr>
          <w:iCs/>
        </w:rPr>
        <w:t>u</w:t>
      </w:r>
      <w:r>
        <w:rPr>
          <w:iCs/>
        </w:rPr>
        <w:t xml:space="preserve"> tiesīb</w:t>
      </w:r>
      <w:r w:rsidR="00C00080">
        <w:rPr>
          <w:iCs/>
        </w:rPr>
        <w:t>u kopums</w:t>
      </w:r>
      <w:r>
        <w:rPr>
          <w:iCs/>
        </w:rPr>
        <w:t>.</w:t>
      </w:r>
    </w:p>
    <w:p w14:paraId="6229A641" w14:textId="48B8F7DA" w:rsidR="007F2665" w:rsidRDefault="007F2665" w:rsidP="00660BE8">
      <w:pPr>
        <w:autoSpaceDE w:val="0"/>
        <w:autoSpaceDN w:val="0"/>
        <w:adjustRightInd w:val="0"/>
        <w:spacing w:line="276" w:lineRule="auto"/>
        <w:ind w:firstLine="709"/>
        <w:jc w:val="both"/>
        <w:rPr>
          <w:iCs/>
        </w:rPr>
      </w:pPr>
      <w:r>
        <w:rPr>
          <w:iCs/>
        </w:rPr>
        <w:t>[8.4] </w:t>
      </w:r>
      <w:r w:rsidR="00863A60">
        <w:rPr>
          <w:iCs/>
        </w:rPr>
        <w:t xml:space="preserve">Senāts nevar atbalstīt pārbaudāmajā spriedumā norādīto, ka </w:t>
      </w:r>
      <w:r w:rsidR="00C00080">
        <w:rPr>
          <w:iCs/>
        </w:rPr>
        <w:t xml:space="preserve">tāda </w:t>
      </w:r>
      <w:r w:rsidR="00863A60">
        <w:rPr>
          <w:iCs/>
        </w:rPr>
        <w:t>ieguldījuma apmēru</w:t>
      </w:r>
      <w:r w:rsidR="00CE7325">
        <w:rPr>
          <w:iCs/>
        </w:rPr>
        <w:t xml:space="preserve"> </w:t>
      </w:r>
      <w:r w:rsidR="00C00761">
        <w:rPr>
          <w:iCs/>
        </w:rPr>
        <w:t>laulāto kopīgajā mantā</w:t>
      </w:r>
      <w:r w:rsidR="00C00080">
        <w:rPr>
          <w:iCs/>
        </w:rPr>
        <w:t>, kas izdarīts</w:t>
      </w:r>
      <w:r w:rsidR="00C00761">
        <w:rPr>
          <w:iCs/>
        </w:rPr>
        <w:t xml:space="preserve"> pēc laulības iziršanas</w:t>
      </w:r>
      <w:r w:rsidR="00C00080">
        <w:rPr>
          <w:iCs/>
        </w:rPr>
        <w:t>,</w:t>
      </w:r>
      <w:r w:rsidR="00C00761">
        <w:rPr>
          <w:iCs/>
        </w:rPr>
        <w:t xml:space="preserve"> atbildētāja var pierādīt</w:t>
      </w:r>
      <w:r w:rsidR="00C00080">
        <w:rPr>
          <w:iCs/>
        </w:rPr>
        <w:t>,</w:t>
      </w:r>
      <w:r w:rsidR="00C00761">
        <w:rPr>
          <w:iCs/>
        </w:rPr>
        <w:t xml:space="preserve"> tikai ceļot </w:t>
      </w:r>
      <w:r w:rsidR="009C1716">
        <w:rPr>
          <w:iCs/>
        </w:rPr>
        <w:t>atsevišķu prasību (pretprasību)</w:t>
      </w:r>
      <w:r w:rsidR="00C00761">
        <w:rPr>
          <w:iCs/>
        </w:rPr>
        <w:t>.</w:t>
      </w:r>
    </w:p>
    <w:p w14:paraId="6CFFD8CD" w14:textId="1A009CF9" w:rsidR="00C00761" w:rsidRPr="00C00761" w:rsidRDefault="00C00761" w:rsidP="00660BE8">
      <w:pPr>
        <w:autoSpaceDE w:val="0"/>
        <w:autoSpaceDN w:val="0"/>
        <w:adjustRightInd w:val="0"/>
        <w:spacing w:line="276" w:lineRule="auto"/>
        <w:ind w:firstLine="709"/>
        <w:jc w:val="both"/>
        <w:rPr>
          <w:iCs/>
        </w:rPr>
      </w:pPr>
      <w:r w:rsidRPr="00C00761">
        <w:rPr>
          <w:iCs/>
        </w:rPr>
        <w:t>No Civillikuma 109. panta ceturtās daļas, 731. panta un turpmāko pantu noteikumiem par mantojuma dalīšanu izriet, ka laulāto kopīgās mantas dalīšanas mērķis ir viena laulātā daļas pilnīga juridiska un faktiska nošķiršana no otra laulātā daļas viņu abu kopīgajā mantā</w:t>
      </w:r>
      <w:r w:rsidR="00C00080">
        <w:rPr>
          <w:iCs/>
        </w:rPr>
        <w:t>,</w:t>
      </w:r>
      <w:r w:rsidR="00AD6F82">
        <w:rPr>
          <w:iCs/>
        </w:rPr>
        <w:t xml:space="preserve"> un prasījumu </w:t>
      </w:r>
      <w:r w:rsidR="00C00080">
        <w:rPr>
          <w:iCs/>
        </w:rPr>
        <w:t xml:space="preserve">par laulāto kopīgās mantas dalīšanu parasti </w:t>
      </w:r>
      <w:r w:rsidR="00AD6F82">
        <w:rPr>
          <w:iCs/>
        </w:rPr>
        <w:t>izskata vienlaikus ar citiem prasījumiem, kas izriet no ģimenes tiesiskajām attiecībām</w:t>
      </w:r>
      <w:r w:rsidR="00933D97">
        <w:rPr>
          <w:iCs/>
        </w:rPr>
        <w:t>,</w:t>
      </w:r>
      <w:r w:rsidR="006B1B7D">
        <w:rPr>
          <w:iCs/>
        </w:rPr>
        <w:t xml:space="preserve"> kā to noteic Civilprocesa likuma 238.</w:t>
      </w:r>
      <w:r w:rsidR="00933D97">
        <w:rPr>
          <w:iCs/>
        </w:rPr>
        <w:t> </w:t>
      </w:r>
      <w:r w:rsidR="006B1B7D">
        <w:rPr>
          <w:iCs/>
        </w:rPr>
        <w:t>pant</w:t>
      </w:r>
      <w:r w:rsidR="00C00080">
        <w:rPr>
          <w:iCs/>
        </w:rPr>
        <w:t>a pirmā daļa</w:t>
      </w:r>
      <w:r w:rsidR="006B1B7D">
        <w:rPr>
          <w:iCs/>
        </w:rPr>
        <w:t>.</w:t>
      </w:r>
    </w:p>
    <w:p w14:paraId="4550F332" w14:textId="741D2F1C" w:rsidR="008C0AD5" w:rsidRDefault="006E478C" w:rsidP="00660BE8">
      <w:pPr>
        <w:autoSpaceDE w:val="0"/>
        <w:autoSpaceDN w:val="0"/>
        <w:adjustRightInd w:val="0"/>
        <w:spacing w:line="276" w:lineRule="auto"/>
        <w:ind w:firstLine="709"/>
        <w:jc w:val="both"/>
        <w:rPr>
          <w:iCs/>
        </w:rPr>
      </w:pPr>
      <w:r>
        <w:rPr>
          <w:iCs/>
        </w:rPr>
        <w:t xml:space="preserve">Ja tiesa </w:t>
      </w:r>
      <w:r w:rsidR="009C1716">
        <w:rPr>
          <w:iCs/>
        </w:rPr>
        <w:t xml:space="preserve">laulāto </w:t>
      </w:r>
      <w:r w:rsidR="006B1B7D">
        <w:rPr>
          <w:iCs/>
        </w:rPr>
        <w:t xml:space="preserve">kopīgas mantas dalīšanas rezultātā visu </w:t>
      </w:r>
      <w:r w:rsidR="00AD1A6D">
        <w:rPr>
          <w:iCs/>
        </w:rPr>
        <w:t xml:space="preserve">nekustamo īpašumu </w:t>
      </w:r>
      <w:r w:rsidR="0025253C">
        <w:rPr>
          <w:iCs/>
        </w:rPr>
        <w:t>(laulāto kopīgās mantas objektu)</w:t>
      </w:r>
      <w:r w:rsidR="006B1B7D">
        <w:rPr>
          <w:iCs/>
        </w:rPr>
        <w:t xml:space="preserve"> </w:t>
      </w:r>
      <w:r w:rsidR="00AD1A6D">
        <w:rPr>
          <w:iCs/>
        </w:rPr>
        <w:t xml:space="preserve">atdod </w:t>
      </w:r>
      <w:r w:rsidR="006B1B7D">
        <w:rPr>
          <w:iCs/>
        </w:rPr>
        <w:t xml:space="preserve">vienam bijušajam laulātajam ar pienākumu </w:t>
      </w:r>
      <w:r w:rsidR="00AD1A6D">
        <w:rPr>
          <w:iCs/>
        </w:rPr>
        <w:t>iz</w:t>
      </w:r>
      <w:r w:rsidR="006B1B7D">
        <w:rPr>
          <w:iCs/>
        </w:rPr>
        <w:t>maksāt naudā otram laulātajam viņa daļu laulāto kopīgajā mantā, tad izmaksājamās kompens</w:t>
      </w:r>
      <w:r w:rsidR="00C00080">
        <w:rPr>
          <w:iCs/>
        </w:rPr>
        <w:t>ā</w:t>
      </w:r>
      <w:r w:rsidR="006B1B7D">
        <w:rPr>
          <w:iCs/>
        </w:rPr>
        <w:t>cijas apmēru ietekmējošie apstākļi</w:t>
      </w:r>
      <w:r w:rsidR="0025253C">
        <w:rPr>
          <w:iCs/>
        </w:rPr>
        <w:t xml:space="preserve">, tostarp </w:t>
      </w:r>
      <w:r w:rsidR="00AD1A6D">
        <w:rPr>
          <w:iCs/>
        </w:rPr>
        <w:t>otra bijušā laulātā izdarīto ieguldījumu rezultātā radītais nekustamā īpašuma</w:t>
      </w:r>
      <w:r w:rsidR="00D11040">
        <w:rPr>
          <w:iCs/>
        </w:rPr>
        <w:t xml:space="preserve"> vērtīb</w:t>
      </w:r>
      <w:r w:rsidR="00AD1A6D">
        <w:rPr>
          <w:iCs/>
        </w:rPr>
        <w:t>as palielinājums</w:t>
      </w:r>
      <w:r w:rsidR="00D11040">
        <w:rPr>
          <w:iCs/>
        </w:rPr>
        <w:t>,</w:t>
      </w:r>
      <w:r w:rsidR="006B1B7D">
        <w:rPr>
          <w:iCs/>
        </w:rPr>
        <w:t xml:space="preserve"> ietilpst šīs lietas pierādīšanas priekšmetā</w:t>
      </w:r>
      <w:r w:rsidR="00933D97">
        <w:rPr>
          <w:iCs/>
        </w:rPr>
        <w:t>, kas pārbaudāmi, izskatot lietu pēc būtības.</w:t>
      </w:r>
    </w:p>
    <w:p w14:paraId="4218C1C4" w14:textId="37F7BBD6" w:rsidR="008C0AD5" w:rsidRDefault="008C0AD5" w:rsidP="00660BE8">
      <w:pPr>
        <w:autoSpaceDE w:val="0"/>
        <w:autoSpaceDN w:val="0"/>
        <w:adjustRightInd w:val="0"/>
        <w:spacing w:line="276" w:lineRule="auto"/>
        <w:ind w:firstLine="709"/>
        <w:jc w:val="both"/>
        <w:rPr>
          <w:iCs/>
        </w:rPr>
      </w:pPr>
      <w:r>
        <w:rPr>
          <w:iCs/>
        </w:rPr>
        <w:t>P</w:t>
      </w:r>
      <w:r w:rsidR="00933D97">
        <w:rPr>
          <w:iCs/>
        </w:rPr>
        <w:t>uses ieruna, kas pamatota ar argument</w:t>
      </w:r>
      <w:r>
        <w:rPr>
          <w:iCs/>
        </w:rPr>
        <w:t xml:space="preserve">iem par </w:t>
      </w:r>
      <w:r w:rsidR="00285E24">
        <w:rPr>
          <w:iCs/>
        </w:rPr>
        <w:t xml:space="preserve">pretējai pusei </w:t>
      </w:r>
      <w:r>
        <w:rPr>
          <w:iCs/>
        </w:rPr>
        <w:t>izmaksājamās kompensācijas apmēru un pierādījumiem, kas to apstiprina,</w:t>
      </w:r>
      <w:r w:rsidR="00285E24">
        <w:rPr>
          <w:iCs/>
        </w:rPr>
        <w:t xml:space="preserve"> tāpat kā pretprasība</w:t>
      </w:r>
      <w:r w:rsidR="00CE7325">
        <w:rPr>
          <w:iCs/>
        </w:rPr>
        <w:t>s</w:t>
      </w:r>
      <w:r w:rsidR="00285E24">
        <w:rPr>
          <w:iCs/>
        </w:rPr>
        <w:t xml:space="preserve"> celšana</w:t>
      </w:r>
      <w:r>
        <w:rPr>
          <w:iCs/>
        </w:rPr>
        <w:t xml:space="preserve"> šāda rakstura strīdos </w:t>
      </w:r>
      <w:r w:rsidR="00AD1A6D">
        <w:rPr>
          <w:iCs/>
        </w:rPr>
        <w:t xml:space="preserve">ir </w:t>
      </w:r>
      <w:r>
        <w:rPr>
          <w:iCs/>
        </w:rPr>
        <w:t>atbilstošs tiesiskās aizsardzības līdzeklis, lai atspēkotu pretējās puses apsvērumus un pamatojumu par tās tiesību pēc saistības</w:t>
      </w:r>
      <w:r w:rsidR="00395062">
        <w:rPr>
          <w:iCs/>
        </w:rPr>
        <w:t xml:space="preserve">, tostarp par </w:t>
      </w:r>
      <w:r w:rsidR="00D11040">
        <w:rPr>
          <w:iCs/>
        </w:rPr>
        <w:t xml:space="preserve">nodibināmās </w:t>
      </w:r>
      <w:r w:rsidR="00395062">
        <w:rPr>
          <w:iCs/>
        </w:rPr>
        <w:t>saistības apmēru</w:t>
      </w:r>
      <w:r>
        <w:rPr>
          <w:iCs/>
        </w:rPr>
        <w:t>.</w:t>
      </w:r>
    </w:p>
    <w:p w14:paraId="6A9F2075" w14:textId="567F6A59" w:rsidR="008C0AD5" w:rsidRDefault="00CE7325" w:rsidP="00660BE8">
      <w:pPr>
        <w:autoSpaceDE w:val="0"/>
        <w:autoSpaceDN w:val="0"/>
        <w:adjustRightInd w:val="0"/>
        <w:spacing w:line="276" w:lineRule="auto"/>
        <w:ind w:firstLine="709"/>
        <w:jc w:val="both"/>
        <w:rPr>
          <w:iCs/>
        </w:rPr>
      </w:pPr>
      <w:r>
        <w:rPr>
          <w:iCs/>
        </w:rPr>
        <w:t xml:space="preserve">Nevērtējot atbildētājas iesniegtos pierādījumus par </w:t>
      </w:r>
      <w:r w:rsidR="004D0CFD">
        <w:rPr>
          <w:iCs/>
        </w:rPr>
        <w:t xml:space="preserve">to </w:t>
      </w:r>
      <w:r w:rsidR="00597835">
        <w:rPr>
          <w:iCs/>
        </w:rPr>
        <w:t>ieguldījumu apmēru laulāto kopīgās mantas objektā</w:t>
      </w:r>
      <w:r w:rsidR="004D0CFD">
        <w:rPr>
          <w:iCs/>
        </w:rPr>
        <w:t>, kurus viņa izdarījusi</w:t>
      </w:r>
      <w:r w:rsidR="00597835">
        <w:rPr>
          <w:iCs/>
        </w:rPr>
        <w:t xml:space="preserve"> pēc laulības iziršanas, nav pareizi noteikta dalāmā laulāto kopīgā manta, tāpēc pārbaudāmo spriedumu daļā par izmaksājamās kompensācijas apmēru nevar atzīt par atbilstošu Civilprocesa likuma 8. panta pirmās daļas un 193. panta piektās daļas prasībām, kas noved</w:t>
      </w:r>
      <w:r w:rsidR="004D0CFD">
        <w:rPr>
          <w:iCs/>
        </w:rPr>
        <w:t>is</w:t>
      </w:r>
      <w:r w:rsidR="00597835">
        <w:rPr>
          <w:iCs/>
        </w:rPr>
        <w:t xml:space="preserve"> pie lietas </w:t>
      </w:r>
      <w:r w:rsidR="004D0CFD">
        <w:rPr>
          <w:iCs/>
        </w:rPr>
        <w:t xml:space="preserve">nepareizas </w:t>
      </w:r>
      <w:r w:rsidR="00555A1A">
        <w:rPr>
          <w:iCs/>
        </w:rPr>
        <w:t xml:space="preserve">izspriešanas </w:t>
      </w:r>
      <w:r w:rsidR="00597835">
        <w:rPr>
          <w:iCs/>
        </w:rPr>
        <w:t>šajā daļā.</w:t>
      </w:r>
    </w:p>
    <w:p w14:paraId="1B5B6F16" w14:textId="77777777" w:rsidR="00715564" w:rsidRDefault="00715564" w:rsidP="00660BE8">
      <w:pPr>
        <w:autoSpaceDE w:val="0"/>
        <w:autoSpaceDN w:val="0"/>
        <w:adjustRightInd w:val="0"/>
        <w:spacing w:line="276" w:lineRule="auto"/>
        <w:ind w:firstLine="709"/>
        <w:jc w:val="both"/>
        <w:rPr>
          <w:color w:val="000000"/>
          <w:lang w:eastAsia="lv-LV"/>
        </w:rPr>
      </w:pPr>
    </w:p>
    <w:p w14:paraId="2C38D03F" w14:textId="3D2940F6" w:rsidR="000C44E7" w:rsidRPr="00715564" w:rsidRDefault="003758A2" w:rsidP="00660BE8">
      <w:pPr>
        <w:autoSpaceDE w:val="0"/>
        <w:autoSpaceDN w:val="0"/>
        <w:adjustRightInd w:val="0"/>
        <w:spacing w:line="276" w:lineRule="auto"/>
        <w:ind w:firstLine="709"/>
        <w:jc w:val="both"/>
        <w:rPr>
          <w:color w:val="000000"/>
          <w:lang w:eastAsia="lv-LV"/>
        </w:rPr>
      </w:pPr>
      <w:r>
        <w:rPr>
          <w:rFonts w:ascii="TimesNewRomanPSMT" w:eastAsiaTheme="minorHAnsi" w:hAnsi="TimesNewRomanPSMT" w:cs="TimesNewRomanPSMT"/>
          <w:lang w:eastAsia="en-US"/>
        </w:rPr>
        <w:lastRenderedPageBreak/>
        <w:t>[9] </w:t>
      </w:r>
      <w:r w:rsidR="00715564" w:rsidRPr="00715564">
        <w:rPr>
          <w:rFonts w:ascii="TimesNewRomanPSMT" w:eastAsiaTheme="minorHAnsi" w:hAnsi="TimesNewRomanPSMT" w:cs="TimesNewRomanPSMT"/>
          <w:lang w:eastAsia="en-US"/>
        </w:rPr>
        <w:t xml:space="preserve">Tā kā apelācijas instances tiesas spriedums tiek </w:t>
      </w:r>
      <w:r>
        <w:rPr>
          <w:rFonts w:ascii="TimesNewRomanPSMT" w:eastAsiaTheme="minorHAnsi" w:hAnsi="TimesNewRomanPSMT" w:cs="TimesNewRomanPSMT"/>
          <w:lang w:eastAsia="en-US"/>
        </w:rPr>
        <w:t>atcelts daļā</w:t>
      </w:r>
      <w:r w:rsidR="00715564" w:rsidRPr="00715564">
        <w:rPr>
          <w:rFonts w:ascii="TimesNewRomanPSMT" w:eastAsiaTheme="minorHAnsi" w:hAnsi="TimesNewRomanPSMT" w:cs="TimesNewRomanPSMT"/>
          <w:lang w:eastAsia="en-US"/>
        </w:rPr>
        <w:t>, atbildētāja</w:t>
      </w:r>
      <w:r>
        <w:rPr>
          <w:rFonts w:ascii="TimesNewRomanPSMT" w:eastAsiaTheme="minorHAnsi" w:hAnsi="TimesNewRomanPSMT" w:cs="TimesNewRomanPSMT"/>
          <w:lang w:eastAsia="en-US"/>
        </w:rPr>
        <w:t>s pilnvarotajam pārstāvim</w:t>
      </w:r>
      <w:r w:rsidR="00715564" w:rsidRPr="00715564">
        <w:rPr>
          <w:rFonts w:ascii="TimesNewRomanPSMT" w:eastAsiaTheme="minorHAnsi" w:hAnsi="TimesNewRomanPSMT" w:cs="TimesNewRomanPSMT"/>
          <w:lang w:eastAsia="en-US"/>
        </w:rPr>
        <w:t xml:space="preserve"> saskaņā ar</w:t>
      </w:r>
      <w:r w:rsidR="00715564">
        <w:rPr>
          <w:color w:val="000000"/>
          <w:lang w:eastAsia="lv-LV"/>
        </w:rPr>
        <w:t xml:space="preserve"> </w:t>
      </w:r>
      <w:r w:rsidR="00715564" w:rsidRPr="00715564">
        <w:rPr>
          <w:rFonts w:ascii="TimesNewRomanPSMT" w:eastAsiaTheme="minorHAnsi" w:hAnsi="TimesNewRomanPSMT" w:cs="TimesNewRomanPSMT"/>
          <w:lang w:eastAsia="en-US"/>
        </w:rPr>
        <w:t>Civilprocesa likuma 458.</w:t>
      </w:r>
      <w:r>
        <w:rPr>
          <w:rFonts w:ascii="TimesNewRomanPSMT" w:eastAsiaTheme="minorHAnsi" w:hAnsi="TimesNewRomanPSMT" w:cs="TimesNewRomanPSMT"/>
          <w:lang w:eastAsia="en-US"/>
        </w:rPr>
        <w:t> </w:t>
      </w:r>
      <w:r w:rsidR="00715564" w:rsidRPr="00715564">
        <w:rPr>
          <w:rFonts w:ascii="TimesNewRomanPSMT" w:eastAsiaTheme="minorHAnsi" w:hAnsi="TimesNewRomanPSMT" w:cs="TimesNewRomanPSMT"/>
          <w:lang w:eastAsia="en-US"/>
        </w:rPr>
        <w:t>panta otro daļu atmaksājama drošības nauda 300</w:t>
      </w:r>
      <w:r w:rsidR="00146471">
        <w:rPr>
          <w:rFonts w:ascii="TimesNewRomanPSMT" w:eastAsiaTheme="minorHAnsi" w:hAnsi="TimesNewRomanPSMT" w:cs="TimesNewRomanPSMT"/>
          <w:lang w:eastAsia="en-US"/>
        </w:rPr>
        <w:t> </w:t>
      </w:r>
      <w:r w:rsidR="00715564" w:rsidRPr="00715564">
        <w:rPr>
          <w:rFonts w:ascii="TimesNewRomanPSMT" w:eastAsiaTheme="minorHAnsi" w:hAnsi="TimesNewRomanPSMT" w:cs="TimesNewRomanPSMT"/>
          <w:lang w:eastAsia="en-US"/>
        </w:rPr>
        <w:t>EUR.</w:t>
      </w:r>
    </w:p>
    <w:p w14:paraId="4B0DC79E" w14:textId="77777777" w:rsidR="00660BE8" w:rsidRDefault="00660BE8" w:rsidP="00660BE8">
      <w:pPr>
        <w:shd w:val="clear" w:color="auto" w:fill="FFFFFF"/>
        <w:spacing w:line="276" w:lineRule="auto"/>
        <w:jc w:val="center"/>
        <w:rPr>
          <w:b/>
        </w:rPr>
      </w:pPr>
    </w:p>
    <w:p w14:paraId="12CBFC44" w14:textId="60AF95AC" w:rsidR="00447EE6" w:rsidRPr="00847F44" w:rsidRDefault="00447EE6" w:rsidP="00660BE8">
      <w:pPr>
        <w:shd w:val="clear" w:color="auto" w:fill="FFFFFF"/>
        <w:spacing w:line="276" w:lineRule="auto"/>
        <w:jc w:val="center"/>
        <w:rPr>
          <w:b/>
        </w:rPr>
      </w:pPr>
      <w:r w:rsidRPr="00847F44">
        <w:rPr>
          <w:b/>
        </w:rPr>
        <w:t xml:space="preserve">Rezolutīvā daļa </w:t>
      </w:r>
    </w:p>
    <w:p w14:paraId="76635CDB" w14:textId="77777777" w:rsidR="00660BE8" w:rsidRDefault="00660BE8" w:rsidP="00660BE8">
      <w:pPr>
        <w:shd w:val="clear" w:color="auto" w:fill="FFFFFF"/>
        <w:spacing w:line="276" w:lineRule="auto"/>
        <w:ind w:firstLine="720"/>
        <w:jc w:val="both"/>
      </w:pPr>
    </w:p>
    <w:p w14:paraId="369988FB" w14:textId="6AAFD3F5" w:rsidR="00447EE6" w:rsidRDefault="00E111FD" w:rsidP="00660BE8">
      <w:pPr>
        <w:shd w:val="clear" w:color="auto" w:fill="FFFFFF"/>
        <w:spacing w:line="276" w:lineRule="auto"/>
        <w:ind w:firstLine="720"/>
        <w:jc w:val="both"/>
      </w:pPr>
      <w:r w:rsidRPr="00EF0414">
        <w:t>Pamatojoties uz Civilprocesa likuma 474.</w:t>
      </w:r>
      <w:r w:rsidR="003758A2">
        <w:t> </w:t>
      </w:r>
      <w:r w:rsidRPr="00EF0414">
        <w:t xml:space="preserve">panta </w:t>
      </w:r>
      <w:r w:rsidR="00146471">
        <w:t>2</w:t>
      </w:r>
      <w:r>
        <w:t>.</w:t>
      </w:r>
      <w:r w:rsidR="003758A2">
        <w:t> </w:t>
      </w:r>
      <w:r>
        <w:t>punktu, Senāts</w:t>
      </w:r>
    </w:p>
    <w:p w14:paraId="3B28DB94" w14:textId="77777777" w:rsidR="00447EE6" w:rsidRDefault="00447EE6" w:rsidP="00660BE8">
      <w:pPr>
        <w:shd w:val="clear" w:color="auto" w:fill="FFFFFF"/>
        <w:spacing w:line="276" w:lineRule="auto"/>
        <w:jc w:val="center"/>
        <w:rPr>
          <w:b/>
        </w:rPr>
      </w:pPr>
    </w:p>
    <w:p w14:paraId="297C80CD" w14:textId="77777777" w:rsidR="00447EE6" w:rsidRDefault="00447EE6" w:rsidP="00660BE8">
      <w:pPr>
        <w:shd w:val="clear" w:color="auto" w:fill="FFFFFF"/>
        <w:spacing w:line="276" w:lineRule="auto"/>
        <w:jc w:val="center"/>
        <w:rPr>
          <w:b/>
        </w:rPr>
      </w:pPr>
      <w:r w:rsidRPr="00A53E41">
        <w:rPr>
          <w:b/>
        </w:rPr>
        <w:t>nosprieda</w:t>
      </w:r>
    </w:p>
    <w:p w14:paraId="28660F9E" w14:textId="77777777" w:rsidR="00447EE6" w:rsidRDefault="00447EE6" w:rsidP="00660BE8">
      <w:pPr>
        <w:shd w:val="clear" w:color="auto" w:fill="FFFFFF"/>
        <w:spacing w:line="276" w:lineRule="auto"/>
        <w:jc w:val="center"/>
        <w:rPr>
          <w:b/>
        </w:rPr>
      </w:pPr>
    </w:p>
    <w:p w14:paraId="55E9BDF9" w14:textId="641498C5" w:rsidR="00DE3065" w:rsidRDefault="00EC6DCF" w:rsidP="00660BE8">
      <w:pPr>
        <w:shd w:val="clear" w:color="auto" w:fill="FFFFFF"/>
        <w:spacing w:line="276" w:lineRule="auto"/>
        <w:ind w:firstLine="709"/>
        <w:jc w:val="both"/>
      </w:pPr>
      <w:r>
        <w:t xml:space="preserve">atcelt </w:t>
      </w:r>
      <w:r w:rsidR="00DE3065" w:rsidRPr="00DE3065">
        <w:t>Kurzemes apgabaltiesas 2013.</w:t>
      </w:r>
      <w:r w:rsidR="004D0CFD">
        <w:t> </w:t>
      </w:r>
      <w:r w:rsidR="00DE3065" w:rsidRPr="00DE3065">
        <w:t xml:space="preserve">gada 29. decembra spriedumu </w:t>
      </w:r>
      <w:r>
        <w:t xml:space="preserve">daļā, ar kuru no </w:t>
      </w:r>
      <w:r w:rsidR="00F7529B">
        <w:rPr>
          <w:lang w:eastAsia="lv-LV"/>
        </w:rPr>
        <w:t xml:space="preserve">[pers. A] </w:t>
      </w:r>
      <w:r>
        <w:t xml:space="preserve">par labu </w:t>
      </w:r>
      <w:r w:rsidR="00F7529B">
        <w:rPr>
          <w:lang w:eastAsia="lv-LV"/>
        </w:rPr>
        <w:t xml:space="preserve">[pers. B] </w:t>
      </w:r>
      <w:r>
        <w:t>piedzīta kompensācija 69</w:t>
      </w:r>
      <w:r w:rsidR="003F7652">
        <w:t> </w:t>
      </w:r>
      <w:r>
        <w:t>000</w:t>
      </w:r>
      <w:r w:rsidR="003F7652">
        <w:t> </w:t>
      </w:r>
      <w:r>
        <w:t>EUR par laulātā daļu laulāto kopīgajā mantā, un nodot lietu š</w:t>
      </w:r>
      <w:r w:rsidR="00146471">
        <w:t>a</w:t>
      </w:r>
      <w:r>
        <w:t>jā daļā jaunai izskatīšanai Kurzemes apgab</w:t>
      </w:r>
      <w:r w:rsidR="00146471">
        <w:t>a</w:t>
      </w:r>
      <w:r>
        <w:t>ltiesā</w:t>
      </w:r>
      <w:r w:rsidR="004D0CFD">
        <w:t>;</w:t>
      </w:r>
    </w:p>
    <w:p w14:paraId="18B715C7" w14:textId="10D793D4" w:rsidR="00DE3065" w:rsidRPr="00DE3065" w:rsidRDefault="00146471" w:rsidP="00660BE8">
      <w:pPr>
        <w:shd w:val="clear" w:color="auto" w:fill="FFFFFF"/>
        <w:spacing w:line="276" w:lineRule="auto"/>
        <w:ind w:firstLine="709"/>
      </w:pPr>
      <w:r>
        <w:t>a</w:t>
      </w:r>
      <w:r w:rsidR="00DE3065" w:rsidRPr="00DE3065">
        <w:t xml:space="preserve">tmaksāt </w:t>
      </w:r>
      <w:r w:rsidR="00EC6DCF">
        <w:t>Jānim Lapsam</w:t>
      </w:r>
      <w:r w:rsidR="00DE3065" w:rsidRPr="00DE3065">
        <w:t xml:space="preserve"> drošības naudu 300</w:t>
      </w:r>
      <w:r>
        <w:t> </w:t>
      </w:r>
      <w:r w:rsidR="00DE3065" w:rsidRPr="00DE3065">
        <w:t xml:space="preserve">EUR (trīs simti </w:t>
      </w:r>
      <w:r w:rsidR="00DE3065" w:rsidRPr="00304857">
        <w:rPr>
          <w:i/>
          <w:iCs/>
        </w:rPr>
        <w:t>euro</w:t>
      </w:r>
      <w:r w:rsidR="00DE3065" w:rsidRPr="00DE3065">
        <w:t>).</w:t>
      </w:r>
    </w:p>
    <w:p w14:paraId="3D0EF707" w14:textId="77777777" w:rsidR="00146471" w:rsidRDefault="00146471" w:rsidP="00660BE8">
      <w:pPr>
        <w:shd w:val="clear" w:color="auto" w:fill="FFFFFF"/>
        <w:spacing w:line="276" w:lineRule="auto"/>
        <w:ind w:firstLine="709"/>
        <w:jc w:val="both"/>
      </w:pPr>
    </w:p>
    <w:p w14:paraId="6060A801" w14:textId="6D8C5E6A" w:rsidR="00DE3065" w:rsidRPr="00DE3065" w:rsidRDefault="00DE3065" w:rsidP="00660BE8">
      <w:pPr>
        <w:shd w:val="clear" w:color="auto" w:fill="FFFFFF"/>
        <w:spacing w:line="276" w:lineRule="auto"/>
        <w:ind w:firstLine="709"/>
        <w:jc w:val="both"/>
      </w:pPr>
      <w:r w:rsidRPr="00DE3065">
        <w:t>Spriedums nav pārsūdzams.</w:t>
      </w:r>
    </w:p>
    <w:sectPr w:rsidR="00DE3065" w:rsidRPr="00DE3065" w:rsidSect="000C4710">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F449" w14:textId="77777777" w:rsidR="006535B1" w:rsidRDefault="006535B1" w:rsidP="00304BE9">
      <w:r>
        <w:separator/>
      </w:r>
    </w:p>
  </w:endnote>
  <w:endnote w:type="continuationSeparator" w:id="0">
    <w:p w14:paraId="0C021E08" w14:textId="77777777" w:rsidR="006535B1" w:rsidRDefault="006535B1"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C40" w14:textId="77777777" w:rsidR="00903C08" w:rsidRPr="006E4BEF" w:rsidRDefault="00903C08" w:rsidP="00903C08">
    <w:pPr>
      <w:pStyle w:val="Footer"/>
      <w:jc w:val="center"/>
      <w:rPr>
        <w:sz w:val="22"/>
        <w:szCs w:val="22"/>
      </w:rPr>
    </w:pPr>
    <w:r w:rsidRPr="006E4BEF">
      <w:rPr>
        <w:sz w:val="22"/>
        <w:szCs w:val="22"/>
      </w:rPr>
      <w:fldChar w:fldCharType="begin"/>
    </w:r>
    <w:r w:rsidRPr="006E4BEF">
      <w:rPr>
        <w:sz w:val="22"/>
        <w:szCs w:val="22"/>
      </w:rPr>
      <w:instrText xml:space="preserve"> PAGE </w:instrText>
    </w:r>
    <w:r w:rsidRPr="006E4BEF">
      <w:rPr>
        <w:sz w:val="22"/>
        <w:szCs w:val="22"/>
      </w:rPr>
      <w:fldChar w:fldCharType="separate"/>
    </w:r>
    <w:r>
      <w:rPr>
        <w:sz w:val="22"/>
        <w:szCs w:val="22"/>
      </w:rPr>
      <w:t>3</w:t>
    </w:r>
    <w:r w:rsidRPr="006E4BEF">
      <w:rPr>
        <w:sz w:val="22"/>
        <w:szCs w:val="22"/>
      </w:rPr>
      <w:fldChar w:fldCharType="end"/>
    </w:r>
    <w:r w:rsidRPr="006E4BEF">
      <w:rPr>
        <w:sz w:val="22"/>
        <w:szCs w:val="22"/>
      </w:rPr>
      <w:t xml:space="preserve"> no </w:t>
    </w:r>
    <w:r w:rsidRPr="006E4BEF">
      <w:rPr>
        <w:sz w:val="22"/>
        <w:szCs w:val="22"/>
      </w:rPr>
      <w:fldChar w:fldCharType="begin"/>
    </w:r>
    <w:r w:rsidRPr="006E4BEF">
      <w:rPr>
        <w:sz w:val="22"/>
        <w:szCs w:val="22"/>
      </w:rPr>
      <w:instrText xml:space="preserve"> NUMPAGES  </w:instrText>
    </w:r>
    <w:r w:rsidRPr="006E4BEF">
      <w:rPr>
        <w:sz w:val="22"/>
        <w:szCs w:val="22"/>
      </w:rPr>
      <w:fldChar w:fldCharType="separate"/>
    </w:r>
    <w:r>
      <w:rPr>
        <w:sz w:val="22"/>
        <w:szCs w:val="22"/>
      </w:rPr>
      <w:t>8</w:t>
    </w:r>
    <w:r w:rsidRPr="006E4BE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B64A" w14:textId="77777777" w:rsidR="006535B1" w:rsidRDefault="006535B1" w:rsidP="00304BE9">
      <w:r>
        <w:separator/>
      </w:r>
    </w:p>
  </w:footnote>
  <w:footnote w:type="continuationSeparator" w:id="0">
    <w:p w14:paraId="48721108" w14:textId="77777777" w:rsidR="006535B1" w:rsidRDefault="006535B1"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55150736">
    <w:abstractNumId w:val="0"/>
  </w:num>
  <w:num w:numId="2" w16cid:durableId="1835368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2087"/>
    <w:rsid w:val="000023DD"/>
    <w:rsid w:val="00004034"/>
    <w:rsid w:val="00015FAE"/>
    <w:rsid w:val="00021042"/>
    <w:rsid w:val="0002277B"/>
    <w:rsid w:val="00037E9C"/>
    <w:rsid w:val="00044D98"/>
    <w:rsid w:val="00045ECE"/>
    <w:rsid w:val="000478E0"/>
    <w:rsid w:val="000506EF"/>
    <w:rsid w:val="0005443E"/>
    <w:rsid w:val="00060101"/>
    <w:rsid w:val="000729AF"/>
    <w:rsid w:val="000779C9"/>
    <w:rsid w:val="00093D36"/>
    <w:rsid w:val="00095D4C"/>
    <w:rsid w:val="000A2F7A"/>
    <w:rsid w:val="000A5133"/>
    <w:rsid w:val="000A737F"/>
    <w:rsid w:val="000B0B9A"/>
    <w:rsid w:val="000B3C92"/>
    <w:rsid w:val="000C04F6"/>
    <w:rsid w:val="000C3115"/>
    <w:rsid w:val="000C3509"/>
    <w:rsid w:val="000C3D93"/>
    <w:rsid w:val="000C44E7"/>
    <w:rsid w:val="000C4710"/>
    <w:rsid w:val="000C7BA0"/>
    <w:rsid w:val="000E1415"/>
    <w:rsid w:val="000F2F18"/>
    <w:rsid w:val="000F50B1"/>
    <w:rsid w:val="001060FC"/>
    <w:rsid w:val="00112BD1"/>
    <w:rsid w:val="00122C5E"/>
    <w:rsid w:val="00130639"/>
    <w:rsid w:val="00135812"/>
    <w:rsid w:val="00137449"/>
    <w:rsid w:val="00145B60"/>
    <w:rsid w:val="00146022"/>
    <w:rsid w:val="00146471"/>
    <w:rsid w:val="00147C4F"/>
    <w:rsid w:val="00150DCB"/>
    <w:rsid w:val="0015110B"/>
    <w:rsid w:val="0015717C"/>
    <w:rsid w:val="0016050D"/>
    <w:rsid w:val="00162122"/>
    <w:rsid w:val="001670CB"/>
    <w:rsid w:val="00175954"/>
    <w:rsid w:val="00177A7F"/>
    <w:rsid w:val="00180A67"/>
    <w:rsid w:val="0018118B"/>
    <w:rsid w:val="00192A69"/>
    <w:rsid w:val="00195248"/>
    <w:rsid w:val="00195721"/>
    <w:rsid w:val="00196C50"/>
    <w:rsid w:val="00197837"/>
    <w:rsid w:val="001A0365"/>
    <w:rsid w:val="001A0C36"/>
    <w:rsid w:val="001B4155"/>
    <w:rsid w:val="001C623A"/>
    <w:rsid w:val="001D22F2"/>
    <w:rsid w:val="001D7AC5"/>
    <w:rsid w:val="001E0529"/>
    <w:rsid w:val="001E0B1C"/>
    <w:rsid w:val="001E2725"/>
    <w:rsid w:val="001F2B42"/>
    <w:rsid w:val="002030F3"/>
    <w:rsid w:val="00206D2B"/>
    <w:rsid w:val="00206E45"/>
    <w:rsid w:val="0021449D"/>
    <w:rsid w:val="002176B5"/>
    <w:rsid w:val="0022352F"/>
    <w:rsid w:val="00224343"/>
    <w:rsid w:val="00234573"/>
    <w:rsid w:val="0025253C"/>
    <w:rsid w:val="002539C7"/>
    <w:rsid w:val="002651D6"/>
    <w:rsid w:val="00267D0A"/>
    <w:rsid w:val="00274FF7"/>
    <w:rsid w:val="00285023"/>
    <w:rsid w:val="00285E24"/>
    <w:rsid w:val="00290E04"/>
    <w:rsid w:val="0029160A"/>
    <w:rsid w:val="002A26AB"/>
    <w:rsid w:val="002A619E"/>
    <w:rsid w:val="002B0D7A"/>
    <w:rsid w:val="002B1286"/>
    <w:rsid w:val="002B4EEA"/>
    <w:rsid w:val="002B7E89"/>
    <w:rsid w:val="002C2E6C"/>
    <w:rsid w:val="002D3148"/>
    <w:rsid w:val="002D3E0D"/>
    <w:rsid w:val="002D4360"/>
    <w:rsid w:val="002E6093"/>
    <w:rsid w:val="002E750D"/>
    <w:rsid w:val="002F341E"/>
    <w:rsid w:val="002F52FB"/>
    <w:rsid w:val="00300735"/>
    <w:rsid w:val="0030104E"/>
    <w:rsid w:val="003016F1"/>
    <w:rsid w:val="00302C5E"/>
    <w:rsid w:val="00303555"/>
    <w:rsid w:val="00304857"/>
    <w:rsid w:val="00304BE9"/>
    <w:rsid w:val="00312DA9"/>
    <w:rsid w:val="0033319C"/>
    <w:rsid w:val="00340F24"/>
    <w:rsid w:val="00341699"/>
    <w:rsid w:val="00343142"/>
    <w:rsid w:val="0034454E"/>
    <w:rsid w:val="00350CEC"/>
    <w:rsid w:val="00361B19"/>
    <w:rsid w:val="00375441"/>
    <w:rsid w:val="003758A2"/>
    <w:rsid w:val="00375FBD"/>
    <w:rsid w:val="00376FF3"/>
    <w:rsid w:val="0038093F"/>
    <w:rsid w:val="00383D49"/>
    <w:rsid w:val="003905B3"/>
    <w:rsid w:val="0039108E"/>
    <w:rsid w:val="00391355"/>
    <w:rsid w:val="00395062"/>
    <w:rsid w:val="00397EF8"/>
    <w:rsid w:val="003A0098"/>
    <w:rsid w:val="003A20B2"/>
    <w:rsid w:val="003A2152"/>
    <w:rsid w:val="003A4006"/>
    <w:rsid w:val="003A6B3B"/>
    <w:rsid w:val="003B7D92"/>
    <w:rsid w:val="003C40BB"/>
    <w:rsid w:val="003D4725"/>
    <w:rsid w:val="003E0D2C"/>
    <w:rsid w:val="003E34E4"/>
    <w:rsid w:val="003E356C"/>
    <w:rsid w:val="003E743E"/>
    <w:rsid w:val="003F3112"/>
    <w:rsid w:val="003F5763"/>
    <w:rsid w:val="003F601E"/>
    <w:rsid w:val="003F7652"/>
    <w:rsid w:val="00401935"/>
    <w:rsid w:val="00416B4B"/>
    <w:rsid w:val="00425B51"/>
    <w:rsid w:val="0043207E"/>
    <w:rsid w:val="00433D12"/>
    <w:rsid w:val="00436A57"/>
    <w:rsid w:val="004372C3"/>
    <w:rsid w:val="00447AE8"/>
    <w:rsid w:val="00447EE6"/>
    <w:rsid w:val="0045117E"/>
    <w:rsid w:val="004608EA"/>
    <w:rsid w:val="004626DD"/>
    <w:rsid w:val="00465003"/>
    <w:rsid w:val="0046587A"/>
    <w:rsid w:val="004679DE"/>
    <w:rsid w:val="00470A66"/>
    <w:rsid w:val="00476310"/>
    <w:rsid w:val="0048357F"/>
    <w:rsid w:val="0049203D"/>
    <w:rsid w:val="0049274F"/>
    <w:rsid w:val="00494060"/>
    <w:rsid w:val="004971B0"/>
    <w:rsid w:val="004A52E3"/>
    <w:rsid w:val="004B0D16"/>
    <w:rsid w:val="004B2A94"/>
    <w:rsid w:val="004C01B5"/>
    <w:rsid w:val="004C0D39"/>
    <w:rsid w:val="004C3AD8"/>
    <w:rsid w:val="004C413D"/>
    <w:rsid w:val="004C4CCF"/>
    <w:rsid w:val="004D094F"/>
    <w:rsid w:val="004D0CFD"/>
    <w:rsid w:val="004E1DF6"/>
    <w:rsid w:val="004E3201"/>
    <w:rsid w:val="004F6174"/>
    <w:rsid w:val="005070DF"/>
    <w:rsid w:val="00511B28"/>
    <w:rsid w:val="00512872"/>
    <w:rsid w:val="00522CED"/>
    <w:rsid w:val="00523777"/>
    <w:rsid w:val="00524E45"/>
    <w:rsid w:val="005264BA"/>
    <w:rsid w:val="005264E7"/>
    <w:rsid w:val="005374BE"/>
    <w:rsid w:val="00540727"/>
    <w:rsid w:val="00547C02"/>
    <w:rsid w:val="00555A1A"/>
    <w:rsid w:val="00557F50"/>
    <w:rsid w:val="00560551"/>
    <w:rsid w:val="00560607"/>
    <w:rsid w:val="00560EBA"/>
    <w:rsid w:val="00564989"/>
    <w:rsid w:val="00564FB3"/>
    <w:rsid w:val="00567624"/>
    <w:rsid w:val="005764A0"/>
    <w:rsid w:val="0058286C"/>
    <w:rsid w:val="00585E22"/>
    <w:rsid w:val="00586910"/>
    <w:rsid w:val="00595676"/>
    <w:rsid w:val="0059687D"/>
    <w:rsid w:val="00596C6D"/>
    <w:rsid w:val="00596E93"/>
    <w:rsid w:val="00597835"/>
    <w:rsid w:val="005A05BF"/>
    <w:rsid w:val="005A7162"/>
    <w:rsid w:val="005B01FE"/>
    <w:rsid w:val="005B0583"/>
    <w:rsid w:val="005B66EF"/>
    <w:rsid w:val="005B694D"/>
    <w:rsid w:val="005C29FE"/>
    <w:rsid w:val="005C395C"/>
    <w:rsid w:val="005C3EA5"/>
    <w:rsid w:val="005C5C72"/>
    <w:rsid w:val="005E21F2"/>
    <w:rsid w:val="005E230F"/>
    <w:rsid w:val="005F0D2E"/>
    <w:rsid w:val="005F0DDC"/>
    <w:rsid w:val="005F14E4"/>
    <w:rsid w:val="005F480E"/>
    <w:rsid w:val="005F608E"/>
    <w:rsid w:val="00612B64"/>
    <w:rsid w:val="0061309E"/>
    <w:rsid w:val="006142A7"/>
    <w:rsid w:val="00614F3A"/>
    <w:rsid w:val="00620867"/>
    <w:rsid w:val="00625FF6"/>
    <w:rsid w:val="006266C1"/>
    <w:rsid w:val="00634CC5"/>
    <w:rsid w:val="00645E1B"/>
    <w:rsid w:val="006535B1"/>
    <w:rsid w:val="00654D05"/>
    <w:rsid w:val="00654F20"/>
    <w:rsid w:val="00657061"/>
    <w:rsid w:val="00660BE8"/>
    <w:rsid w:val="00662670"/>
    <w:rsid w:val="0066547D"/>
    <w:rsid w:val="00666943"/>
    <w:rsid w:val="00675993"/>
    <w:rsid w:val="00683E1E"/>
    <w:rsid w:val="00696768"/>
    <w:rsid w:val="006A0D73"/>
    <w:rsid w:val="006A3625"/>
    <w:rsid w:val="006A45A7"/>
    <w:rsid w:val="006A49BF"/>
    <w:rsid w:val="006A718F"/>
    <w:rsid w:val="006A7F9F"/>
    <w:rsid w:val="006B171C"/>
    <w:rsid w:val="006B1B7D"/>
    <w:rsid w:val="006B4A96"/>
    <w:rsid w:val="006B6628"/>
    <w:rsid w:val="006B6F33"/>
    <w:rsid w:val="006C1644"/>
    <w:rsid w:val="006C6FDF"/>
    <w:rsid w:val="006C7F5F"/>
    <w:rsid w:val="006D13E0"/>
    <w:rsid w:val="006D4DBF"/>
    <w:rsid w:val="006D54C7"/>
    <w:rsid w:val="006D5FC4"/>
    <w:rsid w:val="006E34E0"/>
    <w:rsid w:val="006E478C"/>
    <w:rsid w:val="006E4BEF"/>
    <w:rsid w:val="006E5B90"/>
    <w:rsid w:val="00700A34"/>
    <w:rsid w:val="00701FAE"/>
    <w:rsid w:val="00705BE1"/>
    <w:rsid w:val="00706470"/>
    <w:rsid w:val="00711BF7"/>
    <w:rsid w:val="00712488"/>
    <w:rsid w:val="00715564"/>
    <w:rsid w:val="0072381D"/>
    <w:rsid w:val="00724376"/>
    <w:rsid w:val="00724C1D"/>
    <w:rsid w:val="00726468"/>
    <w:rsid w:val="007278D9"/>
    <w:rsid w:val="007372CE"/>
    <w:rsid w:val="00740BCB"/>
    <w:rsid w:val="00740DDB"/>
    <w:rsid w:val="0074140A"/>
    <w:rsid w:val="00743DC5"/>
    <w:rsid w:val="00747636"/>
    <w:rsid w:val="00750AF5"/>
    <w:rsid w:val="00750E85"/>
    <w:rsid w:val="00756C1B"/>
    <w:rsid w:val="00763DE1"/>
    <w:rsid w:val="00764055"/>
    <w:rsid w:val="0076628D"/>
    <w:rsid w:val="00766D4C"/>
    <w:rsid w:val="00771167"/>
    <w:rsid w:val="0077570B"/>
    <w:rsid w:val="00775E6B"/>
    <w:rsid w:val="00781467"/>
    <w:rsid w:val="00781C7A"/>
    <w:rsid w:val="00786747"/>
    <w:rsid w:val="00787FBC"/>
    <w:rsid w:val="007901BF"/>
    <w:rsid w:val="0079035B"/>
    <w:rsid w:val="007904E5"/>
    <w:rsid w:val="007929F1"/>
    <w:rsid w:val="00794A22"/>
    <w:rsid w:val="007A5AFC"/>
    <w:rsid w:val="007B1C56"/>
    <w:rsid w:val="007B461E"/>
    <w:rsid w:val="007C01A3"/>
    <w:rsid w:val="007C0F53"/>
    <w:rsid w:val="007C1BFD"/>
    <w:rsid w:val="007C5BD9"/>
    <w:rsid w:val="007C6335"/>
    <w:rsid w:val="007D2D00"/>
    <w:rsid w:val="007D6D34"/>
    <w:rsid w:val="007E2782"/>
    <w:rsid w:val="007E4502"/>
    <w:rsid w:val="007E6B0E"/>
    <w:rsid w:val="007F2665"/>
    <w:rsid w:val="007F2997"/>
    <w:rsid w:val="007F401A"/>
    <w:rsid w:val="00800D88"/>
    <w:rsid w:val="00800E9B"/>
    <w:rsid w:val="00804BEC"/>
    <w:rsid w:val="00811EF9"/>
    <w:rsid w:val="0081503F"/>
    <w:rsid w:val="00820879"/>
    <w:rsid w:val="00820E85"/>
    <w:rsid w:val="00821AC2"/>
    <w:rsid w:val="0082432B"/>
    <w:rsid w:val="00824D42"/>
    <w:rsid w:val="00826C93"/>
    <w:rsid w:val="00842411"/>
    <w:rsid w:val="0085209B"/>
    <w:rsid w:val="008562CA"/>
    <w:rsid w:val="00861EF9"/>
    <w:rsid w:val="00863A60"/>
    <w:rsid w:val="00864EDC"/>
    <w:rsid w:val="0087156F"/>
    <w:rsid w:val="00881F4E"/>
    <w:rsid w:val="00885347"/>
    <w:rsid w:val="008901A0"/>
    <w:rsid w:val="0089479C"/>
    <w:rsid w:val="00896E9C"/>
    <w:rsid w:val="008A032B"/>
    <w:rsid w:val="008A2E3A"/>
    <w:rsid w:val="008C0AD5"/>
    <w:rsid w:val="008C2E87"/>
    <w:rsid w:val="008D0868"/>
    <w:rsid w:val="008D3F96"/>
    <w:rsid w:val="008D4BBD"/>
    <w:rsid w:val="008D65F7"/>
    <w:rsid w:val="008E1B48"/>
    <w:rsid w:val="008E21DB"/>
    <w:rsid w:val="008E3418"/>
    <w:rsid w:val="008F0317"/>
    <w:rsid w:val="008F3D40"/>
    <w:rsid w:val="008F6F0E"/>
    <w:rsid w:val="008F7336"/>
    <w:rsid w:val="00902EA0"/>
    <w:rsid w:val="00903C08"/>
    <w:rsid w:val="009057B8"/>
    <w:rsid w:val="00906A19"/>
    <w:rsid w:val="00910EDF"/>
    <w:rsid w:val="00911903"/>
    <w:rsid w:val="009139D7"/>
    <w:rsid w:val="0091463C"/>
    <w:rsid w:val="0092122D"/>
    <w:rsid w:val="009213B6"/>
    <w:rsid w:val="009236A2"/>
    <w:rsid w:val="00926E1B"/>
    <w:rsid w:val="00926E81"/>
    <w:rsid w:val="00933D97"/>
    <w:rsid w:val="00936C6B"/>
    <w:rsid w:val="009403C3"/>
    <w:rsid w:val="00942EF2"/>
    <w:rsid w:val="00943BCB"/>
    <w:rsid w:val="0095563A"/>
    <w:rsid w:val="0095603C"/>
    <w:rsid w:val="00961B5A"/>
    <w:rsid w:val="00964BBA"/>
    <w:rsid w:val="00967833"/>
    <w:rsid w:val="009720D4"/>
    <w:rsid w:val="00972EF9"/>
    <w:rsid w:val="00976E5E"/>
    <w:rsid w:val="00985BE6"/>
    <w:rsid w:val="00990D5B"/>
    <w:rsid w:val="0099758D"/>
    <w:rsid w:val="009A054D"/>
    <w:rsid w:val="009A4AD5"/>
    <w:rsid w:val="009B0126"/>
    <w:rsid w:val="009B1191"/>
    <w:rsid w:val="009B1BDF"/>
    <w:rsid w:val="009B4389"/>
    <w:rsid w:val="009B7F58"/>
    <w:rsid w:val="009C1716"/>
    <w:rsid w:val="009C3547"/>
    <w:rsid w:val="009C3FD2"/>
    <w:rsid w:val="009C5AB3"/>
    <w:rsid w:val="009D06C7"/>
    <w:rsid w:val="009D2369"/>
    <w:rsid w:val="009D3CD8"/>
    <w:rsid w:val="009D4CBC"/>
    <w:rsid w:val="009D4F72"/>
    <w:rsid w:val="009E0102"/>
    <w:rsid w:val="009F16D0"/>
    <w:rsid w:val="009F1B1F"/>
    <w:rsid w:val="009F3601"/>
    <w:rsid w:val="009F6C5C"/>
    <w:rsid w:val="009F7F81"/>
    <w:rsid w:val="00A01AB9"/>
    <w:rsid w:val="00A02A76"/>
    <w:rsid w:val="00A10730"/>
    <w:rsid w:val="00A1211C"/>
    <w:rsid w:val="00A12959"/>
    <w:rsid w:val="00A13850"/>
    <w:rsid w:val="00A15081"/>
    <w:rsid w:val="00A16486"/>
    <w:rsid w:val="00A23FB4"/>
    <w:rsid w:val="00A338B2"/>
    <w:rsid w:val="00A54BEF"/>
    <w:rsid w:val="00A615B2"/>
    <w:rsid w:val="00A615DD"/>
    <w:rsid w:val="00A62D4C"/>
    <w:rsid w:val="00A633B1"/>
    <w:rsid w:val="00A67AFC"/>
    <w:rsid w:val="00A70AD2"/>
    <w:rsid w:val="00A722DF"/>
    <w:rsid w:val="00A75308"/>
    <w:rsid w:val="00A75750"/>
    <w:rsid w:val="00A77D19"/>
    <w:rsid w:val="00A82311"/>
    <w:rsid w:val="00A84BBE"/>
    <w:rsid w:val="00A97206"/>
    <w:rsid w:val="00AA04AA"/>
    <w:rsid w:val="00AB25DF"/>
    <w:rsid w:val="00AB2665"/>
    <w:rsid w:val="00AC0903"/>
    <w:rsid w:val="00AC1B90"/>
    <w:rsid w:val="00AC475F"/>
    <w:rsid w:val="00AC52EC"/>
    <w:rsid w:val="00AD1A6D"/>
    <w:rsid w:val="00AD6F82"/>
    <w:rsid w:val="00AE01AB"/>
    <w:rsid w:val="00AE1384"/>
    <w:rsid w:val="00AE3355"/>
    <w:rsid w:val="00AF333F"/>
    <w:rsid w:val="00AF4FB7"/>
    <w:rsid w:val="00B012F3"/>
    <w:rsid w:val="00B01DED"/>
    <w:rsid w:val="00B03F79"/>
    <w:rsid w:val="00B1575D"/>
    <w:rsid w:val="00B227F1"/>
    <w:rsid w:val="00B26C2C"/>
    <w:rsid w:val="00B27F9D"/>
    <w:rsid w:val="00B342A4"/>
    <w:rsid w:val="00B43EBB"/>
    <w:rsid w:val="00B44CDA"/>
    <w:rsid w:val="00B4526F"/>
    <w:rsid w:val="00B517DD"/>
    <w:rsid w:val="00B54F4B"/>
    <w:rsid w:val="00B552E7"/>
    <w:rsid w:val="00B573DC"/>
    <w:rsid w:val="00B6037D"/>
    <w:rsid w:val="00B638ED"/>
    <w:rsid w:val="00B65111"/>
    <w:rsid w:val="00B76380"/>
    <w:rsid w:val="00B7642C"/>
    <w:rsid w:val="00B7717C"/>
    <w:rsid w:val="00B83E15"/>
    <w:rsid w:val="00B84377"/>
    <w:rsid w:val="00B9037D"/>
    <w:rsid w:val="00B912DB"/>
    <w:rsid w:val="00B92534"/>
    <w:rsid w:val="00B935E9"/>
    <w:rsid w:val="00B959D2"/>
    <w:rsid w:val="00BA4672"/>
    <w:rsid w:val="00BA73A1"/>
    <w:rsid w:val="00BB3FD0"/>
    <w:rsid w:val="00BB5217"/>
    <w:rsid w:val="00BB6042"/>
    <w:rsid w:val="00BC0189"/>
    <w:rsid w:val="00BC3027"/>
    <w:rsid w:val="00BD1510"/>
    <w:rsid w:val="00BD1541"/>
    <w:rsid w:val="00BD1CC9"/>
    <w:rsid w:val="00BD2176"/>
    <w:rsid w:val="00BD549D"/>
    <w:rsid w:val="00BE30CB"/>
    <w:rsid w:val="00BE4104"/>
    <w:rsid w:val="00BE4D2B"/>
    <w:rsid w:val="00BF4B6C"/>
    <w:rsid w:val="00BF763D"/>
    <w:rsid w:val="00BF79DB"/>
    <w:rsid w:val="00C00080"/>
    <w:rsid w:val="00C00761"/>
    <w:rsid w:val="00C00F11"/>
    <w:rsid w:val="00C07137"/>
    <w:rsid w:val="00C10AC4"/>
    <w:rsid w:val="00C175FF"/>
    <w:rsid w:val="00C260A9"/>
    <w:rsid w:val="00C31EB5"/>
    <w:rsid w:val="00C32E61"/>
    <w:rsid w:val="00C35677"/>
    <w:rsid w:val="00C35852"/>
    <w:rsid w:val="00C3720C"/>
    <w:rsid w:val="00C46AB2"/>
    <w:rsid w:val="00C5023B"/>
    <w:rsid w:val="00C51C8E"/>
    <w:rsid w:val="00C546C5"/>
    <w:rsid w:val="00C552C2"/>
    <w:rsid w:val="00C6099C"/>
    <w:rsid w:val="00C61BA7"/>
    <w:rsid w:val="00C62818"/>
    <w:rsid w:val="00C62B40"/>
    <w:rsid w:val="00C71A83"/>
    <w:rsid w:val="00C71F22"/>
    <w:rsid w:val="00C72D22"/>
    <w:rsid w:val="00C76BD0"/>
    <w:rsid w:val="00C82CF0"/>
    <w:rsid w:val="00C83264"/>
    <w:rsid w:val="00C843D0"/>
    <w:rsid w:val="00C91B81"/>
    <w:rsid w:val="00C93DC0"/>
    <w:rsid w:val="00C93E2D"/>
    <w:rsid w:val="00C953C0"/>
    <w:rsid w:val="00C95E02"/>
    <w:rsid w:val="00CA0DEF"/>
    <w:rsid w:val="00CA1A73"/>
    <w:rsid w:val="00CA2A0F"/>
    <w:rsid w:val="00CB3F26"/>
    <w:rsid w:val="00CC205E"/>
    <w:rsid w:val="00CC5DE3"/>
    <w:rsid w:val="00CD1878"/>
    <w:rsid w:val="00CD45F1"/>
    <w:rsid w:val="00CD4971"/>
    <w:rsid w:val="00CD4A25"/>
    <w:rsid w:val="00CD4B0D"/>
    <w:rsid w:val="00CD6192"/>
    <w:rsid w:val="00CE7325"/>
    <w:rsid w:val="00CF117F"/>
    <w:rsid w:val="00D005CA"/>
    <w:rsid w:val="00D06EFB"/>
    <w:rsid w:val="00D10556"/>
    <w:rsid w:val="00D11040"/>
    <w:rsid w:val="00D114FD"/>
    <w:rsid w:val="00D23A51"/>
    <w:rsid w:val="00D24FD2"/>
    <w:rsid w:val="00D3299A"/>
    <w:rsid w:val="00D43D36"/>
    <w:rsid w:val="00D45E06"/>
    <w:rsid w:val="00D47D81"/>
    <w:rsid w:val="00D54494"/>
    <w:rsid w:val="00D561B4"/>
    <w:rsid w:val="00D63F53"/>
    <w:rsid w:val="00D65DAB"/>
    <w:rsid w:val="00D7009C"/>
    <w:rsid w:val="00D7027F"/>
    <w:rsid w:val="00D702F6"/>
    <w:rsid w:val="00D74F81"/>
    <w:rsid w:val="00D909C8"/>
    <w:rsid w:val="00D94FDA"/>
    <w:rsid w:val="00DA007E"/>
    <w:rsid w:val="00DA1899"/>
    <w:rsid w:val="00DA2AC4"/>
    <w:rsid w:val="00DA6DD3"/>
    <w:rsid w:val="00DA7ADE"/>
    <w:rsid w:val="00DB4E15"/>
    <w:rsid w:val="00DC5A47"/>
    <w:rsid w:val="00DD07A6"/>
    <w:rsid w:val="00DD0A4F"/>
    <w:rsid w:val="00DD0CF7"/>
    <w:rsid w:val="00DD5AA8"/>
    <w:rsid w:val="00DD62D9"/>
    <w:rsid w:val="00DE3065"/>
    <w:rsid w:val="00DE3AD7"/>
    <w:rsid w:val="00DE3C39"/>
    <w:rsid w:val="00DF12F6"/>
    <w:rsid w:val="00DF72CE"/>
    <w:rsid w:val="00E00293"/>
    <w:rsid w:val="00E00446"/>
    <w:rsid w:val="00E01613"/>
    <w:rsid w:val="00E044C5"/>
    <w:rsid w:val="00E047FB"/>
    <w:rsid w:val="00E04948"/>
    <w:rsid w:val="00E06421"/>
    <w:rsid w:val="00E111FD"/>
    <w:rsid w:val="00E12595"/>
    <w:rsid w:val="00E13166"/>
    <w:rsid w:val="00E146E1"/>
    <w:rsid w:val="00E1788D"/>
    <w:rsid w:val="00E20A3F"/>
    <w:rsid w:val="00E20E3E"/>
    <w:rsid w:val="00E229E7"/>
    <w:rsid w:val="00E22CDB"/>
    <w:rsid w:val="00E23A0C"/>
    <w:rsid w:val="00E23C84"/>
    <w:rsid w:val="00E254AB"/>
    <w:rsid w:val="00E3163E"/>
    <w:rsid w:val="00E32317"/>
    <w:rsid w:val="00E333C1"/>
    <w:rsid w:val="00E47346"/>
    <w:rsid w:val="00E568A5"/>
    <w:rsid w:val="00E65C1F"/>
    <w:rsid w:val="00E663A9"/>
    <w:rsid w:val="00E675C0"/>
    <w:rsid w:val="00E729E5"/>
    <w:rsid w:val="00E72C8D"/>
    <w:rsid w:val="00E7679B"/>
    <w:rsid w:val="00E76EF3"/>
    <w:rsid w:val="00E85AF8"/>
    <w:rsid w:val="00E925FB"/>
    <w:rsid w:val="00E95561"/>
    <w:rsid w:val="00EA0572"/>
    <w:rsid w:val="00EA6A6D"/>
    <w:rsid w:val="00EA74BC"/>
    <w:rsid w:val="00EB1366"/>
    <w:rsid w:val="00EB4D54"/>
    <w:rsid w:val="00EB6707"/>
    <w:rsid w:val="00EB6786"/>
    <w:rsid w:val="00EB6D49"/>
    <w:rsid w:val="00EB7343"/>
    <w:rsid w:val="00EC12AF"/>
    <w:rsid w:val="00EC5250"/>
    <w:rsid w:val="00EC6DCF"/>
    <w:rsid w:val="00EE0B1B"/>
    <w:rsid w:val="00EE1E26"/>
    <w:rsid w:val="00EE2D32"/>
    <w:rsid w:val="00EF02AE"/>
    <w:rsid w:val="00EF0F2C"/>
    <w:rsid w:val="00EF6A7B"/>
    <w:rsid w:val="00EF7066"/>
    <w:rsid w:val="00F01407"/>
    <w:rsid w:val="00F0303C"/>
    <w:rsid w:val="00F03DFB"/>
    <w:rsid w:val="00F05F4D"/>
    <w:rsid w:val="00F14CB4"/>
    <w:rsid w:val="00F202B5"/>
    <w:rsid w:val="00F231E8"/>
    <w:rsid w:val="00F27038"/>
    <w:rsid w:val="00F31370"/>
    <w:rsid w:val="00F3138C"/>
    <w:rsid w:val="00F34B4E"/>
    <w:rsid w:val="00F437C2"/>
    <w:rsid w:val="00F530B0"/>
    <w:rsid w:val="00F57C81"/>
    <w:rsid w:val="00F62893"/>
    <w:rsid w:val="00F66793"/>
    <w:rsid w:val="00F674AE"/>
    <w:rsid w:val="00F7179E"/>
    <w:rsid w:val="00F745C7"/>
    <w:rsid w:val="00F7529B"/>
    <w:rsid w:val="00F822AB"/>
    <w:rsid w:val="00F85868"/>
    <w:rsid w:val="00F90927"/>
    <w:rsid w:val="00F93F05"/>
    <w:rsid w:val="00F95869"/>
    <w:rsid w:val="00F96475"/>
    <w:rsid w:val="00FA439E"/>
    <w:rsid w:val="00FB6181"/>
    <w:rsid w:val="00FB7504"/>
    <w:rsid w:val="00FC097A"/>
    <w:rsid w:val="00FC2158"/>
    <w:rsid w:val="00FC3385"/>
    <w:rsid w:val="00FD034D"/>
    <w:rsid w:val="00FD21BD"/>
    <w:rsid w:val="00FD4795"/>
    <w:rsid w:val="00FE1C38"/>
    <w:rsid w:val="00FF2053"/>
    <w:rsid w:val="00FF29AD"/>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99"/>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basedOn w:val="DefaultParagraphFont"/>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basedOn w:val="DefaultParagraphFont"/>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pPr>
      <w:spacing w:after="0" w:line="240" w:lineRule="auto"/>
    </w:pPr>
    <w:rPr>
      <w:rFonts w:eastAsia="Times New Roman" w:cs="Times New Roman"/>
      <w:szCs w:val="24"/>
      <w:lang w:val="lv-LV" w:eastAsia="ru-RU"/>
    </w:rPr>
  </w:style>
  <w:style w:type="paragraph" w:styleId="FootnoteText">
    <w:name w:val="footnote text"/>
    <w:basedOn w:val="Normal"/>
    <w:link w:val="FootnoteTextChar"/>
    <w:uiPriority w:val="99"/>
    <w:semiHidden/>
    <w:unhideWhenUsed/>
    <w:rsid w:val="00340F24"/>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0F24"/>
    <w:rPr>
      <w:rFonts w:asciiTheme="minorHAnsi" w:hAnsiTheme="minorHAnsi"/>
      <w:sz w:val="20"/>
      <w:szCs w:val="20"/>
      <w:lang w:val="lv-LV"/>
    </w:rPr>
  </w:style>
  <w:style w:type="character" w:styleId="FootnoteReference">
    <w:name w:val="footnote reference"/>
    <w:basedOn w:val="DefaultParagraphFont"/>
    <w:uiPriority w:val="99"/>
    <w:semiHidden/>
    <w:unhideWhenUsed/>
    <w:rsid w:val="00340F24"/>
    <w:rPr>
      <w:vertAlign w:val="superscript"/>
    </w:rPr>
  </w:style>
  <w:style w:type="paragraph" w:customStyle="1" w:styleId="tv213">
    <w:name w:val="tv213"/>
    <w:basedOn w:val="Normal"/>
    <w:rsid w:val="00146022"/>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EA6A6D"/>
    <w:rPr>
      <w:sz w:val="16"/>
      <w:szCs w:val="16"/>
    </w:rPr>
  </w:style>
  <w:style w:type="paragraph" w:styleId="CommentText">
    <w:name w:val="annotation text"/>
    <w:basedOn w:val="Normal"/>
    <w:link w:val="CommentTextChar"/>
    <w:uiPriority w:val="99"/>
    <w:semiHidden/>
    <w:unhideWhenUsed/>
    <w:rsid w:val="00EA6A6D"/>
    <w:rPr>
      <w:sz w:val="20"/>
      <w:szCs w:val="20"/>
    </w:rPr>
  </w:style>
  <w:style w:type="character" w:customStyle="1" w:styleId="CommentTextChar">
    <w:name w:val="Comment Text Char"/>
    <w:basedOn w:val="DefaultParagraphFont"/>
    <w:link w:val="CommentText"/>
    <w:uiPriority w:val="99"/>
    <w:semiHidden/>
    <w:rsid w:val="00EA6A6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A6A6D"/>
    <w:rPr>
      <w:b/>
      <w:bCs/>
    </w:rPr>
  </w:style>
  <w:style w:type="character" w:customStyle="1" w:styleId="CommentSubjectChar">
    <w:name w:val="Comment Subject Char"/>
    <w:basedOn w:val="CommentTextChar"/>
    <w:link w:val="CommentSubject"/>
    <w:uiPriority w:val="99"/>
    <w:semiHidden/>
    <w:rsid w:val="00EA6A6D"/>
    <w:rPr>
      <w:rFonts w:eastAsia="Times New Roman" w:cs="Times New Roman"/>
      <w:b/>
      <w:bCs/>
      <w:sz w:val="20"/>
      <w:szCs w:val="20"/>
      <w:lang w:val="lv-LV" w:eastAsia="ru-RU"/>
    </w:rPr>
  </w:style>
  <w:style w:type="character" w:styleId="Hyperlink">
    <w:name w:val="Hyperlink"/>
    <w:basedOn w:val="DefaultParagraphFont"/>
    <w:uiPriority w:val="99"/>
    <w:unhideWhenUsed/>
    <w:rsid w:val="0049274F"/>
    <w:rPr>
      <w:color w:val="0563C1" w:themeColor="hyperlink"/>
      <w:u w:val="single"/>
    </w:rPr>
  </w:style>
  <w:style w:type="character" w:styleId="UnresolvedMention">
    <w:name w:val="Unresolved Mention"/>
    <w:basedOn w:val="DefaultParagraphFont"/>
    <w:uiPriority w:val="99"/>
    <w:semiHidden/>
    <w:unhideWhenUsed/>
    <w:rsid w:val="00492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b46cc17-6cf2-4292-9f26-09953f4862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9501" TargetMode="External"/><Relationship Id="rId4" Type="http://schemas.openxmlformats.org/officeDocument/2006/relationships/settings" Target="settings.xml"/><Relationship Id="rId9" Type="http://schemas.openxmlformats.org/officeDocument/2006/relationships/hyperlink" Target="https://www.at.gov.lv/downloadlawfile/6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BD051-DA66-4A18-A720-1DA02B1C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14805</Words>
  <Characters>8440</Characters>
  <Application>Microsoft Office Word</Application>
  <DocSecurity>0</DocSecurity>
  <Lines>70</Lines>
  <Paragraphs>46</Paragraphs>
  <ScaleCrop>false</ScaleCrop>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2026-01-07T14:05:00Z</dcterms:created>
  <dcterms:modified xsi:type="dcterms:W3CDTF">2026-01-07T16:58:00Z</dcterms:modified>
</cp:coreProperties>
</file>