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21C1" w14:textId="77777777" w:rsidR="00D91DB0" w:rsidRPr="00D91DB0" w:rsidRDefault="00D91DB0" w:rsidP="00D91DB0">
      <w:pPr>
        <w:pStyle w:val="NormalWeb"/>
        <w:shd w:val="clear" w:color="auto" w:fill="FFFFFF"/>
        <w:spacing w:before="0" w:beforeAutospacing="0" w:after="0" w:afterAutospacing="0" w:line="276" w:lineRule="auto"/>
        <w:jc w:val="both"/>
        <w:rPr>
          <w:rFonts w:asciiTheme="majorBidi" w:hAnsiTheme="majorBidi" w:cstheme="majorBidi"/>
          <w:b/>
          <w:bCs/>
        </w:rPr>
      </w:pPr>
      <w:proofErr w:type="spellStart"/>
      <w:r w:rsidRPr="00D91DB0">
        <w:rPr>
          <w:rFonts w:asciiTheme="majorBidi" w:hAnsiTheme="majorBidi" w:cstheme="majorBidi"/>
          <w:b/>
          <w:bCs/>
        </w:rPr>
        <w:t>Prekluzīvā</w:t>
      </w:r>
      <w:proofErr w:type="spellEnd"/>
      <w:r w:rsidRPr="00D91DB0">
        <w:rPr>
          <w:rFonts w:asciiTheme="majorBidi" w:hAnsiTheme="majorBidi" w:cstheme="majorBidi"/>
          <w:b/>
          <w:bCs/>
        </w:rPr>
        <w:t xml:space="preserve"> termiņa sabiedrības prasības celšanai pret valdes locekli piemērošana</w:t>
      </w:r>
    </w:p>
    <w:p w14:paraId="1CB5B41E" w14:textId="77777777" w:rsidR="00D91DB0" w:rsidRPr="00D91DB0" w:rsidRDefault="00D91DB0" w:rsidP="00D91DB0">
      <w:pPr>
        <w:pStyle w:val="NormalWeb"/>
        <w:shd w:val="clear" w:color="auto" w:fill="FFFFFF"/>
        <w:spacing w:before="0" w:beforeAutospacing="0" w:after="0" w:afterAutospacing="0" w:line="276" w:lineRule="auto"/>
        <w:jc w:val="both"/>
        <w:rPr>
          <w:rFonts w:asciiTheme="majorBidi" w:hAnsiTheme="majorBidi" w:cstheme="majorBidi"/>
        </w:rPr>
      </w:pPr>
      <w:r w:rsidRPr="00D91DB0">
        <w:rPr>
          <w:rFonts w:asciiTheme="majorBidi" w:hAnsiTheme="majorBidi" w:cstheme="majorBidi"/>
        </w:rPr>
        <w:t>Komerclikuma 172. panta pirmajā daļā noteiktajā sabiedrības dalībnieku sapulces lēmumā par sabiedrības prasības celšanu pret valdes locekli jānorāda faktiskie apstākļi, kas liecina par iespējamo zaudējumu nodarīšanu sabiedrībai valdes locekļa prettiesiskas rīcības dēļ, – tādā apjomā, lai sabiedrības prasības cēlējs prasības pieteikumā varētu norādīt prasības priekšmetu, pieteikto prasījumu, tostarp konkrētu prasības summu (zaudējumu atlīdzības pozīcijas), un apstākļus, kuri pamato prasījumu, jeb prasības pamatu (sk. Civilprocesa likuma 128. panta otrās daļas 3., 4., 5. un 7. punktu), kā arī, lai tiesisko attiecību otram dalībniekam – valdes loceklim – būtu zināmi pamati, uz kuriem prasība var tikt celta, un tas varētu pienācīgi aizstāvēties.</w:t>
      </w:r>
    </w:p>
    <w:p w14:paraId="3FAA6A84" w14:textId="01CBB5EC" w:rsidR="00447EE6" w:rsidRPr="00DA2FDC" w:rsidRDefault="00D91DB0" w:rsidP="00D91DB0">
      <w:pPr>
        <w:pStyle w:val="NormalWeb"/>
        <w:shd w:val="clear" w:color="auto" w:fill="FFFFFF"/>
        <w:spacing w:before="0" w:beforeAutospacing="0" w:after="0" w:afterAutospacing="0" w:line="276" w:lineRule="auto"/>
        <w:jc w:val="both"/>
        <w:rPr>
          <w:rFonts w:asciiTheme="majorBidi" w:hAnsiTheme="majorBidi" w:cstheme="majorBidi"/>
        </w:rPr>
      </w:pPr>
      <w:r w:rsidRPr="00D91DB0">
        <w:rPr>
          <w:rFonts w:asciiTheme="majorBidi" w:hAnsiTheme="majorBidi" w:cstheme="majorBidi"/>
        </w:rPr>
        <w:t xml:space="preserve">Komerclikuma 172. panta sestās daļas pirmajā teikumā noteiktais </w:t>
      </w:r>
      <w:proofErr w:type="spellStart"/>
      <w:r w:rsidRPr="00D91DB0">
        <w:rPr>
          <w:rFonts w:asciiTheme="majorBidi" w:hAnsiTheme="majorBidi" w:cstheme="majorBidi"/>
        </w:rPr>
        <w:t>prekluzīvais</w:t>
      </w:r>
      <w:proofErr w:type="spellEnd"/>
      <w:r w:rsidRPr="00D91DB0">
        <w:rPr>
          <w:rFonts w:asciiTheme="majorBidi" w:hAnsiTheme="majorBidi" w:cstheme="majorBidi"/>
        </w:rPr>
        <w:t xml:space="preserve"> termiņš sabiedrības prasības celšanai neatgriezeniski izbeidz tiesību celt sabiedrības prasību attiecīgajam subjektam (sabiedrības dalībnieku vairākumam vai dalībnieku mazākumam), pamatojoties uz konkrēto dalībnieku sapulces lēmumu vai konkrētā dalībnieku mazākuma</w:t>
      </w:r>
      <w:r w:rsidRPr="00D577A8">
        <w:rPr>
          <w:kern w:val="2"/>
        </w:rPr>
        <w:t xml:space="preserve"> pieprasījumu un par tajā norādīto priekšmetu un pamatu.</w:t>
      </w:r>
    </w:p>
    <w:p w14:paraId="07C5237F" w14:textId="6EA04F72" w:rsidR="00447EE6" w:rsidRPr="00DA2FDC" w:rsidRDefault="00447EE6" w:rsidP="00DA2FDC">
      <w:pPr>
        <w:spacing w:line="276" w:lineRule="auto"/>
        <w:jc w:val="center"/>
        <w:rPr>
          <w:rFonts w:asciiTheme="majorBidi" w:hAnsiTheme="majorBidi" w:cstheme="majorBidi"/>
          <w:lang w:eastAsia="lv-LV"/>
        </w:rPr>
      </w:pPr>
    </w:p>
    <w:p w14:paraId="30EF74F0" w14:textId="105BEA03" w:rsidR="00447EE6" w:rsidRPr="00DA2FDC" w:rsidRDefault="00447EE6" w:rsidP="00DA2FDC">
      <w:pPr>
        <w:spacing w:line="276" w:lineRule="auto"/>
        <w:jc w:val="center"/>
        <w:rPr>
          <w:rFonts w:asciiTheme="majorBidi" w:hAnsiTheme="majorBidi" w:cstheme="majorBidi"/>
          <w:b/>
        </w:rPr>
      </w:pPr>
      <w:r w:rsidRPr="00DA2FDC">
        <w:rPr>
          <w:rFonts w:asciiTheme="majorBidi" w:hAnsiTheme="majorBidi" w:cstheme="majorBidi"/>
          <w:b/>
        </w:rPr>
        <w:t>Latvijas Republikas Senāt</w:t>
      </w:r>
      <w:r w:rsidR="002879A4" w:rsidRPr="00DA2FDC">
        <w:rPr>
          <w:rFonts w:asciiTheme="majorBidi" w:hAnsiTheme="majorBidi" w:cstheme="majorBidi"/>
          <w:b/>
        </w:rPr>
        <w:t>a</w:t>
      </w:r>
    </w:p>
    <w:p w14:paraId="2DE723ED" w14:textId="5E72F034" w:rsidR="002879A4" w:rsidRPr="00DA2FDC" w:rsidRDefault="002879A4" w:rsidP="00DA2FDC">
      <w:pPr>
        <w:spacing w:line="276" w:lineRule="auto"/>
        <w:jc w:val="center"/>
        <w:rPr>
          <w:rFonts w:asciiTheme="majorBidi" w:hAnsiTheme="majorBidi" w:cstheme="majorBidi"/>
          <w:b/>
        </w:rPr>
      </w:pPr>
      <w:r w:rsidRPr="00DA2FDC">
        <w:rPr>
          <w:rFonts w:asciiTheme="majorBidi" w:hAnsiTheme="majorBidi" w:cstheme="majorBidi"/>
          <w:b/>
        </w:rPr>
        <w:t>Civillietu de</w:t>
      </w:r>
      <w:r w:rsidR="00A55657" w:rsidRPr="00DA2FDC">
        <w:rPr>
          <w:rFonts w:asciiTheme="majorBidi" w:hAnsiTheme="majorBidi" w:cstheme="majorBidi"/>
          <w:b/>
        </w:rPr>
        <w:t>partamenta</w:t>
      </w:r>
    </w:p>
    <w:p w14:paraId="17AAE1DF" w14:textId="229C6E3E" w:rsidR="00A55657" w:rsidRPr="00DA2FDC" w:rsidRDefault="00A55657" w:rsidP="00DA2FDC">
      <w:pPr>
        <w:spacing w:line="276" w:lineRule="auto"/>
        <w:jc w:val="center"/>
        <w:rPr>
          <w:rFonts w:asciiTheme="majorBidi" w:hAnsiTheme="majorBidi" w:cstheme="majorBidi"/>
          <w:b/>
        </w:rPr>
      </w:pPr>
      <w:r w:rsidRPr="00DA2FDC">
        <w:rPr>
          <w:rFonts w:asciiTheme="majorBidi" w:hAnsiTheme="majorBidi" w:cstheme="majorBidi"/>
          <w:b/>
        </w:rPr>
        <w:t>2026. gada 27. janvāra</w:t>
      </w:r>
    </w:p>
    <w:p w14:paraId="6D65DEB2" w14:textId="718F9BF2" w:rsidR="00447EE6" w:rsidRPr="00DA2FDC" w:rsidRDefault="0056537B" w:rsidP="00DA2FDC">
      <w:pPr>
        <w:spacing w:line="276" w:lineRule="auto"/>
        <w:jc w:val="center"/>
        <w:rPr>
          <w:rFonts w:asciiTheme="majorBidi" w:hAnsiTheme="majorBidi" w:cstheme="majorBidi"/>
          <w:b/>
        </w:rPr>
      </w:pPr>
      <w:r w:rsidRPr="00DA2FDC">
        <w:rPr>
          <w:rFonts w:asciiTheme="majorBidi" w:hAnsiTheme="majorBidi" w:cstheme="majorBidi"/>
          <w:b/>
        </w:rPr>
        <w:t>LĒMUMS</w:t>
      </w:r>
    </w:p>
    <w:p w14:paraId="480E7454" w14:textId="77777777" w:rsidR="00A55657" w:rsidRPr="00DA2FDC" w:rsidRDefault="00A55657" w:rsidP="00DA2FDC">
      <w:pPr>
        <w:spacing w:line="276" w:lineRule="auto"/>
        <w:jc w:val="center"/>
        <w:rPr>
          <w:rFonts w:asciiTheme="majorBidi" w:hAnsiTheme="majorBidi" w:cstheme="majorBidi"/>
          <w:b/>
          <w:lang w:eastAsia="lv-LV"/>
        </w:rPr>
      </w:pPr>
      <w:r w:rsidRPr="00DA2FDC">
        <w:rPr>
          <w:rFonts w:asciiTheme="majorBidi" w:hAnsiTheme="majorBidi" w:cstheme="majorBidi"/>
          <w:b/>
          <w:lang w:eastAsia="lv-LV"/>
        </w:rPr>
        <w:t>Lieta Nr. C77943822, SKC-13/2026</w:t>
      </w:r>
    </w:p>
    <w:p w14:paraId="7CF8108A" w14:textId="6D51BCD7" w:rsidR="002879A4" w:rsidRPr="004C7AFA" w:rsidRDefault="004C7AFA" w:rsidP="00DA2FDC">
      <w:pPr>
        <w:spacing w:line="276" w:lineRule="auto"/>
        <w:jc w:val="center"/>
        <w:rPr>
          <w:rStyle w:val="Hyperlink"/>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HYPERLINK "https://gateway.elieta.lv/api/v1/PublicMaterialDownload/b8139abf-ec62-4b06-8e24-77bfaeadac72"</w:instrText>
      </w:r>
      <w:r>
        <w:rPr>
          <w:rFonts w:asciiTheme="majorBidi" w:hAnsiTheme="majorBidi" w:cstheme="majorBidi"/>
        </w:rPr>
      </w:r>
      <w:r>
        <w:rPr>
          <w:rFonts w:asciiTheme="majorBidi" w:hAnsiTheme="majorBidi" w:cstheme="majorBidi"/>
        </w:rPr>
        <w:fldChar w:fldCharType="separate"/>
      </w:r>
      <w:r w:rsidR="002879A4" w:rsidRPr="004C7AFA">
        <w:rPr>
          <w:rStyle w:val="Hyperlink"/>
          <w:rFonts w:asciiTheme="majorBidi" w:hAnsiTheme="majorBidi" w:cstheme="majorBidi"/>
        </w:rPr>
        <w:t>ECLI:LV:AT:2026:0127.C77943822.13.L</w:t>
      </w:r>
    </w:p>
    <w:p w14:paraId="229D4F8E" w14:textId="14AEB117" w:rsidR="00DA2FDC" w:rsidRDefault="004C7AFA" w:rsidP="00DA2FDC">
      <w:pPr>
        <w:spacing w:line="276" w:lineRule="auto"/>
        <w:ind w:firstLine="720"/>
        <w:jc w:val="both"/>
        <w:rPr>
          <w:rFonts w:asciiTheme="majorBidi" w:hAnsiTheme="majorBidi" w:cstheme="majorBidi"/>
        </w:rPr>
      </w:pPr>
      <w:r>
        <w:rPr>
          <w:rFonts w:asciiTheme="majorBidi" w:hAnsiTheme="majorBidi" w:cstheme="majorBidi"/>
        </w:rPr>
        <w:fldChar w:fldCharType="end"/>
      </w:r>
    </w:p>
    <w:p w14:paraId="1609D6F5" w14:textId="7380788B" w:rsidR="00447EE6" w:rsidRPr="00DA2FDC" w:rsidRDefault="00447EE6" w:rsidP="00DA2FDC">
      <w:pPr>
        <w:spacing w:line="276" w:lineRule="auto"/>
        <w:ind w:firstLine="720"/>
        <w:jc w:val="both"/>
        <w:rPr>
          <w:rFonts w:asciiTheme="majorBidi" w:hAnsiTheme="majorBidi" w:cstheme="majorBidi"/>
        </w:rPr>
      </w:pPr>
      <w:r w:rsidRPr="00DA2FDC">
        <w:rPr>
          <w:rFonts w:asciiTheme="majorBidi" w:hAnsiTheme="majorBidi" w:cstheme="majorBidi"/>
        </w:rPr>
        <w:t>Senāts šādā sastāvā:</w:t>
      </w:r>
      <w:r w:rsidR="00005DD3" w:rsidRPr="00DA2FDC">
        <w:rPr>
          <w:rFonts w:asciiTheme="majorBidi" w:hAnsiTheme="majorBidi" w:cstheme="majorBidi"/>
        </w:rPr>
        <w:t xml:space="preserve"> </w:t>
      </w:r>
      <w:r w:rsidR="00991D89" w:rsidRPr="00DA2FDC">
        <w:rPr>
          <w:rFonts w:asciiTheme="majorBidi" w:hAnsiTheme="majorBidi" w:cstheme="majorBidi"/>
        </w:rPr>
        <w:t xml:space="preserve">senators referents Intars Bisters, senatori Dzintra Balta, Kaspars Balodis, Ināra Garda, Inese Grauda, Valerijs Maksimovs, Erlens Kalniņš, Sanita Osipova, </w:t>
      </w:r>
      <w:r w:rsidR="000A3926" w:rsidRPr="00DA2FDC">
        <w:rPr>
          <w:rFonts w:asciiTheme="majorBidi" w:hAnsiTheme="majorBidi" w:cstheme="majorBidi"/>
        </w:rPr>
        <w:t xml:space="preserve">Zane Pētersone, </w:t>
      </w:r>
      <w:r w:rsidR="00991D89" w:rsidRPr="00DA2FDC">
        <w:rPr>
          <w:rFonts w:asciiTheme="majorBidi" w:hAnsiTheme="majorBidi" w:cstheme="majorBidi"/>
        </w:rPr>
        <w:t>Normunds Salenieks, Marika Senkāne, Aigars Strupišs un Kristīne Zīle</w:t>
      </w:r>
    </w:p>
    <w:p w14:paraId="3806A46C" w14:textId="77777777" w:rsidR="00CF6E52" w:rsidRPr="00DA2FDC" w:rsidRDefault="00CF6E52" w:rsidP="00DA2FDC">
      <w:pPr>
        <w:spacing w:line="276" w:lineRule="auto"/>
        <w:ind w:firstLine="720"/>
        <w:jc w:val="both"/>
        <w:rPr>
          <w:rFonts w:asciiTheme="majorBidi" w:hAnsiTheme="majorBidi" w:cstheme="majorBidi"/>
          <w:lang w:eastAsia="lv-LV"/>
        </w:rPr>
      </w:pPr>
    </w:p>
    <w:p w14:paraId="11AD5FC6" w14:textId="5EFCD75E" w:rsidR="007F2B09" w:rsidRPr="00DA2FDC" w:rsidRDefault="007F2B09"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rakstveida procesā izskatīja SIA </w:t>
      </w:r>
      <w:r w:rsidR="00A55657" w:rsidRPr="00DA2FDC">
        <w:rPr>
          <w:rFonts w:asciiTheme="majorBidi" w:hAnsiTheme="majorBidi" w:cstheme="majorBidi"/>
          <w:lang w:eastAsia="lv-LV"/>
        </w:rPr>
        <w:t>[firma A]</w:t>
      </w:r>
      <w:r w:rsidRPr="00DA2FDC">
        <w:rPr>
          <w:rFonts w:asciiTheme="majorBidi" w:hAnsiTheme="majorBidi" w:cstheme="majorBidi"/>
          <w:lang w:eastAsia="lv-LV"/>
        </w:rPr>
        <w:t xml:space="preserve"> blakus sūdzību par Vidzemes apgabaltiesas 2023. gada 12. decembra lēmumu, ar kuru izbeigta tiesvedība </w:t>
      </w:r>
      <w:r w:rsidR="003D130A" w:rsidRPr="00DA2FDC">
        <w:rPr>
          <w:rFonts w:asciiTheme="majorBidi" w:hAnsiTheme="majorBidi" w:cstheme="majorBidi"/>
          <w:lang w:eastAsia="lv-LV"/>
        </w:rPr>
        <w:t>civil</w:t>
      </w:r>
      <w:r w:rsidRPr="00DA2FDC">
        <w:rPr>
          <w:rFonts w:asciiTheme="majorBidi" w:hAnsiTheme="majorBidi" w:cstheme="majorBidi"/>
          <w:lang w:eastAsia="lv-LV"/>
        </w:rPr>
        <w:t>lietā SIA </w:t>
      </w:r>
      <w:r w:rsidR="00A55657" w:rsidRPr="00DA2FDC">
        <w:rPr>
          <w:rFonts w:asciiTheme="majorBidi" w:hAnsiTheme="majorBidi" w:cstheme="majorBidi"/>
          <w:lang w:eastAsia="lv-LV"/>
        </w:rPr>
        <w:t>[firma A]</w:t>
      </w:r>
      <w:r w:rsidRPr="00DA2FDC">
        <w:rPr>
          <w:rFonts w:asciiTheme="majorBidi" w:hAnsiTheme="majorBidi" w:cstheme="majorBidi"/>
          <w:lang w:eastAsia="lv-LV"/>
        </w:rPr>
        <w:t xml:space="preserve"> prasībā pret </w:t>
      </w:r>
      <w:r w:rsidR="00A55657" w:rsidRPr="00DA2FDC">
        <w:rPr>
          <w:rFonts w:asciiTheme="majorBidi" w:hAnsiTheme="majorBidi" w:cstheme="majorBidi"/>
          <w:lang w:eastAsia="lv-LV"/>
        </w:rPr>
        <w:t>[pers. A]</w:t>
      </w:r>
      <w:r w:rsidRPr="00DA2FDC">
        <w:rPr>
          <w:rFonts w:asciiTheme="majorBidi" w:hAnsiTheme="majorBidi" w:cstheme="majorBidi"/>
          <w:lang w:eastAsia="lv-LV"/>
        </w:rPr>
        <w:t xml:space="preserve"> par zaudējumu </w:t>
      </w:r>
      <w:r w:rsidR="005A2FAA" w:rsidRPr="00DA2FDC">
        <w:rPr>
          <w:rFonts w:asciiTheme="majorBidi" w:hAnsiTheme="majorBidi" w:cstheme="majorBidi"/>
          <w:lang w:eastAsia="lv-LV"/>
        </w:rPr>
        <w:t xml:space="preserve">atlīdzības </w:t>
      </w:r>
      <w:r w:rsidRPr="00DA2FDC">
        <w:rPr>
          <w:rFonts w:asciiTheme="majorBidi" w:hAnsiTheme="majorBidi" w:cstheme="majorBidi"/>
          <w:lang w:eastAsia="lv-LV"/>
        </w:rPr>
        <w:t>piedziņu.</w:t>
      </w:r>
    </w:p>
    <w:p w14:paraId="6E1DF1EF" w14:textId="77777777" w:rsidR="00556CC2" w:rsidRPr="00DA2FDC" w:rsidRDefault="00556CC2" w:rsidP="00DA2FDC">
      <w:pPr>
        <w:spacing w:line="276" w:lineRule="auto"/>
        <w:ind w:firstLine="720"/>
        <w:jc w:val="both"/>
        <w:rPr>
          <w:rFonts w:asciiTheme="majorBidi" w:hAnsiTheme="majorBidi" w:cstheme="majorBidi"/>
          <w:lang w:eastAsia="lv-LV"/>
        </w:rPr>
      </w:pPr>
    </w:p>
    <w:p w14:paraId="12882064" w14:textId="0DD74B86" w:rsidR="00447EE6" w:rsidRPr="00DA2FDC" w:rsidRDefault="00447EE6" w:rsidP="00DA2FDC">
      <w:pPr>
        <w:spacing w:line="276" w:lineRule="auto"/>
        <w:jc w:val="center"/>
        <w:rPr>
          <w:rFonts w:asciiTheme="majorBidi" w:hAnsiTheme="majorBidi" w:cstheme="majorBidi"/>
          <w:b/>
          <w:shd w:val="clear" w:color="auto" w:fill="FFFFFF"/>
        </w:rPr>
      </w:pPr>
      <w:r w:rsidRPr="00DA2FDC">
        <w:rPr>
          <w:rFonts w:asciiTheme="majorBidi" w:hAnsiTheme="majorBidi" w:cstheme="majorBidi"/>
          <w:b/>
          <w:shd w:val="clear" w:color="auto" w:fill="FFFFFF"/>
        </w:rPr>
        <w:t>Aprakstošā daļa</w:t>
      </w:r>
    </w:p>
    <w:p w14:paraId="17790429" w14:textId="77777777" w:rsidR="00556CC2" w:rsidRPr="00DA2FDC" w:rsidRDefault="00556CC2" w:rsidP="00DA2FDC">
      <w:pPr>
        <w:spacing w:line="276" w:lineRule="auto"/>
        <w:jc w:val="center"/>
        <w:rPr>
          <w:rFonts w:asciiTheme="majorBidi" w:hAnsiTheme="majorBidi" w:cstheme="majorBidi"/>
          <w:shd w:val="clear" w:color="auto" w:fill="FFFFFF"/>
        </w:rPr>
      </w:pPr>
    </w:p>
    <w:p w14:paraId="4CB0949F" w14:textId="1993F701" w:rsidR="00201C48" w:rsidRPr="00DA2FDC" w:rsidRDefault="00447EE6"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shd w:val="clear" w:color="auto" w:fill="FFFFFF"/>
        </w:rPr>
        <w:t>[1]</w:t>
      </w:r>
      <w:r w:rsidR="00B8107C" w:rsidRPr="00DA2FDC">
        <w:rPr>
          <w:rFonts w:asciiTheme="majorBidi" w:hAnsiTheme="majorBidi" w:cstheme="majorBidi"/>
          <w:shd w:val="clear" w:color="auto" w:fill="FFFFFF"/>
        </w:rPr>
        <w:t> </w:t>
      </w:r>
      <w:r w:rsidR="00B8107C" w:rsidRPr="00DA2FDC">
        <w:rPr>
          <w:rFonts w:asciiTheme="majorBidi" w:hAnsiTheme="majorBidi" w:cstheme="majorBidi"/>
        </w:rPr>
        <w:t>SIA</w:t>
      </w:r>
      <w:r w:rsidR="00C528C7" w:rsidRPr="00DA2FDC">
        <w:rPr>
          <w:rFonts w:asciiTheme="majorBidi" w:hAnsiTheme="majorBidi" w:cstheme="majorBidi"/>
        </w:rPr>
        <w:t> </w:t>
      </w:r>
      <w:r w:rsidR="00A55657" w:rsidRPr="00DA2FDC">
        <w:rPr>
          <w:rFonts w:asciiTheme="majorBidi" w:hAnsiTheme="majorBidi" w:cstheme="majorBidi"/>
        </w:rPr>
        <w:t>[firma A]</w:t>
      </w:r>
      <w:r w:rsidR="00B8107C" w:rsidRPr="00DA2FDC">
        <w:rPr>
          <w:rFonts w:asciiTheme="majorBidi" w:hAnsiTheme="majorBidi" w:cstheme="majorBidi"/>
        </w:rPr>
        <w:t xml:space="preserve"> (</w:t>
      </w:r>
      <w:r w:rsidR="0014691C" w:rsidRPr="00DA2FDC">
        <w:rPr>
          <w:rFonts w:asciiTheme="majorBidi" w:hAnsiTheme="majorBidi" w:cstheme="majorBidi"/>
        </w:rPr>
        <w:t>līdz 2023. gada 12. maijam</w:t>
      </w:r>
      <w:r w:rsidR="00D32D30" w:rsidRPr="00DA2FDC">
        <w:rPr>
          <w:rFonts w:asciiTheme="majorBidi" w:hAnsiTheme="majorBidi" w:cstheme="majorBidi"/>
        </w:rPr>
        <w:t xml:space="preserve"> </w:t>
      </w:r>
      <w:r w:rsidR="005A2FAA" w:rsidRPr="00DA2FDC">
        <w:rPr>
          <w:rFonts w:asciiTheme="majorBidi" w:hAnsiTheme="majorBidi" w:cstheme="majorBidi"/>
        </w:rPr>
        <w:t>– AS</w:t>
      </w:r>
      <w:r w:rsidR="0014691C" w:rsidRPr="00DA2FDC">
        <w:rPr>
          <w:rFonts w:asciiTheme="majorBidi" w:hAnsiTheme="majorBidi" w:cstheme="majorBidi"/>
        </w:rPr>
        <w:t> </w:t>
      </w:r>
      <w:r w:rsidR="00A55657" w:rsidRPr="00DA2FDC">
        <w:rPr>
          <w:rFonts w:asciiTheme="majorBidi" w:hAnsiTheme="majorBidi" w:cstheme="majorBidi"/>
        </w:rPr>
        <w:t>[firma A]</w:t>
      </w:r>
      <w:r w:rsidR="00B8107C" w:rsidRPr="00DA2FDC">
        <w:rPr>
          <w:rFonts w:asciiTheme="majorBidi" w:hAnsiTheme="majorBidi" w:cstheme="majorBidi"/>
        </w:rPr>
        <w:t xml:space="preserve">) </w:t>
      </w:r>
      <w:r w:rsidR="00A15960" w:rsidRPr="00DA2FDC">
        <w:rPr>
          <w:rFonts w:asciiTheme="majorBidi" w:hAnsiTheme="majorBidi" w:cstheme="majorBidi"/>
        </w:rPr>
        <w:t xml:space="preserve">2022. gada </w:t>
      </w:r>
      <w:r w:rsidR="00AB236F" w:rsidRPr="00DA2FDC">
        <w:rPr>
          <w:rFonts w:asciiTheme="majorBidi" w:hAnsiTheme="majorBidi" w:cstheme="majorBidi"/>
        </w:rPr>
        <w:t>2</w:t>
      </w:r>
      <w:r w:rsidR="00A15960" w:rsidRPr="00DA2FDC">
        <w:rPr>
          <w:rFonts w:asciiTheme="majorBidi" w:hAnsiTheme="majorBidi" w:cstheme="majorBidi"/>
        </w:rPr>
        <w:t>. septembrī</w:t>
      </w:r>
      <w:r w:rsidR="00AB236F" w:rsidRPr="00DA2FDC">
        <w:rPr>
          <w:rFonts w:asciiTheme="majorBidi" w:hAnsiTheme="majorBidi" w:cstheme="majorBidi"/>
        </w:rPr>
        <w:t xml:space="preserve"> </w:t>
      </w:r>
      <w:r w:rsidR="00D3198E" w:rsidRPr="00DA2FDC">
        <w:rPr>
          <w:rFonts w:asciiTheme="majorBidi" w:hAnsiTheme="majorBidi" w:cstheme="majorBidi"/>
        </w:rPr>
        <w:t>cēlusi</w:t>
      </w:r>
      <w:r w:rsidR="00AB236F" w:rsidRPr="00DA2FDC">
        <w:rPr>
          <w:rFonts w:asciiTheme="majorBidi" w:hAnsiTheme="majorBidi" w:cstheme="majorBidi"/>
        </w:rPr>
        <w:t xml:space="preserve"> </w:t>
      </w:r>
      <w:r w:rsidR="00B8107C" w:rsidRPr="00DA2FDC">
        <w:rPr>
          <w:rFonts w:asciiTheme="majorBidi" w:hAnsiTheme="majorBidi" w:cstheme="majorBidi"/>
        </w:rPr>
        <w:t xml:space="preserve">tiesā prasību pret </w:t>
      </w:r>
      <w:r w:rsidR="00A55657" w:rsidRPr="00DA2FDC">
        <w:rPr>
          <w:rFonts w:asciiTheme="majorBidi" w:hAnsiTheme="majorBidi" w:cstheme="majorBidi"/>
        </w:rPr>
        <w:t>[pers. B]</w:t>
      </w:r>
      <w:r w:rsidR="00B8107C" w:rsidRPr="00DA2FDC">
        <w:rPr>
          <w:rFonts w:asciiTheme="majorBidi" w:hAnsiTheme="majorBidi" w:cstheme="majorBidi"/>
        </w:rPr>
        <w:t xml:space="preserve"> </w:t>
      </w:r>
      <w:r w:rsidR="00D32D30" w:rsidRPr="00DA2FDC">
        <w:rPr>
          <w:rFonts w:asciiTheme="majorBidi" w:hAnsiTheme="majorBidi" w:cstheme="majorBidi"/>
        </w:rPr>
        <w:t>(pirms prasības celšanas</w:t>
      </w:r>
      <w:r w:rsidR="00B8107C" w:rsidRPr="00DA2FDC">
        <w:rPr>
          <w:rFonts w:asciiTheme="majorBidi" w:hAnsiTheme="majorBidi" w:cstheme="majorBidi"/>
        </w:rPr>
        <w:t xml:space="preserve"> </w:t>
      </w:r>
      <w:r w:rsidR="005A2FAA" w:rsidRPr="00DA2FDC">
        <w:rPr>
          <w:rFonts w:asciiTheme="majorBidi" w:hAnsiTheme="majorBidi" w:cstheme="majorBidi"/>
        </w:rPr>
        <w:t xml:space="preserve">atbildētājas </w:t>
      </w:r>
      <w:r w:rsidR="00B8107C" w:rsidRPr="00DA2FDC">
        <w:rPr>
          <w:rFonts w:asciiTheme="majorBidi" w:hAnsiTheme="majorBidi" w:cstheme="majorBidi"/>
        </w:rPr>
        <w:t xml:space="preserve">uzvārds </w:t>
      </w:r>
      <w:r w:rsidR="005A2FAA" w:rsidRPr="00DA2FDC">
        <w:rPr>
          <w:rFonts w:asciiTheme="majorBidi" w:hAnsiTheme="majorBidi" w:cstheme="majorBidi"/>
        </w:rPr>
        <w:t xml:space="preserve">bija </w:t>
      </w:r>
      <w:r w:rsidR="00A55657" w:rsidRPr="00DA2FDC">
        <w:rPr>
          <w:rFonts w:asciiTheme="majorBidi" w:hAnsiTheme="majorBidi" w:cstheme="majorBidi"/>
        </w:rPr>
        <w:t>[pers. A]</w:t>
      </w:r>
      <w:r w:rsidR="00D32D30" w:rsidRPr="00DA2FDC">
        <w:rPr>
          <w:rFonts w:asciiTheme="majorBidi" w:hAnsiTheme="majorBidi" w:cstheme="majorBidi"/>
        </w:rPr>
        <w:t>)</w:t>
      </w:r>
      <w:r w:rsidR="00B8107C" w:rsidRPr="00DA2FDC">
        <w:rPr>
          <w:rFonts w:asciiTheme="majorBidi" w:hAnsiTheme="majorBidi" w:cstheme="majorBidi"/>
        </w:rPr>
        <w:t xml:space="preserve"> </w:t>
      </w:r>
      <w:r w:rsidR="006A1A0F" w:rsidRPr="00DA2FDC">
        <w:rPr>
          <w:rFonts w:asciiTheme="majorBidi" w:hAnsiTheme="majorBidi" w:cstheme="majorBidi"/>
        </w:rPr>
        <w:t xml:space="preserve">kā bijušo valdes locekli </w:t>
      </w:r>
      <w:r w:rsidR="00B8107C" w:rsidRPr="00DA2FDC">
        <w:rPr>
          <w:rFonts w:asciiTheme="majorBidi" w:hAnsiTheme="majorBidi" w:cstheme="majorBidi"/>
        </w:rPr>
        <w:t>par zaudējumu</w:t>
      </w:r>
      <w:r w:rsidR="0083530A" w:rsidRPr="00DA2FDC">
        <w:rPr>
          <w:rFonts w:asciiTheme="majorBidi" w:hAnsiTheme="majorBidi" w:cstheme="majorBidi"/>
        </w:rPr>
        <w:t xml:space="preserve"> atlīdzības</w:t>
      </w:r>
      <w:r w:rsidR="00B8107C" w:rsidRPr="00DA2FDC">
        <w:rPr>
          <w:rFonts w:asciiTheme="majorBidi" w:hAnsiTheme="majorBidi" w:cstheme="majorBidi"/>
        </w:rPr>
        <w:t xml:space="preserve"> </w:t>
      </w:r>
      <w:r w:rsidR="00045A09" w:rsidRPr="00DA2FDC">
        <w:rPr>
          <w:rFonts w:asciiTheme="majorBidi" w:hAnsiTheme="majorBidi" w:cstheme="majorBidi"/>
        </w:rPr>
        <w:t>43 264,10</w:t>
      </w:r>
      <w:r w:rsidR="006A1A0F" w:rsidRPr="00DA2FDC">
        <w:rPr>
          <w:rFonts w:asciiTheme="majorBidi" w:hAnsiTheme="majorBidi" w:cstheme="majorBidi"/>
        </w:rPr>
        <w:t> EUR</w:t>
      </w:r>
      <w:r w:rsidR="00045A09" w:rsidRPr="00DA2FDC">
        <w:rPr>
          <w:rFonts w:asciiTheme="majorBidi" w:hAnsiTheme="majorBidi" w:cstheme="majorBidi"/>
        </w:rPr>
        <w:t xml:space="preserve"> </w:t>
      </w:r>
      <w:r w:rsidR="00B8107C" w:rsidRPr="00DA2FDC">
        <w:rPr>
          <w:rFonts w:asciiTheme="majorBidi" w:hAnsiTheme="majorBidi" w:cstheme="majorBidi"/>
        </w:rPr>
        <w:t>piedziņu</w:t>
      </w:r>
      <w:r w:rsidR="00201C48" w:rsidRPr="00DA2FDC">
        <w:rPr>
          <w:rFonts w:asciiTheme="majorBidi" w:hAnsiTheme="majorBidi" w:cstheme="majorBidi"/>
        </w:rPr>
        <w:t>, kuru veido šād</w:t>
      </w:r>
      <w:r w:rsidR="005A2FAA" w:rsidRPr="00DA2FDC">
        <w:rPr>
          <w:rFonts w:asciiTheme="majorBidi" w:hAnsiTheme="majorBidi" w:cstheme="majorBidi"/>
        </w:rPr>
        <w:t>as pozīcijas</w:t>
      </w:r>
      <w:r w:rsidR="001F2A84" w:rsidRPr="00DA2FDC">
        <w:rPr>
          <w:rFonts w:asciiTheme="majorBidi" w:hAnsiTheme="majorBidi" w:cstheme="majorBidi"/>
        </w:rPr>
        <w:t>:</w:t>
      </w:r>
    </w:p>
    <w:p w14:paraId="6541F811" w14:textId="30F65C9A" w:rsidR="00ED5DC0" w:rsidRPr="00DA2FDC" w:rsidRDefault="00ED5DC0"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 xml:space="preserve">1) neatgrieztie avansi un aizdevumi </w:t>
      </w:r>
      <w:r w:rsidR="005A2FAA" w:rsidRPr="00DA2FDC">
        <w:rPr>
          <w:rFonts w:asciiTheme="majorBidi" w:hAnsiTheme="majorBidi" w:cstheme="majorBidi"/>
        </w:rPr>
        <w:t xml:space="preserve">atbildētājai kā </w:t>
      </w:r>
      <w:r w:rsidRPr="00DA2FDC">
        <w:rPr>
          <w:rFonts w:asciiTheme="majorBidi" w:hAnsiTheme="majorBidi" w:cstheme="majorBidi"/>
        </w:rPr>
        <w:t>bijušajai valdes loceklei, kā arī uz tiem attiecinātie nodokļi (15 405,92 EUR);</w:t>
      </w:r>
    </w:p>
    <w:p w14:paraId="74029866" w14:textId="5D4284E6" w:rsidR="00ED5DC0" w:rsidRPr="00DA2FDC" w:rsidRDefault="00ED5DC0"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2) Valsts ieņēmumu dienesta (turpmāk – VID) 2019. gada 20. maija audita lēmum</w:t>
      </w:r>
      <w:r w:rsidR="00D3198E" w:rsidRPr="00DA2FDC">
        <w:rPr>
          <w:rFonts w:asciiTheme="majorBidi" w:hAnsiTheme="majorBidi" w:cstheme="majorBidi"/>
        </w:rPr>
        <w:t>ā</w:t>
      </w:r>
      <w:r w:rsidRPr="00DA2FDC">
        <w:rPr>
          <w:rFonts w:asciiTheme="majorBidi" w:hAnsiTheme="majorBidi" w:cstheme="majorBidi"/>
        </w:rPr>
        <w:t xml:space="preserve"> papildus aprēķinātie nodokļi (16 598,54 EUR);</w:t>
      </w:r>
    </w:p>
    <w:p w14:paraId="4942E0C6" w14:textId="5F94F238" w:rsidR="008F02D0" w:rsidRPr="00DA2FDC" w:rsidRDefault="00ED5DC0"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lastRenderedPageBreak/>
        <w:t>3) </w:t>
      </w:r>
      <w:r w:rsidR="008F02D0" w:rsidRPr="00DA2FDC">
        <w:rPr>
          <w:rFonts w:asciiTheme="majorBidi" w:hAnsiTheme="majorBidi" w:cstheme="majorBidi"/>
        </w:rPr>
        <w:t xml:space="preserve">piesavinātās </w:t>
      </w:r>
      <w:r w:rsidRPr="00DA2FDC">
        <w:rPr>
          <w:rFonts w:asciiTheme="majorBidi" w:hAnsiTheme="majorBidi" w:cstheme="majorBidi"/>
        </w:rPr>
        <w:t>preču zīmes „LAWGISTICS” izstrāde</w:t>
      </w:r>
      <w:r w:rsidR="00DE5827" w:rsidRPr="00DA2FDC">
        <w:rPr>
          <w:rFonts w:asciiTheme="majorBidi" w:hAnsiTheme="majorBidi" w:cstheme="majorBidi"/>
        </w:rPr>
        <w:t>s</w:t>
      </w:r>
      <w:r w:rsidRPr="00DA2FDC">
        <w:rPr>
          <w:rFonts w:asciiTheme="majorBidi" w:hAnsiTheme="majorBidi" w:cstheme="majorBidi"/>
        </w:rPr>
        <w:t xml:space="preserve"> un reģistrācija</w:t>
      </w:r>
      <w:r w:rsidR="00DE5827" w:rsidRPr="00DA2FDC">
        <w:rPr>
          <w:rFonts w:asciiTheme="majorBidi" w:hAnsiTheme="majorBidi" w:cstheme="majorBidi"/>
        </w:rPr>
        <w:t>s izmaksas</w:t>
      </w:r>
      <w:r w:rsidRPr="00DA2FDC">
        <w:rPr>
          <w:rFonts w:asciiTheme="majorBidi" w:hAnsiTheme="majorBidi" w:cstheme="majorBidi"/>
        </w:rPr>
        <w:t xml:space="preserve">, </w:t>
      </w:r>
      <w:r w:rsidR="008F02D0" w:rsidRPr="00DA2FDC">
        <w:rPr>
          <w:rFonts w:asciiTheme="majorBidi" w:hAnsiTheme="majorBidi" w:cstheme="majorBidi"/>
        </w:rPr>
        <w:t>mājaslapas izstrādes izmaksas, vizītkaršu un veidlapu izstrāde un izgatavošana (4</w:t>
      </w:r>
      <w:r w:rsidR="00526E2B" w:rsidRPr="00DA2FDC">
        <w:rPr>
          <w:rFonts w:asciiTheme="majorBidi" w:hAnsiTheme="majorBidi" w:cstheme="majorBidi"/>
        </w:rPr>
        <w:t> </w:t>
      </w:r>
      <w:r w:rsidR="008F02D0" w:rsidRPr="00DA2FDC">
        <w:rPr>
          <w:rFonts w:asciiTheme="majorBidi" w:hAnsiTheme="majorBidi" w:cstheme="majorBidi"/>
        </w:rPr>
        <w:t>560,64 EUR);</w:t>
      </w:r>
    </w:p>
    <w:p w14:paraId="52D34C0C" w14:textId="5548BF0B" w:rsidR="009B1563" w:rsidRPr="00DA2FDC" w:rsidRDefault="00C402E8"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4</w:t>
      </w:r>
      <w:r w:rsidR="009B1563" w:rsidRPr="00DA2FDC">
        <w:rPr>
          <w:rFonts w:asciiTheme="majorBidi" w:hAnsiTheme="majorBidi" w:cstheme="majorBidi"/>
        </w:rPr>
        <w:t>) likumiskie nokavējuma procenti</w:t>
      </w:r>
      <w:r w:rsidR="00EB5F0F" w:rsidRPr="00DA2FDC">
        <w:rPr>
          <w:rFonts w:asciiTheme="majorBidi" w:hAnsiTheme="majorBidi" w:cstheme="majorBidi"/>
        </w:rPr>
        <w:t xml:space="preserve"> par</w:t>
      </w:r>
      <w:r w:rsidR="009B1563" w:rsidRPr="00DA2FDC">
        <w:rPr>
          <w:rFonts w:asciiTheme="majorBidi" w:hAnsiTheme="majorBidi" w:cstheme="majorBidi"/>
        </w:rPr>
        <w:t xml:space="preserve"> </w:t>
      </w:r>
      <w:r w:rsidR="00F307A2" w:rsidRPr="00DA2FDC">
        <w:rPr>
          <w:rFonts w:asciiTheme="majorBidi" w:hAnsiTheme="majorBidi" w:cstheme="majorBidi"/>
        </w:rPr>
        <w:t xml:space="preserve">laiku no </w:t>
      </w:r>
      <w:r w:rsidR="00EB5F0F" w:rsidRPr="00DA2FDC">
        <w:rPr>
          <w:rFonts w:asciiTheme="majorBidi" w:hAnsiTheme="majorBidi" w:cstheme="majorBidi"/>
        </w:rPr>
        <w:t>2019. gada 27. august</w:t>
      </w:r>
      <w:r w:rsidR="00F307A2" w:rsidRPr="00DA2FDC">
        <w:rPr>
          <w:rFonts w:asciiTheme="majorBidi" w:hAnsiTheme="majorBidi" w:cstheme="majorBidi"/>
        </w:rPr>
        <w:t>a</w:t>
      </w:r>
      <w:r w:rsidR="00EB5F0F" w:rsidRPr="00DA2FDC">
        <w:rPr>
          <w:rFonts w:asciiTheme="majorBidi" w:hAnsiTheme="majorBidi" w:cstheme="majorBidi"/>
        </w:rPr>
        <w:t xml:space="preserve"> līdz 2022. gada 31. augustam </w:t>
      </w:r>
      <w:r w:rsidR="009B1563" w:rsidRPr="00DA2FDC">
        <w:rPr>
          <w:rFonts w:asciiTheme="majorBidi" w:hAnsiTheme="majorBidi" w:cstheme="majorBidi"/>
        </w:rPr>
        <w:t>par iepriekšminēt</w:t>
      </w:r>
      <w:r w:rsidRPr="00DA2FDC">
        <w:rPr>
          <w:rFonts w:asciiTheme="majorBidi" w:hAnsiTheme="majorBidi" w:cstheme="majorBidi"/>
        </w:rPr>
        <w:t xml:space="preserve">ajiem </w:t>
      </w:r>
      <w:r w:rsidR="00EB5F0F" w:rsidRPr="00DA2FDC">
        <w:rPr>
          <w:rFonts w:asciiTheme="majorBidi" w:hAnsiTheme="majorBidi" w:cstheme="majorBidi"/>
        </w:rPr>
        <w:t>atlīdzināmajiem zaudējumiem</w:t>
      </w:r>
      <w:r w:rsidR="005A2FAA" w:rsidRPr="00DA2FDC">
        <w:rPr>
          <w:rFonts w:asciiTheme="majorBidi" w:hAnsiTheme="majorBidi" w:cstheme="majorBidi"/>
        </w:rPr>
        <w:t xml:space="preserve"> (6 699,00 EUR)</w:t>
      </w:r>
      <w:r w:rsidR="00A0321F" w:rsidRPr="00DA2FDC">
        <w:rPr>
          <w:rFonts w:asciiTheme="majorBidi" w:hAnsiTheme="majorBidi" w:cstheme="majorBidi"/>
        </w:rPr>
        <w:t>.</w:t>
      </w:r>
    </w:p>
    <w:p w14:paraId="0B4F5653" w14:textId="325436F6" w:rsidR="00447EE6" w:rsidRPr="00DA2FDC" w:rsidRDefault="006A1A0F"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 xml:space="preserve">Prasība pamatota ar </w:t>
      </w:r>
      <w:r w:rsidR="00B8107C" w:rsidRPr="00DA2FDC">
        <w:rPr>
          <w:rFonts w:asciiTheme="majorBidi" w:hAnsiTheme="majorBidi" w:cstheme="majorBidi"/>
        </w:rPr>
        <w:t>Civillikuma 1759. panta 1.</w:t>
      </w:r>
      <w:r w:rsidR="00CB5495" w:rsidRPr="00DA2FDC">
        <w:rPr>
          <w:rFonts w:asciiTheme="majorBidi" w:hAnsiTheme="majorBidi" w:cstheme="majorBidi"/>
        </w:rPr>
        <w:t> </w:t>
      </w:r>
      <w:r w:rsidR="00B8107C" w:rsidRPr="00DA2FDC">
        <w:rPr>
          <w:rFonts w:asciiTheme="majorBidi" w:hAnsiTheme="majorBidi" w:cstheme="majorBidi"/>
        </w:rPr>
        <w:t>punktu, 1765. panta pirmo daļu, 1770.</w:t>
      </w:r>
      <w:r w:rsidR="00641D5E" w:rsidRPr="00DA2FDC">
        <w:rPr>
          <w:rFonts w:asciiTheme="majorBidi" w:hAnsiTheme="majorBidi" w:cstheme="majorBidi"/>
        </w:rPr>
        <w:t> pantu,</w:t>
      </w:r>
      <w:r w:rsidR="00B8107C" w:rsidRPr="00DA2FDC">
        <w:rPr>
          <w:rFonts w:asciiTheme="majorBidi" w:hAnsiTheme="majorBidi" w:cstheme="majorBidi"/>
        </w:rPr>
        <w:t xml:space="preserve"> 1771.</w:t>
      </w:r>
      <w:r w:rsidR="00641D5E" w:rsidRPr="00DA2FDC">
        <w:rPr>
          <w:rFonts w:asciiTheme="majorBidi" w:hAnsiTheme="majorBidi" w:cstheme="majorBidi"/>
        </w:rPr>
        <w:t> pantu,</w:t>
      </w:r>
      <w:r w:rsidR="00B8107C" w:rsidRPr="00DA2FDC">
        <w:rPr>
          <w:rFonts w:asciiTheme="majorBidi" w:hAnsiTheme="majorBidi" w:cstheme="majorBidi"/>
        </w:rPr>
        <w:t xml:space="preserve"> 1772.</w:t>
      </w:r>
      <w:r w:rsidR="00641D5E" w:rsidRPr="00DA2FDC">
        <w:rPr>
          <w:rFonts w:asciiTheme="majorBidi" w:hAnsiTheme="majorBidi" w:cstheme="majorBidi"/>
        </w:rPr>
        <w:t> pantu</w:t>
      </w:r>
      <w:r w:rsidR="00B8107C" w:rsidRPr="00DA2FDC">
        <w:rPr>
          <w:rFonts w:asciiTheme="majorBidi" w:hAnsiTheme="majorBidi" w:cstheme="majorBidi"/>
        </w:rPr>
        <w:t>, 1775.</w:t>
      </w:r>
      <w:r w:rsidR="00CB5495" w:rsidRPr="00DA2FDC">
        <w:rPr>
          <w:rFonts w:asciiTheme="majorBidi" w:hAnsiTheme="majorBidi" w:cstheme="majorBidi"/>
        </w:rPr>
        <w:t> </w:t>
      </w:r>
      <w:r w:rsidR="00B8107C" w:rsidRPr="00DA2FDC">
        <w:rPr>
          <w:rFonts w:asciiTheme="majorBidi" w:hAnsiTheme="majorBidi" w:cstheme="majorBidi"/>
        </w:rPr>
        <w:t>pantu, Komerclikuma 1.</w:t>
      </w:r>
      <w:r w:rsidR="00641D5E" w:rsidRPr="00DA2FDC">
        <w:rPr>
          <w:rFonts w:asciiTheme="majorBidi" w:hAnsiTheme="majorBidi" w:cstheme="majorBidi"/>
        </w:rPr>
        <w:t> pantu</w:t>
      </w:r>
      <w:r w:rsidR="00B8107C" w:rsidRPr="00DA2FDC">
        <w:rPr>
          <w:rFonts w:asciiTheme="majorBidi" w:hAnsiTheme="majorBidi" w:cstheme="majorBidi"/>
        </w:rPr>
        <w:t>, 169. </w:t>
      </w:r>
      <w:r w:rsidR="00641D5E" w:rsidRPr="00DA2FDC">
        <w:rPr>
          <w:rFonts w:asciiTheme="majorBidi" w:hAnsiTheme="majorBidi" w:cstheme="majorBidi"/>
        </w:rPr>
        <w:t xml:space="preserve">panta </w:t>
      </w:r>
      <w:r w:rsidR="00B8107C" w:rsidRPr="00DA2FDC">
        <w:rPr>
          <w:rFonts w:asciiTheme="majorBidi" w:hAnsiTheme="majorBidi" w:cstheme="majorBidi"/>
        </w:rPr>
        <w:t>pirmo un otro daļu, 221.</w:t>
      </w:r>
      <w:r w:rsidR="00641D5E" w:rsidRPr="00DA2FDC">
        <w:rPr>
          <w:rFonts w:asciiTheme="majorBidi" w:hAnsiTheme="majorBidi" w:cstheme="majorBidi"/>
        </w:rPr>
        <w:t> pantu un</w:t>
      </w:r>
      <w:r w:rsidR="00B8107C" w:rsidRPr="00DA2FDC">
        <w:rPr>
          <w:rFonts w:asciiTheme="majorBidi" w:hAnsiTheme="majorBidi" w:cstheme="majorBidi"/>
        </w:rPr>
        <w:t xml:space="preserve"> 301.</w:t>
      </w:r>
      <w:r w:rsidR="00C528C7" w:rsidRPr="00DA2FDC">
        <w:rPr>
          <w:rFonts w:asciiTheme="majorBidi" w:hAnsiTheme="majorBidi" w:cstheme="majorBidi"/>
        </w:rPr>
        <w:t> </w:t>
      </w:r>
      <w:r w:rsidR="00B8107C" w:rsidRPr="00DA2FDC">
        <w:rPr>
          <w:rFonts w:asciiTheme="majorBidi" w:hAnsiTheme="majorBidi" w:cstheme="majorBidi"/>
        </w:rPr>
        <w:t>pantu</w:t>
      </w:r>
      <w:r w:rsidR="0060739D" w:rsidRPr="00DA2FDC">
        <w:rPr>
          <w:rFonts w:asciiTheme="majorBidi" w:hAnsiTheme="majorBidi" w:cstheme="majorBidi"/>
        </w:rPr>
        <w:t>.</w:t>
      </w:r>
      <w:r w:rsidR="00B8107C" w:rsidRPr="00DA2FDC">
        <w:rPr>
          <w:rFonts w:asciiTheme="majorBidi" w:hAnsiTheme="majorBidi" w:cstheme="majorBidi"/>
        </w:rPr>
        <w:t xml:space="preserve"> </w:t>
      </w:r>
    </w:p>
    <w:p w14:paraId="0ED2E0E2" w14:textId="6C0C2C2B" w:rsidR="006A1A0F" w:rsidRPr="00DA2FDC" w:rsidRDefault="00B8107C"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 xml:space="preserve">Prasības pieteikumam pievienots </w:t>
      </w:r>
      <w:r w:rsidR="00641D5E" w:rsidRPr="00DA2FDC">
        <w:rPr>
          <w:rFonts w:asciiTheme="majorBidi" w:hAnsiTheme="majorBidi" w:cstheme="majorBidi"/>
        </w:rPr>
        <w:t>AS</w:t>
      </w:r>
      <w:r w:rsidR="00C37467" w:rsidRPr="00DA2FDC">
        <w:rPr>
          <w:rFonts w:asciiTheme="majorBidi" w:hAnsiTheme="majorBidi" w:cstheme="majorBidi"/>
        </w:rPr>
        <w:t> </w:t>
      </w:r>
      <w:r w:rsidR="00A55657" w:rsidRPr="00DA2FDC">
        <w:rPr>
          <w:rFonts w:asciiTheme="majorBidi" w:hAnsiTheme="majorBidi" w:cstheme="majorBidi"/>
        </w:rPr>
        <w:t>[firma A]</w:t>
      </w:r>
      <w:r w:rsidRPr="00DA2FDC">
        <w:rPr>
          <w:rFonts w:asciiTheme="majorBidi" w:hAnsiTheme="majorBidi" w:cstheme="majorBidi"/>
        </w:rPr>
        <w:t xml:space="preserve"> </w:t>
      </w:r>
      <w:r w:rsidR="00641D5E" w:rsidRPr="00DA2FDC">
        <w:rPr>
          <w:rFonts w:asciiTheme="majorBidi" w:hAnsiTheme="majorBidi" w:cstheme="majorBidi"/>
        </w:rPr>
        <w:t xml:space="preserve">2018. gada 10. septembra </w:t>
      </w:r>
      <w:r w:rsidRPr="00DA2FDC">
        <w:rPr>
          <w:rFonts w:asciiTheme="majorBidi" w:hAnsiTheme="majorBidi" w:cstheme="majorBidi"/>
        </w:rPr>
        <w:t>ārkārtas akcionāru sapulces protokols Nr.</w:t>
      </w:r>
      <w:r w:rsidR="00CB5495" w:rsidRPr="00DA2FDC">
        <w:rPr>
          <w:rFonts w:asciiTheme="majorBidi" w:hAnsiTheme="majorBidi" w:cstheme="majorBidi"/>
        </w:rPr>
        <w:t> </w:t>
      </w:r>
      <w:r w:rsidRPr="00DA2FDC">
        <w:rPr>
          <w:rFonts w:asciiTheme="majorBidi" w:hAnsiTheme="majorBidi" w:cstheme="majorBidi"/>
        </w:rPr>
        <w:t xml:space="preserve">02/2018, kurā </w:t>
      </w:r>
      <w:proofErr w:type="spellStart"/>
      <w:r w:rsidR="00D3198E" w:rsidRPr="00DA2FDC">
        <w:rPr>
          <w:rFonts w:asciiTheme="majorBidi" w:hAnsiTheme="majorBidi" w:cstheme="majorBidi"/>
        </w:rPr>
        <w:t>cits</w:t>
      </w:r>
      <w:r w:rsidR="003D130A" w:rsidRPr="00DA2FDC">
        <w:rPr>
          <w:rFonts w:asciiTheme="majorBidi" w:hAnsiTheme="majorBidi" w:cstheme="majorBidi"/>
        </w:rPr>
        <w:t>tarp</w:t>
      </w:r>
      <w:proofErr w:type="spellEnd"/>
      <w:r w:rsidR="003D130A" w:rsidRPr="00DA2FDC">
        <w:rPr>
          <w:rFonts w:asciiTheme="majorBidi" w:hAnsiTheme="majorBidi" w:cstheme="majorBidi"/>
        </w:rPr>
        <w:t xml:space="preserve"> </w:t>
      </w:r>
      <w:r w:rsidRPr="00DA2FDC">
        <w:rPr>
          <w:rFonts w:asciiTheme="majorBidi" w:hAnsiTheme="majorBidi" w:cstheme="majorBidi"/>
        </w:rPr>
        <w:t xml:space="preserve">norādīts, ka </w:t>
      </w:r>
      <w:r w:rsidR="00991B9B" w:rsidRPr="00DA2FDC">
        <w:rPr>
          <w:rFonts w:asciiTheme="majorBidi" w:hAnsiTheme="majorBidi" w:cstheme="majorBidi"/>
        </w:rPr>
        <w:t>sapulce nolēm</w:t>
      </w:r>
      <w:r w:rsidR="00641D5E" w:rsidRPr="00DA2FDC">
        <w:rPr>
          <w:rFonts w:asciiTheme="majorBidi" w:hAnsiTheme="majorBidi" w:cstheme="majorBidi"/>
        </w:rPr>
        <w:t>usi</w:t>
      </w:r>
      <w:r w:rsidR="00991B9B" w:rsidRPr="00DA2FDC">
        <w:rPr>
          <w:rFonts w:asciiTheme="majorBidi" w:hAnsiTheme="majorBidi" w:cstheme="majorBidi"/>
        </w:rPr>
        <w:t xml:space="preserve"> celt prasību </w:t>
      </w:r>
      <w:r w:rsidR="00A33042" w:rsidRPr="00DA2FDC">
        <w:rPr>
          <w:rFonts w:asciiTheme="majorBidi" w:hAnsiTheme="majorBidi" w:cstheme="majorBidi"/>
        </w:rPr>
        <w:t xml:space="preserve">pret </w:t>
      </w:r>
      <w:r w:rsidR="00641D5E" w:rsidRPr="00DA2FDC">
        <w:rPr>
          <w:rFonts w:asciiTheme="majorBidi" w:hAnsiTheme="majorBidi" w:cstheme="majorBidi"/>
        </w:rPr>
        <w:t xml:space="preserve">atbildētāju kā </w:t>
      </w:r>
      <w:r w:rsidR="00A33042" w:rsidRPr="00DA2FDC">
        <w:rPr>
          <w:rFonts w:asciiTheme="majorBidi" w:hAnsiTheme="majorBidi" w:cstheme="majorBidi"/>
        </w:rPr>
        <w:t>bijušo valdes locekli</w:t>
      </w:r>
      <w:r w:rsidR="00410D8B" w:rsidRPr="00DA2FDC">
        <w:rPr>
          <w:rFonts w:asciiTheme="majorBidi" w:hAnsiTheme="majorBidi" w:cstheme="majorBidi"/>
        </w:rPr>
        <w:t xml:space="preserve"> </w:t>
      </w:r>
      <w:r w:rsidR="00991B9B" w:rsidRPr="00DA2FDC">
        <w:rPr>
          <w:rFonts w:asciiTheme="majorBidi" w:hAnsiTheme="majorBidi" w:cstheme="majorBidi"/>
        </w:rPr>
        <w:t>par sabiedrībai nodarīto zaudējumu</w:t>
      </w:r>
      <w:r w:rsidR="009F4496" w:rsidRPr="00DA2FDC">
        <w:rPr>
          <w:rFonts w:asciiTheme="majorBidi" w:hAnsiTheme="majorBidi" w:cstheme="majorBidi"/>
        </w:rPr>
        <w:t xml:space="preserve"> 17</w:t>
      </w:r>
      <w:r w:rsidR="00F97788" w:rsidRPr="00DA2FDC">
        <w:rPr>
          <w:rFonts w:asciiTheme="majorBidi" w:hAnsiTheme="majorBidi" w:cstheme="majorBidi"/>
        </w:rPr>
        <w:t> </w:t>
      </w:r>
      <w:r w:rsidR="009F4496" w:rsidRPr="00DA2FDC">
        <w:rPr>
          <w:rFonts w:asciiTheme="majorBidi" w:hAnsiTheme="majorBidi" w:cstheme="majorBidi"/>
        </w:rPr>
        <w:t>600</w:t>
      </w:r>
      <w:r w:rsidR="00F97788" w:rsidRPr="00DA2FDC">
        <w:rPr>
          <w:rFonts w:asciiTheme="majorBidi" w:hAnsiTheme="majorBidi" w:cstheme="majorBidi"/>
        </w:rPr>
        <w:t>,00</w:t>
      </w:r>
      <w:r w:rsidR="009F4496" w:rsidRPr="00DA2FDC">
        <w:rPr>
          <w:rFonts w:asciiTheme="majorBidi" w:hAnsiTheme="majorBidi" w:cstheme="majorBidi"/>
        </w:rPr>
        <w:t> EUR apmērā</w:t>
      </w:r>
      <w:r w:rsidR="00641D5E" w:rsidRPr="00DA2FDC">
        <w:rPr>
          <w:rFonts w:asciiTheme="majorBidi" w:hAnsiTheme="majorBidi" w:cstheme="majorBidi"/>
        </w:rPr>
        <w:t xml:space="preserve"> atlīdzināšanu</w:t>
      </w:r>
      <w:r w:rsidR="009F4496" w:rsidRPr="00DA2FDC">
        <w:rPr>
          <w:rFonts w:asciiTheme="majorBidi" w:hAnsiTheme="majorBidi" w:cstheme="majorBidi"/>
        </w:rPr>
        <w:t>, kas</w:t>
      </w:r>
      <w:r w:rsidR="00A46240" w:rsidRPr="00DA2FDC">
        <w:rPr>
          <w:rFonts w:asciiTheme="majorBidi" w:hAnsiTheme="majorBidi" w:cstheme="majorBidi"/>
        </w:rPr>
        <w:t xml:space="preserve"> </w:t>
      </w:r>
      <w:r w:rsidR="0060739D" w:rsidRPr="00DA2FDC">
        <w:rPr>
          <w:rFonts w:asciiTheme="majorBidi" w:hAnsiTheme="majorBidi" w:cstheme="majorBidi"/>
        </w:rPr>
        <w:t>AS </w:t>
      </w:r>
      <w:r w:rsidR="00A55657" w:rsidRPr="00DA2FDC">
        <w:rPr>
          <w:rFonts w:asciiTheme="majorBidi" w:hAnsiTheme="majorBidi" w:cstheme="majorBidi"/>
        </w:rPr>
        <w:t>[firma A]</w:t>
      </w:r>
      <w:r w:rsidR="00A33042" w:rsidRPr="00DA2FDC">
        <w:rPr>
          <w:rFonts w:asciiTheme="majorBidi" w:hAnsiTheme="majorBidi" w:cstheme="majorBidi"/>
        </w:rPr>
        <w:t xml:space="preserve"> </w:t>
      </w:r>
      <w:r w:rsidR="009F4496" w:rsidRPr="00DA2FDC">
        <w:rPr>
          <w:rFonts w:asciiTheme="majorBidi" w:hAnsiTheme="majorBidi" w:cstheme="majorBidi"/>
        </w:rPr>
        <w:t>radušies saistībā ar to, ka: 1)</w:t>
      </w:r>
      <w:r w:rsidR="00A33042" w:rsidRPr="00DA2FDC">
        <w:rPr>
          <w:rFonts w:asciiTheme="majorBidi" w:hAnsiTheme="majorBidi" w:cstheme="majorBidi"/>
        </w:rPr>
        <w:t> </w:t>
      </w:r>
      <w:r w:rsidR="009F4496" w:rsidRPr="00DA2FDC">
        <w:rPr>
          <w:rFonts w:asciiTheme="majorBidi" w:hAnsiTheme="majorBidi" w:cstheme="majorBidi"/>
        </w:rPr>
        <w:t>nav norēķinu par saņemtajiem avansiem ar bijušo valdes locekli; 2)</w:t>
      </w:r>
      <w:r w:rsidR="00A33042" w:rsidRPr="00DA2FDC">
        <w:rPr>
          <w:rFonts w:asciiTheme="majorBidi" w:hAnsiTheme="majorBidi" w:cstheme="majorBidi"/>
        </w:rPr>
        <w:t> </w:t>
      </w:r>
      <w:r w:rsidR="009F4496" w:rsidRPr="00DA2FDC">
        <w:rPr>
          <w:rFonts w:asciiTheme="majorBidi" w:hAnsiTheme="majorBidi" w:cstheme="majorBidi"/>
        </w:rPr>
        <w:t>nav norēķinu par saņemto aizdevumu ar bijušo valdes locekli; 3) valsts nodevas un preču zīmes/logo reģistrēšana uz bijušā</w:t>
      </w:r>
      <w:r w:rsidR="00641D5E" w:rsidRPr="00DA2FDC">
        <w:rPr>
          <w:rFonts w:asciiTheme="majorBidi" w:hAnsiTheme="majorBidi" w:cstheme="majorBidi"/>
        </w:rPr>
        <w:t>s</w:t>
      </w:r>
      <w:r w:rsidR="009F4496" w:rsidRPr="00DA2FDC">
        <w:rPr>
          <w:rFonts w:asciiTheme="majorBidi" w:hAnsiTheme="majorBidi" w:cstheme="majorBidi"/>
        </w:rPr>
        <w:t xml:space="preserve"> valdes locek</w:t>
      </w:r>
      <w:r w:rsidR="00641D5E" w:rsidRPr="00DA2FDC">
        <w:rPr>
          <w:rFonts w:asciiTheme="majorBidi" w:hAnsiTheme="majorBidi" w:cstheme="majorBidi"/>
        </w:rPr>
        <w:t>les</w:t>
      </w:r>
      <w:r w:rsidR="009F4496" w:rsidRPr="00DA2FDC">
        <w:rPr>
          <w:rFonts w:asciiTheme="majorBidi" w:hAnsiTheme="majorBidi" w:cstheme="majorBidi"/>
        </w:rPr>
        <w:t xml:space="preserve"> vārda; 4) par bijušo valdes locekli samaksātie nodokļi par kavētajiem avansu norēķiniem; 5) sabiedrība samaksājusi par mājaslapas izstrādi, bet tā nav nodota sabiedrības rīcībā</w:t>
      </w:r>
      <w:r w:rsidR="006F2677" w:rsidRPr="00DA2FDC">
        <w:rPr>
          <w:rFonts w:asciiTheme="majorBidi" w:hAnsiTheme="majorBidi" w:cstheme="majorBidi"/>
        </w:rPr>
        <w:t>,</w:t>
      </w:r>
      <w:r w:rsidR="009F4496" w:rsidRPr="00DA2FDC">
        <w:rPr>
          <w:rFonts w:asciiTheme="majorBidi" w:hAnsiTheme="majorBidi" w:cstheme="majorBidi"/>
        </w:rPr>
        <w:t xml:space="preserve"> un šo lapu šobrīd izmanto SIA</w:t>
      </w:r>
      <w:r w:rsidR="0070168C" w:rsidRPr="00DA2FDC">
        <w:rPr>
          <w:rFonts w:asciiTheme="majorBidi" w:hAnsiTheme="majorBidi" w:cstheme="majorBidi"/>
        </w:rPr>
        <w:t> </w:t>
      </w:r>
      <w:r w:rsidR="00A55657" w:rsidRPr="00DA2FDC">
        <w:rPr>
          <w:rFonts w:asciiTheme="majorBidi" w:hAnsiTheme="majorBidi" w:cstheme="majorBidi"/>
        </w:rPr>
        <w:t>[firma B]</w:t>
      </w:r>
    </w:p>
    <w:p w14:paraId="32627878" w14:textId="77777777" w:rsidR="00A05E66" w:rsidRPr="00DA2FDC" w:rsidRDefault="00A05E66"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B8E262D" w14:textId="4C3CDA53" w:rsidR="00641D5E" w:rsidRPr="00DA2FDC" w:rsidRDefault="005A6DD7"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 xml:space="preserve">[2] Prasības pieteikums </w:t>
      </w:r>
      <w:r w:rsidR="0060739D" w:rsidRPr="00DA2FDC">
        <w:rPr>
          <w:rFonts w:asciiTheme="majorBidi" w:hAnsiTheme="majorBidi" w:cstheme="majorBidi"/>
        </w:rPr>
        <w:t xml:space="preserve">grozīts </w:t>
      </w:r>
      <w:r w:rsidRPr="00DA2FDC">
        <w:rPr>
          <w:rFonts w:asciiTheme="majorBidi" w:hAnsiTheme="majorBidi" w:cstheme="majorBidi"/>
        </w:rPr>
        <w:t>2023. gada 23. augustā</w:t>
      </w:r>
      <w:r w:rsidR="007A6FFC" w:rsidRPr="00DA2FDC">
        <w:rPr>
          <w:rFonts w:asciiTheme="majorBidi" w:hAnsiTheme="majorBidi" w:cstheme="majorBidi"/>
        </w:rPr>
        <w:t>.</w:t>
      </w:r>
      <w:r w:rsidRPr="00DA2FDC">
        <w:rPr>
          <w:rFonts w:asciiTheme="majorBidi" w:hAnsiTheme="majorBidi" w:cstheme="majorBidi"/>
        </w:rPr>
        <w:t xml:space="preserve"> </w:t>
      </w:r>
      <w:r w:rsidR="00641D5E" w:rsidRPr="00DA2FDC">
        <w:rPr>
          <w:rFonts w:asciiTheme="majorBidi" w:hAnsiTheme="majorBidi" w:cstheme="majorBidi"/>
        </w:rPr>
        <w:t>Sākotnējā p</w:t>
      </w:r>
      <w:r w:rsidRPr="00DA2FDC">
        <w:rPr>
          <w:rFonts w:asciiTheme="majorBidi" w:hAnsiTheme="majorBidi" w:cstheme="majorBidi"/>
        </w:rPr>
        <w:t>rasības summ</w:t>
      </w:r>
      <w:r w:rsidR="007A6FFC" w:rsidRPr="00DA2FDC">
        <w:rPr>
          <w:rFonts w:asciiTheme="majorBidi" w:hAnsiTheme="majorBidi" w:cstheme="majorBidi"/>
        </w:rPr>
        <w:t>a</w:t>
      </w:r>
      <w:r w:rsidRPr="00DA2FDC">
        <w:rPr>
          <w:rFonts w:asciiTheme="majorBidi" w:hAnsiTheme="majorBidi" w:cstheme="majorBidi"/>
        </w:rPr>
        <w:t xml:space="preserve"> </w:t>
      </w:r>
      <w:r w:rsidR="0083530A" w:rsidRPr="00DA2FDC">
        <w:rPr>
          <w:rFonts w:asciiTheme="majorBidi" w:hAnsiTheme="majorBidi" w:cstheme="majorBidi"/>
        </w:rPr>
        <w:t xml:space="preserve">(43 264,10 EUR) </w:t>
      </w:r>
      <w:r w:rsidR="00EB5F0F" w:rsidRPr="00DA2FDC">
        <w:rPr>
          <w:rFonts w:asciiTheme="majorBidi" w:hAnsiTheme="majorBidi" w:cstheme="majorBidi"/>
        </w:rPr>
        <w:t>palielin</w:t>
      </w:r>
      <w:r w:rsidR="007A6FFC" w:rsidRPr="00DA2FDC">
        <w:rPr>
          <w:rFonts w:asciiTheme="majorBidi" w:hAnsiTheme="majorBidi" w:cstheme="majorBidi"/>
        </w:rPr>
        <w:t>āta</w:t>
      </w:r>
      <w:r w:rsidR="00EB5F0F" w:rsidRPr="00DA2FDC">
        <w:rPr>
          <w:rFonts w:asciiTheme="majorBidi" w:hAnsiTheme="majorBidi" w:cstheme="majorBidi"/>
        </w:rPr>
        <w:t xml:space="preserve"> </w:t>
      </w:r>
      <w:r w:rsidRPr="00DA2FDC">
        <w:rPr>
          <w:rFonts w:asciiTheme="majorBidi" w:hAnsiTheme="majorBidi" w:cstheme="majorBidi"/>
        </w:rPr>
        <w:t xml:space="preserve">par 3 580,29 EUR, kas sastāv no papildus aprēķinātā iedzīvotāju ienākuma nodokļa </w:t>
      </w:r>
      <w:r w:rsidR="00157965" w:rsidRPr="00DA2FDC">
        <w:rPr>
          <w:rFonts w:asciiTheme="majorBidi" w:hAnsiTheme="majorBidi" w:cstheme="majorBidi"/>
        </w:rPr>
        <w:t>1</w:t>
      </w:r>
      <w:r w:rsidR="006F4B30" w:rsidRPr="00DA2FDC">
        <w:rPr>
          <w:rFonts w:asciiTheme="majorBidi" w:hAnsiTheme="majorBidi" w:cstheme="majorBidi"/>
        </w:rPr>
        <w:t> </w:t>
      </w:r>
      <w:r w:rsidR="00157965" w:rsidRPr="00DA2FDC">
        <w:rPr>
          <w:rFonts w:asciiTheme="majorBidi" w:hAnsiTheme="majorBidi" w:cstheme="majorBidi"/>
        </w:rPr>
        <w:t>260,00 EUR</w:t>
      </w:r>
      <w:r w:rsidR="00045A09" w:rsidRPr="00DA2FDC">
        <w:rPr>
          <w:rFonts w:asciiTheme="majorBidi" w:hAnsiTheme="majorBidi" w:cstheme="majorBidi"/>
        </w:rPr>
        <w:t>, kas maksājams, jo bijušās valdes locekles neatgrieztie aizdevumi tik</w:t>
      </w:r>
      <w:r w:rsidR="00641D5E" w:rsidRPr="00DA2FDC">
        <w:rPr>
          <w:rFonts w:asciiTheme="majorBidi" w:hAnsiTheme="majorBidi" w:cstheme="majorBidi"/>
        </w:rPr>
        <w:t>uši</w:t>
      </w:r>
      <w:r w:rsidR="00045A09" w:rsidRPr="00DA2FDC">
        <w:rPr>
          <w:rFonts w:asciiTheme="majorBidi" w:hAnsiTheme="majorBidi" w:cstheme="majorBidi"/>
        </w:rPr>
        <w:t xml:space="preserve"> pielīdzināti viņas ienākumiem,</w:t>
      </w:r>
      <w:r w:rsidR="00157965" w:rsidRPr="00DA2FDC">
        <w:rPr>
          <w:rFonts w:asciiTheme="majorBidi" w:hAnsiTheme="majorBidi" w:cstheme="majorBidi"/>
        </w:rPr>
        <w:t xml:space="preserve"> un likumiskajiem procentiem</w:t>
      </w:r>
      <w:r w:rsidR="006F4B30" w:rsidRPr="00DA2FDC">
        <w:rPr>
          <w:rFonts w:asciiTheme="majorBidi" w:hAnsiTheme="majorBidi" w:cstheme="majorBidi"/>
        </w:rPr>
        <w:t xml:space="preserve"> 2320,29 EUR</w:t>
      </w:r>
      <w:r w:rsidR="00F307A2" w:rsidRPr="00DA2FDC">
        <w:rPr>
          <w:rFonts w:asciiTheme="majorBidi" w:hAnsiTheme="majorBidi" w:cstheme="majorBidi"/>
        </w:rPr>
        <w:t xml:space="preserve"> </w:t>
      </w:r>
      <w:r w:rsidR="00157965" w:rsidRPr="00DA2FDC">
        <w:rPr>
          <w:rFonts w:asciiTheme="majorBidi" w:hAnsiTheme="majorBidi" w:cstheme="majorBidi"/>
        </w:rPr>
        <w:t xml:space="preserve">par laiku no 2022. gada 1. septembra līdz 2023. gada 17. septembrim. </w:t>
      </w:r>
    </w:p>
    <w:p w14:paraId="078869B4" w14:textId="27456897" w:rsidR="005A6DD7" w:rsidRPr="00DA2FDC" w:rsidRDefault="00157965"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 xml:space="preserve">Ņemot vērā prasības pieteikuma </w:t>
      </w:r>
      <w:r w:rsidR="0060739D" w:rsidRPr="00DA2FDC">
        <w:rPr>
          <w:rFonts w:asciiTheme="majorBidi" w:hAnsiTheme="majorBidi" w:cstheme="majorBidi"/>
        </w:rPr>
        <w:t>grozījumus</w:t>
      </w:r>
      <w:r w:rsidRPr="00DA2FDC">
        <w:rPr>
          <w:rFonts w:asciiTheme="majorBidi" w:hAnsiTheme="majorBidi" w:cstheme="majorBidi"/>
        </w:rPr>
        <w:t xml:space="preserve">, </w:t>
      </w:r>
      <w:r w:rsidR="00F426CC" w:rsidRPr="00DA2FDC">
        <w:rPr>
          <w:rFonts w:asciiTheme="majorBidi" w:hAnsiTheme="majorBidi" w:cstheme="majorBidi"/>
        </w:rPr>
        <w:t>prasītāja</w:t>
      </w:r>
      <w:r w:rsidRPr="00DA2FDC">
        <w:rPr>
          <w:rFonts w:asciiTheme="majorBidi" w:hAnsiTheme="majorBidi" w:cstheme="majorBidi"/>
        </w:rPr>
        <w:t xml:space="preserve"> lū</w:t>
      </w:r>
      <w:r w:rsidR="00F426CC" w:rsidRPr="00DA2FDC">
        <w:rPr>
          <w:rFonts w:asciiTheme="majorBidi" w:hAnsiTheme="majorBidi" w:cstheme="majorBidi"/>
        </w:rPr>
        <w:t>gusi</w:t>
      </w:r>
      <w:r w:rsidRPr="00DA2FDC">
        <w:rPr>
          <w:rFonts w:asciiTheme="majorBidi" w:hAnsiTheme="majorBidi" w:cstheme="majorBidi"/>
        </w:rPr>
        <w:t xml:space="preserve"> </w:t>
      </w:r>
      <w:r w:rsidR="00641D5E" w:rsidRPr="00DA2FDC">
        <w:rPr>
          <w:rFonts w:asciiTheme="majorBidi" w:hAnsiTheme="majorBidi" w:cstheme="majorBidi"/>
        </w:rPr>
        <w:t xml:space="preserve">tiesu </w:t>
      </w:r>
      <w:r w:rsidRPr="00DA2FDC">
        <w:rPr>
          <w:rFonts w:asciiTheme="majorBidi" w:hAnsiTheme="majorBidi" w:cstheme="majorBidi"/>
        </w:rPr>
        <w:t xml:space="preserve">piedzīt </w:t>
      </w:r>
      <w:r w:rsidR="00641D5E" w:rsidRPr="00DA2FDC">
        <w:rPr>
          <w:rFonts w:asciiTheme="majorBidi" w:hAnsiTheme="majorBidi" w:cstheme="majorBidi"/>
        </w:rPr>
        <w:t xml:space="preserve">no atbildētājas kā bijušās valdes locekles </w:t>
      </w:r>
      <w:r w:rsidR="00153D7D" w:rsidRPr="00DA2FDC">
        <w:rPr>
          <w:rFonts w:asciiTheme="majorBidi" w:hAnsiTheme="majorBidi" w:cstheme="majorBidi"/>
        </w:rPr>
        <w:t xml:space="preserve">kopējo </w:t>
      </w:r>
      <w:r w:rsidRPr="00DA2FDC">
        <w:rPr>
          <w:rFonts w:asciiTheme="majorBidi" w:hAnsiTheme="majorBidi" w:cstheme="majorBidi"/>
        </w:rPr>
        <w:t>zaudējumu atlīdzību</w:t>
      </w:r>
      <w:r w:rsidR="00F307A2" w:rsidRPr="00DA2FDC">
        <w:rPr>
          <w:rFonts w:asciiTheme="majorBidi" w:hAnsiTheme="majorBidi" w:cstheme="majorBidi"/>
        </w:rPr>
        <w:t xml:space="preserve">, </w:t>
      </w:r>
      <w:r w:rsidR="006030C3" w:rsidRPr="00DA2FDC">
        <w:rPr>
          <w:rFonts w:asciiTheme="majorBidi" w:hAnsiTheme="majorBidi" w:cstheme="majorBidi"/>
        </w:rPr>
        <w:t>tostarp</w:t>
      </w:r>
      <w:r w:rsidR="00F307A2" w:rsidRPr="00DA2FDC">
        <w:rPr>
          <w:rFonts w:asciiTheme="majorBidi" w:hAnsiTheme="majorBidi" w:cstheme="majorBidi"/>
        </w:rPr>
        <w:t xml:space="preserve"> likumiskos nokavējuma procentus,</w:t>
      </w:r>
      <w:r w:rsidRPr="00DA2FDC">
        <w:rPr>
          <w:rFonts w:asciiTheme="majorBidi" w:hAnsiTheme="majorBidi" w:cstheme="majorBidi"/>
        </w:rPr>
        <w:t xml:space="preserve"> 46 844,39 EUR.</w:t>
      </w:r>
    </w:p>
    <w:p w14:paraId="2DA50478" w14:textId="7E1773B9" w:rsidR="001A3B2A" w:rsidRPr="00DA2FDC" w:rsidRDefault="001A3B2A"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205155FD" w14:textId="37AAE577" w:rsidR="003D130A" w:rsidRPr="00DA2FDC" w:rsidRDefault="001A3B2A"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3</w:t>
      </w:r>
      <w:r w:rsidRPr="00DA2FDC">
        <w:rPr>
          <w:rFonts w:asciiTheme="majorBidi" w:hAnsiTheme="majorBidi" w:cstheme="majorBidi"/>
        </w:rPr>
        <w:t>] Ar Vidzemes rajona tiesas 2023. gada 17. oktobra lēmumu tiesvedība lietā izbeigta</w:t>
      </w:r>
      <w:r w:rsidR="003D130A" w:rsidRPr="00DA2FDC">
        <w:rPr>
          <w:rFonts w:asciiTheme="majorBidi" w:hAnsiTheme="majorBidi" w:cstheme="majorBidi"/>
        </w:rPr>
        <w:t>, pamatojoties uz Civilprocesa likuma 223. panta 2. punktu (prasību cēlusi persona, kurai nav prasības tiesības)</w:t>
      </w:r>
      <w:r w:rsidR="000C4F9D" w:rsidRPr="00DA2FDC">
        <w:rPr>
          <w:rFonts w:asciiTheme="majorBidi" w:hAnsiTheme="majorBidi" w:cstheme="majorBidi"/>
        </w:rPr>
        <w:t>, kā arī no prasītājas par labu atbildētājai piedzīti ar lietas vešanu saistītie izdevumi advokāta palīdzības samaksai 1425 EUR.</w:t>
      </w:r>
    </w:p>
    <w:p w14:paraId="1FD88B03" w14:textId="7D9D52AA" w:rsidR="001A3B2A" w:rsidRPr="00DA2FDC" w:rsidRDefault="001A3B2A"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 xml:space="preserve">Par </w:t>
      </w:r>
      <w:r w:rsidR="006A1A0F" w:rsidRPr="00DA2FDC">
        <w:rPr>
          <w:rFonts w:asciiTheme="majorBidi" w:hAnsiTheme="majorBidi" w:cstheme="majorBidi"/>
        </w:rPr>
        <w:t>minēto lē</w:t>
      </w:r>
      <w:r w:rsidRPr="00DA2FDC">
        <w:rPr>
          <w:rFonts w:asciiTheme="majorBidi" w:hAnsiTheme="majorBidi" w:cstheme="majorBidi"/>
        </w:rPr>
        <w:t xml:space="preserve">mumu </w:t>
      </w:r>
      <w:r w:rsidR="0060739D" w:rsidRPr="00DA2FDC">
        <w:rPr>
          <w:rFonts w:asciiTheme="majorBidi" w:hAnsiTheme="majorBidi" w:cstheme="majorBidi"/>
        </w:rPr>
        <w:t xml:space="preserve">prasītāja iesniegusi </w:t>
      </w:r>
      <w:r w:rsidRPr="00DA2FDC">
        <w:rPr>
          <w:rFonts w:asciiTheme="majorBidi" w:hAnsiTheme="majorBidi" w:cstheme="majorBidi"/>
        </w:rPr>
        <w:t>blakus sūdzību, lūdzot atcelt lēmumu un atjaunot tiesvedību lietā.</w:t>
      </w:r>
    </w:p>
    <w:p w14:paraId="5C2F201B" w14:textId="16EF8D5E" w:rsidR="001A3B2A" w:rsidRPr="00DA2FDC" w:rsidRDefault="001A3B2A"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EF85B0F" w14:textId="2B65F1C8" w:rsidR="006030C3" w:rsidRPr="00DA2FDC" w:rsidRDefault="001A3B2A"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4</w:t>
      </w:r>
      <w:r w:rsidRPr="00DA2FDC">
        <w:rPr>
          <w:rFonts w:asciiTheme="majorBidi" w:hAnsiTheme="majorBidi" w:cstheme="majorBidi"/>
        </w:rPr>
        <w:t>] </w:t>
      </w:r>
      <w:r w:rsidR="0060739D" w:rsidRPr="00DA2FDC">
        <w:rPr>
          <w:rFonts w:asciiTheme="majorBidi" w:hAnsiTheme="majorBidi" w:cstheme="majorBidi"/>
        </w:rPr>
        <w:t xml:space="preserve">Izskatījusi </w:t>
      </w:r>
      <w:r w:rsidR="006030C3" w:rsidRPr="00DA2FDC">
        <w:rPr>
          <w:rFonts w:asciiTheme="majorBidi" w:hAnsiTheme="majorBidi" w:cstheme="majorBidi"/>
        </w:rPr>
        <w:t xml:space="preserve">blakus sūdzību, </w:t>
      </w:r>
      <w:r w:rsidR="00B448C4" w:rsidRPr="00DA2FDC">
        <w:rPr>
          <w:rFonts w:asciiTheme="majorBidi" w:hAnsiTheme="majorBidi" w:cstheme="majorBidi"/>
        </w:rPr>
        <w:t xml:space="preserve">Vidzemes apgabaltiesa </w:t>
      </w:r>
      <w:r w:rsidR="00585834" w:rsidRPr="00DA2FDC">
        <w:rPr>
          <w:rFonts w:asciiTheme="majorBidi" w:hAnsiTheme="majorBidi" w:cstheme="majorBidi"/>
        </w:rPr>
        <w:t>ar 2023. gada 12. decembra lēmumu</w:t>
      </w:r>
      <w:r w:rsidR="006A1A0F" w:rsidRPr="00DA2FDC">
        <w:rPr>
          <w:rFonts w:asciiTheme="majorBidi" w:hAnsiTheme="majorBidi" w:cstheme="majorBidi"/>
        </w:rPr>
        <w:t xml:space="preserve"> </w:t>
      </w:r>
      <w:r w:rsidR="0060739D" w:rsidRPr="00DA2FDC">
        <w:rPr>
          <w:rFonts w:asciiTheme="majorBidi" w:hAnsiTheme="majorBidi" w:cstheme="majorBidi"/>
        </w:rPr>
        <w:t>atstājusi negrozītu</w:t>
      </w:r>
      <w:r w:rsidR="00B448C4" w:rsidRPr="00DA2FDC">
        <w:rPr>
          <w:rFonts w:asciiTheme="majorBidi" w:hAnsiTheme="majorBidi" w:cstheme="majorBidi"/>
        </w:rPr>
        <w:t xml:space="preserve"> Vidzemes rajona tiesas 2023.</w:t>
      </w:r>
      <w:r w:rsidR="00CB5495" w:rsidRPr="00DA2FDC">
        <w:rPr>
          <w:rFonts w:asciiTheme="majorBidi" w:hAnsiTheme="majorBidi" w:cstheme="majorBidi"/>
        </w:rPr>
        <w:t> </w:t>
      </w:r>
      <w:r w:rsidR="00B448C4" w:rsidRPr="00DA2FDC">
        <w:rPr>
          <w:rFonts w:asciiTheme="majorBidi" w:hAnsiTheme="majorBidi" w:cstheme="majorBidi"/>
        </w:rPr>
        <w:t>gada 17.</w:t>
      </w:r>
      <w:r w:rsidR="00CB5495" w:rsidRPr="00DA2FDC">
        <w:rPr>
          <w:rFonts w:asciiTheme="majorBidi" w:hAnsiTheme="majorBidi" w:cstheme="majorBidi"/>
        </w:rPr>
        <w:t> </w:t>
      </w:r>
      <w:r w:rsidR="00B448C4" w:rsidRPr="00DA2FDC">
        <w:rPr>
          <w:rFonts w:asciiTheme="majorBidi" w:hAnsiTheme="majorBidi" w:cstheme="majorBidi"/>
        </w:rPr>
        <w:t>oktobra lēmum</w:t>
      </w:r>
      <w:r w:rsidR="0060739D" w:rsidRPr="00DA2FDC">
        <w:rPr>
          <w:rFonts w:asciiTheme="majorBidi" w:hAnsiTheme="majorBidi" w:cstheme="majorBidi"/>
        </w:rPr>
        <w:t>u</w:t>
      </w:r>
      <w:r w:rsidR="00B448C4" w:rsidRPr="00DA2FDC">
        <w:rPr>
          <w:rFonts w:asciiTheme="majorBidi" w:hAnsiTheme="majorBidi" w:cstheme="majorBidi"/>
        </w:rPr>
        <w:t xml:space="preserve"> </w:t>
      </w:r>
      <w:r w:rsidR="006030C3" w:rsidRPr="00DA2FDC">
        <w:rPr>
          <w:rFonts w:asciiTheme="majorBidi" w:hAnsiTheme="majorBidi" w:cstheme="majorBidi"/>
        </w:rPr>
        <w:t xml:space="preserve">par tiesvedības izbeigšanu </w:t>
      </w:r>
      <w:r w:rsidR="0060739D" w:rsidRPr="00DA2FDC">
        <w:rPr>
          <w:rFonts w:asciiTheme="majorBidi" w:hAnsiTheme="majorBidi" w:cstheme="majorBidi"/>
        </w:rPr>
        <w:t>un noraidījusi</w:t>
      </w:r>
      <w:r w:rsidR="00B448C4" w:rsidRPr="00DA2FDC">
        <w:rPr>
          <w:rFonts w:asciiTheme="majorBidi" w:hAnsiTheme="majorBidi" w:cstheme="majorBidi"/>
        </w:rPr>
        <w:t xml:space="preserve"> blakus sūdzīb</w:t>
      </w:r>
      <w:r w:rsidR="0060739D" w:rsidRPr="00DA2FDC">
        <w:rPr>
          <w:rFonts w:asciiTheme="majorBidi" w:hAnsiTheme="majorBidi" w:cstheme="majorBidi"/>
        </w:rPr>
        <w:t>u</w:t>
      </w:r>
      <w:r w:rsidR="00B448C4" w:rsidRPr="00DA2FDC">
        <w:rPr>
          <w:rFonts w:asciiTheme="majorBidi" w:hAnsiTheme="majorBidi" w:cstheme="majorBidi"/>
        </w:rPr>
        <w:t xml:space="preserve">. </w:t>
      </w:r>
    </w:p>
    <w:p w14:paraId="7F0F15A7" w14:textId="216D8207" w:rsidR="001A3B2A" w:rsidRPr="00DA2FDC" w:rsidRDefault="005E1A20"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[4.1] </w:t>
      </w:r>
      <w:r w:rsidR="00B448C4" w:rsidRPr="00DA2FDC">
        <w:rPr>
          <w:rFonts w:asciiTheme="majorBidi" w:hAnsiTheme="majorBidi" w:cstheme="majorBidi"/>
        </w:rPr>
        <w:t xml:space="preserve">Lēmums pamatots ar </w:t>
      </w:r>
      <w:r w:rsidR="006F23E4" w:rsidRPr="00DA2FDC">
        <w:rPr>
          <w:rFonts w:asciiTheme="majorBidi" w:hAnsiTheme="majorBidi" w:cstheme="majorBidi"/>
        </w:rPr>
        <w:t xml:space="preserve">to, ka </w:t>
      </w:r>
      <w:r w:rsidR="006030C3" w:rsidRPr="00DA2FDC">
        <w:rPr>
          <w:rFonts w:asciiTheme="majorBidi" w:hAnsiTheme="majorBidi" w:cstheme="majorBidi"/>
        </w:rPr>
        <w:t>prasītāja ir nokavējusi</w:t>
      </w:r>
      <w:r w:rsidR="006F23E4" w:rsidRPr="00DA2FDC">
        <w:rPr>
          <w:rFonts w:asciiTheme="majorBidi" w:hAnsiTheme="majorBidi" w:cstheme="majorBidi"/>
        </w:rPr>
        <w:t xml:space="preserve"> Komerclikuma 172.</w:t>
      </w:r>
      <w:r w:rsidR="00A05E66" w:rsidRPr="00DA2FDC">
        <w:rPr>
          <w:rFonts w:asciiTheme="majorBidi" w:hAnsiTheme="majorBidi" w:cstheme="majorBidi"/>
        </w:rPr>
        <w:t> </w:t>
      </w:r>
      <w:r w:rsidR="006F23E4" w:rsidRPr="00DA2FDC">
        <w:rPr>
          <w:rFonts w:asciiTheme="majorBidi" w:hAnsiTheme="majorBidi" w:cstheme="majorBidi"/>
        </w:rPr>
        <w:t>panta sestajā daļā noteikt</w:t>
      </w:r>
      <w:r w:rsidR="006030C3" w:rsidRPr="00DA2FDC">
        <w:rPr>
          <w:rFonts w:asciiTheme="majorBidi" w:hAnsiTheme="majorBidi" w:cstheme="majorBidi"/>
        </w:rPr>
        <w:t>o</w:t>
      </w:r>
      <w:r w:rsidR="006F23E4" w:rsidRPr="00DA2FDC">
        <w:rPr>
          <w:rFonts w:asciiTheme="majorBidi" w:hAnsiTheme="majorBidi" w:cstheme="majorBidi"/>
        </w:rPr>
        <w:t xml:space="preserve"> </w:t>
      </w:r>
      <w:proofErr w:type="spellStart"/>
      <w:r w:rsidR="006F23E4" w:rsidRPr="00DA2FDC">
        <w:rPr>
          <w:rFonts w:asciiTheme="majorBidi" w:hAnsiTheme="majorBidi" w:cstheme="majorBidi"/>
        </w:rPr>
        <w:t>prekluzīv</w:t>
      </w:r>
      <w:r w:rsidR="006030C3" w:rsidRPr="00DA2FDC">
        <w:rPr>
          <w:rFonts w:asciiTheme="majorBidi" w:hAnsiTheme="majorBidi" w:cstheme="majorBidi"/>
        </w:rPr>
        <w:t>o</w:t>
      </w:r>
      <w:proofErr w:type="spellEnd"/>
      <w:r w:rsidR="006F23E4" w:rsidRPr="00DA2FDC">
        <w:rPr>
          <w:rFonts w:asciiTheme="majorBidi" w:hAnsiTheme="majorBidi" w:cstheme="majorBidi"/>
        </w:rPr>
        <w:t xml:space="preserve"> </w:t>
      </w:r>
      <w:r w:rsidR="008C3342" w:rsidRPr="00DA2FDC">
        <w:rPr>
          <w:rFonts w:asciiTheme="majorBidi" w:hAnsiTheme="majorBidi" w:cstheme="majorBidi"/>
        </w:rPr>
        <w:t xml:space="preserve">trīs mēnešu </w:t>
      </w:r>
      <w:r w:rsidR="006F23E4" w:rsidRPr="00DA2FDC">
        <w:rPr>
          <w:rFonts w:asciiTheme="majorBidi" w:hAnsiTheme="majorBidi" w:cstheme="majorBidi"/>
        </w:rPr>
        <w:t>termiņ</w:t>
      </w:r>
      <w:r w:rsidR="006030C3" w:rsidRPr="00DA2FDC">
        <w:rPr>
          <w:rFonts w:asciiTheme="majorBidi" w:hAnsiTheme="majorBidi" w:cstheme="majorBidi"/>
        </w:rPr>
        <w:t>u</w:t>
      </w:r>
      <w:r w:rsidR="006F23E4" w:rsidRPr="00DA2FDC">
        <w:rPr>
          <w:rFonts w:asciiTheme="majorBidi" w:hAnsiTheme="majorBidi" w:cstheme="majorBidi"/>
        </w:rPr>
        <w:t xml:space="preserve"> prasības celšanai. </w:t>
      </w:r>
      <w:r w:rsidR="00A05E66" w:rsidRPr="00DA2FDC">
        <w:rPr>
          <w:rFonts w:asciiTheme="majorBidi" w:hAnsiTheme="majorBidi" w:cstheme="majorBidi"/>
        </w:rPr>
        <w:t>A</w:t>
      </w:r>
      <w:r w:rsidR="006F23E4" w:rsidRPr="00DA2FDC">
        <w:rPr>
          <w:rFonts w:asciiTheme="majorBidi" w:hAnsiTheme="majorBidi" w:cstheme="majorBidi"/>
        </w:rPr>
        <w:t xml:space="preserve">kcionāru sapulces lēmums pieņemts 2018. gada 10. septembrī, </w:t>
      </w:r>
      <w:r w:rsidR="00A05E66" w:rsidRPr="00DA2FDC">
        <w:rPr>
          <w:rFonts w:asciiTheme="majorBidi" w:hAnsiTheme="majorBidi" w:cstheme="majorBidi"/>
        </w:rPr>
        <w:t xml:space="preserve">bet </w:t>
      </w:r>
      <w:r w:rsidR="006F23E4" w:rsidRPr="00DA2FDC">
        <w:rPr>
          <w:rFonts w:asciiTheme="majorBidi" w:hAnsiTheme="majorBidi" w:cstheme="majorBidi"/>
        </w:rPr>
        <w:t xml:space="preserve">prasītāja prasību cēlusi </w:t>
      </w:r>
      <w:r w:rsidRPr="00DA2FDC">
        <w:rPr>
          <w:rFonts w:asciiTheme="majorBidi" w:hAnsiTheme="majorBidi" w:cstheme="majorBidi"/>
        </w:rPr>
        <w:t xml:space="preserve">tiesā </w:t>
      </w:r>
      <w:r w:rsidR="006F23E4" w:rsidRPr="00DA2FDC">
        <w:rPr>
          <w:rFonts w:asciiTheme="majorBidi" w:hAnsiTheme="majorBidi" w:cstheme="majorBidi"/>
        </w:rPr>
        <w:t>gandrīz četrus gadus pēc akcionāru sapulces lēmuma pieņemšanas.</w:t>
      </w:r>
    </w:p>
    <w:p w14:paraId="28E408BB" w14:textId="0F149B53" w:rsidR="005E1A20" w:rsidRPr="00DA2FDC" w:rsidRDefault="005E1A20"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lastRenderedPageBreak/>
        <w:t xml:space="preserve">Fakts, ka starp pusēm risinājušās citas tiesvedības, bijuši </w:t>
      </w:r>
      <w:r w:rsidR="00E47F11" w:rsidRPr="00DA2FDC">
        <w:rPr>
          <w:rFonts w:asciiTheme="majorBidi" w:hAnsiTheme="majorBidi" w:cstheme="majorBidi"/>
        </w:rPr>
        <w:t>uzsākti</w:t>
      </w:r>
      <w:r w:rsidRPr="00DA2FDC">
        <w:rPr>
          <w:rFonts w:asciiTheme="majorBidi" w:hAnsiTheme="majorBidi" w:cstheme="majorBidi"/>
        </w:rPr>
        <w:t xml:space="preserve"> kriminālprocesi un VID veicis pārbaudes, neietekmē </w:t>
      </w:r>
      <w:proofErr w:type="spellStart"/>
      <w:r w:rsidRPr="00DA2FDC">
        <w:rPr>
          <w:rFonts w:asciiTheme="majorBidi" w:hAnsiTheme="majorBidi" w:cstheme="majorBidi"/>
        </w:rPr>
        <w:t>prekluzīv</w:t>
      </w:r>
      <w:r w:rsidR="00F426CC" w:rsidRPr="00DA2FDC">
        <w:rPr>
          <w:rFonts w:asciiTheme="majorBidi" w:hAnsiTheme="majorBidi" w:cstheme="majorBidi"/>
        </w:rPr>
        <w:t>ā</w:t>
      </w:r>
      <w:proofErr w:type="spellEnd"/>
      <w:r w:rsidRPr="00DA2FDC">
        <w:rPr>
          <w:rFonts w:asciiTheme="majorBidi" w:hAnsiTheme="majorBidi" w:cstheme="majorBidi"/>
        </w:rPr>
        <w:t xml:space="preserve"> termiņ</w:t>
      </w:r>
      <w:r w:rsidR="00F426CC" w:rsidRPr="00DA2FDC">
        <w:rPr>
          <w:rFonts w:asciiTheme="majorBidi" w:hAnsiTheme="majorBidi" w:cstheme="majorBidi"/>
        </w:rPr>
        <w:t xml:space="preserve">a </w:t>
      </w:r>
      <w:r w:rsidRPr="00DA2FDC">
        <w:rPr>
          <w:rFonts w:asciiTheme="majorBidi" w:hAnsiTheme="majorBidi" w:cstheme="majorBidi"/>
        </w:rPr>
        <w:t>tecējum</w:t>
      </w:r>
      <w:r w:rsidR="00F426CC" w:rsidRPr="00DA2FDC">
        <w:rPr>
          <w:rFonts w:asciiTheme="majorBidi" w:hAnsiTheme="majorBidi" w:cstheme="majorBidi"/>
        </w:rPr>
        <w:t>u, jo šis termiņš</w:t>
      </w:r>
      <w:r w:rsidRPr="00DA2FDC">
        <w:rPr>
          <w:rFonts w:asciiTheme="majorBidi" w:hAnsiTheme="majorBidi" w:cstheme="majorBidi"/>
        </w:rPr>
        <w:t xml:space="preserve"> nav nedz apturams, nedz atjaunojams, nedz pagarināms.</w:t>
      </w:r>
    </w:p>
    <w:p w14:paraId="79A912B7" w14:textId="77777777" w:rsidR="00AB236F" w:rsidRPr="00DA2FDC" w:rsidRDefault="005E1A20"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[4.2] </w:t>
      </w:r>
      <w:r w:rsidR="00AB236F" w:rsidRPr="00DA2FDC">
        <w:rPr>
          <w:rFonts w:asciiTheme="majorBidi" w:hAnsiTheme="majorBidi" w:cstheme="majorBidi"/>
        </w:rPr>
        <w:t>Līdz ar to prasību cēlusi persona, kurai nav prasības tiesības, tādēļ tiesvedība lietā pamatoti izbeigta uz Civilprocesa likuma 223. panta 2. punkta pamata.</w:t>
      </w:r>
    </w:p>
    <w:p w14:paraId="6BED380B" w14:textId="77777777" w:rsidR="00DF062F" w:rsidRPr="00DA2FDC" w:rsidRDefault="00DF062F"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0A2C3AB" w14:textId="776478BD" w:rsidR="00F04DEE" w:rsidRPr="00DA2FDC" w:rsidRDefault="00D12351"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5</w:t>
      </w:r>
      <w:r w:rsidRPr="00DA2FDC">
        <w:rPr>
          <w:rFonts w:asciiTheme="majorBidi" w:hAnsiTheme="majorBidi" w:cstheme="majorBidi"/>
        </w:rPr>
        <w:t>] </w:t>
      </w:r>
      <w:r w:rsidR="00847C2A" w:rsidRPr="00DA2FDC">
        <w:rPr>
          <w:rFonts w:asciiTheme="majorBidi" w:hAnsiTheme="majorBidi" w:cstheme="majorBidi"/>
        </w:rPr>
        <w:t>Par Vidzemes apgabaltiesas 2023. gada 12. decembra lēmumu prasītāja iesnie</w:t>
      </w:r>
      <w:r w:rsidR="005E1A20" w:rsidRPr="00DA2FDC">
        <w:rPr>
          <w:rFonts w:asciiTheme="majorBidi" w:hAnsiTheme="majorBidi" w:cstheme="majorBidi"/>
        </w:rPr>
        <w:t>gusi</w:t>
      </w:r>
      <w:r w:rsidR="00847C2A" w:rsidRPr="00DA2FDC">
        <w:rPr>
          <w:rFonts w:asciiTheme="majorBidi" w:hAnsiTheme="majorBidi" w:cstheme="majorBidi"/>
        </w:rPr>
        <w:t xml:space="preserve"> blakus sūdzību, pamatojot to ar </w:t>
      </w:r>
      <w:r w:rsidR="005E1A20" w:rsidRPr="00DA2FDC">
        <w:rPr>
          <w:rFonts w:asciiTheme="majorBidi" w:hAnsiTheme="majorBidi" w:cstheme="majorBidi"/>
        </w:rPr>
        <w:t xml:space="preserve">šādiem </w:t>
      </w:r>
      <w:r w:rsidR="00847C2A" w:rsidRPr="00DA2FDC">
        <w:rPr>
          <w:rFonts w:asciiTheme="majorBidi" w:hAnsiTheme="majorBidi" w:cstheme="majorBidi"/>
        </w:rPr>
        <w:t>argumentiem.</w:t>
      </w:r>
    </w:p>
    <w:p w14:paraId="31280096" w14:textId="42BF32A2" w:rsidR="00F04DEE" w:rsidRPr="00DA2FDC" w:rsidRDefault="00F04DEE"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5</w:t>
      </w:r>
      <w:r w:rsidRPr="00DA2FDC">
        <w:rPr>
          <w:rFonts w:asciiTheme="majorBidi" w:hAnsiTheme="majorBidi" w:cstheme="majorBidi"/>
        </w:rPr>
        <w:t>.1] </w:t>
      </w:r>
      <w:r w:rsidR="00D12351" w:rsidRPr="00DA2FDC">
        <w:rPr>
          <w:rFonts w:asciiTheme="majorBidi" w:hAnsiTheme="majorBidi" w:cstheme="majorBidi"/>
        </w:rPr>
        <w:t>Vidzemes rajona tiesa</w:t>
      </w:r>
      <w:r w:rsidR="009A538C" w:rsidRPr="00DA2FDC">
        <w:rPr>
          <w:rFonts w:asciiTheme="majorBidi" w:hAnsiTheme="majorBidi" w:cstheme="majorBidi"/>
        </w:rPr>
        <w:t xml:space="preserve"> </w:t>
      </w:r>
      <w:r w:rsidR="00D12351" w:rsidRPr="00DA2FDC">
        <w:rPr>
          <w:rFonts w:asciiTheme="majorBidi" w:hAnsiTheme="majorBidi" w:cstheme="majorBidi"/>
        </w:rPr>
        <w:t>ir pārkāpusi ne tikai Civilprocesa likuma 187. un 199.</w:t>
      </w:r>
      <w:r w:rsidR="003521A7" w:rsidRPr="00DA2FDC">
        <w:rPr>
          <w:rFonts w:asciiTheme="majorBidi" w:hAnsiTheme="majorBidi" w:cstheme="majorBidi"/>
        </w:rPr>
        <w:t> </w:t>
      </w:r>
      <w:r w:rsidR="00D12351" w:rsidRPr="00DA2FDC">
        <w:rPr>
          <w:rFonts w:asciiTheme="majorBidi" w:hAnsiTheme="majorBidi" w:cstheme="majorBidi"/>
        </w:rPr>
        <w:t>pant</w:t>
      </w:r>
      <w:r w:rsidR="004B1442" w:rsidRPr="00DA2FDC">
        <w:rPr>
          <w:rFonts w:asciiTheme="majorBidi" w:hAnsiTheme="majorBidi" w:cstheme="majorBidi"/>
        </w:rPr>
        <w:t>u</w:t>
      </w:r>
      <w:r w:rsidR="00D12351" w:rsidRPr="00DA2FDC">
        <w:rPr>
          <w:rFonts w:asciiTheme="majorBidi" w:hAnsiTheme="majorBidi" w:cstheme="majorBidi"/>
        </w:rPr>
        <w:t>, bet arī Civilprocesa likuma 231.</w:t>
      </w:r>
      <w:r w:rsidR="003521A7" w:rsidRPr="00DA2FDC">
        <w:rPr>
          <w:rFonts w:asciiTheme="majorBidi" w:hAnsiTheme="majorBidi" w:cstheme="majorBidi"/>
        </w:rPr>
        <w:t> </w:t>
      </w:r>
      <w:r w:rsidR="00D12351" w:rsidRPr="00DA2FDC">
        <w:rPr>
          <w:rFonts w:asciiTheme="majorBidi" w:hAnsiTheme="majorBidi" w:cstheme="majorBidi"/>
        </w:rPr>
        <w:t>panta pirm</w:t>
      </w:r>
      <w:r w:rsidR="004B1442" w:rsidRPr="00DA2FDC">
        <w:rPr>
          <w:rFonts w:asciiTheme="majorBidi" w:hAnsiTheme="majorBidi" w:cstheme="majorBidi"/>
        </w:rPr>
        <w:t xml:space="preserve">o </w:t>
      </w:r>
      <w:r w:rsidR="009A538C" w:rsidRPr="00DA2FDC">
        <w:rPr>
          <w:rFonts w:asciiTheme="majorBidi" w:hAnsiTheme="majorBidi" w:cstheme="majorBidi"/>
        </w:rPr>
        <w:t>daļ</w:t>
      </w:r>
      <w:r w:rsidR="004B1442" w:rsidRPr="00DA2FDC">
        <w:rPr>
          <w:rFonts w:asciiTheme="majorBidi" w:hAnsiTheme="majorBidi" w:cstheme="majorBidi"/>
        </w:rPr>
        <w:t>u</w:t>
      </w:r>
      <w:r w:rsidR="00D12351" w:rsidRPr="00DA2FDC">
        <w:rPr>
          <w:rFonts w:asciiTheme="majorBidi" w:hAnsiTheme="majorBidi" w:cstheme="majorBidi"/>
        </w:rPr>
        <w:t>.</w:t>
      </w:r>
    </w:p>
    <w:p w14:paraId="6B2686E8" w14:textId="54A8CE2F" w:rsidR="00160F8D" w:rsidRPr="00DA2FDC" w:rsidRDefault="00D3198E"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 xml:space="preserve">Vidzemes apgabaltiesa </w:t>
      </w:r>
      <w:r w:rsidR="00F740B4" w:rsidRPr="00DA2FDC">
        <w:rPr>
          <w:rFonts w:asciiTheme="majorBidi" w:hAnsiTheme="majorBidi" w:cstheme="majorBidi"/>
        </w:rPr>
        <w:t xml:space="preserve">pārkāpusi </w:t>
      </w:r>
      <w:r w:rsidR="00EB4614" w:rsidRPr="00DA2FDC">
        <w:rPr>
          <w:rFonts w:asciiTheme="majorBidi" w:hAnsiTheme="majorBidi" w:cstheme="majorBidi"/>
        </w:rPr>
        <w:t xml:space="preserve">Latvijas Republikas </w:t>
      </w:r>
      <w:r w:rsidR="00CC573F" w:rsidRPr="00DA2FDC">
        <w:rPr>
          <w:rFonts w:asciiTheme="majorBidi" w:hAnsiTheme="majorBidi" w:cstheme="majorBidi"/>
        </w:rPr>
        <w:t>Satversmes 92. pantā noteikt</w:t>
      </w:r>
      <w:r w:rsidR="008F1AF0" w:rsidRPr="00DA2FDC">
        <w:rPr>
          <w:rFonts w:asciiTheme="majorBidi" w:hAnsiTheme="majorBidi" w:cstheme="majorBidi"/>
        </w:rPr>
        <w:t>ās tiesības uz pieeju tiesai</w:t>
      </w:r>
      <w:r w:rsidR="00CC573F" w:rsidRPr="00DA2FDC">
        <w:rPr>
          <w:rFonts w:asciiTheme="majorBidi" w:hAnsiTheme="majorBidi" w:cstheme="majorBidi"/>
        </w:rPr>
        <w:t xml:space="preserve">, </w:t>
      </w:r>
      <w:r w:rsidRPr="00DA2FDC">
        <w:rPr>
          <w:rFonts w:asciiTheme="majorBidi" w:hAnsiTheme="majorBidi" w:cstheme="majorBidi"/>
        </w:rPr>
        <w:t xml:space="preserve">jo </w:t>
      </w:r>
      <w:r w:rsidR="00CC573F" w:rsidRPr="00DA2FDC">
        <w:rPr>
          <w:rFonts w:asciiTheme="majorBidi" w:hAnsiTheme="majorBidi" w:cstheme="majorBidi"/>
        </w:rPr>
        <w:t>atstāj</w:t>
      </w:r>
      <w:r w:rsidR="000274D9" w:rsidRPr="00DA2FDC">
        <w:rPr>
          <w:rFonts w:asciiTheme="majorBidi" w:hAnsiTheme="majorBidi" w:cstheme="majorBidi"/>
        </w:rPr>
        <w:t>usi</w:t>
      </w:r>
      <w:r w:rsidR="00CC573F" w:rsidRPr="00DA2FDC">
        <w:rPr>
          <w:rFonts w:asciiTheme="majorBidi" w:hAnsiTheme="majorBidi" w:cstheme="majorBidi"/>
        </w:rPr>
        <w:t xml:space="preserve"> spēkā Vidzemes rajona tiesas prettiesisko lēmumu</w:t>
      </w:r>
      <w:r w:rsidR="00EB4614" w:rsidRPr="00DA2FDC">
        <w:rPr>
          <w:rFonts w:asciiTheme="majorBidi" w:hAnsiTheme="majorBidi" w:cstheme="majorBidi"/>
        </w:rPr>
        <w:t xml:space="preserve"> un pievienoj</w:t>
      </w:r>
      <w:r w:rsidR="000274D9" w:rsidRPr="00DA2FDC">
        <w:rPr>
          <w:rFonts w:asciiTheme="majorBidi" w:hAnsiTheme="majorBidi" w:cstheme="majorBidi"/>
        </w:rPr>
        <w:t>us</w:t>
      </w:r>
      <w:r w:rsidR="00EB4614" w:rsidRPr="00DA2FDC">
        <w:rPr>
          <w:rFonts w:asciiTheme="majorBidi" w:hAnsiTheme="majorBidi" w:cstheme="majorBidi"/>
        </w:rPr>
        <w:t>ies tā motivācijai</w:t>
      </w:r>
      <w:r w:rsidR="00CC573F" w:rsidRPr="00DA2FDC">
        <w:rPr>
          <w:rFonts w:asciiTheme="majorBidi" w:hAnsiTheme="majorBidi" w:cstheme="majorBidi"/>
        </w:rPr>
        <w:t>, neļauj</w:t>
      </w:r>
      <w:r w:rsidRPr="00DA2FDC">
        <w:rPr>
          <w:rFonts w:asciiTheme="majorBidi" w:hAnsiTheme="majorBidi" w:cstheme="majorBidi"/>
        </w:rPr>
        <w:t>ot</w:t>
      </w:r>
      <w:r w:rsidR="00CC573F" w:rsidRPr="00DA2FDC">
        <w:rPr>
          <w:rFonts w:asciiTheme="majorBidi" w:hAnsiTheme="majorBidi" w:cstheme="majorBidi"/>
        </w:rPr>
        <w:t xml:space="preserve"> prasītājai saņemt tiesas spriedumu par patiesu tiesību aizskārumu. </w:t>
      </w:r>
      <w:r w:rsidR="00E01504" w:rsidRPr="00DA2FDC">
        <w:rPr>
          <w:rFonts w:asciiTheme="majorBidi" w:hAnsiTheme="majorBidi" w:cstheme="majorBidi"/>
        </w:rPr>
        <w:t xml:space="preserve">Vidzemes </w:t>
      </w:r>
      <w:r w:rsidR="00160F8D" w:rsidRPr="00DA2FDC">
        <w:rPr>
          <w:rFonts w:asciiTheme="majorBidi" w:hAnsiTheme="majorBidi" w:cstheme="majorBidi"/>
        </w:rPr>
        <w:t>apgabaltiesa un Vidzemes rajona tiesa, virzot lietu iztiesāšanai, skatot to pēc būtības un nosakot sprieduma taisīšanas un pasludināšanas datumu, nav apšaubījušas prasītājas prasības tiesīb</w:t>
      </w:r>
      <w:r w:rsidR="00E01504" w:rsidRPr="00DA2FDC">
        <w:rPr>
          <w:rFonts w:asciiTheme="majorBidi" w:hAnsiTheme="majorBidi" w:cstheme="majorBidi"/>
        </w:rPr>
        <w:t>u. T</w:t>
      </w:r>
      <w:r w:rsidR="00160F8D" w:rsidRPr="00DA2FDC">
        <w:rPr>
          <w:rFonts w:asciiTheme="majorBidi" w:hAnsiTheme="majorBidi" w:cstheme="majorBidi"/>
        </w:rPr>
        <w:t>āpēc nav pamatots tiesas secinājums, ka prasītāja nepamatoti rosinājusi strīdu un tādējādi tai ir pienākums atlīdzināt atbildētājai ar lietas vešanu saistītos izdevumus.</w:t>
      </w:r>
    </w:p>
    <w:p w14:paraId="30E61DFA" w14:textId="2B72A49C" w:rsidR="000274D9" w:rsidRPr="00DA2FDC" w:rsidRDefault="00075085"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5</w:t>
      </w:r>
      <w:r w:rsidRPr="00DA2FDC">
        <w:rPr>
          <w:rFonts w:asciiTheme="majorBidi" w:hAnsiTheme="majorBidi" w:cstheme="majorBidi"/>
        </w:rPr>
        <w:t>.</w:t>
      </w:r>
      <w:r w:rsidR="00926F5E" w:rsidRPr="00DA2FDC">
        <w:rPr>
          <w:rFonts w:asciiTheme="majorBidi" w:hAnsiTheme="majorBidi" w:cstheme="majorBidi"/>
        </w:rPr>
        <w:t>2</w:t>
      </w:r>
      <w:r w:rsidRPr="00DA2FDC">
        <w:rPr>
          <w:rFonts w:asciiTheme="majorBidi" w:hAnsiTheme="majorBidi" w:cstheme="majorBidi"/>
        </w:rPr>
        <w:t>] </w:t>
      </w:r>
      <w:r w:rsidR="000274D9" w:rsidRPr="00DA2FDC">
        <w:rPr>
          <w:rFonts w:asciiTheme="majorBidi" w:hAnsiTheme="majorBidi" w:cstheme="majorBidi"/>
        </w:rPr>
        <w:t>Valdes locekļa atbildības institūts ir sabiedrības mantas aizsardzības instruments, un Komerclikuma 172. panta regulējums faktiski ir vērsts uz to, lai prasības celšana pret valdes locekli atbilstu sabiedrības interesēm.</w:t>
      </w:r>
    </w:p>
    <w:p w14:paraId="52F5387A" w14:textId="6087F34B" w:rsidR="000274D9" w:rsidRPr="00DA2FDC" w:rsidRDefault="000274D9"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[5.2.1] </w:t>
      </w:r>
      <w:r w:rsidR="00E01504" w:rsidRPr="00DA2FDC">
        <w:rPr>
          <w:rFonts w:asciiTheme="majorBidi" w:hAnsiTheme="majorBidi" w:cstheme="majorBidi"/>
        </w:rPr>
        <w:t>No v</w:t>
      </w:r>
      <w:r w:rsidR="003521A7" w:rsidRPr="00DA2FDC">
        <w:rPr>
          <w:rFonts w:asciiTheme="majorBidi" w:hAnsiTheme="majorBidi" w:cstheme="majorBidi"/>
        </w:rPr>
        <w:t xml:space="preserve">ārdiskā </w:t>
      </w:r>
      <w:r w:rsidR="00E01504" w:rsidRPr="00DA2FDC">
        <w:rPr>
          <w:rFonts w:asciiTheme="majorBidi" w:hAnsiTheme="majorBidi" w:cstheme="majorBidi"/>
        </w:rPr>
        <w:t xml:space="preserve">viedokļa </w:t>
      </w:r>
      <w:r w:rsidR="003521A7" w:rsidRPr="00DA2FDC">
        <w:rPr>
          <w:rFonts w:asciiTheme="majorBidi" w:hAnsiTheme="majorBidi" w:cstheme="majorBidi"/>
        </w:rPr>
        <w:t>Komerclikuma 172.</w:t>
      </w:r>
      <w:r w:rsidR="00585834" w:rsidRPr="00DA2FDC">
        <w:rPr>
          <w:rFonts w:asciiTheme="majorBidi" w:hAnsiTheme="majorBidi" w:cstheme="majorBidi"/>
        </w:rPr>
        <w:t> </w:t>
      </w:r>
      <w:r w:rsidR="003521A7" w:rsidRPr="00DA2FDC">
        <w:rPr>
          <w:rFonts w:asciiTheme="majorBidi" w:hAnsiTheme="majorBidi" w:cstheme="majorBidi"/>
        </w:rPr>
        <w:t xml:space="preserve">panta sestajā daļā minētais termiņš ir noformulēts kā </w:t>
      </w:r>
      <w:proofErr w:type="spellStart"/>
      <w:r w:rsidR="003521A7" w:rsidRPr="00DA2FDC">
        <w:rPr>
          <w:rFonts w:asciiTheme="majorBidi" w:hAnsiTheme="majorBidi" w:cstheme="majorBidi"/>
        </w:rPr>
        <w:t>materiāl</w:t>
      </w:r>
      <w:r w:rsidR="00A351E0" w:rsidRPr="00DA2FDC">
        <w:rPr>
          <w:rFonts w:asciiTheme="majorBidi" w:hAnsiTheme="majorBidi" w:cstheme="majorBidi"/>
        </w:rPr>
        <w:t>tiesisks</w:t>
      </w:r>
      <w:proofErr w:type="spellEnd"/>
      <w:r w:rsidR="003521A7" w:rsidRPr="00DA2FDC">
        <w:rPr>
          <w:rFonts w:asciiTheme="majorBidi" w:hAnsiTheme="majorBidi" w:cstheme="majorBidi"/>
        </w:rPr>
        <w:t xml:space="preserve"> </w:t>
      </w:r>
      <w:proofErr w:type="spellStart"/>
      <w:r w:rsidR="003521A7" w:rsidRPr="00DA2FDC">
        <w:rPr>
          <w:rFonts w:asciiTheme="majorBidi" w:hAnsiTheme="majorBidi" w:cstheme="majorBidi"/>
        </w:rPr>
        <w:t>prekluzīvs</w:t>
      </w:r>
      <w:proofErr w:type="spellEnd"/>
      <w:r w:rsidR="003521A7" w:rsidRPr="00DA2FDC">
        <w:rPr>
          <w:rFonts w:asciiTheme="majorBidi" w:hAnsiTheme="majorBidi" w:cstheme="majorBidi"/>
        </w:rPr>
        <w:t xml:space="preserve"> termiņš. </w:t>
      </w:r>
    </w:p>
    <w:p w14:paraId="14FAA531" w14:textId="5A8D6115" w:rsidR="0008165B" w:rsidRPr="00DA2FDC" w:rsidRDefault="003521A7"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 xml:space="preserve">Tomēr attiecībā uz sabiedrības prasību šāds </w:t>
      </w:r>
      <w:r w:rsidR="00E01504" w:rsidRPr="00DA2FDC">
        <w:rPr>
          <w:rFonts w:asciiTheme="majorBidi" w:hAnsiTheme="majorBidi" w:cstheme="majorBidi"/>
        </w:rPr>
        <w:t xml:space="preserve">minētās </w:t>
      </w:r>
      <w:r w:rsidRPr="00DA2FDC">
        <w:rPr>
          <w:rFonts w:asciiTheme="majorBidi" w:hAnsiTheme="majorBidi" w:cstheme="majorBidi"/>
        </w:rPr>
        <w:t xml:space="preserve">tiesību normas </w:t>
      </w:r>
      <w:r w:rsidR="00E01504" w:rsidRPr="00DA2FDC">
        <w:rPr>
          <w:rFonts w:asciiTheme="majorBidi" w:hAnsiTheme="majorBidi" w:cstheme="majorBidi"/>
        </w:rPr>
        <w:t xml:space="preserve">gramatisks </w:t>
      </w:r>
      <w:r w:rsidRPr="00DA2FDC">
        <w:rPr>
          <w:rFonts w:asciiTheme="majorBidi" w:hAnsiTheme="majorBidi" w:cstheme="majorBidi"/>
        </w:rPr>
        <w:t xml:space="preserve">iztulkojums ir pretrunā ar valdes locekļa atbildības institūta </w:t>
      </w:r>
      <w:proofErr w:type="spellStart"/>
      <w:r w:rsidRPr="00DA2FDC">
        <w:rPr>
          <w:rFonts w:asciiTheme="majorBidi" w:hAnsiTheme="majorBidi" w:cstheme="majorBidi"/>
          <w:i/>
          <w:iCs/>
        </w:rPr>
        <w:t>ratio</w:t>
      </w:r>
      <w:proofErr w:type="spellEnd"/>
      <w:r w:rsidRPr="00DA2FDC">
        <w:rPr>
          <w:rFonts w:asciiTheme="majorBidi" w:hAnsiTheme="majorBidi" w:cstheme="majorBidi"/>
          <w:i/>
          <w:iCs/>
        </w:rPr>
        <w:t xml:space="preserve"> </w:t>
      </w:r>
      <w:proofErr w:type="spellStart"/>
      <w:r w:rsidRPr="00DA2FDC">
        <w:rPr>
          <w:rFonts w:asciiTheme="majorBidi" w:hAnsiTheme="majorBidi" w:cstheme="majorBidi"/>
          <w:i/>
          <w:iCs/>
        </w:rPr>
        <w:t>legis</w:t>
      </w:r>
      <w:proofErr w:type="spellEnd"/>
      <w:r w:rsidRPr="00DA2FDC">
        <w:rPr>
          <w:rFonts w:asciiTheme="majorBidi" w:hAnsiTheme="majorBidi" w:cstheme="majorBidi"/>
        </w:rPr>
        <w:t xml:space="preserve">. </w:t>
      </w:r>
      <w:r w:rsidR="00E01504" w:rsidRPr="00DA2FDC">
        <w:rPr>
          <w:rFonts w:asciiTheme="majorBidi" w:hAnsiTheme="majorBidi" w:cstheme="majorBidi"/>
        </w:rPr>
        <w:t xml:space="preserve">Komerclikuma 172. panta regulējums ir vērsts uz to, lai prasības celšana pret valdes locekli atbilstu sabiedrības interesēm. </w:t>
      </w:r>
      <w:bookmarkStart w:id="0" w:name="_Hlk214780135"/>
      <w:r w:rsidR="00E01504" w:rsidRPr="00DA2FDC">
        <w:rPr>
          <w:rFonts w:asciiTheme="majorBidi" w:hAnsiTheme="majorBidi" w:cstheme="majorBidi"/>
        </w:rPr>
        <w:t xml:space="preserve">Sabiedrības interesēs ir tas, lai </w:t>
      </w:r>
      <w:r w:rsidR="005D5182" w:rsidRPr="00DA2FDC">
        <w:rPr>
          <w:rFonts w:asciiTheme="majorBidi" w:hAnsiTheme="majorBidi" w:cstheme="majorBidi"/>
        </w:rPr>
        <w:t xml:space="preserve">sabiedrības </w:t>
      </w:r>
      <w:r w:rsidR="00E01504" w:rsidRPr="00DA2FDC">
        <w:rPr>
          <w:rFonts w:asciiTheme="majorBidi" w:hAnsiTheme="majorBidi" w:cstheme="majorBidi"/>
        </w:rPr>
        <w:t xml:space="preserve">padome vai dalībnieku </w:t>
      </w:r>
      <w:r w:rsidR="000274D9" w:rsidRPr="00DA2FDC">
        <w:rPr>
          <w:rFonts w:asciiTheme="majorBidi" w:hAnsiTheme="majorBidi" w:cstheme="majorBidi"/>
        </w:rPr>
        <w:t xml:space="preserve">(akcionāru) </w:t>
      </w:r>
      <w:r w:rsidR="00E01504" w:rsidRPr="00DA2FDC">
        <w:rPr>
          <w:rFonts w:asciiTheme="majorBidi" w:hAnsiTheme="majorBidi" w:cstheme="majorBidi"/>
        </w:rPr>
        <w:t>sapulc</w:t>
      </w:r>
      <w:r w:rsidR="000274D9" w:rsidRPr="00DA2FDC">
        <w:rPr>
          <w:rFonts w:asciiTheme="majorBidi" w:hAnsiTheme="majorBidi" w:cstheme="majorBidi"/>
        </w:rPr>
        <w:t>es</w:t>
      </w:r>
      <w:r w:rsidR="00E01504" w:rsidRPr="00DA2FDC">
        <w:rPr>
          <w:rFonts w:asciiTheme="majorBidi" w:hAnsiTheme="majorBidi" w:cstheme="majorBidi"/>
        </w:rPr>
        <w:t xml:space="preserve"> ievēlētais sabiedrības pārstāvis bez pamatota iemesla nevilcinātos ar prasības celšanu. Taču sabiedrības interesēs nav zaudēt prasījuma tiesības pret valdes locekli, ja prasība </w:t>
      </w:r>
      <w:r w:rsidR="005D5182" w:rsidRPr="00DA2FDC">
        <w:rPr>
          <w:rFonts w:asciiTheme="majorBidi" w:hAnsiTheme="majorBidi" w:cstheme="majorBidi"/>
        </w:rPr>
        <w:t xml:space="preserve">par sabiedrībai nodarīto zaudējumu atlīdzības piedziņu </w:t>
      </w:r>
      <w:r w:rsidR="00E01504" w:rsidRPr="00DA2FDC">
        <w:rPr>
          <w:rFonts w:asciiTheme="majorBidi" w:hAnsiTheme="majorBidi" w:cstheme="majorBidi"/>
        </w:rPr>
        <w:t>netiek celta trīs mēnešu laikā</w:t>
      </w:r>
      <w:r w:rsidR="005D5182" w:rsidRPr="00DA2FDC">
        <w:rPr>
          <w:rFonts w:asciiTheme="majorBidi" w:hAnsiTheme="majorBidi" w:cstheme="majorBidi"/>
        </w:rPr>
        <w:t>, skaitot no</w:t>
      </w:r>
      <w:r w:rsidR="00E01504" w:rsidRPr="00DA2FDC">
        <w:rPr>
          <w:rFonts w:asciiTheme="majorBidi" w:hAnsiTheme="majorBidi" w:cstheme="majorBidi"/>
        </w:rPr>
        <w:t xml:space="preserve"> dalībnieku </w:t>
      </w:r>
      <w:r w:rsidR="005D5182" w:rsidRPr="00DA2FDC">
        <w:rPr>
          <w:rFonts w:asciiTheme="majorBidi" w:hAnsiTheme="majorBidi" w:cstheme="majorBidi"/>
        </w:rPr>
        <w:t xml:space="preserve">(akcionāru) </w:t>
      </w:r>
      <w:r w:rsidR="00E01504" w:rsidRPr="00DA2FDC">
        <w:rPr>
          <w:rFonts w:asciiTheme="majorBidi" w:hAnsiTheme="majorBidi" w:cstheme="majorBidi"/>
        </w:rPr>
        <w:t>sapulces lēmuma</w:t>
      </w:r>
      <w:r w:rsidR="005D5182" w:rsidRPr="00DA2FDC">
        <w:rPr>
          <w:rFonts w:asciiTheme="majorBidi" w:hAnsiTheme="majorBidi" w:cstheme="majorBidi"/>
        </w:rPr>
        <w:t xml:space="preserve"> pieņemšanas dienas</w:t>
      </w:r>
      <w:r w:rsidR="00E01504" w:rsidRPr="00DA2FDC">
        <w:rPr>
          <w:rFonts w:asciiTheme="majorBidi" w:hAnsiTheme="majorBidi" w:cstheme="majorBidi"/>
        </w:rPr>
        <w:t>.</w:t>
      </w:r>
    </w:p>
    <w:bookmarkEnd w:id="0"/>
    <w:p w14:paraId="27ED9CF8" w14:textId="0DCD78C9" w:rsidR="00C8506B" w:rsidRPr="00DA2FDC" w:rsidRDefault="0008165B"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[5.</w:t>
      </w:r>
      <w:r w:rsidR="00926F5E" w:rsidRPr="00DA2FDC">
        <w:rPr>
          <w:rFonts w:asciiTheme="majorBidi" w:hAnsiTheme="majorBidi" w:cstheme="majorBidi"/>
        </w:rPr>
        <w:t>2</w:t>
      </w:r>
      <w:r w:rsidRPr="00DA2FDC">
        <w:rPr>
          <w:rFonts w:asciiTheme="majorBidi" w:hAnsiTheme="majorBidi" w:cstheme="majorBidi"/>
        </w:rPr>
        <w:t>.</w:t>
      </w:r>
      <w:r w:rsidR="00330334" w:rsidRPr="00DA2FDC">
        <w:rPr>
          <w:rFonts w:asciiTheme="majorBidi" w:hAnsiTheme="majorBidi" w:cstheme="majorBidi"/>
        </w:rPr>
        <w:t>2</w:t>
      </w:r>
      <w:r w:rsidRPr="00DA2FDC">
        <w:rPr>
          <w:rFonts w:asciiTheme="majorBidi" w:hAnsiTheme="majorBidi" w:cstheme="majorBidi"/>
        </w:rPr>
        <w:t>] </w:t>
      </w:r>
      <w:r w:rsidR="00C8506B" w:rsidRPr="00DA2FDC">
        <w:rPr>
          <w:rFonts w:asciiTheme="majorBidi" w:hAnsiTheme="majorBidi" w:cstheme="majorBidi"/>
        </w:rPr>
        <w:t>T</w:t>
      </w:r>
      <w:r w:rsidR="004B1442" w:rsidRPr="00DA2FDC">
        <w:rPr>
          <w:rFonts w:asciiTheme="majorBidi" w:hAnsiTheme="majorBidi" w:cstheme="majorBidi"/>
        </w:rPr>
        <w:t xml:space="preserve">iesību doktrīnā ir pausti dažādi viedokļi par </w:t>
      </w:r>
      <w:r w:rsidR="00E47F11" w:rsidRPr="00DA2FDC">
        <w:rPr>
          <w:rFonts w:asciiTheme="majorBidi" w:hAnsiTheme="majorBidi" w:cstheme="majorBidi"/>
        </w:rPr>
        <w:t xml:space="preserve">Komerclikuma 172. panta sestajā daļā paredzētā </w:t>
      </w:r>
      <w:r w:rsidR="004B1442" w:rsidRPr="00DA2FDC">
        <w:rPr>
          <w:rFonts w:asciiTheme="majorBidi" w:hAnsiTheme="majorBidi" w:cstheme="majorBidi"/>
        </w:rPr>
        <w:t>termiņa juridisko dabu</w:t>
      </w:r>
      <w:r w:rsidR="00E01504" w:rsidRPr="00DA2FDC">
        <w:rPr>
          <w:rFonts w:asciiTheme="majorBidi" w:hAnsiTheme="majorBidi" w:cstheme="majorBidi"/>
        </w:rPr>
        <w:t>, proti,</w:t>
      </w:r>
      <w:r w:rsidR="004B1442" w:rsidRPr="00DA2FDC">
        <w:rPr>
          <w:rFonts w:asciiTheme="majorBidi" w:hAnsiTheme="majorBidi" w:cstheme="majorBidi"/>
        </w:rPr>
        <w:t xml:space="preserve"> tas </w:t>
      </w:r>
      <w:r w:rsidR="008C3342" w:rsidRPr="00DA2FDC">
        <w:rPr>
          <w:rFonts w:asciiTheme="majorBidi" w:hAnsiTheme="majorBidi" w:cstheme="majorBidi"/>
        </w:rPr>
        <w:t>tiek traktēts dažādi</w:t>
      </w:r>
      <w:r w:rsidR="00E01504" w:rsidRPr="00DA2FDC">
        <w:rPr>
          <w:rFonts w:asciiTheme="majorBidi" w:hAnsiTheme="majorBidi" w:cstheme="majorBidi"/>
        </w:rPr>
        <w:t>: 1) </w:t>
      </w:r>
      <w:r w:rsidR="008C3342" w:rsidRPr="00DA2FDC">
        <w:rPr>
          <w:rFonts w:asciiTheme="majorBidi" w:hAnsiTheme="majorBidi" w:cstheme="majorBidi"/>
        </w:rPr>
        <w:t xml:space="preserve">gan </w:t>
      </w:r>
      <w:r w:rsidR="004B1442" w:rsidRPr="00DA2FDC">
        <w:rPr>
          <w:rFonts w:asciiTheme="majorBidi" w:hAnsiTheme="majorBidi" w:cstheme="majorBidi"/>
        </w:rPr>
        <w:t>kā noilguma termiņš prasības celšanai</w:t>
      </w:r>
      <w:r w:rsidR="008C3342" w:rsidRPr="00DA2FDC">
        <w:rPr>
          <w:rFonts w:asciiTheme="majorBidi" w:hAnsiTheme="majorBidi" w:cstheme="majorBidi"/>
        </w:rPr>
        <w:t xml:space="preserve">, </w:t>
      </w:r>
      <w:r w:rsidR="00E01504" w:rsidRPr="00DA2FDC">
        <w:rPr>
          <w:rFonts w:asciiTheme="majorBidi" w:hAnsiTheme="majorBidi" w:cstheme="majorBidi"/>
        </w:rPr>
        <w:t>2) </w:t>
      </w:r>
      <w:r w:rsidR="008C3342" w:rsidRPr="00DA2FDC">
        <w:rPr>
          <w:rFonts w:asciiTheme="majorBidi" w:hAnsiTheme="majorBidi" w:cstheme="majorBidi"/>
        </w:rPr>
        <w:t>gan kā</w:t>
      </w:r>
      <w:r w:rsidR="004B1442" w:rsidRPr="00DA2FDC">
        <w:rPr>
          <w:rFonts w:asciiTheme="majorBidi" w:hAnsiTheme="majorBidi" w:cstheme="majorBidi"/>
        </w:rPr>
        <w:t xml:space="preserve"> </w:t>
      </w:r>
      <w:proofErr w:type="spellStart"/>
      <w:r w:rsidR="004B1442" w:rsidRPr="00DA2FDC">
        <w:rPr>
          <w:rFonts w:asciiTheme="majorBidi" w:hAnsiTheme="majorBidi" w:cstheme="majorBidi"/>
        </w:rPr>
        <w:t>prekluzīvs</w:t>
      </w:r>
      <w:proofErr w:type="spellEnd"/>
      <w:r w:rsidR="004B1442" w:rsidRPr="00DA2FDC">
        <w:rPr>
          <w:rFonts w:asciiTheme="majorBidi" w:hAnsiTheme="majorBidi" w:cstheme="majorBidi"/>
        </w:rPr>
        <w:t xml:space="preserve"> termiņš, </w:t>
      </w:r>
      <w:r w:rsidR="00C8506B" w:rsidRPr="00DA2FDC">
        <w:rPr>
          <w:rFonts w:asciiTheme="majorBidi" w:hAnsiTheme="majorBidi" w:cstheme="majorBidi"/>
        </w:rPr>
        <w:t xml:space="preserve">kas aprobežo tiesības spēkā esību ar noteiktu laika posmu, </w:t>
      </w:r>
      <w:r w:rsidR="00E01504" w:rsidRPr="00DA2FDC">
        <w:rPr>
          <w:rFonts w:asciiTheme="majorBidi" w:hAnsiTheme="majorBidi" w:cstheme="majorBidi"/>
        </w:rPr>
        <w:t>3) </w:t>
      </w:r>
      <w:r w:rsidR="008C3342" w:rsidRPr="00DA2FDC">
        <w:rPr>
          <w:rFonts w:asciiTheme="majorBidi" w:hAnsiTheme="majorBidi" w:cstheme="majorBidi"/>
        </w:rPr>
        <w:t>gan kā sabiedrības iekšējs organizatorisks termiņš, kura notecējums nerada</w:t>
      </w:r>
      <w:r w:rsidR="00E47F11" w:rsidRPr="00DA2FDC">
        <w:rPr>
          <w:rFonts w:asciiTheme="majorBidi" w:hAnsiTheme="majorBidi" w:cstheme="majorBidi"/>
        </w:rPr>
        <w:t xml:space="preserve"> prasījuma</w:t>
      </w:r>
      <w:r w:rsidR="008C3342" w:rsidRPr="00DA2FDC">
        <w:rPr>
          <w:rFonts w:asciiTheme="majorBidi" w:hAnsiTheme="majorBidi" w:cstheme="majorBidi"/>
        </w:rPr>
        <w:t xml:space="preserve"> tiesīb</w:t>
      </w:r>
      <w:r w:rsidR="00D3198E" w:rsidRPr="00DA2FDC">
        <w:rPr>
          <w:rFonts w:asciiTheme="majorBidi" w:hAnsiTheme="majorBidi" w:cstheme="majorBidi"/>
        </w:rPr>
        <w:t>as</w:t>
      </w:r>
      <w:r w:rsidR="008C3342" w:rsidRPr="00DA2FDC">
        <w:rPr>
          <w:rFonts w:asciiTheme="majorBidi" w:hAnsiTheme="majorBidi" w:cstheme="majorBidi"/>
        </w:rPr>
        <w:t xml:space="preserve"> izbeigšanos</w:t>
      </w:r>
      <w:r w:rsidR="00330334" w:rsidRPr="00DA2FDC">
        <w:rPr>
          <w:rFonts w:asciiTheme="majorBidi" w:hAnsiTheme="majorBidi" w:cstheme="majorBidi"/>
        </w:rPr>
        <w:t>.</w:t>
      </w:r>
      <w:r w:rsidR="008C3342" w:rsidRPr="00DA2FDC">
        <w:rPr>
          <w:rFonts w:asciiTheme="majorBidi" w:hAnsiTheme="majorBidi" w:cstheme="majorBidi"/>
        </w:rPr>
        <w:t xml:space="preserve"> </w:t>
      </w:r>
    </w:p>
    <w:p w14:paraId="198F0535" w14:textId="77777777" w:rsidR="00C8506B" w:rsidRPr="00DA2FDC" w:rsidRDefault="00C8506B"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 xml:space="preserve">Korporatīvajā pārvaldībā prasības ātrāka celšana pret valdes locekli nav un nevar būt pašmērķis, it īpaši ņemot vērā šādas prasības komplicēto dabu un sarežģīto pierādījumu vākšanas procesu. Komerclikumā nav iekļauts mehānisms valdes locekļa informēšanai par nākotnē iespējamo prasību. Turklāt jebkurā gadījumā valdes locekļa interese uz tiesisko noteiktību nav samērojama ar sabiedrības interesi saņemt to zaudējumu atlīdzinājumu, kurus sabiedrība cietusi valdes locekļa izdarīta pārkāpuma dēļ. </w:t>
      </w:r>
    </w:p>
    <w:p w14:paraId="06742BFD" w14:textId="0052FE19" w:rsidR="00C8506B" w:rsidRPr="00DA2FDC" w:rsidRDefault="00C8506B"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lastRenderedPageBreak/>
        <w:t>Līdz ar to Komerclikuma 172.</w:t>
      </w:r>
      <w:r w:rsidR="00A55657" w:rsidRPr="00DA2FDC">
        <w:rPr>
          <w:rFonts w:asciiTheme="majorBidi" w:hAnsiTheme="majorBidi" w:cstheme="majorBidi"/>
        </w:rPr>
        <w:t> </w:t>
      </w:r>
      <w:r w:rsidRPr="00DA2FDC">
        <w:rPr>
          <w:rFonts w:asciiTheme="majorBidi" w:hAnsiTheme="majorBidi" w:cstheme="majorBidi"/>
        </w:rPr>
        <w:t xml:space="preserve">panta sestajā daļā paredzētais termiņš nav </w:t>
      </w:r>
      <w:proofErr w:type="spellStart"/>
      <w:r w:rsidRPr="00DA2FDC">
        <w:rPr>
          <w:rFonts w:asciiTheme="majorBidi" w:hAnsiTheme="majorBidi" w:cstheme="majorBidi"/>
        </w:rPr>
        <w:t>prekluzīvs</w:t>
      </w:r>
      <w:proofErr w:type="spellEnd"/>
      <w:r w:rsidRPr="00DA2FDC">
        <w:rPr>
          <w:rFonts w:asciiTheme="majorBidi" w:hAnsiTheme="majorBidi" w:cstheme="majorBidi"/>
        </w:rPr>
        <w:t xml:space="preserve"> attiecībā uz sabiedrības prasību, kas ceļama tiesā, pamatojoties uz sabiedrības dalībnieku lēmumu.</w:t>
      </w:r>
    </w:p>
    <w:p w14:paraId="0E06060C" w14:textId="53FD92F5" w:rsidR="00C8506B" w:rsidRPr="00DA2FDC" w:rsidRDefault="00075085"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5.</w:t>
      </w:r>
      <w:r w:rsidR="00926F5E" w:rsidRPr="00DA2FDC">
        <w:rPr>
          <w:rFonts w:asciiTheme="majorBidi" w:hAnsiTheme="majorBidi" w:cstheme="majorBidi"/>
        </w:rPr>
        <w:t>2</w:t>
      </w:r>
      <w:r w:rsidR="0008165B" w:rsidRPr="00DA2FDC">
        <w:rPr>
          <w:rFonts w:asciiTheme="majorBidi" w:hAnsiTheme="majorBidi" w:cstheme="majorBidi"/>
        </w:rPr>
        <w:t>.</w:t>
      </w:r>
      <w:r w:rsidR="00926F5E" w:rsidRPr="00DA2FDC">
        <w:rPr>
          <w:rFonts w:asciiTheme="majorBidi" w:hAnsiTheme="majorBidi" w:cstheme="majorBidi"/>
        </w:rPr>
        <w:t>3</w:t>
      </w:r>
      <w:r w:rsidRPr="00DA2FDC">
        <w:rPr>
          <w:rFonts w:asciiTheme="majorBidi" w:hAnsiTheme="majorBidi" w:cstheme="majorBidi"/>
        </w:rPr>
        <w:t>] </w:t>
      </w:r>
      <w:r w:rsidR="003521A7" w:rsidRPr="00DA2FDC">
        <w:rPr>
          <w:rFonts w:asciiTheme="majorBidi" w:hAnsiTheme="majorBidi" w:cstheme="majorBidi"/>
        </w:rPr>
        <w:t>Konkrētajā gadījumā sabiedrība arī nevilcinājās ar pretenzijām pret valdes locekli</w:t>
      </w:r>
      <w:r w:rsidR="00E01504" w:rsidRPr="00DA2FDC">
        <w:rPr>
          <w:rFonts w:asciiTheme="majorBidi" w:hAnsiTheme="majorBidi" w:cstheme="majorBidi"/>
        </w:rPr>
        <w:t>, jo</w:t>
      </w:r>
      <w:r w:rsidRPr="00DA2FDC">
        <w:rPr>
          <w:rFonts w:asciiTheme="majorBidi" w:hAnsiTheme="majorBidi" w:cstheme="majorBidi"/>
        </w:rPr>
        <w:t xml:space="preserve"> </w:t>
      </w:r>
      <w:r w:rsidR="003521A7" w:rsidRPr="00DA2FDC">
        <w:rPr>
          <w:rFonts w:asciiTheme="majorBidi" w:hAnsiTheme="majorBidi" w:cstheme="majorBidi"/>
        </w:rPr>
        <w:t xml:space="preserve">tiesas norādītajā termiņā par zaudējumu nodarīšanas faktu pret atbildētāju </w:t>
      </w:r>
      <w:r w:rsidR="008B1FD7" w:rsidRPr="00DA2FDC">
        <w:rPr>
          <w:rFonts w:asciiTheme="majorBidi" w:hAnsiTheme="majorBidi" w:cstheme="majorBidi"/>
        </w:rPr>
        <w:t>tika uzsākti kriminālprocesi</w:t>
      </w:r>
      <w:r w:rsidR="003521A7" w:rsidRPr="00DA2FDC">
        <w:rPr>
          <w:rFonts w:asciiTheme="majorBidi" w:hAnsiTheme="majorBidi" w:cstheme="majorBidi"/>
        </w:rPr>
        <w:t>.</w:t>
      </w:r>
    </w:p>
    <w:p w14:paraId="7472A751" w14:textId="540E111C" w:rsidR="003521A7" w:rsidRPr="00DA2FDC" w:rsidRDefault="003521A7"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Savukārt atbildētāja pret sabiedrību</w:t>
      </w:r>
      <w:r w:rsidR="00A24560" w:rsidRPr="00DA2FDC">
        <w:rPr>
          <w:rFonts w:asciiTheme="majorBidi" w:hAnsiTheme="majorBidi" w:cstheme="majorBidi"/>
        </w:rPr>
        <w:t xml:space="preserve"> cēla trīs</w:t>
      </w:r>
      <w:r w:rsidRPr="00DA2FDC">
        <w:rPr>
          <w:rFonts w:asciiTheme="majorBidi" w:hAnsiTheme="majorBidi" w:cstheme="majorBidi"/>
        </w:rPr>
        <w:t xml:space="preserve"> </w:t>
      </w:r>
      <w:r w:rsidR="00A24560" w:rsidRPr="00DA2FDC">
        <w:rPr>
          <w:rFonts w:asciiTheme="majorBidi" w:hAnsiTheme="majorBidi" w:cstheme="majorBidi"/>
        </w:rPr>
        <w:t>prasības</w:t>
      </w:r>
      <w:r w:rsidRPr="00DA2FDC">
        <w:rPr>
          <w:rFonts w:asciiTheme="majorBidi" w:hAnsiTheme="majorBidi" w:cstheme="majorBidi"/>
        </w:rPr>
        <w:t>. Civillietā Nr.</w:t>
      </w:r>
      <w:r w:rsidR="00585834" w:rsidRPr="00DA2FDC">
        <w:rPr>
          <w:rFonts w:asciiTheme="majorBidi" w:hAnsiTheme="majorBidi" w:cstheme="majorBidi"/>
        </w:rPr>
        <w:t> </w:t>
      </w:r>
      <w:r w:rsidRPr="00DA2FDC">
        <w:rPr>
          <w:rFonts w:asciiTheme="majorBidi" w:hAnsiTheme="majorBidi" w:cstheme="majorBidi"/>
        </w:rPr>
        <w:t xml:space="preserve">C33571218 prasība tika celta tieši par </w:t>
      </w:r>
      <w:r w:rsidR="00C8506B" w:rsidRPr="00DA2FDC">
        <w:rPr>
          <w:rFonts w:asciiTheme="majorBidi" w:hAnsiTheme="majorBidi" w:cstheme="majorBidi"/>
        </w:rPr>
        <w:t>AS </w:t>
      </w:r>
      <w:r w:rsidR="00A55657" w:rsidRPr="00DA2FDC">
        <w:rPr>
          <w:rFonts w:asciiTheme="majorBidi" w:hAnsiTheme="majorBidi" w:cstheme="majorBidi"/>
        </w:rPr>
        <w:t>[firma A]</w:t>
      </w:r>
      <w:r w:rsidR="00C8506B" w:rsidRPr="00DA2FDC">
        <w:rPr>
          <w:rFonts w:asciiTheme="majorBidi" w:hAnsiTheme="majorBidi" w:cstheme="majorBidi"/>
        </w:rPr>
        <w:t xml:space="preserve"> 2018. gada 10. septembra ārkārtas akcionāru sapulces </w:t>
      </w:r>
      <w:r w:rsidR="00B670E0" w:rsidRPr="00DA2FDC">
        <w:rPr>
          <w:rFonts w:asciiTheme="majorBidi" w:hAnsiTheme="majorBidi" w:cstheme="majorBidi"/>
        </w:rPr>
        <w:t xml:space="preserve">lēmuma par prasības celšanu pret valdes locekli </w:t>
      </w:r>
      <w:r w:rsidRPr="00DA2FDC">
        <w:rPr>
          <w:rFonts w:asciiTheme="majorBidi" w:hAnsiTheme="majorBidi" w:cstheme="majorBidi"/>
        </w:rPr>
        <w:t xml:space="preserve">atzīšanu par spēkā </w:t>
      </w:r>
      <w:r w:rsidR="00B670E0" w:rsidRPr="00DA2FDC">
        <w:rPr>
          <w:rFonts w:asciiTheme="majorBidi" w:hAnsiTheme="majorBidi" w:cstheme="majorBidi"/>
        </w:rPr>
        <w:t>neesošu</w:t>
      </w:r>
      <w:r w:rsidRPr="00DA2FDC">
        <w:rPr>
          <w:rFonts w:asciiTheme="majorBidi" w:hAnsiTheme="majorBidi" w:cstheme="majorBidi"/>
        </w:rPr>
        <w:t xml:space="preserve">. </w:t>
      </w:r>
      <w:r w:rsidR="00641059" w:rsidRPr="00DA2FDC">
        <w:rPr>
          <w:rFonts w:asciiTheme="majorBidi" w:hAnsiTheme="majorBidi" w:cstheme="majorBidi"/>
        </w:rPr>
        <w:t>Minētajā citā civillietā t</w:t>
      </w:r>
      <w:r w:rsidRPr="00DA2FDC">
        <w:rPr>
          <w:rFonts w:asciiTheme="majorBidi" w:hAnsiTheme="majorBidi" w:cstheme="majorBidi"/>
        </w:rPr>
        <w:t>iesvedības process norisinājās no 2018.</w:t>
      </w:r>
      <w:r w:rsidR="00585834" w:rsidRPr="00DA2FDC">
        <w:rPr>
          <w:rFonts w:asciiTheme="majorBidi" w:hAnsiTheme="majorBidi" w:cstheme="majorBidi"/>
        </w:rPr>
        <w:t> </w:t>
      </w:r>
      <w:r w:rsidRPr="00DA2FDC">
        <w:rPr>
          <w:rFonts w:asciiTheme="majorBidi" w:hAnsiTheme="majorBidi" w:cstheme="majorBidi"/>
        </w:rPr>
        <w:t>gada 29.</w:t>
      </w:r>
      <w:r w:rsidR="00585834" w:rsidRPr="00DA2FDC">
        <w:rPr>
          <w:rFonts w:asciiTheme="majorBidi" w:hAnsiTheme="majorBidi" w:cstheme="majorBidi"/>
        </w:rPr>
        <w:t> </w:t>
      </w:r>
      <w:r w:rsidRPr="00DA2FDC">
        <w:rPr>
          <w:rFonts w:asciiTheme="majorBidi" w:hAnsiTheme="majorBidi" w:cstheme="majorBidi"/>
        </w:rPr>
        <w:t>oktobra līdz 2021.</w:t>
      </w:r>
      <w:r w:rsidR="00585834" w:rsidRPr="00DA2FDC">
        <w:rPr>
          <w:rFonts w:asciiTheme="majorBidi" w:hAnsiTheme="majorBidi" w:cstheme="majorBidi"/>
        </w:rPr>
        <w:t> </w:t>
      </w:r>
      <w:r w:rsidRPr="00DA2FDC">
        <w:rPr>
          <w:rFonts w:asciiTheme="majorBidi" w:hAnsiTheme="majorBidi" w:cstheme="majorBidi"/>
        </w:rPr>
        <w:t>gada 27.</w:t>
      </w:r>
      <w:r w:rsidR="00585834" w:rsidRPr="00DA2FDC">
        <w:rPr>
          <w:rFonts w:asciiTheme="majorBidi" w:hAnsiTheme="majorBidi" w:cstheme="majorBidi"/>
        </w:rPr>
        <w:t> </w:t>
      </w:r>
      <w:r w:rsidRPr="00DA2FDC">
        <w:rPr>
          <w:rFonts w:asciiTheme="majorBidi" w:hAnsiTheme="majorBidi" w:cstheme="majorBidi"/>
        </w:rPr>
        <w:t>aprīlim</w:t>
      </w:r>
      <w:r w:rsidR="00145EB0" w:rsidRPr="00DA2FDC">
        <w:rPr>
          <w:rFonts w:asciiTheme="majorBidi" w:hAnsiTheme="majorBidi" w:cstheme="majorBidi"/>
        </w:rPr>
        <w:t xml:space="preserve">. </w:t>
      </w:r>
      <w:r w:rsidR="00B670E0" w:rsidRPr="00DA2FDC">
        <w:rPr>
          <w:rFonts w:asciiTheme="majorBidi" w:hAnsiTheme="majorBidi" w:cstheme="majorBidi"/>
        </w:rPr>
        <w:t xml:space="preserve">Tas bija šķērslis </w:t>
      </w:r>
      <w:r w:rsidR="00C8506B" w:rsidRPr="00DA2FDC">
        <w:rPr>
          <w:rFonts w:asciiTheme="majorBidi" w:hAnsiTheme="majorBidi" w:cstheme="majorBidi"/>
        </w:rPr>
        <w:t xml:space="preserve">konkrētās </w:t>
      </w:r>
      <w:r w:rsidR="00B670E0" w:rsidRPr="00DA2FDC">
        <w:rPr>
          <w:rFonts w:asciiTheme="majorBidi" w:hAnsiTheme="majorBidi" w:cstheme="majorBidi"/>
        </w:rPr>
        <w:t xml:space="preserve">prasības celšanai, jo </w:t>
      </w:r>
      <w:r w:rsidR="00C8506B" w:rsidRPr="00DA2FDC">
        <w:rPr>
          <w:rFonts w:asciiTheme="majorBidi" w:hAnsiTheme="majorBidi" w:cstheme="majorBidi"/>
        </w:rPr>
        <w:t xml:space="preserve">atbildētājas celtās </w:t>
      </w:r>
      <w:r w:rsidR="00B670E0" w:rsidRPr="00DA2FDC">
        <w:rPr>
          <w:rFonts w:asciiTheme="majorBidi" w:hAnsiTheme="majorBidi" w:cstheme="majorBidi"/>
        </w:rPr>
        <w:t xml:space="preserve">prasības </w:t>
      </w:r>
      <w:r w:rsidRPr="00DA2FDC">
        <w:rPr>
          <w:rFonts w:asciiTheme="majorBidi" w:hAnsiTheme="majorBidi" w:cstheme="majorBidi"/>
        </w:rPr>
        <w:t xml:space="preserve">apmierināšanas gadījumā </w:t>
      </w:r>
      <w:r w:rsidR="00C8506B" w:rsidRPr="00DA2FDC">
        <w:rPr>
          <w:rFonts w:asciiTheme="majorBidi" w:hAnsiTheme="majorBidi" w:cstheme="majorBidi"/>
        </w:rPr>
        <w:t xml:space="preserve">prasītājai </w:t>
      </w:r>
      <w:r w:rsidRPr="00DA2FDC">
        <w:rPr>
          <w:rFonts w:asciiTheme="majorBidi" w:hAnsiTheme="majorBidi" w:cstheme="majorBidi"/>
        </w:rPr>
        <w:t>nebūtu pamata celt prasību</w:t>
      </w:r>
      <w:r w:rsidR="00641059" w:rsidRPr="00DA2FDC">
        <w:rPr>
          <w:rFonts w:asciiTheme="majorBidi" w:hAnsiTheme="majorBidi" w:cstheme="majorBidi"/>
        </w:rPr>
        <w:t xml:space="preserve"> izskatāmajā</w:t>
      </w:r>
      <w:r w:rsidRPr="00DA2FDC">
        <w:rPr>
          <w:rFonts w:asciiTheme="majorBidi" w:hAnsiTheme="majorBidi" w:cstheme="majorBidi"/>
        </w:rPr>
        <w:t xml:space="preserve"> lietā.</w:t>
      </w:r>
      <w:r w:rsidR="00CA2B6F" w:rsidRPr="00DA2FDC">
        <w:rPr>
          <w:rFonts w:asciiTheme="majorBidi" w:hAnsiTheme="majorBidi" w:cstheme="majorBidi"/>
        </w:rPr>
        <w:t xml:space="preserve"> </w:t>
      </w:r>
      <w:r w:rsidR="00075085" w:rsidRPr="00DA2FDC">
        <w:rPr>
          <w:rFonts w:asciiTheme="majorBidi" w:hAnsiTheme="majorBidi" w:cstheme="majorBidi"/>
        </w:rPr>
        <w:t>Turklāt</w:t>
      </w:r>
      <w:r w:rsidRPr="00DA2FDC">
        <w:rPr>
          <w:rFonts w:asciiTheme="majorBidi" w:hAnsiTheme="majorBidi" w:cstheme="majorBidi"/>
        </w:rPr>
        <w:t xml:space="preserve"> </w:t>
      </w:r>
      <w:r w:rsidR="00DF062F" w:rsidRPr="00DA2FDC">
        <w:rPr>
          <w:rFonts w:asciiTheme="majorBidi" w:hAnsiTheme="majorBidi" w:cstheme="majorBidi"/>
        </w:rPr>
        <w:t>n</w:t>
      </w:r>
      <w:r w:rsidRPr="00DA2FDC">
        <w:rPr>
          <w:rFonts w:asciiTheme="majorBidi" w:hAnsiTheme="majorBidi" w:cstheme="majorBidi"/>
        </w:rPr>
        <w:t>o 2019.</w:t>
      </w:r>
      <w:r w:rsidR="00585834" w:rsidRPr="00DA2FDC">
        <w:rPr>
          <w:rFonts w:asciiTheme="majorBidi" w:hAnsiTheme="majorBidi" w:cstheme="majorBidi"/>
        </w:rPr>
        <w:t> </w:t>
      </w:r>
      <w:r w:rsidRPr="00DA2FDC">
        <w:rPr>
          <w:rFonts w:asciiTheme="majorBidi" w:hAnsiTheme="majorBidi" w:cstheme="majorBidi"/>
        </w:rPr>
        <w:t>gada 22.</w:t>
      </w:r>
      <w:r w:rsidR="00585834" w:rsidRPr="00DA2FDC">
        <w:rPr>
          <w:rFonts w:asciiTheme="majorBidi" w:hAnsiTheme="majorBidi" w:cstheme="majorBidi"/>
        </w:rPr>
        <w:t> </w:t>
      </w:r>
      <w:r w:rsidRPr="00DA2FDC">
        <w:rPr>
          <w:rFonts w:asciiTheme="majorBidi" w:hAnsiTheme="majorBidi" w:cstheme="majorBidi"/>
        </w:rPr>
        <w:t>janvāra līdz 2019.</w:t>
      </w:r>
      <w:r w:rsidR="00585834" w:rsidRPr="00DA2FDC">
        <w:rPr>
          <w:rFonts w:asciiTheme="majorBidi" w:hAnsiTheme="majorBidi" w:cstheme="majorBidi"/>
        </w:rPr>
        <w:t> </w:t>
      </w:r>
      <w:r w:rsidRPr="00DA2FDC">
        <w:rPr>
          <w:rFonts w:asciiTheme="majorBidi" w:hAnsiTheme="majorBidi" w:cstheme="majorBidi"/>
        </w:rPr>
        <w:t>gada 20.</w:t>
      </w:r>
      <w:r w:rsidR="00585834" w:rsidRPr="00DA2FDC">
        <w:rPr>
          <w:rFonts w:asciiTheme="majorBidi" w:hAnsiTheme="majorBidi" w:cstheme="majorBidi"/>
        </w:rPr>
        <w:t> </w:t>
      </w:r>
      <w:r w:rsidRPr="00DA2FDC">
        <w:rPr>
          <w:rFonts w:asciiTheme="majorBidi" w:hAnsiTheme="majorBidi" w:cstheme="majorBidi"/>
        </w:rPr>
        <w:t xml:space="preserve">maijam </w:t>
      </w:r>
      <w:r w:rsidR="00641059" w:rsidRPr="00DA2FDC">
        <w:rPr>
          <w:rFonts w:asciiTheme="majorBidi" w:hAnsiTheme="majorBidi" w:cstheme="majorBidi"/>
        </w:rPr>
        <w:t xml:space="preserve">VID </w:t>
      </w:r>
      <w:r w:rsidRPr="00DA2FDC">
        <w:rPr>
          <w:rFonts w:asciiTheme="majorBidi" w:hAnsiTheme="majorBidi" w:cstheme="majorBidi"/>
        </w:rPr>
        <w:t>veica nodokļ</w:t>
      </w:r>
      <w:r w:rsidR="00A24560" w:rsidRPr="00DA2FDC">
        <w:rPr>
          <w:rFonts w:asciiTheme="majorBidi" w:hAnsiTheme="majorBidi" w:cstheme="majorBidi"/>
        </w:rPr>
        <w:t>u</w:t>
      </w:r>
      <w:r w:rsidRPr="00DA2FDC">
        <w:rPr>
          <w:rFonts w:asciiTheme="majorBidi" w:hAnsiTheme="majorBidi" w:cstheme="majorBidi"/>
        </w:rPr>
        <w:t xml:space="preserve"> auditu</w:t>
      </w:r>
      <w:bookmarkStart w:id="1" w:name="_Hlk106627024"/>
      <w:r w:rsidR="00A24560" w:rsidRPr="00DA2FDC">
        <w:rPr>
          <w:rFonts w:asciiTheme="majorBidi" w:hAnsiTheme="majorBidi" w:cstheme="majorBidi"/>
        </w:rPr>
        <w:t xml:space="preserve"> un </w:t>
      </w:r>
      <w:r w:rsidRPr="00DA2FDC">
        <w:rPr>
          <w:rFonts w:asciiTheme="majorBidi" w:hAnsiTheme="majorBidi" w:cstheme="majorBidi"/>
        </w:rPr>
        <w:t>2019.</w:t>
      </w:r>
      <w:r w:rsidR="00585834" w:rsidRPr="00DA2FDC">
        <w:rPr>
          <w:rFonts w:asciiTheme="majorBidi" w:hAnsiTheme="majorBidi" w:cstheme="majorBidi"/>
        </w:rPr>
        <w:t> </w:t>
      </w:r>
      <w:r w:rsidRPr="00DA2FDC">
        <w:rPr>
          <w:rFonts w:asciiTheme="majorBidi" w:hAnsiTheme="majorBidi" w:cstheme="majorBidi"/>
        </w:rPr>
        <w:t>gada 20.</w:t>
      </w:r>
      <w:r w:rsidR="00585834" w:rsidRPr="00DA2FDC">
        <w:rPr>
          <w:rFonts w:asciiTheme="majorBidi" w:hAnsiTheme="majorBidi" w:cstheme="majorBidi"/>
        </w:rPr>
        <w:t> </w:t>
      </w:r>
      <w:r w:rsidRPr="00DA2FDC">
        <w:rPr>
          <w:rFonts w:asciiTheme="majorBidi" w:hAnsiTheme="majorBidi" w:cstheme="majorBidi"/>
        </w:rPr>
        <w:t xml:space="preserve">maijā pieņēma lēmumu </w:t>
      </w:r>
      <w:bookmarkEnd w:id="1"/>
      <w:r w:rsidR="00585834" w:rsidRPr="00DA2FDC">
        <w:rPr>
          <w:rFonts w:asciiTheme="majorBidi" w:hAnsiTheme="majorBidi" w:cstheme="majorBidi"/>
        </w:rPr>
        <w:t>„</w:t>
      </w:r>
      <w:r w:rsidRPr="00DA2FDC">
        <w:rPr>
          <w:rFonts w:asciiTheme="majorBidi" w:hAnsiTheme="majorBidi" w:cstheme="majorBidi"/>
        </w:rPr>
        <w:t>Par AS</w:t>
      </w:r>
      <w:r w:rsidR="00585834" w:rsidRPr="00DA2FDC">
        <w:rPr>
          <w:rFonts w:asciiTheme="majorBidi" w:hAnsiTheme="majorBidi" w:cstheme="majorBidi"/>
        </w:rPr>
        <w:t> </w:t>
      </w:r>
      <w:r w:rsidR="00A55657" w:rsidRPr="00DA2FDC">
        <w:rPr>
          <w:rFonts w:asciiTheme="majorBidi" w:hAnsiTheme="majorBidi" w:cstheme="majorBidi"/>
        </w:rPr>
        <w:t>[firma A]</w:t>
      </w:r>
      <w:r w:rsidRPr="00DA2FDC">
        <w:rPr>
          <w:rFonts w:asciiTheme="majorBidi" w:hAnsiTheme="majorBidi" w:cstheme="majorBidi"/>
        </w:rPr>
        <w:t xml:space="preserve"> nodokļu audita rezultātiem”, </w:t>
      </w:r>
      <w:r w:rsidR="004B1442" w:rsidRPr="00DA2FDC">
        <w:rPr>
          <w:rFonts w:asciiTheme="majorBidi" w:hAnsiTheme="majorBidi" w:cstheme="majorBidi"/>
        </w:rPr>
        <w:t xml:space="preserve">ar ko tika konstatēts </w:t>
      </w:r>
      <w:r w:rsidR="00641059" w:rsidRPr="00DA2FDC">
        <w:rPr>
          <w:rFonts w:asciiTheme="majorBidi" w:hAnsiTheme="majorBidi" w:cstheme="majorBidi"/>
        </w:rPr>
        <w:t xml:space="preserve">sabiedrībai </w:t>
      </w:r>
      <w:r w:rsidR="004B1442" w:rsidRPr="00DA2FDC">
        <w:rPr>
          <w:rFonts w:asciiTheme="majorBidi" w:hAnsiTheme="majorBidi" w:cstheme="majorBidi"/>
        </w:rPr>
        <w:t>nodarīto</w:t>
      </w:r>
      <w:r w:rsidRPr="00DA2FDC">
        <w:rPr>
          <w:rFonts w:asciiTheme="majorBidi" w:hAnsiTheme="majorBidi" w:cstheme="majorBidi"/>
        </w:rPr>
        <w:t xml:space="preserve"> zaudējumu apmēr</w:t>
      </w:r>
      <w:r w:rsidR="004B1442" w:rsidRPr="00DA2FDC">
        <w:rPr>
          <w:rFonts w:asciiTheme="majorBidi" w:hAnsiTheme="majorBidi" w:cstheme="majorBidi"/>
        </w:rPr>
        <w:t>s</w:t>
      </w:r>
      <w:r w:rsidRPr="00DA2FDC">
        <w:rPr>
          <w:rFonts w:asciiTheme="majorBidi" w:hAnsiTheme="majorBidi" w:cstheme="majorBidi"/>
        </w:rPr>
        <w:t>.</w:t>
      </w:r>
      <w:r w:rsidR="00CA2B6F" w:rsidRPr="00DA2FDC">
        <w:rPr>
          <w:rFonts w:asciiTheme="majorBidi" w:hAnsiTheme="majorBidi" w:cstheme="majorBidi"/>
        </w:rPr>
        <w:t xml:space="preserve"> </w:t>
      </w:r>
    </w:p>
    <w:p w14:paraId="3819EC09" w14:textId="1887B08A" w:rsidR="00847C2A" w:rsidRPr="00DA2FDC" w:rsidRDefault="00847C2A"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288C5A14" w14:textId="3D56175E" w:rsidR="007914CE" w:rsidRPr="00DA2FDC" w:rsidRDefault="007914CE"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6</w:t>
      </w:r>
      <w:r w:rsidRPr="00DA2FDC">
        <w:rPr>
          <w:rFonts w:asciiTheme="majorBidi" w:hAnsiTheme="majorBidi" w:cstheme="majorBidi"/>
        </w:rPr>
        <w:t>]</w:t>
      </w:r>
      <w:r w:rsidR="00E11030" w:rsidRPr="00DA2FDC">
        <w:rPr>
          <w:rFonts w:asciiTheme="majorBidi" w:hAnsiTheme="majorBidi" w:cstheme="majorBidi"/>
        </w:rPr>
        <w:t> </w:t>
      </w:r>
      <w:r w:rsidR="00D3198E" w:rsidRPr="00DA2FDC">
        <w:rPr>
          <w:rFonts w:asciiTheme="majorBidi" w:hAnsiTheme="majorBidi" w:cstheme="majorBidi"/>
        </w:rPr>
        <w:t xml:space="preserve">Atbildētāja iesniegusi paskaidrojumus par </w:t>
      </w:r>
      <w:r w:rsidRPr="00DA2FDC">
        <w:rPr>
          <w:rFonts w:asciiTheme="majorBidi" w:hAnsiTheme="majorBidi" w:cstheme="majorBidi"/>
        </w:rPr>
        <w:t xml:space="preserve">prasītājas blakus sūdzību, norādot </w:t>
      </w:r>
      <w:r w:rsidR="00641059" w:rsidRPr="00DA2FDC">
        <w:rPr>
          <w:rFonts w:asciiTheme="majorBidi" w:hAnsiTheme="majorBidi" w:cstheme="majorBidi"/>
        </w:rPr>
        <w:t xml:space="preserve">šādus </w:t>
      </w:r>
      <w:r w:rsidRPr="00DA2FDC">
        <w:rPr>
          <w:rFonts w:asciiTheme="majorBidi" w:hAnsiTheme="majorBidi" w:cstheme="majorBidi"/>
        </w:rPr>
        <w:t xml:space="preserve">argumentus, kāpēc </w:t>
      </w:r>
      <w:r w:rsidR="00926F5E" w:rsidRPr="00DA2FDC">
        <w:rPr>
          <w:rFonts w:asciiTheme="majorBidi" w:hAnsiTheme="majorBidi" w:cstheme="majorBidi"/>
        </w:rPr>
        <w:t xml:space="preserve">blakus sūdzība </w:t>
      </w:r>
      <w:r w:rsidRPr="00DA2FDC">
        <w:rPr>
          <w:rFonts w:asciiTheme="majorBidi" w:hAnsiTheme="majorBidi" w:cstheme="majorBidi"/>
        </w:rPr>
        <w:t>nav pamatota.</w:t>
      </w:r>
    </w:p>
    <w:p w14:paraId="08264141" w14:textId="2AE4CB33" w:rsidR="007914CE" w:rsidRPr="00DA2FDC" w:rsidRDefault="007914CE"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6</w:t>
      </w:r>
      <w:r w:rsidRPr="00DA2FDC">
        <w:rPr>
          <w:rFonts w:asciiTheme="majorBidi" w:hAnsiTheme="majorBidi" w:cstheme="majorBidi"/>
        </w:rPr>
        <w:t>.1] Blakus sūdzībā nepamatoti norādīts uz Civilprocesa likuma 187.</w:t>
      </w:r>
      <w:r w:rsidR="000A711A" w:rsidRPr="00DA2FDC">
        <w:rPr>
          <w:rFonts w:asciiTheme="majorBidi" w:hAnsiTheme="majorBidi" w:cstheme="majorBidi"/>
        </w:rPr>
        <w:t> </w:t>
      </w:r>
      <w:r w:rsidRPr="00DA2FDC">
        <w:rPr>
          <w:rFonts w:asciiTheme="majorBidi" w:hAnsiTheme="majorBidi" w:cstheme="majorBidi"/>
        </w:rPr>
        <w:t>panta, 199.</w:t>
      </w:r>
      <w:r w:rsidR="000A711A" w:rsidRPr="00DA2FDC">
        <w:rPr>
          <w:rFonts w:asciiTheme="majorBidi" w:hAnsiTheme="majorBidi" w:cstheme="majorBidi"/>
        </w:rPr>
        <w:t> </w:t>
      </w:r>
      <w:r w:rsidRPr="00DA2FDC">
        <w:rPr>
          <w:rFonts w:asciiTheme="majorBidi" w:hAnsiTheme="majorBidi" w:cstheme="majorBidi"/>
        </w:rPr>
        <w:t>panta un 231.</w:t>
      </w:r>
      <w:r w:rsidR="000A711A" w:rsidRPr="00DA2FDC">
        <w:rPr>
          <w:rFonts w:asciiTheme="majorBidi" w:hAnsiTheme="majorBidi" w:cstheme="majorBidi"/>
        </w:rPr>
        <w:t> </w:t>
      </w:r>
      <w:r w:rsidRPr="00DA2FDC">
        <w:rPr>
          <w:rFonts w:asciiTheme="majorBidi" w:hAnsiTheme="majorBidi" w:cstheme="majorBidi"/>
        </w:rPr>
        <w:t>panta pirmās daļas pārkāpumiem, jo judikatūrā</w:t>
      </w:r>
      <w:r w:rsidR="00641059" w:rsidRPr="00DA2FDC">
        <w:rPr>
          <w:rFonts w:asciiTheme="majorBidi" w:hAnsiTheme="majorBidi" w:cstheme="majorBidi"/>
        </w:rPr>
        <w:t>, t. i., Senāta</w:t>
      </w:r>
      <w:r w:rsidRPr="00DA2FDC">
        <w:rPr>
          <w:rFonts w:asciiTheme="majorBidi" w:hAnsiTheme="majorBidi" w:cstheme="majorBidi"/>
        </w:rPr>
        <w:t xml:space="preserve"> 2018.</w:t>
      </w:r>
      <w:r w:rsidR="000A711A" w:rsidRPr="00DA2FDC">
        <w:rPr>
          <w:rFonts w:asciiTheme="majorBidi" w:hAnsiTheme="majorBidi" w:cstheme="majorBidi"/>
        </w:rPr>
        <w:t> </w:t>
      </w:r>
      <w:r w:rsidRPr="00DA2FDC">
        <w:rPr>
          <w:rFonts w:asciiTheme="majorBidi" w:hAnsiTheme="majorBidi" w:cstheme="majorBidi"/>
        </w:rPr>
        <w:t>gada 25.</w:t>
      </w:r>
      <w:r w:rsidR="000A711A" w:rsidRPr="00DA2FDC">
        <w:rPr>
          <w:rFonts w:asciiTheme="majorBidi" w:hAnsiTheme="majorBidi" w:cstheme="majorBidi"/>
        </w:rPr>
        <w:t> </w:t>
      </w:r>
      <w:r w:rsidRPr="00DA2FDC">
        <w:rPr>
          <w:rFonts w:asciiTheme="majorBidi" w:hAnsiTheme="majorBidi" w:cstheme="majorBidi"/>
        </w:rPr>
        <w:t>aprīļa spriedumā lietā Nr.</w:t>
      </w:r>
      <w:r w:rsidR="000A711A" w:rsidRPr="00DA2FDC">
        <w:rPr>
          <w:rFonts w:asciiTheme="majorBidi" w:hAnsiTheme="majorBidi" w:cstheme="majorBidi"/>
        </w:rPr>
        <w:t> </w:t>
      </w:r>
      <w:r w:rsidRPr="00DA2FDC">
        <w:rPr>
          <w:rFonts w:asciiTheme="majorBidi" w:hAnsiTheme="majorBidi" w:cstheme="majorBidi"/>
        </w:rPr>
        <w:t>SKC</w:t>
      </w:r>
      <w:r w:rsidRPr="00DA2FDC">
        <w:rPr>
          <w:rFonts w:asciiTheme="majorBidi" w:hAnsiTheme="majorBidi" w:cstheme="majorBidi"/>
        </w:rPr>
        <w:noBreakHyphen/>
        <w:t>404/2018</w:t>
      </w:r>
      <w:r w:rsidR="000A711A" w:rsidRPr="00DA2FDC">
        <w:rPr>
          <w:rFonts w:asciiTheme="majorBidi" w:hAnsiTheme="majorBidi" w:cstheme="majorBidi"/>
        </w:rPr>
        <w:t xml:space="preserve">, </w:t>
      </w:r>
      <w:r w:rsidR="000A711A" w:rsidRPr="00DA2FDC">
        <w:rPr>
          <w:rFonts w:asciiTheme="majorBidi" w:hAnsiTheme="majorBidi" w:cstheme="majorBidi"/>
          <w:bCs/>
        </w:rPr>
        <w:t>ECLI:LV:AT:2018:0425.C28318516.3.S</w:t>
      </w:r>
      <w:r w:rsidR="000A711A" w:rsidRPr="00DA2FDC">
        <w:rPr>
          <w:rFonts w:asciiTheme="majorBidi" w:hAnsiTheme="majorBidi" w:cstheme="majorBidi"/>
        </w:rPr>
        <w:t>,</w:t>
      </w:r>
      <w:r w:rsidRPr="00DA2FDC">
        <w:rPr>
          <w:rFonts w:asciiTheme="majorBidi" w:hAnsiTheme="majorBidi" w:cstheme="majorBidi"/>
        </w:rPr>
        <w:t xml:space="preserve"> ir atzīts, ka</w:t>
      </w:r>
      <w:r w:rsidR="00641059" w:rsidRPr="00DA2FDC">
        <w:rPr>
          <w:rFonts w:asciiTheme="majorBidi" w:hAnsiTheme="majorBidi" w:cstheme="majorBidi"/>
        </w:rPr>
        <w:t xml:space="preserve"> tad,</w:t>
      </w:r>
      <w:r w:rsidRPr="00DA2FDC">
        <w:rPr>
          <w:rFonts w:asciiTheme="majorBidi" w:hAnsiTheme="majorBidi" w:cstheme="majorBidi"/>
        </w:rPr>
        <w:t xml:space="preserve"> ja tiesa prasību pēc būtības nav izskatījusi, tai nav pamata taisīt nolēmumu sprieduma formā</w:t>
      </w:r>
      <w:r w:rsidR="00DF062F" w:rsidRPr="00DA2FDC">
        <w:rPr>
          <w:rFonts w:asciiTheme="majorBidi" w:hAnsiTheme="majorBidi" w:cstheme="majorBidi"/>
        </w:rPr>
        <w:t>.</w:t>
      </w:r>
      <w:r w:rsidRPr="00DA2FDC">
        <w:rPr>
          <w:rFonts w:asciiTheme="majorBidi" w:hAnsiTheme="majorBidi" w:cstheme="majorBidi"/>
        </w:rPr>
        <w:t xml:space="preserve"> </w:t>
      </w:r>
    </w:p>
    <w:p w14:paraId="669BC36B" w14:textId="2654216C" w:rsidR="00641059" w:rsidRPr="00DA2FDC" w:rsidRDefault="007914CE"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6</w:t>
      </w:r>
      <w:r w:rsidRPr="00DA2FDC">
        <w:rPr>
          <w:rFonts w:asciiTheme="majorBidi" w:hAnsiTheme="majorBidi" w:cstheme="majorBidi"/>
        </w:rPr>
        <w:t>.2] Komerclikuma 172. panta sest</w:t>
      </w:r>
      <w:r w:rsidR="00556CC2" w:rsidRPr="00DA2FDC">
        <w:rPr>
          <w:rFonts w:asciiTheme="majorBidi" w:hAnsiTheme="majorBidi" w:cstheme="majorBidi"/>
        </w:rPr>
        <w:t xml:space="preserve">ās daļas </w:t>
      </w:r>
      <w:r w:rsidRPr="00DA2FDC">
        <w:rPr>
          <w:rFonts w:asciiTheme="majorBidi" w:hAnsiTheme="majorBidi" w:cstheme="majorBidi"/>
        </w:rPr>
        <w:t xml:space="preserve">gramatisks iztulkojums </w:t>
      </w:r>
      <w:r w:rsidR="00556CC2" w:rsidRPr="00DA2FDC">
        <w:rPr>
          <w:rFonts w:asciiTheme="majorBidi" w:hAnsiTheme="majorBidi" w:cstheme="majorBidi"/>
        </w:rPr>
        <w:t>nav</w:t>
      </w:r>
      <w:r w:rsidRPr="00DA2FDC">
        <w:rPr>
          <w:rFonts w:asciiTheme="majorBidi" w:hAnsiTheme="majorBidi" w:cstheme="majorBidi"/>
        </w:rPr>
        <w:t xml:space="preserve"> pretrunā ar valdes locekļa atbildības institūta </w:t>
      </w:r>
      <w:proofErr w:type="spellStart"/>
      <w:r w:rsidRPr="00DA2FDC">
        <w:rPr>
          <w:rFonts w:asciiTheme="majorBidi" w:hAnsiTheme="majorBidi" w:cstheme="majorBidi"/>
          <w:i/>
          <w:iCs/>
        </w:rPr>
        <w:t>ratio</w:t>
      </w:r>
      <w:proofErr w:type="spellEnd"/>
      <w:r w:rsidRPr="00DA2FDC">
        <w:rPr>
          <w:rFonts w:asciiTheme="majorBidi" w:hAnsiTheme="majorBidi" w:cstheme="majorBidi"/>
          <w:i/>
          <w:iCs/>
        </w:rPr>
        <w:t xml:space="preserve"> </w:t>
      </w:r>
      <w:proofErr w:type="spellStart"/>
      <w:r w:rsidRPr="00DA2FDC">
        <w:rPr>
          <w:rFonts w:asciiTheme="majorBidi" w:hAnsiTheme="majorBidi" w:cstheme="majorBidi"/>
          <w:i/>
          <w:iCs/>
        </w:rPr>
        <w:t>legis</w:t>
      </w:r>
      <w:proofErr w:type="spellEnd"/>
      <w:r w:rsidRPr="00DA2FDC">
        <w:rPr>
          <w:rFonts w:asciiTheme="majorBidi" w:hAnsiTheme="majorBidi" w:cstheme="majorBidi"/>
        </w:rPr>
        <w:t>.</w:t>
      </w:r>
      <w:r w:rsidR="00DF062F" w:rsidRPr="00DA2FDC">
        <w:rPr>
          <w:rFonts w:asciiTheme="majorBidi" w:hAnsiTheme="majorBidi" w:cstheme="majorBidi"/>
        </w:rPr>
        <w:t xml:space="preserve"> </w:t>
      </w:r>
      <w:r w:rsidRPr="00DA2FDC">
        <w:rPr>
          <w:rFonts w:asciiTheme="majorBidi" w:hAnsiTheme="majorBidi" w:cstheme="majorBidi"/>
        </w:rPr>
        <w:t>Dalībnieki paši izlemj</w:t>
      </w:r>
      <w:r w:rsidR="00641059" w:rsidRPr="00DA2FDC">
        <w:rPr>
          <w:rFonts w:asciiTheme="majorBidi" w:hAnsiTheme="majorBidi" w:cstheme="majorBidi"/>
        </w:rPr>
        <w:t>,</w:t>
      </w:r>
      <w:r w:rsidRPr="00DA2FDC">
        <w:rPr>
          <w:rFonts w:asciiTheme="majorBidi" w:hAnsiTheme="majorBidi" w:cstheme="majorBidi"/>
        </w:rPr>
        <w:t xml:space="preserve"> vai un kad pieņemt lēmumu par sabiedrības prasības celšanu</w:t>
      </w:r>
      <w:r w:rsidR="00BC0192" w:rsidRPr="00DA2FDC">
        <w:rPr>
          <w:rFonts w:asciiTheme="majorBidi" w:hAnsiTheme="majorBidi" w:cstheme="majorBidi"/>
        </w:rPr>
        <w:t xml:space="preserve"> pret valdes locekli</w:t>
      </w:r>
      <w:r w:rsidRPr="00DA2FDC">
        <w:rPr>
          <w:rFonts w:asciiTheme="majorBidi" w:hAnsiTheme="majorBidi" w:cstheme="majorBidi"/>
        </w:rPr>
        <w:t>. Turklāt, ņemot vērā Komerclikuma 169. panta piektajā daļā noteikto, secināms, ka šāds lēmums var tikt pieņemts izsvērti un pamatoti teju piecu gadu laikā no zaudējumu nodarīšanas dienas.</w:t>
      </w:r>
      <w:r w:rsidR="00DF062F" w:rsidRPr="00DA2FDC">
        <w:rPr>
          <w:rFonts w:asciiTheme="majorBidi" w:hAnsiTheme="majorBidi" w:cstheme="majorBidi"/>
        </w:rPr>
        <w:t xml:space="preserve"> </w:t>
      </w:r>
    </w:p>
    <w:p w14:paraId="3BE81A99" w14:textId="140D02CF" w:rsidR="007914CE" w:rsidRPr="00DA2FDC" w:rsidRDefault="00641059" w:rsidP="00DA2FD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A2FDC">
        <w:rPr>
          <w:rFonts w:asciiTheme="majorBidi" w:hAnsiTheme="majorBidi" w:cstheme="majorBidi"/>
        </w:rPr>
        <w:t>Konkrētajā gadījumā n</w:t>
      </w:r>
      <w:r w:rsidR="007914CE" w:rsidRPr="00DA2FDC">
        <w:rPr>
          <w:rFonts w:asciiTheme="majorBidi" w:hAnsiTheme="majorBidi" w:cstheme="majorBidi"/>
        </w:rPr>
        <w:t xml:space="preserve">eviens nepiespieda prasītājas </w:t>
      </w:r>
      <w:r w:rsidR="00BC0192" w:rsidRPr="00DA2FDC">
        <w:rPr>
          <w:rFonts w:asciiTheme="majorBidi" w:hAnsiTheme="majorBidi" w:cstheme="majorBidi"/>
        </w:rPr>
        <w:t xml:space="preserve">akcionārus </w:t>
      </w:r>
      <w:r w:rsidR="007914CE" w:rsidRPr="00DA2FDC">
        <w:rPr>
          <w:rFonts w:asciiTheme="majorBidi" w:hAnsiTheme="majorBidi" w:cstheme="majorBidi"/>
        </w:rPr>
        <w:t>pieņemt nepamatotu un pārsteidzīgu lēmumu par sabiedrības prasības celšanu</w:t>
      </w:r>
      <w:r w:rsidRPr="00DA2FDC">
        <w:rPr>
          <w:rFonts w:asciiTheme="majorBidi" w:hAnsiTheme="majorBidi" w:cstheme="majorBidi"/>
        </w:rPr>
        <w:t xml:space="preserve"> pret atbildētāju kā bijušo valdes locekli</w:t>
      </w:r>
      <w:r w:rsidR="007914CE" w:rsidRPr="00DA2FDC">
        <w:rPr>
          <w:rFonts w:asciiTheme="majorBidi" w:hAnsiTheme="majorBidi" w:cstheme="majorBidi"/>
        </w:rPr>
        <w:t>. Minētais liedz uzskatīt par pamatotu arī prasītāja</w:t>
      </w:r>
      <w:r w:rsidRPr="00DA2FDC">
        <w:rPr>
          <w:rFonts w:asciiTheme="majorBidi" w:hAnsiTheme="majorBidi" w:cstheme="majorBidi"/>
        </w:rPr>
        <w:t>s</w:t>
      </w:r>
      <w:r w:rsidR="007914CE" w:rsidRPr="00DA2FDC">
        <w:rPr>
          <w:rFonts w:asciiTheme="majorBidi" w:hAnsiTheme="majorBidi" w:cstheme="majorBidi"/>
        </w:rPr>
        <w:t xml:space="preserve"> argumentu par aizsargājamo interešu samērojamību.</w:t>
      </w:r>
    </w:p>
    <w:p w14:paraId="25F3AED6" w14:textId="77777777" w:rsidR="00FA693A" w:rsidRPr="00DA2FDC" w:rsidRDefault="00FA693A" w:rsidP="00DA2FDC">
      <w:pPr>
        <w:pStyle w:val="NormalWeb"/>
        <w:shd w:val="clear" w:color="auto" w:fill="FFFFFF"/>
        <w:spacing w:before="0" w:beforeAutospacing="0" w:after="0" w:afterAutospacing="0" w:line="276" w:lineRule="auto"/>
        <w:jc w:val="both"/>
        <w:rPr>
          <w:rFonts w:asciiTheme="majorBidi" w:hAnsiTheme="majorBidi" w:cstheme="majorBidi"/>
        </w:rPr>
      </w:pPr>
    </w:p>
    <w:p w14:paraId="7DAF7841" w14:textId="07850735" w:rsidR="00447EE6" w:rsidRPr="00DA2FDC" w:rsidRDefault="00447EE6" w:rsidP="00DA2FDC">
      <w:pPr>
        <w:shd w:val="clear" w:color="auto" w:fill="FFFFFF"/>
        <w:spacing w:line="276" w:lineRule="auto"/>
        <w:jc w:val="center"/>
        <w:rPr>
          <w:rFonts w:asciiTheme="majorBidi" w:hAnsiTheme="majorBidi" w:cstheme="majorBidi"/>
          <w:b/>
        </w:rPr>
      </w:pPr>
      <w:r w:rsidRPr="00DA2FDC">
        <w:rPr>
          <w:rFonts w:asciiTheme="majorBidi" w:hAnsiTheme="majorBidi" w:cstheme="majorBidi"/>
          <w:b/>
        </w:rPr>
        <w:t>Motīvu daļa</w:t>
      </w:r>
    </w:p>
    <w:p w14:paraId="15722A1D" w14:textId="77777777" w:rsidR="00CA2B6F" w:rsidRPr="00DA2FDC" w:rsidRDefault="00CA2B6F" w:rsidP="00DA2FDC">
      <w:pPr>
        <w:shd w:val="clear" w:color="auto" w:fill="FFFFFF"/>
        <w:spacing w:line="276" w:lineRule="auto"/>
        <w:rPr>
          <w:rFonts w:asciiTheme="majorBidi" w:hAnsiTheme="majorBidi" w:cstheme="majorBidi"/>
        </w:rPr>
      </w:pPr>
    </w:p>
    <w:p w14:paraId="4FA5481A" w14:textId="0B3A6484" w:rsidR="00447EE6" w:rsidRPr="00DA2FDC" w:rsidRDefault="00447EE6" w:rsidP="00DA2FDC">
      <w:pPr>
        <w:shd w:val="clear" w:color="auto" w:fill="FFFFFF"/>
        <w:spacing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7</w:t>
      </w:r>
      <w:r w:rsidRPr="00DA2FDC">
        <w:rPr>
          <w:rFonts w:asciiTheme="majorBidi" w:hAnsiTheme="majorBidi" w:cstheme="majorBidi"/>
        </w:rPr>
        <w:t>]</w:t>
      </w:r>
      <w:r w:rsidR="00847C2A" w:rsidRPr="00DA2FDC">
        <w:rPr>
          <w:rFonts w:asciiTheme="majorBidi" w:hAnsiTheme="majorBidi" w:cstheme="majorBidi"/>
        </w:rPr>
        <w:t> </w:t>
      </w:r>
      <w:r w:rsidR="007B220B" w:rsidRPr="00DA2FDC">
        <w:rPr>
          <w:rFonts w:asciiTheme="majorBidi" w:hAnsiTheme="majorBidi" w:cstheme="majorBidi"/>
        </w:rPr>
        <w:t>Pārbaudījis lietas materiālus un apsvēris blakus sūdzībā norādītos argumentus, Senāts atzīst, ka</w:t>
      </w:r>
      <w:r w:rsidR="000A3926" w:rsidRPr="00DA2FDC">
        <w:rPr>
          <w:rFonts w:asciiTheme="majorBidi" w:hAnsiTheme="majorBidi" w:cstheme="majorBidi"/>
        </w:rPr>
        <w:t xml:space="preserve"> </w:t>
      </w:r>
      <w:r w:rsidR="007B220B" w:rsidRPr="00DA2FDC">
        <w:rPr>
          <w:rFonts w:asciiTheme="majorBidi" w:hAnsiTheme="majorBidi" w:cstheme="majorBidi"/>
        </w:rPr>
        <w:t xml:space="preserve">Vidzemes apgabaltiesas 2023. gada 12. decembra lēmums ir </w:t>
      </w:r>
      <w:r w:rsidR="007D3BF8" w:rsidRPr="00DA2FDC">
        <w:rPr>
          <w:rFonts w:asciiTheme="majorBidi" w:hAnsiTheme="majorBidi" w:cstheme="majorBidi"/>
        </w:rPr>
        <w:t>atstājams negrozīts</w:t>
      </w:r>
      <w:r w:rsidR="00360200" w:rsidRPr="00DA2FDC">
        <w:rPr>
          <w:rFonts w:asciiTheme="majorBidi" w:hAnsiTheme="majorBidi" w:cstheme="majorBidi"/>
        </w:rPr>
        <w:t>, bet blakus sūdzība noraidāma</w:t>
      </w:r>
      <w:r w:rsidR="00BC0192" w:rsidRPr="00DA2FDC">
        <w:rPr>
          <w:rFonts w:asciiTheme="majorBidi" w:hAnsiTheme="majorBidi" w:cstheme="majorBidi"/>
        </w:rPr>
        <w:t xml:space="preserve"> turpmāk norādīto apsvērumu dēļ</w:t>
      </w:r>
      <w:r w:rsidR="00360200" w:rsidRPr="00DA2FDC">
        <w:rPr>
          <w:rFonts w:asciiTheme="majorBidi" w:hAnsiTheme="majorBidi" w:cstheme="majorBidi"/>
        </w:rPr>
        <w:t>.</w:t>
      </w:r>
    </w:p>
    <w:p w14:paraId="4EBFED1F" w14:textId="6229E1C7" w:rsidR="00326DA9" w:rsidRPr="00DA2FDC" w:rsidRDefault="00326DA9" w:rsidP="00DA2FDC">
      <w:pPr>
        <w:shd w:val="clear" w:color="auto" w:fill="FFFFFF"/>
        <w:spacing w:line="276" w:lineRule="auto"/>
        <w:jc w:val="both"/>
        <w:rPr>
          <w:rFonts w:asciiTheme="majorBidi" w:hAnsiTheme="majorBidi" w:cstheme="majorBidi"/>
        </w:rPr>
      </w:pPr>
    </w:p>
    <w:p w14:paraId="725E50DB" w14:textId="1F6A1A05" w:rsidR="00C37467" w:rsidRPr="00DA2FDC" w:rsidRDefault="00326DA9" w:rsidP="00DA2FDC">
      <w:pPr>
        <w:spacing w:line="276" w:lineRule="auto"/>
        <w:ind w:firstLine="720"/>
        <w:jc w:val="both"/>
        <w:rPr>
          <w:rFonts w:asciiTheme="majorBidi" w:hAnsiTheme="majorBidi" w:cstheme="majorBidi"/>
        </w:rPr>
      </w:pPr>
      <w:r w:rsidRPr="00DA2FDC">
        <w:rPr>
          <w:rFonts w:asciiTheme="majorBidi" w:hAnsiTheme="majorBidi" w:cstheme="majorBidi"/>
        </w:rPr>
        <w:t>[</w:t>
      </w:r>
      <w:r w:rsidR="005A6DD7" w:rsidRPr="00DA2FDC">
        <w:rPr>
          <w:rFonts w:asciiTheme="majorBidi" w:hAnsiTheme="majorBidi" w:cstheme="majorBidi"/>
        </w:rPr>
        <w:t>8</w:t>
      </w:r>
      <w:r w:rsidRPr="00DA2FDC">
        <w:rPr>
          <w:rFonts w:asciiTheme="majorBidi" w:hAnsiTheme="majorBidi" w:cstheme="majorBidi"/>
        </w:rPr>
        <w:t>]</w:t>
      </w:r>
      <w:r w:rsidR="00D6645E" w:rsidRPr="00DA2FDC">
        <w:rPr>
          <w:rFonts w:asciiTheme="majorBidi" w:hAnsiTheme="majorBidi" w:cstheme="majorBidi"/>
        </w:rPr>
        <w:t> </w:t>
      </w:r>
      <w:r w:rsidR="00926F5E" w:rsidRPr="00DA2FDC">
        <w:rPr>
          <w:rFonts w:asciiTheme="majorBidi" w:hAnsiTheme="majorBidi" w:cstheme="majorBidi"/>
        </w:rPr>
        <w:t>Izskatāmajā</w:t>
      </w:r>
      <w:r w:rsidR="0056398B" w:rsidRPr="00DA2FDC">
        <w:rPr>
          <w:rFonts w:asciiTheme="majorBidi" w:hAnsiTheme="majorBidi" w:cstheme="majorBidi"/>
        </w:rPr>
        <w:t xml:space="preserve"> lietā </w:t>
      </w:r>
      <w:r w:rsidR="00926F5E" w:rsidRPr="00DA2FDC">
        <w:rPr>
          <w:rFonts w:asciiTheme="majorBidi" w:hAnsiTheme="majorBidi" w:cstheme="majorBidi"/>
        </w:rPr>
        <w:t xml:space="preserve">Senātam </w:t>
      </w:r>
      <w:r w:rsidR="0056398B" w:rsidRPr="00DA2FDC">
        <w:rPr>
          <w:rFonts w:asciiTheme="majorBidi" w:hAnsiTheme="majorBidi" w:cstheme="majorBidi"/>
        </w:rPr>
        <w:t xml:space="preserve">jārisina </w:t>
      </w:r>
      <w:r w:rsidR="00B62752" w:rsidRPr="00DA2FDC">
        <w:rPr>
          <w:rFonts w:asciiTheme="majorBidi" w:hAnsiTheme="majorBidi" w:cstheme="majorBidi"/>
        </w:rPr>
        <w:t xml:space="preserve">šādi </w:t>
      </w:r>
      <w:r w:rsidR="0056398B" w:rsidRPr="00DA2FDC">
        <w:rPr>
          <w:rFonts w:asciiTheme="majorBidi" w:hAnsiTheme="majorBidi" w:cstheme="majorBidi"/>
        </w:rPr>
        <w:t xml:space="preserve">divi </w:t>
      </w:r>
      <w:r w:rsidR="008C4CE6" w:rsidRPr="00DA2FDC">
        <w:rPr>
          <w:rFonts w:asciiTheme="majorBidi" w:hAnsiTheme="majorBidi" w:cstheme="majorBidi"/>
        </w:rPr>
        <w:t xml:space="preserve">no blakus sūdzības izrietoši </w:t>
      </w:r>
      <w:r w:rsidR="0056398B" w:rsidRPr="00DA2FDC">
        <w:rPr>
          <w:rFonts w:asciiTheme="majorBidi" w:hAnsiTheme="majorBidi" w:cstheme="majorBidi"/>
        </w:rPr>
        <w:t>tiesību jautājumi: 1) </w:t>
      </w:r>
      <w:r w:rsidR="00AB018C" w:rsidRPr="00DA2FDC">
        <w:rPr>
          <w:rFonts w:asciiTheme="majorBidi" w:hAnsiTheme="majorBidi" w:cstheme="majorBidi"/>
        </w:rPr>
        <w:t xml:space="preserve">vai tiesa var izbeigt </w:t>
      </w:r>
      <w:r w:rsidR="0056398B" w:rsidRPr="00DA2FDC">
        <w:rPr>
          <w:rFonts w:asciiTheme="majorBidi" w:hAnsiTheme="majorBidi" w:cstheme="majorBidi"/>
        </w:rPr>
        <w:t>tiesvedību</w:t>
      </w:r>
      <w:r w:rsidR="00AB018C" w:rsidRPr="00DA2FDC">
        <w:rPr>
          <w:rFonts w:asciiTheme="majorBidi" w:hAnsiTheme="majorBidi" w:cstheme="majorBidi"/>
        </w:rPr>
        <w:t xml:space="preserve"> stadijā</w:t>
      </w:r>
      <w:r w:rsidR="0056398B" w:rsidRPr="00DA2FDC">
        <w:rPr>
          <w:rFonts w:asciiTheme="majorBidi" w:hAnsiTheme="majorBidi" w:cstheme="majorBidi"/>
        </w:rPr>
        <w:t xml:space="preserve">, </w:t>
      </w:r>
      <w:r w:rsidR="00AB018C" w:rsidRPr="00DA2FDC">
        <w:rPr>
          <w:rFonts w:asciiTheme="majorBidi" w:hAnsiTheme="majorBidi" w:cstheme="majorBidi"/>
        </w:rPr>
        <w:t xml:space="preserve">kad </w:t>
      </w:r>
      <w:r w:rsidR="0056398B" w:rsidRPr="00DA2FDC">
        <w:rPr>
          <w:rFonts w:asciiTheme="majorBidi" w:hAnsiTheme="majorBidi" w:cstheme="majorBidi"/>
        </w:rPr>
        <w:t xml:space="preserve">jau nonākts līdz tam, ka tiesai būtu jātaisa spriedums, un saistībā ar iepriekšminēto </w:t>
      </w:r>
      <w:r w:rsidR="00AB018C" w:rsidRPr="00DA2FDC">
        <w:rPr>
          <w:rFonts w:asciiTheme="majorBidi" w:hAnsiTheme="majorBidi" w:cstheme="majorBidi"/>
        </w:rPr>
        <w:t xml:space="preserve">noteikt </w:t>
      </w:r>
      <w:r w:rsidR="00926F5E" w:rsidRPr="00DA2FDC">
        <w:rPr>
          <w:rFonts w:asciiTheme="majorBidi" w:hAnsiTheme="majorBidi" w:cstheme="majorBidi"/>
        </w:rPr>
        <w:t xml:space="preserve">prasītāja </w:t>
      </w:r>
      <w:r w:rsidR="0056398B" w:rsidRPr="00DA2FDC">
        <w:rPr>
          <w:rFonts w:asciiTheme="majorBidi" w:hAnsiTheme="majorBidi" w:cstheme="majorBidi"/>
        </w:rPr>
        <w:t xml:space="preserve">pienākumu atlīdzināt </w:t>
      </w:r>
      <w:r w:rsidR="000C4F9D" w:rsidRPr="00DA2FDC">
        <w:rPr>
          <w:rFonts w:asciiTheme="majorBidi" w:hAnsiTheme="majorBidi" w:cstheme="majorBidi"/>
        </w:rPr>
        <w:lastRenderedPageBreak/>
        <w:t>atbildētājam ar lietas vešanu saistītos</w:t>
      </w:r>
      <w:r w:rsidR="0056398B" w:rsidRPr="00DA2FDC">
        <w:rPr>
          <w:rFonts w:asciiTheme="majorBidi" w:hAnsiTheme="majorBidi" w:cstheme="majorBidi"/>
        </w:rPr>
        <w:t xml:space="preserve"> izdevumus; 2) </w:t>
      </w:r>
      <w:r w:rsidR="00C37467" w:rsidRPr="00DA2FDC">
        <w:rPr>
          <w:rFonts w:asciiTheme="majorBidi" w:hAnsiTheme="majorBidi" w:cstheme="majorBidi"/>
        </w:rPr>
        <w:t>vai Komerclikuma 172.</w:t>
      </w:r>
      <w:r w:rsidR="00267434" w:rsidRPr="00DA2FDC">
        <w:rPr>
          <w:rFonts w:asciiTheme="majorBidi" w:hAnsiTheme="majorBidi" w:cstheme="majorBidi"/>
        </w:rPr>
        <w:t> </w:t>
      </w:r>
      <w:r w:rsidR="00C37467" w:rsidRPr="00DA2FDC">
        <w:rPr>
          <w:rFonts w:asciiTheme="majorBidi" w:hAnsiTheme="majorBidi" w:cstheme="majorBidi"/>
        </w:rPr>
        <w:t xml:space="preserve">panta sestās daļas </w:t>
      </w:r>
      <w:r w:rsidR="00F740B4" w:rsidRPr="00DA2FDC">
        <w:rPr>
          <w:rFonts w:asciiTheme="majorBidi" w:hAnsiTheme="majorBidi" w:cstheme="majorBidi"/>
        </w:rPr>
        <w:t xml:space="preserve">pirmajā </w:t>
      </w:r>
      <w:r w:rsidR="00C37467" w:rsidRPr="00DA2FDC">
        <w:rPr>
          <w:rFonts w:asciiTheme="majorBidi" w:hAnsiTheme="majorBidi" w:cstheme="majorBidi"/>
        </w:rPr>
        <w:t xml:space="preserve">teikumā </w:t>
      </w:r>
      <w:r w:rsidR="00AB018C" w:rsidRPr="00DA2FDC">
        <w:rPr>
          <w:rFonts w:asciiTheme="majorBidi" w:hAnsiTheme="majorBidi" w:cstheme="majorBidi"/>
        </w:rPr>
        <w:t xml:space="preserve">minētais </w:t>
      </w:r>
      <w:r w:rsidR="00C37467" w:rsidRPr="00DA2FDC">
        <w:rPr>
          <w:rFonts w:asciiTheme="majorBidi" w:hAnsiTheme="majorBidi" w:cstheme="majorBidi"/>
        </w:rPr>
        <w:t xml:space="preserve">trīs mēnešu </w:t>
      </w:r>
      <w:r w:rsidR="00AB018C" w:rsidRPr="00DA2FDC">
        <w:rPr>
          <w:rFonts w:asciiTheme="majorBidi" w:hAnsiTheme="majorBidi" w:cstheme="majorBidi"/>
        </w:rPr>
        <w:t xml:space="preserve">termiņš ir </w:t>
      </w:r>
      <w:proofErr w:type="spellStart"/>
      <w:r w:rsidR="00AB018C" w:rsidRPr="00DA2FDC">
        <w:rPr>
          <w:rFonts w:asciiTheme="majorBidi" w:hAnsiTheme="majorBidi" w:cstheme="majorBidi"/>
        </w:rPr>
        <w:t>prekluzīvs</w:t>
      </w:r>
      <w:proofErr w:type="spellEnd"/>
      <w:r w:rsidR="00AB018C" w:rsidRPr="00DA2FDC">
        <w:rPr>
          <w:rFonts w:asciiTheme="majorBidi" w:hAnsiTheme="majorBidi" w:cstheme="majorBidi"/>
        </w:rPr>
        <w:t xml:space="preserve">, proti, vai tā </w:t>
      </w:r>
      <w:r w:rsidR="00C37467" w:rsidRPr="00DA2FDC">
        <w:rPr>
          <w:rFonts w:asciiTheme="majorBidi" w:hAnsiTheme="majorBidi" w:cstheme="majorBidi"/>
        </w:rPr>
        <w:t>notecējums neatgriezeniski izbeidz sabiedrības dalībnieku vairākuma prasības tiesīb</w:t>
      </w:r>
      <w:r w:rsidR="000F6E46" w:rsidRPr="00DA2FDC">
        <w:rPr>
          <w:rFonts w:asciiTheme="majorBidi" w:hAnsiTheme="majorBidi" w:cstheme="majorBidi"/>
        </w:rPr>
        <w:t>u</w:t>
      </w:r>
      <w:r w:rsidR="00C37467" w:rsidRPr="00DA2FDC">
        <w:rPr>
          <w:rFonts w:asciiTheme="majorBidi" w:hAnsiTheme="majorBidi" w:cstheme="majorBidi"/>
        </w:rPr>
        <w:t xml:space="preserve"> uz dalībnieku sapulces lēmumā minētajām zaudējumu atlīdzības pozīcijām.</w:t>
      </w:r>
      <w:r w:rsidR="00F8705E" w:rsidRPr="00DA2FDC">
        <w:rPr>
          <w:rFonts w:asciiTheme="majorBidi" w:hAnsiTheme="majorBidi" w:cstheme="majorBidi"/>
        </w:rPr>
        <w:t xml:space="preserve"> </w:t>
      </w:r>
    </w:p>
    <w:p w14:paraId="0BC1FD31" w14:textId="77777777" w:rsidR="00C37467" w:rsidRPr="00DA2FDC" w:rsidRDefault="00C37467" w:rsidP="00DA2FDC">
      <w:pPr>
        <w:spacing w:line="276" w:lineRule="auto"/>
        <w:jc w:val="both"/>
        <w:rPr>
          <w:rFonts w:asciiTheme="majorBidi" w:hAnsiTheme="majorBidi" w:cstheme="majorBidi"/>
        </w:rPr>
      </w:pPr>
    </w:p>
    <w:p w14:paraId="7EE19E4E" w14:textId="7573C11A" w:rsidR="00B62752" w:rsidRPr="00DA2FDC" w:rsidRDefault="00BC45FC" w:rsidP="00DA2FDC">
      <w:pPr>
        <w:spacing w:line="276" w:lineRule="auto"/>
        <w:ind w:firstLine="720"/>
        <w:jc w:val="both"/>
        <w:rPr>
          <w:rFonts w:asciiTheme="majorBidi" w:hAnsiTheme="majorBidi" w:cstheme="majorBidi"/>
        </w:rPr>
      </w:pPr>
      <w:r w:rsidRPr="00DA2FDC">
        <w:rPr>
          <w:rFonts w:asciiTheme="majorBidi" w:hAnsiTheme="majorBidi" w:cstheme="majorBidi"/>
        </w:rPr>
        <w:t>[9] </w:t>
      </w:r>
      <w:r w:rsidR="008C4CE6" w:rsidRPr="00DA2FDC">
        <w:rPr>
          <w:rFonts w:asciiTheme="majorBidi" w:hAnsiTheme="majorBidi" w:cstheme="majorBidi"/>
        </w:rPr>
        <w:t>A</w:t>
      </w:r>
      <w:r w:rsidRPr="00DA2FDC">
        <w:rPr>
          <w:rFonts w:asciiTheme="majorBidi" w:hAnsiTheme="majorBidi" w:cstheme="majorBidi"/>
        </w:rPr>
        <w:t>rguments, ka tiesa</w:t>
      </w:r>
      <w:r w:rsidR="007F6C86" w:rsidRPr="00DA2FDC">
        <w:rPr>
          <w:rFonts w:asciiTheme="majorBidi" w:hAnsiTheme="majorBidi" w:cstheme="majorBidi"/>
        </w:rPr>
        <w:t xml:space="preserve">, konstatējot </w:t>
      </w:r>
      <w:proofErr w:type="spellStart"/>
      <w:r w:rsidR="007F6C86" w:rsidRPr="00DA2FDC">
        <w:rPr>
          <w:rFonts w:asciiTheme="majorBidi" w:hAnsiTheme="majorBidi" w:cstheme="majorBidi"/>
        </w:rPr>
        <w:t>prekluzīvā</w:t>
      </w:r>
      <w:proofErr w:type="spellEnd"/>
      <w:r w:rsidR="007F6C86" w:rsidRPr="00DA2FDC">
        <w:rPr>
          <w:rFonts w:asciiTheme="majorBidi" w:hAnsiTheme="majorBidi" w:cstheme="majorBidi"/>
        </w:rPr>
        <w:t xml:space="preserve"> termiņa notecējumu,</w:t>
      </w:r>
      <w:r w:rsidRPr="00DA2FDC">
        <w:rPr>
          <w:rFonts w:asciiTheme="majorBidi" w:hAnsiTheme="majorBidi" w:cstheme="majorBidi"/>
        </w:rPr>
        <w:t xml:space="preserve"> ir nepamatoti izbeigusi tiesvedību </w:t>
      </w:r>
      <w:r w:rsidR="0070012B" w:rsidRPr="00DA2FDC">
        <w:rPr>
          <w:rFonts w:asciiTheme="majorBidi" w:hAnsiTheme="majorBidi" w:cstheme="majorBidi"/>
        </w:rPr>
        <w:t>tad</w:t>
      </w:r>
      <w:r w:rsidR="00B62752" w:rsidRPr="00DA2FDC">
        <w:rPr>
          <w:rFonts w:asciiTheme="majorBidi" w:hAnsiTheme="majorBidi" w:cstheme="majorBidi"/>
        </w:rPr>
        <w:t>,</w:t>
      </w:r>
      <w:r w:rsidR="0070012B" w:rsidRPr="00DA2FDC">
        <w:rPr>
          <w:rFonts w:asciiTheme="majorBidi" w:hAnsiTheme="majorBidi" w:cstheme="majorBidi"/>
        </w:rPr>
        <w:t xml:space="preserve"> kad</w:t>
      </w:r>
      <w:r w:rsidRPr="00DA2FDC">
        <w:rPr>
          <w:rFonts w:asciiTheme="majorBidi" w:hAnsiTheme="majorBidi" w:cstheme="majorBidi"/>
        </w:rPr>
        <w:t xml:space="preserve"> jau bij</w:t>
      </w:r>
      <w:r w:rsidR="00B62752" w:rsidRPr="00DA2FDC">
        <w:rPr>
          <w:rFonts w:asciiTheme="majorBidi" w:hAnsiTheme="majorBidi" w:cstheme="majorBidi"/>
        </w:rPr>
        <w:t>usi</w:t>
      </w:r>
      <w:r w:rsidRPr="00DA2FDC">
        <w:rPr>
          <w:rFonts w:asciiTheme="majorBidi" w:hAnsiTheme="majorBidi" w:cstheme="majorBidi"/>
        </w:rPr>
        <w:t xml:space="preserve"> </w:t>
      </w:r>
      <w:r w:rsidR="00131D2E" w:rsidRPr="00DA2FDC">
        <w:rPr>
          <w:rFonts w:asciiTheme="majorBidi" w:hAnsiTheme="majorBidi" w:cstheme="majorBidi"/>
        </w:rPr>
        <w:t xml:space="preserve">pabeigta lietas izskatīšana pēc būtības un </w:t>
      </w:r>
      <w:r w:rsidRPr="00DA2FDC">
        <w:rPr>
          <w:rFonts w:asciiTheme="majorBidi" w:hAnsiTheme="majorBidi" w:cstheme="majorBidi"/>
        </w:rPr>
        <w:t>tiesai būtu jātaisa spriedums</w:t>
      </w:r>
      <w:r w:rsidR="008C4CE6" w:rsidRPr="00DA2FDC">
        <w:rPr>
          <w:rFonts w:asciiTheme="majorBidi" w:hAnsiTheme="majorBidi" w:cstheme="majorBidi"/>
        </w:rPr>
        <w:t>, nav pamatots</w:t>
      </w:r>
      <w:r w:rsidRPr="00DA2FDC">
        <w:rPr>
          <w:rFonts w:asciiTheme="majorBidi" w:hAnsiTheme="majorBidi" w:cstheme="majorBidi"/>
        </w:rPr>
        <w:t>.</w:t>
      </w:r>
    </w:p>
    <w:p w14:paraId="64F7CA5D" w14:textId="670A0F70" w:rsidR="00BC45FC" w:rsidRPr="00DA2FDC" w:rsidRDefault="00D3198E" w:rsidP="00DA2FDC">
      <w:pPr>
        <w:spacing w:line="276" w:lineRule="auto"/>
        <w:ind w:firstLine="720"/>
        <w:jc w:val="both"/>
        <w:rPr>
          <w:rFonts w:asciiTheme="majorBidi" w:hAnsiTheme="majorBidi" w:cstheme="majorBidi"/>
        </w:rPr>
      </w:pPr>
      <w:r w:rsidRPr="00DA2FDC">
        <w:rPr>
          <w:rFonts w:asciiTheme="majorBidi" w:hAnsiTheme="majorBidi" w:cstheme="majorBidi"/>
        </w:rPr>
        <w:t>[9.1] </w:t>
      </w:r>
      <w:r w:rsidR="00BC45FC" w:rsidRPr="00DA2FDC">
        <w:rPr>
          <w:rFonts w:asciiTheme="majorBidi" w:hAnsiTheme="majorBidi" w:cstheme="majorBidi"/>
        </w:rPr>
        <w:t xml:space="preserve">Senāta judikatūrā jau </w:t>
      </w:r>
      <w:r w:rsidR="00495C2B" w:rsidRPr="00DA2FDC">
        <w:rPr>
          <w:rFonts w:asciiTheme="majorBidi" w:hAnsiTheme="majorBidi" w:cstheme="majorBidi"/>
        </w:rPr>
        <w:t>atzīts</w:t>
      </w:r>
      <w:r w:rsidR="00BC45FC" w:rsidRPr="00DA2FDC">
        <w:rPr>
          <w:rFonts w:asciiTheme="majorBidi" w:hAnsiTheme="majorBidi" w:cstheme="majorBidi"/>
        </w:rPr>
        <w:t xml:space="preserve">, ka </w:t>
      </w:r>
      <w:proofErr w:type="spellStart"/>
      <w:r w:rsidR="00BC45FC" w:rsidRPr="00DA2FDC">
        <w:rPr>
          <w:rFonts w:asciiTheme="majorBidi" w:hAnsiTheme="majorBidi" w:cstheme="majorBidi"/>
        </w:rPr>
        <w:t>prekluzīv</w:t>
      </w:r>
      <w:r w:rsidR="00495C2B" w:rsidRPr="00DA2FDC">
        <w:rPr>
          <w:rFonts w:asciiTheme="majorBidi" w:hAnsiTheme="majorBidi" w:cstheme="majorBidi"/>
        </w:rPr>
        <w:t>ā</w:t>
      </w:r>
      <w:proofErr w:type="spellEnd"/>
      <w:r w:rsidR="00BC45FC" w:rsidRPr="00DA2FDC">
        <w:rPr>
          <w:rFonts w:asciiTheme="majorBidi" w:hAnsiTheme="majorBidi" w:cstheme="majorBidi"/>
        </w:rPr>
        <w:t xml:space="preserve"> termiņa </w:t>
      </w:r>
      <w:r w:rsidR="00495C2B" w:rsidRPr="00DA2FDC">
        <w:rPr>
          <w:rFonts w:asciiTheme="majorBidi" w:hAnsiTheme="majorBidi" w:cstheme="majorBidi"/>
        </w:rPr>
        <w:t xml:space="preserve">nokavējums </w:t>
      </w:r>
      <w:r w:rsidR="00BC45FC" w:rsidRPr="00DA2FDC">
        <w:rPr>
          <w:rFonts w:asciiTheme="majorBidi" w:hAnsiTheme="majorBidi" w:cstheme="majorBidi"/>
        </w:rPr>
        <w:t xml:space="preserve">ir šķērslis sprieduma taisīšanai, un, ja šāds </w:t>
      </w:r>
      <w:r w:rsidR="00495C2B" w:rsidRPr="00DA2FDC">
        <w:rPr>
          <w:rFonts w:asciiTheme="majorBidi" w:hAnsiTheme="majorBidi" w:cstheme="majorBidi"/>
        </w:rPr>
        <w:t xml:space="preserve">nokavējums </w:t>
      </w:r>
      <w:r w:rsidR="00BC45FC" w:rsidRPr="00DA2FDC">
        <w:rPr>
          <w:rFonts w:asciiTheme="majorBidi" w:hAnsiTheme="majorBidi" w:cstheme="majorBidi"/>
        </w:rPr>
        <w:t>tiek konstatēts</w:t>
      </w:r>
      <w:r w:rsidR="00495C2B" w:rsidRPr="00DA2FDC">
        <w:rPr>
          <w:rFonts w:asciiTheme="majorBidi" w:hAnsiTheme="majorBidi" w:cstheme="majorBidi"/>
        </w:rPr>
        <w:t xml:space="preserve"> </w:t>
      </w:r>
      <w:r w:rsidR="00BC45FC" w:rsidRPr="00DA2FDC">
        <w:rPr>
          <w:rFonts w:asciiTheme="majorBidi" w:hAnsiTheme="majorBidi" w:cstheme="majorBidi"/>
        </w:rPr>
        <w:t>lietas ierosināšanas stadijā</w:t>
      </w:r>
      <w:r w:rsidR="0030139D" w:rsidRPr="00DA2FDC">
        <w:rPr>
          <w:rFonts w:asciiTheme="majorBidi" w:hAnsiTheme="majorBidi" w:cstheme="majorBidi"/>
        </w:rPr>
        <w:t>,</w:t>
      </w:r>
      <w:r w:rsidR="00A05E66" w:rsidRPr="00DA2FDC">
        <w:rPr>
          <w:rFonts w:asciiTheme="majorBidi" w:hAnsiTheme="majorBidi" w:cstheme="majorBidi"/>
        </w:rPr>
        <w:t xml:space="preserve"> </w:t>
      </w:r>
      <w:r w:rsidR="00495C2B" w:rsidRPr="00DA2FDC">
        <w:rPr>
          <w:rFonts w:asciiTheme="majorBidi" w:hAnsiTheme="majorBidi" w:cstheme="majorBidi"/>
        </w:rPr>
        <w:t xml:space="preserve">tiesnesim ir jāatsaka </w:t>
      </w:r>
      <w:r w:rsidR="00BC45FC" w:rsidRPr="00DA2FDC">
        <w:rPr>
          <w:rFonts w:asciiTheme="majorBidi" w:hAnsiTheme="majorBidi" w:cstheme="majorBidi"/>
        </w:rPr>
        <w:t xml:space="preserve">pieņemt </w:t>
      </w:r>
      <w:r w:rsidR="00A05E66" w:rsidRPr="00DA2FDC">
        <w:rPr>
          <w:rFonts w:asciiTheme="majorBidi" w:hAnsiTheme="majorBidi" w:cstheme="majorBidi"/>
        </w:rPr>
        <w:t>prasības pieteikumu</w:t>
      </w:r>
      <w:r w:rsidR="00495C2B" w:rsidRPr="00DA2FDC">
        <w:rPr>
          <w:rFonts w:asciiTheme="majorBidi" w:hAnsiTheme="majorBidi" w:cstheme="majorBidi"/>
        </w:rPr>
        <w:t>, pamatojoties uz</w:t>
      </w:r>
      <w:r w:rsidR="00BC45FC" w:rsidRPr="00DA2FDC">
        <w:rPr>
          <w:rFonts w:asciiTheme="majorBidi" w:hAnsiTheme="majorBidi" w:cstheme="majorBidi"/>
        </w:rPr>
        <w:t xml:space="preserve"> Civilprocesa likuma 132. panta pirmās daļas 2. punkt</w:t>
      </w:r>
      <w:r w:rsidR="00495C2B" w:rsidRPr="00DA2FDC">
        <w:rPr>
          <w:rFonts w:asciiTheme="majorBidi" w:hAnsiTheme="majorBidi" w:cstheme="majorBidi"/>
        </w:rPr>
        <w:t>u</w:t>
      </w:r>
      <w:r w:rsidR="007F6C86" w:rsidRPr="00DA2FDC">
        <w:rPr>
          <w:rFonts w:asciiTheme="majorBidi" w:hAnsiTheme="majorBidi" w:cstheme="majorBidi"/>
        </w:rPr>
        <w:t>. S</w:t>
      </w:r>
      <w:r w:rsidR="008C4CE6" w:rsidRPr="00DA2FDC">
        <w:rPr>
          <w:rFonts w:asciiTheme="majorBidi" w:hAnsiTheme="majorBidi" w:cstheme="majorBidi"/>
        </w:rPr>
        <w:t>avukārt</w:t>
      </w:r>
      <w:r w:rsidR="00495C2B" w:rsidRPr="00DA2FDC">
        <w:rPr>
          <w:rFonts w:asciiTheme="majorBidi" w:hAnsiTheme="majorBidi" w:cstheme="majorBidi"/>
        </w:rPr>
        <w:t xml:space="preserve"> tad</w:t>
      </w:r>
      <w:r w:rsidR="00BC45FC" w:rsidRPr="00DA2FDC">
        <w:rPr>
          <w:rFonts w:asciiTheme="majorBidi" w:hAnsiTheme="majorBidi" w:cstheme="majorBidi"/>
        </w:rPr>
        <w:t xml:space="preserve">, ja </w:t>
      </w:r>
      <w:proofErr w:type="spellStart"/>
      <w:r w:rsidR="007F6C86" w:rsidRPr="00DA2FDC">
        <w:rPr>
          <w:rFonts w:asciiTheme="majorBidi" w:hAnsiTheme="majorBidi" w:cstheme="majorBidi"/>
        </w:rPr>
        <w:t>prekluzīvā</w:t>
      </w:r>
      <w:proofErr w:type="spellEnd"/>
      <w:r w:rsidR="007F6C86" w:rsidRPr="00DA2FDC">
        <w:rPr>
          <w:rFonts w:asciiTheme="majorBidi" w:hAnsiTheme="majorBidi" w:cstheme="majorBidi"/>
        </w:rPr>
        <w:t xml:space="preserve"> </w:t>
      </w:r>
      <w:r w:rsidR="00BC45FC" w:rsidRPr="00DA2FDC">
        <w:rPr>
          <w:rFonts w:asciiTheme="majorBidi" w:hAnsiTheme="majorBidi" w:cstheme="majorBidi"/>
        </w:rPr>
        <w:t xml:space="preserve">termiņa </w:t>
      </w:r>
      <w:r w:rsidR="00495C2B" w:rsidRPr="00DA2FDC">
        <w:rPr>
          <w:rFonts w:asciiTheme="majorBidi" w:hAnsiTheme="majorBidi" w:cstheme="majorBidi"/>
        </w:rPr>
        <w:t>nokavējums tiek</w:t>
      </w:r>
      <w:r w:rsidR="00BC45FC" w:rsidRPr="00DA2FDC">
        <w:rPr>
          <w:rFonts w:asciiTheme="majorBidi" w:hAnsiTheme="majorBidi" w:cstheme="majorBidi"/>
        </w:rPr>
        <w:t xml:space="preserve"> konstatēts tiesvedības stadijā</w:t>
      </w:r>
      <w:r w:rsidR="00495C2B" w:rsidRPr="00DA2FDC">
        <w:rPr>
          <w:rFonts w:asciiTheme="majorBidi" w:hAnsiTheme="majorBidi" w:cstheme="majorBidi"/>
        </w:rPr>
        <w:t xml:space="preserve">, </w:t>
      </w:r>
      <w:r w:rsidR="00BC45FC" w:rsidRPr="00DA2FDC">
        <w:rPr>
          <w:rFonts w:asciiTheme="majorBidi" w:hAnsiTheme="majorBidi" w:cstheme="majorBidi"/>
        </w:rPr>
        <w:t>tiesa</w:t>
      </w:r>
      <w:r w:rsidR="00495C2B" w:rsidRPr="00DA2FDC">
        <w:rPr>
          <w:rFonts w:asciiTheme="majorBidi" w:hAnsiTheme="majorBidi" w:cstheme="majorBidi"/>
        </w:rPr>
        <w:t>i ir jā</w:t>
      </w:r>
      <w:r w:rsidR="00BC45FC" w:rsidRPr="00DA2FDC">
        <w:rPr>
          <w:rFonts w:asciiTheme="majorBidi" w:hAnsiTheme="majorBidi" w:cstheme="majorBidi"/>
        </w:rPr>
        <w:t>izbeidz tiesvedīb</w:t>
      </w:r>
      <w:r w:rsidR="00495C2B" w:rsidRPr="00DA2FDC">
        <w:rPr>
          <w:rFonts w:asciiTheme="majorBidi" w:hAnsiTheme="majorBidi" w:cstheme="majorBidi"/>
        </w:rPr>
        <w:t>a</w:t>
      </w:r>
      <w:r w:rsidR="00BC45FC" w:rsidRPr="00DA2FDC">
        <w:rPr>
          <w:rFonts w:asciiTheme="majorBidi" w:hAnsiTheme="majorBidi" w:cstheme="majorBidi"/>
        </w:rPr>
        <w:t>, pamatojoties uz Civilprocesa likuma 223. panta 2. punktu</w:t>
      </w:r>
      <w:r w:rsidR="008C4CE6" w:rsidRPr="00DA2FDC">
        <w:rPr>
          <w:rFonts w:asciiTheme="majorBidi" w:hAnsiTheme="majorBidi" w:cstheme="majorBidi"/>
        </w:rPr>
        <w:t xml:space="preserve"> (sk</w:t>
      </w:r>
      <w:r w:rsidR="000338EF" w:rsidRPr="00DA2FDC">
        <w:rPr>
          <w:rFonts w:asciiTheme="majorBidi" w:hAnsiTheme="majorBidi" w:cstheme="majorBidi"/>
        </w:rPr>
        <w:t>.</w:t>
      </w:r>
      <w:r w:rsidRPr="00DA2FDC">
        <w:rPr>
          <w:rFonts w:asciiTheme="majorBidi" w:hAnsiTheme="majorBidi" w:cstheme="majorBidi"/>
        </w:rPr>
        <w:t>, piemēram,</w:t>
      </w:r>
      <w:r w:rsidR="00F64D44" w:rsidRPr="00DA2FDC">
        <w:rPr>
          <w:rFonts w:asciiTheme="majorBidi" w:hAnsiTheme="majorBidi" w:cstheme="majorBidi"/>
        </w:rPr>
        <w:t xml:space="preserve"> </w:t>
      </w:r>
      <w:r w:rsidR="008C4CE6" w:rsidRPr="00DA2FDC">
        <w:rPr>
          <w:rFonts w:asciiTheme="majorBidi" w:hAnsiTheme="majorBidi" w:cstheme="majorBidi"/>
          <w:i/>
          <w:iCs/>
        </w:rPr>
        <w:t>Senāta</w:t>
      </w:r>
      <w:r w:rsidRPr="00DA2FDC">
        <w:rPr>
          <w:rFonts w:asciiTheme="majorBidi" w:hAnsiTheme="majorBidi" w:cstheme="majorBidi"/>
          <w:i/>
          <w:iCs/>
        </w:rPr>
        <w:t xml:space="preserve"> (paplašinātā sastāvā)</w:t>
      </w:r>
      <w:r w:rsidR="008C4CE6" w:rsidRPr="00DA2FDC">
        <w:rPr>
          <w:rFonts w:asciiTheme="majorBidi" w:hAnsiTheme="majorBidi" w:cstheme="majorBidi"/>
          <w:i/>
          <w:iCs/>
        </w:rPr>
        <w:t xml:space="preserve"> 2018. gada 25. aprīļa sprieduma lietā Nr. SKC-404/2018, </w:t>
      </w:r>
      <w:hyperlink r:id="rId8" w:history="1">
        <w:r w:rsidR="008C4CE6" w:rsidRPr="00DA2FDC">
          <w:rPr>
            <w:rStyle w:val="Hyperlink"/>
            <w:rFonts w:asciiTheme="majorBidi" w:hAnsiTheme="majorBidi" w:cstheme="majorBidi"/>
            <w:bCs/>
            <w:i/>
            <w:iCs/>
          </w:rPr>
          <w:t>ECLI:LV:AT:2018:0425.C28318516.3.S</w:t>
        </w:r>
      </w:hyperlink>
      <w:r w:rsidR="008C4CE6" w:rsidRPr="00DA2FDC">
        <w:rPr>
          <w:rFonts w:asciiTheme="majorBidi" w:hAnsiTheme="majorBidi" w:cstheme="majorBidi"/>
          <w:i/>
          <w:iCs/>
        </w:rPr>
        <w:t>, 13.</w:t>
      </w:r>
      <w:r w:rsidR="006760CB" w:rsidRPr="00DA2FDC">
        <w:rPr>
          <w:rFonts w:asciiTheme="majorBidi" w:hAnsiTheme="majorBidi" w:cstheme="majorBidi"/>
          <w:i/>
          <w:iCs/>
        </w:rPr>
        <w:t>–</w:t>
      </w:r>
      <w:r w:rsidR="007F6C86" w:rsidRPr="00DA2FDC">
        <w:rPr>
          <w:rFonts w:asciiTheme="majorBidi" w:hAnsiTheme="majorBidi" w:cstheme="majorBidi"/>
          <w:i/>
          <w:iCs/>
        </w:rPr>
        <w:t>14.</w:t>
      </w:r>
      <w:r w:rsidR="008C4CE6" w:rsidRPr="00DA2FDC">
        <w:rPr>
          <w:rFonts w:asciiTheme="majorBidi" w:hAnsiTheme="majorBidi" w:cstheme="majorBidi"/>
          <w:i/>
          <w:iCs/>
        </w:rPr>
        <w:t> punktu</w:t>
      </w:r>
      <w:r w:rsidR="006760CB" w:rsidRPr="00DA2FDC">
        <w:rPr>
          <w:rFonts w:asciiTheme="majorBidi" w:hAnsiTheme="majorBidi" w:cstheme="majorBidi"/>
          <w:i/>
          <w:iCs/>
        </w:rPr>
        <w:t>,</w:t>
      </w:r>
      <w:r w:rsidR="00F740B4" w:rsidRPr="00DA2FDC">
        <w:rPr>
          <w:rFonts w:asciiTheme="majorBidi" w:hAnsiTheme="majorBidi" w:cstheme="majorBidi"/>
          <w:i/>
          <w:iCs/>
        </w:rPr>
        <w:t xml:space="preserve"> 2025. gada sprieduma lietā Nr. SKC</w:t>
      </w:r>
      <w:r w:rsidR="00F740B4" w:rsidRPr="00DA2FDC">
        <w:rPr>
          <w:rFonts w:asciiTheme="majorBidi" w:hAnsiTheme="majorBidi" w:cstheme="majorBidi"/>
          <w:i/>
          <w:iCs/>
        </w:rPr>
        <w:noBreakHyphen/>
        <w:t>[B]/2025, 9.3. punktu</w:t>
      </w:r>
      <w:r w:rsidR="006760CB" w:rsidRPr="00DA2FDC">
        <w:rPr>
          <w:rFonts w:asciiTheme="majorBidi" w:hAnsiTheme="majorBidi" w:cstheme="majorBidi"/>
        </w:rPr>
        <w:t>. Slēgtas lietas statuss. Pieejams Augstākās tiesas tīmekļvietnē</w:t>
      </w:r>
      <w:r w:rsidR="008C4CE6" w:rsidRPr="00DA2FDC">
        <w:rPr>
          <w:rFonts w:asciiTheme="majorBidi" w:hAnsiTheme="majorBidi" w:cstheme="majorBidi"/>
        </w:rPr>
        <w:t>)</w:t>
      </w:r>
      <w:r w:rsidR="00BC45FC" w:rsidRPr="00DA2FDC">
        <w:rPr>
          <w:rFonts w:asciiTheme="majorBidi" w:hAnsiTheme="majorBidi" w:cstheme="majorBidi"/>
        </w:rPr>
        <w:t xml:space="preserve">. Līdzīgi kā </w:t>
      </w:r>
      <w:r w:rsidR="00633214" w:rsidRPr="00DA2FDC">
        <w:rPr>
          <w:rFonts w:asciiTheme="majorBidi" w:hAnsiTheme="majorBidi" w:cstheme="majorBidi"/>
        </w:rPr>
        <w:t>konkrētajā lietā</w:t>
      </w:r>
      <w:r w:rsidR="00BC45FC" w:rsidRPr="00DA2FDC">
        <w:rPr>
          <w:rFonts w:asciiTheme="majorBidi" w:hAnsiTheme="majorBidi" w:cstheme="majorBidi"/>
        </w:rPr>
        <w:t xml:space="preserve"> arī </w:t>
      </w:r>
      <w:r w:rsidR="00F740B4" w:rsidRPr="00DA2FDC">
        <w:rPr>
          <w:rFonts w:asciiTheme="majorBidi" w:hAnsiTheme="majorBidi" w:cstheme="majorBidi"/>
        </w:rPr>
        <w:t xml:space="preserve">minētajos </w:t>
      </w:r>
      <w:r w:rsidR="00BC45FC" w:rsidRPr="00DA2FDC">
        <w:rPr>
          <w:rFonts w:asciiTheme="majorBidi" w:hAnsiTheme="majorBidi" w:cstheme="majorBidi"/>
        </w:rPr>
        <w:t>judikatūr</w:t>
      </w:r>
      <w:r w:rsidR="007F6C86" w:rsidRPr="00DA2FDC">
        <w:rPr>
          <w:rFonts w:asciiTheme="majorBidi" w:hAnsiTheme="majorBidi" w:cstheme="majorBidi"/>
        </w:rPr>
        <w:t>as piemēr</w:t>
      </w:r>
      <w:r w:rsidR="00F740B4" w:rsidRPr="00DA2FDC">
        <w:rPr>
          <w:rFonts w:asciiTheme="majorBidi" w:hAnsiTheme="majorBidi" w:cstheme="majorBidi"/>
        </w:rPr>
        <w:t>os</w:t>
      </w:r>
      <w:r w:rsidR="00BC45FC" w:rsidRPr="00DA2FDC">
        <w:rPr>
          <w:rFonts w:asciiTheme="majorBidi" w:hAnsiTheme="majorBidi" w:cstheme="majorBidi"/>
        </w:rPr>
        <w:t xml:space="preserve"> tiesvedība tika izbeigta </w:t>
      </w:r>
      <w:r w:rsidR="007F6C86" w:rsidRPr="00DA2FDC">
        <w:rPr>
          <w:rFonts w:asciiTheme="majorBidi" w:hAnsiTheme="majorBidi" w:cstheme="majorBidi"/>
        </w:rPr>
        <w:t>tiesvedības stadijā</w:t>
      </w:r>
      <w:r w:rsidR="00BC45FC" w:rsidRPr="00DA2FDC">
        <w:rPr>
          <w:rFonts w:asciiTheme="majorBidi" w:hAnsiTheme="majorBidi" w:cstheme="majorBidi"/>
        </w:rPr>
        <w:t>.</w:t>
      </w:r>
    </w:p>
    <w:p w14:paraId="3C767119" w14:textId="50013741" w:rsidR="008320EC" w:rsidRPr="00DA2FDC" w:rsidRDefault="005E5D87" w:rsidP="00DA2FDC">
      <w:pPr>
        <w:spacing w:line="276" w:lineRule="auto"/>
        <w:ind w:firstLine="720"/>
        <w:jc w:val="both"/>
        <w:rPr>
          <w:rFonts w:asciiTheme="majorBidi" w:hAnsiTheme="majorBidi" w:cstheme="majorBidi"/>
        </w:rPr>
      </w:pPr>
      <w:r w:rsidRPr="00DA2FDC">
        <w:rPr>
          <w:rFonts w:asciiTheme="majorBidi" w:hAnsiTheme="majorBidi" w:cstheme="majorBidi"/>
        </w:rPr>
        <w:t>[9.2] </w:t>
      </w:r>
      <w:r w:rsidR="007F6C86" w:rsidRPr="00DA2FDC">
        <w:rPr>
          <w:rFonts w:asciiTheme="majorBidi" w:hAnsiTheme="majorBidi" w:cstheme="majorBidi"/>
        </w:rPr>
        <w:t xml:space="preserve">Tāpat nav pamatots blakus sūdzības </w:t>
      </w:r>
      <w:r w:rsidR="00BC45FC" w:rsidRPr="00DA2FDC">
        <w:rPr>
          <w:rFonts w:asciiTheme="majorBidi" w:hAnsiTheme="majorBidi" w:cstheme="majorBidi"/>
        </w:rPr>
        <w:t xml:space="preserve">arguments, ka </w:t>
      </w:r>
      <w:r w:rsidR="007F6C86" w:rsidRPr="00DA2FDC">
        <w:rPr>
          <w:rFonts w:asciiTheme="majorBidi" w:hAnsiTheme="majorBidi" w:cstheme="majorBidi"/>
        </w:rPr>
        <w:t xml:space="preserve">prasītāja </w:t>
      </w:r>
      <w:r w:rsidR="00BC45FC" w:rsidRPr="00DA2FDC">
        <w:rPr>
          <w:rFonts w:asciiTheme="majorBidi" w:hAnsiTheme="majorBidi" w:cstheme="majorBidi"/>
        </w:rPr>
        <w:t>bez savas vainas ti</w:t>
      </w:r>
      <w:r w:rsidR="007F6C86" w:rsidRPr="00DA2FDC">
        <w:rPr>
          <w:rFonts w:asciiTheme="majorBidi" w:hAnsiTheme="majorBidi" w:cstheme="majorBidi"/>
        </w:rPr>
        <w:t>kusi</w:t>
      </w:r>
      <w:r w:rsidR="00BC45FC" w:rsidRPr="00DA2FDC">
        <w:rPr>
          <w:rFonts w:asciiTheme="majorBidi" w:hAnsiTheme="majorBidi" w:cstheme="majorBidi"/>
        </w:rPr>
        <w:t xml:space="preserve"> iesaistīt</w:t>
      </w:r>
      <w:r w:rsidR="008320EC" w:rsidRPr="00DA2FDC">
        <w:rPr>
          <w:rFonts w:asciiTheme="majorBidi" w:hAnsiTheme="majorBidi" w:cstheme="majorBidi"/>
        </w:rPr>
        <w:t>a</w:t>
      </w:r>
      <w:r w:rsidR="00BC45FC" w:rsidRPr="00DA2FDC">
        <w:rPr>
          <w:rFonts w:asciiTheme="majorBidi" w:hAnsiTheme="majorBidi" w:cstheme="majorBidi"/>
        </w:rPr>
        <w:t xml:space="preserve"> tiesvedībā pēc būtības, radot liekas tiesvedības izmaksas, un </w:t>
      </w:r>
      <w:r w:rsidR="008320EC" w:rsidRPr="00DA2FDC">
        <w:rPr>
          <w:rFonts w:asciiTheme="majorBidi" w:hAnsiTheme="majorBidi" w:cstheme="majorBidi"/>
        </w:rPr>
        <w:t xml:space="preserve">ka </w:t>
      </w:r>
      <w:r w:rsidR="00BC45FC" w:rsidRPr="00DA2FDC">
        <w:rPr>
          <w:rFonts w:asciiTheme="majorBidi" w:hAnsiTheme="majorBidi" w:cstheme="majorBidi"/>
        </w:rPr>
        <w:t xml:space="preserve">šajā </w:t>
      </w:r>
      <w:r w:rsidR="008320EC" w:rsidRPr="00DA2FDC">
        <w:rPr>
          <w:rFonts w:asciiTheme="majorBidi" w:hAnsiTheme="majorBidi" w:cstheme="majorBidi"/>
        </w:rPr>
        <w:t xml:space="preserve">ziņā </w:t>
      </w:r>
      <w:r w:rsidR="00BC45FC" w:rsidRPr="00DA2FDC">
        <w:rPr>
          <w:rFonts w:asciiTheme="majorBidi" w:hAnsiTheme="majorBidi" w:cstheme="majorBidi"/>
        </w:rPr>
        <w:t xml:space="preserve">tiesa nepamatoti noteikusi </w:t>
      </w:r>
      <w:r w:rsidR="008320EC" w:rsidRPr="00DA2FDC">
        <w:rPr>
          <w:rFonts w:asciiTheme="majorBidi" w:hAnsiTheme="majorBidi" w:cstheme="majorBidi"/>
        </w:rPr>
        <w:t xml:space="preserve">prasītājas </w:t>
      </w:r>
      <w:r w:rsidR="00BC45FC" w:rsidRPr="00DA2FDC">
        <w:rPr>
          <w:rFonts w:asciiTheme="majorBidi" w:hAnsiTheme="majorBidi" w:cstheme="majorBidi"/>
        </w:rPr>
        <w:t xml:space="preserve">pienākumu atlīdzināt </w:t>
      </w:r>
      <w:r w:rsidR="000C4F9D" w:rsidRPr="00DA2FDC">
        <w:rPr>
          <w:rFonts w:asciiTheme="majorBidi" w:hAnsiTheme="majorBidi" w:cstheme="majorBidi"/>
        </w:rPr>
        <w:t xml:space="preserve">atbildētājai ar lietas vešanu saistītos </w:t>
      </w:r>
      <w:r w:rsidR="00BC45FC" w:rsidRPr="00DA2FDC">
        <w:rPr>
          <w:rFonts w:asciiTheme="majorBidi" w:hAnsiTheme="majorBidi" w:cstheme="majorBidi"/>
        </w:rPr>
        <w:t>izdevumus.</w:t>
      </w:r>
    </w:p>
    <w:p w14:paraId="0F0F5E00" w14:textId="782E39CB" w:rsidR="005E5D87" w:rsidRPr="00DA2FDC" w:rsidRDefault="008320EC" w:rsidP="00DA2FDC">
      <w:pPr>
        <w:spacing w:line="276" w:lineRule="auto"/>
        <w:ind w:firstLine="720"/>
        <w:jc w:val="both"/>
        <w:rPr>
          <w:rFonts w:asciiTheme="majorBidi" w:hAnsiTheme="majorBidi" w:cstheme="majorBidi"/>
        </w:rPr>
      </w:pPr>
      <w:r w:rsidRPr="00DA2FDC">
        <w:rPr>
          <w:rFonts w:asciiTheme="majorBidi" w:hAnsiTheme="majorBidi" w:cstheme="majorBidi"/>
        </w:rPr>
        <w:t>Senāta j</w:t>
      </w:r>
      <w:r w:rsidR="00BC45FC" w:rsidRPr="00DA2FDC">
        <w:rPr>
          <w:rFonts w:asciiTheme="majorBidi" w:hAnsiTheme="majorBidi" w:cstheme="majorBidi"/>
        </w:rPr>
        <w:t xml:space="preserve">udikatūrā jau atzīts, ka </w:t>
      </w:r>
      <w:r w:rsidRPr="00DA2FDC">
        <w:rPr>
          <w:rFonts w:asciiTheme="majorBidi" w:hAnsiTheme="majorBidi" w:cstheme="majorBidi"/>
        </w:rPr>
        <w:t xml:space="preserve">tādam </w:t>
      </w:r>
      <w:r w:rsidR="00BC45FC" w:rsidRPr="00DA2FDC">
        <w:rPr>
          <w:rFonts w:asciiTheme="majorBidi" w:hAnsiTheme="majorBidi" w:cstheme="majorBidi"/>
        </w:rPr>
        <w:t>prasītājam, k</w:t>
      </w:r>
      <w:r w:rsidR="00633214" w:rsidRPr="00DA2FDC">
        <w:rPr>
          <w:rFonts w:asciiTheme="majorBidi" w:hAnsiTheme="majorBidi" w:cstheme="majorBidi"/>
        </w:rPr>
        <w:t>urš</w:t>
      </w:r>
      <w:r w:rsidR="00BC45FC" w:rsidRPr="00DA2FDC">
        <w:rPr>
          <w:rFonts w:asciiTheme="majorBidi" w:hAnsiTheme="majorBidi" w:cstheme="majorBidi"/>
        </w:rPr>
        <w:t xml:space="preserve"> nepamatoti iesaistījis atbildētāju procesā, arī tiesvedības izbeigšanas gadījumā </w:t>
      </w:r>
      <w:r w:rsidR="00633214" w:rsidRPr="00DA2FDC">
        <w:rPr>
          <w:rFonts w:asciiTheme="majorBidi" w:hAnsiTheme="majorBidi" w:cstheme="majorBidi"/>
        </w:rPr>
        <w:t>ir</w:t>
      </w:r>
      <w:r w:rsidR="003F287D" w:rsidRPr="00DA2FDC">
        <w:rPr>
          <w:rFonts w:asciiTheme="majorBidi" w:hAnsiTheme="majorBidi" w:cstheme="majorBidi"/>
        </w:rPr>
        <w:t xml:space="preserve"> </w:t>
      </w:r>
      <w:r w:rsidR="000C4F9D" w:rsidRPr="00DA2FDC">
        <w:rPr>
          <w:rFonts w:asciiTheme="majorBidi" w:hAnsiTheme="majorBidi" w:cstheme="majorBidi"/>
        </w:rPr>
        <w:t xml:space="preserve">pienākums atlīdzināt </w:t>
      </w:r>
      <w:r w:rsidR="003F287D" w:rsidRPr="00DA2FDC">
        <w:rPr>
          <w:rFonts w:asciiTheme="majorBidi" w:hAnsiTheme="majorBidi" w:cstheme="majorBidi"/>
        </w:rPr>
        <w:t xml:space="preserve">atbildētājam ar lietas vešanu saistītos </w:t>
      </w:r>
      <w:r w:rsidR="000C4F9D" w:rsidRPr="00DA2FDC">
        <w:rPr>
          <w:rFonts w:asciiTheme="majorBidi" w:hAnsiTheme="majorBidi" w:cstheme="majorBidi"/>
        </w:rPr>
        <w:t xml:space="preserve">izdevumus </w:t>
      </w:r>
      <w:r w:rsidR="00BC45FC" w:rsidRPr="00DA2FDC">
        <w:rPr>
          <w:rFonts w:asciiTheme="majorBidi" w:hAnsiTheme="majorBidi" w:cstheme="majorBidi"/>
        </w:rPr>
        <w:t>atbilstoši Civilprocesa likuma 44. pantā noteiktajiem principiem</w:t>
      </w:r>
      <w:r w:rsidR="003F287D" w:rsidRPr="00DA2FDC">
        <w:rPr>
          <w:rFonts w:asciiTheme="majorBidi" w:hAnsiTheme="majorBidi" w:cstheme="majorBidi"/>
        </w:rPr>
        <w:t xml:space="preserve">, </w:t>
      </w:r>
      <w:r w:rsidR="00A82E7D" w:rsidRPr="00DA2FDC">
        <w:rPr>
          <w:rFonts w:asciiTheme="majorBidi" w:hAnsiTheme="majorBidi" w:cstheme="majorBidi"/>
        </w:rPr>
        <w:t>proti,</w:t>
      </w:r>
      <w:r w:rsidR="003F287D" w:rsidRPr="00DA2FDC">
        <w:rPr>
          <w:rFonts w:asciiTheme="majorBidi" w:hAnsiTheme="majorBidi" w:cstheme="majorBidi"/>
        </w:rPr>
        <w:t xml:space="preserve"> tiesa ir kompetenta noteikt šādu </w:t>
      </w:r>
      <w:r w:rsidR="00182E87" w:rsidRPr="00DA2FDC">
        <w:rPr>
          <w:rFonts w:asciiTheme="majorBidi" w:hAnsiTheme="majorBidi" w:cstheme="majorBidi"/>
        </w:rPr>
        <w:t xml:space="preserve">prasītāja </w:t>
      </w:r>
      <w:r w:rsidR="003F287D" w:rsidRPr="00DA2FDC">
        <w:rPr>
          <w:rFonts w:asciiTheme="majorBidi" w:hAnsiTheme="majorBidi" w:cstheme="majorBidi"/>
        </w:rPr>
        <w:t>pienākumu</w:t>
      </w:r>
      <w:r w:rsidR="00182E87" w:rsidRPr="00DA2FDC">
        <w:rPr>
          <w:rFonts w:asciiTheme="majorBidi" w:hAnsiTheme="majorBidi" w:cstheme="majorBidi"/>
        </w:rPr>
        <w:t xml:space="preserve"> arī tiesvedības izbeigšanas </w:t>
      </w:r>
      <w:r w:rsidR="00A82E7D" w:rsidRPr="00DA2FDC">
        <w:rPr>
          <w:rFonts w:asciiTheme="majorBidi" w:hAnsiTheme="majorBidi" w:cstheme="majorBidi"/>
        </w:rPr>
        <w:t>gadījumā</w:t>
      </w:r>
      <w:r w:rsidR="003F287D" w:rsidRPr="00DA2FDC">
        <w:rPr>
          <w:rFonts w:asciiTheme="majorBidi" w:hAnsiTheme="majorBidi" w:cstheme="majorBidi"/>
        </w:rPr>
        <w:t xml:space="preserve">, pēc analoģijas </w:t>
      </w:r>
      <w:r w:rsidR="00A82E7D" w:rsidRPr="00DA2FDC">
        <w:rPr>
          <w:rFonts w:asciiTheme="majorBidi" w:hAnsiTheme="majorBidi" w:cstheme="majorBidi"/>
        </w:rPr>
        <w:t xml:space="preserve">piemērojot </w:t>
      </w:r>
      <w:r w:rsidR="00633214" w:rsidRPr="00DA2FDC">
        <w:rPr>
          <w:rFonts w:asciiTheme="majorBidi" w:hAnsiTheme="majorBidi" w:cstheme="majorBidi"/>
        </w:rPr>
        <w:t xml:space="preserve">Civilprocesa likuma 44. panta noteikumus </w:t>
      </w:r>
      <w:r w:rsidR="00BC45FC" w:rsidRPr="00DA2FDC">
        <w:rPr>
          <w:rFonts w:asciiTheme="majorBidi" w:hAnsiTheme="majorBidi" w:cstheme="majorBidi"/>
        </w:rPr>
        <w:t>(sk</w:t>
      </w:r>
      <w:r w:rsidR="0051442E" w:rsidRPr="00DA2FDC">
        <w:rPr>
          <w:rFonts w:asciiTheme="majorBidi" w:hAnsiTheme="majorBidi" w:cstheme="majorBidi"/>
        </w:rPr>
        <w:t xml:space="preserve">. </w:t>
      </w:r>
      <w:r w:rsidR="00BC45FC" w:rsidRPr="00DA2FDC">
        <w:rPr>
          <w:rFonts w:asciiTheme="majorBidi" w:hAnsiTheme="majorBidi" w:cstheme="majorBidi"/>
          <w:i/>
          <w:iCs/>
        </w:rPr>
        <w:t>Senāta 2016. gada 16. oktobra lēmuma lietā Nr. SKC</w:t>
      </w:r>
      <w:r w:rsidR="00BC45FC" w:rsidRPr="00DA2FDC">
        <w:rPr>
          <w:rFonts w:asciiTheme="majorBidi" w:hAnsiTheme="majorBidi" w:cstheme="majorBidi"/>
          <w:i/>
          <w:iCs/>
        </w:rPr>
        <w:noBreakHyphen/>
        <w:t xml:space="preserve">2390/2016, </w:t>
      </w:r>
      <w:hyperlink r:id="rId9" w:history="1">
        <w:r w:rsidR="00BC45FC" w:rsidRPr="00DA2FDC">
          <w:rPr>
            <w:rStyle w:val="Hyperlink"/>
            <w:rFonts w:asciiTheme="majorBidi" w:hAnsiTheme="majorBidi" w:cstheme="majorBidi"/>
            <w:i/>
            <w:iCs/>
          </w:rPr>
          <w:t>C02061806</w:t>
        </w:r>
      </w:hyperlink>
      <w:r w:rsidR="00BC45FC" w:rsidRPr="00DA2FDC">
        <w:rPr>
          <w:rFonts w:asciiTheme="majorBidi" w:hAnsiTheme="majorBidi" w:cstheme="majorBidi"/>
          <w:i/>
          <w:iCs/>
        </w:rPr>
        <w:t>, 13. punktu</w:t>
      </w:r>
      <w:r w:rsidR="00BC45FC" w:rsidRPr="00DA2FDC">
        <w:rPr>
          <w:rFonts w:asciiTheme="majorBidi" w:hAnsiTheme="majorBidi" w:cstheme="majorBidi"/>
        </w:rPr>
        <w:t xml:space="preserve">). </w:t>
      </w:r>
    </w:p>
    <w:p w14:paraId="111B3F8F" w14:textId="133D0F74" w:rsidR="00BC45FC" w:rsidRPr="00DA2FDC" w:rsidRDefault="00BC45FC" w:rsidP="00DA2FDC">
      <w:pPr>
        <w:spacing w:line="276" w:lineRule="auto"/>
        <w:ind w:firstLine="720"/>
        <w:jc w:val="both"/>
        <w:rPr>
          <w:rFonts w:asciiTheme="majorBidi" w:hAnsiTheme="majorBidi" w:cstheme="majorBidi"/>
        </w:rPr>
      </w:pPr>
      <w:r w:rsidRPr="00DA2FDC">
        <w:rPr>
          <w:rFonts w:asciiTheme="majorBidi" w:hAnsiTheme="majorBidi" w:cstheme="majorBidi"/>
        </w:rPr>
        <w:t>Līdz ar to tiesa</w:t>
      </w:r>
      <w:r w:rsidR="008C4CE6" w:rsidRPr="00DA2FDC">
        <w:rPr>
          <w:rFonts w:asciiTheme="majorBidi" w:hAnsiTheme="majorBidi" w:cstheme="majorBidi"/>
        </w:rPr>
        <w:t xml:space="preserve"> </w:t>
      </w:r>
      <w:r w:rsidRPr="00DA2FDC">
        <w:rPr>
          <w:rFonts w:asciiTheme="majorBidi" w:hAnsiTheme="majorBidi" w:cstheme="majorBidi"/>
        </w:rPr>
        <w:t>pamatoti noteikusi pienākumu</w:t>
      </w:r>
      <w:r w:rsidR="00D3198E" w:rsidRPr="00DA2FDC">
        <w:rPr>
          <w:rFonts w:asciiTheme="majorBidi" w:hAnsiTheme="majorBidi" w:cstheme="majorBidi"/>
        </w:rPr>
        <w:t xml:space="preserve"> prasītājai</w:t>
      </w:r>
      <w:r w:rsidRPr="00DA2FDC">
        <w:rPr>
          <w:rFonts w:asciiTheme="majorBidi" w:hAnsiTheme="majorBidi" w:cstheme="majorBidi"/>
        </w:rPr>
        <w:t xml:space="preserve"> atlīdzināt tiesvedības izmaksas atbildētājai.</w:t>
      </w:r>
    </w:p>
    <w:p w14:paraId="1391E259" w14:textId="77777777" w:rsidR="003F287D" w:rsidRPr="00DA2FDC" w:rsidRDefault="003F287D" w:rsidP="00DA2FDC">
      <w:pPr>
        <w:shd w:val="clear" w:color="auto" w:fill="FFFFFF"/>
        <w:spacing w:line="276" w:lineRule="auto"/>
        <w:jc w:val="both"/>
        <w:rPr>
          <w:rFonts w:asciiTheme="majorBidi" w:hAnsiTheme="majorBidi" w:cstheme="majorBidi"/>
        </w:rPr>
      </w:pPr>
    </w:p>
    <w:p w14:paraId="2200C9C0" w14:textId="6106193F" w:rsidR="005E5D87" w:rsidRPr="00DA2FDC" w:rsidRDefault="00BC45FC" w:rsidP="00DA2FDC">
      <w:pPr>
        <w:shd w:val="clear" w:color="auto" w:fill="FFFFFF"/>
        <w:spacing w:line="276" w:lineRule="auto"/>
        <w:ind w:firstLine="720"/>
        <w:jc w:val="both"/>
        <w:rPr>
          <w:rFonts w:asciiTheme="majorBidi" w:hAnsiTheme="majorBidi" w:cstheme="majorBidi"/>
        </w:rPr>
      </w:pPr>
      <w:r w:rsidRPr="00DA2FDC">
        <w:rPr>
          <w:rFonts w:asciiTheme="majorBidi" w:hAnsiTheme="majorBidi" w:cstheme="majorBidi"/>
        </w:rPr>
        <w:t>[10] </w:t>
      </w:r>
      <w:r w:rsidR="00131D2E" w:rsidRPr="00DA2FDC">
        <w:rPr>
          <w:rFonts w:asciiTheme="majorBidi" w:hAnsiTheme="majorBidi" w:cstheme="majorBidi"/>
        </w:rPr>
        <w:t xml:space="preserve">Senāts, uzturot līdzšinējo judikatūru, noraida blakus </w:t>
      </w:r>
      <w:r w:rsidRPr="00DA2FDC">
        <w:rPr>
          <w:rFonts w:asciiTheme="majorBidi" w:hAnsiTheme="majorBidi" w:cstheme="majorBidi"/>
        </w:rPr>
        <w:t>sūdzības argument</w:t>
      </w:r>
      <w:r w:rsidR="00131D2E" w:rsidRPr="00DA2FDC">
        <w:rPr>
          <w:rFonts w:asciiTheme="majorBidi" w:hAnsiTheme="majorBidi" w:cstheme="majorBidi"/>
        </w:rPr>
        <w:t>u</w:t>
      </w:r>
      <w:r w:rsidRPr="00DA2FDC">
        <w:rPr>
          <w:rFonts w:asciiTheme="majorBidi" w:hAnsiTheme="majorBidi" w:cstheme="majorBidi"/>
        </w:rPr>
        <w:t xml:space="preserve">, ka Komerclikuma 172. panta sestās daļas </w:t>
      </w:r>
      <w:r w:rsidR="00F740B4" w:rsidRPr="00DA2FDC">
        <w:rPr>
          <w:rFonts w:asciiTheme="majorBidi" w:hAnsiTheme="majorBidi" w:cstheme="majorBidi"/>
        </w:rPr>
        <w:t>pirmajā</w:t>
      </w:r>
      <w:r w:rsidR="006760CB" w:rsidRPr="00DA2FDC">
        <w:rPr>
          <w:rFonts w:asciiTheme="majorBidi" w:hAnsiTheme="majorBidi" w:cstheme="majorBidi"/>
        </w:rPr>
        <w:t xml:space="preserve"> </w:t>
      </w:r>
      <w:r w:rsidRPr="00DA2FDC">
        <w:rPr>
          <w:rFonts w:asciiTheme="majorBidi" w:hAnsiTheme="majorBidi" w:cstheme="majorBidi"/>
        </w:rPr>
        <w:t xml:space="preserve">teikumā </w:t>
      </w:r>
      <w:r w:rsidR="00131D2E" w:rsidRPr="00DA2FDC">
        <w:rPr>
          <w:rFonts w:asciiTheme="majorBidi" w:hAnsiTheme="majorBidi" w:cstheme="majorBidi"/>
        </w:rPr>
        <w:t xml:space="preserve">noteiktais termiņš nav </w:t>
      </w:r>
      <w:r w:rsidR="006760CB" w:rsidRPr="00DA2FDC">
        <w:rPr>
          <w:rFonts w:asciiTheme="majorBidi" w:hAnsiTheme="majorBidi" w:cstheme="majorBidi"/>
        </w:rPr>
        <w:t>iz</w:t>
      </w:r>
      <w:r w:rsidR="00131D2E" w:rsidRPr="00DA2FDC">
        <w:rPr>
          <w:rFonts w:asciiTheme="majorBidi" w:hAnsiTheme="majorBidi" w:cstheme="majorBidi"/>
        </w:rPr>
        <w:t>tulkojams kā</w:t>
      </w:r>
      <w:r w:rsidRPr="00DA2FDC">
        <w:rPr>
          <w:rFonts w:asciiTheme="majorBidi" w:hAnsiTheme="majorBidi" w:cstheme="majorBidi"/>
        </w:rPr>
        <w:t xml:space="preserve"> </w:t>
      </w:r>
      <w:proofErr w:type="spellStart"/>
      <w:r w:rsidR="00131D2E" w:rsidRPr="00DA2FDC">
        <w:rPr>
          <w:rFonts w:asciiTheme="majorBidi" w:hAnsiTheme="majorBidi" w:cstheme="majorBidi"/>
        </w:rPr>
        <w:t>prekluzīvs</w:t>
      </w:r>
      <w:proofErr w:type="spellEnd"/>
      <w:r w:rsidRPr="00DA2FDC">
        <w:rPr>
          <w:rFonts w:asciiTheme="majorBidi" w:hAnsiTheme="majorBidi" w:cstheme="majorBidi"/>
        </w:rPr>
        <w:t>.</w:t>
      </w:r>
      <w:r w:rsidR="001051BE" w:rsidRPr="00DA2FDC">
        <w:rPr>
          <w:rFonts w:asciiTheme="majorBidi" w:hAnsiTheme="majorBidi" w:cstheme="majorBidi"/>
        </w:rPr>
        <w:t xml:space="preserve"> </w:t>
      </w:r>
    </w:p>
    <w:p w14:paraId="64446573" w14:textId="2FA995EB" w:rsidR="00182E87" w:rsidRPr="00DA2FDC" w:rsidRDefault="005E5D87" w:rsidP="00DA2FDC">
      <w:pPr>
        <w:shd w:val="clear" w:color="auto" w:fill="FFFFFF"/>
        <w:spacing w:line="276" w:lineRule="auto"/>
        <w:ind w:firstLine="720"/>
        <w:jc w:val="both"/>
        <w:rPr>
          <w:rFonts w:asciiTheme="majorBidi" w:hAnsiTheme="majorBidi" w:cstheme="majorBidi"/>
        </w:rPr>
      </w:pPr>
      <w:r w:rsidRPr="00DA2FDC">
        <w:rPr>
          <w:rFonts w:asciiTheme="majorBidi" w:hAnsiTheme="majorBidi" w:cstheme="majorBidi"/>
        </w:rPr>
        <w:t>[10.1] </w:t>
      </w:r>
      <w:r w:rsidR="00055C13" w:rsidRPr="00DA2FDC">
        <w:rPr>
          <w:rFonts w:asciiTheme="majorBidi" w:hAnsiTheme="majorBidi" w:cstheme="majorBidi"/>
        </w:rPr>
        <w:t xml:space="preserve">Kā noteikts Komerclikuma 172. panta pirmajā daļā, prasību pret valdes locekli sabiedrība ceļ, pamatojoties uz dalībnieku (akcionāru) sapulces lēmumu, kas pieņemts ar klātesošo vienkāršu balsu vairākumu, un šādas sabiedrības prasības celšanai statūtos nedrīkst noteikt lielāku balsu vairākumu. Komerclikuma 210. panta pirmās daļas 7. punktā un 268. panta pirmās daļas 4. punktā imperatīvi noteikts, ka tikai dalībnieku (akcionāru) sapulce ir kompetenta pieņemt lēmumu par sabiedrības prasības celšanu pret valdes locekli. Turklāt </w:t>
      </w:r>
      <w:r w:rsidR="00182E87" w:rsidRPr="00DA2FDC">
        <w:rPr>
          <w:rFonts w:asciiTheme="majorBidi" w:hAnsiTheme="majorBidi" w:cstheme="majorBidi"/>
        </w:rPr>
        <w:t xml:space="preserve">Komerclikuma 172. panta sestās daļas pirmajā teikumā noteikts, ka sabiedrības prasība </w:t>
      </w:r>
      <w:r w:rsidR="00182E87" w:rsidRPr="00DA2FDC">
        <w:rPr>
          <w:rFonts w:asciiTheme="majorBidi" w:hAnsiTheme="majorBidi" w:cstheme="majorBidi"/>
        </w:rPr>
        <w:lastRenderedPageBreak/>
        <w:t>ceļama tiesā triju mēnešu laikā no dienas, kad dalībnieku (akcionāru) sapulce pieņēmusi lēmumu par prasības celšanu</w:t>
      </w:r>
      <w:r w:rsidRPr="00DA2FDC">
        <w:rPr>
          <w:rFonts w:asciiTheme="majorBidi" w:hAnsiTheme="majorBidi" w:cstheme="majorBidi"/>
        </w:rPr>
        <w:t xml:space="preserve"> vai kad saņemts dalībnieku mazākuma pieprasījums</w:t>
      </w:r>
      <w:r w:rsidR="00182E87" w:rsidRPr="00DA2FDC">
        <w:rPr>
          <w:rFonts w:asciiTheme="majorBidi" w:hAnsiTheme="majorBidi" w:cstheme="majorBidi"/>
        </w:rPr>
        <w:t>.</w:t>
      </w:r>
    </w:p>
    <w:p w14:paraId="0B119ED6" w14:textId="1D81517D" w:rsidR="0056398B" w:rsidRPr="00DA2FDC" w:rsidRDefault="00A82E7D" w:rsidP="00DA2FDC">
      <w:pPr>
        <w:spacing w:line="276" w:lineRule="auto"/>
        <w:ind w:firstLine="720"/>
        <w:jc w:val="both"/>
        <w:rPr>
          <w:rFonts w:asciiTheme="majorBidi" w:hAnsiTheme="majorBidi" w:cstheme="majorBidi"/>
        </w:rPr>
      </w:pPr>
      <w:r w:rsidRPr="00DA2FDC">
        <w:rPr>
          <w:rFonts w:asciiTheme="majorBidi" w:hAnsiTheme="majorBidi" w:cstheme="majorBidi"/>
        </w:rPr>
        <w:t>Tātad s</w:t>
      </w:r>
      <w:r w:rsidR="0056398B" w:rsidRPr="00DA2FDC">
        <w:rPr>
          <w:rFonts w:asciiTheme="majorBidi" w:hAnsiTheme="majorBidi" w:cstheme="majorBidi"/>
        </w:rPr>
        <w:t xml:space="preserve">askaņā ar </w:t>
      </w:r>
      <w:r w:rsidR="00EF4B0E" w:rsidRPr="00DA2FDC">
        <w:rPr>
          <w:rFonts w:asciiTheme="majorBidi" w:hAnsiTheme="majorBidi" w:cstheme="majorBidi"/>
        </w:rPr>
        <w:t>minēt</w:t>
      </w:r>
      <w:r w:rsidR="00B65500" w:rsidRPr="00DA2FDC">
        <w:rPr>
          <w:rFonts w:asciiTheme="majorBidi" w:hAnsiTheme="majorBidi" w:cstheme="majorBidi"/>
        </w:rPr>
        <w:t>ajām</w:t>
      </w:r>
      <w:r w:rsidR="00EF4B0E" w:rsidRPr="00DA2FDC">
        <w:rPr>
          <w:rFonts w:asciiTheme="majorBidi" w:hAnsiTheme="majorBidi" w:cstheme="majorBidi"/>
        </w:rPr>
        <w:t xml:space="preserve"> norm</w:t>
      </w:r>
      <w:r w:rsidR="00B65500" w:rsidRPr="00DA2FDC">
        <w:rPr>
          <w:rFonts w:asciiTheme="majorBidi" w:hAnsiTheme="majorBidi" w:cstheme="majorBidi"/>
        </w:rPr>
        <w:t>ām</w:t>
      </w:r>
      <w:r w:rsidR="0056398B" w:rsidRPr="00DA2FDC">
        <w:rPr>
          <w:rFonts w:asciiTheme="majorBidi" w:hAnsiTheme="majorBidi" w:cstheme="majorBidi"/>
        </w:rPr>
        <w:t xml:space="preserve"> </w:t>
      </w:r>
      <w:r w:rsidR="00EF4B0E" w:rsidRPr="00DA2FDC">
        <w:rPr>
          <w:rFonts w:asciiTheme="majorBidi" w:hAnsiTheme="majorBidi" w:cstheme="majorBidi"/>
        </w:rPr>
        <w:t xml:space="preserve">priekšnoteikums </w:t>
      </w:r>
      <w:r w:rsidRPr="00DA2FDC">
        <w:rPr>
          <w:rFonts w:asciiTheme="majorBidi" w:hAnsiTheme="majorBidi" w:cstheme="majorBidi"/>
        </w:rPr>
        <w:t xml:space="preserve">sabiedrības </w:t>
      </w:r>
      <w:r w:rsidR="0056398B" w:rsidRPr="00DA2FDC">
        <w:rPr>
          <w:rFonts w:asciiTheme="majorBidi" w:hAnsiTheme="majorBidi" w:cstheme="majorBidi"/>
        </w:rPr>
        <w:t xml:space="preserve">prasības </w:t>
      </w:r>
      <w:r w:rsidR="00EF4B0E" w:rsidRPr="00DA2FDC">
        <w:rPr>
          <w:rFonts w:asciiTheme="majorBidi" w:hAnsiTheme="majorBidi" w:cstheme="majorBidi"/>
        </w:rPr>
        <w:t xml:space="preserve">celšanai </w:t>
      </w:r>
      <w:r w:rsidR="0056398B" w:rsidRPr="00DA2FDC">
        <w:rPr>
          <w:rFonts w:asciiTheme="majorBidi" w:hAnsiTheme="majorBidi" w:cstheme="majorBidi"/>
        </w:rPr>
        <w:t xml:space="preserve">pret valdes locekli ir dalībnieku </w:t>
      </w:r>
      <w:r w:rsidRPr="00DA2FDC">
        <w:rPr>
          <w:rFonts w:asciiTheme="majorBidi" w:hAnsiTheme="majorBidi" w:cstheme="majorBidi"/>
        </w:rPr>
        <w:t xml:space="preserve">(akcionāru) </w:t>
      </w:r>
      <w:r w:rsidR="0056398B" w:rsidRPr="00DA2FDC">
        <w:rPr>
          <w:rFonts w:asciiTheme="majorBidi" w:hAnsiTheme="majorBidi" w:cstheme="majorBidi"/>
        </w:rPr>
        <w:t xml:space="preserve">sapulces lēmums </w:t>
      </w:r>
      <w:r w:rsidR="0084402E" w:rsidRPr="00DA2FDC">
        <w:rPr>
          <w:rFonts w:asciiTheme="majorBidi" w:hAnsiTheme="majorBidi" w:cstheme="majorBidi"/>
        </w:rPr>
        <w:t xml:space="preserve">par šādas prasības celšanu </w:t>
      </w:r>
      <w:r w:rsidR="0056398B" w:rsidRPr="00DA2FDC">
        <w:rPr>
          <w:rFonts w:asciiTheme="majorBidi" w:hAnsiTheme="majorBidi" w:cstheme="majorBidi"/>
        </w:rPr>
        <w:t>(sk.</w:t>
      </w:r>
      <w:r w:rsidR="0051442E" w:rsidRPr="00DA2FDC">
        <w:rPr>
          <w:rFonts w:asciiTheme="majorBidi" w:hAnsiTheme="majorBidi" w:cstheme="majorBidi"/>
        </w:rPr>
        <w:t> </w:t>
      </w:r>
      <w:r w:rsidR="0056398B" w:rsidRPr="00DA2FDC">
        <w:rPr>
          <w:rFonts w:asciiTheme="majorBidi" w:hAnsiTheme="majorBidi" w:cstheme="majorBidi"/>
          <w:i/>
          <w:iCs/>
        </w:rPr>
        <w:t xml:space="preserve">Senāta 2013. gada 27. novembra sprieduma lietā Nr. SKC-312/2013, </w:t>
      </w:r>
      <w:hyperlink r:id="rId10" w:history="1">
        <w:r w:rsidR="0056398B" w:rsidRPr="00DA2FDC">
          <w:rPr>
            <w:rStyle w:val="Hyperlink"/>
            <w:rFonts w:asciiTheme="majorBidi" w:hAnsiTheme="majorBidi" w:cstheme="majorBidi"/>
            <w:i/>
            <w:iCs/>
          </w:rPr>
          <w:t>C15258109</w:t>
        </w:r>
      </w:hyperlink>
      <w:r w:rsidR="0056398B" w:rsidRPr="00DA2FDC">
        <w:rPr>
          <w:rFonts w:asciiTheme="majorBidi" w:hAnsiTheme="majorBidi" w:cstheme="majorBidi"/>
          <w:i/>
          <w:iCs/>
        </w:rPr>
        <w:t>, 9.4. punktu</w:t>
      </w:r>
      <w:r w:rsidR="0056398B" w:rsidRPr="00DA2FDC">
        <w:rPr>
          <w:rFonts w:asciiTheme="majorBidi" w:hAnsiTheme="majorBidi" w:cstheme="majorBidi"/>
        </w:rPr>
        <w:t>)</w:t>
      </w:r>
      <w:r w:rsidR="00476612" w:rsidRPr="00DA2FDC">
        <w:rPr>
          <w:rFonts w:asciiTheme="majorBidi" w:hAnsiTheme="majorBidi" w:cstheme="majorBidi"/>
        </w:rPr>
        <w:t>.</w:t>
      </w:r>
    </w:p>
    <w:p w14:paraId="38186E2B" w14:textId="7D946489" w:rsidR="00EF4B0E" w:rsidRPr="00DA2FDC" w:rsidRDefault="00BC45FC" w:rsidP="00DA2FDC">
      <w:pPr>
        <w:spacing w:line="276" w:lineRule="auto"/>
        <w:ind w:firstLine="720"/>
        <w:jc w:val="both"/>
        <w:rPr>
          <w:rFonts w:asciiTheme="majorBidi" w:hAnsiTheme="majorBidi" w:cstheme="majorBidi"/>
        </w:rPr>
      </w:pPr>
      <w:r w:rsidRPr="00DA2FDC">
        <w:rPr>
          <w:rFonts w:asciiTheme="majorBidi" w:hAnsiTheme="majorBidi" w:cstheme="majorBidi"/>
        </w:rPr>
        <w:t>[10.</w:t>
      </w:r>
      <w:r w:rsidR="005E5D87" w:rsidRPr="00DA2FDC">
        <w:rPr>
          <w:rFonts w:asciiTheme="majorBidi" w:hAnsiTheme="majorBidi" w:cstheme="majorBidi"/>
        </w:rPr>
        <w:t>2</w:t>
      </w:r>
      <w:r w:rsidRPr="00DA2FDC">
        <w:rPr>
          <w:rFonts w:asciiTheme="majorBidi" w:hAnsiTheme="majorBidi" w:cstheme="majorBidi"/>
        </w:rPr>
        <w:t>] </w:t>
      </w:r>
      <w:r w:rsidR="00B471A5" w:rsidRPr="00DA2FDC">
        <w:rPr>
          <w:rFonts w:asciiTheme="majorBidi" w:hAnsiTheme="majorBidi" w:cstheme="majorBidi"/>
        </w:rPr>
        <w:t xml:space="preserve">Senāta judikatūrā </w:t>
      </w:r>
      <w:r w:rsidR="005E5D87" w:rsidRPr="00DA2FDC">
        <w:rPr>
          <w:rFonts w:asciiTheme="majorBidi" w:hAnsiTheme="majorBidi" w:cstheme="majorBidi"/>
        </w:rPr>
        <w:t>pastāvīgi</w:t>
      </w:r>
      <w:r w:rsidR="00413B08" w:rsidRPr="00DA2FDC">
        <w:rPr>
          <w:rFonts w:asciiTheme="majorBidi" w:hAnsiTheme="majorBidi" w:cstheme="majorBidi"/>
        </w:rPr>
        <w:t xml:space="preserve"> </w:t>
      </w:r>
      <w:r w:rsidR="00B471A5" w:rsidRPr="00DA2FDC">
        <w:rPr>
          <w:rFonts w:asciiTheme="majorBidi" w:hAnsiTheme="majorBidi" w:cstheme="majorBidi"/>
        </w:rPr>
        <w:t xml:space="preserve">atzīts, ka Komerclikuma 172. panta </w:t>
      </w:r>
      <w:r w:rsidR="00476612" w:rsidRPr="00DA2FDC">
        <w:rPr>
          <w:rFonts w:asciiTheme="majorBidi" w:hAnsiTheme="majorBidi" w:cstheme="majorBidi"/>
        </w:rPr>
        <w:t>sest</w:t>
      </w:r>
      <w:r w:rsidR="00A71122" w:rsidRPr="00DA2FDC">
        <w:rPr>
          <w:rFonts w:asciiTheme="majorBidi" w:hAnsiTheme="majorBidi" w:cstheme="majorBidi"/>
        </w:rPr>
        <w:t>ās</w:t>
      </w:r>
      <w:r w:rsidR="00476612" w:rsidRPr="00DA2FDC">
        <w:rPr>
          <w:rFonts w:asciiTheme="majorBidi" w:hAnsiTheme="majorBidi" w:cstheme="majorBidi"/>
        </w:rPr>
        <w:t xml:space="preserve"> </w:t>
      </w:r>
      <w:r w:rsidR="00B471A5" w:rsidRPr="00DA2FDC">
        <w:rPr>
          <w:rFonts w:asciiTheme="majorBidi" w:hAnsiTheme="majorBidi" w:cstheme="majorBidi"/>
        </w:rPr>
        <w:t>daļ</w:t>
      </w:r>
      <w:r w:rsidR="00A71122" w:rsidRPr="00DA2FDC">
        <w:rPr>
          <w:rFonts w:asciiTheme="majorBidi" w:hAnsiTheme="majorBidi" w:cstheme="majorBidi"/>
        </w:rPr>
        <w:t>as pirmajā teikumā</w:t>
      </w:r>
      <w:r w:rsidR="00B471A5" w:rsidRPr="00DA2FDC">
        <w:rPr>
          <w:rFonts w:asciiTheme="majorBidi" w:hAnsiTheme="majorBidi" w:cstheme="majorBidi"/>
        </w:rPr>
        <w:t xml:space="preserve"> </w:t>
      </w:r>
      <w:r w:rsidR="00476612" w:rsidRPr="00DA2FDC">
        <w:rPr>
          <w:rFonts w:asciiTheme="majorBidi" w:hAnsiTheme="majorBidi" w:cstheme="majorBidi"/>
        </w:rPr>
        <w:t xml:space="preserve">paredzētais trīs mēnešu </w:t>
      </w:r>
      <w:r w:rsidR="00B471A5" w:rsidRPr="00DA2FDC">
        <w:rPr>
          <w:rFonts w:asciiTheme="majorBidi" w:hAnsiTheme="majorBidi" w:cstheme="majorBidi"/>
        </w:rPr>
        <w:t>termiņš</w:t>
      </w:r>
      <w:r w:rsidR="00A71122" w:rsidRPr="00DA2FDC">
        <w:rPr>
          <w:rFonts w:asciiTheme="majorBidi" w:hAnsiTheme="majorBidi" w:cstheme="majorBidi"/>
        </w:rPr>
        <w:t>, kas skaitāms no dalībnieku (akcionāru) sapulces lēmuma pieņemšanas dienas,</w:t>
      </w:r>
      <w:r w:rsidR="00B471A5" w:rsidRPr="00DA2FDC">
        <w:rPr>
          <w:rFonts w:asciiTheme="majorBidi" w:hAnsiTheme="majorBidi" w:cstheme="majorBidi"/>
        </w:rPr>
        <w:t xml:space="preserve"> </w:t>
      </w:r>
      <w:r w:rsidR="00476612" w:rsidRPr="00DA2FDC">
        <w:rPr>
          <w:rFonts w:asciiTheme="majorBidi" w:hAnsiTheme="majorBidi" w:cstheme="majorBidi"/>
        </w:rPr>
        <w:t xml:space="preserve">ir </w:t>
      </w:r>
      <w:r w:rsidR="00B471A5" w:rsidRPr="00DA2FDC">
        <w:rPr>
          <w:rFonts w:asciiTheme="majorBidi" w:hAnsiTheme="majorBidi" w:cstheme="majorBidi"/>
        </w:rPr>
        <w:t xml:space="preserve">uzskatāms par </w:t>
      </w:r>
      <w:proofErr w:type="spellStart"/>
      <w:r w:rsidR="00B471A5" w:rsidRPr="00DA2FDC">
        <w:rPr>
          <w:rFonts w:asciiTheme="majorBidi" w:hAnsiTheme="majorBidi" w:cstheme="majorBidi"/>
        </w:rPr>
        <w:t>prekluzīvu</w:t>
      </w:r>
      <w:proofErr w:type="spellEnd"/>
      <w:r w:rsidR="00B471A5" w:rsidRPr="00DA2FDC">
        <w:rPr>
          <w:rFonts w:asciiTheme="majorBidi" w:hAnsiTheme="majorBidi" w:cstheme="majorBidi"/>
        </w:rPr>
        <w:t xml:space="preserve"> </w:t>
      </w:r>
      <w:r w:rsidR="00476612" w:rsidRPr="00DA2FDC">
        <w:rPr>
          <w:rFonts w:asciiTheme="majorBidi" w:hAnsiTheme="majorBidi" w:cstheme="majorBidi"/>
        </w:rPr>
        <w:t xml:space="preserve">termiņu prasības tiesības izlietošanai </w:t>
      </w:r>
      <w:r w:rsidR="00B471A5" w:rsidRPr="00DA2FDC">
        <w:rPr>
          <w:rFonts w:asciiTheme="majorBidi" w:hAnsiTheme="majorBidi" w:cstheme="majorBidi"/>
        </w:rPr>
        <w:t>(sk.</w:t>
      </w:r>
      <w:r w:rsidR="00B471A5" w:rsidRPr="00DA2FDC">
        <w:rPr>
          <w:rFonts w:asciiTheme="majorBidi" w:hAnsiTheme="majorBidi" w:cstheme="majorBidi"/>
          <w:i/>
          <w:iCs/>
          <w:spacing w:val="-1"/>
        </w:rPr>
        <w:t xml:space="preserve"> Senāta 2012. gada 12. februāra sprieduma lietā Nr. SKC</w:t>
      </w:r>
      <w:r w:rsidR="005E5D87" w:rsidRPr="00DA2FDC">
        <w:rPr>
          <w:rFonts w:asciiTheme="majorBidi" w:hAnsiTheme="majorBidi" w:cstheme="majorBidi"/>
          <w:i/>
          <w:iCs/>
          <w:spacing w:val="-1"/>
        </w:rPr>
        <w:noBreakHyphen/>
      </w:r>
      <w:r w:rsidR="00B471A5" w:rsidRPr="00DA2FDC">
        <w:rPr>
          <w:rFonts w:asciiTheme="majorBidi" w:hAnsiTheme="majorBidi" w:cstheme="majorBidi"/>
          <w:i/>
          <w:iCs/>
          <w:spacing w:val="-1"/>
        </w:rPr>
        <w:t xml:space="preserve">66/2012, C20206808, </w:t>
      </w:r>
      <w:r w:rsidR="00A82E7D" w:rsidRPr="00DA2FDC">
        <w:rPr>
          <w:rFonts w:asciiTheme="majorBidi" w:hAnsiTheme="majorBidi" w:cstheme="majorBidi"/>
          <w:i/>
          <w:iCs/>
          <w:spacing w:val="-1"/>
        </w:rPr>
        <w:t xml:space="preserve">5.2. un </w:t>
      </w:r>
      <w:r w:rsidR="00B471A5" w:rsidRPr="00DA2FDC">
        <w:rPr>
          <w:rFonts w:asciiTheme="majorBidi" w:hAnsiTheme="majorBidi" w:cstheme="majorBidi"/>
          <w:i/>
          <w:iCs/>
          <w:spacing w:val="-1"/>
        </w:rPr>
        <w:t>9. punktu</w:t>
      </w:r>
      <w:r w:rsidR="00A82E7D" w:rsidRPr="00DA2FDC">
        <w:rPr>
          <w:rFonts w:asciiTheme="majorBidi" w:hAnsiTheme="majorBidi" w:cstheme="majorBidi"/>
          <w:i/>
          <w:iCs/>
          <w:spacing w:val="-1"/>
        </w:rPr>
        <w:t>, 2013. gada 18. jūnija rīcības sēdes lēmumu lietā Nr. SKC</w:t>
      </w:r>
      <w:r w:rsidR="005E5D87" w:rsidRPr="00DA2FDC">
        <w:rPr>
          <w:rFonts w:asciiTheme="majorBidi" w:hAnsiTheme="majorBidi" w:cstheme="majorBidi"/>
          <w:i/>
          <w:iCs/>
          <w:spacing w:val="-1"/>
        </w:rPr>
        <w:noBreakHyphen/>
      </w:r>
      <w:r w:rsidR="00A82E7D" w:rsidRPr="00DA2FDC">
        <w:rPr>
          <w:rFonts w:asciiTheme="majorBidi" w:hAnsiTheme="majorBidi" w:cstheme="majorBidi"/>
          <w:i/>
          <w:iCs/>
          <w:spacing w:val="-1"/>
        </w:rPr>
        <w:t xml:space="preserve">472/2013, C28332808, </w:t>
      </w:r>
      <w:r w:rsidR="00B471A5" w:rsidRPr="00DA2FDC">
        <w:rPr>
          <w:rFonts w:asciiTheme="majorBidi" w:hAnsiTheme="majorBidi" w:cstheme="majorBidi"/>
          <w:i/>
          <w:iCs/>
        </w:rPr>
        <w:t>2016. gada 20. maija sprieduma lietā Nr. SKC</w:t>
      </w:r>
      <w:r w:rsidR="005E5D87" w:rsidRPr="00DA2FDC">
        <w:rPr>
          <w:rFonts w:asciiTheme="majorBidi" w:hAnsiTheme="majorBidi" w:cstheme="majorBidi"/>
          <w:i/>
          <w:iCs/>
        </w:rPr>
        <w:noBreakHyphen/>
      </w:r>
      <w:r w:rsidR="00B471A5" w:rsidRPr="00DA2FDC">
        <w:rPr>
          <w:rFonts w:asciiTheme="majorBidi" w:hAnsiTheme="majorBidi" w:cstheme="majorBidi"/>
          <w:i/>
          <w:iCs/>
        </w:rPr>
        <w:t xml:space="preserve">190/2016, </w:t>
      </w:r>
      <w:hyperlink r:id="rId11" w:history="1">
        <w:r w:rsidR="00B471A5" w:rsidRPr="00DA2FDC">
          <w:rPr>
            <w:rStyle w:val="Hyperlink"/>
            <w:rFonts w:asciiTheme="majorBidi" w:hAnsiTheme="majorBidi" w:cstheme="majorBidi"/>
            <w:i/>
            <w:iCs/>
          </w:rPr>
          <w:t>C28385209</w:t>
        </w:r>
      </w:hyperlink>
      <w:r w:rsidR="00B471A5" w:rsidRPr="00DA2FDC">
        <w:rPr>
          <w:rFonts w:asciiTheme="majorBidi" w:hAnsiTheme="majorBidi" w:cstheme="majorBidi"/>
          <w:i/>
          <w:iCs/>
        </w:rPr>
        <w:t>, 7. punktu</w:t>
      </w:r>
      <w:r w:rsidR="00476612" w:rsidRPr="00DA2FDC">
        <w:rPr>
          <w:rFonts w:asciiTheme="majorBidi" w:hAnsiTheme="majorBidi" w:cstheme="majorBidi"/>
          <w:i/>
          <w:iCs/>
        </w:rPr>
        <w:t>,</w:t>
      </w:r>
      <w:r w:rsidR="00B471A5" w:rsidRPr="00DA2FDC">
        <w:rPr>
          <w:rFonts w:asciiTheme="majorBidi" w:hAnsiTheme="majorBidi" w:cstheme="majorBidi"/>
          <w:i/>
          <w:iCs/>
        </w:rPr>
        <w:t xml:space="preserve"> 2019. gada 16. decembra sprieduma lietā Nr. SKC</w:t>
      </w:r>
      <w:r w:rsidR="005E5D87" w:rsidRPr="00DA2FDC">
        <w:rPr>
          <w:rFonts w:asciiTheme="majorBidi" w:hAnsiTheme="majorBidi" w:cstheme="majorBidi"/>
          <w:i/>
          <w:iCs/>
        </w:rPr>
        <w:noBreakHyphen/>
      </w:r>
      <w:r w:rsidR="00B471A5" w:rsidRPr="00DA2FDC">
        <w:rPr>
          <w:rFonts w:asciiTheme="majorBidi" w:hAnsiTheme="majorBidi" w:cstheme="majorBidi"/>
          <w:i/>
          <w:iCs/>
        </w:rPr>
        <w:t xml:space="preserve">326/2019, </w:t>
      </w:r>
      <w:hyperlink r:id="rId12" w:history="1">
        <w:r w:rsidR="00B471A5" w:rsidRPr="00DA2FDC">
          <w:rPr>
            <w:rStyle w:val="Hyperlink"/>
            <w:rFonts w:asciiTheme="majorBidi" w:hAnsiTheme="majorBidi" w:cstheme="majorBidi"/>
            <w:i/>
            <w:iCs/>
          </w:rPr>
          <w:t>ECLI:LV:AT:2019:1216.C28327508.10.S</w:t>
        </w:r>
      </w:hyperlink>
      <w:r w:rsidR="00B471A5" w:rsidRPr="00DA2FDC">
        <w:rPr>
          <w:rFonts w:asciiTheme="majorBidi" w:hAnsiTheme="majorBidi" w:cstheme="majorBidi"/>
          <w:i/>
          <w:iCs/>
        </w:rPr>
        <w:t>, 9.3. punktu</w:t>
      </w:r>
      <w:r w:rsidR="00B471A5" w:rsidRPr="00DA2FDC">
        <w:rPr>
          <w:rFonts w:asciiTheme="majorBidi" w:hAnsiTheme="majorBidi" w:cstheme="majorBidi"/>
        </w:rPr>
        <w:t>).</w:t>
      </w:r>
    </w:p>
    <w:p w14:paraId="09E66271" w14:textId="1BFC5004" w:rsidR="00CF5ADD" w:rsidRPr="00DA2FDC" w:rsidRDefault="00F5362C" w:rsidP="00DA2FDC">
      <w:pPr>
        <w:spacing w:line="276" w:lineRule="auto"/>
        <w:ind w:firstLine="720"/>
        <w:jc w:val="both"/>
        <w:rPr>
          <w:rFonts w:asciiTheme="majorBidi" w:hAnsiTheme="majorBidi" w:cstheme="majorBidi"/>
        </w:rPr>
      </w:pPr>
      <w:r w:rsidRPr="00DA2FDC">
        <w:rPr>
          <w:rFonts w:asciiTheme="majorBidi" w:hAnsiTheme="majorBidi" w:cstheme="majorBidi"/>
        </w:rPr>
        <w:t>[</w:t>
      </w:r>
      <w:r w:rsidR="00BC45FC" w:rsidRPr="00DA2FDC">
        <w:rPr>
          <w:rFonts w:asciiTheme="majorBidi" w:hAnsiTheme="majorBidi" w:cstheme="majorBidi"/>
        </w:rPr>
        <w:t>10</w:t>
      </w:r>
      <w:r w:rsidRPr="00DA2FDC">
        <w:rPr>
          <w:rFonts w:asciiTheme="majorBidi" w:hAnsiTheme="majorBidi" w:cstheme="majorBidi"/>
        </w:rPr>
        <w:t>.</w:t>
      </w:r>
      <w:r w:rsidR="00BC45FC" w:rsidRPr="00DA2FDC">
        <w:rPr>
          <w:rFonts w:asciiTheme="majorBidi" w:hAnsiTheme="majorBidi" w:cstheme="majorBidi"/>
        </w:rPr>
        <w:t>3</w:t>
      </w:r>
      <w:r w:rsidRPr="00DA2FDC">
        <w:rPr>
          <w:rFonts w:asciiTheme="majorBidi" w:hAnsiTheme="majorBidi" w:cstheme="majorBidi"/>
        </w:rPr>
        <w:t>] </w:t>
      </w:r>
      <w:r w:rsidR="0081547B" w:rsidRPr="00DA2FDC">
        <w:rPr>
          <w:rFonts w:asciiTheme="majorBidi" w:hAnsiTheme="majorBidi" w:cstheme="majorBidi"/>
        </w:rPr>
        <w:t>Nav šaubu, ka n</w:t>
      </w:r>
      <w:r w:rsidR="008F1AF0" w:rsidRPr="00DA2FDC">
        <w:rPr>
          <w:rFonts w:asciiTheme="majorBidi" w:hAnsiTheme="majorBidi" w:cstheme="majorBidi"/>
        </w:rPr>
        <w:t>e tikai no</w:t>
      </w:r>
      <w:r w:rsidR="0081547B" w:rsidRPr="00DA2FDC">
        <w:rPr>
          <w:rFonts w:asciiTheme="majorBidi" w:hAnsiTheme="majorBidi" w:cstheme="majorBidi"/>
        </w:rPr>
        <w:t xml:space="preserve"> gramatiskā</w:t>
      </w:r>
      <w:r w:rsidR="008F1AF0" w:rsidRPr="00DA2FDC">
        <w:rPr>
          <w:rFonts w:asciiTheme="majorBidi" w:hAnsiTheme="majorBidi" w:cstheme="majorBidi"/>
        </w:rPr>
        <w:t>, bet arī</w:t>
      </w:r>
      <w:r w:rsidR="0081547B" w:rsidRPr="00DA2FDC">
        <w:rPr>
          <w:rFonts w:asciiTheme="majorBidi" w:hAnsiTheme="majorBidi" w:cstheme="majorBidi"/>
        </w:rPr>
        <w:t xml:space="preserve"> sistēmiskā</w:t>
      </w:r>
      <w:r w:rsidR="00485B11" w:rsidRPr="00DA2FDC">
        <w:rPr>
          <w:rFonts w:asciiTheme="majorBidi" w:hAnsiTheme="majorBidi" w:cstheme="majorBidi"/>
        </w:rPr>
        <w:t xml:space="preserve"> </w:t>
      </w:r>
      <w:r w:rsidR="00063FB7" w:rsidRPr="00DA2FDC">
        <w:rPr>
          <w:rFonts w:asciiTheme="majorBidi" w:hAnsiTheme="majorBidi" w:cstheme="majorBidi"/>
        </w:rPr>
        <w:t xml:space="preserve">viedokļa </w:t>
      </w:r>
      <w:r w:rsidR="00485B11" w:rsidRPr="00DA2FDC">
        <w:rPr>
          <w:rFonts w:asciiTheme="majorBidi" w:hAnsiTheme="majorBidi" w:cstheme="majorBidi"/>
        </w:rPr>
        <w:t xml:space="preserve">Komerclikuma 172. panta sestās daļas pirmajā teikumā </w:t>
      </w:r>
      <w:r w:rsidR="00F740B4" w:rsidRPr="00DA2FDC">
        <w:rPr>
          <w:rFonts w:asciiTheme="majorBidi" w:hAnsiTheme="majorBidi" w:cstheme="majorBidi"/>
        </w:rPr>
        <w:t xml:space="preserve">noteiktais </w:t>
      </w:r>
      <w:r w:rsidR="00485B11" w:rsidRPr="00DA2FDC">
        <w:rPr>
          <w:rFonts w:asciiTheme="majorBidi" w:hAnsiTheme="majorBidi" w:cstheme="majorBidi"/>
        </w:rPr>
        <w:t xml:space="preserve">termiņš </w:t>
      </w:r>
      <w:r w:rsidR="0081547B" w:rsidRPr="00DA2FDC">
        <w:rPr>
          <w:rFonts w:asciiTheme="majorBidi" w:hAnsiTheme="majorBidi" w:cstheme="majorBidi"/>
        </w:rPr>
        <w:t xml:space="preserve">ir </w:t>
      </w:r>
      <w:proofErr w:type="spellStart"/>
      <w:r w:rsidR="0081547B" w:rsidRPr="00DA2FDC">
        <w:rPr>
          <w:rFonts w:asciiTheme="majorBidi" w:hAnsiTheme="majorBidi" w:cstheme="majorBidi"/>
        </w:rPr>
        <w:t>prekluzīvs</w:t>
      </w:r>
      <w:proofErr w:type="spellEnd"/>
      <w:r w:rsidR="0081547B" w:rsidRPr="00DA2FDC">
        <w:rPr>
          <w:rFonts w:asciiTheme="majorBidi" w:hAnsiTheme="majorBidi" w:cstheme="majorBidi"/>
        </w:rPr>
        <w:t xml:space="preserve"> termiņš, t.</w:t>
      </w:r>
      <w:r w:rsidR="00485B11" w:rsidRPr="00DA2FDC">
        <w:rPr>
          <w:rFonts w:asciiTheme="majorBidi" w:hAnsiTheme="majorBidi" w:cstheme="majorBidi"/>
        </w:rPr>
        <w:t> </w:t>
      </w:r>
      <w:r w:rsidR="0081547B" w:rsidRPr="00DA2FDC">
        <w:rPr>
          <w:rFonts w:asciiTheme="majorBidi" w:hAnsiTheme="majorBidi" w:cstheme="majorBidi"/>
        </w:rPr>
        <w:t>i., tāds</w:t>
      </w:r>
      <w:r w:rsidR="00485B11" w:rsidRPr="00DA2FDC">
        <w:rPr>
          <w:rFonts w:asciiTheme="majorBidi" w:hAnsiTheme="majorBidi" w:cstheme="majorBidi"/>
        </w:rPr>
        <w:t xml:space="preserve"> termiņš</w:t>
      </w:r>
      <w:r w:rsidR="0081547B" w:rsidRPr="00DA2FDC">
        <w:rPr>
          <w:rFonts w:asciiTheme="majorBidi" w:hAnsiTheme="majorBidi" w:cstheme="majorBidi"/>
        </w:rPr>
        <w:t xml:space="preserve">, kas izbeidz tiesības. </w:t>
      </w:r>
      <w:r w:rsidR="00485B11" w:rsidRPr="00DA2FDC">
        <w:rPr>
          <w:rFonts w:asciiTheme="majorBidi" w:hAnsiTheme="majorBidi" w:cstheme="majorBidi"/>
        </w:rPr>
        <w:t>Proti</w:t>
      </w:r>
      <w:r w:rsidR="00413B08" w:rsidRPr="00DA2FDC">
        <w:rPr>
          <w:rFonts w:asciiTheme="majorBidi" w:hAnsiTheme="majorBidi" w:cstheme="majorBidi"/>
        </w:rPr>
        <w:t xml:space="preserve">, raugoties no gramatiskās iztulkošanas viedokļa, normas tekstā </w:t>
      </w:r>
      <w:r w:rsidR="00F84B98" w:rsidRPr="00DA2FDC">
        <w:rPr>
          <w:rFonts w:asciiTheme="majorBidi" w:hAnsiTheme="majorBidi" w:cstheme="majorBidi"/>
        </w:rPr>
        <w:t>„</w:t>
      </w:r>
      <w:r w:rsidR="00413B08" w:rsidRPr="00DA2FDC">
        <w:rPr>
          <w:rFonts w:asciiTheme="majorBidi" w:hAnsiTheme="majorBidi" w:cstheme="majorBidi"/>
        </w:rPr>
        <w:t xml:space="preserve">prasība ceļama tiesā triju mēnešu laikā” vārds </w:t>
      </w:r>
      <w:r w:rsidR="00F84B98" w:rsidRPr="00DA2FDC">
        <w:rPr>
          <w:rFonts w:asciiTheme="majorBidi" w:hAnsiTheme="majorBidi" w:cstheme="majorBidi"/>
        </w:rPr>
        <w:t>„</w:t>
      </w:r>
      <w:r w:rsidR="00413B08" w:rsidRPr="00DA2FDC">
        <w:rPr>
          <w:rFonts w:asciiTheme="majorBidi" w:hAnsiTheme="majorBidi" w:cstheme="majorBidi"/>
        </w:rPr>
        <w:t>ceļama” ir pavēlošs, proti, norāda uz imperatīvu</w:t>
      </w:r>
      <w:r w:rsidR="001C2AE7" w:rsidRPr="00DA2FDC">
        <w:rPr>
          <w:rFonts w:asciiTheme="majorBidi" w:hAnsiTheme="majorBidi" w:cstheme="majorBidi"/>
        </w:rPr>
        <w:t>,</w:t>
      </w:r>
      <w:r w:rsidR="00413B08" w:rsidRPr="00DA2FDC">
        <w:rPr>
          <w:rFonts w:asciiTheme="majorBidi" w:hAnsiTheme="majorBidi" w:cstheme="majorBidi"/>
        </w:rPr>
        <w:t xml:space="preserve"> nevis </w:t>
      </w:r>
      <w:r w:rsidR="0003423A" w:rsidRPr="00DA2FDC">
        <w:rPr>
          <w:rFonts w:asciiTheme="majorBidi" w:hAnsiTheme="majorBidi" w:cstheme="majorBidi"/>
        </w:rPr>
        <w:t xml:space="preserve">ieteikuma vai izvēles </w:t>
      </w:r>
      <w:r w:rsidR="00413B08" w:rsidRPr="00DA2FDC">
        <w:rPr>
          <w:rFonts w:asciiTheme="majorBidi" w:hAnsiTheme="majorBidi" w:cstheme="majorBidi"/>
        </w:rPr>
        <w:t>raksturu. Savukārt</w:t>
      </w:r>
      <w:r w:rsidR="006760CB" w:rsidRPr="00DA2FDC">
        <w:rPr>
          <w:rFonts w:asciiTheme="majorBidi" w:hAnsiTheme="majorBidi" w:cstheme="majorBidi"/>
        </w:rPr>
        <w:t>,</w:t>
      </w:r>
      <w:r w:rsidR="00413B08" w:rsidRPr="00DA2FDC">
        <w:rPr>
          <w:rFonts w:asciiTheme="majorBidi" w:hAnsiTheme="majorBidi" w:cstheme="majorBidi"/>
        </w:rPr>
        <w:t xml:space="preserve"> raugoties no sistēmiskā skatupunkta</w:t>
      </w:r>
      <w:r w:rsidR="0081547B" w:rsidRPr="00DA2FDC">
        <w:rPr>
          <w:rFonts w:asciiTheme="majorBidi" w:hAnsiTheme="majorBidi" w:cstheme="majorBidi"/>
        </w:rPr>
        <w:t xml:space="preserve"> </w:t>
      </w:r>
      <w:r w:rsidR="00413B08" w:rsidRPr="00DA2FDC">
        <w:rPr>
          <w:rFonts w:asciiTheme="majorBidi" w:hAnsiTheme="majorBidi" w:cstheme="majorBidi"/>
        </w:rPr>
        <w:t xml:space="preserve">un </w:t>
      </w:r>
      <w:r w:rsidR="0081547B" w:rsidRPr="00DA2FDC">
        <w:rPr>
          <w:rFonts w:asciiTheme="majorBidi" w:hAnsiTheme="majorBidi" w:cstheme="majorBidi"/>
        </w:rPr>
        <w:t xml:space="preserve">salīdzinot Komerclikuma 172. panta sestās daļas </w:t>
      </w:r>
      <w:r w:rsidR="00F84B98" w:rsidRPr="00DA2FDC">
        <w:rPr>
          <w:rFonts w:asciiTheme="majorBidi" w:hAnsiTheme="majorBidi" w:cstheme="majorBidi"/>
        </w:rPr>
        <w:t>pirm</w:t>
      </w:r>
      <w:r w:rsidR="00485B11" w:rsidRPr="00DA2FDC">
        <w:rPr>
          <w:rFonts w:asciiTheme="majorBidi" w:hAnsiTheme="majorBidi" w:cstheme="majorBidi"/>
        </w:rPr>
        <w:t>ā</w:t>
      </w:r>
      <w:r w:rsidR="00F84B98" w:rsidRPr="00DA2FDC">
        <w:rPr>
          <w:rFonts w:asciiTheme="majorBidi" w:hAnsiTheme="majorBidi" w:cstheme="majorBidi"/>
        </w:rPr>
        <w:t xml:space="preserve"> </w:t>
      </w:r>
      <w:r w:rsidR="0081547B" w:rsidRPr="00DA2FDC">
        <w:rPr>
          <w:rFonts w:asciiTheme="majorBidi" w:hAnsiTheme="majorBidi" w:cstheme="majorBidi"/>
        </w:rPr>
        <w:t>teikum</w:t>
      </w:r>
      <w:r w:rsidR="00485B11" w:rsidRPr="00DA2FDC">
        <w:rPr>
          <w:rFonts w:asciiTheme="majorBidi" w:hAnsiTheme="majorBidi" w:cstheme="majorBidi"/>
        </w:rPr>
        <w:t>a</w:t>
      </w:r>
      <w:r w:rsidR="0081547B" w:rsidRPr="00DA2FDC">
        <w:rPr>
          <w:rFonts w:asciiTheme="majorBidi" w:hAnsiTheme="majorBidi" w:cstheme="majorBidi"/>
        </w:rPr>
        <w:t xml:space="preserve"> formulējumu ar Dzīvokļ</w:t>
      </w:r>
      <w:r w:rsidR="00485B11" w:rsidRPr="00DA2FDC">
        <w:rPr>
          <w:rFonts w:asciiTheme="majorBidi" w:hAnsiTheme="majorBidi" w:cstheme="majorBidi"/>
        </w:rPr>
        <w:t>a</w:t>
      </w:r>
      <w:r w:rsidR="0081547B" w:rsidRPr="00DA2FDC">
        <w:rPr>
          <w:rFonts w:asciiTheme="majorBidi" w:hAnsiTheme="majorBidi" w:cstheme="majorBidi"/>
        </w:rPr>
        <w:t xml:space="preserve"> īpašuma likuma 16. panta ceturtās daļas </w:t>
      </w:r>
      <w:r w:rsidR="00F84B98" w:rsidRPr="00DA2FDC">
        <w:rPr>
          <w:rFonts w:asciiTheme="majorBidi" w:hAnsiTheme="majorBidi" w:cstheme="majorBidi"/>
        </w:rPr>
        <w:t xml:space="preserve">otro </w:t>
      </w:r>
      <w:r w:rsidR="0081547B" w:rsidRPr="00DA2FDC">
        <w:rPr>
          <w:rFonts w:asciiTheme="majorBidi" w:hAnsiTheme="majorBidi" w:cstheme="majorBidi"/>
        </w:rPr>
        <w:t>teikumu</w:t>
      </w:r>
      <w:r w:rsidR="001C2AE7" w:rsidRPr="00DA2FDC">
        <w:rPr>
          <w:rFonts w:asciiTheme="majorBidi" w:hAnsiTheme="majorBidi" w:cstheme="majorBidi"/>
        </w:rPr>
        <w:t>,</w:t>
      </w:r>
      <w:r w:rsidR="0081547B" w:rsidRPr="00DA2FDC">
        <w:rPr>
          <w:rFonts w:asciiTheme="majorBidi" w:hAnsiTheme="majorBidi" w:cstheme="majorBidi"/>
        </w:rPr>
        <w:t xml:space="preserve"> ir skaidrs, ka Komerclikuma 172. panta sestās daļas </w:t>
      </w:r>
      <w:r w:rsidR="00F740B4" w:rsidRPr="00DA2FDC">
        <w:rPr>
          <w:rFonts w:asciiTheme="majorBidi" w:hAnsiTheme="majorBidi" w:cstheme="majorBidi"/>
        </w:rPr>
        <w:t>pirmajā</w:t>
      </w:r>
      <w:r w:rsidR="006760CB" w:rsidRPr="00DA2FDC">
        <w:rPr>
          <w:rFonts w:asciiTheme="majorBidi" w:hAnsiTheme="majorBidi" w:cstheme="majorBidi"/>
        </w:rPr>
        <w:t xml:space="preserve"> </w:t>
      </w:r>
      <w:r w:rsidR="0081547B" w:rsidRPr="00DA2FDC">
        <w:rPr>
          <w:rFonts w:asciiTheme="majorBidi" w:hAnsiTheme="majorBidi" w:cstheme="majorBidi"/>
        </w:rPr>
        <w:t xml:space="preserve">teikumā no gramatiskā un sistēmiskā viedokļa likumdevējs ir vēlējies noteikt </w:t>
      </w:r>
      <w:proofErr w:type="spellStart"/>
      <w:r w:rsidR="0081547B" w:rsidRPr="00DA2FDC">
        <w:rPr>
          <w:rFonts w:asciiTheme="majorBidi" w:hAnsiTheme="majorBidi" w:cstheme="majorBidi"/>
        </w:rPr>
        <w:t>prekluzīvu</w:t>
      </w:r>
      <w:proofErr w:type="spellEnd"/>
      <w:r w:rsidR="0081547B" w:rsidRPr="00DA2FDC">
        <w:rPr>
          <w:rFonts w:asciiTheme="majorBidi" w:hAnsiTheme="majorBidi" w:cstheme="majorBidi"/>
        </w:rPr>
        <w:t xml:space="preserve"> termiņu (sal.</w:t>
      </w:r>
      <w:r w:rsidR="006760CB" w:rsidRPr="00DA2FDC">
        <w:rPr>
          <w:rFonts w:asciiTheme="majorBidi" w:hAnsiTheme="majorBidi" w:cstheme="majorBidi"/>
        </w:rPr>
        <w:t xml:space="preserve"> </w:t>
      </w:r>
      <w:r w:rsidR="0081547B" w:rsidRPr="00DA2FDC">
        <w:rPr>
          <w:rFonts w:asciiTheme="majorBidi" w:hAnsiTheme="majorBidi" w:cstheme="majorBidi"/>
          <w:i/>
          <w:iCs/>
        </w:rPr>
        <w:t>Senāta 2016. gada 1. septembra sprieduma lietā Nr. SKC</w:t>
      </w:r>
      <w:r w:rsidR="0081547B" w:rsidRPr="00DA2FDC">
        <w:rPr>
          <w:rFonts w:asciiTheme="majorBidi" w:hAnsiTheme="majorBidi" w:cstheme="majorBidi"/>
          <w:i/>
          <w:iCs/>
        </w:rPr>
        <w:noBreakHyphen/>
        <w:t xml:space="preserve">276/2016, </w:t>
      </w:r>
      <w:hyperlink r:id="rId13" w:history="1">
        <w:r w:rsidR="0081547B" w:rsidRPr="00DA2FDC">
          <w:rPr>
            <w:rStyle w:val="Hyperlink"/>
            <w:rFonts w:asciiTheme="majorBidi" w:hAnsiTheme="majorBidi" w:cstheme="majorBidi"/>
            <w:i/>
            <w:iCs/>
          </w:rPr>
          <w:t>C30166507</w:t>
        </w:r>
      </w:hyperlink>
      <w:r w:rsidR="0081547B" w:rsidRPr="00DA2FDC">
        <w:rPr>
          <w:rFonts w:asciiTheme="majorBidi" w:hAnsiTheme="majorBidi" w:cstheme="majorBidi"/>
          <w:i/>
          <w:iCs/>
        </w:rPr>
        <w:t>, 8.4. </w:t>
      </w:r>
      <w:r w:rsidR="00F740B4" w:rsidRPr="00DA2FDC">
        <w:rPr>
          <w:rFonts w:asciiTheme="majorBidi" w:hAnsiTheme="majorBidi" w:cstheme="majorBidi"/>
          <w:i/>
          <w:iCs/>
        </w:rPr>
        <w:t>punkts</w:t>
      </w:r>
      <w:r w:rsidR="0081547B" w:rsidRPr="00DA2FDC">
        <w:rPr>
          <w:rFonts w:asciiTheme="majorBidi" w:hAnsiTheme="majorBidi" w:cstheme="majorBidi"/>
        </w:rPr>
        <w:t>).</w:t>
      </w:r>
    </w:p>
    <w:p w14:paraId="0674A0DA" w14:textId="004A3543" w:rsidR="00A2340B" w:rsidRPr="00DA2FDC" w:rsidRDefault="0081547B" w:rsidP="00DA2FDC">
      <w:pPr>
        <w:spacing w:line="276" w:lineRule="auto"/>
        <w:ind w:firstLine="720"/>
        <w:jc w:val="both"/>
        <w:rPr>
          <w:rFonts w:asciiTheme="majorBidi" w:hAnsiTheme="majorBidi" w:cstheme="majorBidi"/>
        </w:rPr>
      </w:pPr>
      <w:r w:rsidRPr="00DA2FDC">
        <w:rPr>
          <w:rFonts w:asciiTheme="majorBidi" w:hAnsiTheme="majorBidi" w:cstheme="majorBidi"/>
        </w:rPr>
        <w:t>[</w:t>
      </w:r>
      <w:r w:rsidR="00BC45FC" w:rsidRPr="00DA2FDC">
        <w:rPr>
          <w:rFonts w:asciiTheme="majorBidi" w:hAnsiTheme="majorBidi" w:cstheme="majorBidi"/>
        </w:rPr>
        <w:t>10</w:t>
      </w:r>
      <w:r w:rsidRPr="00DA2FDC">
        <w:rPr>
          <w:rFonts w:asciiTheme="majorBidi" w:hAnsiTheme="majorBidi" w:cstheme="majorBidi"/>
        </w:rPr>
        <w:t>.</w:t>
      </w:r>
      <w:r w:rsidR="00BC45FC" w:rsidRPr="00DA2FDC">
        <w:rPr>
          <w:rFonts w:asciiTheme="majorBidi" w:hAnsiTheme="majorBidi" w:cstheme="majorBidi"/>
        </w:rPr>
        <w:t>4</w:t>
      </w:r>
      <w:r w:rsidRPr="00DA2FDC">
        <w:rPr>
          <w:rFonts w:asciiTheme="majorBidi" w:hAnsiTheme="majorBidi" w:cstheme="majorBidi"/>
        </w:rPr>
        <w:t>] Senāts jau iepriekš paplašinātā sastāvā ir norādījis, ka no Komerclikuma 210. panta pirmās daļas 7. punkta un 268. panta pirmās daļas 4. punkta izriet</w:t>
      </w:r>
      <w:r w:rsidR="00485B11" w:rsidRPr="00DA2FDC">
        <w:rPr>
          <w:rFonts w:asciiTheme="majorBidi" w:hAnsiTheme="majorBidi" w:cstheme="majorBidi"/>
        </w:rPr>
        <w:t xml:space="preserve"> tas, ka</w:t>
      </w:r>
      <w:r w:rsidRPr="00DA2FDC">
        <w:rPr>
          <w:rFonts w:asciiTheme="majorBidi" w:hAnsiTheme="majorBidi" w:cstheme="majorBidi"/>
        </w:rPr>
        <w:t xml:space="preserve"> </w:t>
      </w:r>
      <w:r w:rsidR="00A2340B" w:rsidRPr="00DA2FDC">
        <w:rPr>
          <w:rFonts w:asciiTheme="majorBidi" w:hAnsiTheme="majorBidi" w:cstheme="majorBidi"/>
        </w:rPr>
        <w:t>kapitāl</w:t>
      </w:r>
      <w:r w:rsidRPr="00DA2FDC">
        <w:rPr>
          <w:rFonts w:asciiTheme="majorBidi" w:hAnsiTheme="majorBidi" w:cstheme="majorBidi"/>
        </w:rPr>
        <w:t xml:space="preserve">sabiedrība ir juridiska fikcija un pastāv tikai tās dalībnieku </w:t>
      </w:r>
      <w:r w:rsidR="00252DCA" w:rsidRPr="00DA2FDC">
        <w:rPr>
          <w:rFonts w:asciiTheme="majorBidi" w:hAnsiTheme="majorBidi" w:cstheme="majorBidi"/>
        </w:rPr>
        <w:t xml:space="preserve">(akcionāru) </w:t>
      </w:r>
      <w:r w:rsidRPr="00DA2FDC">
        <w:rPr>
          <w:rFonts w:asciiTheme="majorBidi" w:hAnsiTheme="majorBidi" w:cstheme="majorBidi"/>
        </w:rPr>
        <w:t>interesēs</w:t>
      </w:r>
      <w:r w:rsidR="00485B11" w:rsidRPr="00DA2FDC">
        <w:rPr>
          <w:rFonts w:asciiTheme="majorBidi" w:hAnsiTheme="majorBidi" w:cstheme="majorBidi"/>
        </w:rPr>
        <w:t>,</w:t>
      </w:r>
      <w:r w:rsidR="00A2340B" w:rsidRPr="00DA2FDC">
        <w:rPr>
          <w:rFonts w:asciiTheme="majorBidi" w:hAnsiTheme="majorBidi" w:cstheme="majorBidi"/>
        </w:rPr>
        <w:t xml:space="preserve"> </w:t>
      </w:r>
      <w:r w:rsidRPr="00DA2FDC">
        <w:rPr>
          <w:rFonts w:asciiTheme="majorBidi" w:hAnsiTheme="majorBidi" w:cstheme="majorBidi"/>
        </w:rPr>
        <w:t>valdes locek</w:t>
      </w:r>
      <w:r w:rsidR="00A2340B" w:rsidRPr="00DA2FDC">
        <w:rPr>
          <w:rFonts w:asciiTheme="majorBidi" w:hAnsiTheme="majorBidi" w:cstheme="majorBidi"/>
        </w:rPr>
        <w:t>lis</w:t>
      </w:r>
      <w:r w:rsidRPr="00DA2FDC">
        <w:rPr>
          <w:rFonts w:asciiTheme="majorBidi" w:hAnsiTheme="majorBidi" w:cstheme="majorBidi"/>
        </w:rPr>
        <w:t xml:space="preserve"> atbild par </w:t>
      </w:r>
      <w:r w:rsidR="00CC25D9" w:rsidRPr="00DA2FDC">
        <w:rPr>
          <w:rFonts w:asciiTheme="majorBidi" w:hAnsiTheme="majorBidi" w:cstheme="majorBidi"/>
        </w:rPr>
        <w:t xml:space="preserve">sabiedrības mantas un pastarpināti arī par </w:t>
      </w:r>
      <w:r w:rsidRPr="00DA2FDC">
        <w:rPr>
          <w:rFonts w:asciiTheme="majorBidi" w:hAnsiTheme="majorBidi" w:cstheme="majorBidi"/>
        </w:rPr>
        <w:t xml:space="preserve">dalībnieku </w:t>
      </w:r>
      <w:r w:rsidR="00252DCA" w:rsidRPr="00DA2FDC">
        <w:rPr>
          <w:rFonts w:asciiTheme="majorBidi" w:hAnsiTheme="majorBidi" w:cstheme="majorBidi"/>
        </w:rPr>
        <w:t xml:space="preserve">(akcionāru) </w:t>
      </w:r>
      <w:r w:rsidRPr="00DA2FDC">
        <w:rPr>
          <w:rFonts w:asciiTheme="majorBidi" w:hAnsiTheme="majorBidi" w:cstheme="majorBidi"/>
        </w:rPr>
        <w:t>mantas (</w:t>
      </w:r>
      <w:r w:rsidR="00252DCA" w:rsidRPr="00DA2FDC">
        <w:rPr>
          <w:rFonts w:asciiTheme="majorBidi" w:hAnsiTheme="majorBidi" w:cstheme="majorBidi"/>
        </w:rPr>
        <w:t xml:space="preserve">t. i., </w:t>
      </w:r>
      <w:r w:rsidRPr="00DA2FDC">
        <w:rPr>
          <w:rFonts w:asciiTheme="majorBidi" w:hAnsiTheme="majorBidi" w:cstheme="majorBidi"/>
        </w:rPr>
        <w:t>kapitāla daļu</w:t>
      </w:r>
      <w:r w:rsidR="00252DCA" w:rsidRPr="00DA2FDC">
        <w:rPr>
          <w:rFonts w:asciiTheme="majorBidi" w:hAnsiTheme="majorBidi" w:cstheme="majorBidi"/>
        </w:rPr>
        <w:t>, akciju</w:t>
      </w:r>
      <w:r w:rsidRPr="00DA2FDC">
        <w:rPr>
          <w:rFonts w:asciiTheme="majorBidi" w:hAnsiTheme="majorBidi" w:cstheme="majorBidi"/>
        </w:rPr>
        <w:t xml:space="preserve">) vērtības samazināšanos. Tāpēc </w:t>
      </w:r>
      <w:r w:rsidR="00A2340B" w:rsidRPr="00DA2FDC">
        <w:rPr>
          <w:rFonts w:asciiTheme="majorBidi" w:hAnsiTheme="majorBidi" w:cstheme="majorBidi"/>
        </w:rPr>
        <w:t>likumā noteikts</w:t>
      </w:r>
      <w:r w:rsidR="003D4C53" w:rsidRPr="00DA2FDC">
        <w:rPr>
          <w:rFonts w:asciiTheme="majorBidi" w:hAnsiTheme="majorBidi" w:cstheme="majorBidi"/>
        </w:rPr>
        <w:t xml:space="preserve"> (sk.</w:t>
      </w:r>
      <w:r w:rsidR="00A71122" w:rsidRPr="00DA2FDC">
        <w:rPr>
          <w:rFonts w:asciiTheme="majorBidi" w:hAnsiTheme="majorBidi" w:cstheme="majorBidi"/>
        </w:rPr>
        <w:t> </w:t>
      </w:r>
      <w:r w:rsidR="003D4C53" w:rsidRPr="00DA2FDC">
        <w:rPr>
          <w:rFonts w:asciiTheme="majorBidi" w:hAnsiTheme="majorBidi" w:cstheme="majorBidi"/>
          <w:iCs/>
        </w:rPr>
        <w:t>Komerclikuma 210. panta pirmās daļas 7.</w:t>
      </w:r>
      <w:r w:rsidR="00063292" w:rsidRPr="00DA2FDC">
        <w:rPr>
          <w:rFonts w:asciiTheme="majorBidi" w:hAnsiTheme="majorBidi" w:cstheme="majorBidi"/>
          <w:iCs/>
        </w:rPr>
        <w:t> </w:t>
      </w:r>
      <w:r w:rsidR="003D4C53" w:rsidRPr="00DA2FDC">
        <w:rPr>
          <w:rFonts w:asciiTheme="majorBidi" w:hAnsiTheme="majorBidi" w:cstheme="majorBidi"/>
          <w:iCs/>
        </w:rPr>
        <w:t>punktu un 268. panta pirmās daļas 4. punktu</w:t>
      </w:r>
      <w:r w:rsidR="003D4C53" w:rsidRPr="00DA2FDC">
        <w:rPr>
          <w:rFonts w:asciiTheme="majorBidi" w:hAnsiTheme="majorBidi" w:cstheme="majorBidi"/>
        </w:rPr>
        <w:t>),</w:t>
      </w:r>
      <w:r w:rsidRPr="00DA2FDC">
        <w:rPr>
          <w:rFonts w:asciiTheme="majorBidi" w:hAnsiTheme="majorBidi" w:cstheme="majorBidi"/>
        </w:rPr>
        <w:t xml:space="preserve"> ka lēmuma par </w:t>
      </w:r>
      <w:r w:rsidR="00A2340B" w:rsidRPr="00DA2FDC">
        <w:rPr>
          <w:rFonts w:asciiTheme="majorBidi" w:hAnsiTheme="majorBidi" w:cstheme="majorBidi"/>
        </w:rPr>
        <w:t xml:space="preserve">sabiedrības </w:t>
      </w:r>
      <w:r w:rsidRPr="00DA2FDC">
        <w:rPr>
          <w:rFonts w:asciiTheme="majorBidi" w:hAnsiTheme="majorBidi" w:cstheme="majorBidi"/>
        </w:rPr>
        <w:t xml:space="preserve">prasības celšanu pret valdes locekli pieņemšana ir ekskluzīvā dalībnieku </w:t>
      </w:r>
      <w:r w:rsidR="003D4C53" w:rsidRPr="00DA2FDC">
        <w:rPr>
          <w:rFonts w:asciiTheme="majorBidi" w:hAnsiTheme="majorBidi" w:cstheme="majorBidi"/>
        </w:rPr>
        <w:t xml:space="preserve">(akcionāru) sapulces </w:t>
      </w:r>
      <w:r w:rsidRPr="00DA2FDC">
        <w:rPr>
          <w:rFonts w:asciiTheme="majorBidi" w:hAnsiTheme="majorBidi" w:cstheme="majorBidi"/>
        </w:rPr>
        <w:t>kompetencē (sk.</w:t>
      </w:r>
      <w:r w:rsidR="00063292" w:rsidRPr="00DA2FDC">
        <w:rPr>
          <w:rFonts w:asciiTheme="majorBidi" w:hAnsiTheme="majorBidi" w:cstheme="majorBidi"/>
        </w:rPr>
        <w:t xml:space="preserve"> </w:t>
      </w:r>
      <w:r w:rsidRPr="00DA2FDC">
        <w:rPr>
          <w:rFonts w:asciiTheme="majorBidi" w:hAnsiTheme="majorBidi" w:cstheme="majorBidi"/>
          <w:i/>
          <w:iCs/>
        </w:rPr>
        <w:t xml:space="preserve">Senāta </w:t>
      </w:r>
      <w:r w:rsidR="00B65500" w:rsidRPr="00DA2FDC">
        <w:rPr>
          <w:rFonts w:asciiTheme="majorBidi" w:hAnsiTheme="majorBidi" w:cstheme="majorBidi"/>
          <w:i/>
          <w:iCs/>
        </w:rPr>
        <w:t>(paplašināt</w:t>
      </w:r>
      <w:r w:rsidR="00485B11" w:rsidRPr="00DA2FDC">
        <w:rPr>
          <w:rFonts w:asciiTheme="majorBidi" w:hAnsiTheme="majorBidi" w:cstheme="majorBidi"/>
          <w:i/>
          <w:iCs/>
        </w:rPr>
        <w:t>ā</w:t>
      </w:r>
      <w:r w:rsidR="00B65500" w:rsidRPr="00DA2FDC">
        <w:rPr>
          <w:rFonts w:asciiTheme="majorBidi" w:hAnsiTheme="majorBidi" w:cstheme="majorBidi"/>
          <w:i/>
          <w:iCs/>
        </w:rPr>
        <w:t xml:space="preserve"> sastāv</w:t>
      </w:r>
      <w:r w:rsidR="00485B11" w:rsidRPr="00DA2FDC">
        <w:rPr>
          <w:rFonts w:asciiTheme="majorBidi" w:hAnsiTheme="majorBidi" w:cstheme="majorBidi"/>
          <w:i/>
          <w:iCs/>
        </w:rPr>
        <w:t>ā</w:t>
      </w:r>
      <w:r w:rsidR="00B65500" w:rsidRPr="00DA2FDC">
        <w:rPr>
          <w:rFonts w:asciiTheme="majorBidi" w:hAnsiTheme="majorBidi" w:cstheme="majorBidi"/>
          <w:i/>
          <w:iCs/>
        </w:rPr>
        <w:t xml:space="preserve">) </w:t>
      </w:r>
      <w:r w:rsidRPr="00DA2FDC">
        <w:rPr>
          <w:rFonts w:asciiTheme="majorBidi" w:hAnsiTheme="majorBidi" w:cstheme="majorBidi"/>
          <w:i/>
          <w:iCs/>
        </w:rPr>
        <w:t xml:space="preserve">2016. gada 7. jūnija sprieduma lietā Nr. SKC-7/2016, </w:t>
      </w:r>
      <w:hyperlink r:id="rId14" w:history="1">
        <w:r w:rsidRPr="00DA2FDC">
          <w:rPr>
            <w:rStyle w:val="Hyperlink"/>
            <w:rFonts w:asciiTheme="majorBidi" w:hAnsiTheme="majorBidi" w:cstheme="majorBidi"/>
            <w:i/>
            <w:iCs/>
          </w:rPr>
          <w:t>C39072411</w:t>
        </w:r>
      </w:hyperlink>
      <w:r w:rsidRPr="00DA2FDC">
        <w:rPr>
          <w:rFonts w:asciiTheme="majorBidi" w:hAnsiTheme="majorBidi" w:cstheme="majorBidi"/>
          <w:i/>
          <w:iCs/>
        </w:rPr>
        <w:t>, 10. punktu</w:t>
      </w:r>
      <w:r w:rsidRPr="00DA2FDC">
        <w:rPr>
          <w:rFonts w:asciiTheme="majorBidi" w:hAnsiTheme="majorBidi" w:cstheme="majorBidi"/>
        </w:rPr>
        <w:t xml:space="preserve">). </w:t>
      </w:r>
    </w:p>
    <w:p w14:paraId="0DB98527" w14:textId="50511D85" w:rsidR="00984633" w:rsidRPr="00DA2FDC" w:rsidRDefault="00564573" w:rsidP="00DA2FDC">
      <w:pPr>
        <w:spacing w:line="276" w:lineRule="auto"/>
        <w:ind w:firstLine="720"/>
        <w:jc w:val="both"/>
        <w:rPr>
          <w:rFonts w:asciiTheme="majorBidi" w:hAnsiTheme="majorBidi" w:cstheme="majorBidi"/>
        </w:rPr>
      </w:pPr>
      <w:r w:rsidRPr="00DA2FDC">
        <w:rPr>
          <w:rFonts w:asciiTheme="majorBidi" w:hAnsiTheme="majorBidi" w:cstheme="majorBidi"/>
        </w:rPr>
        <w:t xml:space="preserve">Respektīvi, pretēji </w:t>
      </w:r>
      <w:r w:rsidR="000863F6" w:rsidRPr="00DA2FDC">
        <w:rPr>
          <w:rFonts w:asciiTheme="majorBidi" w:hAnsiTheme="majorBidi" w:cstheme="majorBidi"/>
        </w:rPr>
        <w:t xml:space="preserve">blakus sūdzībā norādītajam Komerclikuma 172. pants nav vērsts </w:t>
      </w:r>
      <w:r w:rsidR="00104DDF" w:rsidRPr="00DA2FDC">
        <w:rPr>
          <w:rFonts w:asciiTheme="majorBidi" w:hAnsiTheme="majorBidi" w:cstheme="majorBidi"/>
        </w:rPr>
        <w:t xml:space="preserve">tikai </w:t>
      </w:r>
      <w:r w:rsidR="000863F6" w:rsidRPr="00DA2FDC">
        <w:rPr>
          <w:rFonts w:asciiTheme="majorBidi" w:hAnsiTheme="majorBidi" w:cstheme="majorBidi"/>
        </w:rPr>
        <w:t xml:space="preserve">uz sabiedrības interešu īstenošanu, bet gan ir domāts </w:t>
      </w:r>
      <w:r w:rsidR="00CC25D9" w:rsidRPr="00DA2FDC">
        <w:rPr>
          <w:rFonts w:asciiTheme="majorBidi" w:hAnsiTheme="majorBidi" w:cstheme="majorBidi"/>
        </w:rPr>
        <w:t xml:space="preserve">sabiedrības līguma tiesisko attiecību ietvarā </w:t>
      </w:r>
      <w:r w:rsidR="000863F6" w:rsidRPr="00DA2FDC">
        <w:rPr>
          <w:rFonts w:asciiTheme="majorBidi" w:hAnsiTheme="majorBidi" w:cstheme="majorBidi"/>
        </w:rPr>
        <w:t xml:space="preserve">pastāvošo dažādo </w:t>
      </w:r>
      <w:r w:rsidR="00AB018C" w:rsidRPr="00DA2FDC">
        <w:rPr>
          <w:rFonts w:asciiTheme="majorBidi" w:hAnsiTheme="majorBidi" w:cstheme="majorBidi"/>
        </w:rPr>
        <w:t xml:space="preserve">tiesisko </w:t>
      </w:r>
      <w:r w:rsidR="000863F6" w:rsidRPr="00DA2FDC">
        <w:rPr>
          <w:rFonts w:asciiTheme="majorBidi" w:hAnsiTheme="majorBidi" w:cstheme="majorBidi"/>
        </w:rPr>
        <w:t xml:space="preserve">interešu līdzsvarošanai. </w:t>
      </w:r>
      <w:r w:rsidR="0081547B" w:rsidRPr="00DA2FDC">
        <w:rPr>
          <w:rFonts w:asciiTheme="majorBidi" w:hAnsiTheme="majorBidi" w:cstheme="majorBidi"/>
        </w:rPr>
        <w:t>Senāts paplašinātā sastāvā</w:t>
      </w:r>
      <w:r w:rsidR="000863F6" w:rsidRPr="00DA2FDC">
        <w:rPr>
          <w:rFonts w:asciiTheme="majorBidi" w:hAnsiTheme="majorBidi" w:cstheme="majorBidi"/>
        </w:rPr>
        <w:t xml:space="preserve"> jau</w:t>
      </w:r>
      <w:r w:rsidR="0081547B" w:rsidRPr="00DA2FDC">
        <w:rPr>
          <w:rFonts w:asciiTheme="majorBidi" w:hAnsiTheme="majorBidi" w:cstheme="majorBidi"/>
        </w:rPr>
        <w:t xml:space="preserve"> norādījis, ka Komerclikuma 172. panta pirmajā daļā prasība pēc dalībnieku </w:t>
      </w:r>
      <w:r w:rsidR="00984633" w:rsidRPr="00DA2FDC">
        <w:rPr>
          <w:rFonts w:asciiTheme="majorBidi" w:hAnsiTheme="majorBidi" w:cstheme="majorBidi"/>
        </w:rPr>
        <w:t xml:space="preserve">(akcionāru) </w:t>
      </w:r>
      <w:r w:rsidR="0081547B" w:rsidRPr="00DA2FDC">
        <w:rPr>
          <w:rFonts w:asciiTheme="majorBidi" w:hAnsiTheme="majorBidi" w:cstheme="majorBidi"/>
        </w:rPr>
        <w:t xml:space="preserve">sapulces lēmuma ir noteikta, lai novērstu iespējamos interešu konfliktus, kā arī garantētu valdes loceklim komerciālās rīcības brīvību un neatkarību, tādējādi nodrošinot valdes loceklim iespēju vadīt sabiedrību atbilstoši </w:t>
      </w:r>
      <w:r w:rsidR="00252DCA" w:rsidRPr="00DA2FDC">
        <w:rPr>
          <w:rFonts w:asciiTheme="majorBidi" w:hAnsiTheme="majorBidi" w:cstheme="majorBidi"/>
        </w:rPr>
        <w:t xml:space="preserve">tās </w:t>
      </w:r>
      <w:r w:rsidR="0081547B" w:rsidRPr="00DA2FDC">
        <w:rPr>
          <w:rFonts w:asciiTheme="majorBidi" w:hAnsiTheme="majorBidi" w:cstheme="majorBidi"/>
        </w:rPr>
        <w:t xml:space="preserve">labākajām interesēm un nepakļauties citu valdes locekļu vai atsevišķu dalībnieku </w:t>
      </w:r>
      <w:r w:rsidR="00984633" w:rsidRPr="00DA2FDC">
        <w:rPr>
          <w:rFonts w:asciiTheme="majorBidi" w:hAnsiTheme="majorBidi" w:cstheme="majorBidi"/>
        </w:rPr>
        <w:t xml:space="preserve">(akcionāru) </w:t>
      </w:r>
      <w:r w:rsidR="0081547B" w:rsidRPr="00DA2FDC">
        <w:rPr>
          <w:rFonts w:asciiTheme="majorBidi" w:hAnsiTheme="majorBidi" w:cstheme="majorBidi"/>
        </w:rPr>
        <w:t>spiedienam</w:t>
      </w:r>
      <w:r w:rsidR="00F740B4" w:rsidRPr="00DA2FDC">
        <w:rPr>
          <w:rFonts w:asciiTheme="majorBidi" w:hAnsiTheme="majorBidi" w:cstheme="majorBidi"/>
        </w:rPr>
        <w:t xml:space="preserve"> (</w:t>
      </w:r>
      <w:r w:rsidR="008437FA" w:rsidRPr="00DA2FDC">
        <w:rPr>
          <w:rFonts w:asciiTheme="majorBidi" w:hAnsiTheme="majorBidi" w:cstheme="majorBidi"/>
        </w:rPr>
        <w:t>sk.</w:t>
      </w:r>
      <w:r w:rsidR="00063292" w:rsidRPr="00DA2FDC">
        <w:rPr>
          <w:rFonts w:asciiTheme="majorBidi" w:hAnsiTheme="majorBidi" w:cstheme="majorBidi"/>
        </w:rPr>
        <w:t xml:space="preserve"> </w:t>
      </w:r>
      <w:r w:rsidR="008437FA" w:rsidRPr="00DA2FDC">
        <w:rPr>
          <w:rFonts w:asciiTheme="majorBidi" w:hAnsiTheme="majorBidi" w:cstheme="majorBidi"/>
          <w:i/>
          <w:iCs/>
        </w:rPr>
        <w:t>Senāta (paplašināt</w:t>
      </w:r>
      <w:r w:rsidR="00A7073F" w:rsidRPr="00DA2FDC">
        <w:rPr>
          <w:rFonts w:asciiTheme="majorBidi" w:hAnsiTheme="majorBidi" w:cstheme="majorBidi"/>
          <w:i/>
          <w:iCs/>
        </w:rPr>
        <w:t>ā</w:t>
      </w:r>
      <w:r w:rsidR="008437FA" w:rsidRPr="00DA2FDC">
        <w:rPr>
          <w:rFonts w:asciiTheme="majorBidi" w:hAnsiTheme="majorBidi" w:cstheme="majorBidi"/>
          <w:i/>
          <w:iCs/>
        </w:rPr>
        <w:t xml:space="preserve"> </w:t>
      </w:r>
      <w:r w:rsidR="008437FA" w:rsidRPr="00DA2FDC">
        <w:rPr>
          <w:rFonts w:asciiTheme="majorBidi" w:hAnsiTheme="majorBidi" w:cstheme="majorBidi"/>
          <w:i/>
          <w:iCs/>
        </w:rPr>
        <w:lastRenderedPageBreak/>
        <w:t>sastāv</w:t>
      </w:r>
      <w:r w:rsidR="00A7073F" w:rsidRPr="00DA2FDC">
        <w:rPr>
          <w:rFonts w:asciiTheme="majorBidi" w:hAnsiTheme="majorBidi" w:cstheme="majorBidi"/>
          <w:i/>
          <w:iCs/>
        </w:rPr>
        <w:t>ā</w:t>
      </w:r>
      <w:r w:rsidR="008437FA" w:rsidRPr="00DA2FDC">
        <w:rPr>
          <w:rFonts w:asciiTheme="majorBidi" w:hAnsiTheme="majorBidi" w:cstheme="majorBidi"/>
          <w:i/>
          <w:iCs/>
        </w:rPr>
        <w:t>) 2023. gada 28. novembra lēmuma lietā Nr. SKC</w:t>
      </w:r>
      <w:r w:rsidR="008437FA" w:rsidRPr="00DA2FDC">
        <w:rPr>
          <w:rFonts w:asciiTheme="majorBidi" w:hAnsiTheme="majorBidi" w:cstheme="majorBidi"/>
          <w:i/>
          <w:iCs/>
        </w:rPr>
        <w:noBreakHyphen/>
        <w:t>273/2023, </w:t>
      </w:r>
      <w:hyperlink r:id="rId15" w:history="1">
        <w:r w:rsidR="008437FA" w:rsidRPr="00DA2FDC">
          <w:rPr>
            <w:rStyle w:val="Hyperlink"/>
            <w:rFonts w:asciiTheme="majorBidi" w:hAnsiTheme="majorBidi" w:cstheme="majorBidi"/>
            <w:i/>
            <w:iCs/>
          </w:rPr>
          <w:t>ECLI:LV:AT:2023:1128.C30637921.24.L</w:t>
        </w:r>
      </w:hyperlink>
      <w:r w:rsidR="008437FA" w:rsidRPr="00DA2FDC">
        <w:rPr>
          <w:rFonts w:asciiTheme="majorBidi" w:hAnsiTheme="majorBidi" w:cstheme="majorBidi"/>
          <w:i/>
          <w:iCs/>
        </w:rPr>
        <w:t>, 11. punktu</w:t>
      </w:r>
      <w:r w:rsidR="008437FA" w:rsidRPr="00DA2FDC">
        <w:rPr>
          <w:rFonts w:asciiTheme="majorBidi" w:hAnsiTheme="majorBidi" w:cstheme="majorBidi"/>
        </w:rPr>
        <w:t>)</w:t>
      </w:r>
      <w:r w:rsidR="00984633" w:rsidRPr="00DA2FDC">
        <w:rPr>
          <w:rFonts w:asciiTheme="majorBidi" w:hAnsiTheme="majorBidi" w:cstheme="majorBidi"/>
        </w:rPr>
        <w:t xml:space="preserve">. </w:t>
      </w:r>
    </w:p>
    <w:p w14:paraId="18EC8728" w14:textId="08A7D5A6" w:rsidR="005D2DFB" w:rsidRPr="00DA2FDC" w:rsidRDefault="005D2DFB" w:rsidP="00DA2FDC">
      <w:pPr>
        <w:spacing w:line="276" w:lineRule="auto"/>
        <w:ind w:firstLine="720"/>
        <w:jc w:val="both"/>
        <w:rPr>
          <w:rFonts w:asciiTheme="majorBidi" w:hAnsiTheme="majorBidi" w:cstheme="majorBidi"/>
        </w:rPr>
      </w:pPr>
      <w:r w:rsidRPr="00DA2FDC">
        <w:rPr>
          <w:rFonts w:asciiTheme="majorBidi" w:hAnsiTheme="majorBidi" w:cstheme="majorBidi"/>
        </w:rPr>
        <w:t>[</w:t>
      </w:r>
      <w:r w:rsidR="00BC45FC" w:rsidRPr="00DA2FDC">
        <w:rPr>
          <w:rFonts w:asciiTheme="majorBidi" w:hAnsiTheme="majorBidi" w:cstheme="majorBidi"/>
        </w:rPr>
        <w:t>10</w:t>
      </w:r>
      <w:r w:rsidRPr="00DA2FDC">
        <w:rPr>
          <w:rFonts w:asciiTheme="majorBidi" w:hAnsiTheme="majorBidi" w:cstheme="majorBidi"/>
        </w:rPr>
        <w:t>.</w:t>
      </w:r>
      <w:r w:rsidR="00BC45FC" w:rsidRPr="00DA2FDC">
        <w:rPr>
          <w:rFonts w:asciiTheme="majorBidi" w:hAnsiTheme="majorBidi" w:cstheme="majorBidi"/>
        </w:rPr>
        <w:t>5</w:t>
      </w:r>
      <w:r w:rsidRPr="00DA2FDC">
        <w:rPr>
          <w:rFonts w:asciiTheme="majorBidi" w:hAnsiTheme="majorBidi" w:cstheme="majorBidi"/>
        </w:rPr>
        <w:t xml:space="preserve">] Arī Komerclikuma 172. panta sestās daļas </w:t>
      </w:r>
      <w:r w:rsidR="00644028" w:rsidRPr="00DA2FDC">
        <w:rPr>
          <w:rFonts w:asciiTheme="majorBidi" w:hAnsiTheme="majorBidi" w:cstheme="majorBidi"/>
        </w:rPr>
        <w:t xml:space="preserve">pirmais </w:t>
      </w:r>
      <w:r w:rsidRPr="00DA2FDC">
        <w:rPr>
          <w:rFonts w:asciiTheme="majorBidi" w:hAnsiTheme="majorBidi" w:cstheme="majorBidi"/>
        </w:rPr>
        <w:t>teikums ir daļa no šīs sistēmas un</w:t>
      </w:r>
      <w:r w:rsidR="0099774F" w:rsidRPr="00DA2FDC">
        <w:rPr>
          <w:rFonts w:asciiTheme="majorBidi" w:hAnsiTheme="majorBidi" w:cstheme="majorBidi"/>
        </w:rPr>
        <w:t xml:space="preserve"> pēc jēgas un mērķa</w:t>
      </w:r>
      <w:r w:rsidRPr="00DA2FDC">
        <w:rPr>
          <w:rFonts w:asciiTheme="majorBidi" w:hAnsiTheme="majorBidi" w:cstheme="majorBidi"/>
        </w:rPr>
        <w:t xml:space="preserve"> kalpo tiesiskās noteiktības nodrošināšanai konkurējošām un savstarpējā konfliktā esošām dalībnieku un valdes locekļa interesēm. Interešu sadursme konkrētajā situācijā izpaužas tādējādi, ka dalībnieku interesēs ir panākt valdes locekļa atbildību par dalībnieku mantas samazināšanu, savukārt valdes locekļa interesēs ir nebūt mūžīgi pakļautam riskam, ka dalībnieki cels pret viņu prasību par dalībnieku ieskatā nodarītiem zaudējumiem.</w:t>
      </w:r>
      <w:r w:rsidR="00713EBC" w:rsidRPr="00DA2FDC">
        <w:rPr>
          <w:rFonts w:asciiTheme="majorBidi" w:hAnsiTheme="majorBidi" w:cstheme="majorBidi"/>
        </w:rPr>
        <w:t xml:space="preserve"> </w:t>
      </w:r>
      <w:r w:rsidR="00A05E66" w:rsidRPr="00DA2FDC">
        <w:rPr>
          <w:rFonts w:asciiTheme="majorBidi" w:hAnsiTheme="majorBidi" w:cstheme="majorBidi"/>
        </w:rPr>
        <w:t xml:space="preserve">Turklāt jāņem vērā arī </w:t>
      </w:r>
      <w:r w:rsidR="00CC25D9" w:rsidRPr="00DA2FDC">
        <w:rPr>
          <w:rFonts w:asciiTheme="majorBidi" w:hAnsiTheme="majorBidi" w:cstheme="majorBidi"/>
        </w:rPr>
        <w:t xml:space="preserve">plašāka subjektu loka </w:t>
      </w:r>
      <w:proofErr w:type="spellStart"/>
      <w:r w:rsidR="00CC25D9" w:rsidRPr="00DA2FDC">
        <w:rPr>
          <w:rFonts w:asciiTheme="majorBidi" w:hAnsiTheme="majorBidi" w:cstheme="majorBidi"/>
        </w:rPr>
        <w:t>komerctiesiskās</w:t>
      </w:r>
      <w:proofErr w:type="spellEnd"/>
      <w:r w:rsidR="00CC25D9" w:rsidRPr="00DA2FDC">
        <w:rPr>
          <w:rFonts w:asciiTheme="majorBidi" w:hAnsiTheme="majorBidi" w:cstheme="majorBidi"/>
        </w:rPr>
        <w:t xml:space="preserve"> </w:t>
      </w:r>
      <w:r w:rsidR="00A05E66" w:rsidRPr="00DA2FDC">
        <w:rPr>
          <w:rFonts w:asciiTheme="majorBidi" w:hAnsiTheme="majorBidi" w:cstheme="majorBidi"/>
        </w:rPr>
        <w:t>intereses –</w:t>
      </w:r>
      <w:r w:rsidR="00713EBC" w:rsidRPr="00DA2FDC">
        <w:rPr>
          <w:rFonts w:asciiTheme="majorBidi" w:hAnsiTheme="majorBidi" w:cstheme="majorBidi"/>
        </w:rPr>
        <w:t xml:space="preserve"> nodrošināt ātru </w:t>
      </w:r>
      <w:r w:rsidR="00CC25D9" w:rsidRPr="00DA2FDC">
        <w:rPr>
          <w:rFonts w:asciiTheme="majorBidi" w:hAnsiTheme="majorBidi" w:cstheme="majorBidi"/>
        </w:rPr>
        <w:t xml:space="preserve">apgrozību </w:t>
      </w:r>
      <w:proofErr w:type="spellStart"/>
      <w:r w:rsidR="00CC25D9" w:rsidRPr="00DA2FDC">
        <w:rPr>
          <w:rFonts w:asciiTheme="majorBidi" w:hAnsiTheme="majorBidi" w:cstheme="majorBidi"/>
        </w:rPr>
        <w:t>komerctiesiskajā</w:t>
      </w:r>
      <w:proofErr w:type="spellEnd"/>
      <w:r w:rsidR="00CC25D9" w:rsidRPr="00DA2FDC">
        <w:rPr>
          <w:rFonts w:asciiTheme="majorBidi" w:hAnsiTheme="majorBidi" w:cstheme="majorBidi"/>
        </w:rPr>
        <w:t xml:space="preserve"> vidē </w:t>
      </w:r>
      <w:r w:rsidR="00713EBC" w:rsidRPr="00DA2FDC">
        <w:rPr>
          <w:rFonts w:asciiTheme="majorBidi" w:hAnsiTheme="majorBidi" w:cstheme="majorBidi"/>
        </w:rPr>
        <w:t>un tiesisko</w:t>
      </w:r>
      <w:r w:rsidR="002C57E5" w:rsidRPr="00DA2FDC">
        <w:rPr>
          <w:rFonts w:asciiTheme="majorBidi" w:hAnsiTheme="majorBidi" w:cstheme="majorBidi"/>
        </w:rPr>
        <w:t xml:space="preserve"> noteiktību</w:t>
      </w:r>
      <w:r w:rsidR="00713EBC" w:rsidRPr="00DA2FDC">
        <w:rPr>
          <w:rFonts w:asciiTheme="majorBidi" w:hAnsiTheme="majorBidi" w:cstheme="majorBidi"/>
        </w:rPr>
        <w:t>.</w:t>
      </w:r>
      <w:r w:rsidRPr="00DA2FDC">
        <w:rPr>
          <w:rFonts w:asciiTheme="majorBidi" w:hAnsiTheme="majorBidi" w:cstheme="majorBidi"/>
        </w:rPr>
        <w:t xml:space="preserve"> Līdz ar to</w:t>
      </w:r>
      <w:r w:rsidR="00CC25D9" w:rsidRPr="00DA2FDC">
        <w:rPr>
          <w:rFonts w:asciiTheme="majorBidi" w:hAnsiTheme="majorBidi" w:cstheme="majorBidi"/>
        </w:rPr>
        <w:t>,</w:t>
      </w:r>
      <w:r w:rsidRPr="00DA2FDC">
        <w:rPr>
          <w:rFonts w:asciiTheme="majorBidi" w:hAnsiTheme="majorBidi" w:cstheme="majorBidi"/>
        </w:rPr>
        <w:t xml:space="preserve"> </w:t>
      </w:r>
      <w:r w:rsidR="008F1AF0" w:rsidRPr="00DA2FDC">
        <w:rPr>
          <w:rFonts w:asciiTheme="majorBidi" w:hAnsiTheme="majorBidi" w:cstheme="majorBidi"/>
        </w:rPr>
        <w:t>pastāvot šādai interešu sadursmei</w:t>
      </w:r>
      <w:r w:rsidR="00CC25D9" w:rsidRPr="00DA2FDC">
        <w:rPr>
          <w:rFonts w:asciiTheme="majorBidi" w:hAnsiTheme="majorBidi" w:cstheme="majorBidi"/>
        </w:rPr>
        <w:t>,</w:t>
      </w:r>
      <w:r w:rsidRPr="00DA2FDC">
        <w:rPr>
          <w:rFonts w:asciiTheme="majorBidi" w:hAnsiTheme="majorBidi" w:cstheme="majorBidi"/>
        </w:rPr>
        <w:t xml:space="preserve"> ir veicama interešu svēršana.</w:t>
      </w:r>
      <w:r w:rsidR="00AB018C" w:rsidRPr="00DA2FDC">
        <w:rPr>
          <w:rFonts w:asciiTheme="majorBidi" w:hAnsiTheme="majorBidi" w:cstheme="majorBidi"/>
        </w:rPr>
        <w:t xml:space="preserve"> </w:t>
      </w:r>
      <w:r w:rsidR="00CC25D9" w:rsidRPr="00DA2FDC">
        <w:rPr>
          <w:rFonts w:asciiTheme="majorBidi" w:hAnsiTheme="majorBidi" w:cstheme="majorBidi"/>
        </w:rPr>
        <w:t>Izsverot šīs intereses, ir redzams, ka dalībnieku intereses ir aizsargātas ar tiesībām celt prasību</w:t>
      </w:r>
      <w:r w:rsidR="007825CA" w:rsidRPr="00DA2FDC">
        <w:rPr>
          <w:rFonts w:asciiTheme="majorBidi" w:hAnsiTheme="majorBidi" w:cstheme="majorBidi"/>
        </w:rPr>
        <w:t>. Ja</w:t>
      </w:r>
      <w:r w:rsidR="001C2AE7" w:rsidRPr="00DA2FDC">
        <w:rPr>
          <w:rFonts w:asciiTheme="majorBidi" w:hAnsiTheme="majorBidi" w:cstheme="majorBidi"/>
        </w:rPr>
        <w:t xml:space="preserve"> Komerclikuma</w:t>
      </w:r>
      <w:r w:rsidR="007825CA" w:rsidRPr="00DA2FDC">
        <w:rPr>
          <w:rFonts w:asciiTheme="majorBidi" w:hAnsiTheme="majorBidi" w:cstheme="majorBidi"/>
        </w:rPr>
        <w:t xml:space="preserve"> 172.</w:t>
      </w:r>
      <w:r w:rsidR="001C2AE7" w:rsidRPr="00DA2FDC">
        <w:rPr>
          <w:rFonts w:asciiTheme="majorBidi" w:hAnsiTheme="majorBidi" w:cstheme="majorBidi"/>
        </w:rPr>
        <w:t> </w:t>
      </w:r>
      <w:r w:rsidR="007825CA" w:rsidRPr="00DA2FDC">
        <w:rPr>
          <w:rFonts w:asciiTheme="majorBidi" w:hAnsiTheme="majorBidi" w:cstheme="majorBidi"/>
        </w:rPr>
        <w:t>panta sestajā daļā noteikto termiņu ne</w:t>
      </w:r>
      <w:r w:rsidR="00063292" w:rsidRPr="00DA2FDC">
        <w:rPr>
          <w:rFonts w:asciiTheme="majorBidi" w:hAnsiTheme="majorBidi" w:cstheme="majorBidi"/>
        </w:rPr>
        <w:t>iz</w:t>
      </w:r>
      <w:r w:rsidR="007825CA" w:rsidRPr="00DA2FDC">
        <w:rPr>
          <w:rFonts w:asciiTheme="majorBidi" w:hAnsiTheme="majorBidi" w:cstheme="majorBidi"/>
        </w:rPr>
        <w:t xml:space="preserve">tulko kā </w:t>
      </w:r>
      <w:proofErr w:type="spellStart"/>
      <w:r w:rsidR="0099774F" w:rsidRPr="00DA2FDC">
        <w:rPr>
          <w:rFonts w:asciiTheme="majorBidi" w:hAnsiTheme="majorBidi" w:cstheme="majorBidi"/>
        </w:rPr>
        <w:t>prekluzīvu</w:t>
      </w:r>
      <w:proofErr w:type="spellEnd"/>
      <w:r w:rsidR="007825CA" w:rsidRPr="00DA2FDC">
        <w:rPr>
          <w:rFonts w:asciiTheme="majorBidi" w:hAnsiTheme="majorBidi" w:cstheme="majorBidi"/>
        </w:rPr>
        <w:t>, valdes loceklim praktiski nav nekādu tiesisku iespēju aizstāvēt savas intereses</w:t>
      </w:r>
      <w:r w:rsidR="0099774F" w:rsidRPr="00DA2FDC">
        <w:rPr>
          <w:rFonts w:asciiTheme="majorBidi" w:hAnsiTheme="majorBidi" w:cstheme="majorBidi"/>
        </w:rPr>
        <w:t xml:space="preserve"> un</w:t>
      </w:r>
      <w:r w:rsidR="008437FA" w:rsidRPr="00DA2FDC">
        <w:rPr>
          <w:rFonts w:asciiTheme="majorBidi" w:hAnsiTheme="majorBidi" w:cstheme="majorBidi"/>
        </w:rPr>
        <w:t xml:space="preserve"> viņš tiek</w:t>
      </w:r>
      <w:r w:rsidR="0099774F" w:rsidRPr="00DA2FDC">
        <w:rPr>
          <w:rFonts w:asciiTheme="majorBidi" w:hAnsiTheme="majorBidi" w:cstheme="majorBidi"/>
        </w:rPr>
        <w:t xml:space="preserve"> pakļau</w:t>
      </w:r>
      <w:r w:rsidR="008437FA" w:rsidRPr="00DA2FDC">
        <w:rPr>
          <w:rFonts w:asciiTheme="majorBidi" w:hAnsiTheme="majorBidi" w:cstheme="majorBidi"/>
        </w:rPr>
        <w:t>ts</w:t>
      </w:r>
      <w:r w:rsidR="0099774F" w:rsidRPr="00DA2FDC">
        <w:rPr>
          <w:rFonts w:asciiTheme="majorBidi" w:hAnsiTheme="majorBidi" w:cstheme="majorBidi"/>
        </w:rPr>
        <w:t xml:space="preserve"> turpmākai nenoteiktībai</w:t>
      </w:r>
      <w:r w:rsidR="007825CA" w:rsidRPr="00DA2FDC">
        <w:rPr>
          <w:rFonts w:asciiTheme="majorBidi" w:hAnsiTheme="majorBidi" w:cstheme="majorBidi"/>
        </w:rPr>
        <w:t>, kas izjauc tiesisko interešu balansu</w:t>
      </w:r>
      <w:r w:rsidR="009D1010" w:rsidRPr="00DA2FDC">
        <w:rPr>
          <w:rFonts w:asciiTheme="majorBidi" w:hAnsiTheme="majorBidi" w:cstheme="majorBidi"/>
        </w:rPr>
        <w:t xml:space="preserve"> un sabiedrības vadības stabilitāti</w:t>
      </w:r>
      <w:r w:rsidR="00CC25D9" w:rsidRPr="00DA2FDC">
        <w:rPr>
          <w:rFonts w:asciiTheme="majorBidi" w:hAnsiTheme="majorBidi" w:cstheme="majorBidi"/>
        </w:rPr>
        <w:t>. Komerclikuma 169.</w:t>
      </w:r>
      <w:r w:rsidR="00E401B7" w:rsidRPr="00DA2FDC">
        <w:rPr>
          <w:rFonts w:asciiTheme="majorBidi" w:hAnsiTheme="majorBidi" w:cstheme="majorBidi"/>
        </w:rPr>
        <w:t> </w:t>
      </w:r>
      <w:r w:rsidR="00CC25D9" w:rsidRPr="00DA2FDC">
        <w:rPr>
          <w:rFonts w:asciiTheme="majorBidi" w:hAnsiTheme="majorBidi" w:cstheme="majorBidi"/>
        </w:rPr>
        <w:t>p</w:t>
      </w:r>
      <w:r w:rsidR="00E401B7" w:rsidRPr="00DA2FDC">
        <w:rPr>
          <w:rFonts w:asciiTheme="majorBidi" w:hAnsiTheme="majorBidi" w:cstheme="majorBidi"/>
        </w:rPr>
        <w:t xml:space="preserve">anta </w:t>
      </w:r>
      <w:r w:rsidR="007825CA" w:rsidRPr="00DA2FDC">
        <w:rPr>
          <w:rFonts w:asciiTheme="majorBidi" w:hAnsiTheme="majorBidi" w:cstheme="majorBidi"/>
        </w:rPr>
        <w:t xml:space="preserve">piektajā daļā </w:t>
      </w:r>
      <w:r w:rsidR="00CC25D9" w:rsidRPr="00DA2FDC">
        <w:rPr>
          <w:rFonts w:asciiTheme="majorBidi" w:hAnsiTheme="majorBidi" w:cstheme="majorBidi"/>
        </w:rPr>
        <w:t>noteiktais noilgums šo tiesisko interešu balansu</w:t>
      </w:r>
      <w:r w:rsidR="0099774F" w:rsidRPr="00DA2FDC">
        <w:rPr>
          <w:rFonts w:asciiTheme="majorBidi" w:hAnsiTheme="majorBidi" w:cstheme="majorBidi"/>
        </w:rPr>
        <w:t xml:space="preserve"> un </w:t>
      </w:r>
      <w:r w:rsidR="009D1010" w:rsidRPr="00DA2FDC">
        <w:rPr>
          <w:rFonts w:asciiTheme="majorBidi" w:hAnsiTheme="majorBidi" w:cstheme="majorBidi"/>
        </w:rPr>
        <w:t>noteiktību</w:t>
      </w:r>
      <w:r w:rsidR="00CC25D9" w:rsidRPr="00DA2FDC">
        <w:rPr>
          <w:rFonts w:asciiTheme="majorBidi" w:hAnsiTheme="majorBidi" w:cstheme="majorBidi"/>
        </w:rPr>
        <w:t xml:space="preserve"> nenodrošina, jo tas ir atjaunojams bez ierobežojumiem (</w:t>
      </w:r>
      <w:r w:rsidR="0099774F" w:rsidRPr="00DA2FDC">
        <w:rPr>
          <w:rFonts w:asciiTheme="majorBidi" w:hAnsiTheme="majorBidi" w:cstheme="majorBidi"/>
        </w:rPr>
        <w:t>sk. </w:t>
      </w:r>
      <w:r w:rsidR="00E401B7" w:rsidRPr="00DA2FDC">
        <w:rPr>
          <w:rFonts w:asciiTheme="majorBidi" w:hAnsiTheme="majorBidi" w:cstheme="majorBidi"/>
        </w:rPr>
        <w:t>Civillikuma 1905. </w:t>
      </w:r>
      <w:r w:rsidR="008437FA" w:rsidRPr="00DA2FDC">
        <w:rPr>
          <w:rFonts w:asciiTheme="majorBidi" w:hAnsiTheme="majorBidi" w:cstheme="majorBidi"/>
        </w:rPr>
        <w:t>pantu</w:t>
      </w:r>
      <w:r w:rsidR="00CC25D9" w:rsidRPr="00DA2FDC">
        <w:rPr>
          <w:rFonts w:asciiTheme="majorBidi" w:hAnsiTheme="majorBidi" w:cstheme="majorBidi"/>
        </w:rPr>
        <w:t>).</w:t>
      </w:r>
    </w:p>
    <w:p w14:paraId="62ED0F30" w14:textId="234ABFC4" w:rsidR="00B275BB" w:rsidRPr="00DA2FDC" w:rsidRDefault="00713EBC" w:rsidP="00DA2FDC">
      <w:pPr>
        <w:spacing w:line="276" w:lineRule="auto"/>
        <w:ind w:firstLine="720"/>
        <w:jc w:val="both"/>
        <w:rPr>
          <w:rFonts w:asciiTheme="majorBidi" w:hAnsiTheme="majorBidi" w:cstheme="majorBidi"/>
        </w:rPr>
      </w:pPr>
      <w:r w:rsidRPr="00DA2FDC">
        <w:rPr>
          <w:rFonts w:asciiTheme="majorBidi" w:hAnsiTheme="majorBidi" w:cstheme="majorBidi"/>
        </w:rPr>
        <w:t>[</w:t>
      </w:r>
      <w:r w:rsidR="00BC45FC" w:rsidRPr="00DA2FDC">
        <w:rPr>
          <w:rFonts w:asciiTheme="majorBidi" w:hAnsiTheme="majorBidi" w:cstheme="majorBidi"/>
        </w:rPr>
        <w:t>10.6</w:t>
      </w:r>
      <w:r w:rsidRPr="00DA2FDC">
        <w:rPr>
          <w:rFonts w:asciiTheme="majorBidi" w:hAnsiTheme="majorBidi" w:cstheme="majorBidi"/>
        </w:rPr>
        <w:t>] </w:t>
      </w:r>
      <w:r w:rsidR="001A723A" w:rsidRPr="00DA2FDC">
        <w:rPr>
          <w:rFonts w:asciiTheme="majorBidi" w:hAnsiTheme="majorBidi" w:cstheme="majorBidi"/>
        </w:rPr>
        <w:t xml:space="preserve">Tādēļ </w:t>
      </w:r>
      <w:r w:rsidRPr="00DA2FDC">
        <w:rPr>
          <w:rFonts w:asciiTheme="majorBidi" w:hAnsiTheme="majorBidi" w:cstheme="majorBidi"/>
        </w:rPr>
        <w:t xml:space="preserve">Senāta ieskatā priekšroka dodama tādam </w:t>
      </w:r>
      <w:r w:rsidR="00104DDF" w:rsidRPr="00DA2FDC">
        <w:rPr>
          <w:rFonts w:asciiTheme="majorBidi" w:hAnsiTheme="majorBidi" w:cstheme="majorBidi"/>
        </w:rPr>
        <w:t xml:space="preserve">Komerclikuma 172. panta sestās daļas </w:t>
      </w:r>
      <w:r w:rsidR="00644028" w:rsidRPr="00DA2FDC">
        <w:rPr>
          <w:rFonts w:asciiTheme="majorBidi" w:hAnsiTheme="majorBidi" w:cstheme="majorBidi"/>
        </w:rPr>
        <w:t xml:space="preserve">pirmā </w:t>
      </w:r>
      <w:r w:rsidR="00104DDF" w:rsidRPr="00DA2FDC">
        <w:rPr>
          <w:rFonts w:asciiTheme="majorBidi" w:hAnsiTheme="majorBidi" w:cstheme="majorBidi"/>
        </w:rPr>
        <w:t>teikuma iztulkojuma</w:t>
      </w:r>
      <w:r w:rsidRPr="00DA2FDC">
        <w:rPr>
          <w:rFonts w:asciiTheme="majorBidi" w:hAnsiTheme="majorBidi" w:cstheme="majorBidi"/>
        </w:rPr>
        <w:t>m</w:t>
      </w:r>
      <w:r w:rsidR="00104DDF" w:rsidRPr="00DA2FDC">
        <w:rPr>
          <w:rFonts w:asciiTheme="majorBidi" w:hAnsiTheme="majorBidi" w:cstheme="majorBidi"/>
        </w:rPr>
        <w:t>, saskaņā ar kuru valdes loceklis var rēķināties, ka</w:t>
      </w:r>
      <w:r w:rsidR="00063292" w:rsidRPr="00DA2FDC">
        <w:rPr>
          <w:rFonts w:asciiTheme="majorBidi" w:hAnsiTheme="majorBidi" w:cstheme="majorBidi"/>
        </w:rPr>
        <w:t xml:space="preserve"> tad</w:t>
      </w:r>
      <w:r w:rsidR="00104DDF" w:rsidRPr="00DA2FDC">
        <w:rPr>
          <w:rFonts w:asciiTheme="majorBidi" w:hAnsiTheme="majorBidi" w:cstheme="majorBidi"/>
        </w:rPr>
        <w:t>, ja nokavēts likumā noteiktais prasības celšanas termiņš</w:t>
      </w:r>
      <w:r w:rsidR="009D1010" w:rsidRPr="00DA2FDC">
        <w:rPr>
          <w:rFonts w:asciiTheme="majorBidi" w:hAnsiTheme="majorBidi" w:cstheme="majorBidi"/>
        </w:rPr>
        <w:t xml:space="preserve">, vairs nevar celt tiesā </w:t>
      </w:r>
      <w:r w:rsidR="00063292" w:rsidRPr="00DA2FDC">
        <w:rPr>
          <w:rFonts w:asciiTheme="majorBidi" w:hAnsiTheme="majorBidi" w:cstheme="majorBidi"/>
        </w:rPr>
        <w:t xml:space="preserve">sabiedrības </w:t>
      </w:r>
      <w:r w:rsidR="009D1010" w:rsidRPr="00DA2FDC">
        <w:rPr>
          <w:rFonts w:asciiTheme="majorBidi" w:hAnsiTheme="majorBidi" w:cstheme="majorBidi"/>
        </w:rPr>
        <w:t xml:space="preserve">prasību </w:t>
      </w:r>
      <w:r w:rsidR="00063292" w:rsidRPr="00DA2FDC">
        <w:rPr>
          <w:rFonts w:asciiTheme="majorBidi" w:hAnsiTheme="majorBidi" w:cstheme="majorBidi"/>
        </w:rPr>
        <w:t xml:space="preserve">pret valdes locekli </w:t>
      </w:r>
      <w:r w:rsidR="009D1010" w:rsidRPr="00DA2FDC">
        <w:rPr>
          <w:rFonts w:asciiTheme="majorBidi" w:hAnsiTheme="majorBidi" w:cstheme="majorBidi"/>
        </w:rPr>
        <w:t>par zaudējumu atlīdzīb</w:t>
      </w:r>
      <w:r w:rsidR="00063292" w:rsidRPr="00DA2FDC">
        <w:rPr>
          <w:rFonts w:asciiTheme="majorBidi" w:hAnsiTheme="majorBidi" w:cstheme="majorBidi"/>
        </w:rPr>
        <w:t>as piedziņu</w:t>
      </w:r>
      <w:r w:rsidR="009D1010" w:rsidRPr="00DA2FDC">
        <w:rPr>
          <w:rFonts w:asciiTheme="majorBidi" w:hAnsiTheme="majorBidi" w:cstheme="majorBidi"/>
        </w:rPr>
        <w:t xml:space="preserve"> uz pieņemtā dalībnieku sapulces lēmuma pamata, t. i., par tajā norādīto priekšmetu </w:t>
      </w:r>
      <w:r w:rsidR="00063292" w:rsidRPr="00DA2FDC">
        <w:rPr>
          <w:rFonts w:asciiTheme="majorBidi" w:hAnsiTheme="majorBidi" w:cstheme="majorBidi"/>
        </w:rPr>
        <w:t xml:space="preserve">un </w:t>
      </w:r>
      <w:r w:rsidR="009D1010" w:rsidRPr="00DA2FDC">
        <w:rPr>
          <w:rFonts w:asciiTheme="majorBidi" w:hAnsiTheme="majorBidi" w:cstheme="majorBidi"/>
        </w:rPr>
        <w:t>uz tajā norādītā pamata.</w:t>
      </w:r>
      <w:r w:rsidR="00104DDF" w:rsidRPr="00DA2FDC">
        <w:rPr>
          <w:rFonts w:asciiTheme="majorBidi" w:hAnsiTheme="majorBidi" w:cstheme="majorBidi"/>
        </w:rPr>
        <w:t xml:space="preserve"> </w:t>
      </w:r>
      <w:r w:rsidRPr="00DA2FDC">
        <w:rPr>
          <w:rFonts w:asciiTheme="majorBidi" w:hAnsiTheme="majorBidi" w:cstheme="majorBidi"/>
        </w:rPr>
        <w:t>Tād</w:t>
      </w:r>
      <w:r w:rsidR="00FD34B8" w:rsidRPr="00DA2FDC">
        <w:rPr>
          <w:rFonts w:asciiTheme="majorBidi" w:hAnsiTheme="majorBidi" w:cstheme="majorBidi"/>
        </w:rPr>
        <w:t xml:space="preserve">ējādi </w:t>
      </w:r>
      <w:r w:rsidRPr="00DA2FDC">
        <w:rPr>
          <w:rFonts w:asciiTheme="majorBidi" w:hAnsiTheme="majorBidi" w:cstheme="majorBidi"/>
        </w:rPr>
        <w:t xml:space="preserve">vislabāk tiek nodrošinātas </w:t>
      </w:r>
      <w:r w:rsidR="007825CA" w:rsidRPr="00DA2FDC">
        <w:rPr>
          <w:rFonts w:asciiTheme="majorBidi" w:hAnsiTheme="majorBidi" w:cstheme="majorBidi"/>
        </w:rPr>
        <w:t xml:space="preserve">sabiedriskās </w:t>
      </w:r>
      <w:r w:rsidRPr="00DA2FDC">
        <w:rPr>
          <w:rFonts w:asciiTheme="majorBidi" w:hAnsiTheme="majorBidi" w:cstheme="majorBidi"/>
        </w:rPr>
        <w:t xml:space="preserve">intereses pēc ātrākas </w:t>
      </w:r>
      <w:proofErr w:type="spellStart"/>
      <w:r w:rsidRPr="00DA2FDC">
        <w:rPr>
          <w:rFonts w:asciiTheme="majorBidi" w:hAnsiTheme="majorBidi" w:cstheme="majorBidi"/>
        </w:rPr>
        <w:t>komercaprites</w:t>
      </w:r>
      <w:proofErr w:type="spellEnd"/>
      <w:r w:rsidRPr="00DA2FDC">
        <w:rPr>
          <w:rFonts w:asciiTheme="majorBidi" w:hAnsiTheme="majorBidi" w:cstheme="majorBidi"/>
        </w:rPr>
        <w:t xml:space="preserve"> un </w:t>
      </w:r>
      <w:r w:rsidR="002C57E5" w:rsidRPr="00DA2FDC">
        <w:rPr>
          <w:rFonts w:asciiTheme="majorBidi" w:hAnsiTheme="majorBidi" w:cstheme="majorBidi"/>
        </w:rPr>
        <w:t>noteiktības</w:t>
      </w:r>
      <w:r w:rsidRPr="00DA2FDC">
        <w:rPr>
          <w:rFonts w:asciiTheme="majorBidi" w:hAnsiTheme="majorBidi" w:cstheme="majorBidi"/>
        </w:rPr>
        <w:t xml:space="preserve">, kas </w:t>
      </w:r>
      <w:r w:rsidR="009D1010" w:rsidRPr="00DA2FDC">
        <w:rPr>
          <w:rFonts w:asciiTheme="majorBidi" w:hAnsiTheme="majorBidi" w:cstheme="majorBidi"/>
        </w:rPr>
        <w:t xml:space="preserve">šādā situācijā </w:t>
      </w:r>
      <w:r w:rsidRPr="00DA2FDC">
        <w:rPr>
          <w:rFonts w:asciiTheme="majorBidi" w:hAnsiTheme="majorBidi" w:cstheme="majorBidi"/>
        </w:rPr>
        <w:t xml:space="preserve">pēc savas būtības ir </w:t>
      </w:r>
      <w:r w:rsidR="007825CA" w:rsidRPr="00DA2FDC">
        <w:rPr>
          <w:rFonts w:asciiTheme="majorBidi" w:hAnsiTheme="majorBidi" w:cstheme="majorBidi"/>
        </w:rPr>
        <w:t xml:space="preserve">vērtējamas </w:t>
      </w:r>
      <w:r w:rsidRPr="00DA2FDC">
        <w:rPr>
          <w:rFonts w:asciiTheme="majorBidi" w:hAnsiTheme="majorBidi" w:cstheme="majorBidi"/>
        </w:rPr>
        <w:t xml:space="preserve">augstāk </w:t>
      </w:r>
      <w:r w:rsidR="007825CA" w:rsidRPr="00DA2FDC">
        <w:rPr>
          <w:rFonts w:asciiTheme="majorBidi" w:hAnsiTheme="majorBidi" w:cstheme="majorBidi"/>
        </w:rPr>
        <w:t xml:space="preserve">par </w:t>
      </w:r>
      <w:r w:rsidR="002C57E5" w:rsidRPr="00DA2FDC">
        <w:rPr>
          <w:rFonts w:asciiTheme="majorBidi" w:hAnsiTheme="majorBidi" w:cstheme="majorBidi"/>
        </w:rPr>
        <w:t>atsevišķu sabiedrības</w:t>
      </w:r>
      <w:r w:rsidRPr="00DA2FDC">
        <w:rPr>
          <w:rFonts w:asciiTheme="majorBidi" w:hAnsiTheme="majorBidi" w:cstheme="majorBidi"/>
        </w:rPr>
        <w:t xml:space="preserve"> dalībnieku </w:t>
      </w:r>
      <w:r w:rsidR="007825CA" w:rsidRPr="00DA2FDC">
        <w:rPr>
          <w:rFonts w:asciiTheme="majorBidi" w:hAnsiTheme="majorBidi" w:cstheme="majorBidi"/>
        </w:rPr>
        <w:t>mantiskajām interesēm</w:t>
      </w:r>
      <w:r w:rsidR="00895B4F" w:rsidRPr="00DA2FDC">
        <w:rPr>
          <w:rFonts w:asciiTheme="majorBidi" w:hAnsiTheme="majorBidi" w:cstheme="majorBidi"/>
        </w:rPr>
        <w:t>, it īpaši tādēļ, ka dalībnieki paši kontrolē gan valdes sastāvu, gan lēmumu pieņemšanu dalībnieku sapulcēs</w:t>
      </w:r>
      <w:r w:rsidRPr="00DA2FDC">
        <w:rPr>
          <w:rFonts w:asciiTheme="majorBidi" w:hAnsiTheme="majorBidi" w:cstheme="majorBidi"/>
        </w:rPr>
        <w:t xml:space="preserve">. Vienlaikus jāņem vērā, ka priekšrokas došana tieši šīm interesēm </w:t>
      </w:r>
      <w:r w:rsidR="008F1AF0" w:rsidRPr="00DA2FDC">
        <w:rPr>
          <w:rFonts w:asciiTheme="majorBidi" w:hAnsiTheme="majorBidi" w:cstheme="majorBidi"/>
        </w:rPr>
        <w:t xml:space="preserve">ir samērīga, jo </w:t>
      </w:r>
      <w:r w:rsidRPr="00DA2FDC">
        <w:rPr>
          <w:rFonts w:asciiTheme="majorBidi" w:hAnsiTheme="majorBidi" w:cstheme="majorBidi"/>
        </w:rPr>
        <w:t>neatstāj dalībnieku</w:t>
      </w:r>
      <w:r w:rsidR="009D1010" w:rsidRPr="00DA2FDC">
        <w:rPr>
          <w:rFonts w:asciiTheme="majorBidi" w:hAnsiTheme="majorBidi" w:cstheme="majorBidi"/>
        </w:rPr>
        <w:t>s</w:t>
      </w:r>
      <w:r w:rsidRPr="00DA2FDC">
        <w:rPr>
          <w:rFonts w:asciiTheme="majorBidi" w:hAnsiTheme="majorBidi" w:cstheme="majorBidi"/>
        </w:rPr>
        <w:t xml:space="preserve"> bez to aizsardzības</w:t>
      </w:r>
      <w:r w:rsidR="007825CA" w:rsidRPr="00DA2FDC">
        <w:rPr>
          <w:rFonts w:asciiTheme="majorBidi" w:hAnsiTheme="majorBidi" w:cstheme="majorBidi"/>
        </w:rPr>
        <w:t>. Proti</w:t>
      </w:r>
      <w:r w:rsidR="008F1AF0" w:rsidRPr="00DA2FDC">
        <w:rPr>
          <w:rFonts w:asciiTheme="majorBidi" w:hAnsiTheme="majorBidi" w:cstheme="majorBidi"/>
        </w:rPr>
        <w:t>,</w:t>
      </w:r>
      <w:r w:rsidRPr="00DA2FDC">
        <w:rPr>
          <w:rFonts w:asciiTheme="majorBidi" w:hAnsiTheme="majorBidi" w:cstheme="majorBidi"/>
        </w:rPr>
        <w:t xml:space="preserve"> dalībniek</w:t>
      </w:r>
      <w:r w:rsidR="007825CA" w:rsidRPr="00DA2FDC">
        <w:rPr>
          <w:rFonts w:asciiTheme="majorBidi" w:hAnsiTheme="majorBidi" w:cstheme="majorBidi"/>
        </w:rPr>
        <w:t xml:space="preserve">u kontrolē ir lēmuma pieņemšanas laiks, turklāt viņi </w:t>
      </w:r>
      <w:r w:rsidRPr="00DA2FDC">
        <w:rPr>
          <w:rFonts w:asciiTheme="majorBidi" w:hAnsiTheme="majorBidi" w:cstheme="majorBidi"/>
        </w:rPr>
        <w:t xml:space="preserve">var rēķināties ar interešu tiesiskās aizsardzības </w:t>
      </w:r>
      <w:r w:rsidR="00895B4F" w:rsidRPr="00DA2FDC">
        <w:rPr>
          <w:rFonts w:asciiTheme="majorBidi" w:hAnsiTheme="majorBidi" w:cstheme="majorBidi"/>
        </w:rPr>
        <w:t xml:space="preserve">iespējami </w:t>
      </w:r>
      <w:r w:rsidRPr="00DA2FDC">
        <w:rPr>
          <w:rFonts w:asciiTheme="majorBidi" w:hAnsiTheme="majorBidi" w:cstheme="majorBidi"/>
        </w:rPr>
        <w:t>drīzu īstenošanu</w:t>
      </w:r>
      <w:r w:rsidR="00104DDF" w:rsidRPr="00DA2FDC">
        <w:rPr>
          <w:rFonts w:asciiTheme="majorBidi" w:hAnsiTheme="majorBidi" w:cstheme="majorBidi"/>
        </w:rPr>
        <w:t>, bet termiņa nokavējuma gadījumā vērsties pret</w:t>
      </w:r>
      <w:r w:rsidR="008F1AF0" w:rsidRPr="00DA2FDC">
        <w:rPr>
          <w:rFonts w:asciiTheme="majorBidi" w:hAnsiTheme="majorBidi" w:cstheme="majorBidi"/>
        </w:rPr>
        <w:t xml:space="preserve"> </w:t>
      </w:r>
      <w:r w:rsidR="00063292" w:rsidRPr="00DA2FDC">
        <w:rPr>
          <w:rFonts w:asciiTheme="majorBidi" w:hAnsiTheme="majorBidi" w:cstheme="majorBidi"/>
        </w:rPr>
        <w:t xml:space="preserve">sabiedrības </w:t>
      </w:r>
      <w:r w:rsidR="00104DDF" w:rsidRPr="00DA2FDC">
        <w:rPr>
          <w:rFonts w:asciiTheme="majorBidi" w:hAnsiTheme="majorBidi" w:cstheme="majorBidi"/>
        </w:rPr>
        <w:t xml:space="preserve">pārstāvi, </w:t>
      </w:r>
      <w:r w:rsidR="00063292" w:rsidRPr="00DA2FDC">
        <w:rPr>
          <w:rFonts w:asciiTheme="majorBidi" w:hAnsiTheme="majorBidi" w:cstheme="majorBidi"/>
        </w:rPr>
        <w:t xml:space="preserve">kurš atbildīgs par prasības celšanu, </w:t>
      </w:r>
      <w:r w:rsidR="00104DDF" w:rsidRPr="00DA2FDC">
        <w:rPr>
          <w:rFonts w:asciiTheme="majorBidi" w:hAnsiTheme="majorBidi" w:cstheme="majorBidi"/>
        </w:rPr>
        <w:t xml:space="preserve">prasot </w:t>
      </w:r>
      <w:r w:rsidR="00063292" w:rsidRPr="00DA2FDC">
        <w:rPr>
          <w:rFonts w:asciiTheme="majorBidi" w:hAnsiTheme="majorBidi" w:cstheme="majorBidi"/>
        </w:rPr>
        <w:t xml:space="preserve">to </w:t>
      </w:r>
      <w:r w:rsidR="00104DDF" w:rsidRPr="00DA2FDC">
        <w:rPr>
          <w:rFonts w:asciiTheme="majorBidi" w:hAnsiTheme="majorBidi" w:cstheme="majorBidi"/>
        </w:rPr>
        <w:t>zaudējumu atlīdz</w:t>
      </w:r>
      <w:r w:rsidR="00063292" w:rsidRPr="00DA2FDC">
        <w:rPr>
          <w:rFonts w:asciiTheme="majorBidi" w:hAnsiTheme="majorBidi" w:cstheme="majorBidi"/>
        </w:rPr>
        <w:t>ināšanu</w:t>
      </w:r>
      <w:r w:rsidR="00104DDF" w:rsidRPr="00DA2FDC">
        <w:rPr>
          <w:rFonts w:asciiTheme="majorBidi" w:hAnsiTheme="majorBidi" w:cstheme="majorBidi"/>
        </w:rPr>
        <w:t>,</w:t>
      </w:r>
      <w:r w:rsidR="001A1DA8" w:rsidRPr="00DA2FDC">
        <w:rPr>
          <w:rFonts w:asciiTheme="majorBidi" w:hAnsiTheme="majorBidi" w:cstheme="majorBidi"/>
        </w:rPr>
        <w:t xml:space="preserve"> </w:t>
      </w:r>
      <w:r w:rsidR="00104DDF" w:rsidRPr="00DA2FDC">
        <w:rPr>
          <w:rFonts w:asciiTheme="majorBidi" w:hAnsiTheme="majorBidi" w:cstheme="majorBidi"/>
        </w:rPr>
        <w:t>k</w:t>
      </w:r>
      <w:r w:rsidR="00063292" w:rsidRPr="00DA2FDC">
        <w:rPr>
          <w:rFonts w:asciiTheme="majorBidi" w:hAnsiTheme="majorBidi" w:cstheme="majorBidi"/>
        </w:rPr>
        <w:t>uri</w:t>
      </w:r>
      <w:r w:rsidR="001A1DA8" w:rsidRPr="00DA2FDC">
        <w:rPr>
          <w:rFonts w:asciiTheme="majorBidi" w:hAnsiTheme="majorBidi" w:cstheme="majorBidi"/>
        </w:rPr>
        <w:t xml:space="preserve"> </w:t>
      </w:r>
      <w:r w:rsidR="00063292" w:rsidRPr="00DA2FDC">
        <w:rPr>
          <w:rFonts w:asciiTheme="majorBidi" w:hAnsiTheme="majorBidi" w:cstheme="majorBidi"/>
        </w:rPr>
        <w:t xml:space="preserve">sabiedrībai </w:t>
      </w:r>
      <w:r w:rsidR="00104DDF" w:rsidRPr="00DA2FDC">
        <w:rPr>
          <w:rFonts w:asciiTheme="majorBidi" w:hAnsiTheme="majorBidi" w:cstheme="majorBidi"/>
        </w:rPr>
        <w:t>radušies</w:t>
      </w:r>
      <w:r w:rsidR="001A1DA8" w:rsidRPr="00DA2FDC">
        <w:rPr>
          <w:rFonts w:asciiTheme="majorBidi" w:hAnsiTheme="majorBidi" w:cstheme="majorBidi"/>
        </w:rPr>
        <w:t xml:space="preserve"> </w:t>
      </w:r>
      <w:r w:rsidR="00104DDF" w:rsidRPr="00DA2FDC">
        <w:rPr>
          <w:rFonts w:asciiTheme="majorBidi" w:hAnsiTheme="majorBidi" w:cstheme="majorBidi"/>
        </w:rPr>
        <w:t>saistībā</w:t>
      </w:r>
      <w:r w:rsidR="001A1DA8" w:rsidRPr="00DA2FDC">
        <w:rPr>
          <w:rFonts w:asciiTheme="majorBidi" w:hAnsiTheme="majorBidi" w:cstheme="majorBidi"/>
        </w:rPr>
        <w:t xml:space="preserve"> </w:t>
      </w:r>
      <w:r w:rsidR="00104DDF" w:rsidRPr="00DA2FDC">
        <w:rPr>
          <w:rFonts w:asciiTheme="majorBidi" w:hAnsiTheme="majorBidi" w:cstheme="majorBidi"/>
        </w:rPr>
        <w:t>ar</w:t>
      </w:r>
      <w:r w:rsidR="001A1DA8" w:rsidRPr="00DA2FDC">
        <w:rPr>
          <w:rFonts w:asciiTheme="majorBidi" w:hAnsiTheme="majorBidi" w:cstheme="majorBidi"/>
        </w:rPr>
        <w:t xml:space="preserve"> </w:t>
      </w:r>
      <w:r w:rsidR="00063292" w:rsidRPr="00DA2FDC">
        <w:rPr>
          <w:rFonts w:asciiTheme="majorBidi" w:hAnsiTheme="majorBidi" w:cstheme="majorBidi"/>
        </w:rPr>
        <w:t xml:space="preserve">prasības </w:t>
      </w:r>
      <w:r w:rsidR="00104DDF" w:rsidRPr="00DA2FDC">
        <w:rPr>
          <w:rFonts w:asciiTheme="majorBidi" w:hAnsiTheme="majorBidi" w:cstheme="majorBidi"/>
        </w:rPr>
        <w:t>termiņ</w:t>
      </w:r>
      <w:r w:rsidR="00063292" w:rsidRPr="00DA2FDC">
        <w:rPr>
          <w:rFonts w:asciiTheme="majorBidi" w:hAnsiTheme="majorBidi" w:cstheme="majorBidi"/>
        </w:rPr>
        <w:t>a nokavējumu</w:t>
      </w:r>
      <w:r w:rsidR="00104DDF" w:rsidRPr="00DA2FDC">
        <w:rPr>
          <w:rFonts w:asciiTheme="majorBidi" w:hAnsiTheme="majorBidi" w:cstheme="majorBidi"/>
        </w:rPr>
        <w:t>.</w:t>
      </w:r>
    </w:p>
    <w:p w14:paraId="24BCCFE9" w14:textId="0EC01D7F" w:rsidR="009D1010" w:rsidRPr="00DA2FDC" w:rsidRDefault="009D1010" w:rsidP="00DA2FDC">
      <w:pPr>
        <w:spacing w:line="276" w:lineRule="auto"/>
        <w:ind w:firstLine="720"/>
        <w:jc w:val="both"/>
        <w:rPr>
          <w:rFonts w:asciiTheme="majorBidi" w:hAnsiTheme="majorBidi" w:cstheme="majorBidi"/>
        </w:rPr>
      </w:pPr>
      <w:r w:rsidRPr="00DA2FDC">
        <w:rPr>
          <w:rFonts w:asciiTheme="majorBidi" w:hAnsiTheme="majorBidi" w:cstheme="majorBidi"/>
        </w:rPr>
        <w:t xml:space="preserve">[10.7] Ievērojot minēto, Senāts atzīst, ka Komerclikuma 172. panta sestās daļas pirmajā teikumā noteiktais termiņš ir </w:t>
      </w:r>
      <w:proofErr w:type="spellStart"/>
      <w:r w:rsidRPr="00DA2FDC">
        <w:rPr>
          <w:rFonts w:asciiTheme="majorBidi" w:hAnsiTheme="majorBidi" w:cstheme="majorBidi"/>
        </w:rPr>
        <w:t>prekluzīvs</w:t>
      </w:r>
      <w:proofErr w:type="spellEnd"/>
      <w:r w:rsidRPr="00DA2FDC">
        <w:rPr>
          <w:rFonts w:asciiTheme="majorBidi" w:hAnsiTheme="majorBidi" w:cstheme="majorBidi"/>
        </w:rPr>
        <w:t>, t. i., tas izbeidz prasības tiesību.</w:t>
      </w:r>
    </w:p>
    <w:p w14:paraId="6F02C6F0" w14:textId="3C084C79" w:rsidR="003F11A6" w:rsidRPr="00DA2FDC" w:rsidRDefault="003F11A6" w:rsidP="00DA2FDC">
      <w:pPr>
        <w:spacing w:line="276" w:lineRule="auto"/>
        <w:ind w:firstLine="720"/>
        <w:jc w:val="both"/>
        <w:rPr>
          <w:rFonts w:asciiTheme="majorBidi" w:hAnsiTheme="majorBidi" w:cstheme="majorBidi"/>
        </w:rPr>
      </w:pPr>
      <w:r w:rsidRPr="00DA2FDC">
        <w:rPr>
          <w:rFonts w:asciiTheme="majorBidi" w:hAnsiTheme="majorBidi" w:cstheme="majorBidi"/>
        </w:rPr>
        <w:t>[10.</w:t>
      </w:r>
      <w:r w:rsidR="009D1010" w:rsidRPr="00DA2FDC">
        <w:rPr>
          <w:rFonts w:asciiTheme="majorBidi" w:hAnsiTheme="majorBidi" w:cstheme="majorBidi"/>
        </w:rPr>
        <w:t>8</w:t>
      </w:r>
      <w:r w:rsidRPr="00DA2FDC">
        <w:rPr>
          <w:rFonts w:asciiTheme="majorBidi" w:hAnsiTheme="majorBidi" w:cstheme="majorBidi"/>
        </w:rPr>
        <w:t xml:space="preserve">] Vienlaikus </w:t>
      </w:r>
      <w:r w:rsidR="00FD34B8" w:rsidRPr="00DA2FDC">
        <w:rPr>
          <w:rFonts w:asciiTheme="majorBidi" w:hAnsiTheme="majorBidi" w:cstheme="majorBidi"/>
        </w:rPr>
        <w:t xml:space="preserve">Senāts uzskata par nepieciešamu norādīt, ka </w:t>
      </w:r>
      <w:r w:rsidRPr="00DA2FDC">
        <w:rPr>
          <w:rFonts w:asciiTheme="majorBidi" w:hAnsiTheme="majorBidi" w:cstheme="majorBidi"/>
        </w:rPr>
        <w:t xml:space="preserve">prasības celšanas termiņa nokavējums neizslēdz tiesības vērsties pret atbildīgo valdes locekli, pamatojoties uz </w:t>
      </w:r>
      <w:r w:rsidR="004903CF" w:rsidRPr="00DA2FDC">
        <w:rPr>
          <w:rFonts w:asciiTheme="majorBidi" w:hAnsiTheme="majorBidi" w:cstheme="majorBidi"/>
        </w:rPr>
        <w:t xml:space="preserve">dalībnieku </w:t>
      </w:r>
      <w:r w:rsidRPr="00DA2FDC">
        <w:rPr>
          <w:rFonts w:asciiTheme="majorBidi" w:hAnsiTheme="majorBidi" w:cstheme="majorBidi"/>
        </w:rPr>
        <w:t xml:space="preserve">mazākuma pieprasījuma tiesībām par to pašu priekšmetu un pamatu, kāds bija norādīts dalībnieku sapulces lēmumā, jo nodrošināma arī mazākuma dalībnieku interešu efektīva aizsardzība. </w:t>
      </w:r>
      <w:r w:rsidR="009D1010" w:rsidRPr="00DA2FDC">
        <w:rPr>
          <w:rFonts w:asciiTheme="majorBidi" w:hAnsiTheme="majorBidi" w:cstheme="majorBidi"/>
        </w:rPr>
        <w:t xml:space="preserve">Turklāt Komerclikuma 173. otrajā daļā imperatīvi noteikts, ka dalībnieku (akcionāru) sapulces lēmums par valdes vai padomes locekļa atbrīvošanu no atbildības vai par izlīguma slēgšanu ar viņu neierobežo dalībnieku mazākuma tiesību celt </w:t>
      </w:r>
      <w:r w:rsidR="009D1010" w:rsidRPr="00DA2FDC">
        <w:rPr>
          <w:rFonts w:asciiTheme="majorBidi" w:hAnsiTheme="majorBidi" w:cstheme="majorBidi"/>
        </w:rPr>
        <w:lastRenderedPageBreak/>
        <w:t xml:space="preserve">tiesā prasību saskaņā ar šā Komerclikuma 172. panta otrās daļas noteikumiem. </w:t>
      </w:r>
      <w:r w:rsidR="00FD34B8" w:rsidRPr="00DA2FDC">
        <w:rPr>
          <w:rFonts w:asciiTheme="majorBidi" w:hAnsiTheme="majorBidi" w:cstheme="majorBidi"/>
        </w:rPr>
        <w:t>Līdz ar to, i</w:t>
      </w:r>
      <w:r w:rsidRPr="00DA2FDC">
        <w:rPr>
          <w:rFonts w:asciiTheme="majorBidi" w:hAnsiTheme="majorBidi" w:cstheme="majorBidi"/>
        </w:rPr>
        <w:t xml:space="preserve">ztulkojot Komerclikuma 172. panta sestās daļas </w:t>
      </w:r>
      <w:r w:rsidR="009D1010" w:rsidRPr="00DA2FDC">
        <w:rPr>
          <w:rFonts w:asciiTheme="majorBidi" w:hAnsiTheme="majorBidi" w:cstheme="majorBidi"/>
        </w:rPr>
        <w:t xml:space="preserve">pirmajā </w:t>
      </w:r>
      <w:r w:rsidRPr="00DA2FDC">
        <w:rPr>
          <w:rFonts w:asciiTheme="majorBidi" w:hAnsiTheme="majorBidi" w:cstheme="majorBidi"/>
        </w:rPr>
        <w:t xml:space="preserve">teikumā </w:t>
      </w:r>
      <w:r w:rsidR="009D1010" w:rsidRPr="00DA2FDC">
        <w:rPr>
          <w:rFonts w:asciiTheme="majorBidi" w:hAnsiTheme="majorBidi" w:cstheme="majorBidi"/>
        </w:rPr>
        <w:t>ietverto tiesību normu</w:t>
      </w:r>
      <w:r w:rsidRPr="00DA2FDC">
        <w:rPr>
          <w:rFonts w:asciiTheme="majorBidi" w:hAnsiTheme="majorBidi" w:cstheme="majorBidi"/>
        </w:rPr>
        <w:t xml:space="preserve">, secināms, ka tajā noteiktais termiņš </w:t>
      </w:r>
      <w:r w:rsidR="004903CF" w:rsidRPr="00DA2FDC">
        <w:rPr>
          <w:rFonts w:asciiTheme="majorBidi" w:hAnsiTheme="majorBidi" w:cstheme="majorBidi"/>
        </w:rPr>
        <w:t xml:space="preserve">nevis </w:t>
      </w:r>
      <w:r w:rsidRPr="00DA2FDC">
        <w:rPr>
          <w:rFonts w:asciiTheme="majorBidi" w:hAnsiTheme="majorBidi" w:cstheme="majorBidi"/>
        </w:rPr>
        <w:t>izbeidz sabiedrības prasības tiesīb</w:t>
      </w:r>
      <w:r w:rsidR="000F6E46" w:rsidRPr="00DA2FDC">
        <w:rPr>
          <w:rFonts w:asciiTheme="majorBidi" w:hAnsiTheme="majorBidi" w:cstheme="majorBidi"/>
        </w:rPr>
        <w:t>u</w:t>
      </w:r>
      <w:r w:rsidRPr="00DA2FDC">
        <w:rPr>
          <w:rFonts w:asciiTheme="majorBidi" w:hAnsiTheme="majorBidi" w:cstheme="majorBidi"/>
        </w:rPr>
        <w:t xml:space="preserve"> vispār, bet gan neatgriezeniski izbeidz tiesīb</w:t>
      </w:r>
      <w:r w:rsidR="009D1010" w:rsidRPr="00DA2FDC">
        <w:rPr>
          <w:rFonts w:asciiTheme="majorBidi" w:hAnsiTheme="majorBidi" w:cstheme="majorBidi"/>
        </w:rPr>
        <w:t>u</w:t>
      </w:r>
      <w:r w:rsidRPr="00DA2FDC">
        <w:rPr>
          <w:rFonts w:asciiTheme="majorBidi" w:hAnsiTheme="majorBidi" w:cstheme="majorBidi"/>
        </w:rPr>
        <w:t xml:space="preserve"> celt sabiedrības prasību attiecīgajam subjektam (sabiedrības dalībniek</w:t>
      </w:r>
      <w:r w:rsidR="004903CF" w:rsidRPr="00DA2FDC">
        <w:rPr>
          <w:rFonts w:asciiTheme="majorBidi" w:hAnsiTheme="majorBidi" w:cstheme="majorBidi"/>
        </w:rPr>
        <w:t>u vairākumam</w:t>
      </w:r>
      <w:r w:rsidRPr="00DA2FDC">
        <w:rPr>
          <w:rFonts w:asciiTheme="majorBidi" w:hAnsiTheme="majorBidi" w:cstheme="majorBidi"/>
        </w:rPr>
        <w:t xml:space="preserve"> vai </w:t>
      </w:r>
      <w:r w:rsidR="004903CF" w:rsidRPr="00DA2FDC">
        <w:rPr>
          <w:rFonts w:asciiTheme="majorBidi" w:hAnsiTheme="majorBidi" w:cstheme="majorBidi"/>
        </w:rPr>
        <w:t xml:space="preserve">dalībnieku </w:t>
      </w:r>
      <w:r w:rsidRPr="00DA2FDC">
        <w:rPr>
          <w:rFonts w:asciiTheme="majorBidi" w:hAnsiTheme="majorBidi" w:cstheme="majorBidi"/>
        </w:rPr>
        <w:t xml:space="preserve">mazākumam), pamatojoties uz konkrēto dalībnieku sapulces lēmumu vai konkrētā </w:t>
      </w:r>
      <w:r w:rsidR="004903CF" w:rsidRPr="00DA2FDC">
        <w:rPr>
          <w:rFonts w:asciiTheme="majorBidi" w:hAnsiTheme="majorBidi" w:cstheme="majorBidi"/>
        </w:rPr>
        <w:t xml:space="preserve">dalībnieku </w:t>
      </w:r>
      <w:r w:rsidRPr="00DA2FDC">
        <w:rPr>
          <w:rFonts w:asciiTheme="majorBidi" w:hAnsiTheme="majorBidi" w:cstheme="majorBidi"/>
        </w:rPr>
        <w:t xml:space="preserve">mazākuma pieprasījumu un par tajā norādīto priekšmetu un pamatu. </w:t>
      </w:r>
    </w:p>
    <w:p w14:paraId="58DEFB66" w14:textId="7EC5C482" w:rsidR="003F11A6" w:rsidRPr="00DA2FDC" w:rsidRDefault="009D1010" w:rsidP="00DA2FDC">
      <w:pPr>
        <w:spacing w:line="276" w:lineRule="auto"/>
        <w:ind w:firstLine="720"/>
        <w:jc w:val="both"/>
        <w:rPr>
          <w:rFonts w:asciiTheme="majorBidi" w:hAnsiTheme="majorBidi" w:cstheme="majorBidi"/>
        </w:rPr>
      </w:pPr>
      <w:r w:rsidRPr="00DA2FDC">
        <w:rPr>
          <w:rFonts w:asciiTheme="majorBidi" w:hAnsiTheme="majorBidi" w:cstheme="majorBidi"/>
        </w:rPr>
        <w:t>[10.9] </w:t>
      </w:r>
      <w:r w:rsidR="003F11A6" w:rsidRPr="00DA2FDC">
        <w:rPr>
          <w:rFonts w:asciiTheme="majorBidi" w:hAnsiTheme="majorBidi" w:cstheme="majorBidi"/>
        </w:rPr>
        <w:t xml:space="preserve">Šādā kontekstā Senāts precizē </w:t>
      </w:r>
      <w:r w:rsidRPr="00DA2FDC">
        <w:rPr>
          <w:rFonts w:asciiTheme="majorBidi" w:hAnsiTheme="majorBidi" w:cstheme="majorBidi"/>
        </w:rPr>
        <w:t>agrāk</w:t>
      </w:r>
      <w:r w:rsidR="003F11A6" w:rsidRPr="00DA2FDC">
        <w:rPr>
          <w:rFonts w:asciiTheme="majorBidi" w:hAnsiTheme="majorBidi" w:cstheme="majorBidi"/>
        </w:rPr>
        <w:t xml:space="preserve"> pausto, ka dalībnieku sapulces lēmumā par </w:t>
      </w:r>
      <w:r w:rsidR="004903CF" w:rsidRPr="00DA2FDC">
        <w:rPr>
          <w:rFonts w:asciiTheme="majorBidi" w:hAnsiTheme="majorBidi" w:cstheme="majorBidi"/>
        </w:rPr>
        <w:t xml:space="preserve">sabiedrībai nodarīto </w:t>
      </w:r>
      <w:r w:rsidR="003F11A6" w:rsidRPr="00DA2FDC">
        <w:rPr>
          <w:rFonts w:asciiTheme="majorBidi" w:hAnsiTheme="majorBidi" w:cstheme="majorBidi"/>
        </w:rPr>
        <w:t xml:space="preserve">zaudējumu </w:t>
      </w:r>
      <w:r w:rsidR="004903CF" w:rsidRPr="00DA2FDC">
        <w:rPr>
          <w:rFonts w:asciiTheme="majorBidi" w:hAnsiTheme="majorBidi" w:cstheme="majorBidi"/>
        </w:rPr>
        <w:t xml:space="preserve">atlīdzības </w:t>
      </w:r>
      <w:r w:rsidR="003F11A6" w:rsidRPr="00DA2FDC">
        <w:rPr>
          <w:rFonts w:asciiTheme="majorBidi" w:hAnsiTheme="majorBidi" w:cstheme="majorBidi"/>
        </w:rPr>
        <w:t>piedziņu no valdes locekļa nav nepieciešams ietvert apstākļu, uz kuriem pamatots prasījums, detalizētu izklāstu un zaudējumu aprēķinu (sk. </w:t>
      </w:r>
      <w:r w:rsidR="003F11A6" w:rsidRPr="00DA2FDC">
        <w:rPr>
          <w:rFonts w:asciiTheme="majorBidi" w:hAnsiTheme="majorBidi" w:cstheme="majorBidi"/>
          <w:i/>
          <w:iCs/>
        </w:rPr>
        <w:t xml:space="preserve">Senāta 2017. gada 30. novembra sprieduma lietā Nr. SKC-343/2017, </w:t>
      </w:r>
      <w:hyperlink r:id="rId16" w:history="1">
        <w:r w:rsidR="003F11A6" w:rsidRPr="00DA2FDC">
          <w:rPr>
            <w:rStyle w:val="Hyperlink"/>
            <w:rFonts w:asciiTheme="majorBidi" w:hAnsiTheme="majorBidi" w:cstheme="majorBidi"/>
            <w:i/>
            <w:iCs/>
          </w:rPr>
          <w:t>ECLI:LV:AT:2017:1130.C04209810.1.S</w:t>
        </w:r>
      </w:hyperlink>
      <w:r w:rsidR="003F11A6" w:rsidRPr="00DA2FDC">
        <w:rPr>
          <w:rFonts w:asciiTheme="majorBidi" w:hAnsiTheme="majorBidi" w:cstheme="majorBidi"/>
          <w:i/>
          <w:iCs/>
        </w:rPr>
        <w:t>, 10.2.1. punktu</w:t>
      </w:r>
      <w:r w:rsidR="003F11A6" w:rsidRPr="00DA2FDC">
        <w:rPr>
          <w:rFonts w:asciiTheme="majorBidi" w:hAnsiTheme="majorBidi" w:cstheme="majorBidi"/>
        </w:rPr>
        <w:t xml:space="preserve">). Dalībnieku sapulces lēmums nedrīkst būt hipotētisks; tajā jānorāda faktiskie apstākļi, </w:t>
      </w:r>
      <w:r w:rsidR="004D3396" w:rsidRPr="00DA2FDC">
        <w:rPr>
          <w:rFonts w:asciiTheme="majorBidi" w:hAnsiTheme="majorBidi" w:cstheme="majorBidi"/>
        </w:rPr>
        <w:t>kas liecina par iespējamo zaudējumu nodarīšanu sabiedrībai valdes locekļa prettiesiskas rīcības dēļ</w:t>
      </w:r>
      <w:r w:rsidR="00A7073F" w:rsidRPr="00DA2FDC">
        <w:rPr>
          <w:rFonts w:asciiTheme="majorBidi" w:hAnsiTheme="majorBidi" w:cstheme="majorBidi"/>
        </w:rPr>
        <w:t>,</w:t>
      </w:r>
      <w:r w:rsidR="00FD34B8" w:rsidRPr="00DA2FDC">
        <w:rPr>
          <w:rFonts w:asciiTheme="majorBidi" w:hAnsiTheme="majorBidi" w:cstheme="majorBidi"/>
        </w:rPr>
        <w:t xml:space="preserve"> </w:t>
      </w:r>
      <w:r w:rsidR="00A7073F" w:rsidRPr="00DA2FDC">
        <w:rPr>
          <w:rFonts w:asciiTheme="majorBidi" w:hAnsiTheme="majorBidi" w:cstheme="majorBidi"/>
        </w:rPr>
        <w:t>–</w:t>
      </w:r>
      <w:r w:rsidR="00FD34B8" w:rsidRPr="00DA2FDC">
        <w:rPr>
          <w:rFonts w:asciiTheme="majorBidi" w:hAnsiTheme="majorBidi" w:cstheme="majorBidi"/>
        </w:rPr>
        <w:t xml:space="preserve"> </w:t>
      </w:r>
      <w:r w:rsidRPr="00DA2FDC">
        <w:rPr>
          <w:rFonts w:asciiTheme="majorBidi" w:hAnsiTheme="majorBidi" w:cstheme="majorBidi"/>
        </w:rPr>
        <w:t>tādā apjomā</w:t>
      </w:r>
      <w:r w:rsidR="00356393" w:rsidRPr="00DA2FDC">
        <w:rPr>
          <w:rFonts w:asciiTheme="majorBidi" w:hAnsiTheme="majorBidi" w:cstheme="majorBidi"/>
        </w:rPr>
        <w:t xml:space="preserve">, lai sabiedrības prasības cēlējs prasības pieteikumā varētu norādīt prasības priekšmetu, pieteikto prasījumu, tostarp konkrētu prasības summu (zaudējumu atlīdzības pozīcijas), un apstākļus, kuri pamato prasījumu, jeb prasības pamatu (sk. </w:t>
      </w:r>
      <w:r w:rsidR="00356393" w:rsidRPr="00DA2FDC">
        <w:rPr>
          <w:rFonts w:asciiTheme="majorBidi" w:hAnsiTheme="majorBidi" w:cstheme="majorBidi"/>
          <w:i/>
          <w:iCs/>
        </w:rPr>
        <w:t>Civilprocesa likuma 128. panta otrās daļas 3., 4., 5. un 7. punktu</w:t>
      </w:r>
      <w:r w:rsidR="00356393" w:rsidRPr="00DA2FDC">
        <w:rPr>
          <w:rFonts w:asciiTheme="majorBidi" w:hAnsiTheme="majorBidi" w:cstheme="majorBidi"/>
        </w:rPr>
        <w:t>), kā arī, l</w:t>
      </w:r>
      <w:r w:rsidR="003F11A6" w:rsidRPr="00DA2FDC">
        <w:rPr>
          <w:rFonts w:asciiTheme="majorBidi" w:hAnsiTheme="majorBidi" w:cstheme="majorBidi"/>
        </w:rPr>
        <w:t xml:space="preserve">ai tiesisko attiecību </w:t>
      </w:r>
      <w:r w:rsidR="004903CF" w:rsidRPr="00DA2FDC">
        <w:rPr>
          <w:rFonts w:asciiTheme="majorBidi" w:hAnsiTheme="majorBidi" w:cstheme="majorBidi"/>
        </w:rPr>
        <w:t xml:space="preserve">otram </w:t>
      </w:r>
      <w:r w:rsidR="003F11A6" w:rsidRPr="00DA2FDC">
        <w:rPr>
          <w:rFonts w:asciiTheme="majorBidi" w:hAnsiTheme="majorBidi" w:cstheme="majorBidi"/>
        </w:rPr>
        <w:t xml:space="preserve">dalībniekam – valdes loceklim </w:t>
      </w:r>
      <w:r w:rsidR="00FD34B8" w:rsidRPr="00DA2FDC">
        <w:rPr>
          <w:rFonts w:asciiTheme="majorBidi" w:hAnsiTheme="majorBidi" w:cstheme="majorBidi"/>
        </w:rPr>
        <w:t xml:space="preserve">– </w:t>
      </w:r>
      <w:r w:rsidR="003F11A6" w:rsidRPr="00DA2FDC">
        <w:rPr>
          <w:rFonts w:asciiTheme="majorBidi" w:hAnsiTheme="majorBidi" w:cstheme="majorBidi"/>
        </w:rPr>
        <w:t>būtu zināmi pamati, uz kuriem prasība var tikt celta, un tas varētu</w:t>
      </w:r>
      <w:r w:rsidR="007D3BF4" w:rsidRPr="00DA2FDC">
        <w:rPr>
          <w:rFonts w:asciiTheme="majorBidi" w:hAnsiTheme="majorBidi" w:cstheme="majorBidi"/>
        </w:rPr>
        <w:t xml:space="preserve"> pienācīgi</w:t>
      </w:r>
      <w:r w:rsidR="003F11A6" w:rsidRPr="00DA2FDC">
        <w:rPr>
          <w:rFonts w:asciiTheme="majorBidi" w:hAnsiTheme="majorBidi" w:cstheme="majorBidi"/>
        </w:rPr>
        <w:t xml:space="preserve"> aizstāvēties. </w:t>
      </w:r>
      <w:r w:rsidR="00356393" w:rsidRPr="00DA2FDC">
        <w:rPr>
          <w:rFonts w:asciiTheme="majorBidi" w:hAnsiTheme="majorBidi" w:cstheme="majorBidi"/>
        </w:rPr>
        <w:t>Šāds pienākums dalībnieku (akcionāru) lēmumā par sabiedrības prasības celšanu norādīt iepriekšminēto informāciju izriet no Komerclikuma 172. panta pirmās daļas jēgas un mērķa.</w:t>
      </w:r>
    </w:p>
    <w:p w14:paraId="08A40431" w14:textId="0C961C97" w:rsidR="009D1010" w:rsidRPr="00DA2FDC" w:rsidRDefault="009D1010" w:rsidP="00DA2FDC">
      <w:pPr>
        <w:spacing w:line="276" w:lineRule="auto"/>
        <w:ind w:firstLine="720"/>
        <w:jc w:val="both"/>
        <w:rPr>
          <w:rFonts w:asciiTheme="majorBidi" w:hAnsiTheme="majorBidi" w:cstheme="majorBidi"/>
        </w:rPr>
      </w:pPr>
      <w:r w:rsidRPr="00DA2FDC">
        <w:rPr>
          <w:rFonts w:asciiTheme="majorBidi" w:hAnsiTheme="majorBidi" w:cstheme="majorBidi"/>
        </w:rPr>
        <w:t>[10.10] Blakus sūdzībā norādīt</w:t>
      </w:r>
      <w:r w:rsidR="00063FB7" w:rsidRPr="00DA2FDC">
        <w:rPr>
          <w:rFonts w:asciiTheme="majorBidi" w:hAnsiTheme="majorBidi" w:cstheme="majorBidi"/>
        </w:rPr>
        <w:t>ais arguments</w:t>
      </w:r>
      <w:r w:rsidRPr="00DA2FDC">
        <w:rPr>
          <w:rFonts w:asciiTheme="majorBidi" w:hAnsiTheme="majorBidi" w:cstheme="majorBidi"/>
        </w:rPr>
        <w:t xml:space="preserve">, ka bijuši kādi traucējoši apstākļi, lai varētu </w:t>
      </w:r>
      <w:r w:rsidR="00FD34B8" w:rsidRPr="00DA2FDC">
        <w:rPr>
          <w:rFonts w:asciiTheme="majorBidi" w:hAnsiTheme="majorBidi" w:cstheme="majorBidi"/>
        </w:rPr>
        <w:t>prasību celt agrāk</w:t>
      </w:r>
      <w:r w:rsidR="00A7073F" w:rsidRPr="00DA2FDC">
        <w:rPr>
          <w:rFonts w:asciiTheme="majorBidi" w:hAnsiTheme="majorBidi" w:cstheme="majorBidi"/>
        </w:rPr>
        <w:t>,</w:t>
      </w:r>
      <w:r w:rsidRPr="00DA2FDC">
        <w:rPr>
          <w:rFonts w:asciiTheme="majorBidi" w:hAnsiTheme="majorBidi" w:cstheme="majorBidi"/>
        </w:rPr>
        <w:t xml:space="preserve"> nav </w:t>
      </w:r>
      <w:r w:rsidR="00FD34B8" w:rsidRPr="00DA2FDC">
        <w:rPr>
          <w:rFonts w:asciiTheme="majorBidi" w:hAnsiTheme="majorBidi" w:cstheme="majorBidi"/>
        </w:rPr>
        <w:t>pa</w:t>
      </w:r>
      <w:r w:rsidR="007E39ED" w:rsidRPr="00DA2FDC">
        <w:rPr>
          <w:rFonts w:asciiTheme="majorBidi" w:hAnsiTheme="majorBidi" w:cstheme="majorBidi"/>
        </w:rPr>
        <w:t>matots</w:t>
      </w:r>
      <w:r w:rsidRPr="00DA2FDC">
        <w:rPr>
          <w:rFonts w:asciiTheme="majorBidi" w:hAnsiTheme="majorBidi" w:cstheme="majorBidi"/>
        </w:rPr>
        <w:t xml:space="preserve">, jo, kā jau norādīts Senāta judikatūrā, </w:t>
      </w:r>
      <w:proofErr w:type="spellStart"/>
      <w:r w:rsidRPr="00DA2FDC">
        <w:rPr>
          <w:rFonts w:asciiTheme="majorBidi" w:hAnsiTheme="majorBidi" w:cstheme="majorBidi"/>
        </w:rPr>
        <w:t>prekluzīvs</w:t>
      </w:r>
      <w:proofErr w:type="spellEnd"/>
      <w:r w:rsidRPr="00DA2FDC">
        <w:rPr>
          <w:rFonts w:asciiTheme="majorBidi" w:hAnsiTheme="majorBidi" w:cstheme="majorBidi"/>
        </w:rPr>
        <w:t xml:space="preserve"> termiņš nav apturams vai atjaunojams (sk.</w:t>
      </w:r>
      <w:r w:rsidR="00A7073F" w:rsidRPr="00DA2FDC">
        <w:rPr>
          <w:rFonts w:asciiTheme="majorBidi" w:hAnsiTheme="majorBidi" w:cstheme="majorBidi"/>
        </w:rPr>
        <w:t>,</w:t>
      </w:r>
      <w:r w:rsidR="004903CF" w:rsidRPr="00DA2FDC">
        <w:rPr>
          <w:rFonts w:asciiTheme="majorBidi" w:hAnsiTheme="majorBidi" w:cstheme="majorBidi"/>
        </w:rPr>
        <w:t xml:space="preserve"> </w:t>
      </w:r>
      <w:r w:rsidR="00F64D44" w:rsidRPr="00DA2FDC">
        <w:rPr>
          <w:rFonts w:asciiTheme="majorBidi" w:hAnsiTheme="majorBidi" w:cstheme="majorBidi"/>
        </w:rPr>
        <w:t>piemēram,</w:t>
      </w:r>
      <w:r w:rsidR="004903CF" w:rsidRPr="00DA2FDC">
        <w:rPr>
          <w:rFonts w:asciiTheme="majorBidi" w:hAnsiTheme="majorBidi" w:cstheme="majorBidi"/>
        </w:rPr>
        <w:t xml:space="preserve"> </w:t>
      </w:r>
      <w:r w:rsidR="00F64D44" w:rsidRPr="00DA2FDC">
        <w:rPr>
          <w:rFonts w:asciiTheme="majorBidi" w:hAnsiTheme="majorBidi" w:cstheme="majorBidi"/>
          <w:i/>
          <w:iCs/>
        </w:rPr>
        <w:t>Senāta 2025. gada spriedum</w:t>
      </w:r>
      <w:r w:rsidR="00A7073F" w:rsidRPr="00DA2FDC">
        <w:rPr>
          <w:rFonts w:asciiTheme="majorBidi" w:hAnsiTheme="majorBidi" w:cstheme="majorBidi"/>
          <w:i/>
          <w:iCs/>
        </w:rPr>
        <w:t>a</w:t>
      </w:r>
      <w:r w:rsidR="00F64D44" w:rsidRPr="00DA2FDC">
        <w:rPr>
          <w:rFonts w:asciiTheme="majorBidi" w:hAnsiTheme="majorBidi" w:cstheme="majorBidi"/>
          <w:i/>
          <w:iCs/>
        </w:rPr>
        <w:t xml:space="preserve"> lietā Nr. SKC</w:t>
      </w:r>
      <w:r w:rsidR="00F64D44" w:rsidRPr="00DA2FDC">
        <w:rPr>
          <w:rFonts w:asciiTheme="majorBidi" w:hAnsiTheme="majorBidi" w:cstheme="majorBidi"/>
          <w:i/>
          <w:iCs/>
        </w:rPr>
        <w:noBreakHyphen/>
        <w:t>[B]/2025, 9.2.1. punktu un tajā minēto judikatūru</w:t>
      </w:r>
      <w:r w:rsidR="004903CF" w:rsidRPr="00DA2FDC">
        <w:rPr>
          <w:rFonts w:asciiTheme="majorBidi" w:hAnsiTheme="majorBidi" w:cstheme="majorBidi"/>
          <w:i/>
          <w:iCs/>
        </w:rPr>
        <w:t xml:space="preserve">. </w:t>
      </w:r>
      <w:r w:rsidR="004903CF" w:rsidRPr="00DA2FDC">
        <w:rPr>
          <w:rFonts w:asciiTheme="majorBidi" w:hAnsiTheme="majorBidi" w:cstheme="majorBidi"/>
        </w:rPr>
        <w:t>Slēgtas lietas statuss. Pieejams Augstākās tiesas tīmekļvietnē</w:t>
      </w:r>
      <w:r w:rsidR="00F64D44" w:rsidRPr="00DA2FDC">
        <w:rPr>
          <w:rFonts w:asciiTheme="majorBidi" w:hAnsiTheme="majorBidi" w:cstheme="majorBidi"/>
        </w:rPr>
        <w:t>)</w:t>
      </w:r>
      <w:r w:rsidR="00A7073F" w:rsidRPr="00DA2FDC">
        <w:rPr>
          <w:rFonts w:asciiTheme="majorBidi" w:hAnsiTheme="majorBidi" w:cstheme="majorBidi"/>
        </w:rPr>
        <w:t>, un termiņš prasības celšanai ritēja neatkarīgi no prasītājas norādītajiem apstākļiem</w:t>
      </w:r>
      <w:r w:rsidRPr="00DA2FDC">
        <w:rPr>
          <w:rFonts w:asciiTheme="majorBidi" w:hAnsiTheme="majorBidi" w:cstheme="majorBidi"/>
        </w:rPr>
        <w:t xml:space="preserve">. </w:t>
      </w:r>
      <w:r w:rsidR="00FD34B8" w:rsidRPr="00DA2FDC">
        <w:rPr>
          <w:rFonts w:asciiTheme="majorBidi" w:hAnsiTheme="majorBidi" w:cstheme="majorBidi"/>
        </w:rPr>
        <w:t>T</w:t>
      </w:r>
      <w:r w:rsidR="00CB2B1E" w:rsidRPr="00DA2FDC">
        <w:rPr>
          <w:rFonts w:asciiTheme="majorBidi" w:hAnsiTheme="majorBidi" w:cstheme="majorBidi"/>
        </w:rPr>
        <w:t>urklāt</w:t>
      </w:r>
      <w:r w:rsidR="00FD34B8" w:rsidRPr="00DA2FDC">
        <w:rPr>
          <w:rFonts w:asciiTheme="majorBidi" w:hAnsiTheme="majorBidi" w:cstheme="majorBidi"/>
        </w:rPr>
        <w:t xml:space="preserve"> p</w:t>
      </w:r>
      <w:r w:rsidRPr="00DA2FDC">
        <w:rPr>
          <w:rFonts w:asciiTheme="majorBidi" w:hAnsiTheme="majorBidi" w:cstheme="majorBidi"/>
        </w:rPr>
        <w:t xml:space="preserve">rasības par dalībnieku (akcionāru) sapulces lēmuma atzīšanu par spēkā neesošu celšana (sk. Komerclikuma 217. un 286.–288. pantu) nekavē sabiedrības prasības celšanu uz apstrīdētā lēmuma pamata (sk. Komerclikuma 172. panta pirmo, trešo un sesto daļu), jo dalībnieku (akcionāru) sapulces lēmums nezaudē spēku ar tā apstrīdēšanu vien. Līdzīgi VID audits </w:t>
      </w:r>
      <w:r w:rsidR="00FD34B8" w:rsidRPr="00DA2FDC">
        <w:rPr>
          <w:rFonts w:asciiTheme="majorBidi" w:hAnsiTheme="majorBidi" w:cstheme="majorBidi"/>
        </w:rPr>
        <w:t xml:space="preserve">neietekmē </w:t>
      </w:r>
      <w:r w:rsidRPr="00DA2FDC">
        <w:rPr>
          <w:rFonts w:asciiTheme="majorBidi" w:hAnsiTheme="majorBidi" w:cstheme="majorBidi"/>
        </w:rPr>
        <w:t>Komerclikuma 172. panta sestās daļas pirmajā teikumā noteiktā termiņa tecējum</w:t>
      </w:r>
      <w:r w:rsidR="00C37EAE" w:rsidRPr="00DA2FDC">
        <w:rPr>
          <w:rFonts w:asciiTheme="majorBidi" w:hAnsiTheme="majorBidi" w:cstheme="majorBidi"/>
        </w:rPr>
        <w:t>u</w:t>
      </w:r>
      <w:r w:rsidRPr="00DA2FDC">
        <w:rPr>
          <w:rFonts w:asciiTheme="majorBidi" w:hAnsiTheme="majorBidi" w:cstheme="majorBidi"/>
        </w:rPr>
        <w:t>.</w:t>
      </w:r>
    </w:p>
    <w:p w14:paraId="558C644A" w14:textId="21F08A56" w:rsidR="00A2340B" w:rsidRPr="00DA2FDC" w:rsidRDefault="00A2340B" w:rsidP="00DA2FDC">
      <w:pPr>
        <w:spacing w:line="276" w:lineRule="auto"/>
        <w:jc w:val="both"/>
        <w:rPr>
          <w:rFonts w:asciiTheme="majorBidi" w:hAnsiTheme="majorBidi" w:cstheme="majorBidi"/>
        </w:rPr>
      </w:pPr>
    </w:p>
    <w:p w14:paraId="306DD59C" w14:textId="3AA789CD" w:rsidR="00C727DA" w:rsidRPr="00DA2FDC" w:rsidRDefault="001F4916" w:rsidP="00DA2FDC">
      <w:pPr>
        <w:spacing w:line="276" w:lineRule="auto"/>
        <w:ind w:firstLine="720"/>
        <w:jc w:val="both"/>
        <w:rPr>
          <w:rFonts w:asciiTheme="majorBidi" w:hAnsiTheme="majorBidi" w:cstheme="majorBidi"/>
        </w:rPr>
      </w:pPr>
      <w:r w:rsidRPr="00DA2FDC">
        <w:rPr>
          <w:rFonts w:asciiTheme="majorBidi" w:hAnsiTheme="majorBidi" w:cstheme="majorBidi"/>
        </w:rPr>
        <w:t>[11]</w:t>
      </w:r>
      <w:r w:rsidR="00C37467" w:rsidRPr="00DA2FDC">
        <w:rPr>
          <w:rFonts w:asciiTheme="majorBidi" w:hAnsiTheme="majorBidi" w:cstheme="majorBidi"/>
        </w:rPr>
        <w:t> </w:t>
      </w:r>
      <w:r w:rsidR="004C7AEB" w:rsidRPr="00DA2FDC">
        <w:rPr>
          <w:rFonts w:asciiTheme="majorBidi" w:hAnsiTheme="majorBidi" w:cstheme="majorBidi"/>
        </w:rPr>
        <w:t>Prasības tiesīb</w:t>
      </w:r>
      <w:r w:rsidR="00E97252" w:rsidRPr="00DA2FDC">
        <w:rPr>
          <w:rFonts w:asciiTheme="majorBidi" w:hAnsiTheme="majorBidi" w:cstheme="majorBidi"/>
        </w:rPr>
        <w:t>as</w:t>
      </w:r>
      <w:r w:rsidR="004C7AEB" w:rsidRPr="00DA2FDC">
        <w:rPr>
          <w:rFonts w:asciiTheme="majorBidi" w:hAnsiTheme="majorBidi" w:cstheme="majorBidi"/>
        </w:rPr>
        <w:t xml:space="preserve"> esības pārbaude ir primārs tiesas pienākums, lai tiesas aizsardzība būtu nodrošināta personai, kura ir tiesī</w:t>
      </w:r>
      <w:r w:rsidR="00C86818" w:rsidRPr="00DA2FDC">
        <w:rPr>
          <w:rFonts w:asciiTheme="majorBidi" w:hAnsiTheme="majorBidi" w:cstheme="majorBidi"/>
        </w:rPr>
        <w:t>ga</w:t>
      </w:r>
      <w:r w:rsidR="004C7AEB" w:rsidRPr="00DA2FDC">
        <w:rPr>
          <w:rFonts w:asciiTheme="majorBidi" w:hAnsiTheme="majorBidi" w:cstheme="majorBidi"/>
        </w:rPr>
        <w:t xml:space="preserve"> to saņemt (sk.</w:t>
      </w:r>
      <w:r w:rsidR="00C86818" w:rsidRPr="00DA2FDC">
        <w:rPr>
          <w:rFonts w:asciiTheme="majorBidi" w:hAnsiTheme="majorBidi" w:cstheme="majorBidi"/>
        </w:rPr>
        <w:t xml:space="preserve"> </w:t>
      </w:r>
      <w:r w:rsidR="004C7AEB" w:rsidRPr="00DA2FDC">
        <w:rPr>
          <w:rFonts w:asciiTheme="majorBidi" w:hAnsiTheme="majorBidi" w:cstheme="majorBidi"/>
          <w:i/>
          <w:iCs/>
        </w:rPr>
        <w:t>Senāta 2018. gada 15. novembra lēmum</w:t>
      </w:r>
      <w:r w:rsidR="00C86818" w:rsidRPr="00DA2FDC">
        <w:rPr>
          <w:rFonts w:asciiTheme="majorBidi" w:hAnsiTheme="majorBidi" w:cstheme="majorBidi"/>
          <w:i/>
          <w:iCs/>
        </w:rPr>
        <w:t>a</w:t>
      </w:r>
      <w:r w:rsidR="004C7AEB" w:rsidRPr="00DA2FDC">
        <w:rPr>
          <w:rFonts w:asciiTheme="majorBidi" w:hAnsiTheme="majorBidi" w:cstheme="majorBidi"/>
          <w:i/>
          <w:iCs/>
        </w:rPr>
        <w:t xml:space="preserve"> lietā Nr. SKC-1341/2018, </w:t>
      </w:r>
      <w:hyperlink r:id="rId17" w:history="1">
        <w:r w:rsidR="004C7AEB" w:rsidRPr="00DA2FDC">
          <w:rPr>
            <w:rStyle w:val="Hyperlink"/>
            <w:rFonts w:asciiTheme="majorBidi" w:hAnsiTheme="majorBidi" w:cstheme="majorBidi"/>
            <w:i/>
            <w:iCs/>
          </w:rPr>
          <w:t>ECLI:LV:AT:2018:1115.C17110415.8.L</w:t>
        </w:r>
      </w:hyperlink>
      <w:r w:rsidR="004C7AEB" w:rsidRPr="00DA2FDC">
        <w:rPr>
          <w:rFonts w:asciiTheme="majorBidi" w:hAnsiTheme="majorBidi" w:cstheme="majorBidi"/>
          <w:i/>
          <w:iCs/>
        </w:rPr>
        <w:t>, 8.1. punktu</w:t>
      </w:r>
      <w:r w:rsidR="004C7AEB" w:rsidRPr="00DA2FDC">
        <w:rPr>
          <w:rFonts w:asciiTheme="majorBidi" w:hAnsiTheme="majorBidi" w:cstheme="majorBidi"/>
        </w:rPr>
        <w:t>).</w:t>
      </w:r>
      <w:r w:rsidR="00C727DA" w:rsidRPr="00DA2FDC">
        <w:rPr>
          <w:rFonts w:asciiTheme="majorBidi" w:hAnsiTheme="majorBidi" w:cstheme="majorBidi"/>
        </w:rPr>
        <w:t xml:space="preserve"> </w:t>
      </w:r>
      <w:r w:rsidR="00C37467" w:rsidRPr="00DA2FDC">
        <w:rPr>
          <w:rFonts w:asciiTheme="majorBidi" w:hAnsiTheme="majorBidi" w:cstheme="majorBidi"/>
        </w:rPr>
        <w:t>Ņemot vērā iepriekšminēto</w:t>
      </w:r>
      <w:r w:rsidR="001254C9" w:rsidRPr="00DA2FDC">
        <w:rPr>
          <w:rFonts w:asciiTheme="majorBidi" w:hAnsiTheme="majorBidi" w:cstheme="majorBidi"/>
        </w:rPr>
        <w:t>,</w:t>
      </w:r>
      <w:r w:rsidR="00C37467" w:rsidRPr="00DA2FDC">
        <w:rPr>
          <w:rFonts w:asciiTheme="majorBidi" w:hAnsiTheme="majorBidi" w:cstheme="majorBidi"/>
        </w:rPr>
        <w:t xml:space="preserve"> tiesa pamatoti saskaņā ar Civilprocesa likuma 223. panta 2. punktu izbeigusi tiesvedību</w:t>
      </w:r>
      <w:r w:rsidR="00C727DA" w:rsidRPr="00DA2FDC">
        <w:rPr>
          <w:rFonts w:asciiTheme="majorBidi" w:hAnsiTheme="majorBidi" w:cstheme="majorBidi"/>
        </w:rPr>
        <w:t xml:space="preserve"> </w:t>
      </w:r>
      <w:r w:rsidR="00216052" w:rsidRPr="00DA2FDC">
        <w:rPr>
          <w:rFonts w:asciiTheme="majorBidi" w:hAnsiTheme="majorBidi" w:cstheme="majorBidi"/>
        </w:rPr>
        <w:t>izskatāmajā</w:t>
      </w:r>
      <w:r w:rsidR="00C727DA" w:rsidRPr="00DA2FDC">
        <w:rPr>
          <w:rFonts w:asciiTheme="majorBidi" w:hAnsiTheme="majorBidi" w:cstheme="majorBidi"/>
        </w:rPr>
        <w:t xml:space="preserve"> lietā, konstatējot, ka</w:t>
      </w:r>
      <w:r w:rsidR="00216052" w:rsidRPr="00DA2FDC">
        <w:rPr>
          <w:rFonts w:asciiTheme="majorBidi" w:hAnsiTheme="majorBidi" w:cstheme="majorBidi"/>
        </w:rPr>
        <w:t>, AS </w:t>
      </w:r>
      <w:r w:rsidR="00A55657" w:rsidRPr="00DA2FDC">
        <w:rPr>
          <w:rFonts w:asciiTheme="majorBidi" w:hAnsiTheme="majorBidi" w:cstheme="majorBidi"/>
        </w:rPr>
        <w:t>[firma A]</w:t>
      </w:r>
      <w:r w:rsidR="007D3BF4" w:rsidRPr="00DA2FDC">
        <w:rPr>
          <w:rFonts w:asciiTheme="majorBidi" w:hAnsiTheme="majorBidi" w:cstheme="majorBidi"/>
        </w:rPr>
        <w:t>,</w:t>
      </w:r>
      <w:r w:rsidR="00216052" w:rsidRPr="00DA2FDC">
        <w:rPr>
          <w:rFonts w:asciiTheme="majorBidi" w:hAnsiTheme="majorBidi" w:cstheme="majorBidi"/>
        </w:rPr>
        <w:t xml:space="preserve"> ceļot tiesā</w:t>
      </w:r>
      <w:r w:rsidR="00C727DA" w:rsidRPr="00DA2FDC">
        <w:rPr>
          <w:rFonts w:asciiTheme="majorBidi" w:hAnsiTheme="majorBidi" w:cstheme="majorBidi"/>
        </w:rPr>
        <w:t xml:space="preserve"> </w:t>
      </w:r>
      <w:r w:rsidR="00216052" w:rsidRPr="00DA2FDC">
        <w:rPr>
          <w:rFonts w:asciiTheme="majorBidi" w:hAnsiTheme="majorBidi" w:cstheme="majorBidi"/>
        </w:rPr>
        <w:t xml:space="preserve">konkrēto prasību, </w:t>
      </w:r>
      <w:r w:rsidR="00C727DA" w:rsidRPr="00DA2FDC">
        <w:rPr>
          <w:rFonts w:asciiTheme="majorBidi" w:hAnsiTheme="majorBidi" w:cstheme="majorBidi"/>
        </w:rPr>
        <w:t xml:space="preserve">ir </w:t>
      </w:r>
      <w:r w:rsidR="00216052" w:rsidRPr="00DA2FDC">
        <w:rPr>
          <w:rFonts w:asciiTheme="majorBidi" w:hAnsiTheme="majorBidi" w:cstheme="majorBidi"/>
        </w:rPr>
        <w:t xml:space="preserve">ticis </w:t>
      </w:r>
      <w:r w:rsidR="00C727DA" w:rsidRPr="00DA2FDC">
        <w:rPr>
          <w:rFonts w:asciiTheme="majorBidi" w:hAnsiTheme="majorBidi" w:cstheme="majorBidi"/>
        </w:rPr>
        <w:t xml:space="preserve">nokavēts Komerclikuma 172. panta sestās daļas pirmajā teikumā paredzētais trīs mēnešu </w:t>
      </w:r>
      <w:proofErr w:type="spellStart"/>
      <w:r w:rsidR="00C727DA" w:rsidRPr="00DA2FDC">
        <w:rPr>
          <w:rFonts w:asciiTheme="majorBidi" w:hAnsiTheme="majorBidi" w:cstheme="majorBidi"/>
        </w:rPr>
        <w:t>prekluzīvais</w:t>
      </w:r>
      <w:proofErr w:type="spellEnd"/>
      <w:r w:rsidR="00C727DA" w:rsidRPr="00DA2FDC">
        <w:rPr>
          <w:rFonts w:asciiTheme="majorBidi" w:hAnsiTheme="majorBidi" w:cstheme="majorBidi"/>
        </w:rPr>
        <w:t xml:space="preserve"> termiņš, kas skaitāms no AS </w:t>
      </w:r>
      <w:r w:rsidR="00A55657" w:rsidRPr="00DA2FDC">
        <w:rPr>
          <w:rFonts w:asciiTheme="majorBidi" w:hAnsiTheme="majorBidi" w:cstheme="majorBidi"/>
        </w:rPr>
        <w:t>[firma A]</w:t>
      </w:r>
      <w:r w:rsidR="00C727DA" w:rsidRPr="00DA2FDC">
        <w:rPr>
          <w:rFonts w:asciiTheme="majorBidi" w:hAnsiTheme="majorBidi" w:cstheme="majorBidi"/>
        </w:rPr>
        <w:t xml:space="preserve"> 2018. gada 10. septembra ārkārtas akcionāru sapulces lēmuma pieņemšanas dienas.</w:t>
      </w:r>
    </w:p>
    <w:p w14:paraId="2011A2D9" w14:textId="67B8592E" w:rsidR="004C7AEB" w:rsidRPr="00DA2FDC" w:rsidRDefault="00216052" w:rsidP="00DA2FDC">
      <w:pPr>
        <w:spacing w:line="276" w:lineRule="auto"/>
        <w:ind w:firstLine="720"/>
        <w:jc w:val="both"/>
        <w:rPr>
          <w:rFonts w:asciiTheme="majorBidi" w:hAnsiTheme="majorBidi" w:cstheme="majorBidi"/>
        </w:rPr>
      </w:pPr>
      <w:r w:rsidRPr="00DA2FDC">
        <w:rPr>
          <w:rFonts w:asciiTheme="majorBidi" w:hAnsiTheme="majorBidi" w:cstheme="majorBidi"/>
        </w:rPr>
        <w:lastRenderedPageBreak/>
        <w:t>Vienlaikus Senāts norāda, ka</w:t>
      </w:r>
      <w:r w:rsidR="00C37467" w:rsidRPr="00DA2FDC">
        <w:rPr>
          <w:rFonts w:asciiTheme="majorBidi" w:hAnsiTheme="majorBidi" w:cstheme="majorBidi"/>
        </w:rPr>
        <w:t xml:space="preserve"> </w:t>
      </w:r>
      <w:r w:rsidR="007722FE" w:rsidRPr="00DA2FDC">
        <w:rPr>
          <w:rFonts w:asciiTheme="majorBidi" w:hAnsiTheme="majorBidi" w:cstheme="majorBidi"/>
        </w:rPr>
        <w:t>tiesai</w:t>
      </w:r>
      <w:r w:rsidR="00EA4968" w:rsidRPr="00DA2FDC">
        <w:rPr>
          <w:rFonts w:asciiTheme="majorBidi" w:hAnsiTheme="majorBidi" w:cstheme="majorBidi"/>
        </w:rPr>
        <w:t>, pēc savas iniciatīvas (</w:t>
      </w:r>
      <w:proofErr w:type="spellStart"/>
      <w:r w:rsidR="007722FE" w:rsidRPr="00DA2FDC">
        <w:rPr>
          <w:rFonts w:asciiTheme="majorBidi" w:hAnsiTheme="majorBidi" w:cstheme="majorBidi"/>
          <w:i/>
          <w:iCs/>
        </w:rPr>
        <w:t>ex</w:t>
      </w:r>
      <w:proofErr w:type="spellEnd"/>
      <w:r w:rsidR="007722FE" w:rsidRPr="00DA2FDC">
        <w:rPr>
          <w:rFonts w:asciiTheme="majorBidi" w:hAnsiTheme="majorBidi" w:cstheme="majorBidi"/>
          <w:i/>
          <w:iCs/>
        </w:rPr>
        <w:t xml:space="preserve"> </w:t>
      </w:r>
      <w:proofErr w:type="spellStart"/>
      <w:r w:rsidR="007722FE" w:rsidRPr="00DA2FDC">
        <w:rPr>
          <w:rFonts w:asciiTheme="majorBidi" w:hAnsiTheme="majorBidi" w:cstheme="majorBidi"/>
          <w:i/>
          <w:iCs/>
        </w:rPr>
        <w:t>officio</w:t>
      </w:r>
      <w:proofErr w:type="spellEnd"/>
      <w:r w:rsidR="00EA4968" w:rsidRPr="00DA2FDC">
        <w:rPr>
          <w:rFonts w:asciiTheme="majorBidi" w:hAnsiTheme="majorBidi" w:cstheme="majorBidi"/>
        </w:rPr>
        <w:t>)</w:t>
      </w:r>
      <w:r w:rsidR="007722FE" w:rsidRPr="00DA2FDC">
        <w:rPr>
          <w:rFonts w:asciiTheme="majorBidi" w:hAnsiTheme="majorBidi" w:cstheme="majorBidi"/>
        </w:rPr>
        <w:t xml:space="preserve"> izvērtējot prasības tiesīb</w:t>
      </w:r>
      <w:r w:rsidR="00EA4968" w:rsidRPr="00DA2FDC">
        <w:rPr>
          <w:rFonts w:asciiTheme="majorBidi" w:hAnsiTheme="majorBidi" w:cstheme="majorBidi"/>
        </w:rPr>
        <w:t>as</w:t>
      </w:r>
      <w:r w:rsidR="007722FE" w:rsidRPr="00DA2FDC">
        <w:rPr>
          <w:rFonts w:asciiTheme="majorBidi" w:hAnsiTheme="majorBidi" w:cstheme="majorBidi"/>
        </w:rPr>
        <w:t xml:space="preserve"> esību, bija jānošķir</w:t>
      </w:r>
      <w:r w:rsidR="00CF3B3F" w:rsidRPr="00DA2FDC">
        <w:rPr>
          <w:rFonts w:asciiTheme="majorBidi" w:hAnsiTheme="majorBidi" w:cstheme="majorBidi"/>
        </w:rPr>
        <w:t xml:space="preserve"> tas</w:t>
      </w:r>
      <w:r w:rsidR="007722FE" w:rsidRPr="00DA2FDC">
        <w:rPr>
          <w:rFonts w:asciiTheme="majorBidi" w:hAnsiTheme="majorBidi" w:cstheme="majorBidi"/>
        </w:rPr>
        <w:t xml:space="preserve">, ka konkrētajā </w:t>
      </w:r>
      <w:r w:rsidRPr="00DA2FDC">
        <w:rPr>
          <w:rFonts w:asciiTheme="majorBidi" w:hAnsiTheme="majorBidi" w:cstheme="majorBidi"/>
        </w:rPr>
        <w:t xml:space="preserve">gadījumā </w:t>
      </w:r>
      <w:r w:rsidR="00CF3B3F" w:rsidRPr="00DA2FDC">
        <w:rPr>
          <w:rFonts w:asciiTheme="majorBidi" w:hAnsiTheme="majorBidi" w:cstheme="majorBidi"/>
        </w:rPr>
        <w:t xml:space="preserve">attiecībā uz </w:t>
      </w:r>
      <w:r w:rsidR="007722FE" w:rsidRPr="00DA2FDC">
        <w:rPr>
          <w:rFonts w:asciiTheme="majorBidi" w:hAnsiTheme="majorBidi" w:cstheme="majorBidi"/>
        </w:rPr>
        <w:t xml:space="preserve">daļu no </w:t>
      </w:r>
      <w:r w:rsidR="00CF3B3F" w:rsidRPr="00DA2FDC">
        <w:rPr>
          <w:rFonts w:asciiTheme="majorBidi" w:hAnsiTheme="majorBidi" w:cstheme="majorBidi"/>
        </w:rPr>
        <w:t>prasības pieteikumā norādīt</w:t>
      </w:r>
      <w:r w:rsidR="00153D7D" w:rsidRPr="00DA2FDC">
        <w:rPr>
          <w:rFonts w:asciiTheme="majorBidi" w:hAnsiTheme="majorBidi" w:cstheme="majorBidi"/>
        </w:rPr>
        <w:t>o zaudējumu pozīciju atlīdzināšanu</w:t>
      </w:r>
      <w:r w:rsidR="00CF3B3F" w:rsidRPr="00DA2FDC">
        <w:rPr>
          <w:rFonts w:asciiTheme="majorBidi" w:hAnsiTheme="majorBidi" w:cstheme="majorBidi"/>
        </w:rPr>
        <w:t xml:space="preserve"> </w:t>
      </w:r>
      <w:r w:rsidR="007722FE" w:rsidRPr="00DA2FDC">
        <w:rPr>
          <w:rFonts w:asciiTheme="majorBidi" w:hAnsiTheme="majorBidi" w:cstheme="majorBidi"/>
        </w:rPr>
        <w:t>prasītāja</w:t>
      </w:r>
      <w:r w:rsidR="007D3BF4" w:rsidRPr="00DA2FDC">
        <w:rPr>
          <w:rFonts w:asciiTheme="majorBidi" w:hAnsiTheme="majorBidi" w:cstheme="majorBidi"/>
        </w:rPr>
        <w:t>i</w:t>
      </w:r>
      <w:r w:rsidR="007722FE" w:rsidRPr="00DA2FDC">
        <w:rPr>
          <w:rFonts w:asciiTheme="majorBidi" w:hAnsiTheme="majorBidi" w:cstheme="majorBidi"/>
        </w:rPr>
        <w:t xml:space="preserve"> n</w:t>
      </w:r>
      <w:r w:rsidR="00845C00" w:rsidRPr="00DA2FDC">
        <w:rPr>
          <w:rFonts w:asciiTheme="majorBidi" w:hAnsiTheme="majorBidi" w:cstheme="majorBidi"/>
        </w:rPr>
        <w:t>ebija prasības tiesīb</w:t>
      </w:r>
      <w:r w:rsidR="00CF3B3F" w:rsidRPr="00DA2FDC">
        <w:rPr>
          <w:rFonts w:asciiTheme="majorBidi" w:hAnsiTheme="majorBidi" w:cstheme="majorBidi"/>
        </w:rPr>
        <w:t>as</w:t>
      </w:r>
      <w:r w:rsidR="00845C00" w:rsidRPr="00DA2FDC">
        <w:rPr>
          <w:rFonts w:asciiTheme="majorBidi" w:hAnsiTheme="majorBidi" w:cstheme="majorBidi"/>
        </w:rPr>
        <w:t xml:space="preserve"> nevis tāpēc, ka </w:t>
      </w:r>
      <w:r w:rsidR="00CF3B3F" w:rsidRPr="00DA2FDC">
        <w:rPr>
          <w:rFonts w:asciiTheme="majorBidi" w:hAnsiTheme="majorBidi" w:cstheme="majorBidi"/>
        </w:rPr>
        <w:t>ticis</w:t>
      </w:r>
      <w:r w:rsidR="00845C00" w:rsidRPr="00DA2FDC">
        <w:rPr>
          <w:rFonts w:asciiTheme="majorBidi" w:hAnsiTheme="majorBidi" w:cstheme="majorBidi"/>
        </w:rPr>
        <w:t xml:space="preserve"> nokavēts </w:t>
      </w:r>
      <w:r w:rsidR="00CF3B3F" w:rsidRPr="00DA2FDC">
        <w:rPr>
          <w:rFonts w:asciiTheme="majorBidi" w:hAnsiTheme="majorBidi" w:cstheme="majorBidi"/>
        </w:rPr>
        <w:t xml:space="preserve">iepriekšminētais termiņš </w:t>
      </w:r>
      <w:r w:rsidR="00845C00" w:rsidRPr="00DA2FDC">
        <w:rPr>
          <w:rFonts w:asciiTheme="majorBidi" w:hAnsiTheme="majorBidi" w:cstheme="majorBidi"/>
        </w:rPr>
        <w:t xml:space="preserve">prasības </w:t>
      </w:r>
      <w:r w:rsidR="00CF3B3F" w:rsidRPr="00DA2FDC">
        <w:rPr>
          <w:rFonts w:asciiTheme="majorBidi" w:hAnsiTheme="majorBidi" w:cstheme="majorBidi"/>
        </w:rPr>
        <w:t>celšanai</w:t>
      </w:r>
      <w:r w:rsidR="00845C00" w:rsidRPr="00DA2FDC">
        <w:rPr>
          <w:rFonts w:asciiTheme="majorBidi" w:hAnsiTheme="majorBidi" w:cstheme="majorBidi"/>
        </w:rPr>
        <w:t xml:space="preserve">, bet gan </w:t>
      </w:r>
      <w:r w:rsidR="00CF3B3F" w:rsidRPr="00DA2FDC">
        <w:rPr>
          <w:rFonts w:asciiTheme="majorBidi" w:hAnsiTheme="majorBidi" w:cstheme="majorBidi"/>
        </w:rPr>
        <w:t xml:space="preserve">tāpēc, ka </w:t>
      </w:r>
      <w:r w:rsidR="00845C00" w:rsidRPr="00DA2FDC">
        <w:rPr>
          <w:rFonts w:asciiTheme="majorBidi" w:hAnsiTheme="majorBidi" w:cstheme="majorBidi"/>
        </w:rPr>
        <w:t xml:space="preserve">par vairākām </w:t>
      </w:r>
      <w:r w:rsidR="00CF3B3F" w:rsidRPr="00DA2FDC">
        <w:rPr>
          <w:rFonts w:asciiTheme="majorBidi" w:hAnsiTheme="majorBidi" w:cstheme="majorBidi"/>
        </w:rPr>
        <w:t xml:space="preserve">prasības pieteikumā </w:t>
      </w:r>
      <w:r w:rsidR="00845C00" w:rsidRPr="00DA2FDC">
        <w:rPr>
          <w:rFonts w:asciiTheme="majorBidi" w:hAnsiTheme="majorBidi" w:cstheme="majorBidi"/>
        </w:rPr>
        <w:t xml:space="preserve">norādītajām zaudējumu </w:t>
      </w:r>
      <w:r w:rsidR="00CF3B3F" w:rsidRPr="00DA2FDC">
        <w:rPr>
          <w:rFonts w:asciiTheme="majorBidi" w:hAnsiTheme="majorBidi" w:cstheme="majorBidi"/>
        </w:rPr>
        <w:t xml:space="preserve">atlīdzības </w:t>
      </w:r>
      <w:r w:rsidR="00845C00" w:rsidRPr="00DA2FDC">
        <w:rPr>
          <w:rFonts w:asciiTheme="majorBidi" w:hAnsiTheme="majorBidi" w:cstheme="majorBidi"/>
        </w:rPr>
        <w:t>pozīcijām</w:t>
      </w:r>
      <w:r w:rsidR="00CF3B3F" w:rsidRPr="00DA2FDC">
        <w:rPr>
          <w:rFonts w:asciiTheme="majorBidi" w:hAnsiTheme="majorBidi" w:cstheme="majorBidi"/>
        </w:rPr>
        <w:t xml:space="preserve"> nav ticis</w:t>
      </w:r>
      <w:r w:rsidR="00845C00" w:rsidRPr="00DA2FDC">
        <w:rPr>
          <w:rFonts w:asciiTheme="majorBidi" w:hAnsiTheme="majorBidi" w:cstheme="majorBidi"/>
        </w:rPr>
        <w:t xml:space="preserve"> balsots </w:t>
      </w:r>
      <w:r w:rsidR="00CF3B3F" w:rsidRPr="00DA2FDC">
        <w:rPr>
          <w:rFonts w:asciiTheme="majorBidi" w:hAnsiTheme="majorBidi" w:cstheme="majorBidi"/>
        </w:rPr>
        <w:t>AS </w:t>
      </w:r>
      <w:r w:rsidR="00A55657" w:rsidRPr="00DA2FDC">
        <w:rPr>
          <w:rFonts w:asciiTheme="majorBidi" w:hAnsiTheme="majorBidi" w:cstheme="majorBidi"/>
        </w:rPr>
        <w:t>[firma A]</w:t>
      </w:r>
      <w:r w:rsidR="00CF3B3F" w:rsidRPr="00DA2FDC">
        <w:rPr>
          <w:rFonts w:asciiTheme="majorBidi" w:hAnsiTheme="majorBidi" w:cstheme="majorBidi"/>
        </w:rPr>
        <w:t xml:space="preserve"> </w:t>
      </w:r>
      <w:r w:rsidR="00845C00" w:rsidRPr="00DA2FDC">
        <w:rPr>
          <w:rFonts w:asciiTheme="majorBidi" w:hAnsiTheme="majorBidi" w:cstheme="majorBidi"/>
        </w:rPr>
        <w:t xml:space="preserve">2018. gada 10. septembra </w:t>
      </w:r>
      <w:r w:rsidR="00CF3B3F" w:rsidRPr="00DA2FDC">
        <w:rPr>
          <w:rFonts w:asciiTheme="majorBidi" w:hAnsiTheme="majorBidi" w:cstheme="majorBidi"/>
        </w:rPr>
        <w:t xml:space="preserve">ārkārtas </w:t>
      </w:r>
      <w:r w:rsidR="00845C00" w:rsidRPr="00DA2FDC">
        <w:rPr>
          <w:rFonts w:asciiTheme="majorBidi" w:hAnsiTheme="majorBidi" w:cstheme="majorBidi"/>
        </w:rPr>
        <w:t>akcionāru sapulcē</w:t>
      </w:r>
      <w:r w:rsidR="00CC5FA8" w:rsidRPr="00DA2FDC">
        <w:rPr>
          <w:rFonts w:asciiTheme="majorBidi" w:hAnsiTheme="majorBidi" w:cstheme="majorBidi"/>
        </w:rPr>
        <w:t>.</w:t>
      </w:r>
    </w:p>
    <w:p w14:paraId="3988255E" w14:textId="3BC11A13" w:rsidR="00845C00" w:rsidRPr="00DA2FDC" w:rsidRDefault="00845C00" w:rsidP="00DA2FDC">
      <w:pPr>
        <w:spacing w:line="276" w:lineRule="auto"/>
        <w:ind w:firstLine="720"/>
        <w:jc w:val="both"/>
        <w:rPr>
          <w:rFonts w:asciiTheme="majorBidi" w:hAnsiTheme="majorBidi" w:cstheme="majorBidi"/>
        </w:rPr>
      </w:pPr>
      <w:r w:rsidRPr="00DA2FDC">
        <w:rPr>
          <w:rFonts w:asciiTheme="majorBidi" w:hAnsiTheme="majorBidi" w:cstheme="majorBidi"/>
        </w:rPr>
        <w:t xml:space="preserve">Tiesai, </w:t>
      </w:r>
      <w:r w:rsidR="00253D22" w:rsidRPr="00DA2FDC">
        <w:rPr>
          <w:rFonts w:asciiTheme="majorBidi" w:hAnsiTheme="majorBidi" w:cstheme="majorBidi"/>
        </w:rPr>
        <w:t xml:space="preserve">izpildot </w:t>
      </w:r>
      <w:r w:rsidRPr="00DA2FDC">
        <w:rPr>
          <w:rFonts w:asciiTheme="majorBidi" w:hAnsiTheme="majorBidi" w:cstheme="majorBidi"/>
        </w:rPr>
        <w:t>pienākumu pārbaudīt prasības tiesīb</w:t>
      </w:r>
      <w:r w:rsidR="00253D22" w:rsidRPr="00DA2FDC">
        <w:rPr>
          <w:rFonts w:asciiTheme="majorBidi" w:hAnsiTheme="majorBidi" w:cstheme="majorBidi"/>
        </w:rPr>
        <w:t>as</w:t>
      </w:r>
      <w:r w:rsidRPr="00DA2FDC">
        <w:rPr>
          <w:rFonts w:asciiTheme="majorBidi" w:hAnsiTheme="majorBidi" w:cstheme="majorBidi"/>
        </w:rPr>
        <w:t xml:space="preserve"> esību,</w:t>
      </w:r>
      <w:r w:rsidR="00852CCC" w:rsidRPr="00DA2FDC">
        <w:rPr>
          <w:rFonts w:asciiTheme="majorBidi" w:hAnsiTheme="majorBidi" w:cstheme="majorBidi"/>
        </w:rPr>
        <w:t xml:space="preserve"> bija jāsecina, ka </w:t>
      </w:r>
      <w:r w:rsidR="00253D22" w:rsidRPr="00DA2FDC">
        <w:rPr>
          <w:rFonts w:asciiTheme="majorBidi" w:hAnsiTheme="majorBidi" w:cstheme="majorBidi"/>
        </w:rPr>
        <w:t xml:space="preserve">attiecībā uz </w:t>
      </w:r>
      <w:r w:rsidR="00852CCC" w:rsidRPr="00DA2FDC">
        <w:rPr>
          <w:rFonts w:asciiTheme="majorBidi" w:hAnsiTheme="majorBidi" w:cstheme="majorBidi"/>
        </w:rPr>
        <w:t xml:space="preserve">daļu no </w:t>
      </w:r>
      <w:r w:rsidR="00253D22" w:rsidRPr="00DA2FDC">
        <w:rPr>
          <w:rFonts w:asciiTheme="majorBidi" w:hAnsiTheme="majorBidi" w:cstheme="majorBidi"/>
        </w:rPr>
        <w:t xml:space="preserve">prasības pieteikumā norādītajām </w:t>
      </w:r>
      <w:r w:rsidR="00852CCC" w:rsidRPr="00DA2FDC">
        <w:rPr>
          <w:rFonts w:asciiTheme="majorBidi" w:hAnsiTheme="majorBidi" w:cstheme="majorBidi"/>
        </w:rPr>
        <w:t>zaudējum</w:t>
      </w:r>
      <w:r w:rsidR="00253D22" w:rsidRPr="00DA2FDC">
        <w:rPr>
          <w:rFonts w:asciiTheme="majorBidi" w:hAnsiTheme="majorBidi" w:cstheme="majorBidi"/>
        </w:rPr>
        <w:t>u atlīdzības pozīcijām</w:t>
      </w:r>
      <w:r w:rsidR="00852CCC" w:rsidRPr="00DA2FDC">
        <w:rPr>
          <w:rFonts w:asciiTheme="majorBidi" w:hAnsiTheme="majorBidi" w:cstheme="majorBidi"/>
        </w:rPr>
        <w:t xml:space="preserve"> nav izpildīts viens no </w:t>
      </w:r>
      <w:r w:rsidR="00253D22" w:rsidRPr="00DA2FDC">
        <w:rPr>
          <w:rFonts w:asciiTheme="majorBidi" w:hAnsiTheme="majorBidi" w:cstheme="majorBidi"/>
        </w:rPr>
        <w:t xml:space="preserve">sabiedrības </w:t>
      </w:r>
      <w:r w:rsidR="00852CCC" w:rsidRPr="00DA2FDC">
        <w:rPr>
          <w:rFonts w:asciiTheme="majorBidi" w:hAnsiTheme="majorBidi" w:cstheme="majorBidi"/>
        </w:rPr>
        <w:t>prasības celšanas priekšnoteikumiem</w:t>
      </w:r>
      <w:r w:rsidR="004903CF" w:rsidRPr="00DA2FDC">
        <w:rPr>
          <w:rFonts w:asciiTheme="majorBidi" w:hAnsiTheme="majorBidi" w:cstheme="majorBidi"/>
        </w:rPr>
        <w:t>. P</w:t>
      </w:r>
      <w:r w:rsidR="00852CCC" w:rsidRPr="00DA2FDC">
        <w:rPr>
          <w:rFonts w:asciiTheme="majorBidi" w:hAnsiTheme="majorBidi" w:cstheme="majorBidi"/>
        </w:rPr>
        <w:t xml:space="preserve">roti, saskaņā ar Komerclikuma 172. panta pirmo </w:t>
      </w:r>
      <w:r w:rsidR="00253D22" w:rsidRPr="00DA2FDC">
        <w:rPr>
          <w:rFonts w:asciiTheme="majorBidi" w:hAnsiTheme="majorBidi" w:cstheme="majorBidi"/>
        </w:rPr>
        <w:t>un sesto daļu, kā arī šā likuma 210. panta pirmās daļas 7. punktu un 268. panta pirmās daļas 4. punktu</w:t>
      </w:r>
      <w:r w:rsidR="00153D7D" w:rsidRPr="00DA2FDC">
        <w:rPr>
          <w:rFonts w:asciiTheme="majorBidi" w:hAnsiTheme="majorBidi" w:cstheme="majorBidi"/>
        </w:rPr>
        <w:t xml:space="preserve"> </w:t>
      </w:r>
      <w:r w:rsidR="00253D22" w:rsidRPr="00DA2FDC">
        <w:rPr>
          <w:rFonts w:asciiTheme="majorBidi" w:hAnsiTheme="majorBidi" w:cstheme="majorBidi"/>
        </w:rPr>
        <w:t xml:space="preserve">priekšnoteikums sabiedrības </w:t>
      </w:r>
      <w:r w:rsidR="00852CCC" w:rsidRPr="00DA2FDC">
        <w:rPr>
          <w:rFonts w:asciiTheme="majorBidi" w:hAnsiTheme="majorBidi" w:cstheme="majorBidi"/>
        </w:rPr>
        <w:t>prasības celšana</w:t>
      </w:r>
      <w:r w:rsidR="00153D7D" w:rsidRPr="00DA2FDC">
        <w:rPr>
          <w:rFonts w:asciiTheme="majorBidi" w:hAnsiTheme="majorBidi" w:cstheme="majorBidi"/>
        </w:rPr>
        <w:t>i</w:t>
      </w:r>
      <w:r w:rsidR="00852CCC" w:rsidRPr="00DA2FDC">
        <w:rPr>
          <w:rFonts w:asciiTheme="majorBidi" w:hAnsiTheme="majorBidi" w:cstheme="majorBidi"/>
        </w:rPr>
        <w:t xml:space="preserve"> pret </w:t>
      </w:r>
      <w:r w:rsidR="00253D22" w:rsidRPr="00DA2FDC">
        <w:rPr>
          <w:rFonts w:asciiTheme="majorBidi" w:hAnsiTheme="majorBidi" w:cstheme="majorBidi"/>
        </w:rPr>
        <w:t xml:space="preserve">(esošo vai bijušo) </w:t>
      </w:r>
      <w:r w:rsidR="00852CCC" w:rsidRPr="00DA2FDC">
        <w:rPr>
          <w:rFonts w:asciiTheme="majorBidi" w:hAnsiTheme="majorBidi" w:cstheme="majorBidi"/>
        </w:rPr>
        <w:t xml:space="preserve">valdes locekli ir dalībnieku </w:t>
      </w:r>
      <w:r w:rsidR="00253D22" w:rsidRPr="00DA2FDC">
        <w:rPr>
          <w:rFonts w:asciiTheme="majorBidi" w:hAnsiTheme="majorBidi" w:cstheme="majorBidi"/>
        </w:rPr>
        <w:t xml:space="preserve">(akcionāru) </w:t>
      </w:r>
      <w:r w:rsidR="00852CCC" w:rsidRPr="00DA2FDC">
        <w:rPr>
          <w:rFonts w:asciiTheme="majorBidi" w:hAnsiTheme="majorBidi" w:cstheme="majorBidi"/>
        </w:rPr>
        <w:t>sapulces lēmums</w:t>
      </w:r>
      <w:r w:rsidR="00253D22" w:rsidRPr="00DA2FDC">
        <w:rPr>
          <w:rFonts w:asciiTheme="majorBidi" w:hAnsiTheme="majorBidi" w:cstheme="majorBidi"/>
        </w:rPr>
        <w:t xml:space="preserve"> par šādas prasības celšanu</w:t>
      </w:r>
      <w:r w:rsidR="00852CCC" w:rsidRPr="00DA2FDC">
        <w:rPr>
          <w:rFonts w:asciiTheme="majorBidi" w:hAnsiTheme="majorBidi" w:cstheme="majorBidi"/>
        </w:rPr>
        <w:t xml:space="preserve"> (sk.</w:t>
      </w:r>
      <w:r w:rsidR="004903CF" w:rsidRPr="00DA2FDC">
        <w:rPr>
          <w:rFonts w:asciiTheme="majorBidi" w:hAnsiTheme="majorBidi" w:cstheme="majorBidi"/>
        </w:rPr>
        <w:t xml:space="preserve"> </w:t>
      </w:r>
      <w:r w:rsidR="00F26965" w:rsidRPr="00DA2FDC">
        <w:rPr>
          <w:rFonts w:asciiTheme="majorBidi" w:hAnsiTheme="majorBidi" w:cstheme="majorBidi"/>
          <w:i/>
          <w:iCs/>
        </w:rPr>
        <w:t>šā lēmuma 10. punktu un t</w:t>
      </w:r>
      <w:r w:rsidR="00D0294A" w:rsidRPr="00DA2FDC">
        <w:rPr>
          <w:rFonts w:asciiTheme="majorBidi" w:hAnsiTheme="majorBidi" w:cstheme="majorBidi"/>
          <w:i/>
          <w:iCs/>
        </w:rPr>
        <w:t>ajā</w:t>
      </w:r>
      <w:r w:rsidR="00F26965" w:rsidRPr="00DA2FDC">
        <w:rPr>
          <w:rFonts w:asciiTheme="majorBidi" w:hAnsiTheme="majorBidi" w:cstheme="majorBidi"/>
          <w:i/>
          <w:iCs/>
        </w:rPr>
        <w:t xml:space="preserve"> </w:t>
      </w:r>
      <w:r w:rsidR="00D0294A" w:rsidRPr="00DA2FDC">
        <w:rPr>
          <w:rFonts w:asciiTheme="majorBidi" w:hAnsiTheme="majorBidi" w:cstheme="majorBidi"/>
          <w:i/>
          <w:iCs/>
        </w:rPr>
        <w:t>minēt</w:t>
      </w:r>
      <w:r w:rsidR="00F26965" w:rsidRPr="00DA2FDC">
        <w:rPr>
          <w:rFonts w:asciiTheme="majorBidi" w:hAnsiTheme="majorBidi" w:cstheme="majorBidi"/>
          <w:i/>
          <w:iCs/>
        </w:rPr>
        <w:t>o judikatūru</w:t>
      </w:r>
      <w:r w:rsidR="003D473D" w:rsidRPr="00DA2FDC">
        <w:rPr>
          <w:rFonts w:asciiTheme="majorBidi" w:hAnsiTheme="majorBidi" w:cstheme="majorBidi"/>
        </w:rPr>
        <w:t>). Tiesai bija jānoskaidro, vai</w:t>
      </w:r>
      <w:r w:rsidR="00153D7D" w:rsidRPr="00DA2FDC">
        <w:rPr>
          <w:rFonts w:asciiTheme="majorBidi" w:hAnsiTheme="majorBidi" w:cstheme="majorBidi"/>
        </w:rPr>
        <w:t xml:space="preserve"> par </w:t>
      </w:r>
      <w:r w:rsidR="00FD34B8" w:rsidRPr="00DA2FDC">
        <w:rPr>
          <w:rFonts w:asciiTheme="majorBidi" w:hAnsiTheme="majorBidi" w:cstheme="majorBidi"/>
        </w:rPr>
        <w:t xml:space="preserve">visām </w:t>
      </w:r>
      <w:r w:rsidR="00153D7D" w:rsidRPr="00DA2FDC">
        <w:rPr>
          <w:rFonts w:asciiTheme="majorBidi" w:hAnsiTheme="majorBidi" w:cstheme="majorBidi"/>
        </w:rPr>
        <w:t>prasībā izvirzītajām pozīcijām</w:t>
      </w:r>
      <w:r w:rsidR="003D473D" w:rsidRPr="00DA2FDC">
        <w:rPr>
          <w:rFonts w:asciiTheme="majorBidi" w:hAnsiTheme="majorBidi" w:cstheme="majorBidi"/>
        </w:rPr>
        <w:t xml:space="preserve"> ir </w:t>
      </w:r>
      <w:r w:rsidR="00253D22" w:rsidRPr="00DA2FDC">
        <w:rPr>
          <w:rFonts w:asciiTheme="majorBidi" w:hAnsiTheme="majorBidi" w:cstheme="majorBidi"/>
        </w:rPr>
        <w:t>pieņemts un prasības pieteikumam pievienots tāds</w:t>
      </w:r>
      <w:r w:rsidR="003D473D" w:rsidRPr="00DA2FDC">
        <w:rPr>
          <w:rFonts w:asciiTheme="majorBidi" w:hAnsiTheme="majorBidi" w:cstheme="majorBidi"/>
        </w:rPr>
        <w:t xml:space="preserve"> dalībnieku</w:t>
      </w:r>
      <w:r w:rsidR="009C3194" w:rsidRPr="00DA2FDC">
        <w:rPr>
          <w:rFonts w:asciiTheme="majorBidi" w:hAnsiTheme="majorBidi" w:cstheme="majorBidi"/>
        </w:rPr>
        <w:t xml:space="preserve"> (akcionāru)</w:t>
      </w:r>
      <w:r w:rsidR="003D473D" w:rsidRPr="00DA2FDC">
        <w:rPr>
          <w:rFonts w:asciiTheme="majorBidi" w:hAnsiTheme="majorBidi" w:cstheme="majorBidi"/>
        </w:rPr>
        <w:t xml:space="preserve"> sapulces lēmums, kas atbilst Komerclikuma 172.</w:t>
      </w:r>
      <w:r w:rsidR="009C3194" w:rsidRPr="00DA2FDC">
        <w:rPr>
          <w:rFonts w:asciiTheme="majorBidi" w:hAnsiTheme="majorBidi" w:cstheme="majorBidi"/>
        </w:rPr>
        <w:t> </w:t>
      </w:r>
      <w:r w:rsidR="003D473D" w:rsidRPr="00DA2FDC">
        <w:rPr>
          <w:rFonts w:asciiTheme="majorBidi" w:hAnsiTheme="majorBidi" w:cstheme="majorBidi"/>
        </w:rPr>
        <w:t>panta pirmās daļas noteikumiem (sk</w:t>
      </w:r>
      <w:r w:rsidR="009C3194" w:rsidRPr="00DA2FDC">
        <w:rPr>
          <w:rFonts w:asciiTheme="majorBidi" w:hAnsiTheme="majorBidi" w:cstheme="majorBidi"/>
        </w:rPr>
        <w:t>.</w:t>
      </w:r>
      <w:r w:rsidR="004903CF" w:rsidRPr="00DA2FDC">
        <w:rPr>
          <w:rFonts w:asciiTheme="majorBidi" w:hAnsiTheme="majorBidi" w:cstheme="majorBidi"/>
        </w:rPr>
        <w:t xml:space="preserve"> </w:t>
      </w:r>
      <w:r w:rsidR="003D473D" w:rsidRPr="00DA2FDC">
        <w:rPr>
          <w:rFonts w:asciiTheme="majorBidi" w:hAnsiTheme="majorBidi" w:cstheme="majorBidi"/>
          <w:i/>
          <w:iCs/>
        </w:rPr>
        <w:t xml:space="preserve">Senāta 2019. gada 16. decembra sprieduma lietā Nr. SKC-326/2019, </w:t>
      </w:r>
      <w:hyperlink r:id="rId18" w:history="1">
        <w:r w:rsidR="003D473D" w:rsidRPr="00DA2FDC">
          <w:rPr>
            <w:rStyle w:val="Hyperlink"/>
            <w:rFonts w:asciiTheme="majorBidi" w:hAnsiTheme="majorBidi" w:cstheme="majorBidi"/>
            <w:i/>
            <w:iCs/>
          </w:rPr>
          <w:t>ECLI:LV:AT:2019:1216.C28327508.10.S</w:t>
        </w:r>
      </w:hyperlink>
      <w:r w:rsidR="003D473D" w:rsidRPr="00DA2FDC">
        <w:rPr>
          <w:rFonts w:asciiTheme="majorBidi" w:hAnsiTheme="majorBidi" w:cstheme="majorBidi"/>
          <w:i/>
          <w:iCs/>
        </w:rPr>
        <w:t>, 9.3. punktu</w:t>
      </w:r>
      <w:r w:rsidR="00852CCC" w:rsidRPr="00DA2FDC">
        <w:rPr>
          <w:rFonts w:asciiTheme="majorBidi" w:hAnsiTheme="majorBidi" w:cstheme="majorBidi"/>
        </w:rPr>
        <w:t>).</w:t>
      </w:r>
    </w:p>
    <w:p w14:paraId="36F3001E" w14:textId="7A122291" w:rsidR="00C118B7" w:rsidRPr="00DA2FDC" w:rsidRDefault="00253D22" w:rsidP="00DA2FDC">
      <w:pPr>
        <w:spacing w:line="276" w:lineRule="auto"/>
        <w:ind w:firstLine="720"/>
        <w:jc w:val="both"/>
        <w:rPr>
          <w:rFonts w:asciiTheme="majorBidi" w:hAnsiTheme="majorBidi" w:cstheme="majorBidi"/>
        </w:rPr>
      </w:pPr>
      <w:r w:rsidRPr="00DA2FDC">
        <w:rPr>
          <w:rFonts w:asciiTheme="majorBidi" w:hAnsiTheme="majorBidi" w:cstheme="majorBidi"/>
        </w:rPr>
        <w:t>Taču, n</w:t>
      </w:r>
      <w:r w:rsidR="00C118B7" w:rsidRPr="00DA2FDC">
        <w:rPr>
          <w:rFonts w:asciiTheme="majorBidi" w:hAnsiTheme="majorBidi" w:cstheme="majorBidi"/>
        </w:rPr>
        <w:t>e</w:t>
      </w:r>
      <w:r w:rsidRPr="00DA2FDC">
        <w:rPr>
          <w:rFonts w:asciiTheme="majorBidi" w:hAnsiTheme="majorBidi" w:cstheme="majorBidi"/>
        </w:rPr>
        <w:t>raug</w:t>
      </w:r>
      <w:r w:rsidR="00C118B7" w:rsidRPr="00DA2FDC">
        <w:rPr>
          <w:rFonts w:asciiTheme="majorBidi" w:hAnsiTheme="majorBidi" w:cstheme="majorBidi"/>
        </w:rPr>
        <w:t>oties uz iepriekšminēt</w:t>
      </w:r>
      <w:r w:rsidR="00153D7D" w:rsidRPr="00DA2FDC">
        <w:rPr>
          <w:rFonts w:asciiTheme="majorBidi" w:hAnsiTheme="majorBidi" w:cstheme="majorBidi"/>
        </w:rPr>
        <w:t>o</w:t>
      </w:r>
      <w:r w:rsidR="00C118B7" w:rsidRPr="00DA2FDC">
        <w:rPr>
          <w:rFonts w:asciiTheme="majorBidi" w:hAnsiTheme="majorBidi" w:cstheme="majorBidi"/>
        </w:rPr>
        <w:t xml:space="preserve"> trūkum</w:t>
      </w:r>
      <w:r w:rsidR="00153D7D" w:rsidRPr="00DA2FDC">
        <w:rPr>
          <w:rFonts w:asciiTheme="majorBidi" w:hAnsiTheme="majorBidi" w:cstheme="majorBidi"/>
        </w:rPr>
        <w:t>u</w:t>
      </w:r>
      <w:r w:rsidR="00C118B7" w:rsidRPr="00DA2FDC">
        <w:rPr>
          <w:rFonts w:asciiTheme="majorBidi" w:hAnsiTheme="majorBidi" w:cstheme="majorBidi"/>
        </w:rPr>
        <w:t xml:space="preserve"> lēmuma pamatojumā, tiesa </w:t>
      </w:r>
      <w:r w:rsidRPr="00DA2FDC">
        <w:rPr>
          <w:rFonts w:asciiTheme="majorBidi" w:hAnsiTheme="majorBidi" w:cstheme="majorBidi"/>
        </w:rPr>
        <w:t xml:space="preserve">ir </w:t>
      </w:r>
      <w:r w:rsidR="00C118B7" w:rsidRPr="00DA2FDC">
        <w:rPr>
          <w:rFonts w:asciiTheme="majorBidi" w:hAnsiTheme="majorBidi" w:cstheme="majorBidi"/>
        </w:rPr>
        <w:t>nonākusi pie pareiza lietas iznākuma</w:t>
      </w:r>
      <w:r w:rsidR="00153D7D" w:rsidRPr="00DA2FDC">
        <w:rPr>
          <w:rFonts w:asciiTheme="majorBidi" w:hAnsiTheme="majorBidi" w:cstheme="majorBidi"/>
        </w:rPr>
        <w:t xml:space="preserve"> – tiesvedības izbeigšanas saistībā ar prasības tiesīb</w:t>
      </w:r>
      <w:r w:rsidR="000F6E46" w:rsidRPr="00DA2FDC">
        <w:rPr>
          <w:rFonts w:asciiTheme="majorBidi" w:hAnsiTheme="majorBidi" w:cstheme="majorBidi"/>
        </w:rPr>
        <w:t>as</w:t>
      </w:r>
      <w:r w:rsidR="00153D7D" w:rsidRPr="00DA2FDC">
        <w:rPr>
          <w:rFonts w:asciiTheme="majorBidi" w:hAnsiTheme="majorBidi" w:cstheme="majorBidi"/>
        </w:rPr>
        <w:t xml:space="preserve"> neesību –</w:t>
      </w:r>
      <w:r w:rsidR="008437FA" w:rsidRPr="00DA2FDC">
        <w:rPr>
          <w:rFonts w:asciiTheme="majorBidi" w:hAnsiTheme="majorBidi" w:cstheme="majorBidi"/>
        </w:rPr>
        <w:t>,</w:t>
      </w:r>
      <w:r w:rsidR="00153D7D" w:rsidRPr="00DA2FDC">
        <w:rPr>
          <w:rFonts w:asciiTheme="majorBidi" w:hAnsiTheme="majorBidi" w:cstheme="majorBidi"/>
        </w:rPr>
        <w:t xml:space="preserve"> un tāpēc lēmums atstājams negrozīts</w:t>
      </w:r>
      <w:r w:rsidR="00C118B7" w:rsidRPr="00DA2FDC">
        <w:rPr>
          <w:rFonts w:asciiTheme="majorBidi" w:hAnsiTheme="majorBidi" w:cstheme="majorBidi"/>
        </w:rPr>
        <w:t>.</w:t>
      </w:r>
    </w:p>
    <w:p w14:paraId="563F1E57" w14:textId="77777777" w:rsidR="000C3FEF" w:rsidRPr="00DA2FDC" w:rsidRDefault="000C3FEF" w:rsidP="00DA2FDC">
      <w:pPr>
        <w:spacing w:line="276" w:lineRule="auto"/>
        <w:jc w:val="both"/>
        <w:rPr>
          <w:rFonts w:asciiTheme="majorBidi" w:hAnsiTheme="majorBidi" w:cstheme="majorBidi"/>
        </w:rPr>
      </w:pPr>
    </w:p>
    <w:p w14:paraId="12CBFC44" w14:textId="3681063C" w:rsidR="00447EE6" w:rsidRPr="00DA2FDC" w:rsidRDefault="00447EE6" w:rsidP="00DA2FDC">
      <w:pPr>
        <w:shd w:val="clear" w:color="auto" w:fill="FFFFFF"/>
        <w:spacing w:line="276" w:lineRule="auto"/>
        <w:jc w:val="center"/>
        <w:rPr>
          <w:rFonts w:asciiTheme="majorBidi" w:hAnsiTheme="majorBidi" w:cstheme="majorBidi"/>
          <w:b/>
        </w:rPr>
      </w:pPr>
      <w:r w:rsidRPr="00DA2FDC">
        <w:rPr>
          <w:rFonts w:asciiTheme="majorBidi" w:hAnsiTheme="majorBidi" w:cstheme="majorBidi"/>
          <w:b/>
        </w:rPr>
        <w:t>Rezolutīvā daļa</w:t>
      </w:r>
    </w:p>
    <w:p w14:paraId="638D158F" w14:textId="77777777" w:rsidR="00CA2B6F" w:rsidRPr="00DA2FDC" w:rsidRDefault="00CA2B6F" w:rsidP="00DA2FDC">
      <w:pPr>
        <w:shd w:val="clear" w:color="auto" w:fill="FFFFFF"/>
        <w:spacing w:line="276" w:lineRule="auto"/>
        <w:rPr>
          <w:rFonts w:asciiTheme="majorBidi" w:hAnsiTheme="majorBidi" w:cstheme="majorBidi"/>
          <w:bCs/>
        </w:rPr>
      </w:pPr>
    </w:p>
    <w:p w14:paraId="3B28DB94" w14:textId="76FB818C" w:rsidR="00447EE6" w:rsidRPr="00DA2FDC" w:rsidRDefault="00E31205" w:rsidP="00DA2FDC">
      <w:pPr>
        <w:shd w:val="clear" w:color="auto" w:fill="FFFFFF"/>
        <w:spacing w:line="276" w:lineRule="auto"/>
        <w:ind w:firstLine="720"/>
        <w:jc w:val="both"/>
        <w:rPr>
          <w:rFonts w:asciiTheme="majorBidi" w:hAnsiTheme="majorBidi" w:cstheme="majorBidi"/>
        </w:rPr>
      </w:pPr>
      <w:r w:rsidRPr="00DA2FDC">
        <w:rPr>
          <w:rFonts w:asciiTheme="majorBidi" w:hAnsiTheme="majorBidi" w:cstheme="majorBidi"/>
        </w:rPr>
        <w:t xml:space="preserve">Pamatojoties uz Civilprocesa likuma 448. panta pirmās daļas </w:t>
      </w:r>
      <w:r w:rsidR="000A3926" w:rsidRPr="00DA2FDC">
        <w:rPr>
          <w:rFonts w:asciiTheme="majorBidi" w:hAnsiTheme="majorBidi" w:cstheme="majorBidi"/>
        </w:rPr>
        <w:t>1</w:t>
      </w:r>
      <w:r w:rsidRPr="00DA2FDC">
        <w:rPr>
          <w:rFonts w:asciiTheme="majorBidi" w:hAnsiTheme="majorBidi" w:cstheme="majorBidi"/>
        </w:rPr>
        <w:t>. punktu, Senāts</w:t>
      </w:r>
    </w:p>
    <w:p w14:paraId="46BD3154" w14:textId="77777777" w:rsidR="00E31205" w:rsidRPr="00DA2FDC" w:rsidRDefault="00E31205" w:rsidP="00DA2FDC">
      <w:pPr>
        <w:shd w:val="clear" w:color="auto" w:fill="FFFFFF"/>
        <w:spacing w:line="276" w:lineRule="auto"/>
        <w:jc w:val="center"/>
        <w:rPr>
          <w:rFonts w:asciiTheme="majorBidi" w:hAnsiTheme="majorBidi" w:cstheme="majorBidi"/>
        </w:rPr>
      </w:pPr>
    </w:p>
    <w:p w14:paraId="297C80CD" w14:textId="588BDA46" w:rsidR="00447EE6" w:rsidRPr="00DA2FDC" w:rsidRDefault="00447EE6" w:rsidP="00DA2FDC">
      <w:pPr>
        <w:shd w:val="clear" w:color="auto" w:fill="FFFFFF"/>
        <w:spacing w:line="276" w:lineRule="auto"/>
        <w:jc w:val="center"/>
        <w:rPr>
          <w:rFonts w:asciiTheme="majorBidi" w:hAnsiTheme="majorBidi" w:cstheme="majorBidi"/>
          <w:b/>
        </w:rPr>
      </w:pPr>
      <w:r w:rsidRPr="00DA2FDC">
        <w:rPr>
          <w:rFonts w:asciiTheme="majorBidi" w:hAnsiTheme="majorBidi" w:cstheme="majorBidi"/>
          <w:b/>
        </w:rPr>
        <w:t>no</w:t>
      </w:r>
      <w:r w:rsidR="00E31205" w:rsidRPr="00DA2FDC">
        <w:rPr>
          <w:rFonts w:asciiTheme="majorBidi" w:hAnsiTheme="majorBidi" w:cstheme="majorBidi"/>
          <w:b/>
        </w:rPr>
        <w:t>lēma</w:t>
      </w:r>
    </w:p>
    <w:p w14:paraId="2DFA9437" w14:textId="0114CBF0" w:rsidR="00E31205" w:rsidRPr="00DA2FDC" w:rsidRDefault="00E31205" w:rsidP="00DA2FDC">
      <w:pPr>
        <w:shd w:val="clear" w:color="auto" w:fill="FFFFFF"/>
        <w:spacing w:line="276" w:lineRule="auto"/>
        <w:jc w:val="center"/>
        <w:rPr>
          <w:rFonts w:asciiTheme="majorBidi" w:hAnsiTheme="majorBidi" w:cstheme="majorBidi"/>
          <w:bCs/>
        </w:rPr>
      </w:pPr>
    </w:p>
    <w:p w14:paraId="4A86F941" w14:textId="51538A1E" w:rsidR="00CF3B3F" w:rsidRPr="00DA2FDC" w:rsidRDefault="00CF3B3F" w:rsidP="00DA2FDC">
      <w:pPr>
        <w:shd w:val="clear" w:color="auto" w:fill="FFFFFF"/>
        <w:spacing w:line="276" w:lineRule="auto"/>
        <w:ind w:firstLine="720"/>
        <w:jc w:val="both"/>
        <w:rPr>
          <w:rFonts w:asciiTheme="majorBidi" w:hAnsiTheme="majorBidi" w:cstheme="majorBidi"/>
        </w:rPr>
      </w:pPr>
      <w:r w:rsidRPr="00DA2FDC">
        <w:rPr>
          <w:rFonts w:asciiTheme="majorBidi" w:hAnsiTheme="majorBidi" w:cstheme="majorBidi"/>
          <w:bCs/>
        </w:rPr>
        <w:t xml:space="preserve">atstāt negrozītu </w:t>
      </w:r>
      <w:r w:rsidR="00E31205" w:rsidRPr="00DA2FDC">
        <w:rPr>
          <w:rFonts w:asciiTheme="majorBidi" w:hAnsiTheme="majorBidi" w:cstheme="majorBidi"/>
          <w:bCs/>
        </w:rPr>
        <w:t xml:space="preserve">Vidzemes apgabaltiesas 2023. gada 12. decembra lēmumu </w:t>
      </w:r>
      <w:r w:rsidRPr="00DA2FDC">
        <w:rPr>
          <w:rFonts w:asciiTheme="majorBidi" w:hAnsiTheme="majorBidi" w:cstheme="majorBidi"/>
          <w:bCs/>
        </w:rPr>
        <w:t>un noraidīt</w:t>
      </w:r>
      <w:r w:rsidR="00360200" w:rsidRPr="00DA2FDC">
        <w:rPr>
          <w:rFonts w:asciiTheme="majorBidi" w:hAnsiTheme="majorBidi" w:cstheme="majorBidi"/>
          <w:bCs/>
        </w:rPr>
        <w:t xml:space="preserve"> </w:t>
      </w:r>
      <w:r w:rsidR="00FD34B8" w:rsidRPr="00DA2FDC">
        <w:rPr>
          <w:rFonts w:asciiTheme="majorBidi" w:hAnsiTheme="majorBidi" w:cstheme="majorBidi"/>
          <w:lang w:eastAsia="lv-LV"/>
        </w:rPr>
        <w:t>SIA </w:t>
      </w:r>
      <w:r w:rsidR="00A55657" w:rsidRPr="00DA2FDC">
        <w:rPr>
          <w:rFonts w:asciiTheme="majorBidi" w:hAnsiTheme="majorBidi" w:cstheme="majorBidi"/>
          <w:lang w:eastAsia="lv-LV"/>
        </w:rPr>
        <w:t>[firma A]</w:t>
      </w:r>
      <w:r w:rsidR="00FD34B8" w:rsidRPr="00DA2FDC">
        <w:rPr>
          <w:rFonts w:asciiTheme="majorBidi" w:hAnsiTheme="majorBidi" w:cstheme="majorBidi"/>
          <w:lang w:eastAsia="lv-LV"/>
        </w:rPr>
        <w:t xml:space="preserve"> </w:t>
      </w:r>
      <w:r w:rsidR="00360200" w:rsidRPr="00DA2FDC">
        <w:rPr>
          <w:rFonts w:asciiTheme="majorBidi" w:hAnsiTheme="majorBidi" w:cstheme="majorBidi"/>
          <w:bCs/>
        </w:rPr>
        <w:t>blakus sūdzību</w:t>
      </w:r>
      <w:r w:rsidR="000A3926" w:rsidRPr="00DA2FDC">
        <w:rPr>
          <w:rFonts w:asciiTheme="majorBidi" w:hAnsiTheme="majorBidi" w:cstheme="majorBidi"/>
        </w:rPr>
        <w:t>.</w:t>
      </w:r>
    </w:p>
    <w:p w14:paraId="74E23267" w14:textId="77777777" w:rsidR="000F6E46" w:rsidRPr="00DA2FDC" w:rsidRDefault="000F6E46" w:rsidP="00DA2FDC">
      <w:pPr>
        <w:shd w:val="clear" w:color="auto" w:fill="FFFFFF"/>
        <w:spacing w:line="276" w:lineRule="auto"/>
        <w:ind w:firstLine="720"/>
        <w:rPr>
          <w:rFonts w:asciiTheme="majorBidi" w:hAnsiTheme="majorBidi" w:cstheme="majorBidi"/>
        </w:rPr>
      </w:pPr>
    </w:p>
    <w:p w14:paraId="4F263BED" w14:textId="026EEF62" w:rsidR="00E31205" w:rsidRPr="00DA2FDC" w:rsidRDefault="00E31205" w:rsidP="00DA2FDC">
      <w:pPr>
        <w:shd w:val="clear" w:color="auto" w:fill="FFFFFF"/>
        <w:spacing w:line="276" w:lineRule="auto"/>
        <w:ind w:firstLine="720"/>
        <w:rPr>
          <w:rFonts w:asciiTheme="majorBidi" w:hAnsiTheme="majorBidi" w:cstheme="majorBidi"/>
        </w:rPr>
      </w:pPr>
      <w:r w:rsidRPr="00DA2FDC">
        <w:rPr>
          <w:rFonts w:asciiTheme="majorBidi" w:hAnsiTheme="majorBidi" w:cstheme="majorBidi"/>
        </w:rPr>
        <w:t>Lēmums nav pārsūdzams.</w:t>
      </w:r>
    </w:p>
    <w:p w14:paraId="3207BAFE" w14:textId="6D9D7CA2" w:rsidR="00DA2FDC" w:rsidRPr="00DA2FDC" w:rsidRDefault="00DA2FDC" w:rsidP="00DA2FDC">
      <w:pPr>
        <w:spacing w:line="276" w:lineRule="auto"/>
        <w:rPr>
          <w:rFonts w:asciiTheme="majorBidi" w:hAnsiTheme="majorBidi" w:cstheme="majorBidi"/>
        </w:rPr>
      </w:pPr>
      <w:r w:rsidRPr="00DA2FDC">
        <w:rPr>
          <w:rFonts w:asciiTheme="majorBidi" w:hAnsiTheme="majorBidi" w:cstheme="majorBidi"/>
        </w:rPr>
        <w:br w:type="page"/>
      </w:r>
    </w:p>
    <w:p w14:paraId="3C0DBF43" w14:textId="77777777" w:rsidR="00DA2FDC" w:rsidRPr="00DA2FDC" w:rsidRDefault="00DA2FDC" w:rsidP="00DA2FDC">
      <w:pPr>
        <w:spacing w:line="276" w:lineRule="auto"/>
        <w:jc w:val="right"/>
        <w:rPr>
          <w:rFonts w:asciiTheme="majorBidi" w:hAnsiTheme="majorBidi" w:cstheme="majorBidi"/>
        </w:rPr>
      </w:pPr>
      <w:r w:rsidRPr="00DA2FDC">
        <w:rPr>
          <w:rFonts w:asciiTheme="majorBidi" w:hAnsiTheme="majorBidi" w:cstheme="majorBidi"/>
        </w:rPr>
        <w:lastRenderedPageBreak/>
        <w:t>Lietas arhīva Nr. SKC-13/2026</w:t>
      </w:r>
    </w:p>
    <w:p w14:paraId="766F36EB" w14:textId="77777777" w:rsidR="00DA2FDC" w:rsidRPr="00DA2FDC" w:rsidRDefault="00DA2FDC" w:rsidP="00DA2FDC">
      <w:pPr>
        <w:spacing w:line="276" w:lineRule="auto"/>
        <w:jc w:val="right"/>
        <w:rPr>
          <w:rFonts w:asciiTheme="majorBidi" w:hAnsiTheme="majorBidi" w:cstheme="majorBidi"/>
        </w:rPr>
      </w:pPr>
      <w:hyperlink r:id="rId19" w:history="1">
        <w:r w:rsidRPr="00DA2FDC">
          <w:rPr>
            <w:rStyle w:val="Hyperlink"/>
            <w:rFonts w:asciiTheme="majorBidi" w:hAnsiTheme="majorBidi" w:cstheme="majorBidi"/>
          </w:rPr>
          <w:t>ECLI:LV:AT:2026:0209.C77943822.15.L</w:t>
        </w:r>
      </w:hyperlink>
    </w:p>
    <w:p w14:paraId="239ABD73" w14:textId="77777777" w:rsidR="00DA2FDC" w:rsidRPr="00DA2FDC" w:rsidRDefault="00DA2FDC" w:rsidP="00DA2FDC">
      <w:pPr>
        <w:spacing w:line="276" w:lineRule="auto"/>
        <w:jc w:val="lowKashida"/>
        <w:rPr>
          <w:rFonts w:asciiTheme="majorBidi" w:hAnsiTheme="majorBidi" w:cstheme="majorBidi"/>
        </w:rPr>
      </w:pPr>
    </w:p>
    <w:p w14:paraId="0262A3CC" w14:textId="77777777" w:rsidR="00DA2FDC" w:rsidRPr="00DA2FDC" w:rsidRDefault="00DA2FDC" w:rsidP="00DA2FDC">
      <w:pPr>
        <w:spacing w:line="276" w:lineRule="auto"/>
        <w:jc w:val="center"/>
        <w:rPr>
          <w:rFonts w:asciiTheme="majorBidi" w:hAnsiTheme="majorBidi" w:cstheme="majorBidi"/>
        </w:rPr>
      </w:pPr>
      <w:r w:rsidRPr="00DA2FDC">
        <w:rPr>
          <w:rFonts w:asciiTheme="majorBidi" w:hAnsiTheme="majorBidi" w:cstheme="majorBidi"/>
        </w:rPr>
        <w:t>Latvijas Republikas Senāta</w:t>
      </w:r>
    </w:p>
    <w:p w14:paraId="1D32735F" w14:textId="77777777" w:rsidR="00DA2FDC" w:rsidRPr="00DA2FDC" w:rsidRDefault="00DA2FDC" w:rsidP="00DA2FDC">
      <w:pPr>
        <w:spacing w:line="276" w:lineRule="auto"/>
        <w:jc w:val="center"/>
        <w:rPr>
          <w:rFonts w:asciiTheme="majorBidi" w:hAnsiTheme="majorBidi" w:cstheme="majorBidi"/>
        </w:rPr>
      </w:pPr>
      <w:r w:rsidRPr="00DA2FDC">
        <w:rPr>
          <w:rFonts w:asciiTheme="majorBidi" w:hAnsiTheme="majorBidi" w:cstheme="majorBidi"/>
        </w:rPr>
        <w:t xml:space="preserve">senatora Intara </w:t>
      </w:r>
      <w:proofErr w:type="spellStart"/>
      <w:r w:rsidRPr="00DA2FDC">
        <w:rPr>
          <w:rFonts w:asciiTheme="majorBidi" w:hAnsiTheme="majorBidi" w:cstheme="majorBidi"/>
        </w:rPr>
        <w:t>Bistera</w:t>
      </w:r>
      <w:proofErr w:type="spellEnd"/>
      <w:r w:rsidRPr="00DA2FDC">
        <w:rPr>
          <w:rFonts w:asciiTheme="majorBidi" w:hAnsiTheme="majorBidi" w:cstheme="majorBidi"/>
        </w:rPr>
        <w:t xml:space="preserve"> </w:t>
      </w:r>
    </w:p>
    <w:p w14:paraId="3380C813" w14:textId="77777777" w:rsidR="00DA2FDC" w:rsidRPr="00DA2FDC" w:rsidRDefault="00DA2FDC" w:rsidP="00DA2FDC">
      <w:pPr>
        <w:spacing w:line="276" w:lineRule="auto"/>
        <w:jc w:val="center"/>
        <w:rPr>
          <w:rFonts w:asciiTheme="majorBidi" w:hAnsiTheme="majorBidi" w:cstheme="majorBidi"/>
          <w:b/>
        </w:rPr>
      </w:pPr>
      <w:r w:rsidRPr="00DA2FDC">
        <w:rPr>
          <w:rFonts w:asciiTheme="majorBidi" w:hAnsiTheme="majorBidi" w:cstheme="majorBidi"/>
          <w:b/>
        </w:rPr>
        <w:t>ATSEVIŠĶĀS DOMAS</w:t>
      </w:r>
    </w:p>
    <w:p w14:paraId="6E885319" w14:textId="77777777" w:rsidR="00DA2FDC" w:rsidRPr="00DA2FDC" w:rsidRDefault="00DA2FDC" w:rsidP="00DA2FDC">
      <w:pPr>
        <w:spacing w:line="276" w:lineRule="auto"/>
        <w:jc w:val="center"/>
        <w:rPr>
          <w:rFonts w:asciiTheme="majorBidi" w:hAnsiTheme="majorBidi" w:cstheme="majorBidi"/>
        </w:rPr>
      </w:pPr>
      <w:r w:rsidRPr="00DA2FDC">
        <w:rPr>
          <w:rFonts w:asciiTheme="majorBidi" w:hAnsiTheme="majorBidi" w:cstheme="majorBidi"/>
        </w:rPr>
        <w:t xml:space="preserve">lietā Nr. C77943822, Nr. SKC-13/2026 </w:t>
      </w:r>
    </w:p>
    <w:p w14:paraId="7EE8C9E2" w14:textId="77777777" w:rsidR="00DA2FDC" w:rsidRPr="00DA2FDC" w:rsidRDefault="00DA2FDC" w:rsidP="00DA2FDC">
      <w:pPr>
        <w:spacing w:line="276" w:lineRule="auto"/>
        <w:jc w:val="center"/>
        <w:rPr>
          <w:rFonts w:asciiTheme="majorBidi" w:hAnsiTheme="majorBidi" w:cstheme="majorBidi"/>
        </w:rPr>
      </w:pPr>
      <w:r w:rsidRPr="00DA2FDC">
        <w:rPr>
          <w:rFonts w:asciiTheme="majorBidi" w:hAnsiTheme="majorBidi" w:cstheme="majorBidi"/>
        </w:rPr>
        <w:t>Rīgā 2026. gada 9. februārī</w:t>
      </w:r>
    </w:p>
    <w:p w14:paraId="4395E135" w14:textId="77777777" w:rsidR="00DA2FDC" w:rsidRPr="00DA2FDC" w:rsidRDefault="00DA2FDC" w:rsidP="00DA2FDC">
      <w:pPr>
        <w:spacing w:line="276" w:lineRule="auto"/>
        <w:jc w:val="center"/>
        <w:rPr>
          <w:rFonts w:asciiTheme="majorBidi" w:hAnsiTheme="majorBidi" w:cstheme="majorBidi"/>
        </w:rPr>
      </w:pPr>
    </w:p>
    <w:p w14:paraId="67ED7CB4" w14:textId="77777777" w:rsidR="00DA2FDC" w:rsidRPr="00DA2FDC" w:rsidRDefault="00DA2FDC" w:rsidP="00DA2FDC">
      <w:pPr>
        <w:autoSpaceDE w:val="0"/>
        <w:spacing w:line="276" w:lineRule="auto"/>
        <w:ind w:firstLine="720"/>
        <w:jc w:val="both"/>
        <w:rPr>
          <w:rFonts w:asciiTheme="majorBidi" w:hAnsiTheme="majorBidi" w:cstheme="majorBidi"/>
          <w:lang w:eastAsia="lv-LV"/>
        </w:rPr>
      </w:pPr>
      <w:r w:rsidRPr="00DA2FDC">
        <w:rPr>
          <w:rFonts w:asciiTheme="majorBidi" w:hAnsiTheme="majorBidi" w:cstheme="majorBidi"/>
        </w:rPr>
        <w:t>sakarā ar Senāta Civillietu departamenta 2026. gada 27. janvāra lēmumu (turpmāk – Senāta lēmums), rakstveida procesā izskatot SIA [firma A] blakus sūdzību par Vidzemes apgabaltiesas 2023. gada 12. decembra lēmumu, ar kuru</w:t>
      </w:r>
      <w:r w:rsidRPr="00DA2FDC">
        <w:rPr>
          <w:rFonts w:asciiTheme="majorBidi" w:hAnsiTheme="majorBidi" w:cstheme="majorBidi"/>
          <w:lang w:eastAsia="lv-LV"/>
        </w:rPr>
        <w:t xml:space="preserve"> izbeigta tiesvedība civillietā SIA [firma A] prasībā pret šīs sabiedrības bijušo valdes locekli [pers. A] par zaudējumu atlīdzības piedziņu.</w:t>
      </w:r>
    </w:p>
    <w:p w14:paraId="1CD5E60D" w14:textId="77777777" w:rsidR="00DA2FDC" w:rsidRPr="00DA2FDC" w:rsidRDefault="00DA2FDC" w:rsidP="00DA2FDC">
      <w:pPr>
        <w:spacing w:line="276" w:lineRule="auto"/>
        <w:ind w:firstLine="720"/>
        <w:jc w:val="both"/>
        <w:rPr>
          <w:rFonts w:asciiTheme="majorBidi" w:hAnsiTheme="majorBidi" w:cstheme="majorBidi"/>
        </w:rPr>
      </w:pPr>
    </w:p>
    <w:p w14:paraId="54E74056" w14:textId="77777777" w:rsidR="00DA2FDC" w:rsidRPr="00DA2FDC" w:rsidRDefault="00DA2FDC" w:rsidP="00DA2FDC">
      <w:pPr>
        <w:spacing w:line="276" w:lineRule="auto"/>
        <w:ind w:firstLine="720"/>
        <w:jc w:val="both"/>
        <w:rPr>
          <w:rFonts w:asciiTheme="majorBidi" w:hAnsiTheme="majorBidi" w:cstheme="majorBidi"/>
        </w:rPr>
      </w:pPr>
      <w:bookmarkStart w:id="2" w:name="_Hlk66794440"/>
      <w:r w:rsidRPr="00DA2FDC">
        <w:rPr>
          <w:rFonts w:asciiTheme="majorBidi" w:hAnsiTheme="majorBidi" w:cstheme="majorBidi"/>
        </w:rPr>
        <w:t xml:space="preserve">[1] Diemžēl nevaru piekrist Senāta lēmumā ietvertajai argumentācijai, ar kuru iztulkota Komerclikuma 172. panta sestā daļa, secinot, ka minētajā normā sabiedrības prasības celšanai pret bijušo valdes locekli ir noteikts trīs mēnešu termiņš ar </w:t>
      </w:r>
      <w:proofErr w:type="spellStart"/>
      <w:r w:rsidRPr="00DA2FDC">
        <w:rPr>
          <w:rFonts w:asciiTheme="majorBidi" w:hAnsiTheme="majorBidi" w:cstheme="majorBidi"/>
        </w:rPr>
        <w:t>prekluzīvu</w:t>
      </w:r>
      <w:proofErr w:type="spellEnd"/>
      <w:r w:rsidRPr="00DA2FDC">
        <w:rPr>
          <w:rFonts w:asciiTheme="majorBidi" w:hAnsiTheme="majorBidi" w:cstheme="majorBidi"/>
        </w:rPr>
        <w:t xml:space="preserve"> (tiesību izbeidzošu) raksturu.</w:t>
      </w:r>
    </w:p>
    <w:p w14:paraId="469C0540"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Argumentācijas nepareizība izpaužas kļūdainā pieņēmumā, ka Komerclikuma 172. panta sestā daļa regulē tiesisko attiecību starp sabiedrību un bijušo valdes locekli, lai gan šī norma regulē sabiedrības iekšējo pārvaldes procesu, citiem vārdiem, minētajā normā paredzētais trīs mēnešu termiņš ir organizatoriska rakstura termiņš, kas pret trešajām personām, tostarp pret bijušo valdes locekli, nenodibina, nepārgroza un neizbeidz nekādas tiesiskās attiecības.</w:t>
      </w:r>
    </w:p>
    <w:bookmarkEnd w:id="2"/>
    <w:p w14:paraId="6A823234" w14:textId="77777777" w:rsidR="00DA2FDC" w:rsidRPr="00DA2FDC" w:rsidRDefault="00DA2FDC" w:rsidP="00DA2FDC">
      <w:pPr>
        <w:spacing w:line="276" w:lineRule="auto"/>
        <w:ind w:firstLine="720"/>
        <w:jc w:val="both"/>
        <w:rPr>
          <w:rFonts w:asciiTheme="majorBidi" w:hAnsiTheme="majorBidi" w:cstheme="majorBidi"/>
        </w:rPr>
      </w:pPr>
    </w:p>
    <w:p w14:paraId="1FCCD972"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[2] Lietas apstākļi ir tādi, ka AS </w:t>
      </w:r>
      <w:bookmarkStart w:id="3" w:name="OLE_LINK1"/>
      <w:r w:rsidRPr="00DA2FDC">
        <w:rPr>
          <w:rFonts w:asciiTheme="majorBidi" w:hAnsiTheme="majorBidi" w:cstheme="majorBidi"/>
        </w:rPr>
        <w:t xml:space="preserve">[firma A] </w:t>
      </w:r>
      <w:bookmarkEnd w:id="3"/>
      <w:r w:rsidRPr="00DA2FDC">
        <w:rPr>
          <w:rFonts w:asciiTheme="majorBidi" w:hAnsiTheme="majorBidi" w:cstheme="majorBidi"/>
        </w:rPr>
        <w:t xml:space="preserve">(pēc 2023. gada 12. maija – SIA [firma A]) 2018. gada 10. septembra ārkārtas akcionāru sapulcē pieņemts lēmums celt prasību pret atbildētāju </w:t>
      </w:r>
      <w:r w:rsidRPr="00DA2FDC">
        <w:rPr>
          <w:rFonts w:asciiTheme="majorBidi" w:hAnsiTheme="majorBidi" w:cstheme="majorBidi"/>
          <w:lang w:eastAsia="lv-LV"/>
        </w:rPr>
        <w:t>[pers. A]</w:t>
      </w:r>
      <w:r w:rsidRPr="00DA2FDC">
        <w:rPr>
          <w:rFonts w:asciiTheme="majorBidi" w:hAnsiTheme="majorBidi" w:cstheme="majorBidi"/>
        </w:rPr>
        <w:t xml:space="preserve"> kā šīs sabiedrības bijušo valdes locekli par sabiedrībai nodarīto zaudējumu 17 600,00 EUR atlīdzības piedziņu, ko veido: 1) sabiedrības avansa maksājumi, par kuriem nav sniegti norēķini; 2) sabiedrības izsniegtais aizdevums; 3) izdevumi par preču zīmes / logo reģistrēšanu uz atbildētājas vārda; 4) samaksātie nodokļi par kavētajiem avansu norēķiniem; 5) maksājumi par mājaslapas izstrādi, ko izmanto SIA [firma B]</w:t>
      </w:r>
    </w:p>
    <w:p w14:paraId="10BEBB1D"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[2.1] SIA [firma A] 2022. gada 2. septembrī cēlusi tiesā prasību pret bijušo valdes locekli par zaudējumu atlīdzības 43 264,10 EUR piedziņu, kuru veido šādas pozīcijas:</w:t>
      </w:r>
    </w:p>
    <w:p w14:paraId="001D1311"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1) neatgrieztie avansi un aizdevumi atbildētājai kā bijušajai valdes loceklei, kā arī uz tiem attiecinātie nodokļi (15 405,92 EUR);</w:t>
      </w:r>
    </w:p>
    <w:p w14:paraId="76712A3F"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2) Valsts ieņēmumu dienesta 2019. gada 20. maija audita lēmumā papildus aprēķinātie nodokļi (16 598,54 EUR);</w:t>
      </w:r>
    </w:p>
    <w:p w14:paraId="6E6EA022"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3) piesavinātās preču zīmes „LAWGISTICS” izstrādes un reģistrācijas izmaksas, mājaslapas izstrādes izmaksas, vizītkaršu un veidlapu izstrāde un izgatavošana (4 560,64 EUR);</w:t>
      </w:r>
    </w:p>
    <w:p w14:paraId="25021A23"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lastRenderedPageBreak/>
        <w:t>4) likumiskie nokavējuma procenti par laiku no 2019. gada 27. augusta līdz 2022. gada 31. augustam par iepriekšminētajiem atlīdzināmajiem zaudējumiem (6 699,00 EUR).</w:t>
      </w:r>
    </w:p>
    <w:p w14:paraId="5CB165D6"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[2.2] Prasības summa 2023. gada 23. augustā palielināta par summu 3 580,29 EUR, kas sastāv no papildus aprēķinātā iedzīvotāju ienākuma nodokļa 1 260,00 EUR, kas sabiedrībai bija jāmaksā, jo bijušās valdes locekles neatgrieztie aizdevumi tikuši pielīdzināti viņas ienākumiem, un likumiskajiem procentiem 2320,29 EUR par laiku no 2022. gada 1. septembra līdz 2023. gada 17. septembrim.</w:t>
      </w:r>
    </w:p>
    <w:p w14:paraId="1C9CBAA1" w14:textId="77777777" w:rsidR="00DA2FDC" w:rsidRPr="00DA2FDC" w:rsidRDefault="00DA2FDC" w:rsidP="00DA2FDC">
      <w:pPr>
        <w:spacing w:line="276" w:lineRule="auto"/>
        <w:ind w:firstLine="720"/>
        <w:jc w:val="both"/>
        <w:rPr>
          <w:rFonts w:asciiTheme="majorBidi" w:hAnsiTheme="majorBidi" w:cstheme="majorBidi"/>
        </w:rPr>
      </w:pPr>
    </w:p>
    <w:p w14:paraId="43B07DF1"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rPr>
        <w:t>[3] Ar Vidzemes apgabaltiesas 2023. gada 12. decembra lēmumu</w:t>
      </w:r>
      <w:r w:rsidRPr="00DA2FDC">
        <w:rPr>
          <w:rFonts w:asciiTheme="majorBidi" w:hAnsiTheme="majorBidi" w:cstheme="majorBidi"/>
          <w:lang w:eastAsia="lv-LV"/>
        </w:rPr>
        <w:t xml:space="preserve"> tiesvedība lietā izbeigta saskaņā ar Civilprocesa likuma 223. panta 2.punktu, secinot, ka prasību cēlusi persona, kurai nav prasības tiesības, jo SIA [firma A] nokavējusi Komerclikuma 172. panta sestajā daļā noteikto </w:t>
      </w:r>
      <w:proofErr w:type="spellStart"/>
      <w:r w:rsidRPr="00DA2FDC">
        <w:rPr>
          <w:rFonts w:asciiTheme="majorBidi" w:hAnsiTheme="majorBidi" w:cstheme="majorBidi"/>
          <w:lang w:eastAsia="lv-LV"/>
        </w:rPr>
        <w:t>prekluzīvo</w:t>
      </w:r>
      <w:proofErr w:type="spellEnd"/>
      <w:r w:rsidRPr="00DA2FDC">
        <w:rPr>
          <w:rFonts w:asciiTheme="majorBidi" w:hAnsiTheme="majorBidi" w:cstheme="majorBidi"/>
          <w:lang w:eastAsia="lv-LV"/>
        </w:rPr>
        <w:t xml:space="preserve"> trīs mēnešu termiņu prasības celšanai.</w:t>
      </w:r>
    </w:p>
    <w:p w14:paraId="64DC5D04"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Senatoru vairākums šādu pieeju minētajā tiesību normā paredzētā termiņa iztulkojumā atbalstīja, kam, manuprāt, nebija tiesiska pamata.</w:t>
      </w:r>
    </w:p>
    <w:p w14:paraId="74E953D1" w14:textId="77777777" w:rsidR="00DA2FDC" w:rsidRPr="00DA2FDC" w:rsidRDefault="00DA2FDC" w:rsidP="00DA2FDC">
      <w:pPr>
        <w:spacing w:line="276" w:lineRule="auto"/>
        <w:ind w:firstLine="720"/>
        <w:jc w:val="both"/>
        <w:rPr>
          <w:rFonts w:asciiTheme="majorBidi" w:hAnsiTheme="majorBidi" w:cstheme="majorBidi"/>
          <w:lang w:eastAsia="lv-LV"/>
        </w:rPr>
      </w:pPr>
    </w:p>
    <w:p w14:paraId="3641724F"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[4] Valdes locekļa atbildības par sabiedrībai nodarītajiem zaudējumiem priekšnoteikumi noteikti Komerclikuma 169. pantā, tostarp šī panta piektajā daļā paredzēts, ka prasījumi pret valdes un padomes locekli noilgst piecu gadu laikā no zaudējumu nodarīšanas dienas.</w:t>
      </w:r>
    </w:p>
    <w:p w14:paraId="07CB246F"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Ar 2017. gada 15. jūnija grozījumiem Komerclikumā, papildinot šī likuma 169. pantu ar jaunu piekto daļu par piecu gadu noilguma termiņu, likumdevējs, atsakoties no vispārējā 10 gadu noilguma termiņa, ir pietiekamā mērā nodrošinājis sabiedrībā pastāvošo dažādo interešu līdzsvarošanu, raugoties no aizsargājamo sabiedrības interešu samērojamības viedokļa.</w:t>
      </w:r>
    </w:p>
    <w:p w14:paraId="174160BD"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Komerclikuma 172. panta regulējuma mērķi uzskatāmi atklāj tā nosaukums „Sabiedrības prasību celšana”, kas norāda uz tiesisko attiecību, kurai šis regulējums piemērojams.</w:t>
      </w:r>
    </w:p>
    <w:p w14:paraId="4228DECB"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No senatoru vairākuma bija pamatoti sagaidīt pārliecinošu argumentāciju Senāta lēmumā par to, kāda tad tiesiskā attiecība pēc dalībnieku sapulces lēmuma pieņemšanas rodas starp sabiedrību un valdes locekli, taču Senāta lēmumā šāds pamatojums nav atrodams.</w:t>
      </w:r>
    </w:p>
    <w:p w14:paraId="34F7EB10"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Pieņemot dalībnieku sapulces lēmumu pa sabiedrības prasības celšanu pret (bijušo) valdes locekli, tiesiskā attiecība izveidojas starp sabiedrību kā kreditori un institūciju vai personu, kurai uzdots veikt pienākumu (celt prasību), turklāt tā ir sabiedrības iekšēja tiesiskā attiecība, kas uz ārpusi nekādu iespaidu neizraisa. Šādā situācijā neveidojas nekāda trīspusēja tiesiskā attiecība. Ja sabiedrībai nav pienākuma paziņot (bijušajam) valdes loceklim par dalībnieku sapulces pieņemto lēmumu, tad vispār nav neviena priekšnoteikuma tam, lai veidotos kādas savstarpējas tiesības vai pienākumi.</w:t>
      </w:r>
    </w:p>
    <w:p w14:paraId="26018C12"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Ja termiņš ir notecējis, bet attiecīgā institūcija vai persona nav izpildījusi tai uzlikto pienākumu celt sabiedrības prasību, šim apstāklim nav nekāda iespaida uz (bijušā) valdes locekļa atbildību, jo prasības pamatu veido nevis pieņemtais dalībnieku sapulces lēmums, bet gan valdes locekļa prettiesiska rīcība, nodarot zaudējumus sabiedrībai. Tas, vai </w:t>
      </w:r>
      <w:r w:rsidRPr="00DA2FDC">
        <w:rPr>
          <w:rFonts w:asciiTheme="majorBidi" w:hAnsiTheme="majorBidi" w:cstheme="majorBidi"/>
          <w:lang w:eastAsia="lv-LV"/>
        </w:rPr>
        <w:lastRenderedPageBreak/>
        <w:t>sabiedrības prasības celšanas termiņa nokavējumam ir bijis attaisnojošs iemesls un vai par to iestājas kāda atbildība, ir sabiedrības iekšējās pārvaldes jautājums, un minētā termiņa nokavējums uz ārpusi pret trešajām personām, tostarp pret bijušo valdes locekli, nenodibina, nepārgroza un neizbeidz nekādu savstarpēju tiesisko attiecību.</w:t>
      </w:r>
    </w:p>
    <w:p w14:paraId="24675E6A"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Arī sistēmiski iztulkojot Komerclikuma 172. pantu kopsakarā ar šī likuma 173. pantu, kas regulē valdes locekļa atbrīvošanu no atbildības, secinājums ir šāds: ja dalībnieku sapulces lēmums par valdes locekļa atbrīvošanu no atbildības par sabiedrībai nodarītiem zaudējumiem neatņem sabiedrībai prasības tiesību pret valdes locekli, tad vēl jo vairāk, esot dalībnieku lēmumam celt prasību, trīs mēnešu termiņa notecējums nevar tikt iztulkots kā šķērslis sabiedrības prasības celšanai Komerclikuma 169. panta piektās daļas noilguma termiņā. Citiem vārdiem, Komerclikuma 172. panta sestajā daļā paredzētais trīs mēnešu termiņš nepārgroza Komerclikuma 169. panta piektajā daļā paredzēto noilguma termiņu.</w:t>
      </w:r>
    </w:p>
    <w:p w14:paraId="2C9DD41D"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Manuprāt, šim argumentam bija jābūt pietiekamam, lai atzītu, ka Komerclikuma 172. panta sestajā daļā paredzētajam termiņam nav </w:t>
      </w:r>
      <w:proofErr w:type="spellStart"/>
      <w:r w:rsidRPr="00DA2FDC">
        <w:rPr>
          <w:rFonts w:asciiTheme="majorBidi" w:hAnsiTheme="majorBidi" w:cstheme="majorBidi"/>
          <w:lang w:eastAsia="lv-LV"/>
        </w:rPr>
        <w:t>prekluzīva</w:t>
      </w:r>
      <w:proofErr w:type="spellEnd"/>
      <w:r w:rsidRPr="00DA2FDC">
        <w:rPr>
          <w:rFonts w:asciiTheme="majorBidi" w:hAnsiTheme="majorBidi" w:cstheme="majorBidi"/>
          <w:lang w:eastAsia="lv-LV"/>
        </w:rPr>
        <w:t xml:space="preserve"> rakstura.</w:t>
      </w:r>
    </w:p>
    <w:p w14:paraId="3DDF1A94" w14:textId="77777777" w:rsidR="00DA2FDC" w:rsidRPr="00DA2FDC" w:rsidRDefault="00DA2FDC" w:rsidP="00DA2FDC">
      <w:pPr>
        <w:spacing w:line="276" w:lineRule="auto"/>
        <w:ind w:firstLine="720"/>
        <w:jc w:val="both"/>
        <w:rPr>
          <w:rFonts w:asciiTheme="majorBidi" w:hAnsiTheme="majorBidi" w:cstheme="majorBidi"/>
          <w:lang w:eastAsia="lv-LV"/>
        </w:rPr>
      </w:pPr>
    </w:p>
    <w:p w14:paraId="330B6287"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[5] </w:t>
      </w:r>
      <w:proofErr w:type="spellStart"/>
      <w:r w:rsidRPr="00DA2FDC">
        <w:rPr>
          <w:rFonts w:asciiTheme="majorBidi" w:hAnsiTheme="majorBidi" w:cstheme="majorBidi"/>
          <w:lang w:eastAsia="lv-LV"/>
        </w:rPr>
        <w:t>Prekluzīvs</w:t>
      </w:r>
      <w:proofErr w:type="spellEnd"/>
      <w:r w:rsidRPr="00DA2FDC">
        <w:rPr>
          <w:rFonts w:asciiTheme="majorBidi" w:hAnsiTheme="majorBidi" w:cstheme="majorBidi"/>
          <w:lang w:eastAsia="lv-LV"/>
        </w:rPr>
        <w:t xml:space="preserve"> termiņš noteic subjektīvās tiesības izlietošanas laikposmu, un pēc tā notecēšanas attiecīgā tiesība izbeidzas (sk. </w:t>
      </w:r>
      <w:proofErr w:type="spellStart"/>
      <w:r w:rsidRPr="00DA2FDC">
        <w:rPr>
          <w:rFonts w:asciiTheme="majorBidi" w:hAnsiTheme="majorBidi" w:cstheme="majorBidi"/>
          <w:i/>
          <w:iCs/>
          <w:lang w:eastAsia="lv-LV"/>
        </w:rPr>
        <w:t>Loebers</w:t>
      </w:r>
      <w:proofErr w:type="spellEnd"/>
      <w:r w:rsidRPr="00DA2FDC">
        <w:rPr>
          <w:rFonts w:asciiTheme="majorBidi" w:hAnsiTheme="majorBidi" w:cstheme="majorBidi"/>
          <w:i/>
          <w:iCs/>
          <w:lang w:eastAsia="lv-LV"/>
        </w:rPr>
        <w:t xml:space="preserve"> A. Par </w:t>
      </w:r>
      <w:proofErr w:type="spellStart"/>
      <w:r w:rsidRPr="00DA2FDC">
        <w:rPr>
          <w:rFonts w:asciiTheme="majorBidi" w:hAnsiTheme="majorBidi" w:cstheme="majorBidi"/>
          <w:i/>
          <w:iCs/>
          <w:lang w:eastAsia="lv-LV"/>
        </w:rPr>
        <w:t>preklusiviem</w:t>
      </w:r>
      <w:proofErr w:type="spellEnd"/>
      <w:r w:rsidRPr="00DA2FDC">
        <w:rPr>
          <w:rFonts w:asciiTheme="majorBidi" w:hAnsiTheme="majorBidi" w:cstheme="majorBidi"/>
          <w:i/>
          <w:iCs/>
          <w:lang w:eastAsia="lv-LV"/>
        </w:rPr>
        <w:t xml:space="preserve"> termiņiem. Tieslietu Ministrijas Vēstnesis, 1924, Nr. 1, 36.–37. lpp.</w:t>
      </w:r>
      <w:r w:rsidRPr="00DA2FDC">
        <w:rPr>
          <w:rFonts w:asciiTheme="majorBidi" w:hAnsiTheme="majorBidi" w:cstheme="majorBidi"/>
          <w:lang w:eastAsia="lv-LV"/>
        </w:rPr>
        <w:t>).</w:t>
      </w:r>
    </w:p>
    <w:p w14:paraId="56CFA8D0"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Turklāt </w:t>
      </w:r>
      <w:proofErr w:type="spellStart"/>
      <w:r w:rsidRPr="00DA2FDC">
        <w:rPr>
          <w:rFonts w:asciiTheme="majorBidi" w:hAnsiTheme="majorBidi" w:cstheme="majorBidi"/>
          <w:lang w:eastAsia="lv-LV"/>
        </w:rPr>
        <w:t>prekluzīvs</w:t>
      </w:r>
      <w:proofErr w:type="spellEnd"/>
      <w:r w:rsidRPr="00DA2FDC">
        <w:rPr>
          <w:rFonts w:asciiTheme="majorBidi" w:hAnsiTheme="majorBidi" w:cstheme="majorBidi"/>
          <w:lang w:eastAsia="lv-LV"/>
        </w:rPr>
        <w:t xml:space="preserve"> termiņš atšķirībā no noilguma termiņa attiecas ne tikai uz prasītāju, bet atbilstoši likumam arī uz ikvienu citu personu, tostarp uz tiesu (sk. </w:t>
      </w:r>
      <w:proofErr w:type="spellStart"/>
      <w:r w:rsidRPr="00DA2FDC">
        <w:rPr>
          <w:rFonts w:asciiTheme="majorBidi" w:hAnsiTheme="majorBidi" w:cstheme="majorBidi"/>
          <w:i/>
          <w:iCs/>
          <w:lang w:eastAsia="lv-LV"/>
        </w:rPr>
        <w:t>von</w:t>
      </w:r>
      <w:proofErr w:type="spellEnd"/>
      <w:r w:rsidRPr="00DA2FDC">
        <w:rPr>
          <w:rFonts w:asciiTheme="majorBidi" w:hAnsiTheme="majorBidi" w:cstheme="majorBidi"/>
          <w:i/>
          <w:iCs/>
          <w:lang w:eastAsia="lv-LV"/>
        </w:rPr>
        <w:t> </w:t>
      </w:r>
      <w:proofErr w:type="spellStart"/>
      <w:r w:rsidRPr="00DA2FDC">
        <w:rPr>
          <w:rFonts w:asciiTheme="majorBidi" w:hAnsiTheme="majorBidi" w:cstheme="majorBidi"/>
          <w:i/>
          <w:iCs/>
          <w:lang w:eastAsia="lv-LV"/>
        </w:rPr>
        <w:t>Lutzau</w:t>
      </w:r>
      <w:proofErr w:type="spellEnd"/>
      <w:r w:rsidRPr="00DA2FDC">
        <w:rPr>
          <w:rFonts w:asciiTheme="majorBidi" w:hAnsiTheme="majorBidi" w:cstheme="majorBidi"/>
          <w:i/>
          <w:iCs/>
          <w:lang w:eastAsia="lv-LV"/>
        </w:rPr>
        <w:t xml:space="preserve"> H. </w:t>
      </w:r>
      <w:proofErr w:type="spellStart"/>
      <w:r w:rsidRPr="00DA2FDC">
        <w:rPr>
          <w:rFonts w:asciiTheme="majorBidi" w:hAnsiTheme="majorBidi" w:cstheme="majorBidi"/>
          <w:i/>
          <w:iCs/>
          <w:lang w:eastAsia="lv-LV"/>
        </w:rPr>
        <w:t>Die</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Lehre</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von</w:t>
      </w:r>
      <w:proofErr w:type="spellEnd"/>
      <w:r w:rsidRPr="00DA2FDC">
        <w:rPr>
          <w:rFonts w:asciiTheme="majorBidi" w:hAnsiTheme="majorBidi" w:cstheme="majorBidi"/>
          <w:i/>
          <w:iCs/>
          <w:lang w:eastAsia="lv-LV"/>
        </w:rPr>
        <w:t xml:space="preserve"> der </w:t>
      </w:r>
      <w:proofErr w:type="spellStart"/>
      <w:r w:rsidRPr="00DA2FDC">
        <w:rPr>
          <w:rFonts w:asciiTheme="majorBidi" w:hAnsiTheme="majorBidi" w:cstheme="majorBidi"/>
          <w:i/>
          <w:iCs/>
          <w:lang w:eastAsia="lv-LV"/>
        </w:rPr>
        <w:t>Klagenverjährung</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nach</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Liv-,</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Est-</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und</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Kurländischem</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Privatrecht</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Zweiter</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Band</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Leipzig</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Verlegt</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bei</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Richard</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eastAsia="lv-LV"/>
        </w:rPr>
        <w:t>Wöpke</w:t>
      </w:r>
      <w:proofErr w:type="spellEnd"/>
      <w:r w:rsidRPr="00DA2FDC">
        <w:rPr>
          <w:rFonts w:asciiTheme="majorBidi" w:hAnsiTheme="majorBidi" w:cstheme="majorBidi"/>
          <w:i/>
          <w:iCs/>
          <w:lang w:eastAsia="lv-LV"/>
        </w:rPr>
        <w:t>, 1906, S. 405–406</w:t>
      </w:r>
      <w:r w:rsidRPr="00DA2FDC">
        <w:rPr>
          <w:rFonts w:asciiTheme="majorBidi" w:hAnsiTheme="majorBidi" w:cstheme="majorBidi"/>
          <w:lang w:eastAsia="lv-LV"/>
        </w:rPr>
        <w:t xml:space="preserve">). Savukārt noilgums tiesu saista tikai tad, ja lietā atbildētājs cēlis noilguma ierunu vai arī pats prasītājs piesaucis noilgumu (sk. </w:t>
      </w:r>
      <w:proofErr w:type="spellStart"/>
      <w:r w:rsidRPr="00DA2FDC">
        <w:rPr>
          <w:rFonts w:asciiTheme="majorBidi" w:hAnsiTheme="majorBidi" w:cstheme="majorBidi"/>
          <w:i/>
          <w:iCs/>
          <w:lang w:eastAsia="lv-LV"/>
        </w:rPr>
        <w:t>Loebers</w:t>
      </w:r>
      <w:proofErr w:type="spellEnd"/>
      <w:r w:rsidRPr="00DA2FDC">
        <w:rPr>
          <w:rFonts w:asciiTheme="majorBidi" w:hAnsiTheme="majorBidi" w:cstheme="majorBidi"/>
          <w:i/>
          <w:iCs/>
          <w:lang w:eastAsia="lv-LV"/>
        </w:rPr>
        <w:t xml:space="preserve"> A. Par </w:t>
      </w:r>
      <w:proofErr w:type="spellStart"/>
      <w:r w:rsidRPr="00DA2FDC">
        <w:rPr>
          <w:rFonts w:asciiTheme="majorBidi" w:hAnsiTheme="majorBidi" w:cstheme="majorBidi"/>
          <w:i/>
          <w:iCs/>
          <w:lang w:eastAsia="lv-LV"/>
        </w:rPr>
        <w:t>preklusiviem</w:t>
      </w:r>
      <w:proofErr w:type="spellEnd"/>
      <w:r w:rsidRPr="00DA2FDC">
        <w:rPr>
          <w:rFonts w:asciiTheme="majorBidi" w:hAnsiTheme="majorBidi" w:cstheme="majorBidi"/>
          <w:i/>
          <w:iCs/>
          <w:lang w:eastAsia="lv-LV"/>
        </w:rPr>
        <w:t xml:space="preserve"> termiņiem. Tieslietu Ministrijas Vēstnesis, 1924, Nr. 1, 34. lpp.</w:t>
      </w:r>
      <w:r w:rsidRPr="00DA2FDC">
        <w:rPr>
          <w:rFonts w:asciiTheme="majorBidi" w:hAnsiTheme="majorBidi" w:cstheme="majorBidi"/>
          <w:lang w:eastAsia="lv-LV"/>
        </w:rPr>
        <w:t>).</w:t>
      </w:r>
    </w:p>
    <w:p w14:paraId="778C103F"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Senāts savā judikatūrā jau atzinis, ka tieši sabiedrībai, nevis atsevišķam dalībniekam vai dalībnieku mazākumam, ir tiesība celt prasību tiesā. Iepriekšminēto apstiprina gan Komerclikuma 172. panta nosaukums „Sabiedrības prasības celšana”, gan arī Komerclikuma 172. panta pirmās daļas noteikumi par sabiedrības tiesību celt tiesā prasību, pamatojoties uz attiecīgu dalībnieku sapulces lēmumu, kurš pieņemts ar klātesošo vienkāršu balsu vairākumu (sk</w:t>
      </w:r>
      <w:r w:rsidRPr="00DA2FDC">
        <w:rPr>
          <w:rFonts w:asciiTheme="majorBidi" w:hAnsiTheme="majorBidi" w:cstheme="majorBidi"/>
          <w:i/>
          <w:iCs/>
          <w:lang w:eastAsia="lv-LV"/>
        </w:rPr>
        <w:t>. Senāta 2011. gada 11. maija sprieduma lietā Nr. SKC-192/2011, C24081705, 7. un 8. punktu, 2012. gada 20. decembra lēmuma lietā Nr. </w:t>
      </w:r>
      <w:hyperlink r:id="rId20" w:history="1">
        <w:r w:rsidRPr="00DA2FDC">
          <w:rPr>
            <w:rStyle w:val="Hyperlink"/>
            <w:rFonts w:asciiTheme="majorBidi" w:hAnsiTheme="majorBidi" w:cstheme="majorBidi"/>
            <w:i/>
            <w:iCs/>
            <w:lang w:eastAsia="lv-LV"/>
          </w:rPr>
          <w:t>SPC-55/2012</w:t>
        </w:r>
      </w:hyperlink>
      <w:r w:rsidRPr="00DA2FDC">
        <w:rPr>
          <w:rFonts w:asciiTheme="majorBidi" w:hAnsiTheme="majorBidi" w:cstheme="majorBidi"/>
          <w:i/>
          <w:iCs/>
          <w:lang w:eastAsia="lv-LV"/>
        </w:rPr>
        <w:t>, C20375410, 6.1. punktu, 2013. gada 18. jūnija rīcības sēdes lēmumu lietā Nr. SKC-472/2013, C28332808</w:t>
      </w:r>
      <w:r w:rsidRPr="00DA2FDC">
        <w:rPr>
          <w:rFonts w:asciiTheme="majorBidi" w:hAnsiTheme="majorBidi" w:cstheme="majorBidi"/>
          <w:lang w:eastAsia="lv-LV"/>
        </w:rPr>
        <w:t>).</w:t>
      </w:r>
    </w:p>
    <w:p w14:paraId="5358352D"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Tātad, ja argumenta pēc pieņemtu, ka attiecībā uz dalībnieku sapulces lēmumu prasības celšanas trīs mēnešu termiņam ir </w:t>
      </w:r>
      <w:proofErr w:type="spellStart"/>
      <w:r w:rsidRPr="00DA2FDC">
        <w:rPr>
          <w:rFonts w:asciiTheme="majorBidi" w:hAnsiTheme="majorBidi" w:cstheme="majorBidi"/>
          <w:lang w:eastAsia="lv-LV"/>
        </w:rPr>
        <w:t>prekluzīvs</w:t>
      </w:r>
      <w:proofErr w:type="spellEnd"/>
      <w:r w:rsidRPr="00DA2FDC">
        <w:rPr>
          <w:rFonts w:asciiTheme="majorBidi" w:hAnsiTheme="majorBidi" w:cstheme="majorBidi"/>
          <w:lang w:eastAsia="lv-LV"/>
        </w:rPr>
        <w:t xml:space="preserve"> raksturs, no formālās loģikas viedokļa nāktos atzīt, ka šī </w:t>
      </w:r>
      <w:proofErr w:type="spellStart"/>
      <w:r w:rsidRPr="00DA2FDC">
        <w:rPr>
          <w:rFonts w:asciiTheme="majorBidi" w:hAnsiTheme="majorBidi" w:cstheme="majorBidi"/>
          <w:lang w:eastAsia="lv-LV"/>
        </w:rPr>
        <w:t>prekluzivitāte</w:t>
      </w:r>
      <w:proofErr w:type="spellEnd"/>
      <w:r w:rsidRPr="00DA2FDC">
        <w:rPr>
          <w:rFonts w:asciiTheme="majorBidi" w:hAnsiTheme="majorBidi" w:cstheme="majorBidi"/>
          <w:lang w:eastAsia="lv-LV"/>
        </w:rPr>
        <w:t xml:space="preserve"> attiecas arī uz dalībnieku mazākuma tiesībām pieprasīt prasības celšanu.</w:t>
      </w:r>
    </w:p>
    <w:p w14:paraId="79FCD596"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Senatoru vairākums Senāta lēmuma 10.8. punktā norādījis, ka Komerclikuma 172. panta sestās daļas termiņa nokavējums neizslēdz tiesību vērsties pret atbildīgo valdes locekli, pamatojoties uz dalībnieku mazākuma pieprasījuma tiesībām par to pašu priekšmetu un pamatu, kāds bija norādīts dalībnieku sapulces lēmumā. Taču šis apsvērums nonāk </w:t>
      </w:r>
      <w:r w:rsidRPr="00DA2FDC">
        <w:rPr>
          <w:rFonts w:asciiTheme="majorBidi" w:hAnsiTheme="majorBidi" w:cstheme="majorBidi"/>
          <w:lang w:eastAsia="lv-LV"/>
        </w:rPr>
        <w:lastRenderedPageBreak/>
        <w:t xml:space="preserve">izslēdzošā pretrunā ar secinājumu par termiņa </w:t>
      </w:r>
      <w:proofErr w:type="spellStart"/>
      <w:r w:rsidRPr="00DA2FDC">
        <w:rPr>
          <w:rFonts w:asciiTheme="majorBidi" w:hAnsiTheme="majorBidi" w:cstheme="majorBidi"/>
          <w:lang w:eastAsia="lv-LV"/>
        </w:rPr>
        <w:t>prekluzīvo</w:t>
      </w:r>
      <w:proofErr w:type="spellEnd"/>
      <w:r w:rsidRPr="00DA2FDC">
        <w:rPr>
          <w:rFonts w:asciiTheme="majorBidi" w:hAnsiTheme="majorBidi" w:cstheme="majorBidi"/>
          <w:lang w:eastAsia="lv-LV"/>
        </w:rPr>
        <w:t xml:space="preserve"> dabu sabiedrības prasībai. Ja šim termiņam būtu </w:t>
      </w:r>
      <w:proofErr w:type="spellStart"/>
      <w:r w:rsidRPr="00DA2FDC">
        <w:rPr>
          <w:rFonts w:asciiTheme="majorBidi" w:hAnsiTheme="majorBidi" w:cstheme="majorBidi"/>
          <w:lang w:eastAsia="lv-LV"/>
        </w:rPr>
        <w:t>prekluzīva</w:t>
      </w:r>
      <w:proofErr w:type="spellEnd"/>
      <w:r w:rsidRPr="00DA2FDC">
        <w:rPr>
          <w:rFonts w:asciiTheme="majorBidi" w:hAnsiTheme="majorBidi" w:cstheme="majorBidi"/>
          <w:lang w:eastAsia="lv-LV"/>
        </w:rPr>
        <w:t xml:space="preserve"> daba, tad nebūtu iespējama sabiedrības prasība arī pēc dalībnieku mazākuma pieprasījuma.</w:t>
      </w:r>
    </w:p>
    <w:p w14:paraId="739ADE50"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Arī senatoru vairākuma arguments Senāta lēmuma 10.8. punktā, ka Komerclikuma 172. panta sestajā daļā noteiktais termiņš nevis izbeidz sabiedrības prasību vispār, bet gan neatgriezeniski izbeidz tiesību celt sabiedrības prasību attiecīgajam subjektam, pamatojoties uz konkrētu dalībnieku sapulces lēmumu par tajā norādīto priekšmetu un pamatu, izslēdz iespēju runāt par termiņa </w:t>
      </w:r>
      <w:proofErr w:type="spellStart"/>
      <w:r w:rsidRPr="00DA2FDC">
        <w:rPr>
          <w:rFonts w:asciiTheme="majorBidi" w:hAnsiTheme="majorBidi" w:cstheme="majorBidi"/>
          <w:lang w:eastAsia="lv-LV"/>
        </w:rPr>
        <w:t>prekluzivitāti</w:t>
      </w:r>
      <w:proofErr w:type="spellEnd"/>
      <w:r w:rsidRPr="00DA2FDC">
        <w:rPr>
          <w:rFonts w:asciiTheme="majorBidi" w:hAnsiTheme="majorBidi" w:cstheme="majorBidi"/>
          <w:lang w:eastAsia="lv-LV"/>
        </w:rPr>
        <w:t xml:space="preserve"> sabiedrības prasībai, jo, pieņemot jaunu dalībnieku sapulces lēmumu, „konkrētā” lēmuma sekas beidz pastāvēt.</w:t>
      </w:r>
    </w:p>
    <w:p w14:paraId="174FA8F6"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Senāta judikatūrā ir arī iepriekš netieši atzīts, ka Komerclikuma 172. panta sestajā daļā paredzētais termiņš nav </w:t>
      </w:r>
      <w:proofErr w:type="spellStart"/>
      <w:r w:rsidRPr="00DA2FDC">
        <w:rPr>
          <w:rFonts w:asciiTheme="majorBidi" w:hAnsiTheme="majorBidi" w:cstheme="majorBidi"/>
          <w:lang w:eastAsia="lv-LV"/>
        </w:rPr>
        <w:t>prekluzīvs</w:t>
      </w:r>
      <w:proofErr w:type="spellEnd"/>
      <w:r w:rsidRPr="00DA2FDC">
        <w:rPr>
          <w:rFonts w:asciiTheme="majorBidi" w:hAnsiTheme="majorBidi" w:cstheme="majorBidi"/>
          <w:lang w:eastAsia="lv-LV"/>
        </w:rPr>
        <w:t>, proti, maksātnespējas administrators, kurš maksātnespējas procesā apveltīts ar dalībnieku sapulces tiesībām, var celt un uzturēt tiesā prasību pret sabiedrības valdes locekli, un minētā termiņa neievērošana nav šķērslis prasības celšanai (sk. </w:t>
      </w:r>
      <w:r w:rsidRPr="00DA2FDC">
        <w:rPr>
          <w:rFonts w:asciiTheme="majorBidi" w:hAnsiTheme="majorBidi" w:cstheme="majorBidi"/>
          <w:i/>
          <w:iCs/>
          <w:lang w:eastAsia="lv-LV"/>
        </w:rPr>
        <w:t>Senāta 2020. gada 24. februāra rīcības sēdes lēmumu lietā Nr. SKC-517/2020, ECLI:LV:AT:2020:0224.C68424117.10.L</w:t>
      </w:r>
      <w:r w:rsidRPr="00DA2FDC">
        <w:rPr>
          <w:rFonts w:asciiTheme="majorBidi" w:hAnsiTheme="majorBidi" w:cstheme="majorBidi"/>
          <w:lang w:eastAsia="lv-LV"/>
        </w:rPr>
        <w:t xml:space="preserve">). Pretējā gadījumā </w:t>
      </w:r>
      <w:proofErr w:type="spellStart"/>
      <w:r w:rsidRPr="00DA2FDC">
        <w:rPr>
          <w:rFonts w:asciiTheme="majorBidi" w:hAnsiTheme="majorBidi" w:cstheme="majorBidi"/>
          <w:lang w:eastAsia="lv-LV"/>
        </w:rPr>
        <w:t>preklūzija</w:t>
      </w:r>
      <w:proofErr w:type="spellEnd"/>
      <w:r w:rsidRPr="00DA2FDC">
        <w:rPr>
          <w:rFonts w:asciiTheme="majorBidi" w:hAnsiTheme="majorBidi" w:cstheme="majorBidi"/>
          <w:lang w:eastAsia="lv-LV"/>
        </w:rPr>
        <w:t xml:space="preserve"> arī sabiedrības maksātnespējas procesā būtu šķērslis prasības celšanai.</w:t>
      </w:r>
    </w:p>
    <w:p w14:paraId="6611AF9E" w14:textId="77777777" w:rsidR="00DA2FDC" w:rsidRPr="00DA2FDC" w:rsidRDefault="00DA2FDC" w:rsidP="00DA2FDC">
      <w:pPr>
        <w:spacing w:line="276" w:lineRule="auto"/>
        <w:ind w:firstLine="720"/>
        <w:jc w:val="both"/>
        <w:rPr>
          <w:rFonts w:asciiTheme="majorBidi" w:hAnsiTheme="majorBidi" w:cstheme="majorBidi"/>
          <w:lang w:eastAsia="lv-LV"/>
        </w:rPr>
      </w:pPr>
    </w:p>
    <w:p w14:paraId="4F8B40D3"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[6] Nekas no publiski pieejamām ziņām par Komerclikuma izstrādi neliecina par </w:t>
      </w:r>
      <w:proofErr w:type="spellStart"/>
      <w:r w:rsidRPr="00DA2FDC">
        <w:rPr>
          <w:rFonts w:asciiTheme="majorBidi" w:hAnsiTheme="majorBidi" w:cstheme="majorBidi"/>
          <w:lang w:eastAsia="lv-LV"/>
        </w:rPr>
        <w:t>prekluzīva</w:t>
      </w:r>
      <w:proofErr w:type="spellEnd"/>
      <w:r w:rsidRPr="00DA2FDC">
        <w:rPr>
          <w:rFonts w:asciiTheme="majorBidi" w:hAnsiTheme="majorBidi" w:cstheme="majorBidi"/>
          <w:lang w:eastAsia="lv-LV"/>
        </w:rPr>
        <w:t xml:space="preserve"> termiņa noteikšanu sabiedrības prasības celšanai. Komerclikuma noteikumi par kapitālsabiedrībām daļēji ir balstīti uz 1993. gada 18. maija likuma „Par akciju sabiedrībām” regulējumu (sal.</w:t>
      </w:r>
      <w:r w:rsidRPr="00DA2FDC">
        <w:rPr>
          <w:rFonts w:asciiTheme="majorBidi" w:hAnsiTheme="majorBidi" w:cstheme="majorBidi"/>
          <w:i/>
          <w:iCs/>
          <w:lang w:eastAsia="lv-LV"/>
        </w:rPr>
        <w:t xml:space="preserve"> Strupišs A. Par Komerclikuma projektu, nododot to Ministru kabineta akceptēšanai. Latvijas Vēstnesis, 20.05.1999., Nr. 163/166, pieejams: </w:t>
      </w:r>
      <w:hyperlink r:id="rId21" w:history="1">
        <w:r w:rsidRPr="00DA2FDC">
          <w:rPr>
            <w:rStyle w:val="Hyperlink"/>
            <w:rFonts w:asciiTheme="majorBidi" w:hAnsiTheme="majorBidi" w:cstheme="majorBidi"/>
            <w:i/>
            <w:iCs/>
            <w:lang w:eastAsia="lv-LV"/>
          </w:rPr>
          <w:t>https://www.vestnesis.lv/ta/id/24541</w:t>
        </w:r>
      </w:hyperlink>
      <w:r w:rsidRPr="00DA2FDC">
        <w:rPr>
          <w:rFonts w:asciiTheme="majorBidi" w:hAnsiTheme="majorBidi" w:cstheme="majorBidi"/>
          <w:lang w:eastAsia="lv-LV"/>
        </w:rPr>
        <w:t xml:space="preserve">). 1993. gada 18. maija likuma „Par akciju sabiedrībām” 105. pantā, kas regulēja sabiedrības prasību celšanu, nebija paredzēts termiņš sabiedrības prasības celšanai, kas būtu skaitāms no akcionāru pilnsapulces lēmuma pieņemšanas dienas. </w:t>
      </w:r>
    </w:p>
    <w:p w14:paraId="2C42C53B"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[6.1] Termiņš sabiedrības prasības celšanai, kas skaitāms no dalībnieku sapulces lēmuma pieņemšanas dienas, visdrīzāk varētu būt ticis ieviests Vācijas tiesību ietekmē, jo tā bija vienīgā no tām ārvalstīm, kuru tiesiskais regulējums izmantots Komerclikuma projekta izstrādāšanās un kurās bija paredzēts šāds termiņš sabiedrības prasības celšanai, kas skaitāms no akcionāru pilnsapulces lēmuma pieņemšanas dienas. </w:t>
      </w:r>
    </w:p>
    <w:p w14:paraId="18953576"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lang w:eastAsia="lv-LV"/>
        </w:rPr>
        <w:t>Tā, piemēram, Tieslietu ministrijas organizētajā 1998. gada 27. janvāra preses konferencē saistībā ar Komerclikuma projekta izstrādāšanas gaitu tostarp tika norādīts: „Tieslietu ministrijā izveidota šī projekta vadības grupa, kurā ir pārstāvji ne tikai no Tieslietu ministrijas, bet arī no Ekonomikas ministrijas, Privatizācijas aģentūras. Kopīgi tiek apspriesti iesūtītie priekšlikumi. Projektā ievēroti gan Eiropas Savienības, gan Vācijas, Igaunijas un Lielbritānijas ekspertu ieteikumi, šo valstu pieredze” (sk.</w:t>
      </w:r>
      <w:bookmarkStart w:id="4" w:name="_Hlk171069956"/>
      <w:r w:rsidRPr="00DA2FDC">
        <w:rPr>
          <w:rFonts w:asciiTheme="majorBidi" w:hAnsiTheme="majorBidi" w:cstheme="majorBidi"/>
          <w:lang w:eastAsia="lv-LV"/>
        </w:rPr>
        <w:t xml:space="preserve"> </w:t>
      </w:r>
      <w:proofErr w:type="spellStart"/>
      <w:r w:rsidRPr="00DA2FDC">
        <w:rPr>
          <w:rFonts w:asciiTheme="majorBidi" w:hAnsiTheme="majorBidi" w:cstheme="majorBidi"/>
          <w:i/>
          <w:iCs/>
          <w:lang w:eastAsia="lv-LV"/>
        </w:rPr>
        <w:t>Belousova</w:t>
      </w:r>
      <w:proofErr w:type="spellEnd"/>
      <w:r w:rsidRPr="00DA2FDC">
        <w:rPr>
          <w:rFonts w:asciiTheme="majorBidi" w:hAnsiTheme="majorBidi" w:cstheme="majorBidi"/>
          <w:i/>
          <w:iCs/>
          <w:lang w:eastAsia="lv-LV"/>
        </w:rPr>
        <w:t xml:space="preserve"> R. Par topošo Komerclikumu. Latvijas Vēstnesis, 29.01.1998., Nr. 25., pieejams: </w:t>
      </w:r>
      <w:hyperlink r:id="rId22" w:anchor="issue:360125|article:DIVL326" w:history="1">
        <w:r w:rsidRPr="00DA2FDC">
          <w:rPr>
            <w:rStyle w:val="Hyperlink"/>
            <w:rFonts w:asciiTheme="majorBidi" w:hAnsiTheme="majorBidi" w:cstheme="majorBidi"/>
          </w:rPr>
          <w:t>https://periodika.lv/periodika2-viewer/?lang=fr#issue:360125|article:DIVL326</w:t>
        </w:r>
      </w:hyperlink>
      <w:r w:rsidRPr="00DA2FDC">
        <w:rPr>
          <w:rFonts w:asciiTheme="majorBidi" w:hAnsiTheme="majorBidi" w:cstheme="majorBidi"/>
          <w:lang w:eastAsia="lv-LV"/>
        </w:rPr>
        <w:t>).</w:t>
      </w:r>
    </w:p>
    <w:bookmarkEnd w:id="4"/>
    <w:p w14:paraId="2F30BF38" w14:textId="77777777" w:rsidR="00DA2FDC" w:rsidRPr="00DA2FDC" w:rsidRDefault="00DA2FDC" w:rsidP="00DA2FDC">
      <w:pPr>
        <w:spacing w:line="276" w:lineRule="auto"/>
        <w:ind w:firstLine="720"/>
        <w:jc w:val="both"/>
        <w:rPr>
          <w:rFonts w:asciiTheme="majorBidi" w:hAnsiTheme="majorBidi" w:cstheme="majorBidi"/>
          <w:bCs/>
          <w:lang w:eastAsia="lv-LV"/>
        </w:rPr>
      </w:pPr>
      <w:r w:rsidRPr="00DA2FDC">
        <w:rPr>
          <w:rFonts w:asciiTheme="majorBidi" w:hAnsiTheme="majorBidi" w:cstheme="majorBidi"/>
          <w:lang w:eastAsia="lv-LV"/>
        </w:rPr>
        <w:t>[6.2] Proti, – līdzīgi kā šobrīd noteikts Komerclikuma 172. panta pirmajā daļā – arī Vācijas 1965. gada 6. septembra Akciju sabiedrību likuma (</w:t>
      </w:r>
      <w:proofErr w:type="spellStart"/>
      <w:r w:rsidRPr="00DA2FDC">
        <w:rPr>
          <w:rFonts w:asciiTheme="majorBidi" w:hAnsiTheme="majorBidi" w:cstheme="majorBidi"/>
          <w:i/>
          <w:iCs/>
          <w:lang w:eastAsia="lv-LV"/>
        </w:rPr>
        <w:t>Aktiengesetz</w:t>
      </w:r>
      <w:proofErr w:type="spellEnd"/>
      <w:r w:rsidRPr="00DA2FDC">
        <w:rPr>
          <w:rFonts w:asciiTheme="majorBidi" w:hAnsiTheme="majorBidi" w:cstheme="majorBidi"/>
          <w:i/>
          <w:iCs/>
          <w:lang w:eastAsia="lv-LV"/>
        </w:rPr>
        <w:t xml:space="preserve">, saīsināti – </w:t>
      </w:r>
      <w:proofErr w:type="spellStart"/>
      <w:r w:rsidRPr="00DA2FDC">
        <w:rPr>
          <w:rFonts w:asciiTheme="majorBidi" w:hAnsiTheme="majorBidi" w:cstheme="majorBidi"/>
          <w:i/>
          <w:iCs/>
          <w:lang w:eastAsia="lv-LV"/>
        </w:rPr>
        <w:t>AktG</w:t>
      </w:r>
      <w:proofErr w:type="spellEnd"/>
      <w:r w:rsidRPr="00DA2FDC">
        <w:rPr>
          <w:rFonts w:asciiTheme="majorBidi" w:hAnsiTheme="majorBidi" w:cstheme="majorBidi"/>
          <w:lang w:eastAsia="lv-LV"/>
        </w:rPr>
        <w:t>)</w:t>
      </w:r>
      <w:r w:rsidRPr="00DA2FDC">
        <w:rPr>
          <w:rFonts w:asciiTheme="majorBidi" w:hAnsiTheme="majorBidi" w:cstheme="majorBidi"/>
          <w:i/>
          <w:iCs/>
          <w:lang w:eastAsia="lv-LV"/>
        </w:rPr>
        <w:t xml:space="preserve"> </w:t>
      </w:r>
      <w:r w:rsidRPr="00DA2FDC">
        <w:rPr>
          <w:rFonts w:asciiTheme="majorBidi" w:hAnsiTheme="majorBidi" w:cstheme="majorBidi"/>
          <w:lang w:eastAsia="lv-LV"/>
        </w:rPr>
        <w:t>147. paragrāfā (</w:t>
      </w:r>
      <w:r w:rsidRPr="00DA2FDC">
        <w:rPr>
          <w:rFonts w:asciiTheme="majorBidi" w:hAnsiTheme="majorBidi" w:cstheme="majorBidi"/>
          <w:i/>
          <w:iCs/>
          <w:lang w:eastAsia="lv-LV"/>
        </w:rPr>
        <w:t>redakcijā, kas bija spēkā līdz 2005. gada 31. oktobrim</w:t>
      </w:r>
      <w:r w:rsidRPr="00DA2FDC">
        <w:rPr>
          <w:rFonts w:asciiTheme="majorBidi" w:hAnsiTheme="majorBidi" w:cstheme="majorBidi"/>
          <w:lang w:eastAsia="lv-LV"/>
        </w:rPr>
        <w:t xml:space="preserve">) bija paredzēts, ka sabiedrības prasība uz akcionāru pilnsapulces lēmuma pamata vai pēc akcionāru mazākuma </w:t>
      </w:r>
      <w:r w:rsidRPr="00DA2FDC">
        <w:rPr>
          <w:rFonts w:asciiTheme="majorBidi" w:hAnsiTheme="majorBidi" w:cstheme="majorBidi"/>
          <w:lang w:eastAsia="lv-LV"/>
        </w:rPr>
        <w:lastRenderedPageBreak/>
        <w:t>pieprasījuma ceļama sešu mēnešu laikā no akcionāru pilnsapulces dienas vai akcionāru mazākuma pieprasījuma izdarīšanas dienas (sk. </w:t>
      </w:r>
      <w:r w:rsidRPr="00DA2FDC">
        <w:rPr>
          <w:rFonts w:asciiTheme="majorBidi" w:hAnsiTheme="majorBidi" w:cstheme="majorBidi"/>
          <w:i/>
          <w:iCs/>
          <w:lang w:eastAsia="lv-LV"/>
        </w:rPr>
        <w:t>Vācijas Akciju sabiedrību likums (</w:t>
      </w:r>
      <w:proofErr w:type="spellStart"/>
      <w:r w:rsidRPr="00DA2FDC">
        <w:rPr>
          <w:rFonts w:asciiTheme="majorBidi" w:hAnsiTheme="majorBidi" w:cstheme="majorBidi"/>
          <w:i/>
          <w:iCs/>
          <w:lang w:eastAsia="lv-LV"/>
        </w:rPr>
        <w:t>Aktiengesetz</w:t>
      </w:r>
      <w:proofErr w:type="spellEnd"/>
      <w:r w:rsidRPr="00DA2FDC">
        <w:rPr>
          <w:rFonts w:asciiTheme="majorBidi" w:hAnsiTheme="majorBidi" w:cstheme="majorBidi"/>
          <w:i/>
          <w:iCs/>
          <w:lang w:eastAsia="lv-LV"/>
        </w:rPr>
        <w:t xml:space="preserve">), 147. paragrāfs (redakcijā līdz 2005. gada 31. oktobrim), pieejams: </w:t>
      </w:r>
      <w:hyperlink r:id="rId23" w:history="1">
        <w:r w:rsidRPr="00DA2FDC">
          <w:rPr>
            <w:rStyle w:val="Hyperlink"/>
            <w:rFonts w:asciiTheme="majorBidi" w:hAnsiTheme="majorBidi" w:cstheme="majorBidi"/>
            <w:i/>
            <w:iCs/>
          </w:rPr>
          <w:t>https://lexetius.com/AktG/147,3</w:t>
        </w:r>
      </w:hyperlink>
      <w:r w:rsidRPr="00DA2FDC">
        <w:rPr>
          <w:rFonts w:asciiTheme="majorBidi" w:hAnsiTheme="majorBidi" w:cstheme="majorBidi"/>
          <w:lang w:eastAsia="lv-LV"/>
        </w:rPr>
        <w:t xml:space="preserve">). </w:t>
      </w:r>
    </w:p>
    <w:p w14:paraId="7C248887"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[6.3] Vācijas tiesību doktrīnā norādīts, ka sabiedrības prasības mērķis ir praktiski īstenot zaudējumu atlīdzības piedziņas prasību sabiedrības interesēs. Bez īpašas normas par sabiedrības prasības celšanu tas daudzos gadījumos būtu apšaubāmi, jo sabiedrību pārstāv valde vai padome un līdz ar to ir risks, ka pārvaldības struktūras var pieļaut, ka viņu intereses gūst virsroku pār sabiedrības interesēm. Parasti nevar sagaidīt, ka persona, kura pati ir atbildīga par sabiedrībai nodarītajiem zaudējumiem vai kura ir saistīta ar tādu citu personu, kuras pienākums ir atlīdzināt sabiedrībai nodarītos zaudējumus, cels tiesā prasību par sabiedrībai nodarīto zaudējumu atlīdzības piedziņu. Tāpēc Vācijas Akciju sabiedrību likuma 147. paragrāfa pirmā daļa uzliek sabiedrībai pienākumu celt tiesā prasību par sabiedrībai nodarīto zaudējumu atlīdzības piedziņu, ja akcionāru pilnsapulce par to nolēmusi ar vienkāršu balsu vairākumu (sk. </w:t>
      </w:r>
      <w:proofErr w:type="spellStart"/>
      <w:r w:rsidRPr="00DA2FDC">
        <w:rPr>
          <w:rFonts w:asciiTheme="majorBidi" w:hAnsiTheme="majorBidi" w:cstheme="majorBidi"/>
          <w:i/>
          <w:iCs/>
          <w:lang w:eastAsia="lv-LV"/>
        </w:rPr>
        <w:t>Koch</w:t>
      </w:r>
      <w:proofErr w:type="spellEnd"/>
      <w:r w:rsidRPr="00DA2FDC">
        <w:rPr>
          <w:rFonts w:asciiTheme="majorBidi" w:hAnsiTheme="majorBidi" w:cstheme="majorBidi"/>
          <w:i/>
          <w:iCs/>
          <w:lang w:eastAsia="lv-LV"/>
        </w:rPr>
        <w:t xml:space="preserve"> J. </w:t>
      </w:r>
      <w:proofErr w:type="spellStart"/>
      <w:r w:rsidRPr="00DA2FDC">
        <w:rPr>
          <w:rFonts w:asciiTheme="majorBidi" w:hAnsiTheme="majorBidi" w:cstheme="majorBidi"/>
          <w:i/>
          <w:iCs/>
          <w:lang w:eastAsia="lv-LV"/>
        </w:rPr>
        <w:t>Aktiengesetz</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val="de-DE" w:eastAsia="lv-LV"/>
        </w:rPr>
        <w:t>Beck’sche</w:t>
      </w:r>
      <w:proofErr w:type="spellEnd"/>
      <w:r w:rsidRPr="00DA2FDC">
        <w:rPr>
          <w:rFonts w:asciiTheme="majorBidi" w:hAnsiTheme="majorBidi" w:cstheme="majorBidi"/>
          <w:i/>
          <w:iCs/>
          <w:lang w:val="de-DE" w:eastAsia="lv-LV"/>
        </w:rPr>
        <w:t xml:space="preserve"> Kurzkommentare. 19. Auflage. München: Verlag C. H. Beck, 2025, AktG § 147, </w:t>
      </w:r>
      <w:proofErr w:type="spellStart"/>
      <w:r w:rsidRPr="00DA2FDC">
        <w:rPr>
          <w:rFonts w:asciiTheme="majorBidi" w:hAnsiTheme="majorBidi" w:cstheme="majorBidi"/>
          <w:i/>
          <w:iCs/>
          <w:lang w:eastAsia="lv-LV"/>
        </w:rPr>
        <w:t>Rn</w:t>
      </w:r>
      <w:proofErr w:type="spellEnd"/>
      <w:r w:rsidRPr="00DA2FDC">
        <w:rPr>
          <w:rFonts w:asciiTheme="majorBidi" w:hAnsiTheme="majorBidi" w:cstheme="majorBidi"/>
          <w:i/>
          <w:iCs/>
          <w:lang w:eastAsia="lv-LV"/>
        </w:rPr>
        <w:t>. 1</w:t>
      </w:r>
      <w:r w:rsidRPr="00DA2FDC">
        <w:rPr>
          <w:rFonts w:asciiTheme="majorBidi" w:hAnsiTheme="majorBidi" w:cstheme="majorBidi"/>
          <w:lang w:eastAsia="lv-LV"/>
        </w:rPr>
        <w:t xml:space="preserve">). Turklāt Vācijas tiesību doktrīnā norādīts, ka atbildīgajam orgānam ir pienākums celt tiesā sabiedrības prasību sešu mēnešu laikā no akcionāru pilnsapulces dienas. Šā termiņa nokavējums rada par prasības celšanu atbildīgo orgāna locekļu pienākumu atlīdzināt sabiedrībai zaudējumus, piemēram, sakarā ar negūtiem procentiem. Tajā pašā laikā minētā termiņa nokavējums neietekmē prasības celšanas pieļaujamību (sk. </w:t>
      </w:r>
      <w:proofErr w:type="spellStart"/>
      <w:r w:rsidRPr="00DA2FDC">
        <w:rPr>
          <w:rFonts w:asciiTheme="majorBidi" w:hAnsiTheme="majorBidi" w:cstheme="majorBidi"/>
          <w:i/>
          <w:iCs/>
          <w:lang w:eastAsia="lv-LV"/>
        </w:rPr>
        <w:t>Koch</w:t>
      </w:r>
      <w:proofErr w:type="spellEnd"/>
      <w:r w:rsidRPr="00DA2FDC">
        <w:rPr>
          <w:rFonts w:asciiTheme="majorBidi" w:hAnsiTheme="majorBidi" w:cstheme="majorBidi"/>
          <w:i/>
          <w:iCs/>
          <w:lang w:eastAsia="lv-LV"/>
        </w:rPr>
        <w:t xml:space="preserve"> J. </w:t>
      </w:r>
      <w:proofErr w:type="spellStart"/>
      <w:r w:rsidRPr="00DA2FDC">
        <w:rPr>
          <w:rFonts w:asciiTheme="majorBidi" w:hAnsiTheme="majorBidi" w:cstheme="majorBidi"/>
          <w:i/>
          <w:iCs/>
          <w:lang w:eastAsia="lv-LV"/>
        </w:rPr>
        <w:t>Aktiengesetz</w:t>
      </w:r>
      <w:proofErr w:type="spellEnd"/>
      <w:r w:rsidRPr="00DA2FDC">
        <w:rPr>
          <w:rFonts w:asciiTheme="majorBidi" w:hAnsiTheme="majorBidi" w:cstheme="majorBidi"/>
          <w:i/>
          <w:iCs/>
          <w:lang w:eastAsia="lv-LV"/>
        </w:rPr>
        <w:t xml:space="preserve">. </w:t>
      </w:r>
      <w:proofErr w:type="spellStart"/>
      <w:r w:rsidRPr="00DA2FDC">
        <w:rPr>
          <w:rFonts w:asciiTheme="majorBidi" w:hAnsiTheme="majorBidi" w:cstheme="majorBidi"/>
          <w:i/>
          <w:iCs/>
          <w:lang w:val="de-DE" w:eastAsia="lv-LV"/>
        </w:rPr>
        <w:t>Beck’sche</w:t>
      </w:r>
      <w:proofErr w:type="spellEnd"/>
      <w:r w:rsidRPr="00DA2FDC">
        <w:rPr>
          <w:rFonts w:asciiTheme="majorBidi" w:hAnsiTheme="majorBidi" w:cstheme="majorBidi"/>
          <w:i/>
          <w:iCs/>
          <w:lang w:val="de-DE" w:eastAsia="lv-LV"/>
        </w:rPr>
        <w:t xml:space="preserve"> Kurzkommentare. 19. Auflage. München: Verlag C. H. Beck, 2025, AktG § 147, </w:t>
      </w:r>
      <w:proofErr w:type="spellStart"/>
      <w:r w:rsidRPr="00DA2FDC">
        <w:rPr>
          <w:rFonts w:asciiTheme="majorBidi" w:hAnsiTheme="majorBidi" w:cstheme="majorBidi"/>
          <w:i/>
          <w:iCs/>
          <w:lang w:eastAsia="lv-LV"/>
        </w:rPr>
        <w:t>Rn</w:t>
      </w:r>
      <w:proofErr w:type="spellEnd"/>
      <w:r w:rsidRPr="00DA2FDC">
        <w:rPr>
          <w:rFonts w:asciiTheme="majorBidi" w:hAnsiTheme="majorBidi" w:cstheme="majorBidi"/>
          <w:i/>
          <w:iCs/>
          <w:lang w:eastAsia="lv-LV"/>
        </w:rPr>
        <w:t>. 14</w:t>
      </w:r>
      <w:r w:rsidRPr="00DA2FDC">
        <w:rPr>
          <w:rFonts w:asciiTheme="majorBidi" w:hAnsiTheme="majorBidi" w:cstheme="majorBidi"/>
          <w:lang w:eastAsia="lv-LV"/>
        </w:rPr>
        <w:t>).</w:t>
      </w:r>
    </w:p>
    <w:p w14:paraId="2096A44C" w14:textId="77777777" w:rsidR="00DA2FDC" w:rsidRPr="00DA2FDC" w:rsidRDefault="00DA2FDC" w:rsidP="00DA2FDC">
      <w:pPr>
        <w:spacing w:line="276" w:lineRule="auto"/>
        <w:ind w:firstLine="720"/>
        <w:jc w:val="both"/>
        <w:rPr>
          <w:rFonts w:asciiTheme="majorBidi" w:hAnsiTheme="majorBidi" w:cstheme="majorBidi"/>
          <w:lang w:eastAsia="lv-LV"/>
        </w:rPr>
      </w:pPr>
    </w:p>
    <w:p w14:paraId="4E29B7D3"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lang w:eastAsia="lv-LV"/>
        </w:rPr>
        <w:t xml:space="preserve">[7] Senatoru vairākums kļūdaini piemēroja arī Civilprocesa likuma 223. panta 2. punktu (prasību cēlusi persona, kurai nav prasības tiesības) attiecībā uz prasības daļu par zaudējumiem, kurus neaptver sabiedrības </w:t>
      </w:r>
      <w:r w:rsidRPr="00DA2FDC">
        <w:rPr>
          <w:rFonts w:asciiTheme="majorBidi" w:hAnsiTheme="majorBidi" w:cstheme="majorBidi"/>
        </w:rPr>
        <w:t>2018. gada 10. septembra ārkārtas akcionāru sapulcē pieņemtais lēmums.</w:t>
      </w:r>
    </w:p>
    <w:p w14:paraId="317DE6AE"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lang w:eastAsia="lv-LV"/>
        </w:rPr>
        <w:t xml:space="preserve">Sabiedrības </w:t>
      </w:r>
      <w:r w:rsidRPr="00DA2FDC">
        <w:rPr>
          <w:rFonts w:asciiTheme="majorBidi" w:hAnsiTheme="majorBidi" w:cstheme="majorBidi"/>
        </w:rPr>
        <w:t>2018. gada 10. septembra ārkārtas akcionāru sapulcē tika pieņemts lēmums celt prasību par zaudējumu atlīdzības 17 600,00 EUR piedziņu, bet prasība tika celta par zaudējumu atlīdzības 46 844,39 EUR piedziņu.</w:t>
      </w:r>
    </w:p>
    <w:p w14:paraId="4607708F"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Ja senatoru vairākums secināja, ka attiecībā uz daļu no prasības pieteikumā norādītām pozīcijām par zaudējumu atlīdzināšanu prasītājai nav balsots s</w:t>
      </w:r>
      <w:r w:rsidRPr="00DA2FDC">
        <w:rPr>
          <w:rFonts w:asciiTheme="majorBidi" w:hAnsiTheme="majorBidi" w:cstheme="majorBidi"/>
          <w:lang w:eastAsia="lv-LV"/>
        </w:rPr>
        <w:t xml:space="preserve">abiedrības </w:t>
      </w:r>
      <w:r w:rsidRPr="00DA2FDC">
        <w:rPr>
          <w:rFonts w:asciiTheme="majorBidi" w:hAnsiTheme="majorBidi" w:cstheme="majorBidi"/>
        </w:rPr>
        <w:t>2018. gada 10. septembra ārkārtas akcionāru sapulcē, tas nevarēja būt pamats secinājumam, ka sabiedrībai nav prasības tiesības, bet gan prasību cēlusi sabiedrība bez atbilstošas akcionāru sapulces leģitimācijas, kas pēc būtības visvairāk atbilst Civilprocesa likuma 219. panta pirmās daļas 3. punktam (prasības pieteikumu iesniegusi persona, kura nav tam likumā noteiktā kārtībā pilnvarota), kas bija pamats prasības šajā daļā atstāšanai bez izskatīšanas.</w:t>
      </w:r>
    </w:p>
    <w:p w14:paraId="26760581"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 xml:space="preserve">Ja Komerclikuma 169. panta piektajā daļā paredzētajā termiņā pieņemtu sabiedrības dalībnieku lēmumu celt prasību šajā daļā un celtu prasību tiesā, apgabaltiesas lēmums par tiesvedības izbeigšanu daļā, par ko nav dalībnieku lēmuma, būtu šķērslis aizskartās tiesības aizsardzībai, jo tiesai saskaņā ar Civilprocesa likuma 223. panta 3. punktu būtu pienākums </w:t>
      </w:r>
      <w:r w:rsidRPr="00DA2FDC">
        <w:rPr>
          <w:rFonts w:asciiTheme="majorBidi" w:hAnsiTheme="majorBidi" w:cstheme="majorBidi"/>
        </w:rPr>
        <w:lastRenderedPageBreak/>
        <w:t xml:space="preserve">tiesvedību lietā izbeigt tā iemesla dēļ, ka ir stājies spēkā lēmums par tiesvedības izbeigšanu starp tām pašām pusēm, par to pašu priekšmetu un uz tā paša pamata. </w:t>
      </w:r>
    </w:p>
    <w:p w14:paraId="18BDDA64" w14:textId="77777777" w:rsidR="00DA2FDC" w:rsidRPr="00DA2FDC" w:rsidRDefault="00DA2FDC" w:rsidP="00DA2FDC">
      <w:pPr>
        <w:spacing w:line="276" w:lineRule="auto"/>
        <w:ind w:firstLine="720"/>
        <w:jc w:val="both"/>
        <w:rPr>
          <w:rFonts w:asciiTheme="majorBidi" w:hAnsiTheme="majorBidi" w:cstheme="majorBidi"/>
        </w:rPr>
      </w:pPr>
    </w:p>
    <w:p w14:paraId="466FEE77"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 xml:space="preserve">[8] Ņemot vērā to, ka Komerclikuma 172. panta sestajā daļā paredzētajam trīs mēnešu termiņam nav </w:t>
      </w:r>
      <w:proofErr w:type="spellStart"/>
      <w:r w:rsidRPr="00DA2FDC">
        <w:rPr>
          <w:rFonts w:asciiTheme="majorBidi" w:hAnsiTheme="majorBidi" w:cstheme="majorBidi"/>
        </w:rPr>
        <w:t>prekluzīvas</w:t>
      </w:r>
      <w:proofErr w:type="spellEnd"/>
      <w:r w:rsidRPr="00DA2FDC">
        <w:rPr>
          <w:rFonts w:asciiTheme="majorBidi" w:hAnsiTheme="majorBidi" w:cstheme="majorBidi"/>
        </w:rPr>
        <w:t xml:space="preserve"> dabas, saskaņā ar Civilprocesa likuma 448.panta pirmās daļas 2. punktu pārbaudāmais Vidzemes apgabaltiesas lēmums bija atceļams un jautājums nododams jaunai izskatīšanai Vidzemes apgabaltiesā.</w:t>
      </w:r>
    </w:p>
    <w:p w14:paraId="4F1C37A7" w14:textId="77777777" w:rsidR="00DA2FDC" w:rsidRPr="00DA2FDC" w:rsidRDefault="00DA2FDC" w:rsidP="00DA2FDC">
      <w:pPr>
        <w:spacing w:line="276" w:lineRule="auto"/>
        <w:ind w:firstLine="720"/>
        <w:jc w:val="both"/>
        <w:rPr>
          <w:rFonts w:asciiTheme="majorBidi" w:hAnsiTheme="majorBidi" w:cstheme="majorBidi"/>
        </w:rPr>
      </w:pPr>
    </w:p>
    <w:p w14:paraId="088FD524" w14:textId="77777777" w:rsidR="00DA2FDC" w:rsidRPr="00DA2FDC" w:rsidRDefault="00DA2FDC" w:rsidP="00DA2FDC">
      <w:pPr>
        <w:spacing w:line="276" w:lineRule="auto"/>
        <w:ind w:firstLine="720"/>
        <w:jc w:val="both"/>
        <w:rPr>
          <w:rFonts w:asciiTheme="majorBidi" w:hAnsiTheme="majorBidi" w:cstheme="majorBidi"/>
        </w:rPr>
      </w:pPr>
    </w:p>
    <w:p w14:paraId="10F086E5" w14:textId="77777777" w:rsidR="00DA2FDC" w:rsidRPr="00DA2FDC" w:rsidRDefault="00DA2FDC" w:rsidP="00DA2FDC">
      <w:pPr>
        <w:spacing w:line="276" w:lineRule="auto"/>
        <w:ind w:firstLine="720"/>
        <w:jc w:val="both"/>
        <w:rPr>
          <w:rFonts w:asciiTheme="majorBidi" w:hAnsiTheme="majorBidi" w:cstheme="majorBidi"/>
        </w:rPr>
      </w:pPr>
    </w:p>
    <w:p w14:paraId="7673B73C" w14:textId="77777777" w:rsidR="00DA2FDC" w:rsidRPr="00DA2FDC" w:rsidRDefault="00DA2FDC" w:rsidP="00DA2FDC">
      <w:pPr>
        <w:autoSpaceDE w:val="0"/>
        <w:autoSpaceDN w:val="0"/>
        <w:adjustRightInd w:val="0"/>
        <w:spacing w:line="276" w:lineRule="auto"/>
        <w:jc w:val="both"/>
        <w:rPr>
          <w:rFonts w:asciiTheme="majorBidi" w:hAnsiTheme="majorBidi" w:cstheme="majorBidi"/>
        </w:rPr>
      </w:pPr>
      <w:r w:rsidRPr="00DA2FDC">
        <w:rPr>
          <w:rFonts w:asciiTheme="majorBidi" w:hAnsiTheme="majorBidi" w:cstheme="majorBidi"/>
        </w:rPr>
        <w:t xml:space="preserve">Senators </w:t>
      </w:r>
      <w:r w:rsidRPr="00DA2FDC">
        <w:rPr>
          <w:rFonts w:asciiTheme="majorBidi" w:hAnsiTheme="majorBidi" w:cstheme="majorBidi"/>
        </w:rPr>
        <w:tab/>
      </w:r>
      <w:r w:rsidRPr="00DA2FDC">
        <w:rPr>
          <w:rFonts w:asciiTheme="majorBidi" w:hAnsiTheme="majorBidi" w:cstheme="majorBidi"/>
        </w:rPr>
        <w:tab/>
      </w:r>
      <w:r w:rsidRPr="00DA2FDC">
        <w:rPr>
          <w:rFonts w:asciiTheme="majorBidi" w:hAnsiTheme="majorBidi" w:cstheme="majorBidi"/>
        </w:rPr>
        <w:tab/>
      </w:r>
      <w:r w:rsidRPr="00DA2FDC">
        <w:rPr>
          <w:rFonts w:asciiTheme="majorBidi" w:hAnsiTheme="majorBidi" w:cstheme="majorBidi"/>
        </w:rPr>
        <w:tab/>
      </w:r>
      <w:r w:rsidRPr="00DA2FDC">
        <w:rPr>
          <w:rFonts w:asciiTheme="majorBidi" w:hAnsiTheme="majorBidi" w:cstheme="majorBidi"/>
        </w:rPr>
        <w:tab/>
      </w:r>
      <w:r w:rsidRPr="00DA2FDC">
        <w:rPr>
          <w:rFonts w:asciiTheme="majorBidi" w:hAnsiTheme="majorBidi" w:cstheme="majorBidi"/>
        </w:rPr>
        <w:tab/>
      </w:r>
      <w:r w:rsidRPr="00DA2FDC">
        <w:rPr>
          <w:rFonts w:asciiTheme="majorBidi" w:hAnsiTheme="majorBidi" w:cstheme="majorBidi"/>
        </w:rPr>
        <w:tab/>
      </w:r>
      <w:r w:rsidRPr="00DA2FDC">
        <w:rPr>
          <w:rFonts w:asciiTheme="majorBidi" w:hAnsiTheme="majorBidi" w:cstheme="majorBidi"/>
        </w:rPr>
        <w:tab/>
      </w:r>
      <w:r w:rsidRPr="00DA2FDC">
        <w:rPr>
          <w:rFonts w:asciiTheme="majorBidi" w:hAnsiTheme="majorBidi" w:cstheme="majorBidi"/>
        </w:rPr>
        <w:tab/>
        <w:t>I. Bisters</w:t>
      </w:r>
    </w:p>
    <w:p w14:paraId="4DC3554D" w14:textId="0D50208B" w:rsidR="00DA2FDC" w:rsidRPr="00DA2FDC" w:rsidRDefault="00DA2FDC" w:rsidP="00DA2FDC">
      <w:pPr>
        <w:spacing w:line="276" w:lineRule="auto"/>
        <w:rPr>
          <w:rFonts w:asciiTheme="majorBidi" w:hAnsiTheme="majorBidi" w:cstheme="majorBidi"/>
        </w:rPr>
      </w:pPr>
      <w:r w:rsidRPr="00DA2FDC">
        <w:rPr>
          <w:rFonts w:asciiTheme="majorBidi" w:hAnsiTheme="majorBidi" w:cstheme="majorBidi"/>
        </w:rPr>
        <w:br w:type="page"/>
      </w:r>
    </w:p>
    <w:p w14:paraId="0E8EBD74" w14:textId="77777777" w:rsidR="00DA2FDC" w:rsidRPr="00DA2FDC" w:rsidRDefault="00DA2FDC" w:rsidP="00DA2FDC">
      <w:pPr>
        <w:spacing w:line="276" w:lineRule="auto"/>
        <w:jc w:val="right"/>
        <w:rPr>
          <w:rFonts w:asciiTheme="majorBidi" w:hAnsiTheme="majorBidi" w:cstheme="majorBidi"/>
          <w:lang w:eastAsia="lv-LV"/>
        </w:rPr>
      </w:pPr>
      <w:r w:rsidRPr="00DA2FDC">
        <w:rPr>
          <w:rFonts w:asciiTheme="majorBidi" w:hAnsiTheme="majorBidi" w:cstheme="majorBidi"/>
          <w:lang w:eastAsia="lv-LV"/>
        </w:rPr>
        <w:lastRenderedPageBreak/>
        <w:t>Lietas arhīva Nr. C77943822, SKC-13/2026</w:t>
      </w:r>
    </w:p>
    <w:p w14:paraId="1506D626" w14:textId="77777777" w:rsidR="00DA2FDC" w:rsidRPr="00DA2FDC" w:rsidRDefault="00DA2FDC" w:rsidP="00DA2FDC">
      <w:pPr>
        <w:spacing w:line="276" w:lineRule="auto"/>
        <w:jc w:val="right"/>
        <w:rPr>
          <w:rFonts w:asciiTheme="majorBidi" w:hAnsiTheme="majorBidi" w:cstheme="majorBidi"/>
          <w:lang w:eastAsia="lv-LV"/>
        </w:rPr>
      </w:pPr>
      <w:hyperlink r:id="rId24" w:history="1">
        <w:r w:rsidRPr="00DA2FDC">
          <w:rPr>
            <w:rStyle w:val="Hyperlink"/>
            <w:rFonts w:asciiTheme="majorBidi" w:hAnsiTheme="majorBidi" w:cstheme="majorBidi"/>
            <w:lang w:eastAsia="lv-LV"/>
          </w:rPr>
          <w:t>ECLI:LV:AT:2026:0210.C77943822.16.L</w:t>
        </w:r>
      </w:hyperlink>
    </w:p>
    <w:p w14:paraId="42521C76" w14:textId="77777777" w:rsidR="00DA2FDC" w:rsidRPr="00DA2FDC" w:rsidRDefault="00DA2FDC" w:rsidP="00DA2FDC">
      <w:pPr>
        <w:spacing w:line="276" w:lineRule="auto"/>
        <w:jc w:val="center"/>
        <w:rPr>
          <w:rFonts w:asciiTheme="majorBidi" w:hAnsiTheme="majorBidi" w:cstheme="majorBidi"/>
        </w:rPr>
      </w:pPr>
    </w:p>
    <w:p w14:paraId="631ABE98" w14:textId="77777777" w:rsidR="00DA2FDC" w:rsidRPr="00DA2FDC" w:rsidRDefault="00DA2FDC" w:rsidP="00DA2FDC">
      <w:pPr>
        <w:spacing w:line="276" w:lineRule="auto"/>
        <w:jc w:val="center"/>
        <w:rPr>
          <w:rFonts w:asciiTheme="majorBidi" w:hAnsiTheme="majorBidi" w:cstheme="majorBidi"/>
        </w:rPr>
      </w:pPr>
      <w:r w:rsidRPr="00DA2FDC">
        <w:rPr>
          <w:rFonts w:asciiTheme="majorBidi" w:hAnsiTheme="majorBidi" w:cstheme="majorBidi"/>
        </w:rPr>
        <w:t>Latvijas Republikas Senāta</w:t>
      </w:r>
    </w:p>
    <w:p w14:paraId="140EC45C" w14:textId="77777777" w:rsidR="00DA2FDC" w:rsidRPr="00DA2FDC" w:rsidRDefault="00DA2FDC" w:rsidP="00DA2FDC">
      <w:pPr>
        <w:spacing w:line="276" w:lineRule="auto"/>
        <w:jc w:val="center"/>
        <w:rPr>
          <w:rFonts w:asciiTheme="majorBidi" w:hAnsiTheme="majorBidi" w:cstheme="majorBidi"/>
        </w:rPr>
      </w:pPr>
      <w:r w:rsidRPr="00DA2FDC">
        <w:rPr>
          <w:rFonts w:asciiTheme="majorBidi" w:hAnsiTheme="majorBidi" w:cstheme="majorBidi"/>
        </w:rPr>
        <w:t xml:space="preserve">senatoru Dzintras Baltas, </w:t>
      </w:r>
      <w:proofErr w:type="spellStart"/>
      <w:r w:rsidRPr="00DA2FDC">
        <w:rPr>
          <w:rFonts w:asciiTheme="majorBidi" w:hAnsiTheme="majorBidi" w:cstheme="majorBidi"/>
        </w:rPr>
        <w:t>Erlena</w:t>
      </w:r>
      <w:proofErr w:type="spellEnd"/>
      <w:r w:rsidRPr="00DA2FDC">
        <w:rPr>
          <w:rFonts w:asciiTheme="majorBidi" w:hAnsiTheme="majorBidi" w:cstheme="majorBidi"/>
        </w:rPr>
        <w:t xml:space="preserve"> Kalniņa un Kristīnes Zīles</w:t>
      </w:r>
    </w:p>
    <w:p w14:paraId="158FA98F" w14:textId="77777777" w:rsidR="00DA2FDC" w:rsidRPr="00DA2FDC" w:rsidRDefault="00DA2FDC" w:rsidP="00DA2FDC">
      <w:pPr>
        <w:spacing w:line="276" w:lineRule="auto"/>
        <w:jc w:val="center"/>
        <w:rPr>
          <w:rFonts w:asciiTheme="majorBidi" w:hAnsiTheme="majorBidi" w:cstheme="majorBidi"/>
          <w:b/>
          <w:bCs/>
        </w:rPr>
      </w:pPr>
      <w:r w:rsidRPr="00DA2FDC">
        <w:rPr>
          <w:rFonts w:asciiTheme="majorBidi" w:hAnsiTheme="majorBidi" w:cstheme="majorBidi"/>
          <w:b/>
          <w:bCs/>
        </w:rPr>
        <w:t>ATSEVIŠĶĀS DOMAS</w:t>
      </w:r>
    </w:p>
    <w:p w14:paraId="436885E7" w14:textId="77777777" w:rsidR="00DA2FDC" w:rsidRPr="00DA2FDC" w:rsidRDefault="00DA2FDC" w:rsidP="00DA2FDC">
      <w:pPr>
        <w:spacing w:line="276" w:lineRule="auto"/>
        <w:jc w:val="center"/>
        <w:rPr>
          <w:rFonts w:asciiTheme="majorBidi" w:hAnsiTheme="majorBidi" w:cstheme="majorBidi"/>
        </w:rPr>
      </w:pPr>
      <w:r w:rsidRPr="00DA2FDC">
        <w:rPr>
          <w:rFonts w:asciiTheme="majorBidi" w:hAnsiTheme="majorBidi" w:cstheme="majorBidi"/>
        </w:rPr>
        <w:t>lietā Nr. C77943822, SKC-13/2026</w:t>
      </w:r>
    </w:p>
    <w:p w14:paraId="1BE5B62D" w14:textId="77777777" w:rsidR="00DA2FDC" w:rsidRPr="00DA2FDC" w:rsidRDefault="00DA2FDC" w:rsidP="00DA2FDC">
      <w:pPr>
        <w:spacing w:line="276" w:lineRule="auto"/>
        <w:jc w:val="center"/>
        <w:rPr>
          <w:rFonts w:asciiTheme="majorBidi" w:hAnsiTheme="majorBidi" w:cstheme="majorBidi"/>
        </w:rPr>
      </w:pPr>
      <w:r w:rsidRPr="00DA2FDC">
        <w:rPr>
          <w:rFonts w:asciiTheme="majorBidi" w:hAnsiTheme="majorBidi" w:cstheme="majorBidi"/>
        </w:rPr>
        <w:t>Rīgā 2026. gada 10. februārī</w:t>
      </w:r>
    </w:p>
    <w:p w14:paraId="568AAC38" w14:textId="77777777" w:rsidR="00DA2FDC" w:rsidRPr="00DA2FDC" w:rsidRDefault="00DA2FDC" w:rsidP="00DA2FDC">
      <w:pPr>
        <w:spacing w:line="276" w:lineRule="auto"/>
        <w:ind w:firstLine="720"/>
        <w:jc w:val="both"/>
        <w:rPr>
          <w:rFonts w:asciiTheme="majorBidi" w:hAnsiTheme="majorBidi" w:cstheme="majorBidi"/>
          <w:lang w:eastAsia="lv-LV"/>
        </w:rPr>
      </w:pPr>
    </w:p>
    <w:p w14:paraId="20FDD250"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Senāta Civillietu departaments paplašinātā sastāvā 2026. gada 27. janvārī pieņēma lēmumu (turpmāk – Senāta lēmums) atstāt negrozītu Vidzemes apgabaltiesas 2023. gada 12. decembra lēmumu, ar kuru atstāts negrozīts Vidzemes rajona tiesas 2023. gada 17. oktobra lēmums par tiesvedības izbeigšanu civillietā SIA [firma A] prasībā pret šīs sabiedrības bijušo valdes locekli [pers. A] par zaudējumu atlīdzības piedziņu, un noraidīt SIA [firma A] iesniegto blakus sūdzību.</w:t>
      </w:r>
    </w:p>
    <w:p w14:paraId="447A051A" w14:textId="77777777" w:rsidR="00DA2FDC" w:rsidRPr="00DA2FDC" w:rsidRDefault="00DA2FDC" w:rsidP="00DA2FDC">
      <w:pPr>
        <w:spacing w:line="276" w:lineRule="auto"/>
        <w:ind w:firstLine="720"/>
        <w:jc w:val="both"/>
        <w:rPr>
          <w:rFonts w:asciiTheme="majorBidi" w:hAnsiTheme="majorBidi" w:cstheme="majorBidi"/>
          <w:lang w:eastAsia="lv-LV"/>
        </w:rPr>
      </w:pPr>
    </w:p>
    <w:p w14:paraId="18229F93"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[1] Atbildot uz tiesību jautājumu par Komerclikuma 172. panta sestās daļas pirmajā teikumā paredzētā termiņa juridisko raksturu un šī termiņa notecējuma tiesiskajām sekām, Senāta lēmumā atzīts, ka minētais termiņš ir </w:t>
      </w:r>
      <w:proofErr w:type="spellStart"/>
      <w:r w:rsidRPr="00DA2FDC">
        <w:rPr>
          <w:rFonts w:asciiTheme="majorBidi" w:hAnsiTheme="majorBidi" w:cstheme="majorBidi"/>
          <w:lang w:eastAsia="lv-LV"/>
        </w:rPr>
        <w:t>prekluzīvs</w:t>
      </w:r>
      <w:proofErr w:type="spellEnd"/>
      <w:r w:rsidRPr="00DA2FDC">
        <w:rPr>
          <w:rFonts w:asciiTheme="majorBidi" w:hAnsiTheme="majorBidi" w:cstheme="majorBidi"/>
          <w:lang w:eastAsia="lv-LV"/>
        </w:rPr>
        <w:t xml:space="preserve"> termiņš, kura notecējums neatgriezeniski izbeidz sabiedrības dalībnieku vairākuma prasības tiesību uz dalībnieku sapulces lēmumā minētajām zaudējumu atlīdzības pozīcijām (sk. </w:t>
      </w:r>
      <w:r w:rsidRPr="00DA2FDC">
        <w:rPr>
          <w:rFonts w:asciiTheme="majorBidi" w:hAnsiTheme="majorBidi" w:cstheme="majorBidi"/>
          <w:i/>
          <w:iCs/>
          <w:lang w:eastAsia="lv-LV"/>
        </w:rPr>
        <w:t>Senāta lēmuma 8. un 10.7. punktu</w:t>
      </w:r>
      <w:r w:rsidRPr="00DA2FDC">
        <w:rPr>
          <w:rFonts w:asciiTheme="majorBidi" w:hAnsiTheme="majorBidi" w:cstheme="majorBidi"/>
          <w:lang w:eastAsia="lv-LV"/>
        </w:rPr>
        <w:t xml:space="preserve">). </w:t>
      </w:r>
    </w:p>
    <w:p w14:paraId="035077D0"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 xml:space="preserve">Nepiekrītam Senāta lēmumā izteiktajai atziņai par to, kuras tieši subjektīvās tiesības spēkā esība ir aprobežota ar Komerclikuma 172. panta sestās daļas pirmajā teikumā paredzēto trīs mēnešu </w:t>
      </w:r>
      <w:proofErr w:type="spellStart"/>
      <w:r w:rsidRPr="00DA2FDC">
        <w:rPr>
          <w:rFonts w:asciiTheme="majorBidi" w:hAnsiTheme="majorBidi" w:cstheme="majorBidi"/>
          <w:lang w:eastAsia="lv-LV"/>
        </w:rPr>
        <w:t>prekluzīvo</w:t>
      </w:r>
      <w:proofErr w:type="spellEnd"/>
      <w:r w:rsidRPr="00DA2FDC">
        <w:rPr>
          <w:rFonts w:asciiTheme="majorBidi" w:hAnsiTheme="majorBidi" w:cstheme="majorBidi"/>
          <w:lang w:eastAsia="lv-LV"/>
        </w:rPr>
        <w:t xml:space="preserve"> termiņu, proti, ka šī termiņa notecējums neatgriezeniski izbeidz sabiedrības dalībnieku vairākuma prasības tiesību uz dalībnieku sapulces lēmumā minētajām zaudējumu atlīdzības pozīcijām.</w:t>
      </w:r>
    </w:p>
    <w:p w14:paraId="41111CE3"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lang w:eastAsia="lv-LV"/>
        </w:rPr>
        <w:t>Senatoru vairākuma viedoklim iepriekšminētajā aspektā nepiekrītam turpmāk norādīto argumentu un apsvērumu dēļ.</w:t>
      </w:r>
    </w:p>
    <w:p w14:paraId="488DFE64" w14:textId="77777777" w:rsidR="00DA2FDC" w:rsidRPr="00DA2FDC" w:rsidRDefault="00DA2FDC" w:rsidP="00DA2FDC">
      <w:pPr>
        <w:spacing w:line="276" w:lineRule="auto"/>
        <w:ind w:firstLine="720"/>
        <w:jc w:val="both"/>
        <w:rPr>
          <w:rFonts w:asciiTheme="majorBidi" w:hAnsiTheme="majorBidi" w:cstheme="majorBidi"/>
          <w:lang w:eastAsia="lv-LV"/>
        </w:rPr>
      </w:pPr>
    </w:p>
    <w:p w14:paraId="0A652F94" w14:textId="77777777" w:rsidR="00DA2FDC" w:rsidRPr="00DA2FDC" w:rsidRDefault="00DA2FDC" w:rsidP="00DA2FDC">
      <w:pPr>
        <w:shd w:val="clear" w:color="auto" w:fill="FFFFFF"/>
        <w:spacing w:line="276" w:lineRule="auto"/>
        <w:ind w:firstLine="709"/>
        <w:jc w:val="both"/>
        <w:rPr>
          <w:rFonts w:asciiTheme="majorBidi" w:hAnsiTheme="majorBidi" w:cstheme="majorBidi"/>
        </w:rPr>
      </w:pPr>
      <w:r w:rsidRPr="00DA2FDC">
        <w:rPr>
          <w:rFonts w:asciiTheme="majorBidi" w:hAnsiTheme="majorBidi" w:cstheme="majorBidi"/>
        </w:rPr>
        <w:t>[2] Kā noteikts Komerclikuma 172. panta pirmajā daļā, prasību pret valdes locekli sabiedrība ceļ, pamatojoties uz dalībnieku (akcionāru) sapulces lēmumu, kas pieņemts ar klātesošo vienkāršu balsu vairākumu, un šādas sabiedrības prasības celšanai statūtos nedrīkst noteikt lielāku balsu vairākumu. Komerclikuma 210. panta pirmās daļas 7. punktā un 268. panta pirmās daļas 4. punktā imperatīvi noteikts, ka tikai dalībnieku (akcionāru) sapulce ir kompetenta pieņemt lēmumu par sabiedrības prasības celšanu pret valdes locekli. Turklāt Komerclikuma 172. panta sestās daļas pirmajā teikumā paredzēts, ka sabiedrības prasība ceļama tiesā triju mēnešu laikā no dienas, kad dalībnieku (akcionāru) sapulce pieņēmusi lēmumu par prasības celšanu.</w:t>
      </w:r>
    </w:p>
    <w:p w14:paraId="66DEEDCC" w14:textId="77777777" w:rsidR="00DA2FDC" w:rsidRPr="00DA2FDC" w:rsidRDefault="00DA2FDC" w:rsidP="00DA2FDC">
      <w:pPr>
        <w:spacing w:line="276" w:lineRule="auto"/>
        <w:ind w:firstLine="709"/>
        <w:jc w:val="both"/>
        <w:rPr>
          <w:rFonts w:asciiTheme="majorBidi" w:hAnsiTheme="majorBidi" w:cstheme="majorBidi"/>
        </w:rPr>
      </w:pPr>
      <w:r w:rsidRPr="00DA2FDC">
        <w:rPr>
          <w:rFonts w:asciiTheme="majorBidi" w:hAnsiTheme="majorBidi" w:cstheme="majorBidi"/>
        </w:rPr>
        <w:t xml:space="preserve">Tātad saskaņā ar minētajām normām priekšnoteikums sabiedrības prasības celšanai pret valdes locekli ir dalībnieku (akcionāru) sapulces lēmums par šādas prasības celšanu (sk. </w:t>
      </w:r>
      <w:r w:rsidRPr="00DA2FDC">
        <w:rPr>
          <w:rFonts w:asciiTheme="majorBidi" w:hAnsiTheme="majorBidi" w:cstheme="majorBidi"/>
          <w:i/>
          <w:iCs/>
        </w:rPr>
        <w:lastRenderedPageBreak/>
        <w:t xml:space="preserve">Senāta 2013. gada 27. novembra sprieduma lietā Nr. SKC-312/2013, </w:t>
      </w:r>
      <w:hyperlink r:id="rId25" w:history="1">
        <w:r w:rsidRPr="00DA2FDC">
          <w:rPr>
            <w:rStyle w:val="Hyperlink"/>
            <w:rFonts w:asciiTheme="majorBidi" w:hAnsiTheme="majorBidi" w:cstheme="majorBidi"/>
            <w:i/>
            <w:iCs/>
          </w:rPr>
          <w:t>C15258109</w:t>
        </w:r>
      </w:hyperlink>
      <w:r w:rsidRPr="00DA2FDC">
        <w:rPr>
          <w:rFonts w:asciiTheme="majorBidi" w:hAnsiTheme="majorBidi" w:cstheme="majorBidi"/>
          <w:i/>
          <w:iCs/>
        </w:rPr>
        <w:t>, 9.4. punktu</w:t>
      </w:r>
      <w:r w:rsidRPr="00DA2FDC">
        <w:rPr>
          <w:rFonts w:asciiTheme="majorBidi" w:hAnsiTheme="majorBidi" w:cstheme="majorBidi"/>
        </w:rPr>
        <w:t>).</w:t>
      </w:r>
    </w:p>
    <w:p w14:paraId="11558B52" w14:textId="77777777" w:rsidR="00DA2FDC" w:rsidRPr="00DA2FDC" w:rsidRDefault="00DA2FDC" w:rsidP="00DA2FDC">
      <w:pPr>
        <w:spacing w:line="276" w:lineRule="auto"/>
        <w:ind w:firstLine="709"/>
        <w:jc w:val="both"/>
        <w:rPr>
          <w:rFonts w:asciiTheme="majorBidi" w:hAnsiTheme="majorBidi" w:cstheme="majorBidi"/>
        </w:rPr>
      </w:pPr>
      <w:r w:rsidRPr="00DA2FDC">
        <w:rPr>
          <w:rFonts w:asciiTheme="majorBidi" w:hAnsiTheme="majorBidi" w:cstheme="majorBidi"/>
        </w:rPr>
        <w:t xml:space="preserve">Konkrētajā lietā Senātam tostarp bija jādod atbilde uz tiesību jautājumu, vai Komerclikuma 172. panta sestās daļas pirmajā teikumā paredzētais trīs mēnešu termiņš ir </w:t>
      </w:r>
      <w:proofErr w:type="spellStart"/>
      <w:r w:rsidRPr="00DA2FDC">
        <w:rPr>
          <w:rFonts w:asciiTheme="majorBidi" w:hAnsiTheme="majorBidi" w:cstheme="majorBidi"/>
        </w:rPr>
        <w:t>prekluzīvs</w:t>
      </w:r>
      <w:proofErr w:type="spellEnd"/>
      <w:r w:rsidRPr="00DA2FDC">
        <w:rPr>
          <w:rFonts w:asciiTheme="majorBidi" w:hAnsiTheme="majorBidi" w:cstheme="majorBidi"/>
        </w:rPr>
        <w:t xml:space="preserve"> termiņš un kuras tieši subjektīvās tiesības spēkā esība ir aprobežota ar šo termiņu (sal. </w:t>
      </w:r>
      <w:r w:rsidRPr="00DA2FDC">
        <w:rPr>
          <w:rFonts w:asciiTheme="majorBidi" w:hAnsiTheme="majorBidi" w:cstheme="majorBidi"/>
          <w:i/>
          <w:iCs/>
        </w:rPr>
        <w:t>Senāta lēmuma 8. punktu</w:t>
      </w:r>
      <w:r w:rsidRPr="00DA2FDC">
        <w:rPr>
          <w:rFonts w:asciiTheme="majorBidi" w:hAnsiTheme="majorBidi" w:cstheme="majorBidi"/>
        </w:rPr>
        <w:t>).</w:t>
      </w:r>
    </w:p>
    <w:p w14:paraId="19CE84F6" w14:textId="77777777" w:rsidR="00DA2FDC" w:rsidRPr="00DA2FDC" w:rsidRDefault="00DA2FDC" w:rsidP="00DA2FDC">
      <w:pPr>
        <w:spacing w:line="276" w:lineRule="auto"/>
        <w:ind w:firstLine="709"/>
        <w:jc w:val="both"/>
        <w:rPr>
          <w:rFonts w:asciiTheme="majorBidi" w:hAnsiTheme="majorBidi" w:cstheme="majorBidi"/>
        </w:rPr>
      </w:pPr>
      <w:r w:rsidRPr="00DA2FDC">
        <w:rPr>
          <w:rFonts w:asciiTheme="majorBidi" w:hAnsiTheme="majorBidi" w:cstheme="majorBidi"/>
        </w:rPr>
        <w:t xml:space="preserve">[2.1] Atbildē uz minētā tiesību jautājuma pirmo daļu pievienojamies Senāta judikatūrā pastāvīgi atzītajam (sk. arī </w:t>
      </w:r>
      <w:r w:rsidRPr="00DA2FDC">
        <w:rPr>
          <w:rFonts w:asciiTheme="majorBidi" w:hAnsiTheme="majorBidi" w:cstheme="majorBidi"/>
          <w:i/>
          <w:iCs/>
        </w:rPr>
        <w:t>Senāta lēmuma 10.2. punktu</w:t>
      </w:r>
      <w:r w:rsidRPr="00DA2FDC">
        <w:rPr>
          <w:rFonts w:asciiTheme="majorBidi" w:hAnsiTheme="majorBidi" w:cstheme="majorBidi"/>
        </w:rPr>
        <w:t xml:space="preserve">), ka Komerclikuma 172. panta sestās daļas pirmajā teikumā paredzētais trīs mēnešu termiņš, kas skaitāms no dalībnieku (akcionāru) sapulces lēmuma pieņemšanas dienas, ir uzskatāms par </w:t>
      </w:r>
      <w:proofErr w:type="spellStart"/>
      <w:r w:rsidRPr="00DA2FDC">
        <w:rPr>
          <w:rFonts w:asciiTheme="majorBidi" w:hAnsiTheme="majorBidi" w:cstheme="majorBidi"/>
        </w:rPr>
        <w:t>prekluzīvu</w:t>
      </w:r>
      <w:proofErr w:type="spellEnd"/>
      <w:r w:rsidRPr="00DA2FDC">
        <w:rPr>
          <w:rFonts w:asciiTheme="majorBidi" w:hAnsiTheme="majorBidi" w:cstheme="majorBidi"/>
        </w:rPr>
        <w:t xml:space="preserve"> termiņu prasības tiesības izlietošanai (sk.</w:t>
      </w:r>
      <w:r w:rsidRPr="00DA2FDC">
        <w:rPr>
          <w:rFonts w:asciiTheme="majorBidi" w:hAnsiTheme="majorBidi" w:cstheme="majorBidi"/>
          <w:i/>
          <w:iCs/>
          <w:spacing w:val="-1"/>
        </w:rPr>
        <w:t xml:space="preserve"> Senāta 2012. gada 12. februāra sprieduma lietā Nr. SKC-66/2012, C20206808, 5.2. un 9. punktu, 2013. gada 18. jūnija rīcības sēdes lēmumu lietā Nr. SKC-472/2013, C28332808, </w:t>
      </w:r>
      <w:r w:rsidRPr="00DA2FDC">
        <w:rPr>
          <w:rFonts w:asciiTheme="majorBidi" w:hAnsiTheme="majorBidi" w:cstheme="majorBidi"/>
          <w:i/>
          <w:iCs/>
        </w:rPr>
        <w:t xml:space="preserve">2016. gada 20. maija sprieduma lietā Nr. SKC-190/2016, </w:t>
      </w:r>
      <w:hyperlink r:id="rId26" w:history="1">
        <w:r w:rsidRPr="00DA2FDC">
          <w:rPr>
            <w:rStyle w:val="Hyperlink"/>
            <w:rFonts w:asciiTheme="majorBidi" w:hAnsiTheme="majorBidi" w:cstheme="majorBidi"/>
            <w:i/>
            <w:iCs/>
          </w:rPr>
          <w:t>C28385209</w:t>
        </w:r>
      </w:hyperlink>
      <w:r w:rsidRPr="00DA2FDC">
        <w:rPr>
          <w:rFonts w:asciiTheme="majorBidi" w:hAnsiTheme="majorBidi" w:cstheme="majorBidi"/>
          <w:i/>
          <w:iCs/>
        </w:rPr>
        <w:t xml:space="preserve">, 7. punktu, 2019. gada 16. decembra sprieduma lietā Nr. SKC-326/2019, </w:t>
      </w:r>
      <w:hyperlink r:id="rId27" w:history="1">
        <w:r w:rsidRPr="00DA2FDC">
          <w:rPr>
            <w:rStyle w:val="Hyperlink"/>
            <w:rFonts w:asciiTheme="majorBidi" w:hAnsiTheme="majorBidi" w:cstheme="majorBidi"/>
            <w:i/>
            <w:iCs/>
          </w:rPr>
          <w:t>ECLI:LV:AT:2019:1216.C28327508.10.S</w:t>
        </w:r>
      </w:hyperlink>
      <w:r w:rsidRPr="00DA2FDC">
        <w:rPr>
          <w:rFonts w:asciiTheme="majorBidi" w:hAnsiTheme="majorBidi" w:cstheme="majorBidi"/>
          <w:i/>
          <w:iCs/>
        </w:rPr>
        <w:t>, 9.3. punktu</w:t>
      </w:r>
      <w:r w:rsidRPr="00DA2FDC">
        <w:rPr>
          <w:rFonts w:asciiTheme="majorBidi" w:hAnsiTheme="majorBidi" w:cstheme="majorBidi"/>
        </w:rPr>
        <w:t>).</w:t>
      </w:r>
    </w:p>
    <w:p w14:paraId="22CF7F60"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 xml:space="preserve">[2.2] Savukārt, atbildot uz minētā tiesību jautājuma otro daļu, visupirms jāņem vērā, ka – tā kā kapitālsabiedrība ir juridiska fikcija un pastāv tikai tās dalībnieku (akcionāru) interesēs – valdes loceklis atbild par sabiedrības mantas un pastarpināti arī par dalībnieku (akcionāru) mantas (t. i., kapitāla daļu, akciju) vērtības samazināšanos. Tāpēc likumā noteikts (sk. </w:t>
      </w:r>
      <w:r w:rsidRPr="00DA2FDC">
        <w:rPr>
          <w:rFonts w:asciiTheme="majorBidi" w:hAnsiTheme="majorBidi" w:cstheme="majorBidi"/>
          <w:i/>
        </w:rPr>
        <w:t>Komerclikuma 210. panta pirmās daļas 7.punktu un 268. panta pirmās daļas 4. punktu</w:t>
      </w:r>
      <w:r w:rsidRPr="00DA2FDC">
        <w:rPr>
          <w:rFonts w:asciiTheme="majorBidi" w:hAnsiTheme="majorBidi" w:cstheme="majorBidi"/>
        </w:rPr>
        <w:t xml:space="preserve">), ka lēmuma par sabiedrības prasības celšanu pret valdes locekli pieņemšana ir ekskluzīvā dalībnieku (akcionāru) sapulces kompetencē (sk. </w:t>
      </w:r>
      <w:r w:rsidRPr="00DA2FDC">
        <w:rPr>
          <w:rFonts w:asciiTheme="majorBidi" w:hAnsiTheme="majorBidi" w:cstheme="majorBidi"/>
          <w:i/>
          <w:iCs/>
        </w:rPr>
        <w:t xml:space="preserve">Senāta (Civillietu departamenta paplašinātais sastāvs) 2016. gada 7. jūnija sprieduma lietā Nr. SKC-7/2016, </w:t>
      </w:r>
      <w:hyperlink r:id="rId28" w:history="1">
        <w:r w:rsidRPr="00DA2FDC">
          <w:rPr>
            <w:rStyle w:val="Hyperlink"/>
            <w:rFonts w:asciiTheme="majorBidi" w:hAnsiTheme="majorBidi" w:cstheme="majorBidi"/>
            <w:i/>
            <w:iCs/>
          </w:rPr>
          <w:t>C39072411</w:t>
        </w:r>
      </w:hyperlink>
      <w:r w:rsidRPr="00DA2FDC">
        <w:rPr>
          <w:rFonts w:asciiTheme="majorBidi" w:hAnsiTheme="majorBidi" w:cstheme="majorBidi"/>
          <w:i/>
          <w:iCs/>
        </w:rPr>
        <w:t>, 10. punktu</w:t>
      </w:r>
      <w:r w:rsidRPr="00DA2FDC">
        <w:rPr>
          <w:rFonts w:asciiTheme="majorBidi" w:hAnsiTheme="majorBidi" w:cstheme="majorBidi"/>
        </w:rPr>
        <w:t>). Turklāt, kā noteikts Komerclikuma 172. panta trešajā daļā, „sabiedrības prasību pret valdes locekli ceļ un uztur padome”, bet, „ja sabiedrībai nav padomes, dalībnieku sapulce, kura pieņem lēmumu par prasības celšanu pret valdes locekļiem, prasības celšanai un uzturēšanai ievēlē vienu vai vairākus sabiedrības pārstāvjus”.</w:t>
      </w:r>
    </w:p>
    <w:p w14:paraId="0D564D96" w14:textId="77777777" w:rsidR="00DA2FDC" w:rsidRPr="00DA2FDC" w:rsidRDefault="00DA2FDC" w:rsidP="00DA2FDC">
      <w:pPr>
        <w:spacing w:line="276" w:lineRule="auto"/>
        <w:ind w:firstLine="709"/>
        <w:jc w:val="both"/>
        <w:rPr>
          <w:rFonts w:asciiTheme="majorBidi" w:hAnsiTheme="majorBidi" w:cstheme="majorBidi"/>
        </w:rPr>
      </w:pPr>
      <w:r w:rsidRPr="00DA2FDC">
        <w:rPr>
          <w:rFonts w:asciiTheme="majorBidi" w:hAnsiTheme="majorBidi" w:cstheme="majorBidi"/>
        </w:rPr>
        <w:t xml:space="preserve">Vienlaikus Senāta judikatūrā atzīts, ka kapitālsabiedrības piespiedu likvidācijas gadījumā sabiedrības prasības celšanai pret valdes locekli dalībnieku (akcionāru) sapulces lēmums nav nepieciešams, jo piespiedu likvidācijas gadījumā nepastāv aizsargājamās intereses, kuru labad Komerclikuma 172. panta pirmajā daļā ir noteikta prasība pēc dalībnieku (akcionāru) sapulces lēmuma. Proti, prasība pēc dalībnieku (akcionāru) sapulces lēmuma ir noteikta, lai novērstu iespējamos interešu konfliktus, kā arī garantētu valdes loceklim komerciālās rīcības brīvību un neatkarību, tādējādi nodrošinot valdes loceklim iespēju vadīt sabiedrību atbilstoši tās labākajām interesēm un nepakļauties citu valdes locekļu vai atsevišķu dalībnieku (akcionāru) spiedienam. Taču, uzsākot sabiedrības piespiedu likvidācijas procesu, valdes locekļa komerciālās rīcības brīvības un neatkarības nodrošināšanas vajadzība atkrīt, jo valdes un padomes funkcijas pārņem sabiedrības likvidators, kuram ir pienākums rūpēties par kreditoru interešu ievērošanu. Arī interešu konflikta problemātika piespiedu likvidācijas gadījumā nepastāv, jo likvidatoru ieceļ komercreģistra iestāde, nevis dalībnieku (akcionāru) sapulce (sk. </w:t>
      </w:r>
      <w:r w:rsidRPr="00DA2FDC">
        <w:rPr>
          <w:rFonts w:asciiTheme="majorBidi" w:hAnsiTheme="majorBidi" w:cstheme="majorBidi"/>
          <w:i/>
          <w:iCs/>
        </w:rPr>
        <w:t xml:space="preserve">Senāta (Civillietu </w:t>
      </w:r>
      <w:r w:rsidRPr="00DA2FDC">
        <w:rPr>
          <w:rFonts w:asciiTheme="majorBidi" w:hAnsiTheme="majorBidi" w:cstheme="majorBidi"/>
          <w:i/>
          <w:iCs/>
        </w:rPr>
        <w:lastRenderedPageBreak/>
        <w:t>departamenta paplašinātais sastāvs) 2023. gada 28. novembra lēmuma lietā Nr. SKC</w:t>
      </w:r>
      <w:r w:rsidRPr="00DA2FDC">
        <w:rPr>
          <w:rFonts w:asciiTheme="majorBidi" w:hAnsiTheme="majorBidi" w:cstheme="majorBidi"/>
          <w:i/>
          <w:iCs/>
        </w:rPr>
        <w:noBreakHyphen/>
        <w:t>273/2023, </w:t>
      </w:r>
      <w:hyperlink r:id="rId29" w:history="1">
        <w:r w:rsidRPr="00DA2FDC">
          <w:rPr>
            <w:rStyle w:val="Hyperlink"/>
            <w:rFonts w:asciiTheme="majorBidi" w:hAnsiTheme="majorBidi" w:cstheme="majorBidi"/>
            <w:i/>
            <w:iCs/>
          </w:rPr>
          <w:t>ECLI:LV:AT:2023:1128.C30637921.24.L</w:t>
        </w:r>
      </w:hyperlink>
      <w:r w:rsidRPr="00DA2FDC">
        <w:rPr>
          <w:rFonts w:asciiTheme="majorBidi" w:hAnsiTheme="majorBidi" w:cstheme="majorBidi"/>
          <w:i/>
          <w:iCs/>
        </w:rPr>
        <w:t>, 11. punktu</w:t>
      </w:r>
      <w:r w:rsidRPr="00DA2FDC">
        <w:rPr>
          <w:rFonts w:asciiTheme="majorBidi" w:hAnsiTheme="majorBidi" w:cstheme="majorBidi"/>
        </w:rPr>
        <w:t>).</w:t>
      </w:r>
    </w:p>
    <w:p w14:paraId="42EB2073" w14:textId="77777777" w:rsidR="00DA2FDC" w:rsidRPr="00DA2FDC" w:rsidRDefault="00DA2FDC" w:rsidP="00DA2FDC">
      <w:pPr>
        <w:spacing w:line="276" w:lineRule="auto"/>
        <w:ind w:firstLine="709"/>
        <w:jc w:val="both"/>
        <w:rPr>
          <w:rFonts w:asciiTheme="majorBidi" w:hAnsiTheme="majorBidi" w:cstheme="majorBidi"/>
        </w:rPr>
      </w:pPr>
      <w:r w:rsidRPr="00DA2FDC">
        <w:rPr>
          <w:rFonts w:asciiTheme="majorBidi" w:hAnsiTheme="majorBidi" w:cstheme="majorBidi"/>
        </w:rPr>
        <w:t xml:space="preserve">Senāta judikatūrā arī atzīts, ka gadījumā, kad kapitālsabiedrība kļūst maksātnespējīga, par galvenajām finansiāli ieinteresētajām personām sabiedrības darbībā kļūst kreditori, kuri riskē ciest zaudējumus, sabiedrībai kā parādniecei neveiksmīgi turpinot saimniecisko darbību. Sākoties sabiedrības finansiālajām grūtībām, valdes locekļa pienākums ir nodrošināt sabiedrības mantas saglabāšanu un nepieļaut objektīvi nepamatotu tās saistību pieaugumu, lai būtu iespējams maksimāli apmierināt kreditoru prasījumus. Tāpēc viens no instrumentiem, kā atgūt līdzekļus kreditoru prasījumu apmierināšanai sabiedrības maksātnespējas procesā, ir sabiedrībai nodarīto zaudējumu atlīdzības piedziņa no valdes locekļa (sk. </w:t>
      </w:r>
      <w:r w:rsidRPr="00DA2FDC">
        <w:rPr>
          <w:rFonts w:asciiTheme="majorBidi" w:hAnsiTheme="majorBidi" w:cstheme="majorBidi"/>
          <w:i/>
          <w:iCs/>
        </w:rPr>
        <w:t xml:space="preserve">Senāta (Civillietu departamenta paplašinātais sastāvs) 2016. gada 7. jūnija sprieduma lietā Nr. SKC-7/2016, </w:t>
      </w:r>
      <w:hyperlink r:id="rId30" w:history="1">
        <w:r w:rsidRPr="00DA2FDC">
          <w:rPr>
            <w:rStyle w:val="Hyperlink"/>
            <w:rFonts w:asciiTheme="majorBidi" w:hAnsiTheme="majorBidi" w:cstheme="majorBidi"/>
            <w:i/>
            <w:iCs/>
          </w:rPr>
          <w:t>C39072411</w:t>
        </w:r>
      </w:hyperlink>
      <w:r w:rsidRPr="00DA2FDC">
        <w:rPr>
          <w:rFonts w:asciiTheme="majorBidi" w:hAnsiTheme="majorBidi" w:cstheme="majorBidi"/>
          <w:i/>
          <w:iCs/>
        </w:rPr>
        <w:t>, 10. punktu</w:t>
      </w:r>
      <w:r w:rsidRPr="00DA2FDC">
        <w:rPr>
          <w:rFonts w:asciiTheme="majorBidi" w:hAnsiTheme="majorBidi" w:cstheme="majorBidi"/>
        </w:rPr>
        <w:t xml:space="preserve">). Turklāt tas, ka prasību pret valdes locekli par zaudējumu atlīdzības piedziņu sabiedrība nav cēlusi Komerclikuma 172. panta sestās daļas pirmajā teikumā paredzētajā trīs mēnešu termiņā, kas skaitāms no dalībnieku (akcionāru) sapulces lēmuma pieņemšanas dienas, neatņem administratoram tiesību pēc sabiedrības maksātnespējas procesa pasludināšanas celt un uzturēt pret valdes locekli prasību par sabiedrībai nodarīto zaudējumu atlīdzības piedziņu (sk. </w:t>
      </w:r>
      <w:r w:rsidRPr="00DA2FDC">
        <w:rPr>
          <w:rFonts w:asciiTheme="majorBidi" w:hAnsiTheme="majorBidi" w:cstheme="majorBidi"/>
          <w:i/>
          <w:iCs/>
        </w:rPr>
        <w:t>Senāta 2020. gada 24. februāra rīcības sēdes lēmumu lietā Nr. SKC-517/2020, ECLI:LV:AT:2020:0224.C68424117.10.L</w:t>
      </w:r>
      <w:r w:rsidRPr="00DA2FDC">
        <w:rPr>
          <w:rFonts w:asciiTheme="majorBidi" w:hAnsiTheme="majorBidi" w:cstheme="majorBidi"/>
        </w:rPr>
        <w:t>).</w:t>
      </w:r>
    </w:p>
    <w:p w14:paraId="5148B504"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Visbeidzot, kā izriet no Komerclikuma 172. panta otrās un sestās daļas noteikumiem, minētā trīs mēnešu termiņa notecējums neizslēdz dalībnieku mazākuma iespēju pieprasīt sabiedrības prasības celšanu pret valdes locekli par to pašu priekšmetu un pamatu, kāds bijis norādīts dalībnieku (akcionāru) sapulces lēmumā, jo nodrošināma arī mazākuma dalībnieku tiesību un likumisko interešu efektīva aizsardzība. Turklāt Komerclikuma 173. otrajā daļā imperatīvi noteikts, ka dalībnieku (akcionāru) sapulces lēmums par valdes vai padomes locekļa atbrīvošanu no atbildības vai par izlīguma slēgšanu ar viņu neierobežo dalībnieku mazākuma tiesību celt tiesā prasību saskaņā ar šā Komerclikuma 172. panta otrās daļas noteikumiem.</w:t>
      </w:r>
    </w:p>
    <w:p w14:paraId="6D55411A"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 xml:space="preserve">[2.3] No iepriekšminētā izriet, ka Komerclikuma 172. panta sestās daļas pirmajā teikumā paredzētais trīs mēnešu </w:t>
      </w:r>
      <w:proofErr w:type="spellStart"/>
      <w:r w:rsidRPr="00DA2FDC">
        <w:rPr>
          <w:rFonts w:asciiTheme="majorBidi" w:hAnsiTheme="majorBidi" w:cstheme="majorBidi"/>
        </w:rPr>
        <w:t>prekluzīvais</w:t>
      </w:r>
      <w:proofErr w:type="spellEnd"/>
      <w:r w:rsidRPr="00DA2FDC">
        <w:rPr>
          <w:rFonts w:asciiTheme="majorBidi" w:hAnsiTheme="majorBidi" w:cstheme="majorBidi"/>
        </w:rPr>
        <w:t xml:space="preserve"> termiņš, kas skaitāms no dalībnieku (akcionāru) sapulces lēmuma pieņemšanas dienas, aprobežo nevis sabiedrībai piederošo </w:t>
      </w:r>
      <w:proofErr w:type="spellStart"/>
      <w:r w:rsidRPr="00DA2FDC">
        <w:rPr>
          <w:rFonts w:asciiTheme="majorBidi" w:hAnsiTheme="majorBidi" w:cstheme="majorBidi"/>
        </w:rPr>
        <w:t>materiāltiesisko</w:t>
      </w:r>
      <w:proofErr w:type="spellEnd"/>
      <w:r w:rsidRPr="00DA2FDC">
        <w:rPr>
          <w:rFonts w:asciiTheme="majorBidi" w:hAnsiTheme="majorBidi" w:cstheme="majorBidi"/>
        </w:rPr>
        <w:t xml:space="preserve"> prasījuma tiesību pret valdes locekli par viņa prettiesiskās rīcības dēļ sabiedrībai nodarīto zaudējumu atlīdzināšanu, bet gan sabiedrības padomei vai dalībnieku (akcionāru) sapulces ievēlētam sabiedrības pārstāvim ar Komerclikuma 172. panta trešo daļu piešķirto prasības tiesību, t. i., tiesību uz konkrētā dalībnieku (akcionāru) sapulces lēmuma pamata un atbilstoši šajā lēmumā norādītajam prasības priekšmetam un pamatam celt tiesā sabiedrības prasību pret valdes locekli par zaudējumu atlīdzības piedziņu.</w:t>
      </w:r>
    </w:p>
    <w:p w14:paraId="7AAF7CCD"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rPr>
        <w:t xml:space="preserve">Šajā ziņā jāpiekrīt </w:t>
      </w:r>
      <w:r w:rsidRPr="00DA2FDC">
        <w:rPr>
          <w:rFonts w:asciiTheme="majorBidi" w:hAnsiTheme="majorBidi" w:cstheme="majorBidi"/>
          <w:lang w:eastAsia="lv-LV"/>
        </w:rPr>
        <w:t xml:space="preserve">SIA [firma A] </w:t>
      </w:r>
      <w:r w:rsidRPr="00DA2FDC">
        <w:rPr>
          <w:rFonts w:asciiTheme="majorBidi" w:hAnsiTheme="majorBidi" w:cstheme="majorBidi"/>
        </w:rPr>
        <w:t xml:space="preserve">blakus sūdzības argumentam, ka sabiedrības interesēs ir tas, lai padome vai dalībnieku (akcionāru) sapulces ievēlētais sabiedrības pārstāvis bez pamatota iemesla nevilcinātos ar sabiedrības prasības celšanu pret valdes locekli. Tajā pašā laikā sabiedrības un tās dalībnieku (akcionāru), kā arī sabiedrības kreditoru interesēs nav neatgriezeniski zaudēt sabiedrības prasījuma tiesību pret valdes locekli tikai tā iemesla dēļ, ka, piemēram, šīs sabiedrības padomes vai dalībnieku (akcionāru) sapulces </w:t>
      </w:r>
      <w:r w:rsidRPr="00DA2FDC">
        <w:rPr>
          <w:rFonts w:asciiTheme="majorBidi" w:hAnsiTheme="majorBidi" w:cstheme="majorBidi"/>
        </w:rPr>
        <w:lastRenderedPageBreak/>
        <w:t>ievēlētā sabiedrības pārstāvja ļauna nolūka vai nolaidības dēļ sabiedrības prasība pret valdes locekli par sabiedrībai nodarīto zaudējumu atlīdzības piedziņu netiek celta trīs mēnešu laikā, skaitot no dalībnieku (akcionāru) sapulces lēmuma pieņemšanas dienas.</w:t>
      </w:r>
    </w:p>
    <w:p w14:paraId="3953B624" w14:textId="77777777" w:rsidR="00DA2FDC" w:rsidRPr="00DA2FDC" w:rsidRDefault="00DA2FDC" w:rsidP="00DA2FDC">
      <w:pPr>
        <w:spacing w:line="276" w:lineRule="auto"/>
        <w:ind w:firstLine="709"/>
        <w:jc w:val="both"/>
        <w:rPr>
          <w:rFonts w:asciiTheme="majorBidi" w:hAnsiTheme="majorBidi" w:cstheme="majorBidi"/>
        </w:rPr>
      </w:pPr>
      <w:r w:rsidRPr="00DA2FDC">
        <w:rPr>
          <w:rFonts w:asciiTheme="majorBidi" w:hAnsiTheme="majorBidi" w:cstheme="majorBidi"/>
        </w:rPr>
        <w:t xml:space="preserve">Tādējādi Komerclikuma 172. panta sestās daļas pirmajā teikumā paredzētā </w:t>
      </w:r>
      <w:proofErr w:type="spellStart"/>
      <w:r w:rsidRPr="00DA2FDC">
        <w:rPr>
          <w:rFonts w:asciiTheme="majorBidi" w:hAnsiTheme="majorBidi" w:cstheme="majorBidi"/>
        </w:rPr>
        <w:t>prekluzīvā</w:t>
      </w:r>
      <w:proofErr w:type="spellEnd"/>
      <w:r w:rsidRPr="00DA2FDC">
        <w:rPr>
          <w:rFonts w:asciiTheme="majorBidi" w:hAnsiTheme="majorBidi" w:cstheme="majorBidi"/>
        </w:rPr>
        <w:t xml:space="preserve"> termiņa notecējums nevis izbeidz sabiedrības </w:t>
      </w:r>
      <w:proofErr w:type="spellStart"/>
      <w:r w:rsidRPr="00DA2FDC">
        <w:rPr>
          <w:rFonts w:asciiTheme="majorBidi" w:hAnsiTheme="majorBidi" w:cstheme="majorBidi"/>
        </w:rPr>
        <w:t>materiāltiesisko</w:t>
      </w:r>
      <w:proofErr w:type="spellEnd"/>
      <w:r w:rsidRPr="00DA2FDC">
        <w:rPr>
          <w:rFonts w:asciiTheme="majorBidi" w:hAnsiTheme="majorBidi" w:cstheme="majorBidi"/>
        </w:rPr>
        <w:t xml:space="preserve"> prasījuma tiesību pret valdes locekli par viņa prettiesiskās rīcības dēļ sabiedrībai nodarīto zaudējumu atlīdzināšanu (šis prasījums ir pakļauts Komerclikuma 169. panta piektajā daļā paredzētajam piecu gadu noilguma termiņam), bet gan izbeidz Komerclikuma 172. panta trešajā daļā noteikto sabiedrības padomes vai dalībnieku (akcionāru) sapulces ievēlētā sabiedrības pārstāvja tiesību celt tiesā sabiedrības prasību pret valdes locekli par zaudējumu atlīdzības piedziņu, pamatojoties uz konkrēto dalībnieku (akcionāru) sapulces lēmumu un par tajā norādīto prasības priekšmetu un pamatu.</w:t>
      </w:r>
    </w:p>
    <w:p w14:paraId="5B7F4BAF" w14:textId="77777777" w:rsidR="00DA2FDC" w:rsidRPr="00DA2FDC" w:rsidRDefault="00DA2FDC" w:rsidP="00DA2FDC">
      <w:pPr>
        <w:spacing w:line="276" w:lineRule="auto"/>
        <w:ind w:firstLine="720"/>
        <w:jc w:val="both"/>
        <w:rPr>
          <w:rFonts w:asciiTheme="majorBidi" w:hAnsiTheme="majorBidi" w:cstheme="majorBidi"/>
          <w:lang w:eastAsia="lv-LV"/>
        </w:rPr>
      </w:pPr>
      <w:r w:rsidRPr="00DA2FDC">
        <w:rPr>
          <w:rFonts w:asciiTheme="majorBidi" w:hAnsiTheme="majorBidi" w:cstheme="majorBidi"/>
        </w:rPr>
        <w:t xml:space="preserve">[2.4] Jāpiebilst, ka arī senatoru vairākuma viedoklis, kas atspoguļots Senāta lēmuma 10.8. punktā, galu galā ir mīkstinājis Senāta lēmuma iepriekšējā punktā sniegto kategorisko atbildi, ka Komerclikuma 172. panta sestās daļas pirmajā teikumā paredzētā trīs mēnešu </w:t>
      </w:r>
      <w:proofErr w:type="spellStart"/>
      <w:r w:rsidRPr="00DA2FDC">
        <w:rPr>
          <w:rFonts w:asciiTheme="majorBidi" w:hAnsiTheme="majorBidi" w:cstheme="majorBidi"/>
        </w:rPr>
        <w:t>prekluzīvā</w:t>
      </w:r>
      <w:proofErr w:type="spellEnd"/>
      <w:r w:rsidRPr="00DA2FDC">
        <w:rPr>
          <w:rFonts w:asciiTheme="majorBidi" w:hAnsiTheme="majorBidi" w:cstheme="majorBidi"/>
        </w:rPr>
        <w:t xml:space="preserve"> termiņa notecējums </w:t>
      </w:r>
      <w:r w:rsidRPr="00DA2FDC">
        <w:rPr>
          <w:rFonts w:asciiTheme="majorBidi" w:hAnsiTheme="majorBidi" w:cstheme="majorBidi"/>
          <w:lang w:eastAsia="lv-LV"/>
        </w:rPr>
        <w:t xml:space="preserve">neatgriezeniski izbeidz sabiedrības dalībnieku vairākuma prasības tiesību uz dalībnieku sapulces lēmumā minētajām zaudējumu atlīdzības pozīcijām (sk. </w:t>
      </w:r>
      <w:r w:rsidRPr="00DA2FDC">
        <w:rPr>
          <w:rFonts w:asciiTheme="majorBidi" w:hAnsiTheme="majorBidi" w:cstheme="majorBidi"/>
          <w:i/>
          <w:iCs/>
          <w:lang w:eastAsia="lv-LV"/>
        </w:rPr>
        <w:t>Senāta lēmuma 10.7.punktu</w:t>
      </w:r>
      <w:r w:rsidRPr="00DA2FDC">
        <w:rPr>
          <w:rFonts w:asciiTheme="majorBidi" w:hAnsiTheme="majorBidi" w:cstheme="majorBidi"/>
          <w:lang w:eastAsia="lv-LV"/>
        </w:rPr>
        <w:t>).</w:t>
      </w:r>
    </w:p>
    <w:p w14:paraId="3D8752CA" w14:textId="77777777" w:rsidR="00DA2FDC" w:rsidRPr="00DA2FDC" w:rsidRDefault="00DA2FDC" w:rsidP="00DA2FDC">
      <w:pPr>
        <w:spacing w:line="276" w:lineRule="auto"/>
        <w:ind w:firstLine="720"/>
        <w:jc w:val="both"/>
        <w:rPr>
          <w:rFonts w:asciiTheme="majorBidi" w:hAnsiTheme="majorBidi" w:cstheme="majorBidi"/>
        </w:rPr>
      </w:pPr>
      <w:r w:rsidRPr="00DA2FDC">
        <w:rPr>
          <w:rFonts w:asciiTheme="majorBidi" w:hAnsiTheme="majorBidi" w:cstheme="majorBidi"/>
          <w:lang w:eastAsia="lv-LV"/>
        </w:rPr>
        <w:t xml:space="preserve">Proti, kā secināts Senāta lēmumā, minētā termiņa notecējums nevis izbeidz sabiedrības prasības tiesību vispār, bet gan neatgriezeniski izbeidz sabiedrības dalībnieku vairākuma tiesību celt sabiedrības prasību, pamatojoties uz konkrēto dalībnieku sapulces lēmumu un par tajā norādīto priekšmetu un pamatu (sk. </w:t>
      </w:r>
      <w:r w:rsidRPr="00DA2FDC">
        <w:rPr>
          <w:rFonts w:asciiTheme="majorBidi" w:hAnsiTheme="majorBidi" w:cstheme="majorBidi"/>
          <w:i/>
          <w:iCs/>
          <w:lang w:eastAsia="lv-LV"/>
        </w:rPr>
        <w:t>Senāta lēmuma 10.8. punktu</w:t>
      </w:r>
      <w:r w:rsidRPr="00DA2FDC">
        <w:rPr>
          <w:rFonts w:asciiTheme="majorBidi" w:hAnsiTheme="majorBidi" w:cstheme="majorBidi"/>
          <w:lang w:eastAsia="lv-LV"/>
        </w:rPr>
        <w:t>).</w:t>
      </w:r>
    </w:p>
    <w:p w14:paraId="0B7FDD89" w14:textId="77777777" w:rsidR="00DA2FDC" w:rsidRPr="00DA2FDC" w:rsidRDefault="00DA2FDC" w:rsidP="00DA2FDC">
      <w:pPr>
        <w:spacing w:line="276" w:lineRule="auto"/>
        <w:ind w:firstLine="709"/>
        <w:jc w:val="both"/>
        <w:rPr>
          <w:rFonts w:asciiTheme="majorBidi" w:hAnsiTheme="majorBidi" w:cstheme="majorBidi"/>
        </w:rPr>
      </w:pPr>
      <w:r w:rsidRPr="00DA2FDC">
        <w:rPr>
          <w:rFonts w:asciiTheme="majorBidi" w:hAnsiTheme="majorBidi" w:cstheme="majorBidi"/>
        </w:rPr>
        <w:t xml:space="preserve">[2.5] Viss iepriekšminētais savukārt nozīmē, ka pēc Komerclikuma 172. panta sestās daļas pirmajā teikumā paredzētā </w:t>
      </w:r>
      <w:proofErr w:type="spellStart"/>
      <w:r w:rsidRPr="00DA2FDC">
        <w:rPr>
          <w:rFonts w:asciiTheme="majorBidi" w:hAnsiTheme="majorBidi" w:cstheme="majorBidi"/>
        </w:rPr>
        <w:t>prekluzīvā</w:t>
      </w:r>
      <w:proofErr w:type="spellEnd"/>
      <w:r w:rsidRPr="00DA2FDC">
        <w:rPr>
          <w:rFonts w:asciiTheme="majorBidi" w:hAnsiTheme="majorBidi" w:cstheme="majorBidi"/>
        </w:rPr>
        <w:t xml:space="preserve"> termiņa notecējuma, kas izbeidz sabiedrības padomes vai dalībnieku (akcionāru) sapulces ievēlētā sabiedrības pārstāvja tiesību celt tiesā sabiedrības prasību pret valdes locekli par zaudējumu atlīdzības piedziņu, pamatojoties uz konkrēto dalībnieku (akcionāru) sapulces lēmumu un par tajā norādīto prasības priekšmetu un pamatu (sk. </w:t>
      </w:r>
      <w:r w:rsidRPr="00DA2FDC">
        <w:rPr>
          <w:rFonts w:asciiTheme="majorBidi" w:hAnsiTheme="majorBidi" w:cstheme="majorBidi"/>
          <w:i/>
          <w:iCs/>
        </w:rPr>
        <w:t>Komerclikuma 172. panta trešo daļu</w:t>
      </w:r>
      <w:r w:rsidRPr="00DA2FDC">
        <w:rPr>
          <w:rFonts w:asciiTheme="majorBidi" w:hAnsiTheme="majorBidi" w:cstheme="majorBidi"/>
        </w:rPr>
        <w:t xml:space="preserve">), dalībnieku (akcionāru) sapulcei nav liegts pieņemt jaunu lēmumu par sabiedrības prasības celšanu pret valdes locekli par to pašu prasības priekšmetu un pamatu. </w:t>
      </w:r>
    </w:p>
    <w:p w14:paraId="4362958E" w14:textId="77777777" w:rsidR="00DA2FDC" w:rsidRPr="00DA2FDC" w:rsidRDefault="00DA2FDC" w:rsidP="00DA2FDC">
      <w:pPr>
        <w:spacing w:line="276" w:lineRule="auto"/>
        <w:ind w:firstLine="709"/>
        <w:jc w:val="both"/>
        <w:rPr>
          <w:rFonts w:asciiTheme="majorBidi" w:hAnsiTheme="majorBidi" w:cstheme="majorBidi"/>
        </w:rPr>
      </w:pPr>
      <w:r w:rsidRPr="00DA2FDC">
        <w:rPr>
          <w:rFonts w:asciiTheme="majorBidi" w:hAnsiTheme="majorBidi" w:cstheme="majorBidi"/>
        </w:rPr>
        <w:t xml:space="preserve">Šāds jauns dalībnieku (akcionāru) sapulces lēmums izraisa arī jaunu Komerclikuma 172. panta sestās daļas pirmajā teikumā paredzētā trīs mēnešu </w:t>
      </w:r>
      <w:proofErr w:type="spellStart"/>
      <w:r w:rsidRPr="00DA2FDC">
        <w:rPr>
          <w:rFonts w:asciiTheme="majorBidi" w:hAnsiTheme="majorBidi" w:cstheme="majorBidi"/>
        </w:rPr>
        <w:t>prekluzīvā</w:t>
      </w:r>
      <w:proofErr w:type="spellEnd"/>
      <w:r w:rsidRPr="00DA2FDC">
        <w:rPr>
          <w:rFonts w:asciiTheme="majorBidi" w:hAnsiTheme="majorBidi" w:cstheme="majorBidi"/>
        </w:rPr>
        <w:t xml:space="preserve"> termiņa tecējuma sākumu.</w:t>
      </w:r>
    </w:p>
    <w:p w14:paraId="381038AF" w14:textId="77777777" w:rsidR="00DA2FDC" w:rsidRPr="00DA2FDC" w:rsidRDefault="00DA2FDC" w:rsidP="00DA2FDC">
      <w:pPr>
        <w:spacing w:line="276" w:lineRule="auto"/>
        <w:jc w:val="both"/>
        <w:rPr>
          <w:rFonts w:asciiTheme="majorBidi" w:hAnsiTheme="majorBidi" w:cstheme="majorBidi"/>
        </w:rPr>
      </w:pPr>
    </w:p>
    <w:p w14:paraId="615B7215" w14:textId="77777777" w:rsidR="00DA2FDC" w:rsidRPr="00DA2FDC" w:rsidRDefault="00DA2FDC" w:rsidP="00DA2FDC">
      <w:pPr>
        <w:spacing w:line="276" w:lineRule="auto"/>
        <w:jc w:val="both"/>
        <w:rPr>
          <w:rFonts w:asciiTheme="majorBidi" w:hAnsiTheme="majorBidi" w:cstheme="majorBidi"/>
        </w:rPr>
      </w:pPr>
      <w:r w:rsidRPr="00DA2FDC">
        <w:rPr>
          <w:rFonts w:asciiTheme="majorBidi" w:hAnsiTheme="majorBidi" w:cstheme="majorBidi"/>
        </w:rPr>
        <w:tab/>
        <w:t>[3] Ņemot vērā to, ka pēc AS </w:t>
      </w:r>
      <w:r w:rsidRPr="00DA2FDC">
        <w:rPr>
          <w:rFonts w:asciiTheme="majorBidi" w:hAnsiTheme="majorBidi" w:cstheme="majorBidi"/>
          <w:lang w:eastAsia="lv-LV"/>
        </w:rPr>
        <w:t>[firma A]</w:t>
      </w:r>
      <w:r w:rsidRPr="00DA2FDC">
        <w:rPr>
          <w:rFonts w:asciiTheme="majorBidi" w:hAnsiTheme="majorBidi" w:cstheme="majorBidi"/>
        </w:rPr>
        <w:t xml:space="preserve"> 2018. gada 10. septembra ārkārtas akcionāru sapulces lēmuma par sabiedrības prasības celšanu šāda prasība pret bijušo valdes locekli [pers. A] tika celta tiesā vienīgi 2022. gada 2. septembrī, turklāt prasības pieteikumā bija norādītas vairākas tādas zaudējumu atlīdzības pozīcijas, par kurām minētajā sapulcē nebija lemts vispār, tiesa – neraugoties uz atsevišķiem trūkumiem lēmuma pamatojumā (sk. </w:t>
      </w:r>
      <w:r w:rsidRPr="00DA2FDC">
        <w:rPr>
          <w:rFonts w:asciiTheme="majorBidi" w:hAnsiTheme="majorBidi" w:cstheme="majorBidi"/>
          <w:i/>
          <w:iCs/>
        </w:rPr>
        <w:t>Senāta lēmuma 11. punktu</w:t>
      </w:r>
      <w:r w:rsidRPr="00DA2FDC">
        <w:rPr>
          <w:rFonts w:asciiTheme="majorBidi" w:hAnsiTheme="majorBidi" w:cstheme="majorBidi"/>
        </w:rPr>
        <w:t>) – bija nonākusi pie pareiza lietas iznākuma, t. i., pie tiesvedības izbeigšanas prasības tiesības neesības dēļ.</w:t>
      </w:r>
    </w:p>
    <w:p w14:paraId="0C3467AC" w14:textId="77777777" w:rsidR="00DA2FDC" w:rsidRPr="00DA2FDC" w:rsidRDefault="00DA2FDC" w:rsidP="00DA2FDC">
      <w:pPr>
        <w:spacing w:line="276" w:lineRule="auto"/>
        <w:ind w:firstLine="709"/>
        <w:jc w:val="both"/>
        <w:rPr>
          <w:rFonts w:asciiTheme="majorBidi" w:hAnsiTheme="majorBidi" w:cstheme="majorBidi"/>
        </w:rPr>
      </w:pPr>
      <w:r w:rsidRPr="00DA2FDC">
        <w:rPr>
          <w:rFonts w:asciiTheme="majorBidi" w:hAnsiTheme="majorBidi" w:cstheme="majorBidi"/>
        </w:rPr>
        <w:lastRenderedPageBreak/>
        <w:tab/>
        <w:t xml:space="preserve">Citiem vārdiem, Komerclikuma 172. panta sestās daļas pirmajā teikumā paredzētā trīs mēnešu </w:t>
      </w:r>
      <w:proofErr w:type="spellStart"/>
      <w:r w:rsidRPr="00DA2FDC">
        <w:rPr>
          <w:rFonts w:asciiTheme="majorBidi" w:hAnsiTheme="majorBidi" w:cstheme="majorBidi"/>
        </w:rPr>
        <w:t>prekluzīvā</w:t>
      </w:r>
      <w:proofErr w:type="spellEnd"/>
      <w:r w:rsidRPr="00DA2FDC">
        <w:rPr>
          <w:rFonts w:asciiTheme="majorBidi" w:hAnsiTheme="majorBidi" w:cstheme="majorBidi"/>
        </w:rPr>
        <w:t xml:space="preserve"> termiņa notecējuma dēļ sabiedrības padome bija zaudējusi tiesību, pamatojoties uz AS </w:t>
      </w:r>
      <w:r w:rsidRPr="00DA2FDC">
        <w:rPr>
          <w:rFonts w:asciiTheme="majorBidi" w:hAnsiTheme="majorBidi" w:cstheme="majorBidi"/>
          <w:lang w:eastAsia="lv-LV"/>
        </w:rPr>
        <w:t>[firma A]</w:t>
      </w:r>
      <w:r w:rsidRPr="00DA2FDC">
        <w:rPr>
          <w:rFonts w:asciiTheme="majorBidi" w:hAnsiTheme="majorBidi" w:cstheme="majorBidi"/>
        </w:rPr>
        <w:t xml:space="preserve"> 2018. gada 10. septembra ārkārtas akcionāru sapulces lēmumu, celt tiesā sabiedrības prasību pret bijušo valdes locekli [pers. A] par šajā lēmumā norādīto prasības priekšmetu un pamatu, kā arī nebija ieguvusi atbilstošu prasības tiesību attiecībā uz tām zaudējumu atlīdzības pozīcijām, par kurām minētajā sapulcē nebija lemts vispār. Tāpēc arī Senāta lēmumā ietvertais rezultāts – atstāt negrozītu </w:t>
      </w:r>
      <w:r w:rsidRPr="00DA2FDC">
        <w:rPr>
          <w:rFonts w:asciiTheme="majorBidi" w:hAnsiTheme="majorBidi" w:cstheme="majorBidi"/>
          <w:lang w:eastAsia="lv-LV"/>
        </w:rPr>
        <w:t xml:space="preserve">Vidzemes apgabaltiesas 2023. gada 12. decembra lēmumu, ar kuru atstāts negrozīts Vidzemes rajona tiesas 2023. gada 17. oktobra lēmums par tiesvedības izbeigšanu, – </w:t>
      </w:r>
      <w:r w:rsidRPr="00DA2FDC">
        <w:rPr>
          <w:rFonts w:asciiTheme="majorBidi" w:hAnsiTheme="majorBidi" w:cstheme="majorBidi"/>
        </w:rPr>
        <w:t>kā tāds ir atbilstošs konkrētā gadījuma apstākļiem.</w:t>
      </w:r>
    </w:p>
    <w:p w14:paraId="5179F55E" w14:textId="77777777" w:rsidR="00DA2FDC" w:rsidRPr="00DA2FDC" w:rsidRDefault="00DA2FDC" w:rsidP="00DA2FDC">
      <w:pPr>
        <w:spacing w:line="276" w:lineRule="auto"/>
        <w:jc w:val="both"/>
        <w:rPr>
          <w:rFonts w:asciiTheme="majorBidi" w:hAnsiTheme="majorBidi" w:cstheme="majorBidi"/>
        </w:rPr>
      </w:pPr>
    </w:p>
    <w:p w14:paraId="4EC706B7" w14:textId="77777777" w:rsidR="00DA2FDC" w:rsidRPr="00DA2FDC" w:rsidRDefault="00DA2FDC" w:rsidP="00DA2FDC">
      <w:pPr>
        <w:spacing w:line="276" w:lineRule="auto"/>
        <w:jc w:val="both"/>
        <w:rPr>
          <w:rFonts w:asciiTheme="majorBidi" w:hAnsiTheme="majorBidi" w:cstheme="majorBidi"/>
        </w:rPr>
      </w:pPr>
      <w:r w:rsidRPr="00DA2FDC">
        <w:rPr>
          <w:rFonts w:asciiTheme="majorBidi" w:hAnsiTheme="majorBidi" w:cstheme="majorBidi"/>
        </w:rPr>
        <w:t>Senatore Dz. Balta</w:t>
      </w:r>
      <w:r w:rsidRPr="00DA2FDC">
        <w:rPr>
          <w:rFonts w:asciiTheme="majorBidi" w:hAnsiTheme="majorBidi" w:cstheme="majorBidi"/>
        </w:rPr>
        <w:tab/>
      </w:r>
      <w:r w:rsidRPr="00DA2FDC">
        <w:rPr>
          <w:rFonts w:asciiTheme="majorBidi" w:hAnsiTheme="majorBidi" w:cstheme="majorBidi"/>
        </w:rPr>
        <w:tab/>
      </w:r>
      <w:r w:rsidRPr="00DA2FDC">
        <w:rPr>
          <w:rFonts w:asciiTheme="majorBidi" w:hAnsiTheme="majorBidi" w:cstheme="majorBidi"/>
        </w:rPr>
        <w:tab/>
        <w:t>Senators E. Kalniņš</w:t>
      </w:r>
      <w:r w:rsidRPr="00DA2FDC">
        <w:rPr>
          <w:rFonts w:asciiTheme="majorBidi" w:hAnsiTheme="majorBidi" w:cstheme="majorBidi"/>
        </w:rPr>
        <w:tab/>
      </w:r>
      <w:r w:rsidRPr="00DA2FDC">
        <w:rPr>
          <w:rFonts w:asciiTheme="majorBidi" w:hAnsiTheme="majorBidi" w:cstheme="majorBidi"/>
        </w:rPr>
        <w:tab/>
      </w:r>
      <w:r w:rsidRPr="00DA2FDC">
        <w:rPr>
          <w:rFonts w:asciiTheme="majorBidi" w:hAnsiTheme="majorBidi" w:cstheme="majorBidi"/>
        </w:rPr>
        <w:tab/>
        <w:t>Senatore K. Zīle</w:t>
      </w:r>
    </w:p>
    <w:p w14:paraId="55FD1EC1" w14:textId="77777777" w:rsidR="00DA2FDC" w:rsidRPr="00DA2FDC" w:rsidRDefault="00DA2FDC" w:rsidP="00DA2FDC">
      <w:pPr>
        <w:shd w:val="clear" w:color="auto" w:fill="FFFFFF"/>
        <w:spacing w:line="276" w:lineRule="auto"/>
        <w:ind w:firstLine="720"/>
        <w:rPr>
          <w:rFonts w:asciiTheme="majorBidi" w:hAnsiTheme="majorBidi" w:cstheme="majorBidi"/>
        </w:rPr>
      </w:pPr>
    </w:p>
    <w:sectPr w:rsidR="00DA2FDC" w:rsidRPr="00DA2FDC" w:rsidSect="00C26DA4">
      <w:footerReference w:type="default" r:id="rId31"/>
      <w:pgSz w:w="12240" w:h="15840"/>
      <w:pgMar w:top="1134" w:right="1701" w:bottom="110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E7F3" w14:textId="77777777" w:rsidR="00530E2F" w:rsidRDefault="00530E2F" w:rsidP="00A71526">
      <w:r>
        <w:separator/>
      </w:r>
    </w:p>
  </w:endnote>
  <w:endnote w:type="continuationSeparator" w:id="0">
    <w:p w14:paraId="68FB2E89" w14:textId="77777777" w:rsidR="00530E2F" w:rsidRDefault="00530E2F" w:rsidP="00A7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28636285"/>
      <w:docPartObj>
        <w:docPartGallery w:val="Page Numbers (Top of Page)"/>
        <w:docPartUnique/>
      </w:docPartObj>
    </w:sdtPr>
    <w:sdtEndPr/>
    <w:sdtContent>
      <w:p w14:paraId="4F778541" w14:textId="77777777" w:rsidR="00705D7F" w:rsidRDefault="00705D7F" w:rsidP="00705D7F">
        <w:pPr>
          <w:pStyle w:val="Footer"/>
          <w:jc w:val="center"/>
          <w:rPr>
            <w:sz w:val="22"/>
            <w:szCs w:val="22"/>
          </w:rPr>
        </w:pPr>
        <w:r w:rsidRPr="008741AA">
          <w:rPr>
            <w:sz w:val="22"/>
            <w:szCs w:val="22"/>
          </w:rPr>
          <w:fldChar w:fldCharType="begin"/>
        </w:r>
        <w:r w:rsidRPr="008741AA">
          <w:rPr>
            <w:sz w:val="22"/>
            <w:szCs w:val="22"/>
          </w:rPr>
          <w:instrText xml:space="preserve"> PAGE </w:instrText>
        </w:r>
        <w:r w:rsidRPr="008741AA">
          <w:rPr>
            <w:sz w:val="22"/>
            <w:szCs w:val="22"/>
          </w:rPr>
          <w:fldChar w:fldCharType="separate"/>
        </w:r>
        <w:r>
          <w:rPr>
            <w:sz w:val="22"/>
            <w:szCs w:val="22"/>
          </w:rPr>
          <w:t>9</w:t>
        </w:r>
        <w:r w:rsidRPr="008741AA">
          <w:rPr>
            <w:sz w:val="22"/>
            <w:szCs w:val="22"/>
          </w:rPr>
          <w:fldChar w:fldCharType="end"/>
        </w:r>
        <w:r w:rsidRPr="008741AA">
          <w:rPr>
            <w:sz w:val="22"/>
            <w:szCs w:val="22"/>
          </w:rPr>
          <w:t xml:space="preserve"> no </w:t>
        </w:r>
        <w:r w:rsidRPr="008741AA">
          <w:rPr>
            <w:sz w:val="22"/>
            <w:szCs w:val="22"/>
          </w:rPr>
          <w:fldChar w:fldCharType="begin"/>
        </w:r>
        <w:r w:rsidRPr="008741AA">
          <w:rPr>
            <w:sz w:val="22"/>
            <w:szCs w:val="22"/>
          </w:rPr>
          <w:instrText xml:space="preserve"> NUMPAGES  </w:instrText>
        </w:r>
        <w:r w:rsidRPr="008741AA">
          <w:rPr>
            <w:sz w:val="22"/>
            <w:szCs w:val="22"/>
          </w:rPr>
          <w:fldChar w:fldCharType="separate"/>
        </w:r>
        <w:r>
          <w:rPr>
            <w:sz w:val="22"/>
            <w:szCs w:val="22"/>
          </w:rPr>
          <w:t>9</w:t>
        </w:r>
        <w:r w:rsidRPr="008741AA">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598A" w14:textId="77777777" w:rsidR="00530E2F" w:rsidRDefault="00530E2F" w:rsidP="00A71526">
      <w:r>
        <w:separator/>
      </w:r>
    </w:p>
  </w:footnote>
  <w:footnote w:type="continuationSeparator" w:id="0">
    <w:p w14:paraId="17A71780" w14:textId="77777777" w:rsidR="00530E2F" w:rsidRDefault="00530E2F" w:rsidP="00A71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E8D"/>
    <w:multiLevelType w:val="hybridMultilevel"/>
    <w:tmpl w:val="0E4E2150"/>
    <w:lvl w:ilvl="0" w:tplc="1DC2FF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3AB57B92"/>
    <w:multiLevelType w:val="hybridMultilevel"/>
    <w:tmpl w:val="3CDC4A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CA82722"/>
    <w:multiLevelType w:val="hybridMultilevel"/>
    <w:tmpl w:val="798EDD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4955324">
    <w:abstractNumId w:val="1"/>
  </w:num>
  <w:num w:numId="2" w16cid:durableId="1872956023">
    <w:abstractNumId w:val="3"/>
  </w:num>
  <w:num w:numId="3" w16cid:durableId="424377716">
    <w:abstractNumId w:val="0"/>
  </w:num>
  <w:num w:numId="4" w16cid:durableId="165394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A99"/>
    <w:rsid w:val="00005DD3"/>
    <w:rsid w:val="00006F08"/>
    <w:rsid w:val="0001210B"/>
    <w:rsid w:val="00014B90"/>
    <w:rsid w:val="0001501C"/>
    <w:rsid w:val="00023D65"/>
    <w:rsid w:val="000274D9"/>
    <w:rsid w:val="000338EF"/>
    <w:rsid w:val="0003423A"/>
    <w:rsid w:val="00045A09"/>
    <w:rsid w:val="0004640D"/>
    <w:rsid w:val="00053648"/>
    <w:rsid w:val="0005466A"/>
    <w:rsid w:val="00055C13"/>
    <w:rsid w:val="00056F4E"/>
    <w:rsid w:val="000613C4"/>
    <w:rsid w:val="000617C2"/>
    <w:rsid w:val="00063292"/>
    <w:rsid w:val="00063FB7"/>
    <w:rsid w:val="00065F1D"/>
    <w:rsid w:val="00075085"/>
    <w:rsid w:val="0008165B"/>
    <w:rsid w:val="00083517"/>
    <w:rsid w:val="000863F6"/>
    <w:rsid w:val="000A1C93"/>
    <w:rsid w:val="000A3926"/>
    <w:rsid w:val="000A68EF"/>
    <w:rsid w:val="000A711A"/>
    <w:rsid w:val="000B0F7A"/>
    <w:rsid w:val="000B2A8D"/>
    <w:rsid w:val="000B64A2"/>
    <w:rsid w:val="000B7B20"/>
    <w:rsid w:val="000C2F0C"/>
    <w:rsid w:val="000C3FEF"/>
    <w:rsid w:val="000C40DC"/>
    <w:rsid w:val="000C4F9D"/>
    <w:rsid w:val="000C58BE"/>
    <w:rsid w:val="000D1213"/>
    <w:rsid w:val="000E4C56"/>
    <w:rsid w:val="000E4DBF"/>
    <w:rsid w:val="000F6E46"/>
    <w:rsid w:val="00102B96"/>
    <w:rsid w:val="00103773"/>
    <w:rsid w:val="00104DDF"/>
    <w:rsid w:val="001051BE"/>
    <w:rsid w:val="001210EA"/>
    <w:rsid w:val="00123899"/>
    <w:rsid w:val="001254C9"/>
    <w:rsid w:val="00126D8B"/>
    <w:rsid w:val="00131A6A"/>
    <w:rsid w:val="00131D2E"/>
    <w:rsid w:val="00132F81"/>
    <w:rsid w:val="001349AD"/>
    <w:rsid w:val="001378EF"/>
    <w:rsid w:val="001415F0"/>
    <w:rsid w:val="00145EB0"/>
    <w:rsid w:val="0014691C"/>
    <w:rsid w:val="00153D7D"/>
    <w:rsid w:val="00157965"/>
    <w:rsid w:val="00160F8D"/>
    <w:rsid w:val="001665A3"/>
    <w:rsid w:val="0017695B"/>
    <w:rsid w:val="00177A7F"/>
    <w:rsid w:val="00182E87"/>
    <w:rsid w:val="001835FC"/>
    <w:rsid w:val="00186DF4"/>
    <w:rsid w:val="00194273"/>
    <w:rsid w:val="001A1DA8"/>
    <w:rsid w:val="001A3B2A"/>
    <w:rsid w:val="001A625F"/>
    <w:rsid w:val="001A723A"/>
    <w:rsid w:val="001B1C83"/>
    <w:rsid w:val="001C2AE7"/>
    <w:rsid w:val="001C4850"/>
    <w:rsid w:val="001D267C"/>
    <w:rsid w:val="001D30EE"/>
    <w:rsid w:val="001F2A84"/>
    <w:rsid w:val="001F4916"/>
    <w:rsid w:val="001F4B6C"/>
    <w:rsid w:val="001F5262"/>
    <w:rsid w:val="001F57B9"/>
    <w:rsid w:val="002007BD"/>
    <w:rsid w:val="00201C48"/>
    <w:rsid w:val="00205B41"/>
    <w:rsid w:val="00211BA6"/>
    <w:rsid w:val="002136F0"/>
    <w:rsid w:val="00216052"/>
    <w:rsid w:val="00221869"/>
    <w:rsid w:val="002307EA"/>
    <w:rsid w:val="0023229D"/>
    <w:rsid w:val="002358F2"/>
    <w:rsid w:val="00236E4E"/>
    <w:rsid w:val="0023787F"/>
    <w:rsid w:val="00242761"/>
    <w:rsid w:val="00252DCA"/>
    <w:rsid w:val="00253D22"/>
    <w:rsid w:val="00254524"/>
    <w:rsid w:val="0025659E"/>
    <w:rsid w:val="00263AA3"/>
    <w:rsid w:val="00265B21"/>
    <w:rsid w:val="00267434"/>
    <w:rsid w:val="002822EC"/>
    <w:rsid w:val="002851E2"/>
    <w:rsid w:val="002879A4"/>
    <w:rsid w:val="00290A38"/>
    <w:rsid w:val="002A3517"/>
    <w:rsid w:val="002C57E5"/>
    <w:rsid w:val="002E4384"/>
    <w:rsid w:val="002F3E9B"/>
    <w:rsid w:val="002F457F"/>
    <w:rsid w:val="00300668"/>
    <w:rsid w:val="0030139D"/>
    <w:rsid w:val="00317066"/>
    <w:rsid w:val="0032281A"/>
    <w:rsid w:val="00326DA9"/>
    <w:rsid w:val="00330334"/>
    <w:rsid w:val="00331F87"/>
    <w:rsid w:val="003329BE"/>
    <w:rsid w:val="003349E3"/>
    <w:rsid w:val="00334E33"/>
    <w:rsid w:val="00334E83"/>
    <w:rsid w:val="00343AB5"/>
    <w:rsid w:val="003521A7"/>
    <w:rsid w:val="00356393"/>
    <w:rsid w:val="00356E49"/>
    <w:rsid w:val="00360200"/>
    <w:rsid w:val="00372B0A"/>
    <w:rsid w:val="00381ED5"/>
    <w:rsid w:val="00383AC7"/>
    <w:rsid w:val="003926DA"/>
    <w:rsid w:val="003A0A60"/>
    <w:rsid w:val="003A0B08"/>
    <w:rsid w:val="003B3984"/>
    <w:rsid w:val="003C0B80"/>
    <w:rsid w:val="003C733B"/>
    <w:rsid w:val="003C73D0"/>
    <w:rsid w:val="003D130A"/>
    <w:rsid w:val="003D473D"/>
    <w:rsid w:val="003D4C53"/>
    <w:rsid w:val="003E39B3"/>
    <w:rsid w:val="003E44D2"/>
    <w:rsid w:val="003E5612"/>
    <w:rsid w:val="003F0A5E"/>
    <w:rsid w:val="003F11A6"/>
    <w:rsid w:val="003F287D"/>
    <w:rsid w:val="003F3ECB"/>
    <w:rsid w:val="003F643C"/>
    <w:rsid w:val="004078F8"/>
    <w:rsid w:val="00410D8B"/>
    <w:rsid w:val="00413B08"/>
    <w:rsid w:val="00416947"/>
    <w:rsid w:val="00416A3E"/>
    <w:rsid w:val="00422FE5"/>
    <w:rsid w:val="00424D6C"/>
    <w:rsid w:val="00427398"/>
    <w:rsid w:val="00427BA8"/>
    <w:rsid w:val="00430873"/>
    <w:rsid w:val="004333AA"/>
    <w:rsid w:val="00434471"/>
    <w:rsid w:val="00447EE6"/>
    <w:rsid w:val="00457824"/>
    <w:rsid w:val="00467738"/>
    <w:rsid w:val="00476612"/>
    <w:rsid w:val="004811D0"/>
    <w:rsid w:val="00485B11"/>
    <w:rsid w:val="004903CF"/>
    <w:rsid w:val="00491A37"/>
    <w:rsid w:val="00495C2B"/>
    <w:rsid w:val="004970F7"/>
    <w:rsid w:val="00497E41"/>
    <w:rsid w:val="004A3A50"/>
    <w:rsid w:val="004A4542"/>
    <w:rsid w:val="004A6AE7"/>
    <w:rsid w:val="004B1442"/>
    <w:rsid w:val="004B1EC1"/>
    <w:rsid w:val="004B2A94"/>
    <w:rsid w:val="004C2ACE"/>
    <w:rsid w:val="004C5108"/>
    <w:rsid w:val="004C7AEB"/>
    <w:rsid w:val="004C7AFA"/>
    <w:rsid w:val="004D3396"/>
    <w:rsid w:val="004D7533"/>
    <w:rsid w:val="004D7A19"/>
    <w:rsid w:val="004F1CA5"/>
    <w:rsid w:val="004F24E9"/>
    <w:rsid w:val="004F50D9"/>
    <w:rsid w:val="0050028F"/>
    <w:rsid w:val="005075A0"/>
    <w:rsid w:val="005103C7"/>
    <w:rsid w:val="0051442E"/>
    <w:rsid w:val="0051575C"/>
    <w:rsid w:val="0051643C"/>
    <w:rsid w:val="00526E2B"/>
    <w:rsid w:val="00530E2F"/>
    <w:rsid w:val="00536661"/>
    <w:rsid w:val="0054617B"/>
    <w:rsid w:val="005462CE"/>
    <w:rsid w:val="00547C02"/>
    <w:rsid w:val="0055020E"/>
    <w:rsid w:val="00551FA8"/>
    <w:rsid w:val="00555FF9"/>
    <w:rsid w:val="00556CC2"/>
    <w:rsid w:val="0056398B"/>
    <w:rsid w:val="00564573"/>
    <w:rsid w:val="0056537B"/>
    <w:rsid w:val="00567624"/>
    <w:rsid w:val="005676F8"/>
    <w:rsid w:val="005719C4"/>
    <w:rsid w:val="00572908"/>
    <w:rsid w:val="005733EA"/>
    <w:rsid w:val="005743CF"/>
    <w:rsid w:val="005857EF"/>
    <w:rsid w:val="00585834"/>
    <w:rsid w:val="00591F48"/>
    <w:rsid w:val="005A0409"/>
    <w:rsid w:val="005A0AC2"/>
    <w:rsid w:val="005A1253"/>
    <w:rsid w:val="005A2FAA"/>
    <w:rsid w:val="005A6DD7"/>
    <w:rsid w:val="005B515C"/>
    <w:rsid w:val="005C71EB"/>
    <w:rsid w:val="005D13A8"/>
    <w:rsid w:val="005D2DFB"/>
    <w:rsid w:val="005D4EA3"/>
    <w:rsid w:val="005D5182"/>
    <w:rsid w:val="005D7884"/>
    <w:rsid w:val="005E1A20"/>
    <w:rsid w:val="005E5D87"/>
    <w:rsid w:val="006030C3"/>
    <w:rsid w:val="006070BF"/>
    <w:rsid w:val="0060739D"/>
    <w:rsid w:val="00614FDF"/>
    <w:rsid w:val="006266C1"/>
    <w:rsid w:val="00633214"/>
    <w:rsid w:val="00641059"/>
    <w:rsid w:val="00641D5E"/>
    <w:rsid w:val="00644028"/>
    <w:rsid w:val="0064419C"/>
    <w:rsid w:val="006573AD"/>
    <w:rsid w:val="00661551"/>
    <w:rsid w:val="0066569E"/>
    <w:rsid w:val="00673A76"/>
    <w:rsid w:val="006760CB"/>
    <w:rsid w:val="006839B3"/>
    <w:rsid w:val="0068611A"/>
    <w:rsid w:val="006A1A0F"/>
    <w:rsid w:val="006A1BDB"/>
    <w:rsid w:val="006B082B"/>
    <w:rsid w:val="006B2DC1"/>
    <w:rsid w:val="006B35E6"/>
    <w:rsid w:val="006D0530"/>
    <w:rsid w:val="006D3B24"/>
    <w:rsid w:val="006E5363"/>
    <w:rsid w:val="006E5B90"/>
    <w:rsid w:val="006F0FCE"/>
    <w:rsid w:val="006F23E4"/>
    <w:rsid w:val="006F2677"/>
    <w:rsid w:val="006F47BC"/>
    <w:rsid w:val="006F4B30"/>
    <w:rsid w:val="006F79EA"/>
    <w:rsid w:val="0070012B"/>
    <w:rsid w:val="00700857"/>
    <w:rsid w:val="0070168C"/>
    <w:rsid w:val="00701916"/>
    <w:rsid w:val="00702DC0"/>
    <w:rsid w:val="00705D7F"/>
    <w:rsid w:val="00712554"/>
    <w:rsid w:val="00713EBC"/>
    <w:rsid w:val="00727834"/>
    <w:rsid w:val="00733F6A"/>
    <w:rsid w:val="00734D16"/>
    <w:rsid w:val="00740B21"/>
    <w:rsid w:val="0074197F"/>
    <w:rsid w:val="00741D38"/>
    <w:rsid w:val="007552A6"/>
    <w:rsid w:val="0075740E"/>
    <w:rsid w:val="007612B5"/>
    <w:rsid w:val="007722FE"/>
    <w:rsid w:val="00773974"/>
    <w:rsid w:val="00773E61"/>
    <w:rsid w:val="0078169D"/>
    <w:rsid w:val="007825CA"/>
    <w:rsid w:val="007849C5"/>
    <w:rsid w:val="00784AD8"/>
    <w:rsid w:val="00785F24"/>
    <w:rsid w:val="00790603"/>
    <w:rsid w:val="007914CE"/>
    <w:rsid w:val="007945B9"/>
    <w:rsid w:val="0079671D"/>
    <w:rsid w:val="007A6FFC"/>
    <w:rsid w:val="007B220B"/>
    <w:rsid w:val="007B4EBB"/>
    <w:rsid w:val="007C3B54"/>
    <w:rsid w:val="007C43A1"/>
    <w:rsid w:val="007D08A7"/>
    <w:rsid w:val="007D179C"/>
    <w:rsid w:val="007D3BF4"/>
    <w:rsid w:val="007D3BF8"/>
    <w:rsid w:val="007D3CC7"/>
    <w:rsid w:val="007D7781"/>
    <w:rsid w:val="007E39ED"/>
    <w:rsid w:val="007F26A8"/>
    <w:rsid w:val="007F2B09"/>
    <w:rsid w:val="007F4D16"/>
    <w:rsid w:val="007F6C86"/>
    <w:rsid w:val="008112D8"/>
    <w:rsid w:val="008137AA"/>
    <w:rsid w:val="0081547B"/>
    <w:rsid w:val="00815962"/>
    <w:rsid w:val="008177DB"/>
    <w:rsid w:val="00822CC5"/>
    <w:rsid w:val="00830D46"/>
    <w:rsid w:val="0083110E"/>
    <w:rsid w:val="008320EC"/>
    <w:rsid w:val="00834D17"/>
    <w:rsid w:val="0083530A"/>
    <w:rsid w:val="008437FA"/>
    <w:rsid w:val="0084402E"/>
    <w:rsid w:val="0084442C"/>
    <w:rsid w:val="00845C00"/>
    <w:rsid w:val="00847C2A"/>
    <w:rsid w:val="00852CCC"/>
    <w:rsid w:val="0085497C"/>
    <w:rsid w:val="00855BB6"/>
    <w:rsid w:val="0086684F"/>
    <w:rsid w:val="008741AA"/>
    <w:rsid w:val="008752C5"/>
    <w:rsid w:val="00881B0C"/>
    <w:rsid w:val="008827BB"/>
    <w:rsid w:val="00885B93"/>
    <w:rsid w:val="00895B4F"/>
    <w:rsid w:val="008A0788"/>
    <w:rsid w:val="008B1FD7"/>
    <w:rsid w:val="008C3342"/>
    <w:rsid w:val="008C4CE6"/>
    <w:rsid w:val="008C5CEC"/>
    <w:rsid w:val="008D5FF5"/>
    <w:rsid w:val="008F02D0"/>
    <w:rsid w:val="008F0317"/>
    <w:rsid w:val="008F1AF0"/>
    <w:rsid w:val="008F6757"/>
    <w:rsid w:val="009043D0"/>
    <w:rsid w:val="00914AEB"/>
    <w:rsid w:val="009228D1"/>
    <w:rsid w:val="00923CB7"/>
    <w:rsid w:val="00926F5E"/>
    <w:rsid w:val="00933160"/>
    <w:rsid w:val="009401DA"/>
    <w:rsid w:val="00970F6B"/>
    <w:rsid w:val="0097181D"/>
    <w:rsid w:val="00984633"/>
    <w:rsid w:val="00987891"/>
    <w:rsid w:val="00991B9B"/>
    <w:rsid w:val="00991D89"/>
    <w:rsid w:val="0099774F"/>
    <w:rsid w:val="009A4AD5"/>
    <w:rsid w:val="009A538C"/>
    <w:rsid w:val="009A5F2F"/>
    <w:rsid w:val="009B1563"/>
    <w:rsid w:val="009B3D5C"/>
    <w:rsid w:val="009C06DB"/>
    <w:rsid w:val="009C3194"/>
    <w:rsid w:val="009D0502"/>
    <w:rsid w:val="009D1010"/>
    <w:rsid w:val="009F16D0"/>
    <w:rsid w:val="009F4496"/>
    <w:rsid w:val="00A0321F"/>
    <w:rsid w:val="00A05E66"/>
    <w:rsid w:val="00A0677E"/>
    <w:rsid w:val="00A15960"/>
    <w:rsid w:val="00A21BC3"/>
    <w:rsid w:val="00A2340B"/>
    <w:rsid w:val="00A24560"/>
    <w:rsid w:val="00A30A57"/>
    <w:rsid w:val="00A33042"/>
    <w:rsid w:val="00A3467C"/>
    <w:rsid w:val="00A351E0"/>
    <w:rsid w:val="00A46240"/>
    <w:rsid w:val="00A516FE"/>
    <w:rsid w:val="00A55657"/>
    <w:rsid w:val="00A64C8F"/>
    <w:rsid w:val="00A65393"/>
    <w:rsid w:val="00A65959"/>
    <w:rsid w:val="00A702E2"/>
    <w:rsid w:val="00A7073F"/>
    <w:rsid w:val="00A71122"/>
    <w:rsid w:val="00A71526"/>
    <w:rsid w:val="00A7480D"/>
    <w:rsid w:val="00A76E99"/>
    <w:rsid w:val="00A82E7D"/>
    <w:rsid w:val="00AA3D5D"/>
    <w:rsid w:val="00AA5E42"/>
    <w:rsid w:val="00AB018C"/>
    <w:rsid w:val="00AB094A"/>
    <w:rsid w:val="00AB236F"/>
    <w:rsid w:val="00AC6258"/>
    <w:rsid w:val="00AD1E1C"/>
    <w:rsid w:val="00AE308B"/>
    <w:rsid w:val="00AE4747"/>
    <w:rsid w:val="00AE4CCD"/>
    <w:rsid w:val="00AF2843"/>
    <w:rsid w:val="00AF304D"/>
    <w:rsid w:val="00AF4421"/>
    <w:rsid w:val="00AF4CCA"/>
    <w:rsid w:val="00B027A0"/>
    <w:rsid w:val="00B06033"/>
    <w:rsid w:val="00B275BB"/>
    <w:rsid w:val="00B310C1"/>
    <w:rsid w:val="00B33BA0"/>
    <w:rsid w:val="00B4146F"/>
    <w:rsid w:val="00B448C4"/>
    <w:rsid w:val="00B471A5"/>
    <w:rsid w:val="00B53EF8"/>
    <w:rsid w:val="00B54F4B"/>
    <w:rsid w:val="00B6003A"/>
    <w:rsid w:val="00B62752"/>
    <w:rsid w:val="00B63FF9"/>
    <w:rsid w:val="00B65500"/>
    <w:rsid w:val="00B66A3A"/>
    <w:rsid w:val="00B670E0"/>
    <w:rsid w:val="00B76171"/>
    <w:rsid w:val="00B8107C"/>
    <w:rsid w:val="00B833C0"/>
    <w:rsid w:val="00B84B3E"/>
    <w:rsid w:val="00B942DF"/>
    <w:rsid w:val="00BB1CAE"/>
    <w:rsid w:val="00BB7BEB"/>
    <w:rsid w:val="00BC0192"/>
    <w:rsid w:val="00BC45FC"/>
    <w:rsid w:val="00BC4849"/>
    <w:rsid w:val="00BC4DF1"/>
    <w:rsid w:val="00BC73FF"/>
    <w:rsid w:val="00BD0C60"/>
    <w:rsid w:val="00BF4F3E"/>
    <w:rsid w:val="00BF5A52"/>
    <w:rsid w:val="00C118B7"/>
    <w:rsid w:val="00C2322D"/>
    <w:rsid w:val="00C267F8"/>
    <w:rsid w:val="00C26DA4"/>
    <w:rsid w:val="00C37467"/>
    <w:rsid w:val="00C37EAE"/>
    <w:rsid w:val="00C402E8"/>
    <w:rsid w:val="00C40FD3"/>
    <w:rsid w:val="00C41C84"/>
    <w:rsid w:val="00C4651A"/>
    <w:rsid w:val="00C5023B"/>
    <w:rsid w:val="00C528C7"/>
    <w:rsid w:val="00C60316"/>
    <w:rsid w:val="00C63F31"/>
    <w:rsid w:val="00C727DA"/>
    <w:rsid w:val="00C751F0"/>
    <w:rsid w:val="00C8033D"/>
    <w:rsid w:val="00C8506B"/>
    <w:rsid w:val="00C85A2B"/>
    <w:rsid w:val="00C8667F"/>
    <w:rsid w:val="00C86818"/>
    <w:rsid w:val="00C91B81"/>
    <w:rsid w:val="00C9402F"/>
    <w:rsid w:val="00C94AB9"/>
    <w:rsid w:val="00C976DB"/>
    <w:rsid w:val="00CA0149"/>
    <w:rsid w:val="00CA2B6F"/>
    <w:rsid w:val="00CA3B59"/>
    <w:rsid w:val="00CA4F59"/>
    <w:rsid w:val="00CB2B1E"/>
    <w:rsid w:val="00CB5495"/>
    <w:rsid w:val="00CC17E2"/>
    <w:rsid w:val="00CC25D9"/>
    <w:rsid w:val="00CC25DB"/>
    <w:rsid w:val="00CC573F"/>
    <w:rsid w:val="00CC5FA8"/>
    <w:rsid w:val="00CE5EE4"/>
    <w:rsid w:val="00CE6083"/>
    <w:rsid w:val="00CF3B3F"/>
    <w:rsid w:val="00CF4F65"/>
    <w:rsid w:val="00CF5ADD"/>
    <w:rsid w:val="00CF6E52"/>
    <w:rsid w:val="00D0294A"/>
    <w:rsid w:val="00D11CEE"/>
    <w:rsid w:val="00D12351"/>
    <w:rsid w:val="00D244D4"/>
    <w:rsid w:val="00D3198E"/>
    <w:rsid w:val="00D32D30"/>
    <w:rsid w:val="00D420FF"/>
    <w:rsid w:val="00D47E5F"/>
    <w:rsid w:val="00D568EE"/>
    <w:rsid w:val="00D56DE9"/>
    <w:rsid w:val="00D63A4B"/>
    <w:rsid w:val="00D6645E"/>
    <w:rsid w:val="00D76DE3"/>
    <w:rsid w:val="00D83F7A"/>
    <w:rsid w:val="00D85CC8"/>
    <w:rsid w:val="00D866B0"/>
    <w:rsid w:val="00D91335"/>
    <w:rsid w:val="00D91DB0"/>
    <w:rsid w:val="00D91EBB"/>
    <w:rsid w:val="00D94FB5"/>
    <w:rsid w:val="00DA26FD"/>
    <w:rsid w:val="00DA2FDC"/>
    <w:rsid w:val="00DA30A3"/>
    <w:rsid w:val="00DD31F4"/>
    <w:rsid w:val="00DE2F47"/>
    <w:rsid w:val="00DE5827"/>
    <w:rsid w:val="00DE7C89"/>
    <w:rsid w:val="00DF062F"/>
    <w:rsid w:val="00DF366D"/>
    <w:rsid w:val="00E01504"/>
    <w:rsid w:val="00E02881"/>
    <w:rsid w:val="00E044C5"/>
    <w:rsid w:val="00E10059"/>
    <w:rsid w:val="00E11030"/>
    <w:rsid w:val="00E24978"/>
    <w:rsid w:val="00E300F2"/>
    <w:rsid w:val="00E30F3F"/>
    <w:rsid w:val="00E31205"/>
    <w:rsid w:val="00E401B7"/>
    <w:rsid w:val="00E47F11"/>
    <w:rsid w:val="00E7014E"/>
    <w:rsid w:val="00E91F8D"/>
    <w:rsid w:val="00E96BD0"/>
    <w:rsid w:val="00E97252"/>
    <w:rsid w:val="00EA251B"/>
    <w:rsid w:val="00EA4968"/>
    <w:rsid w:val="00EB1C5C"/>
    <w:rsid w:val="00EB2601"/>
    <w:rsid w:val="00EB4614"/>
    <w:rsid w:val="00EB505B"/>
    <w:rsid w:val="00EB5F0F"/>
    <w:rsid w:val="00ED5DC0"/>
    <w:rsid w:val="00EF4B0E"/>
    <w:rsid w:val="00EF5191"/>
    <w:rsid w:val="00F00B21"/>
    <w:rsid w:val="00F02D49"/>
    <w:rsid w:val="00F04DEE"/>
    <w:rsid w:val="00F0796F"/>
    <w:rsid w:val="00F1156F"/>
    <w:rsid w:val="00F14808"/>
    <w:rsid w:val="00F26965"/>
    <w:rsid w:val="00F307A2"/>
    <w:rsid w:val="00F33415"/>
    <w:rsid w:val="00F40ACB"/>
    <w:rsid w:val="00F426CC"/>
    <w:rsid w:val="00F46AB5"/>
    <w:rsid w:val="00F5362C"/>
    <w:rsid w:val="00F627F2"/>
    <w:rsid w:val="00F64D44"/>
    <w:rsid w:val="00F67F44"/>
    <w:rsid w:val="00F70BD1"/>
    <w:rsid w:val="00F740B4"/>
    <w:rsid w:val="00F83FE3"/>
    <w:rsid w:val="00F84B98"/>
    <w:rsid w:val="00F85335"/>
    <w:rsid w:val="00F8705E"/>
    <w:rsid w:val="00F97788"/>
    <w:rsid w:val="00FA4ABE"/>
    <w:rsid w:val="00FA5491"/>
    <w:rsid w:val="00FA693A"/>
    <w:rsid w:val="00FA6AE6"/>
    <w:rsid w:val="00FB0D83"/>
    <w:rsid w:val="00FB37D4"/>
    <w:rsid w:val="00FB5FD3"/>
    <w:rsid w:val="00FC50F1"/>
    <w:rsid w:val="00FC5E26"/>
    <w:rsid w:val="00FD1D30"/>
    <w:rsid w:val="00FD332D"/>
    <w:rsid w:val="00FD34B8"/>
    <w:rsid w:val="00FD4131"/>
    <w:rsid w:val="00FE1C38"/>
    <w:rsid w:val="00FE5BFE"/>
    <w:rsid w:val="00FE62A5"/>
    <w:rsid w:val="00FF6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basedOn w:val="DefaultParagraphFont"/>
    <w:uiPriority w:val="99"/>
    <w:unhideWhenUsed/>
    <w:rsid w:val="000A711A"/>
    <w:rPr>
      <w:color w:val="0563C1" w:themeColor="hyperlink"/>
      <w:u w:val="single"/>
    </w:rPr>
  </w:style>
  <w:style w:type="character" w:styleId="UnresolvedMention">
    <w:name w:val="Unresolved Mention"/>
    <w:basedOn w:val="DefaultParagraphFont"/>
    <w:uiPriority w:val="99"/>
    <w:semiHidden/>
    <w:unhideWhenUsed/>
    <w:rsid w:val="000A711A"/>
    <w:rPr>
      <w:color w:val="605E5C"/>
      <w:shd w:val="clear" w:color="auto" w:fill="E1DFDD"/>
    </w:rPr>
  </w:style>
  <w:style w:type="paragraph" w:styleId="ListParagraph">
    <w:name w:val="List Paragraph"/>
    <w:basedOn w:val="Normal"/>
    <w:uiPriority w:val="34"/>
    <w:qFormat/>
    <w:rsid w:val="00F627F2"/>
    <w:pPr>
      <w:spacing w:after="160" w:line="259" w:lineRule="auto"/>
      <w:ind w:left="720"/>
      <w:contextualSpacing/>
    </w:pPr>
    <w:rPr>
      <w:rFonts w:eastAsiaTheme="minorHAnsi" w:cstheme="minorBidi"/>
      <w:kern w:val="2"/>
      <w:szCs w:val="22"/>
      <w:lang w:val="en-US" w:eastAsia="en-US"/>
      <w14:ligatures w14:val="standardContextual"/>
    </w:rPr>
  </w:style>
  <w:style w:type="character" w:styleId="FollowedHyperlink">
    <w:name w:val="FollowedHyperlink"/>
    <w:basedOn w:val="DefaultParagraphFont"/>
    <w:uiPriority w:val="99"/>
    <w:semiHidden/>
    <w:unhideWhenUsed/>
    <w:rsid w:val="00F627F2"/>
    <w:rPr>
      <w:color w:val="954F72" w:themeColor="followedHyperlink"/>
      <w:u w:val="single"/>
    </w:rPr>
  </w:style>
  <w:style w:type="paragraph" w:styleId="Header">
    <w:name w:val="header"/>
    <w:basedOn w:val="Normal"/>
    <w:link w:val="HeaderChar"/>
    <w:uiPriority w:val="99"/>
    <w:unhideWhenUsed/>
    <w:rsid w:val="00A71526"/>
    <w:pPr>
      <w:tabs>
        <w:tab w:val="center" w:pos="4513"/>
        <w:tab w:val="right" w:pos="9026"/>
      </w:tabs>
    </w:pPr>
  </w:style>
  <w:style w:type="character" w:customStyle="1" w:styleId="HeaderChar">
    <w:name w:val="Header Char"/>
    <w:basedOn w:val="DefaultParagraphFont"/>
    <w:link w:val="Header"/>
    <w:uiPriority w:val="99"/>
    <w:rsid w:val="00A71526"/>
    <w:rPr>
      <w:rFonts w:eastAsia="Times New Roman" w:cs="Times New Roman"/>
      <w:szCs w:val="24"/>
      <w:lang w:val="lv-LV" w:eastAsia="ru-RU"/>
    </w:rPr>
  </w:style>
  <w:style w:type="paragraph" w:styleId="Footer">
    <w:name w:val="footer"/>
    <w:basedOn w:val="Normal"/>
    <w:link w:val="FooterChar"/>
    <w:uiPriority w:val="99"/>
    <w:unhideWhenUsed/>
    <w:rsid w:val="00A71526"/>
    <w:pPr>
      <w:tabs>
        <w:tab w:val="center" w:pos="4513"/>
        <w:tab w:val="right" w:pos="9026"/>
      </w:tabs>
    </w:pPr>
  </w:style>
  <w:style w:type="character" w:customStyle="1" w:styleId="FooterChar">
    <w:name w:val="Footer Char"/>
    <w:basedOn w:val="DefaultParagraphFont"/>
    <w:link w:val="Footer"/>
    <w:uiPriority w:val="99"/>
    <w:rsid w:val="00A71526"/>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68611A"/>
    <w:rPr>
      <w:sz w:val="16"/>
      <w:szCs w:val="16"/>
    </w:rPr>
  </w:style>
  <w:style w:type="paragraph" w:styleId="CommentText">
    <w:name w:val="annotation text"/>
    <w:basedOn w:val="Normal"/>
    <w:link w:val="CommentTextChar"/>
    <w:uiPriority w:val="99"/>
    <w:semiHidden/>
    <w:unhideWhenUsed/>
    <w:rsid w:val="0068611A"/>
    <w:rPr>
      <w:sz w:val="20"/>
      <w:szCs w:val="20"/>
    </w:rPr>
  </w:style>
  <w:style w:type="character" w:customStyle="1" w:styleId="CommentTextChar">
    <w:name w:val="Comment Text Char"/>
    <w:basedOn w:val="DefaultParagraphFont"/>
    <w:link w:val="CommentText"/>
    <w:uiPriority w:val="99"/>
    <w:semiHidden/>
    <w:rsid w:val="0068611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8611A"/>
    <w:rPr>
      <w:b/>
      <w:bCs/>
    </w:rPr>
  </w:style>
  <w:style w:type="character" w:customStyle="1" w:styleId="CommentSubjectChar">
    <w:name w:val="Comment Subject Char"/>
    <w:basedOn w:val="CommentTextChar"/>
    <w:link w:val="CommentSubject"/>
    <w:uiPriority w:val="99"/>
    <w:semiHidden/>
    <w:rsid w:val="0068611A"/>
    <w:rPr>
      <w:rFonts w:eastAsia="Times New Roman" w:cs="Times New Roman"/>
      <w:b/>
      <w:bCs/>
      <w:sz w:val="20"/>
      <w:szCs w:val="20"/>
      <w:lang w:val="lv-LV" w:eastAsia="ru-RU"/>
    </w:rPr>
  </w:style>
  <w:style w:type="paragraph" w:styleId="Revision">
    <w:name w:val="Revision"/>
    <w:hidden/>
    <w:uiPriority w:val="99"/>
    <w:semiHidden/>
    <w:rsid w:val="00AB018C"/>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3508">
      <w:bodyDiv w:val="1"/>
      <w:marLeft w:val="0"/>
      <w:marRight w:val="0"/>
      <w:marTop w:val="0"/>
      <w:marBottom w:val="0"/>
      <w:divBdr>
        <w:top w:val="none" w:sz="0" w:space="0" w:color="auto"/>
        <w:left w:val="none" w:sz="0" w:space="0" w:color="auto"/>
        <w:bottom w:val="none" w:sz="0" w:space="0" w:color="auto"/>
        <w:right w:val="none" w:sz="0" w:space="0" w:color="auto"/>
      </w:divBdr>
    </w:div>
    <w:div w:id="182060561">
      <w:bodyDiv w:val="1"/>
      <w:marLeft w:val="0"/>
      <w:marRight w:val="0"/>
      <w:marTop w:val="0"/>
      <w:marBottom w:val="0"/>
      <w:divBdr>
        <w:top w:val="none" w:sz="0" w:space="0" w:color="auto"/>
        <w:left w:val="none" w:sz="0" w:space="0" w:color="auto"/>
        <w:bottom w:val="none" w:sz="0" w:space="0" w:color="auto"/>
        <w:right w:val="none" w:sz="0" w:space="0" w:color="auto"/>
      </w:divBdr>
    </w:div>
    <w:div w:id="234972633">
      <w:bodyDiv w:val="1"/>
      <w:marLeft w:val="0"/>
      <w:marRight w:val="0"/>
      <w:marTop w:val="0"/>
      <w:marBottom w:val="0"/>
      <w:divBdr>
        <w:top w:val="none" w:sz="0" w:space="0" w:color="auto"/>
        <w:left w:val="none" w:sz="0" w:space="0" w:color="auto"/>
        <w:bottom w:val="none" w:sz="0" w:space="0" w:color="auto"/>
        <w:right w:val="none" w:sz="0" w:space="0" w:color="auto"/>
      </w:divBdr>
    </w:div>
    <w:div w:id="534730221">
      <w:bodyDiv w:val="1"/>
      <w:marLeft w:val="0"/>
      <w:marRight w:val="0"/>
      <w:marTop w:val="0"/>
      <w:marBottom w:val="0"/>
      <w:divBdr>
        <w:top w:val="none" w:sz="0" w:space="0" w:color="auto"/>
        <w:left w:val="none" w:sz="0" w:space="0" w:color="auto"/>
        <w:bottom w:val="none" w:sz="0" w:space="0" w:color="auto"/>
        <w:right w:val="none" w:sz="0" w:space="0" w:color="auto"/>
      </w:divBdr>
    </w:div>
    <w:div w:id="748426923">
      <w:bodyDiv w:val="1"/>
      <w:marLeft w:val="0"/>
      <w:marRight w:val="0"/>
      <w:marTop w:val="0"/>
      <w:marBottom w:val="0"/>
      <w:divBdr>
        <w:top w:val="none" w:sz="0" w:space="0" w:color="auto"/>
        <w:left w:val="none" w:sz="0" w:space="0" w:color="auto"/>
        <w:bottom w:val="none" w:sz="0" w:space="0" w:color="auto"/>
        <w:right w:val="none" w:sz="0" w:space="0" w:color="auto"/>
      </w:divBdr>
    </w:div>
    <w:div w:id="765805685">
      <w:bodyDiv w:val="1"/>
      <w:marLeft w:val="0"/>
      <w:marRight w:val="0"/>
      <w:marTop w:val="0"/>
      <w:marBottom w:val="0"/>
      <w:divBdr>
        <w:top w:val="none" w:sz="0" w:space="0" w:color="auto"/>
        <w:left w:val="none" w:sz="0" w:space="0" w:color="auto"/>
        <w:bottom w:val="none" w:sz="0" w:space="0" w:color="auto"/>
        <w:right w:val="none" w:sz="0" w:space="0" w:color="auto"/>
      </w:divBdr>
    </w:div>
    <w:div w:id="977150099">
      <w:bodyDiv w:val="1"/>
      <w:marLeft w:val="0"/>
      <w:marRight w:val="0"/>
      <w:marTop w:val="0"/>
      <w:marBottom w:val="0"/>
      <w:divBdr>
        <w:top w:val="none" w:sz="0" w:space="0" w:color="auto"/>
        <w:left w:val="none" w:sz="0" w:space="0" w:color="auto"/>
        <w:bottom w:val="none" w:sz="0" w:space="0" w:color="auto"/>
        <w:right w:val="none" w:sz="0" w:space="0" w:color="auto"/>
      </w:divBdr>
    </w:div>
    <w:div w:id="1003819312">
      <w:bodyDiv w:val="1"/>
      <w:marLeft w:val="0"/>
      <w:marRight w:val="0"/>
      <w:marTop w:val="0"/>
      <w:marBottom w:val="0"/>
      <w:divBdr>
        <w:top w:val="none" w:sz="0" w:space="0" w:color="auto"/>
        <w:left w:val="none" w:sz="0" w:space="0" w:color="auto"/>
        <w:bottom w:val="none" w:sz="0" w:space="0" w:color="auto"/>
        <w:right w:val="none" w:sz="0" w:space="0" w:color="auto"/>
      </w:divBdr>
    </w:div>
    <w:div w:id="1190994308">
      <w:bodyDiv w:val="1"/>
      <w:marLeft w:val="0"/>
      <w:marRight w:val="0"/>
      <w:marTop w:val="0"/>
      <w:marBottom w:val="0"/>
      <w:divBdr>
        <w:top w:val="none" w:sz="0" w:space="0" w:color="auto"/>
        <w:left w:val="none" w:sz="0" w:space="0" w:color="auto"/>
        <w:bottom w:val="none" w:sz="0" w:space="0" w:color="auto"/>
        <w:right w:val="none" w:sz="0" w:space="0" w:color="auto"/>
      </w:divBdr>
    </w:div>
    <w:div w:id="1239755475">
      <w:bodyDiv w:val="1"/>
      <w:marLeft w:val="0"/>
      <w:marRight w:val="0"/>
      <w:marTop w:val="0"/>
      <w:marBottom w:val="0"/>
      <w:divBdr>
        <w:top w:val="none" w:sz="0" w:space="0" w:color="auto"/>
        <w:left w:val="none" w:sz="0" w:space="0" w:color="auto"/>
        <w:bottom w:val="none" w:sz="0" w:space="0" w:color="auto"/>
        <w:right w:val="none" w:sz="0" w:space="0" w:color="auto"/>
      </w:divBdr>
    </w:div>
    <w:div w:id="1380128857">
      <w:bodyDiv w:val="1"/>
      <w:marLeft w:val="0"/>
      <w:marRight w:val="0"/>
      <w:marTop w:val="0"/>
      <w:marBottom w:val="0"/>
      <w:divBdr>
        <w:top w:val="none" w:sz="0" w:space="0" w:color="auto"/>
        <w:left w:val="none" w:sz="0" w:space="0" w:color="auto"/>
        <w:bottom w:val="none" w:sz="0" w:space="0" w:color="auto"/>
        <w:right w:val="none" w:sz="0" w:space="0" w:color="auto"/>
      </w:divBdr>
    </w:div>
    <w:div w:id="1448696438">
      <w:bodyDiv w:val="1"/>
      <w:marLeft w:val="0"/>
      <w:marRight w:val="0"/>
      <w:marTop w:val="0"/>
      <w:marBottom w:val="0"/>
      <w:divBdr>
        <w:top w:val="none" w:sz="0" w:space="0" w:color="auto"/>
        <w:left w:val="none" w:sz="0" w:space="0" w:color="auto"/>
        <w:bottom w:val="none" w:sz="0" w:space="0" w:color="auto"/>
        <w:right w:val="none" w:sz="0" w:space="0" w:color="auto"/>
      </w:divBdr>
    </w:div>
    <w:div w:id="1451247039">
      <w:bodyDiv w:val="1"/>
      <w:marLeft w:val="0"/>
      <w:marRight w:val="0"/>
      <w:marTop w:val="0"/>
      <w:marBottom w:val="0"/>
      <w:divBdr>
        <w:top w:val="none" w:sz="0" w:space="0" w:color="auto"/>
        <w:left w:val="none" w:sz="0" w:space="0" w:color="auto"/>
        <w:bottom w:val="none" w:sz="0" w:space="0" w:color="auto"/>
        <w:right w:val="none" w:sz="0" w:space="0" w:color="auto"/>
      </w:divBdr>
    </w:div>
    <w:div w:id="1713967573">
      <w:bodyDiv w:val="1"/>
      <w:marLeft w:val="0"/>
      <w:marRight w:val="0"/>
      <w:marTop w:val="0"/>
      <w:marBottom w:val="0"/>
      <w:divBdr>
        <w:top w:val="none" w:sz="0" w:space="0" w:color="auto"/>
        <w:left w:val="none" w:sz="0" w:space="0" w:color="auto"/>
        <w:bottom w:val="none" w:sz="0" w:space="0" w:color="auto"/>
        <w:right w:val="none" w:sz="0" w:space="0" w:color="auto"/>
      </w:divBdr>
      <w:divsChild>
        <w:div w:id="2013605670">
          <w:marLeft w:val="360"/>
          <w:marRight w:val="0"/>
          <w:marTop w:val="200"/>
          <w:marBottom w:val="0"/>
          <w:divBdr>
            <w:top w:val="none" w:sz="0" w:space="0" w:color="auto"/>
            <w:left w:val="none" w:sz="0" w:space="0" w:color="auto"/>
            <w:bottom w:val="none" w:sz="0" w:space="0" w:color="auto"/>
            <w:right w:val="none" w:sz="0" w:space="0" w:color="auto"/>
          </w:divBdr>
        </w:div>
      </w:divsChild>
    </w:div>
    <w:div w:id="1758747293">
      <w:bodyDiv w:val="1"/>
      <w:marLeft w:val="0"/>
      <w:marRight w:val="0"/>
      <w:marTop w:val="0"/>
      <w:marBottom w:val="0"/>
      <w:divBdr>
        <w:top w:val="none" w:sz="0" w:space="0" w:color="auto"/>
        <w:left w:val="none" w:sz="0" w:space="0" w:color="auto"/>
        <w:bottom w:val="none" w:sz="0" w:space="0" w:color="auto"/>
        <w:right w:val="none" w:sz="0" w:space="0" w:color="auto"/>
      </w:divBdr>
    </w:div>
    <w:div w:id="1920292269">
      <w:bodyDiv w:val="1"/>
      <w:marLeft w:val="0"/>
      <w:marRight w:val="0"/>
      <w:marTop w:val="0"/>
      <w:marBottom w:val="0"/>
      <w:divBdr>
        <w:top w:val="none" w:sz="0" w:space="0" w:color="auto"/>
        <w:left w:val="none" w:sz="0" w:space="0" w:color="auto"/>
        <w:bottom w:val="none" w:sz="0" w:space="0" w:color="auto"/>
        <w:right w:val="none" w:sz="0" w:space="0" w:color="auto"/>
      </w:divBdr>
    </w:div>
    <w:div w:id="2042242599">
      <w:bodyDiv w:val="1"/>
      <w:marLeft w:val="0"/>
      <w:marRight w:val="0"/>
      <w:marTop w:val="0"/>
      <w:marBottom w:val="0"/>
      <w:divBdr>
        <w:top w:val="none" w:sz="0" w:space="0" w:color="auto"/>
        <w:left w:val="none" w:sz="0" w:space="0" w:color="auto"/>
        <w:bottom w:val="none" w:sz="0" w:space="0" w:color="auto"/>
        <w:right w:val="none" w:sz="0" w:space="0" w:color="auto"/>
      </w:divBdr>
    </w:div>
    <w:div w:id="2048525567">
      <w:bodyDiv w:val="1"/>
      <w:marLeft w:val="0"/>
      <w:marRight w:val="0"/>
      <w:marTop w:val="0"/>
      <w:marBottom w:val="0"/>
      <w:divBdr>
        <w:top w:val="none" w:sz="0" w:space="0" w:color="auto"/>
        <w:left w:val="none" w:sz="0" w:space="0" w:color="auto"/>
        <w:bottom w:val="none" w:sz="0" w:space="0" w:color="auto"/>
        <w:right w:val="none" w:sz="0" w:space="0" w:color="auto"/>
      </w:divBdr>
    </w:div>
    <w:div w:id="21296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nas.tiesas.lv/eTiesasMvc/nolemumi/pdf/278212.pdf" TargetMode="External"/><Relationship Id="rId18" Type="http://schemas.openxmlformats.org/officeDocument/2006/relationships/hyperlink" Target="https://manas.tiesas.lv/eTiesasMvc/nolemumi/pdf/397779.pdf" TargetMode="External"/><Relationship Id="rId26" Type="http://schemas.openxmlformats.org/officeDocument/2006/relationships/hyperlink" Target="https://www.at.gov.lv/downloadlawfile/156" TargetMode="External"/><Relationship Id="rId3" Type="http://schemas.openxmlformats.org/officeDocument/2006/relationships/styles" Target="styles.xml"/><Relationship Id="rId21" Type="http://schemas.openxmlformats.org/officeDocument/2006/relationships/hyperlink" Target="https://www.vestnesis.lv/ta/id/24541" TargetMode="External"/><Relationship Id="rId7" Type="http://schemas.openxmlformats.org/officeDocument/2006/relationships/endnotes" Target="endnotes.xml"/><Relationship Id="rId12" Type="http://schemas.openxmlformats.org/officeDocument/2006/relationships/hyperlink" Target="https://manas.tiesas.lv/eTiesasMvc/nolemumi/pdf/397779.pdf" TargetMode="External"/><Relationship Id="rId17" Type="http://schemas.openxmlformats.org/officeDocument/2006/relationships/hyperlink" Target="https://www.at.gov.lv/downloadlawfile/5668" TargetMode="External"/><Relationship Id="rId25" Type="http://schemas.openxmlformats.org/officeDocument/2006/relationships/hyperlink" Target="https://manas.tiesas.lv/eTiesasMvc/nolemumi/pdf/134488.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nas.tiesas.lv/eTiesasMvc/nolemumi/pdf/336476.pdf" TargetMode="External"/><Relationship Id="rId20" Type="http://schemas.openxmlformats.org/officeDocument/2006/relationships/hyperlink" Target="https://www.at.gov.lv/downloadlawfile/3110" TargetMode="External"/><Relationship Id="rId29" Type="http://schemas.openxmlformats.org/officeDocument/2006/relationships/hyperlink" Target="https://www.at.gov.lv/downloadlawfile/95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156" TargetMode="External"/><Relationship Id="rId24" Type="http://schemas.openxmlformats.org/officeDocument/2006/relationships/hyperlink" Target="https://gateway.elieta.lv/api/v1/PublicMaterialDownload/c9759391-ffae-4c2a-bec5-6dec4c3c369b"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t.gov.lv/downloadlawfile/9585" TargetMode="External"/><Relationship Id="rId23" Type="http://schemas.openxmlformats.org/officeDocument/2006/relationships/hyperlink" Target="https://lexetius.com/AktG/147,3" TargetMode="External"/><Relationship Id="rId28" Type="http://schemas.openxmlformats.org/officeDocument/2006/relationships/hyperlink" Target="https://www.at.gov.lv/downloadlawfile/164" TargetMode="External"/><Relationship Id="rId10" Type="http://schemas.openxmlformats.org/officeDocument/2006/relationships/hyperlink" Target="https://manas.tiesas.lv/eTiesasMvc/nolemumi/pdf/134488.pdf" TargetMode="External"/><Relationship Id="rId19" Type="http://schemas.openxmlformats.org/officeDocument/2006/relationships/hyperlink" Target="https://gateway.elieta.lv/api/v1/PublicMaterialDownload/b2b3147d-3c2c-462a-9a2c-cfc9fbd9a33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625" TargetMode="External"/><Relationship Id="rId14" Type="http://schemas.openxmlformats.org/officeDocument/2006/relationships/hyperlink" Target="https://www.at.gov.lv/downloadlawfile/164" TargetMode="External"/><Relationship Id="rId22" Type="http://schemas.openxmlformats.org/officeDocument/2006/relationships/hyperlink" Target="https://periodika.lv/periodika2-viewer/?lang=fr" TargetMode="External"/><Relationship Id="rId27" Type="http://schemas.openxmlformats.org/officeDocument/2006/relationships/hyperlink" Target="https://manas.tiesas.lv/eTiesasMvc/nolemumi/pdf/397779.pdf" TargetMode="External"/><Relationship Id="rId30" Type="http://schemas.openxmlformats.org/officeDocument/2006/relationships/hyperlink" Target="https://www.at.gov.lv/downloadlawfile/164" TargetMode="External"/><Relationship Id="rId8" Type="http://schemas.openxmlformats.org/officeDocument/2006/relationships/hyperlink" Target="https://www.at.gov.lv/downloadlawfile/5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BE59-7A80-4DB7-BB1D-B59DEA38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8673</Words>
  <Characters>49441</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2026-02-16T10:12:00Z</dcterms:created>
  <dcterms:modified xsi:type="dcterms:W3CDTF">2026-02-18T09:05:00Z</dcterms:modified>
</cp:coreProperties>
</file>