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48AC" w14:textId="77777777" w:rsidR="009C4B3E" w:rsidRDefault="009C4B3E" w:rsidP="00EE6891">
      <w:pPr>
        <w:pStyle w:val="Default"/>
        <w:spacing w:line="276" w:lineRule="auto"/>
        <w:jc w:val="both"/>
        <w:rPr>
          <w:b/>
          <w:bCs/>
        </w:rPr>
      </w:pPr>
      <w:r>
        <w:rPr>
          <w:b/>
          <w:bCs/>
        </w:rPr>
        <w:t>Apcietinātā pienākums pakļauties izmeklēšanas cietuma priekšnieka lēmumam par soda uzlikšanu</w:t>
      </w:r>
    </w:p>
    <w:p w14:paraId="6B03A4E1" w14:textId="77777777" w:rsidR="009C4B3E" w:rsidRDefault="009C4B3E" w:rsidP="00EE6891">
      <w:pPr>
        <w:pStyle w:val="Default"/>
        <w:spacing w:line="276" w:lineRule="auto"/>
        <w:jc w:val="both"/>
      </w:pPr>
      <w:r>
        <w:t>Izmeklēšanas cietumā ir nepieciešams nodrošināt tādu kārtību, kas ļauj sasniegt gan apcietinājuma piemērošanas mērķus, gan arī ļauj nodrošināt gan ieslodzīto, gan cietuma darbinieku drošību un tiesību ievērošanu. Iepriekšminēto mērķu sasniegšanai ir svarīgi uzturēt efektīvu kārtības un kontroles sistēmu ieslodzījuma vietā.</w:t>
      </w:r>
    </w:p>
    <w:p w14:paraId="05D94700" w14:textId="77777777" w:rsidR="009C4B3E" w:rsidRDefault="009C4B3E" w:rsidP="00EE6891">
      <w:pPr>
        <w:pStyle w:val="Default"/>
        <w:spacing w:line="276" w:lineRule="auto"/>
        <w:jc w:val="both"/>
      </w:pPr>
      <w:r>
        <w:t>Atbilstoši Apcietinājumā turēšanas kārtības likumam sodu piemērošana apcietinātajiem ir viens no režīma nodrošināšanas pasākumiem izmeklēšanas cietumā, kas kalpo iepriekšminētajiem mērķiem. Prasība pakļauties tādam lēmumam par soda uzlikšanu, kas ir paziņots apcietinātajam un tātad stājies spēkā, ir likumīga prasība.</w:t>
      </w:r>
    </w:p>
    <w:p w14:paraId="3E3790A2" w14:textId="4988AF11" w:rsidR="00A138AE" w:rsidRPr="00274284" w:rsidRDefault="009C4B3E" w:rsidP="00EE6891">
      <w:pPr>
        <w:pStyle w:val="Default"/>
        <w:spacing w:line="276" w:lineRule="auto"/>
        <w:jc w:val="both"/>
      </w:pPr>
      <w:r>
        <w:t>Tādējādi apcietinātajam ir jāpakļaujas uzliktajam sodam arī tad, ja apcietinātais nepiekrīt soda uzlikšanai. Savas tiesības apcietinātais var aizsargāt, apstrīdot un pārsūdzot lēmumu par soda uzlikšanu, kā arī prasot atlīdzinājumu, ja izrādās, ka pārsūdzētais lēmums bija prettiesisks.</w:t>
      </w:r>
    </w:p>
    <w:p w14:paraId="0AEE5DDC" w14:textId="1E2B9515" w:rsidR="00ED6A52" w:rsidRPr="00EE6891" w:rsidRDefault="00ED6A52" w:rsidP="00EE6891">
      <w:pPr>
        <w:spacing w:before="240" w:line="276" w:lineRule="auto"/>
        <w:jc w:val="center"/>
        <w:rPr>
          <w:b/>
        </w:rPr>
      </w:pPr>
      <w:r w:rsidRPr="00EE6891">
        <w:rPr>
          <w:b/>
        </w:rPr>
        <w:t>Latvijas Republikas Senāt</w:t>
      </w:r>
      <w:r w:rsidR="00EE6891" w:rsidRPr="00EE6891">
        <w:rPr>
          <w:b/>
        </w:rPr>
        <w:t>a</w:t>
      </w:r>
      <w:r w:rsidR="00EE6891" w:rsidRPr="00EE6891">
        <w:rPr>
          <w:b/>
        </w:rPr>
        <w:br/>
        <w:t>Administratīvo lietu departamenta</w:t>
      </w:r>
      <w:r w:rsidR="00EE6891" w:rsidRPr="00EE6891">
        <w:rPr>
          <w:b/>
        </w:rPr>
        <w:br/>
        <w:t>2025.gada 16.decembra</w:t>
      </w:r>
    </w:p>
    <w:p w14:paraId="7593852E" w14:textId="25E97893" w:rsidR="00ED6A52" w:rsidRPr="00EE6891" w:rsidRDefault="00ED6A52" w:rsidP="00EE6891">
      <w:pPr>
        <w:spacing w:line="276" w:lineRule="auto"/>
        <w:jc w:val="center"/>
        <w:rPr>
          <w:b/>
        </w:rPr>
      </w:pPr>
      <w:r w:rsidRPr="00EE6891">
        <w:rPr>
          <w:b/>
        </w:rPr>
        <w:t>SPRIEDUMS</w:t>
      </w:r>
    </w:p>
    <w:p w14:paraId="1E3CE4A6" w14:textId="21134992" w:rsidR="00EE6891" w:rsidRPr="00EE6891" w:rsidRDefault="00EE6891" w:rsidP="00EE6891">
      <w:pPr>
        <w:spacing w:line="276" w:lineRule="auto"/>
        <w:jc w:val="center"/>
        <w:rPr>
          <w:b/>
          <w:bCs/>
        </w:rPr>
      </w:pPr>
      <w:r w:rsidRPr="00EE6891">
        <w:rPr>
          <w:b/>
          <w:bCs/>
        </w:rPr>
        <w:t>Lieta Nr. A420151023</w:t>
      </w:r>
      <w:r w:rsidRPr="00EE6891">
        <w:rPr>
          <w:b/>
          <w:bCs/>
          <w:lang w:eastAsia="lv-LV"/>
        </w:rPr>
        <w:t xml:space="preserve">, </w:t>
      </w:r>
      <w:r w:rsidRPr="00EE6891">
        <w:rPr>
          <w:b/>
          <w:bCs/>
        </w:rPr>
        <w:t>SKA-120/2025</w:t>
      </w:r>
    </w:p>
    <w:p w14:paraId="3534117F" w14:textId="164BBCEE" w:rsidR="00EE6891" w:rsidRPr="00EE6891" w:rsidRDefault="00EE6891" w:rsidP="00EE6891">
      <w:pPr>
        <w:spacing w:line="276" w:lineRule="auto"/>
        <w:jc w:val="center"/>
      </w:pPr>
      <w:r w:rsidRPr="00EE6891">
        <w:rPr>
          <w:rFonts w:eastAsiaTheme="minorHAnsi"/>
          <w:color w:val="000000"/>
          <w:lang w:eastAsia="en-US"/>
        </w:rPr>
        <w:t xml:space="preserve"> </w:t>
      </w:r>
      <w:hyperlink r:id="rId7" w:history="1">
        <w:r w:rsidRPr="00EE6891">
          <w:rPr>
            <w:rStyle w:val="Hyperlink"/>
            <w:rFonts w:eastAsiaTheme="minorHAnsi"/>
            <w:lang w:eastAsia="en-US"/>
          </w:rPr>
          <w:t>ECLI:LV:AT:2025:1216.A420151023.10.S</w:t>
        </w:r>
      </w:hyperlink>
    </w:p>
    <w:p w14:paraId="1B490BC7" w14:textId="77777777" w:rsidR="00667CD3" w:rsidRPr="00274284" w:rsidRDefault="00667CD3" w:rsidP="00EE6891">
      <w:pPr>
        <w:spacing w:line="276" w:lineRule="auto"/>
        <w:ind w:firstLine="567"/>
        <w:jc w:val="both"/>
        <w:rPr>
          <w:noProof/>
        </w:rPr>
      </w:pPr>
    </w:p>
    <w:p w14:paraId="5C558A3D" w14:textId="0DDFB590" w:rsidR="00667CD3" w:rsidRPr="00274284" w:rsidRDefault="002C3EB7" w:rsidP="00EE6891">
      <w:pPr>
        <w:spacing w:line="276" w:lineRule="auto"/>
        <w:ind w:firstLine="720"/>
        <w:jc w:val="both"/>
      </w:pPr>
      <w:r w:rsidRPr="00274284">
        <w:t>Senāts</w:t>
      </w:r>
      <w:r w:rsidR="00667CD3" w:rsidRPr="00274284">
        <w:t xml:space="preserve"> šādā sastāvā: senator</w:t>
      </w:r>
      <w:r w:rsidRPr="00274284">
        <w:t>e</w:t>
      </w:r>
      <w:r w:rsidR="00425FE8" w:rsidRPr="00274284">
        <w:t xml:space="preserve"> referente</w:t>
      </w:r>
      <w:r w:rsidR="00A56D71">
        <w:t xml:space="preserve"> Anita Kovaļevska</w:t>
      </w:r>
      <w:r w:rsidR="00667CD3" w:rsidRPr="00274284">
        <w:t xml:space="preserve">, </w:t>
      </w:r>
      <w:r w:rsidR="00425FE8" w:rsidRPr="00274284">
        <w:t>senator</w:t>
      </w:r>
      <w:r w:rsidR="00A56D71">
        <w:t>es</w:t>
      </w:r>
      <w:r w:rsidR="00425FE8" w:rsidRPr="00274284">
        <w:t xml:space="preserve"> </w:t>
      </w:r>
      <w:r w:rsidR="00F87949" w:rsidRPr="00274284">
        <w:t>Indra Meldere</w:t>
      </w:r>
      <w:r w:rsidR="00A56D71" w:rsidRPr="00A56D71">
        <w:t xml:space="preserve"> </w:t>
      </w:r>
      <w:r w:rsidR="00A56D71">
        <w:t>un Rudīte Vīduša</w:t>
      </w:r>
    </w:p>
    <w:p w14:paraId="58A521CC" w14:textId="77777777" w:rsidR="00667CD3" w:rsidRPr="00274284" w:rsidRDefault="00667CD3" w:rsidP="00EE6891">
      <w:pPr>
        <w:spacing w:line="276" w:lineRule="auto"/>
        <w:ind w:firstLine="720"/>
        <w:jc w:val="both"/>
        <w:rPr>
          <w:noProof/>
        </w:rPr>
      </w:pPr>
    </w:p>
    <w:p w14:paraId="279D8D3A" w14:textId="1A1D09A4" w:rsidR="003E11BA" w:rsidRDefault="003E11BA" w:rsidP="00EE6891">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rsidR="00EE6891">
        <w:rPr>
          <w:noProof/>
        </w:rPr>
        <w:t xml:space="preserve">[pers. A] </w:t>
      </w:r>
      <w:r w:rsidR="00326986">
        <w:rPr>
          <w:noProof/>
        </w:rPr>
        <w:t xml:space="preserve">pieteikumu par Ieslodzījuma vietu pārvaldes </w:t>
      </w:r>
      <w:r w:rsidR="00326986" w:rsidRPr="00191F74">
        <w:rPr>
          <w:noProof/>
        </w:rPr>
        <w:t>2023.gada 30.janvāra</w:t>
      </w:r>
      <w:r w:rsidR="00F042B8" w:rsidRPr="00191F74">
        <w:rPr>
          <w:noProof/>
        </w:rPr>
        <w:t xml:space="preserve"> </w:t>
      </w:r>
      <w:r w:rsidR="00326986" w:rsidRPr="00191F74">
        <w:rPr>
          <w:noProof/>
        </w:rPr>
        <w:t>lēmuma Nr.</w:t>
      </w:r>
      <w:r w:rsidR="00F042B8" w:rsidRPr="00191F74">
        <w:rPr>
          <w:noProof/>
        </w:rPr>
        <w:t> </w:t>
      </w:r>
      <w:r w:rsidR="00326986" w:rsidRPr="00191F74">
        <w:rPr>
          <w:noProof/>
        </w:rPr>
        <w:t>N-1- 2023-01535 un Nr.</w:t>
      </w:r>
      <w:r w:rsidR="00F042B8" w:rsidRPr="00191F74">
        <w:rPr>
          <w:noProof/>
        </w:rPr>
        <w:t> </w:t>
      </w:r>
      <w:r w:rsidR="00326986" w:rsidRPr="00191F74">
        <w:rPr>
          <w:noProof/>
        </w:rPr>
        <w:t>N-1-2023-01601,</w:t>
      </w:r>
      <w:r w:rsidR="00326986">
        <w:rPr>
          <w:noProof/>
        </w:rPr>
        <w:t xml:space="preserve"> 2023.gada 2.februāra</w:t>
      </w:r>
      <w:r w:rsidR="00F042B8">
        <w:rPr>
          <w:noProof/>
        </w:rPr>
        <w:t xml:space="preserve"> </w:t>
      </w:r>
      <w:r w:rsidR="00326986">
        <w:rPr>
          <w:noProof/>
        </w:rPr>
        <w:t>lēmuma Nr.</w:t>
      </w:r>
      <w:r w:rsidR="00F042B8">
        <w:rPr>
          <w:noProof/>
        </w:rPr>
        <w:t> </w:t>
      </w:r>
      <w:r w:rsidR="00326986">
        <w:rPr>
          <w:noProof/>
        </w:rPr>
        <w:t>N-1-2023-01771, 2023.gada 3.februāra lēmuma Nr.</w:t>
      </w:r>
      <w:r w:rsidR="00F042B8">
        <w:rPr>
          <w:noProof/>
        </w:rPr>
        <w:t> </w:t>
      </w:r>
      <w:r w:rsidR="00326986">
        <w:rPr>
          <w:noProof/>
        </w:rPr>
        <w:t>N-1-2023-01871, 2023.gada 6.februāra lēmuma Nr.</w:t>
      </w:r>
      <w:r w:rsidR="00F042B8">
        <w:rPr>
          <w:noProof/>
        </w:rPr>
        <w:t> </w:t>
      </w:r>
      <w:r w:rsidR="00326986">
        <w:rPr>
          <w:noProof/>
        </w:rPr>
        <w:t>N-1-2023-01951, 2023.gada</w:t>
      </w:r>
      <w:r w:rsidR="00F042B8">
        <w:rPr>
          <w:noProof/>
        </w:rPr>
        <w:t xml:space="preserve"> </w:t>
      </w:r>
      <w:r w:rsidR="00326986">
        <w:rPr>
          <w:noProof/>
        </w:rPr>
        <w:t>7.februāra lēmuma Nr.</w:t>
      </w:r>
      <w:r w:rsidR="00F042B8">
        <w:rPr>
          <w:noProof/>
        </w:rPr>
        <w:t> </w:t>
      </w:r>
      <w:r w:rsidR="00326986">
        <w:rPr>
          <w:noProof/>
        </w:rPr>
        <w:t>N-1-2023-02042, 2023.gada 8.februāra lēmuma Nr.</w:t>
      </w:r>
      <w:r w:rsidR="00F042B8">
        <w:rPr>
          <w:noProof/>
        </w:rPr>
        <w:t> </w:t>
      </w:r>
      <w:r w:rsidR="00326986">
        <w:rPr>
          <w:noProof/>
        </w:rPr>
        <w:t>N1-2023-02137, 2023.</w:t>
      </w:r>
      <w:r w:rsidR="00F042B8">
        <w:rPr>
          <w:noProof/>
        </w:rPr>
        <w:t> </w:t>
      </w:r>
      <w:r w:rsidR="00326986">
        <w:rPr>
          <w:noProof/>
        </w:rPr>
        <w:t>gada 9.</w:t>
      </w:r>
      <w:r w:rsidR="00F042B8">
        <w:rPr>
          <w:noProof/>
        </w:rPr>
        <w:t> </w:t>
      </w:r>
      <w:r w:rsidR="00326986">
        <w:rPr>
          <w:noProof/>
        </w:rPr>
        <w:t>februāra lēmuma Nr.</w:t>
      </w:r>
      <w:r w:rsidR="00F042B8">
        <w:rPr>
          <w:noProof/>
        </w:rPr>
        <w:t> </w:t>
      </w:r>
      <w:r w:rsidR="00326986">
        <w:rPr>
          <w:noProof/>
        </w:rPr>
        <w:t>N-1-2023-02155, 2023.gada</w:t>
      </w:r>
      <w:r w:rsidR="00F042B8">
        <w:rPr>
          <w:noProof/>
        </w:rPr>
        <w:t xml:space="preserve"> </w:t>
      </w:r>
      <w:r w:rsidR="00326986">
        <w:rPr>
          <w:noProof/>
        </w:rPr>
        <w:t>13.</w:t>
      </w:r>
      <w:r w:rsidR="00F042B8">
        <w:rPr>
          <w:noProof/>
        </w:rPr>
        <w:t> </w:t>
      </w:r>
      <w:r w:rsidR="00326986">
        <w:rPr>
          <w:noProof/>
        </w:rPr>
        <w:t>februāra lēmuma Nr.</w:t>
      </w:r>
      <w:r w:rsidR="00F042B8">
        <w:rPr>
          <w:noProof/>
        </w:rPr>
        <w:t> </w:t>
      </w:r>
      <w:r w:rsidR="00326986">
        <w:rPr>
          <w:noProof/>
        </w:rPr>
        <w:t>N-1-2023-02369, 2023.gada 14.februāra lēmuma</w:t>
      </w:r>
      <w:r w:rsidR="00F042B8">
        <w:rPr>
          <w:noProof/>
        </w:rPr>
        <w:t xml:space="preserve"> </w:t>
      </w:r>
      <w:r w:rsidR="00326986">
        <w:rPr>
          <w:noProof/>
        </w:rPr>
        <w:t>Nr.</w:t>
      </w:r>
      <w:r w:rsidR="00F042B8">
        <w:rPr>
          <w:noProof/>
        </w:rPr>
        <w:t> </w:t>
      </w:r>
      <w:r w:rsidR="00326986">
        <w:rPr>
          <w:noProof/>
        </w:rPr>
        <w:t>N-1-2023-02417 un 2023.gada 15.februāra lēmuma Nr.</w:t>
      </w:r>
      <w:r w:rsidR="00F042B8">
        <w:rPr>
          <w:noProof/>
        </w:rPr>
        <w:t> </w:t>
      </w:r>
      <w:r w:rsidR="00326986">
        <w:rPr>
          <w:noProof/>
        </w:rPr>
        <w:t>N-1-2023-02498</w:t>
      </w:r>
      <w:r w:rsidR="00F042B8">
        <w:rPr>
          <w:noProof/>
        </w:rPr>
        <w:t xml:space="preserve"> </w:t>
      </w:r>
      <w:r w:rsidR="00326986">
        <w:rPr>
          <w:noProof/>
        </w:rPr>
        <w:t>atcelšanu</w:t>
      </w:r>
      <w:r w:rsidR="00F042B8">
        <w:rPr>
          <w:noProof/>
        </w:rPr>
        <w:t xml:space="preserve"> sakarā ar </w:t>
      </w:r>
      <w:r w:rsidR="00EE6891">
        <w:rPr>
          <w:noProof/>
        </w:rPr>
        <w:t xml:space="preserve">[pers. A] </w:t>
      </w:r>
      <w:r w:rsidR="009A24FD">
        <w:rPr>
          <w:noProof/>
        </w:rPr>
        <w:t xml:space="preserve">pretsūdzību par </w:t>
      </w:r>
      <w:r w:rsidRPr="00274284">
        <w:rPr>
          <w:noProof/>
        </w:rPr>
        <w:t xml:space="preserve">Administratīvās </w:t>
      </w:r>
      <w:r w:rsidR="00A74C33">
        <w:rPr>
          <w:noProof/>
        </w:rPr>
        <w:t>rajona tiesas</w:t>
      </w:r>
      <w:r w:rsidRPr="00274284">
        <w:rPr>
          <w:noProof/>
        </w:rPr>
        <w:t xml:space="preserve"> </w:t>
      </w:r>
      <w:r w:rsidR="00F65C69" w:rsidRPr="00F90971">
        <w:t xml:space="preserve">2023.gada </w:t>
      </w:r>
      <w:r w:rsidR="00F65C69">
        <w:t>2</w:t>
      </w:r>
      <w:r w:rsidR="00A74C33">
        <w:t>7</w:t>
      </w:r>
      <w:r w:rsidR="00F65C69" w:rsidRPr="00F90971">
        <w:t>.</w:t>
      </w:r>
      <w:r w:rsidR="00A74C33">
        <w:t>oktobra</w:t>
      </w:r>
      <w:r w:rsidR="00F65C69" w:rsidRPr="00F90971">
        <w:t xml:space="preserve"> spriedumu</w:t>
      </w:r>
      <w:r w:rsidR="00F65C69">
        <w:t xml:space="preserve"> </w:t>
      </w:r>
      <w:bookmarkStart w:id="0" w:name="_Hlk213686533"/>
      <w:r w:rsidR="00F65C69">
        <w:t>daļā</w:t>
      </w:r>
      <w:r w:rsidR="008A12BF">
        <w:t>,</w:t>
      </w:r>
      <w:r w:rsidR="008A12BF" w:rsidRPr="008A12BF">
        <w:t xml:space="preserve"> </w:t>
      </w:r>
      <w:bookmarkStart w:id="1" w:name="_Hlk213689347"/>
      <w:r w:rsidR="008A12BF" w:rsidRPr="00463B64">
        <w:t xml:space="preserve">ar kuru noraidīts </w:t>
      </w:r>
      <w:r w:rsidR="00A74C33">
        <w:t>pieteicēja pieteikums</w:t>
      </w:r>
      <w:bookmarkEnd w:id="0"/>
      <w:bookmarkEnd w:id="1"/>
      <w:r w:rsidRPr="00274284">
        <w:rPr>
          <w:noProof/>
        </w:rPr>
        <w:t>.</w:t>
      </w:r>
    </w:p>
    <w:p w14:paraId="741C1D21" w14:textId="77777777" w:rsidR="00E54BBB" w:rsidRDefault="00E54BBB" w:rsidP="00EE6891">
      <w:pPr>
        <w:spacing w:line="276" w:lineRule="auto"/>
        <w:ind w:firstLine="720"/>
        <w:jc w:val="both"/>
        <w:rPr>
          <w:noProof/>
        </w:rPr>
      </w:pPr>
    </w:p>
    <w:p w14:paraId="4299530A" w14:textId="77777777" w:rsidR="00A138AE" w:rsidRPr="00274284" w:rsidRDefault="00A138AE" w:rsidP="00EE6891">
      <w:pPr>
        <w:pStyle w:val="ATvirsraksts"/>
        <w:rPr>
          <w:noProof/>
        </w:rPr>
      </w:pPr>
      <w:r w:rsidRPr="00274284">
        <w:rPr>
          <w:noProof/>
        </w:rPr>
        <w:t>Aprakstošā daļa</w:t>
      </w:r>
    </w:p>
    <w:p w14:paraId="0F138BA4" w14:textId="77777777" w:rsidR="00A138AE" w:rsidRPr="00274284" w:rsidRDefault="00A138AE" w:rsidP="00EE6891">
      <w:pPr>
        <w:spacing w:line="276" w:lineRule="auto"/>
        <w:ind w:firstLine="720"/>
        <w:jc w:val="both"/>
        <w:rPr>
          <w:noProof/>
        </w:rPr>
      </w:pPr>
    </w:p>
    <w:p w14:paraId="7070E687" w14:textId="2C07EA79" w:rsidR="00E53F2E" w:rsidRDefault="00DE1574" w:rsidP="00EE6891">
      <w:pPr>
        <w:spacing w:line="276" w:lineRule="auto"/>
        <w:ind w:firstLine="720"/>
        <w:jc w:val="both"/>
      </w:pPr>
      <w:r w:rsidRPr="004218D4">
        <w:t>[1] </w:t>
      </w:r>
      <w:r w:rsidR="0038342F" w:rsidRPr="0038342F">
        <w:t>Rīgas Centrālcietuma Uzraudzības daļas amatpersonas 2022.gada 26.oktobr</w:t>
      </w:r>
      <w:r w:rsidR="0038342F">
        <w:t xml:space="preserve">ī aicināja pieteicēju </w:t>
      </w:r>
      <w:r w:rsidR="00EE6891">
        <w:rPr>
          <w:noProof/>
        </w:rPr>
        <w:t xml:space="preserve">[pers. A] </w:t>
      </w:r>
      <w:r w:rsidR="0038342F">
        <w:t xml:space="preserve">doties uz soda izolatoru, lai izpildītu iepriekš piemērotu disciplinārsodu – ievietošana soda izolatorā. </w:t>
      </w:r>
      <w:r w:rsidR="00E53F2E" w:rsidRPr="00E53F2E">
        <w:t>Rīgas Centrālcietuma Uzraudzības daļas amatpersonas 2022.gada 26.oktobr</w:t>
      </w:r>
      <w:r w:rsidR="0038342F">
        <w:t>a</w:t>
      </w:r>
      <w:r w:rsidR="00E53F2E" w:rsidRPr="00E53F2E">
        <w:t xml:space="preserve"> ziņojum</w:t>
      </w:r>
      <w:r w:rsidR="0038342F">
        <w:t>ā</w:t>
      </w:r>
      <w:r w:rsidR="00E53F2E" w:rsidRPr="00E53F2E">
        <w:t xml:space="preserve"> Nr.</w:t>
      </w:r>
      <w:r w:rsidR="0038342F">
        <w:t> </w:t>
      </w:r>
      <w:r w:rsidR="00E53F2E" w:rsidRPr="00E53F2E">
        <w:t>2437 (turpmāk – ziņojums)</w:t>
      </w:r>
      <w:r w:rsidR="0038342F">
        <w:t xml:space="preserve"> norādīts, ka</w:t>
      </w:r>
      <w:r w:rsidR="00E53F2E">
        <w:t xml:space="preserve"> pieteicējs atteicās doties uz soda izolatoru, sāka agresīvi uzvesties un fiziski pretoties. </w:t>
      </w:r>
      <w:r w:rsidR="0038342F">
        <w:t>Ziņojumā secināts, ka t</w:t>
      </w:r>
      <w:r w:rsidR="00E53F2E">
        <w:t xml:space="preserve">ādējādi pieteicējs ar savu rīcību pārkāpa </w:t>
      </w:r>
      <w:r w:rsidR="00AB4D82" w:rsidRPr="00AB4D82">
        <w:t>Apcietinājumā turēšanas kārtības likuma (turpmāk – Apcietinājuma likums) 35.panta 1.</w:t>
      </w:r>
      <w:r w:rsidR="0038342F">
        <w:t xml:space="preserve"> </w:t>
      </w:r>
      <w:r w:rsidR="00AB4D82" w:rsidRPr="00AB4D82">
        <w:t>un 2.punkt</w:t>
      </w:r>
      <w:r w:rsidR="00AB4D82">
        <w:t xml:space="preserve">u, kas </w:t>
      </w:r>
      <w:r w:rsidR="00C71491">
        <w:t>noteic</w:t>
      </w:r>
      <w:r w:rsidR="00AB4D82">
        <w:t xml:space="preserve">, ka apcietinātajam ir pienākums pildīt izmeklēšanas cietuma administrācijas likumīgās </w:t>
      </w:r>
      <w:r w:rsidR="00AB4D82">
        <w:lastRenderedPageBreak/>
        <w:t xml:space="preserve">prasības un apcietinātais nedrīkst </w:t>
      </w:r>
      <w:r w:rsidR="00AB4D82" w:rsidRPr="00AB4D82">
        <w:t>fizisk</w:t>
      </w:r>
      <w:r w:rsidR="00AB4D82">
        <w:t>i</w:t>
      </w:r>
      <w:r w:rsidR="00AB4D82" w:rsidRPr="00AB4D82">
        <w:t xml:space="preserve"> preto</w:t>
      </w:r>
      <w:r w:rsidR="00AB4D82">
        <w:t>ties</w:t>
      </w:r>
      <w:r w:rsidR="00AB4D82" w:rsidRPr="00AB4D82">
        <w:t xml:space="preserve"> izmeklēšanas cietuma darbiniekam vai </w:t>
      </w:r>
      <w:r w:rsidR="00AB4D82">
        <w:t>aizskart viņa</w:t>
      </w:r>
      <w:r w:rsidR="00AB4D82" w:rsidRPr="00AB4D82">
        <w:t xml:space="preserve"> god</w:t>
      </w:r>
      <w:r w:rsidR="00AB4D82">
        <w:t>u</w:t>
      </w:r>
      <w:r w:rsidR="00AB4D82" w:rsidRPr="00AB4D82">
        <w:t xml:space="preserve"> un cieņ</w:t>
      </w:r>
      <w:r w:rsidR="00AB4D82">
        <w:t>u.</w:t>
      </w:r>
    </w:p>
    <w:p w14:paraId="54830E3E" w14:textId="7787A999" w:rsidR="00CE2DC8" w:rsidRDefault="00CE2DC8" w:rsidP="00EE6891">
      <w:pPr>
        <w:spacing w:line="276" w:lineRule="auto"/>
        <w:ind w:firstLine="720"/>
        <w:jc w:val="both"/>
      </w:pPr>
      <w:r>
        <w:t>Izvērtējot ziņojumā norādīto, a</w:t>
      </w:r>
      <w:r w:rsidR="004D3006">
        <w:t xml:space="preserve">r Rīgas Centrālcietuma priekšnieka 2022.gada 4.novembra lēmumu </w:t>
      </w:r>
      <w:bookmarkStart w:id="2" w:name="_Hlk213694021"/>
      <w:r w:rsidRPr="00CE2DC8">
        <w:t xml:space="preserve">pieteicējam piemērots sods – </w:t>
      </w:r>
      <w:bookmarkStart w:id="3" w:name="_Hlk213693980"/>
      <w:r w:rsidRPr="00CE2DC8">
        <w:t>ievieto</w:t>
      </w:r>
      <w:r w:rsidR="009220A3">
        <w:t>šana</w:t>
      </w:r>
      <w:r w:rsidRPr="00CE2DC8">
        <w:t xml:space="preserve"> soda izolatorā uz 10</w:t>
      </w:r>
      <w:r w:rsidR="00CA52F6">
        <w:t> </w:t>
      </w:r>
      <w:r w:rsidRPr="00CE2DC8">
        <w:t>diennaktīm</w:t>
      </w:r>
      <w:bookmarkEnd w:id="3"/>
      <w:r>
        <w:t>.</w:t>
      </w:r>
    </w:p>
    <w:bookmarkEnd w:id="2"/>
    <w:p w14:paraId="61F86E79" w14:textId="0E4D1DD9" w:rsidR="004D3006" w:rsidRDefault="00ED4BC8" w:rsidP="00EE6891">
      <w:pPr>
        <w:spacing w:line="276" w:lineRule="auto"/>
        <w:ind w:firstLine="720"/>
        <w:jc w:val="both"/>
      </w:pPr>
      <w:r>
        <w:t>Pieteicējs lēmumam par disciplinārsoda piemērošanu nepiekrita un to apstrīdēja Ieslodzījum</w:t>
      </w:r>
      <w:r w:rsidR="00955ED5">
        <w:t>a</w:t>
      </w:r>
      <w:r>
        <w:t xml:space="preserve"> vietu pārvaldei.</w:t>
      </w:r>
    </w:p>
    <w:p w14:paraId="1740DC16" w14:textId="03232913" w:rsidR="00ED4BC8" w:rsidRDefault="00ED4BC8" w:rsidP="00EE6891">
      <w:pPr>
        <w:spacing w:line="276" w:lineRule="auto"/>
        <w:ind w:firstLine="720"/>
        <w:jc w:val="both"/>
      </w:pPr>
      <w:bookmarkStart w:id="4" w:name="_Hlk213794806"/>
      <w:r>
        <w:t>Ieslodzījum</w:t>
      </w:r>
      <w:r w:rsidR="00955ED5">
        <w:t>a</w:t>
      </w:r>
      <w:r>
        <w:t xml:space="preserve"> vietu </w:t>
      </w:r>
      <w:bookmarkEnd w:id="4"/>
      <w:r>
        <w:t xml:space="preserve">pārvalde ar </w:t>
      </w:r>
      <w:bookmarkStart w:id="5" w:name="_Hlk213690282"/>
      <w:r>
        <w:t>2023.gada 30.janvāra lēmumu</w:t>
      </w:r>
      <w:r w:rsidR="00F36C30">
        <w:t xml:space="preserve"> </w:t>
      </w:r>
      <w:r w:rsidRPr="00ED4BC8">
        <w:t>Nr.</w:t>
      </w:r>
      <w:r w:rsidR="00F36C30">
        <w:t> </w:t>
      </w:r>
      <w:r w:rsidRPr="00ED4BC8">
        <w:t>N</w:t>
      </w:r>
      <w:r w:rsidR="00DD4032">
        <w:noBreakHyphen/>
      </w:r>
      <w:r w:rsidRPr="00ED4BC8">
        <w:t>1</w:t>
      </w:r>
      <w:r w:rsidR="00DD4032">
        <w:noBreakHyphen/>
      </w:r>
      <w:r w:rsidRPr="00ED4BC8">
        <w:t>2023</w:t>
      </w:r>
      <w:r w:rsidR="00DD4032">
        <w:noBreakHyphen/>
      </w:r>
      <w:r w:rsidRPr="00ED4BC8">
        <w:t>01601</w:t>
      </w:r>
      <w:bookmarkEnd w:id="5"/>
      <w:r w:rsidR="00F36C30">
        <w:t xml:space="preserve"> </w:t>
      </w:r>
      <w:r w:rsidR="00CE2DC8">
        <w:t>a</w:t>
      </w:r>
      <w:r w:rsidR="00CE2DC8" w:rsidRPr="00CE2DC8">
        <w:t xml:space="preserve">pstrīdēto lēmumu </w:t>
      </w:r>
      <w:r w:rsidR="00BE0BA1">
        <w:t>atzina par tiesisku.</w:t>
      </w:r>
    </w:p>
    <w:p w14:paraId="2EC5DB90" w14:textId="77777777" w:rsidR="00ED4BC8" w:rsidRDefault="00ED4BC8" w:rsidP="00EE6891">
      <w:pPr>
        <w:spacing w:line="276" w:lineRule="auto"/>
        <w:ind w:firstLine="720"/>
        <w:jc w:val="both"/>
      </w:pPr>
    </w:p>
    <w:p w14:paraId="1383B72F" w14:textId="7A6A3A08" w:rsidR="00BE0BA1" w:rsidRDefault="00F62240" w:rsidP="00EE6891">
      <w:pPr>
        <w:spacing w:line="276" w:lineRule="auto"/>
        <w:ind w:firstLine="720"/>
        <w:jc w:val="both"/>
      </w:pPr>
      <w:r>
        <w:t>[2] </w:t>
      </w:r>
      <w:r w:rsidR="0000091E">
        <w:t>Pieteicējs n</w:t>
      </w:r>
      <w:r w:rsidR="008A12BF" w:rsidRPr="004218D4">
        <w:t>epiekr</w:t>
      </w:r>
      <w:r w:rsidR="0000091E">
        <w:t>ita</w:t>
      </w:r>
      <w:r w:rsidR="008A12BF" w:rsidRPr="004218D4">
        <w:t xml:space="preserve"> </w:t>
      </w:r>
      <w:r w:rsidR="00BE0BA1" w:rsidRPr="00BE0BA1">
        <w:t>Ieslodzījumu vietu pārvalde</w:t>
      </w:r>
      <w:r w:rsidR="00BE0BA1">
        <w:t>s</w:t>
      </w:r>
      <w:r w:rsidR="00FD1257">
        <w:t xml:space="preserve"> lēmumam</w:t>
      </w:r>
      <w:r w:rsidR="0000091E">
        <w:t xml:space="preserve"> un </w:t>
      </w:r>
      <w:r w:rsidR="008A12BF" w:rsidRPr="004218D4">
        <w:t>vērsās Administratīvajā rajona tiesā</w:t>
      </w:r>
      <w:r w:rsidR="00BE0BA1">
        <w:t>.</w:t>
      </w:r>
    </w:p>
    <w:p w14:paraId="34C80240" w14:textId="77777777" w:rsidR="008A12BF" w:rsidRDefault="008A12BF" w:rsidP="00EE6891">
      <w:pPr>
        <w:spacing w:line="276" w:lineRule="auto"/>
        <w:ind w:firstLine="720"/>
        <w:jc w:val="both"/>
      </w:pPr>
    </w:p>
    <w:p w14:paraId="01BDF900" w14:textId="49EEDA46" w:rsidR="00233D0B" w:rsidRDefault="008A12BF" w:rsidP="00EE6891">
      <w:pPr>
        <w:spacing w:line="276" w:lineRule="auto"/>
        <w:ind w:firstLine="720"/>
        <w:jc w:val="both"/>
      </w:pPr>
      <w:r w:rsidRPr="00F62240">
        <w:t xml:space="preserve">[3] Ar Administratīvās </w:t>
      </w:r>
      <w:r w:rsidR="00BE0BA1">
        <w:t>rajona tiesas</w:t>
      </w:r>
      <w:r w:rsidRPr="00F62240">
        <w:t xml:space="preserve"> </w:t>
      </w:r>
      <w:r w:rsidR="00BE0BA1" w:rsidRPr="00BE0BA1">
        <w:t xml:space="preserve">2023.gada 27.oktobra </w:t>
      </w:r>
      <w:r w:rsidRPr="00F62240">
        <w:t xml:space="preserve">spriedumu </w:t>
      </w:r>
      <w:r w:rsidR="00B10725">
        <w:t xml:space="preserve">pieteikums daļēji apmierināts un </w:t>
      </w:r>
      <w:r w:rsidR="00B10725" w:rsidRPr="00B10725">
        <w:t>atce</w:t>
      </w:r>
      <w:r w:rsidR="00B10725">
        <w:t>lt</w:t>
      </w:r>
      <w:r w:rsidR="00B10725" w:rsidRPr="00B10725">
        <w:t>i Ieslodzījuma vietu pārvaldes lēmumi, ar kuriem par tiesiskiem atzīti Olaines cietuma priekšnieka lēmumi par disciplinārsodu, tostarp ievietošana soda izolatorā, piemērošanu pieteicējam par to, ka pieteicējs, atrodoties Olaines cietuma (Latvijas Cietumu slimnīcas) Ārstniecības korpusā, atteicies lietot sejas masku.</w:t>
      </w:r>
      <w:r w:rsidR="009220A3">
        <w:t xml:space="preserve"> Savukārt</w:t>
      </w:r>
      <w:r w:rsidR="0038342F">
        <w:t xml:space="preserve"> </w:t>
      </w:r>
      <w:r w:rsidRPr="00F62240">
        <w:t>pieteikum</w:t>
      </w:r>
      <w:r w:rsidR="009220A3">
        <w:t>u</w:t>
      </w:r>
      <w:r w:rsidRPr="00F62240">
        <w:t xml:space="preserve"> </w:t>
      </w:r>
      <w:r w:rsidR="00F92348">
        <w:t xml:space="preserve">par </w:t>
      </w:r>
      <w:r w:rsidR="002671BD" w:rsidRPr="002671BD">
        <w:t>Ieslodzījum</w:t>
      </w:r>
      <w:r w:rsidR="00955ED5">
        <w:t>a</w:t>
      </w:r>
      <w:r w:rsidR="002671BD" w:rsidRPr="002671BD">
        <w:t xml:space="preserve"> vietu pārvaldes </w:t>
      </w:r>
      <w:r w:rsidR="00070C41" w:rsidRPr="00070C41">
        <w:t>lēmum</w:t>
      </w:r>
      <w:r w:rsidR="008C2273">
        <w:t xml:space="preserve">a </w:t>
      </w:r>
      <w:r w:rsidR="002671BD" w:rsidRPr="002671BD">
        <w:t>atcelšanu daļā, ar kuru atzīts par tiesisku Rīgas Centrālcietuma priekšnieka 2022.gada 4.novembra lēmums</w:t>
      </w:r>
      <w:r w:rsidR="009220A3" w:rsidRPr="009220A3">
        <w:t xml:space="preserve"> </w:t>
      </w:r>
      <w:r w:rsidR="009220A3" w:rsidRPr="00233D0B">
        <w:t>par disciplinārsoda – ievietošana soda izolatorā uz 10 diennaktīm – piemērošanu pieteicējam par to, ka pieteicējs atteicies doties uz soda izolatoru un izrādījis fizisku pretošanos</w:t>
      </w:r>
      <w:r w:rsidR="009220A3">
        <w:t>, tiesa noraidīja.</w:t>
      </w:r>
    </w:p>
    <w:p w14:paraId="594A8A93" w14:textId="697E2D27" w:rsidR="00827F83" w:rsidRPr="00B034B2" w:rsidRDefault="00F92348" w:rsidP="00EE6891">
      <w:pPr>
        <w:spacing w:line="276" w:lineRule="auto"/>
        <w:ind w:firstLine="720"/>
        <w:jc w:val="both"/>
      </w:pPr>
      <w:r w:rsidRPr="00F92348">
        <w:t xml:space="preserve">Spriedums </w:t>
      </w:r>
      <w:r w:rsidR="00233D0B" w:rsidRPr="00233D0B">
        <w:t>daļā, ar kuru noraidīts pieteicēja pieteikums</w:t>
      </w:r>
      <w:r w:rsidR="00327BBA">
        <w:t xml:space="preserve">, </w:t>
      </w:r>
      <w:r w:rsidRPr="00F92348">
        <w:t>pamatots</w:t>
      </w:r>
      <w:r>
        <w:t xml:space="preserve"> </w:t>
      </w:r>
      <w:r w:rsidRPr="00F92348">
        <w:t>ar turpmāk minētajiem</w:t>
      </w:r>
      <w:r>
        <w:t xml:space="preserve"> </w:t>
      </w:r>
      <w:r w:rsidRPr="00F92348">
        <w:t>apsvērumiem</w:t>
      </w:r>
      <w:r w:rsidR="00586C6B">
        <w:t>.</w:t>
      </w:r>
    </w:p>
    <w:p w14:paraId="1EA1CB4F" w14:textId="29986648" w:rsidR="00551CF2" w:rsidRPr="00274284" w:rsidRDefault="00730FC9" w:rsidP="00EE6891">
      <w:pPr>
        <w:spacing w:line="276" w:lineRule="auto"/>
        <w:ind w:firstLine="720"/>
        <w:jc w:val="both"/>
      </w:pPr>
      <w:r w:rsidRPr="00B034B2">
        <w:t>[</w:t>
      </w:r>
      <w:r w:rsidR="0084244E">
        <w:t>3</w:t>
      </w:r>
      <w:r w:rsidRPr="00B034B2">
        <w:t>.1]</w:t>
      </w:r>
      <w:r w:rsidR="00BD5DDB" w:rsidRPr="00B034B2">
        <w:t> </w:t>
      </w:r>
      <w:r w:rsidR="00586C6B">
        <w:t>Novērtējot lietā esošos pierādījumus kopsakarā ar pieteicēja paskaidrojumiem tiesas sēdē, atzīstams, ka tie apliecina faktu, ka 2022.gada 26.oktobrī plkst.</w:t>
      </w:r>
      <w:r w:rsidR="009220A3">
        <w:t> </w:t>
      </w:r>
      <w:r w:rsidR="00586C6B">
        <w:t>11.00 pieteicējs atteicās doties uz soda izolatoru un izrādīja fizisku pretošanos, ar rokām turoties pie restēm</w:t>
      </w:r>
      <w:r w:rsidR="009220A3">
        <w:t xml:space="preserve">. </w:t>
      </w:r>
      <w:r w:rsidR="00586C6B">
        <w:t>Pieteicējs tika ievietot</w:t>
      </w:r>
      <w:r w:rsidR="009220A3">
        <w:t>s</w:t>
      </w:r>
      <w:r w:rsidR="00586C6B">
        <w:t xml:space="preserve"> soda izolatorā, </w:t>
      </w:r>
      <w:r w:rsidR="009220A3">
        <w:t>jo bija jāizpilda</w:t>
      </w:r>
      <w:r w:rsidR="00586C6B" w:rsidRPr="00586C6B">
        <w:t xml:space="preserve"> Olaines cietuma 2022.gada 3.oktobra lēmum</w:t>
      </w:r>
      <w:r w:rsidR="009220A3">
        <w:t>s</w:t>
      </w:r>
      <w:bookmarkStart w:id="6" w:name="_Hlk213801212"/>
      <w:r w:rsidR="00586C6B" w:rsidRPr="00586C6B">
        <w:t>, ar kuru pieteicējam piemērots disciplinārsods – ievieto</w:t>
      </w:r>
      <w:r w:rsidR="009220A3">
        <w:t>šana</w:t>
      </w:r>
      <w:r w:rsidR="00586C6B" w:rsidRPr="00586C6B">
        <w:t xml:space="preserve"> soda izolatorā uz 3 diennaktīm</w:t>
      </w:r>
      <w:r w:rsidR="009220A3">
        <w:t>.</w:t>
      </w:r>
      <w:bookmarkEnd w:id="6"/>
      <w:r w:rsidR="009220A3">
        <w:t xml:space="preserve"> L</w:t>
      </w:r>
      <w:r w:rsidR="00586C6B">
        <w:t xml:space="preserve">īdz ar to izmeklēšanas cietuma amatpersonas prasība doties uz soda izolatoru bija likumīga. </w:t>
      </w:r>
      <w:r w:rsidR="005D07CE">
        <w:t>Tādējādi pieteicējs pārkāpa</w:t>
      </w:r>
      <w:bookmarkStart w:id="7" w:name="_Hlk213804915"/>
      <w:r w:rsidR="005D07CE">
        <w:t xml:space="preserve"> </w:t>
      </w:r>
      <w:bookmarkEnd w:id="7"/>
      <w:r w:rsidR="005D07CE" w:rsidRPr="00EF5504">
        <w:t>Apcietinājuma likum</w:t>
      </w:r>
      <w:r w:rsidR="005D07CE">
        <w:t>a 35.panta 1. un 2.punktu</w:t>
      </w:r>
      <w:bookmarkStart w:id="8" w:name="_Hlk213804942"/>
      <w:r w:rsidR="005D07CE">
        <w:t>.</w:t>
      </w:r>
      <w:bookmarkEnd w:id="8"/>
    </w:p>
    <w:p w14:paraId="109A2F93" w14:textId="05F81B2A" w:rsidR="0045162A" w:rsidRDefault="00497E86" w:rsidP="00EE6891">
      <w:pPr>
        <w:spacing w:line="276" w:lineRule="auto"/>
        <w:ind w:firstLine="720"/>
        <w:jc w:val="both"/>
      </w:pPr>
      <w:r w:rsidRPr="00274284">
        <w:t>[</w:t>
      </w:r>
      <w:r w:rsidR="00D13731">
        <w:t>3</w:t>
      </w:r>
      <w:r w:rsidRPr="00274284">
        <w:t>.</w:t>
      </w:r>
      <w:r w:rsidR="005D07CE">
        <w:t>2</w:t>
      </w:r>
      <w:r w:rsidRPr="00274284">
        <w:t>] </w:t>
      </w:r>
      <w:r w:rsidR="003D59CF">
        <w:t>Ziņojumā norādītais laiks – plkst.</w:t>
      </w:r>
      <w:r w:rsidR="009220A3">
        <w:t> </w:t>
      </w:r>
      <w:r w:rsidR="003D59CF">
        <w:t xml:space="preserve">11.10 </w:t>
      </w:r>
      <w:r w:rsidR="009220A3">
        <w:t xml:space="preserve">– </w:t>
      </w:r>
      <w:r w:rsidR="003D59CF">
        <w:t xml:space="preserve">neatbilst </w:t>
      </w:r>
      <w:r w:rsidR="003D59CF" w:rsidRPr="003D59CF">
        <w:t>Olaines cietuma 2022.gada 3.oktobra lēmum</w:t>
      </w:r>
      <w:r w:rsidR="003D59CF">
        <w:t xml:space="preserve">ā norādītajam lēmuma izpildes </w:t>
      </w:r>
      <w:r w:rsidR="00C71491">
        <w:t xml:space="preserve">(ievietošana soda izolatorā) </w:t>
      </w:r>
      <w:r w:rsidR="003D59CF">
        <w:t>laikam – plkst.</w:t>
      </w:r>
      <w:r w:rsidR="009220A3">
        <w:t> </w:t>
      </w:r>
      <w:r w:rsidR="003D59CF">
        <w:t xml:space="preserve">15.56. Kaut arī </w:t>
      </w:r>
      <w:r w:rsidR="004C7A96">
        <w:t>ir konstatējam</w:t>
      </w:r>
      <w:r w:rsidR="0035389C">
        <w:t>a</w:t>
      </w:r>
      <w:r w:rsidR="004C7A96">
        <w:t xml:space="preserve">s nesakritības laikos, tas nemaina faktu, ka pieteicējs </w:t>
      </w:r>
      <w:r w:rsidR="009220A3">
        <w:t>pārkāpa</w:t>
      </w:r>
      <w:r w:rsidR="004C7A96">
        <w:t xml:space="preserve"> </w:t>
      </w:r>
      <w:bookmarkStart w:id="9" w:name="_Hlk216447654"/>
      <w:r w:rsidR="004C7A96" w:rsidRPr="004C7A96">
        <w:t>Apcietinājuma likuma 35.panta 1.</w:t>
      </w:r>
      <w:r w:rsidR="009220A3">
        <w:t> </w:t>
      </w:r>
      <w:r w:rsidR="004C7A96" w:rsidRPr="004C7A96">
        <w:t>un 2.punktu</w:t>
      </w:r>
      <w:bookmarkEnd w:id="9"/>
      <w:r w:rsidR="004C7A96" w:rsidRPr="004C7A96">
        <w:t>.</w:t>
      </w:r>
    </w:p>
    <w:p w14:paraId="065B2DDE" w14:textId="5E4A8D7B" w:rsidR="00675E60" w:rsidRDefault="00675E60" w:rsidP="00EE6891">
      <w:pPr>
        <w:spacing w:line="276" w:lineRule="auto"/>
        <w:ind w:firstLine="720"/>
        <w:jc w:val="both"/>
      </w:pPr>
      <w:r w:rsidRPr="00675E60">
        <w:t>[3.</w:t>
      </w:r>
      <w:r w:rsidR="005D07CE">
        <w:t>3</w:t>
      </w:r>
      <w:r w:rsidRPr="00675E60">
        <w:t>] </w:t>
      </w:r>
      <w:r>
        <w:t xml:space="preserve">Pieteicējam piemērotais disciplinārsods ir </w:t>
      </w:r>
      <w:r w:rsidR="00737D6C">
        <w:t>tiesību normām atbilstošs</w:t>
      </w:r>
      <w:r>
        <w:t xml:space="preserve"> un samērīg</w:t>
      </w:r>
      <w:r w:rsidR="00737D6C">
        <w:t>s</w:t>
      </w:r>
      <w:r>
        <w:t xml:space="preserve"> viņa izdarītajam rupjam izmeklēšanas cietuma iekšējās kārtības noteikumu pārkāpumam.</w:t>
      </w:r>
    </w:p>
    <w:p w14:paraId="09ED5CBC" w14:textId="520933D9" w:rsidR="002D28B6" w:rsidRDefault="002D28B6" w:rsidP="00EE6891">
      <w:pPr>
        <w:spacing w:line="276" w:lineRule="auto"/>
        <w:ind w:firstLine="720"/>
        <w:jc w:val="both"/>
      </w:pPr>
    </w:p>
    <w:p w14:paraId="550482A2" w14:textId="1C7C6630" w:rsidR="002D28B6" w:rsidRDefault="002D28B6" w:rsidP="00EE6891">
      <w:pPr>
        <w:spacing w:line="276" w:lineRule="auto"/>
        <w:ind w:firstLine="720"/>
        <w:jc w:val="both"/>
      </w:pPr>
      <w:r w:rsidRPr="002D28B6">
        <w:t>[4] </w:t>
      </w:r>
      <w:r>
        <w:t>Ieslodzījum</w:t>
      </w:r>
      <w:r w:rsidR="00955ED5">
        <w:t>a</w:t>
      </w:r>
      <w:r>
        <w:t xml:space="preserve"> vietu pārvalde</w:t>
      </w:r>
      <w:r w:rsidRPr="002D28B6">
        <w:t xml:space="preserve"> iesniedza kasācijas sūdzību par Administratīvās rajona tiesas spriedumu daļā, kurā pieteikums apmierināts. Ar Senāta 2024.gada </w:t>
      </w:r>
      <w:r>
        <w:t>22</w:t>
      </w:r>
      <w:r w:rsidRPr="002D28B6">
        <w:t>.</w:t>
      </w:r>
      <w:r>
        <w:t>marta</w:t>
      </w:r>
      <w:r w:rsidRPr="002D28B6">
        <w:t xml:space="preserve"> rīcības sēdes lēmumu atteikts ierosināt kasācijas tiesvedību sakarā ar Ieslodzījumu vietu pārvalde</w:t>
      </w:r>
      <w:r>
        <w:t>s</w:t>
      </w:r>
      <w:r w:rsidRPr="002D28B6">
        <w:t xml:space="preserve"> sūdzību, līdz ar to tiesvedība lietā attiecīgajā daļā ir noslēgusies</w:t>
      </w:r>
      <w:r>
        <w:t>.</w:t>
      </w:r>
    </w:p>
    <w:p w14:paraId="2A2231D6" w14:textId="10E0FD48" w:rsidR="00F57DB3" w:rsidRPr="00274284" w:rsidRDefault="00F57DB3" w:rsidP="00EE6891">
      <w:pPr>
        <w:spacing w:line="276" w:lineRule="auto"/>
        <w:ind w:firstLine="720"/>
        <w:jc w:val="both"/>
      </w:pPr>
    </w:p>
    <w:p w14:paraId="24C99ED3" w14:textId="02C8F08C" w:rsidR="00FC7FF8" w:rsidRPr="00FC7FF8" w:rsidRDefault="00A36843" w:rsidP="00EE6891">
      <w:pPr>
        <w:spacing w:line="276" w:lineRule="auto"/>
        <w:ind w:firstLine="720"/>
        <w:jc w:val="both"/>
      </w:pPr>
      <w:r w:rsidRPr="00274284">
        <w:t>[</w:t>
      </w:r>
      <w:r w:rsidR="009E217D">
        <w:t>5</w:t>
      </w:r>
      <w:r w:rsidRPr="00274284">
        <w:t>] </w:t>
      </w:r>
      <w:r w:rsidR="00B767F2" w:rsidRPr="00274284">
        <w:t>Pieteicēj</w:t>
      </w:r>
      <w:r w:rsidR="004218D4">
        <w:t>s</w:t>
      </w:r>
      <w:r w:rsidR="00827F83" w:rsidRPr="00274284">
        <w:t xml:space="preserve"> i</w:t>
      </w:r>
      <w:r w:rsidRPr="00274284">
        <w:t xml:space="preserve">esniedza </w:t>
      </w:r>
      <w:r w:rsidR="009D0ADA" w:rsidRPr="009D0ADA">
        <w:t xml:space="preserve">pretsūdzību </w:t>
      </w:r>
      <w:r w:rsidRPr="00274284">
        <w:t>par apgabaltiesas spriedumu</w:t>
      </w:r>
      <w:r w:rsidR="004E6BC6">
        <w:t xml:space="preserve"> daļā, ar kuru noraidīts </w:t>
      </w:r>
      <w:r w:rsidR="00DA64B0">
        <w:t xml:space="preserve">pieteicēja </w:t>
      </w:r>
      <w:r w:rsidR="004E6BC6">
        <w:t>pieteikums</w:t>
      </w:r>
      <w:r w:rsidR="004C7A96">
        <w:t>.</w:t>
      </w:r>
      <w:r w:rsidR="004E6BC6">
        <w:t xml:space="preserve"> </w:t>
      </w:r>
      <w:r w:rsidR="005D07CE">
        <w:t xml:space="preserve">Pieteicējs norādījis, ka </w:t>
      </w:r>
      <w:r w:rsidR="00E84C1B">
        <w:t xml:space="preserve">2022.gada 3.oktobrī Olaines cietuma priekšnieks pieņēma lēmumu ievietot pieteicēju soda izolatorā. Ar </w:t>
      </w:r>
      <w:r w:rsidR="00E84C1B" w:rsidRPr="00E84C1B">
        <w:t>Administratīvās rajona tiesas 2023.gada 27.oktobra spriedumu</w:t>
      </w:r>
      <w:r w:rsidR="00E84C1B">
        <w:t xml:space="preserve"> minētais lēmums </w:t>
      </w:r>
      <w:r w:rsidR="006227B4">
        <w:t xml:space="preserve">ir </w:t>
      </w:r>
      <w:r w:rsidR="00E84C1B">
        <w:t>atcelts ar tā pieņemšanas dienu.</w:t>
      </w:r>
      <w:r w:rsidR="009220A3">
        <w:t xml:space="preserve"> </w:t>
      </w:r>
      <w:r w:rsidR="00405617">
        <w:t>Tātad c</w:t>
      </w:r>
      <w:r w:rsidR="00405617" w:rsidRPr="00FC7FF8">
        <w:t>ietuma uzrauga prasība doties uz soda izolatoru</w:t>
      </w:r>
      <w:r w:rsidR="001564A8">
        <w:t>, lai</w:t>
      </w:r>
      <w:r w:rsidR="001564A8" w:rsidRPr="001564A8">
        <w:t xml:space="preserve"> izpild</w:t>
      </w:r>
      <w:r w:rsidR="001564A8">
        <w:t>ītu</w:t>
      </w:r>
      <w:r w:rsidR="001564A8" w:rsidRPr="001564A8">
        <w:t xml:space="preserve"> Olaines cietuma 2022.gada 3.oktobra lēmumu</w:t>
      </w:r>
      <w:r w:rsidR="001564A8">
        <w:t>,</w:t>
      </w:r>
      <w:r w:rsidR="00405617" w:rsidRPr="00FC7FF8">
        <w:t xml:space="preserve"> bija nelikumīga, </w:t>
      </w:r>
      <w:r w:rsidR="001564A8">
        <w:t>un</w:t>
      </w:r>
      <w:r w:rsidR="00405617" w:rsidRPr="00FC7FF8">
        <w:t xml:space="preserve"> pieteicējs nav pārkāpis Apcietinājuma likuma 35.panta 2.punktu. </w:t>
      </w:r>
      <w:r w:rsidR="001564A8">
        <w:t xml:space="preserve">Līdz ar to </w:t>
      </w:r>
      <w:r w:rsidR="00FC7FF8" w:rsidRPr="00FC7FF8">
        <w:t>Ieslodzījumu vietu pārvaldes 2023.gada 30.janvāra lēmum</w:t>
      </w:r>
      <w:r w:rsidR="001564A8">
        <w:t>s</w:t>
      </w:r>
      <w:r w:rsidR="00FC7FF8" w:rsidRPr="00FC7FF8">
        <w:t xml:space="preserve"> </w:t>
      </w:r>
      <w:r w:rsidR="00B7746A" w:rsidRPr="00B7746A">
        <w:t>Nr. N</w:t>
      </w:r>
      <w:r w:rsidR="00B7746A" w:rsidRPr="00B7746A">
        <w:noBreakHyphen/>
        <w:t>1</w:t>
      </w:r>
      <w:r w:rsidR="00B7746A" w:rsidRPr="00B7746A">
        <w:noBreakHyphen/>
        <w:t>2023</w:t>
      </w:r>
      <w:r w:rsidR="00B7746A" w:rsidRPr="00B7746A">
        <w:noBreakHyphen/>
        <w:t xml:space="preserve">01601 </w:t>
      </w:r>
      <w:r w:rsidR="001564A8">
        <w:t xml:space="preserve">par disciplinārsoda </w:t>
      </w:r>
      <w:r w:rsidR="00FC7FF8" w:rsidRPr="00FC7FF8">
        <w:t>– ievieto</w:t>
      </w:r>
      <w:r w:rsidR="009220A3">
        <w:t>šana</w:t>
      </w:r>
      <w:r w:rsidR="00FC7FF8" w:rsidRPr="00FC7FF8">
        <w:t xml:space="preserve"> soda izolatorā uz 10 diennaktīm </w:t>
      </w:r>
      <w:r w:rsidR="009220A3" w:rsidRPr="00FC7FF8">
        <w:t xml:space="preserve">– </w:t>
      </w:r>
      <w:r w:rsidR="001564A8">
        <w:t>piemērošanu pieteicējam</w:t>
      </w:r>
      <w:r w:rsidR="009220A3">
        <w:t xml:space="preserve"> arī </w:t>
      </w:r>
      <w:r w:rsidR="00FC7FF8" w:rsidRPr="00FC7FF8">
        <w:t>ir prettiesisks un atceļams</w:t>
      </w:r>
      <w:r w:rsidR="001564A8">
        <w:t>.</w:t>
      </w:r>
    </w:p>
    <w:p w14:paraId="125DA2D1" w14:textId="77777777" w:rsidR="00A138AE" w:rsidRPr="00274284" w:rsidRDefault="00A138AE" w:rsidP="00EE6891">
      <w:pPr>
        <w:pStyle w:val="ATvirsraksts"/>
        <w:rPr>
          <w:noProof/>
        </w:rPr>
      </w:pPr>
    </w:p>
    <w:p w14:paraId="2D3BD7AF" w14:textId="77777777" w:rsidR="00A138AE" w:rsidRPr="00274284" w:rsidRDefault="00A138AE" w:rsidP="00EE6891">
      <w:pPr>
        <w:pStyle w:val="ATvirsraksts"/>
        <w:keepNext/>
        <w:rPr>
          <w:noProof/>
        </w:rPr>
      </w:pPr>
      <w:r w:rsidRPr="00274284">
        <w:rPr>
          <w:noProof/>
        </w:rPr>
        <w:t>Motīvu daļa</w:t>
      </w:r>
    </w:p>
    <w:p w14:paraId="77EB350D" w14:textId="555F54DB" w:rsidR="007B3FE3" w:rsidRPr="00274284" w:rsidRDefault="007B3FE3" w:rsidP="00EE6891">
      <w:pPr>
        <w:keepNext/>
        <w:spacing w:line="276" w:lineRule="auto"/>
        <w:ind w:firstLine="720"/>
        <w:jc w:val="both"/>
      </w:pPr>
    </w:p>
    <w:p w14:paraId="435CB38A" w14:textId="7868424B" w:rsidR="000A56CD" w:rsidRDefault="00027710" w:rsidP="00EE6891">
      <w:pPr>
        <w:spacing w:line="276" w:lineRule="auto"/>
        <w:ind w:firstLine="720"/>
        <w:jc w:val="both"/>
      </w:pPr>
      <w:r w:rsidRPr="00274284">
        <w:t>[</w:t>
      </w:r>
      <w:r w:rsidR="00E06C6B">
        <w:t>6</w:t>
      </w:r>
      <w:r w:rsidRPr="00274284">
        <w:t>]</w:t>
      </w:r>
      <w:r w:rsidR="009862D1" w:rsidRPr="00274284">
        <w:t> </w:t>
      </w:r>
      <w:r w:rsidR="000A56CD">
        <w:t xml:space="preserve">Pieteicējs ir pārsūdzējis </w:t>
      </w:r>
      <w:r w:rsidR="000A56CD" w:rsidRPr="000A56CD">
        <w:t xml:space="preserve">Administratīvās rajona tiesas 2023.gada 27.oktobra spriedumu daļā, ar kuru noraidīts </w:t>
      </w:r>
      <w:r w:rsidR="00C71491">
        <w:t>viņa</w:t>
      </w:r>
      <w:r w:rsidR="00C71491" w:rsidRPr="000A56CD">
        <w:t xml:space="preserve"> </w:t>
      </w:r>
      <w:r w:rsidR="000A56CD" w:rsidRPr="000A56CD">
        <w:t>pieteikums par Ieslodzījum</w:t>
      </w:r>
      <w:r w:rsidR="00955ED5">
        <w:t>a</w:t>
      </w:r>
      <w:r w:rsidR="000A56CD" w:rsidRPr="000A56CD">
        <w:t xml:space="preserve"> vietu pārvaldes lēmuma atcelšanu daļā, ar kuru atzīts par tiesisku Rīgas Centrālcietuma priekšnieka 2022.gada 4.novembra lēmums par disciplinārsoda – ievietošana soda izolatorā uz 10 diennaktīm – piemērošanu pieteicējam par Apcietinājuma likuma 35.panta 1. un 2.punkt</w:t>
      </w:r>
      <w:r w:rsidR="000A56CD">
        <w:t>a pārkāpšanu (fiziska pretošanās izmeklēšanas cietuma darbiniekam un atteikšanās izpildīt izmeklēšanas cietuma darbinieka likumīgās prasības).</w:t>
      </w:r>
    </w:p>
    <w:p w14:paraId="20E29746" w14:textId="77777777" w:rsidR="0000091E" w:rsidRDefault="000A56CD" w:rsidP="00EE6891">
      <w:pPr>
        <w:spacing w:line="276" w:lineRule="auto"/>
        <w:ind w:firstLine="720"/>
        <w:jc w:val="both"/>
      </w:pPr>
      <w:r>
        <w:t>Lai arī pieteicējs ir norādījis, ka pārsūdz spriedumu šajā daļā pilnībā, sūdzībā nav argumentu</w:t>
      </w:r>
      <w:r w:rsidR="00B258CC">
        <w:t xml:space="preserve"> par to, kādas tiesību normas tiesa būtu pārkāpusi, atzīstot, ka pieteicējs fiziski pretojās </w:t>
      </w:r>
      <w:r w:rsidR="00B258CC" w:rsidRPr="00B258CC">
        <w:t>izmeklēšanas cietuma darbiniekam</w:t>
      </w:r>
      <w:r w:rsidR="00B258CC">
        <w:t>. Līdz ar to</w:t>
      </w:r>
      <w:r w:rsidR="00B258CC" w:rsidRPr="00B258CC">
        <w:t xml:space="preserve">, izskatot </w:t>
      </w:r>
      <w:r w:rsidR="00B258CC">
        <w:t xml:space="preserve">šo </w:t>
      </w:r>
      <w:r w:rsidR="00B258CC" w:rsidRPr="00B258CC">
        <w:t>lietu, Senātam</w:t>
      </w:r>
      <w:r w:rsidR="00B258CC">
        <w:t xml:space="preserve"> ir jāatbild </w:t>
      </w:r>
      <w:r w:rsidR="0000091E">
        <w:t xml:space="preserve">tikai </w:t>
      </w:r>
      <w:r w:rsidR="00B258CC">
        <w:t>uz šādu t</w:t>
      </w:r>
      <w:r w:rsidR="00B258CC" w:rsidRPr="00B258CC">
        <w:t>iesību jautājum</w:t>
      </w:r>
      <w:r w:rsidR="0000091E">
        <w:t>u</w:t>
      </w:r>
      <w:r w:rsidR="00B258CC">
        <w:t xml:space="preserve">: ja vēlāk tiesa atzīst par prettiesisku un atceļ lēmumu par disciplinārsoda </w:t>
      </w:r>
      <w:r w:rsidR="00B258CC" w:rsidRPr="000A56CD">
        <w:t>– ievietošana soda izolatorā</w:t>
      </w:r>
      <w:r w:rsidR="00B258CC">
        <w:t xml:space="preserve"> </w:t>
      </w:r>
      <w:r w:rsidR="00B258CC" w:rsidRPr="000A56CD">
        <w:t>–</w:t>
      </w:r>
      <w:r w:rsidR="00B258CC">
        <w:t xml:space="preserve"> piemērošanu apcietinātajam, vai </w:t>
      </w:r>
      <w:r w:rsidR="0000091E" w:rsidRPr="0000091E">
        <w:t xml:space="preserve">apcietinātā atteikšanos doties uz </w:t>
      </w:r>
      <w:r w:rsidR="0000091E">
        <w:t xml:space="preserve">soda </w:t>
      </w:r>
      <w:r w:rsidR="0000091E" w:rsidRPr="0000091E">
        <w:t xml:space="preserve">izolatoru </w:t>
      </w:r>
      <w:r w:rsidR="0000091E">
        <w:t>laikā</w:t>
      </w:r>
      <w:r w:rsidR="0000091E" w:rsidRPr="0000091E">
        <w:t xml:space="preserve">, kad lēmums vēl </w:t>
      </w:r>
      <w:r w:rsidR="0000091E">
        <w:t>ne</w:t>
      </w:r>
      <w:r w:rsidR="0000091E" w:rsidRPr="0000091E">
        <w:t xml:space="preserve">bija </w:t>
      </w:r>
      <w:r w:rsidR="0000091E">
        <w:t>atcelts,</w:t>
      </w:r>
      <w:r w:rsidR="0000091E" w:rsidRPr="0000091E">
        <w:t xml:space="preserve"> var uzskatīt par </w:t>
      </w:r>
      <w:r w:rsidR="00B258CC" w:rsidRPr="00B258CC">
        <w:t xml:space="preserve">izmeklēšanas cietuma darbinieka </w:t>
      </w:r>
      <w:r w:rsidR="00B258CC" w:rsidRPr="00B258CC">
        <w:rPr>
          <w:i/>
          <w:iCs/>
        </w:rPr>
        <w:t>likumīg</w:t>
      </w:r>
      <w:r w:rsidR="0000091E">
        <w:rPr>
          <w:i/>
          <w:iCs/>
        </w:rPr>
        <w:t>o</w:t>
      </w:r>
      <w:r w:rsidR="00B258CC" w:rsidRPr="00B258CC">
        <w:t xml:space="preserve"> prasīb</w:t>
      </w:r>
      <w:r w:rsidR="0000091E">
        <w:t>u nepildīšanu.</w:t>
      </w:r>
    </w:p>
    <w:p w14:paraId="2219A36C" w14:textId="77777777" w:rsidR="000A56CD" w:rsidRDefault="000A56CD" w:rsidP="00EE6891">
      <w:pPr>
        <w:spacing w:line="276" w:lineRule="auto"/>
        <w:ind w:firstLine="720"/>
        <w:jc w:val="both"/>
      </w:pPr>
    </w:p>
    <w:p w14:paraId="36E30E0B" w14:textId="77777777" w:rsidR="007114CD" w:rsidRDefault="0013403D" w:rsidP="00EE6891">
      <w:pPr>
        <w:spacing w:line="276" w:lineRule="auto"/>
        <w:ind w:firstLine="720"/>
        <w:jc w:val="both"/>
      </w:pPr>
      <w:r w:rsidRPr="0013403D">
        <w:t>[</w:t>
      </w:r>
      <w:r w:rsidR="00B258CC">
        <w:t>7</w:t>
      </w:r>
      <w:r w:rsidRPr="0013403D">
        <w:t>] </w:t>
      </w:r>
      <w:r w:rsidR="007114CD">
        <w:t>Apcietinājuma likuma 14.pantā ir noteikti apcietinātā pienākumi. Atbilstoši šā panta 3.punktam apcietinātajam ir arī pienākums pildīt izmeklēšanas cietuma administrācijas likumīgās prasības un izmeklēšanas cietumu iekšējās kārtības noteikumus.</w:t>
      </w:r>
    </w:p>
    <w:p w14:paraId="29217DBA" w14:textId="02C23634" w:rsidR="00D421AA" w:rsidRDefault="00E7431F" w:rsidP="00EE6891">
      <w:pPr>
        <w:spacing w:line="276" w:lineRule="auto"/>
        <w:ind w:firstLine="720"/>
        <w:jc w:val="both"/>
      </w:pPr>
      <w:r w:rsidRPr="00E7431F">
        <w:t>Apcietinājum</w:t>
      </w:r>
      <w:r w:rsidR="00F04636">
        <w:t>a</w:t>
      </w:r>
      <w:r w:rsidRPr="00E7431F">
        <w:t xml:space="preserve"> likuma </w:t>
      </w:r>
      <w:bookmarkStart w:id="10" w:name="_Hlk213798486"/>
      <w:r w:rsidR="00DB194D">
        <w:t xml:space="preserve">30.panta pirmajā daļā ir uzskaitīts, kādus sodus </w:t>
      </w:r>
      <w:r w:rsidR="00161623" w:rsidRPr="00161623">
        <w:t xml:space="preserve">izmeklēšanas cietuma priekšnieks </w:t>
      </w:r>
      <w:r w:rsidR="00DB194D">
        <w:t xml:space="preserve">var piemērot apcietinātajam par izmeklēšanas cietumu iekšējās kārtības noteikumu pārkāpšanu. Viens no šādiem sodiem ir </w:t>
      </w:r>
      <w:r w:rsidR="00DB194D" w:rsidRPr="00DB194D">
        <w:t>pilngadīg</w:t>
      </w:r>
      <w:r w:rsidR="00DB194D">
        <w:t>a</w:t>
      </w:r>
      <w:r w:rsidR="00DB194D" w:rsidRPr="00DB194D">
        <w:t xml:space="preserve"> apcietināt</w:t>
      </w:r>
      <w:r w:rsidR="00DB194D">
        <w:t>ā</w:t>
      </w:r>
      <w:r w:rsidR="00DB194D" w:rsidRPr="00DB194D">
        <w:t xml:space="preserve"> ievieto</w:t>
      </w:r>
      <w:r w:rsidR="00DB194D">
        <w:t>šana</w:t>
      </w:r>
      <w:r w:rsidR="00DB194D" w:rsidRPr="00DB194D">
        <w:t xml:space="preserve"> soda izolatorā uz laiku līdz 14 diennaktīm</w:t>
      </w:r>
      <w:r w:rsidR="00DB194D">
        <w:t xml:space="preserve"> (6.punkts).</w:t>
      </w:r>
      <w:r w:rsidR="00DB194D" w:rsidRPr="00DB194D">
        <w:t xml:space="preserve"> </w:t>
      </w:r>
      <w:r w:rsidR="00DB194D">
        <w:t xml:space="preserve">Saskaņā ar likuma 32.panta pirmo daļu apcietināto var ievietot soda izolatorā par rupju vai sistemātisku izmeklēšanas cietumu iekšējās kārtības noteikumu pārkāpšanu. Savukārt likuma 35.pants nosaka, kas </w:t>
      </w:r>
      <w:bookmarkEnd w:id="10"/>
      <w:r w:rsidR="00DB194D">
        <w:t>ir</w:t>
      </w:r>
      <w:r w:rsidRPr="00E7431F">
        <w:t xml:space="preserve"> uzskatāms par rupj</w:t>
      </w:r>
      <w:r w:rsidR="00DB194D">
        <w:t>u</w:t>
      </w:r>
      <w:r w:rsidRPr="00E7431F">
        <w:t xml:space="preserve"> izmeklēšanas cietumu iekšējās kārtības noteikumu pārkāpum</w:t>
      </w:r>
      <w:r w:rsidR="00DB194D">
        <w:t>u</w:t>
      </w:r>
      <w:r w:rsidRPr="00E7431F">
        <w:t>.</w:t>
      </w:r>
      <w:r w:rsidR="00DB194D">
        <w:t xml:space="preserve"> </w:t>
      </w:r>
      <w:r w:rsidR="00DF5FA3">
        <w:t xml:space="preserve">Atbilstoši </w:t>
      </w:r>
      <w:r w:rsidR="00DB194D">
        <w:t xml:space="preserve">šā panta 2.punktam </w:t>
      </w:r>
      <w:r w:rsidR="00DF5FA3">
        <w:t>p</w:t>
      </w:r>
      <w:r w:rsidRPr="00E7431F">
        <w:t xml:space="preserve">ar </w:t>
      </w:r>
      <w:r w:rsidR="00DF5FA3" w:rsidRPr="00E7431F">
        <w:t>rupju</w:t>
      </w:r>
      <w:r w:rsidRPr="00E7431F">
        <w:t xml:space="preserve"> </w:t>
      </w:r>
      <w:r w:rsidR="00DB194D" w:rsidRPr="00DB194D">
        <w:t xml:space="preserve">izmeklēšanas cietumu iekšējās kārtības noteikumu pārkāpumu </w:t>
      </w:r>
      <w:r w:rsidR="00DB194D">
        <w:t xml:space="preserve">atzīstama </w:t>
      </w:r>
      <w:r>
        <w:t xml:space="preserve">arī </w:t>
      </w:r>
      <w:bookmarkStart w:id="11" w:name="_Hlk213805483"/>
      <w:r w:rsidRPr="00E7431F">
        <w:t>atteikšanās izpildīt izmeklēšanas cietuma darbinieka likumīgās prasības</w:t>
      </w:r>
      <w:bookmarkEnd w:id="11"/>
      <w:r>
        <w:t>.</w:t>
      </w:r>
    </w:p>
    <w:p w14:paraId="462E6AD8" w14:textId="77777777" w:rsidR="000500DB" w:rsidRDefault="000500DB" w:rsidP="00EE6891">
      <w:pPr>
        <w:spacing w:line="276" w:lineRule="auto"/>
        <w:ind w:firstLine="720"/>
        <w:jc w:val="both"/>
      </w:pPr>
    </w:p>
    <w:p w14:paraId="211B45ED" w14:textId="11FAF87E" w:rsidR="00161623" w:rsidRDefault="000500DB" w:rsidP="00EE6891">
      <w:pPr>
        <w:spacing w:line="276" w:lineRule="auto"/>
        <w:ind w:firstLine="720"/>
        <w:jc w:val="both"/>
      </w:pPr>
      <w:r>
        <w:t>[8] </w:t>
      </w:r>
      <w:r w:rsidR="00161623">
        <w:t>I</w:t>
      </w:r>
      <w:r w:rsidR="00161623" w:rsidRPr="00161623">
        <w:t>zmeklēšanas cietuma priekšniek</w:t>
      </w:r>
      <w:r w:rsidR="00161623">
        <w:t>a</w:t>
      </w:r>
      <w:r w:rsidR="00161623" w:rsidRPr="00161623">
        <w:t xml:space="preserve"> lēmum</w:t>
      </w:r>
      <w:r w:rsidR="00161623">
        <w:t>s</w:t>
      </w:r>
      <w:r w:rsidR="00161623" w:rsidRPr="00161623">
        <w:t xml:space="preserve"> par soda uzlikšanu apcietinātajam </w:t>
      </w:r>
      <w:r w:rsidR="00161623">
        <w:t xml:space="preserve">ir administratīvs akts. Saskaņā ar Administratīvā procesa likuma 70.panta pirmo daļu </w:t>
      </w:r>
      <w:r w:rsidR="00161623" w:rsidRPr="00161623">
        <w:t xml:space="preserve">administratīvais akts stājas spēkā ar </w:t>
      </w:r>
      <w:r w:rsidR="00161623">
        <w:t>tā paziņošanas brīdi.</w:t>
      </w:r>
    </w:p>
    <w:p w14:paraId="1012BA1C" w14:textId="73A0C80E" w:rsidR="00161623" w:rsidRDefault="00161623" w:rsidP="00EE6891">
      <w:pPr>
        <w:spacing w:line="276" w:lineRule="auto"/>
        <w:ind w:firstLine="720"/>
        <w:jc w:val="both"/>
      </w:pPr>
      <w:r w:rsidRPr="00161623">
        <w:t>Izmeklēšanas cietuma priekšnieka lēmum</w:t>
      </w:r>
      <w:r>
        <w:t>u</w:t>
      </w:r>
      <w:r w:rsidRPr="00161623">
        <w:t xml:space="preserve"> par soda uzlikšanu apcietināta</w:t>
      </w:r>
      <w:r>
        <w:t>is var apstrīdēt un pārsūdzēt. Atbilstoši Apcietinājuma likuma 37.panta pirmajai daļai uzlikto sodu apcietinātais var apstrīdēt Ieslodzījuma vietu pārvaldes priekšniekam Administratīvā procesa likumā noteiktajā kārtībā, bet Ieslodzījuma vietu pārvaldes priekšnieka lēmumu var pārsūdzēt Administratīvā procesa likumā noteiktajā kārtībā Administratīvajā rajona tiesā.</w:t>
      </w:r>
    </w:p>
    <w:p w14:paraId="2B10D913" w14:textId="27023BE0" w:rsidR="00161623" w:rsidRDefault="004624FA" w:rsidP="00EE6891">
      <w:pPr>
        <w:spacing w:line="276" w:lineRule="auto"/>
        <w:ind w:firstLine="720"/>
        <w:jc w:val="both"/>
      </w:pPr>
      <w:r>
        <w:t>Saskaņā ar Apcietinājuma likuma 31.panta piekto daļu u</w:t>
      </w:r>
      <w:r w:rsidRPr="004624FA">
        <w:t>zlikto sodu izpilda nekavējoties pēc lēmuma par soda uzlikšanu spēkā stāšanās</w:t>
      </w:r>
      <w:r>
        <w:t>. Savukārt Apcietinājuma likuma 37.panta otrā daļa paredz, ka s</w:t>
      </w:r>
      <w:r w:rsidR="00161623">
        <w:t>ūdzības iesniegšana neaptur soda izpildi.</w:t>
      </w:r>
      <w:r>
        <w:t xml:space="preserve"> Tātad atbilstoši šai normai apcietinātajam piemēroto sodu izmeklēšanas cietuma darbinieki ir tiesīgi izpildīt nekavējoties, neskatoties uz to, vai apcietinātais piemēroto sodu ir apstrīdējis </w:t>
      </w:r>
      <w:r w:rsidRPr="004624FA">
        <w:t xml:space="preserve">Ieslodzījuma vietu pārvaldes priekšniekam </w:t>
      </w:r>
      <w:r>
        <w:t xml:space="preserve">vai pārsūdzējis </w:t>
      </w:r>
      <w:r w:rsidRPr="004624FA">
        <w:t>Administratīvajā rajona tiesā</w:t>
      </w:r>
      <w:r>
        <w:t>.</w:t>
      </w:r>
    </w:p>
    <w:p w14:paraId="2BE5C419" w14:textId="2E939969" w:rsidR="00161623" w:rsidRDefault="000500DB" w:rsidP="00EE6891">
      <w:pPr>
        <w:spacing w:line="276" w:lineRule="auto"/>
        <w:ind w:firstLine="720"/>
        <w:jc w:val="both"/>
      </w:pPr>
      <w:r>
        <w:t xml:space="preserve">Ievērojot minēto, Senāts atzīst, ka prasība pakļauties tādam lēmumam par soda uzlikšanu, kas ir paziņots apcietinātajam un tātad stājies spēkā, ir likumīga prasība, turklāt neatkarīgi no tā, vai attiecīgais lēmums ir </w:t>
      </w:r>
      <w:r w:rsidR="0035389C">
        <w:t xml:space="preserve">apstrīdēts </w:t>
      </w:r>
      <w:r>
        <w:t>vai pārsūdzēts.</w:t>
      </w:r>
    </w:p>
    <w:p w14:paraId="7535E21B" w14:textId="77777777" w:rsidR="00DB194D" w:rsidRDefault="00DB194D" w:rsidP="00EE6891">
      <w:pPr>
        <w:pStyle w:val="tv213"/>
        <w:shd w:val="clear" w:color="auto" w:fill="FFFFFF"/>
        <w:spacing w:before="0" w:beforeAutospacing="0" w:after="0" w:afterAutospacing="0" w:line="276" w:lineRule="auto"/>
        <w:ind w:firstLine="720"/>
        <w:jc w:val="both"/>
      </w:pPr>
    </w:p>
    <w:p w14:paraId="18998D37" w14:textId="0F8CCDD7" w:rsidR="006B705E" w:rsidRDefault="00B75E63" w:rsidP="00EE6891">
      <w:pPr>
        <w:pStyle w:val="tv213"/>
        <w:shd w:val="clear" w:color="auto" w:fill="FFFFFF"/>
        <w:spacing w:before="0" w:beforeAutospacing="0" w:after="0" w:afterAutospacing="0" w:line="276" w:lineRule="auto"/>
        <w:ind w:firstLine="720"/>
        <w:jc w:val="both"/>
      </w:pPr>
      <w:r w:rsidRPr="00DF5FA3">
        <w:t>[</w:t>
      </w:r>
      <w:r w:rsidR="000500DB">
        <w:t>9</w:t>
      </w:r>
      <w:r w:rsidRPr="00DF5FA3">
        <w:t>]</w:t>
      </w:r>
      <w:r w:rsidR="000047F5">
        <w:t> </w:t>
      </w:r>
      <w:r w:rsidR="000500DB">
        <w:t>Arī tas, ka vēlāk tiesa atceļ attiecīgo lēmumu, nemaina to, ka prasība apcietinātajam pakļauties lēmumam par soda uzlikšanu</w:t>
      </w:r>
      <w:r w:rsidR="003314E2">
        <w:t xml:space="preserve"> laikā</w:t>
      </w:r>
      <w:r w:rsidR="006B705E">
        <w:t>, kamēr šis lēmums nav atcelts, ir likumīga.</w:t>
      </w:r>
    </w:p>
    <w:p w14:paraId="2AB40052" w14:textId="4D4C2E15" w:rsidR="006B705E" w:rsidRDefault="006B705E" w:rsidP="00EE6891">
      <w:pPr>
        <w:pStyle w:val="tv213"/>
        <w:shd w:val="clear" w:color="auto" w:fill="FFFFFF"/>
        <w:spacing w:before="0" w:beforeAutospacing="0" w:after="0" w:afterAutospacing="0" w:line="276" w:lineRule="auto"/>
        <w:ind w:firstLine="720"/>
        <w:jc w:val="both"/>
      </w:pPr>
      <w:r>
        <w:t xml:space="preserve">Tas izriet no iepriekšminētā tiesiskā regulējuma, atbilstoši kuram </w:t>
      </w:r>
      <w:r w:rsidRPr="006B705E">
        <w:t xml:space="preserve">uzlikto sodu izpilda nekavējoties </w:t>
      </w:r>
      <w:r>
        <w:t>un</w:t>
      </w:r>
      <w:r w:rsidRPr="006B705E">
        <w:t xml:space="preserve"> sūdzības iesniegšana neaptur soda izpildi</w:t>
      </w:r>
      <w:r>
        <w:t>. Tātad likums skaidri paredz, ka uzlikto sodu izpild</w:t>
      </w:r>
      <w:r w:rsidR="00BA4245">
        <w:t>a</w:t>
      </w:r>
      <w:r>
        <w:t xml:space="preserve"> arī tad, ja apcietinātais nepiekrīt soda uzlikšanai un ir par to sūdzējies</w:t>
      </w:r>
      <w:r w:rsidR="007114CD">
        <w:t>.</w:t>
      </w:r>
    </w:p>
    <w:p w14:paraId="417CDD4E" w14:textId="077223A8" w:rsidR="003314E2" w:rsidRDefault="00647861" w:rsidP="00EE6891">
      <w:pPr>
        <w:pStyle w:val="tv213"/>
        <w:shd w:val="clear" w:color="auto" w:fill="FFFFFF"/>
        <w:spacing w:before="0" w:beforeAutospacing="0" w:after="0" w:afterAutospacing="0" w:line="276" w:lineRule="auto"/>
        <w:ind w:firstLine="720"/>
        <w:jc w:val="both"/>
      </w:pPr>
      <w:r>
        <w:t>Ir jāņem vērā, ka izmeklēšanas cietumā ir nepieciešams nodrošināt tādu kārtību</w:t>
      </w:r>
      <w:r w:rsidR="003314E2">
        <w:t xml:space="preserve"> jeb režīmu</w:t>
      </w:r>
      <w:r>
        <w:t xml:space="preserve">, kas ļauj sasniegt gan apcietinājuma piemērošanas mērķus, gan arī ļauj nodrošināt gan ieslodzīto, gan cietuma darbinieku drošību un tiesību ievērošanu. </w:t>
      </w:r>
      <w:r w:rsidR="003314E2">
        <w:t xml:space="preserve">Iepriekšminēto mērķu sasniegšanai </w:t>
      </w:r>
      <w:r w:rsidR="003314E2" w:rsidRPr="003314E2">
        <w:t xml:space="preserve">ir svarīgi </w:t>
      </w:r>
      <w:r w:rsidR="003314E2">
        <w:t>uzturēt</w:t>
      </w:r>
      <w:r w:rsidR="003314E2" w:rsidRPr="003314E2">
        <w:t xml:space="preserve"> efektīvu kārtības un kontroles sistēmu </w:t>
      </w:r>
      <w:r w:rsidR="003314E2">
        <w:t>ieslodzījuma vietā. To ir atzinusi a</w:t>
      </w:r>
      <w:r w:rsidR="003314E2" w:rsidRPr="003314E2">
        <w:t xml:space="preserve">rī Eiropas Cilvēktiesību tiesa </w:t>
      </w:r>
      <w:r w:rsidR="003314E2" w:rsidRPr="00766BB9">
        <w:t>(</w:t>
      </w:r>
      <w:r w:rsidR="003314E2" w:rsidRPr="00766BB9">
        <w:rPr>
          <w:i/>
          <w:iCs/>
        </w:rPr>
        <w:t xml:space="preserve">Eiropas Cilvēktiesību tiesas 2007.gada </w:t>
      </w:r>
      <w:r w:rsidR="003314E2">
        <w:rPr>
          <w:i/>
          <w:iCs/>
        </w:rPr>
        <w:t>8</w:t>
      </w:r>
      <w:r w:rsidR="003314E2" w:rsidRPr="00766BB9">
        <w:rPr>
          <w:i/>
          <w:iCs/>
        </w:rPr>
        <w:t>.</w:t>
      </w:r>
      <w:r w:rsidR="003314E2">
        <w:rPr>
          <w:i/>
          <w:iCs/>
        </w:rPr>
        <w:t>novembra</w:t>
      </w:r>
      <w:r w:rsidR="003314E2" w:rsidRPr="00766BB9">
        <w:rPr>
          <w:i/>
          <w:iCs/>
        </w:rPr>
        <w:t xml:space="preserve"> sprieduma lietā „</w:t>
      </w:r>
      <w:r w:rsidR="003314E2" w:rsidRPr="00275FA1">
        <w:rPr>
          <w:i/>
          <w:iCs/>
        </w:rPr>
        <w:t>Štiti</w:t>
      </w:r>
      <w:r w:rsidR="003314E2">
        <w:rPr>
          <w:i/>
          <w:iCs/>
        </w:rPr>
        <w:t>č</w:t>
      </w:r>
      <w:r w:rsidR="003314E2" w:rsidRPr="00275FA1">
        <w:rPr>
          <w:i/>
          <w:iCs/>
        </w:rPr>
        <w:t xml:space="preserve"> pret Horvātiju</w:t>
      </w:r>
      <w:r w:rsidR="003314E2">
        <w:rPr>
          <w:i/>
          <w:iCs/>
        </w:rPr>
        <w:t xml:space="preserve">”, </w:t>
      </w:r>
      <w:r w:rsidR="003314E2" w:rsidRPr="00766BB9">
        <w:rPr>
          <w:i/>
          <w:iCs/>
        </w:rPr>
        <w:t>iesnieguma Nr. 2</w:t>
      </w:r>
      <w:r w:rsidR="003314E2">
        <w:rPr>
          <w:i/>
          <w:iCs/>
        </w:rPr>
        <w:t>9660</w:t>
      </w:r>
      <w:r w:rsidR="003314E2" w:rsidRPr="00766BB9">
        <w:rPr>
          <w:i/>
          <w:iCs/>
        </w:rPr>
        <w:t xml:space="preserve">/03, </w:t>
      </w:r>
      <w:r w:rsidR="003314E2">
        <w:rPr>
          <w:i/>
          <w:iCs/>
        </w:rPr>
        <w:t>61</w:t>
      </w:r>
      <w:r w:rsidR="003314E2" w:rsidRPr="00766BB9">
        <w:rPr>
          <w:i/>
          <w:iCs/>
        </w:rPr>
        <w:t>.punkts</w:t>
      </w:r>
      <w:r w:rsidR="003314E2" w:rsidRPr="00766BB9">
        <w:t>)</w:t>
      </w:r>
      <w:r w:rsidR="003314E2">
        <w:t>.</w:t>
      </w:r>
    </w:p>
    <w:p w14:paraId="57FAC337" w14:textId="77A552FC" w:rsidR="003314E2" w:rsidRDefault="00647861" w:rsidP="00EE6891">
      <w:pPr>
        <w:pStyle w:val="tv213"/>
        <w:shd w:val="clear" w:color="auto" w:fill="FFFFFF"/>
        <w:spacing w:before="0" w:beforeAutospacing="0" w:after="0" w:afterAutospacing="0" w:line="276" w:lineRule="auto"/>
        <w:ind w:firstLine="720"/>
        <w:jc w:val="both"/>
      </w:pPr>
      <w:r>
        <w:t>Atbilstoši Apcietinājuma likumam sodu piemērošana apcietinātajiem ir viens no r</w:t>
      </w:r>
      <w:r w:rsidRPr="00647861">
        <w:t>ežīma nodrošināšanas pasākumi</w:t>
      </w:r>
      <w:r>
        <w:t>em</w:t>
      </w:r>
      <w:r w:rsidRPr="00647861">
        <w:t xml:space="preserve"> izmeklēšanas cietumā</w:t>
      </w:r>
      <w:r w:rsidR="003314E2">
        <w:t xml:space="preserve">. Līdz ar to sodu piemērošana kalpo iepriekšminētajiem mērķiem. Ja katrs apcietinātais būtu tiesīgs izlemt pakļauties vai nepakļauties lēmumam par sodu piemērošanu, tas apdraudētu </w:t>
      </w:r>
      <w:r w:rsidR="003314E2" w:rsidRPr="003314E2">
        <w:t>efektīvu kārtības un kontroles sistēmu ieslodzījuma vietā</w:t>
      </w:r>
      <w:r w:rsidR="003314E2">
        <w:t xml:space="preserve"> un neļautu sasniegt iepriekšminētos mērķus. Līdz ar to apcietinātajam ir jāpakļaujas uzliktajam sodam </w:t>
      </w:r>
      <w:r w:rsidR="003314E2" w:rsidRPr="003314E2">
        <w:t>arī tad, ja apcietinātais nepiekrīt soda uzlikšanai</w:t>
      </w:r>
      <w:r w:rsidR="003314E2">
        <w:t>. Savas tiesības apcietinātais var aizsargāt, apstrīdot un pārsūdzot lēmumu par soda uzlikšanu, kā arī prasot atlīdzinājumu, ja izrādās, ka pārsūdzētais lēmums bija prettiesisks.</w:t>
      </w:r>
    </w:p>
    <w:p w14:paraId="3A528AA7" w14:textId="77777777" w:rsidR="00B75E63" w:rsidRDefault="00B75E63" w:rsidP="00EE6891">
      <w:pPr>
        <w:spacing w:line="276" w:lineRule="auto"/>
        <w:ind w:firstLine="720"/>
        <w:jc w:val="both"/>
      </w:pPr>
    </w:p>
    <w:p w14:paraId="10E6ADCD" w14:textId="28AAFE59" w:rsidR="00746629" w:rsidRDefault="005B7BF2" w:rsidP="00EE6891">
      <w:pPr>
        <w:spacing w:line="276" w:lineRule="auto"/>
        <w:ind w:firstLine="720"/>
        <w:jc w:val="both"/>
      </w:pPr>
      <w:r w:rsidRPr="00274284">
        <w:t>[</w:t>
      </w:r>
      <w:r w:rsidR="0099495B">
        <w:t>10</w:t>
      </w:r>
      <w:r w:rsidRPr="00274284">
        <w:t>] </w:t>
      </w:r>
      <w:r w:rsidR="00D01B19">
        <w:t>Ievērojot minēto,</w:t>
      </w:r>
      <w:r w:rsidR="00F97F79" w:rsidRPr="00F97F79">
        <w:t xml:space="preserve"> tiesas spriedums ir atstājams negrozīts, bet </w:t>
      </w:r>
      <w:r w:rsidR="00D01B19">
        <w:t xml:space="preserve">pieteicēja </w:t>
      </w:r>
      <w:r w:rsidR="00F97F79" w:rsidRPr="00F97F79">
        <w:t xml:space="preserve">pretsūdzība </w:t>
      </w:r>
      <w:r w:rsidR="00D01B19">
        <w:t xml:space="preserve">ir </w:t>
      </w:r>
      <w:r w:rsidR="00F97F79" w:rsidRPr="00F97F79">
        <w:t>noraidāma.</w:t>
      </w:r>
    </w:p>
    <w:p w14:paraId="16C34BAD" w14:textId="77777777" w:rsidR="00B258CC" w:rsidRDefault="00B258CC" w:rsidP="00EE6891">
      <w:pPr>
        <w:spacing w:line="276" w:lineRule="auto"/>
        <w:jc w:val="both"/>
      </w:pPr>
    </w:p>
    <w:p w14:paraId="4F961887" w14:textId="77777777" w:rsidR="00A138AE" w:rsidRPr="00274284" w:rsidRDefault="00A138AE" w:rsidP="00EE6891">
      <w:pPr>
        <w:pStyle w:val="ATvirsraksts"/>
        <w:keepNext/>
      </w:pPr>
      <w:r w:rsidRPr="00274284">
        <w:t>Rezolutīvā daļa</w:t>
      </w:r>
    </w:p>
    <w:p w14:paraId="4C37D726" w14:textId="77777777" w:rsidR="00A138AE" w:rsidRPr="00274284" w:rsidRDefault="00A138AE" w:rsidP="00EE6891">
      <w:pPr>
        <w:keepNext/>
        <w:spacing w:line="276" w:lineRule="auto"/>
        <w:jc w:val="both"/>
        <w:rPr>
          <w:noProof/>
        </w:rPr>
      </w:pPr>
    </w:p>
    <w:p w14:paraId="25D4A658" w14:textId="553249FB" w:rsidR="00FC2EA8" w:rsidRPr="00EE6891" w:rsidRDefault="003265F0" w:rsidP="00EE6891">
      <w:pPr>
        <w:suppressAutoHyphens/>
        <w:spacing w:line="276" w:lineRule="auto"/>
        <w:ind w:firstLine="720"/>
        <w:jc w:val="both"/>
        <w:rPr>
          <w:rFonts w:eastAsia="Calibri"/>
          <w:lang w:eastAsia="en-US"/>
        </w:rPr>
      </w:pPr>
      <w:r w:rsidRPr="003265F0">
        <w:rPr>
          <w:rFonts w:eastAsia="Calibri"/>
          <w:lang w:eastAsia="en-US"/>
        </w:rPr>
        <w:t>Pamatojoties uz Administratīvā procesa likuma 348.panta pirmās daļas 1.punktu un 351.pantu, Senāts</w:t>
      </w:r>
    </w:p>
    <w:p w14:paraId="69FE49CB" w14:textId="77777777" w:rsidR="00FC2EA8" w:rsidRDefault="00FC2EA8" w:rsidP="00EE6891">
      <w:pPr>
        <w:spacing w:line="276" w:lineRule="auto"/>
        <w:jc w:val="center"/>
        <w:rPr>
          <w:b/>
        </w:rPr>
      </w:pPr>
      <w:r>
        <w:rPr>
          <w:b/>
        </w:rPr>
        <w:t>nosprieda</w:t>
      </w:r>
    </w:p>
    <w:p w14:paraId="5B61EA0E" w14:textId="77777777" w:rsidR="00FC2EA8" w:rsidRDefault="00FC2EA8" w:rsidP="00EE6891">
      <w:pPr>
        <w:spacing w:line="276" w:lineRule="auto"/>
        <w:jc w:val="center"/>
        <w:rPr>
          <w:b/>
        </w:rPr>
      </w:pPr>
    </w:p>
    <w:p w14:paraId="57A577AF" w14:textId="6841D463" w:rsidR="00AA550D" w:rsidRDefault="00291AD8" w:rsidP="00EE6891">
      <w:pPr>
        <w:spacing w:line="276" w:lineRule="auto"/>
        <w:ind w:firstLine="720"/>
        <w:jc w:val="both"/>
      </w:pPr>
      <w:r w:rsidRPr="00291AD8">
        <w:t>atstāt negrozītu</w:t>
      </w:r>
      <w:r>
        <w:t xml:space="preserve"> </w:t>
      </w:r>
      <w:r w:rsidR="00B10CAB" w:rsidRPr="00B10CAB">
        <w:t xml:space="preserve">Administratīvās rajona tiesas 2023.gada 27.oktobra spriedumu daļā, ar kuru noraidīts </w:t>
      </w:r>
      <w:r w:rsidR="00EE6891">
        <w:rPr>
          <w:noProof/>
        </w:rPr>
        <w:t xml:space="preserve">[pers. A] </w:t>
      </w:r>
      <w:r w:rsidR="00B10CAB" w:rsidRPr="00B10CAB">
        <w:t>pieteikums</w:t>
      </w:r>
      <w:r w:rsidR="00AA643E">
        <w:t xml:space="preserve">, </w:t>
      </w:r>
      <w:r w:rsidR="00AA643E" w:rsidRPr="00AA643E">
        <w:t>bet</w:t>
      </w:r>
      <w:r w:rsidR="00AA643E" w:rsidRPr="00AA643E">
        <w:rPr>
          <w:noProof/>
        </w:rPr>
        <w:t xml:space="preserve"> </w:t>
      </w:r>
      <w:r w:rsidR="00EE6891">
        <w:rPr>
          <w:noProof/>
        </w:rPr>
        <w:t xml:space="preserve">[pers. A] </w:t>
      </w:r>
      <w:r w:rsidR="00AA643E" w:rsidRPr="00AA643E">
        <w:t>pretsūdzību</w:t>
      </w:r>
      <w:r w:rsidR="00AA643E">
        <w:t xml:space="preserve"> </w:t>
      </w:r>
      <w:r w:rsidR="00AA643E" w:rsidRPr="00AA643E">
        <w:t>noraidīt</w:t>
      </w:r>
      <w:r w:rsidR="00B10CAB">
        <w:t>.</w:t>
      </w:r>
    </w:p>
    <w:p w14:paraId="00D9FC2A" w14:textId="109FA5BA" w:rsidR="00A138AE" w:rsidRPr="00274284" w:rsidRDefault="00645643" w:rsidP="00EE6891">
      <w:pPr>
        <w:spacing w:line="276" w:lineRule="auto"/>
        <w:ind w:firstLine="720"/>
        <w:jc w:val="both"/>
      </w:pPr>
      <w:r w:rsidRPr="00274284">
        <w:t>Spriedums nav pārsūdzams</w:t>
      </w:r>
      <w:r w:rsidR="00404241" w:rsidRPr="00274284">
        <w:t>.</w:t>
      </w:r>
    </w:p>
    <w:p w14:paraId="567FA0AC" w14:textId="1075B699" w:rsidR="001D63D8" w:rsidRPr="00274284" w:rsidRDefault="001D63D8" w:rsidP="00BB6B2C">
      <w:pPr>
        <w:tabs>
          <w:tab w:val="left" w:pos="2700"/>
          <w:tab w:val="left" w:pos="6660"/>
        </w:tabs>
        <w:spacing w:line="276" w:lineRule="auto"/>
        <w:ind w:firstLine="720"/>
      </w:pPr>
    </w:p>
    <w:p w14:paraId="160C849E" w14:textId="16E33133" w:rsidR="001D63D8" w:rsidRDefault="001D63D8" w:rsidP="00BB6B2C">
      <w:pPr>
        <w:tabs>
          <w:tab w:val="left" w:pos="2700"/>
          <w:tab w:val="left" w:pos="6660"/>
        </w:tabs>
        <w:spacing w:line="276" w:lineRule="auto"/>
        <w:ind w:firstLine="720"/>
      </w:pPr>
    </w:p>
    <w:p w14:paraId="64F9106E" w14:textId="77777777" w:rsidR="00057218" w:rsidRDefault="00057218" w:rsidP="00BB6B2C">
      <w:pPr>
        <w:tabs>
          <w:tab w:val="left" w:pos="2700"/>
          <w:tab w:val="left" w:pos="6660"/>
        </w:tabs>
        <w:spacing w:line="276" w:lineRule="auto"/>
        <w:ind w:firstLine="720"/>
      </w:pPr>
    </w:p>
    <w:p w14:paraId="240DEB8E" w14:textId="77777777" w:rsidR="00057218" w:rsidRPr="00274284" w:rsidRDefault="00057218" w:rsidP="00BB6B2C">
      <w:pPr>
        <w:tabs>
          <w:tab w:val="left" w:pos="2700"/>
          <w:tab w:val="left" w:pos="6660"/>
        </w:tabs>
        <w:spacing w:line="276" w:lineRule="auto"/>
        <w:ind w:firstLine="720"/>
      </w:pPr>
    </w:p>
    <w:p w14:paraId="5844B023" w14:textId="77777777" w:rsidR="005B1BC9" w:rsidRPr="003B6F23" w:rsidRDefault="005B1BC9" w:rsidP="00BB6B2C">
      <w:pPr>
        <w:spacing w:line="276" w:lineRule="auto"/>
        <w:jc w:val="both"/>
        <w:rPr>
          <w:rFonts w:eastAsiaTheme="minorEastAsia"/>
          <w:sz w:val="10"/>
          <w:szCs w:val="10"/>
          <w:lang w:eastAsia="en-US"/>
        </w:rPr>
      </w:pPr>
    </w:p>
    <w:sectPr w:rsidR="005B1BC9" w:rsidRPr="003B6F23" w:rsidSect="00425FE8">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6240" w14:textId="77777777" w:rsidR="007D2683" w:rsidRDefault="007D2683">
      <w:r>
        <w:separator/>
      </w:r>
    </w:p>
  </w:endnote>
  <w:endnote w:type="continuationSeparator" w:id="0">
    <w:p w14:paraId="4D44D945" w14:textId="77777777" w:rsidR="007D2683" w:rsidRDefault="007D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A650" w14:textId="6B93EA01"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404241"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7D2683">
      <w:rPr>
        <w:rStyle w:val="PageNumber"/>
        <w:noProof/>
        <w:sz w:val="20"/>
        <w:szCs w:val="20"/>
      </w:rPr>
      <w:t>1</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F08D" w14:textId="77777777" w:rsidR="007D2683" w:rsidRDefault="007D2683">
      <w:r>
        <w:separator/>
      </w:r>
    </w:p>
  </w:footnote>
  <w:footnote w:type="continuationSeparator" w:id="0">
    <w:p w14:paraId="2FEEF586" w14:textId="77777777" w:rsidR="007D2683" w:rsidRDefault="007D2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12122413">
    <w:abstractNumId w:val="2"/>
  </w:num>
  <w:num w:numId="2" w16cid:durableId="863639642">
    <w:abstractNumId w:val="3"/>
  </w:num>
  <w:num w:numId="3" w16cid:durableId="1249845962">
    <w:abstractNumId w:val="0"/>
  </w:num>
  <w:num w:numId="4" w16cid:durableId="73270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051F"/>
    <w:rsid w:val="0000091E"/>
    <w:rsid w:val="00000FF8"/>
    <w:rsid w:val="00002034"/>
    <w:rsid w:val="00004297"/>
    <w:rsid w:val="000047F5"/>
    <w:rsid w:val="00005681"/>
    <w:rsid w:val="00005AD7"/>
    <w:rsid w:val="00005E58"/>
    <w:rsid w:val="0001088B"/>
    <w:rsid w:val="00011415"/>
    <w:rsid w:val="00012304"/>
    <w:rsid w:val="0001368E"/>
    <w:rsid w:val="000154E7"/>
    <w:rsid w:val="00015DCA"/>
    <w:rsid w:val="000167F5"/>
    <w:rsid w:val="000171C8"/>
    <w:rsid w:val="00017714"/>
    <w:rsid w:val="00017749"/>
    <w:rsid w:val="00021417"/>
    <w:rsid w:val="00022026"/>
    <w:rsid w:val="00023617"/>
    <w:rsid w:val="000276EB"/>
    <w:rsid w:val="00027710"/>
    <w:rsid w:val="000309D3"/>
    <w:rsid w:val="00030BE9"/>
    <w:rsid w:val="0003132F"/>
    <w:rsid w:val="0003327C"/>
    <w:rsid w:val="00033A54"/>
    <w:rsid w:val="00034109"/>
    <w:rsid w:val="000342C9"/>
    <w:rsid w:val="00036046"/>
    <w:rsid w:val="0003780E"/>
    <w:rsid w:val="0004121D"/>
    <w:rsid w:val="00041837"/>
    <w:rsid w:val="00042148"/>
    <w:rsid w:val="00044E17"/>
    <w:rsid w:val="00046225"/>
    <w:rsid w:val="00046E00"/>
    <w:rsid w:val="0004718C"/>
    <w:rsid w:val="00047387"/>
    <w:rsid w:val="000500DB"/>
    <w:rsid w:val="0005090C"/>
    <w:rsid w:val="00050EDF"/>
    <w:rsid w:val="00051652"/>
    <w:rsid w:val="00053CFA"/>
    <w:rsid w:val="00057218"/>
    <w:rsid w:val="0005781F"/>
    <w:rsid w:val="0006751F"/>
    <w:rsid w:val="00067F76"/>
    <w:rsid w:val="00067FF7"/>
    <w:rsid w:val="000707F2"/>
    <w:rsid w:val="00070C41"/>
    <w:rsid w:val="00070FE4"/>
    <w:rsid w:val="0007151A"/>
    <w:rsid w:val="000729E1"/>
    <w:rsid w:val="000738BA"/>
    <w:rsid w:val="00074C30"/>
    <w:rsid w:val="00075134"/>
    <w:rsid w:val="00080C59"/>
    <w:rsid w:val="0008224C"/>
    <w:rsid w:val="00082836"/>
    <w:rsid w:val="000859AC"/>
    <w:rsid w:val="000861B3"/>
    <w:rsid w:val="000866EB"/>
    <w:rsid w:val="000943E5"/>
    <w:rsid w:val="00096131"/>
    <w:rsid w:val="000977C2"/>
    <w:rsid w:val="000A0B93"/>
    <w:rsid w:val="000A3654"/>
    <w:rsid w:val="000A44F2"/>
    <w:rsid w:val="000A47CE"/>
    <w:rsid w:val="000A56CD"/>
    <w:rsid w:val="000A5B4E"/>
    <w:rsid w:val="000A6BFE"/>
    <w:rsid w:val="000B2427"/>
    <w:rsid w:val="000B4274"/>
    <w:rsid w:val="000B5510"/>
    <w:rsid w:val="000B76BA"/>
    <w:rsid w:val="000C007D"/>
    <w:rsid w:val="000C015F"/>
    <w:rsid w:val="000C149C"/>
    <w:rsid w:val="000C3532"/>
    <w:rsid w:val="000C40EE"/>
    <w:rsid w:val="000C69C9"/>
    <w:rsid w:val="000D392A"/>
    <w:rsid w:val="000D4377"/>
    <w:rsid w:val="000D45A8"/>
    <w:rsid w:val="000E0102"/>
    <w:rsid w:val="000E1FD3"/>
    <w:rsid w:val="000E4AAC"/>
    <w:rsid w:val="000E60FF"/>
    <w:rsid w:val="000F2F70"/>
    <w:rsid w:val="000F3420"/>
    <w:rsid w:val="000F51D6"/>
    <w:rsid w:val="000F63B0"/>
    <w:rsid w:val="000F6CD3"/>
    <w:rsid w:val="00101A9A"/>
    <w:rsid w:val="00103576"/>
    <w:rsid w:val="001039D2"/>
    <w:rsid w:val="00110021"/>
    <w:rsid w:val="001102BE"/>
    <w:rsid w:val="001123CC"/>
    <w:rsid w:val="00112DF9"/>
    <w:rsid w:val="001169EE"/>
    <w:rsid w:val="00120F90"/>
    <w:rsid w:val="00121C25"/>
    <w:rsid w:val="00124E7E"/>
    <w:rsid w:val="00125A46"/>
    <w:rsid w:val="001302D3"/>
    <w:rsid w:val="0013243D"/>
    <w:rsid w:val="0013403D"/>
    <w:rsid w:val="00134D65"/>
    <w:rsid w:val="00136CE3"/>
    <w:rsid w:val="00137983"/>
    <w:rsid w:val="00140F9F"/>
    <w:rsid w:val="00142439"/>
    <w:rsid w:val="001425CB"/>
    <w:rsid w:val="00142D06"/>
    <w:rsid w:val="0014564E"/>
    <w:rsid w:val="001459E0"/>
    <w:rsid w:val="00146D0F"/>
    <w:rsid w:val="00150714"/>
    <w:rsid w:val="00152974"/>
    <w:rsid w:val="00152CCA"/>
    <w:rsid w:val="001563B7"/>
    <w:rsid w:val="001564A8"/>
    <w:rsid w:val="00161218"/>
    <w:rsid w:val="00161623"/>
    <w:rsid w:val="001633E5"/>
    <w:rsid w:val="00170216"/>
    <w:rsid w:val="00171662"/>
    <w:rsid w:val="00174F30"/>
    <w:rsid w:val="00177666"/>
    <w:rsid w:val="001837F4"/>
    <w:rsid w:val="00183F87"/>
    <w:rsid w:val="00184670"/>
    <w:rsid w:val="001855FB"/>
    <w:rsid w:val="00186094"/>
    <w:rsid w:val="00186867"/>
    <w:rsid w:val="00191A31"/>
    <w:rsid w:val="00191F74"/>
    <w:rsid w:val="001938F1"/>
    <w:rsid w:val="00196AC1"/>
    <w:rsid w:val="001A2F02"/>
    <w:rsid w:val="001A3239"/>
    <w:rsid w:val="001A469F"/>
    <w:rsid w:val="001B0E14"/>
    <w:rsid w:val="001B1533"/>
    <w:rsid w:val="001B1907"/>
    <w:rsid w:val="001B2117"/>
    <w:rsid w:val="001B7758"/>
    <w:rsid w:val="001B7D51"/>
    <w:rsid w:val="001C16FF"/>
    <w:rsid w:val="001C20A2"/>
    <w:rsid w:val="001C24EC"/>
    <w:rsid w:val="001C5FE9"/>
    <w:rsid w:val="001C72DF"/>
    <w:rsid w:val="001D190F"/>
    <w:rsid w:val="001D288F"/>
    <w:rsid w:val="001D2A56"/>
    <w:rsid w:val="001D3892"/>
    <w:rsid w:val="001D4EFE"/>
    <w:rsid w:val="001D63D8"/>
    <w:rsid w:val="001D65E9"/>
    <w:rsid w:val="001E22A5"/>
    <w:rsid w:val="001E279E"/>
    <w:rsid w:val="001E4DCB"/>
    <w:rsid w:val="001E5220"/>
    <w:rsid w:val="001E5BB3"/>
    <w:rsid w:val="001E5BE8"/>
    <w:rsid w:val="001E6464"/>
    <w:rsid w:val="001E67B2"/>
    <w:rsid w:val="001E741D"/>
    <w:rsid w:val="001F1587"/>
    <w:rsid w:val="001F2BB7"/>
    <w:rsid w:val="001F49EB"/>
    <w:rsid w:val="001F6F7F"/>
    <w:rsid w:val="001F7B15"/>
    <w:rsid w:val="00201584"/>
    <w:rsid w:val="00204554"/>
    <w:rsid w:val="00204CD9"/>
    <w:rsid w:val="002102B0"/>
    <w:rsid w:val="00210781"/>
    <w:rsid w:val="002120B0"/>
    <w:rsid w:val="00212509"/>
    <w:rsid w:val="00212B51"/>
    <w:rsid w:val="00212CA3"/>
    <w:rsid w:val="002159CB"/>
    <w:rsid w:val="00217AE1"/>
    <w:rsid w:val="00221AF9"/>
    <w:rsid w:val="00222916"/>
    <w:rsid w:val="002253DA"/>
    <w:rsid w:val="00225F0B"/>
    <w:rsid w:val="002265ED"/>
    <w:rsid w:val="00230686"/>
    <w:rsid w:val="00231704"/>
    <w:rsid w:val="00232569"/>
    <w:rsid w:val="00233D0B"/>
    <w:rsid w:val="002356BE"/>
    <w:rsid w:val="00237914"/>
    <w:rsid w:val="00237922"/>
    <w:rsid w:val="00240C6D"/>
    <w:rsid w:val="002445AC"/>
    <w:rsid w:val="00245BFC"/>
    <w:rsid w:val="00251A2F"/>
    <w:rsid w:val="00254457"/>
    <w:rsid w:val="002557DE"/>
    <w:rsid w:val="00257B09"/>
    <w:rsid w:val="0026054C"/>
    <w:rsid w:val="00260C4D"/>
    <w:rsid w:val="00262A7E"/>
    <w:rsid w:val="0026495A"/>
    <w:rsid w:val="002671BD"/>
    <w:rsid w:val="00272B3E"/>
    <w:rsid w:val="00272C94"/>
    <w:rsid w:val="00273456"/>
    <w:rsid w:val="00274284"/>
    <w:rsid w:val="00274875"/>
    <w:rsid w:val="00275FA1"/>
    <w:rsid w:val="00276936"/>
    <w:rsid w:val="002774C0"/>
    <w:rsid w:val="002776EF"/>
    <w:rsid w:val="002778FD"/>
    <w:rsid w:val="002903CA"/>
    <w:rsid w:val="00291AD8"/>
    <w:rsid w:val="00294E25"/>
    <w:rsid w:val="00296B75"/>
    <w:rsid w:val="002A014E"/>
    <w:rsid w:val="002A03DE"/>
    <w:rsid w:val="002A2F80"/>
    <w:rsid w:val="002A4CFE"/>
    <w:rsid w:val="002A5E04"/>
    <w:rsid w:val="002A6FC6"/>
    <w:rsid w:val="002A79BA"/>
    <w:rsid w:val="002B01AA"/>
    <w:rsid w:val="002B0379"/>
    <w:rsid w:val="002B1064"/>
    <w:rsid w:val="002B1078"/>
    <w:rsid w:val="002B34CA"/>
    <w:rsid w:val="002B5FE8"/>
    <w:rsid w:val="002B6F4C"/>
    <w:rsid w:val="002B7723"/>
    <w:rsid w:val="002C0C16"/>
    <w:rsid w:val="002C1747"/>
    <w:rsid w:val="002C1C26"/>
    <w:rsid w:val="002C351B"/>
    <w:rsid w:val="002C36E4"/>
    <w:rsid w:val="002C3EB7"/>
    <w:rsid w:val="002C5865"/>
    <w:rsid w:val="002D08AD"/>
    <w:rsid w:val="002D0A02"/>
    <w:rsid w:val="002D28B6"/>
    <w:rsid w:val="002D2CEC"/>
    <w:rsid w:val="002D5156"/>
    <w:rsid w:val="002D5478"/>
    <w:rsid w:val="002D58B2"/>
    <w:rsid w:val="002D72F5"/>
    <w:rsid w:val="002D757F"/>
    <w:rsid w:val="002D7A2C"/>
    <w:rsid w:val="002E1308"/>
    <w:rsid w:val="002E14E3"/>
    <w:rsid w:val="002E5E28"/>
    <w:rsid w:val="002F1513"/>
    <w:rsid w:val="002F27E6"/>
    <w:rsid w:val="002F3C99"/>
    <w:rsid w:val="002F4391"/>
    <w:rsid w:val="002F4414"/>
    <w:rsid w:val="002F6A61"/>
    <w:rsid w:val="00300B71"/>
    <w:rsid w:val="00304A22"/>
    <w:rsid w:val="00306B39"/>
    <w:rsid w:val="0031024F"/>
    <w:rsid w:val="003103D4"/>
    <w:rsid w:val="00313350"/>
    <w:rsid w:val="0031364E"/>
    <w:rsid w:val="00313F0F"/>
    <w:rsid w:val="003150BF"/>
    <w:rsid w:val="0031567B"/>
    <w:rsid w:val="003166F3"/>
    <w:rsid w:val="00321260"/>
    <w:rsid w:val="00321C0D"/>
    <w:rsid w:val="00322C2C"/>
    <w:rsid w:val="003231B5"/>
    <w:rsid w:val="003243A3"/>
    <w:rsid w:val="0032579F"/>
    <w:rsid w:val="00325D64"/>
    <w:rsid w:val="003265F0"/>
    <w:rsid w:val="00326788"/>
    <w:rsid w:val="00326986"/>
    <w:rsid w:val="00327BBA"/>
    <w:rsid w:val="00327FE1"/>
    <w:rsid w:val="0033091D"/>
    <w:rsid w:val="00331138"/>
    <w:rsid w:val="003314E2"/>
    <w:rsid w:val="003314E5"/>
    <w:rsid w:val="00331F5A"/>
    <w:rsid w:val="003332FB"/>
    <w:rsid w:val="00333737"/>
    <w:rsid w:val="00336EB9"/>
    <w:rsid w:val="00337753"/>
    <w:rsid w:val="003405EB"/>
    <w:rsid w:val="00340667"/>
    <w:rsid w:val="00341433"/>
    <w:rsid w:val="0034214B"/>
    <w:rsid w:val="00342273"/>
    <w:rsid w:val="0034289F"/>
    <w:rsid w:val="003434C8"/>
    <w:rsid w:val="00346BA5"/>
    <w:rsid w:val="00347C77"/>
    <w:rsid w:val="00347E2B"/>
    <w:rsid w:val="00352249"/>
    <w:rsid w:val="0035389C"/>
    <w:rsid w:val="00355DBF"/>
    <w:rsid w:val="00360AC5"/>
    <w:rsid w:val="00361776"/>
    <w:rsid w:val="00361D10"/>
    <w:rsid w:val="00363766"/>
    <w:rsid w:val="003728A2"/>
    <w:rsid w:val="00374617"/>
    <w:rsid w:val="003766E2"/>
    <w:rsid w:val="003811E8"/>
    <w:rsid w:val="003824E3"/>
    <w:rsid w:val="003829F3"/>
    <w:rsid w:val="00382C4E"/>
    <w:rsid w:val="0038342F"/>
    <w:rsid w:val="003845DD"/>
    <w:rsid w:val="00387422"/>
    <w:rsid w:val="003876C5"/>
    <w:rsid w:val="00390996"/>
    <w:rsid w:val="00392B83"/>
    <w:rsid w:val="003968B5"/>
    <w:rsid w:val="003A4636"/>
    <w:rsid w:val="003A4939"/>
    <w:rsid w:val="003B2933"/>
    <w:rsid w:val="003B3DFA"/>
    <w:rsid w:val="003B6309"/>
    <w:rsid w:val="003B6F23"/>
    <w:rsid w:val="003C02F7"/>
    <w:rsid w:val="003C0D18"/>
    <w:rsid w:val="003C0EBE"/>
    <w:rsid w:val="003C16E5"/>
    <w:rsid w:val="003C16EB"/>
    <w:rsid w:val="003C1C9A"/>
    <w:rsid w:val="003C2A07"/>
    <w:rsid w:val="003C3D83"/>
    <w:rsid w:val="003C7293"/>
    <w:rsid w:val="003D11A8"/>
    <w:rsid w:val="003D26F2"/>
    <w:rsid w:val="003D29B7"/>
    <w:rsid w:val="003D3A62"/>
    <w:rsid w:val="003D46D9"/>
    <w:rsid w:val="003D59CF"/>
    <w:rsid w:val="003D6BF8"/>
    <w:rsid w:val="003D7AF9"/>
    <w:rsid w:val="003E0593"/>
    <w:rsid w:val="003E11BA"/>
    <w:rsid w:val="003E6130"/>
    <w:rsid w:val="003E6A49"/>
    <w:rsid w:val="003E6E3B"/>
    <w:rsid w:val="003F5346"/>
    <w:rsid w:val="003F5A84"/>
    <w:rsid w:val="00404241"/>
    <w:rsid w:val="00405617"/>
    <w:rsid w:val="00405BD6"/>
    <w:rsid w:val="00407A58"/>
    <w:rsid w:val="00407AAA"/>
    <w:rsid w:val="00410058"/>
    <w:rsid w:val="0041176D"/>
    <w:rsid w:val="00416BC5"/>
    <w:rsid w:val="00417041"/>
    <w:rsid w:val="00417325"/>
    <w:rsid w:val="004178FE"/>
    <w:rsid w:val="004218D4"/>
    <w:rsid w:val="00423006"/>
    <w:rsid w:val="00423377"/>
    <w:rsid w:val="00425FE8"/>
    <w:rsid w:val="00427483"/>
    <w:rsid w:val="00431678"/>
    <w:rsid w:val="004366B1"/>
    <w:rsid w:val="00436D52"/>
    <w:rsid w:val="00437048"/>
    <w:rsid w:val="0044019E"/>
    <w:rsid w:val="00440CF1"/>
    <w:rsid w:val="00442184"/>
    <w:rsid w:val="004452E9"/>
    <w:rsid w:val="00445784"/>
    <w:rsid w:val="00447C09"/>
    <w:rsid w:val="0045162A"/>
    <w:rsid w:val="0046179F"/>
    <w:rsid w:val="00461F74"/>
    <w:rsid w:val="004624FA"/>
    <w:rsid w:val="00463412"/>
    <w:rsid w:val="00463537"/>
    <w:rsid w:val="00463976"/>
    <w:rsid w:val="00463F83"/>
    <w:rsid w:val="00465A9D"/>
    <w:rsid w:val="00466D2F"/>
    <w:rsid w:val="00477B63"/>
    <w:rsid w:val="00480DEE"/>
    <w:rsid w:val="00486455"/>
    <w:rsid w:val="00487C8D"/>
    <w:rsid w:val="00490D74"/>
    <w:rsid w:val="00491506"/>
    <w:rsid w:val="0049412A"/>
    <w:rsid w:val="004945AA"/>
    <w:rsid w:val="00495AC9"/>
    <w:rsid w:val="00495BA7"/>
    <w:rsid w:val="00497E86"/>
    <w:rsid w:val="00497F1D"/>
    <w:rsid w:val="004A127A"/>
    <w:rsid w:val="004A1D03"/>
    <w:rsid w:val="004A1E57"/>
    <w:rsid w:val="004A2833"/>
    <w:rsid w:val="004A33FF"/>
    <w:rsid w:val="004A3B2C"/>
    <w:rsid w:val="004A4F91"/>
    <w:rsid w:val="004A620F"/>
    <w:rsid w:val="004A7244"/>
    <w:rsid w:val="004A7A62"/>
    <w:rsid w:val="004B11F1"/>
    <w:rsid w:val="004B144C"/>
    <w:rsid w:val="004B1F23"/>
    <w:rsid w:val="004B2E81"/>
    <w:rsid w:val="004B36FD"/>
    <w:rsid w:val="004B5189"/>
    <w:rsid w:val="004B5DDC"/>
    <w:rsid w:val="004B5F8C"/>
    <w:rsid w:val="004B7552"/>
    <w:rsid w:val="004C02F2"/>
    <w:rsid w:val="004C111C"/>
    <w:rsid w:val="004C1825"/>
    <w:rsid w:val="004C3392"/>
    <w:rsid w:val="004C5555"/>
    <w:rsid w:val="004C5620"/>
    <w:rsid w:val="004C7A96"/>
    <w:rsid w:val="004D1170"/>
    <w:rsid w:val="004D2460"/>
    <w:rsid w:val="004D293D"/>
    <w:rsid w:val="004D3006"/>
    <w:rsid w:val="004D4E6C"/>
    <w:rsid w:val="004D6D0A"/>
    <w:rsid w:val="004E016A"/>
    <w:rsid w:val="004E2222"/>
    <w:rsid w:val="004E305F"/>
    <w:rsid w:val="004E3FAA"/>
    <w:rsid w:val="004E4D18"/>
    <w:rsid w:val="004E696E"/>
    <w:rsid w:val="004E6BC6"/>
    <w:rsid w:val="004E6C6E"/>
    <w:rsid w:val="004F138C"/>
    <w:rsid w:val="004F3234"/>
    <w:rsid w:val="005045DD"/>
    <w:rsid w:val="005052C5"/>
    <w:rsid w:val="00511CEE"/>
    <w:rsid w:val="005128CE"/>
    <w:rsid w:val="005153E1"/>
    <w:rsid w:val="00515B61"/>
    <w:rsid w:val="005200CF"/>
    <w:rsid w:val="00520571"/>
    <w:rsid w:val="00524DF1"/>
    <w:rsid w:val="00525150"/>
    <w:rsid w:val="00525D15"/>
    <w:rsid w:val="00532A57"/>
    <w:rsid w:val="00533EF6"/>
    <w:rsid w:val="005341B2"/>
    <w:rsid w:val="00534341"/>
    <w:rsid w:val="00535597"/>
    <w:rsid w:val="00540B29"/>
    <w:rsid w:val="00540DA9"/>
    <w:rsid w:val="00540DAB"/>
    <w:rsid w:val="00545CA7"/>
    <w:rsid w:val="0054711C"/>
    <w:rsid w:val="00550AD3"/>
    <w:rsid w:val="00551125"/>
    <w:rsid w:val="00551CF2"/>
    <w:rsid w:val="005530E9"/>
    <w:rsid w:val="005534A6"/>
    <w:rsid w:val="0055355D"/>
    <w:rsid w:val="00556A8E"/>
    <w:rsid w:val="0055767A"/>
    <w:rsid w:val="0056451F"/>
    <w:rsid w:val="00565048"/>
    <w:rsid w:val="00566CED"/>
    <w:rsid w:val="00570673"/>
    <w:rsid w:val="0057214E"/>
    <w:rsid w:val="00572792"/>
    <w:rsid w:val="00572A30"/>
    <w:rsid w:val="005742A6"/>
    <w:rsid w:val="00575FCE"/>
    <w:rsid w:val="005777CB"/>
    <w:rsid w:val="00577D8C"/>
    <w:rsid w:val="00580EDE"/>
    <w:rsid w:val="00582D1D"/>
    <w:rsid w:val="00586C6B"/>
    <w:rsid w:val="00587D3C"/>
    <w:rsid w:val="00592C13"/>
    <w:rsid w:val="0059307C"/>
    <w:rsid w:val="005939E6"/>
    <w:rsid w:val="00594557"/>
    <w:rsid w:val="005953D6"/>
    <w:rsid w:val="005958E4"/>
    <w:rsid w:val="005A107D"/>
    <w:rsid w:val="005A23BC"/>
    <w:rsid w:val="005A4AF9"/>
    <w:rsid w:val="005A5C37"/>
    <w:rsid w:val="005A5E04"/>
    <w:rsid w:val="005A5F0C"/>
    <w:rsid w:val="005B1267"/>
    <w:rsid w:val="005B1BC9"/>
    <w:rsid w:val="005B396C"/>
    <w:rsid w:val="005B4B9F"/>
    <w:rsid w:val="005B7BF2"/>
    <w:rsid w:val="005B7C7C"/>
    <w:rsid w:val="005C052A"/>
    <w:rsid w:val="005C0D2F"/>
    <w:rsid w:val="005C18F2"/>
    <w:rsid w:val="005C1980"/>
    <w:rsid w:val="005C2288"/>
    <w:rsid w:val="005C22B3"/>
    <w:rsid w:val="005C2C56"/>
    <w:rsid w:val="005C3931"/>
    <w:rsid w:val="005C4D64"/>
    <w:rsid w:val="005C56AE"/>
    <w:rsid w:val="005C5893"/>
    <w:rsid w:val="005C6B9A"/>
    <w:rsid w:val="005C7FA2"/>
    <w:rsid w:val="005D07CE"/>
    <w:rsid w:val="005D2865"/>
    <w:rsid w:val="005D4EA8"/>
    <w:rsid w:val="005D5CF3"/>
    <w:rsid w:val="005E0678"/>
    <w:rsid w:val="005E1C24"/>
    <w:rsid w:val="005E402C"/>
    <w:rsid w:val="005E5BF5"/>
    <w:rsid w:val="005E76EE"/>
    <w:rsid w:val="005F1403"/>
    <w:rsid w:val="005F15A6"/>
    <w:rsid w:val="005F1942"/>
    <w:rsid w:val="005F2700"/>
    <w:rsid w:val="005F3924"/>
    <w:rsid w:val="005F7E99"/>
    <w:rsid w:val="00601263"/>
    <w:rsid w:val="0060669C"/>
    <w:rsid w:val="00606B7F"/>
    <w:rsid w:val="00610931"/>
    <w:rsid w:val="00611AF7"/>
    <w:rsid w:val="00614CC2"/>
    <w:rsid w:val="0061555F"/>
    <w:rsid w:val="00616B9C"/>
    <w:rsid w:val="006176D9"/>
    <w:rsid w:val="006200D7"/>
    <w:rsid w:val="006227B4"/>
    <w:rsid w:val="00622D58"/>
    <w:rsid w:val="00623043"/>
    <w:rsid w:val="006276C8"/>
    <w:rsid w:val="0062778A"/>
    <w:rsid w:val="00627F97"/>
    <w:rsid w:val="006307F1"/>
    <w:rsid w:val="00634948"/>
    <w:rsid w:val="00635320"/>
    <w:rsid w:val="0063692F"/>
    <w:rsid w:val="0063732D"/>
    <w:rsid w:val="0064246E"/>
    <w:rsid w:val="00645643"/>
    <w:rsid w:val="00645E1A"/>
    <w:rsid w:val="00646288"/>
    <w:rsid w:val="00647861"/>
    <w:rsid w:val="006513A4"/>
    <w:rsid w:val="00651495"/>
    <w:rsid w:val="00651BA8"/>
    <w:rsid w:val="0065257F"/>
    <w:rsid w:val="00654C97"/>
    <w:rsid w:val="00655A4B"/>
    <w:rsid w:val="00655DB7"/>
    <w:rsid w:val="0065701E"/>
    <w:rsid w:val="00661B45"/>
    <w:rsid w:val="00663971"/>
    <w:rsid w:val="00664748"/>
    <w:rsid w:val="00667CD3"/>
    <w:rsid w:val="00672D75"/>
    <w:rsid w:val="00673674"/>
    <w:rsid w:val="00673B72"/>
    <w:rsid w:val="0067566C"/>
    <w:rsid w:val="00675E60"/>
    <w:rsid w:val="006776F3"/>
    <w:rsid w:val="006776FA"/>
    <w:rsid w:val="006820EF"/>
    <w:rsid w:val="00683028"/>
    <w:rsid w:val="00684537"/>
    <w:rsid w:val="006852A1"/>
    <w:rsid w:val="0068558E"/>
    <w:rsid w:val="00690AC0"/>
    <w:rsid w:val="00691066"/>
    <w:rsid w:val="0069642C"/>
    <w:rsid w:val="006A0BE0"/>
    <w:rsid w:val="006B00B0"/>
    <w:rsid w:val="006B1EF9"/>
    <w:rsid w:val="006B28C4"/>
    <w:rsid w:val="006B28EA"/>
    <w:rsid w:val="006B3A90"/>
    <w:rsid w:val="006B56AF"/>
    <w:rsid w:val="006B705E"/>
    <w:rsid w:val="006C1FA3"/>
    <w:rsid w:val="006C4FE3"/>
    <w:rsid w:val="006C73F1"/>
    <w:rsid w:val="006D033F"/>
    <w:rsid w:val="006D1380"/>
    <w:rsid w:val="006D16D9"/>
    <w:rsid w:val="006D1CD8"/>
    <w:rsid w:val="006D21DF"/>
    <w:rsid w:val="006D2AA1"/>
    <w:rsid w:val="006D3E59"/>
    <w:rsid w:val="006D4D68"/>
    <w:rsid w:val="006D55A4"/>
    <w:rsid w:val="006E0512"/>
    <w:rsid w:val="006E1CB8"/>
    <w:rsid w:val="006E2326"/>
    <w:rsid w:val="006E2548"/>
    <w:rsid w:val="006E76A4"/>
    <w:rsid w:val="006F0378"/>
    <w:rsid w:val="006F179A"/>
    <w:rsid w:val="006F5A5D"/>
    <w:rsid w:val="006F6775"/>
    <w:rsid w:val="007017A6"/>
    <w:rsid w:val="00703D38"/>
    <w:rsid w:val="007050B6"/>
    <w:rsid w:val="007067D4"/>
    <w:rsid w:val="007068BB"/>
    <w:rsid w:val="00707523"/>
    <w:rsid w:val="00710510"/>
    <w:rsid w:val="007114CD"/>
    <w:rsid w:val="00711BA0"/>
    <w:rsid w:val="00717B1B"/>
    <w:rsid w:val="00720DC3"/>
    <w:rsid w:val="007211DF"/>
    <w:rsid w:val="007211FC"/>
    <w:rsid w:val="00723510"/>
    <w:rsid w:val="00727882"/>
    <w:rsid w:val="00730FC9"/>
    <w:rsid w:val="00731455"/>
    <w:rsid w:val="007320E1"/>
    <w:rsid w:val="00733601"/>
    <w:rsid w:val="00736364"/>
    <w:rsid w:val="00737D6C"/>
    <w:rsid w:val="0074084E"/>
    <w:rsid w:val="00743290"/>
    <w:rsid w:val="00744CEF"/>
    <w:rsid w:val="007450A6"/>
    <w:rsid w:val="00745AE2"/>
    <w:rsid w:val="00746629"/>
    <w:rsid w:val="007533E9"/>
    <w:rsid w:val="007565BA"/>
    <w:rsid w:val="007637CA"/>
    <w:rsid w:val="00766BB9"/>
    <w:rsid w:val="00766C4C"/>
    <w:rsid w:val="00767C82"/>
    <w:rsid w:val="0077297A"/>
    <w:rsid w:val="00773AD6"/>
    <w:rsid w:val="007761C7"/>
    <w:rsid w:val="00776502"/>
    <w:rsid w:val="0078255B"/>
    <w:rsid w:val="0078266E"/>
    <w:rsid w:val="00783C11"/>
    <w:rsid w:val="00784B85"/>
    <w:rsid w:val="00785F9A"/>
    <w:rsid w:val="007873E3"/>
    <w:rsid w:val="00787957"/>
    <w:rsid w:val="00787D52"/>
    <w:rsid w:val="00787E6A"/>
    <w:rsid w:val="00790663"/>
    <w:rsid w:val="00792FF2"/>
    <w:rsid w:val="007945CC"/>
    <w:rsid w:val="0079521F"/>
    <w:rsid w:val="00796210"/>
    <w:rsid w:val="007A0186"/>
    <w:rsid w:val="007A2896"/>
    <w:rsid w:val="007A497A"/>
    <w:rsid w:val="007B1359"/>
    <w:rsid w:val="007B2662"/>
    <w:rsid w:val="007B31D6"/>
    <w:rsid w:val="007B3FE3"/>
    <w:rsid w:val="007B4C29"/>
    <w:rsid w:val="007B589C"/>
    <w:rsid w:val="007B642A"/>
    <w:rsid w:val="007B70BE"/>
    <w:rsid w:val="007B749D"/>
    <w:rsid w:val="007B76B8"/>
    <w:rsid w:val="007C0694"/>
    <w:rsid w:val="007C1E38"/>
    <w:rsid w:val="007C5E25"/>
    <w:rsid w:val="007C7981"/>
    <w:rsid w:val="007D0B02"/>
    <w:rsid w:val="007D2683"/>
    <w:rsid w:val="007D2697"/>
    <w:rsid w:val="007D3034"/>
    <w:rsid w:val="007D3B90"/>
    <w:rsid w:val="007D3C8A"/>
    <w:rsid w:val="007D5B16"/>
    <w:rsid w:val="007D6646"/>
    <w:rsid w:val="007D6B69"/>
    <w:rsid w:val="007D7829"/>
    <w:rsid w:val="007E0A98"/>
    <w:rsid w:val="007E27A5"/>
    <w:rsid w:val="007E382A"/>
    <w:rsid w:val="007E3D8E"/>
    <w:rsid w:val="007E4017"/>
    <w:rsid w:val="007F056D"/>
    <w:rsid w:val="007F14D2"/>
    <w:rsid w:val="007F6367"/>
    <w:rsid w:val="007F66B0"/>
    <w:rsid w:val="007F74E0"/>
    <w:rsid w:val="007F76DE"/>
    <w:rsid w:val="0080204F"/>
    <w:rsid w:val="00802943"/>
    <w:rsid w:val="00802D45"/>
    <w:rsid w:val="0080376A"/>
    <w:rsid w:val="00805168"/>
    <w:rsid w:val="00806FBD"/>
    <w:rsid w:val="00811555"/>
    <w:rsid w:val="008159D0"/>
    <w:rsid w:val="00816E5E"/>
    <w:rsid w:val="008178AB"/>
    <w:rsid w:val="00817D11"/>
    <w:rsid w:val="00817D4E"/>
    <w:rsid w:val="00820359"/>
    <w:rsid w:val="00820388"/>
    <w:rsid w:val="00820972"/>
    <w:rsid w:val="008209F8"/>
    <w:rsid w:val="00820F3F"/>
    <w:rsid w:val="0082278D"/>
    <w:rsid w:val="00822A85"/>
    <w:rsid w:val="008230A3"/>
    <w:rsid w:val="008234C8"/>
    <w:rsid w:val="008239AE"/>
    <w:rsid w:val="00827F83"/>
    <w:rsid w:val="008339E5"/>
    <w:rsid w:val="008350B7"/>
    <w:rsid w:val="0084244E"/>
    <w:rsid w:val="008445A9"/>
    <w:rsid w:val="008446A5"/>
    <w:rsid w:val="008458A3"/>
    <w:rsid w:val="0084723C"/>
    <w:rsid w:val="00851C99"/>
    <w:rsid w:val="00855295"/>
    <w:rsid w:val="00855ECB"/>
    <w:rsid w:val="0085615E"/>
    <w:rsid w:val="00856E34"/>
    <w:rsid w:val="0086002F"/>
    <w:rsid w:val="00861FBF"/>
    <w:rsid w:val="0086381C"/>
    <w:rsid w:val="008647B8"/>
    <w:rsid w:val="008662AE"/>
    <w:rsid w:val="0086714A"/>
    <w:rsid w:val="00871619"/>
    <w:rsid w:val="00873D29"/>
    <w:rsid w:val="00874700"/>
    <w:rsid w:val="00877ECE"/>
    <w:rsid w:val="0088133E"/>
    <w:rsid w:val="00886204"/>
    <w:rsid w:val="00894834"/>
    <w:rsid w:val="008978F4"/>
    <w:rsid w:val="008A12BF"/>
    <w:rsid w:val="008A1DB6"/>
    <w:rsid w:val="008A363A"/>
    <w:rsid w:val="008A3F17"/>
    <w:rsid w:val="008A478A"/>
    <w:rsid w:val="008B1376"/>
    <w:rsid w:val="008B2121"/>
    <w:rsid w:val="008B4652"/>
    <w:rsid w:val="008B49CF"/>
    <w:rsid w:val="008B5F52"/>
    <w:rsid w:val="008B7358"/>
    <w:rsid w:val="008C001C"/>
    <w:rsid w:val="008C2273"/>
    <w:rsid w:val="008C3612"/>
    <w:rsid w:val="008C5558"/>
    <w:rsid w:val="008C5E96"/>
    <w:rsid w:val="008D29FD"/>
    <w:rsid w:val="008D6041"/>
    <w:rsid w:val="008D6262"/>
    <w:rsid w:val="008D6C57"/>
    <w:rsid w:val="008E5F71"/>
    <w:rsid w:val="008E6222"/>
    <w:rsid w:val="008E698D"/>
    <w:rsid w:val="008F21EE"/>
    <w:rsid w:val="008F5062"/>
    <w:rsid w:val="008F5D18"/>
    <w:rsid w:val="008F5E95"/>
    <w:rsid w:val="008F7847"/>
    <w:rsid w:val="0090023F"/>
    <w:rsid w:val="00902868"/>
    <w:rsid w:val="00902B5B"/>
    <w:rsid w:val="00904560"/>
    <w:rsid w:val="00910F1C"/>
    <w:rsid w:val="00911B52"/>
    <w:rsid w:val="009126EA"/>
    <w:rsid w:val="00913C55"/>
    <w:rsid w:val="009143BB"/>
    <w:rsid w:val="009179F9"/>
    <w:rsid w:val="00920F0D"/>
    <w:rsid w:val="009220A3"/>
    <w:rsid w:val="00924766"/>
    <w:rsid w:val="009247BA"/>
    <w:rsid w:val="00926FF3"/>
    <w:rsid w:val="00935503"/>
    <w:rsid w:val="009357DF"/>
    <w:rsid w:val="00935971"/>
    <w:rsid w:val="009370D0"/>
    <w:rsid w:val="00937CD2"/>
    <w:rsid w:val="0094332B"/>
    <w:rsid w:val="00945305"/>
    <w:rsid w:val="009466AE"/>
    <w:rsid w:val="00947B1F"/>
    <w:rsid w:val="00950E1B"/>
    <w:rsid w:val="00952946"/>
    <w:rsid w:val="00955ED5"/>
    <w:rsid w:val="00960BEA"/>
    <w:rsid w:val="0096323C"/>
    <w:rsid w:val="00963555"/>
    <w:rsid w:val="00966D0E"/>
    <w:rsid w:val="00970368"/>
    <w:rsid w:val="00970455"/>
    <w:rsid w:val="009710D1"/>
    <w:rsid w:val="00971455"/>
    <w:rsid w:val="0097146F"/>
    <w:rsid w:val="00971A8B"/>
    <w:rsid w:val="00972CC2"/>
    <w:rsid w:val="0097438B"/>
    <w:rsid w:val="0097488C"/>
    <w:rsid w:val="00974F83"/>
    <w:rsid w:val="00974FCB"/>
    <w:rsid w:val="009754D4"/>
    <w:rsid w:val="00977E85"/>
    <w:rsid w:val="00980310"/>
    <w:rsid w:val="0098060F"/>
    <w:rsid w:val="00980A74"/>
    <w:rsid w:val="009816CC"/>
    <w:rsid w:val="00983DB3"/>
    <w:rsid w:val="00984327"/>
    <w:rsid w:val="009844DA"/>
    <w:rsid w:val="00984884"/>
    <w:rsid w:val="0098621A"/>
    <w:rsid w:val="009862D1"/>
    <w:rsid w:val="0098651B"/>
    <w:rsid w:val="00986585"/>
    <w:rsid w:val="00986CDE"/>
    <w:rsid w:val="009871F3"/>
    <w:rsid w:val="00990644"/>
    <w:rsid w:val="00990CD6"/>
    <w:rsid w:val="0099495B"/>
    <w:rsid w:val="009958D6"/>
    <w:rsid w:val="0099603B"/>
    <w:rsid w:val="009960CC"/>
    <w:rsid w:val="00997D76"/>
    <w:rsid w:val="009A24FD"/>
    <w:rsid w:val="009A6D73"/>
    <w:rsid w:val="009A7436"/>
    <w:rsid w:val="009A74B2"/>
    <w:rsid w:val="009B140D"/>
    <w:rsid w:val="009B2598"/>
    <w:rsid w:val="009B3B7C"/>
    <w:rsid w:val="009B4CE6"/>
    <w:rsid w:val="009B7137"/>
    <w:rsid w:val="009C0071"/>
    <w:rsid w:val="009C137D"/>
    <w:rsid w:val="009C4B3E"/>
    <w:rsid w:val="009C4C3E"/>
    <w:rsid w:val="009C50E9"/>
    <w:rsid w:val="009C611C"/>
    <w:rsid w:val="009C648F"/>
    <w:rsid w:val="009C6E79"/>
    <w:rsid w:val="009D0ADA"/>
    <w:rsid w:val="009D3C84"/>
    <w:rsid w:val="009D3C8B"/>
    <w:rsid w:val="009D447D"/>
    <w:rsid w:val="009D7E6E"/>
    <w:rsid w:val="009E217D"/>
    <w:rsid w:val="009E2D80"/>
    <w:rsid w:val="009E2FFF"/>
    <w:rsid w:val="009E3957"/>
    <w:rsid w:val="009E3B11"/>
    <w:rsid w:val="009F0253"/>
    <w:rsid w:val="009F0C88"/>
    <w:rsid w:val="009F0F79"/>
    <w:rsid w:val="009F391C"/>
    <w:rsid w:val="009F71BB"/>
    <w:rsid w:val="00A005A3"/>
    <w:rsid w:val="00A0617E"/>
    <w:rsid w:val="00A101A3"/>
    <w:rsid w:val="00A10F9A"/>
    <w:rsid w:val="00A11628"/>
    <w:rsid w:val="00A117CF"/>
    <w:rsid w:val="00A1325A"/>
    <w:rsid w:val="00A138AE"/>
    <w:rsid w:val="00A144F4"/>
    <w:rsid w:val="00A16271"/>
    <w:rsid w:val="00A16F44"/>
    <w:rsid w:val="00A20358"/>
    <w:rsid w:val="00A20611"/>
    <w:rsid w:val="00A20F8B"/>
    <w:rsid w:val="00A217C4"/>
    <w:rsid w:val="00A21EB3"/>
    <w:rsid w:val="00A2241B"/>
    <w:rsid w:val="00A22AF6"/>
    <w:rsid w:val="00A23774"/>
    <w:rsid w:val="00A24753"/>
    <w:rsid w:val="00A272A9"/>
    <w:rsid w:val="00A27FFA"/>
    <w:rsid w:val="00A30A84"/>
    <w:rsid w:val="00A32C43"/>
    <w:rsid w:val="00A32EAC"/>
    <w:rsid w:val="00A33FBA"/>
    <w:rsid w:val="00A3556D"/>
    <w:rsid w:val="00A35900"/>
    <w:rsid w:val="00A36843"/>
    <w:rsid w:val="00A4017E"/>
    <w:rsid w:val="00A40AF4"/>
    <w:rsid w:val="00A40B62"/>
    <w:rsid w:val="00A41039"/>
    <w:rsid w:val="00A41670"/>
    <w:rsid w:val="00A42B41"/>
    <w:rsid w:val="00A42F5F"/>
    <w:rsid w:val="00A433AB"/>
    <w:rsid w:val="00A44421"/>
    <w:rsid w:val="00A45454"/>
    <w:rsid w:val="00A46AF5"/>
    <w:rsid w:val="00A46D72"/>
    <w:rsid w:val="00A471C7"/>
    <w:rsid w:val="00A50947"/>
    <w:rsid w:val="00A50B5F"/>
    <w:rsid w:val="00A51D24"/>
    <w:rsid w:val="00A56D71"/>
    <w:rsid w:val="00A57393"/>
    <w:rsid w:val="00A628C6"/>
    <w:rsid w:val="00A6299B"/>
    <w:rsid w:val="00A639CB"/>
    <w:rsid w:val="00A671BF"/>
    <w:rsid w:val="00A67929"/>
    <w:rsid w:val="00A67BD7"/>
    <w:rsid w:val="00A73398"/>
    <w:rsid w:val="00A73505"/>
    <w:rsid w:val="00A74C33"/>
    <w:rsid w:val="00A77811"/>
    <w:rsid w:val="00A8187C"/>
    <w:rsid w:val="00A824B3"/>
    <w:rsid w:val="00A83F09"/>
    <w:rsid w:val="00A847D8"/>
    <w:rsid w:val="00A848B1"/>
    <w:rsid w:val="00A86C25"/>
    <w:rsid w:val="00A93D60"/>
    <w:rsid w:val="00A93F54"/>
    <w:rsid w:val="00A94A5C"/>
    <w:rsid w:val="00A9644D"/>
    <w:rsid w:val="00A974EB"/>
    <w:rsid w:val="00AA005E"/>
    <w:rsid w:val="00AA05EE"/>
    <w:rsid w:val="00AA092E"/>
    <w:rsid w:val="00AA1F3C"/>
    <w:rsid w:val="00AA2257"/>
    <w:rsid w:val="00AA26AA"/>
    <w:rsid w:val="00AA3E54"/>
    <w:rsid w:val="00AA5353"/>
    <w:rsid w:val="00AA550D"/>
    <w:rsid w:val="00AA5CFD"/>
    <w:rsid w:val="00AA643E"/>
    <w:rsid w:val="00AA699D"/>
    <w:rsid w:val="00AA77B8"/>
    <w:rsid w:val="00AB1166"/>
    <w:rsid w:val="00AB1C2B"/>
    <w:rsid w:val="00AB3000"/>
    <w:rsid w:val="00AB3207"/>
    <w:rsid w:val="00AB4D82"/>
    <w:rsid w:val="00AB6E93"/>
    <w:rsid w:val="00AB74C1"/>
    <w:rsid w:val="00AC464A"/>
    <w:rsid w:val="00AC53D6"/>
    <w:rsid w:val="00AC6AA2"/>
    <w:rsid w:val="00AC787D"/>
    <w:rsid w:val="00AC7CBA"/>
    <w:rsid w:val="00AD5AF1"/>
    <w:rsid w:val="00AD70B2"/>
    <w:rsid w:val="00AD7C8E"/>
    <w:rsid w:val="00AE02DA"/>
    <w:rsid w:val="00AE2B6A"/>
    <w:rsid w:val="00AE4B8C"/>
    <w:rsid w:val="00AF0BF6"/>
    <w:rsid w:val="00AF1308"/>
    <w:rsid w:val="00AF208D"/>
    <w:rsid w:val="00AF3B57"/>
    <w:rsid w:val="00AF3CC2"/>
    <w:rsid w:val="00B00371"/>
    <w:rsid w:val="00B01DA4"/>
    <w:rsid w:val="00B034B2"/>
    <w:rsid w:val="00B038CD"/>
    <w:rsid w:val="00B03DD6"/>
    <w:rsid w:val="00B0441E"/>
    <w:rsid w:val="00B04EC7"/>
    <w:rsid w:val="00B10725"/>
    <w:rsid w:val="00B10CAB"/>
    <w:rsid w:val="00B11EA8"/>
    <w:rsid w:val="00B13302"/>
    <w:rsid w:val="00B158FA"/>
    <w:rsid w:val="00B21184"/>
    <w:rsid w:val="00B23343"/>
    <w:rsid w:val="00B23575"/>
    <w:rsid w:val="00B236AC"/>
    <w:rsid w:val="00B2547F"/>
    <w:rsid w:val="00B258CC"/>
    <w:rsid w:val="00B2777B"/>
    <w:rsid w:val="00B27E27"/>
    <w:rsid w:val="00B3352C"/>
    <w:rsid w:val="00B342C0"/>
    <w:rsid w:val="00B35092"/>
    <w:rsid w:val="00B35168"/>
    <w:rsid w:val="00B37467"/>
    <w:rsid w:val="00B41412"/>
    <w:rsid w:val="00B41A9F"/>
    <w:rsid w:val="00B4306A"/>
    <w:rsid w:val="00B4364D"/>
    <w:rsid w:val="00B43CE3"/>
    <w:rsid w:val="00B43D5A"/>
    <w:rsid w:val="00B44D3A"/>
    <w:rsid w:val="00B45CBE"/>
    <w:rsid w:val="00B46713"/>
    <w:rsid w:val="00B46827"/>
    <w:rsid w:val="00B46B92"/>
    <w:rsid w:val="00B54797"/>
    <w:rsid w:val="00B557EE"/>
    <w:rsid w:val="00B55B06"/>
    <w:rsid w:val="00B5646F"/>
    <w:rsid w:val="00B57976"/>
    <w:rsid w:val="00B61FA0"/>
    <w:rsid w:val="00B63047"/>
    <w:rsid w:val="00B63A12"/>
    <w:rsid w:val="00B65576"/>
    <w:rsid w:val="00B659E4"/>
    <w:rsid w:val="00B70E09"/>
    <w:rsid w:val="00B719C9"/>
    <w:rsid w:val="00B73846"/>
    <w:rsid w:val="00B7451A"/>
    <w:rsid w:val="00B75E63"/>
    <w:rsid w:val="00B767F2"/>
    <w:rsid w:val="00B76EC9"/>
    <w:rsid w:val="00B7746A"/>
    <w:rsid w:val="00B819F0"/>
    <w:rsid w:val="00B83518"/>
    <w:rsid w:val="00B84C2F"/>
    <w:rsid w:val="00B85ACB"/>
    <w:rsid w:val="00B876C3"/>
    <w:rsid w:val="00B902A0"/>
    <w:rsid w:val="00B90556"/>
    <w:rsid w:val="00B906B5"/>
    <w:rsid w:val="00B91AB0"/>
    <w:rsid w:val="00B92AC2"/>
    <w:rsid w:val="00B93AA7"/>
    <w:rsid w:val="00B94182"/>
    <w:rsid w:val="00B955FA"/>
    <w:rsid w:val="00B97801"/>
    <w:rsid w:val="00BA083E"/>
    <w:rsid w:val="00BA1199"/>
    <w:rsid w:val="00BA129F"/>
    <w:rsid w:val="00BA1646"/>
    <w:rsid w:val="00BA1A71"/>
    <w:rsid w:val="00BA4245"/>
    <w:rsid w:val="00BA6121"/>
    <w:rsid w:val="00BA6EEF"/>
    <w:rsid w:val="00BA7C70"/>
    <w:rsid w:val="00BB1397"/>
    <w:rsid w:val="00BB1828"/>
    <w:rsid w:val="00BB3B4F"/>
    <w:rsid w:val="00BB6B2C"/>
    <w:rsid w:val="00BB6C82"/>
    <w:rsid w:val="00BB7B36"/>
    <w:rsid w:val="00BC10A7"/>
    <w:rsid w:val="00BC25E7"/>
    <w:rsid w:val="00BC46D4"/>
    <w:rsid w:val="00BC526D"/>
    <w:rsid w:val="00BC5B7B"/>
    <w:rsid w:val="00BD1CC0"/>
    <w:rsid w:val="00BD2123"/>
    <w:rsid w:val="00BD4EB0"/>
    <w:rsid w:val="00BD58F4"/>
    <w:rsid w:val="00BD5958"/>
    <w:rsid w:val="00BD5DDB"/>
    <w:rsid w:val="00BD6B9F"/>
    <w:rsid w:val="00BD78BE"/>
    <w:rsid w:val="00BD7C65"/>
    <w:rsid w:val="00BD7CA2"/>
    <w:rsid w:val="00BE0BA1"/>
    <w:rsid w:val="00BE2732"/>
    <w:rsid w:val="00BE2BA7"/>
    <w:rsid w:val="00BE313C"/>
    <w:rsid w:val="00BE3B2F"/>
    <w:rsid w:val="00BE41E2"/>
    <w:rsid w:val="00BE6AD6"/>
    <w:rsid w:val="00BE75AE"/>
    <w:rsid w:val="00BE7B23"/>
    <w:rsid w:val="00BF071F"/>
    <w:rsid w:val="00BF0D34"/>
    <w:rsid w:val="00BF1309"/>
    <w:rsid w:val="00BF2266"/>
    <w:rsid w:val="00BF4F0A"/>
    <w:rsid w:val="00BF7DAE"/>
    <w:rsid w:val="00C0542B"/>
    <w:rsid w:val="00C0570D"/>
    <w:rsid w:val="00C05F0B"/>
    <w:rsid w:val="00C077DB"/>
    <w:rsid w:val="00C10B2E"/>
    <w:rsid w:val="00C13D1E"/>
    <w:rsid w:val="00C1546C"/>
    <w:rsid w:val="00C15AC0"/>
    <w:rsid w:val="00C2198E"/>
    <w:rsid w:val="00C22FB1"/>
    <w:rsid w:val="00C257BE"/>
    <w:rsid w:val="00C30BEA"/>
    <w:rsid w:val="00C32E5D"/>
    <w:rsid w:val="00C355E4"/>
    <w:rsid w:val="00C3630C"/>
    <w:rsid w:val="00C37011"/>
    <w:rsid w:val="00C37A69"/>
    <w:rsid w:val="00C37F39"/>
    <w:rsid w:val="00C42942"/>
    <w:rsid w:val="00C4454A"/>
    <w:rsid w:val="00C46F21"/>
    <w:rsid w:val="00C47F86"/>
    <w:rsid w:val="00C51115"/>
    <w:rsid w:val="00C52CC8"/>
    <w:rsid w:val="00C54C9C"/>
    <w:rsid w:val="00C54CEF"/>
    <w:rsid w:val="00C55334"/>
    <w:rsid w:val="00C5545B"/>
    <w:rsid w:val="00C55E4C"/>
    <w:rsid w:val="00C56B80"/>
    <w:rsid w:val="00C6005E"/>
    <w:rsid w:val="00C60DF3"/>
    <w:rsid w:val="00C61DB6"/>
    <w:rsid w:val="00C62E08"/>
    <w:rsid w:val="00C64FF5"/>
    <w:rsid w:val="00C6657F"/>
    <w:rsid w:val="00C70696"/>
    <w:rsid w:val="00C711D9"/>
    <w:rsid w:val="00C71491"/>
    <w:rsid w:val="00C7409C"/>
    <w:rsid w:val="00C7542A"/>
    <w:rsid w:val="00C76C11"/>
    <w:rsid w:val="00C81286"/>
    <w:rsid w:val="00C812DD"/>
    <w:rsid w:val="00C818D7"/>
    <w:rsid w:val="00C824AD"/>
    <w:rsid w:val="00C843A8"/>
    <w:rsid w:val="00C8481E"/>
    <w:rsid w:val="00C84BA0"/>
    <w:rsid w:val="00C87F96"/>
    <w:rsid w:val="00C87FBD"/>
    <w:rsid w:val="00C91090"/>
    <w:rsid w:val="00C92305"/>
    <w:rsid w:val="00C92E52"/>
    <w:rsid w:val="00C930F1"/>
    <w:rsid w:val="00C93E5E"/>
    <w:rsid w:val="00C94B7B"/>
    <w:rsid w:val="00C94C0C"/>
    <w:rsid w:val="00C965C4"/>
    <w:rsid w:val="00C97525"/>
    <w:rsid w:val="00CA13DE"/>
    <w:rsid w:val="00CA15BA"/>
    <w:rsid w:val="00CA52F6"/>
    <w:rsid w:val="00CA5712"/>
    <w:rsid w:val="00CB08D4"/>
    <w:rsid w:val="00CB1C03"/>
    <w:rsid w:val="00CB25BE"/>
    <w:rsid w:val="00CB32C6"/>
    <w:rsid w:val="00CB397B"/>
    <w:rsid w:val="00CB667E"/>
    <w:rsid w:val="00CC096B"/>
    <w:rsid w:val="00CC6C84"/>
    <w:rsid w:val="00CC7B56"/>
    <w:rsid w:val="00CD0EEB"/>
    <w:rsid w:val="00CD1291"/>
    <w:rsid w:val="00CD3377"/>
    <w:rsid w:val="00CD40FF"/>
    <w:rsid w:val="00CD50BF"/>
    <w:rsid w:val="00CD6623"/>
    <w:rsid w:val="00CD728B"/>
    <w:rsid w:val="00CD7964"/>
    <w:rsid w:val="00CE0547"/>
    <w:rsid w:val="00CE13A8"/>
    <w:rsid w:val="00CE2DC8"/>
    <w:rsid w:val="00CE35FF"/>
    <w:rsid w:val="00CE3C90"/>
    <w:rsid w:val="00CE7A1D"/>
    <w:rsid w:val="00CF0B9A"/>
    <w:rsid w:val="00CF269B"/>
    <w:rsid w:val="00CF5D49"/>
    <w:rsid w:val="00CF5E64"/>
    <w:rsid w:val="00CF7928"/>
    <w:rsid w:val="00D00737"/>
    <w:rsid w:val="00D01890"/>
    <w:rsid w:val="00D01B19"/>
    <w:rsid w:val="00D0408C"/>
    <w:rsid w:val="00D0763C"/>
    <w:rsid w:val="00D100DD"/>
    <w:rsid w:val="00D13731"/>
    <w:rsid w:val="00D145EA"/>
    <w:rsid w:val="00D21DFF"/>
    <w:rsid w:val="00D25C54"/>
    <w:rsid w:val="00D26074"/>
    <w:rsid w:val="00D269DD"/>
    <w:rsid w:val="00D3043C"/>
    <w:rsid w:val="00D31531"/>
    <w:rsid w:val="00D31686"/>
    <w:rsid w:val="00D31D29"/>
    <w:rsid w:val="00D326B8"/>
    <w:rsid w:val="00D335F6"/>
    <w:rsid w:val="00D349E9"/>
    <w:rsid w:val="00D36ADC"/>
    <w:rsid w:val="00D36EF1"/>
    <w:rsid w:val="00D37B36"/>
    <w:rsid w:val="00D37EE9"/>
    <w:rsid w:val="00D401BA"/>
    <w:rsid w:val="00D41D9D"/>
    <w:rsid w:val="00D421AA"/>
    <w:rsid w:val="00D44063"/>
    <w:rsid w:val="00D4510A"/>
    <w:rsid w:val="00D46B1B"/>
    <w:rsid w:val="00D46FE7"/>
    <w:rsid w:val="00D47466"/>
    <w:rsid w:val="00D5082D"/>
    <w:rsid w:val="00D5312D"/>
    <w:rsid w:val="00D53C72"/>
    <w:rsid w:val="00D540C4"/>
    <w:rsid w:val="00D55A01"/>
    <w:rsid w:val="00D56DC5"/>
    <w:rsid w:val="00D57BE4"/>
    <w:rsid w:val="00D61838"/>
    <w:rsid w:val="00D6232A"/>
    <w:rsid w:val="00D64103"/>
    <w:rsid w:val="00D650F2"/>
    <w:rsid w:val="00D65409"/>
    <w:rsid w:val="00D66272"/>
    <w:rsid w:val="00D6790D"/>
    <w:rsid w:val="00D67CF3"/>
    <w:rsid w:val="00D72B33"/>
    <w:rsid w:val="00D74304"/>
    <w:rsid w:val="00D77DB5"/>
    <w:rsid w:val="00D8220E"/>
    <w:rsid w:val="00D844CC"/>
    <w:rsid w:val="00D864B9"/>
    <w:rsid w:val="00D86EC8"/>
    <w:rsid w:val="00D91887"/>
    <w:rsid w:val="00D91BB1"/>
    <w:rsid w:val="00D926C4"/>
    <w:rsid w:val="00D93408"/>
    <w:rsid w:val="00D958BC"/>
    <w:rsid w:val="00DA07EE"/>
    <w:rsid w:val="00DA0E15"/>
    <w:rsid w:val="00DA0FDE"/>
    <w:rsid w:val="00DA227D"/>
    <w:rsid w:val="00DA4881"/>
    <w:rsid w:val="00DA5B75"/>
    <w:rsid w:val="00DA64B0"/>
    <w:rsid w:val="00DA6612"/>
    <w:rsid w:val="00DA7E6D"/>
    <w:rsid w:val="00DB10B5"/>
    <w:rsid w:val="00DB194D"/>
    <w:rsid w:val="00DB5D22"/>
    <w:rsid w:val="00DB71B8"/>
    <w:rsid w:val="00DB731C"/>
    <w:rsid w:val="00DC030F"/>
    <w:rsid w:val="00DC271C"/>
    <w:rsid w:val="00DC2B34"/>
    <w:rsid w:val="00DC514C"/>
    <w:rsid w:val="00DD1D1C"/>
    <w:rsid w:val="00DD351F"/>
    <w:rsid w:val="00DD3FE5"/>
    <w:rsid w:val="00DD4032"/>
    <w:rsid w:val="00DD69D5"/>
    <w:rsid w:val="00DD73DB"/>
    <w:rsid w:val="00DE02B4"/>
    <w:rsid w:val="00DE1574"/>
    <w:rsid w:val="00DE6AFD"/>
    <w:rsid w:val="00DF14B5"/>
    <w:rsid w:val="00DF1F32"/>
    <w:rsid w:val="00DF292B"/>
    <w:rsid w:val="00DF367B"/>
    <w:rsid w:val="00DF419D"/>
    <w:rsid w:val="00DF5FA3"/>
    <w:rsid w:val="00DF6175"/>
    <w:rsid w:val="00DF7748"/>
    <w:rsid w:val="00DF7A64"/>
    <w:rsid w:val="00E00F3B"/>
    <w:rsid w:val="00E01181"/>
    <w:rsid w:val="00E01387"/>
    <w:rsid w:val="00E02294"/>
    <w:rsid w:val="00E02A1F"/>
    <w:rsid w:val="00E02FB1"/>
    <w:rsid w:val="00E03663"/>
    <w:rsid w:val="00E06C6B"/>
    <w:rsid w:val="00E06E40"/>
    <w:rsid w:val="00E0792F"/>
    <w:rsid w:val="00E1180F"/>
    <w:rsid w:val="00E15866"/>
    <w:rsid w:val="00E16706"/>
    <w:rsid w:val="00E16ED9"/>
    <w:rsid w:val="00E178D7"/>
    <w:rsid w:val="00E2000F"/>
    <w:rsid w:val="00E234C6"/>
    <w:rsid w:val="00E2432F"/>
    <w:rsid w:val="00E247F9"/>
    <w:rsid w:val="00E327CE"/>
    <w:rsid w:val="00E33103"/>
    <w:rsid w:val="00E33586"/>
    <w:rsid w:val="00E335C3"/>
    <w:rsid w:val="00E3477E"/>
    <w:rsid w:val="00E34C2A"/>
    <w:rsid w:val="00E350B9"/>
    <w:rsid w:val="00E36E5B"/>
    <w:rsid w:val="00E42E3D"/>
    <w:rsid w:val="00E43538"/>
    <w:rsid w:val="00E439FB"/>
    <w:rsid w:val="00E4653E"/>
    <w:rsid w:val="00E5092B"/>
    <w:rsid w:val="00E53AD7"/>
    <w:rsid w:val="00E53F2E"/>
    <w:rsid w:val="00E54BBB"/>
    <w:rsid w:val="00E555A9"/>
    <w:rsid w:val="00E56044"/>
    <w:rsid w:val="00E577D1"/>
    <w:rsid w:val="00E62285"/>
    <w:rsid w:val="00E63445"/>
    <w:rsid w:val="00E636FE"/>
    <w:rsid w:val="00E63BFE"/>
    <w:rsid w:val="00E66E35"/>
    <w:rsid w:val="00E67FBF"/>
    <w:rsid w:val="00E70567"/>
    <w:rsid w:val="00E730D2"/>
    <w:rsid w:val="00E73401"/>
    <w:rsid w:val="00E7431F"/>
    <w:rsid w:val="00E75127"/>
    <w:rsid w:val="00E7644C"/>
    <w:rsid w:val="00E84C1B"/>
    <w:rsid w:val="00E84FB6"/>
    <w:rsid w:val="00E86BBC"/>
    <w:rsid w:val="00E87449"/>
    <w:rsid w:val="00E87EF0"/>
    <w:rsid w:val="00E903B7"/>
    <w:rsid w:val="00EA0638"/>
    <w:rsid w:val="00EA180B"/>
    <w:rsid w:val="00EA1A4E"/>
    <w:rsid w:val="00EA4BFA"/>
    <w:rsid w:val="00EB172B"/>
    <w:rsid w:val="00EB3C3F"/>
    <w:rsid w:val="00EB4531"/>
    <w:rsid w:val="00EB6D86"/>
    <w:rsid w:val="00EC0B5C"/>
    <w:rsid w:val="00EC0D8C"/>
    <w:rsid w:val="00EC0DE1"/>
    <w:rsid w:val="00EC0ECB"/>
    <w:rsid w:val="00EC2230"/>
    <w:rsid w:val="00EC2E1F"/>
    <w:rsid w:val="00EC30AF"/>
    <w:rsid w:val="00EC326A"/>
    <w:rsid w:val="00EC37A1"/>
    <w:rsid w:val="00EC4CC2"/>
    <w:rsid w:val="00EC782F"/>
    <w:rsid w:val="00ED1742"/>
    <w:rsid w:val="00ED33F0"/>
    <w:rsid w:val="00ED4304"/>
    <w:rsid w:val="00ED477F"/>
    <w:rsid w:val="00ED4BC8"/>
    <w:rsid w:val="00ED6401"/>
    <w:rsid w:val="00ED6A52"/>
    <w:rsid w:val="00EE3609"/>
    <w:rsid w:val="00EE3DCC"/>
    <w:rsid w:val="00EE6891"/>
    <w:rsid w:val="00EE7741"/>
    <w:rsid w:val="00EF3D8D"/>
    <w:rsid w:val="00EF49D4"/>
    <w:rsid w:val="00EF542C"/>
    <w:rsid w:val="00EF5504"/>
    <w:rsid w:val="00EF568C"/>
    <w:rsid w:val="00EF5BE7"/>
    <w:rsid w:val="00EF5C73"/>
    <w:rsid w:val="00EF6114"/>
    <w:rsid w:val="00F00410"/>
    <w:rsid w:val="00F02056"/>
    <w:rsid w:val="00F03040"/>
    <w:rsid w:val="00F042B8"/>
    <w:rsid w:val="00F04636"/>
    <w:rsid w:val="00F07595"/>
    <w:rsid w:val="00F1054E"/>
    <w:rsid w:val="00F12662"/>
    <w:rsid w:val="00F12D49"/>
    <w:rsid w:val="00F13F5A"/>
    <w:rsid w:val="00F157E7"/>
    <w:rsid w:val="00F16DCE"/>
    <w:rsid w:val="00F177A4"/>
    <w:rsid w:val="00F21B22"/>
    <w:rsid w:val="00F221B2"/>
    <w:rsid w:val="00F22C59"/>
    <w:rsid w:val="00F243DC"/>
    <w:rsid w:val="00F2513F"/>
    <w:rsid w:val="00F349A0"/>
    <w:rsid w:val="00F359D2"/>
    <w:rsid w:val="00F36123"/>
    <w:rsid w:val="00F364F5"/>
    <w:rsid w:val="00F36748"/>
    <w:rsid w:val="00F36C30"/>
    <w:rsid w:val="00F42523"/>
    <w:rsid w:val="00F430D7"/>
    <w:rsid w:val="00F446FF"/>
    <w:rsid w:val="00F4488A"/>
    <w:rsid w:val="00F45E97"/>
    <w:rsid w:val="00F468F7"/>
    <w:rsid w:val="00F46DDD"/>
    <w:rsid w:val="00F47886"/>
    <w:rsid w:val="00F514ED"/>
    <w:rsid w:val="00F51FE0"/>
    <w:rsid w:val="00F557EA"/>
    <w:rsid w:val="00F5726D"/>
    <w:rsid w:val="00F57C02"/>
    <w:rsid w:val="00F57DB3"/>
    <w:rsid w:val="00F62240"/>
    <w:rsid w:val="00F626DE"/>
    <w:rsid w:val="00F6448B"/>
    <w:rsid w:val="00F65C69"/>
    <w:rsid w:val="00F6627A"/>
    <w:rsid w:val="00F7138B"/>
    <w:rsid w:val="00F7159E"/>
    <w:rsid w:val="00F7223D"/>
    <w:rsid w:val="00F72277"/>
    <w:rsid w:val="00F73353"/>
    <w:rsid w:val="00F74589"/>
    <w:rsid w:val="00F77138"/>
    <w:rsid w:val="00F80B3B"/>
    <w:rsid w:val="00F81A6C"/>
    <w:rsid w:val="00F81D39"/>
    <w:rsid w:val="00F81ED1"/>
    <w:rsid w:val="00F85485"/>
    <w:rsid w:val="00F854FA"/>
    <w:rsid w:val="00F856B4"/>
    <w:rsid w:val="00F861A9"/>
    <w:rsid w:val="00F877DA"/>
    <w:rsid w:val="00F87949"/>
    <w:rsid w:val="00F87C54"/>
    <w:rsid w:val="00F87E01"/>
    <w:rsid w:val="00F87F3D"/>
    <w:rsid w:val="00F91AEC"/>
    <w:rsid w:val="00F92348"/>
    <w:rsid w:val="00F97200"/>
    <w:rsid w:val="00F9789B"/>
    <w:rsid w:val="00F97F79"/>
    <w:rsid w:val="00FA01A7"/>
    <w:rsid w:val="00FA07F1"/>
    <w:rsid w:val="00FA4455"/>
    <w:rsid w:val="00FA6637"/>
    <w:rsid w:val="00FB4E5E"/>
    <w:rsid w:val="00FB5557"/>
    <w:rsid w:val="00FC0A73"/>
    <w:rsid w:val="00FC0AC8"/>
    <w:rsid w:val="00FC1212"/>
    <w:rsid w:val="00FC12B0"/>
    <w:rsid w:val="00FC202B"/>
    <w:rsid w:val="00FC2EA8"/>
    <w:rsid w:val="00FC30B1"/>
    <w:rsid w:val="00FC444F"/>
    <w:rsid w:val="00FC537B"/>
    <w:rsid w:val="00FC66BC"/>
    <w:rsid w:val="00FC7FF8"/>
    <w:rsid w:val="00FD069B"/>
    <w:rsid w:val="00FD0C02"/>
    <w:rsid w:val="00FD1257"/>
    <w:rsid w:val="00FD1C3D"/>
    <w:rsid w:val="00FD2316"/>
    <w:rsid w:val="00FD31BB"/>
    <w:rsid w:val="00FD4605"/>
    <w:rsid w:val="00FD526D"/>
    <w:rsid w:val="00FD674C"/>
    <w:rsid w:val="00FD7CF7"/>
    <w:rsid w:val="00FD7E44"/>
    <w:rsid w:val="00FE0306"/>
    <w:rsid w:val="00FE0485"/>
    <w:rsid w:val="00FE2527"/>
    <w:rsid w:val="00FE4BCA"/>
    <w:rsid w:val="00FE60B0"/>
    <w:rsid w:val="00FE6598"/>
    <w:rsid w:val="00FF1C62"/>
    <w:rsid w:val="00FF1FBC"/>
    <w:rsid w:val="00FF2DE8"/>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customStyle="1" w:styleId="oj-doc-ti">
    <w:name w:val="oj-doc-ti"/>
    <w:basedOn w:val="Normal"/>
    <w:rsid w:val="000F2F70"/>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8C001C"/>
    <w:rPr>
      <w:sz w:val="16"/>
      <w:szCs w:val="16"/>
    </w:rPr>
  </w:style>
  <w:style w:type="paragraph" w:styleId="CommentText">
    <w:name w:val="annotation text"/>
    <w:basedOn w:val="Normal"/>
    <w:link w:val="CommentTextChar"/>
    <w:uiPriority w:val="99"/>
    <w:unhideWhenUsed/>
    <w:rsid w:val="008C001C"/>
    <w:rPr>
      <w:sz w:val="20"/>
      <w:szCs w:val="20"/>
    </w:rPr>
  </w:style>
  <w:style w:type="character" w:customStyle="1" w:styleId="CommentTextChar">
    <w:name w:val="Comment Text Char"/>
    <w:basedOn w:val="DefaultParagraphFont"/>
    <w:link w:val="CommentText"/>
    <w:uiPriority w:val="99"/>
    <w:rsid w:val="008C001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C001C"/>
    <w:rPr>
      <w:b/>
      <w:bCs/>
    </w:rPr>
  </w:style>
  <w:style w:type="character" w:customStyle="1" w:styleId="CommentSubjectChar">
    <w:name w:val="Comment Subject Char"/>
    <w:basedOn w:val="CommentTextChar"/>
    <w:link w:val="CommentSubject"/>
    <w:uiPriority w:val="99"/>
    <w:semiHidden/>
    <w:rsid w:val="008C001C"/>
    <w:rPr>
      <w:rFonts w:eastAsia="Times New Roman" w:cs="Times New Roman"/>
      <w:b/>
      <w:bCs/>
      <w:sz w:val="20"/>
      <w:szCs w:val="20"/>
      <w:lang w:val="lv-LV" w:eastAsia="ru-RU"/>
    </w:rPr>
  </w:style>
  <w:style w:type="paragraph" w:customStyle="1" w:styleId="Default">
    <w:name w:val="Default"/>
    <w:basedOn w:val="Normal"/>
    <w:rsid w:val="009C4B3E"/>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945232771">
          <w:marLeft w:val="0"/>
          <w:marRight w:val="0"/>
          <w:marTop w:val="0"/>
          <w:marBottom w:val="567"/>
          <w:divBdr>
            <w:top w:val="none" w:sz="0" w:space="0" w:color="auto"/>
            <w:left w:val="none" w:sz="0" w:space="0" w:color="auto"/>
            <w:bottom w:val="none" w:sz="0" w:space="0" w:color="auto"/>
            <w:right w:val="none" w:sz="0" w:space="0" w:color="auto"/>
          </w:divBdr>
        </w:div>
        <w:div w:id="1509560446">
          <w:marLeft w:val="0"/>
          <w:marRight w:val="0"/>
          <w:marTop w:val="480"/>
          <w:marBottom w:val="240"/>
          <w:divBdr>
            <w:top w:val="none" w:sz="0" w:space="0" w:color="auto"/>
            <w:left w:val="none" w:sz="0" w:space="0" w:color="auto"/>
            <w:bottom w:val="none" w:sz="0" w:space="0" w:color="auto"/>
            <w:right w:val="none" w:sz="0" w:space="0" w:color="auto"/>
          </w:divBdr>
        </w:div>
      </w:divsChild>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68527351">
      <w:bodyDiv w:val="1"/>
      <w:marLeft w:val="0"/>
      <w:marRight w:val="0"/>
      <w:marTop w:val="0"/>
      <w:marBottom w:val="0"/>
      <w:divBdr>
        <w:top w:val="none" w:sz="0" w:space="0" w:color="auto"/>
        <w:left w:val="none" w:sz="0" w:space="0" w:color="auto"/>
        <w:bottom w:val="none" w:sz="0" w:space="0" w:color="auto"/>
        <w:right w:val="none" w:sz="0" w:space="0" w:color="auto"/>
      </w:divBdr>
    </w:div>
    <w:div w:id="377512980">
      <w:bodyDiv w:val="1"/>
      <w:marLeft w:val="0"/>
      <w:marRight w:val="0"/>
      <w:marTop w:val="0"/>
      <w:marBottom w:val="0"/>
      <w:divBdr>
        <w:top w:val="none" w:sz="0" w:space="0" w:color="auto"/>
        <w:left w:val="none" w:sz="0" w:space="0" w:color="auto"/>
        <w:bottom w:val="none" w:sz="0" w:space="0" w:color="auto"/>
        <w:right w:val="none" w:sz="0" w:space="0" w:color="auto"/>
      </w:divBdr>
      <w:divsChild>
        <w:div w:id="868492516">
          <w:marLeft w:val="0"/>
          <w:marRight w:val="0"/>
          <w:marTop w:val="480"/>
          <w:marBottom w:val="240"/>
          <w:divBdr>
            <w:top w:val="none" w:sz="0" w:space="0" w:color="auto"/>
            <w:left w:val="none" w:sz="0" w:space="0" w:color="auto"/>
            <w:bottom w:val="none" w:sz="0" w:space="0" w:color="auto"/>
            <w:right w:val="none" w:sz="0" w:space="0" w:color="auto"/>
          </w:divBdr>
        </w:div>
        <w:div w:id="1363897195">
          <w:marLeft w:val="0"/>
          <w:marRight w:val="0"/>
          <w:marTop w:val="0"/>
          <w:marBottom w:val="567"/>
          <w:divBdr>
            <w:top w:val="none" w:sz="0" w:space="0" w:color="auto"/>
            <w:left w:val="none" w:sz="0" w:space="0" w:color="auto"/>
            <w:bottom w:val="none" w:sz="0" w:space="0" w:color="auto"/>
            <w:right w:val="none" w:sz="0" w:space="0" w:color="auto"/>
          </w:divBdr>
        </w:div>
      </w:divsChild>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5733861">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34193870">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096487780">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16888192">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45456435">
      <w:bodyDiv w:val="1"/>
      <w:marLeft w:val="0"/>
      <w:marRight w:val="0"/>
      <w:marTop w:val="0"/>
      <w:marBottom w:val="0"/>
      <w:divBdr>
        <w:top w:val="none" w:sz="0" w:space="0" w:color="auto"/>
        <w:left w:val="none" w:sz="0" w:space="0" w:color="auto"/>
        <w:bottom w:val="none" w:sz="0" w:space="0" w:color="auto"/>
        <w:right w:val="none" w:sz="0" w:space="0" w:color="auto"/>
      </w:divBdr>
      <w:divsChild>
        <w:div w:id="988245993">
          <w:marLeft w:val="0"/>
          <w:marRight w:val="0"/>
          <w:marTop w:val="0"/>
          <w:marBottom w:val="0"/>
          <w:divBdr>
            <w:top w:val="none" w:sz="0" w:space="0" w:color="auto"/>
            <w:left w:val="none" w:sz="0" w:space="0" w:color="auto"/>
            <w:bottom w:val="none" w:sz="0" w:space="0" w:color="auto"/>
            <w:right w:val="none" w:sz="0" w:space="0" w:color="auto"/>
          </w:divBdr>
        </w:div>
        <w:div w:id="2048799676">
          <w:marLeft w:val="0"/>
          <w:marRight w:val="0"/>
          <w:marTop w:val="0"/>
          <w:marBottom w:val="0"/>
          <w:divBdr>
            <w:top w:val="none" w:sz="0" w:space="0" w:color="auto"/>
            <w:left w:val="none" w:sz="0" w:space="0" w:color="auto"/>
            <w:bottom w:val="none" w:sz="0" w:space="0" w:color="auto"/>
            <w:right w:val="none" w:sz="0" w:space="0" w:color="auto"/>
          </w:divBdr>
        </w:div>
      </w:divsChild>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375276711">
      <w:bodyDiv w:val="1"/>
      <w:marLeft w:val="0"/>
      <w:marRight w:val="0"/>
      <w:marTop w:val="0"/>
      <w:marBottom w:val="0"/>
      <w:divBdr>
        <w:top w:val="none" w:sz="0" w:space="0" w:color="auto"/>
        <w:left w:val="none" w:sz="0" w:space="0" w:color="auto"/>
        <w:bottom w:val="none" w:sz="0" w:space="0" w:color="auto"/>
        <w:right w:val="none" w:sz="0" w:space="0" w:color="auto"/>
      </w:divBdr>
      <w:divsChild>
        <w:div w:id="623191000">
          <w:marLeft w:val="0"/>
          <w:marRight w:val="0"/>
          <w:marTop w:val="0"/>
          <w:marBottom w:val="0"/>
          <w:divBdr>
            <w:top w:val="none" w:sz="0" w:space="0" w:color="auto"/>
            <w:left w:val="none" w:sz="0" w:space="0" w:color="auto"/>
            <w:bottom w:val="none" w:sz="0" w:space="0" w:color="auto"/>
            <w:right w:val="none" w:sz="0" w:space="0" w:color="auto"/>
          </w:divBdr>
        </w:div>
        <w:div w:id="669404438">
          <w:marLeft w:val="0"/>
          <w:marRight w:val="0"/>
          <w:marTop w:val="0"/>
          <w:marBottom w:val="0"/>
          <w:divBdr>
            <w:top w:val="none" w:sz="0" w:space="0" w:color="auto"/>
            <w:left w:val="none" w:sz="0" w:space="0" w:color="auto"/>
            <w:bottom w:val="none" w:sz="0" w:space="0" w:color="auto"/>
            <w:right w:val="none" w:sz="0" w:space="0" w:color="auto"/>
          </w:divBdr>
        </w:div>
        <w:div w:id="1490949063">
          <w:marLeft w:val="0"/>
          <w:marRight w:val="0"/>
          <w:marTop w:val="0"/>
          <w:marBottom w:val="0"/>
          <w:divBdr>
            <w:top w:val="none" w:sz="0" w:space="0" w:color="auto"/>
            <w:left w:val="none" w:sz="0" w:space="0" w:color="auto"/>
            <w:bottom w:val="none" w:sz="0" w:space="0" w:color="auto"/>
            <w:right w:val="none" w:sz="0" w:space="0" w:color="auto"/>
          </w:divBdr>
        </w:div>
      </w:divsChild>
    </w:div>
    <w:div w:id="1660890778">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858419288">
      <w:bodyDiv w:val="1"/>
      <w:marLeft w:val="0"/>
      <w:marRight w:val="0"/>
      <w:marTop w:val="0"/>
      <w:marBottom w:val="0"/>
      <w:divBdr>
        <w:top w:val="none" w:sz="0" w:space="0" w:color="auto"/>
        <w:left w:val="none" w:sz="0" w:space="0" w:color="auto"/>
        <w:bottom w:val="none" w:sz="0" w:space="0" w:color="auto"/>
        <w:right w:val="none" w:sz="0" w:space="0" w:color="auto"/>
      </w:divBdr>
      <w:divsChild>
        <w:div w:id="272520029">
          <w:marLeft w:val="0"/>
          <w:marRight w:val="0"/>
          <w:marTop w:val="480"/>
          <w:marBottom w:val="240"/>
          <w:divBdr>
            <w:top w:val="none" w:sz="0" w:space="0" w:color="auto"/>
            <w:left w:val="none" w:sz="0" w:space="0" w:color="auto"/>
            <w:bottom w:val="none" w:sz="0" w:space="0" w:color="auto"/>
            <w:right w:val="none" w:sz="0" w:space="0" w:color="auto"/>
          </w:divBdr>
        </w:div>
        <w:div w:id="1011176523">
          <w:marLeft w:val="0"/>
          <w:marRight w:val="0"/>
          <w:marTop w:val="0"/>
          <w:marBottom w:val="567"/>
          <w:divBdr>
            <w:top w:val="none" w:sz="0" w:space="0" w:color="auto"/>
            <w:left w:val="none" w:sz="0" w:space="0" w:color="auto"/>
            <w:bottom w:val="none" w:sz="0" w:space="0" w:color="auto"/>
            <w:right w:val="none" w:sz="0" w:space="0" w:color="auto"/>
          </w:divBdr>
        </w:div>
      </w:divsChild>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010571789">
          <w:marLeft w:val="0"/>
          <w:marRight w:val="0"/>
          <w:marTop w:val="0"/>
          <w:marBottom w:val="567"/>
          <w:divBdr>
            <w:top w:val="none" w:sz="0" w:space="0" w:color="auto"/>
            <w:left w:val="none" w:sz="0" w:space="0" w:color="auto"/>
            <w:bottom w:val="none" w:sz="0" w:space="0" w:color="auto"/>
            <w:right w:val="none" w:sz="0" w:space="0" w:color="auto"/>
          </w:divBdr>
        </w:div>
        <w:div w:id="1343901109">
          <w:marLeft w:val="0"/>
          <w:marRight w:val="0"/>
          <w:marTop w:val="480"/>
          <w:marBottom w:val="240"/>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1701658728">
          <w:marLeft w:val="0"/>
          <w:marRight w:val="0"/>
          <w:marTop w:val="0"/>
          <w:marBottom w:val="567"/>
          <w:divBdr>
            <w:top w:val="none" w:sz="0" w:space="0" w:color="auto"/>
            <w:left w:val="none" w:sz="0" w:space="0" w:color="auto"/>
            <w:bottom w:val="none" w:sz="0" w:space="0" w:color="auto"/>
            <w:right w:val="none" w:sz="0" w:space="0" w:color="auto"/>
          </w:divBdr>
        </w:div>
        <w:div w:id="2125417149">
          <w:marLeft w:val="0"/>
          <w:marRight w:val="0"/>
          <w:marTop w:val="480"/>
          <w:marBottom w:val="240"/>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206acddb-4e9b-4dc9-885b-ff2d5c98f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7889</Words>
  <Characters>4498</Characters>
  <Application>Microsoft Office Word</Application>
  <DocSecurity>0</DocSecurity>
  <Lines>37</Lines>
  <Paragraphs>24</Paragraphs>
  <ScaleCrop>false</ScaleCrop>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2026-02-23T18:24:00Z</dcterms:created>
  <dcterms:modified xsi:type="dcterms:W3CDTF">2026-02-23T18:25:00Z</dcterms:modified>
</cp:coreProperties>
</file>