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4FE0E" w14:textId="7137FD15" w:rsidR="00EE5434" w:rsidRPr="00ED299B" w:rsidRDefault="00ED299B" w:rsidP="00ED299B">
      <w:pPr>
        <w:tabs>
          <w:tab w:val="left" w:pos="0"/>
        </w:tabs>
        <w:spacing w:line="276" w:lineRule="auto"/>
        <w:jc w:val="both"/>
        <w:rPr>
          <w:rFonts w:asciiTheme="majorBidi" w:hAnsiTheme="majorBidi" w:cstheme="majorBidi"/>
          <w:b/>
          <w:bCs/>
          <w:kern w:val="2"/>
        </w:rPr>
      </w:pPr>
      <w:r w:rsidRPr="00ED299B">
        <w:rPr>
          <w:rFonts w:asciiTheme="majorBidi" w:hAnsiTheme="majorBidi" w:cstheme="majorBidi"/>
          <w:b/>
          <w:bCs/>
          <w:kern w:val="2"/>
        </w:rPr>
        <w:t>Ieraksta par personas īpašuma tiesību uz transportlīdzekli juridiskā</w:t>
      </w:r>
      <w:r w:rsidRPr="00ED299B">
        <w:rPr>
          <w:rFonts w:asciiTheme="majorBidi" w:hAnsiTheme="majorBidi" w:cstheme="majorBidi"/>
          <w:b/>
          <w:bCs/>
          <w:kern w:val="2"/>
        </w:rPr>
        <w:t xml:space="preserve"> daba</w:t>
      </w:r>
    </w:p>
    <w:p w14:paraId="33E7802B" w14:textId="4A401166" w:rsidR="00ED299B" w:rsidRPr="00ED299B" w:rsidRDefault="00ED299B" w:rsidP="00ED299B">
      <w:pPr>
        <w:tabs>
          <w:tab w:val="left" w:pos="0"/>
        </w:tabs>
        <w:spacing w:line="276" w:lineRule="auto"/>
        <w:jc w:val="both"/>
        <w:rPr>
          <w:rFonts w:asciiTheme="majorBidi" w:hAnsiTheme="majorBidi" w:cstheme="majorBidi"/>
          <w:kern w:val="2"/>
        </w:rPr>
      </w:pPr>
      <w:r w:rsidRPr="00ED299B">
        <w:rPr>
          <w:rFonts w:asciiTheme="majorBidi" w:hAnsiTheme="majorBidi" w:cstheme="majorBidi"/>
          <w:kern w:val="2"/>
        </w:rPr>
        <w:t xml:space="preserve">Transportlīdzekļa reģistrācijai Ceļu satiksmes drošības direkcijā nav </w:t>
      </w:r>
      <w:proofErr w:type="spellStart"/>
      <w:r w:rsidRPr="00ED299B">
        <w:rPr>
          <w:rFonts w:asciiTheme="majorBidi" w:hAnsiTheme="majorBidi" w:cstheme="majorBidi"/>
          <w:kern w:val="2"/>
        </w:rPr>
        <w:t>konstitutīvas</w:t>
      </w:r>
      <w:proofErr w:type="spellEnd"/>
      <w:r w:rsidRPr="00ED299B">
        <w:rPr>
          <w:rFonts w:asciiTheme="majorBidi" w:hAnsiTheme="majorBidi" w:cstheme="majorBidi"/>
          <w:kern w:val="2"/>
        </w:rPr>
        <w:t xml:space="preserve"> nozīmes īpašuma tiesības iegūšanai, tās mērķis ir nodrošināt transportlīdzekļu uzskaiti un satiksmes drošības kontroli. Īpašuma tiesības esība ir priekšnoteikums tam, lai transportlīdzekli varētu reģistrēt uz personas kā īpašnieka vārda. Īpašuma tiesība uz transportlīdzekli tiek iegūta tādā pašā kārtībā kā uz citām kustamām lietām.</w:t>
      </w:r>
    </w:p>
    <w:p w14:paraId="5E4E7BE2" w14:textId="77777777" w:rsidR="00ED299B" w:rsidRPr="00ED299B" w:rsidRDefault="00ED299B" w:rsidP="00ED299B">
      <w:pPr>
        <w:tabs>
          <w:tab w:val="left" w:pos="0"/>
        </w:tabs>
        <w:spacing w:line="276" w:lineRule="auto"/>
        <w:jc w:val="both"/>
        <w:rPr>
          <w:rFonts w:asciiTheme="majorBidi" w:hAnsiTheme="majorBidi" w:cstheme="majorBidi"/>
          <w:kern w:val="2"/>
        </w:rPr>
      </w:pPr>
    </w:p>
    <w:p w14:paraId="60FAAD90" w14:textId="65C43BBB" w:rsidR="00ED299B" w:rsidRPr="00ED299B" w:rsidRDefault="00ED299B" w:rsidP="00ED299B">
      <w:pPr>
        <w:tabs>
          <w:tab w:val="left" w:pos="0"/>
        </w:tabs>
        <w:spacing w:line="276" w:lineRule="auto"/>
        <w:jc w:val="both"/>
        <w:rPr>
          <w:rFonts w:asciiTheme="majorBidi" w:hAnsiTheme="majorBidi" w:cstheme="majorBidi"/>
          <w:b/>
          <w:bCs/>
          <w:kern w:val="2"/>
        </w:rPr>
      </w:pPr>
      <w:r w:rsidRPr="00ED299B">
        <w:rPr>
          <w:rFonts w:asciiTheme="majorBidi" w:hAnsiTheme="majorBidi" w:cstheme="majorBidi"/>
          <w:b/>
          <w:bCs/>
          <w:kern w:val="2"/>
        </w:rPr>
        <w:t>Nomaksas pirkums, ar kuru pārdevējs paturējis īpašuma tiesību uz pārdoto lietu līdz tam laikam, kamēr nav galīgi samaksāta pirkuma</w:t>
      </w:r>
      <w:r w:rsidRPr="00ED299B">
        <w:rPr>
          <w:rFonts w:asciiTheme="majorBidi" w:hAnsiTheme="majorBidi" w:cstheme="majorBidi"/>
          <w:b/>
          <w:bCs/>
          <w:kern w:val="2"/>
        </w:rPr>
        <w:t xml:space="preserve"> maksa</w:t>
      </w:r>
    </w:p>
    <w:p w14:paraId="53520569" w14:textId="77777777" w:rsidR="00ED299B" w:rsidRPr="00ED299B" w:rsidRDefault="00ED299B" w:rsidP="00ED299B">
      <w:pPr>
        <w:spacing w:line="276" w:lineRule="auto"/>
        <w:jc w:val="both"/>
        <w:rPr>
          <w:rFonts w:asciiTheme="majorBidi" w:hAnsiTheme="majorBidi" w:cstheme="majorBidi"/>
          <w:kern w:val="2"/>
        </w:rPr>
      </w:pPr>
      <w:r w:rsidRPr="00ED299B">
        <w:rPr>
          <w:rFonts w:asciiTheme="majorBidi" w:hAnsiTheme="majorBidi" w:cstheme="majorBidi"/>
          <w:kern w:val="2"/>
        </w:rPr>
        <w:t>Ja nomaksas pirkuma līgumā noteikts, ka pircējs ar līguma noslēgšanu iegūst pārdoto kustamo lietu savā faktiskajā valdījumā, īpašuma tiesību uz to iegūstot tikai ar visas pielīgtās maksas samaksu, pēc visas pirkuma maksas samaksas jauna jeb atkārtota lietas nodošana nav nepieciešama un pircējs no faktiskā valdītāja jeb turētāja kļūst par viņam iepriekš nodotās lietas īpašnieku.</w:t>
      </w:r>
    </w:p>
    <w:p w14:paraId="5AE3E848" w14:textId="77777777" w:rsidR="00EE5434" w:rsidRPr="00ED299B" w:rsidRDefault="00EE5434" w:rsidP="00ED299B">
      <w:pPr>
        <w:pStyle w:val="BodyText2"/>
        <w:spacing w:line="276" w:lineRule="auto"/>
        <w:jc w:val="center"/>
        <w:rPr>
          <w:rFonts w:asciiTheme="majorBidi" w:hAnsiTheme="majorBidi" w:cstheme="majorBidi"/>
          <w:sz w:val="24"/>
          <w:szCs w:val="24"/>
        </w:rPr>
      </w:pPr>
    </w:p>
    <w:p w14:paraId="6533B7D5" w14:textId="02A93B41" w:rsidR="006640C6" w:rsidRPr="00ED299B" w:rsidRDefault="006640C6" w:rsidP="00ED299B">
      <w:pPr>
        <w:tabs>
          <w:tab w:val="left" w:pos="0"/>
        </w:tabs>
        <w:spacing w:line="276" w:lineRule="auto"/>
        <w:jc w:val="center"/>
        <w:rPr>
          <w:rFonts w:asciiTheme="majorBidi" w:hAnsiTheme="majorBidi" w:cstheme="majorBidi"/>
          <w:b/>
        </w:rPr>
      </w:pPr>
      <w:r w:rsidRPr="00ED299B">
        <w:rPr>
          <w:rFonts w:asciiTheme="majorBidi" w:hAnsiTheme="majorBidi" w:cstheme="majorBidi"/>
          <w:b/>
        </w:rPr>
        <w:t>Latvijas Republikas Senāt</w:t>
      </w:r>
      <w:r w:rsidR="00A21558" w:rsidRPr="00ED299B">
        <w:rPr>
          <w:rFonts w:asciiTheme="majorBidi" w:hAnsiTheme="majorBidi" w:cstheme="majorBidi"/>
          <w:b/>
        </w:rPr>
        <w:t>a</w:t>
      </w:r>
    </w:p>
    <w:p w14:paraId="16FAE097" w14:textId="578243E9" w:rsidR="00A21558" w:rsidRPr="00ED299B" w:rsidRDefault="00A21558" w:rsidP="00ED299B">
      <w:pPr>
        <w:tabs>
          <w:tab w:val="left" w:pos="0"/>
        </w:tabs>
        <w:spacing w:line="276" w:lineRule="auto"/>
        <w:jc w:val="center"/>
        <w:rPr>
          <w:rFonts w:asciiTheme="majorBidi" w:hAnsiTheme="majorBidi" w:cstheme="majorBidi"/>
          <w:b/>
        </w:rPr>
      </w:pPr>
      <w:r w:rsidRPr="00ED299B">
        <w:rPr>
          <w:rFonts w:asciiTheme="majorBidi" w:hAnsiTheme="majorBidi" w:cstheme="majorBidi"/>
          <w:b/>
        </w:rPr>
        <w:t>Civillietu departamenta</w:t>
      </w:r>
    </w:p>
    <w:p w14:paraId="287BE37F" w14:textId="7370F09B" w:rsidR="00A21558" w:rsidRPr="00ED299B" w:rsidRDefault="00A21558" w:rsidP="00ED299B">
      <w:pPr>
        <w:tabs>
          <w:tab w:val="left" w:pos="0"/>
        </w:tabs>
        <w:spacing w:line="276" w:lineRule="auto"/>
        <w:jc w:val="center"/>
        <w:rPr>
          <w:rFonts w:asciiTheme="majorBidi" w:hAnsiTheme="majorBidi" w:cstheme="majorBidi"/>
          <w:b/>
          <w:bCs/>
        </w:rPr>
      </w:pPr>
      <w:r w:rsidRPr="00ED299B">
        <w:rPr>
          <w:rFonts w:asciiTheme="majorBidi" w:hAnsiTheme="majorBidi" w:cstheme="majorBidi"/>
          <w:b/>
          <w:bCs/>
        </w:rPr>
        <w:t>2026. gada 7. aprīļa</w:t>
      </w:r>
    </w:p>
    <w:p w14:paraId="0C20422B" w14:textId="77777777" w:rsidR="006640C6" w:rsidRPr="00ED299B" w:rsidRDefault="006640C6" w:rsidP="00ED299B">
      <w:pPr>
        <w:tabs>
          <w:tab w:val="left" w:pos="0"/>
        </w:tabs>
        <w:spacing w:line="276" w:lineRule="auto"/>
        <w:jc w:val="center"/>
        <w:rPr>
          <w:rFonts w:asciiTheme="majorBidi" w:hAnsiTheme="majorBidi" w:cstheme="majorBidi"/>
          <w:b/>
        </w:rPr>
      </w:pPr>
      <w:r w:rsidRPr="00ED299B">
        <w:rPr>
          <w:rFonts w:asciiTheme="majorBidi" w:hAnsiTheme="majorBidi" w:cstheme="majorBidi"/>
          <w:b/>
        </w:rPr>
        <w:t>SPRIEDUMS</w:t>
      </w:r>
    </w:p>
    <w:p w14:paraId="4543422B" w14:textId="77777777" w:rsidR="00A21558" w:rsidRPr="00ED299B" w:rsidRDefault="00A21558" w:rsidP="00ED299B">
      <w:pPr>
        <w:tabs>
          <w:tab w:val="left" w:pos="0"/>
        </w:tabs>
        <w:spacing w:line="276" w:lineRule="auto"/>
        <w:jc w:val="center"/>
        <w:rPr>
          <w:rFonts w:asciiTheme="majorBidi" w:hAnsiTheme="majorBidi" w:cstheme="majorBidi"/>
          <w:b/>
          <w:bCs/>
        </w:rPr>
      </w:pPr>
      <w:r w:rsidRPr="00ED299B">
        <w:rPr>
          <w:rFonts w:asciiTheme="majorBidi" w:hAnsiTheme="majorBidi" w:cstheme="majorBidi"/>
          <w:b/>
          <w:bCs/>
        </w:rPr>
        <w:t>Lieta Nr. C771370723, SKC-77/2026</w:t>
      </w:r>
    </w:p>
    <w:p w14:paraId="1FB21D10" w14:textId="0C975082" w:rsidR="00A21558" w:rsidRPr="00ED299B" w:rsidRDefault="00A21558" w:rsidP="00ED299B">
      <w:pPr>
        <w:tabs>
          <w:tab w:val="left" w:pos="0"/>
        </w:tabs>
        <w:spacing w:line="276" w:lineRule="auto"/>
        <w:jc w:val="center"/>
        <w:rPr>
          <w:rFonts w:asciiTheme="majorBidi" w:hAnsiTheme="majorBidi" w:cstheme="majorBidi"/>
        </w:rPr>
      </w:pPr>
      <w:hyperlink r:id="rId8" w:history="1">
        <w:r w:rsidRPr="00ED299B">
          <w:rPr>
            <w:rStyle w:val="Hyperlink"/>
            <w:rFonts w:asciiTheme="majorBidi" w:hAnsiTheme="majorBidi" w:cstheme="majorBidi"/>
          </w:rPr>
          <w:t>ECLI:LV:AT:2026:0407.C771370723.11.S</w:t>
        </w:r>
      </w:hyperlink>
    </w:p>
    <w:p w14:paraId="5F7F1200" w14:textId="77777777" w:rsidR="006640C6" w:rsidRPr="00ED299B" w:rsidRDefault="006640C6" w:rsidP="00ED299B">
      <w:pPr>
        <w:spacing w:line="276" w:lineRule="auto"/>
        <w:ind w:firstLine="567"/>
        <w:rPr>
          <w:rFonts w:asciiTheme="majorBidi" w:hAnsiTheme="majorBidi" w:cstheme="majorBidi"/>
        </w:rPr>
      </w:pPr>
    </w:p>
    <w:p w14:paraId="28E261F8" w14:textId="77777777"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Senāts šādā sastāvā: senators referents Aldis Laviņš, senatori Intars Bisters un Zane Pētersone</w:t>
      </w:r>
    </w:p>
    <w:p w14:paraId="0FD52404" w14:textId="77777777" w:rsidR="006640C6" w:rsidRPr="00ED299B" w:rsidRDefault="006640C6" w:rsidP="00ED299B">
      <w:pPr>
        <w:spacing w:line="276" w:lineRule="auto"/>
        <w:ind w:firstLine="720"/>
        <w:jc w:val="both"/>
        <w:rPr>
          <w:rFonts w:asciiTheme="majorBidi" w:hAnsiTheme="majorBidi" w:cstheme="majorBidi"/>
        </w:rPr>
      </w:pPr>
    </w:p>
    <w:p w14:paraId="7ED3546A" w14:textId="3E717E84"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 xml:space="preserve">rakstveida procesā </w:t>
      </w:r>
      <w:r w:rsidR="006A0737" w:rsidRPr="00ED299B">
        <w:rPr>
          <w:rFonts w:asciiTheme="majorBidi" w:hAnsiTheme="majorBidi" w:cstheme="majorBidi"/>
        </w:rPr>
        <w:t xml:space="preserve">izskatīja </w:t>
      </w:r>
      <w:r w:rsidRPr="00ED299B">
        <w:rPr>
          <w:rFonts w:asciiTheme="majorBidi" w:hAnsiTheme="majorBidi" w:cstheme="majorBidi"/>
        </w:rPr>
        <w:t>civillietu sabiedrības ar ierobežotu atbildību „</w:t>
      </w:r>
      <w:proofErr w:type="spellStart"/>
      <w:r w:rsidRPr="00ED299B">
        <w:rPr>
          <w:rFonts w:asciiTheme="majorBidi" w:hAnsiTheme="majorBidi" w:cstheme="majorBidi"/>
        </w:rPr>
        <w:t>Ambro</w:t>
      </w:r>
      <w:proofErr w:type="spellEnd"/>
      <w:r w:rsidRPr="00ED299B">
        <w:rPr>
          <w:rFonts w:asciiTheme="majorBidi" w:hAnsiTheme="majorBidi" w:cstheme="majorBidi"/>
        </w:rPr>
        <w:t xml:space="preserve">” prasībā pret </w:t>
      </w:r>
      <w:r w:rsidR="00864787" w:rsidRPr="00ED299B">
        <w:rPr>
          <w:rFonts w:asciiTheme="majorBidi" w:hAnsiTheme="majorBidi" w:cstheme="majorBidi"/>
        </w:rPr>
        <w:t xml:space="preserve">Latvijas valsti </w:t>
      </w:r>
      <w:r w:rsidRPr="00ED299B">
        <w:rPr>
          <w:rFonts w:asciiTheme="majorBidi" w:hAnsiTheme="majorBidi" w:cstheme="majorBidi"/>
        </w:rPr>
        <w:t>Valsts ieņēmumu dienest</w:t>
      </w:r>
      <w:r w:rsidR="00864787" w:rsidRPr="00ED299B">
        <w:rPr>
          <w:rFonts w:asciiTheme="majorBidi" w:hAnsiTheme="majorBidi" w:cstheme="majorBidi"/>
        </w:rPr>
        <w:t>a personā</w:t>
      </w:r>
      <w:r w:rsidRPr="00ED299B">
        <w:rPr>
          <w:rFonts w:asciiTheme="majorBidi" w:hAnsiTheme="majorBidi" w:cstheme="majorBidi"/>
        </w:rPr>
        <w:t xml:space="preserve"> ar trešo personu bez patstāvīgiem prasījumiem prasītājas pusē sabiedrību ar ierobežotu atbildību „SILVIS” par īpašuma tiesības atzīšanu sakarā ar sabiedrības ar ierobežotu atbildību „</w:t>
      </w:r>
      <w:proofErr w:type="spellStart"/>
      <w:r w:rsidRPr="00ED299B">
        <w:rPr>
          <w:rFonts w:asciiTheme="majorBidi" w:hAnsiTheme="majorBidi" w:cstheme="majorBidi"/>
        </w:rPr>
        <w:t>Ambro</w:t>
      </w:r>
      <w:proofErr w:type="spellEnd"/>
      <w:r w:rsidRPr="00ED299B">
        <w:rPr>
          <w:rFonts w:asciiTheme="majorBidi" w:hAnsiTheme="majorBidi" w:cstheme="majorBidi"/>
        </w:rPr>
        <w:t>” kasācijas sūdzību par Rīgas apgabaltiesas 2025. gada 5. februāra spriedumu.</w:t>
      </w:r>
    </w:p>
    <w:p w14:paraId="0C5A51BC" w14:textId="77777777" w:rsidR="006640C6" w:rsidRPr="00ED299B" w:rsidRDefault="006640C6" w:rsidP="00ED299B">
      <w:pPr>
        <w:spacing w:line="276" w:lineRule="auto"/>
        <w:ind w:firstLine="567"/>
        <w:jc w:val="both"/>
        <w:rPr>
          <w:rFonts w:asciiTheme="majorBidi" w:hAnsiTheme="majorBidi" w:cstheme="majorBidi"/>
          <w:b/>
        </w:rPr>
      </w:pPr>
    </w:p>
    <w:p w14:paraId="7FFE4A12" w14:textId="77777777" w:rsidR="006640C6" w:rsidRPr="00ED299B" w:rsidRDefault="006640C6" w:rsidP="00ED299B">
      <w:pPr>
        <w:spacing w:line="276" w:lineRule="auto"/>
        <w:jc w:val="center"/>
        <w:rPr>
          <w:rFonts w:asciiTheme="majorBidi" w:hAnsiTheme="majorBidi" w:cstheme="majorBidi"/>
          <w:b/>
          <w:bCs/>
        </w:rPr>
      </w:pPr>
      <w:r w:rsidRPr="00ED299B">
        <w:rPr>
          <w:rFonts w:asciiTheme="majorBidi" w:hAnsiTheme="majorBidi" w:cstheme="majorBidi"/>
          <w:b/>
          <w:bCs/>
        </w:rPr>
        <w:t>Aprakstošā daļa</w:t>
      </w:r>
    </w:p>
    <w:p w14:paraId="596C9E42" w14:textId="77777777" w:rsidR="006640C6" w:rsidRPr="00ED299B" w:rsidRDefault="006640C6" w:rsidP="00ED299B">
      <w:pPr>
        <w:spacing w:line="276" w:lineRule="auto"/>
        <w:ind w:firstLine="567"/>
        <w:jc w:val="center"/>
        <w:rPr>
          <w:rFonts w:asciiTheme="majorBidi" w:hAnsiTheme="majorBidi" w:cstheme="majorBidi"/>
          <w:b/>
          <w:bCs/>
        </w:rPr>
      </w:pPr>
    </w:p>
    <w:p w14:paraId="37001E6C" w14:textId="262FE21C"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[1] Sabiedrība ar ierobežotu atbildību</w:t>
      </w:r>
      <w:r w:rsidR="00864787" w:rsidRPr="00ED299B">
        <w:rPr>
          <w:rFonts w:asciiTheme="majorBidi" w:hAnsiTheme="majorBidi" w:cstheme="majorBidi"/>
        </w:rPr>
        <w:t xml:space="preserve"> (turpmāk – SIA)</w:t>
      </w:r>
      <w:r w:rsidRPr="00ED299B">
        <w:rPr>
          <w:rFonts w:asciiTheme="majorBidi" w:hAnsiTheme="majorBidi" w:cstheme="majorBidi"/>
        </w:rPr>
        <w:t xml:space="preserve"> „</w:t>
      </w:r>
      <w:proofErr w:type="spellStart"/>
      <w:r w:rsidRPr="00ED299B">
        <w:rPr>
          <w:rFonts w:asciiTheme="majorBidi" w:hAnsiTheme="majorBidi" w:cstheme="majorBidi"/>
        </w:rPr>
        <w:t>Ambro</w:t>
      </w:r>
      <w:proofErr w:type="spellEnd"/>
      <w:r w:rsidRPr="00ED299B">
        <w:rPr>
          <w:rFonts w:asciiTheme="majorBidi" w:hAnsiTheme="majorBidi" w:cstheme="majorBidi"/>
        </w:rPr>
        <w:t>”</w:t>
      </w:r>
      <w:r w:rsidR="00091A39" w:rsidRPr="00ED299B">
        <w:rPr>
          <w:rFonts w:asciiTheme="majorBidi" w:hAnsiTheme="majorBidi" w:cstheme="majorBidi"/>
        </w:rPr>
        <w:t xml:space="preserve"> 2023. gada 8. augustā</w:t>
      </w:r>
      <w:r w:rsidRPr="00ED299B">
        <w:rPr>
          <w:rFonts w:asciiTheme="majorBidi" w:hAnsiTheme="majorBidi" w:cstheme="majorBidi"/>
        </w:rPr>
        <w:t xml:space="preserve"> cēlusi tiesā prasību pret </w:t>
      </w:r>
      <w:r w:rsidR="00864787" w:rsidRPr="00ED299B">
        <w:rPr>
          <w:rFonts w:asciiTheme="majorBidi" w:hAnsiTheme="majorBidi" w:cstheme="majorBidi"/>
        </w:rPr>
        <w:t xml:space="preserve">Latvijas valsti </w:t>
      </w:r>
      <w:r w:rsidRPr="00ED299B">
        <w:rPr>
          <w:rFonts w:asciiTheme="majorBidi" w:hAnsiTheme="majorBidi" w:cstheme="majorBidi"/>
        </w:rPr>
        <w:t>Valsts ieņēmumu dienest</w:t>
      </w:r>
      <w:r w:rsidR="00864787" w:rsidRPr="00ED299B">
        <w:rPr>
          <w:rFonts w:asciiTheme="majorBidi" w:hAnsiTheme="majorBidi" w:cstheme="majorBidi"/>
        </w:rPr>
        <w:t>a personā</w:t>
      </w:r>
      <w:r w:rsidRPr="00ED299B">
        <w:rPr>
          <w:rFonts w:asciiTheme="majorBidi" w:hAnsiTheme="majorBidi" w:cstheme="majorBidi"/>
        </w:rPr>
        <w:t xml:space="preserve"> ar trešo personu</w:t>
      </w:r>
      <w:r w:rsidR="00864787" w:rsidRPr="00ED299B">
        <w:rPr>
          <w:rFonts w:asciiTheme="majorBidi" w:hAnsiTheme="majorBidi" w:cstheme="majorBidi"/>
        </w:rPr>
        <w:t xml:space="preserve"> bez patstāvīgiem prasījumiem prasītājas pusē SIA</w:t>
      </w:r>
      <w:r w:rsidR="00013DE8" w:rsidRPr="00ED299B">
        <w:rPr>
          <w:rFonts w:asciiTheme="majorBidi" w:hAnsiTheme="majorBidi" w:cstheme="majorBidi"/>
        </w:rPr>
        <w:t> </w:t>
      </w:r>
      <w:r w:rsidRPr="00ED299B">
        <w:rPr>
          <w:rFonts w:asciiTheme="majorBidi" w:hAnsiTheme="majorBidi" w:cstheme="majorBidi"/>
        </w:rPr>
        <w:t xml:space="preserve">„SILVIS” par īpašuma tiesības atzīšanu uz transportlīdzekļiem </w:t>
      </w:r>
      <w:r w:rsidR="00A21558" w:rsidRPr="00ED299B">
        <w:rPr>
          <w:rFonts w:asciiTheme="majorBidi" w:hAnsiTheme="majorBidi" w:cstheme="majorBidi"/>
        </w:rPr>
        <w:t>[transportlīdzeklis marka A]</w:t>
      </w:r>
      <w:r w:rsidRPr="00ED299B">
        <w:rPr>
          <w:rFonts w:asciiTheme="majorBidi" w:hAnsiTheme="majorBidi" w:cstheme="majorBidi"/>
        </w:rPr>
        <w:t xml:space="preserve"> reģistrācijas Nr. </w:t>
      </w:r>
      <w:r w:rsidR="00882A03" w:rsidRPr="00ED299B">
        <w:rPr>
          <w:rFonts w:asciiTheme="majorBidi" w:hAnsiTheme="majorBidi" w:cstheme="majorBidi"/>
        </w:rPr>
        <w:t>J </w:t>
      </w:r>
      <w:r w:rsidR="00A21558" w:rsidRPr="00ED299B">
        <w:rPr>
          <w:rFonts w:asciiTheme="majorBidi" w:hAnsiTheme="majorBidi" w:cstheme="majorBidi"/>
        </w:rPr>
        <w:t>[..]</w:t>
      </w:r>
      <w:r w:rsidRPr="00ED299B">
        <w:rPr>
          <w:rFonts w:asciiTheme="majorBidi" w:hAnsiTheme="majorBidi" w:cstheme="majorBidi"/>
        </w:rPr>
        <w:t xml:space="preserve">, un </w:t>
      </w:r>
      <w:r w:rsidR="00A21558" w:rsidRPr="00ED299B">
        <w:rPr>
          <w:rFonts w:asciiTheme="majorBidi" w:hAnsiTheme="majorBidi" w:cstheme="majorBidi"/>
        </w:rPr>
        <w:t>[transportlīdzeklis marka B]</w:t>
      </w:r>
      <w:r w:rsidRPr="00ED299B">
        <w:rPr>
          <w:rFonts w:asciiTheme="majorBidi" w:hAnsiTheme="majorBidi" w:cstheme="majorBidi"/>
        </w:rPr>
        <w:t>, reģistrācijas Nr. G</w:t>
      </w:r>
      <w:r w:rsidR="00A21558" w:rsidRPr="00ED299B">
        <w:rPr>
          <w:rFonts w:asciiTheme="majorBidi" w:hAnsiTheme="majorBidi" w:cstheme="majorBidi"/>
        </w:rPr>
        <w:t> [..]</w:t>
      </w:r>
      <w:r w:rsidRPr="00ED299B">
        <w:rPr>
          <w:rFonts w:asciiTheme="majorBidi" w:hAnsiTheme="majorBidi" w:cstheme="majorBidi"/>
        </w:rPr>
        <w:t>.</w:t>
      </w:r>
    </w:p>
    <w:p w14:paraId="1A9BE3E9" w14:textId="77777777"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Prasības pieteikumā norādīti šādi apstākļi.</w:t>
      </w:r>
    </w:p>
    <w:p w14:paraId="698330D7" w14:textId="7883179E"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[1.1]</w:t>
      </w:r>
      <w:r w:rsidR="00EB44CC" w:rsidRPr="00ED299B">
        <w:rPr>
          <w:rFonts w:asciiTheme="majorBidi" w:hAnsiTheme="majorBidi" w:cstheme="majorBidi"/>
        </w:rPr>
        <w:t> </w:t>
      </w:r>
      <w:r w:rsidRPr="00ED299B">
        <w:rPr>
          <w:rFonts w:asciiTheme="majorBidi" w:hAnsiTheme="majorBidi" w:cstheme="majorBidi"/>
        </w:rPr>
        <w:t>Starp SIA „</w:t>
      </w:r>
      <w:proofErr w:type="spellStart"/>
      <w:r w:rsidRPr="00ED299B">
        <w:rPr>
          <w:rFonts w:asciiTheme="majorBidi" w:hAnsiTheme="majorBidi" w:cstheme="majorBidi"/>
        </w:rPr>
        <w:t>Ainima</w:t>
      </w:r>
      <w:proofErr w:type="spellEnd"/>
      <w:r w:rsidR="00860733" w:rsidRPr="00ED299B">
        <w:rPr>
          <w:rFonts w:asciiTheme="majorBidi" w:hAnsiTheme="majorBidi" w:cstheme="majorBidi"/>
        </w:rPr>
        <w:t xml:space="preserve"> </w:t>
      </w:r>
      <w:r w:rsidRPr="00ED299B">
        <w:rPr>
          <w:rFonts w:asciiTheme="majorBidi" w:hAnsiTheme="majorBidi" w:cstheme="majorBidi"/>
        </w:rPr>
        <w:t xml:space="preserve">serviss” (iepriekšējais nosaukums – </w:t>
      </w:r>
      <w:r w:rsidR="00864787" w:rsidRPr="00ED299B">
        <w:rPr>
          <w:rFonts w:asciiTheme="majorBidi" w:hAnsiTheme="majorBidi" w:cstheme="majorBidi"/>
        </w:rPr>
        <w:t>SIA</w:t>
      </w:r>
      <w:r w:rsidR="00013DE8" w:rsidRPr="00ED299B">
        <w:rPr>
          <w:rFonts w:asciiTheme="majorBidi" w:hAnsiTheme="majorBidi" w:cstheme="majorBidi"/>
        </w:rPr>
        <w:t> </w:t>
      </w:r>
      <w:r w:rsidRPr="00ED299B">
        <w:rPr>
          <w:rFonts w:asciiTheme="majorBidi" w:hAnsiTheme="majorBidi" w:cstheme="majorBidi"/>
        </w:rPr>
        <w:t>„AMIRO”) un SIA „SILVIS” 2017. gada 21.</w:t>
      </w:r>
      <w:r w:rsidR="00013DE8" w:rsidRPr="00ED299B">
        <w:rPr>
          <w:rFonts w:asciiTheme="majorBidi" w:hAnsiTheme="majorBidi" w:cstheme="majorBidi"/>
        </w:rPr>
        <w:t> </w:t>
      </w:r>
      <w:r w:rsidRPr="00ED299B">
        <w:rPr>
          <w:rFonts w:asciiTheme="majorBidi" w:hAnsiTheme="majorBidi" w:cstheme="majorBidi"/>
        </w:rPr>
        <w:t>jūnijā tika noslēgta vienošanās par maksājuma saistībām, saskaņā ar kuru savstarpējo saistību segšanai SIA „</w:t>
      </w:r>
      <w:proofErr w:type="spellStart"/>
      <w:r w:rsidRPr="00ED299B">
        <w:rPr>
          <w:rFonts w:asciiTheme="majorBidi" w:hAnsiTheme="majorBidi" w:cstheme="majorBidi"/>
        </w:rPr>
        <w:t>Ainima</w:t>
      </w:r>
      <w:proofErr w:type="spellEnd"/>
      <w:r w:rsidRPr="00ED299B">
        <w:rPr>
          <w:rFonts w:asciiTheme="majorBidi" w:hAnsiTheme="majorBidi" w:cstheme="majorBidi"/>
        </w:rPr>
        <w:t xml:space="preserve"> serviss” apņēmās nodot SIA „SILVIS” valdījumā </w:t>
      </w:r>
      <w:r w:rsidR="00091A39" w:rsidRPr="00ED299B">
        <w:rPr>
          <w:rFonts w:asciiTheme="majorBidi" w:hAnsiTheme="majorBidi" w:cstheme="majorBidi"/>
        </w:rPr>
        <w:t>SIA „</w:t>
      </w:r>
      <w:proofErr w:type="spellStart"/>
      <w:r w:rsidR="00091A39"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00091A39" w:rsidRPr="00ED299B">
        <w:rPr>
          <w:rFonts w:asciiTheme="majorBidi" w:hAnsiTheme="majorBidi" w:cstheme="majorBidi"/>
        </w:rPr>
        <w:t xml:space="preserve">serviss” </w:t>
      </w:r>
      <w:r w:rsidR="00864787" w:rsidRPr="00ED299B">
        <w:rPr>
          <w:rFonts w:asciiTheme="majorBidi" w:hAnsiTheme="majorBidi" w:cstheme="majorBidi"/>
        </w:rPr>
        <w:t xml:space="preserve">piederošos </w:t>
      </w:r>
      <w:r w:rsidRPr="00ED299B">
        <w:rPr>
          <w:rFonts w:asciiTheme="majorBidi" w:hAnsiTheme="majorBidi" w:cstheme="majorBidi"/>
        </w:rPr>
        <w:t xml:space="preserve">transportlīdzekļus </w:t>
      </w:r>
      <w:r w:rsidR="00A21558" w:rsidRPr="00ED299B">
        <w:rPr>
          <w:rFonts w:asciiTheme="majorBidi" w:hAnsiTheme="majorBidi" w:cstheme="majorBidi"/>
        </w:rPr>
        <w:t>[transportlīdzeklis marka A]</w:t>
      </w:r>
      <w:r w:rsidRPr="00ED299B">
        <w:rPr>
          <w:rFonts w:asciiTheme="majorBidi" w:hAnsiTheme="majorBidi" w:cstheme="majorBidi"/>
        </w:rPr>
        <w:t>, reģistrācijas Nr. J</w:t>
      </w:r>
      <w:r w:rsidR="00A21558" w:rsidRPr="00ED299B">
        <w:rPr>
          <w:rFonts w:asciiTheme="majorBidi" w:hAnsiTheme="majorBidi" w:cstheme="majorBidi"/>
        </w:rPr>
        <w:t> [..]</w:t>
      </w:r>
      <w:r w:rsidRPr="00ED299B">
        <w:rPr>
          <w:rFonts w:asciiTheme="majorBidi" w:hAnsiTheme="majorBidi" w:cstheme="majorBidi"/>
        </w:rPr>
        <w:t xml:space="preserve">, un </w:t>
      </w:r>
      <w:r w:rsidR="00A21558" w:rsidRPr="00ED299B">
        <w:rPr>
          <w:rFonts w:asciiTheme="majorBidi" w:hAnsiTheme="majorBidi" w:cstheme="majorBidi"/>
        </w:rPr>
        <w:t>[transportlīdzeklis marka B]</w:t>
      </w:r>
      <w:r w:rsidRPr="00ED299B">
        <w:rPr>
          <w:rFonts w:asciiTheme="majorBidi" w:hAnsiTheme="majorBidi" w:cstheme="majorBidi"/>
        </w:rPr>
        <w:t>, reģistrācijas Nr. G</w:t>
      </w:r>
      <w:r w:rsidR="00A21558" w:rsidRPr="00ED299B">
        <w:rPr>
          <w:rFonts w:asciiTheme="majorBidi" w:hAnsiTheme="majorBidi" w:cstheme="majorBidi"/>
        </w:rPr>
        <w:t> [..]</w:t>
      </w:r>
      <w:r w:rsidRPr="00ED299B">
        <w:rPr>
          <w:rFonts w:asciiTheme="majorBidi" w:hAnsiTheme="majorBidi" w:cstheme="majorBidi"/>
        </w:rPr>
        <w:t>, paredzot, ka SIA „</w:t>
      </w:r>
      <w:proofErr w:type="spellStart"/>
      <w:r w:rsidRPr="00ED299B">
        <w:rPr>
          <w:rFonts w:asciiTheme="majorBidi" w:hAnsiTheme="majorBidi" w:cstheme="majorBidi"/>
        </w:rPr>
        <w:t>Ainima</w:t>
      </w:r>
      <w:proofErr w:type="spellEnd"/>
      <w:r w:rsidR="00A21558" w:rsidRPr="00ED299B">
        <w:rPr>
          <w:rFonts w:asciiTheme="majorBidi" w:hAnsiTheme="majorBidi" w:cstheme="majorBidi"/>
        </w:rPr>
        <w:t xml:space="preserve"> </w:t>
      </w:r>
      <w:r w:rsidRPr="00ED299B">
        <w:rPr>
          <w:rFonts w:asciiTheme="majorBidi" w:hAnsiTheme="majorBidi" w:cstheme="majorBidi"/>
        </w:rPr>
        <w:t xml:space="preserve">serviss” līdz 2017. gada 31. decembrim nokārtos parādus un atgūs minētos transportlīdzekļus. </w:t>
      </w:r>
    </w:p>
    <w:p w14:paraId="68F5A815" w14:textId="77777777"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lastRenderedPageBreak/>
        <w:t>Pēc šīs vienošanās noslēgšanas SIA „SILVIS” reģistrēta Ceļu satiksmes drošības direkcijā kā abu transportlīdzekļu turētāja.</w:t>
      </w:r>
    </w:p>
    <w:p w14:paraId="333E10C3" w14:textId="0726E511"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[1.2]</w:t>
      </w:r>
      <w:r w:rsidR="00EB44CC" w:rsidRPr="00ED299B">
        <w:rPr>
          <w:rFonts w:asciiTheme="majorBidi" w:hAnsiTheme="majorBidi" w:cstheme="majorBidi"/>
        </w:rPr>
        <w:t> </w:t>
      </w:r>
      <w:r w:rsidRPr="00ED299B">
        <w:rPr>
          <w:rFonts w:asciiTheme="majorBidi" w:hAnsiTheme="majorBidi" w:cstheme="majorBidi"/>
        </w:rPr>
        <w:t>Starp SIA „SILVIS”,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serviss” un prasītāju SIA „</w:t>
      </w:r>
      <w:proofErr w:type="spellStart"/>
      <w:r w:rsidRPr="00ED299B">
        <w:rPr>
          <w:rFonts w:asciiTheme="majorBidi" w:hAnsiTheme="majorBidi" w:cstheme="majorBidi"/>
        </w:rPr>
        <w:t>Ambro</w:t>
      </w:r>
      <w:proofErr w:type="spellEnd"/>
      <w:r w:rsidRPr="00ED299B">
        <w:rPr>
          <w:rFonts w:asciiTheme="majorBidi" w:hAnsiTheme="majorBidi" w:cstheme="majorBidi"/>
        </w:rPr>
        <w:t xml:space="preserve">” 2018. gada 26. jūnijā noslēgta trīspusēja vienošanās, ar kuru prasītāja apņēmās </w:t>
      </w:r>
      <w:r w:rsidR="00864787" w:rsidRPr="00ED299B">
        <w:rPr>
          <w:rFonts w:asciiTheme="majorBidi" w:hAnsiTheme="majorBidi" w:cstheme="majorBidi"/>
        </w:rPr>
        <w:t xml:space="preserve">līdz 2022. gada 30. decembrim </w:t>
      </w:r>
      <w:r w:rsidRPr="00ED299B">
        <w:rPr>
          <w:rFonts w:asciiTheme="majorBidi" w:hAnsiTheme="majorBidi" w:cstheme="majorBidi"/>
        </w:rPr>
        <w:t>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serviss”</w:t>
      </w:r>
      <w:r w:rsidR="00091A39" w:rsidRPr="00ED299B">
        <w:rPr>
          <w:rFonts w:asciiTheme="majorBidi" w:hAnsiTheme="majorBidi" w:cstheme="majorBidi"/>
        </w:rPr>
        <w:t xml:space="preserve"> kā parādnieces</w:t>
      </w:r>
      <w:r w:rsidRPr="00ED299B">
        <w:rPr>
          <w:rFonts w:asciiTheme="majorBidi" w:hAnsiTheme="majorBidi" w:cstheme="majorBidi"/>
        </w:rPr>
        <w:t xml:space="preserve"> vietā samaksāt naudas parādu SIA „SILVIS”, par to iegūstot savā īpašumā abus transportlīdzekļus. Vienošanās 3., 5. un 6. punktā tika noteikts, ka līdz ar visas parāda summas 22 000</w:t>
      </w:r>
      <w:r w:rsidR="00013DE8" w:rsidRPr="00ED299B">
        <w:rPr>
          <w:rFonts w:asciiTheme="majorBidi" w:hAnsiTheme="majorBidi" w:cstheme="majorBidi"/>
        </w:rPr>
        <w:t> </w:t>
      </w:r>
      <w:proofErr w:type="spellStart"/>
      <w:r w:rsidRPr="00ED299B">
        <w:rPr>
          <w:rFonts w:asciiTheme="majorBidi" w:hAnsiTheme="majorBidi" w:cstheme="majorBidi"/>
          <w:i/>
          <w:iCs/>
        </w:rPr>
        <w:t>euro</w:t>
      </w:r>
      <w:proofErr w:type="spellEnd"/>
      <w:r w:rsidRPr="00ED299B">
        <w:rPr>
          <w:rFonts w:asciiTheme="majorBidi" w:hAnsiTheme="majorBidi" w:cstheme="majorBidi"/>
        </w:rPr>
        <w:t xml:space="preserve"> </w:t>
      </w:r>
      <w:r w:rsidR="00864787" w:rsidRPr="00ED299B">
        <w:rPr>
          <w:rFonts w:asciiTheme="majorBidi" w:hAnsiTheme="majorBidi" w:cstheme="majorBidi"/>
        </w:rPr>
        <w:t>sa</w:t>
      </w:r>
      <w:r w:rsidRPr="00ED299B">
        <w:rPr>
          <w:rFonts w:asciiTheme="majorBidi" w:hAnsiTheme="majorBidi" w:cstheme="majorBidi"/>
        </w:rPr>
        <w:t>maksu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serviss” apņemas nokārtot formalitātes, lai transportlīdzekļus pārreģistrētu uz prasītājas kā īpašnie</w:t>
      </w:r>
      <w:r w:rsidR="00864787" w:rsidRPr="00ED299B">
        <w:rPr>
          <w:rFonts w:asciiTheme="majorBidi" w:hAnsiTheme="majorBidi" w:cstheme="majorBidi"/>
        </w:rPr>
        <w:t>ces</w:t>
      </w:r>
      <w:r w:rsidRPr="00ED299B">
        <w:rPr>
          <w:rFonts w:asciiTheme="majorBidi" w:hAnsiTheme="majorBidi" w:cstheme="majorBidi"/>
        </w:rPr>
        <w:t xml:space="preserve"> vārda. Līdz ar 2018. gada 26. jūnija vienošanās noslēgšanu abi transportlīdzekļi nodoti prasītājas valdījumā.</w:t>
      </w:r>
    </w:p>
    <w:p w14:paraId="6F15C83A" w14:textId="66BBD97A" w:rsidR="006640C6" w:rsidRPr="00ED299B" w:rsidRDefault="00864787" w:rsidP="00ED299B">
      <w:pPr>
        <w:spacing w:line="276" w:lineRule="auto"/>
        <w:ind w:firstLine="720"/>
        <w:jc w:val="both"/>
        <w:rPr>
          <w:rFonts w:asciiTheme="majorBidi" w:hAnsiTheme="majorBidi" w:cstheme="majorBidi"/>
        </w:rPr>
      </w:pPr>
      <w:r w:rsidRPr="00ED299B">
        <w:rPr>
          <w:rFonts w:asciiTheme="majorBidi" w:hAnsiTheme="majorBidi" w:cstheme="majorBidi"/>
        </w:rPr>
        <w:t>[1.3]</w:t>
      </w:r>
      <w:r w:rsidR="00EB44CC" w:rsidRPr="00ED299B">
        <w:rPr>
          <w:rFonts w:asciiTheme="majorBidi" w:hAnsiTheme="majorBidi" w:cstheme="majorBidi"/>
        </w:rPr>
        <w:t> </w:t>
      </w:r>
      <w:r w:rsidR="006640C6" w:rsidRPr="00ED299B">
        <w:rPr>
          <w:rFonts w:asciiTheme="majorBidi" w:hAnsiTheme="majorBidi" w:cstheme="majorBidi"/>
        </w:rPr>
        <w:t xml:space="preserve">Prasītāja ik gadu ir veikusi OCTA apdrošināšanas maksājumus par abiem transportlīdzekļiem, un valsts </w:t>
      </w:r>
      <w:r w:rsidRPr="00ED299B">
        <w:rPr>
          <w:rFonts w:asciiTheme="majorBidi" w:hAnsiTheme="majorBidi" w:cstheme="majorBidi"/>
        </w:rPr>
        <w:t>SIA</w:t>
      </w:r>
      <w:r w:rsidR="00013DE8" w:rsidRPr="00ED299B">
        <w:rPr>
          <w:rFonts w:asciiTheme="majorBidi" w:hAnsiTheme="majorBidi" w:cstheme="majorBidi"/>
        </w:rPr>
        <w:t> </w:t>
      </w:r>
      <w:r w:rsidR="006640C6" w:rsidRPr="00ED299B">
        <w:rPr>
          <w:rFonts w:asciiTheme="majorBidi" w:hAnsiTheme="majorBidi" w:cstheme="majorBidi"/>
        </w:rPr>
        <w:t xml:space="preserve">„Autotransporta direkcija” ir izsniegusi prasītājai sertifikātu kravu pārvadājumiem ar transportlīdzekli </w:t>
      </w:r>
      <w:r w:rsidR="00882A03" w:rsidRPr="00ED299B">
        <w:rPr>
          <w:rFonts w:asciiTheme="majorBidi" w:hAnsiTheme="majorBidi" w:cstheme="majorBidi"/>
        </w:rPr>
        <w:t>[transportlīdzeklis marka B]</w:t>
      </w:r>
      <w:r w:rsidR="006640C6" w:rsidRPr="00ED299B">
        <w:rPr>
          <w:rFonts w:asciiTheme="majorBidi" w:hAnsiTheme="majorBidi" w:cstheme="majorBidi"/>
        </w:rPr>
        <w:t>, reģistrācijas Nr. G</w:t>
      </w:r>
      <w:r w:rsidR="00882A03" w:rsidRPr="00ED299B">
        <w:rPr>
          <w:rFonts w:asciiTheme="majorBidi" w:hAnsiTheme="majorBidi" w:cstheme="majorBidi"/>
        </w:rPr>
        <w:t> [..]</w:t>
      </w:r>
      <w:r w:rsidR="006640C6" w:rsidRPr="00ED299B">
        <w:rPr>
          <w:rFonts w:asciiTheme="majorBidi" w:hAnsiTheme="majorBidi" w:cstheme="majorBidi"/>
        </w:rPr>
        <w:t xml:space="preserve">. </w:t>
      </w:r>
    </w:p>
    <w:p w14:paraId="31AF4C89" w14:textId="32E2425D"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[1.</w:t>
      </w:r>
      <w:r w:rsidR="00864787" w:rsidRPr="00ED299B">
        <w:rPr>
          <w:rFonts w:asciiTheme="majorBidi" w:hAnsiTheme="majorBidi" w:cstheme="majorBidi"/>
        </w:rPr>
        <w:t>4</w:t>
      </w:r>
      <w:r w:rsidRPr="00ED299B">
        <w:rPr>
          <w:rFonts w:asciiTheme="majorBidi" w:hAnsiTheme="majorBidi" w:cstheme="majorBidi"/>
        </w:rPr>
        <w:t>]</w:t>
      </w:r>
      <w:r w:rsidR="00EB44CC" w:rsidRPr="00ED299B">
        <w:rPr>
          <w:rFonts w:asciiTheme="majorBidi" w:hAnsiTheme="majorBidi" w:cstheme="majorBidi"/>
        </w:rPr>
        <w:t> </w:t>
      </w:r>
      <w:r w:rsidRPr="00ED299B">
        <w:rPr>
          <w:rFonts w:asciiTheme="majorBidi" w:hAnsiTheme="majorBidi" w:cstheme="majorBidi"/>
        </w:rPr>
        <w:t>Prasītāja ir izpildījusi no 2018. gada 26. jūnija vienošanās izrietošās saistības, 2021. gada 10. novembr</w:t>
      </w:r>
      <w:r w:rsidR="00864787" w:rsidRPr="00ED299B">
        <w:rPr>
          <w:rFonts w:asciiTheme="majorBidi" w:hAnsiTheme="majorBidi" w:cstheme="majorBidi"/>
        </w:rPr>
        <w:t>ī samaksājot</w:t>
      </w:r>
      <w:r w:rsidRPr="00ED299B">
        <w:rPr>
          <w:rFonts w:asciiTheme="majorBidi" w:hAnsiTheme="majorBidi" w:cstheme="majorBidi"/>
        </w:rPr>
        <w:t xml:space="preserve"> 12</w:t>
      </w:r>
      <w:r w:rsidR="00013DE8" w:rsidRPr="00ED299B">
        <w:rPr>
          <w:rFonts w:asciiTheme="majorBidi" w:hAnsiTheme="majorBidi" w:cstheme="majorBidi"/>
        </w:rPr>
        <w:t> </w:t>
      </w:r>
      <w:r w:rsidRPr="00ED299B">
        <w:rPr>
          <w:rFonts w:asciiTheme="majorBidi" w:hAnsiTheme="majorBidi" w:cstheme="majorBidi"/>
        </w:rPr>
        <w:t>000</w:t>
      </w:r>
      <w:r w:rsidR="00013DE8" w:rsidRPr="00ED299B">
        <w:rPr>
          <w:rFonts w:asciiTheme="majorBidi" w:hAnsiTheme="majorBidi" w:cstheme="majorBidi"/>
        </w:rPr>
        <w:t> </w:t>
      </w:r>
      <w:proofErr w:type="spellStart"/>
      <w:r w:rsidRPr="00ED299B">
        <w:rPr>
          <w:rFonts w:asciiTheme="majorBidi" w:hAnsiTheme="majorBidi" w:cstheme="majorBidi"/>
          <w:i/>
          <w:iCs/>
        </w:rPr>
        <w:t>euro</w:t>
      </w:r>
      <w:proofErr w:type="spellEnd"/>
      <w:r w:rsidRPr="00ED299B">
        <w:rPr>
          <w:rFonts w:asciiTheme="majorBidi" w:hAnsiTheme="majorBidi" w:cstheme="majorBidi"/>
        </w:rPr>
        <w:t xml:space="preserve"> un 2022. gada 19. august</w:t>
      </w:r>
      <w:r w:rsidR="00864787" w:rsidRPr="00ED299B">
        <w:rPr>
          <w:rFonts w:asciiTheme="majorBidi" w:hAnsiTheme="majorBidi" w:cstheme="majorBidi"/>
        </w:rPr>
        <w:t>ā</w:t>
      </w:r>
      <w:r w:rsidRPr="00ED299B">
        <w:rPr>
          <w:rFonts w:asciiTheme="majorBidi" w:hAnsiTheme="majorBidi" w:cstheme="majorBidi"/>
        </w:rPr>
        <w:t xml:space="preserve"> </w:t>
      </w:r>
      <w:r w:rsidR="00864787" w:rsidRPr="00ED299B">
        <w:rPr>
          <w:rFonts w:asciiTheme="majorBidi" w:hAnsiTheme="majorBidi" w:cstheme="majorBidi"/>
        </w:rPr>
        <w:t xml:space="preserve">samaksājot </w:t>
      </w:r>
      <w:r w:rsidRPr="00ED299B">
        <w:rPr>
          <w:rFonts w:asciiTheme="majorBidi" w:hAnsiTheme="majorBidi" w:cstheme="majorBidi"/>
        </w:rPr>
        <w:t>10 000</w:t>
      </w:r>
      <w:r w:rsidR="00013DE8" w:rsidRPr="00ED299B">
        <w:rPr>
          <w:rFonts w:asciiTheme="majorBidi" w:hAnsiTheme="majorBidi" w:cstheme="majorBidi"/>
        </w:rPr>
        <w:t> </w:t>
      </w:r>
      <w:proofErr w:type="spellStart"/>
      <w:r w:rsidRPr="00ED299B">
        <w:rPr>
          <w:rFonts w:asciiTheme="majorBidi" w:hAnsiTheme="majorBidi" w:cstheme="majorBidi"/>
          <w:i/>
          <w:iCs/>
        </w:rPr>
        <w:t>euro</w:t>
      </w:r>
      <w:proofErr w:type="spellEnd"/>
      <w:r w:rsidRPr="00ED299B">
        <w:rPr>
          <w:rFonts w:asciiTheme="majorBidi" w:hAnsiTheme="majorBidi" w:cstheme="majorBidi"/>
        </w:rPr>
        <w:t>. Pēc vienošanās ar SIA</w:t>
      </w:r>
      <w:r w:rsidR="00013DE8" w:rsidRPr="00ED299B">
        <w:rPr>
          <w:rFonts w:asciiTheme="majorBidi" w:hAnsiTheme="majorBidi" w:cstheme="majorBidi"/>
        </w:rPr>
        <w:t> </w:t>
      </w:r>
      <w:r w:rsidRPr="00ED299B">
        <w:rPr>
          <w:rFonts w:asciiTheme="majorBidi" w:hAnsiTheme="majorBidi" w:cstheme="majorBidi"/>
        </w:rPr>
        <w:t>„SILVIS” maksājumi veikti SIA</w:t>
      </w:r>
      <w:r w:rsidR="00864787" w:rsidRPr="00ED299B">
        <w:rPr>
          <w:rFonts w:asciiTheme="majorBidi" w:hAnsiTheme="majorBidi" w:cstheme="majorBidi"/>
        </w:rPr>
        <w:t> „</w:t>
      </w:r>
      <w:r w:rsidRPr="00ED299B">
        <w:rPr>
          <w:rFonts w:asciiTheme="majorBidi" w:hAnsiTheme="majorBidi" w:cstheme="majorBidi"/>
        </w:rPr>
        <w:t>SILVIS” kreditor</w:t>
      </w:r>
      <w:r w:rsidR="00864787" w:rsidRPr="00ED299B">
        <w:rPr>
          <w:rFonts w:asciiTheme="majorBidi" w:hAnsiTheme="majorBidi" w:cstheme="majorBidi"/>
        </w:rPr>
        <w:t>ie</w:t>
      </w:r>
      <w:r w:rsidRPr="00ED299B">
        <w:rPr>
          <w:rFonts w:asciiTheme="majorBidi" w:hAnsiTheme="majorBidi" w:cstheme="majorBidi"/>
        </w:rPr>
        <w:t>m ar norādi – pēc vienošanās ar SIA</w:t>
      </w:r>
      <w:r w:rsidR="00013DE8" w:rsidRPr="00ED299B">
        <w:rPr>
          <w:rFonts w:asciiTheme="majorBidi" w:hAnsiTheme="majorBidi" w:cstheme="majorBidi"/>
        </w:rPr>
        <w:t> </w:t>
      </w:r>
      <w:r w:rsidRPr="00ED299B">
        <w:rPr>
          <w:rFonts w:asciiTheme="majorBidi" w:hAnsiTheme="majorBidi" w:cstheme="majorBidi"/>
        </w:rPr>
        <w:t xml:space="preserve">„SILVIS”. </w:t>
      </w:r>
    </w:p>
    <w:p w14:paraId="2D17FA2A" w14:textId="23DC0CA5"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Pēc šo maksājumu veikšanas prasītāja vērsās Ceļu satiksmes drošības direkcijā ar lūgumu pārreģistrēt abus transportlīdzekļus uz sava vārda, taču saņēma atteikumu, jo SIA „</w:t>
      </w:r>
      <w:proofErr w:type="spellStart"/>
      <w:r w:rsidRPr="00ED299B">
        <w:rPr>
          <w:rFonts w:asciiTheme="majorBidi" w:hAnsiTheme="majorBidi" w:cstheme="majorBidi"/>
        </w:rPr>
        <w:t>Ainima</w:t>
      </w:r>
      <w:proofErr w:type="spellEnd"/>
      <w:r w:rsidR="00860733" w:rsidRPr="00ED299B">
        <w:rPr>
          <w:rFonts w:asciiTheme="majorBidi" w:hAnsiTheme="majorBidi" w:cstheme="majorBidi"/>
        </w:rPr>
        <w:t xml:space="preserve"> </w:t>
      </w:r>
      <w:r w:rsidRPr="00ED299B">
        <w:rPr>
          <w:rFonts w:asciiTheme="majorBidi" w:hAnsiTheme="majorBidi" w:cstheme="majorBidi"/>
        </w:rPr>
        <w:t>serviss”, uz kuras vārda reģistrēti transportlīdzekļi, ir likvidēta, un pēc SIA „</w:t>
      </w:r>
      <w:proofErr w:type="spellStart"/>
      <w:r w:rsidRPr="00ED299B">
        <w:rPr>
          <w:rFonts w:asciiTheme="majorBidi" w:hAnsiTheme="majorBidi" w:cstheme="majorBidi"/>
        </w:rPr>
        <w:t>Ainima</w:t>
      </w:r>
      <w:proofErr w:type="spellEnd"/>
      <w:r w:rsidR="00860733" w:rsidRPr="00ED299B">
        <w:rPr>
          <w:rFonts w:asciiTheme="majorBidi" w:hAnsiTheme="majorBidi" w:cstheme="majorBidi"/>
        </w:rPr>
        <w:t xml:space="preserve"> </w:t>
      </w:r>
      <w:r w:rsidRPr="00ED299B">
        <w:rPr>
          <w:rFonts w:asciiTheme="majorBidi" w:hAnsiTheme="majorBidi" w:cstheme="majorBidi"/>
        </w:rPr>
        <w:t xml:space="preserve">serviss” likvidācijas abi transportlīdzekļi ir uzskatāmi par valstij piekritīgu mantu, bet īpašuma tiesības atzīšanai ir jāvēršas tiesā. </w:t>
      </w:r>
    </w:p>
    <w:p w14:paraId="0BE4E14C" w14:textId="3C77C09A"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[1.</w:t>
      </w:r>
      <w:r w:rsidR="00864787" w:rsidRPr="00ED299B">
        <w:rPr>
          <w:rFonts w:asciiTheme="majorBidi" w:hAnsiTheme="majorBidi" w:cstheme="majorBidi"/>
        </w:rPr>
        <w:t>5</w:t>
      </w:r>
      <w:r w:rsidRPr="00ED299B">
        <w:rPr>
          <w:rFonts w:asciiTheme="majorBidi" w:hAnsiTheme="majorBidi" w:cstheme="majorBidi"/>
        </w:rPr>
        <w:t>]</w:t>
      </w:r>
      <w:r w:rsidR="00EB44CC" w:rsidRPr="00ED299B">
        <w:rPr>
          <w:rFonts w:asciiTheme="majorBidi" w:hAnsiTheme="majorBidi" w:cstheme="majorBidi"/>
        </w:rPr>
        <w:t> </w:t>
      </w:r>
      <w:r w:rsidRPr="00ED299B">
        <w:rPr>
          <w:rFonts w:asciiTheme="majorBidi" w:hAnsiTheme="majorBidi" w:cstheme="majorBidi"/>
        </w:rPr>
        <w:t>Ar Valsts ieņēmumu dienesta 2023. gada 20. maija vēstuli prasītājai norādīts, ka darījums saskaņā ar 2018. gada 26. jūnija vienošanos netika pabeigts līdz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serviss” izslēgšanai no komercreģistra,</w:t>
      </w:r>
      <w:r w:rsidR="00091A39" w:rsidRPr="00ED299B">
        <w:rPr>
          <w:rFonts w:asciiTheme="majorBidi" w:hAnsiTheme="majorBidi" w:cstheme="majorBidi"/>
        </w:rPr>
        <w:t xml:space="preserve"> kas </w:t>
      </w:r>
      <w:r w:rsidR="00265B78" w:rsidRPr="00ED299B">
        <w:rPr>
          <w:rFonts w:asciiTheme="majorBidi" w:hAnsiTheme="majorBidi" w:cstheme="majorBidi"/>
        </w:rPr>
        <w:t xml:space="preserve">notika </w:t>
      </w:r>
      <w:r w:rsidR="00091A39" w:rsidRPr="00ED299B">
        <w:rPr>
          <w:rFonts w:asciiTheme="majorBidi" w:hAnsiTheme="majorBidi" w:cstheme="majorBidi"/>
        </w:rPr>
        <w:t>2022. gada 23. augustā,</w:t>
      </w:r>
      <w:r w:rsidRPr="00ED299B">
        <w:rPr>
          <w:rFonts w:asciiTheme="majorBidi" w:hAnsiTheme="majorBidi" w:cstheme="majorBidi"/>
        </w:rPr>
        <w:t xml:space="preserve"> tādēļ saskaņā ar Komerclikuma 317. panta trešo daļu manta, kas palikusi pēc sabiedrības izslēgšanas no komercreģistra, tostarp abi transportlīdzekļi, piekrīt valstij. </w:t>
      </w:r>
    </w:p>
    <w:p w14:paraId="66A3D163" w14:textId="0D505C79"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[1.</w:t>
      </w:r>
      <w:r w:rsidR="00864787" w:rsidRPr="00ED299B">
        <w:rPr>
          <w:rFonts w:asciiTheme="majorBidi" w:hAnsiTheme="majorBidi" w:cstheme="majorBidi"/>
        </w:rPr>
        <w:t>6</w:t>
      </w:r>
      <w:r w:rsidRPr="00ED299B">
        <w:rPr>
          <w:rFonts w:asciiTheme="majorBidi" w:hAnsiTheme="majorBidi" w:cstheme="majorBidi"/>
        </w:rPr>
        <w:t>]</w:t>
      </w:r>
      <w:r w:rsidR="00EB44CC" w:rsidRPr="00ED299B">
        <w:rPr>
          <w:rFonts w:asciiTheme="majorBidi" w:hAnsiTheme="majorBidi" w:cstheme="majorBidi"/>
        </w:rPr>
        <w:t> </w:t>
      </w:r>
      <w:r w:rsidRPr="00ED299B">
        <w:rPr>
          <w:rFonts w:asciiTheme="majorBidi" w:hAnsiTheme="majorBidi" w:cstheme="majorBidi"/>
        </w:rPr>
        <w:t>Prasība pamatota ar Civillikuma 998., 999., 1006., 1007., 1024., 1041., 1044., 1051., 1059., 1060., 2002., 2003., 2004. un 2027. pantu.</w:t>
      </w:r>
    </w:p>
    <w:p w14:paraId="35A4A652" w14:textId="77777777" w:rsidR="006640C6" w:rsidRPr="00ED299B" w:rsidRDefault="006640C6" w:rsidP="00ED299B">
      <w:pPr>
        <w:spacing w:line="276" w:lineRule="auto"/>
        <w:ind w:firstLine="720"/>
        <w:jc w:val="both"/>
        <w:rPr>
          <w:rFonts w:asciiTheme="majorBidi" w:hAnsiTheme="majorBidi" w:cstheme="majorBidi"/>
        </w:rPr>
      </w:pPr>
    </w:p>
    <w:p w14:paraId="088D6C16" w14:textId="77777777"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 xml:space="preserve">[2] Ar Rīgas pilsētas tiesas 2024. gada 21. februāra spriedumu prasība apmierināta. </w:t>
      </w:r>
    </w:p>
    <w:p w14:paraId="347848BB" w14:textId="40B91544"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 xml:space="preserve">Spriedums pamatots ar šādiem </w:t>
      </w:r>
      <w:r w:rsidR="0075654B" w:rsidRPr="00ED299B">
        <w:rPr>
          <w:rFonts w:asciiTheme="majorBidi" w:hAnsiTheme="majorBidi" w:cstheme="majorBidi"/>
        </w:rPr>
        <w:t>motīviem</w:t>
      </w:r>
      <w:r w:rsidRPr="00ED299B">
        <w:rPr>
          <w:rFonts w:asciiTheme="majorBidi" w:hAnsiTheme="majorBidi" w:cstheme="majorBidi"/>
        </w:rPr>
        <w:t>.</w:t>
      </w:r>
    </w:p>
    <w:p w14:paraId="058B0561" w14:textId="46E6F852"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[2.1]</w:t>
      </w:r>
      <w:r w:rsidR="00EB44CC" w:rsidRPr="00ED299B">
        <w:rPr>
          <w:rFonts w:asciiTheme="majorBidi" w:hAnsiTheme="majorBidi" w:cstheme="majorBidi"/>
        </w:rPr>
        <w:t> </w:t>
      </w:r>
      <w:r w:rsidRPr="00ED299B">
        <w:rPr>
          <w:rFonts w:asciiTheme="majorBidi" w:hAnsiTheme="majorBidi" w:cstheme="majorBidi"/>
        </w:rPr>
        <w:t>Vienošanās, kas noslēgta 2018. gada 26. jūnijā, ir pirkums uz nomaksu Civillikuma 2002. un 2069. panta izpratnē, t. i., tāds pirkuma līgums, ar k</w:t>
      </w:r>
      <w:r w:rsidR="0075654B" w:rsidRPr="00ED299B">
        <w:rPr>
          <w:rFonts w:asciiTheme="majorBidi" w:hAnsiTheme="majorBidi" w:cstheme="majorBidi"/>
        </w:rPr>
        <w:t>uru</w:t>
      </w:r>
      <w:r w:rsidRPr="00ED299B">
        <w:rPr>
          <w:rFonts w:asciiTheme="majorBidi" w:hAnsiTheme="majorBidi" w:cstheme="majorBidi"/>
        </w:rPr>
        <w:t xml:space="preserve"> viena puse apsola otrai par norunātas naudas summas samaksu atdot zināmu lietu</w:t>
      </w:r>
      <w:r w:rsidR="0075654B" w:rsidRPr="00ED299B">
        <w:rPr>
          <w:rFonts w:asciiTheme="majorBidi" w:hAnsiTheme="majorBidi" w:cstheme="majorBidi"/>
        </w:rPr>
        <w:t>,</w:t>
      </w:r>
      <w:r w:rsidRPr="00ED299B">
        <w:rPr>
          <w:rFonts w:asciiTheme="majorBidi" w:hAnsiTheme="majorBidi" w:cstheme="majorBidi"/>
        </w:rPr>
        <w:t xml:space="preserve"> un</w:t>
      </w:r>
      <w:r w:rsidR="0075654B" w:rsidRPr="00ED299B">
        <w:rPr>
          <w:rFonts w:asciiTheme="majorBidi" w:hAnsiTheme="majorBidi" w:cstheme="majorBidi"/>
        </w:rPr>
        <w:t>,</w:t>
      </w:r>
      <w:r w:rsidRPr="00ED299B">
        <w:rPr>
          <w:rFonts w:asciiTheme="majorBidi" w:hAnsiTheme="majorBidi" w:cstheme="majorBidi"/>
        </w:rPr>
        <w:t xml:space="preserve"> kamēr nav samaksāta pirkuma maksa</w:t>
      </w:r>
      <w:r w:rsidR="0075654B" w:rsidRPr="00ED299B">
        <w:rPr>
          <w:rFonts w:asciiTheme="majorBidi" w:hAnsiTheme="majorBidi" w:cstheme="majorBidi"/>
        </w:rPr>
        <w:t>,</w:t>
      </w:r>
      <w:r w:rsidRPr="00ED299B">
        <w:rPr>
          <w:rFonts w:asciiTheme="majorBidi" w:hAnsiTheme="majorBidi" w:cstheme="majorBidi"/>
        </w:rPr>
        <w:t xml:space="preserve"> pārdevējs var paturēt sev īpašuma </w:t>
      </w:r>
      <w:r w:rsidR="007B7EBD" w:rsidRPr="00ED299B">
        <w:rPr>
          <w:rFonts w:asciiTheme="majorBidi" w:hAnsiTheme="majorBidi" w:cstheme="majorBidi"/>
        </w:rPr>
        <w:t xml:space="preserve">tiesību </w:t>
      </w:r>
      <w:r w:rsidRPr="00ED299B">
        <w:rPr>
          <w:rFonts w:asciiTheme="majorBidi" w:hAnsiTheme="majorBidi" w:cstheme="majorBidi"/>
        </w:rPr>
        <w:t xml:space="preserve">uz pārdoto lietu. </w:t>
      </w:r>
    </w:p>
    <w:p w14:paraId="415A0CBD" w14:textId="7C6A6C88"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 xml:space="preserve">Transportlīdzekļi </w:t>
      </w:r>
      <w:r w:rsidR="00882A03" w:rsidRPr="00ED299B">
        <w:rPr>
          <w:rFonts w:asciiTheme="majorBidi" w:hAnsiTheme="majorBidi" w:cstheme="majorBidi"/>
        </w:rPr>
        <w:t>[transportlīdzeklis marka B]</w:t>
      </w:r>
      <w:r w:rsidRPr="00ED299B">
        <w:rPr>
          <w:rFonts w:asciiTheme="majorBidi" w:hAnsiTheme="majorBidi" w:cstheme="majorBidi"/>
        </w:rPr>
        <w:t>, reģistrācijas Nr. G</w:t>
      </w:r>
      <w:r w:rsidR="00882A03" w:rsidRPr="00ED299B">
        <w:rPr>
          <w:rFonts w:asciiTheme="majorBidi" w:hAnsiTheme="majorBidi" w:cstheme="majorBidi"/>
        </w:rPr>
        <w:t> [..]</w:t>
      </w:r>
      <w:r w:rsidRPr="00ED299B">
        <w:rPr>
          <w:rFonts w:asciiTheme="majorBidi" w:hAnsiTheme="majorBidi" w:cstheme="majorBidi"/>
        </w:rPr>
        <w:t xml:space="preserve">, un </w:t>
      </w:r>
      <w:r w:rsidR="00A21558" w:rsidRPr="00ED299B">
        <w:rPr>
          <w:rFonts w:asciiTheme="majorBidi" w:hAnsiTheme="majorBidi" w:cstheme="majorBidi"/>
        </w:rPr>
        <w:t xml:space="preserve">[transportlīdzeklis marka A] </w:t>
      </w:r>
      <w:r w:rsidRPr="00ED299B">
        <w:rPr>
          <w:rFonts w:asciiTheme="majorBidi" w:hAnsiTheme="majorBidi" w:cstheme="majorBidi"/>
        </w:rPr>
        <w:t>reģistrācijas Nr. J</w:t>
      </w:r>
      <w:r w:rsidR="00882A03" w:rsidRPr="00ED299B">
        <w:rPr>
          <w:rFonts w:asciiTheme="majorBidi" w:hAnsiTheme="majorBidi" w:cstheme="majorBidi"/>
        </w:rPr>
        <w:t> [..]</w:t>
      </w:r>
      <w:r w:rsidRPr="00ED299B">
        <w:rPr>
          <w:rFonts w:asciiTheme="majorBidi" w:hAnsiTheme="majorBidi" w:cstheme="majorBidi"/>
        </w:rPr>
        <w:t>, atbilstoši vienošanās 7. punktam pēc vienošanās noslēgšanas tika nodoti un atradās prasītājas turējumā. Vienlaikus prasītāja varēja iegūt īpašuma tiesīb</w:t>
      </w:r>
      <w:r w:rsidR="00091A39" w:rsidRPr="00ED299B">
        <w:rPr>
          <w:rFonts w:asciiTheme="majorBidi" w:hAnsiTheme="majorBidi" w:cstheme="majorBidi"/>
        </w:rPr>
        <w:t>u</w:t>
      </w:r>
      <w:r w:rsidRPr="00ED299B">
        <w:rPr>
          <w:rFonts w:asciiTheme="majorBidi" w:hAnsiTheme="majorBidi" w:cstheme="majorBidi"/>
        </w:rPr>
        <w:t xml:space="preserve"> uz viņai nodotajiem transportlīdzekļiem tikai pēc pirkuma maksas pilnīgas samaksas.</w:t>
      </w:r>
    </w:p>
    <w:p w14:paraId="36A798D6" w14:textId="738791DA"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[2.2]</w:t>
      </w:r>
      <w:r w:rsidR="00EB44CC" w:rsidRPr="00ED299B">
        <w:rPr>
          <w:rFonts w:asciiTheme="majorBidi" w:hAnsiTheme="majorBidi" w:cstheme="majorBidi"/>
        </w:rPr>
        <w:t> </w:t>
      </w:r>
      <w:r w:rsidRPr="00ED299B">
        <w:rPr>
          <w:rFonts w:asciiTheme="majorBidi" w:hAnsiTheme="majorBidi" w:cstheme="majorBidi"/>
        </w:rPr>
        <w:t xml:space="preserve">Vienošanās 5. punkts noteic, ka prasītāja apņemas samaksāt </w:t>
      </w:r>
      <w:r w:rsidR="00091A39" w:rsidRPr="00ED299B">
        <w:rPr>
          <w:rFonts w:asciiTheme="majorBidi" w:hAnsiTheme="majorBidi" w:cstheme="majorBidi"/>
        </w:rPr>
        <w:t xml:space="preserve">par labu </w:t>
      </w:r>
      <w:r w:rsidRPr="00ED299B">
        <w:rPr>
          <w:rFonts w:asciiTheme="majorBidi" w:hAnsiTheme="majorBidi" w:cstheme="majorBidi"/>
        </w:rPr>
        <w:t>SIA „SILVIS” esošo SIA „</w:t>
      </w:r>
      <w:proofErr w:type="spellStart"/>
      <w:r w:rsidRPr="00ED299B">
        <w:rPr>
          <w:rFonts w:asciiTheme="majorBidi" w:hAnsiTheme="majorBidi" w:cstheme="majorBidi"/>
        </w:rPr>
        <w:t>Ainima</w:t>
      </w:r>
      <w:proofErr w:type="spellEnd"/>
      <w:r w:rsidR="00860733" w:rsidRPr="00ED299B">
        <w:rPr>
          <w:rFonts w:asciiTheme="majorBidi" w:hAnsiTheme="majorBidi" w:cstheme="majorBidi"/>
        </w:rPr>
        <w:t xml:space="preserve"> </w:t>
      </w:r>
      <w:r w:rsidRPr="00ED299B">
        <w:rPr>
          <w:rFonts w:asciiTheme="majorBidi" w:hAnsiTheme="majorBidi" w:cstheme="majorBidi"/>
        </w:rPr>
        <w:t xml:space="preserve">serviss” parādu summu, kopumā vai pa daļām. Puses </w:t>
      </w:r>
      <w:r w:rsidRPr="00ED299B">
        <w:rPr>
          <w:rFonts w:asciiTheme="majorBidi" w:hAnsiTheme="majorBidi" w:cstheme="majorBidi"/>
        </w:rPr>
        <w:lastRenderedPageBreak/>
        <w:t xml:space="preserve">ir tiesīgas savstarpējos norēķinus veikt ar ieskaitu sakarā ar savstarpējiem darījumiem vai maksājumu saistībām pret trešajām personām. </w:t>
      </w:r>
    </w:p>
    <w:p w14:paraId="569F0BFA" w14:textId="6E119A84"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 xml:space="preserve">Saskaņā ar 2021. gada 10. novembra maksājuma uzdevumu Nr. 1207 prasītāja </w:t>
      </w:r>
      <w:r w:rsidR="0075654B" w:rsidRPr="00ED299B">
        <w:rPr>
          <w:rFonts w:asciiTheme="majorBidi" w:hAnsiTheme="majorBidi" w:cstheme="majorBidi"/>
        </w:rPr>
        <w:t>samaksājusi</w:t>
      </w:r>
      <w:r w:rsidRPr="00ED299B">
        <w:rPr>
          <w:rFonts w:asciiTheme="majorBidi" w:hAnsiTheme="majorBidi" w:cstheme="majorBidi"/>
        </w:rPr>
        <w:t xml:space="preserve"> 12 000 </w:t>
      </w:r>
      <w:proofErr w:type="spellStart"/>
      <w:r w:rsidRPr="00ED299B">
        <w:rPr>
          <w:rFonts w:asciiTheme="majorBidi" w:hAnsiTheme="majorBidi" w:cstheme="majorBidi"/>
          <w:i/>
          <w:iCs/>
        </w:rPr>
        <w:t>euro</w:t>
      </w:r>
      <w:proofErr w:type="spellEnd"/>
      <w:r w:rsidRPr="00ED299B">
        <w:rPr>
          <w:rFonts w:asciiTheme="majorBidi" w:hAnsiTheme="majorBidi" w:cstheme="majorBidi"/>
        </w:rPr>
        <w:t xml:space="preserve"> pēc vienošanās par savstarpējo ieskaitu par SIA</w:t>
      </w:r>
      <w:r w:rsidR="00013DE8" w:rsidRPr="00ED299B">
        <w:rPr>
          <w:rFonts w:asciiTheme="majorBidi" w:hAnsiTheme="majorBidi" w:cstheme="majorBidi"/>
        </w:rPr>
        <w:t> </w:t>
      </w:r>
      <w:r w:rsidRPr="00ED299B">
        <w:rPr>
          <w:rFonts w:asciiTheme="majorBidi" w:hAnsiTheme="majorBidi" w:cstheme="majorBidi"/>
        </w:rPr>
        <w:t xml:space="preserve">„SILVIS”. Saskaņā ar 2022. gada 19. augusta maksājuma uzdevumu Nr. 2057 prasītāja </w:t>
      </w:r>
      <w:r w:rsidR="0075654B" w:rsidRPr="00ED299B">
        <w:rPr>
          <w:rFonts w:asciiTheme="majorBidi" w:hAnsiTheme="majorBidi" w:cstheme="majorBidi"/>
        </w:rPr>
        <w:t>samaksājusi</w:t>
      </w:r>
      <w:r w:rsidRPr="00ED299B">
        <w:rPr>
          <w:rFonts w:asciiTheme="majorBidi" w:hAnsiTheme="majorBidi" w:cstheme="majorBidi"/>
        </w:rPr>
        <w:t xml:space="preserve"> 10 000 </w:t>
      </w:r>
      <w:proofErr w:type="spellStart"/>
      <w:r w:rsidRPr="00ED299B">
        <w:rPr>
          <w:rFonts w:asciiTheme="majorBidi" w:hAnsiTheme="majorBidi" w:cstheme="majorBidi"/>
          <w:i/>
          <w:iCs/>
        </w:rPr>
        <w:t>euro</w:t>
      </w:r>
      <w:proofErr w:type="spellEnd"/>
      <w:r w:rsidRPr="00ED299B">
        <w:rPr>
          <w:rFonts w:asciiTheme="majorBidi" w:hAnsiTheme="majorBidi" w:cstheme="majorBidi"/>
        </w:rPr>
        <w:t xml:space="preserve">. </w:t>
      </w:r>
    </w:p>
    <w:p w14:paraId="2E9B658A" w14:textId="21D97D2E"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Trešā persona SIA</w:t>
      </w:r>
      <w:r w:rsidR="00013DE8" w:rsidRPr="00ED299B">
        <w:rPr>
          <w:rFonts w:asciiTheme="majorBidi" w:hAnsiTheme="majorBidi" w:cstheme="majorBidi"/>
        </w:rPr>
        <w:t> </w:t>
      </w:r>
      <w:r w:rsidRPr="00ED299B">
        <w:rPr>
          <w:rFonts w:asciiTheme="majorBidi" w:hAnsiTheme="majorBidi" w:cstheme="majorBidi"/>
        </w:rPr>
        <w:t>„SILVIS” nav nedz apstrīdējusi šos maksājumus, nedz norādījusi, ka tie nav veikti atbilstoši 2018. gada 26. jūnija vienošanās noteikumiem. Tādējādi lietā nav strīda, ka SIA</w:t>
      </w:r>
      <w:r w:rsidR="00013DE8" w:rsidRPr="00ED299B">
        <w:rPr>
          <w:rFonts w:asciiTheme="majorBidi" w:hAnsiTheme="majorBidi" w:cstheme="majorBidi"/>
        </w:rPr>
        <w:t> </w:t>
      </w:r>
      <w:r w:rsidRPr="00ED299B">
        <w:rPr>
          <w:rFonts w:asciiTheme="majorBidi" w:hAnsiTheme="majorBidi" w:cstheme="majorBidi"/>
        </w:rPr>
        <w:t xml:space="preserve">„SILVIS” </w:t>
      </w:r>
      <w:r w:rsidR="0075654B" w:rsidRPr="00ED299B">
        <w:rPr>
          <w:rFonts w:asciiTheme="majorBidi" w:hAnsiTheme="majorBidi" w:cstheme="majorBidi"/>
        </w:rPr>
        <w:t xml:space="preserve">ir </w:t>
      </w:r>
      <w:r w:rsidRPr="00ED299B">
        <w:rPr>
          <w:rFonts w:asciiTheme="majorBidi" w:hAnsiTheme="majorBidi" w:cstheme="majorBidi"/>
        </w:rPr>
        <w:t xml:space="preserve">saņēmusi saistības izpildījumu. </w:t>
      </w:r>
    </w:p>
    <w:p w14:paraId="1A93324E" w14:textId="3F8B84B9"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Līdz ar to atzīstams, ka prasītāja atbilstoši Civillikuma 1838. pantam ir pierādījusi tādas samaksas veikšanas faktu, ar ko ir izdarīts prasītājas saistības izpildījums, kas savukārt piešķir prasītājai tiesīb</w:t>
      </w:r>
      <w:r w:rsidR="000410A0" w:rsidRPr="00ED299B">
        <w:rPr>
          <w:rFonts w:asciiTheme="majorBidi" w:hAnsiTheme="majorBidi" w:cstheme="majorBidi"/>
        </w:rPr>
        <w:t>as</w:t>
      </w:r>
      <w:r w:rsidRPr="00ED299B">
        <w:rPr>
          <w:rFonts w:asciiTheme="majorBidi" w:hAnsiTheme="majorBidi" w:cstheme="majorBidi"/>
        </w:rPr>
        <w:t xml:space="preserve"> prasīt no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serviss” pirkuma līguma izpildīšanu, t. i., īpašuma tiesīb</w:t>
      </w:r>
      <w:r w:rsidR="00091A39" w:rsidRPr="00ED299B">
        <w:rPr>
          <w:rFonts w:asciiTheme="majorBidi" w:hAnsiTheme="majorBidi" w:cstheme="majorBidi"/>
        </w:rPr>
        <w:t>as</w:t>
      </w:r>
      <w:r w:rsidRPr="00ED299B">
        <w:rPr>
          <w:rFonts w:asciiTheme="majorBidi" w:hAnsiTheme="majorBidi" w:cstheme="majorBidi"/>
        </w:rPr>
        <w:t xml:space="preserve"> iegūšanu uz pirkuma priekšmetu – abiem transportlīdzekļiem. Savukārt pirkuma līguma noteikumi attiecībā uz transportlīdzekļu nodošanu izpildīti jau pirms pirkuma cenas samaksas, jo abi transportlīdzekļi nodoti ar vienošanās noslēgšanu. Līdz ar to atzīstams, ka prasītāja atbilstoši Civillikuma 1060. pantam ir pierādījusi sav</w:t>
      </w:r>
      <w:r w:rsidR="005B203E" w:rsidRPr="00ED299B">
        <w:rPr>
          <w:rFonts w:asciiTheme="majorBidi" w:hAnsiTheme="majorBidi" w:cstheme="majorBidi"/>
        </w:rPr>
        <w:t>u</w:t>
      </w:r>
      <w:r w:rsidRPr="00ED299B">
        <w:rPr>
          <w:rFonts w:asciiTheme="majorBidi" w:hAnsiTheme="majorBidi" w:cstheme="majorBidi"/>
        </w:rPr>
        <w:t xml:space="preserve"> īpašuma tiesīb</w:t>
      </w:r>
      <w:r w:rsidR="005B203E" w:rsidRPr="00ED299B">
        <w:rPr>
          <w:rFonts w:asciiTheme="majorBidi" w:hAnsiTheme="majorBidi" w:cstheme="majorBidi"/>
        </w:rPr>
        <w:t>u</w:t>
      </w:r>
      <w:r w:rsidRPr="00ED299B">
        <w:rPr>
          <w:rFonts w:asciiTheme="majorBidi" w:hAnsiTheme="majorBidi" w:cstheme="majorBidi"/>
        </w:rPr>
        <w:t xml:space="preserve"> uz strīdus transportlīdzekļiem un ir tiesīga pieprasīt transportlīdzekļu </w:t>
      </w:r>
      <w:proofErr w:type="spellStart"/>
      <w:r w:rsidRPr="00ED299B">
        <w:rPr>
          <w:rFonts w:asciiTheme="majorBidi" w:hAnsiTheme="majorBidi" w:cstheme="majorBidi"/>
        </w:rPr>
        <w:t>pārreģistrāciju</w:t>
      </w:r>
      <w:proofErr w:type="spellEnd"/>
      <w:r w:rsidRPr="00ED299B">
        <w:rPr>
          <w:rFonts w:asciiTheme="majorBidi" w:hAnsiTheme="majorBidi" w:cstheme="majorBidi"/>
        </w:rPr>
        <w:t xml:space="preserve"> Ceļu satiksmes drošības direkcijā uz sava kā īpašnieka vārda. </w:t>
      </w:r>
    </w:p>
    <w:p w14:paraId="1BFDA5A4" w14:textId="436CCE81"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[2.3]</w:t>
      </w:r>
      <w:r w:rsidR="00EB44CC" w:rsidRPr="00ED299B">
        <w:rPr>
          <w:rFonts w:asciiTheme="majorBidi" w:hAnsiTheme="majorBidi" w:cstheme="majorBidi"/>
        </w:rPr>
        <w:t> </w:t>
      </w:r>
      <w:r w:rsidRPr="00ED299B">
        <w:rPr>
          <w:rFonts w:asciiTheme="majorBidi" w:hAnsiTheme="majorBidi" w:cstheme="majorBidi"/>
        </w:rPr>
        <w:t>Lietā nav strīda, ka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serviss” 2022. gada 23. augustā, pamatojoties uz Komerclikuma 317. panta otro daļu, izslēgta no komercreģistra. Lietā nav strīda, ka prasītāja nav lūgusi iecelt SIA „</w:t>
      </w:r>
      <w:proofErr w:type="spellStart"/>
      <w:r w:rsidRPr="00ED299B">
        <w:rPr>
          <w:rFonts w:asciiTheme="majorBidi" w:hAnsiTheme="majorBidi" w:cstheme="majorBidi"/>
        </w:rPr>
        <w:t>Ainima</w:t>
      </w:r>
      <w:proofErr w:type="spellEnd"/>
      <w:r w:rsidRPr="00ED299B">
        <w:rPr>
          <w:rFonts w:asciiTheme="majorBidi" w:hAnsiTheme="majorBidi" w:cstheme="majorBidi"/>
        </w:rPr>
        <w:t> serviss” likvidatoru 2022. gada 31. maijā oficiālajā izdevumā „Latvijas Vēstnesis” izsludinātajā viena mēneša termiņā, kā arī</w:t>
      </w:r>
      <w:r w:rsidR="00063368" w:rsidRPr="00ED299B">
        <w:rPr>
          <w:rFonts w:asciiTheme="majorBidi" w:hAnsiTheme="majorBidi" w:cstheme="majorBidi"/>
        </w:rPr>
        <w:t>, ka</w:t>
      </w:r>
      <w:r w:rsidRPr="00ED299B">
        <w:rPr>
          <w:rFonts w:asciiTheme="majorBidi" w:hAnsiTheme="majorBidi" w:cstheme="majorBidi"/>
        </w:rPr>
        <w:t xml:space="preserve"> šāds lūgums netika izteikts līdz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serviss” izslēgšanai no komercreģistra.</w:t>
      </w:r>
    </w:p>
    <w:p w14:paraId="6CC84D1B" w14:textId="77777777"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Judikatūrā ir atzīts, ka likvidācijas mērķis ir nodrošināt, ka tiek apmierināti kreditoru prasījumi un atlikusī manta tiek sadalīta starp dalībniekiem. Komerclikuma 318.</w:t>
      </w:r>
      <w:r w:rsidRPr="00ED299B">
        <w:rPr>
          <w:rFonts w:asciiTheme="majorBidi" w:hAnsiTheme="majorBidi" w:cstheme="majorBidi"/>
          <w:vertAlign w:val="superscript"/>
        </w:rPr>
        <w:t>1 </w:t>
      </w:r>
      <w:r w:rsidRPr="00ED299B">
        <w:rPr>
          <w:rFonts w:asciiTheme="majorBidi" w:hAnsiTheme="majorBidi" w:cstheme="majorBidi"/>
        </w:rPr>
        <w:t xml:space="preserve">panta trešā daļa aizsargā tieši likvidācijā ieinteresēto personu – sabiedrības dalībnieku un kreditoru – tiesiskās intereses (sk. </w:t>
      </w:r>
      <w:r w:rsidRPr="00ED299B">
        <w:rPr>
          <w:rFonts w:asciiTheme="majorBidi" w:hAnsiTheme="majorBidi" w:cstheme="majorBidi"/>
          <w:i/>
          <w:iCs/>
        </w:rPr>
        <w:t>Senāta 2021. gada 30. aprīļa spriedumu lietā Nr. SKA-902/2021, ECLI:LV:AT:2021:0430.A420153020.5.L</w:t>
      </w:r>
      <w:r w:rsidRPr="00ED299B">
        <w:rPr>
          <w:rFonts w:asciiTheme="majorBidi" w:hAnsiTheme="majorBidi" w:cstheme="majorBidi"/>
        </w:rPr>
        <w:t xml:space="preserve">). </w:t>
      </w:r>
    </w:p>
    <w:p w14:paraId="5B42FE6A" w14:textId="3BC5A43F"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Ievērojot, ka prasītāja izsludinātajā termiņā līdz 2022.</w:t>
      </w:r>
      <w:r w:rsidR="00013DE8" w:rsidRPr="00ED299B">
        <w:rPr>
          <w:rFonts w:asciiTheme="majorBidi" w:hAnsiTheme="majorBidi" w:cstheme="majorBidi"/>
        </w:rPr>
        <w:t> </w:t>
      </w:r>
      <w:r w:rsidRPr="00ED299B">
        <w:rPr>
          <w:rFonts w:asciiTheme="majorBidi" w:hAnsiTheme="majorBidi" w:cstheme="majorBidi"/>
        </w:rPr>
        <w:t>gada 1. jūlijam vēl nebija atzīstama par ieinteresēto personu – kreditor</w:t>
      </w:r>
      <w:r w:rsidR="0075654B" w:rsidRPr="00ED299B">
        <w:rPr>
          <w:rFonts w:asciiTheme="majorBidi" w:hAnsiTheme="majorBidi" w:cstheme="majorBidi"/>
        </w:rPr>
        <w:t>i</w:t>
      </w:r>
      <w:r w:rsidRPr="00ED299B">
        <w:rPr>
          <w:rFonts w:asciiTheme="majorBidi" w:hAnsiTheme="majorBidi" w:cstheme="majorBidi"/>
        </w:rPr>
        <w:t xml:space="preserve">, jo nebija iestājies 2018. gada 26. jūnija vienošanās noteiktais </w:t>
      </w:r>
      <w:r w:rsidR="00063368" w:rsidRPr="00ED299B">
        <w:rPr>
          <w:rFonts w:asciiTheme="majorBidi" w:hAnsiTheme="majorBidi" w:cstheme="majorBidi"/>
        </w:rPr>
        <w:t xml:space="preserve">saistību </w:t>
      </w:r>
      <w:r w:rsidRPr="00ED299B">
        <w:rPr>
          <w:rFonts w:asciiTheme="majorBidi" w:hAnsiTheme="majorBidi" w:cstheme="majorBidi"/>
        </w:rPr>
        <w:t>izpildes termiņš</w:t>
      </w:r>
      <w:r w:rsidR="00063368" w:rsidRPr="00ED299B">
        <w:rPr>
          <w:rFonts w:asciiTheme="majorBidi" w:hAnsiTheme="majorBidi" w:cstheme="majorBidi"/>
        </w:rPr>
        <w:t xml:space="preserve"> –</w:t>
      </w:r>
      <w:r w:rsidRPr="00ED299B">
        <w:rPr>
          <w:rFonts w:asciiTheme="majorBidi" w:hAnsiTheme="majorBidi" w:cstheme="majorBidi"/>
        </w:rPr>
        <w:t xml:space="preserve"> 2022. gada 30. decembris</w:t>
      </w:r>
      <w:r w:rsidR="00063368" w:rsidRPr="00ED299B">
        <w:rPr>
          <w:rFonts w:asciiTheme="majorBidi" w:hAnsiTheme="majorBidi" w:cstheme="majorBidi"/>
        </w:rPr>
        <w:t xml:space="preserve"> –,</w:t>
      </w:r>
      <w:r w:rsidRPr="00ED299B">
        <w:rPr>
          <w:rFonts w:asciiTheme="majorBidi" w:hAnsiTheme="majorBidi" w:cstheme="majorBidi"/>
        </w:rPr>
        <w:t xml:space="preserve"> un prasītāja vēl nebija izpildījusi savu </w:t>
      </w:r>
      <w:r w:rsidR="00063368" w:rsidRPr="00ED299B">
        <w:rPr>
          <w:rFonts w:asciiTheme="majorBidi" w:hAnsiTheme="majorBidi" w:cstheme="majorBidi"/>
        </w:rPr>
        <w:t>pienākumu samaksāt parādu</w:t>
      </w:r>
      <w:r w:rsidRPr="00ED299B">
        <w:rPr>
          <w:rFonts w:asciiTheme="majorBidi" w:hAnsiTheme="majorBidi" w:cstheme="majorBidi"/>
        </w:rPr>
        <w:t>, kas atbilstoši vienošanās 6. punktam piešķir tiesības prasīt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 xml:space="preserve">serviss” transportlīdzekļu </w:t>
      </w:r>
      <w:proofErr w:type="spellStart"/>
      <w:r w:rsidRPr="00ED299B">
        <w:rPr>
          <w:rFonts w:asciiTheme="majorBidi" w:hAnsiTheme="majorBidi" w:cstheme="majorBidi"/>
        </w:rPr>
        <w:t>pārreģistrāciju</w:t>
      </w:r>
      <w:proofErr w:type="spellEnd"/>
      <w:r w:rsidRPr="00ED299B">
        <w:rPr>
          <w:rFonts w:asciiTheme="majorBidi" w:hAnsiTheme="majorBidi" w:cstheme="majorBidi"/>
        </w:rPr>
        <w:t xml:space="preserve"> uz prasītājas vārda, SIA „</w:t>
      </w:r>
      <w:proofErr w:type="spellStart"/>
      <w:r w:rsidRPr="00ED299B">
        <w:rPr>
          <w:rFonts w:asciiTheme="majorBidi" w:hAnsiTheme="majorBidi" w:cstheme="majorBidi"/>
        </w:rPr>
        <w:t>Ambro</w:t>
      </w:r>
      <w:proofErr w:type="spellEnd"/>
      <w:r w:rsidRPr="00ED299B">
        <w:rPr>
          <w:rFonts w:asciiTheme="majorBidi" w:hAnsiTheme="majorBidi" w:cstheme="majorBidi"/>
        </w:rPr>
        <w:t>” izsludinātajā termiņā nebija tiesību pieteikt kreditora pretenziju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 xml:space="preserve">serviss”, rosināt likvidatora iecelšanu un </w:t>
      </w:r>
      <w:r w:rsidR="00CB15E9" w:rsidRPr="00ED299B">
        <w:rPr>
          <w:rFonts w:asciiTheme="majorBidi" w:hAnsiTheme="majorBidi" w:cstheme="majorBidi"/>
        </w:rPr>
        <w:t xml:space="preserve">rosināt sākt </w:t>
      </w:r>
      <w:r w:rsidRPr="00ED299B">
        <w:rPr>
          <w:rFonts w:asciiTheme="majorBidi" w:hAnsiTheme="majorBidi" w:cstheme="majorBidi"/>
        </w:rPr>
        <w:t xml:space="preserve">likvidācijas </w:t>
      </w:r>
      <w:r w:rsidR="00063368" w:rsidRPr="00ED299B">
        <w:rPr>
          <w:rFonts w:asciiTheme="majorBidi" w:hAnsiTheme="majorBidi" w:cstheme="majorBidi"/>
        </w:rPr>
        <w:t>procesu</w:t>
      </w:r>
      <w:r w:rsidRPr="00ED299B">
        <w:rPr>
          <w:rFonts w:asciiTheme="majorBidi" w:hAnsiTheme="majorBidi" w:cstheme="majorBidi"/>
        </w:rPr>
        <w:t xml:space="preserve">. </w:t>
      </w:r>
    </w:p>
    <w:p w14:paraId="34272138" w14:textId="5250FE0D"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Ņemot vērā to, ka prasītāja 2022. gada 19.</w:t>
      </w:r>
      <w:r w:rsidR="00013DE8" w:rsidRPr="00ED299B">
        <w:rPr>
          <w:rFonts w:asciiTheme="majorBidi" w:hAnsiTheme="majorBidi" w:cstheme="majorBidi"/>
        </w:rPr>
        <w:t> </w:t>
      </w:r>
      <w:r w:rsidRPr="00ED299B">
        <w:rPr>
          <w:rFonts w:asciiTheme="majorBidi" w:hAnsiTheme="majorBidi" w:cstheme="majorBidi"/>
        </w:rPr>
        <w:t xml:space="preserve">augustā ir ieguvusi īpašuma </w:t>
      </w:r>
      <w:r w:rsidR="00FB3DC7" w:rsidRPr="00ED299B">
        <w:rPr>
          <w:rFonts w:asciiTheme="majorBidi" w:hAnsiTheme="majorBidi" w:cstheme="majorBidi"/>
        </w:rPr>
        <w:t xml:space="preserve">tiesību </w:t>
      </w:r>
      <w:r w:rsidRPr="00ED299B">
        <w:rPr>
          <w:rFonts w:asciiTheme="majorBidi" w:hAnsiTheme="majorBidi" w:cstheme="majorBidi"/>
        </w:rPr>
        <w:t>uz SIA „</w:t>
      </w:r>
      <w:proofErr w:type="spellStart"/>
      <w:r w:rsidRPr="00ED299B">
        <w:rPr>
          <w:rFonts w:asciiTheme="majorBidi" w:hAnsiTheme="majorBidi" w:cstheme="majorBidi"/>
        </w:rPr>
        <w:t>Ainima</w:t>
      </w:r>
      <w:proofErr w:type="spellEnd"/>
      <w:r w:rsidR="00860733" w:rsidRPr="00ED299B">
        <w:rPr>
          <w:rFonts w:asciiTheme="majorBidi" w:hAnsiTheme="majorBidi" w:cstheme="majorBidi"/>
        </w:rPr>
        <w:t xml:space="preserve"> </w:t>
      </w:r>
      <w:r w:rsidRPr="00ED299B">
        <w:rPr>
          <w:rFonts w:asciiTheme="majorBidi" w:hAnsiTheme="majorBidi" w:cstheme="majorBidi"/>
        </w:rPr>
        <w:t>serviss” piederošajiem strīdus transportlīdzekļiem, bet SIA „</w:t>
      </w:r>
      <w:proofErr w:type="spellStart"/>
      <w:r w:rsidRPr="00ED299B">
        <w:rPr>
          <w:rFonts w:asciiTheme="majorBidi" w:hAnsiTheme="majorBidi" w:cstheme="majorBidi"/>
        </w:rPr>
        <w:t>Ainima</w:t>
      </w:r>
      <w:proofErr w:type="spellEnd"/>
      <w:r w:rsidR="00860733" w:rsidRPr="00ED299B">
        <w:rPr>
          <w:rFonts w:asciiTheme="majorBidi" w:hAnsiTheme="majorBidi" w:cstheme="majorBidi"/>
        </w:rPr>
        <w:t xml:space="preserve"> </w:t>
      </w:r>
      <w:r w:rsidRPr="00ED299B">
        <w:rPr>
          <w:rFonts w:asciiTheme="majorBidi" w:hAnsiTheme="majorBidi" w:cstheme="majorBidi"/>
        </w:rPr>
        <w:t>serviss” tika izslēgta no komercreģistra 2022. gada 23. augustā, strīdus transportlīdzekļi brīdī, kad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serviss” tika izslēgta no komercreģistra, piederēja prasītājai, kaut Ceļu satiksmes drošības direkcijas vestajā reģistrā bija reģistrēti uz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 xml:space="preserve">serviss” vārda. Šādos apstākļos prasītājai ir atzīstama īpašuma tiesība uz strīdus transportlīdzekļiem, jo 2018. gada 26. jūnija vienošanās izpilde daļā par strīdus transportlīdzekļu </w:t>
      </w:r>
      <w:proofErr w:type="spellStart"/>
      <w:r w:rsidRPr="00ED299B">
        <w:rPr>
          <w:rFonts w:asciiTheme="majorBidi" w:hAnsiTheme="majorBidi" w:cstheme="majorBidi"/>
        </w:rPr>
        <w:t>pārreģistrāciju</w:t>
      </w:r>
      <w:proofErr w:type="spellEnd"/>
      <w:r w:rsidRPr="00ED299B">
        <w:rPr>
          <w:rFonts w:asciiTheme="majorBidi" w:hAnsiTheme="majorBidi" w:cstheme="majorBidi"/>
        </w:rPr>
        <w:t xml:space="preserve"> uz prasītājas vārda nav iespējama no prasītājas gribas </w:t>
      </w:r>
      <w:r w:rsidRPr="00ED299B">
        <w:rPr>
          <w:rFonts w:asciiTheme="majorBidi" w:hAnsiTheme="majorBidi" w:cstheme="majorBidi"/>
        </w:rPr>
        <w:lastRenderedPageBreak/>
        <w:t>neatkarīgu iemeslu dēļ, un saskaņā ar Ceļu satiksmes likuma 10.</w:t>
      </w:r>
      <w:r w:rsidR="00013DE8" w:rsidRPr="00ED299B">
        <w:rPr>
          <w:rFonts w:asciiTheme="majorBidi" w:hAnsiTheme="majorBidi" w:cstheme="majorBidi"/>
        </w:rPr>
        <w:t> </w:t>
      </w:r>
      <w:r w:rsidRPr="00ED299B">
        <w:rPr>
          <w:rFonts w:asciiTheme="majorBidi" w:hAnsiTheme="majorBidi" w:cstheme="majorBidi"/>
        </w:rPr>
        <w:t>panta otro daļu prasītāja kā transportlīdzekļu īpašnie</w:t>
      </w:r>
      <w:r w:rsidR="0075654B" w:rsidRPr="00ED299B">
        <w:rPr>
          <w:rFonts w:asciiTheme="majorBidi" w:hAnsiTheme="majorBidi" w:cstheme="majorBidi"/>
        </w:rPr>
        <w:t>ce</w:t>
      </w:r>
      <w:r w:rsidRPr="00ED299B">
        <w:rPr>
          <w:rFonts w:asciiTheme="majorBidi" w:hAnsiTheme="majorBidi" w:cstheme="majorBidi"/>
        </w:rPr>
        <w:t xml:space="preserve"> reģistrējama Ceļu satiksmes drošības direkcijas transportlīdzekļu un to vadītāju valsts reģistrā.</w:t>
      </w:r>
    </w:p>
    <w:p w14:paraId="5C322CB8" w14:textId="77777777" w:rsidR="006640C6" w:rsidRPr="00ED299B" w:rsidRDefault="006640C6" w:rsidP="00ED299B">
      <w:pPr>
        <w:spacing w:line="276" w:lineRule="auto"/>
        <w:ind w:firstLine="720"/>
        <w:jc w:val="both"/>
        <w:rPr>
          <w:rFonts w:asciiTheme="majorBidi" w:hAnsiTheme="majorBidi" w:cstheme="majorBidi"/>
        </w:rPr>
      </w:pPr>
    </w:p>
    <w:p w14:paraId="0BEA84B6" w14:textId="2B86495D"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[3] Izskatījusi lietu sakarā ar atbildētāja</w:t>
      </w:r>
      <w:r w:rsidR="0075654B" w:rsidRPr="00ED299B">
        <w:rPr>
          <w:rFonts w:asciiTheme="majorBidi" w:hAnsiTheme="majorBidi" w:cstheme="majorBidi"/>
        </w:rPr>
        <w:t>s</w:t>
      </w:r>
      <w:r w:rsidRPr="00ED299B">
        <w:rPr>
          <w:rFonts w:asciiTheme="majorBidi" w:hAnsiTheme="majorBidi" w:cstheme="majorBidi"/>
        </w:rPr>
        <w:t xml:space="preserve"> apelācijas sūdzību, Rīgas apgabaltiesa ar 2025. gada 5. februāra spriedumu prasību noraidīja. </w:t>
      </w:r>
    </w:p>
    <w:p w14:paraId="3EF1E2E1" w14:textId="06B0F972"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 xml:space="preserve">Spriedums pamatots ar šādiem </w:t>
      </w:r>
      <w:r w:rsidR="0075654B" w:rsidRPr="00ED299B">
        <w:rPr>
          <w:rFonts w:asciiTheme="majorBidi" w:hAnsiTheme="majorBidi" w:cstheme="majorBidi"/>
        </w:rPr>
        <w:t>motīviem</w:t>
      </w:r>
      <w:r w:rsidRPr="00ED299B">
        <w:rPr>
          <w:rFonts w:asciiTheme="majorBidi" w:hAnsiTheme="majorBidi" w:cstheme="majorBidi"/>
        </w:rPr>
        <w:t xml:space="preserve">. </w:t>
      </w:r>
    </w:p>
    <w:p w14:paraId="6099A462" w14:textId="16C8960E"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[3.1] No komercreģistra vēsturiskajiem datiem redzams, ka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 xml:space="preserve">serviss” nebija pārstāvju kopš 2021. gada 3. septembra, kad, pamatojoties uz </w:t>
      </w:r>
      <w:r w:rsidR="007D38BC" w:rsidRPr="00ED299B">
        <w:rPr>
          <w:rFonts w:asciiTheme="majorBidi" w:hAnsiTheme="majorBidi" w:cstheme="majorBidi"/>
        </w:rPr>
        <w:t xml:space="preserve">Uzņēmumu </w:t>
      </w:r>
      <w:r w:rsidRPr="00ED299B">
        <w:rPr>
          <w:rFonts w:asciiTheme="majorBidi" w:hAnsiTheme="majorBidi" w:cstheme="majorBidi"/>
        </w:rPr>
        <w:t>reģistra valsts notāra lēmumu, tika atbrīvots tās valdes priekšsēdētājs. Sabiedrības izpildinstitūcija, kas pārstāv sabiedrību, ir valde</w:t>
      </w:r>
      <w:r w:rsidR="00821941" w:rsidRPr="00ED299B">
        <w:rPr>
          <w:rFonts w:asciiTheme="majorBidi" w:hAnsiTheme="majorBidi" w:cstheme="majorBidi"/>
        </w:rPr>
        <w:t>,</w:t>
      </w:r>
      <w:r w:rsidRPr="00ED299B">
        <w:rPr>
          <w:rFonts w:asciiTheme="majorBidi" w:hAnsiTheme="majorBidi" w:cstheme="majorBidi"/>
        </w:rPr>
        <w:t xml:space="preserve"> un</w:t>
      </w:r>
      <w:r w:rsidR="00821941" w:rsidRPr="00ED299B">
        <w:rPr>
          <w:rFonts w:asciiTheme="majorBidi" w:hAnsiTheme="majorBidi" w:cstheme="majorBidi"/>
        </w:rPr>
        <w:t xml:space="preserve">, </w:t>
      </w:r>
      <w:r w:rsidRPr="00ED299B">
        <w:rPr>
          <w:rFonts w:asciiTheme="majorBidi" w:hAnsiTheme="majorBidi" w:cstheme="majorBidi"/>
        </w:rPr>
        <w:t>ja valde ir atbrīvota, tad sabiedrībai nav personas, kurai ir tiesība</w:t>
      </w:r>
      <w:r w:rsidR="007D38BC" w:rsidRPr="00ED299B">
        <w:rPr>
          <w:rFonts w:asciiTheme="majorBidi" w:hAnsiTheme="majorBidi" w:cstheme="majorBidi"/>
        </w:rPr>
        <w:t>s</w:t>
      </w:r>
      <w:r w:rsidR="00821941" w:rsidRPr="00ED299B">
        <w:rPr>
          <w:rFonts w:asciiTheme="majorBidi" w:hAnsiTheme="majorBidi" w:cstheme="majorBidi"/>
        </w:rPr>
        <w:t xml:space="preserve"> sabiedrību</w:t>
      </w:r>
      <w:r w:rsidRPr="00ED299B">
        <w:rPr>
          <w:rFonts w:asciiTheme="majorBidi" w:hAnsiTheme="majorBidi" w:cstheme="majorBidi"/>
        </w:rPr>
        <w:t xml:space="preserve"> pārstāvēt un rīkoties </w:t>
      </w:r>
      <w:r w:rsidR="00821941" w:rsidRPr="00ED299B">
        <w:rPr>
          <w:rFonts w:asciiTheme="majorBidi" w:hAnsiTheme="majorBidi" w:cstheme="majorBidi"/>
        </w:rPr>
        <w:t>tās</w:t>
      </w:r>
      <w:r w:rsidRPr="00ED299B">
        <w:rPr>
          <w:rFonts w:asciiTheme="majorBidi" w:hAnsiTheme="majorBidi" w:cstheme="majorBidi"/>
        </w:rPr>
        <w:t xml:space="preserve"> vārdā. Ierakstam par sabiedrības izslēgšanu no komercreģistra ir </w:t>
      </w:r>
      <w:proofErr w:type="spellStart"/>
      <w:r w:rsidRPr="00ED299B">
        <w:rPr>
          <w:rFonts w:asciiTheme="majorBidi" w:hAnsiTheme="majorBidi" w:cstheme="majorBidi"/>
        </w:rPr>
        <w:t>konstitutīva</w:t>
      </w:r>
      <w:proofErr w:type="spellEnd"/>
      <w:r w:rsidRPr="00ED299B">
        <w:rPr>
          <w:rFonts w:asciiTheme="majorBidi" w:hAnsiTheme="majorBidi" w:cstheme="majorBidi"/>
        </w:rPr>
        <w:t xml:space="preserve"> nozīme</w:t>
      </w:r>
      <w:r w:rsidR="00821941" w:rsidRPr="00ED299B">
        <w:rPr>
          <w:rFonts w:asciiTheme="majorBidi" w:hAnsiTheme="majorBidi" w:cstheme="majorBidi"/>
        </w:rPr>
        <w:t>,</w:t>
      </w:r>
      <w:r w:rsidRPr="00ED299B">
        <w:rPr>
          <w:rFonts w:asciiTheme="majorBidi" w:hAnsiTheme="majorBidi" w:cstheme="majorBidi"/>
        </w:rPr>
        <w:t xml:space="preserve"> un ar ieraksta izdarīšanas brīdi sabiedrība uzskatāma par likvidētu un beidz pastāvēt kā tiesību subjekts (sk. </w:t>
      </w:r>
      <w:r w:rsidRPr="00ED299B">
        <w:rPr>
          <w:rFonts w:asciiTheme="majorBidi" w:hAnsiTheme="majorBidi" w:cstheme="majorBidi"/>
          <w:i/>
          <w:iCs/>
        </w:rPr>
        <w:t>Senāta 2021. gada 1. jūnija sprieduma lietā Nr. SKA-341/2021, ECLI:LV:AT:2021:0601.A420318017.17.S, 11. punktu</w:t>
      </w:r>
      <w:r w:rsidRPr="00ED299B">
        <w:rPr>
          <w:rFonts w:asciiTheme="majorBidi" w:hAnsiTheme="majorBidi" w:cstheme="majorBidi"/>
        </w:rPr>
        <w:t xml:space="preserve">). </w:t>
      </w:r>
    </w:p>
    <w:p w14:paraId="01442ADB" w14:textId="74A0D8E7"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No Civillikuma 1401. panta izriet, ka saistības pastāvēšanai ir nepieciešams ne tikai pienākums veikt kādu darbību, bet arī šīs saistības subjekti – parādnieks un kreditors. No iepriekš minētā ir secināms, ka prasītāja 2021. gada 10. novembrī veikusi pirmo maksājumu 12 000 </w:t>
      </w:r>
      <w:proofErr w:type="spellStart"/>
      <w:r w:rsidRPr="00ED299B">
        <w:rPr>
          <w:rFonts w:asciiTheme="majorBidi" w:hAnsiTheme="majorBidi" w:cstheme="majorBidi"/>
          <w:i/>
          <w:iCs/>
        </w:rPr>
        <w:t>euro</w:t>
      </w:r>
      <w:proofErr w:type="spellEnd"/>
      <w:r w:rsidRPr="00ED299B">
        <w:rPr>
          <w:rFonts w:asciiTheme="majorBidi" w:hAnsiTheme="majorBidi" w:cstheme="majorBidi"/>
        </w:rPr>
        <w:t>, t. i., laikā, kad jau bija atbrīvota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serviss” valde, savukārt laikā, kad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serviss” darbība bija izbeigta, t. i., 2022. gada 19. augustā, prasītāja veikusi otro maksājumu 10 000 </w:t>
      </w:r>
      <w:proofErr w:type="spellStart"/>
      <w:r w:rsidRPr="00ED299B">
        <w:rPr>
          <w:rFonts w:asciiTheme="majorBidi" w:hAnsiTheme="majorBidi" w:cstheme="majorBidi"/>
          <w:i/>
          <w:iCs/>
        </w:rPr>
        <w:t>euro</w:t>
      </w:r>
      <w:proofErr w:type="spellEnd"/>
      <w:r w:rsidRPr="00ED299B">
        <w:rPr>
          <w:rFonts w:asciiTheme="majorBidi" w:hAnsiTheme="majorBidi" w:cstheme="majorBidi"/>
        </w:rPr>
        <w:t>.</w:t>
      </w:r>
    </w:p>
    <w:p w14:paraId="2F2CD293" w14:textId="440B2722"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 xml:space="preserve">Ceļu satiksmes likuma 10. panta pirmās daļas 3. punkts noteic, ka transportlīdzekļus reģistrē Ceļu satiksmes drošības direkcija, savukārt šā panta otrā daļa noteic, ka transportlīdzekli reģistrē uz tā īpašnieka vārda. No minētā izriet, ka īpašuma tiesība </w:t>
      </w:r>
      <w:r w:rsidR="005B203E" w:rsidRPr="00ED299B">
        <w:rPr>
          <w:rFonts w:asciiTheme="majorBidi" w:hAnsiTheme="majorBidi" w:cstheme="majorBidi"/>
        </w:rPr>
        <w:t xml:space="preserve">uz transportlīdzekli kā kustamu lietu </w:t>
      </w:r>
      <w:r w:rsidRPr="00ED299B">
        <w:rPr>
          <w:rFonts w:asciiTheme="majorBidi" w:hAnsiTheme="majorBidi" w:cstheme="majorBidi"/>
        </w:rPr>
        <w:t xml:space="preserve">reģistrējama Ceļu satiksmes drošības direkcijas transportlīdzekļu un to vadītāju valsts reģistrā. </w:t>
      </w:r>
    </w:p>
    <w:p w14:paraId="65972206" w14:textId="7C162166" w:rsidR="006640C6" w:rsidRPr="00ED299B" w:rsidRDefault="001C11EF" w:rsidP="00ED299B">
      <w:pPr>
        <w:spacing w:line="276" w:lineRule="auto"/>
        <w:ind w:firstLine="720"/>
        <w:jc w:val="both"/>
        <w:rPr>
          <w:rFonts w:asciiTheme="majorBidi" w:hAnsiTheme="majorBidi" w:cstheme="majorBidi"/>
        </w:rPr>
      </w:pPr>
      <w:r w:rsidRPr="00ED299B">
        <w:rPr>
          <w:rFonts w:asciiTheme="majorBidi" w:hAnsiTheme="majorBidi" w:cstheme="majorBidi"/>
        </w:rPr>
        <w:t>K</w:t>
      </w:r>
      <w:r w:rsidR="006640C6" w:rsidRPr="00ED299B">
        <w:rPr>
          <w:rFonts w:asciiTheme="majorBidi" w:hAnsiTheme="majorBidi" w:cstheme="majorBidi"/>
        </w:rPr>
        <w:t xml:space="preserve">ārtību, kādā transportlīdzekļa īpašnieks tiek reģistrēts Ceļu satiksmes drošības direkcijas vestajā reģistrā, nosaka Ministru kabineta 2010. gada 30. novembra noteikumi Nr. 1080 „Transportlīdzekļu reģistrācijas noteikumi”. Šo noteikumu 19. punkts </w:t>
      </w:r>
      <w:r w:rsidRPr="00ED299B">
        <w:rPr>
          <w:rFonts w:asciiTheme="majorBidi" w:hAnsiTheme="majorBidi" w:cstheme="majorBidi"/>
        </w:rPr>
        <w:t>paredz</w:t>
      </w:r>
      <w:r w:rsidR="006640C6" w:rsidRPr="00ED299B">
        <w:rPr>
          <w:rFonts w:asciiTheme="majorBidi" w:hAnsiTheme="majorBidi" w:cstheme="majorBidi"/>
        </w:rPr>
        <w:t xml:space="preserve">, ka ar transportlīdzekļu reģistrāciju saistītās darbības var veikt: </w:t>
      </w:r>
      <w:r w:rsidR="005B203E" w:rsidRPr="00ED299B">
        <w:rPr>
          <w:rFonts w:asciiTheme="majorBidi" w:hAnsiTheme="majorBidi" w:cstheme="majorBidi"/>
        </w:rPr>
        <w:t>1)</w:t>
      </w:r>
      <w:r w:rsidR="00013DE8" w:rsidRPr="00ED299B">
        <w:rPr>
          <w:rFonts w:asciiTheme="majorBidi" w:hAnsiTheme="majorBidi" w:cstheme="majorBidi"/>
        </w:rPr>
        <w:t> </w:t>
      </w:r>
      <w:r w:rsidR="006640C6" w:rsidRPr="00ED299B">
        <w:rPr>
          <w:rFonts w:asciiTheme="majorBidi" w:hAnsiTheme="majorBidi" w:cstheme="majorBidi"/>
        </w:rPr>
        <w:t xml:space="preserve">transportlīdzekļa īpašnieka vai valdītāja noteiktā kārtībā pilnvarota persona; </w:t>
      </w:r>
      <w:r w:rsidR="005B203E" w:rsidRPr="00ED299B">
        <w:rPr>
          <w:rFonts w:asciiTheme="majorBidi" w:hAnsiTheme="majorBidi" w:cstheme="majorBidi"/>
        </w:rPr>
        <w:t>2)</w:t>
      </w:r>
      <w:r w:rsidR="00013DE8" w:rsidRPr="00ED299B">
        <w:rPr>
          <w:rFonts w:asciiTheme="majorBidi" w:hAnsiTheme="majorBidi" w:cstheme="majorBidi"/>
        </w:rPr>
        <w:t> </w:t>
      </w:r>
      <w:r w:rsidR="006640C6" w:rsidRPr="00ED299B">
        <w:rPr>
          <w:rFonts w:asciiTheme="majorBidi" w:hAnsiTheme="majorBidi" w:cstheme="majorBidi"/>
        </w:rPr>
        <w:t>persona, kas, pamatojoties uz statūtiem, nolikumu vai citiem tiesību aktiem par personai piešķirtajām pārstāvības tiesībām, rīkojas transportlīdzekļa īpašnieka vai valdītāja – šo noteikumu 16.2.</w:t>
      </w:r>
      <w:r w:rsidR="00013DE8" w:rsidRPr="00ED299B">
        <w:rPr>
          <w:rFonts w:asciiTheme="majorBidi" w:hAnsiTheme="majorBidi" w:cstheme="majorBidi"/>
        </w:rPr>
        <w:t> </w:t>
      </w:r>
      <w:r w:rsidR="006640C6" w:rsidRPr="00ED299B">
        <w:rPr>
          <w:rFonts w:asciiTheme="majorBidi" w:hAnsiTheme="majorBidi" w:cstheme="majorBidi"/>
        </w:rPr>
        <w:t xml:space="preserve">apakšpunktā minētās personas – vārdā, apliecinot iesniegumu ar parakstu. </w:t>
      </w:r>
    </w:p>
    <w:p w14:paraId="7201369A" w14:textId="6F70B392"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Ievērojot minēto, ir konstatējams, ka jau kopš 2021. gada 3.</w:t>
      </w:r>
      <w:r w:rsidR="00013DE8" w:rsidRPr="00ED299B">
        <w:rPr>
          <w:rFonts w:asciiTheme="majorBidi" w:hAnsiTheme="majorBidi" w:cstheme="majorBidi"/>
        </w:rPr>
        <w:t> </w:t>
      </w:r>
      <w:r w:rsidRPr="00ED299B">
        <w:rPr>
          <w:rFonts w:asciiTheme="majorBidi" w:hAnsiTheme="majorBidi" w:cstheme="majorBidi"/>
        </w:rPr>
        <w:t>septembra pastāvēja šķēršļi SIA „</w:t>
      </w:r>
      <w:proofErr w:type="spellStart"/>
      <w:r w:rsidRPr="00ED299B">
        <w:rPr>
          <w:rFonts w:asciiTheme="majorBidi" w:hAnsiTheme="majorBidi" w:cstheme="majorBidi"/>
        </w:rPr>
        <w:t>Ainima</w:t>
      </w:r>
      <w:proofErr w:type="spellEnd"/>
      <w:r w:rsidR="00860733" w:rsidRPr="00ED299B">
        <w:rPr>
          <w:rFonts w:asciiTheme="majorBidi" w:hAnsiTheme="majorBidi" w:cstheme="majorBidi"/>
        </w:rPr>
        <w:t xml:space="preserve"> </w:t>
      </w:r>
      <w:r w:rsidRPr="00ED299B">
        <w:rPr>
          <w:rFonts w:asciiTheme="majorBidi" w:hAnsiTheme="majorBidi" w:cstheme="majorBidi"/>
        </w:rPr>
        <w:t xml:space="preserve">serviss” piederošo transportlīdzekļu </w:t>
      </w:r>
      <w:proofErr w:type="spellStart"/>
      <w:r w:rsidRPr="00ED299B">
        <w:rPr>
          <w:rFonts w:asciiTheme="majorBidi" w:hAnsiTheme="majorBidi" w:cstheme="majorBidi"/>
        </w:rPr>
        <w:t>pārreģistrācijai</w:t>
      </w:r>
      <w:proofErr w:type="spellEnd"/>
      <w:r w:rsidRPr="00ED299B">
        <w:rPr>
          <w:rFonts w:asciiTheme="majorBidi" w:hAnsiTheme="majorBidi" w:cstheme="majorBidi"/>
        </w:rPr>
        <w:t xml:space="preserve">, jo tika atbrīvota sabiedrības valde. </w:t>
      </w:r>
    </w:p>
    <w:p w14:paraId="3398A230" w14:textId="41ECBA4E"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[3.2]</w:t>
      </w:r>
      <w:r w:rsidR="00EB44CC" w:rsidRPr="00ED299B">
        <w:rPr>
          <w:rFonts w:asciiTheme="majorBidi" w:hAnsiTheme="majorBidi" w:cstheme="majorBidi"/>
        </w:rPr>
        <w:t> </w:t>
      </w:r>
      <w:r w:rsidRPr="00ED299B">
        <w:rPr>
          <w:rFonts w:asciiTheme="majorBidi" w:hAnsiTheme="majorBidi" w:cstheme="majorBidi"/>
        </w:rPr>
        <w:t>No Komerclikuma 318.</w:t>
      </w:r>
      <w:r w:rsidRPr="00ED299B">
        <w:rPr>
          <w:rFonts w:asciiTheme="majorBidi" w:hAnsiTheme="majorBidi" w:cstheme="majorBidi"/>
          <w:vertAlign w:val="superscript"/>
        </w:rPr>
        <w:t>1</w:t>
      </w:r>
      <w:r w:rsidR="00013DE8" w:rsidRPr="00ED299B">
        <w:rPr>
          <w:rFonts w:asciiTheme="majorBidi" w:hAnsiTheme="majorBidi" w:cstheme="majorBidi"/>
          <w:vertAlign w:val="superscript"/>
        </w:rPr>
        <w:t> </w:t>
      </w:r>
      <w:r w:rsidRPr="00ED299B">
        <w:rPr>
          <w:rFonts w:asciiTheme="majorBidi" w:hAnsiTheme="majorBidi" w:cstheme="majorBidi"/>
        </w:rPr>
        <w:t>panta trešās daļas, 322.</w:t>
      </w:r>
      <w:r w:rsidR="00013DE8" w:rsidRPr="00ED299B">
        <w:rPr>
          <w:rFonts w:asciiTheme="majorBidi" w:hAnsiTheme="majorBidi" w:cstheme="majorBidi"/>
        </w:rPr>
        <w:t xml:space="preserve"> </w:t>
      </w:r>
      <w:r w:rsidRPr="00ED299B">
        <w:rPr>
          <w:rFonts w:asciiTheme="majorBidi" w:hAnsiTheme="majorBidi" w:cstheme="majorBidi"/>
        </w:rPr>
        <w:t xml:space="preserve">un 323. panta izriet, ka gadījumā, ja sabiedrības darbība tiek izbeigta, nākamais loģiskais solis ir sabiedrības likvidācijas process un, ja ar likvidējamās sabiedrības mantu nepietiek, lai apmierinātu visus pamatotus kreditoru prasījumus, arī maksātnespējas process. Minētie procesi ir vērsti uz sabiedrības kreditoru prasījumu apmierināšanu. No tā savukārt secināms, ka kārtība, kas paredz pirms sabiedrības izslēgšanas no komercreģistra dot laiku likvidācijā ieinteresētajām personām iesniegt pieteikumu par likvidatora iecelšanu, ir vērsta tieši uz </w:t>
      </w:r>
      <w:r w:rsidRPr="00ED299B">
        <w:rPr>
          <w:rFonts w:asciiTheme="majorBidi" w:hAnsiTheme="majorBidi" w:cstheme="majorBidi"/>
        </w:rPr>
        <w:lastRenderedPageBreak/>
        <w:t xml:space="preserve">kreditoru interešu aizsardzību (sk. </w:t>
      </w:r>
      <w:r w:rsidRPr="00ED299B">
        <w:rPr>
          <w:rFonts w:asciiTheme="majorBidi" w:hAnsiTheme="majorBidi" w:cstheme="majorBidi"/>
          <w:i/>
          <w:iCs/>
        </w:rPr>
        <w:t>Senāta 2021. gada 1. jūnija sprieduma lietā Nr. SKA</w:t>
      </w:r>
      <w:r w:rsidR="00E37331" w:rsidRPr="00ED299B">
        <w:rPr>
          <w:rFonts w:asciiTheme="majorBidi" w:hAnsiTheme="majorBidi" w:cstheme="majorBidi"/>
          <w:i/>
          <w:iCs/>
        </w:rPr>
        <w:noBreakHyphen/>
      </w:r>
      <w:r w:rsidRPr="00ED299B">
        <w:rPr>
          <w:rFonts w:asciiTheme="majorBidi" w:hAnsiTheme="majorBidi" w:cstheme="majorBidi"/>
          <w:i/>
          <w:iCs/>
        </w:rPr>
        <w:t>341/2021, ECLI:LV:AT:2021:0601.A420318017.17.S, 11. punktu</w:t>
      </w:r>
      <w:r w:rsidRPr="00ED299B">
        <w:rPr>
          <w:rFonts w:asciiTheme="majorBidi" w:hAnsiTheme="majorBidi" w:cstheme="majorBidi"/>
        </w:rPr>
        <w:t>).</w:t>
      </w:r>
    </w:p>
    <w:p w14:paraId="0192E92D" w14:textId="7E2F458C"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Oficiālajā izdevumā „Latvijas Vēstnesis” 2022. gada 31. maijā tika izsludināts paziņojums par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serviss” darbības izbeigšanu, vienlaikus uzaicinot likvidācijā ieinteresētās personas viena mēneša laikā pēc paziņojuma publicēšanas dienas iesniegt komercreģistra iestādei pieteikumu par likvidatora iecelšanu. Tas nozīmē, ka ikviena persona, kas ir ieinteresēta konkrēt</w:t>
      </w:r>
      <w:r w:rsidR="00821941" w:rsidRPr="00ED299B">
        <w:rPr>
          <w:rFonts w:asciiTheme="majorBidi" w:hAnsiTheme="majorBidi" w:cstheme="majorBidi"/>
        </w:rPr>
        <w:t>ā</w:t>
      </w:r>
      <w:r w:rsidRPr="00ED299B">
        <w:rPr>
          <w:rFonts w:asciiTheme="majorBidi" w:hAnsiTheme="majorBidi" w:cstheme="majorBidi"/>
        </w:rPr>
        <w:t>s sabiedrības likvidācijā, varēja iesniegt Uzņēmumu reģistrā pieteikumu likvidatora iecelšanai. Atbilstoši Oficiālo publikāciju un tiesiskās informācijas likuma 2. panta otrajai daļai oficiālā publikācija ir publiski ticama un saistoša, neviens nevar aizbildināties ar oficiālajā izdevumā publicēto tiesību aktu vai oficiālo paziņojumu nezināšanu. Tādējādi termiņš tiesīb</w:t>
      </w:r>
      <w:r w:rsidR="005B203E" w:rsidRPr="00ED299B">
        <w:rPr>
          <w:rFonts w:asciiTheme="majorBidi" w:hAnsiTheme="majorBidi" w:cstheme="majorBidi"/>
        </w:rPr>
        <w:t>as</w:t>
      </w:r>
      <w:r w:rsidRPr="00ED299B">
        <w:rPr>
          <w:rFonts w:asciiTheme="majorBidi" w:hAnsiTheme="majorBidi" w:cstheme="majorBidi"/>
        </w:rPr>
        <w:t xml:space="preserve"> iesniegt pieteikumu par likvidatora iecelšanu īstenošanai tiek </w:t>
      </w:r>
      <w:r w:rsidR="00230984" w:rsidRPr="00ED299B">
        <w:rPr>
          <w:rFonts w:asciiTheme="majorBidi" w:hAnsiTheme="majorBidi" w:cstheme="majorBidi"/>
        </w:rPr>
        <w:t xml:space="preserve">izsludināts </w:t>
      </w:r>
      <w:r w:rsidRPr="00ED299B">
        <w:rPr>
          <w:rFonts w:asciiTheme="majorBidi" w:hAnsiTheme="majorBidi" w:cstheme="majorBidi"/>
        </w:rPr>
        <w:t>publiski un jebkura</w:t>
      </w:r>
      <w:r w:rsidR="005B203E" w:rsidRPr="00ED299B">
        <w:rPr>
          <w:rFonts w:asciiTheme="majorBidi" w:hAnsiTheme="majorBidi" w:cstheme="majorBidi"/>
        </w:rPr>
        <w:t>i trešajai personai</w:t>
      </w:r>
      <w:r w:rsidRPr="00ED299B">
        <w:rPr>
          <w:rFonts w:asciiTheme="majorBidi" w:hAnsiTheme="majorBidi" w:cstheme="majorBidi"/>
        </w:rPr>
        <w:t xml:space="preserve"> ir jārēķinās ar to un nepieciešamības gadījumā aktīvi jāreaģē (sk. </w:t>
      </w:r>
      <w:r w:rsidRPr="00ED299B">
        <w:rPr>
          <w:rFonts w:asciiTheme="majorBidi" w:hAnsiTheme="majorBidi" w:cstheme="majorBidi"/>
          <w:i/>
          <w:iCs/>
        </w:rPr>
        <w:t>Senāta 2021. gada 1. jūnija sprieduma lietā Nr. SKA-341/2021, ECLI:LV:AT:2021:0601.A420318017.17.S, 11. punktu</w:t>
      </w:r>
      <w:r w:rsidRPr="00ED299B">
        <w:rPr>
          <w:rFonts w:asciiTheme="majorBidi" w:hAnsiTheme="majorBidi" w:cstheme="majorBidi"/>
        </w:rPr>
        <w:t xml:space="preserve">). </w:t>
      </w:r>
    </w:p>
    <w:p w14:paraId="7C081FBD" w14:textId="6BAA9723"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Līdz 2022. gada 23. augustam neviena SIA „</w:t>
      </w:r>
      <w:proofErr w:type="spellStart"/>
      <w:r w:rsidRPr="00ED299B">
        <w:rPr>
          <w:rFonts w:asciiTheme="majorBidi" w:hAnsiTheme="majorBidi" w:cstheme="majorBidi"/>
        </w:rPr>
        <w:t>Ainima</w:t>
      </w:r>
      <w:proofErr w:type="spellEnd"/>
      <w:r w:rsidR="00860733" w:rsidRPr="00ED299B">
        <w:rPr>
          <w:rFonts w:asciiTheme="majorBidi" w:hAnsiTheme="majorBidi" w:cstheme="majorBidi"/>
        </w:rPr>
        <w:t xml:space="preserve"> </w:t>
      </w:r>
      <w:r w:rsidRPr="00ED299B">
        <w:rPr>
          <w:rFonts w:asciiTheme="majorBidi" w:hAnsiTheme="majorBidi" w:cstheme="majorBidi"/>
        </w:rPr>
        <w:t>serviss” likvidācijā ieinteresētā persona, tostarp prasītāja, Uzņēmumu reģistrā pieteikumu par likvidatora iecelšanu</w:t>
      </w:r>
      <w:r w:rsidR="00230984" w:rsidRPr="00ED299B">
        <w:rPr>
          <w:rFonts w:asciiTheme="majorBidi" w:hAnsiTheme="majorBidi" w:cstheme="majorBidi"/>
        </w:rPr>
        <w:t xml:space="preserve"> nebija iesniegusi</w:t>
      </w:r>
      <w:r w:rsidRPr="00ED299B">
        <w:rPr>
          <w:rFonts w:asciiTheme="majorBidi" w:hAnsiTheme="majorBidi" w:cstheme="majorBidi"/>
        </w:rPr>
        <w:t>, kā arī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 xml:space="preserve">serviss” netika pasludināts maksātnespējas process. </w:t>
      </w:r>
    </w:p>
    <w:p w14:paraId="5EB67EEF" w14:textId="3B3CA3AF"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[3.3]</w:t>
      </w:r>
      <w:r w:rsidR="00EB44CC" w:rsidRPr="00ED299B">
        <w:rPr>
          <w:rFonts w:asciiTheme="majorBidi" w:hAnsiTheme="majorBidi" w:cstheme="majorBidi"/>
        </w:rPr>
        <w:t> </w:t>
      </w:r>
      <w:r w:rsidRPr="00ED299B">
        <w:rPr>
          <w:rFonts w:asciiTheme="majorBidi" w:hAnsiTheme="majorBidi" w:cstheme="majorBidi"/>
        </w:rPr>
        <w:t>Ar 2022. gada 23. augustu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 xml:space="preserve">serviss”, pamatojoties uz Komerclikuma 317. panta otro daļu, ir izslēgta no komercreģistra. </w:t>
      </w:r>
    </w:p>
    <w:p w14:paraId="1A308426" w14:textId="23077DBB"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Komerclikuma 317. panta trešā daļa noteic, ka manta, kas palikusi pēc sabiedrības izslēgšanas no komercreģistra, piekrīt valstij. Ievērojot iepriekš minēto, visa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serviss” manta atbilstoši Komerclikuma 317. panta trešajai daļai piekrīt valstij. Tādējādi nav nozīmes prasībā norādītaj</w:t>
      </w:r>
      <w:r w:rsidR="00821941" w:rsidRPr="00ED299B">
        <w:rPr>
          <w:rFonts w:asciiTheme="majorBidi" w:hAnsiTheme="majorBidi" w:cstheme="majorBidi"/>
        </w:rPr>
        <w:t>ie</w:t>
      </w:r>
      <w:r w:rsidRPr="00ED299B">
        <w:rPr>
          <w:rFonts w:asciiTheme="majorBidi" w:hAnsiTheme="majorBidi" w:cstheme="majorBidi"/>
        </w:rPr>
        <w:t>m apstāk</w:t>
      </w:r>
      <w:r w:rsidR="00821941" w:rsidRPr="00ED299B">
        <w:rPr>
          <w:rFonts w:asciiTheme="majorBidi" w:hAnsiTheme="majorBidi" w:cstheme="majorBidi"/>
        </w:rPr>
        <w:t>ļie</w:t>
      </w:r>
      <w:r w:rsidRPr="00ED299B">
        <w:rPr>
          <w:rFonts w:asciiTheme="majorBidi" w:hAnsiTheme="majorBidi" w:cstheme="majorBidi"/>
        </w:rPr>
        <w:t xml:space="preserve">m, ka prasītājai bija pienākums </w:t>
      </w:r>
      <w:r w:rsidR="00821941" w:rsidRPr="00ED299B">
        <w:rPr>
          <w:rFonts w:asciiTheme="majorBidi" w:hAnsiTheme="majorBidi" w:cstheme="majorBidi"/>
        </w:rPr>
        <w:t>samaksāt</w:t>
      </w:r>
      <w:r w:rsidRPr="00ED299B">
        <w:rPr>
          <w:rFonts w:asciiTheme="majorBidi" w:hAnsiTheme="majorBidi" w:cstheme="majorBidi"/>
        </w:rPr>
        <w:t xml:space="preserve">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 xml:space="preserve">serviss” </w:t>
      </w:r>
      <w:r w:rsidR="00821941" w:rsidRPr="00ED299B">
        <w:rPr>
          <w:rFonts w:asciiTheme="majorBidi" w:hAnsiTheme="majorBidi" w:cstheme="majorBidi"/>
        </w:rPr>
        <w:t xml:space="preserve">parādu SIA „SILVIS” </w:t>
      </w:r>
      <w:r w:rsidRPr="00ED299B">
        <w:rPr>
          <w:rFonts w:asciiTheme="majorBidi" w:hAnsiTheme="majorBidi" w:cstheme="majorBidi"/>
        </w:rPr>
        <w:t xml:space="preserve">līdz 2022. gada 30. decembrim un </w:t>
      </w:r>
      <w:r w:rsidR="00821941" w:rsidRPr="00ED299B">
        <w:rPr>
          <w:rFonts w:asciiTheme="majorBidi" w:hAnsiTheme="majorBidi" w:cstheme="majorBidi"/>
        </w:rPr>
        <w:t xml:space="preserve">ka </w:t>
      </w:r>
      <w:r w:rsidRPr="00ED299B">
        <w:rPr>
          <w:rFonts w:asciiTheme="majorBidi" w:hAnsiTheme="majorBidi" w:cstheme="majorBidi"/>
        </w:rPr>
        <w:t>SIA</w:t>
      </w:r>
      <w:r w:rsidR="00013DE8" w:rsidRPr="00ED299B">
        <w:rPr>
          <w:rFonts w:asciiTheme="majorBidi" w:hAnsiTheme="majorBidi" w:cstheme="majorBidi"/>
        </w:rPr>
        <w:t> </w:t>
      </w:r>
      <w:r w:rsidRPr="00ED299B">
        <w:rPr>
          <w:rFonts w:asciiTheme="majorBidi" w:hAnsiTheme="majorBidi" w:cstheme="majorBidi"/>
        </w:rPr>
        <w:t>„SILVIS” prasījuma tiesības pret SIA</w:t>
      </w:r>
      <w:r w:rsidR="00013DE8" w:rsidRPr="00ED299B">
        <w:rPr>
          <w:rFonts w:asciiTheme="majorBidi" w:hAnsiTheme="majorBidi" w:cstheme="majorBidi"/>
        </w:rPr>
        <w:t> </w:t>
      </w:r>
      <w:r w:rsidRPr="00ED299B">
        <w:rPr>
          <w:rFonts w:asciiTheme="majorBidi" w:hAnsiTheme="majorBidi" w:cstheme="majorBidi"/>
        </w:rPr>
        <w:t>„</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serviss” izbei</w:t>
      </w:r>
      <w:r w:rsidR="00821941" w:rsidRPr="00ED299B">
        <w:rPr>
          <w:rFonts w:asciiTheme="majorBidi" w:hAnsiTheme="majorBidi" w:cstheme="majorBidi"/>
        </w:rPr>
        <w:t>gušās</w:t>
      </w:r>
      <w:r w:rsidRPr="00ED299B">
        <w:rPr>
          <w:rFonts w:asciiTheme="majorBidi" w:hAnsiTheme="majorBidi" w:cstheme="majorBidi"/>
        </w:rPr>
        <w:t xml:space="preserve"> brīdī, kad prasītājai tiks pārreģistrēti SIA </w:t>
      </w:r>
      <w:r w:rsidR="00013DE8" w:rsidRPr="00ED299B">
        <w:rPr>
          <w:rFonts w:asciiTheme="majorBidi" w:hAnsiTheme="majorBidi" w:cstheme="majorBidi"/>
        </w:rPr>
        <w:t>„</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serviss” transportlīdzekļi</w:t>
      </w:r>
      <w:r w:rsidR="00821941" w:rsidRPr="00ED299B">
        <w:rPr>
          <w:rFonts w:asciiTheme="majorBidi" w:hAnsiTheme="majorBidi" w:cstheme="majorBidi"/>
        </w:rPr>
        <w:t>.</w:t>
      </w:r>
      <w:r w:rsidRPr="00ED299B">
        <w:rPr>
          <w:rFonts w:asciiTheme="majorBidi" w:hAnsiTheme="majorBidi" w:cstheme="majorBidi"/>
        </w:rPr>
        <w:t xml:space="preserve"> </w:t>
      </w:r>
      <w:r w:rsidR="00821941" w:rsidRPr="00ED299B">
        <w:rPr>
          <w:rFonts w:asciiTheme="majorBidi" w:hAnsiTheme="majorBidi" w:cstheme="majorBidi"/>
        </w:rPr>
        <w:t>S</w:t>
      </w:r>
      <w:r w:rsidRPr="00ED299B">
        <w:rPr>
          <w:rFonts w:asciiTheme="majorBidi" w:hAnsiTheme="majorBidi" w:cstheme="majorBidi"/>
        </w:rPr>
        <w:t>aistības pastāvēšanai ir nepieciešams ne tikai pienākums veikt kādu darbību, bet saskaņā ar Civillikuma 1401. pantu</w:t>
      </w:r>
      <w:r w:rsidR="00821941" w:rsidRPr="00ED299B">
        <w:rPr>
          <w:rFonts w:asciiTheme="majorBidi" w:hAnsiTheme="majorBidi" w:cstheme="majorBidi"/>
        </w:rPr>
        <w:t xml:space="preserve"> – </w:t>
      </w:r>
      <w:r w:rsidRPr="00ED299B">
        <w:rPr>
          <w:rFonts w:asciiTheme="majorBidi" w:hAnsiTheme="majorBidi" w:cstheme="majorBidi"/>
        </w:rPr>
        <w:t>arī šīs saistības subjekti – parādnieks un kreditors. Ar izslēgšanu no komercreģistra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 xml:space="preserve">serviss” vairs nepastāv kā saistības subjekts, līdz ar to nevar pastāvēt arī pienākums </w:t>
      </w:r>
      <w:r w:rsidR="00821941" w:rsidRPr="00ED299B">
        <w:rPr>
          <w:rFonts w:asciiTheme="majorBidi" w:hAnsiTheme="majorBidi" w:cstheme="majorBidi"/>
        </w:rPr>
        <w:t>izdarīt</w:t>
      </w:r>
      <w:r w:rsidRPr="00ED299B">
        <w:rPr>
          <w:rFonts w:asciiTheme="majorBidi" w:hAnsiTheme="majorBidi" w:cstheme="majorBidi"/>
        </w:rPr>
        <w:t xml:space="preserve"> kādu darbību. </w:t>
      </w:r>
    </w:p>
    <w:p w14:paraId="524A59CE" w14:textId="035AD524"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Tāpat nav juridiskas nozīmes apstāk</w:t>
      </w:r>
      <w:r w:rsidR="00821941" w:rsidRPr="00ED299B">
        <w:rPr>
          <w:rFonts w:asciiTheme="majorBidi" w:hAnsiTheme="majorBidi" w:cstheme="majorBidi"/>
        </w:rPr>
        <w:t>ļiem</w:t>
      </w:r>
      <w:r w:rsidRPr="00ED299B">
        <w:rPr>
          <w:rFonts w:asciiTheme="majorBidi" w:hAnsiTheme="majorBidi" w:cstheme="majorBidi"/>
        </w:rPr>
        <w:t>, ka prasītājai bija izsniegts sertifikāts kravas pārvadājumu veikšanai un</w:t>
      </w:r>
      <w:r w:rsidR="00821941" w:rsidRPr="00ED299B">
        <w:rPr>
          <w:rFonts w:asciiTheme="majorBidi" w:hAnsiTheme="majorBidi" w:cstheme="majorBidi"/>
        </w:rPr>
        <w:t xml:space="preserve"> ka</w:t>
      </w:r>
      <w:r w:rsidRPr="00ED299B">
        <w:rPr>
          <w:rFonts w:asciiTheme="majorBidi" w:hAnsiTheme="majorBidi" w:cstheme="majorBidi"/>
        </w:rPr>
        <w:t xml:space="preserve"> tā regulāri iegādājusies obligāto civiltiesisko </w:t>
      </w:r>
      <w:r w:rsidR="00955C0C" w:rsidRPr="00ED299B">
        <w:rPr>
          <w:rFonts w:asciiTheme="majorBidi" w:hAnsiTheme="majorBidi" w:cstheme="majorBidi"/>
        </w:rPr>
        <w:t xml:space="preserve">transportlīdzekļu </w:t>
      </w:r>
      <w:r w:rsidRPr="00ED299B">
        <w:rPr>
          <w:rFonts w:asciiTheme="majorBidi" w:hAnsiTheme="majorBidi" w:cstheme="majorBidi"/>
        </w:rPr>
        <w:t>apdrošināšanu, jo tas neapliecina prasītājas īpašuma tiesīb</w:t>
      </w:r>
      <w:r w:rsidR="005B203E" w:rsidRPr="00ED299B">
        <w:rPr>
          <w:rFonts w:asciiTheme="majorBidi" w:hAnsiTheme="majorBidi" w:cstheme="majorBidi"/>
        </w:rPr>
        <w:t>u uz strīdus transportlīdzekļiem</w:t>
      </w:r>
      <w:r w:rsidRPr="00ED299B">
        <w:rPr>
          <w:rFonts w:asciiTheme="majorBidi" w:hAnsiTheme="majorBidi" w:cstheme="majorBidi"/>
        </w:rPr>
        <w:t xml:space="preserve">. Atbilstoši Ceļu satiksmes likuma 10. panta otrajai daļai par transportlīdzekļa īpašnieku atzīstams tas, kas </w:t>
      </w:r>
      <w:r w:rsidR="000B6A1E" w:rsidRPr="00ED299B">
        <w:rPr>
          <w:rFonts w:asciiTheme="majorBidi" w:hAnsiTheme="majorBidi" w:cstheme="majorBidi"/>
        </w:rPr>
        <w:t xml:space="preserve">par tādu </w:t>
      </w:r>
      <w:r w:rsidRPr="00ED299B">
        <w:rPr>
          <w:rFonts w:asciiTheme="majorBidi" w:hAnsiTheme="majorBidi" w:cstheme="majorBidi"/>
        </w:rPr>
        <w:t>reģistrēts Ceļu satiksmes drošības direkcijas transportlīdzekļu un to vadītāju valsts reģistrā. Tādējādi gan prasītājai, gan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serviss” un SIA „SILVIS” visas savas saistības bija jānokārto pirms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 xml:space="preserve">serviss” izslēgšanas no komercreģistra. </w:t>
      </w:r>
    </w:p>
    <w:p w14:paraId="09640FED" w14:textId="77777777" w:rsidR="006640C6" w:rsidRPr="00ED299B" w:rsidRDefault="006640C6" w:rsidP="00ED299B">
      <w:pPr>
        <w:spacing w:line="276" w:lineRule="auto"/>
        <w:ind w:firstLine="720"/>
        <w:jc w:val="both"/>
        <w:rPr>
          <w:rFonts w:asciiTheme="majorBidi" w:hAnsiTheme="majorBidi" w:cstheme="majorBidi"/>
        </w:rPr>
      </w:pPr>
    </w:p>
    <w:p w14:paraId="5EC3B3A3" w14:textId="2CFAC0DD"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[4] Par minēto spriedumu prasītāja iesnie</w:t>
      </w:r>
      <w:r w:rsidR="005B203E" w:rsidRPr="00ED299B">
        <w:rPr>
          <w:rFonts w:asciiTheme="majorBidi" w:hAnsiTheme="majorBidi" w:cstheme="majorBidi"/>
        </w:rPr>
        <w:t>gusi</w:t>
      </w:r>
      <w:r w:rsidRPr="00ED299B">
        <w:rPr>
          <w:rFonts w:asciiTheme="majorBidi" w:hAnsiTheme="majorBidi" w:cstheme="majorBidi"/>
        </w:rPr>
        <w:t xml:space="preserve"> kasācijas sūdzību, kurā lūdz spriedumu atcelt un nodot lietu jaunai izskatīšanai apelācijas instances tiesā.</w:t>
      </w:r>
    </w:p>
    <w:p w14:paraId="14CF6B6E" w14:textId="77777777"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 xml:space="preserve">Kasācijas sūdzība pamatota ar šādiem argumentiem. </w:t>
      </w:r>
    </w:p>
    <w:p w14:paraId="74590E0F" w14:textId="36797A0C"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 xml:space="preserve">[4.1] Lai gan tiesā tika celta īpašuma prasība, lūdzot konstatēt un atzīt prasītājas īpašuma tiesību uz strīdus transportlīdzekļiem, apelācijas instances tiesa pēc būtības </w:t>
      </w:r>
      <w:r w:rsidRPr="00ED299B">
        <w:rPr>
          <w:rFonts w:asciiTheme="majorBidi" w:hAnsiTheme="majorBidi" w:cstheme="majorBidi"/>
        </w:rPr>
        <w:lastRenderedPageBreak/>
        <w:t xml:space="preserve">pievērsās nevis jautājumam par īpašuma tiesības esību, bet gan jautājumam par formālas darbības – īpašnieku maiņas </w:t>
      </w:r>
      <w:proofErr w:type="spellStart"/>
      <w:r w:rsidRPr="00ED299B">
        <w:rPr>
          <w:rFonts w:asciiTheme="majorBidi" w:hAnsiTheme="majorBidi" w:cstheme="majorBidi"/>
        </w:rPr>
        <w:t>pārreģistrācijas</w:t>
      </w:r>
      <w:proofErr w:type="spellEnd"/>
      <w:r w:rsidRPr="00ED299B">
        <w:rPr>
          <w:rFonts w:asciiTheme="majorBidi" w:hAnsiTheme="majorBidi" w:cstheme="majorBidi"/>
        </w:rPr>
        <w:t xml:space="preserve"> – iespējamību.</w:t>
      </w:r>
    </w:p>
    <w:p w14:paraId="3D99816F" w14:textId="038DACE5"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 xml:space="preserve">Apelācijas instances tiesa ir atstājusi bez ievērības un spriedumā </w:t>
      </w:r>
      <w:r w:rsidR="00955C0C" w:rsidRPr="00ED299B">
        <w:rPr>
          <w:rFonts w:asciiTheme="majorBidi" w:hAnsiTheme="majorBidi" w:cstheme="majorBidi"/>
        </w:rPr>
        <w:t xml:space="preserve">kā pierādījumus </w:t>
      </w:r>
      <w:r w:rsidRPr="00ED299B">
        <w:rPr>
          <w:rFonts w:asciiTheme="majorBidi" w:hAnsiTheme="majorBidi" w:cstheme="majorBidi"/>
        </w:rPr>
        <w:t>nav vērtējusi 2017. gada 21. jūnijā starp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serviss” un SIA „SILVIS” noslēgto vienošanos par maksājuma saistībām, saskaņā ar kuru SIA „</w:t>
      </w:r>
      <w:proofErr w:type="spellStart"/>
      <w:r w:rsidRPr="00ED299B">
        <w:rPr>
          <w:rFonts w:asciiTheme="majorBidi" w:hAnsiTheme="majorBidi" w:cstheme="majorBidi"/>
        </w:rPr>
        <w:t>Ainima</w:t>
      </w:r>
      <w:proofErr w:type="spellEnd"/>
      <w:r w:rsidR="00860733" w:rsidRPr="00ED299B">
        <w:rPr>
          <w:rFonts w:asciiTheme="majorBidi" w:hAnsiTheme="majorBidi" w:cstheme="majorBidi"/>
        </w:rPr>
        <w:t xml:space="preserve"> </w:t>
      </w:r>
      <w:r w:rsidRPr="00ED299B">
        <w:rPr>
          <w:rFonts w:asciiTheme="majorBidi" w:hAnsiTheme="majorBidi" w:cstheme="majorBidi"/>
        </w:rPr>
        <w:t xml:space="preserve">serviss” nodeva SIA „SILVIS” turējumā abus strīdus transportlīdzekļus kā savstarpējo parāda saistību nodrošinājumu, un 2018. gada 26. jūnija vienošanos, kurai </w:t>
      </w:r>
      <w:r w:rsidR="00230984" w:rsidRPr="00ED299B">
        <w:rPr>
          <w:rFonts w:asciiTheme="majorBidi" w:hAnsiTheme="majorBidi" w:cstheme="majorBidi"/>
        </w:rPr>
        <w:t xml:space="preserve">atbilstoši </w:t>
      </w:r>
      <w:r w:rsidRPr="00ED299B">
        <w:rPr>
          <w:rFonts w:asciiTheme="majorBidi" w:hAnsiTheme="majorBidi" w:cstheme="majorBidi"/>
        </w:rPr>
        <w:t>prasītāja pārņēma abus strīdus transportlīdzekļus savā īpašumā un tādēļ apņēmās samaksāt SIA „SILVIS” to vērtību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 xml:space="preserve">serviss” vietā. </w:t>
      </w:r>
    </w:p>
    <w:p w14:paraId="450752A5" w14:textId="459A9DF6"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Tādējādi apelācijas instances tiesa nav piemērojusi nedz Civillikuma 1402.</w:t>
      </w:r>
      <w:r w:rsidR="009E3FF3" w:rsidRPr="00ED299B">
        <w:rPr>
          <w:rFonts w:asciiTheme="majorBidi" w:hAnsiTheme="majorBidi" w:cstheme="majorBidi"/>
        </w:rPr>
        <w:t xml:space="preserve"> </w:t>
      </w:r>
      <w:r w:rsidRPr="00ED299B">
        <w:rPr>
          <w:rFonts w:asciiTheme="majorBidi" w:hAnsiTheme="majorBidi" w:cstheme="majorBidi"/>
        </w:rPr>
        <w:t>un 1403. pantu, nedz Civillikuma 2002.</w:t>
      </w:r>
      <w:r w:rsidR="009E3FF3" w:rsidRPr="00ED299B">
        <w:rPr>
          <w:rFonts w:asciiTheme="majorBidi" w:hAnsiTheme="majorBidi" w:cstheme="majorBidi"/>
        </w:rPr>
        <w:t xml:space="preserve"> </w:t>
      </w:r>
      <w:r w:rsidRPr="00ED299B">
        <w:rPr>
          <w:rFonts w:asciiTheme="majorBidi" w:hAnsiTheme="majorBidi" w:cstheme="majorBidi"/>
        </w:rPr>
        <w:t>un 2004. pantu un attiecīgi nav arī sniegusi vērtējumu tam, vai ar 2018. gada 26. jūnija vienošanos prasītāja SIA</w:t>
      </w:r>
      <w:r w:rsidR="009E3FF3" w:rsidRPr="00ED299B">
        <w:rPr>
          <w:rFonts w:asciiTheme="majorBidi" w:hAnsiTheme="majorBidi" w:cstheme="majorBidi"/>
        </w:rPr>
        <w:t> </w:t>
      </w:r>
      <w:r w:rsidRPr="00ED299B">
        <w:rPr>
          <w:rFonts w:asciiTheme="majorBidi" w:hAnsiTheme="majorBidi" w:cstheme="majorBidi"/>
        </w:rPr>
        <w:t>„</w:t>
      </w:r>
      <w:proofErr w:type="spellStart"/>
      <w:r w:rsidRPr="00ED299B">
        <w:rPr>
          <w:rFonts w:asciiTheme="majorBidi" w:hAnsiTheme="majorBidi" w:cstheme="majorBidi"/>
        </w:rPr>
        <w:t>Ambro</w:t>
      </w:r>
      <w:proofErr w:type="spellEnd"/>
      <w:r w:rsidRPr="00ED299B">
        <w:rPr>
          <w:rFonts w:asciiTheme="majorBidi" w:hAnsiTheme="majorBidi" w:cstheme="majorBidi"/>
        </w:rPr>
        <w:t xml:space="preserve">” ir nopirkusi strīdus transportlīdzekļus un attiecīgi ieguvusi tos savā īpašumā. </w:t>
      </w:r>
    </w:p>
    <w:p w14:paraId="44FA5D2E" w14:textId="57AAC84C"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[4.2]</w:t>
      </w:r>
      <w:r w:rsidR="00EB44CC" w:rsidRPr="00ED299B">
        <w:rPr>
          <w:rFonts w:asciiTheme="majorBidi" w:hAnsiTheme="majorBidi" w:cstheme="majorBidi"/>
        </w:rPr>
        <w:t> </w:t>
      </w:r>
      <w:r w:rsidRPr="00ED299B">
        <w:rPr>
          <w:rFonts w:asciiTheme="majorBidi" w:hAnsiTheme="majorBidi" w:cstheme="majorBidi"/>
        </w:rPr>
        <w:t>Ievērojot minēto, apelācijas instances tiesa arī pieļāvusi procesuālo tiesību normu pārkāpumu, t. i.</w:t>
      </w:r>
      <w:r w:rsidR="00821941" w:rsidRPr="00ED299B">
        <w:rPr>
          <w:rFonts w:asciiTheme="majorBidi" w:hAnsiTheme="majorBidi" w:cstheme="majorBidi"/>
        </w:rPr>
        <w:t>,</w:t>
      </w:r>
      <w:r w:rsidRPr="00ED299B">
        <w:rPr>
          <w:rFonts w:asciiTheme="majorBidi" w:hAnsiTheme="majorBidi" w:cstheme="majorBidi"/>
        </w:rPr>
        <w:t xml:space="preserve"> Civilprocesa likuma 192. panta pārkāpumu, jo, lai gan celtā prasība ir par prasītājas īpašuma tiesības atzīšanu uz strīdus transportlīdzekļiem, pamatojoties uz noslēgto pirkuma līgumu, tiesa faktiski ir izspriedusi to kā prasību par transportlīdzekļu īpašnieku maiņas reģistrāciju. </w:t>
      </w:r>
    </w:p>
    <w:p w14:paraId="53D5945D" w14:textId="65EEAE98"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Īpašuma tiesība uz lietu tiek iegūta, noslēdzot darījumu vai ar tiesas spriedumu. Šādu tiesību ierakstīšana publiskajos reģistros, par kādu uzskatāms Ceļu satiksmes drošības direkcijas uzturētais transportlīdzekļu un to vadītāju valsts reģistrs, ir atzīstama vienīgi par formālu darbību, kas pati par sevi īpašuma tiesīb</w:t>
      </w:r>
      <w:r w:rsidR="00821941" w:rsidRPr="00ED299B">
        <w:rPr>
          <w:rFonts w:asciiTheme="majorBidi" w:hAnsiTheme="majorBidi" w:cstheme="majorBidi"/>
        </w:rPr>
        <w:t>u</w:t>
      </w:r>
      <w:r w:rsidR="0049649E" w:rsidRPr="00ED299B">
        <w:rPr>
          <w:rFonts w:asciiTheme="majorBidi" w:hAnsiTheme="majorBidi" w:cstheme="majorBidi"/>
        </w:rPr>
        <w:t xml:space="preserve"> nerada</w:t>
      </w:r>
      <w:r w:rsidRPr="00ED299B">
        <w:rPr>
          <w:rFonts w:asciiTheme="majorBidi" w:hAnsiTheme="majorBidi" w:cstheme="majorBidi"/>
        </w:rPr>
        <w:t xml:space="preserve">. </w:t>
      </w:r>
      <w:r w:rsidR="00230984" w:rsidRPr="00ED299B">
        <w:rPr>
          <w:rFonts w:asciiTheme="majorBidi" w:hAnsiTheme="majorBidi" w:cstheme="majorBidi"/>
        </w:rPr>
        <w:t>A</w:t>
      </w:r>
      <w:r w:rsidRPr="00ED299B">
        <w:rPr>
          <w:rFonts w:asciiTheme="majorBidi" w:hAnsiTheme="majorBidi" w:cstheme="majorBidi"/>
        </w:rPr>
        <w:t xml:space="preserve">pelācijas instances tiesa prasību </w:t>
      </w:r>
      <w:r w:rsidR="00AE7D05" w:rsidRPr="00ED299B">
        <w:rPr>
          <w:rFonts w:asciiTheme="majorBidi" w:hAnsiTheme="majorBidi" w:cstheme="majorBidi"/>
        </w:rPr>
        <w:t>šād</w:t>
      </w:r>
      <w:r w:rsidR="0049649E" w:rsidRPr="00ED299B">
        <w:rPr>
          <w:rFonts w:asciiTheme="majorBidi" w:hAnsiTheme="majorBidi" w:cstheme="majorBidi"/>
        </w:rPr>
        <w:t>ā</w:t>
      </w:r>
      <w:r w:rsidR="00AE7D05" w:rsidRPr="00ED299B">
        <w:rPr>
          <w:rFonts w:asciiTheme="majorBidi" w:hAnsiTheme="majorBidi" w:cstheme="majorBidi"/>
        </w:rPr>
        <w:t xml:space="preserve"> aspekt</w:t>
      </w:r>
      <w:r w:rsidR="0049649E" w:rsidRPr="00ED299B">
        <w:rPr>
          <w:rFonts w:asciiTheme="majorBidi" w:hAnsiTheme="majorBidi" w:cstheme="majorBidi"/>
        </w:rPr>
        <w:t>ā</w:t>
      </w:r>
      <w:r w:rsidR="00AE7D05" w:rsidRPr="00ED299B">
        <w:rPr>
          <w:rFonts w:asciiTheme="majorBidi" w:hAnsiTheme="majorBidi" w:cstheme="majorBidi"/>
        </w:rPr>
        <w:t xml:space="preserve"> </w:t>
      </w:r>
      <w:r w:rsidRPr="00ED299B">
        <w:rPr>
          <w:rFonts w:asciiTheme="majorBidi" w:hAnsiTheme="majorBidi" w:cstheme="majorBidi"/>
        </w:rPr>
        <w:t xml:space="preserve">nav vērtējusi, vienīgi </w:t>
      </w:r>
      <w:r w:rsidR="0049649E" w:rsidRPr="00ED299B">
        <w:rPr>
          <w:rFonts w:asciiTheme="majorBidi" w:hAnsiTheme="majorBidi" w:cstheme="majorBidi"/>
        </w:rPr>
        <w:t xml:space="preserve">pievērsusies </w:t>
      </w:r>
      <w:r w:rsidRPr="00ED299B">
        <w:rPr>
          <w:rFonts w:asciiTheme="majorBidi" w:hAnsiTheme="majorBidi" w:cstheme="majorBidi"/>
        </w:rPr>
        <w:t xml:space="preserve">jautājumam par to, ka pēc 2021. gada 3. septembra reģistrētajam transportlīdzekļu īpašniekam vairs nebija likumiskā pārstāvja, kas būtu tiesīgs veikt transportlīdzekļu </w:t>
      </w:r>
      <w:proofErr w:type="spellStart"/>
      <w:r w:rsidRPr="00ED299B">
        <w:rPr>
          <w:rFonts w:asciiTheme="majorBidi" w:hAnsiTheme="majorBidi" w:cstheme="majorBidi"/>
        </w:rPr>
        <w:t>pārreģistrācijas</w:t>
      </w:r>
      <w:proofErr w:type="spellEnd"/>
      <w:r w:rsidRPr="00ED299B">
        <w:rPr>
          <w:rFonts w:asciiTheme="majorBidi" w:hAnsiTheme="majorBidi" w:cstheme="majorBidi"/>
        </w:rPr>
        <w:t xml:space="preserve"> darbības. Tādējādi apelācijas instances tiesa nav ņēmusi vērā un vērtējusi Civillikuma 1587. pantu un to, ka lietā nav iegūti pierādījumi, ka 2018. gada 26. jūnija vienošanās būtu atcelta vai atzīta par spēkā neesošu. </w:t>
      </w:r>
    </w:p>
    <w:p w14:paraId="43A987C8" w14:textId="06A5395F" w:rsidR="006640C6" w:rsidRPr="00ED299B" w:rsidRDefault="006640C6" w:rsidP="00ED299B">
      <w:pPr>
        <w:spacing w:line="276" w:lineRule="auto"/>
        <w:ind w:firstLine="720"/>
        <w:jc w:val="both"/>
        <w:rPr>
          <w:rFonts w:asciiTheme="majorBidi" w:hAnsiTheme="majorBidi" w:cstheme="majorBidi"/>
          <w:bCs/>
          <w:iCs/>
        </w:rPr>
      </w:pPr>
      <w:r w:rsidRPr="00ED299B">
        <w:rPr>
          <w:rFonts w:asciiTheme="majorBidi" w:hAnsiTheme="majorBidi" w:cstheme="majorBidi"/>
        </w:rPr>
        <w:t xml:space="preserve">Apelācijas instances tiesai, konstatējot, ka ir noslēgts pirkuma līgums, bija pienākums izvērtēt, vai līdzēji ir izpildījuši tajā noteiktās saistības, </w:t>
      </w:r>
      <w:r w:rsidR="00821941" w:rsidRPr="00ED299B">
        <w:rPr>
          <w:rFonts w:asciiTheme="majorBidi" w:hAnsiTheme="majorBidi" w:cstheme="majorBidi"/>
        </w:rPr>
        <w:t>proti,</w:t>
      </w:r>
      <w:r w:rsidRPr="00ED299B">
        <w:rPr>
          <w:rFonts w:asciiTheme="majorBidi" w:hAnsiTheme="majorBidi" w:cstheme="majorBidi"/>
        </w:rPr>
        <w:t xml:space="preserve"> ka abi strīdus transportlīdzekļi ir nodoti prasītājai, kurai līdz ar to jau 2018. gada 26. jūnijā radās īpašuma tiesība uz tiem, un tādēļ lietas iztiesāšanā bija jāpiemēro Civillikuma 927. un 987. panta noteikumi.</w:t>
      </w:r>
    </w:p>
    <w:p w14:paraId="59CACEE2" w14:textId="2AC59B6E" w:rsidR="006640C6" w:rsidRPr="00ED299B" w:rsidRDefault="006640C6" w:rsidP="00ED299B">
      <w:pPr>
        <w:shd w:val="clear" w:color="auto" w:fill="FFFFFF"/>
        <w:spacing w:line="276" w:lineRule="auto"/>
        <w:ind w:firstLine="720"/>
        <w:jc w:val="both"/>
        <w:rPr>
          <w:rFonts w:asciiTheme="majorBidi" w:hAnsiTheme="majorBidi" w:cstheme="majorBidi"/>
          <w:lang w:eastAsia="lv-LV"/>
        </w:rPr>
      </w:pPr>
      <w:r w:rsidRPr="00ED299B">
        <w:rPr>
          <w:rFonts w:asciiTheme="majorBidi" w:hAnsiTheme="majorBidi" w:cstheme="majorBidi"/>
        </w:rPr>
        <w:t>[5]</w:t>
      </w:r>
      <w:r w:rsidR="005B203E" w:rsidRPr="00ED299B">
        <w:rPr>
          <w:rFonts w:asciiTheme="majorBidi" w:hAnsiTheme="majorBidi" w:cstheme="majorBidi"/>
        </w:rPr>
        <w:t> </w:t>
      </w:r>
      <w:r w:rsidRPr="00ED299B">
        <w:rPr>
          <w:rFonts w:asciiTheme="majorBidi" w:hAnsiTheme="majorBidi" w:cstheme="majorBidi"/>
        </w:rPr>
        <w:t>Paskaidrojumos sakarā ar prasītājas kasācijas sūdzību atbildētāj</w:t>
      </w:r>
      <w:r w:rsidR="00821941" w:rsidRPr="00ED299B">
        <w:rPr>
          <w:rFonts w:asciiTheme="majorBidi" w:hAnsiTheme="majorBidi" w:cstheme="majorBidi"/>
        </w:rPr>
        <w:t>a</w:t>
      </w:r>
      <w:r w:rsidRPr="00ED299B">
        <w:rPr>
          <w:rFonts w:asciiTheme="majorBidi" w:hAnsiTheme="majorBidi" w:cstheme="majorBidi"/>
        </w:rPr>
        <w:t xml:space="preserve"> norādīj</w:t>
      </w:r>
      <w:r w:rsidR="00821941" w:rsidRPr="00ED299B">
        <w:rPr>
          <w:rFonts w:asciiTheme="majorBidi" w:hAnsiTheme="majorBidi" w:cstheme="majorBidi"/>
        </w:rPr>
        <w:t>usi</w:t>
      </w:r>
      <w:r w:rsidRPr="00ED299B">
        <w:rPr>
          <w:rFonts w:asciiTheme="majorBidi" w:hAnsiTheme="majorBidi" w:cstheme="majorBidi"/>
        </w:rPr>
        <w:t xml:space="preserve">, </w:t>
      </w:r>
      <w:r w:rsidRPr="00ED299B">
        <w:rPr>
          <w:rFonts w:asciiTheme="majorBidi" w:hAnsiTheme="majorBidi" w:cstheme="majorBidi"/>
          <w:lang w:eastAsia="lv-LV"/>
        </w:rPr>
        <w:t>ka uzskata kasācijas sūdzību par nepamatotu, bet apelācijas instances tiesas spriedumu</w:t>
      </w:r>
      <w:r w:rsidR="00821941" w:rsidRPr="00ED299B">
        <w:rPr>
          <w:rFonts w:asciiTheme="majorBidi" w:hAnsiTheme="majorBidi" w:cstheme="majorBidi"/>
          <w:lang w:eastAsia="lv-LV"/>
        </w:rPr>
        <w:t xml:space="preserve"> – </w:t>
      </w:r>
      <w:r w:rsidRPr="00ED299B">
        <w:rPr>
          <w:rFonts w:asciiTheme="majorBidi" w:hAnsiTheme="majorBidi" w:cstheme="majorBidi"/>
          <w:lang w:eastAsia="lv-LV"/>
        </w:rPr>
        <w:t>par tiesisku un pamatotu.</w:t>
      </w:r>
    </w:p>
    <w:p w14:paraId="546F9C07" w14:textId="77777777" w:rsidR="006640C6" w:rsidRPr="00ED299B" w:rsidRDefault="006640C6" w:rsidP="00ED299B">
      <w:pPr>
        <w:shd w:val="clear" w:color="auto" w:fill="FFFFFF"/>
        <w:spacing w:line="276" w:lineRule="auto"/>
        <w:ind w:firstLine="720"/>
        <w:jc w:val="both"/>
        <w:rPr>
          <w:rFonts w:asciiTheme="majorBidi" w:hAnsiTheme="majorBidi" w:cstheme="majorBidi"/>
          <w:lang w:eastAsia="lv-LV"/>
        </w:rPr>
      </w:pPr>
    </w:p>
    <w:p w14:paraId="58C18FE8" w14:textId="77777777" w:rsidR="006640C6" w:rsidRPr="00ED299B" w:rsidRDefault="006640C6" w:rsidP="00ED299B">
      <w:pPr>
        <w:spacing w:line="276" w:lineRule="auto"/>
        <w:jc w:val="center"/>
        <w:rPr>
          <w:rFonts w:asciiTheme="majorBidi" w:hAnsiTheme="majorBidi" w:cstheme="majorBidi"/>
          <w:b/>
          <w:bCs/>
        </w:rPr>
      </w:pPr>
      <w:r w:rsidRPr="00ED299B">
        <w:rPr>
          <w:rFonts w:asciiTheme="majorBidi" w:hAnsiTheme="majorBidi" w:cstheme="majorBidi"/>
          <w:b/>
          <w:bCs/>
        </w:rPr>
        <w:t>Motīvu daļa</w:t>
      </w:r>
    </w:p>
    <w:p w14:paraId="14BAAF8B" w14:textId="77777777" w:rsidR="006640C6" w:rsidRPr="00ED299B" w:rsidRDefault="006640C6" w:rsidP="00ED299B">
      <w:pPr>
        <w:spacing w:line="276" w:lineRule="auto"/>
        <w:jc w:val="center"/>
        <w:rPr>
          <w:rFonts w:asciiTheme="majorBidi" w:hAnsiTheme="majorBidi" w:cstheme="majorBidi"/>
          <w:b/>
          <w:bCs/>
        </w:rPr>
      </w:pPr>
    </w:p>
    <w:p w14:paraId="58ED2F6D" w14:textId="77777777"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[6] Pārbaudījis sprieduma likumību attiecībā uz personu, kura to pārsūdzējusi, un argumentiem, kas minēti kasācijas sūdzībā, Senāts atzīst, ka pārbaudāmais spriedums ir atceļams.</w:t>
      </w:r>
    </w:p>
    <w:p w14:paraId="1E4150D3" w14:textId="77777777" w:rsidR="006640C6" w:rsidRPr="00ED299B" w:rsidRDefault="006640C6" w:rsidP="00ED299B">
      <w:pPr>
        <w:spacing w:line="276" w:lineRule="auto"/>
        <w:ind w:firstLine="720"/>
        <w:jc w:val="both"/>
        <w:rPr>
          <w:rFonts w:asciiTheme="majorBidi" w:hAnsiTheme="majorBidi" w:cstheme="majorBidi"/>
        </w:rPr>
      </w:pPr>
      <w:r w:rsidRPr="00ED299B">
        <w:rPr>
          <w:rStyle w:val="Strong"/>
          <w:rFonts w:asciiTheme="majorBidi" w:hAnsiTheme="majorBidi" w:cstheme="majorBidi"/>
          <w:b w:val="0"/>
          <w:bCs w:val="0"/>
        </w:rPr>
        <w:t>[7]</w:t>
      </w:r>
      <w:r w:rsidRPr="00ED299B">
        <w:rPr>
          <w:rFonts w:asciiTheme="majorBidi" w:hAnsiTheme="majorBidi" w:cstheme="majorBidi"/>
        </w:rPr>
        <w:t xml:space="preserve"> Izskatāmajā lietā Senātam </w:t>
      </w:r>
      <w:proofErr w:type="spellStart"/>
      <w:r w:rsidRPr="00ED299B">
        <w:rPr>
          <w:rFonts w:asciiTheme="majorBidi" w:hAnsiTheme="majorBidi" w:cstheme="majorBidi"/>
        </w:rPr>
        <w:t>visupirms</w:t>
      </w:r>
      <w:proofErr w:type="spellEnd"/>
      <w:r w:rsidRPr="00ED299B">
        <w:rPr>
          <w:rFonts w:asciiTheme="majorBidi" w:hAnsiTheme="majorBidi" w:cstheme="majorBidi"/>
        </w:rPr>
        <w:t xml:space="preserve"> ir jānoskaidro celtās prasības juridiskā daba, jo no prasības pareizas kvalifikācijas ir atkarīgs tas, kādi apstākļi lietā ir juridiski nozīmīgi un kādas materiālo tiesību normas piemērojamas strīda izšķiršanai.</w:t>
      </w:r>
    </w:p>
    <w:p w14:paraId="4AC67B87" w14:textId="2F6894DC"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lastRenderedPageBreak/>
        <w:t>Gan no prasības pieteikuma, gan no kasācijas sūdzības juridiskā pamatojuma izriet</w:t>
      </w:r>
      <w:r w:rsidR="005B203E" w:rsidRPr="00ED299B">
        <w:rPr>
          <w:rFonts w:asciiTheme="majorBidi" w:hAnsiTheme="majorBidi" w:cstheme="majorBidi"/>
        </w:rPr>
        <w:t xml:space="preserve"> </w:t>
      </w:r>
      <w:r w:rsidRPr="00ED299B">
        <w:rPr>
          <w:rFonts w:asciiTheme="majorBidi" w:hAnsiTheme="majorBidi" w:cstheme="majorBidi"/>
        </w:rPr>
        <w:t>prasītāja</w:t>
      </w:r>
      <w:r w:rsidR="00257478" w:rsidRPr="00ED299B">
        <w:rPr>
          <w:rFonts w:asciiTheme="majorBidi" w:hAnsiTheme="majorBidi" w:cstheme="majorBidi"/>
        </w:rPr>
        <w:t>s</w:t>
      </w:r>
      <w:r w:rsidRPr="00ED299B">
        <w:rPr>
          <w:rFonts w:asciiTheme="majorBidi" w:hAnsiTheme="majorBidi" w:cstheme="majorBidi"/>
        </w:rPr>
        <w:t xml:space="preserve"> uzskat</w:t>
      </w:r>
      <w:r w:rsidR="005B203E" w:rsidRPr="00ED299B">
        <w:rPr>
          <w:rFonts w:asciiTheme="majorBidi" w:hAnsiTheme="majorBidi" w:cstheme="majorBidi"/>
        </w:rPr>
        <w:t>s</w:t>
      </w:r>
      <w:r w:rsidRPr="00ED299B">
        <w:rPr>
          <w:rFonts w:asciiTheme="majorBidi" w:hAnsiTheme="majorBidi" w:cstheme="majorBidi"/>
        </w:rPr>
        <w:t>, ka tā ir cēlusi īpašuma prasību, ko regulē Civillikuma 1041.</w:t>
      </w:r>
      <w:r w:rsidR="009E3FF3" w:rsidRPr="00ED299B">
        <w:rPr>
          <w:rFonts w:asciiTheme="majorBidi" w:hAnsiTheme="majorBidi" w:cstheme="majorBidi"/>
        </w:rPr>
        <w:t xml:space="preserve"> </w:t>
      </w:r>
      <w:r w:rsidRPr="00ED299B">
        <w:rPr>
          <w:rFonts w:asciiTheme="majorBidi" w:hAnsiTheme="majorBidi" w:cstheme="majorBidi"/>
        </w:rPr>
        <w:t>un 1044.–1066. panta noteikumi.</w:t>
      </w:r>
    </w:p>
    <w:p w14:paraId="3B7DD1D2" w14:textId="60923CD7"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Saskaņā ar Civillikuma 1044. pantu īpašuma prasību īpašnieks var celt pret katru, kas prettiesīgi aiztur viņa lietu; tās mērķis ir atzīt īpašuma tiesību un sakarā ar to piešķirt valdījumu.</w:t>
      </w:r>
      <w:r w:rsidR="00B340F0" w:rsidRPr="00ED299B">
        <w:rPr>
          <w:rFonts w:asciiTheme="majorBidi" w:hAnsiTheme="majorBidi" w:cstheme="majorBidi"/>
        </w:rPr>
        <w:t xml:space="preserve"> </w:t>
      </w:r>
      <w:r w:rsidRPr="00ED299B">
        <w:rPr>
          <w:rFonts w:asciiTheme="majorBidi" w:hAnsiTheme="majorBidi" w:cstheme="majorBidi"/>
        </w:rPr>
        <w:t xml:space="preserve">Tas nozīmē, ka no Civillikuma 1044. panta izrietošo </w:t>
      </w:r>
      <w:proofErr w:type="spellStart"/>
      <w:r w:rsidRPr="00ED299B">
        <w:rPr>
          <w:rFonts w:asciiTheme="majorBidi" w:hAnsiTheme="majorBidi" w:cstheme="majorBidi"/>
        </w:rPr>
        <w:t>materiāltiesisko</w:t>
      </w:r>
      <w:proofErr w:type="spellEnd"/>
      <w:r w:rsidRPr="00ED299B">
        <w:rPr>
          <w:rFonts w:asciiTheme="majorBidi" w:hAnsiTheme="majorBidi" w:cstheme="majorBidi"/>
        </w:rPr>
        <w:t xml:space="preserve"> prasījumu var īstenot tikai tāds īpašnieks, kurš ir zaudējis lietas valdījumu. Proti, īpašuma prasība kalpo īpašuma aizsardzībai pret īpašniekam piederošas lietas valdījuma prettiesīgu aizturēšanu, un ar šo prasību īpašnieks, kura tiešā valdījumā neatrodas viņam piederoša lieta, var to atprasīt no katra prettiesīgā valdītāja vai turētāja </w:t>
      </w:r>
      <w:r w:rsidRPr="00ED299B">
        <w:rPr>
          <w:rFonts w:asciiTheme="majorBidi" w:hAnsiTheme="majorBidi" w:cstheme="majorBidi"/>
          <w:bCs/>
        </w:rPr>
        <w:t xml:space="preserve">(sk. </w:t>
      </w:r>
      <w:proofErr w:type="spellStart"/>
      <w:r w:rsidRPr="00ED299B">
        <w:rPr>
          <w:rFonts w:asciiTheme="majorBidi" w:hAnsiTheme="majorBidi" w:cstheme="majorBidi"/>
          <w:bCs/>
          <w:i/>
          <w:iCs/>
        </w:rPr>
        <w:t>Grūtups</w:t>
      </w:r>
      <w:proofErr w:type="spellEnd"/>
      <w:r w:rsidR="00EB44CC" w:rsidRPr="00ED299B">
        <w:rPr>
          <w:rFonts w:asciiTheme="majorBidi" w:hAnsiTheme="majorBidi" w:cstheme="majorBidi"/>
          <w:bCs/>
          <w:i/>
          <w:iCs/>
        </w:rPr>
        <w:t> </w:t>
      </w:r>
      <w:r w:rsidRPr="00ED299B">
        <w:rPr>
          <w:rFonts w:asciiTheme="majorBidi" w:hAnsiTheme="majorBidi" w:cstheme="majorBidi"/>
          <w:bCs/>
          <w:i/>
          <w:iCs/>
        </w:rPr>
        <w:t>A., Kalniņš</w:t>
      </w:r>
      <w:r w:rsidR="00EB44CC" w:rsidRPr="00ED299B">
        <w:rPr>
          <w:rFonts w:asciiTheme="majorBidi" w:hAnsiTheme="majorBidi" w:cstheme="majorBidi"/>
          <w:bCs/>
          <w:i/>
          <w:iCs/>
        </w:rPr>
        <w:t> </w:t>
      </w:r>
      <w:r w:rsidRPr="00ED299B">
        <w:rPr>
          <w:rFonts w:asciiTheme="majorBidi" w:hAnsiTheme="majorBidi" w:cstheme="majorBidi"/>
          <w:bCs/>
          <w:i/>
          <w:iCs/>
        </w:rPr>
        <w:t>E. Civillikuma komentāri. Trešā daļa. Lietu tiesības. Īpašums. Otrais papildinātais izdevums. Rīga: Tiesu namu aģentūra, 2002, 210.</w:t>
      </w:r>
      <w:r w:rsidR="009E3FF3" w:rsidRPr="00ED299B">
        <w:rPr>
          <w:rFonts w:asciiTheme="majorBidi" w:hAnsiTheme="majorBidi" w:cstheme="majorBidi"/>
          <w:bCs/>
          <w:i/>
          <w:iCs/>
        </w:rPr>
        <w:t> </w:t>
      </w:r>
      <w:r w:rsidRPr="00ED299B">
        <w:rPr>
          <w:rFonts w:asciiTheme="majorBidi" w:hAnsiTheme="majorBidi" w:cstheme="majorBidi"/>
          <w:bCs/>
          <w:i/>
          <w:iCs/>
        </w:rPr>
        <w:t>lpp.</w:t>
      </w:r>
      <w:r w:rsidRPr="00ED299B">
        <w:rPr>
          <w:rFonts w:asciiTheme="majorBidi" w:hAnsiTheme="majorBidi" w:cstheme="majorBidi"/>
          <w:bCs/>
        </w:rPr>
        <w:t>)</w:t>
      </w:r>
      <w:r w:rsidRPr="00ED299B">
        <w:rPr>
          <w:rFonts w:asciiTheme="majorBidi" w:hAnsiTheme="majorBidi" w:cstheme="majorBidi"/>
        </w:rPr>
        <w:t>.</w:t>
      </w:r>
    </w:p>
    <w:p w14:paraId="64E72EB8" w14:textId="0D69AE4E"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Nedz no prasības pieteikuma, nedz no pirmās un apelācijas instances tiesas spriedumiem, nedz no kasācijas sūdzības argumentiem neizriet, ka prasītāja būtu zaudējusi valdījumu uz strīdus transportlīdzekļiem vai ka Valsts ieņēmumu dienests tos būtu prasītājai atņēmis. Gluži pretēji, prasītājas pozīcija visā procesā ir bijusi tāda, ka transportlīdzekļi atrodas tās valdījumā, bet strīds radies par īpašuma tiesību juridisku atzīšanu, lai</w:t>
      </w:r>
      <w:r w:rsidR="00821941" w:rsidRPr="00ED299B">
        <w:rPr>
          <w:rFonts w:asciiTheme="majorBidi" w:hAnsiTheme="majorBidi" w:cstheme="majorBidi"/>
        </w:rPr>
        <w:t xml:space="preserve"> ar spriedumu</w:t>
      </w:r>
      <w:r w:rsidRPr="00ED299B">
        <w:rPr>
          <w:rFonts w:asciiTheme="majorBidi" w:hAnsiTheme="majorBidi" w:cstheme="majorBidi"/>
        </w:rPr>
        <w:t xml:space="preserve"> būtu iespējams panākt transportlīdzekļu reģistrāciju uz prasītājas vārda. Līdz ar to prasītājas celtā prasība par īpašuma tiesības atzīšanu</w:t>
      </w:r>
      <w:r w:rsidR="005B203E" w:rsidRPr="00ED299B">
        <w:rPr>
          <w:rFonts w:asciiTheme="majorBidi" w:hAnsiTheme="majorBidi" w:cstheme="majorBidi"/>
        </w:rPr>
        <w:t xml:space="preserve"> uz strīdus transportlīdzekļiem, kas atrodas tās faktiskā varā,</w:t>
      </w:r>
      <w:r w:rsidRPr="00ED299B">
        <w:rPr>
          <w:rFonts w:asciiTheme="majorBidi" w:hAnsiTheme="majorBidi" w:cstheme="majorBidi"/>
        </w:rPr>
        <w:t xml:space="preserve"> nevar tikt kvalificēta kā īpašuma prasība Civillikuma 1044. panta izpratnē.</w:t>
      </w:r>
    </w:p>
    <w:p w14:paraId="13F822FC" w14:textId="5288F003" w:rsidR="006640C6" w:rsidRPr="00ED299B" w:rsidRDefault="006640C6" w:rsidP="00ED299B">
      <w:pPr>
        <w:spacing w:line="276" w:lineRule="auto"/>
        <w:ind w:firstLine="720"/>
        <w:jc w:val="both"/>
        <w:rPr>
          <w:rFonts w:asciiTheme="majorBidi" w:hAnsiTheme="majorBidi" w:cstheme="majorBidi"/>
        </w:rPr>
      </w:pPr>
      <w:r w:rsidRPr="00ED299B">
        <w:rPr>
          <w:rStyle w:val="Strong"/>
          <w:rFonts w:asciiTheme="majorBidi" w:hAnsiTheme="majorBidi" w:cstheme="majorBidi"/>
          <w:b w:val="0"/>
          <w:bCs w:val="0"/>
        </w:rPr>
        <w:t>[8]</w:t>
      </w:r>
      <w:r w:rsidRPr="00ED299B">
        <w:rPr>
          <w:rFonts w:asciiTheme="majorBidi" w:hAnsiTheme="majorBidi" w:cstheme="majorBidi"/>
        </w:rPr>
        <w:t> Senāta pastāvīgajā judikatūrā ir atzīts, ka tiesību normas nenorādīšana vai nepareiza norādīšana neatņem prasītājam tiesīb</w:t>
      </w:r>
      <w:r w:rsidR="005B203E" w:rsidRPr="00ED299B">
        <w:rPr>
          <w:rFonts w:asciiTheme="majorBidi" w:hAnsiTheme="majorBidi" w:cstheme="majorBidi"/>
        </w:rPr>
        <w:t>u</w:t>
      </w:r>
      <w:r w:rsidRPr="00ED299B">
        <w:rPr>
          <w:rFonts w:asciiTheme="majorBidi" w:hAnsiTheme="majorBidi" w:cstheme="majorBidi"/>
        </w:rPr>
        <w:t xml:space="preserve"> uz tiesas aizsardzību, jo saskaņā ar principu „tiesa zina tiesības” (</w:t>
      </w:r>
      <w:proofErr w:type="spellStart"/>
      <w:r w:rsidRPr="00ED299B">
        <w:rPr>
          <w:rStyle w:val="Emphasis"/>
          <w:rFonts w:asciiTheme="majorBidi" w:hAnsiTheme="majorBidi" w:cstheme="majorBidi"/>
        </w:rPr>
        <w:t>iura</w:t>
      </w:r>
      <w:proofErr w:type="spellEnd"/>
      <w:r w:rsidRPr="00ED299B">
        <w:rPr>
          <w:rStyle w:val="Emphasis"/>
          <w:rFonts w:asciiTheme="majorBidi" w:hAnsiTheme="majorBidi" w:cstheme="majorBidi"/>
        </w:rPr>
        <w:t xml:space="preserve"> </w:t>
      </w:r>
      <w:proofErr w:type="spellStart"/>
      <w:r w:rsidRPr="00ED299B">
        <w:rPr>
          <w:rStyle w:val="Emphasis"/>
          <w:rFonts w:asciiTheme="majorBidi" w:hAnsiTheme="majorBidi" w:cstheme="majorBidi"/>
        </w:rPr>
        <w:t>novit</w:t>
      </w:r>
      <w:proofErr w:type="spellEnd"/>
      <w:r w:rsidRPr="00ED299B">
        <w:rPr>
          <w:rStyle w:val="Emphasis"/>
          <w:rFonts w:asciiTheme="majorBidi" w:hAnsiTheme="majorBidi" w:cstheme="majorBidi"/>
        </w:rPr>
        <w:t xml:space="preserve"> </w:t>
      </w:r>
      <w:proofErr w:type="spellStart"/>
      <w:r w:rsidRPr="00ED299B">
        <w:rPr>
          <w:rStyle w:val="Emphasis"/>
          <w:rFonts w:asciiTheme="majorBidi" w:hAnsiTheme="majorBidi" w:cstheme="majorBidi"/>
        </w:rPr>
        <w:t>curia</w:t>
      </w:r>
      <w:proofErr w:type="spellEnd"/>
      <w:r w:rsidRPr="00ED299B">
        <w:rPr>
          <w:rStyle w:val="Emphasis"/>
          <w:rFonts w:asciiTheme="majorBidi" w:hAnsiTheme="majorBidi" w:cstheme="majorBidi"/>
        </w:rPr>
        <w:t>)</w:t>
      </w:r>
      <w:r w:rsidRPr="00ED299B">
        <w:rPr>
          <w:rFonts w:asciiTheme="majorBidi" w:hAnsiTheme="majorBidi" w:cstheme="majorBidi"/>
        </w:rPr>
        <w:t xml:space="preserve"> tiesai pašai ir jāpiemēro atbilstošās tiesību normas. Tādējādi</w:t>
      </w:r>
      <w:r w:rsidR="00B340F0" w:rsidRPr="00ED299B">
        <w:rPr>
          <w:rFonts w:asciiTheme="majorBidi" w:hAnsiTheme="majorBidi" w:cstheme="majorBidi"/>
        </w:rPr>
        <w:t>, lai</w:t>
      </w:r>
      <w:r w:rsidRPr="00ED299B">
        <w:rPr>
          <w:rFonts w:asciiTheme="majorBidi" w:hAnsiTheme="majorBidi" w:cstheme="majorBidi"/>
        </w:rPr>
        <w:t xml:space="preserve"> rast</w:t>
      </w:r>
      <w:r w:rsidR="00B340F0" w:rsidRPr="00ED299B">
        <w:rPr>
          <w:rFonts w:asciiTheme="majorBidi" w:hAnsiTheme="majorBidi" w:cstheme="majorBidi"/>
        </w:rPr>
        <w:t>u</w:t>
      </w:r>
      <w:r w:rsidRPr="00ED299B">
        <w:rPr>
          <w:rFonts w:asciiTheme="majorBidi" w:hAnsiTheme="majorBidi" w:cstheme="majorBidi"/>
        </w:rPr>
        <w:t xml:space="preserve"> pušu strīdam taisnīgu risinājumu</w:t>
      </w:r>
      <w:r w:rsidR="00B340F0" w:rsidRPr="00ED299B">
        <w:rPr>
          <w:rFonts w:asciiTheme="majorBidi" w:hAnsiTheme="majorBidi" w:cstheme="majorBidi"/>
        </w:rPr>
        <w:t>,</w:t>
      </w:r>
      <w:r w:rsidRPr="00ED299B">
        <w:rPr>
          <w:rFonts w:asciiTheme="majorBidi" w:hAnsiTheme="majorBidi" w:cstheme="majorBidi"/>
        </w:rPr>
        <w:t xml:space="preserve"> tiesas pienākums ir patstāvīgi identificēt un izvērtēt prasītāja norādīto prasības pamatu (apstākļus, uz kuriem balstīta prasība), atrast un iztulkot piemērojamo tiesību normu un pakārtot lietas apstākļus piemērojamai tiesību normai </w:t>
      </w:r>
      <w:r w:rsidRPr="00ED299B">
        <w:rPr>
          <w:rFonts w:asciiTheme="majorBidi" w:hAnsiTheme="majorBidi" w:cstheme="majorBidi"/>
          <w:bCs/>
          <w:lang w:eastAsia="ru-RU"/>
        </w:rPr>
        <w:t xml:space="preserve">(sk. </w:t>
      </w:r>
      <w:r w:rsidRPr="00ED299B">
        <w:rPr>
          <w:rFonts w:asciiTheme="majorBidi" w:hAnsiTheme="majorBidi" w:cstheme="majorBidi"/>
          <w:bCs/>
          <w:i/>
          <w:iCs/>
          <w:lang w:eastAsia="ru-RU"/>
        </w:rPr>
        <w:t>Civillikuma 2. panta otro daļu un 4. pantu</w:t>
      </w:r>
      <w:r w:rsidRPr="00ED299B">
        <w:rPr>
          <w:rFonts w:asciiTheme="majorBidi" w:hAnsiTheme="majorBidi" w:cstheme="majorBidi"/>
          <w:bCs/>
          <w:lang w:eastAsia="ru-RU"/>
        </w:rPr>
        <w:t>)</w:t>
      </w:r>
      <w:r w:rsidRPr="00ED299B">
        <w:rPr>
          <w:rFonts w:asciiTheme="majorBidi" w:hAnsiTheme="majorBidi" w:cstheme="majorBidi"/>
        </w:rPr>
        <w:t>, t.</w:t>
      </w:r>
      <w:r w:rsidR="005B203E" w:rsidRPr="00ED299B">
        <w:rPr>
          <w:rFonts w:asciiTheme="majorBidi" w:hAnsiTheme="majorBidi" w:cstheme="majorBidi"/>
        </w:rPr>
        <w:t> </w:t>
      </w:r>
      <w:r w:rsidRPr="00ED299B">
        <w:rPr>
          <w:rFonts w:asciiTheme="majorBidi" w:hAnsiTheme="majorBidi" w:cstheme="majorBidi"/>
        </w:rPr>
        <w:t xml:space="preserve">i., juridiski kvalificēt prasības pamatu, sasaistot lietas apstākļus ar konkrēto tiesisko attiecību regulējošām tiesību normām </w:t>
      </w:r>
      <w:r w:rsidRPr="00ED299B">
        <w:rPr>
          <w:rFonts w:asciiTheme="majorBidi" w:hAnsiTheme="majorBidi" w:cstheme="majorBidi"/>
          <w:bCs/>
          <w:lang w:eastAsia="ru-RU"/>
        </w:rPr>
        <w:t xml:space="preserve">(sk. </w:t>
      </w:r>
      <w:r w:rsidRPr="00ED299B">
        <w:rPr>
          <w:rFonts w:asciiTheme="majorBidi" w:hAnsiTheme="majorBidi" w:cstheme="majorBidi"/>
          <w:bCs/>
          <w:i/>
          <w:iCs/>
          <w:lang w:eastAsia="ru-RU"/>
        </w:rPr>
        <w:t xml:space="preserve">Senāta 2024. gada 11. aprīļa sprieduma lietā Nr. SKC-13/2024, </w:t>
      </w:r>
      <w:hyperlink r:id="rId9" w:history="1">
        <w:r w:rsidRPr="00ED299B">
          <w:rPr>
            <w:rFonts w:asciiTheme="majorBidi" w:hAnsiTheme="majorBidi" w:cstheme="majorBidi"/>
            <w:bCs/>
            <w:i/>
            <w:iCs/>
            <w:color w:val="0563C1" w:themeColor="hyperlink"/>
            <w:u w:val="single"/>
            <w:lang w:eastAsia="ru-RU"/>
          </w:rPr>
          <w:t>ECLI:LV:AT:2024:0411.C30376520.12.S</w:t>
        </w:r>
      </w:hyperlink>
      <w:r w:rsidRPr="00ED299B">
        <w:rPr>
          <w:rFonts w:asciiTheme="majorBidi" w:hAnsiTheme="majorBidi" w:cstheme="majorBidi"/>
          <w:bCs/>
          <w:i/>
          <w:iCs/>
          <w:lang w:eastAsia="ru-RU"/>
        </w:rPr>
        <w:t xml:space="preserve">, 12.1. punktu </w:t>
      </w:r>
      <w:r w:rsidRPr="00ED299B">
        <w:rPr>
          <w:rFonts w:asciiTheme="majorBidi" w:hAnsiTheme="majorBidi" w:cstheme="majorBidi"/>
          <w:bCs/>
          <w:lang w:eastAsia="ru-RU"/>
        </w:rPr>
        <w:t>un t</w:t>
      </w:r>
      <w:r w:rsidR="001578A9" w:rsidRPr="00ED299B">
        <w:rPr>
          <w:rFonts w:asciiTheme="majorBidi" w:hAnsiTheme="majorBidi" w:cstheme="majorBidi"/>
          <w:bCs/>
          <w:lang w:eastAsia="ru-RU"/>
        </w:rPr>
        <w:t>ajā</w:t>
      </w:r>
      <w:r w:rsidRPr="00ED299B">
        <w:rPr>
          <w:rFonts w:asciiTheme="majorBidi" w:hAnsiTheme="majorBidi" w:cstheme="majorBidi"/>
          <w:bCs/>
          <w:lang w:eastAsia="ru-RU"/>
        </w:rPr>
        <w:t xml:space="preserve"> norādītos avotus).</w:t>
      </w:r>
    </w:p>
    <w:p w14:paraId="3162E4BB" w14:textId="0471F4BA"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 xml:space="preserve">No celtās prasības izriet, ka prasītāja </w:t>
      </w:r>
      <w:r w:rsidR="005B59E3" w:rsidRPr="00ED299B">
        <w:rPr>
          <w:rFonts w:asciiTheme="majorBidi" w:hAnsiTheme="majorBidi" w:cstheme="majorBidi"/>
        </w:rPr>
        <w:t xml:space="preserve">savas likumiskās intereses </w:t>
      </w:r>
      <w:r w:rsidRPr="00ED299B">
        <w:rPr>
          <w:rFonts w:asciiTheme="majorBidi" w:hAnsiTheme="majorBidi" w:cstheme="majorBidi"/>
        </w:rPr>
        <w:t xml:space="preserve">prasības celšanai pamato ar </w:t>
      </w:r>
      <w:r w:rsidR="00FB3DC7" w:rsidRPr="00ED299B">
        <w:rPr>
          <w:rFonts w:asciiTheme="majorBidi" w:hAnsiTheme="majorBidi" w:cstheme="majorBidi"/>
        </w:rPr>
        <w:t xml:space="preserve">šādiem </w:t>
      </w:r>
      <w:r w:rsidRPr="00ED299B">
        <w:rPr>
          <w:rFonts w:asciiTheme="majorBidi" w:hAnsiTheme="majorBidi" w:cstheme="majorBidi"/>
        </w:rPr>
        <w:t>apstākļiem</w:t>
      </w:r>
      <w:r w:rsidR="00FB3DC7" w:rsidRPr="00ED299B">
        <w:rPr>
          <w:rFonts w:asciiTheme="majorBidi" w:hAnsiTheme="majorBidi" w:cstheme="majorBidi"/>
        </w:rPr>
        <w:t>.</w:t>
      </w:r>
      <w:r w:rsidRPr="00ED299B">
        <w:rPr>
          <w:rFonts w:asciiTheme="majorBidi" w:hAnsiTheme="majorBidi" w:cstheme="majorBidi"/>
        </w:rPr>
        <w:t xml:space="preserve"> </w:t>
      </w:r>
      <w:r w:rsidR="00FB3DC7" w:rsidRPr="00ED299B">
        <w:rPr>
          <w:rFonts w:asciiTheme="majorBidi" w:hAnsiTheme="majorBidi" w:cstheme="majorBidi"/>
        </w:rPr>
        <w:t>P</w:t>
      </w:r>
      <w:r w:rsidRPr="00ED299B">
        <w:rPr>
          <w:rFonts w:asciiTheme="majorBidi" w:hAnsiTheme="majorBidi" w:cstheme="majorBidi"/>
        </w:rPr>
        <w:t>irmkārt, starp SIA „SILVIS”,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serviss” un prasītāju SIA „</w:t>
      </w:r>
      <w:proofErr w:type="spellStart"/>
      <w:r w:rsidRPr="00ED299B">
        <w:rPr>
          <w:rFonts w:asciiTheme="majorBidi" w:hAnsiTheme="majorBidi" w:cstheme="majorBidi"/>
        </w:rPr>
        <w:t>Ambro</w:t>
      </w:r>
      <w:proofErr w:type="spellEnd"/>
      <w:r w:rsidRPr="00ED299B">
        <w:rPr>
          <w:rFonts w:asciiTheme="majorBidi" w:hAnsiTheme="majorBidi" w:cstheme="majorBidi"/>
        </w:rPr>
        <w:t xml:space="preserve">” 2018. gada 26. jūnijā </w:t>
      </w:r>
      <w:r w:rsidR="005011B7" w:rsidRPr="00ED299B">
        <w:rPr>
          <w:rFonts w:asciiTheme="majorBidi" w:hAnsiTheme="majorBidi" w:cstheme="majorBidi"/>
        </w:rPr>
        <w:t xml:space="preserve">ir </w:t>
      </w:r>
      <w:r w:rsidRPr="00ED299B">
        <w:rPr>
          <w:rFonts w:asciiTheme="majorBidi" w:hAnsiTheme="majorBidi" w:cstheme="majorBidi"/>
        </w:rPr>
        <w:t xml:space="preserve">noslēgta trīspusēja vienošanās, ar kuru prasītāja </w:t>
      </w:r>
      <w:r w:rsidR="005011B7" w:rsidRPr="00ED299B">
        <w:rPr>
          <w:rFonts w:asciiTheme="majorBidi" w:hAnsiTheme="majorBidi" w:cstheme="majorBidi"/>
        </w:rPr>
        <w:t>apņ</w:t>
      </w:r>
      <w:r w:rsidR="000B6A1E" w:rsidRPr="00ED299B">
        <w:rPr>
          <w:rFonts w:asciiTheme="majorBidi" w:hAnsiTheme="majorBidi" w:cstheme="majorBidi"/>
        </w:rPr>
        <w:t>e</w:t>
      </w:r>
      <w:r w:rsidR="005011B7" w:rsidRPr="00ED299B">
        <w:rPr>
          <w:rFonts w:asciiTheme="majorBidi" w:hAnsiTheme="majorBidi" w:cstheme="majorBidi"/>
        </w:rPr>
        <w:t xml:space="preserve">mas </w:t>
      </w:r>
      <w:r w:rsidRPr="00ED299B">
        <w:rPr>
          <w:rFonts w:asciiTheme="majorBidi" w:hAnsiTheme="majorBidi" w:cstheme="majorBidi"/>
        </w:rPr>
        <w:t>SIA „</w:t>
      </w:r>
      <w:proofErr w:type="spellStart"/>
      <w:r w:rsidRPr="00ED299B">
        <w:rPr>
          <w:rFonts w:asciiTheme="majorBidi" w:hAnsiTheme="majorBidi" w:cstheme="majorBidi"/>
        </w:rPr>
        <w:t>Ainima</w:t>
      </w:r>
      <w:proofErr w:type="spellEnd"/>
      <w:r w:rsidR="00860733" w:rsidRPr="00ED299B">
        <w:rPr>
          <w:rFonts w:asciiTheme="majorBidi" w:hAnsiTheme="majorBidi" w:cstheme="majorBidi"/>
        </w:rPr>
        <w:t xml:space="preserve"> </w:t>
      </w:r>
      <w:r w:rsidRPr="00ED299B">
        <w:rPr>
          <w:rFonts w:asciiTheme="majorBidi" w:hAnsiTheme="majorBidi" w:cstheme="majorBidi"/>
        </w:rPr>
        <w:t xml:space="preserve">serviss” </w:t>
      </w:r>
      <w:r w:rsidR="005B203E" w:rsidRPr="00ED299B">
        <w:rPr>
          <w:rFonts w:asciiTheme="majorBidi" w:hAnsiTheme="majorBidi" w:cstheme="majorBidi"/>
        </w:rPr>
        <w:t xml:space="preserve">kā parādnieces </w:t>
      </w:r>
      <w:r w:rsidRPr="00ED299B">
        <w:rPr>
          <w:rFonts w:asciiTheme="majorBidi" w:hAnsiTheme="majorBidi" w:cstheme="majorBidi"/>
        </w:rPr>
        <w:t>vietā samaksāt naudas parādu SIA „SILVIS”, par to iegūstot savā īpašumā abus transportlīdzekļus</w:t>
      </w:r>
      <w:r w:rsidR="005B203E" w:rsidRPr="00ED299B">
        <w:rPr>
          <w:rFonts w:asciiTheme="majorBidi" w:hAnsiTheme="majorBidi" w:cstheme="majorBidi"/>
        </w:rPr>
        <w:t>.</w:t>
      </w:r>
      <w:r w:rsidRPr="00ED299B">
        <w:rPr>
          <w:rFonts w:asciiTheme="majorBidi" w:hAnsiTheme="majorBidi" w:cstheme="majorBidi"/>
        </w:rPr>
        <w:t xml:space="preserve"> </w:t>
      </w:r>
      <w:r w:rsidR="005B203E" w:rsidRPr="00ED299B">
        <w:rPr>
          <w:rFonts w:asciiTheme="majorBidi" w:hAnsiTheme="majorBidi" w:cstheme="majorBidi"/>
        </w:rPr>
        <w:t>O</w:t>
      </w:r>
      <w:r w:rsidRPr="00ED299B">
        <w:rPr>
          <w:rFonts w:asciiTheme="majorBidi" w:hAnsiTheme="majorBidi" w:cstheme="majorBidi"/>
        </w:rPr>
        <w:t>trkārt, līdz ar 2018. gada 26. jūnija vienošanās noslēgšanu abi transportlīdzekļi ir nodoti prasītājas valdījumā</w:t>
      </w:r>
      <w:r w:rsidR="005B203E" w:rsidRPr="00ED299B">
        <w:rPr>
          <w:rFonts w:asciiTheme="majorBidi" w:hAnsiTheme="majorBidi" w:cstheme="majorBidi"/>
        </w:rPr>
        <w:t>.</w:t>
      </w:r>
      <w:r w:rsidRPr="00ED299B">
        <w:rPr>
          <w:rFonts w:asciiTheme="majorBidi" w:hAnsiTheme="majorBidi" w:cstheme="majorBidi"/>
        </w:rPr>
        <w:t xml:space="preserve"> </w:t>
      </w:r>
      <w:r w:rsidR="005B203E" w:rsidRPr="00ED299B">
        <w:rPr>
          <w:rFonts w:asciiTheme="majorBidi" w:hAnsiTheme="majorBidi" w:cstheme="majorBidi"/>
        </w:rPr>
        <w:t>T</w:t>
      </w:r>
      <w:r w:rsidRPr="00ED299B">
        <w:rPr>
          <w:rFonts w:asciiTheme="majorBidi" w:hAnsiTheme="majorBidi" w:cstheme="majorBidi"/>
        </w:rPr>
        <w:t xml:space="preserve">reškārt, strīdus transportlīdzekļu atsavinātāja ir izslēgta no komercreģistra un līdz ar to nevar dot savu piekrišanu transportlīdzekļu </w:t>
      </w:r>
      <w:proofErr w:type="spellStart"/>
      <w:r w:rsidRPr="00ED299B">
        <w:rPr>
          <w:rFonts w:asciiTheme="majorBidi" w:hAnsiTheme="majorBidi" w:cstheme="majorBidi"/>
        </w:rPr>
        <w:t>pārreģistrācijai</w:t>
      </w:r>
      <w:proofErr w:type="spellEnd"/>
      <w:r w:rsidRPr="00ED299B">
        <w:rPr>
          <w:rFonts w:asciiTheme="majorBidi" w:hAnsiTheme="majorBidi" w:cstheme="majorBidi"/>
        </w:rPr>
        <w:t xml:space="preserve"> Ceļu satiksmes drošības direkcijas vestajā reģistrā (sk. </w:t>
      </w:r>
      <w:r w:rsidRPr="00ED299B">
        <w:rPr>
          <w:rFonts w:asciiTheme="majorBidi" w:hAnsiTheme="majorBidi" w:cstheme="majorBidi"/>
          <w:i/>
          <w:iCs/>
        </w:rPr>
        <w:t>Ceļu satiksmes likuma 12. panta pirmās daļas otro teikumu</w:t>
      </w:r>
      <w:r w:rsidRPr="00ED299B">
        <w:rPr>
          <w:rFonts w:asciiTheme="majorBidi" w:hAnsiTheme="majorBidi" w:cstheme="majorBidi"/>
        </w:rPr>
        <w:t xml:space="preserve">), bet atsavināšanas līgums nav notariāli apliecināts vai noslēgts notariālā akta formā (sk. </w:t>
      </w:r>
      <w:r w:rsidRPr="00ED299B">
        <w:rPr>
          <w:rFonts w:asciiTheme="majorBidi" w:hAnsiTheme="majorBidi" w:cstheme="majorBidi"/>
          <w:i/>
          <w:iCs/>
        </w:rPr>
        <w:t>Ceļu satiksmes likuma 12. panta otrās daļas 1. punktu</w:t>
      </w:r>
      <w:r w:rsidRPr="00ED299B">
        <w:rPr>
          <w:rFonts w:asciiTheme="majorBidi" w:hAnsiTheme="majorBidi" w:cstheme="majorBidi"/>
        </w:rPr>
        <w:t xml:space="preserve">), tāpēc vienīgais pamats transportlīdzekļu </w:t>
      </w:r>
      <w:proofErr w:type="spellStart"/>
      <w:r w:rsidRPr="00ED299B">
        <w:rPr>
          <w:rFonts w:asciiTheme="majorBidi" w:hAnsiTheme="majorBidi" w:cstheme="majorBidi"/>
        </w:rPr>
        <w:t>pārreģistrācijai</w:t>
      </w:r>
      <w:proofErr w:type="spellEnd"/>
      <w:r w:rsidRPr="00ED299B">
        <w:rPr>
          <w:rFonts w:asciiTheme="majorBidi" w:hAnsiTheme="majorBidi" w:cstheme="majorBidi"/>
        </w:rPr>
        <w:t xml:space="preserve"> uz prasītājas vārda ir tiesas spriedums par īpašuma tiesības atzīšanu (sk.</w:t>
      </w:r>
      <w:r w:rsidR="009E3FF3" w:rsidRPr="00ED299B">
        <w:rPr>
          <w:rFonts w:asciiTheme="majorBidi" w:hAnsiTheme="majorBidi" w:cstheme="majorBidi"/>
        </w:rPr>
        <w:t xml:space="preserve"> </w:t>
      </w:r>
      <w:r w:rsidRPr="00ED299B">
        <w:rPr>
          <w:rFonts w:asciiTheme="majorBidi" w:hAnsiTheme="majorBidi" w:cstheme="majorBidi"/>
          <w:i/>
          <w:iCs/>
        </w:rPr>
        <w:t>Ceļu satiksmes likuma 12. panta otrās daļas 2. punktu</w:t>
      </w:r>
      <w:r w:rsidRPr="00ED299B">
        <w:rPr>
          <w:rFonts w:asciiTheme="majorBidi" w:hAnsiTheme="majorBidi" w:cstheme="majorBidi"/>
        </w:rPr>
        <w:t>).</w:t>
      </w:r>
    </w:p>
    <w:p w14:paraId="39EDA2D7" w14:textId="4135C12A"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lastRenderedPageBreak/>
        <w:t xml:space="preserve">Tādējādi </w:t>
      </w:r>
      <w:r w:rsidR="005B203E" w:rsidRPr="00ED299B">
        <w:rPr>
          <w:rFonts w:asciiTheme="majorBidi" w:hAnsiTheme="majorBidi" w:cstheme="majorBidi"/>
        </w:rPr>
        <w:t>prasītājas celtās prasības priekšmets ir</w:t>
      </w:r>
      <w:r w:rsidRPr="00ED299B">
        <w:rPr>
          <w:rFonts w:asciiTheme="majorBidi" w:hAnsiTheme="majorBidi" w:cstheme="majorBidi"/>
        </w:rPr>
        <w:t xml:space="preserve"> vērst</w:t>
      </w:r>
      <w:r w:rsidR="005B203E" w:rsidRPr="00ED299B">
        <w:rPr>
          <w:rFonts w:asciiTheme="majorBidi" w:hAnsiTheme="majorBidi" w:cstheme="majorBidi"/>
        </w:rPr>
        <w:t>s</w:t>
      </w:r>
      <w:r w:rsidRPr="00ED299B">
        <w:rPr>
          <w:rFonts w:asciiTheme="majorBidi" w:hAnsiTheme="majorBidi" w:cstheme="majorBidi"/>
        </w:rPr>
        <w:t xml:space="preserve"> uz to, lai ar tiesas spriedumu atzītu prasītājas īpašuma tiesību uz strīdus transportlīdzekļiem</w:t>
      </w:r>
      <w:r w:rsidR="005B203E" w:rsidRPr="00ED299B">
        <w:rPr>
          <w:rFonts w:asciiTheme="majorBidi" w:hAnsiTheme="majorBidi" w:cstheme="majorBidi"/>
        </w:rPr>
        <w:t>, kas savukārt var būt par pamatu attiecīgā ieraksta izdarīšanai Ceļu satiksmes drošības direkcijas transportlīdzekļu un to vadītāju valsts reģistrā</w:t>
      </w:r>
      <w:r w:rsidRPr="00ED299B">
        <w:rPr>
          <w:rFonts w:asciiTheme="majorBidi" w:hAnsiTheme="majorBidi" w:cstheme="majorBidi"/>
        </w:rPr>
        <w:t xml:space="preserve">. Šādas prasības apmierināšanas priekšnoteikums ir tas, ka prasītāja likumā noteiktajā kārtībā ir ieguvusi īpašuma tiesību uz strīdus transportlīdzekļiem. Tas savukārt nozīmē, ka lietas izspriešanā centrālais tiesību jautājums </w:t>
      </w:r>
      <w:r w:rsidR="003B613F" w:rsidRPr="00ED299B">
        <w:rPr>
          <w:rFonts w:asciiTheme="majorBidi" w:hAnsiTheme="majorBidi" w:cstheme="majorBidi"/>
        </w:rPr>
        <w:t>ir noskaidrot</w:t>
      </w:r>
      <w:r w:rsidRPr="00ED299B">
        <w:rPr>
          <w:rFonts w:asciiTheme="majorBidi" w:hAnsiTheme="majorBidi" w:cstheme="majorBidi"/>
        </w:rPr>
        <w:t xml:space="preserve">, kādi ir tiesiskie priekšnoteikumi īpašuma tiesības iegūšanai uz transportlīdzekļiem un vai tie </w:t>
      </w:r>
      <w:r w:rsidR="005B59E3" w:rsidRPr="00ED299B">
        <w:rPr>
          <w:rFonts w:asciiTheme="majorBidi" w:hAnsiTheme="majorBidi" w:cstheme="majorBidi"/>
        </w:rPr>
        <w:t xml:space="preserve">konkrētajā gadījumā </w:t>
      </w:r>
      <w:r w:rsidRPr="00ED299B">
        <w:rPr>
          <w:rFonts w:asciiTheme="majorBidi" w:hAnsiTheme="majorBidi" w:cstheme="majorBidi"/>
        </w:rPr>
        <w:t>ir īstenojušies.</w:t>
      </w:r>
    </w:p>
    <w:p w14:paraId="6C8CE1D4" w14:textId="72766991" w:rsidR="006640C6" w:rsidRPr="00ED299B" w:rsidRDefault="006640C6" w:rsidP="00ED299B">
      <w:pPr>
        <w:spacing w:line="276" w:lineRule="auto"/>
        <w:ind w:firstLine="720"/>
        <w:jc w:val="both"/>
        <w:rPr>
          <w:rFonts w:asciiTheme="majorBidi" w:hAnsiTheme="majorBidi" w:cstheme="majorBidi"/>
        </w:rPr>
      </w:pPr>
      <w:r w:rsidRPr="00ED299B">
        <w:rPr>
          <w:rStyle w:val="Strong"/>
          <w:rFonts w:asciiTheme="majorBidi" w:hAnsiTheme="majorBidi" w:cstheme="majorBidi"/>
          <w:b w:val="0"/>
          <w:bCs w:val="0"/>
        </w:rPr>
        <w:t>[8.1]</w:t>
      </w:r>
      <w:r w:rsidRPr="00ED299B">
        <w:rPr>
          <w:rFonts w:asciiTheme="majorBidi" w:hAnsiTheme="majorBidi" w:cstheme="majorBidi"/>
        </w:rPr>
        <w:t> Ņemot vērā, ka apelācijas instances tiesa prasības noraidīšanu ir pamatojusi ar apsvērumiem, ka pēc sabiedrības valdes atbrīvošanas un sabiedrības darbības izbeigšanas nebija iespējams transportlīdzekļu</w:t>
      </w:r>
      <w:r w:rsidR="001578A9" w:rsidRPr="00ED299B">
        <w:rPr>
          <w:rFonts w:asciiTheme="majorBidi" w:hAnsiTheme="majorBidi" w:cstheme="majorBidi"/>
        </w:rPr>
        <w:t>s</w:t>
      </w:r>
      <w:r w:rsidRPr="00ED299B">
        <w:rPr>
          <w:rFonts w:asciiTheme="majorBidi" w:hAnsiTheme="majorBidi" w:cstheme="majorBidi"/>
        </w:rPr>
        <w:t xml:space="preserve"> pārreģistr</w:t>
      </w:r>
      <w:r w:rsidR="001578A9" w:rsidRPr="00ED299B">
        <w:rPr>
          <w:rFonts w:asciiTheme="majorBidi" w:hAnsiTheme="majorBidi" w:cstheme="majorBidi"/>
        </w:rPr>
        <w:t>ēt</w:t>
      </w:r>
      <w:r w:rsidRPr="00ED299B">
        <w:rPr>
          <w:rFonts w:asciiTheme="majorBidi" w:hAnsiTheme="majorBidi" w:cstheme="majorBidi"/>
        </w:rPr>
        <w:t xml:space="preserve">, Senāts </w:t>
      </w:r>
      <w:proofErr w:type="spellStart"/>
      <w:r w:rsidRPr="00ED299B">
        <w:rPr>
          <w:rFonts w:asciiTheme="majorBidi" w:hAnsiTheme="majorBidi" w:cstheme="majorBidi"/>
        </w:rPr>
        <w:t>visupirms</w:t>
      </w:r>
      <w:proofErr w:type="spellEnd"/>
      <w:r w:rsidRPr="00ED299B">
        <w:rPr>
          <w:rFonts w:asciiTheme="majorBidi" w:hAnsiTheme="majorBidi" w:cstheme="majorBidi"/>
        </w:rPr>
        <w:t xml:space="preserve"> pievērsīsies jautājumam par to, vai transportlīdzekļa reģistrācijai ir tiesiska nozīme īpašuma tiesības iegūšanai.</w:t>
      </w:r>
    </w:p>
    <w:p w14:paraId="73C0660B" w14:textId="7BD36CCF"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Saskaņā ar Ceļu satiksmes likuma 10. panta otrās daļas pirmo teikumu transportlīdzekli reģistrē uz tā īpašnieka (fiziskās vai juridiskās personas) vārda. Savukārt saskaņā ar šā likuma 12. panta pirmo daļu</w:t>
      </w:r>
      <w:r w:rsidR="001578A9" w:rsidRPr="00ED299B">
        <w:rPr>
          <w:rFonts w:asciiTheme="majorBidi" w:hAnsiTheme="majorBidi" w:cstheme="majorBidi"/>
        </w:rPr>
        <w:t>,</w:t>
      </w:r>
      <w:r w:rsidRPr="00ED299B">
        <w:rPr>
          <w:rFonts w:asciiTheme="majorBidi" w:hAnsiTheme="majorBidi" w:cstheme="majorBidi"/>
        </w:rPr>
        <w:t xml:space="preserve"> lai reģistrētu transportlīdzekli, tā īpašniekam jāiesniedz pietiekami dokumentāri pierādījumi par transportlīdzekļa iegūšanu legālā ceļā</w:t>
      </w:r>
      <w:r w:rsidR="001578A9" w:rsidRPr="00ED299B">
        <w:rPr>
          <w:rFonts w:asciiTheme="majorBidi" w:hAnsiTheme="majorBidi" w:cstheme="majorBidi"/>
        </w:rPr>
        <w:t>;</w:t>
      </w:r>
      <w:r w:rsidRPr="00ED299B">
        <w:rPr>
          <w:rFonts w:asciiTheme="majorBidi" w:hAnsiTheme="majorBidi" w:cstheme="majorBidi"/>
        </w:rPr>
        <w:t xml:space="preserve"> </w:t>
      </w:r>
      <w:r w:rsidR="001578A9" w:rsidRPr="00ED299B">
        <w:rPr>
          <w:rFonts w:asciiTheme="majorBidi" w:hAnsiTheme="majorBidi" w:cstheme="majorBidi"/>
        </w:rPr>
        <w:t>d</w:t>
      </w:r>
      <w:r w:rsidRPr="00ED299B">
        <w:rPr>
          <w:rFonts w:asciiTheme="majorBidi" w:hAnsiTheme="majorBidi" w:cstheme="majorBidi"/>
        </w:rPr>
        <w:t>okumentus neiesniedz, ja atsavinātājs transportlīdzekļu un to vadītāju valsts reģistrā vai traktortehnikas un tās vadītāju valsts informatīvajā sistēmā ir izdarījis atzīmi par transportlīdzekļa nodošanu īpašumā ieguvējam.</w:t>
      </w:r>
    </w:p>
    <w:p w14:paraId="3717A0B8" w14:textId="3097B398"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No minētajām tiesību normām izriet, ka nevis transportlīdzekļa reģistrācija uz personas vārda nodibina šīs personas īpašuma tiesību uz transportlīdzekli, bet gan īpašuma tiesības esība ir priekšnoteikums tam, lai transportlīdzekli varētu reģistrēt uz personas kā īpašnieka vārda. Tādējādi saskaņā ar Ceļu satiksmes likuma 10. panta otrās daļas pirmo teikumu un 12. panta pirmo daļu ierakstam par personas īpašuma tiesībām uz transportlīdzekli ir deklaratīvs raksturs, bet īpašuma tiesības uz transportlīdzekli tiek iegūtas tādā pašā kārtībā kā uz citām kustamām lietām, kā to noteic Civillikuma</w:t>
      </w:r>
      <w:r w:rsidR="009E3FF3" w:rsidRPr="00ED299B">
        <w:rPr>
          <w:rFonts w:asciiTheme="majorBidi" w:hAnsiTheme="majorBidi" w:cstheme="majorBidi"/>
        </w:rPr>
        <w:t xml:space="preserve"> </w:t>
      </w:r>
      <w:r w:rsidRPr="00ED299B">
        <w:rPr>
          <w:rFonts w:asciiTheme="majorBidi" w:hAnsiTheme="majorBidi" w:cstheme="majorBidi"/>
        </w:rPr>
        <w:t>990.–991. panta noteikumi.</w:t>
      </w:r>
    </w:p>
    <w:p w14:paraId="207D7BE7" w14:textId="5952DADB"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Minētais secinājums ir saskanīgs gan ar Senāta 2002. gada 9. oktobra spriedumā lietā Nr. SKC-590</w:t>
      </w:r>
      <w:r w:rsidR="00BC50F6" w:rsidRPr="00ED299B">
        <w:rPr>
          <w:rFonts w:asciiTheme="majorBidi" w:hAnsiTheme="majorBidi" w:cstheme="majorBidi"/>
        </w:rPr>
        <w:t>/2002</w:t>
      </w:r>
      <w:r w:rsidRPr="00ED299B">
        <w:rPr>
          <w:rFonts w:asciiTheme="majorBidi" w:hAnsiTheme="majorBidi" w:cstheme="majorBidi"/>
        </w:rPr>
        <w:t xml:space="preserve"> </w:t>
      </w:r>
      <w:r w:rsidR="00AD7AA0" w:rsidRPr="00ED299B">
        <w:rPr>
          <w:rFonts w:asciiTheme="majorBidi" w:hAnsiTheme="majorBidi" w:cstheme="majorBidi"/>
        </w:rPr>
        <w:t xml:space="preserve">pausto </w:t>
      </w:r>
      <w:r w:rsidRPr="00ED299B">
        <w:rPr>
          <w:rFonts w:asciiTheme="majorBidi" w:hAnsiTheme="majorBidi" w:cstheme="majorBidi"/>
        </w:rPr>
        <w:t xml:space="preserve">(sk. </w:t>
      </w:r>
      <w:r w:rsidRPr="00ED299B">
        <w:rPr>
          <w:rFonts w:asciiTheme="majorBidi" w:hAnsiTheme="majorBidi" w:cstheme="majorBidi"/>
          <w:i/>
          <w:iCs/>
        </w:rPr>
        <w:t>Latvijas Republikas Augstākās tiesas Senāta Civillietu departamenta spriedumi un lēmumi 2002. Rīga: Latvijas Tiesnešu mācību centrs, 2003, 523.</w:t>
      </w:r>
      <w:r w:rsidR="00BC50F6" w:rsidRPr="00ED299B">
        <w:rPr>
          <w:rFonts w:asciiTheme="majorBidi" w:hAnsiTheme="majorBidi" w:cstheme="majorBidi"/>
          <w:i/>
          <w:iCs/>
        </w:rPr>
        <w:t>–</w:t>
      </w:r>
      <w:r w:rsidRPr="00ED299B">
        <w:rPr>
          <w:rFonts w:asciiTheme="majorBidi" w:hAnsiTheme="majorBidi" w:cstheme="majorBidi"/>
          <w:i/>
          <w:iCs/>
        </w:rPr>
        <w:t>526. lpp.</w:t>
      </w:r>
      <w:r w:rsidRPr="00ED299B">
        <w:rPr>
          <w:rFonts w:asciiTheme="majorBidi" w:hAnsiTheme="majorBidi" w:cstheme="majorBidi"/>
        </w:rPr>
        <w:t xml:space="preserve">), gan ar tiesību doktrīnā izteiktajām atziņām, saskaņā ar kurām transportlīdzekļa ieguvēja īpašuma tiesība netiek saistīta ar reģistrāciju, t. i., īpašuma tiesība pāriet ar nodošanu kā jebkurai kustamai lietai, taču ieguvēja pienākums ir iegūto lietu reģistrēt likumā noteiktajā termiņā (sk. </w:t>
      </w:r>
      <w:proofErr w:type="spellStart"/>
      <w:r w:rsidRPr="00ED299B">
        <w:rPr>
          <w:rFonts w:asciiTheme="majorBidi" w:hAnsiTheme="majorBidi" w:cstheme="majorBidi"/>
          <w:i/>
          <w:iCs/>
        </w:rPr>
        <w:t>Višņakova</w:t>
      </w:r>
      <w:proofErr w:type="spellEnd"/>
      <w:r w:rsidR="00EB44CC" w:rsidRPr="00ED299B">
        <w:rPr>
          <w:rFonts w:asciiTheme="majorBidi" w:hAnsiTheme="majorBidi" w:cstheme="majorBidi"/>
          <w:i/>
          <w:iCs/>
        </w:rPr>
        <w:t> </w:t>
      </w:r>
      <w:r w:rsidRPr="00ED299B">
        <w:rPr>
          <w:rFonts w:asciiTheme="majorBidi" w:hAnsiTheme="majorBidi" w:cstheme="majorBidi"/>
          <w:i/>
          <w:iCs/>
        </w:rPr>
        <w:t>G., Balodis</w:t>
      </w:r>
      <w:r w:rsidR="00EB44CC" w:rsidRPr="00ED299B">
        <w:rPr>
          <w:rFonts w:asciiTheme="majorBidi" w:hAnsiTheme="majorBidi" w:cstheme="majorBidi"/>
          <w:i/>
          <w:iCs/>
        </w:rPr>
        <w:t> </w:t>
      </w:r>
      <w:r w:rsidRPr="00ED299B">
        <w:rPr>
          <w:rFonts w:asciiTheme="majorBidi" w:hAnsiTheme="majorBidi" w:cstheme="majorBidi"/>
          <w:i/>
          <w:iCs/>
        </w:rPr>
        <w:t>K. Civillikuma komentāri. Lietas. Valdījums. Tiesības uz svešu lietu. Rīga: Mans Īpašums, 1998, 11. lpp.</w:t>
      </w:r>
      <w:r w:rsidRPr="00ED299B">
        <w:rPr>
          <w:rFonts w:asciiTheme="majorBidi" w:hAnsiTheme="majorBidi" w:cstheme="majorBidi"/>
        </w:rPr>
        <w:t>).</w:t>
      </w:r>
    </w:p>
    <w:p w14:paraId="09070438" w14:textId="5AD19D4E" w:rsidR="006640C6" w:rsidRPr="00ED299B" w:rsidRDefault="006640C6" w:rsidP="00ED299B">
      <w:pPr>
        <w:spacing w:line="276" w:lineRule="auto"/>
        <w:ind w:firstLine="720"/>
        <w:jc w:val="both"/>
        <w:rPr>
          <w:rStyle w:val="Strong"/>
          <w:rFonts w:asciiTheme="majorBidi" w:hAnsiTheme="majorBidi" w:cstheme="majorBidi"/>
          <w:b w:val="0"/>
          <w:bCs w:val="0"/>
        </w:rPr>
      </w:pPr>
      <w:r w:rsidRPr="00ED299B">
        <w:rPr>
          <w:rFonts w:asciiTheme="majorBidi" w:hAnsiTheme="majorBidi" w:cstheme="majorBidi"/>
        </w:rPr>
        <w:t xml:space="preserve">Tādējādi transportlīdzekļa reģistrācijai Ceļu satiksmes drošības direkcijā nav </w:t>
      </w:r>
      <w:proofErr w:type="spellStart"/>
      <w:r w:rsidRPr="00ED299B">
        <w:rPr>
          <w:rFonts w:asciiTheme="majorBidi" w:hAnsiTheme="majorBidi" w:cstheme="majorBidi"/>
        </w:rPr>
        <w:t>konstitutīvas</w:t>
      </w:r>
      <w:proofErr w:type="spellEnd"/>
      <w:r w:rsidRPr="00ED299B">
        <w:rPr>
          <w:rFonts w:asciiTheme="majorBidi" w:hAnsiTheme="majorBidi" w:cstheme="majorBidi"/>
        </w:rPr>
        <w:t xml:space="preserve"> nozīmes īpašuma tiesības </w:t>
      </w:r>
      <w:r w:rsidR="00AD7AA0" w:rsidRPr="00ED299B">
        <w:rPr>
          <w:rFonts w:asciiTheme="majorBidi" w:hAnsiTheme="majorBidi" w:cstheme="majorBidi"/>
        </w:rPr>
        <w:t>iegūšanai</w:t>
      </w:r>
      <w:r w:rsidRPr="00ED299B">
        <w:rPr>
          <w:rFonts w:asciiTheme="majorBidi" w:hAnsiTheme="majorBidi" w:cstheme="majorBidi"/>
        </w:rPr>
        <w:t>. Reģistrācija ir administratīva procedūra, kuras mērķis ir nodrošināt transportlīdzekļu uzskaiti un satiksmes drošības kontroli, bet tā pati par sevi nenodibina un nepārnes īpašuma tiesīb</w:t>
      </w:r>
      <w:r w:rsidR="00BC50F6" w:rsidRPr="00ED299B">
        <w:rPr>
          <w:rFonts w:asciiTheme="majorBidi" w:hAnsiTheme="majorBidi" w:cstheme="majorBidi"/>
        </w:rPr>
        <w:t>u</w:t>
      </w:r>
      <w:r w:rsidRPr="00ED299B">
        <w:rPr>
          <w:rFonts w:asciiTheme="majorBidi" w:hAnsiTheme="majorBidi" w:cstheme="majorBidi"/>
        </w:rPr>
        <w:t xml:space="preserve">. Līdz ar to izskatāmajā lietā izšķirošais jautājums nav </w:t>
      </w:r>
      <w:r w:rsidR="00182BE7" w:rsidRPr="00ED299B">
        <w:rPr>
          <w:rFonts w:asciiTheme="majorBidi" w:hAnsiTheme="majorBidi" w:cstheme="majorBidi"/>
        </w:rPr>
        <w:t xml:space="preserve">par </w:t>
      </w:r>
      <w:r w:rsidRPr="00ED299B">
        <w:rPr>
          <w:rFonts w:asciiTheme="majorBidi" w:hAnsiTheme="majorBidi" w:cstheme="majorBidi"/>
        </w:rPr>
        <w:t xml:space="preserve">transportlīdzekļu reģistrācijas </w:t>
      </w:r>
      <w:r w:rsidR="00182BE7" w:rsidRPr="00ED299B">
        <w:rPr>
          <w:rFonts w:asciiTheme="majorBidi" w:hAnsiTheme="majorBidi" w:cstheme="majorBidi"/>
        </w:rPr>
        <w:t>veikšanu</w:t>
      </w:r>
      <w:r w:rsidRPr="00ED299B">
        <w:rPr>
          <w:rFonts w:asciiTheme="majorBidi" w:hAnsiTheme="majorBidi" w:cstheme="majorBidi"/>
        </w:rPr>
        <w:t xml:space="preserve">, bet gan </w:t>
      </w:r>
      <w:r w:rsidR="00182BE7" w:rsidRPr="00ED299B">
        <w:rPr>
          <w:rFonts w:asciiTheme="majorBidi" w:hAnsiTheme="majorBidi" w:cstheme="majorBidi"/>
        </w:rPr>
        <w:t>par to</w:t>
      </w:r>
      <w:r w:rsidRPr="00ED299B">
        <w:rPr>
          <w:rFonts w:asciiTheme="majorBidi" w:hAnsiTheme="majorBidi" w:cstheme="majorBidi"/>
        </w:rPr>
        <w:t>, vai prasītāja civiltiesisk</w:t>
      </w:r>
      <w:r w:rsidR="00BC50F6" w:rsidRPr="00ED299B">
        <w:rPr>
          <w:rFonts w:asciiTheme="majorBidi" w:hAnsiTheme="majorBidi" w:cstheme="majorBidi"/>
        </w:rPr>
        <w:t>i</w:t>
      </w:r>
      <w:r w:rsidRPr="00ED299B">
        <w:rPr>
          <w:rFonts w:asciiTheme="majorBidi" w:hAnsiTheme="majorBidi" w:cstheme="majorBidi"/>
        </w:rPr>
        <w:t xml:space="preserve"> ir ieguvusi īpašuma tiesību uz strīdus transportlīdzekļiem.</w:t>
      </w:r>
    </w:p>
    <w:p w14:paraId="6D398DC4" w14:textId="09B62C73" w:rsidR="006640C6" w:rsidRPr="00ED299B" w:rsidRDefault="006640C6" w:rsidP="00ED299B">
      <w:pPr>
        <w:shd w:val="clear" w:color="auto" w:fill="FFFFFF"/>
        <w:spacing w:line="276" w:lineRule="auto"/>
        <w:ind w:firstLine="709"/>
        <w:jc w:val="both"/>
        <w:rPr>
          <w:rFonts w:asciiTheme="majorBidi" w:hAnsiTheme="majorBidi" w:cstheme="majorBidi"/>
        </w:rPr>
      </w:pPr>
      <w:r w:rsidRPr="00ED299B">
        <w:rPr>
          <w:rStyle w:val="Strong"/>
          <w:rFonts w:asciiTheme="majorBidi" w:hAnsiTheme="majorBidi" w:cstheme="majorBidi"/>
          <w:b w:val="0"/>
          <w:bCs w:val="0"/>
        </w:rPr>
        <w:t>[8.2]</w:t>
      </w:r>
      <w:r w:rsidRPr="00ED299B">
        <w:rPr>
          <w:rFonts w:asciiTheme="majorBidi" w:hAnsiTheme="majorBidi" w:cstheme="majorBidi"/>
        </w:rPr>
        <w:t> Latvijas civiltiesībās attiecībā uz īpašuma tiesības iegūšanu pastāv nodošanas sistēma, kas nozīmē</w:t>
      </w:r>
      <w:r w:rsidR="00182BE7" w:rsidRPr="00ED299B">
        <w:rPr>
          <w:rFonts w:asciiTheme="majorBidi" w:hAnsiTheme="majorBidi" w:cstheme="majorBidi"/>
        </w:rPr>
        <w:t xml:space="preserve"> –</w:t>
      </w:r>
      <w:r w:rsidRPr="00ED299B">
        <w:rPr>
          <w:rFonts w:asciiTheme="majorBidi" w:hAnsiTheme="majorBidi" w:cstheme="majorBidi"/>
        </w:rPr>
        <w:t xml:space="preserve"> ar to vien, ka lietas īpašnieks to ir atsavinājis, vēl </w:t>
      </w:r>
      <w:r w:rsidRPr="00ED299B">
        <w:rPr>
          <w:rFonts w:asciiTheme="majorBidi" w:hAnsiTheme="majorBidi" w:cstheme="majorBidi"/>
        </w:rPr>
        <w:lastRenderedPageBreak/>
        <w:t xml:space="preserve">nepietiek, lai īpašuma tiesība uz kustamu lietu pārietu uz tās ieguvēju, ja līdz ar to nav izpildīts otrais nepieciešamais priekšnoteikums, proti, šīs lietas nodošana jaunajam ieguvējam, kā to nosaka Civillikuma 987. pants (sk. </w:t>
      </w:r>
      <w:proofErr w:type="spellStart"/>
      <w:r w:rsidR="00221F6F" w:rsidRPr="00ED299B">
        <w:rPr>
          <w:rFonts w:asciiTheme="majorBidi" w:hAnsiTheme="majorBidi" w:cstheme="majorBidi"/>
          <w:bCs/>
          <w:i/>
          <w:iCs/>
        </w:rPr>
        <w:t>Grūtups</w:t>
      </w:r>
      <w:proofErr w:type="spellEnd"/>
      <w:r w:rsidR="00EB44CC" w:rsidRPr="00ED299B">
        <w:rPr>
          <w:rFonts w:asciiTheme="majorBidi" w:hAnsiTheme="majorBidi" w:cstheme="majorBidi"/>
          <w:bCs/>
          <w:i/>
          <w:iCs/>
        </w:rPr>
        <w:t> </w:t>
      </w:r>
      <w:r w:rsidR="00221F6F" w:rsidRPr="00ED299B">
        <w:rPr>
          <w:rFonts w:asciiTheme="majorBidi" w:hAnsiTheme="majorBidi" w:cstheme="majorBidi"/>
          <w:bCs/>
          <w:i/>
          <w:iCs/>
        </w:rPr>
        <w:t>A., Kalniņš</w:t>
      </w:r>
      <w:r w:rsidR="00EB44CC" w:rsidRPr="00ED299B">
        <w:rPr>
          <w:rFonts w:asciiTheme="majorBidi" w:hAnsiTheme="majorBidi" w:cstheme="majorBidi"/>
          <w:bCs/>
          <w:i/>
          <w:iCs/>
        </w:rPr>
        <w:t> </w:t>
      </w:r>
      <w:r w:rsidR="00221F6F" w:rsidRPr="00ED299B">
        <w:rPr>
          <w:rFonts w:asciiTheme="majorBidi" w:hAnsiTheme="majorBidi" w:cstheme="majorBidi"/>
          <w:bCs/>
          <w:i/>
          <w:iCs/>
        </w:rPr>
        <w:t>E. Civillikuma komentāri. Trešā daļa. Lietu tiesības. Īpašums. Otrais papildinātais izdevums. Rīga: Tiesu namu aģentūra, 2002, 111.–112. lpp.</w:t>
      </w:r>
      <w:r w:rsidRPr="00ED299B">
        <w:rPr>
          <w:rFonts w:asciiTheme="majorBidi" w:hAnsiTheme="majorBidi" w:cstheme="majorBidi"/>
        </w:rPr>
        <w:t>).</w:t>
      </w:r>
    </w:p>
    <w:p w14:paraId="54008599" w14:textId="467DA6FC" w:rsidR="006640C6" w:rsidRPr="00ED299B" w:rsidRDefault="006640C6" w:rsidP="00ED299B">
      <w:pPr>
        <w:shd w:val="clear" w:color="auto" w:fill="FFFFFF"/>
        <w:spacing w:line="276" w:lineRule="auto"/>
        <w:ind w:firstLine="709"/>
        <w:jc w:val="both"/>
        <w:rPr>
          <w:rFonts w:asciiTheme="majorBidi" w:hAnsiTheme="majorBidi" w:cstheme="majorBidi"/>
        </w:rPr>
      </w:pPr>
      <w:r w:rsidRPr="00ED299B">
        <w:rPr>
          <w:rFonts w:asciiTheme="majorBidi" w:hAnsiTheme="majorBidi" w:cstheme="majorBidi"/>
        </w:rPr>
        <w:t>Tas nozīmē, ka pretēji prasītājas viedoklim transportlīdzekļu atsavināšanas līguma noslēgšana, lai gan ir nepieciešama īpašuma tiesības iegūšanai, pati par sevi nav pietiekama īpašuma tiesības atzīšanai.</w:t>
      </w:r>
      <w:r w:rsidRPr="00ED299B">
        <w:rPr>
          <w:rFonts w:asciiTheme="majorBidi" w:eastAsia="Calibri" w:hAnsiTheme="majorBidi" w:cstheme="majorBidi"/>
        </w:rPr>
        <w:t xml:space="preserve"> </w:t>
      </w:r>
      <w:r w:rsidRPr="00ED299B">
        <w:rPr>
          <w:rFonts w:asciiTheme="majorBidi" w:hAnsiTheme="majorBidi" w:cstheme="majorBidi"/>
        </w:rPr>
        <w:t>Minētais izskaidrojams ar apsvērumiem, ka tiesiskie darījumi tiek iedalīti apņemšanās un rīcības jeb nodošanas darījumos. Ar apņemšanās darījumu viena persona apņemas izpildīt par labu otrai personai noteiktu darbību vai atturēties no tās. Ar šādu darījumu tiek nodibināta</w:t>
      </w:r>
      <w:r w:rsidR="00182BE7" w:rsidRPr="00ED299B">
        <w:rPr>
          <w:rFonts w:asciiTheme="majorBidi" w:hAnsiTheme="majorBidi" w:cstheme="majorBidi"/>
        </w:rPr>
        <w:t>s</w:t>
      </w:r>
      <w:r w:rsidRPr="00ED299B">
        <w:rPr>
          <w:rFonts w:asciiTheme="majorBidi" w:hAnsiTheme="majorBidi" w:cstheme="majorBidi"/>
        </w:rPr>
        <w:t xml:space="preserve"> </w:t>
      </w:r>
      <w:proofErr w:type="spellStart"/>
      <w:r w:rsidRPr="00ED299B">
        <w:rPr>
          <w:rFonts w:asciiTheme="majorBidi" w:hAnsiTheme="majorBidi" w:cstheme="majorBidi"/>
        </w:rPr>
        <w:t>saistībtiesiska</w:t>
      </w:r>
      <w:r w:rsidR="00182BE7" w:rsidRPr="00ED299B">
        <w:rPr>
          <w:rFonts w:asciiTheme="majorBidi" w:hAnsiTheme="majorBidi" w:cstheme="majorBidi"/>
        </w:rPr>
        <w:t>s</w:t>
      </w:r>
      <w:proofErr w:type="spellEnd"/>
      <w:r w:rsidRPr="00ED299B">
        <w:rPr>
          <w:rFonts w:asciiTheme="majorBidi" w:hAnsiTheme="majorBidi" w:cstheme="majorBidi"/>
        </w:rPr>
        <w:t xml:space="preserve"> attiecība</w:t>
      </w:r>
      <w:r w:rsidR="00182BE7" w:rsidRPr="00ED299B">
        <w:rPr>
          <w:rFonts w:asciiTheme="majorBidi" w:hAnsiTheme="majorBidi" w:cstheme="majorBidi"/>
        </w:rPr>
        <w:t>s</w:t>
      </w:r>
      <w:r w:rsidRPr="00ED299B">
        <w:rPr>
          <w:rFonts w:asciiTheme="majorBidi" w:hAnsiTheme="majorBidi" w:cstheme="majorBidi"/>
        </w:rPr>
        <w:t xml:space="preserve">. Savukārt rīcības darījums ir tāds tiesisks darījums, ar ko pastāvošā subjektīvā tiesība tiek nodota, apgrūtināta, pārgrozīta vai </w:t>
      </w:r>
      <w:r w:rsidR="00221F6F" w:rsidRPr="00ED299B">
        <w:rPr>
          <w:rFonts w:asciiTheme="majorBidi" w:hAnsiTheme="majorBidi" w:cstheme="majorBidi"/>
        </w:rPr>
        <w:t>izbeigta</w:t>
      </w:r>
      <w:r w:rsidR="00182BE7" w:rsidRPr="00ED299B">
        <w:rPr>
          <w:rFonts w:asciiTheme="majorBidi" w:hAnsiTheme="majorBidi" w:cstheme="majorBidi"/>
        </w:rPr>
        <w:t>,</w:t>
      </w:r>
      <w:r w:rsidR="003013A7" w:rsidRPr="00ED299B">
        <w:rPr>
          <w:rFonts w:asciiTheme="majorBidi" w:hAnsiTheme="majorBidi" w:cstheme="majorBidi"/>
        </w:rPr>
        <w:t xml:space="preserve"> un tā noslēgšana parasti ir nepieciešama apņemšanās darījuma izpildīšanai</w:t>
      </w:r>
      <w:r w:rsidRPr="00ED299B">
        <w:rPr>
          <w:rFonts w:asciiTheme="majorBidi" w:hAnsiTheme="majorBidi" w:cstheme="majorBidi"/>
        </w:rPr>
        <w:t xml:space="preserve"> (sk. </w:t>
      </w:r>
      <w:r w:rsidRPr="00ED299B">
        <w:rPr>
          <w:rFonts w:asciiTheme="majorBidi" w:hAnsiTheme="majorBidi" w:cstheme="majorBidi"/>
          <w:i/>
          <w:iCs/>
        </w:rPr>
        <w:t>Balodis</w:t>
      </w:r>
      <w:r w:rsidR="00EB44CC" w:rsidRPr="00ED299B">
        <w:rPr>
          <w:rFonts w:asciiTheme="majorBidi" w:hAnsiTheme="majorBidi" w:cstheme="majorBidi"/>
          <w:i/>
          <w:iCs/>
        </w:rPr>
        <w:t> </w:t>
      </w:r>
      <w:r w:rsidRPr="00ED299B">
        <w:rPr>
          <w:rFonts w:asciiTheme="majorBidi" w:hAnsiTheme="majorBidi" w:cstheme="majorBidi"/>
          <w:i/>
          <w:iCs/>
        </w:rPr>
        <w:t>K. Ievads civiltiesībās. Rīga: Zvaigzne ABC, 2007, 173. lpp.</w:t>
      </w:r>
      <w:r w:rsidRPr="00ED299B">
        <w:rPr>
          <w:rFonts w:asciiTheme="majorBidi" w:hAnsiTheme="majorBidi" w:cstheme="majorBidi"/>
        </w:rPr>
        <w:t xml:space="preserve">). </w:t>
      </w:r>
      <w:r w:rsidR="001578A9" w:rsidRPr="00ED299B">
        <w:rPr>
          <w:rFonts w:asciiTheme="majorBidi" w:hAnsiTheme="majorBidi" w:cstheme="majorBidi"/>
        </w:rPr>
        <w:t xml:space="preserve">Uz to, ka pirkuma līgums ir apņemšanās darījums, norāda Civillikuma 2002. pantā ietvertā pirkuma līguma definīcija, saskaņā ar kuru „pirkums ir līgums, ar ko viena puse apsola otrai par norunātas naudas summas samaksu atdot zināmu lietu vai tiesību”. </w:t>
      </w:r>
      <w:r w:rsidRPr="00ED299B">
        <w:rPr>
          <w:rFonts w:asciiTheme="majorBidi" w:hAnsiTheme="majorBidi" w:cstheme="majorBidi"/>
        </w:rPr>
        <w:t>Ievērojot</w:t>
      </w:r>
      <w:r w:rsidR="001578A9" w:rsidRPr="00ED299B">
        <w:rPr>
          <w:rFonts w:asciiTheme="majorBidi" w:hAnsiTheme="majorBidi" w:cstheme="majorBidi"/>
        </w:rPr>
        <w:t xml:space="preserve"> minēto</w:t>
      </w:r>
      <w:r w:rsidRPr="00ED299B">
        <w:rPr>
          <w:rFonts w:asciiTheme="majorBidi" w:hAnsiTheme="majorBidi" w:cstheme="majorBidi"/>
        </w:rPr>
        <w:t>,</w:t>
      </w:r>
      <w:r w:rsidR="001578A9" w:rsidRPr="00ED299B">
        <w:rPr>
          <w:rFonts w:asciiTheme="majorBidi" w:hAnsiTheme="majorBidi" w:cstheme="majorBidi"/>
        </w:rPr>
        <w:t xml:space="preserve"> </w:t>
      </w:r>
      <w:r w:rsidRPr="00ED299B">
        <w:rPr>
          <w:rFonts w:asciiTheme="majorBidi" w:hAnsiTheme="majorBidi" w:cstheme="majorBidi"/>
        </w:rPr>
        <w:t>pirkuma līgum</w:t>
      </w:r>
      <w:r w:rsidR="001578A9" w:rsidRPr="00ED299B">
        <w:rPr>
          <w:rFonts w:asciiTheme="majorBidi" w:hAnsiTheme="majorBidi" w:cstheme="majorBidi"/>
        </w:rPr>
        <w:t>a</w:t>
      </w:r>
      <w:r w:rsidRPr="00ED299B">
        <w:rPr>
          <w:rFonts w:asciiTheme="majorBidi" w:hAnsiTheme="majorBidi" w:cstheme="majorBidi"/>
        </w:rPr>
        <w:t xml:space="preserve"> vai vienošanās par lietas atsavināšanu</w:t>
      </w:r>
      <w:r w:rsidR="001578A9" w:rsidRPr="00ED299B">
        <w:rPr>
          <w:rFonts w:asciiTheme="majorBidi" w:hAnsiTheme="majorBidi" w:cstheme="majorBidi"/>
        </w:rPr>
        <w:t xml:space="preserve"> noslēgšana </w:t>
      </w:r>
      <w:r w:rsidRPr="00ED299B">
        <w:rPr>
          <w:rFonts w:asciiTheme="majorBidi" w:hAnsiTheme="majorBidi" w:cstheme="majorBidi"/>
        </w:rPr>
        <w:t>pat</w:t>
      </w:r>
      <w:r w:rsidR="001578A9" w:rsidRPr="00ED299B">
        <w:rPr>
          <w:rFonts w:asciiTheme="majorBidi" w:hAnsiTheme="majorBidi" w:cstheme="majorBidi"/>
        </w:rPr>
        <w:t>i</w:t>
      </w:r>
      <w:r w:rsidRPr="00ED299B">
        <w:rPr>
          <w:rFonts w:asciiTheme="majorBidi" w:hAnsiTheme="majorBidi" w:cstheme="majorBidi"/>
        </w:rPr>
        <w:t xml:space="preserve"> par sevi nevar nedz pārnest, nedz nodibināt ieguvēja īpašuma </w:t>
      </w:r>
      <w:r w:rsidR="00182BE7" w:rsidRPr="00ED299B">
        <w:rPr>
          <w:rFonts w:asciiTheme="majorBidi" w:hAnsiTheme="majorBidi" w:cstheme="majorBidi"/>
        </w:rPr>
        <w:t xml:space="preserve">tiesību </w:t>
      </w:r>
      <w:r w:rsidRPr="00ED299B">
        <w:rPr>
          <w:rFonts w:asciiTheme="majorBidi" w:hAnsiTheme="majorBidi" w:cstheme="majorBidi"/>
        </w:rPr>
        <w:t>uz lietu</w:t>
      </w:r>
      <w:r w:rsidR="003013A7" w:rsidRPr="00ED299B">
        <w:rPr>
          <w:rFonts w:asciiTheme="majorBidi" w:hAnsiTheme="majorBidi" w:cstheme="majorBidi"/>
        </w:rPr>
        <w:t xml:space="preserve">. Šādu tiesisku seku iestāšanās ir atkarīga no rīcības darījuma noslēgšanas – kustamās lietas nodošanas ieguvēja īpašumā, uz ko norāda Civillikuma 987. pants. </w:t>
      </w:r>
    </w:p>
    <w:p w14:paraId="33121FEA" w14:textId="526706E1" w:rsidR="006640C6" w:rsidRPr="00ED299B" w:rsidRDefault="006640C6" w:rsidP="00ED299B">
      <w:pPr>
        <w:shd w:val="clear" w:color="auto" w:fill="FFFFFF"/>
        <w:spacing w:line="276" w:lineRule="auto"/>
        <w:ind w:firstLine="709"/>
        <w:jc w:val="both"/>
        <w:rPr>
          <w:rFonts w:asciiTheme="majorBidi" w:hAnsiTheme="majorBidi" w:cstheme="majorBidi"/>
        </w:rPr>
      </w:pPr>
      <w:r w:rsidRPr="00ED299B">
        <w:rPr>
          <w:rFonts w:asciiTheme="majorBidi" w:hAnsiTheme="majorBidi" w:cstheme="majorBidi"/>
        </w:rPr>
        <w:t>Tādējādi no Civillikuma 987., 990. un 991.</w:t>
      </w:r>
      <w:r w:rsidR="00EB44CC" w:rsidRPr="00ED299B">
        <w:rPr>
          <w:rFonts w:asciiTheme="majorBidi" w:hAnsiTheme="majorBidi" w:cstheme="majorBidi"/>
        </w:rPr>
        <w:t> </w:t>
      </w:r>
      <w:r w:rsidRPr="00ED299B">
        <w:rPr>
          <w:rFonts w:asciiTheme="majorBidi" w:hAnsiTheme="majorBidi" w:cstheme="majorBidi"/>
        </w:rPr>
        <w:t>panta noteikumiem izriet, ka īpašuma tiesīb</w:t>
      </w:r>
      <w:r w:rsidR="00221F6F" w:rsidRPr="00ED299B">
        <w:rPr>
          <w:rFonts w:asciiTheme="majorBidi" w:hAnsiTheme="majorBidi" w:cstheme="majorBidi"/>
        </w:rPr>
        <w:t>as</w:t>
      </w:r>
      <w:r w:rsidRPr="00ED299B">
        <w:rPr>
          <w:rFonts w:asciiTheme="majorBidi" w:hAnsiTheme="majorBidi" w:cstheme="majorBidi"/>
        </w:rPr>
        <w:t xml:space="preserve"> iegūšanai uz kustamu lietu ir nepieciešamas divas kumulatīvas pazīmes, pirmkārt, spēkā esošs tiesisk</w:t>
      </w:r>
      <w:r w:rsidR="001578A9" w:rsidRPr="00ED299B">
        <w:rPr>
          <w:rFonts w:asciiTheme="majorBidi" w:hAnsiTheme="majorBidi" w:cstheme="majorBidi"/>
        </w:rPr>
        <w:t>ai</w:t>
      </w:r>
      <w:r w:rsidRPr="00ED299B">
        <w:rPr>
          <w:rFonts w:asciiTheme="majorBidi" w:hAnsiTheme="majorBidi" w:cstheme="majorBidi"/>
        </w:rPr>
        <w:t>s darījums, kas rada atsavināšanas pienākumu, piemēram, pirkuma vai cita atsavināšanas līgum</w:t>
      </w:r>
      <w:r w:rsidR="00221F6F" w:rsidRPr="00ED299B">
        <w:rPr>
          <w:rFonts w:asciiTheme="majorBidi" w:hAnsiTheme="majorBidi" w:cstheme="majorBidi"/>
        </w:rPr>
        <w:t>s. O</w:t>
      </w:r>
      <w:r w:rsidRPr="00ED299B">
        <w:rPr>
          <w:rFonts w:asciiTheme="majorBidi" w:hAnsiTheme="majorBidi" w:cstheme="majorBidi"/>
        </w:rPr>
        <w:t xml:space="preserve">trkārt, </w:t>
      </w:r>
      <w:r w:rsidR="00221F6F" w:rsidRPr="00ED299B">
        <w:rPr>
          <w:rFonts w:asciiTheme="majorBidi" w:hAnsiTheme="majorBidi" w:cstheme="majorBidi"/>
        </w:rPr>
        <w:t xml:space="preserve">atsavinātās </w:t>
      </w:r>
      <w:r w:rsidRPr="00ED299B">
        <w:rPr>
          <w:rFonts w:asciiTheme="majorBidi" w:hAnsiTheme="majorBidi" w:cstheme="majorBidi"/>
        </w:rPr>
        <w:t>lietas nodošana ieguvējam. Abu šo pazīmju īstenošanās ir priekšnoteikums tam, lai ieguvējs iegūtu īpašuma tiesību uz lietu.</w:t>
      </w:r>
    </w:p>
    <w:p w14:paraId="595F2BF9" w14:textId="47025154"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[9] Lietas pareizai izspriešanai nākamais noskaidrojamais jautājums ir par to, vai</w:t>
      </w:r>
      <w:r w:rsidRPr="00ED299B">
        <w:rPr>
          <w:rFonts w:asciiTheme="majorBidi" w:eastAsia="Calibri" w:hAnsiTheme="majorBidi" w:cstheme="majorBidi"/>
        </w:rPr>
        <w:t xml:space="preserve"> </w:t>
      </w:r>
      <w:r w:rsidRPr="00ED299B">
        <w:rPr>
          <w:rFonts w:asciiTheme="majorBidi" w:hAnsiTheme="majorBidi" w:cstheme="majorBidi"/>
        </w:rPr>
        <w:t>attiecībā uz strīdus transportlīdzekļiem ir iestājušies minētie īpašuma tiesības iegūšanas priekšnoteikumi. Šā jautājuma izlemšanā nozīme ir 2018. gada 26. jūnija trīspusējās vienošanās juridiskajai dabai un tās tiesiskajām sekām. Proti, noskaidrojot, kāds civiltiesisks darījums ar šo vienošanos ir noslēgts un kādi nosacījumi tajā paredzēti īpašuma tiesības pārejai, iespējams izvērtēt, vai un kad konkrētajā gadījumā prasītāja ir ieguvusi īpašuma tiesīb</w:t>
      </w:r>
      <w:r w:rsidR="00221F6F" w:rsidRPr="00ED299B">
        <w:rPr>
          <w:rFonts w:asciiTheme="majorBidi" w:hAnsiTheme="majorBidi" w:cstheme="majorBidi"/>
        </w:rPr>
        <w:t>u</w:t>
      </w:r>
      <w:r w:rsidRPr="00ED299B">
        <w:rPr>
          <w:rFonts w:asciiTheme="majorBidi" w:hAnsiTheme="majorBidi" w:cstheme="majorBidi"/>
        </w:rPr>
        <w:t xml:space="preserve"> uz strīdus transportlīdzekļiem.</w:t>
      </w:r>
    </w:p>
    <w:p w14:paraId="3326D2BD" w14:textId="3EF6CBD2"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 xml:space="preserve">[9.1] Kā pareizi atzinusi pirmās instances tiesa, 2018. gada 26. jūnija vienošanās ir kvalificējama kā </w:t>
      </w:r>
      <w:r w:rsidR="001578A9" w:rsidRPr="00ED299B">
        <w:rPr>
          <w:rFonts w:asciiTheme="majorBidi" w:hAnsiTheme="majorBidi" w:cstheme="majorBidi"/>
        </w:rPr>
        <w:t xml:space="preserve">nomaksas </w:t>
      </w:r>
      <w:r w:rsidRPr="00ED299B">
        <w:rPr>
          <w:rFonts w:asciiTheme="majorBidi" w:hAnsiTheme="majorBidi" w:cstheme="majorBidi"/>
        </w:rPr>
        <w:t>pirkum</w:t>
      </w:r>
      <w:r w:rsidR="00221F6F" w:rsidRPr="00ED299B">
        <w:rPr>
          <w:rFonts w:asciiTheme="majorBidi" w:hAnsiTheme="majorBidi" w:cstheme="majorBidi"/>
        </w:rPr>
        <w:t>a līgums</w:t>
      </w:r>
      <w:r w:rsidRPr="00ED299B">
        <w:rPr>
          <w:rFonts w:asciiTheme="majorBidi" w:hAnsiTheme="majorBidi" w:cstheme="majorBidi"/>
        </w:rPr>
        <w:t xml:space="preserve"> Civillikuma 2069. panta izpratnē.</w:t>
      </w:r>
    </w:p>
    <w:p w14:paraId="736F69FC" w14:textId="4E0CB021"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Civillikuma 2069. pant</w:t>
      </w:r>
      <w:r w:rsidR="001578A9" w:rsidRPr="00ED299B">
        <w:rPr>
          <w:rFonts w:asciiTheme="majorBidi" w:hAnsiTheme="majorBidi" w:cstheme="majorBidi"/>
        </w:rPr>
        <w:t>s noteic, ka</w:t>
      </w:r>
      <w:r w:rsidRPr="00ED299B">
        <w:rPr>
          <w:rFonts w:asciiTheme="majorBidi" w:hAnsiTheme="majorBidi" w:cstheme="majorBidi"/>
        </w:rPr>
        <w:t xml:space="preserve"> pārdevējs var paturēt sev īpašuma tiesību uz pārdoto lietu vai nu tā, ka šī tiesība viņam paliek līdz tam laikam, kamēr nav galīgi samaksāta pirkuma maksa, vai arī tā, ka īpašuma tiesība pāriet atpakaļ uz viņu, ja pircējs nesamaksā. Ja rodas šaubas par līdzēju nodomu, tad pieņemams par nolīgtu, ka īpašuma tiesība paliek pārdevējam, kamēr nav galīgi samaksāta pirkuma maksa.</w:t>
      </w:r>
    </w:p>
    <w:p w14:paraId="1441D3C6" w14:textId="47A7270D"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No Civillikuma</w:t>
      </w:r>
      <w:r w:rsidR="009E3FF3" w:rsidRPr="00ED299B">
        <w:rPr>
          <w:rFonts w:asciiTheme="majorBidi" w:hAnsiTheme="majorBidi" w:cstheme="majorBidi"/>
        </w:rPr>
        <w:t xml:space="preserve"> </w:t>
      </w:r>
      <w:r w:rsidRPr="00ED299B">
        <w:rPr>
          <w:rFonts w:asciiTheme="majorBidi" w:hAnsiTheme="majorBidi" w:cstheme="majorBidi"/>
        </w:rPr>
        <w:t>2069.</w:t>
      </w:r>
      <w:r w:rsidR="009E3FF3" w:rsidRPr="00ED299B">
        <w:rPr>
          <w:rFonts w:asciiTheme="majorBidi" w:hAnsiTheme="majorBidi" w:cstheme="majorBidi"/>
        </w:rPr>
        <w:t> </w:t>
      </w:r>
      <w:r w:rsidRPr="00ED299B">
        <w:rPr>
          <w:rFonts w:asciiTheme="majorBidi" w:hAnsiTheme="majorBidi" w:cstheme="majorBidi"/>
        </w:rPr>
        <w:t xml:space="preserve">panta izriet, ka nomaksas pirkums no īpašuma </w:t>
      </w:r>
      <w:r w:rsidR="00182BE7" w:rsidRPr="00ED299B">
        <w:rPr>
          <w:rFonts w:asciiTheme="majorBidi" w:hAnsiTheme="majorBidi" w:cstheme="majorBidi"/>
        </w:rPr>
        <w:t xml:space="preserve">tiesības </w:t>
      </w:r>
      <w:r w:rsidRPr="00ED299B">
        <w:rPr>
          <w:rFonts w:asciiTheme="majorBidi" w:hAnsiTheme="majorBidi" w:cstheme="majorBidi"/>
        </w:rPr>
        <w:t xml:space="preserve">uz pirkuma objektu pārejas skatupunkta var tikt noslēgts divos veidos: 1) ja līdzēji par īpašuma </w:t>
      </w:r>
      <w:r w:rsidR="00182BE7" w:rsidRPr="00ED299B">
        <w:rPr>
          <w:rFonts w:asciiTheme="majorBidi" w:hAnsiTheme="majorBidi" w:cstheme="majorBidi"/>
        </w:rPr>
        <w:t xml:space="preserve">tiesības </w:t>
      </w:r>
      <w:r w:rsidRPr="00ED299B">
        <w:rPr>
          <w:rFonts w:asciiTheme="majorBidi" w:hAnsiTheme="majorBidi" w:cstheme="majorBidi"/>
        </w:rPr>
        <w:t>pāreju nav vienojušies vai par viņu nodomu pastāv šaubas, īpašuma tiesība līdz visas pirkuma maksas samaksai paliek pārdevējam, n</w:t>
      </w:r>
      <w:r w:rsidR="00221F6F" w:rsidRPr="00ED299B">
        <w:rPr>
          <w:rFonts w:asciiTheme="majorBidi" w:hAnsiTheme="majorBidi" w:cstheme="majorBidi"/>
        </w:rPr>
        <w:t>eraugoties</w:t>
      </w:r>
      <w:r w:rsidRPr="00ED299B">
        <w:rPr>
          <w:rFonts w:asciiTheme="majorBidi" w:hAnsiTheme="majorBidi" w:cstheme="majorBidi"/>
        </w:rPr>
        <w:t xml:space="preserve"> uz pirkuma objekta nodošanu pircējam; 2) ja līdzēji ir vienojušies par īpašuma tiesīb</w:t>
      </w:r>
      <w:r w:rsidR="00221F6F" w:rsidRPr="00ED299B">
        <w:rPr>
          <w:rFonts w:asciiTheme="majorBidi" w:hAnsiTheme="majorBidi" w:cstheme="majorBidi"/>
        </w:rPr>
        <w:t>as</w:t>
      </w:r>
      <w:r w:rsidRPr="00ED299B">
        <w:rPr>
          <w:rFonts w:asciiTheme="majorBidi" w:hAnsiTheme="majorBidi" w:cstheme="majorBidi"/>
        </w:rPr>
        <w:t xml:space="preserve"> pāreju un pirkuma objekts ir nodots pircējam, pircējs iegūst īpašuma </w:t>
      </w:r>
      <w:r w:rsidR="00182BE7" w:rsidRPr="00ED299B">
        <w:rPr>
          <w:rFonts w:asciiTheme="majorBidi" w:hAnsiTheme="majorBidi" w:cstheme="majorBidi"/>
        </w:rPr>
        <w:t xml:space="preserve">tiesību </w:t>
      </w:r>
      <w:r w:rsidRPr="00ED299B">
        <w:rPr>
          <w:rFonts w:asciiTheme="majorBidi" w:hAnsiTheme="majorBidi" w:cstheme="majorBidi"/>
        </w:rPr>
        <w:t xml:space="preserve">uz to pirms pirkuma </w:t>
      </w:r>
      <w:r w:rsidRPr="00ED299B">
        <w:rPr>
          <w:rFonts w:asciiTheme="majorBidi" w:hAnsiTheme="majorBidi" w:cstheme="majorBidi"/>
        </w:rPr>
        <w:lastRenderedPageBreak/>
        <w:t xml:space="preserve">maksas samaksas ar nosacījumu, ka īpašuma tiesība uz pirkuma objektu pāriet atpakaļ pārdevējam, ja pircējs nemaksā (sk. </w:t>
      </w:r>
      <w:r w:rsidRPr="00ED299B">
        <w:rPr>
          <w:rFonts w:asciiTheme="majorBidi" w:hAnsiTheme="majorBidi" w:cstheme="majorBidi"/>
          <w:i/>
          <w:iCs/>
        </w:rPr>
        <w:t>Torgāns</w:t>
      </w:r>
      <w:r w:rsidR="00EB44CC" w:rsidRPr="00ED299B">
        <w:rPr>
          <w:rFonts w:asciiTheme="majorBidi" w:hAnsiTheme="majorBidi" w:cstheme="majorBidi"/>
          <w:i/>
          <w:iCs/>
        </w:rPr>
        <w:t> </w:t>
      </w:r>
      <w:r w:rsidRPr="00ED299B">
        <w:rPr>
          <w:rFonts w:asciiTheme="majorBidi" w:hAnsiTheme="majorBidi" w:cstheme="majorBidi"/>
          <w:i/>
          <w:iCs/>
        </w:rPr>
        <w:t xml:space="preserve">K. 2069. panta komentārs. </w:t>
      </w:r>
      <w:proofErr w:type="spellStart"/>
      <w:r w:rsidRPr="00ED299B">
        <w:rPr>
          <w:rFonts w:asciiTheme="majorBidi" w:hAnsiTheme="majorBidi" w:cstheme="majorBidi"/>
          <w:i/>
          <w:iCs/>
        </w:rPr>
        <w:t>Grām</w:t>
      </w:r>
      <w:proofErr w:type="spellEnd"/>
      <w:r w:rsidRPr="00ED299B">
        <w:rPr>
          <w:rFonts w:asciiTheme="majorBidi" w:hAnsiTheme="majorBidi" w:cstheme="majorBidi"/>
          <w:i/>
          <w:iCs/>
        </w:rPr>
        <w:t>.: Latvijas Republikas Civillikuma komentāri. Saistību tiesības (1401.–2400.</w:t>
      </w:r>
      <w:r w:rsidR="00EB44CC" w:rsidRPr="00ED299B">
        <w:rPr>
          <w:rFonts w:asciiTheme="majorBidi" w:hAnsiTheme="majorBidi" w:cstheme="majorBidi"/>
          <w:i/>
          <w:iCs/>
        </w:rPr>
        <w:t> </w:t>
      </w:r>
      <w:r w:rsidRPr="00ED299B">
        <w:rPr>
          <w:rFonts w:asciiTheme="majorBidi" w:hAnsiTheme="majorBidi" w:cstheme="majorBidi"/>
          <w:i/>
          <w:iCs/>
        </w:rPr>
        <w:t>p.). Autoru kolektīvs prof. K. Torgāna vispārīgā zinātniskā redakcijā. Rīga: Mans Īpašums, 2000, 444.</w:t>
      </w:r>
      <w:r w:rsidR="009E3FF3" w:rsidRPr="00ED299B">
        <w:rPr>
          <w:rFonts w:asciiTheme="majorBidi" w:hAnsiTheme="majorBidi" w:cstheme="majorBidi"/>
          <w:i/>
          <w:iCs/>
        </w:rPr>
        <w:t> </w:t>
      </w:r>
      <w:r w:rsidRPr="00ED299B">
        <w:rPr>
          <w:rFonts w:asciiTheme="majorBidi" w:hAnsiTheme="majorBidi" w:cstheme="majorBidi"/>
          <w:i/>
          <w:iCs/>
        </w:rPr>
        <w:t xml:space="preserve">lpp.; </w:t>
      </w:r>
      <w:proofErr w:type="spellStart"/>
      <w:r w:rsidRPr="00ED299B">
        <w:rPr>
          <w:rFonts w:asciiTheme="majorBidi" w:hAnsiTheme="majorBidi" w:cstheme="majorBidi"/>
          <w:i/>
          <w:iCs/>
        </w:rPr>
        <w:t>Буковскiй</w:t>
      </w:r>
      <w:proofErr w:type="spellEnd"/>
      <w:r w:rsidRPr="00ED299B">
        <w:rPr>
          <w:rFonts w:asciiTheme="majorBidi" w:hAnsiTheme="majorBidi" w:cstheme="majorBidi"/>
          <w:i/>
          <w:iCs/>
        </w:rPr>
        <w:t xml:space="preserve"> В. (</w:t>
      </w:r>
      <w:proofErr w:type="spellStart"/>
      <w:r w:rsidRPr="00ED299B">
        <w:rPr>
          <w:rFonts w:asciiTheme="majorBidi" w:hAnsiTheme="majorBidi" w:cstheme="majorBidi"/>
          <w:i/>
          <w:iCs/>
        </w:rPr>
        <w:t>сост</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Сводъ</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гражданскихъ</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узаконенiй</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губернiй</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Прибалтiйскихъ</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съ</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продолженiемъ</w:t>
      </w:r>
      <w:proofErr w:type="spellEnd"/>
      <w:r w:rsidRPr="00ED299B">
        <w:rPr>
          <w:rFonts w:asciiTheme="majorBidi" w:hAnsiTheme="majorBidi" w:cstheme="majorBidi"/>
          <w:i/>
          <w:iCs/>
        </w:rPr>
        <w:t xml:space="preserve"> 1912-1914 </w:t>
      </w:r>
      <w:proofErr w:type="spellStart"/>
      <w:r w:rsidRPr="00ED299B">
        <w:rPr>
          <w:rFonts w:asciiTheme="majorBidi" w:hAnsiTheme="majorBidi" w:cstheme="majorBidi"/>
          <w:i/>
          <w:iCs/>
        </w:rPr>
        <w:t>г.г</w:t>
      </w:r>
      <w:proofErr w:type="spellEnd"/>
      <w:r w:rsidRPr="00ED299B">
        <w:rPr>
          <w:rFonts w:asciiTheme="majorBidi" w:hAnsiTheme="majorBidi" w:cstheme="majorBidi"/>
          <w:i/>
          <w:iCs/>
        </w:rPr>
        <w:t xml:space="preserve">. и </w:t>
      </w:r>
      <w:proofErr w:type="spellStart"/>
      <w:r w:rsidRPr="00ED299B">
        <w:rPr>
          <w:rFonts w:asciiTheme="majorBidi" w:hAnsiTheme="majorBidi" w:cstheme="majorBidi"/>
          <w:i/>
          <w:iCs/>
        </w:rPr>
        <w:t>съ</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разъясненiями</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въ</w:t>
      </w:r>
      <w:proofErr w:type="spellEnd"/>
      <w:r w:rsidRPr="00ED299B">
        <w:rPr>
          <w:rFonts w:asciiTheme="majorBidi" w:hAnsiTheme="majorBidi" w:cstheme="majorBidi"/>
          <w:i/>
          <w:iCs/>
        </w:rPr>
        <w:t xml:space="preserve"> 2 </w:t>
      </w:r>
      <w:proofErr w:type="spellStart"/>
      <w:r w:rsidRPr="00ED299B">
        <w:rPr>
          <w:rFonts w:asciiTheme="majorBidi" w:hAnsiTheme="majorBidi" w:cstheme="majorBidi"/>
          <w:i/>
          <w:iCs/>
        </w:rPr>
        <w:t>томахъ</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Томъ</w:t>
      </w:r>
      <w:proofErr w:type="spellEnd"/>
      <w:r w:rsidRPr="00ED299B">
        <w:rPr>
          <w:rFonts w:asciiTheme="majorBidi" w:hAnsiTheme="majorBidi" w:cstheme="majorBidi"/>
          <w:i/>
          <w:iCs/>
        </w:rPr>
        <w:t xml:space="preserve"> II., </w:t>
      </w:r>
      <w:proofErr w:type="spellStart"/>
      <w:r w:rsidRPr="00ED299B">
        <w:rPr>
          <w:rFonts w:asciiTheme="majorBidi" w:hAnsiTheme="majorBidi" w:cstheme="majorBidi"/>
          <w:i/>
          <w:iCs/>
        </w:rPr>
        <w:t>содержащiй</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Право</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требованiй</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Рига</w:t>
      </w:r>
      <w:proofErr w:type="spellEnd"/>
      <w:r w:rsidRPr="00ED299B">
        <w:rPr>
          <w:rFonts w:asciiTheme="majorBidi" w:hAnsiTheme="majorBidi" w:cstheme="majorBidi"/>
          <w:i/>
          <w:iCs/>
        </w:rPr>
        <w:t>: Г.</w:t>
      </w:r>
      <w:r w:rsidR="009E3FF3" w:rsidRPr="00ED299B">
        <w:rPr>
          <w:rFonts w:asciiTheme="majorBidi" w:hAnsiTheme="majorBidi" w:cstheme="majorBidi"/>
          <w:i/>
          <w:iCs/>
        </w:rPr>
        <w:t> </w:t>
      </w:r>
      <w:proofErr w:type="spellStart"/>
      <w:r w:rsidRPr="00ED299B">
        <w:rPr>
          <w:rFonts w:asciiTheme="majorBidi" w:hAnsiTheme="majorBidi" w:cstheme="majorBidi"/>
          <w:i/>
          <w:iCs/>
        </w:rPr>
        <w:t>Гемпель</w:t>
      </w:r>
      <w:proofErr w:type="spellEnd"/>
      <w:r w:rsidRPr="00ED299B">
        <w:rPr>
          <w:rFonts w:asciiTheme="majorBidi" w:hAnsiTheme="majorBidi" w:cstheme="majorBidi"/>
          <w:i/>
          <w:iCs/>
        </w:rPr>
        <w:t xml:space="preserve"> и </w:t>
      </w:r>
      <w:proofErr w:type="spellStart"/>
      <w:r w:rsidRPr="00ED299B">
        <w:rPr>
          <w:rFonts w:asciiTheme="majorBidi" w:hAnsiTheme="majorBidi" w:cstheme="majorBidi"/>
          <w:i/>
          <w:iCs/>
        </w:rPr>
        <w:t>Ко</w:t>
      </w:r>
      <w:proofErr w:type="spellEnd"/>
      <w:r w:rsidRPr="00ED299B">
        <w:rPr>
          <w:rFonts w:asciiTheme="majorBidi" w:hAnsiTheme="majorBidi" w:cstheme="majorBidi"/>
          <w:i/>
          <w:iCs/>
        </w:rPr>
        <w:t>, 1914, c.</w:t>
      </w:r>
      <w:r w:rsidR="009E3FF3" w:rsidRPr="00ED299B">
        <w:rPr>
          <w:rFonts w:asciiTheme="majorBidi" w:hAnsiTheme="majorBidi" w:cstheme="majorBidi"/>
          <w:i/>
          <w:iCs/>
        </w:rPr>
        <w:t> </w:t>
      </w:r>
      <w:r w:rsidRPr="00ED299B">
        <w:rPr>
          <w:rFonts w:asciiTheme="majorBidi" w:hAnsiTheme="majorBidi" w:cstheme="majorBidi"/>
          <w:i/>
          <w:iCs/>
        </w:rPr>
        <w:t>1693–1696</w:t>
      </w:r>
      <w:r w:rsidRPr="00ED299B">
        <w:rPr>
          <w:rFonts w:asciiTheme="majorBidi" w:hAnsiTheme="majorBidi" w:cstheme="majorBidi"/>
        </w:rPr>
        <w:t>).</w:t>
      </w:r>
    </w:p>
    <w:p w14:paraId="3C6603B5" w14:textId="512819AF" w:rsidR="006640C6" w:rsidRPr="00ED299B" w:rsidRDefault="004B27B3" w:rsidP="00ED299B">
      <w:pPr>
        <w:spacing w:line="276" w:lineRule="auto"/>
        <w:ind w:firstLine="720"/>
        <w:jc w:val="both"/>
        <w:rPr>
          <w:rFonts w:asciiTheme="majorBidi" w:hAnsiTheme="majorBidi" w:cstheme="majorBidi"/>
        </w:rPr>
      </w:pPr>
      <w:r w:rsidRPr="00ED299B">
        <w:rPr>
          <w:rFonts w:asciiTheme="majorBidi" w:hAnsiTheme="majorBidi" w:cstheme="majorBidi"/>
        </w:rPr>
        <w:t>I</w:t>
      </w:r>
      <w:r w:rsidR="006640C6" w:rsidRPr="00ED299B">
        <w:rPr>
          <w:rFonts w:asciiTheme="majorBidi" w:hAnsiTheme="majorBidi" w:cstheme="majorBidi"/>
        </w:rPr>
        <w:t>zskatāmajā lietā tika konstatēts un par to nepastāv strīds, ka ar 2018. gada 26. jūnija vienošanos tika noteikts, ka prasītāja ar vienošanās noslēgšanu iegūst strīdus transportlīdzekļus savā faktiskajā valdījumā, īpašuma tiesīb</w:t>
      </w:r>
      <w:r w:rsidR="00221F6F" w:rsidRPr="00ED299B">
        <w:rPr>
          <w:rFonts w:asciiTheme="majorBidi" w:hAnsiTheme="majorBidi" w:cstheme="majorBidi"/>
        </w:rPr>
        <w:t>u</w:t>
      </w:r>
      <w:r w:rsidR="006640C6" w:rsidRPr="00ED299B">
        <w:rPr>
          <w:rFonts w:asciiTheme="majorBidi" w:hAnsiTheme="majorBidi" w:cstheme="majorBidi"/>
        </w:rPr>
        <w:t xml:space="preserve"> uz strīdus transportlīdzekļiem iegūstot tikai ar visas pielīgtās maksas samaksu</w:t>
      </w:r>
      <w:r w:rsidRPr="00ED299B">
        <w:rPr>
          <w:rFonts w:asciiTheme="majorBidi" w:hAnsiTheme="majorBidi" w:cstheme="majorBidi"/>
        </w:rPr>
        <w:t>.</w:t>
      </w:r>
      <w:r w:rsidR="006640C6" w:rsidRPr="00ED299B">
        <w:rPr>
          <w:rFonts w:asciiTheme="majorBidi" w:hAnsiTheme="majorBidi" w:cstheme="majorBidi"/>
        </w:rPr>
        <w:t xml:space="preserve"> </w:t>
      </w:r>
      <w:r w:rsidRPr="00ED299B">
        <w:rPr>
          <w:rFonts w:asciiTheme="majorBidi" w:hAnsiTheme="majorBidi" w:cstheme="majorBidi"/>
        </w:rPr>
        <w:t xml:space="preserve">No tā </w:t>
      </w:r>
      <w:r w:rsidR="006640C6" w:rsidRPr="00ED299B">
        <w:rPr>
          <w:rFonts w:asciiTheme="majorBidi" w:hAnsiTheme="majorBidi" w:cstheme="majorBidi"/>
        </w:rPr>
        <w:t>var izdarīt secinājumu, ka 2018. gada 26. jūnija vienošanās atbilst tādam nomaksas pirkuma</w:t>
      </w:r>
      <w:r w:rsidR="00221F6F" w:rsidRPr="00ED299B">
        <w:rPr>
          <w:rFonts w:asciiTheme="majorBidi" w:hAnsiTheme="majorBidi" w:cstheme="majorBidi"/>
        </w:rPr>
        <w:t xml:space="preserve"> līgumam</w:t>
      </w:r>
      <w:r w:rsidR="006640C6" w:rsidRPr="00ED299B">
        <w:rPr>
          <w:rFonts w:asciiTheme="majorBidi" w:hAnsiTheme="majorBidi" w:cstheme="majorBidi"/>
        </w:rPr>
        <w:t xml:space="preserve">, </w:t>
      </w:r>
      <w:r w:rsidRPr="00ED299B">
        <w:rPr>
          <w:rFonts w:asciiTheme="majorBidi" w:hAnsiTheme="majorBidi" w:cstheme="majorBidi"/>
        </w:rPr>
        <w:t xml:space="preserve">saskaņā ar </w:t>
      </w:r>
      <w:r w:rsidR="006640C6" w:rsidRPr="00ED299B">
        <w:rPr>
          <w:rFonts w:asciiTheme="majorBidi" w:hAnsiTheme="majorBidi" w:cstheme="majorBidi"/>
        </w:rPr>
        <w:t>kur</w:t>
      </w:r>
      <w:r w:rsidRPr="00ED299B">
        <w:rPr>
          <w:rFonts w:asciiTheme="majorBidi" w:hAnsiTheme="majorBidi" w:cstheme="majorBidi"/>
        </w:rPr>
        <w:t>u</w:t>
      </w:r>
      <w:r w:rsidR="006640C6" w:rsidRPr="00ED299B">
        <w:rPr>
          <w:rFonts w:asciiTheme="majorBidi" w:hAnsiTheme="majorBidi" w:cstheme="majorBidi"/>
        </w:rPr>
        <w:t xml:space="preserve"> īpašuma tiesīb</w:t>
      </w:r>
      <w:r w:rsidRPr="00ED299B">
        <w:rPr>
          <w:rFonts w:asciiTheme="majorBidi" w:hAnsiTheme="majorBidi" w:cstheme="majorBidi"/>
        </w:rPr>
        <w:t>u</w:t>
      </w:r>
      <w:r w:rsidR="006640C6" w:rsidRPr="00ED299B">
        <w:rPr>
          <w:rFonts w:asciiTheme="majorBidi" w:hAnsiTheme="majorBidi" w:cstheme="majorBidi"/>
        </w:rPr>
        <w:t xml:space="preserve"> uz pirkuma objektu, pēdējam atrodoties pircēja turējumā, pircējs iegūst tikai ar visas pirkuma maksas samaksu.</w:t>
      </w:r>
    </w:p>
    <w:p w14:paraId="30A91A1C" w14:textId="42361506"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Vienlaikus tas arī nozīmē, ka pirkuma maksas samaksas fakts attiecībā uz īpašuma tiesīb</w:t>
      </w:r>
      <w:r w:rsidR="001578A9" w:rsidRPr="00ED299B">
        <w:rPr>
          <w:rFonts w:asciiTheme="majorBidi" w:hAnsiTheme="majorBidi" w:cstheme="majorBidi"/>
        </w:rPr>
        <w:t>as</w:t>
      </w:r>
      <w:r w:rsidRPr="00ED299B">
        <w:rPr>
          <w:rFonts w:asciiTheme="majorBidi" w:hAnsiTheme="majorBidi" w:cstheme="majorBidi"/>
        </w:rPr>
        <w:t xml:space="preserve"> pāreju ir vērtējams kā atliekošs nosacījums (sk. </w:t>
      </w:r>
      <w:proofErr w:type="spellStart"/>
      <w:r w:rsidRPr="00ED299B">
        <w:rPr>
          <w:rFonts w:asciiTheme="majorBidi" w:hAnsiTheme="majorBidi" w:cstheme="majorBidi"/>
          <w:i/>
          <w:iCs/>
        </w:rPr>
        <w:t>Erdmann</w:t>
      </w:r>
      <w:proofErr w:type="spellEnd"/>
      <w:r w:rsidR="00EB44CC" w:rsidRPr="00ED299B">
        <w:rPr>
          <w:rFonts w:asciiTheme="majorBidi" w:hAnsiTheme="majorBidi" w:cstheme="majorBidi"/>
          <w:i/>
          <w:iCs/>
        </w:rPr>
        <w:t> </w:t>
      </w:r>
      <w:r w:rsidRPr="00ED299B">
        <w:rPr>
          <w:rFonts w:asciiTheme="majorBidi" w:hAnsiTheme="majorBidi" w:cstheme="majorBidi"/>
          <w:i/>
          <w:iCs/>
        </w:rPr>
        <w:t xml:space="preserve">C. </w:t>
      </w:r>
      <w:proofErr w:type="spellStart"/>
      <w:r w:rsidRPr="00ED299B">
        <w:rPr>
          <w:rFonts w:asciiTheme="majorBidi" w:hAnsiTheme="majorBidi" w:cstheme="majorBidi"/>
          <w:i/>
          <w:iCs/>
        </w:rPr>
        <w:t>System</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des</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Privatrechts</w:t>
      </w:r>
      <w:proofErr w:type="spellEnd"/>
      <w:r w:rsidRPr="00ED299B">
        <w:rPr>
          <w:rFonts w:asciiTheme="majorBidi" w:hAnsiTheme="majorBidi" w:cstheme="majorBidi"/>
          <w:i/>
          <w:iCs/>
        </w:rPr>
        <w:t xml:space="preserve"> der </w:t>
      </w:r>
      <w:proofErr w:type="spellStart"/>
      <w:r w:rsidRPr="00ED299B">
        <w:rPr>
          <w:rFonts w:asciiTheme="majorBidi" w:hAnsiTheme="majorBidi" w:cstheme="majorBidi"/>
          <w:i/>
          <w:iCs/>
        </w:rPr>
        <w:t>Ostseeprovinzen</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Liv</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Est</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und</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Curland</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Vierter</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Band</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Obligationenrecht</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Riga</w:t>
      </w:r>
      <w:proofErr w:type="spellEnd"/>
      <w:r w:rsidRPr="00ED299B">
        <w:rPr>
          <w:rFonts w:asciiTheme="majorBidi" w:hAnsiTheme="majorBidi" w:cstheme="majorBidi"/>
          <w:i/>
          <w:iCs/>
        </w:rPr>
        <w:t>: N.</w:t>
      </w:r>
      <w:r w:rsidR="009E3FF3" w:rsidRPr="00ED299B">
        <w:rPr>
          <w:rFonts w:asciiTheme="majorBidi" w:hAnsiTheme="majorBidi" w:cstheme="majorBidi"/>
          <w:i/>
          <w:iCs/>
        </w:rPr>
        <w:t> </w:t>
      </w:r>
      <w:proofErr w:type="spellStart"/>
      <w:r w:rsidRPr="00ED299B">
        <w:rPr>
          <w:rFonts w:asciiTheme="majorBidi" w:hAnsiTheme="majorBidi" w:cstheme="majorBidi"/>
          <w:i/>
          <w:iCs/>
        </w:rPr>
        <w:t>Kymmel’s</w:t>
      </w:r>
      <w:proofErr w:type="spellEnd"/>
      <w:r w:rsidRPr="00ED299B">
        <w:rPr>
          <w:rFonts w:asciiTheme="majorBidi" w:hAnsiTheme="majorBidi" w:cstheme="majorBidi"/>
          <w:i/>
          <w:iCs/>
        </w:rPr>
        <w:t xml:space="preserve"> </w:t>
      </w:r>
      <w:proofErr w:type="spellStart"/>
      <w:r w:rsidRPr="00ED299B">
        <w:rPr>
          <w:rFonts w:asciiTheme="majorBidi" w:hAnsiTheme="majorBidi" w:cstheme="majorBidi"/>
          <w:i/>
          <w:iCs/>
        </w:rPr>
        <w:t>Verlag</w:t>
      </w:r>
      <w:proofErr w:type="spellEnd"/>
      <w:r w:rsidRPr="00ED299B">
        <w:rPr>
          <w:rFonts w:asciiTheme="majorBidi" w:hAnsiTheme="majorBidi" w:cstheme="majorBidi"/>
          <w:i/>
          <w:iCs/>
        </w:rPr>
        <w:t>, 1894, S.</w:t>
      </w:r>
      <w:r w:rsidR="009E3FF3" w:rsidRPr="00ED299B">
        <w:rPr>
          <w:rFonts w:asciiTheme="majorBidi" w:hAnsiTheme="majorBidi" w:cstheme="majorBidi"/>
          <w:i/>
          <w:iCs/>
        </w:rPr>
        <w:t> </w:t>
      </w:r>
      <w:r w:rsidRPr="00ED299B">
        <w:rPr>
          <w:rFonts w:asciiTheme="majorBidi" w:hAnsiTheme="majorBidi" w:cstheme="majorBidi"/>
          <w:i/>
          <w:iCs/>
        </w:rPr>
        <w:t>328</w:t>
      </w:r>
      <w:r w:rsidR="00496C8C" w:rsidRPr="00ED299B">
        <w:rPr>
          <w:rFonts w:asciiTheme="majorBidi" w:hAnsiTheme="majorBidi" w:cstheme="majorBidi"/>
          <w:i/>
          <w:iCs/>
        </w:rPr>
        <w:t>;</w:t>
      </w:r>
      <w:r w:rsidR="00496C8C" w:rsidRPr="00ED299B">
        <w:rPr>
          <w:rFonts w:asciiTheme="majorBidi" w:hAnsiTheme="majorBidi" w:cstheme="majorBidi"/>
        </w:rPr>
        <w:t xml:space="preserve"> </w:t>
      </w:r>
      <w:r w:rsidR="00496C8C" w:rsidRPr="00ED299B">
        <w:rPr>
          <w:rFonts w:asciiTheme="majorBidi" w:hAnsiTheme="majorBidi" w:cstheme="majorBidi"/>
          <w:i/>
          <w:iCs/>
        </w:rPr>
        <w:t>Čakste</w:t>
      </w:r>
      <w:r w:rsidR="00EB44CC" w:rsidRPr="00ED299B">
        <w:rPr>
          <w:rFonts w:asciiTheme="majorBidi" w:hAnsiTheme="majorBidi" w:cstheme="majorBidi"/>
          <w:i/>
          <w:iCs/>
        </w:rPr>
        <w:t> </w:t>
      </w:r>
      <w:r w:rsidR="00496C8C" w:rsidRPr="00ED299B">
        <w:rPr>
          <w:rFonts w:asciiTheme="majorBidi" w:hAnsiTheme="majorBidi" w:cstheme="majorBidi"/>
          <w:i/>
          <w:iCs/>
        </w:rPr>
        <w:t>K. Civiltiesības. Lekcijas. Raksti. Rīga: Zvaigzne ABC, 2011, 283. lpp.</w:t>
      </w:r>
      <w:r w:rsidRPr="00ED299B">
        <w:rPr>
          <w:rFonts w:asciiTheme="majorBidi" w:hAnsiTheme="majorBidi" w:cstheme="majorBidi"/>
        </w:rPr>
        <w:t>)</w:t>
      </w:r>
      <w:r w:rsidR="001578A9" w:rsidRPr="00ED299B">
        <w:rPr>
          <w:rFonts w:asciiTheme="majorBidi" w:hAnsiTheme="majorBidi" w:cstheme="majorBidi"/>
        </w:rPr>
        <w:t>. P</w:t>
      </w:r>
      <w:r w:rsidRPr="00ED299B">
        <w:rPr>
          <w:rFonts w:asciiTheme="majorBidi" w:hAnsiTheme="majorBidi" w:cstheme="majorBidi"/>
        </w:rPr>
        <w:t>roti, kolīdz pirkuma maksa tiek samaksāta, pircējs, kura turējumā ir lieta, kļūst par šīs lietas īpašnieku.</w:t>
      </w:r>
    </w:p>
    <w:p w14:paraId="625B7877" w14:textId="4108027C" w:rsidR="006640C6" w:rsidRPr="00ED299B" w:rsidRDefault="006640C6" w:rsidP="00ED299B">
      <w:pPr>
        <w:spacing w:line="276" w:lineRule="auto"/>
        <w:ind w:firstLine="720"/>
        <w:jc w:val="both"/>
        <w:rPr>
          <w:rFonts w:asciiTheme="majorBidi" w:hAnsiTheme="majorBidi" w:cstheme="majorBidi"/>
        </w:rPr>
      </w:pPr>
      <w:r w:rsidRPr="00ED299B">
        <w:rPr>
          <w:rStyle w:val="Strong"/>
          <w:rFonts w:asciiTheme="majorBidi" w:hAnsiTheme="majorBidi" w:cstheme="majorBidi"/>
          <w:b w:val="0"/>
          <w:bCs w:val="0"/>
        </w:rPr>
        <w:t>[9.2]</w:t>
      </w:r>
      <w:r w:rsidRPr="00ED299B">
        <w:rPr>
          <w:rFonts w:asciiTheme="majorBidi" w:hAnsiTheme="majorBidi" w:cstheme="majorBidi"/>
        </w:rPr>
        <w:t> Kā jau norādīts iepriekš, kustamu lietu iegūšanu īpašumā regulē Civillikuma 990.–991. pants. Saskaņā ar Civillikuma 991. pantu, ja lieta jau atrodas ieguvēja valdījumā, tad tās pārejai viņa īpašumā pietiek ar attiecīgu iepriekšējā īpašnieka paziņojumu.</w:t>
      </w:r>
    </w:p>
    <w:p w14:paraId="6A295454" w14:textId="26E2F277" w:rsidR="006640C6" w:rsidRPr="00ED299B" w:rsidRDefault="001578A9" w:rsidP="00ED299B">
      <w:pPr>
        <w:spacing w:line="276" w:lineRule="auto"/>
        <w:ind w:firstLine="720"/>
        <w:jc w:val="both"/>
        <w:rPr>
          <w:rFonts w:asciiTheme="majorBidi" w:hAnsiTheme="majorBidi" w:cstheme="majorBidi"/>
        </w:rPr>
      </w:pPr>
      <w:r w:rsidRPr="00ED299B">
        <w:rPr>
          <w:rFonts w:asciiTheme="majorBidi" w:hAnsiTheme="majorBidi" w:cstheme="majorBidi"/>
        </w:rPr>
        <w:t>S</w:t>
      </w:r>
      <w:r w:rsidR="006640C6" w:rsidRPr="00ED299B">
        <w:rPr>
          <w:rFonts w:asciiTheme="majorBidi" w:hAnsiTheme="majorBidi" w:cstheme="majorBidi"/>
        </w:rPr>
        <w:t>kaidrojot Baltijas Vietējo civillikumu kopojuma 807. panta, no kura ir pārņemts Civillikuma</w:t>
      </w:r>
      <w:r w:rsidRPr="00ED299B">
        <w:rPr>
          <w:rFonts w:asciiTheme="majorBidi" w:hAnsiTheme="majorBidi" w:cstheme="majorBidi"/>
        </w:rPr>
        <w:t xml:space="preserve"> 991. </w:t>
      </w:r>
      <w:r w:rsidR="006640C6" w:rsidRPr="00ED299B">
        <w:rPr>
          <w:rFonts w:asciiTheme="majorBidi" w:hAnsiTheme="majorBidi" w:cstheme="majorBidi"/>
        </w:rPr>
        <w:t>pants, saturu, tiesību doktrīnā ir norādīts</w:t>
      </w:r>
      <w:r w:rsidR="00D974A2" w:rsidRPr="00ED299B">
        <w:rPr>
          <w:rFonts w:asciiTheme="majorBidi" w:hAnsiTheme="majorBidi" w:cstheme="majorBidi"/>
        </w:rPr>
        <w:t>:</w:t>
      </w:r>
      <w:r w:rsidRPr="00ED299B">
        <w:rPr>
          <w:rFonts w:asciiTheme="majorBidi" w:hAnsiTheme="majorBidi" w:cstheme="majorBidi"/>
        </w:rPr>
        <w:t xml:space="preserve"> </w:t>
      </w:r>
      <w:r w:rsidR="006640C6" w:rsidRPr="00ED299B">
        <w:rPr>
          <w:rFonts w:asciiTheme="majorBidi" w:hAnsiTheme="majorBidi" w:cstheme="majorBidi"/>
        </w:rPr>
        <w:t xml:space="preserve">ja pārdotā </w:t>
      </w:r>
      <w:r w:rsidR="00221F6F" w:rsidRPr="00ED299B">
        <w:rPr>
          <w:rFonts w:asciiTheme="majorBidi" w:hAnsiTheme="majorBidi" w:cstheme="majorBidi"/>
        </w:rPr>
        <w:t>kustamā lieta</w:t>
      </w:r>
      <w:r w:rsidR="006640C6" w:rsidRPr="00ED299B">
        <w:rPr>
          <w:rFonts w:asciiTheme="majorBidi" w:hAnsiTheme="majorBidi" w:cstheme="majorBidi"/>
        </w:rPr>
        <w:t xml:space="preserve"> jau pirms pārdošanas atrodas pircēja valdījumā, piemēram, uz nomas</w:t>
      </w:r>
      <w:r w:rsidR="00221F6F" w:rsidRPr="00ED299B">
        <w:rPr>
          <w:rFonts w:asciiTheme="majorBidi" w:hAnsiTheme="majorBidi" w:cstheme="majorBidi"/>
        </w:rPr>
        <w:t xml:space="preserve"> vai glabājuma līguma pamata</w:t>
      </w:r>
      <w:r w:rsidR="006640C6" w:rsidRPr="00ED299B">
        <w:rPr>
          <w:rFonts w:asciiTheme="majorBidi" w:hAnsiTheme="majorBidi" w:cstheme="majorBidi"/>
        </w:rPr>
        <w:t xml:space="preserve">, tad pats par sevi saprotams, ka lietas </w:t>
      </w:r>
      <w:r w:rsidR="00221F6F" w:rsidRPr="00ED299B">
        <w:rPr>
          <w:rFonts w:asciiTheme="majorBidi" w:hAnsiTheme="majorBidi" w:cstheme="majorBidi"/>
        </w:rPr>
        <w:t>atkārtota</w:t>
      </w:r>
      <w:r w:rsidR="006640C6" w:rsidRPr="00ED299B">
        <w:rPr>
          <w:rFonts w:asciiTheme="majorBidi" w:hAnsiTheme="majorBidi" w:cstheme="majorBidi"/>
        </w:rPr>
        <w:t xml:space="preserve"> nodošana viņam nav nepieciešama un pati nodošana piešķir no tās atkarīgajam valdījumam patstāvīgu raksturu; izmainās nevis personas attieksme pret </w:t>
      </w:r>
      <w:r w:rsidR="00221F6F" w:rsidRPr="00ED299B">
        <w:rPr>
          <w:rFonts w:asciiTheme="majorBidi" w:hAnsiTheme="majorBidi" w:cstheme="majorBidi"/>
        </w:rPr>
        <w:t>kustamo lietu</w:t>
      </w:r>
      <w:r w:rsidR="006640C6" w:rsidRPr="00ED299B">
        <w:rPr>
          <w:rFonts w:asciiTheme="majorBidi" w:hAnsiTheme="majorBidi" w:cstheme="majorBidi"/>
        </w:rPr>
        <w:t xml:space="preserve">, bet gan valdījuma juridiskais pamats (sal. </w:t>
      </w:r>
      <w:r w:rsidR="00221F6F" w:rsidRPr="00ED299B">
        <w:rPr>
          <w:rFonts w:asciiTheme="majorBidi" w:hAnsiTheme="majorBidi" w:cstheme="majorBidi"/>
        </w:rPr>
        <w:t>Civillikuma 886.</w:t>
      </w:r>
      <w:r w:rsidR="00E631C9" w:rsidRPr="00ED299B">
        <w:rPr>
          <w:rFonts w:asciiTheme="majorBidi" w:hAnsiTheme="majorBidi" w:cstheme="majorBidi"/>
        </w:rPr>
        <w:t xml:space="preserve"> </w:t>
      </w:r>
      <w:r w:rsidR="00221F6F" w:rsidRPr="00ED299B">
        <w:rPr>
          <w:rFonts w:asciiTheme="majorBidi" w:hAnsiTheme="majorBidi" w:cstheme="majorBidi"/>
        </w:rPr>
        <w:t xml:space="preserve">un 890. pants, kas atbilst Vietējo civillikumu kopojuma </w:t>
      </w:r>
      <w:r w:rsidR="006640C6" w:rsidRPr="00ED299B">
        <w:rPr>
          <w:rFonts w:asciiTheme="majorBidi" w:hAnsiTheme="majorBidi" w:cstheme="majorBidi"/>
        </w:rPr>
        <w:t>644. un 648.</w:t>
      </w:r>
      <w:r w:rsidR="00221F6F" w:rsidRPr="00ED299B">
        <w:rPr>
          <w:rFonts w:asciiTheme="majorBidi" w:hAnsiTheme="majorBidi" w:cstheme="majorBidi"/>
        </w:rPr>
        <w:t> </w:t>
      </w:r>
      <w:r w:rsidR="006640C6" w:rsidRPr="00ED299B">
        <w:rPr>
          <w:rFonts w:asciiTheme="majorBidi" w:hAnsiTheme="majorBidi" w:cstheme="majorBidi"/>
        </w:rPr>
        <w:t>pant</w:t>
      </w:r>
      <w:r w:rsidR="00221F6F" w:rsidRPr="00ED299B">
        <w:rPr>
          <w:rFonts w:asciiTheme="majorBidi" w:hAnsiTheme="majorBidi" w:cstheme="majorBidi"/>
        </w:rPr>
        <w:t>am</w:t>
      </w:r>
      <w:r w:rsidR="006640C6" w:rsidRPr="00ED299B">
        <w:rPr>
          <w:rFonts w:asciiTheme="majorBidi" w:hAnsiTheme="majorBidi" w:cstheme="majorBidi"/>
        </w:rPr>
        <w:t xml:space="preserve">) (sk. </w:t>
      </w:r>
      <w:proofErr w:type="spellStart"/>
      <w:r w:rsidR="006640C6" w:rsidRPr="00ED299B">
        <w:rPr>
          <w:rFonts w:asciiTheme="majorBidi" w:hAnsiTheme="majorBidi" w:cstheme="majorBidi"/>
          <w:i/>
          <w:iCs/>
        </w:rPr>
        <w:t>Буковскiй</w:t>
      </w:r>
      <w:proofErr w:type="spellEnd"/>
      <w:r w:rsidR="00E631C9" w:rsidRPr="00ED299B">
        <w:rPr>
          <w:rFonts w:asciiTheme="majorBidi" w:hAnsiTheme="majorBidi" w:cstheme="majorBidi"/>
          <w:i/>
          <w:iCs/>
        </w:rPr>
        <w:t> </w:t>
      </w:r>
      <w:r w:rsidR="006640C6" w:rsidRPr="00ED299B">
        <w:rPr>
          <w:rFonts w:asciiTheme="majorBidi" w:hAnsiTheme="majorBidi" w:cstheme="majorBidi"/>
          <w:i/>
          <w:iCs/>
        </w:rPr>
        <w:t>В. (</w:t>
      </w:r>
      <w:proofErr w:type="spellStart"/>
      <w:r w:rsidR="006640C6" w:rsidRPr="00ED299B">
        <w:rPr>
          <w:rFonts w:asciiTheme="majorBidi" w:hAnsiTheme="majorBidi" w:cstheme="majorBidi"/>
          <w:i/>
          <w:iCs/>
        </w:rPr>
        <w:t>сост</w:t>
      </w:r>
      <w:proofErr w:type="spellEnd"/>
      <w:r w:rsidR="006640C6" w:rsidRPr="00ED299B">
        <w:rPr>
          <w:rFonts w:asciiTheme="majorBidi" w:hAnsiTheme="majorBidi" w:cstheme="majorBidi"/>
          <w:i/>
          <w:iCs/>
        </w:rPr>
        <w:t xml:space="preserve">.). </w:t>
      </w:r>
      <w:proofErr w:type="spellStart"/>
      <w:r w:rsidR="006640C6" w:rsidRPr="00ED299B">
        <w:rPr>
          <w:rFonts w:asciiTheme="majorBidi" w:hAnsiTheme="majorBidi" w:cstheme="majorBidi"/>
          <w:i/>
          <w:iCs/>
        </w:rPr>
        <w:t>Сводъ</w:t>
      </w:r>
      <w:proofErr w:type="spellEnd"/>
      <w:r w:rsidR="006640C6" w:rsidRPr="00ED299B">
        <w:rPr>
          <w:rFonts w:asciiTheme="majorBidi" w:hAnsiTheme="majorBidi" w:cstheme="majorBidi"/>
          <w:i/>
          <w:iCs/>
        </w:rPr>
        <w:t xml:space="preserve"> </w:t>
      </w:r>
      <w:proofErr w:type="spellStart"/>
      <w:r w:rsidR="006640C6" w:rsidRPr="00ED299B">
        <w:rPr>
          <w:rFonts w:asciiTheme="majorBidi" w:hAnsiTheme="majorBidi" w:cstheme="majorBidi"/>
          <w:i/>
          <w:iCs/>
        </w:rPr>
        <w:t>гражданскихъ</w:t>
      </w:r>
      <w:proofErr w:type="spellEnd"/>
      <w:r w:rsidR="006640C6" w:rsidRPr="00ED299B">
        <w:rPr>
          <w:rFonts w:asciiTheme="majorBidi" w:hAnsiTheme="majorBidi" w:cstheme="majorBidi"/>
          <w:i/>
          <w:iCs/>
        </w:rPr>
        <w:t xml:space="preserve"> </w:t>
      </w:r>
      <w:proofErr w:type="spellStart"/>
      <w:r w:rsidR="006640C6" w:rsidRPr="00ED299B">
        <w:rPr>
          <w:rFonts w:asciiTheme="majorBidi" w:hAnsiTheme="majorBidi" w:cstheme="majorBidi"/>
          <w:i/>
          <w:iCs/>
        </w:rPr>
        <w:t>узаконенiй</w:t>
      </w:r>
      <w:proofErr w:type="spellEnd"/>
      <w:r w:rsidR="006640C6" w:rsidRPr="00ED299B">
        <w:rPr>
          <w:rFonts w:asciiTheme="majorBidi" w:hAnsiTheme="majorBidi" w:cstheme="majorBidi"/>
          <w:i/>
          <w:iCs/>
        </w:rPr>
        <w:t xml:space="preserve"> </w:t>
      </w:r>
      <w:proofErr w:type="spellStart"/>
      <w:r w:rsidR="006640C6" w:rsidRPr="00ED299B">
        <w:rPr>
          <w:rFonts w:asciiTheme="majorBidi" w:hAnsiTheme="majorBidi" w:cstheme="majorBidi"/>
          <w:i/>
          <w:iCs/>
        </w:rPr>
        <w:t>губернiй</w:t>
      </w:r>
      <w:proofErr w:type="spellEnd"/>
      <w:r w:rsidR="006640C6" w:rsidRPr="00ED299B">
        <w:rPr>
          <w:rFonts w:asciiTheme="majorBidi" w:hAnsiTheme="majorBidi" w:cstheme="majorBidi"/>
          <w:i/>
          <w:iCs/>
        </w:rPr>
        <w:t xml:space="preserve"> </w:t>
      </w:r>
      <w:proofErr w:type="spellStart"/>
      <w:r w:rsidR="006640C6" w:rsidRPr="00ED299B">
        <w:rPr>
          <w:rFonts w:asciiTheme="majorBidi" w:hAnsiTheme="majorBidi" w:cstheme="majorBidi"/>
          <w:i/>
          <w:iCs/>
        </w:rPr>
        <w:t>Прибалтiйскихъ</w:t>
      </w:r>
      <w:proofErr w:type="spellEnd"/>
      <w:r w:rsidR="006640C6" w:rsidRPr="00ED299B">
        <w:rPr>
          <w:rFonts w:asciiTheme="majorBidi" w:hAnsiTheme="majorBidi" w:cstheme="majorBidi"/>
          <w:i/>
          <w:iCs/>
        </w:rPr>
        <w:t xml:space="preserve"> (</w:t>
      </w:r>
      <w:proofErr w:type="spellStart"/>
      <w:r w:rsidR="006640C6" w:rsidRPr="00ED299B">
        <w:rPr>
          <w:rFonts w:asciiTheme="majorBidi" w:hAnsiTheme="majorBidi" w:cstheme="majorBidi"/>
          <w:i/>
          <w:iCs/>
        </w:rPr>
        <w:t>съ</w:t>
      </w:r>
      <w:proofErr w:type="spellEnd"/>
      <w:r w:rsidR="006640C6" w:rsidRPr="00ED299B">
        <w:rPr>
          <w:rFonts w:asciiTheme="majorBidi" w:hAnsiTheme="majorBidi" w:cstheme="majorBidi"/>
          <w:i/>
          <w:iCs/>
        </w:rPr>
        <w:t xml:space="preserve"> </w:t>
      </w:r>
      <w:proofErr w:type="spellStart"/>
      <w:r w:rsidR="006640C6" w:rsidRPr="00ED299B">
        <w:rPr>
          <w:rFonts w:asciiTheme="majorBidi" w:hAnsiTheme="majorBidi" w:cstheme="majorBidi"/>
          <w:i/>
          <w:iCs/>
        </w:rPr>
        <w:t>продолженiемъ</w:t>
      </w:r>
      <w:proofErr w:type="spellEnd"/>
      <w:r w:rsidR="006640C6" w:rsidRPr="00ED299B">
        <w:rPr>
          <w:rFonts w:asciiTheme="majorBidi" w:hAnsiTheme="majorBidi" w:cstheme="majorBidi"/>
          <w:i/>
          <w:iCs/>
        </w:rPr>
        <w:t xml:space="preserve"> 1912–1914 </w:t>
      </w:r>
      <w:proofErr w:type="spellStart"/>
      <w:r w:rsidR="006640C6" w:rsidRPr="00ED299B">
        <w:rPr>
          <w:rFonts w:asciiTheme="majorBidi" w:hAnsiTheme="majorBidi" w:cstheme="majorBidi"/>
          <w:i/>
          <w:iCs/>
        </w:rPr>
        <w:t>г.г</w:t>
      </w:r>
      <w:proofErr w:type="spellEnd"/>
      <w:r w:rsidR="006640C6" w:rsidRPr="00ED299B">
        <w:rPr>
          <w:rFonts w:asciiTheme="majorBidi" w:hAnsiTheme="majorBidi" w:cstheme="majorBidi"/>
          <w:i/>
          <w:iCs/>
        </w:rPr>
        <w:t xml:space="preserve">. и </w:t>
      </w:r>
      <w:proofErr w:type="spellStart"/>
      <w:r w:rsidR="006640C6" w:rsidRPr="00ED299B">
        <w:rPr>
          <w:rFonts w:asciiTheme="majorBidi" w:hAnsiTheme="majorBidi" w:cstheme="majorBidi"/>
          <w:i/>
          <w:iCs/>
        </w:rPr>
        <w:t>съ</w:t>
      </w:r>
      <w:proofErr w:type="spellEnd"/>
      <w:r w:rsidR="006640C6" w:rsidRPr="00ED299B">
        <w:rPr>
          <w:rFonts w:asciiTheme="majorBidi" w:hAnsiTheme="majorBidi" w:cstheme="majorBidi"/>
          <w:i/>
          <w:iCs/>
        </w:rPr>
        <w:t xml:space="preserve"> </w:t>
      </w:r>
      <w:proofErr w:type="spellStart"/>
      <w:r w:rsidR="006640C6" w:rsidRPr="00ED299B">
        <w:rPr>
          <w:rFonts w:asciiTheme="majorBidi" w:hAnsiTheme="majorBidi" w:cstheme="majorBidi"/>
          <w:i/>
          <w:iCs/>
        </w:rPr>
        <w:t>разъясненiями</w:t>
      </w:r>
      <w:proofErr w:type="spellEnd"/>
      <w:r w:rsidR="006640C6" w:rsidRPr="00ED299B">
        <w:rPr>
          <w:rFonts w:asciiTheme="majorBidi" w:hAnsiTheme="majorBidi" w:cstheme="majorBidi"/>
          <w:i/>
          <w:iCs/>
        </w:rPr>
        <w:t xml:space="preserve"> </w:t>
      </w:r>
      <w:proofErr w:type="spellStart"/>
      <w:r w:rsidR="006640C6" w:rsidRPr="00ED299B">
        <w:rPr>
          <w:rFonts w:asciiTheme="majorBidi" w:hAnsiTheme="majorBidi" w:cstheme="majorBidi"/>
          <w:i/>
          <w:iCs/>
        </w:rPr>
        <w:t>въ</w:t>
      </w:r>
      <w:proofErr w:type="spellEnd"/>
      <w:r w:rsidR="006640C6" w:rsidRPr="00ED299B">
        <w:rPr>
          <w:rFonts w:asciiTheme="majorBidi" w:hAnsiTheme="majorBidi" w:cstheme="majorBidi"/>
          <w:i/>
          <w:iCs/>
        </w:rPr>
        <w:t xml:space="preserve"> 2 </w:t>
      </w:r>
      <w:proofErr w:type="spellStart"/>
      <w:r w:rsidR="006640C6" w:rsidRPr="00ED299B">
        <w:rPr>
          <w:rFonts w:asciiTheme="majorBidi" w:hAnsiTheme="majorBidi" w:cstheme="majorBidi"/>
          <w:i/>
          <w:iCs/>
        </w:rPr>
        <w:t>томахъ</w:t>
      </w:r>
      <w:proofErr w:type="spellEnd"/>
      <w:r w:rsidR="006640C6" w:rsidRPr="00ED299B">
        <w:rPr>
          <w:rFonts w:asciiTheme="majorBidi" w:hAnsiTheme="majorBidi" w:cstheme="majorBidi"/>
          <w:i/>
          <w:iCs/>
        </w:rPr>
        <w:t xml:space="preserve">). </w:t>
      </w:r>
      <w:proofErr w:type="spellStart"/>
      <w:r w:rsidR="006640C6" w:rsidRPr="00ED299B">
        <w:rPr>
          <w:rFonts w:asciiTheme="majorBidi" w:hAnsiTheme="majorBidi" w:cstheme="majorBidi"/>
          <w:i/>
          <w:iCs/>
        </w:rPr>
        <w:t>Томъ</w:t>
      </w:r>
      <w:proofErr w:type="spellEnd"/>
      <w:r w:rsidR="006640C6" w:rsidRPr="00ED299B">
        <w:rPr>
          <w:rFonts w:asciiTheme="majorBidi" w:hAnsiTheme="majorBidi" w:cstheme="majorBidi"/>
          <w:i/>
          <w:iCs/>
        </w:rPr>
        <w:t xml:space="preserve"> I, </w:t>
      </w:r>
      <w:proofErr w:type="spellStart"/>
      <w:r w:rsidR="006640C6" w:rsidRPr="00ED299B">
        <w:rPr>
          <w:rFonts w:asciiTheme="majorBidi" w:hAnsiTheme="majorBidi" w:cstheme="majorBidi"/>
          <w:i/>
          <w:iCs/>
        </w:rPr>
        <w:t>содержащiй</w:t>
      </w:r>
      <w:proofErr w:type="spellEnd"/>
      <w:r w:rsidR="006640C6" w:rsidRPr="00ED299B">
        <w:rPr>
          <w:rFonts w:asciiTheme="majorBidi" w:hAnsiTheme="majorBidi" w:cstheme="majorBidi"/>
          <w:i/>
          <w:iCs/>
        </w:rPr>
        <w:t xml:space="preserve"> </w:t>
      </w:r>
      <w:proofErr w:type="spellStart"/>
      <w:r w:rsidR="006640C6" w:rsidRPr="00ED299B">
        <w:rPr>
          <w:rFonts w:asciiTheme="majorBidi" w:hAnsiTheme="majorBidi" w:cstheme="majorBidi"/>
          <w:i/>
          <w:iCs/>
        </w:rPr>
        <w:t>Введенiе</w:t>
      </w:r>
      <w:proofErr w:type="spellEnd"/>
      <w:r w:rsidR="006640C6" w:rsidRPr="00ED299B">
        <w:rPr>
          <w:rFonts w:asciiTheme="majorBidi" w:hAnsiTheme="majorBidi" w:cstheme="majorBidi"/>
          <w:i/>
          <w:iCs/>
        </w:rPr>
        <w:t xml:space="preserve">, </w:t>
      </w:r>
      <w:proofErr w:type="spellStart"/>
      <w:r w:rsidR="006640C6" w:rsidRPr="00ED299B">
        <w:rPr>
          <w:rFonts w:asciiTheme="majorBidi" w:hAnsiTheme="majorBidi" w:cstheme="majorBidi"/>
          <w:i/>
          <w:iCs/>
        </w:rPr>
        <w:t>Право</w:t>
      </w:r>
      <w:proofErr w:type="spellEnd"/>
      <w:r w:rsidR="006640C6" w:rsidRPr="00ED299B">
        <w:rPr>
          <w:rFonts w:asciiTheme="majorBidi" w:hAnsiTheme="majorBidi" w:cstheme="majorBidi"/>
          <w:i/>
          <w:iCs/>
        </w:rPr>
        <w:t xml:space="preserve"> </w:t>
      </w:r>
      <w:proofErr w:type="spellStart"/>
      <w:r w:rsidR="006640C6" w:rsidRPr="00ED299B">
        <w:rPr>
          <w:rFonts w:asciiTheme="majorBidi" w:hAnsiTheme="majorBidi" w:cstheme="majorBidi"/>
          <w:i/>
          <w:iCs/>
        </w:rPr>
        <w:t>семейственное</w:t>
      </w:r>
      <w:proofErr w:type="spellEnd"/>
      <w:r w:rsidR="006640C6" w:rsidRPr="00ED299B">
        <w:rPr>
          <w:rFonts w:asciiTheme="majorBidi" w:hAnsiTheme="majorBidi" w:cstheme="majorBidi"/>
          <w:i/>
          <w:iCs/>
        </w:rPr>
        <w:t xml:space="preserve">, </w:t>
      </w:r>
      <w:proofErr w:type="spellStart"/>
      <w:r w:rsidR="006640C6" w:rsidRPr="00ED299B">
        <w:rPr>
          <w:rFonts w:asciiTheme="majorBidi" w:hAnsiTheme="majorBidi" w:cstheme="majorBidi"/>
          <w:i/>
          <w:iCs/>
        </w:rPr>
        <w:t>Право</w:t>
      </w:r>
      <w:proofErr w:type="spellEnd"/>
      <w:r w:rsidR="006640C6" w:rsidRPr="00ED299B">
        <w:rPr>
          <w:rFonts w:asciiTheme="majorBidi" w:hAnsiTheme="majorBidi" w:cstheme="majorBidi"/>
          <w:i/>
          <w:iCs/>
        </w:rPr>
        <w:t xml:space="preserve"> </w:t>
      </w:r>
      <w:proofErr w:type="spellStart"/>
      <w:r w:rsidR="006640C6" w:rsidRPr="00ED299B">
        <w:rPr>
          <w:rFonts w:asciiTheme="majorBidi" w:hAnsiTheme="majorBidi" w:cstheme="majorBidi"/>
          <w:i/>
          <w:iCs/>
        </w:rPr>
        <w:t>вещное</w:t>
      </w:r>
      <w:proofErr w:type="spellEnd"/>
      <w:r w:rsidR="006640C6" w:rsidRPr="00ED299B">
        <w:rPr>
          <w:rFonts w:asciiTheme="majorBidi" w:hAnsiTheme="majorBidi" w:cstheme="majorBidi"/>
          <w:i/>
          <w:iCs/>
        </w:rPr>
        <w:t xml:space="preserve"> и </w:t>
      </w:r>
      <w:proofErr w:type="spellStart"/>
      <w:r w:rsidR="006640C6" w:rsidRPr="00ED299B">
        <w:rPr>
          <w:rFonts w:asciiTheme="majorBidi" w:hAnsiTheme="majorBidi" w:cstheme="majorBidi"/>
          <w:i/>
          <w:iCs/>
        </w:rPr>
        <w:t>Право</w:t>
      </w:r>
      <w:proofErr w:type="spellEnd"/>
      <w:r w:rsidR="006640C6" w:rsidRPr="00ED299B">
        <w:rPr>
          <w:rFonts w:asciiTheme="majorBidi" w:hAnsiTheme="majorBidi" w:cstheme="majorBidi"/>
          <w:i/>
          <w:iCs/>
        </w:rPr>
        <w:t xml:space="preserve"> </w:t>
      </w:r>
      <w:proofErr w:type="spellStart"/>
      <w:r w:rsidR="006640C6" w:rsidRPr="00ED299B">
        <w:rPr>
          <w:rFonts w:asciiTheme="majorBidi" w:hAnsiTheme="majorBidi" w:cstheme="majorBidi"/>
          <w:i/>
          <w:iCs/>
        </w:rPr>
        <w:t>наслѣдованiя</w:t>
      </w:r>
      <w:proofErr w:type="spellEnd"/>
      <w:r w:rsidR="006640C6" w:rsidRPr="00ED299B">
        <w:rPr>
          <w:rFonts w:asciiTheme="majorBidi" w:hAnsiTheme="majorBidi" w:cstheme="majorBidi"/>
          <w:i/>
          <w:iCs/>
        </w:rPr>
        <w:t xml:space="preserve">. </w:t>
      </w:r>
      <w:proofErr w:type="spellStart"/>
      <w:r w:rsidR="006640C6" w:rsidRPr="00ED299B">
        <w:rPr>
          <w:rFonts w:asciiTheme="majorBidi" w:hAnsiTheme="majorBidi" w:cstheme="majorBidi"/>
          <w:i/>
          <w:iCs/>
        </w:rPr>
        <w:t>Рига</w:t>
      </w:r>
      <w:proofErr w:type="spellEnd"/>
      <w:r w:rsidR="006640C6" w:rsidRPr="00ED299B">
        <w:rPr>
          <w:rFonts w:asciiTheme="majorBidi" w:hAnsiTheme="majorBidi" w:cstheme="majorBidi"/>
          <w:i/>
          <w:iCs/>
        </w:rPr>
        <w:t>: Г.</w:t>
      </w:r>
      <w:r w:rsidR="009E3FF3" w:rsidRPr="00ED299B">
        <w:rPr>
          <w:rFonts w:asciiTheme="majorBidi" w:hAnsiTheme="majorBidi" w:cstheme="majorBidi"/>
          <w:i/>
          <w:iCs/>
        </w:rPr>
        <w:t> </w:t>
      </w:r>
      <w:proofErr w:type="spellStart"/>
      <w:r w:rsidR="006640C6" w:rsidRPr="00ED299B">
        <w:rPr>
          <w:rFonts w:asciiTheme="majorBidi" w:hAnsiTheme="majorBidi" w:cstheme="majorBidi"/>
          <w:i/>
          <w:iCs/>
        </w:rPr>
        <w:t>Гемпель</w:t>
      </w:r>
      <w:proofErr w:type="spellEnd"/>
      <w:r w:rsidR="006640C6" w:rsidRPr="00ED299B">
        <w:rPr>
          <w:rFonts w:asciiTheme="majorBidi" w:hAnsiTheme="majorBidi" w:cstheme="majorBidi"/>
          <w:i/>
          <w:iCs/>
        </w:rPr>
        <w:t xml:space="preserve"> и </w:t>
      </w:r>
      <w:proofErr w:type="spellStart"/>
      <w:r w:rsidR="006640C6" w:rsidRPr="00ED299B">
        <w:rPr>
          <w:rFonts w:asciiTheme="majorBidi" w:hAnsiTheme="majorBidi" w:cstheme="majorBidi"/>
          <w:i/>
          <w:iCs/>
        </w:rPr>
        <w:t>Ко</w:t>
      </w:r>
      <w:proofErr w:type="spellEnd"/>
      <w:r w:rsidR="006640C6" w:rsidRPr="00ED299B">
        <w:rPr>
          <w:rFonts w:asciiTheme="majorBidi" w:hAnsiTheme="majorBidi" w:cstheme="majorBidi"/>
          <w:i/>
          <w:iCs/>
        </w:rPr>
        <w:t>, 1914, с.</w:t>
      </w:r>
      <w:r w:rsidR="009E3FF3" w:rsidRPr="00ED299B">
        <w:rPr>
          <w:rFonts w:asciiTheme="majorBidi" w:hAnsiTheme="majorBidi" w:cstheme="majorBidi"/>
          <w:i/>
          <w:iCs/>
        </w:rPr>
        <w:t> </w:t>
      </w:r>
      <w:r w:rsidR="006640C6" w:rsidRPr="00ED299B">
        <w:rPr>
          <w:rFonts w:asciiTheme="majorBidi" w:hAnsiTheme="majorBidi" w:cstheme="majorBidi"/>
          <w:i/>
          <w:iCs/>
        </w:rPr>
        <w:t>340</w:t>
      </w:r>
      <w:r w:rsidR="006640C6" w:rsidRPr="00ED299B">
        <w:rPr>
          <w:rFonts w:asciiTheme="majorBidi" w:hAnsiTheme="majorBidi" w:cstheme="majorBidi"/>
        </w:rPr>
        <w:t>).</w:t>
      </w:r>
    </w:p>
    <w:p w14:paraId="4E951852" w14:textId="207CE741"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Salīdzinot Civillikuma 991. pantu ar Civillikuma 886.</w:t>
      </w:r>
      <w:r w:rsidR="009E3FF3" w:rsidRPr="00ED299B">
        <w:rPr>
          <w:rFonts w:asciiTheme="majorBidi" w:hAnsiTheme="majorBidi" w:cstheme="majorBidi"/>
        </w:rPr>
        <w:t xml:space="preserve"> </w:t>
      </w:r>
      <w:r w:rsidRPr="00ED299B">
        <w:rPr>
          <w:rFonts w:asciiTheme="majorBidi" w:hAnsiTheme="majorBidi" w:cstheme="majorBidi"/>
        </w:rPr>
        <w:t>un 890. pantu, var secināt, ka gan valdījuma, gan īpašuma tiesīb</w:t>
      </w:r>
      <w:r w:rsidR="00221F6F" w:rsidRPr="00ED299B">
        <w:rPr>
          <w:rFonts w:asciiTheme="majorBidi" w:hAnsiTheme="majorBidi" w:cstheme="majorBidi"/>
        </w:rPr>
        <w:t>as</w:t>
      </w:r>
      <w:r w:rsidRPr="00ED299B">
        <w:rPr>
          <w:rFonts w:asciiTheme="majorBidi" w:hAnsiTheme="majorBidi" w:cstheme="majorBidi"/>
        </w:rPr>
        <w:t xml:space="preserve"> iegūšanai kustamas lietas nodošana ne vienmēr ir nepieciešama. Proti, </w:t>
      </w:r>
      <w:r w:rsidR="001578A9" w:rsidRPr="00ED299B">
        <w:rPr>
          <w:rFonts w:asciiTheme="majorBidi" w:hAnsiTheme="majorBidi" w:cstheme="majorBidi"/>
        </w:rPr>
        <w:t xml:space="preserve">atbilstoši </w:t>
      </w:r>
      <w:r w:rsidRPr="00ED299B">
        <w:rPr>
          <w:rFonts w:asciiTheme="majorBidi" w:hAnsiTheme="majorBidi" w:cstheme="majorBidi"/>
        </w:rPr>
        <w:t>Civillikuma 886. pant</w:t>
      </w:r>
      <w:r w:rsidR="001578A9" w:rsidRPr="00ED299B">
        <w:rPr>
          <w:rFonts w:asciiTheme="majorBidi" w:hAnsiTheme="majorBidi" w:cstheme="majorBidi"/>
        </w:rPr>
        <w:t xml:space="preserve">am, </w:t>
      </w:r>
      <w:r w:rsidRPr="00ED299B">
        <w:rPr>
          <w:rFonts w:asciiTheme="majorBidi" w:hAnsiTheme="majorBidi" w:cstheme="majorBidi"/>
        </w:rPr>
        <w:t xml:space="preserve">ja kāda varā lieta jau atrodas, tad viņš iegūst valdījumu vienkārši ar gribu to valdīt kā savu (879. p.). Tas nozīmē, ka valdījuma iegūšana šādā gadījumā notiek ar „īso roku” jeb </w:t>
      </w:r>
      <w:proofErr w:type="spellStart"/>
      <w:r w:rsidRPr="00ED299B">
        <w:rPr>
          <w:rStyle w:val="Emphasis"/>
          <w:rFonts w:asciiTheme="majorBidi" w:hAnsiTheme="majorBidi" w:cstheme="majorBidi"/>
        </w:rPr>
        <w:t>brevi</w:t>
      </w:r>
      <w:proofErr w:type="spellEnd"/>
      <w:r w:rsidRPr="00ED299B">
        <w:rPr>
          <w:rStyle w:val="Emphasis"/>
          <w:rFonts w:asciiTheme="majorBidi" w:hAnsiTheme="majorBidi" w:cstheme="majorBidi"/>
        </w:rPr>
        <w:t xml:space="preserve"> manu </w:t>
      </w:r>
      <w:proofErr w:type="spellStart"/>
      <w:r w:rsidRPr="00ED299B">
        <w:rPr>
          <w:rStyle w:val="Emphasis"/>
          <w:rFonts w:asciiTheme="majorBidi" w:hAnsiTheme="majorBidi" w:cstheme="majorBidi"/>
        </w:rPr>
        <w:t>traditio</w:t>
      </w:r>
      <w:proofErr w:type="spellEnd"/>
      <w:r w:rsidRPr="00ED299B">
        <w:rPr>
          <w:rFonts w:asciiTheme="majorBidi" w:hAnsiTheme="majorBidi" w:cstheme="majorBidi"/>
        </w:rPr>
        <w:t xml:space="preserve"> ceļā, pašam nodošanas aktam</w:t>
      </w:r>
      <w:r w:rsidR="004B27B3" w:rsidRPr="00ED299B">
        <w:rPr>
          <w:rFonts w:asciiTheme="majorBidi" w:hAnsiTheme="majorBidi" w:cstheme="majorBidi"/>
        </w:rPr>
        <w:t xml:space="preserve"> izpaliekot</w:t>
      </w:r>
      <w:r w:rsidRPr="00ED299B">
        <w:rPr>
          <w:rFonts w:asciiTheme="majorBidi" w:hAnsiTheme="majorBidi" w:cstheme="majorBidi"/>
        </w:rPr>
        <w:t xml:space="preserve">, jo lieta pirms juridiskā pamata maiņas uz kāda cita pamata jau </w:t>
      </w:r>
      <w:r w:rsidR="00ED3C77" w:rsidRPr="00ED299B">
        <w:rPr>
          <w:rFonts w:asciiTheme="majorBidi" w:hAnsiTheme="majorBidi" w:cstheme="majorBidi"/>
        </w:rPr>
        <w:t xml:space="preserve">atrodas </w:t>
      </w:r>
      <w:r w:rsidRPr="00ED299B">
        <w:rPr>
          <w:rFonts w:asciiTheme="majorBidi" w:hAnsiTheme="majorBidi" w:cstheme="majorBidi"/>
        </w:rPr>
        <w:t>ieguvēja rokās (sk.</w:t>
      </w:r>
      <w:r w:rsidR="004330F8" w:rsidRPr="00ED299B">
        <w:rPr>
          <w:rFonts w:asciiTheme="majorBidi" w:hAnsiTheme="majorBidi" w:cstheme="majorBidi"/>
        </w:rPr>
        <w:t xml:space="preserve"> </w:t>
      </w:r>
      <w:proofErr w:type="spellStart"/>
      <w:r w:rsidR="004330F8" w:rsidRPr="00ED299B">
        <w:rPr>
          <w:rFonts w:asciiTheme="majorBidi" w:hAnsiTheme="majorBidi" w:cstheme="majorBidi"/>
          <w:i/>
          <w:iCs/>
        </w:rPr>
        <w:t>Erdmann</w:t>
      </w:r>
      <w:proofErr w:type="spellEnd"/>
      <w:r w:rsidR="00E631C9" w:rsidRPr="00ED299B">
        <w:rPr>
          <w:rFonts w:asciiTheme="majorBidi" w:hAnsiTheme="majorBidi" w:cstheme="majorBidi"/>
          <w:i/>
          <w:iCs/>
        </w:rPr>
        <w:t> </w:t>
      </w:r>
      <w:r w:rsidR="004330F8" w:rsidRPr="00ED299B">
        <w:rPr>
          <w:rFonts w:asciiTheme="majorBidi" w:hAnsiTheme="majorBidi" w:cstheme="majorBidi"/>
          <w:i/>
          <w:iCs/>
        </w:rPr>
        <w:t xml:space="preserve">C. </w:t>
      </w:r>
      <w:proofErr w:type="spellStart"/>
      <w:r w:rsidR="004330F8" w:rsidRPr="00ED299B">
        <w:rPr>
          <w:rFonts w:asciiTheme="majorBidi" w:hAnsiTheme="majorBidi" w:cstheme="majorBidi"/>
          <w:i/>
          <w:iCs/>
        </w:rPr>
        <w:t>System</w:t>
      </w:r>
      <w:proofErr w:type="spellEnd"/>
      <w:r w:rsidR="004330F8" w:rsidRPr="00ED299B">
        <w:rPr>
          <w:rFonts w:asciiTheme="majorBidi" w:hAnsiTheme="majorBidi" w:cstheme="majorBidi"/>
          <w:i/>
          <w:iCs/>
        </w:rPr>
        <w:t xml:space="preserve"> </w:t>
      </w:r>
      <w:proofErr w:type="spellStart"/>
      <w:r w:rsidR="004330F8" w:rsidRPr="00ED299B">
        <w:rPr>
          <w:rFonts w:asciiTheme="majorBidi" w:hAnsiTheme="majorBidi" w:cstheme="majorBidi"/>
          <w:i/>
          <w:iCs/>
        </w:rPr>
        <w:t>des</w:t>
      </w:r>
      <w:proofErr w:type="spellEnd"/>
      <w:r w:rsidR="004330F8" w:rsidRPr="00ED299B">
        <w:rPr>
          <w:rFonts w:asciiTheme="majorBidi" w:hAnsiTheme="majorBidi" w:cstheme="majorBidi"/>
          <w:i/>
          <w:iCs/>
        </w:rPr>
        <w:t xml:space="preserve"> </w:t>
      </w:r>
      <w:proofErr w:type="spellStart"/>
      <w:r w:rsidR="004330F8" w:rsidRPr="00ED299B">
        <w:rPr>
          <w:rFonts w:asciiTheme="majorBidi" w:hAnsiTheme="majorBidi" w:cstheme="majorBidi"/>
          <w:i/>
          <w:iCs/>
        </w:rPr>
        <w:t>Privatrechts</w:t>
      </w:r>
      <w:proofErr w:type="spellEnd"/>
      <w:r w:rsidR="004330F8" w:rsidRPr="00ED299B">
        <w:rPr>
          <w:rFonts w:asciiTheme="majorBidi" w:hAnsiTheme="majorBidi" w:cstheme="majorBidi"/>
          <w:i/>
          <w:iCs/>
        </w:rPr>
        <w:t xml:space="preserve"> der </w:t>
      </w:r>
      <w:proofErr w:type="spellStart"/>
      <w:r w:rsidR="004330F8" w:rsidRPr="00ED299B">
        <w:rPr>
          <w:rFonts w:asciiTheme="majorBidi" w:hAnsiTheme="majorBidi" w:cstheme="majorBidi"/>
          <w:i/>
          <w:iCs/>
        </w:rPr>
        <w:t>Ostseeprovinzen</w:t>
      </w:r>
      <w:proofErr w:type="spellEnd"/>
      <w:r w:rsidR="004330F8" w:rsidRPr="00ED299B">
        <w:rPr>
          <w:rFonts w:asciiTheme="majorBidi" w:hAnsiTheme="majorBidi" w:cstheme="majorBidi"/>
          <w:i/>
          <w:iCs/>
        </w:rPr>
        <w:t xml:space="preserve"> </w:t>
      </w:r>
      <w:proofErr w:type="spellStart"/>
      <w:r w:rsidR="004330F8" w:rsidRPr="00ED299B">
        <w:rPr>
          <w:rFonts w:asciiTheme="majorBidi" w:hAnsiTheme="majorBidi" w:cstheme="majorBidi"/>
          <w:i/>
          <w:iCs/>
        </w:rPr>
        <w:t>Liv</w:t>
      </w:r>
      <w:proofErr w:type="spellEnd"/>
      <w:r w:rsidR="004330F8" w:rsidRPr="00ED299B">
        <w:rPr>
          <w:rFonts w:asciiTheme="majorBidi" w:hAnsiTheme="majorBidi" w:cstheme="majorBidi"/>
          <w:i/>
          <w:iCs/>
        </w:rPr>
        <w:t xml:space="preserve">-, </w:t>
      </w:r>
      <w:proofErr w:type="spellStart"/>
      <w:r w:rsidR="004330F8" w:rsidRPr="00ED299B">
        <w:rPr>
          <w:rFonts w:asciiTheme="majorBidi" w:hAnsiTheme="majorBidi" w:cstheme="majorBidi"/>
          <w:i/>
          <w:iCs/>
        </w:rPr>
        <w:t>Est</w:t>
      </w:r>
      <w:proofErr w:type="spellEnd"/>
      <w:r w:rsidR="004330F8" w:rsidRPr="00ED299B">
        <w:rPr>
          <w:rFonts w:asciiTheme="majorBidi" w:hAnsiTheme="majorBidi" w:cstheme="majorBidi"/>
          <w:i/>
          <w:iCs/>
        </w:rPr>
        <w:t xml:space="preserve">- </w:t>
      </w:r>
      <w:proofErr w:type="spellStart"/>
      <w:r w:rsidR="004330F8" w:rsidRPr="00ED299B">
        <w:rPr>
          <w:rFonts w:asciiTheme="majorBidi" w:hAnsiTheme="majorBidi" w:cstheme="majorBidi"/>
          <w:i/>
          <w:iCs/>
        </w:rPr>
        <w:t>und</w:t>
      </w:r>
      <w:proofErr w:type="spellEnd"/>
      <w:r w:rsidR="004330F8" w:rsidRPr="00ED299B">
        <w:rPr>
          <w:rFonts w:asciiTheme="majorBidi" w:hAnsiTheme="majorBidi" w:cstheme="majorBidi"/>
          <w:i/>
          <w:iCs/>
        </w:rPr>
        <w:t xml:space="preserve"> </w:t>
      </w:r>
      <w:proofErr w:type="spellStart"/>
      <w:r w:rsidR="004330F8" w:rsidRPr="00ED299B">
        <w:rPr>
          <w:rFonts w:asciiTheme="majorBidi" w:hAnsiTheme="majorBidi" w:cstheme="majorBidi"/>
          <w:i/>
          <w:iCs/>
        </w:rPr>
        <w:t>Curland</w:t>
      </w:r>
      <w:proofErr w:type="spellEnd"/>
      <w:r w:rsidR="004330F8" w:rsidRPr="00ED299B">
        <w:rPr>
          <w:rFonts w:asciiTheme="majorBidi" w:hAnsiTheme="majorBidi" w:cstheme="majorBidi"/>
          <w:i/>
          <w:iCs/>
        </w:rPr>
        <w:t xml:space="preserve">. </w:t>
      </w:r>
      <w:proofErr w:type="spellStart"/>
      <w:r w:rsidR="004330F8" w:rsidRPr="00ED299B">
        <w:rPr>
          <w:rFonts w:asciiTheme="majorBidi" w:hAnsiTheme="majorBidi" w:cstheme="majorBidi"/>
          <w:i/>
          <w:iCs/>
        </w:rPr>
        <w:t>Zweiter</w:t>
      </w:r>
      <w:proofErr w:type="spellEnd"/>
      <w:r w:rsidR="004330F8" w:rsidRPr="00ED299B">
        <w:rPr>
          <w:rFonts w:asciiTheme="majorBidi" w:hAnsiTheme="majorBidi" w:cstheme="majorBidi"/>
          <w:i/>
          <w:iCs/>
        </w:rPr>
        <w:t xml:space="preserve"> </w:t>
      </w:r>
      <w:proofErr w:type="spellStart"/>
      <w:r w:rsidR="004330F8" w:rsidRPr="00ED299B">
        <w:rPr>
          <w:rFonts w:asciiTheme="majorBidi" w:hAnsiTheme="majorBidi" w:cstheme="majorBidi"/>
          <w:i/>
          <w:iCs/>
        </w:rPr>
        <w:t>Band</w:t>
      </w:r>
      <w:proofErr w:type="spellEnd"/>
      <w:r w:rsidR="004330F8" w:rsidRPr="00ED299B">
        <w:rPr>
          <w:rFonts w:asciiTheme="majorBidi" w:hAnsiTheme="majorBidi" w:cstheme="majorBidi"/>
          <w:i/>
          <w:iCs/>
        </w:rPr>
        <w:t xml:space="preserve">. </w:t>
      </w:r>
      <w:proofErr w:type="spellStart"/>
      <w:r w:rsidR="004330F8" w:rsidRPr="00ED299B">
        <w:rPr>
          <w:rFonts w:asciiTheme="majorBidi" w:hAnsiTheme="majorBidi" w:cstheme="majorBidi"/>
          <w:i/>
          <w:iCs/>
        </w:rPr>
        <w:t>Sachenrecht</w:t>
      </w:r>
      <w:proofErr w:type="spellEnd"/>
      <w:r w:rsidR="004330F8" w:rsidRPr="00ED299B">
        <w:rPr>
          <w:rFonts w:asciiTheme="majorBidi" w:hAnsiTheme="majorBidi" w:cstheme="majorBidi"/>
          <w:i/>
          <w:iCs/>
        </w:rPr>
        <w:t xml:space="preserve">. </w:t>
      </w:r>
      <w:proofErr w:type="spellStart"/>
      <w:r w:rsidR="004330F8" w:rsidRPr="00ED299B">
        <w:rPr>
          <w:rFonts w:asciiTheme="majorBidi" w:hAnsiTheme="majorBidi" w:cstheme="majorBidi"/>
          <w:i/>
          <w:iCs/>
        </w:rPr>
        <w:t>Riga</w:t>
      </w:r>
      <w:proofErr w:type="spellEnd"/>
      <w:r w:rsidR="004330F8" w:rsidRPr="00ED299B">
        <w:rPr>
          <w:rFonts w:asciiTheme="majorBidi" w:hAnsiTheme="majorBidi" w:cstheme="majorBidi"/>
          <w:i/>
          <w:iCs/>
        </w:rPr>
        <w:t xml:space="preserve">: </w:t>
      </w:r>
      <w:r w:rsidR="004330F8" w:rsidRPr="00ED299B">
        <w:rPr>
          <w:rFonts w:asciiTheme="majorBidi" w:hAnsiTheme="majorBidi" w:cstheme="majorBidi"/>
          <w:i/>
          <w:iCs/>
          <w:lang w:val="de-DE"/>
        </w:rPr>
        <w:t>N. </w:t>
      </w:r>
      <w:proofErr w:type="spellStart"/>
      <w:r w:rsidR="004330F8" w:rsidRPr="00ED299B">
        <w:rPr>
          <w:rFonts w:asciiTheme="majorBidi" w:hAnsiTheme="majorBidi" w:cstheme="majorBidi"/>
          <w:i/>
          <w:iCs/>
          <w:lang w:val="de-DE"/>
        </w:rPr>
        <w:t>Kymmel</w:t>
      </w:r>
      <w:proofErr w:type="spellEnd"/>
      <w:r w:rsidR="004330F8" w:rsidRPr="00ED299B">
        <w:rPr>
          <w:rFonts w:asciiTheme="majorBidi" w:hAnsiTheme="majorBidi" w:cstheme="majorBidi"/>
          <w:i/>
          <w:iCs/>
        </w:rPr>
        <w:t xml:space="preserve">’s </w:t>
      </w:r>
      <w:proofErr w:type="spellStart"/>
      <w:r w:rsidR="004330F8" w:rsidRPr="00ED299B">
        <w:rPr>
          <w:rFonts w:asciiTheme="majorBidi" w:hAnsiTheme="majorBidi" w:cstheme="majorBidi"/>
          <w:i/>
          <w:iCs/>
        </w:rPr>
        <w:t>Verlag</w:t>
      </w:r>
      <w:proofErr w:type="spellEnd"/>
      <w:r w:rsidR="004330F8" w:rsidRPr="00ED299B">
        <w:rPr>
          <w:rFonts w:asciiTheme="majorBidi" w:hAnsiTheme="majorBidi" w:cstheme="majorBidi"/>
          <w:i/>
          <w:iCs/>
        </w:rPr>
        <w:t>, 1891,</w:t>
      </w:r>
      <w:r w:rsidRPr="00ED299B">
        <w:rPr>
          <w:rFonts w:asciiTheme="majorBidi" w:hAnsiTheme="majorBidi" w:cstheme="majorBidi"/>
        </w:rPr>
        <w:t xml:space="preserve"> </w:t>
      </w:r>
      <w:r w:rsidR="004330F8" w:rsidRPr="00ED299B">
        <w:rPr>
          <w:rFonts w:asciiTheme="majorBidi" w:hAnsiTheme="majorBidi" w:cstheme="majorBidi"/>
          <w:i/>
          <w:iCs/>
        </w:rPr>
        <w:t>S. 95–97</w:t>
      </w:r>
      <w:r w:rsidRPr="00ED299B">
        <w:rPr>
          <w:rFonts w:asciiTheme="majorBidi" w:hAnsiTheme="majorBidi" w:cstheme="majorBidi"/>
        </w:rPr>
        <w:t>).</w:t>
      </w:r>
    </w:p>
    <w:p w14:paraId="48D2DAA7" w14:textId="5CBB47D5"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 xml:space="preserve">Ievērojot, ka līdz ar 2018. gada 26. jūnija vienošanās noslēgšanu strīdus transportlīdzekļi tika nodoti prasītājas lietošanā, tai iegūstot faktisku valdījumu </w:t>
      </w:r>
      <w:r w:rsidRPr="00ED299B">
        <w:rPr>
          <w:rFonts w:asciiTheme="majorBidi" w:hAnsiTheme="majorBidi" w:cstheme="majorBidi"/>
        </w:rPr>
        <w:lastRenderedPageBreak/>
        <w:t>(turējumu), Senāts atzīst, ka īpašuma tiesības iegūšanai</w:t>
      </w:r>
      <w:r w:rsidR="004330F8" w:rsidRPr="00ED299B">
        <w:rPr>
          <w:rFonts w:asciiTheme="majorBidi" w:hAnsiTheme="majorBidi" w:cstheme="majorBidi"/>
        </w:rPr>
        <w:t xml:space="preserve"> strīdus</w:t>
      </w:r>
      <w:r w:rsidRPr="00ED299B">
        <w:rPr>
          <w:rFonts w:asciiTheme="majorBidi" w:hAnsiTheme="majorBidi" w:cstheme="majorBidi"/>
        </w:rPr>
        <w:t xml:space="preserve"> transportlīdzekļu jauna jeb atkārtota nodošana nebija nepieciešama, jo, atbilstoši 2018. gada 26. jūnija vienošanās noteikumiem</w:t>
      </w:r>
      <w:r w:rsidR="00ED3C77" w:rsidRPr="00ED299B">
        <w:rPr>
          <w:rFonts w:asciiTheme="majorBidi" w:hAnsiTheme="majorBidi" w:cstheme="majorBidi"/>
        </w:rPr>
        <w:t xml:space="preserve"> samaksājot visu pirkuma maksu</w:t>
      </w:r>
      <w:r w:rsidRPr="00ED299B">
        <w:rPr>
          <w:rFonts w:asciiTheme="majorBidi" w:hAnsiTheme="majorBidi" w:cstheme="majorBidi"/>
        </w:rPr>
        <w:t xml:space="preserve">, prasītāja saskaņā ar Civillikuma 2069. pantu </w:t>
      </w:r>
      <w:r w:rsidR="00ED3C77" w:rsidRPr="00ED299B">
        <w:rPr>
          <w:rFonts w:asciiTheme="majorBidi" w:hAnsiTheme="majorBidi" w:cstheme="majorBidi"/>
        </w:rPr>
        <w:t xml:space="preserve">jau bija ieguvusi </w:t>
      </w:r>
      <w:r w:rsidRPr="00ED299B">
        <w:rPr>
          <w:rFonts w:asciiTheme="majorBidi" w:hAnsiTheme="majorBidi" w:cstheme="majorBidi"/>
        </w:rPr>
        <w:t>īpašuma tiesīb</w:t>
      </w:r>
      <w:r w:rsidR="004330F8" w:rsidRPr="00ED299B">
        <w:rPr>
          <w:rFonts w:asciiTheme="majorBidi" w:hAnsiTheme="majorBidi" w:cstheme="majorBidi"/>
        </w:rPr>
        <w:t>u</w:t>
      </w:r>
      <w:r w:rsidRPr="00ED299B">
        <w:rPr>
          <w:rFonts w:asciiTheme="majorBidi" w:hAnsiTheme="majorBidi" w:cstheme="majorBidi"/>
        </w:rPr>
        <w:t xml:space="preserve"> uz </w:t>
      </w:r>
      <w:r w:rsidR="00F70B60" w:rsidRPr="00ED299B">
        <w:rPr>
          <w:rFonts w:asciiTheme="majorBidi" w:hAnsiTheme="majorBidi" w:cstheme="majorBidi"/>
        </w:rPr>
        <w:t>tai</w:t>
      </w:r>
      <w:r w:rsidRPr="00ED299B">
        <w:rPr>
          <w:rFonts w:asciiTheme="majorBidi" w:hAnsiTheme="majorBidi" w:cstheme="majorBidi"/>
        </w:rPr>
        <w:t xml:space="preserve"> iepriekš nodoto lietu. Proti, ar attiecīgā juridiskā fakta iestāšanos prasītāja no</w:t>
      </w:r>
      <w:r w:rsidR="00F70B60" w:rsidRPr="00ED299B">
        <w:rPr>
          <w:rFonts w:asciiTheme="majorBidi" w:hAnsiTheme="majorBidi" w:cstheme="majorBidi"/>
        </w:rPr>
        <w:t xml:space="preserve"> strīdus</w:t>
      </w:r>
      <w:r w:rsidRPr="00ED299B">
        <w:rPr>
          <w:rFonts w:asciiTheme="majorBidi" w:hAnsiTheme="majorBidi" w:cstheme="majorBidi"/>
        </w:rPr>
        <w:t xml:space="preserve"> transportlīdzekļu faktiskā</w:t>
      </w:r>
      <w:r w:rsidR="00F70B60" w:rsidRPr="00ED299B">
        <w:rPr>
          <w:rFonts w:asciiTheme="majorBidi" w:hAnsiTheme="majorBidi" w:cstheme="majorBidi"/>
        </w:rPr>
        <w:t>s</w:t>
      </w:r>
      <w:r w:rsidRPr="00ED299B">
        <w:rPr>
          <w:rFonts w:asciiTheme="majorBidi" w:hAnsiTheme="majorBidi" w:cstheme="majorBidi"/>
        </w:rPr>
        <w:t xml:space="preserve"> valdītāja</w:t>
      </w:r>
      <w:r w:rsidR="00F70B60" w:rsidRPr="00ED299B">
        <w:rPr>
          <w:rFonts w:asciiTheme="majorBidi" w:hAnsiTheme="majorBidi" w:cstheme="majorBidi"/>
        </w:rPr>
        <w:t>s</w:t>
      </w:r>
      <w:r w:rsidRPr="00ED299B">
        <w:rPr>
          <w:rFonts w:asciiTheme="majorBidi" w:hAnsiTheme="majorBidi" w:cstheme="majorBidi"/>
        </w:rPr>
        <w:t xml:space="preserve"> jeb turētāja</w:t>
      </w:r>
      <w:r w:rsidR="00F70B60" w:rsidRPr="00ED299B">
        <w:rPr>
          <w:rFonts w:asciiTheme="majorBidi" w:hAnsiTheme="majorBidi" w:cstheme="majorBidi"/>
        </w:rPr>
        <w:t>s</w:t>
      </w:r>
      <w:r w:rsidRPr="00ED299B">
        <w:rPr>
          <w:rFonts w:asciiTheme="majorBidi" w:hAnsiTheme="majorBidi" w:cstheme="majorBidi"/>
        </w:rPr>
        <w:t xml:space="preserve"> kļ</w:t>
      </w:r>
      <w:r w:rsidR="00F70B60" w:rsidRPr="00ED299B">
        <w:rPr>
          <w:rFonts w:asciiTheme="majorBidi" w:hAnsiTheme="majorBidi" w:cstheme="majorBidi"/>
        </w:rPr>
        <w:t>uva</w:t>
      </w:r>
      <w:r w:rsidRPr="00ED299B">
        <w:rPr>
          <w:rFonts w:asciiTheme="majorBidi" w:hAnsiTheme="majorBidi" w:cstheme="majorBidi"/>
        </w:rPr>
        <w:t xml:space="preserve"> par</w:t>
      </w:r>
      <w:r w:rsidR="00F70B60" w:rsidRPr="00ED299B">
        <w:rPr>
          <w:rFonts w:asciiTheme="majorBidi" w:hAnsiTheme="majorBidi" w:cstheme="majorBidi"/>
        </w:rPr>
        <w:t xml:space="preserve"> </w:t>
      </w:r>
      <w:r w:rsidRPr="00ED299B">
        <w:rPr>
          <w:rFonts w:asciiTheme="majorBidi" w:hAnsiTheme="majorBidi" w:cstheme="majorBidi"/>
        </w:rPr>
        <w:t>to īpašnie</w:t>
      </w:r>
      <w:r w:rsidR="00F70B60" w:rsidRPr="00ED299B">
        <w:rPr>
          <w:rFonts w:asciiTheme="majorBidi" w:hAnsiTheme="majorBidi" w:cstheme="majorBidi"/>
        </w:rPr>
        <w:t>ci</w:t>
      </w:r>
      <w:r w:rsidRPr="00ED299B">
        <w:rPr>
          <w:rFonts w:asciiTheme="majorBidi" w:hAnsiTheme="majorBidi" w:cstheme="majorBidi"/>
        </w:rPr>
        <w:t>.</w:t>
      </w:r>
    </w:p>
    <w:p w14:paraId="5C1B22D7" w14:textId="5431976E"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Turklāt, kā pamatoti norādīts tiesību doktrīnā attiecībā uz īpašuma tiesību</w:t>
      </w:r>
      <w:r w:rsidR="00ED3C77" w:rsidRPr="00ED299B">
        <w:rPr>
          <w:rFonts w:asciiTheme="majorBidi" w:hAnsiTheme="majorBidi" w:cstheme="majorBidi"/>
        </w:rPr>
        <w:t>,</w:t>
      </w:r>
      <w:r w:rsidRPr="00ED299B">
        <w:rPr>
          <w:rFonts w:asciiTheme="majorBidi" w:hAnsiTheme="majorBidi" w:cstheme="majorBidi"/>
        </w:rPr>
        <w:t xml:space="preserve"> nevis tikai valdījuma iegūšanu, Civillikuma 991. pantā minētais „paziņojums” ir saprotams kā </w:t>
      </w:r>
      <w:r w:rsidR="00E74798" w:rsidRPr="00ED299B">
        <w:rPr>
          <w:rFonts w:asciiTheme="majorBidi" w:hAnsiTheme="majorBidi" w:cstheme="majorBidi"/>
        </w:rPr>
        <w:t xml:space="preserve">atsavinātāja gribas izteikums (sk. </w:t>
      </w:r>
      <w:proofErr w:type="spellStart"/>
      <w:r w:rsidR="00E74798" w:rsidRPr="00ED299B">
        <w:rPr>
          <w:rFonts w:asciiTheme="majorBidi" w:hAnsiTheme="majorBidi" w:cstheme="majorBidi"/>
          <w:bCs/>
          <w:i/>
          <w:iCs/>
        </w:rPr>
        <w:t>Grūtups</w:t>
      </w:r>
      <w:proofErr w:type="spellEnd"/>
      <w:r w:rsidR="00E74798" w:rsidRPr="00ED299B">
        <w:rPr>
          <w:rFonts w:asciiTheme="majorBidi" w:hAnsiTheme="majorBidi" w:cstheme="majorBidi"/>
          <w:bCs/>
          <w:i/>
          <w:iCs/>
        </w:rPr>
        <w:t> A., Kalniņš E. Civillikuma komentāri. Trešā daļa. Lietu tiesības. Īpašums. Otrais papildinātais izdevums. Rīga: Tiesu namu aģentūra, 2002, 118.</w:t>
      </w:r>
      <w:r w:rsidR="009E3FF3" w:rsidRPr="00ED299B">
        <w:rPr>
          <w:rFonts w:asciiTheme="majorBidi" w:hAnsiTheme="majorBidi" w:cstheme="majorBidi"/>
          <w:bCs/>
          <w:i/>
          <w:iCs/>
        </w:rPr>
        <w:t> </w:t>
      </w:r>
      <w:r w:rsidR="00E74798" w:rsidRPr="00ED299B">
        <w:rPr>
          <w:rFonts w:asciiTheme="majorBidi" w:hAnsiTheme="majorBidi" w:cstheme="majorBidi"/>
          <w:bCs/>
          <w:i/>
          <w:iCs/>
        </w:rPr>
        <w:t>lpp.</w:t>
      </w:r>
      <w:r w:rsidR="00E74798" w:rsidRPr="00ED299B">
        <w:rPr>
          <w:rFonts w:asciiTheme="majorBidi" w:hAnsiTheme="majorBidi" w:cstheme="majorBidi"/>
        </w:rPr>
        <w:t>)</w:t>
      </w:r>
      <w:r w:rsidRPr="00ED299B">
        <w:rPr>
          <w:rFonts w:asciiTheme="majorBidi" w:hAnsiTheme="majorBidi" w:cstheme="majorBidi"/>
        </w:rPr>
        <w:t xml:space="preserve">, ar kuru atsavinātājs nodod lietu ieguvēja īpašumā. Ņemot vērā to, ka noslēgtajā nomaksas pirkuma līgumā visas pirkuma </w:t>
      </w:r>
      <w:r w:rsidR="00F70B60" w:rsidRPr="00ED299B">
        <w:rPr>
          <w:rFonts w:asciiTheme="majorBidi" w:hAnsiTheme="majorBidi" w:cstheme="majorBidi"/>
        </w:rPr>
        <w:t>maksas</w:t>
      </w:r>
      <w:r w:rsidRPr="00ED299B">
        <w:rPr>
          <w:rFonts w:asciiTheme="majorBidi" w:hAnsiTheme="majorBidi" w:cstheme="majorBidi"/>
        </w:rPr>
        <w:t xml:space="preserve"> samaksa attiecībā uz īpašuma tiesības pāreju ir vērtējama kā atliekošā nosacījuma iestāšanās, nepastāv arī nepieciešamība pēc kāda iepriekšējā īpašnieka</w:t>
      </w:r>
      <w:r w:rsidR="0094282F" w:rsidRPr="00ED299B">
        <w:rPr>
          <w:rFonts w:asciiTheme="majorBidi" w:hAnsiTheme="majorBidi" w:cstheme="majorBidi"/>
        </w:rPr>
        <w:t xml:space="preserve"> papildu</w:t>
      </w:r>
      <w:r w:rsidRPr="00ED299B">
        <w:rPr>
          <w:rFonts w:asciiTheme="majorBidi" w:hAnsiTheme="majorBidi" w:cstheme="majorBidi"/>
        </w:rPr>
        <w:t xml:space="preserve"> paziņojuma jeb gribas izteikuma</w:t>
      </w:r>
      <w:r w:rsidR="00ED3C77" w:rsidRPr="00ED299B">
        <w:rPr>
          <w:rFonts w:asciiTheme="majorBidi" w:hAnsiTheme="majorBidi" w:cstheme="majorBidi"/>
        </w:rPr>
        <w:t>.</w:t>
      </w:r>
      <w:r w:rsidRPr="00ED299B">
        <w:rPr>
          <w:rFonts w:asciiTheme="majorBidi" w:hAnsiTheme="majorBidi" w:cstheme="majorBidi"/>
        </w:rPr>
        <w:t xml:space="preserve"> </w:t>
      </w:r>
      <w:r w:rsidR="00ED3C77" w:rsidRPr="00ED299B">
        <w:rPr>
          <w:rFonts w:asciiTheme="majorBidi" w:hAnsiTheme="majorBidi" w:cstheme="majorBidi"/>
        </w:rPr>
        <w:t>G</w:t>
      </w:r>
      <w:r w:rsidRPr="00ED299B">
        <w:rPr>
          <w:rFonts w:asciiTheme="majorBidi" w:hAnsiTheme="majorBidi" w:cstheme="majorBidi"/>
        </w:rPr>
        <w:t xml:space="preserve">ribu, kas ir vērsta uz īpašuma tiesību pāreju nomaksas pirkuma noslēgšanas un lietas nodošanas pircēja turējumā gadījumā, atsavinātājs </w:t>
      </w:r>
      <w:r w:rsidR="00F70B60" w:rsidRPr="00ED299B">
        <w:rPr>
          <w:rFonts w:asciiTheme="majorBidi" w:hAnsiTheme="majorBidi" w:cstheme="majorBidi"/>
        </w:rPr>
        <w:t xml:space="preserve">ir </w:t>
      </w:r>
      <w:r w:rsidRPr="00ED299B">
        <w:rPr>
          <w:rFonts w:asciiTheme="majorBidi" w:hAnsiTheme="majorBidi" w:cstheme="majorBidi"/>
        </w:rPr>
        <w:t>pau</w:t>
      </w:r>
      <w:r w:rsidR="0094282F" w:rsidRPr="00ED299B">
        <w:rPr>
          <w:rFonts w:asciiTheme="majorBidi" w:hAnsiTheme="majorBidi" w:cstheme="majorBidi"/>
        </w:rPr>
        <w:t>dis</w:t>
      </w:r>
      <w:r w:rsidRPr="00ED299B">
        <w:rPr>
          <w:rFonts w:asciiTheme="majorBidi" w:hAnsiTheme="majorBidi" w:cstheme="majorBidi"/>
        </w:rPr>
        <w:t xml:space="preserve"> jau līguma noslēgšanas brīdī, to </w:t>
      </w:r>
      <w:r w:rsidR="00E74798" w:rsidRPr="00ED299B">
        <w:rPr>
          <w:rFonts w:asciiTheme="majorBidi" w:hAnsiTheme="majorBidi" w:cstheme="majorBidi"/>
        </w:rPr>
        <w:t xml:space="preserve">atbilstoši Civillikuma 997. panta pirmajai daļai </w:t>
      </w:r>
      <w:r w:rsidR="00F70B60" w:rsidRPr="00ED299B">
        <w:rPr>
          <w:rFonts w:asciiTheme="majorBidi" w:hAnsiTheme="majorBidi" w:cstheme="majorBidi"/>
        </w:rPr>
        <w:t>aprobežojot ar atliekoša nosacījuma iestāšanos</w:t>
      </w:r>
      <w:r w:rsidR="00496C8C" w:rsidRPr="00ED299B">
        <w:rPr>
          <w:rFonts w:asciiTheme="majorBidi" w:hAnsiTheme="majorBidi" w:cstheme="majorBidi"/>
        </w:rPr>
        <w:t xml:space="preserve"> (sk. </w:t>
      </w:r>
      <w:r w:rsidR="00496C8C" w:rsidRPr="00ED299B">
        <w:rPr>
          <w:rFonts w:asciiTheme="majorBidi" w:hAnsiTheme="majorBidi" w:cstheme="majorBidi"/>
          <w:i/>
          <w:iCs/>
        </w:rPr>
        <w:t>Čakste</w:t>
      </w:r>
      <w:r w:rsidR="002E71AC" w:rsidRPr="00ED299B">
        <w:rPr>
          <w:rFonts w:asciiTheme="majorBidi" w:hAnsiTheme="majorBidi" w:cstheme="majorBidi"/>
          <w:i/>
          <w:iCs/>
        </w:rPr>
        <w:t> </w:t>
      </w:r>
      <w:r w:rsidR="00496C8C" w:rsidRPr="00ED299B">
        <w:rPr>
          <w:rFonts w:asciiTheme="majorBidi" w:hAnsiTheme="majorBidi" w:cstheme="majorBidi"/>
          <w:i/>
          <w:iCs/>
        </w:rPr>
        <w:t>K. Civiltiesības. Lekcijas. Raksti. Rīga: Zvaigzne ABC, 2011, 283. lpp.</w:t>
      </w:r>
      <w:r w:rsidR="00496C8C" w:rsidRPr="00ED299B">
        <w:rPr>
          <w:rFonts w:asciiTheme="majorBidi" w:hAnsiTheme="majorBidi" w:cstheme="majorBidi"/>
        </w:rPr>
        <w:t>)</w:t>
      </w:r>
      <w:r w:rsidRPr="00ED299B">
        <w:rPr>
          <w:rFonts w:asciiTheme="majorBidi" w:hAnsiTheme="majorBidi" w:cstheme="majorBidi"/>
        </w:rPr>
        <w:t>.</w:t>
      </w:r>
    </w:p>
    <w:p w14:paraId="18147AB5" w14:textId="6BA7AA81"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 xml:space="preserve">Situācijā, kad saskaņā ar noslēgto vienošanos prasītājai pirkuma </w:t>
      </w:r>
      <w:r w:rsidR="00E74798" w:rsidRPr="00ED299B">
        <w:rPr>
          <w:rFonts w:asciiTheme="majorBidi" w:hAnsiTheme="majorBidi" w:cstheme="majorBidi"/>
        </w:rPr>
        <w:t xml:space="preserve">maksa </w:t>
      </w:r>
      <w:r w:rsidRPr="00ED299B">
        <w:rPr>
          <w:rFonts w:asciiTheme="majorBidi" w:hAnsiTheme="majorBidi" w:cstheme="majorBidi"/>
        </w:rPr>
        <w:t xml:space="preserve">bija </w:t>
      </w:r>
      <w:r w:rsidR="0094282F" w:rsidRPr="00ED299B">
        <w:rPr>
          <w:rFonts w:asciiTheme="majorBidi" w:hAnsiTheme="majorBidi" w:cstheme="majorBidi"/>
        </w:rPr>
        <w:t>jāmaksā</w:t>
      </w:r>
      <w:r w:rsidRPr="00ED299B">
        <w:rPr>
          <w:rFonts w:asciiTheme="majorBidi" w:hAnsiTheme="majorBidi" w:cstheme="majorBidi"/>
        </w:rPr>
        <w:t xml:space="preserve"> SIA „SILVIS” labā (šīs sabiedrības norādītajiem tiesību subjektiem),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serviss” vairs nebija jāizdara nekāds papildu gribas izteikums. Līdz ar to pretēji apelācijas instances tiesas izdarītajam secinājumam faktam, ka brīdī, kad prasītāja saskaņā ar</w:t>
      </w:r>
      <w:r w:rsidR="002E71AC" w:rsidRPr="00ED299B">
        <w:rPr>
          <w:rFonts w:asciiTheme="majorBidi" w:hAnsiTheme="majorBidi" w:cstheme="majorBidi"/>
        </w:rPr>
        <w:t xml:space="preserve"> </w:t>
      </w:r>
      <w:r w:rsidRPr="00ED299B">
        <w:rPr>
          <w:rFonts w:asciiTheme="majorBidi" w:hAnsiTheme="majorBidi" w:cstheme="majorBidi"/>
        </w:rPr>
        <w:t xml:space="preserve">2018. gada 26. jūnija vienošanās noteikumiem </w:t>
      </w:r>
      <w:r w:rsidR="0094282F" w:rsidRPr="00ED299B">
        <w:rPr>
          <w:rFonts w:asciiTheme="majorBidi" w:hAnsiTheme="majorBidi" w:cstheme="majorBidi"/>
        </w:rPr>
        <w:t>samaksāja</w:t>
      </w:r>
      <w:r w:rsidRPr="00ED299B">
        <w:rPr>
          <w:rFonts w:asciiTheme="majorBidi" w:hAnsiTheme="majorBidi" w:cstheme="majorBidi"/>
        </w:rPr>
        <w:t xml:space="preserve"> pirkuma </w:t>
      </w:r>
      <w:r w:rsidR="00E74798" w:rsidRPr="00ED299B">
        <w:rPr>
          <w:rFonts w:asciiTheme="majorBidi" w:hAnsiTheme="majorBidi" w:cstheme="majorBidi"/>
        </w:rPr>
        <w:t>maksas</w:t>
      </w:r>
      <w:r w:rsidRPr="00ED299B">
        <w:rPr>
          <w:rFonts w:asciiTheme="majorBidi" w:hAnsiTheme="majorBidi" w:cstheme="majorBidi"/>
        </w:rPr>
        <w:t xml:space="preserve"> pirm</w:t>
      </w:r>
      <w:r w:rsidR="0094282F" w:rsidRPr="00ED299B">
        <w:rPr>
          <w:rFonts w:asciiTheme="majorBidi" w:hAnsiTheme="majorBidi" w:cstheme="majorBidi"/>
        </w:rPr>
        <w:t>o</w:t>
      </w:r>
      <w:r w:rsidRPr="00ED299B">
        <w:rPr>
          <w:rFonts w:asciiTheme="majorBidi" w:hAnsiTheme="majorBidi" w:cstheme="majorBidi"/>
        </w:rPr>
        <w:t xml:space="preserve"> un otr</w:t>
      </w:r>
      <w:r w:rsidR="0094282F" w:rsidRPr="00ED299B">
        <w:rPr>
          <w:rFonts w:asciiTheme="majorBidi" w:hAnsiTheme="majorBidi" w:cstheme="majorBidi"/>
        </w:rPr>
        <w:t>o</w:t>
      </w:r>
      <w:r w:rsidRPr="00ED299B">
        <w:rPr>
          <w:rFonts w:asciiTheme="majorBidi" w:hAnsiTheme="majorBidi" w:cstheme="majorBidi"/>
        </w:rPr>
        <w:t xml:space="preserve"> daļ</w:t>
      </w:r>
      <w:r w:rsidR="0094282F" w:rsidRPr="00ED299B">
        <w:rPr>
          <w:rFonts w:asciiTheme="majorBidi" w:hAnsiTheme="majorBidi" w:cstheme="majorBidi"/>
        </w:rPr>
        <w:t>u</w:t>
      </w:r>
      <w:r w:rsidRPr="00ED299B">
        <w:rPr>
          <w:rFonts w:asciiTheme="majorBidi" w:hAnsiTheme="majorBidi" w:cstheme="majorBidi"/>
        </w:rPr>
        <w:t>,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 xml:space="preserve">serviss” nebija nedz likumiskā, nedz līgumiskā pārstāvja un tās darbība bija izbeigta, nav juridiskas nozīmes, konstatējot, vai prasītāja ir </w:t>
      </w:r>
      <w:r w:rsidR="0094282F" w:rsidRPr="00ED299B">
        <w:rPr>
          <w:rFonts w:asciiTheme="majorBidi" w:hAnsiTheme="majorBidi" w:cstheme="majorBidi"/>
        </w:rPr>
        <w:t>izdarījusi</w:t>
      </w:r>
      <w:r w:rsidRPr="00ED299B">
        <w:rPr>
          <w:rFonts w:asciiTheme="majorBidi" w:hAnsiTheme="majorBidi" w:cstheme="majorBidi"/>
        </w:rPr>
        <w:t xml:space="preserve"> samaksu un izpildījusi vienošanās no</w:t>
      </w:r>
      <w:r w:rsidR="0094282F" w:rsidRPr="00ED299B">
        <w:rPr>
          <w:rFonts w:asciiTheme="majorBidi" w:hAnsiTheme="majorBidi" w:cstheme="majorBidi"/>
        </w:rPr>
        <w:t>teikumus</w:t>
      </w:r>
      <w:r w:rsidRPr="00ED299B">
        <w:rPr>
          <w:rFonts w:asciiTheme="majorBidi" w:hAnsiTheme="majorBidi" w:cstheme="majorBidi"/>
        </w:rPr>
        <w:t>.</w:t>
      </w:r>
    </w:p>
    <w:p w14:paraId="64B43B1B" w14:textId="52EF1403" w:rsidR="006640C6" w:rsidRPr="00ED299B" w:rsidRDefault="006640C6" w:rsidP="00ED299B">
      <w:pPr>
        <w:spacing w:line="276" w:lineRule="auto"/>
        <w:ind w:firstLine="720"/>
        <w:jc w:val="both"/>
        <w:rPr>
          <w:rFonts w:asciiTheme="majorBidi" w:hAnsiTheme="majorBidi" w:cstheme="majorBidi"/>
        </w:rPr>
      </w:pPr>
      <w:r w:rsidRPr="00ED299B">
        <w:rPr>
          <w:rStyle w:val="Strong"/>
          <w:rFonts w:asciiTheme="majorBidi" w:hAnsiTheme="majorBidi" w:cstheme="majorBidi"/>
          <w:b w:val="0"/>
          <w:bCs w:val="0"/>
        </w:rPr>
        <w:t>[9.3]</w:t>
      </w:r>
      <w:r w:rsidRPr="00ED299B">
        <w:rPr>
          <w:rFonts w:asciiTheme="majorBidi" w:hAnsiTheme="majorBidi" w:cstheme="majorBidi"/>
        </w:rPr>
        <w:t> No iepriekš izklāstītā izriet arī nākamais jautājums šajā lietā, proti, kāda nozīme piešķirama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serviss” izslēgšanai no komercreģistra un Komerclikuma 317. panta trešajā daļā noteiktajai mantas piekritībai valstij.</w:t>
      </w:r>
    </w:p>
    <w:p w14:paraId="714C7457" w14:textId="3CAB809A"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Komerclikuma 317. panta trešā daļa ir attiecināma uz tādu mantu, kas sabiedrībai vēl pieder tās izslēgšanas no komercreģistra brīdī. Ja līdz šim brīdim uz civiltiesiska atsavinājuma darījuma pamata īpašuma tiesība uz konkrētu lietu jau ir pārgāju</w:t>
      </w:r>
      <w:r w:rsidR="0094282F" w:rsidRPr="00ED299B">
        <w:rPr>
          <w:rFonts w:asciiTheme="majorBidi" w:hAnsiTheme="majorBidi" w:cstheme="majorBidi"/>
        </w:rPr>
        <w:t>si</w:t>
      </w:r>
      <w:r w:rsidRPr="00ED299B">
        <w:rPr>
          <w:rFonts w:asciiTheme="majorBidi" w:hAnsiTheme="majorBidi" w:cstheme="majorBidi"/>
        </w:rPr>
        <w:t xml:space="preserve"> citai personai, šāda </w:t>
      </w:r>
      <w:r w:rsidR="00C054B2" w:rsidRPr="00ED299B">
        <w:rPr>
          <w:rFonts w:asciiTheme="majorBidi" w:hAnsiTheme="majorBidi" w:cstheme="majorBidi"/>
        </w:rPr>
        <w:t>īpašuma tiesība</w:t>
      </w:r>
      <w:r w:rsidRPr="00ED299B">
        <w:rPr>
          <w:rFonts w:asciiTheme="majorBidi" w:hAnsiTheme="majorBidi" w:cstheme="majorBidi"/>
        </w:rPr>
        <w:t xml:space="preserve"> vairs neietilpst sabiedrības atlikušajā mantā un tādēļ </w:t>
      </w:r>
      <w:r w:rsidR="00C054B2" w:rsidRPr="00ED299B">
        <w:rPr>
          <w:rFonts w:asciiTheme="majorBidi" w:hAnsiTheme="majorBidi" w:cstheme="majorBidi"/>
        </w:rPr>
        <w:t xml:space="preserve">attiecīgā lieta </w:t>
      </w:r>
      <w:r w:rsidRPr="00ED299B">
        <w:rPr>
          <w:rFonts w:asciiTheme="majorBidi" w:hAnsiTheme="majorBidi" w:cstheme="majorBidi"/>
        </w:rPr>
        <w:t xml:space="preserve">nevar piekrist valstij kā </w:t>
      </w:r>
      <w:r w:rsidR="00C054B2" w:rsidRPr="00ED299B">
        <w:rPr>
          <w:rFonts w:asciiTheme="majorBidi" w:hAnsiTheme="majorBidi" w:cstheme="majorBidi"/>
        </w:rPr>
        <w:t xml:space="preserve">bezīpašnieka </w:t>
      </w:r>
      <w:r w:rsidRPr="00ED299B">
        <w:rPr>
          <w:rFonts w:asciiTheme="majorBidi" w:hAnsiTheme="majorBidi" w:cstheme="majorBidi"/>
        </w:rPr>
        <w:t>manta</w:t>
      </w:r>
      <w:r w:rsidR="00C054B2" w:rsidRPr="00ED299B">
        <w:rPr>
          <w:rFonts w:asciiTheme="majorBidi" w:hAnsiTheme="majorBidi" w:cstheme="majorBidi"/>
        </w:rPr>
        <w:t>s objekts</w:t>
      </w:r>
      <w:r w:rsidRPr="00ED299B">
        <w:rPr>
          <w:rFonts w:asciiTheme="majorBidi" w:hAnsiTheme="majorBidi" w:cstheme="majorBidi"/>
        </w:rPr>
        <w:t>, kas pali</w:t>
      </w:r>
      <w:r w:rsidR="00C054B2" w:rsidRPr="00ED299B">
        <w:rPr>
          <w:rFonts w:asciiTheme="majorBidi" w:hAnsiTheme="majorBidi" w:cstheme="majorBidi"/>
        </w:rPr>
        <w:t xml:space="preserve">cis </w:t>
      </w:r>
      <w:r w:rsidRPr="00ED299B">
        <w:rPr>
          <w:rFonts w:asciiTheme="majorBidi" w:hAnsiTheme="majorBidi" w:cstheme="majorBidi"/>
        </w:rPr>
        <w:t>pēc sabiedrības izslēgšanas no komercreģistra.</w:t>
      </w:r>
    </w:p>
    <w:p w14:paraId="1D181F46" w14:textId="2B9ECB5D"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Tādēļ apstāklim, ka prasītāja saskaņā ar Komerclikuma</w:t>
      </w:r>
      <w:r w:rsidR="002E71AC" w:rsidRPr="00ED299B">
        <w:rPr>
          <w:rFonts w:asciiTheme="majorBidi" w:hAnsiTheme="majorBidi" w:cstheme="majorBidi"/>
        </w:rPr>
        <w:t xml:space="preserve"> </w:t>
      </w:r>
      <w:r w:rsidRPr="00ED299B">
        <w:rPr>
          <w:rFonts w:asciiTheme="majorBidi" w:hAnsiTheme="majorBidi" w:cstheme="majorBidi"/>
        </w:rPr>
        <w:t>317. panta otro daļu un 318.</w:t>
      </w:r>
      <w:r w:rsidRPr="00ED299B">
        <w:rPr>
          <w:rFonts w:asciiTheme="majorBidi" w:hAnsiTheme="majorBidi" w:cstheme="majorBidi"/>
          <w:vertAlign w:val="superscript"/>
        </w:rPr>
        <w:t>1</w:t>
      </w:r>
      <w:r w:rsidRPr="00ED299B">
        <w:rPr>
          <w:rFonts w:asciiTheme="majorBidi" w:hAnsiTheme="majorBidi" w:cstheme="majorBidi"/>
        </w:rPr>
        <w:t xml:space="preserve"> panta pirmo daļu komercreģistra iestādes paziņojumā par sabiedrības darbības izbeigšanu noteiktajā termiņā nav iesniegusi pieteikumu par likvidatora iecelšanu un nav pieteikusi likvidatoru, būtu piešķirama juridiska nozīme </w:t>
      </w:r>
      <w:r w:rsidR="00C054B2" w:rsidRPr="00ED299B">
        <w:rPr>
          <w:rFonts w:asciiTheme="majorBidi" w:hAnsiTheme="majorBidi" w:cstheme="majorBidi"/>
        </w:rPr>
        <w:t xml:space="preserve">vienīgi </w:t>
      </w:r>
      <w:r w:rsidRPr="00ED299B">
        <w:rPr>
          <w:rFonts w:asciiTheme="majorBidi" w:hAnsiTheme="majorBidi" w:cstheme="majorBidi"/>
        </w:rPr>
        <w:t>tad, ja līdz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serviss” izslēgšanai no komercreģistra, ar ko attiecīgā juridiskā persona izbeidzās, prasītāja nebūtu ieguvusi īpašuma tiesību uz strīdus transportlīdzekļiem, proti, saskaņā ar 2018. gada 26. jūnija vienošanās noteikumiem</w:t>
      </w:r>
      <w:r w:rsidR="0094282F" w:rsidRPr="00ED299B">
        <w:rPr>
          <w:rFonts w:asciiTheme="majorBidi" w:hAnsiTheme="majorBidi" w:cstheme="majorBidi"/>
        </w:rPr>
        <w:t xml:space="preserve"> nebūtu</w:t>
      </w:r>
      <w:r w:rsidRPr="00ED299B">
        <w:rPr>
          <w:rFonts w:asciiTheme="majorBidi" w:hAnsiTheme="majorBidi" w:cstheme="majorBidi"/>
        </w:rPr>
        <w:t xml:space="preserve"> samaksājusi visu pirkuma maksu. </w:t>
      </w:r>
      <w:r w:rsidR="00C054B2" w:rsidRPr="00ED299B">
        <w:rPr>
          <w:rFonts w:asciiTheme="majorBidi" w:hAnsiTheme="majorBidi" w:cstheme="majorBidi"/>
        </w:rPr>
        <w:t>J</w:t>
      </w:r>
      <w:r w:rsidRPr="00ED299B">
        <w:rPr>
          <w:rFonts w:asciiTheme="majorBidi" w:hAnsiTheme="majorBidi" w:cstheme="majorBidi"/>
        </w:rPr>
        <w:t>a īpašuma tiesība uz strīdus transportlīdzekļiem prasītāj</w:t>
      </w:r>
      <w:r w:rsidR="00C054B2" w:rsidRPr="00ED299B">
        <w:rPr>
          <w:rFonts w:asciiTheme="majorBidi" w:hAnsiTheme="majorBidi" w:cstheme="majorBidi"/>
        </w:rPr>
        <w:t>ai</w:t>
      </w:r>
      <w:r w:rsidRPr="00ED299B">
        <w:rPr>
          <w:rFonts w:asciiTheme="majorBidi" w:hAnsiTheme="majorBidi" w:cstheme="majorBidi"/>
        </w:rPr>
        <w:t xml:space="preserve"> pārgājusi vēl pirms SIA „</w:t>
      </w:r>
      <w:proofErr w:type="spellStart"/>
      <w:r w:rsidRPr="00ED299B">
        <w:rPr>
          <w:rFonts w:asciiTheme="majorBidi" w:hAnsiTheme="majorBidi" w:cstheme="majorBidi"/>
        </w:rPr>
        <w:t>Ainima</w:t>
      </w:r>
      <w:proofErr w:type="spellEnd"/>
      <w:r w:rsidR="00882A03" w:rsidRPr="00ED299B">
        <w:rPr>
          <w:rFonts w:asciiTheme="majorBidi" w:hAnsiTheme="majorBidi" w:cstheme="majorBidi"/>
        </w:rPr>
        <w:t xml:space="preserve"> </w:t>
      </w:r>
      <w:r w:rsidRPr="00ED299B">
        <w:rPr>
          <w:rFonts w:asciiTheme="majorBidi" w:hAnsiTheme="majorBidi" w:cstheme="majorBidi"/>
        </w:rPr>
        <w:t xml:space="preserve">serviss” izslēgšanas no komercreģistra, tad minētie transportlīdzekļi vairs </w:t>
      </w:r>
      <w:r w:rsidRPr="00ED299B">
        <w:rPr>
          <w:rFonts w:asciiTheme="majorBidi" w:hAnsiTheme="majorBidi" w:cstheme="majorBidi"/>
        </w:rPr>
        <w:lastRenderedPageBreak/>
        <w:t>nav uzskatāmi par sabiedrības mant</w:t>
      </w:r>
      <w:r w:rsidR="00C054B2" w:rsidRPr="00ED299B">
        <w:rPr>
          <w:rFonts w:asciiTheme="majorBidi" w:hAnsiTheme="majorBidi" w:cstheme="majorBidi"/>
        </w:rPr>
        <w:t>as objektu</w:t>
      </w:r>
      <w:r w:rsidRPr="00ED299B">
        <w:rPr>
          <w:rFonts w:asciiTheme="majorBidi" w:hAnsiTheme="majorBidi" w:cstheme="majorBidi"/>
        </w:rPr>
        <w:t>, kas varētu piekrist valstij</w:t>
      </w:r>
      <w:r w:rsidR="00C054B2" w:rsidRPr="00ED299B">
        <w:rPr>
          <w:rFonts w:asciiTheme="majorBidi" w:hAnsiTheme="majorBidi" w:cstheme="majorBidi"/>
        </w:rPr>
        <w:t xml:space="preserve"> kā bezīpašnieka mantas objekti</w:t>
      </w:r>
      <w:r w:rsidRPr="00ED299B">
        <w:rPr>
          <w:rFonts w:asciiTheme="majorBidi" w:hAnsiTheme="majorBidi" w:cstheme="majorBidi"/>
        </w:rPr>
        <w:t>.</w:t>
      </w:r>
    </w:p>
    <w:p w14:paraId="41748909" w14:textId="14D0DE43"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 xml:space="preserve">Līdz ar to apelācijas instances tiesas secinājums, ka vienīgi sabiedrības izslēgšana no komercreģistra un tās pārstāvja </w:t>
      </w:r>
      <w:proofErr w:type="spellStart"/>
      <w:r w:rsidRPr="00ED299B">
        <w:rPr>
          <w:rFonts w:asciiTheme="majorBidi" w:hAnsiTheme="majorBidi" w:cstheme="majorBidi"/>
        </w:rPr>
        <w:t>neesība</w:t>
      </w:r>
      <w:proofErr w:type="spellEnd"/>
      <w:r w:rsidRPr="00ED299B">
        <w:rPr>
          <w:rFonts w:asciiTheme="majorBidi" w:hAnsiTheme="majorBidi" w:cstheme="majorBidi"/>
        </w:rPr>
        <w:t xml:space="preserve"> pati par sevi izšķir strīdu atbildētāja</w:t>
      </w:r>
      <w:r w:rsidR="0094282F" w:rsidRPr="00ED299B">
        <w:rPr>
          <w:rFonts w:asciiTheme="majorBidi" w:hAnsiTheme="majorBidi" w:cstheme="majorBidi"/>
        </w:rPr>
        <w:t>s labā</w:t>
      </w:r>
      <w:r w:rsidRPr="00ED299B">
        <w:rPr>
          <w:rFonts w:asciiTheme="majorBidi" w:hAnsiTheme="majorBidi" w:cstheme="majorBidi"/>
        </w:rPr>
        <w:t>, nav atzīstams par pareizu. Izšķirošais ir tas, vai līdz sabiedrības izslēgšanai no komercreģistra prasītāja bija izpildījusi tos vienošanās noteikumus, no kuriem bija atkarīga īpašuma tiesīb</w:t>
      </w:r>
      <w:r w:rsidR="00C054B2" w:rsidRPr="00ED299B">
        <w:rPr>
          <w:rFonts w:asciiTheme="majorBidi" w:hAnsiTheme="majorBidi" w:cstheme="majorBidi"/>
        </w:rPr>
        <w:t>as</w:t>
      </w:r>
      <w:r w:rsidRPr="00ED299B">
        <w:rPr>
          <w:rFonts w:asciiTheme="majorBidi" w:hAnsiTheme="majorBidi" w:cstheme="majorBidi"/>
        </w:rPr>
        <w:t xml:space="preserve"> pāreja.</w:t>
      </w:r>
    </w:p>
    <w:p w14:paraId="2EB9F87C" w14:textId="44ACC7AD" w:rsidR="006640C6" w:rsidRPr="00ED299B" w:rsidRDefault="006640C6" w:rsidP="00ED299B">
      <w:pPr>
        <w:spacing w:line="276" w:lineRule="auto"/>
        <w:ind w:firstLine="720"/>
        <w:jc w:val="both"/>
        <w:rPr>
          <w:rFonts w:asciiTheme="majorBidi" w:hAnsiTheme="majorBidi" w:cstheme="majorBidi"/>
        </w:rPr>
      </w:pPr>
      <w:r w:rsidRPr="00ED299B">
        <w:rPr>
          <w:rStyle w:val="Strong"/>
          <w:rFonts w:asciiTheme="majorBidi" w:hAnsiTheme="majorBidi" w:cstheme="majorBidi"/>
          <w:b w:val="0"/>
          <w:bCs w:val="0"/>
        </w:rPr>
        <w:t>[9.4]</w:t>
      </w:r>
      <w:r w:rsidRPr="00ED299B">
        <w:rPr>
          <w:rFonts w:asciiTheme="majorBidi" w:hAnsiTheme="majorBidi" w:cstheme="majorBidi"/>
        </w:rPr>
        <w:t xml:space="preserve"> Līdz ar to apelācijas instances tiesai, izskatot lietu atkārtoti, ir jāpārbauda, pirmkārt, vai prasītāja ir </w:t>
      </w:r>
      <w:r w:rsidR="0094282F" w:rsidRPr="00ED299B">
        <w:rPr>
          <w:rFonts w:asciiTheme="majorBidi" w:hAnsiTheme="majorBidi" w:cstheme="majorBidi"/>
        </w:rPr>
        <w:t>samaksājusi</w:t>
      </w:r>
      <w:r w:rsidRPr="00ED299B">
        <w:rPr>
          <w:rFonts w:asciiTheme="majorBidi" w:hAnsiTheme="majorBidi" w:cstheme="majorBidi"/>
        </w:rPr>
        <w:t xml:space="preserve"> pirkuma </w:t>
      </w:r>
      <w:r w:rsidR="0094282F" w:rsidRPr="00ED299B">
        <w:rPr>
          <w:rFonts w:asciiTheme="majorBidi" w:hAnsiTheme="majorBidi" w:cstheme="majorBidi"/>
        </w:rPr>
        <w:t>maksu</w:t>
      </w:r>
      <w:r w:rsidRPr="00ED299B">
        <w:rPr>
          <w:rFonts w:asciiTheme="majorBidi" w:hAnsiTheme="majorBidi" w:cstheme="majorBidi"/>
        </w:rPr>
        <w:t xml:space="preserve"> atbilstoši 2018. gada 26. jūnija vienošanās noteikumiem un, otrkārt, vai prasītāja ir ieguvusi īpašuma tiesību uz strīdus transportlīdzekļiem līdz SIA „</w:t>
      </w:r>
      <w:proofErr w:type="spellStart"/>
      <w:r w:rsidRPr="00ED299B">
        <w:rPr>
          <w:rFonts w:asciiTheme="majorBidi" w:hAnsiTheme="majorBidi" w:cstheme="majorBidi"/>
        </w:rPr>
        <w:t>Ainima</w:t>
      </w:r>
      <w:proofErr w:type="spellEnd"/>
      <w:r w:rsidR="00860733" w:rsidRPr="00ED299B">
        <w:rPr>
          <w:rFonts w:asciiTheme="majorBidi" w:hAnsiTheme="majorBidi" w:cstheme="majorBidi"/>
        </w:rPr>
        <w:t xml:space="preserve"> </w:t>
      </w:r>
      <w:r w:rsidRPr="00ED299B">
        <w:rPr>
          <w:rFonts w:asciiTheme="majorBidi" w:hAnsiTheme="majorBidi" w:cstheme="majorBidi"/>
        </w:rPr>
        <w:t>serviss” izslēgšanai no komercreģistra. Tikai pēc šo apstākļu noskaidrošanas iespējams izdarīt secinājumu par to, vai prasītājai ir pamats prasīt īpašuma tiesības atzīšanu uz strīdus transportlīdzekļiem</w:t>
      </w:r>
      <w:r w:rsidR="00C054B2" w:rsidRPr="00ED299B">
        <w:rPr>
          <w:rFonts w:asciiTheme="majorBidi" w:hAnsiTheme="majorBidi" w:cstheme="majorBidi"/>
        </w:rPr>
        <w:t>, kas savukārt ir priekšnoteikums attiecīgā ieraksta izdarīšanai Ceļu satiksmes drošības direkcijas transportlīdzekļu un to vadītāju valsts reģistrā.</w:t>
      </w:r>
    </w:p>
    <w:p w14:paraId="2F7E7B33" w14:textId="6140C36D" w:rsidR="006640C6" w:rsidRPr="00ED299B" w:rsidRDefault="006640C6" w:rsidP="00ED299B">
      <w:pPr>
        <w:spacing w:line="276" w:lineRule="auto"/>
        <w:ind w:firstLine="720"/>
        <w:jc w:val="both"/>
        <w:rPr>
          <w:rFonts w:asciiTheme="majorBidi" w:hAnsiTheme="majorBidi" w:cstheme="majorBidi"/>
        </w:rPr>
      </w:pPr>
      <w:r w:rsidRPr="00ED299B">
        <w:rPr>
          <w:rStyle w:val="Strong"/>
          <w:rFonts w:asciiTheme="majorBidi" w:hAnsiTheme="majorBidi" w:cstheme="majorBidi"/>
          <w:b w:val="0"/>
          <w:bCs w:val="0"/>
        </w:rPr>
        <w:t>[10]</w:t>
      </w:r>
      <w:r w:rsidRPr="00ED299B">
        <w:rPr>
          <w:rFonts w:asciiTheme="majorBidi" w:hAnsiTheme="majorBidi" w:cstheme="majorBidi"/>
        </w:rPr>
        <w:t> Iepriekš izklāstīto argumentu kopums ļauj secināt, ka apelācijas instances tiesa nav pienācīgi juridiski kvalificējusi prasību un no tā izrietoši nav pareizi piemērojusi materiālo tiesību normas, kas reg</w:t>
      </w:r>
      <w:r w:rsidR="00C054B2" w:rsidRPr="00ED299B">
        <w:rPr>
          <w:rFonts w:asciiTheme="majorBidi" w:hAnsiTheme="majorBidi" w:cstheme="majorBidi"/>
        </w:rPr>
        <w:t>ulē</w:t>
      </w:r>
      <w:r w:rsidRPr="00ED299B">
        <w:rPr>
          <w:rFonts w:asciiTheme="majorBidi" w:hAnsiTheme="majorBidi" w:cstheme="majorBidi"/>
        </w:rPr>
        <w:t xml:space="preserve"> īpašuma tiesīb</w:t>
      </w:r>
      <w:r w:rsidR="00C054B2" w:rsidRPr="00ED299B">
        <w:rPr>
          <w:rFonts w:asciiTheme="majorBidi" w:hAnsiTheme="majorBidi" w:cstheme="majorBidi"/>
        </w:rPr>
        <w:t>as</w:t>
      </w:r>
      <w:r w:rsidRPr="00ED299B">
        <w:rPr>
          <w:rFonts w:asciiTheme="majorBidi" w:hAnsiTheme="majorBidi" w:cstheme="majorBidi"/>
        </w:rPr>
        <w:t xml:space="preserve"> iegūšanu uz kustamām lietām, nomaksas pirkuma</w:t>
      </w:r>
      <w:r w:rsidR="00C054B2" w:rsidRPr="00ED299B">
        <w:rPr>
          <w:rFonts w:asciiTheme="majorBidi" w:hAnsiTheme="majorBidi" w:cstheme="majorBidi"/>
        </w:rPr>
        <w:t xml:space="preserve"> līguma</w:t>
      </w:r>
      <w:r w:rsidRPr="00ED299B">
        <w:rPr>
          <w:rFonts w:asciiTheme="majorBidi" w:hAnsiTheme="majorBidi" w:cstheme="majorBidi"/>
        </w:rPr>
        <w:t xml:space="preserve"> tiesiskās sekas, kā arī Komerclikuma 317. panta trešās daļas piemērošanas priekšnoteikumus. Šie materiālo tiesību normu piemērošanas trūkumi vērtējami kā tādi, kas varēja novest pie lietas nepareizas izspriešanas, kas savukārt ir pamats sprieduma atcelšanai un lietas nodošanai jaunai izskatīšanai apelācijas instances tiesā.</w:t>
      </w:r>
    </w:p>
    <w:p w14:paraId="22491850" w14:textId="2C89A9CB"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Ievērojot</w:t>
      </w:r>
      <w:r w:rsidR="003218FA" w:rsidRPr="00ED299B">
        <w:rPr>
          <w:rFonts w:asciiTheme="majorBidi" w:hAnsiTheme="majorBidi" w:cstheme="majorBidi"/>
        </w:rPr>
        <w:t xml:space="preserve"> to</w:t>
      </w:r>
      <w:r w:rsidRPr="00ED299B">
        <w:rPr>
          <w:rFonts w:asciiTheme="majorBidi" w:hAnsiTheme="majorBidi" w:cstheme="majorBidi"/>
        </w:rPr>
        <w:t>, ka tiesāšanās izdevumiem nav patstāvīga rakstura un to atlīdzināšanas apmērs atkarīgs no lietas izskatīšanas rezultāta, spriedums atceļams arī daļā, ar kuru piedzīti tiesāšanās izdevumi.</w:t>
      </w:r>
    </w:p>
    <w:p w14:paraId="69368529" w14:textId="2F7DECBA" w:rsidR="006640C6" w:rsidRPr="00ED299B" w:rsidRDefault="006640C6" w:rsidP="00ED299B">
      <w:pPr>
        <w:spacing w:line="276" w:lineRule="auto"/>
        <w:ind w:firstLine="720"/>
        <w:jc w:val="both"/>
        <w:rPr>
          <w:rFonts w:asciiTheme="majorBidi" w:hAnsiTheme="majorBidi" w:cstheme="majorBidi"/>
          <w:i/>
          <w:iCs/>
        </w:rPr>
      </w:pPr>
      <w:r w:rsidRPr="00ED299B">
        <w:rPr>
          <w:rFonts w:asciiTheme="majorBidi" w:hAnsiTheme="majorBidi" w:cstheme="majorBidi"/>
        </w:rPr>
        <w:t xml:space="preserve">[11] Saskaņā ar Civilprocesa likuma 458. panta otro daļu </w:t>
      </w:r>
      <w:r w:rsidR="0094282F" w:rsidRPr="00ED299B">
        <w:rPr>
          <w:rFonts w:asciiTheme="majorBidi" w:hAnsiTheme="majorBidi" w:cstheme="majorBidi"/>
        </w:rPr>
        <w:t>SIA </w:t>
      </w:r>
      <w:r w:rsidRPr="00ED299B">
        <w:rPr>
          <w:rFonts w:asciiTheme="majorBidi" w:hAnsiTheme="majorBidi" w:cstheme="majorBidi"/>
        </w:rPr>
        <w:t>„</w:t>
      </w:r>
      <w:proofErr w:type="spellStart"/>
      <w:r w:rsidRPr="00ED299B">
        <w:rPr>
          <w:rFonts w:asciiTheme="majorBidi" w:hAnsiTheme="majorBidi" w:cstheme="majorBidi"/>
        </w:rPr>
        <w:t>Ambro</w:t>
      </w:r>
      <w:proofErr w:type="spellEnd"/>
      <w:r w:rsidRPr="00ED299B">
        <w:rPr>
          <w:rFonts w:asciiTheme="majorBidi" w:hAnsiTheme="majorBidi" w:cstheme="majorBidi"/>
        </w:rPr>
        <w:t>” atmaksājama drošības nauda 300 </w:t>
      </w:r>
      <w:proofErr w:type="spellStart"/>
      <w:r w:rsidRPr="00ED299B">
        <w:rPr>
          <w:rFonts w:asciiTheme="majorBidi" w:hAnsiTheme="majorBidi" w:cstheme="majorBidi"/>
          <w:i/>
          <w:iCs/>
        </w:rPr>
        <w:t>euro</w:t>
      </w:r>
      <w:proofErr w:type="spellEnd"/>
      <w:r w:rsidRPr="00ED299B">
        <w:rPr>
          <w:rFonts w:asciiTheme="majorBidi" w:hAnsiTheme="majorBidi" w:cstheme="majorBidi"/>
          <w:i/>
          <w:iCs/>
        </w:rPr>
        <w:t>.</w:t>
      </w:r>
    </w:p>
    <w:p w14:paraId="6B9F5666" w14:textId="77777777" w:rsidR="006640C6" w:rsidRPr="00ED299B" w:rsidRDefault="006640C6" w:rsidP="00ED299B">
      <w:pPr>
        <w:spacing w:line="276" w:lineRule="auto"/>
        <w:ind w:firstLine="720"/>
        <w:jc w:val="both"/>
        <w:rPr>
          <w:rFonts w:asciiTheme="majorBidi" w:hAnsiTheme="majorBidi" w:cstheme="majorBidi"/>
        </w:rPr>
      </w:pPr>
    </w:p>
    <w:p w14:paraId="5AC28575" w14:textId="77777777" w:rsidR="006640C6" w:rsidRPr="00ED299B" w:rsidRDefault="006640C6" w:rsidP="00ED299B">
      <w:pPr>
        <w:spacing w:line="276" w:lineRule="auto"/>
        <w:jc w:val="center"/>
        <w:rPr>
          <w:rFonts w:asciiTheme="majorBidi" w:hAnsiTheme="majorBidi" w:cstheme="majorBidi"/>
          <w:b/>
          <w:bCs/>
        </w:rPr>
      </w:pPr>
      <w:r w:rsidRPr="00ED299B">
        <w:rPr>
          <w:rFonts w:asciiTheme="majorBidi" w:hAnsiTheme="majorBidi" w:cstheme="majorBidi"/>
          <w:b/>
          <w:bCs/>
        </w:rPr>
        <w:t>Rezolutīvā daļa</w:t>
      </w:r>
    </w:p>
    <w:p w14:paraId="7386C3D3" w14:textId="77777777" w:rsidR="006640C6" w:rsidRPr="00ED299B" w:rsidRDefault="006640C6" w:rsidP="00ED299B">
      <w:pPr>
        <w:spacing w:line="276" w:lineRule="auto"/>
        <w:jc w:val="center"/>
        <w:rPr>
          <w:rFonts w:asciiTheme="majorBidi" w:hAnsiTheme="majorBidi" w:cstheme="majorBidi"/>
          <w:b/>
          <w:bCs/>
        </w:rPr>
      </w:pPr>
    </w:p>
    <w:p w14:paraId="14136C31" w14:textId="77777777"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Pamatojoties uz Civilprocesa likuma 458. panta otro daļu un 474. panta 2. punktu, Senāts</w:t>
      </w:r>
    </w:p>
    <w:p w14:paraId="482A5510" w14:textId="77777777" w:rsidR="006640C6" w:rsidRPr="00ED299B" w:rsidRDefault="006640C6" w:rsidP="00ED299B">
      <w:pPr>
        <w:spacing w:line="276" w:lineRule="auto"/>
        <w:ind w:firstLine="720"/>
        <w:jc w:val="both"/>
        <w:rPr>
          <w:rFonts w:asciiTheme="majorBidi" w:hAnsiTheme="majorBidi" w:cstheme="majorBidi"/>
          <w:b/>
          <w:bCs/>
        </w:rPr>
      </w:pPr>
    </w:p>
    <w:p w14:paraId="1B0E28AC" w14:textId="77777777" w:rsidR="006640C6" w:rsidRPr="00ED299B" w:rsidRDefault="006640C6" w:rsidP="00ED299B">
      <w:pPr>
        <w:spacing w:line="276" w:lineRule="auto"/>
        <w:jc w:val="center"/>
        <w:rPr>
          <w:rFonts w:asciiTheme="majorBidi" w:hAnsiTheme="majorBidi" w:cstheme="majorBidi"/>
          <w:b/>
          <w:bCs/>
        </w:rPr>
      </w:pPr>
      <w:r w:rsidRPr="00ED299B">
        <w:rPr>
          <w:rFonts w:asciiTheme="majorBidi" w:hAnsiTheme="majorBidi" w:cstheme="majorBidi"/>
          <w:b/>
          <w:bCs/>
        </w:rPr>
        <w:t>nosprieda</w:t>
      </w:r>
    </w:p>
    <w:p w14:paraId="093B0A81" w14:textId="77777777" w:rsidR="006640C6" w:rsidRPr="00ED299B" w:rsidRDefault="006640C6" w:rsidP="00ED299B">
      <w:pPr>
        <w:spacing w:line="276" w:lineRule="auto"/>
        <w:jc w:val="center"/>
        <w:rPr>
          <w:rFonts w:asciiTheme="majorBidi" w:hAnsiTheme="majorBidi" w:cstheme="majorBidi"/>
          <w:b/>
          <w:bCs/>
        </w:rPr>
      </w:pPr>
    </w:p>
    <w:p w14:paraId="390EBD4C" w14:textId="77777777"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bCs/>
        </w:rPr>
        <w:t xml:space="preserve">atcelt Rīgas apgabaltiesas 2025. gada 5. februāra spriedumu </w:t>
      </w:r>
      <w:r w:rsidRPr="00ED299B">
        <w:rPr>
          <w:rFonts w:asciiTheme="majorBidi" w:hAnsiTheme="majorBidi" w:cstheme="majorBidi"/>
        </w:rPr>
        <w:t>un nodot lietu jaunai izskatīšanai Rīgas apgabaltiesā;</w:t>
      </w:r>
    </w:p>
    <w:p w14:paraId="0580DC90" w14:textId="625C54F7" w:rsidR="006640C6" w:rsidRPr="00ED299B" w:rsidRDefault="006640C6" w:rsidP="00ED299B">
      <w:pPr>
        <w:spacing w:line="276" w:lineRule="auto"/>
        <w:ind w:firstLine="720"/>
        <w:jc w:val="both"/>
        <w:rPr>
          <w:rFonts w:asciiTheme="majorBidi" w:hAnsiTheme="majorBidi" w:cstheme="majorBidi"/>
        </w:rPr>
      </w:pPr>
      <w:r w:rsidRPr="00ED299B">
        <w:rPr>
          <w:rFonts w:asciiTheme="majorBidi" w:hAnsiTheme="majorBidi" w:cstheme="majorBidi"/>
        </w:rPr>
        <w:t>atmaksāt sabiedrībai ar ierobežotu atbildību „</w:t>
      </w:r>
      <w:proofErr w:type="spellStart"/>
      <w:r w:rsidRPr="00ED299B">
        <w:rPr>
          <w:rFonts w:asciiTheme="majorBidi" w:hAnsiTheme="majorBidi" w:cstheme="majorBidi"/>
        </w:rPr>
        <w:t>Ambro</w:t>
      </w:r>
      <w:proofErr w:type="spellEnd"/>
      <w:r w:rsidRPr="00ED299B">
        <w:rPr>
          <w:rFonts w:asciiTheme="majorBidi" w:hAnsiTheme="majorBidi" w:cstheme="majorBidi"/>
        </w:rPr>
        <w:t>” drošības naudu 300 </w:t>
      </w:r>
      <w:proofErr w:type="spellStart"/>
      <w:r w:rsidRPr="00ED299B">
        <w:rPr>
          <w:rFonts w:asciiTheme="majorBidi" w:hAnsiTheme="majorBidi" w:cstheme="majorBidi"/>
          <w:i/>
          <w:iCs/>
        </w:rPr>
        <w:t>euro</w:t>
      </w:r>
      <w:proofErr w:type="spellEnd"/>
      <w:r w:rsidRPr="00ED299B">
        <w:rPr>
          <w:rFonts w:asciiTheme="majorBidi" w:hAnsiTheme="majorBidi" w:cstheme="majorBidi"/>
        </w:rPr>
        <w:t xml:space="preserve"> (trīs simti</w:t>
      </w:r>
      <w:r w:rsidR="002E71AC" w:rsidRPr="00ED299B">
        <w:rPr>
          <w:rFonts w:asciiTheme="majorBidi" w:hAnsiTheme="majorBidi" w:cstheme="majorBidi"/>
        </w:rPr>
        <w:t xml:space="preserve"> </w:t>
      </w:r>
      <w:proofErr w:type="spellStart"/>
      <w:r w:rsidRPr="00ED299B">
        <w:rPr>
          <w:rFonts w:asciiTheme="majorBidi" w:hAnsiTheme="majorBidi" w:cstheme="majorBidi"/>
          <w:i/>
        </w:rPr>
        <w:t>euro</w:t>
      </w:r>
      <w:proofErr w:type="spellEnd"/>
      <w:r w:rsidRPr="00ED299B">
        <w:rPr>
          <w:rFonts w:asciiTheme="majorBidi" w:hAnsiTheme="majorBidi" w:cstheme="majorBidi"/>
        </w:rPr>
        <w:t>).</w:t>
      </w:r>
    </w:p>
    <w:p w14:paraId="3B9A2C85" w14:textId="77777777" w:rsidR="006640C6" w:rsidRPr="00ED299B" w:rsidRDefault="006640C6" w:rsidP="00ED299B">
      <w:pPr>
        <w:spacing w:line="276" w:lineRule="auto"/>
        <w:ind w:firstLine="720"/>
        <w:jc w:val="both"/>
        <w:rPr>
          <w:rFonts w:asciiTheme="majorBidi" w:hAnsiTheme="majorBidi" w:cstheme="majorBidi"/>
        </w:rPr>
      </w:pPr>
    </w:p>
    <w:p w14:paraId="4C0F1432" w14:textId="25F01A08" w:rsidR="006640C6" w:rsidRPr="00ED299B" w:rsidRDefault="006640C6" w:rsidP="00ED299B">
      <w:pPr>
        <w:tabs>
          <w:tab w:val="left" w:pos="2700"/>
          <w:tab w:val="left" w:pos="6660"/>
        </w:tabs>
        <w:spacing w:line="276" w:lineRule="auto"/>
        <w:ind w:firstLine="720"/>
        <w:jc w:val="both"/>
        <w:rPr>
          <w:rFonts w:asciiTheme="majorBidi" w:hAnsiTheme="majorBidi" w:cstheme="majorBidi"/>
          <w:color w:val="000000"/>
        </w:rPr>
      </w:pPr>
      <w:r w:rsidRPr="00ED299B">
        <w:rPr>
          <w:rFonts w:asciiTheme="majorBidi" w:hAnsiTheme="majorBidi" w:cstheme="majorBidi"/>
          <w:color w:val="000000"/>
        </w:rPr>
        <w:t>Spriedums nav pārsūdzams.</w:t>
      </w:r>
    </w:p>
    <w:sectPr w:rsidR="006640C6" w:rsidRPr="00ED299B" w:rsidSect="00ED299B">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7B989" w14:textId="77777777" w:rsidR="003D2339" w:rsidRDefault="003D2339">
      <w:r>
        <w:separator/>
      </w:r>
    </w:p>
  </w:endnote>
  <w:endnote w:type="continuationSeparator" w:id="0">
    <w:p w14:paraId="1B09F09B" w14:textId="77777777" w:rsidR="003D2339" w:rsidRDefault="003D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8B03" w14:textId="20EB8EEE" w:rsidR="00BD5B0E" w:rsidRPr="00F34B91" w:rsidRDefault="00BD5B0E" w:rsidP="00BD5B0E">
    <w:pPr>
      <w:pStyle w:val="Footer"/>
      <w:jc w:val="center"/>
      <w:rPr>
        <w:sz w:val="20"/>
        <w:szCs w:val="20"/>
      </w:rPr>
    </w:pPr>
    <w:r w:rsidRPr="00F34B91">
      <w:rPr>
        <w:rStyle w:val="PageNumber"/>
        <w:sz w:val="20"/>
        <w:szCs w:val="20"/>
      </w:rPr>
      <w:fldChar w:fldCharType="begin"/>
    </w:r>
    <w:r w:rsidRPr="00F34B91">
      <w:rPr>
        <w:rStyle w:val="PageNumber"/>
        <w:sz w:val="20"/>
        <w:szCs w:val="20"/>
      </w:rPr>
      <w:instrText xml:space="preserve">PAGE  </w:instrText>
    </w:r>
    <w:r w:rsidRPr="00F34B91">
      <w:rPr>
        <w:rStyle w:val="PageNumber"/>
        <w:sz w:val="20"/>
        <w:szCs w:val="20"/>
      </w:rPr>
      <w:fldChar w:fldCharType="separate"/>
    </w:r>
    <w:r>
      <w:rPr>
        <w:rStyle w:val="PageNumber"/>
        <w:sz w:val="20"/>
        <w:szCs w:val="20"/>
      </w:rPr>
      <w:t>12</w:t>
    </w:r>
    <w:r w:rsidRPr="00F34B91">
      <w:rPr>
        <w:rStyle w:val="PageNumber"/>
        <w:sz w:val="20"/>
        <w:szCs w:val="20"/>
      </w:rPr>
      <w:fldChar w:fldCharType="end"/>
    </w:r>
    <w:r w:rsidRPr="00F34B91">
      <w:rPr>
        <w:rStyle w:val="PageNumber"/>
        <w:sz w:val="20"/>
        <w:szCs w:val="20"/>
      </w:rPr>
      <w:t xml:space="preserve"> no </w:t>
    </w:r>
    <w:r w:rsidRPr="00F34B91">
      <w:rPr>
        <w:rStyle w:val="PageNumber"/>
        <w:noProof/>
        <w:sz w:val="20"/>
        <w:szCs w:val="20"/>
      </w:rPr>
      <w:fldChar w:fldCharType="begin"/>
    </w:r>
    <w:r w:rsidRPr="00F34B91">
      <w:rPr>
        <w:rStyle w:val="PageNumber"/>
        <w:noProof/>
        <w:sz w:val="20"/>
        <w:szCs w:val="20"/>
      </w:rPr>
      <w:instrText xml:space="preserve"> SECTIONPAGES   \* MERGEFORMAT </w:instrText>
    </w:r>
    <w:r w:rsidRPr="00F34B91">
      <w:rPr>
        <w:rStyle w:val="PageNumber"/>
        <w:noProof/>
        <w:sz w:val="20"/>
        <w:szCs w:val="20"/>
      </w:rPr>
      <w:fldChar w:fldCharType="separate"/>
    </w:r>
    <w:r w:rsidR="00ED299B">
      <w:rPr>
        <w:rStyle w:val="PageNumber"/>
        <w:noProof/>
        <w:sz w:val="20"/>
        <w:szCs w:val="20"/>
      </w:rPr>
      <w:t>12</w:t>
    </w:r>
    <w:r w:rsidRPr="00F34B91">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528C" w14:textId="77777777" w:rsidR="003D2339" w:rsidRDefault="003D2339">
      <w:r>
        <w:separator/>
      </w:r>
    </w:p>
  </w:footnote>
  <w:footnote w:type="continuationSeparator" w:id="0">
    <w:p w14:paraId="3EC5738B" w14:textId="77777777" w:rsidR="003D2339" w:rsidRDefault="003D2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800A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33119"/>
    <w:multiLevelType w:val="hybridMultilevel"/>
    <w:tmpl w:val="9544C682"/>
    <w:lvl w:ilvl="0" w:tplc="8F04FC8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347E41"/>
    <w:multiLevelType w:val="hybridMultilevel"/>
    <w:tmpl w:val="9AA05818"/>
    <w:lvl w:ilvl="0" w:tplc="791C851A">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24E76D5E"/>
    <w:multiLevelType w:val="hybridMultilevel"/>
    <w:tmpl w:val="86028834"/>
    <w:lvl w:ilvl="0" w:tplc="DE3E9646">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26C75E0D"/>
    <w:multiLevelType w:val="hybridMultilevel"/>
    <w:tmpl w:val="E8BC049A"/>
    <w:lvl w:ilvl="0" w:tplc="D97ABBF8">
      <w:start w:val="1"/>
      <w:numFmt w:val="bullet"/>
      <w:lvlText w:val="-"/>
      <w:lvlJc w:val="left"/>
      <w:pPr>
        <w:ind w:left="360" w:hanging="360"/>
      </w:pPr>
      <w:rPr>
        <w:rFonts w:ascii="TimesNewRomanPSMT" w:eastAsiaTheme="minorHAnsi" w:hAnsi="TimesNewRomanPSMT" w:cs="TimesNewRomanPSMT"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69FF27F8"/>
    <w:multiLevelType w:val="hybridMultilevel"/>
    <w:tmpl w:val="02863964"/>
    <w:lvl w:ilvl="0" w:tplc="D97ABBF8">
      <w:start w:val="1"/>
      <w:numFmt w:val="bullet"/>
      <w:lvlText w:val="-"/>
      <w:lvlJc w:val="left"/>
      <w:pPr>
        <w:ind w:left="1350" w:hanging="360"/>
      </w:pPr>
      <w:rPr>
        <w:rFonts w:ascii="TimesNewRomanPSMT" w:eastAsiaTheme="minorHAnsi" w:hAnsi="TimesNewRomanPSMT" w:cs="TimesNewRomanPSMT"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num w:numId="1" w16cid:durableId="942569075">
    <w:abstractNumId w:val="2"/>
  </w:num>
  <w:num w:numId="2" w16cid:durableId="1794711176">
    <w:abstractNumId w:val="3"/>
  </w:num>
  <w:num w:numId="3" w16cid:durableId="1583563464">
    <w:abstractNumId w:val="0"/>
  </w:num>
  <w:num w:numId="4" w16cid:durableId="1124809715">
    <w:abstractNumId w:val="5"/>
  </w:num>
  <w:num w:numId="5" w16cid:durableId="318383099">
    <w:abstractNumId w:val="4"/>
  </w:num>
  <w:num w:numId="6" w16cid:durableId="761879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C"/>
    <w:rsid w:val="00002DE0"/>
    <w:rsid w:val="00004FD0"/>
    <w:rsid w:val="00006E02"/>
    <w:rsid w:val="00013DE8"/>
    <w:rsid w:val="00020F48"/>
    <w:rsid w:val="00022054"/>
    <w:rsid w:val="00023EF7"/>
    <w:rsid w:val="00025075"/>
    <w:rsid w:val="00025262"/>
    <w:rsid w:val="000253F2"/>
    <w:rsid w:val="0002748C"/>
    <w:rsid w:val="00034782"/>
    <w:rsid w:val="00034EDF"/>
    <w:rsid w:val="00036201"/>
    <w:rsid w:val="000410A0"/>
    <w:rsid w:val="000417DD"/>
    <w:rsid w:val="000464A5"/>
    <w:rsid w:val="000465C9"/>
    <w:rsid w:val="00053325"/>
    <w:rsid w:val="0005450C"/>
    <w:rsid w:val="00060AE4"/>
    <w:rsid w:val="00061AB4"/>
    <w:rsid w:val="00063368"/>
    <w:rsid w:val="0006695F"/>
    <w:rsid w:val="00066CF0"/>
    <w:rsid w:val="00070422"/>
    <w:rsid w:val="00077E5C"/>
    <w:rsid w:val="000805BB"/>
    <w:rsid w:val="0008187F"/>
    <w:rsid w:val="00082134"/>
    <w:rsid w:val="00085808"/>
    <w:rsid w:val="00091A39"/>
    <w:rsid w:val="00093101"/>
    <w:rsid w:val="0009663D"/>
    <w:rsid w:val="000971E4"/>
    <w:rsid w:val="000A1C80"/>
    <w:rsid w:val="000A302E"/>
    <w:rsid w:val="000A6646"/>
    <w:rsid w:val="000B13F7"/>
    <w:rsid w:val="000B2125"/>
    <w:rsid w:val="000B38B1"/>
    <w:rsid w:val="000B41F7"/>
    <w:rsid w:val="000B50E9"/>
    <w:rsid w:val="000B6A1E"/>
    <w:rsid w:val="000B776B"/>
    <w:rsid w:val="000C2166"/>
    <w:rsid w:val="000C2352"/>
    <w:rsid w:val="000C6ABB"/>
    <w:rsid w:val="000D06EC"/>
    <w:rsid w:val="000D0709"/>
    <w:rsid w:val="000D2E29"/>
    <w:rsid w:val="000E04CA"/>
    <w:rsid w:val="000E1CFD"/>
    <w:rsid w:val="000E48AD"/>
    <w:rsid w:val="000F2C48"/>
    <w:rsid w:val="000F5499"/>
    <w:rsid w:val="000F7694"/>
    <w:rsid w:val="001037B7"/>
    <w:rsid w:val="00103EBA"/>
    <w:rsid w:val="00104E3B"/>
    <w:rsid w:val="00105A20"/>
    <w:rsid w:val="00105D82"/>
    <w:rsid w:val="001072A7"/>
    <w:rsid w:val="0011051F"/>
    <w:rsid w:val="00112039"/>
    <w:rsid w:val="001127D6"/>
    <w:rsid w:val="00115CF0"/>
    <w:rsid w:val="00122727"/>
    <w:rsid w:val="00123A89"/>
    <w:rsid w:val="0013089F"/>
    <w:rsid w:val="00131A10"/>
    <w:rsid w:val="00131D01"/>
    <w:rsid w:val="00132743"/>
    <w:rsid w:val="00134483"/>
    <w:rsid w:val="00136BAD"/>
    <w:rsid w:val="00140FC6"/>
    <w:rsid w:val="001415A8"/>
    <w:rsid w:val="00143587"/>
    <w:rsid w:val="00146889"/>
    <w:rsid w:val="00150418"/>
    <w:rsid w:val="00153C6E"/>
    <w:rsid w:val="001546A7"/>
    <w:rsid w:val="001559FD"/>
    <w:rsid w:val="001562E1"/>
    <w:rsid w:val="00156426"/>
    <w:rsid w:val="00156620"/>
    <w:rsid w:val="00156F29"/>
    <w:rsid w:val="001576E4"/>
    <w:rsid w:val="001578A9"/>
    <w:rsid w:val="0016179B"/>
    <w:rsid w:val="00161C85"/>
    <w:rsid w:val="001625F9"/>
    <w:rsid w:val="00163994"/>
    <w:rsid w:val="00164D2F"/>
    <w:rsid w:val="00167BAE"/>
    <w:rsid w:val="00170632"/>
    <w:rsid w:val="00173B6C"/>
    <w:rsid w:val="001747F2"/>
    <w:rsid w:val="00175388"/>
    <w:rsid w:val="00175DC2"/>
    <w:rsid w:val="00176932"/>
    <w:rsid w:val="00182BE7"/>
    <w:rsid w:val="001944D5"/>
    <w:rsid w:val="0019558C"/>
    <w:rsid w:val="0019580D"/>
    <w:rsid w:val="00196148"/>
    <w:rsid w:val="001A0FBA"/>
    <w:rsid w:val="001A22F4"/>
    <w:rsid w:val="001A34B2"/>
    <w:rsid w:val="001A555D"/>
    <w:rsid w:val="001A7317"/>
    <w:rsid w:val="001A7F83"/>
    <w:rsid w:val="001B0C39"/>
    <w:rsid w:val="001B5CE9"/>
    <w:rsid w:val="001B7C27"/>
    <w:rsid w:val="001C11EF"/>
    <w:rsid w:val="001C5E43"/>
    <w:rsid w:val="001C6C5A"/>
    <w:rsid w:val="001D0202"/>
    <w:rsid w:val="001D0C4A"/>
    <w:rsid w:val="001D3194"/>
    <w:rsid w:val="001D38A5"/>
    <w:rsid w:val="001D477E"/>
    <w:rsid w:val="001E0376"/>
    <w:rsid w:val="001E2B1E"/>
    <w:rsid w:val="001E42BD"/>
    <w:rsid w:val="001E43C0"/>
    <w:rsid w:val="001F0392"/>
    <w:rsid w:val="001F1EB2"/>
    <w:rsid w:val="001F254F"/>
    <w:rsid w:val="001F4C8C"/>
    <w:rsid w:val="001F4D00"/>
    <w:rsid w:val="001F522D"/>
    <w:rsid w:val="001F5FEB"/>
    <w:rsid w:val="00201655"/>
    <w:rsid w:val="00206ACF"/>
    <w:rsid w:val="00210057"/>
    <w:rsid w:val="00211B3F"/>
    <w:rsid w:val="00212658"/>
    <w:rsid w:val="0021286E"/>
    <w:rsid w:val="00213514"/>
    <w:rsid w:val="002159F8"/>
    <w:rsid w:val="00215A16"/>
    <w:rsid w:val="002161EA"/>
    <w:rsid w:val="00216E1A"/>
    <w:rsid w:val="00217E3E"/>
    <w:rsid w:val="00221619"/>
    <w:rsid w:val="00221F11"/>
    <w:rsid w:val="00221F6F"/>
    <w:rsid w:val="00222E79"/>
    <w:rsid w:val="0022707A"/>
    <w:rsid w:val="002303C6"/>
    <w:rsid w:val="00230984"/>
    <w:rsid w:val="002324E4"/>
    <w:rsid w:val="0023604D"/>
    <w:rsid w:val="002369D5"/>
    <w:rsid w:val="0024454F"/>
    <w:rsid w:val="002457AC"/>
    <w:rsid w:val="00250F54"/>
    <w:rsid w:val="002539EC"/>
    <w:rsid w:val="00256E2D"/>
    <w:rsid w:val="00257478"/>
    <w:rsid w:val="00263C0D"/>
    <w:rsid w:val="002645E1"/>
    <w:rsid w:val="00265B78"/>
    <w:rsid w:val="00271205"/>
    <w:rsid w:val="0027125E"/>
    <w:rsid w:val="00274555"/>
    <w:rsid w:val="0027464A"/>
    <w:rsid w:val="002761EB"/>
    <w:rsid w:val="0027654D"/>
    <w:rsid w:val="002805D0"/>
    <w:rsid w:val="002827C3"/>
    <w:rsid w:val="00282972"/>
    <w:rsid w:val="00282BF9"/>
    <w:rsid w:val="00284AC8"/>
    <w:rsid w:val="002927A0"/>
    <w:rsid w:val="002940F1"/>
    <w:rsid w:val="00294596"/>
    <w:rsid w:val="00296932"/>
    <w:rsid w:val="00297D5F"/>
    <w:rsid w:val="00297D88"/>
    <w:rsid w:val="002A367F"/>
    <w:rsid w:val="002A43F6"/>
    <w:rsid w:val="002A510D"/>
    <w:rsid w:val="002A65CF"/>
    <w:rsid w:val="002B0358"/>
    <w:rsid w:val="002B06D3"/>
    <w:rsid w:val="002B1147"/>
    <w:rsid w:val="002B1C09"/>
    <w:rsid w:val="002B5717"/>
    <w:rsid w:val="002B6628"/>
    <w:rsid w:val="002B7247"/>
    <w:rsid w:val="002D1C19"/>
    <w:rsid w:val="002D2A04"/>
    <w:rsid w:val="002D3BC4"/>
    <w:rsid w:val="002D4DCD"/>
    <w:rsid w:val="002D61C2"/>
    <w:rsid w:val="002D6A52"/>
    <w:rsid w:val="002E1794"/>
    <w:rsid w:val="002E1815"/>
    <w:rsid w:val="002E1DF2"/>
    <w:rsid w:val="002E5BFA"/>
    <w:rsid w:val="002E71AC"/>
    <w:rsid w:val="002F4CA5"/>
    <w:rsid w:val="002F6DBF"/>
    <w:rsid w:val="003013A7"/>
    <w:rsid w:val="00310D41"/>
    <w:rsid w:val="003137B7"/>
    <w:rsid w:val="00314A21"/>
    <w:rsid w:val="003218FA"/>
    <w:rsid w:val="00330C2D"/>
    <w:rsid w:val="00331D27"/>
    <w:rsid w:val="00342E94"/>
    <w:rsid w:val="00347446"/>
    <w:rsid w:val="003500DC"/>
    <w:rsid w:val="00350FF4"/>
    <w:rsid w:val="0035230E"/>
    <w:rsid w:val="00353E6F"/>
    <w:rsid w:val="0035419A"/>
    <w:rsid w:val="00357F2C"/>
    <w:rsid w:val="00361EB8"/>
    <w:rsid w:val="00366817"/>
    <w:rsid w:val="003702D7"/>
    <w:rsid w:val="00371019"/>
    <w:rsid w:val="00371B43"/>
    <w:rsid w:val="00371E78"/>
    <w:rsid w:val="00372D05"/>
    <w:rsid w:val="00374ECF"/>
    <w:rsid w:val="00375185"/>
    <w:rsid w:val="00385569"/>
    <w:rsid w:val="0038635D"/>
    <w:rsid w:val="00392A4E"/>
    <w:rsid w:val="00392EC5"/>
    <w:rsid w:val="003934FA"/>
    <w:rsid w:val="00394351"/>
    <w:rsid w:val="0039457F"/>
    <w:rsid w:val="00395B0E"/>
    <w:rsid w:val="003975BD"/>
    <w:rsid w:val="003A7390"/>
    <w:rsid w:val="003B0D12"/>
    <w:rsid w:val="003B32C4"/>
    <w:rsid w:val="003B392C"/>
    <w:rsid w:val="003B394D"/>
    <w:rsid w:val="003B613F"/>
    <w:rsid w:val="003B77B6"/>
    <w:rsid w:val="003C18E1"/>
    <w:rsid w:val="003C1F3E"/>
    <w:rsid w:val="003C3E35"/>
    <w:rsid w:val="003C4538"/>
    <w:rsid w:val="003D2339"/>
    <w:rsid w:val="003D3660"/>
    <w:rsid w:val="003D3A98"/>
    <w:rsid w:val="003D68BC"/>
    <w:rsid w:val="003D6B95"/>
    <w:rsid w:val="003E4934"/>
    <w:rsid w:val="003E6EE9"/>
    <w:rsid w:val="003F1BB0"/>
    <w:rsid w:val="003F1EB3"/>
    <w:rsid w:val="003F4875"/>
    <w:rsid w:val="003F66D5"/>
    <w:rsid w:val="003F6A24"/>
    <w:rsid w:val="00404305"/>
    <w:rsid w:val="0040459D"/>
    <w:rsid w:val="00404790"/>
    <w:rsid w:val="00404A4E"/>
    <w:rsid w:val="004077CB"/>
    <w:rsid w:val="00415639"/>
    <w:rsid w:val="00422594"/>
    <w:rsid w:val="0042678B"/>
    <w:rsid w:val="00432A2B"/>
    <w:rsid w:val="004330F8"/>
    <w:rsid w:val="004333F8"/>
    <w:rsid w:val="0043504C"/>
    <w:rsid w:val="0043579F"/>
    <w:rsid w:val="00435844"/>
    <w:rsid w:val="0044797D"/>
    <w:rsid w:val="00447E9F"/>
    <w:rsid w:val="00461A97"/>
    <w:rsid w:val="00463172"/>
    <w:rsid w:val="0046386B"/>
    <w:rsid w:val="00463A92"/>
    <w:rsid w:val="00465E18"/>
    <w:rsid w:val="004750C3"/>
    <w:rsid w:val="0047607D"/>
    <w:rsid w:val="00476D3F"/>
    <w:rsid w:val="00480CC6"/>
    <w:rsid w:val="00483513"/>
    <w:rsid w:val="00483806"/>
    <w:rsid w:val="00483CBA"/>
    <w:rsid w:val="00485B2B"/>
    <w:rsid w:val="00490DC6"/>
    <w:rsid w:val="004911E8"/>
    <w:rsid w:val="0049145C"/>
    <w:rsid w:val="00491CB5"/>
    <w:rsid w:val="004959F3"/>
    <w:rsid w:val="0049649E"/>
    <w:rsid w:val="00496C8C"/>
    <w:rsid w:val="00496CA1"/>
    <w:rsid w:val="00497782"/>
    <w:rsid w:val="004A0AA4"/>
    <w:rsid w:val="004A1084"/>
    <w:rsid w:val="004A325C"/>
    <w:rsid w:val="004A36E2"/>
    <w:rsid w:val="004A3747"/>
    <w:rsid w:val="004A3D51"/>
    <w:rsid w:val="004A4A23"/>
    <w:rsid w:val="004B0DE5"/>
    <w:rsid w:val="004B1EDF"/>
    <w:rsid w:val="004B27B3"/>
    <w:rsid w:val="004B5814"/>
    <w:rsid w:val="004B715A"/>
    <w:rsid w:val="004C0095"/>
    <w:rsid w:val="004C1316"/>
    <w:rsid w:val="004D2071"/>
    <w:rsid w:val="004D45BB"/>
    <w:rsid w:val="004D67F9"/>
    <w:rsid w:val="004E0ED7"/>
    <w:rsid w:val="004E30D1"/>
    <w:rsid w:val="004E5679"/>
    <w:rsid w:val="004F029F"/>
    <w:rsid w:val="004F1D34"/>
    <w:rsid w:val="004F2EAB"/>
    <w:rsid w:val="004F63FC"/>
    <w:rsid w:val="004F7197"/>
    <w:rsid w:val="00500421"/>
    <w:rsid w:val="005011B7"/>
    <w:rsid w:val="00501E00"/>
    <w:rsid w:val="00504473"/>
    <w:rsid w:val="005075B8"/>
    <w:rsid w:val="00512019"/>
    <w:rsid w:val="00515A11"/>
    <w:rsid w:val="005165BF"/>
    <w:rsid w:val="00520969"/>
    <w:rsid w:val="005218E6"/>
    <w:rsid w:val="00523A58"/>
    <w:rsid w:val="00535112"/>
    <w:rsid w:val="00535EAB"/>
    <w:rsid w:val="00540A26"/>
    <w:rsid w:val="00544807"/>
    <w:rsid w:val="00545C32"/>
    <w:rsid w:val="00546550"/>
    <w:rsid w:val="005465CA"/>
    <w:rsid w:val="005518F6"/>
    <w:rsid w:val="0055210A"/>
    <w:rsid w:val="0055232B"/>
    <w:rsid w:val="005559F9"/>
    <w:rsid w:val="00560342"/>
    <w:rsid w:val="005660C6"/>
    <w:rsid w:val="00571FDB"/>
    <w:rsid w:val="00574831"/>
    <w:rsid w:val="005800D2"/>
    <w:rsid w:val="00581B93"/>
    <w:rsid w:val="00581D70"/>
    <w:rsid w:val="0058627B"/>
    <w:rsid w:val="00594639"/>
    <w:rsid w:val="005973B9"/>
    <w:rsid w:val="005A02C8"/>
    <w:rsid w:val="005A24C6"/>
    <w:rsid w:val="005B203E"/>
    <w:rsid w:val="005B37A3"/>
    <w:rsid w:val="005B59E3"/>
    <w:rsid w:val="005C291C"/>
    <w:rsid w:val="005C397C"/>
    <w:rsid w:val="005C4A1E"/>
    <w:rsid w:val="005C5AD6"/>
    <w:rsid w:val="005D2488"/>
    <w:rsid w:val="005D4D77"/>
    <w:rsid w:val="005D5CF8"/>
    <w:rsid w:val="005D60C6"/>
    <w:rsid w:val="005E2667"/>
    <w:rsid w:val="005E3AFA"/>
    <w:rsid w:val="005E584C"/>
    <w:rsid w:val="005E5CAF"/>
    <w:rsid w:val="005E61A9"/>
    <w:rsid w:val="005F5B47"/>
    <w:rsid w:val="005F7B71"/>
    <w:rsid w:val="006018E9"/>
    <w:rsid w:val="0060459B"/>
    <w:rsid w:val="00604AF8"/>
    <w:rsid w:val="006064F2"/>
    <w:rsid w:val="00607429"/>
    <w:rsid w:val="00612C8B"/>
    <w:rsid w:val="00614004"/>
    <w:rsid w:val="00615C42"/>
    <w:rsid w:val="0061600A"/>
    <w:rsid w:val="00616D0E"/>
    <w:rsid w:val="00620F2A"/>
    <w:rsid w:val="00624175"/>
    <w:rsid w:val="00625B81"/>
    <w:rsid w:val="00625BFF"/>
    <w:rsid w:val="00633B1C"/>
    <w:rsid w:val="00637196"/>
    <w:rsid w:val="00641B6D"/>
    <w:rsid w:val="006455EA"/>
    <w:rsid w:val="00647B3A"/>
    <w:rsid w:val="0065038E"/>
    <w:rsid w:val="00650BB9"/>
    <w:rsid w:val="00653EA5"/>
    <w:rsid w:val="00656D29"/>
    <w:rsid w:val="006603D2"/>
    <w:rsid w:val="00663FC1"/>
    <w:rsid w:val="006640C6"/>
    <w:rsid w:val="006662FE"/>
    <w:rsid w:val="0066693B"/>
    <w:rsid w:val="00667752"/>
    <w:rsid w:val="00670209"/>
    <w:rsid w:val="00671B8D"/>
    <w:rsid w:val="006727C7"/>
    <w:rsid w:val="00674A06"/>
    <w:rsid w:val="00675258"/>
    <w:rsid w:val="006759A8"/>
    <w:rsid w:val="006805E8"/>
    <w:rsid w:val="006824C4"/>
    <w:rsid w:val="00694467"/>
    <w:rsid w:val="0069702E"/>
    <w:rsid w:val="0069779B"/>
    <w:rsid w:val="0069799E"/>
    <w:rsid w:val="006A0737"/>
    <w:rsid w:val="006A1C27"/>
    <w:rsid w:val="006A553C"/>
    <w:rsid w:val="006A6F87"/>
    <w:rsid w:val="006B2C66"/>
    <w:rsid w:val="006B37F5"/>
    <w:rsid w:val="006C07F4"/>
    <w:rsid w:val="006C4DB2"/>
    <w:rsid w:val="006C5568"/>
    <w:rsid w:val="006C6A1F"/>
    <w:rsid w:val="006C6EB5"/>
    <w:rsid w:val="006D0021"/>
    <w:rsid w:val="006D0CA7"/>
    <w:rsid w:val="006D0F8F"/>
    <w:rsid w:val="006D23A2"/>
    <w:rsid w:val="006D4C3C"/>
    <w:rsid w:val="006D52D1"/>
    <w:rsid w:val="006E05FD"/>
    <w:rsid w:val="006E64F9"/>
    <w:rsid w:val="006E76EF"/>
    <w:rsid w:val="006F15E7"/>
    <w:rsid w:val="006F3132"/>
    <w:rsid w:val="006F3D8B"/>
    <w:rsid w:val="006F697B"/>
    <w:rsid w:val="006F6DB0"/>
    <w:rsid w:val="00704A7D"/>
    <w:rsid w:val="0071372F"/>
    <w:rsid w:val="00715423"/>
    <w:rsid w:val="00715E07"/>
    <w:rsid w:val="0072772C"/>
    <w:rsid w:val="00727F2E"/>
    <w:rsid w:val="0073121F"/>
    <w:rsid w:val="00731992"/>
    <w:rsid w:val="00733309"/>
    <w:rsid w:val="00735D3D"/>
    <w:rsid w:val="0074181D"/>
    <w:rsid w:val="00745ADE"/>
    <w:rsid w:val="007463FC"/>
    <w:rsid w:val="007518CF"/>
    <w:rsid w:val="00753403"/>
    <w:rsid w:val="007539DF"/>
    <w:rsid w:val="00753B62"/>
    <w:rsid w:val="00753F88"/>
    <w:rsid w:val="0075654B"/>
    <w:rsid w:val="00757ED5"/>
    <w:rsid w:val="00761127"/>
    <w:rsid w:val="00761FD9"/>
    <w:rsid w:val="007638F7"/>
    <w:rsid w:val="00764192"/>
    <w:rsid w:val="00770C08"/>
    <w:rsid w:val="00774DF8"/>
    <w:rsid w:val="00776ABC"/>
    <w:rsid w:val="00777BC0"/>
    <w:rsid w:val="00780FBD"/>
    <w:rsid w:val="00781D58"/>
    <w:rsid w:val="00782360"/>
    <w:rsid w:val="00782E9A"/>
    <w:rsid w:val="00784CBE"/>
    <w:rsid w:val="00786F4C"/>
    <w:rsid w:val="00790DF3"/>
    <w:rsid w:val="00791296"/>
    <w:rsid w:val="00795E8F"/>
    <w:rsid w:val="0079720E"/>
    <w:rsid w:val="0079738F"/>
    <w:rsid w:val="00797439"/>
    <w:rsid w:val="007A088B"/>
    <w:rsid w:val="007A4FBB"/>
    <w:rsid w:val="007A7C98"/>
    <w:rsid w:val="007B0436"/>
    <w:rsid w:val="007B0AC7"/>
    <w:rsid w:val="007B307D"/>
    <w:rsid w:val="007B3489"/>
    <w:rsid w:val="007B4251"/>
    <w:rsid w:val="007B7A5A"/>
    <w:rsid w:val="007B7EBD"/>
    <w:rsid w:val="007C3F38"/>
    <w:rsid w:val="007C58DB"/>
    <w:rsid w:val="007C7267"/>
    <w:rsid w:val="007D0519"/>
    <w:rsid w:val="007D2305"/>
    <w:rsid w:val="007D38BC"/>
    <w:rsid w:val="007D59B4"/>
    <w:rsid w:val="007D60F4"/>
    <w:rsid w:val="007E5A88"/>
    <w:rsid w:val="007E6560"/>
    <w:rsid w:val="007F14BF"/>
    <w:rsid w:val="007F14F2"/>
    <w:rsid w:val="00800DEF"/>
    <w:rsid w:val="008057F8"/>
    <w:rsid w:val="008100D2"/>
    <w:rsid w:val="008124F0"/>
    <w:rsid w:val="00812E58"/>
    <w:rsid w:val="008163C3"/>
    <w:rsid w:val="00816E48"/>
    <w:rsid w:val="008170F6"/>
    <w:rsid w:val="00817E79"/>
    <w:rsid w:val="00820867"/>
    <w:rsid w:val="00820CBD"/>
    <w:rsid w:val="008217FD"/>
    <w:rsid w:val="00821941"/>
    <w:rsid w:val="008249BD"/>
    <w:rsid w:val="00825890"/>
    <w:rsid w:val="00825B93"/>
    <w:rsid w:val="00826093"/>
    <w:rsid w:val="0082622C"/>
    <w:rsid w:val="00827395"/>
    <w:rsid w:val="00833891"/>
    <w:rsid w:val="0083534A"/>
    <w:rsid w:val="008353DA"/>
    <w:rsid w:val="00841828"/>
    <w:rsid w:val="0084462A"/>
    <w:rsid w:val="00844872"/>
    <w:rsid w:val="00847F0A"/>
    <w:rsid w:val="008510AF"/>
    <w:rsid w:val="0085121A"/>
    <w:rsid w:val="008523CE"/>
    <w:rsid w:val="00853870"/>
    <w:rsid w:val="0085526D"/>
    <w:rsid w:val="00857304"/>
    <w:rsid w:val="008576E9"/>
    <w:rsid w:val="00857D3E"/>
    <w:rsid w:val="00857DF6"/>
    <w:rsid w:val="00860733"/>
    <w:rsid w:val="00864787"/>
    <w:rsid w:val="00866607"/>
    <w:rsid w:val="00866B17"/>
    <w:rsid w:val="0087106D"/>
    <w:rsid w:val="00872FF7"/>
    <w:rsid w:val="008759DD"/>
    <w:rsid w:val="0087636D"/>
    <w:rsid w:val="00876655"/>
    <w:rsid w:val="00877AE8"/>
    <w:rsid w:val="0088165C"/>
    <w:rsid w:val="008816BE"/>
    <w:rsid w:val="00882A03"/>
    <w:rsid w:val="00884817"/>
    <w:rsid w:val="00885125"/>
    <w:rsid w:val="00885C66"/>
    <w:rsid w:val="008862CE"/>
    <w:rsid w:val="00895E5D"/>
    <w:rsid w:val="00897FD7"/>
    <w:rsid w:val="008A0731"/>
    <w:rsid w:val="008A2C52"/>
    <w:rsid w:val="008A4C08"/>
    <w:rsid w:val="008A4E6C"/>
    <w:rsid w:val="008A6759"/>
    <w:rsid w:val="008B24F0"/>
    <w:rsid w:val="008B2B2A"/>
    <w:rsid w:val="008B3AFA"/>
    <w:rsid w:val="008B520E"/>
    <w:rsid w:val="008B6905"/>
    <w:rsid w:val="008B79A5"/>
    <w:rsid w:val="008C0446"/>
    <w:rsid w:val="008C2842"/>
    <w:rsid w:val="008C372E"/>
    <w:rsid w:val="008C4573"/>
    <w:rsid w:val="008C5E1E"/>
    <w:rsid w:val="008C6815"/>
    <w:rsid w:val="008C7533"/>
    <w:rsid w:val="008D2D5B"/>
    <w:rsid w:val="008D3EF9"/>
    <w:rsid w:val="008D5320"/>
    <w:rsid w:val="008D603F"/>
    <w:rsid w:val="008D7A18"/>
    <w:rsid w:val="008E077D"/>
    <w:rsid w:val="008E29C2"/>
    <w:rsid w:val="008E2FB3"/>
    <w:rsid w:val="008E3EE0"/>
    <w:rsid w:val="008E3F21"/>
    <w:rsid w:val="008E75D9"/>
    <w:rsid w:val="008F0B05"/>
    <w:rsid w:val="008F1F8E"/>
    <w:rsid w:val="008F2401"/>
    <w:rsid w:val="008F33BE"/>
    <w:rsid w:val="008F367F"/>
    <w:rsid w:val="008F4C4E"/>
    <w:rsid w:val="009048F8"/>
    <w:rsid w:val="00907EFA"/>
    <w:rsid w:val="00910572"/>
    <w:rsid w:val="00910F00"/>
    <w:rsid w:val="00920327"/>
    <w:rsid w:val="00923022"/>
    <w:rsid w:val="0092498C"/>
    <w:rsid w:val="00925451"/>
    <w:rsid w:val="00926BE4"/>
    <w:rsid w:val="00927C54"/>
    <w:rsid w:val="00931CC9"/>
    <w:rsid w:val="00933204"/>
    <w:rsid w:val="00933653"/>
    <w:rsid w:val="00936130"/>
    <w:rsid w:val="00937399"/>
    <w:rsid w:val="00937656"/>
    <w:rsid w:val="0094282F"/>
    <w:rsid w:val="00943CC7"/>
    <w:rsid w:val="009441E8"/>
    <w:rsid w:val="009448AC"/>
    <w:rsid w:val="00950C3B"/>
    <w:rsid w:val="00951DA0"/>
    <w:rsid w:val="00954BC2"/>
    <w:rsid w:val="00955ABE"/>
    <w:rsid w:val="00955C0C"/>
    <w:rsid w:val="009610BA"/>
    <w:rsid w:val="009619E8"/>
    <w:rsid w:val="00963C5B"/>
    <w:rsid w:val="00965312"/>
    <w:rsid w:val="0096706F"/>
    <w:rsid w:val="00974F0D"/>
    <w:rsid w:val="00985AD5"/>
    <w:rsid w:val="00986C77"/>
    <w:rsid w:val="00986E66"/>
    <w:rsid w:val="009906F7"/>
    <w:rsid w:val="00990C7D"/>
    <w:rsid w:val="0099349F"/>
    <w:rsid w:val="0099379B"/>
    <w:rsid w:val="009944CC"/>
    <w:rsid w:val="00995259"/>
    <w:rsid w:val="00996B98"/>
    <w:rsid w:val="009A110F"/>
    <w:rsid w:val="009A1C43"/>
    <w:rsid w:val="009A711E"/>
    <w:rsid w:val="009A71D2"/>
    <w:rsid w:val="009B0BD9"/>
    <w:rsid w:val="009B36FC"/>
    <w:rsid w:val="009B59E6"/>
    <w:rsid w:val="009C1F4F"/>
    <w:rsid w:val="009C2200"/>
    <w:rsid w:val="009C2574"/>
    <w:rsid w:val="009C2F11"/>
    <w:rsid w:val="009C4DD1"/>
    <w:rsid w:val="009C661A"/>
    <w:rsid w:val="009D0405"/>
    <w:rsid w:val="009D1346"/>
    <w:rsid w:val="009D22FA"/>
    <w:rsid w:val="009D5D11"/>
    <w:rsid w:val="009E3636"/>
    <w:rsid w:val="009E3FF3"/>
    <w:rsid w:val="009E7F24"/>
    <w:rsid w:val="009F0222"/>
    <w:rsid w:val="009F14C7"/>
    <w:rsid w:val="009F1F5B"/>
    <w:rsid w:val="009F3F50"/>
    <w:rsid w:val="009F5B21"/>
    <w:rsid w:val="00A00B73"/>
    <w:rsid w:val="00A01A8F"/>
    <w:rsid w:val="00A01C22"/>
    <w:rsid w:val="00A02AD1"/>
    <w:rsid w:val="00A06115"/>
    <w:rsid w:val="00A10701"/>
    <w:rsid w:val="00A12AE7"/>
    <w:rsid w:val="00A17C59"/>
    <w:rsid w:val="00A17E53"/>
    <w:rsid w:val="00A21558"/>
    <w:rsid w:val="00A24474"/>
    <w:rsid w:val="00A2527E"/>
    <w:rsid w:val="00A3065F"/>
    <w:rsid w:val="00A3487E"/>
    <w:rsid w:val="00A359C0"/>
    <w:rsid w:val="00A4068B"/>
    <w:rsid w:val="00A43A03"/>
    <w:rsid w:val="00A47D76"/>
    <w:rsid w:val="00A5061A"/>
    <w:rsid w:val="00A513D6"/>
    <w:rsid w:val="00A517DB"/>
    <w:rsid w:val="00A52130"/>
    <w:rsid w:val="00A54313"/>
    <w:rsid w:val="00A575B2"/>
    <w:rsid w:val="00A6231A"/>
    <w:rsid w:val="00A62F29"/>
    <w:rsid w:val="00A64696"/>
    <w:rsid w:val="00A6667F"/>
    <w:rsid w:val="00A666E5"/>
    <w:rsid w:val="00A73374"/>
    <w:rsid w:val="00A73ED8"/>
    <w:rsid w:val="00A747AD"/>
    <w:rsid w:val="00A7603E"/>
    <w:rsid w:val="00A8127B"/>
    <w:rsid w:val="00A83ED1"/>
    <w:rsid w:val="00A83F00"/>
    <w:rsid w:val="00A83FBB"/>
    <w:rsid w:val="00A86A61"/>
    <w:rsid w:val="00A876D3"/>
    <w:rsid w:val="00A94472"/>
    <w:rsid w:val="00A95F29"/>
    <w:rsid w:val="00A96432"/>
    <w:rsid w:val="00AA5B6F"/>
    <w:rsid w:val="00AA6009"/>
    <w:rsid w:val="00AB0454"/>
    <w:rsid w:val="00AB3598"/>
    <w:rsid w:val="00AB663B"/>
    <w:rsid w:val="00AB7DE1"/>
    <w:rsid w:val="00AC4483"/>
    <w:rsid w:val="00AD1543"/>
    <w:rsid w:val="00AD25B7"/>
    <w:rsid w:val="00AD29A1"/>
    <w:rsid w:val="00AD54F9"/>
    <w:rsid w:val="00AD60B8"/>
    <w:rsid w:val="00AD7AA0"/>
    <w:rsid w:val="00AE0F1E"/>
    <w:rsid w:val="00AE101C"/>
    <w:rsid w:val="00AE1E92"/>
    <w:rsid w:val="00AE2641"/>
    <w:rsid w:val="00AE4122"/>
    <w:rsid w:val="00AE7D05"/>
    <w:rsid w:val="00AF1318"/>
    <w:rsid w:val="00AF2FAA"/>
    <w:rsid w:val="00AF2FDB"/>
    <w:rsid w:val="00AF587B"/>
    <w:rsid w:val="00AF5DC4"/>
    <w:rsid w:val="00AF779A"/>
    <w:rsid w:val="00B005D4"/>
    <w:rsid w:val="00B034CB"/>
    <w:rsid w:val="00B037C0"/>
    <w:rsid w:val="00B10F37"/>
    <w:rsid w:val="00B13F26"/>
    <w:rsid w:val="00B14165"/>
    <w:rsid w:val="00B150E0"/>
    <w:rsid w:val="00B213EE"/>
    <w:rsid w:val="00B27169"/>
    <w:rsid w:val="00B30FE2"/>
    <w:rsid w:val="00B321F9"/>
    <w:rsid w:val="00B32CBD"/>
    <w:rsid w:val="00B33866"/>
    <w:rsid w:val="00B340F0"/>
    <w:rsid w:val="00B35C54"/>
    <w:rsid w:val="00B369BE"/>
    <w:rsid w:val="00B4043A"/>
    <w:rsid w:val="00B4270A"/>
    <w:rsid w:val="00B525D8"/>
    <w:rsid w:val="00B52EA7"/>
    <w:rsid w:val="00B53F8E"/>
    <w:rsid w:val="00B561E5"/>
    <w:rsid w:val="00B578F2"/>
    <w:rsid w:val="00B6161E"/>
    <w:rsid w:val="00B616E6"/>
    <w:rsid w:val="00B63C2F"/>
    <w:rsid w:val="00B66C98"/>
    <w:rsid w:val="00B70F44"/>
    <w:rsid w:val="00B74815"/>
    <w:rsid w:val="00B74B1A"/>
    <w:rsid w:val="00B7535F"/>
    <w:rsid w:val="00B82D5D"/>
    <w:rsid w:val="00B839A9"/>
    <w:rsid w:val="00B85A38"/>
    <w:rsid w:val="00B86306"/>
    <w:rsid w:val="00B8676C"/>
    <w:rsid w:val="00B932E7"/>
    <w:rsid w:val="00B94438"/>
    <w:rsid w:val="00B9613A"/>
    <w:rsid w:val="00B96D80"/>
    <w:rsid w:val="00BA1F5F"/>
    <w:rsid w:val="00BA4C57"/>
    <w:rsid w:val="00BB2205"/>
    <w:rsid w:val="00BB3EE1"/>
    <w:rsid w:val="00BB5C0F"/>
    <w:rsid w:val="00BC1A08"/>
    <w:rsid w:val="00BC1A7D"/>
    <w:rsid w:val="00BC50F6"/>
    <w:rsid w:val="00BD1D83"/>
    <w:rsid w:val="00BD5B0E"/>
    <w:rsid w:val="00BD7441"/>
    <w:rsid w:val="00BE00F4"/>
    <w:rsid w:val="00BE298D"/>
    <w:rsid w:val="00BE2A91"/>
    <w:rsid w:val="00BE2B0F"/>
    <w:rsid w:val="00BE3DD8"/>
    <w:rsid w:val="00BE42E5"/>
    <w:rsid w:val="00BE4F15"/>
    <w:rsid w:val="00BE6DDA"/>
    <w:rsid w:val="00BE7824"/>
    <w:rsid w:val="00BF56F7"/>
    <w:rsid w:val="00BF5E41"/>
    <w:rsid w:val="00BF5F8F"/>
    <w:rsid w:val="00BF76C3"/>
    <w:rsid w:val="00C054B2"/>
    <w:rsid w:val="00C06CFE"/>
    <w:rsid w:val="00C07DC4"/>
    <w:rsid w:val="00C1203F"/>
    <w:rsid w:val="00C12916"/>
    <w:rsid w:val="00C131A0"/>
    <w:rsid w:val="00C15C4F"/>
    <w:rsid w:val="00C17C25"/>
    <w:rsid w:val="00C21D6F"/>
    <w:rsid w:val="00C26477"/>
    <w:rsid w:val="00C26B41"/>
    <w:rsid w:val="00C2773B"/>
    <w:rsid w:val="00C30C9E"/>
    <w:rsid w:val="00C33492"/>
    <w:rsid w:val="00C40634"/>
    <w:rsid w:val="00C4573D"/>
    <w:rsid w:val="00C4734F"/>
    <w:rsid w:val="00C51053"/>
    <w:rsid w:val="00C511ED"/>
    <w:rsid w:val="00C559B3"/>
    <w:rsid w:val="00C577E4"/>
    <w:rsid w:val="00C608C8"/>
    <w:rsid w:val="00C609C2"/>
    <w:rsid w:val="00C65D73"/>
    <w:rsid w:val="00C66DB0"/>
    <w:rsid w:val="00C72D5F"/>
    <w:rsid w:val="00C80203"/>
    <w:rsid w:val="00C804C1"/>
    <w:rsid w:val="00C80EA0"/>
    <w:rsid w:val="00C81D63"/>
    <w:rsid w:val="00C84277"/>
    <w:rsid w:val="00C85A22"/>
    <w:rsid w:val="00C86F4B"/>
    <w:rsid w:val="00C875BE"/>
    <w:rsid w:val="00C87BD6"/>
    <w:rsid w:val="00C90797"/>
    <w:rsid w:val="00C90BE9"/>
    <w:rsid w:val="00C916A7"/>
    <w:rsid w:val="00C93FA9"/>
    <w:rsid w:val="00C96121"/>
    <w:rsid w:val="00C97D31"/>
    <w:rsid w:val="00CA1B50"/>
    <w:rsid w:val="00CA2246"/>
    <w:rsid w:val="00CA422B"/>
    <w:rsid w:val="00CA65FA"/>
    <w:rsid w:val="00CA6992"/>
    <w:rsid w:val="00CA7CB4"/>
    <w:rsid w:val="00CB15E9"/>
    <w:rsid w:val="00CB2248"/>
    <w:rsid w:val="00CB4C7A"/>
    <w:rsid w:val="00CB68E6"/>
    <w:rsid w:val="00CC55A4"/>
    <w:rsid w:val="00CD35A9"/>
    <w:rsid w:val="00CD36D0"/>
    <w:rsid w:val="00CD4C5C"/>
    <w:rsid w:val="00CD5F49"/>
    <w:rsid w:val="00CD7B99"/>
    <w:rsid w:val="00CF3A4A"/>
    <w:rsid w:val="00CF78C8"/>
    <w:rsid w:val="00CF78D8"/>
    <w:rsid w:val="00D00E6B"/>
    <w:rsid w:val="00D0268D"/>
    <w:rsid w:val="00D0424B"/>
    <w:rsid w:val="00D04BF8"/>
    <w:rsid w:val="00D05BE7"/>
    <w:rsid w:val="00D10C4A"/>
    <w:rsid w:val="00D111E4"/>
    <w:rsid w:val="00D125C0"/>
    <w:rsid w:val="00D15AAD"/>
    <w:rsid w:val="00D16BFD"/>
    <w:rsid w:val="00D16CA0"/>
    <w:rsid w:val="00D215F5"/>
    <w:rsid w:val="00D2193B"/>
    <w:rsid w:val="00D22CD6"/>
    <w:rsid w:val="00D2773E"/>
    <w:rsid w:val="00D46D3E"/>
    <w:rsid w:val="00D46F8C"/>
    <w:rsid w:val="00D479BA"/>
    <w:rsid w:val="00D47DC3"/>
    <w:rsid w:val="00D50EFA"/>
    <w:rsid w:val="00D5322E"/>
    <w:rsid w:val="00D5585E"/>
    <w:rsid w:val="00D61012"/>
    <w:rsid w:val="00D6650D"/>
    <w:rsid w:val="00D67AC2"/>
    <w:rsid w:val="00D70D9E"/>
    <w:rsid w:val="00D71C6B"/>
    <w:rsid w:val="00D721D8"/>
    <w:rsid w:val="00D74BE3"/>
    <w:rsid w:val="00D8177C"/>
    <w:rsid w:val="00D81EBC"/>
    <w:rsid w:val="00D83A0E"/>
    <w:rsid w:val="00D83DC0"/>
    <w:rsid w:val="00D841DB"/>
    <w:rsid w:val="00D8784D"/>
    <w:rsid w:val="00D932F6"/>
    <w:rsid w:val="00D97084"/>
    <w:rsid w:val="00D974A2"/>
    <w:rsid w:val="00D974FC"/>
    <w:rsid w:val="00DA320B"/>
    <w:rsid w:val="00DA3F58"/>
    <w:rsid w:val="00DB17DB"/>
    <w:rsid w:val="00DB27F7"/>
    <w:rsid w:val="00DB77B4"/>
    <w:rsid w:val="00DC02C4"/>
    <w:rsid w:val="00DC0D48"/>
    <w:rsid w:val="00DC2B89"/>
    <w:rsid w:val="00DC3A0C"/>
    <w:rsid w:val="00DC3D36"/>
    <w:rsid w:val="00DC678D"/>
    <w:rsid w:val="00DD1A04"/>
    <w:rsid w:val="00DD260C"/>
    <w:rsid w:val="00DD3D58"/>
    <w:rsid w:val="00DD3E77"/>
    <w:rsid w:val="00DD753C"/>
    <w:rsid w:val="00DE1905"/>
    <w:rsid w:val="00DE2182"/>
    <w:rsid w:val="00DE2845"/>
    <w:rsid w:val="00DE63A0"/>
    <w:rsid w:val="00DF109E"/>
    <w:rsid w:val="00DF2449"/>
    <w:rsid w:val="00DF4D5A"/>
    <w:rsid w:val="00DF4E4C"/>
    <w:rsid w:val="00E0426E"/>
    <w:rsid w:val="00E0476E"/>
    <w:rsid w:val="00E1087B"/>
    <w:rsid w:val="00E133F1"/>
    <w:rsid w:val="00E258DB"/>
    <w:rsid w:val="00E30A7A"/>
    <w:rsid w:val="00E31895"/>
    <w:rsid w:val="00E3488E"/>
    <w:rsid w:val="00E353A2"/>
    <w:rsid w:val="00E36B7B"/>
    <w:rsid w:val="00E37096"/>
    <w:rsid w:val="00E3720A"/>
    <w:rsid w:val="00E37331"/>
    <w:rsid w:val="00E428D7"/>
    <w:rsid w:val="00E42B97"/>
    <w:rsid w:val="00E42BEF"/>
    <w:rsid w:val="00E4732C"/>
    <w:rsid w:val="00E51637"/>
    <w:rsid w:val="00E51762"/>
    <w:rsid w:val="00E53CA8"/>
    <w:rsid w:val="00E56453"/>
    <w:rsid w:val="00E56980"/>
    <w:rsid w:val="00E61C92"/>
    <w:rsid w:val="00E631C9"/>
    <w:rsid w:val="00E74798"/>
    <w:rsid w:val="00E843AA"/>
    <w:rsid w:val="00E848E5"/>
    <w:rsid w:val="00E84EE6"/>
    <w:rsid w:val="00E860C5"/>
    <w:rsid w:val="00E87471"/>
    <w:rsid w:val="00E9236E"/>
    <w:rsid w:val="00E93D95"/>
    <w:rsid w:val="00E93FB0"/>
    <w:rsid w:val="00E94645"/>
    <w:rsid w:val="00E959F4"/>
    <w:rsid w:val="00EA3192"/>
    <w:rsid w:val="00EA60F3"/>
    <w:rsid w:val="00EA7464"/>
    <w:rsid w:val="00EB425A"/>
    <w:rsid w:val="00EB44CC"/>
    <w:rsid w:val="00EB597F"/>
    <w:rsid w:val="00EC3923"/>
    <w:rsid w:val="00EC49BD"/>
    <w:rsid w:val="00EC4D1C"/>
    <w:rsid w:val="00EC69B7"/>
    <w:rsid w:val="00ED068B"/>
    <w:rsid w:val="00ED26CA"/>
    <w:rsid w:val="00ED299B"/>
    <w:rsid w:val="00ED3C77"/>
    <w:rsid w:val="00ED3CD7"/>
    <w:rsid w:val="00ED6680"/>
    <w:rsid w:val="00EE29F1"/>
    <w:rsid w:val="00EE5434"/>
    <w:rsid w:val="00EE6FC1"/>
    <w:rsid w:val="00EF2907"/>
    <w:rsid w:val="00EF4D34"/>
    <w:rsid w:val="00EF631B"/>
    <w:rsid w:val="00EF64C3"/>
    <w:rsid w:val="00EF65CC"/>
    <w:rsid w:val="00EF7C5F"/>
    <w:rsid w:val="00F0142F"/>
    <w:rsid w:val="00F02816"/>
    <w:rsid w:val="00F05751"/>
    <w:rsid w:val="00F05C7A"/>
    <w:rsid w:val="00F0661B"/>
    <w:rsid w:val="00F0795A"/>
    <w:rsid w:val="00F11F0D"/>
    <w:rsid w:val="00F128C8"/>
    <w:rsid w:val="00F14B1D"/>
    <w:rsid w:val="00F15AB0"/>
    <w:rsid w:val="00F20A22"/>
    <w:rsid w:val="00F20ABC"/>
    <w:rsid w:val="00F21E6A"/>
    <w:rsid w:val="00F21F7F"/>
    <w:rsid w:val="00F27A8E"/>
    <w:rsid w:val="00F27B18"/>
    <w:rsid w:val="00F34B91"/>
    <w:rsid w:val="00F34EBE"/>
    <w:rsid w:val="00F40E33"/>
    <w:rsid w:val="00F41DB8"/>
    <w:rsid w:val="00F433E5"/>
    <w:rsid w:val="00F46546"/>
    <w:rsid w:val="00F53D7A"/>
    <w:rsid w:val="00F55F5E"/>
    <w:rsid w:val="00F56760"/>
    <w:rsid w:val="00F574C9"/>
    <w:rsid w:val="00F62D2C"/>
    <w:rsid w:val="00F63BB6"/>
    <w:rsid w:val="00F64E6E"/>
    <w:rsid w:val="00F66579"/>
    <w:rsid w:val="00F66D51"/>
    <w:rsid w:val="00F70B60"/>
    <w:rsid w:val="00F71BB4"/>
    <w:rsid w:val="00F71E27"/>
    <w:rsid w:val="00F73431"/>
    <w:rsid w:val="00F74384"/>
    <w:rsid w:val="00F76726"/>
    <w:rsid w:val="00F769E6"/>
    <w:rsid w:val="00F80C01"/>
    <w:rsid w:val="00F83586"/>
    <w:rsid w:val="00F83675"/>
    <w:rsid w:val="00F84760"/>
    <w:rsid w:val="00F91364"/>
    <w:rsid w:val="00F92B2D"/>
    <w:rsid w:val="00F9317F"/>
    <w:rsid w:val="00F93231"/>
    <w:rsid w:val="00F95DC7"/>
    <w:rsid w:val="00F96A45"/>
    <w:rsid w:val="00F97235"/>
    <w:rsid w:val="00FA0590"/>
    <w:rsid w:val="00FA1209"/>
    <w:rsid w:val="00FA4DAA"/>
    <w:rsid w:val="00FB04CD"/>
    <w:rsid w:val="00FB0F97"/>
    <w:rsid w:val="00FB1D98"/>
    <w:rsid w:val="00FB1ED8"/>
    <w:rsid w:val="00FB272E"/>
    <w:rsid w:val="00FB39EF"/>
    <w:rsid w:val="00FB3DC7"/>
    <w:rsid w:val="00FB5115"/>
    <w:rsid w:val="00FB7E19"/>
    <w:rsid w:val="00FC1264"/>
    <w:rsid w:val="00FC192D"/>
    <w:rsid w:val="00FC1BC2"/>
    <w:rsid w:val="00FC33D8"/>
    <w:rsid w:val="00FC4154"/>
    <w:rsid w:val="00FC729F"/>
    <w:rsid w:val="00FD02A8"/>
    <w:rsid w:val="00FD20CE"/>
    <w:rsid w:val="00FD3ECE"/>
    <w:rsid w:val="00FD659A"/>
    <w:rsid w:val="00FE1250"/>
    <w:rsid w:val="00FE4BE1"/>
    <w:rsid w:val="00FE5E22"/>
    <w:rsid w:val="00FE728E"/>
    <w:rsid w:val="00FE7625"/>
    <w:rsid w:val="00FF1802"/>
    <w:rsid w:val="00FF21FA"/>
    <w:rsid w:val="00FF461C"/>
    <w:rsid w:val="00FF5771"/>
    <w:rsid w:val="00FF5CF2"/>
    <w:rsid w:val="00FF70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3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590"/>
    <w:pPr>
      <w:spacing w:after="0" w:line="240" w:lineRule="auto"/>
    </w:pPr>
    <w:rPr>
      <w:rFonts w:eastAsia="Times New Roman" w:cs="Times New Roman"/>
      <w:szCs w:val="24"/>
    </w:rPr>
  </w:style>
  <w:style w:type="paragraph" w:styleId="Heading3">
    <w:name w:val="heading 3"/>
    <w:basedOn w:val="Normal"/>
    <w:next w:val="Normal"/>
    <w:link w:val="Heading3Char"/>
    <w:uiPriority w:val="9"/>
    <w:semiHidden/>
    <w:unhideWhenUsed/>
    <w:qFormat/>
    <w:rsid w:val="00222E7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4FC"/>
    <w:pPr>
      <w:tabs>
        <w:tab w:val="center" w:pos="4153"/>
        <w:tab w:val="right" w:pos="8306"/>
      </w:tabs>
    </w:pPr>
  </w:style>
  <w:style w:type="character" w:customStyle="1" w:styleId="FooterChar">
    <w:name w:val="Footer Char"/>
    <w:basedOn w:val="DefaultParagraphFont"/>
    <w:link w:val="Footer"/>
    <w:uiPriority w:val="99"/>
    <w:rsid w:val="00D974FC"/>
    <w:rPr>
      <w:rFonts w:eastAsia="Times New Roman" w:cs="Times New Roman"/>
      <w:szCs w:val="24"/>
    </w:rPr>
  </w:style>
  <w:style w:type="character" w:styleId="PageNumber">
    <w:name w:val="page number"/>
    <w:basedOn w:val="DefaultParagraphFont"/>
    <w:rsid w:val="00D974FC"/>
  </w:style>
  <w:style w:type="paragraph" w:styleId="BodyText2">
    <w:name w:val="Body Text 2"/>
    <w:basedOn w:val="Normal"/>
    <w:link w:val="BodyText2Char"/>
    <w:rsid w:val="00D974FC"/>
    <w:pPr>
      <w:jc w:val="right"/>
    </w:pPr>
    <w:rPr>
      <w:rFonts w:ascii="Garamond" w:hAnsi="Garamond"/>
      <w:sz w:val="28"/>
      <w:szCs w:val="28"/>
    </w:rPr>
  </w:style>
  <w:style w:type="character" w:customStyle="1" w:styleId="BodyText2Char">
    <w:name w:val="Body Text 2 Char"/>
    <w:basedOn w:val="DefaultParagraphFont"/>
    <w:link w:val="BodyText2"/>
    <w:rsid w:val="00D974FC"/>
    <w:rPr>
      <w:rFonts w:ascii="Garamond" w:eastAsia="Times New Roman" w:hAnsi="Garamond" w:cs="Times New Roman"/>
      <w:sz w:val="28"/>
      <w:szCs w:val="28"/>
    </w:rPr>
  </w:style>
  <w:style w:type="paragraph" w:styleId="Header">
    <w:name w:val="header"/>
    <w:basedOn w:val="Normal"/>
    <w:link w:val="HeaderChar"/>
    <w:rsid w:val="00D974FC"/>
    <w:pPr>
      <w:tabs>
        <w:tab w:val="center" w:pos="4153"/>
        <w:tab w:val="right" w:pos="8306"/>
      </w:tabs>
    </w:pPr>
  </w:style>
  <w:style w:type="character" w:customStyle="1" w:styleId="HeaderChar">
    <w:name w:val="Header Char"/>
    <w:basedOn w:val="DefaultParagraphFont"/>
    <w:link w:val="Header"/>
    <w:rsid w:val="00D974FC"/>
    <w:rPr>
      <w:rFonts w:eastAsia="Times New Roman" w:cs="Times New Roman"/>
      <w:szCs w:val="24"/>
    </w:rPr>
  </w:style>
  <w:style w:type="paragraph" w:styleId="NoSpacing">
    <w:name w:val="No Spacing"/>
    <w:uiPriority w:val="1"/>
    <w:qFormat/>
    <w:rsid w:val="00C84277"/>
    <w:pPr>
      <w:spacing w:after="0" w:line="240" w:lineRule="auto"/>
    </w:pPr>
    <w:rPr>
      <w:rFonts w:ascii="Calibri" w:eastAsia="Times New Roman" w:hAnsi="Calibri" w:cs="Times New Roman"/>
      <w:sz w:val="20"/>
      <w:szCs w:val="20"/>
      <w:lang w:val="en-US"/>
    </w:rPr>
  </w:style>
  <w:style w:type="paragraph" w:styleId="ListParagraph">
    <w:name w:val="List Paragraph"/>
    <w:basedOn w:val="Normal"/>
    <w:uiPriority w:val="34"/>
    <w:qFormat/>
    <w:rsid w:val="006727C7"/>
    <w:pPr>
      <w:ind w:left="720"/>
      <w:contextualSpacing/>
    </w:pPr>
  </w:style>
  <w:style w:type="character" w:styleId="Hyperlink">
    <w:name w:val="Hyperlink"/>
    <w:basedOn w:val="DefaultParagraphFont"/>
    <w:uiPriority w:val="99"/>
    <w:unhideWhenUsed/>
    <w:rsid w:val="00BE298D"/>
    <w:rPr>
      <w:color w:val="0563C1" w:themeColor="hyperlink"/>
      <w:u w:val="single"/>
    </w:rPr>
  </w:style>
  <w:style w:type="character" w:styleId="UnresolvedMention">
    <w:name w:val="Unresolved Mention"/>
    <w:basedOn w:val="DefaultParagraphFont"/>
    <w:uiPriority w:val="99"/>
    <w:semiHidden/>
    <w:unhideWhenUsed/>
    <w:rsid w:val="00BE298D"/>
    <w:rPr>
      <w:color w:val="605E5C"/>
      <w:shd w:val="clear" w:color="auto" w:fill="E1DFDD"/>
    </w:rPr>
  </w:style>
  <w:style w:type="paragraph" w:styleId="ListBullet">
    <w:name w:val="List Bullet"/>
    <w:basedOn w:val="Normal"/>
    <w:uiPriority w:val="99"/>
    <w:unhideWhenUsed/>
    <w:rsid w:val="00C26B41"/>
    <w:pPr>
      <w:numPr>
        <w:numId w:val="3"/>
      </w:numPr>
      <w:contextualSpacing/>
    </w:pPr>
  </w:style>
  <w:style w:type="character" w:customStyle="1" w:styleId="Heading3Char">
    <w:name w:val="Heading 3 Char"/>
    <w:basedOn w:val="DefaultParagraphFont"/>
    <w:link w:val="Heading3"/>
    <w:uiPriority w:val="9"/>
    <w:semiHidden/>
    <w:rsid w:val="00222E79"/>
    <w:rPr>
      <w:rFonts w:asciiTheme="majorHAnsi" w:eastAsiaTheme="majorEastAsia" w:hAnsiTheme="majorHAnsi" w:cstheme="majorBidi"/>
      <w:color w:val="1F3763" w:themeColor="accent1" w:themeShade="7F"/>
      <w:szCs w:val="24"/>
    </w:rPr>
  </w:style>
  <w:style w:type="paragraph" w:styleId="FootnoteText">
    <w:name w:val="footnote text"/>
    <w:aliases w:val="Footnote Text1,Char Char Char1,Char1,Char Char Char Char Char1,Char Char Char Char Char Char Char,Char Char Char Char Char Char Char Char Char,Char Char Char Char Char Char Char C Char,Footnote Text Char2 Char,Footnote,Footnote Char,Znak"/>
    <w:basedOn w:val="Normal"/>
    <w:link w:val="FootnoteTextChar"/>
    <w:uiPriority w:val="99"/>
    <w:unhideWhenUsed/>
    <w:qFormat/>
    <w:rsid w:val="00607429"/>
    <w:pPr>
      <w:jc w:val="both"/>
    </w:pPr>
    <w:rPr>
      <w:rFonts w:eastAsiaTheme="minorHAnsi" w:cstheme="minorBidi"/>
      <w:sz w:val="20"/>
      <w:szCs w:val="20"/>
    </w:rPr>
  </w:style>
  <w:style w:type="character" w:customStyle="1" w:styleId="FootnoteTextChar">
    <w:name w:val="Footnote Text Char"/>
    <w:aliases w:val="Footnote Text1 Char,Char Char Char1 Char,Char1 Char,Char Char Char Char Char1 Char,Char Char Char Char Char Char Char Char,Char Char Char Char Char Char Char Char Char Char,Char Char Char Char Char Char Char C Char Char,Footnote Char1"/>
    <w:basedOn w:val="DefaultParagraphFont"/>
    <w:link w:val="FootnoteText"/>
    <w:uiPriority w:val="99"/>
    <w:rsid w:val="00607429"/>
    <w:rPr>
      <w:sz w:val="20"/>
      <w:szCs w:val="20"/>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uiPriority w:val="99"/>
    <w:unhideWhenUsed/>
    <w:qFormat/>
    <w:rsid w:val="00607429"/>
    <w:rPr>
      <w:vertAlign w:val="superscript"/>
    </w:rPr>
  </w:style>
  <w:style w:type="table" w:styleId="TableGrid">
    <w:name w:val="Table Grid"/>
    <w:basedOn w:val="TableNormal"/>
    <w:rsid w:val="00105D82"/>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29F1"/>
    <w:rPr>
      <w:sz w:val="16"/>
      <w:szCs w:val="16"/>
    </w:rPr>
  </w:style>
  <w:style w:type="paragraph" w:styleId="CommentText">
    <w:name w:val="annotation text"/>
    <w:basedOn w:val="Normal"/>
    <w:link w:val="CommentTextChar"/>
    <w:uiPriority w:val="99"/>
    <w:unhideWhenUsed/>
    <w:rsid w:val="00EE29F1"/>
    <w:rPr>
      <w:sz w:val="20"/>
      <w:szCs w:val="20"/>
    </w:rPr>
  </w:style>
  <w:style w:type="character" w:customStyle="1" w:styleId="CommentTextChar">
    <w:name w:val="Comment Text Char"/>
    <w:basedOn w:val="DefaultParagraphFont"/>
    <w:link w:val="CommentText"/>
    <w:uiPriority w:val="99"/>
    <w:rsid w:val="00EE29F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29F1"/>
    <w:rPr>
      <w:b/>
      <w:bCs/>
    </w:rPr>
  </w:style>
  <w:style w:type="character" w:customStyle="1" w:styleId="CommentSubjectChar">
    <w:name w:val="Comment Subject Char"/>
    <w:basedOn w:val="CommentTextChar"/>
    <w:link w:val="CommentSubject"/>
    <w:uiPriority w:val="99"/>
    <w:semiHidden/>
    <w:rsid w:val="00EE29F1"/>
    <w:rPr>
      <w:rFonts w:eastAsia="Times New Roman" w:cs="Times New Roman"/>
      <w:b/>
      <w:bCs/>
      <w:sz w:val="20"/>
      <w:szCs w:val="20"/>
    </w:rPr>
  </w:style>
  <w:style w:type="paragraph" w:styleId="Revision">
    <w:name w:val="Revision"/>
    <w:hidden/>
    <w:uiPriority w:val="99"/>
    <w:semiHidden/>
    <w:rsid w:val="00A47D76"/>
    <w:pPr>
      <w:spacing w:after="0" w:line="240" w:lineRule="auto"/>
    </w:pPr>
    <w:rPr>
      <w:rFonts w:eastAsia="Times New Roman" w:cs="Times New Roman"/>
      <w:szCs w:val="24"/>
    </w:rPr>
  </w:style>
  <w:style w:type="paragraph" w:styleId="NormalWeb">
    <w:name w:val="Normal (Web)"/>
    <w:basedOn w:val="Normal"/>
    <w:uiPriority w:val="99"/>
    <w:semiHidden/>
    <w:unhideWhenUsed/>
    <w:rsid w:val="005218E6"/>
    <w:pPr>
      <w:spacing w:before="100" w:beforeAutospacing="1" w:after="100" w:afterAutospacing="1"/>
    </w:pPr>
    <w:rPr>
      <w:lang w:eastAsia="lv-LV"/>
    </w:rPr>
  </w:style>
  <w:style w:type="character" w:styleId="Strong">
    <w:name w:val="Strong"/>
    <w:basedOn w:val="DefaultParagraphFont"/>
    <w:uiPriority w:val="22"/>
    <w:qFormat/>
    <w:rsid w:val="005218E6"/>
    <w:rPr>
      <w:b/>
      <w:bCs/>
    </w:rPr>
  </w:style>
  <w:style w:type="character" w:styleId="Emphasis">
    <w:name w:val="Emphasis"/>
    <w:basedOn w:val="DefaultParagraphFont"/>
    <w:uiPriority w:val="20"/>
    <w:qFormat/>
    <w:rsid w:val="005218E6"/>
    <w:rPr>
      <w:i/>
      <w:iCs/>
    </w:rPr>
  </w:style>
  <w:style w:type="paragraph" w:styleId="EndnoteText">
    <w:name w:val="endnote text"/>
    <w:basedOn w:val="Normal"/>
    <w:link w:val="EndnoteTextChar"/>
    <w:uiPriority w:val="99"/>
    <w:semiHidden/>
    <w:unhideWhenUsed/>
    <w:rsid w:val="005B203E"/>
    <w:rPr>
      <w:sz w:val="20"/>
      <w:szCs w:val="20"/>
    </w:rPr>
  </w:style>
  <w:style w:type="character" w:customStyle="1" w:styleId="EndnoteTextChar">
    <w:name w:val="Endnote Text Char"/>
    <w:basedOn w:val="DefaultParagraphFont"/>
    <w:link w:val="EndnoteText"/>
    <w:uiPriority w:val="99"/>
    <w:semiHidden/>
    <w:rsid w:val="005B203E"/>
    <w:rPr>
      <w:rFonts w:eastAsia="Times New Roman" w:cs="Times New Roman"/>
      <w:sz w:val="20"/>
      <w:szCs w:val="20"/>
    </w:rPr>
  </w:style>
  <w:style w:type="character" w:styleId="EndnoteReference">
    <w:name w:val="endnote reference"/>
    <w:basedOn w:val="DefaultParagraphFont"/>
    <w:uiPriority w:val="99"/>
    <w:semiHidden/>
    <w:unhideWhenUsed/>
    <w:rsid w:val="005B20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ef954b0b-0b06-4e33-b7b5-1975c240681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t.gov.lv/downloadlawfile/9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597EC-F292-4787-8A8A-CBF9755C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25929</Words>
  <Characters>14781</Characters>
  <Application>Microsoft Office Word</Application>
  <DocSecurity>0</DocSecurity>
  <Lines>123</Lines>
  <Paragraphs>81</Paragraphs>
  <ScaleCrop>false</ScaleCrop>
  <Company/>
  <LinksUpToDate>false</LinksUpToDate>
  <CharactersWithSpaces>40629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2026-04-20T12:06:00Z</dcterms:created>
  <dcterms:modified xsi:type="dcterms:W3CDTF">2026-04-22T07:41:00Z</dcterms:modified>
</cp:coreProperties>
</file>