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E9CFB" w14:textId="77777777" w:rsidR="00270CB2" w:rsidRPr="00880932" w:rsidRDefault="00270CB2" w:rsidP="00270CB2">
      <w:pPr>
        <w:pStyle w:val="ListParagraph"/>
        <w:spacing w:line="276" w:lineRule="auto"/>
        <w:ind w:left="0"/>
        <w:jc w:val="both"/>
        <w:rPr>
          <w:rFonts w:cs="Times New Roman"/>
          <w:b/>
          <w:bCs/>
          <w:szCs w:val="24"/>
          <w:lang w:val="lv-LV"/>
        </w:rPr>
      </w:pPr>
      <w:r w:rsidRPr="00880932">
        <w:rPr>
          <w:rFonts w:cs="Times New Roman"/>
          <w:b/>
          <w:bCs/>
          <w:szCs w:val="24"/>
          <w:lang w:val="lv-LV"/>
        </w:rPr>
        <w:t>Krimināli sodāma viltus krāpšanā nošķiršana no civiltiesiska viltus</w:t>
      </w:r>
    </w:p>
    <w:p w14:paraId="15292905" w14:textId="77777777" w:rsidR="00270CB2" w:rsidRPr="00880932" w:rsidRDefault="00270CB2" w:rsidP="00270CB2">
      <w:pPr>
        <w:pStyle w:val="ListParagraph"/>
        <w:spacing w:line="276" w:lineRule="auto"/>
        <w:ind w:left="0"/>
        <w:jc w:val="both"/>
        <w:rPr>
          <w:rFonts w:cs="Times New Roman"/>
          <w:szCs w:val="24"/>
          <w:lang w:val="lv-LV"/>
        </w:rPr>
      </w:pPr>
      <w:r w:rsidRPr="00880932">
        <w:rPr>
          <w:rFonts w:cs="Times New Roman"/>
          <w:szCs w:val="24"/>
          <w:lang w:val="lv-LV"/>
        </w:rPr>
        <w:t xml:space="preserve">Viltu krāpšanā atšķirībā no civiltiesiska viltus raksturo šādas pazīmes: </w:t>
      </w:r>
    </w:p>
    <w:p w14:paraId="67176481" w14:textId="77777777" w:rsidR="00270CB2" w:rsidRPr="00880932" w:rsidRDefault="00270CB2" w:rsidP="00270CB2">
      <w:pPr>
        <w:pStyle w:val="ListParagraph"/>
        <w:spacing w:line="276" w:lineRule="auto"/>
        <w:ind w:left="0"/>
        <w:jc w:val="both"/>
        <w:rPr>
          <w:rFonts w:cs="Times New Roman"/>
          <w:szCs w:val="24"/>
          <w:lang w:val="lv-LV"/>
        </w:rPr>
      </w:pPr>
      <w:r w:rsidRPr="00880932">
        <w:rPr>
          <w:rFonts w:cs="Times New Roman"/>
          <w:szCs w:val="24"/>
          <w:lang w:val="lv-LV"/>
        </w:rPr>
        <w:t>1) specifisks mērķis – bez atbilstošas atlīdzības izmānīt no cietušā noteiktu mantu vai tiesības, kā rezultātā cietušajam nodarīts reāls mantisks zaudējums atņemtās mantas vērtībā. Mantiskais zaudējums, kas radīts cietušajam krāpšanas rezultātā, ir identisks ar mantisku ieguvumu naudas izteiksmē, ko saņem vainīgā persona;</w:t>
      </w:r>
    </w:p>
    <w:p w14:paraId="077791D7" w14:textId="77777777" w:rsidR="00270CB2" w:rsidRPr="00880932" w:rsidRDefault="00270CB2" w:rsidP="00270CB2">
      <w:pPr>
        <w:pStyle w:val="ListParagraph"/>
        <w:spacing w:line="276" w:lineRule="auto"/>
        <w:ind w:left="0"/>
        <w:jc w:val="both"/>
        <w:rPr>
          <w:rFonts w:cs="Times New Roman"/>
          <w:szCs w:val="24"/>
          <w:lang w:val="lv-LV"/>
        </w:rPr>
      </w:pPr>
      <w:r w:rsidRPr="00880932">
        <w:rPr>
          <w:rFonts w:cs="Times New Roman"/>
          <w:szCs w:val="24"/>
          <w:lang w:val="lv-LV"/>
        </w:rPr>
        <w:t>2) specifisks nolūks – mantkārība, tas ir, vēlme uzlabot materiālo stāvokli, uz ko personai nav tiesību.</w:t>
      </w:r>
    </w:p>
    <w:p w14:paraId="7A049E1D" w14:textId="77777777" w:rsidR="00270CB2" w:rsidRPr="00880932" w:rsidRDefault="00270CB2" w:rsidP="00270CB2">
      <w:pPr>
        <w:pStyle w:val="ListParagraph"/>
        <w:spacing w:line="276" w:lineRule="auto"/>
        <w:ind w:left="0"/>
        <w:jc w:val="both"/>
        <w:rPr>
          <w:rFonts w:cs="Times New Roman"/>
          <w:szCs w:val="24"/>
          <w:lang w:val="lv-LV"/>
        </w:rPr>
      </w:pPr>
    </w:p>
    <w:p w14:paraId="7AF30562" w14:textId="1C981353" w:rsidR="001C2238" w:rsidRPr="00880932" w:rsidRDefault="00270CB2" w:rsidP="00880932">
      <w:pPr>
        <w:pStyle w:val="ListParagraph"/>
        <w:spacing w:line="276" w:lineRule="auto"/>
        <w:ind w:left="0"/>
        <w:jc w:val="both"/>
        <w:rPr>
          <w:rFonts w:cs="Times New Roman"/>
          <w:b/>
          <w:bCs/>
          <w:szCs w:val="24"/>
          <w:lang w:val="lv-LV"/>
        </w:rPr>
      </w:pPr>
      <w:r w:rsidRPr="00880932">
        <w:rPr>
          <w:rFonts w:cs="Times New Roman"/>
          <w:b/>
          <w:bCs/>
          <w:szCs w:val="24"/>
          <w:lang w:val="lv-LV"/>
        </w:rPr>
        <w:t>Transportlīdzekļa reģistrācijas Ceļu satiksmes drošības direkcijā tiesiskā nozīme īpašuma tiesību iegūšanā</w:t>
      </w:r>
    </w:p>
    <w:p w14:paraId="051DD6A0" w14:textId="14F575AF" w:rsidR="00772A7C" w:rsidRPr="004E39AA" w:rsidRDefault="00772A7C" w:rsidP="004E39AA">
      <w:pPr>
        <w:spacing w:line="276" w:lineRule="auto"/>
        <w:jc w:val="center"/>
        <w:rPr>
          <w:b/>
        </w:rPr>
      </w:pPr>
      <w:r w:rsidRPr="004E39AA">
        <w:rPr>
          <w:b/>
        </w:rPr>
        <w:t>Latvijas Republikas Senāt</w:t>
      </w:r>
      <w:r w:rsidR="004E39AA" w:rsidRPr="004E39AA">
        <w:rPr>
          <w:b/>
        </w:rPr>
        <w:t>a</w:t>
      </w:r>
    </w:p>
    <w:p w14:paraId="5438E8AF" w14:textId="72A7F9B5" w:rsidR="004E39AA" w:rsidRPr="004E39AA" w:rsidRDefault="004E39AA" w:rsidP="004E39AA">
      <w:pPr>
        <w:spacing w:line="276" w:lineRule="auto"/>
        <w:jc w:val="center"/>
        <w:rPr>
          <w:b/>
        </w:rPr>
      </w:pPr>
      <w:r w:rsidRPr="004E39AA">
        <w:rPr>
          <w:b/>
        </w:rPr>
        <w:t>Krimināllietu departament</w:t>
      </w:r>
      <w:r>
        <w:rPr>
          <w:b/>
        </w:rPr>
        <w:t>a</w:t>
      </w:r>
    </w:p>
    <w:p w14:paraId="39605907" w14:textId="39A0F495" w:rsidR="004E39AA" w:rsidRPr="004E39AA" w:rsidRDefault="004E39AA" w:rsidP="004E39AA">
      <w:pPr>
        <w:spacing w:line="276" w:lineRule="auto"/>
        <w:jc w:val="center"/>
        <w:rPr>
          <w:b/>
        </w:rPr>
      </w:pPr>
      <w:r w:rsidRPr="004E39AA">
        <w:rPr>
          <w:b/>
        </w:rPr>
        <w:t>2026. gada 19. august</w:t>
      </w:r>
      <w:r>
        <w:rPr>
          <w:b/>
        </w:rPr>
        <w:t>a</w:t>
      </w:r>
    </w:p>
    <w:p w14:paraId="78A8A624" w14:textId="0048D953" w:rsidR="009C0BA3" w:rsidRPr="004E39AA" w:rsidRDefault="00606650" w:rsidP="004E39AA">
      <w:pPr>
        <w:spacing w:line="276" w:lineRule="auto"/>
        <w:jc w:val="center"/>
        <w:rPr>
          <w:b/>
        </w:rPr>
      </w:pPr>
      <w:r w:rsidRPr="004E39AA">
        <w:rPr>
          <w:b/>
        </w:rPr>
        <w:t>LĒMUMS</w:t>
      </w:r>
    </w:p>
    <w:p w14:paraId="2BB91290" w14:textId="77777777" w:rsidR="004E39AA" w:rsidRDefault="004E39AA" w:rsidP="004E39AA">
      <w:pPr>
        <w:spacing w:line="276" w:lineRule="auto"/>
        <w:jc w:val="center"/>
        <w:rPr>
          <w:b/>
        </w:rPr>
      </w:pPr>
      <w:r w:rsidRPr="004E39AA">
        <w:rPr>
          <w:b/>
        </w:rPr>
        <w:t>Lieta Nr. </w:t>
      </w:r>
      <w:r w:rsidRPr="004E39AA">
        <w:rPr>
          <w:b/>
          <w:lang w:eastAsia="lv-LV"/>
        </w:rPr>
        <w:t xml:space="preserve">11390028415, </w:t>
      </w:r>
      <w:r w:rsidRPr="004E39AA">
        <w:rPr>
          <w:b/>
        </w:rPr>
        <w:t>SKK</w:t>
      </w:r>
      <w:r w:rsidRPr="004E39AA">
        <w:rPr>
          <w:b/>
          <w:lang w:eastAsia="lv-LV"/>
        </w:rPr>
        <w:noBreakHyphen/>
        <w:t>56</w:t>
      </w:r>
      <w:r w:rsidRPr="004E39AA">
        <w:rPr>
          <w:b/>
        </w:rPr>
        <w:t>/2026</w:t>
      </w:r>
    </w:p>
    <w:p w14:paraId="50A377D3" w14:textId="0FD7F281" w:rsidR="004E39AA" w:rsidRPr="004E39AA" w:rsidRDefault="004E39AA" w:rsidP="004E39AA">
      <w:pPr>
        <w:spacing w:line="276" w:lineRule="auto"/>
        <w:jc w:val="center"/>
        <w:rPr>
          <w:bCs/>
        </w:rPr>
      </w:pPr>
      <w:hyperlink r:id="rId8" w:history="1">
        <w:r w:rsidRPr="004E39AA">
          <w:rPr>
            <w:rStyle w:val="Hyperlink"/>
            <w:bCs/>
          </w:rPr>
          <w:t>ECLI:LV:AT:2026:0819.11390028415.6.L</w:t>
        </w:r>
      </w:hyperlink>
    </w:p>
    <w:p w14:paraId="13994BDA" w14:textId="77777777" w:rsidR="00C52066" w:rsidRPr="00C5300F" w:rsidRDefault="00C52066" w:rsidP="00C5300F">
      <w:pPr>
        <w:spacing w:line="276" w:lineRule="auto"/>
        <w:ind w:firstLine="567"/>
        <w:jc w:val="both"/>
      </w:pPr>
    </w:p>
    <w:p w14:paraId="31A5F61A" w14:textId="6061E29C" w:rsidR="00F47652" w:rsidRPr="00C5300F" w:rsidRDefault="00F47652" w:rsidP="00C5300F">
      <w:pPr>
        <w:spacing w:line="276" w:lineRule="auto"/>
        <w:ind w:firstLine="720"/>
        <w:jc w:val="both"/>
      </w:pPr>
      <w:r w:rsidRPr="00C5300F">
        <w:t>Senāts šādā sastāvā: senatore referente Aija Branta, senator</w:t>
      </w:r>
      <w:r w:rsidR="006B490A" w:rsidRPr="00C5300F">
        <w:t>i</w:t>
      </w:r>
      <w:r w:rsidR="00186386" w:rsidRPr="00C5300F">
        <w:t xml:space="preserve"> </w:t>
      </w:r>
      <w:r w:rsidR="00C8211F" w:rsidRPr="00C5300F">
        <w:t xml:space="preserve">Māris </w:t>
      </w:r>
      <w:r w:rsidR="00B94DA9" w:rsidRPr="00C5300F">
        <w:t>L</w:t>
      </w:r>
      <w:r w:rsidR="00C8211F" w:rsidRPr="00C5300F">
        <w:t>eja</w:t>
      </w:r>
      <w:r w:rsidR="00577FAB" w:rsidRPr="00C5300F">
        <w:t xml:space="preserve"> </w:t>
      </w:r>
      <w:r w:rsidR="00186386" w:rsidRPr="00C5300F">
        <w:t xml:space="preserve">un </w:t>
      </w:r>
      <w:r w:rsidR="00C8211F" w:rsidRPr="00C5300F">
        <w:t>Inese Laura Zemīte</w:t>
      </w:r>
    </w:p>
    <w:p w14:paraId="7B73B5C2" w14:textId="77777777" w:rsidR="00042529" w:rsidRPr="00C5300F" w:rsidRDefault="00042529" w:rsidP="00C5300F">
      <w:pPr>
        <w:spacing w:line="276" w:lineRule="auto"/>
        <w:ind w:firstLine="720"/>
        <w:jc w:val="both"/>
      </w:pPr>
    </w:p>
    <w:p w14:paraId="5B5A85B3" w14:textId="53F016CB" w:rsidR="004E0AA6" w:rsidRPr="00C5300F" w:rsidRDefault="004A0013" w:rsidP="004E39AA">
      <w:pPr>
        <w:spacing w:line="276" w:lineRule="auto"/>
        <w:ind w:firstLine="720"/>
        <w:jc w:val="both"/>
      </w:pPr>
      <w:bookmarkStart w:id="0" w:name="_Hlk124157010"/>
      <w:r w:rsidRPr="00C5300F">
        <w:rPr>
          <w:bCs/>
          <w:lang w:eastAsia="lv-LV"/>
        </w:rPr>
        <w:t>rakstveida</w:t>
      </w:r>
      <w:r w:rsidR="00F47652" w:rsidRPr="00C5300F">
        <w:rPr>
          <w:bCs/>
          <w:lang w:eastAsia="lv-LV"/>
        </w:rPr>
        <w:t xml:space="preserve"> procesā </w:t>
      </w:r>
      <w:r w:rsidR="00A6783F" w:rsidRPr="00C5300F">
        <w:rPr>
          <w:bCs/>
          <w:lang w:eastAsia="lv-LV"/>
        </w:rPr>
        <w:t xml:space="preserve">izskatīja </w:t>
      </w:r>
      <w:r w:rsidR="00F47652" w:rsidRPr="00C5300F">
        <w:rPr>
          <w:bCs/>
          <w:lang w:eastAsia="lv-LV"/>
        </w:rPr>
        <w:t xml:space="preserve">krimināllietu sakarā ar </w:t>
      </w:r>
      <w:r w:rsidR="004E0AA6" w:rsidRPr="00C5300F">
        <w:rPr>
          <w:bCs/>
          <w:lang w:eastAsia="lv-LV"/>
        </w:rPr>
        <w:t xml:space="preserve">Austrumzemgales prokuratūras prokurores Ļenas </w:t>
      </w:r>
      <w:proofErr w:type="spellStart"/>
      <w:r w:rsidR="004E0AA6" w:rsidRPr="00C5300F">
        <w:rPr>
          <w:bCs/>
          <w:lang w:eastAsia="lv-LV"/>
        </w:rPr>
        <w:t>Lukinskas</w:t>
      </w:r>
      <w:proofErr w:type="spellEnd"/>
      <w:r w:rsidR="004E0AA6" w:rsidRPr="00C5300F">
        <w:rPr>
          <w:bCs/>
          <w:lang w:eastAsia="lv-LV"/>
        </w:rPr>
        <w:t xml:space="preserve"> kasācijas protestu un cietušās </w:t>
      </w:r>
      <w:r w:rsidR="004E39AA">
        <w:rPr>
          <w:bCs/>
          <w:lang w:eastAsia="lv-LV"/>
        </w:rPr>
        <w:t>[pers. A]</w:t>
      </w:r>
      <w:r w:rsidR="004E0AA6" w:rsidRPr="00C5300F">
        <w:rPr>
          <w:bCs/>
          <w:lang w:eastAsia="lv-LV"/>
        </w:rPr>
        <w:t xml:space="preserve"> Tukuma rajona </w:t>
      </w:r>
      <w:r w:rsidR="00A05B93">
        <w:rPr>
          <w:bCs/>
          <w:lang w:eastAsia="lv-LV"/>
        </w:rPr>
        <w:t>[Nosaukums]</w:t>
      </w:r>
      <w:r w:rsidR="004E0AA6" w:rsidRPr="00C5300F">
        <w:rPr>
          <w:bCs/>
          <w:lang w:eastAsia="lv-LV"/>
        </w:rPr>
        <w:t xml:space="preserve"> pagasta zemnieku saimniecības</w:t>
      </w:r>
      <w:r w:rsidR="00500706" w:rsidRPr="00C5300F">
        <w:rPr>
          <w:bCs/>
          <w:lang w:eastAsia="lv-LV"/>
        </w:rPr>
        <w:t> </w:t>
      </w:r>
      <w:r w:rsidR="004E0AA6" w:rsidRPr="00C5300F">
        <w:rPr>
          <w:bCs/>
          <w:lang w:eastAsia="lv-LV"/>
        </w:rPr>
        <w:t>„</w:t>
      </w:r>
      <w:r w:rsidR="004E39AA">
        <w:rPr>
          <w:bCs/>
          <w:lang w:eastAsia="lv-LV"/>
        </w:rPr>
        <w:t>[Nosaukums A]</w:t>
      </w:r>
      <w:r w:rsidR="004E0AA6" w:rsidRPr="00C5300F">
        <w:rPr>
          <w:bCs/>
          <w:lang w:eastAsia="lv-LV"/>
        </w:rPr>
        <w:t>”</w:t>
      </w:r>
      <w:r w:rsidR="00F1701E" w:rsidRPr="00C5300F">
        <w:rPr>
          <w:bCs/>
          <w:lang w:eastAsia="lv-LV"/>
        </w:rPr>
        <w:t xml:space="preserve"> (turpmāk</w:t>
      </w:r>
      <w:r w:rsidR="00C5300F">
        <w:rPr>
          <w:bCs/>
          <w:lang w:eastAsia="lv-LV"/>
        </w:rPr>
        <w:t> </w:t>
      </w:r>
      <w:r w:rsidR="00F1701E" w:rsidRPr="00C5300F">
        <w:rPr>
          <w:bCs/>
          <w:lang w:eastAsia="lv-LV"/>
        </w:rPr>
        <w:t>– z/s</w:t>
      </w:r>
      <w:r w:rsidR="00C5300F">
        <w:rPr>
          <w:bCs/>
          <w:lang w:eastAsia="lv-LV"/>
        </w:rPr>
        <w:t> </w:t>
      </w:r>
      <w:r w:rsidR="00F1701E" w:rsidRPr="00C5300F">
        <w:rPr>
          <w:bCs/>
          <w:lang w:eastAsia="lv-LV"/>
        </w:rPr>
        <w:t>„</w:t>
      </w:r>
      <w:r w:rsidR="004E39AA">
        <w:rPr>
          <w:bCs/>
          <w:lang w:eastAsia="lv-LV"/>
        </w:rPr>
        <w:t>[Nosaukums A]</w:t>
      </w:r>
      <w:r w:rsidR="00F1701E" w:rsidRPr="00C5300F">
        <w:rPr>
          <w:bCs/>
          <w:lang w:eastAsia="lv-LV"/>
        </w:rPr>
        <w:t>”)</w:t>
      </w:r>
      <w:r w:rsidR="003F31FB" w:rsidRPr="00C5300F">
        <w:rPr>
          <w:bCs/>
          <w:lang w:eastAsia="lv-LV"/>
        </w:rPr>
        <w:t xml:space="preserve"> </w:t>
      </w:r>
      <w:r w:rsidR="00E7464A" w:rsidRPr="00C5300F">
        <w:rPr>
          <w:bCs/>
          <w:lang w:eastAsia="lv-LV"/>
        </w:rPr>
        <w:t xml:space="preserve">pārstāvja </w:t>
      </w:r>
      <w:r w:rsidR="004E39AA">
        <w:rPr>
          <w:bCs/>
          <w:lang w:eastAsia="lv-LV"/>
        </w:rPr>
        <w:t>[pers. A]</w:t>
      </w:r>
      <w:r w:rsidR="00E7464A" w:rsidRPr="00C5300F">
        <w:rPr>
          <w:bCs/>
          <w:lang w:eastAsia="lv-LV"/>
        </w:rPr>
        <w:t xml:space="preserve"> </w:t>
      </w:r>
      <w:r w:rsidR="004E0AA6" w:rsidRPr="00C5300F">
        <w:rPr>
          <w:bCs/>
          <w:lang w:eastAsia="lv-LV"/>
        </w:rPr>
        <w:t>kasācijas sūdzību un tās papildinājum</w:t>
      </w:r>
      <w:r w:rsidR="00500706" w:rsidRPr="00C5300F">
        <w:rPr>
          <w:bCs/>
          <w:lang w:eastAsia="lv-LV"/>
        </w:rPr>
        <w:t>iem</w:t>
      </w:r>
      <w:r w:rsidR="00C8211F" w:rsidRPr="00C5300F">
        <w:rPr>
          <w:bCs/>
          <w:lang w:eastAsia="lv-LV"/>
        </w:rPr>
        <w:t xml:space="preserve"> </w:t>
      </w:r>
      <w:proofErr w:type="gramStart"/>
      <w:r w:rsidR="00C8211F" w:rsidRPr="00C5300F">
        <w:rPr>
          <w:bCs/>
          <w:lang w:eastAsia="lv-LV"/>
        </w:rPr>
        <w:t>(</w:t>
      </w:r>
      <w:proofErr w:type="gramEnd"/>
      <w:r w:rsidR="00C8211F" w:rsidRPr="00C5300F">
        <w:rPr>
          <w:bCs/>
          <w:lang w:eastAsia="lv-LV"/>
        </w:rPr>
        <w:t>turpmāk</w:t>
      </w:r>
      <w:r w:rsidR="00C5300F">
        <w:rPr>
          <w:bCs/>
          <w:lang w:eastAsia="lv-LV"/>
        </w:rPr>
        <w:t> </w:t>
      </w:r>
      <w:r w:rsidR="00C8211F" w:rsidRPr="00C5300F">
        <w:rPr>
          <w:bCs/>
          <w:lang w:eastAsia="lv-LV"/>
        </w:rPr>
        <w:t>– kasācijas sūdzība)</w:t>
      </w:r>
      <w:r w:rsidR="00C5300F">
        <w:rPr>
          <w:bCs/>
          <w:lang w:eastAsia="lv-LV"/>
        </w:rPr>
        <w:t xml:space="preserve"> </w:t>
      </w:r>
      <w:r w:rsidR="004E0AA6" w:rsidRPr="00C5300F">
        <w:rPr>
          <w:bCs/>
          <w:lang w:eastAsia="lv-LV"/>
        </w:rPr>
        <w:t>par</w:t>
      </w:r>
      <w:r w:rsidR="00CA29D1" w:rsidRPr="00C5300F">
        <w:rPr>
          <w:bCs/>
          <w:lang w:eastAsia="lv-LV"/>
        </w:rPr>
        <w:t xml:space="preserve"> Zemgales apgabaltiesas 2025. gada 25. marta lēmumu.</w:t>
      </w:r>
    </w:p>
    <w:bookmarkEnd w:id="0"/>
    <w:p w14:paraId="52F698F3" w14:textId="77777777" w:rsidR="00F47652" w:rsidRPr="00C5300F" w:rsidRDefault="00F47652" w:rsidP="00C5300F">
      <w:pPr>
        <w:spacing w:line="276" w:lineRule="auto"/>
        <w:jc w:val="both"/>
        <w:rPr>
          <w:bCs/>
          <w:lang w:eastAsia="lv-LV"/>
        </w:rPr>
      </w:pPr>
    </w:p>
    <w:p w14:paraId="59568ACD" w14:textId="77777777" w:rsidR="00F47652" w:rsidRPr="00C5300F" w:rsidRDefault="00F47652" w:rsidP="00C5300F">
      <w:pPr>
        <w:spacing w:line="276" w:lineRule="auto"/>
        <w:jc w:val="center"/>
        <w:rPr>
          <w:shd w:val="clear" w:color="auto" w:fill="FFFFFF"/>
        </w:rPr>
      </w:pPr>
      <w:r w:rsidRPr="00C5300F">
        <w:rPr>
          <w:b/>
          <w:shd w:val="clear" w:color="auto" w:fill="FFFFFF"/>
        </w:rPr>
        <w:t>Aprakstošā daļa</w:t>
      </w:r>
    </w:p>
    <w:p w14:paraId="6817C338" w14:textId="77777777" w:rsidR="00F47652" w:rsidRPr="00C5300F" w:rsidRDefault="00F47652" w:rsidP="00C5300F">
      <w:pPr>
        <w:pStyle w:val="NormalWeb"/>
        <w:shd w:val="clear" w:color="auto" w:fill="FFFFFF"/>
        <w:spacing w:before="0" w:beforeAutospacing="0" w:after="0" w:afterAutospacing="0" w:line="276" w:lineRule="auto"/>
        <w:ind w:firstLine="720"/>
        <w:jc w:val="both"/>
        <w:rPr>
          <w:shd w:val="clear" w:color="auto" w:fill="FFFFFF"/>
        </w:rPr>
      </w:pPr>
    </w:p>
    <w:p w14:paraId="19167B33" w14:textId="1B58AA89" w:rsidR="00F47652" w:rsidRPr="00C5300F" w:rsidRDefault="00F47652" w:rsidP="00C5300F">
      <w:pPr>
        <w:spacing w:line="276" w:lineRule="auto"/>
        <w:ind w:firstLine="720"/>
        <w:jc w:val="both"/>
      </w:pPr>
      <w:r w:rsidRPr="00C5300F">
        <w:t>[1]</w:t>
      </w:r>
      <w:r w:rsidR="00A6783F" w:rsidRPr="00C5300F">
        <w:t> </w:t>
      </w:r>
      <w:r w:rsidRPr="00C5300F">
        <w:t xml:space="preserve">Ar </w:t>
      </w:r>
      <w:r w:rsidR="00500706" w:rsidRPr="00C5300F">
        <w:t>Zemgales</w:t>
      </w:r>
      <w:r w:rsidR="005C62E7" w:rsidRPr="00C5300F">
        <w:t xml:space="preserve"> rajona tiesas </w:t>
      </w:r>
      <w:r w:rsidRPr="00C5300F">
        <w:t>202</w:t>
      </w:r>
      <w:r w:rsidR="00500706" w:rsidRPr="00C5300F">
        <w:t>3</w:t>
      </w:r>
      <w:r w:rsidRPr="00C5300F">
        <w:t xml:space="preserve">. gada </w:t>
      </w:r>
      <w:r w:rsidR="00500706" w:rsidRPr="00C5300F">
        <w:t>17</w:t>
      </w:r>
      <w:r w:rsidR="005C62E7" w:rsidRPr="00C5300F">
        <w:t>. maija</w:t>
      </w:r>
      <w:r w:rsidRPr="00C5300F">
        <w:t xml:space="preserve"> spriedumu</w:t>
      </w:r>
    </w:p>
    <w:p w14:paraId="0E811B63" w14:textId="6A8715EA" w:rsidR="00F47652" w:rsidRPr="00C5300F" w:rsidRDefault="004E39AA" w:rsidP="00C5300F">
      <w:pPr>
        <w:spacing w:line="276" w:lineRule="auto"/>
        <w:ind w:firstLine="720"/>
        <w:jc w:val="both"/>
      </w:pPr>
      <w:r>
        <w:t>[pers. B]</w:t>
      </w:r>
      <w:r w:rsidR="00F47652" w:rsidRPr="00C5300F">
        <w:t xml:space="preserve">, personas kods </w:t>
      </w:r>
      <w:r>
        <w:t>[..]</w:t>
      </w:r>
      <w:r w:rsidR="004B7172" w:rsidRPr="00C5300F">
        <w:t>,</w:t>
      </w:r>
    </w:p>
    <w:p w14:paraId="34ABB6A9" w14:textId="61F7F546" w:rsidR="00500706" w:rsidRPr="00C5300F" w:rsidRDefault="00580979" w:rsidP="00C5300F">
      <w:pPr>
        <w:spacing w:line="276" w:lineRule="auto"/>
        <w:ind w:firstLine="720"/>
        <w:jc w:val="both"/>
      </w:pPr>
      <w:r w:rsidRPr="00C5300F">
        <w:t xml:space="preserve">atzīts par </w:t>
      </w:r>
      <w:r w:rsidR="00500706" w:rsidRPr="00C5300F">
        <w:t>nevainīgu pret viņu celtajā apsūdzībā pēc Krimināllikuma 177. panta trešās daļas un attaisnots.</w:t>
      </w:r>
    </w:p>
    <w:p w14:paraId="5AC5555D" w14:textId="3CA74935" w:rsidR="00530845" w:rsidRPr="00C5300F" w:rsidRDefault="00530845" w:rsidP="00C5300F">
      <w:pPr>
        <w:spacing w:line="276" w:lineRule="auto"/>
        <w:ind w:firstLine="720"/>
        <w:jc w:val="both"/>
      </w:pPr>
      <w:r w:rsidRPr="00C5300F">
        <w:t xml:space="preserve">Atstāts bez izskatīšanas </w:t>
      </w:r>
      <w:r w:rsidR="00DF5FC4" w:rsidRPr="00C5300F">
        <w:t xml:space="preserve">cietušās </w:t>
      </w:r>
      <w:r w:rsidR="00F1701E" w:rsidRPr="00C5300F">
        <w:rPr>
          <w:bCs/>
          <w:lang w:eastAsia="lv-LV"/>
        </w:rPr>
        <w:t>z/s</w:t>
      </w:r>
      <w:r w:rsidR="003F31FB" w:rsidRPr="00C5300F">
        <w:rPr>
          <w:bCs/>
          <w:lang w:eastAsia="lv-LV"/>
        </w:rPr>
        <w:t> „</w:t>
      </w:r>
      <w:r w:rsidR="004E39AA">
        <w:rPr>
          <w:bCs/>
          <w:lang w:eastAsia="lv-LV"/>
        </w:rPr>
        <w:t>[Nosaukums A]</w:t>
      </w:r>
      <w:r w:rsidR="003F31FB" w:rsidRPr="00C5300F">
        <w:rPr>
          <w:bCs/>
          <w:lang w:eastAsia="lv-LV"/>
        </w:rPr>
        <w:t xml:space="preserve">” </w:t>
      </w:r>
      <w:r w:rsidRPr="00C5300F">
        <w:t>kaitējuma kompensācijas pieteikums par radīto mantisko zaudējumu 1089 </w:t>
      </w:r>
      <w:r w:rsidRPr="00C5300F">
        <w:rPr>
          <w:i/>
          <w:iCs/>
        </w:rPr>
        <w:t>euro</w:t>
      </w:r>
      <w:r w:rsidRPr="00C5300F">
        <w:t>.</w:t>
      </w:r>
    </w:p>
    <w:p w14:paraId="34229004" w14:textId="77777777" w:rsidR="00530845" w:rsidRPr="00C5300F" w:rsidRDefault="00530845" w:rsidP="00C5300F">
      <w:pPr>
        <w:spacing w:line="276" w:lineRule="auto"/>
        <w:ind w:firstLine="720"/>
        <w:jc w:val="both"/>
      </w:pPr>
    </w:p>
    <w:p w14:paraId="74C80A71" w14:textId="1C195221" w:rsidR="00530845" w:rsidRPr="00C5300F" w:rsidRDefault="00530845" w:rsidP="00C5300F">
      <w:pPr>
        <w:spacing w:line="276" w:lineRule="auto"/>
        <w:ind w:firstLine="720"/>
        <w:jc w:val="both"/>
      </w:pPr>
      <w:r w:rsidRPr="00C5300F">
        <w:t>[2] </w:t>
      </w:r>
      <w:r w:rsidR="006A5DFF" w:rsidRPr="00C5300F">
        <w:t xml:space="preserve">Pirmstiesas kriminālprocesā </w:t>
      </w:r>
      <w:r w:rsidR="004E39AA">
        <w:t>[pers. B]</w:t>
      </w:r>
      <w:r w:rsidR="006A5DFF" w:rsidRPr="00C5300F">
        <w:t xml:space="preserve"> celta apsūdzība pēc Krimināllikuma 177. panta </w:t>
      </w:r>
      <w:r w:rsidR="00C8211F" w:rsidRPr="00C5300F">
        <w:t>trešās</w:t>
      </w:r>
      <w:r w:rsidR="006A5DFF" w:rsidRPr="00C5300F">
        <w:t xml:space="preserve"> daļas</w:t>
      </w:r>
      <w:r w:rsidR="00CE2B1C" w:rsidRPr="00C5300F">
        <w:t xml:space="preserve"> par krāpšanu lielā apmērā, ļaunprātīgi izmantojot uzticēšanos un ar viltu.</w:t>
      </w:r>
    </w:p>
    <w:p w14:paraId="20CABF76" w14:textId="77777777" w:rsidR="00081F3D" w:rsidRPr="00C5300F" w:rsidRDefault="00081F3D" w:rsidP="00C5300F">
      <w:pPr>
        <w:spacing w:line="276" w:lineRule="auto"/>
        <w:ind w:firstLine="720"/>
        <w:jc w:val="both"/>
      </w:pPr>
    </w:p>
    <w:p w14:paraId="4A2B3F84" w14:textId="2107479E" w:rsidR="001077E5" w:rsidRPr="00C5300F" w:rsidRDefault="00081F3D" w:rsidP="00C5300F">
      <w:pPr>
        <w:spacing w:line="276" w:lineRule="auto"/>
        <w:ind w:firstLine="720"/>
        <w:jc w:val="both"/>
      </w:pPr>
      <w:r w:rsidRPr="00C5300F">
        <w:t>[</w:t>
      </w:r>
      <w:r w:rsidR="00C8211F" w:rsidRPr="00C5300F">
        <w:t>3</w:t>
      </w:r>
      <w:r w:rsidRPr="00C5300F">
        <w:t xml:space="preserve">] Ar </w:t>
      </w:r>
      <w:r w:rsidRPr="00C5300F">
        <w:rPr>
          <w:bCs/>
          <w:lang w:eastAsia="lv-LV"/>
        </w:rPr>
        <w:t>Zemgales apgabaltiesas 2025. gada 25. marta lēmumu</w:t>
      </w:r>
      <w:r w:rsidR="000E416B" w:rsidRPr="00C5300F">
        <w:t xml:space="preserve">, </w:t>
      </w:r>
      <w:r w:rsidR="00F47652" w:rsidRPr="00C5300F">
        <w:t xml:space="preserve">iztiesājot lietu sakarā ar </w:t>
      </w:r>
      <w:r w:rsidRPr="00C5300F">
        <w:rPr>
          <w:bCs/>
          <w:lang w:eastAsia="lv-LV"/>
        </w:rPr>
        <w:t>Austrumzemgales prokuratūras prokurores Ļ. </w:t>
      </w:r>
      <w:proofErr w:type="spellStart"/>
      <w:r w:rsidRPr="00C5300F">
        <w:rPr>
          <w:bCs/>
          <w:lang w:eastAsia="lv-LV"/>
        </w:rPr>
        <w:t>Lukinskas</w:t>
      </w:r>
      <w:proofErr w:type="spellEnd"/>
      <w:r w:rsidRPr="00C5300F">
        <w:rPr>
          <w:bCs/>
          <w:lang w:eastAsia="lv-LV"/>
        </w:rPr>
        <w:t xml:space="preserve"> apelācijas protestu un</w:t>
      </w:r>
      <w:r w:rsidR="00DF5FC4" w:rsidRPr="00C5300F">
        <w:rPr>
          <w:bCs/>
          <w:lang w:eastAsia="lv-LV"/>
        </w:rPr>
        <w:t xml:space="preserve"> cietušās z/s</w:t>
      </w:r>
      <w:r w:rsidR="00C5300F">
        <w:rPr>
          <w:bCs/>
          <w:lang w:eastAsia="lv-LV"/>
        </w:rPr>
        <w:t> </w:t>
      </w:r>
      <w:r w:rsidRPr="00C5300F">
        <w:rPr>
          <w:bCs/>
          <w:lang w:eastAsia="lv-LV"/>
        </w:rPr>
        <w:t>„</w:t>
      </w:r>
      <w:r w:rsidR="004E39AA">
        <w:rPr>
          <w:bCs/>
          <w:lang w:eastAsia="lv-LV"/>
        </w:rPr>
        <w:t>[Nosaukums A]</w:t>
      </w:r>
      <w:r w:rsidRPr="00C5300F">
        <w:rPr>
          <w:bCs/>
          <w:lang w:eastAsia="lv-LV"/>
        </w:rPr>
        <w:t xml:space="preserve">” </w:t>
      </w:r>
      <w:r w:rsidR="001077E5" w:rsidRPr="00C5300F">
        <w:rPr>
          <w:bCs/>
          <w:lang w:eastAsia="lv-LV"/>
        </w:rPr>
        <w:t xml:space="preserve">apelācijas sūdzību, Zemgales </w:t>
      </w:r>
      <w:r w:rsidR="001077E5" w:rsidRPr="00C5300F">
        <w:t xml:space="preserve">rajona tiesas 2023. gada 17. maija spriedums atstāts negrozīts. </w:t>
      </w:r>
    </w:p>
    <w:p w14:paraId="37E76B10" w14:textId="77777777" w:rsidR="001077E5" w:rsidRPr="00C5300F" w:rsidRDefault="001077E5" w:rsidP="00C5300F">
      <w:pPr>
        <w:spacing w:line="276" w:lineRule="auto"/>
        <w:ind w:firstLine="720"/>
        <w:jc w:val="both"/>
      </w:pPr>
    </w:p>
    <w:p w14:paraId="0C3807C7" w14:textId="48D96FC1" w:rsidR="001077E5" w:rsidRPr="00C5300F" w:rsidRDefault="00F47652" w:rsidP="00C5300F">
      <w:pPr>
        <w:spacing w:line="276" w:lineRule="auto"/>
        <w:ind w:firstLine="720"/>
        <w:jc w:val="both"/>
      </w:pPr>
      <w:r w:rsidRPr="00C5300F">
        <w:t>[</w:t>
      </w:r>
      <w:r w:rsidR="00FD3E92" w:rsidRPr="00C5300F">
        <w:t>4</w:t>
      </w:r>
      <w:r w:rsidRPr="00C5300F">
        <w:t>]</w:t>
      </w:r>
      <w:r w:rsidR="00804BE5" w:rsidRPr="00C5300F">
        <w:t> </w:t>
      </w:r>
      <w:r w:rsidRPr="00C5300F">
        <w:t xml:space="preserve">Par </w:t>
      </w:r>
      <w:r w:rsidR="001077E5" w:rsidRPr="00C5300F">
        <w:rPr>
          <w:bCs/>
          <w:lang w:eastAsia="lv-LV"/>
        </w:rPr>
        <w:t>Zemgales apgabaltiesas 2025. gada 25. marta lēmumu</w:t>
      </w:r>
      <w:r w:rsidR="001077E5" w:rsidRPr="00C5300F">
        <w:t xml:space="preserve"> </w:t>
      </w:r>
      <w:r w:rsidR="00B75F67" w:rsidRPr="00C5300F">
        <w:t>prokuror</w:t>
      </w:r>
      <w:r w:rsidR="001077E5" w:rsidRPr="00C5300F">
        <w:t>e Ļ. </w:t>
      </w:r>
      <w:proofErr w:type="spellStart"/>
      <w:r w:rsidR="001077E5" w:rsidRPr="00C5300F">
        <w:t>Lukinska</w:t>
      </w:r>
      <w:proofErr w:type="spellEnd"/>
      <w:r w:rsidR="001077E5" w:rsidRPr="00C5300F">
        <w:t xml:space="preserve"> iesniegusi kasācijas protestu, kurā lūdz atcelt </w:t>
      </w:r>
      <w:r w:rsidR="00850A9B" w:rsidRPr="00C5300F">
        <w:t xml:space="preserve">apelācijas instances tiesas lēmumu </w:t>
      </w:r>
      <w:r w:rsidR="00D94162" w:rsidRPr="00C5300F">
        <w:t>un nosūtīt lietu jaunai izskatīšanai apelācijas instances tiesā sakarā ar tiesas pieļautu Kriminālprocesa likuma 574. panta 2. punkt</w:t>
      </w:r>
      <w:r w:rsidR="00C8211F" w:rsidRPr="00C5300F">
        <w:t>ā norādīto</w:t>
      </w:r>
      <w:r w:rsidR="00D94162" w:rsidRPr="00C5300F">
        <w:t xml:space="preserve"> pārkāpumu un pieļautiem Kriminālprocesa likuma 127.–129. panta, 511. panta otrās daļas, 519. panta 1. punkta, 525. panta otrās daļas 3. punkta un 564. panta ceturtās daļas pārkāpumiem, kas atzīstami par būtiskiem šā likuma 575. panta trešās daļas izpratnē un noveduši pie nelikumīga nolēmuma.</w:t>
      </w:r>
    </w:p>
    <w:p w14:paraId="49DD72E8" w14:textId="77777777" w:rsidR="00D94162" w:rsidRPr="00C5300F" w:rsidRDefault="00D94162" w:rsidP="00C5300F">
      <w:pPr>
        <w:spacing w:line="276" w:lineRule="auto"/>
        <w:ind w:firstLine="720"/>
        <w:jc w:val="both"/>
      </w:pPr>
      <w:r w:rsidRPr="00C5300F">
        <w:t>Kasācijas protests pamatots ar turpmāk norādītajiem argumentiem.</w:t>
      </w:r>
    </w:p>
    <w:p w14:paraId="5E7A315C" w14:textId="56AB0D8E" w:rsidR="009758D3" w:rsidRPr="00C5300F" w:rsidRDefault="00825947" w:rsidP="00C5300F">
      <w:pPr>
        <w:spacing w:line="276" w:lineRule="auto"/>
        <w:ind w:firstLine="720"/>
        <w:jc w:val="both"/>
      </w:pPr>
      <w:r w:rsidRPr="00C5300F">
        <w:t>[4.1] </w:t>
      </w:r>
      <w:r w:rsidR="009758D3" w:rsidRPr="00C5300F">
        <w:t xml:space="preserve">Apelācijas instances tiesa </w:t>
      </w:r>
      <w:proofErr w:type="gramStart"/>
      <w:r w:rsidR="009758D3" w:rsidRPr="00C5300F">
        <w:t>nepamatoti</w:t>
      </w:r>
      <w:proofErr w:type="gramEnd"/>
      <w:r w:rsidR="009758D3" w:rsidRPr="00C5300F">
        <w:t xml:space="preserve"> </w:t>
      </w:r>
      <w:r w:rsidR="004E39AA">
        <w:t>[pers. B]</w:t>
      </w:r>
      <w:r w:rsidR="009758D3" w:rsidRPr="00C5300F">
        <w:t xml:space="preserve"> darbībās nav konstatēj</w:t>
      </w:r>
      <w:r w:rsidR="000C6332" w:rsidRPr="00C5300F">
        <w:t>usi</w:t>
      </w:r>
      <w:r w:rsidR="009758D3" w:rsidRPr="00C5300F">
        <w:t xml:space="preserve"> Krimināllikuma</w:t>
      </w:r>
      <w:r w:rsidR="00E858FB">
        <w:t> </w:t>
      </w:r>
      <w:r w:rsidR="009758D3" w:rsidRPr="00C5300F">
        <w:t>177. panta trešajā daļā paredzētā noziedzīgā nodarījuma subjektīv</w:t>
      </w:r>
      <w:r w:rsidR="000C6332" w:rsidRPr="00C5300F">
        <w:t>o</w:t>
      </w:r>
      <w:r w:rsidR="009758D3" w:rsidRPr="00C5300F">
        <w:t xml:space="preserve"> pus</w:t>
      </w:r>
      <w:r w:rsidR="000C6332" w:rsidRPr="00C5300F">
        <w:t>i</w:t>
      </w:r>
      <w:r w:rsidR="009758D3" w:rsidRPr="00C5300F">
        <w:t>.</w:t>
      </w:r>
    </w:p>
    <w:p w14:paraId="525DD7A7" w14:textId="4B71C1E2" w:rsidR="00837BFB" w:rsidRPr="00C5300F" w:rsidRDefault="000729D9" w:rsidP="00E858FB">
      <w:pPr>
        <w:spacing w:line="276" w:lineRule="auto"/>
        <w:ind w:firstLine="720"/>
        <w:jc w:val="both"/>
      </w:pPr>
      <w:r w:rsidRPr="00C5300F">
        <w:t>Paužot atzinumu</w:t>
      </w:r>
      <w:r w:rsidR="000C6332" w:rsidRPr="00C5300F">
        <w:t xml:space="preserve"> par subjektīvās puses neesību</w:t>
      </w:r>
      <w:r w:rsidRPr="00C5300F">
        <w:t>, a</w:t>
      </w:r>
      <w:r w:rsidR="00425919" w:rsidRPr="00C5300F">
        <w:t xml:space="preserve">pelācijas instances tiesa </w:t>
      </w:r>
      <w:r w:rsidRPr="00C5300F">
        <w:t>nav</w:t>
      </w:r>
      <w:r w:rsidR="00EB69AA" w:rsidRPr="00C5300F">
        <w:t xml:space="preserve"> izvērtējusi</w:t>
      </w:r>
      <w:r w:rsidR="00DB3D1F" w:rsidRPr="00C5300F">
        <w:t xml:space="preserve"> apstākli</w:t>
      </w:r>
      <w:r w:rsidR="00EB69AA" w:rsidRPr="00C5300F">
        <w:t>, ka</w:t>
      </w:r>
      <w:r w:rsidR="001D5367" w:rsidRPr="00C5300F">
        <w:t xml:space="preserve">, slēdzot pirkuma līgumu, apsūdzētais zināja, ka </w:t>
      </w:r>
      <w:r w:rsidR="00234EC2" w:rsidRPr="00C5300F">
        <w:t xml:space="preserve">citā kriminālprocesā iespējamās mantas konfiskācijas nodrošināšanai </w:t>
      </w:r>
      <w:r w:rsidR="00F9308B" w:rsidRPr="00C5300F">
        <w:t>z/s</w:t>
      </w:r>
      <w:r w:rsidR="00E858FB">
        <w:t> </w:t>
      </w:r>
      <w:r w:rsidR="00E96F2B" w:rsidRPr="00C5300F">
        <w:rPr>
          <w:bCs/>
          <w:lang w:eastAsia="lv-LV"/>
        </w:rPr>
        <w:t>„</w:t>
      </w:r>
      <w:r w:rsidR="004E39AA">
        <w:t>[</w:t>
      </w:r>
      <w:r w:rsidR="004E39AA">
        <w:rPr>
          <w:bCs/>
          <w:lang w:eastAsia="lv-LV"/>
        </w:rPr>
        <w:t>Nosaukums</w:t>
      </w:r>
      <w:r w:rsidR="004E39AA">
        <w:t> A]</w:t>
      </w:r>
      <w:r w:rsidR="00F9308B" w:rsidRPr="00C5300F">
        <w:t>” pārdotajam traktoram</w:t>
      </w:r>
      <w:r w:rsidR="00234EC2" w:rsidRPr="00C5300F">
        <w:t xml:space="preserve"> </w:t>
      </w:r>
      <w:r w:rsidR="00F9308B" w:rsidRPr="00C5300F">
        <w:t>ar tiesneša 2012. gada 6. jūnija lēmumu</w:t>
      </w:r>
      <w:r w:rsidR="00234EC2" w:rsidRPr="00C5300F">
        <w:t xml:space="preserve"> ir uzlikts arests</w:t>
      </w:r>
      <w:r w:rsidR="001D5367" w:rsidRPr="00C5300F">
        <w:t>, ka</w:t>
      </w:r>
      <w:r w:rsidR="00F9308B" w:rsidRPr="00C5300F">
        <w:t>s liedza</w:t>
      </w:r>
      <w:r w:rsidR="001D5367" w:rsidRPr="00C5300F">
        <w:t xml:space="preserve"> veikt darījumus ar traktoru</w:t>
      </w:r>
      <w:r w:rsidR="00E858FB">
        <w:t>,</w:t>
      </w:r>
      <w:r w:rsidR="001D5367" w:rsidRPr="00C5300F">
        <w:t xml:space="preserve"> un ka minētā iemesla dēļ pēc pirkuma līguma noslēgšanas cietu</w:t>
      </w:r>
      <w:r w:rsidR="000758CA" w:rsidRPr="00C5300F">
        <w:t>sī</w:t>
      </w:r>
      <w:r w:rsidR="001D5367" w:rsidRPr="00C5300F">
        <w:t xml:space="preserve"> nevarēs iegūt īpašuma tiesības uz</w:t>
      </w:r>
      <w:r w:rsidR="00935D3E" w:rsidRPr="00C5300F">
        <w:t xml:space="preserve"> t</w:t>
      </w:r>
      <w:r w:rsidR="00D01D61" w:rsidRPr="00C5300F">
        <w:t>o</w:t>
      </w:r>
      <w:r w:rsidR="00935D3E" w:rsidRPr="00C5300F">
        <w:t xml:space="preserve">. </w:t>
      </w:r>
      <w:r w:rsidR="007854E4" w:rsidRPr="00C5300F">
        <w:t xml:space="preserve">Tiesa nav ņēmusi vērā </w:t>
      </w:r>
      <w:r w:rsidR="002D777A" w:rsidRPr="00C5300F">
        <w:t>tiesību doktrīnā paust</w:t>
      </w:r>
      <w:r w:rsidR="00656481" w:rsidRPr="00C5300F">
        <w:t>ās</w:t>
      </w:r>
      <w:r w:rsidR="002D777A" w:rsidRPr="00C5300F">
        <w:t xml:space="preserve"> atziņ</w:t>
      </w:r>
      <w:r w:rsidR="00656481" w:rsidRPr="00C5300F">
        <w:t>as, ka</w:t>
      </w:r>
      <w:r w:rsidR="002D777A" w:rsidRPr="00C5300F">
        <w:t xml:space="preserve"> </w:t>
      </w:r>
      <w:r w:rsidR="0062001C" w:rsidRPr="00C5300F">
        <w:t>krāpšana kā materiāla sastāva noziedzīgs nodarījums ir uzskatāms par pabeigtu noziegumu no mantas iegūšanas brīža</w:t>
      </w:r>
      <w:r w:rsidR="008E0E1D" w:rsidRPr="00C5300F">
        <w:t>, nevis no brīža, kad tiek novērstas tā rezultātā radītās sekas</w:t>
      </w:r>
      <w:r w:rsidR="000C6332" w:rsidRPr="00C5300F">
        <w:t>.</w:t>
      </w:r>
      <w:r w:rsidR="00F9308B" w:rsidRPr="00C5300F">
        <w:t xml:space="preserve"> </w:t>
      </w:r>
      <w:r w:rsidR="000C6332" w:rsidRPr="00C5300F">
        <w:t>S</w:t>
      </w:r>
      <w:r w:rsidR="008E0E1D" w:rsidRPr="00C5300F">
        <w:t xml:space="preserve">lēdzot pirkuma līgumu, apsūdzētais nevarēja zināt, ka ar </w:t>
      </w:r>
      <w:r w:rsidR="00D01D61" w:rsidRPr="00C5300F">
        <w:t xml:space="preserve">Zemgales rajona tiesas </w:t>
      </w:r>
      <w:r w:rsidR="008E0E1D" w:rsidRPr="00C5300F">
        <w:t>2019. gada 11. februāra spriedumu tiks atcelts arests traktoram un cietu</w:t>
      </w:r>
      <w:r w:rsidR="00F9308B" w:rsidRPr="00C5300F">
        <w:t xml:space="preserve">sī </w:t>
      </w:r>
      <w:r w:rsidR="00D01D61" w:rsidRPr="00C5300F">
        <w:t xml:space="preserve">to </w:t>
      </w:r>
      <w:r w:rsidR="00F9308B" w:rsidRPr="00C5300F">
        <w:t>varēs</w:t>
      </w:r>
      <w:r w:rsidR="008E0E1D" w:rsidRPr="00C5300F">
        <w:t xml:space="preserve"> reģistrēt</w:t>
      </w:r>
      <w:r w:rsidR="00E858FB">
        <w:t xml:space="preserve"> Ceļu satiksmes drošības direkcijā (turpmāk –</w:t>
      </w:r>
      <w:r w:rsidR="008E0E1D" w:rsidRPr="00C5300F">
        <w:t>CSDD</w:t>
      </w:r>
      <w:r w:rsidR="00E858FB">
        <w:t>)</w:t>
      </w:r>
      <w:r w:rsidR="008E0E1D" w:rsidRPr="00C5300F">
        <w:t>.</w:t>
      </w:r>
      <w:r w:rsidR="00F9308B" w:rsidRPr="00C5300F">
        <w:t xml:space="preserve"> </w:t>
      </w:r>
      <w:r w:rsidR="00D01D61" w:rsidRPr="00C5300F">
        <w:t>Turklāt</w:t>
      </w:r>
      <w:r w:rsidR="00F9308B" w:rsidRPr="00C5300F">
        <w:t xml:space="preserve"> pretēji pirmās instances tiesas </w:t>
      </w:r>
      <w:r w:rsidR="000C6332" w:rsidRPr="00C5300F">
        <w:t>spriedumā secinātajam</w:t>
      </w:r>
      <w:r w:rsidR="00F9308B" w:rsidRPr="00C5300F">
        <w:t xml:space="preserve"> apelācijas instances tiesa atzin</w:t>
      </w:r>
      <w:r w:rsidR="000758CA" w:rsidRPr="00C5300F">
        <w:t>usi</w:t>
      </w:r>
      <w:r w:rsidR="00F9308B" w:rsidRPr="00C5300F">
        <w:t xml:space="preserve">, </w:t>
      </w:r>
      <w:r w:rsidR="00656481" w:rsidRPr="00C5300F">
        <w:t xml:space="preserve">ka </w:t>
      </w:r>
      <w:r w:rsidR="00F9308B" w:rsidRPr="00C5300F">
        <w:t xml:space="preserve">lietā esošie pierādījumi apstiprina, ka </w:t>
      </w:r>
      <w:r w:rsidR="004E39AA">
        <w:t>[pers. B]</w:t>
      </w:r>
      <w:r w:rsidR="00656481" w:rsidRPr="00C5300F">
        <w:t xml:space="preserve"> zināja par traktoram uzlikto arestu</w:t>
      </w:r>
      <w:r w:rsidR="000758CA" w:rsidRPr="00C5300F">
        <w:t>.</w:t>
      </w:r>
      <w:r w:rsidR="000C6332" w:rsidRPr="00C5300F">
        <w:t xml:space="preserve"> Tāpat tiesa nav izvērtējusi apsūdzētā 20</w:t>
      </w:r>
      <w:r w:rsidR="00067C17" w:rsidRPr="00C5300F">
        <w:t>21</w:t>
      </w:r>
      <w:r w:rsidR="000C6332" w:rsidRPr="00C5300F">
        <w:t>. gada</w:t>
      </w:r>
      <w:r w:rsidR="00067C17" w:rsidRPr="00C5300F">
        <w:t xml:space="preserve"> 19. aprīlī</w:t>
      </w:r>
      <w:r w:rsidR="000C6332" w:rsidRPr="00C5300F">
        <w:t xml:space="preserve"> sniegtajās liecībās norādīto, ka ir gatavs atpirkt traktoru un segt nodarītos zaudējumus.</w:t>
      </w:r>
    </w:p>
    <w:p w14:paraId="3A5E0326" w14:textId="37D64B53" w:rsidR="00224BB8" w:rsidRPr="00C5300F" w:rsidRDefault="00837BFB" w:rsidP="00C5300F">
      <w:pPr>
        <w:spacing w:line="276" w:lineRule="auto"/>
        <w:ind w:firstLine="720"/>
        <w:jc w:val="both"/>
      </w:pPr>
      <w:r w:rsidRPr="00C5300F">
        <w:t>Vērtējot apsūdzētā liecīb</w:t>
      </w:r>
      <w:r w:rsidR="00E96F2B" w:rsidRPr="00C5300F">
        <w:t>ās norādīto</w:t>
      </w:r>
      <w:r w:rsidRPr="00C5300F">
        <w:t>, ka saskaņā ar pirkuma līgumu saņemto naudu</w:t>
      </w:r>
      <w:r w:rsidR="00234EC2" w:rsidRPr="00C5300F">
        <w:t xml:space="preserve"> viņš pārskaitījis citai personai, </w:t>
      </w:r>
      <w:r w:rsidRPr="00C5300F">
        <w:t>t</w:t>
      </w:r>
      <w:r w:rsidR="000758CA" w:rsidRPr="00C5300F">
        <w:t xml:space="preserve">iesa nav ņēmusi vērā, </w:t>
      </w:r>
      <w:r w:rsidR="00234EC2" w:rsidRPr="00C5300F">
        <w:t>ka minētajam apstāklim nav nozīmes</w:t>
      </w:r>
      <w:r w:rsidR="002D777A" w:rsidRPr="00C5300F">
        <w:t>, jo atbilstoši Senāta judikatūrai, Krimināllikuma 177. pantā paredzēto noziedzīgo nodarījumu var izdarīt ar mērķi nelikumīgi panākt ne tikai sava, bet arī citas personas materiālā stāvokļa uzlabošanu.</w:t>
      </w:r>
    </w:p>
    <w:p w14:paraId="3B613148" w14:textId="6627E533" w:rsidR="00234EC2" w:rsidRPr="00C5300F" w:rsidRDefault="00DB3D1F" w:rsidP="00C5300F">
      <w:pPr>
        <w:spacing w:line="276" w:lineRule="auto"/>
        <w:ind w:firstLine="720"/>
        <w:jc w:val="both"/>
      </w:pPr>
      <w:r w:rsidRPr="00C5300F">
        <w:t>Tiesa, atzīstot</w:t>
      </w:r>
      <w:r w:rsidR="00E96F2B" w:rsidRPr="00C5300F">
        <w:t>, ka ar apsūdzētā darbībām nav nodarīts materiāls zaudējums z/s</w:t>
      </w:r>
      <w:r w:rsidR="00E858FB">
        <w:t> </w:t>
      </w:r>
      <w:r w:rsidR="00E96F2B" w:rsidRPr="00C5300F">
        <w:rPr>
          <w:bCs/>
          <w:lang w:eastAsia="lv-LV"/>
        </w:rPr>
        <w:t>„</w:t>
      </w:r>
      <w:r w:rsidR="004E39AA">
        <w:t>[</w:t>
      </w:r>
      <w:r w:rsidR="004E39AA">
        <w:rPr>
          <w:bCs/>
          <w:lang w:eastAsia="lv-LV"/>
        </w:rPr>
        <w:t>Nosaukums</w:t>
      </w:r>
      <w:r w:rsidR="004E39AA">
        <w:t> A]</w:t>
      </w:r>
      <w:r w:rsidR="00E96F2B" w:rsidRPr="00C5300F">
        <w:t>”</w:t>
      </w:r>
      <w:r w:rsidRPr="00C5300F">
        <w:t>,</w:t>
      </w:r>
      <w:r w:rsidR="00E96F2B" w:rsidRPr="00C5300F">
        <w:t xml:space="preserve"> nav ņēmusi vērā, ka šajā lietā krāpšana ir uzskatāma par pabeigtu no mantas iegūšanas brīža un līdz ar to nav nozīmes apstāklim, ka pēc deviņiem gadiem atcelts arests traktoram un tas reģistrēts kā z/s</w:t>
      </w:r>
      <w:r w:rsidR="00E858FB">
        <w:t> </w:t>
      </w:r>
      <w:r w:rsidRPr="00C5300F">
        <w:rPr>
          <w:bCs/>
          <w:lang w:eastAsia="lv-LV"/>
        </w:rPr>
        <w:t>„</w:t>
      </w:r>
      <w:r w:rsidR="004E39AA">
        <w:t>[</w:t>
      </w:r>
      <w:r w:rsidR="004E39AA">
        <w:rPr>
          <w:bCs/>
          <w:lang w:eastAsia="lv-LV"/>
        </w:rPr>
        <w:t>Nosaukums</w:t>
      </w:r>
      <w:r w:rsidR="004E39AA">
        <w:t> A]</w:t>
      </w:r>
      <w:r w:rsidR="00E96F2B" w:rsidRPr="00C5300F">
        <w:t>” īpašums.</w:t>
      </w:r>
    </w:p>
    <w:p w14:paraId="6F463CA7" w14:textId="2FEC3425" w:rsidR="0062001C" w:rsidRPr="00C5300F" w:rsidRDefault="00825947" w:rsidP="00C5300F">
      <w:pPr>
        <w:spacing w:line="276" w:lineRule="auto"/>
        <w:ind w:firstLine="720"/>
        <w:jc w:val="both"/>
      </w:pPr>
      <w:r w:rsidRPr="00C5300F">
        <w:t>[4.2] </w:t>
      </w:r>
      <w:r w:rsidR="00E275EB" w:rsidRPr="00C5300F">
        <w:t>A</w:t>
      </w:r>
      <w:r w:rsidR="0062001C" w:rsidRPr="00C5300F">
        <w:t>pelācijas instances tiesa</w:t>
      </w:r>
      <w:r w:rsidR="00DB3D1F" w:rsidRPr="00C5300F">
        <w:t>,</w:t>
      </w:r>
      <w:r w:rsidR="0062001C" w:rsidRPr="00C5300F">
        <w:t xml:space="preserve"> atzīstot, ka </w:t>
      </w:r>
      <w:r w:rsidR="004E39AA">
        <w:t>[pers. B]</w:t>
      </w:r>
      <w:r w:rsidR="0062001C" w:rsidRPr="00C5300F">
        <w:t xml:space="preserve"> darbībās nav Krimināllikuma 177. panta trešajā daļā paredzētā noziedzīgā nodarījuma s</w:t>
      </w:r>
      <w:r w:rsidR="00067C17" w:rsidRPr="00C5300F">
        <w:t>astāva</w:t>
      </w:r>
      <w:r w:rsidR="0062001C" w:rsidRPr="00C5300F">
        <w:t xml:space="preserve">, bet varētu </w:t>
      </w:r>
      <w:r w:rsidR="00E275EB" w:rsidRPr="00C5300F">
        <w:t>konstatē</w:t>
      </w:r>
      <w:r w:rsidR="00067C17" w:rsidRPr="00C5300F">
        <w:t>t</w:t>
      </w:r>
      <w:r w:rsidR="00E275EB" w:rsidRPr="00C5300F">
        <w:t xml:space="preserve"> </w:t>
      </w:r>
      <w:r w:rsidR="0062001C" w:rsidRPr="00C5300F">
        <w:t>Krimināllikuma 308. pantā paredzētā noziedzīgā nodarījuma sastāv</w:t>
      </w:r>
      <w:r w:rsidR="00067C17" w:rsidRPr="00C5300F">
        <w:t>u</w:t>
      </w:r>
      <w:r w:rsidR="0062001C" w:rsidRPr="00C5300F">
        <w:t>, saskaņā ar Kriminālprocesa likuma</w:t>
      </w:r>
      <w:r w:rsidR="00E858FB">
        <w:t xml:space="preserve"> </w:t>
      </w:r>
      <w:r w:rsidR="0062001C" w:rsidRPr="00C5300F">
        <w:t>377. panta 3. punktu un 380. pantu nepamatoti nav izbeigusi kriminālprocesu apsūdzībā pēc Krimināllikuma 177. panta trešās daļas.</w:t>
      </w:r>
    </w:p>
    <w:p w14:paraId="1DD32109" w14:textId="77777777" w:rsidR="001077E5" w:rsidRPr="00C5300F" w:rsidRDefault="001077E5" w:rsidP="00C5300F">
      <w:pPr>
        <w:spacing w:line="276" w:lineRule="auto"/>
        <w:ind w:firstLine="720"/>
        <w:jc w:val="both"/>
      </w:pPr>
    </w:p>
    <w:p w14:paraId="0E86943B" w14:textId="5AF1DC59" w:rsidR="0059525A" w:rsidRPr="00C5300F" w:rsidRDefault="001077E5" w:rsidP="00C5300F">
      <w:pPr>
        <w:spacing w:line="276" w:lineRule="auto"/>
        <w:ind w:firstLine="720"/>
        <w:jc w:val="both"/>
      </w:pPr>
      <w:r w:rsidRPr="00C5300F">
        <w:t>[</w:t>
      </w:r>
      <w:r w:rsidR="00825947" w:rsidRPr="00C5300F">
        <w:t>5</w:t>
      </w:r>
      <w:r w:rsidRPr="00C5300F">
        <w:t xml:space="preserve">] Par </w:t>
      </w:r>
      <w:r w:rsidRPr="00C5300F">
        <w:rPr>
          <w:bCs/>
          <w:lang w:eastAsia="lv-LV"/>
        </w:rPr>
        <w:t>Zemgales apgabaltiesas 2025. gada 25. marta lēmumu</w:t>
      </w:r>
      <w:r w:rsidRPr="00C5300F">
        <w:t xml:space="preserve"> cietu</w:t>
      </w:r>
      <w:r w:rsidR="00B7465D" w:rsidRPr="00C5300F">
        <w:t>sī</w:t>
      </w:r>
      <w:r w:rsidRPr="00C5300F">
        <w:t xml:space="preserve"> z</w:t>
      </w:r>
      <w:r w:rsidR="00B7465D" w:rsidRPr="00C5300F">
        <w:t>/s</w:t>
      </w:r>
      <w:r w:rsidRPr="00C5300F">
        <w:t> „</w:t>
      </w:r>
      <w:r w:rsidR="004E39AA">
        <w:t>[</w:t>
      </w:r>
      <w:r w:rsidR="004E39AA">
        <w:rPr>
          <w:bCs/>
          <w:lang w:eastAsia="lv-LV"/>
        </w:rPr>
        <w:t>Nosaukums</w:t>
      </w:r>
      <w:r w:rsidR="004E39AA">
        <w:t> A]</w:t>
      </w:r>
      <w:r w:rsidRPr="00C5300F">
        <w:t>” iesnie</w:t>
      </w:r>
      <w:r w:rsidR="0093407F" w:rsidRPr="00C5300F">
        <w:t>gusi</w:t>
      </w:r>
      <w:r w:rsidRPr="00C5300F">
        <w:t xml:space="preserve"> kasācijas sūdzību, kur</w:t>
      </w:r>
      <w:r w:rsidR="005C428B" w:rsidRPr="00C5300F">
        <w:t>ā</w:t>
      </w:r>
      <w:r w:rsidRPr="00C5300F">
        <w:t xml:space="preserve"> lūdz </w:t>
      </w:r>
      <w:r w:rsidR="003F31FB" w:rsidRPr="00C5300F">
        <w:t>atcelt apelācijas instances tiesas lēmumu un nosūtīt lietu jaunai izskatīšanai apelācijas instances tiesā</w:t>
      </w:r>
      <w:r w:rsidR="0059525A" w:rsidRPr="00C5300F">
        <w:t>.</w:t>
      </w:r>
    </w:p>
    <w:p w14:paraId="07165CD5" w14:textId="5D152057" w:rsidR="003F31FB" w:rsidRPr="00C5300F" w:rsidRDefault="003F31FB" w:rsidP="00C5300F">
      <w:pPr>
        <w:spacing w:line="276" w:lineRule="auto"/>
        <w:ind w:firstLine="720"/>
        <w:jc w:val="both"/>
      </w:pPr>
      <w:r w:rsidRPr="00C5300F">
        <w:t>Kasācijas sūdzība pamatota ar turpmāk norādītajiem argumentiem.</w:t>
      </w:r>
    </w:p>
    <w:p w14:paraId="42AEF3A4" w14:textId="311C7648" w:rsidR="0093407F" w:rsidRPr="00C5300F" w:rsidRDefault="0059525A" w:rsidP="00C5300F">
      <w:pPr>
        <w:spacing w:line="276" w:lineRule="auto"/>
        <w:ind w:firstLine="720"/>
        <w:jc w:val="both"/>
      </w:pPr>
      <w:r w:rsidRPr="00C5300F">
        <w:lastRenderedPageBreak/>
        <w:t>[</w:t>
      </w:r>
      <w:r w:rsidR="00825947" w:rsidRPr="00C5300F">
        <w:t>5</w:t>
      </w:r>
      <w:r w:rsidRPr="00C5300F">
        <w:t>.1] </w:t>
      </w:r>
      <w:r w:rsidR="00E275EB" w:rsidRPr="00C5300F">
        <w:t>A</w:t>
      </w:r>
      <w:r w:rsidR="001D0105" w:rsidRPr="00C5300F">
        <w:t>pelāc</w:t>
      </w:r>
      <w:r w:rsidR="0093407F" w:rsidRPr="00C5300F">
        <w:t>ijas instances tiesa pieļāvusi Kriminālprocesa likuma 511. panta otrās daļas un 512. panta pārkāpumu</w:t>
      </w:r>
      <w:r w:rsidR="00E275EB" w:rsidRPr="00C5300F">
        <w:t>,</w:t>
      </w:r>
      <w:r w:rsidR="0093407F" w:rsidRPr="00C5300F">
        <w:t xml:space="preserve"> jo, norādot, ka pievienojas pirmās instances tiesas </w:t>
      </w:r>
      <w:r w:rsidR="00DB3D1F" w:rsidRPr="00C5300F">
        <w:t xml:space="preserve">pierādījumu izvērtējumam un </w:t>
      </w:r>
      <w:r w:rsidR="0093407F" w:rsidRPr="00C5300F">
        <w:t>secinājumiem, vienlaikus atzinusi par kļūdainu secinā</w:t>
      </w:r>
      <w:r w:rsidR="00DB3D1F" w:rsidRPr="00C5300F">
        <w:t>to</w:t>
      </w:r>
      <w:r w:rsidR="0093407F" w:rsidRPr="00C5300F">
        <w:t>, ka apsūdzētais nav zinājis par traktoram uzlikto arestu.</w:t>
      </w:r>
    </w:p>
    <w:p w14:paraId="025CB31A" w14:textId="122F4BB1" w:rsidR="00240D48" w:rsidRPr="00C5300F" w:rsidRDefault="005104F7" w:rsidP="00C5300F">
      <w:pPr>
        <w:spacing w:line="276" w:lineRule="auto"/>
        <w:ind w:firstLine="720"/>
        <w:jc w:val="both"/>
      </w:pPr>
      <w:r w:rsidRPr="00C5300F">
        <w:t>[</w:t>
      </w:r>
      <w:r w:rsidR="00825947" w:rsidRPr="00C5300F">
        <w:t>5</w:t>
      </w:r>
      <w:r w:rsidRPr="00C5300F">
        <w:t>.2] </w:t>
      </w:r>
      <w:r w:rsidR="00240D48" w:rsidRPr="00C5300F">
        <w:t xml:space="preserve">Atzīstot, ka lietā nav konstatēta Krimināllikuma 177. pantā paredzētā noziedzīgā nodarījuma subjektīvā puse, jo mantisko labumu guvusi </w:t>
      </w:r>
      <w:r w:rsidR="00E858FB">
        <w:t>zemnieku saimniecība „</w:t>
      </w:r>
      <w:r w:rsidR="004E39AA">
        <w:t>[Nosaukums B]</w:t>
      </w:r>
      <w:r w:rsidR="00E858FB">
        <w:t xml:space="preserve">” (turpmāk – </w:t>
      </w:r>
      <w:r w:rsidR="00240D48" w:rsidRPr="00C5300F">
        <w:t>z/s</w:t>
      </w:r>
      <w:r w:rsidR="00E858FB">
        <w:t> </w:t>
      </w:r>
      <w:r w:rsidR="00DB3D1F" w:rsidRPr="00C5300F">
        <w:rPr>
          <w:bCs/>
          <w:lang w:eastAsia="lv-LV"/>
        </w:rPr>
        <w:t>„</w:t>
      </w:r>
      <w:r w:rsidR="004E39AA">
        <w:t>[Nosaukums B]</w:t>
      </w:r>
      <w:r w:rsidR="00240D48" w:rsidRPr="00C5300F">
        <w:t>”</w:t>
      </w:r>
      <w:r w:rsidR="00E858FB">
        <w:t>)</w:t>
      </w:r>
      <w:r w:rsidR="00240D48" w:rsidRPr="00C5300F">
        <w:t xml:space="preserve">, nevis apsūdzētais, apelācijas instances tiesa nav ņēmusi vērā Senāta judikatūrā pausto atziņu, ka minēto noziedzīgo nodarījumu var izdarīt ar mērķi nelikumīgi panākt </w:t>
      </w:r>
      <w:r w:rsidR="00DD26CF" w:rsidRPr="00C5300F">
        <w:t xml:space="preserve">ne tikai sava, bet arī </w:t>
      </w:r>
      <w:r w:rsidR="00240D48" w:rsidRPr="00C5300F">
        <w:t>citas personas materiālā stāvokļa uzlabošanu.</w:t>
      </w:r>
    </w:p>
    <w:p w14:paraId="08E9C672" w14:textId="075F7514" w:rsidR="00BA52D1" w:rsidRPr="00C5300F" w:rsidRDefault="00C80837" w:rsidP="00C5300F">
      <w:pPr>
        <w:spacing w:line="276" w:lineRule="auto"/>
        <w:ind w:firstLine="720"/>
        <w:jc w:val="both"/>
      </w:pPr>
      <w:r w:rsidRPr="00C5300F">
        <w:t>[</w:t>
      </w:r>
      <w:r w:rsidR="00825947" w:rsidRPr="00C5300F">
        <w:t>5</w:t>
      </w:r>
      <w:r w:rsidRPr="00C5300F">
        <w:t>.</w:t>
      </w:r>
      <w:r w:rsidR="00955C36" w:rsidRPr="00C5300F">
        <w:t>3</w:t>
      </w:r>
      <w:r w:rsidRPr="00C5300F">
        <w:t>] </w:t>
      </w:r>
      <w:r w:rsidR="00A51E58" w:rsidRPr="00C5300F">
        <w:t>Pretēji Kriminālprocesa likuma 23. pant</w:t>
      </w:r>
      <w:r w:rsidR="006A558F" w:rsidRPr="00C5300F">
        <w:t>ā noteiktajam</w:t>
      </w:r>
      <w:r w:rsidR="00A51E58" w:rsidRPr="00C5300F">
        <w:t xml:space="preserve"> a</w:t>
      </w:r>
      <w:r w:rsidR="0069683F" w:rsidRPr="00C5300F">
        <w:t>pelācijas instances tiesa n</w:t>
      </w:r>
      <w:r w:rsidR="00BA52D1" w:rsidRPr="00C5300F">
        <w:t>av</w:t>
      </w:r>
      <w:r w:rsidR="0069683F" w:rsidRPr="00C5300F">
        <w:t xml:space="preserve"> izlē</w:t>
      </w:r>
      <w:r w:rsidR="00BA52D1" w:rsidRPr="00C5300F">
        <w:t>musi</w:t>
      </w:r>
      <w:r w:rsidR="0069683F" w:rsidRPr="00C5300F">
        <w:t xml:space="preserve"> pret </w:t>
      </w:r>
      <w:r w:rsidR="004E39AA">
        <w:t>[pers. B]</w:t>
      </w:r>
      <w:r w:rsidR="0069683F" w:rsidRPr="00C5300F">
        <w:t xml:space="preserve"> celtās apsūdzības pamatotību,</w:t>
      </w:r>
      <w:r w:rsidR="00BA52D1" w:rsidRPr="00C5300F">
        <w:t xml:space="preserve"> jo atzīstot, ka cietušajai</w:t>
      </w:r>
      <w:r w:rsidR="00145269">
        <w:t> z/s </w:t>
      </w:r>
      <w:r w:rsidR="006A558F" w:rsidRPr="00C5300F">
        <w:rPr>
          <w:bCs/>
          <w:lang w:eastAsia="lv-LV"/>
        </w:rPr>
        <w:t>„</w:t>
      </w:r>
      <w:r w:rsidR="004E39AA">
        <w:t>[</w:t>
      </w:r>
      <w:r w:rsidR="004E39AA">
        <w:rPr>
          <w:bCs/>
          <w:lang w:eastAsia="lv-LV"/>
        </w:rPr>
        <w:t>Nosaukums</w:t>
      </w:r>
      <w:r w:rsidR="004E39AA">
        <w:t> A]</w:t>
      </w:r>
      <w:r w:rsidR="006A558F" w:rsidRPr="00C5300F">
        <w:t>”</w:t>
      </w:r>
      <w:r w:rsidR="00BA52D1" w:rsidRPr="00C5300F">
        <w:t xml:space="preserve"> nav nodarīts mantisks zaudējums, nav ņēmusi vērā, ka traktora reģistrācija uz cietušās vārda un īpašuma tiesību iegūšana notikusi tikai 2022. gadā, kas nepadara par nebijušu 2013. gada </w:t>
      </w:r>
      <w:r w:rsidR="00067C17" w:rsidRPr="00C5300F">
        <w:t>4</w:t>
      </w:r>
      <w:r w:rsidR="00BA52D1" w:rsidRPr="00C5300F">
        <w:t>. jūnij</w:t>
      </w:r>
      <w:r w:rsidR="006A558F" w:rsidRPr="00C5300F">
        <w:t>ā</w:t>
      </w:r>
      <w:r w:rsidR="00BA52D1" w:rsidRPr="00C5300F">
        <w:t xml:space="preserve"> izdarīt</w:t>
      </w:r>
      <w:r w:rsidR="00DD26CF" w:rsidRPr="00C5300F">
        <w:t>o</w:t>
      </w:r>
      <w:r w:rsidR="00BA52D1" w:rsidRPr="00C5300F">
        <w:t xml:space="preserve"> noziedzīgo nodarījumu.</w:t>
      </w:r>
    </w:p>
    <w:p w14:paraId="06A1B8D8" w14:textId="3C124FE0" w:rsidR="00BE6F00" w:rsidRPr="00C5300F" w:rsidRDefault="00955C36" w:rsidP="00C5300F">
      <w:pPr>
        <w:spacing w:line="276" w:lineRule="auto"/>
        <w:ind w:firstLine="720"/>
        <w:jc w:val="both"/>
      </w:pPr>
      <w:r w:rsidRPr="00C5300F">
        <w:t>[</w:t>
      </w:r>
      <w:r w:rsidR="00825947" w:rsidRPr="00C5300F">
        <w:t>5</w:t>
      </w:r>
      <w:r w:rsidRPr="00C5300F">
        <w:t>.</w:t>
      </w:r>
      <w:r w:rsidR="00F01B1D" w:rsidRPr="00C5300F">
        <w:t>4</w:t>
      </w:r>
      <w:r w:rsidRPr="00C5300F">
        <w:t>] Apelācijas instances tiesa nav izvērtējusi cietušās apelācijas sūdzībā</w:t>
      </w:r>
      <w:proofErr w:type="gramStart"/>
      <w:r w:rsidRPr="00C5300F">
        <w:t xml:space="preserve"> un</w:t>
      </w:r>
      <w:proofErr w:type="gramEnd"/>
      <w:r w:rsidRPr="00C5300F">
        <w:t xml:space="preserve"> prokurora apelācijas protestā izteiktos argumentus un pierādījumus, kuriem ir būtiska nozīme krimināltiesisko attiecību taisnīgā noregulējumā</w:t>
      </w:r>
      <w:r w:rsidR="006A558F" w:rsidRPr="00C5300F">
        <w:t>.</w:t>
      </w:r>
    </w:p>
    <w:p w14:paraId="5099BE58" w14:textId="77777777" w:rsidR="00BE6F00" w:rsidRPr="00C5300F" w:rsidRDefault="00BE6F00" w:rsidP="00C5300F">
      <w:pPr>
        <w:shd w:val="clear" w:color="auto" w:fill="FFFFFF"/>
        <w:spacing w:line="276" w:lineRule="auto"/>
        <w:jc w:val="center"/>
      </w:pPr>
    </w:p>
    <w:p w14:paraId="1472470D" w14:textId="5569A2DC" w:rsidR="00B27C3A" w:rsidRPr="00C5300F" w:rsidRDefault="00B27C3A" w:rsidP="00C5300F">
      <w:pPr>
        <w:shd w:val="clear" w:color="auto" w:fill="FFFFFF"/>
        <w:spacing w:line="276" w:lineRule="auto"/>
        <w:jc w:val="center"/>
      </w:pPr>
      <w:r w:rsidRPr="00C5300F">
        <w:rPr>
          <w:b/>
        </w:rPr>
        <w:t>Motīvu daļa</w:t>
      </w:r>
    </w:p>
    <w:p w14:paraId="656AFEDF" w14:textId="77777777" w:rsidR="00BC1B09" w:rsidRPr="00C5300F" w:rsidRDefault="00BC1B09" w:rsidP="00C5300F">
      <w:pPr>
        <w:spacing w:line="276" w:lineRule="auto"/>
        <w:jc w:val="both"/>
      </w:pPr>
    </w:p>
    <w:p w14:paraId="6599E3EA" w14:textId="11135E11" w:rsidR="00C166A2" w:rsidRPr="00C5300F" w:rsidRDefault="00BC1B09" w:rsidP="00C5300F">
      <w:pPr>
        <w:spacing w:line="276" w:lineRule="auto"/>
        <w:ind w:firstLine="720"/>
        <w:jc w:val="both"/>
      </w:pPr>
      <w:r w:rsidRPr="00C5300F">
        <w:t>[</w:t>
      </w:r>
      <w:r w:rsidR="00825947" w:rsidRPr="00C5300F">
        <w:t>6</w:t>
      </w:r>
      <w:r w:rsidRPr="00C5300F">
        <w:t>] </w:t>
      </w:r>
      <w:r w:rsidR="004D1D2A" w:rsidRPr="00C5300F">
        <w:t>Ņemot vērā prokuror</w:t>
      </w:r>
      <w:r w:rsidR="003A0D52">
        <w:t>es</w:t>
      </w:r>
      <w:r w:rsidR="004D1D2A" w:rsidRPr="00C5300F">
        <w:t xml:space="preserve"> kasācijas protestā </w:t>
      </w:r>
      <w:r w:rsidR="00FE3033" w:rsidRPr="00C5300F">
        <w:t>un cietušās kasācijas sūdzībā norādītos argumentus, Senātam ir jāsniedz atbilde, vai</w:t>
      </w:r>
      <w:r w:rsidR="008079A3" w:rsidRPr="00C5300F">
        <w:t xml:space="preserve"> </w:t>
      </w:r>
      <w:r w:rsidR="00FE3033" w:rsidRPr="00C5300F">
        <w:t xml:space="preserve">apelācijas instances tiesa </w:t>
      </w:r>
      <w:r w:rsidR="00D22A31" w:rsidRPr="00C5300F">
        <w:t xml:space="preserve">pamatoti nav </w:t>
      </w:r>
      <w:r w:rsidR="00D54F71" w:rsidRPr="00C5300F">
        <w:t>konstatējusi</w:t>
      </w:r>
      <w:r w:rsidR="00D22A31" w:rsidRPr="00C5300F">
        <w:t xml:space="preserve"> </w:t>
      </w:r>
      <w:r w:rsidR="00D54F71" w:rsidRPr="00C5300F">
        <w:t>Krimināllikuma</w:t>
      </w:r>
      <w:r w:rsidR="00145269">
        <w:t> </w:t>
      </w:r>
      <w:r w:rsidR="00D54F71" w:rsidRPr="00C5300F">
        <w:t>177. panta trešajā daļā paredzētā noziedzīgā nodarījuma subjektīvo pusi</w:t>
      </w:r>
      <w:r w:rsidR="005E6B90" w:rsidRPr="00C5300F">
        <w:t>.</w:t>
      </w:r>
    </w:p>
    <w:p w14:paraId="2C5BA14B" w14:textId="293327C0" w:rsidR="000E55E5" w:rsidRPr="00C5300F" w:rsidRDefault="000E55E5" w:rsidP="00C5300F">
      <w:pPr>
        <w:spacing w:line="276" w:lineRule="auto"/>
        <w:ind w:firstLine="720"/>
        <w:jc w:val="both"/>
      </w:pPr>
      <w:r w:rsidRPr="00C5300F">
        <w:t>[</w:t>
      </w:r>
      <w:r w:rsidR="00825947" w:rsidRPr="00C5300F">
        <w:t>6</w:t>
      </w:r>
      <w:r w:rsidRPr="00C5300F">
        <w:t xml:space="preserve">.1] Krimināllikuma 177. panta trešajā daļā paredzētā noziedzīgā nodarījuma sastāva subjektīvo pusi raksturo mantkārīgs nolūks, un </w:t>
      </w:r>
      <w:r w:rsidR="00FD3E92" w:rsidRPr="00C5300F">
        <w:t>šis noziedzīgais nodarījums</w:t>
      </w:r>
      <w:r w:rsidRPr="00C5300F">
        <w:t xml:space="preserve"> tiek izdarīt</w:t>
      </w:r>
      <w:r w:rsidR="00FD3E92" w:rsidRPr="00C5300F">
        <w:t>s</w:t>
      </w:r>
      <w:r w:rsidRPr="00C5300F">
        <w:t xml:space="preserve"> ar mērķi mantu nelikumīgi paturēt vai izmantot savā vai citas personas labā, vai citādi rīkoties ar to kā ar savu, kā rezultātā mantas īpašniekam vai valdītājam nodarot reālu materiālu zaudējumu.</w:t>
      </w:r>
    </w:p>
    <w:p w14:paraId="294CB51F" w14:textId="4CBB1043" w:rsidR="0040562E" w:rsidRPr="00C5300F" w:rsidRDefault="0040562E" w:rsidP="00C5300F">
      <w:pPr>
        <w:spacing w:line="276" w:lineRule="auto"/>
        <w:ind w:firstLine="720"/>
        <w:jc w:val="both"/>
      </w:pPr>
      <w:r w:rsidRPr="00C5300F">
        <w:t>Savukārt apsūdzētās personas nodoma patieso saturu atklāj arī viņa faktiskās darbības</w:t>
      </w:r>
      <w:r w:rsidR="00145269">
        <w:t> </w:t>
      </w:r>
      <w:proofErr w:type="gramStart"/>
      <w:r w:rsidRPr="00C5300F">
        <w:t>(</w:t>
      </w:r>
      <w:bookmarkStart w:id="1" w:name="_Hlk239343082"/>
      <w:proofErr w:type="gramEnd"/>
      <w:r w:rsidRPr="00C5300F">
        <w:rPr>
          <w:i/>
          <w:iCs/>
        </w:rPr>
        <w:t>Senāta 2006. gada 28. decembra lēmums lietā Nr. </w:t>
      </w:r>
      <w:hyperlink r:id="rId9" w:history="1">
        <w:r w:rsidRPr="00145269">
          <w:rPr>
            <w:rStyle w:val="Hyperlink"/>
            <w:i/>
            <w:iCs/>
          </w:rPr>
          <w:t>SKK</w:t>
        </w:r>
        <w:r w:rsidRPr="00145269">
          <w:rPr>
            <w:rStyle w:val="Hyperlink"/>
            <w:i/>
            <w:iCs/>
          </w:rPr>
          <w:noBreakHyphen/>
          <w:t>770/2006</w:t>
        </w:r>
      </w:hyperlink>
      <w:r w:rsidRPr="00C5300F">
        <w:rPr>
          <w:i/>
          <w:iCs/>
        </w:rPr>
        <w:t>, 1130025500</w:t>
      </w:r>
      <w:r w:rsidRPr="00C5300F">
        <w:t>)</w:t>
      </w:r>
      <w:bookmarkEnd w:id="1"/>
      <w:r w:rsidRPr="00C5300F">
        <w:t>.</w:t>
      </w:r>
    </w:p>
    <w:p w14:paraId="52478DF1" w14:textId="093D8063" w:rsidR="000E55E5" w:rsidRPr="00C5300F" w:rsidRDefault="0040562E" w:rsidP="00C5300F">
      <w:pPr>
        <w:spacing w:line="276" w:lineRule="auto"/>
        <w:ind w:firstLine="720"/>
        <w:jc w:val="both"/>
      </w:pPr>
      <w:r w:rsidRPr="00C5300F">
        <w:t>Skaidrojot Krimināllikuma 177. pantā paredzētā noziedzīgā nodarījuma subjektīvās puses saturu, Senāts norādījis, ka n</w:t>
      </w:r>
      <w:r w:rsidR="000E55E5" w:rsidRPr="00C5300F">
        <w:t>odomam prettiesiski iegūt svešu mantu savā valdījumā vainīgajai personai jārodas pirms mantas nonākšanas pie šīs personas vai mantas saņemšanas brīdī, un</w:t>
      </w:r>
      <w:r w:rsidRPr="00C5300F">
        <w:t xml:space="preserve"> viltus vai uzticēšanās tiek izmantota</w:t>
      </w:r>
      <w:r w:rsidR="00553CA2" w:rsidRPr="00C5300F">
        <w:t xml:space="preserve"> kā mantas prettiesiskas iegūšanas veids. Svešas mantas saņemšanas brīdī</w:t>
      </w:r>
      <w:r w:rsidRPr="00C5300F">
        <w:t xml:space="preserve"> vainīgā persona jau zina, ka saņemto mantu viņa neatgriezīs cietušajam</w:t>
      </w:r>
      <w:r w:rsidR="00553CA2" w:rsidRPr="00C5300F">
        <w:t xml:space="preserve"> un tādā veidā izpaužas</w:t>
      </w:r>
      <w:r w:rsidR="000E55E5" w:rsidRPr="00C5300F">
        <w:t xml:space="preserve"> uzticības ļaunprātīga izmantošana</w:t>
      </w:r>
      <w:r w:rsidR="00145269">
        <w:t> </w:t>
      </w:r>
      <w:proofErr w:type="gramStart"/>
      <w:r w:rsidR="000E55E5" w:rsidRPr="00C5300F">
        <w:t>(</w:t>
      </w:r>
      <w:bookmarkStart w:id="2" w:name="_Hlk239343092"/>
      <w:proofErr w:type="gramEnd"/>
      <w:r w:rsidR="000E55E5" w:rsidRPr="00C5300F">
        <w:rPr>
          <w:i/>
          <w:iCs/>
        </w:rPr>
        <w:t>Senāta 2011. gada 29. septembra lēmums lietā Nr. </w:t>
      </w:r>
      <w:hyperlink r:id="rId10" w:history="1">
        <w:r w:rsidR="000E55E5" w:rsidRPr="00145269">
          <w:rPr>
            <w:rStyle w:val="Hyperlink"/>
            <w:i/>
            <w:iCs/>
          </w:rPr>
          <w:t>SKK-504/2011</w:t>
        </w:r>
      </w:hyperlink>
      <w:r w:rsidR="000E55E5" w:rsidRPr="00C5300F">
        <w:rPr>
          <w:i/>
          <w:iCs/>
        </w:rPr>
        <w:t>, 11819001603</w:t>
      </w:r>
      <w:r w:rsidR="000E55E5" w:rsidRPr="00C5300F">
        <w:t>).</w:t>
      </w:r>
    </w:p>
    <w:bookmarkEnd w:id="2"/>
    <w:p w14:paraId="0B0D4E5B" w14:textId="76B14DD1" w:rsidR="0040562E" w:rsidRPr="00C5300F" w:rsidRDefault="000E55E5" w:rsidP="00C5300F">
      <w:pPr>
        <w:pStyle w:val="NoSpacing"/>
        <w:spacing w:line="276" w:lineRule="auto"/>
        <w:ind w:firstLine="720"/>
        <w:jc w:val="both"/>
        <w:rPr>
          <w:rFonts w:cs="Times New Roman"/>
          <w:szCs w:val="24"/>
        </w:rPr>
      </w:pPr>
      <w:r w:rsidRPr="00C5300F">
        <w:rPr>
          <w:rFonts w:cs="Times New Roman"/>
          <w:szCs w:val="24"/>
        </w:rPr>
        <w:t>Turklāt mantkārīgs nolūks var būt saistīts arī ar personas mērķi nelikumīgi panākt ne tikai sava, bet arī citas personas – fiziskas vai juridiskas – materiālā stāvokļa uzlabošanu, kas var izpausties materiālu labumu iegūšanā sev vai citām personām </w:t>
      </w:r>
      <w:proofErr w:type="gramStart"/>
      <w:r w:rsidRPr="00C5300F">
        <w:rPr>
          <w:rFonts w:cs="Times New Roman"/>
          <w:szCs w:val="24"/>
        </w:rPr>
        <w:t>(</w:t>
      </w:r>
      <w:proofErr w:type="gramEnd"/>
      <w:r w:rsidRPr="00C5300F">
        <w:rPr>
          <w:rFonts w:cs="Times New Roman"/>
          <w:szCs w:val="24"/>
        </w:rPr>
        <w:t>sk.</w:t>
      </w:r>
      <w:r w:rsidR="00553CA2" w:rsidRPr="00C5300F">
        <w:rPr>
          <w:rFonts w:cs="Times New Roman"/>
          <w:szCs w:val="24"/>
        </w:rPr>
        <w:t xml:space="preserve"> </w:t>
      </w:r>
      <w:bookmarkStart w:id="3" w:name="_Hlk239343108"/>
      <w:r w:rsidR="00553CA2" w:rsidRPr="00C5300F">
        <w:rPr>
          <w:rFonts w:cs="Times New Roman"/>
          <w:i/>
          <w:iCs/>
          <w:szCs w:val="24"/>
        </w:rPr>
        <w:t>Senāta 2010. gada 18. marta lēmumu lietā Nr. </w:t>
      </w:r>
      <w:hyperlink r:id="rId11" w:history="1">
        <w:r w:rsidR="00553CA2" w:rsidRPr="00145269">
          <w:rPr>
            <w:rStyle w:val="Hyperlink"/>
            <w:rFonts w:cs="Times New Roman"/>
            <w:i/>
            <w:iCs/>
            <w:szCs w:val="24"/>
          </w:rPr>
          <w:t>SKK-82/2010</w:t>
        </w:r>
      </w:hyperlink>
      <w:r w:rsidR="00553CA2" w:rsidRPr="00C5300F">
        <w:rPr>
          <w:rFonts w:cs="Times New Roman"/>
          <w:i/>
          <w:iCs/>
          <w:szCs w:val="24"/>
        </w:rPr>
        <w:t xml:space="preserve">, 1517020002, 2023. gada </w:t>
      </w:r>
      <w:r w:rsidR="00553CA2" w:rsidRPr="00C5300F">
        <w:rPr>
          <w:rFonts w:cs="Times New Roman"/>
          <w:i/>
          <w:iCs/>
          <w:szCs w:val="24"/>
        </w:rPr>
        <w:lastRenderedPageBreak/>
        <w:t xml:space="preserve">15. decembra lēmuma lietā Nr. SKK-358/2023, </w:t>
      </w:r>
      <w:hyperlink r:id="rId12" w:history="1">
        <w:r w:rsidR="00553CA2" w:rsidRPr="00145269">
          <w:rPr>
            <w:rStyle w:val="Hyperlink"/>
            <w:rFonts w:cs="Times New Roman"/>
            <w:i/>
            <w:iCs/>
            <w:szCs w:val="24"/>
          </w:rPr>
          <w:t>ECLI:LV:AT:2023:1215.11816011410.6.L</w:t>
        </w:r>
      </w:hyperlink>
      <w:bookmarkEnd w:id="3"/>
      <w:r w:rsidR="00553CA2" w:rsidRPr="00C5300F">
        <w:rPr>
          <w:rFonts w:cs="Times New Roman"/>
          <w:i/>
          <w:iCs/>
          <w:szCs w:val="24"/>
        </w:rPr>
        <w:t>, 7.5. punktu</w:t>
      </w:r>
      <w:r w:rsidR="00553CA2" w:rsidRPr="00C5300F">
        <w:rPr>
          <w:rFonts w:cs="Times New Roman"/>
          <w:szCs w:val="24"/>
        </w:rPr>
        <w:t>).</w:t>
      </w:r>
    </w:p>
    <w:p w14:paraId="318D874A" w14:textId="2149DACC" w:rsidR="001660AC" w:rsidRPr="00C5300F" w:rsidRDefault="00057719" w:rsidP="00C5300F">
      <w:pPr>
        <w:spacing w:line="276" w:lineRule="auto"/>
        <w:ind w:firstLine="720"/>
        <w:jc w:val="both"/>
      </w:pPr>
      <w:r w:rsidRPr="00C5300F">
        <w:t>[</w:t>
      </w:r>
      <w:r w:rsidR="00825947" w:rsidRPr="00C5300F">
        <w:t>6</w:t>
      </w:r>
      <w:r w:rsidRPr="00C5300F">
        <w:t>.</w:t>
      </w:r>
      <w:r w:rsidR="000E55E5" w:rsidRPr="00C5300F">
        <w:t>2</w:t>
      </w:r>
      <w:r w:rsidRPr="00C5300F">
        <w:t>]</w:t>
      </w:r>
      <w:r w:rsidR="00AA3129" w:rsidRPr="00C5300F">
        <w:t> </w:t>
      </w:r>
      <w:r w:rsidR="004E39AA">
        <w:t>[</w:t>
      </w:r>
      <w:r w:rsidR="00880932">
        <w:t>P</w:t>
      </w:r>
      <w:r w:rsidR="004E39AA">
        <w:t>ers. B]</w:t>
      </w:r>
      <w:r w:rsidR="00D54F71" w:rsidRPr="00C5300F">
        <w:t xml:space="preserve"> celta apsūdzība pēc </w:t>
      </w:r>
      <w:r w:rsidR="00057EFD" w:rsidRPr="00C5300F">
        <w:t>Krimināllikuma</w:t>
      </w:r>
      <w:r w:rsidR="00D03CBE" w:rsidRPr="00C5300F">
        <w:t xml:space="preserve"> </w:t>
      </w:r>
      <w:r w:rsidR="00D54F71" w:rsidRPr="00C5300F">
        <w:t>177. panta trešās daļas par krāpšanu lielā apmērā, ļaunprātīgi izmantojot uzticēšanos un ar viltu.</w:t>
      </w:r>
    </w:p>
    <w:p w14:paraId="202C9406" w14:textId="5D42F5CE" w:rsidR="00467D33" w:rsidRPr="00C5300F" w:rsidRDefault="001660AC" w:rsidP="00C5300F">
      <w:pPr>
        <w:spacing w:line="276" w:lineRule="auto"/>
        <w:ind w:firstLine="720"/>
        <w:jc w:val="both"/>
      </w:pPr>
      <w:r w:rsidRPr="00C5300F">
        <w:t>Saskaņā ar celto apsūdzību</w:t>
      </w:r>
      <w:r w:rsidR="00467D33" w:rsidRPr="00C5300F">
        <w:t xml:space="preserve"> </w:t>
      </w:r>
      <w:r w:rsidR="004E39AA">
        <w:t>[pers. B]</w:t>
      </w:r>
      <w:r w:rsidR="00B22BD4" w:rsidRPr="00C5300F">
        <w:t xml:space="preserve"> </w:t>
      </w:r>
      <w:r w:rsidR="00467D33" w:rsidRPr="00C5300F">
        <w:t>2013. gada 4. jūnijā, mantkārīgu motīvu vadīts</w:t>
      </w:r>
      <w:r w:rsidR="008D0451" w:rsidRPr="00C5300F">
        <w:t>,</w:t>
      </w:r>
      <w:r w:rsidR="003D6E05" w:rsidRPr="00C5300F">
        <w:t xml:space="preserve"> </w:t>
      </w:r>
      <w:r w:rsidR="00125A2D" w:rsidRPr="00C5300F">
        <w:t xml:space="preserve">ar viltu </w:t>
      </w:r>
      <w:r w:rsidR="00467D33" w:rsidRPr="00C5300F">
        <w:t xml:space="preserve">panāca pirkuma līguma noslēgšanu, noklusējot faktu, ka ar Jelgavas tiesas izmeklēšanas tiesneša 2012. gada 6. jūnija lēmumu </w:t>
      </w:r>
      <w:r w:rsidR="005E6B90" w:rsidRPr="00C5300F">
        <w:t>z/s</w:t>
      </w:r>
      <w:r w:rsidR="00145269">
        <w:t> </w:t>
      </w:r>
      <w:r w:rsidR="006B053F" w:rsidRPr="00C5300F">
        <w:t>„</w:t>
      </w:r>
      <w:r w:rsidR="004E39AA">
        <w:t>[Nosaukums B]</w:t>
      </w:r>
      <w:r w:rsidR="005E6B90" w:rsidRPr="00C5300F">
        <w:t xml:space="preserve">” </w:t>
      </w:r>
      <w:r w:rsidR="00467D33" w:rsidRPr="00C5300F">
        <w:t>traktoram</w:t>
      </w:r>
      <w:r w:rsidR="005E6B90" w:rsidRPr="00C5300F">
        <w:t xml:space="preserve"> CASE IH MXM 155, reģistrācijas numurs </w:t>
      </w:r>
      <w:r w:rsidR="004E39AA">
        <w:t>[..]</w:t>
      </w:r>
      <w:r w:rsidR="005E6B90" w:rsidRPr="00C5300F">
        <w:t xml:space="preserve"> (turpmāk – traktors)</w:t>
      </w:r>
      <w:r w:rsidR="00145269">
        <w:t>,</w:t>
      </w:r>
      <w:r w:rsidR="00467D33" w:rsidRPr="00C5300F">
        <w:t xml:space="preserve"> uzlikts arests, un </w:t>
      </w:r>
      <w:r w:rsidR="005E6B90" w:rsidRPr="00C5300F">
        <w:t>tādējādi</w:t>
      </w:r>
      <w:r w:rsidR="00467D33" w:rsidRPr="00C5300F">
        <w:t xml:space="preserve"> maldināja pircēju</w:t>
      </w:r>
      <w:r w:rsidR="00145269">
        <w:t> </w:t>
      </w:r>
      <w:r w:rsidRPr="00C5300F">
        <w:t>– z/s</w:t>
      </w:r>
      <w:r w:rsidR="00145269">
        <w:t> </w:t>
      </w:r>
      <w:r w:rsidR="00125A2D" w:rsidRPr="00C5300F">
        <w:t>„</w:t>
      </w:r>
      <w:r w:rsidR="004E39AA">
        <w:t>[</w:t>
      </w:r>
      <w:r w:rsidR="004E39AA">
        <w:rPr>
          <w:bCs/>
          <w:lang w:eastAsia="lv-LV"/>
        </w:rPr>
        <w:t>Nosaukums</w:t>
      </w:r>
      <w:r w:rsidR="004E39AA">
        <w:t> A]</w:t>
      </w:r>
      <w:r w:rsidRPr="00C5300F">
        <w:t>”</w:t>
      </w:r>
      <w:r w:rsidR="00145269">
        <w:t> </w:t>
      </w:r>
      <w:r w:rsidRPr="00C5300F">
        <w:t>–</w:t>
      </w:r>
      <w:r w:rsidR="00467D33" w:rsidRPr="00C5300F">
        <w:t xml:space="preserve"> par to, ka pēc </w:t>
      </w:r>
      <w:r w:rsidR="005E6B90" w:rsidRPr="00C5300F">
        <w:t>pirkuma maksas</w:t>
      </w:r>
      <w:r w:rsidR="00467D33" w:rsidRPr="00C5300F">
        <w:t xml:space="preserve"> saņemšanas traktors tiks </w:t>
      </w:r>
      <w:r w:rsidR="00206557" w:rsidRPr="00C5300F">
        <w:t>pār</w:t>
      </w:r>
      <w:r w:rsidR="00467D33" w:rsidRPr="00C5300F">
        <w:t>reģistrēts CSDD. Cietusī, uzticoties</w:t>
      </w:r>
      <w:r w:rsidR="00423696" w:rsidRPr="00C5300F">
        <w:t xml:space="preserve"> </w:t>
      </w:r>
      <w:r w:rsidR="004E39AA">
        <w:t>[pers. B]</w:t>
      </w:r>
      <w:r w:rsidR="00467D33" w:rsidRPr="00C5300F">
        <w:t>, ka darījumam nav juridisku šķēršļu, 2013. gada 5. jūnijā veica maksājumu 2</w:t>
      </w:r>
      <w:r w:rsidR="00125A2D" w:rsidRPr="00C5300F">
        <w:t>4</w:t>
      </w:r>
      <w:r w:rsidR="00467D33" w:rsidRPr="00C5300F">
        <w:t> </w:t>
      </w:r>
      <w:r w:rsidR="00125A2D" w:rsidRPr="00C5300F">
        <w:t>2</w:t>
      </w:r>
      <w:r w:rsidR="00467D33" w:rsidRPr="00C5300F">
        <w:t>00 </w:t>
      </w:r>
      <w:r w:rsidR="00467D33" w:rsidRPr="00C5300F">
        <w:rPr>
          <w:i/>
          <w:iCs/>
        </w:rPr>
        <w:t>euro</w:t>
      </w:r>
      <w:r w:rsidR="00467D33" w:rsidRPr="00C5300F">
        <w:t xml:space="preserve">, kurus </w:t>
      </w:r>
      <w:r w:rsidR="004E39AA">
        <w:t>[pers. B]</w:t>
      </w:r>
      <w:r w:rsidR="00467D33" w:rsidRPr="00C5300F">
        <w:t xml:space="preserve"> piesavinājās un izmantoja pēc saviem ieskatiem</w:t>
      </w:r>
      <w:r w:rsidR="003125B0" w:rsidRPr="00C5300F">
        <w:t>, bet traktora pārreģistrāciju CSDD neveica</w:t>
      </w:r>
      <w:r w:rsidR="00467D33" w:rsidRPr="00C5300F">
        <w:t>.</w:t>
      </w:r>
    </w:p>
    <w:p w14:paraId="20625BAE" w14:textId="121E551B" w:rsidR="00553CA2" w:rsidRPr="00C5300F" w:rsidRDefault="00553CA2" w:rsidP="00C5300F">
      <w:pPr>
        <w:widowControl w:val="0"/>
        <w:spacing w:line="276" w:lineRule="auto"/>
        <w:ind w:firstLine="720"/>
        <w:jc w:val="both"/>
      </w:pPr>
      <w:r w:rsidRPr="00C5300F">
        <w:t>Izvērtējusi lietā esošos pierādījumus atbilstoši Kriminālprocesa likumā noteiktajām prasībām, a</w:t>
      </w:r>
      <w:r w:rsidR="00467D33" w:rsidRPr="00C5300F">
        <w:t>pelācijas instances tiesa</w:t>
      </w:r>
      <w:r w:rsidRPr="00C5300F">
        <w:t xml:space="preserve"> atstājusi</w:t>
      </w:r>
      <w:r w:rsidR="00467D33" w:rsidRPr="00C5300F">
        <w:t xml:space="preserve"> negrozītu pirmās instances tiesas spriedumu, atz</w:t>
      </w:r>
      <w:r w:rsidRPr="00C5300F">
        <w:t>īstot</w:t>
      </w:r>
      <w:r w:rsidR="00467D33" w:rsidRPr="00C5300F">
        <w:t xml:space="preserve"> par pamatotiem tās </w:t>
      </w:r>
      <w:r w:rsidR="003E26C0" w:rsidRPr="00C5300F">
        <w:t>secinājumus</w:t>
      </w:r>
      <w:r w:rsidR="009C163A" w:rsidRPr="00C5300F">
        <w:t>, ka</w:t>
      </w:r>
      <w:r w:rsidR="00467D33" w:rsidRPr="00C5300F">
        <w:t xml:space="preserve">: </w:t>
      </w:r>
      <w:r w:rsidR="00D22A31" w:rsidRPr="00C5300F">
        <w:t>1) noticis divu juridisko personu</w:t>
      </w:r>
      <w:r w:rsidR="00145269">
        <w:t> </w:t>
      </w:r>
      <w:r w:rsidR="00D22A31" w:rsidRPr="00C5300F">
        <w:t>– z/s</w:t>
      </w:r>
      <w:r w:rsidR="00145269">
        <w:t> </w:t>
      </w:r>
      <w:r w:rsidR="00125A2D" w:rsidRPr="00C5300F">
        <w:t>„</w:t>
      </w:r>
      <w:r w:rsidR="004E39AA">
        <w:t>[</w:t>
      </w:r>
      <w:r w:rsidR="004E39AA">
        <w:rPr>
          <w:bCs/>
          <w:lang w:eastAsia="lv-LV"/>
        </w:rPr>
        <w:t>Nosaukums</w:t>
      </w:r>
      <w:r w:rsidR="004E39AA">
        <w:t> A]</w:t>
      </w:r>
      <w:r w:rsidR="00D22A31" w:rsidRPr="00C5300F">
        <w:t>” un z/s</w:t>
      </w:r>
      <w:r w:rsidR="00145269">
        <w:t> </w:t>
      </w:r>
      <w:r w:rsidR="00125A2D" w:rsidRPr="00C5300F">
        <w:t>„</w:t>
      </w:r>
      <w:r w:rsidR="004E39AA">
        <w:t>[Nosaukums B]</w:t>
      </w:r>
      <w:r w:rsidR="00D22A31" w:rsidRPr="00C5300F">
        <w:t>”</w:t>
      </w:r>
      <w:r w:rsidR="00145269">
        <w:t> </w:t>
      </w:r>
      <w:r w:rsidR="00AA3129" w:rsidRPr="00C5300F">
        <w:t xml:space="preserve">– </w:t>
      </w:r>
      <w:r w:rsidR="00D22A31" w:rsidRPr="00C5300F">
        <w:t>civiltiesisks darījums</w:t>
      </w:r>
      <w:r w:rsidR="00AA3129" w:rsidRPr="00C5300F">
        <w:t>, tas ir,</w:t>
      </w:r>
      <w:r w:rsidR="00951639" w:rsidRPr="00C5300F">
        <w:t xml:space="preserve"> noslēgts pirkuma līgums;</w:t>
      </w:r>
      <w:r w:rsidR="00D22A31" w:rsidRPr="00C5300F">
        <w:t xml:space="preserve"> </w:t>
      </w:r>
      <w:r w:rsidR="00951639" w:rsidRPr="00C5300F">
        <w:t>2)</w:t>
      </w:r>
      <w:r w:rsidR="00145269">
        <w:t> </w:t>
      </w:r>
      <w:r w:rsidR="00AA3129" w:rsidRPr="00C5300F">
        <w:t xml:space="preserve">noslēgtais </w:t>
      </w:r>
      <w:r w:rsidR="00951639" w:rsidRPr="00C5300F">
        <w:t>pirkuma līgums atbilst Civillikuma 2002</w:t>
      </w:r>
      <w:r w:rsidR="00145269">
        <w:t>.–</w:t>
      </w:r>
      <w:r w:rsidR="00951639" w:rsidRPr="00C5300F">
        <w:t>2005. panta no</w:t>
      </w:r>
      <w:r w:rsidR="006A558F" w:rsidRPr="00C5300F">
        <w:t>sacījumiem</w:t>
      </w:r>
      <w:r w:rsidR="00206557" w:rsidRPr="00C5300F">
        <w:t>, ir spēkā, jo</w:t>
      </w:r>
      <w:r w:rsidR="00951639" w:rsidRPr="00C5300F">
        <w:t xml:space="preserve"> tā tiesiskums nav apstrīdēts Civilprocesa likumā noteiktajā kārtībā; 3</w:t>
      </w:r>
      <w:r w:rsidR="00467D33" w:rsidRPr="00C5300F">
        <w:t>)</w:t>
      </w:r>
      <w:r w:rsidR="009C163A" w:rsidRPr="00C5300F">
        <w:t> </w:t>
      </w:r>
      <w:r w:rsidR="00206557" w:rsidRPr="00C5300F">
        <w:t>cietušajai z/s</w:t>
      </w:r>
      <w:r w:rsidR="00145269">
        <w:t> </w:t>
      </w:r>
      <w:r w:rsidR="00125A2D" w:rsidRPr="00C5300F">
        <w:t>„</w:t>
      </w:r>
      <w:r w:rsidR="004E39AA">
        <w:t>[</w:t>
      </w:r>
      <w:r w:rsidR="004E39AA">
        <w:rPr>
          <w:bCs/>
          <w:lang w:eastAsia="lv-LV"/>
        </w:rPr>
        <w:t>Nosaukums</w:t>
      </w:r>
      <w:r w:rsidR="004E39AA">
        <w:t> A]</w:t>
      </w:r>
      <w:r w:rsidR="00206557" w:rsidRPr="00C5300F">
        <w:t>” nav nodarīts mantisks zaudējums</w:t>
      </w:r>
      <w:r w:rsidR="00125A2D" w:rsidRPr="00C5300F">
        <w:t>.</w:t>
      </w:r>
    </w:p>
    <w:p w14:paraId="7A27C4F0" w14:textId="53D28CA6" w:rsidR="001924D7" w:rsidRDefault="00553CA2" w:rsidP="001924D7">
      <w:pPr>
        <w:spacing w:line="276" w:lineRule="auto"/>
        <w:ind w:firstLine="720"/>
        <w:jc w:val="both"/>
      </w:pPr>
      <w:r w:rsidRPr="00C5300F">
        <w:t>Atzīstot, ka starp z/s</w:t>
      </w:r>
      <w:r w:rsidR="00145269">
        <w:t> </w:t>
      </w:r>
      <w:r w:rsidRPr="00C5300F">
        <w:t>„</w:t>
      </w:r>
      <w:r w:rsidR="004E39AA">
        <w:rPr>
          <w:bCs/>
          <w:lang w:eastAsia="lv-LV"/>
        </w:rPr>
        <w:t>[Nosaukums B]</w:t>
      </w:r>
      <w:r w:rsidRPr="00C5300F">
        <w:t>” un z/s</w:t>
      </w:r>
      <w:r w:rsidR="00145269">
        <w:t> </w:t>
      </w:r>
      <w:r w:rsidRPr="00C5300F">
        <w:t>„</w:t>
      </w:r>
      <w:r w:rsidR="004E39AA">
        <w:t>[</w:t>
      </w:r>
      <w:r w:rsidR="004E39AA">
        <w:rPr>
          <w:bCs/>
          <w:lang w:eastAsia="lv-LV"/>
        </w:rPr>
        <w:t>Nosaukums</w:t>
      </w:r>
      <w:r w:rsidR="004E39AA">
        <w:t> A]</w:t>
      </w:r>
      <w:r w:rsidRPr="00C5300F">
        <w:t xml:space="preserve">” noslēgts pirkuma līgums, </w:t>
      </w:r>
      <w:r w:rsidR="0005428E" w:rsidRPr="00C5300F">
        <w:t xml:space="preserve">apelācijas instances </w:t>
      </w:r>
      <w:r w:rsidRPr="00C5300F">
        <w:t>tiesa atsaukusies uz Civillikuma 2002. pantu, kas noteic, ka pirkums ir līgums, ar ko viena puse apsola otrai par norunātas naudas summas samaksu atdot zināmu lietu vai tiesību.</w:t>
      </w:r>
    </w:p>
    <w:p w14:paraId="232B5069" w14:textId="5E3A359E" w:rsidR="0005428E" w:rsidRPr="00C5300F" w:rsidRDefault="00553CA2" w:rsidP="001924D7">
      <w:pPr>
        <w:spacing w:line="276" w:lineRule="auto"/>
        <w:ind w:firstLine="720"/>
        <w:jc w:val="both"/>
      </w:pPr>
      <w:r w:rsidRPr="00C5300F">
        <w:t xml:space="preserve">Vienlaikus Senāts norāda, ka pirkuma līguma noslēgšana pati par sevi nepārnes un nenodibina ieguvēja īpašuma tiesību uz lietu, jo Latvijas civiltiesībās attiecībā uz īpašuma tiesības iegūšanu pastāv nodošanas sistēma, kas nozīmē, ka ar to vien, ka lietas īpašnieks to ir atsavinājis, vēl nepietiek, lai īpašuma tiesība uz kustamu lietu pārietu uz tās ieguvēju, ja līdz ar to nav izpildīts otrais nepieciešamais priekšnoteikums, proti, šīs lietas nodošana jaunajam ieguvējam, kā to nosaka Civillikuma 987. pants (sk. </w:t>
      </w:r>
      <w:r w:rsidRPr="00C5300F">
        <w:rPr>
          <w:bCs/>
          <w:i/>
          <w:iCs/>
        </w:rPr>
        <w:t>Grūtups A., Kalniņš E. Civillikuma komentāri. Trešā daļa. Lietu tiesības. Īpašums. Otrais papildinātais izdevums. Rīga: Tiesu namu aģentūra, 2002, 111.–112. lpp.</w:t>
      </w:r>
      <w:r w:rsidRPr="00C5300F">
        <w:t>).</w:t>
      </w:r>
    </w:p>
    <w:p w14:paraId="447C2F05" w14:textId="75C8CE24" w:rsidR="00553CA2" w:rsidRPr="00C5300F" w:rsidRDefault="00935056" w:rsidP="00C5300F">
      <w:pPr>
        <w:spacing w:line="276" w:lineRule="auto"/>
        <w:ind w:firstLine="720"/>
        <w:jc w:val="both"/>
      </w:pPr>
      <w:r w:rsidRPr="00C5300F">
        <w:t>L</w:t>
      </w:r>
      <w:r w:rsidR="00125A2D" w:rsidRPr="00C5300F">
        <w:t>īdz ar to, l</w:t>
      </w:r>
      <w:r w:rsidR="00553CA2" w:rsidRPr="00C5300F">
        <w:t>ai pircējs iegūtu īpašuma tiesības uz kustamu mantu, atbilstoši Civillikuma 987., 990. un 991. pantā noteiktajam, jākonstatē: 1) spēkā esošs tiesiskais darījums, kas rada atsavināšanas pienākumu, piemēram, pirkuma līgums un 2) atsavinātās lietas nodošan</w:t>
      </w:r>
      <w:r w:rsidR="001924D7">
        <w:t>u</w:t>
      </w:r>
      <w:r w:rsidR="00553CA2" w:rsidRPr="00C5300F">
        <w:t xml:space="preserve"> ieguvējam. </w:t>
      </w:r>
      <w:r w:rsidR="00125A2D" w:rsidRPr="00C5300F">
        <w:t>Un</w:t>
      </w:r>
      <w:r w:rsidRPr="00C5300F">
        <w:t xml:space="preserve"> t</w:t>
      </w:r>
      <w:r w:rsidR="00553CA2" w:rsidRPr="00C5300F">
        <w:t>ikai abas šīs savstarpēji saistītās darbības rada īpašuma tiesības ieguvējam.</w:t>
      </w:r>
    </w:p>
    <w:p w14:paraId="2407A2C5" w14:textId="4D31C52B" w:rsidR="0005428E" w:rsidRPr="00C5300F" w:rsidRDefault="0005428E" w:rsidP="00C5300F">
      <w:pPr>
        <w:spacing w:line="276" w:lineRule="auto"/>
        <w:ind w:firstLine="720"/>
        <w:jc w:val="both"/>
      </w:pPr>
      <w:r w:rsidRPr="00C5300F">
        <w:t>Apelācijas instances tiesa konstatējusi, ka atbilstoši 2013. gada 4. jūnijā noslēgtajam pirkuma līgumam z/s</w:t>
      </w:r>
      <w:r w:rsidR="001924D7">
        <w:t> </w:t>
      </w:r>
      <w:r w:rsidR="00125A2D" w:rsidRPr="00C5300F">
        <w:t>„</w:t>
      </w:r>
      <w:r w:rsidR="004E39AA">
        <w:t>[Nosaukums B]</w:t>
      </w:r>
      <w:r w:rsidRPr="00C5300F">
        <w:t>” pārdevusi traktoru z/s</w:t>
      </w:r>
      <w:r w:rsidR="001924D7">
        <w:t> </w:t>
      </w:r>
      <w:r w:rsidR="00125A2D" w:rsidRPr="00C5300F">
        <w:t>„</w:t>
      </w:r>
      <w:r w:rsidR="004E39AA">
        <w:t>[</w:t>
      </w:r>
      <w:r w:rsidR="004E39AA">
        <w:rPr>
          <w:bCs/>
          <w:lang w:eastAsia="lv-LV"/>
        </w:rPr>
        <w:t>Nosaukums</w:t>
      </w:r>
      <w:r w:rsidR="004E39AA">
        <w:t> A]</w:t>
      </w:r>
      <w:r w:rsidRPr="00C5300F">
        <w:t>” par 2</w:t>
      </w:r>
      <w:r w:rsidR="00935056" w:rsidRPr="00C5300F">
        <w:t>4</w:t>
      </w:r>
      <w:r w:rsidR="007D47AA" w:rsidRPr="00C5300F">
        <w:t> </w:t>
      </w:r>
      <w:r w:rsidR="00935056" w:rsidRPr="00C5300F">
        <w:t>2</w:t>
      </w:r>
      <w:r w:rsidRPr="00C5300F">
        <w:t>00</w:t>
      </w:r>
      <w:r w:rsidR="007D47AA" w:rsidRPr="00C5300F">
        <w:t> </w:t>
      </w:r>
      <w:r w:rsidRPr="00C5300F">
        <w:rPr>
          <w:i/>
          <w:iCs/>
        </w:rPr>
        <w:t>euro</w:t>
      </w:r>
      <w:r w:rsidRPr="00C5300F">
        <w:t>, kas pēc pirkuma summas samaksas 6. jūnijā nodots z/s</w:t>
      </w:r>
      <w:r w:rsidR="001924D7">
        <w:t> </w:t>
      </w:r>
      <w:r w:rsidRPr="00C5300F">
        <w:t>„</w:t>
      </w:r>
      <w:r w:rsidR="004E39AA">
        <w:t>[</w:t>
      </w:r>
      <w:r w:rsidR="004E39AA">
        <w:rPr>
          <w:bCs/>
          <w:lang w:eastAsia="lv-LV"/>
        </w:rPr>
        <w:t>Nosaukums</w:t>
      </w:r>
      <w:r w:rsidR="004E39AA">
        <w:t> A]</w:t>
      </w:r>
      <w:r w:rsidRPr="00C5300F">
        <w:t>” valdījumā.</w:t>
      </w:r>
    </w:p>
    <w:p w14:paraId="6F89E0D1" w14:textId="0E487391" w:rsidR="007D47AA" w:rsidRPr="00C5300F" w:rsidRDefault="00DD26CF" w:rsidP="00C5300F">
      <w:pPr>
        <w:spacing w:line="276" w:lineRule="auto"/>
        <w:ind w:firstLine="720"/>
        <w:jc w:val="both"/>
      </w:pPr>
      <w:r w:rsidRPr="00C5300F">
        <w:t>Senāts konstatē, ka p</w:t>
      </w:r>
      <w:r w:rsidR="0005428E" w:rsidRPr="00C5300F">
        <w:t>rotestā, apstrīdot tiesas atzinumu</w:t>
      </w:r>
      <w:r w:rsidR="009B6557" w:rsidRPr="00C5300F">
        <w:t xml:space="preserve"> par subjektīvās puses neesību</w:t>
      </w:r>
      <w:r w:rsidR="0005428E" w:rsidRPr="00C5300F">
        <w:t xml:space="preserve">, </w:t>
      </w:r>
      <w:r w:rsidR="00125A2D" w:rsidRPr="00C5300F">
        <w:t xml:space="preserve">prokurore </w:t>
      </w:r>
      <w:r w:rsidR="0005428E" w:rsidRPr="00C5300F">
        <w:t xml:space="preserve">nav </w:t>
      </w:r>
      <w:r w:rsidR="001924D7">
        <w:t>ņēmusi vērā</w:t>
      </w:r>
      <w:r w:rsidR="0005428E" w:rsidRPr="00C5300F">
        <w:t xml:space="preserve"> pazīmes, kas viltu krāpšanā atšķir no civiltiesiska viltus, kas nav krimināli sodāms</w:t>
      </w:r>
      <w:r w:rsidR="001924D7">
        <w:t>, proti</w:t>
      </w:r>
      <w:r w:rsidR="0005428E" w:rsidRPr="00C5300F">
        <w:t>: 1) specifisk</w:t>
      </w:r>
      <w:r w:rsidR="00125A2D" w:rsidRPr="00C5300F">
        <w:t>o</w:t>
      </w:r>
      <w:r w:rsidR="0005428E" w:rsidRPr="00C5300F">
        <w:t xml:space="preserve"> mērķi</w:t>
      </w:r>
      <w:r w:rsidR="001924D7">
        <w:t> </w:t>
      </w:r>
      <w:r w:rsidR="0005428E" w:rsidRPr="00C5300F">
        <w:t xml:space="preserve">– bez atbilstošas atlīdzības izmānīt no cietušā noteiktu mantu vai tiesības, kā rezultātā cietušajam nodarīts </w:t>
      </w:r>
      <w:r w:rsidR="00125A2D" w:rsidRPr="00C5300F">
        <w:t xml:space="preserve">reāls </w:t>
      </w:r>
      <w:r w:rsidR="0005428E" w:rsidRPr="00C5300F">
        <w:t xml:space="preserve">mantisks zaudējums atņemtās mantas vērtībā, kas nozīmē, ka mantiskam zaudējumam, </w:t>
      </w:r>
      <w:r w:rsidR="0005428E" w:rsidRPr="00C5300F">
        <w:lastRenderedPageBreak/>
        <w:t>kas radīts cietušajam, jābūt identiskam ar mantisku ieguvumu naudas izteiksmē, ko saņem vainīgā persona un 2)</w:t>
      </w:r>
      <w:r w:rsidR="001924D7">
        <w:t> </w:t>
      </w:r>
      <w:r w:rsidR="0005428E" w:rsidRPr="00C5300F">
        <w:t>specifisk</w:t>
      </w:r>
      <w:r w:rsidR="00125A2D" w:rsidRPr="00C5300F">
        <w:t>o</w:t>
      </w:r>
      <w:r w:rsidR="0005428E" w:rsidRPr="00C5300F">
        <w:t xml:space="preserve"> nolūk</w:t>
      </w:r>
      <w:r w:rsidR="00125A2D" w:rsidRPr="00C5300F">
        <w:t>u</w:t>
      </w:r>
      <w:r w:rsidR="001924D7">
        <w:t> </w:t>
      </w:r>
      <w:r w:rsidR="0005428E" w:rsidRPr="00C5300F">
        <w:t>– mantkārīb</w:t>
      </w:r>
      <w:r w:rsidR="00125A2D" w:rsidRPr="00C5300F">
        <w:t>u</w:t>
      </w:r>
      <w:r w:rsidR="001924D7">
        <w:t> </w:t>
      </w:r>
      <w:r w:rsidR="0005428E" w:rsidRPr="00C5300F">
        <w:t xml:space="preserve">–, kas nozīmē </w:t>
      </w:r>
      <w:r w:rsidR="001A75CC" w:rsidRPr="00C5300F">
        <w:t xml:space="preserve">vēlmi uzlabot </w:t>
      </w:r>
      <w:r w:rsidR="0005428E" w:rsidRPr="00C5300F">
        <w:t>materiāl</w:t>
      </w:r>
      <w:r w:rsidR="001A75CC" w:rsidRPr="00C5300F">
        <w:t>o</w:t>
      </w:r>
      <w:r w:rsidR="0005428E" w:rsidRPr="00C5300F">
        <w:t xml:space="preserve"> stāvok</w:t>
      </w:r>
      <w:r w:rsidR="001A75CC" w:rsidRPr="00C5300F">
        <w:t>li</w:t>
      </w:r>
      <w:r w:rsidR="0005428E" w:rsidRPr="00C5300F">
        <w:t>, uz ko personai nav tiesību.</w:t>
      </w:r>
    </w:p>
    <w:p w14:paraId="4DFCF774" w14:textId="51C13AAC" w:rsidR="008B13A9" w:rsidRPr="00C5300F" w:rsidRDefault="007D47AA" w:rsidP="00C5300F">
      <w:pPr>
        <w:spacing w:line="276" w:lineRule="auto"/>
        <w:ind w:firstLine="720"/>
        <w:jc w:val="both"/>
      </w:pPr>
      <w:r w:rsidRPr="00C5300F">
        <w:t xml:space="preserve">Tādēļ </w:t>
      </w:r>
      <w:r w:rsidR="008B13A9" w:rsidRPr="00C5300F">
        <w:t>krāpšanu neveidos tādi viltus pielietošanas gadījumi, kuros persona ar viltu piedabū noslēgt darījumu, taču tā izpildes rezultātā tai netiek nodarīts mantisks zaudējums</w:t>
      </w:r>
      <w:r w:rsidR="001924D7">
        <w:t> </w:t>
      </w:r>
      <w:proofErr w:type="gramStart"/>
      <w:r w:rsidR="001924D7">
        <w:t>(</w:t>
      </w:r>
      <w:proofErr w:type="gramEnd"/>
      <w:r w:rsidR="001924D7" w:rsidRPr="00D76C84">
        <w:t xml:space="preserve">sk. </w:t>
      </w:r>
      <w:r w:rsidR="001924D7" w:rsidRPr="00D76C84">
        <w:rPr>
          <w:i/>
          <w:iCs/>
        </w:rPr>
        <w:t xml:space="preserve">Leja M. Krāpšanas </w:t>
      </w:r>
      <w:r w:rsidR="001924D7">
        <w:rPr>
          <w:i/>
          <w:iCs/>
        </w:rPr>
        <w:t>un piesavināšanās norobežošana no civiltiesiska delikta</w:t>
      </w:r>
      <w:r w:rsidR="001924D7" w:rsidRPr="00D76C84">
        <w:rPr>
          <w:i/>
          <w:iCs/>
        </w:rPr>
        <w:t xml:space="preserve">. </w:t>
      </w:r>
      <w:r w:rsidR="001924D7">
        <w:rPr>
          <w:i/>
          <w:iCs/>
        </w:rPr>
        <w:t>Jurista Vārds</w:t>
      </w:r>
      <w:r w:rsidR="001924D7" w:rsidRPr="00D76C84">
        <w:rPr>
          <w:i/>
          <w:iCs/>
        </w:rPr>
        <w:t xml:space="preserve">, </w:t>
      </w:r>
      <w:r w:rsidR="001924D7">
        <w:rPr>
          <w:i/>
          <w:iCs/>
        </w:rPr>
        <w:t>13.05.2018., Nr. 11(2017)</w:t>
      </w:r>
      <w:r w:rsidR="001924D7" w:rsidRPr="00D76C84">
        <w:rPr>
          <w:i/>
          <w:iCs/>
        </w:rPr>
        <w:t xml:space="preserve">, </w:t>
      </w:r>
      <w:r w:rsidR="001924D7">
        <w:rPr>
          <w:i/>
          <w:iCs/>
        </w:rPr>
        <w:t>11</w:t>
      </w:r>
      <w:r w:rsidR="001924D7" w:rsidRPr="00D76C84">
        <w:rPr>
          <w:i/>
          <w:iCs/>
        </w:rPr>
        <w:t>. lpp.</w:t>
      </w:r>
      <w:r w:rsidR="001924D7" w:rsidRPr="00D76C84">
        <w:t>)</w:t>
      </w:r>
      <w:r w:rsidR="001924D7">
        <w:t>.</w:t>
      </w:r>
    </w:p>
    <w:p w14:paraId="53000866" w14:textId="31E451A9" w:rsidR="009D50E0" w:rsidRPr="00C5300F" w:rsidRDefault="009B6557" w:rsidP="00C5300F">
      <w:pPr>
        <w:widowControl w:val="0"/>
        <w:spacing w:line="276" w:lineRule="auto"/>
        <w:ind w:firstLine="720"/>
        <w:jc w:val="both"/>
      </w:pPr>
      <w:r w:rsidRPr="00C5300F">
        <w:t>Izvērtēj</w:t>
      </w:r>
      <w:r w:rsidR="001A75CC" w:rsidRPr="00C5300F">
        <w:t>usi</w:t>
      </w:r>
      <w:r w:rsidRPr="00C5300F">
        <w:t xml:space="preserve"> lietā esošos pierādījumus, apelācijas instances tiesa </w:t>
      </w:r>
      <w:r w:rsidR="001A75CC" w:rsidRPr="00C5300F">
        <w:t>konstatējusi</w:t>
      </w:r>
      <w:r w:rsidRPr="00C5300F">
        <w:t xml:space="preserve">, ka pirms pirkuma līguma slēgšanas </w:t>
      </w:r>
      <w:r w:rsidR="004E39AA">
        <w:t>[pers. A]</w:t>
      </w:r>
      <w:r w:rsidRPr="00C5300F">
        <w:t xml:space="preserve"> apskatījis traktoru</w:t>
      </w:r>
      <w:r w:rsidR="00C948AD" w:rsidRPr="00C5300F">
        <w:t xml:space="preserve"> tā atrašanās vietā</w:t>
      </w:r>
      <w:r w:rsidRPr="00C5300F">
        <w:t xml:space="preserve"> un pušu starpā nav bijis strīd</w:t>
      </w:r>
      <w:r w:rsidR="00DD26CF" w:rsidRPr="00C5300F">
        <w:t>a</w:t>
      </w:r>
      <w:r w:rsidRPr="00C5300F">
        <w:t xml:space="preserve"> par tā cenu. Pirms pirkuma līguma noslēgšanas </w:t>
      </w:r>
      <w:r w:rsidR="004A1A15" w:rsidRPr="00C5300F">
        <w:t>sastādīts</w:t>
      </w:r>
      <w:r w:rsidRPr="00C5300F">
        <w:t xml:space="preserve"> </w:t>
      </w:r>
      <w:r w:rsidR="009D50E0" w:rsidRPr="00C5300F">
        <w:t xml:space="preserve">traktora </w:t>
      </w:r>
      <w:r w:rsidRPr="00C5300F">
        <w:t>pieņemšanas</w:t>
      </w:r>
      <w:r w:rsidR="009D50E0" w:rsidRPr="00C5300F">
        <w:t>-</w:t>
      </w:r>
      <w:r w:rsidRPr="00C5300F">
        <w:t>nodošanas</w:t>
      </w:r>
      <w:r w:rsidR="009D50E0" w:rsidRPr="00C5300F">
        <w:t xml:space="preserve"> akts un pavadzīme un pēc</w:t>
      </w:r>
      <w:r w:rsidR="00C948AD" w:rsidRPr="00C5300F">
        <w:t xml:space="preserve"> </w:t>
      </w:r>
      <w:r w:rsidR="009D50E0" w:rsidRPr="00C5300F">
        <w:t>līgumā noteiktās samaksas pārskaitīšanas uz z/s</w:t>
      </w:r>
      <w:r w:rsidR="005B0F3D">
        <w:t> </w:t>
      </w:r>
      <w:r w:rsidR="001A75CC" w:rsidRPr="00C5300F">
        <w:t>„</w:t>
      </w:r>
      <w:r w:rsidR="004E39AA">
        <w:t>[Nosaukums B]</w:t>
      </w:r>
      <w:r w:rsidR="009D50E0" w:rsidRPr="00C5300F">
        <w:t xml:space="preserve">” bankas kontu traktors nodots </w:t>
      </w:r>
      <w:r w:rsidR="001A75CC" w:rsidRPr="00C5300F">
        <w:t>z/s</w:t>
      </w:r>
      <w:r w:rsidR="005B0F3D">
        <w:t> </w:t>
      </w:r>
      <w:r w:rsidR="001A75CC" w:rsidRPr="00C5300F">
        <w:t>„</w:t>
      </w:r>
      <w:r w:rsidR="004E39AA">
        <w:t>[Nosaukums A]</w:t>
      </w:r>
      <w:r w:rsidR="001A75CC" w:rsidRPr="00C5300F">
        <w:t>”</w:t>
      </w:r>
      <w:r w:rsidR="009D50E0" w:rsidRPr="00C5300F">
        <w:t xml:space="preserve"> faktiskajā valdījumā.</w:t>
      </w:r>
    </w:p>
    <w:p w14:paraId="13B79C95" w14:textId="376D3317" w:rsidR="002955FE" w:rsidRPr="00C5300F" w:rsidRDefault="009D50E0" w:rsidP="00C5300F">
      <w:pPr>
        <w:widowControl w:val="0"/>
        <w:spacing w:line="276" w:lineRule="auto"/>
        <w:ind w:firstLine="720"/>
        <w:jc w:val="both"/>
      </w:pPr>
      <w:r w:rsidRPr="00C5300F">
        <w:t>Senātam nav pamata apšaubīt apelācijas instances tiesas atzinumu, ka no z/s</w:t>
      </w:r>
      <w:r w:rsidR="005B0F3D">
        <w:t> </w:t>
      </w:r>
      <w:r w:rsidR="001A75CC" w:rsidRPr="00C5300F">
        <w:t>„</w:t>
      </w:r>
      <w:r w:rsidR="004E39AA">
        <w:t>[Nosaukums A]</w:t>
      </w:r>
      <w:r w:rsidRPr="00C5300F">
        <w:t>” nav izmānīti 2</w:t>
      </w:r>
      <w:r w:rsidR="00935056" w:rsidRPr="00C5300F">
        <w:t>4</w:t>
      </w:r>
      <w:r w:rsidR="005B0F3D">
        <w:t> </w:t>
      </w:r>
      <w:r w:rsidR="00935056" w:rsidRPr="00C5300F">
        <w:t>2</w:t>
      </w:r>
      <w:r w:rsidRPr="00C5300F">
        <w:t>00</w:t>
      </w:r>
      <w:r w:rsidR="005B0F3D">
        <w:t> </w:t>
      </w:r>
      <w:r w:rsidRPr="00C5300F">
        <w:rPr>
          <w:i/>
          <w:iCs/>
        </w:rPr>
        <w:t>euro</w:t>
      </w:r>
      <w:r w:rsidRPr="00C5300F">
        <w:t>, bet tā ir pārdotā traktora cena, par kuru puses ir vienojušās pirms pirkuma līguma noslēgšanas.</w:t>
      </w:r>
    </w:p>
    <w:p w14:paraId="581E561C" w14:textId="2069FCCB" w:rsidR="00746395" w:rsidRPr="00C5300F" w:rsidRDefault="00746395" w:rsidP="00C5300F">
      <w:pPr>
        <w:widowControl w:val="0"/>
        <w:spacing w:line="276" w:lineRule="auto"/>
        <w:ind w:firstLine="720"/>
        <w:jc w:val="both"/>
      </w:pPr>
      <w:r w:rsidRPr="00C5300F">
        <w:t>Tiesa arī</w:t>
      </w:r>
      <w:r w:rsidR="00C917BA" w:rsidRPr="00C5300F">
        <w:t xml:space="preserve"> nav</w:t>
      </w:r>
      <w:r w:rsidRPr="00C5300F">
        <w:t xml:space="preserve"> konstatējusi </w:t>
      </w:r>
      <w:r w:rsidR="004E39AA">
        <w:t>[pers. B]</w:t>
      </w:r>
      <w:r w:rsidRPr="00C5300F">
        <w:t xml:space="preserve"> nodomu neatdot traktoru pēc pirkuma maksas saņemšanas un līdz ar to nepamatoti iedzīvoties</w:t>
      </w:r>
      <w:r w:rsidR="00C948AD" w:rsidRPr="00C5300F">
        <w:t xml:space="preserve">, jo šāda nolūka neesību apstiprina </w:t>
      </w:r>
      <w:r w:rsidR="004E39AA">
        <w:t>[pers. B]</w:t>
      </w:r>
      <w:r w:rsidR="00C948AD" w:rsidRPr="00C5300F">
        <w:t xml:space="preserve"> </w:t>
      </w:r>
      <w:r w:rsidR="002955FE" w:rsidRPr="00C5300F">
        <w:t xml:space="preserve">faktiskās darbības, tas ir, </w:t>
      </w:r>
      <w:r w:rsidR="00935056" w:rsidRPr="00C5300F">
        <w:t>traktora nodošana z/s</w:t>
      </w:r>
      <w:r w:rsidR="005B0F3D">
        <w:t> </w:t>
      </w:r>
      <w:r w:rsidR="001A75CC" w:rsidRPr="00C5300F">
        <w:t>„</w:t>
      </w:r>
      <w:r w:rsidR="004E39AA">
        <w:t>[Nosaukums A]</w:t>
      </w:r>
      <w:r w:rsidR="00935056" w:rsidRPr="00C5300F">
        <w:t>” faktiskajā valdījumā</w:t>
      </w:r>
      <w:r w:rsidR="005B0F3D">
        <w:t>,</w:t>
      </w:r>
      <w:r w:rsidR="001A75CC" w:rsidRPr="00C5300F">
        <w:t xml:space="preserve"> ko apstiprina</w:t>
      </w:r>
      <w:r w:rsidR="002955FE" w:rsidRPr="00C5300F">
        <w:t xml:space="preserve"> pavadzīm</w:t>
      </w:r>
      <w:r w:rsidR="001A75CC" w:rsidRPr="00C5300F">
        <w:t>e Nr. </w:t>
      </w:r>
      <w:proofErr w:type="gramStart"/>
      <w:r w:rsidR="004E39AA">
        <w:t>[</w:t>
      </w:r>
      <w:proofErr w:type="gramEnd"/>
      <w:r w:rsidR="004E39AA">
        <w:t>..]</w:t>
      </w:r>
      <w:r w:rsidR="00935056" w:rsidRPr="00C5300F">
        <w:t>.</w:t>
      </w:r>
      <w:r w:rsidR="00EB5E63" w:rsidRPr="00C5300F">
        <w:t xml:space="preserve"> Tāpat tiesa atzinusi, ka Valsts tehniskās uzraudzības aģentūras izziņā ietvertās ziņas apstiprina faktu, ka iegādāto traktoru z/s</w:t>
      </w:r>
      <w:r w:rsidR="005B0F3D">
        <w:t> </w:t>
      </w:r>
      <w:r w:rsidR="00EB5E63" w:rsidRPr="00C5300F">
        <w:t>„</w:t>
      </w:r>
      <w:r w:rsidR="004E39AA">
        <w:t>[Nosaukums A]</w:t>
      </w:r>
      <w:r w:rsidR="00EB5E63" w:rsidRPr="00C5300F">
        <w:t>” izmantojusi saimnieciskajā darbībā.</w:t>
      </w:r>
    </w:p>
    <w:p w14:paraId="3D528664" w14:textId="720D6AD0" w:rsidR="009D50E0" w:rsidRPr="00C5300F" w:rsidRDefault="002955FE" w:rsidP="00C5300F">
      <w:pPr>
        <w:widowControl w:val="0"/>
        <w:spacing w:line="276" w:lineRule="auto"/>
        <w:ind w:firstLine="720"/>
        <w:jc w:val="both"/>
      </w:pPr>
      <w:r w:rsidRPr="00C5300F">
        <w:t xml:space="preserve">Turklāt pretēji protestā un sūdzībā norādītajam apelācijas instances tiesa materiālā </w:t>
      </w:r>
      <w:r w:rsidR="008A0A62" w:rsidRPr="00C5300F">
        <w:t>labuma</w:t>
      </w:r>
      <w:r w:rsidRPr="00C5300F">
        <w:t xml:space="preserve"> neesību nav saistījusi ar faktu, ka samaksu par traktoru </w:t>
      </w:r>
      <w:r w:rsidR="004E39AA">
        <w:t>[pers. B]</w:t>
      </w:r>
      <w:r w:rsidR="00DD26CF" w:rsidRPr="00C5300F">
        <w:t xml:space="preserve"> </w:t>
      </w:r>
      <w:r w:rsidRPr="00C5300F">
        <w:t>nav paturējis sev, bet pārskaitījis citai personai.</w:t>
      </w:r>
    </w:p>
    <w:p w14:paraId="56C2136B" w14:textId="6DBDC1C3" w:rsidR="008A0A62" w:rsidRPr="00C5300F" w:rsidRDefault="00353813" w:rsidP="00C5300F">
      <w:pPr>
        <w:shd w:val="clear" w:color="auto" w:fill="FFFFFF"/>
        <w:spacing w:line="276" w:lineRule="auto"/>
        <w:ind w:firstLine="709"/>
        <w:jc w:val="both"/>
      </w:pPr>
      <w:r w:rsidRPr="00C5300F">
        <w:t>A</w:t>
      </w:r>
      <w:r w:rsidR="002955FE" w:rsidRPr="00C5300F">
        <w:t>pelācijas instances tiesa izvērtējusi cietušās z/s</w:t>
      </w:r>
      <w:r w:rsidR="005B0F3D">
        <w:t> </w:t>
      </w:r>
      <w:r w:rsidR="001A75CC" w:rsidRPr="00C5300F">
        <w:t>„</w:t>
      </w:r>
      <w:r w:rsidR="004E39AA">
        <w:t>[N</w:t>
      </w:r>
      <w:r w:rsidR="00A05B93">
        <w:t>osaukums</w:t>
      </w:r>
      <w:r w:rsidR="004E39AA">
        <w:t> A]</w:t>
      </w:r>
      <w:r w:rsidR="002955FE" w:rsidRPr="00C5300F">
        <w:t>” pārstāvja norādīto</w:t>
      </w:r>
      <w:r w:rsidR="00C917BA" w:rsidRPr="00C5300F">
        <w:t>, kas atkārtots arī kasācijas sūdzībā</w:t>
      </w:r>
      <w:r w:rsidR="00EB5E63" w:rsidRPr="00C5300F">
        <w:t>,</w:t>
      </w:r>
      <w:r w:rsidR="002955FE" w:rsidRPr="00C5300F">
        <w:t xml:space="preserve"> par vēlēšanos lauzt noslēgto pirkuma līgumu</w:t>
      </w:r>
      <w:r w:rsidR="00165459" w:rsidRPr="00C5300F">
        <w:t>.</w:t>
      </w:r>
      <w:r w:rsidRPr="00C5300F">
        <w:t xml:space="preserve"> Tiesa konstatējusi, ka lietā nav iegūtas ziņas par to, ka </w:t>
      </w:r>
      <w:r w:rsidR="00DD26CF" w:rsidRPr="00C5300F">
        <w:t>cietusī</w:t>
      </w:r>
      <w:r w:rsidRPr="00C5300F">
        <w:t xml:space="preserve"> būtu prasījusi pirkuma līguma atcelšanu</w:t>
      </w:r>
      <w:r w:rsidR="002F33D6" w:rsidRPr="00C5300F">
        <w:t>, bet tieši</w:t>
      </w:r>
      <w:r w:rsidRPr="00C5300F">
        <w:t xml:space="preserve"> pretēji</w:t>
      </w:r>
      <w:r w:rsidR="005B0F3D">
        <w:t xml:space="preserve"> – </w:t>
      </w:r>
      <w:r w:rsidRPr="00C5300F">
        <w:t>pielik</w:t>
      </w:r>
      <w:r w:rsidR="002F33D6" w:rsidRPr="00C5300F">
        <w:t>usi</w:t>
      </w:r>
      <w:r w:rsidRPr="00C5300F">
        <w:t xml:space="preserve"> pūles, lai iegūto traktoru reģistrētu</w:t>
      </w:r>
      <w:r w:rsidR="005B0F3D">
        <w:t xml:space="preserve"> </w:t>
      </w:r>
      <w:r w:rsidRPr="00C5300F">
        <w:t xml:space="preserve">uz </w:t>
      </w:r>
      <w:r w:rsidR="005B0F3D" w:rsidRPr="00C5300F">
        <w:t>z/s</w:t>
      </w:r>
      <w:r w:rsidR="005B0F3D">
        <w:t> </w:t>
      </w:r>
      <w:r w:rsidR="005B0F3D" w:rsidRPr="00C5300F">
        <w:t>„</w:t>
      </w:r>
      <w:r w:rsidR="004E39AA">
        <w:t>[N</w:t>
      </w:r>
      <w:r w:rsidR="00A05B93">
        <w:t>osaukums</w:t>
      </w:r>
      <w:r w:rsidR="004E39AA">
        <w:t> A]</w:t>
      </w:r>
      <w:r w:rsidR="005B0F3D" w:rsidRPr="00C5300F">
        <w:t>”</w:t>
      </w:r>
      <w:r w:rsidR="005B0F3D">
        <w:t xml:space="preserve"> </w:t>
      </w:r>
      <w:r w:rsidRPr="00C5300F">
        <w:t>vārda</w:t>
      </w:r>
      <w:r w:rsidR="002F33D6" w:rsidRPr="00C5300F">
        <w:t>.</w:t>
      </w:r>
    </w:p>
    <w:p w14:paraId="5E77B2F3" w14:textId="23BF4F27" w:rsidR="006855B7" w:rsidRPr="00C5300F" w:rsidRDefault="008A0A62" w:rsidP="00C5300F">
      <w:pPr>
        <w:shd w:val="clear" w:color="auto" w:fill="FFFFFF"/>
        <w:spacing w:line="276" w:lineRule="auto"/>
        <w:ind w:firstLine="709"/>
        <w:jc w:val="both"/>
      </w:pPr>
      <w:r w:rsidRPr="00C5300F">
        <w:t xml:space="preserve">Senāts atzīst par nepamatotu </w:t>
      </w:r>
      <w:r w:rsidR="006855B7" w:rsidRPr="00C5300F">
        <w:t>protestā paust</w:t>
      </w:r>
      <w:r w:rsidRPr="00C5300F">
        <w:t>o</w:t>
      </w:r>
      <w:r w:rsidR="006855B7" w:rsidRPr="00C5300F">
        <w:t xml:space="preserve"> viedokli, ka </w:t>
      </w:r>
      <w:r w:rsidR="004E39AA">
        <w:t>[pers. B]</w:t>
      </w:r>
      <w:r w:rsidR="006855B7" w:rsidRPr="00C5300F">
        <w:t xml:space="preserve"> attaisnošanas pamatā bij</w:t>
      </w:r>
      <w:r w:rsidR="005B0F3D">
        <w:t>is</w:t>
      </w:r>
      <w:r w:rsidR="006855B7" w:rsidRPr="00C5300F">
        <w:t xml:space="preserve"> apstāklis, ka ar 2019. gada 11.</w:t>
      </w:r>
      <w:r w:rsidR="005B0F3D">
        <w:t> </w:t>
      </w:r>
      <w:r w:rsidR="006855B7" w:rsidRPr="00C5300F">
        <w:t xml:space="preserve">februāra spriedumu atcelts arests traktoram, </w:t>
      </w:r>
      <w:r w:rsidR="00857004" w:rsidRPr="00C5300F">
        <w:t xml:space="preserve">un tas </w:t>
      </w:r>
      <w:r w:rsidR="00825947" w:rsidRPr="00C5300F">
        <w:t xml:space="preserve">reģistrēts </w:t>
      </w:r>
      <w:r w:rsidR="00857004" w:rsidRPr="00C5300F">
        <w:t>CSDD</w:t>
      </w:r>
      <w:r w:rsidR="006855B7" w:rsidRPr="00C5300F">
        <w:t>.</w:t>
      </w:r>
    </w:p>
    <w:p w14:paraId="3118FCA7" w14:textId="77CFEBCE" w:rsidR="006855B7" w:rsidRPr="00C5300F" w:rsidRDefault="006855B7" w:rsidP="00C5300F">
      <w:pPr>
        <w:spacing w:line="276" w:lineRule="auto"/>
        <w:ind w:firstLine="709"/>
        <w:jc w:val="both"/>
      </w:pPr>
      <w:r w:rsidRPr="00C5300F">
        <w:t>Senāts konstatē, ka apelācijas instances tiesa lēmuma 12.5</w:t>
      </w:r>
      <w:r w:rsidR="005B0F3D">
        <w:t>. </w:t>
      </w:r>
      <w:r w:rsidRPr="00C5300F">
        <w:t>punktā vienīgi ir norādījusi, ka lietā nav pierādījumu, ka cietušajai ir nodarīts mantisks zaudējums 2</w:t>
      </w:r>
      <w:r w:rsidR="00165459" w:rsidRPr="00C5300F">
        <w:t>4</w:t>
      </w:r>
      <w:r w:rsidR="00EB5E63" w:rsidRPr="00C5300F">
        <w:t> </w:t>
      </w:r>
      <w:r w:rsidR="00165459" w:rsidRPr="00C5300F">
        <w:t>2</w:t>
      </w:r>
      <w:r w:rsidRPr="00C5300F">
        <w:t>00</w:t>
      </w:r>
      <w:r w:rsidR="00EB5E63" w:rsidRPr="00C5300F">
        <w:t> </w:t>
      </w:r>
      <w:r w:rsidRPr="00C5300F">
        <w:rPr>
          <w:i/>
          <w:iCs/>
        </w:rPr>
        <w:t>euro</w:t>
      </w:r>
      <w:r w:rsidRPr="00C5300F">
        <w:t xml:space="preserve">, kas ir </w:t>
      </w:r>
      <w:r w:rsidR="00165459" w:rsidRPr="00C5300F">
        <w:t>viena no pazīmēm</w:t>
      </w:r>
      <w:r w:rsidRPr="00C5300F">
        <w:t>, k</w:t>
      </w:r>
      <w:r w:rsidR="00165459" w:rsidRPr="00C5300F">
        <w:t>uru konstatējot</w:t>
      </w:r>
      <w:r w:rsidRPr="00C5300F">
        <w:t xml:space="preserve">, personu </w:t>
      </w:r>
      <w:r w:rsidR="00165459" w:rsidRPr="00C5300F">
        <w:t xml:space="preserve">var </w:t>
      </w:r>
      <w:r w:rsidRPr="00C5300F">
        <w:t xml:space="preserve">saukt pie </w:t>
      </w:r>
      <w:r w:rsidR="00FA3169" w:rsidRPr="00C5300F">
        <w:t>krimināl</w:t>
      </w:r>
      <w:r w:rsidRPr="00C5300F">
        <w:t xml:space="preserve">atbildības par </w:t>
      </w:r>
      <w:r w:rsidR="002A3296" w:rsidRPr="00C5300F">
        <w:t>krāpšanu</w:t>
      </w:r>
      <w:r w:rsidRPr="00C5300F">
        <w:t>.</w:t>
      </w:r>
    </w:p>
    <w:p w14:paraId="0BFED500" w14:textId="5F4A0D52" w:rsidR="008B13A9" w:rsidRPr="00C5300F" w:rsidRDefault="00353813" w:rsidP="00C5300F">
      <w:pPr>
        <w:shd w:val="clear" w:color="auto" w:fill="FFFFFF"/>
        <w:spacing w:line="276" w:lineRule="auto"/>
        <w:ind w:firstLine="709"/>
        <w:jc w:val="both"/>
      </w:pPr>
      <w:r w:rsidRPr="00C5300F">
        <w:t xml:space="preserve">Turklāt </w:t>
      </w:r>
      <w:r w:rsidR="005B0F3D">
        <w:t>apelācijas instances tiesa</w:t>
      </w:r>
      <w:r w:rsidRPr="00C5300F">
        <w:t xml:space="preserve"> piekritusi pirmās instances tiesas atzinumam, ka konkrētajā gadījumā </w:t>
      </w:r>
      <w:r w:rsidR="005B0F3D">
        <w:t>konstatējot</w:t>
      </w:r>
      <w:r w:rsidRPr="00C5300F">
        <w:t>, ka pastāv juridisks šķērslis iegādātā traktora pārreģistrācijai, z/s</w:t>
      </w:r>
      <w:r w:rsidR="005B0F3D">
        <w:t> </w:t>
      </w:r>
      <w:r w:rsidR="00857004" w:rsidRPr="00C5300F">
        <w:t>„</w:t>
      </w:r>
      <w:r w:rsidR="004E39AA">
        <w:t>[N</w:t>
      </w:r>
      <w:r w:rsidR="00A05B93">
        <w:t>osaukums</w:t>
      </w:r>
      <w:r w:rsidR="004E39AA">
        <w:t> A]</w:t>
      </w:r>
      <w:r w:rsidRPr="00C5300F">
        <w:t>” varēja nekavējoties prasīt līguma atcelšanu</w:t>
      </w:r>
      <w:r w:rsidR="00C544B2" w:rsidRPr="00C5300F">
        <w:t xml:space="preserve"> </w:t>
      </w:r>
      <w:r w:rsidRPr="00C5300F">
        <w:t>saskaņā ar Civillikuma</w:t>
      </w:r>
      <w:r w:rsidR="005B0F3D">
        <w:t> </w:t>
      </w:r>
      <w:r w:rsidRPr="00C5300F">
        <w:t>1620.</w:t>
      </w:r>
      <w:r w:rsidR="005B0F3D">
        <w:t> </w:t>
      </w:r>
      <w:r w:rsidRPr="00C5300F">
        <w:t>panta otro daļu</w:t>
      </w:r>
      <w:r w:rsidR="00C544B2" w:rsidRPr="00C5300F">
        <w:t xml:space="preserve"> un zaudējumu atlīdzināšanu</w:t>
      </w:r>
      <w:r w:rsidRPr="00C5300F">
        <w:t>.</w:t>
      </w:r>
    </w:p>
    <w:p w14:paraId="2EA82D10" w14:textId="4FD23619" w:rsidR="007346E7" w:rsidRPr="00C5300F" w:rsidRDefault="00FA3169" w:rsidP="00C5300F">
      <w:pPr>
        <w:spacing w:line="276" w:lineRule="auto"/>
        <w:ind w:firstLine="720"/>
        <w:jc w:val="both"/>
      </w:pPr>
      <w:r w:rsidRPr="00C5300F">
        <w:t>Civillikuma 2006.</w:t>
      </w:r>
      <w:r w:rsidR="00E76BE6">
        <w:t> </w:t>
      </w:r>
      <w:r w:rsidRPr="00C5300F">
        <w:t xml:space="preserve">pants noteic, </w:t>
      </w:r>
      <w:r w:rsidR="005B0F3D">
        <w:t xml:space="preserve">ka, </w:t>
      </w:r>
      <w:r w:rsidRPr="00C5300F">
        <w:t xml:space="preserve">ja abām pusēm vai kaut arī vienīgi pircējam bijis zināms, ka pārdoto lietu nav bijis atļauts atsavināt, tad līgums nav spēkā. Bet, ja tas bijis zināms tikai pārdevējam, tad līgums paliek spēkā, un pārdevējam jāatlīdzina pircējam zaudējumi. Līdz ar to, ja tikai pārdevējs ir zinājis, ka nedrīkst lietu atsavināt, bet tomēr saistību uzņēmies, tad viņa prettiesiskā rīcība nevar palikt bez nelabvēlīgām </w:t>
      </w:r>
      <w:r w:rsidRPr="00C5300F">
        <w:lastRenderedPageBreak/>
        <w:t>sekām</w:t>
      </w:r>
      <w:r w:rsidR="005B0F3D">
        <w:t> </w:t>
      </w:r>
      <w:proofErr w:type="gramStart"/>
      <w:r w:rsidRPr="00C5300F">
        <w:t>(</w:t>
      </w:r>
      <w:proofErr w:type="gramEnd"/>
      <w:r w:rsidRPr="00C5300F">
        <w:t>s</w:t>
      </w:r>
      <w:r w:rsidR="005B0F3D">
        <w:t>k</w:t>
      </w:r>
      <w:r w:rsidRPr="00C5300F">
        <w:rPr>
          <w:i/>
          <w:iCs/>
        </w:rPr>
        <w:t>.</w:t>
      </w:r>
      <w:r w:rsidR="00E76BE6">
        <w:rPr>
          <w:i/>
          <w:iCs/>
        </w:rPr>
        <w:t> </w:t>
      </w:r>
      <w:r w:rsidRPr="00C5300F">
        <w:rPr>
          <w:i/>
          <w:iCs/>
        </w:rPr>
        <w:t>Latvijas Republikas Civillikuma komentāri</w:t>
      </w:r>
      <w:r w:rsidR="00E76BE6">
        <w:rPr>
          <w:i/>
          <w:iCs/>
        </w:rPr>
        <w:t>:</w:t>
      </w:r>
      <w:r w:rsidRPr="00C5300F">
        <w:rPr>
          <w:i/>
          <w:iCs/>
        </w:rPr>
        <w:t xml:space="preserve"> Ceturtā daļa. Saistību tiesības. Autoru kolektīvs. </w:t>
      </w:r>
      <w:r w:rsidR="00E76BE6">
        <w:rPr>
          <w:i/>
          <w:iCs/>
        </w:rPr>
        <w:t>p</w:t>
      </w:r>
      <w:r w:rsidRPr="00C5300F">
        <w:rPr>
          <w:i/>
          <w:iCs/>
        </w:rPr>
        <w:t>rof. K.</w:t>
      </w:r>
      <w:r w:rsidR="005B0F3D">
        <w:rPr>
          <w:i/>
          <w:iCs/>
        </w:rPr>
        <w:t> </w:t>
      </w:r>
      <w:r w:rsidRPr="00C5300F">
        <w:rPr>
          <w:i/>
          <w:iCs/>
        </w:rPr>
        <w:t>Torgāna vispārīgā zinātniskā redakcijā. Rīga: Mans Īpašums, 2000,</w:t>
      </w:r>
      <w:r w:rsidR="00E76BE6">
        <w:rPr>
          <w:i/>
          <w:iCs/>
        </w:rPr>
        <w:t xml:space="preserve"> </w:t>
      </w:r>
      <w:r w:rsidRPr="00C5300F">
        <w:rPr>
          <w:i/>
          <w:iCs/>
        </w:rPr>
        <w:t>415.</w:t>
      </w:r>
      <w:r w:rsidR="005B0F3D">
        <w:rPr>
          <w:i/>
          <w:iCs/>
        </w:rPr>
        <w:t> </w:t>
      </w:r>
      <w:r w:rsidRPr="00C5300F">
        <w:rPr>
          <w:i/>
          <w:iCs/>
        </w:rPr>
        <w:t>lpp.</w:t>
      </w:r>
      <w:r w:rsidRPr="00C5300F">
        <w:t>).</w:t>
      </w:r>
    </w:p>
    <w:p w14:paraId="6EFC8659" w14:textId="2372CCFB" w:rsidR="00C544B2" w:rsidRPr="00C5300F" w:rsidRDefault="00FA3169" w:rsidP="00C5300F">
      <w:pPr>
        <w:shd w:val="clear" w:color="auto" w:fill="FFFFFF"/>
        <w:spacing w:line="276" w:lineRule="auto"/>
        <w:ind w:firstLine="709"/>
        <w:jc w:val="both"/>
      </w:pPr>
      <w:r w:rsidRPr="00C5300F">
        <w:t xml:space="preserve">Tas nozīmē, ka gadījumā, ja pārdoto lietu nav bijis atļauts atsavināt, tad pirkuma līgums nav spēkā attiecībā uz izpildījumu, bet tas ir spēkā attiecībā uz zaudējumiem. Šajā gadījumā pārdevēja atbildības pamats ir viņa </w:t>
      </w:r>
      <w:proofErr w:type="spellStart"/>
      <w:r w:rsidRPr="00C5300F">
        <w:rPr>
          <w:i/>
          <w:iCs/>
        </w:rPr>
        <w:t>culpa</w:t>
      </w:r>
      <w:proofErr w:type="spellEnd"/>
      <w:r w:rsidR="00E76BE6">
        <w:rPr>
          <w:i/>
          <w:iCs/>
        </w:rPr>
        <w:t> </w:t>
      </w:r>
      <w:r w:rsidRPr="00C5300F">
        <w:t xml:space="preserve">(vaina) </w:t>
      </w:r>
      <w:proofErr w:type="gramStart"/>
      <w:r w:rsidRPr="00C5300F">
        <w:t>(</w:t>
      </w:r>
      <w:proofErr w:type="gramEnd"/>
      <w:r w:rsidRPr="00C5300F">
        <w:t>s</w:t>
      </w:r>
      <w:r w:rsidR="00E76BE6">
        <w:t>k</w:t>
      </w:r>
      <w:r w:rsidRPr="00C5300F">
        <w:t>.</w:t>
      </w:r>
      <w:r w:rsidR="00E76BE6">
        <w:t> </w:t>
      </w:r>
      <w:proofErr w:type="spellStart"/>
      <w:r w:rsidRPr="00C5300F">
        <w:rPr>
          <w:i/>
          <w:iCs/>
        </w:rPr>
        <w:t>Sinaiskis</w:t>
      </w:r>
      <w:proofErr w:type="spellEnd"/>
      <w:r w:rsidR="00E76BE6">
        <w:rPr>
          <w:i/>
          <w:iCs/>
        </w:rPr>
        <w:t> V.</w:t>
      </w:r>
      <w:r w:rsidRPr="00C5300F">
        <w:rPr>
          <w:i/>
          <w:iCs/>
        </w:rPr>
        <w:t xml:space="preserve"> Latvijas civiltiesību apskats. Lietu tiesības. Saistību tiesības. Rīga: Latvijas Juristu biedrība, 1996,</w:t>
      </w:r>
      <w:r w:rsidR="00E76BE6">
        <w:rPr>
          <w:i/>
          <w:iCs/>
        </w:rPr>
        <w:t xml:space="preserve"> </w:t>
      </w:r>
      <w:r w:rsidRPr="00C5300F">
        <w:rPr>
          <w:i/>
          <w:iCs/>
        </w:rPr>
        <w:t>198.-199.</w:t>
      </w:r>
      <w:r w:rsidR="00E76BE6">
        <w:rPr>
          <w:i/>
          <w:iCs/>
        </w:rPr>
        <w:t> </w:t>
      </w:r>
      <w:r w:rsidRPr="00C5300F">
        <w:rPr>
          <w:i/>
          <w:iCs/>
        </w:rPr>
        <w:t>lpp.</w:t>
      </w:r>
      <w:r w:rsidRPr="00C5300F">
        <w:t>).</w:t>
      </w:r>
    </w:p>
    <w:p w14:paraId="651276CC" w14:textId="45CA1501" w:rsidR="008B13A9" w:rsidRPr="00C5300F" w:rsidRDefault="007B3A92" w:rsidP="00C5300F">
      <w:pPr>
        <w:shd w:val="clear" w:color="auto" w:fill="FFFFFF"/>
        <w:spacing w:line="276" w:lineRule="auto"/>
        <w:ind w:firstLine="709"/>
        <w:jc w:val="both"/>
      </w:pPr>
      <w:r w:rsidRPr="00C5300F">
        <w:t>Līdz ar to saskaņā ar Civillikuma 2006. pantu uz pārdevēju gulstas atbildība par nodarītajiem zaudējumiem un cietušajam ir tiesības vērsties tiesā, ceļot prasību par kaitējuma atlīdzināšanu Civilprocesa likumā noteiktajā kārtībā.</w:t>
      </w:r>
    </w:p>
    <w:p w14:paraId="64713E1D" w14:textId="3F3093E0" w:rsidR="007B3A92" w:rsidRPr="00C5300F" w:rsidRDefault="007B3A92" w:rsidP="00C5300F">
      <w:pPr>
        <w:spacing w:line="276" w:lineRule="auto"/>
        <w:ind w:firstLine="720"/>
        <w:jc w:val="both"/>
      </w:pPr>
      <w:r w:rsidRPr="00C5300F">
        <w:t>[</w:t>
      </w:r>
      <w:r w:rsidR="00A4755F" w:rsidRPr="00C5300F">
        <w:t>6.3</w:t>
      </w:r>
      <w:r w:rsidRPr="00C5300F">
        <w:t>]</w:t>
      </w:r>
      <w:r w:rsidR="00E76BE6">
        <w:t> </w:t>
      </w:r>
      <w:r w:rsidRPr="00C5300F">
        <w:t>Ievērojot kasācijas protestā un kasācijas sūdzībā pausto viedokli, Senātam jāizvērtē jautājums par traktora reģistrācijas CSDD tiesisko nozīmi īpašuma tiesību iegūšanai.</w:t>
      </w:r>
    </w:p>
    <w:p w14:paraId="4A5BA52B" w14:textId="45A5D36A" w:rsidR="00EB5E63" w:rsidRPr="00C5300F" w:rsidRDefault="002A3296" w:rsidP="00C5300F">
      <w:pPr>
        <w:shd w:val="clear" w:color="auto" w:fill="FFFFFF"/>
        <w:spacing w:line="276" w:lineRule="auto"/>
        <w:ind w:firstLine="709"/>
        <w:jc w:val="both"/>
      </w:pPr>
      <w:r w:rsidRPr="00C5300F">
        <w:t xml:space="preserve">Saskaņā ar </w:t>
      </w:r>
      <w:r w:rsidR="00EB5E63" w:rsidRPr="00C5300F">
        <w:t xml:space="preserve">Ceļu satiksmes likuma </w:t>
      </w:r>
      <w:r w:rsidRPr="00C5300F">
        <w:t>10. panta otrās daļas 1. teikumu transportlīdzekli reģistrē uz tā īpašnieka (fiziskās vai juridiskās personas) vārda. Savukārt saskaņā ar 12. panta pirmo daļu, lai reģistrētu transportlīdzekli, tā īpašniekam jāiesniedz pietiekami dokumentāri pierādījumi par transportlīdzekļa iegūšanu tiesiskā ceļā.</w:t>
      </w:r>
    </w:p>
    <w:p w14:paraId="70F95DF0" w14:textId="052DF573" w:rsidR="002A3296" w:rsidRPr="00C5300F" w:rsidRDefault="002A3296" w:rsidP="00C5300F">
      <w:pPr>
        <w:shd w:val="clear" w:color="auto" w:fill="FFFFFF"/>
        <w:spacing w:line="276" w:lineRule="auto"/>
        <w:ind w:firstLine="709"/>
        <w:jc w:val="both"/>
      </w:pPr>
      <w:r w:rsidRPr="00C5300F">
        <w:t xml:space="preserve">No minētajām normām izriet, ka nevis transportlīdzekļa reģistrācija uz personas vārda nodibina šīs personas īpašuma tiesības uz transportlīdzekli, bet gan īpašuma tiesības esība ir priekšnoteikums tam, lai transportlīdzekli varētu reģistrēt uz personas kā īpašnieka vārda. Tādējādi saskaņā ar </w:t>
      </w:r>
      <w:r w:rsidR="00857004" w:rsidRPr="00C5300F">
        <w:t>C</w:t>
      </w:r>
      <w:r w:rsidRPr="00C5300F">
        <w:t>eļu satiksmes likuma 10. panta otrās daļas pirmo teikumu un 12. panta pirmo daļu ierakstam par personas īpašuma tiesībām uz transportlīdzekli ir deklaratīvs raksturs, bet īpašuma tiesības uz transportlīdzekli tiek iegūtas tādā pašā kārtībā kā uz citām kustamām lietām,</w:t>
      </w:r>
      <w:r w:rsidR="00857004" w:rsidRPr="00C5300F">
        <w:t xml:space="preserve"> proti,</w:t>
      </w:r>
      <w:r w:rsidRPr="00C5300F">
        <w:t xml:space="preserve"> kā to n</w:t>
      </w:r>
      <w:r w:rsidR="00857004" w:rsidRPr="00C5300F">
        <w:t>osaka</w:t>
      </w:r>
      <w:r w:rsidRPr="00C5300F">
        <w:t xml:space="preserve"> Civillikuma</w:t>
      </w:r>
      <w:r w:rsidR="00E76BE6">
        <w:t> </w:t>
      </w:r>
      <w:r w:rsidRPr="00C5300F">
        <w:t>990</w:t>
      </w:r>
      <w:r w:rsidR="00E76BE6">
        <w:t>.–</w:t>
      </w:r>
      <w:r w:rsidRPr="00C5300F">
        <w:t>991. panta no</w:t>
      </w:r>
      <w:r w:rsidR="00C544B2" w:rsidRPr="00C5300F">
        <w:t>sacījumi</w:t>
      </w:r>
      <w:r w:rsidRPr="00C5300F">
        <w:t xml:space="preserve"> (</w:t>
      </w:r>
      <w:bookmarkStart w:id="4" w:name="_Hlk239343178"/>
      <w:r w:rsidRPr="00C5300F">
        <w:rPr>
          <w:i/>
          <w:iCs/>
        </w:rPr>
        <w:t>Senāta 2002. gada 9. oktobra spriedums lietā Nr. </w:t>
      </w:r>
      <w:hyperlink r:id="rId13" w:history="1">
        <w:r w:rsidRPr="00E76BE6">
          <w:rPr>
            <w:rStyle w:val="Hyperlink"/>
            <w:i/>
            <w:iCs/>
          </w:rPr>
          <w:t>SKC-590/2002</w:t>
        </w:r>
      </w:hyperlink>
      <w:r w:rsidRPr="00C5300F">
        <w:rPr>
          <w:i/>
          <w:iCs/>
        </w:rPr>
        <w:t>,</w:t>
      </w:r>
      <w:r w:rsidRPr="00C5300F">
        <w:t xml:space="preserve"> </w:t>
      </w:r>
      <w:bookmarkEnd w:id="4"/>
      <w:r w:rsidRPr="00C5300F">
        <w:rPr>
          <w:i/>
          <w:iCs/>
        </w:rPr>
        <w:t>Višņakova G., Balodis K. Civillikuma komentāri. Lietas. Valdījums. Tiesības uz svešu lietu. Rīga: Mans Īpašums, 1998, 11. lpp.</w:t>
      </w:r>
      <w:r w:rsidRPr="00C5300F">
        <w:t>).</w:t>
      </w:r>
    </w:p>
    <w:p w14:paraId="799D0D20" w14:textId="77777777" w:rsidR="008B13A9" w:rsidRPr="00C5300F" w:rsidRDefault="002A3296" w:rsidP="00C5300F">
      <w:pPr>
        <w:spacing w:line="276" w:lineRule="auto"/>
        <w:ind w:firstLine="720"/>
        <w:jc w:val="both"/>
      </w:pPr>
      <w:r w:rsidRPr="00C5300F">
        <w:t xml:space="preserve">Līdz ar to </w:t>
      </w:r>
      <w:r w:rsidR="00857004" w:rsidRPr="00C5300F">
        <w:t xml:space="preserve">atzīstams, ka </w:t>
      </w:r>
      <w:r w:rsidRPr="00C5300F">
        <w:t xml:space="preserve">transportlīdzekļa reģistrācijai </w:t>
      </w:r>
      <w:r w:rsidR="001D7B39" w:rsidRPr="00C5300F">
        <w:t>CSDD</w:t>
      </w:r>
      <w:r w:rsidRPr="00C5300F">
        <w:t xml:space="preserve"> nav konstitutīvas nozīmes īpašuma tiesību iegūšanai. </w:t>
      </w:r>
      <w:r w:rsidR="001D7B39" w:rsidRPr="00C5300F">
        <w:t>Transportlīdzekļa r</w:t>
      </w:r>
      <w:r w:rsidRPr="00C5300F">
        <w:t>eģistrācija ir administratīva procedūra, kuras mērķis ir nodrošināt transportlīdzekļu uzskaiti un satiksmes drošības kontroli, bet tā pati par sevi nenodibina un nepārnes īpašuma tiesību.</w:t>
      </w:r>
    </w:p>
    <w:p w14:paraId="6D7BF6AE" w14:textId="5E8D0F7D" w:rsidR="002A3296" w:rsidRPr="00C5300F" w:rsidRDefault="008B13A9" w:rsidP="00C5300F">
      <w:pPr>
        <w:spacing w:line="276" w:lineRule="auto"/>
        <w:ind w:firstLine="720"/>
        <w:jc w:val="both"/>
      </w:pPr>
      <w:r w:rsidRPr="00C5300F">
        <w:t>Tādējādi</w:t>
      </w:r>
      <w:r w:rsidR="002A3296" w:rsidRPr="00C5300F">
        <w:t xml:space="preserve"> izskatāmajā lietā izšķirošais jautājums nav par transportlīdzekļu reģistrācijas veikšanu, bet gan par to, vai prasītāja civiltiesiski ir ieguvusi īpašuma tiesību uz </w:t>
      </w:r>
      <w:r w:rsidR="001D7B39" w:rsidRPr="00C5300F">
        <w:t>traktoru.</w:t>
      </w:r>
    </w:p>
    <w:p w14:paraId="3C36B73E" w14:textId="4E894F46" w:rsidR="00756201" w:rsidRPr="00C5300F" w:rsidRDefault="008B13A9" w:rsidP="00C5300F">
      <w:pPr>
        <w:widowControl w:val="0"/>
        <w:spacing w:line="276" w:lineRule="auto"/>
        <w:ind w:firstLine="720"/>
        <w:jc w:val="both"/>
      </w:pPr>
      <w:r w:rsidRPr="00C5300F">
        <w:t>[</w:t>
      </w:r>
      <w:r w:rsidR="00A4755F" w:rsidRPr="00C5300F">
        <w:t>6.4</w:t>
      </w:r>
      <w:r w:rsidRPr="00C5300F">
        <w:t>] </w:t>
      </w:r>
      <w:r w:rsidR="002B5D82" w:rsidRPr="00C5300F">
        <w:t>Ievērojot minēto, Senāts secina, ka apelācijas instances tiesas konstatētajos apstākļos pircējai par samaksāto pirkuma cenu tika nodots līgumā norādītais traktors, cietusī ieguva īpašuma tiesības uz to, faktiski to valdīja un izmantoja saimnieciskajā darbībā. Kasācijas protestā un kasācijas sūdzībā vienīgi uzsvērts, ka apsūdzētais, slēdzot pirkuma līgumu, par šo arestu zināja. Tomēr šis apstāklis pats par sevi nav pietiekams, lai atspēkotu apelācijas instances tiesas atzinumu par apsūdzībā norādītā mantkārīgā nolūka un mantiskā zaudējuma neesību.</w:t>
      </w:r>
    </w:p>
    <w:p w14:paraId="05C60551" w14:textId="0FC5A13D" w:rsidR="001F7941" w:rsidRPr="00C5300F" w:rsidRDefault="008A7C09" w:rsidP="00C5300F">
      <w:pPr>
        <w:widowControl w:val="0"/>
        <w:spacing w:line="276" w:lineRule="auto"/>
        <w:ind w:firstLine="720"/>
        <w:jc w:val="both"/>
        <w:rPr>
          <w:shd w:val="clear" w:color="auto" w:fill="FFFFFF"/>
        </w:rPr>
      </w:pPr>
      <w:r w:rsidRPr="00C5300F">
        <w:rPr>
          <w:shd w:val="clear" w:color="auto" w:fill="FFFFFF"/>
        </w:rPr>
        <w:t>Ņemot vērā iepriekš minēto apsvērumu kopumu,</w:t>
      </w:r>
      <w:r w:rsidR="001F7941" w:rsidRPr="00C5300F">
        <w:rPr>
          <w:shd w:val="clear" w:color="auto" w:fill="FFFFFF"/>
        </w:rPr>
        <w:t xml:space="preserve"> Senāts atzīst, ka apelācijas instances tiesa, iztiesājot lietu, nav pieļāvusi Kriminālprocesa likuma 574. panta 2. punktā norādīto pārkāpumu, jo pamatoti atzinusi, ka </w:t>
      </w:r>
      <w:r w:rsidRPr="00C5300F">
        <w:rPr>
          <w:shd w:val="clear" w:color="auto" w:fill="FFFFFF"/>
        </w:rPr>
        <w:t xml:space="preserve">apsūdzētā </w:t>
      </w:r>
      <w:r w:rsidR="004E39AA">
        <w:rPr>
          <w:shd w:val="clear" w:color="auto" w:fill="FFFFFF"/>
        </w:rPr>
        <w:t>[pers. B]</w:t>
      </w:r>
      <w:r w:rsidRPr="00C5300F">
        <w:rPr>
          <w:shd w:val="clear" w:color="auto" w:fill="FFFFFF"/>
        </w:rPr>
        <w:t xml:space="preserve"> darbībās </w:t>
      </w:r>
      <w:r w:rsidR="001F7941" w:rsidRPr="00C5300F">
        <w:rPr>
          <w:shd w:val="clear" w:color="auto" w:fill="FFFFFF"/>
        </w:rPr>
        <w:t>nav konstatējama Krimināllikuma</w:t>
      </w:r>
      <w:r w:rsidR="00E76BE6">
        <w:rPr>
          <w:shd w:val="clear" w:color="auto" w:fill="FFFFFF"/>
        </w:rPr>
        <w:t> </w:t>
      </w:r>
      <w:r w:rsidR="001F7941" w:rsidRPr="00C5300F">
        <w:rPr>
          <w:shd w:val="clear" w:color="auto" w:fill="FFFFFF"/>
        </w:rPr>
        <w:t xml:space="preserve">177. panta trešajā daļā paredzētā noziedzīgā nodarījuma </w:t>
      </w:r>
      <w:r w:rsidR="001F7941" w:rsidRPr="00C5300F">
        <w:rPr>
          <w:shd w:val="clear" w:color="auto" w:fill="FFFFFF"/>
        </w:rPr>
        <w:lastRenderedPageBreak/>
        <w:t>subjektīvā puse. Minētā iemesla dēļ apelācijas instances tiesas lēmums atstājams negrozīts.</w:t>
      </w:r>
    </w:p>
    <w:p w14:paraId="3B802A2F" w14:textId="77777777" w:rsidR="001D7B39" w:rsidRPr="00C5300F" w:rsidRDefault="001D7B39" w:rsidP="00C5300F">
      <w:pPr>
        <w:shd w:val="clear" w:color="auto" w:fill="FFFFFF"/>
        <w:spacing w:line="276" w:lineRule="auto"/>
        <w:ind w:firstLine="709"/>
        <w:jc w:val="both"/>
      </w:pPr>
    </w:p>
    <w:p w14:paraId="63E4964F" w14:textId="77777777" w:rsidR="008B13A9" w:rsidRPr="00C5300F" w:rsidRDefault="008B13A9" w:rsidP="00C5300F">
      <w:pPr>
        <w:spacing w:line="276" w:lineRule="auto"/>
        <w:jc w:val="center"/>
        <w:rPr>
          <w:b/>
        </w:rPr>
      </w:pPr>
      <w:r w:rsidRPr="00C5300F">
        <w:rPr>
          <w:b/>
        </w:rPr>
        <w:t>Rezolutīvā daļa</w:t>
      </w:r>
    </w:p>
    <w:p w14:paraId="53672F36" w14:textId="77777777" w:rsidR="008B13A9" w:rsidRPr="00C5300F" w:rsidRDefault="008B13A9" w:rsidP="00C5300F">
      <w:pPr>
        <w:spacing w:line="276" w:lineRule="auto"/>
        <w:jc w:val="both"/>
        <w:rPr>
          <w:b/>
        </w:rPr>
      </w:pPr>
    </w:p>
    <w:p w14:paraId="388B14A4" w14:textId="77777777" w:rsidR="008B13A9" w:rsidRPr="00C5300F" w:rsidRDefault="008B13A9" w:rsidP="00C5300F">
      <w:pPr>
        <w:spacing w:line="276" w:lineRule="auto"/>
        <w:ind w:firstLine="720"/>
        <w:jc w:val="both"/>
      </w:pPr>
      <w:r w:rsidRPr="00C5300F">
        <w:t>Pamatojoties uz Kriminālprocesa likuma 585. panta un 587. panta pirmās daļas 1. punktu, Senāts</w:t>
      </w:r>
    </w:p>
    <w:p w14:paraId="4AA3B23E" w14:textId="77777777" w:rsidR="008B13A9" w:rsidRPr="00C5300F" w:rsidRDefault="008B13A9" w:rsidP="00C5300F">
      <w:pPr>
        <w:spacing w:line="276" w:lineRule="auto"/>
        <w:jc w:val="center"/>
        <w:rPr>
          <w:b/>
        </w:rPr>
      </w:pPr>
    </w:p>
    <w:p w14:paraId="04F9C620" w14:textId="77777777" w:rsidR="008B13A9" w:rsidRPr="00C5300F" w:rsidRDefault="008B13A9" w:rsidP="00C5300F">
      <w:pPr>
        <w:spacing w:line="276" w:lineRule="auto"/>
        <w:jc w:val="center"/>
      </w:pPr>
      <w:r w:rsidRPr="00C5300F">
        <w:rPr>
          <w:b/>
        </w:rPr>
        <w:t>nolēma</w:t>
      </w:r>
    </w:p>
    <w:p w14:paraId="7D3265AE" w14:textId="77777777" w:rsidR="008B13A9" w:rsidRPr="00C5300F" w:rsidRDefault="008B13A9" w:rsidP="00C5300F">
      <w:pPr>
        <w:tabs>
          <w:tab w:val="left" w:pos="3969"/>
        </w:tabs>
        <w:spacing w:line="276" w:lineRule="auto"/>
        <w:ind w:firstLine="720"/>
        <w:jc w:val="both"/>
        <w:rPr>
          <w:b/>
        </w:rPr>
      </w:pPr>
    </w:p>
    <w:p w14:paraId="0D238582" w14:textId="1A2350AC" w:rsidR="00E76BE6" w:rsidRDefault="008B13A9" w:rsidP="00E76BE6">
      <w:pPr>
        <w:spacing w:line="276" w:lineRule="auto"/>
        <w:ind w:firstLine="720"/>
        <w:jc w:val="both"/>
      </w:pPr>
      <w:r w:rsidRPr="00C5300F">
        <w:t xml:space="preserve">atstāt negrozītu </w:t>
      </w:r>
      <w:r w:rsidRPr="00C5300F">
        <w:rPr>
          <w:bCs/>
          <w:lang w:eastAsia="lv-LV"/>
        </w:rPr>
        <w:t>Zemgales apgabaltiesas 2025. gada 25. marta lēmumu, bet prokuror</w:t>
      </w:r>
      <w:r w:rsidR="001F7941" w:rsidRPr="00C5300F">
        <w:rPr>
          <w:bCs/>
          <w:lang w:eastAsia="lv-LV"/>
        </w:rPr>
        <w:t>es</w:t>
      </w:r>
      <w:r w:rsidR="008A7C09" w:rsidRPr="00C5300F">
        <w:rPr>
          <w:bCs/>
          <w:lang w:eastAsia="lv-LV"/>
        </w:rPr>
        <w:t xml:space="preserve"> </w:t>
      </w:r>
      <w:r w:rsidR="00E76BE6" w:rsidRPr="00C5300F">
        <w:rPr>
          <w:bCs/>
          <w:lang w:eastAsia="lv-LV"/>
        </w:rPr>
        <w:t xml:space="preserve">Ļenas </w:t>
      </w:r>
      <w:proofErr w:type="spellStart"/>
      <w:r w:rsidR="008A7C09" w:rsidRPr="00C5300F">
        <w:rPr>
          <w:bCs/>
          <w:lang w:eastAsia="lv-LV"/>
        </w:rPr>
        <w:t>Lukinskas</w:t>
      </w:r>
      <w:proofErr w:type="spellEnd"/>
      <w:r w:rsidRPr="00C5300F">
        <w:rPr>
          <w:bCs/>
          <w:lang w:eastAsia="lv-LV"/>
        </w:rPr>
        <w:t xml:space="preserve"> kasācijas protestu un </w:t>
      </w:r>
      <w:r w:rsidR="00E76BE6" w:rsidRPr="00C5300F">
        <w:rPr>
          <w:bCs/>
          <w:lang w:eastAsia="lv-LV"/>
        </w:rPr>
        <w:t xml:space="preserve">cietušās </w:t>
      </w:r>
      <w:r w:rsidR="00A05B93">
        <w:rPr>
          <w:bCs/>
          <w:lang w:eastAsia="lv-LV"/>
        </w:rPr>
        <w:t>[pers. A]</w:t>
      </w:r>
      <w:r w:rsidR="00E76BE6" w:rsidRPr="00C5300F">
        <w:rPr>
          <w:bCs/>
          <w:lang w:eastAsia="lv-LV"/>
        </w:rPr>
        <w:t xml:space="preserve"> Tukuma rajona </w:t>
      </w:r>
      <w:r w:rsidR="00A05B93">
        <w:rPr>
          <w:bCs/>
          <w:lang w:eastAsia="lv-LV"/>
        </w:rPr>
        <w:t>[Nosaukums]</w:t>
      </w:r>
      <w:r w:rsidR="00E76BE6" w:rsidRPr="00C5300F">
        <w:rPr>
          <w:bCs/>
          <w:lang w:eastAsia="lv-LV"/>
        </w:rPr>
        <w:t xml:space="preserve"> pagasta zemnieku saimniecības „</w:t>
      </w:r>
      <w:r w:rsidR="004E39AA">
        <w:rPr>
          <w:bCs/>
          <w:lang w:eastAsia="lv-LV"/>
        </w:rPr>
        <w:t>[</w:t>
      </w:r>
      <w:r w:rsidR="00A05B93">
        <w:rPr>
          <w:bCs/>
          <w:lang w:eastAsia="lv-LV"/>
        </w:rPr>
        <w:t>Nosaukums</w:t>
      </w:r>
      <w:r w:rsidR="004E39AA">
        <w:rPr>
          <w:bCs/>
          <w:lang w:eastAsia="lv-LV"/>
        </w:rPr>
        <w:t> A]</w:t>
      </w:r>
      <w:r w:rsidR="00E76BE6" w:rsidRPr="00C5300F">
        <w:rPr>
          <w:bCs/>
          <w:lang w:eastAsia="lv-LV"/>
        </w:rPr>
        <w:t xml:space="preserve">” pārstāvja </w:t>
      </w:r>
      <w:r w:rsidR="00A05B93">
        <w:rPr>
          <w:bCs/>
          <w:lang w:eastAsia="lv-LV"/>
        </w:rPr>
        <w:t>[pers. A]</w:t>
      </w:r>
      <w:r w:rsidR="00E76BE6">
        <w:rPr>
          <w:bCs/>
          <w:lang w:eastAsia="lv-LV"/>
        </w:rPr>
        <w:t xml:space="preserve"> </w:t>
      </w:r>
      <w:r w:rsidRPr="00C5300F">
        <w:rPr>
          <w:bCs/>
          <w:lang w:eastAsia="lv-LV"/>
        </w:rPr>
        <w:t>kasācijas sūdzību noraidīt</w:t>
      </w:r>
      <w:r w:rsidRPr="00C5300F">
        <w:t>.</w:t>
      </w:r>
    </w:p>
    <w:p w14:paraId="0493A03A" w14:textId="4A7A0D6C" w:rsidR="008B13A9" w:rsidRPr="00C5300F" w:rsidRDefault="008B13A9" w:rsidP="00A05B93">
      <w:pPr>
        <w:spacing w:line="276" w:lineRule="auto"/>
        <w:ind w:firstLine="720"/>
        <w:jc w:val="both"/>
      </w:pPr>
      <w:r w:rsidRPr="00C5300F">
        <w:t>Lēmums nav pārsūdzams.</w:t>
      </w:r>
    </w:p>
    <w:sectPr w:rsidR="008B13A9" w:rsidRPr="00C5300F" w:rsidSect="00C5300F">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0D72F" w14:textId="77777777" w:rsidR="00F66CD8" w:rsidRDefault="00F66CD8" w:rsidP="00E12AD0">
      <w:r>
        <w:separator/>
      </w:r>
    </w:p>
  </w:endnote>
  <w:endnote w:type="continuationSeparator" w:id="0">
    <w:p w14:paraId="24344235" w14:textId="77777777" w:rsidR="00F66CD8" w:rsidRDefault="00F66CD8"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0BBB973" w14:textId="545BB351" w:rsidR="00382B92" w:rsidRPr="00106AE0" w:rsidRDefault="00382B92" w:rsidP="00382B92">
        <w:pPr>
          <w:pStyle w:val="Footer"/>
          <w:jc w:val="center"/>
          <w:rPr>
            <w:sz w:val="20"/>
            <w:szCs w:val="20"/>
          </w:rPr>
        </w:pPr>
        <w:r w:rsidRPr="00106AE0">
          <w:rPr>
            <w:bCs/>
            <w:sz w:val="20"/>
            <w:szCs w:val="20"/>
          </w:rPr>
          <w:fldChar w:fldCharType="begin"/>
        </w:r>
        <w:r w:rsidRPr="00106AE0">
          <w:rPr>
            <w:bCs/>
            <w:sz w:val="20"/>
            <w:szCs w:val="20"/>
          </w:rPr>
          <w:instrText xml:space="preserve"> PAGE </w:instrText>
        </w:r>
        <w:r w:rsidRPr="00106AE0">
          <w:rPr>
            <w:bCs/>
            <w:sz w:val="20"/>
            <w:szCs w:val="20"/>
          </w:rPr>
          <w:fldChar w:fldCharType="separate"/>
        </w:r>
        <w:r w:rsidRPr="00106AE0">
          <w:rPr>
            <w:bCs/>
            <w:sz w:val="20"/>
            <w:szCs w:val="20"/>
          </w:rPr>
          <w:t>20</w:t>
        </w:r>
        <w:r w:rsidRPr="00106AE0">
          <w:rPr>
            <w:bCs/>
            <w:sz w:val="20"/>
            <w:szCs w:val="20"/>
          </w:rPr>
          <w:fldChar w:fldCharType="end"/>
        </w:r>
        <w:r w:rsidRPr="00106AE0">
          <w:rPr>
            <w:sz w:val="20"/>
            <w:szCs w:val="20"/>
          </w:rPr>
          <w:t xml:space="preserve"> no </w:t>
        </w:r>
        <w:r w:rsidRPr="00106AE0">
          <w:rPr>
            <w:bCs/>
            <w:sz w:val="20"/>
            <w:szCs w:val="20"/>
          </w:rPr>
          <w:fldChar w:fldCharType="begin"/>
        </w:r>
        <w:r w:rsidRPr="00106AE0">
          <w:rPr>
            <w:bCs/>
            <w:sz w:val="20"/>
            <w:szCs w:val="20"/>
          </w:rPr>
          <w:instrText xml:space="preserve"> NUMPAGES  </w:instrText>
        </w:r>
        <w:r w:rsidRPr="00106AE0">
          <w:rPr>
            <w:bCs/>
            <w:sz w:val="20"/>
            <w:szCs w:val="20"/>
          </w:rPr>
          <w:fldChar w:fldCharType="separate"/>
        </w:r>
        <w:r w:rsidRPr="00106AE0">
          <w:rPr>
            <w:bCs/>
            <w:sz w:val="20"/>
            <w:szCs w:val="20"/>
          </w:rPr>
          <w:t>21</w:t>
        </w:r>
        <w:r w:rsidRPr="00106AE0">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065B" w14:textId="77777777" w:rsidR="00F66CD8" w:rsidRDefault="00F66CD8" w:rsidP="00E12AD0">
      <w:r>
        <w:separator/>
      </w:r>
    </w:p>
  </w:footnote>
  <w:footnote w:type="continuationSeparator" w:id="0">
    <w:p w14:paraId="298DFDC7" w14:textId="77777777" w:rsidR="00F66CD8" w:rsidRDefault="00F66CD8"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161F"/>
    <w:multiLevelType w:val="multilevel"/>
    <w:tmpl w:val="C9B6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506A3"/>
    <w:multiLevelType w:val="multilevel"/>
    <w:tmpl w:val="77A2F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94A3D"/>
    <w:multiLevelType w:val="multilevel"/>
    <w:tmpl w:val="876A5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B3F81"/>
    <w:multiLevelType w:val="multilevel"/>
    <w:tmpl w:val="FF9C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9834D2"/>
    <w:multiLevelType w:val="multilevel"/>
    <w:tmpl w:val="554C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CB544E"/>
    <w:multiLevelType w:val="multilevel"/>
    <w:tmpl w:val="0962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7177F"/>
    <w:multiLevelType w:val="multilevel"/>
    <w:tmpl w:val="484E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579ED"/>
    <w:multiLevelType w:val="multilevel"/>
    <w:tmpl w:val="B6F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B644A"/>
    <w:multiLevelType w:val="multilevel"/>
    <w:tmpl w:val="6FBA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6D5BDD"/>
    <w:multiLevelType w:val="multilevel"/>
    <w:tmpl w:val="DF1C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A02E4E"/>
    <w:multiLevelType w:val="multilevel"/>
    <w:tmpl w:val="5A4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D421F"/>
    <w:multiLevelType w:val="hybridMultilevel"/>
    <w:tmpl w:val="B108FC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FA1F23"/>
    <w:multiLevelType w:val="multilevel"/>
    <w:tmpl w:val="66FC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96ED1"/>
    <w:multiLevelType w:val="multilevel"/>
    <w:tmpl w:val="2674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975B7"/>
    <w:multiLevelType w:val="multilevel"/>
    <w:tmpl w:val="8F08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45438C"/>
    <w:multiLevelType w:val="multilevel"/>
    <w:tmpl w:val="23AC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F4A4D"/>
    <w:multiLevelType w:val="multilevel"/>
    <w:tmpl w:val="72FCC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A055EF"/>
    <w:multiLevelType w:val="multilevel"/>
    <w:tmpl w:val="08CC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30D7A"/>
    <w:multiLevelType w:val="multilevel"/>
    <w:tmpl w:val="4D90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5C07D3"/>
    <w:multiLevelType w:val="multilevel"/>
    <w:tmpl w:val="B83E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6233B"/>
    <w:multiLevelType w:val="multilevel"/>
    <w:tmpl w:val="7DE4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BC6D74"/>
    <w:multiLevelType w:val="multilevel"/>
    <w:tmpl w:val="A164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C32B15"/>
    <w:multiLevelType w:val="multilevel"/>
    <w:tmpl w:val="0B74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42212"/>
    <w:multiLevelType w:val="multilevel"/>
    <w:tmpl w:val="97C29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F52B3F"/>
    <w:multiLevelType w:val="multilevel"/>
    <w:tmpl w:val="8BD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80945">
    <w:abstractNumId w:val="11"/>
  </w:num>
  <w:num w:numId="2" w16cid:durableId="419103419">
    <w:abstractNumId w:val="9"/>
  </w:num>
  <w:num w:numId="3" w16cid:durableId="2041664791">
    <w:abstractNumId w:val="21"/>
  </w:num>
  <w:num w:numId="4" w16cid:durableId="636178425">
    <w:abstractNumId w:val="3"/>
  </w:num>
  <w:num w:numId="5" w16cid:durableId="1823765704">
    <w:abstractNumId w:val="12"/>
  </w:num>
  <w:num w:numId="6" w16cid:durableId="1144736106">
    <w:abstractNumId w:val="22"/>
  </w:num>
  <w:num w:numId="7" w16cid:durableId="1339233945">
    <w:abstractNumId w:val="10"/>
  </w:num>
  <w:num w:numId="8" w16cid:durableId="1426220891">
    <w:abstractNumId w:val="6"/>
  </w:num>
  <w:num w:numId="9" w16cid:durableId="1529492321">
    <w:abstractNumId w:val="20"/>
  </w:num>
  <w:num w:numId="10" w16cid:durableId="1333292731">
    <w:abstractNumId w:val="18"/>
  </w:num>
  <w:num w:numId="11" w16cid:durableId="235942519">
    <w:abstractNumId w:val="16"/>
  </w:num>
  <w:num w:numId="12" w16cid:durableId="95443953">
    <w:abstractNumId w:val="13"/>
  </w:num>
  <w:num w:numId="13" w16cid:durableId="1549217488">
    <w:abstractNumId w:val="19"/>
  </w:num>
  <w:num w:numId="14" w16cid:durableId="151408006">
    <w:abstractNumId w:val="8"/>
  </w:num>
  <w:num w:numId="15" w16cid:durableId="408114719">
    <w:abstractNumId w:val="14"/>
  </w:num>
  <w:num w:numId="16" w16cid:durableId="756363677">
    <w:abstractNumId w:val="4"/>
  </w:num>
  <w:num w:numId="17" w16cid:durableId="29114928">
    <w:abstractNumId w:val="0"/>
  </w:num>
  <w:num w:numId="18" w16cid:durableId="991831706">
    <w:abstractNumId w:val="24"/>
  </w:num>
  <w:num w:numId="19" w16cid:durableId="470027403">
    <w:abstractNumId w:val="5"/>
  </w:num>
  <w:num w:numId="20" w16cid:durableId="1789159999">
    <w:abstractNumId w:val="23"/>
  </w:num>
  <w:num w:numId="21" w16cid:durableId="1423575193">
    <w:abstractNumId w:val="17"/>
  </w:num>
  <w:num w:numId="22" w16cid:durableId="2024822908">
    <w:abstractNumId w:val="2"/>
  </w:num>
  <w:num w:numId="23" w16cid:durableId="1498417458">
    <w:abstractNumId w:val="15"/>
  </w:num>
  <w:num w:numId="24" w16cid:durableId="1621033053">
    <w:abstractNumId w:val="7"/>
  </w:num>
  <w:num w:numId="25" w16cid:durableId="163027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3FF"/>
    <w:rsid w:val="00002784"/>
    <w:rsid w:val="00002BF4"/>
    <w:rsid w:val="00002F3B"/>
    <w:rsid w:val="00005C05"/>
    <w:rsid w:val="000064BF"/>
    <w:rsid w:val="00006E4E"/>
    <w:rsid w:val="0000781F"/>
    <w:rsid w:val="00007B15"/>
    <w:rsid w:val="00010574"/>
    <w:rsid w:val="00010C30"/>
    <w:rsid w:val="00011B1D"/>
    <w:rsid w:val="0001258E"/>
    <w:rsid w:val="0001299A"/>
    <w:rsid w:val="00012A84"/>
    <w:rsid w:val="00013342"/>
    <w:rsid w:val="0001364B"/>
    <w:rsid w:val="000141DE"/>
    <w:rsid w:val="00014282"/>
    <w:rsid w:val="000157D3"/>
    <w:rsid w:val="00016046"/>
    <w:rsid w:val="000167C0"/>
    <w:rsid w:val="00016CE5"/>
    <w:rsid w:val="00016DB7"/>
    <w:rsid w:val="00017455"/>
    <w:rsid w:val="000175F3"/>
    <w:rsid w:val="00017D33"/>
    <w:rsid w:val="00017E8C"/>
    <w:rsid w:val="000206F9"/>
    <w:rsid w:val="000207CE"/>
    <w:rsid w:val="0002080D"/>
    <w:rsid w:val="00020AA6"/>
    <w:rsid w:val="00021104"/>
    <w:rsid w:val="0002118F"/>
    <w:rsid w:val="00022785"/>
    <w:rsid w:val="00024424"/>
    <w:rsid w:val="000247AC"/>
    <w:rsid w:val="000252CA"/>
    <w:rsid w:val="00025A64"/>
    <w:rsid w:val="0002603A"/>
    <w:rsid w:val="00030340"/>
    <w:rsid w:val="0003077F"/>
    <w:rsid w:val="00030E31"/>
    <w:rsid w:val="00032657"/>
    <w:rsid w:val="00032D8A"/>
    <w:rsid w:val="000335E1"/>
    <w:rsid w:val="000336D8"/>
    <w:rsid w:val="00033CFF"/>
    <w:rsid w:val="0003571C"/>
    <w:rsid w:val="00037ABE"/>
    <w:rsid w:val="000400A5"/>
    <w:rsid w:val="0004060B"/>
    <w:rsid w:val="00041404"/>
    <w:rsid w:val="000422D3"/>
    <w:rsid w:val="00042529"/>
    <w:rsid w:val="0004262D"/>
    <w:rsid w:val="00043146"/>
    <w:rsid w:val="000443A1"/>
    <w:rsid w:val="00046E55"/>
    <w:rsid w:val="00050938"/>
    <w:rsid w:val="000509A0"/>
    <w:rsid w:val="000509A5"/>
    <w:rsid w:val="00053A68"/>
    <w:rsid w:val="0005428E"/>
    <w:rsid w:val="00054E4E"/>
    <w:rsid w:val="00056533"/>
    <w:rsid w:val="00056690"/>
    <w:rsid w:val="00057719"/>
    <w:rsid w:val="00057E23"/>
    <w:rsid w:val="00057EFD"/>
    <w:rsid w:val="00060B79"/>
    <w:rsid w:val="00062B31"/>
    <w:rsid w:val="000639AA"/>
    <w:rsid w:val="000639DF"/>
    <w:rsid w:val="00064104"/>
    <w:rsid w:val="000646DA"/>
    <w:rsid w:val="00064C9F"/>
    <w:rsid w:val="00065F46"/>
    <w:rsid w:val="000674DF"/>
    <w:rsid w:val="00067C17"/>
    <w:rsid w:val="000701F1"/>
    <w:rsid w:val="00070584"/>
    <w:rsid w:val="0007069B"/>
    <w:rsid w:val="000706D8"/>
    <w:rsid w:val="00072283"/>
    <w:rsid w:val="000726DA"/>
    <w:rsid w:val="000729D9"/>
    <w:rsid w:val="00072D8A"/>
    <w:rsid w:val="00073940"/>
    <w:rsid w:val="00074426"/>
    <w:rsid w:val="0007545B"/>
    <w:rsid w:val="000758CA"/>
    <w:rsid w:val="000763EE"/>
    <w:rsid w:val="00077BBC"/>
    <w:rsid w:val="00080116"/>
    <w:rsid w:val="00080A86"/>
    <w:rsid w:val="00080ADF"/>
    <w:rsid w:val="00080D61"/>
    <w:rsid w:val="00081167"/>
    <w:rsid w:val="00081F3D"/>
    <w:rsid w:val="00082390"/>
    <w:rsid w:val="000823BF"/>
    <w:rsid w:val="000825ED"/>
    <w:rsid w:val="0008292F"/>
    <w:rsid w:val="00082DED"/>
    <w:rsid w:val="00083065"/>
    <w:rsid w:val="0008366D"/>
    <w:rsid w:val="000839CC"/>
    <w:rsid w:val="000843E7"/>
    <w:rsid w:val="0008747F"/>
    <w:rsid w:val="000877D3"/>
    <w:rsid w:val="00087ADF"/>
    <w:rsid w:val="00087B1D"/>
    <w:rsid w:val="00087E86"/>
    <w:rsid w:val="0009210B"/>
    <w:rsid w:val="000928B0"/>
    <w:rsid w:val="00092B03"/>
    <w:rsid w:val="00093379"/>
    <w:rsid w:val="00093A26"/>
    <w:rsid w:val="00094307"/>
    <w:rsid w:val="00094487"/>
    <w:rsid w:val="0009456E"/>
    <w:rsid w:val="00094620"/>
    <w:rsid w:val="00094BB0"/>
    <w:rsid w:val="00095C8A"/>
    <w:rsid w:val="00095FC6"/>
    <w:rsid w:val="0009712E"/>
    <w:rsid w:val="000A071A"/>
    <w:rsid w:val="000A072A"/>
    <w:rsid w:val="000A0A9C"/>
    <w:rsid w:val="000A181D"/>
    <w:rsid w:val="000A1875"/>
    <w:rsid w:val="000A1ACE"/>
    <w:rsid w:val="000A1D39"/>
    <w:rsid w:val="000A21EE"/>
    <w:rsid w:val="000A26E7"/>
    <w:rsid w:val="000A2B24"/>
    <w:rsid w:val="000A554F"/>
    <w:rsid w:val="000A7694"/>
    <w:rsid w:val="000A7E80"/>
    <w:rsid w:val="000A7F8F"/>
    <w:rsid w:val="000B06E4"/>
    <w:rsid w:val="000B2673"/>
    <w:rsid w:val="000B29B4"/>
    <w:rsid w:val="000B3473"/>
    <w:rsid w:val="000B3729"/>
    <w:rsid w:val="000B3DF9"/>
    <w:rsid w:val="000B3FE2"/>
    <w:rsid w:val="000B49C1"/>
    <w:rsid w:val="000B503D"/>
    <w:rsid w:val="000B70B0"/>
    <w:rsid w:val="000C1B94"/>
    <w:rsid w:val="000C2F7E"/>
    <w:rsid w:val="000C4273"/>
    <w:rsid w:val="000C4D88"/>
    <w:rsid w:val="000C5918"/>
    <w:rsid w:val="000C6332"/>
    <w:rsid w:val="000C6A7E"/>
    <w:rsid w:val="000C72AF"/>
    <w:rsid w:val="000D029A"/>
    <w:rsid w:val="000D0A69"/>
    <w:rsid w:val="000D150C"/>
    <w:rsid w:val="000D15EC"/>
    <w:rsid w:val="000D26F0"/>
    <w:rsid w:val="000D32A4"/>
    <w:rsid w:val="000D3FB6"/>
    <w:rsid w:val="000D4481"/>
    <w:rsid w:val="000D4F60"/>
    <w:rsid w:val="000D5F9C"/>
    <w:rsid w:val="000D743E"/>
    <w:rsid w:val="000D7507"/>
    <w:rsid w:val="000D7E16"/>
    <w:rsid w:val="000E04CD"/>
    <w:rsid w:val="000E0D82"/>
    <w:rsid w:val="000E1052"/>
    <w:rsid w:val="000E14F1"/>
    <w:rsid w:val="000E159C"/>
    <w:rsid w:val="000E1615"/>
    <w:rsid w:val="000E1CF7"/>
    <w:rsid w:val="000E2225"/>
    <w:rsid w:val="000E23CB"/>
    <w:rsid w:val="000E2EC2"/>
    <w:rsid w:val="000E2F2D"/>
    <w:rsid w:val="000E31AC"/>
    <w:rsid w:val="000E416B"/>
    <w:rsid w:val="000E4258"/>
    <w:rsid w:val="000E4450"/>
    <w:rsid w:val="000E4593"/>
    <w:rsid w:val="000E4F85"/>
    <w:rsid w:val="000E4F8B"/>
    <w:rsid w:val="000E4FAD"/>
    <w:rsid w:val="000E55E5"/>
    <w:rsid w:val="000E5837"/>
    <w:rsid w:val="000E5A6B"/>
    <w:rsid w:val="000E5BD4"/>
    <w:rsid w:val="000E6109"/>
    <w:rsid w:val="000E68A2"/>
    <w:rsid w:val="000E769C"/>
    <w:rsid w:val="000E76C8"/>
    <w:rsid w:val="000F00CB"/>
    <w:rsid w:val="000F03E9"/>
    <w:rsid w:val="000F08EF"/>
    <w:rsid w:val="000F0ADA"/>
    <w:rsid w:val="000F115D"/>
    <w:rsid w:val="000F1B3D"/>
    <w:rsid w:val="000F1E30"/>
    <w:rsid w:val="000F239D"/>
    <w:rsid w:val="000F2CA5"/>
    <w:rsid w:val="000F2FEA"/>
    <w:rsid w:val="000F378F"/>
    <w:rsid w:val="000F3910"/>
    <w:rsid w:val="000F42F8"/>
    <w:rsid w:val="000F4EB7"/>
    <w:rsid w:val="000F5098"/>
    <w:rsid w:val="000F5C7C"/>
    <w:rsid w:val="000F66F0"/>
    <w:rsid w:val="000F7ADC"/>
    <w:rsid w:val="0010001D"/>
    <w:rsid w:val="001000D4"/>
    <w:rsid w:val="001006F2"/>
    <w:rsid w:val="00101091"/>
    <w:rsid w:val="0010159C"/>
    <w:rsid w:val="00101AA5"/>
    <w:rsid w:val="00103AF0"/>
    <w:rsid w:val="00103B5C"/>
    <w:rsid w:val="001042E3"/>
    <w:rsid w:val="00104690"/>
    <w:rsid w:val="00104701"/>
    <w:rsid w:val="001053A9"/>
    <w:rsid w:val="00105551"/>
    <w:rsid w:val="001056BA"/>
    <w:rsid w:val="001057B3"/>
    <w:rsid w:val="00105BE2"/>
    <w:rsid w:val="00105C56"/>
    <w:rsid w:val="00106297"/>
    <w:rsid w:val="00106AE0"/>
    <w:rsid w:val="00106CA3"/>
    <w:rsid w:val="00106E99"/>
    <w:rsid w:val="001077E5"/>
    <w:rsid w:val="00107BBE"/>
    <w:rsid w:val="001105A7"/>
    <w:rsid w:val="00110ABF"/>
    <w:rsid w:val="00111556"/>
    <w:rsid w:val="00111AA9"/>
    <w:rsid w:val="00113526"/>
    <w:rsid w:val="00113F3B"/>
    <w:rsid w:val="00115AE8"/>
    <w:rsid w:val="0011629E"/>
    <w:rsid w:val="001168CB"/>
    <w:rsid w:val="001204F6"/>
    <w:rsid w:val="00121BB7"/>
    <w:rsid w:val="00122413"/>
    <w:rsid w:val="00122938"/>
    <w:rsid w:val="00123589"/>
    <w:rsid w:val="001238BE"/>
    <w:rsid w:val="001258FF"/>
    <w:rsid w:val="00125A2D"/>
    <w:rsid w:val="001264FE"/>
    <w:rsid w:val="00126F3E"/>
    <w:rsid w:val="0012777D"/>
    <w:rsid w:val="001278D4"/>
    <w:rsid w:val="001308A3"/>
    <w:rsid w:val="00130F05"/>
    <w:rsid w:val="00130FD3"/>
    <w:rsid w:val="00131566"/>
    <w:rsid w:val="001339DF"/>
    <w:rsid w:val="00133DBE"/>
    <w:rsid w:val="0013428A"/>
    <w:rsid w:val="001354AB"/>
    <w:rsid w:val="00135DAC"/>
    <w:rsid w:val="00136174"/>
    <w:rsid w:val="0013630D"/>
    <w:rsid w:val="0013631C"/>
    <w:rsid w:val="0013658C"/>
    <w:rsid w:val="001365CA"/>
    <w:rsid w:val="00136928"/>
    <w:rsid w:val="00136ECF"/>
    <w:rsid w:val="00140D7B"/>
    <w:rsid w:val="00141A2A"/>
    <w:rsid w:val="001425DD"/>
    <w:rsid w:val="001426DC"/>
    <w:rsid w:val="001433C9"/>
    <w:rsid w:val="00143ADB"/>
    <w:rsid w:val="00143DEC"/>
    <w:rsid w:val="001445D4"/>
    <w:rsid w:val="00144988"/>
    <w:rsid w:val="00145269"/>
    <w:rsid w:val="00145F0F"/>
    <w:rsid w:val="00146269"/>
    <w:rsid w:val="001473A3"/>
    <w:rsid w:val="00147888"/>
    <w:rsid w:val="00147D4E"/>
    <w:rsid w:val="001508A3"/>
    <w:rsid w:val="00150A13"/>
    <w:rsid w:val="001516FB"/>
    <w:rsid w:val="00151BA3"/>
    <w:rsid w:val="00152602"/>
    <w:rsid w:val="0015295F"/>
    <w:rsid w:val="00152E2F"/>
    <w:rsid w:val="00152F59"/>
    <w:rsid w:val="0015370F"/>
    <w:rsid w:val="00153AF9"/>
    <w:rsid w:val="00153D6A"/>
    <w:rsid w:val="0015492D"/>
    <w:rsid w:val="00156AA4"/>
    <w:rsid w:val="00156D9B"/>
    <w:rsid w:val="001576D0"/>
    <w:rsid w:val="00157728"/>
    <w:rsid w:val="0016057C"/>
    <w:rsid w:val="00162292"/>
    <w:rsid w:val="001628AA"/>
    <w:rsid w:val="00162C7D"/>
    <w:rsid w:val="00162D3C"/>
    <w:rsid w:val="00163222"/>
    <w:rsid w:val="001644BB"/>
    <w:rsid w:val="001649EF"/>
    <w:rsid w:val="00164CE1"/>
    <w:rsid w:val="001650E5"/>
    <w:rsid w:val="00165459"/>
    <w:rsid w:val="001660AC"/>
    <w:rsid w:val="00166891"/>
    <w:rsid w:val="001670ED"/>
    <w:rsid w:val="0016754C"/>
    <w:rsid w:val="00167ADE"/>
    <w:rsid w:val="001706BF"/>
    <w:rsid w:val="00173195"/>
    <w:rsid w:val="00173DD1"/>
    <w:rsid w:val="0017572E"/>
    <w:rsid w:val="00175F3A"/>
    <w:rsid w:val="0017634F"/>
    <w:rsid w:val="001765BD"/>
    <w:rsid w:val="00176A58"/>
    <w:rsid w:val="001771F6"/>
    <w:rsid w:val="001774AB"/>
    <w:rsid w:val="00180041"/>
    <w:rsid w:val="00180358"/>
    <w:rsid w:val="001803A9"/>
    <w:rsid w:val="00180C68"/>
    <w:rsid w:val="00181A31"/>
    <w:rsid w:val="00181C4F"/>
    <w:rsid w:val="00182677"/>
    <w:rsid w:val="00183182"/>
    <w:rsid w:val="001836D3"/>
    <w:rsid w:val="00183ADA"/>
    <w:rsid w:val="00183F30"/>
    <w:rsid w:val="00185C26"/>
    <w:rsid w:val="00185CF8"/>
    <w:rsid w:val="00186386"/>
    <w:rsid w:val="0018767C"/>
    <w:rsid w:val="0018771B"/>
    <w:rsid w:val="001911FA"/>
    <w:rsid w:val="00191393"/>
    <w:rsid w:val="001913BF"/>
    <w:rsid w:val="00191E60"/>
    <w:rsid w:val="001924CD"/>
    <w:rsid w:val="001924D7"/>
    <w:rsid w:val="0019264F"/>
    <w:rsid w:val="00194270"/>
    <w:rsid w:val="00194BEE"/>
    <w:rsid w:val="00195220"/>
    <w:rsid w:val="001963DA"/>
    <w:rsid w:val="00196527"/>
    <w:rsid w:val="00197A8F"/>
    <w:rsid w:val="001A00E2"/>
    <w:rsid w:val="001A162C"/>
    <w:rsid w:val="001A1D84"/>
    <w:rsid w:val="001A20C7"/>
    <w:rsid w:val="001A3B5C"/>
    <w:rsid w:val="001A3FB7"/>
    <w:rsid w:val="001A4146"/>
    <w:rsid w:val="001A4818"/>
    <w:rsid w:val="001A75CC"/>
    <w:rsid w:val="001A7897"/>
    <w:rsid w:val="001B056C"/>
    <w:rsid w:val="001B117A"/>
    <w:rsid w:val="001B14CF"/>
    <w:rsid w:val="001B1A24"/>
    <w:rsid w:val="001B1AA9"/>
    <w:rsid w:val="001B1D0B"/>
    <w:rsid w:val="001B23C7"/>
    <w:rsid w:val="001B25B8"/>
    <w:rsid w:val="001B40FC"/>
    <w:rsid w:val="001B5B4F"/>
    <w:rsid w:val="001B61B1"/>
    <w:rsid w:val="001B61F8"/>
    <w:rsid w:val="001B7094"/>
    <w:rsid w:val="001B71EC"/>
    <w:rsid w:val="001B7514"/>
    <w:rsid w:val="001B7B0C"/>
    <w:rsid w:val="001C04BF"/>
    <w:rsid w:val="001C1028"/>
    <w:rsid w:val="001C196F"/>
    <w:rsid w:val="001C1B80"/>
    <w:rsid w:val="001C1CDB"/>
    <w:rsid w:val="001C2238"/>
    <w:rsid w:val="001C2695"/>
    <w:rsid w:val="001C26DF"/>
    <w:rsid w:val="001C320F"/>
    <w:rsid w:val="001C42BC"/>
    <w:rsid w:val="001C43CA"/>
    <w:rsid w:val="001C46E1"/>
    <w:rsid w:val="001C5960"/>
    <w:rsid w:val="001C677A"/>
    <w:rsid w:val="001C6AFE"/>
    <w:rsid w:val="001C7507"/>
    <w:rsid w:val="001D0105"/>
    <w:rsid w:val="001D065B"/>
    <w:rsid w:val="001D1666"/>
    <w:rsid w:val="001D1F99"/>
    <w:rsid w:val="001D2347"/>
    <w:rsid w:val="001D27C1"/>
    <w:rsid w:val="001D38CC"/>
    <w:rsid w:val="001D447C"/>
    <w:rsid w:val="001D4757"/>
    <w:rsid w:val="001D47D9"/>
    <w:rsid w:val="001D4E04"/>
    <w:rsid w:val="001D5367"/>
    <w:rsid w:val="001D550D"/>
    <w:rsid w:val="001D6773"/>
    <w:rsid w:val="001D6874"/>
    <w:rsid w:val="001D750B"/>
    <w:rsid w:val="001D7B39"/>
    <w:rsid w:val="001E0BC2"/>
    <w:rsid w:val="001E0CDC"/>
    <w:rsid w:val="001E1620"/>
    <w:rsid w:val="001E1FAD"/>
    <w:rsid w:val="001E32ED"/>
    <w:rsid w:val="001E3D74"/>
    <w:rsid w:val="001E52A1"/>
    <w:rsid w:val="001E5A63"/>
    <w:rsid w:val="001E6079"/>
    <w:rsid w:val="001E62EE"/>
    <w:rsid w:val="001E7107"/>
    <w:rsid w:val="001E7200"/>
    <w:rsid w:val="001E754E"/>
    <w:rsid w:val="001E7BD3"/>
    <w:rsid w:val="001E7BDF"/>
    <w:rsid w:val="001F0A78"/>
    <w:rsid w:val="001F2CA0"/>
    <w:rsid w:val="001F3BEF"/>
    <w:rsid w:val="001F3F67"/>
    <w:rsid w:val="001F41D1"/>
    <w:rsid w:val="001F4A61"/>
    <w:rsid w:val="001F4B0A"/>
    <w:rsid w:val="001F4D17"/>
    <w:rsid w:val="001F51D6"/>
    <w:rsid w:val="001F53A9"/>
    <w:rsid w:val="001F75FD"/>
    <w:rsid w:val="001F7941"/>
    <w:rsid w:val="001F7C13"/>
    <w:rsid w:val="00200972"/>
    <w:rsid w:val="00200C5C"/>
    <w:rsid w:val="00200E74"/>
    <w:rsid w:val="00201B94"/>
    <w:rsid w:val="00202048"/>
    <w:rsid w:val="00202A45"/>
    <w:rsid w:val="00202D1F"/>
    <w:rsid w:val="00203762"/>
    <w:rsid w:val="00205200"/>
    <w:rsid w:val="00205469"/>
    <w:rsid w:val="002064BD"/>
    <w:rsid w:val="00206557"/>
    <w:rsid w:val="0020768C"/>
    <w:rsid w:val="00210B06"/>
    <w:rsid w:val="002111C7"/>
    <w:rsid w:val="00211682"/>
    <w:rsid w:val="00211A27"/>
    <w:rsid w:val="00212368"/>
    <w:rsid w:val="002123CB"/>
    <w:rsid w:val="002128BD"/>
    <w:rsid w:val="00212AAA"/>
    <w:rsid w:val="00212F68"/>
    <w:rsid w:val="00213CC6"/>
    <w:rsid w:val="00213DFC"/>
    <w:rsid w:val="002145B8"/>
    <w:rsid w:val="00214AC7"/>
    <w:rsid w:val="002150AE"/>
    <w:rsid w:val="002155AD"/>
    <w:rsid w:val="002164CC"/>
    <w:rsid w:val="00216547"/>
    <w:rsid w:val="002167A3"/>
    <w:rsid w:val="00216E66"/>
    <w:rsid w:val="002170C5"/>
    <w:rsid w:val="00217400"/>
    <w:rsid w:val="002208BC"/>
    <w:rsid w:val="00220FF8"/>
    <w:rsid w:val="00223680"/>
    <w:rsid w:val="00223705"/>
    <w:rsid w:val="00224595"/>
    <w:rsid w:val="00224BB8"/>
    <w:rsid w:val="00225BC8"/>
    <w:rsid w:val="00227828"/>
    <w:rsid w:val="0022788A"/>
    <w:rsid w:val="00230189"/>
    <w:rsid w:val="002319FE"/>
    <w:rsid w:val="002333C4"/>
    <w:rsid w:val="0023368A"/>
    <w:rsid w:val="00233951"/>
    <w:rsid w:val="002340CD"/>
    <w:rsid w:val="00234EC2"/>
    <w:rsid w:val="00235216"/>
    <w:rsid w:val="00235466"/>
    <w:rsid w:val="00235B44"/>
    <w:rsid w:val="00236725"/>
    <w:rsid w:val="002367BA"/>
    <w:rsid w:val="00236AC6"/>
    <w:rsid w:val="002374C0"/>
    <w:rsid w:val="00237F70"/>
    <w:rsid w:val="00240BC3"/>
    <w:rsid w:val="00240D48"/>
    <w:rsid w:val="00242391"/>
    <w:rsid w:val="00242421"/>
    <w:rsid w:val="00242D4F"/>
    <w:rsid w:val="00243337"/>
    <w:rsid w:val="002439AD"/>
    <w:rsid w:val="0024403F"/>
    <w:rsid w:val="002444B1"/>
    <w:rsid w:val="002449BE"/>
    <w:rsid w:val="00244B05"/>
    <w:rsid w:val="00244FAF"/>
    <w:rsid w:val="0024535B"/>
    <w:rsid w:val="00245452"/>
    <w:rsid w:val="00245823"/>
    <w:rsid w:val="00246065"/>
    <w:rsid w:val="002461C4"/>
    <w:rsid w:val="0024648E"/>
    <w:rsid w:val="00246C68"/>
    <w:rsid w:val="002474D8"/>
    <w:rsid w:val="00250021"/>
    <w:rsid w:val="00251EAA"/>
    <w:rsid w:val="00252159"/>
    <w:rsid w:val="002521A3"/>
    <w:rsid w:val="00252C51"/>
    <w:rsid w:val="00252CC3"/>
    <w:rsid w:val="00253F19"/>
    <w:rsid w:val="00254319"/>
    <w:rsid w:val="002546FF"/>
    <w:rsid w:val="00254EF7"/>
    <w:rsid w:val="00254FFD"/>
    <w:rsid w:val="0025581D"/>
    <w:rsid w:val="002558AA"/>
    <w:rsid w:val="0025598E"/>
    <w:rsid w:val="00256A29"/>
    <w:rsid w:val="00256A3C"/>
    <w:rsid w:val="00256CB6"/>
    <w:rsid w:val="00257613"/>
    <w:rsid w:val="002577C2"/>
    <w:rsid w:val="002578F8"/>
    <w:rsid w:val="002606B7"/>
    <w:rsid w:val="002606C7"/>
    <w:rsid w:val="002607EE"/>
    <w:rsid w:val="002608F0"/>
    <w:rsid w:val="0026104F"/>
    <w:rsid w:val="00264D60"/>
    <w:rsid w:val="00266177"/>
    <w:rsid w:val="0026712C"/>
    <w:rsid w:val="002679C5"/>
    <w:rsid w:val="00270CB2"/>
    <w:rsid w:val="00271FD1"/>
    <w:rsid w:val="00272884"/>
    <w:rsid w:val="00273132"/>
    <w:rsid w:val="002741C5"/>
    <w:rsid w:val="00274B36"/>
    <w:rsid w:val="002752F1"/>
    <w:rsid w:val="002760EA"/>
    <w:rsid w:val="00276798"/>
    <w:rsid w:val="00277AA0"/>
    <w:rsid w:val="00277F26"/>
    <w:rsid w:val="002802CC"/>
    <w:rsid w:val="002808A0"/>
    <w:rsid w:val="00280DA5"/>
    <w:rsid w:val="00281AC8"/>
    <w:rsid w:val="00281E55"/>
    <w:rsid w:val="00281FFD"/>
    <w:rsid w:val="00282B84"/>
    <w:rsid w:val="00283040"/>
    <w:rsid w:val="00284F59"/>
    <w:rsid w:val="00285065"/>
    <w:rsid w:val="002850A5"/>
    <w:rsid w:val="00285A16"/>
    <w:rsid w:val="00285B0B"/>
    <w:rsid w:val="00286948"/>
    <w:rsid w:val="002870F5"/>
    <w:rsid w:val="00287212"/>
    <w:rsid w:val="0028795F"/>
    <w:rsid w:val="00287A2D"/>
    <w:rsid w:val="00287BE2"/>
    <w:rsid w:val="00287D08"/>
    <w:rsid w:val="002918B7"/>
    <w:rsid w:val="002923FA"/>
    <w:rsid w:val="0029299F"/>
    <w:rsid w:val="00292BD2"/>
    <w:rsid w:val="00293BC2"/>
    <w:rsid w:val="0029431D"/>
    <w:rsid w:val="00294D5F"/>
    <w:rsid w:val="0029504A"/>
    <w:rsid w:val="002955FE"/>
    <w:rsid w:val="002971A5"/>
    <w:rsid w:val="002A06B3"/>
    <w:rsid w:val="002A0AB9"/>
    <w:rsid w:val="002A1EE9"/>
    <w:rsid w:val="002A20D1"/>
    <w:rsid w:val="002A29B7"/>
    <w:rsid w:val="002A2B8A"/>
    <w:rsid w:val="002A3296"/>
    <w:rsid w:val="002A4E3B"/>
    <w:rsid w:val="002A5035"/>
    <w:rsid w:val="002A60D2"/>
    <w:rsid w:val="002A73D7"/>
    <w:rsid w:val="002A765C"/>
    <w:rsid w:val="002A77BE"/>
    <w:rsid w:val="002B0348"/>
    <w:rsid w:val="002B05AF"/>
    <w:rsid w:val="002B1AF9"/>
    <w:rsid w:val="002B3739"/>
    <w:rsid w:val="002B475A"/>
    <w:rsid w:val="002B5D82"/>
    <w:rsid w:val="002B5E8F"/>
    <w:rsid w:val="002B6D96"/>
    <w:rsid w:val="002B6F34"/>
    <w:rsid w:val="002B707A"/>
    <w:rsid w:val="002C0D5C"/>
    <w:rsid w:val="002C1CEB"/>
    <w:rsid w:val="002C1EFD"/>
    <w:rsid w:val="002C206A"/>
    <w:rsid w:val="002C30C4"/>
    <w:rsid w:val="002C3F31"/>
    <w:rsid w:val="002C4074"/>
    <w:rsid w:val="002C49E4"/>
    <w:rsid w:val="002C4F17"/>
    <w:rsid w:val="002C64A5"/>
    <w:rsid w:val="002C679A"/>
    <w:rsid w:val="002C7F65"/>
    <w:rsid w:val="002D00CF"/>
    <w:rsid w:val="002D10A2"/>
    <w:rsid w:val="002D10A8"/>
    <w:rsid w:val="002D2426"/>
    <w:rsid w:val="002D3BC2"/>
    <w:rsid w:val="002D5466"/>
    <w:rsid w:val="002D562A"/>
    <w:rsid w:val="002D5BE8"/>
    <w:rsid w:val="002D5D27"/>
    <w:rsid w:val="002D699D"/>
    <w:rsid w:val="002D777A"/>
    <w:rsid w:val="002D77BC"/>
    <w:rsid w:val="002E01C3"/>
    <w:rsid w:val="002E0825"/>
    <w:rsid w:val="002E0AE0"/>
    <w:rsid w:val="002E0B28"/>
    <w:rsid w:val="002E0C02"/>
    <w:rsid w:val="002E1C3E"/>
    <w:rsid w:val="002E223A"/>
    <w:rsid w:val="002E32A8"/>
    <w:rsid w:val="002E4147"/>
    <w:rsid w:val="002E4AB7"/>
    <w:rsid w:val="002E4C61"/>
    <w:rsid w:val="002E53CF"/>
    <w:rsid w:val="002E5F58"/>
    <w:rsid w:val="002E6002"/>
    <w:rsid w:val="002E61B2"/>
    <w:rsid w:val="002E70B2"/>
    <w:rsid w:val="002E72C5"/>
    <w:rsid w:val="002E73FD"/>
    <w:rsid w:val="002F1349"/>
    <w:rsid w:val="002F1D6B"/>
    <w:rsid w:val="002F2E51"/>
    <w:rsid w:val="002F33D6"/>
    <w:rsid w:val="002F49DF"/>
    <w:rsid w:val="002F4B82"/>
    <w:rsid w:val="002F512F"/>
    <w:rsid w:val="002F5469"/>
    <w:rsid w:val="002F5904"/>
    <w:rsid w:val="002F5C97"/>
    <w:rsid w:val="002F6B7A"/>
    <w:rsid w:val="002F6D4E"/>
    <w:rsid w:val="00300785"/>
    <w:rsid w:val="00300B91"/>
    <w:rsid w:val="00301D49"/>
    <w:rsid w:val="00302286"/>
    <w:rsid w:val="00302CA9"/>
    <w:rsid w:val="00302FE7"/>
    <w:rsid w:val="00304248"/>
    <w:rsid w:val="003043D2"/>
    <w:rsid w:val="0030499F"/>
    <w:rsid w:val="003049C6"/>
    <w:rsid w:val="003056C4"/>
    <w:rsid w:val="00305D94"/>
    <w:rsid w:val="0030605E"/>
    <w:rsid w:val="003067B7"/>
    <w:rsid w:val="00306C27"/>
    <w:rsid w:val="00310A81"/>
    <w:rsid w:val="00311D90"/>
    <w:rsid w:val="0031250B"/>
    <w:rsid w:val="003125B0"/>
    <w:rsid w:val="0031267C"/>
    <w:rsid w:val="0031587B"/>
    <w:rsid w:val="003158FB"/>
    <w:rsid w:val="0031646C"/>
    <w:rsid w:val="00316AB6"/>
    <w:rsid w:val="003172D8"/>
    <w:rsid w:val="00317473"/>
    <w:rsid w:val="0032094B"/>
    <w:rsid w:val="003218BC"/>
    <w:rsid w:val="00321B36"/>
    <w:rsid w:val="003221AA"/>
    <w:rsid w:val="00322257"/>
    <w:rsid w:val="00322B4C"/>
    <w:rsid w:val="00322C8C"/>
    <w:rsid w:val="0032366E"/>
    <w:rsid w:val="00323DE3"/>
    <w:rsid w:val="00324361"/>
    <w:rsid w:val="00324C50"/>
    <w:rsid w:val="00325C2E"/>
    <w:rsid w:val="0032693A"/>
    <w:rsid w:val="003323B9"/>
    <w:rsid w:val="00332B16"/>
    <w:rsid w:val="00332BD2"/>
    <w:rsid w:val="00333071"/>
    <w:rsid w:val="003332EF"/>
    <w:rsid w:val="00333830"/>
    <w:rsid w:val="00336009"/>
    <w:rsid w:val="00337110"/>
    <w:rsid w:val="003373D4"/>
    <w:rsid w:val="00337BF8"/>
    <w:rsid w:val="00337C1B"/>
    <w:rsid w:val="00342003"/>
    <w:rsid w:val="00343061"/>
    <w:rsid w:val="0034480B"/>
    <w:rsid w:val="00344860"/>
    <w:rsid w:val="00345A49"/>
    <w:rsid w:val="00346E0B"/>
    <w:rsid w:val="00346F3D"/>
    <w:rsid w:val="003470BD"/>
    <w:rsid w:val="00347C85"/>
    <w:rsid w:val="00347FE3"/>
    <w:rsid w:val="00350C4C"/>
    <w:rsid w:val="003522C5"/>
    <w:rsid w:val="003524A3"/>
    <w:rsid w:val="00352722"/>
    <w:rsid w:val="00352B0F"/>
    <w:rsid w:val="00353813"/>
    <w:rsid w:val="00353ECA"/>
    <w:rsid w:val="00355508"/>
    <w:rsid w:val="00355E0B"/>
    <w:rsid w:val="00356825"/>
    <w:rsid w:val="003573C7"/>
    <w:rsid w:val="00357B60"/>
    <w:rsid w:val="00360BEF"/>
    <w:rsid w:val="00361CFD"/>
    <w:rsid w:val="003639D6"/>
    <w:rsid w:val="003644A1"/>
    <w:rsid w:val="00364F80"/>
    <w:rsid w:val="003653CC"/>
    <w:rsid w:val="0036576C"/>
    <w:rsid w:val="00366094"/>
    <w:rsid w:val="003668D1"/>
    <w:rsid w:val="00370AFF"/>
    <w:rsid w:val="00371500"/>
    <w:rsid w:val="00371BBB"/>
    <w:rsid w:val="00371E83"/>
    <w:rsid w:val="003728F2"/>
    <w:rsid w:val="00372D8C"/>
    <w:rsid w:val="003738D8"/>
    <w:rsid w:val="003752A1"/>
    <w:rsid w:val="003754D7"/>
    <w:rsid w:val="00375A25"/>
    <w:rsid w:val="00375AB3"/>
    <w:rsid w:val="00375AC0"/>
    <w:rsid w:val="00375BC0"/>
    <w:rsid w:val="0037693B"/>
    <w:rsid w:val="00377B33"/>
    <w:rsid w:val="00380B54"/>
    <w:rsid w:val="003815A7"/>
    <w:rsid w:val="00382B92"/>
    <w:rsid w:val="003831B0"/>
    <w:rsid w:val="0038435F"/>
    <w:rsid w:val="0038492E"/>
    <w:rsid w:val="00385BA7"/>
    <w:rsid w:val="00386009"/>
    <w:rsid w:val="00386ACB"/>
    <w:rsid w:val="00386C13"/>
    <w:rsid w:val="0038711E"/>
    <w:rsid w:val="003906CF"/>
    <w:rsid w:val="00390F04"/>
    <w:rsid w:val="00391DB3"/>
    <w:rsid w:val="003923D7"/>
    <w:rsid w:val="003930BF"/>
    <w:rsid w:val="0039649A"/>
    <w:rsid w:val="00396B83"/>
    <w:rsid w:val="00397A87"/>
    <w:rsid w:val="003A0AC7"/>
    <w:rsid w:val="003A0D52"/>
    <w:rsid w:val="003A1426"/>
    <w:rsid w:val="003A1DF5"/>
    <w:rsid w:val="003A2859"/>
    <w:rsid w:val="003A2A2F"/>
    <w:rsid w:val="003A2DC5"/>
    <w:rsid w:val="003A2F0E"/>
    <w:rsid w:val="003A388C"/>
    <w:rsid w:val="003A3A20"/>
    <w:rsid w:val="003A3F63"/>
    <w:rsid w:val="003A4DFC"/>
    <w:rsid w:val="003A531E"/>
    <w:rsid w:val="003A5965"/>
    <w:rsid w:val="003A78B3"/>
    <w:rsid w:val="003B0AF9"/>
    <w:rsid w:val="003B126B"/>
    <w:rsid w:val="003B1394"/>
    <w:rsid w:val="003B2A5B"/>
    <w:rsid w:val="003B2EBB"/>
    <w:rsid w:val="003B36E2"/>
    <w:rsid w:val="003B4824"/>
    <w:rsid w:val="003B4DF7"/>
    <w:rsid w:val="003B5935"/>
    <w:rsid w:val="003B60D0"/>
    <w:rsid w:val="003B72F1"/>
    <w:rsid w:val="003C0C31"/>
    <w:rsid w:val="003C152B"/>
    <w:rsid w:val="003C294D"/>
    <w:rsid w:val="003C2DF7"/>
    <w:rsid w:val="003C32A5"/>
    <w:rsid w:val="003C3554"/>
    <w:rsid w:val="003C35C7"/>
    <w:rsid w:val="003C35E1"/>
    <w:rsid w:val="003C388F"/>
    <w:rsid w:val="003C3E15"/>
    <w:rsid w:val="003C3EB3"/>
    <w:rsid w:val="003C4894"/>
    <w:rsid w:val="003C5F97"/>
    <w:rsid w:val="003C6BEB"/>
    <w:rsid w:val="003C7130"/>
    <w:rsid w:val="003C771B"/>
    <w:rsid w:val="003D20C3"/>
    <w:rsid w:val="003D20F9"/>
    <w:rsid w:val="003D2671"/>
    <w:rsid w:val="003D2A2B"/>
    <w:rsid w:val="003D3F40"/>
    <w:rsid w:val="003D4474"/>
    <w:rsid w:val="003D4D07"/>
    <w:rsid w:val="003D50B8"/>
    <w:rsid w:val="003D576C"/>
    <w:rsid w:val="003D6645"/>
    <w:rsid w:val="003D6AA7"/>
    <w:rsid w:val="003D6E05"/>
    <w:rsid w:val="003D7317"/>
    <w:rsid w:val="003E0E9F"/>
    <w:rsid w:val="003E26C0"/>
    <w:rsid w:val="003E2913"/>
    <w:rsid w:val="003E350C"/>
    <w:rsid w:val="003E3761"/>
    <w:rsid w:val="003E436C"/>
    <w:rsid w:val="003E456E"/>
    <w:rsid w:val="003E4DBA"/>
    <w:rsid w:val="003E5857"/>
    <w:rsid w:val="003E5C6E"/>
    <w:rsid w:val="003E626F"/>
    <w:rsid w:val="003E6E6B"/>
    <w:rsid w:val="003E740D"/>
    <w:rsid w:val="003F0258"/>
    <w:rsid w:val="003F0339"/>
    <w:rsid w:val="003F0D88"/>
    <w:rsid w:val="003F277B"/>
    <w:rsid w:val="003F2EC2"/>
    <w:rsid w:val="003F31FB"/>
    <w:rsid w:val="003F40FC"/>
    <w:rsid w:val="003F605D"/>
    <w:rsid w:val="003F6A01"/>
    <w:rsid w:val="003F6DE3"/>
    <w:rsid w:val="003F6F8A"/>
    <w:rsid w:val="003F75B8"/>
    <w:rsid w:val="00401B64"/>
    <w:rsid w:val="00401E0A"/>
    <w:rsid w:val="00401FA7"/>
    <w:rsid w:val="00402454"/>
    <w:rsid w:val="004030F0"/>
    <w:rsid w:val="004039E1"/>
    <w:rsid w:val="004043ED"/>
    <w:rsid w:val="004048A3"/>
    <w:rsid w:val="00404D81"/>
    <w:rsid w:val="0040562E"/>
    <w:rsid w:val="00405B5A"/>
    <w:rsid w:val="00407E81"/>
    <w:rsid w:val="00407FE9"/>
    <w:rsid w:val="004104C0"/>
    <w:rsid w:val="0041054C"/>
    <w:rsid w:val="00410C3E"/>
    <w:rsid w:val="00410DCB"/>
    <w:rsid w:val="004110C6"/>
    <w:rsid w:val="00411E36"/>
    <w:rsid w:val="004123A7"/>
    <w:rsid w:val="00412566"/>
    <w:rsid w:val="00412FCF"/>
    <w:rsid w:val="0041360F"/>
    <w:rsid w:val="004142BB"/>
    <w:rsid w:val="0041535A"/>
    <w:rsid w:val="004209A3"/>
    <w:rsid w:val="00420AC9"/>
    <w:rsid w:val="00420D15"/>
    <w:rsid w:val="004213B8"/>
    <w:rsid w:val="00421C14"/>
    <w:rsid w:val="00421EB8"/>
    <w:rsid w:val="00422CD7"/>
    <w:rsid w:val="00423422"/>
    <w:rsid w:val="00423696"/>
    <w:rsid w:val="00423CA5"/>
    <w:rsid w:val="00424194"/>
    <w:rsid w:val="0042463B"/>
    <w:rsid w:val="00425006"/>
    <w:rsid w:val="00425919"/>
    <w:rsid w:val="00425C83"/>
    <w:rsid w:val="00426144"/>
    <w:rsid w:val="00426223"/>
    <w:rsid w:val="00426E8A"/>
    <w:rsid w:val="00427338"/>
    <w:rsid w:val="00427571"/>
    <w:rsid w:val="00427C67"/>
    <w:rsid w:val="00427DE9"/>
    <w:rsid w:val="0043014A"/>
    <w:rsid w:val="0043089D"/>
    <w:rsid w:val="00430B50"/>
    <w:rsid w:val="00430DB4"/>
    <w:rsid w:val="00431715"/>
    <w:rsid w:val="00433511"/>
    <w:rsid w:val="004351AC"/>
    <w:rsid w:val="0043738F"/>
    <w:rsid w:val="004374BF"/>
    <w:rsid w:val="004404FD"/>
    <w:rsid w:val="004409D1"/>
    <w:rsid w:val="004413CB"/>
    <w:rsid w:val="00441BAF"/>
    <w:rsid w:val="00442880"/>
    <w:rsid w:val="00444DF5"/>
    <w:rsid w:val="004450E9"/>
    <w:rsid w:val="0044520C"/>
    <w:rsid w:val="0044601E"/>
    <w:rsid w:val="0044673C"/>
    <w:rsid w:val="00447A8F"/>
    <w:rsid w:val="00447CE0"/>
    <w:rsid w:val="00450115"/>
    <w:rsid w:val="00452140"/>
    <w:rsid w:val="0045356D"/>
    <w:rsid w:val="00453A6C"/>
    <w:rsid w:val="004546E1"/>
    <w:rsid w:val="00454987"/>
    <w:rsid w:val="004549E3"/>
    <w:rsid w:val="0045503F"/>
    <w:rsid w:val="00455203"/>
    <w:rsid w:val="004559B1"/>
    <w:rsid w:val="00455B8D"/>
    <w:rsid w:val="00456011"/>
    <w:rsid w:val="0045753E"/>
    <w:rsid w:val="00460267"/>
    <w:rsid w:val="004608AF"/>
    <w:rsid w:val="004615A4"/>
    <w:rsid w:val="00461635"/>
    <w:rsid w:val="00461A4C"/>
    <w:rsid w:val="00462352"/>
    <w:rsid w:val="004627A7"/>
    <w:rsid w:val="00463022"/>
    <w:rsid w:val="00463026"/>
    <w:rsid w:val="004634F5"/>
    <w:rsid w:val="004639F6"/>
    <w:rsid w:val="00463DD3"/>
    <w:rsid w:val="00465C4A"/>
    <w:rsid w:val="004665E7"/>
    <w:rsid w:val="00466620"/>
    <w:rsid w:val="00467564"/>
    <w:rsid w:val="00467D2F"/>
    <w:rsid w:val="00467D33"/>
    <w:rsid w:val="00470AF7"/>
    <w:rsid w:val="00470EB0"/>
    <w:rsid w:val="00470EF7"/>
    <w:rsid w:val="00471EA9"/>
    <w:rsid w:val="004724CD"/>
    <w:rsid w:val="00472B2B"/>
    <w:rsid w:val="0047321C"/>
    <w:rsid w:val="0047375F"/>
    <w:rsid w:val="00475A43"/>
    <w:rsid w:val="00475A94"/>
    <w:rsid w:val="00476A3F"/>
    <w:rsid w:val="00476C56"/>
    <w:rsid w:val="00477094"/>
    <w:rsid w:val="00480290"/>
    <w:rsid w:val="004805D6"/>
    <w:rsid w:val="0048094A"/>
    <w:rsid w:val="00480962"/>
    <w:rsid w:val="00480FEA"/>
    <w:rsid w:val="004815F4"/>
    <w:rsid w:val="004821E8"/>
    <w:rsid w:val="00482459"/>
    <w:rsid w:val="00484D6E"/>
    <w:rsid w:val="00484DB1"/>
    <w:rsid w:val="0048677B"/>
    <w:rsid w:val="00486F57"/>
    <w:rsid w:val="00487751"/>
    <w:rsid w:val="0048789D"/>
    <w:rsid w:val="004908D0"/>
    <w:rsid w:val="00490B73"/>
    <w:rsid w:val="0049124D"/>
    <w:rsid w:val="00495740"/>
    <w:rsid w:val="00497109"/>
    <w:rsid w:val="00497411"/>
    <w:rsid w:val="00497736"/>
    <w:rsid w:val="004A0013"/>
    <w:rsid w:val="004A0C2F"/>
    <w:rsid w:val="004A0DF9"/>
    <w:rsid w:val="004A0FA8"/>
    <w:rsid w:val="004A141B"/>
    <w:rsid w:val="004A1A15"/>
    <w:rsid w:val="004A215B"/>
    <w:rsid w:val="004A53E8"/>
    <w:rsid w:val="004A6FB8"/>
    <w:rsid w:val="004B04EB"/>
    <w:rsid w:val="004B0FC5"/>
    <w:rsid w:val="004B0FF5"/>
    <w:rsid w:val="004B174C"/>
    <w:rsid w:val="004B200A"/>
    <w:rsid w:val="004B21D0"/>
    <w:rsid w:val="004B29A2"/>
    <w:rsid w:val="004B2F70"/>
    <w:rsid w:val="004B33B8"/>
    <w:rsid w:val="004B3B42"/>
    <w:rsid w:val="004B442B"/>
    <w:rsid w:val="004B4706"/>
    <w:rsid w:val="004B4B3A"/>
    <w:rsid w:val="004B5543"/>
    <w:rsid w:val="004B6C4D"/>
    <w:rsid w:val="004B7172"/>
    <w:rsid w:val="004B7652"/>
    <w:rsid w:val="004B7890"/>
    <w:rsid w:val="004B7D06"/>
    <w:rsid w:val="004C07FA"/>
    <w:rsid w:val="004C0CAD"/>
    <w:rsid w:val="004C0D92"/>
    <w:rsid w:val="004C10E9"/>
    <w:rsid w:val="004C16F5"/>
    <w:rsid w:val="004C2155"/>
    <w:rsid w:val="004C2222"/>
    <w:rsid w:val="004C23A2"/>
    <w:rsid w:val="004C374D"/>
    <w:rsid w:val="004C4BDB"/>
    <w:rsid w:val="004C51E6"/>
    <w:rsid w:val="004C5263"/>
    <w:rsid w:val="004C6604"/>
    <w:rsid w:val="004C7959"/>
    <w:rsid w:val="004C7CBE"/>
    <w:rsid w:val="004D0BFD"/>
    <w:rsid w:val="004D1204"/>
    <w:rsid w:val="004D1469"/>
    <w:rsid w:val="004D1612"/>
    <w:rsid w:val="004D1B17"/>
    <w:rsid w:val="004D1D2A"/>
    <w:rsid w:val="004D1E2D"/>
    <w:rsid w:val="004D36C8"/>
    <w:rsid w:val="004D36D0"/>
    <w:rsid w:val="004D4070"/>
    <w:rsid w:val="004D44F7"/>
    <w:rsid w:val="004D499E"/>
    <w:rsid w:val="004D4A95"/>
    <w:rsid w:val="004D57E6"/>
    <w:rsid w:val="004D6C7B"/>
    <w:rsid w:val="004D6DAA"/>
    <w:rsid w:val="004D719C"/>
    <w:rsid w:val="004D7ADE"/>
    <w:rsid w:val="004D7F07"/>
    <w:rsid w:val="004E0AA6"/>
    <w:rsid w:val="004E1562"/>
    <w:rsid w:val="004E162D"/>
    <w:rsid w:val="004E1C2E"/>
    <w:rsid w:val="004E1DD7"/>
    <w:rsid w:val="004E26C0"/>
    <w:rsid w:val="004E271F"/>
    <w:rsid w:val="004E27CE"/>
    <w:rsid w:val="004E2B3E"/>
    <w:rsid w:val="004E2D4F"/>
    <w:rsid w:val="004E32F1"/>
    <w:rsid w:val="004E337E"/>
    <w:rsid w:val="004E33DC"/>
    <w:rsid w:val="004E39AA"/>
    <w:rsid w:val="004E3B9B"/>
    <w:rsid w:val="004E41FF"/>
    <w:rsid w:val="004E44DE"/>
    <w:rsid w:val="004E56DF"/>
    <w:rsid w:val="004E61AD"/>
    <w:rsid w:val="004E6470"/>
    <w:rsid w:val="004E6E9C"/>
    <w:rsid w:val="004F1ADF"/>
    <w:rsid w:val="004F1EA0"/>
    <w:rsid w:val="004F30F6"/>
    <w:rsid w:val="004F34E9"/>
    <w:rsid w:val="004F41FE"/>
    <w:rsid w:val="004F6016"/>
    <w:rsid w:val="004F6080"/>
    <w:rsid w:val="004F678A"/>
    <w:rsid w:val="004F7A07"/>
    <w:rsid w:val="004F7C29"/>
    <w:rsid w:val="005001A6"/>
    <w:rsid w:val="00500706"/>
    <w:rsid w:val="005016B5"/>
    <w:rsid w:val="00502509"/>
    <w:rsid w:val="005055B0"/>
    <w:rsid w:val="00506197"/>
    <w:rsid w:val="00507325"/>
    <w:rsid w:val="00507A3A"/>
    <w:rsid w:val="005104F7"/>
    <w:rsid w:val="0051088B"/>
    <w:rsid w:val="005109B3"/>
    <w:rsid w:val="005110FF"/>
    <w:rsid w:val="00511215"/>
    <w:rsid w:val="00512879"/>
    <w:rsid w:val="00513C3E"/>
    <w:rsid w:val="00513F80"/>
    <w:rsid w:val="0051448E"/>
    <w:rsid w:val="005148AA"/>
    <w:rsid w:val="00515A2A"/>
    <w:rsid w:val="00515C61"/>
    <w:rsid w:val="00515D1D"/>
    <w:rsid w:val="00515E09"/>
    <w:rsid w:val="00515E41"/>
    <w:rsid w:val="005162E5"/>
    <w:rsid w:val="00517B0B"/>
    <w:rsid w:val="00520DE3"/>
    <w:rsid w:val="0052119B"/>
    <w:rsid w:val="005223AB"/>
    <w:rsid w:val="005225E3"/>
    <w:rsid w:val="005227D2"/>
    <w:rsid w:val="00522908"/>
    <w:rsid w:val="00522BC5"/>
    <w:rsid w:val="0052357D"/>
    <w:rsid w:val="0052445A"/>
    <w:rsid w:val="00524987"/>
    <w:rsid w:val="005249F4"/>
    <w:rsid w:val="00526F74"/>
    <w:rsid w:val="00527176"/>
    <w:rsid w:val="00527C8E"/>
    <w:rsid w:val="005302D6"/>
    <w:rsid w:val="00530845"/>
    <w:rsid w:val="0053131F"/>
    <w:rsid w:val="005323FA"/>
    <w:rsid w:val="0053317E"/>
    <w:rsid w:val="00534737"/>
    <w:rsid w:val="00534CDE"/>
    <w:rsid w:val="00534FF2"/>
    <w:rsid w:val="005361B6"/>
    <w:rsid w:val="005361FA"/>
    <w:rsid w:val="0053708C"/>
    <w:rsid w:val="0053723D"/>
    <w:rsid w:val="0053764F"/>
    <w:rsid w:val="005426BC"/>
    <w:rsid w:val="005428EB"/>
    <w:rsid w:val="00542CFB"/>
    <w:rsid w:val="00542DAA"/>
    <w:rsid w:val="0054440A"/>
    <w:rsid w:val="005462E4"/>
    <w:rsid w:val="00546E1A"/>
    <w:rsid w:val="00546E9E"/>
    <w:rsid w:val="0054717C"/>
    <w:rsid w:val="00547662"/>
    <w:rsid w:val="00550BAF"/>
    <w:rsid w:val="005517DF"/>
    <w:rsid w:val="005532D0"/>
    <w:rsid w:val="00553CA2"/>
    <w:rsid w:val="00554106"/>
    <w:rsid w:val="0055474B"/>
    <w:rsid w:val="005554EB"/>
    <w:rsid w:val="00556314"/>
    <w:rsid w:val="00556FF1"/>
    <w:rsid w:val="005575BA"/>
    <w:rsid w:val="005578F9"/>
    <w:rsid w:val="00557958"/>
    <w:rsid w:val="005579C6"/>
    <w:rsid w:val="00557E2D"/>
    <w:rsid w:val="00560223"/>
    <w:rsid w:val="00560AB8"/>
    <w:rsid w:val="00560BA6"/>
    <w:rsid w:val="00561070"/>
    <w:rsid w:val="00561D73"/>
    <w:rsid w:val="00561EA2"/>
    <w:rsid w:val="005626EB"/>
    <w:rsid w:val="00562CDC"/>
    <w:rsid w:val="005639C9"/>
    <w:rsid w:val="00563D02"/>
    <w:rsid w:val="00565930"/>
    <w:rsid w:val="00565C2C"/>
    <w:rsid w:val="00565FED"/>
    <w:rsid w:val="00566513"/>
    <w:rsid w:val="00566876"/>
    <w:rsid w:val="00566BC2"/>
    <w:rsid w:val="00566D4A"/>
    <w:rsid w:val="00567416"/>
    <w:rsid w:val="00567B82"/>
    <w:rsid w:val="005701E2"/>
    <w:rsid w:val="0057049D"/>
    <w:rsid w:val="00570779"/>
    <w:rsid w:val="00570B57"/>
    <w:rsid w:val="005710CC"/>
    <w:rsid w:val="00571A38"/>
    <w:rsid w:val="00571C10"/>
    <w:rsid w:val="005724C0"/>
    <w:rsid w:val="005729AA"/>
    <w:rsid w:val="00572D64"/>
    <w:rsid w:val="00572F7A"/>
    <w:rsid w:val="005730FC"/>
    <w:rsid w:val="00573FE5"/>
    <w:rsid w:val="00574A25"/>
    <w:rsid w:val="00574B6D"/>
    <w:rsid w:val="00576B08"/>
    <w:rsid w:val="0057774A"/>
    <w:rsid w:val="00577BA7"/>
    <w:rsid w:val="00577FA6"/>
    <w:rsid w:val="00577FAB"/>
    <w:rsid w:val="00580979"/>
    <w:rsid w:val="00581AB7"/>
    <w:rsid w:val="00582706"/>
    <w:rsid w:val="00583D37"/>
    <w:rsid w:val="005847F2"/>
    <w:rsid w:val="00584E16"/>
    <w:rsid w:val="00585A00"/>
    <w:rsid w:val="00585D4D"/>
    <w:rsid w:val="00586477"/>
    <w:rsid w:val="00591C1A"/>
    <w:rsid w:val="005927B9"/>
    <w:rsid w:val="00592B16"/>
    <w:rsid w:val="00592DAA"/>
    <w:rsid w:val="00592EB2"/>
    <w:rsid w:val="00593C24"/>
    <w:rsid w:val="0059525A"/>
    <w:rsid w:val="005954F6"/>
    <w:rsid w:val="00595519"/>
    <w:rsid w:val="00595892"/>
    <w:rsid w:val="005958D3"/>
    <w:rsid w:val="00596409"/>
    <w:rsid w:val="00596AB4"/>
    <w:rsid w:val="00597907"/>
    <w:rsid w:val="005979CB"/>
    <w:rsid w:val="00597DED"/>
    <w:rsid w:val="00597EBB"/>
    <w:rsid w:val="005A0668"/>
    <w:rsid w:val="005A0809"/>
    <w:rsid w:val="005A088E"/>
    <w:rsid w:val="005A08FA"/>
    <w:rsid w:val="005A0B91"/>
    <w:rsid w:val="005A301A"/>
    <w:rsid w:val="005A3D0F"/>
    <w:rsid w:val="005A4024"/>
    <w:rsid w:val="005A543F"/>
    <w:rsid w:val="005A64EF"/>
    <w:rsid w:val="005A67AB"/>
    <w:rsid w:val="005A72FC"/>
    <w:rsid w:val="005A736C"/>
    <w:rsid w:val="005A7C37"/>
    <w:rsid w:val="005A7FB5"/>
    <w:rsid w:val="005B0D6A"/>
    <w:rsid w:val="005B0F3D"/>
    <w:rsid w:val="005B112B"/>
    <w:rsid w:val="005B1603"/>
    <w:rsid w:val="005B4E9F"/>
    <w:rsid w:val="005B52DE"/>
    <w:rsid w:val="005B57D8"/>
    <w:rsid w:val="005B71A7"/>
    <w:rsid w:val="005C0592"/>
    <w:rsid w:val="005C191E"/>
    <w:rsid w:val="005C2DCE"/>
    <w:rsid w:val="005C3AA2"/>
    <w:rsid w:val="005C428B"/>
    <w:rsid w:val="005C4A8B"/>
    <w:rsid w:val="005C5476"/>
    <w:rsid w:val="005C555A"/>
    <w:rsid w:val="005C5733"/>
    <w:rsid w:val="005C5D1C"/>
    <w:rsid w:val="005C5D94"/>
    <w:rsid w:val="005C62E7"/>
    <w:rsid w:val="005C631E"/>
    <w:rsid w:val="005C6339"/>
    <w:rsid w:val="005C6521"/>
    <w:rsid w:val="005C67B6"/>
    <w:rsid w:val="005C6D9A"/>
    <w:rsid w:val="005D00B4"/>
    <w:rsid w:val="005D0A88"/>
    <w:rsid w:val="005D18E2"/>
    <w:rsid w:val="005D2059"/>
    <w:rsid w:val="005D2227"/>
    <w:rsid w:val="005D268F"/>
    <w:rsid w:val="005D28C5"/>
    <w:rsid w:val="005D32A1"/>
    <w:rsid w:val="005D33C5"/>
    <w:rsid w:val="005D33DA"/>
    <w:rsid w:val="005D3549"/>
    <w:rsid w:val="005D35EC"/>
    <w:rsid w:val="005D4E6A"/>
    <w:rsid w:val="005D608C"/>
    <w:rsid w:val="005D6127"/>
    <w:rsid w:val="005D6D59"/>
    <w:rsid w:val="005E0034"/>
    <w:rsid w:val="005E0C88"/>
    <w:rsid w:val="005E16D7"/>
    <w:rsid w:val="005E1C52"/>
    <w:rsid w:val="005E1E74"/>
    <w:rsid w:val="005E2555"/>
    <w:rsid w:val="005E274D"/>
    <w:rsid w:val="005E2E54"/>
    <w:rsid w:val="005E2F61"/>
    <w:rsid w:val="005E4112"/>
    <w:rsid w:val="005E4990"/>
    <w:rsid w:val="005E4F43"/>
    <w:rsid w:val="005E5317"/>
    <w:rsid w:val="005E5DB3"/>
    <w:rsid w:val="005E6785"/>
    <w:rsid w:val="005E6B90"/>
    <w:rsid w:val="005E705B"/>
    <w:rsid w:val="005F0316"/>
    <w:rsid w:val="005F06BD"/>
    <w:rsid w:val="005F10F3"/>
    <w:rsid w:val="005F1327"/>
    <w:rsid w:val="005F13AB"/>
    <w:rsid w:val="005F1A78"/>
    <w:rsid w:val="005F3AB2"/>
    <w:rsid w:val="005F3B93"/>
    <w:rsid w:val="005F490A"/>
    <w:rsid w:val="005F539E"/>
    <w:rsid w:val="005F5B65"/>
    <w:rsid w:val="005F7A94"/>
    <w:rsid w:val="005F7D6C"/>
    <w:rsid w:val="00600E1B"/>
    <w:rsid w:val="006016C3"/>
    <w:rsid w:val="0060251D"/>
    <w:rsid w:val="006030FC"/>
    <w:rsid w:val="00605651"/>
    <w:rsid w:val="0060636A"/>
    <w:rsid w:val="00606650"/>
    <w:rsid w:val="006106BF"/>
    <w:rsid w:val="00611954"/>
    <w:rsid w:val="0061234F"/>
    <w:rsid w:val="00612C7A"/>
    <w:rsid w:val="006153E3"/>
    <w:rsid w:val="0061568F"/>
    <w:rsid w:val="00616855"/>
    <w:rsid w:val="00616B32"/>
    <w:rsid w:val="00616D7F"/>
    <w:rsid w:val="006170AB"/>
    <w:rsid w:val="0061713A"/>
    <w:rsid w:val="0061768E"/>
    <w:rsid w:val="00617F4B"/>
    <w:rsid w:val="0062001C"/>
    <w:rsid w:val="0062157C"/>
    <w:rsid w:val="00622759"/>
    <w:rsid w:val="00624541"/>
    <w:rsid w:val="00625778"/>
    <w:rsid w:val="006269E7"/>
    <w:rsid w:val="00626BE2"/>
    <w:rsid w:val="00626EFF"/>
    <w:rsid w:val="0062787E"/>
    <w:rsid w:val="00632E0A"/>
    <w:rsid w:val="006335FD"/>
    <w:rsid w:val="00633D7B"/>
    <w:rsid w:val="0063415C"/>
    <w:rsid w:val="006347E8"/>
    <w:rsid w:val="00635A6C"/>
    <w:rsid w:val="0063636E"/>
    <w:rsid w:val="006367FB"/>
    <w:rsid w:val="00636B06"/>
    <w:rsid w:val="00636C0C"/>
    <w:rsid w:val="00636CB3"/>
    <w:rsid w:val="00636EFE"/>
    <w:rsid w:val="00637D83"/>
    <w:rsid w:val="00640927"/>
    <w:rsid w:val="00640C1D"/>
    <w:rsid w:val="0064148C"/>
    <w:rsid w:val="0064151D"/>
    <w:rsid w:val="00641A19"/>
    <w:rsid w:val="00642223"/>
    <w:rsid w:val="0064301A"/>
    <w:rsid w:val="006437C5"/>
    <w:rsid w:val="00644331"/>
    <w:rsid w:val="0064437D"/>
    <w:rsid w:val="006452D3"/>
    <w:rsid w:val="00645647"/>
    <w:rsid w:val="00645DCB"/>
    <w:rsid w:val="00650433"/>
    <w:rsid w:val="00651068"/>
    <w:rsid w:val="00652366"/>
    <w:rsid w:val="0065287C"/>
    <w:rsid w:val="00652941"/>
    <w:rsid w:val="00652F35"/>
    <w:rsid w:val="00654263"/>
    <w:rsid w:val="00654E38"/>
    <w:rsid w:val="00655705"/>
    <w:rsid w:val="006558C9"/>
    <w:rsid w:val="00656481"/>
    <w:rsid w:val="006565CD"/>
    <w:rsid w:val="0065762F"/>
    <w:rsid w:val="006576CF"/>
    <w:rsid w:val="0066030E"/>
    <w:rsid w:val="00660B15"/>
    <w:rsid w:val="0066134A"/>
    <w:rsid w:val="0066163D"/>
    <w:rsid w:val="00661E16"/>
    <w:rsid w:val="00662E45"/>
    <w:rsid w:val="00663E08"/>
    <w:rsid w:val="00663F9B"/>
    <w:rsid w:val="0066494E"/>
    <w:rsid w:val="006655E3"/>
    <w:rsid w:val="00666CFC"/>
    <w:rsid w:val="006709AB"/>
    <w:rsid w:val="00670D89"/>
    <w:rsid w:val="00670E5A"/>
    <w:rsid w:val="006717E1"/>
    <w:rsid w:val="00672CC8"/>
    <w:rsid w:val="0067324F"/>
    <w:rsid w:val="00673418"/>
    <w:rsid w:val="006736CB"/>
    <w:rsid w:val="00673BEF"/>
    <w:rsid w:val="00673DF1"/>
    <w:rsid w:val="006746AF"/>
    <w:rsid w:val="00675359"/>
    <w:rsid w:val="00675524"/>
    <w:rsid w:val="00676FC0"/>
    <w:rsid w:val="006779A7"/>
    <w:rsid w:val="00677BF7"/>
    <w:rsid w:val="0068033C"/>
    <w:rsid w:val="00681AAD"/>
    <w:rsid w:val="00682960"/>
    <w:rsid w:val="00682CAF"/>
    <w:rsid w:val="0068337F"/>
    <w:rsid w:val="0068438C"/>
    <w:rsid w:val="006848A8"/>
    <w:rsid w:val="00684EA8"/>
    <w:rsid w:val="006855B7"/>
    <w:rsid w:val="00686CCC"/>
    <w:rsid w:val="00690738"/>
    <w:rsid w:val="00690B38"/>
    <w:rsid w:val="00690F90"/>
    <w:rsid w:val="00692A07"/>
    <w:rsid w:val="0069374A"/>
    <w:rsid w:val="00693AAC"/>
    <w:rsid w:val="00693CA8"/>
    <w:rsid w:val="0069405B"/>
    <w:rsid w:val="0069424A"/>
    <w:rsid w:val="00694A86"/>
    <w:rsid w:val="00695F2D"/>
    <w:rsid w:val="00696269"/>
    <w:rsid w:val="0069683F"/>
    <w:rsid w:val="00696A3C"/>
    <w:rsid w:val="006A0289"/>
    <w:rsid w:val="006A0E9D"/>
    <w:rsid w:val="006A0F72"/>
    <w:rsid w:val="006A1D1A"/>
    <w:rsid w:val="006A2576"/>
    <w:rsid w:val="006A2E9D"/>
    <w:rsid w:val="006A2F41"/>
    <w:rsid w:val="006A33E4"/>
    <w:rsid w:val="006A3757"/>
    <w:rsid w:val="006A3891"/>
    <w:rsid w:val="006A4B05"/>
    <w:rsid w:val="006A558F"/>
    <w:rsid w:val="006A5839"/>
    <w:rsid w:val="006A5DB5"/>
    <w:rsid w:val="006A5DFF"/>
    <w:rsid w:val="006A5E0B"/>
    <w:rsid w:val="006A5E1A"/>
    <w:rsid w:val="006A6D9E"/>
    <w:rsid w:val="006A7235"/>
    <w:rsid w:val="006B053F"/>
    <w:rsid w:val="006B1674"/>
    <w:rsid w:val="006B1EA1"/>
    <w:rsid w:val="006B20DD"/>
    <w:rsid w:val="006B24F6"/>
    <w:rsid w:val="006B2698"/>
    <w:rsid w:val="006B2865"/>
    <w:rsid w:val="006B2AD6"/>
    <w:rsid w:val="006B2CA4"/>
    <w:rsid w:val="006B3653"/>
    <w:rsid w:val="006B3FEF"/>
    <w:rsid w:val="006B490A"/>
    <w:rsid w:val="006B49CC"/>
    <w:rsid w:val="006B4B92"/>
    <w:rsid w:val="006B521D"/>
    <w:rsid w:val="006B58A3"/>
    <w:rsid w:val="006B59D9"/>
    <w:rsid w:val="006B5B11"/>
    <w:rsid w:val="006B64C6"/>
    <w:rsid w:val="006B73C0"/>
    <w:rsid w:val="006C00C4"/>
    <w:rsid w:val="006C0CF0"/>
    <w:rsid w:val="006C1D28"/>
    <w:rsid w:val="006C1EBB"/>
    <w:rsid w:val="006C232C"/>
    <w:rsid w:val="006C24F5"/>
    <w:rsid w:val="006C2A65"/>
    <w:rsid w:val="006C3573"/>
    <w:rsid w:val="006C39CB"/>
    <w:rsid w:val="006C3F5F"/>
    <w:rsid w:val="006C4113"/>
    <w:rsid w:val="006C52A8"/>
    <w:rsid w:val="006C5DD8"/>
    <w:rsid w:val="006C63BC"/>
    <w:rsid w:val="006C65D3"/>
    <w:rsid w:val="006C662D"/>
    <w:rsid w:val="006C6A05"/>
    <w:rsid w:val="006C6A7C"/>
    <w:rsid w:val="006D0C99"/>
    <w:rsid w:val="006D24F5"/>
    <w:rsid w:val="006D2796"/>
    <w:rsid w:val="006D29FB"/>
    <w:rsid w:val="006D30A6"/>
    <w:rsid w:val="006D3575"/>
    <w:rsid w:val="006D44CA"/>
    <w:rsid w:val="006D520C"/>
    <w:rsid w:val="006D5891"/>
    <w:rsid w:val="006D5E2E"/>
    <w:rsid w:val="006D617C"/>
    <w:rsid w:val="006D631B"/>
    <w:rsid w:val="006D74FD"/>
    <w:rsid w:val="006E0E14"/>
    <w:rsid w:val="006E10DA"/>
    <w:rsid w:val="006E19FC"/>
    <w:rsid w:val="006E1C53"/>
    <w:rsid w:val="006E2E42"/>
    <w:rsid w:val="006E33EC"/>
    <w:rsid w:val="006E389C"/>
    <w:rsid w:val="006E3CA0"/>
    <w:rsid w:val="006E4256"/>
    <w:rsid w:val="006E4579"/>
    <w:rsid w:val="006E45A5"/>
    <w:rsid w:val="006E57FD"/>
    <w:rsid w:val="006E5A85"/>
    <w:rsid w:val="006E656C"/>
    <w:rsid w:val="006E6FBE"/>
    <w:rsid w:val="006F093D"/>
    <w:rsid w:val="006F355F"/>
    <w:rsid w:val="006F4EBF"/>
    <w:rsid w:val="006F56B5"/>
    <w:rsid w:val="006F5EAE"/>
    <w:rsid w:val="006F61E9"/>
    <w:rsid w:val="006F6D6D"/>
    <w:rsid w:val="006F7600"/>
    <w:rsid w:val="006F7A3C"/>
    <w:rsid w:val="006F7BB5"/>
    <w:rsid w:val="007001F5"/>
    <w:rsid w:val="007005B0"/>
    <w:rsid w:val="007005EB"/>
    <w:rsid w:val="00700CF7"/>
    <w:rsid w:val="00701CDD"/>
    <w:rsid w:val="00702868"/>
    <w:rsid w:val="00702EA0"/>
    <w:rsid w:val="0070352D"/>
    <w:rsid w:val="00703B27"/>
    <w:rsid w:val="00703E0E"/>
    <w:rsid w:val="00703F69"/>
    <w:rsid w:val="0070454F"/>
    <w:rsid w:val="00704677"/>
    <w:rsid w:val="007049D5"/>
    <w:rsid w:val="00704A11"/>
    <w:rsid w:val="00704B90"/>
    <w:rsid w:val="007053A1"/>
    <w:rsid w:val="007057BD"/>
    <w:rsid w:val="0070597C"/>
    <w:rsid w:val="00705C66"/>
    <w:rsid w:val="00705E5D"/>
    <w:rsid w:val="00706242"/>
    <w:rsid w:val="0070640A"/>
    <w:rsid w:val="00706BE0"/>
    <w:rsid w:val="00706C26"/>
    <w:rsid w:val="00707601"/>
    <w:rsid w:val="00707F90"/>
    <w:rsid w:val="00710654"/>
    <w:rsid w:val="00710B47"/>
    <w:rsid w:val="00710C9D"/>
    <w:rsid w:val="0071112F"/>
    <w:rsid w:val="007134E6"/>
    <w:rsid w:val="007139EA"/>
    <w:rsid w:val="00714003"/>
    <w:rsid w:val="00714033"/>
    <w:rsid w:val="00714631"/>
    <w:rsid w:val="00714B6D"/>
    <w:rsid w:val="0071530E"/>
    <w:rsid w:val="00715A85"/>
    <w:rsid w:val="007174A9"/>
    <w:rsid w:val="0071753B"/>
    <w:rsid w:val="00717681"/>
    <w:rsid w:val="00720C91"/>
    <w:rsid w:val="00722101"/>
    <w:rsid w:val="0072254B"/>
    <w:rsid w:val="00722613"/>
    <w:rsid w:val="0072282A"/>
    <w:rsid w:val="00724B42"/>
    <w:rsid w:val="00725B36"/>
    <w:rsid w:val="00725F9C"/>
    <w:rsid w:val="007264A3"/>
    <w:rsid w:val="00726585"/>
    <w:rsid w:val="007266D7"/>
    <w:rsid w:val="00727077"/>
    <w:rsid w:val="007273CC"/>
    <w:rsid w:val="007277DC"/>
    <w:rsid w:val="007279DF"/>
    <w:rsid w:val="00730ED9"/>
    <w:rsid w:val="00731EBA"/>
    <w:rsid w:val="00731FBC"/>
    <w:rsid w:val="0073230E"/>
    <w:rsid w:val="00732C0C"/>
    <w:rsid w:val="007332A0"/>
    <w:rsid w:val="007346E7"/>
    <w:rsid w:val="00734A68"/>
    <w:rsid w:val="00735E12"/>
    <w:rsid w:val="00736BAE"/>
    <w:rsid w:val="0074038D"/>
    <w:rsid w:val="00740F8F"/>
    <w:rsid w:val="007410F5"/>
    <w:rsid w:val="0074306D"/>
    <w:rsid w:val="00746395"/>
    <w:rsid w:val="00746CF9"/>
    <w:rsid w:val="00747A46"/>
    <w:rsid w:val="00750191"/>
    <w:rsid w:val="00750D36"/>
    <w:rsid w:val="007512B1"/>
    <w:rsid w:val="00752722"/>
    <w:rsid w:val="00752E45"/>
    <w:rsid w:val="0075300F"/>
    <w:rsid w:val="00753501"/>
    <w:rsid w:val="00753637"/>
    <w:rsid w:val="00754F58"/>
    <w:rsid w:val="0075567E"/>
    <w:rsid w:val="0075576D"/>
    <w:rsid w:val="00756201"/>
    <w:rsid w:val="00756ACA"/>
    <w:rsid w:val="00756B14"/>
    <w:rsid w:val="00760812"/>
    <w:rsid w:val="00761986"/>
    <w:rsid w:val="00761D92"/>
    <w:rsid w:val="00762318"/>
    <w:rsid w:val="007629AE"/>
    <w:rsid w:val="00764659"/>
    <w:rsid w:val="0076482E"/>
    <w:rsid w:val="00764B0D"/>
    <w:rsid w:val="00765274"/>
    <w:rsid w:val="0076590A"/>
    <w:rsid w:val="007659CE"/>
    <w:rsid w:val="007671A7"/>
    <w:rsid w:val="0076763D"/>
    <w:rsid w:val="00770760"/>
    <w:rsid w:val="007711C7"/>
    <w:rsid w:val="007717C3"/>
    <w:rsid w:val="00772A7C"/>
    <w:rsid w:val="00773307"/>
    <w:rsid w:val="007736E5"/>
    <w:rsid w:val="00774627"/>
    <w:rsid w:val="00774C8E"/>
    <w:rsid w:val="00774CAA"/>
    <w:rsid w:val="0077522C"/>
    <w:rsid w:val="00775553"/>
    <w:rsid w:val="007756CB"/>
    <w:rsid w:val="007769E3"/>
    <w:rsid w:val="00776DAB"/>
    <w:rsid w:val="007772C3"/>
    <w:rsid w:val="0077774A"/>
    <w:rsid w:val="00777AA9"/>
    <w:rsid w:val="007807A8"/>
    <w:rsid w:val="00780F0D"/>
    <w:rsid w:val="00781BF3"/>
    <w:rsid w:val="007826B3"/>
    <w:rsid w:val="007834A8"/>
    <w:rsid w:val="007841ED"/>
    <w:rsid w:val="00784370"/>
    <w:rsid w:val="007854E4"/>
    <w:rsid w:val="00785CEB"/>
    <w:rsid w:val="00785F0D"/>
    <w:rsid w:val="007860A2"/>
    <w:rsid w:val="007867C8"/>
    <w:rsid w:val="00787F77"/>
    <w:rsid w:val="0079019C"/>
    <w:rsid w:val="007902B0"/>
    <w:rsid w:val="007910C6"/>
    <w:rsid w:val="00791203"/>
    <w:rsid w:val="00791298"/>
    <w:rsid w:val="00791A49"/>
    <w:rsid w:val="00791CB1"/>
    <w:rsid w:val="00794496"/>
    <w:rsid w:val="00796098"/>
    <w:rsid w:val="007960A3"/>
    <w:rsid w:val="0079617A"/>
    <w:rsid w:val="00796C1E"/>
    <w:rsid w:val="007A055F"/>
    <w:rsid w:val="007A1915"/>
    <w:rsid w:val="007A2116"/>
    <w:rsid w:val="007A2A3E"/>
    <w:rsid w:val="007A2A58"/>
    <w:rsid w:val="007A2C5D"/>
    <w:rsid w:val="007A329F"/>
    <w:rsid w:val="007A408E"/>
    <w:rsid w:val="007A4D70"/>
    <w:rsid w:val="007A55B4"/>
    <w:rsid w:val="007A5A65"/>
    <w:rsid w:val="007A61E3"/>
    <w:rsid w:val="007A6269"/>
    <w:rsid w:val="007A65FE"/>
    <w:rsid w:val="007A667C"/>
    <w:rsid w:val="007A6D4A"/>
    <w:rsid w:val="007A767A"/>
    <w:rsid w:val="007A7BF6"/>
    <w:rsid w:val="007B0AF0"/>
    <w:rsid w:val="007B0BB3"/>
    <w:rsid w:val="007B178C"/>
    <w:rsid w:val="007B21C0"/>
    <w:rsid w:val="007B26A3"/>
    <w:rsid w:val="007B3833"/>
    <w:rsid w:val="007B3A92"/>
    <w:rsid w:val="007B3F0A"/>
    <w:rsid w:val="007B4A6A"/>
    <w:rsid w:val="007B58A3"/>
    <w:rsid w:val="007B5F8C"/>
    <w:rsid w:val="007B655A"/>
    <w:rsid w:val="007B659E"/>
    <w:rsid w:val="007B6B05"/>
    <w:rsid w:val="007B6DB5"/>
    <w:rsid w:val="007B6DFD"/>
    <w:rsid w:val="007B76A7"/>
    <w:rsid w:val="007B773D"/>
    <w:rsid w:val="007B7769"/>
    <w:rsid w:val="007B7983"/>
    <w:rsid w:val="007C0B93"/>
    <w:rsid w:val="007C12E9"/>
    <w:rsid w:val="007C1E30"/>
    <w:rsid w:val="007C2612"/>
    <w:rsid w:val="007C3307"/>
    <w:rsid w:val="007C33E9"/>
    <w:rsid w:val="007C44DE"/>
    <w:rsid w:val="007C4568"/>
    <w:rsid w:val="007C46E6"/>
    <w:rsid w:val="007C4CEA"/>
    <w:rsid w:val="007C6123"/>
    <w:rsid w:val="007C7043"/>
    <w:rsid w:val="007C7655"/>
    <w:rsid w:val="007D1A35"/>
    <w:rsid w:val="007D1E61"/>
    <w:rsid w:val="007D20E4"/>
    <w:rsid w:val="007D28D8"/>
    <w:rsid w:val="007D2C38"/>
    <w:rsid w:val="007D3FF1"/>
    <w:rsid w:val="007D47AA"/>
    <w:rsid w:val="007D49D2"/>
    <w:rsid w:val="007D521E"/>
    <w:rsid w:val="007D638E"/>
    <w:rsid w:val="007D7139"/>
    <w:rsid w:val="007E0C24"/>
    <w:rsid w:val="007E0DC5"/>
    <w:rsid w:val="007E0DE2"/>
    <w:rsid w:val="007E1170"/>
    <w:rsid w:val="007E1770"/>
    <w:rsid w:val="007E2032"/>
    <w:rsid w:val="007E3B87"/>
    <w:rsid w:val="007E440D"/>
    <w:rsid w:val="007E4792"/>
    <w:rsid w:val="007E4C6C"/>
    <w:rsid w:val="007E51F3"/>
    <w:rsid w:val="007E6667"/>
    <w:rsid w:val="007E6FD2"/>
    <w:rsid w:val="007E706A"/>
    <w:rsid w:val="007E71F8"/>
    <w:rsid w:val="007E75DF"/>
    <w:rsid w:val="007F0118"/>
    <w:rsid w:val="007F048A"/>
    <w:rsid w:val="007F04CC"/>
    <w:rsid w:val="007F05F8"/>
    <w:rsid w:val="007F0EFE"/>
    <w:rsid w:val="007F13D6"/>
    <w:rsid w:val="007F15B4"/>
    <w:rsid w:val="007F16B2"/>
    <w:rsid w:val="007F1970"/>
    <w:rsid w:val="007F2A33"/>
    <w:rsid w:val="007F2B82"/>
    <w:rsid w:val="007F2C06"/>
    <w:rsid w:val="007F2D88"/>
    <w:rsid w:val="007F3CA4"/>
    <w:rsid w:val="007F3FEA"/>
    <w:rsid w:val="007F3FEC"/>
    <w:rsid w:val="007F4310"/>
    <w:rsid w:val="007F435C"/>
    <w:rsid w:val="007F44BF"/>
    <w:rsid w:val="007F4DF5"/>
    <w:rsid w:val="007F51F1"/>
    <w:rsid w:val="007F53D3"/>
    <w:rsid w:val="007F65E3"/>
    <w:rsid w:val="007F789A"/>
    <w:rsid w:val="007F794A"/>
    <w:rsid w:val="007F7FA5"/>
    <w:rsid w:val="008002A4"/>
    <w:rsid w:val="00800659"/>
    <w:rsid w:val="0080123B"/>
    <w:rsid w:val="00801965"/>
    <w:rsid w:val="008019C6"/>
    <w:rsid w:val="00802264"/>
    <w:rsid w:val="008024D5"/>
    <w:rsid w:val="00802811"/>
    <w:rsid w:val="00802F42"/>
    <w:rsid w:val="0080306E"/>
    <w:rsid w:val="00803198"/>
    <w:rsid w:val="008031AD"/>
    <w:rsid w:val="00803F21"/>
    <w:rsid w:val="00804BE5"/>
    <w:rsid w:val="00804FF9"/>
    <w:rsid w:val="0080626A"/>
    <w:rsid w:val="00806829"/>
    <w:rsid w:val="00806FF3"/>
    <w:rsid w:val="00807939"/>
    <w:rsid w:val="008079A3"/>
    <w:rsid w:val="00811C89"/>
    <w:rsid w:val="00813207"/>
    <w:rsid w:val="00813437"/>
    <w:rsid w:val="008137EB"/>
    <w:rsid w:val="00813C50"/>
    <w:rsid w:val="00813C58"/>
    <w:rsid w:val="00813CA6"/>
    <w:rsid w:val="0081484D"/>
    <w:rsid w:val="008152A9"/>
    <w:rsid w:val="00815525"/>
    <w:rsid w:val="00816993"/>
    <w:rsid w:val="008202CE"/>
    <w:rsid w:val="00820A7B"/>
    <w:rsid w:val="00821A6F"/>
    <w:rsid w:val="008224FC"/>
    <w:rsid w:val="00823716"/>
    <w:rsid w:val="00823D81"/>
    <w:rsid w:val="00824068"/>
    <w:rsid w:val="00825947"/>
    <w:rsid w:val="008266F2"/>
    <w:rsid w:val="00826BDC"/>
    <w:rsid w:val="00827234"/>
    <w:rsid w:val="00827ABF"/>
    <w:rsid w:val="00827B45"/>
    <w:rsid w:val="00827FC9"/>
    <w:rsid w:val="00830CE9"/>
    <w:rsid w:val="00831399"/>
    <w:rsid w:val="00831B2C"/>
    <w:rsid w:val="008325A2"/>
    <w:rsid w:val="008328BC"/>
    <w:rsid w:val="00832A6E"/>
    <w:rsid w:val="00832ACF"/>
    <w:rsid w:val="0083470B"/>
    <w:rsid w:val="0083491E"/>
    <w:rsid w:val="00835BBB"/>
    <w:rsid w:val="00836130"/>
    <w:rsid w:val="008368DB"/>
    <w:rsid w:val="0083752E"/>
    <w:rsid w:val="00837BFB"/>
    <w:rsid w:val="00840F7F"/>
    <w:rsid w:val="008417A1"/>
    <w:rsid w:val="008423D2"/>
    <w:rsid w:val="00842BC9"/>
    <w:rsid w:val="00844284"/>
    <w:rsid w:val="008446CA"/>
    <w:rsid w:val="00844ACF"/>
    <w:rsid w:val="00844E2F"/>
    <w:rsid w:val="00845294"/>
    <w:rsid w:val="008456CE"/>
    <w:rsid w:val="00846626"/>
    <w:rsid w:val="00846B4E"/>
    <w:rsid w:val="00846C08"/>
    <w:rsid w:val="0084757E"/>
    <w:rsid w:val="008475CB"/>
    <w:rsid w:val="00847DF7"/>
    <w:rsid w:val="00847E3E"/>
    <w:rsid w:val="00850152"/>
    <w:rsid w:val="00850A9B"/>
    <w:rsid w:val="00850E63"/>
    <w:rsid w:val="00851DE3"/>
    <w:rsid w:val="00851EEA"/>
    <w:rsid w:val="00852411"/>
    <w:rsid w:val="008524FA"/>
    <w:rsid w:val="00854277"/>
    <w:rsid w:val="008544B0"/>
    <w:rsid w:val="00854848"/>
    <w:rsid w:val="008553B6"/>
    <w:rsid w:val="00855E43"/>
    <w:rsid w:val="00857004"/>
    <w:rsid w:val="00857580"/>
    <w:rsid w:val="008600F7"/>
    <w:rsid w:val="0086052E"/>
    <w:rsid w:val="00860D85"/>
    <w:rsid w:val="00860E73"/>
    <w:rsid w:val="00860F3E"/>
    <w:rsid w:val="00861AD2"/>
    <w:rsid w:val="008625C1"/>
    <w:rsid w:val="008626A9"/>
    <w:rsid w:val="008626C7"/>
    <w:rsid w:val="00862929"/>
    <w:rsid w:val="0086406D"/>
    <w:rsid w:val="00864CF0"/>
    <w:rsid w:val="00865409"/>
    <w:rsid w:val="00866059"/>
    <w:rsid w:val="00866780"/>
    <w:rsid w:val="00866995"/>
    <w:rsid w:val="00867DB1"/>
    <w:rsid w:val="008718CC"/>
    <w:rsid w:val="00871ABF"/>
    <w:rsid w:val="00871CEC"/>
    <w:rsid w:val="00872030"/>
    <w:rsid w:val="00872C3E"/>
    <w:rsid w:val="00872F73"/>
    <w:rsid w:val="0087388F"/>
    <w:rsid w:val="008739C7"/>
    <w:rsid w:val="0087764C"/>
    <w:rsid w:val="008779B8"/>
    <w:rsid w:val="00877C31"/>
    <w:rsid w:val="008804B5"/>
    <w:rsid w:val="008806AC"/>
    <w:rsid w:val="00880932"/>
    <w:rsid w:val="00880941"/>
    <w:rsid w:val="008810FC"/>
    <w:rsid w:val="008817DA"/>
    <w:rsid w:val="00881A32"/>
    <w:rsid w:val="00882AA9"/>
    <w:rsid w:val="00882B6E"/>
    <w:rsid w:val="00882C29"/>
    <w:rsid w:val="00883855"/>
    <w:rsid w:val="0088385C"/>
    <w:rsid w:val="008839A9"/>
    <w:rsid w:val="00883D3B"/>
    <w:rsid w:val="0088456C"/>
    <w:rsid w:val="00884689"/>
    <w:rsid w:val="00885681"/>
    <w:rsid w:val="00885B07"/>
    <w:rsid w:val="008867B9"/>
    <w:rsid w:val="008868D8"/>
    <w:rsid w:val="0088727E"/>
    <w:rsid w:val="00887317"/>
    <w:rsid w:val="00887AAE"/>
    <w:rsid w:val="00890034"/>
    <w:rsid w:val="0089087E"/>
    <w:rsid w:val="008909AE"/>
    <w:rsid w:val="00890E88"/>
    <w:rsid w:val="0089160E"/>
    <w:rsid w:val="00891A63"/>
    <w:rsid w:val="00893357"/>
    <w:rsid w:val="00894E59"/>
    <w:rsid w:val="00896D02"/>
    <w:rsid w:val="00897335"/>
    <w:rsid w:val="00897BF2"/>
    <w:rsid w:val="008A0A62"/>
    <w:rsid w:val="008A1C78"/>
    <w:rsid w:val="008A1DEC"/>
    <w:rsid w:val="008A3521"/>
    <w:rsid w:val="008A4162"/>
    <w:rsid w:val="008A5B2F"/>
    <w:rsid w:val="008A6050"/>
    <w:rsid w:val="008A65EE"/>
    <w:rsid w:val="008A671C"/>
    <w:rsid w:val="008A67DD"/>
    <w:rsid w:val="008A6A00"/>
    <w:rsid w:val="008A7172"/>
    <w:rsid w:val="008A78B7"/>
    <w:rsid w:val="008A7C09"/>
    <w:rsid w:val="008A7D26"/>
    <w:rsid w:val="008B0667"/>
    <w:rsid w:val="008B0D0E"/>
    <w:rsid w:val="008B1140"/>
    <w:rsid w:val="008B13A9"/>
    <w:rsid w:val="008B34D8"/>
    <w:rsid w:val="008B4111"/>
    <w:rsid w:val="008B4302"/>
    <w:rsid w:val="008B4F40"/>
    <w:rsid w:val="008B5211"/>
    <w:rsid w:val="008B5656"/>
    <w:rsid w:val="008B6978"/>
    <w:rsid w:val="008B7015"/>
    <w:rsid w:val="008B757B"/>
    <w:rsid w:val="008B7DCF"/>
    <w:rsid w:val="008B7EA2"/>
    <w:rsid w:val="008C0FFC"/>
    <w:rsid w:val="008C2331"/>
    <w:rsid w:val="008C251D"/>
    <w:rsid w:val="008C2B90"/>
    <w:rsid w:val="008C3210"/>
    <w:rsid w:val="008C4A2F"/>
    <w:rsid w:val="008C632A"/>
    <w:rsid w:val="008C7437"/>
    <w:rsid w:val="008C798E"/>
    <w:rsid w:val="008D0451"/>
    <w:rsid w:val="008D080E"/>
    <w:rsid w:val="008D1210"/>
    <w:rsid w:val="008D170C"/>
    <w:rsid w:val="008D2BFC"/>
    <w:rsid w:val="008D3EB0"/>
    <w:rsid w:val="008D47EB"/>
    <w:rsid w:val="008D4CD7"/>
    <w:rsid w:val="008D5719"/>
    <w:rsid w:val="008D59C0"/>
    <w:rsid w:val="008D63E8"/>
    <w:rsid w:val="008D6542"/>
    <w:rsid w:val="008D67E6"/>
    <w:rsid w:val="008D6D24"/>
    <w:rsid w:val="008D6D79"/>
    <w:rsid w:val="008D6E4A"/>
    <w:rsid w:val="008D7E4C"/>
    <w:rsid w:val="008E0E1D"/>
    <w:rsid w:val="008E0E43"/>
    <w:rsid w:val="008E17D6"/>
    <w:rsid w:val="008E1973"/>
    <w:rsid w:val="008E2B60"/>
    <w:rsid w:val="008E3725"/>
    <w:rsid w:val="008E3CC0"/>
    <w:rsid w:val="008E41C5"/>
    <w:rsid w:val="008E43B3"/>
    <w:rsid w:val="008E582E"/>
    <w:rsid w:val="008E5F5E"/>
    <w:rsid w:val="008E6078"/>
    <w:rsid w:val="008E6DA9"/>
    <w:rsid w:val="008F3025"/>
    <w:rsid w:val="008F3ACE"/>
    <w:rsid w:val="008F46A9"/>
    <w:rsid w:val="008F49E7"/>
    <w:rsid w:val="008F574F"/>
    <w:rsid w:val="008F59DD"/>
    <w:rsid w:val="008F6C3F"/>
    <w:rsid w:val="0090141D"/>
    <w:rsid w:val="009029F2"/>
    <w:rsid w:val="00902C75"/>
    <w:rsid w:val="00902D9E"/>
    <w:rsid w:val="00902ECD"/>
    <w:rsid w:val="009031F9"/>
    <w:rsid w:val="0090502D"/>
    <w:rsid w:val="0090503C"/>
    <w:rsid w:val="009055FF"/>
    <w:rsid w:val="00905B8E"/>
    <w:rsid w:val="00906C1D"/>
    <w:rsid w:val="00906D3E"/>
    <w:rsid w:val="00910433"/>
    <w:rsid w:val="0091073E"/>
    <w:rsid w:val="00911AC0"/>
    <w:rsid w:val="009130BB"/>
    <w:rsid w:val="00914FD3"/>
    <w:rsid w:val="009155E4"/>
    <w:rsid w:val="00916D75"/>
    <w:rsid w:val="0091703D"/>
    <w:rsid w:val="009170D1"/>
    <w:rsid w:val="009176B7"/>
    <w:rsid w:val="00917E34"/>
    <w:rsid w:val="00920315"/>
    <w:rsid w:val="00923FCB"/>
    <w:rsid w:val="009251E8"/>
    <w:rsid w:val="0092598C"/>
    <w:rsid w:val="00925DC1"/>
    <w:rsid w:val="0092779C"/>
    <w:rsid w:val="00927826"/>
    <w:rsid w:val="009323B3"/>
    <w:rsid w:val="009326BE"/>
    <w:rsid w:val="009327FF"/>
    <w:rsid w:val="00933141"/>
    <w:rsid w:val="0093407F"/>
    <w:rsid w:val="0093426F"/>
    <w:rsid w:val="00935056"/>
    <w:rsid w:val="00935C4E"/>
    <w:rsid w:val="00935D3E"/>
    <w:rsid w:val="00936394"/>
    <w:rsid w:val="00936E47"/>
    <w:rsid w:val="00937AD8"/>
    <w:rsid w:val="00937AD9"/>
    <w:rsid w:val="00937BC5"/>
    <w:rsid w:val="00937F99"/>
    <w:rsid w:val="0094030F"/>
    <w:rsid w:val="009404D4"/>
    <w:rsid w:val="00940D66"/>
    <w:rsid w:val="00941169"/>
    <w:rsid w:val="009413C6"/>
    <w:rsid w:val="0094155F"/>
    <w:rsid w:val="009421E7"/>
    <w:rsid w:val="00942644"/>
    <w:rsid w:val="00942E8E"/>
    <w:rsid w:val="00944CF3"/>
    <w:rsid w:val="009453CA"/>
    <w:rsid w:val="00945727"/>
    <w:rsid w:val="00945DC8"/>
    <w:rsid w:val="00946D3A"/>
    <w:rsid w:val="00950106"/>
    <w:rsid w:val="00950988"/>
    <w:rsid w:val="00951639"/>
    <w:rsid w:val="00951FF0"/>
    <w:rsid w:val="00952515"/>
    <w:rsid w:val="009541FF"/>
    <w:rsid w:val="0095501A"/>
    <w:rsid w:val="00955703"/>
    <w:rsid w:val="00955C36"/>
    <w:rsid w:val="00956C73"/>
    <w:rsid w:val="00956CBD"/>
    <w:rsid w:val="00960155"/>
    <w:rsid w:val="009601D8"/>
    <w:rsid w:val="009604FF"/>
    <w:rsid w:val="00961653"/>
    <w:rsid w:val="00961FF2"/>
    <w:rsid w:val="0096237B"/>
    <w:rsid w:val="009627D8"/>
    <w:rsid w:val="00964CF5"/>
    <w:rsid w:val="00965058"/>
    <w:rsid w:val="00965497"/>
    <w:rsid w:val="0096695A"/>
    <w:rsid w:val="00966E8D"/>
    <w:rsid w:val="009702F4"/>
    <w:rsid w:val="00970BF7"/>
    <w:rsid w:val="00970CA3"/>
    <w:rsid w:val="0097107F"/>
    <w:rsid w:val="009712DE"/>
    <w:rsid w:val="009731CB"/>
    <w:rsid w:val="009740DD"/>
    <w:rsid w:val="009741A1"/>
    <w:rsid w:val="009748B3"/>
    <w:rsid w:val="00974B3A"/>
    <w:rsid w:val="0097579C"/>
    <w:rsid w:val="009758D3"/>
    <w:rsid w:val="00975F27"/>
    <w:rsid w:val="00976112"/>
    <w:rsid w:val="0097617F"/>
    <w:rsid w:val="00977095"/>
    <w:rsid w:val="009770B6"/>
    <w:rsid w:val="00977197"/>
    <w:rsid w:val="00977D44"/>
    <w:rsid w:val="009809CC"/>
    <w:rsid w:val="009810D6"/>
    <w:rsid w:val="00981908"/>
    <w:rsid w:val="00981EAE"/>
    <w:rsid w:val="00981F06"/>
    <w:rsid w:val="00982F3E"/>
    <w:rsid w:val="00984B31"/>
    <w:rsid w:val="0098580C"/>
    <w:rsid w:val="009860D8"/>
    <w:rsid w:val="009865AB"/>
    <w:rsid w:val="00987550"/>
    <w:rsid w:val="00987AE4"/>
    <w:rsid w:val="00987DE5"/>
    <w:rsid w:val="009905E5"/>
    <w:rsid w:val="0099084D"/>
    <w:rsid w:val="00990E04"/>
    <w:rsid w:val="009912E6"/>
    <w:rsid w:val="00992A9D"/>
    <w:rsid w:val="00992DD6"/>
    <w:rsid w:val="00992F84"/>
    <w:rsid w:val="009938AA"/>
    <w:rsid w:val="0099419E"/>
    <w:rsid w:val="009941A5"/>
    <w:rsid w:val="0099544C"/>
    <w:rsid w:val="00995D37"/>
    <w:rsid w:val="009963AD"/>
    <w:rsid w:val="00996E47"/>
    <w:rsid w:val="00997DDF"/>
    <w:rsid w:val="009A05A9"/>
    <w:rsid w:val="009A0BD6"/>
    <w:rsid w:val="009A0D57"/>
    <w:rsid w:val="009A1569"/>
    <w:rsid w:val="009A3496"/>
    <w:rsid w:val="009A3AAC"/>
    <w:rsid w:val="009A5DF8"/>
    <w:rsid w:val="009A69B3"/>
    <w:rsid w:val="009B1C4C"/>
    <w:rsid w:val="009B2514"/>
    <w:rsid w:val="009B32B3"/>
    <w:rsid w:val="009B3CA1"/>
    <w:rsid w:val="009B48D7"/>
    <w:rsid w:val="009B4D6F"/>
    <w:rsid w:val="009B54F2"/>
    <w:rsid w:val="009B570D"/>
    <w:rsid w:val="009B5E9E"/>
    <w:rsid w:val="009B5F41"/>
    <w:rsid w:val="009B6071"/>
    <w:rsid w:val="009B6557"/>
    <w:rsid w:val="009B6E75"/>
    <w:rsid w:val="009B713B"/>
    <w:rsid w:val="009C0BA3"/>
    <w:rsid w:val="009C0ED4"/>
    <w:rsid w:val="009C11D1"/>
    <w:rsid w:val="009C1363"/>
    <w:rsid w:val="009C1417"/>
    <w:rsid w:val="009C163A"/>
    <w:rsid w:val="009C28A4"/>
    <w:rsid w:val="009C28F8"/>
    <w:rsid w:val="009C2E21"/>
    <w:rsid w:val="009C3C59"/>
    <w:rsid w:val="009C404A"/>
    <w:rsid w:val="009C595B"/>
    <w:rsid w:val="009C63C6"/>
    <w:rsid w:val="009C68EA"/>
    <w:rsid w:val="009C7108"/>
    <w:rsid w:val="009C7201"/>
    <w:rsid w:val="009C7A58"/>
    <w:rsid w:val="009C7A69"/>
    <w:rsid w:val="009D0573"/>
    <w:rsid w:val="009D1DA1"/>
    <w:rsid w:val="009D1EFF"/>
    <w:rsid w:val="009D26D2"/>
    <w:rsid w:val="009D2D97"/>
    <w:rsid w:val="009D3017"/>
    <w:rsid w:val="009D3115"/>
    <w:rsid w:val="009D3620"/>
    <w:rsid w:val="009D386F"/>
    <w:rsid w:val="009D43F9"/>
    <w:rsid w:val="009D50E0"/>
    <w:rsid w:val="009D5A59"/>
    <w:rsid w:val="009D5A8F"/>
    <w:rsid w:val="009D5CEB"/>
    <w:rsid w:val="009D6D12"/>
    <w:rsid w:val="009D7276"/>
    <w:rsid w:val="009D74C8"/>
    <w:rsid w:val="009E0F51"/>
    <w:rsid w:val="009E1026"/>
    <w:rsid w:val="009E1337"/>
    <w:rsid w:val="009E1671"/>
    <w:rsid w:val="009E4935"/>
    <w:rsid w:val="009E59B9"/>
    <w:rsid w:val="009E7004"/>
    <w:rsid w:val="009E7065"/>
    <w:rsid w:val="009E77A7"/>
    <w:rsid w:val="009E7899"/>
    <w:rsid w:val="009E7C89"/>
    <w:rsid w:val="009E7F06"/>
    <w:rsid w:val="009F09E0"/>
    <w:rsid w:val="009F157C"/>
    <w:rsid w:val="009F193F"/>
    <w:rsid w:val="009F1E19"/>
    <w:rsid w:val="009F24CF"/>
    <w:rsid w:val="009F3093"/>
    <w:rsid w:val="009F361E"/>
    <w:rsid w:val="009F3779"/>
    <w:rsid w:val="009F4732"/>
    <w:rsid w:val="009F4D3F"/>
    <w:rsid w:val="009F52C2"/>
    <w:rsid w:val="009F5861"/>
    <w:rsid w:val="009F65A2"/>
    <w:rsid w:val="009F66E7"/>
    <w:rsid w:val="009F678B"/>
    <w:rsid w:val="009F715B"/>
    <w:rsid w:val="009F73DC"/>
    <w:rsid w:val="009F7428"/>
    <w:rsid w:val="009F7598"/>
    <w:rsid w:val="009F787D"/>
    <w:rsid w:val="00A00063"/>
    <w:rsid w:val="00A0032D"/>
    <w:rsid w:val="00A00A63"/>
    <w:rsid w:val="00A00B64"/>
    <w:rsid w:val="00A00EAF"/>
    <w:rsid w:val="00A01193"/>
    <w:rsid w:val="00A020FA"/>
    <w:rsid w:val="00A02866"/>
    <w:rsid w:val="00A04563"/>
    <w:rsid w:val="00A050BC"/>
    <w:rsid w:val="00A050CB"/>
    <w:rsid w:val="00A05B93"/>
    <w:rsid w:val="00A05CDE"/>
    <w:rsid w:val="00A06955"/>
    <w:rsid w:val="00A06F65"/>
    <w:rsid w:val="00A13F20"/>
    <w:rsid w:val="00A14205"/>
    <w:rsid w:val="00A143E2"/>
    <w:rsid w:val="00A147FF"/>
    <w:rsid w:val="00A14AD2"/>
    <w:rsid w:val="00A153A0"/>
    <w:rsid w:val="00A15ACB"/>
    <w:rsid w:val="00A16D77"/>
    <w:rsid w:val="00A176CC"/>
    <w:rsid w:val="00A202E1"/>
    <w:rsid w:val="00A2099F"/>
    <w:rsid w:val="00A2110A"/>
    <w:rsid w:val="00A219FD"/>
    <w:rsid w:val="00A21AA4"/>
    <w:rsid w:val="00A21F18"/>
    <w:rsid w:val="00A220FE"/>
    <w:rsid w:val="00A2296D"/>
    <w:rsid w:val="00A233D3"/>
    <w:rsid w:val="00A240C9"/>
    <w:rsid w:val="00A246A8"/>
    <w:rsid w:val="00A24A98"/>
    <w:rsid w:val="00A27259"/>
    <w:rsid w:val="00A27318"/>
    <w:rsid w:val="00A27F26"/>
    <w:rsid w:val="00A31429"/>
    <w:rsid w:val="00A315A7"/>
    <w:rsid w:val="00A318BF"/>
    <w:rsid w:val="00A31F25"/>
    <w:rsid w:val="00A32566"/>
    <w:rsid w:val="00A32E25"/>
    <w:rsid w:val="00A33031"/>
    <w:rsid w:val="00A34829"/>
    <w:rsid w:val="00A35677"/>
    <w:rsid w:val="00A35B03"/>
    <w:rsid w:val="00A35FB4"/>
    <w:rsid w:val="00A36E11"/>
    <w:rsid w:val="00A3745E"/>
    <w:rsid w:val="00A41375"/>
    <w:rsid w:val="00A41481"/>
    <w:rsid w:val="00A42BE8"/>
    <w:rsid w:val="00A431E6"/>
    <w:rsid w:val="00A434BF"/>
    <w:rsid w:val="00A43E7D"/>
    <w:rsid w:val="00A43F9D"/>
    <w:rsid w:val="00A44A57"/>
    <w:rsid w:val="00A44D27"/>
    <w:rsid w:val="00A45807"/>
    <w:rsid w:val="00A46443"/>
    <w:rsid w:val="00A4755F"/>
    <w:rsid w:val="00A477DD"/>
    <w:rsid w:val="00A50319"/>
    <w:rsid w:val="00A50366"/>
    <w:rsid w:val="00A50DDA"/>
    <w:rsid w:val="00A51C83"/>
    <w:rsid w:val="00A51D16"/>
    <w:rsid w:val="00A51E58"/>
    <w:rsid w:val="00A5268F"/>
    <w:rsid w:val="00A529A7"/>
    <w:rsid w:val="00A52D2C"/>
    <w:rsid w:val="00A53D5D"/>
    <w:rsid w:val="00A54B3F"/>
    <w:rsid w:val="00A56724"/>
    <w:rsid w:val="00A56C40"/>
    <w:rsid w:val="00A57306"/>
    <w:rsid w:val="00A57691"/>
    <w:rsid w:val="00A577F2"/>
    <w:rsid w:val="00A57D28"/>
    <w:rsid w:val="00A60032"/>
    <w:rsid w:val="00A603FC"/>
    <w:rsid w:val="00A61156"/>
    <w:rsid w:val="00A61C25"/>
    <w:rsid w:val="00A61D62"/>
    <w:rsid w:val="00A62897"/>
    <w:rsid w:val="00A632B6"/>
    <w:rsid w:val="00A63477"/>
    <w:rsid w:val="00A637DC"/>
    <w:rsid w:val="00A63C15"/>
    <w:rsid w:val="00A64A7F"/>
    <w:rsid w:val="00A65727"/>
    <w:rsid w:val="00A65C66"/>
    <w:rsid w:val="00A6695E"/>
    <w:rsid w:val="00A6725D"/>
    <w:rsid w:val="00A677F8"/>
    <w:rsid w:val="00A6783F"/>
    <w:rsid w:val="00A67A48"/>
    <w:rsid w:val="00A67C59"/>
    <w:rsid w:val="00A70A4C"/>
    <w:rsid w:val="00A712E0"/>
    <w:rsid w:val="00A717A6"/>
    <w:rsid w:val="00A72517"/>
    <w:rsid w:val="00A72526"/>
    <w:rsid w:val="00A729E0"/>
    <w:rsid w:val="00A735FB"/>
    <w:rsid w:val="00A73EDB"/>
    <w:rsid w:val="00A765BE"/>
    <w:rsid w:val="00A766F1"/>
    <w:rsid w:val="00A76734"/>
    <w:rsid w:val="00A771BC"/>
    <w:rsid w:val="00A7731D"/>
    <w:rsid w:val="00A778F2"/>
    <w:rsid w:val="00A77FDB"/>
    <w:rsid w:val="00A8061E"/>
    <w:rsid w:val="00A8062E"/>
    <w:rsid w:val="00A80ADF"/>
    <w:rsid w:val="00A80EBA"/>
    <w:rsid w:val="00A80FE9"/>
    <w:rsid w:val="00A815FC"/>
    <w:rsid w:val="00A817DD"/>
    <w:rsid w:val="00A8231B"/>
    <w:rsid w:val="00A8264E"/>
    <w:rsid w:val="00A82C03"/>
    <w:rsid w:val="00A832B4"/>
    <w:rsid w:val="00A84B6C"/>
    <w:rsid w:val="00A859C3"/>
    <w:rsid w:val="00A86353"/>
    <w:rsid w:val="00A869C7"/>
    <w:rsid w:val="00A874B8"/>
    <w:rsid w:val="00A905C8"/>
    <w:rsid w:val="00A913F4"/>
    <w:rsid w:val="00A9154C"/>
    <w:rsid w:val="00A932A1"/>
    <w:rsid w:val="00A93FC1"/>
    <w:rsid w:val="00A9462F"/>
    <w:rsid w:val="00A9485A"/>
    <w:rsid w:val="00A950F6"/>
    <w:rsid w:val="00A952E2"/>
    <w:rsid w:val="00A95B7F"/>
    <w:rsid w:val="00A9628F"/>
    <w:rsid w:val="00A964C8"/>
    <w:rsid w:val="00A97240"/>
    <w:rsid w:val="00AA0521"/>
    <w:rsid w:val="00AA0833"/>
    <w:rsid w:val="00AA0FBD"/>
    <w:rsid w:val="00AA147A"/>
    <w:rsid w:val="00AA2555"/>
    <w:rsid w:val="00AA3129"/>
    <w:rsid w:val="00AA3499"/>
    <w:rsid w:val="00AA3A21"/>
    <w:rsid w:val="00AA3D3A"/>
    <w:rsid w:val="00AA3E1D"/>
    <w:rsid w:val="00AA45E0"/>
    <w:rsid w:val="00AA5632"/>
    <w:rsid w:val="00AA57F4"/>
    <w:rsid w:val="00AA5FBD"/>
    <w:rsid w:val="00AA6826"/>
    <w:rsid w:val="00AA750F"/>
    <w:rsid w:val="00AB16B7"/>
    <w:rsid w:val="00AB1D0B"/>
    <w:rsid w:val="00AB1DA4"/>
    <w:rsid w:val="00AB3005"/>
    <w:rsid w:val="00AB3324"/>
    <w:rsid w:val="00AB459F"/>
    <w:rsid w:val="00AB4D7B"/>
    <w:rsid w:val="00AB529A"/>
    <w:rsid w:val="00AB58EE"/>
    <w:rsid w:val="00AB58FC"/>
    <w:rsid w:val="00AB656B"/>
    <w:rsid w:val="00AB6914"/>
    <w:rsid w:val="00AC03B8"/>
    <w:rsid w:val="00AC1203"/>
    <w:rsid w:val="00AC1740"/>
    <w:rsid w:val="00AC3529"/>
    <w:rsid w:val="00AC52B8"/>
    <w:rsid w:val="00AC5AA5"/>
    <w:rsid w:val="00AC5BB9"/>
    <w:rsid w:val="00AC5BD3"/>
    <w:rsid w:val="00AC5D68"/>
    <w:rsid w:val="00AC5DFA"/>
    <w:rsid w:val="00AC61B1"/>
    <w:rsid w:val="00AC6443"/>
    <w:rsid w:val="00AC64D3"/>
    <w:rsid w:val="00AC707C"/>
    <w:rsid w:val="00AD00AD"/>
    <w:rsid w:val="00AD04CB"/>
    <w:rsid w:val="00AD05BF"/>
    <w:rsid w:val="00AD0A47"/>
    <w:rsid w:val="00AD0E43"/>
    <w:rsid w:val="00AD1388"/>
    <w:rsid w:val="00AD1773"/>
    <w:rsid w:val="00AD2159"/>
    <w:rsid w:val="00AD26F5"/>
    <w:rsid w:val="00AD288C"/>
    <w:rsid w:val="00AD2C1B"/>
    <w:rsid w:val="00AD31A1"/>
    <w:rsid w:val="00AD4950"/>
    <w:rsid w:val="00AE0197"/>
    <w:rsid w:val="00AE062A"/>
    <w:rsid w:val="00AE067B"/>
    <w:rsid w:val="00AE1109"/>
    <w:rsid w:val="00AE160C"/>
    <w:rsid w:val="00AE1E01"/>
    <w:rsid w:val="00AE2072"/>
    <w:rsid w:val="00AE2697"/>
    <w:rsid w:val="00AE2739"/>
    <w:rsid w:val="00AE3A55"/>
    <w:rsid w:val="00AE466D"/>
    <w:rsid w:val="00AE4B7B"/>
    <w:rsid w:val="00AE58D6"/>
    <w:rsid w:val="00AE642E"/>
    <w:rsid w:val="00AE6C88"/>
    <w:rsid w:val="00AE7043"/>
    <w:rsid w:val="00AF097E"/>
    <w:rsid w:val="00AF169C"/>
    <w:rsid w:val="00AF1E4D"/>
    <w:rsid w:val="00AF23DE"/>
    <w:rsid w:val="00AF2685"/>
    <w:rsid w:val="00AF2C16"/>
    <w:rsid w:val="00AF3354"/>
    <w:rsid w:val="00AF3652"/>
    <w:rsid w:val="00AF3BC5"/>
    <w:rsid w:val="00AF439F"/>
    <w:rsid w:val="00AF4E59"/>
    <w:rsid w:val="00AF7B29"/>
    <w:rsid w:val="00AF7B49"/>
    <w:rsid w:val="00AF7F9C"/>
    <w:rsid w:val="00B01856"/>
    <w:rsid w:val="00B01E7C"/>
    <w:rsid w:val="00B02FC2"/>
    <w:rsid w:val="00B036B1"/>
    <w:rsid w:val="00B05566"/>
    <w:rsid w:val="00B05E30"/>
    <w:rsid w:val="00B06508"/>
    <w:rsid w:val="00B0679A"/>
    <w:rsid w:val="00B069B1"/>
    <w:rsid w:val="00B069F1"/>
    <w:rsid w:val="00B06BCD"/>
    <w:rsid w:val="00B0710E"/>
    <w:rsid w:val="00B07288"/>
    <w:rsid w:val="00B074E0"/>
    <w:rsid w:val="00B07C5E"/>
    <w:rsid w:val="00B103CC"/>
    <w:rsid w:val="00B10CA2"/>
    <w:rsid w:val="00B123C9"/>
    <w:rsid w:val="00B132AE"/>
    <w:rsid w:val="00B13447"/>
    <w:rsid w:val="00B14126"/>
    <w:rsid w:val="00B14470"/>
    <w:rsid w:val="00B144FC"/>
    <w:rsid w:val="00B14963"/>
    <w:rsid w:val="00B14A39"/>
    <w:rsid w:val="00B14AEE"/>
    <w:rsid w:val="00B17D8B"/>
    <w:rsid w:val="00B2004F"/>
    <w:rsid w:val="00B200CD"/>
    <w:rsid w:val="00B20432"/>
    <w:rsid w:val="00B20657"/>
    <w:rsid w:val="00B20994"/>
    <w:rsid w:val="00B20B9E"/>
    <w:rsid w:val="00B21037"/>
    <w:rsid w:val="00B22876"/>
    <w:rsid w:val="00B22898"/>
    <w:rsid w:val="00B22BD4"/>
    <w:rsid w:val="00B23BF2"/>
    <w:rsid w:val="00B23D8C"/>
    <w:rsid w:val="00B23DF5"/>
    <w:rsid w:val="00B24185"/>
    <w:rsid w:val="00B24485"/>
    <w:rsid w:val="00B25AFA"/>
    <w:rsid w:val="00B26756"/>
    <w:rsid w:val="00B2689A"/>
    <w:rsid w:val="00B26A10"/>
    <w:rsid w:val="00B27926"/>
    <w:rsid w:val="00B27B43"/>
    <w:rsid w:val="00B27C3A"/>
    <w:rsid w:val="00B30D27"/>
    <w:rsid w:val="00B31791"/>
    <w:rsid w:val="00B321F5"/>
    <w:rsid w:val="00B324EE"/>
    <w:rsid w:val="00B327B6"/>
    <w:rsid w:val="00B340CF"/>
    <w:rsid w:val="00B4046F"/>
    <w:rsid w:val="00B4249A"/>
    <w:rsid w:val="00B424BC"/>
    <w:rsid w:val="00B42EA4"/>
    <w:rsid w:val="00B42EAB"/>
    <w:rsid w:val="00B4314C"/>
    <w:rsid w:val="00B43FBE"/>
    <w:rsid w:val="00B4494E"/>
    <w:rsid w:val="00B45FD1"/>
    <w:rsid w:val="00B47190"/>
    <w:rsid w:val="00B47B98"/>
    <w:rsid w:val="00B50087"/>
    <w:rsid w:val="00B505B5"/>
    <w:rsid w:val="00B5062C"/>
    <w:rsid w:val="00B5129B"/>
    <w:rsid w:val="00B51D10"/>
    <w:rsid w:val="00B51E02"/>
    <w:rsid w:val="00B521D4"/>
    <w:rsid w:val="00B5305D"/>
    <w:rsid w:val="00B5333D"/>
    <w:rsid w:val="00B5370C"/>
    <w:rsid w:val="00B53880"/>
    <w:rsid w:val="00B56DFF"/>
    <w:rsid w:val="00B60247"/>
    <w:rsid w:val="00B6146C"/>
    <w:rsid w:val="00B61CDA"/>
    <w:rsid w:val="00B62191"/>
    <w:rsid w:val="00B62E4E"/>
    <w:rsid w:val="00B64660"/>
    <w:rsid w:val="00B648DD"/>
    <w:rsid w:val="00B64FBC"/>
    <w:rsid w:val="00B661EF"/>
    <w:rsid w:val="00B6740C"/>
    <w:rsid w:val="00B676FC"/>
    <w:rsid w:val="00B67B83"/>
    <w:rsid w:val="00B70800"/>
    <w:rsid w:val="00B70B11"/>
    <w:rsid w:val="00B711C9"/>
    <w:rsid w:val="00B723C7"/>
    <w:rsid w:val="00B73BCE"/>
    <w:rsid w:val="00B7465D"/>
    <w:rsid w:val="00B7538E"/>
    <w:rsid w:val="00B75C32"/>
    <w:rsid w:val="00B75ECE"/>
    <w:rsid w:val="00B75F67"/>
    <w:rsid w:val="00B76A85"/>
    <w:rsid w:val="00B76DEF"/>
    <w:rsid w:val="00B770CA"/>
    <w:rsid w:val="00B8050B"/>
    <w:rsid w:val="00B80627"/>
    <w:rsid w:val="00B80809"/>
    <w:rsid w:val="00B80AF8"/>
    <w:rsid w:val="00B80D44"/>
    <w:rsid w:val="00B814D4"/>
    <w:rsid w:val="00B81A27"/>
    <w:rsid w:val="00B8278E"/>
    <w:rsid w:val="00B82D07"/>
    <w:rsid w:val="00B842DB"/>
    <w:rsid w:val="00B84EC2"/>
    <w:rsid w:val="00B85355"/>
    <w:rsid w:val="00B85EB5"/>
    <w:rsid w:val="00B870C1"/>
    <w:rsid w:val="00B87195"/>
    <w:rsid w:val="00B87B20"/>
    <w:rsid w:val="00B903A0"/>
    <w:rsid w:val="00B90451"/>
    <w:rsid w:val="00B90850"/>
    <w:rsid w:val="00B916E9"/>
    <w:rsid w:val="00B92359"/>
    <w:rsid w:val="00B9255C"/>
    <w:rsid w:val="00B927EC"/>
    <w:rsid w:val="00B93661"/>
    <w:rsid w:val="00B93F7C"/>
    <w:rsid w:val="00B949D9"/>
    <w:rsid w:val="00B94DA9"/>
    <w:rsid w:val="00B959F1"/>
    <w:rsid w:val="00B9612B"/>
    <w:rsid w:val="00BA0555"/>
    <w:rsid w:val="00BA1B3E"/>
    <w:rsid w:val="00BA1D0B"/>
    <w:rsid w:val="00BA1FC6"/>
    <w:rsid w:val="00BA2229"/>
    <w:rsid w:val="00BA26E4"/>
    <w:rsid w:val="00BA27CB"/>
    <w:rsid w:val="00BA2AE8"/>
    <w:rsid w:val="00BA34F6"/>
    <w:rsid w:val="00BA36CD"/>
    <w:rsid w:val="00BA3CB4"/>
    <w:rsid w:val="00BA4214"/>
    <w:rsid w:val="00BA4362"/>
    <w:rsid w:val="00BA52D1"/>
    <w:rsid w:val="00BA5E77"/>
    <w:rsid w:val="00BA5EF8"/>
    <w:rsid w:val="00BA66D0"/>
    <w:rsid w:val="00BA672E"/>
    <w:rsid w:val="00BA76EC"/>
    <w:rsid w:val="00BA7F61"/>
    <w:rsid w:val="00BB09E3"/>
    <w:rsid w:val="00BB0AB7"/>
    <w:rsid w:val="00BB14CC"/>
    <w:rsid w:val="00BB1903"/>
    <w:rsid w:val="00BB1B0B"/>
    <w:rsid w:val="00BB2BF7"/>
    <w:rsid w:val="00BB37D9"/>
    <w:rsid w:val="00BB4B94"/>
    <w:rsid w:val="00BB6485"/>
    <w:rsid w:val="00BB778C"/>
    <w:rsid w:val="00BC069C"/>
    <w:rsid w:val="00BC10B1"/>
    <w:rsid w:val="00BC1210"/>
    <w:rsid w:val="00BC1B09"/>
    <w:rsid w:val="00BC23CC"/>
    <w:rsid w:val="00BC53E2"/>
    <w:rsid w:val="00BC6082"/>
    <w:rsid w:val="00BC65DE"/>
    <w:rsid w:val="00BC6845"/>
    <w:rsid w:val="00BC6D2F"/>
    <w:rsid w:val="00BC7345"/>
    <w:rsid w:val="00BD0461"/>
    <w:rsid w:val="00BD0796"/>
    <w:rsid w:val="00BD07BD"/>
    <w:rsid w:val="00BD0B6C"/>
    <w:rsid w:val="00BD0C5E"/>
    <w:rsid w:val="00BD0EC3"/>
    <w:rsid w:val="00BD21C8"/>
    <w:rsid w:val="00BD2C0A"/>
    <w:rsid w:val="00BD2CAE"/>
    <w:rsid w:val="00BD2EB8"/>
    <w:rsid w:val="00BD417C"/>
    <w:rsid w:val="00BD43C7"/>
    <w:rsid w:val="00BD4BE3"/>
    <w:rsid w:val="00BD4F29"/>
    <w:rsid w:val="00BD5214"/>
    <w:rsid w:val="00BD536E"/>
    <w:rsid w:val="00BD53C9"/>
    <w:rsid w:val="00BD6A52"/>
    <w:rsid w:val="00BD6DFC"/>
    <w:rsid w:val="00BD703A"/>
    <w:rsid w:val="00BD7059"/>
    <w:rsid w:val="00BD7941"/>
    <w:rsid w:val="00BD7CA6"/>
    <w:rsid w:val="00BE0FAC"/>
    <w:rsid w:val="00BE1B7E"/>
    <w:rsid w:val="00BE26D6"/>
    <w:rsid w:val="00BE3283"/>
    <w:rsid w:val="00BE412B"/>
    <w:rsid w:val="00BE4BBA"/>
    <w:rsid w:val="00BE515A"/>
    <w:rsid w:val="00BE5622"/>
    <w:rsid w:val="00BE6624"/>
    <w:rsid w:val="00BE6F00"/>
    <w:rsid w:val="00BE7E58"/>
    <w:rsid w:val="00BF0090"/>
    <w:rsid w:val="00BF03A8"/>
    <w:rsid w:val="00BF20DE"/>
    <w:rsid w:val="00BF2400"/>
    <w:rsid w:val="00BF2700"/>
    <w:rsid w:val="00BF3695"/>
    <w:rsid w:val="00BF42B5"/>
    <w:rsid w:val="00BF4951"/>
    <w:rsid w:val="00BF4B5E"/>
    <w:rsid w:val="00BF5621"/>
    <w:rsid w:val="00BF5CEE"/>
    <w:rsid w:val="00C003C3"/>
    <w:rsid w:val="00C009A5"/>
    <w:rsid w:val="00C00BF2"/>
    <w:rsid w:val="00C01365"/>
    <w:rsid w:val="00C02630"/>
    <w:rsid w:val="00C049F8"/>
    <w:rsid w:val="00C04EE0"/>
    <w:rsid w:val="00C051FC"/>
    <w:rsid w:val="00C05805"/>
    <w:rsid w:val="00C05F22"/>
    <w:rsid w:val="00C06794"/>
    <w:rsid w:val="00C074EB"/>
    <w:rsid w:val="00C109F2"/>
    <w:rsid w:val="00C11876"/>
    <w:rsid w:val="00C13A8A"/>
    <w:rsid w:val="00C13DA4"/>
    <w:rsid w:val="00C13F19"/>
    <w:rsid w:val="00C15C7D"/>
    <w:rsid w:val="00C166A2"/>
    <w:rsid w:val="00C16885"/>
    <w:rsid w:val="00C16D63"/>
    <w:rsid w:val="00C16FB7"/>
    <w:rsid w:val="00C2025B"/>
    <w:rsid w:val="00C209C9"/>
    <w:rsid w:val="00C20E6D"/>
    <w:rsid w:val="00C21C66"/>
    <w:rsid w:val="00C236BB"/>
    <w:rsid w:val="00C23868"/>
    <w:rsid w:val="00C238E9"/>
    <w:rsid w:val="00C23BDC"/>
    <w:rsid w:val="00C242B1"/>
    <w:rsid w:val="00C24D96"/>
    <w:rsid w:val="00C259D8"/>
    <w:rsid w:val="00C25E7F"/>
    <w:rsid w:val="00C25F35"/>
    <w:rsid w:val="00C26473"/>
    <w:rsid w:val="00C27019"/>
    <w:rsid w:val="00C27778"/>
    <w:rsid w:val="00C323D7"/>
    <w:rsid w:val="00C3263C"/>
    <w:rsid w:val="00C326AA"/>
    <w:rsid w:val="00C32AC2"/>
    <w:rsid w:val="00C32BC7"/>
    <w:rsid w:val="00C33510"/>
    <w:rsid w:val="00C3505C"/>
    <w:rsid w:val="00C360A8"/>
    <w:rsid w:val="00C368FD"/>
    <w:rsid w:val="00C378DD"/>
    <w:rsid w:val="00C40AD1"/>
    <w:rsid w:val="00C429ED"/>
    <w:rsid w:val="00C4413D"/>
    <w:rsid w:val="00C44AB8"/>
    <w:rsid w:val="00C4502C"/>
    <w:rsid w:val="00C4576C"/>
    <w:rsid w:val="00C45ADA"/>
    <w:rsid w:val="00C45D2F"/>
    <w:rsid w:val="00C47F50"/>
    <w:rsid w:val="00C50DFF"/>
    <w:rsid w:val="00C50F00"/>
    <w:rsid w:val="00C50F4A"/>
    <w:rsid w:val="00C52066"/>
    <w:rsid w:val="00C52C79"/>
    <w:rsid w:val="00C5300F"/>
    <w:rsid w:val="00C538D8"/>
    <w:rsid w:val="00C544B2"/>
    <w:rsid w:val="00C5529D"/>
    <w:rsid w:val="00C56430"/>
    <w:rsid w:val="00C57776"/>
    <w:rsid w:val="00C57C63"/>
    <w:rsid w:val="00C62033"/>
    <w:rsid w:val="00C62524"/>
    <w:rsid w:val="00C62C9B"/>
    <w:rsid w:val="00C635F4"/>
    <w:rsid w:val="00C63BDE"/>
    <w:rsid w:val="00C64298"/>
    <w:rsid w:val="00C64649"/>
    <w:rsid w:val="00C64A3D"/>
    <w:rsid w:val="00C64C92"/>
    <w:rsid w:val="00C65091"/>
    <w:rsid w:val="00C65651"/>
    <w:rsid w:val="00C65763"/>
    <w:rsid w:val="00C65A8E"/>
    <w:rsid w:val="00C65AC4"/>
    <w:rsid w:val="00C66747"/>
    <w:rsid w:val="00C671E5"/>
    <w:rsid w:val="00C67470"/>
    <w:rsid w:val="00C67B98"/>
    <w:rsid w:val="00C70333"/>
    <w:rsid w:val="00C70767"/>
    <w:rsid w:val="00C70771"/>
    <w:rsid w:val="00C708A9"/>
    <w:rsid w:val="00C73330"/>
    <w:rsid w:val="00C745B1"/>
    <w:rsid w:val="00C745C6"/>
    <w:rsid w:val="00C747D7"/>
    <w:rsid w:val="00C7630A"/>
    <w:rsid w:val="00C776E1"/>
    <w:rsid w:val="00C77A05"/>
    <w:rsid w:val="00C80837"/>
    <w:rsid w:val="00C8085A"/>
    <w:rsid w:val="00C80967"/>
    <w:rsid w:val="00C813CD"/>
    <w:rsid w:val="00C818E5"/>
    <w:rsid w:val="00C81A23"/>
    <w:rsid w:val="00C8211F"/>
    <w:rsid w:val="00C8387D"/>
    <w:rsid w:val="00C84899"/>
    <w:rsid w:val="00C8598E"/>
    <w:rsid w:val="00C86354"/>
    <w:rsid w:val="00C87A10"/>
    <w:rsid w:val="00C90DFE"/>
    <w:rsid w:val="00C90EDE"/>
    <w:rsid w:val="00C90FFD"/>
    <w:rsid w:val="00C917BA"/>
    <w:rsid w:val="00C918F0"/>
    <w:rsid w:val="00C92874"/>
    <w:rsid w:val="00C945DA"/>
    <w:rsid w:val="00C948AD"/>
    <w:rsid w:val="00C94EC0"/>
    <w:rsid w:val="00C96AA2"/>
    <w:rsid w:val="00C96D02"/>
    <w:rsid w:val="00C976F2"/>
    <w:rsid w:val="00CA0AFE"/>
    <w:rsid w:val="00CA17E5"/>
    <w:rsid w:val="00CA1F1D"/>
    <w:rsid w:val="00CA2770"/>
    <w:rsid w:val="00CA29D1"/>
    <w:rsid w:val="00CA2B99"/>
    <w:rsid w:val="00CA3929"/>
    <w:rsid w:val="00CA46AD"/>
    <w:rsid w:val="00CA4797"/>
    <w:rsid w:val="00CA782C"/>
    <w:rsid w:val="00CA78A0"/>
    <w:rsid w:val="00CA7A78"/>
    <w:rsid w:val="00CA7E7F"/>
    <w:rsid w:val="00CB12C3"/>
    <w:rsid w:val="00CB1664"/>
    <w:rsid w:val="00CB170E"/>
    <w:rsid w:val="00CB1A77"/>
    <w:rsid w:val="00CB2F9D"/>
    <w:rsid w:val="00CB429A"/>
    <w:rsid w:val="00CB4C3F"/>
    <w:rsid w:val="00CB4F25"/>
    <w:rsid w:val="00CB4FF0"/>
    <w:rsid w:val="00CB5EBA"/>
    <w:rsid w:val="00CB7DD5"/>
    <w:rsid w:val="00CC0502"/>
    <w:rsid w:val="00CC1058"/>
    <w:rsid w:val="00CC180F"/>
    <w:rsid w:val="00CC1A84"/>
    <w:rsid w:val="00CC1BFF"/>
    <w:rsid w:val="00CC36FF"/>
    <w:rsid w:val="00CC381A"/>
    <w:rsid w:val="00CC3E4E"/>
    <w:rsid w:val="00CC3FE7"/>
    <w:rsid w:val="00CC4DD3"/>
    <w:rsid w:val="00CC6A6B"/>
    <w:rsid w:val="00CC7A85"/>
    <w:rsid w:val="00CC7AAD"/>
    <w:rsid w:val="00CC7B24"/>
    <w:rsid w:val="00CD12BB"/>
    <w:rsid w:val="00CD1521"/>
    <w:rsid w:val="00CD1833"/>
    <w:rsid w:val="00CD216D"/>
    <w:rsid w:val="00CD263E"/>
    <w:rsid w:val="00CD33AA"/>
    <w:rsid w:val="00CD36A5"/>
    <w:rsid w:val="00CD3B49"/>
    <w:rsid w:val="00CD4649"/>
    <w:rsid w:val="00CD4E30"/>
    <w:rsid w:val="00CD511C"/>
    <w:rsid w:val="00CD5B6F"/>
    <w:rsid w:val="00CD5BF6"/>
    <w:rsid w:val="00CD5EDA"/>
    <w:rsid w:val="00CD7FBB"/>
    <w:rsid w:val="00CE11A6"/>
    <w:rsid w:val="00CE1323"/>
    <w:rsid w:val="00CE26E6"/>
    <w:rsid w:val="00CE2B1C"/>
    <w:rsid w:val="00CE2DC0"/>
    <w:rsid w:val="00CE3159"/>
    <w:rsid w:val="00CE319C"/>
    <w:rsid w:val="00CE364D"/>
    <w:rsid w:val="00CE38D8"/>
    <w:rsid w:val="00CE4D0C"/>
    <w:rsid w:val="00CE72F8"/>
    <w:rsid w:val="00CE7E8E"/>
    <w:rsid w:val="00CF0808"/>
    <w:rsid w:val="00CF097D"/>
    <w:rsid w:val="00CF09F6"/>
    <w:rsid w:val="00CF1537"/>
    <w:rsid w:val="00CF1A8E"/>
    <w:rsid w:val="00CF2ED0"/>
    <w:rsid w:val="00CF3D1C"/>
    <w:rsid w:val="00CF3F5B"/>
    <w:rsid w:val="00CF4168"/>
    <w:rsid w:val="00CF4966"/>
    <w:rsid w:val="00CF4ED3"/>
    <w:rsid w:val="00CF4F30"/>
    <w:rsid w:val="00CF561E"/>
    <w:rsid w:val="00CF5EE2"/>
    <w:rsid w:val="00CF6115"/>
    <w:rsid w:val="00CF7BD8"/>
    <w:rsid w:val="00D00051"/>
    <w:rsid w:val="00D013D0"/>
    <w:rsid w:val="00D01D61"/>
    <w:rsid w:val="00D02E2E"/>
    <w:rsid w:val="00D02EDC"/>
    <w:rsid w:val="00D03CBE"/>
    <w:rsid w:val="00D03D7F"/>
    <w:rsid w:val="00D0417C"/>
    <w:rsid w:val="00D043A3"/>
    <w:rsid w:val="00D04583"/>
    <w:rsid w:val="00D04670"/>
    <w:rsid w:val="00D04996"/>
    <w:rsid w:val="00D05E08"/>
    <w:rsid w:val="00D062F2"/>
    <w:rsid w:val="00D063D5"/>
    <w:rsid w:val="00D06EA3"/>
    <w:rsid w:val="00D0708D"/>
    <w:rsid w:val="00D07803"/>
    <w:rsid w:val="00D07B85"/>
    <w:rsid w:val="00D07B97"/>
    <w:rsid w:val="00D10528"/>
    <w:rsid w:val="00D11122"/>
    <w:rsid w:val="00D11C88"/>
    <w:rsid w:val="00D11C90"/>
    <w:rsid w:val="00D122D6"/>
    <w:rsid w:val="00D1455C"/>
    <w:rsid w:val="00D15C78"/>
    <w:rsid w:val="00D16B4F"/>
    <w:rsid w:val="00D175DB"/>
    <w:rsid w:val="00D17C9B"/>
    <w:rsid w:val="00D20A18"/>
    <w:rsid w:val="00D21407"/>
    <w:rsid w:val="00D216D5"/>
    <w:rsid w:val="00D2221D"/>
    <w:rsid w:val="00D22A31"/>
    <w:rsid w:val="00D2311A"/>
    <w:rsid w:val="00D2350F"/>
    <w:rsid w:val="00D23EB4"/>
    <w:rsid w:val="00D24247"/>
    <w:rsid w:val="00D242AE"/>
    <w:rsid w:val="00D24919"/>
    <w:rsid w:val="00D253CD"/>
    <w:rsid w:val="00D26394"/>
    <w:rsid w:val="00D270C4"/>
    <w:rsid w:val="00D3103B"/>
    <w:rsid w:val="00D3107C"/>
    <w:rsid w:val="00D314C4"/>
    <w:rsid w:val="00D32BC7"/>
    <w:rsid w:val="00D32E70"/>
    <w:rsid w:val="00D346F8"/>
    <w:rsid w:val="00D34F3B"/>
    <w:rsid w:val="00D36CB6"/>
    <w:rsid w:val="00D3767D"/>
    <w:rsid w:val="00D37966"/>
    <w:rsid w:val="00D40FD4"/>
    <w:rsid w:val="00D413DD"/>
    <w:rsid w:val="00D416B2"/>
    <w:rsid w:val="00D418C8"/>
    <w:rsid w:val="00D42162"/>
    <w:rsid w:val="00D42990"/>
    <w:rsid w:val="00D43482"/>
    <w:rsid w:val="00D43C5C"/>
    <w:rsid w:val="00D43E41"/>
    <w:rsid w:val="00D448A7"/>
    <w:rsid w:val="00D44B2B"/>
    <w:rsid w:val="00D45038"/>
    <w:rsid w:val="00D45739"/>
    <w:rsid w:val="00D45A81"/>
    <w:rsid w:val="00D45EE6"/>
    <w:rsid w:val="00D46035"/>
    <w:rsid w:val="00D46F28"/>
    <w:rsid w:val="00D4712D"/>
    <w:rsid w:val="00D475AD"/>
    <w:rsid w:val="00D4795B"/>
    <w:rsid w:val="00D47D71"/>
    <w:rsid w:val="00D51F93"/>
    <w:rsid w:val="00D52067"/>
    <w:rsid w:val="00D52344"/>
    <w:rsid w:val="00D53926"/>
    <w:rsid w:val="00D5427D"/>
    <w:rsid w:val="00D54ECB"/>
    <w:rsid w:val="00D54F71"/>
    <w:rsid w:val="00D55ECF"/>
    <w:rsid w:val="00D562E6"/>
    <w:rsid w:val="00D56464"/>
    <w:rsid w:val="00D573A4"/>
    <w:rsid w:val="00D57882"/>
    <w:rsid w:val="00D60EEA"/>
    <w:rsid w:val="00D60FD9"/>
    <w:rsid w:val="00D639E9"/>
    <w:rsid w:val="00D64B24"/>
    <w:rsid w:val="00D65278"/>
    <w:rsid w:val="00D657DB"/>
    <w:rsid w:val="00D664FA"/>
    <w:rsid w:val="00D669CB"/>
    <w:rsid w:val="00D66CBD"/>
    <w:rsid w:val="00D670F6"/>
    <w:rsid w:val="00D67877"/>
    <w:rsid w:val="00D67C6D"/>
    <w:rsid w:val="00D67EBA"/>
    <w:rsid w:val="00D70BE7"/>
    <w:rsid w:val="00D71245"/>
    <w:rsid w:val="00D7173B"/>
    <w:rsid w:val="00D71905"/>
    <w:rsid w:val="00D71EA6"/>
    <w:rsid w:val="00D72299"/>
    <w:rsid w:val="00D72D47"/>
    <w:rsid w:val="00D73430"/>
    <w:rsid w:val="00D73B11"/>
    <w:rsid w:val="00D746C9"/>
    <w:rsid w:val="00D74F4D"/>
    <w:rsid w:val="00D751B9"/>
    <w:rsid w:val="00D7575D"/>
    <w:rsid w:val="00D75EF1"/>
    <w:rsid w:val="00D7661A"/>
    <w:rsid w:val="00D7697D"/>
    <w:rsid w:val="00D76C84"/>
    <w:rsid w:val="00D76D47"/>
    <w:rsid w:val="00D77D14"/>
    <w:rsid w:val="00D82984"/>
    <w:rsid w:val="00D845E4"/>
    <w:rsid w:val="00D87F6D"/>
    <w:rsid w:val="00D87F8D"/>
    <w:rsid w:val="00D91D4F"/>
    <w:rsid w:val="00D94162"/>
    <w:rsid w:val="00D96AD4"/>
    <w:rsid w:val="00D96F85"/>
    <w:rsid w:val="00D97F0E"/>
    <w:rsid w:val="00DA0272"/>
    <w:rsid w:val="00DA08A5"/>
    <w:rsid w:val="00DA2E35"/>
    <w:rsid w:val="00DA2FDC"/>
    <w:rsid w:val="00DA37A4"/>
    <w:rsid w:val="00DA46D7"/>
    <w:rsid w:val="00DA499D"/>
    <w:rsid w:val="00DA4F60"/>
    <w:rsid w:val="00DA5028"/>
    <w:rsid w:val="00DA5A65"/>
    <w:rsid w:val="00DA7389"/>
    <w:rsid w:val="00DA740B"/>
    <w:rsid w:val="00DA7DF3"/>
    <w:rsid w:val="00DA7F9E"/>
    <w:rsid w:val="00DA7FB1"/>
    <w:rsid w:val="00DB0A34"/>
    <w:rsid w:val="00DB1FB1"/>
    <w:rsid w:val="00DB2741"/>
    <w:rsid w:val="00DB2A18"/>
    <w:rsid w:val="00DB2A6A"/>
    <w:rsid w:val="00DB2A9A"/>
    <w:rsid w:val="00DB3D1F"/>
    <w:rsid w:val="00DB4014"/>
    <w:rsid w:val="00DB40DC"/>
    <w:rsid w:val="00DB4540"/>
    <w:rsid w:val="00DB7BE0"/>
    <w:rsid w:val="00DC0BA0"/>
    <w:rsid w:val="00DC0EAA"/>
    <w:rsid w:val="00DC2457"/>
    <w:rsid w:val="00DC2534"/>
    <w:rsid w:val="00DC2B6F"/>
    <w:rsid w:val="00DC3084"/>
    <w:rsid w:val="00DC38D9"/>
    <w:rsid w:val="00DC5054"/>
    <w:rsid w:val="00DC6A17"/>
    <w:rsid w:val="00DC6D38"/>
    <w:rsid w:val="00DC6D4C"/>
    <w:rsid w:val="00DC7AEE"/>
    <w:rsid w:val="00DC7C3C"/>
    <w:rsid w:val="00DC7F76"/>
    <w:rsid w:val="00DD0904"/>
    <w:rsid w:val="00DD17CD"/>
    <w:rsid w:val="00DD1A9E"/>
    <w:rsid w:val="00DD1B40"/>
    <w:rsid w:val="00DD26CF"/>
    <w:rsid w:val="00DD3279"/>
    <w:rsid w:val="00DD357B"/>
    <w:rsid w:val="00DD375B"/>
    <w:rsid w:val="00DD412B"/>
    <w:rsid w:val="00DD430D"/>
    <w:rsid w:val="00DD45C3"/>
    <w:rsid w:val="00DD6750"/>
    <w:rsid w:val="00DD788D"/>
    <w:rsid w:val="00DD7BCD"/>
    <w:rsid w:val="00DE1655"/>
    <w:rsid w:val="00DE3011"/>
    <w:rsid w:val="00DE3710"/>
    <w:rsid w:val="00DE406B"/>
    <w:rsid w:val="00DE542B"/>
    <w:rsid w:val="00DE585B"/>
    <w:rsid w:val="00DE5ABA"/>
    <w:rsid w:val="00DE79B0"/>
    <w:rsid w:val="00DF0FB3"/>
    <w:rsid w:val="00DF1106"/>
    <w:rsid w:val="00DF1A9D"/>
    <w:rsid w:val="00DF234F"/>
    <w:rsid w:val="00DF3549"/>
    <w:rsid w:val="00DF412F"/>
    <w:rsid w:val="00DF4660"/>
    <w:rsid w:val="00DF5922"/>
    <w:rsid w:val="00DF5FC4"/>
    <w:rsid w:val="00DF63BE"/>
    <w:rsid w:val="00DF67B7"/>
    <w:rsid w:val="00DF68C9"/>
    <w:rsid w:val="00E00935"/>
    <w:rsid w:val="00E00FDA"/>
    <w:rsid w:val="00E0109D"/>
    <w:rsid w:val="00E0191D"/>
    <w:rsid w:val="00E027C3"/>
    <w:rsid w:val="00E033D3"/>
    <w:rsid w:val="00E03DB6"/>
    <w:rsid w:val="00E04158"/>
    <w:rsid w:val="00E04573"/>
    <w:rsid w:val="00E048A9"/>
    <w:rsid w:val="00E04CE6"/>
    <w:rsid w:val="00E0524C"/>
    <w:rsid w:val="00E104FA"/>
    <w:rsid w:val="00E10D4B"/>
    <w:rsid w:val="00E12AD0"/>
    <w:rsid w:val="00E12B73"/>
    <w:rsid w:val="00E13F7C"/>
    <w:rsid w:val="00E14612"/>
    <w:rsid w:val="00E147DB"/>
    <w:rsid w:val="00E1554F"/>
    <w:rsid w:val="00E15859"/>
    <w:rsid w:val="00E16332"/>
    <w:rsid w:val="00E16955"/>
    <w:rsid w:val="00E17C3A"/>
    <w:rsid w:val="00E20970"/>
    <w:rsid w:val="00E20B64"/>
    <w:rsid w:val="00E2189F"/>
    <w:rsid w:val="00E230F8"/>
    <w:rsid w:val="00E23926"/>
    <w:rsid w:val="00E24196"/>
    <w:rsid w:val="00E244E0"/>
    <w:rsid w:val="00E25AB1"/>
    <w:rsid w:val="00E25B72"/>
    <w:rsid w:val="00E25FB6"/>
    <w:rsid w:val="00E2741E"/>
    <w:rsid w:val="00E274F0"/>
    <w:rsid w:val="00E275EB"/>
    <w:rsid w:val="00E275F4"/>
    <w:rsid w:val="00E30624"/>
    <w:rsid w:val="00E30955"/>
    <w:rsid w:val="00E3240E"/>
    <w:rsid w:val="00E32A50"/>
    <w:rsid w:val="00E33021"/>
    <w:rsid w:val="00E33567"/>
    <w:rsid w:val="00E3434C"/>
    <w:rsid w:val="00E34471"/>
    <w:rsid w:val="00E34558"/>
    <w:rsid w:val="00E34940"/>
    <w:rsid w:val="00E353CF"/>
    <w:rsid w:val="00E356A9"/>
    <w:rsid w:val="00E3574C"/>
    <w:rsid w:val="00E35F75"/>
    <w:rsid w:val="00E361A7"/>
    <w:rsid w:val="00E36835"/>
    <w:rsid w:val="00E37EEF"/>
    <w:rsid w:val="00E4022C"/>
    <w:rsid w:val="00E4054F"/>
    <w:rsid w:val="00E4150D"/>
    <w:rsid w:val="00E421A7"/>
    <w:rsid w:val="00E432D5"/>
    <w:rsid w:val="00E43770"/>
    <w:rsid w:val="00E4396B"/>
    <w:rsid w:val="00E44F42"/>
    <w:rsid w:val="00E4589D"/>
    <w:rsid w:val="00E458DD"/>
    <w:rsid w:val="00E45EC9"/>
    <w:rsid w:val="00E46B45"/>
    <w:rsid w:val="00E50243"/>
    <w:rsid w:val="00E50E5A"/>
    <w:rsid w:val="00E51F56"/>
    <w:rsid w:val="00E53DCC"/>
    <w:rsid w:val="00E53EDB"/>
    <w:rsid w:val="00E5404A"/>
    <w:rsid w:val="00E543E3"/>
    <w:rsid w:val="00E56D36"/>
    <w:rsid w:val="00E570D8"/>
    <w:rsid w:val="00E60591"/>
    <w:rsid w:val="00E61314"/>
    <w:rsid w:val="00E61D02"/>
    <w:rsid w:val="00E630A9"/>
    <w:rsid w:val="00E650DE"/>
    <w:rsid w:val="00E656F8"/>
    <w:rsid w:val="00E72469"/>
    <w:rsid w:val="00E7464A"/>
    <w:rsid w:val="00E7492B"/>
    <w:rsid w:val="00E74F80"/>
    <w:rsid w:val="00E76BE6"/>
    <w:rsid w:val="00E774FB"/>
    <w:rsid w:val="00E8031A"/>
    <w:rsid w:val="00E82BA3"/>
    <w:rsid w:val="00E83342"/>
    <w:rsid w:val="00E834A3"/>
    <w:rsid w:val="00E83796"/>
    <w:rsid w:val="00E84421"/>
    <w:rsid w:val="00E846EE"/>
    <w:rsid w:val="00E84719"/>
    <w:rsid w:val="00E84B5D"/>
    <w:rsid w:val="00E84D61"/>
    <w:rsid w:val="00E84F74"/>
    <w:rsid w:val="00E855D4"/>
    <w:rsid w:val="00E85639"/>
    <w:rsid w:val="00E858FB"/>
    <w:rsid w:val="00E85B48"/>
    <w:rsid w:val="00E862F9"/>
    <w:rsid w:val="00E86A0F"/>
    <w:rsid w:val="00E86C8C"/>
    <w:rsid w:val="00E8729C"/>
    <w:rsid w:val="00E87968"/>
    <w:rsid w:val="00E908F3"/>
    <w:rsid w:val="00E928AC"/>
    <w:rsid w:val="00E9296E"/>
    <w:rsid w:val="00E9303A"/>
    <w:rsid w:val="00E93A88"/>
    <w:rsid w:val="00E93CD4"/>
    <w:rsid w:val="00E9493D"/>
    <w:rsid w:val="00E94B6F"/>
    <w:rsid w:val="00E955B0"/>
    <w:rsid w:val="00E96124"/>
    <w:rsid w:val="00E96BF2"/>
    <w:rsid w:val="00E96E0D"/>
    <w:rsid w:val="00E96F2B"/>
    <w:rsid w:val="00E97177"/>
    <w:rsid w:val="00EA03EE"/>
    <w:rsid w:val="00EA08C6"/>
    <w:rsid w:val="00EA1226"/>
    <w:rsid w:val="00EA1500"/>
    <w:rsid w:val="00EA1BAD"/>
    <w:rsid w:val="00EA2B3C"/>
    <w:rsid w:val="00EA351C"/>
    <w:rsid w:val="00EA391E"/>
    <w:rsid w:val="00EA4286"/>
    <w:rsid w:val="00EA4634"/>
    <w:rsid w:val="00EA4F32"/>
    <w:rsid w:val="00EA581E"/>
    <w:rsid w:val="00EA5D66"/>
    <w:rsid w:val="00EA6CB6"/>
    <w:rsid w:val="00EA6CCD"/>
    <w:rsid w:val="00EA6E90"/>
    <w:rsid w:val="00EA752A"/>
    <w:rsid w:val="00EB0134"/>
    <w:rsid w:val="00EB1954"/>
    <w:rsid w:val="00EB1CB8"/>
    <w:rsid w:val="00EB2028"/>
    <w:rsid w:val="00EB24A5"/>
    <w:rsid w:val="00EB2A30"/>
    <w:rsid w:val="00EB2BF5"/>
    <w:rsid w:val="00EB2D45"/>
    <w:rsid w:val="00EB2F19"/>
    <w:rsid w:val="00EB3D3C"/>
    <w:rsid w:val="00EB456A"/>
    <w:rsid w:val="00EB5DFD"/>
    <w:rsid w:val="00EB5E63"/>
    <w:rsid w:val="00EB5EAF"/>
    <w:rsid w:val="00EB6697"/>
    <w:rsid w:val="00EB69AA"/>
    <w:rsid w:val="00EB6A31"/>
    <w:rsid w:val="00EB6A8B"/>
    <w:rsid w:val="00EB6C4A"/>
    <w:rsid w:val="00EB74CA"/>
    <w:rsid w:val="00EB7796"/>
    <w:rsid w:val="00EC0121"/>
    <w:rsid w:val="00EC0997"/>
    <w:rsid w:val="00EC10B3"/>
    <w:rsid w:val="00EC1897"/>
    <w:rsid w:val="00EC2177"/>
    <w:rsid w:val="00EC27C6"/>
    <w:rsid w:val="00EC3006"/>
    <w:rsid w:val="00EC4755"/>
    <w:rsid w:val="00EC5DE7"/>
    <w:rsid w:val="00EC61DB"/>
    <w:rsid w:val="00ED1B21"/>
    <w:rsid w:val="00ED2317"/>
    <w:rsid w:val="00ED2BA4"/>
    <w:rsid w:val="00ED370D"/>
    <w:rsid w:val="00ED3EE8"/>
    <w:rsid w:val="00ED3F4A"/>
    <w:rsid w:val="00ED405E"/>
    <w:rsid w:val="00ED43CC"/>
    <w:rsid w:val="00ED4636"/>
    <w:rsid w:val="00ED507A"/>
    <w:rsid w:val="00ED53DE"/>
    <w:rsid w:val="00ED58BE"/>
    <w:rsid w:val="00ED6E5D"/>
    <w:rsid w:val="00ED7712"/>
    <w:rsid w:val="00ED7AD5"/>
    <w:rsid w:val="00EE0090"/>
    <w:rsid w:val="00EE0CE0"/>
    <w:rsid w:val="00EE108B"/>
    <w:rsid w:val="00EE156A"/>
    <w:rsid w:val="00EE242A"/>
    <w:rsid w:val="00EE35F5"/>
    <w:rsid w:val="00EE3986"/>
    <w:rsid w:val="00EE4BB8"/>
    <w:rsid w:val="00EE4BCD"/>
    <w:rsid w:val="00EE5F95"/>
    <w:rsid w:val="00EE7CFD"/>
    <w:rsid w:val="00EF0482"/>
    <w:rsid w:val="00EF063F"/>
    <w:rsid w:val="00EF07FB"/>
    <w:rsid w:val="00EF0C6D"/>
    <w:rsid w:val="00EF1886"/>
    <w:rsid w:val="00EF2C5E"/>
    <w:rsid w:val="00EF3143"/>
    <w:rsid w:val="00EF36DA"/>
    <w:rsid w:val="00EF427A"/>
    <w:rsid w:val="00EF52E7"/>
    <w:rsid w:val="00EF6AE5"/>
    <w:rsid w:val="00EF6DC3"/>
    <w:rsid w:val="00EF71A3"/>
    <w:rsid w:val="00EF71DD"/>
    <w:rsid w:val="00EF728C"/>
    <w:rsid w:val="00EF7ADA"/>
    <w:rsid w:val="00F001B2"/>
    <w:rsid w:val="00F015C2"/>
    <w:rsid w:val="00F0170E"/>
    <w:rsid w:val="00F0180E"/>
    <w:rsid w:val="00F01A83"/>
    <w:rsid w:val="00F01B1D"/>
    <w:rsid w:val="00F02CCA"/>
    <w:rsid w:val="00F02FB7"/>
    <w:rsid w:val="00F0311F"/>
    <w:rsid w:val="00F0347F"/>
    <w:rsid w:val="00F03DE6"/>
    <w:rsid w:val="00F04015"/>
    <w:rsid w:val="00F048F5"/>
    <w:rsid w:val="00F0499A"/>
    <w:rsid w:val="00F04E77"/>
    <w:rsid w:val="00F05179"/>
    <w:rsid w:val="00F063D9"/>
    <w:rsid w:val="00F06565"/>
    <w:rsid w:val="00F0657B"/>
    <w:rsid w:val="00F06686"/>
    <w:rsid w:val="00F06E4D"/>
    <w:rsid w:val="00F07146"/>
    <w:rsid w:val="00F0743E"/>
    <w:rsid w:val="00F07BDD"/>
    <w:rsid w:val="00F10392"/>
    <w:rsid w:val="00F1064F"/>
    <w:rsid w:val="00F10771"/>
    <w:rsid w:val="00F10C84"/>
    <w:rsid w:val="00F11550"/>
    <w:rsid w:val="00F115A9"/>
    <w:rsid w:val="00F11616"/>
    <w:rsid w:val="00F11962"/>
    <w:rsid w:val="00F1218B"/>
    <w:rsid w:val="00F12E70"/>
    <w:rsid w:val="00F1375B"/>
    <w:rsid w:val="00F148E5"/>
    <w:rsid w:val="00F14B3F"/>
    <w:rsid w:val="00F1538A"/>
    <w:rsid w:val="00F15586"/>
    <w:rsid w:val="00F1601E"/>
    <w:rsid w:val="00F16C40"/>
    <w:rsid w:val="00F1701E"/>
    <w:rsid w:val="00F17A7D"/>
    <w:rsid w:val="00F17B74"/>
    <w:rsid w:val="00F2142D"/>
    <w:rsid w:val="00F2160A"/>
    <w:rsid w:val="00F22EBD"/>
    <w:rsid w:val="00F23CE3"/>
    <w:rsid w:val="00F23F3C"/>
    <w:rsid w:val="00F24153"/>
    <w:rsid w:val="00F24272"/>
    <w:rsid w:val="00F2457F"/>
    <w:rsid w:val="00F249A1"/>
    <w:rsid w:val="00F24F64"/>
    <w:rsid w:val="00F262FE"/>
    <w:rsid w:val="00F26BCC"/>
    <w:rsid w:val="00F272F9"/>
    <w:rsid w:val="00F27BEC"/>
    <w:rsid w:val="00F27E71"/>
    <w:rsid w:val="00F3213C"/>
    <w:rsid w:val="00F33B99"/>
    <w:rsid w:val="00F35B9B"/>
    <w:rsid w:val="00F36D05"/>
    <w:rsid w:val="00F36E36"/>
    <w:rsid w:val="00F376F0"/>
    <w:rsid w:val="00F37751"/>
    <w:rsid w:val="00F377FA"/>
    <w:rsid w:val="00F37FEC"/>
    <w:rsid w:val="00F402BC"/>
    <w:rsid w:val="00F40B99"/>
    <w:rsid w:val="00F40D6C"/>
    <w:rsid w:val="00F40E71"/>
    <w:rsid w:val="00F4120F"/>
    <w:rsid w:val="00F41B3C"/>
    <w:rsid w:val="00F424D4"/>
    <w:rsid w:val="00F4302D"/>
    <w:rsid w:val="00F43045"/>
    <w:rsid w:val="00F431BC"/>
    <w:rsid w:val="00F433A4"/>
    <w:rsid w:val="00F43611"/>
    <w:rsid w:val="00F43835"/>
    <w:rsid w:val="00F44A9A"/>
    <w:rsid w:val="00F453BB"/>
    <w:rsid w:val="00F4641B"/>
    <w:rsid w:val="00F46536"/>
    <w:rsid w:val="00F470BD"/>
    <w:rsid w:val="00F47542"/>
    <w:rsid w:val="00F47652"/>
    <w:rsid w:val="00F47AB7"/>
    <w:rsid w:val="00F47EAD"/>
    <w:rsid w:val="00F5044E"/>
    <w:rsid w:val="00F507EA"/>
    <w:rsid w:val="00F510BD"/>
    <w:rsid w:val="00F5161E"/>
    <w:rsid w:val="00F522C7"/>
    <w:rsid w:val="00F525D6"/>
    <w:rsid w:val="00F5261F"/>
    <w:rsid w:val="00F527D6"/>
    <w:rsid w:val="00F53061"/>
    <w:rsid w:val="00F532B3"/>
    <w:rsid w:val="00F53D08"/>
    <w:rsid w:val="00F547DC"/>
    <w:rsid w:val="00F54A5B"/>
    <w:rsid w:val="00F56059"/>
    <w:rsid w:val="00F56420"/>
    <w:rsid w:val="00F568DD"/>
    <w:rsid w:val="00F56A13"/>
    <w:rsid w:val="00F56F95"/>
    <w:rsid w:val="00F5734B"/>
    <w:rsid w:val="00F57FDD"/>
    <w:rsid w:val="00F602C0"/>
    <w:rsid w:val="00F60720"/>
    <w:rsid w:val="00F609A7"/>
    <w:rsid w:val="00F62208"/>
    <w:rsid w:val="00F623D0"/>
    <w:rsid w:val="00F623E6"/>
    <w:rsid w:val="00F628EB"/>
    <w:rsid w:val="00F634B3"/>
    <w:rsid w:val="00F638E5"/>
    <w:rsid w:val="00F6553A"/>
    <w:rsid w:val="00F65C8F"/>
    <w:rsid w:val="00F6624C"/>
    <w:rsid w:val="00F66CD8"/>
    <w:rsid w:val="00F67654"/>
    <w:rsid w:val="00F6774B"/>
    <w:rsid w:val="00F70AC6"/>
    <w:rsid w:val="00F70AEC"/>
    <w:rsid w:val="00F718BA"/>
    <w:rsid w:val="00F731C2"/>
    <w:rsid w:val="00F749FE"/>
    <w:rsid w:val="00F75095"/>
    <w:rsid w:val="00F75395"/>
    <w:rsid w:val="00F7585C"/>
    <w:rsid w:val="00F7594C"/>
    <w:rsid w:val="00F76C26"/>
    <w:rsid w:val="00F7706B"/>
    <w:rsid w:val="00F7727E"/>
    <w:rsid w:val="00F773CD"/>
    <w:rsid w:val="00F8042D"/>
    <w:rsid w:val="00F81460"/>
    <w:rsid w:val="00F8293D"/>
    <w:rsid w:val="00F83168"/>
    <w:rsid w:val="00F83D63"/>
    <w:rsid w:val="00F83E9C"/>
    <w:rsid w:val="00F847E5"/>
    <w:rsid w:val="00F8575F"/>
    <w:rsid w:val="00F86051"/>
    <w:rsid w:val="00F8631F"/>
    <w:rsid w:val="00F86B61"/>
    <w:rsid w:val="00F900C0"/>
    <w:rsid w:val="00F904E0"/>
    <w:rsid w:val="00F907AF"/>
    <w:rsid w:val="00F9170A"/>
    <w:rsid w:val="00F91CC6"/>
    <w:rsid w:val="00F9300C"/>
    <w:rsid w:val="00F9308B"/>
    <w:rsid w:val="00F93755"/>
    <w:rsid w:val="00F940F2"/>
    <w:rsid w:val="00F9495A"/>
    <w:rsid w:val="00F94F9B"/>
    <w:rsid w:val="00F958D6"/>
    <w:rsid w:val="00F95E90"/>
    <w:rsid w:val="00F964AA"/>
    <w:rsid w:val="00F965DF"/>
    <w:rsid w:val="00F96DDE"/>
    <w:rsid w:val="00FA0149"/>
    <w:rsid w:val="00FA14E4"/>
    <w:rsid w:val="00FA1D11"/>
    <w:rsid w:val="00FA209A"/>
    <w:rsid w:val="00FA3169"/>
    <w:rsid w:val="00FA362E"/>
    <w:rsid w:val="00FA566C"/>
    <w:rsid w:val="00FA58B6"/>
    <w:rsid w:val="00FA5DF6"/>
    <w:rsid w:val="00FA5F1F"/>
    <w:rsid w:val="00FA6D8A"/>
    <w:rsid w:val="00FA7196"/>
    <w:rsid w:val="00FA79F2"/>
    <w:rsid w:val="00FB0FDC"/>
    <w:rsid w:val="00FB4214"/>
    <w:rsid w:val="00FB4585"/>
    <w:rsid w:val="00FB46B8"/>
    <w:rsid w:val="00FB52F4"/>
    <w:rsid w:val="00FB6D2C"/>
    <w:rsid w:val="00FB784B"/>
    <w:rsid w:val="00FC10E7"/>
    <w:rsid w:val="00FC16F3"/>
    <w:rsid w:val="00FC19B1"/>
    <w:rsid w:val="00FC1FB1"/>
    <w:rsid w:val="00FC28F4"/>
    <w:rsid w:val="00FC30C4"/>
    <w:rsid w:val="00FC36A5"/>
    <w:rsid w:val="00FC4B9F"/>
    <w:rsid w:val="00FC580B"/>
    <w:rsid w:val="00FC5823"/>
    <w:rsid w:val="00FC6BDA"/>
    <w:rsid w:val="00FC7073"/>
    <w:rsid w:val="00FC722E"/>
    <w:rsid w:val="00FC7FA6"/>
    <w:rsid w:val="00FD3129"/>
    <w:rsid w:val="00FD3E92"/>
    <w:rsid w:val="00FD3FA1"/>
    <w:rsid w:val="00FD416C"/>
    <w:rsid w:val="00FD4228"/>
    <w:rsid w:val="00FD4E2A"/>
    <w:rsid w:val="00FD5ACA"/>
    <w:rsid w:val="00FD5AE0"/>
    <w:rsid w:val="00FE190A"/>
    <w:rsid w:val="00FE3033"/>
    <w:rsid w:val="00FE320A"/>
    <w:rsid w:val="00FE3D55"/>
    <w:rsid w:val="00FE4979"/>
    <w:rsid w:val="00FE6445"/>
    <w:rsid w:val="00FE694C"/>
    <w:rsid w:val="00FE6A7C"/>
    <w:rsid w:val="00FE7202"/>
    <w:rsid w:val="00FF04CA"/>
    <w:rsid w:val="00FF087F"/>
    <w:rsid w:val="00FF2048"/>
    <w:rsid w:val="00FF2317"/>
    <w:rsid w:val="00FF2850"/>
    <w:rsid w:val="00FF38C8"/>
    <w:rsid w:val="00FF42E8"/>
    <w:rsid w:val="00FF4C9E"/>
    <w:rsid w:val="00FF6877"/>
    <w:rsid w:val="00FF6E59"/>
    <w:rsid w:val="00FF72AA"/>
    <w:rsid w:val="00FF72D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qFormat/>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14"/>
    <w:rPr>
      <w:color w:val="605E5C"/>
      <w:shd w:val="clear" w:color="auto" w:fill="E1DFDD"/>
    </w:rPr>
  </w:style>
  <w:style w:type="paragraph" w:styleId="NormalWeb">
    <w:name w:val="Normal (Web)"/>
    <w:basedOn w:val="Normal"/>
    <w:uiPriority w:val="99"/>
    <w:rsid w:val="00F47652"/>
    <w:pPr>
      <w:spacing w:before="100" w:beforeAutospacing="1" w:after="100" w:afterAutospacing="1"/>
    </w:pPr>
    <w:rPr>
      <w:lang w:eastAsia="lv-LV"/>
    </w:rPr>
  </w:style>
  <w:style w:type="paragraph" w:styleId="ListParagraph">
    <w:name w:val="List Paragraph"/>
    <w:basedOn w:val="Normal"/>
    <w:uiPriority w:val="34"/>
    <w:qFormat/>
    <w:rsid w:val="003653CC"/>
    <w:pPr>
      <w:spacing w:after="160" w:line="259" w:lineRule="auto"/>
      <w:ind w:left="720"/>
      <w:contextualSpacing/>
    </w:pPr>
    <w:rPr>
      <w:rFonts w:eastAsiaTheme="minorHAnsi" w:cstheme="minorBidi"/>
      <w:szCs w:val="22"/>
      <w:lang w:val="en-US" w:eastAsia="en-US"/>
    </w:rPr>
  </w:style>
  <w:style w:type="paragraph" w:styleId="BodyText">
    <w:name w:val="Body Text"/>
    <w:basedOn w:val="Normal"/>
    <w:link w:val="BodyTextChar"/>
    <w:uiPriority w:val="99"/>
    <w:unhideWhenUsed/>
    <w:rsid w:val="00641A19"/>
    <w:pPr>
      <w:spacing w:after="120"/>
    </w:pPr>
  </w:style>
  <w:style w:type="character" w:customStyle="1" w:styleId="BodyTextChar">
    <w:name w:val="Body Text Char"/>
    <w:basedOn w:val="DefaultParagraphFont"/>
    <w:link w:val="BodyText"/>
    <w:uiPriority w:val="99"/>
    <w:rsid w:val="00641A19"/>
    <w:rPr>
      <w:rFonts w:ascii="Times New Roman" w:eastAsia="Times New Roman" w:hAnsi="Times New Roman" w:cs="Times New Roman"/>
      <w:sz w:val="24"/>
      <w:szCs w:val="24"/>
      <w:lang w:eastAsia="ru-RU"/>
    </w:rPr>
  </w:style>
  <w:style w:type="paragraph" w:customStyle="1" w:styleId="Default">
    <w:name w:val="Default"/>
    <w:rsid w:val="004C526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E26C0"/>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F01A83"/>
    <w:rPr>
      <w:color w:val="954F72" w:themeColor="followedHyperlink"/>
      <w:u w:val="single"/>
    </w:rPr>
  </w:style>
  <w:style w:type="paragraph" w:styleId="NoSpacing">
    <w:name w:val="No Spacing"/>
    <w:uiPriority w:val="1"/>
    <w:qFormat/>
    <w:rsid w:val="00347FE3"/>
    <w:pPr>
      <w:spacing w:after="0" w:line="240" w:lineRule="auto"/>
    </w:pPr>
    <w:rPr>
      <w:rFonts w:ascii="Times New Roman" w:hAnsi="Times New Roman"/>
      <w:sz w:val="24"/>
    </w:rPr>
  </w:style>
  <w:style w:type="paragraph" w:customStyle="1" w:styleId="Char">
    <w:name w:val="Char"/>
    <w:basedOn w:val="Normal"/>
    <w:rsid w:val="0015295F"/>
    <w:pPr>
      <w:spacing w:after="160" w:line="240" w:lineRule="exact"/>
    </w:pPr>
    <w:rPr>
      <w:rFonts w:ascii="Tahoma" w:hAnsi="Tahoma"/>
      <w:sz w:val="20"/>
      <w:szCs w:val="20"/>
      <w:lang w:val="en-US" w:eastAsia="en-US"/>
    </w:rPr>
  </w:style>
  <w:style w:type="paragraph" w:styleId="EndnoteText">
    <w:name w:val="endnote text"/>
    <w:basedOn w:val="Normal"/>
    <w:link w:val="EndnoteTextChar"/>
    <w:uiPriority w:val="99"/>
    <w:semiHidden/>
    <w:unhideWhenUsed/>
    <w:rsid w:val="00BB4B94"/>
    <w:rPr>
      <w:sz w:val="20"/>
      <w:szCs w:val="20"/>
    </w:rPr>
  </w:style>
  <w:style w:type="character" w:customStyle="1" w:styleId="EndnoteTextChar">
    <w:name w:val="Endnote Text Char"/>
    <w:basedOn w:val="DefaultParagraphFont"/>
    <w:link w:val="EndnoteText"/>
    <w:uiPriority w:val="99"/>
    <w:semiHidden/>
    <w:rsid w:val="00BB4B94"/>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BB4B94"/>
    <w:rPr>
      <w:vertAlign w:val="superscript"/>
    </w:rPr>
  </w:style>
  <w:style w:type="character" w:styleId="Strong">
    <w:name w:val="Strong"/>
    <w:basedOn w:val="DefaultParagraphFont"/>
    <w:uiPriority w:val="22"/>
    <w:qFormat/>
    <w:rsid w:val="00E53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821">
      <w:bodyDiv w:val="1"/>
      <w:marLeft w:val="0"/>
      <w:marRight w:val="0"/>
      <w:marTop w:val="0"/>
      <w:marBottom w:val="0"/>
      <w:divBdr>
        <w:top w:val="none" w:sz="0" w:space="0" w:color="auto"/>
        <w:left w:val="none" w:sz="0" w:space="0" w:color="auto"/>
        <w:bottom w:val="none" w:sz="0" w:space="0" w:color="auto"/>
        <w:right w:val="none" w:sz="0" w:space="0" w:color="auto"/>
      </w:divBdr>
    </w:div>
    <w:div w:id="309288220">
      <w:bodyDiv w:val="1"/>
      <w:marLeft w:val="0"/>
      <w:marRight w:val="0"/>
      <w:marTop w:val="0"/>
      <w:marBottom w:val="0"/>
      <w:divBdr>
        <w:top w:val="none" w:sz="0" w:space="0" w:color="auto"/>
        <w:left w:val="none" w:sz="0" w:space="0" w:color="auto"/>
        <w:bottom w:val="none" w:sz="0" w:space="0" w:color="auto"/>
        <w:right w:val="none" w:sz="0" w:space="0" w:color="auto"/>
      </w:divBdr>
    </w:div>
    <w:div w:id="566846307">
      <w:bodyDiv w:val="1"/>
      <w:marLeft w:val="0"/>
      <w:marRight w:val="0"/>
      <w:marTop w:val="0"/>
      <w:marBottom w:val="0"/>
      <w:divBdr>
        <w:top w:val="none" w:sz="0" w:space="0" w:color="auto"/>
        <w:left w:val="none" w:sz="0" w:space="0" w:color="auto"/>
        <w:bottom w:val="none" w:sz="0" w:space="0" w:color="auto"/>
        <w:right w:val="none" w:sz="0" w:space="0" w:color="auto"/>
      </w:divBdr>
    </w:div>
    <w:div w:id="71377224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0673791">
      <w:bodyDiv w:val="1"/>
      <w:marLeft w:val="0"/>
      <w:marRight w:val="0"/>
      <w:marTop w:val="0"/>
      <w:marBottom w:val="0"/>
      <w:divBdr>
        <w:top w:val="none" w:sz="0" w:space="0" w:color="auto"/>
        <w:left w:val="none" w:sz="0" w:space="0" w:color="auto"/>
        <w:bottom w:val="none" w:sz="0" w:space="0" w:color="auto"/>
        <w:right w:val="none" w:sz="0" w:space="0" w:color="auto"/>
      </w:divBdr>
    </w:div>
    <w:div w:id="109845122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72640900">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15582265">
      <w:bodyDiv w:val="1"/>
      <w:marLeft w:val="0"/>
      <w:marRight w:val="0"/>
      <w:marTop w:val="0"/>
      <w:marBottom w:val="0"/>
      <w:divBdr>
        <w:top w:val="none" w:sz="0" w:space="0" w:color="auto"/>
        <w:left w:val="none" w:sz="0" w:space="0" w:color="auto"/>
        <w:bottom w:val="none" w:sz="0" w:space="0" w:color="auto"/>
        <w:right w:val="none" w:sz="0" w:space="0" w:color="auto"/>
      </w:divBdr>
    </w:div>
    <w:div w:id="1988969418">
      <w:bodyDiv w:val="1"/>
      <w:marLeft w:val="0"/>
      <w:marRight w:val="0"/>
      <w:marTop w:val="0"/>
      <w:marBottom w:val="0"/>
      <w:divBdr>
        <w:top w:val="none" w:sz="0" w:space="0" w:color="auto"/>
        <w:left w:val="none" w:sz="0" w:space="0" w:color="auto"/>
        <w:bottom w:val="none" w:sz="0" w:space="0" w:color="auto"/>
        <w:right w:val="none" w:sz="0" w:space="0" w:color="auto"/>
      </w:divBdr>
    </w:div>
    <w:div w:id="210831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b983f1b-83f0-44e9-a1ff-9c7d87ebe6ec" TargetMode="External"/><Relationship Id="rId13" Type="http://schemas.openxmlformats.org/officeDocument/2006/relationships/hyperlink" Target="https://www.at.gov.lv/downloadlawfile/112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3:1215.11816011410.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9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3932" TargetMode="External"/><Relationship Id="rId4" Type="http://schemas.openxmlformats.org/officeDocument/2006/relationships/settings" Target="settings.xml"/><Relationship Id="rId9" Type="http://schemas.openxmlformats.org/officeDocument/2006/relationships/hyperlink" Target="https://www.at.gov.lv/downloadlawfile/4215"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C399-AD7F-40CF-9974-1869C9DF0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2026-08-18T07:34:00Z</dcterms:created>
  <dcterms:modified xsi:type="dcterms:W3CDTF">2026-09-03T13:08:00Z</dcterms:modified>
</cp:coreProperties>
</file>