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C65" w:rsidRPr="00596157" w:rsidRDefault="00781C65" w:rsidP="00781C65">
      <w:pPr>
        <w:rPr>
          <w:rFonts w:ascii="Times New Roman" w:hAnsi="Times New Roman" w:cs="Times New Roman"/>
          <w:b/>
          <w:bCs/>
          <w:sz w:val="24"/>
          <w:szCs w:val="24"/>
        </w:rPr>
      </w:pPr>
      <w:r w:rsidRPr="00596157">
        <w:rPr>
          <w:rFonts w:ascii="Times New Roman" w:hAnsi="Times New Roman" w:cs="Times New Roman"/>
          <w:b/>
          <w:bCs/>
          <w:sz w:val="24"/>
          <w:szCs w:val="24"/>
        </w:rPr>
        <w:t>Procesuālo tiesību pārņemšanas juridiskā daba un sekas</w:t>
      </w:r>
    </w:p>
    <w:p w:rsidR="00781C65" w:rsidRPr="00596157" w:rsidRDefault="00781C65" w:rsidP="00781C65">
      <w:pPr>
        <w:rPr>
          <w:rFonts w:ascii="Times New Roman" w:hAnsi="Times New Roman" w:cs="Times New Roman"/>
          <w:b/>
          <w:bCs/>
          <w:sz w:val="24"/>
          <w:szCs w:val="24"/>
          <w:u w:val="single"/>
        </w:rPr>
      </w:pPr>
    </w:p>
    <w:p w:rsidR="00781C65" w:rsidRPr="00596157" w:rsidRDefault="00781C65" w:rsidP="00781C65">
      <w:pPr>
        <w:jc w:val="both"/>
        <w:rPr>
          <w:rFonts w:ascii="Times New Roman" w:hAnsi="Times New Roman" w:cs="Times New Roman"/>
          <w:sz w:val="24"/>
          <w:szCs w:val="24"/>
        </w:rPr>
      </w:pPr>
      <w:r w:rsidRPr="00596157">
        <w:rPr>
          <w:rFonts w:ascii="Times New Roman" w:hAnsi="Times New Roman" w:cs="Times New Roman"/>
          <w:sz w:val="24"/>
          <w:szCs w:val="24"/>
        </w:rPr>
        <w:t>Nekustamā īpašuma īpašnieku maiņa laikā, kad tiesā ierosināta lieta par kopīpašuma lietošanas kārtību, nav šķērslis strīda izskatīšanai pēc būtības. Turklāt tiesai jāvadās no tiem faktiskajiem apstākļiem, kas pastāvēja prasības celšanas brīdī.</w:t>
      </w:r>
    </w:p>
    <w:p w:rsidR="00781C65" w:rsidRDefault="00781C65" w:rsidP="00C51D6F">
      <w:pPr>
        <w:spacing w:line="276" w:lineRule="auto"/>
        <w:rPr>
          <w:rFonts w:ascii="Times New Roman" w:hAnsi="Times New Roman" w:cs="Times New Roman"/>
          <w:b/>
          <w:bCs/>
          <w:sz w:val="24"/>
          <w:szCs w:val="24"/>
          <w:highlight w:val="yellow"/>
          <w:lang w:eastAsia="lv-LV"/>
        </w:rPr>
      </w:pPr>
    </w:p>
    <w:p w:rsidR="002D64DA" w:rsidRPr="00C51D6F" w:rsidRDefault="002D64DA" w:rsidP="00C51D6F">
      <w:pPr>
        <w:shd w:val="clear" w:color="auto" w:fill="FFFFFF"/>
        <w:spacing w:line="276" w:lineRule="auto"/>
        <w:jc w:val="center"/>
        <w:rPr>
          <w:rFonts w:ascii="Times New Roman" w:eastAsia="Times New Roman" w:hAnsi="Times New Roman" w:cs="Times New Roman"/>
          <w:b/>
          <w:color w:val="000000"/>
          <w:sz w:val="24"/>
          <w:szCs w:val="24"/>
        </w:rPr>
      </w:pPr>
      <w:r w:rsidRPr="00C51D6F">
        <w:rPr>
          <w:rFonts w:ascii="Times New Roman" w:eastAsia="Times New Roman" w:hAnsi="Times New Roman" w:cs="Times New Roman"/>
          <w:b/>
          <w:color w:val="000000"/>
          <w:sz w:val="24"/>
          <w:szCs w:val="24"/>
        </w:rPr>
        <w:t>Latvijas Republikas</w:t>
      </w:r>
    </w:p>
    <w:p w:rsidR="002D64DA" w:rsidRPr="00C51D6F" w:rsidRDefault="002D64DA" w:rsidP="00C51D6F">
      <w:pPr>
        <w:shd w:val="clear" w:color="auto" w:fill="FFFFFF"/>
        <w:spacing w:line="276" w:lineRule="auto"/>
        <w:jc w:val="center"/>
        <w:rPr>
          <w:rFonts w:ascii="Times New Roman" w:eastAsia="Times New Roman" w:hAnsi="Times New Roman" w:cs="Times New Roman"/>
          <w:b/>
          <w:sz w:val="24"/>
          <w:szCs w:val="24"/>
        </w:rPr>
      </w:pPr>
      <w:r w:rsidRPr="00C51D6F">
        <w:rPr>
          <w:rFonts w:ascii="Times New Roman" w:eastAsia="Times New Roman" w:hAnsi="Times New Roman" w:cs="Times New Roman"/>
          <w:b/>
          <w:color w:val="000000"/>
          <w:sz w:val="24"/>
          <w:szCs w:val="24"/>
        </w:rPr>
        <w:t>Augstākās tiesas</w:t>
      </w:r>
    </w:p>
    <w:p w:rsidR="002D64DA" w:rsidRPr="00C51D6F" w:rsidRDefault="002D64DA" w:rsidP="00C51D6F">
      <w:pPr>
        <w:shd w:val="clear" w:color="auto" w:fill="FFFFFF"/>
        <w:spacing w:line="276" w:lineRule="auto"/>
        <w:jc w:val="center"/>
        <w:rPr>
          <w:rFonts w:ascii="Times New Roman" w:eastAsia="Times New Roman" w:hAnsi="Times New Roman" w:cs="Times New Roman"/>
          <w:b/>
          <w:color w:val="000000"/>
          <w:sz w:val="24"/>
          <w:szCs w:val="24"/>
        </w:rPr>
      </w:pPr>
      <w:r w:rsidRPr="00C51D6F">
        <w:rPr>
          <w:rFonts w:ascii="Times New Roman" w:hAnsi="Times New Roman" w:cs="Times New Roman"/>
          <w:b/>
          <w:color w:val="000000"/>
          <w:sz w:val="24"/>
          <w:szCs w:val="24"/>
        </w:rPr>
        <w:t>Civil</w:t>
      </w:r>
      <w:r w:rsidRPr="00C51D6F">
        <w:rPr>
          <w:rFonts w:ascii="Times New Roman" w:eastAsia="Times New Roman" w:hAnsi="Times New Roman" w:cs="Times New Roman"/>
          <w:b/>
          <w:color w:val="000000"/>
          <w:sz w:val="24"/>
          <w:szCs w:val="24"/>
        </w:rPr>
        <w:t>lietu departamenta</w:t>
      </w:r>
    </w:p>
    <w:p w:rsidR="002D64DA" w:rsidRPr="00C51D6F" w:rsidRDefault="002D64DA" w:rsidP="00C51D6F">
      <w:pPr>
        <w:shd w:val="clear" w:color="auto" w:fill="FFFFFF"/>
        <w:spacing w:line="276" w:lineRule="auto"/>
        <w:jc w:val="center"/>
        <w:rPr>
          <w:rFonts w:ascii="Times New Roman" w:eastAsia="Times New Roman" w:hAnsi="Times New Roman" w:cs="Times New Roman"/>
          <w:b/>
          <w:sz w:val="24"/>
          <w:szCs w:val="24"/>
        </w:rPr>
      </w:pPr>
      <w:proofErr w:type="gramStart"/>
      <w:r w:rsidRPr="00C51D6F">
        <w:rPr>
          <w:rFonts w:ascii="Times New Roman" w:eastAsia="Times New Roman" w:hAnsi="Times New Roman" w:cs="Times New Roman"/>
          <w:b/>
          <w:color w:val="000000"/>
          <w:sz w:val="24"/>
          <w:szCs w:val="24"/>
          <w:lang w:eastAsia="lv-LV"/>
        </w:rPr>
        <w:t>2017.gada</w:t>
      </w:r>
      <w:proofErr w:type="gramEnd"/>
      <w:r w:rsidRPr="00C51D6F">
        <w:rPr>
          <w:rFonts w:ascii="Times New Roman" w:eastAsia="Times New Roman" w:hAnsi="Times New Roman" w:cs="Times New Roman"/>
          <w:b/>
          <w:color w:val="000000"/>
          <w:sz w:val="24"/>
          <w:szCs w:val="24"/>
          <w:lang w:eastAsia="lv-LV"/>
        </w:rPr>
        <w:t xml:space="preserve"> 30.marta</w:t>
      </w:r>
    </w:p>
    <w:p w:rsidR="002D64DA" w:rsidRPr="00C51D6F" w:rsidRDefault="002D64DA" w:rsidP="00C51D6F">
      <w:pPr>
        <w:shd w:val="clear" w:color="auto" w:fill="FFFFFF"/>
        <w:spacing w:line="276" w:lineRule="auto"/>
        <w:ind w:right="-15"/>
        <w:jc w:val="center"/>
        <w:rPr>
          <w:rFonts w:ascii="Times New Roman" w:eastAsia="Times New Roman" w:hAnsi="Times New Roman" w:cs="Times New Roman"/>
          <w:b/>
          <w:sz w:val="24"/>
          <w:szCs w:val="24"/>
        </w:rPr>
      </w:pPr>
      <w:r w:rsidRPr="00C51D6F">
        <w:rPr>
          <w:rFonts w:ascii="Times New Roman" w:hAnsi="Times New Roman" w:cs="Times New Roman"/>
          <w:b/>
          <w:bCs/>
          <w:sz w:val="24"/>
          <w:szCs w:val="24"/>
        </w:rPr>
        <w:t>SPRIED</w:t>
      </w:r>
      <w:r w:rsidRPr="00C51D6F">
        <w:rPr>
          <w:rFonts w:ascii="Times New Roman" w:eastAsia="Times New Roman" w:hAnsi="Times New Roman" w:cs="Times New Roman"/>
          <w:b/>
          <w:bCs/>
          <w:sz w:val="24"/>
          <w:szCs w:val="24"/>
        </w:rPr>
        <w:t>UMS</w:t>
      </w:r>
    </w:p>
    <w:p w:rsidR="002D64DA" w:rsidRPr="00C51D6F" w:rsidRDefault="002D64DA" w:rsidP="00C51D6F">
      <w:pPr>
        <w:spacing w:line="276" w:lineRule="auto"/>
        <w:jc w:val="center"/>
        <w:rPr>
          <w:rFonts w:ascii="Times New Roman" w:eastAsia="Times New Roman" w:hAnsi="Times New Roman" w:cs="Times New Roman"/>
          <w:b/>
          <w:sz w:val="24"/>
          <w:szCs w:val="24"/>
        </w:rPr>
      </w:pPr>
      <w:r w:rsidRPr="00C51D6F">
        <w:rPr>
          <w:rFonts w:ascii="Times New Roman" w:hAnsi="Times New Roman" w:cs="Times New Roman"/>
          <w:b/>
          <w:sz w:val="24"/>
          <w:szCs w:val="24"/>
        </w:rPr>
        <w:t>Lieta Nr.</w:t>
      </w:r>
      <w:r w:rsidRPr="00C51D6F">
        <w:rPr>
          <w:rFonts w:ascii="Times New Roman" w:eastAsia="Times New Roman" w:hAnsi="Times New Roman" w:cs="Times New Roman"/>
          <w:b/>
          <w:color w:val="000000"/>
          <w:sz w:val="24"/>
          <w:szCs w:val="24"/>
          <w:lang w:eastAsia="lv-LV"/>
        </w:rPr>
        <w:t>C17085505</w:t>
      </w:r>
      <w:r w:rsidRPr="00C51D6F">
        <w:rPr>
          <w:rFonts w:ascii="Times New Roman" w:hAnsi="Times New Roman" w:cs="Times New Roman"/>
          <w:b/>
          <w:sz w:val="24"/>
          <w:szCs w:val="24"/>
        </w:rPr>
        <w:t> </w:t>
      </w:r>
    </w:p>
    <w:p w:rsidR="002D64DA" w:rsidRPr="00C51D6F" w:rsidRDefault="002D64DA" w:rsidP="00C51D6F">
      <w:pPr>
        <w:spacing w:line="276" w:lineRule="auto"/>
        <w:jc w:val="center"/>
        <w:rPr>
          <w:rFonts w:ascii="Times New Roman" w:eastAsia="Times New Roman" w:hAnsi="Times New Roman" w:cs="Times New Roman"/>
          <w:color w:val="000000"/>
          <w:sz w:val="24"/>
          <w:szCs w:val="24"/>
          <w:lang w:eastAsia="lv-LV"/>
        </w:rPr>
      </w:pPr>
      <w:r w:rsidRPr="00C51D6F">
        <w:rPr>
          <w:rFonts w:ascii="Times New Roman" w:hAnsi="Times New Roman" w:cs="Times New Roman"/>
          <w:b/>
          <w:sz w:val="24"/>
          <w:szCs w:val="24"/>
        </w:rPr>
        <w:t>SKC</w:t>
      </w:r>
      <w:r w:rsidRPr="00C51D6F">
        <w:rPr>
          <w:rFonts w:ascii="Times New Roman" w:hAnsi="Times New Roman" w:cs="Times New Roman"/>
          <w:b/>
          <w:sz w:val="24"/>
          <w:szCs w:val="24"/>
        </w:rPr>
        <w:noBreakHyphen/>
      </w:r>
      <w:r w:rsidRPr="00C51D6F">
        <w:rPr>
          <w:rFonts w:ascii="Times New Roman" w:eastAsia="Times New Roman" w:hAnsi="Times New Roman" w:cs="Times New Roman"/>
          <w:b/>
          <w:sz w:val="24"/>
          <w:szCs w:val="24"/>
        </w:rPr>
        <w:t>95/2017</w:t>
      </w:r>
    </w:p>
    <w:p w:rsidR="00454681" w:rsidRPr="00C51D6F" w:rsidRDefault="00454681" w:rsidP="00C51D6F">
      <w:pPr>
        <w:spacing w:line="276" w:lineRule="auto"/>
        <w:jc w:val="both"/>
        <w:rPr>
          <w:rFonts w:ascii="Times New Roman" w:hAnsi="Times New Roman" w:cs="Times New Roman"/>
          <w:b/>
          <w:sz w:val="24"/>
          <w:szCs w:val="24"/>
          <w:lang w:eastAsia="lv-LV"/>
        </w:rPr>
      </w:pP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Augstākā tiesa šādā sastāvā:</w:t>
      </w:r>
    </w:p>
    <w:p w:rsidR="00454681" w:rsidRPr="00C51D6F" w:rsidRDefault="00454681" w:rsidP="00C51D6F">
      <w:pPr>
        <w:spacing w:line="276" w:lineRule="auto"/>
        <w:ind w:left="720" w:right="-7" w:firstLine="720"/>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tiesnese referente Ināra Garda,</w:t>
      </w:r>
    </w:p>
    <w:p w:rsidR="00454681" w:rsidRPr="00C51D6F" w:rsidRDefault="00454681" w:rsidP="00C51D6F">
      <w:pPr>
        <w:spacing w:line="276" w:lineRule="auto"/>
        <w:ind w:left="720" w:right="-7" w:firstLine="720"/>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tiesnesis Valerijans Jonikāns,</w:t>
      </w:r>
    </w:p>
    <w:p w:rsidR="00454681" w:rsidRPr="00C51D6F" w:rsidRDefault="00454681" w:rsidP="00C51D6F">
      <w:pPr>
        <w:spacing w:line="276" w:lineRule="auto"/>
        <w:ind w:left="720" w:right="-7" w:firstLine="720"/>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tiesnesis Aivars Keišs</w:t>
      </w:r>
    </w:p>
    <w:p w:rsidR="00454681" w:rsidRPr="00C51D6F" w:rsidRDefault="00454681" w:rsidP="00C51D6F">
      <w:pPr>
        <w:spacing w:line="276" w:lineRule="auto"/>
        <w:ind w:right="-7"/>
        <w:jc w:val="both"/>
        <w:rPr>
          <w:rFonts w:ascii="Times New Roman" w:eastAsia="Times New Roman" w:hAnsi="Times New Roman" w:cs="Times New Roman"/>
          <w:color w:val="000000"/>
          <w:sz w:val="24"/>
          <w:szCs w:val="24"/>
          <w:lang w:eastAsia="lv-LV"/>
        </w:rPr>
      </w:pP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rakstveida procesā izskatīja civillietu sakarā ar prasītāja </w:t>
      </w:r>
      <w:r w:rsidR="007752B7" w:rsidRPr="00C51D6F">
        <w:rPr>
          <w:rFonts w:ascii="Times New Roman" w:eastAsia="Times New Roman" w:hAnsi="Times New Roman" w:cs="Times New Roman"/>
          <w:caps/>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7752B7" w:rsidRPr="00C51D6F">
        <w:rPr>
          <w:rFonts w:ascii="Times New Roman" w:eastAsia="Times New Roman" w:hAnsi="Times New Roman" w:cs="Times New Roman"/>
          <w:caps/>
          <w:color w:val="000000"/>
          <w:sz w:val="24"/>
          <w:szCs w:val="24"/>
          <w:lang w:eastAsia="lv-LV"/>
        </w:rPr>
        <w:t>. A]</w:t>
      </w:r>
      <w:r w:rsidRPr="00C51D6F">
        <w:rPr>
          <w:rFonts w:ascii="Times New Roman" w:eastAsia="Times New Roman" w:hAnsi="Times New Roman" w:cs="Times New Roman"/>
          <w:color w:val="000000"/>
          <w:sz w:val="24"/>
          <w:szCs w:val="24"/>
          <w:lang w:eastAsia="lv-LV"/>
        </w:rPr>
        <w:t xml:space="preserve"> tiesību pārņēmējas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B]</w:t>
      </w:r>
      <w:r w:rsidRPr="00C51D6F">
        <w:rPr>
          <w:rFonts w:ascii="Times New Roman" w:eastAsia="Times New Roman" w:hAnsi="Times New Roman" w:cs="Times New Roman"/>
          <w:color w:val="000000"/>
          <w:sz w:val="24"/>
          <w:szCs w:val="24"/>
          <w:lang w:eastAsia="lv-LV"/>
        </w:rPr>
        <w:t xml:space="preserve"> kasācijas sūdzību par Rīgas apgabaltiesas Civillietu tiesas kolēģijas </w:t>
      </w:r>
      <w:proofErr w:type="gramStart"/>
      <w:r w:rsidRPr="00C51D6F">
        <w:rPr>
          <w:rFonts w:ascii="Times New Roman" w:eastAsia="Times New Roman" w:hAnsi="Times New Roman" w:cs="Times New Roman"/>
          <w:color w:val="000000"/>
          <w:sz w:val="24"/>
          <w:szCs w:val="24"/>
          <w:lang w:eastAsia="lv-LV"/>
        </w:rPr>
        <w:t>2014.gada</w:t>
      </w:r>
      <w:proofErr w:type="gramEnd"/>
      <w:r w:rsidRPr="00C51D6F">
        <w:rPr>
          <w:rFonts w:ascii="Times New Roman" w:eastAsia="Times New Roman" w:hAnsi="Times New Roman" w:cs="Times New Roman"/>
          <w:color w:val="000000"/>
          <w:sz w:val="24"/>
          <w:szCs w:val="24"/>
          <w:lang w:eastAsia="lv-LV"/>
        </w:rPr>
        <w:t xml:space="preserve"> 26.marta spriedumu daļā, ar kuru noraidīta prasība, </w:t>
      </w:r>
      <w:r w:rsidR="00945813" w:rsidRPr="00C51D6F">
        <w:rPr>
          <w:rFonts w:ascii="Times New Roman" w:eastAsia="Times New Roman" w:hAnsi="Times New Roman" w:cs="Times New Roman"/>
          <w:caps/>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aps/>
          <w:color w:val="000000"/>
          <w:sz w:val="24"/>
          <w:szCs w:val="24"/>
          <w:lang w:eastAsia="lv-LV"/>
        </w:rPr>
        <w:t>. A]</w:t>
      </w:r>
      <w:r w:rsidRPr="00C51D6F">
        <w:rPr>
          <w:rFonts w:ascii="Times New Roman" w:eastAsia="Times New Roman" w:hAnsi="Times New Roman" w:cs="Times New Roman"/>
          <w:color w:val="000000"/>
          <w:sz w:val="24"/>
          <w:szCs w:val="24"/>
          <w:lang w:eastAsia="lv-LV"/>
        </w:rPr>
        <w:t xml:space="preserve"> tiesību pārņēmējas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B]</w:t>
      </w:r>
      <w:r w:rsidRPr="00C51D6F">
        <w:rPr>
          <w:rFonts w:ascii="Times New Roman" w:eastAsia="Times New Roman" w:hAnsi="Times New Roman" w:cs="Times New Roman"/>
          <w:color w:val="000000"/>
          <w:sz w:val="24"/>
          <w:szCs w:val="24"/>
          <w:lang w:eastAsia="lv-LV"/>
        </w:rPr>
        <w:t xml:space="preserve"> prasībā pret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C]</w:t>
      </w:r>
      <w:r w:rsidRPr="00C51D6F">
        <w:rPr>
          <w:rFonts w:ascii="Times New Roman" w:eastAsia="Times New Roman" w:hAnsi="Times New Roman" w:cs="Times New Roman"/>
          <w:color w:val="000000"/>
          <w:sz w:val="24"/>
          <w:szCs w:val="24"/>
          <w:lang w:eastAsia="lv-LV"/>
        </w:rPr>
        <w:t xml:space="preserve"> un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D]</w:t>
      </w:r>
      <w:r w:rsidRPr="00C51D6F">
        <w:rPr>
          <w:rFonts w:ascii="Times New Roman" w:eastAsia="Times New Roman" w:hAnsi="Times New Roman" w:cs="Times New Roman"/>
          <w:color w:val="000000"/>
          <w:sz w:val="24"/>
          <w:szCs w:val="24"/>
          <w:lang w:eastAsia="lv-LV"/>
        </w:rPr>
        <w:t xml:space="preserve">, ar trešo </w:t>
      </w:r>
      <w:r w:rsidR="00F418D5" w:rsidRPr="00C51D6F">
        <w:rPr>
          <w:rFonts w:ascii="Times New Roman" w:eastAsia="Times New Roman" w:hAnsi="Times New Roman" w:cs="Times New Roman"/>
          <w:color w:val="000000"/>
          <w:sz w:val="24"/>
          <w:szCs w:val="24"/>
          <w:lang w:eastAsia="lv-LV"/>
        </w:rPr>
        <w:t>pers</w:t>
      </w:r>
      <w:r w:rsidRPr="00C51D6F">
        <w:rPr>
          <w:rFonts w:ascii="Times New Roman" w:eastAsia="Times New Roman" w:hAnsi="Times New Roman" w:cs="Times New Roman"/>
          <w:color w:val="000000"/>
          <w:sz w:val="24"/>
          <w:szCs w:val="24"/>
          <w:lang w:eastAsia="lv-LV"/>
        </w:rPr>
        <w:t xml:space="preserve">onu </w:t>
      </w:r>
      <w:r w:rsidR="00A3786E"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A3786E" w:rsidRPr="00C51D6F">
        <w:rPr>
          <w:rFonts w:ascii="Times New Roman" w:eastAsia="Times New Roman" w:hAnsi="Times New Roman" w:cs="Times New Roman"/>
          <w:color w:val="000000"/>
          <w:sz w:val="24"/>
          <w:szCs w:val="24"/>
          <w:lang w:eastAsia="lv-LV"/>
        </w:rPr>
        <w:t>. E]</w:t>
      </w:r>
      <w:r w:rsidRPr="00C51D6F">
        <w:rPr>
          <w:rFonts w:ascii="Times New Roman" w:eastAsia="Times New Roman" w:hAnsi="Times New Roman" w:cs="Times New Roman"/>
          <w:color w:val="000000"/>
          <w:sz w:val="24"/>
          <w:szCs w:val="24"/>
          <w:lang w:eastAsia="lv-LV"/>
        </w:rPr>
        <w:t xml:space="preserve">, par kopīpašuma lietošanas kārtības noteikšanu un atzīmes dzēšanu zemesgrāmatā,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C]</w:t>
      </w:r>
      <w:r w:rsidRPr="00C51D6F">
        <w:rPr>
          <w:rFonts w:ascii="Times New Roman" w:eastAsia="Times New Roman" w:hAnsi="Times New Roman" w:cs="Times New Roman"/>
          <w:color w:val="000000"/>
          <w:sz w:val="24"/>
          <w:szCs w:val="24"/>
          <w:lang w:eastAsia="lv-LV"/>
        </w:rPr>
        <w:t xml:space="preserve"> un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D]</w:t>
      </w:r>
      <w:r w:rsidRPr="00C51D6F">
        <w:rPr>
          <w:rFonts w:ascii="Times New Roman" w:eastAsia="Times New Roman" w:hAnsi="Times New Roman" w:cs="Times New Roman"/>
          <w:color w:val="000000"/>
          <w:sz w:val="24"/>
          <w:szCs w:val="24"/>
          <w:lang w:eastAsia="lv-LV"/>
        </w:rPr>
        <w:t xml:space="preserve"> pretprasībā pret </w:t>
      </w:r>
      <w:r w:rsidR="00945813" w:rsidRPr="00C51D6F">
        <w:rPr>
          <w:rFonts w:ascii="Times New Roman" w:eastAsia="Times New Roman" w:hAnsi="Times New Roman" w:cs="Times New Roman"/>
          <w:caps/>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aps/>
          <w:color w:val="000000"/>
          <w:sz w:val="24"/>
          <w:szCs w:val="24"/>
          <w:lang w:eastAsia="lv-LV"/>
        </w:rPr>
        <w:t>. A]</w:t>
      </w:r>
      <w:r w:rsidRPr="00C51D6F">
        <w:rPr>
          <w:rFonts w:ascii="Times New Roman" w:eastAsia="Times New Roman" w:hAnsi="Times New Roman" w:cs="Times New Roman"/>
          <w:color w:val="000000"/>
          <w:sz w:val="24"/>
          <w:szCs w:val="24"/>
          <w:lang w:eastAsia="lv-LV"/>
        </w:rPr>
        <w:t xml:space="preserve"> tiesību pārņēmēju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B]</w:t>
      </w:r>
      <w:r w:rsidRPr="00C51D6F">
        <w:rPr>
          <w:rFonts w:ascii="Times New Roman" w:eastAsia="Times New Roman" w:hAnsi="Times New Roman" w:cs="Times New Roman"/>
          <w:color w:val="000000"/>
          <w:sz w:val="24"/>
          <w:szCs w:val="24"/>
          <w:lang w:eastAsia="lv-LV"/>
        </w:rPr>
        <w:t xml:space="preserve"> par vienošanās atzīšanu par spēkā esošu un kopīpašuma lietošanas kārtības noteikšanu.</w:t>
      </w:r>
    </w:p>
    <w:p w:rsidR="00454681" w:rsidRPr="00C51D6F" w:rsidRDefault="00454681" w:rsidP="00C51D6F">
      <w:pPr>
        <w:spacing w:line="276" w:lineRule="auto"/>
        <w:ind w:right="-7"/>
        <w:jc w:val="both"/>
        <w:rPr>
          <w:rFonts w:ascii="Times New Roman" w:eastAsia="Times New Roman" w:hAnsi="Times New Roman" w:cs="Times New Roman"/>
          <w:color w:val="000000"/>
          <w:sz w:val="24"/>
          <w:szCs w:val="24"/>
          <w:lang w:eastAsia="lv-LV"/>
        </w:rPr>
      </w:pPr>
    </w:p>
    <w:p w:rsidR="00454681" w:rsidRPr="00C51D6F" w:rsidRDefault="00454681" w:rsidP="00C51D6F">
      <w:pPr>
        <w:spacing w:line="276" w:lineRule="auto"/>
        <w:ind w:right="-7" w:firstLine="567"/>
        <w:jc w:val="center"/>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b/>
          <w:bCs/>
          <w:color w:val="000000"/>
          <w:sz w:val="24"/>
          <w:szCs w:val="24"/>
          <w:lang w:eastAsia="lv-LV"/>
        </w:rPr>
        <w:t>Aprakstošā daļa</w:t>
      </w:r>
    </w:p>
    <w:p w:rsidR="00454681" w:rsidRPr="00C51D6F" w:rsidRDefault="00454681" w:rsidP="00C51D6F">
      <w:pPr>
        <w:spacing w:line="276" w:lineRule="auto"/>
        <w:ind w:right="-7" w:firstLine="567"/>
        <w:jc w:val="center"/>
        <w:rPr>
          <w:rFonts w:ascii="Times New Roman" w:eastAsia="Times New Roman" w:hAnsi="Times New Roman" w:cs="Times New Roman"/>
          <w:color w:val="000000"/>
          <w:sz w:val="24"/>
          <w:szCs w:val="24"/>
          <w:lang w:eastAsia="lv-LV"/>
        </w:rPr>
      </w:pP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[1] Nekustamais īpašums</w:t>
      </w:r>
      <w:r w:rsidR="00A3786E" w:rsidRPr="00C51D6F">
        <w:rPr>
          <w:rFonts w:ascii="Times New Roman" w:eastAsia="Times New Roman" w:hAnsi="Times New Roman" w:cs="Times New Roman"/>
          <w:color w:val="000000"/>
          <w:sz w:val="24"/>
          <w:szCs w:val="24"/>
          <w:lang w:eastAsia="lv-LV"/>
        </w:rPr>
        <w:t xml:space="preserve"> [adrese]</w:t>
      </w:r>
      <w:r w:rsidRPr="00C51D6F">
        <w:rPr>
          <w:rFonts w:ascii="Times New Roman" w:eastAsia="Times New Roman" w:hAnsi="Times New Roman" w:cs="Times New Roman"/>
          <w:color w:val="000000"/>
          <w:sz w:val="24"/>
          <w:szCs w:val="24"/>
          <w:lang w:eastAsia="lv-LV"/>
        </w:rPr>
        <w:t>,</w:t>
      </w:r>
      <w:r w:rsidR="002D64DA" w:rsidRPr="00C51D6F">
        <w:rPr>
          <w:rFonts w:ascii="Times New Roman" w:eastAsia="Times New Roman" w:hAnsi="Times New Roman" w:cs="Times New Roman"/>
          <w:color w:val="000000"/>
          <w:sz w:val="24"/>
          <w:szCs w:val="24"/>
          <w:lang w:eastAsia="lv-LV"/>
        </w:rPr>
        <w:t xml:space="preserve"> kadastra numurs </w:t>
      </w:r>
      <w:r w:rsidR="00A3786E" w:rsidRPr="00C51D6F">
        <w:rPr>
          <w:rFonts w:ascii="Times New Roman" w:eastAsia="Times New Roman" w:hAnsi="Times New Roman" w:cs="Times New Roman"/>
          <w:color w:val="000000"/>
          <w:sz w:val="24"/>
          <w:szCs w:val="24"/>
          <w:lang w:eastAsia="lv-LV"/>
        </w:rPr>
        <w:t>[..]</w:t>
      </w:r>
      <w:r w:rsidR="002D64DA" w:rsidRPr="00C51D6F">
        <w:rPr>
          <w:rFonts w:ascii="Times New Roman" w:eastAsia="Times New Roman" w:hAnsi="Times New Roman" w:cs="Times New Roman"/>
          <w:color w:val="000000"/>
          <w:sz w:val="24"/>
          <w:szCs w:val="24"/>
          <w:lang w:eastAsia="lv-LV"/>
        </w:rPr>
        <w:t xml:space="preserve">, </w:t>
      </w:r>
      <w:r w:rsidRPr="00C51D6F">
        <w:rPr>
          <w:rFonts w:ascii="Times New Roman" w:eastAsia="Times New Roman" w:hAnsi="Times New Roman" w:cs="Times New Roman"/>
          <w:color w:val="000000"/>
          <w:sz w:val="24"/>
          <w:szCs w:val="24"/>
          <w:lang w:eastAsia="lv-LV"/>
        </w:rPr>
        <w:t>ierakstīts Jūrmalas pilsētas</w:t>
      </w:r>
      <w:r w:rsidR="00A3786E" w:rsidRPr="00C51D6F">
        <w:rPr>
          <w:rFonts w:ascii="Times New Roman" w:eastAsia="Times New Roman" w:hAnsi="Times New Roman" w:cs="Times New Roman"/>
          <w:color w:val="000000"/>
          <w:sz w:val="24"/>
          <w:szCs w:val="24"/>
          <w:lang w:eastAsia="lv-LV"/>
        </w:rPr>
        <w:t xml:space="preserve"> zemesgrāmatas nodalījumā Nr.[..]</w:t>
      </w:r>
      <w:r w:rsidRPr="00C51D6F">
        <w:rPr>
          <w:rFonts w:ascii="Times New Roman" w:eastAsia="Times New Roman" w:hAnsi="Times New Roman" w:cs="Times New Roman"/>
          <w:color w:val="000000"/>
          <w:sz w:val="24"/>
          <w:szCs w:val="24"/>
          <w:lang w:eastAsia="lv-LV"/>
        </w:rPr>
        <w:t xml:space="preserve"> un tā sastāvā ietilpst zemes gabals 1926 </w:t>
      </w:r>
      <w:r w:rsidR="00927CFF">
        <w:rPr>
          <w:rFonts w:ascii="Times New Roman" w:eastAsia="Times New Roman" w:hAnsi="Times New Roman" w:cs="Times New Roman"/>
          <w:color w:val="000000"/>
          <w:sz w:val="24"/>
          <w:szCs w:val="24"/>
          <w:lang w:eastAsia="lv-LV"/>
        </w:rPr>
        <w:t>m2</w:t>
      </w:r>
      <w:r w:rsidR="002D64DA" w:rsidRPr="00C51D6F">
        <w:rPr>
          <w:rFonts w:ascii="Times New Roman" w:eastAsia="Times New Roman" w:hAnsi="Times New Roman" w:cs="Times New Roman"/>
          <w:color w:val="000000"/>
          <w:sz w:val="24"/>
          <w:szCs w:val="24"/>
          <w:lang w:eastAsia="lv-LV"/>
        </w:rPr>
        <w:t xml:space="preserve"> </w:t>
      </w:r>
      <w:r w:rsidRPr="00C51D6F">
        <w:rPr>
          <w:rFonts w:ascii="Times New Roman" w:eastAsia="Times New Roman" w:hAnsi="Times New Roman" w:cs="Times New Roman"/>
          <w:color w:val="000000"/>
          <w:sz w:val="24"/>
          <w:szCs w:val="24"/>
          <w:lang w:eastAsia="lv-LV"/>
        </w:rPr>
        <w:t>kopplatībā un viena pamatceltne (dzīvojamā ēka).</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Sākotnēji</w:t>
      </w:r>
      <w:r w:rsidR="00132487" w:rsidRPr="00C51D6F">
        <w:rPr>
          <w:rFonts w:ascii="Times New Roman" w:eastAsia="Times New Roman" w:hAnsi="Times New Roman" w:cs="Times New Roman"/>
          <w:color w:val="000000"/>
          <w:sz w:val="24"/>
          <w:szCs w:val="24"/>
          <w:lang w:eastAsia="lv-LV"/>
        </w:rPr>
        <w:t xml:space="preserve"> [datums]</w:t>
      </w:r>
      <w:r w:rsidRPr="00C51D6F">
        <w:rPr>
          <w:rFonts w:ascii="Times New Roman" w:eastAsia="Times New Roman" w:hAnsi="Times New Roman" w:cs="Times New Roman"/>
          <w:color w:val="000000"/>
          <w:sz w:val="24"/>
          <w:szCs w:val="24"/>
          <w:lang w:eastAsia="lv-LV"/>
        </w:rPr>
        <w:t>, pamatojoties uz Jūr</w:t>
      </w:r>
      <w:r w:rsidR="002D64DA" w:rsidRPr="00C51D6F">
        <w:rPr>
          <w:rFonts w:ascii="Times New Roman" w:eastAsia="Times New Roman" w:hAnsi="Times New Roman" w:cs="Times New Roman"/>
          <w:color w:val="000000"/>
          <w:sz w:val="24"/>
          <w:szCs w:val="24"/>
          <w:lang w:eastAsia="lv-LV"/>
        </w:rPr>
        <w:t xml:space="preserve">malas pilsētas valdes </w:t>
      </w:r>
      <w:proofErr w:type="gramStart"/>
      <w:r w:rsidR="002D64DA" w:rsidRPr="00C51D6F">
        <w:rPr>
          <w:rFonts w:ascii="Times New Roman" w:eastAsia="Times New Roman" w:hAnsi="Times New Roman" w:cs="Times New Roman"/>
          <w:color w:val="000000"/>
          <w:sz w:val="24"/>
          <w:szCs w:val="24"/>
          <w:lang w:eastAsia="lv-LV"/>
        </w:rPr>
        <w:t>1994.gada</w:t>
      </w:r>
      <w:proofErr w:type="gramEnd"/>
      <w:r w:rsidR="002D64DA" w:rsidRPr="00C51D6F">
        <w:rPr>
          <w:rFonts w:ascii="Times New Roman" w:eastAsia="Times New Roman" w:hAnsi="Times New Roman" w:cs="Times New Roman"/>
          <w:color w:val="000000"/>
          <w:sz w:val="24"/>
          <w:szCs w:val="24"/>
          <w:lang w:eastAsia="lv-LV"/>
        </w:rPr>
        <w:t xml:space="preserve"> </w:t>
      </w:r>
      <w:r w:rsidRPr="00C51D6F">
        <w:rPr>
          <w:rFonts w:ascii="Times New Roman" w:eastAsia="Times New Roman" w:hAnsi="Times New Roman" w:cs="Times New Roman"/>
          <w:color w:val="000000"/>
          <w:sz w:val="24"/>
          <w:szCs w:val="24"/>
          <w:lang w:eastAsia="lv-LV"/>
        </w:rPr>
        <w:t>21.aprīļa lēmumu Nr.</w:t>
      </w:r>
      <w:r w:rsidR="00A3786E" w:rsidRPr="00C51D6F">
        <w:rPr>
          <w:rFonts w:ascii="Times New Roman" w:eastAsia="Times New Roman" w:hAnsi="Times New Roman" w:cs="Times New Roman"/>
          <w:color w:val="000000"/>
          <w:sz w:val="24"/>
          <w:szCs w:val="24"/>
          <w:lang w:eastAsia="lv-LV"/>
        </w:rPr>
        <w:t>[..]</w:t>
      </w:r>
      <w:r w:rsidRPr="00C51D6F">
        <w:rPr>
          <w:rFonts w:ascii="Times New Roman" w:eastAsia="Times New Roman" w:hAnsi="Times New Roman" w:cs="Times New Roman"/>
          <w:color w:val="000000"/>
          <w:sz w:val="24"/>
          <w:szCs w:val="24"/>
          <w:lang w:eastAsia="lv-LV"/>
        </w:rPr>
        <w:t xml:space="preserve"> un </w:t>
      </w:r>
      <w:r w:rsidR="00132487" w:rsidRPr="00C51D6F">
        <w:rPr>
          <w:rFonts w:ascii="Times New Roman" w:eastAsia="Times New Roman" w:hAnsi="Times New Roman" w:cs="Times New Roman"/>
          <w:color w:val="000000"/>
          <w:sz w:val="24"/>
          <w:szCs w:val="24"/>
          <w:lang w:eastAsia="lv-LV"/>
        </w:rPr>
        <w:t xml:space="preserve">[datums] </w:t>
      </w:r>
      <w:r w:rsidRPr="00C51D6F">
        <w:rPr>
          <w:rFonts w:ascii="Times New Roman" w:eastAsia="Times New Roman" w:hAnsi="Times New Roman" w:cs="Times New Roman"/>
          <w:color w:val="000000"/>
          <w:sz w:val="24"/>
          <w:szCs w:val="24"/>
          <w:lang w:eastAsia="lv-LV"/>
        </w:rPr>
        <w:t xml:space="preserve">izdoto Namīpašuma denacionalizācijas apliecību JP </w:t>
      </w:r>
      <w:r w:rsidR="00A3786E" w:rsidRPr="00C51D6F">
        <w:rPr>
          <w:rFonts w:ascii="Times New Roman" w:eastAsia="Times New Roman" w:hAnsi="Times New Roman" w:cs="Times New Roman"/>
          <w:color w:val="000000"/>
          <w:sz w:val="24"/>
          <w:szCs w:val="24"/>
          <w:lang w:eastAsia="lv-LV"/>
        </w:rPr>
        <w:t>[..]</w:t>
      </w:r>
      <w:r w:rsidRPr="00C51D6F">
        <w:rPr>
          <w:rFonts w:ascii="Times New Roman" w:eastAsia="Times New Roman" w:hAnsi="Times New Roman" w:cs="Times New Roman"/>
          <w:color w:val="000000"/>
          <w:sz w:val="24"/>
          <w:szCs w:val="24"/>
          <w:lang w:eastAsia="lv-LV"/>
        </w:rPr>
        <w:t xml:space="preserve">, īpašuma tiesības uz minēto nekustamo īpašumu zemesgrāmatā bija nostiprinātas kopīpašniekiem </w:t>
      </w:r>
      <w:r w:rsidR="00A3786E"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A3786E" w:rsidRPr="00C51D6F">
        <w:rPr>
          <w:rFonts w:ascii="Times New Roman" w:eastAsia="Times New Roman" w:hAnsi="Times New Roman" w:cs="Times New Roman"/>
          <w:color w:val="000000"/>
          <w:sz w:val="24"/>
          <w:szCs w:val="24"/>
          <w:lang w:eastAsia="lv-LV"/>
        </w:rPr>
        <w:t>. F]</w:t>
      </w:r>
      <w:r w:rsidRPr="00C51D6F">
        <w:rPr>
          <w:rFonts w:ascii="Times New Roman" w:eastAsia="Times New Roman" w:hAnsi="Times New Roman" w:cs="Times New Roman"/>
          <w:color w:val="000000"/>
          <w:sz w:val="24"/>
          <w:szCs w:val="24"/>
          <w:lang w:eastAsia="lv-LV"/>
        </w:rPr>
        <w:t xml:space="preserve"> un </w:t>
      </w:r>
      <w:r w:rsidR="00A3786E"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A3786E" w:rsidRPr="00C51D6F">
        <w:rPr>
          <w:rFonts w:ascii="Times New Roman" w:eastAsia="Times New Roman" w:hAnsi="Times New Roman" w:cs="Times New Roman"/>
          <w:color w:val="000000"/>
          <w:sz w:val="24"/>
          <w:szCs w:val="24"/>
          <w:lang w:eastAsia="lv-LV"/>
        </w:rPr>
        <w:t>. G]</w:t>
      </w:r>
      <w:r w:rsidRPr="00C51D6F">
        <w:rPr>
          <w:rFonts w:ascii="Times New Roman" w:eastAsia="Times New Roman" w:hAnsi="Times New Roman" w:cs="Times New Roman"/>
          <w:color w:val="000000"/>
          <w:sz w:val="24"/>
          <w:szCs w:val="24"/>
          <w:lang w:eastAsia="lv-LV"/>
        </w:rPr>
        <w:t>, katram uz ½ domājamo daļu.</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Kopš </w:t>
      </w:r>
      <w:proofErr w:type="gramStart"/>
      <w:r w:rsidRPr="00C51D6F">
        <w:rPr>
          <w:rFonts w:ascii="Times New Roman" w:eastAsia="Times New Roman" w:hAnsi="Times New Roman" w:cs="Times New Roman"/>
          <w:color w:val="000000"/>
          <w:sz w:val="24"/>
          <w:szCs w:val="24"/>
          <w:lang w:eastAsia="lv-LV"/>
        </w:rPr>
        <w:t>2001.gada</w:t>
      </w:r>
      <w:proofErr w:type="gramEnd"/>
      <w:r w:rsidRPr="00C51D6F">
        <w:rPr>
          <w:rFonts w:ascii="Times New Roman" w:eastAsia="Times New Roman" w:hAnsi="Times New Roman" w:cs="Times New Roman"/>
          <w:color w:val="000000"/>
          <w:sz w:val="24"/>
          <w:szCs w:val="24"/>
          <w:lang w:eastAsia="lv-LV"/>
        </w:rPr>
        <w:t xml:space="preserve"> kopīpašnieki vairākkārt mainījušies.</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[1.1] </w:t>
      </w:r>
      <w:r w:rsidR="00A3786E"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A3786E" w:rsidRPr="00C51D6F">
        <w:rPr>
          <w:rFonts w:ascii="Times New Roman" w:eastAsia="Times New Roman" w:hAnsi="Times New Roman" w:cs="Times New Roman"/>
          <w:color w:val="000000"/>
          <w:sz w:val="24"/>
          <w:szCs w:val="24"/>
          <w:lang w:eastAsia="lv-LV"/>
        </w:rPr>
        <w:t>. F]</w:t>
      </w:r>
      <w:r w:rsidRPr="00C51D6F">
        <w:rPr>
          <w:rFonts w:ascii="Times New Roman" w:eastAsia="Times New Roman" w:hAnsi="Times New Roman" w:cs="Times New Roman"/>
          <w:color w:val="000000"/>
          <w:sz w:val="24"/>
          <w:szCs w:val="24"/>
          <w:lang w:eastAsia="lv-LV"/>
        </w:rPr>
        <w:t xml:space="preserve"> </w:t>
      </w:r>
      <w:r w:rsidR="00132487" w:rsidRPr="00C51D6F">
        <w:rPr>
          <w:rFonts w:ascii="Times New Roman" w:eastAsia="Times New Roman" w:hAnsi="Times New Roman" w:cs="Times New Roman"/>
          <w:color w:val="000000"/>
          <w:sz w:val="24"/>
          <w:szCs w:val="24"/>
          <w:lang w:eastAsia="lv-LV"/>
        </w:rPr>
        <w:t xml:space="preserve">[datums] </w:t>
      </w:r>
      <w:r w:rsidRPr="00C51D6F">
        <w:rPr>
          <w:rFonts w:ascii="Times New Roman" w:eastAsia="Times New Roman" w:hAnsi="Times New Roman" w:cs="Times New Roman"/>
          <w:color w:val="000000"/>
          <w:sz w:val="24"/>
          <w:szCs w:val="24"/>
          <w:lang w:eastAsia="lv-LV"/>
        </w:rPr>
        <w:t xml:space="preserve">pārdeva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C]</w:t>
      </w:r>
      <w:r w:rsidRPr="00C51D6F">
        <w:rPr>
          <w:rFonts w:ascii="Times New Roman" w:eastAsia="Times New Roman" w:hAnsi="Times New Roman" w:cs="Times New Roman"/>
          <w:color w:val="000000"/>
          <w:sz w:val="24"/>
          <w:szCs w:val="24"/>
          <w:lang w:eastAsia="lv-LV"/>
        </w:rPr>
        <w:t xml:space="preserve"> viņam piederošo īpašuma domājamo pusi un </w:t>
      </w:r>
      <w:r w:rsidR="00132487" w:rsidRPr="00C51D6F">
        <w:rPr>
          <w:rFonts w:ascii="Times New Roman" w:eastAsia="Times New Roman" w:hAnsi="Times New Roman" w:cs="Times New Roman"/>
          <w:color w:val="000000"/>
          <w:sz w:val="24"/>
          <w:szCs w:val="24"/>
          <w:lang w:eastAsia="lv-LV"/>
        </w:rPr>
        <w:t>[datums]</w:t>
      </w:r>
      <w:r w:rsidRPr="00C51D6F">
        <w:rPr>
          <w:rFonts w:ascii="Times New Roman" w:eastAsia="Times New Roman" w:hAnsi="Times New Roman" w:cs="Times New Roman"/>
          <w:color w:val="000000"/>
          <w:sz w:val="24"/>
          <w:szCs w:val="24"/>
          <w:lang w:eastAsia="lv-LV"/>
        </w:rPr>
        <w:t xml:space="preserve"> īpašuma tiesības uz šo īpašuma daļu zemesgrāmatā nostiprinātas uz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C]</w:t>
      </w:r>
      <w:r w:rsidRPr="00C51D6F">
        <w:rPr>
          <w:rFonts w:ascii="Times New Roman" w:eastAsia="Times New Roman" w:hAnsi="Times New Roman" w:cs="Times New Roman"/>
          <w:color w:val="000000"/>
          <w:sz w:val="24"/>
          <w:szCs w:val="24"/>
          <w:lang w:eastAsia="lv-LV"/>
        </w:rPr>
        <w:t xml:space="preserve"> vārda.</w:t>
      </w:r>
    </w:p>
    <w:p w:rsidR="00454681" w:rsidRPr="00C51D6F" w:rsidRDefault="00A3786E"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Pr="00C51D6F">
        <w:rPr>
          <w:rFonts w:ascii="Times New Roman" w:eastAsia="Times New Roman" w:hAnsi="Times New Roman" w:cs="Times New Roman"/>
          <w:color w:val="000000"/>
          <w:sz w:val="24"/>
          <w:szCs w:val="24"/>
          <w:lang w:eastAsia="lv-LV"/>
        </w:rPr>
        <w:t>. G]</w:t>
      </w:r>
      <w:r w:rsidR="00454681" w:rsidRPr="00C51D6F">
        <w:rPr>
          <w:rFonts w:ascii="Times New Roman" w:eastAsia="Times New Roman" w:hAnsi="Times New Roman" w:cs="Times New Roman"/>
          <w:color w:val="000000"/>
          <w:sz w:val="24"/>
          <w:szCs w:val="24"/>
          <w:lang w:eastAsia="lv-LV"/>
        </w:rPr>
        <w:t xml:space="preserve"> </w:t>
      </w:r>
      <w:r w:rsidR="00132487" w:rsidRPr="00C51D6F">
        <w:rPr>
          <w:rFonts w:ascii="Times New Roman" w:eastAsia="Times New Roman" w:hAnsi="Times New Roman" w:cs="Times New Roman"/>
          <w:color w:val="000000"/>
          <w:sz w:val="24"/>
          <w:szCs w:val="24"/>
          <w:lang w:eastAsia="lv-LV"/>
        </w:rPr>
        <w:t xml:space="preserve">[datums] </w:t>
      </w:r>
      <w:r w:rsidR="00454681" w:rsidRPr="00C51D6F">
        <w:rPr>
          <w:rFonts w:ascii="Times New Roman" w:eastAsia="Times New Roman" w:hAnsi="Times New Roman" w:cs="Times New Roman"/>
          <w:color w:val="000000"/>
          <w:sz w:val="24"/>
          <w:szCs w:val="24"/>
          <w:lang w:eastAsia="lv-LV"/>
        </w:rPr>
        <w:t xml:space="preserve">pārdeva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C]</w:t>
      </w:r>
      <w:r w:rsidR="00454681" w:rsidRPr="00C51D6F">
        <w:rPr>
          <w:rFonts w:ascii="Times New Roman" w:eastAsia="Times New Roman" w:hAnsi="Times New Roman" w:cs="Times New Roman"/>
          <w:color w:val="000000"/>
          <w:sz w:val="24"/>
          <w:szCs w:val="24"/>
          <w:lang w:eastAsia="lv-LV"/>
        </w:rPr>
        <w:t xml:space="preserve"> viņai piederošā īpašuma 213/1926 domājamās daļas un </w:t>
      </w:r>
      <w:r w:rsidR="00132487" w:rsidRPr="00C51D6F">
        <w:rPr>
          <w:rFonts w:ascii="Times New Roman" w:eastAsia="Times New Roman" w:hAnsi="Times New Roman" w:cs="Times New Roman"/>
          <w:color w:val="000000"/>
          <w:sz w:val="24"/>
          <w:szCs w:val="24"/>
          <w:lang w:eastAsia="lv-LV"/>
        </w:rPr>
        <w:t xml:space="preserve">[datums] </w:t>
      </w:r>
      <w:r w:rsidR="00454681" w:rsidRPr="00C51D6F">
        <w:rPr>
          <w:rFonts w:ascii="Times New Roman" w:eastAsia="Times New Roman" w:hAnsi="Times New Roman" w:cs="Times New Roman"/>
          <w:color w:val="000000"/>
          <w:sz w:val="24"/>
          <w:szCs w:val="24"/>
          <w:lang w:eastAsia="lv-LV"/>
        </w:rPr>
        <w:t xml:space="preserve">īpašuma tiesības uz šo īpašuma daļu zemesgrāmatā nostiprinātas uz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C]</w:t>
      </w:r>
      <w:r w:rsidR="00454681" w:rsidRPr="00C51D6F">
        <w:rPr>
          <w:rFonts w:ascii="Times New Roman" w:eastAsia="Times New Roman" w:hAnsi="Times New Roman" w:cs="Times New Roman"/>
          <w:color w:val="000000"/>
          <w:sz w:val="24"/>
          <w:szCs w:val="24"/>
          <w:lang w:eastAsia="lv-LV"/>
        </w:rPr>
        <w:t xml:space="preserve"> vārda, tādējādi viņa daļa kopīpašumā palielinājusies līdz 1176/1926 domājamām daļām. Savukārt </w:t>
      </w:r>
      <w:r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Pr="00C51D6F">
        <w:rPr>
          <w:rFonts w:ascii="Times New Roman" w:eastAsia="Times New Roman" w:hAnsi="Times New Roman" w:cs="Times New Roman"/>
          <w:color w:val="000000"/>
          <w:sz w:val="24"/>
          <w:szCs w:val="24"/>
          <w:lang w:eastAsia="lv-LV"/>
        </w:rPr>
        <w:t>. G]</w:t>
      </w:r>
      <w:r w:rsidR="00454681" w:rsidRPr="00C51D6F">
        <w:rPr>
          <w:rFonts w:ascii="Times New Roman" w:eastAsia="Times New Roman" w:hAnsi="Times New Roman" w:cs="Times New Roman"/>
          <w:color w:val="000000"/>
          <w:sz w:val="24"/>
          <w:szCs w:val="24"/>
          <w:lang w:eastAsia="lv-LV"/>
        </w:rPr>
        <w:t xml:space="preserve"> daļa kopīpašumā samazinājusies līdz 750/1926 domājamām daļām. </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[1.2] </w:t>
      </w:r>
      <w:r w:rsidR="00A3786E"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A3786E" w:rsidRPr="00C51D6F">
        <w:rPr>
          <w:rFonts w:ascii="Times New Roman" w:eastAsia="Times New Roman" w:hAnsi="Times New Roman" w:cs="Times New Roman"/>
          <w:color w:val="000000"/>
          <w:sz w:val="24"/>
          <w:szCs w:val="24"/>
          <w:lang w:eastAsia="lv-LV"/>
        </w:rPr>
        <w:t>. G]</w:t>
      </w:r>
      <w:r w:rsidRPr="00C51D6F">
        <w:rPr>
          <w:rFonts w:ascii="Times New Roman" w:eastAsia="Times New Roman" w:hAnsi="Times New Roman" w:cs="Times New Roman"/>
          <w:color w:val="000000"/>
          <w:sz w:val="24"/>
          <w:szCs w:val="24"/>
          <w:lang w:eastAsia="lv-LV"/>
        </w:rPr>
        <w:t xml:space="preserve"> </w:t>
      </w:r>
      <w:r w:rsidR="00132487" w:rsidRPr="00C51D6F">
        <w:rPr>
          <w:rFonts w:ascii="Times New Roman" w:eastAsia="Times New Roman" w:hAnsi="Times New Roman" w:cs="Times New Roman"/>
          <w:color w:val="000000"/>
          <w:sz w:val="24"/>
          <w:szCs w:val="24"/>
          <w:lang w:eastAsia="lv-LV"/>
        </w:rPr>
        <w:t xml:space="preserve">[datums] </w:t>
      </w:r>
      <w:r w:rsidRPr="00C51D6F">
        <w:rPr>
          <w:rFonts w:ascii="Times New Roman" w:eastAsia="Times New Roman" w:hAnsi="Times New Roman" w:cs="Times New Roman"/>
          <w:color w:val="000000"/>
          <w:sz w:val="24"/>
          <w:szCs w:val="24"/>
          <w:lang w:eastAsia="lv-LV"/>
        </w:rPr>
        <w:t xml:space="preserve">pārdeva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A]</w:t>
      </w:r>
      <w:r w:rsidRPr="00C51D6F">
        <w:rPr>
          <w:rFonts w:ascii="Times New Roman" w:eastAsia="Times New Roman" w:hAnsi="Times New Roman" w:cs="Times New Roman"/>
          <w:color w:val="000000"/>
          <w:sz w:val="24"/>
          <w:szCs w:val="24"/>
          <w:lang w:eastAsia="lv-LV"/>
        </w:rPr>
        <w:t xml:space="preserve"> viņai piederošās īpašuma 750/1926 domājamās daļas un </w:t>
      </w:r>
      <w:r w:rsidR="00132487" w:rsidRPr="00C51D6F">
        <w:rPr>
          <w:rFonts w:ascii="Times New Roman" w:eastAsia="Times New Roman" w:hAnsi="Times New Roman" w:cs="Times New Roman"/>
          <w:color w:val="000000"/>
          <w:sz w:val="24"/>
          <w:szCs w:val="24"/>
          <w:lang w:eastAsia="lv-LV"/>
        </w:rPr>
        <w:t xml:space="preserve">[datums] </w:t>
      </w:r>
      <w:r w:rsidRPr="00C51D6F">
        <w:rPr>
          <w:rFonts w:ascii="Times New Roman" w:eastAsia="Times New Roman" w:hAnsi="Times New Roman" w:cs="Times New Roman"/>
          <w:color w:val="000000"/>
          <w:sz w:val="24"/>
          <w:szCs w:val="24"/>
          <w:lang w:eastAsia="lv-LV"/>
        </w:rPr>
        <w:t xml:space="preserve">īpašuma tiesības uz šo īpašuma daļu zemesgrāmatā nostiprinātas uz </w:t>
      </w:r>
      <w:r w:rsidR="00945813" w:rsidRPr="00C51D6F">
        <w:rPr>
          <w:rFonts w:ascii="Times New Roman" w:eastAsia="Times New Roman" w:hAnsi="Times New Roman" w:cs="Times New Roman"/>
          <w:caps/>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aps/>
          <w:color w:val="000000"/>
          <w:sz w:val="24"/>
          <w:szCs w:val="24"/>
          <w:lang w:eastAsia="lv-LV"/>
        </w:rPr>
        <w:t>. A]</w:t>
      </w:r>
      <w:r w:rsidRPr="00C51D6F">
        <w:rPr>
          <w:rFonts w:ascii="Times New Roman" w:eastAsia="Times New Roman" w:hAnsi="Times New Roman" w:cs="Times New Roman"/>
          <w:color w:val="000000"/>
          <w:sz w:val="24"/>
          <w:szCs w:val="24"/>
          <w:lang w:eastAsia="lv-LV"/>
        </w:rPr>
        <w:t xml:space="preserve"> vārda.</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lastRenderedPageBreak/>
        <w:t xml:space="preserve">[1.3] Prāvas laikā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C]</w:t>
      </w:r>
      <w:r w:rsidRPr="00C51D6F">
        <w:rPr>
          <w:rFonts w:ascii="Times New Roman" w:eastAsia="Times New Roman" w:hAnsi="Times New Roman" w:cs="Times New Roman"/>
          <w:color w:val="000000"/>
          <w:sz w:val="24"/>
          <w:szCs w:val="24"/>
          <w:lang w:eastAsia="lv-LV"/>
        </w:rPr>
        <w:t xml:space="preserve"> </w:t>
      </w:r>
      <w:r w:rsidR="00132487" w:rsidRPr="00C51D6F">
        <w:rPr>
          <w:rFonts w:ascii="Times New Roman" w:eastAsia="Times New Roman" w:hAnsi="Times New Roman" w:cs="Times New Roman"/>
          <w:color w:val="000000"/>
          <w:sz w:val="24"/>
          <w:szCs w:val="24"/>
          <w:lang w:eastAsia="lv-LV"/>
        </w:rPr>
        <w:t xml:space="preserve">[datums] </w:t>
      </w:r>
      <w:r w:rsidRPr="00C51D6F">
        <w:rPr>
          <w:rFonts w:ascii="Times New Roman" w:eastAsia="Times New Roman" w:hAnsi="Times New Roman" w:cs="Times New Roman"/>
          <w:color w:val="000000"/>
          <w:sz w:val="24"/>
          <w:szCs w:val="24"/>
          <w:lang w:eastAsia="lv-LV"/>
        </w:rPr>
        <w:t xml:space="preserve">uzdāvināja meitai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D]</w:t>
      </w:r>
      <w:r w:rsidRPr="00C51D6F">
        <w:rPr>
          <w:rFonts w:ascii="Times New Roman" w:eastAsia="Times New Roman" w:hAnsi="Times New Roman" w:cs="Times New Roman"/>
          <w:color w:val="000000"/>
          <w:sz w:val="24"/>
          <w:szCs w:val="24"/>
          <w:lang w:eastAsia="lv-LV"/>
        </w:rPr>
        <w:t xml:space="preserve"> viņam piederošā īpašuma 588/1926 domājamās daļas un </w:t>
      </w:r>
      <w:r w:rsidR="00132487" w:rsidRPr="00C51D6F">
        <w:rPr>
          <w:rFonts w:ascii="Times New Roman" w:eastAsia="Times New Roman" w:hAnsi="Times New Roman" w:cs="Times New Roman"/>
          <w:color w:val="000000"/>
          <w:sz w:val="24"/>
          <w:szCs w:val="24"/>
          <w:lang w:eastAsia="lv-LV"/>
        </w:rPr>
        <w:t xml:space="preserve">[datums] </w:t>
      </w:r>
      <w:r w:rsidRPr="00C51D6F">
        <w:rPr>
          <w:rFonts w:ascii="Times New Roman" w:eastAsia="Times New Roman" w:hAnsi="Times New Roman" w:cs="Times New Roman"/>
          <w:color w:val="000000"/>
          <w:sz w:val="24"/>
          <w:szCs w:val="24"/>
          <w:lang w:eastAsia="lv-LV"/>
        </w:rPr>
        <w:t xml:space="preserve">īpašuma tiesības uz šo īpašuma daļu zemesgrāmatā nostiprinātas uz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D]</w:t>
      </w:r>
      <w:r w:rsidRPr="00C51D6F">
        <w:rPr>
          <w:rFonts w:ascii="Times New Roman" w:eastAsia="Times New Roman" w:hAnsi="Times New Roman" w:cs="Times New Roman"/>
          <w:color w:val="000000"/>
          <w:sz w:val="24"/>
          <w:szCs w:val="24"/>
          <w:lang w:eastAsia="lv-LV"/>
        </w:rPr>
        <w:t xml:space="preserve"> vārda. Savukārt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C]</w:t>
      </w:r>
      <w:r w:rsidRPr="00C51D6F">
        <w:rPr>
          <w:rFonts w:ascii="Times New Roman" w:eastAsia="Times New Roman" w:hAnsi="Times New Roman" w:cs="Times New Roman"/>
          <w:color w:val="000000"/>
          <w:sz w:val="24"/>
          <w:szCs w:val="24"/>
          <w:lang w:eastAsia="lv-LV"/>
        </w:rPr>
        <w:t xml:space="preserve"> daļa kopīpašumā attiecīgi samazinājusies līdz 588/1926 domājamām daļām.</w:t>
      </w:r>
    </w:p>
    <w:p w:rsidR="00454681" w:rsidRPr="00C51D6F" w:rsidRDefault="00945813"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Pr="00C51D6F">
        <w:rPr>
          <w:rFonts w:ascii="Times New Roman" w:eastAsia="Times New Roman" w:hAnsi="Times New Roman" w:cs="Times New Roman"/>
          <w:color w:val="000000"/>
          <w:sz w:val="24"/>
          <w:szCs w:val="24"/>
          <w:lang w:eastAsia="lv-LV"/>
        </w:rPr>
        <w:t>. A]</w:t>
      </w:r>
      <w:r w:rsidR="00454681" w:rsidRPr="00C51D6F">
        <w:rPr>
          <w:rFonts w:ascii="Times New Roman" w:eastAsia="Times New Roman" w:hAnsi="Times New Roman" w:cs="Times New Roman"/>
          <w:color w:val="000000"/>
          <w:sz w:val="24"/>
          <w:szCs w:val="24"/>
          <w:lang w:eastAsia="lv-LV"/>
        </w:rPr>
        <w:t xml:space="preserve"> </w:t>
      </w:r>
      <w:r w:rsidR="00132487" w:rsidRPr="00C51D6F">
        <w:rPr>
          <w:rFonts w:ascii="Times New Roman" w:eastAsia="Times New Roman" w:hAnsi="Times New Roman" w:cs="Times New Roman"/>
          <w:color w:val="000000"/>
          <w:sz w:val="24"/>
          <w:szCs w:val="24"/>
          <w:lang w:eastAsia="lv-LV"/>
        </w:rPr>
        <w:t xml:space="preserve">[datums] </w:t>
      </w:r>
      <w:r w:rsidR="00454681" w:rsidRPr="00C51D6F">
        <w:rPr>
          <w:rFonts w:ascii="Times New Roman" w:eastAsia="Times New Roman" w:hAnsi="Times New Roman" w:cs="Times New Roman"/>
          <w:color w:val="000000"/>
          <w:sz w:val="24"/>
          <w:szCs w:val="24"/>
          <w:lang w:eastAsia="lv-LV"/>
        </w:rPr>
        <w:t xml:space="preserve">uzdāvināja </w:t>
      </w:r>
      <w:r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Pr="00C51D6F">
        <w:rPr>
          <w:rFonts w:ascii="Times New Roman" w:eastAsia="Times New Roman" w:hAnsi="Times New Roman" w:cs="Times New Roman"/>
          <w:color w:val="000000"/>
          <w:sz w:val="24"/>
          <w:szCs w:val="24"/>
          <w:lang w:eastAsia="lv-LV"/>
        </w:rPr>
        <w:t>. B]</w:t>
      </w:r>
      <w:r w:rsidR="00454681" w:rsidRPr="00C51D6F">
        <w:rPr>
          <w:rFonts w:ascii="Times New Roman" w:eastAsia="Times New Roman" w:hAnsi="Times New Roman" w:cs="Times New Roman"/>
          <w:color w:val="000000"/>
          <w:sz w:val="24"/>
          <w:szCs w:val="24"/>
          <w:lang w:eastAsia="lv-LV"/>
        </w:rPr>
        <w:t xml:space="preserve"> viņam piederošās īpašuma 750/1926 domājamās daļas un </w:t>
      </w:r>
      <w:r w:rsidR="00CD63DA" w:rsidRPr="00C51D6F">
        <w:rPr>
          <w:rFonts w:ascii="Times New Roman" w:eastAsia="Times New Roman" w:hAnsi="Times New Roman" w:cs="Times New Roman"/>
          <w:color w:val="000000"/>
          <w:sz w:val="24"/>
          <w:szCs w:val="24"/>
          <w:lang w:eastAsia="lv-LV"/>
        </w:rPr>
        <w:t xml:space="preserve">[datums] </w:t>
      </w:r>
      <w:r w:rsidR="00454681" w:rsidRPr="00C51D6F">
        <w:rPr>
          <w:rFonts w:ascii="Times New Roman" w:eastAsia="Times New Roman" w:hAnsi="Times New Roman" w:cs="Times New Roman"/>
          <w:color w:val="000000"/>
          <w:sz w:val="24"/>
          <w:szCs w:val="24"/>
          <w:lang w:eastAsia="lv-LV"/>
        </w:rPr>
        <w:t xml:space="preserve">īpašuma tiesības uz šo īpašuma daļu zemesgrāmatā nostiprinātas uz </w:t>
      </w:r>
      <w:r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Pr="00C51D6F">
        <w:rPr>
          <w:rFonts w:ascii="Times New Roman" w:eastAsia="Times New Roman" w:hAnsi="Times New Roman" w:cs="Times New Roman"/>
          <w:color w:val="000000"/>
          <w:sz w:val="24"/>
          <w:szCs w:val="24"/>
          <w:lang w:eastAsia="lv-LV"/>
        </w:rPr>
        <w:t>. B]</w:t>
      </w:r>
      <w:r w:rsidR="00454681" w:rsidRPr="00C51D6F">
        <w:rPr>
          <w:rFonts w:ascii="Times New Roman" w:eastAsia="Times New Roman" w:hAnsi="Times New Roman" w:cs="Times New Roman"/>
          <w:color w:val="000000"/>
          <w:sz w:val="24"/>
          <w:szCs w:val="24"/>
          <w:lang w:eastAsia="lv-LV"/>
        </w:rPr>
        <w:t xml:space="preserve"> vārda.</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[1.4] Tādējādi, kopš </w:t>
      </w:r>
      <w:proofErr w:type="gramStart"/>
      <w:r w:rsidRPr="00C51D6F">
        <w:rPr>
          <w:rFonts w:ascii="Times New Roman" w:eastAsia="Times New Roman" w:hAnsi="Times New Roman" w:cs="Times New Roman"/>
          <w:color w:val="000000"/>
          <w:sz w:val="24"/>
          <w:szCs w:val="24"/>
          <w:lang w:eastAsia="lv-LV"/>
        </w:rPr>
        <w:t>2009.gada</w:t>
      </w:r>
      <w:proofErr w:type="gramEnd"/>
      <w:r w:rsidRPr="00C51D6F">
        <w:rPr>
          <w:rFonts w:ascii="Times New Roman" w:eastAsia="Times New Roman" w:hAnsi="Times New Roman" w:cs="Times New Roman"/>
          <w:color w:val="000000"/>
          <w:sz w:val="24"/>
          <w:szCs w:val="24"/>
          <w:lang w:eastAsia="lv-LV"/>
        </w:rPr>
        <w:t xml:space="preserve"> 21.decembra nekustamais īpašums pieder trīs kopīpašniekiem:</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1)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C]</w:t>
      </w:r>
      <w:r w:rsidRPr="00C51D6F">
        <w:rPr>
          <w:rFonts w:ascii="Times New Roman" w:eastAsia="Times New Roman" w:hAnsi="Times New Roman" w:cs="Times New Roman"/>
          <w:color w:val="000000"/>
          <w:sz w:val="24"/>
          <w:szCs w:val="24"/>
          <w:lang w:eastAsia="lv-LV"/>
        </w:rPr>
        <w:t xml:space="preserve"> - 588/1926 domājamās daļas;</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2)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D]</w:t>
      </w:r>
      <w:r w:rsidRPr="00C51D6F">
        <w:rPr>
          <w:rFonts w:ascii="Times New Roman" w:eastAsia="Times New Roman" w:hAnsi="Times New Roman" w:cs="Times New Roman"/>
          <w:color w:val="000000"/>
          <w:sz w:val="24"/>
          <w:szCs w:val="24"/>
          <w:lang w:eastAsia="lv-LV"/>
        </w:rPr>
        <w:t xml:space="preserve"> - 588/1926 domājamās daļas;</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3)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B]</w:t>
      </w:r>
      <w:r w:rsidRPr="00C51D6F">
        <w:rPr>
          <w:rFonts w:ascii="Times New Roman" w:eastAsia="Times New Roman" w:hAnsi="Times New Roman" w:cs="Times New Roman"/>
          <w:color w:val="000000"/>
          <w:sz w:val="24"/>
          <w:szCs w:val="24"/>
          <w:lang w:eastAsia="lv-LV"/>
        </w:rPr>
        <w:t xml:space="preserve"> - 750/1926 domājamās daļas.</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[2]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A]</w:t>
      </w:r>
      <w:r w:rsidRPr="00C51D6F">
        <w:rPr>
          <w:rFonts w:ascii="Times New Roman" w:eastAsia="Times New Roman" w:hAnsi="Times New Roman" w:cs="Times New Roman"/>
          <w:color w:val="000000"/>
          <w:sz w:val="24"/>
          <w:szCs w:val="24"/>
          <w:lang w:eastAsia="lv-LV"/>
        </w:rPr>
        <w:t xml:space="preserve"> </w:t>
      </w:r>
      <w:proofErr w:type="gramStart"/>
      <w:r w:rsidRPr="00C51D6F">
        <w:rPr>
          <w:rFonts w:ascii="Times New Roman" w:eastAsia="Times New Roman" w:hAnsi="Times New Roman" w:cs="Times New Roman"/>
          <w:color w:val="000000"/>
          <w:sz w:val="24"/>
          <w:szCs w:val="24"/>
          <w:lang w:eastAsia="lv-LV"/>
        </w:rPr>
        <w:t>2005.gada</w:t>
      </w:r>
      <w:proofErr w:type="gramEnd"/>
      <w:r w:rsidRPr="00C51D6F">
        <w:rPr>
          <w:rFonts w:ascii="Times New Roman" w:eastAsia="Times New Roman" w:hAnsi="Times New Roman" w:cs="Times New Roman"/>
          <w:color w:val="000000"/>
          <w:sz w:val="24"/>
          <w:szCs w:val="24"/>
          <w:lang w:eastAsia="lv-LV"/>
        </w:rPr>
        <w:t xml:space="preserve"> 1.jūlijā cēlis tiesā prasību pret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C]</w:t>
      </w:r>
      <w:r w:rsidRPr="00C51D6F">
        <w:rPr>
          <w:rFonts w:ascii="Times New Roman" w:eastAsia="Times New Roman" w:hAnsi="Times New Roman" w:cs="Times New Roman"/>
          <w:color w:val="000000"/>
          <w:sz w:val="24"/>
          <w:szCs w:val="24"/>
          <w:lang w:eastAsia="lv-LV"/>
        </w:rPr>
        <w:t xml:space="preserve"> par kopīpašuma</w:t>
      </w:r>
      <w:r w:rsidR="00CD63DA" w:rsidRPr="00C51D6F">
        <w:rPr>
          <w:rFonts w:ascii="Times New Roman" w:eastAsia="Times New Roman" w:hAnsi="Times New Roman" w:cs="Times New Roman"/>
          <w:color w:val="000000"/>
          <w:sz w:val="24"/>
          <w:szCs w:val="24"/>
          <w:lang w:eastAsia="lv-LV"/>
        </w:rPr>
        <w:t xml:space="preserve"> [adrese]</w:t>
      </w:r>
      <w:r w:rsidRPr="00C51D6F">
        <w:rPr>
          <w:rFonts w:ascii="Times New Roman" w:eastAsia="Times New Roman" w:hAnsi="Times New Roman" w:cs="Times New Roman"/>
          <w:color w:val="000000"/>
          <w:sz w:val="24"/>
          <w:szCs w:val="24"/>
          <w:lang w:eastAsia="lv-LV"/>
        </w:rPr>
        <w:t>, lietošanas kārtības noteikšanu, kas vēlāk papildināta ar prasījumu par tiesvedības laikā zemesgrāmatas nodalījuma Nr.</w:t>
      </w:r>
      <w:r w:rsidR="00CD63DA" w:rsidRPr="00C51D6F">
        <w:rPr>
          <w:rFonts w:ascii="Times New Roman" w:eastAsia="Times New Roman" w:hAnsi="Times New Roman" w:cs="Times New Roman"/>
          <w:color w:val="000000"/>
          <w:sz w:val="24"/>
          <w:szCs w:val="24"/>
          <w:lang w:eastAsia="lv-LV"/>
        </w:rPr>
        <w:t>[..]</w:t>
      </w:r>
      <w:r w:rsidRPr="00C51D6F">
        <w:rPr>
          <w:rFonts w:ascii="Times New Roman" w:eastAsia="Times New Roman" w:hAnsi="Times New Roman" w:cs="Times New Roman"/>
          <w:color w:val="000000"/>
          <w:sz w:val="24"/>
          <w:szCs w:val="24"/>
          <w:lang w:eastAsia="lv-LV"/>
        </w:rPr>
        <w:t xml:space="preserve"> II daļas 2.iedaļā ierakstītās atzīmes dzēšanu (ieraksts Nr.4.1.) par </w:t>
      </w:r>
      <w:r w:rsidR="00CD63DA" w:rsidRPr="00C51D6F">
        <w:rPr>
          <w:rFonts w:ascii="Times New Roman" w:eastAsia="Times New Roman" w:hAnsi="Times New Roman" w:cs="Times New Roman"/>
          <w:color w:val="000000"/>
          <w:sz w:val="24"/>
          <w:szCs w:val="24"/>
          <w:lang w:eastAsia="lv-LV"/>
        </w:rPr>
        <w:t xml:space="preserve">[datums] </w:t>
      </w:r>
      <w:r w:rsidRPr="00C51D6F">
        <w:rPr>
          <w:rFonts w:ascii="Times New Roman" w:eastAsia="Times New Roman" w:hAnsi="Times New Roman" w:cs="Times New Roman"/>
          <w:color w:val="000000"/>
          <w:sz w:val="24"/>
          <w:szCs w:val="24"/>
          <w:lang w:eastAsia="lv-LV"/>
        </w:rPr>
        <w:t xml:space="preserve">noslēgtajā pirkuma līgumā noteikto kopīpašuma lietošanas kārtību un lietā kā līdzatbildētāja pieaicināta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D]</w:t>
      </w:r>
      <w:r w:rsidRPr="00C51D6F">
        <w:rPr>
          <w:rFonts w:ascii="Times New Roman" w:eastAsia="Times New Roman" w:hAnsi="Times New Roman" w:cs="Times New Roman"/>
          <w:color w:val="000000"/>
          <w:sz w:val="24"/>
          <w:szCs w:val="24"/>
          <w:lang w:eastAsia="lv-LV"/>
        </w:rPr>
        <w:t>.</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Prasības pieteikumā un tā vēlākos papildinājumos norādīti šādi apstākļi un pamatojums.</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[2.1] Nekustamais īpašums </w:t>
      </w:r>
      <w:r w:rsidR="00CD63DA" w:rsidRPr="00C51D6F">
        <w:rPr>
          <w:rFonts w:ascii="Times New Roman" w:eastAsia="Times New Roman" w:hAnsi="Times New Roman" w:cs="Times New Roman"/>
          <w:color w:val="000000"/>
          <w:sz w:val="24"/>
          <w:szCs w:val="24"/>
          <w:lang w:eastAsia="lv-LV"/>
        </w:rPr>
        <w:t>[adrese]</w:t>
      </w:r>
      <w:r w:rsidRPr="00C51D6F">
        <w:rPr>
          <w:rFonts w:ascii="Times New Roman" w:eastAsia="Times New Roman" w:hAnsi="Times New Roman" w:cs="Times New Roman"/>
          <w:color w:val="000000"/>
          <w:sz w:val="24"/>
          <w:szCs w:val="24"/>
          <w:lang w:eastAsia="lv-LV"/>
        </w:rPr>
        <w:t xml:space="preserve">, ir kopīpašums un tā sastāvā ietilpst zemes gabals 1926 </w:t>
      </w:r>
      <w:r w:rsidR="00927CFF">
        <w:rPr>
          <w:rFonts w:ascii="Times New Roman" w:eastAsia="Times New Roman" w:hAnsi="Times New Roman" w:cs="Times New Roman"/>
          <w:color w:val="000000"/>
          <w:sz w:val="24"/>
          <w:szCs w:val="24"/>
          <w:lang w:eastAsia="lv-LV"/>
        </w:rPr>
        <w:t>m2</w:t>
      </w:r>
      <w:r w:rsidRPr="00C51D6F">
        <w:rPr>
          <w:rFonts w:ascii="Times New Roman" w:eastAsia="Times New Roman" w:hAnsi="Times New Roman" w:cs="Times New Roman"/>
          <w:color w:val="000000"/>
          <w:sz w:val="24"/>
          <w:szCs w:val="24"/>
          <w:lang w:eastAsia="lv-LV"/>
        </w:rPr>
        <w:t xml:space="preserve"> platībā, viena dzīvojamā ēka un viena zemesgrāmatā neierakstīta celtne – garāža. Starp kopīpašniekiem nav noteikta kopīpašuma lietošanas kārtība. Tomēr atbildētāji ignorē prasītāja tiesības, jo vienīgi viņi izmanto kopīpašumā esošās ēkas – gan dzīvojamo ēku, gan garāžu. Prasītājam šo ēku lietošana tiek liegta, tādēļ viņš piedāvājis atbildētājiem vienoties par kopīpašuma lietošanas kārtību pēc viņa ieteiktā varianta. Vienlaikus atbildētājs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C]</w:t>
      </w:r>
      <w:r w:rsidRPr="00C51D6F">
        <w:rPr>
          <w:rFonts w:ascii="Times New Roman" w:eastAsia="Times New Roman" w:hAnsi="Times New Roman" w:cs="Times New Roman"/>
          <w:color w:val="000000"/>
          <w:sz w:val="24"/>
          <w:szCs w:val="24"/>
          <w:lang w:eastAsia="lv-LV"/>
        </w:rPr>
        <w:t xml:space="preserve"> piedāvājis citus lietošanas kārtības variantus, taču vienošanās vairāku gadu laikā netika panākta.</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Gluži pretēji, prāvas laikā atbildētājs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C]</w:t>
      </w:r>
      <w:r w:rsidRPr="00C51D6F">
        <w:rPr>
          <w:rFonts w:ascii="Times New Roman" w:eastAsia="Times New Roman" w:hAnsi="Times New Roman" w:cs="Times New Roman"/>
          <w:color w:val="000000"/>
          <w:sz w:val="24"/>
          <w:szCs w:val="24"/>
          <w:lang w:eastAsia="lv-LV"/>
        </w:rPr>
        <w:t xml:space="preserve"> griezās zemesgrāmatu nodaļā, kur nekustamā īpašuma zemesgrāmatas nodalījumā kļūdas labojuma veidā (Zemesgrāmatu likuma </w:t>
      </w:r>
      <w:proofErr w:type="gramStart"/>
      <w:r w:rsidRPr="00C51D6F">
        <w:rPr>
          <w:rFonts w:ascii="Times New Roman" w:eastAsia="Times New Roman" w:hAnsi="Times New Roman" w:cs="Times New Roman"/>
          <w:color w:val="000000"/>
          <w:sz w:val="24"/>
          <w:szCs w:val="24"/>
          <w:lang w:eastAsia="lv-LV"/>
        </w:rPr>
        <w:t>90.pants</w:t>
      </w:r>
      <w:proofErr w:type="gramEnd"/>
      <w:r w:rsidRPr="00C51D6F">
        <w:rPr>
          <w:rFonts w:ascii="Times New Roman" w:eastAsia="Times New Roman" w:hAnsi="Times New Roman" w:cs="Times New Roman"/>
          <w:color w:val="000000"/>
          <w:sz w:val="24"/>
          <w:szCs w:val="24"/>
          <w:lang w:eastAsia="lv-LV"/>
        </w:rPr>
        <w:t xml:space="preserve">) </w:t>
      </w:r>
      <w:r w:rsidR="00F418D5" w:rsidRPr="00C51D6F">
        <w:rPr>
          <w:rFonts w:ascii="Times New Roman" w:eastAsia="Times New Roman" w:hAnsi="Times New Roman" w:cs="Times New Roman"/>
          <w:color w:val="000000"/>
          <w:sz w:val="24"/>
          <w:szCs w:val="24"/>
          <w:lang w:eastAsia="lv-LV"/>
        </w:rPr>
        <w:t xml:space="preserve">[datums] </w:t>
      </w:r>
      <w:r w:rsidRPr="00C51D6F">
        <w:rPr>
          <w:rFonts w:ascii="Times New Roman" w:eastAsia="Times New Roman" w:hAnsi="Times New Roman" w:cs="Times New Roman"/>
          <w:color w:val="000000"/>
          <w:sz w:val="24"/>
          <w:szCs w:val="24"/>
          <w:lang w:eastAsia="lv-LV"/>
        </w:rPr>
        <w:t>tika ierakstīta atzīme (ieraksts Nr.4.1. II daļas</w:t>
      </w:r>
      <w:r w:rsidR="00CD63DA" w:rsidRPr="00C51D6F">
        <w:rPr>
          <w:rFonts w:ascii="Times New Roman" w:eastAsia="Times New Roman" w:hAnsi="Times New Roman" w:cs="Times New Roman"/>
          <w:color w:val="000000"/>
          <w:sz w:val="24"/>
          <w:szCs w:val="24"/>
          <w:lang w:eastAsia="lv-LV"/>
        </w:rPr>
        <w:t xml:space="preserve"> 2.iedaļā) par 2001.gada [..]</w:t>
      </w:r>
      <w:r w:rsidRPr="00C51D6F">
        <w:rPr>
          <w:rFonts w:ascii="Times New Roman" w:eastAsia="Times New Roman" w:hAnsi="Times New Roman" w:cs="Times New Roman"/>
          <w:color w:val="000000"/>
          <w:sz w:val="24"/>
          <w:szCs w:val="24"/>
          <w:lang w:eastAsia="lv-LV"/>
        </w:rPr>
        <w:t xml:space="preserve">.martā noslēgtajā pirkuma līgumā noteikto īpašuma lietošanas kārtību, proti, ka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C]</w:t>
      </w:r>
      <w:r w:rsidRPr="00C51D6F">
        <w:rPr>
          <w:rFonts w:ascii="Times New Roman" w:eastAsia="Times New Roman" w:hAnsi="Times New Roman" w:cs="Times New Roman"/>
          <w:color w:val="000000"/>
          <w:sz w:val="24"/>
          <w:szCs w:val="24"/>
          <w:lang w:eastAsia="lv-LV"/>
        </w:rPr>
        <w:t xml:space="preserve"> atsevišķā lietošanā nodots zemes gabals 1176 </w:t>
      </w:r>
      <w:r w:rsidR="00927CFF">
        <w:rPr>
          <w:rFonts w:ascii="Times New Roman" w:eastAsia="Times New Roman" w:hAnsi="Times New Roman" w:cs="Times New Roman"/>
          <w:color w:val="000000"/>
          <w:sz w:val="24"/>
          <w:szCs w:val="24"/>
          <w:lang w:eastAsia="lv-LV"/>
        </w:rPr>
        <w:t>m2</w:t>
      </w:r>
      <w:r w:rsidRPr="00C51D6F">
        <w:rPr>
          <w:rFonts w:ascii="Times New Roman" w:eastAsia="Times New Roman" w:hAnsi="Times New Roman" w:cs="Times New Roman"/>
          <w:color w:val="000000"/>
          <w:sz w:val="24"/>
          <w:szCs w:val="24"/>
          <w:lang w:eastAsia="lv-LV"/>
        </w:rPr>
        <w:t xml:space="preserve"> platībā ar pamatceltni un zemesgrāmatā nereģistrētu palīgceltni uz tā, bet </w:t>
      </w:r>
      <w:r w:rsidR="00A3786E"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A3786E" w:rsidRPr="00C51D6F">
        <w:rPr>
          <w:rFonts w:ascii="Times New Roman" w:eastAsia="Times New Roman" w:hAnsi="Times New Roman" w:cs="Times New Roman"/>
          <w:color w:val="000000"/>
          <w:sz w:val="24"/>
          <w:szCs w:val="24"/>
          <w:lang w:eastAsia="lv-LV"/>
        </w:rPr>
        <w:t>. G]</w:t>
      </w:r>
      <w:r w:rsidRPr="00C51D6F">
        <w:rPr>
          <w:rFonts w:ascii="Times New Roman" w:eastAsia="Times New Roman" w:hAnsi="Times New Roman" w:cs="Times New Roman"/>
          <w:color w:val="000000"/>
          <w:sz w:val="24"/>
          <w:szCs w:val="24"/>
          <w:lang w:eastAsia="lv-LV"/>
        </w:rPr>
        <w:t xml:space="preserve"> atsevišķā lietošanā nodots zemes gabals 750 </w:t>
      </w:r>
      <w:r w:rsidR="00927CFF">
        <w:rPr>
          <w:rFonts w:ascii="Times New Roman" w:eastAsia="Times New Roman" w:hAnsi="Times New Roman" w:cs="Times New Roman"/>
          <w:color w:val="000000"/>
          <w:sz w:val="24"/>
          <w:szCs w:val="24"/>
          <w:lang w:eastAsia="lv-LV"/>
        </w:rPr>
        <w:t>m2</w:t>
      </w:r>
      <w:r w:rsidRPr="00C51D6F">
        <w:rPr>
          <w:rFonts w:ascii="Times New Roman" w:eastAsia="Times New Roman" w:hAnsi="Times New Roman" w:cs="Times New Roman"/>
          <w:color w:val="000000"/>
          <w:sz w:val="24"/>
          <w:szCs w:val="24"/>
          <w:lang w:eastAsia="lv-LV"/>
        </w:rPr>
        <w:t> platībā. Šāda rīcība ir negodprātīga, jo</w:t>
      </w:r>
      <w:r w:rsidR="00CD63DA" w:rsidRPr="00C51D6F">
        <w:rPr>
          <w:rFonts w:ascii="Times New Roman" w:eastAsia="Times New Roman" w:hAnsi="Times New Roman" w:cs="Times New Roman"/>
          <w:color w:val="000000"/>
          <w:sz w:val="24"/>
          <w:szCs w:val="24"/>
          <w:lang w:eastAsia="lv-LV"/>
        </w:rPr>
        <w:t xml:space="preserve"> [datums]</w:t>
      </w:r>
      <w:r w:rsidRPr="00C51D6F">
        <w:rPr>
          <w:rFonts w:ascii="Times New Roman" w:eastAsia="Times New Roman" w:hAnsi="Times New Roman" w:cs="Times New Roman"/>
          <w:color w:val="000000"/>
          <w:sz w:val="24"/>
          <w:szCs w:val="24"/>
          <w:lang w:eastAsia="lv-LV"/>
        </w:rPr>
        <w:t xml:space="preserve">, t.i., brīdī, kad prasītājs nopirka no </w:t>
      </w:r>
      <w:r w:rsidR="00A3786E"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A3786E" w:rsidRPr="00C51D6F">
        <w:rPr>
          <w:rFonts w:ascii="Times New Roman" w:eastAsia="Times New Roman" w:hAnsi="Times New Roman" w:cs="Times New Roman"/>
          <w:color w:val="000000"/>
          <w:sz w:val="24"/>
          <w:szCs w:val="24"/>
          <w:lang w:eastAsia="lv-LV"/>
        </w:rPr>
        <w:t>. G]</w:t>
      </w:r>
      <w:r w:rsidRPr="00C51D6F">
        <w:rPr>
          <w:rFonts w:ascii="Times New Roman" w:eastAsia="Times New Roman" w:hAnsi="Times New Roman" w:cs="Times New Roman"/>
          <w:color w:val="000000"/>
          <w:sz w:val="24"/>
          <w:szCs w:val="24"/>
          <w:lang w:eastAsia="lv-LV"/>
        </w:rPr>
        <w:t xml:space="preserve"> viņai piederošo īpašuma daļu, un pēc tam nostiprināja īpašuma tiesības zemesgrāmatā, minētās atzīmes publiskā reģistrā nebija. Tas liecina, ka, ņemot vērā publiskās ticamības principu, nekāda vienošanās par kopīpašuma lietošanas kārtību starp kopīpašniekiem nepastāvēja. Līdz ar to vēlāk prāvas laikā ierakstītai atzīmei nav juridisku seku, proti, tā nav saistoša nedz prasītājam, nedz trešajām </w:t>
      </w:r>
      <w:r w:rsidR="00F418D5" w:rsidRPr="00C51D6F">
        <w:rPr>
          <w:rFonts w:ascii="Times New Roman" w:eastAsia="Times New Roman" w:hAnsi="Times New Roman" w:cs="Times New Roman"/>
          <w:color w:val="000000"/>
          <w:sz w:val="24"/>
          <w:szCs w:val="24"/>
          <w:lang w:eastAsia="lv-LV"/>
        </w:rPr>
        <w:t>pers</w:t>
      </w:r>
      <w:r w:rsidRPr="00C51D6F">
        <w:rPr>
          <w:rFonts w:ascii="Times New Roman" w:eastAsia="Times New Roman" w:hAnsi="Times New Roman" w:cs="Times New Roman"/>
          <w:color w:val="000000"/>
          <w:sz w:val="24"/>
          <w:szCs w:val="24"/>
          <w:lang w:eastAsia="lv-LV"/>
        </w:rPr>
        <w:t>onām. Turklāt kļūdas labojuma veidā zemesgrāmatā izdarīta atzīme nav tiesiski pamatota, jo prasītājs kā kopīpašnieks nav devis piekrišanu šādas atzīmes izdarīšanai, tādēļ tā dzēšama.</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[2.2] Prasītāja kā kopīpašnieka intereses ir aizskartas, tādēļ viņš piedāvā noteikt šādu kopīpašuma lietošanas kārtību:</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1) prasītāja atsevišķā lietošanā nodot zemes gabalu 750 </w:t>
      </w:r>
      <w:r w:rsidR="00927CFF">
        <w:rPr>
          <w:rFonts w:ascii="Times New Roman" w:eastAsia="Times New Roman" w:hAnsi="Times New Roman" w:cs="Times New Roman"/>
          <w:color w:val="000000"/>
          <w:sz w:val="24"/>
          <w:szCs w:val="24"/>
          <w:lang w:eastAsia="lv-LV"/>
        </w:rPr>
        <w:t>m2</w:t>
      </w:r>
      <w:r w:rsidRPr="00C51D6F">
        <w:rPr>
          <w:rFonts w:ascii="Times New Roman" w:eastAsia="Times New Roman" w:hAnsi="Times New Roman" w:cs="Times New Roman"/>
          <w:color w:val="000000"/>
          <w:sz w:val="24"/>
          <w:szCs w:val="24"/>
          <w:lang w:eastAsia="lv-LV"/>
        </w:rPr>
        <w:t xml:space="preserve"> platībā atbilstoši apzīmējumam „A” zemes sadales (robežu) projekta plānā, ko </w:t>
      </w:r>
      <w:r w:rsidR="00CD63DA" w:rsidRPr="00C51D6F">
        <w:rPr>
          <w:rFonts w:ascii="Times New Roman" w:eastAsia="Times New Roman" w:hAnsi="Times New Roman" w:cs="Times New Roman"/>
          <w:color w:val="000000"/>
          <w:sz w:val="24"/>
          <w:szCs w:val="24"/>
          <w:lang w:eastAsia="lv-LV"/>
        </w:rPr>
        <w:t xml:space="preserve">[datums] </w:t>
      </w:r>
      <w:r w:rsidRPr="00C51D6F">
        <w:rPr>
          <w:rFonts w:ascii="Times New Roman" w:eastAsia="Times New Roman" w:hAnsi="Times New Roman" w:cs="Times New Roman"/>
          <w:color w:val="000000"/>
          <w:sz w:val="24"/>
          <w:szCs w:val="24"/>
          <w:lang w:eastAsia="lv-LV"/>
        </w:rPr>
        <w:t>izstrādājusi SIA „</w:t>
      </w:r>
      <w:proofErr w:type="spellStart"/>
      <w:r w:rsidRPr="00C51D6F">
        <w:rPr>
          <w:rFonts w:ascii="Times New Roman" w:eastAsia="Times New Roman" w:hAnsi="Times New Roman" w:cs="Times New Roman"/>
          <w:color w:val="000000"/>
          <w:sz w:val="24"/>
          <w:szCs w:val="24"/>
          <w:lang w:eastAsia="lv-LV"/>
        </w:rPr>
        <w:t>Metrum</w:t>
      </w:r>
      <w:proofErr w:type="spellEnd"/>
      <w:r w:rsidRPr="00C51D6F">
        <w:rPr>
          <w:rFonts w:ascii="Times New Roman" w:eastAsia="Times New Roman" w:hAnsi="Times New Roman" w:cs="Times New Roman"/>
          <w:color w:val="000000"/>
          <w:sz w:val="24"/>
          <w:szCs w:val="24"/>
          <w:lang w:eastAsia="lv-LV"/>
        </w:rPr>
        <w:t xml:space="preserve">”, un telpu Nr.1 ar platību 14,17 </w:t>
      </w:r>
      <w:r w:rsidR="00927CFF">
        <w:rPr>
          <w:rFonts w:ascii="Times New Roman" w:eastAsia="Times New Roman" w:hAnsi="Times New Roman" w:cs="Times New Roman"/>
          <w:color w:val="000000"/>
          <w:sz w:val="24"/>
          <w:szCs w:val="24"/>
          <w:lang w:eastAsia="lv-LV"/>
        </w:rPr>
        <w:t>m2</w:t>
      </w:r>
      <w:r w:rsidR="00CD63DA" w:rsidRPr="00C51D6F">
        <w:rPr>
          <w:rFonts w:ascii="Times New Roman" w:eastAsia="Times New Roman" w:hAnsi="Times New Roman" w:cs="Times New Roman"/>
          <w:color w:val="000000"/>
          <w:sz w:val="24"/>
          <w:szCs w:val="24"/>
          <w:lang w:eastAsia="lv-LV"/>
        </w:rPr>
        <w:t xml:space="preserve"> </w:t>
      </w:r>
      <w:r w:rsidRPr="00C51D6F">
        <w:rPr>
          <w:rFonts w:ascii="Times New Roman" w:eastAsia="Times New Roman" w:hAnsi="Times New Roman" w:cs="Times New Roman"/>
          <w:color w:val="000000"/>
          <w:sz w:val="24"/>
          <w:szCs w:val="24"/>
          <w:lang w:eastAsia="lv-LV"/>
        </w:rPr>
        <w:t>dzīvojamā ēkā (būve lit.002 pēc inventarizācijas plāna);</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lastRenderedPageBreak/>
        <w:t xml:space="preserve">2)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C]</w:t>
      </w:r>
      <w:r w:rsidRPr="00C51D6F">
        <w:rPr>
          <w:rFonts w:ascii="Times New Roman" w:eastAsia="Times New Roman" w:hAnsi="Times New Roman" w:cs="Times New Roman"/>
          <w:color w:val="000000"/>
          <w:sz w:val="24"/>
          <w:szCs w:val="24"/>
          <w:lang w:eastAsia="lv-LV"/>
        </w:rPr>
        <w:t xml:space="preserve"> atsevišķā lietošanā nodot zemes gabalu 558 </w:t>
      </w:r>
      <w:r w:rsidR="00927CFF">
        <w:rPr>
          <w:rFonts w:ascii="Times New Roman" w:eastAsia="Times New Roman" w:hAnsi="Times New Roman" w:cs="Times New Roman"/>
          <w:color w:val="000000"/>
          <w:sz w:val="24"/>
          <w:szCs w:val="24"/>
          <w:lang w:eastAsia="lv-LV"/>
        </w:rPr>
        <w:t>m2</w:t>
      </w:r>
      <w:r w:rsidRPr="00C51D6F">
        <w:rPr>
          <w:rFonts w:ascii="Times New Roman" w:eastAsia="Times New Roman" w:hAnsi="Times New Roman" w:cs="Times New Roman"/>
          <w:color w:val="000000"/>
          <w:sz w:val="24"/>
          <w:szCs w:val="24"/>
          <w:lang w:eastAsia="lv-LV"/>
        </w:rPr>
        <w:t> platībā atbilstoši apzīmējumam „C” zemes sadales (robežu) projekta plānā, uz kura atrodas viņam piederošais patstāvīgais ēku nekustamais īpašums – vasarnīca lit.001, kas ierakstīts Jūrmalas pilsētas zemesgrāmatas nodalījumā Nr.</w:t>
      </w:r>
      <w:r w:rsidR="00CD63DA" w:rsidRPr="00C51D6F">
        <w:rPr>
          <w:rFonts w:ascii="Times New Roman" w:eastAsia="Times New Roman" w:hAnsi="Times New Roman" w:cs="Times New Roman"/>
          <w:color w:val="000000"/>
          <w:sz w:val="24"/>
          <w:szCs w:val="24"/>
          <w:lang w:eastAsia="lv-LV"/>
        </w:rPr>
        <w:t>[..]</w:t>
      </w:r>
      <w:r w:rsidRPr="00C51D6F">
        <w:rPr>
          <w:rFonts w:ascii="Times New Roman" w:eastAsia="Times New Roman" w:hAnsi="Times New Roman" w:cs="Times New Roman"/>
          <w:color w:val="000000"/>
          <w:sz w:val="24"/>
          <w:szCs w:val="24"/>
          <w:lang w:eastAsia="lv-LV"/>
        </w:rPr>
        <w:t xml:space="preserve">, un telpu Nr.2 ar platību 8,97 </w:t>
      </w:r>
      <w:r w:rsidR="00927CFF">
        <w:rPr>
          <w:rFonts w:ascii="Times New Roman" w:eastAsia="Times New Roman" w:hAnsi="Times New Roman" w:cs="Times New Roman"/>
          <w:color w:val="000000"/>
          <w:sz w:val="24"/>
          <w:szCs w:val="24"/>
          <w:lang w:eastAsia="lv-LV"/>
        </w:rPr>
        <w:t>m2</w:t>
      </w:r>
      <w:r w:rsidRPr="00C51D6F">
        <w:rPr>
          <w:rFonts w:ascii="Times New Roman" w:eastAsia="Times New Roman" w:hAnsi="Times New Roman" w:cs="Times New Roman"/>
          <w:color w:val="000000"/>
          <w:sz w:val="24"/>
          <w:szCs w:val="24"/>
          <w:lang w:eastAsia="lv-LV"/>
        </w:rPr>
        <w:t> dzīvojamā ēkā (būve lit.002 pēc inventarizācijas plāna);</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3)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D]</w:t>
      </w:r>
      <w:r w:rsidRPr="00C51D6F">
        <w:rPr>
          <w:rFonts w:ascii="Times New Roman" w:eastAsia="Times New Roman" w:hAnsi="Times New Roman" w:cs="Times New Roman"/>
          <w:color w:val="000000"/>
          <w:sz w:val="24"/>
          <w:szCs w:val="24"/>
          <w:lang w:eastAsia="lv-LV"/>
        </w:rPr>
        <w:t xml:space="preserve"> atsevišķā lietošanā nodot zemes gabalu 558 </w:t>
      </w:r>
      <w:r w:rsidR="00927CFF">
        <w:rPr>
          <w:rFonts w:ascii="Times New Roman" w:eastAsia="Times New Roman" w:hAnsi="Times New Roman" w:cs="Times New Roman"/>
          <w:color w:val="000000"/>
          <w:sz w:val="24"/>
          <w:szCs w:val="24"/>
          <w:lang w:eastAsia="lv-LV"/>
        </w:rPr>
        <w:t>m2</w:t>
      </w:r>
      <w:r w:rsidRPr="00C51D6F">
        <w:rPr>
          <w:rFonts w:ascii="Times New Roman" w:eastAsia="Times New Roman" w:hAnsi="Times New Roman" w:cs="Times New Roman"/>
          <w:color w:val="000000"/>
          <w:sz w:val="24"/>
          <w:szCs w:val="24"/>
          <w:lang w:eastAsia="lv-LV"/>
        </w:rPr>
        <w:t xml:space="preserve"> platībā atbilstoši apzīmējumam „B” zemes sadales (robežu) projekta plānā un telpu Nr.4 ar platību 7,91 </w:t>
      </w:r>
      <w:r w:rsidR="00927CFF">
        <w:rPr>
          <w:rFonts w:ascii="Times New Roman" w:eastAsia="Times New Roman" w:hAnsi="Times New Roman" w:cs="Times New Roman"/>
          <w:color w:val="000000"/>
          <w:sz w:val="24"/>
          <w:szCs w:val="24"/>
          <w:lang w:eastAsia="lv-LV"/>
        </w:rPr>
        <w:t>m2</w:t>
      </w:r>
      <w:r w:rsidRPr="00C51D6F">
        <w:rPr>
          <w:rFonts w:ascii="Times New Roman" w:eastAsia="Times New Roman" w:hAnsi="Times New Roman" w:cs="Times New Roman"/>
          <w:color w:val="000000"/>
          <w:sz w:val="24"/>
          <w:szCs w:val="24"/>
          <w:lang w:eastAsia="lv-LV"/>
        </w:rPr>
        <w:t> dzīvojamā ēkā (būve lit.002 pēc inventarizācijas plāna);</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4) atstāt prasītāja un atbildētāju koplietošanā pārējās telpas, t.i., Nr.3, Nr.5, Nr.6, Nr.7 un Nr.8 dzīvojamā ēkā (būve lit.002 pēc inventarizācijas plāna) un garāžu (būve lit.003 pēc inventarizācijas plāna).</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[2.3] Prasība pamatota ar Civillikuma 1., 928., 987., 1036., 1067., 1069., 1070. un </w:t>
      </w:r>
      <w:proofErr w:type="gramStart"/>
      <w:r w:rsidRPr="00C51D6F">
        <w:rPr>
          <w:rFonts w:ascii="Times New Roman" w:eastAsia="Times New Roman" w:hAnsi="Times New Roman" w:cs="Times New Roman"/>
          <w:color w:val="000000"/>
          <w:sz w:val="24"/>
          <w:szCs w:val="24"/>
          <w:lang w:eastAsia="lv-LV"/>
        </w:rPr>
        <w:t>1219.pantu</w:t>
      </w:r>
      <w:proofErr w:type="gramEnd"/>
      <w:r w:rsidRPr="00C51D6F">
        <w:rPr>
          <w:rFonts w:ascii="Times New Roman" w:eastAsia="Times New Roman" w:hAnsi="Times New Roman" w:cs="Times New Roman"/>
          <w:color w:val="000000"/>
          <w:sz w:val="24"/>
          <w:szCs w:val="24"/>
          <w:lang w:eastAsia="lv-LV"/>
        </w:rPr>
        <w:t>, Zemesgrāmatu likuma 31.pantu un 90.panta trešo daļu.</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[3]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C]</w:t>
      </w:r>
      <w:r w:rsidRPr="00C51D6F">
        <w:rPr>
          <w:rFonts w:ascii="Times New Roman" w:eastAsia="Times New Roman" w:hAnsi="Times New Roman" w:cs="Times New Roman"/>
          <w:color w:val="000000"/>
          <w:sz w:val="24"/>
          <w:szCs w:val="24"/>
          <w:lang w:eastAsia="lv-LV"/>
        </w:rPr>
        <w:t xml:space="preserve"> </w:t>
      </w:r>
      <w:proofErr w:type="gramStart"/>
      <w:r w:rsidRPr="00C51D6F">
        <w:rPr>
          <w:rFonts w:ascii="Times New Roman" w:eastAsia="Times New Roman" w:hAnsi="Times New Roman" w:cs="Times New Roman"/>
          <w:color w:val="000000"/>
          <w:sz w:val="24"/>
          <w:szCs w:val="24"/>
          <w:lang w:eastAsia="lv-LV"/>
        </w:rPr>
        <w:t>2005.gada</w:t>
      </w:r>
      <w:proofErr w:type="gramEnd"/>
      <w:r w:rsidRPr="00C51D6F">
        <w:rPr>
          <w:rFonts w:ascii="Times New Roman" w:eastAsia="Times New Roman" w:hAnsi="Times New Roman" w:cs="Times New Roman"/>
          <w:color w:val="000000"/>
          <w:sz w:val="24"/>
          <w:szCs w:val="24"/>
          <w:lang w:eastAsia="lv-LV"/>
        </w:rPr>
        <w:t xml:space="preserve"> 1.novembrī cēlis tiesā pretprasību par 2001.gada </w:t>
      </w:r>
      <w:r w:rsidR="00CD63DA" w:rsidRPr="00C51D6F">
        <w:rPr>
          <w:rFonts w:ascii="Times New Roman" w:eastAsia="Times New Roman" w:hAnsi="Times New Roman" w:cs="Times New Roman"/>
          <w:color w:val="000000"/>
          <w:sz w:val="24"/>
          <w:szCs w:val="24"/>
          <w:lang w:eastAsia="lv-LV"/>
        </w:rPr>
        <w:t>[..]</w:t>
      </w:r>
      <w:r w:rsidRPr="00C51D6F">
        <w:rPr>
          <w:rFonts w:ascii="Times New Roman" w:eastAsia="Times New Roman" w:hAnsi="Times New Roman" w:cs="Times New Roman"/>
          <w:color w:val="000000"/>
          <w:sz w:val="24"/>
          <w:szCs w:val="24"/>
          <w:lang w:eastAsia="lv-LV"/>
        </w:rPr>
        <w:t xml:space="preserve">.martā noslēgtā pirkuma līguma 4.1. un 4.2. punktā ietvertās vienošanās, ar kuru noteikta kopīpašuma lietošanas kārtība, atzīšanu par spēkā esošu, kas vēlāk papildināta ar prasījumu par kopīpašuma lietošanas kārtības noteikšanu, piedāvājot attiecīgus variantus, kam pievienojusies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D]</w:t>
      </w:r>
      <w:r w:rsidRPr="00C51D6F">
        <w:rPr>
          <w:rFonts w:ascii="Times New Roman" w:eastAsia="Times New Roman" w:hAnsi="Times New Roman" w:cs="Times New Roman"/>
          <w:color w:val="000000"/>
          <w:sz w:val="24"/>
          <w:szCs w:val="24"/>
          <w:lang w:eastAsia="lv-LV"/>
        </w:rPr>
        <w:t>.</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Pretprasība un tās papildinājumi pamatoti ar šādiem apstākļiem.</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[3.1] Atbildētājs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C]</w:t>
      </w:r>
      <w:r w:rsidRPr="00C51D6F">
        <w:rPr>
          <w:rFonts w:ascii="Times New Roman" w:eastAsia="Times New Roman" w:hAnsi="Times New Roman" w:cs="Times New Roman"/>
          <w:color w:val="000000"/>
          <w:sz w:val="24"/>
          <w:szCs w:val="24"/>
          <w:lang w:eastAsia="lv-LV"/>
        </w:rPr>
        <w:t xml:space="preserve"> iegādājās no bijušajiem kopīpašniekiem attiecīgas strīdus nekustamā īpašuma</w:t>
      </w:r>
      <w:r w:rsidR="00F418D5" w:rsidRPr="00C51D6F">
        <w:rPr>
          <w:rFonts w:ascii="Times New Roman" w:eastAsia="Times New Roman" w:hAnsi="Times New Roman" w:cs="Times New Roman"/>
          <w:color w:val="000000"/>
          <w:sz w:val="24"/>
          <w:szCs w:val="24"/>
          <w:lang w:eastAsia="lv-LV"/>
        </w:rPr>
        <w:t xml:space="preserve"> daļas, proti, viņš </w:t>
      </w:r>
      <w:proofErr w:type="gramStart"/>
      <w:r w:rsidR="00F418D5" w:rsidRPr="00C51D6F">
        <w:rPr>
          <w:rFonts w:ascii="Times New Roman" w:eastAsia="Times New Roman" w:hAnsi="Times New Roman" w:cs="Times New Roman"/>
          <w:color w:val="000000"/>
          <w:sz w:val="24"/>
          <w:szCs w:val="24"/>
          <w:lang w:eastAsia="lv-LV"/>
        </w:rPr>
        <w:t>2001.gada</w:t>
      </w:r>
      <w:proofErr w:type="gramEnd"/>
      <w:r w:rsidR="00F418D5" w:rsidRPr="00C51D6F">
        <w:rPr>
          <w:rFonts w:ascii="Times New Roman" w:eastAsia="Times New Roman" w:hAnsi="Times New Roman" w:cs="Times New Roman"/>
          <w:color w:val="000000"/>
          <w:sz w:val="24"/>
          <w:szCs w:val="24"/>
          <w:lang w:eastAsia="lv-LV"/>
        </w:rPr>
        <w:t xml:space="preserve"> [..]</w:t>
      </w:r>
      <w:r w:rsidRPr="00C51D6F">
        <w:rPr>
          <w:rFonts w:ascii="Times New Roman" w:eastAsia="Times New Roman" w:hAnsi="Times New Roman" w:cs="Times New Roman"/>
          <w:color w:val="000000"/>
          <w:sz w:val="24"/>
          <w:szCs w:val="24"/>
          <w:lang w:eastAsia="lv-LV"/>
        </w:rPr>
        <w:t xml:space="preserve">.martā nopirka no </w:t>
      </w:r>
      <w:r w:rsidR="00F418D5" w:rsidRPr="00C51D6F">
        <w:rPr>
          <w:rFonts w:ascii="Times New Roman" w:eastAsia="Times New Roman" w:hAnsi="Times New Roman" w:cs="Times New Roman"/>
          <w:color w:val="000000"/>
          <w:sz w:val="24"/>
          <w:szCs w:val="24"/>
          <w:lang w:eastAsia="lv-LV"/>
        </w:rPr>
        <w:t xml:space="preserve">[pers. F] </w:t>
      </w:r>
      <w:r w:rsidRPr="00C51D6F">
        <w:rPr>
          <w:rFonts w:ascii="Times New Roman" w:eastAsia="Times New Roman" w:hAnsi="Times New Roman" w:cs="Times New Roman"/>
          <w:color w:val="000000"/>
          <w:sz w:val="24"/>
          <w:szCs w:val="24"/>
          <w:lang w:eastAsia="lv-LV"/>
        </w:rPr>
        <w:t xml:space="preserve">īpašuma domājamo pusi, bet 2001.gada </w:t>
      </w:r>
      <w:r w:rsidR="00F418D5" w:rsidRPr="00C51D6F">
        <w:rPr>
          <w:rFonts w:ascii="Times New Roman" w:eastAsia="Times New Roman" w:hAnsi="Times New Roman" w:cs="Times New Roman"/>
          <w:color w:val="000000"/>
          <w:sz w:val="24"/>
          <w:szCs w:val="24"/>
          <w:lang w:eastAsia="lv-LV"/>
        </w:rPr>
        <w:t>[..]</w:t>
      </w:r>
      <w:r w:rsidRPr="00C51D6F">
        <w:rPr>
          <w:rFonts w:ascii="Times New Roman" w:eastAsia="Times New Roman" w:hAnsi="Times New Roman" w:cs="Times New Roman"/>
          <w:color w:val="000000"/>
          <w:sz w:val="24"/>
          <w:szCs w:val="24"/>
          <w:lang w:eastAsia="lv-LV"/>
        </w:rPr>
        <w:t xml:space="preserve">.martā nopirka no </w:t>
      </w:r>
      <w:r w:rsidR="00A3786E"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A3786E" w:rsidRPr="00C51D6F">
        <w:rPr>
          <w:rFonts w:ascii="Times New Roman" w:eastAsia="Times New Roman" w:hAnsi="Times New Roman" w:cs="Times New Roman"/>
          <w:color w:val="000000"/>
          <w:sz w:val="24"/>
          <w:szCs w:val="24"/>
          <w:lang w:eastAsia="lv-LV"/>
        </w:rPr>
        <w:t>. G]</w:t>
      </w:r>
      <w:r w:rsidRPr="00C51D6F">
        <w:rPr>
          <w:rFonts w:ascii="Times New Roman" w:eastAsia="Times New Roman" w:hAnsi="Times New Roman" w:cs="Times New Roman"/>
          <w:color w:val="000000"/>
          <w:sz w:val="24"/>
          <w:szCs w:val="24"/>
          <w:lang w:eastAsia="lv-LV"/>
        </w:rPr>
        <w:t xml:space="preserve"> īpašuma 213/1926 domājamās daļas. Turklāt 2001.gada </w:t>
      </w:r>
      <w:r w:rsidR="00F418D5" w:rsidRPr="00C51D6F">
        <w:rPr>
          <w:rFonts w:ascii="Times New Roman" w:eastAsia="Times New Roman" w:hAnsi="Times New Roman" w:cs="Times New Roman"/>
          <w:color w:val="000000"/>
          <w:sz w:val="24"/>
          <w:szCs w:val="24"/>
          <w:lang w:eastAsia="lv-LV"/>
        </w:rPr>
        <w:t>[..]</w:t>
      </w:r>
      <w:r w:rsidRPr="00C51D6F">
        <w:rPr>
          <w:rFonts w:ascii="Times New Roman" w:eastAsia="Times New Roman" w:hAnsi="Times New Roman" w:cs="Times New Roman"/>
          <w:color w:val="000000"/>
          <w:sz w:val="24"/>
          <w:szCs w:val="24"/>
          <w:lang w:eastAsia="lv-LV"/>
        </w:rPr>
        <w:t xml:space="preserve">.martā noslēgtā pirkuma līguma 4.1. un 4.2.punktā tika ietverta vienošanās par kopīpašuma lietošanas kārtību. Atbilstoši vienošanās noteikumiem </w:t>
      </w:r>
      <w:r w:rsidR="00F418D5" w:rsidRPr="00C51D6F">
        <w:rPr>
          <w:rFonts w:ascii="Times New Roman" w:eastAsia="Times New Roman" w:hAnsi="Times New Roman" w:cs="Times New Roman"/>
          <w:color w:val="000000"/>
          <w:sz w:val="24"/>
          <w:szCs w:val="24"/>
          <w:lang w:eastAsia="lv-LV"/>
        </w:rPr>
        <w:t xml:space="preserve">[pers. C] </w:t>
      </w:r>
      <w:r w:rsidRPr="00C51D6F">
        <w:rPr>
          <w:rFonts w:ascii="Times New Roman" w:eastAsia="Times New Roman" w:hAnsi="Times New Roman" w:cs="Times New Roman"/>
          <w:color w:val="000000"/>
          <w:sz w:val="24"/>
          <w:szCs w:val="24"/>
          <w:lang w:eastAsia="lv-LV"/>
        </w:rPr>
        <w:t xml:space="preserve">atsevišķā lietošanā un valdījumā ar līguma parakstīšanas brīdi tika nodots zemes gabals 1176 </w:t>
      </w:r>
      <w:r w:rsidR="00927CFF">
        <w:rPr>
          <w:rFonts w:ascii="Times New Roman" w:eastAsia="Times New Roman" w:hAnsi="Times New Roman" w:cs="Times New Roman"/>
          <w:color w:val="000000"/>
          <w:sz w:val="24"/>
          <w:szCs w:val="24"/>
          <w:lang w:eastAsia="lv-LV"/>
        </w:rPr>
        <w:t>m2</w:t>
      </w:r>
      <w:r w:rsidR="00F418D5" w:rsidRPr="00C51D6F">
        <w:rPr>
          <w:rFonts w:ascii="Times New Roman" w:eastAsia="Times New Roman" w:hAnsi="Times New Roman" w:cs="Times New Roman"/>
          <w:color w:val="000000"/>
          <w:sz w:val="24"/>
          <w:szCs w:val="24"/>
          <w:lang w:eastAsia="lv-LV"/>
        </w:rPr>
        <w:t xml:space="preserve"> </w:t>
      </w:r>
      <w:r w:rsidRPr="00C51D6F">
        <w:rPr>
          <w:rFonts w:ascii="Times New Roman" w:eastAsia="Times New Roman" w:hAnsi="Times New Roman" w:cs="Times New Roman"/>
          <w:color w:val="000000"/>
          <w:sz w:val="24"/>
          <w:szCs w:val="24"/>
          <w:lang w:eastAsia="lv-LV"/>
        </w:rPr>
        <w:t xml:space="preserve">platībā atbilstoši apzīmējumam „B” zemes robežu plānā, viena pamatceltne – dzīvojamā ēka (būve lit.002) un zemesgrāmatā nereģistrēta palīgceltne – garāža (būve lit.003), bet </w:t>
      </w:r>
      <w:r w:rsidR="00A3786E"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A3786E" w:rsidRPr="00C51D6F">
        <w:rPr>
          <w:rFonts w:ascii="Times New Roman" w:eastAsia="Times New Roman" w:hAnsi="Times New Roman" w:cs="Times New Roman"/>
          <w:color w:val="000000"/>
          <w:sz w:val="24"/>
          <w:szCs w:val="24"/>
          <w:lang w:eastAsia="lv-LV"/>
        </w:rPr>
        <w:t>. G]</w:t>
      </w:r>
      <w:r w:rsidRPr="00C51D6F">
        <w:rPr>
          <w:rFonts w:ascii="Times New Roman" w:eastAsia="Times New Roman" w:hAnsi="Times New Roman" w:cs="Times New Roman"/>
          <w:color w:val="000000"/>
          <w:sz w:val="24"/>
          <w:szCs w:val="24"/>
          <w:lang w:eastAsia="lv-LV"/>
        </w:rPr>
        <w:t xml:space="preserve"> atsevišķā lietošanā un valdījumā tika nodots zemes gabals 750 </w:t>
      </w:r>
      <w:r w:rsidR="00927CFF">
        <w:rPr>
          <w:rFonts w:ascii="Times New Roman" w:eastAsia="Times New Roman" w:hAnsi="Times New Roman" w:cs="Times New Roman"/>
          <w:color w:val="000000"/>
          <w:sz w:val="24"/>
          <w:szCs w:val="24"/>
          <w:lang w:eastAsia="lv-LV"/>
        </w:rPr>
        <w:t>m2</w:t>
      </w:r>
      <w:r w:rsidRPr="00C51D6F">
        <w:rPr>
          <w:rFonts w:ascii="Times New Roman" w:eastAsia="Times New Roman" w:hAnsi="Times New Roman" w:cs="Times New Roman"/>
          <w:color w:val="000000"/>
          <w:sz w:val="24"/>
          <w:szCs w:val="24"/>
          <w:lang w:eastAsia="lv-LV"/>
        </w:rPr>
        <w:t xml:space="preserve"> platībā atbilstoši apzīmējumam „A” zemes robežu plānā. Kad </w:t>
      </w:r>
      <w:r w:rsidR="00A3786E"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A3786E" w:rsidRPr="00C51D6F">
        <w:rPr>
          <w:rFonts w:ascii="Times New Roman" w:eastAsia="Times New Roman" w:hAnsi="Times New Roman" w:cs="Times New Roman"/>
          <w:color w:val="000000"/>
          <w:sz w:val="24"/>
          <w:szCs w:val="24"/>
          <w:lang w:eastAsia="lv-LV"/>
        </w:rPr>
        <w:t>. G]</w:t>
      </w:r>
      <w:r w:rsidRPr="00C51D6F">
        <w:rPr>
          <w:rFonts w:ascii="Times New Roman" w:eastAsia="Times New Roman" w:hAnsi="Times New Roman" w:cs="Times New Roman"/>
          <w:color w:val="000000"/>
          <w:sz w:val="24"/>
          <w:szCs w:val="24"/>
          <w:lang w:eastAsia="lv-LV"/>
        </w:rPr>
        <w:t xml:space="preserve"> atsavināja prasītājam atlikušās īpašuma domājamās daļas, starp pusēm radās nesaskaņas par kopīpašuma lietošanas kārtību. Abas puses piedāvāja un apsprieda vairākus variantus, taču vienošanās netika panākta.</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[3.2] Atbildētājs </w:t>
      </w:r>
      <w:r w:rsidR="00F418D5" w:rsidRPr="00C51D6F">
        <w:rPr>
          <w:rFonts w:ascii="Times New Roman" w:eastAsia="Times New Roman" w:hAnsi="Times New Roman" w:cs="Times New Roman"/>
          <w:color w:val="000000"/>
          <w:sz w:val="24"/>
          <w:szCs w:val="24"/>
          <w:lang w:eastAsia="lv-LV"/>
        </w:rPr>
        <w:t xml:space="preserve">[datums] </w:t>
      </w:r>
      <w:r w:rsidRPr="00C51D6F">
        <w:rPr>
          <w:rFonts w:ascii="Times New Roman" w:eastAsia="Times New Roman" w:hAnsi="Times New Roman" w:cs="Times New Roman"/>
          <w:color w:val="000000"/>
          <w:sz w:val="24"/>
          <w:szCs w:val="24"/>
          <w:lang w:eastAsia="lv-LV"/>
        </w:rPr>
        <w:t xml:space="preserve">uzdāvināja meitai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D]</w:t>
      </w:r>
      <w:r w:rsidRPr="00C51D6F">
        <w:rPr>
          <w:rFonts w:ascii="Times New Roman" w:eastAsia="Times New Roman" w:hAnsi="Times New Roman" w:cs="Times New Roman"/>
          <w:color w:val="000000"/>
          <w:sz w:val="24"/>
          <w:szCs w:val="24"/>
          <w:lang w:eastAsia="lv-LV"/>
        </w:rPr>
        <w:t xml:space="preserve"> viņam piederošā īpašuma 588/1926 domājamās daļas. Nostiprinot īpašuma tiesības zemesgrāmatā, izrādījās, ka </w:t>
      </w:r>
      <w:proofErr w:type="gramStart"/>
      <w:r w:rsidRPr="00C51D6F">
        <w:rPr>
          <w:rFonts w:ascii="Times New Roman" w:eastAsia="Times New Roman" w:hAnsi="Times New Roman" w:cs="Times New Roman"/>
          <w:color w:val="000000"/>
          <w:sz w:val="24"/>
          <w:szCs w:val="24"/>
          <w:lang w:eastAsia="lv-LV"/>
        </w:rPr>
        <w:t>2001.gada</w:t>
      </w:r>
      <w:proofErr w:type="gramEnd"/>
      <w:r w:rsidRPr="00C51D6F">
        <w:rPr>
          <w:rFonts w:ascii="Times New Roman" w:eastAsia="Times New Roman" w:hAnsi="Times New Roman" w:cs="Times New Roman"/>
          <w:color w:val="000000"/>
          <w:sz w:val="24"/>
          <w:szCs w:val="24"/>
          <w:lang w:eastAsia="lv-LV"/>
        </w:rPr>
        <w:t xml:space="preserve"> </w:t>
      </w:r>
      <w:r w:rsidR="00F418D5" w:rsidRPr="00C51D6F">
        <w:rPr>
          <w:rFonts w:ascii="Times New Roman" w:eastAsia="Times New Roman" w:hAnsi="Times New Roman" w:cs="Times New Roman"/>
          <w:color w:val="000000"/>
          <w:sz w:val="24"/>
          <w:szCs w:val="24"/>
          <w:lang w:eastAsia="lv-LV"/>
        </w:rPr>
        <w:t>[..]</w:t>
      </w:r>
      <w:r w:rsidRPr="00C51D6F">
        <w:rPr>
          <w:rFonts w:ascii="Times New Roman" w:eastAsia="Times New Roman" w:hAnsi="Times New Roman" w:cs="Times New Roman"/>
          <w:color w:val="000000"/>
          <w:sz w:val="24"/>
          <w:szCs w:val="24"/>
          <w:lang w:eastAsia="lv-LV"/>
        </w:rPr>
        <w:t xml:space="preserve">.martā noslēgtajā pirkuma līgumā ietvertā vienošanās par kopīpašuma lietošanas kārtību nav tajā ierakstīta. Minētā iemesla dēļ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C]</w:t>
      </w:r>
      <w:r w:rsidRPr="00C51D6F">
        <w:rPr>
          <w:rFonts w:ascii="Times New Roman" w:eastAsia="Times New Roman" w:hAnsi="Times New Roman" w:cs="Times New Roman"/>
          <w:color w:val="000000"/>
          <w:sz w:val="24"/>
          <w:szCs w:val="24"/>
          <w:lang w:eastAsia="lv-LV"/>
        </w:rPr>
        <w:t xml:space="preserve"> </w:t>
      </w:r>
      <w:r w:rsidR="00F418D5" w:rsidRPr="00C51D6F">
        <w:rPr>
          <w:rFonts w:ascii="Times New Roman" w:eastAsia="Times New Roman" w:hAnsi="Times New Roman" w:cs="Times New Roman"/>
          <w:color w:val="000000"/>
          <w:sz w:val="24"/>
          <w:szCs w:val="24"/>
          <w:lang w:eastAsia="lv-LV"/>
        </w:rPr>
        <w:t xml:space="preserve">[datums] </w:t>
      </w:r>
      <w:r w:rsidRPr="00C51D6F">
        <w:rPr>
          <w:rFonts w:ascii="Times New Roman" w:eastAsia="Times New Roman" w:hAnsi="Times New Roman" w:cs="Times New Roman"/>
          <w:color w:val="000000"/>
          <w:sz w:val="24"/>
          <w:szCs w:val="24"/>
          <w:lang w:eastAsia="lv-LV"/>
        </w:rPr>
        <w:t>iesniedza zemesgrāmatu nodaļā nostiprinājuma lūgumu par kļūdas labošanu. Lūgums tika apmierināts</w:t>
      </w:r>
      <w:proofErr w:type="gramStart"/>
      <w:r w:rsidRPr="00C51D6F">
        <w:rPr>
          <w:rFonts w:ascii="Times New Roman" w:eastAsia="Times New Roman" w:hAnsi="Times New Roman" w:cs="Times New Roman"/>
          <w:color w:val="000000"/>
          <w:sz w:val="24"/>
          <w:szCs w:val="24"/>
          <w:lang w:eastAsia="lv-LV"/>
        </w:rPr>
        <w:t xml:space="preserve"> un</w:t>
      </w:r>
      <w:proofErr w:type="gramEnd"/>
      <w:r w:rsidRPr="00C51D6F">
        <w:rPr>
          <w:rFonts w:ascii="Times New Roman" w:eastAsia="Times New Roman" w:hAnsi="Times New Roman" w:cs="Times New Roman"/>
          <w:color w:val="000000"/>
          <w:sz w:val="24"/>
          <w:szCs w:val="24"/>
          <w:lang w:eastAsia="lv-LV"/>
        </w:rPr>
        <w:t xml:space="preserve"> zemesgrāmatas nodalījumā ierakstīta atzīme par noteikto kopīpašuma lietošanas kārtību starp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C]</w:t>
      </w:r>
      <w:r w:rsidRPr="00C51D6F">
        <w:rPr>
          <w:rFonts w:ascii="Times New Roman" w:eastAsia="Times New Roman" w:hAnsi="Times New Roman" w:cs="Times New Roman"/>
          <w:color w:val="000000"/>
          <w:sz w:val="24"/>
          <w:szCs w:val="24"/>
          <w:lang w:eastAsia="lv-LV"/>
        </w:rPr>
        <w:t xml:space="preserve"> un bijušo </w:t>
      </w:r>
      <w:proofErr w:type="spellStart"/>
      <w:r w:rsidRPr="00C51D6F">
        <w:rPr>
          <w:rFonts w:ascii="Times New Roman" w:eastAsia="Times New Roman" w:hAnsi="Times New Roman" w:cs="Times New Roman"/>
          <w:color w:val="000000"/>
          <w:sz w:val="24"/>
          <w:szCs w:val="24"/>
          <w:lang w:eastAsia="lv-LV"/>
        </w:rPr>
        <w:t>kopīpašnieci</w:t>
      </w:r>
      <w:proofErr w:type="spellEnd"/>
      <w:r w:rsidR="00927CFF">
        <w:rPr>
          <w:rFonts w:ascii="Times New Roman" w:eastAsia="Times New Roman" w:hAnsi="Times New Roman" w:cs="Times New Roman"/>
          <w:color w:val="000000"/>
          <w:sz w:val="24"/>
          <w:szCs w:val="24"/>
          <w:lang w:eastAsia="lv-LV"/>
        </w:rPr>
        <w:t xml:space="preserve"> </w:t>
      </w:r>
      <w:r w:rsidR="00F418D5" w:rsidRPr="00C51D6F">
        <w:rPr>
          <w:rFonts w:ascii="Times New Roman" w:eastAsia="Times New Roman" w:hAnsi="Times New Roman" w:cs="Times New Roman"/>
          <w:color w:val="000000"/>
          <w:sz w:val="24"/>
          <w:szCs w:val="24"/>
          <w:lang w:eastAsia="lv-LV"/>
        </w:rPr>
        <w:t>[pers. G]</w:t>
      </w:r>
      <w:r w:rsidRPr="00C51D6F">
        <w:rPr>
          <w:rFonts w:ascii="Times New Roman" w:eastAsia="Times New Roman" w:hAnsi="Times New Roman" w:cs="Times New Roman"/>
          <w:color w:val="000000"/>
          <w:sz w:val="24"/>
          <w:szCs w:val="24"/>
          <w:lang w:eastAsia="lv-LV"/>
        </w:rPr>
        <w:t>. Pastāvot šādiem apstākļiem, iepriekš noslēgtā vienošanās starp kopīpašniekiem ir saistoša prasītājam.</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[3.3] Lai atrisinātu strīdu, atbildētāji piedāvā noteikt kopīpašuma lietošanas kārtību pēc trim variantiem, tostarp:</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1)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D]</w:t>
      </w:r>
      <w:r w:rsidRPr="00C51D6F">
        <w:rPr>
          <w:rFonts w:ascii="Times New Roman" w:eastAsia="Times New Roman" w:hAnsi="Times New Roman" w:cs="Times New Roman"/>
          <w:color w:val="000000"/>
          <w:sz w:val="24"/>
          <w:szCs w:val="24"/>
          <w:lang w:eastAsia="lv-LV"/>
        </w:rPr>
        <w:t xml:space="preserve"> atsevišķā lietošanā nodot zemes gabalu 682 </w:t>
      </w:r>
      <w:r w:rsidR="00927CFF">
        <w:rPr>
          <w:rFonts w:ascii="Times New Roman" w:eastAsia="Times New Roman" w:hAnsi="Times New Roman" w:cs="Times New Roman"/>
          <w:color w:val="000000"/>
          <w:sz w:val="24"/>
          <w:szCs w:val="24"/>
          <w:lang w:eastAsia="lv-LV"/>
        </w:rPr>
        <w:t>m2</w:t>
      </w:r>
      <w:r w:rsidRPr="00C51D6F">
        <w:rPr>
          <w:rFonts w:ascii="Times New Roman" w:eastAsia="Times New Roman" w:hAnsi="Times New Roman" w:cs="Times New Roman"/>
          <w:color w:val="000000"/>
          <w:sz w:val="24"/>
          <w:szCs w:val="24"/>
          <w:lang w:eastAsia="lv-LV"/>
        </w:rPr>
        <w:t xml:space="preserve"> platībā atbilstoši apzīmējumam „A” zemes sadales (robežu) projekta plānā, ko izstrādājuši atbildētāji, balstoties uz SIA „Intra MTD” </w:t>
      </w:r>
      <w:proofErr w:type="gramStart"/>
      <w:r w:rsidRPr="00C51D6F">
        <w:rPr>
          <w:rFonts w:ascii="Times New Roman" w:eastAsia="Times New Roman" w:hAnsi="Times New Roman" w:cs="Times New Roman"/>
          <w:color w:val="000000"/>
          <w:sz w:val="24"/>
          <w:szCs w:val="24"/>
          <w:lang w:eastAsia="lv-LV"/>
        </w:rPr>
        <w:t>2007.gada</w:t>
      </w:r>
      <w:proofErr w:type="gramEnd"/>
      <w:r w:rsidRPr="00C51D6F">
        <w:rPr>
          <w:rFonts w:ascii="Times New Roman" w:eastAsia="Times New Roman" w:hAnsi="Times New Roman" w:cs="Times New Roman"/>
          <w:color w:val="000000"/>
          <w:sz w:val="24"/>
          <w:szCs w:val="24"/>
          <w:lang w:eastAsia="lv-LV"/>
        </w:rPr>
        <w:t xml:space="preserve"> 20.februārī sagatavotajiem zemes plāniem, u</w:t>
      </w:r>
      <w:r w:rsidR="00927CFF">
        <w:rPr>
          <w:rFonts w:ascii="Times New Roman" w:eastAsia="Times New Roman" w:hAnsi="Times New Roman" w:cs="Times New Roman"/>
          <w:color w:val="000000"/>
          <w:sz w:val="24"/>
          <w:szCs w:val="24"/>
          <w:lang w:eastAsia="lv-LV"/>
        </w:rPr>
        <w:t xml:space="preserve">n telpu Nr.2 ar platību 8,97 m2 </w:t>
      </w:r>
      <w:r w:rsidRPr="00C51D6F">
        <w:rPr>
          <w:rFonts w:ascii="Times New Roman" w:eastAsia="Times New Roman" w:hAnsi="Times New Roman" w:cs="Times New Roman"/>
          <w:color w:val="000000"/>
          <w:sz w:val="24"/>
          <w:szCs w:val="24"/>
          <w:lang w:eastAsia="lv-LV"/>
        </w:rPr>
        <w:t>dzīvojamā ēkā (būve lit.002 pēc inventarizācijas plāna);</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lastRenderedPageBreak/>
        <w:t xml:space="preserve">2) prasītāja atsevišķā lietošanā nodot zemes gabalu 723 </w:t>
      </w:r>
      <w:r w:rsidR="00927CFF">
        <w:rPr>
          <w:rFonts w:ascii="Times New Roman" w:eastAsia="Times New Roman" w:hAnsi="Times New Roman" w:cs="Times New Roman"/>
          <w:color w:val="000000"/>
          <w:sz w:val="24"/>
          <w:szCs w:val="24"/>
          <w:lang w:eastAsia="lv-LV"/>
        </w:rPr>
        <w:t>m2</w:t>
      </w:r>
      <w:r w:rsidRPr="00C51D6F">
        <w:rPr>
          <w:rFonts w:ascii="Times New Roman" w:eastAsia="Times New Roman" w:hAnsi="Times New Roman" w:cs="Times New Roman"/>
          <w:color w:val="000000"/>
          <w:sz w:val="24"/>
          <w:szCs w:val="24"/>
          <w:lang w:eastAsia="lv-LV"/>
        </w:rPr>
        <w:t xml:space="preserve"> platībā atbilstoši apzīmējumam „B” zemes sadales (robežu) projekta plānā un telpu Nr.4 ar platību 7,91 </w:t>
      </w:r>
      <w:r w:rsidR="00927CFF">
        <w:rPr>
          <w:rFonts w:ascii="Times New Roman" w:eastAsia="Times New Roman" w:hAnsi="Times New Roman" w:cs="Times New Roman"/>
          <w:color w:val="000000"/>
          <w:sz w:val="24"/>
          <w:szCs w:val="24"/>
          <w:lang w:eastAsia="lv-LV"/>
        </w:rPr>
        <w:t>m2</w:t>
      </w:r>
      <w:r w:rsidRPr="00C51D6F">
        <w:rPr>
          <w:rFonts w:ascii="Times New Roman" w:eastAsia="Times New Roman" w:hAnsi="Times New Roman" w:cs="Times New Roman"/>
          <w:color w:val="000000"/>
          <w:sz w:val="24"/>
          <w:szCs w:val="24"/>
          <w:lang w:eastAsia="lv-LV"/>
        </w:rPr>
        <w:t> dzīvojamā ēkā (būve lit.002 pēc inventarizācijas plāna);</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3)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C]</w:t>
      </w:r>
      <w:r w:rsidRPr="00C51D6F">
        <w:rPr>
          <w:rFonts w:ascii="Times New Roman" w:eastAsia="Times New Roman" w:hAnsi="Times New Roman" w:cs="Times New Roman"/>
          <w:color w:val="000000"/>
          <w:sz w:val="24"/>
          <w:szCs w:val="24"/>
          <w:lang w:eastAsia="lv-LV"/>
        </w:rPr>
        <w:t xml:space="preserve"> atsevišķā lietošanā nodot zemes gabalu 521 </w:t>
      </w:r>
      <w:r w:rsidR="00927CFF">
        <w:rPr>
          <w:rFonts w:ascii="Times New Roman" w:eastAsia="Times New Roman" w:hAnsi="Times New Roman" w:cs="Times New Roman"/>
          <w:color w:val="000000"/>
          <w:sz w:val="24"/>
          <w:szCs w:val="24"/>
          <w:lang w:eastAsia="lv-LV"/>
        </w:rPr>
        <w:t>m2</w:t>
      </w:r>
      <w:r w:rsidRPr="00C51D6F">
        <w:rPr>
          <w:rFonts w:ascii="Times New Roman" w:eastAsia="Times New Roman" w:hAnsi="Times New Roman" w:cs="Times New Roman"/>
          <w:color w:val="000000"/>
          <w:sz w:val="24"/>
          <w:szCs w:val="24"/>
          <w:lang w:eastAsia="lv-LV"/>
        </w:rPr>
        <w:t xml:space="preserve"> platībā atbilstoši apzīmējumam „C” zemes sadales (robežu) projekta plānā un telpu Nr.1 ar platību 14,17 </w:t>
      </w:r>
      <w:r w:rsidR="00927CFF">
        <w:rPr>
          <w:rFonts w:ascii="Times New Roman" w:eastAsia="Times New Roman" w:hAnsi="Times New Roman" w:cs="Times New Roman"/>
          <w:color w:val="000000"/>
          <w:sz w:val="24"/>
          <w:szCs w:val="24"/>
          <w:lang w:eastAsia="lv-LV"/>
        </w:rPr>
        <w:t>m2</w:t>
      </w:r>
      <w:r w:rsidRPr="00C51D6F">
        <w:rPr>
          <w:rFonts w:ascii="Times New Roman" w:eastAsia="Times New Roman" w:hAnsi="Times New Roman" w:cs="Times New Roman"/>
          <w:color w:val="000000"/>
          <w:sz w:val="24"/>
          <w:szCs w:val="24"/>
          <w:lang w:eastAsia="lv-LV"/>
        </w:rPr>
        <w:t> dzīvojamā ēkā (būve lit.002 pēc inventarizācijas plāna);</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4) atstāt prasītāja un atbildētāju koplietošanā pārējās telpas, t.i., Nr.3, Nr.5, Nr.6, Nr.7 un Nr.8 dzīvojamā ēkā (būve lit.002 pēc inventarizācijas plāna) un zemes gabalus atbilstoši apzīmējumiem „E”, „D” un „F” zemes sadales (robežu) projekta plānā;</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5) no kopīpašuma izslēgt garāžu (būvi lit.003 pēc inventarizācijas plāna), kas ir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C]</w:t>
      </w:r>
      <w:r w:rsidRPr="00C51D6F">
        <w:rPr>
          <w:rFonts w:ascii="Times New Roman" w:eastAsia="Times New Roman" w:hAnsi="Times New Roman" w:cs="Times New Roman"/>
          <w:color w:val="000000"/>
          <w:sz w:val="24"/>
          <w:szCs w:val="24"/>
          <w:lang w:eastAsia="lv-LV"/>
        </w:rPr>
        <w:t xml:space="preserve"> atsevišķa manta un nevar būt strīda priekšmets.</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[3.4] Pretprasība pamatota ar Civillikuma 1428., 1587. un </w:t>
      </w:r>
      <w:proofErr w:type="gramStart"/>
      <w:r w:rsidRPr="00C51D6F">
        <w:rPr>
          <w:rFonts w:ascii="Times New Roman" w:eastAsia="Times New Roman" w:hAnsi="Times New Roman" w:cs="Times New Roman"/>
          <w:color w:val="000000"/>
          <w:sz w:val="24"/>
          <w:szCs w:val="24"/>
          <w:lang w:eastAsia="lv-LV"/>
        </w:rPr>
        <w:t>1590.pantu</w:t>
      </w:r>
      <w:proofErr w:type="gramEnd"/>
      <w:r w:rsidRPr="00C51D6F">
        <w:rPr>
          <w:rFonts w:ascii="Times New Roman" w:eastAsia="Times New Roman" w:hAnsi="Times New Roman" w:cs="Times New Roman"/>
          <w:color w:val="000000"/>
          <w:sz w:val="24"/>
          <w:szCs w:val="24"/>
          <w:lang w:eastAsia="lv-LV"/>
        </w:rPr>
        <w:t>.</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[4] Ar Jūrmalas pilsētas tiesas </w:t>
      </w:r>
      <w:proofErr w:type="gramStart"/>
      <w:r w:rsidRPr="00C51D6F">
        <w:rPr>
          <w:rFonts w:ascii="Times New Roman" w:eastAsia="Times New Roman" w:hAnsi="Times New Roman" w:cs="Times New Roman"/>
          <w:color w:val="000000"/>
          <w:sz w:val="24"/>
          <w:szCs w:val="24"/>
          <w:lang w:eastAsia="lv-LV"/>
        </w:rPr>
        <w:t>2007.gada</w:t>
      </w:r>
      <w:proofErr w:type="gramEnd"/>
      <w:r w:rsidRPr="00C51D6F">
        <w:rPr>
          <w:rFonts w:ascii="Times New Roman" w:eastAsia="Times New Roman" w:hAnsi="Times New Roman" w:cs="Times New Roman"/>
          <w:color w:val="000000"/>
          <w:sz w:val="24"/>
          <w:szCs w:val="24"/>
          <w:lang w:eastAsia="lv-LV"/>
        </w:rPr>
        <w:t xml:space="preserve"> 21.maija spriedumu prasība apmierināta, nosakot nekustamā īpašuma </w:t>
      </w:r>
      <w:r w:rsidR="00CD63DA" w:rsidRPr="00C51D6F">
        <w:rPr>
          <w:rFonts w:ascii="Times New Roman" w:eastAsia="Times New Roman" w:hAnsi="Times New Roman" w:cs="Times New Roman"/>
          <w:color w:val="000000"/>
          <w:sz w:val="24"/>
          <w:szCs w:val="24"/>
          <w:lang w:eastAsia="lv-LV"/>
        </w:rPr>
        <w:t>[adrese]</w:t>
      </w:r>
      <w:r w:rsidRPr="00C51D6F">
        <w:rPr>
          <w:rFonts w:ascii="Times New Roman" w:eastAsia="Times New Roman" w:hAnsi="Times New Roman" w:cs="Times New Roman"/>
          <w:color w:val="000000"/>
          <w:sz w:val="24"/>
          <w:szCs w:val="24"/>
          <w:lang w:eastAsia="lv-LV"/>
        </w:rPr>
        <w:t xml:space="preserve">, lietošanas kārtību pēc prasītāja piedāvātā varianta: 1) </w:t>
      </w:r>
      <w:r w:rsidR="00945813" w:rsidRPr="00C51D6F">
        <w:rPr>
          <w:rFonts w:ascii="Times New Roman" w:eastAsia="Times New Roman" w:hAnsi="Times New Roman" w:cs="Times New Roman"/>
          <w:caps/>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aps/>
          <w:color w:val="000000"/>
          <w:sz w:val="24"/>
          <w:szCs w:val="24"/>
          <w:lang w:eastAsia="lv-LV"/>
        </w:rPr>
        <w:t>. A]</w:t>
      </w:r>
      <w:r w:rsidRPr="00C51D6F">
        <w:rPr>
          <w:rFonts w:ascii="Times New Roman" w:eastAsia="Times New Roman" w:hAnsi="Times New Roman" w:cs="Times New Roman"/>
          <w:color w:val="000000"/>
          <w:sz w:val="24"/>
          <w:szCs w:val="24"/>
          <w:lang w:eastAsia="lv-LV"/>
        </w:rPr>
        <w:t xml:space="preserve"> atsevišķā lietošanā nodots zemes gabals 750 </w:t>
      </w:r>
      <w:r w:rsidR="00927CFF">
        <w:rPr>
          <w:rFonts w:ascii="Times New Roman" w:eastAsia="Times New Roman" w:hAnsi="Times New Roman" w:cs="Times New Roman"/>
          <w:color w:val="000000"/>
          <w:sz w:val="24"/>
          <w:szCs w:val="24"/>
          <w:lang w:eastAsia="lv-LV"/>
        </w:rPr>
        <w:t>m2</w:t>
      </w:r>
      <w:r w:rsidRPr="00C51D6F">
        <w:rPr>
          <w:rFonts w:ascii="Times New Roman" w:eastAsia="Times New Roman" w:hAnsi="Times New Roman" w:cs="Times New Roman"/>
          <w:color w:val="000000"/>
          <w:sz w:val="24"/>
          <w:szCs w:val="24"/>
          <w:lang w:eastAsia="lv-LV"/>
        </w:rPr>
        <w:t> platībā atbilstoši apzīmējumam „A” zemes robežu projekta plānā, ko 2007.gada 22.janvārī izstrādājusi SIA „</w:t>
      </w:r>
      <w:proofErr w:type="spellStart"/>
      <w:r w:rsidRPr="00C51D6F">
        <w:rPr>
          <w:rFonts w:ascii="Times New Roman" w:eastAsia="Times New Roman" w:hAnsi="Times New Roman" w:cs="Times New Roman"/>
          <w:color w:val="000000"/>
          <w:sz w:val="24"/>
          <w:szCs w:val="24"/>
          <w:lang w:eastAsia="lv-LV"/>
        </w:rPr>
        <w:t>Metrum</w:t>
      </w:r>
      <w:proofErr w:type="spellEnd"/>
      <w:r w:rsidRPr="00C51D6F">
        <w:rPr>
          <w:rFonts w:ascii="Times New Roman" w:eastAsia="Times New Roman" w:hAnsi="Times New Roman" w:cs="Times New Roman"/>
          <w:color w:val="000000"/>
          <w:sz w:val="24"/>
          <w:szCs w:val="24"/>
          <w:lang w:eastAsia="lv-LV"/>
        </w:rPr>
        <w:t>”, un</w:t>
      </w:r>
      <w:r w:rsidR="00927CFF">
        <w:rPr>
          <w:rFonts w:ascii="Times New Roman" w:eastAsia="Times New Roman" w:hAnsi="Times New Roman" w:cs="Times New Roman"/>
          <w:color w:val="000000"/>
          <w:sz w:val="24"/>
          <w:szCs w:val="24"/>
          <w:lang w:eastAsia="lv-LV"/>
        </w:rPr>
        <w:t xml:space="preserve"> telpa Nr.1 ar platību 14,17 m2 </w:t>
      </w:r>
      <w:r w:rsidRPr="00C51D6F">
        <w:rPr>
          <w:rFonts w:ascii="Times New Roman" w:eastAsia="Times New Roman" w:hAnsi="Times New Roman" w:cs="Times New Roman"/>
          <w:color w:val="000000"/>
          <w:sz w:val="24"/>
          <w:szCs w:val="24"/>
          <w:lang w:eastAsia="lv-LV"/>
        </w:rPr>
        <w:t xml:space="preserve">dzīvojamā ēkā (būve lit.002 pēc inventarizācijas plāna); 2)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C]</w:t>
      </w:r>
      <w:r w:rsidRPr="00C51D6F">
        <w:rPr>
          <w:rFonts w:ascii="Times New Roman" w:eastAsia="Times New Roman" w:hAnsi="Times New Roman" w:cs="Times New Roman"/>
          <w:color w:val="000000"/>
          <w:sz w:val="24"/>
          <w:szCs w:val="24"/>
          <w:lang w:eastAsia="lv-LV"/>
        </w:rPr>
        <w:t xml:space="preserve"> atsevišķā lietošanā nodots zemes gabals 558 </w:t>
      </w:r>
      <w:r w:rsidR="00927CFF">
        <w:rPr>
          <w:rFonts w:ascii="Times New Roman" w:eastAsia="Times New Roman" w:hAnsi="Times New Roman" w:cs="Times New Roman"/>
          <w:color w:val="000000"/>
          <w:sz w:val="24"/>
          <w:szCs w:val="24"/>
          <w:lang w:eastAsia="lv-LV"/>
        </w:rPr>
        <w:t xml:space="preserve">m2 </w:t>
      </w:r>
      <w:r w:rsidRPr="00C51D6F">
        <w:rPr>
          <w:rFonts w:ascii="Times New Roman" w:eastAsia="Times New Roman" w:hAnsi="Times New Roman" w:cs="Times New Roman"/>
          <w:color w:val="000000"/>
          <w:sz w:val="24"/>
          <w:szCs w:val="24"/>
          <w:lang w:eastAsia="lv-LV"/>
        </w:rPr>
        <w:t>platībā atbilstoši apzīmējumam „C” zemes robežu projekta plānā un telpa Nr.2 ar platību 8,97 </w:t>
      </w:r>
      <w:r w:rsidR="00927CFF">
        <w:rPr>
          <w:rFonts w:ascii="Times New Roman" w:eastAsia="Times New Roman" w:hAnsi="Times New Roman" w:cs="Times New Roman"/>
          <w:color w:val="000000"/>
          <w:sz w:val="24"/>
          <w:szCs w:val="24"/>
          <w:lang w:eastAsia="lv-LV"/>
        </w:rPr>
        <w:t>m2</w:t>
      </w:r>
      <w:r w:rsidRPr="00C51D6F">
        <w:rPr>
          <w:rFonts w:ascii="Times New Roman" w:eastAsia="Times New Roman" w:hAnsi="Times New Roman" w:cs="Times New Roman"/>
          <w:color w:val="000000"/>
          <w:sz w:val="24"/>
          <w:szCs w:val="24"/>
          <w:lang w:eastAsia="lv-LV"/>
        </w:rPr>
        <w:t xml:space="preserve"> dzīvojamā ēkā (būve lit.002 pēc inventarizācijas plāna); 3)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D]</w:t>
      </w:r>
      <w:r w:rsidRPr="00C51D6F">
        <w:rPr>
          <w:rFonts w:ascii="Times New Roman" w:eastAsia="Times New Roman" w:hAnsi="Times New Roman" w:cs="Times New Roman"/>
          <w:color w:val="000000"/>
          <w:sz w:val="24"/>
          <w:szCs w:val="24"/>
          <w:lang w:eastAsia="lv-LV"/>
        </w:rPr>
        <w:t xml:space="preserve"> atsevišķā lietošanā nodots zemes gabals 558 </w:t>
      </w:r>
      <w:r w:rsidR="00927CFF">
        <w:rPr>
          <w:rFonts w:ascii="Times New Roman" w:eastAsia="Times New Roman" w:hAnsi="Times New Roman" w:cs="Times New Roman"/>
          <w:color w:val="000000"/>
          <w:sz w:val="24"/>
          <w:szCs w:val="24"/>
          <w:lang w:eastAsia="lv-LV"/>
        </w:rPr>
        <w:t>m2</w:t>
      </w:r>
      <w:r w:rsidRPr="00C51D6F">
        <w:rPr>
          <w:rFonts w:ascii="Times New Roman" w:eastAsia="Times New Roman" w:hAnsi="Times New Roman" w:cs="Times New Roman"/>
          <w:color w:val="000000"/>
          <w:sz w:val="24"/>
          <w:szCs w:val="24"/>
          <w:lang w:eastAsia="lv-LV"/>
        </w:rPr>
        <w:t xml:space="preserve"> platībā atbilstoši apzīmējumam „B” zemes robežu projekta plānā un telpa Nr.4 ar platību 7,91 </w:t>
      </w:r>
      <w:r w:rsidR="00927CFF">
        <w:rPr>
          <w:rFonts w:ascii="Times New Roman" w:eastAsia="Times New Roman" w:hAnsi="Times New Roman" w:cs="Times New Roman"/>
          <w:color w:val="000000"/>
          <w:sz w:val="24"/>
          <w:szCs w:val="24"/>
          <w:lang w:eastAsia="lv-LV"/>
        </w:rPr>
        <w:t>m2</w:t>
      </w:r>
      <w:r w:rsidR="00F418D5" w:rsidRPr="00C51D6F">
        <w:rPr>
          <w:rFonts w:ascii="Times New Roman" w:eastAsia="Times New Roman" w:hAnsi="Times New Roman" w:cs="Times New Roman"/>
          <w:color w:val="000000"/>
          <w:sz w:val="24"/>
          <w:szCs w:val="24"/>
          <w:lang w:eastAsia="lv-LV"/>
        </w:rPr>
        <w:t xml:space="preserve"> </w:t>
      </w:r>
      <w:r w:rsidRPr="00C51D6F">
        <w:rPr>
          <w:rFonts w:ascii="Times New Roman" w:eastAsia="Times New Roman" w:hAnsi="Times New Roman" w:cs="Times New Roman"/>
          <w:color w:val="000000"/>
          <w:sz w:val="24"/>
          <w:szCs w:val="24"/>
          <w:lang w:eastAsia="lv-LV"/>
        </w:rPr>
        <w:t xml:space="preserve">dzīvojamā ēkā (būve lit.002 pēc inventarizācijas plāna); 4) kopīpašnieku </w:t>
      </w:r>
      <w:r w:rsidR="00945813" w:rsidRPr="00C51D6F">
        <w:rPr>
          <w:rFonts w:ascii="Times New Roman" w:eastAsia="Times New Roman" w:hAnsi="Times New Roman" w:cs="Times New Roman"/>
          <w:caps/>
          <w:color w:val="000000"/>
          <w:sz w:val="24"/>
          <w:szCs w:val="24"/>
          <w:lang w:eastAsia="lv-LV"/>
        </w:rPr>
        <w:t>[</w:t>
      </w:r>
      <w:r w:rsidR="00F418D5" w:rsidRPr="00C51D6F">
        <w:rPr>
          <w:rFonts w:ascii="Times New Roman" w:eastAsia="Times New Roman" w:hAnsi="Times New Roman" w:cs="Times New Roman"/>
          <w:caps/>
          <w:color w:val="000000"/>
          <w:sz w:val="24"/>
          <w:szCs w:val="24"/>
          <w:lang w:eastAsia="lv-LV"/>
        </w:rPr>
        <w:t>pers</w:t>
      </w:r>
      <w:r w:rsidR="00945813" w:rsidRPr="00C51D6F">
        <w:rPr>
          <w:rFonts w:ascii="Times New Roman" w:eastAsia="Times New Roman" w:hAnsi="Times New Roman" w:cs="Times New Roman"/>
          <w:caps/>
          <w:color w:val="000000"/>
          <w:sz w:val="24"/>
          <w:szCs w:val="24"/>
          <w:lang w:eastAsia="lv-LV"/>
        </w:rPr>
        <w:t>. A]</w:t>
      </w:r>
      <w:r w:rsidRPr="00C51D6F">
        <w:rPr>
          <w:rFonts w:ascii="Times New Roman" w:eastAsia="Times New Roman" w:hAnsi="Times New Roman" w:cs="Times New Roman"/>
          <w:color w:val="000000"/>
          <w:sz w:val="24"/>
          <w:szCs w:val="24"/>
          <w:lang w:eastAsia="lv-LV"/>
        </w:rPr>
        <w:t xml:space="preserve">,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C]</w:t>
      </w:r>
      <w:r w:rsidRPr="00C51D6F">
        <w:rPr>
          <w:rFonts w:ascii="Times New Roman" w:eastAsia="Times New Roman" w:hAnsi="Times New Roman" w:cs="Times New Roman"/>
          <w:color w:val="000000"/>
          <w:sz w:val="24"/>
          <w:szCs w:val="24"/>
          <w:lang w:eastAsia="lv-LV"/>
        </w:rPr>
        <w:t xml:space="preserve"> un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D]</w:t>
      </w:r>
      <w:r w:rsidRPr="00C51D6F">
        <w:rPr>
          <w:rFonts w:ascii="Times New Roman" w:eastAsia="Times New Roman" w:hAnsi="Times New Roman" w:cs="Times New Roman"/>
          <w:color w:val="000000"/>
          <w:sz w:val="24"/>
          <w:szCs w:val="24"/>
          <w:lang w:eastAsia="lv-LV"/>
        </w:rPr>
        <w:t xml:space="preserve"> koplietošanā atstātas pārējās telpas, t.i., Nr.3, Nr.5, Nr.6, Nr.7 un Nr.8 dzīvojamā ēkā (būve lit.002 pēc inventarizācijas plāna) un garāža (būve lit.003 pēc inventarizācijas plāna), bet pretprasība noraidīta.</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[5] Jūrmalas pilsētas tiesa ar </w:t>
      </w:r>
      <w:proofErr w:type="gramStart"/>
      <w:r w:rsidRPr="00C51D6F">
        <w:rPr>
          <w:rFonts w:ascii="Times New Roman" w:eastAsia="Times New Roman" w:hAnsi="Times New Roman" w:cs="Times New Roman"/>
          <w:color w:val="000000"/>
          <w:sz w:val="24"/>
          <w:szCs w:val="24"/>
          <w:lang w:eastAsia="lv-LV"/>
        </w:rPr>
        <w:t>2007.gada</w:t>
      </w:r>
      <w:proofErr w:type="gramEnd"/>
      <w:r w:rsidRPr="00C51D6F">
        <w:rPr>
          <w:rFonts w:ascii="Times New Roman" w:eastAsia="Times New Roman" w:hAnsi="Times New Roman" w:cs="Times New Roman"/>
          <w:color w:val="000000"/>
          <w:sz w:val="24"/>
          <w:szCs w:val="24"/>
          <w:lang w:eastAsia="lv-LV"/>
        </w:rPr>
        <w:t xml:space="preserve"> 27.jūnija papildspriedumu dzēsusi Jūrmalas pilsētas zemesgrāmatas nodalījuma Nr.</w:t>
      </w:r>
      <w:r w:rsidR="00CF2CE1" w:rsidRPr="00C51D6F">
        <w:rPr>
          <w:rFonts w:ascii="Times New Roman" w:eastAsia="Times New Roman" w:hAnsi="Times New Roman" w:cs="Times New Roman"/>
          <w:color w:val="000000"/>
          <w:sz w:val="24"/>
          <w:szCs w:val="24"/>
          <w:lang w:eastAsia="lv-LV"/>
        </w:rPr>
        <w:t>[..]</w:t>
      </w:r>
      <w:r w:rsidRPr="00C51D6F">
        <w:rPr>
          <w:rFonts w:ascii="Times New Roman" w:eastAsia="Times New Roman" w:hAnsi="Times New Roman" w:cs="Times New Roman"/>
          <w:color w:val="000000"/>
          <w:sz w:val="24"/>
          <w:szCs w:val="24"/>
          <w:lang w:eastAsia="lv-LV"/>
        </w:rPr>
        <w:t xml:space="preserve"> II daļas 2.iedaļā ierakstīto atzīmi (ieraksts Nr.4.1.) par 2001.gada </w:t>
      </w:r>
      <w:r w:rsidR="00F418D5" w:rsidRPr="00C51D6F">
        <w:rPr>
          <w:rFonts w:ascii="Times New Roman" w:eastAsia="Times New Roman" w:hAnsi="Times New Roman" w:cs="Times New Roman"/>
          <w:color w:val="000000"/>
          <w:sz w:val="24"/>
          <w:szCs w:val="24"/>
          <w:lang w:eastAsia="lv-LV"/>
        </w:rPr>
        <w:t>[..]</w:t>
      </w:r>
      <w:r w:rsidRPr="00C51D6F">
        <w:rPr>
          <w:rFonts w:ascii="Times New Roman" w:eastAsia="Times New Roman" w:hAnsi="Times New Roman" w:cs="Times New Roman"/>
          <w:color w:val="000000"/>
          <w:sz w:val="24"/>
          <w:szCs w:val="24"/>
          <w:lang w:eastAsia="lv-LV"/>
        </w:rPr>
        <w:t>.marta pirkuma līgumā noteikto kopīpašuma lietošanas kārtību.</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[6] Tā kā lietas izskatīšanas gaitā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A]</w:t>
      </w:r>
      <w:r w:rsidRPr="00C51D6F">
        <w:rPr>
          <w:rFonts w:ascii="Times New Roman" w:eastAsia="Times New Roman" w:hAnsi="Times New Roman" w:cs="Times New Roman"/>
          <w:color w:val="000000"/>
          <w:sz w:val="24"/>
          <w:szCs w:val="24"/>
          <w:lang w:eastAsia="lv-LV"/>
        </w:rPr>
        <w:t xml:space="preserve"> </w:t>
      </w:r>
      <w:r w:rsidR="00F418D5" w:rsidRPr="00C51D6F">
        <w:rPr>
          <w:rFonts w:ascii="Times New Roman" w:eastAsia="Times New Roman" w:hAnsi="Times New Roman" w:cs="Times New Roman"/>
          <w:color w:val="000000"/>
          <w:sz w:val="24"/>
          <w:szCs w:val="24"/>
          <w:lang w:eastAsia="lv-LV"/>
        </w:rPr>
        <w:t xml:space="preserve">[datums] </w:t>
      </w:r>
      <w:r w:rsidRPr="00C51D6F">
        <w:rPr>
          <w:rFonts w:ascii="Times New Roman" w:eastAsia="Times New Roman" w:hAnsi="Times New Roman" w:cs="Times New Roman"/>
          <w:color w:val="000000"/>
          <w:sz w:val="24"/>
          <w:szCs w:val="24"/>
          <w:lang w:eastAsia="lv-LV"/>
        </w:rPr>
        <w:t xml:space="preserve">atsavināja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B]</w:t>
      </w:r>
      <w:r w:rsidRPr="00C51D6F">
        <w:rPr>
          <w:rFonts w:ascii="Times New Roman" w:eastAsia="Times New Roman" w:hAnsi="Times New Roman" w:cs="Times New Roman"/>
          <w:color w:val="000000"/>
          <w:sz w:val="24"/>
          <w:szCs w:val="24"/>
          <w:lang w:eastAsia="lv-LV"/>
        </w:rPr>
        <w:t xml:space="preserve"> viņam piederošā kopīpašuma daļu, Rīgas apgabaltiesas Civillietu tiesas kolēģija ar </w:t>
      </w:r>
      <w:proofErr w:type="gramStart"/>
      <w:r w:rsidRPr="00C51D6F">
        <w:rPr>
          <w:rFonts w:ascii="Times New Roman" w:eastAsia="Times New Roman" w:hAnsi="Times New Roman" w:cs="Times New Roman"/>
          <w:color w:val="000000"/>
          <w:sz w:val="24"/>
          <w:szCs w:val="24"/>
          <w:lang w:eastAsia="lv-LV"/>
        </w:rPr>
        <w:t>2010.gada</w:t>
      </w:r>
      <w:proofErr w:type="gramEnd"/>
      <w:r w:rsidRPr="00C51D6F">
        <w:rPr>
          <w:rFonts w:ascii="Times New Roman" w:eastAsia="Times New Roman" w:hAnsi="Times New Roman" w:cs="Times New Roman"/>
          <w:color w:val="000000"/>
          <w:sz w:val="24"/>
          <w:szCs w:val="24"/>
          <w:lang w:eastAsia="lv-LV"/>
        </w:rPr>
        <w:t xml:space="preserve"> 15.marta lēmumu saskaņā ar Civilprocesa likuma 77.pantu aizstāja prasītāju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A]</w:t>
      </w:r>
      <w:r w:rsidRPr="00C51D6F">
        <w:rPr>
          <w:rFonts w:ascii="Times New Roman" w:eastAsia="Times New Roman" w:hAnsi="Times New Roman" w:cs="Times New Roman"/>
          <w:color w:val="000000"/>
          <w:sz w:val="24"/>
          <w:szCs w:val="24"/>
          <w:lang w:eastAsia="lv-LV"/>
        </w:rPr>
        <w:t xml:space="preserve"> ar viņa tiesību pārņēmēju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B]</w:t>
      </w:r>
      <w:r w:rsidRPr="00C51D6F">
        <w:rPr>
          <w:rFonts w:ascii="Times New Roman" w:eastAsia="Times New Roman" w:hAnsi="Times New Roman" w:cs="Times New Roman"/>
          <w:color w:val="000000"/>
          <w:sz w:val="24"/>
          <w:szCs w:val="24"/>
          <w:lang w:eastAsia="lv-LV"/>
        </w:rPr>
        <w:t>.</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[7] Izskatījusi lietu sakarā ar atbildētāju apelācijas sūdzību, Rīgas apgabaltiesas Civillietu tiesas kolēģija ar </w:t>
      </w:r>
      <w:proofErr w:type="gramStart"/>
      <w:r w:rsidRPr="00C51D6F">
        <w:rPr>
          <w:rFonts w:ascii="Times New Roman" w:eastAsia="Times New Roman" w:hAnsi="Times New Roman" w:cs="Times New Roman"/>
          <w:color w:val="000000"/>
          <w:sz w:val="24"/>
          <w:szCs w:val="24"/>
          <w:lang w:eastAsia="lv-LV"/>
        </w:rPr>
        <w:t>2014.gada</w:t>
      </w:r>
      <w:proofErr w:type="gramEnd"/>
      <w:r w:rsidRPr="00C51D6F">
        <w:rPr>
          <w:rFonts w:ascii="Times New Roman" w:eastAsia="Times New Roman" w:hAnsi="Times New Roman" w:cs="Times New Roman"/>
          <w:color w:val="000000"/>
          <w:sz w:val="24"/>
          <w:szCs w:val="24"/>
          <w:lang w:eastAsia="lv-LV"/>
        </w:rPr>
        <w:t xml:space="preserve"> 26.marta spriedumu prasību un pretprasību noraidījusi.</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Apelācijas instances tiesas spriedums pamatots ar šādiem argumentiem.</w:t>
      </w:r>
    </w:p>
    <w:p w:rsidR="00454681" w:rsidRPr="00C51D6F" w:rsidRDefault="006E6202"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[7.1] </w:t>
      </w:r>
      <w:r w:rsidR="00454681" w:rsidRPr="00C51D6F">
        <w:rPr>
          <w:rFonts w:ascii="Times New Roman" w:eastAsia="Times New Roman" w:hAnsi="Times New Roman" w:cs="Times New Roman"/>
          <w:color w:val="000000"/>
          <w:sz w:val="24"/>
          <w:szCs w:val="24"/>
          <w:lang w:eastAsia="lv-LV"/>
        </w:rPr>
        <w:t xml:space="preserve">Kā izriet no lietas materiāliem, brīdī, kad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A]</w:t>
      </w:r>
      <w:r w:rsidR="00454681" w:rsidRPr="00C51D6F">
        <w:rPr>
          <w:rFonts w:ascii="Times New Roman" w:eastAsia="Times New Roman" w:hAnsi="Times New Roman" w:cs="Times New Roman"/>
          <w:color w:val="000000"/>
          <w:sz w:val="24"/>
          <w:szCs w:val="24"/>
          <w:lang w:eastAsia="lv-LV"/>
        </w:rPr>
        <w:t xml:space="preserve"> cēla tiesā prasību, t.i., </w:t>
      </w:r>
      <w:proofErr w:type="gramStart"/>
      <w:r w:rsidR="00454681" w:rsidRPr="00C51D6F">
        <w:rPr>
          <w:rFonts w:ascii="Times New Roman" w:eastAsia="Times New Roman" w:hAnsi="Times New Roman" w:cs="Times New Roman"/>
          <w:color w:val="000000"/>
          <w:sz w:val="24"/>
          <w:szCs w:val="24"/>
          <w:lang w:eastAsia="lv-LV"/>
        </w:rPr>
        <w:t>2005.gada</w:t>
      </w:r>
      <w:proofErr w:type="gramEnd"/>
      <w:r w:rsidR="00454681" w:rsidRPr="00C51D6F">
        <w:rPr>
          <w:rFonts w:ascii="Times New Roman" w:eastAsia="Times New Roman" w:hAnsi="Times New Roman" w:cs="Times New Roman"/>
          <w:color w:val="000000"/>
          <w:sz w:val="24"/>
          <w:szCs w:val="24"/>
          <w:lang w:eastAsia="lv-LV"/>
        </w:rPr>
        <w:t xml:space="preserve"> 1.jūlijā zemesgrāmatā nebija ierakstīta atzīme par kopīpašuma lietošanas kārtību, balstoties uz 2001.gada </w:t>
      </w:r>
      <w:r w:rsidR="00054F6F" w:rsidRPr="00C51D6F">
        <w:rPr>
          <w:rFonts w:ascii="Times New Roman" w:eastAsia="Times New Roman" w:hAnsi="Times New Roman" w:cs="Times New Roman"/>
          <w:color w:val="000000"/>
          <w:sz w:val="24"/>
          <w:szCs w:val="24"/>
          <w:lang w:eastAsia="lv-LV"/>
        </w:rPr>
        <w:t>[..]</w:t>
      </w:r>
      <w:r w:rsidR="00454681" w:rsidRPr="00C51D6F">
        <w:rPr>
          <w:rFonts w:ascii="Times New Roman" w:eastAsia="Times New Roman" w:hAnsi="Times New Roman" w:cs="Times New Roman"/>
          <w:color w:val="000000"/>
          <w:sz w:val="24"/>
          <w:szCs w:val="24"/>
          <w:lang w:eastAsia="lv-LV"/>
        </w:rPr>
        <w:t xml:space="preserve">.martā noslēgtajā pirkuma līgumā iekļauto vienošanos starp bijušajiem kopīpašniekiem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C]</w:t>
      </w:r>
      <w:r w:rsidR="00454681" w:rsidRPr="00C51D6F">
        <w:rPr>
          <w:rFonts w:ascii="Times New Roman" w:eastAsia="Times New Roman" w:hAnsi="Times New Roman" w:cs="Times New Roman"/>
          <w:color w:val="000000"/>
          <w:sz w:val="24"/>
          <w:szCs w:val="24"/>
          <w:lang w:eastAsia="lv-LV"/>
        </w:rPr>
        <w:t xml:space="preserve"> un</w:t>
      </w:r>
      <w:r w:rsidR="00F70620" w:rsidRPr="00C51D6F">
        <w:rPr>
          <w:rFonts w:ascii="Times New Roman" w:eastAsia="Times New Roman" w:hAnsi="Times New Roman" w:cs="Times New Roman"/>
          <w:color w:val="000000"/>
          <w:sz w:val="24"/>
          <w:szCs w:val="24"/>
          <w:lang w:eastAsia="lv-LV"/>
        </w:rPr>
        <w:t xml:space="preserve"> </w:t>
      </w:r>
      <w:r w:rsidRPr="00C51D6F">
        <w:rPr>
          <w:rFonts w:ascii="Times New Roman" w:eastAsia="Times New Roman" w:hAnsi="Times New Roman" w:cs="Times New Roman"/>
          <w:color w:val="000000"/>
          <w:sz w:val="24"/>
          <w:szCs w:val="24"/>
          <w:lang w:eastAsia="lv-LV"/>
        </w:rPr>
        <w:t>[pers. G]</w:t>
      </w:r>
      <w:r w:rsidR="00454681" w:rsidRPr="00C51D6F">
        <w:rPr>
          <w:rFonts w:ascii="Times New Roman" w:eastAsia="Times New Roman" w:hAnsi="Times New Roman" w:cs="Times New Roman"/>
          <w:color w:val="000000"/>
          <w:sz w:val="24"/>
          <w:szCs w:val="24"/>
          <w:lang w:eastAsia="lv-LV"/>
        </w:rPr>
        <w:t>.</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Pirmās instances tiesas sprieduma un papildsprieduma taisīšanas laikā nekustamā īpašuma </w:t>
      </w:r>
      <w:r w:rsidR="00CD63DA" w:rsidRPr="00C51D6F">
        <w:rPr>
          <w:rFonts w:ascii="Times New Roman" w:eastAsia="Times New Roman" w:hAnsi="Times New Roman" w:cs="Times New Roman"/>
          <w:color w:val="000000"/>
          <w:sz w:val="24"/>
          <w:szCs w:val="24"/>
          <w:lang w:eastAsia="lv-LV"/>
        </w:rPr>
        <w:t>[adrese]</w:t>
      </w:r>
      <w:r w:rsidRPr="00C51D6F">
        <w:rPr>
          <w:rFonts w:ascii="Times New Roman" w:eastAsia="Times New Roman" w:hAnsi="Times New Roman" w:cs="Times New Roman"/>
          <w:color w:val="000000"/>
          <w:sz w:val="24"/>
          <w:szCs w:val="24"/>
          <w:lang w:eastAsia="lv-LV"/>
        </w:rPr>
        <w:t xml:space="preserve">, kopīpašnieki bija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A]</w:t>
      </w:r>
      <w:r w:rsidRPr="00C51D6F">
        <w:rPr>
          <w:rFonts w:ascii="Times New Roman" w:eastAsia="Times New Roman" w:hAnsi="Times New Roman" w:cs="Times New Roman"/>
          <w:color w:val="000000"/>
          <w:sz w:val="24"/>
          <w:szCs w:val="24"/>
          <w:lang w:eastAsia="lv-LV"/>
        </w:rPr>
        <w:t xml:space="preserve"> un atbildētāji. Apmierinādama prasību un noraidīdama pretprasību, pirmās instances tiesa spriedumu balstījusi uz apstākli, ka nevar tikt </w:t>
      </w:r>
      <w:r w:rsidRPr="00C51D6F">
        <w:rPr>
          <w:rFonts w:ascii="Times New Roman" w:eastAsia="Times New Roman" w:hAnsi="Times New Roman" w:cs="Times New Roman"/>
          <w:color w:val="000000"/>
          <w:sz w:val="24"/>
          <w:szCs w:val="24"/>
          <w:lang w:eastAsia="lv-LV"/>
        </w:rPr>
        <w:lastRenderedPageBreak/>
        <w:t xml:space="preserve">aizskartas </w:t>
      </w:r>
      <w:r w:rsidR="00945813" w:rsidRPr="00C51D6F">
        <w:rPr>
          <w:rFonts w:ascii="Times New Roman" w:eastAsia="Times New Roman" w:hAnsi="Times New Roman" w:cs="Times New Roman"/>
          <w:caps/>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aps/>
          <w:color w:val="000000"/>
          <w:sz w:val="24"/>
          <w:szCs w:val="24"/>
          <w:lang w:eastAsia="lv-LV"/>
        </w:rPr>
        <w:t>. A]</w:t>
      </w:r>
      <w:r w:rsidRPr="00C51D6F">
        <w:rPr>
          <w:rFonts w:ascii="Times New Roman" w:eastAsia="Times New Roman" w:hAnsi="Times New Roman" w:cs="Times New Roman"/>
          <w:color w:val="000000"/>
          <w:sz w:val="24"/>
          <w:szCs w:val="24"/>
          <w:lang w:eastAsia="lv-LV"/>
        </w:rPr>
        <w:t xml:space="preserve"> tiesības ar vēlāk ierakstītu atzīmi par noteikto kopīpašuma lietošanas kārtību starp bijušajiem kopīpašniekiem, turklāt Zemesgrāmatu likuma </w:t>
      </w:r>
      <w:proofErr w:type="gramStart"/>
      <w:r w:rsidRPr="00C51D6F">
        <w:rPr>
          <w:rFonts w:ascii="Times New Roman" w:eastAsia="Times New Roman" w:hAnsi="Times New Roman" w:cs="Times New Roman"/>
          <w:color w:val="000000"/>
          <w:sz w:val="24"/>
          <w:szCs w:val="24"/>
          <w:lang w:eastAsia="lv-LV"/>
        </w:rPr>
        <w:t>90.panta</w:t>
      </w:r>
      <w:proofErr w:type="gramEnd"/>
      <w:r w:rsidRPr="00C51D6F">
        <w:rPr>
          <w:rFonts w:ascii="Times New Roman" w:eastAsia="Times New Roman" w:hAnsi="Times New Roman" w:cs="Times New Roman"/>
          <w:color w:val="000000"/>
          <w:sz w:val="24"/>
          <w:szCs w:val="24"/>
          <w:lang w:eastAsia="lv-LV"/>
        </w:rPr>
        <w:t xml:space="preserve"> trešās daļas kārtībā labojot kļūdu, jo kopīpašnieki bija mainījušies un viņu piekrišanas šādas atzīmes ierakstīšanai zemesgrāmatā nebija. Tas nozīmē, ka iepriekšējo kopīpašnieku vienošanās par kopīpašuma lietošanas kārtību nav saistoša un šāda atzīme nerada tiesiskas sekas.</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Minētajam viedoklim nevar piekrist, jo tiesvedības laikā ir mainījušies lietas apstākļi.</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Prasītājs </w:t>
      </w:r>
      <w:r w:rsidR="00F70620" w:rsidRPr="00C51D6F">
        <w:rPr>
          <w:rFonts w:ascii="Times New Roman" w:eastAsia="Times New Roman" w:hAnsi="Times New Roman" w:cs="Times New Roman"/>
          <w:color w:val="000000"/>
          <w:sz w:val="24"/>
          <w:szCs w:val="24"/>
          <w:lang w:eastAsia="lv-LV"/>
        </w:rPr>
        <w:t xml:space="preserve">[datums] </w:t>
      </w:r>
      <w:r w:rsidRPr="00C51D6F">
        <w:rPr>
          <w:rFonts w:ascii="Times New Roman" w:eastAsia="Times New Roman" w:hAnsi="Times New Roman" w:cs="Times New Roman"/>
          <w:color w:val="000000"/>
          <w:sz w:val="24"/>
          <w:szCs w:val="24"/>
          <w:lang w:eastAsia="lv-LV"/>
        </w:rPr>
        <w:t xml:space="preserve">atsavināja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B]</w:t>
      </w:r>
      <w:r w:rsidRPr="00C51D6F">
        <w:rPr>
          <w:rFonts w:ascii="Times New Roman" w:eastAsia="Times New Roman" w:hAnsi="Times New Roman" w:cs="Times New Roman"/>
          <w:color w:val="000000"/>
          <w:sz w:val="24"/>
          <w:szCs w:val="24"/>
          <w:lang w:eastAsia="lv-LV"/>
        </w:rPr>
        <w:t xml:space="preserve"> viņam piederošo daļu kopīpašumā. Uz dāvinājuma līguma noslēgšanas brīdi –</w:t>
      </w:r>
      <w:r w:rsidR="00F70620" w:rsidRPr="00C51D6F">
        <w:rPr>
          <w:rFonts w:ascii="Times New Roman" w:eastAsia="Times New Roman" w:hAnsi="Times New Roman" w:cs="Times New Roman"/>
          <w:color w:val="000000"/>
          <w:sz w:val="24"/>
          <w:szCs w:val="24"/>
          <w:lang w:eastAsia="lv-LV"/>
        </w:rPr>
        <w:t>[datums]</w:t>
      </w:r>
      <w:r w:rsidRPr="00C51D6F">
        <w:rPr>
          <w:rFonts w:ascii="Times New Roman" w:eastAsia="Times New Roman" w:hAnsi="Times New Roman" w:cs="Times New Roman"/>
          <w:color w:val="000000"/>
          <w:sz w:val="24"/>
          <w:szCs w:val="24"/>
          <w:lang w:eastAsia="lv-LV"/>
        </w:rPr>
        <w:t>, Jūrmalas pilsētas zemesgrāmatas nodalījuma Nr.</w:t>
      </w:r>
      <w:r w:rsidR="00CF2CE1" w:rsidRPr="00C51D6F">
        <w:rPr>
          <w:rFonts w:ascii="Times New Roman" w:eastAsia="Times New Roman" w:hAnsi="Times New Roman" w:cs="Times New Roman"/>
          <w:color w:val="000000"/>
          <w:sz w:val="24"/>
          <w:szCs w:val="24"/>
          <w:lang w:eastAsia="lv-LV"/>
        </w:rPr>
        <w:t>[..]</w:t>
      </w:r>
      <w:r w:rsidRPr="00C51D6F">
        <w:rPr>
          <w:rFonts w:ascii="Times New Roman" w:eastAsia="Times New Roman" w:hAnsi="Times New Roman" w:cs="Times New Roman"/>
          <w:color w:val="000000"/>
          <w:sz w:val="24"/>
          <w:szCs w:val="24"/>
          <w:lang w:eastAsia="lv-LV"/>
        </w:rPr>
        <w:t xml:space="preserve"> II daļas 2.iedaļā bija ierakstīta atzīme (ieraksts Nr.4.1.) par kopīpašuma lietošanas kārtību, proti: „vienlaicīgi ar </w:t>
      </w:r>
      <w:proofErr w:type="gramStart"/>
      <w:r w:rsidRPr="00C51D6F">
        <w:rPr>
          <w:rFonts w:ascii="Times New Roman" w:eastAsia="Times New Roman" w:hAnsi="Times New Roman" w:cs="Times New Roman"/>
          <w:color w:val="000000"/>
          <w:sz w:val="24"/>
          <w:szCs w:val="24"/>
          <w:lang w:eastAsia="lv-LV"/>
        </w:rPr>
        <w:t>2001.gada</w:t>
      </w:r>
      <w:proofErr w:type="gramEnd"/>
      <w:r w:rsidRPr="00C51D6F">
        <w:rPr>
          <w:rFonts w:ascii="Times New Roman" w:eastAsia="Times New Roman" w:hAnsi="Times New Roman" w:cs="Times New Roman"/>
          <w:color w:val="000000"/>
          <w:sz w:val="24"/>
          <w:szCs w:val="24"/>
          <w:lang w:eastAsia="lv-LV"/>
        </w:rPr>
        <w:t xml:space="preserve"> </w:t>
      </w:r>
      <w:r w:rsidR="00F70620" w:rsidRPr="00C51D6F">
        <w:rPr>
          <w:rFonts w:ascii="Times New Roman" w:eastAsia="Times New Roman" w:hAnsi="Times New Roman" w:cs="Times New Roman"/>
          <w:color w:val="000000"/>
          <w:sz w:val="24"/>
          <w:szCs w:val="24"/>
          <w:lang w:eastAsia="lv-LV"/>
        </w:rPr>
        <w:t>[..]</w:t>
      </w:r>
      <w:r w:rsidRPr="00C51D6F">
        <w:rPr>
          <w:rFonts w:ascii="Times New Roman" w:eastAsia="Times New Roman" w:hAnsi="Times New Roman" w:cs="Times New Roman"/>
          <w:color w:val="000000"/>
          <w:sz w:val="24"/>
          <w:szCs w:val="24"/>
          <w:lang w:eastAsia="lv-LV"/>
        </w:rPr>
        <w:t xml:space="preserve">.marta pirkuma līgumu noteikta kopīpašnieku nekustamā īpašuma lietošanas kārtība,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C]</w:t>
      </w:r>
      <w:r w:rsidRPr="00C51D6F">
        <w:rPr>
          <w:rFonts w:ascii="Times New Roman" w:eastAsia="Times New Roman" w:hAnsi="Times New Roman" w:cs="Times New Roman"/>
          <w:color w:val="000000"/>
          <w:sz w:val="24"/>
          <w:szCs w:val="24"/>
          <w:lang w:eastAsia="lv-LV"/>
        </w:rPr>
        <w:t xml:space="preserve"> atsevišķā lietošanā nodots zemes gabals 1176 </w:t>
      </w:r>
      <w:r w:rsidR="00927CFF">
        <w:rPr>
          <w:rFonts w:ascii="Times New Roman" w:eastAsia="Times New Roman" w:hAnsi="Times New Roman" w:cs="Times New Roman"/>
          <w:color w:val="000000"/>
          <w:sz w:val="24"/>
          <w:szCs w:val="24"/>
          <w:lang w:eastAsia="lv-LV"/>
        </w:rPr>
        <w:t>m2</w:t>
      </w:r>
      <w:r w:rsidRPr="00C51D6F">
        <w:rPr>
          <w:rFonts w:ascii="Times New Roman" w:eastAsia="Times New Roman" w:hAnsi="Times New Roman" w:cs="Times New Roman"/>
          <w:color w:val="000000"/>
          <w:sz w:val="24"/>
          <w:szCs w:val="24"/>
          <w:lang w:eastAsia="lv-LV"/>
        </w:rPr>
        <w:t xml:space="preserve"> platībā ar pamatceltni un zemesgrāmatā nereģistrētu palīgceltni uz tā, bet </w:t>
      </w:r>
      <w:r w:rsidR="00A3786E"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A3786E" w:rsidRPr="00C51D6F">
        <w:rPr>
          <w:rFonts w:ascii="Times New Roman" w:eastAsia="Times New Roman" w:hAnsi="Times New Roman" w:cs="Times New Roman"/>
          <w:color w:val="000000"/>
          <w:sz w:val="24"/>
          <w:szCs w:val="24"/>
          <w:lang w:eastAsia="lv-LV"/>
        </w:rPr>
        <w:t>. G]</w:t>
      </w:r>
      <w:r w:rsidRPr="00C51D6F">
        <w:rPr>
          <w:rFonts w:ascii="Times New Roman" w:eastAsia="Times New Roman" w:hAnsi="Times New Roman" w:cs="Times New Roman"/>
          <w:color w:val="000000"/>
          <w:sz w:val="24"/>
          <w:szCs w:val="24"/>
          <w:lang w:eastAsia="lv-LV"/>
        </w:rPr>
        <w:t xml:space="preserve"> atsevišķā lietošanā nodots zemes gabals 750 </w:t>
      </w:r>
      <w:r w:rsidR="00927CFF">
        <w:rPr>
          <w:rFonts w:ascii="Times New Roman" w:eastAsia="Times New Roman" w:hAnsi="Times New Roman" w:cs="Times New Roman"/>
          <w:color w:val="000000"/>
          <w:sz w:val="24"/>
          <w:szCs w:val="24"/>
          <w:lang w:eastAsia="lv-LV"/>
        </w:rPr>
        <w:t>m2</w:t>
      </w:r>
      <w:r w:rsidRPr="00C51D6F">
        <w:rPr>
          <w:rFonts w:ascii="Times New Roman" w:eastAsia="Times New Roman" w:hAnsi="Times New Roman" w:cs="Times New Roman"/>
          <w:color w:val="000000"/>
          <w:sz w:val="24"/>
          <w:szCs w:val="24"/>
          <w:lang w:eastAsia="lv-LV"/>
        </w:rPr>
        <w:t xml:space="preserve"> platībā”. Līdz ar to secināms, ka šāda noteiktā kopīpašuma lietošanas kārtība ir saistoša ieguvējai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B]</w:t>
      </w:r>
      <w:r w:rsidRPr="00C51D6F">
        <w:rPr>
          <w:rFonts w:ascii="Times New Roman" w:eastAsia="Times New Roman" w:hAnsi="Times New Roman" w:cs="Times New Roman"/>
          <w:color w:val="000000"/>
          <w:sz w:val="24"/>
          <w:szCs w:val="24"/>
          <w:lang w:eastAsia="lv-LV"/>
        </w:rPr>
        <w:t>, kas izslēdz iespēju nodibināt jaunu lietošanas kārtību.</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[7.2] Atbilstoši Civillikuma 1067. un </w:t>
      </w:r>
      <w:proofErr w:type="gramStart"/>
      <w:r w:rsidRPr="00C51D6F">
        <w:rPr>
          <w:rFonts w:ascii="Times New Roman" w:eastAsia="Times New Roman" w:hAnsi="Times New Roman" w:cs="Times New Roman"/>
          <w:color w:val="000000"/>
          <w:sz w:val="24"/>
          <w:szCs w:val="24"/>
          <w:lang w:eastAsia="lv-LV"/>
        </w:rPr>
        <w:t>1070.pantam</w:t>
      </w:r>
      <w:proofErr w:type="gramEnd"/>
      <w:r w:rsidRPr="00C51D6F">
        <w:rPr>
          <w:rFonts w:ascii="Times New Roman" w:eastAsia="Times New Roman" w:hAnsi="Times New Roman" w:cs="Times New Roman"/>
          <w:color w:val="000000"/>
          <w:sz w:val="24"/>
          <w:szCs w:val="24"/>
          <w:lang w:eastAsia="lv-LV"/>
        </w:rPr>
        <w:t xml:space="preserve"> vienīgi starp kopīpašniekiem nodibināma kopīpašuma lietošanas kārtība, kas samērojama ar atsevišķo daļu lielumu.</w:t>
      </w:r>
    </w:p>
    <w:p w:rsidR="00454681" w:rsidRPr="00C51D6F" w:rsidRDefault="00945813"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w:t>
      </w:r>
      <w:r w:rsidR="00F70620" w:rsidRPr="00C51D6F">
        <w:rPr>
          <w:rFonts w:ascii="Times New Roman" w:eastAsia="Times New Roman" w:hAnsi="Times New Roman" w:cs="Times New Roman"/>
          <w:color w:val="000000"/>
          <w:sz w:val="24"/>
          <w:szCs w:val="24"/>
          <w:lang w:eastAsia="lv-LV"/>
        </w:rPr>
        <w:t>P</w:t>
      </w:r>
      <w:r w:rsidR="00F418D5" w:rsidRPr="00C51D6F">
        <w:rPr>
          <w:rFonts w:ascii="Times New Roman" w:eastAsia="Times New Roman" w:hAnsi="Times New Roman" w:cs="Times New Roman"/>
          <w:color w:val="000000"/>
          <w:sz w:val="24"/>
          <w:szCs w:val="24"/>
          <w:lang w:eastAsia="lv-LV"/>
        </w:rPr>
        <w:t>ers</w:t>
      </w:r>
      <w:r w:rsidRPr="00C51D6F">
        <w:rPr>
          <w:rFonts w:ascii="Times New Roman" w:eastAsia="Times New Roman" w:hAnsi="Times New Roman" w:cs="Times New Roman"/>
          <w:color w:val="000000"/>
          <w:sz w:val="24"/>
          <w:szCs w:val="24"/>
          <w:lang w:eastAsia="lv-LV"/>
        </w:rPr>
        <w:t>. A]</w:t>
      </w:r>
      <w:r w:rsidR="00454681" w:rsidRPr="00C51D6F">
        <w:rPr>
          <w:rFonts w:ascii="Times New Roman" w:eastAsia="Times New Roman" w:hAnsi="Times New Roman" w:cs="Times New Roman"/>
          <w:color w:val="000000"/>
          <w:sz w:val="24"/>
          <w:szCs w:val="24"/>
          <w:lang w:eastAsia="lv-LV"/>
        </w:rPr>
        <w:t xml:space="preserve"> vairs nav kopīpašnieks. Savukārt lietu tiesības atbilstoši Civillikuma </w:t>
      </w:r>
      <w:proofErr w:type="gramStart"/>
      <w:r w:rsidR="00454681" w:rsidRPr="00C51D6F">
        <w:rPr>
          <w:rFonts w:ascii="Times New Roman" w:eastAsia="Times New Roman" w:hAnsi="Times New Roman" w:cs="Times New Roman"/>
          <w:color w:val="000000"/>
          <w:sz w:val="24"/>
          <w:szCs w:val="24"/>
          <w:lang w:eastAsia="lv-LV"/>
        </w:rPr>
        <w:t>927.pantam</w:t>
      </w:r>
      <w:proofErr w:type="gramEnd"/>
      <w:r w:rsidR="00454681" w:rsidRPr="00C51D6F">
        <w:rPr>
          <w:rFonts w:ascii="Times New Roman" w:eastAsia="Times New Roman" w:hAnsi="Times New Roman" w:cs="Times New Roman"/>
          <w:color w:val="000000"/>
          <w:sz w:val="24"/>
          <w:szCs w:val="24"/>
          <w:lang w:eastAsia="lv-LV"/>
        </w:rPr>
        <w:t xml:space="preserve"> ir absolūtas tiesības, un tās ir spēkā pret jebkuru trešo </w:t>
      </w:r>
      <w:r w:rsidR="00F418D5" w:rsidRPr="00C51D6F">
        <w:rPr>
          <w:rFonts w:ascii="Times New Roman" w:eastAsia="Times New Roman" w:hAnsi="Times New Roman" w:cs="Times New Roman"/>
          <w:color w:val="000000"/>
          <w:sz w:val="24"/>
          <w:szCs w:val="24"/>
          <w:lang w:eastAsia="lv-LV"/>
        </w:rPr>
        <w:t>pers</w:t>
      </w:r>
      <w:r w:rsidR="00454681" w:rsidRPr="00C51D6F">
        <w:rPr>
          <w:rFonts w:ascii="Times New Roman" w:eastAsia="Times New Roman" w:hAnsi="Times New Roman" w:cs="Times New Roman"/>
          <w:color w:val="000000"/>
          <w:sz w:val="24"/>
          <w:szCs w:val="24"/>
          <w:lang w:eastAsia="lv-LV"/>
        </w:rPr>
        <w:t xml:space="preserve">onu, tāpēc šādu tiesību pastāvēšana un saturs darāms zināms trešajām </w:t>
      </w:r>
      <w:r w:rsidR="00F418D5" w:rsidRPr="00C51D6F">
        <w:rPr>
          <w:rFonts w:ascii="Times New Roman" w:eastAsia="Times New Roman" w:hAnsi="Times New Roman" w:cs="Times New Roman"/>
          <w:color w:val="000000"/>
          <w:sz w:val="24"/>
          <w:szCs w:val="24"/>
          <w:lang w:eastAsia="lv-LV"/>
        </w:rPr>
        <w:t>pers</w:t>
      </w:r>
      <w:r w:rsidR="00454681" w:rsidRPr="00C51D6F">
        <w:rPr>
          <w:rFonts w:ascii="Times New Roman" w:eastAsia="Times New Roman" w:hAnsi="Times New Roman" w:cs="Times New Roman"/>
          <w:color w:val="000000"/>
          <w:sz w:val="24"/>
          <w:szCs w:val="24"/>
          <w:lang w:eastAsia="lv-LV"/>
        </w:rPr>
        <w:t>onām, šajā ziņā attiecībā uz nekustamiem īpašumiem lietu tiesību publicitāti nodrošina zemesgrāmatas.</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Zemesgrāmatu likuma </w:t>
      </w:r>
      <w:proofErr w:type="gramStart"/>
      <w:r w:rsidRPr="00C51D6F">
        <w:rPr>
          <w:rFonts w:ascii="Times New Roman" w:eastAsia="Times New Roman" w:hAnsi="Times New Roman" w:cs="Times New Roman"/>
          <w:color w:val="000000"/>
          <w:sz w:val="24"/>
          <w:szCs w:val="24"/>
          <w:lang w:eastAsia="lv-LV"/>
        </w:rPr>
        <w:t>1.pants</w:t>
      </w:r>
      <w:proofErr w:type="gramEnd"/>
      <w:r w:rsidRPr="00C51D6F">
        <w:rPr>
          <w:rFonts w:ascii="Times New Roman" w:eastAsia="Times New Roman" w:hAnsi="Times New Roman" w:cs="Times New Roman"/>
          <w:color w:val="000000"/>
          <w:sz w:val="24"/>
          <w:szCs w:val="24"/>
          <w:lang w:eastAsia="lv-LV"/>
        </w:rPr>
        <w:t xml:space="preserve"> noteic, ka zemesgrāmatās ieraksta nekustamus īpašumus un nostiprina ar tiem saistītās tiesības. Zemesgrāmatas ir visiem pieejamas, un to ierakstiem ir publiska ticamība.</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Atbilstoši minētajām tiesību normām, kā arī Zemesgrāmatu likuma </w:t>
      </w:r>
      <w:proofErr w:type="gramStart"/>
      <w:r w:rsidRPr="00C51D6F">
        <w:rPr>
          <w:rFonts w:ascii="Times New Roman" w:eastAsia="Times New Roman" w:hAnsi="Times New Roman" w:cs="Times New Roman"/>
          <w:color w:val="000000"/>
          <w:sz w:val="24"/>
          <w:szCs w:val="24"/>
          <w:lang w:eastAsia="lv-LV"/>
        </w:rPr>
        <w:t>45.panta</w:t>
      </w:r>
      <w:proofErr w:type="gramEnd"/>
      <w:r w:rsidRPr="00C51D6F">
        <w:rPr>
          <w:rFonts w:ascii="Times New Roman" w:eastAsia="Times New Roman" w:hAnsi="Times New Roman" w:cs="Times New Roman"/>
          <w:color w:val="000000"/>
          <w:sz w:val="24"/>
          <w:szCs w:val="24"/>
          <w:lang w:eastAsia="lv-LV"/>
        </w:rPr>
        <w:t xml:space="preserve"> 8.punktam un 46.panta ceturtajai daļai zemesgrāmatā reģistrēta lietošanas kārtība ir saistoša trešajām </w:t>
      </w:r>
      <w:r w:rsidR="00F418D5" w:rsidRPr="00C51D6F">
        <w:rPr>
          <w:rFonts w:ascii="Times New Roman" w:eastAsia="Times New Roman" w:hAnsi="Times New Roman" w:cs="Times New Roman"/>
          <w:color w:val="000000"/>
          <w:sz w:val="24"/>
          <w:szCs w:val="24"/>
          <w:lang w:eastAsia="lv-LV"/>
        </w:rPr>
        <w:t>pers</w:t>
      </w:r>
      <w:r w:rsidRPr="00C51D6F">
        <w:rPr>
          <w:rFonts w:ascii="Times New Roman" w:eastAsia="Times New Roman" w:hAnsi="Times New Roman" w:cs="Times New Roman"/>
          <w:color w:val="000000"/>
          <w:sz w:val="24"/>
          <w:szCs w:val="24"/>
          <w:lang w:eastAsia="lv-LV"/>
        </w:rPr>
        <w:t xml:space="preserve">onām. Uz to norādīts Augstākās tiesas Senāta Civillietu departamenta </w:t>
      </w:r>
      <w:proofErr w:type="gramStart"/>
      <w:r w:rsidRPr="00C51D6F">
        <w:rPr>
          <w:rFonts w:ascii="Times New Roman" w:eastAsia="Times New Roman" w:hAnsi="Times New Roman" w:cs="Times New Roman"/>
          <w:color w:val="000000"/>
          <w:sz w:val="24"/>
          <w:szCs w:val="24"/>
          <w:lang w:eastAsia="lv-LV"/>
        </w:rPr>
        <w:t>2011.gada</w:t>
      </w:r>
      <w:proofErr w:type="gramEnd"/>
      <w:r w:rsidRPr="00C51D6F">
        <w:rPr>
          <w:rFonts w:ascii="Times New Roman" w:eastAsia="Times New Roman" w:hAnsi="Times New Roman" w:cs="Times New Roman"/>
          <w:color w:val="000000"/>
          <w:sz w:val="24"/>
          <w:szCs w:val="24"/>
          <w:lang w:eastAsia="lv-LV"/>
        </w:rPr>
        <w:t xml:space="preserve"> 2.novembr</w:t>
      </w:r>
      <w:r w:rsidR="00F70620" w:rsidRPr="00C51D6F">
        <w:rPr>
          <w:rFonts w:ascii="Times New Roman" w:eastAsia="Times New Roman" w:hAnsi="Times New Roman" w:cs="Times New Roman"/>
          <w:color w:val="000000"/>
          <w:sz w:val="24"/>
          <w:szCs w:val="24"/>
          <w:lang w:eastAsia="lv-LV"/>
        </w:rPr>
        <w:t xml:space="preserve">a lēmumā lietā </w:t>
      </w:r>
      <w:proofErr w:type="spellStart"/>
      <w:r w:rsidR="00F70620" w:rsidRPr="00C51D6F">
        <w:rPr>
          <w:rFonts w:ascii="Times New Roman" w:eastAsia="Times New Roman" w:hAnsi="Times New Roman" w:cs="Times New Roman"/>
          <w:color w:val="000000"/>
          <w:sz w:val="24"/>
          <w:szCs w:val="24"/>
          <w:lang w:eastAsia="lv-LV"/>
        </w:rPr>
        <w:t>Nr.SKC-781</w:t>
      </w:r>
      <w:proofErr w:type="spellEnd"/>
      <w:r w:rsidR="00F70620" w:rsidRPr="00C51D6F">
        <w:rPr>
          <w:rFonts w:ascii="Times New Roman" w:eastAsia="Times New Roman" w:hAnsi="Times New Roman" w:cs="Times New Roman"/>
          <w:color w:val="000000"/>
          <w:sz w:val="24"/>
          <w:szCs w:val="24"/>
          <w:lang w:eastAsia="lv-LV"/>
        </w:rPr>
        <w:t xml:space="preserve">/2011, </w:t>
      </w:r>
      <w:r w:rsidRPr="00C51D6F">
        <w:rPr>
          <w:rFonts w:ascii="Times New Roman" w:eastAsia="Times New Roman" w:hAnsi="Times New Roman" w:cs="Times New Roman"/>
          <w:color w:val="000000"/>
          <w:sz w:val="24"/>
          <w:szCs w:val="24"/>
          <w:lang w:eastAsia="lv-LV"/>
        </w:rPr>
        <w:t xml:space="preserve">proti, ka „īstenojot savas pilnīgas varas tiesības pār lietu un ierakstot lietošanas kārtību zemesgrāmatā, kopīpašnieki nodrošina publisku pieejamību un publisku ticamību šim zemesgrāmatu ierakstam trešo </w:t>
      </w:r>
      <w:r w:rsidR="00F418D5" w:rsidRPr="00C51D6F">
        <w:rPr>
          <w:rFonts w:ascii="Times New Roman" w:eastAsia="Times New Roman" w:hAnsi="Times New Roman" w:cs="Times New Roman"/>
          <w:color w:val="000000"/>
          <w:sz w:val="24"/>
          <w:szCs w:val="24"/>
          <w:lang w:eastAsia="lv-LV"/>
        </w:rPr>
        <w:t>pers</w:t>
      </w:r>
      <w:r w:rsidRPr="00C51D6F">
        <w:rPr>
          <w:rFonts w:ascii="Times New Roman" w:eastAsia="Times New Roman" w:hAnsi="Times New Roman" w:cs="Times New Roman"/>
          <w:color w:val="000000"/>
          <w:sz w:val="24"/>
          <w:szCs w:val="24"/>
          <w:lang w:eastAsia="lv-LV"/>
        </w:rPr>
        <w:t>onu interesēs, kurām šis ieraksts ir saistošs, un ar to var rēķināties, izšķiroties par konkrētā nekustāmā īpašuma iegādi”.</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Pastāvot šādiem apstākļiem,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B]</w:t>
      </w:r>
      <w:r w:rsidRPr="00C51D6F">
        <w:rPr>
          <w:rFonts w:ascii="Times New Roman" w:eastAsia="Times New Roman" w:hAnsi="Times New Roman" w:cs="Times New Roman"/>
          <w:color w:val="000000"/>
          <w:sz w:val="24"/>
          <w:szCs w:val="24"/>
          <w:lang w:eastAsia="lv-LV"/>
        </w:rPr>
        <w:t xml:space="preserve"> kā </w:t>
      </w:r>
      <w:r w:rsidR="00945813" w:rsidRPr="00C51D6F">
        <w:rPr>
          <w:rFonts w:ascii="Times New Roman" w:eastAsia="Times New Roman" w:hAnsi="Times New Roman" w:cs="Times New Roman"/>
          <w:caps/>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aps/>
          <w:color w:val="000000"/>
          <w:sz w:val="24"/>
          <w:szCs w:val="24"/>
          <w:lang w:eastAsia="lv-LV"/>
        </w:rPr>
        <w:t>. A]</w:t>
      </w:r>
      <w:r w:rsidRPr="00C51D6F">
        <w:rPr>
          <w:rFonts w:ascii="Times New Roman" w:eastAsia="Times New Roman" w:hAnsi="Times New Roman" w:cs="Times New Roman"/>
          <w:color w:val="000000"/>
          <w:sz w:val="24"/>
          <w:szCs w:val="24"/>
          <w:lang w:eastAsia="lv-LV"/>
        </w:rPr>
        <w:t xml:space="preserve"> tiesību pārņēmējai ir saistoša Jūrmalas pilsētas zemesgrāmatas nodalījumā ierakstītā kopīpašuma lietošanas kārtība, jo tā ir spēkā un nav apstrīdēta. Tādējādi gan prasība, gan pretprasība noraidāmas.</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[8] Par minēto spriedumu prasības noraidītajā daļā prasītāja tiesību pārņēmēja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B]</w:t>
      </w:r>
      <w:r w:rsidRPr="00C51D6F">
        <w:rPr>
          <w:rFonts w:ascii="Times New Roman" w:eastAsia="Times New Roman" w:hAnsi="Times New Roman" w:cs="Times New Roman"/>
          <w:color w:val="000000"/>
          <w:sz w:val="24"/>
          <w:szCs w:val="24"/>
          <w:lang w:eastAsia="lv-LV"/>
        </w:rPr>
        <w:t xml:space="preserve"> iesniegusi kasācijas sūdzību, kurā atsaucoties uz materiālo tiesību normu nepareizu piemērošanu un procesuālo tiesību normu pārkāpumiem, lūdz spriedumu šajā daļā atcelt un nodot lietu jaunai izskatīšanai apelācijas instances tiesā.</w:t>
      </w:r>
    </w:p>
    <w:p w:rsidR="00454681" w:rsidRPr="00C51D6F" w:rsidRDefault="00454681" w:rsidP="00C51D6F">
      <w:pPr>
        <w:spacing w:line="276" w:lineRule="auto"/>
        <w:ind w:right="-7" w:firstLine="530"/>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Kasācijas sūdzība pamatota ar tālāk norādītajiem argumentiem.</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[8.1] Apelācijas instances tiesa nepareizi interpretējusi Civilprocesa likuma </w:t>
      </w:r>
      <w:proofErr w:type="gramStart"/>
      <w:r w:rsidRPr="00C51D6F">
        <w:rPr>
          <w:rFonts w:ascii="Times New Roman" w:eastAsia="Times New Roman" w:hAnsi="Times New Roman" w:cs="Times New Roman"/>
          <w:color w:val="000000"/>
          <w:sz w:val="24"/>
          <w:szCs w:val="24"/>
          <w:lang w:eastAsia="lv-LV"/>
        </w:rPr>
        <w:t>77.pantu</w:t>
      </w:r>
      <w:proofErr w:type="gramEnd"/>
      <w:r w:rsidRPr="00C51D6F">
        <w:rPr>
          <w:rFonts w:ascii="Times New Roman" w:eastAsia="Times New Roman" w:hAnsi="Times New Roman" w:cs="Times New Roman"/>
          <w:color w:val="000000"/>
          <w:sz w:val="24"/>
          <w:szCs w:val="24"/>
          <w:lang w:eastAsia="lv-LV"/>
        </w:rPr>
        <w:t>, pārkāpusi šā likuma 4.pantu un 5.panta sesto daļu.</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Izstājoties vienai no pusēm lietā, konkrētajā gadījumā prasītājam, apelācijas instances tiesa pamatoti atbilstoši Civilprocesa likuma </w:t>
      </w:r>
      <w:proofErr w:type="gramStart"/>
      <w:r w:rsidRPr="00C51D6F">
        <w:rPr>
          <w:rFonts w:ascii="Times New Roman" w:eastAsia="Times New Roman" w:hAnsi="Times New Roman" w:cs="Times New Roman"/>
          <w:color w:val="000000"/>
          <w:sz w:val="24"/>
          <w:szCs w:val="24"/>
          <w:lang w:eastAsia="lv-LV"/>
        </w:rPr>
        <w:t>77.pantam</w:t>
      </w:r>
      <w:proofErr w:type="gramEnd"/>
      <w:r w:rsidRPr="00C51D6F">
        <w:rPr>
          <w:rFonts w:ascii="Times New Roman" w:eastAsia="Times New Roman" w:hAnsi="Times New Roman" w:cs="Times New Roman"/>
          <w:color w:val="000000"/>
          <w:sz w:val="24"/>
          <w:szCs w:val="24"/>
          <w:lang w:eastAsia="lv-LV"/>
        </w:rPr>
        <w:t xml:space="preserve"> pieļāva prasītāja </w:t>
      </w:r>
      <w:r w:rsidR="00945813" w:rsidRPr="00C51D6F">
        <w:rPr>
          <w:rFonts w:ascii="Times New Roman" w:eastAsia="Times New Roman" w:hAnsi="Times New Roman" w:cs="Times New Roman"/>
          <w:caps/>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aps/>
          <w:color w:val="000000"/>
          <w:sz w:val="24"/>
          <w:szCs w:val="24"/>
          <w:lang w:eastAsia="lv-LV"/>
        </w:rPr>
        <w:t>. A]</w:t>
      </w:r>
      <w:r w:rsidRPr="00C51D6F">
        <w:rPr>
          <w:rFonts w:ascii="Times New Roman" w:eastAsia="Times New Roman" w:hAnsi="Times New Roman" w:cs="Times New Roman"/>
          <w:color w:val="000000"/>
          <w:sz w:val="24"/>
          <w:szCs w:val="24"/>
          <w:lang w:eastAsia="lv-LV"/>
        </w:rPr>
        <w:t xml:space="preserve"> aizstāšanu ar viņa tiesību pārņēmēju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B]</w:t>
      </w:r>
      <w:r w:rsidRPr="00C51D6F">
        <w:rPr>
          <w:rFonts w:ascii="Times New Roman" w:eastAsia="Times New Roman" w:hAnsi="Times New Roman" w:cs="Times New Roman"/>
          <w:color w:val="000000"/>
          <w:sz w:val="24"/>
          <w:szCs w:val="24"/>
          <w:lang w:eastAsia="lv-LV"/>
        </w:rPr>
        <w:t xml:space="preserve">, kura kopš </w:t>
      </w:r>
      <w:r w:rsidR="00F70620" w:rsidRPr="00C51D6F">
        <w:rPr>
          <w:rFonts w:ascii="Times New Roman" w:eastAsia="Times New Roman" w:hAnsi="Times New Roman" w:cs="Times New Roman"/>
          <w:color w:val="000000"/>
          <w:sz w:val="24"/>
          <w:szCs w:val="24"/>
          <w:lang w:eastAsia="lv-LV"/>
        </w:rPr>
        <w:t xml:space="preserve">[datums] </w:t>
      </w:r>
      <w:r w:rsidRPr="00C51D6F">
        <w:rPr>
          <w:rFonts w:ascii="Times New Roman" w:eastAsia="Times New Roman" w:hAnsi="Times New Roman" w:cs="Times New Roman"/>
          <w:color w:val="000000"/>
          <w:sz w:val="24"/>
          <w:szCs w:val="24"/>
          <w:lang w:eastAsia="lv-LV"/>
        </w:rPr>
        <w:t xml:space="preserve">ieguva īpašumā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A]</w:t>
      </w:r>
      <w:r w:rsidRPr="00C51D6F">
        <w:rPr>
          <w:rFonts w:ascii="Times New Roman" w:eastAsia="Times New Roman" w:hAnsi="Times New Roman" w:cs="Times New Roman"/>
          <w:color w:val="000000"/>
          <w:sz w:val="24"/>
          <w:szCs w:val="24"/>
          <w:lang w:eastAsia="lv-LV"/>
        </w:rPr>
        <w:t xml:space="preserve"> piederējušo </w:t>
      </w:r>
      <w:r w:rsidRPr="00C51D6F">
        <w:rPr>
          <w:rFonts w:ascii="Times New Roman" w:eastAsia="Times New Roman" w:hAnsi="Times New Roman" w:cs="Times New Roman"/>
          <w:color w:val="000000"/>
          <w:sz w:val="24"/>
          <w:szCs w:val="24"/>
          <w:lang w:eastAsia="lv-LV"/>
        </w:rPr>
        <w:lastRenderedPageBreak/>
        <w:t>kopīpašuma daļu. Tas nozīmē, ka gan prasītāja tiesību pārņēmējas, gan atbildētāju procesuālās tiesības ir saistāmas ar viņu īpašuma tiesībām uz kopīpašuma priekšmetu, par kura lietošanas kārtību pastāv strīds. Neskatoties uz to, apelācijas instances tiesa lietu turpinājusi izskatīt tā, it kā būtu no jauna celta prasība pret atbildētājiem, turklāt pilnīgi ignorējusi apstākļus, kas pastāvēja lietas ierosināšanas brīdī.</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Atbilstoši tiesību zinātnē paustajām atziņām, tiesai izspriežot konkrētu strīdu, jāvadās no tiem faktiskajiem apstākļiem, kas pastāvēja prasības (pretprasības) celšanas brīdī. Pēc lietas ierosināšanas notikušās izmaiņas nevar ietekmēt tos apstākļus, kas bija norādīti kā prasības pamats un bija izvērtējami, lemjot par prasības apmierināšanu vai noraidīšanu, turklāt visi juridiskie apstākļi attiecināmi uz prasības iesniegšanas brīdi.</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Minēto apliecina arī Augstākās tiesas Senāta Civillietu departamenta </w:t>
      </w:r>
      <w:proofErr w:type="gramStart"/>
      <w:r w:rsidRPr="00C51D6F">
        <w:rPr>
          <w:rFonts w:ascii="Times New Roman" w:eastAsia="Times New Roman" w:hAnsi="Times New Roman" w:cs="Times New Roman"/>
          <w:color w:val="000000"/>
          <w:sz w:val="24"/>
          <w:szCs w:val="24"/>
          <w:lang w:eastAsia="lv-LV"/>
        </w:rPr>
        <w:t>201</w:t>
      </w:r>
      <w:r w:rsidR="00F70620" w:rsidRPr="00C51D6F">
        <w:rPr>
          <w:rFonts w:ascii="Times New Roman" w:eastAsia="Times New Roman" w:hAnsi="Times New Roman" w:cs="Times New Roman"/>
          <w:color w:val="000000"/>
          <w:sz w:val="24"/>
          <w:szCs w:val="24"/>
          <w:lang w:eastAsia="lv-LV"/>
        </w:rPr>
        <w:t>1.gada</w:t>
      </w:r>
      <w:proofErr w:type="gramEnd"/>
      <w:r w:rsidR="00F70620" w:rsidRPr="00C51D6F">
        <w:rPr>
          <w:rFonts w:ascii="Times New Roman" w:eastAsia="Times New Roman" w:hAnsi="Times New Roman" w:cs="Times New Roman"/>
          <w:color w:val="000000"/>
          <w:sz w:val="24"/>
          <w:szCs w:val="24"/>
          <w:lang w:eastAsia="lv-LV"/>
        </w:rPr>
        <w:t xml:space="preserve"> </w:t>
      </w:r>
      <w:r w:rsidRPr="00C51D6F">
        <w:rPr>
          <w:rFonts w:ascii="Times New Roman" w:eastAsia="Times New Roman" w:hAnsi="Times New Roman" w:cs="Times New Roman"/>
          <w:color w:val="000000"/>
          <w:sz w:val="24"/>
          <w:szCs w:val="24"/>
          <w:lang w:eastAsia="lv-LV"/>
        </w:rPr>
        <w:t xml:space="preserve">31.augusta spriedumā lietā </w:t>
      </w:r>
      <w:proofErr w:type="spellStart"/>
      <w:r w:rsidRPr="00C51D6F">
        <w:rPr>
          <w:rFonts w:ascii="Times New Roman" w:eastAsia="Times New Roman" w:hAnsi="Times New Roman" w:cs="Times New Roman"/>
          <w:color w:val="000000"/>
          <w:sz w:val="24"/>
          <w:szCs w:val="24"/>
          <w:lang w:eastAsia="lv-LV"/>
        </w:rPr>
        <w:t>Nr.SKC-220</w:t>
      </w:r>
      <w:proofErr w:type="spellEnd"/>
      <w:r w:rsidRPr="00C51D6F">
        <w:rPr>
          <w:rFonts w:ascii="Times New Roman" w:eastAsia="Times New Roman" w:hAnsi="Times New Roman" w:cs="Times New Roman"/>
          <w:color w:val="000000"/>
          <w:sz w:val="24"/>
          <w:szCs w:val="24"/>
          <w:lang w:eastAsia="lv-LV"/>
        </w:rPr>
        <w:t xml:space="preserve">/2011 paustā atziņa, ka gadījumā, ja apelācijas instances tiesa prasību noraidījusi, nevis balstoties uz tiem faktiskajiem apstākļiem, kas pastāvēja lietas ierosināšanas brīdī, un kas bija celto prasījumu pamatā, bet uz tādiem apstākļiem, kas nodibinājušies jau pēc pirmās instances tiesas sprieduma taisīšanas lietā [..], tad tiesa likumā noteiktā kārtībā ierosinātu strīdu nav izšķīrusi pēc būtības, pārkāpjot </w:t>
      </w:r>
      <w:r w:rsidR="00F418D5" w:rsidRPr="00C51D6F">
        <w:rPr>
          <w:rFonts w:ascii="Times New Roman" w:eastAsia="Times New Roman" w:hAnsi="Times New Roman" w:cs="Times New Roman"/>
          <w:color w:val="000000"/>
          <w:sz w:val="24"/>
          <w:szCs w:val="24"/>
          <w:lang w:eastAsia="lv-LV"/>
        </w:rPr>
        <w:t>pers</w:t>
      </w:r>
      <w:r w:rsidRPr="00C51D6F">
        <w:rPr>
          <w:rFonts w:ascii="Times New Roman" w:eastAsia="Times New Roman" w:hAnsi="Times New Roman" w:cs="Times New Roman"/>
          <w:color w:val="000000"/>
          <w:sz w:val="24"/>
          <w:szCs w:val="24"/>
          <w:lang w:eastAsia="lv-LV"/>
        </w:rPr>
        <w:t>onas likumā paredzētās tiesības uz aizskarto vai apstrīdēto tiesību aizsardzību.</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Apelācijas instances tiesa, atsaucoties uz Zemesgrāmatu likuma </w:t>
      </w:r>
      <w:proofErr w:type="gramStart"/>
      <w:r w:rsidRPr="00C51D6F">
        <w:rPr>
          <w:rFonts w:ascii="Times New Roman" w:eastAsia="Times New Roman" w:hAnsi="Times New Roman" w:cs="Times New Roman"/>
          <w:color w:val="000000"/>
          <w:sz w:val="24"/>
          <w:szCs w:val="24"/>
          <w:lang w:eastAsia="lv-LV"/>
        </w:rPr>
        <w:t>1.pantu</w:t>
      </w:r>
      <w:proofErr w:type="gramEnd"/>
      <w:r w:rsidRPr="00C51D6F">
        <w:rPr>
          <w:rFonts w:ascii="Times New Roman" w:eastAsia="Times New Roman" w:hAnsi="Times New Roman" w:cs="Times New Roman"/>
          <w:color w:val="000000"/>
          <w:sz w:val="24"/>
          <w:szCs w:val="24"/>
          <w:lang w:eastAsia="lv-LV"/>
        </w:rPr>
        <w:t xml:space="preserve">, nepamatoti atzinusi prāvas laikā zemesgrāmatā ierakstīto atzīmi par kopīpašuma lietošanas kārtību starp bijušajiem kopīpašniekiem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C]</w:t>
      </w:r>
      <w:r w:rsidRPr="00C51D6F">
        <w:rPr>
          <w:rFonts w:ascii="Times New Roman" w:eastAsia="Times New Roman" w:hAnsi="Times New Roman" w:cs="Times New Roman"/>
          <w:color w:val="000000"/>
          <w:sz w:val="24"/>
          <w:szCs w:val="24"/>
          <w:lang w:eastAsia="lv-LV"/>
        </w:rPr>
        <w:t xml:space="preserve"> un </w:t>
      </w:r>
      <w:r w:rsidR="00F70620" w:rsidRPr="00C51D6F">
        <w:rPr>
          <w:rFonts w:ascii="Times New Roman" w:eastAsia="Times New Roman" w:hAnsi="Times New Roman" w:cs="Times New Roman"/>
          <w:color w:val="000000"/>
          <w:sz w:val="24"/>
          <w:szCs w:val="24"/>
          <w:lang w:eastAsia="lv-LV"/>
        </w:rPr>
        <w:t>[pers.</w:t>
      </w:r>
      <w:r w:rsidR="00F70620" w:rsidRPr="00C51D6F">
        <w:rPr>
          <w:rFonts w:ascii="Times New Roman" w:hAnsi="Times New Roman" w:cs="Times New Roman"/>
          <w:sz w:val="24"/>
          <w:szCs w:val="24"/>
        </w:rPr>
        <w:t xml:space="preserve"> G] </w:t>
      </w:r>
      <w:r w:rsidRPr="00C51D6F">
        <w:rPr>
          <w:rFonts w:ascii="Times New Roman" w:eastAsia="Times New Roman" w:hAnsi="Times New Roman" w:cs="Times New Roman"/>
          <w:color w:val="000000"/>
          <w:sz w:val="24"/>
          <w:szCs w:val="24"/>
          <w:lang w:eastAsia="lv-LV"/>
        </w:rPr>
        <w:t>par saistošu prasītāja tiesību pārņēmējai, jo pretēji spriedumā norādītajam šīs atzīmes ierakstīšanas tiesiskums ir apstrīdēts. </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Līdz ar to strīds nav izšķirts pēc būtības, t.i., nav atrisināts starp kopīpašniekiem pastāvošais strīds par kopīpašuma (zemes un būvju) lietošanas kārtības noteikšanu.</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[8.2] Apelācijas instances tiesa nepareizi piemērojusi Civillikuma </w:t>
      </w:r>
      <w:proofErr w:type="gramStart"/>
      <w:r w:rsidRPr="00C51D6F">
        <w:rPr>
          <w:rFonts w:ascii="Times New Roman" w:eastAsia="Times New Roman" w:hAnsi="Times New Roman" w:cs="Times New Roman"/>
          <w:color w:val="000000"/>
          <w:sz w:val="24"/>
          <w:szCs w:val="24"/>
          <w:lang w:eastAsia="lv-LV"/>
        </w:rPr>
        <w:t>987.pantu</w:t>
      </w:r>
      <w:proofErr w:type="gramEnd"/>
      <w:r w:rsidRPr="00C51D6F">
        <w:rPr>
          <w:rFonts w:ascii="Times New Roman" w:eastAsia="Times New Roman" w:hAnsi="Times New Roman" w:cs="Times New Roman"/>
          <w:color w:val="000000"/>
          <w:sz w:val="24"/>
          <w:szCs w:val="24"/>
          <w:lang w:eastAsia="lv-LV"/>
        </w:rPr>
        <w:t>.</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Atbilstoši Civillikuma </w:t>
      </w:r>
      <w:proofErr w:type="gramStart"/>
      <w:r w:rsidRPr="00C51D6F">
        <w:rPr>
          <w:rFonts w:ascii="Times New Roman" w:eastAsia="Times New Roman" w:hAnsi="Times New Roman" w:cs="Times New Roman"/>
          <w:color w:val="000000"/>
          <w:sz w:val="24"/>
          <w:szCs w:val="24"/>
          <w:lang w:eastAsia="lv-LV"/>
        </w:rPr>
        <w:t>987.pantam</w:t>
      </w:r>
      <w:proofErr w:type="gramEnd"/>
      <w:r w:rsidRPr="00C51D6F">
        <w:rPr>
          <w:rFonts w:ascii="Times New Roman" w:eastAsia="Times New Roman" w:hAnsi="Times New Roman" w:cs="Times New Roman"/>
          <w:color w:val="000000"/>
          <w:sz w:val="24"/>
          <w:szCs w:val="24"/>
          <w:lang w:eastAsia="lv-LV"/>
        </w:rPr>
        <w:t xml:space="preserve"> ar nodošanu jaunais ieguvējs iegūst īpašuma tiesību uz lietu tādā pašā apmērā, kādā tā piederējusi lietas nodevējam. Proti,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A]</w:t>
      </w:r>
      <w:r w:rsidRPr="00C51D6F">
        <w:rPr>
          <w:rFonts w:ascii="Times New Roman" w:eastAsia="Times New Roman" w:hAnsi="Times New Roman" w:cs="Times New Roman"/>
          <w:color w:val="000000"/>
          <w:sz w:val="24"/>
          <w:szCs w:val="24"/>
          <w:lang w:eastAsia="lv-LV"/>
        </w:rPr>
        <w:t xml:space="preserve"> ieguva nekustamo īpašumu brīvu no jebkādiem lietošanas aprobežojumiem. Tikai</w:t>
      </w:r>
      <w:r w:rsidR="00F70620" w:rsidRPr="00C51D6F">
        <w:rPr>
          <w:rFonts w:ascii="Times New Roman" w:eastAsia="Times New Roman" w:hAnsi="Times New Roman" w:cs="Times New Roman"/>
          <w:color w:val="000000"/>
          <w:sz w:val="24"/>
          <w:szCs w:val="24"/>
          <w:lang w:eastAsia="lv-LV"/>
        </w:rPr>
        <w:t xml:space="preserve"> [datums]</w:t>
      </w:r>
      <w:r w:rsidRPr="00C51D6F">
        <w:rPr>
          <w:rFonts w:ascii="Times New Roman" w:eastAsia="Times New Roman" w:hAnsi="Times New Roman" w:cs="Times New Roman"/>
          <w:color w:val="000000"/>
          <w:sz w:val="24"/>
          <w:szCs w:val="24"/>
          <w:lang w:eastAsia="lv-LV"/>
        </w:rPr>
        <w:t xml:space="preserve">, t.i., vairāk nekā pēc četriem gadiem no pirkuma līguma noslēgšanas brīža un tā ierakstīšanas zemesgrāmatā, turklāt prāvas laikā zemesgrāmatu nodaļas tiesnesis, labojot kļūdu, veica ierakstu atzīmes veidā par iepriekšējo kopīpašnieku noteikto kopīpašuma lietošanas kārtību. Šādam ierakstam nav un nevar būt nekādu seku attiecībā uz trešajām </w:t>
      </w:r>
      <w:r w:rsidR="00F418D5" w:rsidRPr="00C51D6F">
        <w:rPr>
          <w:rFonts w:ascii="Times New Roman" w:eastAsia="Times New Roman" w:hAnsi="Times New Roman" w:cs="Times New Roman"/>
          <w:color w:val="000000"/>
          <w:sz w:val="24"/>
          <w:szCs w:val="24"/>
          <w:lang w:eastAsia="lv-LV"/>
        </w:rPr>
        <w:t>pers</w:t>
      </w:r>
      <w:r w:rsidRPr="00C51D6F">
        <w:rPr>
          <w:rFonts w:ascii="Times New Roman" w:eastAsia="Times New Roman" w:hAnsi="Times New Roman" w:cs="Times New Roman"/>
          <w:color w:val="000000"/>
          <w:sz w:val="24"/>
          <w:szCs w:val="24"/>
          <w:lang w:eastAsia="lv-LV"/>
        </w:rPr>
        <w:t xml:space="preserve">onām, kuru tiesības bija nostiprinātas zemesgrāmatā līdz šā lēmuma taisīšanai. Konkrētajā gadījumā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A]</w:t>
      </w:r>
      <w:r w:rsidRPr="00C51D6F">
        <w:rPr>
          <w:rFonts w:ascii="Times New Roman" w:eastAsia="Times New Roman" w:hAnsi="Times New Roman" w:cs="Times New Roman"/>
          <w:color w:val="000000"/>
          <w:sz w:val="24"/>
          <w:szCs w:val="24"/>
          <w:lang w:eastAsia="lv-LV"/>
        </w:rPr>
        <w:t xml:space="preserve"> </w:t>
      </w:r>
      <w:r w:rsidR="00F70620" w:rsidRPr="00C51D6F">
        <w:rPr>
          <w:rFonts w:ascii="Times New Roman" w:eastAsia="Times New Roman" w:hAnsi="Times New Roman" w:cs="Times New Roman"/>
          <w:color w:val="000000"/>
          <w:sz w:val="24"/>
          <w:szCs w:val="24"/>
          <w:lang w:eastAsia="lv-LV"/>
        </w:rPr>
        <w:t xml:space="preserve">[datums] </w:t>
      </w:r>
      <w:r w:rsidRPr="00C51D6F">
        <w:rPr>
          <w:rFonts w:ascii="Times New Roman" w:eastAsia="Times New Roman" w:hAnsi="Times New Roman" w:cs="Times New Roman"/>
          <w:color w:val="000000"/>
          <w:sz w:val="24"/>
          <w:szCs w:val="24"/>
          <w:lang w:eastAsia="lv-LV"/>
        </w:rPr>
        <w:t>nostiprināja īpašuma tiesības zemesgrāmatā un bez viņa kā kopīpašnieka piekrišanas apstrīdētās atzīmes ierakstīšana nerada juridiskas sekas.</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Savukārt starp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A]</w:t>
      </w:r>
      <w:r w:rsidRPr="00C51D6F">
        <w:rPr>
          <w:rFonts w:ascii="Times New Roman" w:eastAsia="Times New Roman" w:hAnsi="Times New Roman" w:cs="Times New Roman"/>
          <w:color w:val="000000"/>
          <w:sz w:val="24"/>
          <w:szCs w:val="24"/>
          <w:lang w:eastAsia="lv-LV"/>
        </w:rPr>
        <w:t xml:space="preserve">,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C]</w:t>
      </w:r>
      <w:r w:rsidRPr="00C51D6F">
        <w:rPr>
          <w:rFonts w:ascii="Times New Roman" w:eastAsia="Times New Roman" w:hAnsi="Times New Roman" w:cs="Times New Roman"/>
          <w:color w:val="000000"/>
          <w:sz w:val="24"/>
          <w:szCs w:val="24"/>
          <w:lang w:eastAsia="lv-LV"/>
        </w:rPr>
        <w:t xml:space="preserve"> un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D]</w:t>
      </w:r>
      <w:r w:rsidRPr="00C51D6F">
        <w:rPr>
          <w:rFonts w:ascii="Times New Roman" w:eastAsia="Times New Roman" w:hAnsi="Times New Roman" w:cs="Times New Roman"/>
          <w:color w:val="000000"/>
          <w:sz w:val="24"/>
          <w:szCs w:val="24"/>
          <w:lang w:eastAsia="lv-LV"/>
        </w:rPr>
        <w:t xml:space="preserve"> nekad nav pastāvējusi vienošanās par nekustamā īpašuma lietošanas kārtību, ko apliecina ierosinātais strīds tiesā. Prāvas laikā, atsavinot nekustamā īpašuma domājamās daļas prasītājai, īpašuma tiesības uz tām nevarēja tikt nodotas ar aprobežojumiem, jo tādi nepastāvēja.</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[9] Paskaidrojumos sakarā ar kasācijas sūdzību atbildētāji norādījuši, ka tā nav pamatota un ir noraidāma.</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Pirmkārt, kasācijas sūdzības argumenti vērsti uz lietas atkārtotu izskatīšanu pēc būtības, kas nav kasācijas instances tiesas uzdevums. Pārsūdzētais spriedums nav pamatots ar prasītājas norādītajām procesuālo un materiālo tiesību normām, kas izslēdz to nepareizu iztulkošanu un piemērošanu.</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lastRenderedPageBreak/>
        <w:t>Otrkārt, kasācijas sūdzības saturs neatbilst Civilprocesa likumā izvirzītajām prasībām, jo tajā nav paskaidrots, kā norādīto tiesību normu pārkāpumi ietekmējuši lietas izspriešanu.</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Treškārt, apelācijas instances tiesa pareizi piemērojusi Civilprocesa likuma </w:t>
      </w:r>
      <w:proofErr w:type="gramStart"/>
      <w:r w:rsidRPr="00C51D6F">
        <w:rPr>
          <w:rFonts w:ascii="Times New Roman" w:eastAsia="Times New Roman" w:hAnsi="Times New Roman" w:cs="Times New Roman"/>
          <w:color w:val="000000"/>
          <w:sz w:val="24"/>
          <w:szCs w:val="24"/>
          <w:lang w:eastAsia="lv-LV"/>
        </w:rPr>
        <w:t>77.pantu</w:t>
      </w:r>
      <w:proofErr w:type="gramEnd"/>
      <w:r w:rsidRPr="00C51D6F">
        <w:rPr>
          <w:rFonts w:ascii="Times New Roman" w:eastAsia="Times New Roman" w:hAnsi="Times New Roman" w:cs="Times New Roman"/>
          <w:color w:val="000000"/>
          <w:sz w:val="24"/>
          <w:szCs w:val="24"/>
          <w:lang w:eastAsia="lv-LV"/>
        </w:rPr>
        <w:t xml:space="preserve">. Brīdī, kad </w:t>
      </w:r>
      <w:r w:rsidR="000679C7" w:rsidRPr="00C51D6F">
        <w:rPr>
          <w:rFonts w:ascii="Times New Roman" w:eastAsia="Times New Roman" w:hAnsi="Times New Roman" w:cs="Times New Roman"/>
          <w:color w:val="000000"/>
          <w:sz w:val="24"/>
          <w:szCs w:val="24"/>
          <w:lang w:eastAsia="lv-LV"/>
        </w:rPr>
        <w:t xml:space="preserve">[pers. A] </w:t>
      </w:r>
      <w:r w:rsidRPr="00C51D6F">
        <w:rPr>
          <w:rFonts w:ascii="Times New Roman" w:eastAsia="Times New Roman" w:hAnsi="Times New Roman" w:cs="Times New Roman"/>
          <w:color w:val="000000"/>
          <w:sz w:val="24"/>
          <w:szCs w:val="24"/>
          <w:lang w:eastAsia="lv-LV"/>
        </w:rPr>
        <w:t xml:space="preserve">atsavināja savu īpašuma daļu un īpašuma tiesības ieguva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B]</w:t>
      </w:r>
      <w:r w:rsidRPr="00C51D6F">
        <w:rPr>
          <w:rFonts w:ascii="Times New Roman" w:eastAsia="Times New Roman" w:hAnsi="Times New Roman" w:cs="Times New Roman"/>
          <w:color w:val="000000"/>
          <w:sz w:val="24"/>
          <w:szCs w:val="24"/>
          <w:lang w:eastAsia="lv-LV"/>
        </w:rPr>
        <w:t xml:space="preserve">, zemesgrāmatā bija ierakstīta atzīme par kopīpašuma lietošanas kārtību, tādēļ tā viņai kā </w:t>
      </w:r>
      <w:r w:rsidR="00945813" w:rsidRPr="00C51D6F">
        <w:rPr>
          <w:rFonts w:ascii="Times New Roman" w:eastAsia="Times New Roman" w:hAnsi="Times New Roman" w:cs="Times New Roman"/>
          <w:caps/>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aps/>
          <w:color w:val="000000"/>
          <w:sz w:val="24"/>
          <w:szCs w:val="24"/>
          <w:lang w:eastAsia="lv-LV"/>
        </w:rPr>
        <w:t>. A]</w:t>
      </w:r>
      <w:r w:rsidRPr="00C51D6F">
        <w:rPr>
          <w:rFonts w:ascii="Times New Roman" w:eastAsia="Times New Roman" w:hAnsi="Times New Roman" w:cs="Times New Roman"/>
          <w:color w:val="000000"/>
          <w:sz w:val="24"/>
          <w:szCs w:val="24"/>
          <w:lang w:eastAsia="lv-LV"/>
        </w:rPr>
        <w:t xml:space="preserve"> tiesību pārņēmējai ir saistoša.</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p>
    <w:p w:rsidR="00454681" w:rsidRPr="00C51D6F" w:rsidRDefault="00454681" w:rsidP="00C51D6F">
      <w:pPr>
        <w:spacing w:line="276" w:lineRule="auto"/>
        <w:ind w:right="-7" w:firstLine="567"/>
        <w:jc w:val="center"/>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b/>
          <w:bCs/>
          <w:color w:val="000000"/>
          <w:sz w:val="24"/>
          <w:szCs w:val="24"/>
          <w:lang w:eastAsia="lv-LV"/>
        </w:rPr>
        <w:t>Motīvu daļa</w:t>
      </w:r>
    </w:p>
    <w:p w:rsidR="00454681" w:rsidRPr="00C51D6F" w:rsidRDefault="00454681" w:rsidP="00C51D6F">
      <w:pPr>
        <w:spacing w:line="276" w:lineRule="auto"/>
        <w:ind w:right="-7" w:firstLine="567"/>
        <w:jc w:val="center"/>
        <w:rPr>
          <w:rFonts w:ascii="Times New Roman" w:eastAsia="Times New Roman" w:hAnsi="Times New Roman" w:cs="Times New Roman"/>
          <w:color w:val="000000"/>
          <w:sz w:val="24"/>
          <w:szCs w:val="24"/>
          <w:lang w:eastAsia="lv-LV"/>
        </w:rPr>
      </w:pPr>
    </w:p>
    <w:p w:rsidR="00454681" w:rsidRPr="00C51D6F" w:rsidRDefault="000679C7" w:rsidP="00C51D6F">
      <w:pPr>
        <w:spacing w:line="276" w:lineRule="auto"/>
        <w:ind w:right="1" w:firstLine="530"/>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[10] </w:t>
      </w:r>
      <w:r w:rsidR="00454681" w:rsidRPr="00C51D6F">
        <w:rPr>
          <w:rFonts w:ascii="Times New Roman" w:eastAsia="Times New Roman" w:hAnsi="Times New Roman" w:cs="Times New Roman"/>
          <w:color w:val="000000"/>
          <w:sz w:val="24"/>
          <w:szCs w:val="24"/>
          <w:lang w:eastAsia="lv-LV"/>
        </w:rPr>
        <w:t xml:space="preserve">Pārbaudījusi sprieduma likumību attiecībā uz argumentiem, kas minēti kasācijas sūdzībā, kā to nosaka Civilprocesa likuma </w:t>
      </w:r>
      <w:proofErr w:type="gramStart"/>
      <w:r w:rsidR="00454681" w:rsidRPr="00C51D6F">
        <w:rPr>
          <w:rFonts w:ascii="Times New Roman" w:eastAsia="Times New Roman" w:hAnsi="Times New Roman" w:cs="Times New Roman"/>
          <w:color w:val="000000"/>
          <w:sz w:val="24"/>
          <w:szCs w:val="24"/>
          <w:lang w:eastAsia="lv-LV"/>
        </w:rPr>
        <w:t>473.panta</w:t>
      </w:r>
      <w:proofErr w:type="gramEnd"/>
      <w:r w:rsidR="00454681" w:rsidRPr="00C51D6F">
        <w:rPr>
          <w:rFonts w:ascii="Times New Roman" w:eastAsia="Times New Roman" w:hAnsi="Times New Roman" w:cs="Times New Roman"/>
          <w:color w:val="000000"/>
          <w:sz w:val="24"/>
          <w:szCs w:val="24"/>
          <w:lang w:eastAsia="lv-LV"/>
        </w:rPr>
        <w:t xml:space="preserve"> pirmā daļa, Augstākā tiesa atzīst, ka spriedums atceļams un lieta nododama jaunai izskatīšanai apelācijas instances tiesā.</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p>
    <w:p w:rsidR="00454681" w:rsidRPr="00C51D6F" w:rsidRDefault="00454681" w:rsidP="00C51D6F">
      <w:pPr>
        <w:spacing w:line="276" w:lineRule="auto"/>
        <w:ind w:right="1" w:firstLine="530"/>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[11] Tiesas spriešanas pamatuzdevumu - atrast taisnīgāko un</w:t>
      </w:r>
      <w:r w:rsidR="000679C7" w:rsidRPr="00C51D6F">
        <w:rPr>
          <w:rFonts w:ascii="Times New Roman" w:eastAsia="Times New Roman" w:hAnsi="Times New Roman" w:cs="Times New Roman"/>
          <w:color w:val="000000"/>
          <w:sz w:val="24"/>
          <w:szCs w:val="24"/>
          <w:lang w:eastAsia="lv-LV"/>
        </w:rPr>
        <w:t xml:space="preserve"> lietderīgāko strīda risinājumu </w:t>
      </w:r>
      <w:r w:rsidRPr="00C51D6F">
        <w:rPr>
          <w:rFonts w:ascii="Times New Roman" w:eastAsia="Times New Roman" w:hAnsi="Times New Roman" w:cs="Times New Roman"/>
          <w:color w:val="000000"/>
          <w:sz w:val="24"/>
          <w:szCs w:val="24"/>
          <w:lang w:eastAsia="lv-LV"/>
        </w:rPr>
        <w:t>- nevar atzīt par izpildītu tad, ja spriedumā izdarītie secinājumi netiek balstīti uz apstākļu, kas ietilpst pierādīšanas priekšmetā, vispusīgu pārbaudi un pušu iesniegto pierādījumu juridisko novērtējumu, kā to prasa Civilprocesa likuma 8., 97.panta un 193.panta piektās daļas normās ietvertie priekšraksti.</w:t>
      </w:r>
    </w:p>
    <w:p w:rsidR="00454681" w:rsidRPr="00C51D6F" w:rsidRDefault="00454681" w:rsidP="00C51D6F">
      <w:pPr>
        <w:spacing w:line="276" w:lineRule="auto"/>
        <w:ind w:right="1" w:firstLine="530"/>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Juridiskajā literatūrā atzīts: „[..] pierādīšanas priekšmetā civillietās ir iekļauti prasības pamata fakti, atbildētāja iebildumu pamata fakti un pretprasības (ja tāda celta) pamata fakti. Tie ir meklējamie fakti. Meklējamos faktus norāda puses, taču to sastāvu, kas jāpierāda lietā, galēji nosaka tiesa saskaņā ar tām materiālo tiesību normām, kuru hipotēzēs ir norādīti fakti, kas noteic pušu apstrīdētās un aizskartās tiesības un tām atbilstošus pienākumus” </w:t>
      </w:r>
      <w:proofErr w:type="gramStart"/>
      <w:r w:rsidRPr="00C51D6F">
        <w:rPr>
          <w:rFonts w:ascii="Times New Roman" w:eastAsia="Times New Roman" w:hAnsi="Times New Roman" w:cs="Times New Roman"/>
          <w:color w:val="000000"/>
          <w:sz w:val="24"/>
          <w:szCs w:val="24"/>
          <w:lang w:eastAsia="lv-LV"/>
        </w:rPr>
        <w:t>(</w:t>
      </w:r>
      <w:proofErr w:type="gramEnd"/>
      <w:r w:rsidRPr="00C51D6F">
        <w:rPr>
          <w:rFonts w:ascii="Times New Roman" w:eastAsia="Times New Roman" w:hAnsi="Times New Roman" w:cs="Times New Roman"/>
          <w:i/>
          <w:iCs/>
          <w:color w:val="000000"/>
          <w:sz w:val="24"/>
          <w:szCs w:val="24"/>
          <w:lang w:eastAsia="lv-LV"/>
        </w:rPr>
        <w:t>sk. Civilprocesa likuma komentāri. I daļa (1.-28.nodaļa). Otrais papildinātais izdevums. Sagatavojis autoru kolektīvs. Prof. K.Torgāna zinātniskajā redakcijā. – Rīga: Tiesu namu aģentūra, 2016, 53.-54.lpp.</w:t>
      </w:r>
      <w:r w:rsidRPr="00C51D6F">
        <w:rPr>
          <w:rFonts w:ascii="Times New Roman" w:eastAsia="Times New Roman" w:hAnsi="Times New Roman" w:cs="Times New Roman"/>
          <w:color w:val="000000"/>
          <w:sz w:val="24"/>
          <w:szCs w:val="24"/>
          <w:lang w:eastAsia="lv-LV"/>
        </w:rPr>
        <w:t>).</w:t>
      </w:r>
    </w:p>
    <w:p w:rsidR="00454681" w:rsidRPr="00C51D6F" w:rsidRDefault="00454681" w:rsidP="00C51D6F">
      <w:pPr>
        <w:spacing w:line="276" w:lineRule="auto"/>
        <w:ind w:right="1" w:firstLine="530"/>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Augstākā tiesa piekrīt kasācijas sūdzības iesniedzējas apsvērumiem, ka pārsūdzētā sprieduma motīvu daļa iepriekšminētajiem kritērijiem neatbilst, jo tiesa, izskatot lietu, nav noskaidrojusi un devusi juridisko novērtējumu apstākļiem, kuriem var būt nozīme strīda pareizai izšķiršanai.</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[11.1] Sākotnējais prasītājs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A]</w:t>
      </w:r>
      <w:r w:rsidRPr="00C51D6F">
        <w:rPr>
          <w:rFonts w:ascii="Times New Roman" w:eastAsia="Times New Roman" w:hAnsi="Times New Roman" w:cs="Times New Roman"/>
          <w:color w:val="000000"/>
          <w:sz w:val="24"/>
          <w:szCs w:val="24"/>
          <w:lang w:eastAsia="lv-LV"/>
        </w:rPr>
        <w:t xml:space="preserve"> savu prasījumu saistījis ar apstākli, ka viņš ar kopīpašniekiem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C]</w:t>
      </w:r>
      <w:r w:rsidRPr="00C51D6F">
        <w:rPr>
          <w:rFonts w:ascii="Times New Roman" w:eastAsia="Times New Roman" w:hAnsi="Times New Roman" w:cs="Times New Roman"/>
          <w:color w:val="000000"/>
          <w:sz w:val="24"/>
          <w:szCs w:val="24"/>
          <w:lang w:eastAsia="lv-LV"/>
        </w:rPr>
        <w:t xml:space="preserve"> un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D]</w:t>
      </w:r>
      <w:r w:rsidRPr="00C51D6F">
        <w:rPr>
          <w:rFonts w:ascii="Times New Roman" w:eastAsia="Times New Roman" w:hAnsi="Times New Roman" w:cs="Times New Roman"/>
          <w:color w:val="000000"/>
          <w:sz w:val="24"/>
          <w:szCs w:val="24"/>
          <w:lang w:eastAsia="lv-LV"/>
        </w:rPr>
        <w:t xml:space="preserve"> nespēj vienoties nedz par zemes gabala, nedz ēku (dzīvojamās mājas un garāžas), kas ir viņu kopīpašumā, dalītu lietošanu, un, tā kā atbildētāji lieto kopīpašumā esošās ēkas vienīgi pēc saviem ieskatiem, tiek aizskartas prasītāja kā kopīpašnieka tiesības. Turklāt tiesvedības laikā, prasītāja ieskatā, atbildētājs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C]</w:t>
      </w:r>
      <w:r w:rsidRPr="00C51D6F">
        <w:rPr>
          <w:rFonts w:ascii="Times New Roman" w:eastAsia="Times New Roman" w:hAnsi="Times New Roman" w:cs="Times New Roman"/>
          <w:color w:val="000000"/>
          <w:sz w:val="24"/>
          <w:szCs w:val="24"/>
          <w:lang w:eastAsia="lv-LV"/>
        </w:rPr>
        <w:t xml:space="preserve"> rīkojies negodprātīgi, jo, nesaņemot viņa kā kopīpašnieka piekrišanu, griezās zemesgrāmatu nodaļā, kur panāca atzīmes ierakstīšanu zemesgrāmatas nodalījumā par iepriekšējo kopīpašnieku starpā vairāk nekā četrus gadus atpakaļ noteikto kopīpašuma lietošanas kārtību. Minētais ieraksts izdarīts, labojot kļūdu atbilstoši Zemesgrāmatu likuma 90.pantam, tomēr šādas atzīmes ierakstīšana nav tiesiski pamatota un ir dzēšama. Brīdī, kad īpašuma tiesības prasītājam tika nostiprinātas zemesgrāmatā, kopīpašuma lietošanas kārtība nebija noteikta.</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Savukārt atbildētāju pretprasība pamatota ar to, ka starp iepriekšējiem kopīpašniekiem (</w:t>
      </w:r>
      <w:r w:rsidR="000679C7" w:rsidRPr="00C51D6F">
        <w:rPr>
          <w:rFonts w:ascii="Times New Roman" w:eastAsia="Times New Roman" w:hAnsi="Times New Roman" w:cs="Times New Roman"/>
          <w:color w:val="000000"/>
          <w:sz w:val="24"/>
          <w:szCs w:val="24"/>
          <w:lang w:eastAsia="lv-LV"/>
        </w:rPr>
        <w:t xml:space="preserve">[pers. C] </w:t>
      </w:r>
      <w:r w:rsidRPr="00C51D6F">
        <w:rPr>
          <w:rFonts w:ascii="Times New Roman" w:eastAsia="Times New Roman" w:hAnsi="Times New Roman" w:cs="Times New Roman"/>
          <w:color w:val="000000"/>
          <w:sz w:val="24"/>
          <w:szCs w:val="24"/>
          <w:lang w:eastAsia="lv-LV"/>
        </w:rPr>
        <w:t xml:space="preserve">un </w:t>
      </w:r>
      <w:r w:rsidR="000679C7" w:rsidRPr="00C51D6F">
        <w:rPr>
          <w:rFonts w:ascii="Times New Roman" w:eastAsia="Times New Roman" w:hAnsi="Times New Roman" w:cs="Times New Roman"/>
          <w:color w:val="000000"/>
          <w:sz w:val="24"/>
          <w:szCs w:val="24"/>
          <w:lang w:eastAsia="lv-LV"/>
        </w:rPr>
        <w:t>[pers. G]</w:t>
      </w:r>
      <w:r w:rsidRPr="00C51D6F">
        <w:rPr>
          <w:rFonts w:ascii="Times New Roman" w:eastAsia="Times New Roman" w:hAnsi="Times New Roman" w:cs="Times New Roman"/>
          <w:color w:val="000000"/>
          <w:sz w:val="24"/>
          <w:szCs w:val="24"/>
          <w:lang w:eastAsia="lv-LV"/>
        </w:rPr>
        <w:t xml:space="preserve">) noslēgtā vienošanās, kas ietverta </w:t>
      </w:r>
      <w:proofErr w:type="gramStart"/>
      <w:r w:rsidRPr="00C51D6F">
        <w:rPr>
          <w:rFonts w:ascii="Times New Roman" w:eastAsia="Times New Roman" w:hAnsi="Times New Roman" w:cs="Times New Roman"/>
          <w:color w:val="000000"/>
          <w:sz w:val="24"/>
          <w:szCs w:val="24"/>
          <w:lang w:eastAsia="lv-LV"/>
        </w:rPr>
        <w:t>2001.gada</w:t>
      </w:r>
      <w:proofErr w:type="gramEnd"/>
      <w:r w:rsidRPr="00C51D6F">
        <w:rPr>
          <w:rFonts w:ascii="Times New Roman" w:eastAsia="Times New Roman" w:hAnsi="Times New Roman" w:cs="Times New Roman"/>
          <w:color w:val="000000"/>
          <w:sz w:val="24"/>
          <w:szCs w:val="24"/>
          <w:lang w:eastAsia="lv-LV"/>
        </w:rPr>
        <w:t xml:space="preserve"> </w:t>
      </w:r>
      <w:r w:rsidR="000679C7" w:rsidRPr="00C51D6F">
        <w:rPr>
          <w:rFonts w:ascii="Times New Roman" w:eastAsia="Times New Roman" w:hAnsi="Times New Roman" w:cs="Times New Roman"/>
          <w:color w:val="000000"/>
          <w:sz w:val="24"/>
          <w:szCs w:val="24"/>
          <w:lang w:eastAsia="lv-LV"/>
        </w:rPr>
        <w:t>[..]</w:t>
      </w:r>
      <w:r w:rsidRPr="00C51D6F">
        <w:rPr>
          <w:rFonts w:ascii="Times New Roman" w:eastAsia="Times New Roman" w:hAnsi="Times New Roman" w:cs="Times New Roman"/>
          <w:color w:val="000000"/>
          <w:sz w:val="24"/>
          <w:szCs w:val="24"/>
          <w:lang w:eastAsia="lv-LV"/>
        </w:rPr>
        <w:t>.marta pirkuma līgumā, par kopīpašuma lietošanas kārtību ir saistoša turpmākiem īpašuma ieguvējiem, tādēļ tā būtu atzīstama par spēkā esošu, tomēr vienlaikus nepieciešams sakārtot kopīpašuma lietošanas jautājumu atbilstoši viņu piedāvātajiem trīs variantiem.</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lastRenderedPageBreak/>
        <w:t>Tādējādi secināms, ka prasītājs, ceļot prasību, bet atbildētāji – pretprasību, ir izlietojuši tiem piederošās lietu tiesības, cenšoties panākt savu aizskarto vai apstrīdēto likumīgo tiesību aizsardzību tiesā. Proti, visi kopīpašnieki atzīst kopīpašuma dalītas lietošanas nepieciešamību un arī iespēju, atšķirīgi ir vienīgi sadales priekšlikumi, par ko liecina gan pēc prasītāja, gan pēc atbildētāju pasūtījuma izstrādātie zemes sadales (robežu) plāni, būvju tehniskās inventarizācijas lieta.</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[11.2] Atbilstoši Civillikuma </w:t>
      </w:r>
      <w:proofErr w:type="gramStart"/>
      <w:r w:rsidRPr="00C51D6F">
        <w:rPr>
          <w:rFonts w:ascii="Times New Roman" w:eastAsia="Times New Roman" w:hAnsi="Times New Roman" w:cs="Times New Roman"/>
          <w:color w:val="000000"/>
          <w:sz w:val="24"/>
          <w:szCs w:val="24"/>
          <w:lang w:eastAsia="lv-LV"/>
        </w:rPr>
        <w:t>1070.panta</w:t>
      </w:r>
      <w:proofErr w:type="gramEnd"/>
      <w:r w:rsidRPr="00C51D6F">
        <w:rPr>
          <w:rFonts w:ascii="Times New Roman" w:eastAsia="Times New Roman" w:hAnsi="Times New Roman" w:cs="Times New Roman"/>
          <w:color w:val="000000"/>
          <w:sz w:val="24"/>
          <w:szCs w:val="24"/>
          <w:lang w:eastAsia="lv-LV"/>
        </w:rPr>
        <w:t xml:space="preserve"> pirmajai daļai ar kopējas lietas dalītu lietošanu saprotama iespēja noteikt norobežotas lietas daļas, kas atrodas katra kopīpašnieka individuālā valdījumā un lietošanā.</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Tiesību doktrīnā izteiktas atziņas, komentējot Civillikuma </w:t>
      </w:r>
      <w:proofErr w:type="gramStart"/>
      <w:r w:rsidRPr="00C51D6F">
        <w:rPr>
          <w:rFonts w:ascii="Times New Roman" w:eastAsia="Times New Roman" w:hAnsi="Times New Roman" w:cs="Times New Roman"/>
          <w:color w:val="000000"/>
          <w:sz w:val="24"/>
          <w:szCs w:val="24"/>
          <w:lang w:eastAsia="lv-LV"/>
        </w:rPr>
        <w:t>1070.pantā</w:t>
      </w:r>
      <w:proofErr w:type="gramEnd"/>
      <w:r w:rsidRPr="00C51D6F">
        <w:rPr>
          <w:rFonts w:ascii="Times New Roman" w:eastAsia="Times New Roman" w:hAnsi="Times New Roman" w:cs="Times New Roman"/>
          <w:color w:val="000000"/>
          <w:sz w:val="24"/>
          <w:szCs w:val="24"/>
          <w:lang w:eastAsia="lv-LV"/>
        </w:rPr>
        <w:t xml:space="preserve"> ietverto normu, kuru pamatotību Augstākajai tiesai nav iemesla apšaubīt, ka attiecībā uz nekustamo lietu dalītas lietošanas noteikšana ir iespējama, izņemot tās šās lietas daļas (sastāvdaļas), kuras konkrētajos apstākļos objektīvi var atrasties vienīgi visu vai atsevišķu kopīpašnieku </w:t>
      </w:r>
      <w:proofErr w:type="spellStart"/>
      <w:r w:rsidRPr="00C51D6F">
        <w:rPr>
          <w:rFonts w:ascii="Times New Roman" w:eastAsia="Times New Roman" w:hAnsi="Times New Roman" w:cs="Times New Roman"/>
          <w:color w:val="000000"/>
          <w:sz w:val="24"/>
          <w:szCs w:val="24"/>
          <w:lang w:eastAsia="lv-LV"/>
        </w:rPr>
        <w:t>kopvaldījumā</w:t>
      </w:r>
      <w:proofErr w:type="spellEnd"/>
      <w:r w:rsidRPr="00C51D6F">
        <w:rPr>
          <w:rFonts w:ascii="Times New Roman" w:eastAsia="Times New Roman" w:hAnsi="Times New Roman" w:cs="Times New Roman"/>
          <w:color w:val="000000"/>
          <w:sz w:val="24"/>
          <w:szCs w:val="24"/>
          <w:lang w:eastAsia="lv-LV"/>
        </w:rPr>
        <w:t xml:space="preserve"> un koplietošanā (piemēram, kopējais iebraucamais ceļš un vārti, kāpņu telpas, lifts, gaiteņi). Tāpēc, nosakot nekustamās lietas dalītu lietošanu, parasti tiek noteiktas gan tās šīs lietas daļas, kuras atrodas katra kopīpašnieka individuālā valdījumā un lietošanā, gan tās daļas, kuras paliek visu (vai atsevišķu) kopīpašnieku </w:t>
      </w:r>
      <w:proofErr w:type="spellStart"/>
      <w:r w:rsidRPr="00C51D6F">
        <w:rPr>
          <w:rFonts w:ascii="Times New Roman" w:eastAsia="Times New Roman" w:hAnsi="Times New Roman" w:cs="Times New Roman"/>
          <w:color w:val="000000"/>
          <w:sz w:val="24"/>
          <w:szCs w:val="24"/>
          <w:lang w:eastAsia="lv-LV"/>
        </w:rPr>
        <w:t>kopvaldījumā</w:t>
      </w:r>
      <w:proofErr w:type="spellEnd"/>
      <w:r w:rsidRPr="00C51D6F">
        <w:rPr>
          <w:rFonts w:ascii="Times New Roman" w:eastAsia="Times New Roman" w:hAnsi="Times New Roman" w:cs="Times New Roman"/>
          <w:color w:val="000000"/>
          <w:sz w:val="24"/>
          <w:szCs w:val="24"/>
          <w:lang w:eastAsia="lv-LV"/>
        </w:rPr>
        <w:t xml:space="preserve"> un koplietošanā (</w:t>
      </w:r>
      <w:r w:rsidRPr="00C51D6F">
        <w:rPr>
          <w:rFonts w:ascii="Times New Roman" w:eastAsia="Times New Roman" w:hAnsi="Times New Roman" w:cs="Times New Roman"/>
          <w:i/>
          <w:iCs/>
          <w:color w:val="000000"/>
          <w:sz w:val="24"/>
          <w:szCs w:val="24"/>
          <w:lang w:eastAsia="lv-LV"/>
        </w:rPr>
        <w:t xml:space="preserve">sk. A.Grūtups, </w:t>
      </w:r>
      <w:proofErr w:type="spellStart"/>
      <w:r w:rsidRPr="00C51D6F">
        <w:rPr>
          <w:rFonts w:ascii="Times New Roman" w:eastAsia="Times New Roman" w:hAnsi="Times New Roman" w:cs="Times New Roman"/>
          <w:i/>
          <w:iCs/>
          <w:color w:val="000000"/>
          <w:sz w:val="24"/>
          <w:szCs w:val="24"/>
          <w:lang w:eastAsia="lv-LV"/>
        </w:rPr>
        <w:t>E.Kalniņš</w:t>
      </w:r>
      <w:proofErr w:type="spellEnd"/>
      <w:r w:rsidRPr="00C51D6F">
        <w:rPr>
          <w:rFonts w:ascii="Times New Roman" w:eastAsia="Times New Roman" w:hAnsi="Times New Roman" w:cs="Times New Roman"/>
          <w:i/>
          <w:iCs/>
          <w:color w:val="000000"/>
          <w:sz w:val="24"/>
          <w:szCs w:val="24"/>
          <w:lang w:eastAsia="lv-LV"/>
        </w:rPr>
        <w:t>. Civillikuma komentāri. Trešā daļa. Lietu tiesības. Īpašums. Otrais papildinātais izdevums. - Rīga: Tiesu namu aģentūra, 2002, 261.lpp.</w:t>
      </w:r>
      <w:r w:rsidRPr="00C51D6F">
        <w:rPr>
          <w:rFonts w:ascii="Times New Roman" w:eastAsia="Times New Roman" w:hAnsi="Times New Roman" w:cs="Times New Roman"/>
          <w:color w:val="000000"/>
          <w:sz w:val="24"/>
          <w:szCs w:val="24"/>
          <w:lang w:eastAsia="lv-LV"/>
        </w:rPr>
        <w:t>).</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No minētā izriet, ka dalīta lietošana nav pieļaujama attiecībā uz tādām nekustamām lietām vai lietas daļām, kuras, ievērojot to būtību un izmantošanas mērķi, nevar atrasties katra kopīpašnieka individuālā valdījumā un lietošanā, neaizskarot citu kopīpašnieku likumīgās tiesības.</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Tā kā kopējas lietas dalītu lietošanu var noteikt ar līgumu vai tiesas spriedumu, situācijā, kad kopīpašnieki nevar vienoties par dalītas lietošanas kārtību, to, pamatojoties uz attiecīgu prasību, nosaka tiesa.</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Konkrētajā gadījumā kopīpašnieki nevar savstarpēji vienoties par kopīpašuma lietošanas kārtību, par ko liecina celtā prasība un pretprasība, pušu izteiktie atšķirīgie priekšlikumi kopīpašuma lietošanas jautājuma sakārtošanai. Līdz ar to atbilstoši celtās prasības pamatam un priekšmetam tiesas uzdevums bija pārbaudīt, vai kopīpašumā esošo zemes gabalu un ēkas (dzīvojamo ēku un garāžu) iespējams dalīti lietot, kā arī, </w:t>
      </w:r>
      <w:proofErr w:type="gramStart"/>
      <w:r w:rsidRPr="00C51D6F">
        <w:rPr>
          <w:rFonts w:ascii="Times New Roman" w:eastAsia="Times New Roman" w:hAnsi="Times New Roman" w:cs="Times New Roman"/>
          <w:color w:val="000000"/>
          <w:sz w:val="24"/>
          <w:szCs w:val="24"/>
          <w:lang w:eastAsia="lv-LV"/>
        </w:rPr>
        <w:t>vai pušu piedāvātā lietošanas kārtība samērojama katram kopīpašniekam piederošās domājamās daļas lielumam, vienlaikus izvērtējot</w:t>
      </w:r>
      <w:proofErr w:type="gramEnd"/>
      <w:r w:rsidRPr="00C51D6F">
        <w:rPr>
          <w:rFonts w:ascii="Times New Roman" w:eastAsia="Times New Roman" w:hAnsi="Times New Roman" w:cs="Times New Roman"/>
          <w:color w:val="000000"/>
          <w:sz w:val="24"/>
          <w:szCs w:val="24"/>
          <w:lang w:eastAsia="lv-LV"/>
        </w:rPr>
        <w:t xml:space="preserve"> kopējās lietas izmantošanas mērķi, saimniecisko nozīmi un citus apstākļus.</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Piekrītot kasācijas sūdzībā paustajam viedoklim, Augstākā tiesa uzskata, ka apelācijas instances tiesa šo uzdevumu nav izpildījusi.</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[11.3] Argumentācija spriedumā, ar kuru pamatota prasības un pretprasības pilnīga noraidīšana, liecina, ka lieta nav izspriesta pēc būtības, jo palicis neatrisināts starp kopīpašniekiem pastāvošais strīds par nekustamā īpašuma </w:t>
      </w:r>
      <w:r w:rsidR="00CD63DA" w:rsidRPr="00C51D6F">
        <w:rPr>
          <w:rFonts w:ascii="Times New Roman" w:eastAsia="Times New Roman" w:hAnsi="Times New Roman" w:cs="Times New Roman"/>
          <w:color w:val="000000"/>
          <w:sz w:val="24"/>
          <w:szCs w:val="24"/>
          <w:lang w:eastAsia="lv-LV"/>
        </w:rPr>
        <w:t>[adrese]</w:t>
      </w:r>
      <w:r w:rsidRPr="00C51D6F">
        <w:rPr>
          <w:rFonts w:ascii="Times New Roman" w:eastAsia="Times New Roman" w:hAnsi="Times New Roman" w:cs="Times New Roman"/>
          <w:color w:val="000000"/>
          <w:sz w:val="24"/>
          <w:szCs w:val="24"/>
          <w:lang w:eastAsia="lv-LV"/>
        </w:rPr>
        <w:t xml:space="preserve">, lietošanu. Turklāt sprieduma pamatošanai izmantotie motīvi atklāj, ka apelācijas instances tiesa nav analizējusi prasītāja un arī atbildētāju piedāvātos kopīpašuma lietošanas sadales variantus, izvērtējot to atbilstīgumu samērīguma un līdzvērtīguma, vai kādiem citiem šāda rakstura civiltiesiska strīda pareizai izšķiršanai būtiskiem kritērijiem, </w:t>
      </w:r>
      <w:proofErr w:type="gramStart"/>
      <w:r w:rsidRPr="00C51D6F">
        <w:rPr>
          <w:rFonts w:ascii="Times New Roman" w:eastAsia="Times New Roman" w:hAnsi="Times New Roman" w:cs="Times New Roman"/>
          <w:color w:val="000000"/>
          <w:sz w:val="24"/>
          <w:szCs w:val="24"/>
          <w:lang w:eastAsia="lv-LV"/>
        </w:rPr>
        <w:t>bet</w:t>
      </w:r>
      <w:proofErr w:type="gramEnd"/>
      <w:r w:rsidRPr="00C51D6F">
        <w:rPr>
          <w:rFonts w:ascii="Times New Roman" w:eastAsia="Times New Roman" w:hAnsi="Times New Roman" w:cs="Times New Roman"/>
          <w:color w:val="000000"/>
          <w:sz w:val="24"/>
          <w:szCs w:val="24"/>
          <w:lang w:eastAsia="lv-LV"/>
        </w:rPr>
        <w:t xml:space="preserve"> gan balstījusies uz situāciju, kāda izveidojusies jau pēc pirmās instances tiesas sprieduma taisīšanas lietā, kad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A]</w:t>
      </w:r>
      <w:r w:rsidRPr="00C51D6F">
        <w:rPr>
          <w:rFonts w:ascii="Times New Roman" w:eastAsia="Times New Roman" w:hAnsi="Times New Roman" w:cs="Times New Roman"/>
          <w:color w:val="000000"/>
          <w:sz w:val="24"/>
          <w:szCs w:val="24"/>
          <w:lang w:eastAsia="lv-LV"/>
        </w:rPr>
        <w:t xml:space="preserve"> atsavinājis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B]</w:t>
      </w:r>
      <w:r w:rsidRPr="00C51D6F">
        <w:rPr>
          <w:rFonts w:ascii="Times New Roman" w:eastAsia="Times New Roman" w:hAnsi="Times New Roman" w:cs="Times New Roman"/>
          <w:color w:val="000000"/>
          <w:sz w:val="24"/>
          <w:szCs w:val="24"/>
          <w:lang w:eastAsia="lv-LV"/>
        </w:rPr>
        <w:t xml:space="preserve"> viņam piederošā īpašuma daļu, tādējādi zaudējot kopīpašnieka statusu. Proti, atzinusi, ka ieguvējai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B]</w:t>
      </w:r>
      <w:r w:rsidRPr="00C51D6F">
        <w:rPr>
          <w:rFonts w:ascii="Times New Roman" w:eastAsia="Times New Roman" w:hAnsi="Times New Roman" w:cs="Times New Roman"/>
          <w:color w:val="000000"/>
          <w:sz w:val="24"/>
          <w:szCs w:val="24"/>
          <w:lang w:eastAsia="lv-LV"/>
        </w:rPr>
        <w:t xml:space="preserve"> ir saistoša zemesgrāmatas nodalījumā ierakstītā atzīme par iepriekšējo </w:t>
      </w:r>
      <w:r w:rsidRPr="00C51D6F">
        <w:rPr>
          <w:rFonts w:ascii="Times New Roman" w:eastAsia="Times New Roman" w:hAnsi="Times New Roman" w:cs="Times New Roman"/>
          <w:color w:val="000000"/>
          <w:sz w:val="24"/>
          <w:szCs w:val="24"/>
          <w:lang w:eastAsia="lv-LV"/>
        </w:rPr>
        <w:lastRenderedPageBreak/>
        <w:t xml:space="preserve">kopīpašnieku noteikto kopīpašuma lietošanas kārtību, kas ietverta 2001.gada </w:t>
      </w:r>
      <w:r w:rsidR="00BD52D0" w:rsidRPr="00C51D6F">
        <w:rPr>
          <w:rFonts w:ascii="Times New Roman" w:eastAsia="Times New Roman" w:hAnsi="Times New Roman" w:cs="Times New Roman"/>
          <w:color w:val="000000"/>
          <w:sz w:val="24"/>
          <w:szCs w:val="24"/>
          <w:lang w:eastAsia="lv-LV"/>
        </w:rPr>
        <w:t>[..]</w:t>
      </w:r>
      <w:r w:rsidRPr="00C51D6F">
        <w:rPr>
          <w:rFonts w:ascii="Times New Roman" w:eastAsia="Times New Roman" w:hAnsi="Times New Roman" w:cs="Times New Roman"/>
          <w:color w:val="000000"/>
          <w:sz w:val="24"/>
          <w:szCs w:val="24"/>
          <w:lang w:eastAsia="lv-LV"/>
        </w:rPr>
        <w:t>.marta pirkuma līguma 4.1. un 4.2.punktā, tā kā šī lietošanas kārtība ir spēkā un nav apstrīdēta.</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Nonākdama pie šāda secinājuma, apelācijas instances tiesa atstājusi bez ievērības nozīmīgus apstākļus, tostarp tās pieļauto prasītāja </w:t>
      </w:r>
      <w:r w:rsidR="00945813" w:rsidRPr="00C51D6F">
        <w:rPr>
          <w:rFonts w:ascii="Times New Roman" w:eastAsia="Times New Roman" w:hAnsi="Times New Roman" w:cs="Times New Roman"/>
          <w:caps/>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aps/>
          <w:color w:val="000000"/>
          <w:sz w:val="24"/>
          <w:szCs w:val="24"/>
          <w:lang w:eastAsia="lv-LV"/>
        </w:rPr>
        <w:t>. A]</w:t>
      </w:r>
      <w:r w:rsidRPr="00C51D6F">
        <w:rPr>
          <w:rFonts w:ascii="Times New Roman" w:eastAsia="Times New Roman" w:hAnsi="Times New Roman" w:cs="Times New Roman"/>
          <w:color w:val="000000"/>
          <w:sz w:val="24"/>
          <w:szCs w:val="24"/>
          <w:lang w:eastAsia="lv-LV"/>
        </w:rPr>
        <w:t xml:space="preserve"> aizstāšanu ar tā tiesību pārņēmēju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B]</w:t>
      </w:r>
      <w:r w:rsidRPr="00C51D6F">
        <w:rPr>
          <w:rFonts w:ascii="Times New Roman" w:eastAsia="Times New Roman" w:hAnsi="Times New Roman" w:cs="Times New Roman"/>
          <w:color w:val="000000"/>
          <w:sz w:val="24"/>
          <w:szCs w:val="24"/>
          <w:lang w:eastAsia="lv-LV"/>
        </w:rPr>
        <w:t>, jo kļūdaini izpratusi procesuālo tiesību pārņemšanas juridisko dabu un sekas, uz ko pareizi norādīts kasācijas sūdzībā.</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[11.4] Civilprocesa likuma </w:t>
      </w:r>
      <w:proofErr w:type="gramStart"/>
      <w:r w:rsidRPr="00C51D6F">
        <w:rPr>
          <w:rFonts w:ascii="Times New Roman" w:eastAsia="Times New Roman" w:hAnsi="Times New Roman" w:cs="Times New Roman"/>
          <w:color w:val="000000"/>
          <w:sz w:val="24"/>
          <w:szCs w:val="24"/>
          <w:lang w:eastAsia="lv-LV"/>
        </w:rPr>
        <w:t>77.panta</w:t>
      </w:r>
      <w:proofErr w:type="gramEnd"/>
      <w:r w:rsidRPr="00C51D6F">
        <w:rPr>
          <w:rFonts w:ascii="Times New Roman" w:eastAsia="Times New Roman" w:hAnsi="Times New Roman" w:cs="Times New Roman"/>
          <w:color w:val="000000"/>
          <w:sz w:val="24"/>
          <w:szCs w:val="24"/>
          <w:lang w:eastAsia="lv-LV"/>
        </w:rPr>
        <w:t xml:space="preserve"> pirmā daļa noteic, ka, ja viena no pusēm lietā izstājas (fiziskās </w:t>
      </w:r>
      <w:r w:rsidR="00F418D5" w:rsidRPr="00C51D6F">
        <w:rPr>
          <w:rFonts w:ascii="Times New Roman" w:eastAsia="Times New Roman" w:hAnsi="Times New Roman" w:cs="Times New Roman"/>
          <w:color w:val="000000"/>
          <w:sz w:val="24"/>
          <w:szCs w:val="24"/>
          <w:lang w:eastAsia="lv-LV"/>
        </w:rPr>
        <w:t>pers</w:t>
      </w:r>
      <w:r w:rsidRPr="00C51D6F">
        <w:rPr>
          <w:rFonts w:ascii="Times New Roman" w:eastAsia="Times New Roman" w:hAnsi="Times New Roman" w:cs="Times New Roman"/>
          <w:color w:val="000000"/>
          <w:sz w:val="24"/>
          <w:szCs w:val="24"/>
          <w:lang w:eastAsia="lv-LV"/>
        </w:rPr>
        <w:t xml:space="preserve">onas nāve, juridiskā </w:t>
      </w:r>
      <w:r w:rsidR="00F418D5" w:rsidRPr="00C51D6F">
        <w:rPr>
          <w:rFonts w:ascii="Times New Roman" w:eastAsia="Times New Roman" w:hAnsi="Times New Roman" w:cs="Times New Roman"/>
          <w:color w:val="000000"/>
          <w:sz w:val="24"/>
          <w:szCs w:val="24"/>
          <w:lang w:eastAsia="lv-LV"/>
        </w:rPr>
        <w:t>pers</w:t>
      </w:r>
      <w:r w:rsidRPr="00C51D6F">
        <w:rPr>
          <w:rFonts w:ascii="Times New Roman" w:eastAsia="Times New Roman" w:hAnsi="Times New Roman" w:cs="Times New Roman"/>
          <w:color w:val="000000"/>
          <w:sz w:val="24"/>
          <w:szCs w:val="24"/>
          <w:lang w:eastAsia="lv-LV"/>
        </w:rPr>
        <w:t xml:space="preserve">ona beidz pastāvēt, prasījuma cesija, parāda pārvede un citi apstākļi), tiesa pieļauj aizstāt šo pusi tās tiesību pārņēmējam. Šī panta otrā daļa paredz, ka tiesību pārņemšana iespējama jebkurā procesa stadijā. Savukārt, atbilstoši šā panta trešajai daļai visas darbības, kas izpildītas procesā līdz tiesību pārņēmēja iestāšanās brīdim, tiesību pārņēmējam ir tikpat obligātas, cik obligātas tās bija </w:t>
      </w:r>
      <w:r w:rsidR="00F418D5" w:rsidRPr="00C51D6F">
        <w:rPr>
          <w:rFonts w:ascii="Times New Roman" w:eastAsia="Times New Roman" w:hAnsi="Times New Roman" w:cs="Times New Roman"/>
          <w:color w:val="000000"/>
          <w:sz w:val="24"/>
          <w:szCs w:val="24"/>
          <w:lang w:eastAsia="lv-LV"/>
        </w:rPr>
        <w:t>pers</w:t>
      </w:r>
      <w:r w:rsidRPr="00C51D6F">
        <w:rPr>
          <w:rFonts w:ascii="Times New Roman" w:eastAsia="Times New Roman" w:hAnsi="Times New Roman" w:cs="Times New Roman"/>
          <w:color w:val="000000"/>
          <w:sz w:val="24"/>
          <w:szCs w:val="24"/>
          <w:lang w:eastAsia="lv-LV"/>
        </w:rPr>
        <w:t>onai, kuras tiesības ir pārņemtas.</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No minētās tiesību normas izriet, ka tās mērķis ir dot iespēju turpināt lietas iztiesāšanu</w:t>
      </w:r>
      <w:r w:rsidR="000679C7" w:rsidRPr="00C51D6F">
        <w:rPr>
          <w:rFonts w:ascii="Times New Roman" w:eastAsia="Times New Roman" w:hAnsi="Times New Roman" w:cs="Times New Roman"/>
          <w:color w:val="000000"/>
          <w:spacing w:val="-1"/>
          <w:sz w:val="24"/>
          <w:szCs w:val="24"/>
          <w:lang w:eastAsia="lv-LV"/>
        </w:rPr>
        <w:t xml:space="preserve"> </w:t>
      </w:r>
      <w:r w:rsidRPr="00C51D6F">
        <w:rPr>
          <w:rFonts w:ascii="Times New Roman" w:eastAsia="Times New Roman" w:hAnsi="Times New Roman" w:cs="Times New Roman"/>
          <w:color w:val="000000"/>
          <w:spacing w:val="-1"/>
          <w:sz w:val="24"/>
          <w:szCs w:val="24"/>
          <w:lang w:eastAsia="lv-LV"/>
        </w:rPr>
        <w:t>tajos gadījumos, kad viena no pusēm lietā izstājas (sk. </w:t>
      </w:r>
      <w:r w:rsidRPr="00C51D6F">
        <w:rPr>
          <w:rFonts w:ascii="Times New Roman" w:eastAsia="Times New Roman" w:hAnsi="Times New Roman" w:cs="Times New Roman"/>
          <w:i/>
          <w:iCs/>
          <w:color w:val="000000"/>
          <w:sz w:val="24"/>
          <w:szCs w:val="24"/>
          <w:lang w:eastAsia="lv-LV"/>
        </w:rPr>
        <w:t xml:space="preserve">Augstākās tiesas Senāta </w:t>
      </w:r>
      <w:proofErr w:type="gramStart"/>
      <w:r w:rsidRPr="00C51D6F">
        <w:rPr>
          <w:rFonts w:ascii="Times New Roman" w:eastAsia="Times New Roman" w:hAnsi="Times New Roman" w:cs="Times New Roman"/>
          <w:i/>
          <w:iCs/>
          <w:color w:val="000000"/>
          <w:sz w:val="24"/>
          <w:szCs w:val="24"/>
          <w:lang w:eastAsia="lv-LV"/>
        </w:rPr>
        <w:t>2006.gada</w:t>
      </w:r>
      <w:proofErr w:type="gramEnd"/>
      <w:r w:rsidRPr="00C51D6F">
        <w:rPr>
          <w:rFonts w:ascii="Times New Roman" w:eastAsia="Times New Roman" w:hAnsi="Times New Roman" w:cs="Times New Roman"/>
          <w:i/>
          <w:iCs/>
          <w:color w:val="000000"/>
          <w:sz w:val="24"/>
          <w:szCs w:val="24"/>
          <w:lang w:eastAsia="lv-LV"/>
        </w:rPr>
        <w:t xml:space="preserve"> 3.maija spriedumu lietā </w:t>
      </w:r>
      <w:proofErr w:type="spellStart"/>
      <w:r w:rsidRPr="00C51D6F">
        <w:rPr>
          <w:rFonts w:ascii="Times New Roman" w:eastAsia="Times New Roman" w:hAnsi="Times New Roman" w:cs="Times New Roman"/>
          <w:i/>
          <w:iCs/>
          <w:color w:val="000000"/>
          <w:sz w:val="24"/>
          <w:szCs w:val="24"/>
          <w:lang w:eastAsia="lv-LV"/>
        </w:rPr>
        <w:t>Nr.SKC-289</w:t>
      </w:r>
      <w:proofErr w:type="spellEnd"/>
      <w:r w:rsidRPr="00C51D6F">
        <w:rPr>
          <w:rFonts w:ascii="Times New Roman" w:eastAsia="Times New Roman" w:hAnsi="Times New Roman" w:cs="Times New Roman"/>
          <w:i/>
          <w:iCs/>
          <w:color w:val="000000"/>
          <w:sz w:val="24"/>
          <w:szCs w:val="24"/>
          <w:lang w:eastAsia="lv-LV"/>
        </w:rPr>
        <w:t xml:space="preserve">/2006 (C-00652-02); 2011.gada 31.augusta sprieduma lietā </w:t>
      </w:r>
      <w:proofErr w:type="spellStart"/>
      <w:r w:rsidRPr="00C51D6F">
        <w:rPr>
          <w:rFonts w:ascii="Times New Roman" w:eastAsia="Times New Roman" w:hAnsi="Times New Roman" w:cs="Times New Roman"/>
          <w:i/>
          <w:iCs/>
          <w:color w:val="000000"/>
          <w:sz w:val="24"/>
          <w:szCs w:val="24"/>
          <w:lang w:eastAsia="lv-LV"/>
        </w:rPr>
        <w:t>Nr.SKC-220</w:t>
      </w:r>
      <w:proofErr w:type="spellEnd"/>
      <w:r w:rsidRPr="00C51D6F">
        <w:rPr>
          <w:rFonts w:ascii="Times New Roman" w:eastAsia="Times New Roman" w:hAnsi="Times New Roman" w:cs="Times New Roman"/>
          <w:i/>
          <w:iCs/>
          <w:color w:val="000000"/>
          <w:sz w:val="24"/>
          <w:szCs w:val="24"/>
          <w:lang w:eastAsia="lv-LV"/>
        </w:rPr>
        <w:t>/2011 (C30184707) 12.1.punktu; Latvijas Republikas Augstākās tiesas tiesu prakses apkopojumu: Kopīpašums. 2011, 28.-29., 36.lpp.</w:t>
      </w:r>
      <w:r w:rsidRPr="00C51D6F">
        <w:rPr>
          <w:rFonts w:ascii="Times New Roman" w:eastAsia="Times New Roman" w:hAnsi="Times New Roman" w:cs="Times New Roman"/>
          <w:color w:val="000000"/>
          <w:sz w:val="24"/>
          <w:szCs w:val="24"/>
          <w:lang w:eastAsia="lv-LV"/>
        </w:rPr>
        <w:t>).</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Kā jau tika norādīts šā sprieduma 6.punktā, Rīgas apgabaltiesas Civillietu tiesas kolēģija ar </w:t>
      </w:r>
      <w:proofErr w:type="gramStart"/>
      <w:r w:rsidRPr="00C51D6F">
        <w:rPr>
          <w:rFonts w:ascii="Times New Roman" w:eastAsia="Times New Roman" w:hAnsi="Times New Roman" w:cs="Times New Roman"/>
          <w:color w:val="000000"/>
          <w:sz w:val="24"/>
          <w:szCs w:val="24"/>
          <w:lang w:eastAsia="lv-LV"/>
        </w:rPr>
        <w:t>2010.gada</w:t>
      </w:r>
      <w:proofErr w:type="gramEnd"/>
      <w:r w:rsidRPr="00C51D6F">
        <w:rPr>
          <w:rFonts w:ascii="Times New Roman" w:eastAsia="Times New Roman" w:hAnsi="Times New Roman" w:cs="Times New Roman"/>
          <w:color w:val="000000"/>
          <w:sz w:val="24"/>
          <w:szCs w:val="24"/>
          <w:lang w:eastAsia="lv-LV"/>
        </w:rPr>
        <w:t xml:space="preserve"> 15.marta lēmumu atbilstoši Civilprocesa likuma 77.pantam aizstāja prasītāju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A]</w:t>
      </w:r>
      <w:r w:rsidRPr="00C51D6F">
        <w:rPr>
          <w:rFonts w:ascii="Times New Roman" w:eastAsia="Times New Roman" w:hAnsi="Times New Roman" w:cs="Times New Roman"/>
          <w:color w:val="000000"/>
          <w:sz w:val="24"/>
          <w:szCs w:val="24"/>
          <w:lang w:eastAsia="lv-LV"/>
        </w:rPr>
        <w:t xml:space="preserve"> ar viņa tiesību pārņēmēju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B]</w:t>
      </w:r>
      <w:r w:rsidRPr="00C51D6F">
        <w:rPr>
          <w:rFonts w:ascii="Times New Roman" w:eastAsia="Times New Roman" w:hAnsi="Times New Roman" w:cs="Times New Roman"/>
          <w:color w:val="000000"/>
          <w:sz w:val="24"/>
          <w:szCs w:val="24"/>
          <w:lang w:eastAsia="lv-LV"/>
        </w:rPr>
        <w:t xml:space="preserve">. Konkrētajā gadījumā tiesību pārņemšana saistīta ar kopīpašnieku maiņu, jo prāvas laikā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A]</w:t>
      </w:r>
      <w:r w:rsidRPr="00C51D6F">
        <w:rPr>
          <w:rFonts w:ascii="Times New Roman" w:eastAsia="Times New Roman" w:hAnsi="Times New Roman" w:cs="Times New Roman"/>
          <w:color w:val="000000"/>
          <w:sz w:val="24"/>
          <w:szCs w:val="24"/>
          <w:lang w:eastAsia="lv-LV"/>
        </w:rPr>
        <w:t xml:space="preserve"> </w:t>
      </w:r>
      <w:r w:rsidR="000679C7" w:rsidRPr="00C51D6F">
        <w:rPr>
          <w:rFonts w:ascii="Times New Roman" w:eastAsia="Times New Roman" w:hAnsi="Times New Roman" w:cs="Times New Roman"/>
          <w:color w:val="000000"/>
          <w:sz w:val="24"/>
          <w:szCs w:val="24"/>
          <w:lang w:eastAsia="lv-LV"/>
        </w:rPr>
        <w:t xml:space="preserve">[datums] </w:t>
      </w:r>
      <w:r w:rsidRPr="00C51D6F">
        <w:rPr>
          <w:rFonts w:ascii="Times New Roman" w:eastAsia="Times New Roman" w:hAnsi="Times New Roman" w:cs="Times New Roman"/>
          <w:color w:val="000000"/>
          <w:sz w:val="24"/>
          <w:szCs w:val="24"/>
          <w:lang w:eastAsia="lv-LV"/>
        </w:rPr>
        <w:t xml:space="preserve">uzdāvināja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B]</w:t>
      </w:r>
      <w:r w:rsidRPr="00C51D6F">
        <w:rPr>
          <w:rFonts w:ascii="Times New Roman" w:eastAsia="Times New Roman" w:hAnsi="Times New Roman" w:cs="Times New Roman"/>
          <w:color w:val="000000"/>
          <w:sz w:val="24"/>
          <w:szCs w:val="24"/>
          <w:lang w:eastAsia="lv-LV"/>
        </w:rPr>
        <w:t xml:space="preserve"> viņam piederošā īpašuma 750/1926 domājamās daļas, kas bija pamats </w:t>
      </w:r>
      <w:r w:rsidR="000679C7" w:rsidRPr="00C51D6F">
        <w:rPr>
          <w:rFonts w:ascii="Times New Roman" w:eastAsia="Times New Roman" w:hAnsi="Times New Roman" w:cs="Times New Roman"/>
          <w:color w:val="000000"/>
          <w:sz w:val="24"/>
          <w:szCs w:val="24"/>
          <w:lang w:eastAsia="lv-LV"/>
        </w:rPr>
        <w:t xml:space="preserve">[datums] </w:t>
      </w:r>
      <w:r w:rsidRPr="00C51D6F">
        <w:rPr>
          <w:rFonts w:ascii="Times New Roman" w:eastAsia="Times New Roman" w:hAnsi="Times New Roman" w:cs="Times New Roman"/>
          <w:color w:val="000000"/>
          <w:sz w:val="24"/>
          <w:szCs w:val="24"/>
          <w:lang w:eastAsia="lv-LV"/>
        </w:rPr>
        <w:t xml:space="preserve">apdāvinātās īpašuma tiesību nostiprināšanai zemesgrāmatā. Tas nozīmē, ka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B]</w:t>
      </w:r>
      <w:r w:rsidRPr="00C51D6F">
        <w:rPr>
          <w:rFonts w:ascii="Times New Roman" w:eastAsia="Times New Roman" w:hAnsi="Times New Roman" w:cs="Times New Roman"/>
          <w:color w:val="000000"/>
          <w:sz w:val="24"/>
          <w:szCs w:val="24"/>
          <w:lang w:eastAsia="lv-LV"/>
        </w:rPr>
        <w:t xml:space="preserve"> pārņēma prasītāja procesuālās tiesības, kā to paredz Civilprocesa likuma </w:t>
      </w:r>
      <w:proofErr w:type="gramStart"/>
      <w:r w:rsidRPr="00C51D6F">
        <w:rPr>
          <w:rFonts w:ascii="Times New Roman" w:eastAsia="Times New Roman" w:hAnsi="Times New Roman" w:cs="Times New Roman"/>
          <w:color w:val="000000"/>
          <w:sz w:val="24"/>
          <w:szCs w:val="24"/>
          <w:lang w:eastAsia="lv-LV"/>
        </w:rPr>
        <w:t>77.panta</w:t>
      </w:r>
      <w:proofErr w:type="gramEnd"/>
      <w:r w:rsidRPr="00C51D6F">
        <w:rPr>
          <w:rFonts w:ascii="Times New Roman" w:eastAsia="Times New Roman" w:hAnsi="Times New Roman" w:cs="Times New Roman"/>
          <w:color w:val="000000"/>
          <w:sz w:val="24"/>
          <w:szCs w:val="24"/>
          <w:lang w:eastAsia="lv-LV"/>
        </w:rPr>
        <w:t xml:space="preserve"> trešā daļa.</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Līdz ar to secināms, ka prasītāja </w:t>
      </w:r>
      <w:r w:rsidR="00945813" w:rsidRPr="00C51D6F">
        <w:rPr>
          <w:rFonts w:ascii="Times New Roman" w:eastAsia="Times New Roman" w:hAnsi="Times New Roman" w:cs="Times New Roman"/>
          <w:caps/>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aps/>
          <w:color w:val="000000"/>
          <w:sz w:val="24"/>
          <w:szCs w:val="24"/>
          <w:lang w:eastAsia="lv-LV"/>
        </w:rPr>
        <w:t>. A]</w:t>
      </w:r>
      <w:r w:rsidRPr="00C51D6F">
        <w:rPr>
          <w:rFonts w:ascii="Times New Roman" w:eastAsia="Times New Roman" w:hAnsi="Times New Roman" w:cs="Times New Roman"/>
          <w:color w:val="000000"/>
          <w:sz w:val="24"/>
          <w:szCs w:val="24"/>
          <w:lang w:eastAsia="lv-LV"/>
        </w:rPr>
        <w:t xml:space="preserve"> tiesību pārņēmējas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B]</w:t>
      </w:r>
      <w:r w:rsidRPr="00C51D6F">
        <w:rPr>
          <w:rFonts w:ascii="Times New Roman" w:eastAsia="Times New Roman" w:hAnsi="Times New Roman" w:cs="Times New Roman"/>
          <w:color w:val="000000"/>
          <w:sz w:val="24"/>
          <w:szCs w:val="24"/>
          <w:lang w:eastAsia="lv-LV"/>
        </w:rPr>
        <w:t xml:space="preserve"> un atbildētāju procesuālās tiesības ir saistāmas ar viņu īpašuma tiesībām uz kopīpašuma priekšmetu, par kura lietošanas kārtību pastāv strīds.</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Pēc vispārēja principa tiesai, izspriežot konkrēto strīdu, jāvadās no tiem faktiskajiem apstākļiem, kas pastāvēja prasības (pretprasības) celšanas brīdī. Vēlāk (pēc lietas ierosināšanas) notikušas izmaiņas nevar ietekmēt tos apstākļus, kas pastāvēja prasības (pretprasības) celšanas brīdī, un kas bija norādīti kā prasības pamats un bija izvērtējami, lemjot par prasības apmierināšanu vai noraidīšanu </w:t>
      </w:r>
      <w:proofErr w:type="gramStart"/>
      <w:r w:rsidRPr="00C51D6F">
        <w:rPr>
          <w:rFonts w:ascii="Times New Roman" w:eastAsia="Times New Roman" w:hAnsi="Times New Roman" w:cs="Times New Roman"/>
          <w:color w:val="000000"/>
          <w:sz w:val="24"/>
          <w:szCs w:val="24"/>
          <w:lang w:eastAsia="lv-LV"/>
        </w:rPr>
        <w:t>(</w:t>
      </w:r>
      <w:proofErr w:type="gramEnd"/>
      <w:r w:rsidRPr="00C51D6F">
        <w:rPr>
          <w:rFonts w:ascii="Times New Roman" w:eastAsia="Times New Roman" w:hAnsi="Times New Roman" w:cs="Times New Roman"/>
          <w:i/>
          <w:iCs/>
          <w:color w:val="000000"/>
          <w:sz w:val="24"/>
          <w:szCs w:val="24"/>
          <w:lang w:eastAsia="lv-LV"/>
        </w:rPr>
        <w:t xml:space="preserve">sk. </w:t>
      </w:r>
      <w:proofErr w:type="spellStart"/>
      <w:r w:rsidRPr="00C51D6F">
        <w:rPr>
          <w:rFonts w:ascii="Times New Roman" w:eastAsia="Times New Roman" w:hAnsi="Times New Roman" w:cs="Times New Roman"/>
          <w:i/>
          <w:iCs/>
          <w:color w:val="000000"/>
          <w:sz w:val="24"/>
          <w:szCs w:val="24"/>
          <w:lang w:eastAsia="lv-LV"/>
        </w:rPr>
        <w:t>Civīllikumi</w:t>
      </w:r>
      <w:proofErr w:type="spellEnd"/>
      <w:r w:rsidRPr="00C51D6F">
        <w:rPr>
          <w:rFonts w:ascii="Times New Roman" w:eastAsia="Times New Roman" w:hAnsi="Times New Roman" w:cs="Times New Roman"/>
          <w:i/>
          <w:iCs/>
          <w:color w:val="000000"/>
          <w:sz w:val="24"/>
          <w:szCs w:val="24"/>
          <w:lang w:eastAsia="lv-LV"/>
        </w:rPr>
        <w:t xml:space="preserve"> ar paskaidrojumiem. Otrā grāmata. Lietu tiesības. Sastādījuši F.Konradi un </w:t>
      </w:r>
      <w:proofErr w:type="spellStart"/>
      <w:r w:rsidRPr="00C51D6F">
        <w:rPr>
          <w:rFonts w:ascii="Times New Roman" w:eastAsia="Times New Roman" w:hAnsi="Times New Roman" w:cs="Times New Roman"/>
          <w:i/>
          <w:iCs/>
          <w:color w:val="000000"/>
          <w:sz w:val="24"/>
          <w:szCs w:val="24"/>
          <w:lang w:eastAsia="lv-LV"/>
        </w:rPr>
        <w:t>A.Walter</w:t>
      </w:r>
      <w:proofErr w:type="spellEnd"/>
      <w:r w:rsidRPr="00C51D6F">
        <w:rPr>
          <w:rFonts w:ascii="Times New Roman" w:eastAsia="Times New Roman" w:hAnsi="Times New Roman" w:cs="Times New Roman"/>
          <w:i/>
          <w:iCs/>
          <w:color w:val="000000"/>
          <w:sz w:val="24"/>
          <w:szCs w:val="24"/>
          <w:lang w:eastAsia="lv-LV"/>
        </w:rPr>
        <w:t>. - Rīga: „</w:t>
      </w:r>
      <w:proofErr w:type="spellStart"/>
      <w:r w:rsidRPr="00C51D6F">
        <w:rPr>
          <w:rFonts w:ascii="Times New Roman" w:eastAsia="Times New Roman" w:hAnsi="Times New Roman" w:cs="Times New Roman"/>
          <w:i/>
          <w:iCs/>
          <w:color w:val="000000"/>
          <w:sz w:val="24"/>
          <w:szCs w:val="24"/>
          <w:lang w:eastAsia="lv-LV"/>
        </w:rPr>
        <w:t>Grāmatrūpnieks</w:t>
      </w:r>
      <w:proofErr w:type="spellEnd"/>
      <w:r w:rsidRPr="00C51D6F">
        <w:rPr>
          <w:rFonts w:ascii="Times New Roman" w:eastAsia="Times New Roman" w:hAnsi="Times New Roman" w:cs="Times New Roman"/>
          <w:i/>
          <w:iCs/>
          <w:color w:val="000000"/>
          <w:sz w:val="24"/>
          <w:szCs w:val="24"/>
          <w:lang w:eastAsia="lv-LV"/>
        </w:rPr>
        <w:t>” izdevumā, 1935, 206.-207.lpp.</w:t>
      </w:r>
      <w:r w:rsidRPr="00C51D6F">
        <w:rPr>
          <w:rFonts w:ascii="Times New Roman" w:eastAsia="Times New Roman" w:hAnsi="Times New Roman" w:cs="Times New Roman"/>
          <w:color w:val="000000"/>
          <w:sz w:val="24"/>
          <w:szCs w:val="24"/>
          <w:lang w:eastAsia="lv-LV"/>
        </w:rPr>
        <w:t>).</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Arī tiesību doktrīnā atzīts, ka „prasība noraidāma, ja tā nav pamatota, vai nu tai ziņā, ka trūkst juridiska pamata, vai, ka prasības pamatā liktie apstākļi nav pierādīti, </w:t>
      </w:r>
      <w:proofErr w:type="gramStart"/>
      <w:r w:rsidRPr="00C51D6F">
        <w:rPr>
          <w:rFonts w:ascii="Times New Roman" w:eastAsia="Times New Roman" w:hAnsi="Times New Roman" w:cs="Times New Roman"/>
          <w:color w:val="000000"/>
          <w:sz w:val="24"/>
          <w:szCs w:val="24"/>
          <w:lang w:eastAsia="lv-LV"/>
        </w:rPr>
        <w:t>pie kam</w:t>
      </w:r>
      <w:proofErr w:type="gramEnd"/>
      <w:r w:rsidRPr="00C51D6F">
        <w:rPr>
          <w:rFonts w:ascii="Times New Roman" w:eastAsia="Times New Roman" w:hAnsi="Times New Roman" w:cs="Times New Roman"/>
          <w:color w:val="000000"/>
          <w:sz w:val="24"/>
          <w:szCs w:val="24"/>
          <w:lang w:eastAsia="lv-LV"/>
        </w:rPr>
        <w:t xml:space="preserve"> šo juridisko un faktisko pamatu esamību jāattiecina uz prasības iesniegšanas momentu” (</w:t>
      </w:r>
      <w:r w:rsidRPr="00C51D6F">
        <w:rPr>
          <w:rFonts w:ascii="Times New Roman" w:eastAsia="Times New Roman" w:hAnsi="Times New Roman" w:cs="Times New Roman"/>
          <w:i/>
          <w:iCs/>
          <w:color w:val="000000"/>
          <w:sz w:val="24"/>
          <w:szCs w:val="24"/>
          <w:lang w:eastAsia="lv-LV"/>
        </w:rPr>
        <w:t xml:space="preserve">sk. Dr.iur. Vladimirs Bukovskis. </w:t>
      </w:r>
      <w:proofErr w:type="spellStart"/>
      <w:r w:rsidRPr="00C51D6F">
        <w:rPr>
          <w:rFonts w:ascii="Times New Roman" w:eastAsia="Times New Roman" w:hAnsi="Times New Roman" w:cs="Times New Roman"/>
          <w:i/>
          <w:iCs/>
          <w:color w:val="000000"/>
          <w:sz w:val="24"/>
          <w:szCs w:val="24"/>
          <w:lang w:eastAsia="lv-LV"/>
        </w:rPr>
        <w:t>Civīlprocesa</w:t>
      </w:r>
      <w:proofErr w:type="spellEnd"/>
      <w:r w:rsidRPr="00C51D6F">
        <w:rPr>
          <w:rFonts w:ascii="Times New Roman" w:eastAsia="Times New Roman" w:hAnsi="Times New Roman" w:cs="Times New Roman"/>
          <w:i/>
          <w:iCs/>
          <w:color w:val="000000"/>
          <w:sz w:val="24"/>
          <w:szCs w:val="24"/>
          <w:lang w:eastAsia="lv-LV"/>
        </w:rPr>
        <w:t xml:space="preserve"> mācības grāmata. – Rīga: Autora izdevums, 1933, 262.lpp.</w:t>
      </w:r>
      <w:r w:rsidRPr="00C51D6F">
        <w:rPr>
          <w:rFonts w:ascii="Times New Roman" w:eastAsia="Times New Roman" w:hAnsi="Times New Roman" w:cs="Times New Roman"/>
          <w:color w:val="000000"/>
          <w:sz w:val="24"/>
          <w:szCs w:val="24"/>
          <w:lang w:eastAsia="lv-LV"/>
        </w:rPr>
        <w:t>).</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Tas nozīmē, ka nekustamā īpašuma īpašnieku maiņa laikā, kad tiesā ierosināta lieta par kopīpašuma lietošanas kārtību, nav šķērslis strīda izskatīšanai pēc būtības.</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Jāpiekrīt kasācijas sūdzības iesniedzējas paustajam viedoklim, ka, noraidīdama prasību un pretprasību, apelācijas instances tiesa nav balstījusies uz tiem faktiskajiem apstākļiem, kas pastāvēja lietas ierosināšanas brīdī, un kas bija celto prasījumu pamatā. Turklāt pretēji pārsūdzētajā spriedumā norādītajam Jūrmalas pilsētas</w:t>
      </w:r>
      <w:r w:rsidR="00135C42" w:rsidRPr="00C51D6F">
        <w:rPr>
          <w:rFonts w:ascii="Times New Roman" w:eastAsia="Times New Roman" w:hAnsi="Times New Roman" w:cs="Times New Roman"/>
          <w:color w:val="000000"/>
          <w:sz w:val="24"/>
          <w:szCs w:val="24"/>
          <w:lang w:eastAsia="lv-LV"/>
        </w:rPr>
        <w:t xml:space="preserve"> zemesgrāmatas nodalījumā Nr.[..] II </w:t>
      </w:r>
      <w:r w:rsidRPr="00C51D6F">
        <w:rPr>
          <w:rFonts w:ascii="Times New Roman" w:eastAsia="Times New Roman" w:hAnsi="Times New Roman" w:cs="Times New Roman"/>
          <w:color w:val="000000"/>
          <w:sz w:val="24"/>
          <w:szCs w:val="24"/>
          <w:lang w:eastAsia="lv-LV"/>
        </w:rPr>
        <w:t xml:space="preserve">daļas 2.iedaļā ierakstītās atzīmes (ieraksts Nr.4.1.) tiesiskā pamatotība ir apstrīdēta un ietilpst strīda priekšmetā. No pārsūdzētā sprieduma satura nav saprotams, kā vairāk nekā četrus gadus </w:t>
      </w:r>
      <w:r w:rsidRPr="00C51D6F">
        <w:rPr>
          <w:rFonts w:ascii="Times New Roman" w:eastAsia="Times New Roman" w:hAnsi="Times New Roman" w:cs="Times New Roman"/>
          <w:color w:val="000000"/>
          <w:sz w:val="24"/>
          <w:szCs w:val="24"/>
          <w:lang w:eastAsia="lv-LV"/>
        </w:rPr>
        <w:lastRenderedPageBreak/>
        <w:t xml:space="preserve">pēc sākotnējā prasītāja </w:t>
      </w:r>
      <w:r w:rsidR="00945813" w:rsidRPr="00C51D6F">
        <w:rPr>
          <w:rFonts w:ascii="Times New Roman" w:eastAsia="Times New Roman" w:hAnsi="Times New Roman" w:cs="Times New Roman"/>
          <w:caps/>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aps/>
          <w:color w:val="000000"/>
          <w:sz w:val="24"/>
          <w:szCs w:val="24"/>
          <w:lang w:eastAsia="lv-LV"/>
        </w:rPr>
        <w:t>. A]</w:t>
      </w:r>
      <w:r w:rsidRPr="00C51D6F">
        <w:rPr>
          <w:rFonts w:ascii="Times New Roman" w:eastAsia="Times New Roman" w:hAnsi="Times New Roman" w:cs="Times New Roman"/>
          <w:color w:val="000000"/>
          <w:sz w:val="24"/>
          <w:szCs w:val="24"/>
          <w:lang w:eastAsia="lv-LV"/>
        </w:rPr>
        <w:t xml:space="preserve"> īpašuma tiesību nostiprināšanas zemesgrāmatā ierakstītā atzīme par kopīpašuma lietošanas kārtību starp bijušajiem kopīpašniekiem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C]</w:t>
      </w:r>
      <w:r w:rsidRPr="00C51D6F">
        <w:rPr>
          <w:rFonts w:ascii="Times New Roman" w:eastAsia="Times New Roman" w:hAnsi="Times New Roman" w:cs="Times New Roman"/>
          <w:color w:val="000000"/>
          <w:sz w:val="24"/>
          <w:szCs w:val="24"/>
          <w:lang w:eastAsia="lv-LV"/>
        </w:rPr>
        <w:t xml:space="preserve"> un</w:t>
      </w:r>
      <w:r w:rsidR="00135C42" w:rsidRPr="00C51D6F">
        <w:rPr>
          <w:rFonts w:ascii="Times New Roman" w:eastAsia="Times New Roman" w:hAnsi="Times New Roman" w:cs="Times New Roman"/>
          <w:color w:val="000000"/>
          <w:sz w:val="24"/>
          <w:szCs w:val="24"/>
          <w:lang w:eastAsia="lv-LV"/>
        </w:rPr>
        <w:t xml:space="preserve"> [pers. G]</w:t>
      </w:r>
      <w:r w:rsidRPr="00C51D6F">
        <w:rPr>
          <w:rFonts w:ascii="Times New Roman" w:eastAsia="Times New Roman" w:hAnsi="Times New Roman" w:cs="Times New Roman"/>
          <w:color w:val="000000"/>
          <w:sz w:val="24"/>
          <w:szCs w:val="24"/>
          <w:lang w:eastAsia="lv-LV"/>
        </w:rPr>
        <w:t xml:space="preserve">, kas ietverta </w:t>
      </w:r>
      <w:proofErr w:type="gramStart"/>
      <w:r w:rsidRPr="00C51D6F">
        <w:rPr>
          <w:rFonts w:ascii="Times New Roman" w:eastAsia="Times New Roman" w:hAnsi="Times New Roman" w:cs="Times New Roman"/>
          <w:color w:val="000000"/>
          <w:sz w:val="24"/>
          <w:szCs w:val="24"/>
          <w:lang w:eastAsia="lv-LV"/>
        </w:rPr>
        <w:t>2001.gada</w:t>
      </w:r>
      <w:proofErr w:type="gramEnd"/>
      <w:r w:rsidRPr="00C51D6F">
        <w:rPr>
          <w:rFonts w:ascii="Times New Roman" w:eastAsia="Times New Roman" w:hAnsi="Times New Roman" w:cs="Times New Roman"/>
          <w:color w:val="000000"/>
          <w:sz w:val="24"/>
          <w:szCs w:val="24"/>
          <w:lang w:eastAsia="lv-LV"/>
        </w:rPr>
        <w:t xml:space="preserve"> </w:t>
      </w:r>
      <w:r w:rsidR="00135C42" w:rsidRPr="00C51D6F">
        <w:rPr>
          <w:rFonts w:ascii="Times New Roman" w:eastAsia="Times New Roman" w:hAnsi="Times New Roman" w:cs="Times New Roman"/>
          <w:color w:val="000000"/>
          <w:sz w:val="24"/>
          <w:szCs w:val="24"/>
          <w:lang w:eastAsia="lv-LV"/>
        </w:rPr>
        <w:t>[..]</w:t>
      </w:r>
      <w:r w:rsidRPr="00C51D6F">
        <w:rPr>
          <w:rFonts w:ascii="Times New Roman" w:eastAsia="Times New Roman" w:hAnsi="Times New Roman" w:cs="Times New Roman"/>
          <w:color w:val="000000"/>
          <w:sz w:val="24"/>
          <w:szCs w:val="24"/>
          <w:lang w:eastAsia="lv-LV"/>
        </w:rPr>
        <w:t>.marta pirkuma līgumā, saista pašreizējos kopīpašniekus, pie apstākļiem, kad tiesā ierosināts strīds par kopējās lietas dalītu lietošanu un apstrīdēta prāvas laikā zemesgrāmatā ierakstītās atzīmes likumība.</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pacing w:val="-1"/>
          <w:sz w:val="24"/>
          <w:szCs w:val="24"/>
          <w:lang w:eastAsia="lv-LV"/>
        </w:rPr>
        <w:t>[11.5] Apkopojot iepriekš norādītos argumentus, Augstākā tiesa uzskata, ka apstrīdēto spriedumu nevar atzīt par likumīgu un pamatotu. Turklāt, ievērojot prasības un pretprasības savstarpējo saistību (abās strīdus priekšmets ir kopīpašuma lietošanas kārtības noteikšana), kā arī to, ka prasības un pretprasības noraidīšanai ir viens pamats, kas iepriekš minēto apsvērumu dēļ nav pareizs, Augstākās tiesas ieskatā, atceļams viss apelācijas instances tiesas spriedums un lieta nododama jaunai izskatīšanai apelācijas instances tiesā.</w:t>
      </w:r>
    </w:p>
    <w:p w:rsidR="00454681" w:rsidRPr="00C51D6F" w:rsidRDefault="00454681" w:rsidP="00A40E7C">
      <w:pPr>
        <w:spacing w:line="276" w:lineRule="auto"/>
        <w:ind w:right="-7"/>
        <w:jc w:val="both"/>
        <w:rPr>
          <w:rFonts w:ascii="Times New Roman" w:eastAsia="Times New Roman" w:hAnsi="Times New Roman" w:cs="Times New Roman"/>
          <w:color w:val="000000"/>
          <w:sz w:val="24"/>
          <w:szCs w:val="24"/>
          <w:lang w:eastAsia="lv-LV"/>
        </w:rPr>
      </w:pP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[12] Atceļot pārsūdzēto spriedumu, prasītājai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B]</w:t>
      </w:r>
      <w:r w:rsidRPr="00C51D6F">
        <w:rPr>
          <w:rFonts w:ascii="Times New Roman" w:eastAsia="Times New Roman" w:hAnsi="Times New Roman" w:cs="Times New Roman"/>
          <w:color w:val="000000"/>
          <w:sz w:val="24"/>
          <w:szCs w:val="24"/>
          <w:lang w:eastAsia="lv-LV"/>
        </w:rPr>
        <w:t xml:space="preserve"> atbilstoši Civilprocesa likuma </w:t>
      </w:r>
      <w:proofErr w:type="gramStart"/>
      <w:r w:rsidRPr="00C51D6F">
        <w:rPr>
          <w:rFonts w:ascii="Times New Roman" w:eastAsia="Times New Roman" w:hAnsi="Times New Roman" w:cs="Times New Roman"/>
          <w:color w:val="000000"/>
          <w:sz w:val="24"/>
          <w:szCs w:val="24"/>
          <w:lang w:eastAsia="lv-LV"/>
        </w:rPr>
        <w:t>458.panta</w:t>
      </w:r>
      <w:proofErr w:type="gramEnd"/>
      <w:r w:rsidRPr="00C51D6F">
        <w:rPr>
          <w:rFonts w:ascii="Times New Roman" w:eastAsia="Times New Roman" w:hAnsi="Times New Roman" w:cs="Times New Roman"/>
          <w:color w:val="000000"/>
          <w:sz w:val="24"/>
          <w:szCs w:val="24"/>
          <w:lang w:eastAsia="lv-LV"/>
        </w:rPr>
        <w:t xml:space="preserve"> otrajai daļai atmaksājama iemaksātā drošības nauda 284,57 EUR (</w:t>
      </w:r>
      <w:r w:rsidRPr="00C51D6F">
        <w:rPr>
          <w:rFonts w:ascii="Times New Roman" w:eastAsia="Times New Roman" w:hAnsi="Times New Roman" w:cs="Times New Roman"/>
          <w:i/>
          <w:iCs/>
          <w:color w:val="000000"/>
          <w:sz w:val="24"/>
          <w:szCs w:val="24"/>
          <w:lang w:eastAsia="lv-LV"/>
        </w:rPr>
        <w:t>lietas 2.sējuma 81.lpp.</w:t>
      </w:r>
      <w:r w:rsidRPr="00C51D6F">
        <w:rPr>
          <w:rFonts w:ascii="Times New Roman" w:eastAsia="Times New Roman" w:hAnsi="Times New Roman" w:cs="Times New Roman"/>
          <w:color w:val="000000"/>
          <w:sz w:val="24"/>
          <w:szCs w:val="24"/>
          <w:lang w:eastAsia="lv-LV"/>
        </w:rPr>
        <w:t>).</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p>
    <w:p w:rsidR="00454681" w:rsidRPr="00C51D6F" w:rsidRDefault="00454681" w:rsidP="00C51D6F">
      <w:pPr>
        <w:spacing w:line="276" w:lineRule="auto"/>
        <w:ind w:right="-7" w:firstLine="567"/>
        <w:jc w:val="center"/>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b/>
          <w:bCs/>
          <w:color w:val="000000"/>
          <w:sz w:val="24"/>
          <w:szCs w:val="24"/>
          <w:lang w:eastAsia="lv-LV"/>
        </w:rPr>
        <w:t>Rezolutīvā daļa</w:t>
      </w:r>
    </w:p>
    <w:p w:rsidR="00454681" w:rsidRPr="00C51D6F" w:rsidRDefault="00454681" w:rsidP="00C51D6F">
      <w:pPr>
        <w:spacing w:line="276" w:lineRule="auto"/>
        <w:ind w:right="-6"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Pamatojoties uz Civilprocesa likuma </w:t>
      </w:r>
      <w:proofErr w:type="gramStart"/>
      <w:r w:rsidRPr="00C51D6F">
        <w:rPr>
          <w:rFonts w:ascii="Times New Roman" w:eastAsia="Times New Roman" w:hAnsi="Times New Roman" w:cs="Times New Roman"/>
          <w:color w:val="000000"/>
          <w:sz w:val="24"/>
          <w:szCs w:val="24"/>
          <w:lang w:eastAsia="lv-LV"/>
        </w:rPr>
        <w:t>474.panta</w:t>
      </w:r>
      <w:proofErr w:type="gramEnd"/>
      <w:r w:rsidRPr="00C51D6F">
        <w:rPr>
          <w:rFonts w:ascii="Times New Roman" w:eastAsia="Times New Roman" w:hAnsi="Times New Roman" w:cs="Times New Roman"/>
          <w:color w:val="000000"/>
          <w:sz w:val="24"/>
          <w:szCs w:val="24"/>
          <w:lang w:eastAsia="lv-LV"/>
        </w:rPr>
        <w:t xml:space="preserve"> 2.punktu, Augstākā tiesa</w:t>
      </w:r>
    </w:p>
    <w:p w:rsidR="00454681" w:rsidRPr="00C51D6F" w:rsidRDefault="00454681" w:rsidP="00C51D6F">
      <w:pPr>
        <w:spacing w:line="276" w:lineRule="auto"/>
        <w:ind w:right="-7" w:firstLine="567"/>
        <w:jc w:val="center"/>
        <w:rPr>
          <w:rFonts w:ascii="Times New Roman" w:eastAsia="Times New Roman" w:hAnsi="Times New Roman" w:cs="Times New Roman"/>
          <w:color w:val="000000"/>
          <w:sz w:val="24"/>
          <w:szCs w:val="24"/>
          <w:lang w:eastAsia="lv-LV"/>
        </w:rPr>
      </w:pPr>
    </w:p>
    <w:p w:rsidR="00454681" w:rsidRPr="00C51D6F" w:rsidRDefault="00454681" w:rsidP="00C51D6F">
      <w:pPr>
        <w:spacing w:line="276" w:lineRule="auto"/>
        <w:ind w:right="-7" w:firstLine="567"/>
        <w:jc w:val="center"/>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b/>
          <w:bCs/>
          <w:color w:val="000000"/>
          <w:sz w:val="24"/>
          <w:szCs w:val="24"/>
          <w:lang w:eastAsia="lv-LV"/>
        </w:rPr>
        <w:t>nosprieda:</w:t>
      </w:r>
    </w:p>
    <w:p w:rsidR="00454681" w:rsidRPr="00C51D6F" w:rsidRDefault="00454681" w:rsidP="00C51D6F">
      <w:pPr>
        <w:spacing w:line="276" w:lineRule="auto"/>
        <w:ind w:right="-7" w:firstLine="567"/>
        <w:jc w:val="center"/>
        <w:rPr>
          <w:rFonts w:ascii="Times New Roman" w:eastAsia="Times New Roman" w:hAnsi="Times New Roman" w:cs="Times New Roman"/>
          <w:color w:val="000000"/>
          <w:sz w:val="24"/>
          <w:szCs w:val="24"/>
          <w:lang w:eastAsia="lv-LV"/>
        </w:rPr>
      </w:pP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Rīgas apgabaltiesas Civillietu tiesas kolēģijas </w:t>
      </w:r>
      <w:proofErr w:type="gramStart"/>
      <w:r w:rsidRPr="00C51D6F">
        <w:rPr>
          <w:rFonts w:ascii="Times New Roman" w:eastAsia="Times New Roman" w:hAnsi="Times New Roman" w:cs="Times New Roman"/>
          <w:color w:val="000000"/>
          <w:sz w:val="24"/>
          <w:szCs w:val="24"/>
          <w:lang w:eastAsia="lv-LV"/>
        </w:rPr>
        <w:t>2014.gada</w:t>
      </w:r>
      <w:proofErr w:type="gramEnd"/>
      <w:r w:rsidRPr="00C51D6F">
        <w:rPr>
          <w:rFonts w:ascii="Times New Roman" w:eastAsia="Times New Roman" w:hAnsi="Times New Roman" w:cs="Times New Roman"/>
          <w:color w:val="000000"/>
          <w:sz w:val="24"/>
          <w:szCs w:val="24"/>
          <w:lang w:eastAsia="lv-LV"/>
        </w:rPr>
        <w:t xml:space="preserve"> 26.marta spriedumu atcelt un lietu nodot jaunai izskatīšanai apelācijas instances tiesā.</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 xml:space="preserve">Atmaksāt </w:t>
      </w:r>
      <w:r w:rsidR="00945813" w:rsidRPr="00C51D6F">
        <w:rPr>
          <w:rFonts w:ascii="Times New Roman" w:eastAsia="Times New Roman" w:hAnsi="Times New Roman" w:cs="Times New Roman"/>
          <w:color w:val="000000"/>
          <w:sz w:val="24"/>
          <w:szCs w:val="24"/>
          <w:lang w:eastAsia="lv-LV"/>
        </w:rPr>
        <w:t>[</w:t>
      </w:r>
      <w:r w:rsidR="00F418D5" w:rsidRPr="00C51D6F">
        <w:rPr>
          <w:rFonts w:ascii="Times New Roman" w:eastAsia="Times New Roman" w:hAnsi="Times New Roman" w:cs="Times New Roman"/>
          <w:color w:val="000000"/>
          <w:sz w:val="24"/>
          <w:szCs w:val="24"/>
          <w:lang w:eastAsia="lv-LV"/>
        </w:rPr>
        <w:t>pers</w:t>
      </w:r>
      <w:r w:rsidR="00945813" w:rsidRPr="00C51D6F">
        <w:rPr>
          <w:rFonts w:ascii="Times New Roman" w:eastAsia="Times New Roman" w:hAnsi="Times New Roman" w:cs="Times New Roman"/>
          <w:color w:val="000000"/>
          <w:sz w:val="24"/>
          <w:szCs w:val="24"/>
          <w:lang w:eastAsia="lv-LV"/>
        </w:rPr>
        <w:t>. B]</w:t>
      </w:r>
      <w:r w:rsidRPr="00C51D6F">
        <w:rPr>
          <w:rFonts w:ascii="Times New Roman" w:eastAsia="Times New Roman" w:hAnsi="Times New Roman" w:cs="Times New Roman"/>
          <w:color w:val="000000"/>
          <w:sz w:val="24"/>
          <w:szCs w:val="24"/>
          <w:lang w:eastAsia="lv-LV"/>
        </w:rPr>
        <w:t xml:space="preserve"> drošības naudu 284,57 EUR (divi simti astoņdesmit četrus </w:t>
      </w:r>
      <w:proofErr w:type="spellStart"/>
      <w:r w:rsidRPr="00C51D6F">
        <w:rPr>
          <w:rFonts w:ascii="Times New Roman" w:eastAsia="Times New Roman" w:hAnsi="Times New Roman" w:cs="Times New Roman"/>
          <w:i/>
          <w:iCs/>
          <w:color w:val="000000"/>
          <w:sz w:val="24"/>
          <w:szCs w:val="24"/>
          <w:lang w:eastAsia="lv-LV"/>
        </w:rPr>
        <w:t>euro</w:t>
      </w:r>
      <w:proofErr w:type="spellEnd"/>
      <w:r w:rsidRPr="00C51D6F">
        <w:rPr>
          <w:rFonts w:ascii="Times New Roman" w:eastAsia="Times New Roman" w:hAnsi="Times New Roman" w:cs="Times New Roman"/>
          <w:color w:val="000000"/>
          <w:sz w:val="24"/>
          <w:szCs w:val="24"/>
          <w:lang w:eastAsia="lv-LV"/>
        </w:rPr>
        <w:t> un 57 </w:t>
      </w:r>
      <w:r w:rsidRPr="00C51D6F">
        <w:rPr>
          <w:rFonts w:ascii="Times New Roman" w:eastAsia="Times New Roman" w:hAnsi="Times New Roman" w:cs="Times New Roman"/>
          <w:i/>
          <w:iCs/>
          <w:color w:val="000000"/>
          <w:sz w:val="24"/>
          <w:szCs w:val="24"/>
          <w:lang w:eastAsia="lv-LV"/>
        </w:rPr>
        <w:t>centus</w:t>
      </w:r>
      <w:r w:rsidRPr="00C51D6F">
        <w:rPr>
          <w:rFonts w:ascii="Times New Roman" w:eastAsia="Times New Roman" w:hAnsi="Times New Roman" w:cs="Times New Roman"/>
          <w:color w:val="000000"/>
          <w:sz w:val="24"/>
          <w:szCs w:val="24"/>
          <w:lang w:eastAsia="lv-LV"/>
        </w:rPr>
        <w:t>).</w:t>
      </w:r>
    </w:p>
    <w:p w:rsidR="00454681" w:rsidRPr="00C51D6F" w:rsidRDefault="00454681" w:rsidP="00C51D6F">
      <w:pPr>
        <w:spacing w:line="276" w:lineRule="auto"/>
        <w:ind w:right="-7" w:firstLine="56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Spriedums nav pārsūdzams.</w:t>
      </w:r>
    </w:p>
    <w:p w:rsidR="00454681" w:rsidRPr="00C51D6F" w:rsidRDefault="00454681" w:rsidP="00C51D6F">
      <w:pPr>
        <w:spacing w:line="276" w:lineRule="auto"/>
        <w:ind w:right="-7"/>
        <w:jc w:val="both"/>
        <w:rPr>
          <w:rFonts w:ascii="Times New Roman" w:eastAsia="Times New Roman" w:hAnsi="Times New Roman" w:cs="Times New Roman"/>
          <w:color w:val="000000"/>
          <w:sz w:val="24"/>
          <w:szCs w:val="24"/>
          <w:lang w:eastAsia="lv-LV"/>
        </w:rPr>
      </w:pPr>
    </w:p>
    <w:p w:rsidR="00454681" w:rsidRPr="00C51D6F" w:rsidRDefault="00454681" w:rsidP="00C51D6F">
      <w:pPr>
        <w:spacing w:line="276" w:lineRule="auto"/>
        <w:rPr>
          <w:rFonts w:ascii="Times New Roman" w:hAnsi="Times New Roman" w:cs="Times New Roman"/>
          <w:sz w:val="24"/>
          <w:szCs w:val="24"/>
        </w:rPr>
      </w:pPr>
    </w:p>
    <w:p w:rsidR="002D64DA" w:rsidRPr="00C51D6F" w:rsidRDefault="002D64DA" w:rsidP="00C51D6F">
      <w:pPr>
        <w:spacing w:line="276" w:lineRule="auto"/>
        <w:rPr>
          <w:rFonts w:ascii="Times New Roman" w:hAnsi="Times New Roman" w:cs="Times New Roman"/>
          <w:sz w:val="24"/>
          <w:szCs w:val="24"/>
        </w:rPr>
      </w:pPr>
    </w:p>
    <w:p w:rsidR="002D64DA" w:rsidRPr="00C51D6F" w:rsidRDefault="002D64DA" w:rsidP="00C51D6F">
      <w:pPr>
        <w:tabs>
          <w:tab w:val="left" w:pos="3240"/>
        </w:tabs>
        <w:spacing w:line="276" w:lineRule="auto"/>
        <w:jc w:val="center"/>
        <w:rPr>
          <w:rFonts w:ascii="Times New Roman" w:hAnsi="Times New Roman" w:cs="Times New Roman"/>
          <w:b/>
          <w:bCs/>
          <w:sz w:val="24"/>
          <w:szCs w:val="24"/>
        </w:rPr>
      </w:pPr>
      <w:r w:rsidRPr="00C51D6F">
        <w:rPr>
          <w:rFonts w:ascii="Times New Roman" w:hAnsi="Times New Roman" w:cs="Times New Roman"/>
          <w:b/>
          <w:bCs/>
          <w:sz w:val="24"/>
          <w:szCs w:val="24"/>
        </w:rPr>
        <w:t>Tiesību aktu un nolēmumu rādītājs</w:t>
      </w:r>
    </w:p>
    <w:p w:rsidR="002D64DA" w:rsidRPr="00C51D6F" w:rsidRDefault="002D64DA" w:rsidP="00C51D6F">
      <w:pPr>
        <w:spacing w:line="276" w:lineRule="auto"/>
        <w:rPr>
          <w:rFonts w:ascii="Times New Roman" w:hAnsi="Times New Roman" w:cs="Times New Roman"/>
          <w:sz w:val="24"/>
          <w:szCs w:val="24"/>
        </w:rPr>
      </w:pPr>
    </w:p>
    <w:p w:rsidR="00BD52D0" w:rsidRPr="00C51D6F" w:rsidRDefault="00BD52D0" w:rsidP="00C51D6F">
      <w:pPr>
        <w:spacing w:line="276" w:lineRule="auto"/>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Zemesgrāmatu likums</w:t>
      </w:r>
    </w:p>
    <w:p w:rsidR="00BD52D0" w:rsidRPr="00C51D6F" w:rsidRDefault="00BD52D0" w:rsidP="00C51D6F">
      <w:pPr>
        <w:spacing w:line="276" w:lineRule="auto"/>
        <w:rPr>
          <w:rFonts w:ascii="Times New Roman" w:eastAsia="Times New Roman" w:hAnsi="Times New Roman" w:cs="Times New Roman"/>
          <w:color w:val="000000"/>
          <w:sz w:val="24"/>
          <w:szCs w:val="24"/>
          <w:lang w:eastAsia="lv-LV"/>
        </w:rPr>
      </w:pPr>
      <w:proofErr w:type="gramStart"/>
      <w:r w:rsidRPr="00C51D6F">
        <w:rPr>
          <w:rFonts w:ascii="Times New Roman" w:eastAsia="Times New Roman" w:hAnsi="Times New Roman" w:cs="Times New Roman"/>
          <w:color w:val="000000"/>
          <w:sz w:val="24"/>
          <w:szCs w:val="24"/>
          <w:lang w:eastAsia="lv-LV"/>
        </w:rPr>
        <w:t>90.pants</w:t>
      </w:r>
      <w:proofErr w:type="gramEnd"/>
    </w:p>
    <w:p w:rsidR="00BD52D0" w:rsidRPr="00C51D6F" w:rsidRDefault="00BD52D0" w:rsidP="00C51D6F">
      <w:pPr>
        <w:spacing w:line="276" w:lineRule="auto"/>
        <w:rPr>
          <w:rFonts w:ascii="Times New Roman" w:eastAsia="Times New Roman" w:hAnsi="Times New Roman" w:cs="Times New Roman"/>
          <w:color w:val="000000"/>
          <w:sz w:val="24"/>
          <w:szCs w:val="24"/>
          <w:lang w:eastAsia="lv-LV"/>
        </w:rPr>
      </w:pPr>
    </w:p>
    <w:p w:rsidR="00BD52D0" w:rsidRPr="00C51D6F" w:rsidRDefault="00BD52D0" w:rsidP="00C51D6F">
      <w:pPr>
        <w:spacing w:line="276" w:lineRule="auto"/>
        <w:ind w:right="-7"/>
        <w:jc w:val="both"/>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Civillikums</w:t>
      </w:r>
    </w:p>
    <w:p w:rsidR="00BD52D0" w:rsidRPr="00C51D6F" w:rsidRDefault="00BD52D0" w:rsidP="00C51D6F">
      <w:pPr>
        <w:spacing w:line="276" w:lineRule="auto"/>
        <w:ind w:right="-7"/>
        <w:jc w:val="both"/>
        <w:rPr>
          <w:rFonts w:ascii="Times New Roman" w:eastAsia="Times New Roman" w:hAnsi="Times New Roman" w:cs="Times New Roman"/>
          <w:color w:val="000000"/>
          <w:sz w:val="24"/>
          <w:szCs w:val="24"/>
          <w:lang w:eastAsia="lv-LV"/>
        </w:rPr>
      </w:pPr>
      <w:proofErr w:type="gramStart"/>
      <w:r w:rsidRPr="00C51D6F">
        <w:rPr>
          <w:rFonts w:ascii="Times New Roman" w:eastAsia="Times New Roman" w:hAnsi="Times New Roman" w:cs="Times New Roman"/>
          <w:color w:val="000000"/>
          <w:sz w:val="24"/>
          <w:szCs w:val="24"/>
          <w:lang w:eastAsia="lv-LV"/>
        </w:rPr>
        <w:t>1070.pants</w:t>
      </w:r>
      <w:proofErr w:type="gramEnd"/>
    </w:p>
    <w:p w:rsidR="00BD52D0" w:rsidRPr="00C51D6F" w:rsidRDefault="00BD52D0" w:rsidP="00C51D6F">
      <w:pPr>
        <w:spacing w:line="276" w:lineRule="auto"/>
        <w:ind w:right="-7"/>
        <w:jc w:val="both"/>
        <w:rPr>
          <w:rFonts w:ascii="Times New Roman" w:eastAsia="Times New Roman" w:hAnsi="Times New Roman" w:cs="Times New Roman"/>
          <w:color w:val="000000"/>
          <w:sz w:val="24"/>
          <w:szCs w:val="24"/>
          <w:lang w:eastAsia="lv-LV"/>
        </w:rPr>
      </w:pPr>
      <w:proofErr w:type="gramStart"/>
      <w:r w:rsidRPr="00C51D6F">
        <w:rPr>
          <w:rFonts w:ascii="Times New Roman" w:eastAsia="Times New Roman" w:hAnsi="Times New Roman" w:cs="Times New Roman"/>
          <w:color w:val="000000"/>
          <w:sz w:val="24"/>
          <w:szCs w:val="24"/>
          <w:lang w:eastAsia="lv-LV"/>
        </w:rPr>
        <w:t>1070.panta</w:t>
      </w:r>
      <w:proofErr w:type="gramEnd"/>
      <w:r w:rsidRPr="00C51D6F">
        <w:rPr>
          <w:rFonts w:ascii="Times New Roman" w:eastAsia="Times New Roman" w:hAnsi="Times New Roman" w:cs="Times New Roman"/>
          <w:color w:val="000000"/>
          <w:sz w:val="24"/>
          <w:szCs w:val="24"/>
          <w:lang w:eastAsia="lv-LV"/>
        </w:rPr>
        <w:t xml:space="preserve"> pirmā</w:t>
      </w:r>
    </w:p>
    <w:p w:rsidR="00BD52D0" w:rsidRPr="00C51D6F" w:rsidRDefault="00BD52D0" w:rsidP="00C51D6F">
      <w:pPr>
        <w:spacing w:line="276" w:lineRule="auto"/>
        <w:rPr>
          <w:rFonts w:ascii="Times New Roman" w:eastAsia="Times New Roman" w:hAnsi="Times New Roman" w:cs="Times New Roman"/>
          <w:color w:val="000000"/>
          <w:sz w:val="24"/>
          <w:szCs w:val="24"/>
          <w:lang w:eastAsia="lv-LV"/>
        </w:rPr>
      </w:pPr>
    </w:p>
    <w:p w:rsidR="00BD52D0" w:rsidRPr="00C51D6F" w:rsidRDefault="00BD52D0" w:rsidP="00C51D6F">
      <w:pPr>
        <w:spacing w:line="276" w:lineRule="auto"/>
        <w:rPr>
          <w:rFonts w:ascii="Times New Roman" w:eastAsia="Times New Roman" w:hAnsi="Times New Roman" w:cs="Times New Roman"/>
          <w:color w:val="000000"/>
          <w:sz w:val="24"/>
          <w:szCs w:val="24"/>
          <w:lang w:eastAsia="lv-LV"/>
        </w:rPr>
      </w:pPr>
      <w:r w:rsidRPr="00C51D6F">
        <w:rPr>
          <w:rFonts w:ascii="Times New Roman" w:eastAsia="Times New Roman" w:hAnsi="Times New Roman" w:cs="Times New Roman"/>
          <w:color w:val="000000"/>
          <w:sz w:val="24"/>
          <w:szCs w:val="24"/>
          <w:lang w:eastAsia="lv-LV"/>
        </w:rPr>
        <w:t>Civilprocesa likums</w:t>
      </w:r>
    </w:p>
    <w:p w:rsidR="00BD52D0" w:rsidRPr="00C51D6F" w:rsidRDefault="00BD52D0" w:rsidP="00C51D6F">
      <w:pPr>
        <w:spacing w:line="276" w:lineRule="auto"/>
        <w:rPr>
          <w:rFonts w:ascii="Times New Roman" w:eastAsia="Times New Roman" w:hAnsi="Times New Roman" w:cs="Times New Roman"/>
          <w:color w:val="000000"/>
          <w:sz w:val="24"/>
          <w:szCs w:val="24"/>
          <w:lang w:eastAsia="lv-LV"/>
        </w:rPr>
      </w:pPr>
      <w:proofErr w:type="gramStart"/>
      <w:r w:rsidRPr="00C51D6F">
        <w:rPr>
          <w:rFonts w:ascii="Times New Roman" w:eastAsia="Times New Roman" w:hAnsi="Times New Roman" w:cs="Times New Roman"/>
          <w:color w:val="000000"/>
          <w:sz w:val="24"/>
          <w:szCs w:val="24"/>
          <w:lang w:eastAsia="lv-LV"/>
        </w:rPr>
        <w:t>8.pants</w:t>
      </w:r>
      <w:proofErr w:type="gramEnd"/>
    </w:p>
    <w:p w:rsidR="00BD7232" w:rsidRPr="00C51D6F" w:rsidRDefault="00BD7232" w:rsidP="00C51D6F">
      <w:pPr>
        <w:spacing w:line="276" w:lineRule="auto"/>
        <w:rPr>
          <w:rFonts w:ascii="Times New Roman" w:eastAsia="Times New Roman" w:hAnsi="Times New Roman" w:cs="Times New Roman"/>
          <w:color w:val="000000"/>
          <w:sz w:val="24"/>
          <w:szCs w:val="24"/>
          <w:lang w:eastAsia="lv-LV"/>
        </w:rPr>
      </w:pPr>
      <w:proofErr w:type="gramStart"/>
      <w:r w:rsidRPr="00C51D6F">
        <w:rPr>
          <w:rFonts w:ascii="Times New Roman" w:eastAsia="Times New Roman" w:hAnsi="Times New Roman" w:cs="Times New Roman"/>
          <w:color w:val="000000"/>
          <w:sz w:val="24"/>
          <w:szCs w:val="24"/>
          <w:lang w:eastAsia="lv-LV"/>
        </w:rPr>
        <w:t>77.pants</w:t>
      </w:r>
      <w:proofErr w:type="gramEnd"/>
    </w:p>
    <w:p w:rsidR="00BD7232" w:rsidRPr="00C51D6F" w:rsidRDefault="00BD7232" w:rsidP="00C51D6F">
      <w:pPr>
        <w:spacing w:line="276" w:lineRule="auto"/>
        <w:rPr>
          <w:rFonts w:ascii="Times New Roman" w:eastAsia="Times New Roman" w:hAnsi="Times New Roman" w:cs="Times New Roman"/>
          <w:color w:val="000000"/>
          <w:sz w:val="24"/>
          <w:szCs w:val="24"/>
          <w:lang w:eastAsia="lv-LV"/>
        </w:rPr>
      </w:pPr>
      <w:proofErr w:type="gramStart"/>
      <w:r w:rsidRPr="00C51D6F">
        <w:rPr>
          <w:rFonts w:ascii="Times New Roman" w:eastAsia="Times New Roman" w:hAnsi="Times New Roman" w:cs="Times New Roman"/>
          <w:color w:val="000000"/>
          <w:sz w:val="24"/>
          <w:szCs w:val="24"/>
          <w:lang w:eastAsia="lv-LV"/>
        </w:rPr>
        <w:t>77.panta</w:t>
      </w:r>
      <w:proofErr w:type="gramEnd"/>
      <w:r w:rsidRPr="00C51D6F">
        <w:rPr>
          <w:rFonts w:ascii="Times New Roman" w:eastAsia="Times New Roman" w:hAnsi="Times New Roman" w:cs="Times New Roman"/>
          <w:color w:val="000000"/>
          <w:sz w:val="24"/>
          <w:szCs w:val="24"/>
          <w:lang w:eastAsia="lv-LV"/>
        </w:rPr>
        <w:t xml:space="preserve"> pirmā daļa</w:t>
      </w:r>
    </w:p>
    <w:p w:rsidR="00BD7232" w:rsidRPr="00C51D6F" w:rsidRDefault="00BD7232" w:rsidP="00C51D6F">
      <w:pPr>
        <w:spacing w:line="276" w:lineRule="auto"/>
        <w:rPr>
          <w:rFonts w:ascii="Times New Roman" w:eastAsia="Times New Roman" w:hAnsi="Times New Roman" w:cs="Times New Roman"/>
          <w:color w:val="000000"/>
          <w:sz w:val="24"/>
          <w:szCs w:val="24"/>
          <w:lang w:eastAsia="lv-LV"/>
        </w:rPr>
      </w:pPr>
      <w:proofErr w:type="gramStart"/>
      <w:r w:rsidRPr="00C51D6F">
        <w:rPr>
          <w:rFonts w:ascii="Times New Roman" w:eastAsia="Times New Roman" w:hAnsi="Times New Roman" w:cs="Times New Roman"/>
          <w:color w:val="000000"/>
          <w:sz w:val="24"/>
          <w:szCs w:val="24"/>
          <w:lang w:eastAsia="lv-LV"/>
        </w:rPr>
        <w:t>77.panta</w:t>
      </w:r>
      <w:proofErr w:type="gramEnd"/>
      <w:r w:rsidRPr="00C51D6F">
        <w:rPr>
          <w:rFonts w:ascii="Times New Roman" w:eastAsia="Times New Roman" w:hAnsi="Times New Roman" w:cs="Times New Roman"/>
          <w:color w:val="000000"/>
          <w:sz w:val="24"/>
          <w:szCs w:val="24"/>
          <w:lang w:eastAsia="lv-LV"/>
        </w:rPr>
        <w:t xml:space="preserve"> trešā daļa</w:t>
      </w:r>
    </w:p>
    <w:p w:rsidR="00BD7232" w:rsidRPr="00C51D6F" w:rsidRDefault="00BD7232" w:rsidP="00C51D6F">
      <w:pPr>
        <w:spacing w:line="276" w:lineRule="auto"/>
        <w:rPr>
          <w:rFonts w:ascii="Times New Roman" w:eastAsia="Times New Roman" w:hAnsi="Times New Roman" w:cs="Times New Roman"/>
          <w:color w:val="000000"/>
          <w:sz w:val="24"/>
          <w:szCs w:val="24"/>
          <w:lang w:eastAsia="lv-LV"/>
        </w:rPr>
      </w:pPr>
      <w:proofErr w:type="gramStart"/>
      <w:r w:rsidRPr="00C51D6F">
        <w:rPr>
          <w:rFonts w:ascii="Times New Roman" w:eastAsia="Times New Roman" w:hAnsi="Times New Roman" w:cs="Times New Roman"/>
          <w:color w:val="000000"/>
          <w:sz w:val="24"/>
          <w:szCs w:val="24"/>
          <w:lang w:eastAsia="lv-LV"/>
        </w:rPr>
        <w:t>97.pants</w:t>
      </w:r>
      <w:proofErr w:type="gramEnd"/>
    </w:p>
    <w:p w:rsidR="00135C42" w:rsidRPr="00C51D6F" w:rsidRDefault="00BD52D0" w:rsidP="00C51D6F">
      <w:pPr>
        <w:spacing w:line="276" w:lineRule="auto"/>
        <w:rPr>
          <w:rFonts w:ascii="Times New Roman" w:eastAsia="Times New Roman" w:hAnsi="Times New Roman" w:cs="Times New Roman"/>
          <w:color w:val="000000"/>
          <w:sz w:val="24"/>
          <w:szCs w:val="24"/>
          <w:lang w:eastAsia="lv-LV"/>
        </w:rPr>
      </w:pPr>
      <w:proofErr w:type="gramStart"/>
      <w:r w:rsidRPr="00C51D6F">
        <w:rPr>
          <w:rFonts w:ascii="Times New Roman" w:eastAsia="Times New Roman" w:hAnsi="Times New Roman" w:cs="Times New Roman"/>
          <w:color w:val="000000"/>
          <w:sz w:val="24"/>
          <w:szCs w:val="24"/>
          <w:lang w:eastAsia="lv-LV"/>
        </w:rPr>
        <w:t>1</w:t>
      </w:r>
      <w:r w:rsidR="00BD7232" w:rsidRPr="00C51D6F">
        <w:rPr>
          <w:rFonts w:ascii="Times New Roman" w:eastAsia="Times New Roman" w:hAnsi="Times New Roman" w:cs="Times New Roman"/>
          <w:color w:val="000000"/>
          <w:sz w:val="24"/>
          <w:szCs w:val="24"/>
          <w:lang w:eastAsia="lv-LV"/>
        </w:rPr>
        <w:t>93.panta</w:t>
      </w:r>
      <w:proofErr w:type="gramEnd"/>
      <w:r w:rsidR="00BD7232" w:rsidRPr="00C51D6F">
        <w:rPr>
          <w:rFonts w:ascii="Times New Roman" w:eastAsia="Times New Roman" w:hAnsi="Times New Roman" w:cs="Times New Roman"/>
          <w:color w:val="000000"/>
          <w:sz w:val="24"/>
          <w:szCs w:val="24"/>
          <w:lang w:eastAsia="lv-LV"/>
        </w:rPr>
        <w:t xml:space="preserve"> piektā daļa</w:t>
      </w:r>
    </w:p>
    <w:p w:rsidR="00BD52D0" w:rsidRPr="00C51D6F" w:rsidRDefault="00BD52D0" w:rsidP="00C51D6F">
      <w:pPr>
        <w:spacing w:line="276" w:lineRule="auto"/>
        <w:rPr>
          <w:rFonts w:ascii="Times New Roman" w:eastAsia="Times New Roman" w:hAnsi="Times New Roman" w:cs="Times New Roman"/>
          <w:color w:val="000000"/>
          <w:sz w:val="24"/>
          <w:szCs w:val="24"/>
          <w:lang w:eastAsia="lv-LV"/>
        </w:rPr>
      </w:pPr>
    </w:p>
    <w:p w:rsidR="00BB1CA6" w:rsidRPr="00C51D6F" w:rsidRDefault="00BD7232" w:rsidP="00C51D6F">
      <w:pPr>
        <w:spacing w:line="276" w:lineRule="auto"/>
        <w:rPr>
          <w:rFonts w:ascii="Times New Roman" w:eastAsia="Times New Roman" w:hAnsi="Times New Roman" w:cs="Times New Roman"/>
          <w:iCs/>
          <w:color w:val="000000"/>
          <w:sz w:val="24"/>
          <w:szCs w:val="24"/>
          <w:lang w:eastAsia="lv-LV"/>
        </w:rPr>
      </w:pPr>
      <w:r w:rsidRPr="00C51D6F">
        <w:rPr>
          <w:rFonts w:ascii="Times New Roman" w:eastAsia="Times New Roman" w:hAnsi="Times New Roman" w:cs="Times New Roman"/>
          <w:iCs/>
          <w:color w:val="000000"/>
          <w:sz w:val="24"/>
          <w:szCs w:val="24"/>
          <w:lang w:eastAsia="lv-LV"/>
        </w:rPr>
        <w:lastRenderedPageBreak/>
        <w:t xml:space="preserve">Augstākās tiesas </w:t>
      </w:r>
      <w:proofErr w:type="gramStart"/>
      <w:r w:rsidRPr="00C51D6F">
        <w:rPr>
          <w:rFonts w:ascii="Times New Roman" w:eastAsia="Times New Roman" w:hAnsi="Times New Roman" w:cs="Times New Roman"/>
          <w:iCs/>
          <w:color w:val="000000"/>
          <w:sz w:val="24"/>
          <w:szCs w:val="24"/>
          <w:lang w:eastAsia="lv-LV"/>
        </w:rPr>
        <w:t>2006.gada</w:t>
      </w:r>
      <w:proofErr w:type="gramEnd"/>
      <w:r w:rsidRPr="00C51D6F">
        <w:rPr>
          <w:rFonts w:ascii="Times New Roman" w:eastAsia="Times New Roman" w:hAnsi="Times New Roman" w:cs="Times New Roman"/>
          <w:iCs/>
          <w:color w:val="000000"/>
          <w:sz w:val="24"/>
          <w:szCs w:val="24"/>
          <w:lang w:eastAsia="lv-LV"/>
        </w:rPr>
        <w:t xml:space="preserve"> 3.maija spriedums lietā </w:t>
      </w:r>
      <w:proofErr w:type="spellStart"/>
      <w:r w:rsidRPr="00C51D6F">
        <w:rPr>
          <w:rFonts w:ascii="Times New Roman" w:eastAsia="Times New Roman" w:hAnsi="Times New Roman" w:cs="Times New Roman"/>
          <w:iCs/>
          <w:color w:val="000000"/>
          <w:sz w:val="24"/>
          <w:szCs w:val="24"/>
          <w:lang w:eastAsia="lv-LV"/>
        </w:rPr>
        <w:t>Nr.SKC-289</w:t>
      </w:r>
      <w:proofErr w:type="spellEnd"/>
      <w:r w:rsidRPr="00C51D6F">
        <w:rPr>
          <w:rFonts w:ascii="Times New Roman" w:eastAsia="Times New Roman" w:hAnsi="Times New Roman" w:cs="Times New Roman"/>
          <w:iCs/>
          <w:color w:val="000000"/>
          <w:sz w:val="24"/>
          <w:szCs w:val="24"/>
          <w:lang w:eastAsia="lv-LV"/>
        </w:rPr>
        <w:t xml:space="preserve">/2006 </w:t>
      </w:r>
      <w:r w:rsidR="00550DED" w:rsidRPr="00E11906">
        <w:rPr>
          <w:rFonts w:ascii="Times New Roman" w:eastAsia="Times New Roman" w:hAnsi="Times New Roman" w:cs="Times New Roman"/>
          <w:iCs/>
          <w:sz w:val="24"/>
          <w:szCs w:val="24"/>
          <w:lang w:eastAsia="lv-LV"/>
        </w:rPr>
        <w:t>(</w:t>
      </w:r>
      <w:r w:rsidR="00E11906" w:rsidRPr="00E11906">
        <w:rPr>
          <w:rFonts w:ascii="Times New Roman" w:eastAsia="Times New Roman" w:hAnsi="Times New Roman" w:cs="Times New Roman"/>
          <w:iCs/>
          <w:sz w:val="24"/>
          <w:szCs w:val="24"/>
          <w:lang w:eastAsia="lv-LV"/>
        </w:rPr>
        <w:t>C</w:t>
      </w:r>
      <w:r w:rsidR="00BB1CA6" w:rsidRPr="00E11906">
        <w:rPr>
          <w:rFonts w:ascii="Times New Roman" w:hAnsi="Times New Roman" w:cs="Times New Roman"/>
          <w:sz w:val="24"/>
          <w:szCs w:val="24"/>
        </w:rPr>
        <w:t>17065202</w:t>
      </w:r>
      <w:r w:rsidR="00E11906">
        <w:rPr>
          <w:rFonts w:ascii="Times New Roman" w:hAnsi="Times New Roman" w:cs="Times New Roman"/>
          <w:sz w:val="24"/>
          <w:szCs w:val="24"/>
        </w:rPr>
        <w:t>)</w:t>
      </w:r>
    </w:p>
    <w:p w:rsidR="00BD52D0" w:rsidRDefault="00BD7232" w:rsidP="00C51D6F">
      <w:pPr>
        <w:spacing w:line="276" w:lineRule="auto"/>
        <w:rPr>
          <w:rFonts w:ascii="Times New Roman" w:eastAsia="Times New Roman" w:hAnsi="Times New Roman" w:cs="Times New Roman"/>
          <w:iCs/>
          <w:color w:val="000000"/>
          <w:sz w:val="24"/>
          <w:szCs w:val="24"/>
          <w:lang w:eastAsia="lv-LV"/>
        </w:rPr>
      </w:pPr>
      <w:r w:rsidRPr="00C51D6F">
        <w:rPr>
          <w:rFonts w:ascii="Times New Roman" w:eastAsia="Times New Roman" w:hAnsi="Times New Roman" w:cs="Times New Roman"/>
          <w:iCs/>
          <w:color w:val="000000"/>
          <w:sz w:val="24"/>
          <w:szCs w:val="24"/>
          <w:lang w:eastAsia="lv-LV"/>
        </w:rPr>
        <w:t>Au</w:t>
      </w:r>
      <w:bookmarkStart w:id="0" w:name="_GoBack"/>
      <w:bookmarkEnd w:id="0"/>
      <w:r w:rsidRPr="00C51D6F">
        <w:rPr>
          <w:rFonts w:ascii="Times New Roman" w:eastAsia="Times New Roman" w:hAnsi="Times New Roman" w:cs="Times New Roman"/>
          <w:iCs/>
          <w:color w:val="000000"/>
          <w:sz w:val="24"/>
          <w:szCs w:val="24"/>
          <w:lang w:eastAsia="lv-LV"/>
        </w:rPr>
        <w:t xml:space="preserve">gstākās tiesas </w:t>
      </w:r>
      <w:proofErr w:type="gramStart"/>
      <w:r w:rsidRPr="00C51D6F">
        <w:rPr>
          <w:rFonts w:ascii="Times New Roman" w:eastAsia="Times New Roman" w:hAnsi="Times New Roman" w:cs="Times New Roman"/>
          <w:iCs/>
          <w:color w:val="000000"/>
          <w:sz w:val="24"/>
          <w:szCs w:val="24"/>
          <w:lang w:eastAsia="lv-LV"/>
        </w:rPr>
        <w:t>2011.gada</w:t>
      </w:r>
      <w:proofErr w:type="gramEnd"/>
      <w:r w:rsidRPr="00C51D6F">
        <w:rPr>
          <w:rFonts w:ascii="Times New Roman" w:eastAsia="Times New Roman" w:hAnsi="Times New Roman" w:cs="Times New Roman"/>
          <w:iCs/>
          <w:color w:val="000000"/>
          <w:sz w:val="24"/>
          <w:szCs w:val="24"/>
          <w:lang w:eastAsia="lv-LV"/>
        </w:rPr>
        <w:t xml:space="preserve"> 31.augusta spriedums</w:t>
      </w:r>
      <w:r w:rsidR="00BD52D0" w:rsidRPr="00C51D6F">
        <w:rPr>
          <w:rFonts w:ascii="Times New Roman" w:eastAsia="Times New Roman" w:hAnsi="Times New Roman" w:cs="Times New Roman"/>
          <w:iCs/>
          <w:color w:val="000000"/>
          <w:sz w:val="24"/>
          <w:szCs w:val="24"/>
          <w:lang w:eastAsia="lv-LV"/>
        </w:rPr>
        <w:t xml:space="preserve"> lietā </w:t>
      </w:r>
      <w:proofErr w:type="spellStart"/>
      <w:r w:rsidR="00BD52D0" w:rsidRPr="00C51D6F">
        <w:rPr>
          <w:rFonts w:ascii="Times New Roman" w:eastAsia="Times New Roman" w:hAnsi="Times New Roman" w:cs="Times New Roman"/>
          <w:iCs/>
          <w:color w:val="000000"/>
          <w:sz w:val="24"/>
          <w:szCs w:val="24"/>
          <w:lang w:eastAsia="lv-LV"/>
        </w:rPr>
        <w:t>Nr.SKC-220</w:t>
      </w:r>
      <w:proofErr w:type="spellEnd"/>
      <w:r w:rsidR="00BD52D0" w:rsidRPr="00C51D6F">
        <w:rPr>
          <w:rFonts w:ascii="Times New Roman" w:eastAsia="Times New Roman" w:hAnsi="Times New Roman" w:cs="Times New Roman"/>
          <w:iCs/>
          <w:color w:val="000000"/>
          <w:sz w:val="24"/>
          <w:szCs w:val="24"/>
          <w:lang w:eastAsia="lv-LV"/>
        </w:rPr>
        <w:t>/2011 (C30184707)</w:t>
      </w:r>
    </w:p>
    <w:sectPr w:rsidR="00BD52D0" w:rsidSect="005F5809">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0E3" w:rsidRDefault="00AA70E3" w:rsidP="00027675">
      <w:r>
        <w:separator/>
      </w:r>
    </w:p>
  </w:endnote>
  <w:endnote w:type="continuationSeparator" w:id="0">
    <w:p w:rsidR="00AA70E3" w:rsidRDefault="00AA70E3" w:rsidP="0002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E7C" w:rsidRDefault="00A40E7C" w:rsidP="00A40E7C">
    <w:pPr>
      <w:pStyle w:val="Footer"/>
      <w:jc w:val="center"/>
    </w:pPr>
    <w:r w:rsidRPr="00FF6C74">
      <w:rPr>
        <w:rFonts w:ascii="Times New Roman" w:hAnsi="Times New Roman" w:cs="Times New Roman"/>
        <w:sz w:val="24"/>
        <w:szCs w:val="24"/>
      </w:rPr>
      <w:fldChar w:fldCharType="begin"/>
    </w:r>
    <w:r w:rsidRPr="00FF6C74">
      <w:rPr>
        <w:rFonts w:ascii="Times New Roman" w:hAnsi="Times New Roman" w:cs="Times New Roman"/>
        <w:sz w:val="24"/>
        <w:szCs w:val="24"/>
      </w:rPr>
      <w:instrText xml:space="preserve"> PAGE </w:instrText>
    </w:r>
    <w:r w:rsidRPr="00FF6C74">
      <w:rPr>
        <w:rFonts w:ascii="Times New Roman" w:hAnsi="Times New Roman" w:cs="Times New Roman"/>
        <w:sz w:val="24"/>
        <w:szCs w:val="24"/>
      </w:rPr>
      <w:fldChar w:fldCharType="separate"/>
    </w:r>
    <w:r>
      <w:rPr>
        <w:rFonts w:ascii="Times New Roman" w:hAnsi="Times New Roman" w:cs="Times New Roman"/>
        <w:noProof/>
        <w:sz w:val="24"/>
        <w:szCs w:val="24"/>
      </w:rPr>
      <w:t>11</w:t>
    </w:r>
    <w:r w:rsidRPr="00FF6C74">
      <w:rPr>
        <w:rFonts w:ascii="Times New Roman" w:hAnsi="Times New Roman" w:cs="Times New Roman"/>
        <w:noProof/>
        <w:sz w:val="24"/>
        <w:szCs w:val="24"/>
      </w:rPr>
      <w:fldChar w:fldCharType="end"/>
    </w:r>
    <w:r w:rsidRPr="00FF6C74">
      <w:rPr>
        <w:rFonts w:ascii="Times New Roman" w:hAnsi="Times New Roman" w:cs="Times New Roman"/>
        <w:sz w:val="24"/>
        <w:szCs w:val="24"/>
      </w:rPr>
      <w:t xml:space="preserve">. lapa no </w:t>
    </w:r>
    <w:r w:rsidRPr="00FF6C74">
      <w:rPr>
        <w:rFonts w:ascii="Times New Roman" w:hAnsi="Times New Roman" w:cs="Times New Roman"/>
        <w:sz w:val="24"/>
        <w:szCs w:val="24"/>
      </w:rPr>
      <w:fldChar w:fldCharType="begin"/>
    </w:r>
    <w:r w:rsidRPr="00FF6C74">
      <w:rPr>
        <w:rFonts w:ascii="Times New Roman" w:hAnsi="Times New Roman" w:cs="Times New Roman"/>
        <w:sz w:val="24"/>
        <w:szCs w:val="24"/>
      </w:rPr>
      <w:instrText xml:space="preserve"> NUMPAGES </w:instrText>
    </w:r>
    <w:r w:rsidRPr="00FF6C74">
      <w:rPr>
        <w:rFonts w:ascii="Times New Roman" w:hAnsi="Times New Roman" w:cs="Times New Roman"/>
        <w:sz w:val="24"/>
        <w:szCs w:val="24"/>
      </w:rPr>
      <w:fldChar w:fldCharType="separate"/>
    </w:r>
    <w:r>
      <w:rPr>
        <w:rFonts w:ascii="Times New Roman" w:hAnsi="Times New Roman" w:cs="Times New Roman"/>
        <w:noProof/>
        <w:sz w:val="24"/>
        <w:szCs w:val="24"/>
      </w:rPr>
      <w:t>11</w:t>
    </w:r>
    <w:r w:rsidRPr="00FF6C74">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0E3" w:rsidRDefault="00AA70E3" w:rsidP="00027675">
      <w:r>
        <w:separator/>
      </w:r>
    </w:p>
  </w:footnote>
  <w:footnote w:type="continuationSeparator" w:id="0">
    <w:p w:rsidR="00AA70E3" w:rsidRDefault="00AA70E3" w:rsidP="00027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681"/>
    <w:rsid w:val="00027675"/>
    <w:rsid w:val="00054F6F"/>
    <w:rsid w:val="000679C7"/>
    <w:rsid w:val="00132487"/>
    <w:rsid w:val="00135C42"/>
    <w:rsid w:val="002B5A2E"/>
    <w:rsid w:val="002D64DA"/>
    <w:rsid w:val="00454681"/>
    <w:rsid w:val="00550DED"/>
    <w:rsid w:val="00576CA2"/>
    <w:rsid w:val="005F5809"/>
    <w:rsid w:val="006E6202"/>
    <w:rsid w:val="007752B7"/>
    <w:rsid w:val="00781C65"/>
    <w:rsid w:val="007B519A"/>
    <w:rsid w:val="007C6D38"/>
    <w:rsid w:val="007C7086"/>
    <w:rsid w:val="008C0C35"/>
    <w:rsid w:val="00925F9E"/>
    <w:rsid w:val="00927CFF"/>
    <w:rsid w:val="00945813"/>
    <w:rsid w:val="0094657E"/>
    <w:rsid w:val="009C0685"/>
    <w:rsid w:val="009F2ADD"/>
    <w:rsid w:val="00A3786E"/>
    <w:rsid w:val="00A40E7C"/>
    <w:rsid w:val="00A91645"/>
    <w:rsid w:val="00AA70E3"/>
    <w:rsid w:val="00B55E6F"/>
    <w:rsid w:val="00BB1CA6"/>
    <w:rsid w:val="00BD52D0"/>
    <w:rsid w:val="00BD7232"/>
    <w:rsid w:val="00C51D6F"/>
    <w:rsid w:val="00CD63DA"/>
    <w:rsid w:val="00CF2CE1"/>
    <w:rsid w:val="00E11906"/>
    <w:rsid w:val="00E174A6"/>
    <w:rsid w:val="00F418D5"/>
    <w:rsid w:val="00F706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6EB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681"/>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54681"/>
    <w:rPr>
      <w:b/>
      <w:bCs/>
    </w:rPr>
  </w:style>
  <w:style w:type="character" w:customStyle="1" w:styleId="apple-converted-space">
    <w:name w:val="apple-converted-space"/>
    <w:basedOn w:val="DefaultParagraphFont"/>
    <w:rsid w:val="00454681"/>
  </w:style>
  <w:style w:type="character" w:styleId="Emphasis">
    <w:name w:val="Emphasis"/>
    <w:basedOn w:val="DefaultParagraphFont"/>
    <w:uiPriority w:val="20"/>
    <w:qFormat/>
    <w:rsid w:val="00454681"/>
    <w:rPr>
      <w:i/>
      <w:iCs/>
    </w:rPr>
  </w:style>
  <w:style w:type="paragraph" w:styleId="BodyText">
    <w:name w:val="Body Text"/>
    <w:basedOn w:val="Normal"/>
    <w:link w:val="BodyTextChar"/>
    <w:uiPriority w:val="99"/>
    <w:semiHidden/>
    <w:unhideWhenUsed/>
    <w:rsid w:val="00454681"/>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uiPriority w:val="99"/>
    <w:semiHidden/>
    <w:rsid w:val="00454681"/>
    <w:rPr>
      <w:rFonts w:eastAsia="Times New Roman" w:cs="Times New Roman"/>
      <w:szCs w:val="24"/>
      <w:lang w:eastAsia="lv-LV"/>
    </w:rPr>
  </w:style>
  <w:style w:type="paragraph" w:styleId="Header">
    <w:name w:val="header"/>
    <w:basedOn w:val="Normal"/>
    <w:link w:val="HeaderChar"/>
    <w:uiPriority w:val="99"/>
    <w:unhideWhenUsed/>
    <w:rsid w:val="00027675"/>
    <w:pPr>
      <w:tabs>
        <w:tab w:val="center" w:pos="4153"/>
        <w:tab w:val="right" w:pos="8306"/>
      </w:tabs>
    </w:pPr>
  </w:style>
  <w:style w:type="character" w:customStyle="1" w:styleId="HeaderChar">
    <w:name w:val="Header Char"/>
    <w:basedOn w:val="DefaultParagraphFont"/>
    <w:link w:val="Header"/>
    <w:uiPriority w:val="99"/>
    <w:rsid w:val="00027675"/>
    <w:rPr>
      <w:rFonts w:ascii="Calibri" w:hAnsi="Calibri" w:cs="Calibri"/>
      <w:sz w:val="22"/>
    </w:rPr>
  </w:style>
  <w:style w:type="paragraph" w:styleId="Footer">
    <w:name w:val="footer"/>
    <w:basedOn w:val="Normal"/>
    <w:link w:val="FooterChar"/>
    <w:uiPriority w:val="99"/>
    <w:unhideWhenUsed/>
    <w:rsid w:val="00027675"/>
    <w:pPr>
      <w:tabs>
        <w:tab w:val="center" w:pos="4153"/>
        <w:tab w:val="right" w:pos="8306"/>
      </w:tabs>
    </w:pPr>
  </w:style>
  <w:style w:type="character" w:customStyle="1" w:styleId="FooterChar">
    <w:name w:val="Footer Char"/>
    <w:basedOn w:val="DefaultParagraphFont"/>
    <w:link w:val="Footer"/>
    <w:uiPriority w:val="99"/>
    <w:rsid w:val="00027675"/>
    <w:rPr>
      <w:rFonts w:ascii="Calibri" w:hAnsi="Calibri" w:cs="Calibri"/>
      <w:sz w:val="22"/>
    </w:rPr>
  </w:style>
  <w:style w:type="character" w:styleId="PageNumber">
    <w:name w:val="page number"/>
    <w:basedOn w:val="DefaultParagraphFont"/>
    <w:rsid w:val="00027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204356">
      <w:bodyDiv w:val="1"/>
      <w:marLeft w:val="0"/>
      <w:marRight w:val="0"/>
      <w:marTop w:val="0"/>
      <w:marBottom w:val="0"/>
      <w:divBdr>
        <w:top w:val="none" w:sz="0" w:space="0" w:color="auto"/>
        <w:left w:val="none" w:sz="0" w:space="0" w:color="auto"/>
        <w:bottom w:val="none" w:sz="0" w:space="0" w:color="auto"/>
        <w:right w:val="none" w:sz="0" w:space="0" w:color="auto"/>
      </w:divBdr>
    </w:div>
    <w:div w:id="151985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21176</Words>
  <Characters>12071</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2017-08-15T15:09:00Z</dcterms:created>
  <dcterms:modified xsi:type="dcterms:W3CDTF">2017-08-16T13:21:00Z</dcterms:modified>
</cp:coreProperties>
</file>