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E1D" w:rsidRPr="00403E1D" w:rsidRDefault="00403E1D" w:rsidP="00403E1D">
      <w:pPr>
        <w:autoSpaceDE w:val="0"/>
        <w:autoSpaceDN w:val="0"/>
        <w:adjustRightInd w:val="0"/>
        <w:spacing w:line="276" w:lineRule="auto"/>
        <w:jc w:val="both"/>
        <w:rPr>
          <w:rFonts w:ascii="TimesNewRomanPSMT" w:eastAsiaTheme="minorHAnsi" w:hAnsi="TimesNewRomanPSMT" w:cs="TimesNewRomanPSMT"/>
          <w:b/>
          <w:sz w:val="24"/>
          <w:lang w:eastAsia="en-US"/>
        </w:rPr>
      </w:pPr>
      <w:r w:rsidRPr="00403E1D">
        <w:rPr>
          <w:rFonts w:ascii="TimesNewRomanPSMT" w:eastAsiaTheme="minorHAnsi" w:hAnsi="TimesNewRomanPSMT" w:cs="TimesNewRomanPSMT"/>
          <w:b/>
          <w:sz w:val="24"/>
          <w:lang w:eastAsia="en-US"/>
        </w:rPr>
        <w:t>Zaudējumu atlīdzība no valsts par zemesgrāmatu tiesneša kļūdu</w:t>
      </w:r>
    </w:p>
    <w:p w:rsidR="00403E1D" w:rsidRPr="00403E1D" w:rsidRDefault="00403E1D" w:rsidP="00403E1D">
      <w:pPr>
        <w:tabs>
          <w:tab w:val="left" w:pos="9072"/>
        </w:tabs>
        <w:spacing w:line="276" w:lineRule="auto"/>
        <w:jc w:val="both"/>
        <w:rPr>
          <w:noProof/>
          <w:sz w:val="32"/>
          <w:szCs w:val="24"/>
        </w:rPr>
      </w:pPr>
    </w:p>
    <w:p w:rsidR="00403E1D" w:rsidRPr="00403E1D" w:rsidRDefault="00403E1D" w:rsidP="00403E1D">
      <w:pPr>
        <w:shd w:val="clear" w:color="auto" w:fill="FFFFFF"/>
        <w:spacing w:line="276" w:lineRule="auto"/>
        <w:jc w:val="center"/>
        <w:rPr>
          <w:b/>
          <w:sz w:val="24"/>
        </w:rPr>
      </w:pPr>
      <w:r w:rsidRPr="00403E1D">
        <w:rPr>
          <w:b/>
          <w:color w:val="000000"/>
          <w:sz w:val="24"/>
        </w:rPr>
        <w:t>Latvijas Republikas Augstākās tiesas</w:t>
      </w:r>
    </w:p>
    <w:p w:rsidR="00403E1D" w:rsidRPr="00403E1D" w:rsidRDefault="00403E1D" w:rsidP="00403E1D">
      <w:pPr>
        <w:shd w:val="clear" w:color="auto" w:fill="FFFFFF"/>
        <w:spacing w:line="276" w:lineRule="auto"/>
        <w:jc w:val="center"/>
        <w:rPr>
          <w:b/>
          <w:color w:val="000000"/>
          <w:sz w:val="24"/>
        </w:rPr>
      </w:pPr>
      <w:r w:rsidRPr="00403E1D">
        <w:rPr>
          <w:b/>
          <w:color w:val="000000"/>
          <w:sz w:val="24"/>
        </w:rPr>
        <w:t>Civillietu departamenta</w:t>
      </w:r>
    </w:p>
    <w:p w:rsidR="00403E1D" w:rsidRPr="00403E1D" w:rsidRDefault="00403E1D" w:rsidP="00403E1D">
      <w:pPr>
        <w:shd w:val="clear" w:color="auto" w:fill="FFFFFF"/>
        <w:spacing w:line="276" w:lineRule="auto"/>
        <w:jc w:val="center"/>
        <w:rPr>
          <w:b/>
          <w:sz w:val="24"/>
        </w:rPr>
      </w:pPr>
      <w:proofErr w:type="gramStart"/>
      <w:r>
        <w:rPr>
          <w:b/>
          <w:color w:val="000000"/>
          <w:sz w:val="24"/>
        </w:rPr>
        <w:t>2017.gada</w:t>
      </w:r>
      <w:proofErr w:type="gramEnd"/>
      <w:r>
        <w:rPr>
          <w:b/>
          <w:color w:val="000000"/>
          <w:sz w:val="24"/>
        </w:rPr>
        <w:t xml:space="preserve"> 29</w:t>
      </w:r>
      <w:r w:rsidRPr="00403E1D">
        <w:rPr>
          <w:b/>
          <w:color w:val="000000"/>
          <w:sz w:val="24"/>
        </w:rPr>
        <w:t>.septembra</w:t>
      </w:r>
    </w:p>
    <w:p w:rsidR="00403E1D" w:rsidRPr="00403E1D" w:rsidRDefault="00403E1D" w:rsidP="00403E1D">
      <w:pPr>
        <w:shd w:val="clear" w:color="auto" w:fill="FFFFFF"/>
        <w:spacing w:line="276" w:lineRule="auto"/>
        <w:ind w:right="-15"/>
        <w:jc w:val="center"/>
        <w:rPr>
          <w:b/>
          <w:sz w:val="24"/>
        </w:rPr>
      </w:pPr>
      <w:r w:rsidRPr="00403E1D">
        <w:rPr>
          <w:b/>
          <w:bCs/>
          <w:sz w:val="24"/>
        </w:rPr>
        <w:t>SPRIEDUMS</w:t>
      </w:r>
    </w:p>
    <w:p w:rsidR="00C76742" w:rsidRDefault="00403E1D" w:rsidP="000B7FEF">
      <w:pPr>
        <w:spacing w:line="276" w:lineRule="auto"/>
        <w:jc w:val="center"/>
        <w:rPr>
          <w:b/>
          <w:sz w:val="24"/>
        </w:rPr>
      </w:pPr>
      <w:r w:rsidRPr="00403E1D">
        <w:rPr>
          <w:b/>
          <w:sz w:val="24"/>
        </w:rPr>
        <w:t>Lieta Nr.</w:t>
      </w:r>
      <w:r w:rsidRPr="00403E1D">
        <w:rPr>
          <w:b/>
          <w:color w:val="000000"/>
          <w:sz w:val="24"/>
        </w:rPr>
        <w:t>C</w:t>
      </w:r>
      <w:r w:rsidRPr="00403E1D">
        <w:rPr>
          <w:b/>
          <w:sz w:val="24"/>
          <w:szCs w:val="24"/>
        </w:rPr>
        <w:t>37058015</w:t>
      </w:r>
      <w:r w:rsidR="00597D54">
        <w:rPr>
          <w:b/>
          <w:sz w:val="24"/>
          <w:szCs w:val="24"/>
        </w:rPr>
        <w:t>,</w:t>
      </w:r>
      <w:r w:rsidR="000B7FEF">
        <w:rPr>
          <w:b/>
          <w:sz w:val="24"/>
          <w:szCs w:val="24"/>
        </w:rPr>
        <w:t xml:space="preserve"> </w:t>
      </w:r>
      <w:r w:rsidRPr="00403E1D">
        <w:rPr>
          <w:b/>
          <w:sz w:val="24"/>
        </w:rPr>
        <w:t>SKC</w:t>
      </w:r>
      <w:r w:rsidRPr="00403E1D">
        <w:rPr>
          <w:b/>
          <w:sz w:val="24"/>
        </w:rPr>
        <w:noBreakHyphen/>
      </w:r>
      <w:r>
        <w:rPr>
          <w:b/>
          <w:sz w:val="24"/>
        </w:rPr>
        <w:t>402</w:t>
      </w:r>
      <w:r w:rsidRPr="00403E1D">
        <w:rPr>
          <w:b/>
          <w:sz w:val="24"/>
        </w:rPr>
        <w:t>/2017</w:t>
      </w:r>
    </w:p>
    <w:p w:rsidR="000B7FEF" w:rsidRPr="00403E1D" w:rsidRDefault="000B7FEF" w:rsidP="00403E1D">
      <w:pPr>
        <w:tabs>
          <w:tab w:val="left" w:pos="8789"/>
        </w:tabs>
        <w:spacing w:line="276" w:lineRule="auto"/>
        <w:jc w:val="center"/>
        <w:rPr>
          <w:noProof/>
          <w:sz w:val="24"/>
        </w:rPr>
      </w:pPr>
      <w:r>
        <w:rPr>
          <w:rFonts w:ascii="TimesNewRomanPSMT" w:eastAsiaTheme="minorHAnsi" w:hAnsi="TimesNewRomanPSMT" w:cs="TimesNewRomanPSMT"/>
          <w:sz w:val="24"/>
          <w:szCs w:val="24"/>
          <w:lang w:eastAsia="en-US"/>
        </w:rPr>
        <w:t>ECLI:LV:AT:2017:0929.C37058015.1.S</w:t>
      </w:r>
    </w:p>
    <w:p w:rsidR="00AA67F5" w:rsidRPr="001027E8" w:rsidRDefault="00AA67F5" w:rsidP="00403E1D">
      <w:pPr>
        <w:spacing w:line="276" w:lineRule="auto"/>
        <w:jc w:val="center"/>
        <w:rPr>
          <w:sz w:val="24"/>
          <w:szCs w:val="24"/>
        </w:rPr>
      </w:pPr>
    </w:p>
    <w:p w:rsidR="00AA67F5" w:rsidRPr="00173510" w:rsidRDefault="00AA67F5" w:rsidP="00403E1D">
      <w:pPr>
        <w:spacing w:line="276" w:lineRule="auto"/>
        <w:ind w:firstLine="709"/>
        <w:rPr>
          <w:sz w:val="24"/>
          <w:szCs w:val="24"/>
        </w:rPr>
      </w:pPr>
      <w:r>
        <w:rPr>
          <w:sz w:val="24"/>
          <w:szCs w:val="24"/>
        </w:rPr>
        <w:t>Augstākā tiesa</w:t>
      </w:r>
      <w:r w:rsidRPr="00173510">
        <w:rPr>
          <w:sz w:val="24"/>
          <w:szCs w:val="24"/>
        </w:rPr>
        <w:t xml:space="preserve"> šādā sastāvā:</w:t>
      </w:r>
    </w:p>
    <w:p w:rsidR="00AA67F5" w:rsidRPr="00173510" w:rsidRDefault="00AA67F5" w:rsidP="00403E1D">
      <w:pPr>
        <w:spacing w:line="276" w:lineRule="auto"/>
        <w:ind w:firstLine="709"/>
        <w:rPr>
          <w:sz w:val="24"/>
          <w:szCs w:val="24"/>
        </w:rPr>
      </w:pPr>
      <w:r>
        <w:rPr>
          <w:sz w:val="24"/>
          <w:szCs w:val="24"/>
        </w:rPr>
        <w:tab/>
      </w:r>
      <w:r>
        <w:rPr>
          <w:sz w:val="24"/>
          <w:szCs w:val="24"/>
        </w:rPr>
        <w:tab/>
        <w:t xml:space="preserve">tiesnesis referents Aigars </w:t>
      </w:r>
      <w:r w:rsidRPr="00173510">
        <w:rPr>
          <w:sz w:val="24"/>
          <w:szCs w:val="24"/>
        </w:rPr>
        <w:t>Strupišs</w:t>
      </w:r>
    </w:p>
    <w:p w:rsidR="00AA67F5" w:rsidRPr="00173510" w:rsidRDefault="00AA67F5" w:rsidP="00403E1D">
      <w:pPr>
        <w:spacing w:line="276" w:lineRule="auto"/>
        <w:ind w:firstLine="709"/>
        <w:rPr>
          <w:sz w:val="24"/>
          <w:szCs w:val="24"/>
        </w:rPr>
      </w:pPr>
      <w:r>
        <w:rPr>
          <w:sz w:val="24"/>
          <w:szCs w:val="24"/>
        </w:rPr>
        <w:tab/>
      </w:r>
      <w:r>
        <w:rPr>
          <w:sz w:val="24"/>
          <w:szCs w:val="24"/>
        </w:rPr>
        <w:tab/>
      </w:r>
      <w:r w:rsidR="000B7FEF">
        <w:rPr>
          <w:sz w:val="24"/>
          <w:szCs w:val="24"/>
        </w:rPr>
        <w:t xml:space="preserve">tiesnese </w:t>
      </w:r>
      <w:r>
        <w:rPr>
          <w:sz w:val="24"/>
          <w:szCs w:val="24"/>
        </w:rPr>
        <w:t>Ļubova Kušnire</w:t>
      </w:r>
    </w:p>
    <w:p w:rsidR="00AA67F5" w:rsidRPr="00173510" w:rsidRDefault="00AA67F5" w:rsidP="00403E1D">
      <w:pPr>
        <w:spacing w:line="276" w:lineRule="auto"/>
        <w:ind w:firstLine="709"/>
        <w:rPr>
          <w:sz w:val="24"/>
          <w:szCs w:val="24"/>
        </w:rPr>
      </w:pPr>
      <w:r>
        <w:rPr>
          <w:sz w:val="24"/>
          <w:szCs w:val="24"/>
        </w:rPr>
        <w:tab/>
      </w:r>
      <w:r>
        <w:rPr>
          <w:sz w:val="24"/>
          <w:szCs w:val="24"/>
        </w:rPr>
        <w:tab/>
        <w:t>tiesnesis Valerijs Maksimovs</w:t>
      </w:r>
    </w:p>
    <w:p w:rsidR="00AA67F5" w:rsidRPr="00AA67F5" w:rsidRDefault="00AA67F5" w:rsidP="00403E1D">
      <w:pPr>
        <w:spacing w:line="276" w:lineRule="auto"/>
        <w:ind w:firstLine="709"/>
        <w:rPr>
          <w:sz w:val="24"/>
          <w:szCs w:val="24"/>
        </w:rPr>
      </w:pPr>
    </w:p>
    <w:p w:rsidR="00BB155E" w:rsidRPr="00173510" w:rsidRDefault="00C76742" w:rsidP="00403E1D">
      <w:pPr>
        <w:spacing w:line="276" w:lineRule="auto"/>
        <w:ind w:firstLine="709"/>
        <w:jc w:val="both"/>
        <w:rPr>
          <w:sz w:val="24"/>
          <w:szCs w:val="24"/>
        </w:rPr>
      </w:pPr>
      <w:r w:rsidRPr="00173510">
        <w:rPr>
          <w:sz w:val="24"/>
          <w:szCs w:val="24"/>
        </w:rPr>
        <w:t>rakstveida procesā izskatīja</w:t>
      </w:r>
      <w:r w:rsidR="00DD62E6">
        <w:rPr>
          <w:sz w:val="24"/>
          <w:szCs w:val="24"/>
        </w:rPr>
        <w:t xml:space="preserve"> civillietu sakarā ar </w:t>
      </w:r>
      <w:r w:rsidR="00DD62E6" w:rsidRPr="008F183D">
        <w:rPr>
          <w:sz w:val="24"/>
          <w:szCs w:val="24"/>
        </w:rPr>
        <w:t>sabie</w:t>
      </w:r>
      <w:r w:rsidR="008F183D" w:rsidRPr="008F183D">
        <w:rPr>
          <w:sz w:val="24"/>
          <w:szCs w:val="24"/>
        </w:rPr>
        <w:t>drības ar ierobežotu atbildību „</w:t>
      </w:r>
      <w:r w:rsidR="00DD62E6" w:rsidRPr="008F183D">
        <w:rPr>
          <w:sz w:val="24"/>
          <w:szCs w:val="24"/>
        </w:rPr>
        <w:t>TREZORS”</w:t>
      </w:r>
      <w:r w:rsidR="00DD62E6">
        <w:rPr>
          <w:sz w:val="24"/>
          <w:szCs w:val="24"/>
        </w:rPr>
        <w:t xml:space="preserve"> </w:t>
      </w:r>
      <w:r w:rsidR="00BB155E" w:rsidRPr="00173510">
        <w:rPr>
          <w:sz w:val="24"/>
          <w:szCs w:val="24"/>
        </w:rPr>
        <w:t xml:space="preserve">kasācijas sūdzību par </w:t>
      </w:r>
      <w:r w:rsidR="00DD62E6">
        <w:rPr>
          <w:sz w:val="24"/>
          <w:szCs w:val="24"/>
        </w:rPr>
        <w:t>Zemgales</w:t>
      </w:r>
      <w:r w:rsidR="00BB155E" w:rsidRPr="00173510">
        <w:rPr>
          <w:sz w:val="24"/>
          <w:szCs w:val="24"/>
        </w:rPr>
        <w:t xml:space="preserve"> apgabaltiesas </w:t>
      </w:r>
      <w:r w:rsidR="00DD62E6">
        <w:rPr>
          <w:sz w:val="24"/>
          <w:szCs w:val="24"/>
        </w:rPr>
        <w:t xml:space="preserve">Civillietu tiesas kolēģijas </w:t>
      </w:r>
      <w:proofErr w:type="gramStart"/>
      <w:r w:rsidR="00DD62E6">
        <w:rPr>
          <w:sz w:val="24"/>
          <w:szCs w:val="24"/>
        </w:rPr>
        <w:t>2016</w:t>
      </w:r>
      <w:r w:rsidR="00BB155E" w:rsidRPr="00173510">
        <w:rPr>
          <w:sz w:val="24"/>
          <w:szCs w:val="24"/>
        </w:rPr>
        <w:t>.gada</w:t>
      </w:r>
      <w:proofErr w:type="gramEnd"/>
      <w:r w:rsidR="00BB155E" w:rsidRPr="00173510">
        <w:rPr>
          <w:sz w:val="24"/>
          <w:szCs w:val="24"/>
        </w:rPr>
        <w:t xml:space="preserve"> </w:t>
      </w:r>
      <w:r w:rsidR="00DD62E6">
        <w:rPr>
          <w:sz w:val="24"/>
          <w:szCs w:val="24"/>
        </w:rPr>
        <w:t>8.februāra</w:t>
      </w:r>
      <w:r w:rsidR="00BB155E" w:rsidRPr="00173510">
        <w:rPr>
          <w:sz w:val="24"/>
          <w:szCs w:val="24"/>
        </w:rPr>
        <w:t xml:space="preserve"> spriedumu</w:t>
      </w:r>
      <w:r w:rsidR="00DD62E6">
        <w:rPr>
          <w:sz w:val="24"/>
          <w:szCs w:val="24"/>
        </w:rPr>
        <w:t xml:space="preserve"> sabie</w:t>
      </w:r>
      <w:r w:rsidR="008F183D">
        <w:rPr>
          <w:sz w:val="24"/>
          <w:szCs w:val="24"/>
        </w:rPr>
        <w:t>drības ar ierobežotu atbildību „</w:t>
      </w:r>
      <w:r w:rsidR="00DD62E6">
        <w:rPr>
          <w:sz w:val="24"/>
          <w:szCs w:val="24"/>
        </w:rPr>
        <w:t>TREZORS” prasībā pret, Tieslietu ministriju par parāda un zaudējumu piedziņu</w:t>
      </w:r>
      <w:r w:rsidR="00BB155E" w:rsidRPr="00173510">
        <w:rPr>
          <w:sz w:val="24"/>
          <w:szCs w:val="24"/>
        </w:rPr>
        <w:t>.</w:t>
      </w:r>
    </w:p>
    <w:p w:rsidR="00BB155E" w:rsidRPr="00173510" w:rsidRDefault="00BB155E" w:rsidP="002867FC">
      <w:pPr>
        <w:tabs>
          <w:tab w:val="left" w:pos="2943"/>
        </w:tabs>
        <w:spacing w:line="276" w:lineRule="auto"/>
        <w:ind w:firstLine="709"/>
        <w:jc w:val="both"/>
        <w:rPr>
          <w:sz w:val="24"/>
          <w:szCs w:val="24"/>
        </w:rPr>
      </w:pPr>
    </w:p>
    <w:p w:rsidR="00BB155E" w:rsidRPr="00173510" w:rsidRDefault="00BB155E" w:rsidP="002867FC">
      <w:pPr>
        <w:spacing w:line="276" w:lineRule="auto"/>
        <w:jc w:val="center"/>
        <w:rPr>
          <w:b/>
          <w:spacing w:val="70"/>
          <w:sz w:val="24"/>
          <w:szCs w:val="24"/>
        </w:rPr>
      </w:pPr>
      <w:r w:rsidRPr="00173510">
        <w:rPr>
          <w:b/>
          <w:spacing w:val="70"/>
          <w:sz w:val="24"/>
          <w:szCs w:val="24"/>
        </w:rPr>
        <w:t>Aprakstošā daļa</w:t>
      </w:r>
    </w:p>
    <w:p w:rsidR="00BB155E" w:rsidRPr="00992022" w:rsidRDefault="00BB155E" w:rsidP="002867FC">
      <w:pPr>
        <w:spacing w:line="276" w:lineRule="auto"/>
        <w:jc w:val="center"/>
        <w:rPr>
          <w:b/>
          <w:sz w:val="24"/>
          <w:szCs w:val="24"/>
        </w:rPr>
      </w:pPr>
    </w:p>
    <w:p w:rsidR="00AA67F5" w:rsidRDefault="00C76742" w:rsidP="002867FC">
      <w:pPr>
        <w:autoSpaceDE w:val="0"/>
        <w:autoSpaceDN w:val="0"/>
        <w:adjustRightInd w:val="0"/>
        <w:spacing w:line="276" w:lineRule="auto"/>
        <w:ind w:firstLine="709"/>
        <w:jc w:val="both"/>
        <w:rPr>
          <w:sz w:val="24"/>
          <w:szCs w:val="24"/>
        </w:rPr>
      </w:pPr>
      <w:r w:rsidRPr="00C74230">
        <w:rPr>
          <w:sz w:val="24"/>
          <w:szCs w:val="24"/>
        </w:rPr>
        <w:t xml:space="preserve">[1] </w:t>
      </w:r>
      <w:r w:rsidR="00DD62E6">
        <w:rPr>
          <w:sz w:val="24"/>
          <w:szCs w:val="24"/>
        </w:rPr>
        <w:t>Sabi</w:t>
      </w:r>
      <w:r w:rsidR="008F183D">
        <w:rPr>
          <w:sz w:val="24"/>
          <w:szCs w:val="24"/>
        </w:rPr>
        <w:t>edrība ar ierobežotu atbildību „</w:t>
      </w:r>
      <w:r w:rsidR="00DD62E6">
        <w:rPr>
          <w:sz w:val="24"/>
          <w:szCs w:val="24"/>
        </w:rPr>
        <w:t xml:space="preserve">TREZORS” </w:t>
      </w:r>
      <w:proofErr w:type="gramStart"/>
      <w:r w:rsidR="00DD62E6">
        <w:rPr>
          <w:sz w:val="24"/>
          <w:szCs w:val="24"/>
        </w:rPr>
        <w:t>2015.gada</w:t>
      </w:r>
      <w:proofErr w:type="gramEnd"/>
      <w:r w:rsidR="00DD62E6">
        <w:rPr>
          <w:sz w:val="24"/>
          <w:szCs w:val="24"/>
        </w:rPr>
        <w:t xml:space="preserve"> 5.janvārī cēlusi Tukuma rajona tie</w:t>
      </w:r>
      <w:r w:rsidR="0029387A">
        <w:rPr>
          <w:sz w:val="24"/>
          <w:szCs w:val="24"/>
        </w:rPr>
        <w:t xml:space="preserve">sā prasību pret </w:t>
      </w:r>
      <w:r w:rsidR="00403E1D">
        <w:rPr>
          <w:sz w:val="24"/>
          <w:szCs w:val="24"/>
        </w:rPr>
        <w:t>[pers. A]</w:t>
      </w:r>
      <w:r w:rsidR="0029387A">
        <w:rPr>
          <w:sz w:val="24"/>
          <w:szCs w:val="24"/>
        </w:rPr>
        <w:t xml:space="preserve"> un </w:t>
      </w:r>
      <w:r w:rsidR="00DD62E6">
        <w:rPr>
          <w:sz w:val="24"/>
          <w:szCs w:val="24"/>
        </w:rPr>
        <w:t xml:space="preserve">Tieslietu ministriju par parāda un </w:t>
      </w:r>
      <w:r w:rsidR="00AA67F5">
        <w:rPr>
          <w:sz w:val="24"/>
          <w:szCs w:val="24"/>
        </w:rPr>
        <w:t>zaudējumu piedziņu, kurā lūgusi:</w:t>
      </w:r>
    </w:p>
    <w:p w:rsidR="00AA67F5" w:rsidRPr="00AA67F5" w:rsidRDefault="00DD62E6" w:rsidP="002867FC">
      <w:pPr>
        <w:pStyle w:val="ListParagraph"/>
        <w:numPr>
          <w:ilvl w:val="0"/>
          <w:numId w:val="11"/>
        </w:numPr>
        <w:autoSpaceDE w:val="0"/>
        <w:autoSpaceDN w:val="0"/>
        <w:adjustRightInd w:val="0"/>
        <w:spacing w:line="276" w:lineRule="auto"/>
        <w:jc w:val="both"/>
        <w:rPr>
          <w:rFonts w:eastAsiaTheme="minorHAnsi"/>
          <w:sz w:val="24"/>
          <w:szCs w:val="24"/>
          <w:lang w:eastAsia="en-US"/>
        </w:rPr>
      </w:pPr>
      <w:r w:rsidRPr="00AA67F5">
        <w:rPr>
          <w:rFonts w:eastAsiaTheme="minorHAnsi"/>
          <w:sz w:val="24"/>
          <w:szCs w:val="24"/>
          <w:lang w:eastAsia="en-US"/>
        </w:rPr>
        <w:t xml:space="preserve">piedzīt no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Pr="00AA67F5">
        <w:rPr>
          <w:rFonts w:eastAsiaTheme="minorHAnsi"/>
          <w:sz w:val="24"/>
          <w:szCs w:val="24"/>
          <w:lang w:eastAsia="en-US"/>
        </w:rPr>
        <w:t xml:space="preserve"> parādu 72 000 EUR, kas ir izsniegtā, bet neatmaks</w:t>
      </w:r>
      <w:r w:rsidR="00147656">
        <w:rPr>
          <w:rFonts w:eastAsiaTheme="minorHAnsi"/>
          <w:sz w:val="24"/>
          <w:szCs w:val="24"/>
          <w:lang w:eastAsia="en-US"/>
        </w:rPr>
        <w:t xml:space="preserve">ātā aizdevuma summa 36 000 EUR un </w:t>
      </w:r>
      <w:r w:rsidRPr="00AA67F5">
        <w:rPr>
          <w:rFonts w:eastAsiaTheme="minorHAnsi"/>
          <w:sz w:val="24"/>
          <w:szCs w:val="24"/>
          <w:lang w:eastAsia="en-US"/>
        </w:rPr>
        <w:t xml:space="preserve">neatmaksātie procenti par aizdevuma izmantošanu par laiku no </w:t>
      </w:r>
      <w:proofErr w:type="gramStart"/>
      <w:r w:rsidRPr="00AA67F5">
        <w:rPr>
          <w:rFonts w:eastAsiaTheme="minorHAnsi"/>
          <w:sz w:val="24"/>
          <w:szCs w:val="24"/>
          <w:lang w:eastAsia="en-US"/>
        </w:rPr>
        <w:t>2008.gada</w:t>
      </w:r>
      <w:proofErr w:type="gramEnd"/>
      <w:r w:rsidRPr="00AA67F5">
        <w:rPr>
          <w:rFonts w:eastAsiaTheme="minorHAnsi"/>
          <w:sz w:val="24"/>
          <w:szCs w:val="24"/>
          <w:lang w:eastAsia="en-US"/>
        </w:rPr>
        <w:t xml:space="preserve"> 11.jūlija līdz 2012.gada 26.oktobrim 36 000</w:t>
      </w:r>
      <w:r w:rsidR="00AA67F5" w:rsidRPr="00AA67F5">
        <w:rPr>
          <w:rFonts w:eastAsiaTheme="minorHAnsi"/>
          <w:sz w:val="24"/>
          <w:szCs w:val="24"/>
          <w:lang w:eastAsia="en-US"/>
        </w:rPr>
        <w:t> EUR;</w:t>
      </w:r>
    </w:p>
    <w:p w:rsidR="00AA67F5" w:rsidRDefault="00DD62E6" w:rsidP="002867FC">
      <w:pPr>
        <w:pStyle w:val="ListParagraph"/>
        <w:numPr>
          <w:ilvl w:val="0"/>
          <w:numId w:val="11"/>
        </w:numPr>
        <w:autoSpaceDE w:val="0"/>
        <w:autoSpaceDN w:val="0"/>
        <w:adjustRightInd w:val="0"/>
        <w:spacing w:line="276" w:lineRule="auto"/>
        <w:jc w:val="both"/>
        <w:rPr>
          <w:rFonts w:eastAsiaTheme="minorHAnsi"/>
          <w:sz w:val="24"/>
          <w:szCs w:val="24"/>
          <w:lang w:eastAsia="en-US"/>
        </w:rPr>
      </w:pPr>
      <w:r w:rsidRPr="00AA67F5">
        <w:rPr>
          <w:rFonts w:eastAsiaTheme="minorHAnsi"/>
          <w:sz w:val="24"/>
          <w:szCs w:val="24"/>
          <w:lang w:eastAsia="en-US"/>
        </w:rPr>
        <w:t>piedziņas neiespējam</w:t>
      </w:r>
      <w:r w:rsidR="00AA67F5" w:rsidRPr="00AA67F5">
        <w:rPr>
          <w:rFonts w:eastAsiaTheme="minorHAnsi"/>
          <w:sz w:val="24"/>
          <w:szCs w:val="24"/>
          <w:lang w:eastAsia="en-US"/>
        </w:rPr>
        <w:t xml:space="preserve">ības gadījumā no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Pr="00AA67F5">
        <w:rPr>
          <w:rFonts w:eastAsiaTheme="minorHAnsi"/>
          <w:sz w:val="24"/>
          <w:szCs w:val="24"/>
          <w:lang w:eastAsia="en-US"/>
        </w:rPr>
        <w:t xml:space="preserve"> piedzīt zaudējumus 46 300 EUR no </w:t>
      </w:r>
      <w:r w:rsidR="00AA67F5" w:rsidRPr="00AA67F5">
        <w:rPr>
          <w:rFonts w:eastAsiaTheme="minorHAnsi"/>
          <w:sz w:val="24"/>
          <w:szCs w:val="24"/>
          <w:lang w:eastAsia="en-US"/>
        </w:rPr>
        <w:t>Tieslietu ministrijas;</w:t>
      </w:r>
    </w:p>
    <w:p w:rsidR="00AA67F5" w:rsidRDefault="00DD62E6" w:rsidP="002867FC">
      <w:pPr>
        <w:pStyle w:val="ListParagraph"/>
        <w:numPr>
          <w:ilvl w:val="0"/>
          <w:numId w:val="11"/>
        </w:numPr>
        <w:autoSpaceDE w:val="0"/>
        <w:autoSpaceDN w:val="0"/>
        <w:adjustRightInd w:val="0"/>
        <w:spacing w:line="276" w:lineRule="auto"/>
        <w:jc w:val="both"/>
        <w:rPr>
          <w:rFonts w:eastAsiaTheme="minorHAnsi"/>
          <w:sz w:val="24"/>
          <w:szCs w:val="24"/>
          <w:lang w:eastAsia="en-US"/>
        </w:rPr>
      </w:pPr>
      <w:r w:rsidRPr="00AA67F5">
        <w:rPr>
          <w:rFonts w:eastAsiaTheme="minorHAnsi"/>
          <w:sz w:val="24"/>
          <w:szCs w:val="24"/>
          <w:lang w:eastAsia="en-US"/>
        </w:rPr>
        <w:t>noteikt pra</w:t>
      </w:r>
      <w:r w:rsidR="00AA67F5">
        <w:rPr>
          <w:rFonts w:eastAsiaTheme="minorHAnsi"/>
          <w:sz w:val="24"/>
          <w:szCs w:val="24"/>
          <w:lang w:eastAsia="en-US"/>
        </w:rPr>
        <w:t>sītājai</w:t>
      </w:r>
      <w:r w:rsidRPr="00AA67F5">
        <w:rPr>
          <w:rFonts w:eastAsiaTheme="minorHAnsi"/>
          <w:sz w:val="24"/>
          <w:szCs w:val="24"/>
          <w:lang w:eastAsia="en-US"/>
        </w:rPr>
        <w:t xml:space="preserve"> tiesības saņemt no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Pr="00AA67F5">
        <w:rPr>
          <w:rFonts w:eastAsiaTheme="minorHAnsi"/>
          <w:sz w:val="24"/>
          <w:szCs w:val="24"/>
          <w:lang w:eastAsia="en-US"/>
        </w:rPr>
        <w:t xml:space="preserve"> likumiskos procentus 6</w:t>
      </w:r>
      <w:r w:rsidR="00AA67F5">
        <w:rPr>
          <w:rFonts w:eastAsiaTheme="minorHAnsi"/>
          <w:sz w:val="24"/>
          <w:szCs w:val="24"/>
          <w:lang w:eastAsia="en-US"/>
        </w:rPr>
        <w:t> </w:t>
      </w:r>
      <w:r w:rsidRPr="00AA67F5">
        <w:rPr>
          <w:rFonts w:eastAsiaTheme="minorHAnsi"/>
          <w:sz w:val="24"/>
          <w:szCs w:val="24"/>
          <w:lang w:eastAsia="en-US"/>
        </w:rPr>
        <w:t>% gadā no neatmaksātā pamatparāda summas par laiku no lietas izskatīšanas</w:t>
      </w:r>
      <w:r w:rsidR="00AA67F5" w:rsidRPr="00AA67F5">
        <w:rPr>
          <w:rFonts w:eastAsiaTheme="minorHAnsi"/>
          <w:sz w:val="24"/>
          <w:szCs w:val="24"/>
          <w:lang w:eastAsia="en-US"/>
        </w:rPr>
        <w:t xml:space="preserve"> dienas līdz </w:t>
      </w:r>
      <w:r w:rsidR="00AA67F5">
        <w:rPr>
          <w:rFonts w:eastAsiaTheme="minorHAnsi"/>
          <w:sz w:val="24"/>
          <w:szCs w:val="24"/>
          <w:lang w:eastAsia="en-US"/>
        </w:rPr>
        <w:t>sprieduma izpildei;</w:t>
      </w:r>
    </w:p>
    <w:p w:rsidR="00DD62E6" w:rsidRPr="00AA67F5" w:rsidRDefault="00DD62E6" w:rsidP="002867FC">
      <w:pPr>
        <w:pStyle w:val="ListParagraph"/>
        <w:numPr>
          <w:ilvl w:val="0"/>
          <w:numId w:val="11"/>
        </w:numPr>
        <w:autoSpaceDE w:val="0"/>
        <w:autoSpaceDN w:val="0"/>
        <w:adjustRightInd w:val="0"/>
        <w:spacing w:line="276" w:lineRule="auto"/>
        <w:jc w:val="both"/>
        <w:rPr>
          <w:rFonts w:eastAsiaTheme="minorHAnsi"/>
          <w:sz w:val="24"/>
          <w:szCs w:val="24"/>
          <w:lang w:eastAsia="en-US"/>
        </w:rPr>
      </w:pPr>
      <w:r w:rsidRPr="00AA67F5">
        <w:rPr>
          <w:rFonts w:eastAsiaTheme="minorHAnsi"/>
          <w:sz w:val="24"/>
          <w:szCs w:val="24"/>
          <w:lang w:eastAsia="en-US"/>
        </w:rPr>
        <w:t xml:space="preserve">piedzīt no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Pr="00AA67F5">
        <w:rPr>
          <w:rFonts w:eastAsiaTheme="minorHAnsi"/>
          <w:sz w:val="24"/>
          <w:szCs w:val="24"/>
          <w:lang w:eastAsia="en-US"/>
        </w:rPr>
        <w:t xml:space="preserve"> tiesāšanās izdevumus – valsts nodevu 1898,97 EUR</w:t>
      </w:r>
      <w:r w:rsidRPr="00AA67F5">
        <w:rPr>
          <w:rFonts w:eastAsiaTheme="minorHAnsi"/>
          <w:i/>
          <w:iCs/>
          <w:sz w:val="24"/>
          <w:szCs w:val="24"/>
          <w:lang w:eastAsia="en-US"/>
        </w:rPr>
        <w:t xml:space="preserve"> </w:t>
      </w:r>
      <w:r w:rsidRPr="00AA67F5">
        <w:rPr>
          <w:rFonts w:eastAsiaTheme="minorHAnsi"/>
          <w:sz w:val="24"/>
          <w:szCs w:val="24"/>
          <w:lang w:eastAsia="en-US"/>
        </w:rPr>
        <w:t>un ar lietas iz</w:t>
      </w:r>
      <w:r w:rsidR="00AA67F5">
        <w:rPr>
          <w:rFonts w:eastAsiaTheme="minorHAnsi"/>
          <w:sz w:val="24"/>
          <w:szCs w:val="24"/>
          <w:lang w:eastAsia="en-US"/>
        </w:rPr>
        <w:t>skatīšanu saistītos izdevumus 7,</w:t>
      </w:r>
      <w:r w:rsidRPr="00AA67F5">
        <w:rPr>
          <w:rFonts w:eastAsiaTheme="minorHAnsi"/>
          <w:sz w:val="24"/>
          <w:szCs w:val="24"/>
          <w:lang w:eastAsia="en-US"/>
        </w:rPr>
        <w:t>83 EUR.</w:t>
      </w:r>
    </w:p>
    <w:p w:rsidR="0072212C" w:rsidRPr="00DD62E6" w:rsidRDefault="004A487F" w:rsidP="002867FC">
      <w:pPr>
        <w:autoSpaceDE w:val="0"/>
        <w:autoSpaceDN w:val="0"/>
        <w:adjustRightInd w:val="0"/>
        <w:spacing w:line="276" w:lineRule="auto"/>
        <w:ind w:firstLine="709"/>
        <w:jc w:val="both"/>
        <w:rPr>
          <w:sz w:val="24"/>
          <w:szCs w:val="24"/>
        </w:rPr>
      </w:pPr>
      <w:r w:rsidRPr="00DD62E6">
        <w:rPr>
          <w:sz w:val="24"/>
          <w:szCs w:val="24"/>
        </w:rPr>
        <w:t>Prasība pamatota ar šādiem apstākļiem.</w:t>
      </w:r>
    </w:p>
    <w:p w:rsidR="004D2BB5" w:rsidRDefault="00DD62E6" w:rsidP="002867FC">
      <w:pPr>
        <w:autoSpaceDE w:val="0"/>
        <w:autoSpaceDN w:val="0"/>
        <w:adjustRightInd w:val="0"/>
        <w:spacing w:line="276" w:lineRule="auto"/>
        <w:ind w:firstLine="709"/>
        <w:jc w:val="both"/>
        <w:rPr>
          <w:rFonts w:eastAsiaTheme="minorHAnsi"/>
          <w:sz w:val="24"/>
          <w:szCs w:val="24"/>
          <w:lang w:eastAsia="en-US"/>
        </w:rPr>
      </w:pPr>
      <w:r w:rsidRPr="00DD62E6">
        <w:rPr>
          <w:sz w:val="24"/>
          <w:szCs w:val="24"/>
        </w:rPr>
        <w:t xml:space="preserve">[1.1] </w:t>
      </w:r>
      <w:r w:rsidR="00BB09F5">
        <w:rPr>
          <w:sz w:val="24"/>
          <w:szCs w:val="24"/>
        </w:rPr>
        <w:t xml:space="preserve">Starp prasītāju un </w:t>
      </w:r>
      <w:r w:rsidR="00403E1D">
        <w:rPr>
          <w:sz w:val="24"/>
          <w:szCs w:val="24"/>
        </w:rPr>
        <w:t>[pers. A]</w:t>
      </w:r>
      <w:r w:rsidR="00BB09F5">
        <w:rPr>
          <w:sz w:val="24"/>
          <w:szCs w:val="24"/>
        </w:rPr>
        <w:t xml:space="preserve"> </w:t>
      </w:r>
      <w:proofErr w:type="gramStart"/>
      <w:r w:rsidR="00BB09F5">
        <w:rPr>
          <w:sz w:val="24"/>
          <w:szCs w:val="24"/>
        </w:rPr>
        <w:t>2007.gada</w:t>
      </w:r>
      <w:proofErr w:type="gramEnd"/>
      <w:r w:rsidR="00BB09F5">
        <w:rPr>
          <w:sz w:val="24"/>
          <w:szCs w:val="24"/>
        </w:rPr>
        <w:t xml:space="preserve"> 26.oktobrī </w:t>
      </w:r>
      <w:r w:rsidR="00BB09F5">
        <w:rPr>
          <w:rFonts w:eastAsiaTheme="minorHAnsi"/>
          <w:sz w:val="24"/>
          <w:szCs w:val="24"/>
          <w:lang w:eastAsia="en-US"/>
        </w:rPr>
        <w:t>noslēgts a</w:t>
      </w:r>
      <w:r w:rsidRPr="00DD62E6">
        <w:rPr>
          <w:rFonts w:eastAsiaTheme="minorHAnsi"/>
          <w:sz w:val="24"/>
          <w:szCs w:val="24"/>
          <w:lang w:eastAsia="en-US"/>
        </w:rPr>
        <w:t>izdevuma līgums,</w:t>
      </w:r>
      <w:r w:rsidR="00BB09F5">
        <w:rPr>
          <w:rFonts w:eastAsiaTheme="minorHAnsi"/>
          <w:sz w:val="24"/>
          <w:szCs w:val="24"/>
          <w:lang w:eastAsia="en-US"/>
        </w:rPr>
        <w:t xml:space="preserve"> pamatojoties uz kuru prasītāja 2007.gada 5.novembrī veikusi</w:t>
      </w:r>
      <w:r w:rsidRPr="00DD62E6">
        <w:rPr>
          <w:rFonts w:eastAsiaTheme="minorHAnsi"/>
          <w:sz w:val="24"/>
          <w:szCs w:val="24"/>
          <w:lang w:eastAsia="en-US"/>
        </w:rPr>
        <w:t xml:space="preserve"> bezskaidras naudas līdzekļu 10</w:t>
      </w:r>
      <w:r w:rsidR="00BB09F5">
        <w:rPr>
          <w:rFonts w:eastAsiaTheme="minorHAnsi"/>
          <w:sz w:val="24"/>
          <w:szCs w:val="24"/>
          <w:lang w:eastAsia="en-US"/>
        </w:rPr>
        <w:t> 962,</w:t>
      </w:r>
      <w:r w:rsidRPr="00DD62E6">
        <w:rPr>
          <w:rFonts w:eastAsiaTheme="minorHAnsi"/>
          <w:sz w:val="24"/>
          <w:szCs w:val="24"/>
          <w:lang w:eastAsia="en-US"/>
        </w:rPr>
        <w:t>92</w:t>
      </w:r>
      <w:r w:rsidR="00BB09F5">
        <w:rPr>
          <w:rFonts w:eastAsiaTheme="minorHAnsi"/>
          <w:sz w:val="24"/>
          <w:szCs w:val="24"/>
          <w:lang w:eastAsia="en-US"/>
        </w:rPr>
        <w:t> EUR</w:t>
      </w:r>
      <w:r w:rsidRPr="00DD62E6">
        <w:rPr>
          <w:rFonts w:eastAsiaTheme="minorHAnsi"/>
          <w:sz w:val="24"/>
          <w:szCs w:val="24"/>
          <w:lang w:eastAsia="en-US"/>
        </w:rPr>
        <w:t xml:space="preserve"> un</w:t>
      </w:r>
      <w:r w:rsidR="00BB09F5">
        <w:rPr>
          <w:rFonts w:eastAsiaTheme="minorHAnsi"/>
          <w:sz w:val="24"/>
          <w:szCs w:val="24"/>
          <w:lang w:eastAsia="en-US"/>
        </w:rPr>
        <w:t xml:space="preserve"> </w:t>
      </w:r>
      <w:r w:rsidRPr="00DD62E6">
        <w:rPr>
          <w:rFonts w:eastAsiaTheme="minorHAnsi"/>
          <w:sz w:val="24"/>
          <w:szCs w:val="24"/>
          <w:lang w:eastAsia="en-US"/>
        </w:rPr>
        <w:t>25</w:t>
      </w:r>
      <w:r w:rsidR="00BB09F5">
        <w:rPr>
          <w:rFonts w:eastAsiaTheme="minorHAnsi"/>
          <w:sz w:val="24"/>
          <w:szCs w:val="24"/>
          <w:lang w:eastAsia="en-US"/>
        </w:rPr>
        <w:t> 037,</w:t>
      </w:r>
      <w:r w:rsidRPr="00DD62E6">
        <w:rPr>
          <w:rFonts w:eastAsiaTheme="minorHAnsi"/>
          <w:sz w:val="24"/>
          <w:szCs w:val="24"/>
          <w:lang w:eastAsia="en-US"/>
        </w:rPr>
        <w:t>08</w:t>
      </w:r>
      <w:r w:rsidR="00BB09F5">
        <w:rPr>
          <w:rFonts w:eastAsiaTheme="minorHAnsi"/>
          <w:sz w:val="24"/>
          <w:szCs w:val="24"/>
          <w:lang w:eastAsia="en-US"/>
        </w:rPr>
        <w:t> EUR</w:t>
      </w:r>
      <w:r w:rsidR="00AA67F5">
        <w:rPr>
          <w:rFonts w:eastAsiaTheme="minorHAnsi"/>
          <w:sz w:val="24"/>
          <w:szCs w:val="24"/>
          <w:lang w:eastAsia="en-US"/>
        </w:rPr>
        <w:t xml:space="preserve"> pārskaitījumu</w:t>
      </w:r>
      <w:r w:rsidRPr="00DD62E6">
        <w:rPr>
          <w:rFonts w:eastAsiaTheme="minorHAnsi"/>
          <w:sz w:val="24"/>
          <w:szCs w:val="24"/>
          <w:lang w:eastAsia="en-US"/>
        </w:rPr>
        <w:t xml:space="preserve"> uz </w:t>
      </w:r>
      <w:r w:rsidR="00403E1D">
        <w:rPr>
          <w:rFonts w:eastAsiaTheme="minorHAnsi"/>
          <w:sz w:val="24"/>
          <w:szCs w:val="24"/>
          <w:lang w:eastAsia="en-US"/>
        </w:rPr>
        <w:t>[pers. A]</w:t>
      </w:r>
      <w:r w:rsidRPr="00DD62E6">
        <w:rPr>
          <w:rFonts w:eastAsiaTheme="minorHAnsi"/>
          <w:sz w:val="24"/>
          <w:szCs w:val="24"/>
          <w:lang w:eastAsia="en-US"/>
        </w:rPr>
        <w:t xml:space="preserve"> norēķinu kontu, izsniedzot</w:t>
      </w:r>
      <w:r w:rsidR="00BB09F5">
        <w:rPr>
          <w:rFonts w:eastAsiaTheme="minorHAnsi"/>
          <w:sz w:val="24"/>
          <w:szCs w:val="24"/>
          <w:lang w:eastAsia="en-US"/>
        </w:rPr>
        <w:t xml:space="preserve"> </w:t>
      </w:r>
      <w:r w:rsidRPr="00DD62E6">
        <w:rPr>
          <w:rFonts w:eastAsiaTheme="minorHAnsi"/>
          <w:sz w:val="24"/>
          <w:szCs w:val="24"/>
          <w:lang w:eastAsia="en-US"/>
        </w:rPr>
        <w:t xml:space="preserve">atbildētājam </w:t>
      </w:r>
      <w:r w:rsidR="00BB09F5">
        <w:rPr>
          <w:rFonts w:eastAsiaTheme="minorHAnsi"/>
          <w:sz w:val="24"/>
          <w:szCs w:val="24"/>
          <w:lang w:eastAsia="en-US"/>
        </w:rPr>
        <w:t xml:space="preserve">kredītu </w:t>
      </w:r>
      <w:r w:rsidRPr="00DD62E6">
        <w:rPr>
          <w:rFonts w:eastAsiaTheme="minorHAnsi"/>
          <w:sz w:val="24"/>
          <w:szCs w:val="24"/>
          <w:lang w:eastAsia="en-US"/>
        </w:rPr>
        <w:t>36</w:t>
      </w:r>
      <w:r w:rsidR="00BB09F5">
        <w:rPr>
          <w:rFonts w:eastAsiaTheme="minorHAnsi"/>
          <w:sz w:val="24"/>
          <w:szCs w:val="24"/>
          <w:lang w:eastAsia="en-US"/>
        </w:rPr>
        <w:t> 000 EUR.</w:t>
      </w:r>
      <w:r w:rsidR="00AA67F5">
        <w:rPr>
          <w:rFonts w:eastAsiaTheme="minorHAnsi"/>
          <w:sz w:val="24"/>
          <w:szCs w:val="24"/>
          <w:lang w:eastAsia="en-US"/>
        </w:rPr>
        <w:t xml:space="preserve"> </w:t>
      </w:r>
      <w:r w:rsidRPr="00DD62E6">
        <w:rPr>
          <w:rFonts w:eastAsiaTheme="minorHAnsi"/>
          <w:sz w:val="24"/>
          <w:szCs w:val="24"/>
          <w:lang w:eastAsia="en-US"/>
        </w:rPr>
        <w:t>Aizdevuma izlietošanas mērķis</w:t>
      </w:r>
      <w:r w:rsidR="00FB0582">
        <w:rPr>
          <w:rFonts w:eastAsiaTheme="minorHAnsi"/>
          <w:sz w:val="24"/>
          <w:szCs w:val="24"/>
          <w:lang w:eastAsia="en-US"/>
        </w:rPr>
        <w:t xml:space="preserve"> ir</w:t>
      </w:r>
      <w:r w:rsidR="00AA67F5">
        <w:rPr>
          <w:rFonts w:eastAsiaTheme="minorHAnsi"/>
          <w:sz w:val="24"/>
          <w:szCs w:val="24"/>
          <w:lang w:eastAsia="en-US"/>
        </w:rPr>
        <w:t xml:space="preserve"> </w:t>
      </w:r>
      <w:r w:rsidRPr="00DD62E6">
        <w:rPr>
          <w:rFonts w:eastAsiaTheme="minorHAnsi"/>
          <w:sz w:val="24"/>
          <w:szCs w:val="24"/>
          <w:lang w:eastAsia="en-US"/>
        </w:rPr>
        <w:t>saimnieciskās darbības</w:t>
      </w:r>
      <w:r w:rsidR="00BB09F5">
        <w:rPr>
          <w:rFonts w:eastAsiaTheme="minorHAnsi"/>
          <w:sz w:val="24"/>
          <w:szCs w:val="24"/>
          <w:lang w:eastAsia="en-US"/>
        </w:rPr>
        <w:t xml:space="preserve"> </w:t>
      </w:r>
      <w:r w:rsidR="00147656">
        <w:rPr>
          <w:rFonts w:eastAsiaTheme="minorHAnsi"/>
          <w:sz w:val="24"/>
          <w:szCs w:val="24"/>
          <w:lang w:eastAsia="en-US"/>
        </w:rPr>
        <w:t>veikšana.</w:t>
      </w:r>
    </w:p>
    <w:p w:rsidR="004D2BB5" w:rsidRDefault="00403E1D" w:rsidP="002867FC">
      <w:pPr>
        <w:autoSpaceDE w:val="0"/>
        <w:autoSpaceDN w:val="0"/>
        <w:adjustRightInd w:val="0"/>
        <w:spacing w:line="276" w:lineRule="auto"/>
        <w:ind w:firstLine="709"/>
        <w:jc w:val="both"/>
        <w:rPr>
          <w:rFonts w:eastAsiaTheme="minorHAnsi"/>
          <w:sz w:val="24"/>
          <w:szCs w:val="24"/>
          <w:lang w:eastAsia="en-US"/>
        </w:rPr>
      </w:pPr>
      <w:r>
        <w:rPr>
          <w:sz w:val="24"/>
          <w:szCs w:val="24"/>
        </w:rPr>
        <w:t>[Pers. A]</w:t>
      </w:r>
      <w:r w:rsidR="00147656" w:rsidRPr="00147656">
        <w:rPr>
          <w:rFonts w:eastAsiaTheme="minorHAnsi"/>
          <w:sz w:val="24"/>
          <w:szCs w:val="24"/>
          <w:lang w:eastAsia="en-US"/>
        </w:rPr>
        <w:t xml:space="preserve"> </w:t>
      </w:r>
      <w:r w:rsidR="00BB09F5" w:rsidRPr="0029387A">
        <w:rPr>
          <w:rFonts w:eastAsiaTheme="minorHAnsi"/>
          <w:sz w:val="24"/>
          <w:szCs w:val="24"/>
          <w:lang w:eastAsia="en-US"/>
        </w:rPr>
        <w:t xml:space="preserve">apņēmies </w:t>
      </w:r>
      <w:r w:rsidR="004D2BB5">
        <w:rPr>
          <w:rFonts w:eastAsiaTheme="minorHAnsi"/>
          <w:sz w:val="24"/>
          <w:szCs w:val="24"/>
          <w:lang w:eastAsia="en-US"/>
        </w:rPr>
        <w:t>samaksāt prasītājai</w:t>
      </w:r>
      <w:r w:rsidR="00DD62E6" w:rsidRPr="0029387A">
        <w:rPr>
          <w:rFonts w:eastAsiaTheme="minorHAnsi"/>
          <w:sz w:val="24"/>
          <w:szCs w:val="24"/>
          <w:lang w:eastAsia="en-US"/>
        </w:rPr>
        <w:t xml:space="preserve"> maksājumus, kas</w:t>
      </w:r>
      <w:r w:rsidR="00BB09F5" w:rsidRPr="0029387A">
        <w:rPr>
          <w:rFonts w:eastAsiaTheme="minorHAnsi"/>
          <w:sz w:val="24"/>
          <w:szCs w:val="24"/>
          <w:lang w:eastAsia="en-US"/>
        </w:rPr>
        <w:t xml:space="preserve"> </w:t>
      </w:r>
      <w:r w:rsidR="00DD62E6" w:rsidRPr="0029387A">
        <w:rPr>
          <w:rFonts w:eastAsiaTheme="minorHAnsi"/>
          <w:sz w:val="24"/>
          <w:szCs w:val="24"/>
          <w:lang w:eastAsia="en-US"/>
        </w:rPr>
        <w:t>izri</w:t>
      </w:r>
      <w:r w:rsidR="00BB09F5" w:rsidRPr="0029387A">
        <w:rPr>
          <w:rFonts w:eastAsiaTheme="minorHAnsi"/>
          <w:sz w:val="24"/>
          <w:szCs w:val="24"/>
          <w:lang w:eastAsia="en-US"/>
        </w:rPr>
        <w:t>et no a</w:t>
      </w:r>
      <w:r w:rsidR="00DD62E6" w:rsidRPr="0029387A">
        <w:rPr>
          <w:rFonts w:eastAsiaTheme="minorHAnsi"/>
          <w:sz w:val="24"/>
          <w:szCs w:val="24"/>
          <w:lang w:eastAsia="en-US"/>
        </w:rPr>
        <w:t>izdevuma līguma un/vai no</w:t>
      </w:r>
      <w:r w:rsidR="00AA67F5" w:rsidRPr="0029387A">
        <w:rPr>
          <w:rFonts w:eastAsiaTheme="minorHAnsi"/>
          <w:sz w:val="24"/>
          <w:szCs w:val="24"/>
          <w:lang w:eastAsia="en-US"/>
        </w:rPr>
        <w:t>rmatīvajiem aktiem.</w:t>
      </w:r>
      <w:r w:rsidR="00147656">
        <w:rPr>
          <w:rFonts w:eastAsiaTheme="minorHAnsi"/>
          <w:sz w:val="24"/>
          <w:szCs w:val="24"/>
          <w:lang w:eastAsia="en-US"/>
        </w:rPr>
        <w:t xml:space="preserve"> </w:t>
      </w:r>
      <w:r w:rsidR="00FB0582">
        <w:rPr>
          <w:rFonts w:eastAsiaTheme="minorHAnsi"/>
          <w:sz w:val="24"/>
          <w:szCs w:val="24"/>
          <w:lang w:eastAsia="en-US"/>
        </w:rPr>
        <w:t>A</w:t>
      </w:r>
      <w:r w:rsidR="00DD62E6" w:rsidRPr="00DD62E6">
        <w:rPr>
          <w:rFonts w:eastAsiaTheme="minorHAnsi"/>
          <w:sz w:val="24"/>
          <w:szCs w:val="24"/>
          <w:lang w:eastAsia="en-US"/>
        </w:rPr>
        <w:t>izdevuma līgum</w:t>
      </w:r>
      <w:r w:rsidR="00FB0582">
        <w:rPr>
          <w:rFonts w:eastAsiaTheme="minorHAnsi"/>
          <w:sz w:val="24"/>
          <w:szCs w:val="24"/>
          <w:lang w:eastAsia="en-US"/>
        </w:rPr>
        <w:t>ā</w:t>
      </w:r>
      <w:r w:rsidR="00BB09F5">
        <w:rPr>
          <w:rFonts w:eastAsiaTheme="minorHAnsi"/>
          <w:sz w:val="24"/>
          <w:szCs w:val="24"/>
          <w:lang w:eastAsia="en-US"/>
        </w:rPr>
        <w:t xml:space="preserve"> </w:t>
      </w:r>
      <w:r w:rsidR="00FB0582">
        <w:rPr>
          <w:rFonts w:eastAsiaTheme="minorHAnsi"/>
          <w:sz w:val="24"/>
          <w:szCs w:val="24"/>
          <w:lang w:eastAsia="en-US"/>
        </w:rPr>
        <w:t>līdzēji</w:t>
      </w:r>
      <w:r w:rsidR="00AA67F5">
        <w:rPr>
          <w:rFonts w:eastAsiaTheme="minorHAnsi"/>
          <w:sz w:val="24"/>
          <w:szCs w:val="24"/>
          <w:lang w:eastAsia="en-US"/>
        </w:rPr>
        <w:t xml:space="preserve"> vienojušies</w:t>
      </w:r>
      <w:r w:rsidR="00DD62E6" w:rsidRPr="00DD62E6">
        <w:rPr>
          <w:rFonts w:eastAsiaTheme="minorHAnsi"/>
          <w:sz w:val="24"/>
          <w:szCs w:val="24"/>
          <w:lang w:eastAsia="en-US"/>
        </w:rPr>
        <w:t>, ka maksa</w:t>
      </w:r>
      <w:r w:rsidR="00BB09F5">
        <w:rPr>
          <w:rFonts w:eastAsiaTheme="minorHAnsi"/>
          <w:sz w:val="24"/>
          <w:szCs w:val="24"/>
          <w:lang w:eastAsia="en-US"/>
        </w:rPr>
        <w:t xml:space="preserve"> par aizdevuma izmantošanu ir 2 </w:t>
      </w:r>
      <w:r w:rsidR="00DD62E6" w:rsidRPr="00DD62E6">
        <w:rPr>
          <w:rFonts w:eastAsiaTheme="minorHAnsi"/>
          <w:sz w:val="24"/>
          <w:szCs w:val="24"/>
          <w:lang w:eastAsia="en-US"/>
        </w:rPr>
        <w:t>% mēnesī.</w:t>
      </w:r>
      <w:r w:rsidR="00147656">
        <w:rPr>
          <w:rFonts w:eastAsiaTheme="minorHAnsi"/>
          <w:sz w:val="24"/>
          <w:szCs w:val="24"/>
          <w:lang w:eastAsia="en-US"/>
        </w:rPr>
        <w:t xml:space="preserve"> </w:t>
      </w:r>
      <w:r w:rsidR="00AA67F5">
        <w:rPr>
          <w:rFonts w:eastAsiaTheme="minorHAnsi"/>
          <w:sz w:val="24"/>
          <w:szCs w:val="24"/>
          <w:lang w:eastAsia="en-US"/>
        </w:rPr>
        <w:t xml:space="preserve">Aizdevuma atmaksas termiņš </w:t>
      </w:r>
      <w:r w:rsidR="00DD62E6" w:rsidRPr="00DD62E6">
        <w:rPr>
          <w:rFonts w:eastAsiaTheme="minorHAnsi"/>
          <w:sz w:val="24"/>
          <w:szCs w:val="24"/>
          <w:lang w:eastAsia="en-US"/>
        </w:rPr>
        <w:t xml:space="preserve">noteikts </w:t>
      </w:r>
      <w:proofErr w:type="gramStart"/>
      <w:r w:rsidR="00BB09F5">
        <w:rPr>
          <w:rFonts w:eastAsiaTheme="minorHAnsi"/>
          <w:sz w:val="24"/>
          <w:szCs w:val="24"/>
          <w:lang w:eastAsia="en-US"/>
        </w:rPr>
        <w:t>2012.gada</w:t>
      </w:r>
      <w:proofErr w:type="gramEnd"/>
      <w:r w:rsidR="00BB09F5">
        <w:rPr>
          <w:rFonts w:eastAsiaTheme="minorHAnsi"/>
          <w:sz w:val="24"/>
          <w:szCs w:val="24"/>
          <w:lang w:eastAsia="en-US"/>
        </w:rPr>
        <w:t xml:space="preserve"> 26.oktobris</w:t>
      </w:r>
      <w:r w:rsidR="00147656">
        <w:rPr>
          <w:rFonts w:eastAsiaTheme="minorHAnsi"/>
          <w:sz w:val="24"/>
          <w:szCs w:val="24"/>
          <w:lang w:eastAsia="en-US"/>
        </w:rPr>
        <w:t>.</w:t>
      </w:r>
    </w:p>
    <w:p w:rsidR="00BB09F5" w:rsidRDefault="00403E1D" w:rsidP="002867FC">
      <w:pPr>
        <w:autoSpaceDE w:val="0"/>
        <w:autoSpaceDN w:val="0"/>
        <w:adjustRightInd w:val="0"/>
        <w:spacing w:line="276" w:lineRule="auto"/>
        <w:ind w:firstLine="709"/>
        <w:jc w:val="both"/>
        <w:rPr>
          <w:rFonts w:eastAsiaTheme="minorHAnsi"/>
          <w:sz w:val="24"/>
          <w:szCs w:val="24"/>
          <w:lang w:eastAsia="en-US"/>
        </w:rPr>
      </w:pPr>
      <w:r>
        <w:rPr>
          <w:sz w:val="24"/>
          <w:szCs w:val="24"/>
        </w:rPr>
        <w:t>[Pers. A]</w:t>
      </w:r>
      <w:r w:rsidR="00BB09F5">
        <w:rPr>
          <w:rFonts w:eastAsiaTheme="minorHAnsi"/>
          <w:sz w:val="24"/>
          <w:szCs w:val="24"/>
          <w:lang w:eastAsia="en-US"/>
        </w:rPr>
        <w:t xml:space="preserve"> laikā no a</w:t>
      </w:r>
      <w:r w:rsidR="00DD62E6" w:rsidRPr="00DD62E6">
        <w:rPr>
          <w:rFonts w:eastAsiaTheme="minorHAnsi"/>
          <w:sz w:val="24"/>
          <w:szCs w:val="24"/>
          <w:lang w:eastAsia="en-US"/>
        </w:rPr>
        <w:t xml:space="preserve">izdevuma līguma noslēgšanas </w:t>
      </w:r>
      <w:proofErr w:type="gramStart"/>
      <w:r w:rsidR="00DD62E6" w:rsidRPr="00DD62E6">
        <w:rPr>
          <w:rFonts w:eastAsiaTheme="minorHAnsi"/>
          <w:sz w:val="24"/>
          <w:szCs w:val="24"/>
          <w:lang w:eastAsia="en-US"/>
        </w:rPr>
        <w:t>2007.</w:t>
      </w:r>
      <w:r w:rsidR="00AA67F5">
        <w:rPr>
          <w:rFonts w:eastAsiaTheme="minorHAnsi"/>
          <w:sz w:val="24"/>
          <w:szCs w:val="24"/>
          <w:lang w:eastAsia="en-US"/>
        </w:rPr>
        <w:t>gada</w:t>
      </w:r>
      <w:proofErr w:type="gramEnd"/>
      <w:r w:rsidR="00AA67F5">
        <w:rPr>
          <w:rFonts w:eastAsiaTheme="minorHAnsi"/>
          <w:sz w:val="24"/>
          <w:szCs w:val="24"/>
          <w:lang w:eastAsia="en-US"/>
        </w:rPr>
        <w:t xml:space="preserve"> 26.oktobrī</w:t>
      </w:r>
      <w:r w:rsidR="00DD62E6" w:rsidRPr="00DD62E6">
        <w:rPr>
          <w:rFonts w:eastAsiaTheme="minorHAnsi"/>
          <w:sz w:val="24"/>
          <w:szCs w:val="24"/>
          <w:lang w:eastAsia="en-US"/>
        </w:rPr>
        <w:t xml:space="preserve"> līdz </w:t>
      </w:r>
      <w:r w:rsidR="00BB09F5">
        <w:rPr>
          <w:rFonts w:eastAsiaTheme="minorHAnsi"/>
          <w:sz w:val="24"/>
          <w:szCs w:val="24"/>
          <w:lang w:eastAsia="en-US"/>
        </w:rPr>
        <w:t>2008.gada 11.jūlijam</w:t>
      </w:r>
      <w:r w:rsidR="00DD62E6" w:rsidRPr="00DD62E6">
        <w:rPr>
          <w:rFonts w:eastAsiaTheme="minorHAnsi"/>
          <w:sz w:val="24"/>
          <w:szCs w:val="24"/>
          <w:lang w:eastAsia="en-US"/>
        </w:rPr>
        <w:t xml:space="preserve"> ir veicis grafikā</w:t>
      </w:r>
      <w:r w:rsidR="00BB09F5">
        <w:rPr>
          <w:rFonts w:eastAsiaTheme="minorHAnsi"/>
          <w:sz w:val="24"/>
          <w:szCs w:val="24"/>
          <w:lang w:eastAsia="en-US"/>
        </w:rPr>
        <w:t xml:space="preserve"> </w:t>
      </w:r>
      <w:r w:rsidR="00DD62E6" w:rsidRPr="00DD62E6">
        <w:rPr>
          <w:rFonts w:eastAsiaTheme="minorHAnsi"/>
          <w:sz w:val="24"/>
          <w:szCs w:val="24"/>
          <w:lang w:eastAsia="en-US"/>
        </w:rPr>
        <w:t>noteikto līgumisko lietošanas procen</w:t>
      </w:r>
      <w:r w:rsidR="00AA67F5">
        <w:rPr>
          <w:rFonts w:eastAsiaTheme="minorHAnsi"/>
          <w:sz w:val="24"/>
          <w:szCs w:val="24"/>
          <w:lang w:eastAsia="en-US"/>
        </w:rPr>
        <w:t xml:space="preserve">tu samaksu - </w:t>
      </w:r>
      <w:r w:rsidR="00BB09F5">
        <w:rPr>
          <w:rFonts w:eastAsiaTheme="minorHAnsi"/>
          <w:sz w:val="24"/>
          <w:szCs w:val="24"/>
          <w:lang w:eastAsia="en-US"/>
        </w:rPr>
        <w:t xml:space="preserve">vienu reizi </w:t>
      </w:r>
      <w:r w:rsidR="00BB09F5">
        <w:rPr>
          <w:rFonts w:eastAsiaTheme="minorHAnsi"/>
          <w:sz w:val="24"/>
          <w:szCs w:val="24"/>
          <w:lang w:eastAsia="en-US"/>
        </w:rPr>
        <w:lastRenderedPageBreak/>
        <w:t>483,</w:t>
      </w:r>
      <w:r w:rsidR="00DD62E6" w:rsidRPr="00DD62E6">
        <w:rPr>
          <w:rFonts w:eastAsiaTheme="minorHAnsi"/>
          <w:sz w:val="24"/>
          <w:szCs w:val="24"/>
          <w:lang w:eastAsia="en-US"/>
        </w:rPr>
        <w:t>78</w:t>
      </w:r>
      <w:r w:rsidR="00BB09F5">
        <w:rPr>
          <w:rFonts w:eastAsiaTheme="minorHAnsi"/>
          <w:sz w:val="24"/>
          <w:szCs w:val="24"/>
          <w:lang w:eastAsia="en-US"/>
        </w:rPr>
        <w:t> EUR</w:t>
      </w:r>
      <w:r w:rsidR="00DD62E6" w:rsidRPr="00DD62E6">
        <w:rPr>
          <w:rFonts w:eastAsiaTheme="minorHAnsi"/>
          <w:sz w:val="24"/>
          <w:szCs w:val="24"/>
          <w:lang w:eastAsia="en-US"/>
        </w:rPr>
        <w:t xml:space="preserve"> un septiņas reizes </w:t>
      </w:r>
      <w:r w:rsidR="00BB09F5">
        <w:rPr>
          <w:rFonts w:eastAsiaTheme="minorHAnsi"/>
          <w:sz w:val="24"/>
          <w:szCs w:val="24"/>
          <w:lang w:eastAsia="en-US"/>
        </w:rPr>
        <w:t>720 </w:t>
      </w:r>
      <w:r w:rsidR="00AA67F5">
        <w:rPr>
          <w:rFonts w:eastAsiaTheme="minorHAnsi"/>
          <w:sz w:val="24"/>
          <w:szCs w:val="24"/>
          <w:lang w:eastAsia="en-US"/>
        </w:rPr>
        <w:t>EUR</w:t>
      </w:r>
      <w:r w:rsidR="00DD62E6" w:rsidRPr="00DD62E6">
        <w:rPr>
          <w:rFonts w:eastAsiaTheme="minorHAnsi"/>
          <w:sz w:val="24"/>
          <w:szCs w:val="24"/>
          <w:lang w:eastAsia="en-US"/>
        </w:rPr>
        <w:t xml:space="preserve">, </w:t>
      </w:r>
      <w:r w:rsidR="00AA67F5">
        <w:rPr>
          <w:rFonts w:eastAsiaTheme="minorHAnsi"/>
          <w:sz w:val="24"/>
          <w:szCs w:val="24"/>
          <w:lang w:eastAsia="en-US"/>
        </w:rPr>
        <w:t xml:space="preserve">bet </w:t>
      </w:r>
      <w:r w:rsidR="00DD62E6" w:rsidRPr="00DD62E6">
        <w:rPr>
          <w:rFonts w:eastAsiaTheme="minorHAnsi"/>
          <w:sz w:val="24"/>
          <w:szCs w:val="24"/>
          <w:lang w:eastAsia="en-US"/>
        </w:rPr>
        <w:t>maksājumi aizdevuma</w:t>
      </w:r>
      <w:r w:rsidR="00BB09F5">
        <w:rPr>
          <w:rFonts w:eastAsiaTheme="minorHAnsi"/>
          <w:sz w:val="24"/>
          <w:szCs w:val="24"/>
          <w:lang w:eastAsia="en-US"/>
        </w:rPr>
        <w:t xml:space="preserve"> summas dzēšanai netika veikti.</w:t>
      </w:r>
    </w:p>
    <w:p w:rsidR="00BB09F5" w:rsidRDefault="00BB09F5" w:rsidP="002867FC">
      <w:pPr>
        <w:autoSpaceDE w:val="0"/>
        <w:autoSpaceDN w:val="0"/>
        <w:adjustRightInd w:val="0"/>
        <w:spacing w:line="276" w:lineRule="auto"/>
        <w:ind w:firstLine="709"/>
        <w:jc w:val="both"/>
        <w:rPr>
          <w:rFonts w:eastAsiaTheme="minorHAnsi"/>
          <w:sz w:val="24"/>
          <w:szCs w:val="24"/>
          <w:lang w:eastAsia="en-US"/>
        </w:rPr>
      </w:pPr>
      <w:r>
        <w:rPr>
          <w:rFonts w:eastAsiaTheme="minorHAnsi"/>
          <w:sz w:val="24"/>
          <w:szCs w:val="24"/>
          <w:lang w:eastAsia="en-US"/>
        </w:rPr>
        <w:t xml:space="preserve">[1.2] Prasītāja un </w:t>
      </w:r>
      <w:r w:rsidR="00403E1D">
        <w:rPr>
          <w:sz w:val="24"/>
          <w:szCs w:val="24"/>
        </w:rPr>
        <w:t>[pers. A]</w:t>
      </w:r>
      <w:r>
        <w:rPr>
          <w:rFonts w:eastAsiaTheme="minorHAnsi"/>
          <w:sz w:val="24"/>
          <w:szCs w:val="24"/>
          <w:lang w:eastAsia="en-US"/>
        </w:rPr>
        <w:t xml:space="preserve"> </w:t>
      </w:r>
      <w:proofErr w:type="gramStart"/>
      <w:r>
        <w:rPr>
          <w:rFonts w:eastAsiaTheme="minorHAnsi"/>
          <w:sz w:val="24"/>
          <w:szCs w:val="24"/>
          <w:lang w:eastAsia="en-US"/>
        </w:rPr>
        <w:t>2008.gada</w:t>
      </w:r>
      <w:proofErr w:type="gramEnd"/>
      <w:r>
        <w:rPr>
          <w:rFonts w:eastAsiaTheme="minorHAnsi"/>
          <w:sz w:val="24"/>
          <w:szCs w:val="24"/>
          <w:lang w:eastAsia="en-US"/>
        </w:rPr>
        <w:t xml:space="preserve"> 11.jūlijā parakstījuši a</w:t>
      </w:r>
      <w:r w:rsidR="00DD62E6" w:rsidRPr="00DD62E6">
        <w:rPr>
          <w:rFonts w:eastAsiaTheme="minorHAnsi"/>
          <w:sz w:val="24"/>
          <w:szCs w:val="24"/>
          <w:lang w:eastAsia="en-US"/>
        </w:rPr>
        <w:t>izdevuma līguma pielikumu par aizdevuma procentu likmes maiņu no</w:t>
      </w:r>
      <w:r>
        <w:rPr>
          <w:rFonts w:eastAsiaTheme="minorHAnsi"/>
          <w:sz w:val="24"/>
          <w:szCs w:val="24"/>
          <w:lang w:eastAsia="en-US"/>
        </w:rPr>
        <w:t xml:space="preserve"> 2008.gada 26.jūlija, saskaņā ar kuru vienojušies</w:t>
      </w:r>
      <w:r w:rsidR="00DD62E6" w:rsidRPr="00DD62E6">
        <w:rPr>
          <w:rFonts w:eastAsiaTheme="minorHAnsi"/>
          <w:sz w:val="24"/>
          <w:szCs w:val="24"/>
          <w:lang w:eastAsia="en-US"/>
        </w:rPr>
        <w:t>, ka aizdevuma lietošanas procentu likme turpmāk ir 3</w:t>
      </w:r>
      <w:r>
        <w:rPr>
          <w:rFonts w:eastAsiaTheme="minorHAnsi"/>
          <w:sz w:val="24"/>
          <w:szCs w:val="24"/>
          <w:lang w:eastAsia="en-US"/>
        </w:rPr>
        <w:t> </w:t>
      </w:r>
      <w:r w:rsidR="00DD62E6" w:rsidRPr="00DD62E6">
        <w:rPr>
          <w:rFonts w:eastAsiaTheme="minorHAnsi"/>
          <w:sz w:val="24"/>
          <w:szCs w:val="24"/>
          <w:lang w:eastAsia="en-US"/>
        </w:rPr>
        <w:t>%</w:t>
      </w:r>
      <w:r>
        <w:rPr>
          <w:rFonts w:eastAsiaTheme="minorHAnsi"/>
          <w:sz w:val="24"/>
          <w:szCs w:val="24"/>
          <w:lang w:eastAsia="en-US"/>
        </w:rPr>
        <w:t xml:space="preserve"> mēnesī. Nākamo</w:t>
      </w:r>
      <w:r w:rsidR="00DD62E6" w:rsidRPr="00DD62E6">
        <w:rPr>
          <w:rFonts w:eastAsiaTheme="minorHAnsi"/>
          <w:sz w:val="24"/>
          <w:szCs w:val="24"/>
          <w:lang w:eastAsia="en-US"/>
        </w:rPr>
        <w:t xml:space="preserve"> maksājumu veikšanas periodam sastādīts un parakstīts jauns maksājumu</w:t>
      </w:r>
      <w:r>
        <w:rPr>
          <w:rFonts w:eastAsiaTheme="minorHAnsi"/>
          <w:sz w:val="24"/>
          <w:szCs w:val="24"/>
          <w:lang w:eastAsia="en-US"/>
        </w:rPr>
        <w:t xml:space="preserve"> grafiks.</w:t>
      </w:r>
    </w:p>
    <w:p w:rsidR="00BB09F5" w:rsidRDefault="00403E1D" w:rsidP="002867FC">
      <w:pPr>
        <w:autoSpaceDE w:val="0"/>
        <w:autoSpaceDN w:val="0"/>
        <w:adjustRightInd w:val="0"/>
        <w:spacing w:line="276" w:lineRule="auto"/>
        <w:ind w:firstLine="709"/>
        <w:jc w:val="both"/>
        <w:rPr>
          <w:rFonts w:eastAsiaTheme="minorHAnsi"/>
          <w:sz w:val="24"/>
          <w:szCs w:val="24"/>
          <w:lang w:eastAsia="en-US"/>
        </w:rPr>
      </w:pPr>
      <w:r>
        <w:rPr>
          <w:sz w:val="24"/>
          <w:szCs w:val="24"/>
        </w:rPr>
        <w:t>[Pers. A]</w:t>
      </w:r>
      <w:r w:rsidR="00BB09F5">
        <w:rPr>
          <w:rFonts w:eastAsiaTheme="minorHAnsi"/>
          <w:sz w:val="24"/>
          <w:szCs w:val="24"/>
          <w:lang w:eastAsia="en-US"/>
        </w:rPr>
        <w:t xml:space="preserve"> laikā </w:t>
      </w:r>
      <w:r w:rsidR="00DD62E6" w:rsidRPr="00DD62E6">
        <w:rPr>
          <w:rFonts w:eastAsiaTheme="minorHAnsi"/>
          <w:sz w:val="24"/>
          <w:szCs w:val="24"/>
          <w:lang w:eastAsia="en-US"/>
        </w:rPr>
        <w:t xml:space="preserve">no </w:t>
      </w:r>
      <w:proofErr w:type="gramStart"/>
      <w:r w:rsidR="00BB09F5">
        <w:rPr>
          <w:rFonts w:eastAsiaTheme="minorHAnsi"/>
          <w:sz w:val="24"/>
          <w:szCs w:val="24"/>
          <w:lang w:eastAsia="en-US"/>
        </w:rPr>
        <w:t>2008.gada</w:t>
      </w:r>
      <w:proofErr w:type="gramEnd"/>
      <w:r w:rsidR="00BB09F5">
        <w:rPr>
          <w:rFonts w:eastAsiaTheme="minorHAnsi"/>
          <w:sz w:val="24"/>
          <w:szCs w:val="24"/>
          <w:lang w:eastAsia="en-US"/>
        </w:rPr>
        <w:t xml:space="preserve"> 11.jūlija</w:t>
      </w:r>
      <w:r w:rsidR="00DD62E6" w:rsidRPr="00DD62E6">
        <w:rPr>
          <w:rFonts w:eastAsiaTheme="minorHAnsi"/>
          <w:sz w:val="24"/>
          <w:szCs w:val="24"/>
          <w:lang w:eastAsia="en-US"/>
        </w:rPr>
        <w:t xml:space="preserve"> līdz 2014.</w:t>
      </w:r>
      <w:r w:rsidR="00BB09F5">
        <w:rPr>
          <w:rFonts w:eastAsiaTheme="minorHAnsi"/>
          <w:sz w:val="24"/>
          <w:szCs w:val="24"/>
          <w:lang w:eastAsia="en-US"/>
        </w:rPr>
        <w:t>gada 19.decembrim</w:t>
      </w:r>
      <w:r w:rsidR="00DD62E6" w:rsidRPr="00DD62E6">
        <w:rPr>
          <w:rFonts w:eastAsiaTheme="minorHAnsi"/>
          <w:sz w:val="24"/>
          <w:szCs w:val="24"/>
          <w:lang w:eastAsia="en-US"/>
        </w:rPr>
        <w:t xml:space="preserve"> nav veicis </w:t>
      </w:r>
      <w:r w:rsidR="00DD62E6" w:rsidRPr="0029387A">
        <w:rPr>
          <w:rFonts w:eastAsiaTheme="minorHAnsi"/>
          <w:sz w:val="24"/>
          <w:szCs w:val="24"/>
          <w:lang w:eastAsia="en-US"/>
        </w:rPr>
        <w:t>nevienu maksājumu.</w:t>
      </w:r>
      <w:r w:rsidR="00BB09F5" w:rsidRPr="0029387A">
        <w:rPr>
          <w:rFonts w:eastAsiaTheme="minorHAnsi"/>
          <w:sz w:val="24"/>
          <w:szCs w:val="24"/>
          <w:lang w:eastAsia="en-US"/>
        </w:rPr>
        <w:t xml:space="preserve"> </w:t>
      </w:r>
      <w:r w:rsidR="00DD62E6" w:rsidRPr="0029387A">
        <w:rPr>
          <w:rFonts w:eastAsiaTheme="minorHAnsi"/>
          <w:sz w:val="24"/>
          <w:szCs w:val="24"/>
          <w:lang w:eastAsia="en-US"/>
        </w:rPr>
        <w:t xml:space="preserve">Aizdevuma atmaksa nav uzsākta. </w:t>
      </w:r>
      <w:r>
        <w:rPr>
          <w:sz w:val="24"/>
          <w:szCs w:val="24"/>
        </w:rPr>
        <w:t>[pers. A]</w:t>
      </w:r>
      <w:r w:rsidR="00DD62E6" w:rsidRPr="0029387A">
        <w:rPr>
          <w:rFonts w:eastAsiaTheme="minorHAnsi"/>
          <w:sz w:val="24"/>
          <w:szCs w:val="24"/>
          <w:lang w:eastAsia="en-US"/>
        </w:rPr>
        <w:t xml:space="preserve"> pieļāvis samaksas</w:t>
      </w:r>
      <w:r w:rsidR="00DD62E6" w:rsidRPr="00DD62E6">
        <w:rPr>
          <w:rFonts w:eastAsiaTheme="minorHAnsi"/>
          <w:sz w:val="24"/>
          <w:szCs w:val="24"/>
          <w:lang w:eastAsia="en-US"/>
        </w:rPr>
        <w:t xml:space="preserve"> termiņa nokavējumu, taču</w:t>
      </w:r>
      <w:r w:rsidR="00BB09F5">
        <w:rPr>
          <w:rFonts w:eastAsiaTheme="minorHAnsi"/>
          <w:sz w:val="24"/>
          <w:szCs w:val="24"/>
          <w:lang w:eastAsia="en-US"/>
        </w:rPr>
        <w:t xml:space="preserve"> </w:t>
      </w:r>
      <w:r w:rsidR="00DD62E6" w:rsidRPr="00DD62E6">
        <w:rPr>
          <w:rFonts w:eastAsiaTheme="minorHAnsi"/>
          <w:sz w:val="24"/>
          <w:szCs w:val="24"/>
          <w:lang w:eastAsia="en-US"/>
        </w:rPr>
        <w:t>prasītāj</w:t>
      </w:r>
      <w:r w:rsidR="00BB09F5">
        <w:rPr>
          <w:rFonts w:eastAsiaTheme="minorHAnsi"/>
          <w:sz w:val="24"/>
          <w:szCs w:val="24"/>
          <w:lang w:eastAsia="en-US"/>
        </w:rPr>
        <w:t>a</w:t>
      </w:r>
      <w:r w:rsidR="00DD62E6" w:rsidRPr="00DD62E6">
        <w:rPr>
          <w:rFonts w:eastAsiaTheme="minorHAnsi"/>
          <w:sz w:val="24"/>
          <w:szCs w:val="24"/>
          <w:lang w:eastAsia="en-US"/>
        </w:rPr>
        <w:t xml:space="preserve"> atsakās no tiesībām aprēķināt un prasīt līgu</w:t>
      </w:r>
      <w:r w:rsidR="00BB09F5">
        <w:rPr>
          <w:rFonts w:eastAsiaTheme="minorHAnsi"/>
          <w:sz w:val="24"/>
          <w:szCs w:val="24"/>
          <w:lang w:eastAsia="en-US"/>
        </w:rPr>
        <w:t>msodu vai nokavējumu procentus.</w:t>
      </w:r>
    </w:p>
    <w:p w:rsidR="00F11E22" w:rsidRDefault="008F51FA" w:rsidP="002867FC">
      <w:pPr>
        <w:autoSpaceDE w:val="0"/>
        <w:autoSpaceDN w:val="0"/>
        <w:adjustRightInd w:val="0"/>
        <w:spacing w:line="276" w:lineRule="auto"/>
        <w:ind w:firstLine="709"/>
        <w:jc w:val="both"/>
        <w:rPr>
          <w:rFonts w:eastAsiaTheme="minorHAnsi"/>
          <w:sz w:val="24"/>
          <w:szCs w:val="24"/>
          <w:lang w:eastAsia="en-US"/>
        </w:rPr>
      </w:pPr>
      <w:r>
        <w:rPr>
          <w:rFonts w:eastAsiaTheme="minorHAnsi"/>
          <w:sz w:val="24"/>
          <w:szCs w:val="24"/>
          <w:lang w:eastAsia="en-US"/>
        </w:rPr>
        <w:t xml:space="preserve">[1.3] </w:t>
      </w:r>
      <w:r w:rsidR="00403E1D">
        <w:rPr>
          <w:rFonts w:eastAsiaTheme="minorHAnsi"/>
          <w:sz w:val="24"/>
          <w:szCs w:val="24"/>
          <w:lang w:eastAsia="en-US"/>
        </w:rPr>
        <w:t>[Pers. A]</w:t>
      </w:r>
      <w:r w:rsidR="00BB09F5">
        <w:rPr>
          <w:rFonts w:eastAsiaTheme="minorHAnsi"/>
          <w:sz w:val="24"/>
          <w:szCs w:val="24"/>
          <w:lang w:eastAsia="en-US"/>
        </w:rPr>
        <w:t xml:space="preserve"> </w:t>
      </w:r>
      <w:r w:rsidR="00DD62E6" w:rsidRPr="00DD62E6">
        <w:rPr>
          <w:rFonts w:eastAsiaTheme="minorHAnsi"/>
          <w:sz w:val="24"/>
          <w:szCs w:val="24"/>
          <w:lang w:eastAsia="en-US"/>
        </w:rPr>
        <w:t xml:space="preserve">kopējais parāds </w:t>
      </w:r>
      <w:proofErr w:type="gramStart"/>
      <w:r w:rsidR="00DD62E6" w:rsidRPr="00DD62E6">
        <w:rPr>
          <w:rFonts w:eastAsiaTheme="minorHAnsi"/>
          <w:sz w:val="24"/>
          <w:szCs w:val="24"/>
          <w:lang w:eastAsia="en-US"/>
        </w:rPr>
        <w:t>2014.</w:t>
      </w:r>
      <w:r w:rsidR="00BB09F5">
        <w:rPr>
          <w:rFonts w:eastAsiaTheme="minorHAnsi"/>
          <w:sz w:val="24"/>
          <w:szCs w:val="24"/>
          <w:lang w:eastAsia="en-US"/>
        </w:rPr>
        <w:t>gada</w:t>
      </w:r>
      <w:proofErr w:type="gramEnd"/>
      <w:r w:rsidR="00BB09F5">
        <w:rPr>
          <w:rFonts w:eastAsiaTheme="minorHAnsi"/>
          <w:sz w:val="24"/>
          <w:szCs w:val="24"/>
          <w:lang w:eastAsia="en-US"/>
        </w:rPr>
        <w:t xml:space="preserve"> 19.decembrī ir </w:t>
      </w:r>
      <w:r w:rsidR="00DD62E6" w:rsidRPr="00DD62E6">
        <w:rPr>
          <w:rFonts w:eastAsiaTheme="minorHAnsi"/>
          <w:sz w:val="24"/>
          <w:szCs w:val="24"/>
          <w:lang w:eastAsia="en-US"/>
        </w:rPr>
        <w:t>72</w:t>
      </w:r>
      <w:r w:rsidR="00BB09F5">
        <w:rPr>
          <w:rFonts w:eastAsiaTheme="minorHAnsi"/>
          <w:sz w:val="24"/>
          <w:szCs w:val="24"/>
          <w:lang w:eastAsia="en-US"/>
        </w:rPr>
        <w:t> </w:t>
      </w:r>
      <w:r w:rsidR="00DD62E6" w:rsidRPr="00DD62E6">
        <w:rPr>
          <w:rFonts w:eastAsiaTheme="minorHAnsi"/>
          <w:sz w:val="24"/>
          <w:szCs w:val="24"/>
          <w:lang w:eastAsia="en-US"/>
        </w:rPr>
        <w:t>000</w:t>
      </w:r>
      <w:r w:rsidR="00BB09F5">
        <w:rPr>
          <w:rFonts w:eastAsiaTheme="minorHAnsi"/>
          <w:sz w:val="24"/>
          <w:szCs w:val="24"/>
          <w:lang w:eastAsia="en-US"/>
        </w:rPr>
        <w:t> EUR</w:t>
      </w:r>
      <w:r w:rsidR="00DD62E6" w:rsidRPr="00DD62E6">
        <w:rPr>
          <w:rFonts w:eastAsiaTheme="minorHAnsi"/>
          <w:sz w:val="24"/>
          <w:szCs w:val="24"/>
          <w:lang w:eastAsia="en-US"/>
        </w:rPr>
        <w:t xml:space="preserve">, kas </w:t>
      </w:r>
      <w:r w:rsidR="00BB09F5">
        <w:rPr>
          <w:rFonts w:eastAsiaTheme="minorHAnsi"/>
          <w:sz w:val="24"/>
          <w:szCs w:val="24"/>
          <w:lang w:eastAsia="en-US"/>
        </w:rPr>
        <w:t>ir izsniegtā, bet neatmaksātā aizdevuma summa</w:t>
      </w:r>
      <w:r>
        <w:rPr>
          <w:rFonts w:eastAsiaTheme="minorHAnsi"/>
          <w:sz w:val="24"/>
          <w:szCs w:val="24"/>
          <w:lang w:eastAsia="en-US"/>
        </w:rPr>
        <w:t xml:space="preserve"> </w:t>
      </w:r>
      <w:r w:rsidR="00DD62E6" w:rsidRPr="00DD62E6">
        <w:rPr>
          <w:rFonts w:eastAsiaTheme="minorHAnsi"/>
          <w:sz w:val="24"/>
          <w:szCs w:val="24"/>
          <w:lang w:eastAsia="en-US"/>
        </w:rPr>
        <w:t>36</w:t>
      </w:r>
      <w:r w:rsidR="00BB09F5">
        <w:rPr>
          <w:rFonts w:eastAsiaTheme="minorHAnsi"/>
          <w:sz w:val="24"/>
          <w:szCs w:val="24"/>
          <w:lang w:eastAsia="en-US"/>
        </w:rPr>
        <w:t> </w:t>
      </w:r>
      <w:r w:rsidR="00DD62E6" w:rsidRPr="00DD62E6">
        <w:rPr>
          <w:rFonts w:eastAsiaTheme="minorHAnsi"/>
          <w:sz w:val="24"/>
          <w:szCs w:val="24"/>
          <w:lang w:eastAsia="en-US"/>
        </w:rPr>
        <w:t>000</w:t>
      </w:r>
      <w:r w:rsidR="00BB09F5">
        <w:rPr>
          <w:rFonts w:eastAsiaTheme="minorHAnsi"/>
          <w:sz w:val="24"/>
          <w:szCs w:val="24"/>
          <w:lang w:eastAsia="en-US"/>
        </w:rPr>
        <w:t> EUR un nesamaksātie procenti</w:t>
      </w:r>
      <w:r w:rsidR="00F11E22">
        <w:rPr>
          <w:rFonts w:eastAsiaTheme="minorHAnsi"/>
          <w:sz w:val="24"/>
          <w:szCs w:val="24"/>
          <w:lang w:eastAsia="en-US"/>
        </w:rPr>
        <w:t xml:space="preserve"> par aizdevuma izmantošanu </w:t>
      </w:r>
      <w:r w:rsidR="00DD62E6" w:rsidRPr="00DD62E6">
        <w:rPr>
          <w:rFonts w:eastAsiaTheme="minorHAnsi"/>
          <w:sz w:val="24"/>
          <w:szCs w:val="24"/>
          <w:lang w:eastAsia="en-US"/>
        </w:rPr>
        <w:t xml:space="preserve">par </w:t>
      </w:r>
      <w:r w:rsidR="00F11E22">
        <w:rPr>
          <w:rFonts w:eastAsiaTheme="minorHAnsi"/>
          <w:sz w:val="24"/>
          <w:szCs w:val="24"/>
          <w:lang w:eastAsia="en-US"/>
        </w:rPr>
        <w:t xml:space="preserve">laiku no 2008.gada 11.jūlija līdz 2012.gada 26.oktobrim </w:t>
      </w:r>
      <w:r w:rsidR="00DD62E6" w:rsidRPr="00DD62E6">
        <w:rPr>
          <w:rFonts w:eastAsiaTheme="minorHAnsi"/>
          <w:sz w:val="24"/>
          <w:szCs w:val="24"/>
          <w:lang w:eastAsia="en-US"/>
        </w:rPr>
        <w:t>36</w:t>
      </w:r>
      <w:r w:rsidR="00F11E22">
        <w:rPr>
          <w:rFonts w:eastAsiaTheme="minorHAnsi"/>
          <w:sz w:val="24"/>
          <w:szCs w:val="24"/>
          <w:lang w:eastAsia="en-US"/>
        </w:rPr>
        <w:t> </w:t>
      </w:r>
      <w:r w:rsidR="00DD62E6" w:rsidRPr="00DD62E6">
        <w:rPr>
          <w:rFonts w:eastAsiaTheme="minorHAnsi"/>
          <w:sz w:val="24"/>
          <w:szCs w:val="24"/>
          <w:lang w:eastAsia="en-US"/>
        </w:rPr>
        <w:t>000</w:t>
      </w:r>
      <w:r>
        <w:rPr>
          <w:rFonts w:eastAsiaTheme="minorHAnsi"/>
          <w:sz w:val="24"/>
          <w:szCs w:val="24"/>
          <w:lang w:eastAsia="en-US"/>
        </w:rPr>
        <w:t xml:space="preserve"> EUR, jo </w:t>
      </w:r>
      <w:r w:rsidR="00F11E22">
        <w:rPr>
          <w:rFonts w:eastAsiaTheme="minorHAnsi"/>
          <w:sz w:val="24"/>
          <w:szCs w:val="24"/>
          <w:lang w:eastAsia="en-US"/>
        </w:rPr>
        <w:t>s</w:t>
      </w:r>
      <w:r w:rsidR="00DD62E6" w:rsidRPr="00DD62E6">
        <w:rPr>
          <w:rFonts w:eastAsiaTheme="minorHAnsi"/>
          <w:sz w:val="24"/>
          <w:szCs w:val="24"/>
          <w:lang w:eastAsia="en-US"/>
        </w:rPr>
        <w:t>askaņā ar Civillikuma 1763.pantu pieaugums apstādināts to apmēram sasniedzot</w:t>
      </w:r>
      <w:r>
        <w:rPr>
          <w:rFonts w:eastAsiaTheme="minorHAnsi"/>
          <w:sz w:val="24"/>
          <w:szCs w:val="24"/>
          <w:lang w:eastAsia="en-US"/>
        </w:rPr>
        <w:t xml:space="preserve"> pamatparāda summu</w:t>
      </w:r>
      <w:r w:rsidR="00F11E22">
        <w:rPr>
          <w:rFonts w:eastAsiaTheme="minorHAnsi"/>
          <w:sz w:val="24"/>
          <w:szCs w:val="24"/>
          <w:lang w:eastAsia="en-US"/>
        </w:rPr>
        <w:t>.</w:t>
      </w:r>
    </w:p>
    <w:p w:rsidR="008F51FA" w:rsidRDefault="008F51FA" w:rsidP="002867FC">
      <w:pPr>
        <w:autoSpaceDE w:val="0"/>
        <w:autoSpaceDN w:val="0"/>
        <w:adjustRightInd w:val="0"/>
        <w:spacing w:line="276" w:lineRule="auto"/>
        <w:ind w:firstLine="709"/>
        <w:jc w:val="both"/>
        <w:rPr>
          <w:rFonts w:eastAsiaTheme="minorHAnsi"/>
          <w:sz w:val="24"/>
          <w:szCs w:val="24"/>
          <w:lang w:eastAsia="en-US"/>
        </w:rPr>
      </w:pPr>
      <w:r>
        <w:rPr>
          <w:rFonts w:eastAsiaTheme="minorHAnsi"/>
          <w:sz w:val="24"/>
          <w:szCs w:val="24"/>
          <w:lang w:eastAsia="en-US"/>
        </w:rPr>
        <w:t xml:space="preserve">[1.4] </w:t>
      </w:r>
      <w:r w:rsidR="00DD62E6" w:rsidRPr="00DD62E6">
        <w:rPr>
          <w:rFonts w:eastAsiaTheme="minorHAnsi"/>
          <w:sz w:val="24"/>
          <w:szCs w:val="24"/>
          <w:lang w:eastAsia="en-US"/>
        </w:rPr>
        <w:t xml:space="preserve">Aizdevuma līgumā noteikto saistību nodrošināšanai </w:t>
      </w:r>
      <w:r w:rsidR="00403E1D">
        <w:rPr>
          <w:sz w:val="24"/>
          <w:szCs w:val="24"/>
        </w:rPr>
        <w:t>[pers. A]</w:t>
      </w:r>
      <w:r w:rsidR="00F11E22">
        <w:rPr>
          <w:rFonts w:eastAsiaTheme="minorHAnsi"/>
          <w:sz w:val="24"/>
          <w:szCs w:val="24"/>
          <w:lang w:eastAsia="en-US"/>
        </w:rPr>
        <w:t xml:space="preserve"> un prasītāja </w:t>
      </w:r>
      <w:proofErr w:type="gramStart"/>
      <w:r w:rsidR="00DD62E6" w:rsidRPr="00DD62E6">
        <w:rPr>
          <w:rFonts w:eastAsiaTheme="minorHAnsi"/>
          <w:sz w:val="24"/>
          <w:szCs w:val="24"/>
          <w:lang w:eastAsia="en-US"/>
        </w:rPr>
        <w:t>2007.</w:t>
      </w:r>
      <w:r w:rsidR="00F11E22">
        <w:rPr>
          <w:rFonts w:eastAsiaTheme="minorHAnsi"/>
          <w:sz w:val="24"/>
          <w:szCs w:val="24"/>
          <w:lang w:eastAsia="en-US"/>
        </w:rPr>
        <w:t>gada</w:t>
      </w:r>
      <w:proofErr w:type="gramEnd"/>
      <w:r w:rsidR="00F11E22">
        <w:rPr>
          <w:rFonts w:eastAsiaTheme="minorHAnsi"/>
          <w:sz w:val="24"/>
          <w:szCs w:val="24"/>
          <w:lang w:eastAsia="en-US"/>
        </w:rPr>
        <w:t xml:space="preserve"> 26.oktobrī noslēguši h</w:t>
      </w:r>
      <w:r w:rsidR="00DD62E6" w:rsidRPr="00DD62E6">
        <w:rPr>
          <w:rFonts w:eastAsiaTheme="minorHAnsi"/>
          <w:sz w:val="24"/>
          <w:szCs w:val="24"/>
          <w:lang w:eastAsia="en-US"/>
        </w:rPr>
        <w:t xml:space="preserve">ipotēkas līgumu, saskaņā ar kuru </w:t>
      </w:r>
      <w:r>
        <w:rPr>
          <w:rFonts w:eastAsiaTheme="minorHAnsi"/>
          <w:sz w:val="24"/>
          <w:szCs w:val="24"/>
          <w:lang w:eastAsia="en-US"/>
        </w:rPr>
        <w:t>atbildētājs</w:t>
      </w:r>
      <w:r w:rsidR="00F11E22">
        <w:rPr>
          <w:rFonts w:eastAsiaTheme="minorHAnsi"/>
          <w:sz w:val="24"/>
          <w:szCs w:val="24"/>
          <w:lang w:eastAsia="en-US"/>
        </w:rPr>
        <w:t xml:space="preserve"> ieķīlājis</w:t>
      </w:r>
      <w:r w:rsidR="00DD62E6" w:rsidRPr="00DD62E6">
        <w:rPr>
          <w:rFonts w:eastAsiaTheme="minorHAnsi"/>
          <w:sz w:val="24"/>
          <w:szCs w:val="24"/>
          <w:lang w:eastAsia="en-US"/>
        </w:rPr>
        <w:t xml:space="preserve"> viņam piederošo neku</w:t>
      </w:r>
      <w:r w:rsidR="00F11E22">
        <w:rPr>
          <w:rFonts w:eastAsiaTheme="minorHAnsi"/>
          <w:sz w:val="24"/>
          <w:szCs w:val="24"/>
          <w:lang w:eastAsia="en-US"/>
        </w:rPr>
        <w:t>sta</w:t>
      </w:r>
      <w:r>
        <w:rPr>
          <w:rFonts w:eastAsiaTheme="minorHAnsi"/>
          <w:sz w:val="24"/>
          <w:szCs w:val="24"/>
          <w:lang w:eastAsia="en-US"/>
        </w:rPr>
        <w:t>mo īpašumu - zemes gabalu 15,09 </w:t>
      </w:r>
      <w:r w:rsidR="004D2BB5">
        <w:rPr>
          <w:rFonts w:eastAsiaTheme="minorHAnsi"/>
          <w:sz w:val="24"/>
          <w:szCs w:val="24"/>
          <w:lang w:eastAsia="en-US"/>
        </w:rPr>
        <w:t>ha platībā</w:t>
      </w:r>
      <w:r w:rsidR="00B53B32">
        <w:rPr>
          <w:rFonts w:eastAsiaTheme="minorHAnsi"/>
          <w:sz w:val="24"/>
          <w:szCs w:val="24"/>
          <w:lang w:eastAsia="en-US"/>
        </w:rPr>
        <w:t xml:space="preserve"> [adrese]</w:t>
      </w:r>
      <w:r w:rsidR="00DD62E6" w:rsidRPr="00DD62E6">
        <w:rPr>
          <w:rFonts w:eastAsiaTheme="minorHAnsi"/>
          <w:sz w:val="24"/>
          <w:szCs w:val="24"/>
          <w:lang w:eastAsia="en-US"/>
        </w:rPr>
        <w:t>, kadastra numur</w:t>
      </w:r>
      <w:r>
        <w:rPr>
          <w:rFonts w:eastAsiaTheme="minorHAnsi"/>
          <w:sz w:val="24"/>
          <w:szCs w:val="24"/>
          <w:lang w:eastAsia="en-US"/>
        </w:rPr>
        <w:t xml:space="preserve">s </w:t>
      </w:r>
      <w:r w:rsidR="00B53B32">
        <w:rPr>
          <w:rFonts w:eastAsiaTheme="minorHAnsi"/>
          <w:sz w:val="24"/>
          <w:szCs w:val="24"/>
          <w:lang w:eastAsia="en-US"/>
        </w:rPr>
        <w:t>[..]</w:t>
      </w:r>
      <w:r w:rsidR="00F11E22">
        <w:rPr>
          <w:rFonts w:eastAsiaTheme="minorHAnsi"/>
          <w:sz w:val="24"/>
          <w:szCs w:val="24"/>
          <w:lang w:eastAsia="en-US"/>
        </w:rPr>
        <w:t>.</w:t>
      </w:r>
    </w:p>
    <w:p w:rsidR="008F51FA" w:rsidRDefault="008F51FA" w:rsidP="002867FC">
      <w:pPr>
        <w:autoSpaceDE w:val="0"/>
        <w:autoSpaceDN w:val="0"/>
        <w:adjustRightInd w:val="0"/>
        <w:spacing w:line="276" w:lineRule="auto"/>
        <w:ind w:firstLine="709"/>
        <w:jc w:val="both"/>
        <w:rPr>
          <w:rFonts w:eastAsiaTheme="minorHAnsi"/>
          <w:sz w:val="24"/>
          <w:szCs w:val="24"/>
          <w:lang w:eastAsia="en-US"/>
        </w:rPr>
      </w:pPr>
      <w:r>
        <w:rPr>
          <w:rFonts w:eastAsiaTheme="minorHAnsi"/>
          <w:sz w:val="24"/>
          <w:szCs w:val="24"/>
          <w:lang w:eastAsia="en-US"/>
        </w:rPr>
        <w:t>H</w:t>
      </w:r>
      <w:r w:rsidR="00DD62E6" w:rsidRPr="00DD62E6">
        <w:rPr>
          <w:rFonts w:eastAsiaTheme="minorHAnsi"/>
          <w:sz w:val="24"/>
          <w:szCs w:val="24"/>
          <w:lang w:eastAsia="en-US"/>
        </w:rPr>
        <w:t>ipotēka</w:t>
      </w:r>
      <w:r w:rsidR="00C920A0">
        <w:rPr>
          <w:rFonts w:eastAsiaTheme="minorHAnsi"/>
          <w:sz w:val="24"/>
          <w:szCs w:val="24"/>
          <w:lang w:eastAsia="en-US"/>
        </w:rPr>
        <w:t xml:space="preserve"> par kopējo summu </w:t>
      </w:r>
      <w:r w:rsidR="00DD62E6" w:rsidRPr="00DD62E6">
        <w:rPr>
          <w:rFonts w:eastAsiaTheme="minorHAnsi"/>
          <w:sz w:val="24"/>
          <w:szCs w:val="24"/>
          <w:lang w:eastAsia="en-US"/>
        </w:rPr>
        <w:t>79</w:t>
      </w:r>
      <w:r w:rsidR="00C920A0">
        <w:rPr>
          <w:rFonts w:eastAsiaTheme="minorHAnsi"/>
          <w:sz w:val="24"/>
          <w:szCs w:val="24"/>
          <w:lang w:eastAsia="en-US"/>
        </w:rPr>
        <w:t xml:space="preserve"> 199 EUR </w:t>
      </w:r>
      <w:r>
        <w:rPr>
          <w:rFonts w:eastAsiaTheme="minorHAnsi"/>
          <w:sz w:val="24"/>
          <w:szCs w:val="24"/>
          <w:lang w:eastAsia="en-US"/>
        </w:rPr>
        <w:t>prasītājas labā</w:t>
      </w:r>
      <w:r w:rsidR="00DD62E6" w:rsidRPr="00DD62E6">
        <w:rPr>
          <w:rFonts w:eastAsiaTheme="minorHAnsi"/>
          <w:sz w:val="24"/>
          <w:szCs w:val="24"/>
          <w:lang w:eastAsia="en-US"/>
        </w:rPr>
        <w:t xml:space="preserve"> nostiprināta </w:t>
      </w:r>
      <w:r w:rsidR="00B53B32">
        <w:rPr>
          <w:rFonts w:eastAsiaTheme="minorHAnsi"/>
          <w:sz w:val="24"/>
          <w:szCs w:val="24"/>
          <w:lang w:eastAsia="en-US"/>
        </w:rPr>
        <w:t>[Nosaukums]</w:t>
      </w:r>
      <w:r w:rsidR="00C920A0">
        <w:rPr>
          <w:rFonts w:eastAsiaTheme="minorHAnsi"/>
          <w:sz w:val="24"/>
          <w:szCs w:val="24"/>
          <w:lang w:eastAsia="en-US"/>
        </w:rPr>
        <w:t xml:space="preserve"> </w:t>
      </w:r>
      <w:r w:rsidR="00DD62E6" w:rsidRPr="00DD62E6">
        <w:rPr>
          <w:rFonts w:eastAsiaTheme="minorHAnsi"/>
          <w:sz w:val="24"/>
          <w:szCs w:val="24"/>
          <w:lang w:eastAsia="en-US"/>
        </w:rPr>
        <w:t xml:space="preserve">pagasta </w:t>
      </w:r>
      <w:r w:rsidR="00C920A0">
        <w:rPr>
          <w:rFonts w:eastAsiaTheme="minorHAnsi"/>
          <w:sz w:val="24"/>
          <w:szCs w:val="24"/>
          <w:lang w:eastAsia="en-US"/>
        </w:rPr>
        <w:t>zemesgrāmatas nodalījumā Nr.</w:t>
      </w:r>
      <w:r>
        <w:rPr>
          <w:rFonts w:eastAsiaTheme="minorHAnsi"/>
          <w:sz w:val="24"/>
          <w:szCs w:val="24"/>
          <w:lang w:eastAsia="en-US"/>
        </w:rPr>
        <w:t>80.</w:t>
      </w:r>
    </w:p>
    <w:p w:rsidR="008F51FA" w:rsidRDefault="008F51FA" w:rsidP="002867FC">
      <w:pPr>
        <w:autoSpaceDE w:val="0"/>
        <w:autoSpaceDN w:val="0"/>
        <w:adjustRightInd w:val="0"/>
        <w:spacing w:line="276" w:lineRule="auto"/>
        <w:ind w:firstLine="709"/>
        <w:jc w:val="both"/>
        <w:rPr>
          <w:rFonts w:eastAsiaTheme="minorHAnsi"/>
          <w:sz w:val="24"/>
          <w:szCs w:val="24"/>
          <w:lang w:eastAsia="en-US"/>
        </w:rPr>
      </w:pPr>
      <w:r>
        <w:rPr>
          <w:rFonts w:eastAsiaTheme="minorHAnsi"/>
          <w:sz w:val="24"/>
          <w:szCs w:val="24"/>
          <w:lang w:eastAsia="en-US"/>
        </w:rPr>
        <w:t xml:space="preserve">[1.5] </w:t>
      </w:r>
      <w:r w:rsidR="00403E1D">
        <w:rPr>
          <w:sz w:val="24"/>
          <w:szCs w:val="24"/>
        </w:rPr>
        <w:t>[Pers. A]</w:t>
      </w:r>
      <w:r w:rsidR="00C920A0">
        <w:rPr>
          <w:rFonts w:eastAsiaTheme="minorHAnsi"/>
          <w:sz w:val="24"/>
          <w:szCs w:val="24"/>
          <w:lang w:eastAsia="en-US"/>
        </w:rPr>
        <w:t xml:space="preserve"> vērsies pie p</w:t>
      </w:r>
      <w:r w:rsidR="00DD62E6" w:rsidRPr="00DD62E6">
        <w:rPr>
          <w:rFonts w:eastAsiaTheme="minorHAnsi"/>
          <w:sz w:val="24"/>
          <w:szCs w:val="24"/>
          <w:lang w:eastAsia="en-US"/>
        </w:rPr>
        <w:t>rasītāja</w:t>
      </w:r>
      <w:r w:rsidR="00C920A0">
        <w:rPr>
          <w:rFonts w:eastAsiaTheme="minorHAnsi"/>
          <w:sz w:val="24"/>
          <w:szCs w:val="24"/>
          <w:lang w:eastAsia="en-US"/>
        </w:rPr>
        <w:t>s</w:t>
      </w:r>
      <w:r w:rsidR="00DD62E6" w:rsidRPr="00DD62E6">
        <w:rPr>
          <w:rFonts w:eastAsiaTheme="minorHAnsi"/>
          <w:sz w:val="24"/>
          <w:szCs w:val="24"/>
          <w:lang w:eastAsia="en-US"/>
        </w:rPr>
        <w:t xml:space="preserve"> ar lūgumu atļaut sadalīt</w:t>
      </w:r>
      <w:r w:rsidR="00C920A0">
        <w:rPr>
          <w:rFonts w:eastAsiaTheme="minorHAnsi"/>
          <w:sz w:val="24"/>
          <w:szCs w:val="24"/>
          <w:lang w:eastAsia="en-US"/>
        </w:rPr>
        <w:t xml:space="preserve"> v</w:t>
      </w:r>
      <w:r w:rsidR="00DD62E6" w:rsidRPr="00DD62E6">
        <w:rPr>
          <w:rFonts w:eastAsiaTheme="minorHAnsi"/>
          <w:sz w:val="24"/>
          <w:szCs w:val="24"/>
          <w:lang w:eastAsia="en-US"/>
        </w:rPr>
        <w:t>iņam piederošo neku</w:t>
      </w:r>
      <w:r w:rsidR="00C920A0">
        <w:rPr>
          <w:rFonts w:eastAsiaTheme="minorHAnsi"/>
          <w:sz w:val="24"/>
          <w:szCs w:val="24"/>
          <w:lang w:eastAsia="en-US"/>
        </w:rPr>
        <w:t>sta</w:t>
      </w:r>
      <w:r>
        <w:rPr>
          <w:rFonts w:eastAsiaTheme="minorHAnsi"/>
          <w:sz w:val="24"/>
          <w:szCs w:val="24"/>
          <w:lang w:eastAsia="en-US"/>
        </w:rPr>
        <w:t>mo īpašumu - zemes gabalu 15,09 ha platībā</w:t>
      </w:r>
      <w:r w:rsidR="00C920A0">
        <w:rPr>
          <w:rFonts w:eastAsiaTheme="minorHAnsi"/>
          <w:sz w:val="24"/>
          <w:szCs w:val="24"/>
          <w:lang w:eastAsia="en-US"/>
        </w:rPr>
        <w:t xml:space="preserve"> </w:t>
      </w:r>
      <w:r w:rsidR="00B53B32">
        <w:rPr>
          <w:rFonts w:eastAsiaTheme="minorHAnsi"/>
          <w:sz w:val="24"/>
          <w:szCs w:val="24"/>
          <w:lang w:eastAsia="en-US"/>
        </w:rPr>
        <w:t>[adrese]</w:t>
      </w:r>
      <w:r w:rsidR="00DD62E6" w:rsidRPr="00DD62E6">
        <w:rPr>
          <w:rFonts w:eastAsiaTheme="minorHAnsi"/>
          <w:sz w:val="24"/>
          <w:szCs w:val="24"/>
          <w:lang w:eastAsia="en-US"/>
        </w:rPr>
        <w:t>, kadastra numur</w:t>
      </w:r>
      <w:r>
        <w:rPr>
          <w:rFonts w:eastAsiaTheme="minorHAnsi"/>
          <w:sz w:val="24"/>
          <w:szCs w:val="24"/>
          <w:lang w:eastAsia="en-US"/>
        </w:rPr>
        <w:t xml:space="preserve">s </w:t>
      </w:r>
      <w:r w:rsidR="00B53B32">
        <w:rPr>
          <w:rFonts w:eastAsiaTheme="minorHAnsi"/>
          <w:sz w:val="24"/>
          <w:szCs w:val="24"/>
          <w:lang w:eastAsia="en-US"/>
        </w:rPr>
        <w:t>[..]</w:t>
      </w:r>
      <w:r w:rsidR="00C920A0">
        <w:rPr>
          <w:rFonts w:eastAsiaTheme="minorHAnsi"/>
          <w:sz w:val="24"/>
          <w:szCs w:val="24"/>
          <w:lang w:eastAsia="en-US"/>
        </w:rPr>
        <w:t>, jo velējies</w:t>
      </w:r>
      <w:r w:rsidR="00DD62E6" w:rsidRPr="00DD62E6">
        <w:rPr>
          <w:rFonts w:eastAsiaTheme="minorHAnsi"/>
          <w:sz w:val="24"/>
          <w:szCs w:val="24"/>
          <w:lang w:eastAsia="en-US"/>
        </w:rPr>
        <w:t xml:space="preserve"> izveidot vairākus atsevišķus</w:t>
      </w:r>
      <w:r w:rsidR="00C920A0">
        <w:rPr>
          <w:rFonts w:eastAsiaTheme="minorHAnsi"/>
          <w:sz w:val="24"/>
          <w:szCs w:val="24"/>
          <w:lang w:eastAsia="en-US"/>
        </w:rPr>
        <w:t xml:space="preserve"> </w:t>
      </w:r>
      <w:r w:rsidR="00DD62E6" w:rsidRPr="00DD62E6">
        <w:rPr>
          <w:rFonts w:eastAsiaTheme="minorHAnsi"/>
          <w:sz w:val="24"/>
          <w:szCs w:val="24"/>
          <w:lang w:eastAsia="en-US"/>
        </w:rPr>
        <w:t>nekustamos īpašumus</w:t>
      </w:r>
      <w:r>
        <w:rPr>
          <w:rFonts w:eastAsiaTheme="minorHAnsi"/>
          <w:sz w:val="24"/>
          <w:szCs w:val="24"/>
          <w:lang w:eastAsia="en-US"/>
        </w:rPr>
        <w:t xml:space="preserve"> un reģistrēt tos zemesgrāmatā.</w:t>
      </w:r>
    </w:p>
    <w:p w:rsidR="00C920A0" w:rsidRDefault="008F51FA" w:rsidP="002867FC">
      <w:pPr>
        <w:autoSpaceDE w:val="0"/>
        <w:autoSpaceDN w:val="0"/>
        <w:adjustRightInd w:val="0"/>
        <w:spacing w:line="276" w:lineRule="auto"/>
        <w:ind w:firstLine="709"/>
        <w:jc w:val="both"/>
        <w:rPr>
          <w:rFonts w:eastAsiaTheme="minorHAnsi"/>
          <w:sz w:val="24"/>
          <w:szCs w:val="24"/>
          <w:lang w:eastAsia="en-US"/>
        </w:rPr>
      </w:pPr>
      <w:r>
        <w:rPr>
          <w:rFonts w:eastAsiaTheme="minorHAnsi"/>
          <w:sz w:val="24"/>
          <w:szCs w:val="24"/>
          <w:lang w:eastAsia="en-US"/>
        </w:rPr>
        <w:t>Prasītājas</w:t>
      </w:r>
      <w:r w:rsidR="00DD62E6" w:rsidRPr="00DD62E6">
        <w:rPr>
          <w:rFonts w:eastAsiaTheme="minorHAnsi"/>
          <w:sz w:val="24"/>
          <w:szCs w:val="24"/>
          <w:lang w:eastAsia="en-US"/>
        </w:rPr>
        <w:t xml:space="preserve"> valdes</w:t>
      </w:r>
      <w:r w:rsidR="00C920A0">
        <w:rPr>
          <w:rFonts w:eastAsiaTheme="minorHAnsi"/>
          <w:sz w:val="24"/>
          <w:szCs w:val="24"/>
          <w:lang w:eastAsia="en-US"/>
        </w:rPr>
        <w:t xml:space="preserve"> </w:t>
      </w:r>
      <w:r w:rsidR="00DD62E6" w:rsidRPr="00DD62E6">
        <w:rPr>
          <w:rFonts w:eastAsiaTheme="minorHAnsi"/>
          <w:sz w:val="24"/>
          <w:szCs w:val="24"/>
          <w:lang w:eastAsia="en-US"/>
        </w:rPr>
        <w:t xml:space="preserve">priekšsēdētājs Ilvars Sirmais </w:t>
      </w:r>
      <w:proofErr w:type="gramStart"/>
      <w:r w:rsidR="00C920A0" w:rsidRPr="00DD62E6">
        <w:rPr>
          <w:rFonts w:eastAsiaTheme="minorHAnsi"/>
          <w:sz w:val="24"/>
          <w:szCs w:val="24"/>
          <w:lang w:eastAsia="en-US"/>
        </w:rPr>
        <w:t>2007.</w:t>
      </w:r>
      <w:r w:rsidR="00C920A0">
        <w:rPr>
          <w:rFonts w:eastAsiaTheme="minorHAnsi"/>
          <w:sz w:val="24"/>
          <w:szCs w:val="24"/>
          <w:lang w:eastAsia="en-US"/>
        </w:rPr>
        <w:t>gada</w:t>
      </w:r>
      <w:proofErr w:type="gramEnd"/>
      <w:r w:rsidR="00C920A0">
        <w:rPr>
          <w:rFonts w:eastAsiaTheme="minorHAnsi"/>
          <w:sz w:val="24"/>
          <w:szCs w:val="24"/>
          <w:lang w:eastAsia="en-US"/>
        </w:rPr>
        <w:t xml:space="preserve"> 13.decembrī</w:t>
      </w:r>
      <w:r w:rsidR="00C920A0" w:rsidRPr="00DD62E6">
        <w:rPr>
          <w:rFonts w:eastAsiaTheme="minorHAnsi"/>
          <w:sz w:val="24"/>
          <w:szCs w:val="24"/>
          <w:lang w:eastAsia="en-US"/>
        </w:rPr>
        <w:t xml:space="preserve"> </w:t>
      </w:r>
      <w:r w:rsidR="00C920A0">
        <w:rPr>
          <w:rFonts w:eastAsiaTheme="minorHAnsi"/>
          <w:sz w:val="24"/>
          <w:szCs w:val="24"/>
          <w:lang w:eastAsia="en-US"/>
        </w:rPr>
        <w:t>izdevis</w:t>
      </w:r>
      <w:r w:rsidR="00DD62E6" w:rsidRPr="00DD62E6">
        <w:rPr>
          <w:rFonts w:eastAsiaTheme="minorHAnsi"/>
          <w:sz w:val="24"/>
          <w:szCs w:val="24"/>
          <w:lang w:eastAsia="en-US"/>
        </w:rPr>
        <w:t xml:space="preserve"> apliecinājumu</w:t>
      </w:r>
      <w:r w:rsidR="00C920A0">
        <w:rPr>
          <w:rFonts w:eastAsiaTheme="minorHAnsi"/>
          <w:sz w:val="24"/>
          <w:szCs w:val="24"/>
          <w:lang w:eastAsia="en-US"/>
        </w:rPr>
        <w:t xml:space="preserve"> (notariāls akts), kurā norādī</w:t>
      </w:r>
      <w:r w:rsidR="001C1FD3">
        <w:rPr>
          <w:rFonts w:eastAsiaTheme="minorHAnsi"/>
          <w:sz w:val="24"/>
          <w:szCs w:val="24"/>
          <w:lang w:eastAsia="en-US"/>
        </w:rPr>
        <w:t>t</w:t>
      </w:r>
      <w:r w:rsidR="00C920A0">
        <w:rPr>
          <w:rFonts w:eastAsiaTheme="minorHAnsi"/>
          <w:sz w:val="24"/>
          <w:szCs w:val="24"/>
          <w:lang w:eastAsia="en-US"/>
        </w:rPr>
        <w:t>s</w:t>
      </w:r>
      <w:r>
        <w:rPr>
          <w:rFonts w:eastAsiaTheme="minorHAnsi"/>
          <w:sz w:val="24"/>
          <w:szCs w:val="24"/>
          <w:lang w:eastAsia="en-US"/>
        </w:rPr>
        <w:t xml:space="preserve"> – sabi</w:t>
      </w:r>
      <w:r w:rsidR="008F183D">
        <w:rPr>
          <w:rFonts w:eastAsiaTheme="minorHAnsi"/>
          <w:sz w:val="24"/>
          <w:szCs w:val="24"/>
          <w:lang w:eastAsia="en-US"/>
        </w:rPr>
        <w:t>edrība ar ierobežotu atbildību „</w:t>
      </w:r>
      <w:r>
        <w:rPr>
          <w:rFonts w:eastAsiaTheme="minorHAnsi"/>
          <w:sz w:val="24"/>
          <w:szCs w:val="24"/>
          <w:lang w:eastAsia="en-US"/>
        </w:rPr>
        <w:t xml:space="preserve">TERZORS” </w:t>
      </w:r>
      <w:r w:rsidR="00DD62E6" w:rsidRPr="00DD62E6">
        <w:rPr>
          <w:rFonts w:eastAsiaTheme="minorHAnsi"/>
          <w:sz w:val="24"/>
          <w:szCs w:val="24"/>
          <w:lang w:eastAsia="en-US"/>
        </w:rPr>
        <w:t xml:space="preserve">piekrīt, ka </w:t>
      </w:r>
      <w:r w:rsidR="00403E1D">
        <w:rPr>
          <w:sz w:val="24"/>
          <w:szCs w:val="24"/>
        </w:rPr>
        <w:t>[pers. A]</w:t>
      </w:r>
      <w:r w:rsidR="00DD62E6" w:rsidRPr="00DD62E6">
        <w:rPr>
          <w:rFonts w:eastAsiaTheme="minorHAnsi"/>
          <w:sz w:val="24"/>
          <w:szCs w:val="24"/>
          <w:lang w:eastAsia="en-US"/>
        </w:rPr>
        <w:t xml:space="preserve"> sadala viņam piederošo nekustamo</w:t>
      </w:r>
      <w:r w:rsidR="008F183D">
        <w:rPr>
          <w:rFonts w:eastAsiaTheme="minorHAnsi"/>
          <w:sz w:val="24"/>
          <w:szCs w:val="24"/>
          <w:lang w:eastAsia="en-US"/>
        </w:rPr>
        <w:t xml:space="preserve"> īpašumu </w:t>
      </w:r>
      <w:r w:rsidR="00B53B32">
        <w:rPr>
          <w:rFonts w:eastAsiaTheme="minorHAnsi"/>
          <w:sz w:val="24"/>
          <w:szCs w:val="24"/>
          <w:lang w:eastAsia="en-US"/>
        </w:rPr>
        <w:t>[adrese]</w:t>
      </w:r>
      <w:r>
        <w:rPr>
          <w:rFonts w:eastAsiaTheme="minorHAnsi"/>
          <w:sz w:val="24"/>
          <w:szCs w:val="24"/>
          <w:lang w:eastAsia="en-US"/>
        </w:rPr>
        <w:t xml:space="preserve">, kadastra numurs </w:t>
      </w:r>
      <w:r w:rsidR="00B53B32">
        <w:rPr>
          <w:rFonts w:eastAsiaTheme="minorHAnsi"/>
          <w:sz w:val="24"/>
          <w:szCs w:val="24"/>
          <w:lang w:eastAsia="en-US"/>
        </w:rPr>
        <w:t>[..]</w:t>
      </w:r>
      <w:r w:rsidR="00DD62E6" w:rsidRPr="00DD62E6">
        <w:rPr>
          <w:rFonts w:eastAsiaTheme="minorHAnsi"/>
          <w:sz w:val="24"/>
          <w:szCs w:val="24"/>
          <w:lang w:eastAsia="en-US"/>
        </w:rPr>
        <w:t>, vairākos</w:t>
      </w:r>
      <w:r w:rsidR="00C920A0">
        <w:rPr>
          <w:rFonts w:eastAsiaTheme="minorHAnsi"/>
          <w:sz w:val="24"/>
          <w:szCs w:val="24"/>
          <w:lang w:eastAsia="en-US"/>
        </w:rPr>
        <w:t xml:space="preserve"> </w:t>
      </w:r>
      <w:r w:rsidR="00DD62E6" w:rsidRPr="00DD62E6">
        <w:rPr>
          <w:rFonts w:eastAsiaTheme="minorHAnsi"/>
          <w:sz w:val="24"/>
          <w:szCs w:val="24"/>
          <w:lang w:eastAsia="en-US"/>
        </w:rPr>
        <w:t>nekustamajos īpašumos un reģistrē tos zemesgrāmatā, saglabājot uz katru jaunradīto īpašumu</w:t>
      </w:r>
      <w:r w:rsidR="00C920A0">
        <w:rPr>
          <w:rFonts w:eastAsiaTheme="minorHAnsi"/>
          <w:sz w:val="24"/>
          <w:szCs w:val="24"/>
          <w:lang w:eastAsia="en-US"/>
        </w:rPr>
        <w:t xml:space="preserve"> </w:t>
      </w:r>
      <w:r w:rsidR="00DD62E6" w:rsidRPr="00DD62E6">
        <w:rPr>
          <w:rFonts w:eastAsiaTheme="minorHAnsi"/>
          <w:sz w:val="24"/>
          <w:szCs w:val="24"/>
          <w:lang w:eastAsia="en-US"/>
        </w:rPr>
        <w:t>hipotēku, kas nostiprināta Tukuma pagas</w:t>
      </w:r>
      <w:r w:rsidR="00C920A0">
        <w:rPr>
          <w:rFonts w:eastAsiaTheme="minorHAnsi"/>
          <w:sz w:val="24"/>
          <w:szCs w:val="24"/>
          <w:lang w:eastAsia="en-US"/>
        </w:rPr>
        <w:t>ta zemesgrāmatas nodalījumā Nr.</w:t>
      </w:r>
      <w:r>
        <w:rPr>
          <w:rFonts w:eastAsiaTheme="minorHAnsi"/>
          <w:sz w:val="24"/>
          <w:szCs w:val="24"/>
          <w:lang w:eastAsia="en-US"/>
        </w:rPr>
        <w:t>80</w:t>
      </w:r>
      <w:r w:rsidR="00DD62E6" w:rsidRPr="00DD62E6">
        <w:rPr>
          <w:rFonts w:eastAsiaTheme="minorHAnsi"/>
          <w:sz w:val="24"/>
          <w:szCs w:val="24"/>
          <w:lang w:eastAsia="en-US"/>
        </w:rPr>
        <w:t xml:space="preserve"> par labu </w:t>
      </w:r>
      <w:r w:rsidR="008F183D">
        <w:rPr>
          <w:rFonts w:eastAsiaTheme="minorHAnsi"/>
          <w:sz w:val="24"/>
          <w:szCs w:val="24"/>
          <w:lang w:eastAsia="en-US"/>
        </w:rPr>
        <w:t>sabiedrībai ar ierobežotu atbildību „</w:t>
      </w:r>
      <w:r w:rsidR="00C920A0">
        <w:rPr>
          <w:rFonts w:eastAsiaTheme="minorHAnsi"/>
          <w:sz w:val="24"/>
          <w:szCs w:val="24"/>
          <w:lang w:eastAsia="en-US"/>
        </w:rPr>
        <w:t xml:space="preserve">TREZORS” </w:t>
      </w:r>
      <w:r w:rsidR="00DD62E6" w:rsidRPr="00DD62E6">
        <w:rPr>
          <w:rFonts w:eastAsiaTheme="minorHAnsi"/>
          <w:sz w:val="24"/>
          <w:szCs w:val="24"/>
          <w:lang w:eastAsia="en-US"/>
        </w:rPr>
        <w:t>un ar to saistīto</w:t>
      </w:r>
      <w:r w:rsidR="00C920A0">
        <w:rPr>
          <w:rFonts w:eastAsiaTheme="minorHAnsi"/>
          <w:sz w:val="24"/>
          <w:szCs w:val="24"/>
          <w:lang w:eastAsia="en-US"/>
        </w:rPr>
        <w:t xml:space="preserve"> </w:t>
      </w:r>
      <w:r>
        <w:rPr>
          <w:rFonts w:eastAsiaTheme="minorHAnsi"/>
          <w:sz w:val="24"/>
          <w:szCs w:val="24"/>
          <w:lang w:eastAsia="en-US"/>
        </w:rPr>
        <w:t>aizliegumu</w:t>
      </w:r>
      <w:r w:rsidR="00DD62E6" w:rsidRPr="00DD62E6">
        <w:rPr>
          <w:rFonts w:eastAsiaTheme="minorHAnsi"/>
          <w:sz w:val="24"/>
          <w:szCs w:val="24"/>
          <w:lang w:eastAsia="en-US"/>
        </w:rPr>
        <w:t xml:space="preserve"> saskaņā ar 2007.gada 26.oktobra </w:t>
      </w:r>
      <w:r w:rsidR="00C920A0">
        <w:rPr>
          <w:rFonts w:eastAsiaTheme="minorHAnsi"/>
          <w:sz w:val="24"/>
          <w:szCs w:val="24"/>
          <w:lang w:eastAsia="en-US"/>
        </w:rPr>
        <w:t>a</w:t>
      </w:r>
      <w:r w:rsidR="00DD62E6" w:rsidRPr="00DD62E6">
        <w:rPr>
          <w:rFonts w:eastAsiaTheme="minorHAnsi"/>
          <w:sz w:val="24"/>
          <w:szCs w:val="24"/>
          <w:lang w:eastAsia="en-US"/>
        </w:rPr>
        <w:t xml:space="preserve">izdevuma </w:t>
      </w:r>
      <w:r w:rsidR="00C920A0">
        <w:rPr>
          <w:rFonts w:eastAsiaTheme="minorHAnsi"/>
          <w:sz w:val="24"/>
          <w:szCs w:val="24"/>
          <w:lang w:eastAsia="en-US"/>
        </w:rPr>
        <w:t>un</w:t>
      </w:r>
      <w:r w:rsidR="00DD62E6" w:rsidRPr="00DD62E6">
        <w:rPr>
          <w:rFonts w:eastAsiaTheme="minorHAnsi"/>
          <w:sz w:val="24"/>
          <w:szCs w:val="24"/>
          <w:lang w:eastAsia="en-US"/>
        </w:rPr>
        <w:t xml:space="preserve"> </w:t>
      </w:r>
      <w:r w:rsidR="00C920A0">
        <w:rPr>
          <w:rFonts w:eastAsiaTheme="minorHAnsi"/>
          <w:sz w:val="24"/>
          <w:szCs w:val="24"/>
          <w:lang w:eastAsia="en-US"/>
        </w:rPr>
        <w:t>h</w:t>
      </w:r>
      <w:r w:rsidR="00DD62E6" w:rsidRPr="00DD62E6">
        <w:rPr>
          <w:rFonts w:eastAsiaTheme="minorHAnsi"/>
          <w:sz w:val="24"/>
          <w:szCs w:val="24"/>
          <w:lang w:eastAsia="en-US"/>
        </w:rPr>
        <w:t>ipotēkas līgumu</w:t>
      </w:r>
      <w:r w:rsidR="00C920A0">
        <w:rPr>
          <w:rFonts w:eastAsiaTheme="minorHAnsi"/>
          <w:sz w:val="24"/>
          <w:szCs w:val="24"/>
          <w:lang w:eastAsia="en-US"/>
        </w:rPr>
        <w:t>.</w:t>
      </w:r>
    </w:p>
    <w:p w:rsidR="00C920A0" w:rsidRDefault="008F51FA" w:rsidP="002867FC">
      <w:pPr>
        <w:autoSpaceDE w:val="0"/>
        <w:autoSpaceDN w:val="0"/>
        <w:adjustRightInd w:val="0"/>
        <w:spacing w:line="276" w:lineRule="auto"/>
        <w:ind w:firstLine="709"/>
        <w:jc w:val="both"/>
        <w:rPr>
          <w:rFonts w:eastAsiaTheme="minorHAnsi"/>
          <w:sz w:val="24"/>
          <w:szCs w:val="24"/>
          <w:lang w:eastAsia="en-US"/>
        </w:rPr>
      </w:pPr>
      <w:r>
        <w:rPr>
          <w:rFonts w:eastAsiaTheme="minorHAnsi"/>
          <w:sz w:val="24"/>
          <w:szCs w:val="24"/>
          <w:lang w:eastAsia="en-US"/>
        </w:rPr>
        <w:t>[1.6</w:t>
      </w:r>
      <w:r w:rsidR="00C920A0">
        <w:rPr>
          <w:rFonts w:eastAsiaTheme="minorHAnsi"/>
          <w:sz w:val="24"/>
          <w:szCs w:val="24"/>
          <w:lang w:eastAsia="en-US"/>
        </w:rPr>
        <w:t xml:space="preserve">] </w:t>
      </w:r>
      <w:r w:rsidR="00DD62E6" w:rsidRPr="00DD62E6">
        <w:rPr>
          <w:rFonts w:eastAsiaTheme="minorHAnsi"/>
          <w:sz w:val="24"/>
          <w:szCs w:val="24"/>
          <w:lang w:eastAsia="en-US"/>
        </w:rPr>
        <w:t xml:space="preserve">Pamatojoties uz </w:t>
      </w:r>
      <w:r w:rsidR="00403E1D">
        <w:rPr>
          <w:rFonts w:eastAsiaTheme="minorHAnsi"/>
          <w:sz w:val="24"/>
          <w:szCs w:val="24"/>
          <w:lang w:eastAsia="en-US"/>
        </w:rPr>
        <w:t>[pers. A]</w:t>
      </w:r>
      <w:r w:rsidR="00C920A0">
        <w:rPr>
          <w:rFonts w:eastAsiaTheme="minorHAnsi"/>
          <w:sz w:val="24"/>
          <w:szCs w:val="24"/>
          <w:lang w:eastAsia="en-US"/>
        </w:rPr>
        <w:t xml:space="preserve"> </w:t>
      </w:r>
      <w:proofErr w:type="gramStart"/>
      <w:r w:rsidR="00C920A0">
        <w:rPr>
          <w:rFonts w:eastAsiaTheme="minorHAnsi"/>
          <w:sz w:val="24"/>
          <w:szCs w:val="24"/>
          <w:lang w:eastAsia="en-US"/>
        </w:rPr>
        <w:t>2007.gada</w:t>
      </w:r>
      <w:proofErr w:type="gramEnd"/>
      <w:r w:rsidR="00C920A0">
        <w:rPr>
          <w:rFonts w:eastAsiaTheme="minorHAnsi"/>
          <w:sz w:val="24"/>
          <w:szCs w:val="24"/>
          <w:lang w:eastAsia="en-US"/>
        </w:rPr>
        <w:t xml:space="preserve"> 18.decembrī</w:t>
      </w:r>
      <w:r w:rsidR="00DD62E6" w:rsidRPr="00DD62E6">
        <w:rPr>
          <w:rFonts w:eastAsiaTheme="minorHAnsi"/>
          <w:sz w:val="24"/>
          <w:szCs w:val="24"/>
          <w:lang w:eastAsia="en-US"/>
        </w:rPr>
        <w:t xml:space="preserve"> sagatavoto</w:t>
      </w:r>
      <w:r w:rsidR="00505852">
        <w:rPr>
          <w:rFonts w:eastAsiaTheme="minorHAnsi"/>
          <w:sz w:val="24"/>
          <w:szCs w:val="24"/>
          <w:lang w:eastAsia="en-US"/>
        </w:rPr>
        <w:t xml:space="preserve"> nostiprinājuma lūgumu un prasītājas </w:t>
      </w:r>
      <w:r w:rsidR="00DD62E6" w:rsidRPr="00DD62E6">
        <w:rPr>
          <w:rFonts w:eastAsiaTheme="minorHAnsi"/>
          <w:sz w:val="24"/>
          <w:szCs w:val="24"/>
          <w:lang w:eastAsia="en-US"/>
        </w:rPr>
        <w:t>izdoto apliecinājumu</w:t>
      </w:r>
      <w:r w:rsidR="00C920A0">
        <w:rPr>
          <w:rFonts w:eastAsiaTheme="minorHAnsi"/>
          <w:sz w:val="24"/>
          <w:szCs w:val="24"/>
          <w:lang w:eastAsia="en-US"/>
        </w:rPr>
        <w:t>,</w:t>
      </w:r>
      <w:r w:rsidR="00505852">
        <w:rPr>
          <w:rFonts w:eastAsiaTheme="minorHAnsi"/>
          <w:sz w:val="24"/>
          <w:szCs w:val="24"/>
          <w:lang w:eastAsia="en-US"/>
        </w:rPr>
        <w:t xml:space="preserve"> ar Tukuma z</w:t>
      </w:r>
      <w:r w:rsidR="00DD62E6" w:rsidRPr="00DD62E6">
        <w:rPr>
          <w:rFonts w:eastAsiaTheme="minorHAnsi"/>
          <w:sz w:val="24"/>
          <w:szCs w:val="24"/>
          <w:lang w:eastAsia="en-US"/>
        </w:rPr>
        <w:t>emesgrāmatas nodaļas</w:t>
      </w:r>
      <w:r w:rsidR="00C920A0">
        <w:rPr>
          <w:rFonts w:eastAsiaTheme="minorHAnsi"/>
          <w:sz w:val="24"/>
          <w:szCs w:val="24"/>
          <w:lang w:eastAsia="en-US"/>
        </w:rPr>
        <w:t xml:space="preserve"> </w:t>
      </w:r>
      <w:r w:rsidR="00DD62E6" w:rsidRPr="00DD62E6">
        <w:rPr>
          <w:rFonts w:eastAsiaTheme="minorHAnsi"/>
          <w:sz w:val="24"/>
          <w:szCs w:val="24"/>
          <w:lang w:eastAsia="en-US"/>
        </w:rPr>
        <w:t xml:space="preserve">tiesneses Mārītes </w:t>
      </w:r>
      <w:proofErr w:type="spellStart"/>
      <w:r w:rsidR="00DD62E6" w:rsidRPr="00DD62E6">
        <w:rPr>
          <w:rFonts w:eastAsiaTheme="minorHAnsi"/>
          <w:sz w:val="24"/>
          <w:szCs w:val="24"/>
          <w:lang w:eastAsia="en-US"/>
        </w:rPr>
        <w:t>Hazenfuses</w:t>
      </w:r>
      <w:proofErr w:type="spellEnd"/>
      <w:r w:rsidR="00DD62E6" w:rsidRPr="00DD62E6">
        <w:rPr>
          <w:rFonts w:eastAsiaTheme="minorHAnsi"/>
          <w:sz w:val="24"/>
          <w:szCs w:val="24"/>
          <w:lang w:eastAsia="en-US"/>
        </w:rPr>
        <w:t xml:space="preserve"> 2008.</w:t>
      </w:r>
      <w:r w:rsidR="00C920A0">
        <w:rPr>
          <w:rFonts w:eastAsiaTheme="minorHAnsi"/>
          <w:sz w:val="24"/>
          <w:szCs w:val="24"/>
          <w:lang w:eastAsia="en-US"/>
        </w:rPr>
        <w:t xml:space="preserve">gada 14.janvāra </w:t>
      </w:r>
      <w:r w:rsidR="00DD62E6" w:rsidRPr="00DD62E6">
        <w:rPr>
          <w:rFonts w:eastAsiaTheme="minorHAnsi"/>
          <w:sz w:val="24"/>
          <w:szCs w:val="24"/>
          <w:lang w:eastAsia="en-US"/>
        </w:rPr>
        <w:t>lēmumu no nekustamā īpašuma - zemes ga</w:t>
      </w:r>
      <w:r w:rsidR="00C920A0">
        <w:rPr>
          <w:rFonts w:eastAsiaTheme="minorHAnsi"/>
          <w:sz w:val="24"/>
          <w:szCs w:val="24"/>
          <w:lang w:eastAsia="en-US"/>
        </w:rPr>
        <w:t>bala 15,09 </w:t>
      </w:r>
      <w:r w:rsidR="00DD62E6" w:rsidRPr="00DD62E6">
        <w:rPr>
          <w:rFonts w:eastAsiaTheme="minorHAnsi"/>
          <w:sz w:val="24"/>
          <w:szCs w:val="24"/>
          <w:lang w:eastAsia="en-US"/>
        </w:rPr>
        <w:t>ha</w:t>
      </w:r>
      <w:r w:rsidR="00C920A0">
        <w:rPr>
          <w:rFonts w:eastAsiaTheme="minorHAnsi"/>
          <w:sz w:val="24"/>
          <w:szCs w:val="24"/>
          <w:lang w:eastAsia="en-US"/>
        </w:rPr>
        <w:t xml:space="preserve"> </w:t>
      </w:r>
      <w:r w:rsidR="00B53B32">
        <w:rPr>
          <w:rFonts w:eastAsiaTheme="minorHAnsi"/>
          <w:sz w:val="24"/>
          <w:szCs w:val="24"/>
          <w:lang w:eastAsia="en-US"/>
        </w:rPr>
        <w:t>[adrese]</w:t>
      </w:r>
      <w:r w:rsidR="00505852">
        <w:rPr>
          <w:rFonts w:eastAsiaTheme="minorHAnsi"/>
          <w:sz w:val="24"/>
          <w:szCs w:val="24"/>
          <w:lang w:eastAsia="en-US"/>
        </w:rPr>
        <w:t xml:space="preserve">, kadastra numurs </w:t>
      </w:r>
      <w:r w:rsidR="00B53B32">
        <w:rPr>
          <w:rFonts w:eastAsiaTheme="minorHAnsi"/>
          <w:sz w:val="24"/>
          <w:szCs w:val="24"/>
          <w:lang w:eastAsia="en-US"/>
        </w:rPr>
        <w:t>[..]</w:t>
      </w:r>
      <w:r w:rsidR="00DD62E6" w:rsidRPr="00DD62E6">
        <w:rPr>
          <w:rFonts w:eastAsiaTheme="minorHAnsi"/>
          <w:sz w:val="24"/>
          <w:szCs w:val="24"/>
          <w:lang w:eastAsia="en-US"/>
        </w:rPr>
        <w:t xml:space="preserve"> atdalīts zemes</w:t>
      </w:r>
      <w:r w:rsidR="00C920A0">
        <w:rPr>
          <w:rFonts w:eastAsiaTheme="minorHAnsi"/>
          <w:sz w:val="24"/>
          <w:szCs w:val="24"/>
          <w:lang w:eastAsia="en-US"/>
        </w:rPr>
        <w:t xml:space="preserve"> gabals 10,</w:t>
      </w:r>
      <w:r w:rsidR="00DD62E6" w:rsidRPr="00DD62E6">
        <w:rPr>
          <w:rFonts w:eastAsiaTheme="minorHAnsi"/>
          <w:sz w:val="24"/>
          <w:szCs w:val="24"/>
          <w:lang w:eastAsia="en-US"/>
        </w:rPr>
        <w:t>691</w:t>
      </w:r>
      <w:r w:rsidR="00C920A0">
        <w:rPr>
          <w:rFonts w:eastAsiaTheme="minorHAnsi"/>
          <w:sz w:val="24"/>
          <w:szCs w:val="24"/>
          <w:lang w:eastAsia="en-US"/>
        </w:rPr>
        <w:t> </w:t>
      </w:r>
      <w:r w:rsidR="00DD62E6" w:rsidRPr="00DD62E6">
        <w:rPr>
          <w:rFonts w:eastAsiaTheme="minorHAnsi"/>
          <w:sz w:val="24"/>
          <w:szCs w:val="24"/>
          <w:lang w:eastAsia="en-US"/>
        </w:rPr>
        <w:t xml:space="preserve">ha platībā, kas reģistrēts kā </w:t>
      </w:r>
      <w:r w:rsidR="008F183D">
        <w:rPr>
          <w:rFonts w:eastAsiaTheme="minorHAnsi"/>
          <w:sz w:val="24"/>
          <w:szCs w:val="24"/>
          <w:lang w:eastAsia="en-US"/>
        </w:rPr>
        <w:t>atsevišķs nekustamais īpašums „</w:t>
      </w:r>
      <w:r w:rsidR="00B53B32">
        <w:rPr>
          <w:rFonts w:eastAsiaTheme="minorHAnsi"/>
          <w:sz w:val="24"/>
          <w:szCs w:val="24"/>
          <w:lang w:eastAsia="en-US"/>
        </w:rPr>
        <w:t>Nosaukums</w:t>
      </w:r>
      <w:r w:rsidR="00C920A0">
        <w:rPr>
          <w:rFonts w:eastAsiaTheme="minorHAnsi"/>
          <w:sz w:val="24"/>
          <w:szCs w:val="24"/>
          <w:lang w:eastAsia="en-US"/>
        </w:rPr>
        <w:t>”</w:t>
      </w:r>
      <w:r w:rsidR="00DD62E6" w:rsidRPr="00DD62E6">
        <w:rPr>
          <w:rFonts w:eastAsiaTheme="minorHAnsi"/>
          <w:sz w:val="24"/>
          <w:szCs w:val="24"/>
          <w:lang w:eastAsia="en-US"/>
        </w:rPr>
        <w:t>, kadastra</w:t>
      </w:r>
      <w:r w:rsidR="00505852">
        <w:rPr>
          <w:rFonts w:eastAsiaTheme="minorHAnsi"/>
          <w:sz w:val="24"/>
          <w:szCs w:val="24"/>
          <w:lang w:eastAsia="en-US"/>
        </w:rPr>
        <w:t xml:space="preserve"> numurs </w:t>
      </w:r>
      <w:r w:rsidR="00B53B32">
        <w:rPr>
          <w:rFonts w:eastAsiaTheme="minorHAnsi"/>
          <w:sz w:val="24"/>
          <w:szCs w:val="24"/>
          <w:lang w:eastAsia="en-US"/>
        </w:rPr>
        <w:t>[..]</w:t>
      </w:r>
      <w:r w:rsidR="00C920A0">
        <w:rPr>
          <w:rFonts w:eastAsiaTheme="minorHAnsi"/>
          <w:sz w:val="24"/>
          <w:szCs w:val="24"/>
          <w:lang w:eastAsia="en-US"/>
        </w:rPr>
        <w:t>.</w:t>
      </w:r>
      <w:r w:rsidR="001C1FD3">
        <w:rPr>
          <w:rFonts w:eastAsiaTheme="minorHAnsi"/>
          <w:sz w:val="24"/>
          <w:szCs w:val="24"/>
          <w:lang w:eastAsia="en-US"/>
        </w:rPr>
        <w:t xml:space="preserve"> </w:t>
      </w:r>
      <w:r w:rsidR="001C1FD3" w:rsidRPr="00FE7610">
        <w:rPr>
          <w:rFonts w:eastAsiaTheme="minorHAnsi"/>
          <w:sz w:val="24"/>
          <w:szCs w:val="24"/>
          <w:lang w:eastAsia="en-US"/>
        </w:rPr>
        <w:t>Hipotēka uz nodalīto īpašumu nav ierakstīta.</w:t>
      </w:r>
    </w:p>
    <w:p w:rsidR="00E11E62" w:rsidRDefault="00DD62E6" w:rsidP="002867FC">
      <w:pPr>
        <w:autoSpaceDE w:val="0"/>
        <w:autoSpaceDN w:val="0"/>
        <w:adjustRightInd w:val="0"/>
        <w:spacing w:line="276" w:lineRule="auto"/>
        <w:ind w:firstLine="709"/>
        <w:jc w:val="both"/>
        <w:rPr>
          <w:rFonts w:eastAsiaTheme="minorHAnsi"/>
          <w:sz w:val="24"/>
          <w:szCs w:val="24"/>
          <w:lang w:eastAsia="en-US"/>
        </w:rPr>
      </w:pPr>
      <w:r w:rsidRPr="00DD62E6">
        <w:rPr>
          <w:rFonts w:eastAsiaTheme="minorHAnsi"/>
          <w:sz w:val="24"/>
          <w:szCs w:val="24"/>
          <w:lang w:eastAsia="en-US"/>
        </w:rPr>
        <w:t>Iepazīstoties ar zemesgrāmatas lietu</w:t>
      </w:r>
      <w:r w:rsidR="00C920A0">
        <w:rPr>
          <w:rFonts w:eastAsiaTheme="minorHAnsi"/>
          <w:sz w:val="24"/>
          <w:szCs w:val="24"/>
          <w:lang w:eastAsia="en-US"/>
        </w:rPr>
        <w:t>,</w:t>
      </w:r>
      <w:r w:rsidRPr="00DD62E6">
        <w:rPr>
          <w:rFonts w:eastAsiaTheme="minorHAnsi"/>
          <w:sz w:val="24"/>
          <w:szCs w:val="24"/>
          <w:lang w:eastAsia="en-US"/>
        </w:rPr>
        <w:t xml:space="preserve"> konstatēts, ka Tukuma rajona</w:t>
      </w:r>
      <w:r w:rsidR="00C920A0">
        <w:rPr>
          <w:rFonts w:eastAsiaTheme="minorHAnsi"/>
          <w:sz w:val="24"/>
          <w:szCs w:val="24"/>
          <w:lang w:eastAsia="en-US"/>
        </w:rPr>
        <w:t xml:space="preserve"> </w:t>
      </w:r>
      <w:r w:rsidR="00505852">
        <w:rPr>
          <w:rFonts w:eastAsiaTheme="minorHAnsi"/>
          <w:sz w:val="24"/>
          <w:szCs w:val="24"/>
          <w:lang w:eastAsia="en-US"/>
        </w:rPr>
        <w:t>tiesas z</w:t>
      </w:r>
      <w:r w:rsidRPr="00DD62E6">
        <w:rPr>
          <w:rFonts w:eastAsiaTheme="minorHAnsi"/>
          <w:sz w:val="24"/>
          <w:szCs w:val="24"/>
          <w:lang w:eastAsia="en-US"/>
        </w:rPr>
        <w:t xml:space="preserve">emesgrāmatu nodaļas tiesnese Mārīte </w:t>
      </w:r>
      <w:proofErr w:type="spellStart"/>
      <w:r w:rsidRPr="00DD62E6">
        <w:rPr>
          <w:rFonts w:eastAsiaTheme="minorHAnsi"/>
          <w:sz w:val="24"/>
          <w:szCs w:val="24"/>
          <w:lang w:eastAsia="en-US"/>
        </w:rPr>
        <w:t>Hazenfuse</w:t>
      </w:r>
      <w:proofErr w:type="spellEnd"/>
      <w:r w:rsidR="00C920A0">
        <w:rPr>
          <w:rFonts w:eastAsiaTheme="minorHAnsi"/>
          <w:sz w:val="24"/>
          <w:szCs w:val="24"/>
          <w:lang w:eastAsia="en-US"/>
        </w:rPr>
        <w:t>,</w:t>
      </w:r>
      <w:r w:rsidRPr="00DD62E6">
        <w:rPr>
          <w:rFonts w:eastAsiaTheme="minorHAnsi"/>
          <w:sz w:val="24"/>
          <w:szCs w:val="24"/>
          <w:lang w:eastAsia="en-US"/>
        </w:rPr>
        <w:t xml:space="preserve"> pieņemot </w:t>
      </w:r>
      <w:proofErr w:type="gramStart"/>
      <w:r w:rsidRPr="00DD62E6">
        <w:rPr>
          <w:rFonts w:eastAsiaTheme="minorHAnsi"/>
          <w:sz w:val="24"/>
          <w:szCs w:val="24"/>
          <w:lang w:eastAsia="en-US"/>
        </w:rPr>
        <w:t>2008.</w:t>
      </w:r>
      <w:r w:rsidR="00C920A0">
        <w:rPr>
          <w:rFonts w:eastAsiaTheme="minorHAnsi"/>
          <w:sz w:val="24"/>
          <w:szCs w:val="24"/>
          <w:lang w:eastAsia="en-US"/>
        </w:rPr>
        <w:t>gada</w:t>
      </w:r>
      <w:proofErr w:type="gramEnd"/>
      <w:r w:rsidR="00C920A0">
        <w:rPr>
          <w:rFonts w:eastAsiaTheme="minorHAnsi"/>
          <w:sz w:val="24"/>
          <w:szCs w:val="24"/>
          <w:lang w:eastAsia="en-US"/>
        </w:rPr>
        <w:t xml:space="preserve"> 14.janvāra </w:t>
      </w:r>
      <w:r w:rsidRPr="00DD62E6">
        <w:rPr>
          <w:rFonts w:eastAsiaTheme="minorHAnsi"/>
          <w:sz w:val="24"/>
          <w:szCs w:val="24"/>
          <w:lang w:eastAsia="en-US"/>
        </w:rPr>
        <w:t>lēmumu par jauna</w:t>
      </w:r>
      <w:r w:rsidR="00C920A0">
        <w:rPr>
          <w:rFonts w:eastAsiaTheme="minorHAnsi"/>
          <w:sz w:val="24"/>
          <w:szCs w:val="24"/>
          <w:lang w:eastAsia="en-US"/>
        </w:rPr>
        <w:t xml:space="preserve"> </w:t>
      </w:r>
      <w:r w:rsidRPr="00DD62E6">
        <w:rPr>
          <w:rFonts w:eastAsiaTheme="minorHAnsi"/>
          <w:sz w:val="24"/>
          <w:szCs w:val="24"/>
          <w:lang w:eastAsia="en-US"/>
        </w:rPr>
        <w:t>nekustamā īpašuma reģistrēšanu (atdalot)</w:t>
      </w:r>
      <w:r w:rsidR="001C1FD3">
        <w:rPr>
          <w:rFonts w:eastAsiaTheme="minorHAnsi"/>
          <w:sz w:val="24"/>
          <w:szCs w:val="24"/>
          <w:lang w:eastAsia="en-US"/>
        </w:rPr>
        <w:t xml:space="preserve"> </w:t>
      </w:r>
      <w:r w:rsidR="001C1FD3" w:rsidRPr="00FE7610">
        <w:rPr>
          <w:rFonts w:eastAsiaTheme="minorHAnsi"/>
          <w:sz w:val="24"/>
          <w:szCs w:val="24"/>
          <w:lang w:eastAsia="en-US"/>
        </w:rPr>
        <w:t>un neierakstot attiecīgu hipotēku</w:t>
      </w:r>
      <w:r w:rsidR="00E11E62">
        <w:rPr>
          <w:rFonts w:eastAsiaTheme="minorHAnsi"/>
          <w:sz w:val="24"/>
          <w:szCs w:val="24"/>
          <w:lang w:eastAsia="en-US"/>
        </w:rPr>
        <w:t>,</w:t>
      </w:r>
      <w:r w:rsidRPr="00DD62E6">
        <w:rPr>
          <w:rFonts w:eastAsiaTheme="minorHAnsi"/>
          <w:sz w:val="24"/>
          <w:szCs w:val="24"/>
          <w:lang w:eastAsia="en-US"/>
        </w:rPr>
        <w:t xml:space="preserve"> </w:t>
      </w:r>
      <w:r w:rsidR="00505852">
        <w:rPr>
          <w:rFonts w:eastAsiaTheme="minorHAnsi"/>
          <w:sz w:val="24"/>
          <w:szCs w:val="24"/>
          <w:lang w:eastAsia="en-US"/>
        </w:rPr>
        <w:t>ir pieļāvusi rupju Zemesgrāmatu</w:t>
      </w:r>
      <w:r w:rsidRPr="00DD62E6">
        <w:rPr>
          <w:rFonts w:eastAsiaTheme="minorHAnsi"/>
          <w:sz w:val="24"/>
          <w:szCs w:val="24"/>
          <w:lang w:eastAsia="en-US"/>
        </w:rPr>
        <w:t xml:space="preserve"> likuma 36.panta</w:t>
      </w:r>
      <w:r w:rsidR="00505852">
        <w:rPr>
          <w:rFonts w:eastAsiaTheme="minorHAnsi"/>
          <w:sz w:val="24"/>
          <w:szCs w:val="24"/>
          <w:lang w:eastAsia="en-US"/>
        </w:rPr>
        <w:t xml:space="preserve"> pārkāpumu, jo s</w:t>
      </w:r>
      <w:r w:rsidRPr="00DD62E6">
        <w:rPr>
          <w:rFonts w:eastAsiaTheme="minorHAnsi"/>
          <w:sz w:val="24"/>
          <w:szCs w:val="24"/>
          <w:lang w:eastAsia="en-US"/>
        </w:rPr>
        <w:t xml:space="preserve">askaņā </w:t>
      </w:r>
      <w:r w:rsidR="00505852">
        <w:rPr>
          <w:rFonts w:eastAsiaTheme="minorHAnsi"/>
          <w:sz w:val="24"/>
          <w:szCs w:val="24"/>
          <w:lang w:eastAsia="en-US"/>
        </w:rPr>
        <w:t>ar zemesgrāmatas nodalījumā Nr.</w:t>
      </w:r>
      <w:r w:rsidRPr="00DD62E6">
        <w:rPr>
          <w:rFonts w:eastAsiaTheme="minorHAnsi"/>
          <w:sz w:val="24"/>
          <w:szCs w:val="24"/>
          <w:lang w:eastAsia="en-US"/>
        </w:rPr>
        <w:t>80 II daļas 1.iedaļas 8.1.ierakstu un IV daļas</w:t>
      </w:r>
      <w:r w:rsidR="00F11E22">
        <w:rPr>
          <w:rFonts w:eastAsiaTheme="minorHAnsi"/>
          <w:sz w:val="24"/>
          <w:szCs w:val="24"/>
          <w:lang w:eastAsia="en-US"/>
        </w:rPr>
        <w:t xml:space="preserve"> </w:t>
      </w:r>
      <w:r w:rsidR="00505852">
        <w:rPr>
          <w:rFonts w:eastAsiaTheme="minorHAnsi"/>
          <w:sz w:val="24"/>
          <w:szCs w:val="24"/>
          <w:lang w:eastAsia="en-US"/>
        </w:rPr>
        <w:t>1-2.iedaļas 5.1.</w:t>
      </w:r>
      <w:r w:rsidRPr="00DD62E6">
        <w:rPr>
          <w:rFonts w:eastAsiaTheme="minorHAnsi"/>
          <w:sz w:val="24"/>
          <w:szCs w:val="24"/>
          <w:lang w:eastAsia="en-US"/>
        </w:rPr>
        <w:t>ierakstu, tiesnese nevarēja nezināt par hipotēkas un aizlieguma atzīmes pastāvēšanu.</w:t>
      </w:r>
    </w:p>
    <w:p w:rsidR="00147656" w:rsidRDefault="00DD62E6" w:rsidP="002867FC">
      <w:pPr>
        <w:autoSpaceDE w:val="0"/>
        <w:autoSpaceDN w:val="0"/>
        <w:adjustRightInd w:val="0"/>
        <w:spacing w:line="276" w:lineRule="auto"/>
        <w:ind w:firstLine="709"/>
        <w:jc w:val="both"/>
        <w:rPr>
          <w:rFonts w:eastAsiaTheme="minorHAnsi"/>
          <w:sz w:val="24"/>
          <w:szCs w:val="24"/>
          <w:lang w:eastAsia="en-US"/>
        </w:rPr>
      </w:pPr>
      <w:r w:rsidRPr="00FE7610">
        <w:rPr>
          <w:rFonts w:eastAsiaTheme="minorHAnsi"/>
          <w:sz w:val="24"/>
          <w:szCs w:val="24"/>
          <w:lang w:eastAsia="en-US"/>
        </w:rPr>
        <w:t xml:space="preserve">Ievērojot </w:t>
      </w:r>
      <w:r w:rsidR="00E11E62" w:rsidRPr="00FE7610">
        <w:rPr>
          <w:rFonts w:eastAsiaTheme="minorHAnsi"/>
          <w:sz w:val="24"/>
          <w:szCs w:val="24"/>
          <w:lang w:eastAsia="en-US"/>
        </w:rPr>
        <w:t>prasītājas</w:t>
      </w:r>
      <w:r w:rsidRPr="00FE7610">
        <w:rPr>
          <w:rFonts w:eastAsiaTheme="minorHAnsi"/>
          <w:sz w:val="24"/>
          <w:szCs w:val="24"/>
          <w:lang w:eastAsia="en-US"/>
        </w:rPr>
        <w:t xml:space="preserve"> valdes priekšsēdētāja </w:t>
      </w:r>
      <w:r w:rsidR="00B53B32">
        <w:rPr>
          <w:rFonts w:eastAsiaTheme="minorHAnsi"/>
          <w:sz w:val="24"/>
          <w:szCs w:val="24"/>
          <w:lang w:eastAsia="en-US"/>
        </w:rPr>
        <w:t>[pers. B]</w:t>
      </w:r>
      <w:r w:rsidR="00E11E62" w:rsidRPr="00FE7610">
        <w:rPr>
          <w:rFonts w:eastAsiaTheme="minorHAnsi"/>
          <w:sz w:val="24"/>
          <w:szCs w:val="24"/>
          <w:lang w:eastAsia="en-US"/>
        </w:rPr>
        <w:t xml:space="preserve"> </w:t>
      </w:r>
      <w:proofErr w:type="gramStart"/>
      <w:r w:rsidR="00E11E62" w:rsidRPr="00FE7610">
        <w:rPr>
          <w:rFonts w:eastAsiaTheme="minorHAnsi"/>
          <w:sz w:val="24"/>
          <w:szCs w:val="24"/>
          <w:lang w:eastAsia="en-US"/>
        </w:rPr>
        <w:t>2007.gada</w:t>
      </w:r>
      <w:proofErr w:type="gramEnd"/>
      <w:r w:rsidR="00E11E62" w:rsidRPr="00FE7610">
        <w:rPr>
          <w:rFonts w:eastAsiaTheme="minorHAnsi"/>
          <w:sz w:val="24"/>
          <w:szCs w:val="24"/>
          <w:lang w:eastAsia="en-US"/>
        </w:rPr>
        <w:t xml:space="preserve"> 13.decembrī</w:t>
      </w:r>
      <w:r w:rsidRPr="00FE7610">
        <w:rPr>
          <w:rFonts w:eastAsiaTheme="minorHAnsi"/>
          <w:sz w:val="24"/>
          <w:szCs w:val="24"/>
          <w:lang w:eastAsia="en-US"/>
        </w:rPr>
        <w:t xml:space="preserve"> izdotā apliecinājuma</w:t>
      </w:r>
      <w:r w:rsidR="00E11E62" w:rsidRPr="00FE7610">
        <w:rPr>
          <w:rFonts w:eastAsiaTheme="minorHAnsi"/>
          <w:sz w:val="24"/>
          <w:szCs w:val="24"/>
          <w:lang w:eastAsia="en-US"/>
        </w:rPr>
        <w:t xml:space="preserve"> </w:t>
      </w:r>
      <w:r w:rsidRPr="00FE7610">
        <w:rPr>
          <w:rFonts w:eastAsiaTheme="minorHAnsi"/>
          <w:sz w:val="24"/>
          <w:szCs w:val="24"/>
          <w:lang w:eastAsia="en-US"/>
        </w:rPr>
        <w:t>nosacījumu</w:t>
      </w:r>
      <w:r w:rsidR="00505852" w:rsidRPr="00FE7610">
        <w:rPr>
          <w:rFonts w:eastAsiaTheme="minorHAnsi"/>
          <w:sz w:val="24"/>
          <w:szCs w:val="24"/>
          <w:lang w:eastAsia="en-US"/>
        </w:rPr>
        <w:t>s, kā arī Zemesgrāmatu</w:t>
      </w:r>
      <w:r w:rsidRPr="00FE7610">
        <w:rPr>
          <w:rFonts w:eastAsiaTheme="minorHAnsi"/>
          <w:sz w:val="24"/>
          <w:szCs w:val="24"/>
          <w:lang w:eastAsia="en-US"/>
        </w:rPr>
        <w:t xml:space="preserve"> likuma</w:t>
      </w:r>
      <w:r w:rsidR="00FE7610">
        <w:rPr>
          <w:rFonts w:eastAsiaTheme="minorHAnsi"/>
          <w:sz w:val="24"/>
          <w:szCs w:val="24"/>
          <w:lang w:eastAsia="en-US"/>
        </w:rPr>
        <w:t xml:space="preserve"> 36.panta noteikumus, tiesnesei,</w:t>
      </w:r>
      <w:r w:rsidRPr="00FE7610">
        <w:rPr>
          <w:rFonts w:eastAsiaTheme="minorHAnsi"/>
          <w:sz w:val="24"/>
          <w:szCs w:val="24"/>
          <w:lang w:eastAsia="en-US"/>
        </w:rPr>
        <w:t xml:space="preserve"> sadalot nekustamu</w:t>
      </w:r>
      <w:r w:rsidR="00E11E62" w:rsidRPr="00FE7610">
        <w:rPr>
          <w:rFonts w:eastAsiaTheme="minorHAnsi"/>
          <w:sz w:val="24"/>
          <w:szCs w:val="24"/>
          <w:lang w:eastAsia="en-US"/>
        </w:rPr>
        <w:t xml:space="preserve"> </w:t>
      </w:r>
      <w:r w:rsidRPr="00FE7610">
        <w:rPr>
          <w:rFonts w:eastAsiaTheme="minorHAnsi"/>
          <w:sz w:val="24"/>
          <w:szCs w:val="24"/>
          <w:lang w:eastAsia="en-US"/>
        </w:rPr>
        <w:t xml:space="preserve">īpašumu vairākos patstāvīgos īpašumos, tāpat arī atdalot no nekustama </w:t>
      </w:r>
      <w:r w:rsidRPr="00FE7610">
        <w:rPr>
          <w:rFonts w:eastAsiaTheme="minorHAnsi"/>
          <w:sz w:val="24"/>
          <w:szCs w:val="24"/>
          <w:lang w:eastAsia="en-US"/>
        </w:rPr>
        <w:lastRenderedPageBreak/>
        <w:t>īpašuma reālu daļu ar</w:t>
      </w:r>
      <w:r w:rsidR="00E11E62" w:rsidRPr="00FE7610">
        <w:rPr>
          <w:rFonts w:eastAsiaTheme="minorHAnsi"/>
          <w:sz w:val="24"/>
          <w:szCs w:val="24"/>
          <w:lang w:eastAsia="en-US"/>
        </w:rPr>
        <w:t xml:space="preserve"> </w:t>
      </w:r>
      <w:r w:rsidRPr="00FE7610">
        <w:rPr>
          <w:rFonts w:eastAsiaTheme="minorHAnsi"/>
          <w:sz w:val="24"/>
          <w:szCs w:val="24"/>
          <w:lang w:eastAsia="en-US"/>
        </w:rPr>
        <w:t>nolūku pievienot to</w:t>
      </w:r>
      <w:r w:rsidR="00E11E62" w:rsidRPr="00FE7610">
        <w:rPr>
          <w:rFonts w:eastAsiaTheme="minorHAnsi"/>
          <w:sz w:val="24"/>
          <w:szCs w:val="24"/>
          <w:lang w:eastAsia="en-US"/>
        </w:rPr>
        <w:t xml:space="preserve"> citam nekustamam īpašumam (37.</w:t>
      </w:r>
      <w:r w:rsidRPr="00FE7610">
        <w:rPr>
          <w:rFonts w:eastAsiaTheme="minorHAnsi"/>
          <w:sz w:val="24"/>
          <w:szCs w:val="24"/>
          <w:lang w:eastAsia="en-US"/>
        </w:rPr>
        <w:t>p.), visas tiesības, kas apgrūtina sadalāmo</w:t>
      </w:r>
      <w:r w:rsidR="00E11E62" w:rsidRPr="00FE7610">
        <w:rPr>
          <w:rFonts w:eastAsiaTheme="minorHAnsi"/>
          <w:sz w:val="24"/>
          <w:szCs w:val="24"/>
          <w:lang w:eastAsia="en-US"/>
        </w:rPr>
        <w:t xml:space="preserve"> </w:t>
      </w:r>
      <w:r w:rsidRPr="00FE7610">
        <w:rPr>
          <w:rFonts w:eastAsiaTheme="minorHAnsi"/>
          <w:sz w:val="24"/>
          <w:szCs w:val="24"/>
          <w:lang w:eastAsia="en-US"/>
        </w:rPr>
        <w:t xml:space="preserve">nekustamo īpašumu, joprojām skaitās pilnā apmērā uz katru </w:t>
      </w:r>
      <w:proofErr w:type="spellStart"/>
      <w:r w:rsidRPr="00FE7610">
        <w:rPr>
          <w:rFonts w:eastAsiaTheme="minorHAnsi"/>
          <w:sz w:val="24"/>
          <w:szCs w:val="24"/>
          <w:lang w:eastAsia="en-US"/>
        </w:rPr>
        <w:t>jaunradušos</w:t>
      </w:r>
      <w:proofErr w:type="spellEnd"/>
      <w:r w:rsidRPr="00FE7610">
        <w:rPr>
          <w:rFonts w:eastAsiaTheme="minorHAnsi"/>
          <w:sz w:val="24"/>
          <w:szCs w:val="24"/>
          <w:lang w:eastAsia="en-US"/>
        </w:rPr>
        <w:t xml:space="preserve"> nekustamu īpašumu vai no</w:t>
      </w:r>
      <w:r w:rsidR="00F11E22" w:rsidRPr="00FE7610">
        <w:rPr>
          <w:rFonts w:eastAsiaTheme="minorHAnsi"/>
          <w:sz w:val="24"/>
          <w:szCs w:val="24"/>
          <w:lang w:eastAsia="en-US"/>
        </w:rPr>
        <w:t xml:space="preserve"> </w:t>
      </w:r>
      <w:r w:rsidRPr="00FE7610">
        <w:rPr>
          <w:rFonts w:eastAsiaTheme="minorHAnsi"/>
          <w:sz w:val="24"/>
          <w:szCs w:val="24"/>
          <w:lang w:eastAsia="en-US"/>
        </w:rPr>
        <w:t>nekusta</w:t>
      </w:r>
      <w:r w:rsidR="00E11E62" w:rsidRPr="00FE7610">
        <w:rPr>
          <w:rFonts w:eastAsiaTheme="minorHAnsi"/>
          <w:sz w:val="24"/>
          <w:szCs w:val="24"/>
          <w:lang w:eastAsia="en-US"/>
        </w:rPr>
        <w:t>ma īpašuma atdalīto reālo daļu.</w:t>
      </w:r>
    </w:p>
    <w:p w:rsidR="00505852" w:rsidRDefault="00505852" w:rsidP="002867FC">
      <w:pPr>
        <w:autoSpaceDE w:val="0"/>
        <w:autoSpaceDN w:val="0"/>
        <w:adjustRightInd w:val="0"/>
        <w:spacing w:line="276" w:lineRule="auto"/>
        <w:ind w:firstLine="709"/>
        <w:jc w:val="both"/>
        <w:rPr>
          <w:rFonts w:eastAsiaTheme="minorHAnsi"/>
          <w:sz w:val="24"/>
          <w:szCs w:val="24"/>
          <w:lang w:eastAsia="en-US"/>
        </w:rPr>
      </w:pPr>
      <w:r>
        <w:rPr>
          <w:rFonts w:eastAsiaTheme="minorHAnsi"/>
          <w:sz w:val="24"/>
          <w:szCs w:val="24"/>
          <w:lang w:eastAsia="en-US"/>
        </w:rPr>
        <w:t>P</w:t>
      </w:r>
      <w:r w:rsidR="00E11E62">
        <w:rPr>
          <w:rFonts w:eastAsiaTheme="minorHAnsi"/>
          <w:sz w:val="24"/>
          <w:szCs w:val="24"/>
          <w:lang w:eastAsia="en-US"/>
        </w:rPr>
        <w:t>rasītājai</w:t>
      </w:r>
      <w:r w:rsidR="00DD62E6" w:rsidRPr="00DD62E6">
        <w:rPr>
          <w:rFonts w:eastAsiaTheme="minorHAnsi"/>
          <w:sz w:val="24"/>
          <w:szCs w:val="24"/>
          <w:lang w:eastAsia="en-US"/>
        </w:rPr>
        <w:t xml:space="preserve"> nebija aizdomu par radušos</w:t>
      </w:r>
      <w:r w:rsidR="00E11E62">
        <w:rPr>
          <w:rFonts w:eastAsiaTheme="minorHAnsi"/>
          <w:sz w:val="24"/>
          <w:szCs w:val="24"/>
          <w:lang w:eastAsia="en-US"/>
        </w:rPr>
        <w:t xml:space="preserve"> </w:t>
      </w:r>
      <w:r>
        <w:rPr>
          <w:rFonts w:eastAsiaTheme="minorHAnsi"/>
          <w:sz w:val="24"/>
          <w:szCs w:val="24"/>
          <w:lang w:eastAsia="en-US"/>
        </w:rPr>
        <w:t xml:space="preserve">situāciju, un </w:t>
      </w:r>
      <w:r w:rsidR="00DD62E6" w:rsidRPr="00DD62E6">
        <w:rPr>
          <w:rFonts w:eastAsiaTheme="minorHAnsi"/>
          <w:sz w:val="24"/>
          <w:szCs w:val="24"/>
          <w:lang w:eastAsia="en-US"/>
        </w:rPr>
        <w:t>šis pārkāpums konstatēts</w:t>
      </w:r>
      <w:r>
        <w:rPr>
          <w:rFonts w:eastAsiaTheme="minorHAnsi"/>
          <w:sz w:val="24"/>
          <w:szCs w:val="24"/>
          <w:lang w:eastAsia="en-US"/>
        </w:rPr>
        <w:t>,</w:t>
      </w:r>
      <w:r w:rsidR="00DD62E6" w:rsidRPr="00DD62E6">
        <w:rPr>
          <w:rFonts w:eastAsiaTheme="minorHAnsi"/>
          <w:sz w:val="24"/>
          <w:szCs w:val="24"/>
          <w:lang w:eastAsia="en-US"/>
        </w:rPr>
        <w:t xml:space="preserve"> gatavojot dokumentus pa</w:t>
      </w:r>
      <w:r>
        <w:rPr>
          <w:rFonts w:eastAsiaTheme="minorHAnsi"/>
          <w:sz w:val="24"/>
          <w:szCs w:val="24"/>
          <w:lang w:eastAsia="en-US"/>
        </w:rPr>
        <w:t>rāda piedziņas lietā.</w:t>
      </w:r>
    </w:p>
    <w:p w:rsidR="00E11E62" w:rsidRDefault="00505852" w:rsidP="002867FC">
      <w:pPr>
        <w:autoSpaceDE w:val="0"/>
        <w:autoSpaceDN w:val="0"/>
        <w:adjustRightInd w:val="0"/>
        <w:spacing w:line="276" w:lineRule="auto"/>
        <w:ind w:firstLine="709"/>
        <w:jc w:val="both"/>
        <w:rPr>
          <w:rFonts w:eastAsiaTheme="minorHAnsi"/>
          <w:sz w:val="24"/>
          <w:szCs w:val="24"/>
          <w:lang w:eastAsia="en-US"/>
        </w:rPr>
      </w:pPr>
      <w:r>
        <w:rPr>
          <w:rFonts w:eastAsiaTheme="minorHAnsi"/>
          <w:sz w:val="24"/>
          <w:szCs w:val="24"/>
          <w:lang w:eastAsia="en-US"/>
        </w:rPr>
        <w:t>[1.7] Ņ</w:t>
      </w:r>
      <w:r w:rsidR="00E11E62">
        <w:rPr>
          <w:rFonts w:eastAsiaTheme="minorHAnsi"/>
          <w:sz w:val="24"/>
          <w:szCs w:val="24"/>
          <w:lang w:eastAsia="en-US"/>
        </w:rPr>
        <w:t xml:space="preserve">emot </w:t>
      </w:r>
      <w:r w:rsidR="00DD62E6" w:rsidRPr="00DD62E6">
        <w:rPr>
          <w:rFonts w:eastAsiaTheme="minorHAnsi"/>
          <w:sz w:val="24"/>
          <w:szCs w:val="24"/>
          <w:lang w:eastAsia="en-US"/>
        </w:rPr>
        <w:t xml:space="preserve">vērā publiskos reģistros pieejamo informāciju par </w:t>
      </w:r>
      <w:r w:rsidR="00403E1D">
        <w:rPr>
          <w:rFonts w:eastAsiaTheme="minorHAnsi"/>
          <w:sz w:val="24"/>
          <w:szCs w:val="24"/>
          <w:lang w:eastAsia="en-US"/>
        </w:rPr>
        <w:t>[pers. A]</w:t>
      </w:r>
      <w:r w:rsidR="00DD62E6" w:rsidRPr="00DD62E6">
        <w:rPr>
          <w:rFonts w:eastAsiaTheme="minorHAnsi"/>
          <w:sz w:val="24"/>
          <w:szCs w:val="24"/>
          <w:lang w:eastAsia="en-US"/>
        </w:rPr>
        <w:t xml:space="preserve"> materiālo stāvokli, kā arī par</w:t>
      </w:r>
      <w:r w:rsidR="00E11E62">
        <w:rPr>
          <w:rFonts w:eastAsiaTheme="minorHAnsi"/>
          <w:sz w:val="24"/>
          <w:szCs w:val="24"/>
          <w:lang w:eastAsia="en-US"/>
        </w:rPr>
        <w:t xml:space="preserve"> </w:t>
      </w:r>
      <w:r w:rsidR="00DD62E6" w:rsidRPr="00DD62E6">
        <w:rPr>
          <w:rFonts w:eastAsiaTheme="minorHAnsi"/>
          <w:sz w:val="24"/>
          <w:szCs w:val="24"/>
          <w:lang w:eastAsia="en-US"/>
        </w:rPr>
        <w:t>ķī</w:t>
      </w:r>
      <w:r>
        <w:rPr>
          <w:rFonts w:eastAsiaTheme="minorHAnsi"/>
          <w:sz w:val="24"/>
          <w:szCs w:val="24"/>
          <w:lang w:eastAsia="en-US"/>
        </w:rPr>
        <w:t xml:space="preserve">lu kalpojošā nekustamā īpašuma, </w:t>
      </w:r>
      <w:proofErr w:type="gramStart"/>
      <w:r w:rsidR="00DD62E6" w:rsidRPr="00DD62E6">
        <w:rPr>
          <w:rFonts w:eastAsiaTheme="minorHAnsi"/>
          <w:sz w:val="24"/>
          <w:szCs w:val="24"/>
          <w:lang w:eastAsia="en-US"/>
        </w:rPr>
        <w:t>kuram saglabāta hipotēka</w:t>
      </w:r>
      <w:r>
        <w:rPr>
          <w:rFonts w:eastAsiaTheme="minorHAnsi"/>
          <w:sz w:val="24"/>
          <w:szCs w:val="24"/>
          <w:lang w:eastAsia="en-US"/>
        </w:rPr>
        <w:t xml:space="preserve">, iespējamo tirgus vērtību, </w:t>
      </w:r>
      <w:r w:rsidR="00DD62E6" w:rsidRPr="00DD62E6">
        <w:rPr>
          <w:rFonts w:eastAsiaTheme="minorHAnsi"/>
          <w:sz w:val="24"/>
          <w:szCs w:val="24"/>
          <w:lang w:eastAsia="en-US"/>
        </w:rPr>
        <w:t>parāda piedziņa</w:t>
      </w:r>
      <w:proofErr w:type="gramEnd"/>
      <w:r w:rsidR="00DD62E6" w:rsidRPr="00DD62E6">
        <w:rPr>
          <w:rFonts w:eastAsiaTheme="minorHAnsi"/>
          <w:sz w:val="24"/>
          <w:szCs w:val="24"/>
          <w:lang w:eastAsia="en-US"/>
        </w:rPr>
        <w:t xml:space="preserve"> pilnā apmērā būs neiespējama. Piedziņas vēršana uz atdalīto īpašumu nav</w:t>
      </w:r>
      <w:r w:rsidR="00E11E62">
        <w:rPr>
          <w:rFonts w:eastAsiaTheme="minorHAnsi"/>
          <w:sz w:val="24"/>
          <w:szCs w:val="24"/>
          <w:lang w:eastAsia="en-US"/>
        </w:rPr>
        <w:t xml:space="preserve"> iespējama.</w:t>
      </w:r>
    </w:p>
    <w:p w:rsidR="00E11E62" w:rsidRDefault="00DD62E6" w:rsidP="002867FC">
      <w:pPr>
        <w:autoSpaceDE w:val="0"/>
        <w:autoSpaceDN w:val="0"/>
        <w:adjustRightInd w:val="0"/>
        <w:spacing w:line="276" w:lineRule="auto"/>
        <w:ind w:firstLine="709"/>
        <w:jc w:val="both"/>
        <w:rPr>
          <w:rFonts w:eastAsiaTheme="minorHAnsi"/>
          <w:sz w:val="24"/>
          <w:szCs w:val="24"/>
          <w:lang w:eastAsia="en-US"/>
        </w:rPr>
      </w:pPr>
      <w:r w:rsidRPr="00DD62E6">
        <w:rPr>
          <w:rFonts w:eastAsiaTheme="minorHAnsi"/>
          <w:sz w:val="24"/>
          <w:szCs w:val="24"/>
          <w:lang w:eastAsia="en-US"/>
        </w:rPr>
        <w:t xml:space="preserve">Ievērojot Civillikuma </w:t>
      </w:r>
      <w:proofErr w:type="gramStart"/>
      <w:r w:rsidRPr="00DD62E6">
        <w:rPr>
          <w:rFonts w:eastAsiaTheme="minorHAnsi"/>
          <w:sz w:val="24"/>
          <w:szCs w:val="24"/>
          <w:lang w:eastAsia="en-US"/>
        </w:rPr>
        <w:t>1786.panta</w:t>
      </w:r>
      <w:proofErr w:type="gramEnd"/>
      <w:r w:rsidRPr="00DD62E6">
        <w:rPr>
          <w:rFonts w:eastAsiaTheme="minorHAnsi"/>
          <w:sz w:val="24"/>
          <w:szCs w:val="24"/>
          <w:lang w:eastAsia="en-US"/>
        </w:rPr>
        <w:t xml:space="preserve"> noteikumus</w:t>
      </w:r>
      <w:r w:rsidR="00E11E62">
        <w:rPr>
          <w:rFonts w:eastAsiaTheme="minorHAnsi"/>
          <w:sz w:val="24"/>
          <w:szCs w:val="24"/>
          <w:lang w:eastAsia="en-US"/>
        </w:rPr>
        <w:t>,</w:t>
      </w:r>
      <w:r w:rsidRPr="00DD62E6">
        <w:rPr>
          <w:rFonts w:eastAsiaTheme="minorHAnsi"/>
          <w:sz w:val="24"/>
          <w:szCs w:val="24"/>
          <w:lang w:eastAsia="en-US"/>
        </w:rPr>
        <w:t xml:space="preserve"> prasītāj</w:t>
      </w:r>
      <w:r w:rsidR="00E11E62">
        <w:rPr>
          <w:rFonts w:eastAsiaTheme="minorHAnsi"/>
          <w:sz w:val="24"/>
          <w:szCs w:val="24"/>
          <w:lang w:eastAsia="en-US"/>
        </w:rPr>
        <w:t>a ir veikusi</w:t>
      </w:r>
      <w:r w:rsidRPr="00DD62E6">
        <w:rPr>
          <w:rFonts w:eastAsiaTheme="minorHAnsi"/>
          <w:sz w:val="24"/>
          <w:szCs w:val="24"/>
          <w:lang w:eastAsia="en-US"/>
        </w:rPr>
        <w:t xml:space="preserve"> atdalītā nekustamā</w:t>
      </w:r>
      <w:r w:rsidR="008F183D">
        <w:rPr>
          <w:rFonts w:eastAsiaTheme="minorHAnsi"/>
          <w:sz w:val="24"/>
          <w:szCs w:val="24"/>
          <w:lang w:eastAsia="en-US"/>
        </w:rPr>
        <w:t xml:space="preserve"> īpašuma „</w:t>
      </w:r>
      <w:r w:rsidR="00B53B32">
        <w:rPr>
          <w:rFonts w:eastAsiaTheme="minorHAnsi"/>
          <w:sz w:val="24"/>
          <w:szCs w:val="24"/>
          <w:lang w:eastAsia="en-US"/>
        </w:rPr>
        <w:t>Nosaukums</w:t>
      </w:r>
      <w:r w:rsidR="00E11E62">
        <w:rPr>
          <w:rFonts w:eastAsiaTheme="minorHAnsi"/>
          <w:sz w:val="24"/>
          <w:szCs w:val="24"/>
          <w:lang w:eastAsia="en-US"/>
        </w:rPr>
        <w:t>”</w:t>
      </w:r>
      <w:r w:rsidR="00505852">
        <w:rPr>
          <w:rFonts w:eastAsiaTheme="minorHAnsi"/>
          <w:sz w:val="24"/>
          <w:szCs w:val="24"/>
          <w:lang w:eastAsia="en-US"/>
        </w:rPr>
        <w:t xml:space="preserve">, kadastra numurs </w:t>
      </w:r>
      <w:r w:rsidR="00B53B32">
        <w:rPr>
          <w:rFonts w:eastAsiaTheme="minorHAnsi"/>
          <w:sz w:val="24"/>
          <w:szCs w:val="24"/>
          <w:lang w:eastAsia="en-US"/>
        </w:rPr>
        <w:t>[..]</w:t>
      </w:r>
      <w:r w:rsidR="00E11E62">
        <w:rPr>
          <w:rFonts w:eastAsiaTheme="minorHAnsi"/>
          <w:sz w:val="24"/>
          <w:szCs w:val="24"/>
          <w:lang w:eastAsia="en-US"/>
        </w:rPr>
        <w:t>,</w:t>
      </w:r>
      <w:r w:rsidRPr="00DD62E6">
        <w:rPr>
          <w:rFonts w:eastAsiaTheme="minorHAnsi"/>
          <w:sz w:val="24"/>
          <w:szCs w:val="24"/>
          <w:lang w:eastAsia="en-US"/>
        </w:rPr>
        <w:t xml:space="preserve"> vērtēšanu. No vērtējuma redzams, ka</w:t>
      </w:r>
      <w:r w:rsidR="00E11E62">
        <w:rPr>
          <w:rFonts w:eastAsiaTheme="minorHAnsi"/>
          <w:sz w:val="24"/>
          <w:szCs w:val="24"/>
          <w:lang w:eastAsia="en-US"/>
        </w:rPr>
        <w:t xml:space="preserve"> </w:t>
      </w:r>
      <w:r w:rsidR="00505852">
        <w:rPr>
          <w:rFonts w:eastAsiaTheme="minorHAnsi"/>
          <w:sz w:val="24"/>
          <w:szCs w:val="24"/>
          <w:lang w:eastAsia="en-US"/>
        </w:rPr>
        <w:t xml:space="preserve">tā tirgus vērtība </w:t>
      </w:r>
      <w:proofErr w:type="gramStart"/>
      <w:r w:rsidRPr="00DD62E6">
        <w:rPr>
          <w:rFonts w:eastAsiaTheme="minorHAnsi"/>
          <w:sz w:val="24"/>
          <w:szCs w:val="24"/>
          <w:lang w:eastAsia="en-US"/>
        </w:rPr>
        <w:t>2014.</w:t>
      </w:r>
      <w:r w:rsidR="00505852">
        <w:rPr>
          <w:rFonts w:eastAsiaTheme="minorHAnsi"/>
          <w:sz w:val="24"/>
          <w:szCs w:val="24"/>
          <w:lang w:eastAsia="en-US"/>
        </w:rPr>
        <w:t>gada</w:t>
      </w:r>
      <w:proofErr w:type="gramEnd"/>
      <w:r w:rsidR="00505852">
        <w:rPr>
          <w:rFonts w:eastAsiaTheme="minorHAnsi"/>
          <w:sz w:val="24"/>
          <w:szCs w:val="24"/>
          <w:lang w:eastAsia="en-US"/>
        </w:rPr>
        <w:t xml:space="preserve"> 20.novembrī</w:t>
      </w:r>
      <w:r w:rsidR="00E11E62">
        <w:rPr>
          <w:rFonts w:eastAsiaTheme="minorHAnsi"/>
          <w:sz w:val="24"/>
          <w:szCs w:val="24"/>
          <w:lang w:eastAsia="en-US"/>
        </w:rPr>
        <w:t xml:space="preserve"> ir </w:t>
      </w:r>
      <w:r w:rsidRPr="00DD62E6">
        <w:rPr>
          <w:rFonts w:eastAsiaTheme="minorHAnsi"/>
          <w:sz w:val="24"/>
          <w:szCs w:val="24"/>
          <w:lang w:eastAsia="en-US"/>
        </w:rPr>
        <w:t>46</w:t>
      </w:r>
      <w:r w:rsidR="00E11E62">
        <w:rPr>
          <w:rFonts w:eastAsiaTheme="minorHAnsi"/>
          <w:sz w:val="24"/>
          <w:szCs w:val="24"/>
          <w:lang w:eastAsia="en-US"/>
        </w:rPr>
        <w:t> </w:t>
      </w:r>
      <w:r w:rsidRPr="00DD62E6">
        <w:rPr>
          <w:rFonts w:eastAsiaTheme="minorHAnsi"/>
          <w:sz w:val="24"/>
          <w:szCs w:val="24"/>
          <w:lang w:eastAsia="en-US"/>
        </w:rPr>
        <w:t>300</w:t>
      </w:r>
      <w:r w:rsidR="00E11E62">
        <w:rPr>
          <w:rFonts w:eastAsiaTheme="minorHAnsi"/>
          <w:sz w:val="24"/>
          <w:szCs w:val="24"/>
          <w:lang w:eastAsia="en-US"/>
        </w:rPr>
        <w:t> EUR</w:t>
      </w:r>
      <w:r w:rsidRPr="00DD62E6">
        <w:rPr>
          <w:rFonts w:eastAsiaTheme="minorHAnsi"/>
          <w:sz w:val="24"/>
          <w:szCs w:val="24"/>
          <w:lang w:eastAsia="en-US"/>
        </w:rPr>
        <w:t xml:space="preserve">, kas </w:t>
      </w:r>
      <w:r w:rsidR="00505852">
        <w:rPr>
          <w:rFonts w:eastAsiaTheme="minorHAnsi"/>
          <w:sz w:val="24"/>
          <w:szCs w:val="24"/>
          <w:lang w:eastAsia="en-US"/>
        </w:rPr>
        <w:t>ir radīto</w:t>
      </w:r>
      <w:r w:rsidR="00E11E62">
        <w:rPr>
          <w:rFonts w:eastAsiaTheme="minorHAnsi"/>
          <w:sz w:val="24"/>
          <w:szCs w:val="24"/>
          <w:lang w:eastAsia="en-US"/>
        </w:rPr>
        <w:t xml:space="preserve"> zaudējumu apmērs.</w:t>
      </w:r>
    </w:p>
    <w:p w:rsidR="00E11E62" w:rsidRDefault="00E11E62" w:rsidP="002867FC">
      <w:pPr>
        <w:autoSpaceDE w:val="0"/>
        <w:autoSpaceDN w:val="0"/>
        <w:adjustRightInd w:val="0"/>
        <w:spacing w:line="276" w:lineRule="auto"/>
        <w:ind w:firstLine="709"/>
        <w:jc w:val="both"/>
        <w:rPr>
          <w:rFonts w:eastAsiaTheme="minorHAnsi"/>
          <w:sz w:val="24"/>
          <w:szCs w:val="24"/>
          <w:lang w:eastAsia="en-US"/>
        </w:rPr>
      </w:pPr>
      <w:r>
        <w:rPr>
          <w:rFonts w:eastAsiaTheme="minorHAnsi"/>
          <w:sz w:val="24"/>
          <w:szCs w:val="24"/>
          <w:lang w:eastAsia="en-US"/>
        </w:rPr>
        <w:t>[1.</w:t>
      </w:r>
      <w:r w:rsidR="008F51FA">
        <w:rPr>
          <w:rFonts w:eastAsiaTheme="minorHAnsi"/>
          <w:sz w:val="24"/>
          <w:szCs w:val="24"/>
          <w:lang w:eastAsia="en-US"/>
        </w:rPr>
        <w:t>8</w:t>
      </w:r>
      <w:r>
        <w:rPr>
          <w:rFonts w:eastAsiaTheme="minorHAnsi"/>
          <w:sz w:val="24"/>
          <w:szCs w:val="24"/>
          <w:lang w:eastAsia="en-US"/>
        </w:rPr>
        <w:t xml:space="preserve">] </w:t>
      </w:r>
      <w:r w:rsidR="00DD62E6" w:rsidRPr="00DD62E6">
        <w:rPr>
          <w:rFonts w:eastAsiaTheme="minorHAnsi"/>
          <w:sz w:val="24"/>
          <w:szCs w:val="24"/>
          <w:lang w:eastAsia="en-US"/>
        </w:rPr>
        <w:t>Ar pretlikumīgu</w:t>
      </w:r>
      <w:r w:rsidR="00F11E22">
        <w:rPr>
          <w:rFonts w:eastAsiaTheme="minorHAnsi"/>
          <w:sz w:val="24"/>
          <w:szCs w:val="24"/>
          <w:lang w:eastAsia="en-US"/>
        </w:rPr>
        <w:t xml:space="preserve"> </w:t>
      </w:r>
      <w:r w:rsidR="00505852">
        <w:rPr>
          <w:rFonts w:eastAsiaTheme="minorHAnsi"/>
          <w:sz w:val="24"/>
          <w:szCs w:val="24"/>
          <w:lang w:eastAsia="en-US"/>
        </w:rPr>
        <w:t>rīcību Tukuma rajona tiesas z</w:t>
      </w:r>
      <w:r w:rsidR="00DD62E6" w:rsidRPr="00DD62E6">
        <w:rPr>
          <w:rFonts w:eastAsiaTheme="minorHAnsi"/>
          <w:sz w:val="24"/>
          <w:szCs w:val="24"/>
          <w:lang w:eastAsia="en-US"/>
        </w:rPr>
        <w:t xml:space="preserve">emesgrāmatu nodaļas tiesnese </w:t>
      </w:r>
      <w:r>
        <w:rPr>
          <w:rFonts w:eastAsiaTheme="minorHAnsi"/>
          <w:sz w:val="24"/>
          <w:szCs w:val="24"/>
          <w:lang w:eastAsia="en-US"/>
        </w:rPr>
        <w:t xml:space="preserve">Mārīte </w:t>
      </w:r>
      <w:proofErr w:type="spellStart"/>
      <w:r>
        <w:rPr>
          <w:rFonts w:eastAsiaTheme="minorHAnsi"/>
          <w:sz w:val="24"/>
          <w:szCs w:val="24"/>
          <w:lang w:eastAsia="en-US"/>
        </w:rPr>
        <w:t>Hazenfuse</w:t>
      </w:r>
      <w:proofErr w:type="spellEnd"/>
      <w:r>
        <w:rPr>
          <w:rFonts w:eastAsiaTheme="minorHAnsi"/>
          <w:sz w:val="24"/>
          <w:szCs w:val="24"/>
          <w:lang w:eastAsia="en-US"/>
        </w:rPr>
        <w:t xml:space="preserve"> ir radījusi prasītājai </w:t>
      </w:r>
      <w:r w:rsidR="00DD62E6" w:rsidRPr="00DD62E6">
        <w:rPr>
          <w:rFonts w:eastAsiaTheme="minorHAnsi"/>
          <w:sz w:val="24"/>
          <w:szCs w:val="24"/>
          <w:lang w:eastAsia="en-US"/>
        </w:rPr>
        <w:t>kā ķīlas ņēmēja</w:t>
      </w:r>
      <w:r>
        <w:rPr>
          <w:rFonts w:eastAsiaTheme="minorHAnsi"/>
          <w:sz w:val="24"/>
          <w:szCs w:val="24"/>
          <w:lang w:eastAsia="en-US"/>
        </w:rPr>
        <w:t>i</w:t>
      </w:r>
      <w:r w:rsidR="00505852">
        <w:rPr>
          <w:rFonts w:eastAsiaTheme="minorHAnsi"/>
          <w:sz w:val="24"/>
          <w:szCs w:val="24"/>
          <w:lang w:eastAsia="en-US"/>
        </w:rPr>
        <w:t xml:space="preserve"> tiesību aizskārumu, </w:t>
      </w:r>
      <w:r w:rsidR="00DD62E6" w:rsidRPr="00DD62E6">
        <w:rPr>
          <w:rFonts w:eastAsiaTheme="minorHAnsi"/>
          <w:sz w:val="24"/>
          <w:szCs w:val="24"/>
          <w:lang w:eastAsia="en-US"/>
        </w:rPr>
        <w:t>liedz</w:t>
      </w:r>
      <w:r w:rsidR="00505852">
        <w:rPr>
          <w:rFonts w:eastAsiaTheme="minorHAnsi"/>
          <w:sz w:val="24"/>
          <w:szCs w:val="24"/>
          <w:lang w:eastAsia="en-US"/>
        </w:rPr>
        <w:t>ot</w:t>
      </w:r>
      <w:r w:rsidR="00DD62E6" w:rsidRPr="00DD62E6">
        <w:rPr>
          <w:rFonts w:eastAsiaTheme="minorHAnsi"/>
          <w:sz w:val="24"/>
          <w:szCs w:val="24"/>
          <w:lang w:eastAsia="en-US"/>
        </w:rPr>
        <w:t xml:space="preserve"> iespēju vērst prasījumu pret iepriekš ieķīlātu</w:t>
      </w:r>
      <w:r w:rsidR="00F11E22">
        <w:rPr>
          <w:rFonts w:eastAsiaTheme="minorHAnsi"/>
          <w:sz w:val="24"/>
          <w:szCs w:val="24"/>
          <w:lang w:eastAsia="en-US"/>
        </w:rPr>
        <w:t xml:space="preserve"> </w:t>
      </w:r>
      <w:r w:rsidR="00505852">
        <w:rPr>
          <w:rFonts w:eastAsiaTheme="minorHAnsi"/>
          <w:sz w:val="24"/>
          <w:szCs w:val="24"/>
          <w:lang w:eastAsia="en-US"/>
        </w:rPr>
        <w:t xml:space="preserve">īpašumu un </w:t>
      </w:r>
      <w:r w:rsidR="00DD62E6" w:rsidRPr="00DD62E6">
        <w:rPr>
          <w:rFonts w:eastAsiaTheme="minorHAnsi"/>
          <w:sz w:val="24"/>
          <w:szCs w:val="24"/>
          <w:lang w:eastAsia="en-US"/>
        </w:rPr>
        <w:t>izmantot tiesības izsolīt par nodrošināj</w:t>
      </w:r>
      <w:r w:rsidR="00F11E22">
        <w:rPr>
          <w:rFonts w:eastAsiaTheme="minorHAnsi"/>
          <w:sz w:val="24"/>
          <w:szCs w:val="24"/>
          <w:lang w:eastAsia="en-US"/>
        </w:rPr>
        <w:t xml:space="preserve">umu kalpojošo īpašumu, tādējādi </w:t>
      </w:r>
      <w:r w:rsidR="00DD62E6" w:rsidRPr="00DD62E6">
        <w:rPr>
          <w:rFonts w:eastAsiaTheme="minorHAnsi"/>
          <w:sz w:val="24"/>
          <w:szCs w:val="24"/>
          <w:lang w:eastAsia="en-US"/>
        </w:rPr>
        <w:t xml:space="preserve">nodrošinot </w:t>
      </w:r>
      <w:r w:rsidR="00403E1D">
        <w:rPr>
          <w:rFonts w:eastAsiaTheme="minorHAnsi"/>
          <w:sz w:val="24"/>
          <w:szCs w:val="24"/>
          <w:lang w:eastAsia="en-US"/>
        </w:rPr>
        <w:t>[pers. A]</w:t>
      </w:r>
      <w:r>
        <w:rPr>
          <w:rFonts w:eastAsiaTheme="minorHAnsi"/>
          <w:sz w:val="24"/>
          <w:szCs w:val="24"/>
          <w:lang w:eastAsia="en-US"/>
        </w:rPr>
        <w:t xml:space="preserve"> </w:t>
      </w:r>
      <w:r w:rsidR="00DD62E6" w:rsidRPr="00DD62E6">
        <w:rPr>
          <w:rFonts w:eastAsiaTheme="minorHAnsi"/>
          <w:sz w:val="24"/>
          <w:szCs w:val="24"/>
          <w:lang w:eastAsia="en-US"/>
        </w:rPr>
        <w:t>s</w:t>
      </w:r>
      <w:r>
        <w:rPr>
          <w:rFonts w:eastAsiaTheme="minorHAnsi"/>
          <w:sz w:val="24"/>
          <w:szCs w:val="24"/>
          <w:lang w:eastAsia="en-US"/>
        </w:rPr>
        <w:t>aistību izpildi pret prasītāju.</w:t>
      </w:r>
    </w:p>
    <w:p w:rsidR="00E11E62" w:rsidRDefault="00DD62E6" w:rsidP="002867FC">
      <w:pPr>
        <w:autoSpaceDE w:val="0"/>
        <w:autoSpaceDN w:val="0"/>
        <w:adjustRightInd w:val="0"/>
        <w:spacing w:line="276" w:lineRule="auto"/>
        <w:ind w:firstLine="709"/>
        <w:jc w:val="both"/>
        <w:rPr>
          <w:rFonts w:eastAsiaTheme="minorHAnsi"/>
          <w:sz w:val="24"/>
          <w:szCs w:val="24"/>
          <w:lang w:eastAsia="en-US"/>
        </w:rPr>
      </w:pPr>
      <w:r w:rsidRPr="00DD62E6">
        <w:rPr>
          <w:rFonts w:eastAsiaTheme="minorHAnsi"/>
          <w:sz w:val="24"/>
          <w:szCs w:val="24"/>
          <w:lang w:eastAsia="en-US"/>
        </w:rPr>
        <w:t>Prasītāj</w:t>
      </w:r>
      <w:r w:rsidR="00E11E62">
        <w:rPr>
          <w:rFonts w:eastAsiaTheme="minorHAnsi"/>
          <w:sz w:val="24"/>
          <w:szCs w:val="24"/>
          <w:lang w:eastAsia="en-US"/>
        </w:rPr>
        <w:t>a</w:t>
      </w:r>
      <w:r w:rsidRPr="00DD62E6">
        <w:rPr>
          <w:rFonts w:eastAsiaTheme="minorHAnsi"/>
          <w:sz w:val="24"/>
          <w:szCs w:val="24"/>
          <w:lang w:eastAsia="en-US"/>
        </w:rPr>
        <w:t xml:space="preserve"> norād</w:t>
      </w:r>
      <w:r w:rsidR="00E11E62">
        <w:rPr>
          <w:rFonts w:eastAsiaTheme="minorHAnsi"/>
          <w:sz w:val="24"/>
          <w:szCs w:val="24"/>
          <w:lang w:eastAsia="en-US"/>
        </w:rPr>
        <w:t xml:space="preserve">ījusi, ka Satversmes </w:t>
      </w:r>
      <w:proofErr w:type="gramStart"/>
      <w:r w:rsidR="00E11E62">
        <w:rPr>
          <w:rFonts w:eastAsiaTheme="minorHAnsi"/>
          <w:sz w:val="24"/>
          <w:szCs w:val="24"/>
          <w:lang w:eastAsia="en-US"/>
        </w:rPr>
        <w:t>92.</w:t>
      </w:r>
      <w:r w:rsidRPr="00DD62E6">
        <w:rPr>
          <w:rFonts w:eastAsiaTheme="minorHAnsi"/>
          <w:sz w:val="24"/>
          <w:szCs w:val="24"/>
          <w:lang w:eastAsia="en-US"/>
        </w:rPr>
        <w:t>panta</w:t>
      </w:r>
      <w:proofErr w:type="gramEnd"/>
      <w:r w:rsidR="00F11E22">
        <w:rPr>
          <w:rFonts w:eastAsiaTheme="minorHAnsi"/>
          <w:sz w:val="24"/>
          <w:szCs w:val="24"/>
          <w:lang w:eastAsia="en-US"/>
        </w:rPr>
        <w:t xml:space="preserve"> </w:t>
      </w:r>
      <w:r w:rsidRPr="00DD62E6">
        <w:rPr>
          <w:rFonts w:eastAsiaTheme="minorHAnsi"/>
          <w:sz w:val="24"/>
          <w:szCs w:val="24"/>
          <w:lang w:eastAsia="en-US"/>
        </w:rPr>
        <w:t>trešais teikums nosaka tiesību ikvienam nepamatota tiesību aizskāruma gadījumā paredzot tiesības</w:t>
      </w:r>
      <w:r w:rsidR="00F11E22">
        <w:rPr>
          <w:rFonts w:eastAsiaTheme="minorHAnsi"/>
          <w:sz w:val="24"/>
          <w:szCs w:val="24"/>
          <w:lang w:eastAsia="en-US"/>
        </w:rPr>
        <w:t xml:space="preserve"> </w:t>
      </w:r>
      <w:r w:rsidRPr="00DD62E6">
        <w:rPr>
          <w:rFonts w:eastAsiaTheme="minorHAnsi"/>
          <w:sz w:val="24"/>
          <w:szCs w:val="24"/>
          <w:lang w:eastAsia="en-US"/>
        </w:rPr>
        <w:t>uz atbilstīgu atlīdzinājumu. Šī norma ietverot vispārēju garantiju - ja valsts pārkāpusi</w:t>
      </w:r>
      <w:r w:rsidR="00F11E22">
        <w:rPr>
          <w:rFonts w:eastAsiaTheme="minorHAnsi"/>
          <w:sz w:val="24"/>
          <w:szCs w:val="24"/>
          <w:lang w:eastAsia="en-US"/>
        </w:rPr>
        <w:t xml:space="preserve"> </w:t>
      </w:r>
      <w:r w:rsidRPr="00DD62E6">
        <w:rPr>
          <w:rFonts w:eastAsiaTheme="minorHAnsi"/>
          <w:sz w:val="24"/>
          <w:szCs w:val="24"/>
          <w:lang w:eastAsia="en-US"/>
        </w:rPr>
        <w:t>privātpersonas tiesības, tad privātpersonai ir tiesības uz atlīdzinājumu. Prasītāja</w:t>
      </w:r>
      <w:r w:rsidR="001E2BEC">
        <w:rPr>
          <w:rFonts w:eastAsiaTheme="minorHAnsi"/>
          <w:sz w:val="24"/>
          <w:szCs w:val="24"/>
          <w:lang w:eastAsia="en-US"/>
        </w:rPr>
        <w:t>s</w:t>
      </w:r>
      <w:r w:rsidRPr="00DD62E6">
        <w:rPr>
          <w:rFonts w:eastAsiaTheme="minorHAnsi"/>
          <w:sz w:val="24"/>
          <w:szCs w:val="24"/>
          <w:lang w:eastAsia="en-US"/>
        </w:rPr>
        <w:t xml:space="preserve"> tiesības uz</w:t>
      </w:r>
      <w:r w:rsidR="00F11E22">
        <w:rPr>
          <w:rFonts w:eastAsiaTheme="minorHAnsi"/>
          <w:sz w:val="24"/>
          <w:szCs w:val="24"/>
          <w:lang w:eastAsia="en-US"/>
        </w:rPr>
        <w:t xml:space="preserve"> </w:t>
      </w:r>
      <w:r w:rsidRPr="00DD62E6">
        <w:rPr>
          <w:rFonts w:eastAsiaTheme="minorHAnsi"/>
          <w:sz w:val="24"/>
          <w:szCs w:val="24"/>
          <w:lang w:eastAsia="en-US"/>
        </w:rPr>
        <w:t>atlīdzinājumu konkrēta</w:t>
      </w:r>
      <w:r w:rsidR="0029387A">
        <w:rPr>
          <w:rFonts w:eastAsiaTheme="minorHAnsi"/>
          <w:sz w:val="24"/>
          <w:szCs w:val="24"/>
          <w:lang w:eastAsia="en-US"/>
        </w:rPr>
        <w:t>jā gadījumā regulē Civillikuma a</w:t>
      </w:r>
      <w:r w:rsidR="008F183D">
        <w:rPr>
          <w:rFonts w:eastAsiaTheme="minorHAnsi"/>
          <w:sz w:val="24"/>
          <w:szCs w:val="24"/>
          <w:lang w:eastAsia="en-US"/>
        </w:rPr>
        <w:t>stotā nodaļa „</w:t>
      </w:r>
      <w:r w:rsidRPr="00DD62E6">
        <w:rPr>
          <w:rFonts w:eastAsiaTheme="minorHAnsi"/>
          <w:sz w:val="24"/>
          <w:szCs w:val="24"/>
          <w:lang w:eastAsia="en-US"/>
        </w:rPr>
        <w:t>Zaudējumi un to atlīdzība”.</w:t>
      </w:r>
    </w:p>
    <w:p w:rsidR="00DD62E6" w:rsidRPr="00DD62E6" w:rsidRDefault="00DD62E6" w:rsidP="002867FC">
      <w:pPr>
        <w:autoSpaceDE w:val="0"/>
        <w:autoSpaceDN w:val="0"/>
        <w:adjustRightInd w:val="0"/>
        <w:spacing w:line="276" w:lineRule="auto"/>
        <w:ind w:firstLine="709"/>
        <w:jc w:val="both"/>
        <w:rPr>
          <w:sz w:val="24"/>
          <w:szCs w:val="24"/>
        </w:rPr>
      </w:pPr>
      <w:r w:rsidRPr="00DD62E6">
        <w:rPr>
          <w:rFonts w:eastAsiaTheme="minorHAnsi"/>
          <w:sz w:val="24"/>
          <w:szCs w:val="24"/>
          <w:lang w:eastAsia="en-US"/>
        </w:rPr>
        <w:t>Pretlikumīgu lēmumu pieņēm</w:t>
      </w:r>
      <w:r w:rsidR="00E11E62">
        <w:rPr>
          <w:rFonts w:eastAsiaTheme="minorHAnsi"/>
          <w:sz w:val="24"/>
          <w:szCs w:val="24"/>
          <w:lang w:eastAsia="en-US"/>
        </w:rPr>
        <w:t>usi</w:t>
      </w:r>
      <w:r w:rsidR="001E2BEC">
        <w:rPr>
          <w:rFonts w:eastAsiaTheme="minorHAnsi"/>
          <w:sz w:val="24"/>
          <w:szCs w:val="24"/>
          <w:lang w:eastAsia="en-US"/>
        </w:rPr>
        <w:t xml:space="preserve"> Tukuma rajona tiesas z</w:t>
      </w:r>
      <w:r w:rsidRPr="00DD62E6">
        <w:rPr>
          <w:rFonts w:eastAsiaTheme="minorHAnsi"/>
          <w:sz w:val="24"/>
          <w:szCs w:val="24"/>
          <w:lang w:eastAsia="en-US"/>
        </w:rPr>
        <w:t>emesgrāmatu nodaļas tiesnese Mārīte</w:t>
      </w:r>
      <w:r w:rsidR="00E11E62">
        <w:rPr>
          <w:rFonts w:eastAsiaTheme="minorHAnsi"/>
          <w:sz w:val="24"/>
          <w:szCs w:val="24"/>
          <w:lang w:eastAsia="en-US"/>
        </w:rPr>
        <w:t xml:space="preserve"> </w:t>
      </w:r>
      <w:proofErr w:type="spellStart"/>
      <w:r w:rsidRPr="00DD62E6">
        <w:rPr>
          <w:rFonts w:eastAsiaTheme="minorHAnsi"/>
          <w:sz w:val="24"/>
          <w:szCs w:val="24"/>
          <w:lang w:eastAsia="en-US"/>
        </w:rPr>
        <w:t>Hazenfuse</w:t>
      </w:r>
      <w:proofErr w:type="spellEnd"/>
      <w:r w:rsidRPr="00DD62E6">
        <w:rPr>
          <w:rFonts w:eastAsiaTheme="minorHAnsi"/>
          <w:sz w:val="24"/>
          <w:szCs w:val="24"/>
          <w:lang w:eastAsia="en-US"/>
        </w:rPr>
        <w:t>. Konkrētajā gadījumā tiesnese ir valsts amatpersona, atlīdzību par darbu, tai maksā Tiesu</w:t>
      </w:r>
      <w:r w:rsidR="00F11E22">
        <w:rPr>
          <w:rFonts w:eastAsiaTheme="minorHAnsi"/>
          <w:sz w:val="24"/>
          <w:szCs w:val="24"/>
          <w:lang w:eastAsia="en-US"/>
        </w:rPr>
        <w:t xml:space="preserve"> </w:t>
      </w:r>
      <w:r w:rsidRPr="00DD62E6">
        <w:rPr>
          <w:rFonts w:eastAsiaTheme="minorHAnsi"/>
          <w:sz w:val="24"/>
          <w:szCs w:val="24"/>
          <w:lang w:eastAsia="en-US"/>
        </w:rPr>
        <w:t xml:space="preserve">administrācija, kas savukārt ir </w:t>
      </w:r>
      <w:r w:rsidR="001E2BEC">
        <w:rPr>
          <w:rFonts w:eastAsiaTheme="minorHAnsi"/>
          <w:sz w:val="24"/>
          <w:szCs w:val="24"/>
          <w:lang w:eastAsia="en-US"/>
        </w:rPr>
        <w:t xml:space="preserve">Latvijas Republikas </w:t>
      </w:r>
      <w:r w:rsidRPr="00DD62E6">
        <w:rPr>
          <w:rFonts w:eastAsiaTheme="minorHAnsi"/>
          <w:sz w:val="24"/>
          <w:szCs w:val="24"/>
          <w:lang w:eastAsia="en-US"/>
        </w:rPr>
        <w:t xml:space="preserve">Tieslietu ministrijas padotībā esoša tiešās pārvaldes iestāde. </w:t>
      </w:r>
      <w:r w:rsidR="001E2BEC">
        <w:rPr>
          <w:rFonts w:eastAsiaTheme="minorHAnsi"/>
          <w:sz w:val="24"/>
          <w:szCs w:val="24"/>
          <w:lang w:eastAsia="en-US"/>
        </w:rPr>
        <w:t>Līdz ar to</w:t>
      </w:r>
      <w:r w:rsidRPr="00DD62E6">
        <w:rPr>
          <w:rFonts w:eastAsiaTheme="minorHAnsi"/>
          <w:sz w:val="24"/>
          <w:szCs w:val="24"/>
          <w:lang w:eastAsia="en-US"/>
        </w:rPr>
        <w:t xml:space="preserve"> zaudējumu atlīdzināšanas pienākums un otra atbildētāja</w:t>
      </w:r>
      <w:r w:rsidR="00F11E22">
        <w:rPr>
          <w:rFonts w:eastAsiaTheme="minorHAnsi"/>
          <w:sz w:val="24"/>
          <w:szCs w:val="24"/>
          <w:lang w:eastAsia="en-US"/>
        </w:rPr>
        <w:t xml:space="preserve"> </w:t>
      </w:r>
      <w:r w:rsidRPr="00DD62E6">
        <w:rPr>
          <w:rFonts w:eastAsiaTheme="minorHAnsi"/>
          <w:sz w:val="24"/>
          <w:szCs w:val="24"/>
          <w:lang w:eastAsia="en-US"/>
        </w:rPr>
        <w:t>statuss ir Latvijas Republikas Tieslietu ministrijai.</w:t>
      </w:r>
    </w:p>
    <w:p w:rsidR="00DD62E6" w:rsidRDefault="00DD62E6" w:rsidP="002867FC">
      <w:pPr>
        <w:autoSpaceDE w:val="0"/>
        <w:autoSpaceDN w:val="0"/>
        <w:adjustRightInd w:val="0"/>
        <w:spacing w:line="276" w:lineRule="auto"/>
        <w:ind w:firstLine="709"/>
        <w:jc w:val="both"/>
        <w:rPr>
          <w:sz w:val="24"/>
          <w:szCs w:val="24"/>
        </w:rPr>
      </w:pPr>
    </w:p>
    <w:p w:rsidR="00DD62E6" w:rsidRDefault="00E11E62" w:rsidP="002867FC">
      <w:pPr>
        <w:autoSpaceDE w:val="0"/>
        <w:autoSpaceDN w:val="0"/>
        <w:adjustRightInd w:val="0"/>
        <w:spacing w:line="276" w:lineRule="auto"/>
        <w:ind w:firstLine="709"/>
        <w:jc w:val="both"/>
        <w:rPr>
          <w:sz w:val="24"/>
          <w:szCs w:val="24"/>
        </w:rPr>
      </w:pPr>
      <w:r>
        <w:rPr>
          <w:sz w:val="24"/>
          <w:szCs w:val="24"/>
        </w:rPr>
        <w:t xml:space="preserve">[2] Ar Tukuma rajona tiesas </w:t>
      </w:r>
      <w:proofErr w:type="gramStart"/>
      <w:r>
        <w:rPr>
          <w:sz w:val="24"/>
          <w:szCs w:val="24"/>
        </w:rPr>
        <w:t>2015.gada</w:t>
      </w:r>
      <w:proofErr w:type="gramEnd"/>
      <w:r>
        <w:rPr>
          <w:sz w:val="24"/>
          <w:szCs w:val="24"/>
        </w:rPr>
        <w:t xml:space="preserve"> 18.jūnija spriedumu prasība apmierināta daļēji.</w:t>
      </w:r>
    </w:p>
    <w:p w:rsidR="00E11E62" w:rsidRPr="00E11E62" w:rsidRDefault="00E11E62" w:rsidP="002867FC">
      <w:pPr>
        <w:autoSpaceDE w:val="0"/>
        <w:autoSpaceDN w:val="0"/>
        <w:adjustRightInd w:val="0"/>
        <w:spacing w:line="276" w:lineRule="auto"/>
        <w:ind w:firstLine="709"/>
        <w:jc w:val="both"/>
        <w:rPr>
          <w:rFonts w:eastAsiaTheme="minorHAnsi"/>
          <w:sz w:val="24"/>
          <w:szCs w:val="24"/>
          <w:lang w:eastAsia="en-US"/>
        </w:rPr>
      </w:pPr>
      <w:r>
        <w:rPr>
          <w:sz w:val="24"/>
          <w:szCs w:val="24"/>
        </w:rPr>
        <w:t xml:space="preserve">Tiesa no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Pr>
          <w:rFonts w:eastAsiaTheme="minorHAnsi"/>
          <w:sz w:val="24"/>
          <w:szCs w:val="24"/>
          <w:lang w:eastAsia="en-US"/>
        </w:rPr>
        <w:t xml:space="preserve"> prasītājas la</w:t>
      </w:r>
      <w:r w:rsidRPr="00E11E62">
        <w:rPr>
          <w:rFonts w:eastAsiaTheme="minorHAnsi"/>
          <w:sz w:val="24"/>
          <w:szCs w:val="24"/>
          <w:lang w:eastAsia="en-US"/>
        </w:rPr>
        <w:t xml:space="preserve">bā </w:t>
      </w:r>
      <w:r>
        <w:rPr>
          <w:rFonts w:eastAsiaTheme="minorHAnsi"/>
          <w:sz w:val="24"/>
          <w:szCs w:val="24"/>
          <w:lang w:eastAsia="en-US"/>
        </w:rPr>
        <w:t xml:space="preserve">piedzinusi </w:t>
      </w:r>
      <w:r w:rsidRPr="00E11E62">
        <w:rPr>
          <w:rFonts w:eastAsiaTheme="minorHAnsi"/>
          <w:sz w:val="24"/>
          <w:szCs w:val="24"/>
          <w:lang w:eastAsia="en-US"/>
        </w:rPr>
        <w:t>izsniegto un neatmaksāto aizdevuma</w:t>
      </w:r>
      <w:r>
        <w:rPr>
          <w:rFonts w:eastAsiaTheme="minorHAnsi"/>
          <w:sz w:val="24"/>
          <w:szCs w:val="24"/>
          <w:lang w:eastAsia="en-US"/>
        </w:rPr>
        <w:t xml:space="preserve"> </w:t>
      </w:r>
      <w:r w:rsidRPr="00E11E62">
        <w:rPr>
          <w:rFonts w:eastAsiaTheme="minorHAnsi"/>
          <w:sz w:val="24"/>
          <w:szCs w:val="24"/>
          <w:lang w:eastAsia="en-US"/>
        </w:rPr>
        <w:t>summu 36</w:t>
      </w:r>
      <w:r>
        <w:rPr>
          <w:rFonts w:eastAsiaTheme="minorHAnsi"/>
          <w:sz w:val="24"/>
          <w:szCs w:val="24"/>
          <w:lang w:eastAsia="en-US"/>
        </w:rPr>
        <w:t> 000 EUR</w:t>
      </w:r>
      <w:r w:rsidRPr="00E11E62">
        <w:rPr>
          <w:rFonts w:eastAsiaTheme="minorHAnsi"/>
          <w:sz w:val="24"/>
          <w:szCs w:val="24"/>
          <w:lang w:eastAsia="en-US"/>
        </w:rPr>
        <w:t>, procentus par aizd</w:t>
      </w:r>
      <w:r>
        <w:rPr>
          <w:rFonts w:eastAsiaTheme="minorHAnsi"/>
          <w:sz w:val="24"/>
          <w:szCs w:val="24"/>
          <w:lang w:eastAsia="en-US"/>
        </w:rPr>
        <w:t>evuma lietošanu par laik</w:t>
      </w:r>
      <w:r w:rsidRPr="00E11E62">
        <w:rPr>
          <w:rFonts w:eastAsiaTheme="minorHAnsi"/>
          <w:sz w:val="24"/>
          <w:szCs w:val="24"/>
          <w:lang w:eastAsia="en-US"/>
        </w:rPr>
        <w:t xml:space="preserve">u no </w:t>
      </w:r>
      <w:proofErr w:type="gramStart"/>
      <w:r w:rsidRPr="00E11E62">
        <w:rPr>
          <w:rFonts w:eastAsiaTheme="minorHAnsi"/>
          <w:sz w:val="24"/>
          <w:szCs w:val="24"/>
          <w:lang w:eastAsia="en-US"/>
        </w:rPr>
        <w:t>2008.</w:t>
      </w:r>
      <w:r>
        <w:rPr>
          <w:rFonts w:eastAsiaTheme="minorHAnsi"/>
          <w:sz w:val="24"/>
          <w:szCs w:val="24"/>
          <w:lang w:eastAsia="en-US"/>
        </w:rPr>
        <w:t>gada</w:t>
      </w:r>
      <w:proofErr w:type="gramEnd"/>
      <w:r>
        <w:rPr>
          <w:rFonts w:eastAsiaTheme="minorHAnsi"/>
          <w:sz w:val="24"/>
          <w:szCs w:val="24"/>
          <w:lang w:eastAsia="en-US"/>
        </w:rPr>
        <w:t xml:space="preserve"> 11.jūlija</w:t>
      </w:r>
      <w:r w:rsidRPr="00E11E62">
        <w:rPr>
          <w:rFonts w:eastAsiaTheme="minorHAnsi"/>
          <w:sz w:val="24"/>
          <w:szCs w:val="24"/>
          <w:lang w:eastAsia="en-US"/>
        </w:rPr>
        <w:t xml:space="preserve"> līdz</w:t>
      </w:r>
      <w:r>
        <w:rPr>
          <w:rFonts w:eastAsiaTheme="minorHAnsi"/>
          <w:sz w:val="24"/>
          <w:szCs w:val="24"/>
          <w:lang w:eastAsia="en-US"/>
        </w:rPr>
        <w:t xml:space="preserve"> </w:t>
      </w:r>
      <w:r w:rsidRPr="00E11E62">
        <w:rPr>
          <w:rFonts w:eastAsiaTheme="minorHAnsi"/>
          <w:sz w:val="24"/>
          <w:szCs w:val="24"/>
          <w:lang w:eastAsia="en-US"/>
        </w:rPr>
        <w:t>2012.</w:t>
      </w:r>
      <w:r>
        <w:rPr>
          <w:rFonts w:eastAsiaTheme="minorHAnsi"/>
          <w:sz w:val="24"/>
          <w:szCs w:val="24"/>
          <w:lang w:eastAsia="en-US"/>
        </w:rPr>
        <w:t>gada 26.oktobrim</w:t>
      </w:r>
      <w:r w:rsidRPr="00E11E62">
        <w:rPr>
          <w:rFonts w:eastAsiaTheme="minorHAnsi"/>
          <w:sz w:val="24"/>
          <w:szCs w:val="24"/>
          <w:lang w:eastAsia="en-US"/>
        </w:rPr>
        <w:t xml:space="preserve"> 36</w:t>
      </w:r>
      <w:r>
        <w:rPr>
          <w:rFonts w:eastAsiaTheme="minorHAnsi"/>
          <w:sz w:val="24"/>
          <w:szCs w:val="24"/>
          <w:lang w:eastAsia="en-US"/>
        </w:rPr>
        <w:t> </w:t>
      </w:r>
      <w:r w:rsidRPr="00E11E62">
        <w:rPr>
          <w:rFonts w:eastAsiaTheme="minorHAnsi"/>
          <w:sz w:val="24"/>
          <w:szCs w:val="24"/>
          <w:lang w:eastAsia="en-US"/>
        </w:rPr>
        <w:t>000</w:t>
      </w:r>
      <w:r>
        <w:rPr>
          <w:rFonts w:eastAsiaTheme="minorHAnsi"/>
          <w:sz w:val="24"/>
          <w:szCs w:val="24"/>
          <w:lang w:eastAsia="en-US"/>
        </w:rPr>
        <w:t> EUR</w:t>
      </w:r>
      <w:r w:rsidRPr="00E11E62">
        <w:rPr>
          <w:rFonts w:eastAsiaTheme="minorHAnsi"/>
          <w:sz w:val="24"/>
          <w:szCs w:val="24"/>
          <w:lang w:eastAsia="en-US"/>
        </w:rPr>
        <w:t>, tiesāšanās</w:t>
      </w:r>
      <w:r>
        <w:rPr>
          <w:rFonts w:eastAsiaTheme="minorHAnsi"/>
          <w:sz w:val="24"/>
          <w:szCs w:val="24"/>
          <w:lang w:eastAsia="en-US"/>
        </w:rPr>
        <w:t xml:space="preserve"> </w:t>
      </w:r>
      <w:r w:rsidRPr="00E11E62">
        <w:rPr>
          <w:rFonts w:eastAsiaTheme="minorHAnsi"/>
          <w:sz w:val="24"/>
          <w:szCs w:val="24"/>
          <w:lang w:eastAsia="en-US"/>
        </w:rPr>
        <w:t>izdevumus - valsts nodevu 1898,97</w:t>
      </w:r>
      <w:r>
        <w:rPr>
          <w:rFonts w:eastAsiaTheme="minorHAnsi"/>
          <w:sz w:val="24"/>
          <w:szCs w:val="24"/>
          <w:lang w:eastAsia="en-US"/>
        </w:rPr>
        <w:t> EUR</w:t>
      </w:r>
      <w:r w:rsidRPr="00E11E62">
        <w:rPr>
          <w:rFonts w:eastAsiaTheme="minorHAnsi"/>
          <w:i/>
          <w:iCs/>
          <w:sz w:val="24"/>
          <w:szCs w:val="24"/>
          <w:lang w:eastAsia="en-US"/>
        </w:rPr>
        <w:t xml:space="preserve"> </w:t>
      </w:r>
      <w:r w:rsidRPr="00E11E62">
        <w:rPr>
          <w:rFonts w:eastAsiaTheme="minorHAnsi"/>
          <w:sz w:val="24"/>
          <w:szCs w:val="24"/>
          <w:lang w:eastAsia="en-US"/>
        </w:rPr>
        <w:t>un ar lietas izskatīšanu saistītos izdevumus 7,83</w:t>
      </w:r>
      <w:r w:rsidR="006B0C85">
        <w:rPr>
          <w:rFonts w:eastAsiaTheme="minorHAnsi"/>
          <w:sz w:val="24"/>
          <w:szCs w:val="24"/>
          <w:lang w:eastAsia="en-US"/>
        </w:rPr>
        <w:t xml:space="preserve"> EUR, </w:t>
      </w:r>
      <w:r w:rsidR="001E2BEC">
        <w:rPr>
          <w:rFonts w:eastAsiaTheme="minorHAnsi"/>
          <w:sz w:val="24"/>
          <w:szCs w:val="24"/>
          <w:lang w:eastAsia="en-US"/>
        </w:rPr>
        <w:t>kop</w:t>
      </w:r>
      <w:r w:rsidRPr="00E11E62">
        <w:rPr>
          <w:rFonts w:eastAsiaTheme="minorHAnsi"/>
          <w:sz w:val="24"/>
          <w:szCs w:val="24"/>
          <w:lang w:eastAsia="en-US"/>
        </w:rPr>
        <w:t>ā 73</w:t>
      </w:r>
      <w:r w:rsidR="006B0C85">
        <w:rPr>
          <w:rFonts w:eastAsiaTheme="minorHAnsi"/>
          <w:sz w:val="24"/>
          <w:szCs w:val="24"/>
          <w:lang w:eastAsia="en-US"/>
        </w:rPr>
        <w:t> </w:t>
      </w:r>
      <w:r w:rsidRPr="00E11E62">
        <w:rPr>
          <w:rFonts w:eastAsiaTheme="minorHAnsi"/>
          <w:sz w:val="24"/>
          <w:szCs w:val="24"/>
          <w:lang w:eastAsia="en-US"/>
        </w:rPr>
        <w:t>906,80</w:t>
      </w:r>
      <w:r w:rsidR="006B0C85">
        <w:rPr>
          <w:rFonts w:eastAsiaTheme="minorHAnsi"/>
          <w:sz w:val="24"/>
          <w:szCs w:val="24"/>
          <w:lang w:eastAsia="en-US"/>
        </w:rPr>
        <w:t xml:space="preserve"> EUR, </w:t>
      </w:r>
      <w:r w:rsidRPr="00E11E62">
        <w:rPr>
          <w:rFonts w:eastAsiaTheme="minorHAnsi"/>
          <w:sz w:val="24"/>
          <w:szCs w:val="24"/>
          <w:lang w:eastAsia="en-US"/>
        </w:rPr>
        <w:t xml:space="preserve">atzīstot prasītājas </w:t>
      </w:r>
      <w:r w:rsidR="006B0C85">
        <w:rPr>
          <w:rFonts w:eastAsiaTheme="minorHAnsi"/>
          <w:sz w:val="24"/>
          <w:szCs w:val="24"/>
          <w:lang w:eastAsia="en-US"/>
        </w:rPr>
        <w:t>t</w:t>
      </w:r>
      <w:r w:rsidRPr="00E11E62">
        <w:rPr>
          <w:rFonts w:eastAsiaTheme="minorHAnsi"/>
          <w:sz w:val="24"/>
          <w:szCs w:val="24"/>
          <w:lang w:eastAsia="en-US"/>
        </w:rPr>
        <w:t>iesības par laiku līdz sprieduma izpildei saņemt no</w:t>
      </w:r>
      <w:r w:rsidR="006B0C85">
        <w:rPr>
          <w:rFonts w:eastAsiaTheme="minorHAnsi"/>
          <w:sz w:val="24"/>
          <w:szCs w:val="24"/>
          <w:lang w:eastAsia="en-US"/>
        </w:rPr>
        <w:t xml:space="preserve"> </w:t>
      </w:r>
      <w:r w:rsidRPr="00E11E62">
        <w:rPr>
          <w:rFonts w:eastAsiaTheme="minorHAnsi"/>
          <w:sz w:val="24"/>
          <w:szCs w:val="24"/>
          <w:lang w:eastAsia="en-US"/>
        </w:rPr>
        <w:t>atbildētāja likumiskos sešus procentus gadā no nesamaksātās p</w:t>
      </w:r>
      <w:r w:rsidR="006B0C85">
        <w:rPr>
          <w:rFonts w:eastAsiaTheme="minorHAnsi"/>
          <w:sz w:val="24"/>
          <w:szCs w:val="24"/>
          <w:lang w:eastAsia="en-US"/>
        </w:rPr>
        <w:t>amatparāda summas.</w:t>
      </w:r>
      <w:r w:rsidR="001E2BEC">
        <w:rPr>
          <w:rFonts w:eastAsiaTheme="minorHAnsi"/>
          <w:sz w:val="24"/>
          <w:szCs w:val="24"/>
          <w:lang w:eastAsia="en-US"/>
        </w:rPr>
        <w:t xml:space="preserve"> </w:t>
      </w:r>
      <w:r w:rsidR="006B0C85">
        <w:rPr>
          <w:rFonts w:eastAsiaTheme="minorHAnsi"/>
          <w:sz w:val="24"/>
          <w:szCs w:val="24"/>
          <w:lang w:eastAsia="en-US"/>
        </w:rPr>
        <w:t xml:space="preserve">Prasība </w:t>
      </w:r>
      <w:r w:rsidRPr="00E11E62">
        <w:rPr>
          <w:rFonts w:eastAsiaTheme="minorHAnsi"/>
          <w:sz w:val="24"/>
          <w:szCs w:val="24"/>
          <w:lang w:eastAsia="en-US"/>
        </w:rPr>
        <w:t>daļā par zaudējumu 46</w:t>
      </w:r>
      <w:r w:rsidR="006B0C85">
        <w:rPr>
          <w:rFonts w:eastAsiaTheme="minorHAnsi"/>
          <w:sz w:val="24"/>
          <w:szCs w:val="24"/>
          <w:lang w:eastAsia="en-US"/>
        </w:rPr>
        <w:t> </w:t>
      </w:r>
      <w:r w:rsidRPr="00E11E62">
        <w:rPr>
          <w:rFonts w:eastAsiaTheme="minorHAnsi"/>
          <w:sz w:val="24"/>
          <w:szCs w:val="24"/>
          <w:lang w:eastAsia="en-US"/>
        </w:rPr>
        <w:t>300</w:t>
      </w:r>
      <w:r w:rsidR="006B0C85">
        <w:rPr>
          <w:rFonts w:eastAsiaTheme="minorHAnsi"/>
          <w:sz w:val="24"/>
          <w:szCs w:val="24"/>
          <w:lang w:eastAsia="en-US"/>
        </w:rPr>
        <w:t> EUR</w:t>
      </w:r>
      <w:r w:rsidRPr="00E11E62">
        <w:rPr>
          <w:rFonts w:eastAsiaTheme="minorHAnsi"/>
          <w:i/>
          <w:iCs/>
          <w:sz w:val="24"/>
          <w:szCs w:val="24"/>
          <w:lang w:eastAsia="en-US"/>
        </w:rPr>
        <w:t xml:space="preserve"> </w:t>
      </w:r>
      <w:r w:rsidRPr="00E11E62">
        <w:rPr>
          <w:rFonts w:eastAsiaTheme="minorHAnsi"/>
          <w:sz w:val="24"/>
          <w:szCs w:val="24"/>
          <w:lang w:eastAsia="en-US"/>
        </w:rPr>
        <w:t xml:space="preserve">piedziņu no </w:t>
      </w:r>
      <w:r w:rsidRPr="0029387A">
        <w:rPr>
          <w:rFonts w:eastAsiaTheme="minorHAnsi"/>
          <w:sz w:val="24"/>
          <w:szCs w:val="24"/>
          <w:lang w:eastAsia="en-US"/>
        </w:rPr>
        <w:t>Tieslietu ministrijas piedziņas</w:t>
      </w:r>
      <w:r w:rsidR="006B0C85" w:rsidRPr="0029387A">
        <w:rPr>
          <w:rFonts w:eastAsiaTheme="minorHAnsi"/>
          <w:sz w:val="24"/>
          <w:szCs w:val="24"/>
          <w:lang w:eastAsia="en-US"/>
        </w:rPr>
        <w:t xml:space="preserve"> </w:t>
      </w:r>
      <w:r w:rsidRPr="0029387A">
        <w:rPr>
          <w:rFonts w:eastAsiaTheme="minorHAnsi"/>
          <w:sz w:val="24"/>
          <w:szCs w:val="24"/>
          <w:lang w:eastAsia="en-US"/>
        </w:rPr>
        <w:t>neiespējam</w:t>
      </w:r>
      <w:r w:rsidR="006B0C85" w:rsidRPr="0029387A">
        <w:rPr>
          <w:rFonts w:eastAsiaTheme="minorHAnsi"/>
          <w:sz w:val="24"/>
          <w:szCs w:val="24"/>
          <w:lang w:eastAsia="en-US"/>
        </w:rPr>
        <w:t xml:space="preserve">ības gadījumā no </w:t>
      </w:r>
      <w:r w:rsidR="00403E1D">
        <w:rPr>
          <w:rFonts w:eastAsiaTheme="minorHAnsi"/>
          <w:sz w:val="24"/>
          <w:szCs w:val="24"/>
          <w:lang w:eastAsia="en-US"/>
        </w:rPr>
        <w:t>[pers. A]</w:t>
      </w:r>
      <w:r w:rsidR="006B0C85" w:rsidRPr="0029387A">
        <w:rPr>
          <w:rFonts w:eastAsiaTheme="minorHAnsi"/>
          <w:sz w:val="24"/>
          <w:szCs w:val="24"/>
          <w:lang w:eastAsia="en-US"/>
        </w:rPr>
        <w:t xml:space="preserve"> noraidīta.</w:t>
      </w:r>
    </w:p>
    <w:p w:rsidR="00517AE0" w:rsidRDefault="00517AE0" w:rsidP="002867FC">
      <w:pPr>
        <w:spacing w:line="276" w:lineRule="auto"/>
        <w:ind w:firstLine="720"/>
        <w:jc w:val="both"/>
        <w:rPr>
          <w:sz w:val="24"/>
          <w:szCs w:val="24"/>
        </w:rPr>
      </w:pPr>
      <w:r w:rsidRPr="00E11E62">
        <w:rPr>
          <w:sz w:val="24"/>
          <w:szCs w:val="24"/>
        </w:rPr>
        <w:t>Spriedums pamatots ar šādiem argumentiem.</w:t>
      </w:r>
    </w:p>
    <w:p w:rsidR="00CD14C5" w:rsidRDefault="00CD14C5" w:rsidP="002867FC">
      <w:pPr>
        <w:spacing w:line="276" w:lineRule="auto"/>
        <w:ind w:firstLine="720"/>
        <w:jc w:val="both"/>
        <w:rPr>
          <w:rFonts w:eastAsiaTheme="minorHAnsi"/>
          <w:sz w:val="24"/>
          <w:szCs w:val="24"/>
          <w:lang w:eastAsia="en-US"/>
        </w:rPr>
      </w:pPr>
      <w:r>
        <w:rPr>
          <w:sz w:val="24"/>
          <w:szCs w:val="24"/>
        </w:rPr>
        <w:t xml:space="preserve">[2.1] </w:t>
      </w:r>
      <w:r w:rsidRPr="00CD14C5">
        <w:rPr>
          <w:rFonts w:eastAsiaTheme="minorHAnsi"/>
          <w:sz w:val="24"/>
          <w:szCs w:val="24"/>
          <w:lang w:eastAsia="en-US"/>
        </w:rPr>
        <w:t>Lietā nav strīda</w:t>
      </w:r>
      <w:r>
        <w:rPr>
          <w:rFonts w:eastAsiaTheme="minorHAnsi"/>
          <w:sz w:val="24"/>
          <w:szCs w:val="24"/>
          <w:lang w:eastAsia="en-US"/>
        </w:rPr>
        <w:t xml:space="preserve">, ka starp </w:t>
      </w:r>
      <w:r w:rsidR="0005369D">
        <w:rPr>
          <w:rFonts w:eastAsiaTheme="minorHAnsi"/>
          <w:sz w:val="24"/>
          <w:szCs w:val="24"/>
          <w:lang w:eastAsia="en-US"/>
        </w:rPr>
        <w:t>prasītāju</w:t>
      </w:r>
      <w:r w:rsidRPr="00CD14C5">
        <w:rPr>
          <w:rFonts w:eastAsiaTheme="minorHAnsi"/>
          <w:sz w:val="24"/>
          <w:szCs w:val="24"/>
          <w:lang w:eastAsia="en-US"/>
        </w:rPr>
        <w:t xml:space="preserve"> un </w:t>
      </w:r>
      <w:r w:rsidR="00403E1D">
        <w:rPr>
          <w:rFonts w:eastAsiaTheme="minorHAnsi"/>
          <w:sz w:val="24"/>
          <w:szCs w:val="24"/>
          <w:lang w:eastAsia="en-US"/>
        </w:rPr>
        <w:t>[pers. A]</w:t>
      </w:r>
      <w:r w:rsidRPr="00CD14C5">
        <w:rPr>
          <w:rFonts w:eastAsiaTheme="minorHAnsi"/>
          <w:sz w:val="24"/>
          <w:szCs w:val="24"/>
          <w:lang w:eastAsia="en-US"/>
        </w:rPr>
        <w:t xml:space="preserve"> </w:t>
      </w:r>
      <w:proofErr w:type="gramStart"/>
      <w:r w:rsidRPr="00CD14C5">
        <w:rPr>
          <w:rFonts w:eastAsiaTheme="minorHAnsi"/>
          <w:sz w:val="24"/>
          <w:szCs w:val="24"/>
          <w:lang w:eastAsia="en-US"/>
        </w:rPr>
        <w:t>2007.gada</w:t>
      </w:r>
      <w:proofErr w:type="gramEnd"/>
      <w:r w:rsidRPr="00CD14C5">
        <w:rPr>
          <w:rFonts w:eastAsiaTheme="minorHAnsi"/>
          <w:sz w:val="24"/>
          <w:szCs w:val="24"/>
          <w:lang w:eastAsia="en-US"/>
        </w:rPr>
        <w:t xml:space="preserve"> 26.oktobrī noslēgts</w:t>
      </w:r>
      <w:r>
        <w:rPr>
          <w:rFonts w:eastAsiaTheme="minorHAnsi"/>
          <w:sz w:val="24"/>
          <w:szCs w:val="24"/>
          <w:lang w:eastAsia="en-US"/>
        </w:rPr>
        <w:t xml:space="preserve"> a</w:t>
      </w:r>
      <w:r w:rsidRPr="00CD14C5">
        <w:rPr>
          <w:rFonts w:eastAsiaTheme="minorHAnsi"/>
          <w:sz w:val="24"/>
          <w:szCs w:val="24"/>
          <w:lang w:eastAsia="en-US"/>
        </w:rPr>
        <w:t xml:space="preserve">izdevuma līgums un </w:t>
      </w:r>
      <w:r w:rsidR="0005369D">
        <w:rPr>
          <w:rFonts w:eastAsiaTheme="minorHAnsi"/>
          <w:sz w:val="24"/>
          <w:szCs w:val="24"/>
          <w:lang w:eastAsia="en-US"/>
        </w:rPr>
        <w:t>atbildētājam izsniegts aizdevums</w:t>
      </w:r>
      <w:r w:rsidRPr="00CD14C5">
        <w:rPr>
          <w:rFonts w:eastAsiaTheme="minorHAnsi"/>
          <w:sz w:val="24"/>
          <w:szCs w:val="24"/>
          <w:lang w:eastAsia="en-US"/>
        </w:rPr>
        <w:t xml:space="preserve"> 32</w:t>
      </w:r>
      <w:r>
        <w:rPr>
          <w:rFonts w:eastAsiaTheme="minorHAnsi"/>
          <w:sz w:val="24"/>
          <w:szCs w:val="24"/>
          <w:lang w:eastAsia="en-US"/>
        </w:rPr>
        <w:t> </w:t>
      </w:r>
      <w:r w:rsidRPr="00CD14C5">
        <w:rPr>
          <w:rFonts w:eastAsiaTheme="minorHAnsi"/>
          <w:sz w:val="24"/>
          <w:szCs w:val="24"/>
          <w:lang w:eastAsia="en-US"/>
        </w:rPr>
        <w:t>000</w:t>
      </w:r>
      <w:r>
        <w:rPr>
          <w:rFonts w:eastAsiaTheme="minorHAnsi"/>
          <w:sz w:val="24"/>
          <w:szCs w:val="24"/>
          <w:lang w:eastAsia="en-US"/>
        </w:rPr>
        <w:t> EUR</w:t>
      </w:r>
      <w:r w:rsidRPr="00CD14C5">
        <w:rPr>
          <w:rFonts w:eastAsiaTheme="minorHAnsi"/>
          <w:sz w:val="24"/>
          <w:szCs w:val="24"/>
          <w:lang w:eastAsia="en-US"/>
        </w:rPr>
        <w:t xml:space="preserve"> apgrozāmiem līdzekļiem ar atmaksas</w:t>
      </w:r>
      <w:r>
        <w:rPr>
          <w:rFonts w:eastAsiaTheme="minorHAnsi"/>
          <w:sz w:val="24"/>
          <w:szCs w:val="24"/>
          <w:lang w:eastAsia="en-US"/>
        </w:rPr>
        <w:t xml:space="preserve"> termiņu 2012.gada 26.oktobris.</w:t>
      </w:r>
    </w:p>
    <w:p w:rsidR="00CD14C5" w:rsidRDefault="00CD14C5" w:rsidP="002867FC">
      <w:pPr>
        <w:spacing w:line="276" w:lineRule="auto"/>
        <w:ind w:firstLine="720"/>
        <w:jc w:val="both"/>
        <w:rPr>
          <w:rFonts w:eastAsiaTheme="minorHAnsi"/>
          <w:sz w:val="24"/>
          <w:szCs w:val="24"/>
          <w:lang w:eastAsia="en-US"/>
        </w:rPr>
      </w:pPr>
      <w:proofErr w:type="gramStart"/>
      <w:r w:rsidRPr="0029387A">
        <w:rPr>
          <w:rFonts w:eastAsiaTheme="minorHAnsi"/>
          <w:sz w:val="24"/>
          <w:szCs w:val="24"/>
          <w:lang w:eastAsia="en-US"/>
        </w:rPr>
        <w:t>2008.gada</w:t>
      </w:r>
      <w:proofErr w:type="gramEnd"/>
      <w:r w:rsidRPr="0029387A">
        <w:rPr>
          <w:rFonts w:eastAsiaTheme="minorHAnsi"/>
          <w:sz w:val="24"/>
          <w:szCs w:val="24"/>
          <w:lang w:eastAsia="en-US"/>
        </w:rPr>
        <w:t xml:space="preserve"> 11.jūlijā noslēgts aizdevuma līguma pielikums par aizdevuma procentu likmes maiņu no 2008.gada 26.jūlija.</w:t>
      </w:r>
    </w:p>
    <w:p w:rsidR="00CD14C5" w:rsidRPr="0029387A" w:rsidRDefault="00CD14C5" w:rsidP="002867FC">
      <w:pPr>
        <w:spacing w:line="276" w:lineRule="auto"/>
        <w:ind w:firstLine="720"/>
        <w:jc w:val="both"/>
        <w:rPr>
          <w:rFonts w:eastAsiaTheme="minorHAnsi"/>
          <w:sz w:val="24"/>
          <w:szCs w:val="24"/>
          <w:lang w:eastAsia="en-US"/>
        </w:rPr>
      </w:pPr>
      <w:r>
        <w:rPr>
          <w:rFonts w:eastAsiaTheme="minorHAnsi"/>
          <w:sz w:val="24"/>
          <w:szCs w:val="24"/>
          <w:lang w:eastAsia="en-US"/>
        </w:rPr>
        <w:t xml:space="preserve">Starp </w:t>
      </w:r>
      <w:r w:rsidR="0005369D">
        <w:rPr>
          <w:rFonts w:eastAsiaTheme="minorHAnsi"/>
          <w:sz w:val="24"/>
          <w:szCs w:val="24"/>
          <w:lang w:eastAsia="en-US"/>
        </w:rPr>
        <w:t>pusēm</w:t>
      </w:r>
      <w:r>
        <w:rPr>
          <w:rFonts w:eastAsiaTheme="minorHAnsi"/>
          <w:sz w:val="24"/>
          <w:szCs w:val="24"/>
          <w:lang w:eastAsia="en-US"/>
        </w:rPr>
        <w:t xml:space="preserve"> </w:t>
      </w:r>
      <w:proofErr w:type="gramStart"/>
      <w:r>
        <w:rPr>
          <w:rFonts w:eastAsiaTheme="minorHAnsi"/>
          <w:sz w:val="24"/>
          <w:szCs w:val="24"/>
          <w:lang w:eastAsia="en-US"/>
        </w:rPr>
        <w:t>2007.gada</w:t>
      </w:r>
      <w:proofErr w:type="gramEnd"/>
      <w:r>
        <w:rPr>
          <w:rFonts w:eastAsiaTheme="minorHAnsi"/>
          <w:sz w:val="24"/>
          <w:szCs w:val="24"/>
          <w:lang w:eastAsia="en-US"/>
        </w:rPr>
        <w:t xml:space="preserve"> 26.oktobrī noslēgts h</w:t>
      </w:r>
      <w:r w:rsidRPr="00CD14C5">
        <w:rPr>
          <w:rFonts w:eastAsiaTheme="minorHAnsi"/>
          <w:sz w:val="24"/>
          <w:szCs w:val="24"/>
          <w:lang w:eastAsia="en-US"/>
        </w:rPr>
        <w:t>ipotēka</w:t>
      </w:r>
      <w:r w:rsidR="008F183D">
        <w:rPr>
          <w:rFonts w:eastAsiaTheme="minorHAnsi"/>
          <w:sz w:val="24"/>
          <w:szCs w:val="24"/>
          <w:lang w:eastAsia="en-US"/>
        </w:rPr>
        <w:t xml:space="preserve">s līgums par nekustamā īpašuma </w:t>
      </w:r>
      <w:r w:rsidR="00B53B32">
        <w:rPr>
          <w:rFonts w:eastAsiaTheme="minorHAnsi"/>
          <w:sz w:val="24"/>
          <w:szCs w:val="24"/>
          <w:lang w:eastAsia="en-US"/>
        </w:rPr>
        <w:t>[adrese]</w:t>
      </w:r>
      <w:r w:rsidRPr="00CD14C5">
        <w:rPr>
          <w:rFonts w:eastAsiaTheme="minorHAnsi"/>
          <w:sz w:val="24"/>
          <w:szCs w:val="24"/>
          <w:lang w:eastAsia="en-US"/>
        </w:rPr>
        <w:t xml:space="preserve">, kas sastāv no zemes gabala, kadastra </w:t>
      </w:r>
      <w:r w:rsidR="0005369D">
        <w:rPr>
          <w:rFonts w:eastAsiaTheme="minorHAnsi"/>
          <w:sz w:val="24"/>
          <w:szCs w:val="24"/>
          <w:lang w:eastAsia="en-US"/>
        </w:rPr>
        <w:t xml:space="preserve">numurs </w:t>
      </w:r>
      <w:r w:rsidR="00B53B32">
        <w:rPr>
          <w:rFonts w:eastAsiaTheme="minorHAnsi"/>
          <w:sz w:val="24"/>
          <w:szCs w:val="24"/>
          <w:lang w:eastAsia="en-US"/>
        </w:rPr>
        <w:t>[..]</w:t>
      </w:r>
      <w:r w:rsidRPr="0029387A">
        <w:rPr>
          <w:rFonts w:eastAsiaTheme="minorHAnsi"/>
          <w:sz w:val="24"/>
          <w:szCs w:val="24"/>
          <w:lang w:eastAsia="en-US"/>
        </w:rPr>
        <w:t>, ar kopējo platību 15,09 </w:t>
      </w:r>
      <w:r w:rsidR="0005369D" w:rsidRPr="0029387A">
        <w:rPr>
          <w:rFonts w:eastAsiaTheme="minorHAnsi"/>
          <w:sz w:val="24"/>
          <w:szCs w:val="24"/>
          <w:lang w:eastAsia="en-US"/>
        </w:rPr>
        <w:t>ha</w:t>
      </w:r>
      <w:r w:rsidRPr="0029387A">
        <w:rPr>
          <w:rFonts w:eastAsiaTheme="minorHAnsi"/>
          <w:sz w:val="24"/>
          <w:szCs w:val="24"/>
          <w:lang w:eastAsia="en-US"/>
        </w:rPr>
        <w:t xml:space="preserve"> ieķīlāšanu par labu prasītājai.</w:t>
      </w:r>
    </w:p>
    <w:p w:rsidR="00CD14C5" w:rsidRDefault="00CD14C5" w:rsidP="002867FC">
      <w:pPr>
        <w:spacing w:line="276" w:lineRule="auto"/>
        <w:ind w:firstLine="720"/>
        <w:jc w:val="both"/>
        <w:rPr>
          <w:rFonts w:eastAsiaTheme="minorHAnsi"/>
          <w:sz w:val="24"/>
          <w:szCs w:val="24"/>
          <w:lang w:eastAsia="en-US"/>
        </w:rPr>
      </w:pPr>
      <w:r w:rsidRPr="0029387A">
        <w:rPr>
          <w:rFonts w:eastAsiaTheme="minorHAnsi"/>
          <w:sz w:val="24"/>
          <w:szCs w:val="24"/>
          <w:lang w:eastAsia="en-US"/>
        </w:rPr>
        <w:lastRenderedPageBreak/>
        <w:t>Aizdevuma līgumā puses vienojās par procentu apmēru, nosakot, ka par aizdevuma lietošanu ir maksājami procenti, kas norādīti aizdevuma līgumā un tā grozījumos.</w:t>
      </w:r>
    </w:p>
    <w:p w:rsidR="00CD14C5" w:rsidRDefault="00CD14C5" w:rsidP="002867FC">
      <w:pPr>
        <w:spacing w:line="276" w:lineRule="auto"/>
        <w:ind w:firstLine="720"/>
        <w:jc w:val="both"/>
        <w:rPr>
          <w:rFonts w:eastAsiaTheme="minorHAnsi"/>
          <w:sz w:val="24"/>
          <w:szCs w:val="24"/>
          <w:lang w:eastAsia="en-US"/>
        </w:rPr>
      </w:pPr>
      <w:r>
        <w:rPr>
          <w:rFonts w:eastAsiaTheme="minorHAnsi"/>
          <w:sz w:val="24"/>
          <w:szCs w:val="24"/>
          <w:lang w:eastAsia="en-US"/>
        </w:rPr>
        <w:t xml:space="preserve">[2.2] </w:t>
      </w:r>
      <w:r w:rsidR="00403E1D">
        <w:rPr>
          <w:sz w:val="24"/>
          <w:szCs w:val="24"/>
        </w:rPr>
        <w:t>[Pers. A]</w:t>
      </w:r>
      <w:r w:rsidRPr="00CD14C5">
        <w:rPr>
          <w:rFonts w:eastAsiaTheme="minorHAnsi"/>
          <w:sz w:val="24"/>
          <w:szCs w:val="24"/>
          <w:lang w:eastAsia="en-US"/>
        </w:rPr>
        <w:t xml:space="preserve"> nav veicis aizdevuma un </w:t>
      </w:r>
      <w:r w:rsidR="0005369D">
        <w:rPr>
          <w:rFonts w:eastAsiaTheme="minorHAnsi"/>
          <w:sz w:val="24"/>
          <w:szCs w:val="24"/>
          <w:lang w:eastAsia="en-US"/>
        </w:rPr>
        <w:t>tā</w:t>
      </w:r>
      <w:r w:rsidRPr="00CD14C5">
        <w:rPr>
          <w:rFonts w:eastAsiaTheme="minorHAnsi"/>
          <w:sz w:val="24"/>
          <w:szCs w:val="24"/>
          <w:lang w:eastAsia="en-US"/>
        </w:rPr>
        <w:t xml:space="preserve"> lietošanas procentu atmaksu</w:t>
      </w:r>
      <w:r>
        <w:rPr>
          <w:rFonts w:eastAsiaTheme="minorHAnsi"/>
          <w:sz w:val="24"/>
          <w:szCs w:val="24"/>
          <w:lang w:eastAsia="en-US"/>
        </w:rPr>
        <w:t xml:space="preserve"> </w:t>
      </w:r>
      <w:r w:rsidRPr="00CD14C5">
        <w:rPr>
          <w:rFonts w:eastAsiaTheme="minorHAnsi"/>
          <w:sz w:val="24"/>
          <w:szCs w:val="24"/>
          <w:lang w:eastAsia="en-US"/>
        </w:rPr>
        <w:t>līgumā noteiktajā atmaksas grafika kārtībā, tādējādi na</w:t>
      </w:r>
      <w:r w:rsidR="0005369D">
        <w:rPr>
          <w:rFonts w:eastAsiaTheme="minorHAnsi"/>
          <w:sz w:val="24"/>
          <w:szCs w:val="24"/>
          <w:lang w:eastAsia="en-US"/>
        </w:rPr>
        <w:t>v pildījis savas līgumsaistības</w:t>
      </w:r>
      <w:r w:rsidRPr="00CD14C5">
        <w:rPr>
          <w:rFonts w:eastAsiaTheme="minorHAnsi"/>
          <w:sz w:val="24"/>
          <w:szCs w:val="24"/>
          <w:lang w:eastAsia="en-US"/>
        </w:rPr>
        <w:t>.</w:t>
      </w:r>
      <w:r w:rsidR="004A14B2">
        <w:rPr>
          <w:rFonts w:eastAsiaTheme="minorHAnsi"/>
          <w:sz w:val="24"/>
          <w:szCs w:val="24"/>
          <w:lang w:eastAsia="en-US"/>
        </w:rPr>
        <w:t xml:space="preserve"> </w:t>
      </w:r>
      <w:r w:rsidRPr="00CD14C5">
        <w:rPr>
          <w:rFonts w:eastAsiaTheme="minorHAnsi"/>
          <w:sz w:val="24"/>
          <w:szCs w:val="24"/>
          <w:lang w:eastAsia="en-US"/>
        </w:rPr>
        <w:t>Atbildētājs nav veicis maksājumus saistību izpildei</w:t>
      </w:r>
      <w:r>
        <w:rPr>
          <w:rFonts w:eastAsiaTheme="minorHAnsi"/>
          <w:sz w:val="24"/>
          <w:szCs w:val="24"/>
          <w:lang w:eastAsia="en-US"/>
        </w:rPr>
        <w:t>,</w:t>
      </w:r>
      <w:r w:rsidRPr="00CD14C5">
        <w:rPr>
          <w:rFonts w:eastAsiaTheme="minorHAnsi"/>
          <w:sz w:val="24"/>
          <w:szCs w:val="24"/>
          <w:lang w:eastAsia="en-US"/>
        </w:rPr>
        <w:t xml:space="preserve"> un neizpildīto saistību apmērs uz lietas</w:t>
      </w:r>
      <w:r>
        <w:rPr>
          <w:rFonts w:eastAsiaTheme="minorHAnsi"/>
          <w:sz w:val="24"/>
          <w:szCs w:val="24"/>
          <w:lang w:eastAsia="en-US"/>
        </w:rPr>
        <w:t xml:space="preserve"> </w:t>
      </w:r>
      <w:r w:rsidRPr="00CD14C5">
        <w:rPr>
          <w:rFonts w:eastAsiaTheme="minorHAnsi"/>
          <w:sz w:val="24"/>
          <w:szCs w:val="24"/>
          <w:lang w:eastAsia="en-US"/>
        </w:rPr>
        <w:t>izskatīšanas dienu ir 72</w:t>
      </w:r>
      <w:r>
        <w:rPr>
          <w:rFonts w:eastAsiaTheme="minorHAnsi"/>
          <w:sz w:val="24"/>
          <w:szCs w:val="24"/>
          <w:lang w:eastAsia="en-US"/>
        </w:rPr>
        <w:t> </w:t>
      </w:r>
      <w:r w:rsidRPr="00CD14C5">
        <w:rPr>
          <w:rFonts w:eastAsiaTheme="minorHAnsi"/>
          <w:sz w:val="24"/>
          <w:szCs w:val="24"/>
          <w:lang w:eastAsia="en-US"/>
        </w:rPr>
        <w:t>000</w:t>
      </w:r>
      <w:r>
        <w:rPr>
          <w:rFonts w:eastAsiaTheme="minorHAnsi"/>
          <w:sz w:val="24"/>
          <w:szCs w:val="24"/>
          <w:lang w:eastAsia="en-US"/>
        </w:rPr>
        <w:t> EUR,</w:t>
      </w:r>
      <w:r w:rsidRPr="00CD14C5">
        <w:rPr>
          <w:rFonts w:eastAsiaTheme="minorHAnsi"/>
          <w:sz w:val="24"/>
          <w:szCs w:val="24"/>
          <w:lang w:eastAsia="en-US"/>
        </w:rPr>
        <w:t xml:space="preserve"> kas </w:t>
      </w:r>
      <w:r w:rsidR="0005369D">
        <w:rPr>
          <w:rFonts w:eastAsiaTheme="minorHAnsi"/>
          <w:sz w:val="24"/>
          <w:szCs w:val="24"/>
          <w:lang w:eastAsia="en-US"/>
        </w:rPr>
        <w:t>ir izsniegtā un neatmaksātā aizdevuma summa</w:t>
      </w:r>
      <w:r>
        <w:rPr>
          <w:rFonts w:eastAsiaTheme="minorHAnsi"/>
          <w:sz w:val="24"/>
          <w:szCs w:val="24"/>
          <w:lang w:eastAsia="en-US"/>
        </w:rPr>
        <w:t xml:space="preserve"> </w:t>
      </w:r>
      <w:r w:rsidRPr="00CD14C5">
        <w:rPr>
          <w:rFonts w:eastAsiaTheme="minorHAnsi"/>
          <w:sz w:val="24"/>
          <w:szCs w:val="24"/>
          <w:lang w:eastAsia="en-US"/>
        </w:rPr>
        <w:t>32</w:t>
      </w:r>
      <w:r>
        <w:rPr>
          <w:rFonts w:eastAsiaTheme="minorHAnsi"/>
          <w:sz w:val="24"/>
          <w:szCs w:val="24"/>
          <w:lang w:eastAsia="en-US"/>
        </w:rPr>
        <w:t> </w:t>
      </w:r>
      <w:r w:rsidRPr="00CD14C5">
        <w:rPr>
          <w:rFonts w:eastAsiaTheme="minorHAnsi"/>
          <w:sz w:val="24"/>
          <w:szCs w:val="24"/>
          <w:lang w:eastAsia="en-US"/>
        </w:rPr>
        <w:t>000</w:t>
      </w:r>
      <w:r>
        <w:rPr>
          <w:rFonts w:eastAsiaTheme="minorHAnsi"/>
          <w:sz w:val="24"/>
          <w:szCs w:val="24"/>
          <w:lang w:eastAsia="en-US"/>
        </w:rPr>
        <w:t> EUR,</w:t>
      </w:r>
      <w:r w:rsidR="0005369D">
        <w:rPr>
          <w:rFonts w:eastAsiaTheme="minorHAnsi"/>
          <w:sz w:val="24"/>
          <w:szCs w:val="24"/>
          <w:lang w:eastAsia="en-US"/>
        </w:rPr>
        <w:t xml:space="preserve"> procenti</w:t>
      </w:r>
      <w:r w:rsidRPr="00CD14C5">
        <w:rPr>
          <w:rFonts w:eastAsiaTheme="minorHAnsi"/>
          <w:sz w:val="24"/>
          <w:szCs w:val="24"/>
          <w:lang w:eastAsia="en-US"/>
        </w:rPr>
        <w:t xml:space="preserve"> par aizd</w:t>
      </w:r>
      <w:r>
        <w:rPr>
          <w:rFonts w:eastAsiaTheme="minorHAnsi"/>
          <w:sz w:val="24"/>
          <w:szCs w:val="24"/>
          <w:lang w:eastAsia="en-US"/>
        </w:rPr>
        <w:t>evuma lietošanu par laik</w:t>
      </w:r>
      <w:r w:rsidRPr="00CD14C5">
        <w:rPr>
          <w:rFonts w:eastAsiaTheme="minorHAnsi"/>
          <w:sz w:val="24"/>
          <w:szCs w:val="24"/>
          <w:lang w:eastAsia="en-US"/>
        </w:rPr>
        <w:t xml:space="preserve">u no </w:t>
      </w:r>
      <w:proofErr w:type="gramStart"/>
      <w:r w:rsidRPr="00CD14C5">
        <w:rPr>
          <w:rFonts w:eastAsiaTheme="minorHAnsi"/>
          <w:sz w:val="24"/>
          <w:szCs w:val="24"/>
          <w:lang w:eastAsia="en-US"/>
        </w:rPr>
        <w:t>2008.</w:t>
      </w:r>
      <w:r>
        <w:rPr>
          <w:rFonts w:eastAsiaTheme="minorHAnsi"/>
          <w:sz w:val="24"/>
          <w:szCs w:val="24"/>
          <w:lang w:eastAsia="en-US"/>
        </w:rPr>
        <w:t>gada</w:t>
      </w:r>
      <w:proofErr w:type="gramEnd"/>
      <w:r>
        <w:rPr>
          <w:rFonts w:eastAsiaTheme="minorHAnsi"/>
          <w:sz w:val="24"/>
          <w:szCs w:val="24"/>
          <w:lang w:eastAsia="en-US"/>
        </w:rPr>
        <w:t xml:space="preserve"> 11.jūlija</w:t>
      </w:r>
      <w:r w:rsidRPr="00CD14C5">
        <w:rPr>
          <w:rFonts w:eastAsiaTheme="minorHAnsi"/>
          <w:sz w:val="24"/>
          <w:szCs w:val="24"/>
          <w:lang w:eastAsia="en-US"/>
        </w:rPr>
        <w:t xml:space="preserve"> līdz</w:t>
      </w:r>
      <w:r>
        <w:rPr>
          <w:rFonts w:eastAsiaTheme="minorHAnsi"/>
          <w:sz w:val="24"/>
          <w:szCs w:val="24"/>
          <w:lang w:eastAsia="en-US"/>
        </w:rPr>
        <w:t xml:space="preserve"> 2012.gada </w:t>
      </w:r>
      <w:r w:rsidRPr="00CD14C5">
        <w:rPr>
          <w:rFonts w:eastAsiaTheme="minorHAnsi"/>
          <w:sz w:val="24"/>
          <w:szCs w:val="24"/>
          <w:lang w:eastAsia="en-US"/>
        </w:rPr>
        <w:t>26.</w:t>
      </w:r>
      <w:r>
        <w:rPr>
          <w:rFonts w:eastAsiaTheme="minorHAnsi"/>
          <w:sz w:val="24"/>
          <w:szCs w:val="24"/>
          <w:lang w:eastAsia="en-US"/>
        </w:rPr>
        <w:t xml:space="preserve">oktobrim </w:t>
      </w:r>
      <w:r w:rsidRPr="00CD14C5">
        <w:rPr>
          <w:rFonts w:eastAsiaTheme="minorHAnsi"/>
          <w:sz w:val="24"/>
          <w:szCs w:val="24"/>
          <w:lang w:eastAsia="en-US"/>
        </w:rPr>
        <w:t>32</w:t>
      </w:r>
      <w:r>
        <w:rPr>
          <w:rFonts w:eastAsiaTheme="minorHAnsi"/>
          <w:sz w:val="24"/>
          <w:szCs w:val="24"/>
          <w:lang w:eastAsia="en-US"/>
        </w:rPr>
        <w:t> </w:t>
      </w:r>
      <w:r w:rsidRPr="00CD14C5">
        <w:rPr>
          <w:rFonts w:eastAsiaTheme="minorHAnsi"/>
          <w:sz w:val="24"/>
          <w:szCs w:val="24"/>
          <w:lang w:eastAsia="en-US"/>
        </w:rPr>
        <w:t>000</w:t>
      </w:r>
      <w:r w:rsidR="0005369D">
        <w:rPr>
          <w:rFonts w:eastAsiaTheme="minorHAnsi"/>
          <w:sz w:val="24"/>
          <w:szCs w:val="24"/>
          <w:lang w:eastAsia="en-US"/>
        </w:rPr>
        <w:t> EUR</w:t>
      </w:r>
      <w:r>
        <w:rPr>
          <w:rFonts w:eastAsiaTheme="minorHAnsi"/>
          <w:sz w:val="24"/>
          <w:szCs w:val="24"/>
          <w:lang w:eastAsia="en-US"/>
        </w:rPr>
        <w:t>.</w:t>
      </w:r>
      <w:r w:rsidR="0005369D">
        <w:rPr>
          <w:rFonts w:eastAsiaTheme="minorHAnsi"/>
          <w:sz w:val="24"/>
          <w:szCs w:val="24"/>
          <w:lang w:eastAsia="en-US"/>
        </w:rPr>
        <w:t xml:space="preserve"> T</w:t>
      </w:r>
      <w:r w:rsidRPr="00CD14C5">
        <w:rPr>
          <w:rFonts w:eastAsiaTheme="minorHAnsi"/>
          <w:sz w:val="24"/>
          <w:szCs w:val="24"/>
          <w:lang w:eastAsia="en-US"/>
        </w:rPr>
        <w:t xml:space="preserve">ādējādi no </w:t>
      </w:r>
      <w:r w:rsidR="0005369D">
        <w:rPr>
          <w:rFonts w:eastAsiaTheme="minorHAnsi"/>
          <w:sz w:val="24"/>
          <w:szCs w:val="24"/>
          <w:lang w:eastAsia="en-US"/>
        </w:rPr>
        <w:t>viņa</w:t>
      </w:r>
      <w:r w:rsidRPr="00CD14C5">
        <w:rPr>
          <w:rFonts w:eastAsiaTheme="minorHAnsi"/>
          <w:sz w:val="24"/>
          <w:szCs w:val="24"/>
          <w:lang w:eastAsia="en-US"/>
        </w:rPr>
        <w:t xml:space="preserve"> piedzenams pamatparāds 32</w:t>
      </w:r>
      <w:r>
        <w:rPr>
          <w:rFonts w:eastAsiaTheme="minorHAnsi"/>
          <w:sz w:val="24"/>
          <w:szCs w:val="24"/>
          <w:lang w:eastAsia="en-US"/>
        </w:rPr>
        <w:t> </w:t>
      </w:r>
      <w:r w:rsidRPr="00CD14C5">
        <w:rPr>
          <w:rFonts w:eastAsiaTheme="minorHAnsi"/>
          <w:sz w:val="24"/>
          <w:szCs w:val="24"/>
          <w:lang w:eastAsia="en-US"/>
        </w:rPr>
        <w:t>000</w:t>
      </w:r>
      <w:r w:rsidR="0005369D">
        <w:rPr>
          <w:rFonts w:eastAsiaTheme="minorHAnsi"/>
          <w:sz w:val="24"/>
          <w:szCs w:val="24"/>
          <w:lang w:eastAsia="en-US"/>
        </w:rPr>
        <w:t> EUR un</w:t>
      </w:r>
      <w:r>
        <w:rPr>
          <w:rFonts w:eastAsiaTheme="minorHAnsi"/>
          <w:sz w:val="24"/>
          <w:szCs w:val="24"/>
          <w:lang w:eastAsia="en-US"/>
        </w:rPr>
        <w:t xml:space="preserve"> </w:t>
      </w:r>
      <w:r w:rsidRPr="00CD14C5">
        <w:rPr>
          <w:rFonts w:eastAsiaTheme="minorHAnsi"/>
          <w:sz w:val="24"/>
          <w:szCs w:val="24"/>
          <w:lang w:eastAsia="en-US"/>
        </w:rPr>
        <w:t>procenti par aizd</w:t>
      </w:r>
      <w:r>
        <w:rPr>
          <w:rFonts w:eastAsiaTheme="minorHAnsi"/>
          <w:sz w:val="24"/>
          <w:szCs w:val="24"/>
          <w:lang w:eastAsia="en-US"/>
        </w:rPr>
        <w:t>evuma lietošanu par laik</w:t>
      </w:r>
      <w:r w:rsidRPr="00CD14C5">
        <w:rPr>
          <w:rFonts w:eastAsiaTheme="minorHAnsi"/>
          <w:sz w:val="24"/>
          <w:szCs w:val="24"/>
          <w:lang w:eastAsia="en-US"/>
        </w:rPr>
        <w:t>u no 2008.</w:t>
      </w:r>
      <w:r>
        <w:rPr>
          <w:rFonts w:eastAsiaTheme="minorHAnsi"/>
          <w:sz w:val="24"/>
          <w:szCs w:val="24"/>
          <w:lang w:eastAsia="en-US"/>
        </w:rPr>
        <w:t xml:space="preserve">gada 11.jūlija līdz 2012.gada 26.oktobrim </w:t>
      </w:r>
      <w:r w:rsidRPr="00CD14C5">
        <w:rPr>
          <w:rFonts w:eastAsiaTheme="minorHAnsi"/>
          <w:sz w:val="24"/>
          <w:szCs w:val="24"/>
          <w:lang w:eastAsia="en-US"/>
        </w:rPr>
        <w:t>32</w:t>
      </w:r>
      <w:r>
        <w:rPr>
          <w:rFonts w:eastAsiaTheme="minorHAnsi"/>
          <w:sz w:val="24"/>
          <w:szCs w:val="24"/>
          <w:lang w:eastAsia="en-US"/>
        </w:rPr>
        <w:t> 000 EUR.</w:t>
      </w:r>
    </w:p>
    <w:p w:rsidR="0096439E" w:rsidRDefault="00CD14C5" w:rsidP="002867FC">
      <w:pPr>
        <w:spacing w:line="276" w:lineRule="auto"/>
        <w:ind w:firstLine="720"/>
        <w:jc w:val="both"/>
        <w:rPr>
          <w:rFonts w:eastAsiaTheme="minorHAnsi"/>
          <w:sz w:val="24"/>
          <w:szCs w:val="24"/>
          <w:lang w:eastAsia="en-US"/>
        </w:rPr>
      </w:pPr>
      <w:r>
        <w:rPr>
          <w:rFonts w:eastAsiaTheme="minorHAnsi"/>
          <w:sz w:val="24"/>
          <w:szCs w:val="24"/>
          <w:lang w:eastAsia="en-US"/>
        </w:rPr>
        <w:t xml:space="preserve">[2.3] </w:t>
      </w:r>
      <w:r w:rsidR="0096439E">
        <w:rPr>
          <w:rFonts w:eastAsiaTheme="minorHAnsi"/>
          <w:sz w:val="24"/>
          <w:szCs w:val="24"/>
          <w:lang w:eastAsia="en-US"/>
        </w:rPr>
        <w:t>Noraidāma ir</w:t>
      </w:r>
      <w:r w:rsidRPr="00CD14C5">
        <w:rPr>
          <w:rFonts w:eastAsiaTheme="minorHAnsi"/>
          <w:sz w:val="24"/>
          <w:szCs w:val="24"/>
          <w:lang w:eastAsia="en-US"/>
        </w:rPr>
        <w:t xml:space="preserve"> prasība daļā par zaudējumu 46</w:t>
      </w:r>
      <w:r w:rsidR="0096439E">
        <w:rPr>
          <w:rFonts w:eastAsiaTheme="minorHAnsi"/>
          <w:sz w:val="24"/>
          <w:szCs w:val="24"/>
          <w:lang w:eastAsia="en-US"/>
        </w:rPr>
        <w:t> </w:t>
      </w:r>
      <w:r w:rsidRPr="00CD14C5">
        <w:rPr>
          <w:rFonts w:eastAsiaTheme="minorHAnsi"/>
          <w:sz w:val="24"/>
          <w:szCs w:val="24"/>
          <w:lang w:eastAsia="en-US"/>
        </w:rPr>
        <w:t>300</w:t>
      </w:r>
      <w:r w:rsidR="0096439E">
        <w:rPr>
          <w:rFonts w:eastAsiaTheme="minorHAnsi"/>
          <w:sz w:val="24"/>
          <w:szCs w:val="24"/>
          <w:lang w:eastAsia="en-US"/>
        </w:rPr>
        <w:t> EUR</w:t>
      </w:r>
      <w:r w:rsidRPr="00CD14C5">
        <w:rPr>
          <w:rFonts w:eastAsiaTheme="minorHAnsi"/>
          <w:i/>
          <w:iCs/>
          <w:sz w:val="24"/>
          <w:szCs w:val="24"/>
          <w:lang w:eastAsia="en-US"/>
        </w:rPr>
        <w:t xml:space="preserve"> </w:t>
      </w:r>
      <w:r w:rsidRPr="00CD14C5">
        <w:rPr>
          <w:rFonts w:eastAsiaTheme="minorHAnsi"/>
          <w:sz w:val="24"/>
          <w:szCs w:val="24"/>
          <w:lang w:eastAsia="en-US"/>
        </w:rPr>
        <w:t>piedziņu no Tieslietu</w:t>
      </w:r>
      <w:r w:rsidR="0096439E">
        <w:rPr>
          <w:rFonts w:eastAsiaTheme="minorHAnsi"/>
          <w:sz w:val="24"/>
          <w:szCs w:val="24"/>
          <w:lang w:eastAsia="en-US"/>
        </w:rPr>
        <w:t xml:space="preserve"> </w:t>
      </w:r>
      <w:r w:rsidR="0005369D">
        <w:rPr>
          <w:rFonts w:eastAsiaTheme="minorHAnsi"/>
          <w:sz w:val="24"/>
          <w:szCs w:val="24"/>
          <w:lang w:eastAsia="en-US"/>
        </w:rPr>
        <w:t>ministrijas</w:t>
      </w:r>
      <w:r w:rsidRPr="00CD14C5">
        <w:rPr>
          <w:rFonts w:eastAsiaTheme="minorHAnsi"/>
          <w:sz w:val="24"/>
          <w:szCs w:val="24"/>
          <w:lang w:eastAsia="en-US"/>
        </w:rPr>
        <w:t xml:space="preserve"> piedziņas neiespējamības gadījumā no </w:t>
      </w:r>
      <w:r w:rsidR="00403E1D">
        <w:rPr>
          <w:rFonts w:eastAsiaTheme="minorHAnsi"/>
          <w:sz w:val="24"/>
          <w:szCs w:val="24"/>
          <w:lang w:eastAsia="en-US"/>
        </w:rPr>
        <w:t>[pers. A]</w:t>
      </w:r>
      <w:r w:rsidRPr="00CD14C5">
        <w:rPr>
          <w:rFonts w:eastAsiaTheme="minorHAnsi"/>
          <w:sz w:val="24"/>
          <w:szCs w:val="24"/>
          <w:lang w:eastAsia="en-US"/>
        </w:rPr>
        <w:t>.</w:t>
      </w:r>
    </w:p>
    <w:p w:rsidR="0096439E" w:rsidRDefault="0096439E" w:rsidP="002867FC">
      <w:pPr>
        <w:spacing w:line="276" w:lineRule="auto"/>
        <w:ind w:firstLine="720"/>
        <w:jc w:val="both"/>
        <w:rPr>
          <w:rFonts w:eastAsiaTheme="minorHAnsi"/>
          <w:sz w:val="24"/>
          <w:szCs w:val="24"/>
          <w:lang w:eastAsia="en-US"/>
        </w:rPr>
      </w:pPr>
      <w:r>
        <w:rPr>
          <w:rFonts w:eastAsiaTheme="minorHAnsi"/>
          <w:sz w:val="24"/>
          <w:szCs w:val="24"/>
          <w:lang w:eastAsia="en-US"/>
        </w:rPr>
        <w:t>Saskaņā ar Civillikuma 1779.pantu</w:t>
      </w:r>
      <w:r w:rsidR="00CD14C5" w:rsidRPr="00CD14C5">
        <w:rPr>
          <w:rFonts w:eastAsiaTheme="minorHAnsi"/>
          <w:sz w:val="24"/>
          <w:szCs w:val="24"/>
          <w:lang w:eastAsia="en-US"/>
        </w:rPr>
        <w:t xml:space="preserve"> katram ir pienākums atlīdzināt zaudējumus, ko viņš ar savu darbību vai</w:t>
      </w:r>
      <w:r>
        <w:rPr>
          <w:rFonts w:eastAsiaTheme="minorHAnsi"/>
          <w:sz w:val="24"/>
          <w:szCs w:val="24"/>
          <w:lang w:eastAsia="en-US"/>
        </w:rPr>
        <w:t xml:space="preserve"> </w:t>
      </w:r>
      <w:r w:rsidR="00CD14C5" w:rsidRPr="00CD14C5">
        <w:rPr>
          <w:rFonts w:eastAsiaTheme="minorHAnsi"/>
          <w:sz w:val="24"/>
          <w:szCs w:val="24"/>
          <w:lang w:eastAsia="en-US"/>
        </w:rPr>
        <w:t>bezdarbību nodarījis.</w:t>
      </w:r>
    </w:p>
    <w:p w:rsidR="0096439E" w:rsidRDefault="00CD14C5" w:rsidP="002867FC">
      <w:pPr>
        <w:spacing w:line="276" w:lineRule="auto"/>
        <w:ind w:firstLine="720"/>
        <w:jc w:val="both"/>
        <w:rPr>
          <w:rFonts w:eastAsiaTheme="minorHAnsi"/>
          <w:sz w:val="24"/>
          <w:szCs w:val="24"/>
          <w:lang w:eastAsia="en-US"/>
        </w:rPr>
      </w:pPr>
      <w:r w:rsidRPr="00CD14C5">
        <w:rPr>
          <w:rFonts w:eastAsiaTheme="minorHAnsi"/>
          <w:sz w:val="24"/>
          <w:szCs w:val="24"/>
          <w:lang w:eastAsia="en-US"/>
        </w:rPr>
        <w:t>Lai apmierinātu prasību par zaudējumu atlīdzību vajadzīgi četri priekšnoteikumi: kādas personas</w:t>
      </w:r>
      <w:r w:rsidR="0096439E">
        <w:rPr>
          <w:rFonts w:eastAsiaTheme="minorHAnsi"/>
          <w:sz w:val="24"/>
          <w:szCs w:val="24"/>
          <w:lang w:eastAsia="en-US"/>
        </w:rPr>
        <w:t xml:space="preserve"> </w:t>
      </w:r>
      <w:r w:rsidRPr="00CD14C5">
        <w:rPr>
          <w:rFonts w:eastAsiaTheme="minorHAnsi"/>
          <w:sz w:val="24"/>
          <w:szCs w:val="24"/>
          <w:lang w:eastAsia="en-US"/>
        </w:rPr>
        <w:t>prettiesiska rīcība (darbība vai bezdarbība), šīs personas vaina, zaudējumu esamība un to konkrēts</w:t>
      </w:r>
      <w:r w:rsidR="0096439E">
        <w:rPr>
          <w:rFonts w:eastAsiaTheme="minorHAnsi"/>
          <w:sz w:val="24"/>
          <w:szCs w:val="24"/>
          <w:lang w:eastAsia="en-US"/>
        </w:rPr>
        <w:t xml:space="preserve"> </w:t>
      </w:r>
      <w:r w:rsidRPr="00CD14C5">
        <w:rPr>
          <w:rFonts w:eastAsiaTheme="minorHAnsi"/>
          <w:sz w:val="24"/>
          <w:szCs w:val="24"/>
          <w:lang w:eastAsia="en-US"/>
        </w:rPr>
        <w:t>apmērs, cēloniskais sakars starp prettiesisko rīcību un zaudējumiem. Tikai pastāvot vienlaicīgi šiem</w:t>
      </w:r>
      <w:r w:rsidR="0096439E">
        <w:rPr>
          <w:rFonts w:eastAsiaTheme="minorHAnsi"/>
          <w:sz w:val="24"/>
          <w:szCs w:val="24"/>
          <w:lang w:eastAsia="en-US"/>
        </w:rPr>
        <w:t xml:space="preserve"> </w:t>
      </w:r>
      <w:r w:rsidRPr="00CD14C5">
        <w:rPr>
          <w:rFonts w:eastAsiaTheme="minorHAnsi"/>
          <w:sz w:val="24"/>
          <w:szCs w:val="24"/>
          <w:lang w:eastAsia="en-US"/>
        </w:rPr>
        <w:t>minētajiem vispārīgajiem un nepieciešamajiem priekšnoteikumiem, var iestāties atbildība</w:t>
      </w:r>
      <w:r w:rsidR="0096439E">
        <w:rPr>
          <w:rFonts w:eastAsiaTheme="minorHAnsi"/>
          <w:sz w:val="24"/>
          <w:szCs w:val="24"/>
          <w:lang w:eastAsia="en-US"/>
        </w:rPr>
        <w:t xml:space="preserve"> </w:t>
      </w:r>
      <w:r w:rsidR="004A14B2">
        <w:rPr>
          <w:rFonts w:eastAsiaTheme="minorHAnsi"/>
          <w:sz w:val="24"/>
          <w:szCs w:val="24"/>
          <w:lang w:eastAsia="en-US"/>
        </w:rPr>
        <w:t>(</w:t>
      </w:r>
      <w:proofErr w:type="spellStart"/>
      <w:r w:rsidR="004A14B2">
        <w:rPr>
          <w:rFonts w:eastAsiaTheme="minorHAnsi"/>
          <w:sz w:val="24"/>
          <w:szCs w:val="24"/>
          <w:lang w:eastAsia="en-US"/>
        </w:rPr>
        <w:t>ārpuslīgumiska</w:t>
      </w:r>
      <w:proofErr w:type="spellEnd"/>
      <w:r w:rsidRPr="00CD14C5">
        <w:rPr>
          <w:rFonts w:eastAsiaTheme="minorHAnsi"/>
          <w:sz w:val="24"/>
          <w:szCs w:val="24"/>
          <w:lang w:eastAsia="en-US"/>
        </w:rPr>
        <w:t xml:space="preserve"> atbildība).</w:t>
      </w:r>
      <w:r w:rsidR="00F62A88">
        <w:rPr>
          <w:rFonts w:eastAsiaTheme="minorHAnsi"/>
          <w:sz w:val="24"/>
          <w:szCs w:val="24"/>
          <w:lang w:eastAsia="en-US"/>
        </w:rPr>
        <w:t xml:space="preserve"> </w:t>
      </w:r>
      <w:r w:rsidR="0096439E">
        <w:rPr>
          <w:rFonts w:eastAsiaTheme="minorHAnsi"/>
          <w:sz w:val="24"/>
          <w:szCs w:val="24"/>
          <w:lang w:eastAsia="en-US"/>
        </w:rPr>
        <w:t>L</w:t>
      </w:r>
      <w:r w:rsidRPr="00CD14C5">
        <w:rPr>
          <w:rFonts w:eastAsiaTheme="minorHAnsi"/>
          <w:sz w:val="24"/>
          <w:szCs w:val="24"/>
          <w:lang w:eastAsia="en-US"/>
        </w:rPr>
        <w:t>ietā ne</w:t>
      </w:r>
      <w:r w:rsidR="0096439E">
        <w:rPr>
          <w:rFonts w:eastAsiaTheme="minorHAnsi"/>
          <w:sz w:val="24"/>
          <w:szCs w:val="24"/>
          <w:lang w:eastAsia="en-US"/>
        </w:rPr>
        <w:t>pastāv minētie priekšnoteikumi.</w:t>
      </w:r>
    </w:p>
    <w:p w:rsidR="00F62A88" w:rsidRDefault="0096439E" w:rsidP="002867FC">
      <w:pPr>
        <w:spacing w:line="276" w:lineRule="auto"/>
        <w:ind w:firstLine="720"/>
        <w:jc w:val="both"/>
        <w:rPr>
          <w:rFonts w:eastAsiaTheme="minorHAnsi"/>
          <w:sz w:val="24"/>
          <w:szCs w:val="24"/>
          <w:lang w:eastAsia="en-US"/>
        </w:rPr>
      </w:pPr>
      <w:r w:rsidRPr="0029387A">
        <w:rPr>
          <w:rFonts w:eastAsiaTheme="minorHAnsi"/>
          <w:sz w:val="24"/>
          <w:szCs w:val="24"/>
          <w:lang w:eastAsia="en-US"/>
        </w:rPr>
        <w:t xml:space="preserve">Saskaņā ar Civilprocesa likuma </w:t>
      </w:r>
      <w:proofErr w:type="gramStart"/>
      <w:r w:rsidRPr="0029387A">
        <w:rPr>
          <w:rFonts w:eastAsiaTheme="minorHAnsi"/>
          <w:sz w:val="24"/>
          <w:szCs w:val="24"/>
          <w:lang w:eastAsia="en-US"/>
        </w:rPr>
        <w:t>93.panta</w:t>
      </w:r>
      <w:proofErr w:type="gramEnd"/>
      <w:r w:rsidRPr="0029387A">
        <w:rPr>
          <w:rFonts w:eastAsiaTheme="minorHAnsi"/>
          <w:sz w:val="24"/>
          <w:szCs w:val="24"/>
          <w:lang w:eastAsia="en-US"/>
        </w:rPr>
        <w:t xml:space="preserve"> pirmo daļu </w:t>
      </w:r>
      <w:r w:rsidR="00CD14C5" w:rsidRPr="0029387A">
        <w:rPr>
          <w:rFonts w:eastAsiaTheme="minorHAnsi"/>
          <w:sz w:val="24"/>
          <w:szCs w:val="24"/>
          <w:lang w:eastAsia="en-US"/>
        </w:rPr>
        <w:t>nav pierādīts cēloniskais sakars</w:t>
      </w:r>
      <w:r w:rsidR="00CD14C5" w:rsidRPr="00CD14C5">
        <w:rPr>
          <w:rFonts w:eastAsiaTheme="minorHAnsi"/>
          <w:sz w:val="24"/>
          <w:szCs w:val="24"/>
          <w:lang w:eastAsia="en-US"/>
        </w:rPr>
        <w:t xml:space="preserve"> starp Tieslietu ministrijas</w:t>
      </w:r>
      <w:r>
        <w:rPr>
          <w:rFonts w:eastAsiaTheme="minorHAnsi"/>
          <w:sz w:val="24"/>
          <w:szCs w:val="24"/>
          <w:lang w:eastAsia="en-US"/>
        </w:rPr>
        <w:t xml:space="preserve"> </w:t>
      </w:r>
      <w:r w:rsidR="00CD14C5" w:rsidRPr="00CD14C5">
        <w:rPr>
          <w:rFonts w:eastAsiaTheme="minorHAnsi"/>
          <w:sz w:val="24"/>
          <w:szCs w:val="24"/>
          <w:lang w:eastAsia="en-US"/>
        </w:rPr>
        <w:t>prettiesisko r</w:t>
      </w:r>
      <w:r>
        <w:rPr>
          <w:rFonts w:eastAsiaTheme="minorHAnsi"/>
          <w:sz w:val="24"/>
          <w:szCs w:val="24"/>
          <w:lang w:eastAsia="en-US"/>
        </w:rPr>
        <w:t>īcību un zaudējumiem.</w:t>
      </w:r>
    </w:p>
    <w:p w:rsidR="00F62A88" w:rsidRDefault="00CD14C5" w:rsidP="002867FC">
      <w:pPr>
        <w:spacing w:line="276" w:lineRule="auto"/>
        <w:ind w:firstLine="720"/>
        <w:jc w:val="both"/>
        <w:rPr>
          <w:rFonts w:eastAsiaTheme="minorHAnsi"/>
          <w:sz w:val="24"/>
          <w:szCs w:val="24"/>
          <w:lang w:eastAsia="en-US"/>
        </w:rPr>
      </w:pPr>
      <w:r w:rsidRPr="00CD14C5">
        <w:rPr>
          <w:rFonts w:eastAsiaTheme="minorHAnsi"/>
          <w:sz w:val="24"/>
          <w:szCs w:val="24"/>
          <w:lang w:eastAsia="en-US"/>
        </w:rPr>
        <w:t>Prasītāja kā savu</w:t>
      </w:r>
      <w:r w:rsidR="0005369D">
        <w:rPr>
          <w:rFonts w:eastAsiaTheme="minorHAnsi"/>
          <w:sz w:val="24"/>
          <w:szCs w:val="24"/>
          <w:lang w:eastAsia="en-US"/>
        </w:rPr>
        <w:t>s</w:t>
      </w:r>
      <w:r w:rsidRPr="00CD14C5">
        <w:rPr>
          <w:rFonts w:eastAsiaTheme="minorHAnsi"/>
          <w:sz w:val="24"/>
          <w:szCs w:val="24"/>
          <w:lang w:eastAsia="en-US"/>
        </w:rPr>
        <w:t xml:space="preserve"> zaudējumu</w:t>
      </w:r>
      <w:r w:rsidR="0005369D">
        <w:rPr>
          <w:rFonts w:eastAsiaTheme="minorHAnsi"/>
          <w:sz w:val="24"/>
          <w:szCs w:val="24"/>
          <w:lang w:eastAsia="en-US"/>
        </w:rPr>
        <w:t>s</w:t>
      </w:r>
      <w:r w:rsidRPr="00CD14C5">
        <w:rPr>
          <w:rFonts w:eastAsiaTheme="minorHAnsi"/>
          <w:sz w:val="24"/>
          <w:szCs w:val="24"/>
          <w:lang w:eastAsia="en-US"/>
        </w:rPr>
        <w:t xml:space="preserve"> norā</w:t>
      </w:r>
      <w:r w:rsidR="008F183D">
        <w:rPr>
          <w:rFonts w:eastAsiaTheme="minorHAnsi"/>
          <w:sz w:val="24"/>
          <w:szCs w:val="24"/>
          <w:lang w:eastAsia="en-US"/>
        </w:rPr>
        <w:t>da atdalītā nekustamā īpašuma „</w:t>
      </w:r>
      <w:r w:rsidR="00B53B32">
        <w:rPr>
          <w:rFonts w:eastAsiaTheme="minorHAnsi"/>
          <w:sz w:val="24"/>
          <w:szCs w:val="24"/>
          <w:lang w:eastAsia="en-US"/>
        </w:rPr>
        <w:t>Nosaukums</w:t>
      </w:r>
      <w:r w:rsidR="00F62A88">
        <w:rPr>
          <w:rFonts w:eastAsiaTheme="minorHAnsi"/>
          <w:sz w:val="24"/>
          <w:szCs w:val="24"/>
          <w:lang w:eastAsia="en-US"/>
        </w:rPr>
        <w:t>”</w:t>
      </w:r>
      <w:r w:rsidRPr="00CD14C5">
        <w:rPr>
          <w:rFonts w:eastAsiaTheme="minorHAnsi"/>
          <w:sz w:val="24"/>
          <w:szCs w:val="24"/>
          <w:lang w:eastAsia="en-US"/>
        </w:rPr>
        <w:t>, kadastra numurs</w:t>
      </w:r>
      <w:r w:rsidR="00F62A88">
        <w:rPr>
          <w:rFonts w:eastAsiaTheme="minorHAnsi"/>
          <w:sz w:val="24"/>
          <w:szCs w:val="24"/>
          <w:lang w:eastAsia="en-US"/>
        </w:rPr>
        <w:t xml:space="preserve"> </w:t>
      </w:r>
      <w:r w:rsidR="00B53B32">
        <w:rPr>
          <w:rFonts w:eastAsiaTheme="minorHAnsi"/>
          <w:sz w:val="24"/>
          <w:szCs w:val="24"/>
          <w:lang w:eastAsia="en-US"/>
        </w:rPr>
        <w:t>[..]</w:t>
      </w:r>
      <w:r w:rsidR="0005369D">
        <w:rPr>
          <w:rFonts w:eastAsiaTheme="minorHAnsi"/>
          <w:sz w:val="24"/>
          <w:szCs w:val="24"/>
          <w:lang w:eastAsia="en-US"/>
        </w:rPr>
        <w:t>,</w:t>
      </w:r>
      <w:r w:rsidRPr="00CD14C5">
        <w:rPr>
          <w:rFonts w:eastAsiaTheme="minorHAnsi"/>
          <w:sz w:val="24"/>
          <w:szCs w:val="24"/>
          <w:lang w:eastAsia="en-US"/>
        </w:rPr>
        <w:t xml:space="preserve"> tirgus vērtību </w:t>
      </w:r>
      <w:proofErr w:type="gramStart"/>
      <w:r w:rsidR="00F62A88">
        <w:rPr>
          <w:rFonts w:eastAsiaTheme="minorHAnsi"/>
          <w:sz w:val="24"/>
          <w:szCs w:val="24"/>
          <w:lang w:eastAsia="en-US"/>
        </w:rPr>
        <w:t>2014.gada</w:t>
      </w:r>
      <w:proofErr w:type="gramEnd"/>
      <w:r w:rsidR="00F62A88">
        <w:rPr>
          <w:rFonts w:eastAsiaTheme="minorHAnsi"/>
          <w:sz w:val="24"/>
          <w:szCs w:val="24"/>
          <w:lang w:eastAsia="en-US"/>
        </w:rPr>
        <w:t xml:space="preserve"> 20.novembrī</w:t>
      </w:r>
      <w:r w:rsidRPr="00CD14C5">
        <w:rPr>
          <w:rFonts w:eastAsiaTheme="minorHAnsi"/>
          <w:sz w:val="24"/>
          <w:szCs w:val="24"/>
          <w:lang w:eastAsia="en-US"/>
        </w:rPr>
        <w:t xml:space="preserve"> 46</w:t>
      </w:r>
      <w:r w:rsidR="00F62A88">
        <w:rPr>
          <w:rFonts w:eastAsiaTheme="minorHAnsi"/>
          <w:sz w:val="24"/>
          <w:szCs w:val="24"/>
          <w:lang w:eastAsia="en-US"/>
        </w:rPr>
        <w:t> </w:t>
      </w:r>
      <w:r w:rsidRPr="00CD14C5">
        <w:rPr>
          <w:rFonts w:eastAsiaTheme="minorHAnsi"/>
          <w:sz w:val="24"/>
          <w:szCs w:val="24"/>
          <w:lang w:eastAsia="en-US"/>
        </w:rPr>
        <w:t>300</w:t>
      </w:r>
      <w:r w:rsidR="004A14B2">
        <w:rPr>
          <w:rFonts w:eastAsiaTheme="minorHAnsi"/>
          <w:sz w:val="24"/>
          <w:szCs w:val="24"/>
          <w:lang w:eastAsia="en-US"/>
        </w:rPr>
        <w:t xml:space="preserve"> EUR. </w:t>
      </w:r>
      <w:r w:rsidR="0005369D">
        <w:rPr>
          <w:rFonts w:eastAsiaTheme="minorHAnsi"/>
          <w:sz w:val="24"/>
          <w:szCs w:val="24"/>
          <w:lang w:eastAsia="en-US"/>
        </w:rPr>
        <w:t>Taču z</w:t>
      </w:r>
      <w:r w:rsidRPr="00CD14C5">
        <w:rPr>
          <w:rFonts w:eastAsiaTheme="minorHAnsi"/>
          <w:sz w:val="24"/>
          <w:szCs w:val="24"/>
          <w:lang w:eastAsia="en-US"/>
        </w:rPr>
        <w:t>audējumu esamība vēl nerada pienākumu atbildēt</w:t>
      </w:r>
      <w:r w:rsidR="00F62A88">
        <w:rPr>
          <w:rFonts w:eastAsiaTheme="minorHAnsi"/>
          <w:sz w:val="24"/>
          <w:szCs w:val="24"/>
          <w:lang w:eastAsia="en-US"/>
        </w:rPr>
        <w:t>ājai tos atlīdzināt.</w:t>
      </w:r>
      <w:r w:rsidR="0005369D">
        <w:rPr>
          <w:rFonts w:eastAsiaTheme="minorHAnsi"/>
          <w:sz w:val="24"/>
          <w:szCs w:val="24"/>
          <w:lang w:eastAsia="en-US"/>
        </w:rPr>
        <w:t xml:space="preserve"> </w:t>
      </w:r>
      <w:r w:rsidR="00F62A88">
        <w:rPr>
          <w:rFonts w:eastAsiaTheme="minorHAnsi"/>
          <w:sz w:val="24"/>
          <w:szCs w:val="24"/>
          <w:lang w:eastAsia="en-US"/>
        </w:rPr>
        <w:t>P</w:t>
      </w:r>
      <w:r w:rsidRPr="00CD14C5">
        <w:rPr>
          <w:rFonts w:eastAsiaTheme="minorHAnsi"/>
          <w:sz w:val="24"/>
          <w:szCs w:val="24"/>
          <w:lang w:eastAsia="en-US"/>
        </w:rPr>
        <w:t xml:space="preserve">rasītāja nav </w:t>
      </w:r>
      <w:r w:rsidRPr="0029387A">
        <w:rPr>
          <w:rFonts w:eastAsiaTheme="minorHAnsi"/>
          <w:sz w:val="24"/>
          <w:szCs w:val="24"/>
          <w:lang w:eastAsia="en-US"/>
        </w:rPr>
        <w:t>pierādījusi Tieslietu ministrijas prettiesisko darbību vai bezdarbību,</w:t>
      </w:r>
      <w:r w:rsidR="00F62A88" w:rsidRPr="0029387A">
        <w:rPr>
          <w:rFonts w:eastAsiaTheme="minorHAnsi"/>
          <w:sz w:val="24"/>
          <w:szCs w:val="24"/>
          <w:lang w:eastAsia="en-US"/>
        </w:rPr>
        <w:t xml:space="preserve"> </w:t>
      </w:r>
      <w:r w:rsidRPr="0029387A">
        <w:rPr>
          <w:rFonts w:eastAsiaTheme="minorHAnsi"/>
          <w:sz w:val="24"/>
          <w:szCs w:val="24"/>
          <w:lang w:eastAsia="en-US"/>
        </w:rPr>
        <w:t>kas aizskar tās subjektīvās tiesības, vainu un cēlonisko sakaru starp atbildētājas darbībām un</w:t>
      </w:r>
      <w:r w:rsidR="00F62A88" w:rsidRPr="0029387A">
        <w:rPr>
          <w:rFonts w:eastAsiaTheme="minorHAnsi"/>
          <w:sz w:val="24"/>
          <w:szCs w:val="24"/>
          <w:lang w:eastAsia="en-US"/>
        </w:rPr>
        <w:t xml:space="preserve"> </w:t>
      </w:r>
      <w:r w:rsidRPr="0029387A">
        <w:rPr>
          <w:rFonts w:eastAsiaTheme="minorHAnsi"/>
          <w:sz w:val="24"/>
          <w:szCs w:val="24"/>
          <w:lang w:eastAsia="en-US"/>
        </w:rPr>
        <w:t>reālajām sekām.</w:t>
      </w:r>
    </w:p>
    <w:p w:rsidR="004D2BB5" w:rsidRDefault="004A14B2" w:rsidP="002867FC">
      <w:pPr>
        <w:spacing w:line="276" w:lineRule="auto"/>
        <w:ind w:firstLine="720"/>
        <w:jc w:val="both"/>
        <w:rPr>
          <w:rFonts w:eastAsiaTheme="minorHAnsi"/>
          <w:sz w:val="24"/>
          <w:szCs w:val="24"/>
          <w:lang w:eastAsia="en-US"/>
        </w:rPr>
      </w:pPr>
      <w:r>
        <w:rPr>
          <w:rFonts w:eastAsiaTheme="minorHAnsi"/>
          <w:sz w:val="24"/>
          <w:szCs w:val="24"/>
          <w:lang w:eastAsia="en-US"/>
        </w:rPr>
        <w:t xml:space="preserve">Prasītāja norādījusi, ka </w:t>
      </w:r>
      <w:r w:rsidR="00CD14C5" w:rsidRPr="00CD14C5">
        <w:rPr>
          <w:rFonts w:eastAsiaTheme="minorHAnsi"/>
          <w:sz w:val="24"/>
          <w:szCs w:val="24"/>
          <w:lang w:eastAsia="en-US"/>
        </w:rPr>
        <w:t xml:space="preserve">Tukuma rajona tiesas </w:t>
      </w:r>
      <w:r>
        <w:rPr>
          <w:rFonts w:eastAsiaTheme="minorHAnsi"/>
          <w:sz w:val="24"/>
          <w:szCs w:val="24"/>
          <w:lang w:eastAsia="en-US"/>
        </w:rPr>
        <w:t>z</w:t>
      </w:r>
      <w:r w:rsidR="00CD14C5" w:rsidRPr="00CD14C5">
        <w:rPr>
          <w:rFonts w:eastAsiaTheme="minorHAnsi"/>
          <w:sz w:val="24"/>
          <w:szCs w:val="24"/>
          <w:lang w:eastAsia="en-US"/>
        </w:rPr>
        <w:t>emesgrāmatas nodaļas tiesnese</w:t>
      </w:r>
      <w:r w:rsidR="00F62A88">
        <w:rPr>
          <w:rFonts w:eastAsiaTheme="minorHAnsi"/>
          <w:sz w:val="24"/>
          <w:szCs w:val="24"/>
          <w:lang w:eastAsia="en-US"/>
        </w:rPr>
        <w:t xml:space="preserve"> </w:t>
      </w:r>
      <w:r w:rsidR="00CD14C5" w:rsidRPr="00CD14C5">
        <w:rPr>
          <w:rFonts w:eastAsiaTheme="minorHAnsi"/>
          <w:sz w:val="24"/>
          <w:szCs w:val="24"/>
          <w:lang w:eastAsia="en-US"/>
        </w:rPr>
        <w:t xml:space="preserve">Mārīte </w:t>
      </w:r>
      <w:proofErr w:type="spellStart"/>
      <w:r w:rsidR="00CD14C5" w:rsidRPr="00CD14C5">
        <w:rPr>
          <w:rFonts w:eastAsiaTheme="minorHAnsi"/>
          <w:sz w:val="24"/>
          <w:szCs w:val="24"/>
          <w:lang w:eastAsia="en-US"/>
        </w:rPr>
        <w:t>H</w:t>
      </w:r>
      <w:r w:rsidR="008F183D">
        <w:rPr>
          <w:rFonts w:eastAsiaTheme="minorHAnsi"/>
          <w:sz w:val="24"/>
          <w:szCs w:val="24"/>
          <w:lang w:eastAsia="en-US"/>
        </w:rPr>
        <w:t>azenfuse</w:t>
      </w:r>
      <w:proofErr w:type="spellEnd"/>
      <w:r w:rsidR="008F183D">
        <w:rPr>
          <w:rFonts w:eastAsiaTheme="minorHAnsi"/>
          <w:sz w:val="24"/>
          <w:szCs w:val="24"/>
          <w:lang w:eastAsia="en-US"/>
        </w:rPr>
        <w:t xml:space="preserve"> uz nekustamo īpašumu „</w:t>
      </w:r>
      <w:r w:rsidR="00B53B32">
        <w:rPr>
          <w:rFonts w:eastAsiaTheme="minorHAnsi"/>
          <w:sz w:val="24"/>
          <w:szCs w:val="24"/>
          <w:lang w:eastAsia="en-US"/>
        </w:rPr>
        <w:t>Nosaukums</w:t>
      </w:r>
      <w:r w:rsidR="00F62A88">
        <w:rPr>
          <w:rFonts w:eastAsiaTheme="minorHAnsi"/>
          <w:sz w:val="24"/>
          <w:szCs w:val="24"/>
          <w:lang w:eastAsia="en-US"/>
        </w:rPr>
        <w:t>”</w:t>
      </w:r>
      <w:r>
        <w:rPr>
          <w:rFonts w:eastAsiaTheme="minorHAnsi"/>
          <w:sz w:val="24"/>
          <w:szCs w:val="24"/>
          <w:lang w:eastAsia="en-US"/>
        </w:rPr>
        <w:t xml:space="preserve"> nepievienoja</w:t>
      </w:r>
      <w:r w:rsidR="00CD14C5" w:rsidRPr="00CD14C5">
        <w:rPr>
          <w:rFonts w:eastAsiaTheme="minorHAnsi"/>
          <w:sz w:val="24"/>
          <w:szCs w:val="24"/>
          <w:lang w:eastAsia="en-US"/>
        </w:rPr>
        <w:t xml:space="preserve"> hipotēku un aizlieguma atzīmi</w:t>
      </w:r>
      <w:r>
        <w:rPr>
          <w:rFonts w:eastAsiaTheme="minorHAnsi"/>
          <w:sz w:val="24"/>
          <w:szCs w:val="24"/>
          <w:lang w:eastAsia="en-US"/>
        </w:rPr>
        <w:t xml:space="preserve"> par labu prasītājai</w:t>
      </w:r>
      <w:r w:rsidR="00CD14C5" w:rsidRPr="00CD14C5">
        <w:rPr>
          <w:rFonts w:eastAsiaTheme="minorHAnsi"/>
          <w:sz w:val="24"/>
          <w:szCs w:val="24"/>
          <w:lang w:eastAsia="en-US"/>
        </w:rPr>
        <w:t xml:space="preserve">, </w:t>
      </w:r>
      <w:r>
        <w:rPr>
          <w:rFonts w:eastAsiaTheme="minorHAnsi"/>
          <w:sz w:val="24"/>
          <w:szCs w:val="24"/>
          <w:lang w:eastAsia="en-US"/>
        </w:rPr>
        <w:t>tādējādi</w:t>
      </w:r>
      <w:r w:rsidR="00CD14C5" w:rsidRPr="00CD14C5">
        <w:rPr>
          <w:rFonts w:eastAsiaTheme="minorHAnsi"/>
          <w:sz w:val="24"/>
          <w:szCs w:val="24"/>
          <w:lang w:eastAsia="en-US"/>
        </w:rPr>
        <w:t xml:space="preserve"> Tieslietu minist</w:t>
      </w:r>
      <w:r>
        <w:rPr>
          <w:rFonts w:eastAsiaTheme="minorHAnsi"/>
          <w:sz w:val="24"/>
          <w:szCs w:val="24"/>
          <w:lang w:eastAsia="en-US"/>
        </w:rPr>
        <w:t>rija ir atbildīga par prasītajai</w:t>
      </w:r>
      <w:r w:rsidR="00CD14C5" w:rsidRPr="00CD14C5">
        <w:rPr>
          <w:rFonts w:eastAsiaTheme="minorHAnsi"/>
          <w:sz w:val="24"/>
          <w:szCs w:val="24"/>
          <w:lang w:eastAsia="en-US"/>
        </w:rPr>
        <w:t xml:space="preserve"> nodarītajiem</w:t>
      </w:r>
      <w:r w:rsidR="00F62A88">
        <w:rPr>
          <w:rFonts w:eastAsiaTheme="minorHAnsi"/>
          <w:sz w:val="24"/>
          <w:szCs w:val="24"/>
          <w:lang w:eastAsia="en-US"/>
        </w:rPr>
        <w:t xml:space="preserve"> zaudējumiem.</w:t>
      </w:r>
      <w:r w:rsidR="004D2BB5">
        <w:rPr>
          <w:rFonts w:eastAsiaTheme="minorHAnsi"/>
          <w:sz w:val="24"/>
          <w:szCs w:val="24"/>
          <w:lang w:eastAsia="en-US"/>
        </w:rPr>
        <w:t xml:space="preserve"> </w:t>
      </w:r>
      <w:r>
        <w:rPr>
          <w:rFonts w:eastAsiaTheme="minorHAnsi"/>
          <w:sz w:val="24"/>
          <w:szCs w:val="24"/>
          <w:lang w:eastAsia="en-US"/>
        </w:rPr>
        <w:t>Taču p</w:t>
      </w:r>
      <w:r w:rsidR="00CD14C5" w:rsidRPr="00CD14C5">
        <w:rPr>
          <w:rFonts w:eastAsiaTheme="minorHAnsi"/>
          <w:sz w:val="24"/>
          <w:szCs w:val="24"/>
          <w:lang w:eastAsia="en-US"/>
        </w:rPr>
        <w:t xml:space="preserve">rasītāja </w:t>
      </w:r>
      <w:r>
        <w:rPr>
          <w:rFonts w:eastAsiaTheme="minorHAnsi"/>
          <w:sz w:val="24"/>
          <w:szCs w:val="24"/>
          <w:lang w:eastAsia="en-US"/>
        </w:rPr>
        <w:t xml:space="preserve">Zemesgrāmatu likuma 97. un </w:t>
      </w:r>
      <w:proofErr w:type="gramStart"/>
      <w:r>
        <w:rPr>
          <w:rFonts w:eastAsiaTheme="minorHAnsi"/>
          <w:sz w:val="24"/>
          <w:szCs w:val="24"/>
          <w:lang w:eastAsia="en-US"/>
        </w:rPr>
        <w:t>98.pantā</w:t>
      </w:r>
      <w:proofErr w:type="gramEnd"/>
      <w:r>
        <w:rPr>
          <w:rFonts w:eastAsiaTheme="minorHAnsi"/>
          <w:sz w:val="24"/>
          <w:szCs w:val="24"/>
          <w:lang w:eastAsia="en-US"/>
        </w:rPr>
        <w:t xml:space="preserve"> noteiktajā kārtībā </w:t>
      </w:r>
      <w:r w:rsidR="00CD14C5" w:rsidRPr="00CD14C5">
        <w:rPr>
          <w:rFonts w:eastAsiaTheme="minorHAnsi"/>
          <w:sz w:val="24"/>
          <w:szCs w:val="24"/>
          <w:lang w:eastAsia="en-US"/>
        </w:rPr>
        <w:t>nav izmantojusi savas tiesības pārsūdzē</w:t>
      </w:r>
      <w:r>
        <w:rPr>
          <w:rFonts w:eastAsiaTheme="minorHAnsi"/>
          <w:sz w:val="24"/>
          <w:szCs w:val="24"/>
          <w:lang w:eastAsia="en-US"/>
        </w:rPr>
        <w:t>t z</w:t>
      </w:r>
      <w:r w:rsidR="00F62A88">
        <w:rPr>
          <w:rFonts w:eastAsiaTheme="minorHAnsi"/>
          <w:sz w:val="24"/>
          <w:szCs w:val="24"/>
          <w:lang w:eastAsia="en-US"/>
        </w:rPr>
        <w:t xml:space="preserve">emesgrāmatu tiesneses lēmumu, kā arī </w:t>
      </w:r>
      <w:r>
        <w:rPr>
          <w:rFonts w:eastAsiaTheme="minorHAnsi"/>
          <w:sz w:val="24"/>
          <w:szCs w:val="24"/>
          <w:lang w:eastAsia="en-US"/>
        </w:rPr>
        <w:t>par tiesneses</w:t>
      </w:r>
      <w:r w:rsidR="00CD14C5" w:rsidRPr="00CD14C5">
        <w:rPr>
          <w:rFonts w:eastAsiaTheme="minorHAnsi"/>
          <w:sz w:val="24"/>
          <w:szCs w:val="24"/>
          <w:lang w:eastAsia="en-US"/>
        </w:rPr>
        <w:t xml:space="preserve"> rīcību </w:t>
      </w:r>
      <w:r w:rsidR="00F62A88">
        <w:rPr>
          <w:rFonts w:eastAsiaTheme="minorHAnsi"/>
          <w:sz w:val="24"/>
          <w:szCs w:val="24"/>
          <w:lang w:eastAsia="en-US"/>
        </w:rPr>
        <w:t xml:space="preserve">prasītāja </w:t>
      </w:r>
      <w:r w:rsidR="00CD14C5" w:rsidRPr="00CD14C5">
        <w:rPr>
          <w:rFonts w:eastAsiaTheme="minorHAnsi"/>
          <w:sz w:val="24"/>
          <w:szCs w:val="24"/>
          <w:lang w:eastAsia="en-US"/>
        </w:rPr>
        <w:t xml:space="preserve">2008.gadā </w:t>
      </w:r>
      <w:r>
        <w:rPr>
          <w:rFonts w:eastAsiaTheme="minorHAnsi"/>
          <w:sz w:val="24"/>
          <w:szCs w:val="24"/>
          <w:lang w:eastAsia="en-US"/>
        </w:rPr>
        <w:t>nav</w:t>
      </w:r>
      <w:r w:rsidR="00CD14C5" w:rsidRPr="00CD14C5">
        <w:rPr>
          <w:rFonts w:eastAsiaTheme="minorHAnsi"/>
          <w:sz w:val="24"/>
          <w:szCs w:val="24"/>
          <w:lang w:eastAsia="en-US"/>
        </w:rPr>
        <w:t xml:space="preserve"> iesniegusi sūdzības</w:t>
      </w:r>
      <w:r w:rsidR="00F62A88">
        <w:rPr>
          <w:rFonts w:eastAsiaTheme="minorHAnsi"/>
          <w:sz w:val="24"/>
          <w:szCs w:val="24"/>
          <w:lang w:eastAsia="en-US"/>
        </w:rPr>
        <w:t>.</w:t>
      </w:r>
    </w:p>
    <w:p w:rsidR="004A14B2" w:rsidRDefault="004A14B2" w:rsidP="002867FC">
      <w:pPr>
        <w:spacing w:line="276" w:lineRule="auto"/>
        <w:ind w:firstLine="720"/>
        <w:jc w:val="both"/>
        <w:rPr>
          <w:rFonts w:eastAsiaTheme="minorHAnsi"/>
          <w:sz w:val="24"/>
          <w:szCs w:val="24"/>
          <w:lang w:eastAsia="en-US"/>
        </w:rPr>
      </w:pPr>
      <w:r w:rsidRPr="0029387A">
        <w:rPr>
          <w:rFonts w:eastAsiaTheme="minorHAnsi"/>
          <w:sz w:val="24"/>
          <w:szCs w:val="24"/>
          <w:lang w:eastAsia="en-US"/>
        </w:rPr>
        <w:t>Līdz ar to n</w:t>
      </w:r>
      <w:r w:rsidR="00CD14C5" w:rsidRPr="0029387A">
        <w:rPr>
          <w:rFonts w:eastAsiaTheme="minorHAnsi"/>
          <w:sz w:val="24"/>
          <w:szCs w:val="24"/>
          <w:lang w:eastAsia="en-US"/>
        </w:rPr>
        <w:t>av saskatāma zaudējumu rašanās tieša</w:t>
      </w:r>
      <w:r w:rsidR="00F62A88" w:rsidRPr="0029387A">
        <w:rPr>
          <w:rFonts w:eastAsiaTheme="minorHAnsi"/>
          <w:sz w:val="24"/>
          <w:szCs w:val="24"/>
          <w:lang w:eastAsia="en-US"/>
        </w:rPr>
        <w:t xml:space="preserve"> </w:t>
      </w:r>
      <w:r w:rsidR="00CD14C5" w:rsidRPr="0029387A">
        <w:rPr>
          <w:rFonts w:eastAsiaTheme="minorHAnsi"/>
          <w:sz w:val="24"/>
          <w:szCs w:val="24"/>
          <w:lang w:eastAsia="en-US"/>
        </w:rPr>
        <w:t>cēloņsakarība</w:t>
      </w:r>
      <w:r w:rsidRPr="0029387A">
        <w:rPr>
          <w:rFonts w:eastAsiaTheme="minorHAnsi"/>
          <w:sz w:val="24"/>
          <w:szCs w:val="24"/>
          <w:lang w:eastAsia="en-US"/>
        </w:rPr>
        <w:t xml:space="preserve"> ar Tukuma rajona tiesas</w:t>
      </w:r>
      <w:r>
        <w:rPr>
          <w:rFonts w:eastAsiaTheme="minorHAnsi"/>
          <w:sz w:val="24"/>
          <w:szCs w:val="24"/>
          <w:lang w:eastAsia="en-US"/>
        </w:rPr>
        <w:t xml:space="preserve"> z</w:t>
      </w:r>
      <w:r w:rsidR="00CD14C5" w:rsidRPr="00CD14C5">
        <w:rPr>
          <w:rFonts w:eastAsiaTheme="minorHAnsi"/>
          <w:sz w:val="24"/>
          <w:szCs w:val="24"/>
          <w:lang w:eastAsia="en-US"/>
        </w:rPr>
        <w:t>emesgrāmatas nodaļas tiesneses rīcību. Nav atzīstams, ka</w:t>
      </w:r>
      <w:r w:rsidR="00F62A88">
        <w:rPr>
          <w:rFonts w:eastAsiaTheme="minorHAnsi"/>
          <w:sz w:val="24"/>
          <w:szCs w:val="24"/>
          <w:lang w:eastAsia="en-US"/>
        </w:rPr>
        <w:t xml:space="preserve"> </w:t>
      </w:r>
      <w:r w:rsidR="00CD14C5" w:rsidRPr="00CD14C5">
        <w:rPr>
          <w:rFonts w:eastAsiaTheme="minorHAnsi"/>
          <w:sz w:val="24"/>
          <w:szCs w:val="24"/>
          <w:lang w:eastAsia="en-US"/>
        </w:rPr>
        <w:t>tieši tā rada un nosaka attiecīgo seku iestāšanās reālu iespēju un ir galvenais faktors, kas</w:t>
      </w:r>
      <w:r w:rsidR="00F62A88">
        <w:rPr>
          <w:rFonts w:eastAsiaTheme="minorHAnsi"/>
          <w:sz w:val="24"/>
          <w:szCs w:val="24"/>
          <w:lang w:eastAsia="en-US"/>
        </w:rPr>
        <w:t xml:space="preserve"> </w:t>
      </w:r>
      <w:r w:rsidR="00CD14C5" w:rsidRPr="00CD14C5">
        <w:rPr>
          <w:rFonts w:eastAsiaTheme="minorHAnsi"/>
          <w:sz w:val="24"/>
          <w:szCs w:val="24"/>
          <w:lang w:eastAsia="en-US"/>
        </w:rPr>
        <w:t>nenovēršami radījis attiecīgās sekas.</w:t>
      </w:r>
    </w:p>
    <w:p w:rsidR="00F62A88" w:rsidRDefault="00CD14C5" w:rsidP="002867FC">
      <w:pPr>
        <w:spacing w:line="276" w:lineRule="auto"/>
        <w:ind w:firstLine="720"/>
        <w:jc w:val="both"/>
        <w:rPr>
          <w:rFonts w:eastAsiaTheme="minorHAnsi"/>
          <w:sz w:val="24"/>
          <w:szCs w:val="24"/>
          <w:lang w:eastAsia="en-US"/>
        </w:rPr>
      </w:pPr>
      <w:r w:rsidRPr="00CD14C5">
        <w:rPr>
          <w:rFonts w:eastAsiaTheme="minorHAnsi"/>
          <w:sz w:val="24"/>
          <w:szCs w:val="24"/>
          <w:lang w:eastAsia="en-US"/>
        </w:rPr>
        <w:t xml:space="preserve">Jāņem vērā, ka Tukuma rajona </w:t>
      </w:r>
      <w:r w:rsidR="004A14B2">
        <w:rPr>
          <w:rFonts w:eastAsiaTheme="minorHAnsi"/>
          <w:sz w:val="24"/>
          <w:szCs w:val="24"/>
          <w:lang w:eastAsia="en-US"/>
        </w:rPr>
        <w:t>tiesas z</w:t>
      </w:r>
      <w:r w:rsidRPr="00CD14C5">
        <w:rPr>
          <w:rFonts w:eastAsiaTheme="minorHAnsi"/>
          <w:sz w:val="24"/>
          <w:szCs w:val="24"/>
          <w:lang w:eastAsia="en-US"/>
        </w:rPr>
        <w:t>emesgrāmatas nodaļas</w:t>
      </w:r>
      <w:r w:rsidR="00F62A88">
        <w:rPr>
          <w:rFonts w:eastAsiaTheme="minorHAnsi"/>
          <w:sz w:val="24"/>
          <w:szCs w:val="24"/>
          <w:lang w:eastAsia="en-US"/>
        </w:rPr>
        <w:t xml:space="preserve"> </w:t>
      </w:r>
      <w:r w:rsidRPr="00CD14C5">
        <w:rPr>
          <w:rFonts w:eastAsiaTheme="minorHAnsi"/>
          <w:sz w:val="24"/>
          <w:szCs w:val="24"/>
          <w:lang w:eastAsia="en-US"/>
        </w:rPr>
        <w:t>tiesneses rīcība zaudējumu nodarīšanā ir attālināta tajā aspektā, ka zaudējumu rašanos un tā</w:t>
      </w:r>
      <w:r w:rsidR="00F62A88">
        <w:rPr>
          <w:rFonts w:eastAsiaTheme="minorHAnsi"/>
          <w:sz w:val="24"/>
          <w:szCs w:val="24"/>
          <w:lang w:eastAsia="en-US"/>
        </w:rPr>
        <w:t xml:space="preserve"> </w:t>
      </w:r>
      <w:r w:rsidRPr="00CD14C5">
        <w:rPr>
          <w:rFonts w:eastAsiaTheme="minorHAnsi"/>
          <w:sz w:val="24"/>
          <w:szCs w:val="24"/>
          <w:lang w:eastAsia="en-US"/>
        </w:rPr>
        <w:t>apmērus ti</w:t>
      </w:r>
      <w:r w:rsidR="004A14B2">
        <w:rPr>
          <w:rFonts w:eastAsiaTheme="minorHAnsi"/>
          <w:sz w:val="24"/>
          <w:szCs w:val="24"/>
          <w:lang w:eastAsia="en-US"/>
        </w:rPr>
        <w:t xml:space="preserve">eši ietekmēja citas personas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00F62A88">
        <w:rPr>
          <w:rFonts w:eastAsiaTheme="minorHAnsi"/>
          <w:sz w:val="24"/>
          <w:szCs w:val="24"/>
          <w:lang w:eastAsia="en-US"/>
        </w:rPr>
        <w:t xml:space="preserve"> nelikumīga rīcība, </w:t>
      </w:r>
      <w:r w:rsidR="004A14B2">
        <w:rPr>
          <w:rFonts w:eastAsiaTheme="minorHAnsi"/>
          <w:sz w:val="24"/>
          <w:szCs w:val="24"/>
          <w:lang w:eastAsia="en-US"/>
        </w:rPr>
        <w:t xml:space="preserve">jo, </w:t>
      </w:r>
      <w:r w:rsidR="00F62A88">
        <w:rPr>
          <w:rFonts w:eastAsiaTheme="minorHAnsi"/>
          <w:sz w:val="24"/>
          <w:szCs w:val="24"/>
          <w:lang w:eastAsia="en-US"/>
        </w:rPr>
        <w:t xml:space="preserve">ja </w:t>
      </w:r>
      <w:r w:rsidR="004A14B2">
        <w:rPr>
          <w:rFonts w:eastAsiaTheme="minorHAnsi"/>
          <w:sz w:val="24"/>
          <w:szCs w:val="24"/>
          <w:lang w:eastAsia="en-US"/>
        </w:rPr>
        <w:t>viņš</w:t>
      </w:r>
      <w:r w:rsidRPr="00CD14C5">
        <w:rPr>
          <w:rFonts w:eastAsiaTheme="minorHAnsi"/>
          <w:sz w:val="24"/>
          <w:szCs w:val="24"/>
          <w:lang w:eastAsia="en-US"/>
        </w:rPr>
        <w:t xml:space="preserve"> nebūtu atsavinājis atdalīto īpašumu, prasītājai neiestātos norādītie zaudējumi, neskatoties uz</w:t>
      </w:r>
      <w:r w:rsidR="00F62A88">
        <w:rPr>
          <w:rFonts w:eastAsiaTheme="minorHAnsi"/>
          <w:sz w:val="24"/>
          <w:szCs w:val="24"/>
          <w:lang w:eastAsia="en-US"/>
        </w:rPr>
        <w:t xml:space="preserve"> </w:t>
      </w:r>
      <w:r w:rsidR="004A14B2">
        <w:rPr>
          <w:rFonts w:eastAsiaTheme="minorHAnsi"/>
          <w:sz w:val="24"/>
          <w:szCs w:val="24"/>
          <w:lang w:eastAsia="en-US"/>
        </w:rPr>
        <w:t>Tukuma rajona tiesas z</w:t>
      </w:r>
      <w:r w:rsidRPr="00CD14C5">
        <w:rPr>
          <w:rFonts w:eastAsiaTheme="minorHAnsi"/>
          <w:sz w:val="24"/>
          <w:szCs w:val="24"/>
          <w:lang w:eastAsia="en-US"/>
        </w:rPr>
        <w:t>emesgrāmatas no</w:t>
      </w:r>
      <w:r w:rsidR="00F62A88">
        <w:rPr>
          <w:rFonts w:eastAsiaTheme="minorHAnsi"/>
          <w:sz w:val="24"/>
          <w:szCs w:val="24"/>
          <w:lang w:eastAsia="en-US"/>
        </w:rPr>
        <w:t>daļas tiesneses pieļauto kļūdu.</w:t>
      </w:r>
    </w:p>
    <w:p w:rsidR="00FE1140" w:rsidRDefault="00F62A88" w:rsidP="002867FC">
      <w:pPr>
        <w:spacing w:line="276" w:lineRule="auto"/>
        <w:ind w:firstLine="720"/>
        <w:jc w:val="both"/>
        <w:rPr>
          <w:rFonts w:eastAsiaTheme="minorHAnsi"/>
          <w:sz w:val="24"/>
          <w:szCs w:val="24"/>
          <w:lang w:eastAsia="en-US"/>
        </w:rPr>
      </w:pPr>
      <w:r>
        <w:rPr>
          <w:rFonts w:eastAsiaTheme="minorHAnsi"/>
          <w:sz w:val="24"/>
          <w:szCs w:val="24"/>
          <w:lang w:eastAsia="en-US"/>
        </w:rPr>
        <w:t xml:space="preserve">[2.4] </w:t>
      </w:r>
      <w:r w:rsidR="00FE1140">
        <w:rPr>
          <w:rFonts w:eastAsiaTheme="minorHAnsi"/>
          <w:sz w:val="24"/>
          <w:szCs w:val="24"/>
          <w:lang w:eastAsia="en-US"/>
        </w:rPr>
        <w:t>P</w:t>
      </w:r>
      <w:r w:rsidR="00CD14C5" w:rsidRPr="00CD14C5">
        <w:rPr>
          <w:rFonts w:eastAsiaTheme="minorHAnsi"/>
          <w:sz w:val="24"/>
          <w:szCs w:val="24"/>
          <w:lang w:eastAsia="en-US"/>
        </w:rPr>
        <w:t>rasītāja nea</w:t>
      </w:r>
      <w:r>
        <w:rPr>
          <w:rFonts w:eastAsiaTheme="minorHAnsi"/>
          <w:sz w:val="24"/>
          <w:szCs w:val="24"/>
          <w:lang w:eastAsia="en-US"/>
        </w:rPr>
        <w:t xml:space="preserve">ttaisnojami ir devusi iespēju </w:t>
      </w:r>
      <w:r w:rsidR="00403E1D">
        <w:rPr>
          <w:sz w:val="24"/>
          <w:szCs w:val="24"/>
        </w:rPr>
        <w:t>[pers. A]</w:t>
      </w:r>
      <w:r w:rsidR="00CD14C5" w:rsidRPr="00CD14C5">
        <w:rPr>
          <w:rFonts w:eastAsiaTheme="minorHAnsi"/>
          <w:sz w:val="24"/>
          <w:szCs w:val="24"/>
          <w:lang w:eastAsia="en-US"/>
        </w:rPr>
        <w:t xml:space="preserve"> </w:t>
      </w:r>
      <w:r w:rsidR="00FE1140">
        <w:rPr>
          <w:rFonts w:eastAsiaTheme="minorHAnsi"/>
          <w:sz w:val="24"/>
          <w:szCs w:val="24"/>
          <w:lang w:eastAsia="en-US"/>
        </w:rPr>
        <w:t>atsavināt atdalīto īpašumu</w:t>
      </w:r>
      <w:r>
        <w:rPr>
          <w:rFonts w:eastAsiaTheme="minorHAnsi"/>
          <w:sz w:val="24"/>
          <w:szCs w:val="24"/>
          <w:lang w:eastAsia="en-US"/>
        </w:rPr>
        <w:t>. Z</w:t>
      </w:r>
      <w:r w:rsidR="00CD14C5" w:rsidRPr="00CD14C5">
        <w:rPr>
          <w:rFonts w:eastAsiaTheme="minorHAnsi"/>
          <w:sz w:val="24"/>
          <w:szCs w:val="24"/>
          <w:lang w:eastAsia="en-US"/>
        </w:rPr>
        <w:t>audējumi pr</w:t>
      </w:r>
      <w:r>
        <w:rPr>
          <w:rFonts w:eastAsiaTheme="minorHAnsi"/>
          <w:sz w:val="24"/>
          <w:szCs w:val="24"/>
          <w:lang w:eastAsia="en-US"/>
        </w:rPr>
        <w:t xml:space="preserve">asītājai ir radušies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00FE1140">
        <w:rPr>
          <w:rFonts w:eastAsiaTheme="minorHAnsi"/>
          <w:sz w:val="24"/>
          <w:szCs w:val="24"/>
          <w:lang w:eastAsia="en-US"/>
        </w:rPr>
        <w:t xml:space="preserve"> prettiesiskās rīcības dēļ, kā arī</w:t>
      </w:r>
      <w:r w:rsidR="00CD14C5" w:rsidRPr="00CD14C5">
        <w:rPr>
          <w:rFonts w:eastAsiaTheme="minorHAnsi"/>
          <w:sz w:val="24"/>
          <w:szCs w:val="24"/>
          <w:lang w:eastAsia="en-US"/>
        </w:rPr>
        <w:t xml:space="preserve"> pašas prasītājas rīcības dēļ, neveicot saprātīgus pasākumus un kontroli, lai novērstu</w:t>
      </w:r>
      <w:r>
        <w:rPr>
          <w:rFonts w:eastAsiaTheme="minorHAnsi"/>
          <w:sz w:val="24"/>
          <w:szCs w:val="24"/>
          <w:lang w:eastAsia="en-US"/>
        </w:rPr>
        <w:t xml:space="preserve"> </w:t>
      </w:r>
      <w:r w:rsidR="00CD14C5" w:rsidRPr="00CD14C5">
        <w:rPr>
          <w:rFonts w:eastAsiaTheme="minorHAnsi"/>
          <w:sz w:val="24"/>
          <w:szCs w:val="24"/>
          <w:lang w:eastAsia="en-US"/>
        </w:rPr>
        <w:t>zaudējumus.</w:t>
      </w:r>
    </w:p>
    <w:p w:rsidR="00BE75CF" w:rsidRDefault="00FE1140" w:rsidP="002867FC">
      <w:pPr>
        <w:spacing w:line="276" w:lineRule="auto"/>
        <w:ind w:firstLine="720"/>
        <w:jc w:val="both"/>
        <w:rPr>
          <w:rFonts w:eastAsiaTheme="minorHAnsi"/>
          <w:sz w:val="24"/>
          <w:szCs w:val="24"/>
          <w:lang w:eastAsia="en-US"/>
        </w:rPr>
      </w:pPr>
      <w:r>
        <w:rPr>
          <w:rFonts w:eastAsiaTheme="minorHAnsi"/>
          <w:sz w:val="24"/>
          <w:szCs w:val="24"/>
          <w:lang w:eastAsia="en-US"/>
        </w:rPr>
        <w:t>P</w:t>
      </w:r>
      <w:r w:rsidR="00CD14C5" w:rsidRPr="00CD14C5">
        <w:rPr>
          <w:rFonts w:eastAsiaTheme="minorHAnsi"/>
          <w:sz w:val="24"/>
          <w:szCs w:val="24"/>
          <w:lang w:eastAsia="en-US"/>
        </w:rPr>
        <w:t>rasītāja nav ievērojusi pienācīgu rūpību, lai atgūtu aizdevumu un</w:t>
      </w:r>
      <w:r w:rsidR="00BE75CF">
        <w:rPr>
          <w:rFonts w:eastAsiaTheme="minorHAnsi"/>
          <w:sz w:val="24"/>
          <w:szCs w:val="24"/>
          <w:lang w:eastAsia="en-US"/>
        </w:rPr>
        <w:t xml:space="preserve"> novērstu zaudējumus, jo </w:t>
      </w:r>
      <w:r w:rsidR="00403E1D">
        <w:rPr>
          <w:sz w:val="24"/>
          <w:szCs w:val="24"/>
        </w:rPr>
        <w:t>[pers. A]</w:t>
      </w:r>
      <w:r w:rsidR="00CD14C5" w:rsidRPr="00CD14C5">
        <w:rPr>
          <w:rFonts w:eastAsiaTheme="minorHAnsi"/>
          <w:sz w:val="24"/>
          <w:szCs w:val="24"/>
          <w:lang w:eastAsia="en-US"/>
        </w:rPr>
        <w:t xml:space="preserve"> no </w:t>
      </w:r>
      <w:proofErr w:type="gramStart"/>
      <w:r w:rsidR="00CD14C5" w:rsidRPr="00CD14C5">
        <w:rPr>
          <w:rFonts w:eastAsiaTheme="minorHAnsi"/>
          <w:sz w:val="24"/>
          <w:szCs w:val="24"/>
          <w:lang w:eastAsia="en-US"/>
        </w:rPr>
        <w:t>2008.gada</w:t>
      </w:r>
      <w:proofErr w:type="gramEnd"/>
      <w:r w:rsidR="00CD14C5" w:rsidRPr="00CD14C5">
        <w:rPr>
          <w:rFonts w:eastAsiaTheme="minorHAnsi"/>
          <w:sz w:val="24"/>
          <w:szCs w:val="24"/>
          <w:lang w:eastAsia="en-US"/>
        </w:rPr>
        <w:t xml:space="preserve"> 11.jūlija nav veicis aizdevuma atmaksas</w:t>
      </w:r>
      <w:r w:rsidR="00BE75CF">
        <w:rPr>
          <w:rFonts w:eastAsiaTheme="minorHAnsi"/>
          <w:sz w:val="24"/>
          <w:szCs w:val="24"/>
          <w:lang w:eastAsia="en-US"/>
        </w:rPr>
        <w:t xml:space="preserve"> </w:t>
      </w:r>
      <w:r>
        <w:rPr>
          <w:rFonts w:eastAsiaTheme="minorHAnsi"/>
          <w:sz w:val="24"/>
          <w:szCs w:val="24"/>
          <w:lang w:eastAsia="en-US"/>
        </w:rPr>
        <w:t>maksājumus. L</w:t>
      </w:r>
      <w:r w:rsidR="00CD14C5" w:rsidRPr="00CD14C5">
        <w:rPr>
          <w:rFonts w:eastAsiaTheme="minorHAnsi"/>
          <w:sz w:val="24"/>
          <w:szCs w:val="24"/>
          <w:lang w:eastAsia="en-US"/>
        </w:rPr>
        <w:t xml:space="preserve">īguma noteiktais apmaksas termiņš noteikts </w:t>
      </w:r>
      <w:proofErr w:type="gramStart"/>
      <w:r w:rsidR="00CD14C5" w:rsidRPr="00CD14C5">
        <w:rPr>
          <w:rFonts w:eastAsiaTheme="minorHAnsi"/>
          <w:sz w:val="24"/>
          <w:szCs w:val="24"/>
          <w:lang w:eastAsia="en-US"/>
        </w:rPr>
        <w:t>2012.gada</w:t>
      </w:r>
      <w:proofErr w:type="gramEnd"/>
      <w:r w:rsidR="00CD14C5" w:rsidRPr="00CD14C5">
        <w:rPr>
          <w:rFonts w:eastAsiaTheme="minorHAnsi"/>
          <w:sz w:val="24"/>
          <w:szCs w:val="24"/>
          <w:lang w:eastAsia="en-US"/>
        </w:rPr>
        <w:t xml:space="preserve"> 26.oktobris, bet prasītāja nav</w:t>
      </w:r>
      <w:r w:rsidR="00BE75CF">
        <w:rPr>
          <w:rFonts w:eastAsiaTheme="minorHAnsi"/>
          <w:sz w:val="24"/>
          <w:szCs w:val="24"/>
          <w:lang w:eastAsia="en-US"/>
        </w:rPr>
        <w:t xml:space="preserve"> </w:t>
      </w:r>
      <w:r w:rsidR="00CD14C5" w:rsidRPr="00CD14C5">
        <w:rPr>
          <w:rFonts w:eastAsiaTheme="minorHAnsi"/>
          <w:sz w:val="24"/>
          <w:szCs w:val="24"/>
          <w:lang w:eastAsia="en-US"/>
        </w:rPr>
        <w:t xml:space="preserve">veikusi </w:t>
      </w:r>
      <w:r w:rsidR="00CD14C5" w:rsidRPr="00CD14C5">
        <w:rPr>
          <w:rFonts w:eastAsiaTheme="minorHAnsi"/>
          <w:sz w:val="24"/>
          <w:szCs w:val="24"/>
          <w:lang w:eastAsia="en-US"/>
        </w:rPr>
        <w:lastRenderedPageBreak/>
        <w:t>darbības</w:t>
      </w:r>
      <w:r>
        <w:rPr>
          <w:rFonts w:eastAsiaTheme="minorHAnsi"/>
          <w:sz w:val="24"/>
          <w:szCs w:val="24"/>
          <w:lang w:eastAsia="en-US"/>
        </w:rPr>
        <w:t xml:space="preserve"> aizdevuma atgūšanai līdz 2015.</w:t>
      </w:r>
      <w:r w:rsidR="00CD14C5" w:rsidRPr="00CD14C5">
        <w:rPr>
          <w:rFonts w:eastAsiaTheme="minorHAnsi"/>
          <w:sz w:val="24"/>
          <w:szCs w:val="24"/>
          <w:lang w:eastAsia="en-US"/>
        </w:rPr>
        <w:t xml:space="preserve">janvārim, </w:t>
      </w:r>
      <w:r>
        <w:rPr>
          <w:rFonts w:eastAsiaTheme="minorHAnsi"/>
          <w:sz w:val="24"/>
          <w:szCs w:val="24"/>
          <w:lang w:eastAsia="en-US"/>
        </w:rPr>
        <w:t>tādējādi</w:t>
      </w:r>
      <w:r w:rsidR="00CD14C5" w:rsidRPr="00CD14C5">
        <w:rPr>
          <w:rFonts w:eastAsiaTheme="minorHAnsi"/>
          <w:sz w:val="24"/>
          <w:szCs w:val="24"/>
          <w:lang w:eastAsia="en-US"/>
        </w:rPr>
        <w:t xml:space="preserve"> prasītāja nav izmantojusi</w:t>
      </w:r>
      <w:r w:rsidR="00BE75CF">
        <w:rPr>
          <w:rFonts w:eastAsiaTheme="minorHAnsi"/>
          <w:sz w:val="24"/>
          <w:szCs w:val="24"/>
          <w:lang w:eastAsia="en-US"/>
        </w:rPr>
        <w:t xml:space="preserve"> </w:t>
      </w:r>
      <w:r w:rsidR="00CD14C5" w:rsidRPr="00CD14C5">
        <w:rPr>
          <w:rFonts w:eastAsiaTheme="minorHAnsi"/>
          <w:sz w:val="24"/>
          <w:szCs w:val="24"/>
          <w:lang w:eastAsia="en-US"/>
        </w:rPr>
        <w:t xml:space="preserve">aizdevuma līguma </w:t>
      </w:r>
      <w:r>
        <w:rPr>
          <w:rFonts w:eastAsiaTheme="minorHAnsi"/>
          <w:sz w:val="24"/>
          <w:szCs w:val="24"/>
          <w:lang w:eastAsia="en-US"/>
        </w:rPr>
        <w:t xml:space="preserve">10.4.2., 10.5., 35. un 36.punkta </w:t>
      </w:r>
      <w:r w:rsidR="00CD14C5" w:rsidRPr="00CD14C5">
        <w:rPr>
          <w:rFonts w:eastAsiaTheme="minorHAnsi"/>
          <w:sz w:val="24"/>
          <w:szCs w:val="24"/>
          <w:lang w:eastAsia="en-US"/>
        </w:rPr>
        <w:t>noteikumus, nav izvērtējusi un secinājusi, ka aizņēmējs nenodrošina</w:t>
      </w:r>
      <w:r w:rsidR="00BE75CF">
        <w:rPr>
          <w:rFonts w:eastAsiaTheme="minorHAnsi"/>
          <w:sz w:val="24"/>
          <w:szCs w:val="24"/>
          <w:lang w:eastAsia="en-US"/>
        </w:rPr>
        <w:t xml:space="preserve"> </w:t>
      </w:r>
      <w:r w:rsidR="00CD14C5" w:rsidRPr="00CD14C5">
        <w:rPr>
          <w:rFonts w:eastAsiaTheme="minorHAnsi"/>
          <w:sz w:val="24"/>
          <w:szCs w:val="24"/>
          <w:lang w:eastAsia="en-US"/>
        </w:rPr>
        <w:t>vai nav spējīgs nodrošināt savu saistību izpildi un vai saistību neizpildes gadījumā pastāvēs jebkādi</w:t>
      </w:r>
      <w:r w:rsidR="00BE75CF">
        <w:rPr>
          <w:rFonts w:eastAsiaTheme="minorHAnsi"/>
          <w:sz w:val="24"/>
          <w:szCs w:val="24"/>
          <w:lang w:eastAsia="en-US"/>
        </w:rPr>
        <w:t xml:space="preserve"> </w:t>
      </w:r>
      <w:r w:rsidR="00CD14C5" w:rsidRPr="00CD14C5">
        <w:rPr>
          <w:rFonts w:eastAsiaTheme="minorHAnsi"/>
          <w:sz w:val="24"/>
          <w:szCs w:val="24"/>
          <w:lang w:eastAsia="en-US"/>
        </w:rPr>
        <w:t xml:space="preserve">šķēršļi par labu prasītājai ieķīlātā īpašuma pārdošanai, </w:t>
      </w:r>
      <w:r>
        <w:rPr>
          <w:rFonts w:eastAsiaTheme="minorHAnsi"/>
          <w:sz w:val="24"/>
          <w:szCs w:val="24"/>
          <w:lang w:eastAsia="en-US"/>
        </w:rPr>
        <w:t xml:space="preserve">kā arī </w:t>
      </w:r>
      <w:r w:rsidR="00CD14C5" w:rsidRPr="00CD14C5">
        <w:rPr>
          <w:rFonts w:eastAsiaTheme="minorHAnsi"/>
          <w:sz w:val="24"/>
          <w:szCs w:val="24"/>
          <w:lang w:eastAsia="en-US"/>
        </w:rPr>
        <w:t>prasītājai bija pienākums pārliecināties par</w:t>
      </w:r>
      <w:r w:rsidR="00BE75CF">
        <w:rPr>
          <w:rFonts w:eastAsiaTheme="minorHAnsi"/>
          <w:sz w:val="24"/>
          <w:szCs w:val="24"/>
          <w:lang w:eastAsia="en-US"/>
        </w:rPr>
        <w:t xml:space="preserve"> </w:t>
      </w:r>
      <w:r w:rsidR="00CD14C5" w:rsidRPr="00CD14C5">
        <w:rPr>
          <w:rFonts w:eastAsiaTheme="minorHAnsi"/>
          <w:sz w:val="24"/>
          <w:szCs w:val="24"/>
          <w:lang w:eastAsia="en-US"/>
        </w:rPr>
        <w:t xml:space="preserve">to, vai ir pārvesta hipotēka un aizlieguma atzīme nekustamajam </w:t>
      </w:r>
      <w:r w:rsidR="008F183D">
        <w:rPr>
          <w:rFonts w:eastAsiaTheme="minorHAnsi"/>
          <w:sz w:val="24"/>
          <w:szCs w:val="24"/>
          <w:lang w:eastAsia="en-US"/>
        </w:rPr>
        <w:t>īpašumam „</w:t>
      </w:r>
      <w:r w:rsidR="00B53B32">
        <w:rPr>
          <w:rFonts w:eastAsiaTheme="minorHAnsi"/>
          <w:sz w:val="24"/>
          <w:szCs w:val="24"/>
          <w:lang w:eastAsia="en-US"/>
        </w:rPr>
        <w:t>Nosaukums</w:t>
      </w:r>
      <w:r w:rsidR="00BE75CF">
        <w:rPr>
          <w:rFonts w:eastAsiaTheme="minorHAnsi"/>
          <w:sz w:val="24"/>
          <w:szCs w:val="24"/>
          <w:lang w:eastAsia="en-US"/>
        </w:rPr>
        <w:t>”</w:t>
      </w:r>
      <w:r w:rsidR="00CD14C5" w:rsidRPr="00CD14C5">
        <w:rPr>
          <w:rFonts w:eastAsiaTheme="minorHAnsi"/>
          <w:sz w:val="24"/>
          <w:szCs w:val="24"/>
          <w:lang w:eastAsia="en-US"/>
        </w:rPr>
        <w:t xml:space="preserve"> par labu</w:t>
      </w:r>
      <w:r w:rsidR="00BE75CF">
        <w:rPr>
          <w:rFonts w:eastAsiaTheme="minorHAnsi"/>
          <w:sz w:val="24"/>
          <w:szCs w:val="24"/>
          <w:lang w:eastAsia="en-US"/>
        </w:rPr>
        <w:t xml:space="preserve"> prasītājai, jo </w:t>
      </w:r>
      <w:r w:rsidR="00403E1D">
        <w:rPr>
          <w:sz w:val="24"/>
          <w:szCs w:val="24"/>
        </w:rPr>
        <w:t>[pers. A]</w:t>
      </w:r>
      <w:r w:rsidR="00CD14C5" w:rsidRPr="00CD14C5">
        <w:rPr>
          <w:rFonts w:eastAsiaTheme="minorHAnsi"/>
          <w:sz w:val="24"/>
          <w:szCs w:val="24"/>
          <w:lang w:eastAsia="en-US"/>
        </w:rPr>
        <w:t xml:space="preserve"> netika veicis nevienu maksā</w:t>
      </w:r>
      <w:r w:rsidR="00BE75CF">
        <w:rPr>
          <w:rFonts w:eastAsiaTheme="minorHAnsi"/>
          <w:sz w:val="24"/>
          <w:szCs w:val="24"/>
          <w:lang w:eastAsia="en-US"/>
        </w:rPr>
        <w:t>jumu aizdevuma summas dzēšanai.</w:t>
      </w:r>
    </w:p>
    <w:p w:rsidR="00CD14C5" w:rsidRDefault="00BE75CF" w:rsidP="002867FC">
      <w:pPr>
        <w:spacing w:line="276" w:lineRule="auto"/>
        <w:ind w:firstLine="720"/>
        <w:jc w:val="both"/>
        <w:rPr>
          <w:rFonts w:eastAsiaTheme="minorHAnsi"/>
          <w:sz w:val="24"/>
          <w:szCs w:val="24"/>
          <w:lang w:eastAsia="en-US"/>
        </w:rPr>
      </w:pPr>
      <w:r>
        <w:rPr>
          <w:rFonts w:eastAsiaTheme="minorHAnsi"/>
          <w:sz w:val="24"/>
          <w:szCs w:val="24"/>
          <w:lang w:eastAsia="en-US"/>
        </w:rPr>
        <w:t xml:space="preserve">Turklāt </w:t>
      </w:r>
      <w:r w:rsidR="00403E1D">
        <w:rPr>
          <w:sz w:val="24"/>
          <w:szCs w:val="24"/>
        </w:rPr>
        <w:t>[pers. A]</w:t>
      </w:r>
      <w:r w:rsidR="00CD14C5" w:rsidRPr="00CD14C5">
        <w:rPr>
          <w:rFonts w:eastAsiaTheme="minorHAnsi"/>
          <w:sz w:val="24"/>
          <w:szCs w:val="24"/>
          <w:lang w:eastAsia="en-US"/>
        </w:rPr>
        <w:t xml:space="preserve"> maksājumus aizdevuma summas dzēšanai vispār netika</w:t>
      </w:r>
      <w:r>
        <w:rPr>
          <w:rFonts w:eastAsiaTheme="minorHAnsi"/>
          <w:sz w:val="24"/>
          <w:szCs w:val="24"/>
          <w:lang w:eastAsia="en-US"/>
        </w:rPr>
        <w:t xml:space="preserve"> </w:t>
      </w:r>
      <w:r w:rsidR="00CD14C5" w:rsidRPr="00CD14C5">
        <w:rPr>
          <w:rFonts w:eastAsiaTheme="minorHAnsi"/>
          <w:sz w:val="24"/>
          <w:szCs w:val="24"/>
          <w:lang w:eastAsia="en-US"/>
        </w:rPr>
        <w:t xml:space="preserve">veicis, </w:t>
      </w:r>
      <w:r w:rsidR="00FE1140">
        <w:rPr>
          <w:rFonts w:eastAsiaTheme="minorHAnsi"/>
          <w:sz w:val="24"/>
          <w:szCs w:val="24"/>
          <w:lang w:eastAsia="en-US"/>
        </w:rPr>
        <w:t xml:space="preserve">bet </w:t>
      </w:r>
      <w:r w:rsidR="00CD14C5" w:rsidRPr="00CD14C5">
        <w:rPr>
          <w:rFonts w:eastAsiaTheme="minorHAnsi"/>
          <w:sz w:val="24"/>
          <w:szCs w:val="24"/>
          <w:lang w:eastAsia="en-US"/>
        </w:rPr>
        <w:t>prasītāj</w:t>
      </w:r>
      <w:r>
        <w:rPr>
          <w:rFonts w:eastAsiaTheme="minorHAnsi"/>
          <w:sz w:val="24"/>
          <w:szCs w:val="24"/>
          <w:lang w:eastAsia="en-US"/>
        </w:rPr>
        <w:t>a</w:t>
      </w:r>
      <w:r w:rsidR="00CD14C5" w:rsidRPr="00CD14C5">
        <w:rPr>
          <w:rFonts w:eastAsiaTheme="minorHAnsi"/>
          <w:sz w:val="24"/>
          <w:szCs w:val="24"/>
          <w:lang w:eastAsia="en-US"/>
        </w:rPr>
        <w:t xml:space="preserve"> atbilstoši </w:t>
      </w:r>
      <w:r>
        <w:rPr>
          <w:rFonts w:eastAsiaTheme="minorHAnsi"/>
          <w:sz w:val="24"/>
          <w:szCs w:val="24"/>
          <w:lang w:eastAsia="en-US"/>
        </w:rPr>
        <w:t>h</w:t>
      </w:r>
      <w:r w:rsidR="00CD14C5" w:rsidRPr="00CD14C5">
        <w:rPr>
          <w:rFonts w:eastAsiaTheme="minorHAnsi"/>
          <w:sz w:val="24"/>
          <w:szCs w:val="24"/>
          <w:lang w:eastAsia="en-US"/>
        </w:rPr>
        <w:t>ipotēkas līguma 28.punktam nav vērs</w:t>
      </w:r>
      <w:r>
        <w:rPr>
          <w:rFonts w:eastAsiaTheme="minorHAnsi"/>
          <w:sz w:val="24"/>
          <w:szCs w:val="24"/>
          <w:lang w:eastAsia="en-US"/>
        </w:rPr>
        <w:t>usies</w:t>
      </w:r>
      <w:r w:rsidR="00CD14C5" w:rsidRPr="00CD14C5">
        <w:rPr>
          <w:rFonts w:eastAsiaTheme="minorHAnsi"/>
          <w:sz w:val="24"/>
          <w:szCs w:val="24"/>
          <w:lang w:eastAsia="en-US"/>
        </w:rPr>
        <w:t xml:space="preserve"> tiesā par</w:t>
      </w:r>
      <w:r>
        <w:rPr>
          <w:rFonts w:eastAsiaTheme="minorHAnsi"/>
          <w:sz w:val="24"/>
          <w:szCs w:val="24"/>
          <w:lang w:eastAsia="en-US"/>
        </w:rPr>
        <w:t xml:space="preserve"> </w:t>
      </w:r>
      <w:r w:rsidR="00CD14C5" w:rsidRPr="00CD14C5">
        <w:rPr>
          <w:rFonts w:eastAsiaTheme="minorHAnsi"/>
          <w:sz w:val="24"/>
          <w:szCs w:val="24"/>
          <w:lang w:eastAsia="en-US"/>
        </w:rPr>
        <w:t xml:space="preserve">saistību bezstrīdus piespiedu izpildīšanu uzreiz pēc tam, kad </w:t>
      </w:r>
      <w:r w:rsidR="00403E1D">
        <w:rPr>
          <w:sz w:val="24"/>
          <w:szCs w:val="24"/>
        </w:rPr>
        <w:t>[pers. A]</w:t>
      </w:r>
      <w:r w:rsidR="00CD14C5" w:rsidRPr="00CD14C5">
        <w:rPr>
          <w:rFonts w:eastAsiaTheme="minorHAnsi"/>
          <w:sz w:val="24"/>
          <w:szCs w:val="24"/>
          <w:lang w:eastAsia="en-US"/>
        </w:rPr>
        <w:t xml:space="preserve"> bija kavējis divus</w:t>
      </w:r>
      <w:r>
        <w:rPr>
          <w:rFonts w:eastAsiaTheme="minorHAnsi"/>
          <w:sz w:val="24"/>
          <w:szCs w:val="24"/>
          <w:lang w:eastAsia="en-US"/>
        </w:rPr>
        <w:t xml:space="preserve"> </w:t>
      </w:r>
      <w:r w:rsidR="00CD14C5" w:rsidRPr="00CD14C5">
        <w:rPr>
          <w:rFonts w:eastAsiaTheme="minorHAnsi"/>
          <w:sz w:val="24"/>
          <w:szCs w:val="24"/>
          <w:lang w:eastAsia="en-US"/>
        </w:rPr>
        <w:t>maksājumus pēc kārtas saskaņā ar norādītajiem termiņiem.</w:t>
      </w:r>
    </w:p>
    <w:p w:rsidR="00BE75CF" w:rsidRDefault="00BE75CF" w:rsidP="002867FC">
      <w:pPr>
        <w:spacing w:line="276" w:lineRule="auto"/>
        <w:ind w:firstLine="720"/>
        <w:jc w:val="both"/>
        <w:rPr>
          <w:rFonts w:eastAsiaTheme="minorHAnsi"/>
          <w:sz w:val="24"/>
          <w:szCs w:val="24"/>
          <w:lang w:eastAsia="en-US"/>
        </w:rPr>
      </w:pPr>
      <w:r>
        <w:rPr>
          <w:rFonts w:eastAsiaTheme="minorHAnsi"/>
          <w:sz w:val="24"/>
          <w:szCs w:val="24"/>
          <w:lang w:eastAsia="en-US"/>
        </w:rPr>
        <w:t xml:space="preserve">[2.5] </w:t>
      </w:r>
      <w:r w:rsidR="00CD14C5" w:rsidRPr="00CD14C5">
        <w:rPr>
          <w:rFonts w:eastAsiaTheme="minorHAnsi"/>
          <w:sz w:val="24"/>
          <w:szCs w:val="24"/>
          <w:lang w:eastAsia="en-US"/>
        </w:rPr>
        <w:t>Latvijas valsts Tieslietu ministrijas perso</w:t>
      </w:r>
      <w:r>
        <w:rPr>
          <w:rFonts w:eastAsiaTheme="minorHAnsi"/>
          <w:sz w:val="24"/>
          <w:szCs w:val="24"/>
          <w:lang w:eastAsia="en-US"/>
        </w:rPr>
        <w:t xml:space="preserve">nā nav atbildīga par </w:t>
      </w:r>
      <w:r w:rsidR="00403E1D">
        <w:rPr>
          <w:rFonts w:eastAsiaTheme="minorHAnsi"/>
          <w:sz w:val="24"/>
          <w:szCs w:val="24"/>
          <w:lang w:eastAsia="en-US"/>
        </w:rPr>
        <w:t>[pers. A]</w:t>
      </w:r>
      <w:r w:rsidR="00CD14C5" w:rsidRPr="00CD14C5">
        <w:rPr>
          <w:rFonts w:eastAsiaTheme="minorHAnsi"/>
          <w:sz w:val="24"/>
          <w:szCs w:val="24"/>
          <w:lang w:eastAsia="en-US"/>
        </w:rPr>
        <w:t xml:space="preserve"> neizpildītajām saistībām, kuru neizpildes gadījumā zaudējumu piedziņa jāvērš pret</w:t>
      </w:r>
      <w:r>
        <w:rPr>
          <w:rFonts w:eastAsiaTheme="minorHAnsi"/>
          <w:sz w:val="24"/>
          <w:szCs w:val="24"/>
          <w:lang w:eastAsia="en-US"/>
        </w:rPr>
        <w:t xml:space="preserve"> Tieslietu ministriju.</w:t>
      </w:r>
      <w:r w:rsidR="00FE1140">
        <w:rPr>
          <w:rFonts w:eastAsiaTheme="minorHAnsi"/>
          <w:sz w:val="24"/>
          <w:szCs w:val="24"/>
          <w:lang w:eastAsia="en-US"/>
        </w:rPr>
        <w:t xml:space="preserve"> </w:t>
      </w:r>
      <w:r>
        <w:rPr>
          <w:rFonts w:eastAsiaTheme="minorHAnsi"/>
          <w:sz w:val="24"/>
          <w:szCs w:val="24"/>
          <w:lang w:eastAsia="en-US"/>
        </w:rPr>
        <w:t>P</w:t>
      </w:r>
      <w:r w:rsidR="00FE1140">
        <w:rPr>
          <w:rFonts w:eastAsiaTheme="minorHAnsi"/>
          <w:sz w:val="24"/>
          <w:szCs w:val="24"/>
          <w:lang w:eastAsia="en-US"/>
        </w:rPr>
        <w:t>rasījumi</w:t>
      </w:r>
      <w:r w:rsidR="00CD14C5" w:rsidRPr="00CD14C5">
        <w:rPr>
          <w:rFonts w:eastAsiaTheme="minorHAnsi"/>
          <w:sz w:val="24"/>
          <w:szCs w:val="24"/>
          <w:lang w:eastAsia="en-US"/>
        </w:rPr>
        <w:t xml:space="preserve"> par parāda piedziņu sakarā ar neizpildītām saistībām un par</w:t>
      </w:r>
      <w:r>
        <w:rPr>
          <w:rFonts w:eastAsiaTheme="minorHAnsi"/>
          <w:sz w:val="24"/>
          <w:szCs w:val="24"/>
          <w:lang w:eastAsia="en-US"/>
        </w:rPr>
        <w:t xml:space="preserve"> </w:t>
      </w:r>
      <w:r w:rsidR="00CD14C5" w:rsidRPr="00CD14C5">
        <w:rPr>
          <w:rFonts w:eastAsiaTheme="minorHAnsi"/>
          <w:sz w:val="24"/>
          <w:szCs w:val="24"/>
          <w:lang w:eastAsia="en-US"/>
        </w:rPr>
        <w:t>zaudējumu piedziņu nav savstarpēji saistīti prasījumi</w:t>
      </w:r>
      <w:r w:rsidR="00FE1140">
        <w:rPr>
          <w:rFonts w:eastAsiaTheme="minorHAnsi"/>
          <w:sz w:val="24"/>
          <w:szCs w:val="24"/>
          <w:lang w:eastAsia="en-US"/>
        </w:rPr>
        <w:t>,</w:t>
      </w:r>
      <w:r w:rsidR="00CD14C5" w:rsidRPr="00CD14C5">
        <w:rPr>
          <w:rFonts w:eastAsiaTheme="minorHAnsi"/>
          <w:sz w:val="24"/>
          <w:szCs w:val="24"/>
          <w:lang w:eastAsia="en-US"/>
        </w:rPr>
        <w:t xml:space="preserve"> un vienas personas saistību neizpildes</w:t>
      </w:r>
      <w:r>
        <w:rPr>
          <w:rFonts w:eastAsiaTheme="minorHAnsi"/>
          <w:sz w:val="24"/>
          <w:szCs w:val="24"/>
          <w:lang w:eastAsia="en-US"/>
        </w:rPr>
        <w:t xml:space="preserve"> </w:t>
      </w:r>
      <w:r w:rsidR="00CD14C5" w:rsidRPr="00CD14C5">
        <w:rPr>
          <w:rFonts w:eastAsiaTheme="minorHAnsi"/>
          <w:sz w:val="24"/>
          <w:szCs w:val="24"/>
          <w:lang w:eastAsia="en-US"/>
        </w:rPr>
        <w:t>gadījumā, nevar prasīt zaudējumu piedziņu no citas personas, kura nekādā veidā nav atbildīga par</w:t>
      </w:r>
      <w:r>
        <w:rPr>
          <w:rFonts w:eastAsiaTheme="minorHAnsi"/>
          <w:sz w:val="24"/>
          <w:szCs w:val="24"/>
          <w:lang w:eastAsia="en-US"/>
        </w:rPr>
        <w:t xml:space="preserve"> </w:t>
      </w:r>
      <w:r w:rsidR="00CD14C5" w:rsidRPr="00CD14C5">
        <w:rPr>
          <w:rFonts w:eastAsiaTheme="minorHAnsi"/>
          <w:sz w:val="24"/>
          <w:szCs w:val="24"/>
          <w:lang w:eastAsia="en-US"/>
        </w:rPr>
        <w:t>saistību izpildi.</w:t>
      </w:r>
      <w:r w:rsidR="004D2BB5">
        <w:rPr>
          <w:rFonts w:eastAsiaTheme="minorHAnsi"/>
          <w:sz w:val="24"/>
          <w:szCs w:val="24"/>
          <w:lang w:eastAsia="en-US"/>
        </w:rPr>
        <w:t xml:space="preserve"> </w:t>
      </w:r>
      <w:r w:rsidR="00CD14C5" w:rsidRPr="00CD14C5">
        <w:rPr>
          <w:rFonts w:eastAsiaTheme="minorHAnsi"/>
          <w:sz w:val="24"/>
          <w:szCs w:val="24"/>
          <w:lang w:eastAsia="en-US"/>
        </w:rPr>
        <w:t xml:space="preserve">Saistību neizpildes gadījumā prasījums </w:t>
      </w:r>
      <w:r w:rsidR="00FE1140">
        <w:rPr>
          <w:rFonts w:eastAsiaTheme="minorHAnsi"/>
          <w:sz w:val="24"/>
          <w:szCs w:val="24"/>
          <w:lang w:eastAsia="en-US"/>
        </w:rPr>
        <w:t xml:space="preserve">par </w:t>
      </w:r>
      <w:r w:rsidR="00CD14C5" w:rsidRPr="00CD14C5">
        <w:rPr>
          <w:rFonts w:eastAsiaTheme="minorHAnsi"/>
          <w:sz w:val="24"/>
          <w:szCs w:val="24"/>
          <w:lang w:eastAsia="en-US"/>
        </w:rPr>
        <w:t>to izpild</w:t>
      </w:r>
      <w:r w:rsidR="00FE1140">
        <w:rPr>
          <w:rFonts w:eastAsiaTheme="minorHAnsi"/>
          <w:sz w:val="24"/>
          <w:szCs w:val="24"/>
          <w:lang w:eastAsia="en-US"/>
        </w:rPr>
        <w:t xml:space="preserve">i pamatojas uz </w:t>
      </w:r>
      <w:r w:rsidR="00D56A13">
        <w:rPr>
          <w:rFonts w:eastAsiaTheme="minorHAnsi"/>
          <w:sz w:val="24"/>
          <w:szCs w:val="24"/>
          <w:lang w:eastAsia="en-US"/>
        </w:rPr>
        <w:t>pušu vienošano</w:t>
      </w:r>
      <w:r w:rsidR="00FE1140">
        <w:rPr>
          <w:rFonts w:eastAsiaTheme="minorHAnsi"/>
          <w:sz w:val="24"/>
          <w:szCs w:val="24"/>
          <w:lang w:eastAsia="en-US"/>
        </w:rPr>
        <w:t>s, t.i., a</w:t>
      </w:r>
      <w:r w:rsidR="00CD14C5" w:rsidRPr="00CD14C5">
        <w:rPr>
          <w:rFonts w:eastAsiaTheme="minorHAnsi"/>
          <w:sz w:val="24"/>
          <w:szCs w:val="24"/>
          <w:lang w:eastAsia="en-US"/>
        </w:rPr>
        <w:t>izdevuma</w:t>
      </w:r>
      <w:r>
        <w:rPr>
          <w:rFonts w:eastAsiaTheme="minorHAnsi"/>
          <w:sz w:val="24"/>
          <w:szCs w:val="24"/>
          <w:lang w:eastAsia="en-US"/>
        </w:rPr>
        <w:t xml:space="preserve"> </w:t>
      </w:r>
      <w:r w:rsidR="00FE1140">
        <w:rPr>
          <w:rFonts w:eastAsiaTheme="minorHAnsi"/>
          <w:sz w:val="24"/>
          <w:szCs w:val="24"/>
          <w:lang w:eastAsia="en-US"/>
        </w:rPr>
        <w:t>līgumu</w:t>
      </w:r>
      <w:r w:rsidR="00D56A13">
        <w:rPr>
          <w:rFonts w:eastAsiaTheme="minorHAnsi"/>
          <w:sz w:val="24"/>
          <w:szCs w:val="24"/>
          <w:lang w:eastAsia="en-US"/>
        </w:rPr>
        <w:t xml:space="preserve">, kura dalībniece nav </w:t>
      </w:r>
      <w:r w:rsidR="00CD14C5" w:rsidRPr="00CD14C5">
        <w:rPr>
          <w:rFonts w:eastAsiaTheme="minorHAnsi"/>
          <w:sz w:val="24"/>
          <w:szCs w:val="24"/>
          <w:lang w:eastAsia="en-US"/>
        </w:rPr>
        <w:t>Tieslietu ministrija, bet</w:t>
      </w:r>
      <w:r>
        <w:rPr>
          <w:rFonts w:eastAsiaTheme="minorHAnsi"/>
          <w:sz w:val="24"/>
          <w:szCs w:val="24"/>
          <w:lang w:eastAsia="en-US"/>
        </w:rPr>
        <w:t xml:space="preserve"> </w:t>
      </w:r>
      <w:r w:rsidR="00CD14C5" w:rsidRPr="00CD14C5">
        <w:rPr>
          <w:rFonts w:eastAsiaTheme="minorHAnsi"/>
          <w:sz w:val="24"/>
          <w:szCs w:val="24"/>
          <w:lang w:eastAsia="en-US"/>
        </w:rPr>
        <w:t>zaudējumu atlīdzināšana ir civiltiesisks līdzeklis tiesi</w:t>
      </w:r>
      <w:r>
        <w:rPr>
          <w:rFonts w:eastAsiaTheme="minorHAnsi"/>
          <w:sz w:val="24"/>
          <w:szCs w:val="24"/>
          <w:lang w:eastAsia="en-US"/>
        </w:rPr>
        <w:t>sku aizskārumu seku novēršanai.</w:t>
      </w:r>
    </w:p>
    <w:p w:rsidR="00BE75CF" w:rsidRDefault="00BE75CF" w:rsidP="002867FC">
      <w:pPr>
        <w:spacing w:line="276" w:lineRule="auto"/>
        <w:ind w:firstLine="720"/>
        <w:jc w:val="both"/>
        <w:rPr>
          <w:rFonts w:eastAsiaTheme="minorHAnsi"/>
          <w:sz w:val="24"/>
          <w:szCs w:val="24"/>
          <w:lang w:eastAsia="en-US"/>
        </w:rPr>
      </w:pPr>
    </w:p>
    <w:p w:rsidR="00641F02" w:rsidRDefault="00BE75CF" w:rsidP="002867FC">
      <w:pPr>
        <w:spacing w:line="276" w:lineRule="auto"/>
        <w:ind w:firstLine="720"/>
        <w:jc w:val="both"/>
        <w:rPr>
          <w:sz w:val="24"/>
          <w:szCs w:val="24"/>
        </w:rPr>
      </w:pPr>
      <w:r>
        <w:rPr>
          <w:rFonts w:eastAsiaTheme="minorHAnsi"/>
          <w:sz w:val="24"/>
          <w:szCs w:val="24"/>
          <w:lang w:eastAsia="en-US"/>
        </w:rPr>
        <w:t xml:space="preserve">[3] </w:t>
      </w:r>
      <w:r w:rsidR="00BC75C3" w:rsidRPr="00BC75C3">
        <w:rPr>
          <w:sz w:val="24"/>
          <w:szCs w:val="24"/>
        </w:rPr>
        <w:t xml:space="preserve">Izskatījusi lietu sakarā ar </w:t>
      </w:r>
      <w:r>
        <w:rPr>
          <w:sz w:val="24"/>
          <w:szCs w:val="24"/>
        </w:rPr>
        <w:t>prasītājas apelācijas sūdzību</w:t>
      </w:r>
      <w:r w:rsidR="00BC75C3" w:rsidRPr="00BC75C3">
        <w:rPr>
          <w:sz w:val="24"/>
          <w:szCs w:val="24"/>
        </w:rPr>
        <w:t xml:space="preserve">, </w:t>
      </w:r>
      <w:r>
        <w:rPr>
          <w:sz w:val="24"/>
          <w:szCs w:val="24"/>
        </w:rPr>
        <w:t xml:space="preserve">Zemgales </w:t>
      </w:r>
      <w:r w:rsidR="00BC75C3" w:rsidRPr="00BC75C3">
        <w:rPr>
          <w:sz w:val="24"/>
          <w:szCs w:val="24"/>
        </w:rPr>
        <w:t>apgabaltiesas</w:t>
      </w:r>
      <w:r w:rsidR="00641F02">
        <w:rPr>
          <w:sz w:val="24"/>
          <w:szCs w:val="24"/>
        </w:rPr>
        <w:t xml:space="preserve"> Civillietu </w:t>
      </w:r>
      <w:r>
        <w:rPr>
          <w:sz w:val="24"/>
          <w:szCs w:val="24"/>
        </w:rPr>
        <w:t xml:space="preserve">tiesas kolēģija </w:t>
      </w:r>
      <w:r w:rsidR="00F97B42">
        <w:rPr>
          <w:sz w:val="24"/>
          <w:szCs w:val="24"/>
        </w:rPr>
        <w:t xml:space="preserve">ar </w:t>
      </w:r>
      <w:proofErr w:type="gramStart"/>
      <w:r w:rsidR="00F97B42">
        <w:rPr>
          <w:sz w:val="24"/>
          <w:szCs w:val="24"/>
        </w:rPr>
        <w:t>2016.gada</w:t>
      </w:r>
      <w:proofErr w:type="gramEnd"/>
      <w:r w:rsidR="00F97B42">
        <w:rPr>
          <w:sz w:val="24"/>
          <w:szCs w:val="24"/>
        </w:rPr>
        <w:t xml:space="preserve"> 8.februāra spriedumu prasību daļā par zaudējumu 46 300 EUR piedziņu no Tieslietu ministrijas piedziņas neiespējamības gadījumā no </w:t>
      </w:r>
      <w:r w:rsidR="00403E1D">
        <w:rPr>
          <w:sz w:val="24"/>
          <w:szCs w:val="24"/>
        </w:rPr>
        <w:t>[pers. A]</w:t>
      </w:r>
      <w:r w:rsidR="00F97B42">
        <w:rPr>
          <w:sz w:val="24"/>
          <w:szCs w:val="24"/>
        </w:rPr>
        <w:t xml:space="preserve"> noraidījusi.</w:t>
      </w:r>
      <w:r w:rsidR="00DD4977">
        <w:rPr>
          <w:sz w:val="24"/>
          <w:szCs w:val="24"/>
        </w:rPr>
        <w:t xml:space="preserve"> No prasītājas valsts ienākumos piedzīti ar lietas izskatīšanu saistītie tiesas izdevumi 10 EUR</w:t>
      </w:r>
      <w:r w:rsidR="001B0D5D">
        <w:rPr>
          <w:sz w:val="24"/>
          <w:szCs w:val="24"/>
        </w:rPr>
        <w:t>.</w:t>
      </w:r>
    </w:p>
    <w:p w:rsidR="001B0D5D" w:rsidRDefault="00DD4977" w:rsidP="002867FC">
      <w:pPr>
        <w:spacing w:line="276" w:lineRule="auto"/>
        <w:ind w:firstLine="720"/>
        <w:jc w:val="both"/>
        <w:rPr>
          <w:sz w:val="24"/>
          <w:szCs w:val="24"/>
        </w:rPr>
      </w:pPr>
      <w:r w:rsidRPr="00E11E62">
        <w:rPr>
          <w:sz w:val="24"/>
          <w:szCs w:val="24"/>
        </w:rPr>
        <w:t>Spriedums pamatots ar šādiem argumentiem.</w:t>
      </w:r>
    </w:p>
    <w:p w:rsidR="001B0D5D" w:rsidRDefault="001B0D5D" w:rsidP="002867FC">
      <w:pPr>
        <w:spacing w:line="276" w:lineRule="auto"/>
        <w:ind w:firstLine="720"/>
        <w:jc w:val="both"/>
        <w:rPr>
          <w:rFonts w:ascii="TimesNewRomanPSMT" w:eastAsiaTheme="minorHAnsi" w:hAnsi="TimesNewRomanPSMT" w:cs="TimesNewRomanPSMT"/>
          <w:sz w:val="24"/>
          <w:szCs w:val="24"/>
          <w:lang w:eastAsia="en-US"/>
        </w:rPr>
      </w:pPr>
      <w:r>
        <w:rPr>
          <w:sz w:val="24"/>
          <w:szCs w:val="24"/>
        </w:rPr>
        <w:t xml:space="preserve">[3.1] </w:t>
      </w:r>
      <w:r>
        <w:rPr>
          <w:rFonts w:ascii="TimesNewRomanPSMT" w:eastAsiaTheme="minorHAnsi" w:hAnsi="TimesNewRomanPSMT" w:cs="TimesNewRomanPSMT"/>
          <w:sz w:val="24"/>
          <w:szCs w:val="24"/>
          <w:lang w:eastAsia="en-US"/>
        </w:rPr>
        <w:t xml:space="preserve">Ar pirmās instances tiesas spriedumu prasība par parāda un zaudējumu piedziņu daļā pret atbildētāju </w:t>
      </w:r>
      <w:r w:rsidR="00403E1D">
        <w:rPr>
          <w:rFonts w:ascii="TimesNewRomanPSMT" w:eastAsiaTheme="minorHAnsi" w:hAnsi="TimesNewRomanPSMT" w:cs="TimesNewRomanPSMT"/>
          <w:sz w:val="24"/>
          <w:szCs w:val="24"/>
          <w:lang w:eastAsia="en-US"/>
        </w:rPr>
        <w:t>[pers. A]</w:t>
      </w:r>
      <w:r>
        <w:rPr>
          <w:rFonts w:ascii="TimesNewRomanPSMT" w:eastAsiaTheme="minorHAnsi" w:hAnsi="TimesNewRomanPSMT" w:cs="TimesNewRomanPSMT"/>
          <w:sz w:val="24"/>
          <w:szCs w:val="24"/>
          <w:lang w:eastAsia="en-US"/>
        </w:rPr>
        <w:t xml:space="preserve"> ir apmierināta un šajā daļā kā nepārsūdzēts Tukuma rajona tiesas </w:t>
      </w:r>
      <w:proofErr w:type="gramStart"/>
      <w:r>
        <w:rPr>
          <w:rFonts w:ascii="TimesNewRomanPSMT" w:eastAsiaTheme="minorHAnsi" w:hAnsi="TimesNewRomanPSMT" w:cs="TimesNewRomanPSMT"/>
          <w:sz w:val="24"/>
          <w:szCs w:val="24"/>
          <w:lang w:eastAsia="en-US"/>
        </w:rPr>
        <w:t>2015.gada</w:t>
      </w:r>
      <w:proofErr w:type="gramEnd"/>
      <w:r>
        <w:rPr>
          <w:rFonts w:ascii="TimesNewRomanPSMT" w:eastAsiaTheme="minorHAnsi" w:hAnsi="TimesNewRomanPSMT" w:cs="TimesNewRomanPSMT"/>
          <w:sz w:val="24"/>
          <w:szCs w:val="24"/>
          <w:lang w:eastAsia="en-US"/>
        </w:rPr>
        <w:t xml:space="preserve"> 18.jūnija spriedums ir stājies likumīgā spēkā. Spriedums ir pārsū</w:t>
      </w:r>
      <w:r w:rsidR="00D56A13">
        <w:rPr>
          <w:rFonts w:ascii="TimesNewRomanPSMT" w:eastAsiaTheme="minorHAnsi" w:hAnsi="TimesNewRomanPSMT" w:cs="TimesNewRomanPSMT"/>
          <w:sz w:val="24"/>
          <w:szCs w:val="24"/>
          <w:lang w:eastAsia="en-US"/>
        </w:rPr>
        <w:t xml:space="preserve">dzēts prasības noraidītajā daļā </w:t>
      </w:r>
      <w:r>
        <w:rPr>
          <w:rFonts w:ascii="TimesNewRomanPSMT" w:eastAsiaTheme="minorHAnsi" w:hAnsi="TimesNewRomanPSMT" w:cs="TimesNewRomanPSMT"/>
          <w:sz w:val="24"/>
          <w:szCs w:val="24"/>
          <w:lang w:eastAsia="en-US"/>
        </w:rPr>
        <w:t>par zaudējumu piedziņu pret Tieslietu ministriju.</w:t>
      </w:r>
    </w:p>
    <w:p w:rsidR="001B0D5D" w:rsidRDefault="001B0D5D" w:rsidP="002867FC">
      <w:pPr>
        <w:spacing w:line="276" w:lineRule="auto"/>
        <w:ind w:firstLine="720"/>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[3.2] </w:t>
      </w:r>
      <w:r>
        <w:rPr>
          <w:sz w:val="24"/>
          <w:szCs w:val="24"/>
        </w:rPr>
        <w:t xml:space="preserve">Apelācijas instances tiesa saskaņā ar Civilprocesa likuma 432.panta piekto daļu </w:t>
      </w:r>
      <w:r w:rsidRPr="00710D16">
        <w:rPr>
          <w:sz w:val="24"/>
          <w:szCs w:val="24"/>
        </w:rPr>
        <w:t>atzin</w:t>
      </w:r>
      <w:r>
        <w:rPr>
          <w:sz w:val="24"/>
          <w:szCs w:val="24"/>
        </w:rPr>
        <w:t xml:space="preserve">usi, ka zemākās instances tiesas </w:t>
      </w:r>
      <w:r>
        <w:rPr>
          <w:rFonts w:ascii="TimesNewRomanPSMT" w:eastAsiaTheme="minorHAnsi" w:hAnsi="TimesNewRomanPSMT" w:cs="TimesNewRomanPSMT"/>
          <w:sz w:val="24"/>
          <w:szCs w:val="24"/>
          <w:lang w:eastAsia="en-US"/>
        </w:rPr>
        <w:t>spriedumā ietvertais pamatojums ir pareizs un pilnībā pietiekams, tādēļ pievienojusies pirmās instances tiesas sprieduma motivācijai.</w:t>
      </w:r>
    </w:p>
    <w:p w:rsidR="001B0D5D" w:rsidRDefault="001B0D5D" w:rsidP="002867FC">
      <w:pPr>
        <w:spacing w:line="276" w:lineRule="auto"/>
        <w:ind w:firstLine="720"/>
        <w:jc w:val="both"/>
        <w:rPr>
          <w:rFonts w:eastAsiaTheme="minorHAnsi"/>
          <w:sz w:val="24"/>
          <w:szCs w:val="24"/>
          <w:lang w:eastAsia="en-US"/>
        </w:rPr>
      </w:pPr>
      <w:r w:rsidRPr="001B0D5D">
        <w:rPr>
          <w:rFonts w:eastAsiaTheme="minorHAnsi"/>
          <w:sz w:val="24"/>
          <w:szCs w:val="24"/>
          <w:lang w:eastAsia="en-US"/>
        </w:rPr>
        <w:t>[3.3] Ceļot prasīb</w:t>
      </w:r>
      <w:r w:rsidR="00D56A13">
        <w:rPr>
          <w:rFonts w:eastAsiaTheme="minorHAnsi"/>
          <w:sz w:val="24"/>
          <w:szCs w:val="24"/>
          <w:lang w:eastAsia="en-US"/>
        </w:rPr>
        <w:t xml:space="preserve">u tiesā pret </w:t>
      </w:r>
      <w:r w:rsidR="00403E1D">
        <w:rPr>
          <w:rFonts w:eastAsiaTheme="minorHAnsi"/>
          <w:sz w:val="24"/>
          <w:szCs w:val="24"/>
          <w:lang w:eastAsia="en-US"/>
        </w:rPr>
        <w:t>[pers. A]</w:t>
      </w:r>
      <w:r w:rsidR="00D56A13">
        <w:rPr>
          <w:rFonts w:eastAsiaTheme="minorHAnsi"/>
          <w:sz w:val="24"/>
          <w:szCs w:val="24"/>
          <w:lang w:eastAsia="en-US"/>
        </w:rPr>
        <w:t xml:space="preserve"> un</w:t>
      </w:r>
      <w:r>
        <w:rPr>
          <w:rFonts w:eastAsiaTheme="minorHAnsi"/>
          <w:sz w:val="24"/>
          <w:szCs w:val="24"/>
          <w:lang w:eastAsia="en-US"/>
        </w:rPr>
        <w:t xml:space="preserve"> </w:t>
      </w:r>
      <w:r w:rsidRPr="001B0D5D">
        <w:rPr>
          <w:rFonts w:eastAsiaTheme="minorHAnsi"/>
          <w:sz w:val="24"/>
          <w:szCs w:val="24"/>
          <w:lang w:eastAsia="en-US"/>
        </w:rPr>
        <w:t>Tieslietu ministriju par parāda un zaudējumu piedziņu,</w:t>
      </w:r>
      <w:r>
        <w:rPr>
          <w:rFonts w:eastAsiaTheme="minorHAnsi"/>
          <w:sz w:val="24"/>
          <w:szCs w:val="24"/>
          <w:lang w:eastAsia="en-US"/>
        </w:rPr>
        <w:t xml:space="preserve"> prasītāja lūgusi</w:t>
      </w:r>
      <w:r w:rsidRPr="001B0D5D">
        <w:rPr>
          <w:rFonts w:eastAsiaTheme="minorHAnsi"/>
          <w:sz w:val="24"/>
          <w:szCs w:val="24"/>
          <w:lang w:eastAsia="en-US"/>
        </w:rPr>
        <w:t xml:space="preserve"> piedzīt no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Pr="001B0D5D">
        <w:rPr>
          <w:rFonts w:eastAsiaTheme="minorHAnsi"/>
          <w:sz w:val="24"/>
          <w:szCs w:val="24"/>
          <w:lang w:eastAsia="en-US"/>
        </w:rPr>
        <w:t xml:space="preserve"> parādu 72</w:t>
      </w:r>
      <w:r>
        <w:rPr>
          <w:rFonts w:eastAsiaTheme="minorHAnsi"/>
          <w:sz w:val="24"/>
          <w:szCs w:val="24"/>
          <w:lang w:eastAsia="en-US"/>
        </w:rPr>
        <w:t> </w:t>
      </w:r>
      <w:r w:rsidRPr="001B0D5D">
        <w:rPr>
          <w:rFonts w:eastAsiaTheme="minorHAnsi"/>
          <w:sz w:val="24"/>
          <w:szCs w:val="24"/>
          <w:lang w:eastAsia="en-US"/>
        </w:rPr>
        <w:t>000</w:t>
      </w:r>
      <w:r>
        <w:rPr>
          <w:rFonts w:eastAsiaTheme="minorHAnsi"/>
          <w:sz w:val="24"/>
          <w:szCs w:val="24"/>
          <w:lang w:eastAsia="en-US"/>
        </w:rPr>
        <w:t> EUR</w:t>
      </w:r>
      <w:r w:rsidRPr="001B0D5D">
        <w:rPr>
          <w:rFonts w:eastAsiaTheme="minorHAnsi"/>
          <w:sz w:val="24"/>
          <w:szCs w:val="24"/>
          <w:lang w:eastAsia="en-US"/>
        </w:rPr>
        <w:t xml:space="preserve">, kas </w:t>
      </w:r>
      <w:r>
        <w:rPr>
          <w:rFonts w:eastAsiaTheme="minorHAnsi"/>
          <w:sz w:val="24"/>
          <w:szCs w:val="24"/>
          <w:lang w:eastAsia="en-US"/>
        </w:rPr>
        <w:t>ir izsniegtā</w:t>
      </w:r>
      <w:r w:rsidRPr="001B0D5D">
        <w:rPr>
          <w:rFonts w:eastAsiaTheme="minorHAnsi"/>
          <w:sz w:val="24"/>
          <w:szCs w:val="24"/>
          <w:lang w:eastAsia="en-US"/>
        </w:rPr>
        <w:t>, bet</w:t>
      </w:r>
      <w:r>
        <w:rPr>
          <w:rFonts w:eastAsiaTheme="minorHAnsi"/>
          <w:sz w:val="24"/>
          <w:szCs w:val="24"/>
          <w:lang w:eastAsia="en-US"/>
        </w:rPr>
        <w:t xml:space="preserve"> </w:t>
      </w:r>
      <w:r w:rsidRPr="001B0D5D">
        <w:rPr>
          <w:rFonts w:eastAsiaTheme="minorHAnsi"/>
          <w:sz w:val="24"/>
          <w:szCs w:val="24"/>
          <w:lang w:eastAsia="en-US"/>
        </w:rPr>
        <w:t>neat</w:t>
      </w:r>
      <w:r>
        <w:rPr>
          <w:rFonts w:eastAsiaTheme="minorHAnsi"/>
          <w:sz w:val="24"/>
          <w:szCs w:val="24"/>
          <w:lang w:eastAsia="en-US"/>
        </w:rPr>
        <w:t>maksātā aizdevuma summa</w:t>
      </w:r>
      <w:r w:rsidRPr="001B0D5D">
        <w:rPr>
          <w:rFonts w:eastAsiaTheme="minorHAnsi"/>
          <w:sz w:val="24"/>
          <w:szCs w:val="24"/>
          <w:lang w:eastAsia="en-US"/>
        </w:rPr>
        <w:t xml:space="preserve"> 36</w:t>
      </w:r>
      <w:r>
        <w:rPr>
          <w:rFonts w:eastAsiaTheme="minorHAnsi"/>
          <w:sz w:val="24"/>
          <w:szCs w:val="24"/>
          <w:lang w:eastAsia="en-US"/>
        </w:rPr>
        <w:t> </w:t>
      </w:r>
      <w:r w:rsidRPr="001B0D5D">
        <w:rPr>
          <w:rFonts w:eastAsiaTheme="minorHAnsi"/>
          <w:sz w:val="24"/>
          <w:szCs w:val="24"/>
          <w:lang w:eastAsia="en-US"/>
        </w:rPr>
        <w:t>000</w:t>
      </w:r>
      <w:r>
        <w:rPr>
          <w:rFonts w:eastAsiaTheme="minorHAnsi"/>
          <w:sz w:val="24"/>
          <w:szCs w:val="24"/>
          <w:lang w:eastAsia="en-US"/>
        </w:rPr>
        <w:t> EUR, neatmaksātie procenti</w:t>
      </w:r>
      <w:r w:rsidRPr="001B0D5D">
        <w:rPr>
          <w:rFonts w:eastAsiaTheme="minorHAnsi"/>
          <w:sz w:val="24"/>
          <w:szCs w:val="24"/>
          <w:lang w:eastAsia="en-US"/>
        </w:rPr>
        <w:t xml:space="preserve"> par aizdevuma</w:t>
      </w:r>
      <w:r>
        <w:rPr>
          <w:rFonts w:eastAsiaTheme="minorHAnsi"/>
          <w:sz w:val="24"/>
          <w:szCs w:val="24"/>
          <w:lang w:eastAsia="en-US"/>
        </w:rPr>
        <w:t xml:space="preserve"> </w:t>
      </w:r>
      <w:r w:rsidRPr="001B0D5D">
        <w:rPr>
          <w:rFonts w:eastAsiaTheme="minorHAnsi"/>
          <w:sz w:val="24"/>
          <w:szCs w:val="24"/>
          <w:lang w:eastAsia="en-US"/>
        </w:rPr>
        <w:t xml:space="preserve">izmantošanu par </w:t>
      </w:r>
      <w:r>
        <w:rPr>
          <w:rFonts w:eastAsiaTheme="minorHAnsi"/>
          <w:sz w:val="24"/>
          <w:szCs w:val="24"/>
          <w:lang w:eastAsia="en-US"/>
        </w:rPr>
        <w:t>laik</w:t>
      </w:r>
      <w:r w:rsidRPr="001B0D5D">
        <w:rPr>
          <w:rFonts w:eastAsiaTheme="minorHAnsi"/>
          <w:sz w:val="24"/>
          <w:szCs w:val="24"/>
          <w:lang w:eastAsia="en-US"/>
        </w:rPr>
        <w:t xml:space="preserve">u </w:t>
      </w:r>
      <w:r>
        <w:rPr>
          <w:rFonts w:eastAsiaTheme="minorHAnsi"/>
          <w:sz w:val="24"/>
          <w:szCs w:val="24"/>
          <w:lang w:eastAsia="en-US"/>
        </w:rPr>
        <w:t xml:space="preserve">no </w:t>
      </w:r>
      <w:proofErr w:type="gramStart"/>
      <w:r>
        <w:rPr>
          <w:rFonts w:eastAsiaTheme="minorHAnsi"/>
          <w:sz w:val="24"/>
          <w:szCs w:val="24"/>
          <w:lang w:eastAsia="en-US"/>
        </w:rPr>
        <w:t>2008.gada</w:t>
      </w:r>
      <w:proofErr w:type="gramEnd"/>
      <w:r>
        <w:rPr>
          <w:rFonts w:eastAsiaTheme="minorHAnsi"/>
          <w:sz w:val="24"/>
          <w:szCs w:val="24"/>
          <w:lang w:eastAsia="en-US"/>
        </w:rPr>
        <w:t xml:space="preserve"> 11.jūlija līdz 2012.gada 26.oktobrim – </w:t>
      </w:r>
      <w:r w:rsidRPr="001B0D5D">
        <w:rPr>
          <w:rFonts w:eastAsiaTheme="minorHAnsi"/>
          <w:sz w:val="24"/>
          <w:szCs w:val="24"/>
          <w:lang w:eastAsia="en-US"/>
        </w:rPr>
        <w:t>36</w:t>
      </w:r>
      <w:r>
        <w:rPr>
          <w:rFonts w:eastAsiaTheme="minorHAnsi"/>
          <w:sz w:val="24"/>
          <w:szCs w:val="24"/>
          <w:lang w:eastAsia="en-US"/>
        </w:rPr>
        <w:t xml:space="preserve"> 000 EUR, </w:t>
      </w:r>
      <w:r w:rsidRPr="001B0D5D">
        <w:rPr>
          <w:rFonts w:eastAsiaTheme="minorHAnsi"/>
          <w:sz w:val="24"/>
          <w:szCs w:val="24"/>
          <w:lang w:eastAsia="en-US"/>
        </w:rPr>
        <w:t>bet piedziņas neiespējamības</w:t>
      </w:r>
      <w:r>
        <w:rPr>
          <w:rFonts w:eastAsiaTheme="minorHAnsi"/>
          <w:sz w:val="24"/>
          <w:szCs w:val="24"/>
          <w:lang w:eastAsia="en-US"/>
        </w:rPr>
        <w:t xml:space="preserve"> </w:t>
      </w:r>
      <w:r w:rsidRPr="001B0D5D">
        <w:rPr>
          <w:rFonts w:eastAsiaTheme="minorHAnsi"/>
          <w:sz w:val="24"/>
          <w:szCs w:val="24"/>
          <w:lang w:eastAsia="en-US"/>
        </w:rPr>
        <w:t xml:space="preserve">gadījumā no </w:t>
      </w:r>
      <w:r w:rsidR="00403E1D">
        <w:rPr>
          <w:rFonts w:eastAsiaTheme="minorHAnsi"/>
          <w:sz w:val="24"/>
          <w:szCs w:val="24"/>
          <w:lang w:eastAsia="en-US"/>
        </w:rPr>
        <w:t>[pers. A]</w:t>
      </w:r>
      <w:r w:rsidRPr="001B0D5D">
        <w:rPr>
          <w:rFonts w:eastAsiaTheme="minorHAnsi"/>
          <w:sz w:val="24"/>
          <w:szCs w:val="24"/>
          <w:lang w:eastAsia="en-US"/>
        </w:rPr>
        <w:t xml:space="preserve"> piedzīt zaudējumus 46</w:t>
      </w:r>
      <w:r>
        <w:rPr>
          <w:rFonts w:eastAsiaTheme="minorHAnsi"/>
          <w:sz w:val="24"/>
          <w:szCs w:val="24"/>
          <w:lang w:eastAsia="en-US"/>
        </w:rPr>
        <w:t> </w:t>
      </w:r>
      <w:r w:rsidRPr="001B0D5D">
        <w:rPr>
          <w:rFonts w:eastAsiaTheme="minorHAnsi"/>
          <w:sz w:val="24"/>
          <w:szCs w:val="24"/>
          <w:lang w:eastAsia="en-US"/>
        </w:rPr>
        <w:t>300</w:t>
      </w:r>
      <w:r>
        <w:rPr>
          <w:rFonts w:eastAsiaTheme="minorHAnsi"/>
          <w:sz w:val="24"/>
          <w:szCs w:val="24"/>
          <w:lang w:eastAsia="en-US"/>
        </w:rPr>
        <w:t> EUR</w:t>
      </w:r>
      <w:r w:rsidRPr="001B0D5D">
        <w:rPr>
          <w:rFonts w:eastAsiaTheme="minorHAnsi"/>
          <w:sz w:val="24"/>
          <w:szCs w:val="24"/>
          <w:lang w:eastAsia="en-US"/>
        </w:rPr>
        <w:t xml:space="preserve"> no Tieslietu mi</w:t>
      </w:r>
      <w:r>
        <w:rPr>
          <w:rFonts w:eastAsiaTheme="minorHAnsi"/>
          <w:sz w:val="24"/>
          <w:szCs w:val="24"/>
          <w:lang w:eastAsia="en-US"/>
        </w:rPr>
        <w:t>nistrijas.</w:t>
      </w:r>
    </w:p>
    <w:p w:rsidR="00D56A13" w:rsidRDefault="00491347" w:rsidP="002867FC">
      <w:pPr>
        <w:spacing w:line="276" w:lineRule="auto"/>
        <w:ind w:firstLine="720"/>
        <w:jc w:val="both"/>
        <w:rPr>
          <w:rFonts w:eastAsiaTheme="minorHAnsi"/>
          <w:sz w:val="24"/>
          <w:szCs w:val="24"/>
          <w:lang w:eastAsia="en-US"/>
        </w:rPr>
      </w:pPr>
      <w:r>
        <w:rPr>
          <w:rFonts w:eastAsiaTheme="minorHAnsi"/>
          <w:sz w:val="24"/>
          <w:szCs w:val="24"/>
          <w:lang w:eastAsia="en-US"/>
        </w:rPr>
        <w:t>Prasījums „</w:t>
      </w:r>
      <w:r w:rsidR="001B0D5D" w:rsidRPr="001B0D5D">
        <w:rPr>
          <w:rFonts w:eastAsiaTheme="minorHAnsi"/>
          <w:sz w:val="24"/>
          <w:szCs w:val="24"/>
          <w:lang w:eastAsia="en-US"/>
        </w:rPr>
        <w:t xml:space="preserve">piedzīt no atbildētāja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001B0D5D" w:rsidRPr="001B0D5D">
        <w:rPr>
          <w:rFonts w:eastAsiaTheme="minorHAnsi"/>
          <w:sz w:val="24"/>
          <w:szCs w:val="24"/>
          <w:lang w:eastAsia="en-US"/>
        </w:rPr>
        <w:t xml:space="preserve"> parāda</w:t>
      </w:r>
      <w:r w:rsidR="001B0D5D">
        <w:rPr>
          <w:rFonts w:eastAsiaTheme="minorHAnsi"/>
          <w:sz w:val="24"/>
          <w:szCs w:val="24"/>
          <w:lang w:eastAsia="en-US"/>
        </w:rPr>
        <w:t xml:space="preserve"> </w:t>
      </w:r>
      <w:r w:rsidR="001B0D5D" w:rsidRPr="001B0D5D">
        <w:rPr>
          <w:rFonts w:eastAsiaTheme="minorHAnsi"/>
          <w:sz w:val="24"/>
          <w:szCs w:val="24"/>
          <w:lang w:eastAsia="en-US"/>
        </w:rPr>
        <w:t xml:space="preserve">summu..., bet piedziņas neiespējamības gadījumā no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001B0D5D" w:rsidRPr="001B0D5D">
        <w:rPr>
          <w:rFonts w:eastAsiaTheme="minorHAnsi"/>
          <w:sz w:val="24"/>
          <w:szCs w:val="24"/>
          <w:lang w:eastAsia="en-US"/>
        </w:rPr>
        <w:t>, piedzīt zaudējumus... no</w:t>
      </w:r>
      <w:r w:rsidR="001B0D5D">
        <w:rPr>
          <w:rFonts w:eastAsiaTheme="minorHAnsi"/>
          <w:sz w:val="24"/>
          <w:szCs w:val="24"/>
          <w:lang w:eastAsia="en-US"/>
        </w:rPr>
        <w:t xml:space="preserve"> Tieslietu ministrijas” </w:t>
      </w:r>
      <w:r w:rsidR="00D56A13">
        <w:rPr>
          <w:rFonts w:eastAsiaTheme="minorHAnsi"/>
          <w:sz w:val="24"/>
          <w:szCs w:val="24"/>
          <w:lang w:eastAsia="en-US"/>
        </w:rPr>
        <w:t xml:space="preserve">neatbilst Civilprocesa likuma </w:t>
      </w:r>
      <w:proofErr w:type="gramStart"/>
      <w:r w:rsidR="00D56A13">
        <w:rPr>
          <w:rFonts w:eastAsiaTheme="minorHAnsi"/>
          <w:sz w:val="24"/>
          <w:szCs w:val="24"/>
          <w:lang w:eastAsia="en-US"/>
        </w:rPr>
        <w:t>128.pantā</w:t>
      </w:r>
      <w:proofErr w:type="gramEnd"/>
      <w:r w:rsidR="00D56A13">
        <w:rPr>
          <w:rFonts w:eastAsiaTheme="minorHAnsi"/>
          <w:sz w:val="24"/>
          <w:szCs w:val="24"/>
          <w:lang w:eastAsia="en-US"/>
        </w:rPr>
        <w:t xml:space="preserve"> noteiktajam un nav pieļaujami.</w:t>
      </w:r>
    </w:p>
    <w:p w:rsidR="001B0D5D" w:rsidRDefault="00D56A13" w:rsidP="002867FC">
      <w:pPr>
        <w:spacing w:line="276" w:lineRule="auto"/>
        <w:ind w:firstLine="720"/>
        <w:jc w:val="both"/>
        <w:rPr>
          <w:rFonts w:eastAsiaTheme="minorHAnsi"/>
          <w:sz w:val="24"/>
          <w:szCs w:val="24"/>
          <w:lang w:eastAsia="en-US"/>
        </w:rPr>
      </w:pPr>
      <w:r>
        <w:rPr>
          <w:rFonts w:eastAsiaTheme="minorHAnsi"/>
          <w:sz w:val="24"/>
          <w:szCs w:val="24"/>
          <w:lang w:eastAsia="en-US"/>
        </w:rPr>
        <w:t>P</w:t>
      </w:r>
      <w:r w:rsidR="001B0D5D" w:rsidRPr="001B0D5D">
        <w:rPr>
          <w:rFonts w:eastAsiaTheme="minorHAnsi"/>
          <w:sz w:val="24"/>
          <w:szCs w:val="24"/>
          <w:lang w:eastAsia="en-US"/>
        </w:rPr>
        <w:t xml:space="preserve">rasījums par to, ka gadījumā, ja no otra atbildētāja lietā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001B0D5D">
        <w:rPr>
          <w:rFonts w:eastAsiaTheme="minorHAnsi"/>
          <w:sz w:val="24"/>
          <w:szCs w:val="24"/>
          <w:lang w:eastAsia="en-US"/>
        </w:rPr>
        <w:t xml:space="preserve"> </w:t>
      </w:r>
      <w:r w:rsidR="001B0D5D" w:rsidRPr="001B0D5D">
        <w:rPr>
          <w:rFonts w:eastAsiaTheme="minorHAnsi"/>
          <w:sz w:val="24"/>
          <w:szCs w:val="24"/>
          <w:lang w:eastAsia="en-US"/>
        </w:rPr>
        <w:t>aizdevuma, procentu maksājumu un tiesāšanās izdevumu piedziņa ir neiespējama, zaudējumi, kas</w:t>
      </w:r>
      <w:r w:rsidR="001B0D5D">
        <w:rPr>
          <w:rFonts w:eastAsiaTheme="minorHAnsi"/>
          <w:sz w:val="24"/>
          <w:szCs w:val="24"/>
          <w:lang w:eastAsia="en-US"/>
        </w:rPr>
        <w:t xml:space="preserve"> </w:t>
      </w:r>
      <w:r w:rsidR="001B0D5D" w:rsidRPr="001B0D5D">
        <w:rPr>
          <w:rFonts w:eastAsiaTheme="minorHAnsi"/>
          <w:sz w:val="24"/>
          <w:szCs w:val="24"/>
          <w:lang w:eastAsia="en-US"/>
        </w:rPr>
        <w:t>novērtēti kā atdalītā un bez prasītāja piekrišanas atsavinātā īpašuma vērtība, piedzenami no</w:t>
      </w:r>
      <w:r w:rsidR="001B0D5D">
        <w:rPr>
          <w:rFonts w:eastAsiaTheme="minorHAnsi"/>
          <w:sz w:val="24"/>
          <w:szCs w:val="24"/>
          <w:lang w:eastAsia="en-US"/>
        </w:rPr>
        <w:t xml:space="preserve"> </w:t>
      </w:r>
      <w:r w:rsidR="001B0D5D" w:rsidRPr="001B0D5D">
        <w:rPr>
          <w:rFonts w:eastAsiaTheme="minorHAnsi"/>
          <w:sz w:val="24"/>
          <w:szCs w:val="24"/>
          <w:lang w:eastAsia="en-US"/>
        </w:rPr>
        <w:t xml:space="preserve">Tieslietu </w:t>
      </w:r>
      <w:r w:rsidR="001B0D5D" w:rsidRPr="001B0D5D">
        <w:rPr>
          <w:rFonts w:eastAsiaTheme="minorHAnsi"/>
          <w:sz w:val="24"/>
          <w:szCs w:val="24"/>
          <w:lang w:eastAsia="en-US"/>
        </w:rPr>
        <w:lastRenderedPageBreak/>
        <w:t>ministrijas</w:t>
      </w:r>
      <w:r>
        <w:rPr>
          <w:rFonts w:eastAsiaTheme="minorHAnsi"/>
          <w:sz w:val="24"/>
          <w:szCs w:val="24"/>
          <w:lang w:eastAsia="en-US"/>
        </w:rPr>
        <w:t xml:space="preserve"> nav pieļaujams. Turklāt </w:t>
      </w:r>
      <w:r w:rsidR="001B0D5D">
        <w:rPr>
          <w:rFonts w:eastAsiaTheme="minorHAnsi"/>
          <w:sz w:val="24"/>
          <w:szCs w:val="24"/>
          <w:lang w:eastAsia="en-US"/>
        </w:rPr>
        <w:t>prasījumi par l</w:t>
      </w:r>
      <w:r w:rsidR="001B0D5D" w:rsidRPr="001B0D5D">
        <w:rPr>
          <w:rFonts w:eastAsiaTheme="minorHAnsi"/>
          <w:sz w:val="24"/>
          <w:szCs w:val="24"/>
          <w:lang w:eastAsia="en-US"/>
        </w:rPr>
        <w:t>īguma izpildi un zaudējumu</w:t>
      </w:r>
      <w:r w:rsidR="001B0D5D">
        <w:rPr>
          <w:rFonts w:eastAsiaTheme="minorHAnsi"/>
          <w:sz w:val="24"/>
          <w:szCs w:val="24"/>
          <w:lang w:eastAsia="en-US"/>
        </w:rPr>
        <w:t xml:space="preserve"> </w:t>
      </w:r>
      <w:r w:rsidR="001B0D5D" w:rsidRPr="001B0D5D">
        <w:rPr>
          <w:rFonts w:eastAsiaTheme="minorHAnsi"/>
          <w:sz w:val="24"/>
          <w:szCs w:val="24"/>
          <w:lang w:eastAsia="en-US"/>
        </w:rPr>
        <w:t>at</w:t>
      </w:r>
      <w:r w:rsidR="001B0D5D">
        <w:rPr>
          <w:rFonts w:eastAsiaTheme="minorHAnsi"/>
          <w:sz w:val="24"/>
          <w:szCs w:val="24"/>
          <w:lang w:eastAsia="en-US"/>
        </w:rPr>
        <w:t>līdzību nav saistīti prasījumi.</w:t>
      </w:r>
    </w:p>
    <w:p w:rsidR="00F50669" w:rsidRDefault="001B0D5D" w:rsidP="002867FC">
      <w:pPr>
        <w:spacing w:line="276" w:lineRule="auto"/>
        <w:ind w:firstLine="720"/>
        <w:jc w:val="both"/>
        <w:rPr>
          <w:rFonts w:eastAsiaTheme="minorHAnsi"/>
          <w:sz w:val="24"/>
          <w:szCs w:val="24"/>
          <w:lang w:eastAsia="en-US"/>
        </w:rPr>
      </w:pPr>
      <w:r>
        <w:rPr>
          <w:rFonts w:eastAsiaTheme="minorHAnsi"/>
          <w:sz w:val="24"/>
          <w:szCs w:val="24"/>
          <w:lang w:eastAsia="en-US"/>
        </w:rPr>
        <w:t>[3.4] Z</w:t>
      </w:r>
      <w:r w:rsidRPr="001B0D5D">
        <w:rPr>
          <w:rFonts w:eastAsiaTheme="minorHAnsi"/>
          <w:sz w:val="24"/>
          <w:szCs w:val="24"/>
          <w:lang w:eastAsia="en-US"/>
        </w:rPr>
        <w:t>audējumu rašanās</w:t>
      </w:r>
      <w:r>
        <w:rPr>
          <w:rFonts w:eastAsiaTheme="minorHAnsi"/>
          <w:sz w:val="24"/>
          <w:szCs w:val="24"/>
          <w:lang w:eastAsia="en-US"/>
        </w:rPr>
        <w:t xml:space="preserve"> </w:t>
      </w:r>
      <w:r w:rsidRPr="001B0D5D">
        <w:rPr>
          <w:rFonts w:eastAsiaTheme="minorHAnsi"/>
          <w:sz w:val="24"/>
          <w:szCs w:val="24"/>
          <w:lang w:eastAsia="en-US"/>
        </w:rPr>
        <w:t>cēloņsakarība ir saskatāma</w:t>
      </w:r>
      <w:r w:rsidR="00D56A13">
        <w:rPr>
          <w:rFonts w:eastAsiaTheme="minorHAnsi"/>
          <w:sz w:val="24"/>
          <w:szCs w:val="24"/>
          <w:lang w:eastAsia="en-US"/>
        </w:rPr>
        <w:t>,</w:t>
      </w:r>
      <w:r w:rsidRPr="001B0D5D">
        <w:rPr>
          <w:rFonts w:eastAsiaTheme="minorHAnsi"/>
          <w:sz w:val="24"/>
          <w:szCs w:val="24"/>
          <w:lang w:eastAsia="en-US"/>
        </w:rPr>
        <w:t xml:space="preserve"> nevis zemesgrāmatu nodaļas tiesneses rīcībā, bet atbildētāja </w:t>
      </w:r>
      <w:r w:rsidR="00403E1D">
        <w:rPr>
          <w:rFonts w:eastAsiaTheme="minorHAnsi"/>
          <w:sz w:val="24"/>
          <w:szCs w:val="24"/>
          <w:lang w:eastAsia="en-US"/>
        </w:rPr>
        <w:t>[pers. A]</w:t>
      </w:r>
      <w:r w:rsidRPr="001B0D5D">
        <w:rPr>
          <w:rFonts w:eastAsiaTheme="minorHAnsi"/>
          <w:sz w:val="24"/>
          <w:szCs w:val="24"/>
          <w:lang w:eastAsia="en-US"/>
        </w:rPr>
        <w:t xml:space="preserve"> rīcībā. Zaudējumus, kas novērtēti kā ķīlas pri</w:t>
      </w:r>
      <w:r w:rsidR="00D56A13">
        <w:rPr>
          <w:rFonts w:eastAsiaTheme="minorHAnsi"/>
          <w:sz w:val="24"/>
          <w:szCs w:val="24"/>
          <w:lang w:eastAsia="en-US"/>
        </w:rPr>
        <w:t>ekšmeta samazinājums, prasītājai</w:t>
      </w:r>
      <w:r w:rsidRPr="001B0D5D">
        <w:rPr>
          <w:rFonts w:eastAsiaTheme="minorHAnsi"/>
          <w:sz w:val="24"/>
          <w:szCs w:val="24"/>
          <w:lang w:eastAsia="en-US"/>
        </w:rPr>
        <w:t xml:space="preserve"> radīja</w:t>
      </w:r>
      <w:r>
        <w:rPr>
          <w:rFonts w:eastAsiaTheme="minorHAnsi"/>
          <w:sz w:val="24"/>
          <w:szCs w:val="24"/>
          <w:lang w:eastAsia="en-US"/>
        </w:rPr>
        <w:t xml:space="preserve">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Pr="001B0D5D">
        <w:rPr>
          <w:rFonts w:eastAsiaTheme="minorHAnsi"/>
          <w:sz w:val="24"/>
          <w:szCs w:val="24"/>
          <w:lang w:eastAsia="en-US"/>
        </w:rPr>
        <w:t xml:space="preserve"> prettiesiska rīcība, nevis zemesgrāmatu nodaļas tiesneses </w:t>
      </w:r>
      <w:r>
        <w:rPr>
          <w:rFonts w:eastAsiaTheme="minorHAnsi"/>
          <w:sz w:val="24"/>
          <w:szCs w:val="24"/>
          <w:lang w:eastAsia="en-US"/>
        </w:rPr>
        <w:t>lēmums.</w:t>
      </w:r>
      <w:r w:rsidR="00D56A13">
        <w:rPr>
          <w:rFonts w:eastAsiaTheme="minorHAnsi"/>
          <w:sz w:val="24"/>
          <w:szCs w:val="24"/>
          <w:lang w:eastAsia="en-US"/>
        </w:rPr>
        <w:t xml:space="preserve"> </w:t>
      </w:r>
      <w:r w:rsidR="00403E1D">
        <w:rPr>
          <w:sz w:val="24"/>
          <w:szCs w:val="24"/>
        </w:rPr>
        <w:t xml:space="preserve">[pers. A] </w:t>
      </w:r>
      <w:r w:rsidRPr="001B0D5D">
        <w:rPr>
          <w:rFonts w:eastAsiaTheme="minorHAnsi"/>
          <w:sz w:val="24"/>
          <w:szCs w:val="24"/>
          <w:lang w:eastAsia="en-US"/>
        </w:rPr>
        <w:t>bija zināms par aizliegumu bez prasītājas rakstveida piekrišanas</w:t>
      </w:r>
      <w:r>
        <w:rPr>
          <w:rFonts w:eastAsiaTheme="minorHAnsi"/>
          <w:sz w:val="24"/>
          <w:szCs w:val="24"/>
          <w:lang w:eastAsia="en-US"/>
        </w:rPr>
        <w:t xml:space="preserve"> </w:t>
      </w:r>
      <w:r w:rsidRPr="001B0D5D">
        <w:rPr>
          <w:rFonts w:eastAsiaTheme="minorHAnsi"/>
          <w:sz w:val="24"/>
          <w:szCs w:val="24"/>
          <w:lang w:eastAsia="en-US"/>
        </w:rPr>
        <w:t xml:space="preserve">atsavināt sev piederošo ieķīlāto īpašumu kopumā vai pa daļām, ko noteica </w:t>
      </w:r>
      <w:proofErr w:type="gramStart"/>
      <w:r w:rsidRPr="001B0D5D">
        <w:rPr>
          <w:rFonts w:eastAsiaTheme="minorHAnsi"/>
          <w:sz w:val="24"/>
          <w:szCs w:val="24"/>
          <w:lang w:eastAsia="en-US"/>
        </w:rPr>
        <w:t>2007.gada</w:t>
      </w:r>
      <w:proofErr w:type="gramEnd"/>
      <w:r w:rsidRPr="001B0D5D">
        <w:rPr>
          <w:rFonts w:eastAsiaTheme="minorHAnsi"/>
          <w:sz w:val="24"/>
          <w:szCs w:val="24"/>
          <w:lang w:eastAsia="en-US"/>
        </w:rPr>
        <w:t xml:space="preserve"> 26.oktobra</w:t>
      </w:r>
      <w:r>
        <w:rPr>
          <w:rFonts w:eastAsiaTheme="minorHAnsi"/>
          <w:sz w:val="24"/>
          <w:szCs w:val="24"/>
          <w:lang w:eastAsia="en-US"/>
        </w:rPr>
        <w:t xml:space="preserve"> </w:t>
      </w:r>
      <w:r w:rsidRPr="001B0D5D">
        <w:rPr>
          <w:rFonts w:eastAsiaTheme="minorHAnsi"/>
          <w:sz w:val="24"/>
          <w:szCs w:val="24"/>
          <w:lang w:eastAsia="en-US"/>
        </w:rPr>
        <w:t xml:space="preserve">aizdevuma līguma pielikuma Nr.1 Vispārējie noteikumi 40.punkts. </w:t>
      </w:r>
      <w:r w:rsidR="00D56A13">
        <w:rPr>
          <w:rFonts w:eastAsiaTheme="minorHAnsi"/>
          <w:sz w:val="24"/>
          <w:szCs w:val="24"/>
          <w:lang w:eastAsia="en-US"/>
        </w:rPr>
        <w:t>N</w:t>
      </w:r>
      <w:r w:rsidRPr="001B0D5D">
        <w:rPr>
          <w:rFonts w:eastAsiaTheme="minorHAnsi"/>
          <w:sz w:val="24"/>
          <w:szCs w:val="24"/>
          <w:lang w:eastAsia="en-US"/>
        </w:rPr>
        <w:t>o</w:t>
      </w:r>
      <w:r w:rsidR="00F50669">
        <w:rPr>
          <w:rFonts w:eastAsiaTheme="minorHAnsi"/>
          <w:sz w:val="24"/>
          <w:szCs w:val="24"/>
          <w:lang w:eastAsia="en-US"/>
        </w:rPr>
        <w:t>teikumu 84.punktā noteikts, ka l</w:t>
      </w:r>
      <w:r w:rsidRPr="001B0D5D">
        <w:rPr>
          <w:rFonts w:eastAsiaTheme="minorHAnsi"/>
          <w:sz w:val="24"/>
          <w:szCs w:val="24"/>
          <w:lang w:eastAsia="en-US"/>
        </w:rPr>
        <w:t>īgums darbojas līdz visu pušu savstarpējo saistību pilnīgai</w:t>
      </w:r>
      <w:r w:rsidR="00F50669">
        <w:rPr>
          <w:rFonts w:eastAsiaTheme="minorHAnsi"/>
          <w:sz w:val="24"/>
          <w:szCs w:val="24"/>
          <w:lang w:eastAsia="en-US"/>
        </w:rPr>
        <w:t xml:space="preserve"> </w:t>
      </w:r>
      <w:r w:rsidRPr="001B0D5D">
        <w:rPr>
          <w:rFonts w:eastAsiaTheme="minorHAnsi"/>
          <w:sz w:val="24"/>
          <w:szCs w:val="24"/>
          <w:lang w:eastAsia="en-US"/>
        </w:rPr>
        <w:t>izpildei.</w:t>
      </w:r>
    </w:p>
    <w:p w:rsidR="00F50669" w:rsidRDefault="001B0D5D" w:rsidP="002867FC">
      <w:pPr>
        <w:spacing w:line="276" w:lineRule="auto"/>
        <w:ind w:firstLine="720"/>
        <w:jc w:val="both"/>
        <w:rPr>
          <w:rFonts w:eastAsiaTheme="minorHAnsi"/>
          <w:sz w:val="24"/>
          <w:szCs w:val="24"/>
          <w:lang w:eastAsia="en-US"/>
        </w:rPr>
      </w:pPr>
      <w:r w:rsidRPr="001B0D5D">
        <w:rPr>
          <w:rFonts w:eastAsiaTheme="minorHAnsi"/>
          <w:sz w:val="24"/>
          <w:szCs w:val="24"/>
          <w:lang w:eastAsia="en-US"/>
        </w:rPr>
        <w:t>Aps</w:t>
      </w:r>
      <w:r w:rsidR="00491347">
        <w:rPr>
          <w:rFonts w:eastAsiaTheme="minorHAnsi"/>
          <w:sz w:val="24"/>
          <w:szCs w:val="24"/>
          <w:lang w:eastAsia="en-US"/>
        </w:rPr>
        <w:t>tāklis, ka uz atdalīto īpašumu „</w:t>
      </w:r>
      <w:r w:rsidR="00B53B32">
        <w:rPr>
          <w:rFonts w:eastAsiaTheme="minorHAnsi"/>
          <w:sz w:val="24"/>
          <w:szCs w:val="24"/>
          <w:lang w:eastAsia="en-US"/>
        </w:rPr>
        <w:t>Nosaukums</w:t>
      </w:r>
      <w:r w:rsidRPr="001B0D5D">
        <w:rPr>
          <w:rFonts w:eastAsiaTheme="minorHAnsi"/>
          <w:sz w:val="24"/>
          <w:szCs w:val="24"/>
          <w:lang w:eastAsia="en-US"/>
        </w:rPr>
        <w:t>” zemesgrāmatā netika pārnesti ar</w:t>
      </w:r>
      <w:r w:rsidR="00F50669">
        <w:rPr>
          <w:rFonts w:eastAsiaTheme="minorHAnsi"/>
          <w:sz w:val="24"/>
          <w:szCs w:val="24"/>
          <w:lang w:eastAsia="en-US"/>
        </w:rPr>
        <w:t xml:space="preserve"> </w:t>
      </w:r>
      <w:r w:rsidRPr="001B0D5D">
        <w:rPr>
          <w:rFonts w:eastAsiaTheme="minorHAnsi"/>
          <w:sz w:val="24"/>
          <w:szCs w:val="24"/>
          <w:lang w:eastAsia="en-US"/>
        </w:rPr>
        <w:t>īpašumu saistītie apgrūtinājumi, nenorāda uz</w:t>
      </w:r>
      <w:r w:rsidR="00F50669">
        <w:rPr>
          <w:rFonts w:eastAsiaTheme="minorHAnsi"/>
          <w:sz w:val="24"/>
          <w:szCs w:val="24"/>
          <w:lang w:eastAsia="en-US"/>
        </w:rPr>
        <w:t xml:space="preserve"> to, ka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00F50669">
        <w:rPr>
          <w:rFonts w:eastAsiaTheme="minorHAnsi"/>
          <w:sz w:val="24"/>
          <w:szCs w:val="24"/>
          <w:lang w:eastAsia="en-US"/>
        </w:rPr>
        <w:t xml:space="preserve"> pretēja l</w:t>
      </w:r>
      <w:r w:rsidRPr="001B0D5D">
        <w:rPr>
          <w:rFonts w:eastAsiaTheme="minorHAnsi"/>
          <w:sz w:val="24"/>
          <w:szCs w:val="24"/>
          <w:lang w:eastAsia="en-US"/>
        </w:rPr>
        <w:t>īguma noteikumiem</w:t>
      </w:r>
      <w:r w:rsidR="00F50669">
        <w:rPr>
          <w:rFonts w:eastAsiaTheme="minorHAnsi"/>
          <w:sz w:val="24"/>
          <w:szCs w:val="24"/>
          <w:lang w:eastAsia="en-US"/>
        </w:rPr>
        <w:t xml:space="preserve"> </w:t>
      </w:r>
      <w:r w:rsidRPr="001B0D5D">
        <w:rPr>
          <w:rFonts w:eastAsiaTheme="minorHAnsi"/>
          <w:sz w:val="24"/>
          <w:szCs w:val="24"/>
          <w:lang w:eastAsia="en-US"/>
        </w:rPr>
        <w:t>rīcība uzskatāma par tiesisku. Arī pēc īpašuma sadales un šī fakta nostiprināšanas zemesgrāmatā</w:t>
      </w:r>
      <w:r w:rsidR="00F50669">
        <w:rPr>
          <w:rFonts w:eastAsiaTheme="minorHAnsi"/>
          <w:sz w:val="24"/>
          <w:szCs w:val="24"/>
          <w:lang w:eastAsia="en-US"/>
        </w:rPr>
        <w:t xml:space="preserve"> </w:t>
      </w:r>
      <w:proofErr w:type="gramStart"/>
      <w:r w:rsidR="00403E1D">
        <w:rPr>
          <w:rFonts w:eastAsiaTheme="minorHAnsi"/>
          <w:sz w:val="24"/>
          <w:szCs w:val="24"/>
          <w:lang w:eastAsia="en-US"/>
        </w:rPr>
        <w:t>[</w:t>
      </w:r>
      <w:proofErr w:type="gramEnd"/>
      <w:r w:rsidR="00403E1D">
        <w:rPr>
          <w:rFonts w:eastAsiaTheme="minorHAnsi"/>
          <w:sz w:val="24"/>
          <w:szCs w:val="24"/>
          <w:lang w:eastAsia="en-US"/>
        </w:rPr>
        <w:t>pers. A]</w:t>
      </w:r>
      <w:r w:rsidRPr="001B0D5D">
        <w:rPr>
          <w:rFonts w:eastAsiaTheme="minorHAnsi"/>
          <w:sz w:val="24"/>
          <w:szCs w:val="24"/>
          <w:lang w:eastAsia="en-US"/>
        </w:rPr>
        <w:t xml:space="preserve"> saistīja </w:t>
      </w:r>
      <w:r w:rsidR="00F50669">
        <w:rPr>
          <w:rFonts w:eastAsiaTheme="minorHAnsi"/>
          <w:sz w:val="24"/>
          <w:szCs w:val="24"/>
          <w:lang w:eastAsia="en-US"/>
        </w:rPr>
        <w:t>l</w:t>
      </w:r>
      <w:r w:rsidRPr="001B0D5D">
        <w:rPr>
          <w:rFonts w:eastAsiaTheme="minorHAnsi"/>
          <w:sz w:val="24"/>
          <w:szCs w:val="24"/>
          <w:lang w:eastAsia="en-US"/>
        </w:rPr>
        <w:t>īguma noteikumi.</w:t>
      </w:r>
    </w:p>
    <w:p w:rsidR="001B0D5D" w:rsidRDefault="00F50669" w:rsidP="002867FC">
      <w:pPr>
        <w:spacing w:line="276" w:lineRule="auto"/>
        <w:ind w:firstLine="720"/>
        <w:jc w:val="both"/>
        <w:rPr>
          <w:rFonts w:eastAsiaTheme="minorHAnsi"/>
          <w:sz w:val="24"/>
          <w:szCs w:val="24"/>
          <w:lang w:eastAsia="en-US"/>
        </w:rPr>
      </w:pPr>
      <w:r>
        <w:rPr>
          <w:rFonts w:eastAsiaTheme="minorHAnsi"/>
          <w:sz w:val="24"/>
          <w:szCs w:val="24"/>
          <w:lang w:eastAsia="en-US"/>
        </w:rPr>
        <w:t xml:space="preserve">[3.5] </w:t>
      </w:r>
      <w:r w:rsidR="001B0D5D" w:rsidRPr="001B0D5D">
        <w:rPr>
          <w:rFonts w:eastAsiaTheme="minorHAnsi"/>
          <w:sz w:val="24"/>
          <w:szCs w:val="24"/>
          <w:lang w:eastAsia="en-US"/>
        </w:rPr>
        <w:t>Civillikuma 1776.pants noteic, ka cietušais nevar prasīt atlīdzību, ja viņš pats varējis zaudējumus</w:t>
      </w:r>
      <w:r>
        <w:rPr>
          <w:rFonts w:eastAsiaTheme="minorHAnsi"/>
          <w:sz w:val="24"/>
          <w:szCs w:val="24"/>
          <w:lang w:eastAsia="en-US"/>
        </w:rPr>
        <w:t xml:space="preserve"> </w:t>
      </w:r>
      <w:r w:rsidR="001B0D5D" w:rsidRPr="001B0D5D">
        <w:rPr>
          <w:rFonts w:eastAsiaTheme="minorHAnsi"/>
          <w:sz w:val="24"/>
          <w:szCs w:val="24"/>
          <w:lang w:eastAsia="en-US"/>
        </w:rPr>
        <w:t>novērst, ievērojot pienācīgo rūpību.</w:t>
      </w:r>
    </w:p>
    <w:p w:rsidR="00F50669" w:rsidRDefault="00F50669" w:rsidP="002867FC">
      <w:pPr>
        <w:spacing w:line="276" w:lineRule="auto"/>
        <w:ind w:firstLine="720"/>
        <w:jc w:val="both"/>
        <w:rPr>
          <w:rFonts w:eastAsiaTheme="minorHAnsi"/>
          <w:sz w:val="24"/>
          <w:szCs w:val="24"/>
          <w:lang w:eastAsia="en-US"/>
        </w:rPr>
      </w:pPr>
      <w:r>
        <w:rPr>
          <w:rFonts w:eastAsiaTheme="minorHAnsi"/>
          <w:sz w:val="24"/>
          <w:szCs w:val="24"/>
          <w:lang w:eastAsia="en-US"/>
        </w:rPr>
        <w:t xml:space="preserve">Prasītājas norādītais, ka </w:t>
      </w:r>
      <w:r w:rsidR="001B0D5D" w:rsidRPr="001B0D5D">
        <w:rPr>
          <w:rFonts w:eastAsiaTheme="minorHAnsi"/>
          <w:sz w:val="24"/>
          <w:szCs w:val="24"/>
          <w:lang w:eastAsia="en-US"/>
        </w:rPr>
        <w:t xml:space="preserve">prasītāja </w:t>
      </w:r>
      <w:r>
        <w:rPr>
          <w:rFonts w:eastAsiaTheme="minorHAnsi"/>
          <w:sz w:val="24"/>
          <w:szCs w:val="24"/>
          <w:lang w:eastAsia="en-US"/>
        </w:rPr>
        <w:t xml:space="preserve">rīkojusies labā ticība, </w:t>
      </w:r>
      <w:r w:rsidR="001B0D5D" w:rsidRPr="001B0D5D">
        <w:rPr>
          <w:rFonts w:eastAsiaTheme="minorHAnsi"/>
          <w:sz w:val="24"/>
          <w:szCs w:val="24"/>
          <w:lang w:eastAsia="en-US"/>
        </w:rPr>
        <w:t>neatbrīvo prasītāju no pienākuma, ja to atrod par nepieciešamu, aizsargāt savas</w:t>
      </w:r>
      <w:r>
        <w:rPr>
          <w:rFonts w:eastAsiaTheme="minorHAnsi"/>
          <w:sz w:val="24"/>
          <w:szCs w:val="24"/>
          <w:lang w:eastAsia="en-US"/>
        </w:rPr>
        <w:t xml:space="preserve"> </w:t>
      </w:r>
      <w:r w:rsidR="001B0D5D" w:rsidRPr="001B0D5D">
        <w:rPr>
          <w:rFonts w:eastAsiaTheme="minorHAnsi"/>
          <w:sz w:val="24"/>
          <w:szCs w:val="24"/>
          <w:lang w:eastAsia="en-US"/>
        </w:rPr>
        <w:t>aizskartās tiesības likumā noteiktā kārtībā. Konkrētajā gadījumā pārsūdzēt zemesgrāmatu nodaļas</w:t>
      </w:r>
      <w:r>
        <w:rPr>
          <w:rFonts w:eastAsiaTheme="minorHAnsi"/>
          <w:sz w:val="24"/>
          <w:szCs w:val="24"/>
          <w:lang w:eastAsia="en-US"/>
        </w:rPr>
        <w:t xml:space="preserve"> </w:t>
      </w:r>
      <w:r w:rsidR="001B0D5D" w:rsidRPr="001B0D5D">
        <w:rPr>
          <w:rFonts w:eastAsiaTheme="minorHAnsi"/>
          <w:sz w:val="24"/>
          <w:szCs w:val="24"/>
          <w:lang w:eastAsia="en-US"/>
        </w:rPr>
        <w:t>tiesneša lēmumu,</w:t>
      </w:r>
      <w:r w:rsidR="00D56A13">
        <w:rPr>
          <w:rFonts w:eastAsiaTheme="minorHAnsi"/>
          <w:sz w:val="24"/>
          <w:szCs w:val="24"/>
          <w:lang w:eastAsia="en-US"/>
        </w:rPr>
        <w:t xml:space="preserve"> ja uzskatīja to par nepamatotu</w:t>
      </w:r>
      <w:r w:rsidR="001B0D5D" w:rsidRPr="001B0D5D">
        <w:rPr>
          <w:rFonts w:eastAsiaTheme="minorHAnsi"/>
          <w:sz w:val="24"/>
          <w:szCs w:val="24"/>
          <w:lang w:eastAsia="en-US"/>
        </w:rPr>
        <w:t xml:space="preserve"> atb</w:t>
      </w:r>
      <w:r w:rsidR="00D56A13">
        <w:rPr>
          <w:rFonts w:eastAsiaTheme="minorHAnsi"/>
          <w:sz w:val="24"/>
          <w:szCs w:val="24"/>
          <w:lang w:eastAsia="en-US"/>
        </w:rPr>
        <w:t xml:space="preserve">ilstoši Zemesgrāmatu likuma 97. un </w:t>
      </w:r>
      <w:proofErr w:type="gramStart"/>
      <w:r w:rsidR="001B0D5D" w:rsidRPr="001B0D5D">
        <w:rPr>
          <w:rFonts w:eastAsiaTheme="minorHAnsi"/>
          <w:sz w:val="24"/>
          <w:szCs w:val="24"/>
          <w:lang w:eastAsia="en-US"/>
        </w:rPr>
        <w:t>98.panta</w:t>
      </w:r>
      <w:r w:rsidR="00D56A13">
        <w:rPr>
          <w:rFonts w:eastAsiaTheme="minorHAnsi"/>
          <w:sz w:val="24"/>
          <w:szCs w:val="24"/>
          <w:lang w:eastAsia="en-US"/>
        </w:rPr>
        <w:t>m</w:t>
      </w:r>
      <w:proofErr w:type="gramEnd"/>
      <w:r w:rsidR="001B0D5D" w:rsidRPr="001B0D5D">
        <w:rPr>
          <w:rFonts w:eastAsiaTheme="minorHAnsi"/>
          <w:sz w:val="24"/>
          <w:szCs w:val="24"/>
          <w:lang w:eastAsia="en-US"/>
        </w:rPr>
        <w:t>, ko prasītāja nav ievērojusi. Minēto negroza prasītāja</w:t>
      </w:r>
      <w:r>
        <w:rPr>
          <w:rFonts w:eastAsiaTheme="minorHAnsi"/>
          <w:sz w:val="24"/>
          <w:szCs w:val="24"/>
          <w:lang w:eastAsia="en-US"/>
        </w:rPr>
        <w:t xml:space="preserve">s norādītais apstāklis, ka tai </w:t>
      </w:r>
      <w:r w:rsidR="001B0D5D" w:rsidRPr="001B0D5D">
        <w:rPr>
          <w:rFonts w:eastAsiaTheme="minorHAnsi"/>
          <w:sz w:val="24"/>
          <w:szCs w:val="24"/>
          <w:lang w:eastAsia="en-US"/>
        </w:rPr>
        <w:t>nebija aizdomu par rad</w:t>
      </w:r>
      <w:r>
        <w:rPr>
          <w:rFonts w:eastAsiaTheme="minorHAnsi"/>
          <w:sz w:val="24"/>
          <w:szCs w:val="24"/>
          <w:lang w:eastAsia="en-US"/>
        </w:rPr>
        <w:t>ušos situāciju, kuru konstatējusi,</w:t>
      </w:r>
      <w:r w:rsidR="001B0D5D" w:rsidRPr="001B0D5D">
        <w:rPr>
          <w:rFonts w:eastAsiaTheme="minorHAnsi"/>
          <w:sz w:val="24"/>
          <w:szCs w:val="24"/>
          <w:lang w:eastAsia="en-US"/>
        </w:rPr>
        <w:t xml:space="preserve"> gatavojot dokumentus parāda piedziņas lietā.</w:t>
      </w:r>
    </w:p>
    <w:p w:rsidR="001B0D5D" w:rsidRPr="001B0D5D" w:rsidRDefault="001B0D5D" w:rsidP="002867FC">
      <w:pPr>
        <w:spacing w:line="276" w:lineRule="auto"/>
        <w:ind w:firstLine="720"/>
        <w:jc w:val="both"/>
        <w:rPr>
          <w:rFonts w:eastAsiaTheme="minorHAnsi"/>
          <w:sz w:val="24"/>
          <w:szCs w:val="24"/>
          <w:lang w:eastAsia="en-US"/>
        </w:rPr>
      </w:pPr>
      <w:r w:rsidRPr="001B0D5D">
        <w:rPr>
          <w:rFonts w:eastAsiaTheme="minorHAnsi"/>
          <w:sz w:val="24"/>
          <w:szCs w:val="24"/>
          <w:lang w:eastAsia="en-US"/>
        </w:rPr>
        <w:t>Prasītāja neveica saprātīgus pasākumus un kontroli, lai novērstu savus zaudējumus, ievērojot</w:t>
      </w:r>
      <w:r w:rsidR="00F50669">
        <w:rPr>
          <w:rFonts w:eastAsiaTheme="minorHAnsi"/>
          <w:sz w:val="24"/>
          <w:szCs w:val="24"/>
          <w:lang w:eastAsia="en-US"/>
        </w:rPr>
        <w:t xml:space="preserve"> </w:t>
      </w:r>
      <w:r w:rsidRPr="001B0D5D">
        <w:rPr>
          <w:rFonts w:eastAsiaTheme="minorHAnsi"/>
          <w:sz w:val="24"/>
          <w:szCs w:val="24"/>
          <w:lang w:eastAsia="en-US"/>
        </w:rPr>
        <w:t xml:space="preserve">apstākli, ka </w:t>
      </w:r>
      <w:r w:rsidR="00403E1D">
        <w:rPr>
          <w:sz w:val="24"/>
          <w:szCs w:val="24"/>
        </w:rPr>
        <w:t>[pers. A]</w:t>
      </w:r>
      <w:r w:rsidRPr="001B0D5D">
        <w:rPr>
          <w:rFonts w:eastAsiaTheme="minorHAnsi"/>
          <w:sz w:val="24"/>
          <w:szCs w:val="24"/>
          <w:lang w:eastAsia="en-US"/>
        </w:rPr>
        <w:t xml:space="preserve"> jau no </w:t>
      </w:r>
      <w:proofErr w:type="gramStart"/>
      <w:r w:rsidRPr="001B0D5D">
        <w:rPr>
          <w:rFonts w:eastAsiaTheme="minorHAnsi"/>
          <w:sz w:val="24"/>
          <w:szCs w:val="24"/>
          <w:lang w:eastAsia="en-US"/>
        </w:rPr>
        <w:t>2008.gada</w:t>
      </w:r>
      <w:proofErr w:type="gramEnd"/>
      <w:r w:rsidR="00D56A13">
        <w:rPr>
          <w:rFonts w:eastAsiaTheme="minorHAnsi"/>
          <w:sz w:val="24"/>
          <w:szCs w:val="24"/>
          <w:lang w:eastAsia="en-US"/>
        </w:rPr>
        <w:t xml:space="preserve"> 11.jūlija netika </w:t>
      </w:r>
      <w:r w:rsidRPr="001B0D5D">
        <w:rPr>
          <w:rFonts w:eastAsiaTheme="minorHAnsi"/>
          <w:sz w:val="24"/>
          <w:szCs w:val="24"/>
          <w:lang w:eastAsia="en-US"/>
        </w:rPr>
        <w:t>veicis aizdevuma atmaksu saskaņā ar</w:t>
      </w:r>
      <w:r w:rsidR="00F50669">
        <w:rPr>
          <w:rFonts w:eastAsiaTheme="minorHAnsi"/>
          <w:sz w:val="24"/>
          <w:szCs w:val="24"/>
          <w:lang w:eastAsia="en-US"/>
        </w:rPr>
        <w:t xml:space="preserve"> aizdevuma l</w:t>
      </w:r>
      <w:r w:rsidRPr="001B0D5D">
        <w:rPr>
          <w:rFonts w:eastAsiaTheme="minorHAnsi"/>
          <w:sz w:val="24"/>
          <w:szCs w:val="24"/>
          <w:lang w:eastAsia="en-US"/>
        </w:rPr>
        <w:t>īguma noteikumiem.</w:t>
      </w:r>
    </w:p>
    <w:p w:rsidR="001B0D5D" w:rsidRDefault="001B0D5D" w:rsidP="002867FC">
      <w:pPr>
        <w:spacing w:line="276" w:lineRule="auto"/>
        <w:ind w:firstLine="720"/>
        <w:jc w:val="both"/>
        <w:rPr>
          <w:rFonts w:ascii="TimesNewRomanPSMT" w:eastAsiaTheme="minorHAnsi" w:hAnsi="TimesNewRomanPSMT" w:cs="TimesNewRomanPSMT"/>
          <w:sz w:val="24"/>
          <w:szCs w:val="24"/>
          <w:lang w:eastAsia="en-US"/>
        </w:rPr>
      </w:pPr>
    </w:p>
    <w:p w:rsidR="006827B3" w:rsidRDefault="00CA48EF" w:rsidP="002867FC">
      <w:pPr>
        <w:spacing w:line="276" w:lineRule="auto"/>
        <w:ind w:firstLine="720"/>
        <w:jc w:val="both"/>
        <w:rPr>
          <w:sz w:val="24"/>
          <w:szCs w:val="24"/>
        </w:rPr>
      </w:pPr>
      <w:r>
        <w:rPr>
          <w:sz w:val="24"/>
          <w:szCs w:val="24"/>
        </w:rPr>
        <w:t>[</w:t>
      </w:r>
      <w:r w:rsidR="00BE75CF">
        <w:rPr>
          <w:sz w:val="24"/>
          <w:szCs w:val="24"/>
        </w:rPr>
        <w:t>4</w:t>
      </w:r>
      <w:r>
        <w:rPr>
          <w:sz w:val="24"/>
          <w:szCs w:val="24"/>
        </w:rPr>
        <w:t xml:space="preserve">] </w:t>
      </w:r>
      <w:r w:rsidR="00BB155E" w:rsidRPr="00173510">
        <w:rPr>
          <w:sz w:val="24"/>
          <w:szCs w:val="24"/>
        </w:rPr>
        <w:t>Kasācijas sūdzību par spriedumu iesnie</w:t>
      </w:r>
      <w:r w:rsidR="00F50669">
        <w:rPr>
          <w:sz w:val="24"/>
          <w:szCs w:val="24"/>
        </w:rPr>
        <w:t xml:space="preserve">gusi prasītāja, pārsūdzot </w:t>
      </w:r>
      <w:r w:rsidR="00052B9A">
        <w:rPr>
          <w:sz w:val="24"/>
          <w:szCs w:val="24"/>
        </w:rPr>
        <w:t>spriedumu pilnā apjomā.</w:t>
      </w:r>
    </w:p>
    <w:p w:rsidR="006827B3" w:rsidRDefault="00B904DF" w:rsidP="002867FC">
      <w:pPr>
        <w:spacing w:line="276" w:lineRule="auto"/>
        <w:ind w:firstLine="720"/>
        <w:jc w:val="both"/>
        <w:rPr>
          <w:sz w:val="24"/>
          <w:szCs w:val="24"/>
        </w:rPr>
      </w:pPr>
      <w:r>
        <w:rPr>
          <w:sz w:val="24"/>
          <w:szCs w:val="24"/>
        </w:rPr>
        <w:t xml:space="preserve">Kasācijas sūdzība pamatota ar šādiem </w:t>
      </w:r>
      <w:r w:rsidR="0058389D">
        <w:rPr>
          <w:sz w:val="24"/>
          <w:szCs w:val="24"/>
        </w:rPr>
        <w:t>argumentiem.</w:t>
      </w:r>
    </w:p>
    <w:p w:rsidR="00052B9A" w:rsidRDefault="00F50669" w:rsidP="002867FC">
      <w:pPr>
        <w:spacing w:line="276" w:lineRule="auto"/>
        <w:ind w:firstLine="720"/>
        <w:jc w:val="both"/>
        <w:rPr>
          <w:sz w:val="24"/>
          <w:szCs w:val="24"/>
        </w:rPr>
      </w:pPr>
      <w:r>
        <w:rPr>
          <w:sz w:val="24"/>
          <w:szCs w:val="24"/>
        </w:rPr>
        <w:t xml:space="preserve">[4.1] </w:t>
      </w:r>
      <w:r w:rsidR="00052B9A" w:rsidRPr="00052B9A">
        <w:rPr>
          <w:sz w:val="24"/>
          <w:szCs w:val="24"/>
        </w:rPr>
        <w:t>Tiesa ne</w:t>
      </w:r>
      <w:r w:rsidR="00052B9A">
        <w:rPr>
          <w:sz w:val="24"/>
          <w:szCs w:val="24"/>
        </w:rPr>
        <w:t>pamatoti piemērojusi Civillikuma</w:t>
      </w:r>
      <w:r w:rsidR="00052B9A" w:rsidRPr="00052B9A">
        <w:rPr>
          <w:sz w:val="24"/>
          <w:szCs w:val="24"/>
        </w:rPr>
        <w:t xml:space="preserve"> 1776.panta noteikumus, no kuriem izriet, ka cietušais nevar prasīt atlīdzību, ja viņš pats varējis zaudējumus novērst, ievērojot pienācīgu rūpību.</w:t>
      </w:r>
    </w:p>
    <w:p w:rsidR="00052B9A" w:rsidRDefault="00052B9A" w:rsidP="002867FC">
      <w:pPr>
        <w:spacing w:line="276" w:lineRule="auto"/>
        <w:ind w:firstLine="720"/>
        <w:jc w:val="both"/>
        <w:rPr>
          <w:sz w:val="24"/>
          <w:szCs w:val="24"/>
        </w:rPr>
      </w:pPr>
      <w:r>
        <w:rPr>
          <w:sz w:val="24"/>
          <w:szCs w:val="24"/>
        </w:rPr>
        <w:t>Prasītāja ir veikusi normatīvajos aktos paredzētās darbības, lai nepieļautu tai nelabvēlīgu seku iestāšanos - izdevusi apliecinājumu, kurā norādījusi</w:t>
      </w:r>
      <w:r w:rsidRPr="00052B9A">
        <w:rPr>
          <w:sz w:val="24"/>
          <w:szCs w:val="24"/>
        </w:rPr>
        <w:t>, ka piekrīt īpašumu sadalei, saglabājot uz katru īpašumu hipotēku. No tā izriet, ka prasītāj</w:t>
      </w:r>
      <w:r>
        <w:rPr>
          <w:sz w:val="24"/>
          <w:szCs w:val="24"/>
        </w:rPr>
        <w:t>a izdarījusi</w:t>
      </w:r>
      <w:r w:rsidRPr="00052B9A">
        <w:rPr>
          <w:sz w:val="24"/>
          <w:szCs w:val="24"/>
        </w:rPr>
        <w:t xml:space="preserve"> visas nepieciešamās darbības, lai nepasli</w:t>
      </w:r>
      <w:r>
        <w:rPr>
          <w:sz w:val="24"/>
          <w:szCs w:val="24"/>
        </w:rPr>
        <w:t>ktinātu savu tiesisko stāvokli.</w:t>
      </w:r>
    </w:p>
    <w:p w:rsidR="00052B9A" w:rsidRDefault="00052B9A" w:rsidP="002867FC">
      <w:pPr>
        <w:spacing w:line="276" w:lineRule="auto"/>
        <w:ind w:firstLine="720"/>
        <w:jc w:val="both"/>
        <w:rPr>
          <w:sz w:val="24"/>
          <w:szCs w:val="24"/>
        </w:rPr>
      </w:pPr>
      <w:r w:rsidRPr="00052B9A">
        <w:rPr>
          <w:sz w:val="24"/>
          <w:szCs w:val="24"/>
        </w:rPr>
        <w:t>N</w:t>
      </w:r>
      <w:r>
        <w:rPr>
          <w:sz w:val="24"/>
          <w:szCs w:val="24"/>
        </w:rPr>
        <w:t>ormatīvie akti nenoteic, ka prasītājai</w:t>
      </w:r>
      <w:r w:rsidRPr="00052B9A">
        <w:rPr>
          <w:sz w:val="24"/>
          <w:szCs w:val="24"/>
        </w:rPr>
        <w:t xml:space="preserve"> ir pienākums regulāri pār</w:t>
      </w:r>
      <w:r>
        <w:rPr>
          <w:sz w:val="24"/>
          <w:szCs w:val="24"/>
        </w:rPr>
        <w:t>liecināties par ķīlas stāvokli z</w:t>
      </w:r>
      <w:r w:rsidRPr="00052B9A">
        <w:rPr>
          <w:sz w:val="24"/>
          <w:szCs w:val="24"/>
        </w:rPr>
        <w:t>emesgrāmatas reģistros.</w:t>
      </w:r>
      <w:r>
        <w:rPr>
          <w:sz w:val="24"/>
          <w:szCs w:val="24"/>
        </w:rPr>
        <w:t xml:space="preserve"> Tādējādi n</w:t>
      </w:r>
      <w:r w:rsidRPr="00052B9A">
        <w:rPr>
          <w:sz w:val="24"/>
          <w:szCs w:val="24"/>
        </w:rPr>
        <w:t>e</w:t>
      </w:r>
      <w:r w:rsidR="0029387A">
        <w:rPr>
          <w:sz w:val="24"/>
          <w:szCs w:val="24"/>
        </w:rPr>
        <w:t>pamatota</w:t>
      </w:r>
      <w:r w:rsidRPr="00052B9A">
        <w:rPr>
          <w:sz w:val="24"/>
          <w:szCs w:val="24"/>
        </w:rPr>
        <w:t xml:space="preserve"> ir norāde, ka prasītāj</w:t>
      </w:r>
      <w:r>
        <w:rPr>
          <w:sz w:val="24"/>
          <w:szCs w:val="24"/>
        </w:rPr>
        <w:t>a nav izmantojusi savas tiesības</w:t>
      </w:r>
      <w:r w:rsidRPr="00052B9A">
        <w:rPr>
          <w:sz w:val="24"/>
          <w:szCs w:val="24"/>
        </w:rPr>
        <w:t xml:space="preserve"> celt prasību par zemesgrāmatas tiesneša lēmuma atcelšanu, </w:t>
      </w:r>
      <w:r>
        <w:rPr>
          <w:sz w:val="24"/>
          <w:szCs w:val="24"/>
        </w:rPr>
        <w:t xml:space="preserve">jo </w:t>
      </w:r>
      <w:proofErr w:type="gramStart"/>
      <w:r>
        <w:rPr>
          <w:sz w:val="24"/>
          <w:szCs w:val="24"/>
        </w:rPr>
        <w:t>2008.gada</w:t>
      </w:r>
      <w:proofErr w:type="gramEnd"/>
      <w:r w:rsidRPr="00052B9A">
        <w:rPr>
          <w:sz w:val="24"/>
          <w:szCs w:val="24"/>
        </w:rPr>
        <w:t xml:space="preserve"> </w:t>
      </w:r>
      <w:r>
        <w:rPr>
          <w:sz w:val="24"/>
          <w:szCs w:val="24"/>
        </w:rPr>
        <w:t>14.janvārī ir</w:t>
      </w:r>
      <w:r w:rsidRPr="00052B9A">
        <w:rPr>
          <w:sz w:val="24"/>
          <w:szCs w:val="24"/>
        </w:rPr>
        <w:t xml:space="preserve"> izveidots jauns īpašums</w:t>
      </w:r>
      <w:r>
        <w:rPr>
          <w:sz w:val="24"/>
          <w:szCs w:val="24"/>
        </w:rPr>
        <w:t xml:space="preserve"> un jau </w:t>
      </w:r>
      <w:r w:rsidR="00491347">
        <w:rPr>
          <w:sz w:val="24"/>
          <w:szCs w:val="24"/>
        </w:rPr>
        <w:t xml:space="preserve">2008.gada </w:t>
      </w:r>
      <w:r w:rsidRPr="00A85A65">
        <w:rPr>
          <w:sz w:val="24"/>
          <w:szCs w:val="24"/>
        </w:rPr>
        <w:t>29.janvārī</w:t>
      </w:r>
      <w:r>
        <w:rPr>
          <w:sz w:val="24"/>
          <w:szCs w:val="24"/>
        </w:rPr>
        <w:t xml:space="preserve"> reģistrēta pirmā</w:t>
      </w:r>
      <w:r w:rsidRPr="00052B9A">
        <w:rPr>
          <w:sz w:val="24"/>
          <w:szCs w:val="24"/>
        </w:rPr>
        <w:t xml:space="preserve"> trešās personas aizlieguma atzīme</w:t>
      </w:r>
      <w:r>
        <w:rPr>
          <w:sz w:val="24"/>
          <w:szCs w:val="24"/>
        </w:rPr>
        <w:t>.</w:t>
      </w:r>
    </w:p>
    <w:p w:rsidR="00052B9A" w:rsidRDefault="00052B9A" w:rsidP="002867FC">
      <w:pPr>
        <w:spacing w:line="276" w:lineRule="auto"/>
        <w:ind w:firstLine="720"/>
        <w:jc w:val="both"/>
        <w:rPr>
          <w:sz w:val="24"/>
          <w:szCs w:val="24"/>
        </w:rPr>
      </w:pPr>
      <w:r w:rsidRPr="00052B9A">
        <w:rPr>
          <w:sz w:val="24"/>
          <w:szCs w:val="24"/>
        </w:rPr>
        <w:t>Izvērtējot nor</w:t>
      </w:r>
      <w:r>
        <w:rPr>
          <w:sz w:val="24"/>
          <w:szCs w:val="24"/>
        </w:rPr>
        <w:t xml:space="preserve">matīvos aktus un tiesu praksi, </w:t>
      </w:r>
      <w:r w:rsidRPr="00052B9A">
        <w:rPr>
          <w:sz w:val="24"/>
          <w:szCs w:val="24"/>
        </w:rPr>
        <w:t>redzams, ka, ceļot prasību nav iespējams atcelt notikušās izmaiņas, jo tās no iegu</w:t>
      </w:r>
      <w:r>
        <w:rPr>
          <w:sz w:val="24"/>
          <w:szCs w:val="24"/>
        </w:rPr>
        <w:t>vēju puses veiktas labā ticībā.</w:t>
      </w:r>
    </w:p>
    <w:p w:rsidR="00052B9A" w:rsidRDefault="00052B9A" w:rsidP="002867FC">
      <w:pPr>
        <w:spacing w:line="276" w:lineRule="auto"/>
        <w:ind w:firstLine="720"/>
        <w:jc w:val="both"/>
        <w:rPr>
          <w:sz w:val="24"/>
          <w:szCs w:val="24"/>
        </w:rPr>
      </w:pPr>
      <w:r>
        <w:rPr>
          <w:sz w:val="24"/>
          <w:szCs w:val="24"/>
        </w:rPr>
        <w:t>Jāvērš uzmanība uz to, ka l</w:t>
      </w:r>
      <w:r w:rsidRPr="00052B9A">
        <w:rPr>
          <w:sz w:val="24"/>
          <w:szCs w:val="24"/>
        </w:rPr>
        <w:t xml:space="preserve">īdz </w:t>
      </w:r>
      <w:proofErr w:type="gramStart"/>
      <w:r>
        <w:rPr>
          <w:sz w:val="24"/>
          <w:szCs w:val="24"/>
        </w:rPr>
        <w:t>2008.gada</w:t>
      </w:r>
      <w:proofErr w:type="gramEnd"/>
      <w:r>
        <w:rPr>
          <w:sz w:val="24"/>
          <w:szCs w:val="24"/>
        </w:rPr>
        <w:t xml:space="preserve"> </w:t>
      </w:r>
      <w:r w:rsidRPr="00052B9A">
        <w:rPr>
          <w:sz w:val="24"/>
          <w:szCs w:val="24"/>
        </w:rPr>
        <w:t>11.jūlija</w:t>
      </w:r>
      <w:r>
        <w:rPr>
          <w:sz w:val="24"/>
          <w:szCs w:val="24"/>
        </w:rPr>
        <w:t>m</w:t>
      </w:r>
      <w:r w:rsidRPr="00052B9A">
        <w:rPr>
          <w:sz w:val="24"/>
          <w:szCs w:val="24"/>
        </w:rPr>
        <w:t xml:space="preserve"> </w:t>
      </w:r>
      <w:r w:rsidR="00403E1D">
        <w:rPr>
          <w:sz w:val="24"/>
          <w:szCs w:val="24"/>
        </w:rPr>
        <w:t>[pers. A]</w:t>
      </w:r>
      <w:r w:rsidRPr="00052B9A">
        <w:rPr>
          <w:sz w:val="24"/>
          <w:szCs w:val="24"/>
        </w:rPr>
        <w:t xml:space="preserve"> pildīj</w:t>
      </w:r>
      <w:r>
        <w:rPr>
          <w:sz w:val="24"/>
          <w:szCs w:val="24"/>
        </w:rPr>
        <w:t>is saistības, kas neradījis</w:t>
      </w:r>
      <w:r w:rsidRPr="00052B9A">
        <w:rPr>
          <w:sz w:val="24"/>
          <w:szCs w:val="24"/>
        </w:rPr>
        <w:t xml:space="preserve"> nekādas aizdomas vai bažas un nepiecieša</w:t>
      </w:r>
      <w:r>
        <w:rPr>
          <w:sz w:val="24"/>
          <w:szCs w:val="24"/>
        </w:rPr>
        <w:t xml:space="preserve">mību pārbaudīt ķīlas stāvokli zemesgrāmatas </w:t>
      </w:r>
      <w:r w:rsidRPr="00052B9A">
        <w:rPr>
          <w:sz w:val="24"/>
          <w:szCs w:val="24"/>
        </w:rPr>
        <w:t>reģistros.</w:t>
      </w:r>
      <w:r>
        <w:rPr>
          <w:sz w:val="24"/>
          <w:szCs w:val="24"/>
        </w:rPr>
        <w:t xml:space="preserve"> </w:t>
      </w:r>
      <w:r w:rsidRPr="00052B9A">
        <w:rPr>
          <w:sz w:val="24"/>
          <w:szCs w:val="24"/>
        </w:rPr>
        <w:t>Tādējādi</w:t>
      </w:r>
      <w:r>
        <w:rPr>
          <w:sz w:val="24"/>
          <w:szCs w:val="24"/>
        </w:rPr>
        <w:t>,</w:t>
      </w:r>
      <w:r w:rsidRPr="00052B9A">
        <w:rPr>
          <w:sz w:val="24"/>
          <w:szCs w:val="24"/>
        </w:rPr>
        <w:t xml:space="preserve"> nevis prasītāj</w:t>
      </w:r>
      <w:r>
        <w:rPr>
          <w:sz w:val="24"/>
          <w:szCs w:val="24"/>
        </w:rPr>
        <w:t>a nav ievērojusi</w:t>
      </w:r>
      <w:r w:rsidRPr="00052B9A">
        <w:rPr>
          <w:sz w:val="24"/>
          <w:szCs w:val="24"/>
        </w:rPr>
        <w:t xml:space="preserve"> pienācīgu rūpību, bet Tukuma </w:t>
      </w:r>
      <w:r>
        <w:rPr>
          <w:sz w:val="24"/>
          <w:szCs w:val="24"/>
        </w:rPr>
        <w:lastRenderedPageBreak/>
        <w:t xml:space="preserve">rajona zemesgrāmatu nodaļas </w:t>
      </w:r>
      <w:r w:rsidRPr="00052B9A">
        <w:rPr>
          <w:sz w:val="24"/>
          <w:szCs w:val="24"/>
        </w:rPr>
        <w:t xml:space="preserve">tiesnese, pieņemot lēmumu par </w:t>
      </w:r>
      <w:r>
        <w:rPr>
          <w:sz w:val="24"/>
          <w:szCs w:val="24"/>
        </w:rPr>
        <w:t xml:space="preserve">jauna īpašuma nostiprināšanu zemesgrāmatā pieļāvusi rupju Zemesgrāmatu likuma </w:t>
      </w:r>
      <w:proofErr w:type="gramStart"/>
      <w:r>
        <w:rPr>
          <w:sz w:val="24"/>
          <w:szCs w:val="24"/>
        </w:rPr>
        <w:t>36.panta</w:t>
      </w:r>
      <w:proofErr w:type="gramEnd"/>
      <w:r w:rsidRPr="00052B9A">
        <w:rPr>
          <w:sz w:val="24"/>
          <w:szCs w:val="24"/>
        </w:rPr>
        <w:t xml:space="preserve"> pārkāpumu.</w:t>
      </w:r>
    </w:p>
    <w:p w:rsidR="00052B9A" w:rsidRPr="00052B9A" w:rsidRDefault="00052B9A" w:rsidP="002867FC">
      <w:pPr>
        <w:spacing w:line="276" w:lineRule="auto"/>
        <w:ind w:firstLine="720"/>
        <w:jc w:val="both"/>
        <w:rPr>
          <w:sz w:val="24"/>
          <w:szCs w:val="24"/>
        </w:rPr>
      </w:pPr>
      <w:r>
        <w:rPr>
          <w:sz w:val="24"/>
          <w:szCs w:val="24"/>
        </w:rPr>
        <w:t>[4.2] Tiesa pieļāvusi Civilprocesa likuma 10., 97., 93. un</w:t>
      </w:r>
      <w:r w:rsidRPr="00052B9A">
        <w:rPr>
          <w:sz w:val="24"/>
          <w:szCs w:val="24"/>
        </w:rPr>
        <w:t xml:space="preserve"> 193.p</w:t>
      </w:r>
      <w:r>
        <w:rPr>
          <w:sz w:val="24"/>
          <w:szCs w:val="24"/>
        </w:rPr>
        <w:t>anta pārkāpumus</w:t>
      </w:r>
      <w:r w:rsidR="004D7FDF">
        <w:rPr>
          <w:sz w:val="24"/>
          <w:szCs w:val="24"/>
        </w:rPr>
        <w:t xml:space="preserve">, jo </w:t>
      </w:r>
      <w:r w:rsidRPr="00052B9A">
        <w:rPr>
          <w:sz w:val="24"/>
          <w:szCs w:val="24"/>
        </w:rPr>
        <w:t xml:space="preserve">nav vērtējusi pierādījumus, </w:t>
      </w:r>
      <w:r w:rsidR="004D7FDF">
        <w:rPr>
          <w:sz w:val="24"/>
          <w:szCs w:val="24"/>
        </w:rPr>
        <w:t>ar kuriem balstījusi nolēmumu, kā arī n</w:t>
      </w:r>
      <w:r w:rsidRPr="00052B9A">
        <w:rPr>
          <w:sz w:val="24"/>
          <w:szCs w:val="24"/>
        </w:rPr>
        <w:t>av vērtējusi prasītāja</w:t>
      </w:r>
      <w:r w:rsidR="004D7FDF">
        <w:rPr>
          <w:sz w:val="24"/>
          <w:szCs w:val="24"/>
        </w:rPr>
        <w:t>s</w:t>
      </w:r>
      <w:r w:rsidRPr="00052B9A">
        <w:rPr>
          <w:sz w:val="24"/>
          <w:szCs w:val="24"/>
        </w:rPr>
        <w:t xml:space="preserve"> iesniegtos pierādījumus.</w:t>
      </w:r>
      <w:r w:rsidR="004D7FDF">
        <w:rPr>
          <w:sz w:val="24"/>
          <w:szCs w:val="24"/>
        </w:rPr>
        <w:t xml:space="preserve"> </w:t>
      </w:r>
      <w:r w:rsidRPr="00052B9A">
        <w:rPr>
          <w:sz w:val="24"/>
          <w:szCs w:val="24"/>
        </w:rPr>
        <w:t xml:space="preserve">Spriedumā ir </w:t>
      </w:r>
      <w:r w:rsidR="004D7FDF">
        <w:rPr>
          <w:sz w:val="24"/>
          <w:szCs w:val="24"/>
        </w:rPr>
        <w:t>apgalvojumi, kas nav pamatoti, jo ir t</w:t>
      </w:r>
      <w:r w:rsidRPr="00052B9A">
        <w:rPr>
          <w:sz w:val="24"/>
          <w:szCs w:val="24"/>
        </w:rPr>
        <w:t>i</w:t>
      </w:r>
      <w:r w:rsidR="004D7FDF">
        <w:rPr>
          <w:sz w:val="24"/>
          <w:szCs w:val="24"/>
        </w:rPr>
        <w:t xml:space="preserve">kai norāde par to, ka nepastāv visi četri </w:t>
      </w:r>
      <w:r w:rsidRPr="00052B9A">
        <w:rPr>
          <w:sz w:val="24"/>
          <w:szCs w:val="24"/>
        </w:rPr>
        <w:t>zaudējumu atlīdzībai vajadzīgie priekšnoteikumi.</w:t>
      </w:r>
    </w:p>
    <w:p w:rsidR="00052B9A" w:rsidRDefault="00052B9A" w:rsidP="002867FC">
      <w:pPr>
        <w:spacing w:line="276" w:lineRule="auto"/>
        <w:ind w:firstLine="720"/>
        <w:jc w:val="both"/>
        <w:rPr>
          <w:sz w:val="24"/>
          <w:szCs w:val="24"/>
        </w:rPr>
      </w:pPr>
    </w:p>
    <w:p w:rsidR="00491347" w:rsidRPr="007B7F98" w:rsidRDefault="00491347" w:rsidP="002867FC">
      <w:pPr>
        <w:spacing w:line="276" w:lineRule="auto"/>
        <w:jc w:val="center"/>
        <w:rPr>
          <w:b/>
          <w:sz w:val="24"/>
          <w:szCs w:val="24"/>
        </w:rPr>
      </w:pPr>
      <w:r w:rsidRPr="007B7F98">
        <w:rPr>
          <w:b/>
          <w:sz w:val="24"/>
          <w:szCs w:val="24"/>
        </w:rPr>
        <w:t>Motīvu daļa</w:t>
      </w:r>
    </w:p>
    <w:p w:rsidR="00491347" w:rsidRDefault="00491347" w:rsidP="002867FC">
      <w:pPr>
        <w:spacing w:line="276" w:lineRule="auto"/>
        <w:ind w:firstLine="720"/>
        <w:jc w:val="both"/>
        <w:rPr>
          <w:sz w:val="24"/>
          <w:szCs w:val="24"/>
        </w:rPr>
      </w:pPr>
    </w:p>
    <w:p w:rsidR="00491347" w:rsidRDefault="00491347" w:rsidP="002867FC">
      <w:pPr>
        <w:spacing w:line="276" w:lineRule="auto"/>
        <w:ind w:firstLine="720"/>
        <w:jc w:val="both"/>
        <w:rPr>
          <w:sz w:val="24"/>
          <w:szCs w:val="24"/>
        </w:rPr>
      </w:pPr>
      <w:r>
        <w:rPr>
          <w:sz w:val="24"/>
          <w:szCs w:val="24"/>
        </w:rPr>
        <w:t>[5] Pārbaudījusi sprieduma likumību attiecībā uz argumentiem, kas minēti kasācijas sūdzībā, kā tas noteikts Civilprocesa likuma 473.panta pirmajā daļā, Augstākā tiesa atzīst, ka spriedums atstājams negrozīts, bet kasācijas sūdzība noraidāma tālāk minēto apsvērumu dēļ.</w:t>
      </w:r>
    </w:p>
    <w:p w:rsidR="00491347" w:rsidRDefault="00491347" w:rsidP="002867FC">
      <w:pPr>
        <w:spacing w:line="276" w:lineRule="auto"/>
        <w:ind w:firstLine="720"/>
        <w:jc w:val="both"/>
        <w:rPr>
          <w:sz w:val="24"/>
          <w:szCs w:val="24"/>
        </w:rPr>
      </w:pPr>
    </w:p>
    <w:p w:rsidR="00E20787" w:rsidRDefault="00491347" w:rsidP="002867FC">
      <w:pPr>
        <w:spacing w:line="276" w:lineRule="auto"/>
        <w:ind w:firstLine="720"/>
        <w:jc w:val="both"/>
        <w:rPr>
          <w:sz w:val="24"/>
        </w:rPr>
      </w:pPr>
      <w:r>
        <w:rPr>
          <w:sz w:val="24"/>
          <w:szCs w:val="24"/>
        </w:rPr>
        <w:t xml:space="preserve">[6] </w:t>
      </w:r>
      <w:r w:rsidR="00E20787">
        <w:rPr>
          <w:sz w:val="24"/>
        </w:rPr>
        <w:t xml:space="preserve">Lai gan nevar pievienoties Tieslietu ministrijas apsvērumam par to, ka valsts atbildību par zemesgrāmatu tiesneša kļūdu izslēdz apstāklis, ka </w:t>
      </w:r>
      <w:r w:rsidR="00E20787" w:rsidRPr="00E20787">
        <w:rPr>
          <w:sz w:val="24"/>
        </w:rPr>
        <w:t>nav speciāla likuma, kas regulē šādu zaudējumu atlīdzību</w:t>
      </w:r>
      <w:r w:rsidR="00E20787">
        <w:rPr>
          <w:sz w:val="24"/>
        </w:rPr>
        <w:t xml:space="preserve"> (faktiski š</w:t>
      </w:r>
      <w:r w:rsidR="00E20787" w:rsidRPr="00E20787">
        <w:rPr>
          <w:sz w:val="24"/>
        </w:rPr>
        <w:t>āda atbildība izriet</w:t>
      </w:r>
      <w:r w:rsidR="00E20787">
        <w:rPr>
          <w:sz w:val="24"/>
        </w:rPr>
        <w:t xml:space="preserve"> no Satversmes 92. un </w:t>
      </w:r>
      <w:proofErr w:type="gramStart"/>
      <w:r w:rsidR="00E20787">
        <w:rPr>
          <w:sz w:val="24"/>
        </w:rPr>
        <w:t>105.panta</w:t>
      </w:r>
      <w:proofErr w:type="gramEnd"/>
      <w:r w:rsidR="00E95B55">
        <w:rPr>
          <w:sz w:val="24"/>
        </w:rPr>
        <w:t xml:space="preserve"> –</w:t>
      </w:r>
      <w:r w:rsidR="00E20787">
        <w:rPr>
          <w:sz w:val="24"/>
        </w:rPr>
        <w:t xml:space="preserve"> sk.</w:t>
      </w:r>
      <w:r w:rsidR="00E20787" w:rsidRPr="00E20787">
        <w:rPr>
          <w:sz w:val="24"/>
        </w:rPr>
        <w:t xml:space="preserve"> S</w:t>
      </w:r>
      <w:r w:rsidR="002E04F1">
        <w:rPr>
          <w:sz w:val="24"/>
        </w:rPr>
        <w:t xml:space="preserve">atversmes tiesas </w:t>
      </w:r>
      <w:r w:rsidR="002E04F1" w:rsidRPr="00E95B55">
        <w:rPr>
          <w:sz w:val="24"/>
        </w:rPr>
        <w:t>2001.gada 5.decembra</w:t>
      </w:r>
      <w:r w:rsidR="002E04F1">
        <w:rPr>
          <w:sz w:val="24"/>
        </w:rPr>
        <w:t xml:space="preserve"> </w:t>
      </w:r>
      <w:r w:rsidR="00E20787" w:rsidRPr="00E20787">
        <w:rPr>
          <w:sz w:val="24"/>
        </w:rPr>
        <w:t>spriedum</w:t>
      </w:r>
      <w:r w:rsidR="00E20787">
        <w:rPr>
          <w:sz w:val="24"/>
        </w:rPr>
        <w:t>u</w:t>
      </w:r>
      <w:r w:rsidR="00E20787" w:rsidRPr="00E20787">
        <w:rPr>
          <w:sz w:val="24"/>
        </w:rPr>
        <w:t xml:space="preserve"> lietā Nr.2001-07-0103</w:t>
      </w:r>
      <w:r w:rsidR="00E20787">
        <w:rPr>
          <w:sz w:val="24"/>
        </w:rPr>
        <w:t xml:space="preserve">), tomēr </w:t>
      </w:r>
      <w:r w:rsidR="00C51466">
        <w:rPr>
          <w:sz w:val="24"/>
        </w:rPr>
        <w:t xml:space="preserve">Augstākā tiesa konstatē, ka </w:t>
      </w:r>
      <w:r w:rsidR="00E20787">
        <w:rPr>
          <w:sz w:val="24"/>
        </w:rPr>
        <w:t xml:space="preserve">konkrētajā gadījumā nav iestājušies nepieciešamie priekšnoteikumi šādas atbildības </w:t>
      </w:r>
      <w:r w:rsidR="00C51466">
        <w:rPr>
          <w:sz w:val="24"/>
        </w:rPr>
        <w:t xml:space="preserve">tūlītējai </w:t>
      </w:r>
      <w:r w:rsidR="00E20787">
        <w:rPr>
          <w:sz w:val="24"/>
        </w:rPr>
        <w:t>nodibināšanai.</w:t>
      </w:r>
    </w:p>
    <w:p w:rsidR="002E04F1" w:rsidRDefault="002E04F1" w:rsidP="002867FC">
      <w:pPr>
        <w:spacing w:line="276" w:lineRule="auto"/>
        <w:ind w:firstLine="720"/>
        <w:jc w:val="both"/>
        <w:rPr>
          <w:sz w:val="24"/>
        </w:rPr>
      </w:pPr>
    </w:p>
    <w:p w:rsidR="0095778B" w:rsidRDefault="002E04F1" w:rsidP="002867FC">
      <w:pPr>
        <w:spacing w:line="276" w:lineRule="auto"/>
        <w:ind w:firstLine="720"/>
        <w:jc w:val="both"/>
        <w:rPr>
          <w:sz w:val="24"/>
        </w:rPr>
      </w:pPr>
      <w:r>
        <w:rPr>
          <w:sz w:val="24"/>
        </w:rPr>
        <w:t>[7] Prasībā</w:t>
      </w:r>
      <w:r w:rsidR="00C51466" w:rsidRPr="0095778B">
        <w:rPr>
          <w:sz w:val="24"/>
        </w:rPr>
        <w:t xml:space="preserve"> ietvertie prasījumi iedalās galvenajā prasījum</w:t>
      </w:r>
      <w:r w:rsidR="00F4149D">
        <w:rPr>
          <w:sz w:val="24"/>
        </w:rPr>
        <w:t>ā</w:t>
      </w:r>
      <w:r w:rsidR="00C51466" w:rsidRPr="0095778B">
        <w:rPr>
          <w:sz w:val="24"/>
        </w:rPr>
        <w:t xml:space="preserve"> pret </w:t>
      </w:r>
      <w:r w:rsidR="00403E1D">
        <w:rPr>
          <w:sz w:val="24"/>
        </w:rPr>
        <w:t>[pers. A]</w:t>
      </w:r>
      <w:r w:rsidR="00C51466" w:rsidRPr="0095778B">
        <w:rPr>
          <w:sz w:val="24"/>
        </w:rPr>
        <w:t xml:space="preserve"> un </w:t>
      </w:r>
      <w:proofErr w:type="spellStart"/>
      <w:r w:rsidR="00C51466" w:rsidRPr="0095778B">
        <w:rPr>
          <w:sz w:val="24"/>
        </w:rPr>
        <w:t>subsidiārā</w:t>
      </w:r>
      <w:proofErr w:type="spellEnd"/>
      <w:r w:rsidR="00C51466" w:rsidRPr="0095778B">
        <w:rPr>
          <w:sz w:val="24"/>
        </w:rPr>
        <w:t xml:space="preserve"> prasījumā pret Latvijas Republiku gadījumā, ja piedziņa no </w:t>
      </w:r>
      <w:proofErr w:type="gramStart"/>
      <w:r w:rsidR="00403E1D">
        <w:rPr>
          <w:sz w:val="24"/>
        </w:rPr>
        <w:t>[</w:t>
      </w:r>
      <w:proofErr w:type="gramEnd"/>
      <w:r w:rsidR="00403E1D">
        <w:rPr>
          <w:sz w:val="24"/>
        </w:rPr>
        <w:t>pers. A]</w:t>
      </w:r>
      <w:r w:rsidR="00C51466" w:rsidRPr="0095778B">
        <w:rPr>
          <w:sz w:val="24"/>
        </w:rPr>
        <w:t xml:space="preserve"> izrādītos neiespējama.</w:t>
      </w:r>
      <w:r w:rsidR="0095778B" w:rsidRPr="0095778B">
        <w:rPr>
          <w:sz w:val="24"/>
        </w:rPr>
        <w:t xml:space="preserve"> </w:t>
      </w:r>
      <w:r w:rsidR="0095778B">
        <w:rPr>
          <w:sz w:val="24"/>
        </w:rPr>
        <w:t>Šie prasījumi celti</w:t>
      </w:r>
      <w:r w:rsidR="0095778B" w:rsidRPr="0095778B">
        <w:rPr>
          <w:sz w:val="24"/>
        </w:rPr>
        <w:t xml:space="preserve"> pret diviem dažādiem atbildētājiem par dažādiem priekšmetiem un uz dažādiem pamatiem. Prasības priekšmets prasības daļā pret </w:t>
      </w:r>
      <w:proofErr w:type="gramStart"/>
      <w:r w:rsidR="00403E1D">
        <w:rPr>
          <w:sz w:val="24"/>
        </w:rPr>
        <w:t>[</w:t>
      </w:r>
      <w:proofErr w:type="gramEnd"/>
      <w:r w:rsidR="00403E1D">
        <w:rPr>
          <w:sz w:val="24"/>
        </w:rPr>
        <w:t>pers. A]</w:t>
      </w:r>
      <w:r w:rsidR="0095778B" w:rsidRPr="0095778B">
        <w:rPr>
          <w:sz w:val="24"/>
        </w:rPr>
        <w:t xml:space="preserve"> ir aizdevuma atmaksa. Prasības priekšmets prasības daļā pret Tieslietu ministriju (faktiski – Latvijas Republiku) ir ar prettiesisku rīcību nodarītu zaudējumu piedziņa. Prasības pamats prasības daļā pret </w:t>
      </w:r>
      <w:proofErr w:type="gramStart"/>
      <w:r w:rsidR="00403E1D">
        <w:rPr>
          <w:sz w:val="24"/>
        </w:rPr>
        <w:t>[</w:t>
      </w:r>
      <w:proofErr w:type="gramEnd"/>
      <w:r w:rsidR="00403E1D">
        <w:rPr>
          <w:sz w:val="24"/>
        </w:rPr>
        <w:t>pers. A]</w:t>
      </w:r>
      <w:r w:rsidR="0095778B" w:rsidRPr="0095778B">
        <w:rPr>
          <w:sz w:val="24"/>
        </w:rPr>
        <w:t xml:space="preserve"> ir aizdevuma līguma noslēgšana, atmaksas termiņa iestāšanās</w:t>
      </w:r>
      <w:proofErr w:type="gramStart"/>
      <w:r w:rsidR="0095778B" w:rsidRPr="0095778B">
        <w:rPr>
          <w:sz w:val="24"/>
        </w:rPr>
        <w:t xml:space="preserve"> un</w:t>
      </w:r>
      <w:proofErr w:type="gramEnd"/>
      <w:r w:rsidR="0095778B" w:rsidRPr="0095778B">
        <w:rPr>
          <w:sz w:val="24"/>
        </w:rPr>
        <w:t xml:space="preserve"> parāda nemaksāšana. Prasības pamats prasības daļā pret Tieslietu ministriju ir </w:t>
      </w:r>
      <w:r w:rsidRPr="00E95B55">
        <w:rPr>
          <w:sz w:val="24"/>
        </w:rPr>
        <w:t>zemesgrāmatu nodaļas</w:t>
      </w:r>
      <w:r w:rsidR="0095778B" w:rsidRPr="0095778B">
        <w:rPr>
          <w:sz w:val="24"/>
        </w:rPr>
        <w:t xml:space="preserve"> tiesne</w:t>
      </w:r>
      <w:r w:rsidR="003C350A" w:rsidRPr="00E95B55">
        <w:rPr>
          <w:sz w:val="24"/>
        </w:rPr>
        <w:t>ses</w:t>
      </w:r>
      <w:r w:rsidR="0095778B" w:rsidRPr="0095778B">
        <w:rPr>
          <w:sz w:val="24"/>
        </w:rPr>
        <w:t xml:space="preserve"> prettiesiska rīcība, neizpildot Zemesgrāmatu </w:t>
      </w:r>
      <w:r>
        <w:rPr>
          <w:sz w:val="24"/>
        </w:rPr>
        <w:t xml:space="preserve">likuma </w:t>
      </w:r>
      <w:proofErr w:type="gramStart"/>
      <w:r>
        <w:rPr>
          <w:sz w:val="24"/>
        </w:rPr>
        <w:t>36.pantā</w:t>
      </w:r>
      <w:proofErr w:type="gramEnd"/>
      <w:r>
        <w:rPr>
          <w:sz w:val="24"/>
        </w:rPr>
        <w:t xml:space="preserve"> tieši noteikto.</w:t>
      </w:r>
    </w:p>
    <w:p w:rsidR="002E04F1" w:rsidRDefault="002E04F1" w:rsidP="002867FC">
      <w:pPr>
        <w:spacing w:line="276" w:lineRule="auto"/>
        <w:ind w:firstLine="720"/>
        <w:jc w:val="both"/>
        <w:rPr>
          <w:sz w:val="24"/>
        </w:rPr>
      </w:pPr>
    </w:p>
    <w:p w:rsidR="0095778B" w:rsidRDefault="002E04F1" w:rsidP="002867FC">
      <w:pPr>
        <w:spacing w:line="276" w:lineRule="auto"/>
        <w:ind w:firstLine="720"/>
        <w:jc w:val="both"/>
        <w:rPr>
          <w:sz w:val="24"/>
        </w:rPr>
      </w:pPr>
      <w:r>
        <w:rPr>
          <w:sz w:val="24"/>
        </w:rPr>
        <w:t xml:space="preserve">[8] </w:t>
      </w:r>
      <w:r w:rsidR="0095778B">
        <w:rPr>
          <w:sz w:val="24"/>
        </w:rPr>
        <w:t>Augstākā tiesa konstatē, ka</w:t>
      </w:r>
      <w:r w:rsidR="00E95B55">
        <w:rPr>
          <w:sz w:val="24"/>
        </w:rPr>
        <w:t xml:space="preserve"> </w:t>
      </w:r>
      <w:r w:rsidR="0095778B">
        <w:rPr>
          <w:sz w:val="24"/>
        </w:rPr>
        <w:t xml:space="preserve">šīs tiesvedības ietvaros nepastāv pret Latvijas Republiku celtās prasības priekšmets, proti, </w:t>
      </w:r>
      <w:r w:rsidR="00F4149D">
        <w:rPr>
          <w:sz w:val="24"/>
        </w:rPr>
        <w:t xml:space="preserve">kamēr nav </w:t>
      </w:r>
      <w:r w:rsidR="00F4149D" w:rsidRPr="0095778B">
        <w:rPr>
          <w:sz w:val="24"/>
        </w:rPr>
        <w:t xml:space="preserve">izpildīts spriedums daļā par aizdevuma </w:t>
      </w:r>
      <w:r w:rsidR="00F4149D">
        <w:rPr>
          <w:sz w:val="24"/>
        </w:rPr>
        <w:t xml:space="preserve">piedziņu no </w:t>
      </w:r>
      <w:r w:rsidR="00403E1D">
        <w:rPr>
          <w:sz w:val="24"/>
        </w:rPr>
        <w:t>[pers. A]</w:t>
      </w:r>
      <w:r w:rsidR="00F4149D" w:rsidRPr="0095778B">
        <w:rPr>
          <w:sz w:val="24"/>
        </w:rPr>
        <w:t xml:space="preserve"> vai konstatēta tā izpildes neiespējamība</w:t>
      </w:r>
      <w:r w:rsidR="00F4149D">
        <w:rPr>
          <w:sz w:val="24"/>
        </w:rPr>
        <w:t xml:space="preserve">, tikmēr </w:t>
      </w:r>
      <w:r w:rsidR="0095778B" w:rsidRPr="0095778B">
        <w:rPr>
          <w:sz w:val="24"/>
        </w:rPr>
        <w:t xml:space="preserve">nav iespējams konstatēt </w:t>
      </w:r>
      <w:r w:rsidR="00E95B55">
        <w:rPr>
          <w:sz w:val="24"/>
        </w:rPr>
        <w:t xml:space="preserve">valsts nodarīto zaudējumu faktu un </w:t>
      </w:r>
      <w:r w:rsidR="0095778B" w:rsidRPr="0095778B">
        <w:rPr>
          <w:sz w:val="24"/>
        </w:rPr>
        <w:t>zaudējumu apmēru</w:t>
      </w:r>
      <w:r w:rsidR="0095778B">
        <w:rPr>
          <w:sz w:val="24"/>
        </w:rPr>
        <w:t>. T</w:t>
      </w:r>
      <w:r w:rsidR="00F4149D">
        <w:rPr>
          <w:sz w:val="24"/>
        </w:rPr>
        <w:t xml:space="preserve">ā kā likums šādiem gadījumiem neparedz ne valsts solidāru, ne </w:t>
      </w:r>
      <w:proofErr w:type="spellStart"/>
      <w:r w:rsidR="00F4149D">
        <w:rPr>
          <w:sz w:val="24"/>
        </w:rPr>
        <w:t>subsidiāru</w:t>
      </w:r>
      <w:proofErr w:type="spellEnd"/>
      <w:r w:rsidR="00F4149D">
        <w:rPr>
          <w:sz w:val="24"/>
        </w:rPr>
        <w:t xml:space="preserve"> atbildību, tad </w:t>
      </w:r>
      <w:r w:rsidR="0095778B">
        <w:rPr>
          <w:sz w:val="24"/>
        </w:rPr>
        <w:t xml:space="preserve">ir pamats atzīt prasību šajā daļā par priekšlaicīgu un noraidīt uz tā pamata, ka </w:t>
      </w:r>
      <w:r w:rsidR="003A51F5">
        <w:rPr>
          <w:sz w:val="24"/>
        </w:rPr>
        <w:t>tiesvedības laikā</w:t>
      </w:r>
      <w:r w:rsidR="00F4149D">
        <w:rPr>
          <w:sz w:val="24"/>
        </w:rPr>
        <w:t xml:space="preserve"> </w:t>
      </w:r>
      <w:r w:rsidR="0095778B">
        <w:rPr>
          <w:sz w:val="24"/>
        </w:rPr>
        <w:t>nepastāv prasības priekšmets. Vienlaikus Augstākā tiesa norāda, ka šāda prasības noraidīšana neizslēdz iespēju celt jaunu prasību</w:t>
      </w:r>
      <w:r w:rsidR="00F4149D">
        <w:rPr>
          <w:sz w:val="24"/>
        </w:rPr>
        <w:t xml:space="preserve"> pret valsti</w:t>
      </w:r>
      <w:r w:rsidR="0095778B">
        <w:rPr>
          <w:sz w:val="24"/>
        </w:rPr>
        <w:t xml:space="preserve">, kad </w:t>
      </w:r>
      <w:r w:rsidR="00E95B55">
        <w:rPr>
          <w:sz w:val="24"/>
        </w:rPr>
        <w:t xml:space="preserve">prasības priekšmets un pamats, </w:t>
      </w:r>
      <w:r w:rsidR="0095778B">
        <w:rPr>
          <w:sz w:val="24"/>
        </w:rPr>
        <w:t xml:space="preserve">kas šajā gadījumā ir zaudējumu </w:t>
      </w:r>
      <w:r w:rsidR="00F4149D">
        <w:rPr>
          <w:sz w:val="24"/>
        </w:rPr>
        <w:t xml:space="preserve">iestāšanās un to </w:t>
      </w:r>
      <w:r w:rsidR="0095778B">
        <w:rPr>
          <w:sz w:val="24"/>
        </w:rPr>
        <w:t>atlīdzināšana</w:t>
      </w:r>
      <w:r w:rsidR="00E95B55">
        <w:rPr>
          <w:sz w:val="24"/>
        </w:rPr>
        <w:t>, būs galīgi nodibinājies</w:t>
      </w:r>
      <w:r w:rsidR="0095778B">
        <w:rPr>
          <w:sz w:val="24"/>
        </w:rPr>
        <w:t>.</w:t>
      </w:r>
    </w:p>
    <w:p w:rsidR="002E04F1" w:rsidRDefault="002E04F1" w:rsidP="002867FC">
      <w:pPr>
        <w:spacing w:line="276" w:lineRule="auto"/>
        <w:ind w:firstLine="720"/>
        <w:jc w:val="both"/>
        <w:rPr>
          <w:sz w:val="24"/>
        </w:rPr>
      </w:pPr>
    </w:p>
    <w:p w:rsidR="002E04F1" w:rsidRDefault="002E04F1" w:rsidP="002867FC">
      <w:pPr>
        <w:spacing w:line="276" w:lineRule="auto"/>
        <w:ind w:firstLine="720"/>
        <w:jc w:val="both"/>
        <w:rPr>
          <w:sz w:val="24"/>
        </w:rPr>
      </w:pPr>
      <w:r>
        <w:rPr>
          <w:sz w:val="24"/>
        </w:rPr>
        <w:t xml:space="preserve">[9] </w:t>
      </w:r>
      <w:r w:rsidR="00F4149D">
        <w:rPr>
          <w:sz w:val="24"/>
        </w:rPr>
        <w:t xml:space="preserve">Kasācijas sūdzības apsvērumam par to, ka </w:t>
      </w:r>
      <w:r w:rsidR="00C51466">
        <w:rPr>
          <w:sz w:val="24"/>
        </w:rPr>
        <w:t xml:space="preserve">tiesa nav vērtējusi iespējamo </w:t>
      </w:r>
      <w:r w:rsidR="002806C4" w:rsidRPr="00C51466">
        <w:rPr>
          <w:sz w:val="24"/>
        </w:rPr>
        <w:t xml:space="preserve">Zemesgrāmatu likuma </w:t>
      </w:r>
      <w:proofErr w:type="gramStart"/>
      <w:r w:rsidR="002806C4" w:rsidRPr="00C51466">
        <w:rPr>
          <w:sz w:val="24"/>
        </w:rPr>
        <w:t>36.pant</w:t>
      </w:r>
      <w:r w:rsidR="00C51466">
        <w:rPr>
          <w:sz w:val="24"/>
        </w:rPr>
        <w:t>a</w:t>
      </w:r>
      <w:proofErr w:type="gramEnd"/>
      <w:r w:rsidR="00C51466">
        <w:rPr>
          <w:sz w:val="24"/>
        </w:rPr>
        <w:t xml:space="preserve"> pārkāpumu no </w:t>
      </w:r>
      <w:r w:rsidRPr="0069455F">
        <w:rPr>
          <w:sz w:val="24"/>
        </w:rPr>
        <w:t>zemesgrāmatu nodaļas</w:t>
      </w:r>
      <w:r w:rsidR="00C51466">
        <w:rPr>
          <w:sz w:val="24"/>
        </w:rPr>
        <w:t xml:space="preserve"> tiesne</w:t>
      </w:r>
      <w:r w:rsidR="0069455F">
        <w:rPr>
          <w:sz w:val="24"/>
        </w:rPr>
        <w:t>ses</w:t>
      </w:r>
      <w:r w:rsidR="00C51466">
        <w:rPr>
          <w:sz w:val="24"/>
        </w:rPr>
        <w:t xml:space="preserve"> puses un š</w:t>
      </w:r>
      <w:r w:rsidR="0069455F">
        <w:rPr>
          <w:sz w:val="24"/>
        </w:rPr>
        <w:t>ā</w:t>
      </w:r>
      <w:r w:rsidR="00C51466">
        <w:rPr>
          <w:sz w:val="24"/>
        </w:rPr>
        <w:t xml:space="preserve"> pārkāpuma</w:t>
      </w:r>
      <w:r w:rsidR="002806C4" w:rsidRPr="00C51466">
        <w:rPr>
          <w:sz w:val="24"/>
        </w:rPr>
        <w:t xml:space="preserve"> </w:t>
      </w:r>
      <w:r w:rsidR="00C51466">
        <w:rPr>
          <w:sz w:val="24"/>
        </w:rPr>
        <w:t>cēlonisko sakaru ar prasītāja</w:t>
      </w:r>
      <w:r w:rsidR="002806C4" w:rsidRPr="00C51466">
        <w:rPr>
          <w:sz w:val="24"/>
        </w:rPr>
        <w:t xml:space="preserve"> zaudējumiem,</w:t>
      </w:r>
      <w:r w:rsidR="00C51466">
        <w:rPr>
          <w:sz w:val="24"/>
        </w:rPr>
        <w:t xml:space="preserve"> </w:t>
      </w:r>
      <w:r w:rsidR="00F4149D">
        <w:rPr>
          <w:sz w:val="24"/>
        </w:rPr>
        <w:t>šobrīd nav nozīmes, j</w:t>
      </w:r>
      <w:r w:rsidR="0069455F">
        <w:rPr>
          <w:sz w:val="24"/>
        </w:rPr>
        <w:t>o</w:t>
      </w:r>
      <w:r w:rsidR="00F4149D">
        <w:rPr>
          <w:sz w:val="24"/>
        </w:rPr>
        <w:t xml:space="preserve"> nepastāv prasības priekšmets. Šis apstāklis ir pārbaudāms, ja </w:t>
      </w:r>
      <w:r w:rsidR="0069455F">
        <w:rPr>
          <w:sz w:val="24"/>
        </w:rPr>
        <w:t xml:space="preserve">attiecīga </w:t>
      </w:r>
      <w:r w:rsidR="00F4149D">
        <w:rPr>
          <w:sz w:val="24"/>
        </w:rPr>
        <w:t>prasība</w:t>
      </w:r>
      <w:r w:rsidR="0069455F">
        <w:rPr>
          <w:sz w:val="24"/>
        </w:rPr>
        <w:t xml:space="preserve"> tiks celta</w:t>
      </w:r>
      <w:r w:rsidR="00A85A65">
        <w:rPr>
          <w:sz w:val="24"/>
        </w:rPr>
        <w:t>, attiecīgās tiesvedības ietvaros</w:t>
      </w:r>
      <w:r w:rsidR="00F4149D">
        <w:rPr>
          <w:sz w:val="24"/>
        </w:rPr>
        <w:t>.</w:t>
      </w:r>
    </w:p>
    <w:p w:rsidR="002E04F1" w:rsidRDefault="002E04F1" w:rsidP="002867FC">
      <w:pPr>
        <w:spacing w:line="276" w:lineRule="auto"/>
        <w:ind w:firstLine="720"/>
        <w:jc w:val="both"/>
        <w:rPr>
          <w:sz w:val="24"/>
        </w:rPr>
      </w:pPr>
    </w:p>
    <w:p w:rsidR="002806C4" w:rsidRDefault="002E04F1" w:rsidP="002867FC">
      <w:pPr>
        <w:spacing w:line="276" w:lineRule="auto"/>
        <w:ind w:firstLine="720"/>
        <w:jc w:val="both"/>
        <w:rPr>
          <w:sz w:val="24"/>
        </w:rPr>
      </w:pPr>
      <w:r>
        <w:rPr>
          <w:sz w:val="24"/>
        </w:rPr>
        <w:t xml:space="preserve">[10] </w:t>
      </w:r>
      <w:r w:rsidR="00F4149D">
        <w:rPr>
          <w:sz w:val="24"/>
        </w:rPr>
        <w:t>Tāpat</w:t>
      </w:r>
      <w:r w:rsidR="00C51466">
        <w:rPr>
          <w:sz w:val="24"/>
        </w:rPr>
        <w:t xml:space="preserve"> šobrīd nav nozīmes </w:t>
      </w:r>
      <w:r>
        <w:rPr>
          <w:sz w:val="24"/>
        </w:rPr>
        <w:t>kasācijas sūdzības</w:t>
      </w:r>
      <w:r w:rsidR="002806C4" w:rsidRPr="00C51466">
        <w:rPr>
          <w:sz w:val="24"/>
        </w:rPr>
        <w:t xml:space="preserve"> argument</w:t>
      </w:r>
      <w:r w:rsidR="00C51466">
        <w:rPr>
          <w:sz w:val="24"/>
        </w:rPr>
        <w:t>am</w:t>
      </w:r>
      <w:r w:rsidR="002806C4" w:rsidRPr="00C51466">
        <w:rPr>
          <w:sz w:val="24"/>
        </w:rPr>
        <w:t>, ka tiesa nepamatoti piemērojusi Civillikuma 1776.pantu, konstatējot prasītāja</w:t>
      </w:r>
      <w:r>
        <w:rPr>
          <w:sz w:val="24"/>
        </w:rPr>
        <w:t>s</w:t>
      </w:r>
      <w:r w:rsidR="002806C4" w:rsidRPr="00C51466">
        <w:rPr>
          <w:sz w:val="24"/>
        </w:rPr>
        <w:t xml:space="preserve"> paša</w:t>
      </w:r>
      <w:r>
        <w:rPr>
          <w:sz w:val="24"/>
        </w:rPr>
        <w:t>s</w:t>
      </w:r>
      <w:r w:rsidR="002806C4" w:rsidRPr="00C51466">
        <w:rPr>
          <w:sz w:val="24"/>
        </w:rPr>
        <w:t xml:space="preserve"> vainu </w:t>
      </w:r>
      <w:r w:rsidRPr="0069455F">
        <w:rPr>
          <w:sz w:val="24"/>
        </w:rPr>
        <w:t>tai</w:t>
      </w:r>
      <w:r w:rsidR="002806C4" w:rsidRPr="00C51466">
        <w:rPr>
          <w:sz w:val="24"/>
        </w:rPr>
        <w:t xml:space="preserve"> nodarītajos zaudējumos. </w:t>
      </w:r>
      <w:r w:rsidR="00C51466">
        <w:rPr>
          <w:sz w:val="24"/>
        </w:rPr>
        <w:t xml:space="preserve">Vienlaikus </w:t>
      </w:r>
      <w:r w:rsidR="00627FCA">
        <w:rPr>
          <w:sz w:val="24"/>
        </w:rPr>
        <w:t xml:space="preserve">tiesību normu vienveidīgas piemērošanas interesēs </w:t>
      </w:r>
      <w:r w:rsidR="00C51466">
        <w:rPr>
          <w:sz w:val="24"/>
        </w:rPr>
        <w:t xml:space="preserve">Augstākā tiesa norāda, ka pēc vispārīga principa personai ir tiesības paļauties uz to, ka valsts amatpersonas, t.sk. zemesgrāmatu </w:t>
      </w:r>
      <w:r w:rsidRPr="00627FCA">
        <w:rPr>
          <w:sz w:val="24"/>
        </w:rPr>
        <w:t>nodaļas</w:t>
      </w:r>
      <w:r>
        <w:rPr>
          <w:sz w:val="24"/>
        </w:rPr>
        <w:t xml:space="preserve"> </w:t>
      </w:r>
      <w:r w:rsidR="00C51466">
        <w:rPr>
          <w:sz w:val="24"/>
        </w:rPr>
        <w:t>tiesne</w:t>
      </w:r>
      <w:r w:rsidR="00627FCA">
        <w:rPr>
          <w:sz w:val="24"/>
        </w:rPr>
        <w:t>šu</w:t>
      </w:r>
      <w:r w:rsidR="00C51466">
        <w:rPr>
          <w:sz w:val="24"/>
        </w:rPr>
        <w:t xml:space="preserve"> rīcība ir tiesiska un konsekventa, </w:t>
      </w:r>
      <w:r w:rsidR="00C51466" w:rsidRPr="00627FCA">
        <w:rPr>
          <w:sz w:val="24"/>
        </w:rPr>
        <w:t>kā arī to, ka</w:t>
      </w:r>
      <w:r w:rsidR="00C51466">
        <w:rPr>
          <w:sz w:val="24"/>
        </w:rPr>
        <w:t xml:space="preserve"> Civillikuma 1776.pantā</w:t>
      </w:r>
      <w:r w:rsidR="0095778B">
        <w:rPr>
          <w:sz w:val="24"/>
        </w:rPr>
        <w:t xml:space="preserve"> jau no tā vārdiskās jēgas </w:t>
      </w:r>
      <w:r w:rsidR="003A51F5">
        <w:rPr>
          <w:sz w:val="24"/>
        </w:rPr>
        <w:t>izriet iespēja samazināt atbildības apmēru</w:t>
      </w:r>
      <w:r w:rsidR="00627FCA">
        <w:rPr>
          <w:sz w:val="24"/>
        </w:rPr>
        <w:t xml:space="preserve"> atbilstoši cietušās puses vainojamības pakāpei</w:t>
      </w:r>
      <w:r w:rsidR="003A51F5">
        <w:rPr>
          <w:sz w:val="24"/>
        </w:rPr>
        <w:t>, bet ne tikai atcelt to pilnībā</w:t>
      </w:r>
      <w:r w:rsidR="00627FCA">
        <w:rPr>
          <w:sz w:val="24"/>
        </w:rPr>
        <w:t>, kā to šobrīd ir izdarījusi tiesa</w:t>
      </w:r>
      <w:r w:rsidR="003A51F5">
        <w:rPr>
          <w:sz w:val="24"/>
        </w:rPr>
        <w:t>.</w:t>
      </w:r>
    </w:p>
    <w:p w:rsidR="00491347" w:rsidRDefault="00491347" w:rsidP="002867FC">
      <w:pPr>
        <w:spacing w:line="276" w:lineRule="auto"/>
        <w:rPr>
          <w:sz w:val="24"/>
        </w:rPr>
      </w:pPr>
    </w:p>
    <w:p w:rsidR="00491347" w:rsidRPr="003119AE" w:rsidRDefault="00491347" w:rsidP="002867FC">
      <w:pPr>
        <w:shd w:val="clear" w:color="auto" w:fill="FFFFFF"/>
        <w:tabs>
          <w:tab w:val="left" w:pos="979"/>
        </w:tabs>
        <w:spacing w:line="276" w:lineRule="auto"/>
        <w:jc w:val="center"/>
        <w:rPr>
          <w:rFonts w:ascii="Times New Roman Bold" w:hAnsi="Times New Roman Bold"/>
          <w:b/>
          <w:sz w:val="24"/>
          <w:szCs w:val="24"/>
        </w:rPr>
      </w:pPr>
      <w:r w:rsidRPr="003119AE">
        <w:rPr>
          <w:rFonts w:ascii="Times New Roman Bold" w:hAnsi="Times New Roman Bold"/>
          <w:b/>
          <w:sz w:val="24"/>
          <w:szCs w:val="24"/>
        </w:rPr>
        <w:t>Rezolutīvā daļa</w:t>
      </w:r>
    </w:p>
    <w:p w:rsidR="00491347" w:rsidRDefault="00491347" w:rsidP="002867FC">
      <w:pPr>
        <w:spacing w:line="276" w:lineRule="auto"/>
        <w:ind w:firstLine="720"/>
        <w:jc w:val="both"/>
        <w:rPr>
          <w:sz w:val="24"/>
          <w:szCs w:val="24"/>
          <w:lang w:eastAsia="en-US"/>
        </w:rPr>
      </w:pPr>
    </w:p>
    <w:p w:rsidR="00491347" w:rsidRDefault="00491347" w:rsidP="002867FC">
      <w:pPr>
        <w:spacing w:line="276" w:lineRule="auto"/>
        <w:ind w:firstLine="720"/>
        <w:jc w:val="both"/>
        <w:rPr>
          <w:sz w:val="24"/>
          <w:szCs w:val="24"/>
          <w:lang w:eastAsia="en-US"/>
        </w:rPr>
      </w:pPr>
      <w:r>
        <w:rPr>
          <w:sz w:val="24"/>
          <w:szCs w:val="24"/>
          <w:lang w:eastAsia="en-US"/>
        </w:rPr>
        <w:t>Pamatojoties uz Civilprocesa likuma 474.panta 1.punktu, Latvijas Republikas Augstākā tiesa</w:t>
      </w:r>
    </w:p>
    <w:p w:rsidR="00491347" w:rsidRPr="003119AE" w:rsidRDefault="00403E1D" w:rsidP="002867FC">
      <w:pPr>
        <w:shd w:val="clear" w:color="auto" w:fill="FFFFFF"/>
        <w:spacing w:line="276" w:lineRule="auto"/>
        <w:jc w:val="center"/>
        <w:rPr>
          <w:rFonts w:ascii="Times New Roman Bold" w:hAnsi="Times New Roman Bold"/>
          <w:b/>
          <w:sz w:val="24"/>
          <w:szCs w:val="24"/>
        </w:rPr>
      </w:pPr>
      <w:r>
        <w:rPr>
          <w:rFonts w:ascii="Times New Roman Bold" w:hAnsi="Times New Roman Bold"/>
          <w:b/>
          <w:sz w:val="24"/>
          <w:szCs w:val="24"/>
        </w:rPr>
        <w:t>nosprieda</w:t>
      </w:r>
    </w:p>
    <w:p w:rsidR="00491347" w:rsidRDefault="00491347" w:rsidP="002867FC">
      <w:pPr>
        <w:shd w:val="clear" w:color="auto" w:fill="FFFFFF"/>
        <w:tabs>
          <w:tab w:val="left" w:pos="0"/>
        </w:tabs>
        <w:spacing w:line="276" w:lineRule="auto"/>
        <w:ind w:firstLine="709"/>
        <w:jc w:val="both"/>
        <w:rPr>
          <w:sz w:val="24"/>
          <w:szCs w:val="24"/>
        </w:rPr>
      </w:pPr>
    </w:p>
    <w:p w:rsidR="00491347" w:rsidRDefault="002E04F1" w:rsidP="002867FC">
      <w:pPr>
        <w:shd w:val="clear" w:color="auto" w:fill="FFFFFF"/>
        <w:tabs>
          <w:tab w:val="left" w:pos="0"/>
        </w:tabs>
        <w:spacing w:line="276" w:lineRule="auto"/>
        <w:ind w:firstLine="709"/>
        <w:jc w:val="both"/>
        <w:rPr>
          <w:sz w:val="24"/>
          <w:szCs w:val="24"/>
        </w:rPr>
      </w:pPr>
      <w:r>
        <w:rPr>
          <w:sz w:val="24"/>
          <w:szCs w:val="24"/>
        </w:rPr>
        <w:t>Zemgales</w:t>
      </w:r>
      <w:r w:rsidR="00491347" w:rsidRPr="00173510">
        <w:rPr>
          <w:sz w:val="24"/>
          <w:szCs w:val="24"/>
        </w:rPr>
        <w:t xml:space="preserve"> apgabaltiesas Civillietu tiesas kolēģijas </w:t>
      </w:r>
      <w:proofErr w:type="gramStart"/>
      <w:r>
        <w:rPr>
          <w:sz w:val="24"/>
          <w:szCs w:val="24"/>
        </w:rPr>
        <w:t>2016</w:t>
      </w:r>
      <w:r w:rsidR="00491347" w:rsidRPr="00173510">
        <w:rPr>
          <w:sz w:val="24"/>
          <w:szCs w:val="24"/>
        </w:rPr>
        <w:t>.gada</w:t>
      </w:r>
      <w:proofErr w:type="gramEnd"/>
      <w:r w:rsidR="00491347" w:rsidRPr="00173510">
        <w:rPr>
          <w:sz w:val="24"/>
          <w:szCs w:val="24"/>
        </w:rPr>
        <w:t xml:space="preserve"> </w:t>
      </w:r>
      <w:r>
        <w:rPr>
          <w:sz w:val="24"/>
          <w:szCs w:val="24"/>
        </w:rPr>
        <w:t>8.februāra</w:t>
      </w:r>
      <w:r w:rsidR="00491347" w:rsidRPr="00173510">
        <w:rPr>
          <w:sz w:val="24"/>
          <w:szCs w:val="24"/>
        </w:rPr>
        <w:t xml:space="preserve"> spriedumu</w:t>
      </w:r>
      <w:r w:rsidR="00491347">
        <w:rPr>
          <w:sz w:val="24"/>
          <w:szCs w:val="24"/>
        </w:rPr>
        <w:t xml:space="preserve"> atstāt negrozītu, bet </w:t>
      </w:r>
      <w:r>
        <w:rPr>
          <w:sz w:val="24"/>
          <w:szCs w:val="24"/>
          <w:shd w:val="clear" w:color="auto" w:fill="FFFFFF"/>
        </w:rPr>
        <w:t xml:space="preserve">sabiedrības ar ierobežotu atbildību „TREZORS” </w:t>
      </w:r>
      <w:r w:rsidR="00491347">
        <w:rPr>
          <w:sz w:val="24"/>
          <w:szCs w:val="24"/>
        </w:rPr>
        <w:t>kasācijas sūdzību noraidīt.</w:t>
      </w:r>
    </w:p>
    <w:p w:rsidR="00491347" w:rsidRDefault="00491347" w:rsidP="002867FC">
      <w:pPr>
        <w:shd w:val="clear" w:color="auto" w:fill="FFFFFF"/>
        <w:tabs>
          <w:tab w:val="left" w:pos="0"/>
        </w:tabs>
        <w:spacing w:line="276" w:lineRule="auto"/>
        <w:ind w:firstLine="709"/>
        <w:jc w:val="both"/>
        <w:rPr>
          <w:sz w:val="24"/>
          <w:szCs w:val="24"/>
        </w:rPr>
      </w:pPr>
      <w:r>
        <w:rPr>
          <w:sz w:val="24"/>
          <w:szCs w:val="24"/>
        </w:rPr>
        <w:t>Spriedums nav pārsūdzams.</w:t>
      </w:r>
    </w:p>
    <w:p w:rsidR="00B53B32" w:rsidRDefault="00B53B32" w:rsidP="002867FC">
      <w:pPr>
        <w:shd w:val="clear" w:color="auto" w:fill="FFFFFF"/>
        <w:tabs>
          <w:tab w:val="left" w:pos="0"/>
        </w:tabs>
        <w:spacing w:line="276" w:lineRule="auto"/>
        <w:ind w:firstLine="709"/>
        <w:jc w:val="both"/>
        <w:rPr>
          <w:sz w:val="24"/>
          <w:szCs w:val="24"/>
        </w:rPr>
      </w:pPr>
    </w:p>
    <w:p w:rsidR="00B53B32" w:rsidRDefault="00B53B32" w:rsidP="002867FC">
      <w:pPr>
        <w:shd w:val="clear" w:color="auto" w:fill="FFFFFF"/>
        <w:tabs>
          <w:tab w:val="left" w:pos="0"/>
        </w:tabs>
        <w:spacing w:line="276" w:lineRule="auto"/>
        <w:ind w:firstLine="709"/>
        <w:jc w:val="both"/>
        <w:rPr>
          <w:sz w:val="24"/>
          <w:szCs w:val="24"/>
        </w:rPr>
      </w:pPr>
    </w:p>
    <w:p w:rsidR="00B53B32" w:rsidRDefault="00B53B32" w:rsidP="002867FC">
      <w:pPr>
        <w:shd w:val="clear" w:color="auto" w:fill="FFFFFF"/>
        <w:tabs>
          <w:tab w:val="left" w:pos="0"/>
        </w:tabs>
        <w:spacing w:line="276" w:lineRule="auto"/>
        <w:ind w:firstLine="709"/>
        <w:jc w:val="both"/>
        <w:rPr>
          <w:sz w:val="24"/>
          <w:szCs w:val="24"/>
        </w:rPr>
      </w:pPr>
    </w:p>
    <w:p w:rsidR="00B53B32" w:rsidRPr="00B53B32" w:rsidRDefault="00B53B32" w:rsidP="002867FC">
      <w:pPr>
        <w:shd w:val="clear" w:color="auto" w:fill="FFFFFF"/>
        <w:tabs>
          <w:tab w:val="left" w:pos="0"/>
        </w:tabs>
        <w:spacing w:line="276" w:lineRule="auto"/>
        <w:ind w:firstLine="709"/>
        <w:jc w:val="both"/>
        <w:rPr>
          <w:b/>
          <w:sz w:val="24"/>
          <w:szCs w:val="24"/>
        </w:rPr>
      </w:pPr>
      <w:r w:rsidRPr="00B53B32">
        <w:rPr>
          <w:b/>
          <w:sz w:val="24"/>
          <w:szCs w:val="24"/>
        </w:rPr>
        <w:t xml:space="preserve">Tiesību aktu </w:t>
      </w:r>
      <w:r w:rsidR="00D26EE0">
        <w:rPr>
          <w:b/>
          <w:sz w:val="24"/>
          <w:szCs w:val="24"/>
        </w:rPr>
        <w:t xml:space="preserve">un tiesas nolēmumu </w:t>
      </w:r>
      <w:r w:rsidRPr="00B53B32">
        <w:rPr>
          <w:b/>
          <w:sz w:val="24"/>
          <w:szCs w:val="24"/>
        </w:rPr>
        <w:t>saraksts</w:t>
      </w:r>
    </w:p>
    <w:p w:rsidR="00B53B32" w:rsidRDefault="00B53B32" w:rsidP="002867FC">
      <w:pPr>
        <w:shd w:val="clear" w:color="auto" w:fill="FFFFFF"/>
        <w:tabs>
          <w:tab w:val="left" w:pos="0"/>
        </w:tabs>
        <w:spacing w:line="276" w:lineRule="auto"/>
        <w:ind w:firstLine="709"/>
        <w:jc w:val="both"/>
        <w:rPr>
          <w:sz w:val="24"/>
          <w:szCs w:val="24"/>
        </w:rPr>
      </w:pPr>
    </w:p>
    <w:p w:rsidR="00B53B32" w:rsidRDefault="00B53B32" w:rsidP="002867FC">
      <w:pPr>
        <w:shd w:val="clear" w:color="auto" w:fill="FFFFFF"/>
        <w:tabs>
          <w:tab w:val="left" w:pos="0"/>
        </w:tabs>
        <w:spacing w:line="276" w:lineRule="auto"/>
        <w:ind w:firstLine="709"/>
        <w:jc w:val="both"/>
        <w:rPr>
          <w:sz w:val="24"/>
          <w:szCs w:val="24"/>
        </w:rPr>
      </w:pPr>
      <w:r>
        <w:rPr>
          <w:sz w:val="24"/>
        </w:rPr>
        <w:t xml:space="preserve">Satversmes 92. un </w:t>
      </w:r>
      <w:proofErr w:type="gramStart"/>
      <w:r>
        <w:rPr>
          <w:sz w:val="24"/>
        </w:rPr>
        <w:t>105.pants</w:t>
      </w:r>
      <w:proofErr w:type="gramEnd"/>
    </w:p>
    <w:p w:rsidR="00B53B32" w:rsidRDefault="00B53B32" w:rsidP="002867FC">
      <w:pPr>
        <w:shd w:val="clear" w:color="auto" w:fill="FFFFFF"/>
        <w:tabs>
          <w:tab w:val="left" w:pos="0"/>
        </w:tabs>
        <w:spacing w:line="276" w:lineRule="auto"/>
        <w:ind w:firstLine="709"/>
        <w:jc w:val="both"/>
        <w:rPr>
          <w:sz w:val="24"/>
          <w:szCs w:val="24"/>
        </w:rPr>
      </w:pPr>
    </w:p>
    <w:p w:rsidR="00B53B32" w:rsidRDefault="00B53B32" w:rsidP="002867FC">
      <w:pPr>
        <w:shd w:val="clear" w:color="auto" w:fill="FFFFFF"/>
        <w:tabs>
          <w:tab w:val="left" w:pos="0"/>
        </w:tabs>
        <w:spacing w:line="276" w:lineRule="auto"/>
        <w:ind w:firstLine="709"/>
        <w:jc w:val="both"/>
        <w:rPr>
          <w:sz w:val="24"/>
          <w:szCs w:val="24"/>
        </w:rPr>
      </w:pPr>
      <w:r>
        <w:rPr>
          <w:sz w:val="24"/>
          <w:szCs w:val="24"/>
        </w:rPr>
        <w:t xml:space="preserve">Civillikuma </w:t>
      </w:r>
      <w:proofErr w:type="gramStart"/>
      <w:r>
        <w:rPr>
          <w:sz w:val="24"/>
          <w:szCs w:val="24"/>
        </w:rPr>
        <w:t>1776.pants</w:t>
      </w:r>
      <w:proofErr w:type="gramEnd"/>
    </w:p>
    <w:p w:rsidR="00B53B32" w:rsidRDefault="00B53B32" w:rsidP="002867FC">
      <w:pPr>
        <w:shd w:val="clear" w:color="auto" w:fill="FFFFFF"/>
        <w:tabs>
          <w:tab w:val="left" w:pos="0"/>
        </w:tabs>
        <w:spacing w:line="276" w:lineRule="auto"/>
        <w:ind w:firstLine="709"/>
        <w:jc w:val="both"/>
        <w:rPr>
          <w:sz w:val="24"/>
          <w:szCs w:val="24"/>
        </w:rPr>
      </w:pPr>
      <w:bookmarkStart w:id="0" w:name="_GoBack"/>
      <w:bookmarkEnd w:id="0"/>
    </w:p>
    <w:p w:rsidR="00B53B32" w:rsidRDefault="00B53B32" w:rsidP="002867FC">
      <w:pPr>
        <w:shd w:val="clear" w:color="auto" w:fill="FFFFFF"/>
        <w:tabs>
          <w:tab w:val="left" w:pos="0"/>
        </w:tabs>
        <w:spacing w:line="276" w:lineRule="auto"/>
        <w:ind w:firstLine="709"/>
        <w:jc w:val="both"/>
        <w:rPr>
          <w:sz w:val="24"/>
        </w:rPr>
      </w:pPr>
      <w:r w:rsidRPr="00C51466">
        <w:rPr>
          <w:sz w:val="24"/>
        </w:rPr>
        <w:t xml:space="preserve">Zemesgrāmatu likuma </w:t>
      </w:r>
      <w:proofErr w:type="gramStart"/>
      <w:r w:rsidRPr="00C51466">
        <w:rPr>
          <w:sz w:val="24"/>
        </w:rPr>
        <w:t>36.pant</w:t>
      </w:r>
      <w:r>
        <w:rPr>
          <w:sz w:val="24"/>
        </w:rPr>
        <w:t>s</w:t>
      </w:r>
      <w:proofErr w:type="gramEnd"/>
    </w:p>
    <w:p w:rsidR="00B53B32" w:rsidRDefault="00B53B32" w:rsidP="002867FC">
      <w:pPr>
        <w:shd w:val="clear" w:color="auto" w:fill="FFFFFF"/>
        <w:tabs>
          <w:tab w:val="left" w:pos="0"/>
        </w:tabs>
        <w:spacing w:line="276" w:lineRule="auto"/>
        <w:ind w:firstLine="709"/>
        <w:jc w:val="both"/>
        <w:rPr>
          <w:sz w:val="24"/>
        </w:rPr>
      </w:pPr>
    </w:p>
    <w:p w:rsidR="00B53B32" w:rsidRDefault="00B53B32" w:rsidP="002867FC">
      <w:pPr>
        <w:shd w:val="clear" w:color="auto" w:fill="FFFFFF"/>
        <w:tabs>
          <w:tab w:val="left" w:pos="0"/>
        </w:tabs>
        <w:spacing w:line="276" w:lineRule="auto"/>
        <w:ind w:firstLine="709"/>
        <w:jc w:val="both"/>
        <w:rPr>
          <w:sz w:val="24"/>
          <w:szCs w:val="24"/>
        </w:rPr>
      </w:pPr>
      <w:r w:rsidRPr="00E20787">
        <w:rPr>
          <w:sz w:val="24"/>
        </w:rPr>
        <w:t>S</w:t>
      </w:r>
      <w:r>
        <w:rPr>
          <w:sz w:val="24"/>
        </w:rPr>
        <w:t xml:space="preserve">atversmes tiesas </w:t>
      </w:r>
      <w:proofErr w:type="gramStart"/>
      <w:r w:rsidRPr="00E95B55">
        <w:rPr>
          <w:sz w:val="24"/>
        </w:rPr>
        <w:t>2001.gada</w:t>
      </w:r>
      <w:proofErr w:type="gramEnd"/>
      <w:r w:rsidRPr="00E95B55">
        <w:rPr>
          <w:sz w:val="24"/>
        </w:rPr>
        <w:t xml:space="preserve"> 5.decembra</w:t>
      </w:r>
      <w:r>
        <w:rPr>
          <w:sz w:val="24"/>
        </w:rPr>
        <w:t xml:space="preserve"> </w:t>
      </w:r>
      <w:r w:rsidRPr="00E20787">
        <w:rPr>
          <w:sz w:val="24"/>
        </w:rPr>
        <w:t>spriedum</w:t>
      </w:r>
      <w:r>
        <w:rPr>
          <w:sz w:val="24"/>
        </w:rPr>
        <w:t>s</w:t>
      </w:r>
      <w:r w:rsidRPr="00E20787">
        <w:rPr>
          <w:sz w:val="24"/>
        </w:rPr>
        <w:t xml:space="preserve"> lietā Nr.2001-07-0103</w:t>
      </w:r>
    </w:p>
    <w:sectPr w:rsidR="00B53B32" w:rsidSect="00AA67F5">
      <w:headerReference w:type="even" r:id="rId7"/>
      <w:headerReference w:type="default" r:id="rId8"/>
      <w:footerReference w:type="even" r:id="rId9"/>
      <w:footerReference w:type="default" r:id="rId10"/>
      <w:headerReference w:type="first" r:id="rId11"/>
      <w:footerReference w:type="first" r:id="rId12"/>
      <w:pgSz w:w="11906" w:h="16838"/>
      <w:pgMar w:top="1135" w:right="1133"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9F4" w:rsidRDefault="00AF39F4" w:rsidP="00C76742">
      <w:r>
        <w:separator/>
      </w:r>
    </w:p>
  </w:endnote>
  <w:endnote w:type="continuationSeparator" w:id="0">
    <w:p w:rsidR="00AF39F4" w:rsidRDefault="00AF39F4" w:rsidP="00C7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7FC" w:rsidRDefault="0028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912473281"/>
      <w:docPartObj>
        <w:docPartGallery w:val="Page Numbers (Bottom of Page)"/>
        <w:docPartUnique/>
      </w:docPartObj>
    </w:sdtPr>
    <w:sdtEndPr/>
    <w:sdtContent>
      <w:sdt>
        <w:sdtPr>
          <w:rPr>
            <w:sz w:val="24"/>
            <w:szCs w:val="24"/>
          </w:rPr>
          <w:id w:val="-1254278598"/>
          <w:docPartObj>
            <w:docPartGallery w:val="Page Numbers (Top of Page)"/>
            <w:docPartUnique/>
          </w:docPartObj>
        </w:sdtPr>
        <w:sdtEndPr/>
        <w:sdtContent>
          <w:p w:rsidR="001B0D5D" w:rsidRPr="00C76742" w:rsidRDefault="001B0D5D">
            <w:pPr>
              <w:pStyle w:val="Footer"/>
              <w:jc w:val="center"/>
              <w:rPr>
                <w:sz w:val="24"/>
                <w:szCs w:val="24"/>
              </w:rPr>
            </w:pPr>
          </w:p>
          <w:p w:rsidR="001B0D5D" w:rsidRPr="00C76742" w:rsidRDefault="001B0D5D">
            <w:pPr>
              <w:pStyle w:val="Footer"/>
              <w:jc w:val="center"/>
              <w:rPr>
                <w:sz w:val="24"/>
                <w:szCs w:val="24"/>
              </w:rPr>
            </w:pPr>
            <w:r w:rsidRPr="00C76742">
              <w:rPr>
                <w:sz w:val="24"/>
                <w:szCs w:val="24"/>
              </w:rPr>
              <w:fldChar w:fldCharType="begin"/>
            </w:r>
            <w:r w:rsidRPr="00C76742">
              <w:rPr>
                <w:sz w:val="24"/>
                <w:szCs w:val="24"/>
              </w:rPr>
              <w:instrText xml:space="preserve"> PAGE </w:instrText>
            </w:r>
            <w:r w:rsidRPr="00C76742">
              <w:rPr>
                <w:sz w:val="24"/>
                <w:szCs w:val="24"/>
              </w:rPr>
              <w:fldChar w:fldCharType="separate"/>
            </w:r>
            <w:r w:rsidR="00A41D38">
              <w:rPr>
                <w:noProof/>
                <w:sz w:val="24"/>
                <w:szCs w:val="24"/>
              </w:rPr>
              <w:t>8</w:t>
            </w:r>
            <w:r w:rsidRPr="00C76742">
              <w:rPr>
                <w:sz w:val="24"/>
                <w:szCs w:val="24"/>
              </w:rPr>
              <w:fldChar w:fldCharType="end"/>
            </w:r>
            <w:r w:rsidRPr="00C76742">
              <w:rPr>
                <w:sz w:val="24"/>
                <w:szCs w:val="24"/>
              </w:rPr>
              <w:t xml:space="preserve"> no </w:t>
            </w:r>
            <w:r w:rsidRPr="00C76742">
              <w:rPr>
                <w:sz w:val="24"/>
                <w:szCs w:val="24"/>
              </w:rPr>
              <w:fldChar w:fldCharType="begin"/>
            </w:r>
            <w:r w:rsidRPr="00C76742">
              <w:rPr>
                <w:sz w:val="24"/>
                <w:szCs w:val="24"/>
              </w:rPr>
              <w:instrText xml:space="preserve"> NUMPAGES  </w:instrText>
            </w:r>
            <w:r w:rsidRPr="00C76742">
              <w:rPr>
                <w:sz w:val="24"/>
                <w:szCs w:val="24"/>
              </w:rPr>
              <w:fldChar w:fldCharType="separate"/>
            </w:r>
            <w:r w:rsidR="00A41D38">
              <w:rPr>
                <w:noProof/>
                <w:sz w:val="24"/>
                <w:szCs w:val="24"/>
              </w:rPr>
              <w:t>8</w:t>
            </w:r>
            <w:r w:rsidRPr="00C76742">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7FC" w:rsidRDefault="00286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9F4" w:rsidRDefault="00AF39F4" w:rsidP="00C76742">
      <w:r>
        <w:separator/>
      </w:r>
    </w:p>
  </w:footnote>
  <w:footnote w:type="continuationSeparator" w:id="0">
    <w:p w:rsidR="00AF39F4" w:rsidRDefault="00AF39F4" w:rsidP="00C7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7FC" w:rsidRDefault="0028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7FC" w:rsidRDefault="00286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7FC" w:rsidRDefault="0028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22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297676"/>
    <w:multiLevelType w:val="hybridMultilevel"/>
    <w:tmpl w:val="FC32AA66"/>
    <w:lvl w:ilvl="0" w:tplc="787A5EEC">
      <w:start w:val="200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7C33953"/>
    <w:multiLevelType w:val="singleLevel"/>
    <w:tmpl w:val="A5AC2698"/>
    <w:lvl w:ilvl="0">
      <w:start w:val="2"/>
      <w:numFmt w:val="decimal"/>
      <w:lvlText w:val="%1)"/>
      <w:legacy w:legacy="1" w:legacySpace="0" w:legacyIndent="356"/>
      <w:lvlJc w:val="left"/>
      <w:rPr>
        <w:rFonts w:ascii="Times New Roman" w:hAnsi="Times New Roman" w:cs="Times New Roman" w:hint="default"/>
      </w:rPr>
    </w:lvl>
  </w:abstractNum>
  <w:abstractNum w:abstractNumId="3" w15:restartNumberingAfterBreak="0">
    <w:nsid w:val="29C401D4"/>
    <w:multiLevelType w:val="hybridMultilevel"/>
    <w:tmpl w:val="AA40C9AC"/>
    <w:lvl w:ilvl="0" w:tplc="81CE2E9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C470F7"/>
    <w:multiLevelType w:val="hybridMultilevel"/>
    <w:tmpl w:val="60F04A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5B2CEB"/>
    <w:multiLevelType w:val="hybridMultilevel"/>
    <w:tmpl w:val="C2E6A51C"/>
    <w:lvl w:ilvl="0" w:tplc="D8E0BEF8">
      <w:numFmt w:val="bullet"/>
      <w:lvlText w:val="-"/>
      <w:lvlJc w:val="left"/>
      <w:pPr>
        <w:ind w:left="1605" w:hanging="885"/>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3E295931"/>
    <w:multiLevelType w:val="hybridMultilevel"/>
    <w:tmpl w:val="E2402C98"/>
    <w:lvl w:ilvl="0" w:tplc="25B4C1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8A2487"/>
    <w:multiLevelType w:val="hybridMultilevel"/>
    <w:tmpl w:val="94C83876"/>
    <w:lvl w:ilvl="0" w:tplc="E17E1F4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C32F51"/>
    <w:multiLevelType w:val="hybridMultilevel"/>
    <w:tmpl w:val="BF501A58"/>
    <w:lvl w:ilvl="0" w:tplc="CBB43EB2">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5ED271E7"/>
    <w:multiLevelType w:val="hybridMultilevel"/>
    <w:tmpl w:val="96FE0292"/>
    <w:lvl w:ilvl="0" w:tplc="DC0EBA8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FAE615D"/>
    <w:multiLevelType w:val="hybridMultilevel"/>
    <w:tmpl w:val="F9FE3D0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687E6A25"/>
    <w:multiLevelType w:val="singleLevel"/>
    <w:tmpl w:val="A150167E"/>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6D860DA1"/>
    <w:multiLevelType w:val="singleLevel"/>
    <w:tmpl w:val="02BC5A2C"/>
    <w:lvl w:ilvl="0">
      <w:start w:val="4"/>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12"/>
  </w:num>
  <w:num w:numId="3">
    <w:abstractNumId w:val="11"/>
  </w:num>
  <w:num w:numId="4">
    <w:abstractNumId w:val="7"/>
  </w:num>
  <w:num w:numId="5">
    <w:abstractNumId w:val="5"/>
  </w:num>
  <w:num w:numId="6">
    <w:abstractNumId w:val="6"/>
  </w:num>
  <w:num w:numId="7">
    <w:abstractNumId w:val="1"/>
  </w:num>
  <w:num w:numId="8">
    <w:abstractNumId w:val="0"/>
  </w:num>
  <w:num w:numId="9">
    <w:abstractNumId w:val="3"/>
  </w:num>
  <w:num w:numId="10">
    <w:abstractNumId w:val="10"/>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42"/>
    <w:rsid w:val="00000BC0"/>
    <w:rsid w:val="0000122D"/>
    <w:rsid w:val="00013B70"/>
    <w:rsid w:val="00033162"/>
    <w:rsid w:val="00033378"/>
    <w:rsid w:val="000344FA"/>
    <w:rsid w:val="00034521"/>
    <w:rsid w:val="000348BE"/>
    <w:rsid w:val="0004025A"/>
    <w:rsid w:val="00041F63"/>
    <w:rsid w:val="00045DDC"/>
    <w:rsid w:val="00052B9A"/>
    <w:rsid w:val="0005369D"/>
    <w:rsid w:val="0005392C"/>
    <w:rsid w:val="000549D9"/>
    <w:rsid w:val="00084809"/>
    <w:rsid w:val="00086CE3"/>
    <w:rsid w:val="000932C4"/>
    <w:rsid w:val="00094C94"/>
    <w:rsid w:val="00094D6B"/>
    <w:rsid w:val="000A551D"/>
    <w:rsid w:val="000B3FB6"/>
    <w:rsid w:val="000B7981"/>
    <w:rsid w:val="000B7FEF"/>
    <w:rsid w:val="000C06C7"/>
    <w:rsid w:val="000D24EA"/>
    <w:rsid w:val="000D340A"/>
    <w:rsid w:val="000E10D4"/>
    <w:rsid w:val="000E3ECA"/>
    <w:rsid w:val="000E48BF"/>
    <w:rsid w:val="000E74E7"/>
    <w:rsid w:val="001027E8"/>
    <w:rsid w:val="00104379"/>
    <w:rsid w:val="001106F1"/>
    <w:rsid w:val="0011332E"/>
    <w:rsid w:val="00115049"/>
    <w:rsid w:val="001265BC"/>
    <w:rsid w:val="00137DD5"/>
    <w:rsid w:val="00147656"/>
    <w:rsid w:val="00161420"/>
    <w:rsid w:val="00172201"/>
    <w:rsid w:val="00173510"/>
    <w:rsid w:val="00192C91"/>
    <w:rsid w:val="001A2265"/>
    <w:rsid w:val="001B0D5D"/>
    <w:rsid w:val="001B5BB2"/>
    <w:rsid w:val="001C1FD3"/>
    <w:rsid w:val="001E2BEC"/>
    <w:rsid w:val="001E4540"/>
    <w:rsid w:val="001F1245"/>
    <w:rsid w:val="001F1945"/>
    <w:rsid w:val="00207A95"/>
    <w:rsid w:val="00215F7C"/>
    <w:rsid w:val="00223E55"/>
    <w:rsid w:val="002315AC"/>
    <w:rsid w:val="002416F6"/>
    <w:rsid w:val="00247438"/>
    <w:rsid w:val="00263A37"/>
    <w:rsid w:val="00270E10"/>
    <w:rsid w:val="002745A6"/>
    <w:rsid w:val="00274FAA"/>
    <w:rsid w:val="00277E30"/>
    <w:rsid w:val="002806C4"/>
    <w:rsid w:val="002867FC"/>
    <w:rsid w:val="0029387A"/>
    <w:rsid w:val="002B27CE"/>
    <w:rsid w:val="002C5A73"/>
    <w:rsid w:val="002D53B5"/>
    <w:rsid w:val="002E04F1"/>
    <w:rsid w:val="002E39CE"/>
    <w:rsid w:val="00303F5C"/>
    <w:rsid w:val="00312678"/>
    <w:rsid w:val="00313D1B"/>
    <w:rsid w:val="0031414B"/>
    <w:rsid w:val="00315314"/>
    <w:rsid w:val="003178D8"/>
    <w:rsid w:val="00321484"/>
    <w:rsid w:val="0034342A"/>
    <w:rsid w:val="00345745"/>
    <w:rsid w:val="00345A2B"/>
    <w:rsid w:val="00350069"/>
    <w:rsid w:val="00352A69"/>
    <w:rsid w:val="00363B11"/>
    <w:rsid w:val="003644BD"/>
    <w:rsid w:val="00372B78"/>
    <w:rsid w:val="00385BBE"/>
    <w:rsid w:val="00394DCF"/>
    <w:rsid w:val="003A0149"/>
    <w:rsid w:val="003A4932"/>
    <w:rsid w:val="003A51F5"/>
    <w:rsid w:val="003C350A"/>
    <w:rsid w:val="003D0BC4"/>
    <w:rsid w:val="003E3272"/>
    <w:rsid w:val="003E7DDD"/>
    <w:rsid w:val="003F0BE2"/>
    <w:rsid w:val="003F1B89"/>
    <w:rsid w:val="00401463"/>
    <w:rsid w:val="00403E1D"/>
    <w:rsid w:val="00411948"/>
    <w:rsid w:val="00414D2F"/>
    <w:rsid w:val="00417C19"/>
    <w:rsid w:val="00424598"/>
    <w:rsid w:val="004420CD"/>
    <w:rsid w:val="00452FCB"/>
    <w:rsid w:val="00455050"/>
    <w:rsid w:val="00491347"/>
    <w:rsid w:val="00491E8B"/>
    <w:rsid w:val="004A0A0E"/>
    <w:rsid w:val="004A14B2"/>
    <w:rsid w:val="004A487F"/>
    <w:rsid w:val="004B3793"/>
    <w:rsid w:val="004B3A85"/>
    <w:rsid w:val="004B631B"/>
    <w:rsid w:val="004C606D"/>
    <w:rsid w:val="004D0193"/>
    <w:rsid w:val="004D23E1"/>
    <w:rsid w:val="004D2BB5"/>
    <w:rsid w:val="004D7FDF"/>
    <w:rsid w:val="004E4AD4"/>
    <w:rsid w:val="004F1F17"/>
    <w:rsid w:val="004F41AF"/>
    <w:rsid w:val="00502F52"/>
    <w:rsid w:val="00503393"/>
    <w:rsid w:val="00505852"/>
    <w:rsid w:val="00507B83"/>
    <w:rsid w:val="00516FEF"/>
    <w:rsid w:val="00517AE0"/>
    <w:rsid w:val="00563806"/>
    <w:rsid w:val="0058389D"/>
    <w:rsid w:val="00597D54"/>
    <w:rsid w:val="005B6533"/>
    <w:rsid w:val="005B6B38"/>
    <w:rsid w:val="005C2E61"/>
    <w:rsid w:val="005D6998"/>
    <w:rsid w:val="005E2589"/>
    <w:rsid w:val="00612307"/>
    <w:rsid w:val="00613703"/>
    <w:rsid w:val="00627FCA"/>
    <w:rsid w:val="00636A0E"/>
    <w:rsid w:val="00641F02"/>
    <w:rsid w:val="00642C5C"/>
    <w:rsid w:val="00642E81"/>
    <w:rsid w:val="006827B3"/>
    <w:rsid w:val="006913FC"/>
    <w:rsid w:val="0069455F"/>
    <w:rsid w:val="006945E1"/>
    <w:rsid w:val="006956AA"/>
    <w:rsid w:val="0069579B"/>
    <w:rsid w:val="00697AD9"/>
    <w:rsid w:val="006B0C85"/>
    <w:rsid w:val="006B529A"/>
    <w:rsid w:val="006C02CC"/>
    <w:rsid w:val="006C637F"/>
    <w:rsid w:val="006D0988"/>
    <w:rsid w:val="006F2808"/>
    <w:rsid w:val="006F6A30"/>
    <w:rsid w:val="0071040A"/>
    <w:rsid w:val="00711A67"/>
    <w:rsid w:val="0072139E"/>
    <w:rsid w:val="0072212C"/>
    <w:rsid w:val="00725931"/>
    <w:rsid w:val="00737727"/>
    <w:rsid w:val="007476C2"/>
    <w:rsid w:val="0075076C"/>
    <w:rsid w:val="00750D04"/>
    <w:rsid w:val="007626FB"/>
    <w:rsid w:val="00791DF0"/>
    <w:rsid w:val="007A1B62"/>
    <w:rsid w:val="007A2FD2"/>
    <w:rsid w:val="007B1474"/>
    <w:rsid w:val="007B1FF2"/>
    <w:rsid w:val="007C7A0E"/>
    <w:rsid w:val="007D5ED7"/>
    <w:rsid w:val="007F777C"/>
    <w:rsid w:val="0080532E"/>
    <w:rsid w:val="008161AF"/>
    <w:rsid w:val="0082685B"/>
    <w:rsid w:val="008274E5"/>
    <w:rsid w:val="00830BB4"/>
    <w:rsid w:val="00834C38"/>
    <w:rsid w:val="0084579F"/>
    <w:rsid w:val="00845E4D"/>
    <w:rsid w:val="00861BED"/>
    <w:rsid w:val="00862235"/>
    <w:rsid w:val="00865C2A"/>
    <w:rsid w:val="00866B55"/>
    <w:rsid w:val="00873EB7"/>
    <w:rsid w:val="00877089"/>
    <w:rsid w:val="00895CC3"/>
    <w:rsid w:val="008A54D1"/>
    <w:rsid w:val="008A6E4B"/>
    <w:rsid w:val="008C10F0"/>
    <w:rsid w:val="008E4152"/>
    <w:rsid w:val="008F183D"/>
    <w:rsid w:val="008F51FA"/>
    <w:rsid w:val="008F5ECB"/>
    <w:rsid w:val="0090781F"/>
    <w:rsid w:val="00913A1F"/>
    <w:rsid w:val="0092134E"/>
    <w:rsid w:val="00945804"/>
    <w:rsid w:val="00953388"/>
    <w:rsid w:val="0095778B"/>
    <w:rsid w:val="009637CF"/>
    <w:rsid w:val="0096439E"/>
    <w:rsid w:val="0096478C"/>
    <w:rsid w:val="009813D3"/>
    <w:rsid w:val="00992022"/>
    <w:rsid w:val="009A38AD"/>
    <w:rsid w:val="009C2D87"/>
    <w:rsid w:val="009E5767"/>
    <w:rsid w:val="00A01846"/>
    <w:rsid w:val="00A020EC"/>
    <w:rsid w:val="00A060B0"/>
    <w:rsid w:val="00A25882"/>
    <w:rsid w:val="00A411FB"/>
    <w:rsid w:val="00A41D38"/>
    <w:rsid w:val="00A42DDA"/>
    <w:rsid w:val="00A659DC"/>
    <w:rsid w:val="00A72130"/>
    <w:rsid w:val="00A72740"/>
    <w:rsid w:val="00A85A65"/>
    <w:rsid w:val="00A977BD"/>
    <w:rsid w:val="00AA67F5"/>
    <w:rsid w:val="00AB04EB"/>
    <w:rsid w:val="00AC5EEA"/>
    <w:rsid w:val="00AF39F4"/>
    <w:rsid w:val="00B0045E"/>
    <w:rsid w:val="00B03987"/>
    <w:rsid w:val="00B07696"/>
    <w:rsid w:val="00B11CBA"/>
    <w:rsid w:val="00B11DE0"/>
    <w:rsid w:val="00B12D3F"/>
    <w:rsid w:val="00B1574A"/>
    <w:rsid w:val="00B42AD8"/>
    <w:rsid w:val="00B454A5"/>
    <w:rsid w:val="00B53B32"/>
    <w:rsid w:val="00B67FC7"/>
    <w:rsid w:val="00B904DF"/>
    <w:rsid w:val="00BB09F5"/>
    <w:rsid w:val="00BB155E"/>
    <w:rsid w:val="00BB46E8"/>
    <w:rsid w:val="00BC5286"/>
    <w:rsid w:val="00BC6ADC"/>
    <w:rsid w:val="00BC75C3"/>
    <w:rsid w:val="00BE2915"/>
    <w:rsid w:val="00BE75CF"/>
    <w:rsid w:val="00BF47E1"/>
    <w:rsid w:val="00C01BEA"/>
    <w:rsid w:val="00C21802"/>
    <w:rsid w:val="00C243FB"/>
    <w:rsid w:val="00C337D7"/>
    <w:rsid w:val="00C343D7"/>
    <w:rsid w:val="00C44E4D"/>
    <w:rsid w:val="00C454F1"/>
    <w:rsid w:val="00C4663B"/>
    <w:rsid w:val="00C4783A"/>
    <w:rsid w:val="00C50546"/>
    <w:rsid w:val="00C51466"/>
    <w:rsid w:val="00C56FB7"/>
    <w:rsid w:val="00C60184"/>
    <w:rsid w:val="00C65517"/>
    <w:rsid w:val="00C700E1"/>
    <w:rsid w:val="00C74230"/>
    <w:rsid w:val="00C76742"/>
    <w:rsid w:val="00C813F3"/>
    <w:rsid w:val="00C81435"/>
    <w:rsid w:val="00C829F7"/>
    <w:rsid w:val="00C85B22"/>
    <w:rsid w:val="00C85D54"/>
    <w:rsid w:val="00C920A0"/>
    <w:rsid w:val="00C94702"/>
    <w:rsid w:val="00C9776A"/>
    <w:rsid w:val="00CA48EF"/>
    <w:rsid w:val="00CA7AB5"/>
    <w:rsid w:val="00CB0D6F"/>
    <w:rsid w:val="00CD14C5"/>
    <w:rsid w:val="00CD64B2"/>
    <w:rsid w:val="00CE3DB9"/>
    <w:rsid w:val="00CE4DD0"/>
    <w:rsid w:val="00CF20BB"/>
    <w:rsid w:val="00D04FFB"/>
    <w:rsid w:val="00D11951"/>
    <w:rsid w:val="00D26EE0"/>
    <w:rsid w:val="00D32143"/>
    <w:rsid w:val="00D32FB3"/>
    <w:rsid w:val="00D34F83"/>
    <w:rsid w:val="00D356A5"/>
    <w:rsid w:val="00D37AA3"/>
    <w:rsid w:val="00D52FD0"/>
    <w:rsid w:val="00D56A13"/>
    <w:rsid w:val="00D740DA"/>
    <w:rsid w:val="00D83DC1"/>
    <w:rsid w:val="00D9068D"/>
    <w:rsid w:val="00D92E99"/>
    <w:rsid w:val="00D9344E"/>
    <w:rsid w:val="00D945C0"/>
    <w:rsid w:val="00DB19D4"/>
    <w:rsid w:val="00DB42B5"/>
    <w:rsid w:val="00DD15CF"/>
    <w:rsid w:val="00DD2296"/>
    <w:rsid w:val="00DD4977"/>
    <w:rsid w:val="00DD62E6"/>
    <w:rsid w:val="00DE3DEC"/>
    <w:rsid w:val="00E03099"/>
    <w:rsid w:val="00E061AE"/>
    <w:rsid w:val="00E11E62"/>
    <w:rsid w:val="00E17964"/>
    <w:rsid w:val="00E20787"/>
    <w:rsid w:val="00E225D3"/>
    <w:rsid w:val="00E2531F"/>
    <w:rsid w:val="00E3167B"/>
    <w:rsid w:val="00E31B92"/>
    <w:rsid w:val="00E403AE"/>
    <w:rsid w:val="00E65856"/>
    <w:rsid w:val="00E66078"/>
    <w:rsid w:val="00E84A85"/>
    <w:rsid w:val="00E93D9E"/>
    <w:rsid w:val="00E95B55"/>
    <w:rsid w:val="00EA3529"/>
    <w:rsid w:val="00EB271F"/>
    <w:rsid w:val="00EC2C05"/>
    <w:rsid w:val="00ED1F5C"/>
    <w:rsid w:val="00ED2C5A"/>
    <w:rsid w:val="00ED5CDC"/>
    <w:rsid w:val="00EE4D78"/>
    <w:rsid w:val="00EE7718"/>
    <w:rsid w:val="00EF0DC8"/>
    <w:rsid w:val="00EF342A"/>
    <w:rsid w:val="00EF4F5F"/>
    <w:rsid w:val="00F0606C"/>
    <w:rsid w:val="00F11E22"/>
    <w:rsid w:val="00F12C46"/>
    <w:rsid w:val="00F13CBD"/>
    <w:rsid w:val="00F14DD2"/>
    <w:rsid w:val="00F17E72"/>
    <w:rsid w:val="00F23CF1"/>
    <w:rsid w:val="00F3226B"/>
    <w:rsid w:val="00F4149D"/>
    <w:rsid w:val="00F46F20"/>
    <w:rsid w:val="00F50669"/>
    <w:rsid w:val="00F60AB3"/>
    <w:rsid w:val="00F62A88"/>
    <w:rsid w:val="00F67EA3"/>
    <w:rsid w:val="00F819F1"/>
    <w:rsid w:val="00F81C94"/>
    <w:rsid w:val="00F854B6"/>
    <w:rsid w:val="00F87028"/>
    <w:rsid w:val="00F97B42"/>
    <w:rsid w:val="00FA507B"/>
    <w:rsid w:val="00FA7DC5"/>
    <w:rsid w:val="00FB0582"/>
    <w:rsid w:val="00FB609E"/>
    <w:rsid w:val="00FC2383"/>
    <w:rsid w:val="00FC69F8"/>
    <w:rsid w:val="00FE1140"/>
    <w:rsid w:val="00FE7610"/>
    <w:rsid w:val="00FE7AB7"/>
    <w:rsid w:val="00FF5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F8764-58A9-4820-98F6-A9D20F86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742"/>
    <w:pPr>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42"/>
    <w:rPr>
      <w:rFonts w:ascii="Tahoma" w:hAnsi="Tahoma" w:cs="Tahoma"/>
      <w:sz w:val="16"/>
      <w:szCs w:val="16"/>
    </w:rPr>
  </w:style>
  <w:style w:type="character" w:customStyle="1" w:styleId="BalloonTextChar">
    <w:name w:val="Balloon Text Char"/>
    <w:basedOn w:val="DefaultParagraphFont"/>
    <w:link w:val="BalloonText"/>
    <w:uiPriority w:val="99"/>
    <w:semiHidden/>
    <w:rsid w:val="00C76742"/>
    <w:rPr>
      <w:rFonts w:ascii="Tahoma" w:eastAsia="Times New Roman" w:hAnsi="Tahoma" w:cs="Tahoma"/>
      <w:sz w:val="16"/>
      <w:szCs w:val="16"/>
      <w:lang w:eastAsia="lv-LV"/>
    </w:rPr>
  </w:style>
  <w:style w:type="paragraph" w:styleId="Header">
    <w:name w:val="header"/>
    <w:basedOn w:val="Normal"/>
    <w:link w:val="HeaderChar"/>
    <w:uiPriority w:val="99"/>
    <w:unhideWhenUsed/>
    <w:rsid w:val="00C76742"/>
    <w:pPr>
      <w:tabs>
        <w:tab w:val="center" w:pos="4153"/>
        <w:tab w:val="right" w:pos="8306"/>
      </w:tabs>
    </w:pPr>
  </w:style>
  <w:style w:type="character" w:customStyle="1" w:styleId="HeaderChar">
    <w:name w:val="Header Char"/>
    <w:basedOn w:val="DefaultParagraphFont"/>
    <w:link w:val="Header"/>
    <w:uiPriority w:val="99"/>
    <w:rsid w:val="00C76742"/>
    <w:rPr>
      <w:rFonts w:eastAsia="Times New Roman" w:cs="Times New Roman"/>
      <w:sz w:val="20"/>
      <w:szCs w:val="20"/>
      <w:lang w:eastAsia="lv-LV"/>
    </w:rPr>
  </w:style>
  <w:style w:type="paragraph" w:styleId="Footer">
    <w:name w:val="footer"/>
    <w:basedOn w:val="Normal"/>
    <w:link w:val="FooterChar"/>
    <w:uiPriority w:val="99"/>
    <w:unhideWhenUsed/>
    <w:rsid w:val="00C76742"/>
    <w:pPr>
      <w:tabs>
        <w:tab w:val="center" w:pos="4153"/>
        <w:tab w:val="right" w:pos="8306"/>
      </w:tabs>
    </w:pPr>
  </w:style>
  <w:style w:type="character" w:customStyle="1" w:styleId="FooterChar">
    <w:name w:val="Footer Char"/>
    <w:basedOn w:val="DefaultParagraphFont"/>
    <w:link w:val="Footer"/>
    <w:uiPriority w:val="99"/>
    <w:rsid w:val="00C76742"/>
    <w:rPr>
      <w:rFonts w:eastAsia="Times New Roman" w:cs="Times New Roman"/>
      <w:sz w:val="20"/>
      <w:szCs w:val="20"/>
      <w:lang w:eastAsia="lv-LV"/>
    </w:rPr>
  </w:style>
  <w:style w:type="paragraph" w:styleId="ListParagraph">
    <w:name w:val="List Paragraph"/>
    <w:basedOn w:val="Normal"/>
    <w:uiPriority w:val="34"/>
    <w:qFormat/>
    <w:rsid w:val="00C9776A"/>
    <w:pPr>
      <w:ind w:left="720"/>
      <w:contextualSpacing/>
    </w:pPr>
  </w:style>
  <w:style w:type="paragraph" w:customStyle="1" w:styleId="naisf">
    <w:name w:val="naisf"/>
    <w:basedOn w:val="Normal"/>
    <w:rsid w:val="00045DDC"/>
    <w:pPr>
      <w:spacing w:before="100" w:beforeAutospacing="1" w:after="100" w:afterAutospacing="1"/>
    </w:pPr>
    <w:rPr>
      <w:sz w:val="24"/>
      <w:szCs w:val="24"/>
      <w:lang w:val="en-US" w:eastAsia="en-US"/>
    </w:rPr>
  </w:style>
  <w:style w:type="paragraph" w:styleId="BodyTextIndent">
    <w:name w:val="Body Text Indent"/>
    <w:basedOn w:val="Normal"/>
    <w:link w:val="BodyTextIndentChar"/>
    <w:rsid w:val="00BB155E"/>
    <w:pPr>
      <w:spacing w:after="120"/>
      <w:ind w:left="283"/>
    </w:pPr>
    <w:rPr>
      <w:lang w:eastAsia="en-US"/>
    </w:rPr>
  </w:style>
  <w:style w:type="character" w:customStyle="1" w:styleId="BodyTextIndentChar">
    <w:name w:val="Body Text Indent Char"/>
    <w:basedOn w:val="DefaultParagraphFont"/>
    <w:link w:val="BodyTextIndent"/>
    <w:rsid w:val="00BB155E"/>
    <w:rPr>
      <w:rFonts w:eastAsia="Times New Roman" w:cs="Times New Roman"/>
      <w:sz w:val="20"/>
      <w:szCs w:val="20"/>
    </w:rPr>
  </w:style>
  <w:style w:type="character" w:styleId="Hyperlink">
    <w:name w:val="Hyperlink"/>
    <w:basedOn w:val="DefaultParagraphFont"/>
    <w:uiPriority w:val="99"/>
    <w:unhideWhenUsed/>
    <w:rsid w:val="00A411FB"/>
    <w:rPr>
      <w:color w:val="0000FF" w:themeColor="hyperlink"/>
      <w:u w:val="single"/>
    </w:rPr>
  </w:style>
  <w:style w:type="paragraph" w:styleId="ListBullet">
    <w:name w:val="List Bullet"/>
    <w:basedOn w:val="Normal"/>
    <w:uiPriority w:val="99"/>
    <w:unhideWhenUsed/>
    <w:rsid w:val="00C74230"/>
    <w:pPr>
      <w:numPr>
        <w:numId w:val="8"/>
      </w:numPr>
      <w:contextualSpacing/>
    </w:pPr>
  </w:style>
  <w:style w:type="paragraph" w:customStyle="1" w:styleId="CharCharCharChar1CharChar">
    <w:name w:val="Char Char Char Char1 Char Char"/>
    <w:basedOn w:val="Normal"/>
    <w:next w:val="BlockText"/>
    <w:rsid w:val="00BC75C3"/>
    <w:pPr>
      <w:spacing w:before="120" w:after="160" w:line="240" w:lineRule="exact"/>
      <w:ind w:firstLine="720"/>
      <w:jc w:val="both"/>
    </w:pPr>
    <w:rPr>
      <w:rFonts w:ascii="Verdana" w:hAnsi="Verdana"/>
      <w:lang w:val="en-US" w:eastAsia="en-US"/>
    </w:rPr>
  </w:style>
  <w:style w:type="paragraph" w:styleId="BlockText">
    <w:name w:val="Block Text"/>
    <w:basedOn w:val="Normal"/>
    <w:uiPriority w:val="99"/>
    <w:semiHidden/>
    <w:unhideWhenUsed/>
    <w:rsid w:val="00BC75C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647510">
      <w:bodyDiv w:val="1"/>
      <w:marLeft w:val="0"/>
      <w:marRight w:val="0"/>
      <w:marTop w:val="0"/>
      <w:marBottom w:val="0"/>
      <w:divBdr>
        <w:top w:val="none" w:sz="0" w:space="0" w:color="auto"/>
        <w:left w:val="none" w:sz="0" w:space="0" w:color="auto"/>
        <w:bottom w:val="none" w:sz="0" w:space="0" w:color="auto"/>
        <w:right w:val="none" w:sz="0" w:space="0" w:color="auto"/>
      </w:divBdr>
    </w:div>
    <w:div w:id="18943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8</Pages>
  <Words>15432</Words>
  <Characters>8797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38</cp:revision>
  <cp:lastPrinted>2017-01-17T12:10:00Z</cp:lastPrinted>
  <dcterms:created xsi:type="dcterms:W3CDTF">2016-12-27T11:40:00Z</dcterms:created>
  <dcterms:modified xsi:type="dcterms:W3CDTF">2017-10-05T12:02:00Z</dcterms:modified>
</cp:coreProperties>
</file>