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4DD" w:rsidRPr="007454DD" w:rsidRDefault="007454DD" w:rsidP="007454DD">
      <w:pPr>
        <w:jc w:val="both"/>
        <w:rPr>
          <w:rFonts w:eastAsia="Times New Roman" w:cs="Times New Roman"/>
          <w:b/>
          <w:color w:val="000000"/>
          <w:szCs w:val="24"/>
          <w:lang w:eastAsia="lv-LV"/>
        </w:rPr>
      </w:pPr>
      <w:r w:rsidRPr="007454DD">
        <w:rPr>
          <w:rFonts w:eastAsia="Times New Roman" w:cs="Times New Roman"/>
          <w:b/>
          <w:color w:val="000000"/>
          <w:szCs w:val="24"/>
          <w:lang w:eastAsia="lv-LV"/>
        </w:rPr>
        <w:t>Lietas izskatīšanas robežas pēc tiesas nolēmuma atcelšanas un lietas nosūtīšanas jaunai izskatīšanai sakarā ar materiālo vai procesuālo likuma normu būtisku pārkāpumu</w:t>
      </w:r>
    </w:p>
    <w:p w:rsidR="007454DD" w:rsidRPr="00FD40C5" w:rsidRDefault="007454DD" w:rsidP="007454DD">
      <w:pPr>
        <w:jc w:val="both"/>
        <w:rPr>
          <w:rFonts w:eastAsia="Times New Roman" w:cs="Times New Roman"/>
          <w:color w:val="000000"/>
          <w:szCs w:val="24"/>
          <w:lang w:eastAsia="lv-LV"/>
        </w:rPr>
      </w:pPr>
      <w:r w:rsidRPr="00FD40C5">
        <w:rPr>
          <w:rFonts w:eastAsia="Times New Roman" w:cs="Times New Roman"/>
          <w:color w:val="000000"/>
          <w:szCs w:val="24"/>
          <w:lang w:eastAsia="lv-LV"/>
        </w:rPr>
        <w:t xml:space="preserve">Spēkā esošo nolēmumu jauna izskatīšana sakarā ar materiālo vai procesuālo likuma normu būtisku pārkāpumu ir iekļauta Kriminālprocesa likuma 63.nodaļā kā sevišķs process un tajā ir ietverts labvēlīguma princips notiesātajai personai. Savukārt Kriminālprocesa likuma 591.pants </w:t>
      </w:r>
      <w:r w:rsidR="00F34BDE" w:rsidRPr="00396D44">
        <w:rPr>
          <w:rFonts w:eastAsia="Calibri" w:cs="Times New Roman"/>
          <w:szCs w:val="24"/>
        </w:rPr>
        <w:t>„</w:t>
      </w:r>
      <w:r w:rsidRPr="00FD40C5">
        <w:rPr>
          <w:rFonts w:eastAsia="Times New Roman" w:cs="Times New Roman"/>
          <w:color w:val="000000"/>
          <w:szCs w:val="24"/>
          <w:lang w:eastAsia="lv-LV"/>
        </w:rPr>
        <w:t>Lietas izskatīšana pēc sprieduma vai lēmuma atcelšanas</w:t>
      </w:r>
      <w:r w:rsidR="00F34BDE">
        <w:rPr>
          <w:rFonts w:eastAsia="Times New Roman" w:cs="Times New Roman"/>
          <w:color w:val="000000"/>
          <w:szCs w:val="24"/>
          <w:lang w:eastAsia="lv-LV"/>
        </w:rPr>
        <w:t>”</w:t>
      </w:r>
      <w:r w:rsidRPr="00FD40C5">
        <w:rPr>
          <w:rFonts w:eastAsia="Times New Roman" w:cs="Times New Roman"/>
          <w:color w:val="000000"/>
          <w:szCs w:val="24"/>
          <w:lang w:eastAsia="lv-LV"/>
        </w:rPr>
        <w:t xml:space="preserve"> regulē vispārējo kārtību lietas jaunai izskatīšanai</w:t>
      </w:r>
      <w:r>
        <w:rPr>
          <w:rFonts w:eastAsia="Times New Roman" w:cs="Times New Roman"/>
          <w:color w:val="000000"/>
          <w:szCs w:val="24"/>
          <w:lang w:eastAsia="lv-LV"/>
        </w:rPr>
        <w:t>,</w:t>
      </w:r>
      <w:r w:rsidRPr="00FD40C5">
        <w:rPr>
          <w:rFonts w:eastAsia="Times New Roman" w:cs="Times New Roman"/>
          <w:color w:val="000000"/>
          <w:szCs w:val="24"/>
          <w:lang w:eastAsia="lv-LV"/>
        </w:rPr>
        <w:t xml:space="preserve"> un šī panta otrā daļa reglamentē apsūdzētā stāvokļa pasliktināšanas gadījumus. </w:t>
      </w:r>
    </w:p>
    <w:p w:rsidR="00E21FA6" w:rsidRDefault="007454DD" w:rsidP="007454DD">
      <w:pPr>
        <w:spacing w:after="0" w:line="23" w:lineRule="atLeast"/>
        <w:jc w:val="both"/>
        <w:rPr>
          <w:rFonts w:eastAsia="Calibri" w:cs="Times New Roman"/>
          <w:szCs w:val="24"/>
        </w:rPr>
      </w:pPr>
      <w:r w:rsidRPr="00FD40C5">
        <w:rPr>
          <w:rFonts w:eastAsia="Times New Roman" w:cs="Times New Roman"/>
          <w:color w:val="000000"/>
          <w:szCs w:val="24"/>
          <w:lang w:eastAsia="lv-LV"/>
        </w:rPr>
        <w:t>Kriminālprocesa likuma 63.nodaļā ietvertās normas ar labvēlīguma principu notiesātai personai ir speciālas pret Kriminālprocesa likuma 591.panta otrajā daļā ietverto normu</w:t>
      </w:r>
      <w:r>
        <w:rPr>
          <w:rFonts w:eastAsia="Times New Roman" w:cs="Times New Roman"/>
          <w:color w:val="000000"/>
          <w:szCs w:val="24"/>
          <w:lang w:eastAsia="lv-LV"/>
        </w:rPr>
        <w:t>,</w:t>
      </w:r>
      <w:r w:rsidRPr="00FD40C5">
        <w:rPr>
          <w:rFonts w:eastAsia="Times New Roman" w:cs="Times New Roman"/>
          <w:color w:val="000000"/>
          <w:szCs w:val="24"/>
          <w:lang w:eastAsia="lv-LV"/>
        </w:rPr>
        <w:t xml:space="preserve"> un atkārtota personas stāvokļa pasliktināšana nav pieļaujama.</w:t>
      </w:r>
    </w:p>
    <w:p w:rsidR="000426A7" w:rsidRPr="00F25004" w:rsidRDefault="000426A7" w:rsidP="007454DD">
      <w:pPr>
        <w:spacing w:after="0" w:line="23" w:lineRule="atLeast"/>
        <w:rPr>
          <w:rFonts w:eastAsia="Calibri"/>
          <w:szCs w:val="24"/>
        </w:rPr>
      </w:pPr>
    </w:p>
    <w:p w:rsidR="007454DD" w:rsidRPr="007454DD" w:rsidRDefault="000426A7" w:rsidP="000426A7">
      <w:pPr>
        <w:spacing w:after="0" w:line="23" w:lineRule="atLeast"/>
        <w:jc w:val="center"/>
        <w:rPr>
          <w:rFonts w:eastAsia="Calibri" w:cs="Times New Roman"/>
          <w:b/>
          <w:szCs w:val="24"/>
        </w:rPr>
      </w:pPr>
      <w:r w:rsidRPr="007454DD">
        <w:rPr>
          <w:rFonts w:eastAsia="Calibri" w:cs="Times New Roman"/>
          <w:b/>
          <w:szCs w:val="24"/>
        </w:rPr>
        <w:t>Latvijas Republikas Augstākā</w:t>
      </w:r>
      <w:r w:rsidR="007454DD" w:rsidRPr="007454DD">
        <w:rPr>
          <w:rFonts w:eastAsia="Calibri" w:cs="Times New Roman"/>
          <w:b/>
          <w:szCs w:val="24"/>
        </w:rPr>
        <w:t>s</w:t>
      </w:r>
      <w:r w:rsidRPr="007454DD">
        <w:rPr>
          <w:rFonts w:eastAsia="Calibri" w:cs="Times New Roman"/>
          <w:b/>
          <w:szCs w:val="24"/>
        </w:rPr>
        <w:t xml:space="preserve"> tiesa</w:t>
      </w:r>
      <w:r w:rsidR="007454DD" w:rsidRPr="007454DD">
        <w:rPr>
          <w:rFonts w:eastAsia="Calibri" w:cs="Times New Roman"/>
          <w:b/>
          <w:szCs w:val="24"/>
        </w:rPr>
        <w:t xml:space="preserve">s </w:t>
      </w:r>
    </w:p>
    <w:p w:rsidR="000426A7" w:rsidRPr="007454DD" w:rsidRDefault="007454DD" w:rsidP="000426A7">
      <w:pPr>
        <w:spacing w:after="0" w:line="23" w:lineRule="atLeast"/>
        <w:jc w:val="center"/>
        <w:rPr>
          <w:rFonts w:eastAsia="Calibri" w:cs="Times New Roman"/>
          <w:b/>
          <w:szCs w:val="24"/>
        </w:rPr>
      </w:pPr>
      <w:r w:rsidRPr="007454DD">
        <w:rPr>
          <w:rFonts w:eastAsia="Calibri" w:cs="Times New Roman"/>
          <w:b/>
          <w:szCs w:val="24"/>
        </w:rPr>
        <w:t>Krimināllietu departamenta</w:t>
      </w:r>
    </w:p>
    <w:p w:rsidR="007454DD" w:rsidRPr="007454DD" w:rsidRDefault="007454DD" w:rsidP="000426A7">
      <w:pPr>
        <w:spacing w:after="0" w:line="23" w:lineRule="atLeast"/>
        <w:jc w:val="center"/>
        <w:rPr>
          <w:rFonts w:eastAsia="Calibri" w:cs="Times New Roman"/>
          <w:b/>
          <w:szCs w:val="24"/>
        </w:rPr>
      </w:pPr>
      <w:r w:rsidRPr="007454DD">
        <w:rPr>
          <w:rFonts w:eastAsia="Calibri" w:cs="Times New Roman"/>
          <w:b/>
          <w:szCs w:val="24"/>
        </w:rPr>
        <w:t xml:space="preserve">2017.gada 19.decembra </w:t>
      </w:r>
    </w:p>
    <w:p w:rsidR="000426A7" w:rsidRPr="007454DD" w:rsidRDefault="000426A7" w:rsidP="000426A7">
      <w:pPr>
        <w:spacing w:after="0" w:line="23" w:lineRule="atLeast"/>
        <w:jc w:val="center"/>
        <w:rPr>
          <w:rFonts w:eastAsia="Calibri" w:cs="Times New Roman"/>
          <w:b/>
          <w:szCs w:val="24"/>
        </w:rPr>
      </w:pPr>
      <w:r w:rsidRPr="007454DD">
        <w:rPr>
          <w:rFonts w:eastAsia="Calibri" w:cs="Times New Roman"/>
          <w:b/>
          <w:szCs w:val="24"/>
        </w:rPr>
        <w:t>LĒMUMS</w:t>
      </w:r>
    </w:p>
    <w:p w:rsidR="000426A7" w:rsidRDefault="007454DD" w:rsidP="000426A7">
      <w:pPr>
        <w:spacing w:after="0" w:line="23" w:lineRule="atLeast"/>
        <w:jc w:val="center"/>
        <w:rPr>
          <w:rFonts w:eastAsia="Calibri" w:cs="Times New Roman"/>
          <w:b/>
          <w:szCs w:val="24"/>
        </w:rPr>
      </w:pPr>
      <w:r w:rsidRPr="007454DD">
        <w:rPr>
          <w:rFonts w:eastAsia="Calibri" w:cs="Times New Roman"/>
          <w:b/>
          <w:szCs w:val="24"/>
        </w:rPr>
        <w:t>Lieta Nr.15830029512, SKK-605/2017</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89"/>
        <w:gridCol w:w="81"/>
      </w:tblGrid>
      <w:tr w:rsidR="007454DD" w:rsidRPr="007454DD" w:rsidTr="007454DD">
        <w:trPr>
          <w:tblCellSpacing w:w="15" w:type="dxa"/>
          <w:jc w:val="center"/>
        </w:trPr>
        <w:tc>
          <w:tcPr>
            <w:tcW w:w="0" w:type="auto"/>
            <w:vAlign w:val="center"/>
            <w:hideMark/>
          </w:tcPr>
          <w:p w:rsidR="007454DD" w:rsidRPr="007454DD" w:rsidRDefault="007454DD" w:rsidP="007454DD">
            <w:pPr>
              <w:spacing w:after="0" w:line="240" w:lineRule="auto"/>
              <w:jc w:val="center"/>
              <w:rPr>
                <w:rFonts w:eastAsia="Times New Roman" w:cs="Times New Roman"/>
                <w:b/>
                <w:szCs w:val="24"/>
                <w:lang w:eastAsia="lv-LV"/>
              </w:rPr>
            </w:pPr>
            <w:r w:rsidRPr="007454DD">
              <w:rPr>
                <w:rFonts w:eastAsia="Times New Roman" w:cs="Times New Roman"/>
                <w:b/>
                <w:szCs w:val="24"/>
                <w:lang w:eastAsia="lv-LV"/>
              </w:rPr>
              <w:t>ECLI:LV:AT:2017:1219.15830029512.1.L</w:t>
            </w:r>
          </w:p>
        </w:tc>
        <w:tc>
          <w:tcPr>
            <w:tcW w:w="0" w:type="auto"/>
            <w:vAlign w:val="center"/>
            <w:hideMark/>
          </w:tcPr>
          <w:p w:rsidR="007454DD" w:rsidRPr="007454DD" w:rsidRDefault="007454DD" w:rsidP="007454DD">
            <w:pPr>
              <w:spacing w:after="0" w:line="240" w:lineRule="auto"/>
              <w:rPr>
                <w:rFonts w:eastAsia="Times New Roman" w:cs="Times New Roman"/>
                <w:b/>
                <w:szCs w:val="24"/>
                <w:lang w:eastAsia="lv-LV"/>
              </w:rPr>
            </w:pPr>
          </w:p>
        </w:tc>
      </w:tr>
    </w:tbl>
    <w:p w:rsidR="000426A7" w:rsidRPr="00F25004" w:rsidRDefault="000426A7" w:rsidP="000426A7">
      <w:pPr>
        <w:spacing w:after="0" w:line="23" w:lineRule="atLeast"/>
        <w:rPr>
          <w:rFonts w:eastAsia="Calibri" w:cs="Times New Roman"/>
          <w:szCs w:val="24"/>
        </w:rPr>
      </w:pPr>
    </w:p>
    <w:p w:rsidR="000426A7" w:rsidRPr="00F25004" w:rsidRDefault="000426A7" w:rsidP="000426A7">
      <w:pPr>
        <w:spacing w:after="0" w:line="23" w:lineRule="atLeast"/>
        <w:ind w:firstLine="567"/>
        <w:jc w:val="both"/>
        <w:rPr>
          <w:rFonts w:eastAsia="Calibri" w:cs="Times New Roman"/>
          <w:szCs w:val="24"/>
        </w:rPr>
      </w:pPr>
      <w:r w:rsidRPr="00F25004">
        <w:rPr>
          <w:rFonts w:eastAsia="Calibri" w:cs="Times New Roman"/>
          <w:szCs w:val="24"/>
        </w:rPr>
        <w:t xml:space="preserve">Augstākā tiesa šādā sastāvā: </w:t>
      </w:r>
    </w:p>
    <w:p w:rsidR="000426A7" w:rsidRPr="00F25004" w:rsidRDefault="000426A7" w:rsidP="000426A7">
      <w:pPr>
        <w:spacing w:after="0" w:line="23" w:lineRule="atLeast"/>
        <w:jc w:val="both"/>
        <w:rPr>
          <w:rFonts w:eastAsia="Calibri" w:cs="Times New Roman"/>
          <w:szCs w:val="24"/>
        </w:rPr>
      </w:pPr>
      <w:r w:rsidRPr="00F25004">
        <w:rPr>
          <w:rFonts w:eastAsia="Calibri" w:cs="Times New Roman"/>
          <w:szCs w:val="24"/>
        </w:rPr>
        <w:tab/>
      </w:r>
      <w:r w:rsidRPr="00F25004">
        <w:rPr>
          <w:rFonts w:eastAsia="Calibri" w:cs="Times New Roman"/>
          <w:szCs w:val="24"/>
        </w:rPr>
        <w:tab/>
      </w:r>
      <w:r w:rsidRPr="00F25004">
        <w:rPr>
          <w:rFonts w:eastAsia="Calibri" w:cs="Times New Roman"/>
          <w:szCs w:val="24"/>
        </w:rPr>
        <w:tab/>
      </w:r>
      <w:bookmarkStart w:id="0" w:name="_GoBack"/>
      <w:bookmarkEnd w:id="0"/>
    </w:p>
    <w:p w:rsidR="000426A7" w:rsidRPr="00F25004" w:rsidRDefault="000426A7" w:rsidP="000426A7">
      <w:pPr>
        <w:tabs>
          <w:tab w:val="left" w:pos="567"/>
        </w:tabs>
        <w:spacing w:after="0" w:line="23" w:lineRule="atLeast"/>
        <w:jc w:val="both"/>
        <w:rPr>
          <w:rFonts w:eastAsia="Calibri" w:cs="Times New Roman"/>
          <w:szCs w:val="24"/>
        </w:rPr>
      </w:pPr>
      <w:r w:rsidRPr="00F25004">
        <w:rPr>
          <w:rFonts w:eastAsia="Calibri" w:cs="Times New Roman"/>
          <w:szCs w:val="24"/>
        </w:rPr>
        <w:tab/>
        <w:t>tiesnesis Pēteris Dzalbe,</w:t>
      </w:r>
    </w:p>
    <w:p w:rsidR="000426A7" w:rsidRPr="00F25004" w:rsidRDefault="000426A7" w:rsidP="000426A7">
      <w:pPr>
        <w:tabs>
          <w:tab w:val="left" w:pos="567"/>
        </w:tabs>
        <w:spacing w:after="0" w:line="23" w:lineRule="atLeast"/>
        <w:jc w:val="both"/>
        <w:rPr>
          <w:rFonts w:eastAsia="Calibri" w:cs="Times New Roman"/>
          <w:szCs w:val="24"/>
        </w:rPr>
      </w:pPr>
      <w:r w:rsidRPr="00F25004">
        <w:rPr>
          <w:rFonts w:eastAsia="Calibri" w:cs="Times New Roman"/>
          <w:szCs w:val="24"/>
        </w:rPr>
        <w:tab/>
        <w:t>tiesnes</w:t>
      </w:r>
      <w:r>
        <w:rPr>
          <w:rFonts w:eastAsia="Calibri" w:cs="Times New Roman"/>
          <w:szCs w:val="24"/>
        </w:rPr>
        <w:t>is</w:t>
      </w:r>
      <w:r w:rsidR="00362CE2">
        <w:rPr>
          <w:rFonts w:eastAsia="Calibri" w:cs="Times New Roman"/>
          <w:szCs w:val="24"/>
        </w:rPr>
        <w:t xml:space="preserve"> Voldemārs Čiževskis</w:t>
      </w:r>
      <w:r w:rsidRPr="00F25004">
        <w:rPr>
          <w:rFonts w:eastAsia="Calibri" w:cs="Times New Roman"/>
          <w:szCs w:val="24"/>
        </w:rPr>
        <w:t>,</w:t>
      </w:r>
    </w:p>
    <w:p w:rsidR="000426A7" w:rsidRDefault="000426A7" w:rsidP="000426A7">
      <w:pPr>
        <w:tabs>
          <w:tab w:val="left" w:pos="567"/>
        </w:tabs>
        <w:spacing w:after="0" w:line="23" w:lineRule="atLeast"/>
        <w:jc w:val="both"/>
        <w:rPr>
          <w:rFonts w:eastAsia="Calibri" w:cs="Times New Roman"/>
          <w:szCs w:val="24"/>
        </w:rPr>
      </w:pPr>
      <w:r w:rsidRPr="00F25004">
        <w:rPr>
          <w:rFonts w:eastAsia="Calibri" w:cs="Times New Roman"/>
          <w:szCs w:val="24"/>
        </w:rPr>
        <w:tab/>
        <w:t>tiesnes</w:t>
      </w:r>
      <w:r>
        <w:rPr>
          <w:rFonts w:eastAsia="Calibri" w:cs="Times New Roman"/>
          <w:szCs w:val="24"/>
        </w:rPr>
        <w:t>e</w:t>
      </w:r>
      <w:r w:rsidRPr="00F25004">
        <w:rPr>
          <w:rFonts w:eastAsia="Calibri" w:cs="Times New Roman"/>
          <w:szCs w:val="24"/>
        </w:rPr>
        <w:t xml:space="preserve"> </w:t>
      </w:r>
      <w:r w:rsidR="00362CE2">
        <w:rPr>
          <w:rFonts w:eastAsia="Calibri" w:cs="Times New Roman"/>
          <w:szCs w:val="24"/>
        </w:rPr>
        <w:t>Anita Nusberga</w:t>
      </w:r>
    </w:p>
    <w:p w:rsidR="000426A7" w:rsidRDefault="000426A7" w:rsidP="000426A7">
      <w:pPr>
        <w:spacing w:after="0" w:line="23" w:lineRule="atLeast"/>
        <w:jc w:val="both"/>
        <w:rPr>
          <w:rFonts w:eastAsia="Calibri" w:cs="Times New Roman"/>
          <w:szCs w:val="24"/>
        </w:rPr>
      </w:pPr>
    </w:p>
    <w:p w:rsidR="000426A7" w:rsidRPr="00F25004" w:rsidRDefault="000426A7" w:rsidP="000426A7">
      <w:pPr>
        <w:spacing w:after="0" w:line="23" w:lineRule="atLeast"/>
        <w:jc w:val="both"/>
        <w:rPr>
          <w:rFonts w:eastAsia="Calibri" w:cs="Times New Roman"/>
          <w:szCs w:val="24"/>
        </w:rPr>
      </w:pPr>
      <w:r w:rsidRPr="00F25004">
        <w:rPr>
          <w:rFonts w:eastAsia="Calibri" w:cs="Times New Roman"/>
          <w:szCs w:val="24"/>
        </w:rPr>
        <w:t xml:space="preserve">izskatīja rakstveida procesā krimināllietu sakarā ar </w:t>
      </w:r>
      <w:r>
        <w:rPr>
          <w:rFonts w:eastAsia="Calibri" w:cs="Times New Roman"/>
          <w:szCs w:val="24"/>
        </w:rPr>
        <w:t>Ludzas r</w:t>
      </w:r>
      <w:r w:rsidR="00046F5A">
        <w:rPr>
          <w:rFonts w:eastAsia="Calibri" w:cs="Times New Roman"/>
          <w:szCs w:val="24"/>
        </w:rPr>
        <w:t xml:space="preserve">ajona prokuratūras prokurores Jeļenas </w:t>
      </w:r>
      <w:r>
        <w:rPr>
          <w:rFonts w:eastAsia="Calibri" w:cs="Times New Roman"/>
          <w:szCs w:val="24"/>
        </w:rPr>
        <w:t xml:space="preserve">Gluhovas </w:t>
      </w:r>
      <w:r w:rsidRPr="00F25004">
        <w:rPr>
          <w:rFonts w:eastAsia="Calibri" w:cs="Times New Roman"/>
          <w:szCs w:val="24"/>
        </w:rPr>
        <w:t xml:space="preserve">kasācijas </w:t>
      </w:r>
      <w:r>
        <w:rPr>
          <w:rFonts w:eastAsia="Calibri" w:cs="Times New Roman"/>
          <w:szCs w:val="24"/>
        </w:rPr>
        <w:t xml:space="preserve">protestu </w:t>
      </w:r>
      <w:r w:rsidRPr="00F25004">
        <w:rPr>
          <w:rFonts w:eastAsia="Calibri" w:cs="Times New Roman"/>
          <w:szCs w:val="24"/>
        </w:rPr>
        <w:t xml:space="preserve">par </w:t>
      </w:r>
      <w:r>
        <w:rPr>
          <w:rFonts w:eastAsia="Calibri" w:cs="Times New Roman"/>
          <w:szCs w:val="24"/>
        </w:rPr>
        <w:t xml:space="preserve">Latgales </w:t>
      </w:r>
      <w:r w:rsidRPr="00F25004">
        <w:rPr>
          <w:rFonts w:eastAsia="Calibri" w:cs="Times New Roman"/>
          <w:szCs w:val="24"/>
        </w:rPr>
        <w:t xml:space="preserve">apgabaltiesas 2017.gada </w:t>
      </w:r>
      <w:r>
        <w:rPr>
          <w:rFonts w:eastAsia="Calibri" w:cs="Times New Roman"/>
          <w:szCs w:val="24"/>
        </w:rPr>
        <w:t>15.jūnija</w:t>
      </w:r>
      <w:r w:rsidRPr="00F25004">
        <w:rPr>
          <w:rFonts w:eastAsia="Calibri" w:cs="Times New Roman"/>
          <w:szCs w:val="24"/>
        </w:rPr>
        <w:t xml:space="preserve"> </w:t>
      </w:r>
      <w:r>
        <w:rPr>
          <w:rFonts w:eastAsia="Calibri" w:cs="Times New Roman"/>
          <w:szCs w:val="24"/>
        </w:rPr>
        <w:t xml:space="preserve">spriedumu un Ģenerālprokuratūras Krimināltiesiskā departamenta Tiesās izskatāmo krimināllietu nodaļas virsprokurora </w:t>
      </w:r>
      <w:r w:rsidR="008D7EE6">
        <w:rPr>
          <w:rFonts w:eastAsia="Calibri" w:cs="Times New Roman"/>
          <w:szCs w:val="24"/>
        </w:rPr>
        <w:t xml:space="preserve">Alena Mickeviča </w:t>
      </w:r>
      <w:r>
        <w:rPr>
          <w:rFonts w:eastAsia="Calibri" w:cs="Times New Roman"/>
          <w:szCs w:val="24"/>
        </w:rPr>
        <w:t>protestu par Latgales apgabaltiesas 20</w:t>
      </w:r>
      <w:r w:rsidR="002A611B">
        <w:rPr>
          <w:rFonts w:eastAsia="Calibri" w:cs="Times New Roman"/>
          <w:szCs w:val="24"/>
        </w:rPr>
        <w:t>17.gada 15.jūnija blakus lēmumu</w:t>
      </w:r>
      <w:r w:rsidRPr="00F25004">
        <w:rPr>
          <w:rFonts w:eastAsia="Calibri" w:cs="Times New Roman"/>
          <w:szCs w:val="24"/>
        </w:rPr>
        <w:t xml:space="preserve">. </w:t>
      </w:r>
      <w:r w:rsidRPr="00F25004">
        <w:rPr>
          <w:rFonts w:eastAsia="Calibri" w:cs="Times New Roman"/>
          <w:szCs w:val="24"/>
        </w:rPr>
        <w:tab/>
      </w:r>
      <w:r w:rsidRPr="00F25004">
        <w:rPr>
          <w:rFonts w:eastAsia="Calibri" w:cs="Times New Roman"/>
          <w:szCs w:val="24"/>
        </w:rPr>
        <w:tab/>
      </w:r>
      <w:r w:rsidRPr="00F25004">
        <w:rPr>
          <w:rFonts w:eastAsia="Calibri" w:cs="Times New Roman"/>
          <w:szCs w:val="24"/>
        </w:rPr>
        <w:tab/>
        <w:t xml:space="preserve">  </w:t>
      </w:r>
    </w:p>
    <w:p w:rsidR="000426A7" w:rsidRPr="00F25004" w:rsidRDefault="000426A7" w:rsidP="000426A7">
      <w:pPr>
        <w:keepNext/>
        <w:spacing w:after="0" w:line="23" w:lineRule="atLeast"/>
        <w:jc w:val="center"/>
        <w:outlineLvl w:val="1"/>
        <w:rPr>
          <w:rFonts w:eastAsia="Calibri" w:cs="Times New Roman"/>
          <w:b/>
          <w:bCs/>
          <w:iCs/>
          <w:szCs w:val="24"/>
        </w:rPr>
      </w:pPr>
    </w:p>
    <w:p w:rsidR="000426A7" w:rsidRPr="00F25004" w:rsidRDefault="000426A7" w:rsidP="000426A7">
      <w:pPr>
        <w:keepNext/>
        <w:spacing w:after="0" w:line="23" w:lineRule="atLeast"/>
        <w:jc w:val="center"/>
        <w:outlineLvl w:val="1"/>
        <w:rPr>
          <w:rFonts w:eastAsia="Calibri" w:cs="Times New Roman"/>
          <w:b/>
          <w:bCs/>
          <w:iCs/>
          <w:szCs w:val="24"/>
        </w:rPr>
      </w:pPr>
      <w:r w:rsidRPr="00F25004">
        <w:rPr>
          <w:rFonts w:eastAsia="Calibri" w:cs="Times New Roman"/>
          <w:b/>
          <w:bCs/>
          <w:iCs/>
          <w:szCs w:val="24"/>
        </w:rPr>
        <w:t>Aprakstošā daļa</w:t>
      </w:r>
    </w:p>
    <w:p w:rsidR="000426A7" w:rsidRPr="00F25004" w:rsidRDefault="000426A7" w:rsidP="000426A7">
      <w:pPr>
        <w:spacing w:after="0" w:line="23" w:lineRule="atLeast"/>
        <w:jc w:val="center"/>
        <w:rPr>
          <w:rFonts w:eastAsia="Calibri" w:cs="Times New Roman"/>
          <w:szCs w:val="24"/>
        </w:rPr>
      </w:pPr>
    </w:p>
    <w:p w:rsidR="000426A7" w:rsidRPr="00F25004" w:rsidRDefault="000426A7" w:rsidP="000426A7">
      <w:pPr>
        <w:spacing w:after="0" w:line="23" w:lineRule="atLeast"/>
        <w:jc w:val="both"/>
        <w:rPr>
          <w:rFonts w:eastAsia="Calibri" w:cs="Times New Roman"/>
          <w:szCs w:val="24"/>
        </w:rPr>
      </w:pPr>
      <w:r w:rsidRPr="00F25004">
        <w:rPr>
          <w:rFonts w:eastAsia="Calibri" w:cs="Times New Roman"/>
          <w:szCs w:val="24"/>
        </w:rPr>
        <w:t xml:space="preserve">[1] Ar </w:t>
      </w:r>
      <w:r>
        <w:rPr>
          <w:rFonts w:eastAsia="Calibri" w:cs="Times New Roman"/>
          <w:szCs w:val="24"/>
        </w:rPr>
        <w:t>Rēzeknes</w:t>
      </w:r>
      <w:r w:rsidRPr="00F25004">
        <w:rPr>
          <w:rFonts w:eastAsia="Calibri" w:cs="Times New Roman"/>
          <w:szCs w:val="24"/>
        </w:rPr>
        <w:t xml:space="preserve"> tiesas 201</w:t>
      </w:r>
      <w:r>
        <w:rPr>
          <w:rFonts w:eastAsia="Calibri" w:cs="Times New Roman"/>
          <w:szCs w:val="24"/>
        </w:rPr>
        <w:t>7</w:t>
      </w:r>
      <w:r w:rsidRPr="00F25004">
        <w:rPr>
          <w:rFonts w:eastAsia="Calibri" w:cs="Times New Roman"/>
          <w:szCs w:val="24"/>
        </w:rPr>
        <w:t xml:space="preserve">.gada </w:t>
      </w:r>
      <w:r>
        <w:rPr>
          <w:rFonts w:eastAsia="Calibri" w:cs="Times New Roman"/>
          <w:szCs w:val="24"/>
        </w:rPr>
        <w:t>6.aprīļa</w:t>
      </w:r>
      <w:r w:rsidRPr="00F25004">
        <w:rPr>
          <w:rFonts w:eastAsia="Calibri" w:cs="Times New Roman"/>
          <w:szCs w:val="24"/>
        </w:rPr>
        <w:t xml:space="preserve"> spriedumu</w:t>
      </w:r>
    </w:p>
    <w:p w:rsidR="000426A7" w:rsidRPr="00F25004" w:rsidRDefault="00F16CFD" w:rsidP="000426A7">
      <w:pPr>
        <w:spacing w:after="0" w:line="23" w:lineRule="atLeast"/>
        <w:ind w:firstLine="567"/>
        <w:jc w:val="both"/>
        <w:rPr>
          <w:rFonts w:eastAsia="Calibri" w:cs="Times New Roman"/>
          <w:szCs w:val="24"/>
        </w:rPr>
      </w:pPr>
      <w:r>
        <w:rPr>
          <w:rFonts w:eastAsia="Calibri" w:cs="Times New Roman"/>
          <w:szCs w:val="24"/>
        </w:rPr>
        <w:t>[pers. A]</w:t>
      </w:r>
      <w:r w:rsidR="000426A7" w:rsidRPr="00F25004">
        <w:rPr>
          <w:rFonts w:eastAsia="Calibri" w:cs="Times New Roman"/>
          <w:szCs w:val="24"/>
        </w:rPr>
        <w:t>,</w:t>
      </w:r>
      <w:r w:rsidR="000426A7" w:rsidRPr="00F25004">
        <w:rPr>
          <w:rFonts w:eastAsia="Calibri" w:cs="Times New Roman"/>
          <w:b/>
          <w:szCs w:val="24"/>
        </w:rPr>
        <w:t xml:space="preserve"> </w:t>
      </w:r>
      <w:r w:rsidR="000426A7" w:rsidRPr="00F25004">
        <w:rPr>
          <w:rFonts w:eastAsia="Calibri" w:cs="Times New Roman"/>
          <w:szCs w:val="24"/>
        </w:rPr>
        <w:t xml:space="preserve">personas kods </w:t>
      </w:r>
      <w:r w:rsidR="00631FB2">
        <w:rPr>
          <w:rFonts w:eastAsia="Calibri" w:cs="Times New Roman"/>
          <w:szCs w:val="24"/>
        </w:rPr>
        <w:t>[..]</w:t>
      </w:r>
      <w:r w:rsidR="000426A7" w:rsidRPr="00F25004">
        <w:rPr>
          <w:rFonts w:eastAsia="Calibri" w:cs="Times New Roman"/>
          <w:szCs w:val="24"/>
        </w:rPr>
        <w:t>,</w:t>
      </w:r>
    </w:p>
    <w:p w:rsidR="000426A7" w:rsidRDefault="000426A7" w:rsidP="000426A7">
      <w:pPr>
        <w:spacing w:after="0" w:line="23" w:lineRule="atLeast"/>
        <w:ind w:firstLine="567"/>
        <w:jc w:val="both"/>
        <w:rPr>
          <w:rFonts w:eastAsia="Calibri" w:cs="Times New Roman"/>
          <w:szCs w:val="24"/>
        </w:rPr>
      </w:pPr>
      <w:r w:rsidRPr="00F25004">
        <w:rPr>
          <w:rFonts w:eastAsia="Calibri" w:cs="Times New Roman"/>
          <w:szCs w:val="24"/>
        </w:rPr>
        <w:t>atzīt</w:t>
      </w:r>
      <w:r>
        <w:rPr>
          <w:rFonts w:eastAsia="Calibri" w:cs="Times New Roman"/>
          <w:szCs w:val="24"/>
        </w:rPr>
        <w:t>s</w:t>
      </w:r>
      <w:r w:rsidRPr="00F25004">
        <w:rPr>
          <w:rFonts w:eastAsia="Calibri" w:cs="Times New Roman"/>
          <w:szCs w:val="24"/>
        </w:rPr>
        <w:t xml:space="preserve"> par vainīgu Krimināllikuma </w:t>
      </w:r>
      <w:r>
        <w:rPr>
          <w:rFonts w:eastAsia="Calibri" w:cs="Times New Roman"/>
          <w:szCs w:val="24"/>
        </w:rPr>
        <w:t>2</w:t>
      </w:r>
      <w:r w:rsidR="001246B3">
        <w:rPr>
          <w:rFonts w:eastAsia="Calibri" w:cs="Times New Roman"/>
          <w:szCs w:val="24"/>
        </w:rPr>
        <w:t>18</w:t>
      </w:r>
      <w:r w:rsidRPr="00F25004">
        <w:rPr>
          <w:rFonts w:eastAsia="Calibri" w:cs="Times New Roman"/>
          <w:szCs w:val="24"/>
        </w:rPr>
        <w:t xml:space="preserve">.panta </w:t>
      </w:r>
      <w:r w:rsidR="001246B3">
        <w:rPr>
          <w:rFonts w:eastAsia="Calibri" w:cs="Times New Roman"/>
          <w:szCs w:val="24"/>
        </w:rPr>
        <w:t xml:space="preserve">otrajā </w:t>
      </w:r>
      <w:r w:rsidR="0054627B">
        <w:rPr>
          <w:rFonts w:eastAsia="Calibri" w:cs="Times New Roman"/>
          <w:szCs w:val="24"/>
        </w:rPr>
        <w:t xml:space="preserve">daļā </w:t>
      </w:r>
      <w:r w:rsidRPr="00F25004">
        <w:rPr>
          <w:rFonts w:eastAsia="Calibri" w:cs="Times New Roman"/>
          <w:szCs w:val="24"/>
        </w:rPr>
        <w:t>paredzētajā noziedzīgajā nodarījumā un sodīt</w:t>
      </w:r>
      <w:r w:rsidR="001246B3">
        <w:rPr>
          <w:rFonts w:eastAsia="Calibri" w:cs="Times New Roman"/>
          <w:szCs w:val="24"/>
        </w:rPr>
        <w:t>s</w:t>
      </w:r>
      <w:r w:rsidRPr="00F25004">
        <w:rPr>
          <w:rFonts w:eastAsia="Calibri" w:cs="Times New Roman"/>
          <w:szCs w:val="24"/>
        </w:rPr>
        <w:t xml:space="preserve"> ar </w:t>
      </w:r>
      <w:r w:rsidR="001246B3">
        <w:rPr>
          <w:rFonts w:eastAsia="Calibri" w:cs="Times New Roman"/>
          <w:szCs w:val="24"/>
        </w:rPr>
        <w:t>brīvības atņemšanu uz 2 gadiem, atņemot tiesības veikt uzņēmējdarbību uz 2 gadiem</w:t>
      </w:r>
      <w:r>
        <w:rPr>
          <w:rFonts w:eastAsia="Calibri" w:cs="Times New Roman"/>
          <w:szCs w:val="24"/>
        </w:rPr>
        <w:t>.</w:t>
      </w:r>
    </w:p>
    <w:p w:rsidR="001246B3" w:rsidRDefault="001246B3" w:rsidP="000426A7">
      <w:pPr>
        <w:spacing w:after="0" w:line="23" w:lineRule="atLeast"/>
        <w:ind w:firstLine="567"/>
        <w:jc w:val="both"/>
        <w:rPr>
          <w:rFonts w:eastAsia="Calibri" w:cs="Times New Roman"/>
          <w:szCs w:val="24"/>
        </w:rPr>
      </w:pPr>
      <w:r>
        <w:rPr>
          <w:rFonts w:eastAsia="Calibri" w:cs="Times New Roman"/>
          <w:szCs w:val="24"/>
        </w:rPr>
        <w:t xml:space="preserve">Saskaņā ar Krimināllikuma 55.panta pirmo, otro un trešo daļu </w:t>
      </w:r>
      <w:r w:rsidR="00664AAA">
        <w:rPr>
          <w:rFonts w:eastAsia="Calibri" w:cs="Times New Roman"/>
          <w:szCs w:val="24"/>
        </w:rPr>
        <w:t>[pers. A]</w:t>
      </w:r>
      <w:r>
        <w:rPr>
          <w:rFonts w:eastAsia="Calibri" w:cs="Times New Roman"/>
          <w:szCs w:val="24"/>
        </w:rPr>
        <w:t xml:space="preserve"> ar brīvības atņemšanas sodu notiesāts nosacīti ar pārbaudes laiku uz 2 gadiem.</w:t>
      </w:r>
    </w:p>
    <w:p w:rsidR="000426A7" w:rsidRDefault="000426A7" w:rsidP="000426A7">
      <w:pPr>
        <w:spacing w:after="0" w:line="23" w:lineRule="atLeast"/>
        <w:ind w:firstLine="567"/>
        <w:jc w:val="both"/>
        <w:rPr>
          <w:rFonts w:eastAsia="Calibri" w:cs="Times New Roman"/>
          <w:szCs w:val="24"/>
        </w:rPr>
      </w:pPr>
      <w:r>
        <w:rPr>
          <w:rFonts w:eastAsia="Calibri" w:cs="Times New Roman"/>
          <w:szCs w:val="24"/>
        </w:rPr>
        <w:t xml:space="preserve">No </w:t>
      </w:r>
      <w:r w:rsidR="00664AAA">
        <w:rPr>
          <w:rFonts w:eastAsia="Calibri" w:cs="Times New Roman"/>
          <w:szCs w:val="24"/>
        </w:rPr>
        <w:t>[pers. A]</w:t>
      </w:r>
      <w:r>
        <w:rPr>
          <w:rFonts w:eastAsia="Calibri" w:cs="Times New Roman"/>
          <w:szCs w:val="24"/>
        </w:rPr>
        <w:t xml:space="preserve"> </w:t>
      </w:r>
      <w:r w:rsidR="001246B3">
        <w:rPr>
          <w:rFonts w:eastAsia="Calibri" w:cs="Times New Roman"/>
          <w:szCs w:val="24"/>
        </w:rPr>
        <w:t>valsts</w:t>
      </w:r>
      <w:r>
        <w:rPr>
          <w:rFonts w:eastAsia="Calibri" w:cs="Times New Roman"/>
          <w:szCs w:val="24"/>
        </w:rPr>
        <w:t xml:space="preserve"> </w:t>
      </w:r>
      <w:r w:rsidR="007763F6">
        <w:rPr>
          <w:rFonts w:eastAsia="Calibri" w:cs="Times New Roman"/>
          <w:szCs w:val="24"/>
        </w:rPr>
        <w:t>labā piedzīta</w:t>
      </w:r>
      <w:r w:rsidR="002A611B">
        <w:rPr>
          <w:rFonts w:eastAsia="Calibri" w:cs="Times New Roman"/>
          <w:szCs w:val="24"/>
        </w:rPr>
        <w:t xml:space="preserve"> kaitējuma</w:t>
      </w:r>
      <w:r>
        <w:rPr>
          <w:rFonts w:eastAsia="Calibri" w:cs="Times New Roman"/>
          <w:szCs w:val="24"/>
        </w:rPr>
        <w:t xml:space="preserve"> kompensācija </w:t>
      </w:r>
      <w:r w:rsidR="001246B3">
        <w:rPr>
          <w:rFonts w:eastAsia="Calibri" w:cs="Times New Roman"/>
          <w:szCs w:val="24"/>
        </w:rPr>
        <w:t xml:space="preserve">113 897,48 </w:t>
      </w:r>
      <w:r w:rsidRPr="00CC2B73">
        <w:rPr>
          <w:rFonts w:eastAsia="Calibri" w:cs="Times New Roman"/>
          <w:i/>
          <w:szCs w:val="24"/>
        </w:rPr>
        <w:t>euro</w:t>
      </w:r>
      <w:r>
        <w:rPr>
          <w:rFonts w:eastAsia="Calibri" w:cs="Times New Roman"/>
          <w:szCs w:val="24"/>
        </w:rPr>
        <w:t>.</w:t>
      </w:r>
    </w:p>
    <w:p w:rsidR="0087242E" w:rsidRPr="001A3131" w:rsidRDefault="00664AAA" w:rsidP="000426A7">
      <w:pPr>
        <w:spacing w:after="0" w:line="23" w:lineRule="atLeast"/>
        <w:ind w:firstLine="567"/>
        <w:jc w:val="both"/>
        <w:rPr>
          <w:rFonts w:eastAsia="Calibri" w:cs="Times New Roman"/>
          <w:szCs w:val="24"/>
        </w:rPr>
      </w:pPr>
      <w:r>
        <w:rPr>
          <w:rFonts w:eastAsia="Calibri" w:cs="Times New Roman"/>
          <w:szCs w:val="24"/>
        </w:rPr>
        <w:t>[Pers. A]</w:t>
      </w:r>
      <w:r w:rsidR="0087242E">
        <w:rPr>
          <w:rFonts w:eastAsia="Calibri" w:cs="Times New Roman"/>
          <w:szCs w:val="24"/>
        </w:rPr>
        <w:t xml:space="preserve"> atbrīvots no procesuālo izdevumu samaksas</w:t>
      </w:r>
      <w:r w:rsidR="0054627B">
        <w:rPr>
          <w:rFonts w:eastAsia="Calibri" w:cs="Times New Roman"/>
          <w:szCs w:val="24"/>
        </w:rPr>
        <w:t>.</w:t>
      </w:r>
      <w:r w:rsidR="0087242E">
        <w:rPr>
          <w:rFonts w:eastAsia="Calibri" w:cs="Times New Roman"/>
          <w:szCs w:val="24"/>
        </w:rPr>
        <w:t xml:space="preserve"> </w:t>
      </w:r>
    </w:p>
    <w:p w:rsidR="002A611B" w:rsidRDefault="000426A7" w:rsidP="002A611B">
      <w:pPr>
        <w:spacing w:after="0" w:line="23" w:lineRule="atLeast"/>
        <w:jc w:val="both"/>
        <w:rPr>
          <w:rFonts w:eastAsia="Calibri" w:cs="Times New Roman"/>
          <w:szCs w:val="24"/>
        </w:rPr>
      </w:pPr>
      <w:r w:rsidRPr="00F25004">
        <w:rPr>
          <w:rFonts w:eastAsia="Calibri" w:cs="Times New Roman"/>
          <w:szCs w:val="24"/>
        </w:rPr>
        <w:t>[</w:t>
      </w:r>
      <w:r>
        <w:rPr>
          <w:rFonts w:eastAsia="Calibri" w:cs="Times New Roman"/>
          <w:szCs w:val="24"/>
        </w:rPr>
        <w:t>1.1</w:t>
      </w:r>
      <w:r w:rsidRPr="00F25004">
        <w:rPr>
          <w:rFonts w:eastAsia="Calibri" w:cs="Times New Roman"/>
          <w:szCs w:val="24"/>
        </w:rPr>
        <w:t xml:space="preserve">] Ar pirmās instances tiesas spriedumu </w:t>
      </w:r>
      <w:r w:rsidR="00664AAA">
        <w:rPr>
          <w:rFonts w:eastAsia="Calibri" w:cs="Times New Roman"/>
          <w:szCs w:val="24"/>
        </w:rPr>
        <w:t>[pers. A]</w:t>
      </w:r>
      <w:r w:rsidRPr="00F25004">
        <w:rPr>
          <w:rFonts w:eastAsia="Calibri" w:cs="Times New Roman"/>
          <w:szCs w:val="24"/>
        </w:rPr>
        <w:t xml:space="preserve"> atzīt</w:t>
      </w:r>
      <w:r w:rsidR="001246B3">
        <w:rPr>
          <w:rFonts w:eastAsia="Calibri" w:cs="Times New Roman"/>
          <w:szCs w:val="24"/>
        </w:rPr>
        <w:t>s</w:t>
      </w:r>
      <w:r w:rsidRPr="00F25004">
        <w:rPr>
          <w:rFonts w:eastAsia="Calibri" w:cs="Times New Roman"/>
          <w:szCs w:val="24"/>
        </w:rPr>
        <w:t xml:space="preserve"> par vainīgu un sodīt</w:t>
      </w:r>
      <w:r w:rsidR="001246B3">
        <w:rPr>
          <w:rFonts w:eastAsia="Calibri" w:cs="Times New Roman"/>
          <w:szCs w:val="24"/>
        </w:rPr>
        <w:t>s</w:t>
      </w:r>
      <w:r w:rsidRPr="00F25004">
        <w:rPr>
          <w:rFonts w:eastAsia="Calibri" w:cs="Times New Roman"/>
          <w:szCs w:val="24"/>
        </w:rPr>
        <w:t xml:space="preserve"> par </w:t>
      </w:r>
      <w:r>
        <w:rPr>
          <w:rFonts w:eastAsia="Calibri" w:cs="Times New Roman"/>
          <w:szCs w:val="24"/>
        </w:rPr>
        <w:t xml:space="preserve">to, ka </w:t>
      </w:r>
      <w:r w:rsidR="0054627B">
        <w:rPr>
          <w:rFonts w:eastAsia="Calibri" w:cs="Times New Roman"/>
          <w:szCs w:val="24"/>
        </w:rPr>
        <w:t xml:space="preserve">viņš </w:t>
      </w:r>
      <w:r w:rsidR="001246B3">
        <w:rPr>
          <w:rFonts w:eastAsia="Calibri" w:cs="Times New Roman"/>
          <w:szCs w:val="24"/>
        </w:rPr>
        <w:t>izvairījās no nodokļu</w:t>
      </w:r>
      <w:r w:rsidR="002A611B">
        <w:rPr>
          <w:rFonts w:eastAsia="Calibri" w:cs="Times New Roman"/>
          <w:szCs w:val="24"/>
        </w:rPr>
        <w:t xml:space="preserve"> nomaksas, nodarot zaudējumus valstij lielā apmērā.</w:t>
      </w:r>
      <w:r>
        <w:rPr>
          <w:rFonts w:eastAsia="Calibri" w:cs="Times New Roman"/>
          <w:szCs w:val="24"/>
        </w:rPr>
        <w:t xml:space="preserve"> </w:t>
      </w:r>
    </w:p>
    <w:p w:rsidR="000426A7" w:rsidRPr="002A611B" w:rsidRDefault="00664AAA" w:rsidP="002A611B">
      <w:pPr>
        <w:spacing w:after="0" w:line="23" w:lineRule="atLeast"/>
        <w:ind w:firstLine="567"/>
        <w:jc w:val="both"/>
        <w:rPr>
          <w:rFonts w:eastAsia="Calibri" w:cs="Times New Roman"/>
          <w:szCs w:val="24"/>
        </w:rPr>
      </w:pPr>
      <w:r>
        <w:rPr>
          <w:rFonts w:eastAsia="Calibri" w:cs="Times New Roman"/>
          <w:szCs w:val="24"/>
        </w:rPr>
        <w:t>[Pers. A]</w:t>
      </w:r>
      <w:r w:rsidR="000426A7" w:rsidRPr="009C02B1">
        <w:rPr>
          <w:rFonts w:eastAsia="Calibri" w:cs="Times New Roman"/>
          <w:szCs w:val="24"/>
        </w:rPr>
        <w:t xml:space="preserve"> darbības kvalificētas pēc Krimināllikuma 2</w:t>
      </w:r>
      <w:r w:rsidR="002A611B">
        <w:rPr>
          <w:rFonts w:eastAsia="Calibri" w:cs="Times New Roman"/>
          <w:szCs w:val="24"/>
        </w:rPr>
        <w:t>18</w:t>
      </w:r>
      <w:r w:rsidR="000426A7" w:rsidRPr="009C02B1">
        <w:rPr>
          <w:rFonts w:eastAsia="Calibri" w:cs="Times New Roman"/>
          <w:szCs w:val="24"/>
        </w:rPr>
        <w:t xml:space="preserve">.panta </w:t>
      </w:r>
      <w:r w:rsidR="002A611B">
        <w:rPr>
          <w:rFonts w:eastAsia="Calibri" w:cs="Times New Roman"/>
          <w:szCs w:val="24"/>
        </w:rPr>
        <w:t>otrās</w:t>
      </w:r>
      <w:r w:rsidR="000426A7" w:rsidRPr="009C02B1">
        <w:rPr>
          <w:rFonts w:eastAsia="Calibri" w:cs="Times New Roman"/>
          <w:szCs w:val="24"/>
          <w:vertAlign w:val="superscript"/>
        </w:rPr>
        <w:t xml:space="preserve"> </w:t>
      </w:r>
      <w:r w:rsidR="000426A7" w:rsidRPr="009C02B1">
        <w:rPr>
          <w:rFonts w:eastAsia="Calibri" w:cs="Times New Roman"/>
          <w:szCs w:val="24"/>
        </w:rPr>
        <w:t>daļas.</w:t>
      </w:r>
    </w:p>
    <w:p w:rsidR="000426A7" w:rsidRDefault="000426A7" w:rsidP="000426A7">
      <w:pPr>
        <w:spacing w:after="0" w:line="23" w:lineRule="atLeast"/>
        <w:ind w:firstLine="567"/>
        <w:jc w:val="both"/>
        <w:rPr>
          <w:rFonts w:eastAsia="Calibri" w:cs="Times New Roman"/>
          <w:szCs w:val="24"/>
        </w:rPr>
      </w:pPr>
    </w:p>
    <w:p w:rsidR="000426A7" w:rsidRDefault="000426A7" w:rsidP="000426A7">
      <w:pPr>
        <w:spacing w:after="0" w:line="23" w:lineRule="atLeast"/>
        <w:jc w:val="both"/>
        <w:rPr>
          <w:rFonts w:eastAsia="Calibri" w:cs="Times New Roman"/>
          <w:szCs w:val="24"/>
        </w:rPr>
      </w:pPr>
      <w:r w:rsidRPr="00F25004">
        <w:rPr>
          <w:rFonts w:eastAsia="Calibri" w:cs="Times New Roman"/>
          <w:szCs w:val="24"/>
        </w:rPr>
        <w:t>[</w:t>
      </w:r>
      <w:r>
        <w:rPr>
          <w:rFonts w:eastAsia="Calibri" w:cs="Times New Roman"/>
          <w:szCs w:val="24"/>
        </w:rPr>
        <w:t>2</w:t>
      </w:r>
      <w:r w:rsidRPr="00F25004">
        <w:rPr>
          <w:rFonts w:eastAsia="Calibri" w:cs="Times New Roman"/>
          <w:szCs w:val="24"/>
        </w:rPr>
        <w:t xml:space="preserve">] Ar </w:t>
      </w:r>
      <w:r w:rsidR="008E0F5D">
        <w:rPr>
          <w:rFonts w:eastAsia="Calibri" w:cs="Times New Roman"/>
          <w:szCs w:val="24"/>
        </w:rPr>
        <w:t>Latgales</w:t>
      </w:r>
      <w:r w:rsidRPr="00F25004">
        <w:rPr>
          <w:rFonts w:eastAsia="Calibri" w:cs="Times New Roman"/>
          <w:szCs w:val="24"/>
        </w:rPr>
        <w:t xml:space="preserve"> apgabaltiesas 2017.gada </w:t>
      </w:r>
      <w:r w:rsidR="008E0F5D">
        <w:rPr>
          <w:rFonts w:eastAsia="Calibri" w:cs="Times New Roman"/>
          <w:szCs w:val="24"/>
        </w:rPr>
        <w:t>15</w:t>
      </w:r>
      <w:r>
        <w:rPr>
          <w:rFonts w:eastAsia="Calibri" w:cs="Times New Roman"/>
          <w:szCs w:val="24"/>
        </w:rPr>
        <w:t>.jūnija spriedumu</w:t>
      </w:r>
      <w:r w:rsidRPr="00F25004">
        <w:rPr>
          <w:rFonts w:eastAsia="Calibri" w:cs="Times New Roman"/>
          <w:szCs w:val="24"/>
        </w:rPr>
        <w:t xml:space="preserve">, izskatot krimināllietu apelācijas kārtībā sakarā ar </w:t>
      </w:r>
      <w:r w:rsidR="008E0F5D">
        <w:rPr>
          <w:rFonts w:eastAsia="Calibri" w:cs="Times New Roman"/>
          <w:szCs w:val="24"/>
        </w:rPr>
        <w:t>Ludzas rajona prokuratūras virsprokurores R. Zeiliņas</w:t>
      </w:r>
      <w:r>
        <w:rPr>
          <w:rFonts w:eastAsia="Calibri" w:cs="Times New Roman"/>
          <w:szCs w:val="24"/>
        </w:rPr>
        <w:t xml:space="preserve"> ap</w:t>
      </w:r>
      <w:r w:rsidRPr="00F25004">
        <w:rPr>
          <w:rFonts w:eastAsia="Calibri" w:cs="Times New Roman"/>
          <w:szCs w:val="24"/>
        </w:rPr>
        <w:t xml:space="preserve">elācijas </w:t>
      </w:r>
      <w:r w:rsidR="008E0F5D">
        <w:rPr>
          <w:rFonts w:eastAsia="Calibri" w:cs="Times New Roman"/>
          <w:szCs w:val="24"/>
        </w:rPr>
        <w:t>protestu</w:t>
      </w:r>
      <w:r w:rsidRPr="00F25004">
        <w:rPr>
          <w:rFonts w:eastAsia="Calibri" w:cs="Times New Roman"/>
          <w:szCs w:val="24"/>
        </w:rPr>
        <w:t xml:space="preserve">, </w:t>
      </w:r>
      <w:r w:rsidR="008E0F5D">
        <w:rPr>
          <w:rFonts w:eastAsia="Calibri" w:cs="Times New Roman"/>
          <w:szCs w:val="24"/>
        </w:rPr>
        <w:t>Rēzeknes</w:t>
      </w:r>
      <w:r>
        <w:rPr>
          <w:rFonts w:eastAsia="Calibri" w:cs="Times New Roman"/>
          <w:szCs w:val="24"/>
        </w:rPr>
        <w:t xml:space="preserve"> </w:t>
      </w:r>
      <w:r w:rsidRPr="00F25004">
        <w:rPr>
          <w:rFonts w:eastAsia="Calibri" w:cs="Times New Roman"/>
          <w:szCs w:val="24"/>
        </w:rPr>
        <w:t>tiesas 201</w:t>
      </w:r>
      <w:r w:rsidR="008E0F5D">
        <w:rPr>
          <w:rFonts w:eastAsia="Calibri" w:cs="Times New Roman"/>
          <w:szCs w:val="24"/>
        </w:rPr>
        <w:t>7</w:t>
      </w:r>
      <w:r w:rsidRPr="00F25004">
        <w:rPr>
          <w:rFonts w:eastAsia="Calibri" w:cs="Times New Roman"/>
          <w:szCs w:val="24"/>
        </w:rPr>
        <w:t xml:space="preserve">.gada </w:t>
      </w:r>
      <w:r w:rsidR="008E0F5D">
        <w:rPr>
          <w:rFonts w:eastAsia="Calibri" w:cs="Times New Roman"/>
          <w:szCs w:val="24"/>
        </w:rPr>
        <w:t>6.aprīļa</w:t>
      </w:r>
      <w:r>
        <w:rPr>
          <w:rFonts w:eastAsia="Calibri" w:cs="Times New Roman"/>
          <w:szCs w:val="24"/>
        </w:rPr>
        <w:t xml:space="preserve"> spri</w:t>
      </w:r>
      <w:r w:rsidR="008E0F5D">
        <w:rPr>
          <w:rFonts w:eastAsia="Calibri" w:cs="Times New Roman"/>
          <w:szCs w:val="24"/>
        </w:rPr>
        <w:t xml:space="preserve">edums atcelts daļā par </w:t>
      </w:r>
      <w:r w:rsidR="00664AAA">
        <w:rPr>
          <w:rFonts w:eastAsia="Calibri" w:cs="Times New Roman"/>
          <w:szCs w:val="24"/>
        </w:rPr>
        <w:t>[pers. A]</w:t>
      </w:r>
      <w:r>
        <w:rPr>
          <w:rFonts w:eastAsia="Calibri" w:cs="Times New Roman"/>
          <w:szCs w:val="24"/>
        </w:rPr>
        <w:t xml:space="preserve"> noteikto sodu.</w:t>
      </w:r>
    </w:p>
    <w:p w:rsidR="000426A7" w:rsidRDefault="00664AAA" w:rsidP="000426A7">
      <w:pPr>
        <w:spacing w:after="0" w:line="23" w:lineRule="atLeast"/>
        <w:ind w:firstLine="567"/>
        <w:jc w:val="both"/>
        <w:rPr>
          <w:rFonts w:eastAsia="Calibri" w:cs="Times New Roman"/>
          <w:szCs w:val="24"/>
        </w:rPr>
      </w:pPr>
      <w:r>
        <w:rPr>
          <w:rFonts w:eastAsia="Calibri" w:cs="Times New Roman"/>
          <w:szCs w:val="24"/>
        </w:rPr>
        <w:lastRenderedPageBreak/>
        <w:t>[Pers. A]</w:t>
      </w:r>
      <w:r w:rsidR="000426A7">
        <w:rPr>
          <w:rFonts w:eastAsia="Calibri" w:cs="Times New Roman"/>
          <w:szCs w:val="24"/>
        </w:rPr>
        <w:t xml:space="preserve"> par Krimināllikuma 2</w:t>
      </w:r>
      <w:r w:rsidR="008E0F5D">
        <w:rPr>
          <w:rFonts w:eastAsia="Calibri" w:cs="Times New Roman"/>
          <w:szCs w:val="24"/>
        </w:rPr>
        <w:t>18</w:t>
      </w:r>
      <w:r w:rsidR="000426A7">
        <w:rPr>
          <w:rFonts w:eastAsia="Calibri" w:cs="Times New Roman"/>
          <w:szCs w:val="24"/>
        </w:rPr>
        <w:t xml:space="preserve">.panta </w:t>
      </w:r>
      <w:r w:rsidR="008E0F5D">
        <w:rPr>
          <w:rFonts w:eastAsia="Calibri" w:cs="Times New Roman"/>
          <w:szCs w:val="24"/>
        </w:rPr>
        <w:t>otrajā</w:t>
      </w:r>
      <w:r w:rsidR="000426A7" w:rsidRPr="009C02B1">
        <w:rPr>
          <w:rFonts w:eastAsia="Calibri" w:cs="Times New Roman"/>
          <w:szCs w:val="24"/>
          <w:vertAlign w:val="superscript"/>
        </w:rPr>
        <w:t xml:space="preserve"> </w:t>
      </w:r>
      <w:r w:rsidR="000426A7">
        <w:rPr>
          <w:rFonts w:eastAsia="Calibri" w:cs="Times New Roman"/>
          <w:szCs w:val="24"/>
        </w:rPr>
        <w:t>daļā paredzētā noziedzīgā nodarījuma izdarīšanu sodīt</w:t>
      </w:r>
      <w:r w:rsidR="008E0F5D">
        <w:rPr>
          <w:rFonts w:eastAsia="Calibri" w:cs="Times New Roman"/>
          <w:szCs w:val="24"/>
        </w:rPr>
        <w:t>s, piemērojot Krimināllikuma 49.</w:t>
      </w:r>
      <w:r w:rsidR="008E0F5D">
        <w:rPr>
          <w:rFonts w:eastAsia="Calibri" w:cs="Times New Roman"/>
          <w:szCs w:val="24"/>
          <w:vertAlign w:val="superscript"/>
        </w:rPr>
        <w:t>1</w:t>
      </w:r>
      <w:r w:rsidR="008E0F5D">
        <w:rPr>
          <w:rFonts w:eastAsia="Calibri" w:cs="Times New Roman"/>
          <w:szCs w:val="24"/>
        </w:rPr>
        <w:t>panta pirmās daļas 1.punktu,</w:t>
      </w:r>
      <w:r w:rsidR="000426A7">
        <w:rPr>
          <w:rFonts w:eastAsia="Calibri" w:cs="Times New Roman"/>
          <w:szCs w:val="24"/>
        </w:rPr>
        <w:t xml:space="preserve"> ar naudas sodu </w:t>
      </w:r>
      <w:r w:rsidR="008E0F5D">
        <w:rPr>
          <w:rFonts w:eastAsia="Calibri" w:cs="Times New Roman"/>
          <w:szCs w:val="24"/>
        </w:rPr>
        <w:t>3</w:t>
      </w:r>
      <w:r w:rsidR="0054627B">
        <w:rPr>
          <w:rFonts w:eastAsia="Calibri" w:cs="Times New Roman"/>
          <w:szCs w:val="24"/>
        </w:rPr>
        <w:t>5 minimāl</w:t>
      </w:r>
      <w:r w:rsidR="007763F6">
        <w:rPr>
          <w:rFonts w:eastAsia="Calibri" w:cs="Times New Roman"/>
          <w:szCs w:val="24"/>
        </w:rPr>
        <w:t>ās</w:t>
      </w:r>
      <w:r w:rsidR="000426A7">
        <w:rPr>
          <w:rFonts w:eastAsia="Calibri" w:cs="Times New Roman"/>
          <w:szCs w:val="24"/>
        </w:rPr>
        <w:t xml:space="preserve"> mēneš</w:t>
      </w:r>
      <w:r w:rsidR="0054627B">
        <w:rPr>
          <w:rFonts w:eastAsia="Calibri" w:cs="Times New Roman"/>
          <w:szCs w:val="24"/>
        </w:rPr>
        <w:t>alg</w:t>
      </w:r>
      <w:r w:rsidR="007763F6">
        <w:rPr>
          <w:rFonts w:eastAsia="Calibri" w:cs="Times New Roman"/>
          <w:szCs w:val="24"/>
        </w:rPr>
        <w:t>as</w:t>
      </w:r>
      <w:r w:rsidR="000426A7">
        <w:rPr>
          <w:rFonts w:eastAsia="Calibri" w:cs="Times New Roman"/>
          <w:szCs w:val="24"/>
        </w:rPr>
        <w:t xml:space="preserve">, </w:t>
      </w:r>
      <w:r w:rsidR="0054627B">
        <w:rPr>
          <w:rFonts w:eastAsia="Calibri" w:cs="Times New Roman"/>
          <w:szCs w:val="24"/>
        </w:rPr>
        <w:t>proti</w:t>
      </w:r>
      <w:r w:rsidR="000426A7">
        <w:rPr>
          <w:rFonts w:eastAsia="Calibri" w:cs="Times New Roman"/>
          <w:szCs w:val="24"/>
        </w:rPr>
        <w:t>, 1</w:t>
      </w:r>
      <w:r w:rsidR="008E0F5D">
        <w:rPr>
          <w:rFonts w:eastAsia="Calibri" w:cs="Times New Roman"/>
          <w:szCs w:val="24"/>
        </w:rPr>
        <w:t>3 300</w:t>
      </w:r>
      <w:r w:rsidR="000426A7">
        <w:rPr>
          <w:rFonts w:eastAsia="Calibri" w:cs="Times New Roman"/>
          <w:szCs w:val="24"/>
        </w:rPr>
        <w:t xml:space="preserve"> </w:t>
      </w:r>
      <w:r w:rsidR="000426A7" w:rsidRPr="003C0162">
        <w:rPr>
          <w:rFonts w:eastAsia="Calibri" w:cs="Times New Roman"/>
          <w:i/>
          <w:szCs w:val="24"/>
        </w:rPr>
        <w:t>euro</w:t>
      </w:r>
      <w:r w:rsidR="000426A7">
        <w:rPr>
          <w:rFonts w:eastAsia="Calibri" w:cs="Times New Roman"/>
          <w:szCs w:val="24"/>
        </w:rPr>
        <w:t>.</w:t>
      </w:r>
    </w:p>
    <w:p w:rsidR="000426A7" w:rsidRDefault="000426A7" w:rsidP="000426A7">
      <w:pPr>
        <w:spacing w:after="0" w:line="23" w:lineRule="atLeast"/>
        <w:ind w:firstLine="567"/>
        <w:jc w:val="both"/>
        <w:rPr>
          <w:rFonts w:eastAsia="Calibri" w:cs="Times New Roman"/>
          <w:szCs w:val="24"/>
        </w:rPr>
      </w:pPr>
      <w:r>
        <w:rPr>
          <w:rFonts w:eastAsia="Calibri" w:cs="Times New Roman"/>
          <w:szCs w:val="24"/>
        </w:rPr>
        <w:t xml:space="preserve">Pārējā daļā </w:t>
      </w:r>
      <w:r w:rsidR="008E0F5D">
        <w:rPr>
          <w:rFonts w:eastAsia="Calibri" w:cs="Times New Roman"/>
          <w:szCs w:val="24"/>
        </w:rPr>
        <w:t>pirmās instances tiesas</w:t>
      </w:r>
      <w:r>
        <w:rPr>
          <w:rFonts w:eastAsia="Calibri" w:cs="Times New Roman"/>
          <w:szCs w:val="24"/>
        </w:rPr>
        <w:t xml:space="preserve"> spriedums atstāts negrozīts.</w:t>
      </w:r>
    </w:p>
    <w:p w:rsidR="008E0F5D" w:rsidRPr="00747137" w:rsidRDefault="00307808" w:rsidP="00307808">
      <w:pPr>
        <w:tabs>
          <w:tab w:val="left" w:pos="426"/>
          <w:tab w:val="left" w:pos="709"/>
        </w:tabs>
        <w:spacing w:after="0" w:line="23" w:lineRule="atLeast"/>
        <w:jc w:val="both"/>
        <w:rPr>
          <w:rFonts w:eastAsia="Calibri" w:cs="Times New Roman"/>
          <w:szCs w:val="24"/>
        </w:rPr>
      </w:pPr>
      <w:r>
        <w:rPr>
          <w:rFonts w:eastAsia="Calibri" w:cs="Times New Roman"/>
          <w:szCs w:val="24"/>
        </w:rPr>
        <w:t xml:space="preserve">[2.1] </w:t>
      </w:r>
      <w:r w:rsidR="0054627B">
        <w:rPr>
          <w:rFonts w:eastAsia="Calibri" w:cs="Times New Roman"/>
          <w:szCs w:val="24"/>
        </w:rPr>
        <w:t xml:space="preserve">Turklāt </w:t>
      </w:r>
      <w:r w:rsidR="006769D4">
        <w:rPr>
          <w:rFonts w:eastAsia="Calibri" w:cs="Times New Roman"/>
          <w:szCs w:val="24"/>
        </w:rPr>
        <w:t xml:space="preserve">Latgales apgabaltiesa </w:t>
      </w:r>
      <w:r w:rsidR="008E0F5D">
        <w:rPr>
          <w:rFonts w:eastAsia="Calibri" w:cs="Times New Roman"/>
          <w:szCs w:val="24"/>
        </w:rPr>
        <w:t>2017.gada 15.jūnijā pieņēmusi blakus lēmumu, jo kriminālprocesā konstatējusi Ludzas rajona prokuratūr</w:t>
      </w:r>
      <w:r w:rsidR="007219F5">
        <w:rPr>
          <w:rFonts w:eastAsia="Calibri" w:cs="Times New Roman"/>
          <w:szCs w:val="24"/>
        </w:rPr>
        <w:t>as prokuroru</w:t>
      </w:r>
      <w:r w:rsidR="008E0F5D">
        <w:rPr>
          <w:rFonts w:eastAsia="Calibri" w:cs="Times New Roman"/>
          <w:szCs w:val="24"/>
        </w:rPr>
        <w:t xml:space="preserve"> pieļautus normatīvo aktu pārkāpumus, kuri būtiski var ietekmēt ties</w:t>
      </w:r>
      <w:r w:rsidR="007219F5">
        <w:rPr>
          <w:rFonts w:eastAsia="Calibri" w:cs="Times New Roman"/>
          <w:szCs w:val="24"/>
        </w:rPr>
        <w:t>as</w:t>
      </w:r>
      <w:r w:rsidR="008E0F5D">
        <w:rPr>
          <w:rFonts w:eastAsia="Calibri" w:cs="Times New Roman"/>
          <w:szCs w:val="24"/>
        </w:rPr>
        <w:t xml:space="preserve"> pieņemto nolēmumu likumību.</w:t>
      </w:r>
    </w:p>
    <w:p w:rsidR="000426A7" w:rsidRPr="003800AB" w:rsidRDefault="000426A7" w:rsidP="000426A7">
      <w:pPr>
        <w:spacing w:after="0" w:line="23" w:lineRule="atLeast"/>
        <w:ind w:firstLine="567"/>
        <w:jc w:val="both"/>
        <w:rPr>
          <w:rFonts w:eastAsia="Calibri" w:cs="Times New Roman"/>
          <w:szCs w:val="24"/>
        </w:rPr>
      </w:pPr>
    </w:p>
    <w:p w:rsidR="006769D4" w:rsidRDefault="000426A7" w:rsidP="000426A7">
      <w:pPr>
        <w:spacing w:after="0" w:line="23" w:lineRule="atLeast"/>
        <w:jc w:val="both"/>
        <w:rPr>
          <w:rFonts w:eastAsia="Calibri" w:cs="Times New Roman"/>
          <w:szCs w:val="24"/>
        </w:rPr>
      </w:pPr>
      <w:r w:rsidRPr="00F25004">
        <w:rPr>
          <w:rFonts w:eastAsia="Calibri" w:cs="Times New Roman"/>
          <w:szCs w:val="24"/>
        </w:rPr>
        <w:t>[</w:t>
      </w:r>
      <w:r>
        <w:rPr>
          <w:rFonts w:eastAsia="Calibri" w:cs="Times New Roman"/>
          <w:szCs w:val="24"/>
        </w:rPr>
        <w:t>3</w:t>
      </w:r>
      <w:r w:rsidRPr="00F25004">
        <w:rPr>
          <w:rFonts w:eastAsia="Calibri" w:cs="Times New Roman"/>
          <w:szCs w:val="24"/>
        </w:rPr>
        <w:t xml:space="preserve">] Par </w:t>
      </w:r>
      <w:r w:rsidR="008E0F5D">
        <w:rPr>
          <w:rFonts w:eastAsia="Calibri" w:cs="Times New Roman"/>
          <w:szCs w:val="24"/>
        </w:rPr>
        <w:t>Latgales</w:t>
      </w:r>
      <w:r w:rsidRPr="00F25004">
        <w:rPr>
          <w:rFonts w:eastAsia="Calibri" w:cs="Times New Roman"/>
          <w:szCs w:val="24"/>
        </w:rPr>
        <w:t xml:space="preserve"> apgabaltiesas 2017.gada </w:t>
      </w:r>
      <w:r w:rsidR="008E0F5D">
        <w:rPr>
          <w:rFonts w:eastAsia="Calibri" w:cs="Times New Roman"/>
          <w:szCs w:val="24"/>
        </w:rPr>
        <w:t>15</w:t>
      </w:r>
      <w:r>
        <w:rPr>
          <w:rFonts w:eastAsia="Calibri" w:cs="Times New Roman"/>
          <w:szCs w:val="24"/>
        </w:rPr>
        <w:t>.jūnija</w:t>
      </w:r>
      <w:r w:rsidRPr="00F25004">
        <w:rPr>
          <w:rFonts w:eastAsia="Calibri" w:cs="Times New Roman"/>
          <w:szCs w:val="24"/>
        </w:rPr>
        <w:t xml:space="preserve"> </w:t>
      </w:r>
      <w:r>
        <w:rPr>
          <w:rFonts w:eastAsia="Calibri" w:cs="Times New Roman"/>
          <w:szCs w:val="24"/>
        </w:rPr>
        <w:t>spriedumu</w:t>
      </w:r>
      <w:r w:rsidRPr="00F25004">
        <w:rPr>
          <w:rFonts w:eastAsia="Calibri" w:cs="Times New Roman"/>
          <w:szCs w:val="24"/>
        </w:rPr>
        <w:t xml:space="preserve"> kasācijas </w:t>
      </w:r>
      <w:r w:rsidR="008E0F5D">
        <w:rPr>
          <w:rFonts w:eastAsia="Calibri" w:cs="Times New Roman"/>
          <w:szCs w:val="24"/>
        </w:rPr>
        <w:t>protestu</w:t>
      </w:r>
      <w:r w:rsidRPr="00F25004">
        <w:rPr>
          <w:rFonts w:eastAsia="Calibri" w:cs="Times New Roman"/>
          <w:szCs w:val="24"/>
        </w:rPr>
        <w:t xml:space="preserve"> iesnie</w:t>
      </w:r>
      <w:r>
        <w:rPr>
          <w:rFonts w:eastAsia="Calibri" w:cs="Times New Roman"/>
          <w:szCs w:val="24"/>
        </w:rPr>
        <w:t xml:space="preserve">gusi </w:t>
      </w:r>
      <w:r w:rsidR="006769D4">
        <w:rPr>
          <w:rFonts w:eastAsia="Calibri" w:cs="Times New Roman"/>
          <w:szCs w:val="24"/>
        </w:rPr>
        <w:t>Ludzas rajona prokuratūras prokurore J. Gluhova</w:t>
      </w:r>
      <w:r>
        <w:rPr>
          <w:rFonts w:eastAsia="Calibri" w:cs="Times New Roman"/>
          <w:szCs w:val="24"/>
        </w:rPr>
        <w:t xml:space="preserve">. </w:t>
      </w:r>
      <w:r w:rsidR="006769D4">
        <w:rPr>
          <w:rFonts w:eastAsia="Calibri" w:cs="Times New Roman"/>
          <w:szCs w:val="24"/>
        </w:rPr>
        <w:t>Par Latgales apgabaltiesas 2017.gada 15.jūnija tiesas blakus lēmumu protestu iesniedzis Ģenerālprokuratūras Krimināltiesiskā departamenta Tiesās izskatāmo krimināllietu nodaļas virsprokurors A. Mickevičs.</w:t>
      </w:r>
    </w:p>
    <w:p w:rsidR="006220F5" w:rsidRDefault="006220F5" w:rsidP="000426A7">
      <w:pPr>
        <w:spacing w:after="0" w:line="23" w:lineRule="atLeast"/>
        <w:jc w:val="both"/>
        <w:rPr>
          <w:rFonts w:eastAsia="Calibri" w:cs="Times New Roman"/>
          <w:szCs w:val="24"/>
        </w:rPr>
      </w:pPr>
    </w:p>
    <w:p w:rsidR="000426A7" w:rsidRDefault="006769D4" w:rsidP="000426A7">
      <w:pPr>
        <w:spacing w:after="0" w:line="23" w:lineRule="atLeast"/>
        <w:jc w:val="both"/>
        <w:rPr>
          <w:rFonts w:eastAsia="Calibri" w:cs="Times New Roman"/>
          <w:szCs w:val="24"/>
        </w:rPr>
      </w:pPr>
      <w:r>
        <w:rPr>
          <w:rFonts w:eastAsia="Calibri" w:cs="Times New Roman"/>
          <w:szCs w:val="24"/>
        </w:rPr>
        <w:t>[</w:t>
      </w:r>
      <w:r w:rsidR="006220F5">
        <w:rPr>
          <w:rFonts w:eastAsia="Calibri" w:cs="Times New Roman"/>
          <w:szCs w:val="24"/>
        </w:rPr>
        <w:t>4</w:t>
      </w:r>
      <w:r>
        <w:rPr>
          <w:rFonts w:eastAsia="Calibri" w:cs="Times New Roman"/>
          <w:szCs w:val="24"/>
        </w:rPr>
        <w:t xml:space="preserve">] </w:t>
      </w:r>
      <w:r w:rsidR="000426A7">
        <w:rPr>
          <w:rFonts w:eastAsia="Calibri" w:cs="Times New Roman"/>
          <w:szCs w:val="24"/>
        </w:rPr>
        <w:t xml:space="preserve">Kasācijas </w:t>
      </w:r>
      <w:r>
        <w:rPr>
          <w:rFonts w:eastAsia="Calibri" w:cs="Times New Roman"/>
          <w:szCs w:val="24"/>
        </w:rPr>
        <w:t xml:space="preserve">protestā Ludzas rajona prokuratūras prokurore J. Gluhova lūdz </w:t>
      </w:r>
      <w:r w:rsidR="000426A7">
        <w:rPr>
          <w:rFonts w:eastAsia="Calibri" w:cs="Times New Roman"/>
          <w:szCs w:val="24"/>
        </w:rPr>
        <w:t xml:space="preserve">atcelt </w:t>
      </w:r>
      <w:r>
        <w:rPr>
          <w:rFonts w:eastAsia="Calibri" w:cs="Times New Roman"/>
          <w:szCs w:val="24"/>
        </w:rPr>
        <w:t>Latgales</w:t>
      </w:r>
      <w:r w:rsidR="000426A7">
        <w:rPr>
          <w:rFonts w:eastAsia="Calibri" w:cs="Times New Roman"/>
          <w:szCs w:val="24"/>
        </w:rPr>
        <w:t xml:space="preserve"> apgabaltiesas 2017.gada </w:t>
      </w:r>
      <w:r>
        <w:rPr>
          <w:rFonts w:eastAsia="Calibri" w:cs="Times New Roman"/>
          <w:szCs w:val="24"/>
        </w:rPr>
        <w:t>15</w:t>
      </w:r>
      <w:r w:rsidR="000426A7">
        <w:rPr>
          <w:rFonts w:eastAsia="Calibri" w:cs="Times New Roman"/>
          <w:szCs w:val="24"/>
        </w:rPr>
        <w:t>.jūnija spriedumu</w:t>
      </w:r>
      <w:r>
        <w:rPr>
          <w:rFonts w:eastAsia="Calibri" w:cs="Times New Roman"/>
          <w:szCs w:val="24"/>
        </w:rPr>
        <w:t xml:space="preserve"> daļā par apsūdzētajam </w:t>
      </w:r>
      <w:r w:rsidR="00664AAA">
        <w:rPr>
          <w:rFonts w:eastAsia="Calibri" w:cs="Times New Roman"/>
          <w:szCs w:val="24"/>
        </w:rPr>
        <w:t>[pers. A]</w:t>
      </w:r>
      <w:r>
        <w:rPr>
          <w:rFonts w:eastAsia="Calibri" w:cs="Times New Roman"/>
          <w:szCs w:val="24"/>
        </w:rPr>
        <w:t xml:space="preserve"> noteikto sodu</w:t>
      </w:r>
      <w:r w:rsidR="000426A7">
        <w:rPr>
          <w:rFonts w:eastAsia="Calibri" w:cs="Times New Roman"/>
          <w:szCs w:val="24"/>
        </w:rPr>
        <w:t xml:space="preserve"> un </w:t>
      </w:r>
      <w:r>
        <w:rPr>
          <w:rFonts w:eastAsia="Calibri" w:cs="Times New Roman"/>
          <w:szCs w:val="24"/>
        </w:rPr>
        <w:t xml:space="preserve">šajā daļā lietu </w:t>
      </w:r>
      <w:r w:rsidR="000426A7">
        <w:rPr>
          <w:rFonts w:eastAsia="Calibri" w:cs="Times New Roman"/>
          <w:szCs w:val="24"/>
        </w:rPr>
        <w:t>nosūtīt jaunai izskatīšanai apelācijas instances tiesā.</w:t>
      </w:r>
    </w:p>
    <w:p w:rsidR="00650A8E" w:rsidRDefault="000426A7" w:rsidP="00650A8E">
      <w:pPr>
        <w:spacing w:after="0" w:line="23" w:lineRule="atLeast"/>
        <w:jc w:val="both"/>
        <w:rPr>
          <w:rFonts w:eastAsia="Calibri" w:cs="Times New Roman"/>
          <w:szCs w:val="24"/>
        </w:rPr>
      </w:pPr>
      <w:r>
        <w:rPr>
          <w:rFonts w:eastAsia="Calibri" w:cs="Times New Roman"/>
          <w:szCs w:val="24"/>
        </w:rPr>
        <w:t>[</w:t>
      </w:r>
      <w:r w:rsidR="006220F5">
        <w:rPr>
          <w:rFonts w:eastAsia="Calibri" w:cs="Times New Roman"/>
          <w:szCs w:val="24"/>
        </w:rPr>
        <w:t>4.1</w:t>
      </w:r>
      <w:r>
        <w:rPr>
          <w:rFonts w:eastAsia="Calibri" w:cs="Times New Roman"/>
          <w:szCs w:val="24"/>
        </w:rPr>
        <w:t xml:space="preserve">] </w:t>
      </w:r>
      <w:r w:rsidR="00650A8E">
        <w:rPr>
          <w:rFonts w:eastAsia="Calibri" w:cs="Times New Roman"/>
          <w:szCs w:val="24"/>
        </w:rPr>
        <w:t>Prokurore J. Gluhova</w:t>
      </w:r>
      <w:r>
        <w:rPr>
          <w:rFonts w:eastAsia="Calibri" w:cs="Times New Roman"/>
          <w:szCs w:val="24"/>
        </w:rPr>
        <w:t xml:space="preserve"> </w:t>
      </w:r>
      <w:r w:rsidR="00650A8E">
        <w:rPr>
          <w:rFonts w:eastAsia="Calibri" w:cs="Times New Roman"/>
          <w:szCs w:val="24"/>
        </w:rPr>
        <w:t>uzskata</w:t>
      </w:r>
      <w:r>
        <w:rPr>
          <w:rFonts w:eastAsia="Calibri" w:cs="Times New Roman"/>
          <w:szCs w:val="24"/>
        </w:rPr>
        <w:t xml:space="preserve">, </w:t>
      </w:r>
      <w:r w:rsidR="00650A8E">
        <w:rPr>
          <w:rFonts w:eastAsia="Calibri" w:cs="Times New Roman"/>
          <w:szCs w:val="24"/>
        </w:rPr>
        <w:t>ka apelācijas instances tiesas spriedums neatbilst Kriminālprocesa likuma 511.panta otrās daļas un 512.panta pirmās daļas</w:t>
      </w:r>
      <w:r w:rsidR="007763F6">
        <w:rPr>
          <w:rFonts w:eastAsia="Calibri" w:cs="Times New Roman"/>
          <w:szCs w:val="24"/>
        </w:rPr>
        <w:t>, 527.panta otrās daļas 6.punkta, 591.panta otrās daļas</w:t>
      </w:r>
      <w:r w:rsidR="00650A8E">
        <w:rPr>
          <w:rFonts w:eastAsia="Calibri" w:cs="Times New Roman"/>
          <w:szCs w:val="24"/>
        </w:rPr>
        <w:t xml:space="preserve"> prasībām, kas saskaņā ar Kriminālprocesa likuma 575.panta trešo daļu atzīstam</w:t>
      </w:r>
      <w:r w:rsidR="00993011">
        <w:rPr>
          <w:rFonts w:eastAsia="Calibri" w:cs="Times New Roman"/>
          <w:szCs w:val="24"/>
        </w:rPr>
        <w:t xml:space="preserve">s </w:t>
      </w:r>
      <w:r w:rsidR="00650A8E">
        <w:rPr>
          <w:rFonts w:eastAsia="Calibri" w:cs="Times New Roman"/>
          <w:szCs w:val="24"/>
        </w:rPr>
        <w:t xml:space="preserve">par Kriminālprocesa likuma </w:t>
      </w:r>
      <w:r w:rsidR="0054627B">
        <w:rPr>
          <w:rFonts w:eastAsia="Calibri" w:cs="Times New Roman"/>
          <w:szCs w:val="24"/>
        </w:rPr>
        <w:t xml:space="preserve">būtisku </w:t>
      </w:r>
      <w:r w:rsidR="00650A8E">
        <w:rPr>
          <w:rFonts w:eastAsia="Calibri" w:cs="Times New Roman"/>
          <w:szCs w:val="24"/>
        </w:rPr>
        <w:t>pārkāpum</w:t>
      </w:r>
      <w:r w:rsidR="0054627B">
        <w:rPr>
          <w:rFonts w:eastAsia="Calibri" w:cs="Times New Roman"/>
          <w:szCs w:val="24"/>
        </w:rPr>
        <w:t>u</w:t>
      </w:r>
      <w:r w:rsidR="00650A8E">
        <w:rPr>
          <w:rFonts w:eastAsia="Calibri" w:cs="Times New Roman"/>
          <w:szCs w:val="24"/>
        </w:rPr>
        <w:t xml:space="preserve"> un noved</w:t>
      </w:r>
      <w:r w:rsidR="0054627B">
        <w:rPr>
          <w:rFonts w:eastAsia="Calibri" w:cs="Times New Roman"/>
          <w:szCs w:val="24"/>
        </w:rPr>
        <w:t>is</w:t>
      </w:r>
      <w:r w:rsidR="00650A8E">
        <w:rPr>
          <w:rFonts w:eastAsia="Calibri" w:cs="Times New Roman"/>
          <w:szCs w:val="24"/>
        </w:rPr>
        <w:t xml:space="preserve"> pie nelikumīga nolēmuma. </w:t>
      </w:r>
    </w:p>
    <w:p w:rsidR="000426A7" w:rsidRDefault="0054627B" w:rsidP="00650A8E">
      <w:pPr>
        <w:spacing w:after="0" w:line="23" w:lineRule="atLeast"/>
        <w:ind w:firstLine="709"/>
        <w:jc w:val="both"/>
        <w:rPr>
          <w:rFonts w:eastAsia="Calibri" w:cs="Times New Roman"/>
          <w:szCs w:val="24"/>
        </w:rPr>
      </w:pPr>
      <w:r>
        <w:rPr>
          <w:rFonts w:eastAsia="Calibri" w:cs="Times New Roman"/>
          <w:szCs w:val="24"/>
        </w:rPr>
        <w:t>Prokurores J. </w:t>
      </w:r>
      <w:r w:rsidR="00650A8E">
        <w:rPr>
          <w:rFonts w:eastAsia="Calibri" w:cs="Times New Roman"/>
          <w:szCs w:val="24"/>
        </w:rPr>
        <w:t>Gluhovas ieskatā, apelācijas instanc</w:t>
      </w:r>
      <w:r>
        <w:rPr>
          <w:rFonts w:eastAsia="Calibri" w:cs="Times New Roman"/>
          <w:szCs w:val="24"/>
        </w:rPr>
        <w:t>es tiesa prettiesiski samazinājusi</w:t>
      </w:r>
      <w:r w:rsidR="00650A8E">
        <w:rPr>
          <w:rFonts w:eastAsia="Calibri" w:cs="Times New Roman"/>
          <w:szCs w:val="24"/>
        </w:rPr>
        <w:t xml:space="preserve"> </w:t>
      </w:r>
      <w:r w:rsidR="00664AAA">
        <w:rPr>
          <w:rFonts w:eastAsia="Calibri" w:cs="Times New Roman"/>
          <w:szCs w:val="24"/>
        </w:rPr>
        <w:t>[pers. A]</w:t>
      </w:r>
      <w:r w:rsidR="00650A8E">
        <w:rPr>
          <w:rFonts w:eastAsia="Calibri" w:cs="Times New Roman"/>
          <w:szCs w:val="24"/>
        </w:rPr>
        <w:t xml:space="preserve"> noteikto sodu, nepamatoti uzskatot, ka </w:t>
      </w:r>
      <w:r>
        <w:rPr>
          <w:rFonts w:eastAsia="Calibri" w:cs="Times New Roman"/>
          <w:szCs w:val="24"/>
        </w:rPr>
        <w:t>pirmās instances tiesa pieļāvusi</w:t>
      </w:r>
      <w:r w:rsidR="00FF4D7A">
        <w:rPr>
          <w:rFonts w:eastAsia="Calibri" w:cs="Times New Roman"/>
          <w:szCs w:val="24"/>
        </w:rPr>
        <w:t xml:space="preserve"> Kriminālprocesa likuma 591.panta o</w:t>
      </w:r>
      <w:r w:rsidR="007219F5">
        <w:rPr>
          <w:rFonts w:eastAsia="Calibri" w:cs="Times New Roman"/>
          <w:szCs w:val="24"/>
        </w:rPr>
        <w:t>trās daļas nosacījumu pārkāpumu</w:t>
      </w:r>
      <w:r w:rsidR="00FF4D7A">
        <w:rPr>
          <w:rFonts w:eastAsia="Calibri" w:cs="Times New Roman"/>
          <w:szCs w:val="24"/>
        </w:rPr>
        <w:t>. J. Gluhovas ieskatā, Kriminālprocesa likuma 591.panta otrās daļas nosacījumi</w:t>
      </w:r>
      <w:r w:rsidR="00543724">
        <w:rPr>
          <w:rFonts w:eastAsia="Calibri" w:cs="Times New Roman"/>
          <w:szCs w:val="24"/>
        </w:rPr>
        <w:t xml:space="preserve"> nav (protestā kļūdaini norādīts „ir”</w:t>
      </w:r>
      <w:r w:rsidR="007763F6">
        <w:rPr>
          <w:rFonts w:eastAsia="Calibri" w:cs="Times New Roman"/>
          <w:szCs w:val="24"/>
        </w:rPr>
        <w:t>)</w:t>
      </w:r>
      <w:r w:rsidR="00BA08DB">
        <w:rPr>
          <w:rFonts w:eastAsia="Calibri" w:cs="Times New Roman"/>
          <w:szCs w:val="24"/>
        </w:rPr>
        <w:t xml:space="preserve"> </w:t>
      </w:r>
      <w:r w:rsidR="00FF4D7A">
        <w:rPr>
          <w:rFonts w:eastAsia="Calibri" w:cs="Times New Roman"/>
          <w:szCs w:val="24"/>
        </w:rPr>
        <w:t>attiecināmi uz tiesas spriedumiem, kuri stājušies likumīgā spēkā, bet ir pārsūdzēti Kriminālprocesa likuma 63.nodaļas kārtībā un atcelti kā nelikumīgi.</w:t>
      </w:r>
    </w:p>
    <w:p w:rsidR="00FF4D7A" w:rsidRDefault="00FF4D7A" w:rsidP="00650A8E">
      <w:pPr>
        <w:spacing w:after="0" w:line="23" w:lineRule="atLeast"/>
        <w:ind w:firstLine="709"/>
        <w:jc w:val="both"/>
        <w:rPr>
          <w:rFonts w:eastAsia="Calibri" w:cs="Times New Roman"/>
          <w:szCs w:val="24"/>
        </w:rPr>
      </w:pPr>
      <w:r>
        <w:rPr>
          <w:rFonts w:eastAsia="Calibri" w:cs="Times New Roman"/>
          <w:szCs w:val="24"/>
        </w:rPr>
        <w:t>Prokurore uzskata, ka</w:t>
      </w:r>
      <w:r w:rsidR="00993011">
        <w:rPr>
          <w:rFonts w:eastAsia="Calibri" w:cs="Times New Roman"/>
          <w:szCs w:val="24"/>
        </w:rPr>
        <w:t>,</w:t>
      </w:r>
      <w:r>
        <w:rPr>
          <w:rFonts w:eastAsia="Calibri" w:cs="Times New Roman"/>
          <w:szCs w:val="24"/>
        </w:rPr>
        <w:t xml:space="preserve"> iesniedzot apelācijas protestu un lūdzot bargāku sodu, nekā prokurors bija lūdzis pirmās instances tiesā, netika pārkāpti Kriminālprocesa likuma 591.panta nosacījumi, jo 2017.gada 20.janvārī ar Augstākās tiesas lēmumu pirmās instances tiesas 2016.gada 18.augusta spriedums tika atcelts pilnībā kā nelikumīgs</w:t>
      </w:r>
      <w:r w:rsidR="00993011">
        <w:rPr>
          <w:rFonts w:eastAsia="Calibri" w:cs="Times New Roman"/>
          <w:szCs w:val="24"/>
        </w:rPr>
        <w:t>,</w:t>
      </w:r>
      <w:r>
        <w:rPr>
          <w:rFonts w:eastAsia="Calibri" w:cs="Times New Roman"/>
          <w:szCs w:val="24"/>
        </w:rPr>
        <w:t xml:space="preserve"> un lieta nosūtīta jaunai izskatīšanai pirmās instances tiesā</w:t>
      </w:r>
      <w:r w:rsidR="007763F6">
        <w:rPr>
          <w:rFonts w:eastAsia="Calibri" w:cs="Times New Roman"/>
          <w:szCs w:val="24"/>
        </w:rPr>
        <w:t>, pamatojoties uz Ģenerālprokuratūras Krimināltiesiskā departamenta virsprokurora protestu Kriminālprocesa</w:t>
      </w:r>
      <w:r w:rsidR="00BA08DB">
        <w:rPr>
          <w:rFonts w:eastAsia="Calibri" w:cs="Times New Roman"/>
          <w:szCs w:val="24"/>
        </w:rPr>
        <w:t xml:space="preserve"> likuma</w:t>
      </w:r>
      <w:r w:rsidR="007763F6">
        <w:rPr>
          <w:rFonts w:eastAsia="Calibri" w:cs="Times New Roman"/>
          <w:szCs w:val="24"/>
        </w:rPr>
        <w:t xml:space="preserve"> 63.nodaļas kārtībā, kurā lūgts atcelt spriedumu daļā par </w:t>
      </w:r>
      <w:r w:rsidR="00664AAA">
        <w:rPr>
          <w:rFonts w:eastAsia="Calibri" w:cs="Times New Roman"/>
          <w:szCs w:val="24"/>
        </w:rPr>
        <w:t>[pers. A]</w:t>
      </w:r>
      <w:r w:rsidR="007763F6">
        <w:rPr>
          <w:rFonts w:eastAsia="Calibri" w:cs="Times New Roman"/>
          <w:szCs w:val="24"/>
        </w:rPr>
        <w:t xml:space="preserve"> noteikto sodu.</w:t>
      </w:r>
      <w:r w:rsidR="00800D0C">
        <w:rPr>
          <w:rFonts w:eastAsia="Calibri" w:cs="Times New Roman"/>
          <w:szCs w:val="24"/>
        </w:rPr>
        <w:t xml:space="preserve"> Kasācijas protestā prokurore norāda, ka apelācijas instances tiesa nepamatoti ņēma vērā tiesā pastāvošo praksi, uzskatot, ka Kriminālprocesa likuma 591.panta otrās daļas nosacījumi ir attiecināmi uz lietām, kurās spriedums nav stājies likumīgā spēkā.</w:t>
      </w:r>
    </w:p>
    <w:p w:rsidR="006220F5" w:rsidRDefault="000426A7" w:rsidP="008F7CC9">
      <w:pPr>
        <w:spacing w:after="0" w:line="23" w:lineRule="atLeast"/>
        <w:jc w:val="both"/>
        <w:rPr>
          <w:rFonts w:eastAsia="Calibri" w:cs="Times New Roman"/>
          <w:szCs w:val="24"/>
        </w:rPr>
      </w:pPr>
      <w:r>
        <w:rPr>
          <w:rFonts w:eastAsia="Calibri" w:cs="Times New Roman"/>
          <w:szCs w:val="24"/>
        </w:rPr>
        <w:t>[</w:t>
      </w:r>
      <w:r w:rsidR="006220F5">
        <w:rPr>
          <w:rFonts w:eastAsia="Calibri" w:cs="Times New Roman"/>
          <w:szCs w:val="24"/>
        </w:rPr>
        <w:t>4.2</w:t>
      </w:r>
      <w:r>
        <w:rPr>
          <w:rFonts w:eastAsia="Calibri" w:cs="Times New Roman"/>
          <w:szCs w:val="24"/>
        </w:rPr>
        <w:t xml:space="preserve">] </w:t>
      </w:r>
      <w:r w:rsidR="00800D0C">
        <w:rPr>
          <w:rFonts w:eastAsia="Calibri" w:cs="Times New Roman"/>
          <w:szCs w:val="24"/>
        </w:rPr>
        <w:t>Turklāt kasācijas protestā prokurore J. Gluhova</w:t>
      </w:r>
      <w:r>
        <w:rPr>
          <w:rFonts w:eastAsia="Calibri" w:cs="Times New Roman"/>
          <w:szCs w:val="24"/>
        </w:rPr>
        <w:t xml:space="preserve"> </w:t>
      </w:r>
      <w:r w:rsidR="00800D0C">
        <w:rPr>
          <w:rFonts w:eastAsia="Calibri" w:cs="Times New Roman"/>
          <w:szCs w:val="24"/>
        </w:rPr>
        <w:t>norāda</w:t>
      </w:r>
      <w:r>
        <w:rPr>
          <w:rFonts w:eastAsia="Calibri" w:cs="Times New Roman"/>
          <w:szCs w:val="24"/>
        </w:rPr>
        <w:t xml:space="preserve">, </w:t>
      </w:r>
      <w:r w:rsidR="00800D0C">
        <w:rPr>
          <w:rFonts w:eastAsia="Calibri" w:cs="Times New Roman"/>
          <w:szCs w:val="24"/>
        </w:rPr>
        <w:t xml:space="preserve">ka apelācijas instances tiesa sprieduma motīvu daļā nav pietiekami motivējusi naudas soda piemērošanu. </w:t>
      </w:r>
      <w:r w:rsidR="0054627B">
        <w:rPr>
          <w:rFonts w:eastAsia="Calibri" w:cs="Times New Roman"/>
          <w:szCs w:val="24"/>
        </w:rPr>
        <w:t xml:space="preserve">Prokurores </w:t>
      </w:r>
      <w:r w:rsidR="00800D0C">
        <w:rPr>
          <w:rFonts w:eastAsia="Calibri" w:cs="Times New Roman"/>
          <w:szCs w:val="24"/>
        </w:rPr>
        <w:t xml:space="preserve">J. Gluhovas ieskatā, </w:t>
      </w:r>
      <w:r w:rsidR="00C258AE">
        <w:rPr>
          <w:rFonts w:eastAsia="Calibri" w:cs="Times New Roman"/>
          <w:szCs w:val="24"/>
        </w:rPr>
        <w:t>apelā</w:t>
      </w:r>
      <w:r w:rsidR="00993011">
        <w:rPr>
          <w:rFonts w:eastAsia="Calibri" w:cs="Times New Roman"/>
          <w:szCs w:val="24"/>
        </w:rPr>
        <w:t>cijas instances tiesas atzinums</w:t>
      </w:r>
      <w:r w:rsidR="00C258AE">
        <w:rPr>
          <w:rFonts w:eastAsia="Calibri" w:cs="Times New Roman"/>
          <w:szCs w:val="24"/>
        </w:rPr>
        <w:t xml:space="preserve"> par to, ka </w:t>
      </w:r>
      <w:r w:rsidR="00664AAA">
        <w:rPr>
          <w:rFonts w:eastAsia="Calibri" w:cs="Times New Roman"/>
          <w:szCs w:val="24"/>
        </w:rPr>
        <w:t>[pers. A]</w:t>
      </w:r>
      <w:r w:rsidR="00C258AE">
        <w:rPr>
          <w:rFonts w:eastAsia="Calibri" w:cs="Times New Roman"/>
          <w:szCs w:val="24"/>
        </w:rPr>
        <w:t xml:space="preserve"> būs spējīgs samaksāt tiesa</w:t>
      </w:r>
      <w:r w:rsidR="00B34EE8">
        <w:rPr>
          <w:rFonts w:eastAsia="Calibri" w:cs="Times New Roman"/>
          <w:szCs w:val="24"/>
        </w:rPr>
        <w:t xml:space="preserve">s noteikto naudas sodu </w:t>
      </w:r>
      <w:r w:rsidR="005942CE">
        <w:rPr>
          <w:rFonts w:eastAsia="Calibri" w:cs="Times New Roman"/>
          <w:szCs w:val="24"/>
        </w:rPr>
        <w:t>ir pretrunīgs</w:t>
      </w:r>
      <w:r w:rsidR="00B34EE8">
        <w:rPr>
          <w:rFonts w:eastAsia="Calibri" w:cs="Times New Roman"/>
          <w:szCs w:val="24"/>
        </w:rPr>
        <w:t xml:space="preserve">. Spriedumā vienlaikus noteiktajam naudas sodam 13 300 </w:t>
      </w:r>
      <w:r w:rsidR="00B34EE8" w:rsidRPr="00B34EE8">
        <w:rPr>
          <w:rFonts w:eastAsia="Calibri" w:cs="Times New Roman"/>
          <w:i/>
          <w:szCs w:val="24"/>
        </w:rPr>
        <w:t>euro</w:t>
      </w:r>
      <w:r w:rsidR="00B34EE8">
        <w:rPr>
          <w:rFonts w:eastAsia="Calibri" w:cs="Times New Roman"/>
          <w:szCs w:val="24"/>
        </w:rPr>
        <w:t xml:space="preserve"> no apsūdzētā valsts labā piedzīta </w:t>
      </w:r>
      <w:r w:rsidR="008F7CC9">
        <w:rPr>
          <w:rFonts w:eastAsia="Calibri" w:cs="Times New Roman"/>
          <w:szCs w:val="24"/>
        </w:rPr>
        <w:t xml:space="preserve">arī </w:t>
      </w:r>
      <w:r w:rsidR="00B34EE8">
        <w:rPr>
          <w:rFonts w:eastAsia="Calibri" w:cs="Times New Roman"/>
          <w:szCs w:val="24"/>
        </w:rPr>
        <w:t xml:space="preserve">kaitējuma kompensācija 113 897,48 </w:t>
      </w:r>
      <w:r w:rsidR="00B34EE8" w:rsidRPr="008F7CC9">
        <w:rPr>
          <w:rFonts w:eastAsia="Calibri" w:cs="Times New Roman"/>
          <w:i/>
          <w:szCs w:val="24"/>
        </w:rPr>
        <w:t>euro</w:t>
      </w:r>
      <w:r w:rsidR="0005187E">
        <w:rPr>
          <w:rFonts w:eastAsia="Calibri" w:cs="Times New Roman"/>
          <w:szCs w:val="24"/>
        </w:rPr>
        <w:t>. T</w:t>
      </w:r>
      <w:r w:rsidR="008F7CC9">
        <w:rPr>
          <w:rFonts w:eastAsia="Calibri" w:cs="Times New Roman"/>
          <w:szCs w:val="24"/>
        </w:rPr>
        <w:t xml:space="preserve">urklāt </w:t>
      </w:r>
      <w:r w:rsidR="0005187E">
        <w:rPr>
          <w:rFonts w:eastAsia="Calibri" w:cs="Times New Roman"/>
          <w:szCs w:val="24"/>
        </w:rPr>
        <w:t xml:space="preserve">pirmās instances tiesa </w:t>
      </w:r>
      <w:r w:rsidR="008F7CC9">
        <w:rPr>
          <w:rFonts w:eastAsia="Calibri" w:cs="Times New Roman"/>
          <w:szCs w:val="24"/>
        </w:rPr>
        <w:t xml:space="preserve">saskaņā ar Kriminālprocesa likuma 85.panta pirmās daļas 1.punktu un 368.panta piekto daļu </w:t>
      </w:r>
      <w:r w:rsidR="0005187E">
        <w:rPr>
          <w:rFonts w:eastAsia="Calibri" w:cs="Times New Roman"/>
          <w:szCs w:val="24"/>
        </w:rPr>
        <w:t xml:space="preserve">spriedumā </w:t>
      </w:r>
      <w:r w:rsidR="008F7CC9">
        <w:rPr>
          <w:rFonts w:eastAsia="Calibri" w:cs="Times New Roman"/>
          <w:szCs w:val="24"/>
        </w:rPr>
        <w:t xml:space="preserve">atzinusi, ka </w:t>
      </w:r>
      <w:r w:rsidR="00664AAA">
        <w:rPr>
          <w:rFonts w:eastAsia="Calibri" w:cs="Times New Roman"/>
          <w:szCs w:val="24"/>
        </w:rPr>
        <w:t>[pers. A]</w:t>
      </w:r>
      <w:r w:rsidR="008F7CC9">
        <w:rPr>
          <w:rFonts w:eastAsia="Calibri" w:cs="Times New Roman"/>
          <w:szCs w:val="24"/>
        </w:rPr>
        <w:t xml:space="preserve"> ir atbrīvojams no samaksas par aizstāvja palīdzī</w:t>
      </w:r>
      <w:r w:rsidR="0005187E">
        <w:rPr>
          <w:rFonts w:eastAsia="Calibri" w:cs="Times New Roman"/>
          <w:szCs w:val="24"/>
        </w:rPr>
        <w:t>bu, jo apsūdzētais ir pirmās grupas invalīds.</w:t>
      </w:r>
      <w:r w:rsidR="00B34EE8">
        <w:rPr>
          <w:rFonts w:eastAsia="Calibri" w:cs="Times New Roman"/>
          <w:szCs w:val="24"/>
        </w:rPr>
        <w:t xml:space="preserve"> </w:t>
      </w:r>
    </w:p>
    <w:p w:rsidR="00BA08DB" w:rsidRDefault="00BA08DB" w:rsidP="008F7CC9">
      <w:pPr>
        <w:spacing w:after="0" w:line="23" w:lineRule="atLeast"/>
        <w:jc w:val="both"/>
        <w:rPr>
          <w:rFonts w:eastAsia="Calibri" w:cs="Times New Roman"/>
          <w:szCs w:val="24"/>
        </w:rPr>
      </w:pPr>
    </w:p>
    <w:p w:rsidR="008F7CC9" w:rsidRDefault="008F7CC9" w:rsidP="008F7CC9">
      <w:pPr>
        <w:spacing w:after="0" w:line="23" w:lineRule="atLeast"/>
        <w:jc w:val="both"/>
        <w:rPr>
          <w:rFonts w:eastAsia="Calibri" w:cs="Times New Roman"/>
          <w:szCs w:val="24"/>
        </w:rPr>
      </w:pPr>
      <w:r>
        <w:rPr>
          <w:rFonts w:eastAsia="Calibri" w:cs="Times New Roman"/>
          <w:szCs w:val="24"/>
        </w:rPr>
        <w:t>[</w:t>
      </w:r>
      <w:r w:rsidR="006220F5">
        <w:rPr>
          <w:rFonts w:eastAsia="Calibri" w:cs="Times New Roman"/>
          <w:szCs w:val="24"/>
        </w:rPr>
        <w:t>5</w:t>
      </w:r>
      <w:r>
        <w:rPr>
          <w:rFonts w:eastAsia="Calibri" w:cs="Times New Roman"/>
          <w:szCs w:val="24"/>
        </w:rPr>
        <w:t>] Protestā par blakus lēmumu virsprokurors A.</w:t>
      </w:r>
      <w:r w:rsidR="00C614D3">
        <w:rPr>
          <w:rFonts w:eastAsia="Calibri" w:cs="Times New Roman"/>
          <w:szCs w:val="24"/>
        </w:rPr>
        <w:t> </w:t>
      </w:r>
      <w:r>
        <w:rPr>
          <w:rFonts w:eastAsia="Calibri" w:cs="Times New Roman"/>
          <w:szCs w:val="24"/>
        </w:rPr>
        <w:t>Mickevičs lūdz atcelt Latgales apgabaltiesas 2017.gada 15.jūnija blakus lēmumu.</w:t>
      </w:r>
    </w:p>
    <w:p w:rsidR="0005187E" w:rsidRDefault="00A81678" w:rsidP="00A81678">
      <w:pPr>
        <w:spacing w:after="0" w:line="23" w:lineRule="atLeast"/>
        <w:jc w:val="both"/>
        <w:rPr>
          <w:rFonts w:eastAsia="Calibri" w:cs="Times New Roman"/>
          <w:szCs w:val="24"/>
        </w:rPr>
      </w:pPr>
      <w:r>
        <w:rPr>
          <w:rFonts w:eastAsia="Calibri" w:cs="Times New Roman"/>
          <w:szCs w:val="24"/>
        </w:rPr>
        <w:t>[</w:t>
      </w:r>
      <w:r w:rsidR="006220F5">
        <w:rPr>
          <w:rFonts w:eastAsia="Calibri" w:cs="Times New Roman"/>
          <w:szCs w:val="24"/>
        </w:rPr>
        <w:t>5.</w:t>
      </w:r>
      <w:r w:rsidR="00C614D3">
        <w:rPr>
          <w:rFonts w:eastAsia="Calibri" w:cs="Times New Roman"/>
          <w:szCs w:val="24"/>
        </w:rPr>
        <w:t>1] Virsprokurora A. </w:t>
      </w:r>
      <w:r>
        <w:rPr>
          <w:rFonts w:eastAsia="Calibri" w:cs="Times New Roman"/>
          <w:szCs w:val="24"/>
        </w:rPr>
        <w:t xml:space="preserve">Mickeviča ieskatā, ja blakus lēmums pieņemts par </w:t>
      </w:r>
      <w:r w:rsidR="0005187E">
        <w:rPr>
          <w:rFonts w:eastAsia="Calibri" w:cs="Times New Roman"/>
          <w:szCs w:val="24"/>
        </w:rPr>
        <w:t xml:space="preserve">Ludzas rajona prokuratūras </w:t>
      </w:r>
      <w:r>
        <w:rPr>
          <w:rFonts w:eastAsia="Calibri" w:cs="Times New Roman"/>
          <w:szCs w:val="24"/>
        </w:rPr>
        <w:t>prokuror</w:t>
      </w:r>
      <w:r w:rsidR="00C65FD7">
        <w:rPr>
          <w:rFonts w:eastAsia="Calibri" w:cs="Times New Roman"/>
          <w:szCs w:val="24"/>
        </w:rPr>
        <w:t>a</w:t>
      </w:r>
      <w:r>
        <w:rPr>
          <w:rFonts w:eastAsia="Calibri" w:cs="Times New Roman"/>
          <w:szCs w:val="24"/>
        </w:rPr>
        <w:t xml:space="preserve"> rīcību vienošanās procesā, tad analoģisks blakus lēmums būtu jāpieņem arī par</w:t>
      </w:r>
      <w:r w:rsidR="0005187E">
        <w:rPr>
          <w:rFonts w:eastAsia="Calibri" w:cs="Times New Roman"/>
          <w:szCs w:val="24"/>
        </w:rPr>
        <w:t xml:space="preserve"> Rēzeknes tiesas</w:t>
      </w:r>
      <w:r>
        <w:rPr>
          <w:rFonts w:eastAsia="Calibri" w:cs="Times New Roman"/>
          <w:szCs w:val="24"/>
        </w:rPr>
        <w:t xml:space="preserve"> tiesnes</w:t>
      </w:r>
      <w:r w:rsidR="0005187E">
        <w:rPr>
          <w:rFonts w:eastAsia="Calibri" w:cs="Times New Roman"/>
          <w:szCs w:val="24"/>
        </w:rPr>
        <w:t>i</w:t>
      </w:r>
      <w:r>
        <w:rPr>
          <w:rFonts w:eastAsia="Calibri" w:cs="Times New Roman"/>
          <w:szCs w:val="24"/>
        </w:rPr>
        <w:t xml:space="preserve">, kura apstiprināja </w:t>
      </w:r>
      <w:r w:rsidR="0005187E">
        <w:rPr>
          <w:rFonts w:eastAsia="Calibri" w:cs="Times New Roman"/>
          <w:szCs w:val="24"/>
        </w:rPr>
        <w:t xml:space="preserve">iepriekš minēto </w:t>
      </w:r>
      <w:r>
        <w:rPr>
          <w:rFonts w:eastAsia="Calibri" w:cs="Times New Roman"/>
          <w:szCs w:val="24"/>
        </w:rPr>
        <w:t>vienošanos</w:t>
      </w:r>
      <w:r w:rsidR="0005187E">
        <w:rPr>
          <w:rFonts w:eastAsia="Calibri" w:cs="Times New Roman"/>
          <w:szCs w:val="24"/>
        </w:rPr>
        <w:t>.</w:t>
      </w:r>
    </w:p>
    <w:p w:rsidR="00871A50" w:rsidRDefault="00A81678" w:rsidP="00A81678">
      <w:pPr>
        <w:spacing w:after="0" w:line="23" w:lineRule="atLeast"/>
        <w:jc w:val="both"/>
        <w:rPr>
          <w:rFonts w:eastAsia="Calibri" w:cs="Times New Roman"/>
          <w:szCs w:val="24"/>
        </w:rPr>
      </w:pPr>
      <w:r>
        <w:rPr>
          <w:rFonts w:eastAsia="Calibri" w:cs="Times New Roman"/>
          <w:szCs w:val="24"/>
        </w:rPr>
        <w:lastRenderedPageBreak/>
        <w:t>[</w:t>
      </w:r>
      <w:r w:rsidR="006220F5">
        <w:rPr>
          <w:rFonts w:eastAsia="Calibri" w:cs="Times New Roman"/>
          <w:szCs w:val="24"/>
        </w:rPr>
        <w:t>5.</w:t>
      </w:r>
      <w:r>
        <w:rPr>
          <w:rFonts w:eastAsia="Calibri" w:cs="Times New Roman"/>
          <w:szCs w:val="24"/>
        </w:rPr>
        <w:t xml:space="preserve">2] </w:t>
      </w:r>
      <w:r w:rsidR="00871A50">
        <w:rPr>
          <w:rFonts w:eastAsia="Calibri" w:cs="Times New Roman"/>
          <w:szCs w:val="24"/>
        </w:rPr>
        <w:t xml:space="preserve">Turklāt virsprokurors A. Mickevičs uzskata, ka blakus lēmumā norādītais triju tiesnešu viedoklis par Kriminālprocesa </w:t>
      </w:r>
      <w:r w:rsidR="00C65FD7">
        <w:rPr>
          <w:rFonts w:eastAsia="Calibri" w:cs="Times New Roman"/>
          <w:szCs w:val="24"/>
        </w:rPr>
        <w:t>likuma 591.pantā ietverto</w:t>
      </w:r>
      <w:r w:rsidR="0005187E">
        <w:rPr>
          <w:rFonts w:eastAsia="Calibri" w:cs="Times New Roman"/>
          <w:szCs w:val="24"/>
        </w:rPr>
        <w:t xml:space="preserve"> normu tulkojumu</w:t>
      </w:r>
      <w:r w:rsidR="00871A50">
        <w:rPr>
          <w:rFonts w:eastAsia="Calibri" w:cs="Times New Roman"/>
          <w:szCs w:val="24"/>
        </w:rPr>
        <w:t xml:space="preserve"> nevar būt par blakus lēmuma</w:t>
      </w:r>
      <w:r w:rsidR="006220F5">
        <w:rPr>
          <w:rFonts w:eastAsia="Calibri" w:cs="Times New Roman"/>
          <w:szCs w:val="24"/>
        </w:rPr>
        <w:t xml:space="preserve"> pieņemšanas</w:t>
      </w:r>
      <w:r w:rsidR="00871A50">
        <w:rPr>
          <w:rFonts w:eastAsia="Calibri" w:cs="Times New Roman"/>
          <w:szCs w:val="24"/>
        </w:rPr>
        <w:t xml:space="preserve"> pamatu, bet ir diskutējams pēc būtības. A.</w:t>
      </w:r>
      <w:r w:rsidR="0076385B">
        <w:rPr>
          <w:rFonts w:eastAsia="Calibri" w:cs="Times New Roman"/>
          <w:szCs w:val="24"/>
        </w:rPr>
        <w:t> </w:t>
      </w:r>
      <w:r w:rsidR="00871A50">
        <w:rPr>
          <w:rFonts w:eastAsia="Calibri" w:cs="Times New Roman"/>
          <w:szCs w:val="24"/>
        </w:rPr>
        <w:t>Mickeviča ieskatā, gadījumos, kad lieta ti</w:t>
      </w:r>
      <w:r w:rsidR="00C65FD7">
        <w:rPr>
          <w:rFonts w:eastAsia="Calibri" w:cs="Times New Roman"/>
          <w:szCs w:val="24"/>
        </w:rPr>
        <w:t>ek nosūtīta jaunai izskatīšanai</w:t>
      </w:r>
      <w:r w:rsidR="00871A50">
        <w:rPr>
          <w:rFonts w:eastAsia="Calibri" w:cs="Times New Roman"/>
          <w:szCs w:val="24"/>
        </w:rPr>
        <w:t xml:space="preserve"> sakarā ar Kriminālprocesa likuma 63.nodaļas kārtībā izskatīto protestu</w:t>
      </w:r>
      <w:r w:rsidR="006220F5">
        <w:rPr>
          <w:rFonts w:eastAsia="Calibri" w:cs="Times New Roman"/>
          <w:szCs w:val="24"/>
        </w:rPr>
        <w:t>,</w:t>
      </w:r>
      <w:r w:rsidR="00871A50">
        <w:rPr>
          <w:rFonts w:eastAsia="Calibri" w:cs="Times New Roman"/>
          <w:szCs w:val="24"/>
        </w:rPr>
        <w:t xml:space="preserve"> nav piemēr</w:t>
      </w:r>
      <w:r w:rsidR="00C614D3">
        <w:rPr>
          <w:rFonts w:eastAsia="Calibri" w:cs="Times New Roman"/>
          <w:szCs w:val="24"/>
        </w:rPr>
        <w:t>ojami Kriminālprocesa likuma 591.panta otrās daļas nosacījumi</w:t>
      </w:r>
      <w:r w:rsidR="00871A50">
        <w:rPr>
          <w:rFonts w:eastAsia="Calibri" w:cs="Times New Roman"/>
          <w:szCs w:val="24"/>
        </w:rPr>
        <w:t xml:space="preserve">, jo nolēmums, kurā tiek pieņemts lēmums, jau ir stājies spēkā un tiek atcelts, konstatējot </w:t>
      </w:r>
      <w:r w:rsidR="00A877DC">
        <w:rPr>
          <w:rFonts w:eastAsia="Calibri" w:cs="Times New Roman"/>
          <w:szCs w:val="24"/>
        </w:rPr>
        <w:t>Krimināllikuma vai Kriminālprocesa likuma būtisku pārkāpumu, kas pasliktināja notiesātās personas stāvokli.</w:t>
      </w:r>
      <w:r w:rsidR="00C614D3">
        <w:rPr>
          <w:rFonts w:eastAsia="Calibri" w:cs="Times New Roman"/>
          <w:szCs w:val="24"/>
        </w:rPr>
        <w:t xml:space="preserve"> </w:t>
      </w:r>
      <w:r w:rsidR="00A877DC">
        <w:rPr>
          <w:rFonts w:eastAsia="Calibri" w:cs="Times New Roman"/>
          <w:szCs w:val="24"/>
        </w:rPr>
        <w:t xml:space="preserve">Kriminālprocesa likuma 591.panta prasības </w:t>
      </w:r>
      <w:r w:rsidR="00C614D3">
        <w:rPr>
          <w:rFonts w:eastAsia="Calibri" w:cs="Times New Roman"/>
          <w:szCs w:val="24"/>
        </w:rPr>
        <w:t xml:space="preserve">būtu </w:t>
      </w:r>
      <w:r w:rsidR="00A877DC">
        <w:rPr>
          <w:rFonts w:eastAsia="Calibri" w:cs="Times New Roman"/>
          <w:szCs w:val="24"/>
        </w:rPr>
        <w:t>attiecināmas tikai uz kriminālprocesiem, kuros nav stājies spēkā tiesas nolēmums.</w:t>
      </w:r>
    </w:p>
    <w:p w:rsidR="00C65FD7" w:rsidRDefault="00C65FD7" w:rsidP="00366492">
      <w:pPr>
        <w:spacing w:after="0" w:line="23" w:lineRule="atLeast"/>
        <w:ind w:firstLine="709"/>
        <w:jc w:val="both"/>
        <w:rPr>
          <w:rFonts w:eastAsia="Calibri" w:cs="Times New Roman"/>
          <w:szCs w:val="24"/>
        </w:rPr>
      </w:pPr>
      <w:r>
        <w:rPr>
          <w:rFonts w:eastAsia="Calibri" w:cs="Times New Roman"/>
          <w:szCs w:val="24"/>
        </w:rPr>
        <w:t>Virsprokurors uzskata, ka saturiski ir nošķirami Augstākās tiesas pieņemtie lēmumi, izskatot lietu kasācijas instancē, no lēmumiem, kuri pieņemti, izskatot lietu Kriminālprocesa likuma 63.nodaļas kārtībā. Šāds viedoklis pamatojams ar Kriminālprocesa likuma sistēmisku tulkošanu. Kriminālprocesa likuma 59</w:t>
      </w:r>
      <w:r w:rsidR="00BA08DB">
        <w:rPr>
          <w:rFonts w:eastAsia="Calibri" w:cs="Times New Roman"/>
          <w:szCs w:val="24"/>
        </w:rPr>
        <w:t>1</w:t>
      </w:r>
      <w:r>
        <w:rPr>
          <w:rFonts w:eastAsia="Calibri" w:cs="Times New Roman"/>
          <w:szCs w:val="24"/>
        </w:rPr>
        <w:t>.pants ietverts nodaļā „Lietas izskatīšana kasācijas kārtībā”. Savukārt Kriminālprocesa likuma 63.nodaļa paredz kārtību, kādā izskatāmi spēkā esošie nolēmumi.  Šīs nodaļas 670.panta pirmajā daļā ir norādīts, ka pieteikumus un protestus Augstākā tiesa izskata šā likuma 582. – 586.pantā noteiktajā kārtībā, savukārt 672.pantā noteikts, ka pieteikuma vai protesta izskatīšanas rezultātā var pieņemt vienu no lēmumiem, kas norādīti Kriminālprocesa likuma 587.pantā un tā saturam jāatbilst 588.pantā noteiktajām prasībām. Atsauces uz Kriminālprocesa likuma 591.pantu šā likuma 63.nodaļā nav.</w:t>
      </w:r>
    </w:p>
    <w:p w:rsidR="00366492" w:rsidRDefault="00366492" w:rsidP="00366492">
      <w:pPr>
        <w:spacing w:after="0" w:line="23" w:lineRule="atLeast"/>
        <w:ind w:firstLine="709"/>
        <w:jc w:val="both"/>
        <w:rPr>
          <w:rFonts w:eastAsia="Calibri" w:cs="Times New Roman"/>
          <w:szCs w:val="24"/>
        </w:rPr>
      </w:pPr>
      <w:r>
        <w:rPr>
          <w:rFonts w:eastAsia="Calibri" w:cs="Times New Roman"/>
          <w:szCs w:val="24"/>
        </w:rPr>
        <w:t>Virsprokurors uzskata, ka prokurores J. Gluhovas viedokļa izklāsts, ņemot vērā pieredzes trūkumu, par Kriminālprocesa likuma 591.panta nepiemērošanu, kā arī prokurora I. Cabuļa viedoklis par brīvības atņemšanas soda nosacītu piespriešanu un virsprokurores apelācijas protests par reāla brīvības atņemšanas soda noteikšanu nav atzīstami par tiesību normu pārkāpumiem Kriminālprocesa likuma 533.panta izpratnē. Tas pats attiecas uz kļūdainu atsauci par noziedzīgā nodarījuma klasifikāciju.</w:t>
      </w:r>
    </w:p>
    <w:p w:rsidR="00C65FD7" w:rsidRDefault="00C65FD7" w:rsidP="00A81678">
      <w:pPr>
        <w:spacing w:after="0" w:line="23" w:lineRule="atLeast"/>
        <w:jc w:val="both"/>
        <w:rPr>
          <w:rFonts w:eastAsia="Calibri" w:cs="Times New Roman"/>
          <w:szCs w:val="24"/>
        </w:rPr>
      </w:pPr>
      <w:r>
        <w:rPr>
          <w:rFonts w:eastAsia="Calibri" w:cs="Times New Roman"/>
          <w:szCs w:val="24"/>
        </w:rPr>
        <w:t xml:space="preserve"> </w:t>
      </w:r>
    </w:p>
    <w:p w:rsidR="000426A7" w:rsidRPr="00F3150E" w:rsidRDefault="000426A7" w:rsidP="00B95FFF">
      <w:pPr>
        <w:spacing w:after="0" w:line="23" w:lineRule="atLeast"/>
        <w:jc w:val="center"/>
        <w:rPr>
          <w:rFonts w:eastAsia="Calibri" w:cs="Times New Roman"/>
          <w:szCs w:val="24"/>
        </w:rPr>
      </w:pPr>
      <w:r w:rsidRPr="00F25004">
        <w:rPr>
          <w:rFonts w:eastAsia="Calibri" w:cs="Times New Roman"/>
          <w:b/>
          <w:szCs w:val="24"/>
        </w:rPr>
        <w:t>Motīvu daļa</w:t>
      </w:r>
    </w:p>
    <w:p w:rsidR="000426A7" w:rsidRDefault="000426A7" w:rsidP="000426A7">
      <w:pPr>
        <w:spacing w:after="0" w:line="23" w:lineRule="atLeast"/>
        <w:jc w:val="both"/>
        <w:rPr>
          <w:rFonts w:eastAsia="Calibri" w:cs="Times New Roman"/>
          <w:b/>
          <w:szCs w:val="24"/>
        </w:rPr>
      </w:pPr>
    </w:p>
    <w:p w:rsidR="000426A7" w:rsidRDefault="000426A7" w:rsidP="00A877DC">
      <w:pPr>
        <w:spacing w:after="0" w:line="23" w:lineRule="atLeast"/>
        <w:jc w:val="both"/>
        <w:rPr>
          <w:rFonts w:eastAsia="Calibri" w:cs="Times New Roman"/>
          <w:szCs w:val="24"/>
        </w:rPr>
      </w:pPr>
      <w:r w:rsidRPr="00F25004">
        <w:rPr>
          <w:rFonts w:eastAsia="Times New Roman" w:cs="Times New Roman"/>
          <w:szCs w:val="24"/>
          <w:lang w:eastAsia="lv-LV"/>
        </w:rPr>
        <w:t>[</w:t>
      </w:r>
      <w:r>
        <w:rPr>
          <w:rFonts w:eastAsia="Times New Roman" w:cs="Times New Roman"/>
          <w:szCs w:val="24"/>
          <w:lang w:eastAsia="lv-LV"/>
        </w:rPr>
        <w:t>4</w:t>
      </w:r>
      <w:r w:rsidRPr="00F25004">
        <w:rPr>
          <w:rFonts w:eastAsia="Times New Roman" w:cs="Times New Roman"/>
          <w:szCs w:val="24"/>
          <w:lang w:eastAsia="lv-LV"/>
        </w:rPr>
        <w:t xml:space="preserve">] Kasācijas instances tiesa atzīst, ka </w:t>
      </w:r>
      <w:r w:rsidR="0005187E">
        <w:rPr>
          <w:rFonts w:eastAsia="Times New Roman" w:cs="Times New Roman"/>
          <w:szCs w:val="24"/>
          <w:lang w:eastAsia="lv-LV"/>
        </w:rPr>
        <w:t>Latgales apgabaltiesas 2017.gada 15.jūnija spriedums un blakus lēmums atstājami negrozīti, bet Ludzas rajona prokuratūras prokurores J. Gluhovas kasācijas protests un</w:t>
      </w:r>
      <w:r w:rsidR="0005187E">
        <w:rPr>
          <w:rFonts w:eastAsia="Calibri" w:cs="Times New Roman"/>
          <w:szCs w:val="24"/>
        </w:rPr>
        <w:t xml:space="preserve"> Ģenerālprokuratūras Krimināltiesiskā departamenta Tiesās izskatāmo krimināllietu nodaļas virsprokurora A. Mickeviča protests </w:t>
      </w:r>
      <w:r w:rsidR="00C614D3">
        <w:rPr>
          <w:rFonts w:eastAsia="Calibri" w:cs="Times New Roman"/>
          <w:szCs w:val="24"/>
        </w:rPr>
        <w:t>noraidāmi</w:t>
      </w:r>
      <w:r w:rsidR="0076385B">
        <w:rPr>
          <w:rFonts w:eastAsia="Calibri" w:cs="Times New Roman"/>
          <w:szCs w:val="24"/>
        </w:rPr>
        <w:t>.</w:t>
      </w:r>
    </w:p>
    <w:p w:rsidR="0076385B" w:rsidRDefault="0076385B" w:rsidP="00A877DC">
      <w:pPr>
        <w:spacing w:after="0" w:line="23" w:lineRule="atLeast"/>
        <w:jc w:val="both"/>
        <w:rPr>
          <w:rFonts w:eastAsia="Calibri" w:cs="Times New Roman"/>
          <w:szCs w:val="24"/>
        </w:rPr>
      </w:pPr>
    </w:p>
    <w:p w:rsidR="00B45C06" w:rsidRDefault="0076385B" w:rsidP="00757C0E">
      <w:pPr>
        <w:spacing w:after="0" w:line="23" w:lineRule="atLeast"/>
        <w:jc w:val="both"/>
        <w:rPr>
          <w:rFonts w:eastAsia="Calibri" w:cs="Times New Roman"/>
          <w:szCs w:val="24"/>
        </w:rPr>
      </w:pPr>
      <w:r>
        <w:rPr>
          <w:rFonts w:eastAsia="Calibri" w:cs="Times New Roman"/>
          <w:szCs w:val="24"/>
        </w:rPr>
        <w:t xml:space="preserve">[5] No krimināllietas materiāliem redzams, ka 2016.gada 6.jūnijā Ludzas rajona prokuratūras prokurors </w:t>
      </w:r>
      <w:r w:rsidR="003479D4">
        <w:rPr>
          <w:rFonts w:eastAsia="Calibri" w:cs="Times New Roman"/>
          <w:szCs w:val="24"/>
        </w:rPr>
        <w:t>u</w:t>
      </w:r>
      <w:r w:rsidR="00543DA3">
        <w:rPr>
          <w:rFonts w:eastAsia="Calibri" w:cs="Times New Roman"/>
          <w:szCs w:val="24"/>
        </w:rPr>
        <w:t>n</w:t>
      </w:r>
      <w:r w:rsidR="003479D4">
        <w:rPr>
          <w:rFonts w:eastAsia="Calibri" w:cs="Times New Roman"/>
          <w:szCs w:val="24"/>
        </w:rPr>
        <w:t xml:space="preserve"> apsūdzētais </w:t>
      </w:r>
      <w:r w:rsidR="00664AAA">
        <w:rPr>
          <w:rFonts w:eastAsia="Calibri" w:cs="Times New Roman"/>
          <w:szCs w:val="24"/>
        </w:rPr>
        <w:t>[pers. A]</w:t>
      </w:r>
      <w:r w:rsidR="003479D4">
        <w:rPr>
          <w:rFonts w:eastAsia="Calibri" w:cs="Times New Roman"/>
          <w:szCs w:val="24"/>
        </w:rPr>
        <w:t xml:space="preserve">, piedaloties aizstāvim V. Petrovskim, </w:t>
      </w:r>
      <w:r w:rsidR="00C614D3">
        <w:rPr>
          <w:rFonts w:eastAsia="Calibri" w:cs="Times New Roman"/>
          <w:szCs w:val="24"/>
        </w:rPr>
        <w:t>noslēguši</w:t>
      </w:r>
      <w:r w:rsidR="003479D4">
        <w:rPr>
          <w:rFonts w:eastAsia="Calibri" w:cs="Times New Roman"/>
          <w:szCs w:val="24"/>
        </w:rPr>
        <w:t xml:space="preserve"> vienošan</w:t>
      </w:r>
      <w:r w:rsidR="00C614D3">
        <w:rPr>
          <w:rFonts w:eastAsia="Calibri" w:cs="Times New Roman"/>
          <w:szCs w:val="24"/>
        </w:rPr>
        <w:t>os</w:t>
      </w:r>
      <w:r w:rsidR="003479D4">
        <w:rPr>
          <w:rFonts w:eastAsia="Calibri" w:cs="Times New Roman"/>
          <w:szCs w:val="24"/>
        </w:rPr>
        <w:t xml:space="preserve"> </w:t>
      </w:r>
      <w:r w:rsidR="00543DA3">
        <w:rPr>
          <w:rFonts w:eastAsia="Calibri" w:cs="Times New Roman"/>
          <w:szCs w:val="24"/>
        </w:rPr>
        <w:t>par vainas atzīšanu un sodu</w:t>
      </w:r>
      <w:r w:rsidR="00867F38">
        <w:rPr>
          <w:rFonts w:eastAsia="Calibri" w:cs="Times New Roman"/>
          <w:szCs w:val="24"/>
        </w:rPr>
        <w:t xml:space="preserve"> (</w:t>
      </w:r>
      <w:r w:rsidR="00867F38" w:rsidRPr="00867F38">
        <w:rPr>
          <w:rFonts w:eastAsia="Calibri" w:cs="Times New Roman"/>
          <w:i/>
          <w:szCs w:val="24"/>
        </w:rPr>
        <w:t>6.sējuma 155.-160.lapa</w:t>
      </w:r>
      <w:r w:rsidR="00867F38">
        <w:rPr>
          <w:rFonts w:eastAsia="Calibri" w:cs="Times New Roman"/>
          <w:szCs w:val="24"/>
        </w:rPr>
        <w:t>)</w:t>
      </w:r>
      <w:r w:rsidR="00B45C06">
        <w:rPr>
          <w:rFonts w:eastAsia="Calibri" w:cs="Times New Roman"/>
          <w:szCs w:val="24"/>
        </w:rPr>
        <w:t>.</w:t>
      </w:r>
    </w:p>
    <w:p w:rsidR="00867F38" w:rsidRDefault="00B45C06" w:rsidP="0076385B">
      <w:pPr>
        <w:spacing w:after="0" w:line="23" w:lineRule="atLeast"/>
        <w:ind w:firstLine="709"/>
        <w:jc w:val="both"/>
        <w:rPr>
          <w:rFonts w:eastAsia="Calibri" w:cs="Times New Roman"/>
          <w:szCs w:val="24"/>
        </w:rPr>
      </w:pPr>
      <w:r>
        <w:rPr>
          <w:rFonts w:eastAsia="Calibri" w:cs="Times New Roman"/>
          <w:szCs w:val="24"/>
        </w:rPr>
        <w:t xml:space="preserve">Ar Rēzeknes tiesas 2016.gada </w:t>
      </w:r>
      <w:r w:rsidR="00C2073C">
        <w:rPr>
          <w:rFonts w:eastAsia="Calibri" w:cs="Times New Roman"/>
          <w:szCs w:val="24"/>
        </w:rPr>
        <w:t xml:space="preserve">18.augusta spriedumu apstiprināta starp apsūdzēto un prokuroru noslēgtā vienošanās. </w:t>
      </w:r>
      <w:r w:rsidR="00664AAA">
        <w:rPr>
          <w:rFonts w:eastAsia="Calibri" w:cs="Times New Roman"/>
          <w:szCs w:val="24"/>
        </w:rPr>
        <w:t>[Pers. A]</w:t>
      </w:r>
      <w:r w:rsidR="00C2073C">
        <w:rPr>
          <w:rFonts w:eastAsia="Calibri" w:cs="Times New Roman"/>
          <w:szCs w:val="24"/>
        </w:rPr>
        <w:t xml:space="preserve"> atzīts par vainīgu Krimināllikuma 218.panta otrajā daļā paredzētajā noziedzīgajā nodarījumā un sodīts ar piespiedu darbu uz 200 stundām, atņemot tiesības veikt uzņēmējdarbību uz 2 gadiem (</w:t>
      </w:r>
      <w:r w:rsidR="00C2073C" w:rsidRPr="00867F38">
        <w:rPr>
          <w:rFonts w:eastAsia="Calibri" w:cs="Times New Roman"/>
          <w:i/>
          <w:szCs w:val="24"/>
        </w:rPr>
        <w:t xml:space="preserve">6.sējuma </w:t>
      </w:r>
      <w:r w:rsidR="00867F38" w:rsidRPr="00867F38">
        <w:rPr>
          <w:rFonts w:eastAsia="Calibri" w:cs="Times New Roman"/>
          <w:i/>
          <w:szCs w:val="24"/>
        </w:rPr>
        <w:t>192.lapa</w:t>
      </w:r>
      <w:r w:rsidR="00867F38">
        <w:rPr>
          <w:rFonts w:eastAsia="Calibri" w:cs="Times New Roman"/>
          <w:szCs w:val="24"/>
        </w:rPr>
        <w:t>). Spriedums stājies spēkā 2016.gada 30.augustā.</w:t>
      </w:r>
    </w:p>
    <w:p w:rsidR="0076385B" w:rsidRDefault="00867F38" w:rsidP="0076385B">
      <w:pPr>
        <w:spacing w:after="0" w:line="23" w:lineRule="atLeast"/>
        <w:ind w:firstLine="709"/>
        <w:jc w:val="both"/>
        <w:rPr>
          <w:rFonts w:eastAsia="Calibri" w:cs="Times New Roman"/>
          <w:szCs w:val="24"/>
        </w:rPr>
      </w:pPr>
      <w:r>
        <w:rPr>
          <w:rFonts w:eastAsia="Calibri" w:cs="Times New Roman"/>
          <w:szCs w:val="24"/>
        </w:rPr>
        <w:t>Par Rēzeknes tiesas 2016.gada 18.augusta spriedumu Kriminālprocesa likuma 63.nodaļa</w:t>
      </w:r>
      <w:r w:rsidR="00993011">
        <w:rPr>
          <w:rFonts w:eastAsia="Calibri" w:cs="Times New Roman"/>
          <w:szCs w:val="24"/>
        </w:rPr>
        <w:t xml:space="preserve">s kārtībā protestu iesniedza </w:t>
      </w:r>
      <w:r>
        <w:rPr>
          <w:rFonts w:eastAsia="Calibri" w:cs="Times New Roman"/>
          <w:szCs w:val="24"/>
        </w:rPr>
        <w:t>Ģenerālprokuratūras Krimināltiesiskā departamenta virsprokurors A. Kalniņš</w:t>
      </w:r>
      <w:r w:rsidR="00757C0E">
        <w:rPr>
          <w:rFonts w:eastAsia="Calibri" w:cs="Times New Roman"/>
          <w:szCs w:val="24"/>
        </w:rPr>
        <w:t xml:space="preserve"> (</w:t>
      </w:r>
      <w:r w:rsidR="00757C0E" w:rsidRPr="00757C0E">
        <w:rPr>
          <w:rFonts w:eastAsia="Calibri" w:cs="Times New Roman"/>
          <w:i/>
          <w:szCs w:val="24"/>
        </w:rPr>
        <w:t>6.sējuma 197.-198.lapa</w:t>
      </w:r>
      <w:r w:rsidR="00757C0E">
        <w:rPr>
          <w:rFonts w:eastAsia="Calibri" w:cs="Times New Roman"/>
          <w:szCs w:val="24"/>
        </w:rPr>
        <w:t>).</w:t>
      </w:r>
      <w:r>
        <w:rPr>
          <w:rFonts w:eastAsia="Calibri" w:cs="Times New Roman"/>
          <w:szCs w:val="24"/>
        </w:rPr>
        <w:t xml:space="preserve"> </w:t>
      </w:r>
    </w:p>
    <w:p w:rsidR="00757C0E" w:rsidRDefault="00C614D3" w:rsidP="0076385B">
      <w:pPr>
        <w:spacing w:after="0" w:line="23" w:lineRule="atLeast"/>
        <w:ind w:firstLine="709"/>
        <w:jc w:val="both"/>
        <w:rPr>
          <w:rFonts w:eastAsia="Calibri" w:cs="Times New Roman"/>
          <w:szCs w:val="24"/>
        </w:rPr>
      </w:pPr>
      <w:r>
        <w:rPr>
          <w:rFonts w:eastAsia="Calibri" w:cs="Times New Roman"/>
          <w:szCs w:val="24"/>
        </w:rPr>
        <w:t>Ar Augstākā</w:t>
      </w:r>
      <w:r w:rsidR="00BA08DB">
        <w:rPr>
          <w:rFonts w:eastAsia="Calibri" w:cs="Times New Roman"/>
          <w:szCs w:val="24"/>
        </w:rPr>
        <w:t>s</w:t>
      </w:r>
      <w:r w:rsidR="00757C0E">
        <w:rPr>
          <w:rFonts w:eastAsia="Calibri" w:cs="Times New Roman"/>
          <w:szCs w:val="24"/>
        </w:rPr>
        <w:t xml:space="preserve"> tiesa</w:t>
      </w:r>
      <w:r w:rsidR="00BA08DB">
        <w:rPr>
          <w:rFonts w:eastAsia="Calibri" w:cs="Times New Roman"/>
          <w:szCs w:val="24"/>
        </w:rPr>
        <w:t>s</w:t>
      </w:r>
      <w:r>
        <w:rPr>
          <w:rFonts w:eastAsia="Calibri" w:cs="Times New Roman"/>
          <w:szCs w:val="24"/>
        </w:rPr>
        <w:t xml:space="preserve"> </w:t>
      </w:r>
      <w:r w:rsidR="00757C0E">
        <w:rPr>
          <w:rFonts w:eastAsia="Calibri" w:cs="Times New Roman"/>
          <w:szCs w:val="24"/>
        </w:rPr>
        <w:t>2017.gada 20.janvāra lēmumu Rēzeknes tiesas 2016.gada 18.augusta spriedums atcelts pilnībā un lieta nosūtīta jaunai izskatīšanai Rēzeknes ties</w:t>
      </w:r>
      <w:r w:rsidR="000B429B">
        <w:rPr>
          <w:rFonts w:eastAsia="Calibri" w:cs="Times New Roman"/>
          <w:szCs w:val="24"/>
        </w:rPr>
        <w:t>ā. Augstākā tiesa konstatēja, ka Rēzeknes tiesa pieļāvusi Kriminālprocesa likuma 574.panta 1.punktā noteikto pārkāpumu, proti, nepareizi piemēroj</w:t>
      </w:r>
      <w:r>
        <w:rPr>
          <w:rFonts w:eastAsia="Calibri" w:cs="Times New Roman"/>
          <w:szCs w:val="24"/>
        </w:rPr>
        <w:t>usi</w:t>
      </w:r>
      <w:r w:rsidR="000B429B">
        <w:rPr>
          <w:rFonts w:eastAsia="Calibri" w:cs="Times New Roman"/>
          <w:szCs w:val="24"/>
        </w:rPr>
        <w:t xml:space="preserve"> Krimināllikuma Vispārīgās daļas 40.panta otro daļu, kas noveda pie </w:t>
      </w:r>
      <w:r>
        <w:rPr>
          <w:rFonts w:eastAsia="Calibri" w:cs="Times New Roman"/>
          <w:szCs w:val="24"/>
        </w:rPr>
        <w:t xml:space="preserve">notiesātā </w:t>
      </w:r>
      <w:r w:rsidR="00664AAA">
        <w:rPr>
          <w:rFonts w:eastAsia="Calibri" w:cs="Times New Roman"/>
          <w:szCs w:val="24"/>
        </w:rPr>
        <w:t>[pers. A]</w:t>
      </w:r>
      <w:r w:rsidR="000B429B">
        <w:rPr>
          <w:rFonts w:eastAsia="Calibri" w:cs="Times New Roman"/>
          <w:szCs w:val="24"/>
        </w:rPr>
        <w:t xml:space="preserve"> stāvokļa nelikumīgas pasliktināš</w:t>
      </w:r>
      <w:r w:rsidR="00366492">
        <w:rPr>
          <w:rFonts w:eastAsia="Calibri" w:cs="Times New Roman"/>
          <w:szCs w:val="24"/>
        </w:rPr>
        <w:t>ana</w:t>
      </w:r>
      <w:r w:rsidR="000B429B">
        <w:rPr>
          <w:rFonts w:eastAsia="Calibri" w:cs="Times New Roman"/>
          <w:szCs w:val="24"/>
        </w:rPr>
        <w:t>s (</w:t>
      </w:r>
      <w:r w:rsidR="000B429B" w:rsidRPr="000B429B">
        <w:rPr>
          <w:rFonts w:eastAsia="Calibri" w:cs="Times New Roman"/>
          <w:i/>
          <w:szCs w:val="24"/>
        </w:rPr>
        <w:t>6.s</w:t>
      </w:r>
      <w:r w:rsidR="005A404C">
        <w:rPr>
          <w:rFonts w:eastAsia="Calibri" w:cs="Times New Roman"/>
          <w:i/>
          <w:szCs w:val="24"/>
        </w:rPr>
        <w:t>ējums 222.-224</w:t>
      </w:r>
      <w:r w:rsidR="005A404C" w:rsidRPr="005A404C">
        <w:rPr>
          <w:rFonts w:eastAsia="Calibri" w:cs="Times New Roman"/>
          <w:i/>
          <w:szCs w:val="24"/>
        </w:rPr>
        <w:t>.</w:t>
      </w:r>
      <w:r w:rsidR="000B429B" w:rsidRPr="005A404C">
        <w:rPr>
          <w:rFonts w:eastAsia="Calibri" w:cs="Times New Roman"/>
          <w:i/>
          <w:szCs w:val="24"/>
        </w:rPr>
        <w:t>lapa</w:t>
      </w:r>
      <w:r w:rsidR="000B429B">
        <w:rPr>
          <w:rFonts w:eastAsia="Calibri" w:cs="Times New Roman"/>
          <w:szCs w:val="24"/>
        </w:rPr>
        <w:t>).</w:t>
      </w:r>
    </w:p>
    <w:p w:rsidR="00E21FA6" w:rsidRDefault="00BA08DB" w:rsidP="00E21FA6">
      <w:pPr>
        <w:spacing w:after="0" w:line="23" w:lineRule="atLeast"/>
        <w:ind w:firstLine="709"/>
        <w:jc w:val="both"/>
        <w:rPr>
          <w:rFonts w:eastAsia="Calibri" w:cs="Times New Roman"/>
          <w:szCs w:val="24"/>
        </w:rPr>
      </w:pPr>
      <w:r>
        <w:rPr>
          <w:rFonts w:eastAsia="Calibri" w:cs="Times New Roman"/>
          <w:szCs w:val="24"/>
        </w:rPr>
        <w:t>Ar</w:t>
      </w:r>
      <w:r w:rsidR="000B429B">
        <w:rPr>
          <w:rFonts w:eastAsia="Calibri" w:cs="Times New Roman"/>
          <w:szCs w:val="24"/>
        </w:rPr>
        <w:t xml:space="preserve"> Rēzeknes tiesa</w:t>
      </w:r>
      <w:r w:rsidR="006F0EA3">
        <w:rPr>
          <w:rFonts w:eastAsia="Calibri" w:cs="Times New Roman"/>
          <w:szCs w:val="24"/>
        </w:rPr>
        <w:t xml:space="preserve">s </w:t>
      </w:r>
      <w:r w:rsidR="000B429B">
        <w:rPr>
          <w:rFonts w:eastAsia="Calibri" w:cs="Times New Roman"/>
          <w:szCs w:val="24"/>
        </w:rPr>
        <w:t>2017.gada 6.aprīļa spriedumu</w:t>
      </w:r>
      <w:r>
        <w:rPr>
          <w:rFonts w:eastAsia="Calibri" w:cs="Times New Roman"/>
          <w:szCs w:val="24"/>
        </w:rPr>
        <w:t>, izskatot liet</w:t>
      </w:r>
      <w:r w:rsidR="006F0EA3">
        <w:rPr>
          <w:rFonts w:eastAsia="Calibri" w:cs="Times New Roman"/>
          <w:szCs w:val="24"/>
        </w:rPr>
        <w:t>u</w:t>
      </w:r>
      <w:r>
        <w:rPr>
          <w:rFonts w:eastAsia="Calibri" w:cs="Times New Roman"/>
          <w:szCs w:val="24"/>
        </w:rPr>
        <w:t xml:space="preserve"> atkārtoti,</w:t>
      </w:r>
      <w:r w:rsidR="000B429B">
        <w:rPr>
          <w:rFonts w:eastAsia="Calibri" w:cs="Times New Roman"/>
          <w:szCs w:val="24"/>
        </w:rPr>
        <w:t xml:space="preserve"> </w:t>
      </w:r>
      <w:r w:rsidR="00664AAA">
        <w:rPr>
          <w:rFonts w:eastAsia="Calibri" w:cs="Times New Roman"/>
          <w:szCs w:val="24"/>
        </w:rPr>
        <w:t>[pers. A]</w:t>
      </w:r>
      <w:r w:rsidR="000B429B">
        <w:rPr>
          <w:rFonts w:eastAsia="Calibri" w:cs="Times New Roman"/>
          <w:szCs w:val="24"/>
        </w:rPr>
        <w:t xml:space="preserve"> atz</w:t>
      </w:r>
      <w:r>
        <w:rPr>
          <w:rFonts w:eastAsia="Calibri" w:cs="Times New Roman"/>
          <w:szCs w:val="24"/>
        </w:rPr>
        <w:t>īts</w:t>
      </w:r>
      <w:r w:rsidR="000B429B">
        <w:rPr>
          <w:rFonts w:eastAsia="Calibri" w:cs="Times New Roman"/>
          <w:szCs w:val="24"/>
        </w:rPr>
        <w:t xml:space="preserve"> par vainīgu Krimināllikuma 218.panta otrajā daļā paredzētajā noziedzīgajā nodarījumā un </w:t>
      </w:r>
      <w:r w:rsidR="000B429B">
        <w:rPr>
          <w:rFonts w:eastAsia="Calibri" w:cs="Times New Roman"/>
          <w:szCs w:val="24"/>
        </w:rPr>
        <w:lastRenderedPageBreak/>
        <w:t>sodī</w:t>
      </w:r>
      <w:r>
        <w:rPr>
          <w:rFonts w:eastAsia="Calibri" w:cs="Times New Roman"/>
          <w:szCs w:val="24"/>
        </w:rPr>
        <w:t>ts</w:t>
      </w:r>
      <w:r w:rsidR="000B429B">
        <w:rPr>
          <w:rFonts w:eastAsia="Calibri" w:cs="Times New Roman"/>
          <w:szCs w:val="24"/>
        </w:rPr>
        <w:t xml:space="preserve"> ar brīvības atņemšanu uz 2 gadiem, atņemot tiesības veikt uzņēmējdarbību uz 2 gadiem. Saskaņā ar Krimināllikuma 55.pantu </w:t>
      </w:r>
      <w:r w:rsidR="00664AAA">
        <w:rPr>
          <w:rFonts w:eastAsia="Calibri" w:cs="Times New Roman"/>
          <w:szCs w:val="24"/>
        </w:rPr>
        <w:t>[pers. A]</w:t>
      </w:r>
      <w:r>
        <w:rPr>
          <w:rFonts w:eastAsia="Calibri" w:cs="Times New Roman"/>
          <w:szCs w:val="24"/>
        </w:rPr>
        <w:t xml:space="preserve"> ar brīvības atņemšanas sodu</w:t>
      </w:r>
      <w:r w:rsidR="000B429B">
        <w:rPr>
          <w:rFonts w:eastAsia="Calibri" w:cs="Times New Roman"/>
          <w:szCs w:val="24"/>
        </w:rPr>
        <w:t xml:space="preserve"> notiesāts nosacīti ar pārbaudes laiku uz 2 gadiem.</w:t>
      </w:r>
      <w:r w:rsidR="00E21FA6">
        <w:rPr>
          <w:rFonts w:eastAsia="Calibri" w:cs="Times New Roman"/>
          <w:szCs w:val="24"/>
        </w:rPr>
        <w:t xml:space="preserve"> </w:t>
      </w:r>
    </w:p>
    <w:p w:rsidR="00366492" w:rsidRDefault="00BA08DB" w:rsidP="00E21FA6">
      <w:pPr>
        <w:spacing w:after="0" w:line="23" w:lineRule="atLeast"/>
        <w:ind w:firstLine="709"/>
        <w:jc w:val="both"/>
        <w:rPr>
          <w:rFonts w:eastAsia="Calibri" w:cs="Times New Roman"/>
          <w:szCs w:val="24"/>
        </w:rPr>
      </w:pPr>
      <w:r>
        <w:rPr>
          <w:rFonts w:eastAsia="Calibri" w:cs="Times New Roman"/>
          <w:szCs w:val="24"/>
        </w:rPr>
        <w:t xml:space="preserve">Par Rēzeknes tiesas 2017.gada 6.aprīla spriedumu </w:t>
      </w:r>
      <w:r w:rsidR="00366492">
        <w:rPr>
          <w:rFonts w:eastAsia="Calibri" w:cs="Times New Roman"/>
          <w:szCs w:val="24"/>
        </w:rPr>
        <w:t>Ludzas rajona prokuratūras virsprokurore R. Zeiliņa iesniedza apelācija</w:t>
      </w:r>
      <w:r>
        <w:rPr>
          <w:rFonts w:eastAsia="Calibri" w:cs="Times New Roman"/>
          <w:szCs w:val="24"/>
        </w:rPr>
        <w:t xml:space="preserve">s protestu, kurā lūdza sodīt </w:t>
      </w:r>
      <w:r w:rsidR="00664AAA">
        <w:rPr>
          <w:rFonts w:eastAsia="Calibri" w:cs="Times New Roman"/>
          <w:szCs w:val="24"/>
        </w:rPr>
        <w:t>[pers. A]</w:t>
      </w:r>
      <w:r w:rsidR="00366492">
        <w:rPr>
          <w:rFonts w:eastAsia="Calibri" w:cs="Times New Roman"/>
          <w:szCs w:val="24"/>
        </w:rPr>
        <w:t xml:space="preserve"> ar brīvības atņemšanu uz 1 gadu, atņemot tiesības veikt uzņēmējdarbību uz 2 gadiem.</w:t>
      </w:r>
    </w:p>
    <w:p w:rsidR="0087242E" w:rsidRDefault="000B429B" w:rsidP="005A404C">
      <w:pPr>
        <w:spacing w:after="0" w:line="23" w:lineRule="atLeast"/>
        <w:ind w:firstLine="709"/>
        <w:jc w:val="both"/>
        <w:rPr>
          <w:rFonts w:eastAsia="Calibri" w:cs="Times New Roman"/>
          <w:szCs w:val="24"/>
        </w:rPr>
      </w:pPr>
      <w:r>
        <w:rPr>
          <w:rFonts w:eastAsia="Calibri" w:cs="Times New Roman"/>
          <w:szCs w:val="24"/>
        </w:rPr>
        <w:t>Izskatot lietu apelācijas kārtībā sakarā ar Ludzas rajona prokuratūras virsprokurores protestu</w:t>
      </w:r>
      <w:r w:rsidR="005A404C">
        <w:rPr>
          <w:rFonts w:eastAsia="Calibri" w:cs="Times New Roman"/>
          <w:szCs w:val="24"/>
        </w:rPr>
        <w:t>, Latgales apgabaltiesa ar 2017.gada 15.jūnija spriedumu Rēzeknes tiesas 2017.gada 6.aprīļa</w:t>
      </w:r>
      <w:r w:rsidR="00C614D3">
        <w:rPr>
          <w:rFonts w:eastAsia="Calibri" w:cs="Times New Roman"/>
          <w:szCs w:val="24"/>
        </w:rPr>
        <w:t xml:space="preserve"> spriedumu atcēl</w:t>
      </w:r>
      <w:r w:rsidR="00BA08DB">
        <w:rPr>
          <w:rFonts w:eastAsia="Calibri" w:cs="Times New Roman"/>
          <w:szCs w:val="24"/>
        </w:rPr>
        <w:t>a</w:t>
      </w:r>
      <w:r w:rsidR="00C614D3">
        <w:rPr>
          <w:rFonts w:eastAsia="Calibri" w:cs="Times New Roman"/>
          <w:szCs w:val="24"/>
        </w:rPr>
        <w:t xml:space="preserve"> daļā par </w:t>
      </w:r>
      <w:r w:rsidR="00664AAA">
        <w:rPr>
          <w:rFonts w:eastAsia="Calibri" w:cs="Times New Roman"/>
          <w:szCs w:val="24"/>
        </w:rPr>
        <w:t>[pers. A]</w:t>
      </w:r>
      <w:r w:rsidR="005A404C">
        <w:rPr>
          <w:rFonts w:eastAsia="Calibri" w:cs="Times New Roman"/>
          <w:szCs w:val="24"/>
        </w:rPr>
        <w:t xml:space="preserve"> noteikto sodu</w:t>
      </w:r>
      <w:r w:rsidR="00C614D3">
        <w:rPr>
          <w:rFonts w:eastAsia="Calibri" w:cs="Times New Roman"/>
          <w:szCs w:val="24"/>
        </w:rPr>
        <w:t>.</w:t>
      </w:r>
      <w:r w:rsidR="00993011">
        <w:rPr>
          <w:rFonts w:eastAsia="Calibri" w:cs="Times New Roman"/>
          <w:szCs w:val="24"/>
        </w:rPr>
        <w:t xml:space="preserve"> </w:t>
      </w:r>
      <w:r w:rsidR="00664AAA">
        <w:rPr>
          <w:rFonts w:eastAsia="Calibri" w:cs="Times New Roman"/>
          <w:szCs w:val="24"/>
        </w:rPr>
        <w:t>[Pers. A]</w:t>
      </w:r>
      <w:r w:rsidR="005A404C">
        <w:rPr>
          <w:rFonts w:eastAsia="Calibri" w:cs="Times New Roman"/>
          <w:szCs w:val="24"/>
        </w:rPr>
        <w:t xml:space="preserve"> par Krimināllikuma 218.panta otrajā daļā par</w:t>
      </w:r>
      <w:r w:rsidR="00993011">
        <w:rPr>
          <w:rFonts w:eastAsia="Calibri" w:cs="Times New Roman"/>
          <w:szCs w:val="24"/>
        </w:rPr>
        <w:t>edzēto noziedzīgo nodarījumu</w:t>
      </w:r>
      <w:r w:rsidR="005A404C">
        <w:rPr>
          <w:rFonts w:eastAsia="Calibri" w:cs="Times New Roman"/>
          <w:szCs w:val="24"/>
        </w:rPr>
        <w:t>, piemērojot Krimināllikuma 49.</w:t>
      </w:r>
      <w:r w:rsidR="005A404C">
        <w:rPr>
          <w:rFonts w:eastAsia="Calibri" w:cs="Times New Roman"/>
          <w:szCs w:val="24"/>
          <w:vertAlign w:val="superscript"/>
        </w:rPr>
        <w:t>1</w:t>
      </w:r>
      <w:r w:rsidR="005A404C">
        <w:rPr>
          <w:rFonts w:eastAsia="Calibri" w:cs="Times New Roman"/>
          <w:szCs w:val="24"/>
        </w:rPr>
        <w:t xml:space="preserve">panta pirmās daļas 1.punktu, </w:t>
      </w:r>
      <w:r w:rsidR="00993011">
        <w:rPr>
          <w:rFonts w:eastAsia="Calibri" w:cs="Times New Roman"/>
          <w:szCs w:val="24"/>
        </w:rPr>
        <w:t xml:space="preserve">sodīts ar </w:t>
      </w:r>
      <w:r w:rsidR="005A404C">
        <w:rPr>
          <w:rFonts w:eastAsia="Calibri" w:cs="Times New Roman"/>
          <w:szCs w:val="24"/>
        </w:rPr>
        <w:t>naudas sod</w:t>
      </w:r>
      <w:r w:rsidR="00993011">
        <w:rPr>
          <w:rFonts w:eastAsia="Calibri" w:cs="Times New Roman"/>
          <w:szCs w:val="24"/>
        </w:rPr>
        <w:t>u 35 minimālās</w:t>
      </w:r>
      <w:r w:rsidR="005A404C">
        <w:rPr>
          <w:rFonts w:eastAsia="Calibri" w:cs="Times New Roman"/>
          <w:szCs w:val="24"/>
        </w:rPr>
        <w:t xml:space="preserve"> mēnešalg</w:t>
      </w:r>
      <w:r w:rsidR="00AB2D91">
        <w:rPr>
          <w:rFonts w:eastAsia="Calibri" w:cs="Times New Roman"/>
          <w:szCs w:val="24"/>
        </w:rPr>
        <w:t>as</w:t>
      </w:r>
      <w:r w:rsidR="005A404C">
        <w:rPr>
          <w:rFonts w:eastAsia="Calibri" w:cs="Times New Roman"/>
          <w:szCs w:val="24"/>
        </w:rPr>
        <w:t xml:space="preserve">, </w:t>
      </w:r>
      <w:r w:rsidR="00AB2D91">
        <w:rPr>
          <w:rFonts w:eastAsia="Calibri" w:cs="Times New Roman"/>
          <w:szCs w:val="24"/>
        </w:rPr>
        <w:t>proti</w:t>
      </w:r>
      <w:r w:rsidR="005A404C">
        <w:rPr>
          <w:rFonts w:eastAsia="Calibri" w:cs="Times New Roman"/>
          <w:szCs w:val="24"/>
        </w:rPr>
        <w:t xml:space="preserve">, 13 300 </w:t>
      </w:r>
      <w:r w:rsidR="005A404C" w:rsidRPr="0087242E">
        <w:rPr>
          <w:rFonts w:eastAsia="Calibri" w:cs="Times New Roman"/>
          <w:i/>
          <w:szCs w:val="24"/>
        </w:rPr>
        <w:t>euro</w:t>
      </w:r>
      <w:r w:rsidR="005A404C">
        <w:rPr>
          <w:rFonts w:eastAsia="Calibri" w:cs="Times New Roman"/>
          <w:szCs w:val="24"/>
        </w:rPr>
        <w:t xml:space="preserve">. Pārējā daļā Rēzeknes tiesas 2017.gada 15.jūnija spriedums atstāts negrozīts. </w:t>
      </w:r>
      <w:r w:rsidR="008E3FF7">
        <w:rPr>
          <w:rFonts w:eastAsia="Calibri" w:cs="Times New Roman"/>
          <w:szCs w:val="24"/>
        </w:rPr>
        <w:t>Apsūdzētai</w:t>
      </w:r>
      <w:r w:rsidR="00BA08DB">
        <w:rPr>
          <w:rFonts w:eastAsia="Calibri" w:cs="Times New Roman"/>
          <w:szCs w:val="24"/>
        </w:rPr>
        <w:t xml:space="preserve">s </w:t>
      </w:r>
      <w:r w:rsidR="00664AAA">
        <w:rPr>
          <w:rFonts w:eastAsia="Calibri" w:cs="Times New Roman"/>
          <w:szCs w:val="24"/>
        </w:rPr>
        <w:t>[pers. A]</w:t>
      </w:r>
      <w:r w:rsidR="008E3FF7">
        <w:rPr>
          <w:rFonts w:eastAsia="Calibri" w:cs="Times New Roman"/>
          <w:szCs w:val="24"/>
        </w:rPr>
        <w:t xml:space="preserve"> atbrīvots no procesuālo izdevumu 80 </w:t>
      </w:r>
      <w:r w:rsidR="008E3FF7" w:rsidRPr="008E3FF7">
        <w:rPr>
          <w:rFonts w:eastAsia="Calibri" w:cs="Times New Roman"/>
          <w:i/>
          <w:szCs w:val="24"/>
        </w:rPr>
        <w:t xml:space="preserve">euro </w:t>
      </w:r>
      <w:r w:rsidR="008E3FF7">
        <w:rPr>
          <w:rFonts w:eastAsia="Calibri" w:cs="Times New Roman"/>
          <w:szCs w:val="24"/>
        </w:rPr>
        <w:t>samaksas un nolemts šos izdevumus segt no valsts līdzekļiem.</w:t>
      </w:r>
      <w:r w:rsidR="00366492">
        <w:rPr>
          <w:rFonts w:eastAsia="Calibri" w:cs="Times New Roman"/>
          <w:szCs w:val="24"/>
        </w:rPr>
        <w:t xml:space="preserve"> Turklāt tiesa atzina, ka pārkāptas apsūdzētā tiesības uz kriminālprocesa pabeigšanu saprātībā termiņā.</w:t>
      </w:r>
    </w:p>
    <w:p w:rsidR="00BA08DB" w:rsidRDefault="00BA08DB" w:rsidP="00BA08DB">
      <w:pPr>
        <w:spacing w:after="0" w:line="23" w:lineRule="atLeast"/>
        <w:jc w:val="both"/>
        <w:rPr>
          <w:rFonts w:eastAsia="Calibri" w:cs="Times New Roman"/>
          <w:szCs w:val="24"/>
        </w:rPr>
      </w:pPr>
    </w:p>
    <w:p w:rsidR="005A404C" w:rsidRDefault="00BA08DB" w:rsidP="00BA08DB">
      <w:pPr>
        <w:spacing w:after="0" w:line="23" w:lineRule="atLeast"/>
        <w:jc w:val="both"/>
        <w:rPr>
          <w:rFonts w:eastAsia="Calibri" w:cs="Times New Roman"/>
          <w:szCs w:val="24"/>
        </w:rPr>
      </w:pPr>
      <w:r>
        <w:rPr>
          <w:rFonts w:eastAsia="Calibri" w:cs="Times New Roman"/>
          <w:szCs w:val="24"/>
        </w:rPr>
        <w:t xml:space="preserve">[6] </w:t>
      </w:r>
      <w:r w:rsidR="0087242E">
        <w:rPr>
          <w:rFonts w:eastAsia="Calibri" w:cs="Times New Roman"/>
          <w:szCs w:val="24"/>
        </w:rPr>
        <w:t>Au</w:t>
      </w:r>
      <w:r w:rsidR="004D45DA">
        <w:rPr>
          <w:rFonts w:eastAsia="Calibri" w:cs="Times New Roman"/>
          <w:szCs w:val="24"/>
        </w:rPr>
        <w:t>gstākā tiesa atzīst, ka Ludzas rajona prokuratūras prokurores J. Gluhovas kasācijas protestā un Ģenerālprokuratūras Krimināltiesiskā departamenta Tiesās izskatāmo kriminā</w:t>
      </w:r>
      <w:r w:rsidR="00D91C5C">
        <w:rPr>
          <w:rFonts w:eastAsia="Calibri" w:cs="Times New Roman"/>
          <w:szCs w:val="24"/>
        </w:rPr>
        <w:t>llietu nodaļas virsprokurora A. </w:t>
      </w:r>
      <w:r w:rsidR="004D45DA">
        <w:rPr>
          <w:rFonts w:eastAsia="Calibri" w:cs="Times New Roman"/>
          <w:szCs w:val="24"/>
        </w:rPr>
        <w:t xml:space="preserve">Mickeviča protestā </w:t>
      </w:r>
      <w:r w:rsidR="00F3755F">
        <w:rPr>
          <w:rFonts w:eastAsia="Calibri" w:cs="Times New Roman"/>
          <w:szCs w:val="24"/>
        </w:rPr>
        <w:t>kļūdaini tulkotas Krimināllikuma un Kriminālprocesa likuma normas.</w:t>
      </w:r>
    </w:p>
    <w:p w:rsidR="00BA08DB" w:rsidRDefault="00BA08DB" w:rsidP="00BA08DB">
      <w:pPr>
        <w:spacing w:after="0" w:line="23" w:lineRule="atLeast"/>
        <w:jc w:val="both"/>
        <w:rPr>
          <w:rFonts w:eastAsia="Calibri" w:cs="Times New Roman"/>
          <w:szCs w:val="24"/>
        </w:rPr>
      </w:pPr>
    </w:p>
    <w:p w:rsidR="000E45A5" w:rsidRDefault="00BA08DB" w:rsidP="00BA08DB">
      <w:pPr>
        <w:spacing w:after="0" w:line="23" w:lineRule="atLeast"/>
        <w:jc w:val="both"/>
        <w:rPr>
          <w:rFonts w:eastAsia="Calibri" w:cs="Times New Roman"/>
          <w:szCs w:val="24"/>
        </w:rPr>
      </w:pPr>
      <w:r>
        <w:rPr>
          <w:rFonts w:eastAsia="Calibri" w:cs="Times New Roman"/>
          <w:szCs w:val="24"/>
        </w:rPr>
        <w:t xml:space="preserve">[7] </w:t>
      </w:r>
      <w:r w:rsidR="000E45A5">
        <w:rPr>
          <w:rFonts w:eastAsia="Calibri" w:cs="Times New Roman"/>
          <w:szCs w:val="24"/>
        </w:rPr>
        <w:t>Jautājuma būtība ir par lietas izskatīšanas robežām pēc tiesas nolēmuma atcelšanas un lietas nosūtīšanas jaunai izskatīšanai Kriminālprocesa likuma 63.nodaļas kārtībā, nevis par tiesas nolēmuma saturu.</w:t>
      </w:r>
    </w:p>
    <w:p w:rsidR="000E45A5" w:rsidRDefault="000E45A5" w:rsidP="005A404C">
      <w:pPr>
        <w:spacing w:after="0" w:line="23" w:lineRule="atLeast"/>
        <w:ind w:firstLine="709"/>
        <w:jc w:val="both"/>
        <w:rPr>
          <w:rFonts w:eastAsia="Calibri" w:cs="Times New Roman"/>
          <w:szCs w:val="24"/>
        </w:rPr>
      </w:pPr>
      <w:r>
        <w:rPr>
          <w:rFonts w:eastAsia="Calibri" w:cs="Times New Roman"/>
          <w:szCs w:val="24"/>
        </w:rPr>
        <w:t xml:space="preserve">Spēkā esošo nolēmumu jauna izskatīšana sakarā ar materiālo vai procesuālo likuma normu būtisku pārkāpumu ietverta Kriminālprocesa likuma 63.nodaļā kā sevišķs process trīspadsmitajā sadaļā. Atbilstoši Kriminālprocesa likuma 665.panta pirmās daļas 3.punktam pieteikumu vai protestu var iesniegt, ja šā likuma 574. vai 575.pantā minētie pārkāpumi noveduši pie notiesātās personas stāvokļa nelikumīgas pasliktināšanas. Kriminālprocesa likuma 671.pants noteic, ka tiesa, izskatot pieteikumu vai protestu, pārbauda  spriedumu </w:t>
      </w:r>
      <w:r w:rsidR="00641EDC">
        <w:rPr>
          <w:rFonts w:eastAsia="Calibri" w:cs="Times New Roman"/>
          <w:szCs w:val="24"/>
        </w:rPr>
        <w:t>vai lēmumu apstrīdētajā daļā. Tiesa var pārbaudīt spriedumu un lēmumu arī pilnā apjomā un attiecībā uz visiem notiesātajiem, ja ir pamats nolēmuma atcelšanai par tādiem likuma pārkāpumiem, kas noveduši pie lietas nepareizas izspriešanas. Augstākā tiesa secina, ka Kriminālprocesa likuma 63.nodaļā ir ietverts la</w:t>
      </w:r>
      <w:r w:rsidR="003E5425">
        <w:rPr>
          <w:rFonts w:eastAsia="Calibri" w:cs="Times New Roman"/>
          <w:szCs w:val="24"/>
        </w:rPr>
        <w:t>bvēlīguma princips notiesātajai personai.</w:t>
      </w:r>
    </w:p>
    <w:p w:rsidR="00BA08DB" w:rsidRDefault="003E5425" w:rsidP="00BA08DB">
      <w:pPr>
        <w:spacing w:after="0" w:line="23" w:lineRule="atLeast"/>
        <w:ind w:firstLine="709"/>
        <w:jc w:val="both"/>
        <w:rPr>
          <w:rFonts w:eastAsia="Calibri" w:cs="Times New Roman"/>
          <w:szCs w:val="24"/>
        </w:rPr>
      </w:pPr>
      <w:r>
        <w:rPr>
          <w:rFonts w:eastAsia="Calibri" w:cs="Times New Roman"/>
          <w:szCs w:val="24"/>
        </w:rPr>
        <w:t>Kriminālprocesa likuma 591.pants „Lietas izskatīšana pēc sprieduma vai lēmuma atcelšanas” ietverts Kriminālprocesa likuma 54.nodaļā „Lietas izskatīšana kasācijas kārtībā” un tas reg</w:t>
      </w:r>
      <w:r w:rsidR="00B95FFF">
        <w:rPr>
          <w:rFonts w:eastAsia="Calibri" w:cs="Times New Roman"/>
          <w:szCs w:val="24"/>
        </w:rPr>
        <w:t>ulē</w:t>
      </w:r>
      <w:r>
        <w:rPr>
          <w:rFonts w:eastAsia="Calibri" w:cs="Times New Roman"/>
          <w:szCs w:val="24"/>
        </w:rPr>
        <w:t xml:space="preserve"> vispārējo kārtību lietas jaunai izskatīšanai. Šā panta otrā daļa reglamentē apsūdzētā stāvokļa pasliktināšanas gadījumus.</w:t>
      </w:r>
    </w:p>
    <w:p w:rsidR="003E5425" w:rsidRDefault="003E5425" w:rsidP="00BA08DB">
      <w:pPr>
        <w:spacing w:after="0" w:line="23" w:lineRule="atLeast"/>
        <w:ind w:firstLine="709"/>
        <w:jc w:val="both"/>
        <w:rPr>
          <w:rFonts w:eastAsia="Calibri" w:cs="Times New Roman"/>
          <w:szCs w:val="24"/>
        </w:rPr>
      </w:pPr>
      <w:r>
        <w:rPr>
          <w:rFonts w:eastAsia="Calibri" w:cs="Times New Roman"/>
          <w:szCs w:val="24"/>
        </w:rPr>
        <w:t>Augstākā tiesa atzīst, ka Kriminālprocesa likuma 63.nodaļā ietvertās normas ar labvēlīguma principu notiesātai personai ir speciālas pret Kriminālprocesa likuma 591.panta otrajā daļā ietverto normu un atkārtota personas stāvokļa pasliktināšana nav pieļaujama.</w:t>
      </w:r>
    </w:p>
    <w:p w:rsidR="003E5425" w:rsidRDefault="003E5425" w:rsidP="003E5425">
      <w:pPr>
        <w:spacing w:after="0" w:line="23" w:lineRule="atLeast"/>
        <w:ind w:firstLine="709"/>
        <w:jc w:val="both"/>
        <w:rPr>
          <w:rFonts w:eastAsia="Calibri" w:cs="Times New Roman"/>
          <w:szCs w:val="24"/>
        </w:rPr>
      </w:pPr>
      <w:r>
        <w:rPr>
          <w:rFonts w:eastAsia="Calibri" w:cs="Times New Roman"/>
          <w:szCs w:val="24"/>
        </w:rPr>
        <w:t>Savukārt Ludzas rajona prokuratūras prokuro</w:t>
      </w:r>
      <w:r w:rsidR="00BF0DD8">
        <w:rPr>
          <w:rFonts w:eastAsia="Calibri" w:cs="Times New Roman"/>
          <w:szCs w:val="24"/>
        </w:rPr>
        <w:t xml:space="preserve">rs I. Cabulis pirmās instances tiesā, virsprokurore R. Zeiliņa apelācijas protestā, prokurore J. Gluhova apelācijas instances tiesā lūdza noteikt apsūdzētajam </w:t>
      </w:r>
      <w:r w:rsidR="00664AAA">
        <w:rPr>
          <w:rFonts w:eastAsia="Calibri" w:cs="Times New Roman"/>
          <w:szCs w:val="24"/>
        </w:rPr>
        <w:t>[pers. A]</w:t>
      </w:r>
      <w:r w:rsidR="00BF0DD8">
        <w:rPr>
          <w:rFonts w:eastAsia="Calibri" w:cs="Times New Roman"/>
          <w:szCs w:val="24"/>
        </w:rPr>
        <w:t xml:space="preserve"> smagāku sodu, kas atkārtoti pasliktinātu viņa stāvokli. Arī no prokurores J. Gluhovas kasācijas protesta izriet, ka viņas vēlme ir noteikt apsūdzētajam </w:t>
      </w:r>
      <w:r w:rsidR="00664AAA">
        <w:rPr>
          <w:rFonts w:eastAsia="Calibri" w:cs="Times New Roman"/>
          <w:szCs w:val="24"/>
        </w:rPr>
        <w:t>[pers. A]</w:t>
      </w:r>
      <w:r w:rsidR="00BF0DD8">
        <w:rPr>
          <w:rFonts w:eastAsia="Calibri" w:cs="Times New Roman"/>
          <w:szCs w:val="24"/>
        </w:rPr>
        <w:t xml:space="preserve"> bargāku sodu, kaut protests daļā par Krimināllikuma 49.</w:t>
      </w:r>
      <w:r w:rsidR="00BF0DD8">
        <w:rPr>
          <w:rFonts w:eastAsia="Calibri" w:cs="Times New Roman"/>
          <w:szCs w:val="24"/>
          <w:vertAlign w:val="superscript"/>
        </w:rPr>
        <w:t>1</w:t>
      </w:r>
      <w:r w:rsidR="00BF0DD8">
        <w:rPr>
          <w:rFonts w:eastAsia="Calibri" w:cs="Times New Roman"/>
          <w:szCs w:val="24"/>
        </w:rPr>
        <w:t>panta pirmās daļas 1.punkta piemērošanu nav iesniegts.</w:t>
      </w:r>
    </w:p>
    <w:p w:rsidR="00BA08DB" w:rsidRDefault="00BA08DB" w:rsidP="00BA08DB">
      <w:pPr>
        <w:spacing w:after="0" w:line="23" w:lineRule="atLeast"/>
        <w:jc w:val="both"/>
        <w:rPr>
          <w:rFonts w:eastAsia="Calibri" w:cs="Times New Roman"/>
          <w:szCs w:val="24"/>
        </w:rPr>
      </w:pPr>
    </w:p>
    <w:p w:rsidR="00BF0DD8" w:rsidRDefault="00BA08DB" w:rsidP="00BA08DB">
      <w:pPr>
        <w:spacing w:after="0" w:line="23" w:lineRule="atLeast"/>
        <w:jc w:val="both"/>
        <w:rPr>
          <w:rFonts w:eastAsia="Calibri" w:cs="Times New Roman"/>
          <w:szCs w:val="24"/>
        </w:rPr>
      </w:pPr>
      <w:r>
        <w:rPr>
          <w:rFonts w:eastAsia="Calibri" w:cs="Times New Roman"/>
          <w:szCs w:val="24"/>
        </w:rPr>
        <w:t xml:space="preserve">[8] </w:t>
      </w:r>
      <w:r w:rsidR="00BF0DD8">
        <w:rPr>
          <w:rFonts w:eastAsia="Calibri" w:cs="Times New Roman"/>
          <w:szCs w:val="24"/>
        </w:rPr>
        <w:t>Atbilstoši Kriminālprocesa likuma 533.panta pirmajai daļai tiesa reizē ar galīgo nolēmumu var pieņemt blakus lēmumu, kurā kompetentai institūcijai vai amatpersonai norāda uz krimināllietā konstatētajiem tiesību normu pārkāpumiem, to cēloņiem un veicinošiem apstākļiem un pieprasa tos novērst.</w:t>
      </w:r>
    </w:p>
    <w:p w:rsidR="00BF0DD8" w:rsidRDefault="00BF0DD8" w:rsidP="003E5425">
      <w:pPr>
        <w:spacing w:after="0" w:line="23" w:lineRule="atLeast"/>
        <w:ind w:firstLine="709"/>
        <w:jc w:val="both"/>
        <w:rPr>
          <w:rFonts w:eastAsia="Calibri" w:cs="Times New Roman"/>
          <w:szCs w:val="24"/>
        </w:rPr>
      </w:pPr>
      <w:r>
        <w:rPr>
          <w:rFonts w:eastAsia="Calibri" w:cs="Times New Roman"/>
          <w:szCs w:val="24"/>
        </w:rPr>
        <w:lastRenderedPageBreak/>
        <w:t xml:space="preserve">Virsprokurors A. Mickevičs protestā </w:t>
      </w:r>
      <w:r w:rsidR="00905334">
        <w:rPr>
          <w:rFonts w:eastAsia="Calibri" w:cs="Times New Roman"/>
          <w:szCs w:val="24"/>
        </w:rPr>
        <w:t>par blakus lēmumu būtībā nenoliedz prokuroru nepareizu rīcību, bet uzskata, ka tā nevarētu būt iemesls blakus lēmuma pieņemšanai.</w:t>
      </w:r>
    </w:p>
    <w:p w:rsidR="00F3150E" w:rsidRDefault="00905334" w:rsidP="00F3150E">
      <w:pPr>
        <w:spacing w:after="0" w:line="23" w:lineRule="atLeast"/>
        <w:ind w:firstLine="709"/>
        <w:jc w:val="both"/>
        <w:rPr>
          <w:rFonts w:eastAsia="Calibri" w:cs="Times New Roman"/>
          <w:szCs w:val="24"/>
        </w:rPr>
      </w:pPr>
      <w:r>
        <w:rPr>
          <w:rFonts w:eastAsia="Calibri" w:cs="Times New Roman"/>
          <w:szCs w:val="24"/>
        </w:rPr>
        <w:t xml:space="preserve">Saskaņā ar Kriminālprocesa likuma 23.pantu tiesu spriež tiesa, tostarp, vai ir pamats pieņemt blakus lēmumu. Latgales apgabaltiesa atzinusi, ka Ludzas rajona prokuratūras prokurori uzstājīgi ar procesuālajiem dokumentiem un lietas iztiesāšanā </w:t>
      </w:r>
      <w:r w:rsidR="00824601">
        <w:rPr>
          <w:rFonts w:eastAsia="Calibri" w:cs="Times New Roman"/>
          <w:szCs w:val="24"/>
        </w:rPr>
        <w:t xml:space="preserve">pretēji likuma prasībām </w:t>
      </w:r>
      <w:r>
        <w:rPr>
          <w:rFonts w:eastAsia="Calibri" w:cs="Times New Roman"/>
          <w:szCs w:val="24"/>
        </w:rPr>
        <w:t xml:space="preserve">centušies pasliktināt apsūdzētā </w:t>
      </w:r>
      <w:r w:rsidR="00664AAA">
        <w:rPr>
          <w:rFonts w:eastAsia="Calibri" w:cs="Times New Roman"/>
          <w:szCs w:val="24"/>
        </w:rPr>
        <w:t>[pers. A]</w:t>
      </w:r>
      <w:r>
        <w:rPr>
          <w:rFonts w:eastAsia="Calibri" w:cs="Times New Roman"/>
          <w:szCs w:val="24"/>
        </w:rPr>
        <w:t xml:space="preserve"> stāvokli.</w:t>
      </w:r>
    </w:p>
    <w:p w:rsidR="00BA08DB" w:rsidRDefault="00BA08DB" w:rsidP="00F3150E">
      <w:pPr>
        <w:spacing w:after="0" w:line="23" w:lineRule="atLeast"/>
        <w:jc w:val="both"/>
        <w:rPr>
          <w:rFonts w:eastAsia="Times New Roman" w:cs="Times New Roman"/>
          <w:szCs w:val="24"/>
          <w:lang w:eastAsia="lv-LV"/>
        </w:rPr>
      </w:pPr>
    </w:p>
    <w:p w:rsidR="00042D84" w:rsidRPr="00F3150E" w:rsidRDefault="00A56871" w:rsidP="00F3150E">
      <w:pPr>
        <w:spacing w:after="0" w:line="23" w:lineRule="atLeast"/>
        <w:jc w:val="both"/>
        <w:rPr>
          <w:rFonts w:eastAsia="Calibri" w:cs="Times New Roman"/>
          <w:szCs w:val="24"/>
        </w:rPr>
      </w:pPr>
      <w:r>
        <w:rPr>
          <w:rFonts w:eastAsia="Times New Roman" w:cs="Times New Roman"/>
          <w:szCs w:val="24"/>
          <w:lang w:eastAsia="lv-LV"/>
        </w:rPr>
        <w:t>[</w:t>
      </w:r>
      <w:r w:rsidR="00BA08DB">
        <w:rPr>
          <w:rFonts w:eastAsia="Times New Roman" w:cs="Times New Roman"/>
          <w:szCs w:val="24"/>
          <w:lang w:eastAsia="lv-LV"/>
        </w:rPr>
        <w:t>9</w:t>
      </w:r>
      <w:r>
        <w:rPr>
          <w:rFonts w:eastAsia="Times New Roman" w:cs="Times New Roman"/>
          <w:szCs w:val="24"/>
          <w:lang w:eastAsia="lv-LV"/>
        </w:rPr>
        <w:t xml:space="preserve">] </w:t>
      </w:r>
      <w:r w:rsidRPr="00A56871">
        <w:rPr>
          <w:rFonts w:eastAsia="Calibri" w:cs="Times New Roman"/>
          <w:szCs w:val="24"/>
        </w:rPr>
        <w:t xml:space="preserve">Nepamatots ir </w:t>
      </w:r>
      <w:r>
        <w:rPr>
          <w:rFonts w:eastAsia="Calibri" w:cs="Times New Roman"/>
          <w:szCs w:val="24"/>
        </w:rPr>
        <w:t>prokurores J. Gluhovas</w:t>
      </w:r>
      <w:r w:rsidRPr="00A56871">
        <w:rPr>
          <w:rFonts w:eastAsia="Calibri" w:cs="Times New Roman"/>
          <w:szCs w:val="24"/>
        </w:rPr>
        <w:t xml:space="preserve"> </w:t>
      </w:r>
      <w:r w:rsidR="00E22B0C">
        <w:rPr>
          <w:rFonts w:eastAsia="Calibri" w:cs="Times New Roman"/>
          <w:szCs w:val="24"/>
        </w:rPr>
        <w:t xml:space="preserve">kasācijas protestā paustais </w:t>
      </w:r>
      <w:r w:rsidRPr="00A56871">
        <w:rPr>
          <w:rFonts w:eastAsia="Calibri" w:cs="Times New Roman"/>
          <w:szCs w:val="24"/>
        </w:rPr>
        <w:t>viedoklis</w:t>
      </w:r>
      <w:r w:rsidR="00042D84">
        <w:rPr>
          <w:rFonts w:eastAsia="Calibri" w:cs="Times New Roman"/>
          <w:szCs w:val="24"/>
        </w:rPr>
        <w:t>, ka apelācijas instances tiesa</w:t>
      </w:r>
      <w:r w:rsidR="00993011">
        <w:rPr>
          <w:rFonts w:eastAsia="Calibri" w:cs="Times New Roman"/>
          <w:szCs w:val="24"/>
        </w:rPr>
        <w:t>,</w:t>
      </w:r>
      <w:r w:rsidRPr="00A56871">
        <w:rPr>
          <w:rFonts w:eastAsia="Calibri" w:cs="Times New Roman"/>
          <w:szCs w:val="24"/>
        </w:rPr>
        <w:t xml:space="preserve"> nosakot </w:t>
      </w:r>
      <w:r w:rsidR="00664AAA">
        <w:rPr>
          <w:rFonts w:eastAsia="Calibri" w:cs="Times New Roman"/>
          <w:szCs w:val="24"/>
        </w:rPr>
        <w:t>[pers. A]</w:t>
      </w:r>
      <w:r>
        <w:rPr>
          <w:rFonts w:eastAsia="Calibri" w:cs="Times New Roman"/>
          <w:szCs w:val="24"/>
        </w:rPr>
        <w:t xml:space="preserve"> naudas </w:t>
      </w:r>
      <w:r w:rsidRPr="00A56871">
        <w:rPr>
          <w:rFonts w:eastAsia="Calibri" w:cs="Times New Roman"/>
          <w:szCs w:val="24"/>
        </w:rPr>
        <w:t xml:space="preserve">sodu, nav izvērtējusi </w:t>
      </w:r>
      <w:r w:rsidR="00664AAA">
        <w:rPr>
          <w:rFonts w:eastAsia="Calibri" w:cs="Times New Roman"/>
          <w:szCs w:val="24"/>
        </w:rPr>
        <w:t>[pers. A]</w:t>
      </w:r>
      <w:r w:rsidR="00042D84">
        <w:rPr>
          <w:rFonts w:eastAsia="Calibri" w:cs="Times New Roman"/>
          <w:szCs w:val="24"/>
        </w:rPr>
        <w:t xml:space="preserve"> iespējas samaksāt naudas sodu, proti, apsūdzētā</w:t>
      </w:r>
      <w:r w:rsidRPr="00A56871">
        <w:rPr>
          <w:rFonts w:eastAsia="Calibri" w:cs="Times New Roman"/>
          <w:szCs w:val="24"/>
        </w:rPr>
        <w:t xml:space="preserve"> materiālo stāvokli.</w:t>
      </w:r>
    </w:p>
    <w:p w:rsidR="002C4AAD" w:rsidRDefault="00A56871" w:rsidP="002C4AAD">
      <w:pPr>
        <w:spacing w:after="0" w:line="23" w:lineRule="atLeast"/>
        <w:ind w:firstLine="709"/>
        <w:jc w:val="both"/>
        <w:rPr>
          <w:rFonts w:eastAsia="Calibri" w:cs="Times New Roman"/>
          <w:szCs w:val="24"/>
        </w:rPr>
      </w:pPr>
      <w:r w:rsidRPr="00A56871">
        <w:rPr>
          <w:rFonts w:eastAsia="Calibri" w:cs="Times New Roman"/>
          <w:szCs w:val="24"/>
        </w:rPr>
        <w:t>Augstākās tiesas ieskatā, Krimināllikuma 41.panta otrajā daļā norādītais, ka naudas sods kā pamatsods nosakāms atbilstoši noziedzīgā nodarījuma kaitīgumam un vainīgā mantiskajam stāvoklim, nenozīmē, ka mantiskais stāvoklis var būt apstāklis, kas aizliedz naudas soda piemērošanu. Ja tiesa atbilstoši Krimināllikuma 46.panta otrajai daļai nospriedusi piemērot naudas sodu, tad mantiskais stāvoklis var būt apstāklis, kas ietekmē naudas soda apmēru.</w:t>
      </w:r>
      <w:r w:rsidR="002C4AAD" w:rsidRPr="002C4AAD">
        <w:t xml:space="preserve"> </w:t>
      </w:r>
      <w:r w:rsidRPr="00A56871">
        <w:rPr>
          <w:rFonts w:eastAsia="Calibri" w:cs="Times New Roman"/>
          <w:szCs w:val="24"/>
        </w:rPr>
        <w:t>Turklāt atbilstoši Krimināllikuma 41.panta ceturtajai daļai un piektajai daļai vainīgā mantisko stāvokli nosaka, novērtējot ne tikai tā iespējas nekavējoties samaksāt naudas sodu, bet arī iespējas gūt paredzamus ienākumus, kas nodrošinātu tam iespēju likumā paredzētajā laikā samaksāt uzlikto naudas sodu. Naudas soda samaksu tiesa var sadalīt termiņos vai atlikt uz laiku, kas nav ilgāks par vienu gadu no dienas, kad spriedums stājies likumīgā spēkā.</w:t>
      </w:r>
      <w:r w:rsidR="00042D84" w:rsidRPr="00042D84">
        <w:rPr>
          <w:rFonts w:eastAsia="Calibri" w:cs="Times New Roman"/>
          <w:szCs w:val="24"/>
        </w:rPr>
        <w:t xml:space="preserve"> </w:t>
      </w:r>
      <w:r w:rsidR="00042D84" w:rsidRPr="00E15890">
        <w:rPr>
          <w:rFonts w:eastAsia="Calibri" w:cs="Times New Roman"/>
          <w:szCs w:val="24"/>
        </w:rPr>
        <w:t xml:space="preserve">Šādu atziņu Augstākā tiesa ir izteikusi arī </w:t>
      </w:r>
      <w:r w:rsidR="00380CF4">
        <w:rPr>
          <w:rFonts w:eastAsia="Calibri" w:cs="Times New Roman"/>
          <w:i/>
          <w:szCs w:val="24"/>
        </w:rPr>
        <w:t>2017.</w:t>
      </w:r>
      <w:r w:rsidR="00042D84" w:rsidRPr="00E15890">
        <w:rPr>
          <w:rFonts w:eastAsia="Calibri" w:cs="Times New Roman"/>
          <w:i/>
          <w:szCs w:val="24"/>
        </w:rPr>
        <w:t>gada 9.marta lēmumā lietā Nr.SKK-</w:t>
      </w:r>
      <w:r w:rsidR="00042D84">
        <w:rPr>
          <w:rFonts w:eastAsia="Calibri" w:cs="Times New Roman"/>
          <w:i/>
          <w:szCs w:val="24"/>
        </w:rPr>
        <w:t>202/2017 (11091058112</w:t>
      </w:r>
      <w:r w:rsidR="00042D84" w:rsidRPr="00E15890">
        <w:rPr>
          <w:rFonts w:eastAsia="Calibri" w:cs="Times New Roman"/>
          <w:szCs w:val="24"/>
        </w:rPr>
        <w:t>).</w:t>
      </w:r>
    </w:p>
    <w:p w:rsidR="00380CF4" w:rsidRDefault="00042D84" w:rsidP="00380CF4">
      <w:pPr>
        <w:spacing w:after="0" w:line="23" w:lineRule="atLeast"/>
        <w:ind w:firstLine="720"/>
        <w:jc w:val="both"/>
        <w:rPr>
          <w:rFonts w:eastAsia="Times New Roman" w:cs="Times New Roman"/>
          <w:szCs w:val="24"/>
          <w:lang w:eastAsia="lv-LV"/>
        </w:rPr>
      </w:pPr>
      <w:r>
        <w:rPr>
          <w:rFonts w:eastAsia="Calibri" w:cs="Times New Roman"/>
          <w:szCs w:val="24"/>
        </w:rPr>
        <w:t>No apelācijas instances tiesas sprieduma secināms, ka, nosakot apsūdzētaja</w:t>
      </w:r>
      <w:r w:rsidR="00E22B0C">
        <w:rPr>
          <w:rFonts w:eastAsia="Calibri" w:cs="Times New Roman"/>
          <w:szCs w:val="24"/>
        </w:rPr>
        <w:t>m</w:t>
      </w:r>
      <w:r>
        <w:rPr>
          <w:rFonts w:eastAsia="Calibri" w:cs="Times New Roman"/>
          <w:szCs w:val="24"/>
        </w:rPr>
        <w:t xml:space="preserve"> sodu, apelācijas instances tiesa ņēmusi vērā </w:t>
      </w:r>
      <w:r w:rsidR="00E22B0C">
        <w:rPr>
          <w:rFonts w:eastAsia="Calibri" w:cs="Times New Roman"/>
          <w:szCs w:val="24"/>
        </w:rPr>
        <w:t xml:space="preserve">Krimināllikuma </w:t>
      </w:r>
      <w:r w:rsidR="00F3150E">
        <w:rPr>
          <w:rFonts w:eastAsia="Calibri" w:cs="Times New Roman"/>
          <w:szCs w:val="24"/>
        </w:rPr>
        <w:t xml:space="preserve">35. un </w:t>
      </w:r>
      <w:r w:rsidR="00E22B0C">
        <w:rPr>
          <w:rFonts w:eastAsia="Calibri" w:cs="Times New Roman"/>
          <w:szCs w:val="24"/>
        </w:rPr>
        <w:t xml:space="preserve">46.panta nosacījumus, proti, </w:t>
      </w:r>
      <w:r w:rsidR="00B95FFF">
        <w:rPr>
          <w:rFonts w:eastAsia="Calibri" w:cs="Times New Roman"/>
          <w:szCs w:val="24"/>
        </w:rPr>
        <w:t xml:space="preserve">soda mērķi, </w:t>
      </w:r>
      <w:r>
        <w:rPr>
          <w:rFonts w:eastAsia="Calibri" w:cs="Times New Roman"/>
          <w:szCs w:val="24"/>
        </w:rPr>
        <w:t>noziedzīgā nodarījuma raksturu, radīto kaitējumu, kā arī vainīgā perso</w:t>
      </w:r>
      <w:r w:rsidR="00E22B0C">
        <w:rPr>
          <w:rFonts w:eastAsia="Calibri" w:cs="Times New Roman"/>
          <w:szCs w:val="24"/>
        </w:rPr>
        <w:t>nību un</w:t>
      </w:r>
      <w:r>
        <w:rPr>
          <w:rFonts w:eastAsia="Calibri" w:cs="Times New Roman"/>
          <w:szCs w:val="24"/>
        </w:rPr>
        <w:t xml:space="preserve"> </w:t>
      </w:r>
      <w:r w:rsidR="00E22B0C">
        <w:rPr>
          <w:rFonts w:eastAsia="Calibri" w:cs="Times New Roman"/>
          <w:szCs w:val="24"/>
        </w:rPr>
        <w:t xml:space="preserve">atzinusi, ka </w:t>
      </w:r>
      <w:r w:rsidR="00664AAA">
        <w:rPr>
          <w:rFonts w:eastAsia="Calibri" w:cs="Times New Roman"/>
          <w:szCs w:val="24"/>
        </w:rPr>
        <w:t>[pers. A]</w:t>
      </w:r>
      <w:r w:rsidR="00E22B0C">
        <w:rPr>
          <w:rFonts w:eastAsia="Calibri" w:cs="Times New Roman"/>
          <w:szCs w:val="24"/>
        </w:rPr>
        <w:t xml:space="preserve"> būs spējīgs samaksāt tiesas noteikto naudas sodu.</w:t>
      </w:r>
    </w:p>
    <w:p w:rsidR="00380CF4" w:rsidRDefault="00380CF4" w:rsidP="00380CF4">
      <w:pPr>
        <w:spacing w:after="0" w:line="23" w:lineRule="atLeast"/>
        <w:jc w:val="both"/>
        <w:rPr>
          <w:rFonts w:eastAsia="Times New Roman" w:cs="Times New Roman"/>
          <w:szCs w:val="24"/>
          <w:lang w:eastAsia="lv-LV"/>
        </w:rPr>
      </w:pPr>
    </w:p>
    <w:p w:rsidR="00E22B0C" w:rsidRPr="00380CF4" w:rsidRDefault="00E22B0C" w:rsidP="00380CF4">
      <w:pPr>
        <w:spacing w:after="0" w:line="23" w:lineRule="atLeast"/>
        <w:jc w:val="both"/>
        <w:rPr>
          <w:rFonts w:eastAsia="Times New Roman" w:cs="Times New Roman"/>
          <w:szCs w:val="24"/>
          <w:lang w:eastAsia="lv-LV"/>
        </w:rPr>
      </w:pPr>
      <w:r>
        <w:rPr>
          <w:rFonts w:eastAsia="Times New Roman" w:cs="Times New Roman"/>
          <w:szCs w:val="24"/>
          <w:lang w:eastAsia="lv-LV"/>
        </w:rPr>
        <w:t>[</w:t>
      </w:r>
      <w:r w:rsidR="00BA08DB">
        <w:rPr>
          <w:rFonts w:eastAsia="Times New Roman" w:cs="Times New Roman"/>
          <w:szCs w:val="24"/>
          <w:lang w:eastAsia="lv-LV"/>
        </w:rPr>
        <w:t>10</w:t>
      </w:r>
      <w:r>
        <w:rPr>
          <w:rFonts w:eastAsia="Times New Roman" w:cs="Times New Roman"/>
          <w:szCs w:val="24"/>
          <w:lang w:eastAsia="lv-LV"/>
        </w:rPr>
        <w:t xml:space="preserve">] </w:t>
      </w:r>
      <w:r w:rsidRPr="00F25004">
        <w:t>Ievērojot mi</w:t>
      </w:r>
      <w:r w:rsidR="00380CF4">
        <w:t>nēto, Augstākā tiesa atzīst, ka</w:t>
      </w:r>
      <w:r w:rsidRPr="00F25004">
        <w:t xml:space="preserve"> apelācijas instances tiesa nav pārkāpusi </w:t>
      </w:r>
      <w:r w:rsidR="00380CF4">
        <w:t xml:space="preserve">kasācijas protestā un protestā par blakus lēmumu norādītās Krimināllikuma un </w:t>
      </w:r>
      <w:r w:rsidR="00993011">
        <w:t>Kriminālprocesa likuma normas, tādēļ nav pamata atcelt vai grozīt Latgales apgabaltiesas 2017.gada 15.jūnija spriedumu un blakus lēmumu.</w:t>
      </w:r>
    </w:p>
    <w:p w:rsidR="00132FD1" w:rsidRPr="00E22B0C" w:rsidRDefault="00132FD1" w:rsidP="00E22B0C">
      <w:pPr>
        <w:tabs>
          <w:tab w:val="left" w:pos="851"/>
        </w:tabs>
        <w:spacing w:after="0" w:line="240" w:lineRule="atLeast"/>
        <w:jc w:val="both"/>
        <w:rPr>
          <w:rFonts w:eastAsia="Times New Roman" w:cs="Times New Roman"/>
          <w:szCs w:val="24"/>
          <w:lang w:eastAsia="lv-LV"/>
        </w:rPr>
      </w:pPr>
    </w:p>
    <w:p w:rsidR="000426A7" w:rsidRPr="00F25004" w:rsidRDefault="000426A7" w:rsidP="00F3150E">
      <w:pPr>
        <w:spacing w:after="0" w:line="23" w:lineRule="atLeast"/>
        <w:contextualSpacing/>
        <w:jc w:val="center"/>
        <w:rPr>
          <w:rFonts w:eastAsia="Times New Roman" w:cs="Times New Roman"/>
          <w:b/>
          <w:lang w:eastAsia="lv-LV"/>
        </w:rPr>
      </w:pPr>
      <w:r w:rsidRPr="00F25004">
        <w:rPr>
          <w:rFonts w:eastAsia="Times New Roman" w:cs="Times New Roman"/>
          <w:b/>
          <w:lang w:eastAsia="lv-LV"/>
        </w:rPr>
        <w:t>Rezolutīvā daļa</w:t>
      </w:r>
    </w:p>
    <w:p w:rsidR="000426A7" w:rsidRPr="00F25004" w:rsidRDefault="000426A7" w:rsidP="000426A7">
      <w:pPr>
        <w:spacing w:after="0" w:line="23" w:lineRule="atLeast"/>
        <w:contextualSpacing/>
        <w:jc w:val="center"/>
        <w:rPr>
          <w:rFonts w:eastAsia="Times New Roman" w:cs="Times New Roman"/>
          <w:b/>
          <w:lang w:eastAsia="lv-LV"/>
        </w:rPr>
      </w:pPr>
    </w:p>
    <w:p w:rsidR="000426A7" w:rsidRPr="00F25004" w:rsidRDefault="000426A7" w:rsidP="000426A7">
      <w:pPr>
        <w:spacing w:after="0" w:line="23" w:lineRule="atLeast"/>
        <w:jc w:val="both"/>
        <w:rPr>
          <w:rFonts w:eastAsia="Calibri" w:cs="Times New Roman"/>
          <w:iCs/>
          <w:szCs w:val="24"/>
        </w:rPr>
      </w:pPr>
      <w:r w:rsidRPr="00F25004">
        <w:rPr>
          <w:rFonts w:eastAsia="Calibri" w:cs="Times New Roman"/>
          <w:iCs/>
          <w:szCs w:val="24"/>
        </w:rPr>
        <w:t>Pamatojoties uz Kriminālprocesa likuma 585., 587.pantu, Augstākā tiesa</w:t>
      </w:r>
    </w:p>
    <w:p w:rsidR="000426A7" w:rsidRPr="00F25004" w:rsidRDefault="000426A7" w:rsidP="000426A7">
      <w:pPr>
        <w:spacing w:after="0" w:line="23" w:lineRule="atLeast"/>
        <w:jc w:val="center"/>
        <w:rPr>
          <w:rFonts w:eastAsia="Calibri" w:cs="Times New Roman"/>
          <w:b/>
          <w:iCs/>
          <w:szCs w:val="24"/>
        </w:rPr>
      </w:pPr>
    </w:p>
    <w:p w:rsidR="000426A7" w:rsidRDefault="000426A7" w:rsidP="00B95FFF">
      <w:pPr>
        <w:spacing w:after="0" w:line="23" w:lineRule="atLeast"/>
        <w:jc w:val="center"/>
        <w:rPr>
          <w:rFonts w:eastAsia="Calibri" w:cs="Times New Roman"/>
          <w:b/>
          <w:iCs/>
          <w:szCs w:val="24"/>
        </w:rPr>
      </w:pPr>
      <w:r w:rsidRPr="00F25004">
        <w:rPr>
          <w:rFonts w:eastAsia="Calibri" w:cs="Times New Roman"/>
          <w:b/>
          <w:iCs/>
          <w:szCs w:val="24"/>
        </w:rPr>
        <w:t>nolēma:</w:t>
      </w:r>
    </w:p>
    <w:p w:rsidR="002C4AAD" w:rsidRDefault="002C4AAD" w:rsidP="000426A7">
      <w:pPr>
        <w:spacing w:after="0" w:line="23" w:lineRule="atLeast"/>
        <w:jc w:val="center"/>
        <w:rPr>
          <w:rFonts w:eastAsia="Calibri" w:cs="Times New Roman"/>
          <w:b/>
          <w:iCs/>
          <w:szCs w:val="24"/>
        </w:rPr>
      </w:pPr>
    </w:p>
    <w:p w:rsidR="002C4AAD" w:rsidRPr="00F25004" w:rsidRDefault="002C4AAD" w:rsidP="002C4AAD">
      <w:pPr>
        <w:spacing w:after="0" w:line="23" w:lineRule="atLeast"/>
        <w:jc w:val="both"/>
        <w:rPr>
          <w:rFonts w:eastAsia="Calibri" w:cs="Times New Roman"/>
          <w:szCs w:val="24"/>
        </w:rPr>
      </w:pPr>
      <w:r w:rsidRPr="00F25004">
        <w:t>atstāt negrozītu</w:t>
      </w:r>
      <w:r w:rsidR="00320AB0">
        <w:t>s</w:t>
      </w:r>
      <w:r w:rsidRPr="00F25004">
        <w:t xml:space="preserve"> </w:t>
      </w:r>
      <w:r>
        <w:t>Latgales</w:t>
      </w:r>
      <w:r w:rsidRPr="00F25004">
        <w:t xml:space="preserve"> apgabaltiesas 2017.gada </w:t>
      </w:r>
      <w:r>
        <w:t>15.jūnija spriedumu un blakus</w:t>
      </w:r>
      <w:r w:rsidRPr="00F25004">
        <w:t xml:space="preserve"> </w:t>
      </w:r>
      <w:r>
        <w:t>lēmumu</w:t>
      </w:r>
      <w:r w:rsidRPr="00F25004">
        <w:t xml:space="preserve">, bet </w:t>
      </w:r>
      <w:r>
        <w:rPr>
          <w:rFonts w:eastAsia="Calibri" w:cs="Times New Roman"/>
          <w:szCs w:val="24"/>
        </w:rPr>
        <w:t xml:space="preserve">Ludzas rajona prokuratūras prokurores Jeļenas Gluhovas </w:t>
      </w:r>
      <w:r w:rsidRPr="00F25004">
        <w:rPr>
          <w:rFonts w:eastAsia="Calibri" w:cs="Times New Roman"/>
          <w:szCs w:val="24"/>
        </w:rPr>
        <w:t xml:space="preserve">kasācijas </w:t>
      </w:r>
      <w:r>
        <w:rPr>
          <w:rFonts w:eastAsia="Calibri" w:cs="Times New Roman"/>
          <w:szCs w:val="24"/>
        </w:rPr>
        <w:t xml:space="preserve">protestu un Ģenerālprokuratūras Krimināltiesiskā departamenta Tiesās izskatāmo krimināllietu nodaļas virsprokurora Alena Mickeviča protestu </w:t>
      </w:r>
      <w:r w:rsidRPr="00F25004">
        <w:t>noraidīt.</w:t>
      </w:r>
    </w:p>
    <w:p w:rsidR="000426A7" w:rsidRPr="007477FB" w:rsidRDefault="000426A7" w:rsidP="00B95FFF">
      <w:pPr>
        <w:spacing w:after="0" w:line="23" w:lineRule="atLeast"/>
        <w:ind w:firstLine="851"/>
        <w:jc w:val="both"/>
      </w:pPr>
      <w:r w:rsidRPr="00F25004">
        <w:rPr>
          <w:rFonts w:eastAsia="Calibri" w:cs="Times New Roman"/>
          <w:iCs/>
          <w:szCs w:val="24"/>
        </w:rPr>
        <w:t xml:space="preserve">Lēmums nav pārsūdzams. </w:t>
      </w:r>
    </w:p>
    <w:p w:rsidR="000426A7" w:rsidRPr="00F25004" w:rsidRDefault="000426A7" w:rsidP="000426A7">
      <w:pPr>
        <w:spacing w:after="0" w:line="23" w:lineRule="atLeast"/>
        <w:ind w:firstLine="567"/>
        <w:jc w:val="both"/>
        <w:rPr>
          <w:rFonts w:eastAsia="Calibri" w:cs="Times New Roman"/>
          <w:iCs/>
          <w:szCs w:val="24"/>
        </w:rPr>
      </w:pPr>
    </w:p>
    <w:sectPr w:rsidR="000426A7" w:rsidRPr="00F25004" w:rsidSect="00B95FFF">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02A" w:rsidRDefault="0036002A">
      <w:pPr>
        <w:spacing w:after="0" w:line="240" w:lineRule="auto"/>
      </w:pPr>
      <w:r>
        <w:separator/>
      </w:r>
    </w:p>
  </w:endnote>
  <w:endnote w:type="continuationSeparator" w:id="0">
    <w:p w:rsidR="0036002A" w:rsidRDefault="0036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1760"/>
      <w:docPartObj>
        <w:docPartGallery w:val="Page Numbers (Bottom of Page)"/>
        <w:docPartUnique/>
      </w:docPartObj>
    </w:sdtPr>
    <w:sdtEndPr/>
    <w:sdtContent>
      <w:sdt>
        <w:sdtPr>
          <w:id w:val="1728636285"/>
          <w:docPartObj>
            <w:docPartGallery w:val="Page Numbers (Top of Page)"/>
            <w:docPartUnique/>
          </w:docPartObj>
        </w:sdtPr>
        <w:sdtEndPr/>
        <w:sdtContent>
          <w:p w:rsidR="009C02B1" w:rsidRDefault="009564F6">
            <w:pPr>
              <w:pStyle w:val="Footer"/>
              <w:jc w:val="center"/>
            </w:pPr>
            <w:r>
              <w:t xml:space="preserve"> </w:t>
            </w:r>
            <w:r w:rsidRPr="00715E47">
              <w:rPr>
                <w:bCs/>
                <w:sz w:val="20"/>
                <w:szCs w:val="20"/>
              </w:rPr>
              <w:fldChar w:fldCharType="begin"/>
            </w:r>
            <w:r w:rsidRPr="00715E47">
              <w:rPr>
                <w:bCs/>
                <w:sz w:val="20"/>
                <w:szCs w:val="20"/>
              </w:rPr>
              <w:instrText xml:space="preserve"> PAGE </w:instrText>
            </w:r>
            <w:r w:rsidRPr="00715E47">
              <w:rPr>
                <w:bCs/>
                <w:sz w:val="20"/>
                <w:szCs w:val="20"/>
              </w:rPr>
              <w:fldChar w:fldCharType="separate"/>
            </w:r>
            <w:r w:rsidR="00114DE6">
              <w:rPr>
                <w:bCs/>
                <w:noProof/>
                <w:sz w:val="20"/>
                <w:szCs w:val="20"/>
              </w:rPr>
              <w:t>1</w:t>
            </w:r>
            <w:r w:rsidRPr="00715E47">
              <w:rPr>
                <w:bCs/>
                <w:sz w:val="20"/>
                <w:szCs w:val="20"/>
              </w:rPr>
              <w:fldChar w:fldCharType="end"/>
            </w:r>
            <w:r w:rsidRPr="00715E47">
              <w:rPr>
                <w:bCs/>
                <w:sz w:val="20"/>
                <w:szCs w:val="20"/>
              </w:rPr>
              <w:t xml:space="preserve"> no</w:t>
            </w:r>
            <w:r w:rsidRPr="00715E47">
              <w:rPr>
                <w:sz w:val="20"/>
                <w:szCs w:val="20"/>
              </w:rPr>
              <w:t xml:space="preserve"> </w:t>
            </w:r>
            <w:r w:rsidRPr="00715E47">
              <w:rPr>
                <w:bCs/>
                <w:sz w:val="20"/>
                <w:szCs w:val="20"/>
              </w:rPr>
              <w:fldChar w:fldCharType="begin"/>
            </w:r>
            <w:r w:rsidRPr="00715E47">
              <w:rPr>
                <w:bCs/>
                <w:sz w:val="20"/>
                <w:szCs w:val="20"/>
              </w:rPr>
              <w:instrText xml:space="preserve"> NUMPAGES  </w:instrText>
            </w:r>
            <w:r w:rsidRPr="00715E47">
              <w:rPr>
                <w:bCs/>
                <w:sz w:val="20"/>
                <w:szCs w:val="20"/>
              </w:rPr>
              <w:fldChar w:fldCharType="separate"/>
            </w:r>
            <w:r w:rsidR="00114DE6">
              <w:rPr>
                <w:bCs/>
                <w:noProof/>
                <w:sz w:val="20"/>
                <w:szCs w:val="20"/>
              </w:rPr>
              <w:t>5</w:t>
            </w:r>
            <w:r w:rsidRPr="00715E47">
              <w:rPr>
                <w:bCs/>
                <w:sz w:val="20"/>
                <w:szCs w:val="20"/>
              </w:rPr>
              <w:fldChar w:fldCharType="end"/>
            </w:r>
          </w:p>
        </w:sdtContent>
      </w:sdt>
    </w:sdtContent>
  </w:sdt>
  <w:p w:rsidR="009C02B1" w:rsidRDefault="0011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02A" w:rsidRDefault="0036002A">
      <w:pPr>
        <w:spacing w:after="0" w:line="240" w:lineRule="auto"/>
      </w:pPr>
      <w:r>
        <w:separator/>
      </w:r>
    </w:p>
  </w:footnote>
  <w:footnote w:type="continuationSeparator" w:id="0">
    <w:p w:rsidR="0036002A" w:rsidRDefault="00360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A7"/>
    <w:rsid w:val="000426A7"/>
    <w:rsid w:val="00042D84"/>
    <w:rsid w:val="00046F5A"/>
    <w:rsid w:val="0005187E"/>
    <w:rsid w:val="00076FFB"/>
    <w:rsid w:val="00095740"/>
    <w:rsid w:val="000B429B"/>
    <w:rsid w:val="000E45A5"/>
    <w:rsid w:val="00114DE6"/>
    <w:rsid w:val="001246B3"/>
    <w:rsid w:val="00132FD1"/>
    <w:rsid w:val="0015456C"/>
    <w:rsid w:val="00175798"/>
    <w:rsid w:val="0027530F"/>
    <w:rsid w:val="00286D91"/>
    <w:rsid w:val="002A611B"/>
    <w:rsid w:val="002C4AAD"/>
    <w:rsid w:val="002C69F3"/>
    <w:rsid w:val="002D0701"/>
    <w:rsid w:val="002E6824"/>
    <w:rsid w:val="002F310F"/>
    <w:rsid w:val="002F68D0"/>
    <w:rsid w:val="00307808"/>
    <w:rsid w:val="00320AB0"/>
    <w:rsid w:val="003479D4"/>
    <w:rsid w:val="0036002A"/>
    <w:rsid w:val="00361C11"/>
    <w:rsid w:val="00362CE2"/>
    <w:rsid w:val="00366492"/>
    <w:rsid w:val="00380CF4"/>
    <w:rsid w:val="003A648F"/>
    <w:rsid w:val="003A716A"/>
    <w:rsid w:val="003E5425"/>
    <w:rsid w:val="004D45DA"/>
    <w:rsid w:val="004E0FF3"/>
    <w:rsid w:val="00515670"/>
    <w:rsid w:val="00543724"/>
    <w:rsid w:val="00543DA3"/>
    <w:rsid w:val="0054627B"/>
    <w:rsid w:val="005942CE"/>
    <w:rsid w:val="005A404C"/>
    <w:rsid w:val="005B6296"/>
    <w:rsid w:val="005E1A6E"/>
    <w:rsid w:val="00603045"/>
    <w:rsid w:val="00610EBD"/>
    <w:rsid w:val="006220F5"/>
    <w:rsid w:val="00631FB2"/>
    <w:rsid w:val="00641EDC"/>
    <w:rsid w:val="00650A8E"/>
    <w:rsid w:val="00664AAA"/>
    <w:rsid w:val="006769D4"/>
    <w:rsid w:val="006830EF"/>
    <w:rsid w:val="006F0EA3"/>
    <w:rsid w:val="006F466C"/>
    <w:rsid w:val="007219F5"/>
    <w:rsid w:val="00732CB5"/>
    <w:rsid w:val="007448D9"/>
    <w:rsid w:val="007454DD"/>
    <w:rsid w:val="00757C0E"/>
    <w:rsid w:val="0076385B"/>
    <w:rsid w:val="007763F6"/>
    <w:rsid w:val="007B3C9F"/>
    <w:rsid w:val="00800D0C"/>
    <w:rsid w:val="00824601"/>
    <w:rsid w:val="00844F37"/>
    <w:rsid w:val="00867F38"/>
    <w:rsid w:val="00871A50"/>
    <w:rsid w:val="0087242E"/>
    <w:rsid w:val="008D7EE6"/>
    <w:rsid w:val="008E0F5D"/>
    <w:rsid w:val="008E3FF7"/>
    <w:rsid w:val="008F7CC9"/>
    <w:rsid w:val="00905334"/>
    <w:rsid w:val="009564F6"/>
    <w:rsid w:val="00976F2A"/>
    <w:rsid w:val="00993011"/>
    <w:rsid w:val="009C3E23"/>
    <w:rsid w:val="00A05290"/>
    <w:rsid w:val="00A5354B"/>
    <w:rsid w:val="00A56871"/>
    <w:rsid w:val="00A81678"/>
    <w:rsid w:val="00A877DC"/>
    <w:rsid w:val="00AB2D91"/>
    <w:rsid w:val="00B34EE8"/>
    <w:rsid w:val="00B45C06"/>
    <w:rsid w:val="00B91F67"/>
    <w:rsid w:val="00B95FFF"/>
    <w:rsid w:val="00BA08DB"/>
    <w:rsid w:val="00BF0DD8"/>
    <w:rsid w:val="00C2073C"/>
    <w:rsid w:val="00C258AE"/>
    <w:rsid w:val="00C614D3"/>
    <w:rsid w:val="00C65FD7"/>
    <w:rsid w:val="00CD53A9"/>
    <w:rsid w:val="00D12A90"/>
    <w:rsid w:val="00D12E1B"/>
    <w:rsid w:val="00D26F9E"/>
    <w:rsid w:val="00D44B0F"/>
    <w:rsid w:val="00D86F41"/>
    <w:rsid w:val="00D91C5C"/>
    <w:rsid w:val="00DC5A74"/>
    <w:rsid w:val="00E044A6"/>
    <w:rsid w:val="00E12A14"/>
    <w:rsid w:val="00E21FA6"/>
    <w:rsid w:val="00E22B0C"/>
    <w:rsid w:val="00E24893"/>
    <w:rsid w:val="00E8277A"/>
    <w:rsid w:val="00F16CFD"/>
    <w:rsid w:val="00F3150E"/>
    <w:rsid w:val="00F34BDE"/>
    <w:rsid w:val="00F3755F"/>
    <w:rsid w:val="00FF4D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7A4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26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26A7"/>
  </w:style>
  <w:style w:type="paragraph" w:styleId="Header">
    <w:name w:val="header"/>
    <w:basedOn w:val="Normal"/>
    <w:link w:val="HeaderChar"/>
    <w:uiPriority w:val="99"/>
    <w:unhideWhenUsed/>
    <w:rsid w:val="000426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26A7"/>
  </w:style>
  <w:style w:type="character" w:styleId="Hyperlink">
    <w:name w:val="Hyperlink"/>
    <w:basedOn w:val="DefaultParagraphFont"/>
    <w:uiPriority w:val="99"/>
    <w:unhideWhenUsed/>
    <w:rsid w:val="000426A7"/>
    <w:rPr>
      <w:color w:val="0563C1" w:themeColor="hyperlink"/>
      <w:u w:val="single"/>
    </w:rPr>
  </w:style>
  <w:style w:type="paragraph" w:styleId="ListParagraph">
    <w:name w:val="List Paragraph"/>
    <w:basedOn w:val="Normal"/>
    <w:uiPriority w:val="34"/>
    <w:qFormat/>
    <w:rsid w:val="004E0FF3"/>
    <w:pPr>
      <w:ind w:left="720"/>
      <w:contextualSpacing/>
    </w:pPr>
  </w:style>
  <w:style w:type="paragraph" w:styleId="BalloonText">
    <w:name w:val="Balloon Text"/>
    <w:basedOn w:val="Normal"/>
    <w:link w:val="BalloonTextChar"/>
    <w:uiPriority w:val="99"/>
    <w:semiHidden/>
    <w:unhideWhenUsed/>
    <w:rsid w:val="00380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11030</Words>
  <Characters>6288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2018-01-31T07:53:00Z</dcterms:created>
  <dcterms:modified xsi:type="dcterms:W3CDTF">2018-01-31T07:53:00Z</dcterms:modified>
</cp:coreProperties>
</file>