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1AF" w:rsidRPr="00C61A00" w:rsidRDefault="003201AF" w:rsidP="00C61A00">
      <w:pPr>
        <w:spacing w:after="0" w:line="276" w:lineRule="auto"/>
        <w:jc w:val="both"/>
        <w:rPr>
          <w:rFonts w:cs="Times New Roman"/>
          <w:b/>
          <w:bCs/>
          <w:szCs w:val="24"/>
        </w:rPr>
      </w:pPr>
      <w:bookmarkStart w:id="0" w:name="_Hlk509843150"/>
      <w:bookmarkStart w:id="1" w:name="_GoBack"/>
      <w:r w:rsidRPr="00C61A00">
        <w:rPr>
          <w:rFonts w:cs="Times New Roman"/>
          <w:b/>
          <w:bCs/>
          <w:szCs w:val="24"/>
        </w:rPr>
        <w:t>Izņēmuma gadījumi, kad persona var tikt pielaista tiesvedības procesā apelācijas instancē līdzatbildētāja statusā.</w:t>
      </w:r>
    </w:p>
    <w:bookmarkEnd w:id="0"/>
    <w:bookmarkEnd w:id="1"/>
    <w:p w:rsidR="003201AF" w:rsidRPr="005A4E15" w:rsidRDefault="003201AF" w:rsidP="00957507">
      <w:pPr>
        <w:spacing w:after="0" w:line="276" w:lineRule="auto"/>
        <w:rPr>
          <w:rFonts w:cs="Times New Roman"/>
          <w:b/>
          <w:bCs/>
          <w:szCs w:val="24"/>
        </w:rPr>
      </w:pPr>
    </w:p>
    <w:p w:rsidR="004924B7" w:rsidRPr="005A4E15" w:rsidRDefault="004924B7" w:rsidP="00957507">
      <w:pPr>
        <w:spacing w:after="0" w:line="276" w:lineRule="auto"/>
        <w:ind w:right="-1"/>
        <w:jc w:val="center"/>
        <w:rPr>
          <w:rFonts w:eastAsia="Times New Roman" w:cs="Times New Roman"/>
          <w:b/>
          <w:bCs/>
          <w:color w:val="000000"/>
          <w:szCs w:val="24"/>
          <w:lang w:eastAsia="lv-LV"/>
        </w:rPr>
      </w:pPr>
      <w:r w:rsidRPr="005A4E15">
        <w:rPr>
          <w:rFonts w:eastAsia="Times New Roman" w:cs="Times New Roman"/>
          <w:b/>
          <w:bCs/>
          <w:color w:val="000000"/>
          <w:szCs w:val="24"/>
          <w:lang w:eastAsia="lv-LV"/>
        </w:rPr>
        <w:t>Latvijas Republikas Augstākā tiesa</w:t>
      </w:r>
      <w:r w:rsidR="003201AF" w:rsidRPr="005A4E15">
        <w:rPr>
          <w:rFonts w:eastAsia="Times New Roman" w:cs="Times New Roman"/>
          <w:b/>
          <w:bCs/>
          <w:color w:val="000000"/>
          <w:szCs w:val="24"/>
          <w:lang w:eastAsia="lv-LV"/>
        </w:rPr>
        <w:t>s</w:t>
      </w:r>
    </w:p>
    <w:p w:rsidR="003201AF" w:rsidRPr="005A4E15" w:rsidRDefault="003201AF" w:rsidP="00957507">
      <w:pPr>
        <w:spacing w:after="0" w:line="276" w:lineRule="auto"/>
        <w:ind w:right="-1"/>
        <w:jc w:val="center"/>
        <w:rPr>
          <w:rFonts w:eastAsia="Times New Roman" w:cs="Times New Roman"/>
          <w:b/>
          <w:color w:val="000000"/>
          <w:szCs w:val="24"/>
          <w:lang w:eastAsia="lv-LV"/>
        </w:rPr>
      </w:pPr>
      <w:r w:rsidRPr="005A4E15">
        <w:rPr>
          <w:rFonts w:eastAsia="Times New Roman" w:cs="Times New Roman"/>
          <w:b/>
          <w:color w:val="000000"/>
          <w:szCs w:val="24"/>
          <w:lang w:eastAsia="lv-LV"/>
        </w:rPr>
        <w:t>Civillietu departamenta</w:t>
      </w:r>
    </w:p>
    <w:p w:rsidR="003201AF" w:rsidRPr="005A4E15" w:rsidRDefault="003201AF" w:rsidP="00957507">
      <w:pPr>
        <w:spacing w:after="0" w:line="276" w:lineRule="auto"/>
        <w:ind w:right="-1"/>
        <w:jc w:val="center"/>
        <w:rPr>
          <w:rFonts w:eastAsia="Times New Roman" w:cs="Times New Roman"/>
          <w:b/>
          <w:color w:val="000000"/>
          <w:szCs w:val="24"/>
          <w:lang w:eastAsia="lv-LV"/>
        </w:rPr>
      </w:pPr>
      <w:proofErr w:type="gramStart"/>
      <w:r w:rsidRPr="005A4E15">
        <w:rPr>
          <w:rFonts w:eastAsia="Times New Roman" w:cs="Times New Roman"/>
          <w:b/>
          <w:color w:val="000000"/>
          <w:szCs w:val="24"/>
          <w:lang w:eastAsia="lv-LV"/>
        </w:rPr>
        <w:t>2018.gada</w:t>
      </w:r>
      <w:proofErr w:type="gramEnd"/>
      <w:r w:rsidRPr="005A4E15">
        <w:rPr>
          <w:rFonts w:eastAsia="Times New Roman" w:cs="Times New Roman"/>
          <w:b/>
          <w:color w:val="000000"/>
          <w:szCs w:val="24"/>
          <w:lang w:eastAsia="lv-LV"/>
        </w:rPr>
        <w:t xml:space="preserve"> 13.marta</w:t>
      </w:r>
    </w:p>
    <w:p w:rsidR="004924B7" w:rsidRPr="005A4E15" w:rsidRDefault="004924B7" w:rsidP="00957507">
      <w:pPr>
        <w:spacing w:after="0" w:line="276" w:lineRule="auto"/>
        <w:ind w:right="-1"/>
        <w:jc w:val="center"/>
        <w:rPr>
          <w:rFonts w:eastAsia="Times New Roman" w:cs="Times New Roman"/>
          <w:b/>
          <w:bCs/>
          <w:color w:val="000000"/>
          <w:szCs w:val="24"/>
          <w:lang w:eastAsia="lv-LV"/>
        </w:rPr>
      </w:pPr>
      <w:r w:rsidRPr="005A4E15">
        <w:rPr>
          <w:rFonts w:eastAsia="Times New Roman" w:cs="Times New Roman"/>
          <w:b/>
          <w:bCs/>
          <w:color w:val="000000"/>
          <w:szCs w:val="24"/>
          <w:lang w:eastAsia="lv-LV"/>
        </w:rPr>
        <w:t>SPRIEDUMS</w:t>
      </w:r>
    </w:p>
    <w:p w:rsidR="003201AF" w:rsidRPr="005A4E15" w:rsidRDefault="003201AF" w:rsidP="00957507">
      <w:pPr>
        <w:spacing w:after="0" w:line="276" w:lineRule="auto"/>
        <w:ind w:right="-1"/>
        <w:jc w:val="center"/>
        <w:rPr>
          <w:rFonts w:eastAsia="Times New Roman" w:cs="Times New Roman"/>
          <w:b/>
          <w:color w:val="000000"/>
          <w:szCs w:val="24"/>
          <w:lang w:eastAsia="lv-LV"/>
        </w:rPr>
      </w:pPr>
      <w:r w:rsidRPr="005A4E15">
        <w:rPr>
          <w:rFonts w:eastAsia="Times New Roman" w:cs="Times New Roman"/>
          <w:b/>
          <w:color w:val="000000"/>
          <w:szCs w:val="24"/>
          <w:lang w:eastAsia="lv-LV"/>
        </w:rPr>
        <w:t>Lieta Nr.C30360414</w:t>
      </w:r>
      <w:r w:rsidR="00957507" w:rsidRPr="005A4E15">
        <w:rPr>
          <w:rFonts w:eastAsia="Times New Roman" w:cs="Times New Roman"/>
          <w:b/>
          <w:color w:val="000000"/>
          <w:szCs w:val="24"/>
          <w:lang w:eastAsia="lv-LV"/>
        </w:rPr>
        <w:t xml:space="preserve">, </w:t>
      </w:r>
      <w:r w:rsidRPr="005A4E15">
        <w:rPr>
          <w:rFonts w:eastAsia="Times New Roman" w:cs="Times New Roman"/>
          <w:b/>
          <w:color w:val="000000"/>
          <w:szCs w:val="24"/>
          <w:lang w:eastAsia="lv-LV"/>
        </w:rPr>
        <w:t>SKC</w:t>
      </w:r>
      <w:r w:rsidR="00957507" w:rsidRPr="005A4E15">
        <w:rPr>
          <w:rFonts w:eastAsia="Times New Roman" w:cs="Times New Roman"/>
          <w:b/>
          <w:color w:val="000000"/>
          <w:szCs w:val="24"/>
          <w:lang w:eastAsia="lv-LV"/>
        </w:rPr>
        <w:t>-</w:t>
      </w:r>
      <w:r w:rsidRPr="005A4E15">
        <w:rPr>
          <w:rFonts w:eastAsia="Times New Roman" w:cs="Times New Roman"/>
          <w:b/>
          <w:color w:val="000000"/>
          <w:szCs w:val="24"/>
          <w:lang w:eastAsia="lv-LV"/>
        </w:rPr>
        <w:t>95/2018</w:t>
      </w:r>
    </w:p>
    <w:p w:rsidR="00957507" w:rsidRPr="005A4E15" w:rsidRDefault="00D96615" w:rsidP="00957507">
      <w:pPr>
        <w:spacing w:after="0" w:line="276" w:lineRule="auto"/>
        <w:ind w:right="64"/>
        <w:jc w:val="center"/>
        <w:rPr>
          <w:rFonts w:eastAsia="Times New Roman" w:cs="Times New Roman"/>
          <w:color w:val="000000"/>
          <w:szCs w:val="24"/>
          <w:lang w:eastAsia="lv-LV"/>
        </w:rPr>
      </w:pPr>
      <w:hyperlink r:id="rId6" w:tgtFrame="_blank" w:history="1">
        <w:r w:rsidR="00957507" w:rsidRPr="005A4E15">
          <w:rPr>
            <w:rFonts w:eastAsia="Times New Roman" w:cs="Times New Roman"/>
            <w:color w:val="0000FF"/>
            <w:szCs w:val="24"/>
            <w:u w:val="single"/>
            <w:lang w:eastAsia="lv-LV"/>
          </w:rPr>
          <w:t>ECLI:LV:AT:2018:0313.C30360414.1.S</w:t>
        </w:r>
      </w:hyperlink>
    </w:p>
    <w:p w:rsidR="003201AF" w:rsidRPr="005A4E15" w:rsidRDefault="003201AF" w:rsidP="00957507">
      <w:pPr>
        <w:spacing w:after="0" w:line="276" w:lineRule="auto"/>
        <w:ind w:right="-1"/>
        <w:jc w:val="center"/>
        <w:rPr>
          <w:rFonts w:eastAsia="Times New Roman" w:cs="Times New Roman"/>
          <w:color w:val="000000"/>
          <w:szCs w:val="24"/>
          <w:lang w:eastAsia="lv-LV"/>
        </w:rPr>
      </w:pPr>
    </w:p>
    <w:p w:rsidR="004924B7" w:rsidRPr="005A4E15" w:rsidRDefault="004924B7" w:rsidP="00957507">
      <w:pPr>
        <w:spacing w:after="0" w:line="276" w:lineRule="auto"/>
        <w:ind w:right="-514"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Augstākā tiesa šādā sastāvā:</w:t>
      </w:r>
    </w:p>
    <w:p w:rsidR="004924B7" w:rsidRPr="005A4E15" w:rsidRDefault="004924B7" w:rsidP="00957507">
      <w:pPr>
        <w:spacing w:after="0" w:line="276" w:lineRule="auto"/>
        <w:ind w:right="-514" w:firstLine="1134"/>
        <w:jc w:val="both"/>
        <w:rPr>
          <w:rFonts w:eastAsia="Times New Roman" w:cs="Times New Roman"/>
          <w:color w:val="000000"/>
          <w:szCs w:val="24"/>
          <w:lang w:eastAsia="lv-LV"/>
        </w:rPr>
      </w:pPr>
      <w:r w:rsidRPr="005A4E15">
        <w:rPr>
          <w:rFonts w:eastAsia="Times New Roman" w:cs="Times New Roman"/>
          <w:color w:val="000000"/>
          <w:szCs w:val="24"/>
          <w:lang w:eastAsia="lv-LV"/>
        </w:rPr>
        <w:t>tiesnese referente Mārīte Zāģere,</w:t>
      </w:r>
    </w:p>
    <w:p w:rsidR="004924B7" w:rsidRPr="005A4E15" w:rsidRDefault="004924B7" w:rsidP="00957507">
      <w:pPr>
        <w:spacing w:after="0" w:line="276" w:lineRule="auto"/>
        <w:ind w:left="414" w:right="-514"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tiesnesis Intars Bisters,</w:t>
      </w:r>
    </w:p>
    <w:p w:rsidR="004924B7" w:rsidRPr="005A4E15" w:rsidRDefault="004924B7" w:rsidP="00957507">
      <w:pPr>
        <w:spacing w:after="0" w:line="276" w:lineRule="auto"/>
        <w:ind w:right="-514" w:firstLine="1134"/>
        <w:jc w:val="both"/>
        <w:rPr>
          <w:rFonts w:eastAsia="Times New Roman" w:cs="Times New Roman"/>
          <w:color w:val="000000"/>
          <w:szCs w:val="24"/>
          <w:lang w:eastAsia="lv-LV"/>
        </w:rPr>
      </w:pPr>
      <w:r w:rsidRPr="005A4E15">
        <w:rPr>
          <w:rFonts w:eastAsia="Times New Roman" w:cs="Times New Roman"/>
          <w:color w:val="000000"/>
          <w:szCs w:val="24"/>
          <w:lang w:eastAsia="lv-LV"/>
        </w:rPr>
        <w:t>tiesnese Inta Lauka</w:t>
      </w:r>
    </w:p>
    <w:p w:rsidR="004924B7" w:rsidRPr="005A4E15" w:rsidRDefault="004924B7" w:rsidP="00957507">
      <w:pPr>
        <w:spacing w:after="0" w:line="276" w:lineRule="auto"/>
        <w:ind w:left="2880" w:right="-514" w:firstLine="720"/>
        <w:jc w:val="both"/>
        <w:rPr>
          <w:rFonts w:eastAsia="Times New Roman" w:cs="Times New Roman"/>
          <w:color w:val="000000"/>
          <w:szCs w:val="24"/>
          <w:lang w:eastAsia="lv-LV"/>
        </w:rPr>
      </w:pP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izskatīja rakstveida procesā civillietu sakarā ar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pārstāvja zvērināta advokāta Viestura </w:t>
      </w:r>
      <w:proofErr w:type="spellStart"/>
      <w:r w:rsidRPr="005A4E15">
        <w:rPr>
          <w:rFonts w:eastAsia="Times New Roman" w:cs="Times New Roman"/>
          <w:color w:val="000000"/>
          <w:szCs w:val="24"/>
          <w:lang w:eastAsia="lv-LV"/>
        </w:rPr>
        <w:t>Zaula</w:t>
      </w:r>
      <w:proofErr w:type="spellEnd"/>
      <w:r w:rsidRPr="005A4E15">
        <w:rPr>
          <w:rFonts w:eastAsia="Times New Roman" w:cs="Times New Roman"/>
          <w:color w:val="000000"/>
          <w:szCs w:val="24"/>
          <w:lang w:eastAsia="lv-LV"/>
        </w:rPr>
        <w:t xml:space="preserve"> kasācijas sūdzību par Latgales apgabaltiesas Civillietu tiesas kolēģijas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20.janvāra spriedumu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prasībā pret </w:t>
      </w:r>
      <w:r w:rsidR="00AD1DA1" w:rsidRPr="005A4E15">
        <w:rPr>
          <w:rFonts w:eastAsia="Times New Roman" w:cs="Times New Roman"/>
          <w:color w:val="000000"/>
          <w:szCs w:val="24"/>
          <w:lang w:eastAsia="lv-LV"/>
        </w:rPr>
        <w:t xml:space="preserve">[pers. E] </w:t>
      </w:r>
      <w:r w:rsidRPr="005A4E15">
        <w:rPr>
          <w:rFonts w:eastAsia="Times New Roman" w:cs="Times New Roman"/>
          <w:color w:val="000000"/>
          <w:szCs w:val="24"/>
          <w:lang w:eastAsia="lv-LV"/>
        </w:rPr>
        <w:t xml:space="preserve">un apelācijas instancē atbildētājas statusā pieaicināto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par zemes nomas līguma noslēgšanu un nomas maksas parāda piedziņu.</w:t>
      </w:r>
    </w:p>
    <w:p w:rsidR="004924B7" w:rsidRPr="005A4E15" w:rsidRDefault="004924B7" w:rsidP="00957507">
      <w:pPr>
        <w:spacing w:after="0" w:line="276" w:lineRule="auto"/>
        <w:ind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w:t>
      </w:r>
    </w:p>
    <w:p w:rsidR="004924B7" w:rsidRPr="005A4E15" w:rsidRDefault="004924B7" w:rsidP="00957507">
      <w:pPr>
        <w:spacing w:after="0" w:line="276" w:lineRule="auto"/>
        <w:ind w:right="71" w:firstLine="720"/>
        <w:jc w:val="center"/>
        <w:rPr>
          <w:rFonts w:eastAsia="Times New Roman" w:cs="Times New Roman"/>
          <w:color w:val="000000"/>
          <w:szCs w:val="24"/>
          <w:lang w:eastAsia="lv-LV"/>
        </w:rPr>
      </w:pPr>
      <w:r w:rsidRPr="005A4E15">
        <w:rPr>
          <w:rFonts w:eastAsia="Times New Roman" w:cs="Times New Roman"/>
          <w:b/>
          <w:bCs/>
          <w:color w:val="000000"/>
          <w:szCs w:val="24"/>
          <w:lang w:eastAsia="lv-LV"/>
        </w:rPr>
        <w:t>Aprakstošā daļa</w:t>
      </w:r>
    </w:p>
    <w:p w:rsidR="004924B7" w:rsidRPr="005A4E15" w:rsidRDefault="004924B7" w:rsidP="00957507">
      <w:pPr>
        <w:spacing w:after="0" w:line="276" w:lineRule="auto"/>
        <w:jc w:val="both"/>
        <w:rPr>
          <w:rFonts w:eastAsia="Times New Roman" w:cs="Times New Roman"/>
          <w:color w:val="000000"/>
          <w:szCs w:val="24"/>
          <w:lang w:eastAsia="lv-LV"/>
        </w:rPr>
      </w:pPr>
      <w:r w:rsidRPr="005A4E15">
        <w:rPr>
          <w:rFonts w:eastAsia="Times New Roman" w:cs="Times New Roman"/>
          <w:color w:val="000000"/>
          <w:szCs w:val="24"/>
          <w:lang w:eastAsia="lv-LV"/>
        </w:rPr>
        <w:t> </w:t>
      </w:r>
    </w:p>
    <w:p w:rsidR="004924B7" w:rsidRPr="005A4E15" w:rsidRDefault="004924B7" w:rsidP="00957507">
      <w:pPr>
        <w:spacing w:after="0" w:line="276" w:lineRule="auto"/>
        <w:ind w:firstLine="601"/>
        <w:jc w:val="both"/>
        <w:rPr>
          <w:rFonts w:eastAsia="Times New Roman" w:cs="Times New Roman"/>
          <w:color w:val="000000"/>
          <w:szCs w:val="24"/>
          <w:lang w:eastAsia="lv-LV"/>
        </w:rPr>
      </w:pPr>
      <w:r w:rsidRPr="005A4E15">
        <w:rPr>
          <w:rFonts w:eastAsia="Times New Roman" w:cs="Times New Roman"/>
          <w:color w:val="000000"/>
          <w:szCs w:val="24"/>
          <w:lang w:eastAsia="lv-LV"/>
        </w:rPr>
        <w:t>[1] </w:t>
      </w:r>
      <w:r w:rsidR="00AD1DA1" w:rsidRPr="005A4E15">
        <w:rPr>
          <w:rFonts w:eastAsia="Times New Roman" w:cs="Times New Roman"/>
          <w:color w:val="000000"/>
          <w:szCs w:val="24"/>
          <w:lang w:eastAsia="lv-LV"/>
        </w:rPr>
        <w:t>[</w:t>
      </w:r>
      <w:r w:rsidR="00EB3D53" w:rsidRPr="005A4E15">
        <w:rPr>
          <w:rFonts w:eastAsia="Times New Roman" w:cs="Times New Roman"/>
          <w:color w:val="000000"/>
          <w:szCs w:val="24"/>
          <w:lang w:eastAsia="lv-LV"/>
        </w:rPr>
        <w:t>P</w:t>
      </w:r>
      <w:r w:rsidR="00AD1DA1" w:rsidRPr="005A4E15">
        <w:rPr>
          <w:rFonts w:eastAsia="Times New Roman" w:cs="Times New Roman"/>
          <w:color w:val="000000"/>
          <w:szCs w:val="24"/>
          <w:lang w:eastAsia="lv-LV"/>
        </w:rPr>
        <w:t>ers. E]</w:t>
      </w:r>
      <w:r w:rsidRPr="005A4E15">
        <w:rPr>
          <w:rFonts w:eastAsia="Times New Roman" w:cs="Times New Roman"/>
          <w:color w:val="000000"/>
          <w:szCs w:val="24"/>
          <w:lang w:eastAsia="lv-LV"/>
        </w:rPr>
        <w:t xml:space="preserve"> kopš </w:t>
      </w:r>
      <w:proofErr w:type="gramStart"/>
      <w:r w:rsidRPr="005A4E15">
        <w:rPr>
          <w:rFonts w:eastAsia="Times New Roman" w:cs="Times New Roman"/>
          <w:color w:val="000000"/>
          <w:szCs w:val="24"/>
          <w:lang w:eastAsia="lv-LV"/>
        </w:rPr>
        <w:t>2008.gada</w:t>
      </w:r>
      <w:proofErr w:type="gramEnd"/>
      <w:r w:rsidRPr="005A4E15">
        <w:rPr>
          <w:rFonts w:eastAsia="Times New Roman" w:cs="Times New Roman"/>
          <w:color w:val="000000"/>
          <w:szCs w:val="24"/>
          <w:lang w:eastAsia="lv-LV"/>
        </w:rPr>
        <w:t xml:space="preserve"> </w:t>
      </w:r>
      <w:r w:rsidR="007E4967" w:rsidRPr="005A4E15">
        <w:rPr>
          <w:rFonts w:eastAsia="Times New Roman" w:cs="Times New Roman"/>
          <w:color w:val="000000"/>
          <w:szCs w:val="24"/>
          <w:lang w:eastAsia="lv-LV"/>
        </w:rPr>
        <w:t>[..]</w:t>
      </w:r>
      <w:r w:rsidRPr="005A4E15">
        <w:rPr>
          <w:rFonts w:eastAsia="Times New Roman" w:cs="Times New Roman"/>
          <w:color w:val="000000"/>
          <w:szCs w:val="24"/>
          <w:lang w:eastAsia="lv-LV"/>
        </w:rPr>
        <w:t xml:space="preserve">.marta piederēja nekustamais īpašums – noliktavas ēka (ar kadastra numuru </w:t>
      </w:r>
      <w:r w:rsidR="00EB14BD" w:rsidRPr="005A4E15">
        <w:rPr>
          <w:rFonts w:eastAsia="Times New Roman" w:cs="Times New Roman"/>
          <w:color w:val="000000"/>
          <w:szCs w:val="24"/>
          <w:lang w:eastAsia="lv-LV"/>
        </w:rPr>
        <w:t>[..]</w:t>
      </w:r>
      <w:r w:rsidRPr="005A4E15">
        <w:rPr>
          <w:rFonts w:eastAsia="Times New Roman" w:cs="Times New Roman"/>
          <w:color w:val="000000"/>
          <w:szCs w:val="24"/>
          <w:lang w:eastAsia="lv-LV"/>
        </w:rPr>
        <w:t>)</w:t>
      </w:r>
      <w:r w:rsidR="00EB14BD" w:rsidRPr="005A4E15">
        <w:rPr>
          <w:rFonts w:eastAsia="Times New Roman" w:cs="Times New Roman"/>
          <w:color w:val="000000"/>
          <w:szCs w:val="24"/>
          <w:lang w:eastAsia="lv-LV"/>
        </w:rPr>
        <w:t xml:space="preserve"> [adrese A]</w:t>
      </w:r>
      <w:r w:rsidRPr="005A4E15">
        <w:rPr>
          <w:rFonts w:eastAsia="Times New Roman" w:cs="Times New Roman"/>
          <w:color w:val="000000"/>
          <w:szCs w:val="24"/>
          <w:lang w:eastAsia="lv-LV"/>
        </w:rPr>
        <w:t xml:space="preserve">, kas saistīta ar zemesgabalu (ar kadastra numuru </w:t>
      </w:r>
      <w:r w:rsidR="00EB14BD" w:rsidRPr="005A4E15">
        <w:rPr>
          <w:rFonts w:eastAsia="Times New Roman" w:cs="Times New Roman"/>
          <w:color w:val="000000"/>
          <w:szCs w:val="24"/>
          <w:lang w:eastAsia="lv-LV"/>
        </w:rPr>
        <w:t>[..]</w:t>
      </w:r>
      <w:r w:rsidRPr="005A4E15">
        <w:rPr>
          <w:rFonts w:eastAsia="Times New Roman" w:cs="Times New Roman"/>
          <w:color w:val="000000"/>
          <w:szCs w:val="24"/>
          <w:lang w:eastAsia="lv-LV"/>
        </w:rPr>
        <w:t>, 770 m</w:t>
      </w:r>
      <w:r w:rsidRPr="005A4E15">
        <w:rPr>
          <w:rFonts w:eastAsia="Times New Roman" w:cs="Times New Roman"/>
          <w:color w:val="000000"/>
          <w:szCs w:val="24"/>
          <w:vertAlign w:val="superscript"/>
          <w:lang w:eastAsia="lv-LV"/>
        </w:rPr>
        <w:t>2</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platībā)</w:t>
      </w:r>
      <w:r w:rsidR="00EB14BD" w:rsidRPr="005A4E15">
        <w:rPr>
          <w:rFonts w:eastAsia="Times New Roman" w:cs="Times New Roman"/>
          <w:color w:val="000000"/>
          <w:szCs w:val="24"/>
          <w:lang w:eastAsia="lv-LV"/>
        </w:rPr>
        <w:t xml:space="preserve"> [adrese B]</w:t>
      </w:r>
      <w:r w:rsidRPr="005A4E15">
        <w:rPr>
          <w:rFonts w:eastAsia="Times New Roman" w:cs="Times New Roman"/>
          <w:color w:val="000000"/>
          <w:szCs w:val="24"/>
          <w:lang w:eastAsia="lv-LV"/>
        </w:rPr>
        <w:t xml:space="preserve">, kura īpašnieki katrs uz 1/3 domājamo daļu ir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EB14BD"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w:t>
      </w:r>
      <w:proofErr w:type="gramStart"/>
      <w:r w:rsidRPr="005A4E15">
        <w:rPr>
          <w:rFonts w:eastAsia="Times New Roman" w:cs="Times New Roman"/>
          <w:color w:val="000000"/>
          <w:szCs w:val="24"/>
          <w:lang w:eastAsia="lv-LV"/>
        </w:rPr>
        <w:t>(</w:t>
      </w:r>
      <w:proofErr w:type="gramEnd"/>
      <w:r w:rsidRPr="005A4E15">
        <w:rPr>
          <w:rFonts w:eastAsia="Times New Roman" w:cs="Times New Roman"/>
          <w:i/>
          <w:iCs/>
          <w:color w:val="000000"/>
          <w:szCs w:val="24"/>
          <w:lang w:eastAsia="lv-LV"/>
        </w:rPr>
        <w:t>sk. lietas 1.sēj., 11.-14.lp.</w:t>
      </w:r>
      <w:r w:rsidRPr="005A4E15">
        <w:rPr>
          <w:rFonts w:eastAsia="Times New Roman" w:cs="Times New Roman"/>
          <w:color w:val="000000"/>
          <w:szCs w:val="24"/>
          <w:lang w:eastAsia="lv-LV"/>
        </w:rPr>
        <w:t>).</w:t>
      </w:r>
    </w:p>
    <w:p w:rsidR="004924B7" w:rsidRPr="005A4E15" w:rsidRDefault="004924B7" w:rsidP="00957507">
      <w:pPr>
        <w:spacing w:after="0" w:line="276" w:lineRule="auto"/>
        <w:ind w:firstLine="601"/>
        <w:jc w:val="both"/>
        <w:rPr>
          <w:rFonts w:eastAsia="Times New Roman" w:cs="Times New Roman"/>
          <w:color w:val="000000"/>
          <w:szCs w:val="24"/>
          <w:lang w:eastAsia="lv-LV"/>
        </w:rPr>
      </w:pPr>
      <w:r w:rsidRPr="005A4E15">
        <w:rPr>
          <w:rFonts w:eastAsia="Times New Roman" w:cs="Times New Roman"/>
          <w:color w:val="000000"/>
          <w:szCs w:val="24"/>
          <w:lang w:eastAsia="lv-LV"/>
        </w:rPr>
        <w:t>Nav strīda</w:t>
      </w:r>
      <w:proofErr w:type="gramStart"/>
      <w:r w:rsidRPr="005A4E15">
        <w:rPr>
          <w:rFonts w:eastAsia="Times New Roman" w:cs="Times New Roman"/>
          <w:color w:val="000000"/>
          <w:szCs w:val="24"/>
          <w:lang w:eastAsia="lv-LV"/>
        </w:rPr>
        <w:t xml:space="preserve"> un</w:t>
      </w:r>
      <w:proofErr w:type="gramEnd"/>
      <w:r w:rsidRPr="005A4E15">
        <w:rPr>
          <w:rFonts w:eastAsia="Times New Roman" w:cs="Times New Roman"/>
          <w:color w:val="000000"/>
          <w:szCs w:val="24"/>
          <w:lang w:eastAsia="lv-LV"/>
        </w:rPr>
        <w:t xml:space="preserve"> tas redzams no lietā iesniegtā zemesgabala plāna (</w:t>
      </w:r>
      <w:r w:rsidRPr="005A4E15">
        <w:rPr>
          <w:rFonts w:eastAsia="Times New Roman" w:cs="Times New Roman"/>
          <w:i/>
          <w:iCs/>
          <w:color w:val="000000"/>
          <w:szCs w:val="24"/>
          <w:lang w:eastAsia="lv-LV"/>
        </w:rPr>
        <w:t>sk. lietas 1.sēj., 22.lp</w:t>
      </w:r>
      <w:r w:rsidRPr="005A4E15">
        <w:rPr>
          <w:rFonts w:eastAsia="Times New Roman" w:cs="Times New Roman"/>
          <w:color w:val="000000"/>
          <w:szCs w:val="24"/>
          <w:lang w:eastAsia="lv-LV"/>
        </w:rPr>
        <w:t xml:space="preserve">.), ka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piederošā zemesgabala vienā malā atrodas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piederošā noliktavas ēka, savukārt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pieder blakus kopīpašnieku zemesgabalam esošais zemesgabals</w:t>
      </w:r>
      <w:r w:rsidR="00EB14BD" w:rsidRPr="005A4E15">
        <w:rPr>
          <w:rFonts w:eastAsia="Times New Roman" w:cs="Times New Roman"/>
          <w:color w:val="000000"/>
          <w:szCs w:val="24"/>
          <w:lang w:eastAsia="lv-LV"/>
        </w:rPr>
        <w:t xml:space="preserve"> [adrese A]</w:t>
      </w:r>
      <w:r w:rsidRPr="005A4E15">
        <w:rPr>
          <w:rFonts w:eastAsia="Times New Roman" w:cs="Times New Roman"/>
          <w:color w:val="000000"/>
          <w:szCs w:val="24"/>
          <w:lang w:eastAsia="lv-LV"/>
        </w:rPr>
        <w:t>.</w:t>
      </w:r>
    </w:p>
    <w:p w:rsidR="004924B7" w:rsidRPr="005A4E15" w:rsidRDefault="004924B7" w:rsidP="00957507">
      <w:pPr>
        <w:spacing w:after="0" w:line="276" w:lineRule="auto"/>
        <w:ind w:firstLine="601"/>
        <w:jc w:val="both"/>
        <w:rPr>
          <w:rFonts w:eastAsia="Times New Roman" w:cs="Times New Roman"/>
          <w:color w:val="000000"/>
          <w:szCs w:val="24"/>
          <w:lang w:eastAsia="lv-LV"/>
        </w:rPr>
      </w:pPr>
    </w:p>
    <w:p w:rsidR="004924B7" w:rsidRPr="005A4E15" w:rsidRDefault="004924B7" w:rsidP="00957507">
      <w:pPr>
        <w:spacing w:after="0" w:line="276" w:lineRule="auto"/>
        <w:ind w:firstLine="601"/>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[2] </w:t>
      </w:r>
      <w:r w:rsidR="00957507" w:rsidRPr="005A4E15">
        <w:rPr>
          <w:rFonts w:eastAsia="Times New Roman" w:cs="Times New Roman"/>
          <w:color w:val="000000"/>
          <w:szCs w:val="24"/>
          <w:lang w:eastAsia="lv-LV"/>
        </w:rPr>
        <w:t>[</w:t>
      </w:r>
      <w:r w:rsidR="00EB14BD" w:rsidRPr="005A4E15">
        <w:rPr>
          <w:rFonts w:eastAsia="Times New Roman" w:cs="Times New Roman"/>
          <w:color w:val="000000"/>
          <w:szCs w:val="24"/>
          <w:lang w:eastAsia="lv-LV"/>
        </w:rPr>
        <w:t>P</w:t>
      </w:r>
      <w:r w:rsidR="00957507" w:rsidRPr="005A4E15">
        <w:rPr>
          <w:rFonts w:eastAsia="Times New Roman" w:cs="Times New Roman"/>
          <w:color w:val="000000"/>
          <w:szCs w:val="24"/>
          <w:lang w:eastAsia="lv-LV"/>
        </w:rPr>
        <w:t>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pārstāve zvērināta advokāte Dace </w:t>
      </w:r>
      <w:proofErr w:type="spellStart"/>
      <w:r w:rsidRPr="005A4E15">
        <w:rPr>
          <w:rFonts w:eastAsia="Times New Roman" w:cs="Times New Roman"/>
          <w:color w:val="000000"/>
          <w:szCs w:val="24"/>
          <w:lang w:eastAsia="lv-LV"/>
        </w:rPr>
        <w:t>Driče</w:t>
      </w:r>
      <w:proofErr w:type="spellEnd"/>
      <w:r w:rsidRPr="005A4E15">
        <w:rPr>
          <w:rFonts w:eastAsia="Times New Roman" w:cs="Times New Roman"/>
          <w:color w:val="000000"/>
          <w:szCs w:val="24"/>
          <w:lang w:eastAsia="lv-LV"/>
        </w:rPr>
        <w:t xml:space="preserve"> </w:t>
      </w:r>
      <w:proofErr w:type="gramStart"/>
      <w:r w:rsidRPr="005A4E15">
        <w:rPr>
          <w:rFonts w:eastAsia="Times New Roman" w:cs="Times New Roman"/>
          <w:color w:val="000000"/>
          <w:szCs w:val="24"/>
          <w:lang w:eastAsia="lv-LV"/>
        </w:rPr>
        <w:t>2014.gada</w:t>
      </w:r>
      <w:proofErr w:type="gramEnd"/>
      <w:r w:rsidRPr="005A4E15">
        <w:rPr>
          <w:rFonts w:eastAsia="Times New Roman" w:cs="Times New Roman"/>
          <w:color w:val="000000"/>
          <w:szCs w:val="24"/>
          <w:lang w:eastAsia="lv-LV"/>
        </w:rPr>
        <w:t xml:space="preserve"> 29.janvārī cēlusi tiesā prasību, vēlāk to papildinot, pret</w:t>
      </w:r>
      <w:r w:rsidR="00EB14BD"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E]</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 xml:space="preserve">par zemes nomas līguma noslēgšanu un zemes nomas maksas parāda piedziņu, lūgdama uzlikt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pienākumu noslēgt ar prasītājiem zemes nomas līgumu, piedzīt no atbildētāja katra prasītāja labā zemes nomas maksas parādu 15</w:t>
      </w:r>
      <w:r w:rsidR="00EB14BD" w:rsidRPr="005A4E15">
        <w:rPr>
          <w:rFonts w:eastAsia="Times New Roman" w:cs="Times New Roman"/>
          <w:color w:val="000000"/>
          <w:szCs w:val="24"/>
          <w:lang w:eastAsia="lv-LV"/>
        </w:rPr>
        <w:t> </w:t>
      </w:r>
      <w:r w:rsidRPr="005A4E15">
        <w:rPr>
          <w:rFonts w:eastAsia="Times New Roman" w:cs="Times New Roman"/>
          <w:color w:val="000000"/>
          <w:szCs w:val="24"/>
          <w:lang w:eastAsia="lv-LV"/>
        </w:rPr>
        <w:t>803,59 EUR par laiku no 2008.gada 25.marta līdz 2015.gada 5.martam, piedzīt katra prasītāja labā nekustamā īpašuma nodokļa kompensāciju 831,43 EUR</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par laiku no 2008.gada 25.marta līdz 2014.gada 31.decembrim, piedzīt no atbildētāja visus tiesāšanās izdevumus, kā arī noteikt prasītājiem tiesības saņemt likumiskos procentus.</w:t>
      </w:r>
    </w:p>
    <w:p w:rsidR="004924B7" w:rsidRPr="005A4E15" w:rsidRDefault="004924B7" w:rsidP="00957507">
      <w:pPr>
        <w:spacing w:after="0" w:line="276" w:lineRule="auto"/>
        <w:ind w:firstLine="601"/>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Prasība pamatota ar likuma „Par atjaunotā Latvijas Republikas </w:t>
      </w:r>
      <w:proofErr w:type="gramStart"/>
      <w:r w:rsidRPr="005A4E15">
        <w:rPr>
          <w:rFonts w:eastAsia="Times New Roman" w:cs="Times New Roman"/>
          <w:color w:val="000000"/>
          <w:szCs w:val="24"/>
          <w:lang w:eastAsia="lv-LV"/>
        </w:rPr>
        <w:t>1937.gada</w:t>
      </w:r>
      <w:proofErr w:type="gramEnd"/>
      <w:r w:rsidRPr="005A4E15">
        <w:rPr>
          <w:rFonts w:eastAsia="Times New Roman" w:cs="Times New Roman"/>
          <w:color w:val="000000"/>
          <w:szCs w:val="24"/>
          <w:lang w:eastAsia="lv-LV"/>
        </w:rPr>
        <w:t xml:space="preserve"> Civillikuma ievada, mantojuma tiesību un lietu tiesību daļas spēkā stāšanās laiku un kārtību” 14.pantu, likuma „Par zemes reformu Latvijas Republikas pilsētās” 12.pantu, Civillikuma 1038., 1587., 2120. un 2141.pantu.</w:t>
      </w:r>
    </w:p>
    <w:p w:rsidR="004924B7" w:rsidRPr="005A4E15" w:rsidRDefault="004924B7" w:rsidP="00957507">
      <w:pPr>
        <w:spacing w:after="0" w:line="276" w:lineRule="auto"/>
        <w:ind w:firstLine="601"/>
        <w:jc w:val="both"/>
        <w:rPr>
          <w:rFonts w:eastAsia="Times New Roman" w:cs="Times New Roman"/>
          <w:color w:val="000000"/>
          <w:szCs w:val="24"/>
          <w:lang w:eastAsia="lv-LV"/>
        </w:rPr>
      </w:pP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lastRenderedPageBreak/>
        <w:t xml:space="preserve">[3] Ar Rīgas pilsētas Vidzemes priekšpilsētas tiesas </w:t>
      </w:r>
      <w:proofErr w:type="gramStart"/>
      <w:r w:rsidRPr="005A4E15">
        <w:rPr>
          <w:rFonts w:eastAsia="Times New Roman" w:cs="Times New Roman"/>
          <w:color w:val="000000"/>
          <w:szCs w:val="24"/>
          <w:lang w:eastAsia="lv-LV"/>
        </w:rPr>
        <w:t>2015.gada</w:t>
      </w:r>
      <w:proofErr w:type="gramEnd"/>
      <w:r w:rsidRPr="005A4E15">
        <w:rPr>
          <w:rFonts w:eastAsia="Times New Roman" w:cs="Times New Roman"/>
          <w:color w:val="000000"/>
          <w:szCs w:val="24"/>
          <w:lang w:eastAsia="lv-LV"/>
        </w:rPr>
        <w:t xml:space="preserve"> 25.jūnija spriedumu prasība noraidīta.</w:t>
      </w:r>
    </w:p>
    <w:p w:rsidR="004924B7" w:rsidRPr="005A4E15" w:rsidRDefault="004924B7" w:rsidP="00957507">
      <w:pPr>
        <w:spacing w:after="0" w:line="276" w:lineRule="auto"/>
        <w:ind w:firstLine="567"/>
        <w:jc w:val="both"/>
        <w:rPr>
          <w:rFonts w:eastAsia="Times New Roman" w:cs="Times New Roman"/>
          <w:color w:val="000000"/>
          <w:szCs w:val="24"/>
          <w:lang w:eastAsia="lv-LV"/>
        </w:rPr>
      </w:pP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[4] Par minēto pirmās instances tiesas spriedumu prasītāju pārstāve zvērināta advokāte Annija </w:t>
      </w:r>
      <w:proofErr w:type="spellStart"/>
      <w:r w:rsidRPr="005A4E15">
        <w:rPr>
          <w:rFonts w:eastAsia="Times New Roman" w:cs="Times New Roman"/>
          <w:color w:val="000000"/>
          <w:szCs w:val="24"/>
          <w:lang w:eastAsia="lv-LV"/>
        </w:rPr>
        <w:t>Švemberga-Streikiša</w:t>
      </w:r>
      <w:proofErr w:type="spellEnd"/>
      <w:r w:rsidRPr="005A4E15">
        <w:rPr>
          <w:rFonts w:eastAsia="Times New Roman" w:cs="Times New Roman"/>
          <w:color w:val="000000"/>
          <w:szCs w:val="24"/>
          <w:lang w:eastAsia="lv-LV"/>
        </w:rPr>
        <w:t xml:space="preserve"> </w:t>
      </w:r>
      <w:proofErr w:type="gramStart"/>
      <w:r w:rsidRPr="005A4E15">
        <w:rPr>
          <w:rFonts w:eastAsia="Times New Roman" w:cs="Times New Roman"/>
          <w:color w:val="000000"/>
          <w:szCs w:val="24"/>
          <w:lang w:eastAsia="lv-LV"/>
        </w:rPr>
        <w:t>2015.gada</w:t>
      </w:r>
      <w:proofErr w:type="gramEnd"/>
      <w:r w:rsidRPr="005A4E15">
        <w:rPr>
          <w:rFonts w:eastAsia="Times New Roman" w:cs="Times New Roman"/>
          <w:color w:val="000000"/>
          <w:szCs w:val="24"/>
          <w:lang w:eastAsia="lv-LV"/>
        </w:rPr>
        <w:t xml:space="preserve"> 29.jūlijā iesniegusi apelācijas sūdzību.</w:t>
      </w:r>
    </w:p>
    <w:p w:rsidR="004924B7" w:rsidRPr="005A4E15" w:rsidRDefault="004924B7" w:rsidP="00957507">
      <w:pPr>
        <w:spacing w:after="0" w:line="276" w:lineRule="auto"/>
        <w:ind w:firstLine="567"/>
        <w:jc w:val="both"/>
        <w:rPr>
          <w:rFonts w:eastAsia="Times New Roman" w:cs="Times New Roman"/>
          <w:color w:val="000000"/>
          <w:szCs w:val="24"/>
          <w:lang w:eastAsia="lv-LV"/>
        </w:rPr>
      </w:pP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[5] Atbildētāja pārstāvis zvērināts advokāts Viesturs </w:t>
      </w:r>
      <w:proofErr w:type="spellStart"/>
      <w:r w:rsidRPr="005A4E15">
        <w:rPr>
          <w:rFonts w:eastAsia="Times New Roman" w:cs="Times New Roman"/>
          <w:color w:val="000000"/>
          <w:szCs w:val="24"/>
          <w:lang w:eastAsia="lv-LV"/>
        </w:rPr>
        <w:t>Zauls</w:t>
      </w:r>
      <w:proofErr w:type="spellEnd"/>
      <w:r w:rsidRPr="005A4E15">
        <w:rPr>
          <w:rFonts w:eastAsia="Times New Roman" w:cs="Times New Roman"/>
          <w:color w:val="000000"/>
          <w:szCs w:val="24"/>
          <w:lang w:eastAsia="lv-LV"/>
        </w:rPr>
        <w:t xml:space="preserve">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16.novembrī iesniedzis Latgales apgabaltiesā pieteikumu, kurā norādīts, ka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2015.gada </w:t>
      </w:r>
      <w:r w:rsidR="007E4967" w:rsidRPr="005A4E15">
        <w:rPr>
          <w:rFonts w:eastAsia="Times New Roman" w:cs="Times New Roman"/>
          <w:color w:val="000000"/>
          <w:szCs w:val="24"/>
          <w:lang w:eastAsia="lv-LV"/>
        </w:rPr>
        <w:t>[..]</w:t>
      </w:r>
      <w:r w:rsidRPr="005A4E15">
        <w:rPr>
          <w:rFonts w:eastAsia="Times New Roman" w:cs="Times New Roman"/>
          <w:color w:val="000000"/>
          <w:szCs w:val="24"/>
          <w:lang w:eastAsia="lv-LV"/>
        </w:rPr>
        <w:t>.augustā uzdāvināja nekustamo īpašumu</w:t>
      </w:r>
      <w:r w:rsidR="00EB14BD" w:rsidRPr="005A4E15">
        <w:rPr>
          <w:rFonts w:eastAsia="Times New Roman" w:cs="Times New Roman"/>
          <w:color w:val="000000"/>
          <w:szCs w:val="24"/>
          <w:lang w:eastAsia="lv-LV"/>
        </w:rPr>
        <w:t xml:space="preserve"> [adrese A]</w:t>
      </w:r>
      <w:r w:rsidRPr="005A4E15">
        <w:rPr>
          <w:rFonts w:eastAsia="Times New Roman" w:cs="Times New Roman"/>
          <w:color w:val="000000"/>
          <w:szCs w:val="24"/>
          <w:lang w:eastAsia="lv-LV"/>
        </w:rPr>
        <w:t xml:space="preserve">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par īpašuma tiesību pāreju izdarīts attiecīgs ieraksts zemesgrāmatā.</w:t>
      </w: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Latgales apgabaltiesas Civillietu tiesas kolēģija </w:t>
      </w:r>
      <w:proofErr w:type="gramStart"/>
      <w:r w:rsidRPr="005A4E15">
        <w:rPr>
          <w:rFonts w:eastAsia="Times New Roman" w:cs="Times New Roman"/>
          <w:color w:val="000000"/>
          <w:szCs w:val="24"/>
          <w:lang w:eastAsia="lv-LV"/>
        </w:rPr>
        <w:t>2015.gada</w:t>
      </w:r>
      <w:proofErr w:type="gramEnd"/>
      <w:r w:rsidRPr="005A4E15">
        <w:rPr>
          <w:rFonts w:eastAsia="Times New Roman" w:cs="Times New Roman"/>
          <w:color w:val="000000"/>
          <w:szCs w:val="24"/>
          <w:lang w:eastAsia="lv-LV"/>
        </w:rPr>
        <w:t xml:space="preserve"> 16.novembrī pieņēma lēmumu, ar kuru, ievērojot zemes un ēkas savstarpējo saistību, lai izskatītu civillietu par zemes nomas līguma noslēgšanu un nomas maksas piedziņu pēc būtības, pieaicināja lietā līdzatbildētājas statusā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jo prasījumi var attiekties uz viņu kā uz jauno būves īpašnieci.</w:t>
      </w:r>
    </w:p>
    <w:p w:rsidR="004924B7" w:rsidRPr="005A4E15" w:rsidRDefault="004924B7" w:rsidP="00957507">
      <w:pPr>
        <w:spacing w:after="0" w:line="276" w:lineRule="auto"/>
        <w:ind w:firstLine="567"/>
        <w:jc w:val="both"/>
        <w:rPr>
          <w:rFonts w:eastAsia="Times New Roman" w:cs="Times New Roman"/>
          <w:color w:val="000000"/>
          <w:szCs w:val="24"/>
          <w:lang w:eastAsia="lv-LV"/>
        </w:rPr>
      </w:pP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[6] Izskatījusi lietu sakarā ar prasītāju pārstāves zvērinātas advokātes Annijas </w:t>
      </w:r>
      <w:proofErr w:type="spellStart"/>
      <w:r w:rsidRPr="005A4E15">
        <w:rPr>
          <w:rFonts w:eastAsia="Times New Roman" w:cs="Times New Roman"/>
          <w:color w:val="000000"/>
          <w:szCs w:val="24"/>
          <w:lang w:eastAsia="lv-LV"/>
        </w:rPr>
        <w:t>Švembergaa</w:t>
      </w:r>
      <w:proofErr w:type="spellEnd"/>
      <w:r w:rsidRPr="005A4E15">
        <w:rPr>
          <w:rFonts w:eastAsia="Times New Roman" w:cs="Times New Roman"/>
          <w:color w:val="000000"/>
          <w:szCs w:val="24"/>
          <w:lang w:eastAsia="lv-LV"/>
        </w:rPr>
        <w:t xml:space="preserve"> - </w:t>
      </w:r>
      <w:proofErr w:type="spellStart"/>
      <w:r w:rsidRPr="005A4E15">
        <w:rPr>
          <w:rFonts w:eastAsia="Times New Roman" w:cs="Times New Roman"/>
          <w:color w:val="000000"/>
          <w:szCs w:val="24"/>
          <w:lang w:eastAsia="lv-LV"/>
        </w:rPr>
        <w:t>Streikišas</w:t>
      </w:r>
      <w:proofErr w:type="spellEnd"/>
      <w:r w:rsidRPr="005A4E15">
        <w:rPr>
          <w:rFonts w:eastAsia="Times New Roman" w:cs="Times New Roman"/>
          <w:color w:val="000000"/>
          <w:szCs w:val="24"/>
          <w:lang w:eastAsia="lv-LV"/>
        </w:rPr>
        <w:t xml:space="preserve"> iesniegto apelācijas sūdzību, Latgales apgabaltiesas Civillietu tiesas kolēģija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20.janvārī nosprieda prasību apmierināt daļēji: piedzīt no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labā nomas maksas parādu par laiku no 2008.gada 25.marta līdz</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2015.gada 5.martam 3</w:t>
      </w:r>
      <w:r w:rsidR="00EB14BD" w:rsidRPr="005A4E15">
        <w:rPr>
          <w:rFonts w:eastAsia="Times New Roman" w:cs="Times New Roman"/>
          <w:color w:val="000000"/>
          <w:szCs w:val="24"/>
          <w:lang w:eastAsia="lv-LV"/>
        </w:rPr>
        <w:t> </w:t>
      </w:r>
      <w:r w:rsidRPr="005A4E15">
        <w:rPr>
          <w:rFonts w:eastAsia="Times New Roman" w:cs="Times New Roman"/>
          <w:color w:val="000000"/>
          <w:szCs w:val="24"/>
          <w:lang w:eastAsia="lv-LV"/>
        </w:rPr>
        <w:t>684,44 EUR,</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nekustamā</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īpašuma</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nodokļa</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maksājumus 187,20 EUR,</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tiesāšanās izdevumus 222,90 EUR, kopā 4</w:t>
      </w:r>
      <w:r w:rsidR="00EB14BD" w:rsidRPr="005A4E15">
        <w:rPr>
          <w:rFonts w:eastAsia="Times New Roman" w:cs="Times New Roman"/>
          <w:color w:val="000000"/>
          <w:szCs w:val="24"/>
          <w:lang w:eastAsia="lv-LV"/>
        </w:rPr>
        <w:t> </w:t>
      </w:r>
      <w:r w:rsidRPr="005A4E15">
        <w:rPr>
          <w:rFonts w:eastAsia="Times New Roman" w:cs="Times New Roman"/>
          <w:color w:val="000000"/>
          <w:szCs w:val="24"/>
          <w:lang w:eastAsia="lv-LV"/>
        </w:rPr>
        <w:t>094,54 EUR katram;</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 xml:space="preserve">noteikt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tiesības katram saņemt no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likumiskos 6 % gadā no pamatparāda 3</w:t>
      </w:r>
      <w:r w:rsidR="00EB14BD" w:rsidRPr="005A4E15">
        <w:rPr>
          <w:rFonts w:eastAsia="Times New Roman" w:cs="Times New Roman"/>
          <w:color w:val="000000"/>
          <w:szCs w:val="24"/>
          <w:lang w:eastAsia="lv-LV"/>
        </w:rPr>
        <w:t> </w:t>
      </w:r>
      <w:r w:rsidRPr="005A4E15">
        <w:rPr>
          <w:rFonts w:eastAsia="Times New Roman" w:cs="Times New Roman"/>
          <w:color w:val="000000"/>
          <w:szCs w:val="24"/>
          <w:lang w:eastAsia="lv-LV"/>
        </w:rPr>
        <w:t>871,64 EUR</w:t>
      </w:r>
      <w:r w:rsidR="00EB14BD"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līdz sprieduma izpildei (izsoles dienai), atzīt par noslēgtu starp</w:t>
      </w:r>
      <w:r w:rsidR="00EB14BD" w:rsidRPr="005A4E15">
        <w:rPr>
          <w:rFonts w:eastAsia="Times New Roman" w:cs="Times New Roman"/>
          <w:color w:val="000000"/>
          <w:szCs w:val="24"/>
          <w:lang w:eastAsia="lv-LV"/>
        </w:rPr>
        <w:t xml:space="preserve"> [pers. D]</w:t>
      </w:r>
      <w:r w:rsidRPr="005A4E15">
        <w:rPr>
          <w:rFonts w:eastAsia="Times New Roman" w:cs="Times New Roman"/>
          <w:color w:val="000000"/>
          <w:szCs w:val="24"/>
          <w:lang w:eastAsia="lv-LV"/>
        </w:rPr>
        <w:t xml:space="preserve">, </w:t>
      </w:r>
      <w:r w:rsidR="00EB14BD" w:rsidRPr="005A4E15">
        <w:rPr>
          <w:rFonts w:eastAsia="Times New Roman" w:cs="Times New Roman"/>
          <w:color w:val="000000"/>
          <w:szCs w:val="24"/>
          <w:lang w:eastAsia="lv-LV"/>
        </w:rPr>
        <w:t xml:space="preserve">[pers. B] </w:t>
      </w:r>
      <w:r w:rsidRPr="005A4E15">
        <w:rPr>
          <w:rFonts w:eastAsia="Times New Roman" w:cs="Times New Roman"/>
          <w:color w:val="000000"/>
          <w:szCs w:val="24"/>
          <w:lang w:eastAsia="lv-LV"/>
        </w:rPr>
        <w:t xml:space="preserve">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kā iznomātājiem un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kā nomnieci zemes nomas līgumu par zemesgabala 200 m</w:t>
      </w:r>
      <w:r w:rsidRPr="005A4E15">
        <w:rPr>
          <w:rFonts w:eastAsia="Times New Roman" w:cs="Times New Roman"/>
          <w:color w:val="000000"/>
          <w:szCs w:val="24"/>
          <w:vertAlign w:val="superscript"/>
          <w:lang w:eastAsia="lv-LV"/>
        </w:rPr>
        <w:t>2</w:t>
      </w:r>
      <w:r w:rsidR="00C92587"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platībā</w:t>
      </w:r>
      <w:r w:rsidR="00EB14BD" w:rsidRPr="005A4E15">
        <w:rPr>
          <w:rFonts w:eastAsia="Times New Roman" w:cs="Times New Roman"/>
          <w:color w:val="000000"/>
          <w:szCs w:val="24"/>
          <w:lang w:eastAsia="lv-LV"/>
        </w:rPr>
        <w:t xml:space="preserve"> [adrese B]</w:t>
      </w:r>
      <w:r w:rsidRPr="005A4E15">
        <w:rPr>
          <w:rFonts w:eastAsia="Times New Roman" w:cs="Times New Roman"/>
          <w:color w:val="000000"/>
          <w:szCs w:val="24"/>
          <w:lang w:eastAsia="lv-LV"/>
        </w:rPr>
        <w:t>, nomu nomniecei piederošās ēkas</w:t>
      </w:r>
      <w:r w:rsidR="00EB14BD" w:rsidRPr="005A4E15">
        <w:rPr>
          <w:rFonts w:eastAsia="Times New Roman" w:cs="Times New Roman"/>
          <w:color w:val="000000"/>
          <w:szCs w:val="24"/>
          <w:lang w:eastAsia="lv-LV"/>
        </w:rPr>
        <w:t xml:space="preserve"> [adrese A]</w:t>
      </w:r>
      <w:r w:rsidRPr="005A4E15">
        <w:rPr>
          <w:rFonts w:eastAsia="Times New Roman" w:cs="Times New Roman"/>
          <w:color w:val="000000"/>
          <w:szCs w:val="24"/>
          <w:lang w:eastAsia="lv-LV"/>
        </w:rPr>
        <w:t xml:space="preserve">, uzturēšanai, ar nomas maksu 10% no iznomātā zemesgabala kadastrālās vērtības gadā, kā arī piedzīt no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labā tiesāšanās izdevumus 23,98 EUR katram, piedzīt no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valsts ienākumos tiesāšanās izdevumus 0,69 EUR no katra, bet no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piedzīt valsts ienākumos - 1,60 EUR no katra.</w:t>
      </w:r>
    </w:p>
    <w:p w:rsidR="004924B7" w:rsidRPr="005A4E15" w:rsidRDefault="004924B7" w:rsidP="00957507">
      <w:pPr>
        <w:spacing w:after="0" w:line="276" w:lineRule="auto"/>
        <w:ind w:firstLine="567"/>
        <w:jc w:val="both"/>
        <w:rPr>
          <w:rFonts w:eastAsia="Times New Roman" w:cs="Times New Roman"/>
          <w:color w:val="000000"/>
          <w:szCs w:val="24"/>
          <w:lang w:eastAsia="lv-LV"/>
        </w:rPr>
      </w:pPr>
    </w:p>
    <w:p w:rsidR="004924B7" w:rsidRPr="005A4E15" w:rsidRDefault="004924B7" w:rsidP="00957507">
      <w:pPr>
        <w:spacing w:after="0" w:line="276" w:lineRule="auto"/>
        <w:ind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[7] Par Latgales apgabaltiesas Civillietu tiesas kolēģijas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20.janvāra spriedumu prasības apmierinātajā daļā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iesniedzis kasācijas sūdzību, kā arī kasācijas sūdzību iesniedzis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pārstāvis zvērināts advokāts Viesturs </w:t>
      </w:r>
      <w:proofErr w:type="spellStart"/>
      <w:r w:rsidRPr="005A4E15">
        <w:rPr>
          <w:rFonts w:eastAsia="Times New Roman" w:cs="Times New Roman"/>
          <w:color w:val="000000"/>
          <w:szCs w:val="24"/>
          <w:lang w:eastAsia="lv-LV"/>
        </w:rPr>
        <w:t>Zauls</w:t>
      </w:r>
      <w:proofErr w:type="spellEnd"/>
      <w:r w:rsidRPr="005A4E15">
        <w:rPr>
          <w:rFonts w:eastAsia="Times New Roman" w:cs="Times New Roman"/>
          <w:color w:val="000000"/>
          <w:szCs w:val="24"/>
          <w:lang w:eastAsia="lv-LV"/>
        </w:rPr>
        <w:t>. </w:t>
      </w:r>
    </w:p>
    <w:p w:rsidR="004924B7" w:rsidRPr="005A4E15" w:rsidRDefault="004924B7" w:rsidP="00957507">
      <w:pPr>
        <w:spacing w:after="0" w:line="276" w:lineRule="auto"/>
        <w:jc w:val="both"/>
        <w:rPr>
          <w:rFonts w:eastAsia="Times New Roman" w:cs="Times New Roman"/>
          <w:color w:val="000000"/>
          <w:szCs w:val="24"/>
          <w:lang w:eastAsia="lv-LV"/>
        </w:rPr>
      </w:pPr>
    </w:p>
    <w:p w:rsidR="004924B7" w:rsidRPr="005A4E15" w:rsidRDefault="004924B7" w:rsidP="00957507">
      <w:pPr>
        <w:spacing w:after="0" w:line="276" w:lineRule="auto"/>
        <w:ind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[8] Ar Latgales apgabaltiesas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12.aprīļa papildspriedumu no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labā piedzīts nomas maksas parāds 206,55 EUR katram par laiku no 2015.gada 6.marta līdz 2015.gada 22.septembrim;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noteiktas tiesības katram saņemt no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likumiskos 6 % gadā no pamatparāda 205,55 EUR līdz sprieduma izpildei (izsoles dienai); </w:t>
      </w:r>
      <w:r w:rsidR="00957507" w:rsidRPr="005A4E15">
        <w:rPr>
          <w:rFonts w:eastAsia="Times New Roman" w:cs="Times New Roman"/>
          <w:color w:val="000000"/>
          <w:szCs w:val="24"/>
          <w:lang w:eastAsia="lv-LV"/>
        </w:rPr>
        <w:t>[pers. B]</w:t>
      </w:r>
      <w:r w:rsidRPr="005A4E15">
        <w:rPr>
          <w:rFonts w:eastAsia="Times New Roman" w:cs="Times New Roman"/>
          <w:color w:val="000000"/>
          <w:szCs w:val="24"/>
          <w:lang w:eastAsia="lv-LV"/>
        </w:rPr>
        <w:t xml:space="preserve">, </w:t>
      </w:r>
      <w:r w:rsidR="00AD1DA1" w:rsidRPr="005A4E15">
        <w:rPr>
          <w:rFonts w:eastAsia="Times New Roman" w:cs="Times New Roman"/>
          <w:color w:val="000000"/>
          <w:szCs w:val="24"/>
          <w:lang w:eastAsia="lv-LV"/>
        </w:rPr>
        <w:t>[pers. D]</w:t>
      </w:r>
      <w:r w:rsidRPr="005A4E15">
        <w:rPr>
          <w:rFonts w:eastAsia="Times New Roman" w:cs="Times New Roman"/>
          <w:color w:val="000000"/>
          <w:szCs w:val="24"/>
          <w:lang w:eastAsia="lv-LV"/>
        </w:rPr>
        <w:t xml:space="preserve"> un </w:t>
      </w:r>
      <w:r w:rsidR="00AD1DA1" w:rsidRPr="005A4E15">
        <w:rPr>
          <w:rFonts w:eastAsia="Times New Roman" w:cs="Times New Roman"/>
          <w:color w:val="000000"/>
          <w:szCs w:val="24"/>
          <w:lang w:eastAsia="lv-LV"/>
        </w:rPr>
        <w:t>[pers. C]</w:t>
      </w:r>
      <w:r w:rsidRPr="005A4E15">
        <w:rPr>
          <w:rFonts w:eastAsia="Times New Roman" w:cs="Times New Roman"/>
          <w:color w:val="000000"/>
          <w:szCs w:val="24"/>
          <w:lang w:eastAsia="lv-LV"/>
        </w:rPr>
        <w:t xml:space="preserve"> katram proporcionāli piederošās domājamās daļas lielumam atzītas tiesības saņemt no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nomas maksas parādu no 2015.gada 23.septembra līdz sprieduma spēkā stāšanās dienai par zemesgabala</w:t>
      </w:r>
      <w:r w:rsidR="00665C93" w:rsidRPr="005A4E15">
        <w:rPr>
          <w:rFonts w:eastAsia="Times New Roman" w:cs="Times New Roman"/>
          <w:color w:val="000000"/>
          <w:szCs w:val="24"/>
          <w:lang w:eastAsia="lv-LV"/>
        </w:rPr>
        <w:t xml:space="preserve"> [adrese B]</w:t>
      </w:r>
      <w:r w:rsidRPr="005A4E15">
        <w:rPr>
          <w:rFonts w:eastAsia="Times New Roman" w:cs="Times New Roman"/>
          <w:color w:val="000000"/>
          <w:szCs w:val="24"/>
          <w:lang w:eastAsia="lv-LV"/>
        </w:rPr>
        <w:t>, 200 m</w:t>
      </w:r>
      <w:r w:rsidRPr="005A4E15">
        <w:rPr>
          <w:rFonts w:eastAsia="Times New Roman" w:cs="Times New Roman"/>
          <w:color w:val="000000"/>
          <w:szCs w:val="24"/>
          <w:vertAlign w:val="superscript"/>
          <w:lang w:eastAsia="lv-LV"/>
        </w:rPr>
        <w:t>2</w:t>
      </w:r>
      <w:r w:rsidR="00665C93"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 xml:space="preserve">platībā nomu, ar zemes nomas maksu 10% no zemesgabala kadastrālās vērtības gadā, kā arī piedzīt no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valsts ienākumos valsts nodevu 92,50 EUR.</w:t>
      </w:r>
    </w:p>
    <w:p w:rsidR="004924B7" w:rsidRPr="005A4E15" w:rsidRDefault="004924B7" w:rsidP="00957507">
      <w:pPr>
        <w:spacing w:after="0" w:line="276" w:lineRule="auto"/>
        <w:ind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w:t>
      </w:r>
    </w:p>
    <w:p w:rsidR="004924B7" w:rsidRPr="005A4E15" w:rsidRDefault="004924B7" w:rsidP="00957507">
      <w:pPr>
        <w:spacing w:after="0" w:line="276" w:lineRule="auto"/>
        <w:ind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[9] Ar Augstākās tiesas tiesnešu kolēģijas rīcības sēdes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23.novembra lēmumu ierosināta kasācijas tiesvedība sakarā ar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pārstāvja zvērināta advokāta Viestura </w:t>
      </w:r>
      <w:proofErr w:type="spellStart"/>
      <w:r w:rsidRPr="005A4E15">
        <w:rPr>
          <w:rFonts w:eastAsia="Times New Roman" w:cs="Times New Roman"/>
          <w:color w:val="000000"/>
          <w:szCs w:val="24"/>
          <w:lang w:eastAsia="lv-LV"/>
        </w:rPr>
        <w:t>Zaula</w:t>
      </w:r>
      <w:proofErr w:type="spellEnd"/>
      <w:r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lastRenderedPageBreak/>
        <w:t xml:space="preserve">iesniegto kasācijas sūdzību par Latgales apgabaltiesas Civillietu tiesas kolēģijas 2016.gada 20.janvāra spriedumu daļā, ar kuru viņai noteikts zemes nomas līguma noslēgšanas pienākums, savukārt atteikts ierosināt kasācijas tiesvedību sakarā ar atbildētāja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iesniegto kasācijas sūdzību. Tādējādi spriedums daļā, ar kuru apmierināta pret </w:t>
      </w:r>
      <w:r w:rsidR="00AD1DA1" w:rsidRPr="005A4E15">
        <w:rPr>
          <w:rFonts w:eastAsia="Times New Roman" w:cs="Times New Roman"/>
          <w:color w:val="000000"/>
          <w:szCs w:val="24"/>
          <w:lang w:eastAsia="lv-LV"/>
        </w:rPr>
        <w:t>[pers. E]</w:t>
      </w:r>
      <w:r w:rsidR="00665C93"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vērstā prasība par nomas maksas parāda un nekustamā īpašuma nodokļa kompensācijas piedziņu, stājies likumīgā spēkā.</w:t>
      </w:r>
    </w:p>
    <w:p w:rsidR="004924B7" w:rsidRPr="005A4E15" w:rsidRDefault="004924B7" w:rsidP="00957507">
      <w:pPr>
        <w:spacing w:after="0" w:line="276" w:lineRule="auto"/>
        <w:ind w:firstLine="540"/>
        <w:jc w:val="both"/>
        <w:rPr>
          <w:rFonts w:eastAsia="Times New Roman" w:cs="Times New Roman"/>
          <w:color w:val="000000"/>
          <w:szCs w:val="24"/>
          <w:lang w:eastAsia="lv-LV"/>
        </w:rPr>
      </w:pPr>
    </w:p>
    <w:p w:rsidR="004924B7" w:rsidRPr="005A4E15" w:rsidRDefault="004924B7" w:rsidP="00957507">
      <w:pPr>
        <w:spacing w:after="0" w:line="276" w:lineRule="auto"/>
        <w:ind w:right="74"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[10]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pārstāvja zvērināta advokāta Viestura </w:t>
      </w:r>
      <w:proofErr w:type="spellStart"/>
      <w:r w:rsidRPr="005A4E15">
        <w:rPr>
          <w:rFonts w:eastAsia="Times New Roman" w:cs="Times New Roman"/>
          <w:color w:val="000000"/>
          <w:szCs w:val="24"/>
          <w:lang w:eastAsia="lv-LV"/>
        </w:rPr>
        <w:t>Zaula</w:t>
      </w:r>
      <w:proofErr w:type="spellEnd"/>
      <w:r w:rsidRPr="005A4E15">
        <w:rPr>
          <w:rFonts w:eastAsia="Times New Roman" w:cs="Times New Roman"/>
          <w:color w:val="000000"/>
          <w:szCs w:val="24"/>
          <w:lang w:eastAsia="lv-LV"/>
        </w:rPr>
        <w:t xml:space="preserve"> iesniegtajā kasācijas sūdzībā norādīti šādi argumenti.</w:t>
      </w:r>
    </w:p>
    <w:p w:rsidR="004924B7" w:rsidRPr="005A4E15" w:rsidRDefault="004924B7" w:rsidP="00957507">
      <w:pPr>
        <w:spacing w:after="0" w:line="276" w:lineRule="auto"/>
        <w:ind w:right="74" w:firstLine="567"/>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[10.1] Ar spriedumu atzīstot par noslēgtu starp prasītājiem un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zemes nomas līgumu, tiesa taisījusi spriedumu par prasījumu, kāds lietā vispār nav ticis celts, kas ir Civilprocesa likuma </w:t>
      </w:r>
      <w:proofErr w:type="gramStart"/>
      <w:r w:rsidRPr="005A4E15">
        <w:rPr>
          <w:rFonts w:eastAsia="Times New Roman" w:cs="Times New Roman"/>
          <w:color w:val="000000"/>
          <w:szCs w:val="24"/>
          <w:lang w:eastAsia="lv-LV"/>
        </w:rPr>
        <w:t>192.panta</w:t>
      </w:r>
      <w:proofErr w:type="gramEnd"/>
      <w:r w:rsidRPr="005A4E15">
        <w:rPr>
          <w:rFonts w:eastAsia="Times New Roman" w:cs="Times New Roman"/>
          <w:color w:val="000000"/>
          <w:szCs w:val="24"/>
          <w:lang w:eastAsia="lv-LV"/>
        </w:rPr>
        <w:t xml:space="preserve"> noteikumu par prasījuma robežu ievērošanu būtisks pārkāpums.</w:t>
      </w:r>
    </w:p>
    <w:p w:rsidR="004924B7" w:rsidRPr="005A4E15" w:rsidRDefault="004924B7" w:rsidP="00957507">
      <w:pPr>
        <w:spacing w:after="0" w:line="276" w:lineRule="auto"/>
        <w:ind w:right="74"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Ja tiesa pieaicināja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kā līdzatbildētāju lietā, tad uz viņu ir attiecināmas visas Civilprocesa likuma </w:t>
      </w:r>
      <w:proofErr w:type="gramStart"/>
      <w:r w:rsidRPr="005A4E15">
        <w:rPr>
          <w:rFonts w:eastAsia="Times New Roman" w:cs="Times New Roman"/>
          <w:color w:val="000000"/>
          <w:szCs w:val="24"/>
          <w:lang w:eastAsia="lv-LV"/>
        </w:rPr>
        <w:t>74.pantā</w:t>
      </w:r>
      <w:proofErr w:type="gramEnd"/>
      <w:r w:rsidRPr="005A4E15">
        <w:rPr>
          <w:rFonts w:eastAsia="Times New Roman" w:cs="Times New Roman"/>
          <w:color w:val="000000"/>
          <w:szCs w:val="24"/>
          <w:lang w:eastAsia="lv-LV"/>
        </w:rPr>
        <w:t xml:space="preserve"> paredzētās pušu tiesības un pienākumi.</w:t>
      </w:r>
    </w:p>
    <w:p w:rsidR="004924B7" w:rsidRPr="005A4E15" w:rsidRDefault="004924B7" w:rsidP="00957507">
      <w:pPr>
        <w:spacing w:after="0" w:line="276" w:lineRule="auto"/>
        <w:ind w:right="74"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Lai līdzatbildētājs varētu izmantot savas tiesības, tostarp atzīt prasību, izteikt savu viedokli, sniegt paskaidrojumus, celt pretprasību u.c., pret konkrēto līdzatbildētāju ir jābūt celtai prasībai un viņam ir jābūt informētam gan par celtās prasības pamatojumu, gan par prasītāja iesniegtajiem pierādījumiem.</w:t>
      </w:r>
    </w:p>
    <w:p w:rsidR="004924B7" w:rsidRPr="005A4E15" w:rsidRDefault="004924B7" w:rsidP="00957507">
      <w:pPr>
        <w:spacing w:after="0" w:line="276" w:lineRule="auto"/>
        <w:ind w:right="74"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Konkrētajā lietā prasība pret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nav celta, turklāt pati apelācijas instances tiesa ir atzinusi, ka nekādus dokumentus, kas viņai kā līdzatbildētājai pienāktos,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nav saņēmusi.</w:t>
      </w:r>
    </w:p>
    <w:p w:rsidR="004924B7" w:rsidRPr="005A4E15" w:rsidRDefault="004924B7" w:rsidP="00957507">
      <w:pPr>
        <w:spacing w:after="0" w:line="276" w:lineRule="auto"/>
        <w:ind w:right="74" w:firstLine="54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[10.2] Tiesa nepamatoti izskatījusi lietu pēc būtības, lietas dalībniekiem klāt neesot. Civilprocesa likuma </w:t>
      </w:r>
      <w:proofErr w:type="gramStart"/>
      <w:r w:rsidRPr="005A4E15">
        <w:rPr>
          <w:rFonts w:eastAsia="Times New Roman" w:cs="Times New Roman"/>
          <w:color w:val="000000"/>
          <w:szCs w:val="24"/>
          <w:lang w:eastAsia="lv-LV"/>
        </w:rPr>
        <w:t>210.pants</w:t>
      </w:r>
      <w:proofErr w:type="gramEnd"/>
      <w:r w:rsidRPr="005A4E15">
        <w:rPr>
          <w:rFonts w:eastAsia="Times New Roman" w:cs="Times New Roman"/>
          <w:color w:val="000000"/>
          <w:szCs w:val="24"/>
          <w:lang w:eastAsia="lv-LV"/>
        </w:rPr>
        <w:t xml:space="preserve"> paredz tiesai tiesības atlikt lietas izskatīšanu, ja kāds no lietas dalībniekiem nav ieradies uz lietas izskatīšanu nezināmu iemeslu dēļ. Savukārt šā likuma </w:t>
      </w:r>
      <w:proofErr w:type="gramStart"/>
      <w:r w:rsidRPr="005A4E15">
        <w:rPr>
          <w:rFonts w:eastAsia="Times New Roman" w:cs="Times New Roman"/>
          <w:color w:val="000000"/>
          <w:szCs w:val="24"/>
          <w:lang w:eastAsia="lv-LV"/>
        </w:rPr>
        <w:t>209.pantā</w:t>
      </w:r>
      <w:proofErr w:type="gramEnd"/>
      <w:r w:rsidRPr="005A4E15">
        <w:rPr>
          <w:rFonts w:eastAsia="Times New Roman" w:cs="Times New Roman"/>
          <w:color w:val="000000"/>
          <w:szCs w:val="24"/>
          <w:lang w:eastAsia="lv-LV"/>
        </w:rPr>
        <w:t xml:space="preserve"> paredzēts tiesas pienākums atlikt lietas izskatīšanu, ja atbildētājam nav izsniegts prasības pieteikuma noraksts, kā arī tad, ja puses neierašanās atzīstama par attaisnojošu. Atbildētāja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pārstāvis zvērināts advokāts Viesturs </w:t>
      </w:r>
      <w:proofErr w:type="spellStart"/>
      <w:r w:rsidRPr="005A4E15">
        <w:rPr>
          <w:rFonts w:eastAsia="Times New Roman" w:cs="Times New Roman"/>
          <w:color w:val="000000"/>
          <w:szCs w:val="24"/>
          <w:lang w:eastAsia="lv-LV"/>
        </w:rPr>
        <w:t>Zauls</w:t>
      </w:r>
      <w:proofErr w:type="spellEnd"/>
      <w:r w:rsidRPr="005A4E15">
        <w:rPr>
          <w:rFonts w:eastAsia="Times New Roman" w:cs="Times New Roman"/>
          <w:color w:val="000000"/>
          <w:szCs w:val="24"/>
          <w:lang w:eastAsia="lv-LV"/>
        </w:rPr>
        <w:t xml:space="preserve"> bija informējis tiesu par to, ka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jau </w:t>
      </w:r>
      <w:proofErr w:type="gramStart"/>
      <w:r w:rsidRPr="005A4E15">
        <w:rPr>
          <w:rFonts w:eastAsia="Times New Roman" w:cs="Times New Roman"/>
          <w:color w:val="000000"/>
          <w:szCs w:val="24"/>
          <w:lang w:eastAsia="lv-LV"/>
        </w:rPr>
        <w:t>vairāk kā</w:t>
      </w:r>
      <w:proofErr w:type="gramEnd"/>
      <w:r w:rsidRPr="005A4E15">
        <w:rPr>
          <w:rFonts w:eastAsia="Times New Roman" w:cs="Times New Roman"/>
          <w:color w:val="000000"/>
          <w:szCs w:val="24"/>
          <w:lang w:eastAsia="lv-LV"/>
        </w:rPr>
        <w:t xml:space="preserve"> desmit gadus dzīvo Amerikas Savienotajās Valstīs, vienlaikus norādot viņas korespondences adresi. Tāpat tiesai bija zināms, ka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nav saņēmusi nekādus tiesas sūtītos dokumentus, tādēļ viņa nemaz nevarēja sniegt paskaidrojumus. Konkrētajā gadījumā, objektīvi izvērtējot radušos situāciju, tiesa bija jāatliek lietas izskatīšana.</w:t>
      </w:r>
    </w:p>
    <w:p w:rsidR="004924B7" w:rsidRPr="005A4E15" w:rsidRDefault="004924B7" w:rsidP="00957507">
      <w:pPr>
        <w:spacing w:after="0" w:line="276" w:lineRule="auto"/>
        <w:ind w:right="74"/>
        <w:jc w:val="both"/>
        <w:rPr>
          <w:rFonts w:eastAsia="Times New Roman" w:cs="Times New Roman"/>
          <w:color w:val="000000"/>
          <w:szCs w:val="24"/>
          <w:lang w:eastAsia="lv-LV"/>
        </w:rPr>
      </w:pPr>
    </w:p>
    <w:p w:rsidR="008C2946" w:rsidRPr="005A4E15" w:rsidRDefault="008C2946" w:rsidP="00957507">
      <w:pPr>
        <w:spacing w:after="0" w:line="276" w:lineRule="auto"/>
        <w:ind w:right="74"/>
        <w:jc w:val="both"/>
        <w:rPr>
          <w:rFonts w:eastAsia="Times New Roman" w:cs="Times New Roman"/>
          <w:color w:val="000000"/>
          <w:szCs w:val="24"/>
          <w:lang w:eastAsia="lv-LV"/>
        </w:rPr>
      </w:pPr>
    </w:p>
    <w:p w:rsidR="004924B7" w:rsidRPr="005A4E15" w:rsidRDefault="004924B7" w:rsidP="00957507">
      <w:pPr>
        <w:shd w:val="clear" w:color="auto" w:fill="FFFFFF"/>
        <w:spacing w:after="0" w:line="276" w:lineRule="auto"/>
        <w:ind w:hanging="33"/>
        <w:jc w:val="center"/>
        <w:rPr>
          <w:rFonts w:eastAsia="Times New Roman" w:cs="Times New Roman"/>
          <w:color w:val="000000"/>
          <w:szCs w:val="24"/>
          <w:lang w:eastAsia="lv-LV"/>
        </w:rPr>
      </w:pPr>
      <w:r w:rsidRPr="005A4E15">
        <w:rPr>
          <w:rFonts w:eastAsia="Times New Roman" w:cs="Times New Roman"/>
          <w:b/>
          <w:bCs/>
          <w:color w:val="000000"/>
          <w:szCs w:val="24"/>
          <w:lang w:eastAsia="lv-LV"/>
        </w:rPr>
        <w:t>Motīvu daļa</w:t>
      </w:r>
    </w:p>
    <w:p w:rsidR="004924B7" w:rsidRPr="005A4E15" w:rsidRDefault="004924B7" w:rsidP="00957507">
      <w:pPr>
        <w:shd w:val="clear" w:color="auto" w:fill="FFFFFF"/>
        <w:spacing w:after="0" w:line="276" w:lineRule="auto"/>
        <w:ind w:hanging="33"/>
        <w:jc w:val="center"/>
        <w:rPr>
          <w:rFonts w:eastAsia="Times New Roman" w:cs="Times New Roman"/>
          <w:color w:val="000000"/>
          <w:szCs w:val="24"/>
          <w:lang w:eastAsia="lv-LV"/>
        </w:rPr>
      </w:pP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[11] Pārbaudījusi sprieduma likumību attiecībā uz argumentiem, kas minēti līdzatbildētājas statusā pieaicinātās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pārstāvja zvērināta advokāta Viestura </w:t>
      </w:r>
      <w:proofErr w:type="spellStart"/>
      <w:r w:rsidRPr="005A4E15">
        <w:rPr>
          <w:rFonts w:eastAsia="Times New Roman" w:cs="Times New Roman"/>
          <w:color w:val="000000"/>
          <w:szCs w:val="24"/>
          <w:lang w:eastAsia="lv-LV"/>
        </w:rPr>
        <w:t>Zaula</w:t>
      </w:r>
      <w:proofErr w:type="spellEnd"/>
      <w:r w:rsidRPr="005A4E15">
        <w:rPr>
          <w:rFonts w:eastAsia="Times New Roman" w:cs="Times New Roman"/>
          <w:color w:val="000000"/>
          <w:szCs w:val="24"/>
          <w:lang w:eastAsia="lv-LV"/>
        </w:rPr>
        <w:t xml:space="preserve"> kasācijas sūdzībā, kā tas noteikts Civilprocesa likuma </w:t>
      </w:r>
      <w:proofErr w:type="gramStart"/>
      <w:r w:rsidRPr="005A4E15">
        <w:rPr>
          <w:rFonts w:eastAsia="Times New Roman" w:cs="Times New Roman"/>
          <w:color w:val="000000"/>
          <w:szCs w:val="24"/>
          <w:lang w:eastAsia="lv-LV"/>
        </w:rPr>
        <w:t>473.panta</w:t>
      </w:r>
      <w:proofErr w:type="gramEnd"/>
      <w:r w:rsidRPr="005A4E15">
        <w:rPr>
          <w:rFonts w:eastAsia="Times New Roman" w:cs="Times New Roman"/>
          <w:color w:val="000000"/>
          <w:szCs w:val="24"/>
          <w:lang w:eastAsia="lv-LV"/>
        </w:rPr>
        <w:t xml:space="preserve"> pirmajā daļā, Augstākā tiesa secina, ka spriedums, ar kuru starp prasītājiem un būves īpašnieci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atzīts par noslēgtu zemes nomas līgums un no viņas piedzīti tiesāšanās izdevumi, atceļams.</w:t>
      </w:r>
    </w:p>
    <w:p w:rsidR="004924B7" w:rsidRPr="005A4E15" w:rsidRDefault="004924B7" w:rsidP="00957507">
      <w:pPr>
        <w:shd w:val="clear" w:color="auto" w:fill="FFFFFF"/>
        <w:spacing w:after="0" w:line="276" w:lineRule="auto"/>
        <w:ind w:hanging="33"/>
        <w:jc w:val="both"/>
        <w:rPr>
          <w:rFonts w:eastAsia="Times New Roman" w:cs="Times New Roman"/>
          <w:color w:val="000000"/>
          <w:szCs w:val="24"/>
          <w:lang w:eastAsia="lv-LV"/>
        </w:rPr>
      </w:pP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[12] Jāpiekrīt kasācijas sūdzības iesniedzējam, ka Civillietu tiesas kolēģija taisījusi spriedumu pret personu, kura līdzatbildētājas statusā pieaicināta bez likumīga pamata.</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Šajā sakarā norādāms turpmāk minētais.</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[12.1] No Latgales apgabaltiesas Civillietu tiesas kolēģijas </w:t>
      </w:r>
      <w:proofErr w:type="gramStart"/>
      <w:r w:rsidRPr="005A4E15">
        <w:rPr>
          <w:rFonts w:eastAsia="Times New Roman" w:cs="Times New Roman"/>
          <w:color w:val="000000"/>
          <w:szCs w:val="24"/>
          <w:lang w:eastAsia="lv-LV"/>
        </w:rPr>
        <w:t>2015.gada</w:t>
      </w:r>
      <w:proofErr w:type="gramEnd"/>
      <w:r w:rsidRPr="005A4E15">
        <w:rPr>
          <w:rFonts w:eastAsia="Times New Roman" w:cs="Times New Roman"/>
          <w:color w:val="000000"/>
          <w:szCs w:val="24"/>
          <w:lang w:eastAsia="lv-LV"/>
        </w:rPr>
        <w:t xml:space="preserve"> 16.novembra lēmuma (</w:t>
      </w:r>
      <w:r w:rsidRPr="005A4E15">
        <w:rPr>
          <w:rFonts w:eastAsia="Times New Roman" w:cs="Times New Roman"/>
          <w:i/>
          <w:iCs/>
          <w:color w:val="000000"/>
          <w:szCs w:val="24"/>
          <w:lang w:eastAsia="lv-LV"/>
        </w:rPr>
        <w:t>sk. lietas 1.sēj., 144.-145.lp</w:t>
      </w:r>
      <w:r w:rsidRPr="005A4E15">
        <w:rPr>
          <w:rFonts w:eastAsia="Times New Roman" w:cs="Times New Roman"/>
          <w:color w:val="000000"/>
          <w:szCs w:val="24"/>
          <w:lang w:eastAsia="lv-LV"/>
        </w:rPr>
        <w:t xml:space="preserve">.) izriet, ka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pieaicināta kā līdzatbildētāja, pamatojoties uz šādiem motīviem. Pirmkārt, pēc pirmās instances tiesas sprieduma taisīšanas </w:t>
      </w:r>
      <w:r w:rsidRPr="005A4E15">
        <w:rPr>
          <w:rFonts w:eastAsia="Times New Roman" w:cs="Times New Roman"/>
          <w:color w:val="000000"/>
          <w:szCs w:val="24"/>
          <w:lang w:eastAsia="lv-LV"/>
        </w:rPr>
        <w:lastRenderedPageBreak/>
        <w:t xml:space="preserve">(t.i., prāvas laikā) atbildētājs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atsavināja būves nekustamo īpašumu un par tā īpašnieci </w:t>
      </w:r>
      <w:proofErr w:type="gramStart"/>
      <w:r w:rsidRPr="005A4E15">
        <w:rPr>
          <w:rFonts w:eastAsia="Times New Roman" w:cs="Times New Roman"/>
          <w:color w:val="000000"/>
          <w:szCs w:val="24"/>
          <w:lang w:eastAsia="lv-LV"/>
        </w:rPr>
        <w:t>2015.gada</w:t>
      </w:r>
      <w:proofErr w:type="gramEnd"/>
      <w:r w:rsidRPr="005A4E15">
        <w:rPr>
          <w:rFonts w:eastAsia="Times New Roman" w:cs="Times New Roman"/>
          <w:color w:val="000000"/>
          <w:szCs w:val="24"/>
          <w:lang w:eastAsia="lv-LV"/>
        </w:rPr>
        <w:t xml:space="preserve"> </w:t>
      </w:r>
      <w:r w:rsidR="007E4967" w:rsidRPr="005A4E15">
        <w:rPr>
          <w:rFonts w:eastAsia="Times New Roman" w:cs="Times New Roman"/>
          <w:color w:val="000000"/>
          <w:szCs w:val="24"/>
          <w:lang w:eastAsia="lv-LV"/>
        </w:rPr>
        <w:t>[..]</w:t>
      </w:r>
      <w:r w:rsidRPr="005A4E15">
        <w:rPr>
          <w:rFonts w:eastAsia="Times New Roman" w:cs="Times New Roman"/>
          <w:color w:val="000000"/>
          <w:szCs w:val="24"/>
          <w:lang w:eastAsia="lv-LV"/>
        </w:rPr>
        <w:t xml:space="preserve">.septembrī kļuva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ko apliecina ieraksti Rīgas pilsētas zemesgrāmatas attiecīgajā nodalījumā (</w:t>
      </w:r>
      <w:r w:rsidRPr="005A4E15">
        <w:rPr>
          <w:rFonts w:eastAsia="Times New Roman" w:cs="Times New Roman"/>
          <w:i/>
          <w:iCs/>
          <w:color w:val="000000"/>
          <w:szCs w:val="24"/>
          <w:lang w:eastAsia="lv-LV"/>
        </w:rPr>
        <w:t>sk. lietas 1.sēj., 138.-139.lp.</w:t>
      </w:r>
      <w:r w:rsidRPr="005A4E15">
        <w:rPr>
          <w:rFonts w:eastAsia="Times New Roman" w:cs="Times New Roman"/>
          <w:color w:val="000000"/>
          <w:szCs w:val="24"/>
          <w:lang w:eastAsia="lv-LV"/>
        </w:rPr>
        <w:t xml:space="preserve">). Otrkārt, atbildētāja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aizstāšanai ar jauno nekustamā īpašuma ieguvēju </w:t>
      </w:r>
      <w:r w:rsidRPr="005A4E15">
        <w:rPr>
          <w:rFonts w:eastAsia="Times New Roman" w:cs="Times New Roman"/>
          <w:szCs w:val="24"/>
          <w:lang w:eastAsia="lv-LV"/>
        </w:rPr>
        <w:t>Civilprocesa likuma 77.panta pirmās daļas kārtībā nav pamata,</w:t>
      </w:r>
      <w:r w:rsidRPr="005A4E15">
        <w:rPr>
          <w:rFonts w:eastAsia="Times New Roman" w:cs="Times New Roman"/>
          <w:color w:val="000000"/>
          <w:szCs w:val="24"/>
          <w:lang w:eastAsia="lv-LV"/>
        </w:rPr>
        <w:t xml:space="preserve"> jo viņš, atsavinot būves īpašumu, savu atbildētāja statusu strīdā ar prasītājiem nezaudē. Treškārt, ņemot vērā kasācijas instances tiesas 2006.gada 3.maija spriedumā lietā </w:t>
      </w:r>
      <w:proofErr w:type="spellStart"/>
      <w:r w:rsidRPr="005A4E15">
        <w:rPr>
          <w:rFonts w:eastAsia="Times New Roman" w:cs="Times New Roman"/>
          <w:color w:val="000000"/>
          <w:szCs w:val="24"/>
          <w:lang w:eastAsia="lv-LV"/>
        </w:rPr>
        <w:t>Nr.SKC-289</w:t>
      </w:r>
      <w:proofErr w:type="spellEnd"/>
      <w:r w:rsidRPr="005A4E15">
        <w:rPr>
          <w:rFonts w:eastAsia="Times New Roman" w:cs="Times New Roman"/>
          <w:color w:val="000000"/>
          <w:szCs w:val="24"/>
          <w:lang w:eastAsia="lv-LV"/>
        </w:rPr>
        <w:t xml:space="preserve">/2006 (C00652-02) izteiktās atziņas un konkrētajā gadījumā pastāvošos apstākļus: „[..] zemes un ēkas savstarpējo saistību, lai izskatītu lietu par zemes nomas līguma noslēgšanu, nomas maksas parāda piedziņu pēc būtības [..]”, par lietderīgu uzskatāma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pieaicināšana lietā līdzatbildētājas statusā, jo „[..] prasījumi var attiekties uz viņu kā uz jauno īpašnieci”.</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Ja apelācijas instances tiesa pareizi secinājusi, ka izskatāmajā lietā nodibināto apstākļu kontekstā nav konstatējams neviens no Civilprocesa likuma </w:t>
      </w:r>
      <w:proofErr w:type="gramStart"/>
      <w:r w:rsidRPr="005A4E15">
        <w:rPr>
          <w:rFonts w:eastAsia="Times New Roman" w:cs="Times New Roman"/>
          <w:color w:val="000000"/>
          <w:szCs w:val="24"/>
          <w:lang w:eastAsia="lv-LV"/>
        </w:rPr>
        <w:t>77.panta</w:t>
      </w:r>
      <w:proofErr w:type="gramEnd"/>
      <w:r w:rsidRPr="005A4E15">
        <w:rPr>
          <w:rFonts w:eastAsia="Times New Roman" w:cs="Times New Roman"/>
          <w:color w:val="000000"/>
          <w:szCs w:val="24"/>
          <w:lang w:eastAsia="lv-LV"/>
        </w:rPr>
        <w:t xml:space="preserve"> pirmajā daļā paredzētajiem pamatiem atbildētāja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aizstāšanai ar būves nekustamā īpašuma jauno ieguvēju, tad to pašu katrā ziņā nevar teikt jautājumā par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pieaicināšanu līdzatbildētājas statusā.</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[12.2] Kā galveno argumentu lēmuma par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pieaicināšanu pieņemšanai Civillietu tiesas kolēģija izmantojusi atsauci uz Augstākās tiesas </w:t>
      </w:r>
      <w:proofErr w:type="gramStart"/>
      <w:r w:rsidRPr="005A4E15">
        <w:rPr>
          <w:rFonts w:eastAsia="Times New Roman" w:cs="Times New Roman"/>
          <w:color w:val="000000"/>
          <w:szCs w:val="24"/>
          <w:lang w:eastAsia="lv-LV"/>
        </w:rPr>
        <w:t>2006.gada</w:t>
      </w:r>
      <w:proofErr w:type="gramEnd"/>
      <w:r w:rsidRPr="005A4E15">
        <w:rPr>
          <w:rFonts w:eastAsia="Times New Roman" w:cs="Times New Roman"/>
          <w:color w:val="000000"/>
          <w:szCs w:val="24"/>
          <w:lang w:eastAsia="lv-LV"/>
        </w:rPr>
        <w:t xml:space="preserve"> 3.maija spriedumā lietā </w:t>
      </w:r>
      <w:proofErr w:type="spellStart"/>
      <w:r w:rsidRPr="005A4E15">
        <w:rPr>
          <w:rFonts w:eastAsia="Times New Roman" w:cs="Times New Roman"/>
          <w:color w:val="000000"/>
          <w:szCs w:val="24"/>
          <w:lang w:eastAsia="lv-LV"/>
        </w:rPr>
        <w:t>Nr.SKC-289</w:t>
      </w:r>
      <w:proofErr w:type="spellEnd"/>
      <w:r w:rsidRPr="005A4E15">
        <w:rPr>
          <w:rFonts w:eastAsia="Times New Roman" w:cs="Times New Roman"/>
          <w:color w:val="000000"/>
          <w:szCs w:val="24"/>
          <w:lang w:eastAsia="lv-LV"/>
        </w:rPr>
        <w:t>/2006 (C00652-02) norādīto, ka, izskatot prasību, kas zemes piespiedu nomas attiecību pastāvēšanas atzīšanai celta pret vairākiem kopīpašniekiem, apelācijas instances procesā var tikt pielaists arī nekustamā īpašuma domājamo daļu jaunais ieguvējs.</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Šāda pieeja nolēmuma pamatošanai atklāj apelācijas instances tiesas kļūdaino izpratni par judikatūras izmantošanas metodi un priekšrakstiem, kas rezultātā novedis pie tāda sprieduma taisīšanas, ar kuru klaji pārkāptas personas tiesības uz taisnīgu tiesu.</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[12.2.1] Civilprocesa likuma </w:t>
      </w:r>
      <w:proofErr w:type="gramStart"/>
      <w:r w:rsidRPr="005A4E15">
        <w:rPr>
          <w:rFonts w:eastAsia="Times New Roman" w:cs="Times New Roman"/>
          <w:color w:val="000000"/>
          <w:szCs w:val="24"/>
          <w:lang w:eastAsia="lv-LV"/>
        </w:rPr>
        <w:t>5.panta</w:t>
      </w:r>
      <w:proofErr w:type="gramEnd"/>
      <w:r w:rsidRPr="005A4E15">
        <w:rPr>
          <w:rFonts w:eastAsia="Times New Roman" w:cs="Times New Roman"/>
          <w:color w:val="000000"/>
          <w:szCs w:val="24"/>
          <w:lang w:eastAsia="lv-LV"/>
        </w:rPr>
        <w:t xml:space="preserve"> sestā daļa noteic, ka tiesa, piemērojot tiesību normas, ņem vērā judikatūru, ar ko saprot „tiesu nolēmumos atrodamās juridiskās atziņas, kas ir vispārināmas un līdz ar to pielietojamas ne vien konkrētajā, bet arī citos gadījumos</w:t>
      </w:r>
      <w:r w:rsidRPr="005A4E15">
        <w:rPr>
          <w:rFonts w:eastAsia="Times New Roman" w:cs="Times New Roman"/>
          <w:i/>
          <w:iCs/>
          <w:color w:val="000000"/>
          <w:szCs w:val="24"/>
          <w:lang w:eastAsia="lv-LV"/>
        </w:rPr>
        <w:t>” (sk. Levits E. Judikatūra – pamati, problēmas, piemērošana. Latvijas Republikas Augstākās tiesas Biļetens, Nr.1/2010, 32.lpp.)</w:t>
      </w:r>
      <w:r w:rsidRPr="005A4E15">
        <w:rPr>
          <w:rFonts w:eastAsia="Times New Roman" w:cs="Times New Roman"/>
          <w:color w:val="000000"/>
          <w:szCs w:val="24"/>
          <w:lang w:eastAsia="lv-LV"/>
        </w:rPr>
        <w:t>.</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Šajā normā ietvertā noteikuma mērķis ir nodrošināt tiesas spriešanas taisnīgumu, vienveidību un tiesisko stabilitāti.</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Vispirms jāatgādina, ka judikatūrā nostiprinātas juridiskās tēzes jeb tās pašas tiesas vai augstākas nacionālās tiesu instances, starptautisko tiesu tiesību normu piemērošanas un interpretācijas praksi, jāņem vērā tikai tad, ja izšķiramā strīda faktisko un tiesisko apstākļu vērtējošas salīdzināšanas ceļā tiek konstatēts to saturisks identiskums (būtiska līdzība) ar iepriekš jau izspriestas lietas apstākļiem.</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Tā kā tiesas nolēmumam jābūt pamatotam ar tiesību normu, judikatūra izmantojama secinājuma par šīs normas piemērošanas (iztulkošanas) juridiskajiem aspektiem argumentēšanai. Tas nozīmē, ka:</w:t>
      </w:r>
      <w:proofErr w:type="gramStart"/>
      <w:r w:rsidRPr="005A4E15">
        <w:rPr>
          <w:rFonts w:eastAsia="Times New Roman" w:cs="Times New Roman"/>
          <w:color w:val="000000"/>
          <w:szCs w:val="24"/>
          <w:lang w:eastAsia="lv-LV"/>
        </w:rPr>
        <w:t xml:space="preserve"> ,,</w:t>
      </w:r>
      <w:proofErr w:type="gramEnd"/>
      <w:r w:rsidRPr="005A4E15">
        <w:rPr>
          <w:rFonts w:eastAsia="Times New Roman" w:cs="Times New Roman"/>
          <w:color w:val="000000"/>
          <w:szCs w:val="24"/>
          <w:lang w:eastAsia="lv-LV"/>
        </w:rPr>
        <w:t>[..] nevar izspriest lietu pēc būtības uz kāda cita tiesas nolēmuma pamata (</w:t>
      </w:r>
      <w:r w:rsidRPr="005A4E15">
        <w:rPr>
          <w:rFonts w:eastAsia="Times New Roman" w:cs="Times New Roman"/>
          <w:i/>
          <w:iCs/>
          <w:color w:val="000000"/>
          <w:szCs w:val="24"/>
          <w:lang w:eastAsia="lv-LV"/>
        </w:rPr>
        <w:t xml:space="preserve">sk. Augstākās tiesas 2007.gada 24.oktobra sprieduma lietā </w:t>
      </w:r>
      <w:proofErr w:type="spellStart"/>
      <w:r w:rsidRPr="005A4E15">
        <w:rPr>
          <w:rFonts w:eastAsia="Times New Roman" w:cs="Times New Roman"/>
          <w:i/>
          <w:iCs/>
          <w:color w:val="000000"/>
          <w:szCs w:val="24"/>
          <w:lang w:eastAsia="lv-LV"/>
        </w:rPr>
        <w:t>Nr.SKC-722</w:t>
      </w:r>
      <w:proofErr w:type="spellEnd"/>
      <w:r w:rsidRPr="005A4E15">
        <w:rPr>
          <w:rFonts w:eastAsia="Times New Roman" w:cs="Times New Roman"/>
          <w:i/>
          <w:iCs/>
          <w:color w:val="000000"/>
          <w:szCs w:val="24"/>
          <w:lang w:eastAsia="lv-LV"/>
        </w:rPr>
        <w:t>/2007 (C33068105) motīvu daļu</w:t>
      </w:r>
      <w:r w:rsidRPr="005A4E15">
        <w:rPr>
          <w:rFonts w:eastAsia="Times New Roman" w:cs="Times New Roman"/>
          <w:color w:val="000000"/>
          <w:szCs w:val="24"/>
          <w:lang w:eastAsia="lv-LV"/>
        </w:rPr>
        <w:t>), lai arī pieņemta līdzīgā tiesiskā strīdā, jo nav pieļaujama atsauce uz konkrētu lietu kā tiesu praksi, neizanalizējot agrāk taisītā spriedumā ietverto apsvērumu saturu un neminot, kā izšķiramā strīda apstākļi sasaucas ar iepriekš izskatītajā lietā pastāvējušiem faktiskajiem un tiesiskajiem apstākļiem (</w:t>
      </w:r>
      <w:r w:rsidRPr="005A4E15">
        <w:rPr>
          <w:rFonts w:eastAsia="Times New Roman" w:cs="Times New Roman"/>
          <w:i/>
          <w:iCs/>
          <w:color w:val="000000"/>
          <w:szCs w:val="24"/>
          <w:lang w:eastAsia="lv-LV"/>
        </w:rPr>
        <w:t xml:space="preserve">sal. Augstākās tiesas 2007.gada 28.februāra sprieduma lietā </w:t>
      </w:r>
      <w:proofErr w:type="spellStart"/>
      <w:r w:rsidRPr="005A4E15">
        <w:rPr>
          <w:rFonts w:eastAsia="Times New Roman" w:cs="Times New Roman"/>
          <w:i/>
          <w:iCs/>
          <w:color w:val="000000"/>
          <w:szCs w:val="24"/>
          <w:lang w:eastAsia="lv-LV"/>
        </w:rPr>
        <w:t>Nr.SKC-89</w:t>
      </w:r>
      <w:proofErr w:type="spellEnd"/>
      <w:r w:rsidRPr="005A4E15">
        <w:rPr>
          <w:rFonts w:eastAsia="Times New Roman" w:cs="Times New Roman"/>
          <w:i/>
          <w:iCs/>
          <w:color w:val="000000"/>
          <w:szCs w:val="24"/>
          <w:lang w:eastAsia="lv-LV"/>
        </w:rPr>
        <w:t xml:space="preserve">/2007 (C33116106) motīvu daļu; 2017.gada 17.marta spriedumu lietā </w:t>
      </w:r>
      <w:proofErr w:type="spellStart"/>
      <w:r w:rsidRPr="005A4E15">
        <w:rPr>
          <w:rFonts w:eastAsia="Times New Roman" w:cs="Times New Roman"/>
          <w:i/>
          <w:iCs/>
          <w:color w:val="000000"/>
          <w:szCs w:val="24"/>
          <w:lang w:eastAsia="lv-LV"/>
        </w:rPr>
        <w:t>Nr.SKC-90</w:t>
      </w:r>
      <w:proofErr w:type="spellEnd"/>
      <w:r w:rsidRPr="005A4E15">
        <w:rPr>
          <w:rFonts w:eastAsia="Times New Roman" w:cs="Times New Roman"/>
          <w:i/>
          <w:iCs/>
          <w:color w:val="000000"/>
          <w:szCs w:val="24"/>
          <w:lang w:eastAsia="lv-LV"/>
        </w:rPr>
        <w:t>/2017 (C33188110) 11.3.punktu</w:t>
      </w:r>
      <w:r w:rsidRPr="005A4E15">
        <w:rPr>
          <w:rFonts w:eastAsia="Times New Roman" w:cs="Times New Roman"/>
          <w:color w:val="000000"/>
          <w:szCs w:val="24"/>
          <w:lang w:eastAsia="lv-LV"/>
        </w:rPr>
        <w:t>)).</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lastRenderedPageBreak/>
        <w:t>Tādējādi, lai tiesai, vērtējot aktuālo tiesību jautājumu, būtu pamats izmantot judikatūrā izteiktās atziņas, primāri noskaidrojams, vai pastāv faktisko un tiesisko apstākļu būtiska līdzība ar iepriekš izspriestā lietā nodibinātajiem.</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[12.2.2] Latgales apgabaltiesa norādīto uzdevumu nav izpildījusi, ko Augstākajai tiesai, iepazīstoties ar </w:t>
      </w:r>
      <w:proofErr w:type="gramStart"/>
      <w:r w:rsidRPr="005A4E15">
        <w:rPr>
          <w:rFonts w:eastAsia="Times New Roman" w:cs="Times New Roman"/>
          <w:color w:val="000000"/>
          <w:szCs w:val="24"/>
          <w:lang w:eastAsia="lv-LV"/>
        </w:rPr>
        <w:t>2006.gada</w:t>
      </w:r>
      <w:proofErr w:type="gramEnd"/>
      <w:r w:rsidRPr="005A4E15">
        <w:rPr>
          <w:rFonts w:eastAsia="Times New Roman" w:cs="Times New Roman"/>
          <w:color w:val="000000"/>
          <w:szCs w:val="24"/>
          <w:lang w:eastAsia="lv-LV"/>
        </w:rPr>
        <w:t xml:space="preserve"> 3.maija sprieduma lietā </w:t>
      </w:r>
      <w:proofErr w:type="spellStart"/>
      <w:r w:rsidRPr="005A4E15">
        <w:rPr>
          <w:rFonts w:eastAsia="Times New Roman" w:cs="Times New Roman"/>
          <w:color w:val="000000"/>
          <w:szCs w:val="24"/>
          <w:lang w:eastAsia="lv-LV"/>
        </w:rPr>
        <w:t>Nr.SKC-289</w:t>
      </w:r>
      <w:proofErr w:type="spellEnd"/>
      <w:r w:rsidRPr="005A4E15">
        <w:rPr>
          <w:rFonts w:eastAsia="Times New Roman" w:cs="Times New Roman"/>
          <w:color w:val="000000"/>
          <w:szCs w:val="24"/>
          <w:lang w:eastAsia="lv-LV"/>
        </w:rPr>
        <w:t>/2006 (C00652-02) pamatojumu, ir objektīvs iemesls konstatēt tādēļ, ka situācija, kāda, mainoties būves īpašniekam, izveidojās izskatāmajā lietā, būtiski atšķiras no minētajā spriedumā aplūkotās.</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Proti, kasācijas instances tiesa šajā nolēmumā, aizpildot atklāto likuma robu – tieša regulējuma trūkumu likumā attiecībā uz konkrēto gadījumu, lai gan tādam saskaņā ar likuma plānu un mērķi bija jābūt tajā ietvertam, tiesību </w:t>
      </w:r>
      <w:proofErr w:type="spellStart"/>
      <w:r w:rsidRPr="005A4E15">
        <w:rPr>
          <w:rFonts w:eastAsia="Times New Roman" w:cs="Times New Roman"/>
          <w:color w:val="000000"/>
          <w:szCs w:val="24"/>
          <w:lang w:eastAsia="lv-LV"/>
        </w:rPr>
        <w:t>tālākveidošanas</w:t>
      </w:r>
      <w:proofErr w:type="spellEnd"/>
      <w:r w:rsidRPr="005A4E15">
        <w:rPr>
          <w:rFonts w:eastAsia="Times New Roman" w:cs="Times New Roman"/>
          <w:color w:val="000000"/>
          <w:szCs w:val="24"/>
          <w:lang w:eastAsia="lv-LV"/>
        </w:rPr>
        <w:t xml:space="preserve"> ceļā radījusi jaunu normu, ka nekustamā īpašuma jaunais ieguvējs var tikt pielaists procesā apelācijas instancē, taču vienīgi tad, ja viņš, būdams informēts par izšķiramā strīda būtību, izteicis gribu iestāties (iesaistīties) tiesvedībā līdzatbildētāja statusā. Šāds jautājuma risinājums nav pretrunā ar civilprocesā valdošo </w:t>
      </w:r>
      <w:proofErr w:type="spellStart"/>
      <w:r w:rsidRPr="005A4E15">
        <w:rPr>
          <w:rFonts w:eastAsia="Times New Roman" w:cs="Times New Roman"/>
          <w:color w:val="000000"/>
          <w:szCs w:val="24"/>
          <w:lang w:eastAsia="lv-LV"/>
        </w:rPr>
        <w:t>dispozivitātes</w:t>
      </w:r>
      <w:proofErr w:type="spellEnd"/>
      <w:r w:rsidRPr="005A4E15">
        <w:rPr>
          <w:rFonts w:eastAsia="Times New Roman" w:cs="Times New Roman"/>
          <w:color w:val="000000"/>
          <w:szCs w:val="24"/>
          <w:lang w:eastAsia="lv-LV"/>
        </w:rPr>
        <w:t xml:space="preserve"> principu, kuram atbilstoši persona subjektīvās tiesības īsteno pēc saviem ieskatiem. Respektīvi, būtu nepareizi uzskatīt, ka likumdevējs vēlējies noteikt vispārīgu aizliegumu procesā apelācijas instancē iestāties personai, kura nekustamās lietas īpašnieka titulu ieguvusi pēc pirmās instances tiesas sprieduma taisīšanas un kurai ir pamatota interese tādas tiesvedības turpināšanā, kas skar šīs personas tiesības (</w:t>
      </w:r>
      <w:r w:rsidRPr="005A4E15">
        <w:rPr>
          <w:rFonts w:eastAsia="Times New Roman" w:cs="Times New Roman"/>
          <w:i/>
          <w:iCs/>
          <w:color w:val="000000"/>
          <w:szCs w:val="24"/>
          <w:lang w:eastAsia="lv-LV"/>
        </w:rPr>
        <w:t xml:space="preserve">sal. Augstākās tiesas 2011.gada 31.augusta sprieduma lietā </w:t>
      </w:r>
      <w:proofErr w:type="spellStart"/>
      <w:r w:rsidRPr="005A4E15">
        <w:rPr>
          <w:rFonts w:eastAsia="Times New Roman" w:cs="Times New Roman"/>
          <w:i/>
          <w:iCs/>
          <w:color w:val="000000"/>
          <w:szCs w:val="24"/>
          <w:lang w:eastAsia="lv-LV"/>
        </w:rPr>
        <w:t>Nr.SKC-220</w:t>
      </w:r>
      <w:proofErr w:type="spellEnd"/>
      <w:r w:rsidRPr="005A4E15">
        <w:rPr>
          <w:rFonts w:eastAsia="Times New Roman" w:cs="Times New Roman"/>
          <w:i/>
          <w:iCs/>
          <w:color w:val="000000"/>
          <w:szCs w:val="24"/>
          <w:lang w:eastAsia="lv-LV"/>
        </w:rPr>
        <w:t>/2011 (C30184707) 12. un 13.punktu</w:t>
      </w:r>
      <w:r w:rsidRPr="005A4E15">
        <w:rPr>
          <w:rFonts w:eastAsia="Times New Roman" w:cs="Times New Roman"/>
          <w:color w:val="000000"/>
          <w:szCs w:val="24"/>
          <w:lang w:eastAsia="lv-LV"/>
        </w:rPr>
        <w:t>).</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No minētā izriet, ka nekustamās lietas īpašnieka maiņa netraucē strīda par uz likuma pamata pastāvošo zemes piespiedu nomas attiecību noregulējumu izspriešanu līdz galam tad, ja apelācijas instances tiesa, apmierinot nekustamā īpašuma jaunā ieguvēja iesniegto lūgumu, nolēmusi pielaist viņu procesā. Tādējādi tas, vai iesaistīties tiesvedībā, kurā apelācijas stadijā tiek risināts </w:t>
      </w:r>
      <w:proofErr w:type="spellStart"/>
      <w:r w:rsidRPr="005A4E15">
        <w:rPr>
          <w:rFonts w:eastAsia="Times New Roman" w:cs="Times New Roman"/>
          <w:color w:val="000000"/>
          <w:szCs w:val="24"/>
          <w:lang w:eastAsia="lv-LV"/>
        </w:rPr>
        <w:t>saistībtiesiska</w:t>
      </w:r>
      <w:proofErr w:type="spellEnd"/>
      <w:r w:rsidRPr="005A4E15">
        <w:rPr>
          <w:rFonts w:eastAsia="Times New Roman" w:cs="Times New Roman"/>
          <w:color w:val="000000"/>
          <w:szCs w:val="24"/>
          <w:lang w:eastAsia="lv-LV"/>
        </w:rPr>
        <w:t xml:space="preserve"> rakstura strīds, ar šādu rīcību uzņemoties atbildētāja procesuālos pienākumus un labprātīgi atsakoties no tiesībām uz lietas izskatīšanu pēc būtības divās instancēs, ir nekustamā īpašuma jaunā ieguvēja izšķiršanās jautājums.</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Tā kā būves nekustamā īpašuma ieguvēja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nekādas darbības, kas liecinātu par viņas vēlmi iestāties apelācijas instancē izskatāmajā lietā nebija veikusi, ir acīmredzami, ka Latgales apgabaltiesa uz judikatūras atziņām atsaukusies nepamatoti.</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[12.3] Pieaicinot lietā personu, pret kuru prasība nav celta, Civillietu tiesas kolēģija </w:t>
      </w:r>
      <w:proofErr w:type="gramStart"/>
      <w:r w:rsidRPr="005A4E15">
        <w:rPr>
          <w:rFonts w:eastAsia="Times New Roman" w:cs="Times New Roman"/>
          <w:color w:val="000000"/>
          <w:szCs w:val="24"/>
          <w:lang w:eastAsia="lv-LV"/>
        </w:rPr>
        <w:t>pārkāpusi vairākus Civilprocesa likumā</w:t>
      </w:r>
      <w:proofErr w:type="gramEnd"/>
      <w:r w:rsidRPr="005A4E15">
        <w:rPr>
          <w:rFonts w:eastAsia="Times New Roman" w:cs="Times New Roman"/>
          <w:color w:val="000000"/>
          <w:szCs w:val="24"/>
          <w:lang w:eastAsia="lv-LV"/>
        </w:rPr>
        <w:t xml:space="preserve"> nostiprinātos pamatprincipus, kas šāda lēmuma pieņemšanu – jo īpaši apelācijas instancē – nepieļauj.</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Pirmkārt, jāatzīmē, ka atbildētāja procesuālo stāvokli iegūst tāda ar civilprocesuālo tiesībspēju un rīcībspēju apveltīta persona, pret kuru prasītājs cēlis prasību, kas tiesā pieņemta, ierosinot civillietu. Tātad konkrēta atbildētāja (vai vairāku līdzatbildētāju noteikšana) ir prasītāja izņēmuma tiesība jeb prerogatīva. Iekams prasītājs savu aizskarto vai apstrīdēto tiesību aizsardzības nolūkā nav cēlis prasību pret konkrētu personu, pēdējā nevar tikt atzīta par atbildētāju. Civilprocesa likums tādu institūtu kā „līdzatbildētāja pieaicināšana” vispār nepazīst. Turklāt norādāms, ka neviena šā likuma tiesību norma nepiešķir tiesai kompetenci pašai pēc savas ierosmes pieaicināt lietā jaunus dalībniekus. Šāda lēmuma pamatā atbilstoši sacīkstei un </w:t>
      </w:r>
      <w:proofErr w:type="spellStart"/>
      <w:r w:rsidRPr="005A4E15">
        <w:rPr>
          <w:rFonts w:eastAsia="Times New Roman" w:cs="Times New Roman"/>
          <w:color w:val="000000"/>
          <w:szCs w:val="24"/>
          <w:lang w:eastAsia="lv-LV"/>
        </w:rPr>
        <w:t>dispozivitātei</w:t>
      </w:r>
      <w:proofErr w:type="spellEnd"/>
      <w:r w:rsidRPr="005A4E15">
        <w:rPr>
          <w:rFonts w:eastAsia="Times New Roman" w:cs="Times New Roman"/>
          <w:color w:val="000000"/>
          <w:szCs w:val="24"/>
          <w:lang w:eastAsia="lv-LV"/>
        </w:rPr>
        <w:t xml:space="preserve"> civilprocesā ir jābūt lietā iesaistīto dalībnieku (prokurora) vai trešās personas (ar vai bez patstāvīgiem prasījumiem) motivētam pieteikumam, kas, kā zināms, iesniedzams pirmās instances tiesā pirms uzsākta lietas izskatīšana pēc būtības (Civilprocesa likuma 78.-81.pants).</w:t>
      </w:r>
    </w:p>
    <w:p w:rsidR="004924B7" w:rsidRPr="005A4E15" w:rsidRDefault="004924B7" w:rsidP="00665C93">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Ņemot vērā minēto, Augstākajai tiesai ir pietiekams pamats secinājumam, ka, lemjot par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pieaicināšanu, Civillietu tiesas kolēģija gan pārsniegusi likumā noteikto </w:t>
      </w:r>
      <w:r w:rsidRPr="005A4E15">
        <w:rPr>
          <w:rFonts w:eastAsia="Times New Roman" w:cs="Times New Roman"/>
          <w:color w:val="000000"/>
          <w:szCs w:val="24"/>
          <w:lang w:eastAsia="lv-LV"/>
        </w:rPr>
        <w:lastRenderedPageBreak/>
        <w:t xml:space="preserve">kompetences ietvaru, gan arī pārkāpusi Civilprocesa likuma </w:t>
      </w:r>
      <w:proofErr w:type="gramStart"/>
      <w:r w:rsidRPr="005A4E15">
        <w:rPr>
          <w:rFonts w:eastAsia="Times New Roman" w:cs="Times New Roman"/>
          <w:color w:val="000000"/>
          <w:szCs w:val="24"/>
          <w:lang w:eastAsia="lv-LV"/>
        </w:rPr>
        <w:t>426.pantā</w:t>
      </w:r>
      <w:proofErr w:type="gramEnd"/>
      <w:r w:rsidRPr="005A4E15">
        <w:rPr>
          <w:rFonts w:eastAsia="Times New Roman" w:cs="Times New Roman"/>
          <w:color w:val="000000"/>
          <w:szCs w:val="24"/>
          <w:lang w:eastAsia="lv-LV"/>
        </w:rPr>
        <w:t xml:space="preserve"> skaidri apzīmētās lietas izskatīšanas apelācijas instancē robežas. Citiem vārdiem, Latgales apgabaltiesa ar </w:t>
      </w:r>
      <w:proofErr w:type="gramStart"/>
      <w:r w:rsidRPr="005A4E15">
        <w:rPr>
          <w:rFonts w:eastAsia="Times New Roman" w:cs="Times New Roman"/>
          <w:color w:val="000000"/>
          <w:szCs w:val="24"/>
          <w:lang w:eastAsia="lv-LV"/>
        </w:rPr>
        <w:t>2015.gada</w:t>
      </w:r>
      <w:proofErr w:type="gramEnd"/>
      <w:r w:rsidRPr="005A4E15">
        <w:rPr>
          <w:rFonts w:eastAsia="Times New Roman" w:cs="Times New Roman"/>
          <w:color w:val="000000"/>
          <w:szCs w:val="24"/>
          <w:lang w:eastAsia="lv-LV"/>
        </w:rPr>
        <w:t xml:space="preserve"> 16.novembra lēmumu izveidojusi tādu juridisku konstrukciju, kāda, pareizi piemērojot procesuālo tiesību normas, nav nemaz iespējama. Norādīto pārkāpumu būtiskumu nemazina šajā lēmumā izdarītā atsauce uz lietderības apsvērumiem, jo tie katrā ziņā nevar kalpot par attaisnojumu personas pamattiesību pārmērīgam ierobežojumam, kuru apelācijas instances tiesa, vispirms patvaļīgi piedēvējot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līdzatbildētājas procesuālo statusu un vēlāk taisot spriedumu, kas noteic viņai pienākumus, pieļāvusi izskatāmajā lietā.</w:t>
      </w: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Otrkārt, Augstākā tiesa, piekrītot kasācijas sūdzības iesniedzēja argumentiem, atzīst, ka Latgales apgabaltiesa nav izrādījusi pietiekamu rūpību un nav darījusi visu, ko būtu saprātīgi no tās sagaidīt, lai pienācīgi informētu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par pieņemto lēmumu, nodrošinot iespēju vismaz paust savu attieksmi, kā arī, lai viņai paziņotu par tiesas sēdi, kas noveda pie Civilprocesa likuma 452.panta trešās daļas 2.punkta pārkāpuma. Proti, no lietas materiāliem redzams, ka atbildētāja </w:t>
      </w:r>
      <w:r w:rsidR="00AD1DA1" w:rsidRPr="005A4E15">
        <w:rPr>
          <w:rFonts w:eastAsia="Times New Roman" w:cs="Times New Roman"/>
          <w:color w:val="000000"/>
          <w:szCs w:val="24"/>
          <w:lang w:eastAsia="lv-LV"/>
        </w:rPr>
        <w:t>[pers. E]</w:t>
      </w:r>
      <w:r w:rsidRPr="005A4E15">
        <w:rPr>
          <w:rFonts w:eastAsia="Times New Roman" w:cs="Times New Roman"/>
          <w:color w:val="000000"/>
          <w:szCs w:val="24"/>
          <w:lang w:eastAsia="lv-LV"/>
        </w:rPr>
        <w:t xml:space="preserve"> pārstāvis zvērināts advokāts Viesturs </w:t>
      </w:r>
      <w:proofErr w:type="spellStart"/>
      <w:r w:rsidRPr="005A4E15">
        <w:rPr>
          <w:rFonts w:eastAsia="Times New Roman" w:cs="Times New Roman"/>
          <w:color w:val="000000"/>
          <w:szCs w:val="24"/>
          <w:lang w:eastAsia="lv-LV"/>
        </w:rPr>
        <w:t>Zauls</w:t>
      </w:r>
      <w:proofErr w:type="spellEnd"/>
      <w:r w:rsidRPr="005A4E15">
        <w:rPr>
          <w:rFonts w:eastAsia="Times New Roman" w:cs="Times New Roman"/>
          <w:color w:val="000000"/>
          <w:szCs w:val="24"/>
          <w:lang w:eastAsia="lv-LV"/>
        </w:rPr>
        <w:t xml:space="preserve"> paziņoja tiesai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faktiskās dzīvesvietas adresi Amerikas Savienotajās Valstīs (</w:t>
      </w:r>
      <w:r w:rsidRPr="005A4E15">
        <w:rPr>
          <w:rFonts w:eastAsia="Times New Roman" w:cs="Times New Roman"/>
          <w:i/>
          <w:iCs/>
          <w:color w:val="000000"/>
          <w:szCs w:val="24"/>
          <w:lang w:eastAsia="lv-LV"/>
        </w:rPr>
        <w:t>sk. lietas 1.sēj., 182.-183.lp</w:t>
      </w:r>
      <w:r w:rsidRPr="005A4E15">
        <w:rPr>
          <w:rFonts w:eastAsia="Times New Roman" w:cs="Times New Roman"/>
          <w:color w:val="000000"/>
          <w:szCs w:val="24"/>
          <w:lang w:eastAsia="lv-LV"/>
        </w:rPr>
        <w:t xml:space="preserve">.). Apstākļos, kad uz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deklarēto dzīvesvietas adresi </w:t>
      </w:r>
      <w:r w:rsidR="00A75241" w:rsidRPr="005A4E15">
        <w:rPr>
          <w:rFonts w:eastAsia="Times New Roman" w:cs="Times New Roman"/>
          <w:color w:val="000000"/>
          <w:szCs w:val="24"/>
          <w:lang w:eastAsia="lv-LV"/>
        </w:rPr>
        <w:t>[..]</w:t>
      </w:r>
      <w:r w:rsidRPr="005A4E15">
        <w:rPr>
          <w:rFonts w:eastAsia="Times New Roman" w:cs="Times New Roman"/>
          <w:color w:val="000000"/>
          <w:szCs w:val="24"/>
          <w:lang w:eastAsia="lv-LV"/>
        </w:rPr>
        <w:t xml:space="preserve"> sākotnēji tiesas nosūtītie dokumenti kā neizsniegti adresātam tika atgriezti atpakaļ (</w:t>
      </w:r>
      <w:r w:rsidRPr="005A4E15">
        <w:rPr>
          <w:rFonts w:eastAsia="Times New Roman" w:cs="Times New Roman"/>
          <w:i/>
          <w:iCs/>
          <w:color w:val="000000"/>
          <w:szCs w:val="24"/>
          <w:lang w:eastAsia="lv-LV"/>
        </w:rPr>
        <w:t>sk. lietas 1.sēj., 154.lp</w:t>
      </w:r>
      <w:r w:rsidRPr="005A4E15">
        <w:rPr>
          <w:rFonts w:eastAsia="Times New Roman" w:cs="Times New Roman"/>
          <w:color w:val="000000"/>
          <w:szCs w:val="24"/>
          <w:lang w:eastAsia="lv-LV"/>
        </w:rPr>
        <w:t>.), Civillietu tiesas kolēģijai, kurai bija zināma „līdzatbildētājas”</w:t>
      </w:r>
      <w:r w:rsidR="00A75241"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faktiskā dzīvesvieta, vajadzēja piemērot Civilprocesa likuma 56.</w:t>
      </w:r>
      <w:r w:rsidRPr="005A4E15">
        <w:rPr>
          <w:rFonts w:eastAsia="Times New Roman" w:cs="Times New Roman"/>
          <w:color w:val="000000"/>
          <w:szCs w:val="24"/>
          <w:vertAlign w:val="superscript"/>
          <w:lang w:eastAsia="lv-LV"/>
        </w:rPr>
        <w:t>2</w:t>
      </w:r>
      <w:r w:rsidRPr="005A4E15">
        <w:rPr>
          <w:rFonts w:eastAsia="Times New Roman" w:cs="Times New Roman"/>
          <w:color w:val="000000"/>
          <w:szCs w:val="24"/>
          <w:lang w:eastAsia="lv-LV"/>
        </w:rPr>
        <w:t> pantā reglamentēto tiesas dokumentu piegādāšanas un izsniegšanas mehānismu. Turpretī Latgales apgabaltiesa, spriedumā pilnīgi nevietā atsaucoties uz tiesību doktrīnā sniegto Paziņošanas likuma normu skaidrojumu, kuras civilprocesa ietvaros nav piemērojamas (</w:t>
      </w:r>
      <w:r w:rsidRPr="005A4E15">
        <w:rPr>
          <w:rFonts w:eastAsia="Times New Roman" w:cs="Times New Roman"/>
          <w:i/>
          <w:iCs/>
          <w:color w:val="000000"/>
          <w:szCs w:val="24"/>
          <w:lang w:eastAsia="lv-LV"/>
        </w:rPr>
        <w:t>sk. šā likuma 2.pantu</w:t>
      </w:r>
      <w:r w:rsidRPr="005A4E15">
        <w:rPr>
          <w:rFonts w:eastAsia="Times New Roman" w:cs="Times New Roman"/>
          <w:color w:val="000000"/>
          <w:szCs w:val="24"/>
          <w:lang w:eastAsia="lv-LV"/>
        </w:rPr>
        <w:t xml:space="preserve">), uzskatījusi par iespējamu lietu izspriest bez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piedalīšanās, tādējādi liedzot jebkādu iespēju īstenot aizstāvību un nostādot viņu acīmredzami neizdevīgākā</w:t>
      </w:r>
      <w:r w:rsidR="00A75241" w:rsidRPr="005A4E15">
        <w:rPr>
          <w:rFonts w:eastAsia="Times New Roman" w:cs="Times New Roman"/>
          <w:color w:val="000000"/>
          <w:szCs w:val="24"/>
          <w:lang w:eastAsia="lv-LV"/>
        </w:rPr>
        <w:t xml:space="preserve"> </w:t>
      </w:r>
      <w:r w:rsidRPr="005A4E15">
        <w:rPr>
          <w:rFonts w:eastAsia="Times New Roman" w:cs="Times New Roman"/>
          <w:color w:val="000000"/>
          <w:szCs w:val="24"/>
          <w:lang w:eastAsia="lv-LV"/>
        </w:rPr>
        <w:t xml:space="preserve">stāvoklī nekā pretējo pusi. Tāpēc Civillietu tiesas kolēģijas attieksme, turpinot sūtīt tiesas dokumentus un paziņojumus uz dzīvesvietas adresi, kurā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faktiski nedzīvo, vērtējama kā pārlieku formāla, jo nenodrošināja likumā garantēto personas pamattiesību uz civillietas taisnīgu un objektīvu izskatīšanu pušu vienlīdzīgas sacīkstes apstākļos.</w:t>
      </w:r>
    </w:p>
    <w:p w:rsidR="004924B7" w:rsidRPr="005A4E15" w:rsidRDefault="004924B7" w:rsidP="00957507">
      <w:pPr>
        <w:shd w:val="clear" w:color="auto" w:fill="FFFFFF"/>
        <w:spacing w:after="0" w:line="276" w:lineRule="auto"/>
        <w:ind w:hanging="33"/>
        <w:jc w:val="both"/>
        <w:rPr>
          <w:rFonts w:eastAsia="Times New Roman" w:cs="Times New Roman"/>
          <w:color w:val="000000"/>
          <w:szCs w:val="24"/>
          <w:lang w:eastAsia="lv-LV"/>
        </w:rPr>
      </w:pP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[13] Iepriekš izklāstīto motīvu kopums ļauj secināt, ka pārbaudāmo spriedumu nevar atzīt pa tiesisku, kas ir pamats kasācijas sūdzības apmierināšanai. Vienlaikus pēc analoģijas piemērojot Civilprocesa likuma </w:t>
      </w:r>
      <w:proofErr w:type="gramStart"/>
      <w:r w:rsidRPr="005A4E15">
        <w:rPr>
          <w:rFonts w:eastAsia="Times New Roman" w:cs="Times New Roman"/>
          <w:color w:val="000000"/>
          <w:szCs w:val="24"/>
          <w:lang w:eastAsia="lv-LV"/>
        </w:rPr>
        <w:t>473.panta</w:t>
      </w:r>
      <w:proofErr w:type="gramEnd"/>
      <w:r w:rsidRPr="005A4E15">
        <w:rPr>
          <w:rFonts w:eastAsia="Times New Roman" w:cs="Times New Roman"/>
          <w:color w:val="000000"/>
          <w:szCs w:val="24"/>
          <w:lang w:eastAsia="lv-LV"/>
        </w:rPr>
        <w:t xml:space="preserve"> otro daļu, atceļams Latgales apgabaltiesas 2016.gada 12.aprīļa papildspriedums daļā, ar kuru prasītājiem atzītas tiesības saņemt no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nomas maksas parādu, jo tas tāpat kā minētais spriedums taisīts, būtiski pārkāpjot likumu.</w:t>
      </w: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Augstākā tiesa norāda, ka, atceļot spriedumu un papildspriedumu, lieta nav</w:t>
      </w:r>
      <w:proofErr w:type="gramStart"/>
      <w:r w:rsidRPr="005A4E15">
        <w:rPr>
          <w:rFonts w:eastAsia="Times New Roman" w:cs="Times New Roman"/>
          <w:color w:val="000000"/>
          <w:szCs w:val="24"/>
          <w:lang w:eastAsia="lv-LV"/>
        </w:rPr>
        <w:t xml:space="preserve"> nododama izskatīšanai no jauna apelācijas instancē tā iemesla dēļ</w:t>
      </w:r>
      <w:proofErr w:type="gramEnd"/>
      <w:r w:rsidRPr="005A4E15">
        <w:rPr>
          <w:rFonts w:eastAsia="Times New Roman" w:cs="Times New Roman"/>
          <w:color w:val="000000"/>
          <w:szCs w:val="24"/>
          <w:lang w:eastAsia="lv-LV"/>
        </w:rPr>
        <w:t xml:space="preserve">, ka prasītāji nekādus prasījumus pret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nebija izvirzījuši, kas padara prasījuma izlemšanu apgabaltiesā, apejot pirmo instanci, par neiespējamu.</w:t>
      </w: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Atceļot spriedumu daļā,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pārstāvim zvērinātam advokātam Viesturam </w:t>
      </w:r>
      <w:proofErr w:type="spellStart"/>
      <w:r w:rsidRPr="005A4E15">
        <w:rPr>
          <w:rFonts w:eastAsia="Times New Roman" w:cs="Times New Roman"/>
          <w:color w:val="000000"/>
          <w:szCs w:val="24"/>
          <w:lang w:eastAsia="lv-LV"/>
        </w:rPr>
        <w:t>Zaulam</w:t>
      </w:r>
      <w:proofErr w:type="spellEnd"/>
      <w:r w:rsidRPr="005A4E15">
        <w:rPr>
          <w:rFonts w:eastAsia="Times New Roman" w:cs="Times New Roman"/>
          <w:color w:val="000000"/>
          <w:szCs w:val="24"/>
          <w:lang w:eastAsia="lv-LV"/>
        </w:rPr>
        <w:t xml:space="preserve"> saskaņā ar Civilprocesa likuma </w:t>
      </w:r>
      <w:proofErr w:type="gramStart"/>
      <w:r w:rsidRPr="005A4E15">
        <w:rPr>
          <w:rFonts w:eastAsia="Times New Roman" w:cs="Times New Roman"/>
          <w:color w:val="000000"/>
          <w:szCs w:val="24"/>
          <w:lang w:eastAsia="lv-LV"/>
        </w:rPr>
        <w:t>458.panta</w:t>
      </w:r>
      <w:proofErr w:type="gramEnd"/>
      <w:r w:rsidRPr="005A4E15">
        <w:rPr>
          <w:rFonts w:eastAsia="Times New Roman" w:cs="Times New Roman"/>
          <w:color w:val="000000"/>
          <w:szCs w:val="24"/>
          <w:lang w:eastAsia="lv-LV"/>
        </w:rPr>
        <w:t xml:space="preserve"> otro daļu atmaksājama drošības nauda.</w:t>
      </w:r>
    </w:p>
    <w:p w:rsidR="004924B7" w:rsidRPr="005A4E15" w:rsidRDefault="004924B7" w:rsidP="00957507">
      <w:pPr>
        <w:shd w:val="clear" w:color="auto" w:fill="FFFFFF"/>
        <w:spacing w:after="0" w:line="276" w:lineRule="auto"/>
        <w:ind w:hanging="33"/>
        <w:jc w:val="both"/>
        <w:rPr>
          <w:rFonts w:eastAsia="Times New Roman" w:cs="Times New Roman"/>
          <w:color w:val="000000"/>
          <w:szCs w:val="24"/>
          <w:lang w:eastAsia="lv-LV"/>
        </w:rPr>
      </w:pPr>
    </w:p>
    <w:p w:rsidR="004924B7" w:rsidRPr="005A4E15" w:rsidRDefault="004924B7" w:rsidP="00957507">
      <w:pPr>
        <w:shd w:val="clear" w:color="auto" w:fill="FFFFFF"/>
        <w:spacing w:after="0" w:line="276" w:lineRule="auto"/>
        <w:jc w:val="center"/>
        <w:rPr>
          <w:rFonts w:eastAsia="Times New Roman" w:cs="Times New Roman"/>
          <w:color w:val="000000"/>
          <w:szCs w:val="24"/>
          <w:lang w:eastAsia="lv-LV"/>
        </w:rPr>
      </w:pPr>
      <w:r w:rsidRPr="005A4E15">
        <w:rPr>
          <w:rFonts w:eastAsia="Times New Roman" w:cs="Times New Roman"/>
          <w:b/>
          <w:bCs/>
          <w:color w:val="000000"/>
          <w:szCs w:val="24"/>
          <w:lang w:eastAsia="lv-LV"/>
        </w:rPr>
        <w:t>Rezolutīvā daļa</w:t>
      </w:r>
    </w:p>
    <w:p w:rsidR="004924B7" w:rsidRPr="005A4E15" w:rsidRDefault="004924B7" w:rsidP="00957507">
      <w:pPr>
        <w:shd w:val="clear" w:color="auto" w:fill="FFFFFF"/>
        <w:spacing w:after="0" w:line="276" w:lineRule="auto"/>
        <w:jc w:val="both"/>
        <w:rPr>
          <w:rFonts w:eastAsia="Times New Roman" w:cs="Times New Roman"/>
          <w:color w:val="000000"/>
          <w:szCs w:val="24"/>
          <w:lang w:eastAsia="lv-LV"/>
        </w:rPr>
      </w:pP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Pamatojoties uz Civilprocesa likuma </w:t>
      </w:r>
      <w:proofErr w:type="gramStart"/>
      <w:r w:rsidRPr="005A4E15">
        <w:rPr>
          <w:rFonts w:eastAsia="Times New Roman" w:cs="Times New Roman"/>
          <w:color w:val="000000"/>
          <w:szCs w:val="24"/>
          <w:lang w:eastAsia="lv-LV"/>
        </w:rPr>
        <w:t>473.panta</w:t>
      </w:r>
      <w:proofErr w:type="gramEnd"/>
      <w:r w:rsidRPr="005A4E15">
        <w:rPr>
          <w:rFonts w:eastAsia="Times New Roman" w:cs="Times New Roman"/>
          <w:color w:val="000000"/>
          <w:szCs w:val="24"/>
          <w:lang w:eastAsia="lv-LV"/>
        </w:rPr>
        <w:t xml:space="preserve"> otro daļu un 474.panta 2.punktu, Augstākā tiesa</w:t>
      </w:r>
    </w:p>
    <w:p w:rsidR="004924B7" w:rsidRPr="005A4E15" w:rsidRDefault="004924B7" w:rsidP="00957507">
      <w:pPr>
        <w:shd w:val="clear" w:color="auto" w:fill="FFFFFF"/>
        <w:spacing w:after="0" w:line="276" w:lineRule="auto"/>
        <w:jc w:val="both"/>
        <w:rPr>
          <w:rFonts w:eastAsia="Times New Roman" w:cs="Times New Roman"/>
          <w:color w:val="000000"/>
          <w:szCs w:val="24"/>
          <w:lang w:eastAsia="lv-LV"/>
        </w:rPr>
      </w:pPr>
    </w:p>
    <w:p w:rsidR="004924B7" w:rsidRPr="005A4E15" w:rsidRDefault="004924B7" w:rsidP="00957507">
      <w:pPr>
        <w:shd w:val="clear" w:color="auto" w:fill="FFFFFF"/>
        <w:spacing w:after="0" w:line="276" w:lineRule="auto"/>
        <w:jc w:val="center"/>
        <w:rPr>
          <w:rFonts w:eastAsia="Times New Roman" w:cs="Times New Roman"/>
          <w:color w:val="000000"/>
          <w:spacing w:val="30"/>
          <w:szCs w:val="24"/>
          <w:lang w:eastAsia="lv-LV"/>
        </w:rPr>
      </w:pPr>
      <w:r w:rsidRPr="005A4E15">
        <w:rPr>
          <w:rFonts w:eastAsia="Times New Roman" w:cs="Times New Roman"/>
          <w:b/>
          <w:bCs/>
          <w:color w:val="000000"/>
          <w:spacing w:val="30"/>
          <w:szCs w:val="24"/>
          <w:lang w:eastAsia="lv-LV"/>
        </w:rPr>
        <w:t>nosprieda</w:t>
      </w:r>
    </w:p>
    <w:p w:rsidR="004924B7" w:rsidRPr="005A4E15" w:rsidRDefault="004924B7" w:rsidP="00957507">
      <w:pPr>
        <w:shd w:val="clear" w:color="auto" w:fill="FFFFFF"/>
        <w:spacing w:after="0" w:line="276" w:lineRule="auto"/>
        <w:jc w:val="both"/>
        <w:rPr>
          <w:rFonts w:eastAsia="Times New Roman" w:cs="Times New Roman"/>
          <w:color w:val="000000"/>
          <w:szCs w:val="24"/>
          <w:lang w:eastAsia="lv-LV"/>
        </w:rPr>
      </w:pP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Latgales apgabaltiesas Civillietu tiesas kolēģijas </w:t>
      </w:r>
      <w:proofErr w:type="gramStart"/>
      <w:r w:rsidRPr="005A4E15">
        <w:rPr>
          <w:rFonts w:eastAsia="Times New Roman" w:cs="Times New Roman"/>
          <w:color w:val="000000"/>
          <w:szCs w:val="24"/>
          <w:lang w:eastAsia="lv-LV"/>
        </w:rPr>
        <w:t>2016.gada</w:t>
      </w:r>
      <w:proofErr w:type="gramEnd"/>
      <w:r w:rsidRPr="005A4E15">
        <w:rPr>
          <w:rFonts w:eastAsia="Times New Roman" w:cs="Times New Roman"/>
          <w:color w:val="000000"/>
          <w:szCs w:val="24"/>
          <w:lang w:eastAsia="lv-LV"/>
        </w:rPr>
        <w:t xml:space="preserve"> 20.janvāra spriedumu, ar kuru starp prasītājiem un būves īpašnieci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atzīts par noslēgtu zemes nomas līgums un no viņas piedzīti tiesas izdevumi, kā arī 2016.gada 12.aprīļa papildspriedumu daļā, ar kuru prasītājiem atzītas tiesības saņemt no </w:t>
      </w:r>
      <w:r w:rsidR="00957507" w:rsidRPr="005A4E15">
        <w:rPr>
          <w:rFonts w:eastAsia="Times New Roman" w:cs="Times New Roman"/>
          <w:color w:val="000000"/>
          <w:szCs w:val="24"/>
          <w:lang w:eastAsia="lv-LV"/>
        </w:rPr>
        <w:t>[pers. A]</w:t>
      </w:r>
      <w:r w:rsidRPr="005A4E15">
        <w:rPr>
          <w:rFonts w:eastAsia="Times New Roman" w:cs="Times New Roman"/>
          <w:color w:val="000000"/>
          <w:szCs w:val="24"/>
          <w:lang w:eastAsia="lv-LV"/>
        </w:rPr>
        <w:t xml:space="preserve"> nomas maksas parādu no 2015.gada 23.septembra līdz sprieduma spēkā stāšanās dienai, atcelt, lietu nenododot jaunai izskatīšanai.</w:t>
      </w:r>
    </w:p>
    <w:p w:rsidR="004924B7" w:rsidRPr="005A4E15" w:rsidRDefault="004924B7" w:rsidP="00A75241">
      <w:pPr>
        <w:shd w:val="clear" w:color="auto" w:fill="FFFFFF"/>
        <w:spacing w:after="0" w:line="276" w:lineRule="auto"/>
        <w:ind w:firstLine="720"/>
        <w:jc w:val="both"/>
        <w:rPr>
          <w:rFonts w:eastAsia="Times New Roman" w:cs="Times New Roman"/>
          <w:color w:val="000000"/>
          <w:szCs w:val="24"/>
          <w:lang w:eastAsia="lv-LV"/>
        </w:rPr>
      </w:pPr>
      <w:r w:rsidRPr="005A4E15">
        <w:rPr>
          <w:rFonts w:eastAsia="Times New Roman" w:cs="Times New Roman"/>
          <w:color w:val="000000"/>
          <w:szCs w:val="24"/>
          <w:lang w:eastAsia="lv-LV"/>
        </w:rPr>
        <w:t xml:space="preserve">Atmaksāt zvērinātam advokātam Viesturam </w:t>
      </w:r>
      <w:proofErr w:type="spellStart"/>
      <w:r w:rsidRPr="005A4E15">
        <w:rPr>
          <w:rFonts w:eastAsia="Times New Roman" w:cs="Times New Roman"/>
          <w:color w:val="000000"/>
          <w:szCs w:val="24"/>
          <w:lang w:eastAsia="lv-LV"/>
        </w:rPr>
        <w:t>Zaulam</w:t>
      </w:r>
      <w:proofErr w:type="spellEnd"/>
      <w:r w:rsidRPr="005A4E15">
        <w:rPr>
          <w:rFonts w:eastAsia="Times New Roman" w:cs="Times New Roman"/>
          <w:color w:val="000000"/>
          <w:szCs w:val="24"/>
          <w:lang w:eastAsia="lv-LV"/>
        </w:rPr>
        <w:t xml:space="preserve"> drošības naudu 284,57 EUR (divi simti astoņdesmit četri</w:t>
      </w:r>
      <w:r w:rsidRPr="005A4E15">
        <w:rPr>
          <w:rFonts w:eastAsia="Times New Roman" w:cs="Times New Roman"/>
          <w:i/>
          <w:iCs/>
          <w:color w:val="000000"/>
          <w:szCs w:val="24"/>
          <w:lang w:eastAsia="lv-LV"/>
        </w:rPr>
        <w:t> </w:t>
      </w:r>
      <w:proofErr w:type="spellStart"/>
      <w:r w:rsidRPr="005A4E15">
        <w:rPr>
          <w:rFonts w:eastAsia="Times New Roman" w:cs="Times New Roman"/>
          <w:i/>
          <w:iCs/>
          <w:color w:val="000000"/>
          <w:szCs w:val="24"/>
          <w:lang w:eastAsia="lv-LV"/>
        </w:rPr>
        <w:t>euro</w:t>
      </w:r>
      <w:proofErr w:type="spellEnd"/>
      <w:r w:rsidRPr="005A4E15">
        <w:rPr>
          <w:rFonts w:eastAsia="Times New Roman" w:cs="Times New Roman"/>
          <w:i/>
          <w:iCs/>
          <w:color w:val="000000"/>
          <w:szCs w:val="24"/>
          <w:lang w:eastAsia="lv-LV"/>
        </w:rPr>
        <w:t>, </w:t>
      </w:r>
      <w:r w:rsidRPr="005A4E15">
        <w:rPr>
          <w:rFonts w:eastAsia="Times New Roman" w:cs="Times New Roman"/>
          <w:color w:val="000000"/>
          <w:szCs w:val="24"/>
          <w:lang w:eastAsia="lv-LV"/>
        </w:rPr>
        <w:t>57 centi).</w:t>
      </w:r>
    </w:p>
    <w:p w:rsidR="005A098D" w:rsidRPr="005A4E15" w:rsidRDefault="004924B7" w:rsidP="005B5F3C">
      <w:pPr>
        <w:shd w:val="clear" w:color="auto" w:fill="FFFFFF"/>
        <w:spacing w:after="0" w:line="276" w:lineRule="auto"/>
        <w:ind w:firstLine="720"/>
        <w:jc w:val="both"/>
        <w:rPr>
          <w:rFonts w:cs="Times New Roman"/>
          <w:szCs w:val="24"/>
        </w:rPr>
      </w:pPr>
      <w:r w:rsidRPr="005A4E15">
        <w:rPr>
          <w:rFonts w:eastAsia="Times New Roman" w:cs="Times New Roman"/>
          <w:color w:val="000000"/>
          <w:szCs w:val="24"/>
          <w:lang w:eastAsia="lv-LV"/>
        </w:rPr>
        <w:t>Spriedums nav pārsūdzams.</w:t>
      </w:r>
    </w:p>
    <w:sectPr w:rsidR="005A098D" w:rsidRPr="005A4E15" w:rsidSect="0095750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615" w:rsidRDefault="00D96615" w:rsidP="00754E80">
      <w:pPr>
        <w:spacing w:after="0" w:line="240" w:lineRule="auto"/>
      </w:pPr>
      <w:r>
        <w:separator/>
      </w:r>
    </w:p>
  </w:endnote>
  <w:endnote w:type="continuationSeparator" w:id="0">
    <w:p w:rsidR="00D96615" w:rsidRDefault="00D96615" w:rsidP="0075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507" w:rsidRDefault="00957507" w:rsidP="00957507">
    <w:pPr>
      <w:pStyle w:val="Footer"/>
      <w:jc w:val="center"/>
    </w:pPr>
    <w:r w:rsidRPr="00A64B50">
      <w:rPr>
        <w:rFonts w:cs="Times New Roman"/>
        <w:szCs w:val="24"/>
      </w:rPr>
      <w:fldChar w:fldCharType="begin"/>
    </w:r>
    <w:r w:rsidRPr="00A64B50">
      <w:rPr>
        <w:rFonts w:cs="Times New Roman"/>
        <w:szCs w:val="24"/>
      </w:rPr>
      <w:instrText xml:space="preserve"> PAGE </w:instrText>
    </w:r>
    <w:r w:rsidRPr="00A64B50">
      <w:rPr>
        <w:rFonts w:cs="Times New Roman"/>
        <w:szCs w:val="24"/>
      </w:rPr>
      <w:fldChar w:fldCharType="separate"/>
    </w:r>
    <w:r>
      <w:rPr>
        <w:rFonts w:cs="Times New Roman"/>
        <w:szCs w:val="24"/>
      </w:rPr>
      <w:t>4</w:t>
    </w:r>
    <w:r w:rsidRPr="00A64B50">
      <w:rPr>
        <w:rFonts w:cs="Times New Roman"/>
        <w:szCs w:val="24"/>
      </w:rPr>
      <w:fldChar w:fldCharType="end"/>
    </w:r>
    <w:r w:rsidRPr="00A64B50">
      <w:rPr>
        <w:rFonts w:cs="Times New Roman"/>
        <w:szCs w:val="24"/>
      </w:rPr>
      <w:t xml:space="preserve"> no </w:t>
    </w:r>
    <w:r w:rsidRPr="00A64B50">
      <w:rPr>
        <w:rFonts w:cs="Times New Roman"/>
        <w:szCs w:val="24"/>
      </w:rPr>
      <w:fldChar w:fldCharType="begin"/>
    </w:r>
    <w:r w:rsidRPr="00A64B50">
      <w:rPr>
        <w:rFonts w:cs="Times New Roman"/>
        <w:szCs w:val="24"/>
      </w:rPr>
      <w:instrText xml:space="preserve"> NUMPAGES  </w:instrText>
    </w:r>
    <w:r w:rsidRPr="00A64B50">
      <w:rPr>
        <w:rFonts w:cs="Times New Roman"/>
        <w:szCs w:val="24"/>
      </w:rPr>
      <w:fldChar w:fldCharType="separate"/>
    </w:r>
    <w:r>
      <w:rPr>
        <w:rFonts w:cs="Times New Roman"/>
        <w:szCs w:val="24"/>
      </w:rPr>
      <w:t>7</w:t>
    </w:r>
    <w:r w:rsidRPr="00A64B50">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615" w:rsidRDefault="00D96615" w:rsidP="00754E80">
      <w:pPr>
        <w:spacing w:after="0" w:line="240" w:lineRule="auto"/>
      </w:pPr>
      <w:r>
        <w:separator/>
      </w:r>
    </w:p>
  </w:footnote>
  <w:footnote w:type="continuationSeparator" w:id="0">
    <w:p w:rsidR="00D96615" w:rsidRDefault="00D96615" w:rsidP="00754E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B7"/>
    <w:rsid w:val="00111817"/>
    <w:rsid w:val="003201AF"/>
    <w:rsid w:val="0041711C"/>
    <w:rsid w:val="004924B7"/>
    <w:rsid w:val="005A098D"/>
    <w:rsid w:val="005A4E15"/>
    <w:rsid w:val="005B5F3C"/>
    <w:rsid w:val="00665C93"/>
    <w:rsid w:val="00754E80"/>
    <w:rsid w:val="00774447"/>
    <w:rsid w:val="007E4967"/>
    <w:rsid w:val="0086716C"/>
    <w:rsid w:val="008C2946"/>
    <w:rsid w:val="00902243"/>
    <w:rsid w:val="00957507"/>
    <w:rsid w:val="009D2456"/>
    <w:rsid w:val="00A75241"/>
    <w:rsid w:val="00AD1DA1"/>
    <w:rsid w:val="00C61A00"/>
    <w:rsid w:val="00C92587"/>
    <w:rsid w:val="00CE4B1B"/>
    <w:rsid w:val="00D96615"/>
    <w:rsid w:val="00EA0E1E"/>
    <w:rsid w:val="00EB14BD"/>
    <w:rsid w:val="00EB3D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4B7"/>
    <w:rPr>
      <w:color w:val="0000FF"/>
      <w:u w:val="single"/>
    </w:rPr>
  </w:style>
  <w:style w:type="character" w:styleId="Strong">
    <w:name w:val="Strong"/>
    <w:basedOn w:val="DefaultParagraphFont"/>
    <w:uiPriority w:val="22"/>
    <w:qFormat/>
    <w:rsid w:val="004924B7"/>
    <w:rPr>
      <w:b/>
      <w:bCs/>
    </w:rPr>
  </w:style>
  <w:style w:type="character" w:styleId="Emphasis">
    <w:name w:val="Emphasis"/>
    <w:basedOn w:val="DefaultParagraphFont"/>
    <w:uiPriority w:val="20"/>
    <w:qFormat/>
    <w:rsid w:val="004924B7"/>
    <w:rPr>
      <w:i/>
      <w:iCs/>
    </w:rPr>
  </w:style>
  <w:style w:type="paragraph" w:styleId="BalloonText">
    <w:name w:val="Balloon Text"/>
    <w:basedOn w:val="Normal"/>
    <w:link w:val="BalloonTextChar"/>
    <w:uiPriority w:val="99"/>
    <w:semiHidden/>
    <w:unhideWhenUsed/>
    <w:rsid w:val="008C2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946"/>
    <w:rPr>
      <w:rFonts w:ascii="Segoe UI" w:hAnsi="Segoe UI" w:cs="Segoe UI"/>
      <w:sz w:val="18"/>
      <w:szCs w:val="18"/>
    </w:rPr>
  </w:style>
  <w:style w:type="paragraph" w:styleId="Header">
    <w:name w:val="header"/>
    <w:basedOn w:val="Normal"/>
    <w:link w:val="HeaderChar"/>
    <w:uiPriority w:val="99"/>
    <w:unhideWhenUsed/>
    <w:rsid w:val="00754E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4E80"/>
  </w:style>
  <w:style w:type="paragraph" w:styleId="Footer">
    <w:name w:val="footer"/>
    <w:basedOn w:val="Normal"/>
    <w:link w:val="FooterChar"/>
    <w:uiPriority w:val="99"/>
    <w:unhideWhenUsed/>
    <w:rsid w:val="0075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31104">
      <w:bodyDiv w:val="1"/>
      <w:marLeft w:val="0"/>
      <w:marRight w:val="0"/>
      <w:marTop w:val="0"/>
      <w:marBottom w:val="0"/>
      <w:divBdr>
        <w:top w:val="none" w:sz="0" w:space="0" w:color="auto"/>
        <w:left w:val="none" w:sz="0" w:space="0" w:color="auto"/>
        <w:bottom w:val="none" w:sz="0" w:space="0" w:color="auto"/>
        <w:right w:val="none" w:sz="0" w:space="0" w:color="auto"/>
      </w:divBdr>
    </w:div>
    <w:div w:id="1548376271">
      <w:bodyDiv w:val="1"/>
      <w:marLeft w:val="0"/>
      <w:marRight w:val="0"/>
      <w:marTop w:val="0"/>
      <w:marBottom w:val="0"/>
      <w:divBdr>
        <w:top w:val="none" w:sz="0" w:space="0" w:color="auto"/>
        <w:left w:val="none" w:sz="0" w:space="0" w:color="auto"/>
        <w:bottom w:val="none" w:sz="0" w:space="0" w:color="auto"/>
        <w:right w:val="none" w:sz="0" w:space="0" w:color="auto"/>
      </w:divBdr>
    </w:div>
    <w:div w:id="17690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313.C30360414.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13470</Words>
  <Characters>7678</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2018-03-26T08:49:00Z</dcterms:created>
  <dcterms:modified xsi:type="dcterms:W3CDTF">2018-03-27T06:10:00Z</dcterms:modified>
</cp:coreProperties>
</file>