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303" w:rsidRDefault="00442303" w:rsidP="00442303">
      <w:pPr>
        <w:spacing w:after="0" w:line="276" w:lineRule="auto"/>
        <w:jc w:val="both"/>
        <w:rPr>
          <w:rFonts w:cs="Times New Roman"/>
          <w:b/>
          <w:bCs/>
          <w:szCs w:val="24"/>
        </w:rPr>
      </w:pPr>
      <w:r>
        <w:rPr>
          <w:rFonts w:cs="Times New Roman"/>
          <w:b/>
          <w:bCs/>
          <w:szCs w:val="24"/>
        </w:rPr>
        <w:t>Priekšnoteikumi prasības celšanai par īres līguma izbeigšanu sakarā ar īres un komunālo pakalpojumu maksas parādu</w:t>
      </w:r>
    </w:p>
    <w:p w:rsidR="00442303" w:rsidRDefault="00442303" w:rsidP="00442303">
      <w:pPr>
        <w:spacing w:after="0" w:line="276" w:lineRule="auto"/>
        <w:jc w:val="both"/>
        <w:rPr>
          <w:rFonts w:cs="Times New Roman"/>
          <w:b/>
          <w:bCs/>
          <w:szCs w:val="24"/>
        </w:rPr>
      </w:pPr>
    </w:p>
    <w:p w:rsidR="00E836B7" w:rsidRDefault="00442303" w:rsidP="00442303">
      <w:pPr>
        <w:spacing w:after="0" w:line="276" w:lineRule="auto"/>
        <w:jc w:val="both"/>
        <w:rPr>
          <w:rFonts w:cs="Times New Roman"/>
          <w:szCs w:val="24"/>
        </w:rPr>
      </w:pPr>
      <w:r>
        <w:rPr>
          <w:rFonts w:cs="Times New Roman"/>
          <w:szCs w:val="24"/>
        </w:rPr>
        <w:t xml:space="preserve">Lai arī prasītājs saskaņā ar Civilprocesa likuma </w:t>
      </w:r>
      <w:proofErr w:type="gramStart"/>
      <w:r>
        <w:rPr>
          <w:rFonts w:cs="Times New Roman"/>
          <w:szCs w:val="24"/>
        </w:rPr>
        <w:t>74.pantu</w:t>
      </w:r>
      <w:proofErr w:type="gramEnd"/>
      <w:r>
        <w:rPr>
          <w:rFonts w:cs="Times New Roman"/>
          <w:szCs w:val="24"/>
        </w:rPr>
        <w:t xml:space="preserve"> ir tiesīgs grozīt prasības pamatu, tomēr, gadījumā, ja prasība saistīta ar dzīvojamās telpas īres jautājumiem, pirms tās celšanas tiesā, ir nepieciešams ievērot visus likumdevēja šādas prasības celšanai noteiktos priekšnoteikumus, kas jāizpilda pirms šādas prasības celšanas – iepriekšējs brīdinājums un noteikts termiņš (likuma „Par dzīvojamo telpu īri” 28.</w:t>
      </w:r>
      <w:r>
        <w:rPr>
          <w:rFonts w:cs="Times New Roman"/>
          <w:szCs w:val="24"/>
          <w:vertAlign w:val="superscript"/>
        </w:rPr>
        <w:t>2</w:t>
      </w:r>
      <w:r>
        <w:rPr>
          <w:rFonts w:cs="Times New Roman"/>
          <w:szCs w:val="24"/>
        </w:rPr>
        <w:t xml:space="preserve"> panta otrā daļa). Tādējādi, piemēram, ja sākotnēji prasība celta par izlikšanu no dzīvojamās telpas, kas aizņemta bez tiesiska pamata, to var grozīt uz prasību par īres līguma izbeigšanu sakarā ar īres un komunālo pakalpojumu maksas parādu tikai pēc atbilstoša brīdinājuma nosūtīšanas, lai pusēm būtu iespēja strīdu risināt ārpustiesas kārtībā</w:t>
      </w:r>
    </w:p>
    <w:p w:rsidR="00442303" w:rsidRDefault="00442303" w:rsidP="00442303">
      <w:pPr>
        <w:spacing w:after="0" w:line="276" w:lineRule="auto"/>
        <w:jc w:val="both"/>
        <w:rPr>
          <w:rFonts w:eastAsia="Times New Roman" w:cs="Times New Roman"/>
          <w:color w:val="000000"/>
          <w:szCs w:val="24"/>
          <w:lang w:eastAsia="lv-LV"/>
        </w:rPr>
      </w:pPr>
    </w:p>
    <w:p w:rsidR="00F27E0D" w:rsidRPr="003D065C" w:rsidRDefault="00F27E0D" w:rsidP="00F27E0D">
      <w:pPr>
        <w:shd w:val="clear" w:color="auto" w:fill="FFFFFF"/>
        <w:spacing w:after="0" w:line="276" w:lineRule="auto"/>
        <w:jc w:val="center"/>
        <w:rPr>
          <w:rFonts w:eastAsia="Times New Roman" w:cs="Times New Roman"/>
          <w:b/>
          <w:szCs w:val="24"/>
        </w:rPr>
      </w:pPr>
      <w:r w:rsidRPr="003D065C">
        <w:rPr>
          <w:rFonts w:eastAsia="Times New Roman" w:cs="Times New Roman"/>
          <w:b/>
          <w:color w:val="000000"/>
          <w:szCs w:val="24"/>
        </w:rPr>
        <w:t>Latvijas Republikas</w:t>
      </w:r>
      <w:r>
        <w:rPr>
          <w:rFonts w:eastAsia="Times New Roman" w:cs="Times New Roman"/>
          <w:b/>
          <w:color w:val="000000"/>
          <w:szCs w:val="24"/>
        </w:rPr>
        <w:t xml:space="preserve"> </w:t>
      </w:r>
      <w:r w:rsidRPr="003D065C">
        <w:rPr>
          <w:rFonts w:eastAsia="Times New Roman" w:cs="Times New Roman"/>
          <w:b/>
          <w:color w:val="000000"/>
          <w:szCs w:val="24"/>
        </w:rPr>
        <w:t>Augstākās tiesas</w:t>
      </w:r>
    </w:p>
    <w:p w:rsidR="00F27E0D" w:rsidRPr="003D065C" w:rsidRDefault="00F27E0D" w:rsidP="00F27E0D">
      <w:pPr>
        <w:shd w:val="clear" w:color="auto" w:fill="FFFFFF"/>
        <w:spacing w:after="0" w:line="276" w:lineRule="auto"/>
        <w:jc w:val="center"/>
        <w:rPr>
          <w:rFonts w:eastAsia="Times New Roman" w:cs="Times New Roman"/>
          <w:b/>
          <w:color w:val="000000"/>
          <w:szCs w:val="24"/>
        </w:rPr>
      </w:pPr>
      <w:r w:rsidRPr="003D065C">
        <w:rPr>
          <w:rFonts w:cs="Times New Roman"/>
          <w:b/>
          <w:color w:val="000000"/>
          <w:szCs w:val="24"/>
        </w:rPr>
        <w:t>Civil</w:t>
      </w:r>
      <w:r w:rsidRPr="003D065C">
        <w:rPr>
          <w:rFonts w:eastAsia="Times New Roman" w:cs="Times New Roman"/>
          <w:b/>
          <w:color w:val="000000"/>
          <w:szCs w:val="24"/>
        </w:rPr>
        <w:t>lietu departamenta</w:t>
      </w:r>
    </w:p>
    <w:p w:rsidR="00F27E0D" w:rsidRPr="003D065C" w:rsidRDefault="00F27E0D" w:rsidP="00F27E0D">
      <w:pPr>
        <w:shd w:val="clear" w:color="auto" w:fill="FFFFFF"/>
        <w:spacing w:after="0" w:line="276" w:lineRule="auto"/>
        <w:jc w:val="center"/>
        <w:rPr>
          <w:rFonts w:eastAsia="Times New Roman" w:cs="Times New Roman"/>
          <w:b/>
          <w:szCs w:val="24"/>
        </w:rPr>
      </w:pPr>
      <w:proofErr w:type="gramStart"/>
      <w:r w:rsidRPr="003D065C">
        <w:rPr>
          <w:rFonts w:eastAsia="Times New Roman" w:cs="Times New Roman"/>
          <w:b/>
          <w:color w:val="000000"/>
          <w:szCs w:val="24"/>
          <w:lang w:eastAsia="lv-LV"/>
        </w:rPr>
        <w:t>2017.gada</w:t>
      </w:r>
      <w:proofErr w:type="gramEnd"/>
      <w:r w:rsidRPr="003D065C">
        <w:rPr>
          <w:rFonts w:eastAsia="Times New Roman" w:cs="Times New Roman"/>
          <w:b/>
          <w:color w:val="000000"/>
          <w:szCs w:val="24"/>
          <w:lang w:eastAsia="lv-LV"/>
        </w:rPr>
        <w:t xml:space="preserve"> </w:t>
      </w:r>
      <w:r>
        <w:rPr>
          <w:rFonts w:eastAsia="Times New Roman" w:cs="Times New Roman"/>
          <w:b/>
          <w:color w:val="000000"/>
          <w:szCs w:val="24"/>
          <w:lang w:eastAsia="lv-LV"/>
        </w:rPr>
        <w:t>20.septembra</w:t>
      </w:r>
    </w:p>
    <w:p w:rsidR="00F27E0D" w:rsidRPr="003D065C" w:rsidRDefault="00F27E0D" w:rsidP="00F27E0D">
      <w:pPr>
        <w:shd w:val="clear" w:color="auto" w:fill="FFFFFF"/>
        <w:spacing w:after="0" w:line="276" w:lineRule="auto"/>
        <w:ind w:right="-15"/>
        <w:jc w:val="center"/>
        <w:rPr>
          <w:rFonts w:eastAsia="Times New Roman" w:cs="Times New Roman"/>
          <w:b/>
          <w:szCs w:val="24"/>
        </w:rPr>
      </w:pPr>
      <w:r w:rsidRPr="003D065C">
        <w:rPr>
          <w:rFonts w:cs="Times New Roman"/>
          <w:b/>
          <w:bCs/>
          <w:szCs w:val="24"/>
        </w:rPr>
        <w:t>SPRIED</w:t>
      </w:r>
      <w:r w:rsidRPr="003D065C">
        <w:rPr>
          <w:rFonts w:eastAsia="Times New Roman" w:cs="Times New Roman"/>
          <w:b/>
          <w:bCs/>
          <w:szCs w:val="24"/>
        </w:rPr>
        <w:t>UMS</w:t>
      </w:r>
    </w:p>
    <w:p w:rsidR="00F27E0D" w:rsidRPr="00D76A40" w:rsidRDefault="00F27E0D" w:rsidP="00F27E0D">
      <w:pPr>
        <w:spacing w:after="0" w:line="276" w:lineRule="auto"/>
        <w:jc w:val="center"/>
        <w:rPr>
          <w:rFonts w:eastAsia="Times New Roman" w:cs="Times New Roman"/>
          <w:color w:val="000000"/>
          <w:szCs w:val="24"/>
          <w:lang w:eastAsia="lv-LV"/>
        </w:rPr>
      </w:pPr>
      <w:r w:rsidRPr="003D065C">
        <w:rPr>
          <w:rFonts w:cs="Times New Roman"/>
          <w:b/>
          <w:szCs w:val="24"/>
        </w:rPr>
        <w:t>Lieta Nr.</w:t>
      </w:r>
      <w:r w:rsidRPr="00F27E0D">
        <w:rPr>
          <w:rFonts w:eastAsia="Times New Roman" w:cs="Times New Roman"/>
          <w:b/>
          <w:color w:val="000000"/>
          <w:szCs w:val="24"/>
          <w:lang w:eastAsia="lv-LV"/>
        </w:rPr>
        <w:t>C27159013</w:t>
      </w:r>
      <w:r>
        <w:rPr>
          <w:rFonts w:eastAsia="Times New Roman" w:cs="Times New Roman"/>
          <w:b/>
          <w:color w:val="000000"/>
          <w:szCs w:val="24"/>
          <w:lang w:eastAsia="lv-LV"/>
        </w:rPr>
        <w:t xml:space="preserve">, </w:t>
      </w:r>
      <w:r w:rsidRPr="003D065C">
        <w:rPr>
          <w:rFonts w:cs="Times New Roman"/>
          <w:b/>
          <w:szCs w:val="24"/>
        </w:rPr>
        <w:t>SKC</w:t>
      </w:r>
      <w:r w:rsidRPr="003D065C">
        <w:rPr>
          <w:rFonts w:cs="Times New Roman"/>
          <w:b/>
          <w:szCs w:val="24"/>
        </w:rPr>
        <w:noBreakHyphen/>
      </w:r>
      <w:r>
        <w:rPr>
          <w:rFonts w:eastAsia="Times New Roman" w:cs="Times New Roman"/>
          <w:b/>
          <w:szCs w:val="24"/>
        </w:rPr>
        <w:t>325</w:t>
      </w:r>
      <w:r w:rsidRPr="003D065C">
        <w:rPr>
          <w:rFonts w:eastAsia="Times New Roman" w:cs="Times New Roman"/>
          <w:b/>
          <w:szCs w:val="24"/>
        </w:rPr>
        <w:t>/2017</w:t>
      </w:r>
    </w:p>
    <w:p w:rsidR="00E836B7" w:rsidRPr="00D76A40" w:rsidRDefault="00427609" w:rsidP="00F27E0D">
      <w:pPr>
        <w:spacing w:after="0" w:line="276" w:lineRule="auto"/>
        <w:jc w:val="center"/>
        <w:rPr>
          <w:rFonts w:eastAsia="Times New Roman" w:cs="Times New Roman"/>
          <w:color w:val="000000"/>
          <w:szCs w:val="24"/>
          <w:lang w:eastAsia="lv-LV"/>
        </w:rPr>
      </w:pPr>
      <w:hyperlink r:id="rId6" w:tgtFrame="_blank" w:history="1">
        <w:r w:rsidR="00E836B7" w:rsidRPr="00D76A40">
          <w:rPr>
            <w:rFonts w:eastAsia="Times New Roman" w:cs="Times New Roman"/>
            <w:color w:val="0000FF"/>
            <w:szCs w:val="24"/>
            <w:u w:val="single"/>
            <w:lang w:eastAsia="lv-LV"/>
          </w:rPr>
          <w:t>ECLI:LV:AT:2017:0920.C27159013.1.S</w:t>
        </w:r>
      </w:hyperlink>
    </w:p>
    <w:p w:rsidR="00E836B7" w:rsidRPr="00D76A40" w:rsidRDefault="00E836B7" w:rsidP="00D76A40">
      <w:pPr>
        <w:spacing w:after="0" w:line="276" w:lineRule="auto"/>
        <w:jc w:val="center"/>
        <w:rPr>
          <w:rFonts w:eastAsia="Times New Roman" w:cs="Times New Roman"/>
          <w:color w:val="000000"/>
          <w:szCs w:val="24"/>
          <w:lang w:eastAsia="lv-LV"/>
        </w:rPr>
      </w:pPr>
      <w:r w:rsidRPr="00D76A40">
        <w:rPr>
          <w:rFonts w:eastAsia="Times New Roman" w:cs="Times New Roman"/>
          <w:color w:val="000000"/>
          <w:szCs w:val="24"/>
          <w:lang w:eastAsia="lv-LV"/>
        </w:rPr>
        <w:t> </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Augstākā tiesa šādā sastāvā:</w:t>
      </w:r>
    </w:p>
    <w:p w:rsidR="00E836B7" w:rsidRPr="00D76A40" w:rsidRDefault="00E836B7" w:rsidP="00D76A40">
      <w:pPr>
        <w:spacing w:after="0" w:line="276" w:lineRule="auto"/>
        <w:ind w:firstLine="1134"/>
        <w:jc w:val="both"/>
        <w:rPr>
          <w:rFonts w:eastAsia="Times New Roman" w:cs="Times New Roman"/>
          <w:color w:val="000000"/>
          <w:szCs w:val="24"/>
          <w:lang w:eastAsia="lv-LV"/>
        </w:rPr>
      </w:pPr>
      <w:r w:rsidRPr="00D76A40">
        <w:rPr>
          <w:rFonts w:eastAsia="Times New Roman" w:cs="Times New Roman"/>
          <w:color w:val="000000"/>
          <w:szCs w:val="24"/>
          <w:lang w:eastAsia="lv-LV"/>
        </w:rPr>
        <w:t>tiesnese Ļubova Kušnire,</w:t>
      </w:r>
    </w:p>
    <w:p w:rsidR="00E836B7" w:rsidRPr="00D76A40" w:rsidRDefault="00E836B7" w:rsidP="00D76A40">
      <w:pPr>
        <w:spacing w:after="0" w:line="276" w:lineRule="auto"/>
        <w:ind w:firstLine="1134"/>
        <w:jc w:val="both"/>
        <w:rPr>
          <w:rFonts w:eastAsia="Times New Roman" w:cs="Times New Roman"/>
          <w:color w:val="000000"/>
          <w:szCs w:val="24"/>
          <w:lang w:eastAsia="lv-LV"/>
        </w:rPr>
      </w:pPr>
      <w:r w:rsidRPr="00D76A40">
        <w:rPr>
          <w:rFonts w:eastAsia="Times New Roman" w:cs="Times New Roman"/>
          <w:color w:val="000000"/>
          <w:szCs w:val="24"/>
          <w:lang w:eastAsia="lv-LV"/>
        </w:rPr>
        <w:t>tiesnese Inta Lauka,</w:t>
      </w:r>
    </w:p>
    <w:p w:rsidR="00E836B7" w:rsidRPr="00D76A40" w:rsidRDefault="00E836B7" w:rsidP="00D76A40">
      <w:pPr>
        <w:spacing w:after="0" w:line="276" w:lineRule="auto"/>
        <w:ind w:firstLine="1134"/>
        <w:jc w:val="both"/>
        <w:rPr>
          <w:rFonts w:eastAsia="Times New Roman" w:cs="Times New Roman"/>
          <w:color w:val="000000"/>
          <w:szCs w:val="24"/>
          <w:lang w:eastAsia="lv-LV"/>
        </w:rPr>
      </w:pPr>
      <w:r w:rsidRPr="00D76A40">
        <w:rPr>
          <w:rFonts w:eastAsia="Times New Roman" w:cs="Times New Roman"/>
          <w:color w:val="000000"/>
          <w:szCs w:val="24"/>
          <w:lang w:eastAsia="lv-LV"/>
        </w:rPr>
        <w:t>tiesnese Anita Čerņavska</w:t>
      </w:r>
    </w:p>
    <w:p w:rsidR="005D476E" w:rsidRDefault="005D476E" w:rsidP="005D476E">
      <w:pPr>
        <w:spacing w:after="0" w:line="276" w:lineRule="auto"/>
        <w:jc w:val="both"/>
        <w:rPr>
          <w:rFonts w:eastAsia="Times New Roman" w:cs="Times New Roman"/>
          <w:color w:val="000000"/>
          <w:szCs w:val="24"/>
          <w:lang w:eastAsia="lv-LV"/>
        </w:rPr>
      </w:pPr>
    </w:p>
    <w:p w:rsidR="00E836B7" w:rsidRPr="00D76A40" w:rsidRDefault="00E836B7" w:rsidP="005D476E">
      <w:pPr>
        <w:spacing w:after="0" w:line="276" w:lineRule="auto"/>
        <w:jc w:val="both"/>
        <w:rPr>
          <w:rFonts w:eastAsia="Times New Roman" w:cs="Times New Roman"/>
          <w:color w:val="000000"/>
          <w:szCs w:val="24"/>
          <w:lang w:eastAsia="lv-LV"/>
        </w:rPr>
      </w:pPr>
      <w:r w:rsidRPr="00D76A40">
        <w:rPr>
          <w:rFonts w:eastAsia="Times New Roman" w:cs="Times New Roman"/>
          <w:color w:val="000000"/>
          <w:szCs w:val="24"/>
          <w:lang w:eastAsia="lv-LV"/>
        </w:rPr>
        <w:t xml:space="preserve">rakstveida procesā izskatīja civillietu sakarā ar </w:t>
      </w:r>
      <w:r w:rsidR="00F27E0D">
        <w:rPr>
          <w:rFonts w:eastAsia="Times New Roman" w:cs="Times New Roman"/>
          <w:color w:val="000000"/>
          <w:szCs w:val="24"/>
          <w:lang w:eastAsia="lv-LV"/>
        </w:rPr>
        <w:t>[pers. A]</w:t>
      </w:r>
      <w:r w:rsidRPr="00D76A40">
        <w:rPr>
          <w:rFonts w:eastAsia="Times New Roman" w:cs="Times New Roman"/>
          <w:color w:val="000000"/>
          <w:szCs w:val="24"/>
          <w:lang w:eastAsia="lv-LV"/>
        </w:rPr>
        <w:t xml:space="preserve"> (arī kā </w:t>
      </w:r>
      <w:r w:rsidR="00F27E0D">
        <w:rPr>
          <w:rFonts w:eastAsia="Times New Roman" w:cs="Times New Roman"/>
          <w:color w:val="000000"/>
          <w:szCs w:val="24"/>
          <w:lang w:eastAsia="lv-LV"/>
        </w:rPr>
        <w:t xml:space="preserve">[pers. B] </w:t>
      </w:r>
      <w:r w:rsidRPr="00D76A40">
        <w:rPr>
          <w:rFonts w:eastAsia="Times New Roman" w:cs="Times New Roman"/>
          <w:color w:val="000000"/>
          <w:szCs w:val="24"/>
          <w:lang w:eastAsia="lv-LV"/>
        </w:rPr>
        <w:t xml:space="preserve">aizgādnes) kasācijas sūdzību par Rīgas apgabaltiesas Civillietu tiesas kolēģijas </w:t>
      </w:r>
      <w:proofErr w:type="gramStart"/>
      <w:r w:rsidRPr="00D76A40">
        <w:rPr>
          <w:rFonts w:eastAsia="Times New Roman" w:cs="Times New Roman"/>
          <w:color w:val="000000"/>
          <w:szCs w:val="24"/>
          <w:lang w:eastAsia="lv-LV"/>
        </w:rPr>
        <w:t>2015.gada</w:t>
      </w:r>
      <w:proofErr w:type="gramEnd"/>
      <w:r w:rsidRPr="00D76A40">
        <w:rPr>
          <w:rFonts w:eastAsia="Times New Roman" w:cs="Times New Roman"/>
          <w:color w:val="000000"/>
          <w:szCs w:val="24"/>
          <w:lang w:eastAsia="lv-LV"/>
        </w:rPr>
        <w:t xml:space="preserve"> 16.septembra spriedumu </w:t>
      </w:r>
      <w:r w:rsidR="005D476E">
        <w:rPr>
          <w:rFonts w:eastAsia="Times New Roman" w:cs="Times New Roman"/>
          <w:color w:val="000000"/>
          <w:szCs w:val="24"/>
          <w:lang w:eastAsia="lv-LV"/>
        </w:rPr>
        <w:t xml:space="preserve">[pers. C] </w:t>
      </w:r>
      <w:r w:rsidRPr="005D476E">
        <w:rPr>
          <w:rFonts w:eastAsia="Times New Roman" w:cs="Times New Roman"/>
          <w:i/>
          <w:color w:val="000000"/>
          <w:szCs w:val="24"/>
          <w:lang w:eastAsia="lv-LV"/>
        </w:rPr>
        <w:t>(</w:t>
      </w:r>
      <w:r w:rsidR="005D476E" w:rsidRPr="005D476E">
        <w:rPr>
          <w:rFonts w:eastAsia="Times New Roman" w:cs="Times New Roman"/>
          <w:color w:val="000000"/>
          <w:szCs w:val="24"/>
          <w:lang w:eastAsia="lv-LV"/>
        </w:rPr>
        <w:t>[</w:t>
      </w:r>
      <w:r w:rsidR="005D476E" w:rsidRPr="005D476E">
        <w:rPr>
          <w:rFonts w:eastAsia="Times New Roman" w:cs="Times New Roman"/>
          <w:i/>
          <w:color w:val="000000"/>
          <w:szCs w:val="24"/>
          <w:lang w:eastAsia="lv-LV"/>
        </w:rPr>
        <w:t>pers. C</w:t>
      </w:r>
      <w:r w:rsidR="005D476E" w:rsidRPr="005D476E">
        <w:rPr>
          <w:rFonts w:eastAsia="Times New Roman" w:cs="Times New Roman"/>
          <w:color w:val="000000"/>
          <w:szCs w:val="24"/>
          <w:lang w:eastAsia="lv-LV"/>
        </w:rPr>
        <w:t>]</w:t>
      </w:r>
      <w:r w:rsidRPr="00D76A40">
        <w:rPr>
          <w:rFonts w:eastAsia="Times New Roman" w:cs="Times New Roman"/>
          <w:color w:val="000000"/>
          <w:szCs w:val="24"/>
          <w:lang w:eastAsia="lv-LV"/>
        </w:rPr>
        <w:t xml:space="preserve">) prasībā pret </w:t>
      </w:r>
      <w:r w:rsidR="00F27E0D">
        <w:rPr>
          <w:rFonts w:eastAsia="Times New Roman" w:cs="Times New Roman"/>
          <w:color w:val="000000"/>
          <w:szCs w:val="24"/>
          <w:lang w:eastAsia="lv-LV"/>
        </w:rPr>
        <w:t>[pers. B]</w:t>
      </w:r>
      <w:r w:rsidRPr="00D76A40">
        <w:rPr>
          <w:rFonts w:eastAsia="Times New Roman" w:cs="Times New Roman"/>
          <w:color w:val="000000"/>
          <w:szCs w:val="24"/>
          <w:lang w:eastAsia="lv-LV"/>
        </w:rPr>
        <w:t xml:space="preserve">, </w:t>
      </w:r>
      <w:r w:rsidR="00F27E0D">
        <w:rPr>
          <w:rFonts w:eastAsia="Times New Roman" w:cs="Times New Roman"/>
          <w:color w:val="000000"/>
          <w:szCs w:val="24"/>
          <w:lang w:eastAsia="lv-LV"/>
        </w:rPr>
        <w:t>[pers. A]</w:t>
      </w:r>
      <w:r w:rsidRPr="00D76A40">
        <w:rPr>
          <w:rFonts w:eastAsia="Times New Roman" w:cs="Times New Roman"/>
          <w:color w:val="000000"/>
          <w:szCs w:val="24"/>
          <w:lang w:eastAsia="lv-LV"/>
        </w:rPr>
        <w:t xml:space="preserve"> un </w:t>
      </w:r>
      <w:r w:rsidR="005D476E">
        <w:rPr>
          <w:rFonts w:eastAsia="Times New Roman" w:cs="Times New Roman"/>
          <w:color w:val="000000"/>
          <w:szCs w:val="24"/>
          <w:lang w:eastAsia="lv-LV"/>
        </w:rPr>
        <w:t>[pers. D]</w:t>
      </w:r>
      <w:r w:rsidRPr="00D76A40">
        <w:rPr>
          <w:rFonts w:eastAsia="Times New Roman" w:cs="Times New Roman"/>
          <w:color w:val="000000"/>
          <w:szCs w:val="24"/>
          <w:lang w:eastAsia="lv-LV"/>
        </w:rPr>
        <w:t xml:space="preserve"> par īres līguma izbeigšanu un izlikšanu no dzīvojamām telpām.</w:t>
      </w:r>
    </w:p>
    <w:p w:rsidR="00E836B7" w:rsidRPr="00D76A40" w:rsidRDefault="00E836B7" w:rsidP="00D76A40">
      <w:pPr>
        <w:spacing w:after="0" w:line="276" w:lineRule="auto"/>
        <w:ind w:firstLine="567"/>
        <w:jc w:val="both"/>
        <w:rPr>
          <w:rFonts w:eastAsia="Times New Roman" w:cs="Times New Roman"/>
          <w:color w:val="000000"/>
          <w:szCs w:val="24"/>
          <w:lang w:eastAsia="lv-LV"/>
        </w:rPr>
      </w:pPr>
    </w:p>
    <w:p w:rsidR="00E836B7" w:rsidRPr="00D76A40" w:rsidRDefault="00E836B7" w:rsidP="00D76A40">
      <w:pPr>
        <w:spacing w:after="0" w:line="276" w:lineRule="auto"/>
        <w:ind w:firstLine="567"/>
        <w:jc w:val="center"/>
        <w:rPr>
          <w:rFonts w:eastAsia="Times New Roman" w:cs="Times New Roman"/>
          <w:color w:val="000000"/>
          <w:szCs w:val="24"/>
          <w:lang w:eastAsia="lv-LV"/>
        </w:rPr>
      </w:pPr>
      <w:r w:rsidRPr="00D76A40">
        <w:rPr>
          <w:rFonts w:eastAsia="Times New Roman" w:cs="Times New Roman"/>
          <w:b/>
          <w:bCs/>
          <w:color w:val="000000"/>
          <w:szCs w:val="24"/>
          <w:lang w:eastAsia="lv-LV"/>
        </w:rPr>
        <w:t>Aprakstošā daļa</w:t>
      </w:r>
    </w:p>
    <w:p w:rsidR="005D476E" w:rsidRDefault="005D476E" w:rsidP="00D76A40">
      <w:pPr>
        <w:spacing w:after="0" w:line="276" w:lineRule="auto"/>
        <w:ind w:firstLine="567"/>
        <w:jc w:val="both"/>
        <w:rPr>
          <w:rFonts w:eastAsia="Times New Roman" w:cs="Times New Roman"/>
          <w:color w:val="000000"/>
          <w:szCs w:val="24"/>
          <w:lang w:eastAsia="lv-LV"/>
        </w:rPr>
      </w:pP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 xml:space="preserve">[1] </w:t>
      </w:r>
      <w:r w:rsidR="005D476E">
        <w:rPr>
          <w:rFonts w:eastAsia="Times New Roman" w:cs="Times New Roman"/>
          <w:color w:val="000000"/>
          <w:szCs w:val="24"/>
          <w:lang w:eastAsia="lv-LV"/>
        </w:rPr>
        <w:t xml:space="preserve">[Pers. C] </w:t>
      </w:r>
      <w:r w:rsidRPr="00D76A40">
        <w:rPr>
          <w:rFonts w:eastAsia="Times New Roman" w:cs="Times New Roman"/>
          <w:color w:val="000000"/>
          <w:szCs w:val="24"/>
          <w:lang w:eastAsia="lv-LV"/>
        </w:rPr>
        <w:t>(</w:t>
      </w:r>
      <w:r w:rsidR="005D476E" w:rsidRPr="005D476E">
        <w:rPr>
          <w:rFonts w:eastAsia="Times New Roman" w:cs="Times New Roman"/>
          <w:color w:val="000000"/>
          <w:szCs w:val="24"/>
          <w:lang w:eastAsia="lv-LV"/>
        </w:rPr>
        <w:t>[</w:t>
      </w:r>
      <w:r w:rsidR="005D476E" w:rsidRPr="005D476E">
        <w:rPr>
          <w:rFonts w:eastAsia="Times New Roman" w:cs="Times New Roman"/>
          <w:i/>
          <w:color w:val="000000"/>
          <w:szCs w:val="24"/>
          <w:lang w:eastAsia="lv-LV"/>
        </w:rPr>
        <w:t>pers. C</w:t>
      </w:r>
      <w:r w:rsidR="005D476E" w:rsidRPr="005D476E">
        <w:rPr>
          <w:rFonts w:eastAsia="Times New Roman" w:cs="Times New Roman"/>
          <w:color w:val="000000"/>
          <w:szCs w:val="24"/>
          <w:lang w:eastAsia="lv-LV"/>
        </w:rPr>
        <w:t>]</w:t>
      </w:r>
      <w:r w:rsidRPr="00D76A40">
        <w:rPr>
          <w:rFonts w:eastAsia="Times New Roman" w:cs="Times New Roman"/>
          <w:color w:val="000000"/>
          <w:szCs w:val="24"/>
          <w:lang w:eastAsia="lv-LV"/>
        </w:rPr>
        <w:t xml:space="preserve">) Rīgas pilsētas Centra rajona tiesā </w:t>
      </w:r>
      <w:proofErr w:type="gramStart"/>
      <w:r w:rsidRPr="00D76A40">
        <w:rPr>
          <w:rFonts w:eastAsia="Times New Roman" w:cs="Times New Roman"/>
          <w:color w:val="000000"/>
          <w:szCs w:val="24"/>
          <w:lang w:eastAsia="lv-LV"/>
        </w:rPr>
        <w:t>2013.gada</w:t>
      </w:r>
      <w:proofErr w:type="gramEnd"/>
      <w:r w:rsidRPr="00D76A40">
        <w:rPr>
          <w:rFonts w:eastAsia="Times New Roman" w:cs="Times New Roman"/>
          <w:color w:val="000000"/>
          <w:szCs w:val="24"/>
          <w:lang w:eastAsia="lv-LV"/>
        </w:rPr>
        <w:t xml:space="preserve"> 16.maijā cēlis prasību pret </w:t>
      </w:r>
      <w:r w:rsidR="00F27E0D">
        <w:rPr>
          <w:rFonts w:eastAsia="Times New Roman" w:cs="Times New Roman"/>
          <w:color w:val="000000"/>
          <w:szCs w:val="24"/>
          <w:lang w:eastAsia="lv-LV"/>
        </w:rPr>
        <w:t>[pers. B]</w:t>
      </w:r>
      <w:r w:rsidRPr="00D76A40">
        <w:rPr>
          <w:rFonts w:eastAsia="Times New Roman" w:cs="Times New Roman"/>
          <w:color w:val="000000"/>
          <w:szCs w:val="24"/>
          <w:lang w:eastAsia="lv-LV"/>
        </w:rPr>
        <w:t xml:space="preserve">, </w:t>
      </w:r>
      <w:r w:rsidR="00F27E0D">
        <w:rPr>
          <w:rFonts w:eastAsia="Times New Roman" w:cs="Times New Roman"/>
          <w:color w:val="000000"/>
          <w:szCs w:val="24"/>
          <w:lang w:eastAsia="lv-LV"/>
        </w:rPr>
        <w:t>[pers. A]</w:t>
      </w:r>
      <w:r w:rsidRPr="00D76A40">
        <w:rPr>
          <w:rFonts w:eastAsia="Times New Roman" w:cs="Times New Roman"/>
          <w:color w:val="000000"/>
          <w:szCs w:val="24"/>
          <w:lang w:eastAsia="lv-LV"/>
        </w:rPr>
        <w:t xml:space="preserve"> un </w:t>
      </w:r>
      <w:r w:rsidR="005D476E">
        <w:rPr>
          <w:rFonts w:eastAsia="Times New Roman" w:cs="Times New Roman"/>
          <w:color w:val="000000"/>
          <w:szCs w:val="24"/>
          <w:lang w:eastAsia="lv-LV"/>
        </w:rPr>
        <w:t>[pers. D]</w:t>
      </w:r>
      <w:r w:rsidRPr="00D76A40">
        <w:rPr>
          <w:rFonts w:eastAsia="Times New Roman" w:cs="Times New Roman"/>
          <w:color w:val="000000"/>
          <w:szCs w:val="24"/>
          <w:lang w:eastAsia="lv-LV"/>
        </w:rPr>
        <w:t xml:space="preserve">, lūdzot izlikt </w:t>
      </w:r>
      <w:r w:rsidR="00F27E0D">
        <w:rPr>
          <w:rFonts w:eastAsia="Times New Roman" w:cs="Times New Roman"/>
          <w:color w:val="000000"/>
          <w:szCs w:val="24"/>
          <w:lang w:eastAsia="lv-LV"/>
        </w:rPr>
        <w:t>[pers. B]</w:t>
      </w:r>
      <w:r w:rsidRPr="00D76A40">
        <w:rPr>
          <w:rFonts w:eastAsia="Times New Roman" w:cs="Times New Roman"/>
          <w:color w:val="000000"/>
          <w:szCs w:val="24"/>
          <w:lang w:eastAsia="lv-LV"/>
        </w:rPr>
        <w:t xml:space="preserve"> ar visām viņai piederošajām mantām no dzīvojamās telpas </w:t>
      </w:r>
      <w:r w:rsidR="0086679E">
        <w:rPr>
          <w:rFonts w:eastAsia="Times New Roman" w:cs="Times New Roman"/>
          <w:color w:val="000000"/>
          <w:szCs w:val="24"/>
          <w:lang w:eastAsia="lv-LV"/>
        </w:rPr>
        <w:t>[adrese. A]</w:t>
      </w:r>
      <w:r w:rsidRPr="00D76A40">
        <w:rPr>
          <w:rFonts w:eastAsia="Times New Roman" w:cs="Times New Roman"/>
          <w:color w:val="000000"/>
          <w:szCs w:val="24"/>
          <w:lang w:eastAsia="lv-LV"/>
        </w:rPr>
        <w:t xml:space="preserve">, bez citas dzīvojamās telpas ierādīšanas, izlikt </w:t>
      </w:r>
      <w:r w:rsidR="00F27E0D">
        <w:rPr>
          <w:rFonts w:eastAsia="Times New Roman" w:cs="Times New Roman"/>
          <w:color w:val="000000"/>
          <w:szCs w:val="24"/>
          <w:lang w:eastAsia="lv-LV"/>
        </w:rPr>
        <w:t>[pers. A]</w:t>
      </w:r>
      <w:r w:rsidRPr="00D76A40">
        <w:rPr>
          <w:rFonts w:eastAsia="Times New Roman" w:cs="Times New Roman"/>
          <w:color w:val="000000"/>
          <w:szCs w:val="24"/>
          <w:lang w:eastAsia="lv-LV"/>
        </w:rPr>
        <w:t xml:space="preserve"> ar visām viņai piederošajām mantā no dzīvojamās telpas </w:t>
      </w:r>
      <w:proofErr w:type="gramStart"/>
      <w:r w:rsidR="0086679E">
        <w:rPr>
          <w:rFonts w:eastAsia="Times New Roman" w:cs="Times New Roman"/>
          <w:color w:val="000000"/>
          <w:szCs w:val="24"/>
          <w:lang w:eastAsia="lv-LV"/>
        </w:rPr>
        <w:t>[</w:t>
      </w:r>
      <w:proofErr w:type="gramEnd"/>
      <w:r w:rsidR="0086679E">
        <w:rPr>
          <w:rFonts w:eastAsia="Times New Roman" w:cs="Times New Roman"/>
          <w:color w:val="000000"/>
          <w:szCs w:val="24"/>
          <w:lang w:eastAsia="lv-LV"/>
        </w:rPr>
        <w:t>adrese. B]</w:t>
      </w:r>
      <w:r w:rsidRPr="00D76A40">
        <w:rPr>
          <w:rFonts w:eastAsia="Times New Roman" w:cs="Times New Roman"/>
          <w:color w:val="000000"/>
          <w:szCs w:val="24"/>
          <w:lang w:eastAsia="lv-LV"/>
        </w:rPr>
        <w:t xml:space="preserve">, bez citas dzīvojamās telpas ierādīšanas, un izlikt </w:t>
      </w:r>
      <w:r w:rsidR="005D476E">
        <w:rPr>
          <w:rFonts w:eastAsia="Times New Roman" w:cs="Times New Roman"/>
          <w:color w:val="000000"/>
          <w:szCs w:val="24"/>
          <w:lang w:eastAsia="lv-LV"/>
        </w:rPr>
        <w:t>[pers. D]</w:t>
      </w:r>
      <w:r w:rsidRPr="00D76A40">
        <w:rPr>
          <w:rFonts w:eastAsia="Times New Roman" w:cs="Times New Roman"/>
          <w:color w:val="000000"/>
          <w:szCs w:val="24"/>
          <w:lang w:eastAsia="lv-LV"/>
        </w:rPr>
        <w:t xml:space="preserve"> ar visām viņam piederošajām mantā no dzīvojamās telpas </w:t>
      </w:r>
      <w:r w:rsidR="0086679E">
        <w:rPr>
          <w:rFonts w:eastAsia="Times New Roman" w:cs="Times New Roman"/>
          <w:color w:val="000000"/>
          <w:szCs w:val="24"/>
          <w:lang w:eastAsia="lv-LV"/>
        </w:rPr>
        <w:t>[adrese. C]</w:t>
      </w:r>
      <w:r w:rsidRPr="00D76A40">
        <w:rPr>
          <w:rFonts w:eastAsia="Times New Roman" w:cs="Times New Roman"/>
          <w:color w:val="000000"/>
          <w:szCs w:val="24"/>
          <w:lang w:eastAsia="lv-LV"/>
        </w:rPr>
        <w:t>, bez citas dzīvojamās telpas ierādīšanas.</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Prasība pamatota ar šādiem argumentiem.</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 xml:space="preserve">[1.1] Prasītājam uz zemesgrāmatu nodaļas tiesneša </w:t>
      </w:r>
      <w:proofErr w:type="gramStart"/>
      <w:r w:rsidRPr="00D76A40">
        <w:rPr>
          <w:rFonts w:eastAsia="Times New Roman" w:cs="Times New Roman"/>
          <w:color w:val="000000"/>
          <w:szCs w:val="24"/>
          <w:lang w:eastAsia="lv-LV"/>
        </w:rPr>
        <w:t>2012.gada</w:t>
      </w:r>
      <w:proofErr w:type="gramEnd"/>
      <w:r w:rsidRPr="00D76A40">
        <w:rPr>
          <w:rFonts w:eastAsia="Times New Roman" w:cs="Times New Roman"/>
          <w:color w:val="000000"/>
          <w:szCs w:val="24"/>
          <w:lang w:eastAsia="lv-LV"/>
        </w:rPr>
        <w:t xml:space="preserve"> 18.septembra lēmuma pamata nostiprinātas īpašuma tiesības uz nekustamo īpašumu</w:t>
      </w:r>
      <w:r w:rsidR="0086679E">
        <w:rPr>
          <w:rFonts w:eastAsia="Times New Roman" w:cs="Times New Roman"/>
          <w:color w:val="000000"/>
          <w:szCs w:val="24"/>
          <w:lang w:eastAsia="lv-LV"/>
        </w:rPr>
        <w:t xml:space="preserve"> [adrese]</w:t>
      </w:r>
      <w:r w:rsidRPr="00D76A40">
        <w:rPr>
          <w:rFonts w:eastAsia="Times New Roman" w:cs="Times New Roman"/>
          <w:color w:val="000000"/>
          <w:szCs w:val="24"/>
          <w:lang w:eastAsia="lv-LV"/>
        </w:rPr>
        <w:t xml:space="preserve">, kas sastāv no zemesgabala un dzīvojamās ēkas, kurā esošie dzīvokļi </w:t>
      </w:r>
      <w:proofErr w:type="spellStart"/>
      <w:r w:rsidRPr="00D76A40">
        <w:rPr>
          <w:rFonts w:eastAsia="Times New Roman" w:cs="Times New Roman"/>
          <w:color w:val="000000"/>
          <w:szCs w:val="24"/>
          <w:lang w:eastAsia="lv-LV"/>
        </w:rPr>
        <w:t>Nr.</w:t>
      </w:r>
      <w:r w:rsidR="0086679E">
        <w:rPr>
          <w:rFonts w:eastAsia="Times New Roman" w:cs="Times New Roman"/>
          <w:color w:val="000000"/>
          <w:szCs w:val="24"/>
          <w:lang w:eastAsia="lv-LV"/>
        </w:rPr>
        <w:t>[C</w:t>
      </w:r>
      <w:proofErr w:type="spellEnd"/>
      <w:r w:rsidR="0086679E">
        <w:rPr>
          <w:rFonts w:eastAsia="Times New Roman" w:cs="Times New Roman"/>
          <w:color w:val="000000"/>
          <w:szCs w:val="24"/>
          <w:lang w:eastAsia="lv-LV"/>
        </w:rPr>
        <w:t>]</w:t>
      </w:r>
      <w:r w:rsidRPr="00D76A40">
        <w:rPr>
          <w:rFonts w:eastAsia="Times New Roman" w:cs="Times New Roman"/>
          <w:color w:val="000000"/>
          <w:szCs w:val="24"/>
          <w:lang w:eastAsia="lv-LV"/>
        </w:rPr>
        <w:t xml:space="preserve">, </w:t>
      </w:r>
      <w:proofErr w:type="spellStart"/>
      <w:r w:rsidRPr="00D76A40">
        <w:rPr>
          <w:rFonts w:eastAsia="Times New Roman" w:cs="Times New Roman"/>
          <w:color w:val="000000"/>
          <w:szCs w:val="24"/>
          <w:lang w:eastAsia="lv-LV"/>
        </w:rPr>
        <w:t>Nr.</w:t>
      </w:r>
      <w:r w:rsidR="0086679E">
        <w:rPr>
          <w:rFonts w:eastAsia="Times New Roman" w:cs="Times New Roman"/>
          <w:color w:val="000000"/>
          <w:szCs w:val="24"/>
          <w:lang w:eastAsia="lv-LV"/>
        </w:rPr>
        <w:t>[A</w:t>
      </w:r>
      <w:proofErr w:type="spellEnd"/>
      <w:r w:rsidR="0086679E">
        <w:rPr>
          <w:rFonts w:eastAsia="Times New Roman" w:cs="Times New Roman"/>
          <w:color w:val="000000"/>
          <w:szCs w:val="24"/>
          <w:lang w:eastAsia="lv-LV"/>
        </w:rPr>
        <w:t>]</w:t>
      </w:r>
      <w:r w:rsidRPr="00D76A40">
        <w:rPr>
          <w:rFonts w:eastAsia="Times New Roman" w:cs="Times New Roman"/>
          <w:color w:val="000000"/>
          <w:szCs w:val="24"/>
          <w:lang w:eastAsia="lv-LV"/>
        </w:rPr>
        <w:t xml:space="preserve"> un </w:t>
      </w:r>
      <w:proofErr w:type="spellStart"/>
      <w:r w:rsidRPr="00D76A40">
        <w:rPr>
          <w:rFonts w:eastAsia="Times New Roman" w:cs="Times New Roman"/>
          <w:color w:val="000000"/>
          <w:szCs w:val="24"/>
          <w:lang w:eastAsia="lv-LV"/>
        </w:rPr>
        <w:t>Nr.</w:t>
      </w:r>
      <w:r w:rsidR="0086679E">
        <w:rPr>
          <w:rFonts w:eastAsia="Times New Roman" w:cs="Times New Roman"/>
          <w:color w:val="000000"/>
          <w:szCs w:val="24"/>
          <w:lang w:eastAsia="lv-LV"/>
        </w:rPr>
        <w:t>[B</w:t>
      </w:r>
      <w:proofErr w:type="spellEnd"/>
      <w:r w:rsidR="0086679E">
        <w:rPr>
          <w:rFonts w:eastAsia="Times New Roman" w:cs="Times New Roman"/>
          <w:color w:val="000000"/>
          <w:szCs w:val="24"/>
          <w:lang w:eastAsia="lv-LV"/>
        </w:rPr>
        <w:t>]</w:t>
      </w:r>
      <w:r w:rsidRPr="00D76A40">
        <w:rPr>
          <w:rFonts w:eastAsia="Times New Roman" w:cs="Times New Roman"/>
          <w:color w:val="000000"/>
          <w:szCs w:val="24"/>
          <w:lang w:eastAsia="lv-LV"/>
        </w:rPr>
        <w:t xml:space="preserve"> ir atbildētāju lietošanā.</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 xml:space="preserve">[1.2] </w:t>
      </w:r>
      <w:r w:rsidR="0086679E">
        <w:rPr>
          <w:rFonts w:eastAsia="Times New Roman" w:cs="Times New Roman"/>
          <w:color w:val="000000"/>
          <w:szCs w:val="24"/>
          <w:lang w:eastAsia="lv-LV"/>
        </w:rPr>
        <w:t>[P</w:t>
      </w:r>
      <w:r w:rsidR="005D476E">
        <w:rPr>
          <w:rFonts w:eastAsia="Times New Roman" w:cs="Times New Roman"/>
          <w:color w:val="000000"/>
          <w:szCs w:val="24"/>
          <w:lang w:eastAsia="lv-LV"/>
        </w:rPr>
        <w:t>ers. C]</w:t>
      </w:r>
      <w:r w:rsidR="0086679E">
        <w:rPr>
          <w:rFonts w:eastAsia="Times New Roman" w:cs="Times New Roman"/>
          <w:color w:val="000000"/>
          <w:szCs w:val="24"/>
          <w:lang w:eastAsia="lv-LV"/>
        </w:rPr>
        <w:t xml:space="preserve"> </w:t>
      </w:r>
      <w:r w:rsidRPr="00D76A40">
        <w:rPr>
          <w:rFonts w:eastAsia="Times New Roman" w:cs="Times New Roman"/>
          <w:color w:val="000000"/>
          <w:szCs w:val="24"/>
          <w:lang w:eastAsia="lv-LV"/>
        </w:rPr>
        <w:t xml:space="preserve">rīcībā nav informācijas, ka atbildētāji atbilstoši likuma „Par dzīvojamo telpu īri” </w:t>
      </w:r>
      <w:proofErr w:type="gramStart"/>
      <w:r w:rsidRPr="00D76A40">
        <w:rPr>
          <w:rFonts w:eastAsia="Times New Roman" w:cs="Times New Roman"/>
          <w:color w:val="000000"/>
          <w:szCs w:val="24"/>
          <w:lang w:eastAsia="lv-LV"/>
        </w:rPr>
        <w:t>2.pantam</w:t>
      </w:r>
      <w:proofErr w:type="gramEnd"/>
      <w:r w:rsidRPr="00D76A40">
        <w:rPr>
          <w:rFonts w:eastAsia="Times New Roman" w:cs="Times New Roman"/>
          <w:color w:val="000000"/>
          <w:szCs w:val="24"/>
          <w:lang w:eastAsia="lv-LV"/>
        </w:rPr>
        <w:t xml:space="preserve"> dzīvokļus viņam piederošajā īpašumā lietotu uz tiesiska pamata. Uz prasītāja </w:t>
      </w:r>
      <w:proofErr w:type="gramStart"/>
      <w:r w:rsidRPr="00D76A40">
        <w:rPr>
          <w:rFonts w:eastAsia="Times New Roman" w:cs="Times New Roman"/>
          <w:color w:val="000000"/>
          <w:szCs w:val="24"/>
          <w:lang w:eastAsia="lv-LV"/>
        </w:rPr>
        <w:t>2012.gada</w:t>
      </w:r>
      <w:proofErr w:type="gramEnd"/>
      <w:r w:rsidRPr="00D76A40">
        <w:rPr>
          <w:rFonts w:eastAsia="Times New Roman" w:cs="Times New Roman"/>
          <w:color w:val="000000"/>
          <w:szCs w:val="24"/>
          <w:lang w:eastAsia="lv-LV"/>
        </w:rPr>
        <w:t xml:space="preserve"> 9.oktobrī nosūtītajiem brīdinājumiem atbildētāji nav reaģējuši – nav iesnieguši </w:t>
      </w:r>
      <w:r w:rsidRPr="00D76A40">
        <w:rPr>
          <w:rFonts w:eastAsia="Times New Roman" w:cs="Times New Roman"/>
          <w:color w:val="000000"/>
          <w:szCs w:val="24"/>
          <w:lang w:eastAsia="lv-LV"/>
        </w:rPr>
        <w:lastRenderedPageBreak/>
        <w:t xml:space="preserve">dokumentus, kas apliecinātu tiesisku pamatojumu lietot attiecīgos dzīvokļus. No Civillikuma 1036., 1038. un </w:t>
      </w:r>
      <w:proofErr w:type="gramStart"/>
      <w:r w:rsidRPr="00D76A40">
        <w:rPr>
          <w:rFonts w:eastAsia="Times New Roman" w:cs="Times New Roman"/>
          <w:color w:val="000000"/>
          <w:szCs w:val="24"/>
          <w:lang w:eastAsia="lv-LV"/>
        </w:rPr>
        <w:t>1039.panta</w:t>
      </w:r>
      <w:proofErr w:type="gramEnd"/>
      <w:r w:rsidRPr="00D76A40">
        <w:rPr>
          <w:rFonts w:eastAsia="Times New Roman" w:cs="Times New Roman"/>
          <w:color w:val="000000"/>
          <w:szCs w:val="24"/>
          <w:lang w:eastAsia="lv-LV"/>
        </w:rPr>
        <w:t xml:space="preserve"> izriet prasītāja tiesības aizliegt atbildētājiem lietot viņam piederošo nekustamo īpašumu.</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 xml:space="preserve">[2] Atbildētājas iesniedza tiesai paskaidrojumu, kurā norādīts, ka dzīvojamās telpas tiek lietotas uz tiesiska pamata un pielikumā pievienoti īres līgumi, kas </w:t>
      </w:r>
      <w:proofErr w:type="gramStart"/>
      <w:r w:rsidRPr="00D76A40">
        <w:rPr>
          <w:rFonts w:eastAsia="Times New Roman" w:cs="Times New Roman"/>
          <w:color w:val="000000"/>
          <w:szCs w:val="24"/>
          <w:lang w:eastAsia="lv-LV"/>
        </w:rPr>
        <w:t>2007.gada</w:t>
      </w:r>
      <w:proofErr w:type="gramEnd"/>
      <w:r w:rsidRPr="00D76A40">
        <w:rPr>
          <w:rFonts w:eastAsia="Times New Roman" w:cs="Times New Roman"/>
          <w:color w:val="000000"/>
          <w:szCs w:val="24"/>
          <w:lang w:eastAsia="lv-LV"/>
        </w:rPr>
        <w:t xml:space="preserve"> 2.janvārī noslēgti ar iepriekšējo nekustamā īpašuma īpašnieci</w:t>
      </w:r>
      <w:r w:rsidR="0086679E">
        <w:rPr>
          <w:rFonts w:eastAsia="Times New Roman" w:cs="Times New Roman"/>
          <w:color w:val="000000"/>
          <w:szCs w:val="24"/>
          <w:lang w:eastAsia="lv-LV"/>
        </w:rPr>
        <w:t xml:space="preserve"> [pers. E]</w:t>
      </w:r>
      <w:r w:rsidRPr="00D76A40">
        <w:rPr>
          <w:rFonts w:eastAsia="Times New Roman" w:cs="Times New Roman"/>
          <w:color w:val="000000"/>
          <w:szCs w:val="24"/>
          <w:lang w:eastAsia="lv-LV"/>
        </w:rPr>
        <w:t>.</w:t>
      </w:r>
    </w:p>
    <w:p w:rsidR="00E836B7" w:rsidRPr="00D76A40" w:rsidRDefault="00E836B7" w:rsidP="00D76A40">
      <w:pPr>
        <w:spacing w:after="0" w:line="276" w:lineRule="auto"/>
        <w:ind w:firstLine="567"/>
        <w:jc w:val="both"/>
        <w:rPr>
          <w:rFonts w:eastAsia="Times New Roman" w:cs="Times New Roman"/>
          <w:color w:val="000000"/>
          <w:szCs w:val="24"/>
          <w:lang w:eastAsia="lv-LV"/>
        </w:rPr>
      </w:pP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 xml:space="preserve">[3] Pēc atbildētāju paskaidrojuma un tā pielikumā pievienoto dokumentu saņemšanas tiesā </w:t>
      </w:r>
      <w:proofErr w:type="gramStart"/>
      <w:r w:rsidRPr="00D76A40">
        <w:rPr>
          <w:rFonts w:eastAsia="Times New Roman" w:cs="Times New Roman"/>
          <w:color w:val="000000"/>
          <w:szCs w:val="24"/>
          <w:lang w:eastAsia="lv-LV"/>
        </w:rPr>
        <w:t>2014.gada</w:t>
      </w:r>
      <w:proofErr w:type="gramEnd"/>
      <w:r w:rsidRPr="00D76A40">
        <w:rPr>
          <w:rFonts w:eastAsia="Times New Roman" w:cs="Times New Roman"/>
          <w:color w:val="000000"/>
          <w:szCs w:val="24"/>
          <w:lang w:eastAsia="lv-LV"/>
        </w:rPr>
        <w:t xml:space="preserve"> 20.janvārī iesniegti prasības grozījumi un papildinājumi, lūdzot izlikt </w:t>
      </w:r>
      <w:r w:rsidR="005D476E">
        <w:rPr>
          <w:rFonts w:eastAsia="Times New Roman" w:cs="Times New Roman"/>
          <w:color w:val="000000"/>
          <w:szCs w:val="24"/>
          <w:lang w:eastAsia="lv-LV"/>
        </w:rPr>
        <w:t>[pers. D]</w:t>
      </w:r>
      <w:r w:rsidRPr="00D76A40">
        <w:rPr>
          <w:rFonts w:eastAsia="Times New Roman" w:cs="Times New Roman"/>
          <w:color w:val="000000"/>
          <w:szCs w:val="24"/>
          <w:lang w:eastAsia="lv-LV"/>
        </w:rPr>
        <w:t xml:space="preserve"> ar visām piederošām mantām no dzīvokļa </w:t>
      </w:r>
      <w:proofErr w:type="spellStart"/>
      <w:r w:rsidRPr="00D76A40">
        <w:rPr>
          <w:rFonts w:eastAsia="Times New Roman" w:cs="Times New Roman"/>
          <w:color w:val="000000"/>
          <w:szCs w:val="24"/>
          <w:lang w:eastAsia="lv-LV"/>
        </w:rPr>
        <w:t>Nr.</w:t>
      </w:r>
      <w:r w:rsidR="0086679E">
        <w:rPr>
          <w:rFonts w:eastAsia="Times New Roman" w:cs="Times New Roman"/>
          <w:color w:val="000000"/>
          <w:szCs w:val="24"/>
          <w:lang w:eastAsia="lv-LV"/>
        </w:rPr>
        <w:t>[C</w:t>
      </w:r>
      <w:proofErr w:type="spellEnd"/>
      <w:r w:rsidR="0086679E">
        <w:rPr>
          <w:rFonts w:eastAsia="Times New Roman" w:cs="Times New Roman"/>
          <w:color w:val="000000"/>
          <w:szCs w:val="24"/>
          <w:lang w:eastAsia="lv-LV"/>
        </w:rPr>
        <w:t>]</w:t>
      </w:r>
      <w:r w:rsidRPr="00D76A40">
        <w:rPr>
          <w:rFonts w:eastAsia="Times New Roman" w:cs="Times New Roman"/>
          <w:color w:val="000000"/>
          <w:szCs w:val="24"/>
          <w:lang w:eastAsia="lv-LV"/>
        </w:rPr>
        <w:t xml:space="preserve">, </w:t>
      </w:r>
      <w:r w:rsidR="0086679E">
        <w:rPr>
          <w:rFonts w:eastAsia="Times New Roman" w:cs="Times New Roman"/>
          <w:color w:val="000000"/>
          <w:szCs w:val="24"/>
          <w:lang w:eastAsia="lv-LV"/>
        </w:rPr>
        <w:t>[adrese]</w:t>
      </w:r>
      <w:r w:rsidRPr="00D76A40">
        <w:rPr>
          <w:rFonts w:eastAsia="Times New Roman" w:cs="Times New Roman"/>
          <w:color w:val="000000"/>
          <w:szCs w:val="24"/>
          <w:lang w:eastAsia="lv-LV"/>
        </w:rPr>
        <w:t xml:space="preserve">, bez citas dzīvojamās platības ierādīšanas, izbeigt dzīvojamās telpas īres līgumu, kas noslēgts ar </w:t>
      </w:r>
      <w:r w:rsidR="00F27E0D">
        <w:rPr>
          <w:rFonts w:eastAsia="Times New Roman" w:cs="Times New Roman"/>
          <w:color w:val="000000"/>
          <w:szCs w:val="24"/>
          <w:lang w:eastAsia="lv-LV"/>
        </w:rPr>
        <w:t>[pers. A]</w:t>
      </w:r>
      <w:r w:rsidRPr="00D76A40">
        <w:rPr>
          <w:rFonts w:eastAsia="Times New Roman" w:cs="Times New Roman"/>
          <w:color w:val="000000"/>
          <w:szCs w:val="24"/>
          <w:lang w:eastAsia="lv-LV"/>
        </w:rPr>
        <w:t xml:space="preserve">, un izlikt viņu ar visām piederošām mantām no dzīvokļa </w:t>
      </w:r>
      <w:proofErr w:type="spellStart"/>
      <w:r w:rsidRPr="00D76A40">
        <w:rPr>
          <w:rFonts w:eastAsia="Times New Roman" w:cs="Times New Roman"/>
          <w:color w:val="000000"/>
          <w:szCs w:val="24"/>
          <w:lang w:eastAsia="lv-LV"/>
        </w:rPr>
        <w:t>Nr.</w:t>
      </w:r>
      <w:r w:rsidR="0086679E">
        <w:rPr>
          <w:rFonts w:eastAsia="Times New Roman" w:cs="Times New Roman"/>
          <w:color w:val="000000"/>
          <w:szCs w:val="24"/>
          <w:lang w:eastAsia="lv-LV"/>
        </w:rPr>
        <w:t>[B</w:t>
      </w:r>
      <w:proofErr w:type="spellEnd"/>
      <w:r w:rsidR="0086679E">
        <w:rPr>
          <w:rFonts w:eastAsia="Times New Roman" w:cs="Times New Roman"/>
          <w:color w:val="000000"/>
          <w:szCs w:val="24"/>
          <w:lang w:eastAsia="lv-LV"/>
        </w:rPr>
        <w:t>]</w:t>
      </w:r>
      <w:r w:rsidRPr="00D76A40">
        <w:rPr>
          <w:rFonts w:eastAsia="Times New Roman" w:cs="Times New Roman"/>
          <w:color w:val="000000"/>
          <w:szCs w:val="24"/>
          <w:lang w:eastAsia="lv-LV"/>
        </w:rPr>
        <w:t xml:space="preserve">, </w:t>
      </w:r>
      <w:r w:rsidR="00D375FA">
        <w:rPr>
          <w:rFonts w:eastAsia="Times New Roman" w:cs="Times New Roman"/>
          <w:color w:val="000000"/>
          <w:szCs w:val="24"/>
          <w:lang w:eastAsia="lv-LV"/>
        </w:rPr>
        <w:t>[adrese]</w:t>
      </w:r>
      <w:r w:rsidRPr="00D76A40">
        <w:rPr>
          <w:rFonts w:eastAsia="Times New Roman" w:cs="Times New Roman"/>
          <w:color w:val="000000"/>
          <w:szCs w:val="24"/>
          <w:lang w:eastAsia="lv-LV"/>
        </w:rPr>
        <w:t xml:space="preserve">, bez citas dzīvojamās platības ierādīšanas un izbeigt dzīvojamās telpas īres līgumu, kas noslēgts ar </w:t>
      </w:r>
      <w:r w:rsidR="00F27E0D">
        <w:rPr>
          <w:rFonts w:eastAsia="Times New Roman" w:cs="Times New Roman"/>
          <w:color w:val="000000"/>
          <w:szCs w:val="24"/>
          <w:lang w:eastAsia="lv-LV"/>
        </w:rPr>
        <w:t>[pers. B]</w:t>
      </w:r>
      <w:r w:rsidRPr="00D76A40">
        <w:rPr>
          <w:rFonts w:eastAsia="Times New Roman" w:cs="Times New Roman"/>
          <w:color w:val="000000"/>
          <w:szCs w:val="24"/>
          <w:lang w:eastAsia="lv-LV"/>
        </w:rPr>
        <w:t xml:space="preserve">, un izlikt viņu ar visām piederošām mantām no dzīvokļa </w:t>
      </w:r>
      <w:proofErr w:type="spellStart"/>
      <w:r w:rsidRPr="00D76A40">
        <w:rPr>
          <w:rFonts w:eastAsia="Times New Roman" w:cs="Times New Roman"/>
          <w:color w:val="000000"/>
          <w:szCs w:val="24"/>
          <w:lang w:eastAsia="lv-LV"/>
        </w:rPr>
        <w:t>Nr.</w:t>
      </w:r>
      <w:r w:rsidR="00D375FA">
        <w:rPr>
          <w:rFonts w:eastAsia="Times New Roman" w:cs="Times New Roman"/>
          <w:color w:val="000000"/>
          <w:szCs w:val="24"/>
          <w:lang w:eastAsia="lv-LV"/>
        </w:rPr>
        <w:t>[A</w:t>
      </w:r>
      <w:proofErr w:type="spellEnd"/>
      <w:r w:rsidR="00D375FA">
        <w:rPr>
          <w:rFonts w:eastAsia="Times New Roman" w:cs="Times New Roman"/>
          <w:color w:val="000000"/>
          <w:szCs w:val="24"/>
          <w:lang w:eastAsia="lv-LV"/>
        </w:rPr>
        <w:t>]</w:t>
      </w:r>
      <w:r w:rsidRPr="00D76A40">
        <w:rPr>
          <w:rFonts w:eastAsia="Times New Roman" w:cs="Times New Roman"/>
          <w:color w:val="000000"/>
          <w:szCs w:val="24"/>
          <w:lang w:eastAsia="lv-LV"/>
        </w:rPr>
        <w:t xml:space="preserve">, </w:t>
      </w:r>
      <w:r w:rsidR="00D375FA">
        <w:rPr>
          <w:rFonts w:eastAsia="Times New Roman" w:cs="Times New Roman"/>
          <w:color w:val="000000"/>
          <w:szCs w:val="24"/>
          <w:lang w:eastAsia="lv-LV"/>
        </w:rPr>
        <w:t>[adrese]</w:t>
      </w:r>
      <w:r w:rsidRPr="00D76A40">
        <w:rPr>
          <w:rFonts w:eastAsia="Times New Roman" w:cs="Times New Roman"/>
          <w:color w:val="000000"/>
          <w:szCs w:val="24"/>
          <w:lang w:eastAsia="lv-LV"/>
        </w:rPr>
        <w:t>, bez citas dzīvojamās platības ierādīšanas.</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Prasība tās galīgajā redakcijā pamatota ar šādiem argumentiem.</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 xml:space="preserve">[3.1] Atbildētājai </w:t>
      </w:r>
      <w:r w:rsidR="00F27E0D">
        <w:rPr>
          <w:rFonts w:eastAsia="Times New Roman" w:cs="Times New Roman"/>
          <w:color w:val="000000"/>
          <w:szCs w:val="24"/>
          <w:lang w:eastAsia="lv-LV"/>
        </w:rPr>
        <w:t>[pers. A]</w:t>
      </w:r>
      <w:r w:rsidRPr="00D76A40">
        <w:rPr>
          <w:rFonts w:eastAsia="Times New Roman" w:cs="Times New Roman"/>
          <w:color w:val="000000"/>
          <w:szCs w:val="24"/>
          <w:lang w:eastAsia="lv-LV"/>
        </w:rPr>
        <w:t xml:space="preserve"> </w:t>
      </w:r>
      <w:proofErr w:type="gramStart"/>
      <w:r w:rsidRPr="00D76A40">
        <w:rPr>
          <w:rFonts w:eastAsia="Times New Roman" w:cs="Times New Roman"/>
          <w:color w:val="000000"/>
          <w:szCs w:val="24"/>
          <w:lang w:eastAsia="lv-LV"/>
        </w:rPr>
        <w:t>2013.gada</w:t>
      </w:r>
      <w:proofErr w:type="gramEnd"/>
      <w:r w:rsidRPr="00D76A40">
        <w:rPr>
          <w:rFonts w:eastAsia="Times New Roman" w:cs="Times New Roman"/>
          <w:color w:val="000000"/>
          <w:szCs w:val="24"/>
          <w:lang w:eastAsia="lv-LV"/>
        </w:rPr>
        <w:t xml:space="preserve"> 25.novembrī nosūtīts brīdinājums, kurā norādīts, ka par laiku no 2012.gada 11.septembra līdz 2013.gada 31.oktobrim par dzīvojamās telpas īri un komunālajiem pakalpojumiem ir izveidojies parāds, attiecīgi 103,87 LVL un 829,75 LVL. Parādu lūgts samaksāt viena mēneša laikā pēc brīdinājuma saņemšanas, pretējā gadījumā tiks celta prasība tiesā par dzīvojamās telpas īres līguma izbeigšanu un izlikšanu no dzīvojamās telpas atbilstoši likuma „Par dzīvojamo telpu īri” 28.</w:t>
      </w:r>
      <w:r w:rsidRPr="00D76A40">
        <w:rPr>
          <w:rFonts w:eastAsia="Times New Roman" w:cs="Times New Roman"/>
          <w:color w:val="000000"/>
          <w:szCs w:val="24"/>
          <w:vertAlign w:val="superscript"/>
          <w:lang w:eastAsia="lv-LV"/>
        </w:rPr>
        <w:t>2</w:t>
      </w:r>
      <w:r w:rsidRPr="00D76A40">
        <w:rPr>
          <w:rFonts w:eastAsia="Times New Roman" w:cs="Times New Roman"/>
          <w:color w:val="000000"/>
          <w:szCs w:val="24"/>
          <w:lang w:eastAsia="lv-LV"/>
        </w:rPr>
        <w:t xml:space="preserve"> pantam. Brīdinājumu </w:t>
      </w:r>
      <w:r w:rsidR="00F27E0D">
        <w:rPr>
          <w:rFonts w:eastAsia="Times New Roman" w:cs="Times New Roman"/>
          <w:color w:val="000000"/>
          <w:szCs w:val="24"/>
          <w:lang w:eastAsia="lv-LV"/>
        </w:rPr>
        <w:t>[pers. A]</w:t>
      </w:r>
      <w:r w:rsidRPr="00D76A40">
        <w:rPr>
          <w:rFonts w:eastAsia="Times New Roman" w:cs="Times New Roman"/>
          <w:color w:val="000000"/>
          <w:szCs w:val="24"/>
          <w:lang w:eastAsia="lv-LV"/>
        </w:rPr>
        <w:t xml:space="preserve"> saņēmusi 2013.gada 11.decembrī.</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 xml:space="preserve">Arī atbildētajai </w:t>
      </w:r>
      <w:r w:rsidR="00F27E0D">
        <w:rPr>
          <w:rFonts w:eastAsia="Times New Roman" w:cs="Times New Roman"/>
          <w:color w:val="000000"/>
          <w:szCs w:val="24"/>
          <w:lang w:eastAsia="lv-LV"/>
        </w:rPr>
        <w:t>[pers. B]</w:t>
      </w:r>
      <w:r w:rsidRPr="00D76A40">
        <w:rPr>
          <w:rFonts w:eastAsia="Times New Roman" w:cs="Times New Roman"/>
          <w:color w:val="000000"/>
          <w:szCs w:val="24"/>
          <w:lang w:eastAsia="lv-LV"/>
        </w:rPr>
        <w:t xml:space="preserve"> </w:t>
      </w:r>
      <w:proofErr w:type="gramStart"/>
      <w:r w:rsidRPr="00D76A40">
        <w:rPr>
          <w:rFonts w:eastAsia="Times New Roman" w:cs="Times New Roman"/>
          <w:color w:val="000000"/>
          <w:szCs w:val="24"/>
          <w:lang w:eastAsia="lv-LV"/>
        </w:rPr>
        <w:t>2013.gada</w:t>
      </w:r>
      <w:proofErr w:type="gramEnd"/>
      <w:r w:rsidRPr="00D76A40">
        <w:rPr>
          <w:rFonts w:eastAsia="Times New Roman" w:cs="Times New Roman"/>
          <w:color w:val="000000"/>
          <w:szCs w:val="24"/>
          <w:lang w:eastAsia="lv-LV"/>
        </w:rPr>
        <w:t xml:space="preserve"> 25.novembrī nosūtīts brīdinājums, kurā norādīts, ka par laiku no 2012.gada 11.septembra līdz 2013.gada 31.oktobrim par dzīvojamās telpas īri un par komunālajiem pakalpojumiem ir izveidojies parāds, attiecīgi 60,82 LVL un 516,90 LVL. Parādu lūgts samaksāt viena mēneša laikā pēc brīdinājuma saņemšanas, pretējā gadījumā tiks celta prasība tiesā par īres līguma izbeigšanu un izlikšanu no dzīvojamās telpas atbilstoši likuma „Par dzīvojamo telpu īri” 28.</w:t>
      </w:r>
      <w:r w:rsidRPr="00D76A40">
        <w:rPr>
          <w:rFonts w:eastAsia="Times New Roman" w:cs="Times New Roman"/>
          <w:color w:val="000000"/>
          <w:szCs w:val="24"/>
          <w:vertAlign w:val="superscript"/>
          <w:lang w:eastAsia="lv-LV"/>
        </w:rPr>
        <w:t>2</w:t>
      </w:r>
      <w:r w:rsidRPr="00D76A40">
        <w:rPr>
          <w:rFonts w:eastAsia="Times New Roman" w:cs="Times New Roman"/>
          <w:color w:val="000000"/>
          <w:szCs w:val="24"/>
          <w:lang w:eastAsia="lv-LV"/>
        </w:rPr>
        <w:t xml:space="preserve"> pantam. Brīdinājumu </w:t>
      </w:r>
      <w:r w:rsidR="00F27E0D">
        <w:rPr>
          <w:rFonts w:eastAsia="Times New Roman" w:cs="Times New Roman"/>
          <w:color w:val="000000"/>
          <w:szCs w:val="24"/>
          <w:lang w:eastAsia="lv-LV"/>
        </w:rPr>
        <w:t>[pers. B]</w:t>
      </w:r>
      <w:r w:rsidRPr="00D76A40">
        <w:rPr>
          <w:rFonts w:eastAsia="Times New Roman" w:cs="Times New Roman"/>
          <w:color w:val="000000"/>
          <w:szCs w:val="24"/>
          <w:lang w:eastAsia="lv-LV"/>
        </w:rPr>
        <w:t xml:space="preserve"> nav saņēmusi, tādēļ </w:t>
      </w:r>
      <w:r w:rsidR="00D375FA">
        <w:rPr>
          <w:rFonts w:eastAsia="Times New Roman" w:cs="Times New Roman"/>
          <w:color w:val="000000"/>
          <w:szCs w:val="24"/>
          <w:lang w:eastAsia="lv-LV"/>
        </w:rPr>
        <w:t xml:space="preserve">[datums] </w:t>
      </w:r>
      <w:r w:rsidRPr="00D76A40">
        <w:rPr>
          <w:rFonts w:eastAsia="Times New Roman" w:cs="Times New Roman"/>
          <w:color w:val="000000"/>
          <w:szCs w:val="24"/>
          <w:lang w:eastAsia="lv-LV"/>
        </w:rPr>
        <w:t>oficiālajā izdevumā „Latvijas Vēstnesis” tika publicēts sludinājums.</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Pēc brīdinājuma atbildētājas samaksājušas parādu tikai daļēji. Ņemot vērā, ka atbildētājām bija iespēja izmantot pamatpakalpojumus, par kuriem viņas nav veikušas samaksu, ir pamats izbeigt dzīvojamās telpas īres līgumus un izlikt atbildētājas no dzīvojamām telpām, kā tas noteikts likuma „Par dzīvojamo telpu īri” 28.</w:t>
      </w:r>
      <w:r w:rsidRPr="00D76A40">
        <w:rPr>
          <w:rFonts w:eastAsia="Times New Roman" w:cs="Times New Roman"/>
          <w:color w:val="000000"/>
          <w:szCs w:val="24"/>
          <w:vertAlign w:val="superscript"/>
          <w:lang w:eastAsia="lv-LV"/>
        </w:rPr>
        <w:t>2</w:t>
      </w:r>
      <w:r w:rsidRPr="00D76A40">
        <w:rPr>
          <w:rFonts w:eastAsia="Times New Roman" w:cs="Times New Roman"/>
          <w:color w:val="000000"/>
          <w:szCs w:val="24"/>
          <w:lang w:eastAsia="lv-LV"/>
        </w:rPr>
        <w:t> panta pirmās daļas 2.punktā.</w:t>
      </w:r>
    </w:p>
    <w:p w:rsidR="00E836B7" w:rsidRPr="00D76A40" w:rsidRDefault="00E836B7" w:rsidP="00D76A40">
      <w:pPr>
        <w:spacing w:after="0" w:line="276" w:lineRule="auto"/>
        <w:ind w:firstLine="567"/>
        <w:jc w:val="both"/>
        <w:rPr>
          <w:rFonts w:eastAsia="Times New Roman" w:cs="Times New Roman"/>
          <w:color w:val="000000"/>
          <w:szCs w:val="24"/>
          <w:lang w:eastAsia="lv-LV"/>
        </w:rPr>
      </w:pP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 xml:space="preserve">[4] Ar Rīgas bāriņtiesas </w:t>
      </w:r>
      <w:proofErr w:type="gramStart"/>
      <w:r w:rsidRPr="00D76A40">
        <w:rPr>
          <w:rFonts w:eastAsia="Times New Roman" w:cs="Times New Roman"/>
          <w:color w:val="000000"/>
          <w:szCs w:val="24"/>
          <w:lang w:eastAsia="lv-LV"/>
        </w:rPr>
        <w:t>2014.gada</w:t>
      </w:r>
      <w:proofErr w:type="gramEnd"/>
      <w:r w:rsidRPr="00D76A40">
        <w:rPr>
          <w:rFonts w:eastAsia="Times New Roman" w:cs="Times New Roman"/>
          <w:color w:val="000000"/>
          <w:szCs w:val="24"/>
          <w:lang w:eastAsia="lv-LV"/>
        </w:rPr>
        <w:t xml:space="preserve"> 10.septembra lēmumu </w:t>
      </w:r>
      <w:r w:rsidR="00F27E0D">
        <w:rPr>
          <w:rFonts w:eastAsia="Times New Roman" w:cs="Times New Roman"/>
          <w:color w:val="000000"/>
          <w:szCs w:val="24"/>
          <w:lang w:eastAsia="lv-LV"/>
        </w:rPr>
        <w:t>[pers. A]</w:t>
      </w:r>
      <w:r w:rsidRPr="00D76A40">
        <w:rPr>
          <w:rFonts w:eastAsia="Times New Roman" w:cs="Times New Roman"/>
          <w:color w:val="000000"/>
          <w:szCs w:val="24"/>
          <w:lang w:eastAsia="lv-LV"/>
        </w:rPr>
        <w:t xml:space="preserve"> iecelta par </w:t>
      </w:r>
      <w:r w:rsidR="00F27E0D">
        <w:rPr>
          <w:rFonts w:eastAsia="Times New Roman" w:cs="Times New Roman"/>
          <w:color w:val="000000"/>
          <w:szCs w:val="24"/>
          <w:lang w:eastAsia="lv-LV"/>
        </w:rPr>
        <w:t>[pers. B]</w:t>
      </w:r>
      <w:r w:rsidR="00D375FA">
        <w:rPr>
          <w:rFonts w:eastAsia="Times New Roman" w:cs="Times New Roman"/>
          <w:color w:val="000000"/>
          <w:szCs w:val="24"/>
          <w:lang w:eastAsia="lv-LV"/>
        </w:rPr>
        <w:t xml:space="preserve"> </w:t>
      </w:r>
      <w:r w:rsidRPr="00D76A40">
        <w:rPr>
          <w:rFonts w:eastAsia="Times New Roman" w:cs="Times New Roman"/>
          <w:color w:val="000000"/>
          <w:szCs w:val="24"/>
          <w:lang w:eastAsia="lv-LV"/>
        </w:rPr>
        <w:t>aizgādni.</w:t>
      </w:r>
    </w:p>
    <w:p w:rsidR="00E836B7" w:rsidRPr="00D76A40" w:rsidRDefault="00E836B7" w:rsidP="00D76A40">
      <w:pPr>
        <w:spacing w:after="0" w:line="276" w:lineRule="auto"/>
        <w:ind w:firstLine="567"/>
        <w:jc w:val="both"/>
        <w:rPr>
          <w:rFonts w:eastAsia="Times New Roman" w:cs="Times New Roman"/>
          <w:color w:val="000000"/>
          <w:szCs w:val="24"/>
          <w:lang w:eastAsia="lv-LV"/>
        </w:rPr>
      </w:pP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 xml:space="preserve">[5] Ar Rīgas pilsētas Centra rajona tiesas </w:t>
      </w:r>
      <w:proofErr w:type="gramStart"/>
      <w:r w:rsidRPr="00D76A40">
        <w:rPr>
          <w:rFonts w:eastAsia="Times New Roman" w:cs="Times New Roman"/>
          <w:color w:val="000000"/>
          <w:szCs w:val="24"/>
          <w:lang w:eastAsia="lv-LV"/>
        </w:rPr>
        <w:t>2014.gada</w:t>
      </w:r>
      <w:proofErr w:type="gramEnd"/>
      <w:r w:rsidRPr="00D76A40">
        <w:rPr>
          <w:rFonts w:eastAsia="Times New Roman" w:cs="Times New Roman"/>
          <w:color w:val="000000"/>
          <w:szCs w:val="24"/>
          <w:lang w:eastAsia="lv-LV"/>
        </w:rPr>
        <w:t xml:space="preserve"> 22.oktobra spriedumu </w:t>
      </w:r>
      <w:r w:rsidR="005D476E">
        <w:rPr>
          <w:rFonts w:eastAsia="Times New Roman" w:cs="Times New Roman"/>
          <w:color w:val="000000"/>
          <w:szCs w:val="24"/>
          <w:lang w:eastAsia="lv-LV"/>
        </w:rPr>
        <w:t>[pers. D]</w:t>
      </w:r>
      <w:r w:rsidRPr="00D76A40">
        <w:rPr>
          <w:rFonts w:eastAsia="Times New Roman" w:cs="Times New Roman"/>
          <w:color w:val="000000"/>
          <w:szCs w:val="24"/>
          <w:lang w:eastAsia="lv-LV"/>
        </w:rPr>
        <w:t xml:space="preserve"> izlikts no dzīvokļa </w:t>
      </w:r>
      <w:proofErr w:type="spellStart"/>
      <w:r w:rsidRPr="00D76A40">
        <w:rPr>
          <w:rFonts w:eastAsia="Times New Roman" w:cs="Times New Roman"/>
          <w:color w:val="000000"/>
          <w:szCs w:val="24"/>
          <w:lang w:eastAsia="lv-LV"/>
        </w:rPr>
        <w:t>Nr.</w:t>
      </w:r>
      <w:r w:rsidR="00D375FA">
        <w:rPr>
          <w:rFonts w:eastAsia="Times New Roman" w:cs="Times New Roman"/>
          <w:color w:val="000000"/>
          <w:szCs w:val="24"/>
          <w:lang w:eastAsia="lv-LV"/>
        </w:rPr>
        <w:t>[C</w:t>
      </w:r>
      <w:proofErr w:type="spellEnd"/>
      <w:r w:rsidR="00D375FA">
        <w:rPr>
          <w:rFonts w:eastAsia="Times New Roman" w:cs="Times New Roman"/>
          <w:color w:val="000000"/>
          <w:szCs w:val="24"/>
          <w:lang w:eastAsia="lv-LV"/>
        </w:rPr>
        <w:t>] [adrese]</w:t>
      </w:r>
      <w:r w:rsidRPr="00D76A40">
        <w:rPr>
          <w:rFonts w:eastAsia="Times New Roman" w:cs="Times New Roman"/>
          <w:color w:val="000000"/>
          <w:szCs w:val="24"/>
          <w:lang w:eastAsia="lv-LV"/>
        </w:rPr>
        <w:t xml:space="preserve">, ar visām piederošām mantām bez citas dzīvojamās platības ierādīšanas un izbeigts dzīvojamās telpas īres līgums, kas noslēgts ar </w:t>
      </w:r>
      <w:r w:rsidR="00F27E0D">
        <w:rPr>
          <w:rFonts w:eastAsia="Times New Roman" w:cs="Times New Roman"/>
          <w:color w:val="000000"/>
          <w:szCs w:val="24"/>
          <w:lang w:eastAsia="lv-LV"/>
        </w:rPr>
        <w:t>[pers. A]</w:t>
      </w:r>
      <w:r w:rsidRPr="00D76A40">
        <w:rPr>
          <w:rFonts w:eastAsia="Times New Roman" w:cs="Times New Roman"/>
          <w:color w:val="000000"/>
          <w:szCs w:val="24"/>
          <w:lang w:eastAsia="lv-LV"/>
        </w:rPr>
        <w:t xml:space="preserve">, viņa izlikta no dzīvokļa </w:t>
      </w:r>
      <w:proofErr w:type="spellStart"/>
      <w:r w:rsidRPr="00D76A40">
        <w:rPr>
          <w:rFonts w:eastAsia="Times New Roman" w:cs="Times New Roman"/>
          <w:color w:val="000000"/>
          <w:szCs w:val="24"/>
          <w:lang w:eastAsia="lv-LV"/>
        </w:rPr>
        <w:t>Nr.</w:t>
      </w:r>
      <w:r w:rsidR="00D375FA">
        <w:rPr>
          <w:rFonts w:eastAsia="Times New Roman" w:cs="Times New Roman"/>
          <w:color w:val="000000"/>
          <w:szCs w:val="24"/>
          <w:lang w:eastAsia="lv-LV"/>
        </w:rPr>
        <w:t>[B</w:t>
      </w:r>
      <w:proofErr w:type="spellEnd"/>
      <w:r w:rsidR="00D375FA">
        <w:rPr>
          <w:rFonts w:eastAsia="Times New Roman" w:cs="Times New Roman"/>
          <w:color w:val="000000"/>
          <w:szCs w:val="24"/>
          <w:lang w:eastAsia="lv-LV"/>
        </w:rPr>
        <w:t>]</w:t>
      </w:r>
      <w:r w:rsidRPr="00D76A40">
        <w:rPr>
          <w:rFonts w:eastAsia="Times New Roman" w:cs="Times New Roman"/>
          <w:color w:val="000000"/>
          <w:szCs w:val="24"/>
          <w:lang w:eastAsia="lv-LV"/>
        </w:rPr>
        <w:t xml:space="preserve"> </w:t>
      </w:r>
      <w:r w:rsidR="00D375FA">
        <w:rPr>
          <w:rFonts w:eastAsia="Times New Roman" w:cs="Times New Roman"/>
          <w:color w:val="000000"/>
          <w:szCs w:val="24"/>
          <w:lang w:eastAsia="lv-LV"/>
        </w:rPr>
        <w:t>[adrese]</w:t>
      </w:r>
      <w:r w:rsidRPr="00D76A40">
        <w:rPr>
          <w:rFonts w:eastAsia="Times New Roman" w:cs="Times New Roman"/>
          <w:color w:val="000000"/>
          <w:szCs w:val="24"/>
          <w:lang w:eastAsia="lv-LV"/>
        </w:rPr>
        <w:t xml:space="preserve">, ar visām piederošām mantām bez citas dzīvojamās telpas ierādīšanas, izbeigts dzīvojamās telpas īres līgums, kas noslēgts ar </w:t>
      </w:r>
      <w:r w:rsidR="00F27E0D">
        <w:rPr>
          <w:rFonts w:eastAsia="Times New Roman" w:cs="Times New Roman"/>
          <w:color w:val="000000"/>
          <w:szCs w:val="24"/>
          <w:lang w:eastAsia="lv-LV"/>
        </w:rPr>
        <w:t>[pers. B]</w:t>
      </w:r>
      <w:r w:rsidRPr="00D76A40">
        <w:rPr>
          <w:rFonts w:eastAsia="Times New Roman" w:cs="Times New Roman"/>
          <w:color w:val="000000"/>
          <w:szCs w:val="24"/>
          <w:lang w:eastAsia="lv-LV"/>
        </w:rPr>
        <w:t xml:space="preserve">, viņa izlikta no dzīvokļa </w:t>
      </w:r>
      <w:proofErr w:type="spellStart"/>
      <w:r w:rsidRPr="00D76A40">
        <w:rPr>
          <w:rFonts w:eastAsia="Times New Roman" w:cs="Times New Roman"/>
          <w:color w:val="000000"/>
          <w:szCs w:val="24"/>
          <w:lang w:eastAsia="lv-LV"/>
        </w:rPr>
        <w:t>Nr.</w:t>
      </w:r>
      <w:r w:rsidR="00D375FA">
        <w:rPr>
          <w:rFonts w:eastAsia="Times New Roman" w:cs="Times New Roman"/>
          <w:color w:val="000000"/>
          <w:szCs w:val="24"/>
          <w:lang w:eastAsia="lv-LV"/>
        </w:rPr>
        <w:t>[A</w:t>
      </w:r>
      <w:proofErr w:type="spellEnd"/>
      <w:r w:rsidR="00D375FA">
        <w:rPr>
          <w:rFonts w:eastAsia="Times New Roman" w:cs="Times New Roman"/>
          <w:color w:val="000000"/>
          <w:szCs w:val="24"/>
          <w:lang w:eastAsia="lv-LV"/>
        </w:rPr>
        <w:t>]</w:t>
      </w:r>
      <w:r w:rsidR="00F27687">
        <w:rPr>
          <w:rFonts w:eastAsia="Times New Roman" w:cs="Times New Roman"/>
          <w:color w:val="000000"/>
          <w:szCs w:val="24"/>
          <w:lang w:eastAsia="lv-LV"/>
        </w:rPr>
        <w:t>,</w:t>
      </w:r>
      <w:r w:rsidRPr="00D76A40">
        <w:rPr>
          <w:rFonts w:eastAsia="Times New Roman" w:cs="Times New Roman"/>
          <w:color w:val="000000"/>
          <w:szCs w:val="24"/>
          <w:lang w:eastAsia="lv-LV"/>
        </w:rPr>
        <w:t xml:space="preserve"> </w:t>
      </w:r>
      <w:r w:rsidR="00D375FA">
        <w:rPr>
          <w:rFonts w:eastAsia="Times New Roman" w:cs="Times New Roman"/>
          <w:color w:val="000000"/>
          <w:szCs w:val="24"/>
          <w:lang w:eastAsia="lv-LV"/>
        </w:rPr>
        <w:t>[adrese]</w:t>
      </w:r>
      <w:r w:rsidRPr="00D76A40">
        <w:rPr>
          <w:rFonts w:eastAsia="Times New Roman" w:cs="Times New Roman"/>
          <w:color w:val="000000"/>
          <w:szCs w:val="24"/>
          <w:lang w:eastAsia="lv-LV"/>
        </w:rPr>
        <w:t>, ar visām piederošām mantām bez citas dzīvojamās telpas ierādīšanas.</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 xml:space="preserve">[6] Izskatot lietu sakarā ar </w:t>
      </w:r>
      <w:r w:rsidR="00F27E0D">
        <w:rPr>
          <w:rFonts w:eastAsia="Times New Roman" w:cs="Times New Roman"/>
          <w:color w:val="000000"/>
          <w:szCs w:val="24"/>
          <w:lang w:eastAsia="lv-LV"/>
        </w:rPr>
        <w:t>[pers. A]</w:t>
      </w:r>
      <w:r w:rsidRPr="00D76A40">
        <w:rPr>
          <w:rFonts w:eastAsia="Times New Roman" w:cs="Times New Roman"/>
          <w:color w:val="000000"/>
          <w:szCs w:val="24"/>
          <w:lang w:eastAsia="lv-LV"/>
        </w:rPr>
        <w:t xml:space="preserve"> (arī kā </w:t>
      </w:r>
      <w:r w:rsidR="00F27E0D">
        <w:rPr>
          <w:rFonts w:eastAsia="Times New Roman" w:cs="Times New Roman"/>
          <w:color w:val="000000"/>
          <w:szCs w:val="24"/>
          <w:lang w:eastAsia="lv-LV"/>
        </w:rPr>
        <w:t>[pers. B]</w:t>
      </w:r>
      <w:r w:rsidR="00D375FA">
        <w:rPr>
          <w:rFonts w:eastAsia="Times New Roman" w:cs="Times New Roman"/>
          <w:color w:val="000000"/>
          <w:szCs w:val="24"/>
          <w:lang w:eastAsia="lv-LV"/>
        </w:rPr>
        <w:t xml:space="preserve"> </w:t>
      </w:r>
      <w:r w:rsidRPr="00D76A40">
        <w:rPr>
          <w:rFonts w:eastAsia="Times New Roman" w:cs="Times New Roman"/>
          <w:color w:val="000000"/>
          <w:szCs w:val="24"/>
          <w:lang w:eastAsia="lv-LV"/>
        </w:rPr>
        <w:t xml:space="preserve">aizgādnes) apelācijas sūdzību par spriedumu daļā, ar kuru apmierināta prasība pret </w:t>
      </w:r>
      <w:r w:rsidR="00F27E0D">
        <w:rPr>
          <w:rFonts w:eastAsia="Times New Roman" w:cs="Times New Roman"/>
          <w:color w:val="000000"/>
          <w:szCs w:val="24"/>
          <w:lang w:eastAsia="lv-LV"/>
        </w:rPr>
        <w:t>[pers. A]</w:t>
      </w:r>
      <w:r w:rsidRPr="00D76A40">
        <w:rPr>
          <w:rFonts w:eastAsia="Times New Roman" w:cs="Times New Roman"/>
          <w:color w:val="000000"/>
          <w:szCs w:val="24"/>
          <w:lang w:eastAsia="lv-LV"/>
        </w:rPr>
        <w:t xml:space="preserve"> un </w:t>
      </w:r>
      <w:r w:rsidR="00F27E0D">
        <w:rPr>
          <w:rFonts w:eastAsia="Times New Roman" w:cs="Times New Roman"/>
          <w:color w:val="000000"/>
          <w:szCs w:val="24"/>
          <w:lang w:eastAsia="lv-LV"/>
        </w:rPr>
        <w:t>[pers. B]</w:t>
      </w:r>
      <w:r w:rsidRPr="00D76A40">
        <w:rPr>
          <w:rFonts w:eastAsia="Times New Roman" w:cs="Times New Roman"/>
          <w:color w:val="000000"/>
          <w:szCs w:val="24"/>
          <w:lang w:eastAsia="lv-LV"/>
        </w:rPr>
        <w:t xml:space="preserve">, Rīgas apgabaltiesas </w:t>
      </w:r>
      <w:r w:rsidRPr="00D76A40">
        <w:rPr>
          <w:rFonts w:eastAsia="Times New Roman" w:cs="Times New Roman"/>
          <w:color w:val="000000"/>
          <w:szCs w:val="24"/>
          <w:lang w:eastAsia="lv-LV"/>
        </w:rPr>
        <w:lastRenderedPageBreak/>
        <w:t xml:space="preserve">Civillietu tiesas kolēģija </w:t>
      </w:r>
      <w:proofErr w:type="gramStart"/>
      <w:r w:rsidRPr="00D76A40">
        <w:rPr>
          <w:rFonts w:eastAsia="Times New Roman" w:cs="Times New Roman"/>
          <w:color w:val="000000"/>
          <w:szCs w:val="24"/>
          <w:lang w:eastAsia="lv-LV"/>
        </w:rPr>
        <w:t>2015.gada</w:t>
      </w:r>
      <w:proofErr w:type="gramEnd"/>
      <w:r w:rsidRPr="00D76A40">
        <w:rPr>
          <w:rFonts w:eastAsia="Times New Roman" w:cs="Times New Roman"/>
          <w:color w:val="000000"/>
          <w:szCs w:val="24"/>
          <w:lang w:eastAsia="lv-LV"/>
        </w:rPr>
        <w:t xml:space="preserve"> 16.septembrī nosprieda prasību apmierināt un izbeigt dzīvojamās telpas īres līgumu, kas noslēgts ar </w:t>
      </w:r>
      <w:r w:rsidR="00F27E0D">
        <w:rPr>
          <w:rFonts w:eastAsia="Times New Roman" w:cs="Times New Roman"/>
          <w:color w:val="000000"/>
          <w:szCs w:val="24"/>
          <w:lang w:eastAsia="lv-LV"/>
        </w:rPr>
        <w:t>[pers. A]</w:t>
      </w:r>
      <w:r w:rsidRPr="00D76A40">
        <w:rPr>
          <w:rFonts w:eastAsia="Times New Roman" w:cs="Times New Roman"/>
          <w:color w:val="000000"/>
          <w:szCs w:val="24"/>
          <w:lang w:eastAsia="lv-LV"/>
        </w:rPr>
        <w:t xml:space="preserve">, un izlikt viņu no dzīvojamās telpas </w:t>
      </w:r>
      <w:proofErr w:type="spellStart"/>
      <w:r w:rsidRPr="00D76A40">
        <w:rPr>
          <w:rFonts w:eastAsia="Times New Roman" w:cs="Times New Roman"/>
          <w:color w:val="000000"/>
          <w:szCs w:val="24"/>
          <w:lang w:eastAsia="lv-LV"/>
        </w:rPr>
        <w:t>Nr.</w:t>
      </w:r>
      <w:r w:rsidR="00F27687">
        <w:rPr>
          <w:rFonts w:eastAsia="Times New Roman" w:cs="Times New Roman"/>
          <w:color w:val="000000"/>
          <w:szCs w:val="24"/>
          <w:lang w:eastAsia="lv-LV"/>
        </w:rPr>
        <w:t>[B</w:t>
      </w:r>
      <w:proofErr w:type="spellEnd"/>
      <w:r w:rsidR="00F27687">
        <w:rPr>
          <w:rFonts w:eastAsia="Times New Roman" w:cs="Times New Roman"/>
          <w:color w:val="000000"/>
          <w:szCs w:val="24"/>
          <w:lang w:eastAsia="lv-LV"/>
        </w:rPr>
        <w:t>] [adrese]</w:t>
      </w:r>
      <w:r w:rsidRPr="00D76A40">
        <w:rPr>
          <w:rFonts w:eastAsia="Times New Roman" w:cs="Times New Roman"/>
          <w:color w:val="000000"/>
          <w:szCs w:val="24"/>
          <w:lang w:eastAsia="lv-LV"/>
        </w:rPr>
        <w:t xml:space="preserve"> ar visām piederošām mantām un atkarīgām personām bez citas dzīvojamās platības ierādīšanas, izbeigt dzīvojamās telpas īres līgumu, kas noslēgts ar </w:t>
      </w:r>
      <w:r w:rsidR="00F27E0D">
        <w:rPr>
          <w:rFonts w:eastAsia="Times New Roman" w:cs="Times New Roman"/>
          <w:color w:val="000000"/>
          <w:szCs w:val="24"/>
          <w:lang w:eastAsia="lv-LV"/>
        </w:rPr>
        <w:t>[pers. B]</w:t>
      </w:r>
      <w:r w:rsidRPr="00D76A40">
        <w:rPr>
          <w:rFonts w:eastAsia="Times New Roman" w:cs="Times New Roman"/>
          <w:color w:val="000000"/>
          <w:szCs w:val="24"/>
          <w:lang w:eastAsia="lv-LV"/>
        </w:rPr>
        <w:t xml:space="preserve">, un izlikt viņu no dzīvojamās telpas </w:t>
      </w:r>
      <w:proofErr w:type="spellStart"/>
      <w:r w:rsidRPr="00D76A40">
        <w:rPr>
          <w:rFonts w:eastAsia="Times New Roman" w:cs="Times New Roman"/>
          <w:color w:val="000000"/>
          <w:szCs w:val="24"/>
          <w:lang w:eastAsia="lv-LV"/>
        </w:rPr>
        <w:t>Nr.</w:t>
      </w:r>
      <w:r w:rsidR="00D57161">
        <w:rPr>
          <w:rFonts w:eastAsia="Times New Roman" w:cs="Times New Roman"/>
          <w:color w:val="000000"/>
          <w:szCs w:val="24"/>
          <w:lang w:eastAsia="lv-LV"/>
        </w:rPr>
        <w:t>[A</w:t>
      </w:r>
      <w:proofErr w:type="spellEnd"/>
      <w:r w:rsidR="00D57161">
        <w:rPr>
          <w:rFonts w:eastAsia="Times New Roman" w:cs="Times New Roman"/>
          <w:color w:val="000000"/>
          <w:szCs w:val="24"/>
          <w:lang w:eastAsia="lv-LV"/>
        </w:rPr>
        <w:t>] [adrese]</w:t>
      </w:r>
      <w:r w:rsidRPr="00D76A40">
        <w:rPr>
          <w:rFonts w:eastAsia="Times New Roman" w:cs="Times New Roman"/>
          <w:color w:val="000000"/>
          <w:szCs w:val="24"/>
          <w:lang w:eastAsia="lv-LV"/>
        </w:rPr>
        <w:t>, ar visām piederošām mantām un atkarīgām personām bez citas dzīvojamās platības ierādīšanas.</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 xml:space="preserve">Apelācijas instances tiesa atbilstoši Civilprocesa likuma </w:t>
      </w:r>
      <w:proofErr w:type="gramStart"/>
      <w:r w:rsidRPr="00D76A40">
        <w:rPr>
          <w:rFonts w:eastAsia="Times New Roman" w:cs="Times New Roman"/>
          <w:color w:val="000000"/>
          <w:szCs w:val="24"/>
          <w:lang w:eastAsia="lv-LV"/>
        </w:rPr>
        <w:t>432.panta</w:t>
      </w:r>
      <w:proofErr w:type="gramEnd"/>
      <w:r w:rsidRPr="00D76A40">
        <w:rPr>
          <w:rFonts w:eastAsia="Times New Roman" w:cs="Times New Roman"/>
          <w:color w:val="000000"/>
          <w:szCs w:val="24"/>
          <w:lang w:eastAsia="lv-LV"/>
        </w:rPr>
        <w:t xml:space="preserve"> piektajai daļai pievienojās pirmās instances tiesas sprieduma pamatojumam attiecībā uz </w:t>
      </w:r>
      <w:r w:rsidR="00F27E0D">
        <w:rPr>
          <w:rFonts w:eastAsia="Times New Roman" w:cs="Times New Roman"/>
          <w:color w:val="000000"/>
          <w:szCs w:val="24"/>
          <w:lang w:eastAsia="lv-LV"/>
        </w:rPr>
        <w:t>[pers. A]</w:t>
      </w:r>
      <w:r w:rsidRPr="00D76A40">
        <w:rPr>
          <w:rFonts w:eastAsia="Times New Roman" w:cs="Times New Roman"/>
          <w:color w:val="000000"/>
          <w:szCs w:val="24"/>
          <w:lang w:eastAsia="lv-LV"/>
        </w:rPr>
        <w:t xml:space="preserve"> un </w:t>
      </w:r>
      <w:r w:rsidR="00F27E0D">
        <w:rPr>
          <w:rFonts w:eastAsia="Times New Roman" w:cs="Times New Roman"/>
          <w:color w:val="000000"/>
          <w:szCs w:val="24"/>
          <w:lang w:eastAsia="lv-LV"/>
        </w:rPr>
        <w:t>[pers. B]</w:t>
      </w:r>
      <w:r w:rsidRPr="00D76A40">
        <w:rPr>
          <w:rFonts w:eastAsia="Times New Roman" w:cs="Times New Roman"/>
          <w:color w:val="000000"/>
          <w:szCs w:val="24"/>
          <w:lang w:eastAsia="lv-LV"/>
        </w:rPr>
        <w:t>.</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Apelācijas instances tiesas spriedumā norādīti šādi motīvi.</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[6.1] Prasītājs pēc īres līgumu saņemšanas grozījis prasības pamatu, pamatojoties uz likuma „Par dzīvojamo telpu īri” 28.</w:t>
      </w:r>
      <w:r w:rsidRPr="00D76A40">
        <w:rPr>
          <w:rFonts w:eastAsia="Times New Roman" w:cs="Times New Roman"/>
          <w:color w:val="000000"/>
          <w:szCs w:val="24"/>
          <w:vertAlign w:val="superscript"/>
          <w:lang w:eastAsia="lv-LV"/>
        </w:rPr>
        <w:t>2</w:t>
      </w:r>
      <w:r w:rsidRPr="00D76A40">
        <w:rPr>
          <w:rFonts w:eastAsia="Times New Roman" w:cs="Times New Roman"/>
          <w:color w:val="000000"/>
          <w:szCs w:val="24"/>
          <w:lang w:eastAsia="lv-LV"/>
        </w:rPr>
        <w:t> panta pirmās daļas 2.punktu.</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 xml:space="preserve">Atbilstoši likuma „Par dzīvojamo telpu īri” </w:t>
      </w:r>
      <w:proofErr w:type="gramStart"/>
      <w:r w:rsidRPr="00D76A40">
        <w:rPr>
          <w:rFonts w:eastAsia="Times New Roman" w:cs="Times New Roman"/>
          <w:color w:val="000000"/>
          <w:szCs w:val="24"/>
          <w:lang w:eastAsia="lv-LV"/>
        </w:rPr>
        <w:t>8.pantam</w:t>
      </w:r>
      <w:proofErr w:type="gramEnd"/>
      <w:r w:rsidRPr="00D76A40">
        <w:rPr>
          <w:rFonts w:eastAsia="Times New Roman" w:cs="Times New Roman"/>
          <w:color w:val="000000"/>
          <w:szCs w:val="24"/>
          <w:lang w:eastAsia="lv-LV"/>
        </w:rPr>
        <w:t xml:space="preserve"> prasītājam ir saistoši 2007.gada 2.janvāra dzīvojamās telpas īres līgumi, kuru 2.punktā noteikts īres maksas apmērs un 2.2.punktā pielīgts, ka īrnieki maksā par komunālajiem pakalpojumiem atbilstoši noteiktajiem tarifiem.</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[6.2] Prasītājs ir izpildījis likuma „Par dzīvojamo telpu īri” 28.</w:t>
      </w:r>
      <w:r w:rsidRPr="00D76A40">
        <w:rPr>
          <w:rFonts w:eastAsia="Times New Roman" w:cs="Times New Roman"/>
          <w:color w:val="000000"/>
          <w:szCs w:val="24"/>
          <w:vertAlign w:val="superscript"/>
          <w:lang w:eastAsia="lv-LV"/>
        </w:rPr>
        <w:t>2</w:t>
      </w:r>
      <w:r w:rsidRPr="00D76A40">
        <w:rPr>
          <w:rFonts w:eastAsia="Times New Roman" w:cs="Times New Roman"/>
          <w:color w:val="000000"/>
          <w:szCs w:val="24"/>
          <w:lang w:eastAsia="lv-LV"/>
        </w:rPr>
        <w:t> panta otrās daļas prasības un tas, ka brīdinājums par īres un komunālo pakalpojumu maksājumu parādu, īres līguma izbeigšanu un izlikšanu no dzīvojamās telpas noticis tiesvedības laikā, nevar ietekmēt konkrētās lietas izskatīšanu, jo likumdevējs</w:t>
      </w:r>
      <w:proofErr w:type="gramStart"/>
      <w:r w:rsidRPr="00D76A40">
        <w:rPr>
          <w:rFonts w:eastAsia="Times New Roman" w:cs="Times New Roman"/>
          <w:color w:val="000000"/>
          <w:szCs w:val="24"/>
          <w:lang w:eastAsia="lv-LV"/>
        </w:rPr>
        <w:t xml:space="preserve"> šo brīdinājumu noteicis</w:t>
      </w:r>
      <w:proofErr w:type="gramEnd"/>
      <w:r w:rsidRPr="00D76A40">
        <w:rPr>
          <w:rFonts w:eastAsia="Times New Roman" w:cs="Times New Roman"/>
          <w:color w:val="000000"/>
          <w:szCs w:val="24"/>
          <w:lang w:eastAsia="lv-LV"/>
        </w:rPr>
        <w:t>, nevis kā formālu iemeslu, bet gan kā termiņu, lai īrnieks varētu labprātīgi izpildīt savas saistības. Līdz ar to šajā gadījumā likuma mērķis ir sasniegts.</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 xml:space="preserve">Iesniedzot prasības pieteikuma grozījumus, </w:t>
      </w:r>
      <w:r w:rsidR="00D57161">
        <w:rPr>
          <w:rFonts w:eastAsia="Times New Roman" w:cs="Times New Roman"/>
          <w:color w:val="000000"/>
          <w:szCs w:val="24"/>
          <w:lang w:eastAsia="lv-LV"/>
        </w:rPr>
        <w:t>[pers. C]</w:t>
      </w:r>
      <w:r w:rsidRPr="00D76A40">
        <w:rPr>
          <w:rFonts w:eastAsia="Times New Roman" w:cs="Times New Roman"/>
          <w:color w:val="000000"/>
          <w:szCs w:val="24"/>
          <w:lang w:eastAsia="lv-LV"/>
        </w:rPr>
        <w:t xml:space="preserve"> izvirzījis jaunu prasījumu, faktiski ceļot prasību par izlikšanu no dzīvokļa uz cita pamata. Tādējādi atbildētāju iepriekšēja brīdināšana pirms šāda prasījuma celšanas </w:t>
      </w:r>
      <w:proofErr w:type="gramStart"/>
      <w:r w:rsidRPr="00D76A40">
        <w:rPr>
          <w:rFonts w:eastAsia="Times New Roman" w:cs="Times New Roman"/>
          <w:color w:val="000000"/>
          <w:szCs w:val="24"/>
          <w:lang w:eastAsia="lv-LV"/>
        </w:rPr>
        <w:t>2013.gada</w:t>
      </w:r>
      <w:proofErr w:type="gramEnd"/>
      <w:r w:rsidRPr="00D76A40">
        <w:rPr>
          <w:rFonts w:eastAsia="Times New Roman" w:cs="Times New Roman"/>
          <w:color w:val="000000"/>
          <w:szCs w:val="24"/>
          <w:lang w:eastAsia="lv-LV"/>
        </w:rPr>
        <w:t xml:space="preserve"> 27.novembrī un 2013.gada 12.decembrī atzīstama par atbilstošu likumā izvirzītajai prasībai savlaicīgi un rakstveidā brīdināt īrnieku par gaidāmo prasības celšanu par īres līguma izbeigšanu un izlikšanu no dzīvokļa sakarā ar īres un komunālo pakalpojumu maksājumu parādu. Atbildētājas faktiski atzinušas parādsaistības pret prasītāju, jo apelācijas sūdzībā norādīts uz to, ka prasītājam bija jādod viņām laiks parādsaistību nokārtošanai, nevis formāli jābrīdina tiesvedības laikā.</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Atbildētājas ilgāk par gadu nav veikušas īres maksājumus, bet par komunālajiem pakalpojumiem nav maksājušas vispār. Ņemot vērā, ka atbildētājas arī tiesvedības laikā nav centušās parādsaistības nokārtot, noraidāms kā nepamatots viņu arguments, ka prasītājam pirms prasības celšanas par īres līguma izbeigšanu un izlikšanu no dzīvojamās telpas bija jādod laiks, lai norēķinātos ar prasītāju.</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 xml:space="preserve">[6.3] No lietas materiāliem secināms, ka </w:t>
      </w:r>
      <w:r w:rsidR="00F27E0D">
        <w:rPr>
          <w:rFonts w:eastAsia="Times New Roman" w:cs="Times New Roman"/>
          <w:color w:val="000000"/>
          <w:szCs w:val="24"/>
          <w:lang w:eastAsia="lv-LV"/>
        </w:rPr>
        <w:t>[pers. B]</w:t>
      </w:r>
      <w:r w:rsidRPr="00D76A40">
        <w:rPr>
          <w:rFonts w:eastAsia="Times New Roman" w:cs="Times New Roman"/>
          <w:color w:val="000000"/>
          <w:szCs w:val="24"/>
          <w:lang w:eastAsia="lv-LV"/>
        </w:rPr>
        <w:t xml:space="preserve"> periodiski laikā no </w:t>
      </w:r>
      <w:proofErr w:type="gramStart"/>
      <w:r w:rsidRPr="00D76A40">
        <w:rPr>
          <w:rFonts w:eastAsia="Times New Roman" w:cs="Times New Roman"/>
          <w:color w:val="000000"/>
          <w:szCs w:val="24"/>
          <w:lang w:eastAsia="lv-LV"/>
        </w:rPr>
        <w:t>2013.gada</w:t>
      </w:r>
      <w:proofErr w:type="gramEnd"/>
      <w:r w:rsidRPr="00D76A40">
        <w:rPr>
          <w:rFonts w:eastAsia="Times New Roman" w:cs="Times New Roman"/>
          <w:color w:val="000000"/>
          <w:szCs w:val="24"/>
          <w:lang w:eastAsia="lv-LV"/>
        </w:rPr>
        <w:t xml:space="preserve"> līdz 2015.gadam ārstējusies stacionārā, tajā skaitā, laikā no 2013.gada </w:t>
      </w:r>
      <w:r w:rsidR="00D57161">
        <w:rPr>
          <w:rFonts w:eastAsia="Times New Roman" w:cs="Times New Roman"/>
          <w:color w:val="000000"/>
          <w:szCs w:val="24"/>
          <w:lang w:eastAsia="lv-LV"/>
        </w:rPr>
        <w:t>[..]</w:t>
      </w:r>
      <w:r w:rsidRPr="00D76A40">
        <w:rPr>
          <w:rFonts w:eastAsia="Times New Roman" w:cs="Times New Roman"/>
          <w:color w:val="000000"/>
          <w:szCs w:val="24"/>
          <w:lang w:eastAsia="lv-LV"/>
        </w:rPr>
        <w:t xml:space="preserve">.novembra līdz 2013.gada </w:t>
      </w:r>
      <w:r w:rsidR="00D57161">
        <w:rPr>
          <w:rFonts w:eastAsia="Times New Roman" w:cs="Times New Roman"/>
          <w:color w:val="000000"/>
          <w:szCs w:val="24"/>
          <w:lang w:eastAsia="lv-LV"/>
        </w:rPr>
        <w:t>[..]</w:t>
      </w:r>
      <w:r w:rsidRPr="00D76A40">
        <w:rPr>
          <w:rFonts w:eastAsia="Times New Roman" w:cs="Times New Roman"/>
          <w:color w:val="000000"/>
          <w:szCs w:val="24"/>
          <w:lang w:eastAsia="lv-LV"/>
        </w:rPr>
        <w:t xml:space="preserve">.decembrim, kad publicēts brīdinājums oficiālajā izdevumā „Latvijas Vēstnesis”. Viņai iecelta aizgādne – otra atbildētāja lietā </w:t>
      </w:r>
      <w:r w:rsidR="00F27E0D">
        <w:rPr>
          <w:rFonts w:eastAsia="Times New Roman" w:cs="Times New Roman"/>
          <w:color w:val="000000"/>
          <w:szCs w:val="24"/>
          <w:lang w:eastAsia="lv-LV"/>
        </w:rPr>
        <w:t>[pers. A]</w:t>
      </w:r>
      <w:r w:rsidRPr="00D76A40">
        <w:rPr>
          <w:rFonts w:eastAsia="Times New Roman" w:cs="Times New Roman"/>
          <w:color w:val="000000"/>
          <w:szCs w:val="24"/>
          <w:lang w:eastAsia="lv-LV"/>
        </w:rPr>
        <w:t xml:space="preserve">, kura arī pārstāvēja </w:t>
      </w:r>
      <w:r w:rsidR="00F27E0D">
        <w:rPr>
          <w:rFonts w:eastAsia="Times New Roman" w:cs="Times New Roman"/>
          <w:color w:val="000000"/>
          <w:szCs w:val="24"/>
          <w:lang w:eastAsia="lv-LV"/>
        </w:rPr>
        <w:t>[pers. B]</w:t>
      </w:r>
      <w:r w:rsidRPr="00D76A40">
        <w:rPr>
          <w:rFonts w:eastAsia="Times New Roman" w:cs="Times New Roman"/>
          <w:color w:val="000000"/>
          <w:szCs w:val="24"/>
          <w:lang w:eastAsia="lv-LV"/>
        </w:rPr>
        <w:t xml:space="preserve"> pirmās instances tiesā. Līdz ar to gadījumā, ja </w:t>
      </w:r>
      <w:r w:rsidR="00F27E0D">
        <w:rPr>
          <w:rFonts w:eastAsia="Times New Roman" w:cs="Times New Roman"/>
          <w:color w:val="000000"/>
          <w:szCs w:val="24"/>
          <w:lang w:eastAsia="lv-LV"/>
        </w:rPr>
        <w:t>[pers. B]</w:t>
      </w:r>
      <w:r w:rsidRPr="00D76A40">
        <w:rPr>
          <w:rFonts w:eastAsia="Times New Roman" w:cs="Times New Roman"/>
          <w:color w:val="000000"/>
          <w:szCs w:val="24"/>
          <w:lang w:eastAsia="lv-LV"/>
        </w:rPr>
        <w:t xml:space="preserve"> sākotnēji kaut ko nebija sapratusi, tad tas bija novēršams pēc aizgādnības nodibināšanas. Turklāt </w:t>
      </w:r>
      <w:r w:rsidR="00F27E0D">
        <w:rPr>
          <w:rFonts w:eastAsia="Times New Roman" w:cs="Times New Roman"/>
          <w:color w:val="000000"/>
          <w:szCs w:val="24"/>
          <w:lang w:eastAsia="lv-LV"/>
        </w:rPr>
        <w:t>[pers. B]</w:t>
      </w:r>
      <w:r w:rsidR="00D57161">
        <w:rPr>
          <w:rFonts w:eastAsia="Times New Roman" w:cs="Times New Roman"/>
          <w:color w:val="000000"/>
          <w:szCs w:val="24"/>
          <w:lang w:eastAsia="lv-LV"/>
        </w:rPr>
        <w:t xml:space="preserve"> </w:t>
      </w:r>
      <w:r w:rsidRPr="00D76A40">
        <w:rPr>
          <w:rFonts w:eastAsia="Times New Roman" w:cs="Times New Roman"/>
          <w:color w:val="000000"/>
          <w:szCs w:val="24"/>
          <w:lang w:eastAsia="lv-LV"/>
        </w:rPr>
        <w:t xml:space="preserve">spējas saprast lietas būtību un spriedumu vērtēšana būtu pretrunā Civilprocesa likuma 418.pantam par apelācijas sūdzības robežām. Atbildētāju arguments, ka </w:t>
      </w:r>
      <w:r w:rsidR="00F27E0D">
        <w:rPr>
          <w:rFonts w:eastAsia="Times New Roman" w:cs="Times New Roman"/>
          <w:color w:val="000000"/>
          <w:szCs w:val="24"/>
          <w:lang w:eastAsia="lv-LV"/>
        </w:rPr>
        <w:t>[pers. B]</w:t>
      </w:r>
      <w:r w:rsidRPr="00D76A40">
        <w:rPr>
          <w:rFonts w:eastAsia="Times New Roman" w:cs="Times New Roman"/>
          <w:color w:val="000000"/>
          <w:szCs w:val="24"/>
          <w:lang w:eastAsia="lv-LV"/>
        </w:rPr>
        <w:t xml:space="preserve"> šajā gadījumā nav brīdināta likumā noteiktajā kārtībā, jo atradusies ārstniecības iestādē, nav pamatots, jo publikāciju oficiālajā izdevumā likumdevējs noteicis attiecībā uz personām, kuras neatrodas savā dzīvesvietā un nesaņem korespondenci. Ņemot vērā Oficiālo publikāciju un tiesiskās informācijas likuma 2.pantā noteikto, neviens </w:t>
      </w:r>
      <w:r w:rsidRPr="00D76A40">
        <w:rPr>
          <w:rFonts w:eastAsia="Times New Roman" w:cs="Times New Roman"/>
          <w:color w:val="000000"/>
          <w:szCs w:val="24"/>
          <w:lang w:eastAsia="lv-LV"/>
        </w:rPr>
        <w:lastRenderedPageBreak/>
        <w:t>nevar aizbildināties ar oficiālajā izdevumā publicēto tiesību aktu vai oficiālo paziņojumu nezināšanu.</w:t>
      </w:r>
    </w:p>
    <w:p w:rsidR="00E836B7" w:rsidRPr="00D76A40" w:rsidRDefault="00E836B7" w:rsidP="00D76A40">
      <w:pPr>
        <w:spacing w:after="0" w:line="276" w:lineRule="auto"/>
        <w:ind w:firstLine="567"/>
        <w:jc w:val="both"/>
        <w:rPr>
          <w:rFonts w:eastAsia="Times New Roman" w:cs="Times New Roman"/>
          <w:color w:val="000000"/>
          <w:szCs w:val="24"/>
          <w:lang w:eastAsia="lv-LV"/>
        </w:rPr>
      </w:pP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 xml:space="preserve">[7] Par Rīgas apgabaltiesas Civillietu tiesas kolēģijas </w:t>
      </w:r>
      <w:proofErr w:type="gramStart"/>
      <w:r w:rsidRPr="00D76A40">
        <w:rPr>
          <w:rFonts w:eastAsia="Times New Roman" w:cs="Times New Roman"/>
          <w:color w:val="000000"/>
          <w:szCs w:val="24"/>
          <w:lang w:eastAsia="lv-LV"/>
        </w:rPr>
        <w:t>2015.gada</w:t>
      </w:r>
      <w:proofErr w:type="gramEnd"/>
      <w:r w:rsidRPr="00D76A40">
        <w:rPr>
          <w:rFonts w:eastAsia="Times New Roman" w:cs="Times New Roman"/>
          <w:color w:val="000000"/>
          <w:szCs w:val="24"/>
          <w:lang w:eastAsia="lv-LV"/>
        </w:rPr>
        <w:t xml:space="preserve"> 16.septembra spriedumu atbildētājas iesniedza kasācijas sūdzību, lūdzot spriedumu atcelt un nodot lietu jaunai izskatīšanai.</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Kasācijas sūdzībā norādīti šādi argumenti.</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[7.1] Tiesa nepareizi piemērojusi likuma „Par dzīvojamo telpu īri” 28.</w:t>
      </w:r>
      <w:r w:rsidRPr="00D76A40">
        <w:rPr>
          <w:rFonts w:eastAsia="Times New Roman" w:cs="Times New Roman"/>
          <w:color w:val="000000"/>
          <w:szCs w:val="24"/>
          <w:vertAlign w:val="superscript"/>
          <w:lang w:eastAsia="lv-LV"/>
        </w:rPr>
        <w:t>2</w:t>
      </w:r>
      <w:r w:rsidRPr="00D76A40">
        <w:rPr>
          <w:rFonts w:eastAsia="Times New Roman" w:cs="Times New Roman"/>
          <w:color w:val="000000"/>
          <w:szCs w:val="24"/>
          <w:lang w:eastAsia="lv-LV"/>
        </w:rPr>
        <w:t> panta otro daļu, atstājot bez ievērības faktu, ka atbildētājas netika brīdinātas par īres līguma izbeigšanu un izlikšanu no dzīvojamām telpām atbilstoši minētajā normā noteiktajai kārtībai, bet gan jau uzsāktas tiesvedības laikā.</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 xml:space="preserve">[7.2] Atsaucoties uz Oficiālās publikācijas un tiesiskās informācijas likuma </w:t>
      </w:r>
      <w:proofErr w:type="gramStart"/>
      <w:r w:rsidRPr="00D76A40">
        <w:rPr>
          <w:rFonts w:eastAsia="Times New Roman" w:cs="Times New Roman"/>
          <w:color w:val="000000"/>
          <w:szCs w:val="24"/>
          <w:lang w:eastAsia="lv-LV"/>
        </w:rPr>
        <w:t>2.pantu</w:t>
      </w:r>
      <w:proofErr w:type="gramEnd"/>
      <w:r w:rsidRPr="00D76A40">
        <w:rPr>
          <w:rFonts w:eastAsia="Times New Roman" w:cs="Times New Roman"/>
          <w:color w:val="000000"/>
          <w:szCs w:val="24"/>
          <w:lang w:eastAsia="lv-LV"/>
        </w:rPr>
        <w:t xml:space="preserve">, tiesa nav ņēmusi vērā, ka atbildētājai </w:t>
      </w:r>
      <w:r w:rsidR="00F27E0D">
        <w:rPr>
          <w:rFonts w:eastAsia="Times New Roman" w:cs="Times New Roman"/>
          <w:color w:val="000000"/>
          <w:szCs w:val="24"/>
          <w:lang w:eastAsia="lv-LV"/>
        </w:rPr>
        <w:t>[pers. B]</w:t>
      </w:r>
      <w:r w:rsidRPr="00D76A40">
        <w:rPr>
          <w:rFonts w:eastAsia="Times New Roman" w:cs="Times New Roman"/>
          <w:color w:val="000000"/>
          <w:szCs w:val="24"/>
          <w:lang w:eastAsia="lv-LV"/>
        </w:rPr>
        <w:t>, atrodoties ārstniecības iestādē, nebija nodrošināta iespēja iepazīties ar oficiālo izdevumu.</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 xml:space="preserve">[7.3] Tiesa lietas izskatīšanā nav ņēmusi vērā lietas apstākļus par to, ka nekustamo īpašumu </w:t>
      </w:r>
      <w:r w:rsidR="00F27E0D">
        <w:rPr>
          <w:rFonts w:eastAsia="Times New Roman" w:cs="Times New Roman"/>
          <w:color w:val="000000"/>
          <w:szCs w:val="24"/>
          <w:lang w:eastAsia="lv-LV"/>
        </w:rPr>
        <w:t>[pers. B]</w:t>
      </w:r>
      <w:r w:rsidRPr="00D76A40">
        <w:rPr>
          <w:rFonts w:eastAsia="Times New Roman" w:cs="Times New Roman"/>
          <w:color w:val="000000"/>
          <w:szCs w:val="24"/>
          <w:lang w:eastAsia="lv-LV"/>
        </w:rPr>
        <w:t xml:space="preserve"> saņēmusi mantojumā un atbildētāja strīdus dzīvoklī dzīvojusi jau daudzus gadus, savukārt sava veselības stāvokļa dēļ </w:t>
      </w:r>
      <w:r w:rsidR="00F27E0D">
        <w:rPr>
          <w:rFonts w:eastAsia="Times New Roman" w:cs="Times New Roman"/>
          <w:color w:val="000000"/>
          <w:szCs w:val="24"/>
          <w:lang w:eastAsia="lv-LV"/>
        </w:rPr>
        <w:t>[pers. B]</w:t>
      </w:r>
      <w:r w:rsidRPr="00D76A40">
        <w:rPr>
          <w:rFonts w:eastAsia="Times New Roman" w:cs="Times New Roman"/>
          <w:color w:val="000000"/>
          <w:szCs w:val="24"/>
          <w:lang w:eastAsia="lv-LV"/>
        </w:rPr>
        <w:t xml:space="preserve"> neizprot lietas būtību un spriedumu.</w:t>
      </w:r>
    </w:p>
    <w:p w:rsidR="00E836B7" w:rsidRPr="00D76A40" w:rsidRDefault="00E836B7" w:rsidP="00D76A40">
      <w:pPr>
        <w:spacing w:after="0" w:line="276" w:lineRule="auto"/>
        <w:ind w:firstLine="567"/>
        <w:jc w:val="both"/>
        <w:rPr>
          <w:rFonts w:eastAsia="Times New Roman" w:cs="Times New Roman"/>
          <w:color w:val="000000"/>
          <w:szCs w:val="24"/>
          <w:lang w:eastAsia="lv-LV"/>
        </w:rPr>
      </w:pP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 xml:space="preserve">[8] Sakarā ar atbildētāju iesniegto kasācijas sūdzību tiesā saņemts prasītāja pārstāves zvērinātas advokātes Sandras </w:t>
      </w:r>
      <w:proofErr w:type="spellStart"/>
      <w:r w:rsidRPr="00D76A40">
        <w:rPr>
          <w:rFonts w:eastAsia="Times New Roman" w:cs="Times New Roman"/>
          <w:color w:val="000000"/>
          <w:szCs w:val="24"/>
          <w:lang w:eastAsia="lv-LV"/>
        </w:rPr>
        <w:t>Gorbenko</w:t>
      </w:r>
      <w:proofErr w:type="spellEnd"/>
      <w:r w:rsidRPr="00D76A40">
        <w:rPr>
          <w:rFonts w:eastAsia="Times New Roman" w:cs="Times New Roman"/>
          <w:color w:val="000000"/>
          <w:szCs w:val="24"/>
          <w:lang w:eastAsia="lv-LV"/>
        </w:rPr>
        <w:t xml:space="preserve"> paskaidrojums, kurā norādīts, ka kasācijas sūdzība nav pamatota un lūgts spriedumu atstāt negrozītu.</w:t>
      </w:r>
    </w:p>
    <w:p w:rsidR="00E836B7" w:rsidRPr="00D76A40" w:rsidRDefault="00E836B7" w:rsidP="00D76A40">
      <w:pPr>
        <w:spacing w:after="0" w:line="276" w:lineRule="auto"/>
        <w:jc w:val="both"/>
        <w:rPr>
          <w:rFonts w:eastAsia="Times New Roman" w:cs="Times New Roman"/>
          <w:color w:val="000000"/>
          <w:szCs w:val="24"/>
          <w:lang w:eastAsia="lv-LV"/>
        </w:rPr>
      </w:pPr>
    </w:p>
    <w:p w:rsidR="00E836B7" w:rsidRPr="00D76A40" w:rsidRDefault="00E836B7" w:rsidP="00D76A40">
      <w:pPr>
        <w:spacing w:after="0" w:line="276" w:lineRule="auto"/>
        <w:ind w:firstLine="567"/>
        <w:jc w:val="center"/>
        <w:rPr>
          <w:rFonts w:eastAsia="Times New Roman" w:cs="Times New Roman"/>
          <w:color w:val="000000"/>
          <w:szCs w:val="24"/>
          <w:lang w:eastAsia="lv-LV"/>
        </w:rPr>
      </w:pPr>
      <w:r w:rsidRPr="00D76A40">
        <w:rPr>
          <w:rFonts w:eastAsia="Times New Roman" w:cs="Times New Roman"/>
          <w:b/>
          <w:bCs/>
          <w:color w:val="000000"/>
          <w:szCs w:val="24"/>
          <w:lang w:eastAsia="lv-LV"/>
        </w:rPr>
        <w:t>Motīvu daļa</w:t>
      </w:r>
    </w:p>
    <w:p w:rsidR="00E836B7" w:rsidRPr="00D76A40" w:rsidRDefault="00E836B7" w:rsidP="00D76A40">
      <w:pPr>
        <w:spacing w:after="0" w:line="276" w:lineRule="auto"/>
        <w:ind w:firstLine="567"/>
        <w:jc w:val="both"/>
        <w:rPr>
          <w:rFonts w:eastAsia="Times New Roman" w:cs="Times New Roman"/>
          <w:color w:val="000000"/>
          <w:szCs w:val="24"/>
          <w:lang w:eastAsia="lv-LV"/>
        </w:rPr>
      </w:pP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[9] Izskatījusi civillietu, Augstākā tiesa atzīst, ka spriedums ir atceļams un lieta nododama jaunai izskatīšanai apelācijas instances tiesā.</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Savu viedokli Augstākā tiesa pamato ar šādiem apsvērumiem.</w:t>
      </w:r>
    </w:p>
    <w:p w:rsidR="00E836B7" w:rsidRPr="00D76A40" w:rsidRDefault="00E836B7" w:rsidP="00D76A40">
      <w:pPr>
        <w:spacing w:after="0" w:line="276" w:lineRule="auto"/>
        <w:ind w:firstLine="567"/>
        <w:jc w:val="both"/>
        <w:rPr>
          <w:rFonts w:eastAsia="Times New Roman" w:cs="Times New Roman"/>
          <w:color w:val="000000"/>
          <w:szCs w:val="24"/>
          <w:lang w:eastAsia="lv-LV"/>
        </w:rPr>
      </w:pP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 xml:space="preserve">[10] </w:t>
      </w:r>
      <w:r w:rsidRPr="00BE5CB7">
        <w:rPr>
          <w:rFonts w:eastAsia="Times New Roman" w:cs="Times New Roman"/>
          <w:color w:val="000000"/>
          <w:szCs w:val="24"/>
          <w:lang w:eastAsia="lv-LV"/>
        </w:rPr>
        <w:t>Likuma „Par dzīvojamo telpu īri” 28.</w:t>
      </w:r>
      <w:r w:rsidRPr="00BE5CB7">
        <w:rPr>
          <w:rFonts w:eastAsia="Times New Roman" w:cs="Times New Roman"/>
          <w:color w:val="000000"/>
          <w:szCs w:val="24"/>
          <w:vertAlign w:val="superscript"/>
          <w:lang w:eastAsia="lv-LV"/>
        </w:rPr>
        <w:t>2</w:t>
      </w:r>
      <w:r w:rsidR="00442303">
        <w:rPr>
          <w:rFonts w:eastAsia="Times New Roman" w:cs="Times New Roman"/>
          <w:color w:val="000000"/>
          <w:szCs w:val="24"/>
          <w:lang w:eastAsia="lv-LV"/>
        </w:rPr>
        <w:t xml:space="preserve"> </w:t>
      </w:r>
      <w:r w:rsidRPr="00BE5CB7">
        <w:rPr>
          <w:rFonts w:eastAsia="Times New Roman" w:cs="Times New Roman"/>
          <w:color w:val="000000"/>
          <w:szCs w:val="24"/>
          <w:lang w:eastAsia="lv-LV"/>
        </w:rPr>
        <w:t>panta otrajā daļā ir</w:t>
      </w:r>
      <w:r w:rsidRPr="00D76A40">
        <w:rPr>
          <w:rFonts w:eastAsia="Times New Roman" w:cs="Times New Roman"/>
          <w:color w:val="000000"/>
          <w:szCs w:val="24"/>
          <w:lang w:eastAsia="lv-LV"/>
        </w:rPr>
        <w:t xml:space="preserve"> noteikts, ka izīrētājs pirms prasības celšanas tiesā vismaz mēnesi iepriekš rakstveidā brīdina īrnieku par dzīvojamās telpas īres līguma izbeigšanu. Gadījumos, kad izīrētājam nav zināma īrnieka atrašanās vieta, prasību tiesā var celt, ja mēnesi iepriekš laikrakstā „Latvijas Vēstnesis” ir publicēts brīdinājums.</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Minētās tiesību normas izpratnē brīdinājuma mērķis ir darīt zināmu īrniekam parāda lielumu un dot iespēju nokārtot parādsaistības, tādā veidā izvairoties no dzīvojamās telpas īres līguma izbeigšanas (</w:t>
      </w:r>
      <w:r w:rsidRPr="00BE5CB7">
        <w:rPr>
          <w:rFonts w:eastAsia="Times New Roman" w:cs="Times New Roman"/>
          <w:i/>
          <w:iCs/>
          <w:color w:val="000000"/>
          <w:szCs w:val="24"/>
          <w:lang w:eastAsia="lv-LV"/>
        </w:rPr>
        <w:t xml:space="preserve">sk. Augstākās tiesas </w:t>
      </w:r>
      <w:proofErr w:type="gramStart"/>
      <w:r w:rsidRPr="00BE5CB7">
        <w:rPr>
          <w:rFonts w:eastAsia="Times New Roman" w:cs="Times New Roman"/>
          <w:i/>
          <w:iCs/>
          <w:color w:val="000000"/>
          <w:szCs w:val="24"/>
          <w:lang w:eastAsia="lv-LV"/>
        </w:rPr>
        <w:t>2008.gada</w:t>
      </w:r>
      <w:proofErr w:type="gramEnd"/>
      <w:r w:rsidRPr="00BE5CB7">
        <w:rPr>
          <w:rFonts w:eastAsia="Times New Roman" w:cs="Times New Roman"/>
          <w:i/>
          <w:iCs/>
          <w:color w:val="000000"/>
          <w:szCs w:val="24"/>
          <w:lang w:eastAsia="lv-LV"/>
        </w:rPr>
        <w:t xml:space="preserve"> 19.marta sprieduma lietā </w:t>
      </w:r>
      <w:proofErr w:type="spellStart"/>
      <w:r w:rsidRPr="00BE5CB7">
        <w:rPr>
          <w:rFonts w:eastAsia="Times New Roman" w:cs="Times New Roman"/>
          <w:i/>
          <w:iCs/>
          <w:color w:val="000000"/>
          <w:szCs w:val="24"/>
          <w:lang w:eastAsia="lv-LV"/>
        </w:rPr>
        <w:t>Nr.SKC-</w:t>
      </w:r>
      <w:proofErr w:type="spellEnd"/>
      <w:r w:rsidRPr="00BE5CB7">
        <w:rPr>
          <w:rFonts w:eastAsia="Times New Roman" w:cs="Times New Roman"/>
          <w:i/>
          <w:iCs/>
          <w:color w:val="000000"/>
          <w:szCs w:val="24"/>
          <w:lang w:eastAsia="lv-LV"/>
        </w:rPr>
        <w:t xml:space="preserve"> 122/2008 (C27092405) 4.lpp., 2009.gada 28.oktobra sprieduma lietā </w:t>
      </w:r>
      <w:proofErr w:type="spellStart"/>
      <w:r w:rsidRPr="00BE5CB7">
        <w:rPr>
          <w:rFonts w:eastAsia="Times New Roman" w:cs="Times New Roman"/>
          <w:i/>
          <w:iCs/>
          <w:color w:val="000000"/>
          <w:szCs w:val="24"/>
          <w:lang w:eastAsia="lv-LV"/>
        </w:rPr>
        <w:t>Nr.SKC-</w:t>
      </w:r>
      <w:proofErr w:type="spellEnd"/>
      <w:r w:rsidRPr="00BE5CB7">
        <w:rPr>
          <w:rFonts w:eastAsia="Times New Roman" w:cs="Times New Roman"/>
          <w:i/>
          <w:iCs/>
          <w:color w:val="000000"/>
          <w:szCs w:val="24"/>
          <w:lang w:eastAsia="lv-LV"/>
        </w:rPr>
        <w:t xml:space="preserve"> 242/2009 (C32127106)</w:t>
      </w:r>
      <w:r w:rsidRPr="00D76A40">
        <w:rPr>
          <w:rFonts w:eastAsia="Times New Roman" w:cs="Times New Roman"/>
          <w:i/>
          <w:iCs/>
          <w:color w:val="000000"/>
          <w:szCs w:val="24"/>
          <w:lang w:eastAsia="lv-LV"/>
        </w:rPr>
        <w:t xml:space="preserve"> 7.lpp.</w:t>
      </w:r>
      <w:r w:rsidRPr="00D76A40">
        <w:rPr>
          <w:rFonts w:eastAsia="Times New Roman" w:cs="Times New Roman"/>
          <w:color w:val="000000"/>
          <w:szCs w:val="24"/>
          <w:lang w:eastAsia="lv-LV"/>
        </w:rPr>
        <w:t>). Vienīgi pēc tam, kad brīdinājumā noteiktajā termiņā parāds nav samaksāts, izīrētājam atbilstoši likuma „Par dzīvojamo telpu īri” 28.</w:t>
      </w:r>
      <w:r w:rsidRPr="00D76A40">
        <w:rPr>
          <w:rFonts w:eastAsia="Times New Roman" w:cs="Times New Roman"/>
          <w:color w:val="000000"/>
          <w:szCs w:val="24"/>
          <w:vertAlign w:val="superscript"/>
          <w:lang w:eastAsia="lv-LV"/>
        </w:rPr>
        <w:t>2</w:t>
      </w:r>
      <w:r w:rsidRPr="00D76A40">
        <w:rPr>
          <w:rFonts w:eastAsia="Times New Roman" w:cs="Times New Roman"/>
          <w:color w:val="000000"/>
          <w:szCs w:val="24"/>
          <w:lang w:eastAsia="lv-LV"/>
        </w:rPr>
        <w:t> panta noteikumiem ir pamats vērsties tiesā ar prasību par īres līguma izbeigšanu un īrnieka izlikšanu (</w:t>
      </w:r>
      <w:r w:rsidRPr="00D76A40">
        <w:rPr>
          <w:rFonts w:eastAsia="Times New Roman" w:cs="Times New Roman"/>
          <w:i/>
          <w:iCs/>
          <w:color w:val="000000"/>
          <w:szCs w:val="24"/>
          <w:lang w:eastAsia="lv-LV"/>
        </w:rPr>
        <w:t>sk</w:t>
      </w:r>
      <w:r w:rsidRPr="00BE5CB7">
        <w:rPr>
          <w:rFonts w:eastAsia="Times New Roman" w:cs="Times New Roman"/>
          <w:i/>
          <w:iCs/>
          <w:color w:val="000000"/>
          <w:szCs w:val="24"/>
          <w:lang w:eastAsia="lv-LV"/>
        </w:rPr>
        <w:t xml:space="preserve">. Augstākās tiesas 2008.gada 26.novembra sprieduma lietā </w:t>
      </w:r>
      <w:proofErr w:type="spellStart"/>
      <w:r w:rsidRPr="00BE5CB7">
        <w:rPr>
          <w:rFonts w:eastAsia="Times New Roman" w:cs="Times New Roman"/>
          <w:i/>
          <w:iCs/>
          <w:color w:val="000000"/>
          <w:szCs w:val="24"/>
          <w:lang w:eastAsia="lv-LV"/>
        </w:rPr>
        <w:t>Nr.SKC-</w:t>
      </w:r>
      <w:proofErr w:type="spellEnd"/>
      <w:r w:rsidRPr="00BE5CB7">
        <w:rPr>
          <w:rFonts w:eastAsia="Times New Roman" w:cs="Times New Roman"/>
          <w:i/>
          <w:iCs/>
          <w:color w:val="000000"/>
          <w:szCs w:val="24"/>
          <w:lang w:eastAsia="lv-LV"/>
        </w:rPr>
        <w:t xml:space="preserve"> 435/2008 (C30190606)</w:t>
      </w:r>
      <w:r w:rsidRPr="00D76A40">
        <w:rPr>
          <w:rFonts w:eastAsia="Times New Roman" w:cs="Times New Roman"/>
          <w:i/>
          <w:iCs/>
          <w:color w:val="000000"/>
          <w:szCs w:val="24"/>
          <w:lang w:eastAsia="lv-LV"/>
        </w:rPr>
        <w:t xml:space="preserve"> 5.lpp.</w:t>
      </w:r>
      <w:r w:rsidRPr="00D76A40">
        <w:rPr>
          <w:rFonts w:eastAsia="Times New Roman" w:cs="Times New Roman"/>
          <w:color w:val="000000"/>
          <w:szCs w:val="24"/>
          <w:lang w:eastAsia="lv-LV"/>
        </w:rPr>
        <w:t>).</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Likumā „Par dzīvojamo telpu īri” pasvītrots, ka brīdinājums izsniedzams vismaz mēnesi pirms prasības celšanas tiesā, tādēļ prasība, kas iesniegta pirms vēl iestājies mēneša termiņš pēc brīdinājuma saņemšanas, ir priekšlaicīga un kā tāda ir noraidāma (</w:t>
      </w:r>
      <w:r w:rsidRPr="00D76A40">
        <w:rPr>
          <w:rFonts w:eastAsia="Times New Roman" w:cs="Times New Roman"/>
          <w:i/>
          <w:iCs/>
          <w:color w:val="000000"/>
          <w:szCs w:val="24"/>
          <w:lang w:eastAsia="lv-LV"/>
        </w:rPr>
        <w:t xml:space="preserve">sk. Augstākās tiesas </w:t>
      </w:r>
      <w:proofErr w:type="gramStart"/>
      <w:r w:rsidRPr="00D76A40">
        <w:rPr>
          <w:rFonts w:eastAsia="Times New Roman" w:cs="Times New Roman"/>
          <w:i/>
          <w:iCs/>
          <w:color w:val="000000"/>
          <w:szCs w:val="24"/>
          <w:lang w:eastAsia="lv-LV"/>
        </w:rPr>
        <w:t>2004.gada</w:t>
      </w:r>
      <w:proofErr w:type="gramEnd"/>
      <w:r w:rsidRPr="00D76A40">
        <w:rPr>
          <w:rFonts w:eastAsia="Times New Roman" w:cs="Times New Roman"/>
          <w:i/>
          <w:iCs/>
          <w:color w:val="000000"/>
          <w:szCs w:val="24"/>
          <w:lang w:eastAsia="lv-LV"/>
        </w:rPr>
        <w:t xml:space="preserve"> aprīļa tiesu prakses apkopojuma „Tiesu prakse, piemērojot likumu „Par dzīvojamo telpu īri”” 12.lpp.</w:t>
      </w:r>
      <w:r w:rsidRPr="00D76A40">
        <w:rPr>
          <w:rFonts w:eastAsia="Times New Roman" w:cs="Times New Roman"/>
          <w:color w:val="000000"/>
          <w:szCs w:val="24"/>
          <w:lang w:eastAsia="lv-LV"/>
        </w:rPr>
        <w:t>).</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lastRenderedPageBreak/>
        <w:t>Ņemot vērā minēto, lai apmierinātu prasību par īres līguma izbeigšanu un izlikšanu no dzīvojamām telpām, tiesai jākonstatē, ka prasītājs ir ievērojis šādas prasības celšanas priekšnoteikumus – īrnieka brīdināšana vismaz mēnesi pirms prasības celšanas tiesā.</w:t>
      </w:r>
    </w:p>
    <w:p w:rsidR="00E836B7" w:rsidRPr="00D76A40" w:rsidRDefault="00E836B7" w:rsidP="00D76A40">
      <w:pPr>
        <w:spacing w:after="0" w:line="276" w:lineRule="auto"/>
        <w:ind w:firstLine="567"/>
        <w:jc w:val="both"/>
        <w:rPr>
          <w:rFonts w:eastAsia="Times New Roman" w:cs="Times New Roman"/>
          <w:color w:val="000000"/>
          <w:szCs w:val="24"/>
          <w:lang w:eastAsia="lv-LV"/>
        </w:rPr>
      </w:pP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 xml:space="preserve">[11] Apelācijas instances tiesa vērsusi uzmanību brīdinājuma termiņam, taču bez ievērības atstājusi </w:t>
      </w:r>
      <w:r w:rsidRPr="00BE5CB7">
        <w:rPr>
          <w:rFonts w:eastAsia="Times New Roman" w:cs="Times New Roman"/>
          <w:color w:val="000000"/>
          <w:szCs w:val="24"/>
          <w:lang w:eastAsia="lv-LV"/>
        </w:rPr>
        <w:t>likuma „Par dzīvojamo telpu īri” 28.</w:t>
      </w:r>
      <w:r w:rsidRPr="00BE5CB7">
        <w:rPr>
          <w:rFonts w:eastAsia="Times New Roman" w:cs="Times New Roman"/>
          <w:color w:val="000000"/>
          <w:szCs w:val="24"/>
          <w:vertAlign w:val="superscript"/>
          <w:lang w:eastAsia="lv-LV"/>
        </w:rPr>
        <w:t>2</w:t>
      </w:r>
      <w:r w:rsidRPr="00BE5CB7">
        <w:rPr>
          <w:rFonts w:eastAsia="Times New Roman" w:cs="Times New Roman"/>
          <w:color w:val="000000"/>
          <w:szCs w:val="24"/>
          <w:lang w:eastAsia="lv-LV"/>
        </w:rPr>
        <w:t> panta otrajā daļā</w:t>
      </w:r>
      <w:r w:rsidRPr="00D76A40">
        <w:rPr>
          <w:rFonts w:eastAsia="Times New Roman" w:cs="Times New Roman"/>
          <w:color w:val="000000"/>
          <w:szCs w:val="24"/>
          <w:lang w:eastAsia="lv-LV"/>
        </w:rPr>
        <w:t xml:space="preserve"> noteikto brīdināšanas kārtību pēc būtības – prasība tiesā ceļama vienu mēnesi pēc brīdinājuma saņemšanas. Tiesību normā noteiktie priekšnoteikumi prasības celšanai par īres līguma izbeigšanu un izlikšanu no dzīvojamās telpas nav tulkojami paplašināti, savukārt minētās kārtības neievērošana var būt patstāvīgs pamats prasības noraidīšanai.</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 xml:space="preserve">Atbilstoši </w:t>
      </w:r>
      <w:r w:rsidRPr="00BE5CB7">
        <w:rPr>
          <w:rFonts w:eastAsia="Times New Roman" w:cs="Times New Roman"/>
          <w:color w:val="000000"/>
          <w:szCs w:val="24"/>
          <w:lang w:eastAsia="lv-LV"/>
        </w:rPr>
        <w:t xml:space="preserve">Civilprocesa likuma </w:t>
      </w:r>
      <w:proofErr w:type="gramStart"/>
      <w:r w:rsidRPr="00BE5CB7">
        <w:rPr>
          <w:rFonts w:eastAsia="Times New Roman" w:cs="Times New Roman"/>
          <w:color w:val="000000"/>
          <w:szCs w:val="24"/>
          <w:lang w:eastAsia="lv-LV"/>
        </w:rPr>
        <w:t>74.pantam</w:t>
      </w:r>
      <w:proofErr w:type="gramEnd"/>
      <w:r w:rsidRPr="00D76A40">
        <w:rPr>
          <w:rFonts w:eastAsia="Times New Roman" w:cs="Times New Roman"/>
          <w:color w:val="000000"/>
          <w:szCs w:val="24"/>
          <w:lang w:eastAsia="lv-LV"/>
        </w:rPr>
        <w:t xml:space="preserve"> prasītājam ir tiesības grozīt prasības pamatu. Šajā gadījumā sākotnēji prasība celta par izlikšanu no dzīvojamās telpas, kas aizņemta bez tiesiska pamata, pēc tam grozot uz prasību par īres līguma izbeigšanu sakarā ar īres un komunālo pakalpojumu maksas parādu un izlikšanu no dzīvojamās telpas. Lai arī vispārīgi prasītājam ir tiesības grozīt prasības pamatu, taču gadījumā, ja prasība ir saistīta ar dzīvojamās telpas īres jautājumiem, tad nepieciešams ņemt vērā arī likumdevēja noteiktos priekšnoteikumus, kas jāizpilda pirms šādas prasības celšanas – iepriekšējs brīdinājums un noteikts termiņš.</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Augstākā tiesa atzīst par nepamatotu apelācijas instances tiesas un prasītāja argumentu, ka brīdinājums saistāms tikai ar termiņu saistību nokārtošanai, jo, kā jau iepriekš norādīts, brīdinājums vismaz mēnesi pēc brīdinājuma saņemšanas pirms prasības celšanas ir likumdevēja noteikta kārtība, kuras ievērošana ir priekšnoteikums prasības celšanai tiesā.</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[11.1] No lietas materiāliem ir redzams, ka atbildētājas</w:t>
      </w:r>
      <w:proofErr w:type="gramStart"/>
      <w:r w:rsidRPr="00D76A40">
        <w:rPr>
          <w:rFonts w:eastAsia="Times New Roman" w:cs="Times New Roman"/>
          <w:color w:val="000000"/>
          <w:szCs w:val="24"/>
          <w:lang w:eastAsia="lv-LV"/>
        </w:rPr>
        <w:t xml:space="preserve"> izteikušas iebildumus prasītāja brīdinājumam attiecībā uz nokavējumu</w:t>
      </w:r>
      <w:proofErr w:type="gramEnd"/>
      <w:r w:rsidRPr="00D76A40">
        <w:rPr>
          <w:rFonts w:eastAsia="Times New Roman" w:cs="Times New Roman"/>
          <w:color w:val="000000"/>
          <w:szCs w:val="24"/>
          <w:lang w:eastAsia="lv-LV"/>
        </w:rPr>
        <w:t>, kā arī prasīts veikt pārrēķinu (</w:t>
      </w:r>
      <w:r w:rsidRPr="00D76A40">
        <w:rPr>
          <w:rFonts w:eastAsia="Times New Roman" w:cs="Times New Roman"/>
          <w:i/>
          <w:iCs/>
          <w:color w:val="000000"/>
          <w:szCs w:val="24"/>
          <w:lang w:eastAsia="lv-LV"/>
        </w:rPr>
        <w:t>sk. lietas 66.lp.</w:t>
      </w:r>
      <w:r w:rsidRPr="00D76A40">
        <w:rPr>
          <w:rFonts w:eastAsia="Times New Roman" w:cs="Times New Roman"/>
          <w:color w:val="000000"/>
          <w:szCs w:val="24"/>
          <w:lang w:eastAsia="lv-LV"/>
        </w:rPr>
        <w:t>), kas savukārt norāda uz iespējamām domstarpībām par īres maksas un komunālo pakalpojumu maksājumu parādu. Atbilstoši likumdevēja noteiktajai kārtībai ir jābūt iespējai pusēm šādu strīdu risināt ārpustiesas kārtībā pēc tam, kad saņemts atbilstošs brīdinājums, vienlaikus paredzot, ka prasība tiesā ceļama vismaz mēnesi pēc šāda brīdinājuma saņemšanas.</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 xml:space="preserve">Prasītājam līdz brīdim, kad jau iesāktā tiesvedībā no atbildētāju puses tika iesniegti īres līgumi, nebija zināms par to esamību, jo sākotnēji prasība celta par izlikšanu no dzīvojamām telpām, kas aizņemtas bez tiesiska pamata. Tādējādi prasītājs, kļūstot par nekustamā īpašuma īpašnieku, nevarēja paziņot atbildētājam par īres maksas un maksas par komunālajiem pakalpojumiem maksāšanas kārtību. Gadījumā, ja dzīvojamai telpai, kas izīrēta, mainījies īpašnieks, tad pēdējam ir saistošs iepriekšējā īpašnieka noslēgtais īres līgums. Jāņem vērā, ka īrnieku varēs vainot par īres maksas nenomaksāšanu ar sekām, kas paredzētas </w:t>
      </w:r>
      <w:r w:rsidRPr="00BE5CB7">
        <w:rPr>
          <w:rFonts w:eastAsia="Times New Roman" w:cs="Times New Roman"/>
          <w:color w:val="000000"/>
          <w:szCs w:val="24"/>
          <w:lang w:eastAsia="lv-LV"/>
        </w:rPr>
        <w:t>likuma „Par dzīvojamo telpu īri” 28.</w:t>
      </w:r>
      <w:r w:rsidRPr="00BE5CB7">
        <w:rPr>
          <w:rFonts w:eastAsia="Times New Roman" w:cs="Times New Roman"/>
          <w:color w:val="000000"/>
          <w:szCs w:val="24"/>
          <w:vertAlign w:val="superscript"/>
          <w:lang w:eastAsia="lv-LV"/>
        </w:rPr>
        <w:t>2</w:t>
      </w:r>
      <w:r w:rsidRPr="00BE5CB7">
        <w:rPr>
          <w:rFonts w:eastAsia="Times New Roman" w:cs="Times New Roman"/>
          <w:color w:val="000000"/>
          <w:szCs w:val="24"/>
          <w:lang w:eastAsia="lv-LV"/>
        </w:rPr>
        <w:t> panta pirmajā daļā,</w:t>
      </w:r>
      <w:r w:rsidRPr="00D76A40">
        <w:rPr>
          <w:rFonts w:eastAsia="Times New Roman" w:cs="Times New Roman"/>
          <w:color w:val="000000"/>
          <w:szCs w:val="24"/>
          <w:lang w:eastAsia="lv-LV"/>
        </w:rPr>
        <w:t xml:space="preserve"> ja izīrētājs būs norādījis īrniekam, kur, kad un kādā veidā īres maksa nomaksājama (</w:t>
      </w:r>
      <w:r w:rsidRPr="00D76A40">
        <w:rPr>
          <w:rFonts w:eastAsia="Times New Roman" w:cs="Times New Roman"/>
          <w:i/>
          <w:iCs/>
          <w:color w:val="000000"/>
          <w:szCs w:val="24"/>
          <w:lang w:eastAsia="lv-LV"/>
        </w:rPr>
        <w:t xml:space="preserve">sk. Augstākās tiesas </w:t>
      </w:r>
      <w:proofErr w:type="gramStart"/>
      <w:r w:rsidRPr="00D76A40">
        <w:rPr>
          <w:rFonts w:eastAsia="Times New Roman" w:cs="Times New Roman"/>
          <w:i/>
          <w:iCs/>
          <w:color w:val="000000"/>
          <w:szCs w:val="24"/>
          <w:lang w:eastAsia="lv-LV"/>
        </w:rPr>
        <w:t>2004.gada</w:t>
      </w:r>
      <w:proofErr w:type="gramEnd"/>
      <w:r w:rsidRPr="00D76A40">
        <w:rPr>
          <w:rFonts w:eastAsia="Times New Roman" w:cs="Times New Roman"/>
          <w:i/>
          <w:iCs/>
          <w:color w:val="000000"/>
          <w:szCs w:val="24"/>
          <w:lang w:eastAsia="lv-LV"/>
        </w:rPr>
        <w:t xml:space="preserve"> aprīļa tiesu prakses apkopojuma „Tiesu prakse, piemērojot likumu „Par dzīvojamo telpu īri”” 13.lpp.</w:t>
      </w:r>
      <w:r w:rsidRPr="00D76A40">
        <w:rPr>
          <w:rFonts w:eastAsia="Times New Roman" w:cs="Times New Roman"/>
          <w:color w:val="000000"/>
          <w:szCs w:val="24"/>
          <w:lang w:eastAsia="lv-LV"/>
        </w:rPr>
        <w:t>).</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Tādējādi tiesai, skatot prasību par īres līguma izbeigšanu un izlikšanu no dzīvojamās telpas sakarā ar īres un komunālo pakalpojumu maksas parādu, nepieciešams konstatēt parāda esamību un nokavējumu, savukārt atsauce tikai uz īres līgumā pielīgto maksājumu apmēru nav pietiekama, it īpaši, gadījumā, ja notikusi izīrētās dzīvojamās telpas īpašnieka maiņa.</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[11.2] Augstākās tiesas ieskatā nav pamatoti kasācijas sūdzībā minētie iebildumi par to, ka brīdinājums oficiālajā izdevumā „Latvijas Vēstnesis” iespējams tikai gadījumā, ja īrnieku atrašanās vieta nav zināma.</w:t>
      </w:r>
    </w:p>
    <w:p w:rsidR="00E836B7" w:rsidRPr="00BE5CB7"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lastRenderedPageBreak/>
        <w:t>Judikatūrā ir atzīts, ka likumā nav paredzēti papildu nosacījumi, ka publikācija laikrakstā „Latvijas Vēstnesis” pieļaujama tikai tad, ja prasītājs spēj pierādīt, ka citādā veidā izsniegt brīdinājumu nav iespējams</w:t>
      </w:r>
      <w:r w:rsidRPr="00D76A40">
        <w:rPr>
          <w:rFonts w:eastAsia="Times New Roman" w:cs="Times New Roman"/>
          <w:i/>
          <w:iCs/>
          <w:color w:val="000000"/>
          <w:szCs w:val="24"/>
          <w:lang w:eastAsia="lv-LV"/>
        </w:rPr>
        <w:t> (</w:t>
      </w:r>
      <w:r w:rsidRPr="00BE5CB7">
        <w:rPr>
          <w:rFonts w:eastAsia="Times New Roman" w:cs="Times New Roman"/>
          <w:i/>
          <w:iCs/>
          <w:color w:val="000000"/>
          <w:szCs w:val="24"/>
          <w:lang w:eastAsia="lv-LV"/>
        </w:rPr>
        <w:t xml:space="preserve">sk. Augstākās tiesas </w:t>
      </w:r>
      <w:proofErr w:type="gramStart"/>
      <w:r w:rsidRPr="00BE5CB7">
        <w:rPr>
          <w:rFonts w:eastAsia="Times New Roman" w:cs="Times New Roman"/>
          <w:i/>
          <w:iCs/>
          <w:color w:val="000000"/>
          <w:szCs w:val="24"/>
          <w:lang w:eastAsia="lv-LV"/>
        </w:rPr>
        <w:t>2008.gada</w:t>
      </w:r>
      <w:proofErr w:type="gramEnd"/>
      <w:r w:rsidRPr="00BE5CB7">
        <w:rPr>
          <w:rFonts w:eastAsia="Times New Roman" w:cs="Times New Roman"/>
          <w:i/>
          <w:iCs/>
          <w:color w:val="000000"/>
          <w:szCs w:val="24"/>
          <w:lang w:eastAsia="lv-LV"/>
        </w:rPr>
        <w:t xml:space="preserve"> 19.marta sprieduma lietā </w:t>
      </w:r>
      <w:proofErr w:type="spellStart"/>
      <w:r w:rsidRPr="00BE5CB7">
        <w:rPr>
          <w:rFonts w:eastAsia="Times New Roman" w:cs="Times New Roman"/>
          <w:i/>
          <w:iCs/>
          <w:color w:val="000000"/>
          <w:szCs w:val="24"/>
          <w:lang w:eastAsia="lv-LV"/>
        </w:rPr>
        <w:t>Nr.SKC-</w:t>
      </w:r>
      <w:proofErr w:type="spellEnd"/>
      <w:r w:rsidRPr="00BE5CB7">
        <w:rPr>
          <w:rFonts w:eastAsia="Times New Roman" w:cs="Times New Roman"/>
          <w:i/>
          <w:iCs/>
          <w:color w:val="000000"/>
          <w:szCs w:val="24"/>
          <w:lang w:eastAsia="lv-LV"/>
        </w:rPr>
        <w:t xml:space="preserve"> 122/2008 (C27092405) 4.lpp.).</w:t>
      </w:r>
      <w:r w:rsidR="00442303">
        <w:rPr>
          <w:rFonts w:eastAsia="Times New Roman" w:cs="Times New Roman"/>
          <w:iCs/>
          <w:color w:val="000000"/>
          <w:szCs w:val="24"/>
          <w:lang w:eastAsia="lv-LV"/>
        </w:rPr>
        <w:t xml:space="preserve"> </w:t>
      </w:r>
      <w:r w:rsidRPr="00BE5CB7">
        <w:rPr>
          <w:rFonts w:eastAsia="Times New Roman" w:cs="Times New Roman"/>
          <w:color w:val="000000"/>
          <w:szCs w:val="24"/>
          <w:lang w:eastAsia="lv-LV"/>
        </w:rPr>
        <w:t xml:space="preserve">Līdz ar to apstākļos, kuros atbildētāja </w:t>
      </w:r>
      <w:r w:rsidR="00F27E0D" w:rsidRPr="00BE5CB7">
        <w:rPr>
          <w:rFonts w:eastAsia="Times New Roman" w:cs="Times New Roman"/>
          <w:color w:val="000000"/>
          <w:szCs w:val="24"/>
          <w:lang w:eastAsia="lv-LV"/>
        </w:rPr>
        <w:t>[pers. B]</w:t>
      </w:r>
      <w:r w:rsidRPr="00BE5CB7">
        <w:rPr>
          <w:rFonts w:eastAsia="Times New Roman" w:cs="Times New Roman"/>
          <w:color w:val="000000"/>
          <w:szCs w:val="24"/>
          <w:lang w:eastAsia="lv-LV"/>
        </w:rPr>
        <w:t xml:space="preserve"> nesaņēma brīdinājumu, kas tika nosūtīts pa pastu, brīdinājums pamatoti publicēts oficiālajā izdevumā „Latvijas Vēstnesis”.</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BE5CB7">
        <w:rPr>
          <w:rFonts w:eastAsia="Times New Roman" w:cs="Times New Roman"/>
          <w:color w:val="000000"/>
          <w:szCs w:val="24"/>
          <w:lang w:eastAsia="lv-LV"/>
        </w:rPr>
        <w:t>Ņemot vērā, ka spriedums atceļams, jo netika ievērots likuma „Par dzīvojamo telpu īri” 28.</w:t>
      </w:r>
      <w:r w:rsidRPr="00BE5CB7">
        <w:rPr>
          <w:rFonts w:eastAsia="Times New Roman" w:cs="Times New Roman"/>
          <w:color w:val="000000"/>
          <w:szCs w:val="24"/>
          <w:vertAlign w:val="superscript"/>
          <w:lang w:eastAsia="lv-LV"/>
        </w:rPr>
        <w:t>2</w:t>
      </w:r>
      <w:r w:rsidRPr="00BE5CB7">
        <w:rPr>
          <w:rFonts w:eastAsia="Times New Roman" w:cs="Times New Roman"/>
          <w:color w:val="000000"/>
          <w:szCs w:val="24"/>
          <w:lang w:eastAsia="lv-LV"/>
        </w:rPr>
        <w:t> panta otrajā daļā noteiktais, Augstākās tiesas kompetencē nav pārvērtēt lietas faktiskos</w:t>
      </w:r>
      <w:r w:rsidRPr="00D76A40">
        <w:rPr>
          <w:rFonts w:eastAsia="Times New Roman" w:cs="Times New Roman"/>
          <w:color w:val="000000"/>
          <w:szCs w:val="24"/>
          <w:lang w:eastAsia="lv-LV"/>
        </w:rPr>
        <w:t xml:space="preserve"> apstākļus, uz kuriem norādīts kasācijas sūdzībā (sk. šī sprieduma 7.3.punktu).</w:t>
      </w:r>
    </w:p>
    <w:p w:rsidR="00E836B7" w:rsidRPr="00D76A40" w:rsidRDefault="00E836B7" w:rsidP="00D76A40">
      <w:pPr>
        <w:spacing w:after="0" w:line="276" w:lineRule="auto"/>
        <w:ind w:firstLine="567"/>
        <w:jc w:val="both"/>
        <w:rPr>
          <w:rFonts w:eastAsia="Times New Roman" w:cs="Times New Roman"/>
          <w:color w:val="000000"/>
          <w:szCs w:val="24"/>
          <w:lang w:eastAsia="lv-LV"/>
        </w:rPr>
      </w:pP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 xml:space="preserve">[12] Spriedumu atceļot, atbilstoši Civilprocesa likuma </w:t>
      </w:r>
      <w:proofErr w:type="gramStart"/>
      <w:r w:rsidRPr="00D76A40">
        <w:rPr>
          <w:rFonts w:eastAsia="Times New Roman" w:cs="Times New Roman"/>
          <w:color w:val="000000"/>
          <w:szCs w:val="24"/>
          <w:lang w:eastAsia="lv-LV"/>
        </w:rPr>
        <w:t>458.panta</w:t>
      </w:r>
      <w:proofErr w:type="gramEnd"/>
      <w:r w:rsidRPr="00D76A40">
        <w:rPr>
          <w:rFonts w:eastAsia="Times New Roman" w:cs="Times New Roman"/>
          <w:color w:val="000000"/>
          <w:szCs w:val="24"/>
          <w:lang w:eastAsia="lv-LV"/>
        </w:rPr>
        <w:t xml:space="preserve"> otrajai daļai </w:t>
      </w:r>
      <w:r w:rsidR="00F27E0D">
        <w:rPr>
          <w:rFonts w:eastAsia="Times New Roman" w:cs="Times New Roman"/>
          <w:color w:val="000000"/>
          <w:szCs w:val="24"/>
          <w:lang w:eastAsia="lv-LV"/>
        </w:rPr>
        <w:t>[pers. A]</w:t>
      </w:r>
      <w:r w:rsidRPr="00D76A40">
        <w:rPr>
          <w:rFonts w:eastAsia="Times New Roman" w:cs="Times New Roman"/>
          <w:color w:val="000000"/>
          <w:szCs w:val="24"/>
          <w:lang w:eastAsia="lv-LV"/>
        </w:rPr>
        <w:t xml:space="preserve"> atmaksājama iemaksātā drošības nauda 150 EUR.</w:t>
      </w:r>
    </w:p>
    <w:p w:rsidR="00E836B7" w:rsidRPr="00D76A40" w:rsidRDefault="00E836B7" w:rsidP="00D76A40">
      <w:pPr>
        <w:spacing w:after="0" w:line="276" w:lineRule="auto"/>
        <w:ind w:firstLine="567"/>
        <w:jc w:val="both"/>
        <w:rPr>
          <w:rFonts w:eastAsia="Times New Roman" w:cs="Times New Roman"/>
          <w:color w:val="000000"/>
          <w:szCs w:val="24"/>
          <w:lang w:eastAsia="lv-LV"/>
        </w:rPr>
      </w:pPr>
    </w:p>
    <w:p w:rsidR="00E836B7" w:rsidRPr="00D76A40" w:rsidRDefault="00E836B7" w:rsidP="00D76A40">
      <w:pPr>
        <w:spacing w:after="0" w:line="276" w:lineRule="auto"/>
        <w:ind w:firstLine="567"/>
        <w:jc w:val="center"/>
        <w:rPr>
          <w:rFonts w:eastAsia="Times New Roman" w:cs="Times New Roman"/>
          <w:color w:val="000000"/>
          <w:szCs w:val="24"/>
          <w:lang w:eastAsia="lv-LV"/>
        </w:rPr>
      </w:pPr>
      <w:r w:rsidRPr="00D76A40">
        <w:rPr>
          <w:rFonts w:eastAsia="Times New Roman" w:cs="Times New Roman"/>
          <w:b/>
          <w:bCs/>
          <w:color w:val="000000"/>
          <w:szCs w:val="24"/>
          <w:lang w:eastAsia="lv-LV"/>
        </w:rPr>
        <w:t>Rezolutīvā daļa</w:t>
      </w:r>
    </w:p>
    <w:p w:rsidR="00E836B7" w:rsidRPr="00D76A40" w:rsidRDefault="00E836B7" w:rsidP="00D76A40">
      <w:pPr>
        <w:spacing w:after="0" w:line="276" w:lineRule="auto"/>
        <w:ind w:firstLine="567"/>
        <w:jc w:val="both"/>
        <w:rPr>
          <w:rFonts w:eastAsia="Times New Roman" w:cs="Times New Roman"/>
          <w:color w:val="000000"/>
          <w:szCs w:val="24"/>
          <w:lang w:eastAsia="lv-LV"/>
        </w:rPr>
      </w:pP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 xml:space="preserve">Pamatojoties uz Civilprocesa likuma </w:t>
      </w:r>
      <w:proofErr w:type="gramStart"/>
      <w:r w:rsidRPr="00D76A40">
        <w:rPr>
          <w:rFonts w:eastAsia="Times New Roman" w:cs="Times New Roman"/>
          <w:color w:val="000000"/>
          <w:szCs w:val="24"/>
          <w:lang w:eastAsia="lv-LV"/>
        </w:rPr>
        <w:t>474.panta</w:t>
      </w:r>
      <w:proofErr w:type="gramEnd"/>
      <w:r w:rsidRPr="00D76A40">
        <w:rPr>
          <w:rFonts w:eastAsia="Times New Roman" w:cs="Times New Roman"/>
          <w:color w:val="000000"/>
          <w:szCs w:val="24"/>
          <w:lang w:eastAsia="lv-LV"/>
        </w:rPr>
        <w:t xml:space="preserve"> 2.punktu un 458.panta otro daļu, Augstākā tiesa</w:t>
      </w:r>
    </w:p>
    <w:p w:rsidR="00E836B7" w:rsidRPr="00D76A40" w:rsidRDefault="00E836B7" w:rsidP="00D76A40">
      <w:pPr>
        <w:spacing w:after="0" w:line="276" w:lineRule="auto"/>
        <w:ind w:firstLine="567"/>
        <w:jc w:val="both"/>
        <w:rPr>
          <w:rFonts w:eastAsia="Times New Roman" w:cs="Times New Roman"/>
          <w:color w:val="000000"/>
          <w:szCs w:val="24"/>
          <w:lang w:eastAsia="lv-LV"/>
        </w:rPr>
      </w:pPr>
    </w:p>
    <w:p w:rsidR="00E836B7" w:rsidRPr="00D76A40" w:rsidRDefault="00E836B7" w:rsidP="00D76A40">
      <w:pPr>
        <w:spacing w:after="0" w:line="276" w:lineRule="auto"/>
        <w:ind w:firstLine="567"/>
        <w:jc w:val="center"/>
        <w:rPr>
          <w:rFonts w:eastAsia="Times New Roman" w:cs="Times New Roman"/>
          <w:color w:val="000000"/>
          <w:szCs w:val="24"/>
          <w:lang w:eastAsia="lv-LV"/>
        </w:rPr>
      </w:pPr>
      <w:r w:rsidRPr="00D76A40">
        <w:rPr>
          <w:rFonts w:eastAsia="Times New Roman" w:cs="Times New Roman"/>
          <w:b/>
          <w:bCs/>
          <w:color w:val="000000"/>
          <w:szCs w:val="24"/>
          <w:lang w:eastAsia="lv-LV"/>
        </w:rPr>
        <w:t>nosprieda</w:t>
      </w:r>
    </w:p>
    <w:p w:rsidR="00E836B7" w:rsidRPr="00D76A40" w:rsidRDefault="00E836B7" w:rsidP="00D76A40">
      <w:pPr>
        <w:spacing w:after="0" w:line="276" w:lineRule="auto"/>
        <w:ind w:firstLine="567"/>
        <w:jc w:val="both"/>
        <w:rPr>
          <w:rFonts w:eastAsia="Times New Roman" w:cs="Times New Roman"/>
          <w:color w:val="000000"/>
          <w:szCs w:val="24"/>
          <w:lang w:eastAsia="lv-LV"/>
        </w:rPr>
      </w:pP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 xml:space="preserve">atcelt Rīgas apgabaltiesas Civillietu tiesas kolēģijas </w:t>
      </w:r>
      <w:proofErr w:type="gramStart"/>
      <w:r w:rsidRPr="00D76A40">
        <w:rPr>
          <w:rFonts w:eastAsia="Times New Roman" w:cs="Times New Roman"/>
          <w:color w:val="000000"/>
          <w:szCs w:val="24"/>
          <w:lang w:eastAsia="lv-LV"/>
        </w:rPr>
        <w:t>2015.gada</w:t>
      </w:r>
      <w:proofErr w:type="gramEnd"/>
      <w:r w:rsidRPr="00D76A40">
        <w:rPr>
          <w:rFonts w:eastAsia="Times New Roman" w:cs="Times New Roman"/>
          <w:color w:val="000000"/>
          <w:szCs w:val="24"/>
          <w:lang w:eastAsia="lv-LV"/>
        </w:rPr>
        <w:t xml:space="preserve"> 16.septembra spriedumu un nodot lietu jaunai izskatīšanai Rīgas apgabaltiesā.</w:t>
      </w:r>
    </w:p>
    <w:p w:rsidR="00E836B7" w:rsidRPr="00D76A40" w:rsidRDefault="00E836B7" w:rsidP="00D76A40">
      <w:pPr>
        <w:spacing w:after="0" w:line="276" w:lineRule="auto"/>
        <w:ind w:firstLine="567"/>
        <w:jc w:val="both"/>
        <w:rPr>
          <w:rFonts w:eastAsia="Times New Roman" w:cs="Times New Roman"/>
          <w:color w:val="000000"/>
          <w:szCs w:val="24"/>
          <w:lang w:eastAsia="lv-LV"/>
        </w:rPr>
      </w:pPr>
      <w:r w:rsidRPr="00D76A40">
        <w:rPr>
          <w:rFonts w:eastAsia="Times New Roman" w:cs="Times New Roman"/>
          <w:color w:val="000000"/>
          <w:szCs w:val="24"/>
          <w:lang w:eastAsia="lv-LV"/>
        </w:rPr>
        <w:t xml:space="preserve">Atmaksāt </w:t>
      </w:r>
      <w:r w:rsidR="00F27E0D">
        <w:rPr>
          <w:rFonts w:eastAsia="Times New Roman" w:cs="Times New Roman"/>
          <w:color w:val="000000"/>
          <w:szCs w:val="24"/>
          <w:lang w:eastAsia="lv-LV"/>
        </w:rPr>
        <w:t>[pers. A]</w:t>
      </w:r>
      <w:r w:rsidRPr="00D76A40">
        <w:rPr>
          <w:rFonts w:eastAsia="Times New Roman" w:cs="Times New Roman"/>
          <w:color w:val="000000"/>
          <w:szCs w:val="24"/>
          <w:lang w:eastAsia="lv-LV"/>
        </w:rPr>
        <w:t xml:space="preserve"> drošības naudu 150 EUR (viens simts piecdesmit </w:t>
      </w:r>
      <w:proofErr w:type="spellStart"/>
      <w:r w:rsidRPr="00D76A40">
        <w:rPr>
          <w:rFonts w:eastAsia="Times New Roman" w:cs="Times New Roman"/>
          <w:i/>
          <w:iCs/>
          <w:color w:val="000000"/>
          <w:szCs w:val="24"/>
          <w:lang w:eastAsia="lv-LV"/>
        </w:rPr>
        <w:t>euro</w:t>
      </w:r>
      <w:proofErr w:type="spellEnd"/>
      <w:r w:rsidRPr="00D76A40">
        <w:rPr>
          <w:rFonts w:eastAsia="Times New Roman" w:cs="Times New Roman"/>
          <w:color w:val="000000"/>
          <w:szCs w:val="24"/>
          <w:lang w:eastAsia="lv-LV"/>
        </w:rPr>
        <w:t>).</w:t>
      </w:r>
    </w:p>
    <w:p w:rsidR="00BE5CB7" w:rsidRDefault="00E836B7" w:rsidP="00BE5CB7">
      <w:pPr>
        <w:spacing w:after="0" w:line="276" w:lineRule="auto"/>
        <w:ind w:firstLine="567"/>
        <w:jc w:val="both"/>
        <w:rPr>
          <w:rFonts w:eastAsia="Times New Roman" w:cs="Times New Roman"/>
          <w:iCs/>
          <w:color w:val="000000"/>
          <w:szCs w:val="24"/>
          <w:lang w:eastAsia="lv-LV"/>
        </w:rPr>
      </w:pPr>
      <w:r w:rsidRPr="00D76A40">
        <w:rPr>
          <w:rFonts w:eastAsia="Times New Roman" w:cs="Times New Roman"/>
          <w:color w:val="000000"/>
          <w:szCs w:val="24"/>
          <w:lang w:eastAsia="lv-LV"/>
        </w:rPr>
        <w:t>Spriedums nav pārsūdzams.</w:t>
      </w:r>
      <w:bookmarkStart w:id="0" w:name="_GoBack"/>
      <w:bookmarkEnd w:id="0"/>
    </w:p>
    <w:sectPr w:rsidR="00BE5CB7" w:rsidSect="005F5809">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609" w:rsidRDefault="00427609" w:rsidP="00D76A40">
      <w:pPr>
        <w:spacing w:after="0" w:line="240" w:lineRule="auto"/>
      </w:pPr>
      <w:r>
        <w:separator/>
      </w:r>
    </w:p>
  </w:endnote>
  <w:endnote w:type="continuationSeparator" w:id="0">
    <w:p w:rsidR="00427609" w:rsidRDefault="00427609" w:rsidP="00D76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D75" w:rsidRDefault="00594D75" w:rsidP="00594D75">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rPr>
        <w:rFonts w:cs="Times New Roman"/>
        <w:noProof/>
        <w:szCs w:val="24"/>
      </w:rPr>
      <w:t>1</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rPr>
        <w:rFonts w:cs="Times New Roman"/>
        <w:noProof/>
        <w:szCs w:val="24"/>
      </w:rPr>
      <w:t>6</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609" w:rsidRDefault="00427609" w:rsidP="00D76A40">
      <w:pPr>
        <w:spacing w:after="0" w:line="240" w:lineRule="auto"/>
      </w:pPr>
      <w:r>
        <w:separator/>
      </w:r>
    </w:p>
  </w:footnote>
  <w:footnote w:type="continuationSeparator" w:id="0">
    <w:p w:rsidR="00427609" w:rsidRDefault="00427609" w:rsidP="00D76A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6B7"/>
    <w:rsid w:val="00075BA3"/>
    <w:rsid w:val="00122F73"/>
    <w:rsid w:val="00427609"/>
    <w:rsid w:val="00442303"/>
    <w:rsid w:val="0047781F"/>
    <w:rsid w:val="00594D75"/>
    <w:rsid w:val="005D476E"/>
    <w:rsid w:val="005F5809"/>
    <w:rsid w:val="00643CE4"/>
    <w:rsid w:val="006635C8"/>
    <w:rsid w:val="00673470"/>
    <w:rsid w:val="007C6D38"/>
    <w:rsid w:val="0086679E"/>
    <w:rsid w:val="0094657E"/>
    <w:rsid w:val="009C0685"/>
    <w:rsid w:val="00A54ADF"/>
    <w:rsid w:val="00BE5CB7"/>
    <w:rsid w:val="00D375FA"/>
    <w:rsid w:val="00D57161"/>
    <w:rsid w:val="00D76A40"/>
    <w:rsid w:val="00DC559B"/>
    <w:rsid w:val="00DC7B19"/>
    <w:rsid w:val="00DD1600"/>
    <w:rsid w:val="00DE78F7"/>
    <w:rsid w:val="00E836B7"/>
    <w:rsid w:val="00F27687"/>
    <w:rsid w:val="00F27E0D"/>
    <w:rsid w:val="00F333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03D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36B7"/>
    <w:rPr>
      <w:color w:val="0000FF"/>
      <w:u w:val="single"/>
    </w:rPr>
  </w:style>
  <w:style w:type="paragraph" w:styleId="NormalWeb">
    <w:name w:val="Normal (Web)"/>
    <w:basedOn w:val="Normal"/>
    <w:uiPriority w:val="99"/>
    <w:semiHidden/>
    <w:unhideWhenUsed/>
    <w:rsid w:val="00E836B7"/>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E836B7"/>
    <w:rPr>
      <w:b/>
      <w:bCs/>
    </w:rPr>
  </w:style>
  <w:style w:type="character" w:styleId="Emphasis">
    <w:name w:val="Emphasis"/>
    <w:basedOn w:val="DefaultParagraphFont"/>
    <w:uiPriority w:val="20"/>
    <w:qFormat/>
    <w:rsid w:val="00E836B7"/>
    <w:rPr>
      <w:i/>
      <w:iCs/>
    </w:rPr>
  </w:style>
  <w:style w:type="paragraph" w:styleId="BalloonText">
    <w:name w:val="Balloon Text"/>
    <w:basedOn w:val="Normal"/>
    <w:link w:val="BalloonTextChar"/>
    <w:uiPriority w:val="99"/>
    <w:semiHidden/>
    <w:unhideWhenUsed/>
    <w:rsid w:val="00E83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6B7"/>
    <w:rPr>
      <w:rFonts w:ascii="Segoe UI" w:hAnsi="Segoe UI" w:cs="Segoe UI"/>
      <w:sz w:val="18"/>
      <w:szCs w:val="18"/>
    </w:rPr>
  </w:style>
  <w:style w:type="character" w:customStyle="1" w:styleId="extrasymbol">
    <w:name w:val="extrasymbol"/>
    <w:basedOn w:val="DefaultParagraphFont"/>
    <w:rsid w:val="00F33376"/>
  </w:style>
  <w:style w:type="paragraph" w:styleId="Header">
    <w:name w:val="header"/>
    <w:basedOn w:val="Normal"/>
    <w:link w:val="HeaderChar"/>
    <w:uiPriority w:val="99"/>
    <w:unhideWhenUsed/>
    <w:rsid w:val="00D76A40"/>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6A40"/>
  </w:style>
  <w:style w:type="paragraph" w:styleId="Footer">
    <w:name w:val="footer"/>
    <w:basedOn w:val="Normal"/>
    <w:link w:val="FooterChar"/>
    <w:uiPriority w:val="99"/>
    <w:unhideWhenUsed/>
    <w:rsid w:val="00D76A4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76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003604">
      <w:bodyDiv w:val="1"/>
      <w:marLeft w:val="0"/>
      <w:marRight w:val="0"/>
      <w:marTop w:val="0"/>
      <w:marBottom w:val="0"/>
      <w:divBdr>
        <w:top w:val="none" w:sz="0" w:space="0" w:color="auto"/>
        <w:left w:val="none" w:sz="0" w:space="0" w:color="auto"/>
        <w:bottom w:val="none" w:sz="0" w:space="0" w:color="auto"/>
        <w:right w:val="none" w:sz="0" w:space="0" w:color="auto"/>
      </w:divBdr>
    </w:div>
    <w:div w:id="208602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7:0920.C27159013.1.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11492</Words>
  <Characters>6551</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2018-04-11T11:00:00Z</dcterms:created>
  <dcterms:modified xsi:type="dcterms:W3CDTF">2018-04-11T11:00:00Z</dcterms:modified>
</cp:coreProperties>
</file>