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4CE" w:rsidRDefault="005E64CE" w:rsidP="005E64CE">
      <w:pPr>
        <w:spacing w:after="0" w:line="276" w:lineRule="auto"/>
        <w:jc w:val="both"/>
        <w:rPr>
          <w:rFonts w:cs="Times New Roman"/>
          <w:b/>
          <w:bCs/>
          <w:szCs w:val="24"/>
        </w:rPr>
      </w:pPr>
      <w:r w:rsidRPr="00740076">
        <w:rPr>
          <w:rFonts w:cs="Times New Roman"/>
          <w:b/>
          <w:bCs/>
          <w:szCs w:val="24"/>
        </w:rPr>
        <w:t xml:space="preserve">Prasības par dalībnieku lēmuma atzīšanu par </w:t>
      </w:r>
      <w:proofErr w:type="gramStart"/>
      <w:r w:rsidRPr="00740076">
        <w:rPr>
          <w:rFonts w:cs="Times New Roman"/>
          <w:b/>
          <w:bCs/>
          <w:szCs w:val="24"/>
        </w:rPr>
        <w:t>spēkā neesošu termiņa nokavējums</w:t>
      </w:r>
      <w:proofErr w:type="gramEnd"/>
    </w:p>
    <w:p w:rsidR="005E64CE" w:rsidRPr="00740076" w:rsidRDefault="005E64CE" w:rsidP="005E64CE">
      <w:pPr>
        <w:spacing w:after="0" w:line="276" w:lineRule="auto"/>
        <w:jc w:val="both"/>
        <w:rPr>
          <w:rFonts w:cs="Times New Roman"/>
          <w:b/>
          <w:bCs/>
          <w:szCs w:val="24"/>
        </w:rPr>
      </w:pPr>
    </w:p>
    <w:p w:rsidR="005E64CE" w:rsidRPr="00740076" w:rsidRDefault="005E64CE" w:rsidP="005E64CE">
      <w:pPr>
        <w:spacing w:after="0" w:line="276" w:lineRule="auto"/>
        <w:jc w:val="both"/>
        <w:rPr>
          <w:rFonts w:eastAsia="Times New Roman" w:cs="Times New Roman"/>
          <w:color w:val="000000"/>
          <w:szCs w:val="24"/>
          <w:lang w:eastAsia="lv-LV"/>
        </w:rPr>
      </w:pPr>
      <w:r w:rsidRPr="00740076">
        <w:rPr>
          <w:rFonts w:cs="Times New Roman"/>
          <w:bCs/>
          <w:szCs w:val="24"/>
        </w:rPr>
        <w:t xml:space="preserve">Komerclikuma </w:t>
      </w:r>
      <w:proofErr w:type="gramStart"/>
      <w:r w:rsidRPr="00740076">
        <w:rPr>
          <w:rFonts w:cs="Times New Roman"/>
          <w:bCs/>
          <w:szCs w:val="24"/>
        </w:rPr>
        <w:t>217.pantā</w:t>
      </w:r>
      <w:proofErr w:type="gramEnd"/>
      <w:r w:rsidRPr="00740076">
        <w:rPr>
          <w:rFonts w:cs="Times New Roman"/>
          <w:bCs/>
          <w:szCs w:val="24"/>
        </w:rPr>
        <w:t xml:space="preserve"> noteiktās un Civilprocesa likuma 30.</w:t>
      </w:r>
      <w:r w:rsidRPr="00D312BB">
        <w:rPr>
          <w:rFonts w:cs="Times New Roman"/>
          <w:bCs/>
          <w:szCs w:val="24"/>
          <w:vertAlign w:val="superscript"/>
        </w:rPr>
        <w:t>4</w:t>
      </w:r>
      <w:r w:rsidRPr="00740076">
        <w:rPr>
          <w:rFonts w:cs="Times New Roman"/>
          <w:bCs/>
          <w:szCs w:val="24"/>
        </w:rPr>
        <w:t xml:space="preserve"> nodaļas kārtībā izlietojamās prasības tiesības izlietošanai noteiktais </w:t>
      </w:r>
      <w:proofErr w:type="spellStart"/>
      <w:r w:rsidRPr="00740076">
        <w:rPr>
          <w:rFonts w:cs="Times New Roman"/>
          <w:bCs/>
          <w:szCs w:val="24"/>
        </w:rPr>
        <w:t>prekluzīvais</w:t>
      </w:r>
      <w:proofErr w:type="spellEnd"/>
      <w:r w:rsidRPr="00740076">
        <w:rPr>
          <w:rFonts w:cs="Times New Roman"/>
          <w:bCs/>
          <w:szCs w:val="24"/>
        </w:rPr>
        <w:t xml:space="preserve"> termiņš nav pārtraucams, apturams vai atjaunojams, tādēļ tā nokavējums neatgriezeniski izbeidz prasības tiesību. Ja šāds nokavējums ir konstatējams jau prasības pieteikuma pieņemšanas un lietas ierosināšanas stadijā, tiesnesim saskaņā ar Civilprocesa likuma </w:t>
      </w:r>
      <w:proofErr w:type="gramStart"/>
      <w:r w:rsidRPr="00740076">
        <w:rPr>
          <w:rFonts w:cs="Times New Roman"/>
          <w:bCs/>
          <w:szCs w:val="24"/>
        </w:rPr>
        <w:t>132.panta</w:t>
      </w:r>
      <w:proofErr w:type="gramEnd"/>
      <w:r w:rsidRPr="00740076">
        <w:rPr>
          <w:rFonts w:cs="Times New Roman"/>
          <w:bCs/>
          <w:szCs w:val="24"/>
        </w:rPr>
        <w:t xml:space="preserve"> pirmās daļas 2.punktu ir pamats atteikties pieņemt prasību.</w:t>
      </w:r>
    </w:p>
    <w:p w:rsidR="00730B3F" w:rsidRDefault="00730B3F" w:rsidP="005E64CE">
      <w:pPr>
        <w:spacing w:after="0" w:line="276" w:lineRule="auto"/>
        <w:jc w:val="both"/>
        <w:rPr>
          <w:rFonts w:eastAsia="Times New Roman" w:cs="Times New Roman"/>
          <w:color w:val="000000"/>
          <w:szCs w:val="24"/>
          <w:lang w:eastAsia="lv-LV"/>
        </w:rPr>
      </w:pPr>
    </w:p>
    <w:p w:rsidR="00731D2F" w:rsidRDefault="00731D2F" w:rsidP="005E64CE">
      <w:pPr>
        <w:spacing w:after="0" w:line="276" w:lineRule="auto"/>
        <w:ind w:right="28"/>
        <w:jc w:val="center"/>
        <w:rPr>
          <w:rFonts w:eastAsia="Times New Roman" w:cs="Times New Roman"/>
          <w:b/>
          <w:bCs/>
          <w:color w:val="000000"/>
          <w:szCs w:val="24"/>
          <w:lang w:eastAsia="lv-LV"/>
        </w:rPr>
      </w:pPr>
      <w:r w:rsidRPr="00731D2F">
        <w:rPr>
          <w:rFonts w:eastAsia="Times New Roman" w:cs="Times New Roman"/>
          <w:b/>
          <w:bCs/>
          <w:color w:val="000000"/>
          <w:szCs w:val="24"/>
          <w:lang w:eastAsia="lv-LV"/>
        </w:rPr>
        <w:t>Latvijas Republikas Augstākā</w:t>
      </w:r>
      <w:r w:rsidR="00974A1A">
        <w:rPr>
          <w:rFonts w:eastAsia="Times New Roman" w:cs="Times New Roman"/>
          <w:b/>
          <w:bCs/>
          <w:color w:val="000000"/>
          <w:szCs w:val="24"/>
          <w:lang w:eastAsia="lv-LV"/>
        </w:rPr>
        <w:t>s</w:t>
      </w:r>
      <w:r w:rsidRPr="00731D2F">
        <w:rPr>
          <w:rFonts w:eastAsia="Times New Roman" w:cs="Times New Roman"/>
          <w:b/>
          <w:bCs/>
          <w:color w:val="000000"/>
          <w:szCs w:val="24"/>
          <w:lang w:eastAsia="lv-LV"/>
        </w:rPr>
        <w:t xml:space="preserve"> tiesa</w:t>
      </w:r>
      <w:r w:rsidR="00974A1A">
        <w:rPr>
          <w:rFonts w:eastAsia="Times New Roman" w:cs="Times New Roman"/>
          <w:b/>
          <w:bCs/>
          <w:color w:val="000000"/>
          <w:szCs w:val="24"/>
          <w:lang w:eastAsia="lv-LV"/>
        </w:rPr>
        <w:t>s</w:t>
      </w:r>
    </w:p>
    <w:p w:rsidR="00774728" w:rsidRDefault="00774728" w:rsidP="005E64CE">
      <w:pPr>
        <w:spacing w:after="0" w:line="276" w:lineRule="auto"/>
        <w:ind w:right="28"/>
        <w:jc w:val="center"/>
        <w:rPr>
          <w:rFonts w:eastAsia="Times New Roman" w:cs="Times New Roman"/>
          <w:b/>
          <w:bCs/>
          <w:color w:val="000000"/>
          <w:szCs w:val="24"/>
          <w:lang w:eastAsia="lv-LV"/>
        </w:rPr>
      </w:pPr>
      <w:r>
        <w:rPr>
          <w:rFonts w:eastAsia="Times New Roman" w:cs="Times New Roman"/>
          <w:b/>
          <w:bCs/>
          <w:color w:val="000000"/>
          <w:szCs w:val="24"/>
          <w:lang w:eastAsia="lv-LV"/>
        </w:rPr>
        <w:t>Civillietu departamenta</w:t>
      </w:r>
    </w:p>
    <w:p w:rsidR="00974A1A" w:rsidRPr="00E42061" w:rsidRDefault="00974A1A" w:rsidP="005E64CE">
      <w:pPr>
        <w:spacing w:after="0" w:line="276" w:lineRule="auto"/>
        <w:ind w:right="28"/>
        <w:jc w:val="center"/>
        <w:rPr>
          <w:rFonts w:eastAsia="Times New Roman" w:cs="Times New Roman"/>
          <w:b/>
          <w:color w:val="000000"/>
          <w:szCs w:val="24"/>
          <w:lang w:eastAsia="lv-LV"/>
        </w:rPr>
      </w:pPr>
      <w:proofErr w:type="gramStart"/>
      <w:r w:rsidRPr="00E42061">
        <w:rPr>
          <w:rFonts w:eastAsia="Times New Roman" w:cs="Times New Roman"/>
          <w:b/>
          <w:color w:val="000000"/>
          <w:szCs w:val="24"/>
          <w:lang w:eastAsia="lv-LV"/>
        </w:rPr>
        <w:t>2017.gada</w:t>
      </w:r>
      <w:proofErr w:type="gramEnd"/>
      <w:r w:rsidRPr="00E42061">
        <w:rPr>
          <w:rFonts w:eastAsia="Times New Roman" w:cs="Times New Roman"/>
          <w:b/>
          <w:color w:val="000000"/>
          <w:szCs w:val="24"/>
          <w:lang w:eastAsia="lv-LV"/>
        </w:rPr>
        <w:t xml:space="preserve"> 28.septembra</w:t>
      </w:r>
    </w:p>
    <w:p w:rsidR="00731D2F" w:rsidRPr="00731D2F" w:rsidRDefault="00731D2F" w:rsidP="005E64CE">
      <w:pPr>
        <w:spacing w:after="0" w:line="276" w:lineRule="auto"/>
        <w:jc w:val="center"/>
        <w:rPr>
          <w:rFonts w:eastAsia="Times New Roman" w:cs="Times New Roman"/>
          <w:color w:val="000000"/>
          <w:szCs w:val="24"/>
          <w:lang w:eastAsia="lv-LV"/>
        </w:rPr>
      </w:pPr>
      <w:r w:rsidRPr="00731D2F">
        <w:rPr>
          <w:rFonts w:eastAsia="Times New Roman" w:cs="Times New Roman"/>
          <w:b/>
          <w:bCs/>
          <w:color w:val="000000"/>
          <w:szCs w:val="24"/>
          <w:lang w:eastAsia="lv-LV"/>
        </w:rPr>
        <w:t>RĪCĪBAS SĒDES LĒMUMS</w:t>
      </w:r>
    </w:p>
    <w:p w:rsidR="00731D2F" w:rsidRPr="00774728" w:rsidRDefault="00974A1A" w:rsidP="005E64CE">
      <w:pPr>
        <w:spacing w:after="0" w:line="276" w:lineRule="auto"/>
        <w:jc w:val="center"/>
        <w:rPr>
          <w:rFonts w:eastAsia="Times New Roman" w:cs="Times New Roman"/>
          <w:b/>
          <w:color w:val="000000"/>
          <w:szCs w:val="24"/>
          <w:lang w:eastAsia="lv-LV"/>
        </w:rPr>
      </w:pPr>
      <w:r w:rsidRPr="00774728">
        <w:rPr>
          <w:rFonts w:eastAsia="Times New Roman" w:cs="Times New Roman"/>
          <w:b/>
          <w:color w:val="000000"/>
          <w:szCs w:val="24"/>
          <w:lang w:eastAsia="lv-LV"/>
        </w:rPr>
        <w:t xml:space="preserve">Lieta </w:t>
      </w:r>
      <w:proofErr w:type="spellStart"/>
      <w:r w:rsidRPr="00774728">
        <w:rPr>
          <w:rFonts w:eastAsia="Times New Roman" w:cs="Times New Roman"/>
          <w:b/>
          <w:color w:val="000000"/>
          <w:szCs w:val="24"/>
          <w:lang w:eastAsia="lv-LV"/>
        </w:rPr>
        <w:t>Nr.SKC-1751</w:t>
      </w:r>
      <w:proofErr w:type="spellEnd"/>
      <w:r w:rsidRPr="00774728">
        <w:rPr>
          <w:rFonts w:eastAsia="Times New Roman" w:cs="Times New Roman"/>
          <w:b/>
          <w:color w:val="000000"/>
          <w:szCs w:val="24"/>
          <w:lang w:eastAsia="lv-LV"/>
        </w:rPr>
        <w:t>/2017</w:t>
      </w:r>
    </w:p>
    <w:p w:rsidR="00974A1A" w:rsidRPr="00974A1A" w:rsidRDefault="005314FA" w:rsidP="005E64CE">
      <w:pPr>
        <w:spacing w:after="0" w:line="276" w:lineRule="auto"/>
        <w:jc w:val="center"/>
        <w:rPr>
          <w:rFonts w:eastAsia="Times New Roman" w:cs="Times New Roman"/>
          <w:color w:val="000000"/>
          <w:szCs w:val="24"/>
          <w:lang w:eastAsia="lv-LV"/>
        </w:rPr>
      </w:pPr>
      <w:hyperlink r:id="rId7" w:history="1">
        <w:r w:rsidR="00974A1A" w:rsidRPr="00974A1A">
          <w:rPr>
            <w:rFonts w:eastAsia="Times New Roman" w:cs="Times New Roman"/>
            <w:color w:val="0000FF"/>
            <w:szCs w:val="24"/>
            <w:u w:val="single"/>
            <w:lang w:eastAsia="lv-LV"/>
          </w:rPr>
          <w:t>ECLI:LV:AT:2017:0928.SKC-1751-17.1.L</w:t>
        </w:r>
      </w:hyperlink>
    </w:p>
    <w:p w:rsidR="00731D2F" w:rsidRPr="00731D2F" w:rsidRDefault="00731D2F" w:rsidP="005E64CE">
      <w:pPr>
        <w:spacing w:after="0" w:line="276" w:lineRule="auto"/>
        <w:rPr>
          <w:rFonts w:eastAsia="Times New Roman" w:cs="Times New Roman"/>
          <w:color w:val="000000"/>
          <w:szCs w:val="24"/>
          <w:lang w:eastAsia="lv-LV"/>
        </w:rPr>
      </w:pPr>
    </w:p>
    <w:p w:rsidR="00731D2F" w:rsidRPr="00731D2F" w:rsidRDefault="00731D2F" w:rsidP="005E64CE">
      <w:pPr>
        <w:spacing w:after="0" w:line="276" w:lineRule="auto"/>
        <w:jc w:val="both"/>
        <w:rPr>
          <w:rFonts w:eastAsia="Times New Roman" w:cs="Times New Roman"/>
          <w:color w:val="000000"/>
          <w:szCs w:val="24"/>
          <w:lang w:eastAsia="lv-LV"/>
        </w:rPr>
      </w:pPr>
      <w:bookmarkStart w:id="0" w:name="_Hlk494459776"/>
      <w:r w:rsidRPr="00731D2F">
        <w:rPr>
          <w:rFonts w:eastAsia="Times New Roman" w:cs="Times New Roman"/>
          <w:color w:val="000000"/>
          <w:szCs w:val="24"/>
          <w:lang w:eastAsia="lv-LV"/>
        </w:rPr>
        <w:t xml:space="preserve">Augstākās tiesas tiesnešu kolēģija </w:t>
      </w:r>
      <w:bookmarkEnd w:id="0"/>
      <w:r w:rsidRPr="00731D2F">
        <w:rPr>
          <w:rFonts w:eastAsia="Times New Roman" w:cs="Times New Roman"/>
          <w:color w:val="000000"/>
          <w:szCs w:val="24"/>
          <w:lang w:eastAsia="lv-LV"/>
        </w:rPr>
        <w:t>šādā sastāvā:</w:t>
      </w:r>
    </w:p>
    <w:p w:rsidR="00731D2F" w:rsidRPr="00731D2F" w:rsidRDefault="00731D2F" w:rsidP="005E64CE">
      <w:pPr>
        <w:spacing w:after="0" w:line="276" w:lineRule="auto"/>
        <w:jc w:val="both"/>
        <w:rPr>
          <w:rFonts w:eastAsia="Times New Roman" w:cs="Times New Roman"/>
          <w:color w:val="000000"/>
          <w:szCs w:val="24"/>
          <w:lang w:eastAsia="lv-LV"/>
        </w:rPr>
      </w:pPr>
      <w:r w:rsidRPr="00731D2F">
        <w:rPr>
          <w:rFonts w:eastAsia="Times New Roman" w:cs="Times New Roman"/>
          <w:color w:val="000000"/>
          <w:szCs w:val="24"/>
          <w:lang w:eastAsia="lv-LV"/>
        </w:rPr>
        <w:t>tiesnesis Aigars Strupišs</w:t>
      </w:r>
    </w:p>
    <w:p w:rsidR="00731D2F" w:rsidRPr="00731D2F" w:rsidRDefault="00731D2F" w:rsidP="005E64CE">
      <w:pPr>
        <w:spacing w:after="0" w:line="276" w:lineRule="auto"/>
        <w:jc w:val="both"/>
        <w:rPr>
          <w:rFonts w:eastAsia="Times New Roman" w:cs="Times New Roman"/>
          <w:color w:val="000000"/>
          <w:szCs w:val="24"/>
          <w:lang w:eastAsia="lv-LV"/>
        </w:rPr>
      </w:pPr>
      <w:r w:rsidRPr="00731D2F">
        <w:rPr>
          <w:rFonts w:eastAsia="Times New Roman" w:cs="Times New Roman"/>
          <w:color w:val="000000"/>
          <w:szCs w:val="24"/>
          <w:lang w:eastAsia="lv-LV"/>
        </w:rPr>
        <w:t>tiesnese Ināra Garda</w:t>
      </w:r>
      <w:bookmarkStart w:id="1" w:name="_GoBack"/>
      <w:bookmarkEnd w:id="1"/>
    </w:p>
    <w:p w:rsidR="00731D2F" w:rsidRPr="00731D2F" w:rsidRDefault="00731D2F" w:rsidP="005E64CE">
      <w:pPr>
        <w:spacing w:after="0" w:line="276" w:lineRule="auto"/>
        <w:jc w:val="both"/>
        <w:rPr>
          <w:rFonts w:eastAsia="Times New Roman" w:cs="Times New Roman"/>
          <w:color w:val="000000"/>
          <w:szCs w:val="24"/>
          <w:lang w:eastAsia="lv-LV"/>
        </w:rPr>
      </w:pPr>
      <w:r w:rsidRPr="00731D2F">
        <w:rPr>
          <w:rFonts w:eastAsia="Times New Roman" w:cs="Times New Roman"/>
          <w:color w:val="000000"/>
          <w:szCs w:val="24"/>
          <w:lang w:eastAsia="lv-LV"/>
        </w:rPr>
        <w:t>tiesnesis Valerijans Jonikāns</w:t>
      </w:r>
    </w:p>
    <w:p w:rsidR="00731D2F" w:rsidRPr="00731D2F" w:rsidRDefault="00731D2F" w:rsidP="005E64CE">
      <w:pPr>
        <w:spacing w:after="0" w:line="276" w:lineRule="auto"/>
        <w:rPr>
          <w:rFonts w:eastAsia="Times New Roman" w:cs="Times New Roman"/>
          <w:color w:val="000000"/>
          <w:szCs w:val="24"/>
          <w:lang w:eastAsia="lv-LV"/>
        </w:rPr>
      </w:pPr>
    </w:p>
    <w:p w:rsidR="00731D2F" w:rsidRPr="00731D2F" w:rsidRDefault="00731D2F" w:rsidP="005E64CE">
      <w:pPr>
        <w:spacing w:after="0" w:line="276" w:lineRule="auto"/>
        <w:ind w:firstLine="709"/>
        <w:jc w:val="both"/>
        <w:rPr>
          <w:rFonts w:eastAsia="Times New Roman" w:cs="Times New Roman"/>
          <w:color w:val="000000"/>
          <w:szCs w:val="24"/>
          <w:lang w:eastAsia="lv-LV"/>
        </w:rPr>
      </w:pPr>
      <w:r w:rsidRPr="00731D2F">
        <w:rPr>
          <w:rFonts w:eastAsia="Times New Roman" w:cs="Times New Roman"/>
          <w:color w:val="000000"/>
          <w:szCs w:val="24"/>
          <w:lang w:eastAsia="lv-LV"/>
        </w:rPr>
        <w:t xml:space="preserve">rīcības sēdē izskatīja sabiedrības ar ierobežotu atbildību „EUROMET AK” blakus sūdzību par Jelgavas tiesas tiesneša </w:t>
      </w:r>
      <w:proofErr w:type="gramStart"/>
      <w:r w:rsidRPr="00731D2F">
        <w:rPr>
          <w:rFonts w:eastAsia="Times New Roman" w:cs="Times New Roman"/>
          <w:color w:val="000000"/>
          <w:szCs w:val="24"/>
          <w:lang w:eastAsia="lv-LV"/>
        </w:rPr>
        <w:t>2017.gada</w:t>
      </w:r>
      <w:proofErr w:type="gramEnd"/>
      <w:r w:rsidRPr="00731D2F">
        <w:rPr>
          <w:rFonts w:eastAsia="Times New Roman" w:cs="Times New Roman"/>
          <w:color w:val="000000"/>
          <w:szCs w:val="24"/>
          <w:lang w:eastAsia="lv-LV"/>
        </w:rPr>
        <w:t xml:space="preserve"> 22.jūnija lēmumu, ar kuru atteikts pieņemt sabiedrības ar ierobežotu atbildību „EUROMET AK” prasības pieteikumu pret SIA „NORDIC METALS LV” par SIA „NORDIC METALS LV” dalībnieku sapulces protokola un pamatkapitāla palielināšanas noteikumu atzīšanu par spēkā neesošiem un sabiedrības ar ierobežotu atbildību „EUROMET AK” īpašuma tiesību atzīšanu uz nekustamo īpašumu un kustamo mantu.</w:t>
      </w:r>
    </w:p>
    <w:p w:rsidR="00731D2F" w:rsidRPr="00731D2F" w:rsidRDefault="00731D2F" w:rsidP="005E64CE">
      <w:pPr>
        <w:spacing w:after="0" w:line="276" w:lineRule="auto"/>
        <w:rPr>
          <w:rFonts w:eastAsia="Times New Roman" w:cs="Times New Roman"/>
          <w:color w:val="000000"/>
          <w:szCs w:val="24"/>
          <w:lang w:eastAsia="lv-LV"/>
        </w:rPr>
      </w:pPr>
    </w:p>
    <w:p w:rsidR="00731D2F" w:rsidRPr="00731D2F" w:rsidRDefault="00731D2F" w:rsidP="005E64CE">
      <w:pPr>
        <w:spacing w:after="0" w:line="276" w:lineRule="auto"/>
        <w:ind w:firstLine="709"/>
        <w:jc w:val="both"/>
        <w:rPr>
          <w:rFonts w:eastAsia="Times New Roman" w:cs="Times New Roman"/>
          <w:color w:val="000000"/>
          <w:szCs w:val="24"/>
          <w:lang w:eastAsia="lv-LV"/>
        </w:rPr>
      </w:pPr>
      <w:r w:rsidRPr="00731D2F">
        <w:rPr>
          <w:rFonts w:eastAsia="Times New Roman" w:cs="Times New Roman"/>
          <w:color w:val="000000"/>
          <w:szCs w:val="24"/>
          <w:lang w:eastAsia="lv-LV"/>
        </w:rPr>
        <w:t xml:space="preserve">Izvērtējot blakus sūdzībā norādītos argumentus un apsvērumus, tiesnešu kolēģija atzīst, ka nav acīmredzama pamata uzskatīt, ka, izskatot blakus sūdzību, pārsūdzētais lēmums tiks pilnīgi vai kādā daļā atcelts vai grozīts, kā rezultātā iestājas visi priekšnoteikumi Civilprocesa likuma </w:t>
      </w:r>
      <w:proofErr w:type="gramStart"/>
      <w:r w:rsidRPr="00731D2F">
        <w:rPr>
          <w:rFonts w:eastAsia="Times New Roman" w:cs="Times New Roman"/>
          <w:color w:val="000000"/>
          <w:szCs w:val="24"/>
          <w:lang w:eastAsia="lv-LV"/>
        </w:rPr>
        <w:t>464.panta</w:t>
      </w:r>
      <w:proofErr w:type="gramEnd"/>
      <w:r w:rsidRPr="00731D2F">
        <w:rPr>
          <w:rFonts w:eastAsia="Times New Roman" w:cs="Times New Roman"/>
          <w:color w:val="000000"/>
          <w:szCs w:val="24"/>
          <w:lang w:eastAsia="lv-LV"/>
        </w:rPr>
        <w:t xml:space="preserve"> septītās daļas piemērošanai.</w:t>
      </w:r>
    </w:p>
    <w:p w:rsidR="00731D2F" w:rsidRPr="00731D2F" w:rsidRDefault="00731D2F" w:rsidP="005E64CE">
      <w:pPr>
        <w:spacing w:after="0" w:line="276" w:lineRule="auto"/>
        <w:rPr>
          <w:rFonts w:eastAsia="Times New Roman" w:cs="Times New Roman"/>
          <w:color w:val="000000"/>
          <w:szCs w:val="24"/>
          <w:lang w:eastAsia="lv-LV"/>
        </w:rPr>
      </w:pPr>
    </w:p>
    <w:p w:rsidR="00731D2F" w:rsidRPr="00384AB3" w:rsidRDefault="00731D2F" w:rsidP="005E64CE">
      <w:pPr>
        <w:spacing w:after="0" w:line="276" w:lineRule="auto"/>
        <w:ind w:firstLine="709"/>
        <w:jc w:val="both"/>
        <w:rPr>
          <w:rFonts w:eastAsia="Times New Roman" w:cs="Times New Roman"/>
          <w:color w:val="000000"/>
          <w:szCs w:val="24"/>
          <w:lang w:eastAsia="lv-LV"/>
        </w:rPr>
      </w:pPr>
      <w:r w:rsidRPr="00731D2F">
        <w:rPr>
          <w:rFonts w:eastAsia="Times New Roman" w:cs="Times New Roman"/>
          <w:color w:val="000000"/>
          <w:szCs w:val="24"/>
          <w:lang w:eastAsia="lv-LV"/>
        </w:rPr>
        <w:t xml:space="preserve">Augstākā tiesa atzīst Jelgavas tiesas tiesneša motīvus par pamatotiem un papildus norāda, ka </w:t>
      </w:r>
      <w:r w:rsidRPr="00384AB3">
        <w:rPr>
          <w:rFonts w:eastAsia="Times New Roman" w:cs="Times New Roman"/>
          <w:color w:val="000000"/>
          <w:szCs w:val="24"/>
          <w:lang w:eastAsia="lv-LV"/>
        </w:rPr>
        <w:t xml:space="preserve">Komerclikuma </w:t>
      </w:r>
      <w:proofErr w:type="gramStart"/>
      <w:r w:rsidRPr="00384AB3">
        <w:rPr>
          <w:rFonts w:eastAsia="Times New Roman" w:cs="Times New Roman"/>
          <w:color w:val="000000"/>
          <w:szCs w:val="24"/>
          <w:lang w:eastAsia="lv-LV"/>
        </w:rPr>
        <w:t>217.pantā</w:t>
      </w:r>
      <w:proofErr w:type="gramEnd"/>
      <w:r w:rsidRPr="00384AB3">
        <w:rPr>
          <w:rFonts w:eastAsia="Times New Roman" w:cs="Times New Roman"/>
          <w:color w:val="000000"/>
          <w:szCs w:val="24"/>
          <w:lang w:eastAsia="lv-LV"/>
        </w:rPr>
        <w:t xml:space="preserve"> noteiktās prasības tiesības izlietošanas </w:t>
      </w:r>
      <w:proofErr w:type="spellStart"/>
      <w:r w:rsidRPr="00384AB3">
        <w:rPr>
          <w:rFonts w:eastAsia="Times New Roman" w:cs="Times New Roman"/>
          <w:color w:val="000000"/>
          <w:szCs w:val="24"/>
          <w:lang w:eastAsia="lv-LV"/>
        </w:rPr>
        <w:t>prekluzīvā</w:t>
      </w:r>
      <w:proofErr w:type="spellEnd"/>
      <w:r w:rsidRPr="00384AB3">
        <w:rPr>
          <w:rFonts w:eastAsia="Times New Roman" w:cs="Times New Roman"/>
          <w:color w:val="000000"/>
          <w:szCs w:val="24"/>
          <w:lang w:eastAsia="lv-LV"/>
        </w:rPr>
        <w:t xml:space="preserve"> termiņa nokavējums izbeidz šo tiesību (</w:t>
      </w:r>
      <w:r w:rsidRPr="00384AB3">
        <w:rPr>
          <w:rFonts w:eastAsia="Times New Roman" w:cs="Times New Roman"/>
          <w:i/>
          <w:iCs/>
          <w:color w:val="000000"/>
          <w:szCs w:val="24"/>
          <w:lang w:eastAsia="lv-LV"/>
        </w:rPr>
        <w:t>sk. Augstākās tiesas Civillietu departamenta 2015.gada 30.novembra spriedumu lietā Nr. SKC-2482/2015 (C03020713), 2016.gada 21.jūnija spriedums lietā Nr. SKC-177/2016 (C20431812), 2016.gada 1.decembra rīcības sēdes lēmums lietā Nr. SKC-3000/2016 (3-10/0073)</w:t>
      </w:r>
      <w:r w:rsidRPr="00384AB3">
        <w:rPr>
          <w:rFonts w:eastAsia="Times New Roman" w:cs="Times New Roman"/>
          <w:color w:val="000000"/>
          <w:szCs w:val="24"/>
          <w:lang w:eastAsia="lv-LV"/>
        </w:rPr>
        <w:t xml:space="preserve">). Turklāt minētais </w:t>
      </w:r>
      <w:proofErr w:type="spellStart"/>
      <w:r w:rsidRPr="00384AB3">
        <w:rPr>
          <w:rFonts w:eastAsia="Times New Roman" w:cs="Times New Roman"/>
          <w:color w:val="000000"/>
          <w:szCs w:val="24"/>
          <w:lang w:eastAsia="lv-LV"/>
        </w:rPr>
        <w:t>prekluzīvais</w:t>
      </w:r>
      <w:proofErr w:type="spellEnd"/>
      <w:r w:rsidRPr="00384AB3">
        <w:rPr>
          <w:rFonts w:eastAsia="Times New Roman" w:cs="Times New Roman"/>
          <w:color w:val="000000"/>
          <w:szCs w:val="24"/>
          <w:lang w:eastAsia="lv-LV"/>
        </w:rPr>
        <w:t xml:space="preserve"> termiņš nav pārtraucams, apturams vai atjaunojams, tādēļ tā nokavējums neatgriezeniski izbeidz prasības tiesību.</w:t>
      </w:r>
    </w:p>
    <w:p w:rsidR="00731D2F" w:rsidRPr="00384AB3" w:rsidRDefault="00731D2F" w:rsidP="005E64CE">
      <w:pPr>
        <w:spacing w:after="0" w:line="276" w:lineRule="auto"/>
        <w:rPr>
          <w:rFonts w:eastAsia="Times New Roman" w:cs="Times New Roman"/>
          <w:color w:val="000000"/>
          <w:szCs w:val="24"/>
          <w:lang w:eastAsia="lv-LV"/>
        </w:rPr>
      </w:pPr>
    </w:p>
    <w:p w:rsidR="00731D2F" w:rsidRPr="00731D2F" w:rsidRDefault="00731D2F" w:rsidP="005E64CE">
      <w:pPr>
        <w:spacing w:after="0" w:line="276" w:lineRule="auto"/>
        <w:ind w:firstLine="709"/>
        <w:jc w:val="both"/>
        <w:rPr>
          <w:rFonts w:eastAsia="Times New Roman" w:cs="Times New Roman"/>
          <w:color w:val="000000"/>
          <w:szCs w:val="24"/>
          <w:lang w:eastAsia="lv-LV"/>
        </w:rPr>
      </w:pPr>
      <w:r w:rsidRPr="00384AB3">
        <w:rPr>
          <w:rFonts w:eastAsia="Times New Roman" w:cs="Times New Roman"/>
          <w:color w:val="000000"/>
          <w:szCs w:val="24"/>
          <w:lang w:eastAsia="lv-LV"/>
        </w:rPr>
        <w:t xml:space="preserve">Tādēļ gadījumā, ja </w:t>
      </w:r>
      <w:proofErr w:type="spellStart"/>
      <w:r w:rsidRPr="00384AB3">
        <w:rPr>
          <w:rFonts w:eastAsia="Times New Roman" w:cs="Times New Roman"/>
          <w:color w:val="000000"/>
          <w:szCs w:val="24"/>
          <w:lang w:eastAsia="lv-LV"/>
        </w:rPr>
        <w:t>prekluzīvā</w:t>
      </w:r>
      <w:proofErr w:type="spellEnd"/>
      <w:r w:rsidRPr="00384AB3">
        <w:rPr>
          <w:rFonts w:eastAsia="Times New Roman" w:cs="Times New Roman"/>
          <w:color w:val="000000"/>
          <w:szCs w:val="24"/>
          <w:lang w:eastAsia="lv-LV"/>
        </w:rPr>
        <w:t xml:space="preserve"> prasības celšanas termiņa nokavējums ir konstatējams jau prasības pieteikuma pieņemšanas un lietas ierosināšanas stadijā, procesuālās ekonomijas interesēs piemērojams Civilprocesa likuma </w:t>
      </w:r>
      <w:proofErr w:type="gramStart"/>
      <w:r w:rsidRPr="00384AB3">
        <w:rPr>
          <w:rFonts w:eastAsia="Times New Roman" w:cs="Times New Roman"/>
          <w:color w:val="000000"/>
          <w:szCs w:val="24"/>
          <w:lang w:eastAsia="lv-LV"/>
        </w:rPr>
        <w:t>132.panta</w:t>
      </w:r>
      <w:proofErr w:type="gramEnd"/>
      <w:r w:rsidRPr="00384AB3">
        <w:rPr>
          <w:rFonts w:eastAsia="Times New Roman" w:cs="Times New Roman"/>
          <w:color w:val="000000"/>
          <w:szCs w:val="24"/>
          <w:lang w:eastAsia="lv-LV"/>
        </w:rPr>
        <w:t xml:space="preserve"> pirmās daļas 2.punkts. Pretējā gadījumā, pieņemot prasības pieteikumu, ierosinot lietu un skatot to pēc būtības, vienalga prasība nebūs </w:t>
      </w:r>
      <w:r w:rsidRPr="00384AB3">
        <w:rPr>
          <w:rFonts w:eastAsia="Times New Roman" w:cs="Times New Roman"/>
          <w:color w:val="000000"/>
          <w:szCs w:val="24"/>
          <w:lang w:eastAsia="lv-LV"/>
        </w:rPr>
        <w:lastRenderedPageBreak/>
        <w:t xml:space="preserve">apmierināma tieši šā paša iemesla – </w:t>
      </w:r>
      <w:proofErr w:type="spellStart"/>
      <w:r w:rsidRPr="00384AB3">
        <w:rPr>
          <w:rFonts w:eastAsia="Times New Roman" w:cs="Times New Roman"/>
          <w:color w:val="000000"/>
          <w:szCs w:val="24"/>
          <w:lang w:eastAsia="lv-LV"/>
        </w:rPr>
        <w:t>prekluzīvā</w:t>
      </w:r>
      <w:proofErr w:type="spellEnd"/>
      <w:r w:rsidRPr="00384AB3">
        <w:rPr>
          <w:rFonts w:eastAsia="Times New Roman" w:cs="Times New Roman"/>
          <w:color w:val="000000"/>
          <w:szCs w:val="24"/>
          <w:lang w:eastAsia="lv-LV"/>
        </w:rPr>
        <w:t xml:space="preserve"> termiņa nokavējuma dēļ, un tiesvedība būs jāizbeidz uz Civilprocesa likuma </w:t>
      </w:r>
      <w:proofErr w:type="gramStart"/>
      <w:r w:rsidRPr="00384AB3">
        <w:rPr>
          <w:rFonts w:eastAsia="Times New Roman" w:cs="Times New Roman"/>
          <w:color w:val="000000"/>
          <w:szCs w:val="24"/>
          <w:lang w:eastAsia="lv-LV"/>
        </w:rPr>
        <w:t>223.panta</w:t>
      </w:r>
      <w:proofErr w:type="gramEnd"/>
      <w:r w:rsidRPr="00384AB3">
        <w:rPr>
          <w:rFonts w:eastAsia="Times New Roman" w:cs="Times New Roman"/>
          <w:color w:val="000000"/>
          <w:szCs w:val="24"/>
          <w:lang w:eastAsia="lv-LV"/>
        </w:rPr>
        <w:t xml:space="preserve"> 2.punkta pamata, kas paredz tieši to pašu pamatu, ko citā tiesvedības stadijā paredz Civilprocesa likuma 132.panta pirmās daļas 2.punkts.</w:t>
      </w:r>
    </w:p>
    <w:p w:rsidR="00731D2F" w:rsidRPr="00731D2F" w:rsidRDefault="00731D2F" w:rsidP="005E64CE">
      <w:pPr>
        <w:spacing w:after="0" w:line="276" w:lineRule="auto"/>
        <w:rPr>
          <w:rFonts w:eastAsia="Times New Roman" w:cs="Times New Roman"/>
          <w:color w:val="000000"/>
          <w:szCs w:val="24"/>
          <w:lang w:eastAsia="lv-LV"/>
        </w:rPr>
      </w:pPr>
    </w:p>
    <w:p w:rsidR="00731D2F" w:rsidRPr="00731D2F" w:rsidRDefault="00731D2F" w:rsidP="005E64CE">
      <w:pPr>
        <w:spacing w:after="0" w:line="276" w:lineRule="auto"/>
        <w:ind w:firstLine="709"/>
        <w:jc w:val="both"/>
        <w:rPr>
          <w:rFonts w:eastAsia="Times New Roman" w:cs="Times New Roman"/>
          <w:color w:val="000000"/>
          <w:szCs w:val="24"/>
          <w:lang w:eastAsia="lv-LV"/>
        </w:rPr>
      </w:pPr>
      <w:r w:rsidRPr="00731D2F">
        <w:rPr>
          <w:rFonts w:eastAsia="Times New Roman" w:cs="Times New Roman"/>
          <w:color w:val="000000"/>
          <w:szCs w:val="24"/>
          <w:lang w:eastAsia="lv-LV"/>
        </w:rPr>
        <w:t>Šāds iztulkojums atbilst Civilprocesa likuma 34.nodaļas mērķim – iespējami ātri un efektīvi risināt jautājumus par dalībnieku sapulču lēmumu atzīšanu par spēkā neesošiem. Tas neliedz arī pieeju tiesai, jo prasītājam ir tiesības pārsūdzēt šo lēmumu blakus sūdzības kārtībā Augstākajā tiesā, kas var novērst iespējamās kļūdas Jelgavas tiesas tiesneša lēmumā. Izskatāmajā blakus sūdzībā uz šādām kļūdām, kas varētu kalpot par pamatu lēmuma atcelšanai, nav norādīts.</w:t>
      </w:r>
    </w:p>
    <w:p w:rsidR="00731D2F" w:rsidRPr="00731D2F" w:rsidRDefault="00731D2F" w:rsidP="005E64CE">
      <w:pPr>
        <w:spacing w:after="0" w:line="276" w:lineRule="auto"/>
        <w:rPr>
          <w:rFonts w:eastAsia="Times New Roman" w:cs="Times New Roman"/>
          <w:color w:val="000000"/>
          <w:szCs w:val="24"/>
          <w:lang w:eastAsia="lv-LV"/>
        </w:rPr>
      </w:pPr>
    </w:p>
    <w:p w:rsidR="00731D2F" w:rsidRPr="00731D2F" w:rsidRDefault="00731D2F" w:rsidP="005E64CE">
      <w:pPr>
        <w:spacing w:after="0" w:line="276" w:lineRule="auto"/>
        <w:ind w:firstLine="709"/>
        <w:jc w:val="both"/>
        <w:rPr>
          <w:rFonts w:eastAsia="Times New Roman" w:cs="Times New Roman"/>
          <w:color w:val="000000"/>
          <w:szCs w:val="24"/>
          <w:lang w:eastAsia="lv-LV"/>
        </w:rPr>
      </w:pPr>
      <w:r w:rsidRPr="00384AB3">
        <w:rPr>
          <w:rFonts w:eastAsia="Times New Roman" w:cs="Times New Roman"/>
          <w:color w:val="000000"/>
          <w:szCs w:val="24"/>
          <w:lang w:eastAsia="lv-LV"/>
        </w:rPr>
        <w:t xml:space="preserve">Blakus sūdzībā ir sajaukts Komerclikuma </w:t>
      </w:r>
      <w:proofErr w:type="gramStart"/>
      <w:r w:rsidRPr="00384AB3">
        <w:rPr>
          <w:rFonts w:eastAsia="Times New Roman" w:cs="Times New Roman"/>
          <w:color w:val="000000"/>
          <w:szCs w:val="24"/>
          <w:lang w:eastAsia="lv-LV"/>
        </w:rPr>
        <w:t>217.pantā</w:t>
      </w:r>
      <w:proofErr w:type="gramEnd"/>
      <w:r w:rsidRPr="00384AB3">
        <w:rPr>
          <w:rFonts w:eastAsia="Times New Roman" w:cs="Times New Roman"/>
          <w:color w:val="000000"/>
          <w:szCs w:val="24"/>
          <w:lang w:eastAsia="lv-LV"/>
        </w:rPr>
        <w:t xml:space="preserve"> noteiktais </w:t>
      </w:r>
      <w:proofErr w:type="spellStart"/>
      <w:r w:rsidRPr="00384AB3">
        <w:rPr>
          <w:rFonts w:eastAsia="Times New Roman" w:cs="Times New Roman"/>
          <w:color w:val="000000"/>
          <w:szCs w:val="24"/>
          <w:lang w:eastAsia="lv-LV"/>
        </w:rPr>
        <w:t>prekluzīvais</w:t>
      </w:r>
      <w:proofErr w:type="spellEnd"/>
      <w:r w:rsidRPr="00384AB3">
        <w:rPr>
          <w:rFonts w:eastAsia="Times New Roman" w:cs="Times New Roman"/>
          <w:color w:val="000000"/>
          <w:szCs w:val="24"/>
          <w:lang w:eastAsia="lv-LV"/>
        </w:rPr>
        <w:t xml:space="preserve"> termiņš ar vispārējo 10 gadu noilguma termiņu </w:t>
      </w:r>
      <w:r w:rsidRPr="00384AB3">
        <w:rPr>
          <w:rFonts w:eastAsia="Times New Roman" w:cs="Times New Roman"/>
          <w:i/>
          <w:iCs/>
          <w:color w:val="000000"/>
          <w:szCs w:val="24"/>
          <w:lang w:eastAsia="lv-LV"/>
        </w:rPr>
        <w:t>(Civillikuma 1895.pants)</w:t>
      </w:r>
      <w:r w:rsidRPr="00384AB3">
        <w:rPr>
          <w:rFonts w:eastAsia="Times New Roman" w:cs="Times New Roman"/>
          <w:color w:val="000000"/>
          <w:szCs w:val="24"/>
          <w:lang w:eastAsia="lv-LV"/>
        </w:rPr>
        <w:t xml:space="preserve">. Noilgums un </w:t>
      </w:r>
      <w:proofErr w:type="spellStart"/>
      <w:r w:rsidRPr="00384AB3">
        <w:rPr>
          <w:rFonts w:eastAsia="Times New Roman" w:cs="Times New Roman"/>
          <w:color w:val="000000"/>
          <w:szCs w:val="24"/>
          <w:lang w:eastAsia="lv-LV"/>
        </w:rPr>
        <w:t>prekluzīvais</w:t>
      </w:r>
      <w:proofErr w:type="spellEnd"/>
      <w:r w:rsidRPr="00384AB3">
        <w:rPr>
          <w:rFonts w:eastAsia="Times New Roman" w:cs="Times New Roman"/>
          <w:color w:val="000000"/>
          <w:szCs w:val="24"/>
          <w:lang w:eastAsia="lv-LV"/>
        </w:rPr>
        <w:t xml:space="preserve"> termiņš ir dažādi tiesību institūti, tādēļ Civillikuma </w:t>
      </w:r>
      <w:proofErr w:type="gramStart"/>
      <w:r w:rsidRPr="00384AB3">
        <w:rPr>
          <w:rFonts w:eastAsia="Times New Roman" w:cs="Times New Roman"/>
          <w:color w:val="000000"/>
          <w:szCs w:val="24"/>
          <w:lang w:eastAsia="lv-LV"/>
        </w:rPr>
        <w:t>1895.pants</w:t>
      </w:r>
      <w:proofErr w:type="gramEnd"/>
      <w:r w:rsidRPr="00384AB3">
        <w:rPr>
          <w:rFonts w:eastAsia="Times New Roman" w:cs="Times New Roman"/>
          <w:color w:val="000000"/>
          <w:szCs w:val="24"/>
          <w:lang w:eastAsia="lv-LV"/>
        </w:rPr>
        <w:t xml:space="preserve"> nekādos apstākļos nevar ietekmēt Komerclikuma 217.pantā noteiktā termiņa tecējumu.</w:t>
      </w:r>
    </w:p>
    <w:p w:rsidR="00731D2F" w:rsidRPr="00731D2F" w:rsidRDefault="00731D2F" w:rsidP="005E64CE">
      <w:pPr>
        <w:spacing w:after="0" w:line="276" w:lineRule="auto"/>
        <w:rPr>
          <w:rFonts w:eastAsia="Times New Roman" w:cs="Times New Roman"/>
          <w:color w:val="000000"/>
          <w:szCs w:val="24"/>
          <w:lang w:eastAsia="lv-LV"/>
        </w:rPr>
      </w:pPr>
    </w:p>
    <w:p w:rsidR="00731D2F" w:rsidRPr="00731D2F" w:rsidRDefault="00731D2F" w:rsidP="005E64CE">
      <w:pPr>
        <w:spacing w:after="0" w:line="276" w:lineRule="auto"/>
        <w:ind w:firstLine="709"/>
        <w:jc w:val="both"/>
        <w:rPr>
          <w:rFonts w:eastAsia="Times New Roman" w:cs="Times New Roman"/>
          <w:color w:val="000000"/>
          <w:szCs w:val="24"/>
          <w:lang w:eastAsia="lv-LV"/>
        </w:rPr>
      </w:pPr>
      <w:r w:rsidRPr="00731D2F">
        <w:rPr>
          <w:rFonts w:eastAsia="Times New Roman" w:cs="Times New Roman"/>
          <w:color w:val="000000"/>
          <w:szCs w:val="24"/>
          <w:lang w:eastAsia="lv-LV"/>
        </w:rPr>
        <w:t xml:space="preserve">Savukārt otrs prasījums nav pieņemams izskatīšanai, jo, zaudējot prasības tiesības sakarā ar </w:t>
      </w:r>
      <w:proofErr w:type="spellStart"/>
      <w:r w:rsidRPr="00731D2F">
        <w:rPr>
          <w:rFonts w:eastAsia="Times New Roman" w:cs="Times New Roman"/>
          <w:color w:val="000000"/>
          <w:szCs w:val="24"/>
          <w:lang w:eastAsia="lv-LV"/>
        </w:rPr>
        <w:t>prekluzīvā</w:t>
      </w:r>
      <w:proofErr w:type="spellEnd"/>
      <w:r w:rsidRPr="00731D2F">
        <w:rPr>
          <w:rFonts w:eastAsia="Times New Roman" w:cs="Times New Roman"/>
          <w:color w:val="000000"/>
          <w:szCs w:val="24"/>
          <w:lang w:eastAsia="lv-LV"/>
        </w:rPr>
        <w:t xml:space="preserve"> termiņa nokavējumu, zūd pamats celt prasību Jelgavas tiesā Civilprocesa 34.nodaļas kārtībā arī par tiem prasījumiem, kuri neietilpst minētās nodaļas tvērumā, lai gan sākotnēji varētu būt saistīti ar minētās nodaļas kārtībā celtajiem prasījumiem. Tādēļ prasība ar saistītajiem prasījumiem ceļama vispārējā kārtībā atbilstoši piekritībai.</w:t>
      </w:r>
    </w:p>
    <w:p w:rsidR="00731D2F" w:rsidRPr="00731D2F" w:rsidRDefault="00731D2F" w:rsidP="005E64CE">
      <w:pPr>
        <w:spacing w:after="0" w:line="276" w:lineRule="auto"/>
        <w:rPr>
          <w:rFonts w:eastAsia="Times New Roman" w:cs="Times New Roman"/>
          <w:color w:val="000000"/>
          <w:szCs w:val="24"/>
          <w:lang w:eastAsia="lv-LV"/>
        </w:rPr>
      </w:pPr>
    </w:p>
    <w:p w:rsidR="00731D2F" w:rsidRPr="00731D2F" w:rsidRDefault="00731D2F" w:rsidP="005E64CE">
      <w:pPr>
        <w:spacing w:after="0" w:line="276" w:lineRule="auto"/>
        <w:ind w:firstLine="709"/>
        <w:jc w:val="both"/>
        <w:rPr>
          <w:rFonts w:eastAsia="Times New Roman" w:cs="Times New Roman"/>
          <w:color w:val="000000"/>
          <w:szCs w:val="24"/>
          <w:lang w:eastAsia="lv-LV"/>
        </w:rPr>
      </w:pPr>
      <w:r w:rsidRPr="00731D2F">
        <w:rPr>
          <w:rFonts w:eastAsia="Times New Roman" w:cs="Times New Roman"/>
          <w:color w:val="000000"/>
          <w:szCs w:val="24"/>
          <w:lang w:eastAsia="lv-LV"/>
        </w:rPr>
        <w:t xml:space="preserve">Tādējādi, pamatojoties uz Civilprocesa likuma </w:t>
      </w:r>
      <w:proofErr w:type="gramStart"/>
      <w:r w:rsidRPr="00731D2F">
        <w:rPr>
          <w:rFonts w:eastAsia="Times New Roman" w:cs="Times New Roman"/>
          <w:color w:val="000000"/>
          <w:szCs w:val="24"/>
          <w:lang w:eastAsia="lv-LV"/>
        </w:rPr>
        <w:t>464.panta</w:t>
      </w:r>
      <w:proofErr w:type="gramEnd"/>
      <w:r w:rsidRPr="00731D2F">
        <w:rPr>
          <w:rFonts w:eastAsia="Times New Roman" w:cs="Times New Roman"/>
          <w:color w:val="000000"/>
          <w:szCs w:val="24"/>
          <w:lang w:eastAsia="lv-LV"/>
        </w:rPr>
        <w:t xml:space="preserve"> septīto daļu, tiesnešu kolēģija</w:t>
      </w:r>
    </w:p>
    <w:p w:rsidR="00731D2F" w:rsidRPr="00731D2F" w:rsidRDefault="00731D2F" w:rsidP="005E64CE">
      <w:pPr>
        <w:spacing w:after="0" w:line="276" w:lineRule="auto"/>
        <w:rPr>
          <w:rFonts w:eastAsia="Times New Roman" w:cs="Times New Roman"/>
          <w:color w:val="000000"/>
          <w:szCs w:val="24"/>
          <w:lang w:eastAsia="lv-LV"/>
        </w:rPr>
      </w:pPr>
    </w:p>
    <w:p w:rsidR="00731D2F" w:rsidRPr="00731D2F" w:rsidRDefault="00731D2F" w:rsidP="005E64CE">
      <w:pPr>
        <w:spacing w:after="0" w:line="276" w:lineRule="auto"/>
        <w:jc w:val="center"/>
        <w:rPr>
          <w:rFonts w:eastAsia="Times New Roman" w:cs="Times New Roman"/>
          <w:color w:val="000000"/>
          <w:szCs w:val="24"/>
          <w:lang w:eastAsia="lv-LV"/>
        </w:rPr>
      </w:pPr>
      <w:r w:rsidRPr="00731D2F">
        <w:rPr>
          <w:rFonts w:eastAsia="Times New Roman" w:cs="Times New Roman"/>
          <w:b/>
          <w:bCs/>
          <w:color w:val="000000"/>
          <w:szCs w:val="24"/>
          <w:lang w:eastAsia="lv-LV"/>
        </w:rPr>
        <w:t>nolēma</w:t>
      </w:r>
    </w:p>
    <w:p w:rsidR="00731D2F" w:rsidRPr="00731D2F" w:rsidRDefault="00731D2F" w:rsidP="005E64CE">
      <w:pPr>
        <w:spacing w:after="0" w:line="276" w:lineRule="auto"/>
        <w:rPr>
          <w:rFonts w:eastAsia="Times New Roman" w:cs="Times New Roman"/>
          <w:color w:val="000000"/>
          <w:szCs w:val="24"/>
          <w:lang w:eastAsia="lv-LV"/>
        </w:rPr>
      </w:pPr>
    </w:p>
    <w:p w:rsidR="00731D2F" w:rsidRPr="00731D2F" w:rsidRDefault="00731D2F" w:rsidP="005E64CE">
      <w:pPr>
        <w:spacing w:after="0" w:line="276" w:lineRule="auto"/>
        <w:ind w:firstLine="709"/>
        <w:jc w:val="both"/>
        <w:rPr>
          <w:rFonts w:eastAsia="Times New Roman" w:cs="Times New Roman"/>
          <w:color w:val="000000"/>
          <w:szCs w:val="24"/>
          <w:lang w:eastAsia="lv-LV"/>
        </w:rPr>
      </w:pPr>
      <w:r w:rsidRPr="00731D2F">
        <w:rPr>
          <w:rFonts w:eastAsia="Times New Roman" w:cs="Times New Roman"/>
          <w:color w:val="000000"/>
          <w:szCs w:val="24"/>
          <w:lang w:eastAsia="lv-LV"/>
        </w:rPr>
        <w:t xml:space="preserve">atteikt pieņemt sabiedrības ar ierobežotu atbildību „EUROMET AK” blakus sūdzību par Jelgavas tiesas tiesneša </w:t>
      </w:r>
      <w:proofErr w:type="gramStart"/>
      <w:r w:rsidRPr="00731D2F">
        <w:rPr>
          <w:rFonts w:eastAsia="Times New Roman" w:cs="Times New Roman"/>
          <w:color w:val="000000"/>
          <w:szCs w:val="24"/>
          <w:lang w:eastAsia="lv-LV"/>
        </w:rPr>
        <w:t>2017.gada</w:t>
      </w:r>
      <w:proofErr w:type="gramEnd"/>
      <w:r w:rsidRPr="00731D2F">
        <w:rPr>
          <w:rFonts w:eastAsia="Times New Roman" w:cs="Times New Roman"/>
          <w:color w:val="000000"/>
          <w:szCs w:val="24"/>
          <w:lang w:eastAsia="lv-LV"/>
        </w:rPr>
        <w:t xml:space="preserve"> 22.jūnija lēmumu.</w:t>
      </w:r>
    </w:p>
    <w:p w:rsidR="00384AB3" w:rsidRDefault="00731D2F" w:rsidP="005E64CE">
      <w:pPr>
        <w:spacing w:after="0" w:line="276" w:lineRule="auto"/>
        <w:ind w:firstLine="709"/>
        <w:rPr>
          <w:rFonts w:eastAsia="Times New Roman" w:cs="Times New Roman"/>
          <w:color w:val="000000"/>
          <w:szCs w:val="24"/>
          <w:lang w:eastAsia="lv-LV"/>
        </w:rPr>
      </w:pPr>
      <w:r w:rsidRPr="00731D2F">
        <w:rPr>
          <w:rFonts w:eastAsia="Times New Roman" w:cs="Times New Roman"/>
          <w:color w:val="000000"/>
          <w:szCs w:val="24"/>
          <w:lang w:eastAsia="lv-LV"/>
        </w:rPr>
        <w:t>Lēmums nav pārsūdzams.</w:t>
      </w:r>
    </w:p>
    <w:sectPr w:rsidR="00384AB3" w:rsidSect="005E64C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4FA" w:rsidRDefault="005314FA" w:rsidP="00730B3F">
      <w:pPr>
        <w:spacing w:after="0" w:line="240" w:lineRule="auto"/>
      </w:pPr>
      <w:r>
        <w:separator/>
      </w:r>
    </w:p>
  </w:endnote>
  <w:endnote w:type="continuationSeparator" w:id="0">
    <w:p w:rsidR="005314FA" w:rsidRDefault="005314FA" w:rsidP="00730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FE4" w:rsidRPr="00C97FE4" w:rsidRDefault="00C97FE4" w:rsidP="00C97FE4">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rsidR="00D234EF">
      <w:rPr>
        <w:rFonts w:cs="Times New Roman"/>
        <w:noProof/>
        <w:szCs w:val="24"/>
      </w:rPr>
      <w:t>2</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rsidR="00D234EF">
      <w:rPr>
        <w:rFonts w:cs="Times New Roman"/>
        <w:noProof/>
        <w:szCs w:val="24"/>
      </w:rPr>
      <w:t>2</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4FA" w:rsidRDefault="005314FA" w:rsidP="00730B3F">
      <w:pPr>
        <w:spacing w:after="0" w:line="240" w:lineRule="auto"/>
      </w:pPr>
      <w:r>
        <w:separator/>
      </w:r>
    </w:p>
  </w:footnote>
  <w:footnote w:type="continuationSeparator" w:id="0">
    <w:p w:rsidR="005314FA" w:rsidRDefault="005314FA" w:rsidP="00730B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D2F"/>
    <w:rsid w:val="00384AB3"/>
    <w:rsid w:val="00492FBB"/>
    <w:rsid w:val="005314FA"/>
    <w:rsid w:val="005E64CE"/>
    <w:rsid w:val="005F5809"/>
    <w:rsid w:val="00686367"/>
    <w:rsid w:val="00720E11"/>
    <w:rsid w:val="00730B3F"/>
    <w:rsid w:val="00731D2F"/>
    <w:rsid w:val="00774728"/>
    <w:rsid w:val="007C6D38"/>
    <w:rsid w:val="008B5A83"/>
    <w:rsid w:val="0094657E"/>
    <w:rsid w:val="00974A1A"/>
    <w:rsid w:val="009C0685"/>
    <w:rsid w:val="009D7A68"/>
    <w:rsid w:val="00AA76A8"/>
    <w:rsid w:val="00B77F90"/>
    <w:rsid w:val="00C97FE4"/>
    <w:rsid w:val="00D234EF"/>
    <w:rsid w:val="00DC7B19"/>
    <w:rsid w:val="00E420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261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1D2F"/>
    <w:rPr>
      <w:color w:val="0000FF"/>
      <w:u w:val="single"/>
    </w:rPr>
  </w:style>
  <w:style w:type="paragraph" w:styleId="NormalWeb">
    <w:name w:val="Normal (Web)"/>
    <w:basedOn w:val="Normal"/>
    <w:uiPriority w:val="99"/>
    <w:semiHidden/>
    <w:unhideWhenUsed/>
    <w:rsid w:val="00731D2F"/>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731D2F"/>
    <w:rPr>
      <w:b/>
      <w:bCs/>
    </w:rPr>
  </w:style>
  <w:style w:type="character" w:styleId="Emphasis">
    <w:name w:val="Emphasis"/>
    <w:basedOn w:val="DefaultParagraphFont"/>
    <w:uiPriority w:val="20"/>
    <w:qFormat/>
    <w:rsid w:val="00731D2F"/>
    <w:rPr>
      <w:i/>
      <w:iCs/>
    </w:rPr>
  </w:style>
  <w:style w:type="paragraph" w:styleId="Header">
    <w:name w:val="header"/>
    <w:basedOn w:val="Normal"/>
    <w:link w:val="HeaderChar"/>
    <w:uiPriority w:val="99"/>
    <w:unhideWhenUsed/>
    <w:rsid w:val="00730B3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30B3F"/>
  </w:style>
  <w:style w:type="paragraph" w:styleId="Footer">
    <w:name w:val="footer"/>
    <w:basedOn w:val="Normal"/>
    <w:link w:val="FooterChar"/>
    <w:uiPriority w:val="99"/>
    <w:unhideWhenUsed/>
    <w:rsid w:val="00730B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30B3F"/>
  </w:style>
  <w:style w:type="character" w:styleId="PageNumber">
    <w:name w:val="page number"/>
    <w:basedOn w:val="DefaultParagraphFont"/>
    <w:rsid w:val="00730B3F"/>
  </w:style>
  <w:style w:type="table" w:styleId="TableGrid">
    <w:name w:val="Table Grid"/>
    <w:basedOn w:val="TableNormal"/>
    <w:uiPriority w:val="59"/>
    <w:rsid w:val="00384AB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919284">
      <w:bodyDiv w:val="1"/>
      <w:marLeft w:val="0"/>
      <w:marRight w:val="0"/>
      <w:marTop w:val="0"/>
      <w:marBottom w:val="0"/>
      <w:divBdr>
        <w:top w:val="none" w:sz="0" w:space="0" w:color="auto"/>
        <w:left w:val="none" w:sz="0" w:space="0" w:color="auto"/>
        <w:bottom w:val="none" w:sz="0" w:space="0" w:color="auto"/>
        <w:right w:val="none" w:sz="0" w:space="0" w:color="auto"/>
      </w:divBdr>
    </w:div>
    <w:div w:id="118150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s.ta.gov.lv/tisre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0C709-389C-4FE8-8180-E0C9B7743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2838</Words>
  <Characters>1618</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2017-12-18T12:49:00Z</dcterms:created>
  <dcterms:modified xsi:type="dcterms:W3CDTF">2018-04-11T11:47:00Z</dcterms:modified>
</cp:coreProperties>
</file>