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91D" w:rsidRPr="00205033" w:rsidRDefault="00205033" w:rsidP="00205033">
      <w:pPr>
        <w:rPr>
          <w:rFonts w:cs="Times New Roman"/>
          <w:b/>
        </w:rPr>
      </w:pPr>
      <w:r w:rsidRPr="00205033">
        <w:rPr>
          <w:rFonts w:cs="Times New Roman"/>
          <w:b/>
        </w:rPr>
        <w:t>Pienākums nodrošināt vienādas iespējas pretendēt uz publiskas lietas izmantošanu</w:t>
      </w:r>
    </w:p>
    <w:p w:rsidR="006E6063" w:rsidRPr="001F1365" w:rsidRDefault="006E6063" w:rsidP="001F1365">
      <w:pPr>
        <w:spacing w:after="0" w:line="276" w:lineRule="auto"/>
        <w:ind w:right="142"/>
        <w:jc w:val="right"/>
        <w:rPr>
          <w:rFonts w:cs="Times New Roman"/>
          <w:szCs w:val="24"/>
        </w:rPr>
      </w:pPr>
    </w:p>
    <w:p w:rsidR="0077791D" w:rsidRDefault="0077791D" w:rsidP="001F1365">
      <w:pPr>
        <w:spacing w:after="0" w:line="276" w:lineRule="auto"/>
        <w:ind w:right="142"/>
        <w:jc w:val="center"/>
        <w:rPr>
          <w:rFonts w:cs="Times New Roman"/>
          <w:b/>
          <w:szCs w:val="24"/>
        </w:rPr>
      </w:pPr>
      <w:r w:rsidRPr="001F1365">
        <w:rPr>
          <w:rFonts w:cs="Times New Roman"/>
          <w:b/>
          <w:szCs w:val="24"/>
        </w:rPr>
        <w:t>Latvijas Republikas Augstākā</w:t>
      </w:r>
      <w:r w:rsidR="006E6063">
        <w:rPr>
          <w:rFonts w:cs="Times New Roman"/>
          <w:b/>
          <w:szCs w:val="24"/>
        </w:rPr>
        <w:t>s</w:t>
      </w:r>
      <w:r w:rsidRPr="001F1365">
        <w:rPr>
          <w:rFonts w:cs="Times New Roman"/>
          <w:b/>
          <w:szCs w:val="24"/>
        </w:rPr>
        <w:t xml:space="preserve"> tiesa</w:t>
      </w:r>
      <w:r w:rsidR="006E6063">
        <w:rPr>
          <w:rFonts w:cs="Times New Roman"/>
          <w:b/>
          <w:szCs w:val="24"/>
        </w:rPr>
        <w:t>s</w:t>
      </w:r>
    </w:p>
    <w:p w:rsidR="006E6063" w:rsidRDefault="006E6063" w:rsidP="001F1365">
      <w:pPr>
        <w:spacing w:after="0" w:line="276" w:lineRule="auto"/>
        <w:ind w:right="142"/>
        <w:jc w:val="center"/>
        <w:rPr>
          <w:rFonts w:cs="Times New Roman"/>
          <w:b/>
          <w:szCs w:val="24"/>
        </w:rPr>
      </w:pPr>
      <w:r>
        <w:rPr>
          <w:rFonts w:cs="Times New Roman"/>
          <w:b/>
          <w:szCs w:val="24"/>
        </w:rPr>
        <w:t>Administratīvo lietu departamenta</w:t>
      </w:r>
    </w:p>
    <w:p w:rsidR="006E6063" w:rsidRPr="001F1365" w:rsidRDefault="006E6063" w:rsidP="001F1365">
      <w:pPr>
        <w:spacing w:after="0" w:line="276" w:lineRule="auto"/>
        <w:ind w:right="142"/>
        <w:jc w:val="center"/>
        <w:rPr>
          <w:rFonts w:cs="Times New Roman"/>
          <w:b/>
          <w:szCs w:val="24"/>
        </w:rPr>
      </w:pPr>
      <w:proofErr w:type="gramStart"/>
      <w:r>
        <w:rPr>
          <w:rFonts w:cs="Times New Roman"/>
          <w:b/>
          <w:szCs w:val="24"/>
        </w:rPr>
        <w:t>2017.gada</w:t>
      </w:r>
      <w:proofErr w:type="gramEnd"/>
      <w:r>
        <w:rPr>
          <w:rFonts w:cs="Times New Roman"/>
          <w:b/>
          <w:szCs w:val="24"/>
        </w:rPr>
        <w:t xml:space="preserve"> 23.marta</w:t>
      </w:r>
    </w:p>
    <w:p w:rsidR="00135ACD" w:rsidRDefault="005A5D75" w:rsidP="001F1365">
      <w:pPr>
        <w:spacing w:after="0" w:line="276" w:lineRule="auto"/>
        <w:ind w:right="142"/>
        <w:jc w:val="center"/>
        <w:rPr>
          <w:rFonts w:cs="Times New Roman"/>
          <w:b/>
          <w:szCs w:val="24"/>
        </w:rPr>
      </w:pPr>
      <w:r>
        <w:rPr>
          <w:rFonts w:cs="Times New Roman"/>
          <w:b/>
          <w:szCs w:val="24"/>
        </w:rPr>
        <w:t>SPRIEDUMS</w:t>
      </w:r>
    </w:p>
    <w:p w:rsidR="001E4D87" w:rsidRPr="001F1365" w:rsidRDefault="006E6063" w:rsidP="00A96041">
      <w:pPr>
        <w:spacing w:after="0" w:line="276" w:lineRule="auto"/>
        <w:ind w:right="142"/>
        <w:jc w:val="center"/>
        <w:rPr>
          <w:rFonts w:cs="Times New Roman"/>
          <w:b/>
          <w:szCs w:val="24"/>
        </w:rPr>
      </w:pPr>
      <w:r>
        <w:rPr>
          <w:rFonts w:cs="Times New Roman"/>
          <w:b/>
          <w:szCs w:val="24"/>
        </w:rPr>
        <w:t>Lieta Nr. A420499513, SKA-470/2017</w:t>
      </w:r>
    </w:p>
    <w:p w:rsidR="00135ACD" w:rsidRPr="001F1365" w:rsidRDefault="00135ACD" w:rsidP="001F1365">
      <w:pPr>
        <w:spacing w:after="0" w:line="276" w:lineRule="auto"/>
        <w:ind w:right="142"/>
        <w:jc w:val="center"/>
        <w:rPr>
          <w:rFonts w:cs="Times New Roman"/>
          <w:szCs w:val="24"/>
        </w:rPr>
      </w:pPr>
      <w:bookmarkStart w:id="0" w:name="_GoBack"/>
      <w:bookmarkEnd w:id="0"/>
    </w:p>
    <w:p w:rsidR="00135ACD" w:rsidRPr="001F1365" w:rsidRDefault="005A5D75" w:rsidP="001F1365">
      <w:pPr>
        <w:spacing w:after="0" w:line="276" w:lineRule="auto"/>
        <w:ind w:right="142" w:firstLine="851"/>
        <w:jc w:val="both"/>
        <w:rPr>
          <w:rFonts w:cs="Times New Roman"/>
          <w:szCs w:val="24"/>
        </w:rPr>
      </w:pPr>
      <w:r>
        <w:rPr>
          <w:rFonts w:cs="Times New Roman"/>
          <w:szCs w:val="24"/>
        </w:rPr>
        <w:t>Augstākā</w:t>
      </w:r>
      <w:r w:rsidR="00135ACD" w:rsidRPr="001F1365">
        <w:rPr>
          <w:rFonts w:cs="Times New Roman"/>
          <w:szCs w:val="24"/>
        </w:rPr>
        <w:t xml:space="preserve"> tiesa šādā sastāvā: </w:t>
      </w:r>
    </w:p>
    <w:p w:rsidR="00135ACD" w:rsidRPr="001F1365" w:rsidRDefault="00135ACD" w:rsidP="00C502BB">
      <w:pPr>
        <w:tabs>
          <w:tab w:val="left" w:pos="2700"/>
        </w:tabs>
        <w:spacing w:after="0" w:line="276" w:lineRule="auto"/>
        <w:ind w:left="720" w:right="142" w:firstLine="840"/>
        <w:jc w:val="both"/>
        <w:rPr>
          <w:rFonts w:cs="Times New Roman"/>
          <w:szCs w:val="24"/>
        </w:rPr>
      </w:pPr>
      <w:r w:rsidRPr="001F1365">
        <w:rPr>
          <w:rFonts w:cs="Times New Roman"/>
          <w:szCs w:val="24"/>
        </w:rPr>
        <w:t>tiesnesis J</w:t>
      </w:r>
      <w:r w:rsidR="0077791D" w:rsidRPr="001F1365">
        <w:rPr>
          <w:rFonts w:cs="Times New Roman"/>
          <w:szCs w:val="24"/>
        </w:rPr>
        <w:t xml:space="preserve">ānis </w:t>
      </w:r>
      <w:r w:rsidRPr="001F1365">
        <w:rPr>
          <w:rFonts w:cs="Times New Roman"/>
          <w:szCs w:val="24"/>
        </w:rPr>
        <w:t>Neimanis</w:t>
      </w:r>
      <w:r w:rsidR="00526C1C" w:rsidRPr="001F1365">
        <w:rPr>
          <w:rFonts w:cs="Times New Roman"/>
          <w:szCs w:val="24"/>
        </w:rPr>
        <w:t>,</w:t>
      </w:r>
    </w:p>
    <w:p w:rsidR="00135ACD" w:rsidRPr="001F1365" w:rsidRDefault="00135ACD" w:rsidP="001F1365">
      <w:pPr>
        <w:spacing w:after="0" w:line="276" w:lineRule="auto"/>
        <w:ind w:left="720" w:right="142" w:firstLine="840"/>
        <w:jc w:val="both"/>
        <w:rPr>
          <w:rFonts w:cs="Times New Roman"/>
          <w:szCs w:val="24"/>
        </w:rPr>
      </w:pPr>
      <w:r w:rsidRPr="001F1365">
        <w:rPr>
          <w:rFonts w:cs="Times New Roman"/>
          <w:szCs w:val="24"/>
        </w:rPr>
        <w:t xml:space="preserve">tiesnese </w:t>
      </w:r>
      <w:r w:rsidR="00993884" w:rsidRPr="001F1365">
        <w:rPr>
          <w:rFonts w:cs="Times New Roman"/>
          <w:szCs w:val="24"/>
        </w:rPr>
        <w:t>Līvija Slica</w:t>
      </w:r>
      <w:r w:rsidR="00526C1C" w:rsidRPr="001F1365">
        <w:rPr>
          <w:rFonts w:cs="Times New Roman"/>
          <w:szCs w:val="24"/>
        </w:rPr>
        <w:t>,</w:t>
      </w:r>
    </w:p>
    <w:p w:rsidR="0096205F" w:rsidRPr="001F1365" w:rsidRDefault="0096205F" w:rsidP="001F1365">
      <w:pPr>
        <w:spacing w:after="0" w:line="276" w:lineRule="auto"/>
        <w:ind w:right="142" w:firstLine="1560"/>
        <w:jc w:val="both"/>
        <w:rPr>
          <w:rFonts w:cs="Times New Roman"/>
          <w:szCs w:val="24"/>
        </w:rPr>
      </w:pPr>
      <w:r w:rsidRPr="001F1365">
        <w:rPr>
          <w:rFonts w:cs="Times New Roman"/>
          <w:szCs w:val="24"/>
        </w:rPr>
        <w:t>tiesnese</w:t>
      </w:r>
      <w:r w:rsidR="00993884" w:rsidRPr="001F1365">
        <w:rPr>
          <w:rFonts w:cs="Times New Roman"/>
          <w:szCs w:val="24"/>
        </w:rPr>
        <w:t xml:space="preserve"> Ieva Višķere</w:t>
      </w:r>
      <w:r w:rsidR="00526C1C" w:rsidRPr="001F1365">
        <w:rPr>
          <w:rFonts w:cs="Times New Roman"/>
          <w:szCs w:val="24"/>
        </w:rPr>
        <w:t>,</w:t>
      </w:r>
    </w:p>
    <w:p w:rsidR="00135ACD" w:rsidRPr="001F1365" w:rsidRDefault="00135ACD" w:rsidP="001F1365">
      <w:pPr>
        <w:spacing w:after="0" w:line="276" w:lineRule="auto"/>
        <w:ind w:right="142" w:firstLine="720"/>
        <w:jc w:val="both"/>
        <w:rPr>
          <w:rFonts w:cs="Times New Roman"/>
          <w:szCs w:val="24"/>
        </w:rPr>
      </w:pPr>
    </w:p>
    <w:p w:rsidR="00CF7B47" w:rsidRDefault="00CF7B47" w:rsidP="001F1365">
      <w:pPr>
        <w:spacing w:after="0" w:line="276" w:lineRule="auto"/>
        <w:ind w:right="142" w:firstLine="851"/>
        <w:jc w:val="both"/>
        <w:rPr>
          <w:rFonts w:cs="Times New Roman"/>
          <w:szCs w:val="24"/>
        </w:rPr>
      </w:pPr>
      <w:r>
        <w:rPr>
          <w:rFonts w:cs="Times New Roman"/>
          <w:szCs w:val="24"/>
        </w:rPr>
        <w:t xml:space="preserve">rakstveida procesā izskatīja administratīvo lietu, kas </w:t>
      </w:r>
      <w:r w:rsidRPr="001F1365">
        <w:rPr>
          <w:rFonts w:cs="Times New Roman"/>
          <w:szCs w:val="24"/>
        </w:rPr>
        <w:t xml:space="preserve">ierosināta pēc </w:t>
      </w:r>
      <w:proofErr w:type="gramStart"/>
      <w:r w:rsidR="006E6063">
        <w:rPr>
          <w:rFonts w:eastAsia="Times New Roman" w:cs="Times New Roman"/>
          <w:color w:val="000000"/>
          <w:szCs w:val="24"/>
          <w:lang w:eastAsia="lv-LV"/>
        </w:rPr>
        <w:t>[</w:t>
      </w:r>
      <w:proofErr w:type="gramEnd"/>
      <w:r w:rsidR="006E6063">
        <w:rPr>
          <w:rFonts w:eastAsia="Times New Roman" w:cs="Times New Roman"/>
          <w:color w:val="000000"/>
          <w:szCs w:val="24"/>
          <w:lang w:eastAsia="lv-LV"/>
        </w:rPr>
        <w:t>pers. A]</w:t>
      </w:r>
      <w:r w:rsidRPr="001F1365">
        <w:rPr>
          <w:rFonts w:eastAsia="Times New Roman" w:cs="Times New Roman"/>
          <w:color w:val="000000"/>
          <w:szCs w:val="24"/>
          <w:lang w:eastAsia="lv-LV"/>
        </w:rPr>
        <w:t xml:space="preserve"> pieteikuma par Satiksmes ministrijas </w:t>
      </w:r>
      <w:proofErr w:type="gramStart"/>
      <w:r w:rsidRPr="001F1365">
        <w:rPr>
          <w:rFonts w:eastAsia="Times New Roman" w:cs="Times New Roman"/>
          <w:color w:val="000000"/>
          <w:szCs w:val="24"/>
          <w:lang w:eastAsia="lv-LV"/>
        </w:rPr>
        <w:t>2013.gada</w:t>
      </w:r>
      <w:proofErr w:type="gramEnd"/>
      <w:r w:rsidRPr="001F1365">
        <w:rPr>
          <w:rFonts w:eastAsia="Times New Roman" w:cs="Times New Roman"/>
          <w:color w:val="000000"/>
          <w:szCs w:val="24"/>
          <w:lang w:eastAsia="lv-LV"/>
        </w:rPr>
        <w:t xml:space="preserve"> 23.septembra lēmuma Nr. 01-13/3700 atzīšanu par prettiesisku un pienākuma uzlikšanu VAS „</w:t>
      </w:r>
      <w:r w:rsidRPr="001F1365">
        <w:rPr>
          <w:rFonts w:eastAsia="Times New Roman" w:cs="Times New Roman"/>
          <w:caps/>
          <w:color w:val="000000"/>
          <w:szCs w:val="24"/>
          <w:lang w:eastAsia="lv-LV"/>
        </w:rPr>
        <w:t>Starptautiskā lidosta „Rīga””</w:t>
      </w:r>
      <w:r w:rsidRPr="001F1365">
        <w:rPr>
          <w:rFonts w:eastAsia="Times New Roman" w:cs="Times New Roman"/>
          <w:color w:val="000000"/>
          <w:szCs w:val="24"/>
          <w:lang w:eastAsia="lv-LV"/>
        </w:rPr>
        <w:t xml:space="preserve"> nodrošināt </w:t>
      </w:r>
      <w:r w:rsidR="006E6063">
        <w:rPr>
          <w:rFonts w:eastAsia="Times New Roman" w:cs="Times New Roman"/>
          <w:color w:val="000000"/>
          <w:szCs w:val="24"/>
          <w:lang w:eastAsia="lv-LV"/>
        </w:rPr>
        <w:t>[pers. A]</w:t>
      </w:r>
      <w:r w:rsidRPr="001F1365">
        <w:rPr>
          <w:rFonts w:eastAsia="Times New Roman" w:cs="Times New Roman"/>
          <w:color w:val="000000"/>
          <w:szCs w:val="24"/>
          <w:lang w:eastAsia="lv-LV"/>
        </w:rPr>
        <w:t xml:space="preserve"> piekļuvi taksometru stāvvietai lidostā „Rīga”</w:t>
      </w:r>
      <w:r>
        <w:rPr>
          <w:rFonts w:cs="Times New Roman"/>
          <w:szCs w:val="24"/>
        </w:rPr>
        <w:t xml:space="preserve">, sakarā ar VAS „STARPTAUTISKĀ LIDOSTA „RĪGA”” kasācijas sūdzību par </w:t>
      </w:r>
      <w:r w:rsidRPr="007D0706">
        <w:rPr>
          <w:rFonts w:cs="Times New Roman"/>
          <w:szCs w:val="24"/>
        </w:rPr>
        <w:t xml:space="preserve">Administratīvās </w:t>
      </w:r>
      <w:r>
        <w:rPr>
          <w:rFonts w:cs="Times New Roman"/>
          <w:szCs w:val="24"/>
        </w:rPr>
        <w:t>apgabal</w:t>
      </w:r>
      <w:r w:rsidRPr="007D0706">
        <w:rPr>
          <w:rFonts w:cs="Times New Roman"/>
          <w:szCs w:val="24"/>
        </w:rPr>
        <w:t xml:space="preserve">tiesas </w:t>
      </w:r>
      <w:proofErr w:type="gramStart"/>
      <w:r w:rsidRPr="007D0706">
        <w:rPr>
          <w:rFonts w:cs="Times New Roman"/>
          <w:szCs w:val="24"/>
        </w:rPr>
        <w:t>2016.gada</w:t>
      </w:r>
      <w:proofErr w:type="gramEnd"/>
      <w:r w:rsidRPr="007D0706">
        <w:rPr>
          <w:rFonts w:cs="Times New Roman"/>
          <w:szCs w:val="24"/>
        </w:rPr>
        <w:t xml:space="preserve"> </w:t>
      </w:r>
      <w:r>
        <w:rPr>
          <w:rFonts w:cs="Times New Roman"/>
          <w:szCs w:val="24"/>
        </w:rPr>
        <w:t>30</w:t>
      </w:r>
      <w:r w:rsidRPr="007D0706">
        <w:rPr>
          <w:rFonts w:cs="Times New Roman"/>
          <w:szCs w:val="24"/>
        </w:rPr>
        <w:t>.</w:t>
      </w:r>
      <w:r>
        <w:rPr>
          <w:rFonts w:cs="Times New Roman"/>
          <w:szCs w:val="24"/>
        </w:rPr>
        <w:t>maija</w:t>
      </w:r>
      <w:r w:rsidRPr="007D0706">
        <w:rPr>
          <w:rFonts w:cs="Times New Roman"/>
          <w:szCs w:val="24"/>
        </w:rPr>
        <w:t xml:space="preserve"> spriedumu</w:t>
      </w:r>
      <w:r>
        <w:rPr>
          <w:rFonts w:cs="Times New Roman"/>
          <w:szCs w:val="24"/>
        </w:rPr>
        <w:t>.</w:t>
      </w:r>
    </w:p>
    <w:p w:rsidR="00CF7B47" w:rsidRDefault="00CF7B47" w:rsidP="001F1365">
      <w:pPr>
        <w:spacing w:after="0" w:line="276" w:lineRule="auto"/>
        <w:ind w:right="142" w:firstLine="851"/>
        <w:jc w:val="both"/>
        <w:rPr>
          <w:rFonts w:cs="Times New Roman"/>
          <w:szCs w:val="24"/>
        </w:rPr>
      </w:pPr>
    </w:p>
    <w:p w:rsidR="00135ACD" w:rsidRPr="001F1365" w:rsidRDefault="00135ACD" w:rsidP="001F1365">
      <w:pPr>
        <w:spacing w:after="0" w:line="276" w:lineRule="auto"/>
        <w:ind w:right="142"/>
        <w:jc w:val="center"/>
        <w:rPr>
          <w:rFonts w:cs="Times New Roman"/>
          <w:b/>
          <w:szCs w:val="24"/>
        </w:rPr>
      </w:pPr>
      <w:r w:rsidRPr="001F1365">
        <w:rPr>
          <w:rFonts w:cs="Times New Roman"/>
          <w:b/>
          <w:szCs w:val="24"/>
        </w:rPr>
        <w:t>Aprakstošā daļa</w:t>
      </w:r>
    </w:p>
    <w:p w:rsidR="00E628D0" w:rsidRPr="001F1365" w:rsidRDefault="00E628D0" w:rsidP="001F1365">
      <w:pPr>
        <w:spacing w:after="0" w:line="276" w:lineRule="auto"/>
        <w:ind w:right="142"/>
        <w:jc w:val="center"/>
        <w:rPr>
          <w:rFonts w:cs="Times New Roman"/>
          <w:b/>
          <w:szCs w:val="24"/>
        </w:rPr>
      </w:pP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cs="Times New Roman"/>
          <w:szCs w:val="24"/>
        </w:rPr>
        <w:t xml:space="preserve">[1] </w:t>
      </w:r>
      <w:r w:rsidRPr="001F1365">
        <w:rPr>
          <w:rFonts w:eastAsia="Times New Roman" w:cs="Times New Roman"/>
          <w:szCs w:val="24"/>
          <w:lang w:eastAsia="lv-LV"/>
        </w:rPr>
        <w:t xml:space="preserve">VAS </w:t>
      </w:r>
      <w:r w:rsidRPr="001F1365">
        <w:rPr>
          <w:rFonts w:eastAsia="Times New Roman" w:cs="Times New Roman"/>
          <w:caps/>
          <w:szCs w:val="24"/>
          <w:lang w:eastAsia="lv-LV"/>
        </w:rPr>
        <w:t>„Starptautiskā lidosta „Rīga””</w:t>
      </w:r>
      <w:r w:rsidRPr="001F1365">
        <w:rPr>
          <w:rFonts w:eastAsia="Times New Roman" w:cs="Times New Roman"/>
          <w:szCs w:val="24"/>
          <w:lang w:eastAsia="lv-LV"/>
        </w:rPr>
        <w:t xml:space="preserve"> (turpmāk – Lidosta) ar Lidostas Taksometru stāvvietas caurlaides izsniegšanas un lietošanas noteikumiem KD 0392 NI ir noteikusi kārtību taksometru novietošanai stāvēšanai lidostas teritorijā. </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Pieteicējs </w:t>
      </w:r>
      <w:proofErr w:type="gramStart"/>
      <w:r w:rsidR="006E6063">
        <w:rPr>
          <w:rFonts w:eastAsia="Times New Roman" w:cs="Times New Roman"/>
          <w:szCs w:val="24"/>
          <w:lang w:eastAsia="lv-LV"/>
        </w:rPr>
        <w:t>[</w:t>
      </w:r>
      <w:proofErr w:type="gramEnd"/>
      <w:r w:rsidR="006E6063">
        <w:rPr>
          <w:rFonts w:eastAsia="Times New Roman" w:cs="Times New Roman"/>
          <w:szCs w:val="24"/>
          <w:lang w:eastAsia="lv-LV"/>
        </w:rPr>
        <w:t>pers. A]</w:t>
      </w:r>
      <w:r w:rsidRPr="001F1365">
        <w:rPr>
          <w:rFonts w:eastAsia="Times New Roman" w:cs="Times New Roman"/>
          <w:szCs w:val="24"/>
          <w:lang w:eastAsia="lv-LV"/>
        </w:rPr>
        <w:t xml:space="preserve">, iebilstot pret Lidostas izveidoto taksometru stāvvietas organizēšanu, </w:t>
      </w:r>
      <w:proofErr w:type="gramStart"/>
      <w:r w:rsidRPr="001F1365">
        <w:rPr>
          <w:rFonts w:eastAsia="Times New Roman" w:cs="Times New Roman"/>
          <w:szCs w:val="24"/>
          <w:lang w:eastAsia="lv-LV"/>
        </w:rPr>
        <w:t>2013.gada</w:t>
      </w:r>
      <w:proofErr w:type="gramEnd"/>
      <w:r w:rsidRPr="001F1365">
        <w:rPr>
          <w:rFonts w:eastAsia="Times New Roman" w:cs="Times New Roman"/>
          <w:szCs w:val="24"/>
          <w:lang w:eastAsia="lv-LV"/>
        </w:rPr>
        <w:t xml:space="preserve"> 4.martā vērsās ar iesniegumu Lidostā, bet 2013.gada 21.augustā – Satiksmes ministrijā, lūdzot nodrošināt pieeju publiskai </w:t>
      </w:r>
      <w:r w:rsidR="00F61C75" w:rsidRPr="001F1365">
        <w:rPr>
          <w:rFonts w:eastAsia="Times New Roman" w:cs="Times New Roman"/>
          <w:szCs w:val="24"/>
          <w:lang w:eastAsia="lv-LV"/>
        </w:rPr>
        <w:t>lietai – taksometru stāvvietai l</w:t>
      </w:r>
      <w:r w:rsidRPr="001F1365">
        <w:rPr>
          <w:rFonts w:eastAsia="Times New Roman" w:cs="Times New Roman"/>
          <w:szCs w:val="24"/>
          <w:lang w:eastAsia="lv-LV"/>
        </w:rPr>
        <w:t>idostā.</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Lidosta pieteicējam atbildi nesniedza.</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Satiksmes ministrija ar </w:t>
      </w:r>
      <w:proofErr w:type="gramStart"/>
      <w:r w:rsidRPr="001F1365">
        <w:rPr>
          <w:rFonts w:eastAsia="Times New Roman" w:cs="Times New Roman"/>
          <w:szCs w:val="24"/>
          <w:lang w:eastAsia="lv-LV"/>
        </w:rPr>
        <w:t>2013.gada</w:t>
      </w:r>
      <w:proofErr w:type="gramEnd"/>
      <w:r w:rsidRPr="001F1365">
        <w:rPr>
          <w:rFonts w:eastAsia="Times New Roman" w:cs="Times New Roman"/>
          <w:szCs w:val="24"/>
          <w:lang w:eastAsia="lv-LV"/>
        </w:rPr>
        <w:t xml:space="preserve"> 23.septembra lēmumu Nr.</w:t>
      </w:r>
      <w:r w:rsidR="00543874" w:rsidRPr="001F1365">
        <w:rPr>
          <w:rFonts w:eastAsia="Times New Roman" w:cs="Times New Roman"/>
          <w:szCs w:val="24"/>
          <w:lang w:eastAsia="lv-LV"/>
        </w:rPr>
        <w:t> </w:t>
      </w:r>
      <w:r w:rsidRPr="001F1365">
        <w:rPr>
          <w:rFonts w:eastAsia="Times New Roman" w:cs="Times New Roman"/>
          <w:szCs w:val="24"/>
          <w:lang w:eastAsia="lv-LV"/>
        </w:rPr>
        <w:t>01-13/3700 norādīja, ka no normatīvajiem aktiem neizriet taksometru īpašnieka vai vadītāja subjektīvās tiesības beznosacījumu kārtībā jebkurā laikā un vietā izmantot privātam tiesību subjektam piederošu īpašumu taksometru pakalpojumu sniegšanai.</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[2] Pieteicējs vērsās tiesā ar pieteikumu par labvēlīga administratīvā akta izdošanu, proti, pienākuma uzlikšanu Lidostai nodrošināt pieteicējam </w:t>
      </w:r>
      <w:r w:rsidR="00F61C75" w:rsidRPr="001F1365">
        <w:rPr>
          <w:rFonts w:eastAsia="Times New Roman" w:cs="Times New Roman"/>
          <w:szCs w:val="24"/>
          <w:lang w:eastAsia="lv-LV"/>
        </w:rPr>
        <w:t>piekļuvi taksometru stāvvietai l</w:t>
      </w:r>
      <w:r w:rsidRPr="001F1365">
        <w:rPr>
          <w:rFonts w:eastAsia="Times New Roman" w:cs="Times New Roman"/>
          <w:szCs w:val="24"/>
          <w:lang w:eastAsia="lv-LV"/>
        </w:rPr>
        <w:t>idostā.</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w:t>
      </w:r>
      <w:r w:rsidR="000B5472" w:rsidRPr="001F1365">
        <w:rPr>
          <w:rFonts w:eastAsia="Times New Roman" w:cs="Times New Roman"/>
          <w:szCs w:val="24"/>
          <w:lang w:eastAsia="lv-LV"/>
        </w:rPr>
        <w:t>3</w:t>
      </w:r>
      <w:r w:rsidRPr="001F1365">
        <w:rPr>
          <w:rFonts w:eastAsia="Times New Roman" w:cs="Times New Roman"/>
          <w:szCs w:val="24"/>
          <w:lang w:eastAsia="lv-LV"/>
        </w:rPr>
        <w:t xml:space="preserve">] </w:t>
      </w:r>
      <w:r w:rsidR="00933483" w:rsidRPr="001F1365">
        <w:rPr>
          <w:rFonts w:eastAsia="Times New Roman" w:cs="Times New Roman"/>
          <w:szCs w:val="24"/>
          <w:lang w:eastAsia="lv-LV"/>
        </w:rPr>
        <w:t xml:space="preserve">Ar </w:t>
      </w:r>
      <w:r w:rsidR="00475EA8" w:rsidRPr="001F1365">
        <w:rPr>
          <w:rFonts w:eastAsia="Times New Roman" w:cs="Times New Roman"/>
          <w:szCs w:val="24"/>
          <w:lang w:eastAsia="lv-LV"/>
        </w:rPr>
        <w:t>Administratīvā</w:t>
      </w:r>
      <w:r w:rsidR="00933483" w:rsidRPr="001F1365">
        <w:rPr>
          <w:rFonts w:eastAsia="Times New Roman" w:cs="Times New Roman"/>
          <w:szCs w:val="24"/>
          <w:lang w:eastAsia="lv-LV"/>
        </w:rPr>
        <w:t>s</w:t>
      </w:r>
      <w:r w:rsidRPr="001F1365">
        <w:rPr>
          <w:rFonts w:eastAsia="Times New Roman" w:cs="Times New Roman"/>
          <w:szCs w:val="24"/>
          <w:lang w:eastAsia="lv-LV"/>
        </w:rPr>
        <w:t xml:space="preserve"> </w:t>
      </w:r>
      <w:r w:rsidR="00475EA8" w:rsidRPr="001F1365">
        <w:rPr>
          <w:rFonts w:eastAsia="Times New Roman" w:cs="Times New Roman"/>
          <w:szCs w:val="24"/>
          <w:lang w:eastAsia="lv-LV"/>
        </w:rPr>
        <w:t>apgabaltiesa</w:t>
      </w:r>
      <w:r w:rsidR="00933483" w:rsidRPr="001F1365">
        <w:rPr>
          <w:rFonts w:eastAsia="Times New Roman" w:cs="Times New Roman"/>
          <w:szCs w:val="24"/>
          <w:lang w:eastAsia="lv-LV"/>
        </w:rPr>
        <w:t>s</w:t>
      </w:r>
      <w:r w:rsidR="00475EA8" w:rsidRPr="001F1365">
        <w:rPr>
          <w:rFonts w:eastAsia="Times New Roman" w:cs="Times New Roman"/>
          <w:szCs w:val="24"/>
          <w:lang w:eastAsia="lv-LV"/>
        </w:rPr>
        <w:t xml:space="preserve"> </w:t>
      </w:r>
      <w:proofErr w:type="gramStart"/>
      <w:r w:rsidR="00475EA8" w:rsidRPr="001F1365">
        <w:rPr>
          <w:rFonts w:eastAsia="Times New Roman" w:cs="Times New Roman"/>
          <w:szCs w:val="24"/>
          <w:lang w:eastAsia="lv-LV"/>
        </w:rPr>
        <w:t>2016.gada</w:t>
      </w:r>
      <w:proofErr w:type="gramEnd"/>
      <w:r w:rsidR="00475EA8" w:rsidRPr="001F1365">
        <w:rPr>
          <w:rFonts w:eastAsia="Times New Roman" w:cs="Times New Roman"/>
          <w:szCs w:val="24"/>
          <w:lang w:eastAsia="lv-LV"/>
        </w:rPr>
        <w:t xml:space="preserve"> 30</w:t>
      </w:r>
      <w:r w:rsidRPr="001F1365">
        <w:rPr>
          <w:rFonts w:eastAsia="Times New Roman" w:cs="Times New Roman"/>
          <w:szCs w:val="24"/>
          <w:lang w:eastAsia="lv-LV"/>
        </w:rPr>
        <w:t>.</w:t>
      </w:r>
      <w:r w:rsidR="00475EA8" w:rsidRPr="001F1365">
        <w:rPr>
          <w:rFonts w:eastAsia="Times New Roman" w:cs="Times New Roman"/>
          <w:szCs w:val="24"/>
          <w:lang w:eastAsia="lv-LV"/>
        </w:rPr>
        <w:t>maija</w:t>
      </w:r>
      <w:r w:rsidRPr="001F1365">
        <w:rPr>
          <w:rFonts w:eastAsia="Times New Roman" w:cs="Times New Roman"/>
          <w:szCs w:val="24"/>
          <w:lang w:eastAsia="lv-LV"/>
        </w:rPr>
        <w:t xml:space="preserve"> spriedumu </w:t>
      </w:r>
      <w:r w:rsidR="00475EA8" w:rsidRPr="001F1365">
        <w:rPr>
          <w:rFonts w:eastAsia="Times New Roman" w:cs="Times New Roman"/>
          <w:szCs w:val="24"/>
          <w:lang w:eastAsia="lv-LV"/>
        </w:rPr>
        <w:t xml:space="preserve">pieteicēja </w:t>
      </w:r>
      <w:r w:rsidR="00933483" w:rsidRPr="001F1365">
        <w:rPr>
          <w:rFonts w:eastAsia="Times New Roman" w:cs="Times New Roman"/>
          <w:szCs w:val="24"/>
          <w:lang w:eastAsia="lv-LV"/>
        </w:rPr>
        <w:t>pieteikums apmierināts</w:t>
      </w:r>
      <w:r w:rsidRPr="001F1365">
        <w:rPr>
          <w:rFonts w:eastAsia="Times New Roman" w:cs="Times New Roman"/>
          <w:szCs w:val="24"/>
          <w:lang w:eastAsia="lv-LV"/>
        </w:rPr>
        <w:t xml:space="preserve">, pamatojoties uz turpmāk minētajiem </w:t>
      </w:r>
      <w:r w:rsidR="00475EA8" w:rsidRPr="001F1365">
        <w:rPr>
          <w:rFonts w:eastAsia="Times New Roman" w:cs="Times New Roman"/>
          <w:szCs w:val="24"/>
          <w:lang w:eastAsia="lv-LV"/>
        </w:rPr>
        <w:t>argumentiem</w:t>
      </w:r>
      <w:r w:rsidRPr="001F1365">
        <w:rPr>
          <w:rFonts w:eastAsia="Times New Roman" w:cs="Times New Roman"/>
          <w:szCs w:val="24"/>
          <w:lang w:eastAsia="lv-LV"/>
        </w:rPr>
        <w:t>.</w:t>
      </w:r>
    </w:p>
    <w:p w:rsidR="00933483" w:rsidRPr="001F1365" w:rsidRDefault="000B5472"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[3.1] </w:t>
      </w:r>
      <w:r w:rsidR="00933483" w:rsidRPr="001F1365">
        <w:rPr>
          <w:rFonts w:eastAsia="Times New Roman" w:cs="Times New Roman"/>
          <w:szCs w:val="24"/>
          <w:lang w:eastAsia="lv-LV"/>
        </w:rPr>
        <w:t xml:space="preserve">Lietā </w:t>
      </w:r>
      <w:r w:rsidR="009A4F05" w:rsidRPr="001F1365">
        <w:rPr>
          <w:rFonts w:eastAsia="Times New Roman" w:cs="Times New Roman"/>
          <w:szCs w:val="24"/>
          <w:lang w:eastAsia="lv-LV"/>
        </w:rPr>
        <w:t>pastāv</w:t>
      </w:r>
      <w:r w:rsidR="00933483" w:rsidRPr="001F1365">
        <w:rPr>
          <w:rFonts w:eastAsia="Times New Roman" w:cs="Times New Roman"/>
          <w:szCs w:val="24"/>
          <w:lang w:eastAsia="lv-LV"/>
        </w:rPr>
        <w:t xml:space="preserve"> strīds par to, vai pieteicējam ir tiesības uz piekļuvi taksometru stāvvietas joslai pie </w:t>
      </w:r>
      <w:r w:rsidR="00F61C75" w:rsidRPr="001F1365">
        <w:rPr>
          <w:rFonts w:eastAsia="Times New Roman" w:cs="Times New Roman"/>
          <w:szCs w:val="24"/>
          <w:lang w:eastAsia="lv-LV"/>
        </w:rPr>
        <w:t>l</w:t>
      </w:r>
      <w:r w:rsidR="00933483" w:rsidRPr="001F1365">
        <w:rPr>
          <w:rFonts w:eastAsia="Times New Roman" w:cs="Times New Roman"/>
          <w:szCs w:val="24"/>
          <w:lang w:eastAsia="lv-LV"/>
        </w:rPr>
        <w:t>idostas termināļa, lai sniegtu taksometra pakalpojumus pasažieriem, kuri ierodas Rīgā.</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Ar Ministru kabineta </w:t>
      </w:r>
      <w:proofErr w:type="gramStart"/>
      <w:r w:rsidRPr="001F1365">
        <w:rPr>
          <w:rFonts w:eastAsia="Times New Roman" w:cs="Times New Roman"/>
          <w:szCs w:val="24"/>
          <w:lang w:eastAsia="lv-LV"/>
        </w:rPr>
        <w:t>2005.gada</w:t>
      </w:r>
      <w:proofErr w:type="gramEnd"/>
      <w:r w:rsidRPr="001F1365">
        <w:rPr>
          <w:rFonts w:eastAsia="Times New Roman" w:cs="Times New Roman"/>
          <w:szCs w:val="24"/>
          <w:lang w:eastAsia="lv-LV"/>
        </w:rPr>
        <w:t xml:space="preserve"> 30.augusta rīkojumu Nr.</w:t>
      </w:r>
      <w:r w:rsidR="00933483" w:rsidRPr="001F1365">
        <w:rPr>
          <w:rFonts w:eastAsia="Times New Roman" w:cs="Times New Roman"/>
          <w:szCs w:val="24"/>
          <w:lang w:eastAsia="lv-LV"/>
        </w:rPr>
        <w:t> </w:t>
      </w:r>
      <w:r w:rsidRPr="001F1365">
        <w:rPr>
          <w:rFonts w:eastAsia="Times New Roman" w:cs="Times New Roman"/>
          <w:szCs w:val="24"/>
          <w:lang w:eastAsia="lv-LV"/>
        </w:rPr>
        <w:t>582 Lidostas pamatkapitālā ir ieguldīts zemesgabals ar kadastra Nr.</w:t>
      </w:r>
      <w:r w:rsidR="00933483" w:rsidRPr="001F1365">
        <w:rPr>
          <w:rFonts w:eastAsia="Times New Roman" w:cs="Times New Roman"/>
          <w:szCs w:val="24"/>
          <w:lang w:eastAsia="lv-LV"/>
        </w:rPr>
        <w:t> </w:t>
      </w:r>
      <w:r w:rsidRPr="001F1365">
        <w:rPr>
          <w:rFonts w:eastAsia="Times New Roman" w:cs="Times New Roman"/>
          <w:szCs w:val="24"/>
          <w:lang w:eastAsia="lv-LV"/>
        </w:rPr>
        <w:t>8076</w:t>
      </w:r>
      <w:r w:rsidR="00C45FBD" w:rsidRPr="001F1365">
        <w:rPr>
          <w:rFonts w:eastAsia="Times New Roman" w:cs="Times New Roman"/>
          <w:szCs w:val="24"/>
          <w:lang w:eastAsia="lv-LV"/>
        </w:rPr>
        <w:t> </w:t>
      </w:r>
      <w:r w:rsidRPr="001F1365">
        <w:rPr>
          <w:rFonts w:eastAsia="Times New Roman" w:cs="Times New Roman"/>
          <w:szCs w:val="24"/>
          <w:lang w:eastAsia="lv-LV"/>
        </w:rPr>
        <w:t>002</w:t>
      </w:r>
      <w:r w:rsidR="00C45FBD" w:rsidRPr="001F1365">
        <w:rPr>
          <w:rFonts w:eastAsia="Times New Roman" w:cs="Times New Roman"/>
          <w:szCs w:val="24"/>
          <w:lang w:eastAsia="lv-LV"/>
        </w:rPr>
        <w:t> </w:t>
      </w:r>
      <w:r w:rsidRPr="001F1365">
        <w:rPr>
          <w:rFonts w:eastAsia="Times New Roman" w:cs="Times New Roman"/>
          <w:szCs w:val="24"/>
          <w:lang w:eastAsia="lv-LV"/>
        </w:rPr>
        <w:t xml:space="preserve">0007. Cita starpā uz zemesgabala atrodas </w:t>
      </w:r>
      <w:r w:rsidRPr="001F1365">
        <w:rPr>
          <w:rFonts w:eastAsia="Times New Roman" w:cs="Times New Roman"/>
          <w:szCs w:val="24"/>
          <w:lang w:eastAsia="lv-LV"/>
        </w:rPr>
        <w:lastRenderedPageBreak/>
        <w:t xml:space="preserve">inženierbūve – lidostas </w:t>
      </w:r>
      <w:proofErr w:type="spellStart"/>
      <w:r w:rsidRPr="001F1365">
        <w:rPr>
          <w:rFonts w:eastAsia="Times New Roman" w:cs="Times New Roman"/>
          <w:szCs w:val="24"/>
          <w:lang w:eastAsia="lv-LV"/>
        </w:rPr>
        <w:t>priekšlaukums</w:t>
      </w:r>
      <w:proofErr w:type="spellEnd"/>
      <w:r w:rsidRPr="001F1365">
        <w:rPr>
          <w:rFonts w:eastAsia="Times New Roman" w:cs="Times New Roman"/>
          <w:szCs w:val="24"/>
          <w:lang w:eastAsia="lv-LV"/>
        </w:rPr>
        <w:t xml:space="preserve"> ar kadastra apzīmējumu</w:t>
      </w:r>
      <w:r w:rsidR="009A4F05" w:rsidRPr="001F1365">
        <w:rPr>
          <w:rFonts w:eastAsia="Times New Roman" w:cs="Times New Roman"/>
          <w:szCs w:val="24"/>
          <w:lang w:eastAsia="lv-LV"/>
        </w:rPr>
        <w:t xml:space="preserve"> Nr. </w:t>
      </w:r>
      <w:r w:rsidR="00933483" w:rsidRPr="001F1365">
        <w:rPr>
          <w:rFonts w:eastAsia="Times New Roman" w:cs="Times New Roman"/>
          <w:szCs w:val="24"/>
          <w:lang w:eastAsia="lv-LV"/>
        </w:rPr>
        <w:t>8076 002 </w:t>
      </w:r>
      <w:r w:rsidRPr="001F1365">
        <w:rPr>
          <w:rFonts w:eastAsia="Times New Roman" w:cs="Times New Roman"/>
          <w:szCs w:val="24"/>
          <w:lang w:eastAsia="lv-LV"/>
        </w:rPr>
        <w:t>0007</w:t>
      </w:r>
      <w:r w:rsidR="00C45FBD" w:rsidRPr="001F1365">
        <w:rPr>
          <w:rFonts w:eastAsia="Times New Roman" w:cs="Times New Roman"/>
          <w:szCs w:val="24"/>
          <w:lang w:eastAsia="lv-LV"/>
        </w:rPr>
        <w:t> </w:t>
      </w:r>
      <w:r w:rsidRPr="001F1365">
        <w:rPr>
          <w:rFonts w:eastAsia="Times New Roman" w:cs="Times New Roman"/>
          <w:szCs w:val="24"/>
          <w:lang w:eastAsia="lv-LV"/>
        </w:rPr>
        <w:t xml:space="preserve">166, uz kura ir izveidota autostāvvieta, kura ir pieejama visiem, un īpaša taksometru līnija lidostas ēkas priekšā, </w:t>
      </w:r>
      <w:proofErr w:type="gramStart"/>
      <w:r w:rsidRPr="001F1365">
        <w:rPr>
          <w:rFonts w:eastAsia="Times New Roman" w:cs="Times New Roman"/>
          <w:szCs w:val="24"/>
          <w:lang w:eastAsia="lv-LV"/>
        </w:rPr>
        <w:t>kur tiek sniegti taksometru pakalpojumi un kurai pieeju un izmantošanas atļauju</w:t>
      </w:r>
      <w:proofErr w:type="gramEnd"/>
      <w:r w:rsidRPr="001F1365">
        <w:rPr>
          <w:rFonts w:eastAsia="Times New Roman" w:cs="Times New Roman"/>
          <w:szCs w:val="24"/>
          <w:lang w:eastAsia="lv-LV"/>
        </w:rPr>
        <w:t xml:space="preserve"> noteic sevišķi noteikumi.</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Atbilstoši tiesu prakses atziņām publiskās lietas, kuras bez īpašas atļaujas var izmantot neierobežota sabiedrības daļa, ir sabiedriski izmantojamās publiskās lietas. Pieteicējam ir no vienlīdzības principa izrietošas tiesības prasīt tādu pašu pieeju publiskas lietas izmantošanai kā citām personām. Pārbaudāms vienīgi, vai atteikums šādas lietas izmantošanai ir objektīvi pamatots.</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Apgabaltiesas ieskatā te</w:t>
      </w:r>
      <w:r w:rsidR="009A4F05" w:rsidRPr="001F1365">
        <w:rPr>
          <w:rFonts w:eastAsia="Times New Roman" w:cs="Times New Roman"/>
          <w:szCs w:val="24"/>
          <w:lang w:eastAsia="lv-LV"/>
        </w:rPr>
        <w:t>ritorija, kas nodrošina pieeju l</w:t>
      </w:r>
      <w:r w:rsidRPr="001F1365">
        <w:rPr>
          <w:rFonts w:eastAsia="Times New Roman" w:cs="Times New Roman"/>
          <w:szCs w:val="24"/>
          <w:lang w:eastAsia="lv-LV"/>
        </w:rPr>
        <w:t>idostai</w:t>
      </w:r>
      <w:r w:rsidR="00CA781A" w:rsidRPr="001F1365">
        <w:rPr>
          <w:rFonts w:eastAsia="Times New Roman" w:cs="Times New Roman"/>
          <w:szCs w:val="24"/>
          <w:lang w:eastAsia="lv-LV"/>
        </w:rPr>
        <w:t>,</w:t>
      </w:r>
      <w:r w:rsidRPr="001F1365">
        <w:rPr>
          <w:rFonts w:eastAsia="Times New Roman" w:cs="Times New Roman"/>
          <w:szCs w:val="24"/>
          <w:lang w:eastAsia="lv-LV"/>
        </w:rPr>
        <w:t xml:space="preserve"> ir atzīstama par publisku lietu, un tā savu publiskas lietas statusu nezaudē tikai tādēļ, ka teritorija, iekļaujot to Lidostas pamatkapitālā, ir nodota privāto tiesību subjekta un komersanta (valsts uzņēmuma) īpašumā.</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Lidostai nav tiesību regulēt taksometru pakalpojumu sniegšanu. Veids, kādā lidostas apmeklētāji nokļūst lidostā, nav lidostas kompetencē. Taksometru pakalpojuma nodrošināšana neietilpst lidostas pārvaldīšanā. Lidostas darbības faktiski ir vērstas uz to, lai apietu aizliegumu nodarboties ar taksometru pakalpojumu nodrošināšanu.</w:t>
      </w:r>
    </w:p>
    <w:p w:rsidR="00E628D0" w:rsidRPr="001F1365" w:rsidRDefault="009A4F05"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 </w:t>
      </w:r>
      <w:r w:rsidR="00CA781A" w:rsidRPr="001F1365">
        <w:rPr>
          <w:rFonts w:eastAsia="Times New Roman" w:cs="Times New Roman"/>
          <w:szCs w:val="24"/>
          <w:lang w:eastAsia="lv-LV"/>
        </w:rPr>
        <w:t>[3.</w:t>
      </w:r>
      <w:r w:rsidRPr="001F1365">
        <w:rPr>
          <w:rFonts w:eastAsia="Times New Roman" w:cs="Times New Roman"/>
          <w:szCs w:val="24"/>
          <w:lang w:eastAsia="lv-LV"/>
        </w:rPr>
        <w:t>2</w:t>
      </w:r>
      <w:r w:rsidR="00CA781A" w:rsidRPr="001F1365">
        <w:rPr>
          <w:rFonts w:eastAsia="Times New Roman" w:cs="Times New Roman"/>
          <w:szCs w:val="24"/>
          <w:lang w:eastAsia="lv-LV"/>
        </w:rPr>
        <w:t xml:space="preserve">] </w:t>
      </w:r>
      <w:r w:rsidR="00E628D0" w:rsidRPr="001F1365">
        <w:rPr>
          <w:rFonts w:eastAsia="Times New Roman" w:cs="Times New Roman"/>
          <w:szCs w:val="24"/>
          <w:lang w:eastAsia="lv-LV"/>
        </w:rPr>
        <w:t xml:space="preserve">Saskaņā ar Autopārvadājumu likuma </w:t>
      </w:r>
      <w:proofErr w:type="gramStart"/>
      <w:r w:rsidR="00E628D0" w:rsidRPr="001F1365">
        <w:rPr>
          <w:rFonts w:eastAsia="Times New Roman" w:cs="Times New Roman"/>
          <w:szCs w:val="24"/>
          <w:lang w:eastAsia="lv-LV"/>
        </w:rPr>
        <w:t>35.panta</w:t>
      </w:r>
      <w:proofErr w:type="gramEnd"/>
      <w:r w:rsidR="00E628D0" w:rsidRPr="001F1365">
        <w:rPr>
          <w:rFonts w:eastAsia="Times New Roman" w:cs="Times New Roman"/>
          <w:szCs w:val="24"/>
          <w:lang w:eastAsia="lv-LV"/>
        </w:rPr>
        <w:t xml:space="preserve"> pirmo daļu pašvaldība izsniedz licenci pasažieru pārvadājumiem un apstiprina vieglo taksometru stāvvietu izvietojumu.</w:t>
      </w:r>
      <w:r w:rsidR="00CA781A" w:rsidRPr="001F1365">
        <w:rPr>
          <w:rFonts w:eastAsia="Times New Roman" w:cs="Times New Roman"/>
          <w:szCs w:val="24"/>
          <w:lang w:eastAsia="lv-LV"/>
        </w:rPr>
        <w:t xml:space="preserve"> </w:t>
      </w:r>
      <w:r w:rsidR="00E628D0" w:rsidRPr="001F1365">
        <w:rPr>
          <w:rFonts w:eastAsia="Times New Roman" w:cs="Times New Roman"/>
          <w:szCs w:val="24"/>
          <w:lang w:eastAsia="lv-LV"/>
        </w:rPr>
        <w:t xml:space="preserve">Tādējādi, lai </w:t>
      </w:r>
      <w:r w:rsidR="00F61C75" w:rsidRPr="001F1365">
        <w:rPr>
          <w:rFonts w:eastAsia="Times New Roman" w:cs="Times New Roman"/>
          <w:szCs w:val="24"/>
          <w:lang w:eastAsia="lv-LV"/>
        </w:rPr>
        <w:t>l</w:t>
      </w:r>
      <w:r w:rsidR="00E628D0" w:rsidRPr="001F1365">
        <w:rPr>
          <w:rFonts w:eastAsia="Times New Roman" w:cs="Times New Roman"/>
          <w:szCs w:val="24"/>
          <w:lang w:eastAsia="lv-LV"/>
        </w:rPr>
        <w:t>idostas teritorijā varētu tikt izveidota taksometru stāvvieta, vispirms būtu jāsaņem pašvaldības apstiprinājums.</w:t>
      </w:r>
      <w:r w:rsidR="00CA781A" w:rsidRPr="001F1365">
        <w:rPr>
          <w:rFonts w:eastAsia="Times New Roman" w:cs="Times New Roman"/>
          <w:szCs w:val="24"/>
          <w:lang w:eastAsia="lv-LV"/>
        </w:rPr>
        <w:t xml:space="preserve"> </w:t>
      </w:r>
      <w:r w:rsidR="00E628D0" w:rsidRPr="001F1365">
        <w:rPr>
          <w:rFonts w:eastAsia="Times New Roman" w:cs="Times New Roman"/>
          <w:szCs w:val="24"/>
          <w:lang w:eastAsia="lv-LV"/>
        </w:rPr>
        <w:t xml:space="preserve">Atbilstoši Lidostas sniegtajiem paskaidrojumiem </w:t>
      </w:r>
      <w:r w:rsidR="00F61C75" w:rsidRPr="001F1365">
        <w:rPr>
          <w:rFonts w:eastAsia="Times New Roman" w:cs="Times New Roman"/>
          <w:szCs w:val="24"/>
          <w:lang w:eastAsia="lv-LV"/>
        </w:rPr>
        <w:t>l</w:t>
      </w:r>
      <w:r w:rsidR="00E628D0" w:rsidRPr="001F1365">
        <w:rPr>
          <w:rFonts w:eastAsia="Times New Roman" w:cs="Times New Roman"/>
          <w:szCs w:val="24"/>
          <w:lang w:eastAsia="lv-LV"/>
        </w:rPr>
        <w:t xml:space="preserve">idostas teritorijā Mārupes novada dome nav ierīkojusi nevienu taksometru stāvvietu. Līdz ar to secināms, ka </w:t>
      </w:r>
      <w:r w:rsidR="00F61C75" w:rsidRPr="001F1365">
        <w:rPr>
          <w:rFonts w:eastAsia="Times New Roman" w:cs="Times New Roman"/>
          <w:szCs w:val="24"/>
          <w:lang w:eastAsia="lv-LV"/>
        </w:rPr>
        <w:t>l</w:t>
      </w:r>
      <w:r w:rsidR="00E628D0" w:rsidRPr="001F1365">
        <w:rPr>
          <w:rFonts w:eastAsia="Times New Roman" w:cs="Times New Roman"/>
          <w:szCs w:val="24"/>
          <w:lang w:eastAsia="lv-LV"/>
        </w:rPr>
        <w:t>idostas teritorijā taksometru stāvvieta nav izveidota, jo Lidostai nav tiesību to darīt, bet pašvaldība to nav darījusi.</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Ņemot vērā minēto, apgabaltiesa uzskata, ka Lidosta ir nodevusi daļu publiskās lietas sevišķai izmantošanai.</w:t>
      </w:r>
    </w:p>
    <w:p w:rsidR="00E628D0" w:rsidRPr="001F1365" w:rsidRDefault="00933483"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[3.</w:t>
      </w:r>
      <w:r w:rsidR="009A4F05" w:rsidRPr="001F1365">
        <w:rPr>
          <w:rFonts w:eastAsia="Times New Roman" w:cs="Times New Roman"/>
          <w:szCs w:val="24"/>
          <w:lang w:eastAsia="lv-LV"/>
        </w:rPr>
        <w:t>3</w:t>
      </w:r>
      <w:r w:rsidRPr="001F1365">
        <w:rPr>
          <w:rFonts w:eastAsia="Times New Roman" w:cs="Times New Roman"/>
          <w:szCs w:val="24"/>
          <w:lang w:eastAsia="lv-LV"/>
        </w:rPr>
        <w:t xml:space="preserve">] </w:t>
      </w:r>
      <w:proofErr w:type="gramStart"/>
      <w:r w:rsidR="00E628D0" w:rsidRPr="001F1365">
        <w:rPr>
          <w:rFonts w:eastAsia="Times New Roman" w:cs="Times New Roman"/>
          <w:szCs w:val="24"/>
          <w:lang w:eastAsia="lv-LV"/>
        </w:rPr>
        <w:t>Tā kā pieteicējam ir no vienlīdzības principa izrietošas tiesības prasīt tādu pašu</w:t>
      </w:r>
      <w:proofErr w:type="gramEnd"/>
      <w:r w:rsidR="00E628D0" w:rsidRPr="001F1365">
        <w:rPr>
          <w:rFonts w:eastAsia="Times New Roman" w:cs="Times New Roman"/>
          <w:szCs w:val="24"/>
          <w:lang w:eastAsia="lv-LV"/>
        </w:rPr>
        <w:t xml:space="preserve"> pieeju publiskas lietas izmantošanai kā citām personām, jāpārbauda, vai atteikums šādas lietas izmantošanai ir objektīvi pamatots.</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Lidostas </w:t>
      </w:r>
      <w:proofErr w:type="spellStart"/>
      <w:r w:rsidRPr="001F1365">
        <w:rPr>
          <w:rFonts w:eastAsia="Times New Roman" w:cs="Times New Roman"/>
          <w:szCs w:val="24"/>
          <w:lang w:eastAsia="lv-LV"/>
        </w:rPr>
        <w:t>priekšlaukums</w:t>
      </w:r>
      <w:proofErr w:type="spellEnd"/>
      <w:r w:rsidRPr="001F1365">
        <w:rPr>
          <w:rFonts w:eastAsia="Times New Roman" w:cs="Times New Roman"/>
          <w:szCs w:val="24"/>
          <w:lang w:eastAsia="lv-LV"/>
        </w:rPr>
        <w:t xml:space="preserve">, kas nodrošina piekļuvi </w:t>
      </w:r>
      <w:r w:rsidR="00E769C3" w:rsidRPr="001F1365">
        <w:rPr>
          <w:rFonts w:eastAsia="Times New Roman" w:cs="Times New Roman"/>
          <w:szCs w:val="24"/>
          <w:lang w:eastAsia="lv-LV"/>
        </w:rPr>
        <w:t>l</w:t>
      </w:r>
      <w:r w:rsidRPr="001F1365">
        <w:rPr>
          <w:rFonts w:eastAsia="Times New Roman" w:cs="Times New Roman"/>
          <w:szCs w:val="24"/>
          <w:lang w:eastAsia="lv-LV"/>
        </w:rPr>
        <w:t>idostai, ir publiska lieta un šādu statusu nezaudē tāpēc</w:t>
      </w:r>
      <w:r w:rsidR="00C45FBD" w:rsidRPr="001F1365">
        <w:rPr>
          <w:rFonts w:eastAsia="Times New Roman" w:cs="Times New Roman"/>
          <w:szCs w:val="24"/>
          <w:lang w:eastAsia="lv-LV"/>
        </w:rPr>
        <w:t>,</w:t>
      </w:r>
      <w:r w:rsidRPr="001F1365">
        <w:rPr>
          <w:rFonts w:eastAsia="Times New Roman" w:cs="Times New Roman"/>
          <w:szCs w:val="24"/>
          <w:lang w:eastAsia="lv-LV"/>
        </w:rPr>
        <w:t xml:space="preserve"> ka ir Lidostas manta. Šajā gadījumā runa ir par komersanta īpašumā esošas publiskas lietas izmantošanu, uz kuru ir tiesības ikvienam.</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Par publiskas lietas izmantošanu ir tiesības paredzēt arī samaksu, tomēr tā nedrīkst būt tāda, kas aizskartu personu publiskās subjektīvās tiesības uz šo lietu lietošanu tiktāl, ka šīs tiesības zaudētu savu saturu.</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Secināms, ka Lidostai ir tiesības noteikt maksu par </w:t>
      </w:r>
      <w:r w:rsidR="00E769C3" w:rsidRPr="001F1365">
        <w:rPr>
          <w:rFonts w:eastAsia="Times New Roman" w:cs="Times New Roman"/>
          <w:szCs w:val="24"/>
          <w:lang w:eastAsia="lv-LV"/>
        </w:rPr>
        <w:t>l</w:t>
      </w:r>
      <w:r w:rsidRPr="001F1365">
        <w:rPr>
          <w:rFonts w:eastAsia="Times New Roman" w:cs="Times New Roman"/>
          <w:szCs w:val="24"/>
          <w:lang w:eastAsia="lv-LV"/>
        </w:rPr>
        <w:t xml:space="preserve">idostas </w:t>
      </w:r>
      <w:proofErr w:type="spellStart"/>
      <w:r w:rsidRPr="001F1365">
        <w:rPr>
          <w:rFonts w:eastAsia="Times New Roman" w:cs="Times New Roman"/>
          <w:szCs w:val="24"/>
          <w:lang w:eastAsia="lv-LV"/>
        </w:rPr>
        <w:t>priekšlaukumā</w:t>
      </w:r>
      <w:proofErr w:type="spellEnd"/>
      <w:r w:rsidRPr="001F1365">
        <w:rPr>
          <w:rFonts w:eastAsia="Times New Roman" w:cs="Times New Roman"/>
          <w:szCs w:val="24"/>
          <w:lang w:eastAsia="lv-LV"/>
        </w:rPr>
        <w:t xml:space="preserve"> izvietoto stāvvietu izmantošanu, līdz ar to nav pamata atzīt, ka pieteicējam būtu tiesības lietot </w:t>
      </w:r>
      <w:r w:rsidR="00E769C3" w:rsidRPr="001F1365">
        <w:rPr>
          <w:rFonts w:eastAsia="Times New Roman" w:cs="Times New Roman"/>
          <w:szCs w:val="24"/>
          <w:lang w:eastAsia="lv-LV"/>
        </w:rPr>
        <w:t>l</w:t>
      </w:r>
      <w:r w:rsidRPr="001F1365">
        <w:rPr>
          <w:rFonts w:eastAsia="Times New Roman" w:cs="Times New Roman"/>
          <w:szCs w:val="24"/>
          <w:lang w:eastAsia="lv-LV"/>
        </w:rPr>
        <w:t xml:space="preserve">idostas </w:t>
      </w:r>
      <w:proofErr w:type="spellStart"/>
      <w:r w:rsidRPr="001F1365">
        <w:rPr>
          <w:rFonts w:eastAsia="Times New Roman" w:cs="Times New Roman"/>
          <w:szCs w:val="24"/>
          <w:lang w:eastAsia="lv-LV"/>
        </w:rPr>
        <w:t>priekšlaukumā</w:t>
      </w:r>
      <w:proofErr w:type="spellEnd"/>
      <w:r w:rsidRPr="001F1365">
        <w:rPr>
          <w:rFonts w:eastAsia="Times New Roman" w:cs="Times New Roman"/>
          <w:szCs w:val="24"/>
          <w:lang w:eastAsia="lv-LV"/>
        </w:rPr>
        <w:t xml:space="preserve"> izvietoto stāvvietu bez maksas. Vienlaiku</w:t>
      </w:r>
      <w:r w:rsidR="009A4F05" w:rsidRPr="001F1365">
        <w:rPr>
          <w:rFonts w:eastAsia="Times New Roman" w:cs="Times New Roman"/>
          <w:szCs w:val="24"/>
          <w:lang w:eastAsia="lv-LV"/>
        </w:rPr>
        <w:t>s apgabaltiesa konstatē, ka no L</w:t>
      </w:r>
      <w:r w:rsidRPr="001F1365">
        <w:rPr>
          <w:rFonts w:eastAsia="Times New Roman" w:cs="Times New Roman"/>
          <w:szCs w:val="24"/>
          <w:lang w:eastAsia="lv-LV"/>
        </w:rPr>
        <w:t>idostas Taksometru stāvvietas caurlaides izsniegšanas un lietošanas noteikumiem izriet, ka pieteicējs kā fiziska persona nemaz nevar pre</w:t>
      </w:r>
      <w:r w:rsidR="000B5472" w:rsidRPr="001F1365">
        <w:rPr>
          <w:rFonts w:eastAsia="Times New Roman" w:cs="Times New Roman"/>
          <w:szCs w:val="24"/>
          <w:lang w:eastAsia="lv-LV"/>
        </w:rPr>
        <w:t>tendēt uz caurlaides saņemšanu</w:t>
      </w:r>
      <w:r w:rsidRPr="001F1365">
        <w:rPr>
          <w:rFonts w:eastAsia="Times New Roman" w:cs="Times New Roman"/>
          <w:szCs w:val="24"/>
          <w:lang w:eastAsia="lv-LV"/>
        </w:rPr>
        <w:t>.</w:t>
      </w:r>
    </w:p>
    <w:p w:rsidR="00E628D0" w:rsidRPr="001F1365" w:rsidRDefault="00E628D0"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Lidosta sev piederošo publisko lietu ir nodevusi sevišķajā lietošanā un attiecīgi noteikusi kārtību, kādā to var izmantot, tomēr ir jāatzīst, ka Lidostas noteiktā kārtība lietā konstatētajos apstākļos liedz pieteicējam iespēju pretendēt uz vienlīdzīgu pieeju publiskas lietas izmantošanā, neraugoties uz to, ka visām personām ir piešķiramas vienlīdzīgas tiesības pretendēt uz publiskas lietas sevišķo izmantošan</w:t>
      </w:r>
      <w:r w:rsidR="00CA781A" w:rsidRPr="001F1365">
        <w:rPr>
          <w:rFonts w:eastAsia="Times New Roman" w:cs="Times New Roman"/>
          <w:szCs w:val="24"/>
          <w:lang w:eastAsia="lv-LV"/>
        </w:rPr>
        <w:t>u</w:t>
      </w:r>
      <w:r w:rsidRPr="001F1365">
        <w:rPr>
          <w:rFonts w:eastAsia="Times New Roman" w:cs="Times New Roman"/>
          <w:szCs w:val="24"/>
          <w:lang w:eastAsia="lv-LV"/>
        </w:rPr>
        <w:t>.</w:t>
      </w:r>
    </w:p>
    <w:p w:rsidR="009A4F05" w:rsidRPr="001F1365" w:rsidRDefault="009A4F05"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lastRenderedPageBreak/>
        <w:t>[3.4] Tā kā Lidostai nav tiesību nodarboties ar taksometru pakalpojumu organizēšanu vai nodrošināšanu, šajā lietā nav nozīmes Konkurences padomes ziņojumā ietvertajiem apsvērumiem par konkurences apstākļiem taksometru pakalpojumu sniegšanas jomā.</w:t>
      </w:r>
    </w:p>
    <w:p w:rsidR="00CC73A8" w:rsidRPr="001F1365" w:rsidRDefault="00CC73A8" w:rsidP="001F1365">
      <w:pPr>
        <w:pStyle w:val="ListParagraph"/>
        <w:widowControl w:val="0"/>
        <w:shd w:val="clear" w:color="auto" w:fill="FFFFFF"/>
        <w:autoSpaceDE w:val="0"/>
        <w:autoSpaceDN w:val="0"/>
        <w:adjustRightInd w:val="0"/>
        <w:spacing w:after="0" w:line="276" w:lineRule="auto"/>
        <w:ind w:left="851" w:right="142"/>
        <w:contextualSpacing w:val="0"/>
        <w:jc w:val="both"/>
        <w:rPr>
          <w:rFonts w:eastAsiaTheme="minorEastAsia" w:cs="Times New Roman"/>
          <w:szCs w:val="24"/>
          <w:highlight w:val="yellow"/>
        </w:rPr>
      </w:pPr>
    </w:p>
    <w:p w:rsidR="00792BD6" w:rsidRPr="001F1365" w:rsidRDefault="000B5472"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[4</w:t>
      </w:r>
      <w:r w:rsidR="0031500D" w:rsidRPr="001F1365">
        <w:rPr>
          <w:rFonts w:eastAsia="Times New Roman" w:cs="Times New Roman"/>
          <w:szCs w:val="24"/>
          <w:lang w:eastAsia="lv-LV"/>
        </w:rPr>
        <w:t xml:space="preserve">] Lidosta iesniegusi kasācijas sūdzību par apgabaltiesas spriedumu pilnā apjomā. </w:t>
      </w:r>
      <w:r w:rsidR="00CA781A" w:rsidRPr="001F1365">
        <w:rPr>
          <w:rFonts w:eastAsia="Times New Roman" w:cs="Times New Roman"/>
          <w:szCs w:val="24"/>
          <w:lang w:eastAsia="lv-LV"/>
        </w:rPr>
        <w:t>Kasācijas sūdzība pamatota ar turpmāk minētajiem argumentiem.</w:t>
      </w:r>
    </w:p>
    <w:p w:rsidR="000B5472" w:rsidRPr="001F1365" w:rsidRDefault="00CA781A"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[4.1] T</w:t>
      </w:r>
      <w:r w:rsidR="0031500D" w:rsidRPr="001F1365">
        <w:rPr>
          <w:rFonts w:eastAsia="Times New Roman" w:cs="Times New Roman"/>
          <w:szCs w:val="24"/>
          <w:lang w:eastAsia="lv-LV"/>
        </w:rPr>
        <w:t xml:space="preserve">iesa pārkāpusi Administratīvā procesa likuma </w:t>
      </w:r>
      <w:proofErr w:type="gramStart"/>
      <w:r w:rsidR="0031500D" w:rsidRPr="001F1365">
        <w:rPr>
          <w:rFonts w:eastAsia="Times New Roman" w:cs="Times New Roman"/>
          <w:szCs w:val="24"/>
          <w:lang w:eastAsia="lv-LV"/>
        </w:rPr>
        <w:t>307.panta</w:t>
      </w:r>
      <w:proofErr w:type="gramEnd"/>
      <w:r w:rsidR="00C45FBD" w:rsidRPr="001F1365">
        <w:rPr>
          <w:rFonts w:eastAsia="Times New Roman" w:cs="Times New Roman"/>
          <w:szCs w:val="24"/>
          <w:lang w:eastAsia="lv-LV"/>
        </w:rPr>
        <w:t xml:space="preserve"> </w:t>
      </w:r>
      <w:r w:rsidR="0031500D" w:rsidRPr="001F1365">
        <w:rPr>
          <w:rFonts w:eastAsia="Times New Roman" w:cs="Times New Roman"/>
          <w:szCs w:val="24"/>
          <w:lang w:eastAsia="lv-LV"/>
        </w:rPr>
        <w:t>trešo daļu, jo spriedum</w:t>
      </w:r>
      <w:r w:rsidR="00861922" w:rsidRPr="001F1365">
        <w:rPr>
          <w:rFonts w:eastAsia="Times New Roman" w:cs="Times New Roman"/>
          <w:szCs w:val="24"/>
          <w:lang w:eastAsia="lv-LV"/>
        </w:rPr>
        <w:t>a aprakstošajā daļā</w:t>
      </w:r>
      <w:r w:rsidR="0031500D" w:rsidRPr="001F1365">
        <w:rPr>
          <w:rFonts w:eastAsia="Times New Roman" w:cs="Times New Roman"/>
          <w:szCs w:val="24"/>
          <w:lang w:eastAsia="lv-LV"/>
        </w:rPr>
        <w:t xml:space="preserve"> nav norāde uz Lidostas un Satiksmes ministrijas </w:t>
      </w:r>
      <w:r w:rsidR="00861922" w:rsidRPr="001F1365">
        <w:rPr>
          <w:rFonts w:eastAsia="Times New Roman" w:cs="Times New Roman"/>
          <w:szCs w:val="24"/>
          <w:lang w:eastAsia="lv-LV"/>
        </w:rPr>
        <w:t>tiesas sēdē paskaidroto</w:t>
      </w:r>
      <w:r w:rsidR="0031500D" w:rsidRPr="001F1365">
        <w:rPr>
          <w:rFonts w:eastAsia="Times New Roman" w:cs="Times New Roman"/>
          <w:szCs w:val="24"/>
          <w:lang w:eastAsia="lv-LV"/>
        </w:rPr>
        <w:t>, ka Lidostas teritorijā nav izveidota taksometru stāvvieta, tādējādi nav pārliecība</w:t>
      </w:r>
      <w:r w:rsidR="00E769C3" w:rsidRPr="001F1365">
        <w:rPr>
          <w:rFonts w:eastAsia="Times New Roman" w:cs="Times New Roman"/>
          <w:szCs w:val="24"/>
          <w:lang w:eastAsia="lv-LV"/>
        </w:rPr>
        <w:t xml:space="preserve"> par to</w:t>
      </w:r>
      <w:r w:rsidR="0031500D" w:rsidRPr="001F1365">
        <w:rPr>
          <w:rFonts w:eastAsia="Times New Roman" w:cs="Times New Roman"/>
          <w:szCs w:val="24"/>
          <w:lang w:eastAsia="lv-LV"/>
        </w:rPr>
        <w:t xml:space="preserve">, </w:t>
      </w:r>
      <w:r w:rsidR="00B55805" w:rsidRPr="001F1365">
        <w:rPr>
          <w:rFonts w:eastAsia="Times New Roman" w:cs="Times New Roman"/>
          <w:szCs w:val="24"/>
          <w:lang w:eastAsia="lv-LV"/>
        </w:rPr>
        <w:t>vai</w:t>
      </w:r>
      <w:r w:rsidR="0031500D" w:rsidRPr="001F1365">
        <w:rPr>
          <w:rFonts w:eastAsia="Times New Roman" w:cs="Times New Roman"/>
          <w:szCs w:val="24"/>
          <w:lang w:eastAsia="lv-LV"/>
        </w:rPr>
        <w:t xml:space="preserve"> tiesa</w:t>
      </w:r>
      <w:r w:rsidR="00861922" w:rsidRPr="001F1365">
        <w:rPr>
          <w:rFonts w:eastAsia="Times New Roman" w:cs="Times New Roman"/>
          <w:szCs w:val="24"/>
          <w:lang w:eastAsia="lv-LV"/>
        </w:rPr>
        <w:t>, taisot spriedumu,</w:t>
      </w:r>
      <w:r w:rsidR="0031500D" w:rsidRPr="001F1365">
        <w:rPr>
          <w:rFonts w:eastAsia="Times New Roman" w:cs="Times New Roman"/>
          <w:szCs w:val="24"/>
          <w:lang w:eastAsia="lv-LV"/>
        </w:rPr>
        <w:t xml:space="preserve"> šo argumentu</w:t>
      </w:r>
      <w:r w:rsidR="00E769C3" w:rsidRPr="001F1365">
        <w:rPr>
          <w:rFonts w:eastAsia="Times New Roman" w:cs="Times New Roman"/>
          <w:szCs w:val="24"/>
          <w:lang w:eastAsia="lv-LV"/>
        </w:rPr>
        <w:t xml:space="preserve"> ir</w:t>
      </w:r>
      <w:r w:rsidR="00861922" w:rsidRPr="001F1365">
        <w:rPr>
          <w:rFonts w:eastAsia="Times New Roman" w:cs="Times New Roman"/>
          <w:szCs w:val="24"/>
          <w:lang w:eastAsia="lv-LV"/>
        </w:rPr>
        <w:t xml:space="preserve"> vispār</w:t>
      </w:r>
      <w:r w:rsidR="0031500D" w:rsidRPr="001F1365">
        <w:rPr>
          <w:rFonts w:eastAsia="Times New Roman" w:cs="Times New Roman"/>
          <w:szCs w:val="24"/>
          <w:lang w:eastAsia="lv-LV"/>
        </w:rPr>
        <w:t xml:space="preserve"> vērtējusi.</w:t>
      </w:r>
    </w:p>
    <w:p w:rsidR="00B55805" w:rsidRPr="001F1365" w:rsidRDefault="00CA781A"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[4.2] </w:t>
      </w:r>
      <w:r w:rsidR="00B55805" w:rsidRPr="001F1365">
        <w:rPr>
          <w:rFonts w:eastAsia="Times New Roman" w:cs="Times New Roman"/>
          <w:szCs w:val="24"/>
          <w:lang w:eastAsia="lv-LV"/>
        </w:rPr>
        <w:t xml:space="preserve">Tiesa pārkāpusi Administratīvā procesa likuma </w:t>
      </w:r>
      <w:proofErr w:type="gramStart"/>
      <w:r w:rsidR="00B55805" w:rsidRPr="001F1365">
        <w:rPr>
          <w:rFonts w:eastAsia="Times New Roman" w:cs="Times New Roman"/>
          <w:szCs w:val="24"/>
          <w:lang w:eastAsia="lv-LV"/>
        </w:rPr>
        <w:t>7.pantā</w:t>
      </w:r>
      <w:proofErr w:type="gramEnd"/>
      <w:r w:rsidR="00B55805" w:rsidRPr="001F1365">
        <w:rPr>
          <w:rFonts w:eastAsia="Times New Roman" w:cs="Times New Roman"/>
          <w:szCs w:val="24"/>
          <w:lang w:eastAsia="lv-LV"/>
        </w:rPr>
        <w:t xml:space="preserve"> noteikto tiesiskuma principu, 107.panta ceturtajā daļā noteikto objektīvās izmeklēšanas principu un 154.pantā noteikto pienākumu vispusīgi novērtēt lietā esošos pierādījumus, jo nav vērtējusi, vai pieteicējam ir subjektīvās tiesības iesniegt pieteikumu ties</w:t>
      </w:r>
      <w:r w:rsidR="00BB75FD" w:rsidRPr="001F1365">
        <w:rPr>
          <w:rFonts w:eastAsia="Times New Roman" w:cs="Times New Roman"/>
          <w:szCs w:val="24"/>
          <w:lang w:eastAsia="lv-LV"/>
        </w:rPr>
        <w:t>ā</w:t>
      </w:r>
      <w:r w:rsidR="002A5786">
        <w:rPr>
          <w:rFonts w:eastAsia="Times New Roman" w:cs="Times New Roman"/>
          <w:szCs w:val="24"/>
          <w:lang w:eastAsia="lv-LV"/>
        </w:rPr>
        <w:t>,</w:t>
      </w:r>
      <w:r w:rsidR="00B55805" w:rsidRPr="001F1365">
        <w:rPr>
          <w:rFonts w:eastAsia="Times New Roman" w:cs="Times New Roman"/>
          <w:szCs w:val="24"/>
          <w:lang w:eastAsia="lv-LV"/>
        </w:rPr>
        <w:t xml:space="preserve"> un vai to aizskārums ir reāls.</w:t>
      </w:r>
    </w:p>
    <w:p w:rsidR="00BB75FD" w:rsidRPr="001F1365" w:rsidRDefault="00CA781A"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[4.3] </w:t>
      </w:r>
      <w:r w:rsidR="00BB75FD" w:rsidRPr="001F1365">
        <w:rPr>
          <w:rFonts w:eastAsia="Times New Roman" w:cs="Times New Roman"/>
          <w:szCs w:val="24"/>
          <w:lang w:eastAsia="lv-LV"/>
        </w:rPr>
        <w:t xml:space="preserve">Tiesa nav piemērojusi Civillikuma </w:t>
      </w:r>
      <w:proofErr w:type="gramStart"/>
      <w:r w:rsidR="00BB75FD" w:rsidRPr="001F1365">
        <w:rPr>
          <w:rFonts w:eastAsia="Times New Roman" w:cs="Times New Roman"/>
          <w:szCs w:val="24"/>
          <w:lang w:eastAsia="lv-LV"/>
        </w:rPr>
        <w:t>927.pantu</w:t>
      </w:r>
      <w:proofErr w:type="gramEnd"/>
      <w:r w:rsidR="00BB75FD" w:rsidRPr="001F1365">
        <w:rPr>
          <w:rFonts w:eastAsia="Times New Roman" w:cs="Times New Roman"/>
          <w:szCs w:val="24"/>
          <w:lang w:eastAsia="lv-LV"/>
        </w:rPr>
        <w:t xml:space="preserve"> un 928.pantu</w:t>
      </w:r>
      <w:r w:rsidR="00861922" w:rsidRPr="001F1365">
        <w:rPr>
          <w:rFonts w:eastAsia="Times New Roman" w:cs="Times New Roman"/>
          <w:szCs w:val="24"/>
          <w:lang w:eastAsia="lv-LV"/>
        </w:rPr>
        <w:t xml:space="preserve"> attiecībā uz īpašumu kā pilnīgas varas tiesību pār lietu un tā iespējamiem aprobežojumiem</w:t>
      </w:r>
      <w:r w:rsidR="00BB75FD" w:rsidRPr="001F1365">
        <w:rPr>
          <w:rFonts w:eastAsia="Times New Roman" w:cs="Times New Roman"/>
          <w:szCs w:val="24"/>
          <w:lang w:eastAsia="lv-LV"/>
        </w:rPr>
        <w:t xml:space="preserve">, </w:t>
      </w:r>
      <w:r w:rsidR="00861922" w:rsidRPr="001F1365">
        <w:rPr>
          <w:rFonts w:eastAsia="Times New Roman" w:cs="Times New Roman"/>
          <w:szCs w:val="24"/>
          <w:lang w:eastAsia="lv-LV"/>
        </w:rPr>
        <w:t>nepaskaidrojot</w:t>
      </w:r>
      <w:r w:rsidR="00BB75FD" w:rsidRPr="001F1365">
        <w:rPr>
          <w:rFonts w:eastAsia="Times New Roman" w:cs="Times New Roman"/>
          <w:szCs w:val="24"/>
          <w:lang w:eastAsia="lv-LV"/>
        </w:rPr>
        <w:t xml:space="preserve">, kāpēc tieši piekļuve taksometru stāvvietas joslai pie </w:t>
      </w:r>
      <w:r w:rsidR="00E769C3" w:rsidRPr="001F1365">
        <w:rPr>
          <w:rFonts w:eastAsia="Times New Roman" w:cs="Times New Roman"/>
          <w:szCs w:val="24"/>
          <w:lang w:eastAsia="lv-LV"/>
        </w:rPr>
        <w:t>l</w:t>
      </w:r>
      <w:r w:rsidR="00BB75FD" w:rsidRPr="001F1365">
        <w:rPr>
          <w:rFonts w:eastAsia="Times New Roman" w:cs="Times New Roman"/>
          <w:szCs w:val="24"/>
          <w:lang w:eastAsia="lv-LV"/>
        </w:rPr>
        <w:t xml:space="preserve">idostas termināļa novērsīs pieteicēja tiesību aizskārumu, </w:t>
      </w:r>
      <w:r w:rsidR="002A5786" w:rsidRPr="001F1365">
        <w:rPr>
          <w:rFonts w:eastAsia="Times New Roman" w:cs="Times New Roman"/>
          <w:szCs w:val="24"/>
          <w:lang w:eastAsia="lv-LV"/>
        </w:rPr>
        <w:t>tajā pašā laikā</w:t>
      </w:r>
      <w:r w:rsidR="00BB75FD" w:rsidRPr="001F1365">
        <w:rPr>
          <w:rFonts w:eastAsia="Times New Roman" w:cs="Times New Roman"/>
          <w:szCs w:val="24"/>
          <w:lang w:eastAsia="lv-LV"/>
        </w:rPr>
        <w:t xml:space="preserve"> nevērtējot faktu, ka </w:t>
      </w:r>
      <w:r w:rsidR="00792BD6" w:rsidRPr="001F1365">
        <w:rPr>
          <w:rFonts w:eastAsia="Times New Roman" w:cs="Times New Roman"/>
          <w:szCs w:val="24"/>
          <w:lang w:eastAsia="lv-LV"/>
        </w:rPr>
        <w:t xml:space="preserve">neierobežota piekļuve </w:t>
      </w:r>
      <w:r w:rsidR="00E769C3" w:rsidRPr="001F1365">
        <w:rPr>
          <w:rFonts w:eastAsia="Times New Roman" w:cs="Times New Roman"/>
          <w:szCs w:val="24"/>
          <w:lang w:eastAsia="lv-LV"/>
        </w:rPr>
        <w:t>l</w:t>
      </w:r>
      <w:r w:rsidR="00792BD6" w:rsidRPr="001F1365">
        <w:rPr>
          <w:rFonts w:eastAsia="Times New Roman" w:cs="Times New Roman"/>
          <w:szCs w:val="24"/>
          <w:lang w:eastAsia="lv-LV"/>
        </w:rPr>
        <w:t xml:space="preserve">idostas terminālim ir nodrošināta uz rampas. </w:t>
      </w:r>
    </w:p>
    <w:p w:rsidR="00792BD6" w:rsidRPr="001F1365" w:rsidRDefault="00CA781A" w:rsidP="001F1365">
      <w:pPr>
        <w:spacing w:after="0" w:line="276" w:lineRule="auto"/>
        <w:ind w:right="142" w:firstLine="851"/>
        <w:jc w:val="both"/>
        <w:rPr>
          <w:rFonts w:eastAsia="Times New Roman" w:cs="Times New Roman"/>
          <w:szCs w:val="24"/>
          <w:lang w:eastAsia="lv-LV"/>
        </w:rPr>
      </w:pPr>
      <w:r w:rsidRPr="001F1365">
        <w:rPr>
          <w:rFonts w:eastAsia="Times New Roman" w:cs="Times New Roman"/>
          <w:szCs w:val="24"/>
          <w:lang w:eastAsia="lv-LV"/>
        </w:rPr>
        <w:t xml:space="preserve">[4.4] </w:t>
      </w:r>
      <w:r w:rsidR="00792BD6" w:rsidRPr="001F1365">
        <w:rPr>
          <w:rFonts w:eastAsia="Times New Roman" w:cs="Times New Roman"/>
          <w:szCs w:val="24"/>
          <w:lang w:eastAsia="lv-LV"/>
        </w:rPr>
        <w:t xml:space="preserve">Tiesa pārkāpusi Administratīvā procesa likuma </w:t>
      </w:r>
      <w:proofErr w:type="gramStart"/>
      <w:r w:rsidR="00792BD6" w:rsidRPr="001F1365">
        <w:rPr>
          <w:rFonts w:eastAsia="Times New Roman" w:cs="Times New Roman"/>
          <w:szCs w:val="24"/>
          <w:lang w:eastAsia="lv-LV"/>
        </w:rPr>
        <w:t>251.panta</w:t>
      </w:r>
      <w:proofErr w:type="gramEnd"/>
      <w:r w:rsidR="00792BD6" w:rsidRPr="001F1365">
        <w:rPr>
          <w:rFonts w:eastAsia="Times New Roman" w:cs="Times New Roman"/>
          <w:szCs w:val="24"/>
          <w:lang w:eastAsia="lv-LV"/>
        </w:rPr>
        <w:t xml:space="preserve"> sesto daļu, jo sprieduma rezolutīvajā daļā nav pareizi norādījusi ne zemesgabala nosaukumu, ne kadastra numuru, ne arī precīzi identificējusi demontējamo automātisko barjeru</w:t>
      </w:r>
      <w:r w:rsidR="00861922" w:rsidRPr="001F1365">
        <w:rPr>
          <w:rFonts w:eastAsia="Times New Roman" w:cs="Times New Roman"/>
          <w:szCs w:val="24"/>
          <w:lang w:eastAsia="lv-LV"/>
        </w:rPr>
        <w:t xml:space="preserve">, tādējādi spriedums nav izpildāms. </w:t>
      </w:r>
    </w:p>
    <w:p w:rsidR="00E628D0" w:rsidRPr="001F1365" w:rsidRDefault="00E628D0" w:rsidP="001F1365">
      <w:pPr>
        <w:pStyle w:val="ListParagraph"/>
        <w:widowControl w:val="0"/>
        <w:shd w:val="clear" w:color="auto" w:fill="FFFFFF"/>
        <w:autoSpaceDE w:val="0"/>
        <w:autoSpaceDN w:val="0"/>
        <w:adjustRightInd w:val="0"/>
        <w:spacing w:after="0" w:line="276" w:lineRule="auto"/>
        <w:ind w:left="851" w:right="142"/>
        <w:contextualSpacing w:val="0"/>
        <w:jc w:val="both"/>
        <w:rPr>
          <w:rFonts w:eastAsiaTheme="minorEastAsia" w:cs="Times New Roman"/>
          <w:szCs w:val="24"/>
          <w:highlight w:val="yellow"/>
        </w:rPr>
      </w:pPr>
    </w:p>
    <w:p w:rsidR="00CC73A8" w:rsidRPr="001F1365" w:rsidRDefault="00CC73A8" w:rsidP="001F1365">
      <w:pPr>
        <w:widowControl w:val="0"/>
        <w:shd w:val="clear" w:color="auto" w:fill="FFFFFF"/>
        <w:autoSpaceDE w:val="0"/>
        <w:autoSpaceDN w:val="0"/>
        <w:adjustRightInd w:val="0"/>
        <w:spacing w:after="0" w:line="276" w:lineRule="auto"/>
        <w:ind w:right="142"/>
        <w:jc w:val="center"/>
        <w:rPr>
          <w:rFonts w:eastAsiaTheme="minorEastAsia" w:cs="Times New Roman"/>
          <w:b/>
          <w:szCs w:val="24"/>
        </w:rPr>
      </w:pPr>
      <w:r w:rsidRPr="001F1365">
        <w:rPr>
          <w:rFonts w:eastAsiaTheme="minorEastAsia" w:cs="Times New Roman"/>
          <w:b/>
          <w:szCs w:val="24"/>
        </w:rPr>
        <w:t>Motīvu daļa</w:t>
      </w:r>
    </w:p>
    <w:p w:rsidR="00CA781A" w:rsidRPr="001F1365" w:rsidRDefault="00CA781A" w:rsidP="001F1365">
      <w:pPr>
        <w:widowControl w:val="0"/>
        <w:shd w:val="clear" w:color="auto" w:fill="FFFFFF"/>
        <w:autoSpaceDE w:val="0"/>
        <w:autoSpaceDN w:val="0"/>
        <w:adjustRightInd w:val="0"/>
        <w:spacing w:after="0" w:line="276" w:lineRule="auto"/>
        <w:ind w:right="142" w:firstLine="720"/>
        <w:jc w:val="both"/>
        <w:rPr>
          <w:rFonts w:cs="Times New Roman"/>
          <w:szCs w:val="24"/>
        </w:rPr>
      </w:pPr>
    </w:p>
    <w:p w:rsidR="00347076" w:rsidRPr="001F1365" w:rsidRDefault="00CF7B47" w:rsidP="001F1365">
      <w:pPr>
        <w:widowControl w:val="0"/>
        <w:shd w:val="clear" w:color="auto" w:fill="FFFFFF"/>
        <w:autoSpaceDE w:val="0"/>
        <w:autoSpaceDN w:val="0"/>
        <w:adjustRightInd w:val="0"/>
        <w:spacing w:after="0" w:line="276" w:lineRule="auto"/>
        <w:ind w:right="142" w:firstLine="851"/>
        <w:jc w:val="both"/>
        <w:rPr>
          <w:rFonts w:eastAsia="Times New Roman" w:cs="Times New Roman"/>
          <w:szCs w:val="24"/>
          <w:lang w:eastAsia="lv-LV"/>
        </w:rPr>
      </w:pPr>
      <w:r>
        <w:rPr>
          <w:rFonts w:eastAsiaTheme="minorEastAsia" w:cs="Times New Roman"/>
          <w:szCs w:val="24"/>
        </w:rPr>
        <w:t>[5</w:t>
      </w:r>
      <w:r w:rsidR="001B4957" w:rsidRPr="001F1365">
        <w:rPr>
          <w:rFonts w:eastAsiaTheme="minorEastAsia" w:cs="Times New Roman"/>
          <w:szCs w:val="24"/>
        </w:rPr>
        <w:t xml:space="preserve">] </w:t>
      </w:r>
      <w:r>
        <w:rPr>
          <w:rFonts w:eastAsiaTheme="minorEastAsia" w:cs="Times New Roman"/>
          <w:szCs w:val="24"/>
        </w:rPr>
        <w:t>Augstākā tiesa nepiekrīt</w:t>
      </w:r>
      <w:r w:rsidR="00347076" w:rsidRPr="001F1365">
        <w:rPr>
          <w:rFonts w:eastAsiaTheme="minorEastAsia" w:cs="Times New Roman"/>
          <w:szCs w:val="24"/>
        </w:rPr>
        <w:t xml:space="preserve"> kasācijas sūdzībā teiktajam, ka </w:t>
      </w:r>
      <w:r w:rsidR="001B4957" w:rsidRPr="001F1365">
        <w:rPr>
          <w:rFonts w:eastAsiaTheme="minorEastAsia" w:cs="Times New Roman"/>
          <w:szCs w:val="24"/>
        </w:rPr>
        <w:t xml:space="preserve">sprieduma aprakstošajā daļā nav </w:t>
      </w:r>
      <w:r w:rsidR="00F21EB9" w:rsidRPr="001F1365">
        <w:rPr>
          <w:rFonts w:eastAsiaTheme="minorEastAsia" w:cs="Times New Roman"/>
          <w:szCs w:val="24"/>
        </w:rPr>
        <w:t>minēti</w:t>
      </w:r>
      <w:r w:rsidR="001B4957" w:rsidRPr="001F1365">
        <w:rPr>
          <w:rFonts w:eastAsiaTheme="minorEastAsia" w:cs="Times New Roman"/>
          <w:szCs w:val="24"/>
        </w:rPr>
        <w:t xml:space="preserve"> Lidostas un Satiksmes ministrijas sniegtie paskaidrojumi par to, ka </w:t>
      </w:r>
      <w:r w:rsidR="001B4957" w:rsidRPr="001F1365">
        <w:rPr>
          <w:rFonts w:eastAsia="Times New Roman" w:cs="Times New Roman"/>
          <w:szCs w:val="24"/>
          <w:lang w:eastAsia="lv-LV"/>
        </w:rPr>
        <w:t xml:space="preserve">Lidostas teritorijā nav </w:t>
      </w:r>
      <w:r w:rsidR="00347076" w:rsidRPr="001F1365">
        <w:rPr>
          <w:rFonts w:eastAsia="Times New Roman" w:cs="Times New Roman"/>
          <w:szCs w:val="24"/>
          <w:lang w:eastAsia="lv-LV"/>
        </w:rPr>
        <w:t xml:space="preserve">izveidota taksometru stāvvieta. </w:t>
      </w:r>
      <w:r w:rsidR="00F21EB9" w:rsidRPr="001F1365">
        <w:rPr>
          <w:rFonts w:eastAsia="Times New Roman" w:cs="Times New Roman"/>
          <w:szCs w:val="24"/>
          <w:lang w:eastAsia="lv-LV"/>
        </w:rPr>
        <w:t xml:space="preserve">Tieši pretēji, </w:t>
      </w:r>
      <w:r>
        <w:rPr>
          <w:rFonts w:eastAsia="Times New Roman" w:cs="Times New Roman"/>
          <w:szCs w:val="24"/>
          <w:lang w:eastAsia="lv-LV"/>
        </w:rPr>
        <w:t>Augstākā tiesa</w:t>
      </w:r>
      <w:r w:rsidR="00F21EB9" w:rsidRPr="001F1365">
        <w:rPr>
          <w:rFonts w:eastAsia="Times New Roman" w:cs="Times New Roman"/>
          <w:szCs w:val="24"/>
          <w:lang w:eastAsia="lv-LV"/>
        </w:rPr>
        <w:t xml:space="preserve"> konstatē, ka s</w:t>
      </w:r>
      <w:r w:rsidR="009F279B" w:rsidRPr="001F1365">
        <w:rPr>
          <w:rFonts w:eastAsia="Times New Roman" w:cs="Times New Roman"/>
          <w:szCs w:val="24"/>
          <w:lang w:eastAsia="lv-LV"/>
        </w:rPr>
        <w:t>priedum</w:t>
      </w:r>
      <w:r w:rsidR="00E515F7" w:rsidRPr="001F1365">
        <w:rPr>
          <w:rFonts w:eastAsia="Times New Roman" w:cs="Times New Roman"/>
          <w:szCs w:val="24"/>
          <w:lang w:eastAsia="lv-LV"/>
        </w:rPr>
        <w:t xml:space="preserve">a aprakstošās daļas 8.punktā tiešā tekstā ir rakstīts, ka „Lidosta arī paskaidro, ka Mārupes novada dome nav ierīkojusi taksometru stāvvietu Lidostas teritorijā”. </w:t>
      </w:r>
      <w:r w:rsidR="00E769C3" w:rsidRPr="001F1365">
        <w:rPr>
          <w:rFonts w:eastAsia="Times New Roman" w:cs="Times New Roman"/>
          <w:szCs w:val="24"/>
          <w:lang w:eastAsia="lv-LV"/>
        </w:rPr>
        <w:t xml:space="preserve">No sprieduma </w:t>
      </w:r>
      <w:r w:rsidR="00CC0775" w:rsidRPr="001F1365">
        <w:rPr>
          <w:rFonts w:eastAsia="Times New Roman" w:cs="Times New Roman"/>
          <w:szCs w:val="24"/>
          <w:lang w:eastAsia="lv-LV"/>
        </w:rPr>
        <w:t>izriet</w:t>
      </w:r>
      <w:r w:rsidR="00F21EB9" w:rsidRPr="001F1365">
        <w:rPr>
          <w:rFonts w:eastAsia="Times New Roman" w:cs="Times New Roman"/>
          <w:szCs w:val="24"/>
          <w:lang w:eastAsia="lv-LV"/>
        </w:rPr>
        <w:t xml:space="preserve">, ka apgabaltiesa lietas apstākļu </w:t>
      </w:r>
      <w:r w:rsidR="00E769C3" w:rsidRPr="001F1365">
        <w:rPr>
          <w:rFonts w:eastAsia="Times New Roman" w:cs="Times New Roman"/>
          <w:szCs w:val="24"/>
          <w:lang w:eastAsia="lv-LV"/>
        </w:rPr>
        <w:t>no</w:t>
      </w:r>
      <w:r w:rsidR="00F21EB9" w:rsidRPr="001F1365">
        <w:rPr>
          <w:rFonts w:eastAsia="Times New Roman" w:cs="Times New Roman"/>
          <w:szCs w:val="24"/>
          <w:lang w:eastAsia="lv-LV"/>
        </w:rPr>
        <w:t xml:space="preserve">vērtējumā ir ņēmusi vērā </w:t>
      </w:r>
      <w:r w:rsidR="00CC0775" w:rsidRPr="001F1365">
        <w:rPr>
          <w:rFonts w:eastAsia="Times New Roman" w:cs="Times New Roman"/>
          <w:szCs w:val="24"/>
          <w:lang w:eastAsia="lv-LV"/>
        </w:rPr>
        <w:t>mi</w:t>
      </w:r>
      <w:r w:rsidR="00404F5C" w:rsidRPr="001F1365">
        <w:rPr>
          <w:rFonts w:eastAsia="Times New Roman" w:cs="Times New Roman"/>
          <w:szCs w:val="24"/>
          <w:lang w:eastAsia="lv-LV"/>
        </w:rPr>
        <w:t>n</w:t>
      </w:r>
      <w:r w:rsidR="00CC0775" w:rsidRPr="001F1365">
        <w:rPr>
          <w:rFonts w:eastAsia="Times New Roman" w:cs="Times New Roman"/>
          <w:szCs w:val="24"/>
          <w:lang w:eastAsia="lv-LV"/>
        </w:rPr>
        <w:t>ēto</w:t>
      </w:r>
      <w:r w:rsidR="00F21EB9" w:rsidRPr="001F1365">
        <w:rPr>
          <w:rFonts w:eastAsia="Times New Roman" w:cs="Times New Roman"/>
          <w:szCs w:val="24"/>
          <w:lang w:eastAsia="lv-LV"/>
        </w:rPr>
        <w:t xml:space="preserve"> faktu, jo spriedumu motīvu daļas 15.punktā tiesa ir norādījusi, ka </w:t>
      </w:r>
      <w:r w:rsidR="009F279B" w:rsidRPr="001F1365">
        <w:rPr>
          <w:rFonts w:eastAsia="Times New Roman" w:cs="Times New Roman"/>
          <w:szCs w:val="24"/>
          <w:lang w:eastAsia="lv-LV"/>
        </w:rPr>
        <w:t>„atbilstoši Lidostas sniegtajiem paskaidrojumiem Lidostas teritorijā Mārupes novada dome nav ierīkojusi nevienu stāvvietu (</w:t>
      </w:r>
      <w:r w:rsidR="009F279B" w:rsidRPr="001F1365">
        <w:rPr>
          <w:rFonts w:eastAsia="Times New Roman" w:cs="Times New Roman"/>
          <w:i/>
          <w:szCs w:val="24"/>
          <w:lang w:eastAsia="lv-LV"/>
        </w:rPr>
        <w:t xml:space="preserve">lietas </w:t>
      </w:r>
      <w:proofErr w:type="gramStart"/>
      <w:r w:rsidR="009F279B" w:rsidRPr="001F1365">
        <w:rPr>
          <w:rFonts w:eastAsia="Times New Roman" w:cs="Times New Roman"/>
          <w:i/>
          <w:szCs w:val="24"/>
          <w:lang w:eastAsia="lv-LV"/>
        </w:rPr>
        <w:t>125.lapa</w:t>
      </w:r>
      <w:proofErr w:type="gramEnd"/>
      <w:r w:rsidR="009F279B" w:rsidRPr="001F1365">
        <w:rPr>
          <w:rFonts w:eastAsia="Times New Roman" w:cs="Times New Roman"/>
          <w:szCs w:val="24"/>
          <w:lang w:eastAsia="lv-LV"/>
        </w:rPr>
        <w:t>). Līdz ar to secināms, ka Lidostas teritorijā taksometru stāvvieta nav izveidota, jo Lidostai nav tiesību to darīt, bet pašvaldība to nav darījusi.”</w:t>
      </w:r>
      <w:r w:rsidR="00E515F7" w:rsidRPr="001F1365">
        <w:rPr>
          <w:rFonts w:eastAsia="Times New Roman" w:cs="Times New Roman"/>
          <w:szCs w:val="24"/>
          <w:lang w:eastAsia="lv-LV"/>
        </w:rPr>
        <w:t xml:space="preserve"> </w:t>
      </w:r>
      <w:r w:rsidR="00F21EB9" w:rsidRPr="001F1365">
        <w:rPr>
          <w:rFonts w:eastAsia="Times New Roman" w:cs="Times New Roman"/>
          <w:szCs w:val="24"/>
          <w:lang w:eastAsia="lv-LV"/>
        </w:rPr>
        <w:t xml:space="preserve">Tādējādi </w:t>
      </w:r>
      <w:r w:rsidR="0055651D" w:rsidRPr="001F1365">
        <w:rPr>
          <w:rFonts w:eastAsia="Times New Roman" w:cs="Times New Roman"/>
          <w:szCs w:val="24"/>
          <w:lang w:eastAsia="lv-LV"/>
        </w:rPr>
        <w:t>šis</w:t>
      </w:r>
      <w:r w:rsidR="00F21EB9" w:rsidRPr="001F1365">
        <w:rPr>
          <w:rFonts w:eastAsia="Times New Roman" w:cs="Times New Roman"/>
          <w:szCs w:val="24"/>
          <w:lang w:eastAsia="lv-LV"/>
        </w:rPr>
        <w:t xml:space="preserve"> kasācijas sūdzības argument</w:t>
      </w:r>
      <w:r w:rsidR="00E769C3" w:rsidRPr="001F1365">
        <w:rPr>
          <w:rFonts w:eastAsia="Times New Roman" w:cs="Times New Roman"/>
          <w:szCs w:val="24"/>
          <w:lang w:eastAsia="lv-LV"/>
        </w:rPr>
        <w:t>s</w:t>
      </w:r>
      <w:r w:rsidR="00F21EB9" w:rsidRPr="001F1365">
        <w:rPr>
          <w:rFonts w:eastAsia="Times New Roman" w:cs="Times New Roman"/>
          <w:szCs w:val="24"/>
          <w:lang w:eastAsia="lv-LV"/>
        </w:rPr>
        <w:t xml:space="preserve"> </w:t>
      </w:r>
      <w:r w:rsidR="00E769C3" w:rsidRPr="001F1365">
        <w:rPr>
          <w:rFonts w:eastAsia="Times New Roman" w:cs="Times New Roman"/>
          <w:szCs w:val="24"/>
          <w:lang w:eastAsia="lv-LV"/>
        </w:rPr>
        <w:t xml:space="preserve">ir </w:t>
      </w:r>
      <w:r w:rsidR="00404F5C" w:rsidRPr="001F1365">
        <w:rPr>
          <w:rFonts w:eastAsia="Times New Roman" w:cs="Times New Roman"/>
          <w:szCs w:val="24"/>
          <w:lang w:eastAsia="lv-LV"/>
        </w:rPr>
        <w:t>atstājams bez ievērības</w:t>
      </w:r>
      <w:r w:rsidR="00F21EB9" w:rsidRPr="001F1365">
        <w:rPr>
          <w:rFonts w:eastAsia="Times New Roman" w:cs="Times New Roman"/>
          <w:szCs w:val="24"/>
          <w:lang w:eastAsia="lv-LV"/>
        </w:rPr>
        <w:t xml:space="preserve">. </w:t>
      </w:r>
    </w:p>
    <w:p w:rsidR="005553F0" w:rsidRPr="001F1365" w:rsidRDefault="005553F0" w:rsidP="001F1365">
      <w:pPr>
        <w:widowControl w:val="0"/>
        <w:shd w:val="clear" w:color="auto" w:fill="FFFFFF"/>
        <w:autoSpaceDE w:val="0"/>
        <w:autoSpaceDN w:val="0"/>
        <w:adjustRightInd w:val="0"/>
        <w:spacing w:after="0" w:line="276" w:lineRule="auto"/>
        <w:ind w:right="142" w:firstLine="720"/>
        <w:jc w:val="both"/>
        <w:rPr>
          <w:rFonts w:cs="Times New Roman"/>
          <w:szCs w:val="24"/>
        </w:rPr>
      </w:pPr>
    </w:p>
    <w:p w:rsidR="00094AE2" w:rsidRPr="001F1365" w:rsidRDefault="00CF7B47" w:rsidP="001F1365">
      <w:pPr>
        <w:widowControl w:val="0"/>
        <w:shd w:val="clear" w:color="auto" w:fill="FFFFFF"/>
        <w:autoSpaceDE w:val="0"/>
        <w:autoSpaceDN w:val="0"/>
        <w:adjustRightInd w:val="0"/>
        <w:spacing w:after="0" w:line="276" w:lineRule="auto"/>
        <w:ind w:right="142" w:firstLine="851"/>
        <w:jc w:val="both"/>
        <w:rPr>
          <w:rFonts w:cs="Times New Roman"/>
          <w:szCs w:val="24"/>
        </w:rPr>
      </w:pPr>
      <w:r>
        <w:rPr>
          <w:rFonts w:cs="Times New Roman"/>
          <w:szCs w:val="24"/>
        </w:rPr>
        <w:t>[6</w:t>
      </w:r>
      <w:r w:rsidR="005E26CC" w:rsidRPr="001F1365">
        <w:rPr>
          <w:rFonts w:cs="Times New Roman"/>
          <w:szCs w:val="24"/>
        </w:rPr>
        <w:t xml:space="preserve">] </w:t>
      </w:r>
      <w:r>
        <w:rPr>
          <w:rFonts w:cs="Times New Roman"/>
          <w:szCs w:val="24"/>
        </w:rPr>
        <w:t>Augstākā tiesa</w:t>
      </w:r>
      <w:r w:rsidR="00094AE2" w:rsidRPr="001F1365">
        <w:rPr>
          <w:rFonts w:cs="Times New Roman"/>
          <w:szCs w:val="24"/>
        </w:rPr>
        <w:t xml:space="preserve"> </w:t>
      </w:r>
      <w:r w:rsidR="00E769C3" w:rsidRPr="001F1365">
        <w:rPr>
          <w:rFonts w:cs="Times New Roman"/>
          <w:szCs w:val="24"/>
        </w:rPr>
        <w:t>nekonstatē</w:t>
      </w:r>
      <w:r w:rsidR="00057B13" w:rsidRPr="001F1365">
        <w:rPr>
          <w:rFonts w:cs="Times New Roman"/>
          <w:szCs w:val="24"/>
        </w:rPr>
        <w:t xml:space="preserve"> kasācijas sūdzībā norādīt</w:t>
      </w:r>
      <w:r w:rsidR="00E769C3" w:rsidRPr="001F1365">
        <w:rPr>
          <w:rFonts w:cs="Times New Roman"/>
          <w:szCs w:val="24"/>
        </w:rPr>
        <w:t>o pārkāpumu</w:t>
      </w:r>
      <w:r w:rsidR="00094AE2" w:rsidRPr="001F1365">
        <w:rPr>
          <w:rFonts w:cs="Times New Roman"/>
          <w:szCs w:val="24"/>
        </w:rPr>
        <w:t xml:space="preserve">, ka apgabaltiesa, taisot spriedumu, </w:t>
      </w:r>
      <w:r w:rsidR="00E769C3" w:rsidRPr="001F1365">
        <w:rPr>
          <w:rFonts w:cs="Times New Roman"/>
          <w:szCs w:val="24"/>
        </w:rPr>
        <w:t>nav ievērojusi</w:t>
      </w:r>
      <w:r w:rsidR="00094AE2" w:rsidRPr="001F1365">
        <w:rPr>
          <w:rFonts w:cs="Times New Roman"/>
          <w:szCs w:val="24"/>
        </w:rPr>
        <w:t xml:space="preserve"> Administratīvā</w:t>
      </w:r>
      <w:r>
        <w:rPr>
          <w:rFonts w:cs="Times New Roman"/>
          <w:szCs w:val="24"/>
        </w:rPr>
        <w:t xml:space="preserve"> procesa likuma </w:t>
      </w:r>
      <w:proofErr w:type="gramStart"/>
      <w:r>
        <w:rPr>
          <w:rFonts w:cs="Times New Roman"/>
          <w:szCs w:val="24"/>
        </w:rPr>
        <w:t>7.pantā</w:t>
      </w:r>
      <w:proofErr w:type="gramEnd"/>
      <w:r>
        <w:rPr>
          <w:rFonts w:cs="Times New Roman"/>
          <w:szCs w:val="24"/>
        </w:rPr>
        <w:t xml:space="preserve"> noteikto</w:t>
      </w:r>
      <w:r w:rsidR="00094AE2" w:rsidRPr="001F1365">
        <w:rPr>
          <w:rFonts w:cs="Times New Roman"/>
          <w:szCs w:val="24"/>
        </w:rPr>
        <w:t xml:space="preserve"> tiesiskuma princip</w:t>
      </w:r>
      <w:r>
        <w:rPr>
          <w:rFonts w:cs="Times New Roman"/>
          <w:szCs w:val="24"/>
        </w:rPr>
        <w:t>u</w:t>
      </w:r>
      <w:r w:rsidR="00094AE2" w:rsidRPr="001F1365">
        <w:rPr>
          <w:rFonts w:cs="Times New Roman"/>
          <w:szCs w:val="24"/>
        </w:rPr>
        <w:t>, 1</w:t>
      </w:r>
      <w:r>
        <w:rPr>
          <w:rFonts w:cs="Times New Roman"/>
          <w:szCs w:val="24"/>
        </w:rPr>
        <w:t>07.panta ceturtajā daļā noteikto</w:t>
      </w:r>
      <w:r w:rsidR="00094AE2" w:rsidRPr="001F1365">
        <w:rPr>
          <w:rFonts w:cs="Times New Roman"/>
          <w:szCs w:val="24"/>
        </w:rPr>
        <w:t xml:space="preserve"> objektīvās izmeklēšanas princip</w:t>
      </w:r>
      <w:r>
        <w:rPr>
          <w:rFonts w:cs="Times New Roman"/>
          <w:szCs w:val="24"/>
        </w:rPr>
        <w:t>u</w:t>
      </w:r>
      <w:r w:rsidR="00094AE2" w:rsidRPr="001F1365">
        <w:rPr>
          <w:rFonts w:cs="Times New Roman"/>
          <w:szCs w:val="24"/>
        </w:rPr>
        <w:t xml:space="preserve"> un 154.pantā </w:t>
      </w:r>
      <w:r w:rsidR="00420D7C" w:rsidRPr="001F1365">
        <w:rPr>
          <w:rFonts w:cs="Times New Roman"/>
          <w:szCs w:val="24"/>
        </w:rPr>
        <w:t xml:space="preserve">noteikto pienākumu vispusīgi novērtēt esošos pierādījumus. </w:t>
      </w:r>
    </w:p>
    <w:p w:rsidR="00420D7C" w:rsidRPr="001F1365" w:rsidRDefault="00142CF0" w:rsidP="001F1365">
      <w:pPr>
        <w:widowControl w:val="0"/>
        <w:shd w:val="clear" w:color="auto" w:fill="FFFFFF"/>
        <w:autoSpaceDE w:val="0"/>
        <w:autoSpaceDN w:val="0"/>
        <w:adjustRightInd w:val="0"/>
        <w:spacing w:after="0" w:line="276" w:lineRule="auto"/>
        <w:ind w:right="142" w:firstLine="851"/>
        <w:jc w:val="both"/>
        <w:rPr>
          <w:rFonts w:cs="Times New Roman"/>
          <w:szCs w:val="24"/>
        </w:rPr>
      </w:pPr>
      <w:r w:rsidRPr="001F1365">
        <w:rPr>
          <w:rFonts w:cs="Times New Roman"/>
          <w:szCs w:val="24"/>
        </w:rPr>
        <w:t>Tiesa spriedumā ir paskaidrojusi</w:t>
      </w:r>
      <w:r w:rsidR="00057B13" w:rsidRPr="001F1365">
        <w:rPr>
          <w:rFonts w:cs="Times New Roman"/>
          <w:szCs w:val="24"/>
        </w:rPr>
        <w:t>, ka konkrētajā gadījumā, ievērojo</w:t>
      </w:r>
      <w:r w:rsidR="00E769C3" w:rsidRPr="001F1365">
        <w:rPr>
          <w:rFonts w:cs="Times New Roman"/>
          <w:szCs w:val="24"/>
        </w:rPr>
        <w:t>t iepriekš secināto, ka l</w:t>
      </w:r>
      <w:r w:rsidR="00057B13" w:rsidRPr="001F1365">
        <w:rPr>
          <w:rFonts w:cs="Times New Roman"/>
          <w:szCs w:val="24"/>
        </w:rPr>
        <w:t xml:space="preserve">idostas teritorijā nav izveidota taksometru stāvvieta, runa ir </w:t>
      </w:r>
      <w:r w:rsidR="00EA04EE" w:rsidRPr="001F1365">
        <w:rPr>
          <w:rFonts w:cs="Times New Roman"/>
          <w:szCs w:val="24"/>
        </w:rPr>
        <w:t xml:space="preserve">par </w:t>
      </w:r>
      <w:r w:rsidR="00E769C3" w:rsidRPr="001F1365">
        <w:rPr>
          <w:rFonts w:cs="Times New Roman"/>
          <w:szCs w:val="24"/>
        </w:rPr>
        <w:t>Lidostas</w:t>
      </w:r>
      <w:r w:rsidR="00057B13" w:rsidRPr="001F1365">
        <w:rPr>
          <w:rFonts w:cs="Times New Roman"/>
          <w:szCs w:val="24"/>
        </w:rPr>
        <w:t xml:space="preserve"> īpašumā esošas publiskas lietas izmantošanu, uz kuru ir tiesības ikvienam. Tādējādi </w:t>
      </w:r>
      <w:r w:rsidR="00984CE9" w:rsidRPr="001F1365">
        <w:rPr>
          <w:rFonts w:cs="Times New Roman"/>
          <w:szCs w:val="24"/>
        </w:rPr>
        <w:t xml:space="preserve">pieteicēja subjektīvo tiesību iesniegt pieteikumu tiesā konstatēšanai </w:t>
      </w:r>
      <w:r w:rsidR="00057B13" w:rsidRPr="001F1365">
        <w:rPr>
          <w:rFonts w:cs="Times New Roman"/>
          <w:szCs w:val="24"/>
        </w:rPr>
        <w:t xml:space="preserve">nav izšķirošas nozīmes tam, vai pieteicējs ir </w:t>
      </w:r>
      <w:r w:rsidR="00057B13" w:rsidRPr="001F1365">
        <w:rPr>
          <w:rFonts w:cs="Times New Roman"/>
          <w:szCs w:val="24"/>
        </w:rPr>
        <w:lastRenderedPageBreak/>
        <w:t>taksometra vadītājs vai saimnieciskās darbības veicējs ar atbilstoši normatīvajiem aktiem reģistrētu atļauju uzņēmējdarbības veikšanai</w:t>
      </w:r>
      <w:r w:rsidR="00984CE9" w:rsidRPr="001F1365">
        <w:rPr>
          <w:rFonts w:cs="Times New Roman"/>
          <w:szCs w:val="24"/>
        </w:rPr>
        <w:t>, jo tiesības uz publiskas lietas izmantošanu ir ikvienam</w:t>
      </w:r>
      <w:r w:rsidR="00057B13" w:rsidRPr="001F1365">
        <w:rPr>
          <w:rFonts w:cs="Times New Roman"/>
          <w:szCs w:val="24"/>
        </w:rPr>
        <w:t xml:space="preserve">. </w:t>
      </w:r>
      <w:r w:rsidRPr="001F1365">
        <w:rPr>
          <w:rFonts w:cs="Times New Roman"/>
          <w:szCs w:val="24"/>
        </w:rPr>
        <w:t>Līdz ar to</w:t>
      </w:r>
      <w:r w:rsidR="00EA04EE" w:rsidRPr="001F1365">
        <w:rPr>
          <w:rFonts w:cs="Times New Roman"/>
          <w:szCs w:val="24"/>
        </w:rPr>
        <w:t xml:space="preserve"> </w:t>
      </w:r>
      <w:r w:rsidRPr="001F1365">
        <w:rPr>
          <w:rFonts w:eastAsia="Times New Roman" w:cs="Times New Roman"/>
          <w:szCs w:val="24"/>
          <w:lang w:eastAsia="lv-LV"/>
        </w:rPr>
        <w:t>pieteicējam ir no vienlīdzības principa izrietošas tiesības prasīt tādu pašu pieeju publiskas lietas izmantošanai kā citām personām</w:t>
      </w:r>
      <w:r w:rsidRPr="001F1365">
        <w:rPr>
          <w:rFonts w:cs="Times New Roman"/>
          <w:szCs w:val="24"/>
        </w:rPr>
        <w:t>, bet a</w:t>
      </w:r>
      <w:r w:rsidR="00EA04EE" w:rsidRPr="001F1365">
        <w:rPr>
          <w:rFonts w:cs="Times New Roman"/>
          <w:szCs w:val="24"/>
        </w:rPr>
        <w:t xml:space="preserve">tteikuma </w:t>
      </w:r>
      <w:r w:rsidRPr="001F1365">
        <w:rPr>
          <w:rFonts w:cs="Times New Roman"/>
          <w:szCs w:val="24"/>
        </w:rPr>
        <w:t xml:space="preserve">saņemšanas </w:t>
      </w:r>
      <w:r w:rsidR="00EA04EE" w:rsidRPr="001F1365">
        <w:rPr>
          <w:rFonts w:cs="Times New Roman"/>
          <w:szCs w:val="24"/>
        </w:rPr>
        <w:t>gadījumā</w:t>
      </w:r>
      <w:r w:rsidRPr="001F1365">
        <w:rPr>
          <w:rFonts w:cs="Times New Roman"/>
          <w:szCs w:val="24"/>
        </w:rPr>
        <w:t xml:space="preserve"> – tiesības </w:t>
      </w:r>
      <w:r w:rsidR="00EA04EE" w:rsidRPr="001F1365">
        <w:rPr>
          <w:rFonts w:cs="Times New Roman"/>
          <w:szCs w:val="24"/>
        </w:rPr>
        <w:t>pārbaudīt</w:t>
      </w:r>
      <w:r w:rsidRPr="001F1365">
        <w:rPr>
          <w:rFonts w:cs="Times New Roman"/>
          <w:szCs w:val="24"/>
        </w:rPr>
        <w:t xml:space="preserve"> tiesā šāda iestādes lēmuma tiesisku</w:t>
      </w:r>
      <w:r w:rsidR="00F94151" w:rsidRPr="001F1365">
        <w:rPr>
          <w:rFonts w:cs="Times New Roman"/>
          <w:szCs w:val="24"/>
        </w:rPr>
        <w:t>mu</w:t>
      </w:r>
      <w:r w:rsidR="00984CE9" w:rsidRPr="001F1365">
        <w:rPr>
          <w:rFonts w:cs="Times New Roman"/>
          <w:szCs w:val="24"/>
        </w:rPr>
        <w:t xml:space="preserve">.  </w:t>
      </w:r>
    </w:p>
    <w:p w:rsidR="004001F5" w:rsidRPr="001F1365" w:rsidRDefault="00CF7B47" w:rsidP="001F1365">
      <w:pPr>
        <w:widowControl w:val="0"/>
        <w:shd w:val="clear" w:color="auto" w:fill="FFFFFF"/>
        <w:autoSpaceDE w:val="0"/>
        <w:autoSpaceDN w:val="0"/>
        <w:adjustRightInd w:val="0"/>
        <w:spacing w:after="0" w:line="276" w:lineRule="auto"/>
        <w:ind w:right="142" w:firstLine="851"/>
        <w:jc w:val="both"/>
        <w:rPr>
          <w:rFonts w:cs="Times New Roman"/>
          <w:szCs w:val="24"/>
        </w:rPr>
      </w:pPr>
      <w:r>
        <w:rPr>
          <w:rFonts w:cs="Times New Roman"/>
          <w:szCs w:val="24"/>
        </w:rPr>
        <w:t>Augstākā tiesa</w:t>
      </w:r>
      <w:r w:rsidR="004001F5" w:rsidRPr="001F1365">
        <w:rPr>
          <w:rFonts w:cs="Times New Roman"/>
          <w:szCs w:val="24"/>
        </w:rPr>
        <w:t xml:space="preserve"> nekonstatē, ka apgabaltiesa būtu izdarījusi neloģiskus vai pierādījumu jēgu sagrozošus secinājumus no lietā esošajiem pierādījumiem. Tiesa detalizēti izvērtējusi lietā iesniegtos pierādījumus, un tiesas sniegtais pierādījumu vērtējums atbilst Administratīvā procesa likuma </w:t>
      </w:r>
      <w:r w:rsidR="00984CE9" w:rsidRPr="001F1365">
        <w:rPr>
          <w:rFonts w:cs="Times New Roman"/>
          <w:szCs w:val="24"/>
        </w:rPr>
        <w:t>prasībām</w:t>
      </w:r>
      <w:r w:rsidR="004001F5" w:rsidRPr="001F1365">
        <w:rPr>
          <w:rFonts w:cs="Times New Roman"/>
          <w:szCs w:val="24"/>
        </w:rPr>
        <w:t>.</w:t>
      </w:r>
    </w:p>
    <w:p w:rsidR="00094AE2" w:rsidRPr="001F1365" w:rsidRDefault="00094AE2" w:rsidP="001F1365">
      <w:pPr>
        <w:widowControl w:val="0"/>
        <w:shd w:val="clear" w:color="auto" w:fill="FFFFFF"/>
        <w:autoSpaceDE w:val="0"/>
        <w:autoSpaceDN w:val="0"/>
        <w:adjustRightInd w:val="0"/>
        <w:spacing w:after="0" w:line="276" w:lineRule="auto"/>
        <w:ind w:right="142" w:firstLine="720"/>
        <w:jc w:val="both"/>
        <w:rPr>
          <w:rFonts w:cs="Times New Roman"/>
          <w:szCs w:val="24"/>
        </w:rPr>
      </w:pPr>
    </w:p>
    <w:p w:rsidR="00F12DEE" w:rsidRPr="001F1365" w:rsidRDefault="00CF7B47" w:rsidP="001F1365">
      <w:pPr>
        <w:widowControl w:val="0"/>
        <w:shd w:val="clear" w:color="auto" w:fill="FFFFFF"/>
        <w:autoSpaceDE w:val="0"/>
        <w:autoSpaceDN w:val="0"/>
        <w:adjustRightInd w:val="0"/>
        <w:spacing w:after="0" w:line="276" w:lineRule="auto"/>
        <w:ind w:right="142" w:firstLine="851"/>
        <w:jc w:val="both"/>
        <w:rPr>
          <w:rFonts w:eastAsia="Times New Roman" w:cs="Times New Roman"/>
          <w:szCs w:val="24"/>
          <w:lang w:eastAsia="lv-LV"/>
        </w:rPr>
      </w:pPr>
      <w:r>
        <w:rPr>
          <w:rFonts w:cs="Times New Roman"/>
          <w:szCs w:val="24"/>
        </w:rPr>
        <w:t>[7</w:t>
      </w:r>
      <w:r w:rsidR="00E26AFF" w:rsidRPr="001F1365">
        <w:rPr>
          <w:rFonts w:cs="Times New Roman"/>
          <w:szCs w:val="24"/>
        </w:rPr>
        <w:t>]</w:t>
      </w:r>
      <w:r w:rsidR="007B4D8A" w:rsidRPr="001F1365">
        <w:rPr>
          <w:rFonts w:cs="Times New Roman"/>
          <w:szCs w:val="24"/>
        </w:rPr>
        <w:t xml:space="preserve"> </w:t>
      </w:r>
      <w:r w:rsidR="00F12DEE" w:rsidRPr="001F1365">
        <w:rPr>
          <w:rFonts w:eastAsia="Times New Roman" w:cs="Times New Roman"/>
          <w:szCs w:val="24"/>
          <w:lang w:eastAsia="lv-LV"/>
        </w:rPr>
        <w:t>Lidosta</w:t>
      </w:r>
      <w:r w:rsidR="009C23CE" w:rsidRPr="001F1365">
        <w:rPr>
          <w:rFonts w:eastAsia="Times New Roman" w:cs="Times New Roman"/>
          <w:szCs w:val="24"/>
          <w:lang w:eastAsia="lv-LV"/>
        </w:rPr>
        <w:t xml:space="preserve"> formāli norādīj</w:t>
      </w:r>
      <w:r w:rsidR="00F12DEE" w:rsidRPr="001F1365">
        <w:rPr>
          <w:rFonts w:eastAsia="Times New Roman" w:cs="Times New Roman"/>
          <w:szCs w:val="24"/>
          <w:lang w:eastAsia="lv-LV"/>
        </w:rPr>
        <w:t>u</w:t>
      </w:r>
      <w:r w:rsidR="009C23CE" w:rsidRPr="001F1365">
        <w:rPr>
          <w:rFonts w:eastAsia="Times New Roman" w:cs="Times New Roman"/>
          <w:szCs w:val="24"/>
          <w:lang w:eastAsia="lv-LV"/>
        </w:rPr>
        <w:t>s</w:t>
      </w:r>
      <w:r w:rsidR="00F12DEE" w:rsidRPr="001F1365">
        <w:rPr>
          <w:rFonts w:eastAsia="Times New Roman" w:cs="Times New Roman"/>
          <w:szCs w:val="24"/>
          <w:lang w:eastAsia="lv-LV"/>
        </w:rPr>
        <w:t>i</w:t>
      </w:r>
      <w:r w:rsidR="00E26AFF" w:rsidRPr="001F1365">
        <w:rPr>
          <w:rFonts w:eastAsia="Times New Roman" w:cs="Times New Roman"/>
          <w:szCs w:val="24"/>
          <w:lang w:eastAsia="lv-LV"/>
        </w:rPr>
        <w:t xml:space="preserve">, ka tiesa, taisot spriedumu, </w:t>
      </w:r>
      <w:r w:rsidR="00F12DEE" w:rsidRPr="001F1365">
        <w:rPr>
          <w:rFonts w:eastAsia="Times New Roman" w:cs="Times New Roman"/>
          <w:szCs w:val="24"/>
          <w:lang w:eastAsia="lv-LV"/>
        </w:rPr>
        <w:t>nav piemērojusi</w:t>
      </w:r>
      <w:r w:rsidR="00F12DEE" w:rsidRPr="001F1365">
        <w:rPr>
          <w:rFonts w:cs="Times New Roman"/>
          <w:szCs w:val="24"/>
        </w:rPr>
        <w:t xml:space="preserve"> Civillikuma 927. un </w:t>
      </w:r>
      <w:proofErr w:type="gramStart"/>
      <w:r w:rsidR="00F12DEE" w:rsidRPr="001F1365">
        <w:rPr>
          <w:rFonts w:cs="Times New Roman"/>
          <w:szCs w:val="24"/>
        </w:rPr>
        <w:t>928.pantu</w:t>
      </w:r>
      <w:proofErr w:type="gramEnd"/>
      <w:r w:rsidR="00F12DEE" w:rsidRPr="001F1365">
        <w:rPr>
          <w:rFonts w:cs="Times New Roman"/>
          <w:szCs w:val="24"/>
        </w:rPr>
        <w:t>,</w:t>
      </w:r>
      <w:r w:rsidR="009C23CE" w:rsidRPr="001F1365">
        <w:rPr>
          <w:rFonts w:eastAsia="Times New Roman" w:cs="Times New Roman"/>
          <w:szCs w:val="24"/>
          <w:lang w:eastAsia="lv-LV"/>
        </w:rPr>
        <w:t xml:space="preserve"> taču </w:t>
      </w:r>
      <w:r>
        <w:rPr>
          <w:rFonts w:eastAsia="Times New Roman" w:cs="Times New Roman"/>
          <w:szCs w:val="24"/>
          <w:lang w:eastAsia="lv-LV"/>
        </w:rPr>
        <w:t>Augstākā tiesa</w:t>
      </w:r>
      <w:r w:rsidR="009C23CE" w:rsidRPr="001F1365">
        <w:rPr>
          <w:rFonts w:eastAsia="Times New Roman" w:cs="Times New Roman"/>
          <w:szCs w:val="24"/>
          <w:lang w:eastAsia="lv-LV"/>
        </w:rPr>
        <w:t xml:space="preserve"> neatrod kasācijas sūdzībā pamatojumu</w:t>
      </w:r>
      <w:r w:rsidR="003378B2" w:rsidRPr="001F1365">
        <w:rPr>
          <w:rFonts w:eastAsia="Times New Roman" w:cs="Times New Roman"/>
          <w:szCs w:val="24"/>
          <w:lang w:eastAsia="lv-LV"/>
        </w:rPr>
        <w:t xml:space="preserve"> tam</w:t>
      </w:r>
      <w:r w:rsidR="009C23CE" w:rsidRPr="001F1365">
        <w:rPr>
          <w:rFonts w:eastAsia="Times New Roman" w:cs="Times New Roman"/>
          <w:szCs w:val="24"/>
          <w:lang w:eastAsia="lv-LV"/>
        </w:rPr>
        <w:t>, kā izpaužas tiesību normas pārkāpums un kā tas ietekmētu tiesas spriedumu.</w:t>
      </w:r>
      <w:r w:rsidR="004D7759" w:rsidRPr="001F1365">
        <w:rPr>
          <w:rFonts w:eastAsia="Times New Roman" w:cs="Times New Roman"/>
          <w:szCs w:val="24"/>
          <w:lang w:eastAsia="lv-LV"/>
        </w:rPr>
        <w:t xml:space="preserve"> </w:t>
      </w:r>
      <w:r w:rsidR="003378B2" w:rsidRPr="001F1365">
        <w:rPr>
          <w:rFonts w:eastAsia="Times New Roman" w:cs="Times New Roman"/>
          <w:szCs w:val="24"/>
          <w:lang w:eastAsia="lv-LV"/>
        </w:rPr>
        <w:t>Apstāklim</w:t>
      </w:r>
      <w:r w:rsidR="00E26AFF" w:rsidRPr="001F1365">
        <w:rPr>
          <w:rFonts w:eastAsia="Times New Roman" w:cs="Times New Roman"/>
          <w:szCs w:val="24"/>
          <w:lang w:eastAsia="lv-LV"/>
        </w:rPr>
        <w:t xml:space="preserve">, ka </w:t>
      </w:r>
      <w:r w:rsidR="00E5416E" w:rsidRPr="001F1365">
        <w:rPr>
          <w:rFonts w:eastAsia="Times New Roman" w:cs="Times New Roman"/>
          <w:szCs w:val="24"/>
          <w:lang w:eastAsia="lv-LV"/>
        </w:rPr>
        <w:t xml:space="preserve">taksometriem </w:t>
      </w:r>
      <w:r w:rsidR="00E26AFF" w:rsidRPr="001F1365">
        <w:rPr>
          <w:rFonts w:eastAsia="Times New Roman" w:cs="Times New Roman"/>
          <w:szCs w:val="24"/>
          <w:lang w:eastAsia="lv-LV"/>
        </w:rPr>
        <w:t xml:space="preserve">tiek nodrošināta piekļuve </w:t>
      </w:r>
      <w:r w:rsidR="00142CF0" w:rsidRPr="001F1365">
        <w:rPr>
          <w:rFonts w:eastAsia="Times New Roman" w:cs="Times New Roman"/>
          <w:szCs w:val="24"/>
          <w:lang w:eastAsia="lv-LV"/>
        </w:rPr>
        <w:t xml:space="preserve">pie </w:t>
      </w:r>
      <w:r w:rsidR="00E5416E" w:rsidRPr="001F1365">
        <w:rPr>
          <w:rFonts w:eastAsia="Times New Roman" w:cs="Times New Roman"/>
          <w:szCs w:val="24"/>
          <w:lang w:eastAsia="lv-LV"/>
        </w:rPr>
        <w:t>l</w:t>
      </w:r>
      <w:r w:rsidR="00142CF0" w:rsidRPr="001F1365">
        <w:rPr>
          <w:rFonts w:eastAsia="Times New Roman" w:cs="Times New Roman"/>
          <w:szCs w:val="24"/>
          <w:lang w:eastAsia="lv-LV"/>
        </w:rPr>
        <w:t>idostas termināļa</w:t>
      </w:r>
      <w:r w:rsidR="003378B2" w:rsidRPr="001F1365">
        <w:rPr>
          <w:rFonts w:eastAsia="Times New Roman" w:cs="Times New Roman"/>
          <w:szCs w:val="24"/>
          <w:lang w:eastAsia="lv-LV"/>
        </w:rPr>
        <w:t xml:space="preserve"> uz rampas</w:t>
      </w:r>
      <w:r w:rsidR="00E26AFF" w:rsidRPr="001F1365">
        <w:rPr>
          <w:rFonts w:eastAsia="Times New Roman" w:cs="Times New Roman"/>
          <w:szCs w:val="24"/>
          <w:lang w:eastAsia="lv-LV"/>
        </w:rPr>
        <w:t xml:space="preserve">, </w:t>
      </w:r>
      <w:r w:rsidR="00E5416E" w:rsidRPr="001F1365">
        <w:rPr>
          <w:rFonts w:eastAsia="Times New Roman" w:cs="Times New Roman"/>
          <w:szCs w:val="24"/>
          <w:lang w:eastAsia="lv-LV"/>
        </w:rPr>
        <w:t xml:space="preserve">lietā </w:t>
      </w:r>
      <w:r w:rsidR="00E26AFF" w:rsidRPr="001F1365">
        <w:rPr>
          <w:rFonts w:eastAsia="Times New Roman" w:cs="Times New Roman"/>
          <w:szCs w:val="24"/>
          <w:lang w:eastAsia="lv-LV"/>
        </w:rPr>
        <w:t xml:space="preserve">nav nozīmes, jo strīds </w:t>
      </w:r>
      <w:r w:rsidR="00E5416E" w:rsidRPr="001F1365">
        <w:rPr>
          <w:rFonts w:eastAsia="Times New Roman" w:cs="Times New Roman"/>
          <w:szCs w:val="24"/>
          <w:lang w:eastAsia="lv-LV"/>
        </w:rPr>
        <w:t>nav par piekļuves tiesībām</w:t>
      </w:r>
      <w:r w:rsidR="003378B2" w:rsidRPr="001F1365">
        <w:rPr>
          <w:rFonts w:eastAsia="Times New Roman" w:cs="Times New Roman"/>
          <w:szCs w:val="24"/>
          <w:lang w:eastAsia="lv-LV"/>
        </w:rPr>
        <w:t xml:space="preserve"> </w:t>
      </w:r>
      <w:r w:rsidR="00E5416E" w:rsidRPr="001F1365">
        <w:rPr>
          <w:rFonts w:eastAsia="Times New Roman" w:cs="Times New Roman"/>
          <w:szCs w:val="24"/>
          <w:lang w:eastAsia="lv-LV"/>
        </w:rPr>
        <w:t xml:space="preserve">pie lidostas </w:t>
      </w:r>
      <w:r w:rsidR="00142CF0" w:rsidRPr="001F1365">
        <w:rPr>
          <w:rFonts w:eastAsia="Times New Roman" w:cs="Times New Roman"/>
          <w:szCs w:val="24"/>
          <w:lang w:eastAsia="lv-LV"/>
        </w:rPr>
        <w:t>termināļ</w:t>
      </w:r>
      <w:r w:rsidR="003378B2" w:rsidRPr="001F1365">
        <w:rPr>
          <w:rFonts w:eastAsia="Times New Roman" w:cs="Times New Roman"/>
          <w:szCs w:val="24"/>
          <w:lang w:eastAsia="lv-LV"/>
        </w:rPr>
        <w:t>a uz rampas</w:t>
      </w:r>
      <w:r w:rsidR="00435520">
        <w:rPr>
          <w:rFonts w:eastAsia="Times New Roman" w:cs="Times New Roman"/>
          <w:szCs w:val="24"/>
          <w:lang w:eastAsia="lv-LV"/>
        </w:rPr>
        <w:t xml:space="preserve"> (</w:t>
      </w:r>
      <w:r w:rsidR="00C502BB">
        <w:rPr>
          <w:rFonts w:eastAsia="Times New Roman" w:cs="Times New Roman"/>
          <w:szCs w:val="24"/>
          <w:lang w:eastAsia="lv-LV"/>
        </w:rPr>
        <w:t xml:space="preserve">pie </w:t>
      </w:r>
      <w:r w:rsidR="00435520">
        <w:rPr>
          <w:rFonts w:eastAsia="Times New Roman" w:cs="Times New Roman"/>
          <w:szCs w:val="24"/>
          <w:lang w:eastAsia="lv-LV"/>
        </w:rPr>
        <w:t>izlidošana</w:t>
      </w:r>
      <w:r w:rsidR="00C502BB">
        <w:rPr>
          <w:rFonts w:eastAsia="Times New Roman" w:cs="Times New Roman"/>
          <w:szCs w:val="24"/>
          <w:lang w:eastAsia="lv-LV"/>
        </w:rPr>
        <w:t>s</w:t>
      </w:r>
      <w:r w:rsidR="00435520">
        <w:rPr>
          <w:rFonts w:eastAsia="Times New Roman" w:cs="Times New Roman"/>
          <w:szCs w:val="24"/>
          <w:lang w:eastAsia="lv-LV"/>
        </w:rPr>
        <w:t>)</w:t>
      </w:r>
      <w:r w:rsidR="003378B2" w:rsidRPr="001F1365">
        <w:rPr>
          <w:rFonts w:eastAsia="Times New Roman" w:cs="Times New Roman"/>
          <w:szCs w:val="24"/>
          <w:lang w:eastAsia="lv-LV"/>
        </w:rPr>
        <w:t xml:space="preserve">, bet gan </w:t>
      </w:r>
      <w:r w:rsidR="0055651D" w:rsidRPr="001F1365">
        <w:rPr>
          <w:rFonts w:eastAsia="Times New Roman" w:cs="Times New Roman"/>
          <w:szCs w:val="24"/>
          <w:lang w:eastAsia="lv-LV"/>
        </w:rPr>
        <w:t xml:space="preserve">par piekļuves tiesībām </w:t>
      </w:r>
      <w:r w:rsidR="00E26AFF" w:rsidRPr="001F1365">
        <w:rPr>
          <w:rFonts w:eastAsia="Times New Roman" w:cs="Times New Roman"/>
          <w:szCs w:val="24"/>
          <w:lang w:eastAsia="lv-LV"/>
        </w:rPr>
        <w:t>taksometru st</w:t>
      </w:r>
      <w:r w:rsidR="003378B2" w:rsidRPr="001F1365">
        <w:rPr>
          <w:rFonts w:eastAsia="Times New Roman" w:cs="Times New Roman"/>
          <w:szCs w:val="24"/>
          <w:lang w:eastAsia="lv-LV"/>
        </w:rPr>
        <w:t>āvēšanas</w:t>
      </w:r>
      <w:r w:rsidR="00E26AFF" w:rsidRPr="001F1365">
        <w:rPr>
          <w:rFonts w:eastAsia="Times New Roman" w:cs="Times New Roman"/>
          <w:szCs w:val="24"/>
          <w:lang w:eastAsia="lv-LV"/>
        </w:rPr>
        <w:t xml:space="preserve"> joslai pie</w:t>
      </w:r>
      <w:r w:rsidR="00E5416E" w:rsidRPr="001F1365">
        <w:rPr>
          <w:rFonts w:eastAsia="Times New Roman" w:cs="Times New Roman"/>
          <w:szCs w:val="24"/>
          <w:lang w:eastAsia="lv-LV"/>
        </w:rPr>
        <w:t xml:space="preserve"> lidostas</w:t>
      </w:r>
      <w:r w:rsidR="00E26AFF" w:rsidRPr="001F1365">
        <w:rPr>
          <w:rFonts w:eastAsia="Times New Roman" w:cs="Times New Roman"/>
          <w:szCs w:val="24"/>
          <w:lang w:eastAsia="lv-LV"/>
        </w:rPr>
        <w:t xml:space="preserve"> </w:t>
      </w:r>
      <w:r w:rsidR="00142CF0" w:rsidRPr="001F1365">
        <w:rPr>
          <w:rFonts w:eastAsia="Times New Roman" w:cs="Times New Roman"/>
          <w:szCs w:val="24"/>
          <w:lang w:eastAsia="lv-LV"/>
        </w:rPr>
        <w:t>termināļ</w:t>
      </w:r>
      <w:r w:rsidR="003378B2" w:rsidRPr="001F1365">
        <w:rPr>
          <w:rFonts w:eastAsia="Times New Roman" w:cs="Times New Roman"/>
          <w:szCs w:val="24"/>
          <w:lang w:eastAsia="lv-LV"/>
        </w:rPr>
        <w:t xml:space="preserve">a, </w:t>
      </w:r>
      <w:r w:rsidR="0055651D" w:rsidRPr="001F1365">
        <w:rPr>
          <w:rFonts w:eastAsia="Times New Roman" w:cs="Times New Roman"/>
          <w:szCs w:val="24"/>
          <w:lang w:eastAsia="lv-LV"/>
        </w:rPr>
        <w:t xml:space="preserve">no kuras </w:t>
      </w:r>
      <w:r w:rsidR="003378B2" w:rsidRPr="001F1365">
        <w:rPr>
          <w:rFonts w:eastAsia="Times New Roman" w:cs="Times New Roman"/>
          <w:szCs w:val="24"/>
          <w:lang w:eastAsia="lv-LV"/>
        </w:rPr>
        <w:t xml:space="preserve">pasažieri </w:t>
      </w:r>
      <w:r w:rsidR="00435520" w:rsidRPr="001F1365">
        <w:rPr>
          <w:rFonts w:eastAsia="Times New Roman" w:cs="Times New Roman"/>
          <w:szCs w:val="24"/>
          <w:lang w:eastAsia="lv-LV"/>
        </w:rPr>
        <w:t xml:space="preserve">dodas projām </w:t>
      </w:r>
      <w:r w:rsidR="0055651D" w:rsidRPr="001F1365">
        <w:rPr>
          <w:rFonts w:eastAsia="Times New Roman" w:cs="Times New Roman"/>
          <w:szCs w:val="24"/>
          <w:lang w:eastAsia="lv-LV"/>
        </w:rPr>
        <w:t>no</w:t>
      </w:r>
      <w:r w:rsidR="004001F5" w:rsidRPr="001F1365">
        <w:rPr>
          <w:rFonts w:eastAsia="Times New Roman" w:cs="Times New Roman"/>
          <w:szCs w:val="24"/>
          <w:lang w:eastAsia="lv-LV"/>
        </w:rPr>
        <w:t xml:space="preserve"> lidost</w:t>
      </w:r>
      <w:r w:rsidR="0055651D" w:rsidRPr="001F1365">
        <w:rPr>
          <w:rFonts w:eastAsia="Times New Roman" w:cs="Times New Roman"/>
          <w:szCs w:val="24"/>
          <w:lang w:eastAsia="lv-LV"/>
        </w:rPr>
        <w:t xml:space="preserve">as </w:t>
      </w:r>
      <w:proofErr w:type="gramStart"/>
      <w:r w:rsidR="00C502BB">
        <w:rPr>
          <w:rFonts w:eastAsia="Times New Roman" w:cs="Times New Roman"/>
          <w:szCs w:val="24"/>
          <w:lang w:eastAsia="lv-LV"/>
        </w:rPr>
        <w:t>(</w:t>
      </w:r>
      <w:proofErr w:type="gramEnd"/>
      <w:r w:rsidR="00C502BB">
        <w:rPr>
          <w:rFonts w:eastAsia="Times New Roman" w:cs="Times New Roman"/>
          <w:szCs w:val="24"/>
          <w:lang w:eastAsia="lv-LV"/>
        </w:rPr>
        <w:t xml:space="preserve">pie atlidošanas) </w:t>
      </w:r>
      <w:r w:rsidR="0055651D" w:rsidRPr="001F1365">
        <w:rPr>
          <w:rFonts w:eastAsia="Times New Roman" w:cs="Times New Roman"/>
          <w:szCs w:val="24"/>
          <w:lang w:eastAsia="lv-LV"/>
        </w:rPr>
        <w:t xml:space="preserve">jeb t.s. </w:t>
      </w:r>
      <w:r w:rsidR="001F1365" w:rsidRPr="001F1365">
        <w:rPr>
          <w:rFonts w:eastAsia="Times New Roman" w:cs="Times New Roman"/>
          <w:szCs w:val="24"/>
          <w:lang w:eastAsia="lv-LV"/>
        </w:rPr>
        <w:t>„</w:t>
      </w:r>
      <w:r w:rsidR="0055651D" w:rsidRPr="001F1365">
        <w:rPr>
          <w:rFonts w:eastAsia="Times New Roman" w:cs="Times New Roman"/>
          <w:szCs w:val="24"/>
          <w:lang w:eastAsia="lv-LV"/>
        </w:rPr>
        <w:t>zelta kilometram”</w:t>
      </w:r>
      <w:r w:rsidR="003378B2" w:rsidRPr="001F1365">
        <w:rPr>
          <w:rFonts w:eastAsia="Times New Roman" w:cs="Times New Roman"/>
          <w:szCs w:val="24"/>
          <w:lang w:eastAsia="lv-LV"/>
        </w:rPr>
        <w:t>.</w:t>
      </w:r>
    </w:p>
    <w:p w:rsidR="00F12DEE" w:rsidRPr="001F1365" w:rsidRDefault="00F12DEE" w:rsidP="001F1365">
      <w:pPr>
        <w:widowControl w:val="0"/>
        <w:shd w:val="clear" w:color="auto" w:fill="FFFFFF"/>
        <w:autoSpaceDE w:val="0"/>
        <w:autoSpaceDN w:val="0"/>
        <w:adjustRightInd w:val="0"/>
        <w:spacing w:after="0" w:line="276" w:lineRule="auto"/>
        <w:ind w:right="142" w:firstLine="720"/>
        <w:jc w:val="both"/>
        <w:rPr>
          <w:rFonts w:eastAsia="Times New Roman" w:cs="Times New Roman"/>
          <w:szCs w:val="24"/>
          <w:highlight w:val="yellow"/>
          <w:lang w:eastAsia="lv-LV"/>
        </w:rPr>
      </w:pPr>
    </w:p>
    <w:p w:rsidR="00E26AFF" w:rsidRDefault="00CF7B47" w:rsidP="001F1365">
      <w:pPr>
        <w:widowControl w:val="0"/>
        <w:shd w:val="clear" w:color="auto" w:fill="FFFFFF"/>
        <w:autoSpaceDE w:val="0"/>
        <w:autoSpaceDN w:val="0"/>
        <w:adjustRightInd w:val="0"/>
        <w:spacing w:after="0" w:line="276" w:lineRule="auto"/>
        <w:ind w:right="142" w:firstLine="851"/>
        <w:jc w:val="both"/>
        <w:rPr>
          <w:rFonts w:eastAsia="Times New Roman" w:cs="Times New Roman"/>
          <w:szCs w:val="24"/>
          <w:lang w:eastAsia="lv-LV"/>
        </w:rPr>
      </w:pPr>
      <w:r>
        <w:rPr>
          <w:rFonts w:eastAsia="Times New Roman" w:cs="Times New Roman"/>
          <w:szCs w:val="24"/>
          <w:lang w:eastAsia="lv-LV"/>
        </w:rPr>
        <w:t>[8</w:t>
      </w:r>
      <w:r w:rsidR="00E26AFF" w:rsidRPr="001F1365">
        <w:rPr>
          <w:rFonts w:eastAsia="Times New Roman" w:cs="Times New Roman"/>
          <w:szCs w:val="24"/>
          <w:lang w:eastAsia="lv-LV"/>
        </w:rPr>
        <w:t xml:space="preserve">] </w:t>
      </w:r>
      <w:r>
        <w:rPr>
          <w:rFonts w:eastAsia="Times New Roman" w:cs="Times New Roman"/>
          <w:szCs w:val="24"/>
          <w:lang w:eastAsia="lv-LV"/>
        </w:rPr>
        <w:t>Augstākai tiesai</w:t>
      </w:r>
      <w:r w:rsidR="005C42FA" w:rsidRPr="001F1365">
        <w:rPr>
          <w:rFonts w:eastAsia="Times New Roman" w:cs="Times New Roman"/>
          <w:szCs w:val="24"/>
          <w:lang w:eastAsia="lv-LV"/>
        </w:rPr>
        <w:t xml:space="preserve"> nerodas </w:t>
      </w:r>
      <w:r w:rsidR="00984CE9" w:rsidRPr="001F1365">
        <w:rPr>
          <w:rFonts w:eastAsia="Times New Roman" w:cs="Times New Roman"/>
          <w:szCs w:val="24"/>
          <w:lang w:eastAsia="lv-LV"/>
        </w:rPr>
        <w:t xml:space="preserve">arī </w:t>
      </w:r>
      <w:r w:rsidR="005C42FA" w:rsidRPr="001F1365">
        <w:rPr>
          <w:rFonts w:eastAsia="Times New Roman" w:cs="Times New Roman"/>
          <w:szCs w:val="24"/>
          <w:lang w:eastAsia="lv-LV"/>
        </w:rPr>
        <w:t>šaubas</w:t>
      </w:r>
      <w:r w:rsidR="004001F5" w:rsidRPr="001F1365">
        <w:rPr>
          <w:rFonts w:eastAsia="Times New Roman" w:cs="Times New Roman"/>
          <w:szCs w:val="24"/>
          <w:lang w:eastAsia="lv-LV"/>
        </w:rPr>
        <w:t xml:space="preserve"> par to</w:t>
      </w:r>
      <w:r w:rsidR="005C42FA" w:rsidRPr="001F1365">
        <w:rPr>
          <w:rFonts w:eastAsia="Times New Roman" w:cs="Times New Roman"/>
          <w:szCs w:val="24"/>
          <w:lang w:eastAsia="lv-LV"/>
        </w:rPr>
        <w:t xml:space="preserve">, kuru automātisko barjeru </w:t>
      </w:r>
      <w:r w:rsidR="00871B3A" w:rsidRPr="001F1365">
        <w:rPr>
          <w:rFonts w:eastAsia="Times New Roman" w:cs="Times New Roman"/>
          <w:szCs w:val="24"/>
          <w:lang w:eastAsia="lv-LV"/>
        </w:rPr>
        <w:t xml:space="preserve">tiesas spriedumā </w:t>
      </w:r>
      <w:r w:rsidR="005C42FA" w:rsidRPr="001F1365">
        <w:rPr>
          <w:rFonts w:eastAsia="Times New Roman" w:cs="Times New Roman"/>
          <w:szCs w:val="24"/>
          <w:lang w:eastAsia="lv-LV"/>
        </w:rPr>
        <w:t xml:space="preserve">ir uzdots </w:t>
      </w:r>
      <w:r w:rsidR="008D65BE" w:rsidRPr="001F1365">
        <w:rPr>
          <w:rFonts w:eastAsia="Times New Roman" w:cs="Times New Roman"/>
          <w:szCs w:val="24"/>
          <w:lang w:eastAsia="lv-LV"/>
        </w:rPr>
        <w:t xml:space="preserve">Lidostai </w:t>
      </w:r>
      <w:r w:rsidR="005C42FA" w:rsidRPr="001F1365">
        <w:rPr>
          <w:rFonts w:eastAsia="Times New Roman" w:cs="Times New Roman"/>
          <w:szCs w:val="24"/>
          <w:lang w:eastAsia="lv-LV"/>
        </w:rPr>
        <w:t>demontēt, jo</w:t>
      </w:r>
      <w:r w:rsidR="00871B3A" w:rsidRPr="001F1365">
        <w:rPr>
          <w:rFonts w:eastAsia="Times New Roman" w:cs="Times New Roman"/>
          <w:szCs w:val="24"/>
          <w:lang w:eastAsia="lv-LV"/>
        </w:rPr>
        <w:t>,</w:t>
      </w:r>
      <w:r w:rsidR="004001F5" w:rsidRPr="001F1365">
        <w:rPr>
          <w:rFonts w:eastAsia="Times New Roman" w:cs="Times New Roman"/>
          <w:szCs w:val="24"/>
          <w:lang w:eastAsia="lv-LV"/>
        </w:rPr>
        <w:t xml:space="preserve"> vērtējot spriedumu kopumā</w:t>
      </w:r>
      <w:r w:rsidR="002A12BF" w:rsidRPr="001F1365">
        <w:rPr>
          <w:rFonts w:eastAsia="Times New Roman" w:cs="Times New Roman"/>
          <w:szCs w:val="24"/>
          <w:lang w:eastAsia="lv-LV"/>
        </w:rPr>
        <w:t xml:space="preserve">, ir skaidri </w:t>
      </w:r>
      <w:r w:rsidR="008D65BE" w:rsidRPr="001F1365">
        <w:rPr>
          <w:rFonts w:eastAsia="Times New Roman" w:cs="Times New Roman"/>
          <w:szCs w:val="24"/>
          <w:lang w:eastAsia="lv-LV"/>
        </w:rPr>
        <w:t xml:space="preserve">un nepārprotami </w:t>
      </w:r>
      <w:r w:rsidR="002A12BF" w:rsidRPr="001F1365">
        <w:rPr>
          <w:rFonts w:eastAsia="Times New Roman" w:cs="Times New Roman"/>
          <w:szCs w:val="24"/>
          <w:lang w:eastAsia="lv-LV"/>
        </w:rPr>
        <w:t>secināms</w:t>
      </w:r>
      <w:r w:rsidR="005C42FA" w:rsidRPr="001F1365">
        <w:rPr>
          <w:rFonts w:eastAsia="Times New Roman" w:cs="Times New Roman"/>
          <w:szCs w:val="24"/>
          <w:lang w:eastAsia="lv-LV"/>
        </w:rPr>
        <w:t xml:space="preserve">, ka </w:t>
      </w:r>
      <w:r w:rsidR="00984CE9" w:rsidRPr="001F1365">
        <w:rPr>
          <w:rFonts w:eastAsia="Times New Roman" w:cs="Times New Roman"/>
          <w:szCs w:val="24"/>
          <w:lang w:eastAsia="lv-LV"/>
        </w:rPr>
        <w:t xml:space="preserve">lietā </w:t>
      </w:r>
      <w:r w:rsidR="005C42FA" w:rsidRPr="001F1365">
        <w:rPr>
          <w:rFonts w:eastAsia="Times New Roman" w:cs="Times New Roman"/>
          <w:szCs w:val="24"/>
          <w:lang w:eastAsia="lv-LV"/>
        </w:rPr>
        <w:t>runa ir par strīdus barjeru,</w:t>
      </w:r>
      <w:r w:rsidR="00871B3A" w:rsidRPr="001F1365">
        <w:rPr>
          <w:rFonts w:eastAsia="Times New Roman" w:cs="Times New Roman"/>
          <w:szCs w:val="24"/>
          <w:lang w:eastAsia="lv-LV"/>
        </w:rPr>
        <w:t xml:space="preserve"> </w:t>
      </w:r>
      <w:r w:rsidR="002A12BF" w:rsidRPr="001F1365">
        <w:rPr>
          <w:rFonts w:eastAsia="Times New Roman" w:cs="Times New Roman"/>
          <w:szCs w:val="24"/>
          <w:lang w:eastAsia="lv-LV"/>
        </w:rPr>
        <w:t>proti</w:t>
      </w:r>
      <w:r w:rsidR="00871B3A" w:rsidRPr="001F1365">
        <w:rPr>
          <w:rFonts w:eastAsia="Times New Roman" w:cs="Times New Roman"/>
          <w:szCs w:val="24"/>
          <w:lang w:eastAsia="lv-LV"/>
        </w:rPr>
        <w:t>, par to</w:t>
      </w:r>
      <w:r w:rsidR="001B4957" w:rsidRPr="001F1365">
        <w:rPr>
          <w:rFonts w:eastAsia="Times New Roman" w:cs="Times New Roman"/>
          <w:szCs w:val="24"/>
          <w:lang w:eastAsia="lv-LV"/>
        </w:rPr>
        <w:t xml:space="preserve"> barjeru</w:t>
      </w:r>
      <w:r w:rsidR="00871B3A" w:rsidRPr="001F1365">
        <w:rPr>
          <w:rFonts w:eastAsia="Times New Roman" w:cs="Times New Roman"/>
          <w:szCs w:val="24"/>
          <w:lang w:eastAsia="lv-LV"/>
        </w:rPr>
        <w:t xml:space="preserve">, </w:t>
      </w:r>
      <w:r w:rsidR="005C42FA" w:rsidRPr="001F1365">
        <w:rPr>
          <w:rFonts w:eastAsia="Times New Roman" w:cs="Times New Roman"/>
          <w:szCs w:val="24"/>
          <w:lang w:eastAsia="lv-LV"/>
        </w:rPr>
        <w:t>kas ierobežo piekļūšanu taksometru stāvēšanas joslai</w:t>
      </w:r>
      <w:r w:rsidR="00871B3A" w:rsidRPr="001F1365">
        <w:rPr>
          <w:rFonts w:eastAsia="Times New Roman" w:cs="Times New Roman"/>
          <w:szCs w:val="24"/>
          <w:lang w:eastAsia="lv-LV"/>
        </w:rPr>
        <w:t xml:space="preserve"> pie</w:t>
      </w:r>
      <w:r w:rsidR="00347076" w:rsidRPr="001F1365">
        <w:rPr>
          <w:rFonts w:eastAsia="Times New Roman" w:cs="Times New Roman"/>
          <w:szCs w:val="24"/>
          <w:lang w:eastAsia="lv-LV"/>
        </w:rPr>
        <w:t xml:space="preserve"> l</w:t>
      </w:r>
      <w:r w:rsidR="008D65BE" w:rsidRPr="001F1365">
        <w:rPr>
          <w:rFonts w:eastAsia="Times New Roman" w:cs="Times New Roman"/>
          <w:szCs w:val="24"/>
          <w:lang w:eastAsia="lv-LV"/>
        </w:rPr>
        <w:t>idostas termināļ</w:t>
      </w:r>
      <w:r w:rsidR="001B4957" w:rsidRPr="001F1365">
        <w:rPr>
          <w:rFonts w:eastAsia="Times New Roman" w:cs="Times New Roman"/>
          <w:szCs w:val="24"/>
          <w:lang w:eastAsia="lv-LV"/>
        </w:rPr>
        <w:t xml:space="preserve">a, kur pasažieri </w:t>
      </w:r>
      <w:r w:rsidR="00347076" w:rsidRPr="001F1365">
        <w:rPr>
          <w:rFonts w:eastAsia="Times New Roman" w:cs="Times New Roman"/>
          <w:szCs w:val="24"/>
          <w:lang w:eastAsia="lv-LV"/>
        </w:rPr>
        <w:t xml:space="preserve">ierodas </w:t>
      </w:r>
      <w:r w:rsidR="001B4957" w:rsidRPr="001F1365">
        <w:rPr>
          <w:rFonts w:eastAsia="Times New Roman" w:cs="Times New Roman"/>
          <w:szCs w:val="24"/>
          <w:lang w:eastAsia="lv-LV"/>
        </w:rPr>
        <w:t>Rīgā</w:t>
      </w:r>
      <w:r w:rsidR="00C502BB">
        <w:rPr>
          <w:rFonts w:eastAsia="Times New Roman" w:cs="Times New Roman"/>
          <w:szCs w:val="24"/>
          <w:lang w:eastAsia="lv-LV"/>
        </w:rPr>
        <w:t>, tas ir, pie atlidošanas</w:t>
      </w:r>
      <w:r w:rsidR="005C42FA" w:rsidRPr="001F1365">
        <w:rPr>
          <w:rFonts w:eastAsia="Times New Roman" w:cs="Times New Roman"/>
          <w:szCs w:val="24"/>
          <w:lang w:eastAsia="lv-LV"/>
        </w:rPr>
        <w:t xml:space="preserve">. </w:t>
      </w:r>
      <w:r w:rsidR="00347076" w:rsidRPr="001F1365">
        <w:rPr>
          <w:rFonts w:eastAsia="Times New Roman" w:cs="Times New Roman"/>
          <w:szCs w:val="24"/>
          <w:lang w:eastAsia="lv-LV"/>
        </w:rPr>
        <w:t>Vienlaikus jānorāda</w:t>
      </w:r>
      <w:r w:rsidR="00871B3A" w:rsidRPr="001F1365">
        <w:rPr>
          <w:rFonts w:eastAsia="Times New Roman" w:cs="Times New Roman"/>
          <w:szCs w:val="24"/>
          <w:lang w:eastAsia="lv-LV"/>
        </w:rPr>
        <w:t>,</w:t>
      </w:r>
      <w:r w:rsidR="00347076" w:rsidRPr="001F1365">
        <w:rPr>
          <w:rFonts w:eastAsia="Times New Roman" w:cs="Times New Roman"/>
          <w:szCs w:val="24"/>
          <w:lang w:eastAsia="lv-LV"/>
        </w:rPr>
        <w:t xml:space="preserve"> ka</w:t>
      </w:r>
      <w:r w:rsidR="00871B3A" w:rsidRPr="001F1365">
        <w:rPr>
          <w:rFonts w:eastAsia="Times New Roman" w:cs="Times New Roman"/>
          <w:szCs w:val="24"/>
          <w:lang w:eastAsia="lv-LV"/>
        </w:rPr>
        <w:t xml:space="preserve"> pat gadījumā, ja procesa dalībniekiem ir radušās grūtības ar sprieduma izpildi, tiesa</w:t>
      </w:r>
      <w:r w:rsidR="002A12BF" w:rsidRPr="001F1365">
        <w:rPr>
          <w:rFonts w:eastAsia="Times New Roman" w:cs="Times New Roman"/>
          <w:szCs w:val="24"/>
          <w:lang w:eastAsia="lv-LV"/>
        </w:rPr>
        <w:t xml:space="preserve"> </w:t>
      </w:r>
      <w:r w:rsidR="00871B3A" w:rsidRPr="001F1365">
        <w:rPr>
          <w:rFonts w:eastAsia="Times New Roman" w:cs="Times New Roman"/>
          <w:szCs w:val="24"/>
          <w:lang w:eastAsia="lv-LV"/>
        </w:rPr>
        <w:t xml:space="preserve">Administratīvā procesa likumā noteiktajā kārtībā ar savu lēmumu var </w:t>
      </w:r>
      <w:r w:rsidR="00347076" w:rsidRPr="001F1365">
        <w:rPr>
          <w:rFonts w:eastAsia="Times New Roman" w:cs="Times New Roman"/>
          <w:szCs w:val="24"/>
          <w:lang w:eastAsia="lv-LV"/>
        </w:rPr>
        <w:t>spriedumu</w:t>
      </w:r>
      <w:r w:rsidR="00871B3A" w:rsidRPr="001F1365">
        <w:rPr>
          <w:rFonts w:eastAsia="Times New Roman" w:cs="Times New Roman"/>
          <w:szCs w:val="24"/>
          <w:lang w:eastAsia="lv-LV"/>
        </w:rPr>
        <w:t xml:space="preserve"> izskaidrot. Līdz ar to </w:t>
      </w:r>
      <w:r w:rsidR="004001F5" w:rsidRPr="001F1365">
        <w:rPr>
          <w:rFonts w:eastAsia="Times New Roman" w:cs="Times New Roman"/>
          <w:szCs w:val="24"/>
          <w:lang w:eastAsia="lv-LV"/>
        </w:rPr>
        <w:t>kasācijas sūdzībā</w:t>
      </w:r>
      <w:r w:rsidR="00871B3A" w:rsidRPr="001F1365">
        <w:rPr>
          <w:rFonts w:eastAsia="Times New Roman" w:cs="Times New Roman"/>
          <w:szCs w:val="24"/>
          <w:lang w:eastAsia="lv-LV"/>
        </w:rPr>
        <w:t xml:space="preserve"> norādītais arguments</w:t>
      </w:r>
      <w:r w:rsidR="002A12BF" w:rsidRPr="001F1365">
        <w:rPr>
          <w:rFonts w:eastAsia="Times New Roman" w:cs="Times New Roman"/>
          <w:szCs w:val="24"/>
          <w:lang w:eastAsia="lv-LV"/>
        </w:rPr>
        <w:t xml:space="preserve"> par neprecizitātēm sprieduma rezolutīvajā daļā</w:t>
      </w:r>
      <w:r w:rsidR="00871B3A" w:rsidRPr="001F1365">
        <w:rPr>
          <w:rFonts w:eastAsia="Times New Roman" w:cs="Times New Roman"/>
          <w:szCs w:val="24"/>
          <w:lang w:eastAsia="lv-LV"/>
        </w:rPr>
        <w:t xml:space="preserve"> nav pamats </w:t>
      </w:r>
      <w:r w:rsidR="008D65BE" w:rsidRPr="001F1365">
        <w:rPr>
          <w:rFonts w:eastAsia="Times New Roman" w:cs="Times New Roman"/>
          <w:szCs w:val="24"/>
          <w:lang w:eastAsia="lv-LV"/>
        </w:rPr>
        <w:t xml:space="preserve">konkrētā </w:t>
      </w:r>
      <w:r w:rsidR="00871B3A" w:rsidRPr="001F1365">
        <w:rPr>
          <w:rFonts w:eastAsia="Times New Roman" w:cs="Times New Roman"/>
          <w:szCs w:val="24"/>
          <w:lang w:eastAsia="lv-LV"/>
        </w:rPr>
        <w:t>tiesas sprieduma atcelšanai.</w:t>
      </w:r>
    </w:p>
    <w:p w:rsidR="00CF7B47" w:rsidRDefault="00CF7B47" w:rsidP="001F1365">
      <w:pPr>
        <w:widowControl w:val="0"/>
        <w:shd w:val="clear" w:color="auto" w:fill="FFFFFF"/>
        <w:autoSpaceDE w:val="0"/>
        <w:autoSpaceDN w:val="0"/>
        <w:adjustRightInd w:val="0"/>
        <w:spacing w:after="0" w:line="276" w:lineRule="auto"/>
        <w:ind w:right="142" w:firstLine="851"/>
        <w:jc w:val="both"/>
        <w:rPr>
          <w:rFonts w:eastAsia="Times New Roman" w:cs="Times New Roman"/>
          <w:szCs w:val="24"/>
          <w:lang w:eastAsia="lv-LV"/>
        </w:rPr>
      </w:pPr>
    </w:p>
    <w:p w:rsidR="00CF7B47" w:rsidRPr="001F1365" w:rsidRDefault="00CF7B47" w:rsidP="001F1365">
      <w:pPr>
        <w:widowControl w:val="0"/>
        <w:shd w:val="clear" w:color="auto" w:fill="FFFFFF"/>
        <w:autoSpaceDE w:val="0"/>
        <w:autoSpaceDN w:val="0"/>
        <w:adjustRightInd w:val="0"/>
        <w:spacing w:after="0" w:line="276" w:lineRule="auto"/>
        <w:ind w:right="142" w:firstLine="851"/>
        <w:jc w:val="both"/>
        <w:rPr>
          <w:rFonts w:eastAsia="Times New Roman" w:cs="Times New Roman"/>
          <w:szCs w:val="24"/>
          <w:lang w:eastAsia="lv-LV"/>
        </w:rPr>
      </w:pPr>
      <w:r>
        <w:rPr>
          <w:rFonts w:eastAsia="Times New Roman" w:cs="Times New Roman"/>
          <w:szCs w:val="24"/>
          <w:lang w:eastAsia="lv-LV"/>
        </w:rPr>
        <w:t>[9] Ievērojot iepriekš minēto, tiesas spriedumā nav konstatējami kasācijas sūdzības iesniedzējas norādītie pārkāpumi un sprieduma atcelšanai nav pamata.</w:t>
      </w:r>
    </w:p>
    <w:p w:rsidR="00871B3A" w:rsidRPr="001F1365" w:rsidRDefault="00871B3A" w:rsidP="001F1365">
      <w:pPr>
        <w:widowControl w:val="0"/>
        <w:shd w:val="clear" w:color="auto" w:fill="FFFFFF"/>
        <w:autoSpaceDE w:val="0"/>
        <w:autoSpaceDN w:val="0"/>
        <w:adjustRightInd w:val="0"/>
        <w:spacing w:after="0" w:line="276" w:lineRule="auto"/>
        <w:ind w:right="142" w:firstLine="720"/>
        <w:jc w:val="both"/>
        <w:rPr>
          <w:rFonts w:eastAsia="Times New Roman" w:cs="Times New Roman"/>
          <w:szCs w:val="24"/>
          <w:lang w:eastAsia="lv-LV"/>
        </w:rPr>
      </w:pPr>
    </w:p>
    <w:p w:rsidR="00906AD5" w:rsidRPr="001F1365" w:rsidRDefault="00CF7B47" w:rsidP="001F1365">
      <w:pPr>
        <w:spacing w:after="0" w:line="276" w:lineRule="auto"/>
        <w:ind w:right="142"/>
        <w:jc w:val="center"/>
        <w:rPr>
          <w:rFonts w:cs="Times New Roman"/>
          <w:b/>
          <w:szCs w:val="24"/>
        </w:rPr>
      </w:pPr>
      <w:r>
        <w:rPr>
          <w:rFonts w:cs="Times New Roman"/>
          <w:b/>
          <w:szCs w:val="24"/>
        </w:rPr>
        <w:t>Rezolutīvā</w:t>
      </w:r>
      <w:r w:rsidR="00906AD5" w:rsidRPr="001F1365">
        <w:rPr>
          <w:rFonts w:cs="Times New Roman"/>
          <w:b/>
          <w:szCs w:val="24"/>
        </w:rPr>
        <w:t xml:space="preserve"> daļa</w:t>
      </w:r>
    </w:p>
    <w:p w:rsidR="00906AD5" w:rsidRPr="001F1365" w:rsidRDefault="00906AD5" w:rsidP="001F1365">
      <w:pPr>
        <w:spacing w:after="0" w:line="276" w:lineRule="auto"/>
        <w:ind w:right="142"/>
        <w:rPr>
          <w:rFonts w:cs="Times New Roman"/>
          <w:bCs/>
          <w:spacing w:val="70"/>
          <w:szCs w:val="24"/>
        </w:rPr>
      </w:pPr>
    </w:p>
    <w:p w:rsidR="00906AD5" w:rsidRPr="001F1365" w:rsidRDefault="00906AD5" w:rsidP="001F1365">
      <w:pPr>
        <w:spacing w:after="0" w:line="276" w:lineRule="auto"/>
        <w:ind w:right="142" w:firstLine="851"/>
        <w:jc w:val="both"/>
        <w:rPr>
          <w:rFonts w:cs="Times New Roman"/>
          <w:bCs/>
          <w:spacing w:val="70"/>
          <w:szCs w:val="24"/>
        </w:rPr>
      </w:pPr>
      <w:r w:rsidRPr="001F1365">
        <w:rPr>
          <w:rFonts w:cs="Times New Roman"/>
          <w:szCs w:val="24"/>
        </w:rPr>
        <w:t xml:space="preserve">Pamatojoties uz Administratīvā procesa likuma </w:t>
      </w:r>
      <w:proofErr w:type="gramStart"/>
      <w:r w:rsidR="00CF7B47">
        <w:rPr>
          <w:rFonts w:cs="Times New Roman"/>
          <w:szCs w:val="24"/>
        </w:rPr>
        <w:t>348.panta</w:t>
      </w:r>
      <w:proofErr w:type="gramEnd"/>
      <w:r w:rsidR="00CF7B47">
        <w:rPr>
          <w:rFonts w:cs="Times New Roman"/>
          <w:szCs w:val="24"/>
        </w:rPr>
        <w:t xml:space="preserve"> pirmās daļas 1.punktu un 351.pantu, Augstākā tiesa</w:t>
      </w:r>
    </w:p>
    <w:p w:rsidR="00906AD5" w:rsidRPr="001F1365" w:rsidRDefault="00906AD5" w:rsidP="001F1365">
      <w:pPr>
        <w:spacing w:after="0" w:line="276" w:lineRule="auto"/>
        <w:ind w:right="142"/>
        <w:rPr>
          <w:rFonts w:cs="Times New Roman"/>
          <w:bCs/>
          <w:spacing w:val="70"/>
          <w:szCs w:val="24"/>
        </w:rPr>
      </w:pPr>
    </w:p>
    <w:p w:rsidR="00906AD5" w:rsidRPr="001F1365" w:rsidRDefault="00CF7B47" w:rsidP="001F1365">
      <w:pPr>
        <w:spacing w:after="0" w:line="276" w:lineRule="auto"/>
        <w:ind w:right="142"/>
        <w:jc w:val="center"/>
        <w:rPr>
          <w:rFonts w:cs="Times New Roman"/>
          <w:b/>
          <w:bCs/>
          <w:szCs w:val="24"/>
        </w:rPr>
      </w:pPr>
      <w:r>
        <w:rPr>
          <w:rFonts w:cs="Times New Roman"/>
          <w:b/>
          <w:bCs/>
          <w:szCs w:val="24"/>
        </w:rPr>
        <w:t>nosprieda</w:t>
      </w:r>
    </w:p>
    <w:p w:rsidR="00CC0775" w:rsidRPr="001F1365" w:rsidRDefault="00CC0775" w:rsidP="001F1365">
      <w:pPr>
        <w:spacing w:after="0" w:line="276" w:lineRule="auto"/>
        <w:ind w:right="142" w:firstLine="720"/>
        <w:jc w:val="both"/>
        <w:rPr>
          <w:rFonts w:cs="Times New Roman"/>
          <w:szCs w:val="24"/>
        </w:rPr>
      </w:pPr>
    </w:p>
    <w:p w:rsidR="00906AD5" w:rsidRPr="001F1365" w:rsidRDefault="00CF7B47" w:rsidP="001F1365">
      <w:pPr>
        <w:spacing w:after="0" w:line="276" w:lineRule="auto"/>
        <w:ind w:right="142" w:firstLine="851"/>
        <w:jc w:val="both"/>
        <w:rPr>
          <w:rFonts w:cs="Times New Roman"/>
          <w:szCs w:val="24"/>
        </w:rPr>
      </w:pPr>
      <w:r>
        <w:rPr>
          <w:rFonts w:cs="Times New Roman"/>
          <w:szCs w:val="24"/>
        </w:rPr>
        <w:t xml:space="preserve">atstāt negrozītu Administratīvās apgabaltiesas </w:t>
      </w:r>
      <w:proofErr w:type="gramStart"/>
      <w:r>
        <w:rPr>
          <w:rFonts w:cs="Times New Roman"/>
          <w:szCs w:val="24"/>
        </w:rPr>
        <w:t>2016.gada</w:t>
      </w:r>
      <w:proofErr w:type="gramEnd"/>
      <w:r>
        <w:rPr>
          <w:rFonts w:cs="Times New Roman"/>
          <w:szCs w:val="24"/>
        </w:rPr>
        <w:t xml:space="preserve"> 30.maija spriedumu, bet VAS „STARPTAUTISKĀ LIDOSTA „RĪGA”” kasācijas sūdzību noraidīt.</w:t>
      </w:r>
    </w:p>
    <w:p w:rsidR="00906AD5" w:rsidRPr="001F1365" w:rsidRDefault="00CF7B47" w:rsidP="001F1365">
      <w:pPr>
        <w:spacing w:after="0" w:line="276" w:lineRule="auto"/>
        <w:ind w:right="142" w:firstLine="851"/>
        <w:rPr>
          <w:rFonts w:cs="Times New Roman"/>
          <w:szCs w:val="24"/>
        </w:rPr>
      </w:pPr>
      <w:r>
        <w:rPr>
          <w:rFonts w:cs="Times New Roman"/>
          <w:szCs w:val="24"/>
        </w:rPr>
        <w:t>Spriedums</w:t>
      </w:r>
      <w:r w:rsidR="00906AD5" w:rsidRPr="001F1365">
        <w:rPr>
          <w:rFonts w:cs="Times New Roman"/>
          <w:szCs w:val="24"/>
        </w:rPr>
        <w:t xml:space="preserve"> </w:t>
      </w:r>
      <w:r w:rsidR="00906AD5" w:rsidRPr="001F1365">
        <w:rPr>
          <w:rFonts w:cs="Times New Roman"/>
          <w:bCs/>
          <w:szCs w:val="24"/>
        </w:rPr>
        <w:t>nav pārsūdzams.</w:t>
      </w:r>
    </w:p>
    <w:p w:rsidR="00DF7C7B" w:rsidRPr="001F1365" w:rsidRDefault="00DF7C7B" w:rsidP="001F1365">
      <w:pPr>
        <w:tabs>
          <w:tab w:val="left" w:pos="709"/>
          <w:tab w:val="left" w:pos="3544"/>
          <w:tab w:val="left" w:pos="4680"/>
          <w:tab w:val="left" w:pos="5760"/>
        </w:tabs>
        <w:spacing w:after="0" w:line="276" w:lineRule="auto"/>
        <w:ind w:right="142"/>
        <w:jc w:val="both"/>
        <w:rPr>
          <w:rFonts w:cs="Times New Roman"/>
          <w:color w:val="000000"/>
          <w:szCs w:val="24"/>
        </w:rPr>
      </w:pPr>
    </w:p>
    <w:sectPr w:rsidR="00DF7C7B" w:rsidRPr="001F1365" w:rsidSect="00C502BB">
      <w:footerReference w:type="default" r:id="rId7"/>
      <w:pgSz w:w="11909" w:h="16834"/>
      <w:pgMar w:top="1134" w:right="1134" w:bottom="1134" w:left="1701" w:header="720" w:footer="54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522" w:rsidRDefault="00D66522" w:rsidP="008A0305">
      <w:pPr>
        <w:spacing w:after="0" w:line="240" w:lineRule="auto"/>
      </w:pPr>
      <w:r>
        <w:separator/>
      </w:r>
    </w:p>
  </w:endnote>
  <w:endnote w:type="continuationSeparator" w:id="0">
    <w:p w:rsidR="00D66522" w:rsidRDefault="00D66522" w:rsidP="008A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305" w:rsidRDefault="008A0305" w:rsidP="008A0305">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563801">
      <w:rPr>
        <w:rStyle w:val="PageNumber"/>
        <w:noProof/>
      </w:rPr>
      <w:t>2</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563801">
      <w:rPr>
        <w:rStyle w:val="PageNumber"/>
        <w:noProof/>
      </w:rPr>
      <w:t>5</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522" w:rsidRDefault="00D66522" w:rsidP="008A0305">
      <w:pPr>
        <w:spacing w:after="0" w:line="240" w:lineRule="auto"/>
      </w:pPr>
      <w:r>
        <w:separator/>
      </w:r>
    </w:p>
  </w:footnote>
  <w:footnote w:type="continuationSeparator" w:id="0">
    <w:p w:rsidR="00D66522" w:rsidRDefault="00D66522" w:rsidP="008A0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84EAF"/>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12204FD"/>
    <w:multiLevelType w:val="multilevel"/>
    <w:tmpl w:val="66A66ABE"/>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3B"/>
    <w:rsid w:val="000045C4"/>
    <w:rsid w:val="000157D9"/>
    <w:rsid w:val="00050F4E"/>
    <w:rsid w:val="00052D26"/>
    <w:rsid w:val="00057B13"/>
    <w:rsid w:val="000621FF"/>
    <w:rsid w:val="00080E4D"/>
    <w:rsid w:val="00094AE2"/>
    <w:rsid w:val="000A27AF"/>
    <w:rsid w:val="000A7578"/>
    <w:rsid w:val="000B5472"/>
    <w:rsid w:val="000D0267"/>
    <w:rsid w:val="000D3133"/>
    <w:rsid w:val="000D7AF7"/>
    <w:rsid w:val="000E42A0"/>
    <w:rsid w:val="0010235B"/>
    <w:rsid w:val="00124C9B"/>
    <w:rsid w:val="00124D33"/>
    <w:rsid w:val="00135ACD"/>
    <w:rsid w:val="00142CF0"/>
    <w:rsid w:val="00165C4C"/>
    <w:rsid w:val="00194C7F"/>
    <w:rsid w:val="001A298C"/>
    <w:rsid w:val="001B4957"/>
    <w:rsid w:val="001E4D87"/>
    <w:rsid w:val="001F1365"/>
    <w:rsid w:val="00205033"/>
    <w:rsid w:val="00226ACC"/>
    <w:rsid w:val="00291FA2"/>
    <w:rsid w:val="002A12BF"/>
    <w:rsid w:val="002A5786"/>
    <w:rsid w:val="002B1DFF"/>
    <w:rsid w:val="002C1F58"/>
    <w:rsid w:val="002D535E"/>
    <w:rsid w:val="002F17C7"/>
    <w:rsid w:val="00300D1D"/>
    <w:rsid w:val="003040D2"/>
    <w:rsid w:val="0031500D"/>
    <w:rsid w:val="0033371C"/>
    <w:rsid w:val="003378B2"/>
    <w:rsid w:val="00347076"/>
    <w:rsid w:val="00351C15"/>
    <w:rsid w:val="00364F88"/>
    <w:rsid w:val="00381BBE"/>
    <w:rsid w:val="00397503"/>
    <w:rsid w:val="003B42E8"/>
    <w:rsid w:val="003D42E6"/>
    <w:rsid w:val="003E026C"/>
    <w:rsid w:val="004001F5"/>
    <w:rsid w:val="00404F5C"/>
    <w:rsid w:val="00420D7C"/>
    <w:rsid w:val="00435520"/>
    <w:rsid w:val="00446A47"/>
    <w:rsid w:val="00475EA8"/>
    <w:rsid w:val="00494A9F"/>
    <w:rsid w:val="004A1154"/>
    <w:rsid w:val="004A268E"/>
    <w:rsid w:val="004A4C33"/>
    <w:rsid w:val="004B673D"/>
    <w:rsid w:val="004D0D5C"/>
    <w:rsid w:val="004D7759"/>
    <w:rsid w:val="004E7ACA"/>
    <w:rsid w:val="004F2D1A"/>
    <w:rsid w:val="00526C1C"/>
    <w:rsid w:val="00543874"/>
    <w:rsid w:val="005553F0"/>
    <w:rsid w:val="0055651D"/>
    <w:rsid w:val="00563801"/>
    <w:rsid w:val="00570E9C"/>
    <w:rsid w:val="00591EB2"/>
    <w:rsid w:val="005A5D75"/>
    <w:rsid w:val="005A712C"/>
    <w:rsid w:val="005B30E9"/>
    <w:rsid w:val="005B5E38"/>
    <w:rsid w:val="005C42FA"/>
    <w:rsid w:val="005E26CC"/>
    <w:rsid w:val="005F7146"/>
    <w:rsid w:val="006103F2"/>
    <w:rsid w:val="00611B2E"/>
    <w:rsid w:val="00657103"/>
    <w:rsid w:val="00674A38"/>
    <w:rsid w:val="006A5DCC"/>
    <w:rsid w:val="006B4DC2"/>
    <w:rsid w:val="006E6063"/>
    <w:rsid w:val="0077791D"/>
    <w:rsid w:val="0079156A"/>
    <w:rsid w:val="00792BD6"/>
    <w:rsid w:val="007A3133"/>
    <w:rsid w:val="007B4D8A"/>
    <w:rsid w:val="007E4123"/>
    <w:rsid w:val="007F64B8"/>
    <w:rsid w:val="00837239"/>
    <w:rsid w:val="0085634C"/>
    <w:rsid w:val="00861922"/>
    <w:rsid w:val="00871B3A"/>
    <w:rsid w:val="008A0305"/>
    <w:rsid w:val="008B3AAC"/>
    <w:rsid w:val="008C17E9"/>
    <w:rsid w:val="008D65BE"/>
    <w:rsid w:val="00906AD5"/>
    <w:rsid w:val="00933483"/>
    <w:rsid w:val="0096205F"/>
    <w:rsid w:val="00967F9D"/>
    <w:rsid w:val="00984CE9"/>
    <w:rsid w:val="0098744D"/>
    <w:rsid w:val="00993884"/>
    <w:rsid w:val="009A3407"/>
    <w:rsid w:val="009A4F05"/>
    <w:rsid w:val="009B5207"/>
    <w:rsid w:val="009B597F"/>
    <w:rsid w:val="009C23CE"/>
    <w:rsid w:val="009C5AB2"/>
    <w:rsid w:val="009D0F62"/>
    <w:rsid w:val="009D1F22"/>
    <w:rsid w:val="009F279B"/>
    <w:rsid w:val="00A24808"/>
    <w:rsid w:val="00A659F1"/>
    <w:rsid w:val="00A96041"/>
    <w:rsid w:val="00AC442F"/>
    <w:rsid w:val="00AC4C1F"/>
    <w:rsid w:val="00B1209A"/>
    <w:rsid w:val="00B2290B"/>
    <w:rsid w:val="00B43F5F"/>
    <w:rsid w:val="00B4594A"/>
    <w:rsid w:val="00B55805"/>
    <w:rsid w:val="00B70ADD"/>
    <w:rsid w:val="00BA5868"/>
    <w:rsid w:val="00BB75FD"/>
    <w:rsid w:val="00BE7B5A"/>
    <w:rsid w:val="00C01DF8"/>
    <w:rsid w:val="00C06041"/>
    <w:rsid w:val="00C45C89"/>
    <w:rsid w:val="00C45FBD"/>
    <w:rsid w:val="00C502BB"/>
    <w:rsid w:val="00C91811"/>
    <w:rsid w:val="00C96D99"/>
    <w:rsid w:val="00CA6C09"/>
    <w:rsid w:val="00CA781A"/>
    <w:rsid w:val="00CC0775"/>
    <w:rsid w:val="00CC73A8"/>
    <w:rsid w:val="00CF7B47"/>
    <w:rsid w:val="00D1072B"/>
    <w:rsid w:val="00D124DE"/>
    <w:rsid w:val="00D1268A"/>
    <w:rsid w:val="00D13646"/>
    <w:rsid w:val="00D321F5"/>
    <w:rsid w:val="00D66522"/>
    <w:rsid w:val="00D80DCF"/>
    <w:rsid w:val="00DC684C"/>
    <w:rsid w:val="00DF7C7B"/>
    <w:rsid w:val="00E13166"/>
    <w:rsid w:val="00E160C7"/>
    <w:rsid w:val="00E26AFF"/>
    <w:rsid w:val="00E43CD3"/>
    <w:rsid w:val="00E47FA2"/>
    <w:rsid w:val="00E515F7"/>
    <w:rsid w:val="00E5416E"/>
    <w:rsid w:val="00E6082D"/>
    <w:rsid w:val="00E628D0"/>
    <w:rsid w:val="00E733A3"/>
    <w:rsid w:val="00E769C3"/>
    <w:rsid w:val="00EA04EE"/>
    <w:rsid w:val="00EA6611"/>
    <w:rsid w:val="00EB70CD"/>
    <w:rsid w:val="00F0697F"/>
    <w:rsid w:val="00F12DEE"/>
    <w:rsid w:val="00F13B2A"/>
    <w:rsid w:val="00F21EB9"/>
    <w:rsid w:val="00F33CAD"/>
    <w:rsid w:val="00F37DA9"/>
    <w:rsid w:val="00F61C75"/>
    <w:rsid w:val="00F70148"/>
    <w:rsid w:val="00F94151"/>
    <w:rsid w:val="00F973C4"/>
    <w:rsid w:val="00FB2F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F7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371C"/>
    <w:rPr>
      <w:b/>
      <w:bCs/>
    </w:rPr>
  </w:style>
  <w:style w:type="paragraph" w:styleId="NormalWeb">
    <w:name w:val="Normal (Web)"/>
    <w:basedOn w:val="Normal"/>
    <w:uiPriority w:val="99"/>
    <w:semiHidden/>
    <w:unhideWhenUsed/>
    <w:rsid w:val="0033371C"/>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33371C"/>
  </w:style>
  <w:style w:type="character" w:styleId="Emphasis">
    <w:name w:val="Emphasis"/>
    <w:basedOn w:val="DefaultParagraphFont"/>
    <w:uiPriority w:val="20"/>
    <w:qFormat/>
    <w:rsid w:val="0033371C"/>
    <w:rPr>
      <w:i/>
      <w:iCs/>
    </w:rPr>
  </w:style>
  <w:style w:type="paragraph" w:styleId="BodyText2">
    <w:name w:val="Body Text 2"/>
    <w:basedOn w:val="Normal"/>
    <w:link w:val="BodyText2Char"/>
    <w:uiPriority w:val="99"/>
    <w:semiHidden/>
    <w:unhideWhenUsed/>
    <w:rsid w:val="00135ACD"/>
    <w:pPr>
      <w:spacing w:after="120" w:line="480" w:lineRule="auto"/>
    </w:pPr>
  </w:style>
  <w:style w:type="character" w:customStyle="1" w:styleId="BodyText2Char">
    <w:name w:val="Body Text 2 Char"/>
    <w:basedOn w:val="DefaultParagraphFont"/>
    <w:link w:val="BodyText2"/>
    <w:uiPriority w:val="99"/>
    <w:semiHidden/>
    <w:rsid w:val="00135ACD"/>
  </w:style>
  <w:style w:type="paragraph" w:styleId="Header">
    <w:name w:val="header"/>
    <w:basedOn w:val="Normal"/>
    <w:link w:val="HeaderChar"/>
    <w:uiPriority w:val="99"/>
    <w:unhideWhenUsed/>
    <w:rsid w:val="008A0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305"/>
  </w:style>
  <w:style w:type="paragraph" w:styleId="Footer">
    <w:name w:val="footer"/>
    <w:basedOn w:val="Normal"/>
    <w:link w:val="FooterChar"/>
    <w:uiPriority w:val="99"/>
    <w:unhideWhenUsed/>
    <w:rsid w:val="008A0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305"/>
  </w:style>
  <w:style w:type="character" w:styleId="PageNumber">
    <w:name w:val="page number"/>
    <w:basedOn w:val="DefaultParagraphFont"/>
    <w:rsid w:val="008A0305"/>
  </w:style>
  <w:style w:type="paragraph" w:styleId="ListParagraph">
    <w:name w:val="List Paragraph"/>
    <w:basedOn w:val="Normal"/>
    <w:uiPriority w:val="34"/>
    <w:qFormat/>
    <w:rsid w:val="008A0305"/>
    <w:pPr>
      <w:ind w:left="720"/>
      <w:contextualSpacing/>
    </w:pPr>
  </w:style>
  <w:style w:type="paragraph" w:styleId="BalloonText">
    <w:name w:val="Balloon Text"/>
    <w:basedOn w:val="Normal"/>
    <w:link w:val="BalloonTextChar"/>
    <w:uiPriority w:val="99"/>
    <w:semiHidden/>
    <w:unhideWhenUsed/>
    <w:rsid w:val="00610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7054">
      <w:bodyDiv w:val="1"/>
      <w:marLeft w:val="0"/>
      <w:marRight w:val="0"/>
      <w:marTop w:val="0"/>
      <w:marBottom w:val="0"/>
      <w:divBdr>
        <w:top w:val="none" w:sz="0" w:space="0" w:color="auto"/>
        <w:left w:val="none" w:sz="0" w:space="0" w:color="auto"/>
        <w:bottom w:val="none" w:sz="0" w:space="0" w:color="auto"/>
        <w:right w:val="none" w:sz="0" w:space="0" w:color="auto"/>
      </w:divBdr>
    </w:div>
    <w:div w:id="453988139">
      <w:bodyDiv w:val="1"/>
      <w:marLeft w:val="0"/>
      <w:marRight w:val="0"/>
      <w:marTop w:val="0"/>
      <w:marBottom w:val="0"/>
      <w:divBdr>
        <w:top w:val="none" w:sz="0" w:space="0" w:color="auto"/>
        <w:left w:val="none" w:sz="0" w:space="0" w:color="auto"/>
        <w:bottom w:val="none" w:sz="0" w:space="0" w:color="auto"/>
        <w:right w:val="none" w:sz="0" w:space="0" w:color="auto"/>
      </w:divBdr>
    </w:div>
    <w:div w:id="19256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7490</Words>
  <Characters>4270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2018-07-02T12:52:00Z</dcterms:created>
  <dcterms:modified xsi:type="dcterms:W3CDTF">2018-08-10T11:51:00Z</dcterms:modified>
</cp:coreProperties>
</file>