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759B5" w:rsidRDefault="00554965" w:rsidP="00152354">
      <w:pPr>
        <w:pStyle w:val="BodyText2"/>
        <w:spacing w:line="276" w:lineRule="auto"/>
        <w:jc w:val="left"/>
        <w:rPr>
          <w:rFonts w:ascii="Times New Roman" w:hAnsi="Times New Roman"/>
          <w:b/>
          <w:sz w:val="24"/>
          <w:szCs w:val="24"/>
        </w:rPr>
      </w:pPr>
      <w:bookmarkStart w:id="0" w:name="OLE_LINK1"/>
      <w:bookmarkStart w:id="1" w:name="OLE_LINK2"/>
      <w:r>
        <w:rPr>
          <w:rFonts w:ascii="Times New Roman" w:hAnsi="Times New Roman"/>
          <w:b/>
          <w:sz w:val="24"/>
          <w:szCs w:val="24"/>
        </w:rPr>
        <w:t>1. </w:t>
      </w:r>
      <w:bookmarkStart w:id="2" w:name="_GoBack"/>
      <w:bookmarkEnd w:id="2"/>
      <w:r w:rsidR="005759B5" w:rsidRPr="003D7E6F">
        <w:rPr>
          <w:rFonts w:ascii="Times New Roman" w:hAnsi="Times New Roman"/>
          <w:b/>
          <w:sz w:val="24"/>
          <w:szCs w:val="24"/>
        </w:rPr>
        <w:t>Blakustiesību subjektu tiesību uz atlīdzību juridiskā daba</w:t>
      </w:r>
      <w:r w:rsidR="005759B5">
        <w:rPr>
          <w:rFonts w:ascii="Times New Roman" w:hAnsi="Times New Roman"/>
          <w:b/>
          <w:sz w:val="24"/>
          <w:szCs w:val="24"/>
        </w:rPr>
        <w:t xml:space="preserve"> un no tās izrietošie prasījumi</w:t>
      </w:r>
    </w:p>
    <w:p w:rsidR="005759B5" w:rsidRDefault="00BE4E0B" w:rsidP="00BE4E0B">
      <w:pPr>
        <w:pStyle w:val="BodyText2"/>
        <w:spacing w:line="276" w:lineRule="auto"/>
        <w:ind w:firstLine="567"/>
        <w:jc w:val="both"/>
        <w:rPr>
          <w:rFonts w:ascii="Times New Roman" w:hAnsi="Times New Roman"/>
          <w:i/>
          <w:sz w:val="24"/>
          <w:szCs w:val="24"/>
        </w:rPr>
      </w:pPr>
      <w:r w:rsidRPr="00404C62">
        <w:rPr>
          <w:rFonts w:ascii="Times New Roman" w:hAnsi="Times New Roman"/>
          <w:sz w:val="24"/>
          <w:szCs w:val="24"/>
        </w:rPr>
        <w:t>Atšķirībā no izņēmuma tiesībām, kuras ietver gan tiesības atļaut tiesību objekta izmantošanu, gan tiesības aizliegt tā izmantošanu,</w:t>
      </w:r>
      <w:r>
        <w:rPr>
          <w:rFonts w:ascii="Times New Roman" w:hAnsi="Times New Roman"/>
          <w:sz w:val="24"/>
          <w:szCs w:val="24"/>
        </w:rPr>
        <w:t xml:space="preserve"> Autortiesību likuma </w:t>
      </w:r>
      <w:proofErr w:type="gramStart"/>
      <w:r>
        <w:rPr>
          <w:rFonts w:ascii="Times New Roman" w:hAnsi="Times New Roman"/>
          <w:sz w:val="24"/>
          <w:szCs w:val="24"/>
        </w:rPr>
        <w:t>52.panta</w:t>
      </w:r>
      <w:proofErr w:type="gramEnd"/>
      <w:r>
        <w:rPr>
          <w:rFonts w:ascii="Times New Roman" w:hAnsi="Times New Roman"/>
          <w:sz w:val="24"/>
          <w:szCs w:val="24"/>
        </w:rPr>
        <w:t xml:space="preserve"> pirmajā daļā paredzētās izpildītāju un fonogrammu producentu</w:t>
      </w:r>
      <w:r w:rsidRPr="00404C62">
        <w:rPr>
          <w:rFonts w:ascii="Times New Roman" w:hAnsi="Times New Roman"/>
          <w:sz w:val="24"/>
          <w:szCs w:val="24"/>
        </w:rPr>
        <w:t xml:space="preserve"> tiesības uz atlīdzību</w:t>
      </w:r>
      <w:r>
        <w:rPr>
          <w:rFonts w:ascii="Times New Roman" w:hAnsi="Times New Roman"/>
          <w:sz w:val="24"/>
          <w:szCs w:val="24"/>
        </w:rPr>
        <w:t xml:space="preserve"> par komerciālos nolūkos publicētu fonogrammu izmantošanu</w:t>
      </w:r>
      <w:r w:rsidRPr="00404C62">
        <w:rPr>
          <w:rFonts w:ascii="Times New Roman" w:hAnsi="Times New Roman"/>
          <w:sz w:val="24"/>
          <w:szCs w:val="24"/>
        </w:rPr>
        <w:t xml:space="preserve"> </w:t>
      </w:r>
      <w:r>
        <w:rPr>
          <w:rFonts w:ascii="Times New Roman" w:hAnsi="Times New Roman"/>
          <w:sz w:val="24"/>
          <w:szCs w:val="24"/>
        </w:rPr>
        <w:t>šādas tiesības neietver. Blakustiesību subjekti</w:t>
      </w:r>
      <w:r w:rsidRPr="00404C62">
        <w:rPr>
          <w:rFonts w:ascii="Times New Roman" w:hAnsi="Times New Roman"/>
          <w:sz w:val="24"/>
          <w:szCs w:val="24"/>
        </w:rPr>
        <w:t xml:space="preserve"> (to</w:t>
      </w:r>
      <w:r>
        <w:rPr>
          <w:rFonts w:ascii="Times New Roman" w:hAnsi="Times New Roman"/>
          <w:sz w:val="24"/>
          <w:szCs w:val="24"/>
        </w:rPr>
        <w:t>s</w:t>
      </w:r>
      <w:r w:rsidRPr="00404C62">
        <w:rPr>
          <w:rFonts w:ascii="Times New Roman" w:hAnsi="Times New Roman"/>
          <w:sz w:val="24"/>
          <w:szCs w:val="24"/>
        </w:rPr>
        <w:t xml:space="preserve"> pārstāvošā kolektīvā pārval</w:t>
      </w:r>
      <w:r>
        <w:rPr>
          <w:rFonts w:ascii="Times New Roman" w:hAnsi="Times New Roman"/>
          <w:sz w:val="24"/>
          <w:szCs w:val="24"/>
        </w:rPr>
        <w:t>dījuma organizācija) ir tiesīgi</w:t>
      </w:r>
      <w:r w:rsidRPr="00404C62">
        <w:rPr>
          <w:rFonts w:ascii="Times New Roman" w:hAnsi="Times New Roman"/>
          <w:sz w:val="24"/>
          <w:szCs w:val="24"/>
        </w:rPr>
        <w:t xml:space="preserve"> prasīt komerciālos nolūkos publicētu fonogrammu izmantotājam </w:t>
      </w:r>
      <w:r w:rsidRPr="00665478">
        <w:rPr>
          <w:rFonts w:ascii="Times New Roman" w:hAnsi="Times New Roman"/>
          <w:sz w:val="24"/>
          <w:szCs w:val="24"/>
        </w:rPr>
        <w:t>samaksāt taisnīgu atlīdzību, nevis prasīt aizliegt šādu fonogrammu izmantošanu.</w:t>
      </w:r>
      <w:r w:rsidRPr="00665478">
        <w:rPr>
          <w:rFonts w:ascii="Times New Roman" w:hAnsi="Times New Roman"/>
          <w:sz w:val="20"/>
          <w:szCs w:val="24"/>
        </w:rPr>
        <w:t xml:space="preserve"> </w:t>
      </w:r>
      <w:r>
        <w:rPr>
          <w:rFonts w:ascii="Times New Roman" w:hAnsi="Times New Roman"/>
          <w:sz w:val="24"/>
          <w:szCs w:val="24"/>
        </w:rPr>
        <w:t>T</w:t>
      </w:r>
      <w:r w:rsidRPr="007838A2">
        <w:rPr>
          <w:rFonts w:ascii="Times New Roman" w:hAnsi="Times New Roman"/>
          <w:sz w:val="24"/>
          <w:szCs w:val="24"/>
        </w:rPr>
        <w:t>aisnīg</w:t>
      </w:r>
      <w:r>
        <w:rPr>
          <w:rFonts w:ascii="Times New Roman" w:hAnsi="Times New Roman"/>
          <w:sz w:val="24"/>
          <w:szCs w:val="24"/>
        </w:rPr>
        <w:t>as</w:t>
      </w:r>
      <w:r w:rsidRPr="007838A2">
        <w:rPr>
          <w:rFonts w:ascii="Times New Roman" w:hAnsi="Times New Roman"/>
          <w:sz w:val="24"/>
          <w:szCs w:val="24"/>
        </w:rPr>
        <w:t xml:space="preserve"> atlīdzīb</w:t>
      </w:r>
      <w:r>
        <w:rPr>
          <w:rFonts w:ascii="Times New Roman" w:hAnsi="Times New Roman"/>
          <w:sz w:val="24"/>
          <w:szCs w:val="24"/>
        </w:rPr>
        <w:t>as prasījumam</w:t>
      </w:r>
      <w:r w:rsidRPr="007838A2">
        <w:rPr>
          <w:rFonts w:ascii="Times New Roman" w:hAnsi="Times New Roman"/>
          <w:sz w:val="24"/>
          <w:szCs w:val="24"/>
        </w:rPr>
        <w:t xml:space="preserve"> piemērojami vispārīgie Civillikuma noteikumi par saistību, tostarp tādu, kas radušās uz likuma pamata, neizpildi un ar šādu neizpildi radīto zaudējumu atlīdzināšanu</w:t>
      </w:r>
      <w:r>
        <w:rPr>
          <w:rFonts w:ascii="Times New Roman" w:hAnsi="Times New Roman"/>
          <w:sz w:val="24"/>
          <w:szCs w:val="24"/>
        </w:rPr>
        <w:t xml:space="preserve">, bet ne </w:t>
      </w:r>
      <w:r w:rsidRPr="007838A2">
        <w:rPr>
          <w:rFonts w:ascii="Times New Roman" w:hAnsi="Times New Roman"/>
          <w:sz w:val="24"/>
          <w:szCs w:val="24"/>
        </w:rPr>
        <w:t xml:space="preserve">Autortiesību </w:t>
      </w:r>
      <w:r w:rsidRPr="00665478">
        <w:rPr>
          <w:rFonts w:ascii="Times New Roman" w:hAnsi="Times New Roman"/>
          <w:sz w:val="24"/>
          <w:szCs w:val="24"/>
        </w:rPr>
        <w:t>likuma 69.</w:t>
      </w:r>
      <w:proofErr w:type="gramStart"/>
      <w:r w:rsidRPr="00665478">
        <w:rPr>
          <w:rFonts w:ascii="Times New Roman" w:hAnsi="Times New Roman"/>
          <w:sz w:val="24"/>
          <w:szCs w:val="24"/>
          <w:vertAlign w:val="superscript"/>
        </w:rPr>
        <w:t>1</w:t>
      </w:r>
      <w:r w:rsidRPr="00665478">
        <w:rPr>
          <w:rFonts w:ascii="Times New Roman" w:hAnsi="Times New Roman"/>
          <w:sz w:val="24"/>
          <w:szCs w:val="24"/>
        </w:rPr>
        <w:t>panta</w:t>
      </w:r>
      <w:proofErr w:type="gramEnd"/>
      <w:r w:rsidRPr="00665478">
        <w:rPr>
          <w:rFonts w:ascii="Times New Roman" w:hAnsi="Times New Roman"/>
          <w:sz w:val="24"/>
          <w:szCs w:val="24"/>
        </w:rPr>
        <w:t xml:space="preserve"> noteikumi.</w:t>
      </w:r>
    </w:p>
    <w:p w:rsidR="005759B5" w:rsidRDefault="005759B5" w:rsidP="00152354">
      <w:pPr>
        <w:pStyle w:val="BodyText2"/>
        <w:spacing w:line="276" w:lineRule="auto"/>
        <w:jc w:val="both"/>
        <w:rPr>
          <w:rFonts w:ascii="Times New Roman" w:hAnsi="Times New Roman"/>
          <w:i/>
          <w:sz w:val="24"/>
          <w:szCs w:val="24"/>
        </w:rPr>
      </w:pPr>
    </w:p>
    <w:p w:rsidR="005759B5" w:rsidRPr="007838A2" w:rsidRDefault="00554965" w:rsidP="00152354">
      <w:pPr>
        <w:pStyle w:val="BodyText2"/>
        <w:spacing w:line="276" w:lineRule="auto"/>
        <w:jc w:val="both"/>
        <w:rPr>
          <w:rFonts w:ascii="Times New Roman" w:hAnsi="Times New Roman"/>
          <w:b/>
          <w:sz w:val="24"/>
          <w:szCs w:val="24"/>
        </w:rPr>
      </w:pPr>
      <w:r>
        <w:rPr>
          <w:rFonts w:ascii="Times New Roman" w:hAnsi="Times New Roman"/>
          <w:b/>
          <w:sz w:val="24"/>
          <w:szCs w:val="24"/>
        </w:rPr>
        <w:t>2. </w:t>
      </w:r>
      <w:r w:rsidR="005759B5" w:rsidRPr="007838A2">
        <w:rPr>
          <w:rFonts w:ascii="Times New Roman" w:hAnsi="Times New Roman"/>
          <w:b/>
          <w:sz w:val="24"/>
          <w:szCs w:val="24"/>
        </w:rPr>
        <w:t xml:space="preserve">Retranslācijas </w:t>
      </w:r>
      <w:r w:rsidR="005759B5">
        <w:rPr>
          <w:rFonts w:ascii="Times New Roman" w:hAnsi="Times New Roman"/>
          <w:b/>
          <w:sz w:val="24"/>
          <w:szCs w:val="24"/>
        </w:rPr>
        <w:t xml:space="preserve">izpratne un </w:t>
      </w:r>
      <w:r w:rsidR="005759B5" w:rsidRPr="007838A2">
        <w:rPr>
          <w:rFonts w:ascii="Times New Roman" w:hAnsi="Times New Roman"/>
          <w:b/>
          <w:sz w:val="24"/>
          <w:szCs w:val="24"/>
        </w:rPr>
        <w:t>konstatēšanas priekšnoteikums autortiesību un blakustiesību strīdos</w:t>
      </w:r>
    </w:p>
    <w:p w:rsidR="005759B5" w:rsidRDefault="00BE4E0B" w:rsidP="00BE4E0B">
      <w:pPr>
        <w:pStyle w:val="BodyText2"/>
        <w:spacing w:line="276" w:lineRule="auto"/>
        <w:ind w:firstLine="567"/>
        <w:jc w:val="both"/>
        <w:rPr>
          <w:rFonts w:ascii="Times New Roman" w:hAnsi="Times New Roman"/>
          <w:sz w:val="24"/>
          <w:szCs w:val="24"/>
        </w:rPr>
      </w:pPr>
      <w:r w:rsidRPr="00193312">
        <w:rPr>
          <w:rFonts w:ascii="Times New Roman" w:hAnsi="Times New Roman"/>
          <w:sz w:val="24"/>
          <w:szCs w:val="24"/>
        </w:rPr>
        <w:t>Retranslācija pa kabeļiem autortiesību izpratnē (plašākā nozīmē) ir sekundārs izmantojuma veids attiecībā pret darbu vai blakustiesību objektu sākotnējo publiskošanu</w:t>
      </w:r>
      <w:r>
        <w:rPr>
          <w:rFonts w:ascii="Times New Roman" w:hAnsi="Times New Roman"/>
          <w:sz w:val="24"/>
          <w:szCs w:val="24"/>
        </w:rPr>
        <w:t>. R</w:t>
      </w:r>
      <w:r w:rsidRPr="00193312">
        <w:rPr>
          <w:rFonts w:ascii="Times New Roman" w:hAnsi="Times New Roman"/>
          <w:sz w:val="24"/>
          <w:szCs w:val="24"/>
        </w:rPr>
        <w:t>etranslācijas priekšnoteikums ir raidī</w:t>
      </w:r>
      <w:r>
        <w:rPr>
          <w:rFonts w:ascii="Times New Roman" w:hAnsi="Times New Roman"/>
          <w:sz w:val="24"/>
          <w:szCs w:val="24"/>
        </w:rPr>
        <w:t xml:space="preserve">jumu signālu sākotnēja pārraide, kurai </w:t>
      </w:r>
      <w:r w:rsidRPr="00193312">
        <w:rPr>
          <w:rFonts w:ascii="Times New Roman" w:hAnsi="Times New Roman"/>
          <w:sz w:val="24"/>
          <w:szCs w:val="24"/>
        </w:rPr>
        <w:t>jābūt paredzētai sabiedrībai, proti, jānotiek attiecīgo autortiesību vai blakustiesību objektu raidīšanai vai cita veida publiskošanai</w:t>
      </w:r>
      <w:r>
        <w:rPr>
          <w:rFonts w:ascii="Times New Roman" w:hAnsi="Times New Roman"/>
          <w:sz w:val="24"/>
          <w:szCs w:val="24"/>
        </w:rPr>
        <w:t>.</w:t>
      </w:r>
    </w:p>
    <w:p w:rsidR="00BE4E0B" w:rsidRDefault="00BE4E0B" w:rsidP="00152354">
      <w:pPr>
        <w:pStyle w:val="BodyText2"/>
        <w:spacing w:line="276" w:lineRule="auto"/>
        <w:jc w:val="both"/>
        <w:rPr>
          <w:rFonts w:ascii="Times New Roman" w:hAnsi="Times New Roman"/>
          <w:sz w:val="24"/>
          <w:szCs w:val="24"/>
        </w:rPr>
      </w:pPr>
    </w:p>
    <w:p w:rsidR="005759B5" w:rsidRPr="00193312" w:rsidRDefault="00554965" w:rsidP="00BE4E0B">
      <w:pPr>
        <w:pStyle w:val="BodyText2"/>
        <w:spacing w:line="276" w:lineRule="auto"/>
        <w:jc w:val="both"/>
        <w:rPr>
          <w:rFonts w:ascii="Times New Roman" w:hAnsi="Times New Roman"/>
          <w:b/>
          <w:sz w:val="24"/>
          <w:szCs w:val="24"/>
        </w:rPr>
      </w:pPr>
      <w:r>
        <w:rPr>
          <w:rFonts w:ascii="Times New Roman" w:hAnsi="Times New Roman"/>
          <w:b/>
          <w:sz w:val="24"/>
          <w:szCs w:val="24"/>
        </w:rPr>
        <w:t>3. </w:t>
      </w:r>
      <w:r w:rsidR="005759B5" w:rsidRPr="00193312">
        <w:rPr>
          <w:rFonts w:ascii="Times New Roman" w:hAnsi="Times New Roman"/>
          <w:b/>
          <w:sz w:val="24"/>
          <w:szCs w:val="24"/>
        </w:rPr>
        <w:t xml:space="preserve">Fonogrammu izmantošana, veicot tās saturošo raidījumu signālu tiešo ievadi </w:t>
      </w:r>
    </w:p>
    <w:p w:rsidR="00BE4E0B" w:rsidRDefault="00554965" w:rsidP="00BE4E0B">
      <w:pPr>
        <w:pStyle w:val="BodyText2"/>
        <w:spacing w:line="276" w:lineRule="auto"/>
        <w:ind w:firstLine="567"/>
        <w:jc w:val="both"/>
        <w:rPr>
          <w:rFonts w:ascii="Times New Roman" w:hAnsi="Times New Roman"/>
          <w:sz w:val="24"/>
          <w:szCs w:val="24"/>
        </w:rPr>
      </w:pPr>
      <w:r>
        <w:rPr>
          <w:rFonts w:ascii="Times New Roman" w:hAnsi="Times New Roman"/>
          <w:sz w:val="24"/>
          <w:szCs w:val="24"/>
        </w:rPr>
        <w:t>3.</w:t>
      </w:r>
      <w:r w:rsidR="00BE4E0B">
        <w:rPr>
          <w:rFonts w:ascii="Times New Roman" w:hAnsi="Times New Roman"/>
          <w:sz w:val="24"/>
          <w:szCs w:val="24"/>
        </w:rPr>
        <w:t>1. Ja</w:t>
      </w:r>
      <w:r w:rsidR="00BE4E0B" w:rsidRPr="00193312">
        <w:rPr>
          <w:rFonts w:ascii="Times New Roman" w:hAnsi="Times New Roman"/>
          <w:sz w:val="24"/>
          <w:szCs w:val="24"/>
        </w:rPr>
        <w:t xml:space="preserve"> raidorganizācija pārraida raidījumu</w:t>
      </w:r>
      <w:r w:rsidR="00BE4E0B">
        <w:rPr>
          <w:rFonts w:ascii="Times New Roman" w:hAnsi="Times New Roman"/>
          <w:sz w:val="24"/>
          <w:szCs w:val="24"/>
        </w:rPr>
        <w:t>s</w:t>
      </w:r>
      <w:r w:rsidR="00BE4E0B" w:rsidRPr="00193312">
        <w:rPr>
          <w:rFonts w:ascii="Times New Roman" w:hAnsi="Times New Roman"/>
          <w:sz w:val="24"/>
          <w:szCs w:val="24"/>
        </w:rPr>
        <w:t xml:space="preserve"> saturošus signālus tikai atsevišķiem un noteiktiem izplatītājiem tādā veidā, ka šādas pārraides laikā minētie signāli nav pieejami sabiedrībai</w:t>
      </w:r>
      <w:r w:rsidR="00BE4E0B">
        <w:rPr>
          <w:rFonts w:ascii="Times New Roman" w:hAnsi="Times New Roman"/>
          <w:sz w:val="24"/>
          <w:szCs w:val="24"/>
        </w:rPr>
        <w:t xml:space="preserve"> (tiešā ievade)</w:t>
      </w:r>
      <w:r w:rsidR="00BE4E0B" w:rsidRPr="00193312">
        <w:rPr>
          <w:rFonts w:ascii="Times New Roman" w:hAnsi="Times New Roman"/>
          <w:sz w:val="24"/>
          <w:szCs w:val="24"/>
        </w:rPr>
        <w:t xml:space="preserve">, un minētie izplatītāji tos tālāk pārraida saviem abonentiem, </w:t>
      </w:r>
      <w:proofErr w:type="gramStart"/>
      <w:r w:rsidR="00BE4E0B" w:rsidRPr="00193312">
        <w:rPr>
          <w:rFonts w:ascii="Times New Roman" w:hAnsi="Times New Roman"/>
          <w:sz w:val="24"/>
          <w:szCs w:val="24"/>
        </w:rPr>
        <w:t>tiek veikta attiecīgo autortiesību un blakustiesību objektu</w:t>
      </w:r>
      <w:proofErr w:type="gramEnd"/>
      <w:r w:rsidR="00BE4E0B" w:rsidRPr="00193312">
        <w:rPr>
          <w:rFonts w:ascii="Times New Roman" w:hAnsi="Times New Roman"/>
          <w:sz w:val="24"/>
          <w:szCs w:val="24"/>
        </w:rPr>
        <w:t xml:space="preserve">, tostarp fonogrammu, vienota izmantošanas darbība autortiesību regulējuma izpratnē. </w:t>
      </w:r>
      <w:r w:rsidR="00BE4E0B">
        <w:rPr>
          <w:rFonts w:ascii="Times New Roman" w:hAnsi="Times New Roman"/>
          <w:sz w:val="24"/>
          <w:szCs w:val="24"/>
        </w:rPr>
        <w:t>Š</w:t>
      </w:r>
      <w:r w:rsidR="00BE4E0B" w:rsidRPr="00193312">
        <w:rPr>
          <w:rFonts w:ascii="Times New Roman" w:hAnsi="Times New Roman"/>
          <w:sz w:val="24"/>
          <w:szCs w:val="24"/>
        </w:rPr>
        <w:t>ādos apstākļos nav pamata konstatēt retranslāciju pa kabeļiem</w:t>
      </w:r>
      <w:r w:rsidR="00BE4E0B">
        <w:rPr>
          <w:rFonts w:ascii="Times New Roman" w:hAnsi="Times New Roman"/>
          <w:sz w:val="24"/>
          <w:szCs w:val="24"/>
        </w:rPr>
        <w:t>.</w:t>
      </w:r>
    </w:p>
    <w:p w:rsidR="00BE4E0B" w:rsidRPr="00E12702" w:rsidRDefault="00554965" w:rsidP="00554965">
      <w:pPr>
        <w:pStyle w:val="BodyText2"/>
        <w:spacing w:line="276" w:lineRule="auto"/>
        <w:ind w:firstLine="567"/>
        <w:jc w:val="both"/>
        <w:rPr>
          <w:rFonts w:ascii="Times New Roman" w:hAnsi="Times New Roman"/>
          <w:sz w:val="24"/>
          <w:szCs w:val="24"/>
        </w:rPr>
      </w:pPr>
      <w:r>
        <w:rPr>
          <w:rFonts w:ascii="Times New Roman" w:hAnsi="Times New Roman"/>
          <w:sz w:val="24"/>
          <w:szCs w:val="24"/>
        </w:rPr>
        <w:t>3.</w:t>
      </w:r>
      <w:r w:rsidR="00BE4E0B">
        <w:rPr>
          <w:rFonts w:ascii="Times New Roman" w:hAnsi="Times New Roman"/>
          <w:sz w:val="24"/>
          <w:szCs w:val="24"/>
        </w:rPr>
        <w:t>2. P</w:t>
      </w:r>
      <w:r w:rsidR="00BE4E0B" w:rsidRPr="00935E23">
        <w:rPr>
          <w:rFonts w:ascii="Times New Roman" w:hAnsi="Times New Roman"/>
          <w:sz w:val="24"/>
          <w:szCs w:val="24"/>
        </w:rPr>
        <w:t xml:space="preserve">ar </w:t>
      </w:r>
      <w:r w:rsidR="00BE4E0B">
        <w:rPr>
          <w:rFonts w:ascii="Times New Roman" w:hAnsi="Times New Roman"/>
          <w:sz w:val="24"/>
          <w:szCs w:val="24"/>
        </w:rPr>
        <w:t xml:space="preserve">komerciālos nolūkos publicētu fonogrammu </w:t>
      </w:r>
      <w:r w:rsidR="00BE4E0B" w:rsidRPr="00935E23">
        <w:rPr>
          <w:rFonts w:ascii="Times New Roman" w:hAnsi="Times New Roman"/>
          <w:sz w:val="24"/>
          <w:szCs w:val="24"/>
        </w:rPr>
        <w:t>izmantotāju</w:t>
      </w:r>
      <w:r w:rsidR="00BE4E0B">
        <w:rPr>
          <w:rFonts w:ascii="Times New Roman" w:hAnsi="Times New Roman"/>
          <w:sz w:val="24"/>
          <w:szCs w:val="24"/>
        </w:rPr>
        <w:t xml:space="preserve"> tiešās ievades gadījumos </w:t>
      </w:r>
      <w:r w:rsidR="00BE4E0B" w:rsidRPr="00935E23">
        <w:rPr>
          <w:rFonts w:ascii="Times New Roman" w:hAnsi="Times New Roman"/>
          <w:sz w:val="24"/>
          <w:szCs w:val="24"/>
        </w:rPr>
        <w:t>atzīstama persona, kura ir sniegusi autonomu pakalpojumu peļņ</w:t>
      </w:r>
      <w:r w:rsidR="00BE4E0B">
        <w:rPr>
          <w:rFonts w:ascii="Times New Roman" w:hAnsi="Times New Roman"/>
          <w:sz w:val="24"/>
          <w:szCs w:val="24"/>
        </w:rPr>
        <w:t>as gūšanas nolūkā</w:t>
      </w:r>
      <w:r w:rsidR="00BE4E0B" w:rsidRPr="00935E23">
        <w:rPr>
          <w:rFonts w:ascii="Times New Roman" w:hAnsi="Times New Roman"/>
          <w:sz w:val="24"/>
          <w:szCs w:val="24"/>
        </w:rPr>
        <w:t xml:space="preserve"> un kurai galalietotāji ir maksājuši par piekļuvi minētajiem blakustiesību objektiem, nevis par jebkādu tehnisku pakalpojumu</w:t>
      </w:r>
      <w:r w:rsidR="00BE4E0B">
        <w:rPr>
          <w:rFonts w:ascii="Times New Roman" w:hAnsi="Times New Roman"/>
          <w:sz w:val="24"/>
          <w:szCs w:val="24"/>
        </w:rPr>
        <w:t xml:space="preserve">. Turpretim, ja </w:t>
      </w:r>
      <w:r w:rsidR="00BE4E0B" w:rsidRPr="00935E23">
        <w:rPr>
          <w:rFonts w:ascii="Times New Roman" w:hAnsi="Times New Roman"/>
          <w:sz w:val="24"/>
          <w:szCs w:val="24"/>
        </w:rPr>
        <w:t>programmu saturošo signālu izplatīšana</w:t>
      </w:r>
      <w:r w:rsidR="00BE4E0B">
        <w:rPr>
          <w:rFonts w:ascii="Times New Roman" w:hAnsi="Times New Roman"/>
          <w:sz w:val="24"/>
          <w:szCs w:val="24"/>
        </w:rPr>
        <w:t xml:space="preserve"> ir izplatītāja</w:t>
      </w:r>
      <w:r w:rsidR="00BE4E0B" w:rsidRPr="00935E23">
        <w:rPr>
          <w:rFonts w:ascii="Times New Roman" w:hAnsi="Times New Roman"/>
          <w:sz w:val="24"/>
          <w:szCs w:val="24"/>
        </w:rPr>
        <w:t xml:space="preserve"> </w:t>
      </w:r>
      <w:r w:rsidR="00BE4E0B">
        <w:rPr>
          <w:rFonts w:ascii="Times New Roman" w:hAnsi="Times New Roman"/>
          <w:sz w:val="24"/>
          <w:szCs w:val="24"/>
        </w:rPr>
        <w:t xml:space="preserve">tīri tehnisks raidorganizācijai sniegts </w:t>
      </w:r>
      <w:r w:rsidR="00BE4E0B" w:rsidRPr="00935E23">
        <w:rPr>
          <w:rFonts w:ascii="Times New Roman" w:hAnsi="Times New Roman"/>
          <w:sz w:val="24"/>
          <w:szCs w:val="24"/>
        </w:rPr>
        <w:t>pakalpojums, proti, kad izplatītāja iesaistīšanās publiskošanā atzīstama tikai par tehnisku līdzekli attiecīgo signālu nogādāšanā sabiedrībai, par izmantotāju atzīstama raidorganizācija, nevis šāds attiecībā pret galalietotājiem pilnīgi pasīvā lomā esošs izplatītājs</w:t>
      </w:r>
      <w:r w:rsidR="00BE4E0B">
        <w:rPr>
          <w:rFonts w:ascii="Times New Roman" w:hAnsi="Times New Roman"/>
          <w:sz w:val="24"/>
          <w:szCs w:val="24"/>
        </w:rPr>
        <w:t>.</w:t>
      </w:r>
    </w:p>
    <w:p w:rsidR="005759B5" w:rsidRDefault="005759B5" w:rsidP="00554965">
      <w:pPr>
        <w:pStyle w:val="BodyText2"/>
        <w:spacing w:line="276" w:lineRule="auto"/>
        <w:jc w:val="both"/>
        <w:rPr>
          <w:rFonts w:ascii="Times New Roman" w:hAnsi="Times New Roman"/>
          <w:sz w:val="24"/>
          <w:szCs w:val="24"/>
        </w:rPr>
      </w:pPr>
    </w:p>
    <w:p w:rsidR="00BE4E0B" w:rsidRPr="00BE4E0B" w:rsidRDefault="00554965" w:rsidP="00554965">
      <w:pPr>
        <w:pStyle w:val="BodyText2"/>
        <w:spacing w:line="276" w:lineRule="auto"/>
        <w:jc w:val="both"/>
        <w:rPr>
          <w:rFonts w:ascii="Times New Roman" w:hAnsi="Times New Roman"/>
          <w:b/>
          <w:sz w:val="24"/>
          <w:szCs w:val="24"/>
        </w:rPr>
      </w:pPr>
      <w:r>
        <w:rPr>
          <w:rFonts w:ascii="Times New Roman" w:hAnsi="Times New Roman"/>
          <w:b/>
          <w:sz w:val="24"/>
          <w:szCs w:val="24"/>
        </w:rPr>
        <w:t>4. </w:t>
      </w:r>
      <w:r w:rsidR="00BE4E0B" w:rsidRPr="00BE4E0B">
        <w:rPr>
          <w:rFonts w:ascii="Times New Roman" w:hAnsi="Times New Roman"/>
          <w:b/>
          <w:sz w:val="24"/>
          <w:szCs w:val="24"/>
        </w:rPr>
        <w:t>Komerciālos nolūkos publicētu fonogrammu retranslācijas pierādīšana</w:t>
      </w:r>
    </w:p>
    <w:p w:rsidR="00BE4E0B" w:rsidRPr="00BE4E0B" w:rsidRDefault="00BE4E0B" w:rsidP="00554965">
      <w:pPr>
        <w:pStyle w:val="BodyText2"/>
        <w:spacing w:line="276" w:lineRule="auto"/>
        <w:ind w:firstLine="567"/>
        <w:jc w:val="both"/>
        <w:rPr>
          <w:rFonts w:ascii="Times New Roman" w:hAnsi="Times New Roman"/>
          <w:sz w:val="24"/>
          <w:szCs w:val="24"/>
        </w:rPr>
      </w:pPr>
      <w:r w:rsidRPr="00BE4E0B">
        <w:rPr>
          <w:rFonts w:ascii="Times New Roman" w:hAnsi="Times New Roman"/>
          <w:sz w:val="24"/>
          <w:szCs w:val="24"/>
        </w:rPr>
        <w:t>Blakustiesību subjektiem prasības pamatošanai nav jāiesniedz tiesā pierādījumi par retranslētajos televīzijas raidījumos konkrēti izmantotajām fonogrammām un to izmantošanas apjomu, bet gan līdz pietiekamai ticamības pakāpei jāpamato apstāklis, ka šādas fonogrammas parasti tiek izmantotas retranslējamos raidījumos. Atšķirīgs, proti, augstāks pierādīšanas standarts piemērojams gadījumā, ja maksājamās atlīdzības lielums par fonogrammu retranslēšanu pa kabeļiem būtu atkarīgs no to izmantojuma apjoma.</w:t>
      </w:r>
    </w:p>
    <w:p w:rsidR="005759B5" w:rsidRDefault="005759B5" w:rsidP="007C23C9">
      <w:pPr>
        <w:pStyle w:val="BodyText2"/>
        <w:rPr>
          <w:rFonts w:ascii="Times New Roman" w:hAnsi="Times New Roman"/>
          <w:sz w:val="24"/>
          <w:szCs w:val="24"/>
        </w:rPr>
      </w:pPr>
    </w:p>
    <w:p w:rsidR="0076717B" w:rsidRPr="00AF1674" w:rsidRDefault="0076717B" w:rsidP="0076717B">
      <w:pPr>
        <w:shd w:val="clear" w:color="auto" w:fill="FFFFFF"/>
        <w:spacing w:line="276" w:lineRule="auto"/>
        <w:jc w:val="center"/>
        <w:rPr>
          <w:b/>
        </w:rPr>
      </w:pPr>
      <w:r w:rsidRPr="00AF1674">
        <w:rPr>
          <w:b/>
          <w:color w:val="000000"/>
        </w:rPr>
        <w:lastRenderedPageBreak/>
        <w:t>Latvijas Republikas Augstākās tiesas</w:t>
      </w:r>
    </w:p>
    <w:p w:rsidR="0076717B" w:rsidRPr="00AF1674" w:rsidRDefault="0076717B" w:rsidP="0076717B">
      <w:pPr>
        <w:shd w:val="clear" w:color="auto" w:fill="FFFFFF"/>
        <w:spacing w:line="276" w:lineRule="auto"/>
        <w:jc w:val="center"/>
        <w:rPr>
          <w:b/>
          <w:color w:val="000000"/>
        </w:rPr>
      </w:pPr>
      <w:r w:rsidRPr="00AF1674">
        <w:rPr>
          <w:b/>
          <w:color w:val="000000"/>
        </w:rPr>
        <w:t>Civillietu departamenta</w:t>
      </w:r>
    </w:p>
    <w:p w:rsidR="0076717B" w:rsidRPr="00AF1674" w:rsidRDefault="0076717B" w:rsidP="0076717B">
      <w:pPr>
        <w:shd w:val="clear" w:color="auto" w:fill="FFFFFF"/>
        <w:spacing w:line="276" w:lineRule="auto"/>
        <w:jc w:val="center"/>
        <w:rPr>
          <w:b/>
        </w:rPr>
      </w:pPr>
      <w:proofErr w:type="gramStart"/>
      <w:r w:rsidRPr="00AF1674">
        <w:rPr>
          <w:b/>
          <w:color w:val="000000"/>
        </w:rPr>
        <w:t>2018.gada</w:t>
      </w:r>
      <w:proofErr w:type="gramEnd"/>
      <w:r w:rsidRPr="00AF1674">
        <w:rPr>
          <w:b/>
          <w:color w:val="000000"/>
        </w:rPr>
        <w:t xml:space="preserve"> </w:t>
      </w:r>
      <w:r>
        <w:rPr>
          <w:b/>
          <w:color w:val="000000"/>
        </w:rPr>
        <w:t>10</w:t>
      </w:r>
      <w:r w:rsidRPr="00AF1674">
        <w:rPr>
          <w:b/>
          <w:color w:val="000000"/>
        </w:rPr>
        <w:t>.</w:t>
      </w:r>
      <w:r>
        <w:rPr>
          <w:b/>
          <w:color w:val="000000"/>
        </w:rPr>
        <w:t>septembra</w:t>
      </w:r>
    </w:p>
    <w:p w:rsidR="0076717B" w:rsidRDefault="0076717B" w:rsidP="0076717B">
      <w:pPr>
        <w:shd w:val="clear" w:color="auto" w:fill="FFFFFF"/>
        <w:spacing w:line="276" w:lineRule="auto"/>
        <w:ind w:right="-15"/>
        <w:jc w:val="center"/>
        <w:rPr>
          <w:b/>
          <w:bCs/>
        </w:rPr>
      </w:pPr>
      <w:r w:rsidRPr="00217E21">
        <w:rPr>
          <w:b/>
        </w:rPr>
        <w:t>S</w:t>
      </w:r>
      <w:r>
        <w:rPr>
          <w:b/>
        </w:rPr>
        <w:t>PRIEDU</w:t>
      </w:r>
      <w:r w:rsidRPr="00217E21">
        <w:rPr>
          <w:b/>
        </w:rPr>
        <w:t>MS</w:t>
      </w:r>
      <w:r w:rsidRPr="00AF1674">
        <w:rPr>
          <w:b/>
          <w:bCs/>
        </w:rPr>
        <w:t xml:space="preserve"> </w:t>
      </w:r>
    </w:p>
    <w:p w:rsidR="0076717B" w:rsidRPr="00AF1674" w:rsidRDefault="0076717B" w:rsidP="0076717B">
      <w:pPr>
        <w:shd w:val="clear" w:color="auto" w:fill="FFFFFF"/>
        <w:spacing w:line="276" w:lineRule="auto"/>
        <w:ind w:right="-15"/>
        <w:jc w:val="center"/>
        <w:rPr>
          <w:b/>
        </w:rPr>
      </w:pPr>
      <w:r w:rsidRPr="00AF1674">
        <w:rPr>
          <w:b/>
        </w:rPr>
        <w:t>Lieta Nr.C</w:t>
      </w:r>
      <w:r>
        <w:rPr>
          <w:b/>
        </w:rPr>
        <w:t>31470413</w:t>
      </w:r>
      <w:r w:rsidRPr="00AF1674">
        <w:rPr>
          <w:b/>
        </w:rPr>
        <w:t>, SKC</w:t>
      </w:r>
      <w:r w:rsidRPr="00AF1674">
        <w:rPr>
          <w:b/>
        </w:rPr>
        <w:noBreakHyphen/>
      </w:r>
      <w:r>
        <w:rPr>
          <w:b/>
        </w:rPr>
        <w:t>10</w:t>
      </w:r>
      <w:r w:rsidRPr="00AF1674">
        <w:rPr>
          <w:b/>
        </w:rPr>
        <w:t>/2018</w:t>
      </w:r>
    </w:p>
    <w:p w:rsidR="001A777A" w:rsidRPr="0076717B" w:rsidRDefault="0076717B" w:rsidP="0076717B">
      <w:pPr>
        <w:pStyle w:val="BodyText2"/>
        <w:jc w:val="center"/>
        <w:rPr>
          <w:rFonts w:ascii="Times New Roman" w:hAnsi="Times New Roman"/>
          <w:sz w:val="22"/>
          <w:szCs w:val="24"/>
        </w:rPr>
      </w:pPr>
      <w:r w:rsidRPr="0076717B">
        <w:rPr>
          <w:rFonts w:ascii="Times New Roman" w:hAnsi="Times New Roman"/>
          <w:color w:val="000000"/>
          <w:sz w:val="24"/>
          <w:szCs w:val="24"/>
          <w:shd w:val="clear" w:color="auto" w:fill="FFFFFF"/>
        </w:rPr>
        <w:t>ECLI:LV:AT:2018:0</w:t>
      </w:r>
      <w:r>
        <w:rPr>
          <w:rFonts w:ascii="Times New Roman" w:hAnsi="Times New Roman"/>
          <w:color w:val="000000"/>
          <w:sz w:val="24"/>
          <w:szCs w:val="24"/>
          <w:shd w:val="clear" w:color="auto" w:fill="FFFFFF"/>
        </w:rPr>
        <w:t>91</w:t>
      </w:r>
      <w:r w:rsidRPr="0076717B">
        <w:rPr>
          <w:rFonts w:ascii="Times New Roman" w:hAnsi="Times New Roman"/>
          <w:color w:val="000000"/>
          <w:sz w:val="24"/>
          <w:szCs w:val="24"/>
          <w:shd w:val="clear" w:color="auto" w:fill="FFFFFF"/>
        </w:rPr>
        <w:t>0.C31470413.</w:t>
      </w:r>
      <w:r>
        <w:rPr>
          <w:rFonts w:ascii="Times New Roman" w:hAnsi="Times New Roman"/>
          <w:color w:val="000000"/>
          <w:sz w:val="24"/>
          <w:szCs w:val="24"/>
          <w:shd w:val="clear" w:color="auto" w:fill="FFFFFF"/>
        </w:rPr>
        <w:t>2</w:t>
      </w:r>
      <w:r w:rsidRPr="0076717B">
        <w:rPr>
          <w:rFonts w:ascii="Times New Roman" w:hAnsi="Times New Roman"/>
          <w:color w:val="000000"/>
          <w:sz w:val="24"/>
          <w:szCs w:val="24"/>
          <w:shd w:val="clear" w:color="auto" w:fill="FFFFFF"/>
        </w:rPr>
        <w:t>.</w:t>
      </w:r>
      <w:r>
        <w:rPr>
          <w:rFonts w:ascii="Times New Roman" w:hAnsi="Times New Roman"/>
          <w:color w:val="000000"/>
          <w:sz w:val="24"/>
          <w:szCs w:val="24"/>
          <w:shd w:val="clear" w:color="auto" w:fill="FFFFFF"/>
        </w:rPr>
        <w:t>S</w:t>
      </w:r>
    </w:p>
    <w:bookmarkEnd w:id="0"/>
    <w:bookmarkEnd w:id="1"/>
    <w:p w:rsidR="00AB304F" w:rsidRPr="00F87CB3" w:rsidRDefault="00AB304F" w:rsidP="00AB304F">
      <w:pPr>
        <w:spacing w:line="276" w:lineRule="auto"/>
        <w:jc w:val="center"/>
      </w:pPr>
    </w:p>
    <w:p w:rsidR="00AB304F" w:rsidRPr="00F87CB3" w:rsidRDefault="00CD4749" w:rsidP="00A86EBB">
      <w:pPr>
        <w:spacing w:line="276" w:lineRule="auto"/>
        <w:ind w:firstLine="709"/>
        <w:jc w:val="both"/>
      </w:pPr>
      <w:r>
        <w:t xml:space="preserve">Augstākā tiesa </w:t>
      </w:r>
      <w:r w:rsidR="00AB304F" w:rsidRPr="00F87CB3">
        <w:t xml:space="preserve">šādā sastāvā: </w:t>
      </w:r>
    </w:p>
    <w:p w:rsidR="00EC0F0D" w:rsidRPr="00F87CB3" w:rsidRDefault="007E62CF" w:rsidP="00EC0F0D">
      <w:pPr>
        <w:tabs>
          <w:tab w:val="left" w:pos="0"/>
        </w:tabs>
        <w:spacing w:line="276" w:lineRule="auto"/>
        <w:ind w:firstLine="1418"/>
        <w:jc w:val="both"/>
      </w:pPr>
      <w:r>
        <w:t>t</w:t>
      </w:r>
      <w:r w:rsidR="00EC0F0D">
        <w:t>ies</w:t>
      </w:r>
      <w:r>
        <w:t>as sēdes priekšsēdētāja tiesnese</w:t>
      </w:r>
      <w:r w:rsidR="00EC0F0D">
        <w:t xml:space="preserve"> Zane </w:t>
      </w:r>
      <w:r w:rsidR="00EC0F0D" w:rsidRPr="00F87CB3">
        <w:t>Pētersone</w:t>
      </w:r>
      <w:r w:rsidR="00EC0F0D">
        <w:t>,</w:t>
      </w:r>
    </w:p>
    <w:p w:rsidR="00EC0F0D" w:rsidRPr="00F87CB3" w:rsidRDefault="00EC0F0D" w:rsidP="00EC0F0D">
      <w:pPr>
        <w:tabs>
          <w:tab w:val="left" w:pos="0"/>
        </w:tabs>
        <w:spacing w:line="276" w:lineRule="auto"/>
        <w:ind w:firstLine="1418"/>
        <w:jc w:val="both"/>
      </w:pPr>
      <w:r w:rsidRPr="00F87CB3">
        <w:t>tiesnes</w:t>
      </w:r>
      <w:r>
        <w:t>e Vanda Cīrule,</w:t>
      </w:r>
    </w:p>
    <w:p w:rsidR="00EC0F0D" w:rsidRDefault="00EC0F0D" w:rsidP="00EC0F0D">
      <w:pPr>
        <w:tabs>
          <w:tab w:val="left" w:pos="3119"/>
        </w:tabs>
        <w:spacing w:line="276" w:lineRule="auto"/>
        <w:ind w:firstLine="1418"/>
        <w:jc w:val="both"/>
      </w:pPr>
      <w:r w:rsidRPr="00F87CB3">
        <w:t>tiesnes</w:t>
      </w:r>
      <w:r w:rsidR="00BE3C21">
        <w:t>is</w:t>
      </w:r>
      <w:r>
        <w:t xml:space="preserve"> A</w:t>
      </w:r>
      <w:r w:rsidR="00BE3C21">
        <w:t>igars</w:t>
      </w:r>
      <w:r>
        <w:t xml:space="preserve"> </w:t>
      </w:r>
      <w:r w:rsidR="00BE3C21">
        <w:t>Strupišs</w:t>
      </w:r>
    </w:p>
    <w:p w:rsidR="007E62CF" w:rsidRDefault="007E62CF" w:rsidP="007E62CF">
      <w:pPr>
        <w:spacing w:line="276" w:lineRule="auto"/>
        <w:ind w:firstLine="720"/>
        <w:jc w:val="both"/>
      </w:pPr>
      <w:r>
        <w:t>ar sekretāri Sigitu Balodi,</w:t>
      </w:r>
    </w:p>
    <w:p w:rsidR="007E62CF" w:rsidRDefault="007E62CF" w:rsidP="007E62CF">
      <w:pPr>
        <w:spacing w:line="276" w:lineRule="auto"/>
        <w:ind w:firstLine="720"/>
        <w:jc w:val="both"/>
      </w:pPr>
      <w:r>
        <w:t xml:space="preserve">piedaloties zvērinātiem advokātiem Matīsam Šķiņķim un Inesei </w:t>
      </w:r>
      <w:proofErr w:type="spellStart"/>
      <w:r>
        <w:t>Stankevičai</w:t>
      </w:r>
      <w:proofErr w:type="spellEnd"/>
      <w:r>
        <w:t>,</w:t>
      </w:r>
    </w:p>
    <w:p w:rsidR="00B127F1" w:rsidRDefault="00AB304F" w:rsidP="00B127F1">
      <w:pPr>
        <w:spacing w:line="276" w:lineRule="auto"/>
        <w:jc w:val="both"/>
      </w:pPr>
      <w:r w:rsidRPr="00F87CB3">
        <w:t xml:space="preserve">izskatīja </w:t>
      </w:r>
      <w:r w:rsidR="00B127F1">
        <w:t>atklātā tiesas sēdē 2018.gada 29.augustā</w:t>
      </w:r>
      <w:r w:rsidR="00B127F1" w:rsidRPr="00B127F1">
        <w:t xml:space="preserve"> </w:t>
      </w:r>
      <w:r w:rsidR="00B127F1" w:rsidRPr="00414494">
        <w:t>Rīgā, Brīvības bulvārī 36</w:t>
      </w:r>
    </w:p>
    <w:p w:rsidR="005516A8" w:rsidRDefault="00CD4749" w:rsidP="007E62CF">
      <w:pPr>
        <w:spacing w:after="360" w:line="276" w:lineRule="auto"/>
        <w:jc w:val="both"/>
      </w:pPr>
      <w:r w:rsidRPr="009A1195">
        <w:t>civillietu</w:t>
      </w:r>
      <w:r w:rsidR="00FA203E">
        <w:t xml:space="preserve"> </w:t>
      </w:r>
      <w:r w:rsidR="00A01281">
        <w:t xml:space="preserve">biedrības „Latvijas Izpildītāju un producentu apvienība” prasībā pret </w:t>
      </w:r>
      <w:proofErr w:type="spellStart"/>
      <w:r w:rsidR="00A833D0">
        <w:t>inženierfirmu</w:t>
      </w:r>
      <w:proofErr w:type="spellEnd"/>
      <w:r w:rsidR="00A833D0">
        <w:t xml:space="preserve"> </w:t>
      </w:r>
      <w:r w:rsidR="00A01281">
        <w:t>SIA „</w:t>
      </w:r>
      <w:proofErr w:type="spellStart"/>
      <w:r w:rsidR="00A01281">
        <w:t>Scintilla</w:t>
      </w:r>
      <w:proofErr w:type="spellEnd"/>
      <w:r w:rsidR="00A01281">
        <w:t>” ar trešo personu biedrību „Latvijas Elektronisko komunikāciju asociācija” par kompensācijas un zaudējumu atlīdzības piedziņu un fonogrammu retranslēšanas aizlieg</w:t>
      </w:r>
      <w:r w:rsidR="00BE3C21">
        <w:t>šan</w:t>
      </w:r>
      <w:r w:rsidR="00A01281">
        <w:t xml:space="preserve">u </w:t>
      </w:r>
      <w:r w:rsidRPr="009A1195">
        <w:t>sakarā</w:t>
      </w:r>
      <w:r w:rsidR="00A86EBB">
        <w:t xml:space="preserve"> ar </w:t>
      </w:r>
      <w:proofErr w:type="spellStart"/>
      <w:r w:rsidR="00A833D0">
        <w:t>inženierfirmas</w:t>
      </w:r>
      <w:proofErr w:type="spellEnd"/>
      <w:r w:rsidR="00A833D0">
        <w:t xml:space="preserve"> </w:t>
      </w:r>
      <w:r w:rsidR="00A01281">
        <w:t>SIA „</w:t>
      </w:r>
      <w:proofErr w:type="spellStart"/>
      <w:r w:rsidR="00A01281">
        <w:t>Scintilla</w:t>
      </w:r>
      <w:proofErr w:type="spellEnd"/>
      <w:r w:rsidR="00A01281">
        <w:t xml:space="preserve">” un biedrības „Latvijas Elektronisko komunikāciju asociācija” </w:t>
      </w:r>
      <w:r w:rsidR="00F00D35">
        <w:t>kasācija</w:t>
      </w:r>
      <w:r w:rsidR="00A01281">
        <w:t>s</w:t>
      </w:r>
      <w:r w:rsidR="00F00D35">
        <w:t xml:space="preserve"> sūdzīb</w:t>
      </w:r>
      <w:r w:rsidR="00A01281">
        <w:t>ām un biedrības „Latvijas Izpildītāju un producentu apvienība” kasācijas pretsūdzību</w:t>
      </w:r>
      <w:r w:rsidR="00F00D35">
        <w:t xml:space="preserve"> par </w:t>
      </w:r>
      <w:r w:rsidR="00A01281">
        <w:t>Vidzemes</w:t>
      </w:r>
      <w:r w:rsidR="00F00D35">
        <w:t xml:space="preserve"> apgabaltiesas </w:t>
      </w:r>
      <w:r w:rsidR="006C1646">
        <w:t xml:space="preserve">Civillietu tiesas kolēģijas </w:t>
      </w:r>
      <w:r w:rsidR="00F00D35">
        <w:t>201</w:t>
      </w:r>
      <w:r w:rsidR="00C340D5">
        <w:t>5</w:t>
      </w:r>
      <w:r w:rsidR="00F00D35">
        <w:t xml:space="preserve">.gada </w:t>
      </w:r>
      <w:r w:rsidR="00A01281">
        <w:t>8.jūnija</w:t>
      </w:r>
      <w:r w:rsidR="00F00D35">
        <w:t xml:space="preserve"> spriedumu.</w:t>
      </w:r>
    </w:p>
    <w:p w:rsidR="001A777A" w:rsidRPr="00F87CB3" w:rsidRDefault="00CD4749" w:rsidP="00B07CB0">
      <w:pPr>
        <w:spacing w:after="360" w:line="276" w:lineRule="auto"/>
        <w:jc w:val="center"/>
        <w:rPr>
          <w:b/>
        </w:rPr>
      </w:pPr>
      <w:r>
        <w:rPr>
          <w:b/>
        </w:rPr>
        <w:t>Aprakstošā daļa</w:t>
      </w:r>
    </w:p>
    <w:p w:rsidR="00152F08" w:rsidRDefault="00CD4749" w:rsidP="007F4D1B">
      <w:pPr>
        <w:spacing w:line="276" w:lineRule="auto"/>
        <w:ind w:firstLine="720"/>
        <w:jc w:val="both"/>
      </w:pPr>
      <w:r w:rsidRPr="00844656">
        <w:t>[1</w:t>
      </w:r>
      <w:r w:rsidR="00F939EB" w:rsidRPr="00844656">
        <w:t>]</w:t>
      </w:r>
      <w:r w:rsidR="006F6FAC" w:rsidRPr="00844656">
        <w:t xml:space="preserve"> </w:t>
      </w:r>
      <w:r w:rsidR="00D04690">
        <w:t xml:space="preserve">Biedrība </w:t>
      </w:r>
      <w:r w:rsidR="00152F08">
        <w:t>„</w:t>
      </w:r>
      <w:r w:rsidR="00D04690">
        <w:t>Latvijas Izpild</w:t>
      </w:r>
      <w:r w:rsidR="00152F08">
        <w:t xml:space="preserve">ītāju un producentu apvienība” </w:t>
      </w:r>
      <w:r w:rsidR="00A833D0">
        <w:t>(turpmāk – „</w:t>
      </w:r>
      <w:proofErr w:type="spellStart"/>
      <w:r w:rsidR="00A833D0">
        <w:t>LaIPA</w:t>
      </w:r>
      <w:proofErr w:type="spellEnd"/>
      <w:r w:rsidR="00A833D0">
        <w:t xml:space="preserve">”) </w:t>
      </w:r>
      <w:r w:rsidR="00D04690">
        <w:t xml:space="preserve">2013.gada 29.oktobrī cēlusi Rīgas pilsētas Zemgales priekšpilsētas tiesā prasību, vēlāk to </w:t>
      </w:r>
      <w:r w:rsidR="00A833D0">
        <w:t xml:space="preserve">vairākkārt </w:t>
      </w:r>
      <w:r w:rsidR="00D04690">
        <w:t>p</w:t>
      </w:r>
      <w:r w:rsidR="00A833D0">
        <w:t>apildin</w:t>
      </w:r>
      <w:r w:rsidR="00D04690">
        <w:t xml:space="preserve">ot, pret </w:t>
      </w:r>
      <w:proofErr w:type="spellStart"/>
      <w:r w:rsidR="00152F08">
        <w:t>inženierfirmu</w:t>
      </w:r>
      <w:proofErr w:type="spellEnd"/>
      <w:r w:rsidR="00D04690">
        <w:t xml:space="preserve"> </w:t>
      </w:r>
      <w:r w:rsidR="00152F08">
        <w:t>SIA</w:t>
      </w:r>
      <w:r w:rsidR="00D04690">
        <w:t xml:space="preserve"> </w:t>
      </w:r>
      <w:r w:rsidR="00152F08">
        <w:t>„</w:t>
      </w:r>
      <w:proofErr w:type="spellStart"/>
      <w:r w:rsidR="00152F08">
        <w:t>Scintilla</w:t>
      </w:r>
      <w:proofErr w:type="spellEnd"/>
      <w:r w:rsidR="00152F08">
        <w:t>”</w:t>
      </w:r>
      <w:r w:rsidR="00D04690">
        <w:t xml:space="preserve"> </w:t>
      </w:r>
      <w:r w:rsidR="007F4D1B">
        <w:t>(turpmāk – SIA „</w:t>
      </w:r>
      <w:proofErr w:type="spellStart"/>
      <w:r w:rsidR="007F4D1B">
        <w:t>Scintilla</w:t>
      </w:r>
      <w:proofErr w:type="spellEnd"/>
      <w:r w:rsidR="007F4D1B">
        <w:t xml:space="preserve">”) </w:t>
      </w:r>
      <w:r w:rsidR="00D04690">
        <w:t xml:space="preserve">par </w:t>
      </w:r>
      <w:r w:rsidR="00152F08">
        <w:t>kompensācijas un zaudējumu atlīdzības piedziņu un fonogrammu retranslēšanas aizlieg</w:t>
      </w:r>
      <w:r w:rsidR="00A833D0">
        <w:t>šanu, prasības galīgajā redakcijā lūdzot</w:t>
      </w:r>
      <w:r w:rsidR="00D04690">
        <w:t xml:space="preserve">: </w:t>
      </w:r>
    </w:p>
    <w:p w:rsidR="00152F08" w:rsidRDefault="00D04690" w:rsidP="00D04690">
      <w:pPr>
        <w:spacing w:line="276" w:lineRule="auto"/>
        <w:ind w:firstLine="720"/>
        <w:jc w:val="both"/>
      </w:pPr>
      <w:r>
        <w:t xml:space="preserve">1) aizliegt </w:t>
      </w:r>
      <w:r w:rsidR="00152F08">
        <w:t>SIA „</w:t>
      </w:r>
      <w:proofErr w:type="spellStart"/>
      <w:r w:rsidR="00152F08">
        <w:t>Scintilla</w:t>
      </w:r>
      <w:proofErr w:type="spellEnd"/>
      <w:r w:rsidR="00152F08">
        <w:t xml:space="preserve">” </w:t>
      </w:r>
      <w:r>
        <w:t>turpmāk</w:t>
      </w:r>
      <w:r w:rsidR="00152F08">
        <w:t>u</w:t>
      </w:r>
      <w:r>
        <w:t xml:space="preserve"> fonogrammu retranslēšanu pa kabeļiem līdz brīdim, kad tiek noslēgts līgums ar </w:t>
      </w:r>
      <w:r w:rsidR="00152F08">
        <w:t xml:space="preserve">biedrību </w:t>
      </w:r>
      <w:r w:rsidR="00A833D0">
        <w:t>„</w:t>
      </w:r>
      <w:proofErr w:type="spellStart"/>
      <w:r w:rsidR="00A833D0">
        <w:t>LaIPA</w:t>
      </w:r>
      <w:proofErr w:type="spellEnd"/>
      <w:r w:rsidR="00A833D0">
        <w:t xml:space="preserve">” </w:t>
      </w:r>
      <w:r>
        <w:t xml:space="preserve">par maksājamo atlīdzību izpildītājiem un fonogrammu producentiem par komerciālos nolūkos publicētu fonogrammu retranslēšanu pa kabeļiem; </w:t>
      </w:r>
    </w:p>
    <w:p w:rsidR="00152F08" w:rsidRDefault="00D04690" w:rsidP="00D04690">
      <w:pPr>
        <w:spacing w:line="276" w:lineRule="auto"/>
        <w:ind w:firstLine="720"/>
        <w:jc w:val="both"/>
      </w:pPr>
      <w:r>
        <w:t xml:space="preserve">2) piedzīt no </w:t>
      </w:r>
      <w:r w:rsidR="00152F08">
        <w:t>SIA „</w:t>
      </w:r>
      <w:proofErr w:type="spellStart"/>
      <w:r w:rsidR="00152F08">
        <w:t>Scintilla</w:t>
      </w:r>
      <w:proofErr w:type="spellEnd"/>
      <w:r w:rsidR="00152F08">
        <w:t xml:space="preserve">” </w:t>
      </w:r>
      <w:r w:rsidR="00A833D0">
        <w:t>biedrības „</w:t>
      </w:r>
      <w:proofErr w:type="spellStart"/>
      <w:r w:rsidR="00A833D0">
        <w:t>LaIPA</w:t>
      </w:r>
      <w:proofErr w:type="spellEnd"/>
      <w:r w:rsidR="00A833D0">
        <w:t xml:space="preserve">” labā </w:t>
      </w:r>
      <w:r w:rsidR="00152F08">
        <w:t>kompensāciju un zaudējumu atlīdzību par laik</w:t>
      </w:r>
      <w:r>
        <w:t xml:space="preserve">u no </w:t>
      </w:r>
      <w:proofErr w:type="gramStart"/>
      <w:r>
        <w:t>2005.gada</w:t>
      </w:r>
      <w:proofErr w:type="gramEnd"/>
      <w:r>
        <w:t xml:space="preserve"> 1.jūlija līdz 201</w:t>
      </w:r>
      <w:r w:rsidR="00152F08">
        <w:t>4.gada 4.decembrim 8</w:t>
      </w:r>
      <w:r w:rsidR="00631EE7">
        <w:t> </w:t>
      </w:r>
      <w:r w:rsidR="00152F08">
        <w:t xml:space="preserve">942,15 </w:t>
      </w:r>
      <w:proofErr w:type="spellStart"/>
      <w:r w:rsidR="00152F08">
        <w:rPr>
          <w:i/>
        </w:rPr>
        <w:t>euro</w:t>
      </w:r>
      <w:proofErr w:type="spellEnd"/>
      <w:r w:rsidR="00152F08">
        <w:t>;</w:t>
      </w:r>
    </w:p>
    <w:p w:rsidR="00152F08" w:rsidRDefault="00D04690" w:rsidP="00D04690">
      <w:pPr>
        <w:spacing w:line="276" w:lineRule="auto"/>
        <w:ind w:firstLine="720"/>
        <w:jc w:val="both"/>
      </w:pPr>
      <w:r>
        <w:t xml:space="preserve">3) piedzīt no </w:t>
      </w:r>
      <w:r w:rsidR="00152F08">
        <w:t>SIA „</w:t>
      </w:r>
      <w:proofErr w:type="spellStart"/>
      <w:r w:rsidR="00152F08">
        <w:t>Scintilla</w:t>
      </w:r>
      <w:proofErr w:type="spellEnd"/>
      <w:r w:rsidR="00152F08">
        <w:t xml:space="preserve">” </w:t>
      </w:r>
      <w:r w:rsidR="00491FEC">
        <w:t>biedrības „</w:t>
      </w:r>
      <w:proofErr w:type="spellStart"/>
      <w:r w:rsidR="00491FEC">
        <w:t>LaIPA</w:t>
      </w:r>
      <w:proofErr w:type="spellEnd"/>
      <w:r w:rsidR="00491FEC">
        <w:t xml:space="preserve">” labā </w:t>
      </w:r>
      <w:r>
        <w:t>ar lietas vešanu saistītos izdevumus 2</w:t>
      </w:r>
      <w:r w:rsidR="00631EE7">
        <w:t> </w:t>
      </w:r>
      <w:r>
        <w:t xml:space="preserve">105,48 </w:t>
      </w:r>
      <w:proofErr w:type="spellStart"/>
      <w:r w:rsidR="00152F08">
        <w:rPr>
          <w:i/>
        </w:rPr>
        <w:t>euro</w:t>
      </w:r>
      <w:proofErr w:type="spellEnd"/>
      <w:r>
        <w:t xml:space="preserve">; </w:t>
      </w:r>
    </w:p>
    <w:p w:rsidR="00152F08" w:rsidRDefault="00D04690" w:rsidP="00D04690">
      <w:pPr>
        <w:spacing w:line="276" w:lineRule="auto"/>
        <w:ind w:firstLine="720"/>
        <w:jc w:val="both"/>
      </w:pPr>
      <w:r>
        <w:t xml:space="preserve">4) noteikt </w:t>
      </w:r>
      <w:r w:rsidR="00152F08">
        <w:t>biedrībai „</w:t>
      </w:r>
      <w:proofErr w:type="spellStart"/>
      <w:r w:rsidR="00152F08">
        <w:t>LaI</w:t>
      </w:r>
      <w:r w:rsidR="008A278F">
        <w:t>PA</w:t>
      </w:r>
      <w:proofErr w:type="spellEnd"/>
      <w:r w:rsidR="00152F08">
        <w:t xml:space="preserve">” </w:t>
      </w:r>
      <w:r>
        <w:t>tiesības saņemt likumisko</w:t>
      </w:r>
      <w:r w:rsidR="00491FEC">
        <w:t>s</w:t>
      </w:r>
      <w:r>
        <w:t xml:space="preserve"> </w:t>
      </w:r>
      <w:r w:rsidR="00152F08">
        <w:t>sešus procentus gadā no piedzenamās summas par laik</w:t>
      </w:r>
      <w:r>
        <w:t xml:space="preserve">u līdz sprieduma izpildei. </w:t>
      </w:r>
    </w:p>
    <w:p w:rsidR="003C0F2B" w:rsidRPr="00634142" w:rsidRDefault="003C0F2B" w:rsidP="00D04690">
      <w:pPr>
        <w:spacing w:line="276" w:lineRule="auto"/>
        <w:ind w:firstLine="720"/>
        <w:jc w:val="both"/>
      </w:pPr>
      <w:r>
        <w:t>Prasībā norādīti šādi apstākļi.</w:t>
      </w:r>
    </w:p>
    <w:p w:rsidR="00933F4C" w:rsidRPr="00933F4C" w:rsidRDefault="00F00D35" w:rsidP="00933F4C">
      <w:pPr>
        <w:spacing w:line="276" w:lineRule="auto"/>
        <w:ind w:firstLine="720"/>
        <w:jc w:val="both"/>
      </w:pPr>
      <w:r w:rsidRPr="00933F4C">
        <w:t>[1.1]</w:t>
      </w:r>
      <w:r w:rsidR="007F0E88" w:rsidRPr="00933F4C">
        <w:t xml:space="preserve"> </w:t>
      </w:r>
      <w:r w:rsidR="004B3B4E">
        <w:t>B</w:t>
      </w:r>
      <w:r w:rsidR="004B3B4E" w:rsidRPr="00933F4C">
        <w:t xml:space="preserve">iedrība </w:t>
      </w:r>
      <w:r w:rsidR="004B3B4E">
        <w:t>„</w:t>
      </w:r>
      <w:proofErr w:type="spellStart"/>
      <w:r w:rsidR="004B3B4E">
        <w:t>LaIPA</w:t>
      </w:r>
      <w:proofErr w:type="spellEnd"/>
      <w:r w:rsidR="004B3B4E">
        <w:t xml:space="preserve">” </w:t>
      </w:r>
      <w:r w:rsidR="00152F08" w:rsidRPr="00933F4C">
        <w:t xml:space="preserve">ir biedrība, kurā apvienojušies izpildītāji un fonogrammu producenti, lai kolektīvi administrētu savas tiesības, proti, vienotos ar fonogrammu izmantotājiem par maksājamo atlīdzību, to iekasētu, sadalītu un izmaksātu tiesību īpašniekiem, kā arī veiktu citas </w:t>
      </w:r>
      <w:r w:rsidR="00933F4C" w:rsidRPr="00933F4C">
        <w:t xml:space="preserve">funkcijas. </w:t>
      </w:r>
      <w:r w:rsidR="00152F08" w:rsidRPr="00933F4C">
        <w:t>Kultūras ministrija 2004.gada 21.jūlijā izsniegusi</w:t>
      </w:r>
      <w:r w:rsidR="00933F4C" w:rsidRPr="00933F4C">
        <w:t xml:space="preserve"> </w:t>
      </w:r>
      <w:r w:rsidR="00933F4C" w:rsidRPr="00933F4C">
        <w:lastRenderedPageBreak/>
        <w:t>biedrībai</w:t>
      </w:r>
      <w:r w:rsidR="00152F08" w:rsidRPr="00933F4C">
        <w:t xml:space="preserve"> </w:t>
      </w:r>
      <w:r w:rsidR="004B3B4E">
        <w:t>„</w:t>
      </w:r>
      <w:proofErr w:type="spellStart"/>
      <w:r w:rsidR="004B3B4E">
        <w:t>LaIPA</w:t>
      </w:r>
      <w:proofErr w:type="spellEnd"/>
      <w:r w:rsidR="004B3B4E">
        <w:t xml:space="preserve">” </w:t>
      </w:r>
      <w:r w:rsidR="00152F08" w:rsidRPr="00933F4C">
        <w:t xml:space="preserve">atļauju veikt izpildītāju un fonogrammu producentu tiesību kolektīvo pārvaldījumu. </w:t>
      </w:r>
    </w:p>
    <w:p w:rsidR="006444E4" w:rsidRDefault="00933F4C" w:rsidP="004B3B4E">
      <w:pPr>
        <w:spacing w:line="276" w:lineRule="auto"/>
        <w:ind w:firstLine="720"/>
        <w:jc w:val="both"/>
      </w:pPr>
      <w:r w:rsidRPr="00933F4C">
        <w:t>[1.2] SIA „</w:t>
      </w:r>
      <w:proofErr w:type="spellStart"/>
      <w:r w:rsidRPr="00933F4C">
        <w:t>Scintilla</w:t>
      </w:r>
      <w:proofErr w:type="spellEnd"/>
      <w:r w:rsidRPr="00933F4C">
        <w:t>”</w:t>
      </w:r>
      <w:r w:rsidR="00152F08" w:rsidRPr="00933F4C">
        <w:t xml:space="preserve"> ir 1992.gada 31.jūlijā reģistrēts uzņēmums, kas nodarbojas ar kabeļtelevīzijas un interneta pakalpojumiem, un būdam</w:t>
      </w:r>
      <w:r w:rsidR="004B3B4E">
        <w:t>a</w:t>
      </w:r>
      <w:r w:rsidR="00152F08" w:rsidRPr="00933F4C">
        <w:t xml:space="preserve"> kabeļtelevīzijas operator</w:t>
      </w:r>
      <w:r w:rsidR="004B3B4E">
        <w:t>e</w:t>
      </w:r>
      <w:r w:rsidR="00152F08" w:rsidRPr="00933F4C">
        <w:t xml:space="preserve">, veic komerciālos nolūkos publicētu fonogrammu retranslāciju pa kabeļiem. </w:t>
      </w:r>
    </w:p>
    <w:p w:rsidR="00933F4C" w:rsidRPr="00933F4C" w:rsidRDefault="004B3B4E" w:rsidP="004B3B4E">
      <w:pPr>
        <w:spacing w:line="276" w:lineRule="auto"/>
        <w:ind w:firstLine="720"/>
        <w:jc w:val="both"/>
      </w:pPr>
      <w:r>
        <w:t>A</w:t>
      </w:r>
      <w:r w:rsidRPr="00933F4C">
        <w:t xml:space="preserve">tbildētāja ir noslēgusi licences līgumu </w:t>
      </w:r>
      <w:r>
        <w:t xml:space="preserve">par darbu retranslēšanu </w:t>
      </w:r>
      <w:r w:rsidRPr="00933F4C">
        <w:t>ar biedrību „Autortiesību un komunicēšanas konsultāciju aģentūra/Latvijas Autoru apvienība”</w:t>
      </w:r>
      <w:r>
        <w:t xml:space="preserve"> (turpmāk – „AKKA/LAA”)</w:t>
      </w:r>
      <w:r w:rsidRPr="00933F4C">
        <w:t xml:space="preserve">. </w:t>
      </w:r>
      <w:r w:rsidR="00152F08" w:rsidRPr="00933F4C">
        <w:t xml:space="preserve">Nacionālā elektronisko plašsaziņas līdzekļu padome </w:t>
      </w:r>
      <w:r>
        <w:t xml:space="preserve">(turpmāk – NEPLP) </w:t>
      </w:r>
      <w:r w:rsidR="00BE3C21">
        <w:t xml:space="preserve">ir </w:t>
      </w:r>
      <w:r w:rsidR="00152F08" w:rsidRPr="00933F4C">
        <w:t>izsniegusi</w:t>
      </w:r>
      <w:r w:rsidR="00933F4C" w:rsidRPr="00933F4C">
        <w:t xml:space="preserve"> atbildētājai</w:t>
      </w:r>
      <w:r w:rsidR="00152F08" w:rsidRPr="00933F4C">
        <w:t xml:space="preserve"> kabeļu retranslācijas atļauju. </w:t>
      </w:r>
    </w:p>
    <w:p w:rsidR="00BF7723" w:rsidRDefault="00BF7723" w:rsidP="00BF7723">
      <w:pPr>
        <w:spacing w:line="276" w:lineRule="auto"/>
        <w:ind w:firstLine="720"/>
        <w:jc w:val="both"/>
      </w:pPr>
      <w:r>
        <w:t xml:space="preserve">[1.3] </w:t>
      </w:r>
      <w:r w:rsidR="00933F4C" w:rsidRPr="00933F4C">
        <w:t>A</w:t>
      </w:r>
      <w:r w:rsidR="00152F08" w:rsidRPr="00933F4C">
        <w:t>tbildētāj</w:t>
      </w:r>
      <w:r w:rsidR="00933F4C" w:rsidRPr="00933F4C">
        <w:t>a</w:t>
      </w:r>
      <w:r w:rsidR="00152F08" w:rsidRPr="00933F4C">
        <w:t xml:space="preserve"> neveic retranslēto kanālu programmu veidošanu un Autortiesību likuma izpratnē nav uzskatām</w:t>
      </w:r>
      <w:r w:rsidR="00933F4C" w:rsidRPr="00933F4C">
        <w:t>a</w:t>
      </w:r>
      <w:r w:rsidR="00152F08" w:rsidRPr="00933F4C">
        <w:t xml:space="preserve"> par blakustiesību subjektu. Taču atbildētāj</w:t>
      </w:r>
      <w:r w:rsidR="00933F4C" w:rsidRPr="00933F4C">
        <w:t>a</w:t>
      </w:r>
      <w:r w:rsidR="00503E08">
        <w:t xml:space="preserve"> ir </w:t>
      </w:r>
      <w:proofErr w:type="spellStart"/>
      <w:r w:rsidR="00503E08">
        <w:t>kabeļoperatore</w:t>
      </w:r>
      <w:proofErr w:type="spellEnd"/>
      <w:r w:rsidR="00503E08">
        <w:t>, nevis raidorganizācija,</w:t>
      </w:r>
      <w:r w:rsidR="00152F08" w:rsidRPr="00933F4C">
        <w:t xml:space="preserve"> un, lai likumīgi retranslētu pa kabeļiem </w:t>
      </w:r>
      <w:r w:rsidR="007F4D1B" w:rsidRPr="00933F4C">
        <w:t xml:space="preserve">raidorganizāciju veidotas </w:t>
      </w:r>
      <w:r w:rsidR="00152F08" w:rsidRPr="00933F4C">
        <w:t>programm</w:t>
      </w:r>
      <w:r w:rsidR="007F4D1B">
        <w:t>as</w:t>
      </w:r>
      <w:r w:rsidR="00152F08" w:rsidRPr="00933F4C">
        <w:t xml:space="preserve">, </w:t>
      </w:r>
      <w:r w:rsidR="007F4D1B" w:rsidRPr="00933F4C">
        <w:t>kuru saturā ir izmantotas komerciālos nolūkos publicētas fonogrammas</w:t>
      </w:r>
      <w:r w:rsidR="007F4D1B">
        <w:t>,</w:t>
      </w:r>
      <w:r w:rsidR="007F4D1B" w:rsidRPr="00933F4C">
        <w:t xml:space="preserve"> </w:t>
      </w:r>
      <w:r w:rsidR="00152F08" w:rsidRPr="00933F4C">
        <w:t xml:space="preserve">ir nepieciešama ne vien vienošanās ar raidorganizāciju par atļauju retranslēt programmu, bet arī nepieciešams </w:t>
      </w:r>
      <w:r w:rsidR="00BE3C21">
        <w:t>maksāt</w:t>
      </w:r>
      <w:r w:rsidR="00152F08" w:rsidRPr="00933F4C">
        <w:t xml:space="preserve"> atlīdzību par d</w:t>
      </w:r>
      <w:r>
        <w:t>arbu retranslāciju pa kabeļiem. A</w:t>
      </w:r>
      <w:r w:rsidR="00152F08" w:rsidRPr="00933F4C">
        <w:t>tbildētāja</w:t>
      </w:r>
      <w:r w:rsidR="00933F4C" w:rsidRPr="00933F4C">
        <w:t>i</w:t>
      </w:r>
      <w:r w:rsidR="00152F08" w:rsidRPr="00933F4C">
        <w:t xml:space="preserve"> ir pienākums noslēgt līgumu par maksājamo atlīdzību blakustiesību subjektiem, kuru tiesības pārstāv prasītāja. </w:t>
      </w:r>
      <w:r w:rsidR="00F54483">
        <w:t xml:space="preserve">Atbilstoši </w:t>
      </w:r>
      <w:r w:rsidR="00F54483" w:rsidRPr="00EF238D">
        <w:t>Autortiesību likuma</w:t>
      </w:r>
      <w:r w:rsidR="00F54483">
        <w:t xml:space="preserve">m šī tiesība tiek administrēta tikai kolektīvi. </w:t>
      </w:r>
    </w:p>
    <w:p w:rsidR="00933F4C" w:rsidRPr="00EF238D" w:rsidRDefault="00BF7723" w:rsidP="00BF7723">
      <w:pPr>
        <w:spacing w:line="276" w:lineRule="auto"/>
        <w:ind w:firstLine="720"/>
        <w:jc w:val="both"/>
      </w:pPr>
      <w:r w:rsidRPr="00EF238D">
        <w:t xml:space="preserve">[1.4] </w:t>
      </w:r>
      <w:r w:rsidR="00152F08" w:rsidRPr="00933F4C">
        <w:t>Pušu tiesiskās attiecības ārpustiesas kārtībā nav izdevies nokārtot, jo atbildētāj</w:t>
      </w:r>
      <w:r w:rsidR="00B851FB">
        <w:t>a</w:t>
      </w:r>
      <w:r w:rsidR="00152F08" w:rsidRPr="00933F4C">
        <w:t xml:space="preserve"> apstrīd kabeļoperatora pienākumu</w:t>
      </w:r>
      <w:r w:rsidR="00B851FB">
        <w:t xml:space="preserve"> maksāt</w:t>
      </w:r>
      <w:r w:rsidR="00152F08" w:rsidRPr="00933F4C">
        <w:t xml:space="preserve"> atlīdzību. Attiecīg</w:t>
      </w:r>
      <w:r w:rsidR="00B851FB">
        <w:t>u</w:t>
      </w:r>
      <w:r w:rsidR="00152F08" w:rsidRPr="00933F4C">
        <w:t xml:space="preserve"> atlīdzību par fonogrammu izmantošanu, tās retranslējot pa kabeļiem, maksā arī citi </w:t>
      </w:r>
      <w:r w:rsidR="00152F08" w:rsidRPr="00EF238D">
        <w:t>kabeļoperatori, piemēram, SIA</w:t>
      </w:r>
      <w:r w:rsidR="00EC0446">
        <w:t> </w:t>
      </w:r>
      <w:r w:rsidR="00933F4C" w:rsidRPr="00EF238D">
        <w:t>„</w:t>
      </w:r>
      <w:r w:rsidR="00152F08" w:rsidRPr="00EF238D">
        <w:t>B</w:t>
      </w:r>
      <w:r w:rsidR="00BE3C21">
        <w:t>altcom T</w:t>
      </w:r>
      <w:r w:rsidR="00152F08" w:rsidRPr="00EF238D">
        <w:t>V</w:t>
      </w:r>
      <w:r w:rsidR="00933F4C" w:rsidRPr="00EF238D">
        <w:t>”</w:t>
      </w:r>
      <w:r w:rsidR="00152F08" w:rsidRPr="00EF238D">
        <w:t xml:space="preserve">, SIA </w:t>
      </w:r>
      <w:r w:rsidR="00933F4C" w:rsidRPr="00EF238D">
        <w:t>„</w:t>
      </w:r>
      <w:r w:rsidR="00152F08" w:rsidRPr="00EF238D">
        <w:t>IZZI</w:t>
      </w:r>
      <w:r w:rsidR="00933F4C" w:rsidRPr="00EF238D">
        <w:t>”</w:t>
      </w:r>
      <w:r w:rsidR="00152F08" w:rsidRPr="00EF238D">
        <w:t xml:space="preserve">, SIA </w:t>
      </w:r>
      <w:r w:rsidR="00933F4C" w:rsidRPr="00EF238D">
        <w:t>„</w:t>
      </w:r>
      <w:r w:rsidR="00152F08" w:rsidRPr="00EF238D">
        <w:t xml:space="preserve">Dobeles </w:t>
      </w:r>
      <w:proofErr w:type="spellStart"/>
      <w:r w:rsidR="00152F08" w:rsidRPr="00EF238D">
        <w:t>Telesat</w:t>
      </w:r>
      <w:proofErr w:type="spellEnd"/>
      <w:r w:rsidR="00933F4C" w:rsidRPr="00EF238D">
        <w:t>”</w:t>
      </w:r>
      <w:r w:rsidR="00152F08" w:rsidRPr="00EF238D">
        <w:t xml:space="preserve">. </w:t>
      </w:r>
    </w:p>
    <w:p w:rsidR="00BF7723" w:rsidRPr="00BF7723" w:rsidRDefault="00BF7723" w:rsidP="00BF7723">
      <w:pPr>
        <w:spacing w:line="276" w:lineRule="auto"/>
        <w:ind w:firstLine="720"/>
        <w:jc w:val="both"/>
        <w:rPr>
          <w:bCs/>
          <w:bdr w:val="none" w:sz="0" w:space="0" w:color="auto" w:frame="1"/>
          <w:shd w:val="clear" w:color="auto" w:fill="FFFFFF"/>
        </w:rPr>
      </w:pPr>
      <w:r>
        <w:t xml:space="preserve">[1.5] </w:t>
      </w:r>
      <w:r w:rsidR="00152F08" w:rsidRPr="00EF238D">
        <w:t>Izpildītāju un fonogrammu producentu tiesības par fonogrammu izmantošanu saņemt atlīdzību izriet no Autortiesību likuma 52.panta pirmās daļas</w:t>
      </w:r>
      <w:r>
        <w:t xml:space="preserve"> un šajā </w:t>
      </w:r>
      <w:r w:rsidR="00152F08" w:rsidRPr="00EF238D">
        <w:t xml:space="preserve">likumā </w:t>
      </w:r>
      <w:r w:rsidR="00BE3C21">
        <w:t>transponēt</w:t>
      </w:r>
      <w:r w:rsidR="00152F08" w:rsidRPr="00EF238D">
        <w:t xml:space="preserve">ās </w:t>
      </w:r>
      <w:r w:rsidRPr="00BF7723">
        <w:rPr>
          <w:rStyle w:val="Strong"/>
          <w:b w:val="0"/>
          <w:bdr w:val="none" w:sz="0" w:space="0" w:color="auto" w:frame="1"/>
          <w:shd w:val="clear" w:color="auto" w:fill="FFFFFF"/>
        </w:rPr>
        <w:t>Padomes Direktīva</w:t>
      </w:r>
      <w:r>
        <w:rPr>
          <w:rStyle w:val="Strong"/>
          <w:b w:val="0"/>
          <w:bdr w:val="none" w:sz="0" w:space="0" w:color="auto" w:frame="1"/>
          <w:shd w:val="clear" w:color="auto" w:fill="FFFFFF"/>
        </w:rPr>
        <w:t>s</w:t>
      </w:r>
      <w:r w:rsidRPr="00BF7723">
        <w:rPr>
          <w:rStyle w:val="Strong"/>
          <w:b w:val="0"/>
          <w:bdr w:val="none" w:sz="0" w:space="0" w:color="auto" w:frame="1"/>
          <w:shd w:val="clear" w:color="auto" w:fill="FFFFFF"/>
        </w:rPr>
        <w:t xml:space="preserve"> 93/83/EEK (1993.gada 27.septembris) par dažu noteikumu saskaņošanu attiecībā uz autortiesībām un blakustiesībām, kas piemērojamas satelītu apraidei un kabeļu retranslācijai</w:t>
      </w:r>
      <w:r w:rsidR="00AC305D">
        <w:rPr>
          <w:rStyle w:val="Strong"/>
          <w:b w:val="0"/>
          <w:bdr w:val="none" w:sz="0" w:space="0" w:color="auto" w:frame="1"/>
          <w:shd w:val="clear" w:color="auto" w:fill="FFFFFF"/>
        </w:rPr>
        <w:t>,</w:t>
      </w:r>
      <w:r>
        <w:rPr>
          <w:rStyle w:val="Strong"/>
          <w:b w:val="0"/>
          <w:bdr w:val="none" w:sz="0" w:space="0" w:color="auto" w:frame="1"/>
          <w:shd w:val="clear" w:color="auto" w:fill="FFFFFF"/>
        </w:rPr>
        <w:t xml:space="preserve"> (turpmāk – </w:t>
      </w:r>
      <w:r w:rsidRPr="00BF7723">
        <w:rPr>
          <w:rStyle w:val="Strong"/>
          <w:b w:val="0"/>
          <w:bdr w:val="none" w:sz="0" w:space="0" w:color="auto" w:frame="1"/>
          <w:shd w:val="clear" w:color="auto" w:fill="FFFFFF"/>
        </w:rPr>
        <w:t>Direktīva 93/83/EEK</w:t>
      </w:r>
      <w:r>
        <w:rPr>
          <w:rStyle w:val="Strong"/>
          <w:b w:val="0"/>
          <w:bdr w:val="none" w:sz="0" w:space="0" w:color="auto" w:frame="1"/>
          <w:shd w:val="clear" w:color="auto" w:fill="FFFFFF"/>
        </w:rPr>
        <w:t>)</w:t>
      </w:r>
      <w:r w:rsidR="00AC305D">
        <w:rPr>
          <w:rStyle w:val="Strong"/>
          <w:b w:val="0"/>
          <w:bdr w:val="none" w:sz="0" w:space="0" w:color="auto" w:frame="1"/>
          <w:shd w:val="clear" w:color="auto" w:fill="FFFFFF"/>
        </w:rPr>
        <w:t xml:space="preserve"> 1.panta 3.punkta</w:t>
      </w:r>
      <w:r w:rsidR="00086BAF">
        <w:rPr>
          <w:rStyle w:val="Strong"/>
          <w:b w:val="0"/>
          <w:bdr w:val="none" w:sz="0" w:space="0" w:color="auto" w:frame="1"/>
          <w:shd w:val="clear" w:color="auto" w:fill="FFFFFF"/>
        </w:rPr>
        <w:t>, kurā ietverta kabeļu retranslēšanas definīcija</w:t>
      </w:r>
      <w:r>
        <w:rPr>
          <w:rStyle w:val="Strong"/>
          <w:b w:val="0"/>
          <w:bdr w:val="none" w:sz="0" w:space="0" w:color="auto" w:frame="1"/>
          <w:shd w:val="clear" w:color="auto" w:fill="FFFFFF"/>
        </w:rPr>
        <w:t>.</w:t>
      </w:r>
    </w:p>
    <w:p w:rsidR="00EF238D" w:rsidRPr="00EF238D" w:rsidRDefault="00086BAF" w:rsidP="00152F08">
      <w:pPr>
        <w:spacing w:line="276" w:lineRule="auto"/>
        <w:ind w:firstLine="720"/>
        <w:jc w:val="both"/>
      </w:pPr>
      <w:r>
        <w:t>[1.6] A</w:t>
      </w:r>
      <w:r w:rsidR="00BF35F7" w:rsidRPr="00EF238D">
        <w:t>tbildētāja pieļāvusi</w:t>
      </w:r>
      <w:r w:rsidR="00152F08" w:rsidRPr="00EF238D">
        <w:t xml:space="preserve"> Autortiesību likuma 52.panta otrās daļas pārkāpum</w:t>
      </w:r>
      <w:r w:rsidR="00EF238D" w:rsidRPr="00EF238D">
        <w:t>u</w:t>
      </w:r>
      <w:r w:rsidR="00152F08" w:rsidRPr="00EF238D">
        <w:t xml:space="preserve">, jo </w:t>
      </w:r>
      <w:r w:rsidR="00EF238D" w:rsidRPr="00EF238D">
        <w:t>tās</w:t>
      </w:r>
      <w:r w:rsidR="00152F08" w:rsidRPr="00EF238D">
        <w:t xml:space="preserve"> rīcībā nav dokumenta, kas apliecinātu izpildītāju un pro</w:t>
      </w:r>
      <w:r w:rsidR="00BE3C21">
        <w:t>du</w:t>
      </w:r>
      <w:r w:rsidR="00152F08" w:rsidRPr="00EF238D">
        <w:t xml:space="preserve">centu tiesību uz taisnīgu atlīdzību ievērošanu (Autortiesību likuma 68.panta pirmās daļas 6.punkts). </w:t>
      </w:r>
    </w:p>
    <w:p w:rsidR="00EF238D" w:rsidRPr="00EF238D" w:rsidRDefault="00152F08" w:rsidP="00152F08">
      <w:pPr>
        <w:spacing w:line="276" w:lineRule="auto"/>
        <w:ind w:firstLine="720"/>
        <w:jc w:val="both"/>
      </w:pPr>
      <w:r w:rsidRPr="00EF238D">
        <w:t>Savukārt saskaņā ar Autortiesību likuma 40.panta piekto daļu darbu izmantotājam pēc mantisko tiesību kolektīvā pārvaldījuma organizācijas pieprasījuma ir pienākums sniegt informāciju par izmantotajiem darbiem tādā apjomā, kādu pieprasa organizācija. Atbildētāj</w:t>
      </w:r>
      <w:r w:rsidR="00EF238D" w:rsidRPr="00EF238D">
        <w:t>a pēc pieprasījuma</w:t>
      </w:r>
      <w:r w:rsidRPr="00EF238D">
        <w:t xml:space="preserve"> </w:t>
      </w:r>
      <w:r w:rsidR="00EF238D" w:rsidRPr="00EF238D">
        <w:t>šādu informāciju nav sniegusi</w:t>
      </w:r>
      <w:r w:rsidRPr="00EF238D">
        <w:t xml:space="preserve">, kas atbilstoši Autortiesību likuma 68.panta pirmās daļas 7.punktam arī ir uzskatāms par blakustiesību pārkāpumu. </w:t>
      </w:r>
    </w:p>
    <w:p w:rsidR="00AD0BED" w:rsidRPr="00AD0BED" w:rsidRDefault="00EF238D" w:rsidP="00983774">
      <w:pPr>
        <w:spacing w:line="276" w:lineRule="auto"/>
        <w:ind w:firstLine="720"/>
        <w:jc w:val="both"/>
      </w:pPr>
      <w:r w:rsidRPr="00AD0BED">
        <w:t>[1.</w:t>
      </w:r>
      <w:r w:rsidR="00086BAF">
        <w:t>7</w:t>
      </w:r>
      <w:r w:rsidRPr="00AD0BED">
        <w:t xml:space="preserve">] </w:t>
      </w:r>
      <w:r w:rsidR="00152F08" w:rsidRPr="00AD0BED">
        <w:t xml:space="preserve">Ievērojot Autortiesību likuma 65.panta pirmajā daļā noteikto mantisko tiesību kolektīvā pārvaldījuma organizācijas kompetenci noteikt taisnīgu atlīdzību gadījumos, kad fonogrammas tiek retranslētas pa kabeļiem, </w:t>
      </w:r>
      <w:r w:rsidR="00086BAF">
        <w:t>biedrības „</w:t>
      </w:r>
      <w:proofErr w:type="spellStart"/>
      <w:r w:rsidR="00086BAF">
        <w:t>LaIPA</w:t>
      </w:r>
      <w:proofErr w:type="spellEnd"/>
      <w:r w:rsidR="00086BAF">
        <w:t xml:space="preserve">” </w:t>
      </w:r>
      <w:r w:rsidR="00152F08" w:rsidRPr="00AD0BED">
        <w:t>valde ir noteikusi kārtību, kādā aprēķināma atlīdzība retranslēšanai pa kabeļiem</w:t>
      </w:r>
      <w:r w:rsidR="00983774">
        <w:t xml:space="preserve">: </w:t>
      </w:r>
      <w:r w:rsidR="00152F08" w:rsidRPr="00AD0BED">
        <w:t>0,6</w:t>
      </w:r>
      <w:r w:rsidR="00983774">
        <w:t> </w:t>
      </w:r>
      <w:r w:rsidR="00152F08" w:rsidRPr="00AD0BED">
        <w:t xml:space="preserve">% no visiem gada neto ieņēmumiem, kas saistīti ar pakalpojumu </w:t>
      </w:r>
      <w:r w:rsidR="00AD0BED" w:rsidRPr="00AD0BED">
        <w:t>–</w:t>
      </w:r>
      <w:r w:rsidR="00152F08" w:rsidRPr="00AD0BED">
        <w:t xml:space="preserve"> retranslēšanu pa kabeļiem (no pakalpojuma abonēšanas maksām, ekstra programmu abonēšanas, pieslēguma maksām un visiem cita veida ieņēmumiem, kas iegūti no retranslācijas pa kabeļiem neatkarīgi no signāla pārraidīšanas un uztveršanas tehniskā risinājuma), bet ne mazāk par 0,02 </w:t>
      </w:r>
      <w:r w:rsidR="00AD0BED" w:rsidRPr="00AD0BED">
        <w:t>latiem</w:t>
      </w:r>
      <w:r w:rsidR="00152F08" w:rsidRPr="00AD0BED">
        <w:t xml:space="preserve"> par katru abonentu mēnesī. </w:t>
      </w:r>
    </w:p>
    <w:p w:rsidR="00AD0BED" w:rsidRPr="00AD0BED" w:rsidRDefault="00AD0BED" w:rsidP="00B851FB">
      <w:pPr>
        <w:spacing w:line="276" w:lineRule="auto"/>
        <w:ind w:firstLine="720"/>
        <w:jc w:val="both"/>
      </w:pPr>
      <w:r w:rsidRPr="00AD0BED">
        <w:t>[1.</w:t>
      </w:r>
      <w:r w:rsidR="00983774">
        <w:t>8</w:t>
      </w:r>
      <w:r w:rsidRPr="00AD0BED">
        <w:t xml:space="preserve">] </w:t>
      </w:r>
      <w:r w:rsidR="00152F08" w:rsidRPr="00AD0BED">
        <w:t xml:space="preserve">Saskaņā ar Autortiesību likuma redakciju, kas stājās spēkā 2007.gada 1.martā, mantisko tiesību kolektīvā pārvaldījuma organizācija ir tiesīga prasīt no pārkāpēja zaudējumu </w:t>
      </w:r>
      <w:r w:rsidR="00152F08" w:rsidRPr="00AD0BED">
        <w:lastRenderedPageBreak/>
        <w:t xml:space="preserve">atlīdzību, bet par </w:t>
      </w:r>
      <w:r w:rsidRPr="00AD0BED">
        <w:t>laiku</w:t>
      </w:r>
      <w:r w:rsidR="00152F08" w:rsidRPr="00AD0BED">
        <w:t xml:space="preserve"> pirms 2007.gada 1.marta – kompensāciju (Autortiesību likuma</w:t>
      </w:r>
      <w:r w:rsidRPr="00AD0BED">
        <w:t xml:space="preserve"> 69.panta pirmās daļas 4.punkts</w:t>
      </w:r>
      <w:r w:rsidR="00152F08" w:rsidRPr="00AD0BED">
        <w:t xml:space="preserve"> redakcijā, kas </w:t>
      </w:r>
      <w:r w:rsidR="00BE3C21">
        <w:t xml:space="preserve">bija </w:t>
      </w:r>
      <w:r w:rsidR="00152F08" w:rsidRPr="00AD0BED">
        <w:t xml:space="preserve">spēkā līdz 2007.gada 1.martam). </w:t>
      </w:r>
    </w:p>
    <w:p w:rsidR="00B851FB" w:rsidRDefault="00152F08" w:rsidP="00AD0BED">
      <w:pPr>
        <w:spacing w:line="276" w:lineRule="auto"/>
        <w:ind w:firstLine="720"/>
        <w:jc w:val="both"/>
      </w:pPr>
      <w:r w:rsidRPr="00AD0BED">
        <w:t>Zaudējumu apmērs nosakāms atbilstoši Autortiesību likuma 69.</w:t>
      </w:r>
      <w:r w:rsidRPr="00FE6804">
        <w:rPr>
          <w:vertAlign w:val="superscript"/>
        </w:rPr>
        <w:t>1</w:t>
      </w:r>
      <w:r w:rsidRPr="00AD0BED">
        <w:t>panta treš</w:t>
      </w:r>
      <w:r w:rsidR="00983774">
        <w:t>ajai</w:t>
      </w:r>
      <w:r w:rsidRPr="00AD0BED">
        <w:t xml:space="preserve"> daļ</w:t>
      </w:r>
      <w:r w:rsidR="00983774">
        <w:t>ai</w:t>
      </w:r>
      <w:r w:rsidRPr="00AD0BED">
        <w:t xml:space="preserve">. </w:t>
      </w:r>
    </w:p>
    <w:p w:rsidR="00152F08" w:rsidRDefault="001E1C54" w:rsidP="00D91B5D">
      <w:pPr>
        <w:spacing w:after="240" w:line="276" w:lineRule="auto"/>
        <w:ind w:firstLine="720"/>
        <w:jc w:val="both"/>
      </w:pPr>
      <w:r>
        <w:t>[1.</w:t>
      </w:r>
      <w:r w:rsidR="00983774">
        <w:t>9</w:t>
      </w:r>
      <w:r>
        <w:t xml:space="preserve">] Prasība pamatota </w:t>
      </w:r>
      <w:r w:rsidR="00F45787">
        <w:t xml:space="preserve">ar </w:t>
      </w:r>
      <w:r w:rsidR="00152F08">
        <w:t>Civillikuma 1402., 1779.pantu, Autortiesību likuma 52.pantu, 63.panta piektās daļas 3.punktu</w:t>
      </w:r>
      <w:r w:rsidR="00983774">
        <w:t>, 65.panta pirmo daļu, 68.pantu un</w:t>
      </w:r>
      <w:r w:rsidR="00152F08">
        <w:t xml:space="preserve"> 69.panta trešo daļu.</w:t>
      </w:r>
    </w:p>
    <w:p w:rsidR="00565706" w:rsidRDefault="00C0100F" w:rsidP="00565706">
      <w:pPr>
        <w:spacing w:line="276" w:lineRule="auto"/>
        <w:ind w:firstLine="720"/>
        <w:jc w:val="both"/>
      </w:pPr>
      <w:r>
        <w:t xml:space="preserve">[2] </w:t>
      </w:r>
      <w:r w:rsidR="00F45787">
        <w:t xml:space="preserve">Atbildētāja </w:t>
      </w:r>
      <w:r w:rsidR="00554FBA">
        <w:t>SIA „</w:t>
      </w:r>
      <w:proofErr w:type="spellStart"/>
      <w:r w:rsidR="00554FBA">
        <w:t>Scintilla</w:t>
      </w:r>
      <w:proofErr w:type="spellEnd"/>
      <w:r w:rsidR="00554FBA">
        <w:t>”</w:t>
      </w:r>
      <w:r w:rsidR="00F45787">
        <w:t xml:space="preserve"> iesniegusi rakstveida paskaidrojum</w:t>
      </w:r>
      <w:r w:rsidR="00BC3733">
        <w:t>u</w:t>
      </w:r>
      <w:r w:rsidR="00F45787">
        <w:t xml:space="preserve">s, norādot, ka </w:t>
      </w:r>
      <w:r w:rsidR="00565706" w:rsidRPr="00565706">
        <w:t>prasību neatzīst.</w:t>
      </w:r>
    </w:p>
    <w:p w:rsidR="00554FBA" w:rsidRDefault="00554FBA" w:rsidP="00554FBA">
      <w:pPr>
        <w:spacing w:line="276" w:lineRule="auto"/>
        <w:ind w:firstLine="720"/>
        <w:jc w:val="both"/>
      </w:pPr>
    </w:p>
    <w:p w:rsidR="00BE549E" w:rsidRDefault="00F45787" w:rsidP="00D91B5D">
      <w:pPr>
        <w:spacing w:after="240" w:line="276" w:lineRule="auto"/>
        <w:ind w:firstLine="720"/>
        <w:jc w:val="both"/>
      </w:pPr>
      <w:r>
        <w:t xml:space="preserve">[3] </w:t>
      </w:r>
      <w:r w:rsidR="00815FDB">
        <w:t>Saskaņā ar Civilprocesa likuma 32.</w:t>
      </w:r>
      <w:r w:rsidR="00815FDB" w:rsidRPr="00B851FB">
        <w:rPr>
          <w:vertAlign w:val="superscript"/>
        </w:rPr>
        <w:t>1</w:t>
      </w:r>
      <w:r w:rsidR="00815FDB">
        <w:t xml:space="preserve">panta pirmo daļu lieta nodota izskatīšanai Limbažu rajona tiesai. </w:t>
      </w:r>
    </w:p>
    <w:p w:rsidR="00B851FB" w:rsidRDefault="00B851FB" w:rsidP="00D91B5D">
      <w:pPr>
        <w:spacing w:after="240" w:line="276" w:lineRule="auto"/>
        <w:ind w:firstLine="720"/>
        <w:jc w:val="both"/>
      </w:pPr>
      <w:r>
        <w:t xml:space="preserve">[4] </w:t>
      </w:r>
      <w:r w:rsidR="00815FDB">
        <w:t>Ar Limbažu rajona tiesas tiesneses 2014.gada 17.februāra lēmumu apmierināts</w:t>
      </w:r>
      <w:r w:rsidR="00815FDB" w:rsidRPr="00BE3C21">
        <w:t xml:space="preserve"> </w:t>
      </w:r>
      <w:r w:rsidR="00815FDB">
        <w:t>biedrības ,,Latvijas Elektronisko komunikāciju asociācija”</w:t>
      </w:r>
      <w:r w:rsidR="00815FDB" w:rsidRPr="00D91B5D">
        <w:t xml:space="preserve"> </w:t>
      </w:r>
      <w:r w:rsidR="00815FDB">
        <w:t>(turpmāk – „LEKA”) pieteikums un tā pielaista lietā kā trešā persona.</w:t>
      </w:r>
    </w:p>
    <w:p w:rsidR="00AD39E8" w:rsidRDefault="00096398" w:rsidP="00AD39E8">
      <w:pPr>
        <w:spacing w:line="276" w:lineRule="auto"/>
        <w:ind w:firstLine="720"/>
        <w:jc w:val="both"/>
      </w:pPr>
      <w:r w:rsidRPr="00E84173">
        <w:t>[</w:t>
      </w:r>
      <w:r w:rsidR="00B851FB">
        <w:t>5</w:t>
      </w:r>
      <w:r w:rsidRPr="00E84173">
        <w:t>]</w:t>
      </w:r>
      <w:r w:rsidR="00221863" w:rsidRPr="00E84173">
        <w:t xml:space="preserve"> </w:t>
      </w:r>
      <w:r w:rsidR="00001CD3">
        <w:t>Ar Limbažu rajona tiesas 2015.gada 23.janvāra spriedumu biedrības „</w:t>
      </w:r>
      <w:proofErr w:type="spellStart"/>
      <w:r w:rsidR="00001CD3">
        <w:t>La</w:t>
      </w:r>
      <w:r w:rsidR="0042396C">
        <w:t>IPA</w:t>
      </w:r>
      <w:proofErr w:type="spellEnd"/>
      <w:r w:rsidR="0042396C">
        <w:t>”</w:t>
      </w:r>
      <w:r w:rsidR="00001CD3">
        <w:t xml:space="preserve"> </w:t>
      </w:r>
      <w:r w:rsidR="0042396C">
        <w:t xml:space="preserve">prasība </w:t>
      </w:r>
      <w:r w:rsidR="00001CD3">
        <w:t>apmierināta daļēji</w:t>
      </w:r>
      <w:r w:rsidR="006D5EAB">
        <w:t>.</w:t>
      </w:r>
      <w:r w:rsidR="00AD39E8">
        <w:t xml:space="preserve"> Tiesa nosprieda: </w:t>
      </w:r>
    </w:p>
    <w:p w:rsidR="00001CD3" w:rsidRDefault="00AD39E8" w:rsidP="00001CD3">
      <w:pPr>
        <w:spacing w:line="276" w:lineRule="auto"/>
        <w:ind w:firstLine="720"/>
        <w:jc w:val="both"/>
      </w:pPr>
      <w:r w:rsidRPr="001365B5">
        <w:t xml:space="preserve">1) </w:t>
      </w:r>
      <w:r w:rsidR="00001CD3">
        <w:t>piedzīt no SIA „</w:t>
      </w:r>
      <w:proofErr w:type="spellStart"/>
      <w:r w:rsidR="00001CD3">
        <w:t>Scintilla</w:t>
      </w:r>
      <w:proofErr w:type="spellEnd"/>
      <w:r w:rsidR="00001CD3">
        <w:t xml:space="preserve">” </w:t>
      </w:r>
      <w:r w:rsidR="0042396C">
        <w:t>biedrības „</w:t>
      </w:r>
      <w:proofErr w:type="spellStart"/>
      <w:r w:rsidR="0042396C">
        <w:t>LaIPA</w:t>
      </w:r>
      <w:proofErr w:type="spellEnd"/>
      <w:r w:rsidR="0042396C">
        <w:t xml:space="preserve">” </w:t>
      </w:r>
      <w:r w:rsidR="00001CD3">
        <w:t xml:space="preserve">labā kompensāciju un zaudējumu atlīdzību par laiku no 2005.gada 1.jūlija līdz 2014.gada 4.decembrim 8 942,15 </w:t>
      </w:r>
      <w:proofErr w:type="spellStart"/>
      <w:r w:rsidR="00001CD3">
        <w:rPr>
          <w:i/>
        </w:rPr>
        <w:t>euro</w:t>
      </w:r>
      <w:proofErr w:type="spellEnd"/>
      <w:r w:rsidR="00001CD3">
        <w:t xml:space="preserve">, ar lietas izskatīšanu saistītos izdevumus 4,70 </w:t>
      </w:r>
      <w:proofErr w:type="spellStart"/>
      <w:r w:rsidR="00001CD3">
        <w:rPr>
          <w:i/>
        </w:rPr>
        <w:t>euro</w:t>
      </w:r>
      <w:proofErr w:type="spellEnd"/>
      <w:r w:rsidR="00001CD3">
        <w:t xml:space="preserve">, ar lietas vešanu saistītos izdevumus advokāta palīdzības apmaksai </w:t>
      </w:r>
      <w:r w:rsidR="0042396C">
        <w:t>1 </w:t>
      </w:r>
      <w:r w:rsidR="00001CD3">
        <w:t xml:space="preserve">533,74 </w:t>
      </w:r>
      <w:proofErr w:type="spellStart"/>
      <w:r w:rsidR="00001CD3">
        <w:rPr>
          <w:i/>
        </w:rPr>
        <w:t>euro</w:t>
      </w:r>
      <w:proofErr w:type="spellEnd"/>
      <w:r w:rsidR="00001CD3">
        <w:t xml:space="preserve"> un izdevumus par ierašanos uz tiesas sēdēm 218,90 </w:t>
      </w:r>
      <w:proofErr w:type="spellStart"/>
      <w:r w:rsidR="00001CD3">
        <w:rPr>
          <w:i/>
        </w:rPr>
        <w:t>euro</w:t>
      </w:r>
      <w:proofErr w:type="spellEnd"/>
      <w:r w:rsidR="00001CD3">
        <w:t xml:space="preserve">; </w:t>
      </w:r>
    </w:p>
    <w:p w:rsidR="0042396C" w:rsidRDefault="00D25911" w:rsidP="00001CD3">
      <w:pPr>
        <w:spacing w:line="276" w:lineRule="auto"/>
        <w:ind w:firstLine="720"/>
        <w:jc w:val="both"/>
      </w:pPr>
      <w:r>
        <w:t>2</w:t>
      </w:r>
      <w:r w:rsidR="00001CD3">
        <w:t xml:space="preserve">) </w:t>
      </w:r>
      <w:r w:rsidR="0042396C">
        <w:t>noteikt</w:t>
      </w:r>
      <w:r w:rsidR="0042396C" w:rsidRPr="0042396C">
        <w:t xml:space="preserve"> </w:t>
      </w:r>
      <w:r w:rsidR="0042396C">
        <w:t>biedrībai „</w:t>
      </w:r>
      <w:proofErr w:type="spellStart"/>
      <w:r w:rsidR="0042396C">
        <w:t>LaIPA</w:t>
      </w:r>
      <w:proofErr w:type="spellEnd"/>
      <w:r w:rsidR="0042396C">
        <w:t>” tiesības</w:t>
      </w:r>
      <w:r w:rsidR="00EC0446">
        <w:t xml:space="preserve"> </w:t>
      </w:r>
      <w:r w:rsidR="0042396C">
        <w:t>par laiku līdz s</w:t>
      </w:r>
      <w:r>
        <w:t>prieduma izpildei saņemt no SIA „</w:t>
      </w:r>
      <w:proofErr w:type="spellStart"/>
      <w:r w:rsidR="0042396C">
        <w:t>Scintilla</w:t>
      </w:r>
      <w:proofErr w:type="spellEnd"/>
      <w:r w:rsidR="0042396C">
        <w:t xml:space="preserve">” likumisko 6 % gadā no parāda summas 8 942,15 </w:t>
      </w:r>
      <w:proofErr w:type="spellStart"/>
      <w:r w:rsidR="0042396C" w:rsidRPr="0042396C">
        <w:rPr>
          <w:i/>
        </w:rPr>
        <w:t>euro</w:t>
      </w:r>
      <w:proofErr w:type="spellEnd"/>
      <w:r w:rsidR="0042396C">
        <w:t>;</w:t>
      </w:r>
    </w:p>
    <w:p w:rsidR="00001CD3" w:rsidRDefault="00D25911" w:rsidP="00001CD3">
      <w:pPr>
        <w:spacing w:line="276" w:lineRule="auto"/>
        <w:ind w:firstLine="720"/>
        <w:jc w:val="both"/>
      </w:pPr>
      <w:r>
        <w:t>3</w:t>
      </w:r>
      <w:r w:rsidR="0042396C">
        <w:t xml:space="preserve">) </w:t>
      </w:r>
      <w:r w:rsidR="00001CD3">
        <w:t xml:space="preserve">noraidīt prasību daļā par aizliegumu retranslēt fonogrammas pa kabeļiem; </w:t>
      </w:r>
    </w:p>
    <w:p w:rsidR="00001CD3" w:rsidRPr="00001CD3" w:rsidRDefault="00D25911" w:rsidP="00001CD3">
      <w:pPr>
        <w:spacing w:line="276" w:lineRule="auto"/>
        <w:ind w:firstLine="720"/>
        <w:jc w:val="both"/>
      </w:pPr>
      <w:r>
        <w:t>4</w:t>
      </w:r>
      <w:r w:rsidR="00001CD3">
        <w:t>) piedzīt no SIA „</w:t>
      </w:r>
      <w:proofErr w:type="spellStart"/>
      <w:r w:rsidR="00001CD3">
        <w:t>Scintilla</w:t>
      </w:r>
      <w:proofErr w:type="spellEnd"/>
      <w:r w:rsidR="00001CD3">
        <w:t xml:space="preserve">” valsts labā valsts nodevu 577,80 </w:t>
      </w:r>
      <w:proofErr w:type="spellStart"/>
      <w:r w:rsidR="00001CD3">
        <w:rPr>
          <w:i/>
        </w:rPr>
        <w:t>euro</w:t>
      </w:r>
      <w:proofErr w:type="spellEnd"/>
      <w:r w:rsidR="00001CD3">
        <w:t xml:space="preserve"> un ar lietas izskatīšanu saistītos izdevumus 19,03 </w:t>
      </w:r>
      <w:proofErr w:type="spellStart"/>
      <w:r w:rsidR="00001CD3">
        <w:rPr>
          <w:i/>
        </w:rPr>
        <w:t>euro</w:t>
      </w:r>
      <w:proofErr w:type="spellEnd"/>
      <w:r w:rsidR="00001CD3">
        <w:t>.</w:t>
      </w:r>
    </w:p>
    <w:p w:rsidR="00D41554" w:rsidRPr="00926BAF" w:rsidRDefault="00D41554" w:rsidP="00001CD3">
      <w:pPr>
        <w:spacing w:line="276" w:lineRule="auto"/>
        <w:ind w:firstLine="720"/>
        <w:jc w:val="both"/>
      </w:pPr>
      <w:r w:rsidRPr="00926BAF">
        <w:t>Spriedums pamatots ar turpmāk norādītajiem motīviem.</w:t>
      </w:r>
    </w:p>
    <w:p w:rsidR="003E4819" w:rsidRDefault="00E84173" w:rsidP="00001CD3">
      <w:pPr>
        <w:spacing w:line="276" w:lineRule="auto"/>
        <w:ind w:firstLine="720"/>
        <w:jc w:val="both"/>
      </w:pPr>
      <w:r w:rsidRPr="00926BAF">
        <w:t xml:space="preserve">[5.1] </w:t>
      </w:r>
      <w:r w:rsidR="003E4819">
        <w:t>SIA „</w:t>
      </w:r>
      <w:proofErr w:type="spellStart"/>
      <w:r w:rsidR="003E4819">
        <w:t>Scintilla</w:t>
      </w:r>
      <w:proofErr w:type="spellEnd"/>
      <w:r w:rsidR="003E4819">
        <w:t xml:space="preserve">” sniedz kabeļtelevīzijas pakalpojumus un interneta pakalpojumus. </w:t>
      </w:r>
      <w:r w:rsidR="00001CD3" w:rsidRPr="00926BAF">
        <w:t>Elektronisko plašsaziņas līdzekļu li</w:t>
      </w:r>
      <w:r w:rsidR="00926BAF" w:rsidRPr="00926BAF">
        <w:t>kuma 1.panta 12.punkta izpratnē</w:t>
      </w:r>
      <w:r w:rsidR="00001CD3" w:rsidRPr="00926BAF">
        <w:t xml:space="preserve"> kabeļtelevīzija ir programmu un raidījumu izplatīšana, izmantojot galvenokārt kabeli. </w:t>
      </w:r>
      <w:r w:rsidR="00EC0446">
        <w:t>Tātad atbildētāj</w:t>
      </w:r>
      <w:r w:rsidR="003E4819">
        <w:t xml:space="preserve">a veic televīzijas programmu, kuru saturā ir fonogrammas, retranslēšanu pa kabeļiem. </w:t>
      </w:r>
    </w:p>
    <w:p w:rsidR="00926BAF" w:rsidRPr="00F24574" w:rsidRDefault="003E4819" w:rsidP="00001CD3">
      <w:pPr>
        <w:spacing w:line="276" w:lineRule="auto"/>
        <w:ind w:firstLine="720"/>
        <w:jc w:val="both"/>
      </w:pPr>
      <w:r>
        <w:t xml:space="preserve">[5.2] </w:t>
      </w:r>
      <w:r w:rsidR="00001CD3" w:rsidRPr="00926BAF">
        <w:t xml:space="preserve">Termins </w:t>
      </w:r>
      <w:r w:rsidR="00926BAF" w:rsidRPr="00926BAF">
        <w:t>„</w:t>
      </w:r>
      <w:r w:rsidR="00001CD3" w:rsidRPr="00926BAF">
        <w:t>retranslācija</w:t>
      </w:r>
      <w:r w:rsidR="00926BAF" w:rsidRPr="00926BAF">
        <w:t>”</w:t>
      </w:r>
      <w:r w:rsidR="00001CD3" w:rsidRPr="00926BAF">
        <w:t xml:space="preserve"> Autortiesību likumā nav definēts, </w:t>
      </w:r>
      <w:r w:rsidR="00926BAF" w:rsidRPr="00926BAF">
        <w:t>taču</w:t>
      </w:r>
      <w:r w:rsidR="00001CD3" w:rsidRPr="00926BAF">
        <w:t xml:space="preserve"> Elektronisko plašsaz</w:t>
      </w:r>
      <w:r w:rsidR="00926BAF" w:rsidRPr="00926BAF">
        <w:t>iņas līdzekļu likuma 1.panta 28.punktā noteikts, ka „</w:t>
      </w:r>
      <w:r w:rsidR="00001CD3" w:rsidRPr="00926BAF">
        <w:t>retranslācija</w:t>
      </w:r>
      <w:r w:rsidR="00926BAF" w:rsidRPr="00926BAF">
        <w:t>”</w:t>
      </w:r>
      <w:r w:rsidR="00001CD3" w:rsidRPr="00926BAF">
        <w:t xml:space="preserve"> nozīmē Latvijā vai ārvalstīs izplatītas programmas vai raidījuma uztveršan</w:t>
      </w:r>
      <w:r>
        <w:t>u</w:t>
      </w:r>
      <w:r w:rsidR="00001CD3" w:rsidRPr="00926BAF">
        <w:t xml:space="preserve"> un tūlītēj</w:t>
      </w:r>
      <w:r>
        <w:t>u</w:t>
      </w:r>
      <w:r w:rsidR="00001CD3" w:rsidRPr="00926BAF">
        <w:t xml:space="preserve"> pilnīg</w:t>
      </w:r>
      <w:r>
        <w:t>u</w:t>
      </w:r>
      <w:r w:rsidR="00001CD3" w:rsidRPr="00926BAF">
        <w:t xml:space="preserve"> izplatīšan</w:t>
      </w:r>
      <w:r>
        <w:t>u</w:t>
      </w:r>
      <w:r w:rsidR="00001CD3" w:rsidRPr="00926BAF">
        <w:t xml:space="preserve"> citā publiskā elektronisko sakaru tīklā, neizdarot programmā vai raidījuma saturā nekādus grozījumus. Par satura grozījumiem nav uzskatāma programmas vai raidījuma tulkošana (dublējot vai subtitrējot), ja </w:t>
      </w:r>
      <w:r w:rsidR="00001CD3" w:rsidRPr="00F24574">
        <w:t>tā izdarīta ar programmas tiesību turētāja piekrišanu.</w:t>
      </w:r>
    </w:p>
    <w:p w:rsidR="00926BAF" w:rsidRPr="00F24574" w:rsidRDefault="00001CD3" w:rsidP="00001CD3">
      <w:pPr>
        <w:spacing w:line="276" w:lineRule="auto"/>
        <w:ind w:firstLine="720"/>
        <w:jc w:val="both"/>
      </w:pPr>
      <w:r w:rsidRPr="00F24574">
        <w:t xml:space="preserve">Termins </w:t>
      </w:r>
      <w:r w:rsidR="00926BAF" w:rsidRPr="00F24574">
        <w:t>„</w:t>
      </w:r>
      <w:r w:rsidRPr="00F24574">
        <w:t>retranslēt</w:t>
      </w:r>
      <w:r w:rsidR="00926BAF" w:rsidRPr="00F24574">
        <w:t>”</w:t>
      </w:r>
      <w:r w:rsidRPr="00F24574">
        <w:t xml:space="preserve"> tiek lietots vairākās Autortiesību likuma normās, </w:t>
      </w:r>
      <w:r w:rsidR="007A5FF8">
        <w:t>tostarp</w:t>
      </w:r>
      <w:r w:rsidRPr="00F24574">
        <w:t xml:space="preserve"> 47.panta ceturtaj</w:t>
      </w:r>
      <w:r w:rsidR="00926BAF" w:rsidRPr="00F24574">
        <w:t>ā daļā, 48.panta trešās daļas 4.</w:t>
      </w:r>
      <w:r w:rsidRPr="00F24574">
        <w:t>punktā, 52.panta pirmaj</w:t>
      </w:r>
      <w:r w:rsidR="00926BAF" w:rsidRPr="00F24574">
        <w:t>ā daļā, 53.panta pirmās daļas 4.</w:t>
      </w:r>
      <w:r w:rsidRPr="00F24574">
        <w:t>p</w:t>
      </w:r>
      <w:r w:rsidR="00926BAF" w:rsidRPr="00F24574">
        <w:t>unktā, 62.panta piektās daļas 3.</w:t>
      </w:r>
      <w:r w:rsidRPr="00F24574">
        <w:t xml:space="preserve">punktā. Autortiesību likumā tiek lietots arī termins </w:t>
      </w:r>
      <w:r w:rsidR="00926BAF" w:rsidRPr="00F24574">
        <w:t>„</w:t>
      </w:r>
      <w:r w:rsidRPr="00F24574">
        <w:t>kabeļoperators</w:t>
      </w:r>
      <w:r w:rsidR="00926BAF" w:rsidRPr="00F24574">
        <w:t>”</w:t>
      </w:r>
      <w:r w:rsidRPr="00F24574">
        <w:t xml:space="preserve">. </w:t>
      </w:r>
      <w:r w:rsidR="00926BAF" w:rsidRPr="00F24574">
        <w:t>L</w:t>
      </w:r>
      <w:r w:rsidRPr="00F24574">
        <w:t xml:space="preserve">ietojot šos atbildētāja apstrīdētos terminus Autortiesību likumā, likumdevējam nav bijis šaubu par terminu </w:t>
      </w:r>
      <w:r w:rsidR="00926BAF" w:rsidRPr="00F24574">
        <w:t>„</w:t>
      </w:r>
      <w:r w:rsidRPr="00F24574">
        <w:t>retranslācija</w:t>
      </w:r>
      <w:r w:rsidR="00926BAF" w:rsidRPr="00F24574">
        <w:t>”</w:t>
      </w:r>
      <w:r w:rsidRPr="00F24574">
        <w:t xml:space="preserve"> un </w:t>
      </w:r>
      <w:r w:rsidR="00926BAF" w:rsidRPr="00F24574">
        <w:t>„</w:t>
      </w:r>
      <w:r w:rsidRPr="00F24574">
        <w:t>kabeļoperators</w:t>
      </w:r>
      <w:r w:rsidR="00926BAF" w:rsidRPr="00F24574">
        <w:t xml:space="preserve">” atbilstību Autortiesību </w:t>
      </w:r>
      <w:r w:rsidRPr="00F24574">
        <w:t xml:space="preserve">likumam. </w:t>
      </w:r>
    </w:p>
    <w:p w:rsidR="00D74C7E" w:rsidRDefault="00D74C7E" w:rsidP="00001CD3">
      <w:pPr>
        <w:spacing w:line="276" w:lineRule="auto"/>
        <w:ind w:firstLine="720"/>
        <w:jc w:val="both"/>
      </w:pPr>
      <w:r>
        <w:lastRenderedPageBreak/>
        <w:t>Jēdziena „retranslācija pa kabeļiem” noskaidrošanai arī jāņem vērā</w:t>
      </w:r>
      <w:r w:rsidRPr="00F24574">
        <w:t xml:space="preserve"> Direktīvas 93/83/EEK 1.panta </w:t>
      </w:r>
      <w:r>
        <w:t>3.punktā ietvertā jēdziena „kabeļu retranslācija” definīcija, un šis jēdziens jāvērtē kopsakarā ar Elektronisko plašsaziņas līdzekļu likuma 1.panta 28.punktā ietverto jēdziena „retranslācija” skaidrojumu.</w:t>
      </w:r>
      <w:r w:rsidRPr="00F24574">
        <w:t xml:space="preserve"> </w:t>
      </w:r>
    </w:p>
    <w:p w:rsidR="00D74C7E" w:rsidRDefault="00926BAF" w:rsidP="00001CD3">
      <w:pPr>
        <w:spacing w:line="276" w:lineRule="auto"/>
        <w:ind w:firstLine="720"/>
        <w:jc w:val="both"/>
      </w:pPr>
      <w:r w:rsidRPr="00F24574">
        <w:t>[5.</w:t>
      </w:r>
      <w:r w:rsidR="00297AFD">
        <w:t>3</w:t>
      </w:r>
      <w:r w:rsidRPr="00F24574">
        <w:t xml:space="preserve">] </w:t>
      </w:r>
      <w:r w:rsidR="00F24574" w:rsidRPr="00F24574">
        <w:t>A</w:t>
      </w:r>
      <w:r w:rsidR="00001CD3" w:rsidRPr="00F24574">
        <w:t xml:space="preserve">r </w:t>
      </w:r>
      <w:r w:rsidR="00F24574" w:rsidRPr="00F24574">
        <w:t>N</w:t>
      </w:r>
      <w:r w:rsidR="00297AFD">
        <w:t>EPLP</w:t>
      </w:r>
      <w:r w:rsidR="00F24574" w:rsidRPr="00F24574">
        <w:t xml:space="preserve"> 2011.gada 28.jūlija</w:t>
      </w:r>
      <w:r w:rsidR="00001CD3" w:rsidRPr="00F24574">
        <w:t xml:space="preserve"> lēmumu </w:t>
      </w:r>
      <w:r w:rsidR="00297AFD">
        <w:t xml:space="preserve">Nr. 93 </w:t>
      </w:r>
      <w:r w:rsidR="00001CD3" w:rsidRPr="00F24574">
        <w:t>atbilstoši Elektronisko plašsaziņas līdzekļu likuma 19.pantam atbildētāja</w:t>
      </w:r>
      <w:r w:rsidR="00F24574" w:rsidRPr="00F24574">
        <w:t>i</w:t>
      </w:r>
      <w:r w:rsidR="00001CD3" w:rsidRPr="00F24574">
        <w:t xml:space="preserve"> ir izsniegta retranslācijas atļauja Nr.</w:t>
      </w:r>
      <w:r w:rsidR="00297AFD">
        <w:t> </w:t>
      </w:r>
      <w:r w:rsidR="00F24574" w:rsidRPr="00F24574">
        <w:t>RR-</w:t>
      </w:r>
      <w:r w:rsidR="00001CD3" w:rsidRPr="00F24574">
        <w:t>16, kuras pielikumā uzskaitīts atbildētāja</w:t>
      </w:r>
      <w:r w:rsidR="00341184">
        <w:t>s</w:t>
      </w:r>
      <w:r w:rsidR="00001CD3" w:rsidRPr="00F24574">
        <w:t xml:space="preserve"> retranslējamo programmu saraksts. </w:t>
      </w:r>
    </w:p>
    <w:p w:rsidR="00F24574" w:rsidRDefault="00001CD3" w:rsidP="00001CD3">
      <w:pPr>
        <w:spacing w:line="276" w:lineRule="auto"/>
        <w:ind w:firstLine="720"/>
        <w:jc w:val="both"/>
      </w:pPr>
      <w:r w:rsidRPr="00F24574">
        <w:t>Tātad atbildētāj</w:t>
      </w:r>
      <w:r w:rsidR="00F24574" w:rsidRPr="00F24574">
        <w:t>a</w:t>
      </w:r>
      <w:r w:rsidR="00D74C7E">
        <w:t>, tāpat kā citi kabeļoperatori,</w:t>
      </w:r>
      <w:r w:rsidR="00F24574" w:rsidRPr="00F24574">
        <w:t xml:space="preserve"> </w:t>
      </w:r>
      <w:r w:rsidRPr="00F24574">
        <w:t xml:space="preserve">veic televīzijas programmu, kuru saturā ir fonogrammas, retranslēšanu pa kabeļiem, kamdēļ </w:t>
      </w:r>
      <w:r w:rsidR="00341184">
        <w:t xml:space="preserve">tā </w:t>
      </w:r>
      <w:r w:rsidRPr="00F24574">
        <w:t>ir uzskatām</w:t>
      </w:r>
      <w:r w:rsidR="00F24574" w:rsidRPr="00F24574">
        <w:t>a</w:t>
      </w:r>
      <w:r w:rsidRPr="00F24574">
        <w:t xml:space="preserve"> par elektronisko plašsaziņas līdzekli, kas retranslē televīzijas programmas, izmantojot kabeļtelevīziju. </w:t>
      </w:r>
      <w:r w:rsidR="00035EC2">
        <w:t>Minēto neietekmē tas, kādas līgumattiecības pastāv starp raidorganizācijām, kuru raidījumi tiek retranslēti, un kabeļtelevīzijas operatoru.</w:t>
      </w:r>
    </w:p>
    <w:p w:rsidR="00D74C7E" w:rsidRDefault="00D74C7E" w:rsidP="00001CD3">
      <w:pPr>
        <w:spacing w:line="276" w:lineRule="auto"/>
        <w:ind w:firstLine="720"/>
        <w:jc w:val="both"/>
      </w:pPr>
      <w:r>
        <w:t>[5.4] Minētās tiesības atbilstoši Autortiesību likuma 63.panta piektās daļas 5. un 7.punktam administrē tikai kolektīvi, ko saskaņā ar Kultūras ministrijas atļauju dara biedrība „</w:t>
      </w:r>
      <w:proofErr w:type="spellStart"/>
      <w:r>
        <w:t>LaIPA</w:t>
      </w:r>
      <w:proofErr w:type="spellEnd"/>
      <w:r>
        <w:t>”.</w:t>
      </w:r>
    </w:p>
    <w:p w:rsidR="004F71E3" w:rsidRDefault="00341184" w:rsidP="00035EC2">
      <w:pPr>
        <w:spacing w:line="276" w:lineRule="auto"/>
        <w:ind w:firstLine="720"/>
        <w:jc w:val="both"/>
      </w:pPr>
      <w:r>
        <w:t>S</w:t>
      </w:r>
      <w:r w:rsidR="00001CD3" w:rsidRPr="00F24574">
        <w:t xml:space="preserve">askaņā ar </w:t>
      </w:r>
      <w:r w:rsidR="00F24574" w:rsidRPr="00F24574">
        <w:t>D</w:t>
      </w:r>
      <w:r w:rsidR="00001CD3" w:rsidRPr="00F24574">
        <w:t xml:space="preserve">irektīvas 93/83/EEK 8.panta </w:t>
      </w:r>
      <w:r w:rsidR="00F324A8">
        <w:t>1.punktu</w:t>
      </w:r>
      <w:r w:rsidR="00001CD3" w:rsidRPr="00F24574">
        <w:t xml:space="preserve"> retranslācija pa kabeļiem var notikt</w:t>
      </w:r>
      <w:r w:rsidR="00297AFD">
        <w:t>,</w:t>
      </w:r>
      <w:r w:rsidR="00001CD3" w:rsidRPr="00F24574">
        <w:t xml:space="preserve"> tikai pamatojoties uz līgumiem. Tādējādi, lai likumīgi pa kabeļiem retranslētu programmu, kas satur fonogrammas, jānoslēdz līgums ne vien ar raidorganizāciju par atļauju retranslēt programmu, bet arī jāmaksā atlīdzība par darbu retranslēšanu pa kabeļiem mantisko tiesību kolektīvā pārvaldījuma organizācijas labā (Autortiesību likuma 52.panta pirmā daļa). </w:t>
      </w:r>
    </w:p>
    <w:p w:rsidR="00341184" w:rsidRDefault="00035EC2" w:rsidP="004F71E3">
      <w:pPr>
        <w:spacing w:line="276" w:lineRule="auto"/>
        <w:ind w:firstLine="720"/>
        <w:jc w:val="both"/>
      </w:pPr>
      <w:r>
        <w:t>Pusēm nav noslēgts līgums par komerciālos nolūkos publicētu fonogrammu retranslēšanu pa kabe</w:t>
      </w:r>
      <w:r w:rsidR="004F71E3">
        <w:t xml:space="preserve">ļiem un nav samaksāta atlīdzība, </w:t>
      </w:r>
      <w:r w:rsidR="00001CD3" w:rsidRPr="00F24574">
        <w:t xml:space="preserve">kas </w:t>
      </w:r>
      <w:r w:rsidR="00F24574" w:rsidRPr="00F24574">
        <w:t>ir</w:t>
      </w:r>
      <w:r w:rsidR="00001CD3" w:rsidRPr="00F24574">
        <w:t xml:space="preserve"> vērtējams </w:t>
      </w:r>
      <w:r w:rsidR="004F71E3">
        <w:t>kā</w:t>
      </w:r>
      <w:r w:rsidR="00001CD3" w:rsidRPr="00F24574">
        <w:t xml:space="preserve"> blakustiesību pārkāpum</w:t>
      </w:r>
      <w:r w:rsidR="004F71E3">
        <w:t>s</w:t>
      </w:r>
      <w:r w:rsidR="00001CD3" w:rsidRPr="00F24574">
        <w:t xml:space="preserve"> Autortiesību likuma 68.panta pirmās daļas 6.punkta izpratnē. </w:t>
      </w:r>
    </w:p>
    <w:p w:rsidR="00F24574" w:rsidRPr="00F24574" w:rsidRDefault="00341184" w:rsidP="00001CD3">
      <w:pPr>
        <w:spacing w:line="276" w:lineRule="auto"/>
        <w:ind w:firstLine="720"/>
        <w:jc w:val="both"/>
      </w:pPr>
      <w:r>
        <w:t>[5.</w:t>
      </w:r>
      <w:r w:rsidR="008A278F">
        <w:t>5</w:t>
      </w:r>
      <w:r>
        <w:t xml:space="preserve">] </w:t>
      </w:r>
      <w:r w:rsidR="004F71E3">
        <w:t>Ir pierādīts fakts</w:t>
      </w:r>
      <w:r w:rsidR="00001CD3" w:rsidRPr="00F24574">
        <w:t>, ka atbildētāj</w:t>
      </w:r>
      <w:r w:rsidR="00F24574" w:rsidRPr="00F24574">
        <w:t>a</w:t>
      </w:r>
      <w:r w:rsidR="00001CD3" w:rsidRPr="00F24574">
        <w:t xml:space="preserve"> ilgstoši, vismaz no 2005.gada 1.jūlija līdz 2014.gada 4.decembrim, retranslē pa </w:t>
      </w:r>
      <w:r>
        <w:t>kabeļiem izpildījumu fiksācijas</w:t>
      </w:r>
      <w:r w:rsidR="00001CD3" w:rsidRPr="00F24574">
        <w:t xml:space="preserve"> bez dokumenta, kas apliecina izpildītāju un fonogrammu producentu tiesību ievērošanu</w:t>
      </w:r>
      <w:r w:rsidR="004F71E3">
        <w:t>, un nav sniegusi informāciju par izmantotajiem darbiem</w:t>
      </w:r>
      <w:r w:rsidR="00001CD3" w:rsidRPr="00F24574">
        <w:t>. Tātad atbildētāj</w:t>
      </w:r>
      <w:r w:rsidR="00F24574" w:rsidRPr="00F24574">
        <w:t>a</w:t>
      </w:r>
      <w:r w:rsidR="00001CD3" w:rsidRPr="00F24574">
        <w:t xml:space="preserve"> ir pārkāp</w:t>
      </w:r>
      <w:r w:rsidR="00F24574" w:rsidRPr="00F24574">
        <w:t>usi</w:t>
      </w:r>
      <w:r w:rsidR="00001CD3" w:rsidRPr="00F24574">
        <w:t xml:space="preserve"> arī Autortiesību likuma 40.panta piektajā daļā</w:t>
      </w:r>
      <w:r w:rsidR="004F71E3">
        <w:t xml:space="preserve"> un</w:t>
      </w:r>
      <w:r w:rsidR="00001CD3" w:rsidRPr="00F24574">
        <w:t xml:space="preserve"> 68.panta pirmās daļas 7.punktā noteiktās blakustiesību subjektu tiesības. </w:t>
      </w:r>
    </w:p>
    <w:p w:rsidR="00F24574" w:rsidRPr="00F24574" w:rsidRDefault="00F24574" w:rsidP="00001CD3">
      <w:pPr>
        <w:spacing w:line="276" w:lineRule="auto"/>
        <w:ind w:firstLine="720"/>
        <w:jc w:val="both"/>
      </w:pPr>
      <w:r>
        <w:t>[5.</w:t>
      </w:r>
      <w:r w:rsidR="008A278F">
        <w:t>6</w:t>
      </w:r>
      <w:r>
        <w:t xml:space="preserve">] </w:t>
      </w:r>
      <w:r w:rsidRPr="00F24574">
        <w:t>M</w:t>
      </w:r>
      <w:r w:rsidR="00001CD3" w:rsidRPr="00F24574">
        <w:t>antisko tiesību kolektīvā pārvaldījuma organizācijas kompetencē ir noteikt taisnīgu atlīdzību gadījumos, kad fonogrammas tiek retranslētas pa kabeļiem</w:t>
      </w:r>
      <w:r w:rsidR="00AD10F7">
        <w:t>.</w:t>
      </w:r>
      <w:r w:rsidR="00001CD3" w:rsidRPr="00F24574">
        <w:t xml:space="preserve"> </w:t>
      </w:r>
      <w:r w:rsidR="00AD10F7">
        <w:t>Z</w:t>
      </w:r>
      <w:r w:rsidR="00001CD3" w:rsidRPr="00F24574">
        <w:t>audējumu apmēr</w:t>
      </w:r>
      <w:r w:rsidR="00AD10F7">
        <w:t>s</w:t>
      </w:r>
      <w:r w:rsidR="00001CD3" w:rsidRPr="00F24574">
        <w:t xml:space="preserve"> nosak</w:t>
      </w:r>
      <w:r w:rsidR="00AD10F7">
        <w:t>āms</w:t>
      </w:r>
      <w:r w:rsidR="00001CD3" w:rsidRPr="00F24574">
        <w:t xml:space="preserve"> atbilstoši summai, kuru autortiesību subjekts varētu saņemt par a</w:t>
      </w:r>
      <w:r w:rsidR="00AD10F7">
        <w:t>utortiesību objekta izmantošanu</w:t>
      </w:r>
      <w:r w:rsidR="00001CD3" w:rsidRPr="00F24574">
        <w:t xml:space="preserve">. </w:t>
      </w:r>
    </w:p>
    <w:p w:rsidR="00F24574" w:rsidRPr="00F24574" w:rsidRDefault="00001CD3" w:rsidP="00F24574">
      <w:pPr>
        <w:spacing w:line="276" w:lineRule="auto"/>
        <w:ind w:firstLine="720"/>
        <w:jc w:val="both"/>
      </w:pPr>
      <w:r w:rsidRPr="00F24574">
        <w:t>Prasītājas noteikto kārtību</w:t>
      </w:r>
      <w:r w:rsidR="00AD10F7">
        <w:t xml:space="preserve"> (tarifu un apmēru)</w:t>
      </w:r>
      <w:r w:rsidRPr="00F24574">
        <w:t>, kādā aprēķināma atlīdzība retranslēšanai pa kabeļiem (0,6</w:t>
      </w:r>
      <w:r w:rsidR="00AD10F7">
        <w:t> </w:t>
      </w:r>
      <w:r w:rsidRPr="00F24574">
        <w:t xml:space="preserve">% no visiem gada neto ieņēmumiem, kas saistīti ar pakalpojumu </w:t>
      </w:r>
      <w:r w:rsidR="00F24574" w:rsidRPr="00F24574">
        <w:t>–</w:t>
      </w:r>
      <w:r w:rsidRPr="00F24574">
        <w:t xml:space="preserve"> retranslēšanu pa kabeļiem), atbildētāj</w:t>
      </w:r>
      <w:r w:rsidR="00F24574" w:rsidRPr="00F24574">
        <w:t>a</w:t>
      </w:r>
      <w:r w:rsidRPr="00F24574">
        <w:t xml:space="preserve"> pēc būtības nav apstrīdēj</w:t>
      </w:r>
      <w:r w:rsidR="00F24574" w:rsidRPr="00F24574">
        <w:t>usi</w:t>
      </w:r>
      <w:r w:rsidRPr="00F24574">
        <w:t xml:space="preserve">. </w:t>
      </w:r>
    </w:p>
    <w:p w:rsidR="00F24574" w:rsidRPr="00F24574" w:rsidRDefault="00F24574" w:rsidP="00F24574">
      <w:pPr>
        <w:spacing w:line="276" w:lineRule="auto"/>
        <w:ind w:firstLine="720"/>
        <w:jc w:val="both"/>
      </w:pPr>
      <w:r w:rsidRPr="00F24574">
        <w:t>Saskaņā ar</w:t>
      </w:r>
      <w:r w:rsidR="00001CD3" w:rsidRPr="00F24574">
        <w:t xml:space="preserve"> Autortiesību likuma redakciju, kas stājās spēkā 2007.gada 1.mart</w:t>
      </w:r>
      <w:r w:rsidR="00AD10F7">
        <w:t>ā</w:t>
      </w:r>
      <w:r w:rsidR="00001CD3" w:rsidRPr="00F24574">
        <w:t xml:space="preserve">, mantisko tiesību kolektīvā pārvaldījuma organizācijai </w:t>
      </w:r>
      <w:r w:rsidRPr="00F24574">
        <w:t>par laik</w:t>
      </w:r>
      <w:r w:rsidR="00001CD3" w:rsidRPr="00F24574">
        <w:t xml:space="preserve">u no 2007.gada 1.marta ir tiesības prasīt no pārkāpēja zaudējumu atlīdzību, bet par periodu pirms 2007.gada 1.marta </w:t>
      </w:r>
      <w:r w:rsidRPr="00F24574">
        <w:t>–</w:t>
      </w:r>
      <w:r w:rsidR="00001CD3" w:rsidRPr="00F24574">
        <w:t xml:space="preserve"> kompensāciju atbilstoši Autortiesību likuma 69.panta pirmās daļas 4.punktam. </w:t>
      </w:r>
    </w:p>
    <w:p w:rsidR="00AD10F7" w:rsidRDefault="00AD10F7" w:rsidP="00F24574">
      <w:pPr>
        <w:spacing w:line="276" w:lineRule="auto"/>
        <w:ind w:firstLine="720"/>
        <w:jc w:val="both"/>
      </w:pPr>
      <w:r>
        <w:t>P</w:t>
      </w:r>
      <w:r w:rsidR="00001CD3" w:rsidRPr="00F24574">
        <w:t>rasības summas aprēķin</w:t>
      </w:r>
      <w:r>
        <w:t>a pamatā</w:t>
      </w:r>
      <w:r w:rsidR="00001CD3" w:rsidRPr="00F24574">
        <w:t xml:space="preserve"> </w:t>
      </w:r>
      <w:r>
        <w:t xml:space="preserve">izmantotas </w:t>
      </w:r>
      <w:r w:rsidR="00001CD3" w:rsidRPr="00F24574">
        <w:t>ziņas par atbildētājas iepriekšējo gadu neto ieņēmumiem, līdz ar to aprēķins balst</w:t>
      </w:r>
      <w:r w:rsidR="00F24574" w:rsidRPr="00F24574">
        <w:t>īt</w:t>
      </w:r>
      <w:r w:rsidR="00001CD3" w:rsidRPr="00F24574">
        <w:t>s uz objektīviem dat</w:t>
      </w:r>
      <w:r w:rsidR="00341184">
        <w:t>iem par atbildētājas ienākumiem un ir pamatots</w:t>
      </w:r>
      <w:r w:rsidR="00001CD3" w:rsidRPr="00F24574">
        <w:t xml:space="preserve">. </w:t>
      </w:r>
    </w:p>
    <w:p w:rsidR="00F24574" w:rsidRPr="00F24574" w:rsidRDefault="00AD10F7" w:rsidP="00F24574">
      <w:pPr>
        <w:spacing w:line="276" w:lineRule="auto"/>
        <w:ind w:firstLine="720"/>
        <w:jc w:val="both"/>
      </w:pPr>
      <w:r>
        <w:lastRenderedPageBreak/>
        <w:t>[5.</w:t>
      </w:r>
      <w:r w:rsidR="008A278F">
        <w:t>7</w:t>
      </w:r>
      <w:r>
        <w:t xml:space="preserve">] </w:t>
      </w:r>
      <w:r w:rsidR="00001CD3" w:rsidRPr="00F24574">
        <w:t xml:space="preserve">Apmierinot prasību daļā par atlīdzības piedziņu, atbilstoši Civillikuma </w:t>
      </w:r>
      <w:proofErr w:type="gramStart"/>
      <w:r w:rsidR="00001CD3" w:rsidRPr="00F24574">
        <w:t>1765.pantam</w:t>
      </w:r>
      <w:proofErr w:type="gramEnd"/>
      <w:r w:rsidR="00001CD3" w:rsidRPr="00F24574">
        <w:t xml:space="preserve"> un</w:t>
      </w:r>
      <w:r w:rsidR="00341184">
        <w:t xml:space="preserve"> Civilprocesa likuma 195.pantam</w:t>
      </w:r>
      <w:r w:rsidR="00001CD3" w:rsidRPr="00F24574">
        <w:t xml:space="preserve"> </w:t>
      </w:r>
      <w:r w:rsidR="00F24574" w:rsidRPr="00F24574">
        <w:t>nosakāmas arī</w:t>
      </w:r>
      <w:r w:rsidR="00001CD3" w:rsidRPr="00F24574">
        <w:t xml:space="preserve"> prasītājas tiesības saņemt likumiskos </w:t>
      </w:r>
      <w:r w:rsidR="00F24574" w:rsidRPr="00F24574">
        <w:t>sešus procentus</w:t>
      </w:r>
      <w:r w:rsidR="00001CD3" w:rsidRPr="00F24574">
        <w:t xml:space="preserve"> no summas 8</w:t>
      </w:r>
      <w:r w:rsidR="00631EE7">
        <w:t> </w:t>
      </w:r>
      <w:r w:rsidR="00001CD3" w:rsidRPr="00F24574">
        <w:t xml:space="preserve">942,15 </w:t>
      </w:r>
      <w:proofErr w:type="spellStart"/>
      <w:r w:rsidR="00F24574" w:rsidRPr="00F24574">
        <w:rPr>
          <w:i/>
        </w:rPr>
        <w:t>euro</w:t>
      </w:r>
      <w:proofErr w:type="spellEnd"/>
      <w:r w:rsidR="00F24574" w:rsidRPr="00F24574">
        <w:rPr>
          <w:i/>
        </w:rPr>
        <w:t xml:space="preserve"> </w:t>
      </w:r>
      <w:r w:rsidR="00001CD3" w:rsidRPr="00F24574">
        <w:t xml:space="preserve">līdz sprieduma izpildes dienai. </w:t>
      </w:r>
    </w:p>
    <w:p w:rsidR="00D667ED" w:rsidRDefault="00F24574" w:rsidP="00F24574">
      <w:pPr>
        <w:spacing w:line="276" w:lineRule="auto"/>
        <w:ind w:firstLine="720"/>
        <w:jc w:val="both"/>
      </w:pPr>
      <w:r w:rsidRPr="00F24574">
        <w:t>[5.</w:t>
      </w:r>
      <w:r w:rsidR="008A278F">
        <w:t>8</w:t>
      </w:r>
      <w:r w:rsidRPr="00F24574">
        <w:t>] Savukārt p</w:t>
      </w:r>
      <w:r w:rsidR="00001CD3" w:rsidRPr="00F24574">
        <w:t xml:space="preserve">rasība daļā par aizliegumu atbildētājam retranslēt fonogrammas pa kabeļiem līdz brīdim, kad tiek noslēgts līgums ar </w:t>
      </w:r>
      <w:r w:rsidRPr="00F24574">
        <w:t>prasītāju</w:t>
      </w:r>
      <w:r w:rsidR="00001CD3" w:rsidRPr="00F24574">
        <w:t xml:space="preserve"> par maksājamo atlīdzību, </w:t>
      </w:r>
      <w:r w:rsidR="00D667ED">
        <w:t xml:space="preserve">ir </w:t>
      </w:r>
      <w:r w:rsidR="00001CD3" w:rsidRPr="00F24574">
        <w:t>noraid</w:t>
      </w:r>
      <w:r w:rsidRPr="00F24574">
        <w:t>āma</w:t>
      </w:r>
      <w:r w:rsidR="00D667ED">
        <w:t>.</w:t>
      </w:r>
    </w:p>
    <w:p w:rsidR="00F24574" w:rsidRPr="00F24574" w:rsidRDefault="004377D7" w:rsidP="00F24574">
      <w:pPr>
        <w:spacing w:line="276" w:lineRule="auto"/>
        <w:ind w:firstLine="720"/>
        <w:jc w:val="both"/>
      </w:pPr>
      <w:r>
        <w:t xml:space="preserve">Atbilstoši </w:t>
      </w:r>
      <w:r w:rsidR="00001CD3" w:rsidRPr="00F24574">
        <w:t>Autortiesību likuma 47.panta trešaj</w:t>
      </w:r>
      <w:r>
        <w:t>ai</w:t>
      </w:r>
      <w:r w:rsidR="00001CD3" w:rsidRPr="00F24574">
        <w:t xml:space="preserve"> daļ</w:t>
      </w:r>
      <w:r>
        <w:t>ai</w:t>
      </w:r>
      <w:r w:rsidR="00001CD3" w:rsidRPr="00F24574">
        <w:t xml:space="preserve"> izpildītāji un fonogrammu producenti ir blakustiesību subjekti, kuru tiesības noteiktas Autortiesību likuma 48., 51. un 52.pantā, t</w:t>
      </w:r>
      <w:r>
        <w:t>ostarp</w:t>
      </w:r>
      <w:r w:rsidR="00001CD3" w:rsidRPr="00F24574">
        <w:t xml:space="preserve"> tiesības saņemt taisnīgu atlīdzību par komerciālos nolūkos publicētu fonogrammu izmantošanu (raidīšanu, publiskošanu, publisko izpildījumu, no komerciālos nolūkos publicētām fonogrammām sastāvošu raidījumu publiskošanu, retranslāciju pa kabeļiem). </w:t>
      </w:r>
    </w:p>
    <w:p w:rsidR="00F24574" w:rsidRPr="00F24574" w:rsidRDefault="004377D7" w:rsidP="00F24574">
      <w:pPr>
        <w:spacing w:line="276" w:lineRule="auto"/>
        <w:ind w:firstLine="720"/>
        <w:jc w:val="both"/>
      </w:pPr>
      <w:r>
        <w:t xml:space="preserve">No minētā izriet, ka </w:t>
      </w:r>
      <w:r w:rsidR="00001CD3" w:rsidRPr="00F24574">
        <w:t>izpildītājiem un fonogrammu producentiem nav tiesību aizliegt fonogrammu vai izpildījuma izmantošanu, bet ir tiesības saņemt taisnīgu atlīdzību. Prasītājai</w:t>
      </w:r>
      <w:r>
        <w:t>, savukārt,</w:t>
      </w:r>
      <w:r w:rsidR="00001CD3" w:rsidRPr="00F24574">
        <w:t xml:space="preserve"> ir tiesības prasīt līguma noslēgšanu par taisnīgas atlīdzības apmēra noteikšanu, iekasēt atlīdzību un sadalīt ieņēmumus. </w:t>
      </w:r>
    </w:p>
    <w:p w:rsidR="00D667ED" w:rsidRDefault="0053521F" w:rsidP="0053521F">
      <w:pPr>
        <w:spacing w:line="276" w:lineRule="auto"/>
        <w:ind w:firstLine="720"/>
        <w:jc w:val="both"/>
      </w:pPr>
      <w:r>
        <w:t>[5.</w:t>
      </w:r>
      <w:r w:rsidR="008A278F">
        <w:t>9</w:t>
      </w:r>
      <w:r>
        <w:t xml:space="preserve">] </w:t>
      </w:r>
      <w:r w:rsidR="00F24574" w:rsidRPr="0053521F">
        <w:t>N</w:t>
      </w:r>
      <w:r w:rsidR="004377D7">
        <w:t>av pamatota</w:t>
      </w:r>
      <w:r w:rsidR="00F24574" w:rsidRPr="0053521F">
        <w:t xml:space="preserve"> atsauce </w:t>
      </w:r>
      <w:r w:rsidR="00001CD3" w:rsidRPr="0053521F">
        <w:t xml:space="preserve">uz Autortiesību likuma 53.panta pirmās daļas 2.punktu, kurā noteiktas raidorganizācijas, nevis kabeļoperatora tiesības. </w:t>
      </w:r>
    </w:p>
    <w:p w:rsidR="0053521F" w:rsidRPr="0053521F" w:rsidRDefault="00F24574" w:rsidP="008A278F">
      <w:pPr>
        <w:spacing w:line="276" w:lineRule="auto"/>
        <w:ind w:firstLine="720"/>
        <w:jc w:val="both"/>
      </w:pPr>
      <w:r w:rsidRPr="0053521F">
        <w:t>K</w:t>
      </w:r>
      <w:r w:rsidR="00001CD3" w:rsidRPr="0053521F">
        <w:t xml:space="preserve">abeļtelevīzijas operatoriem ir pienākums maksāt atlīdzību mantisko tiesību kolektīvā pārvaldījuma organizācijai gadījumos, kad tie retranslē raidorganizāciju veidotas programmas, kuru saturā ir izmantotas komerciālos nolūkos publicētas fonogrammas, bet raidorganizācijas slēdz līgumus gan ar </w:t>
      </w:r>
      <w:r w:rsidR="004377D7">
        <w:t>biedrību „</w:t>
      </w:r>
      <w:r w:rsidR="00001CD3" w:rsidRPr="0053521F">
        <w:t>AKKA/LAA</w:t>
      </w:r>
      <w:r w:rsidR="004377D7">
        <w:t>”</w:t>
      </w:r>
      <w:r w:rsidR="00001CD3" w:rsidRPr="0053521F">
        <w:t xml:space="preserve">, kas administrē autoru tiesības, gan ar </w:t>
      </w:r>
      <w:r w:rsidR="0053521F" w:rsidRPr="0053521F">
        <w:t>prasītāju</w:t>
      </w:r>
      <w:r w:rsidR="00001CD3" w:rsidRPr="0053521F">
        <w:t xml:space="preserve">, kas administrē blakustiesību subjektu </w:t>
      </w:r>
      <w:r w:rsidR="0053521F" w:rsidRPr="0053521F">
        <w:t>–</w:t>
      </w:r>
      <w:r w:rsidR="00001CD3" w:rsidRPr="0053521F">
        <w:t xml:space="preserve"> izpildītāju un fonogrammu producentu</w:t>
      </w:r>
      <w:r w:rsidR="008A278F">
        <w:t xml:space="preserve"> –</w:t>
      </w:r>
      <w:r w:rsidR="00001CD3" w:rsidRPr="0053521F">
        <w:t xml:space="preserve"> tiesības. Tā</w:t>
      </w:r>
      <w:r w:rsidR="00D667ED">
        <w:t>dēļ</w:t>
      </w:r>
      <w:r w:rsidR="00001CD3" w:rsidRPr="0053521F">
        <w:t xml:space="preserve"> nevar secināt, ka blakustiesību subjekti savas tiesības būtu nodevuši raidorganizācijām. </w:t>
      </w:r>
    </w:p>
    <w:p w:rsidR="00001CD3" w:rsidRDefault="00001CD3" w:rsidP="00C26A05">
      <w:pPr>
        <w:spacing w:line="276" w:lineRule="auto"/>
        <w:ind w:firstLine="720"/>
        <w:jc w:val="both"/>
      </w:pPr>
      <w:r w:rsidRPr="0053521F">
        <w:t xml:space="preserve"> </w:t>
      </w:r>
    </w:p>
    <w:p w:rsidR="00D77659" w:rsidRDefault="006D5EAB" w:rsidP="00D77659">
      <w:pPr>
        <w:spacing w:line="276" w:lineRule="auto"/>
        <w:ind w:firstLine="720"/>
        <w:jc w:val="both"/>
      </w:pPr>
      <w:r w:rsidRPr="00926BAF">
        <w:t xml:space="preserve">[6] </w:t>
      </w:r>
      <w:r w:rsidR="00D77659" w:rsidRPr="00926BAF">
        <w:t>SIA „</w:t>
      </w:r>
      <w:proofErr w:type="spellStart"/>
      <w:r w:rsidR="00D77659" w:rsidRPr="00926BAF">
        <w:t>Scintilla</w:t>
      </w:r>
      <w:proofErr w:type="spellEnd"/>
      <w:r w:rsidR="00D77659" w:rsidRPr="00926BAF">
        <w:t xml:space="preserve">” iesniegusi apelācijas sūdzību par Limbažu rajona </w:t>
      </w:r>
      <w:r w:rsidR="00D77659" w:rsidRPr="00535292">
        <w:t>tiesas 2015.gada 23.janvāra spriedumu, pārsūdzot to prasības apmierinātajā daļā.</w:t>
      </w:r>
      <w:r w:rsidR="00D77659">
        <w:t xml:space="preserve"> </w:t>
      </w:r>
    </w:p>
    <w:p w:rsidR="00926BAF" w:rsidRDefault="00D77659" w:rsidP="0053521F">
      <w:pPr>
        <w:spacing w:after="240" w:line="276" w:lineRule="auto"/>
        <w:ind w:firstLine="720"/>
        <w:jc w:val="both"/>
      </w:pPr>
      <w:r>
        <w:t>Savukārt b</w:t>
      </w:r>
      <w:r w:rsidR="00F24574">
        <w:t>iedrība „</w:t>
      </w:r>
      <w:proofErr w:type="spellStart"/>
      <w:r w:rsidR="00F24574">
        <w:t>LaI</w:t>
      </w:r>
      <w:r>
        <w:t>PA</w:t>
      </w:r>
      <w:proofErr w:type="spellEnd"/>
      <w:r w:rsidR="00F24574">
        <w:t>”</w:t>
      </w:r>
      <w:r w:rsidR="00926BAF" w:rsidRPr="00926BAF">
        <w:t xml:space="preserve"> iesniegusi apelācijas sūdzību par </w:t>
      </w:r>
      <w:r>
        <w:t xml:space="preserve">minēto </w:t>
      </w:r>
      <w:r w:rsidR="00926BAF" w:rsidRPr="00926BAF">
        <w:t xml:space="preserve">spriedumu, pārsūdzot to </w:t>
      </w:r>
      <w:r w:rsidR="00D667ED">
        <w:t>daļā, ar kuru noraidīta prasība par fonogrammu retranslēšanas aizlieg</w:t>
      </w:r>
      <w:r>
        <w:t>šanu</w:t>
      </w:r>
      <w:r w:rsidR="00926BAF" w:rsidRPr="00926BAF">
        <w:t>.</w:t>
      </w:r>
      <w:r>
        <w:t xml:space="preserve"> </w:t>
      </w:r>
    </w:p>
    <w:p w:rsidR="001365B5" w:rsidRPr="00535292" w:rsidRDefault="00BA77B0" w:rsidP="00F317C7">
      <w:pPr>
        <w:spacing w:line="276" w:lineRule="auto"/>
        <w:ind w:firstLine="720"/>
        <w:jc w:val="both"/>
      </w:pPr>
      <w:r w:rsidRPr="00535292">
        <w:t>[</w:t>
      </w:r>
      <w:r w:rsidR="009F6D3C">
        <w:t>7</w:t>
      </w:r>
      <w:r w:rsidRPr="00535292">
        <w:t xml:space="preserve">] </w:t>
      </w:r>
      <w:r w:rsidR="00A641C8" w:rsidRPr="00535292">
        <w:t xml:space="preserve">Ar </w:t>
      </w:r>
      <w:r w:rsidR="00535292" w:rsidRPr="00535292">
        <w:t>Vidzemes</w:t>
      </w:r>
      <w:r w:rsidR="00EB1D79" w:rsidRPr="00535292">
        <w:t xml:space="preserve"> apgabaltiesas Civillietu tiesas kolēģija</w:t>
      </w:r>
      <w:r w:rsidR="00E84173" w:rsidRPr="00535292">
        <w:t xml:space="preserve">s </w:t>
      </w:r>
      <w:r w:rsidR="00EB1D79" w:rsidRPr="00535292">
        <w:t xml:space="preserve">2015.gada </w:t>
      </w:r>
      <w:r w:rsidR="00535292" w:rsidRPr="00535292">
        <w:t>8.jūnija</w:t>
      </w:r>
      <w:r w:rsidR="00EB1D79" w:rsidRPr="00535292">
        <w:t xml:space="preserve"> spriedumu </w:t>
      </w:r>
      <w:r w:rsidR="00535292" w:rsidRPr="00535292">
        <w:t>biedrības „La</w:t>
      </w:r>
      <w:r w:rsidR="009F6D3C">
        <w:t>IPA</w:t>
      </w:r>
      <w:r w:rsidR="00535292" w:rsidRPr="00535292">
        <w:t xml:space="preserve">” </w:t>
      </w:r>
      <w:r w:rsidR="00EB1D79" w:rsidRPr="00535292">
        <w:t>prasīb</w:t>
      </w:r>
      <w:r w:rsidR="00E84173" w:rsidRPr="00535292">
        <w:t>a</w:t>
      </w:r>
      <w:r w:rsidR="00535292" w:rsidRPr="00535292">
        <w:t xml:space="preserve"> apmierināta daļēji</w:t>
      </w:r>
      <w:r w:rsidR="00E84173" w:rsidRPr="00535292">
        <w:t>.</w:t>
      </w:r>
      <w:r w:rsidR="006954A2" w:rsidRPr="00535292">
        <w:t xml:space="preserve"> Tiesa nosprieda:</w:t>
      </w:r>
    </w:p>
    <w:p w:rsidR="00535292" w:rsidRPr="00535292" w:rsidRDefault="00F317C7" w:rsidP="00535292">
      <w:pPr>
        <w:spacing w:line="276" w:lineRule="auto"/>
        <w:ind w:firstLine="720"/>
        <w:jc w:val="both"/>
      </w:pPr>
      <w:r w:rsidRPr="00535292">
        <w:t xml:space="preserve">1) </w:t>
      </w:r>
      <w:r w:rsidR="00535292" w:rsidRPr="00535292">
        <w:t>p</w:t>
      </w:r>
      <w:r w:rsidR="00001CD3" w:rsidRPr="00535292">
        <w:t xml:space="preserve">iedzīt no </w:t>
      </w:r>
      <w:r w:rsidR="00535292" w:rsidRPr="00535292">
        <w:t>SIA „</w:t>
      </w:r>
      <w:proofErr w:type="spellStart"/>
      <w:r w:rsidR="00535292" w:rsidRPr="00535292">
        <w:t>Scintilla</w:t>
      </w:r>
      <w:proofErr w:type="spellEnd"/>
      <w:r w:rsidR="00535292" w:rsidRPr="00535292">
        <w:t>”</w:t>
      </w:r>
      <w:r w:rsidR="00001CD3" w:rsidRPr="00535292">
        <w:t xml:space="preserve"> </w:t>
      </w:r>
      <w:r w:rsidR="00535292" w:rsidRPr="00535292">
        <w:t>biedrības „</w:t>
      </w:r>
      <w:proofErr w:type="spellStart"/>
      <w:r w:rsidR="00001CD3" w:rsidRPr="00535292">
        <w:t>La</w:t>
      </w:r>
      <w:r w:rsidR="00391653">
        <w:t>IPA</w:t>
      </w:r>
      <w:proofErr w:type="spellEnd"/>
      <w:r w:rsidR="00535292" w:rsidRPr="00535292">
        <w:t>” labā kompensāciju un zaudējumu atlīdzību par laik</w:t>
      </w:r>
      <w:r w:rsidR="00001CD3" w:rsidRPr="00535292">
        <w:t xml:space="preserve">u no </w:t>
      </w:r>
      <w:proofErr w:type="gramStart"/>
      <w:r w:rsidR="00001CD3" w:rsidRPr="00535292">
        <w:t>2005.gada</w:t>
      </w:r>
      <w:proofErr w:type="gramEnd"/>
      <w:r w:rsidR="00001CD3" w:rsidRPr="00535292">
        <w:t xml:space="preserve"> 1.jūlija līdz 2014.gada 4.decembrim 8</w:t>
      </w:r>
      <w:r w:rsidR="00631EE7">
        <w:t> </w:t>
      </w:r>
      <w:r w:rsidR="00001CD3" w:rsidRPr="00535292">
        <w:t xml:space="preserve">942,15 </w:t>
      </w:r>
      <w:proofErr w:type="spellStart"/>
      <w:r w:rsidR="00535292" w:rsidRPr="00535292">
        <w:rPr>
          <w:i/>
        </w:rPr>
        <w:t>euro</w:t>
      </w:r>
      <w:proofErr w:type="spellEnd"/>
      <w:r w:rsidR="00001CD3" w:rsidRPr="00535292">
        <w:t xml:space="preserve"> un ar lietas vešanu saistītos izdevumus advokāta palīdzības samaksai 2</w:t>
      </w:r>
      <w:r w:rsidR="00631EE7">
        <w:t> </w:t>
      </w:r>
      <w:r w:rsidR="00535292" w:rsidRPr="00535292">
        <w:t xml:space="preserve">850 </w:t>
      </w:r>
      <w:proofErr w:type="spellStart"/>
      <w:r w:rsidR="00535292" w:rsidRPr="00535292">
        <w:rPr>
          <w:i/>
        </w:rPr>
        <w:t>euro</w:t>
      </w:r>
      <w:proofErr w:type="spellEnd"/>
      <w:r w:rsidR="00535292" w:rsidRPr="00535292">
        <w:t>;</w:t>
      </w:r>
    </w:p>
    <w:p w:rsidR="00535292" w:rsidRPr="00535292" w:rsidRDefault="00535292" w:rsidP="00535292">
      <w:pPr>
        <w:spacing w:line="276" w:lineRule="auto"/>
        <w:ind w:firstLine="720"/>
        <w:jc w:val="both"/>
      </w:pPr>
      <w:r w:rsidRPr="00535292">
        <w:t>2) noteikt biedrībai „</w:t>
      </w:r>
      <w:proofErr w:type="spellStart"/>
      <w:r w:rsidR="00001CD3" w:rsidRPr="00535292">
        <w:t>La</w:t>
      </w:r>
      <w:r w:rsidR="00047A10">
        <w:t>IPA</w:t>
      </w:r>
      <w:proofErr w:type="spellEnd"/>
      <w:r w:rsidRPr="00535292">
        <w:t>”</w:t>
      </w:r>
      <w:r w:rsidR="00001CD3" w:rsidRPr="00535292">
        <w:t xml:space="preserve"> tiesības par laiku līdz sprieduma izpildei saņemt no </w:t>
      </w:r>
      <w:r w:rsidRPr="00535292">
        <w:t>atbildētājas</w:t>
      </w:r>
      <w:r w:rsidR="00001CD3" w:rsidRPr="00535292">
        <w:t xml:space="preserve"> likumiskos </w:t>
      </w:r>
      <w:r w:rsidR="00047A10">
        <w:t>6 %</w:t>
      </w:r>
      <w:r w:rsidR="00001CD3" w:rsidRPr="00535292">
        <w:t xml:space="preserve"> gadā no nesamaksātās summas 8</w:t>
      </w:r>
      <w:r w:rsidR="00631EE7">
        <w:t> </w:t>
      </w:r>
      <w:r w:rsidR="00001CD3" w:rsidRPr="00535292">
        <w:t xml:space="preserve">942,15 </w:t>
      </w:r>
      <w:proofErr w:type="spellStart"/>
      <w:r w:rsidRPr="00535292">
        <w:rPr>
          <w:i/>
        </w:rPr>
        <w:t>euro</w:t>
      </w:r>
      <w:proofErr w:type="spellEnd"/>
      <w:r w:rsidR="00047A10">
        <w:t>;</w:t>
      </w:r>
      <w:r w:rsidR="00001CD3" w:rsidRPr="00535292">
        <w:t xml:space="preserve"> </w:t>
      </w:r>
    </w:p>
    <w:p w:rsidR="00047A10" w:rsidRDefault="00535292" w:rsidP="00535292">
      <w:pPr>
        <w:spacing w:line="276" w:lineRule="auto"/>
        <w:ind w:firstLine="720"/>
        <w:jc w:val="both"/>
      </w:pPr>
      <w:r w:rsidRPr="00535292">
        <w:t xml:space="preserve">3) </w:t>
      </w:r>
      <w:r w:rsidR="00047A10">
        <w:t>noraidīt prasību daļā par aizliegumu atbildētājai retranslēt fonogrammas pa kabeļiem līdz līguma noslēgšanai ar prasītāju;</w:t>
      </w:r>
    </w:p>
    <w:p w:rsidR="006D5EAB" w:rsidRPr="00535292" w:rsidRDefault="00047A10" w:rsidP="00047A10">
      <w:pPr>
        <w:spacing w:line="276" w:lineRule="auto"/>
        <w:ind w:firstLine="720"/>
        <w:jc w:val="both"/>
      </w:pPr>
      <w:r>
        <w:t xml:space="preserve">4) </w:t>
      </w:r>
      <w:r w:rsidR="00535292" w:rsidRPr="00535292">
        <w:t>p</w:t>
      </w:r>
      <w:r w:rsidR="00001CD3" w:rsidRPr="00535292">
        <w:t xml:space="preserve">iedzīt no biedrības </w:t>
      </w:r>
      <w:r w:rsidR="00535292" w:rsidRPr="00535292">
        <w:t>„</w:t>
      </w:r>
      <w:proofErr w:type="spellStart"/>
      <w:r w:rsidR="00001CD3" w:rsidRPr="00535292">
        <w:t>La</w:t>
      </w:r>
      <w:r>
        <w:t>IPA</w:t>
      </w:r>
      <w:proofErr w:type="spellEnd"/>
      <w:r w:rsidR="00535292" w:rsidRPr="00535292">
        <w:t>” valsts labā</w:t>
      </w:r>
      <w:r w:rsidR="00001CD3" w:rsidRPr="00535292">
        <w:t xml:space="preserve"> ar lietas izskatīšanu saistītos izdevumus 10,87 </w:t>
      </w:r>
      <w:proofErr w:type="spellStart"/>
      <w:r w:rsidR="00535292" w:rsidRPr="00535292">
        <w:rPr>
          <w:i/>
        </w:rPr>
        <w:t>euro</w:t>
      </w:r>
      <w:proofErr w:type="spellEnd"/>
      <w:r w:rsidR="00535292" w:rsidRPr="00535292">
        <w:t>, bet no SIA „</w:t>
      </w:r>
      <w:proofErr w:type="spellStart"/>
      <w:r w:rsidR="00535292" w:rsidRPr="00535292">
        <w:t>Scintilla</w:t>
      </w:r>
      <w:proofErr w:type="spellEnd"/>
      <w:r w:rsidR="00535292" w:rsidRPr="00535292">
        <w:t xml:space="preserve">” – </w:t>
      </w:r>
      <w:r w:rsidR="00001CD3" w:rsidRPr="00535292">
        <w:t xml:space="preserve">valsts nodevu 577,80 </w:t>
      </w:r>
      <w:proofErr w:type="spellStart"/>
      <w:r w:rsidR="00535292" w:rsidRPr="00535292">
        <w:rPr>
          <w:i/>
        </w:rPr>
        <w:t>euro</w:t>
      </w:r>
      <w:proofErr w:type="spellEnd"/>
      <w:r w:rsidR="00001CD3" w:rsidRPr="00535292">
        <w:t xml:space="preserve"> un ar lietas izskatīšanu saistītos izdevumus 15,57 </w:t>
      </w:r>
      <w:proofErr w:type="spellStart"/>
      <w:r w:rsidR="00535292" w:rsidRPr="00535292">
        <w:rPr>
          <w:i/>
        </w:rPr>
        <w:t>euro</w:t>
      </w:r>
      <w:proofErr w:type="spellEnd"/>
      <w:r>
        <w:t>.</w:t>
      </w:r>
    </w:p>
    <w:p w:rsidR="00E84173" w:rsidRPr="00535292" w:rsidRDefault="00E84173" w:rsidP="006D5EAB">
      <w:pPr>
        <w:spacing w:line="276" w:lineRule="auto"/>
        <w:ind w:firstLine="720"/>
        <w:jc w:val="both"/>
      </w:pPr>
      <w:r w:rsidRPr="00120464">
        <w:t xml:space="preserve">Apgabaltiesa spriedumā pievienojusies pirmās instances tiesas sprieduma motīviem </w:t>
      </w:r>
      <w:r w:rsidR="00762C6E">
        <w:t xml:space="preserve">attiecībā uz prasības apmierināšanu </w:t>
      </w:r>
      <w:r w:rsidRPr="00120464">
        <w:t xml:space="preserve">un </w:t>
      </w:r>
      <w:r w:rsidRPr="00535292">
        <w:t>papildus norādījusi šādus argumentus.</w:t>
      </w:r>
    </w:p>
    <w:p w:rsidR="00535292" w:rsidRPr="00535292" w:rsidRDefault="00E81850" w:rsidP="00001CD3">
      <w:pPr>
        <w:spacing w:line="276" w:lineRule="auto"/>
        <w:ind w:firstLine="720"/>
        <w:jc w:val="both"/>
      </w:pPr>
      <w:r w:rsidRPr="00535292">
        <w:lastRenderedPageBreak/>
        <w:t>[</w:t>
      </w:r>
      <w:r w:rsidR="00726767">
        <w:t>7</w:t>
      </w:r>
      <w:r w:rsidRPr="00535292">
        <w:t xml:space="preserve">.1] </w:t>
      </w:r>
      <w:r w:rsidR="00001CD3" w:rsidRPr="00535292">
        <w:t xml:space="preserve">Saskaņā ar Autortiesību likuma 52.panta pirmo daļu izpildītājiem (aktierim, dziedātājam, mūziķim, dejotājam vai citai personai, kura atveido lomu, lasa, dzied, atskaņo vai kādā citādā veidā izpilda literāru vai mākslas darbu vai folkloras sacerējumu, sniedz estrādes, cirka vai leļļu priekšnesumu) un fonogrammu producentiem (fiziskām vai juridiskām personām, kuras uzņemas iniciatīvu un ir atbildīgas par izpildījuma skaņu, citu skaņu vai skaņu atveidojuma pirmās fiksācijas veikšanu) ir tiesības saņemt taisnīgu atlīdzību par komerciālos nolūkos publicētu fonogrammu izmantošanu. </w:t>
      </w:r>
    </w:p>
    <w:p w:rsidR="00D667ED" w:rsidRDefault="00001CD3" w:rsidP="00001CD3">
      <w:pPr>
        <w:spacing w:line="276" w:lineRule="auto"/>
        <w:ind w:firstLine="720"/>
        <w:jc w:val="both"/>
      </w:pPr>
      <w:r w:rsidRPr="00535292">
        <w:t xml:space="preserve">Saskaņā ar </w:t>
      </w:r>
      <w:r w:rsidR="00535292" w:rsidRPr="00535292">
        <w:t xml:space="preserve">minētā </w:t>
      </w:r>
      <w:r w:rsidRPr="00535292">
        <w:t>likuma 63.panta piektās daļas 3.punktu autortiesību un blakustiesību subjektu mantiskās tiesības attiecībā uz retranslēšanu pa kabeļiem (izņemot raidorganizāciju tiesības, neatkarīgi no tā, vai tās ir pašas raidorganizācijas tiesības</w:t>
      </w:r>
      <w:r w:rsidR="008A278F">
        <w:t>,</w:t>
      </w:r>
      <w:r w:rsidRPr="00535292">
        <w:t xml:space="preserve"> vai tās raidorganizācijai nodevuši autortiesību vai blakustiesību subjekti) tiek administrētas kolektīvi. </w:t>
      </w:r>
    </w:p>
    <w:p w:rsidR="00535292" w:rsidRPr="00535292" w:rsidRDefault="00001CD3" w:rsidP="00001CD3">
      <w:pPr>
        <w:spacing w:line="276" w:lineRule="auto"/>
        <w:ind w:firstLine="720"/>
        <w:jc w:val="both"/>
      </w:pPr>
      <w:r w:rsidRPr="00535292">
        <w:t xml:space="preserve">Atbilstoši </w:t>
      </w:r>
      <w:r w:rsidR="00D62526">
        <w:t xml:space="preserve">Autortiesību </w:t>
      </w:r>
      <w:r w:rsidRPr="00535292">
        <w:t xml:space="preserve">likuma 65.pantam mantisko tiesību kolektīvā pārvaldījuma organizāciju funkcijās ietilpst autoru un blakustiesību subjektu, tostarp izpildītāju un fonogrammu producentu, mantisko tiesību administrēšana, kas izpaužas kā vienošanās par atlīdzības lielumu, maksāšanas kārtību un citiem noteikumiem. </w:t>
      </w:r>
    </w:p>
    <w:p w:rsidR="00535292" w:rsidRPr="00535292" w:rsidRDefault="00535292" w:rsidP="00D62526">
      <w:pPr>
        <w:spacing w:line="276" w:lineRule="auto"/>
        <w:ind w:firstLine="720"/>
        <w:jc w:val="both"/>
      </w:pPr>
      <w:r w:rsidRPr="00535292">
        <w:t>[</w:t>
      </w:r>
      <w:r w:rsidR="00D62526">
        <w:t>7</w:t>
      </w:r>
      <w:r w:rsidRPr="00535292">
        <w:t xml:space="preserve">.2] </w:t>
      </w:r>
      <w:r w:rsidR="00D62526">
        <w:t>Biedrība „</w:t>
      </w:r>
      <w:proofErr w:type="spellStart"/>
      <w:r w:rsidR="00D62526">
        <w:t>LaIPA</w:t>
      </w:r>
      <w:proofErr w:type="spellEnd"/>
      <w:r w:rsidR="00D62526">
        <w:t xml:space="preserve">” </w:t>
      </w:r>
      <w:r w:rsidR="00001CD3" w:rsidRPr="00535292">
        <w:t xml:space="preserve">ir mantisko tiesību kolektīvā pārvaldījuma organizācija, kura </w:t>
      </w:r>
      <w:r w:rsidR="00D62526">
        <w:t>s</w:t>
      </w:r>
      <w:r w:rsidR="00D62526" w:rsidRPr="00535292">
        <w:t xml:space="preserve">askaņā ar Kultūras ministrijas 2004.gada 21.jūlija atļauju </w:t>
      </w:r>
      <w:r w:rsidR="00001CD3" w:rsidRPr="00535292">
        <w:t xml:space="preserve">veic blakustiesību subjektu – izpildītāju un fonogrammu producentu </w:t>
      </w:r>
      <w:r w:rsidR="00D62526">
        <w:t xml:space="preserve">– </w:t>
      </w:r>
      <w:r w:rsidR="00001CD3" w:rsidRPr="00535292">
        <w:t xml:space="preserve">mantisko </w:t>
      </w:r>
      <w:r w:rsidR="00D62526">
        <w:t xml:space="preserve">tiesību </w:t>
      </w:r>
      <w:r w:rsidRPr="00535292">
        <w:t>kolektīvo</w:t>
      </w:r>
      <w:r w:rsidR="00001CD3" w:rsidRPr="00535292">
        <w:t xml:space="preserve"> pārvaldījumu par fonogrammās fiksēto izpildījumu un audiovizuālos darbos fiksēto muzikālo izpildījumu, t</w:t>
      </w:r>
      <w:r w:rsidR="00D62526">
        <w:t>ostarp</w:t>
      </w:r>
      <w:r w:rsidR="00001CD3" w:rsidRPr="00535292">
        <w:t xml:space="preserve"> attiecībā uz raidīšanu, ieskaitot vienlaicīgu raidīšanu elektronisko sakaru tīklā un raidīšanu tikai elektronisko sakaru tī</w:t>
      </w:r>
      <w:r w:rsidRPr="00535292">
        <w:t>klā un retranslēšanu pa kabeļiem</w:t>
      </w:r>
      <w:r w:rsidR="00001CD3" w:rsidRPr="00535292">
        <w:t xml:space="preserve">. </w:t>
      </w:r>
      <w:r w:rsidRPr="00535292">
        <w:t xml:space="preserve">Minētais </w:t>
      </w:r>
      <w:r w:rsidR="00001CD3" w:rsidRPr="00535292">
        <w:t>apliecina prasītājas tiesības pieprasīt atlīdzību par komerciālos nolūkos publicētu fonogrammu izmantošanu no personām, kas t</w:t>
      </w:r>
      <w:r w:rsidR="008A278F">
        <w:t>ās</w:t>
      </w:r>
      <w:r w:rsidR="00001CD3" w:rsidRPr="00535292">
        <w:t xml:space="preserve"> retranslē pa kabeļiem.</w:t>
      </w:r>
    </w:p>
    <w:p w:rsidR="00716756" w:rsidRDefault="00535292" w:rsidP="00001CD3">
      <w:pPr>
        <w:spacing w:line="276" w:lineRule="auto"/>
        <w:ind w:firstLine="720"/>
        <w:jc w:val="both"/>
      </w:pPr>
      <w:r w:rsidRPr="00535292">
        <w:t>[</w:t>
      </w:r>
      <w:r w:rsidR="00D62526">
        <w:t>7</w:t>
      </w:r>
      <w:r w:rsidRPr="00535292">
        <w:t>.3] N</w:t>
      </w:r>
      <w:r w:rsidR="00D62526">
        <w:t xml:space="preserve">av </w:t>
      </w:r>
      <w:r w:rsidRPr="00535292">
        <w:t>pamatots atbildētāja</w:t>
      </w:r>
      <w:r w:rsidR="00D667ED">
        <w:t>s</w:t>
      </w:r>
      <w:r w:rsidRPr="00535292">
        <w:t xml:space="preserve"> apelācijas sūdzīb</w:t>
      </w:r>
      <w:r w:rsidR="00D667ED">
        <w:t>as</w:t>
      </w:r>
      <w:r w:rsidRPr="00535292">
        <w:t xml:space="preserve"> </w:t>
      </w:r>
      <w:r w:rsidR="00D667ED">
        <w:t>arguments</w:t>
      </w:r>
      <w:r w:rsidR="00001CD3" w:rsidRPr="00535292">
        <w:t>, ka atbildētāj</w:t>
      </w:r>
      <w:r w:rsidR="00D667ED">
        <w:t>a</w:t>
      </w:r>
      <w:r w:rsidR="00001CD3" w:rsidRPr="00535292">
        <w:t xml:space="preserve"> nav tas subjekts, kurš veic fonogrammu, t</w:t>
      </w:r>
      <w:r w:rsidR="00D62526">
        <w:t>ostarp</w:t>
      </w:r>
      <w:r w:rsidR="00001CD3" w:rsidRPr="00535292">
        <w:t xml:space="preserve"> komerciālos nolūkos publicētu fonogrammu, retranslēšanu pa kabeļiem. </w:t>
      </w:r>
    </w:p>
    <w:p w:rsidR="00535292" w:rsidRPr="00716756" w:rsidRDefault="00D62526" w:rsidP="00001CD3">
      <w:pPr>
        <w:spacing w:line="276" w:lineRule="auto"/>
        <w:ind w:firstLine="720"/>
        <w:jc w:val="both"/>
      </w:pPr>
      <w:r>
        <w:t xml:space="preserve">[7.3.1] </w:t>
      </w:r>
      <w:r w:rsidR="00001CD3" w:rsidRPr="00535292">
        <w:t>Lietā nav strīda, ka atbildētāj</w:t>
      </w:r>
      <w:r w:rsidR="00716756">
        <w:t>a</w:t>
      </w:r>
      <w:r w:rsidR="00001CD3" w:rsidRPr="00535292">
        <w:t xml:space="preserve"> ir elektronisko sakaru komersant</w:t>
      </w:r>
      <w:r>
        <w:t>e</w:t>
      </w:r>
      <w:r w:rsidR="00001CD3" w:rsidRPr="00535292">
        <w:t xml:space="preserve">, </w:t>
      </w:r>
      <w:r w:rsidR="00535292" w:rsidRPr="00535292">
        <w:t xml:space="preserve">kas </w:t>
      </w:r>
      <w:r w:rsidR="00001CD3" w:rsidRPr="00535292">
        <w:t>ir reģistrēt</w:t>
      </w:r>
      <w:r>
        <w:t>a</w:t>
      </w:r>
      <w:r w:rsidR="00001CD3" w:rsidRPr="00535292">
        <w:t xml:space="preserve"> Sabiedrisko pakalpojumu regulēšanas komisijā un ir saņēm</w:t>
      </w:r>
      <w:r>
        <w:t>usi</w:t>
      </w:r>
      <w:r w:rsidR="00001CD3" w:rsidRPr="00535292">
        <w:t xml:space="preserve"> vispārējo atļauju</w:t>
      </w:r>
      <w:r w:rsidR="00535292" w:rsidRPr="00535292">
        <w:t xml:space="preserve"> </w:t>
      </w:r>
      <w:r w:rsidR="00001CD3" w:rsidRPr="00535292">
        <w:t xml:space="preserve">veikt televīzijas un skaņas izplatīšanas pakalpojumus. Pamatojoties uz atļauju un </w:t>
      </w:r>
      <w:r w:rsidR="006B4F61">
        <w:t>līgumu</w:t>
      </w:r>
      <w:r w:rsidR="00001CD3" w:rsidRPr="00535292">
        <w:t xml:space="preserve"> ar raidorganizācijām</w:t>
      </w:r>
      <w:r w:rsidR="00535292" w:rsidRPr="00535292">
        <w:t>,</w:t>
      </w:r>
      <w:r w:rsidR="00001CD3" w:rsidRPr="00535292">
        <w:t xml:space="preserve"> atbildētāj</w:t>
      </w:r>
      <w:r w:rsidR="00716756">
        <w:t>a</w:t>
      </w:r>
      <w:r w:rsidR="00001CD3" w:rsidRPr="00535292">
        <w:t xml:space="preserve"> pārraida televīzijas programmas un raidījumus elektroniskā </w:t>
      </w:r>
      <w:r w:rsidR="00001CD3" w:rsidRPr="00716756">
        <w:t>sakaru tīkla abonentiem, kā arī nodrošina televīzijas programmu retrans</w:t>
      </w:r>
      <w:r w:rsidR="00535292" w:rsidRPr="00716756">
        <w:t>lāciju.</w:t>
      </w:r>
    </w:p>
    <w:p w:rsidR="00535292" w:rsidRPr="00716756" w:rsidRDefault="00D62526" w:rsidP="006B4F61">
      <w:pPr>
        <w:spacing w:line="276" w:lineRule="auto"/>
        <w:ind w:firstLine="720"/>
        <w:jc w:val="both"/>
      </w:pPr>
      <w:r>
        <w:t>[7</w:t>
      </w:r>
      <w:r w:rsidR="00716756">
        <w:t>.3.</w:t>
      </w:r>
      <w:r>
        <w:t>2</w:t>
      </w:r>
      <w:r w:rsidR="00716756">
        <w:t xml:space="preserve">] </w:t>
      </w:r>
      <w:r w:rsidR="00001CD3" w:rsidRPr="00716756">
        <w:t xml:space="preserve">Saskaņā ar </w:t>
      </w:r>
      <w:r>
        <w:t>D</w:t>
      </w:r>
      <w:r w:rsidR="00716756" w:rsidRPr="00716756">
        <w:t xml:space="preserve">irektīvas 93/83/EEK 1.panta </w:t>
      </w:r>
      <w:r>
        <w:t>3.punktu</w:t>
      </w:r>
      <w:r w:rsidR="00716756" w:rsidRPr="00716756">
        <w:t xml:space="preserve"> </w:t>
      </w:r>
      <w:r w:rsidR="00001CD3" w:rsidRPr="00716756">
        <w:t>kabeļu retranslācija ir sākotnējā no citas dalībvalsts noraidāmā signāla vienlaicīga, nemainīta un nesaīsināta retranslācija</w:t>
      </w:r>
      <w:r w:rsidR="008A278F">
        <w:t>,</w:t>
      </w:r>
      <w:r w:rsidR="00001CD3" w:rsidRPr="00716756">
        <w:t xml:space="preserve"> izmantojot kabeļu vai mikroviļņu sistēmu, lai pa vadiem vai pa gaisu, ieskaitot satelītu, raidītu atklātai uztveršanai paredzētas televīzijas vai radio programmas. Direktīvā dotais skaidrojums saskan ar Elektronisko plaš</w:t>
      </w:r>
      <w:r w:rsidR="00716756" w:rsidRPr="00716756">
        <w:t>saziņas līdzekļu likuma 1.panta</w:t>
      </w:r>
      <w:r w:rsidR="00001CD3" w:rsidRPr="00716756">
        <w:t xml:space="preserve"> 28.punktā noteikto, ka retranslācija ir Latvijā vai ārvalstīs izplatītas programmas vai raidījuma uztveršana un tūlītēja pilnīga izplatīšana citā publiskā elektronisko sakaru tīklā, neizdarot programmā vai raidījuma saturā nekādus grozījumus. Par satura grozījumiem nav uzskatāma programmas vai raidījuma tulkošana (dublējot vai subtitrējot), ja tā izdarīta ar programmas tiesību turētāja piekrišanu. </w:t>
      </w:r>
    </w:p>
    <w:p w:rsidR="006B4F61" w:rsidRDefault="00001CD3" w:rsidP="006B4F61">
      <w:pPr>
        <w:spacing w:line="276" w:lineRule="auto"/>
        <w:ind w:firstLine="720"/>
        <w:jc w:val="both"/>
      </w:pPr>
      <w:r w:rsidRPr="00716756">
        <w:t xml:space="preserve">Tātad, ja tiek veikta Latvijā vai ārvalstīs izplatītas programmas uztveršana un tūlītēja pilnīga vai daļēja izplatīšana citā publiskā elektronisko sakaru tīklā, neizdarot programmā vai raidījuma saturā nekādus grozījumus, ir konstatējama programmas retranslācija Autortiesību likuma izpratnē. Šāds viedoklis izteikts arī Kultūras ministrijas 2013.gada 15.oktobra vēstulē. </w:t>
      </w:r>
      <w:r w:rsidR="00716756" w:rsidRPr="00716756">
        <w:lastRenderedPageBreak/>
        <w:t>Tā</w:t>
      </w:r>
      <w:r w:rsidR="0020791F">
        <w:t>ta</w:t>
      </w:r>
      <w:r w:rsidR="00716756" w:rsidRPr="00716756">
        <w:t>d</w:t>
      </w:r>
      <w:r w:rsidRPr="00716756">
        <w:t>, ja atbildētāj</w:t>
      </w:r>
      <w:r w:rsidR="00716756" w:rsidRPr="00716756">
        <w:t>a</w:t>
      </w:r>
      <w:r w:rsidRPr="00716756">
        <w:t xml:space="preserve"> neveic programmu veidošanu vai kādas izmaiņas programmā, uzskatāms, ka </w:t>
      </w:r>
      <w:r w:rsidR="00716756" w:rsidRPr="00716756">
        <w:t xml:space="preserve">tā </w:t>
      </w:r>
      <w:r w:rsidR="006B4F61">
        <w:t>veic retranslāciju.</w:t>
      </w:r>
    </w:p>
    <w:p w:rsidR="00716756" w:rsidRPr="00716756" w:rsidRDefault="0020791F" w:rsidP="006B4F61">
      <w:pPr>
        <w:spacing w:line="276" w:lineRule="auto"/>
        <w:ind w:firstLine="720"/>
        <w:jc w:val="both"/>
      </w:pPr>
      <w:r>
        <w:t xml:space="preserve">[7.3.3] </w:t>
      </w:r>
      <w:r w:rsidR="006B4F61">
        <w:t>T</w:t>
      </w:r>
      <w:r w:rsidR="00001CD3" w:rsidRPr="00716756">
        <w:t xml:space="preserve">urklāt lietas materiālos atrodas </w:t>
      </w:r>
      <w:r w:rsidR="00716756" w:rsidRPr="00716756">
        <w:t>N</w:t>
      </w:r>
      <w:r>
        <w:t>EPLP re</w:t>
      </w:r>
      <w:r w:rsidR="00001CD3" w:rsidRPr="00716756">
        <w:t>translācijas atļauja</w:t>
      </w:r>
      <w:r>
        <w:t xml:space="preserve"> Nr. 16</w:t>
      </w:r>
      <w:r w:rsidR="00001CD3" w:rsidRPr="00716756">
        <w:t>, kas dod tiesības atbildētāja</w:t>
      </w:r>
      <w:r w:rsidR="00716756" w:rsidRPr="00716756">
        <w:t>i</w:t>
      </w:r>
      <w:r w:rsidR="00001CD3" w:rsidRPr="00716756">
        <w:t xml:space="preserve"> retranslēt kabeļtīklā raidorganizāciju programmas un arī retr</w:t>
      </w:r>
      <w:r w:rsidR="00EC0446">
        <w:t>ansl</w:t>
      </w:r>
      <w:r w:rsidR="00001CD3" w:rsidRPr="00716756">
        <w:t>ēt programmas ar ra</w:t>
      </w:r>
      <w:r w:rsidR="00716756" w:rsidRPr="00716756">
        <w:t xml:space="preserve">idorganizāciju izdotām licencēm. </w:t>
      </w:r>
      <w:r w:rsidR="00001CD3" w:rsidRPr="00716756">
        <w:t xml:space="preserve">No </w:t>
      </w:r>
      <w:r>
        <w:t xml:space="preserve">NEPLP </w:t>
      </w:r>
      <w:r w:rsidR="00001CD3" w:rsidRPr="00716756">
        <w:t>2014.gada 27.maija izziņas izriet, ka</w:t>
      </w:r>
      <w:r>
        <w:t>,</w:t>
      </w:r>
      <w:r w:rsidR="00001CD3" w:rsidRPr="00716756">
        <w:t xml:space="preserve"> ņemot vērā izsniegto atļauju, atbildētāj</w:t>
      </w:r>
      <w:r>
        <w:t>a</w:t>
      </w:r>
      <w:r w:rsidR="00001CD3" w:rsidRPr="00716756">
        <w:t xml:space="preserve"> tiek uzskatīt</w:t>
      </w:r>
      <w:r>
        <w:t>a</w:t>
      </w:r>
      <w:r w:rsidR="00001CD3" w:rsidRPr="00716756">
        <w:t xml:space="preserve"> par elektronisko plašsaziņas līdzekli, kas retranslē televīzijas programm</w:t>
      </w:r>
      <w:r w:rsidR="00716756" w:rsidRPr="00716756">
        <w:t>as, izmantojot kabeļtelevīziju.</w:t>
      </w:r>
      <w:r w:rsidR="00001CD3" w:rsidRPr="00716756">
        <w:t xml:space="preserve"> </w:t>
      </w:r>
    </w:p>
    <w:p w:rsidR="00716756" w:rsidRPr="00716756" w:rsidRDefault="00716756" w:rsidP="00001CD3">
      <w:pPr>
        <w:spacing w:line="276" w:lineRule="auto"/>
        <w:ind w:firstLine="720"/>
        <w:jc w:val="both"/>
      </w:pPr>
      <w:r w:rsidRPr="00716756">
        <w:t>[</w:t>
      </w:r>
      <w:r w:rsidR="0020791F">
        <w:t>7</w:t>
      </w:r>
      <w:r w:rsidRPr="00716756">
        <w:t>.</w:t>
      </w:r>
      <w:r>
        <w:t>3.</w:t>
      </w:r>
      <w:r w:rsidR="0020791F">
        <w:t>4</w:t>
      </w:r>
      <w:r w:rsidRPr="00716756">
        <w:t xml:space="preserve">] </w:t>
      </w:r>
      <w:r w:rsidR="00001CD3" w:rsidRPr="00716756">
        <w:t xml:space="preserve">Saskaņā ar Elektronisko plašsaziņas līdzekļu likuma 1.panta 12.punktu kabeļtelevīzija ir programmu un raidījumu izplatīšana, izmantojot galvenokārt kabeli. Savukārt Autortiesību likuma izpratnē fonogramma ir izpildījuma skaņu, citu skaņu vai skaņu atveidojuma fiksācija (1.panta 7.punkts). Tātad pēc būtības fonogramma ir skaņu fiksācijas rezultāts – skaņu ieraksts. </w:t>
      </w:r>
    </w:p>
    <w:p w:rsidR="00716756" w:rsidRDefault="00001CD3" w:rsidP="00001CD3">
      <w:pPr>
        <w:spacing w:line="276" w:lineRule="auto"/>
        <w:ind w:firstLine="720"/>
        <w:jc w:val="both"/>
      </w:pPr>
      <w:r w:rsidRPr="00716756">
        <w:t xml:space="preserve">Atbilstoši Autortiesību likuma 52.panta pirmajai daļai komerciālos nolūkos publicētu fonogrammu izmantošana ietver raidīšanu, publiskošanu, publisko izpildījumu, no komerciālos nolūkos publicētām </w:t>
      </w:r>
      <w:r w:rsidR="00716756" w:rsidRPr="00716756">
        <w:t>fonogrammām sastāvošu raidījumu</w:t>
      </w:r>
      <w:r w:rsidRPr="00716756">
        <w:t xml:space="preserve"> publiskošanu, retranslāciju pa kabeļiem un citus publiskošanas veidus. Par komerciālos nolūkos publicētām fonogrammām uzskatāmas arī tādas fonogrammas, kuras ir likumīgi padarītas pieejamas sabiedrībai pa vadiem vai citādā veidā tādējādi, ka tām var piekļūt individuāli izraudzītā vietā un individuāli izraudzītā laikā. </w:t>
      </w:r>
    </w:p>
    <w:p w:rsidR="00716756" w:rsidRPr="00716756" w:rsidRDefault="0020791F" w:rsidP="00001CD3">
      <w:pPr>
        <w:spacing w:line="276" w:lineRule="auto"/>
        <w:ind w:firstLine="720"/>
        <w:jc w:val="both"/>
      </w:pPr>
      <w:r>
        <w:t xml:space="preserve">[7.3.5] </w:t>
      </w:r>
      <w:r w:rsidR="00001CD3" w:rsidRPr="00716756">
        <w:t>Rezumējot iepriekš norādīto, nav šaubu, ka atbildētāj</w:t>
      </w:r>
      <w:r w:rsidR="00716756" w:rsidRPr="00716756">
        <w:t>a</w:t>
      </w:r>
      <w:r w:rsidR="00001CD3" w:rsidRPr="00716756">
        <w:t>, būdam</w:t>
      </w:r>
      <w:r w:rsidR="00716756" w:rsidRPr="00716756">
        <w:t>a</w:t>
      </w:r>
      <w:r w:rsidR="00001CD3" w:rsidRPr="00716756">
        <w:t xml:space="preserve"> </w:t>
      </w:r>
      <w:proofErr w:type="spellStart"/>
      <w:r w:rsidR="00001CD3" w:rsidRPr="00716756">
        <w:t>kabeļoperator</w:t>
      </w:r>
      <w:r>
        <w:t>e</w:t>
      </w:r>
      <w:proofErr w:type="spellEnd"/>
      <w:r w:rsidR="00001CD3" w:rsidRPr="00716756">
        <w:t xml:space="preserve">, veic televīzijas programmu, kuru saturā ir komerciālos nolūkos publicētas fonogrammas, retranslēšanu pa kabeļiem. </w:t>
      </w:r>
    </w:p>
    <w:p w:rsidR="006B4F61" w:rsidRDefault="00716756" w:rsidP="00001CD3">
      <w:pPr>
        <w:spacing w:line="276" w:lineRule="auto"/>
        <w:ind w:firstLine="720"/>
        <w:jc w:val="both"/>
      </w:pPr>
      <w:r w:rsidRPr="00716756">
        <w:t>[</w:t>
      </w:r>
      <w:r w:rsidR="00005F92">
        <w:t>7</w:t>
      </w:r>
      <w:r w:rsidRPr="00716756">
        <w:t>.</w:t>
      </w:r>
      <w:r w:rsidR="00005F92">
        <w:t>4</w:t>
      </w:r>
      <w:r w:rsidRPr="00716756">
        <w:t xml:space="preserve">] </w:t>
      </w:r>
      <w:r w:rsidR="00001CD3" w:rsidRPr="00716756">
        <w:t>Kā pirmās instances tiesas sēdē paskaidroj</w:t>
      </w:r>
      <w:r w:rsidR="00005F92">
        <w:t>a</w:t>
      </w:r>
      <w:r w:rsidR="00001CD3" w:rsidRPr="00716756">
        <w:t xml:space="preserve"> prasītājas pārstāve, parasti visas fonogrammas tiek izlaistas komerciālai izmantošanai un raidorganizācijas tās izmanto savu raidījumu sastāvdaļās. Tātad kabeļtelevīzijā, izplatot raidorganizāciju sagatavotas programmas un raidījumus, tiek izmantotas arī komerciālos nolūkos publicētas fonogrammas. </w:t>
      </w:r>
    </w:p>
    <w:p w:rsidR="00A2603F" w:rsidRPr="00A2603F" w:rsidRDefault="00001CD3" w:rsidP="00005F92">
      <w:pPr>
        <w:spacing w:line="276" w:lineRule="auto"/>
        <w:ind w:firstLine="720"/>
        <w:jc w:val="both"/>
      </w:pPr>
      <w:r w:rsidRPr="00716756">
        <w:t xml:space="preserve">To, ka atbildētājas retranslētajās programmās ir komerciālos nolūkos publicētas fonogrammas, pierāda arī </w:t>
      </w:r>
      <w:r w:rsidR="00716756" w:rsidRPr="00716756">
        <w:t>r</w:t>
      </w:r>
      <w:r w:rsidRPr="00716756">
        <w:t>etranslācijas atļaujas pielikumā esošais retranslējamo programmu saraksts, kas raksturo retranslēto programmu tematisko ievirzi, piemēram, informatīvi izklaidējoša,</w:t>
      </w:r>
      <w:r w:rsidR="00716756" w:rsidRPr="00716756">
        <w:t xml:space="preserve"> populārzinātniska, mūzika utt. </w:t>
      </w:r>
      <w:r w:rsidRPr="00A2603F">
        <w:t>Faktu, ka atbildētāj</w:t>
      </w:r>
      <w:r w:rsidR="00A2603F" w:rsidRPr="00A2603F">
        <w:t>a</w:t>
      </w:r>
      <w:r w:rsidRPr="00A2603F">
        <w:t xml:space="preserve"> šīs programmas retranslē</w:t>
      </w:r>
      <w:r w:rsidR="00A2603F" w:rsidRPr="00A2603F">
        <w:t>,</w:t>
      </w:r>
      <w:r w:rsidRPr="00A2603F">
        <w:t xml:space="preserve"> </w:t>
      </w:r>
      <w:r w:rsidR="00A2603F" w:rsidRPr="00A2603F">
        <w:t>apliecina</w:t>
      </w:r>
      <w:r w:rsidRPr="00A2603F">
        <w:t xml:space="preserve"> arī atbildētāja</w:t>
      </w:r>
      <w:r w:rsidR="00A2603F" w:rsidRPr="00A2603F">
        <w:t>s</w:t>
      </w:r>
      <w:r w:rsidRPr="00A2603F">
        <w:t xml:space="preserve"> piedāvātā Telekomunikāciju līguma forma, kuras pielikumā norādīts pakalpojums – kabeļtelevīzija</w:t>
      </w:r>
      <w:r w:rsidR="00005F92">
        <w:t>, kā arī</w:t>
      </w:r>
      <w:r w:rsidRPr="00A2603F">
        <w:t xml:space="preserve"> konkrēts abonēto kabeļtelevīzijas programmu skaits. </w:t>
      </w:r>
    </w:p>
    <w:p w:rsidR="00A2603F" w:rsidRPr="00A2603F" w:rsidRDefault="00005F92" w:rsidP="00001CD3">
      <w:pPr>
        <w:spacing w:line="276" w:lineRule="auto"/>
        <w:ind w:firstLine="720"/>
        <w:jc w:val="both"/>
      </w:pPr>
      <w:r>
        <w:t xml:space="preserve">[7.5] </w:t>
      </w:r>
      <w:r w:rsidR="00001CD3" w:rsidRPr="00A2603F">
        <w:t xml:space="preserve">Ņemot vērā </w:t>
      </w:r>
      <w:r>
        <w:t>D</w:t>
      </w:r>
      <w:r w:rsidR="00001CD3" w:rsidRPr="00A2603F">
        <w:t xml:space="preserve">irektīvas 93/83/EEK 8.panta </w:t>
      </w:r>
      <w:r>
        <w:t xml:space="preserve">1.punktā </w:t>
      </w:r>
      <w:r w:rsidR="00001CD3" w:rsidRPr="00A2603F">
        <w:t>noteikto, ka retranslācija pa kabeļiem var notikt</w:t>
      </w:r>
      <w:r>
        <w:t>,</w:t>
      </w:r>
      <w:r w:rsidR="00001CD3" w:rsidRPr="00A2603F">
        <w:t xml:space="preserve"> tikai</w:t>
      </w:r>
      <w:r w:rsidR="006B4F61">
        <w:t xml:space="preserve"> pamatojoties uz līgumiem, kop</w:t>
      </w:r>
      <w:r w:rsidR="00001CD3" w:rsidRPr="00A2603F">
        <w:t xml:space="preserve">ā ar Autortiesību likuma 52.panta pirmajā daļā paredzētajām izpildītāju un fonogrammu producentu tiesībām saņemt taisnīgu atlīdzību par komerciālos nolūkos publicētu fonogrammu izmantošanu, un 63.panta piektās daļas 3.punktā un 7.punktā noteikto, ka blakustiesību subjektu </w:t>
      </w:r>
      <w:r w:rsidR="00A2603F" w:rsidRPr="00A2603F">
        <w:t>mantiskās tiesības attiecībā uz</w:t>
      </w:r>
      <w:r w:rsidR="00001CD3" w:rsidRPr="00A2603F">
        <w:t xml:space="preserve"> retranslēšanu pa kabeļiem un komerciālos nolūkos publicētu fonogrammu izmantošanu tiek administrētas tikai kolektīvi, pirmās instances tiesa pamatoti atzin</w:t>
      </w:r>
      <w:r>
        <w:t>a</w:t>
      </w:r>
      <w:r w:rsidR="00001CD3" w:rsidRPr="00A2603F">
        <w:t xml:space="preserve">, </w:t>
      </w:r>
      <w:r>
        <w:t>ka atbildētājai</w:t>
      </w:r>
      <w:r w:rsidR="00001CD3" w:rsidRPr="00A2603F">
        <w:t xml:space="preserve"> ir jāmaksā prasītājai atlīdzība par programmu retranslāciju, kas ietver komerciālos nolūkos retranslētas fonogrammas pa kabeļiem. </w:t>
      </w:r>
    </w:p>
    <w:p w:rsidR="00A2603F" w:rsidRPr="00A2603F" w:rsidRDefault="00005F92" w:rsidP="00005F92">
      <w:pPr>
        <w:spacing w:line="276" w:lineRule="auto"/>
        <w:ind w:firstLine="720"/>
        <w:jc w:val="both"/>
      </w:pPr>
      <w:r>
        <w:t>[7</w:t>
      </w:r>
      <w:r w:rsidR="00A2603F" w:rsidRPr="00A2603F">
        <w:t>.</w:t>
      </w:r>
      <w:r>
        <w:t>6</w:t>
      </w:r>
      <w:r w:rsidR="00A2603F" w:rsidRPr="00A2603F">
        <w:t>] T</w:t>
      </w:r>
      <w:r w:rsidR="00001CD3" w:rsidRPr="00A2603F">
        <w:t>as, ka atbildētāj</w:t>
      </w:r>
      <w:r w:rsidR="00A2603F" w:rsidRPr="00A2603F">
        <w:t>a</w:t>
      </w:r>
      <w:r w:rsidR="00001CD3" w:rsidRPr="00A2603F">
        <w:t xml:space="preserve"> ir noslē</w:t>
      </w:r>
      <w:r w:rsidR="00A2603F" w:rsidRPr="00A2603F">
        <w:t>gusi</w:t>
      </w:r>
      <w:r w:rsidR="006B4F61">
        <w:t xml:space="preserve"> licences līgumu ar </w:t>
      </w:r>
      <w:r>
        <w:t>biedrību „</w:t>
      </w:r>
      <w:r w:rsidR="006B4F61">
        <w:t>AKKA/LAA</w:t>
      </w:r>
      <w:r>
        <w:t>”</w:t>
      </w:r>
      <w:r w:rsidR="006B4F61">
        <w:t xml:space="preserve"> un</w:t>
      </w:r>
      <w:r w:rsidR="00001CD3" w:rsidRPr="00A2603F">
        <w:t xml:space="preserve"> līgumus ar raidorganizācijām par to programmu pārraidīšanu, neatbrīvo no pienākuma maksāt atlīdzību </w:t>
      </w:r>
      <w:r w:rsidR="00A2603F" w:rsidRPr="00A2603F">
        <w:t>prasītājai</w:t>
      </w:r>
      <w:r w:rsidR="00001CD3" w:rsidRPr="00A2603F">
        <w:t xml:space="preserve">, kura </w:t>
      </w:r>
      <w:r>
        <w:t xml:space="preserve">aizsargā </w:t>
      </w:r>
      <w:r w:rsidR="00001CD3" w:rsidRPr="00A2603F">
        <w:t xml:space="preserve">blakustiesību subjektu – izpildītāju un fonogrammu producentu </w:t>
      </w:r>
      <w:r>
        <w:t xml:space="preserve">– </w:t>
      </w:r>
      <w:r w:rsidR="00001CD3" w:rsidRPr="00A2603F">
        <w:t>mantisk</w:t>
      </w:r>
      <w:r>
        <w:t>ās</w:t>
      </w:r>
      <w:r w:rsidR="00001CD3" w:rsidRPr="00A2603F">
        <w:t xml:space="preserve"> tiesīb</w:t>
      </w:r>
      <w:r>
        <w:t>as</w:t>
      </w:r>
      <w:r w:rsidR="00001CD3" w:rsidRPr="00A2603F">
        <w:t xml:space="preserve">. </w:t>
      </w:r>
    </w:p>
    <w:p w:rsidR="00005F92" w:rsidRDefault="00001CD3" w:rsidP="00001CD3">
      <w:pPr>
        <w:spacing w:line="276" w:lineRule="auto"/>
        <w:ind w:firstLine="720"/>
        <w:jc w:val="both"/>
      </w:pPr>
      <w:r w:rsidRPr="00A2603F">
        <w:lastRenderedPageBreak/>
        <w:t xml:space="preserve">Kā norādīts Kultūras ministrijas 2012.gada 4.jūlija vēstulē, atļauja, kas saņemta no viena blakustiesību subjekta par blakustiesību objekta izmantošanu, neaizstāj atļauju, kas jāsaņem no cita blakustiesību subjekta (par citu blakustiesību objekta izmantošanu) un darba autora. </w:t>
      </w:r>
      <w:r w:rsidR="00A2603F" w:rsidRPr="00A2603F">
        <w:t>Minētais</w:t>
      </w:r>
      <w:r w:rsidRPr="00A2603F">
        <w:t xml:space="preserve"> nozīmē, ka izpildītāju, fonogrammu producentu un raidorganizāciju tiesības pastāv līdzās viena otrai, nevis ir savstarpēji aizvietojamas. </w:t>
      </w:r>
    </w:p>
    <w:p w:rsidR="00A2603F" w:rsidRPr="00A2603F" w:rsidRDefault="00005F92" w:rsidP="00001CD3">
      <w:pPr>
        <w:spacing w:line="276" w:lineRule="auto"/>
        <w:ind w:firstLine="720"/>
        <w:jc w:val="both"/>
      </w:pPr>
      <w:r>
        <w:t xml:space="preserve">[7.7] </w:t>
      </w:r>
      <w:r w:rsidR="00001CD3" w:rsidRPr="00A2603F">
        <w:t>No iepriekš</w:t>
      </w:r>
      <w:r>
        <w:t>minētā</w:t>
      </w:r>
      <w:r w:rsidR="00001CD3" w:rsidRPr="00A2603F">
        <w:t xml:space="preserve"> secināms, ka atbildētāja</w:t>
      </w:r>
      <w:r w:rsidR="00A2603F" w:rsidRPr="00A2603F">
        <w:t>i</w:t>
      </w:r>
      <w:r w:rsidR="00001CD3" w:rsidRPr="00A2603F">
        <w:t xml:space="preserve"> ne tikai ir jāmaksā </w:t>
      </w:r>
      <w:r w:rsidR="00A2603F" w:rsidRPr="00A2603F">
        <w:t>prasītājai</w:t>
      </w:r>
      <w:r w:rsidR="00001CD3" w:rsidRPr="00A2603F">
        <w:t xml:space="preserve"> atlīdzība par komerciālos nolūkos publicētu</w:t>
      </w:r>
      <w:r w:rsidR="00A2603F" w:rsidRPr="00A2603F">
        <w:t xml:space="preserve"> </w:t>
      </w:r>
      <w:r w:rsidR="00001CD3" w:rsidRPr="00A2603F">
        <w:t xml:space="preserve">fonogrammu retranslāciju pa kabeļiem, bet arī jāvienojas un jānoslēdz līgums ar </w:t>
      </w:r>
      <w:r w:rsidR="00A2603F" w:rsidRPr="00A2603F">
        <w:t>prasītāju</w:t>
      </w:r>
      <w:r w:rsidR="00001CD3" w:rsidRPr="00A2603F">
        <w:t xml:space="preserve"> par atlīdzību izpildītājiem un fonogrammu producentiem. </w:t>
      </w:r>
    </w:p>
    <w:p w:rsidR="00A2603F" w:rsidRPr="00A2603F" w:rsidRDefault="00001CD3" w:rsidP="00001CD3">
      <w:pPr>
        <w:spacing w:line="276" w:lineRule="auto"/>
        <w:ind w:firstLine="720"/>
        <w:jc w:val="both"/>
      </w:pPr>
      <w:r w:rsidRPr="00A2603F">
        <w:t>Liet</w:t>
      </w:r>
      <w:r w:rsidR="00005F92">
        <w:t>ā ir</w:t>
      </w:r>
      <w:r w:rsidRPr="00A2603F">
        <w:t xml:space="preserve"> starp </w:t>
      </w:r>
      <w:r w:rsidR="00A2603F" w:rsidRPr="00A2603F">
        <w:t>prasītāju</w:t>
      </w:r>
      <w:r w:rsidRPr="00A2603F">
        <w:t xml:space="preserve"> un citiem kabeļoperatoriem kā blakustiesību objektu izmantotājiem (SIA </w:t>
      </w:r>
      <w:r w:rsidR="00A2603F" w:rsidRPr="00A2603F">
        <w:t>„</w:t>
      </w:r>
      <w:r w:rsidRPr="00A2603F">
        <w:t>IZZI</w:t>
      </w:r>
      <w:r w:rsidR="00A2603F" w:rsidRPr="00A2603F">
        <w:t>”</w:t>
      </w:r>
      <w:r w:rsidRPr="00A2603F">
        <w:t xml:space="preserve">, SIA </w:t>
      </w:r>
      <w:r w:rsidR="00A2603F" w:rsidRPr="00A2603F">
        <w:t>„</w:t>
      </w:r>
      <w:r w:rsidRPr="00A2603F">
        <w:t>IZZI FAO</w:t>
      </w:r>
      <w:r w:rsidR="00A2603F" w:rsidRPr="00A2603F">
        <w:t>”</w:t>
      </w:r>
      <w:r w:rsidRPr="00A2603F">
        <w:t xml:space="preserve">, SIA </w:t>
      </w:r>
      <w:r w:rsidR="00A2603F" w:rsidRPr="00A2603F">
        <w:t>„</w:t>
      </w:r>
      <w:proofErr w:type="spellStart"/>
      <w:r w:rsidRPr="00A2603F">
        <w:t>Starnet</w:t>
      </w:r>
      <w:proofErr w:type="spellEnd"/>
      <w:r w:rsidR="00A2603F" w:rsidRPr="00A2603F">
        <w:t>”</w:t>
      </w:r>
      <w:r w:rsidRPr="00A2603F">
        <w:t xml:space="preserve">, SIA </w:t>
      </w:r>
      <w:r w:rsidR="00A2603F" w:rsidRPr="00A2603F">
        <w:t>„</w:t>
      </w:r>
      <w:r w:rsidRPr="00A2603F">
        <w:t xml:space="preserve">Dobeles </w:t>
      </w:r>
      <w:proofErr w:type="spellStart"/>
      <w:r w:rsidRPr="00A2603F">
        <w:t>Telesat</w:t>
      </w:r>
      <w:proofErr w:type="spellEnd"/>
      <w:r w:rsidR="00A2603F" w:rsidRPr="00A2603F">
        <w:t>”</w:t>
      </w:r>
      <w:r w:rsidR="00CD7C69">
        <w:t>, SIA </w:t>
      </w:r>
      <w:r w:rsidR="00A2603F" w:rsidRPr="00A2603F">
        <w:t>„</w:t>
      </w:r>
      <w:r w:rsidRPr="00A2603F">
        <w:t>LATNET TV Serviss</w:t>
      </w:r>
      <w:r w:rsidR="00A2603F" w:rsidRPr="00A2603F">
        <w:t>”</w:t>
      </w:r>
      <w:r w:rsidRPr="00A2603F">
        <w:t xml:space="preserve">, SIA </w:t>
      </w:r>
      <w:r w:rsidR="00A2603F" w:rsidRPr="00A2603F">
        <w:t>„</w:t>
      </w:r>
      <w:r w:rsidRPr="00A2603F">
        <w:t>Baltcom TV</w:t>
      </w:r>
      <w:r w:rsidR="00A2603F" w:rsidRPr="00A2603F">
        <w:t>”</w:t>
      </w:r>
      <w:r w:rsidRPr="00A2603F">
        <w:t xml:space="preserve">, SIA </w:t>
      </w:r>
      <w:r w:rsidR="00A2603F" w:rsidRPr="00A2603F">
        <w:t>„</w:t>
      </w:r>
      <w:proofErr w:type="spellStart"/>
      <w:r w:rsidRPr="00A2603F">
        <w:t>Multitone</w:t>
      </w:r>
      <w:proofErr w:type="spellEnd"/>
      <w:r w:rsidRPr="00A2603F">
        <w:t xml:space="preserve"> </w:t>
      </w:r>
      <w:proofErr w:type="spellStart"/>
      <w:r w:rsidRPr="00A2603F">
        <w:t>Balt</w:t>
      </w:r>
      <w:proofErr w:type="spellEnd"/>
      <w:r w:rsidR="00A2603F" w:rsidRPr="00A2603F">
        <w:t>”</w:t>
      </w:r>
      <w:r w:rsidRPr="00A2603F">
        <w:t xml:space="preserve">, SIA </w:t>
      </w:r>
      <w:r w:rsidR="00A2603F" w:rsidRPr="00A2603F">
        <w:t>„</w:t>
      </w:r>
      <w:r w:rsidRPr="00A2603F">
        <w:t>Lattelecom</w:t>
      </w:r>
      <w:r w:rsidR="00A2603F" w:rsidRPr="00A2603F">
        <w:t>”</w:t>
      </w:r>
      <w:r w:rsidRPr="00A2603F">
        <w:t xml:space="preserve">, SIA </w:t>
      </w:r>
      <w:r w:rsidR="00A2603F" w:rsidRPr="00A2603F">
        <w:t>„</w:t>
      </w:r>
      <w:proofErr w:type="spellStart"/>
      <w:r w:rsidRPr="00A2603F">
        <w:t>Balticom</w:t>
      </w:r>
      <w:proofErr w:type="spellEnd"/>
      <w:r w:rsidR="00A2603F" w:rsidRPr="00A2603F">
        <w:t>”</w:t>
      </w:r>
      <w:r w:rsidRPr="00A2603F">
        <w:t>) noslēgtie līgumi par maksājamo atlīdzību izpildītājiem un fonogrammu producentiem par komerciālos nolūkos publicētu fonog</w:t>
      </w:r>
      <w:r w:rsidR="00A2603F" w:rsidRPr="00A2603F">
        <w:t>rammu retranslēšanu pa kabeļiem.</w:t>
      </w:r>
    </w:p>
    <w:p w:rsidR="00472CE8" w:rsidRDefault="00472CE8" w:rsidP="00001CD3">
      <w:pPr>
        <w:spacing w:line="276" w:lineRule="auto"/>
        <w:ind w:firstLine="720"/>
        <w:jc w:val="both"/>
      </w:pPr>
      <w:r>
        <w:t>P</w:t>
      </w:r>
      <w:r w:rsidR="00001CD3" w:rsidRPr="00A2603F">
        <w:t xml:space="preserve">usēm </w:t>
      </w:r>
      <w:r>
        <w:t xml:space="preserve">šāds līgums </w:t>
      </w:r>
      <w:r w:rsidR="00001CD3" w:rsidRPr="00A2603F">
        <w:t xml:space="preserve">nav noslēgts, tātad puses nav vienojušās par būtiskajiem līguma noteikumiem. </w:t>
      </w:r>
    </w:p>
    <w:p w:rsidR="00A2603F" w:rsidRPr="00A2603F" w:rsidRDefault="00001CD3" w:rsidP="00001CD3">
      <w:pPr>
        <w:spacing w:line="276" w:lineRule="auto"/>
        <w:ind w:firstLine="720"/>
        <w:jc w:val="both"/>
      </w:pPr>
      <w:r w:rsidRPr="00A2603F">
        <w:t>Prasītāja nav cēlusi tiesā prasību par līguma noslēgšanu un nav lūgusi tiesu izvērtēt iespējamā līguma būti</w:t>
      </w:r>
      <w:r w:rsidR="00A2603F" w:rsidRPr="00A2603F">
        <w:t xml:space="preserve">skos noteikumus, </w:t>
      </w:r>
      <w:r w:rsidR="006B4F61">
        <w:t>līdz ar to</w:t>
      </w:r>
      <w:r w:rsidR="00A2603F" w:rsidRPr="00A2603F">
        <w:t xml:space="preserve"> tiesai </w:t>
      </w:r>
      <w:r w:rsidRPr="00A2603F">
        <w:t>nav pamata vērtēt 2012.g</w:t>
      </w:r>
      <w:r w:rsidR="00A2603F" w:rsidRPr="00A2603F">
        <w:t>ada 7.decembra līguma projektu.</w:t>
      </w:r>
    </w:p>
    <w:p w:rsidR="00A2603F" w:rsidRPr="003324DC" w:rsidRDefault="00623234" w:rsidP="006B4F61">
      <w:pPr>
        <w:spacing w:line="276" w:lineRule="auto"/>
        <w:ind w:firstLine="720"/>
        <w:jc w:val="both"/>
      </w:pPr>
      <w:r>
        <w:t>[7</w:t>
      </w:r>
      <w:r w:rsidR="00A2603F" w:rsidRPr="00A2603F">
        <w:t>.</w:t>
      </w:r>
      <w:r>
        <w:t>8</w:t>
      </w:r>
      <w:r w:rsidR="00A2603F" w:rsidRPr="00A2603F">
        <w:t xml:space="preserve">] </w:t>
      </w:r>
      <w:r w:rsidR="00001CD3" w:rsidRPr="00A2603F">
        <w:t>Atbilstoši Civillikuma 1402.pantam atbildētāja</w:t>
      </w:r>
      <w:r>
        <w:t>s</w:t>
      </w:r>
      <w:r w:rsidR="00001CD3" w:rsidRPr="00A2603F">
        <w:t xml:space="preserve"> saistība </w:t>
      </w:r>
      <w:r>
        <w:t>maksāt</w:t>
      </w:r>
      <w:r w:rsidR="00001CD3" w:rsidRPr="00A2603F">
        <w:t xml:space="preserve"> atlīdzīb</w:t>
      </w:r>
      <w:r>
        <w:t>u</w:t>
      </w:r>
      <w:r w:rsidR="00001CD3" w:rsidRPr="00A2603F">
        <w:t xml:space="preserve"> izpildītājiem un fonogrammu producentiem rodas, pamatojoties uz likumu, un saistība maksāt atlīdzību pati par sevi nav atkarīga no fakta, vai mantisko tiesību kolektīvā pārvaldījuma organizācijas un blakustiesību izmantotāja starpā ir panākta vienošanās par attiecīgu atlīdzību</w:t>
      </w:r>
      <w:r w:rsidR="00001CD3" w:rsidRPr="003324DC">
        <w:t xml:space="preserve">. </w:t>
      </w:r>
    </w:p>
    <w:p w:rsidR="003324DC" w:rsidRPr="003324DC" w:rsidRDefault="00623234" w:rsidP="00001CD3">
      <w:pPr>
        <w:spacing w:line="276" w:lineRule="auto"/>
        <w:ind w:firstLine="720"/>
        <w:jc w:val="both"/>
      </w:pPr>
      <w:r>
        <w:t>P</w:t>
      </w:r>
      <w:r w:rsidR="003324DC" w:rsidRPr="003324DC">
        <w:t>rasītāja</w:t>
      </w:r>
      <w:r w:rsidR="00001CD3" w:rsidRPr="003324DC">
        <w:t xml:space="preserve"> ir tiesīga prasīt kompensācijas un zau</w:t>
      </w:r>
      <w:r w:rsidR="003324DC" w:rsidRPr="003324DC">
        <w:t xml:space="preserve">dējumu </w:t>
      </w:r>
      <w:r w:rsidR="006B4F61">
        <w:t xml:space="preserve">atlīdzības </w:t>
      </w:r>
      <w:r w:rsidR="003324DC" w:rsidRPr="003324DC">
        <w:t>piedziņu par laik</w:t>
      </w:r>
      <w:r w:rsidR="00001CD3" w:rsidRPr="003324DC">
        <w:t>u kopš 2005.gada 1.jūlija, kā tas lūgts prasības pieteikumā, jo konkrētās saistības nav izbeigušās atbilstoši Civillikum</w:t>
      </w:r>
      <w:r>
        <w:t>a 1895.pantā</w:t>
      </w:r>
      <w:r w:rsidR="00001CD3" w:rsidRPr="003324DC">
        <w:t xml:space="preserve"> noteiktajam noilguma termiņam. </w:t>
      </w:r>
    </w:p>
    <w:p w:rsidR="003324DC" w:rsidRPr="0047534E" w:rsidRDefault="003324DC" w:rsidP="006B4F61">
      <w:pPr>
        <w:spacing w:line="276" w:lineRule="auto"/>
        <w:ind w:firstLine="720"/>
        <w:jc w:val="both"/>
      </w:pPr>
      <w:r w:rsidRPr="003324DC">
        <w:t>P</w:t>
      </w:r>
      <w:r w:rsidR="00001CD3" w:rsidRPr="003324DC">
        <w:t>rasītājai ir likumīgas tiesības saņemt atlīdzību par komerciālos nolūkos publicētu fonogrammu izmantošanu, ja atbildētāja</w:t>
      </w:r>
      <w:r w:rsidR="008A278F">
        <w:t>s</w:t>
      </w:r>
      <w:r w:rsidR="00001CD3" w:rsidRPr="003324DC">
        <w:t xml:space="preserve"> prettiesiskā rīcība ir par iemeslu šīs peļņas nesaņemšanai. Kā pamatoti atzinusi pirmās instances tiesa,</w:t>
      </w:r>
      <w:r w:rsidR="00623234">
        <w:t xml:space="preserve"> </w:t>
      </w:r>
      <w:r w:rsidR="00001CD3" w:rsidRPr="0047534E">
        <w:t>kompensācijas un zaudējumu</w:t>
      </w:r>
      <w:r w:rsidRPr="0047534E">
        <w:t xml:space="preserve"> atlīdzības</w:t>
      </w:r>
      <w:r w:rsidR="00001CD3" w:rsidRPr="0047534E">
        <w:t xml:space="preserve"> piedziņ</w:t>
      </w:r>
      <w:r w:rsidR="00623234">
        <w:t>ai</w:t>
      </w:r>
      <w:r w:rsidR="00001CD3" w:rsidRPr="0047534E">
        <w:t xml:space="preserve"> ir jākonstatē atbildētāja</w:t>
      </w:r>
      <w:r w:rsidR="00623234">
        <w:t>s</w:t>
      </w:r>
      <w:r w:rsidR="00001CD3" w:rsidRPr="0047534E">
        <w:t xml:space="preserve"> prettiesiska rīcība, proti, tādu Autortiesību likuma 68.pantā minēto darbību veikšan</w:t>
      </w:r>
      <w:r w:rsidR="00623234">
        <w:t>a</w:t>
      </w:r>
      <w:r w:rsidR="00001CD3" w:rsidRPr="0047534E">
        <w:t xml:space="preserve">, kuru rezultātā aizskartas autortiesību un blakustiesību subjekta personiskās vai mantiskās tiesības. </w:t>
      </w:r>
    </w:p>
    <w:p w:rsidR="0047534E" w:rsidRPr="005A77F2" w:rsidRDefault="001F01F4" w:rsidP="00001CD3">
      <w:pPr>
        <w:spacing w:line="276" w:lineRule="auto"/>
        <w:ind w:firstLine="720"/>
        <w:jc w:val="both"/>
      </w:pPr>
      <w:r>
        <w:t>A</w:t>
      </w:r>
      <w:r w:rsidR="00001CD3" w:rsidRPr="0047534E">
        <w:t>tbildētāj</w:t>
      </w:r>
      <w:r w:rsidR="0047534E" w:rsidRPr="0047534E">
        <w:t>a</w:t>
      </w:r>
      <w:r w:rsidR="00001CD3" w:rsidRPr="0047534E">
        <w:t xml:space="preserve"> pārkāpj blakustiesību subjektu, proti, izpildītāju un fonogrammu producentu, tiesības saņemt atlīdzību par komerciālos nolūkos publicētu fonogrammu retranslēš</w:t>
      </w:r>
      <w:r w:rsidR="0047534E" w:rsidRPr="0047534E">
        <w:t>anu pa kabeļiem, kā arī atsakās</w:t>
      </w:r>
      <w:r w:rsidR="00001CD3" w:rsidRPr="0047534E">
        <w:t xml:space="preserve"> sniegt </w:t>
      </w:r>
      <w:r w:rsidR="0047534E" w:rsidRPr="0047534E">
        <w:t>prasītājai</w:t>
      </w:r>
      <w:r w:rsidR="00001CD3" w:rsidRPr="0047534E">
        <w:t xml:space="preserve"> 2013.gada 30.maijā pieprasīto informāciju. Tādējādi secināms, ka atbildētāj</w:t>
      </w:r>
      <w:r w:rsidR="0047534E" w:rsidRPr="0047534E">
        <w:t>a</w:t>
      </w:r>
      <w:r w:rsidR="00001CD3" w:rsidRPr="0047534E">
        <w:t xml:space="preserve"> ir pieļāv</w:t>
      </w:r>
      <w:r w:rsidR="0047534E" w:rsidRPr="0047534E">
        <w:t>usi</w:t>
      </w:r>
      <w:r w:rsidR="00001CD3" w:rsidRPr="0047534E">
        <w:t xml:space="preserve"> blakustiesību </w:t>
      </w:r>
      <w:r w:rsidR="00001CD3" w:rsidRPr="005A77F2">
        <w:t xml:space="preserve">pārkāpumu, aizskarot blakustiesību subjektu tiesības. </w:t>
      </w:r>
    </w:p>
    <w:p w:rsidR="0047534E" w:rsidRPr="005A77F2" w:rsidRDefault="0047534E" w:rsidP="00001CD3">
      <w:pPr>
        <w:spacing w:line="276" w:lineRule="auto"/>
        <w:ind w:firstLine="720"/>
        <w:jc w:val="both"/>
      </w:pPr>
      <w:r w:rsidRPr="005A77F2">
        <w:t>[</w:t>
      </w:r>
      <w:r w:rsidR="001F01F4">
        <w:t>7</w:t>
      </w:r>
      <w:r w:rsidRPr="005A77F2">
        <w:t>.</w:t>
      </w:r>
      <w:r w:rsidR="001F01F4">
        <w:t>9</w:t>
      </w:r>
      <w:r w:rsidRPr="005A77F2">
        <w:t xml:space="preserve">] </w:t>
      </w:r>
      <w:r w:rsidR="00001CD3" w:rsidRPr="005A77F2">
        <w:t>Autortiesību likuma 69.</w:t>
      </w:r>
      <w:r w:rsidR="00001CD3" w:rsidRPr="005A77F2">
        <w:rPr>
          <w:vertAlign w:val="superscript"/>
        </w:rPr>
        <w:t>1</w:t>
      </w:r>
      <w:r w:rsidR="00001CD3" w:rsidRPr="005A77F2">
        <w:t xml:space="preserve">panta trešā daļa noteic, ka zaudējumu apmērs nosakāms atbilstoši tai summai, kuru autortiesību vai blakustiesību subjekts varētu saņemt par autortiesību vai blakustiesību objektu izmantošanu. Saskaņā ar Autortiesību likuma 65.panta pirmo daļu mantisko tiesību kolektīvā pārvaldījuma organizācijas kompetencē ir noteikt taisnīgu atlīdzību gadījumos, kad saskaņā ar šā likuma 63.panta piekto daļu organizācijai ir pienākums administrēt autortiesību un blakustiesību subjektu mantiskās tiesības uz likuma pamata. </w:t>
      </w:r>
    </w:p>
    <w:p w:rsidR="005A77F2" w:rsidRPr="005A77F2" w:rsidRDefault="00001CD3" w:rsidP="00001CD3">
      <w:pPr>
        <w:spacing w:line="276" w:lineRule="auto"/>
        <w:ind w:firstLine="720"/>
        <w:jc w:val="both"/>
      </w:pPr>
      <w:r w:rsidRPr="005A77F2">
        <w:t xml:space="preserve">Turklāt šajā gadījumā, kad viena puse ir mantisko tiesību kolektīvā pārvaldījuma organizācija, atlīdzību nosaka pēc vienotiem tarifiem. Minētais izriet no nepieciešamības </w:t>
      </w:r>
      <w:r w:rsidRPr="005A77F2">
        <w:lastRenderedPageBreak/>
        <w:t xml:space="preserve">nodrošināt vienlīdzīgu attieksmi pret visiem blakustiesību objektu izmantotājiem, jo, ņemot vērā blakustiesību objektu izmantotāju skaitu, bez noteiktiem tarifiem nav iespējams vienoties ar visiem izmantotājiem tā, lai tiem piemērotie nosacījumi pie vienāda izmantošanas veida un apmēra būtu vienādi. </w:t>
      </w:r>
    </w:p>
    <w:p w:rsidR="00B85EAB" w:rsidRPr="00B85EAB" w:rsidRDefault="006B4236" w:rsidP="008A278F">
      <w:pPr>
        <w:spacing w:line="276" w:lineRule="auto"/>
        <w:ind w:firstLine="720"/>
        <w:jc w:val="both"/>
      </w:pPr>
      <w:r w:rsidRPr="00B85EAB">
        <w:t xml:space="preserve">Lai gan atbildētāja nepiekrīt prasītājas pieprasītajam tarifam, nekādi konkrēti iebildumi pret prasītājas noteikto atlīdzības tarifu tiesai nav izteikti. </w:t>
      </w:r>
      <w:r w:rsidR="001F01F4">
        <w:t>Nav šaubu, ka p</w:t>
      </w:r>
      <w:r w:rsidR="005A77F2" w:rsidRPr="005A77F2">
        <w:t>rasītājas</w:t>
      </w:r>
      <w:r w:rsidR="00001CD3" w:rsidRPr="005A77F2">
        <w:t xml:space="preserve"> valde</w:t>
      </w:r>
      <w:r w:rsidR="001F01F4">
        <w:t>s noteiktā atlīdzība ir pamatota. P</w:t>
      </w:r>
      <w:r w:rsidR="005A77F2" w:rsidRPr="005A77F2">
        <w:t>rasītāja</w:t>
      </w:r>
      <w:r w:rsidR="001F01F4">
        <w:t xml:space="preserve"> ir</w:t>
      </w:r>
      <w:r w:rsidR="00001CD3" w:rsidRPr="005A77F2">
        <w:t xml:space="preserve"> ņēmusi vērā vidējo fonogrammu izmantošanas intensitāti raidorganizāciju veidotajās programmās, kā arī Padomes Direktīv</w:t>
      </w:r>
      <w:r w:rsidR="001F01F4">
        <w:t>as</w:t>
      </w:r>
      <w:r w:rsidR="00001CD3" w:rsidRPr="005A77F2">
        <w:t xml:space="preserve"> 92/100/EEK </w:t>
      </w:r>
      <w:r w:rsidR="001F01F4">
        <w:t>(</w:t>
      </w:r>
      <w:r w:rsidR="001F01F4" w:rsidRPr="005A77F2">
        <w:t>1992.gada 19.novembr</w:t>
      </w:r>
      <w:r w:rsidR="001F01F4">
        <w:t>is)</w:t>
      </w:r>
      <w:r w:rsidR="001F01F4" w:rsidRPr="005A77F2">
        <w:t xml:space="preserve"> </w:t>
      </w:r>
      <w:r w:rsidR="00001CD3" w:rsidRPr="005A77F2">
        <w:t>par nomas tiesībām un patapinājuma tie</w:t>
      </w:r>
      <w:r w:rsidR="00525FE5">
        <w:t>sībām, un dažām blakustiesībām</w:t>
      </w:r>
      <w:r>
        <w:t>, kas attiecas uz autortiesībām intelektuālā īpašuma jomā,</w:t>
      </w:r>
      <w:r w:rsidR="008A278F">
        <w:t xml:space="preserve"> (turpmāk – </w:t>
      </w:r>
      <w:r w:rsidR="008A278F" w:rsidRPr="005A77F2">
        <w:t>Direktīv</w:t>
      </w:r>
      <w:r w:rsidR="008A278F">
        <w:t>a</w:t>
      </w:r>
      <w:r w:rsidR="008A278F" w:rsidRPr="005A77F2">
        <w:t xml:space="preserve"> 92/100/EEK</w:t>
      </w:r>
      <w:r w:rsidR="008A278F">
        <w:t>)</w:t>
      </w:r>
      <w:r>
        <w:t xml:space="preserve"> </w:t>
      </w:r>
      <w:r w:rsidR="00001CD3" w:rsidRPr="005A77F2">
        <w:t>7.</w:t>
      </w:r>
      <w:r>
        <w:t xml:space="preserve"> un</w:t>
      </w:r>
      <w:r w:rsidR="00001CD3" w:rsidRPr="005A77F2">
        <w:t xml:space="preserve"> 11.</w:t>
      </w:r>
      <w:r>
        <w:t>apsvērumā</w:t>
      </w:r>
      <w:r w:rsidR="00001CD3" w:rsidRPr="005A77F2">
        <w:t xml:space="preserve"> formulēto mērķi, proti, ka atlīdzībai jāsedz ne vien izpildījuma fiksācijai nepieciešamās izmaksas, jāatlīdzina blakustiesību subjektam viņa darba ieguldījums, bet arī jādod iespēja par atlīdzībā izmaksātajiem līdzekļiem veikt radošās aktivitātes nākotnē. Turklāt šādā apmērā atlīdzība noteikta arī citiem kabeļoperatoriem par komerciālos nolūkos publicētu fonog</w:t>
      </w:r>
      <w:r w:rsidR="005A77F2" w:rsidRPr="005A77F2">
        <w:t>rammu retranslēšanu pa kabeļiem.</w:t>
      </w:r>
      <w:r>
        <w:t xml:space="preserve"> </w:t>
      </w:r>
      <w:r w:rsidR="00B85EAB" w:rsidRPr="00B85EAB">
        <w:t>P</w:t>
      </w:r>
      <w:r w:rsidR="00001CD3" w:rsidRPr="00B85EAB">
        <w:t xml:space="preserve">rasītājas aprēķins </w:t>
      </w:r>
      <w:r>
        <w:t>izdarīts</w:t>
      </w:r>
      <w:r w:rsidR="00282F64">
        <w:t>,</w:t>
      </w:r>
      <w:r w:rsidR="00001CD3" w:rsidRPr="00B85EAB">
        <w:t xml:space="preserve"> ņemot </w:t>
      </w:r>
      <w:r w:rsidR="00282F64">
        <w:t>vērā</w:t>
      </w:r>
      <w:r w:rsidR="00001CD3" w:rsidRPr="00B85EAB">
        <w:t xml:space="preserve"> atbildētāja</w:t>
      </w:r>
      <w:r w:rsidR="00B85EAB" w:rsidRPr="00B85EAB">
        <w:t>s</w:t>
      </w:r>
      <w:r w:rsidR="00001CD3" w:rsidRPr="00B85EAB">
        <w:t xml:space="preserve"> iepriekšējo gadu neto ieņēmum</w:t>
      </w:r>
      <w:r w:rsidR="00282F64">
        <w:t>us</w:t>
      </w:r>
      <w:r w:rsidR="00001CD3" w:rsidRPr="00B85EAB">
        <w:t xml:space="preserve">, kas saistīti ar pakalpojumu – retranslēšanu pa kabeļiem. </w:t>
      </w:r>
    </w:p>
    <w:p w:rsidR="00B85EAB" w:rsidRPr="00B85EAB" w:rsidRDefault="00B85EAB" w:rsidP="00B85EAB">
      <w:pPr>
        <w:spacing w:line="276" w:lineRule="auto"/>
        <w:ind w:firstLine="720"/>
        <w:jc w:val="both"/>
      </w:pPr>
      <w:r w:rsidRPr="000136FF">
        <w:t>[</w:t>
      </w:r>
      <w:r w:rsidR="006B4236">
        <w:t>7</w:t>
      </w:r>
      <w:r w:rsidRPr="000136FF">
        <w:t>.</w:t>
      </w:r>
      <w:r w:rsidR="00B71B6A">
        <w:t>10</w:t>
      </w:r>
      <w:r w:rsidRPr="000136FF">
        <w:t>] S</w:t>
      </w:r>
      <w:r w:rsidR="00001CD3" w:rsidRPr="000136FF">
        <w:t>trīda izšķiršanā nav piemērojamas Autortiesību likuma 53.panta pirmās daļas 2.punkta un otrās daļas normas</w:t>
      </w:r>
      <w:r w:rsidR="006B4236">
        <w:t xml:space="preserve">, jo tajās </w:t>
      </w:r>
      <w:r w:rsidR="00001CD3" w:rsidRPr="000136FF">
        <w:t xml:space="preserve">noteiktas raidorganizācijas, nevis kabeļoperatora izņēmuma tiesības, </w:t>
      </w:r>
      <w:r w:rsidR="00B71B6A">
        <w:t>tostarp</w:t>
      </w:r>
      <w:r w:rsidR="00001CD3" w:rsidRPr="000136FF">
        <w:t xml:space="preserve"> raidorganizācijas tiesības saņemt</w:t>
      </w:r>
      <w:r w:rsidR="00001CD3" w:rsidRPr="00B85EAB">
        <w:t xml:space="preserve"> atbilstošu atlīdzību. </w:t>
      </w:r>
    </w:p>
    <w:p w:rsidR="00B85EAB" w:rsidRPr="00B85EAB" w:rsidRDefault="00B85EAB" w:rsidP="00001CD3">
      <w:pPr>
        <w:spacing w:line="276" w:lineRule="auto"/>
        <w:ind w:firstLine="720"/>
        <w:jc w:val="both"/>
      </w:pPr>
      <w:r w:rsidRPr="00B85EAB">
        <w:t>[</w:t>
      </w:r>
      <w:r w:rsidR="00C63BBD">
        <w:t>7</w:t>
      </w:r>
      <w:r w:rsidRPr="00B85EAB">
        <w:t>.1</w:t>
      </w:r>
      <w:r w:rsidR="00C63BBD">
        <w:t>1</w:t>
      </w:r>
      <w:r w:rsidRPr="00B85EAB">
        <w:t xml:space="preserve">] </w:t>
      </w:r>
      <w:r w:rsidR="00C63BBD">
        <w:t>Nav pareizs</w:t>
      </w:r>
      <w:r w:rsidRPr="00B85EAB">
        <w:t xml:space="preserve"> atbildētājas </w:t>
      </w:r>
      <w:r w:rsidR="00001CD3" w:rsidRPr="00B85EAB">
        <w:t>arguments, ka tiesa</w:t>
      </w:r>
      <w:r w:rsidRPr="00B85EAB">
        <w:t xml:space="preserve"> kļūdaini iztulkojusi</w:t>
      </w:r>
      <w:r w:rsidR="00001CD3" w:rsidRPr="00B85EAB">
        <w:t xml:space="preserve"> Elektronisko plašsaziņas līdzekļu likumā </w:t>
      </w:r>
      <w:r w:rsidR="00C63BBD">
        <w:t xml:space="preserve">ietverto </w:t>
      </w:r>
      <w:r w:rsidR="00001CD3" w:rsidRPr="00B85EAB">
        <w:t xml:space="preserve">termina </w:t>
      </w:r>
      <w:r w:rsidRPr="00B85EAB">
        <w:t>„</w:t>
      </w:r>
      <w:r w:rsidR="00001CD3" w:rsidRPr="00B85EAB">
        <w:t>retranslācija</w:t>
      </w:r>
      <w:r w:rsidRPr="00B85EAB">
        <w:t>”</w:t>
      </w:r>
      <w:r w:rsidR="00001CD3" w:rsidRPr="00B85EAB">
        <w:t xml:space="preserve"> definīciju. </w:t>
      </w:r>
    </w:p>
    <w:p w:rsidR="00B85EAB" w:rsidRPr="00B85EAB" w:rsidRDefault="00B85EAB" w:rsidP="00001CD3">
      <w:pPr>
        <w:spacing w:line="276" w:lineRule="auto"/>
        <w:ind w:firstLine="720"/>
        <w:jc w:val="both"/>
      </w:pPr>
      <w:r w:rsidRPr="00B85EAB">
        <w:t>T</w:t>
      </w:r>
      <w:r w:rsidR="00001CD3" w:rsidRPr="00B85EAB">
        <w:t>iesnesim, kuram jāizšķir noteikts tiesisks strīds noteiktā tiesas procesā, ir jāmeklē konkrētajam gadījumam atbilstoša norma un ar iztulkošanas palīdzību jāpārbauda tās jēga, lai konstatētu, vai normā paredzētā</w:t>
      </w:r>
      <w:r w:rsidR="008A278F">
        <w:t>s</w:t>
      </w:r>
      <w:r w:rsidR="00001CD3" w:rsidRPr="00B85EAB">
        <w:t xml:space="preserve"> tiesiskās sekas ir piemērojamas konkrētajam fakt</w:t>
      </w:r>
      <w:r w:rsidRPr="00B85EAB">
        <w:t>iskajam sastāvam. P</w:t>
      </w:r>
      <w:r w:rsidR="00001CD3" w:rsidRPr="00B85EAB">
        <w:t xml:space="preserve">irmās instances tiesa, piemērojot materiālo tiesību normu, uz ko prasītāja nav atsaukusies, nav paplašinājusi prasības robežas, kā arī nav pārkāpusi Civilprocesa likuma normas par prasījuma robežām un pušu līdztiesību. </w:t>
      </w:r>
    </w:p>
    <w:p w:rsidR="00C63BBD" w:rsidRDefault="00C63BBD" w:rsidP="00001CD3">
      <w:pPr>
        <w:spacing w:line="276" w:lineRule="auto"/>
        <w:ind w:firstLine="720"/>
        <w:jc w:val="both"/>
      </w:pPr>
      <w:r>
        <w:t>[7.12] Prasība ir noraidāma daļā par aizliegumu atbildētājai retranslēt fonogrammas līdz brīdim, kad tiek noslēgts līgums ar prasītāju.</w:t>
      </w:r>
    </w:p>
    <w:p w:rsidR="00B85EAB" w:rsidRPr="001B6006" w:rsidRDefault="00C63BBD" w:rsidP="00001CD3">
      <w:pPr>
        <w:spacing w:line="276" w:lineRule="auto"/>
        <w:ind w:firstLine="720"/>
        <w:jc w:val="both"/>
      </w:pPr>
      <w:r>
        <w:t xml:space="preserve">[7.12.1] </w:t>
      </w:r>
      <w:r w:rsidR="00001CD3" w:rsidRPr="00B85EAB">
        <w:t>Autortiesību likuma 69.pan</w:t>
      </w:r>
      <w:r w:rsidR="00B71B6A">
        <w:t>ta pirmās daļas 2. un 3.punkts</w:t>
      </w:r>
      <w:r w:rsidR="00001CD3" w:rsidRPr="00B85EAB">
        <w:t xml:space="preserve"> noteic, ka autortiesību un blakustiesību subjekti, mantisko tiesību kolektīvā pārvaldījuma organizācijas un citi autortiesību un blakustiesību subjektu pārstāvji ir tiesīgi aizliegt savu darbu izmantošanu un prasīt, lai persona, kura prettiesiski izmanto autortiesību vai blakustiesību objektus, atjauno iepriekšējo stāvokli, kāds bija līdz tiesību pārkāpšanai, un </w:t>
      </w:r>
      <w:r w:rsidR="00001CD3" w:rsidRPr="001B6006">
        <w:t xml:space="preserve">pārtrauc prettiesiskās darbības vai neapdraud radošo darbību. </w:t>
      </w:r>
    </w:p>
    <w:p w:rsidR="001B6006" w:rsidRPr="001B6006" w:rsidRDefault="00C63BBD" w:rsidP="008A278F">
      <w:pPr>
        <w:spacing w:line="276" w:lineRule="auto"/>
        <w:ind w:firstLine="720"/>
        <w:jc w:val="both"/>
      </w:pPr>
      <w:r>
        <w:t xml:space="preserve">[7.12.2] </w:t>
      </w:r>
      <w:r w:rsidR="00B85EAB" w:rsidRPr="001B6006">
        <w:t>P</w:t>
      </w:r>
      <w:r w:rsidR="00001CD3" w:rsidRPr="001B6006">
        <w:t>rasītājas atsauce uz Autortiesību likuma 69.panta pirmās daļas 2.punktu nav pamatota, jo tas attiecināms uz aizliegumu savu darbu izmantošanā. Prasītāja Autortiesību likuma izpratnē</w:t>
      </w:r>
      <w:r w:rsidR="00B71B6A">
        <w:t xml:space="preserve"> ir mantisko tiesību kolektīvā </w:t>
      </w:r>
      <w:r w:rsidR="00001CD3" w:rsidRPr="001B6006">
        <w:t>pārvaldījuma organizācija, kura veic blakustiesību subjektu – izpildītāju un fonogrammu producentu</w:t>
      </w:r>
      <w:r w:rsidR="008A278F">
        <w:t xml:space="preserve"> –</w:t>
      </w:r>
      <w:r w:rsidR="00001CD3" w:rsidRPr="001B6006">
        <w:t xml:space="preserve"> mantisko tiesību aizsardzību. Savukārt autora radošās darbības rezultātu (darbu) mantisko tiesību kolektīvā pārvaldījuma organizācija ir </w:t>
      </w:r>
      <w:r>
        <w:t>biedrība „</w:t>
      </w:r>
      <w:r w:rsidR="00001CD3" w:rsidRPr="001B6006">
        <w:t>AKKA/LAA</w:t>
      </w:r>
      <w:r>
        <w:t>”</w:t>
      </w:r>
      <w:r w:rsidR="00001CD3" w:rsidRPr="001B6006">
        <w:t xml:space="preserve">. </w:t>
      </w:r>
    </w:p>
    <w:p w:rsidR="001B6006" w:rsidRPr="001B6006" w:rsidRDefault="00B71B6A" w:rsidP="001B6006">
      <w:pPr>
        <w:spacing w:line="276" w:lineRule="auto"/>
        <w:ind w:firstLine="720"/>
        <w:jc w:val="both"/>
      </w:pPr>
      <w:r>
        <w:t>[</w:t>
      </w:r>
      <w:r w:rsidR="00C63BBD">
        <w:t>7</w:t>
      </w:r>
      <w:r>
        <w:t>.1</w:t>
      </w:r>
      <w:r w:rsidR="00C63BBD">
        <w:t>2.3</w:t>
      </w:r>
      <w:r>
        <w:t xml:space="preserve">] </w:t>
      </w:r>
      <w:r w:rsidR="001B6006" w:rsidRPr="001B6006">
        <w:t>Tiesa i</w:t>
      </w:r>
      <w:r w:rsidR="00001CD3" w:rsidRPr="001B6006">
        <w:t>r konstatējusi atbildētāja</w:t>
      </w:r>
      <w:r>
        <w:t>s</w:t>
      </w:r>
      <w:r w:rsidR="00001CD3" w:rsidRPr="001B6006">
        <w:t xml:space="preserve"> prettiesisku darbību – l</w:t>
      </w:r>
      <w:r>
        <w:t>ikumā paredzētās atlīdzības ne</w:t>
      </w:r>
      <w:r w:rsidR="00001CD3" w:rsidRPr="001B6006">
        <w:t xml:space="preserve">maksāšanu, tas ir, blakustiesību pārkāpumu, ar kuru aizskartas blakustiesību subjekta personiskās vai mantiskās tiesības (Autortiesību likuma 68.panta pirmās daļas </w:t>
      </w:r>
      <w:r w:rsidR="00001CD3" w:rsidRPr="001B6006">
        <w:lastRenderedPageBreak/>
        <w:t>6.punkts). Savukārt prasītāja ir izmantojusi Autortiesību likuma 69.panta pirmās daļas 3.punktā paredzēto tiesību prasīt fonogrammu retranslēšanas pa kabeļiem aizliegumu kā galīgo aizsardzības līdzekli līdz līguma noslēgšanai. Tādējādi nevar atzīt par pamatotu pirmās instances tiesas secinājumu, ka Autortiesību likumā nav paredzēta prasītājas tiesība prasīt, lai persona, kura prettiesiski</w:t>
      </w:r>
      <w:r w:rsidR="001B6006">
        <w:t xml:space="preserve"> izmanto blakustiesību </w:t>
      </w:r>
      <w:r w:rsidR="001B6006" w:rsidRPr="001B6006">
        <w:t xml:space="preserve">objektus, </w:t>
      </w:r>
      <w:r w:rsidR="00001CD3" w:rsidRPr="001B6006">
        <w:t xml:space="preserve">pārtrauc prettiesiskās darbības. </w:t>
      </w:r>
    </w:p>
    <w:p w:rsidR="00B71B6A" w:rsidRDefault="00B71B6A" w:rsidP="00B71B6A">
      <w:pPr>
        <w:spacing w:line="276" w:lineRule="auto"/>
        <w:ind w:firstLine="720"/>
        <w:jc w:val="both"/>
      </w:pPr>
      <w:r>
        <w:t>Tomēr</w:t>
      </w:r>
      <w:r w:rsidR="00C63BBD">
        <w:t>,</w:t>
      </w:r>
      <w:r>
        <w:t xml:space="preserve"> ņ</w:t>
      </w:r>
      <w:r w:rsidR="00001CD3" w:rsidRPr="001B6006">
        <w:t>emot vērā samērīguma principu, prasītais aizliegums atbildētāja</w:t>
      </w:r>
      <w:r>
        <w:t>i</w:t>
      </w:r>
      <w:r w:rsidR="00001CD3" w:rsidRPr="001B6006">
        <w:t xml:space="preserve"> turpmāk veikt fonogrammu retranslēšanu pa kabeļiem nesamērīgi ierobežo atbildētāja</w:t>
      </w:r>
      <w:r w:rsidR="001B6006" w:rsidRPr="001B6006">
        <w:t>s</w:t>
      </w:r>
      <w:r w:rsidR="00001CD3" w:rsidRPr="001B6006">
        <w:t xml:space="preserve"> tiesības. </w:t>
      </w:r>
      <w:r w:rsidR="001B6006" w:rsidRPr="001B6006">
        <w:t>Atbildētājai ir</w:t>
      </w:r>
      <w:r w:rsidR="00001CD3" w:rsidRPr="001B6006">
        <w:t xml:space="preserve"> izsniegta </w:t>
      </w:r>
      <w:r w:rsidR="001B6006" w:rsidRPr="001B6006">
        <w:t xml:space="preserve">atļauja, kas </w:t>
      </w:r>
      <w:r w:rsidR="00001CD3" w:rsidRPr="001B6006">
        <w:t>dod tiesības retranslēt kabeļtīklā raidorganizāciju programmas</w:t>
      </w:r>
      <w:r w:rsidR="001B6006" w:rsidRPr="001B6006">
        <w:t>, kā arī</w:t>
      </w:r>
      <w:r w:rsidR="00001CD3" w:rsidRPr="001B6006">
        <w:t xml:space="preserve"> retr</w:t>
      </w:r>
      <w:r w:rsidR="00CD7C69">
        <w:t>ansl</w:t>
      </w:r>
      <w:r w:rsidR="00001CD3" w:rsidRPr="001B6006">
        <w:t xml:space="preserve">ēt programmas ar raidorganizāciju izdotām licencēm. </w:t>
      </w:r>
      <w:r w:rsidR="000136FF" w:rsidRPr="000136FF">
        <w:t>P</w:t>
      </w:r>
      <w:r w:rsidR="00001CD3" w:rsidRPr="000136FF">
        <w:t xml:space="preserve">rasot aizliegumu noteikt līdz līguma noslēgšanai, prasītāja nokļūst nesamērīgi izdevīgākā pozīcijā pušu sarunās, lai vienotos ar atbildētāju par līguma noteikumiem. </w:t>
      </w:r>
    </w:p>
    <w:p w:rsidR="003C5CFE" w:rsidRDefault="000136FF" w:rsidP="007A3614">
      <w:pPr>
        <w:spacing w:line="276" w:lineRule="auto"/>
        <w:ind w:firstLine="720"/>
        <w:jc w:val="both"/>
      </w:pPr>
      <w:r w:rsidRPr="000136FF">
        <w:t>T</w:t>
      </w:r>
      <w:r w:rsidR="003627C4">
        <w:t>urklāt t</w:t>
      </w:r>
      <w:r w:rsidR="00001CD3" w:rsidRPr="000136FF">
        <w:t>iesību pārkāpums (likumā par</w:t>
      </w:r>
      <w:r w:rsidR="003627C4">
        <w:t>edzētās atlīdzības nesamaksāšana</w:t>
      </w:r>
      <w:r w:rsidR="00001CD3" w:rsidRPr="000136FF">
        <w:t>) pats par sevi nav pietiekams prasības apmierināšanai</w:t>
      </w:r>
      <w:r w:rsidRPr="000136FF">
        <w:t xml:space="preserve"> šajā daļā</w:t>
      </w:r>
      <w:r w:rsidR="00001CD3" w:rsidRPr="000136FF">
        <w:t xml:space="preserve">. </w:t>
      </w:r>
      <w:r w:rsidRPr="000136FF">
        <w:t>Prasītāja</w:t>
      </w:r>
      <w:r w:rsidR="00001CD3" w:rsidRPr="000136FF">
        <w:t xml:space="preserve"> ir cēlusi tiesā prasību par kompensācijas un zaudējumu </w:t>
      </w:r>
      <w:r w:rsidRPr="000136FF">
        <w:t xml:space="preserve">atlīdzības piedziņu par laiku </w:t>
      </w:r>
      <w:r w:rsidR="00001CD3" w:rsidRPr="000136FF">
        <w:t>līdz 2014.gada 4.decembrim, tas ir</w:t>
      </w:r>
      <w:r w:rsidR="003627C4">
        <w:t>,</w:t>
      </w:r>
      <w:r w:rsidR="00001CD3" w:rsidRPr="000136FF">
        <w:t xml:space="preserve"> </w:t>
      </w:r>
      <w:r w:rsidRPr="000136FF">
        <w:t>par</w:t>
      </w:r>
      <w:r w:rsidR="00001CD3" w:rsidRPr="000136FF">
        <w:t xml:space="preserve"> jau notikuša pārkāpum</w:t>
      </w:r>
      <w:r w:rsidR="003627C4">
        <w:t>a atlīdzināšanu naudā</w:t>
      </w:r>
      <w:r w:rsidRPr="000136FF">
        <w:t>,</w:t>
      </w:r>
      <w:r w:rsidR="00001CD3" w:rsidRPr="000136FF">
        <w:t xml:space="preserve"> kam nav sakara ar to, vai fonogrammu retranslēšanu pa kabeļiem aizliedz izmantot nākotnē. </w:t>
      </w:r>
      <w:r w:rsidR="008A278F">
        <w:t>Pat, ja</w:t>
      </w:r>
      <w:r w:rsidR="00001CD3" w:rsidRPr="000136FF">
        <w:t xml:space="preserve"> puses nenoslēdz līgumu par atlīdzību izpildītājiem un fonogrammu producentiem, prasītājai uz likuma pamata ir tiesības uz zaudējumu atlīdzību arī nākotnē</w:t>
      </w:r>
      <w:r>
        <w:t>.</w:t>
      </w:r>
    </w:p>
    <w:p w:rsidR="007A3614" w:rsidRDefault="007A3614" w:rsidP="007A3614">
      <w:pPr>
        <w:spacing w:line="276" w:lineRule="auto"/>
        <w:ind w:firstLine="720"/>
        <w:jc w:val="both"/>
      </w:pPr>
      <w:r>
        <w:t xml:space="preserve">[7.13] Pirmās instances tiesa nav pieļāvusi procesuālo tiesību normu pārkāpumus. </w:t>
      </w:r>
    </w:p>
    <w:p w:rsidR="007A3614" w:rsidRDefault="007A3614" w:rsidP="0034263B">
      <w:pPr>
        <w:spacing w:line="276" w:lineRule="auto"/>
        <w:ind w:firstLine="720"/>
        <w:jc w:val="both"/>
      </w:pPr>
      <w:r>
        <w:t xml:space="preserve">[7.13.1] Saskaņā ar Civilprocesa likuma 193.panta ceturto daļu sprieduma aprakstošajā daļā norāda prasītāja prasījumus, atbildētāja pretprasību, iebildumus, kā arī lietas dalībnieku sniegto paskaidrojumu būtību. </w:t>
      </w:r>
    </w:p>
    <w:p w:rsidR="007A3614" w:rsidRDefault="007A3614" w:rsidP="0034263B">
      <w:pPr>
        <w:spacing w:line="276" w:lineRule="auto"/>
        <w:ind w:firstLine="720"/>
        <w:jc w:val="both"/>
      </w:pPr>
      <w:r>
        <w:t>Kā redzams no pirmās instances tiesas sprieduma aprakstošās daļas, tā satur visus šos elementus – to būtību, un minētā norma neparedz pilnīgu atbildētāja iebildumu satura atreferējumu spriedumā. Tāpat tiesai nav pamata aprakstošajā daļā norādīt par atbildētājas iesniegto, bet tiesas nepieņemto pretprasību.</w:t>
      </w:r>
    </w:p>
    <w:p w:rsidR="007A3614" w:rsidRDefault="007A3614" w:rsidP="00B71B6A">
      <w:pPr>
        <w:spacing w:after="240" w:line="276" w:lineRule="auto"/>
        <w:ind w:firstLine="720"/>
        <w:jc w:val="both"/>
      </w:pPr>
      <w:r>
        <w:t>[7.13.2] Tiesa</w:t>
      </w:r>
      <w:r w:rsidR="0034263B">
        <w:t xml:space="preserve">, izskatot lietu pēc būtības, </w:t>
      </w:r>
      <w:r>
        <w:t xml:space="preserve">nav pieļāvusi </w:t>
      </w:r>
      <w:r w:rsidR="0015018D">
        <w:t xml:space="preserve">arī </w:t>
      </w:r>
      <w:r>
        <w:t>Civilprocesa likuma 427.panta pirm</w:t>
      </w:r>
      <w:r w:rsidR="0034263B">
        <w:t>aj</w:t>
      </w:r>
      <w:r>
        <w:t>ā daļ</w:t>
      </w:r>
      <w:r w:rsidR="0034263B">
        <w:t>ā minētos</w:t>
      </w:r>
      <w:r>
        <w:t xml:space="preserve"> pārkāpumus</w:t>
      </w:r>
      <w:r w:rsidR="0034263B">
        <w:t>.</w:t>
      </w:r>
    </w:p>
    <w:p w:rsidR="004F4B3E" w:rsidRPr="004F4B3E" w:rsidRDefault="00920D14" w:rsidP="004F4B3E">
      <w:pPr>
        <w:spacing w:line="276" w:lineRule="auto"/>
        <w:ind w:firstLine="720"/>
        <w:jc w:val="both"/>
      </w:pPr>
      <w:r w:rsidRPr="000136FF">
        <w:rPr>
          <w:color w:val="000000"/>
        </w:rPr>
        <w:t>[</w:t>
      </w:r>
      <w:r w:rsidR="00CE77CC">
        <w:rPr>
          <w:color w:val="000000"/>
        </w:rPr>
        <w:t>8</w:t>
      </w:r>
      <w:r w:rsidRPr="000136FF">
        <w:rPr>
          <w:color w:val="000000"/>
        </w:rPr>
        <w:t>]</w:t>
      </w:r>
      <w:r w:rsidR="0008628F" w:rsidRPr="000136FF">
        <w:t xml:space="preserve"> </w:t>
      </w:r>
      <w:r w:rsidR="000136FF" w:rsidRPr="000136FF">
        <w:t>Trešā persona biedrība „L</w:t>
      </w:r>
      <w:r w:rsidR="002E419E">
        <w:t>EKA</w:t>
      </w:r>
      <w:r w:rsidR="000136FF" w:rsidRPr="000136FF">
        <w:t xml:space="preserve">” </w:t>
      </w:r>
      <w:r w:rsidR="00955500" w:rsidRPr="000136FF">
        <w:t>iesniegu</w:t>
      </w:r>
      <w:r w:rsidR="000136FF" w:rsidRPr="000136FF">
        <w:t xml:space="preserve">si kasācijas sūdzību par </w:t>
      </w:r>
      <w:r w:rsidR="007F1BD2">
        <w:t>minēto</w:t>
      </w:r>
      <w:r w:rsidR="000136FF" w:rsidRPr="004F4B3E">
        <w:t xml:space="preserve"> spriedumu, pārsūdzot to daļā, ar kuru prasība</w:t>
      </w:r>
      <w:r w:rsidR="00DE5452" w:rsidRPr="00DE5452">
        <w:t xml:space="preserve"> </w:t>
      </w:r>
      <w:r w:rsidR="00DE5452" w:rsidRPr="004F4B3E">
        <w:t>apmierināta</w:t>
      </w:r>
      <w:r w:rsidR="004F4B3E">
        <w:t>, un norādot šādus argumentus</w:t>
      </w:r>
      <w:r w:rsidR="000136FF" w:rsidRPr="004F4B3E">
        <w:t>.</w:t>
      </w:r>
    </w:p>
    <w:p w:rsidR="00FE6804" w:rsidRDefault="000E4ED5" w:rsidP="004F4B3E">
      <w:pPr>
        <w:spacing w:line="276" w:lineRule="auto"/>
        <w:ind w:firstLine="720"/>
        <w:jc w:val="both"/>
      </w:pPr>
      <w:r w:rsidRPr="004F4B3E">
        <w:t>[</w:t>
      </w:r>
      <w:r w:rsidR="002E419E">
        <w:t>8</w:t>
      </w:r>
      <w:r w:rsidRPr="004F4B3E">
        <w:t>.1]</w:t>
      </w:r>
      <w:r w:rsidR="003C5CFE" w:rsidRPr="004F4B3E">
        <w:t xml:space="preserve"> </w:t>
      </w:r>
      <w:r w:rsidR="00FE6804">
        <w:t>Tiesa nepamatoti atzinusi, ka atbildēt</w:t>
      </w:r>
      <w:r w:rsidR="006870D0">
        <w:t>ā</w:t>
      </w:r>
      <w:r w:rsidR="00FE6804">
        <w:t>j</w:t>
      </w:r>
      <w:r w:rsidR="006870D0">
        <w:t>a retranslē</w:t>
      </w:r>
      <w:r w:rsidR="00FE6804">
        <w:t xml:space="preserve"> raidījumus, kuros ietvertas komerciāliem nolūkiem publicētas fonogrammas. Komerciāliem nolūkiem publicētu fonogrammu sekundārās izmantošanas situāciju tiesiskais regulējums izriet no vairākiem Latvijai saistošiem starptautiskajiem līgumiem.</w:t>
      </w:r>
    </w:p>
    <w:p w:rsidR="003C5CFE" w:rsidRPr="004F4B3E" w:rsidRDefault="00FE6804" w:rsidP="00DE5452">
      <w:pPr>
        <w:spacing w:line="276" w:lineRule="auto"/>
        <w:ind w:firstLine="720"/>
        <w:jc w:val="both"/>
      </w:pPr>
      <w:r>
        <w:t>[</w:t>
      </w:r>
      <w:r w:rsidR="002E419E">
        <w:t>8</w:t>
      </w:r>
      <w:r>
        <w:t xml:space="preserve">.1.1] </w:t>
      </w:r>
      <w:r w:rsidR="003C5CFE" w:rsidRPr="00567E7C">
        <w:t xml:space="preserve">Romas konvencijas par izpildītāju, fonogrammu producentu un raidorganizāciju tiesību aizsardzību </w:t>
      </w:r>
      <w:r w:rsidR="00DE5452" w:rsidRPr="00567E7C">
        <w:t>(turpmāk – Romas konvencija)</w:t>
      </w:r>
      <w:r w:rsidR="00DE5452">
        <w:t xml:space="preserve"> </w:t>
      </w:r>
      <w:r w:rsidR="003C5CFE" w:rsidRPr="004F4B3E">
        <w:t xml:space="preserve">12.pants paredz specifiskas tiesības komerciāliem nolūkiem publicētu fonogrammu producentiem </w:t>
      </w:r>
      <w:r w:rsidR="004F4B3E" w:rsidRPr="004F4B3E">
        <w:t>–</w:t>
      </w:r>
      <w:r w:rsidR="003C5CFE" w:rsidRPr="004F4B3E">
        <w:t xml:space="preserve"> ja komerciāliem mērķiem publicēta fonogramma vai šādas fonogrammas reprodukcija tiek raidīta vai citādi atskaņota publikai, izmantotājam jāsamaksā izpildītājiem, fonogrammu producentiem vai abiem vienreizēja atlīdzība. Gadījumā, ja starp šīm pusēm nav noslēgts līgums, atlīdzības sadali nosaka vietēj</w:t>
      </w:r>
      <w:r w:rsidR="00BE3C21">
        <w:t>ie</w:t>
      </w:r>
      <w:r w:rsidR="003C5CFE" w:rsidRPr="004F4B3E">
        <w:t xml:space="preserve"> likum</w:t>
      </w:r>
      <w:r w:rsidR="00BE3C21">
        <w:t>i</w:t>
      </w:r>
      <w:r w:rsidR="003C5CFE" w:rsidRPr="004F4B3E">
        <w:t>.</w:t>
      </w:r>
    </w:p>
    <w:p w:rsidR="003C5CFE" w:rsidRPr="004F4B3E" w:rsidRDefault="003C5CFE" w:rsidP="003C5CFE">
      <w:pPr>
        <w:spacing w:line="276" w:lineRule="auto"/>
        <w:ind w:firstLine="720"/>
        <w:jc w:val="both"/>
      </w:pPr>
      <w:r w:rsidRPr="004F4B3E">
        <w:t>Publicēšanas jēdziens definēts Romas konvencijas 3.p</w:t>
      </w:r>
      <w:r w:rsidR="004F4B3E" w:rsidRPr="004F4B3E">
        <w:t xml:space="preserve">anta 1.punkta </w:t>
      </w:r>
      <w:r w:rsidR="00DE5452">
        <w:t>„</w:t>
      </w:r>
      <w:r w:rsidR="004F4B3E" w:rsidRPr="004F4B3E">
        <w:t>d</w:t>
      </w:r>
      <w:r w:rsidR="00DE5452">
        <w:t>”</w:t>
      </w:r>
      <w:r w:rsidR="004F4B3E" w:rsidRPr="004F4B3E">
        <w:t xml:space="preserve"> apakšpunktā – </w:t>
      </w:r>
      <w:r w:rsidRPr="004F4B3E">
        <w:t>publicēšana ir fonogrammas kopiju piedāvāšana sabiedrībai saprātīgā daudzumā.</w:t>
      </w:r>
    </w:p>
    <w:p w:rsidR="003C5CFE" w:rsidRPr="004F4B3E" w:rsidRDefault="003C5CFE" w:rsidP="00DE5452">
      <w:pPr>
        <w:spacing w:line="276" w:lineRule="auto"/>
        <w:ind w:firstLine="720"/>
        <w:jc w:val="both"/>
      </w:pPr>
      <w:r w:rsidRPr="004F4B3E">
        <w:lastRenderedPageBreak/>
        <w:t>[</w:t>
      </w:r>
      <w:r w:rsidR="00DE5452">
        <w:t>8</w:t>
      </w:r>
      <w:r w:rsidR="004F4B3E" w:rsidRPr="004F4B3E">
        <w:t>.1.</w:t>
      </w:r>
      <w:r w:rsidR="00FE6804">
        <w:t>2</w:t>
      </w:r>
      <w:r w:rsidRPr="004F4B3E">
        <w:t>] Vispasaules intelektuālā īpašuma organizācijas (</w:t>
      </w:r>
      <w:r w:rsidR="00DE5452">
        <w:t xml:space="preserve">turpmāk – </w:t>
      </w:r>
      <w:r w:rsidRPr="00DE5452">
        <w:rPr>
          <w:i/>
        </w:rPr>
        <w:t>WIPO</w:t>
      </w:r>
      <w:r w:rsidRPr="004F4B3E">
        <w:t>) līguma par izpildījum</w:t>
      </w:r>
      <w:r w:rsidR="00C91F6C">
        <w:t>iem</w:t>
      </w:r>
      <w:r w:rsidRPr="004F4B3E">
        <w:t xml:space="preserve"> un fonogrammām</w:t>
      </w:r>
      <w:r w:rsidR="007667A0" w:rsidRPr="004F4B3E">
        <w:t xml:space="preserve"> </w:t>
      </w:r>
      <w:r w:rsidR="004F4B3E" w:rsidRPr="004F4B3E">
        <w:t>15.pants</w:t>
      </w:r>
      <w:r w:rsidRPr="004F4B3E">
        <w:t xml:space="preserve"> paredz</w:t>
      </w:r>
      <w:r w:rsidR="004F4B3E" w:rsidRPr="004F4B3E">
        <w:t>, ka</w:t>
      </w:r>
      <w:r w:rsidRPr="004F4B3E">
        <w:t xml:space="preserve"> </w:t>
      </w:r>
      <w:r w:rsidR="004F4B3E" w:rsidRPr="004F4B3E">
        <w:t>i</w:t>
      </w:r>
      <w:r w:rsidRPr="004F4B3E">
        <w:t>zpildītājiem un fonogrammu producentiem ir tiesības uz vienreizēju taisnīgu atlīdzību par to, ka tieši vai netieši tiek izmantotas fonogrammas, kuras publicētas komerciālos nolūkos, lai tiktu pārraidītas ēterā vai komunicējot ar publiku jebkādā citādā veidā.</w:t>
      </w:r>
      <w:r w:rsidR="004F4B3E" w:rsidRPr="004F4B3E">
        <w:t xml:space="preserve"> </w:t>
      </w:r>
      <w:r w:rsidRPr="004F4B3E">
        <w:t>Līgumslēdzējas valstis savos normatīv</w:t>
      </w:r>
      <w:r w:rsidR="008A278F">
        <w:t>aj</w:t>
      </w:r>
      <w:r w:rsidRPr="004F4B3E">
        <w:t>os aktos var noteikt, ka vienreizēju taisnīgu atlīdzību no fonogrammu lietotāja ir tiesīgs pieprasīt gan izpildītājs, gan fonogrammu producents, gan viņi abi. Līgumslēdzējas valstis var pieņemt tādus likumus, kas ietver noteikumus, atbilstoši kuriem izpildītājs un fonogrammu producents vienreizējo taisnīgo atlīdzību sadala tajos gadījumos, kad viņi nav noslēguši savstarpēju līgumu.</w:t>
      </w:r>
    </w:p>
    <w:p w:rsidR="003C5CFE" w:rsidRPr="004F4B3E" w:rsidRDefault="004F4B3E" w:rsidP="003C5CFE">
      <w:pPr>
        <w:spacing w:line="276" w:lineRule="auto"/>
        <w:ind w:firstLine="720"/>
        <w:jc w:val="both"/>
      </w:pPr>
      <w:r w:rsidRPr="004F4B3E">
        <w:t xml:space="preserve"> </w:t>
      </w:r>
      <w:r w:rsidR="003C5CFE" w:rsidRPr="004F4B3E">
        <w:t>Šā panta izpratnē fonogrammas, kas, pārraidītas pa vadiem vai ēterā, kļuvušas</w:t>
      </w:r>
      <w:r w:rsidR="003C5CFE" w:rsidRPr="004F4B3E">
        <w:br/>
        <w:t>sabiedrībai pieejamas tādā veidā, ka sabiedrības locekļi var izmantot</w:t>
      </w:r>
      <w:r w:rsidR="006870D0">
        <w:t xml:space="preserve"> </w:t>
      </w:r>
      <w:r w:rsidR="006870D0" w:rsidRPr="004F4B3E">
        <w:t>tās</w:t>
      </w:r>
      <w:r w:rsidR="003C5CFE" w:rsidRPr="004F4B3E">
        <w:t xml:space="preserve"> jebkurā</w:t>
      </w:r>
      <w:r w:rsidRPr="004F4B3E">
        <w:t xml:space="preserve"> vietā un laikā </w:t>
      </w:r>
    </w:p>
    <w:p w:rsidR="003C5CFE" w:rsidRPr="004F4B3E" w:rsidRDefault="006870D0" w:rsidP="004F4B3E">
      <w:pPr>
        <w:spacing w:line="276" w:lineRule="auto"/>
        <w:jc w:val="both"/>
      </w:pPr>
      <w:r>
        <w:t>p</w:t>
      </w:r>
      <w:r w:rsidR="004F4B3E" w:rsidRPr="004F4B3E">
        <w:t xml:space="preserve">ēc </w:t>
      </w:r>
      <w:r w:rsidR="003C5CFE" w:rsidRPr="004F4B3E">
        <w:t>katra individuālas izv</w:t>
      </w:r>
      <w:r>
        <w:t>ēle</w:t>
      </w:r>
      <w:r w:rsidR="003C5CFE" w:rsidRPr="004F4B3E">
        <w:t>s, pielīdzināmas fonogrammām, kas publicētas komerciālos nolūkos</w:t>
      </w:r>
      <w:r w:rsidR="00DE5452">
        <w:t xml:space="preserve"> (minētā </w:t>
      </w:r>
      <w:r w:rsidR="00DE5452" w:rsidRPr="00774FEF">
        <w:rPr>
          <w:i/>
        </w:rPr>
        <w:t>WIPO</w:t>
      </w:r>
      <w:r w:rsidR="00DE5452">
        <w:t xml:space="preserve"> līguma </w:t>
      </w:r>
      <w:r w:rsidR="00774FEF">
        <w:t>15.panta ceturtā daļa)</w:t>
      </w:r>
      <w:r w:rsidR="003C5CFE" w:rsidRPr="004F4B3E">
        <w:t>.</w:t>
      </w:r>
    </w:p>
    <w:p w:rsidR="003C5CFE" w:rsidRPr="004F4B3E" w:rsidRDefault="003C5CFE" w:rsidP="004F4B3E">
      <w:pPr>
        <w:spacing w:line="276" w:lineRule="auto"/>
        <w:ind w:firstLine="720"/>
        <w:jc w:val="both"/>
      </w:pPr>
      <w:r w:rsidRPr="00774FEF">
        <w:rPr>
          <w:i/>
        </w:rPr>
        <w:t>WIPO</w:t>
      </w:r>
      <w:r w:rsidRPr="004F4B3E">
        <w:t xml:space="preserve"> līguma 2.panta </w:t>
      </w:r>
      <w:r w:rsidR="00774FEF">
        <w:t>„e”</w:t>
      </w:r>
      <w:r w:rsidRPr="004F4B3E">
        <w:t xml:space="preserve"> punktā ietverta publicēšanas definīcija </w:t>
      </w:r>
      <w:r w:rsidR="004F4B3E" w:rsidRPr="004F4B3E">
        <w:t>–</w:t>
      </w:r>
      <w:r w:rsidRPr="004F4B3E">
        <w:t xml:space="preserve"> fiks</w:t>
      </w:r>
      <w:r w:rsidR="004F4B3E" w:rsidRPr="004F4B3E">
        <w:t>ēta izpildījuma vai fonogrammas „</w:t>
      </w:r>
      <w:r w:rsidRPr="004F4B3E">
        <w:t>publicēšana</w:t>
      </w:r>
      <w:r w:rsidR="004F4B3E" w:rsidRPr="004F4B3E">
        <w:t>”</w:t>
      </w:r>
      <w:r w:rsidRPr="004F4B3E">
        <w:t xml:space="preserve"> ir fiksēta izpildījuma vai fonogrammas kopiju piedāvāšana sabiedrībai ar tiesību īpašnieka piekrišanu un ar noteikumu, ka kopijas sabiedrībai tiek piedāvātas saprātīgā daudzumā.</w:t>
      </w:r>
    </w:p>
    <w:p w:rsidR="003C5CFE" w:rsidRPr="004F4B3E" w:rsidRDefault="004F4B3E" w:rsidP="00774FEF">
      <w:pPr>
        <w:spacing w:line="276" w:lineRule="auto"/>
        <w:ind w:firstLine="720"/>
        <w:jc w:val="both"/>
      </w:pPr>
      <w:r w:rsidRPr="004F4B3E">
        <w:t>[</w:t>
      </w:r>
      <w:r w:rsidR="00774FEF">
        <w:t>8</w:t>
      </w:r>
      <w:r w:rsidRPr="004F4B3E">
        <w:t>.</w:t>
      </w:r>
      <w:r w:rsidR="00774FEF">
        <w:t>1.3</w:t>
      </w:r>
      <w:r w:rsidRPr="004F4B3E">
        <w:t xml:space="preserve">] </w:t>
      </w:r>
      <w:r w:rsidR="003C5CFE" w:rsidRPr="004F4B3E">
        <w:t xml:space="preserve">Minētās Romas konvencijas 12.panta un </w:t>
      </w:r>
      <w:r w:rsidR="003C5CFE" w:rsidRPr="00C91F6C">
        <w:rPr>
          <w:i/>
        </w:rPr>
        <w:t>WIPO</w:t>
      </w:r>
      <w:r w:rsidR="003C5CFE" w:rsidRPr="004F4B3E">
        <w:t xml:space="preserve"> līguma 15.panta normas ir implementētas Autortiesību likuma 52.pantā un at</w:t>
      </w:r>
      <w:r w:rsidR="006870D0">
        <w:t>tiecinātas arī uz retranslāciju. Ņemot vērā minēto,</w:t>
      </w:r>
      <w:r w:rsidR="003C5CFE" w:rsidRPr="004F4B3E">
        <w:t xml:space="preserve"> secināms, ka Autortiesību likuma 52.panta piemērošanas kontekstā ir būtiski nošķirt komerciāliem nolūkiem publicētas fonogrammas no vienkāršām (cita veida) fonogrammām. Autortiesību likuma 52.pants attiecināms tikai uz komerciālos nolūkos</w:t>
      </w:r>
      <w:r w:rsidR="006870D0">
        <w:t xml:space="preserve"> publicētām fonogrammām.</w:t>
      </w:r>
      <w:r w:rsidR="00774FEF">
        <w:t xml:space="preserve"> Proti, šī </w:t>
      </w:r>
      <w:r w:rsidR="003C5CFE" w:rsidRPr="004F4B3E">
        <w:t>panta piemērošanai ir jākonstatē trīs kumulatīvi nosacījumi:</w:t>
      </w:r>
      <w:r w:rsidRPr="004F4B3E">
        <w:t xml:space="preserve"> </w:t>
      </w:r>
      <w:r w:rsidR="003C5CFE" w:rsidRPr="004F4B3E">
        <w:t>tiek izmantota fonogramma;</w:t>
      </w:r>
      <w:r w:rsidRPr="004F4B3E">
        <w:t xml:space="preserve"> </w:t>
      </w:r>
      <w:r w:rsidR="003C5CFE" w:rsidRPr="004F4B3E">
        <w:t>tiek izmantota publicēta fonogramma;</w:t>
      </w:r>
      <w:r w:rsidRPr="004F4B3E">
        <w:t xml:space="preserve"> </w:t>
      </w:r>
      <w:r w:rsidR="003C5CFE" w:rsidRPr="004F4B3E">
        <w:t>tiek izmantota komerciālos nolūkos publicēta fonogramma.</w:t>
      </w:r>
    </w:p>
    <w:p w:rsidR="003C5CFE" w:rsidRDefault="006870D0" w:rsidP="003C5CFE">
      <w:pPr>
        <w:spacing w:line="276" w:lineRule="auto"/>
        <w:ind w:firstLine="720"/>
        <w:jc w:val="both"/>
      </w:pPr>
      <w:r>
        <w:t>[</w:t>
      </w:r>
      <w:r w:rsidR="00774FEF">
        <w:t>8</w:t>
      </w:r>
      <w:r>
        <w:t>.</w:t>
      </w:r>
      <w:r w:rsidR="00774FEF">
        <w:t>1.4</w:t>
      </w:r>
      <w:r>
        <w:t xml:space="preserve">] </w:t>
      </w:r>
      <w:r w:rsidR="00774FEF">
        <w:t>N</w:t>
      </w:r>
      <w:r w:rsidR="004F4B3E" w:rsidRPr="004F4B3E">
        <w:t>a</w:t>
      </w:r>
      <w:r w:rsidR="003C5CFE" w:rsidRPr="004F4B3E">
        <w:t>v strīd</w:t>
      </w:r>
      <w:r w:rsidR="004F4B3E" w:rsidRPr="004F4B3E">
        <w:t>a</w:t>
      </w:r>
      <w:r w:rsidR="003C5CFE" w:rsidRPr="004F4B3E">
        <w:t xml:space="preserve">, ka </w:t>
      </w:r>
      <w:r w:rsidR="004F4B3E" w:rsidRPr="004F4B3E">
        <w:t>a</w:t>
      </w:r>
      <w:r w:rsidR="003C5CFE" w:rsidRPr="004F4B3E">
        <w:t>tbildētāja</w:t>
      </w:r>
      <w:r w:rsidR="004F4B3E" w:rsidRPr="004F4B3E">
        <w:t>s</w:t>
      </w:r>
      <w:r w:rsidR="003C5CFE" w:rsidRPr="004F4B3E">
        <w:t xml:space="preserve"> retranslētajās programm</w:t>
      </w:r>
      <w:r w:rsidR="004F4B3E" w:rsidRPr="004F4B3E">
        <w:t>ās būtu iekļautas fonogrammas, taču l</w:t>
      </w:r>
      <w:r w:rsidR="003C5CFE" w:rsidRPr="004F4B3E">
        <w:t xml:space="preserve">ietā nav pierādīts fakts, ka </w:t>
      </w:r>
      <w:r w:rsidR="004F4B3E" w:rsidRPr="004F4B3E">
        <w:t>a</w:t>
      </w:r>
      <w:r w:rsidR="003C5CFE" w:rsidRPr="004F4B3E">
        <w:t>tbildētāj</w:t>
      </w:r>
      <w:r w:rsidR="004F4B3E" w:rsidRPr="004F4B3E">
        <w:t xml:space="preserve">a </w:t>
      </w:r>
      <w:r w:rsidR="003C5CFE" w:rsidRPr="004F4B3E">
        <w:t>retranslē tieši komerciāliem nolūkiem publicētas fonogrammas.</w:t>
      </w:r>
    </w:p>
    <w:p w:rsidR="00774FEF" w:rsidRPr="004F4B3E" w:rsidRDefault="00774FEF" w:rsidP="003C5CFE">
      <w:pPr>
        <w:spacing w:line="276" w:lineRule="auto"/>
        <w:ind w:firstLine="720"/>
        <w:jc w:val="both"/>
      </w:pPr>
      <w:r>
        <w:t>Publicētas fonogrammas jēdziens noskaidrojams, piemērojot Autortiesību likuma 1.panta 13.punktā definēto publicēšanas jēdzienu.</w:t>
      </w:r>
    </w:p>
    <w:p w:rsidR="003C5CFE" w:rsidRPr="006151D8" w:rsidRDefault="00325412" w:rsidP="00325412">
      <w:pPr>
        <w:spacing w:line="276" w:lineRule="auto"/>
        <w:ind w:firstLine="720"/>
        <w:jc w:val="both"/>
      </w:pPr>
      <w:r>
        <w:t xml:space="preserve">[8.1.5] </w:t>
      </w:r>
      <w:r w:rsidR="004F4B3E" w:rsidRPr="009A243C">
        <w:t xml:space="preserve">Tiesa spriedumā nav </w:t>
      </w:r>
      <w:r w:rsidR="003C5CFE" w:rsidRPr="009A243C">
        <w:t>nošķīrusi vienkāršas fonogrammas no komerciāliem n</w:t>
      </w:r>
      <w:r w:rsidR="009A243C" w:rsidRPr="009A243C">
        <w:t xml:space="preserve">olūkiem publicētām fonogrammām, </w:t>
      </w:r>
      <w:r>
        <w:t xml:space="preserve">tātad nav atspoguļojusi šī apelācija sūdzības argumenta izvērtējumu, </w:t>
      </w:r>
      <w:r w:rsidR="009A243C" w:rsidRPr="009A243C">
        <w:t xml:space="preserve">līdz ar to </w:t>
      </w:r>
      <w:r w:rsidR="003C5CFE" w:rsidRPr="009A243C">
        <w:t>būtiski pārkāp</w:t>
      </w:r>
      <w:r>
        <w:t>jot</w:t>
      </w:r>
      <w:r w:rsidR="003C5CFE" w:rsidRPr="009A243C">
        <w:t xml:space="preserve"> Civilprocesa likuma 193.panta piektās daļas prasības attiecībā uz sprieduma motivāciju</w:t>
      </w:r>
      <w:r w:rsidR="006870D0">
        <w:t>.</w:t>
      </w:r>
      <w:r w:rsidR="003C5CFE" w:rsidRPr="009A243C">
        <w:t xml:space="preserve"> </w:t>
      </w:r>
      <w:r w:rsidR="006238C1">
        <w:t xml:space="preserve">Tāpat pārkāptas </w:t>
      </w:r>
      <w:r w:rsidR="006238C1">
        <w:rPr>
          <w:iCs/>
          <w:color w:val="000000"/>
          <w:lang w:eastAsia="lv-LV"/>
        </w:rPr>
        <w:t>Civilprocesa likuma 97.panta pirmās daļas un 104.panta pirmās daļas prasības.</w:t>
      </w:r>
    </w:p>
    <w:p w:rsidR="009A243C" w:rsidRPr="006151D8" w:rsidRDefault="00325412" w:rsidP="006870D0">
      <w:pPr>
        <w:spacing w:line="276" w:lineRule="auto"/>
        <w:ind w:firstLine="720"/>
        <w:jc w:val="both"/>
      </w:pPr>
      <w:r>
        <w:t>P</w:t>
      </w:r>
      <w:r w:rsidR="003C5CFE" w:rsidRPr="006151D8">
        <w:t xml:space="preserve">retēji </w:t>
      </w:r>
      <w:r w:rsidR="009A243C" w:rsidRPr="006151D8">
        <w:t>prasītājas</w:t>
      </w:r>
      <w:r w:rsidR="003C5CFE" w:rsidRPr="006151D8">
        <w:t xml:space="preserve"> paskaidrojumiem, televīzijas raidījumu veidošanā parasti tiek izmantoti speciāli raidījumu vajadzībām veikti ieraksti </w:t>
      </w:r>
      <w:r w:rsidR="006870D0">
        <w:t>–</w:t>
      </w:r>
      <w:r w:rsidR="003C5CFE" w:rsidRPr="006151D8">
        <w:t xml:space="preserve"> fonogrammas, kas vairs nav kvalificējamas kā komerciāliem nolūkiem publicētas fonogrammas, </w:t>
      </w:r>
      <w:r w:rsidR="009A243C" w:rsidRPr="006151D8">
        <w:t>jo netiek veikta to publicēšana.</w:t>
      </w:r>
    </w:p>
    <w:p w:rsidR="003C5CFE" w:rsidRPr="006151D8" w:rsidRDefault="003C5CFE" w:rsidP="003C5CFE">
      <w:pPr>
        <w:spacing w:line="276" w:lineRule="auto"/>
        <w:ind w:firstLine="720"/>
        <w:jc w:val="both"/>
      </w:pPr>
      <w:r w:rsidRPr="006151D8">
        <w:t>Mūsdienās par vispārzināmu faktu ir atzīstams tas, ka komerciāliem nolūkiem publicētu un tām pielīdzinātu (Autortiesību likuma 52.panta pirmās daļas otrais teikums) fonogrammu atkārtotas reproducēšanas novēršanai tiek izmantoti dažādi tehn</w:t>
      </w:r>
      <w:r w:rsidR="006870D0">
        <w:t xml:space="preserve">iski </w:t>
      </w:r>
      <w:r w:rsidRPr="006151D8">
        <w:t xml:space="preserve">līdzekļi, kas būtībā liedz šādas fonogrammas izmantot </w:t>
      </w:r>
      <w:r w:rsidR="009A243C" w:rsidRPr="006151D8">
        <w:t xml:space="preserve">televīzijas programmu radīšanai. </w:t>
      </w:r>
      <w:r w:rsidR="006151D8">
        <w:t xml:space="preserve">Līdz ar to ir </w:t>
      </w:r>
      <w:r w:rsidR="006151D8">
        <w:lastRenderedPageBreak/>
        <w:t>apšaubāms fakts</w:t>
      </w:r>
      <w:r w:rsidRPr="006151D8">
        <w:t xml:space="preserve">, ka </w:t>
      </w:r>
      <w:r w:rsidR="009A243C" w:rsidRPr="006151D8">
        <w:t>a</w:t>
      </w:r>
      <w:r w:rsidRPr="006151D8">
        <w:t>tbildētāja</w:t>
      </w:r>
      <w:r w:rsidR="009A243C" w:rsidRPr="006151D8">
        <w:t>s</w:t>
      </w:r>
      <w:r w:rsidRPr="006151D8">
        <w:t xml:space="preserve"> retranslēto programmu radīšanai būtu tikušas izmantotas tieši komerciāliem nolūkiem publicētas fonogrammas.</w:t>
      </w:r>
    </w:p>
    <w:p w:rsidR="003C5CFE" w:rsidRPr="006151D8" w:rsidRDefault="00BE3C21" w:rsidP="003C5CFE">
      <w:pPr>
        <w:spacing w:line="276" w:lineRule="auto"/>
        <w:ind w:firstLine="720"/>
        <w:jc w:val="both"/>
      </w:pPr>
      <w:r>
        <w:t>[</w:t>
      </w:r>
      <w:r w:rsidR="000461A1">
        <w:t>8</w:t>
      </w:r>
      <w:r>
        <w:t>.</w:t>
      </w:r>
      <w:r w:rsidR="000461A1">
        <w:t>1.6</w:t>
      </w:r>
      <w:r>
        <w:t xml:space="preserve">] </w:t>
      </w:r>
      <w:r w:rsidR="003C5CFE" w:rsidRPr="006151D8">
        <w:t>Tāpat tele</w:t>
      </w:r>
      <w:r>
        <w:t>vīzijas raidījumos tiek iekļautas</w:t>
      </w:r>
      <w:r w:rsidR="003C5CFE" w:rsidRPr="006151D8">
        <w:t xml:space="preserve"> audiovizuāli uztveramas muzikālo darbu fiksācijas (piemēram, dziesmu izpildījumu videoklipi), kas saskaņā ar Autortiesību likuma </w:t>
      </w:r>
      <w:r w:rsidR="006151D8" w:rsidRPr="006151D8">
        <w:t>1.panta 5.punktu</w:t>
      </w:r>
      <w:r w:rsidR="003C5CFE" w:rsidRPr="006151D8">
        <w:t xml:space="preserve"> ir kvalificējamas kā filma</w:t>
      </w:r>
      <w:r>
        <w:t>s</w:t>
      </w:r>
      <w:r w:rsidR="003C5CFE" w:rsidRPr="006151D8">
        <w:t xml:space="preserve"> (audiovizuāls vai kinematogrāfisks darbs vai kustīgi attēli ar skaņu pavadījumu vai bez tā)</w:t>
      </w:r>
      <w:r w:rsidR="006870D0">
        <w:t>,</w:t>
      </w:r>
      <w:r w:rsidR="003C5CFE" w:rsidRPr="006151D8">
        <w:t xml:space="preserve"> nevis kā fonogramma</w:t>
      </w:r>
      <w:r>
        <w:t>s</w:t>
      </w:r>
      <w:r w:rsidR="003C5CFE" w:rsidRPr="006151D8">
        <w:t>.</w:t>
      </w:r>
    </w:p>
    <w:p w:rsidR="003C5CFE" w:rsidRPr="006151D8" w:rsidRDefault="00600D8F" w:rsidP="006870D0">
      <w:pPr>
        <w:spacing w:line="276" w:lineRule="auto"/>
        <w:ind w:firstLine="720"/>
        <w:jc w:val="both"/>
      </w:pPr>
      <w:r>
        <w:t>A</w:t>
      </w:r>
      <w:r w:rsidR="003C5CFE" w:rsidRPr="006151D8">
        <w:t>tbildētāj</w:t>
      </w:r>
      <w:r w:rsidR="006151D8" w:rsidRPr="006151D8">
        <w:t>a</w:t>
      </w:r>
      <w:r w:rsidR="003C5CFE" w:rsidRPr="006151D8">
        <w:t xml:space="preserve"> retranslē televīzijas</w:t>
      </w:r>
      <w:r>
        <w:t xml:space="preserve"> raidījumus (kas ir audiovizuāli</w:t>
      </w:r>
      <w:r w:rsidR="003C5CFE" w:rsidRPr="006151D8">
        <w:t xml:space="preserve"> darb</w:t>
      </w:r>
      <w:r>
        <w:t>i</w:t>
      </w:r>
      <w:r w:rsidR="003C5CFE" w:rsidRPr="006151D8">
        <w:t>)</w:t>
      </w:r>
      <w:r w:rsidR="006151D8" w:rsidRPr="006151D8">
        <w:t>,</w:t>
      </w:r>
      <w:r w:rsidR="003C5CFE" w:rsidRPr="006151D8">
        <w:t xml:space="preserve"> nevis fonogrammas (kas ir tikai audio formātā uztveram</w:t>
      </w:r>
      <w:r>
        <w:t>i</w:t>
      </w:r>
      <w:r w:rsidR="003C5CFE" w:rsidRPr="006151D8">
        <w:t xml:space="preserve"> skaņu ierakst</w:t>
      </w:r>
      <w:r>
        <w:t>i</w:t>
      </w:r>
      <w:r w:rsidR="003C5CFE" w:rsidRPr="006151D8">
        <w:t>).</w:t>
      </w:r>
      <w:r w:rsidR="006870D0">
        <w:t xml:space="preserve"> </w:t>
      </w:r>
    </w:p>
    <w:p w:rsidR="003C5CFE" w:rsidRPr="006151D8" w:rsidRDefault="006151D8" w:rsidP="006151D8">
      <w:pPr>
        <w:spacing w:line="276" w:lineRule="auto"/>
        <w:ind w:firstLine="720"/>
        <w:jc w:val="both"/>
      </w:pPr>
      <w:r w:rsidRPr="006151D8">
        <w:t>[</w:t>
      </w:r>
      <w:r w:rsidR="00600D8F">
        <w:t>8</w:t>
      </w:r>
      <w:r w:rsidRPr="006151D8">
        <w:t>.</w:t>
      </w:r>
      <w:r w:rsidR="00600D8F">
        <w:t>1.7</w:t>
      </w:r>
      <w:r w:rsidRPr="006151D8">
        <w:t>] S</w:t>
      </w:r>
      <w:r w:rsidR="003C5CFE" w:rsidRPr="006151D8">
        <w:t>priedumā minētā</w:t>
      </w:r>
      <w:r w:rsidR="00BE3C21">
        <w:t>s</w:t>
      </w:r>
      <w:r w:rsidR="003C5CFE" w:rsidRPr="006151D8">
        <w:t xml:space="preserve"> </w:t>
      </w:r>
      <w:r w:rsidRPr="006151D8">
        <w:t>r</w:t>
      </w:r>
      <w:r w:rsidR="003C5CFE" w:rsidRPr="006151D8">
        <w:t>etranslācijas atļaujas pielikumā esošais retranslējamo programmu saraksts</w:t>
      </w:r>
      <w:r w:rsidR="00600D8F">
        <w:t xml:space="preserve">, </w:t>
      </w:r>
      <w:r w:rsidR="00600D8F" w:rsidRPr="006151D8">
        <w:t xml:space="preserve">telekomunikāciju līguma forma </w:t>
      </w:r>
      <w:r w:rsidR="00600D8F">
        <w:t xml:space="preserve">un ar citiem kabeļoperatoriem noslēgtie līgumi </w:t>
      </w:r>
      <w:r w:rsidR="003C5CFE" w:rsidRPr="006151D8">
        <w:t xml:space="preserve">neapstiprina faktu, ka programmās ir iekļautas tieši komerciāliem nolūkiem publicētas fonogrammas. </w:t>
      </w:r>
      <w:r w:rsidRPr="006151D8">
        <w:t>C</w:t>
      </w:r>
      <w:r w:rsidR="003C5CFE" w:rsidRPr="006151D8">
        <w:t xml:space="preserve">iti kabeļoperatori šādus līgumus ar </w:t>
      </w:r>
      <w:r w:rsidRPr="006151D8">
        <w:t>p</w:t>
      </w:r>
      <w:r w:rsidR="003C5CFE" w:rsidRPr="006151D8">
        <w:t xml:space="preserve">rasītāju varēja noslēgt, neizprotot lietas faktiskās un juridiskās nianses, kā arī vienkārši </w:t>
      </w:r>
      <w:r w:rsidRPr="006151D8">
        <w:t>p</w:t>
      </w:r>
      <w:r w:rsidR="003C5CFE" w:rsidRPr="006151D8">
        <w:t>rasītāja</w:t>
      </w:r>
      <w:r w:rsidR="00BE3C21">
        <w:t>s</w:t>
      </w:r>
      <w:r w:rsidR="003C5CFE" w:rsidRPr="006151D8">
        <w:t xml:space="preserve"> uzstājīguma spiesti.</w:t>
      </w:r>
    </w:p>
    <w:p w:rsidR="003C5CFE" w:rsidRPr="0082201D" w:rsidRDefault="006151D8" w:rsidP="006151D8">
      <w:pPr>
        <w:spacing w:line="276" w:lineRule="auto"/>
        <w:ind w:firstLine="720"/>
        <w:jc w:val="both"/>
      </w:pPr>
      <w:r w:rsidRPr="0082201D">
        <w:t>[</w:t>
      </w:r>
      <w:r w:rsidR="00600D8F">
        <w:t>8</w:t>
      </w:r>
      <w:r w:rsidRPr="0082201D">
        <w:t>.</w:t>
      </w:r>
      <w:r w:rsidR="00600D8F">
        <w:t>2</w:t>
      </w:r>
      <w:r w:rsidRPr="0082201D">
        <w:t xml:space="preserve">] </w:t>
      </w:r>
      <w:r w:rsidR="00600D8F">
        <w:t>Attiecībā uz piedzenamās atlīdzības aprēķinu t</w:t>
      </w:r>
      <w:r w:rsidRPr="0082201D">
        <w:t xml:space="preserve">iesa </w:t>
      </w:r>
      <w:r w:rsidR="003C5CFE" w:rsidRPr="0082201D">
        <w:t>nepamatoti atstājusi bez i</w:t>
      </w:r>
      <w:r w:rsidRPr="0082201D">
        <w:t>evērības</w:t>
      </w:r>
      <w:r w:rsidR="003C5CFE" w:rsidRPr="0082201D">
        <w:t xml:space="preserve"> </w:t>
      </w:r>
      <w:r w:rsidRPr="0082201D">
        <w:t>argumentu</w:t>
      </w:r>
      <w:r w:rsidR="003C5CFE" w:rsidRPr="0082201D">
        <w:t xml:space="preserve"> par Civillikuma 1776.panta piemērošanu.</w:t>
      </w:r>
    </w:p>
    <w:p w:rsidR="003C5CFE" w:rsidRPr="0082201D" w:rsidRDefault="00600D8F" w:rsidP="0082201D">
      <w:pPr>
        <w:spacing w:line="276" w:lineRule="auto"/>
        <w:ind w:firstLine="720"/>
        <w:jc w:val="both"/>
      </w:pPr>
      <w:r>
        <w:t>L</w:t>
      </w:r>
      <w:r w:rsidR="0082201D" w:rsidRPr="0082201D">
        <w:t>aik</w:t>
      </w:r>
      <w:r>
        <w:t>ā</w:t>
      </w:r>
      <w:r w:rsidR="003C5CFE" w:rsidRPr="0082201D">
        <w:t xml:space="preserve"> no 2005.gada </w:t>
      </w:r>
      <w:r w:rsidR="0082201D" w:rsidRPr="0082201D">
        <w:t>1.jūlija līdz 20</w:t>
      </w:r>
      <w:r w:rsidR="003C5CFE" w:rsidRPr="0082201D">
        <w:t>08.gada 5.janvārim Autortiesību likuma 52.panta otrā da</w:t>
      </w:r>
      <w:r w:rsidR="0082201D" w:rsidRPr="0082201D">
        <w:t>ļa</w:t>
      </w:r>
      <w:r w:rsidR="003C5CFE" w:rsidRPr="0082201D">
        <w:t xml:space="preserve"> noteica blakustiesību kolektīvā pārvaldījuma organizāciju pienākumu vienoties par atlīdzības lielumu ar fonogrammu izmantotāju vai šādu izmantotāju apvienību.</w:t>
      </w:r>
    </w:p>
    <w:p w:rsidR="00600D8F" w:rsidRPr="0082201D" w:rsidRDefault="003C5CFE" w:rsidP="00600D8F">
      <w:pPr>
        <w:spacing w:line="276" w:lineRule="auto"/>
        <w:ind w:firstLine="720"/>
        <w:jc w:val="both"/>
      </w:pPr>
      <w:r w:rsidRPr="0082201D">
        <w:t xml:space="preserve">No lietā </w:t>
      </w:r>
      <w:r w:rsidR="0082201D" w:rsidRPr="0082201D">
        <w:t>esošās pušu</w:t>
      </w:r>
      <w:r w:rsidRPr="0082201D">
        <w:t xml:space="preserve"> sarakstes </w:t>
      </w:r>
      <w:r w:rsidR="0082201D" w:rsidRPr="0082201D">
        <w:t>izriet, ka p</w:t>
      </w:r>
      <w:r w:rsidRPr="0082201D">
        <w:t>rasītāj</w:t>
      </w:r>
      <w:r w:rsidR="0082201D" w:rsidRPr="0082201D">
        <w:t>a</w:t>
      </w:r>
      <w:r w:rsidRPr="0082201D">
        <w:t xml:space="preserve"> ir pavirši attie</w:t>
      </w:r>
      <w:r w:rsidR="0082201D" w:rsidRPr="0082201D">
        <w:t xml:space="preserve">kusies pret likumā noteikto vienošanās pienākumu, līdz ar to </w:t>
      </w:r>
      <w:r w:rsidRPr="0082201D">
        <w:t>ir pie</w:t>
      </w:r>
      <w:r w:rsidR="0082201D" w:rsidRPr="0082201D">
        <w:t>mērojams Civ</w:t>
      </w:r>
      <w:r w:rsidR="00600D8F">
        <w:t>illikuma 1776.pants.</w:t>
      </w:r>
    </w:p>
    <w:p w:rsidR="00600D8F" w:rsidRDefault="00600D8F" w:rsidP="003C5CFE">
      <w:pPr>
        <w:spacing w:line="276" w:lineRule="auto"/>
        <w:ind w:firstLine="720"/>
        <w:jc w:val="both"/>
      </w:pPr>
    </w:p>
    <w:p w:rsidR="003C5CFE" w:rsidRPr="0082201D" w:rsidRDefault="003C5CFE" w:rsidP="003C5CFE">
      <w:pPr>
        <w:spacing w:line="276" w:lineRule="auto"/>
        <w:ind w:firstLine="720"/>
        <w:jc w:val="both"/>
      </w:pPr>
      <w:r w:rsidRPr="0082201D">
        <w:t>[</w:t>
      </w:r>
      <w:r w:rsidR="007F1BD2">
        <w:t>9</w:t>
      </w:r>
      <w:r w:rsidRPr="0082201D">
        <w:t>] Atbildētāja SIA „</w:t>
      </w:r>
      <w:proofErr w:type="spellStart"/>
      <w:r w:rsidRPr="0082201D">
        <w:t>Scintilla</w:t>
      </w:r>
      <w:proofErr w:type="spellEnd"/>
      <w:r w:rsidRPr="0082201D">
        <w:t xml:space="preserve">” iesniegusi kasācijas sūdzību par </w:t>
      </w:r>
      <w:r w:rsidR="007F1BD2" w:rsidRPr="000136FF">
        <w:t xml:space="preserve">Vidzemes apgabaltiesas Civillietu tiesas kolēģijas 2015.gada </w:t>
      </w:r>
      <w:r w:rsidR="007F1BD2" w:rsidRPr="004F4B3E">
        <w:t>8.jūnija</w:t>
      </w:r>
      <w:r w:rsidRPr="0082201D">
        <w:t xml:space="preserve"> spriedumu, pārsūdzot to daļā, ar kuru prasība</w:t>
      </w:r>
      <w:r w:rsidR="008A278F" w:rsidRPr="008A278F">
        <w:t xml:space="preserve"> </w:t>
      </w:r>
      <w:r w:rsidR="008A278F" w:rsidRPr="0082201D">
        <w:t>apmierināta</w:t>
      </w:r>
      <w:r w:rsidRPr="0082201D">
        <w:t xml:space="preserve">, lūdzot </w:t>
      </w:r>
      <w:r w:rsidR="007A3614">
        <w:t xml:space="preserve">spriedumu šajā daļā atcelt un </w:t>
      </w:r>
      <w:r w:rsidRPr="0082201D">
        <w:t>izbeigt tiesvedību lietā.</w:t>
      </w:r>
    </w:p>
    <w:p w:rsidR="0082201D" w:rsidRPr="0082201D" w:rsidRDefault="0082201D" w:rsidP="003C5CFE">
      <w:pPr>
        <w:spacing w:line="276" w:lineRule="auto"/>
        <w:ind w:firstLine="720"/>
        <w:jc w:val="both"/>
      </w:pPr>
      <w:r w:rsidRPr="0082201D">
        <w:t>Kasācijas sūdzība pamatota ar šādiem argumentiem.</w:t>
      </w:r>
    </w:p>
    <w:p w:rsidR="003C5CFE" w:rsidRPr="0082201D" w:rsidRDefault="005C4C55" w:rsidP="001F0919">
      <w:pPr>
        <w:spacing w:line="276" w:lineRule="auto"/>
        <w:ind w:firstLine="720"/>
        <w:jc w:val="both"/>
      </w:pPr>
      <w:r>
        <w:t>[9</w:t>
      </w:r>
      <w:r w:rsidR="003C5CFE" w:rsidRPr="0082201D">
        <w:t xml:space="preserve">.1] Apelācijas instances tiesa </w:t>
      </w:r>
      <w:r w:rsidR="0004026F">
        <w:t>nepamatoti</w:t>
      </w:r>
      <w:r w:rsidR="0082201D" w:rsidRPr="0082201D">
        <w:t xml:space="preserve"> noraidījusi a</w:t>
      </w:r>
      <w:r w:rsidR="003C5CFE" w:rsidRPr="0082201D">
        <w:t>tbil</w:t>
      </w:r>
      <w:r w:rsidR="006870D0">
        <w:t xml:space="preserve">dētājas </w:t>
      </w:r>
      <w:r w:rsidR="003C5CFE" w:rsidRPr="0082201D">
        <w:t xml:space="preserve">apelācijas sūdzībā izteiktos </w:t>
      </w:r>
      <w:r w:rsidR="0004026F">
        <w:t>argumentus</w:t>
      </w:r>
      <w:r w:rsidR="003C5CFE" w:rsidRPr="0082201D">
        <w:t xml:space="preserve"> par pirmās instances tiesas procesuālajiem pārkāpumiem. Pirmās instances sprieduma aprakstošās daļas saturā nav minēta </w:t>
      </w:r>
      <w:r w:rsidR="0082201D" w:rsidRPr="0082201D">
        <w:t>a</w:t>
      </w:r>
      <w:r w:rsidR="003C5CFE" w:rsidRPr="0082201D">
        <w:t>tbildētāja</w:t>
      </w:r>
      <w:r w:rsidR="008A278F">
        <w:t>s</w:t>
      </w:r>
      <w:r w:rsidR="003C5CFE" w:rsidRPr="0082201D">
        <w:t xml:space="preserve"> iesniegtā un tiesneses A.</w:t>
      </w:r>
      <w:r w:rsidR="00BE3C21">
        <w:t> </w:t>
      </w:r>
      <w:r w:rsidR="003C5CFE" w:rsidRPr="0082201D">
        <w:t>Grīnbergas noraidītā pretprasība. P</w:t>
      </w:r>
      <w:r w:rsidR="0082201D" w:rsidRPr="0082201D">
        <w:t>ēc pretprasība</w:t>
      </w:r>
      <w:r w:rsidR="001F0919">
        <w:t>s</w:t>
      </w:r>
      <w:r w:rsidR="0082201D" w:rsidRPr="0082201D">
        <w:t xml:space="preserve"> noraidīšanas turpmākajā </w:t>
      </w:r>
      <w:r w:rsidR="003C5CFE" w:rsidRPr="0082201D">
        <w:t>lietas izskatīšanā tiesnesi A.</w:t>
      </w:r>
      <w:r w:rsidR="00BE3C21">
        <w:t> </w:t>
      </w:r>
      <w:r w:rsidR="003C5CFE" w:rsidRPr="0082201D">
        <w:t>Grīnbergu aizstāja tiesnese D.</w:t>
      </w:r>
      <w:r w:rsidR="00BE3C21">
        <w:t> </w:t>
      </w:r>
      <w:r w:rsidR="003C5CFE" w:rsidRPr="0082201D">
        <w:t xml:space="preserve">Glinka. </w:t>
      </w:r>
      <w:r w:rsidR="0082201D" w:rsidRPr="0082201D">
        <w:t>P</w:t>
      </w:r>
      <w:r w:rsidR="003C5CFE" w:rsidRPr="0082201D">
        <w:t xml:space="preserve">irmās instances tiesa </w:t>
      </w:r>
      <w:r w:rsidR="0004026F">
        <w:t>nav</w:t>
      </w:r>
      <w:r w:rsidR="004E4625">
        <w:t xml:space="preserve"> </w:t>
      </w:r>
      <w:r w:rsidR="0004026F">
        <w:t xml:space="preserve">ievērojusi </w:t>
      </w:r>
      <w:r w:rsidR="001F0919">
        <w:t>Civilprocesa likuma 14.</w:t>
      </w:r>
      <w:r w:rsidR="003C5CFE" w:rsidRPr="0082201D">
        <w:t>pantā noteiktos tiesas sastāva nemainīguma noteikumus.</w:t>
      </w:r>
    </w:p>
    <w:p w:rsidR="00AC1502" w:rsidRDefault="0082201D" w:rsidP="003C5CFE">
      <w:pPr>
        <w:spacing w:line="276" w:lineRule="auto"/>
        <w:ind w:firstLine="720"/>
        <w:jc w:val="both"/>
      </w:pPr>
      <w:r w:rsidRPr="0082201D">
        <w:t>[</w:t>
      </w:r>
      <w:r w:rsidR="004E4625">
        <w:t>9</w:t>
      </w:r>
      <w:r w:rsidRPr="0082201D">
        <w:t>.2] K</w:t>
      </w:r>
      <w:r w:rsidR="003C5CFE" w:rsidRPr="0082201D">
        <w:t>abeļoperatora darbībai nevar piemērot normas, kas nosaka atlīdzību par komerciālos nolūkos p</w:t>
      </w:r>
      <w:r w:rsidR="00163799">
        <w:t>ublicētu fonogrammu izmantošanu</w:t>
      </w:r>
      <w:r w:rsidR="003C5CFE" w:rsidRPr="0082201D">
        <w:t xml:space="preserve">. </w:t>
      </w:r>
    </w:p>
    <w:p w:rsidR="003C5CFE" w:rsidRPr="0082201D" w:rsidRDefault="00AC1502" w:rsidP="003C5CFE">
      <w:pPr>
        <w:spacing w:line="276" w:lineRule="auto"/>
        <w:ind w:firstLine="720"/>
        <w:jc w:val="both"/>
      </w:pPr>
      <w:r>
        <w:t xml:space="preserve">Tā kā </w:t>
      </w:r>
      <w:r w:rsidR="0082201D" w:rsidRPr="0082201D">
        <w:t xml:space="preserve">Autortiesību likuma 52.pants </w:t>
      </w:r>
      <w:r w:rsidR="003C5CFE" w:rsidRPr="0082201D">
        <w:t xml:space="preserve">nav </w:t>
      </w:r>
      <w:r w:rsidR="0082201D" w:rsidRPr="0082201D">
        <w:t>skaidri</w:t>
      </w:r>
      <w:r w:rsidR="003C5CFE" w:rsidRPr="0082201D">
        <w:t xml:space="preserve"> </w:t>
      </w:r>
      <w:r w:rsidR="00BE3C21">
        <w:t>izteikts</w:t>
      </w:r>
      <w:r w:rsidR="003C5CFE" w:rsidRPr="0082201D">
        <w:t xml:space="preserve">, ir jāņem vērā arī citi Latvijai saistoši līgumi un direktīvas, kas nosaka izpildītāju un fonogrammu producentu tiesības. </w:t>
      </w:r>
    </w:p>
    <w:p w:rsidR="003C5CFE" w:rsidRPr="00455C94" w:rsidRDefault="003C5CFE" w:rsidP="00AC1502">
      <w:pPr>
        <w:spacing w:line="276" w:lineRule="auto"/>
        <w:ind w:firstLine="720"/>
        <w:jc w:val="both"/>
      </w:pPr>
      <w:r w:rsidRPr="0082201D">
        <w:t>Direktīva 92/100/EEK, kas nomai</w:t>
      </w:r>
      <w:r w:rsidR="00AC1502">
        <w:t xml:space="preserve">nīta uz tās kodificēto versiju – </w:t>
      </w:r>
      <w:r w:rsidR="0082201D" w:rsidRPr="0082201D">
        <w:t>D</w:t>
      </w:r>
      <w:r w:rsidRPr="0082201D">
        <w:t>irektīvu 2006/115/EK, nosaka izpildītāju un skaņu ierakstu producentu tiesības</w:t>
      </w:r>
      <w:r w:rsidR="0082201D" w:rsidRPr="0082201D">
        <w:t>. Tās 8.panta 2.</w:t>
      </w:r>
      <w:r w:rsidRPr="0082201D">
        <w:t>punkts</w:t>
      </w:r>
      <w:r w:rsidR="0082201D" w:rsidRPr="0082201D">
        <w:t xml:space="preserve"> noteic, ka d</w:t>
      </w:r>
      <w:r w:rsidRPr="0082201D">
        <w:t xml:space="preserve">alībvalstis paredz tiesības, kas nodrošina to, ka vienreizēju taisnīgu atlīdzību maksā lietotāji, ja komerciālos nolūkos publicētas fonogrammas vai šādu fonogrammu reprodukcijas izmanto raidīšanai bez vadiem vai publiskošanai, un lai nodrošinātu to, ka šo atlīdzību savā starpā sadala attiecīgie izpildītāji un fonogrammu producenti. Ja nav noslēgts nolīgums starp izpildītājiem un </w:t>
      </w:r>
      <w:r w:rsidRPr="00455C94">
        <w:t>skaņu ierakstu producentiem, dalībvalstis var izstrādāt noteikumus par to, kā šo</w:t>
      </w:r>
      <w:r w:rsidR="0082201D" w:rsidRPr="00455C94">
        <w:t xml:space="preserve"> atlīdzību sadalīt viņu starpā.</w:t>
      </w:r>
    </w:p>
    <w:p w:rsidR="0082201D" w:rsidRPr="00455C94" w:rsidRDefault="003C5CFE" w:rsidP="003C5CFE">
      <w:pPr>
        <w:spacing w:line="276" w:lineRule="auto"/>
        <w:ind w:firstLine="720"/>
        <w:jc w:val="both"/>
      </w:pPr>
      <w:r w:rsidRPr="00455C94">
        <w:lastRenderedPageBreak/>
        <w:t xml:space="preserve">Minēto direktīvu un </w:t>
      </w:r>
      <w:r w:rsidR="00163799" w:rsidRPr="00C91F6C">
        <w:t xml:space="preserve">1996.gada 20.decembra </w:t>
      </w:r>
      <w:r w:rsidR="00163799" w:rsidRPr="00C91F6C">
        <w:rPr>
          <w:i/>
        </w:rPr>
        <w:t>WIPO</w:t>
      </w:r>
      <w:r w:rsidR="00163799" w:rsidRPr="00C91F6C">
        <w:t xml:space="preserve"> </w:t>
      </w:r>
      <w:r w:rsidRPr="00C91F6C">
        <w:t>līguma</w:t>
      </w:r>
      <w:r w:rsidR="00C91F6C">
        <w:t xml:space="preserve"> par izpildījumiem</w:t>
      </w:r>
      <w:r w:rsidR="00163799" w:rsidRPr="00C91F6C">
        <w:t xml:space="preserve"> un fonogrammām</w:t>
      </w:r>
      <w:r w:rsidR="00163799">
        <w:t xml:space="preserve"> </w:t>
      </w:r>
      <w:r w:rsidRPr="00455C94">
        <w:t>normas neparedz tādu f</w:t>
      </w:r>
      <w:r w:rsidR="0082201D" w:rsidRPr="00455C94">
        <w:t>onogrammu izmantošanas veidu kā „</w:t>
      </w:r>
      <w:r w:rsidRPr="00455C94">
        <w:t>retranslēšana pa kabeļiem</w:t>
      </w:r>
      <w:r w:rsidR="0082201D" w:rsidRPr="00455C94">
        <w:t>”</w:t>
      </w:r>
      <w:r w:rsidRPr="00455C94">
        <w:t xml:space="preserve">, kāds ir paredzēts </w:t>
      </w:r>
      <w:r w:rsidR="00BE3C21">
        <w:t>Autortiesību likuma 52.</w:t>
      </w:r>
      <w:r w:rsidRPr="00455C94">
        <w:t xml:space="preserve">pantā. </w:t>
      </w:r>
    </w:p>
    <w:p w:rsidR="003C5CFE" w:rsidRPr="00455C94" w:rsidRDefault="003C5CFE" w:rsidP="00163799">
      <w:pPr>
        <w:spacing w:line="276" w:lineRule="auto"/>
        <w:ind w:firstLine="720"/>
        <w:jc w:val="both"/>
      </w:pPr>
      <w:r w:rsidRPr="00455C94">
        <w:t xml:space="preserve">Apelācijas instances tiesa </w:t>
      </w:r>
      <w:r w:rsidR="00AC1502">
        <w:t>nepamatoti</w:t>
      </w:r>
      <w:r w:rsidRPr="00455C94">
        <w:t xml:space="preserve"> atsauk</w:t>
      </w:r>
      <w:r w:rsidR="00AC1502">
        <w:t xml:space="preserve">usies </w:t>
      </w:r>
      <w:r w:rsidRPr="00455C94">
        <w:t xml:space="preserve">uz </w:t>
      </w:r>
      <w:r w:rsidR="00455C94" w:rsidRPr="00455C94">
        <w:t>D</w:t>
      </w:r>
      <w:r w:rsidRPr="00455C94">
        <w:t>irektīvas 93/83/EEK III</w:t>
      </w:r>
      <w:r w:rsidR="008F2C38">
        <w:t xml:space="preserve"> </w:t>
      </w:r>
      <w:r w:rsidRPr="00455C94">
        <w:t xml:space="preserve">nodaļas </w:t>
      </w:r>
      <w:r w:rsidR="00455C94" w:rsidRPr="00455C94">
        <w:t>„</w:t>
      </w:r>
      <w:r w:rsidRPr="00455C94">
        <w:t>Kabeļu retranslācija</w:t>
      </w:r>
      <w:r w:rsidR="00455C94" w:rsidRPr="00455C94">
        <w:t>”</w:t>
      </w:r>
      <w:r w:rsidRPr="00455C94">
        <w:t xml:space="preserve"> noteikumiem un sasaist</w:t>
      </w:r>
      <w:r w:rsidR="00AC1502">
        <w:t>ījusi</w:t>
      </w:r>
      <w:r w:rsidRPr="00455C94">
        <w:t xml:space="preserve"> fonogrammu producentu ties</w:t>
      </w:r>
      <w:r w:rsidR="00455C94" w:rsidRPr="00455C94">
        <w:t xml:space="preserve">ības ar Autortiesību likuma 63.panta piektās daļas 3.punkta noteikumiem. Direktīvas </w:t>
      </w:r>
      <w:r w:rsidR="00163799" w:rsidRPr="00455C94">
        <w:t xml:space="preserve">93/83/EEK </w:t>
      </w:r>
      <w:r w:rsidR="00455C94" w:rsidRPr="00455C94">
        <w:t>8.</w:t>
      </w:r>
      <w:r w:rsidRPr="00455C94">
        <w:t xml:space="preserve">panta nosaukums </w:t>
      </w:r>
      <w:r w:rsidR="00455C94" w:rsidRPr="00455C94">
        <w:t>„</w:t>
      </w:r>
      <w:r w:rsidRPr="00455C94">
        <w:t>Kabeļu retranslācijas tiesības</w:t>
      </w:r>
      <w:r w:rsidR="00455C94" w:rsidRPr="00455C94">
        <w:t>”</w:t>
      </w:r>
      <w:r w:rsidRPr="00455C94">
        <w:t xml:space="preserve"> un teksts norāda, ka </w:t>
      </w:r>
      <w:r w:rsidR="00163799">
        <w:t xml:space="preserve">III </w:t>
      </w:r>
      <w:r w:rsidRPr="00455C94">
        <w:t xml:space="preserve">nodaļā ir izskatītas retranslācijā </w:t>
      </w:r>
      <w:r w:rsidR="00455C94" w:rsidRPr="00455C94">
        <w:t>„</w:t>
      </w:r>
      <w:r w:rsidRPr="00455C94">
        <w:t>piemērojamās tiesības</w:t>
      </w:r>
      <w:r w:rsidR="00455C94" w:rsidRPr="00455C94">
        <w:t>”</w:t>
      </w:r>
      <w:r w:rsidRPr="00455C94">
        <w:t xml:space="preserve">, ar tām saprotot tiesību subjektu tiesības </w:t>
      </w:r>
      <w:r w:rsidR="00455C94" w:rsidRPr="00455C94">
        <w:t>atļaut vai liegt retranslāciju. Savukārt 9.</w:t>
      </w:r>
      <w:r w:rsidRPr="00455C94">
        <w:t>panta noteikumi nosak</w:t>
      </w:r>
      <w:r w:rsidR="00163799">
        <w:t>a kārtību, ja retranslācijas atļ</w:t>
      </w:r>
      <w:r w:rsidRPr="00455C94">
        <w:t>auju izsniedz kolektīvā pār</w:t>
      </w:r>
      <w:r w:rsidR="00455C94" w:rsidRPr="00455C94">
        <w:t>valdījuma organizācija, bet 10.</w:t>
      </w:r>
      <w:r w:rsidRPr="00455C94">
        <w:t>pants</w:t>
      </w:r>
      <w:r w:rsidR="00163799">
        <w:t xml:space="preserve"> –</w:t>
      </w:r>
      <w:r w:rsidRPr="00455C94">
        <w:t xml:space="preserve"> ja retranslācijas at</w:t>
      </w:r>
      <w:r w:rsidR="00163799">
        <w:t>ļ</w:t>
      </w:r>
      <w:r w:rsidRPr="00455C94">
        <w:t>auju izsniedz pati raidorganizācija. Prasītāj</w:t>
      </w:r>
      <w:r w:rsidR="00455C94" w:rsidRPr="00455C94">
        <w:t>a</w:t>
      </w:r>
      <w:r w:rsidRPr="00455C94">
        <w:t xml:space="preserve"> nevar izsniegt retranslācijas a</w:t>
      </w:r>
      <w:r w:rsidR="00455C94" w:rsidRPr="00455C94">
        <w:t>t</w:t>
      </w:r>
      <w:r w:rsidR="00BE3C21">
        <w:t>ļ</w:t>
      </w:r>
      <w:r w:rsidR="00455C94" w:rsidRPr="00455C94">
        <w:t>auju nevienai programmai, uz p</w:t>
      </w:r>
      <w:r w:rsidRPr="00455C94">
        <w:t>rasītāju a</w:t>
      </w:r>
      <w:r w:rsidR="00AC1502">
        <w:t>ttiecas tikai šīs direktīvas 4.</w:t>
      </w:r>
      <w:r w:rsidRPr="00455C94">
        <w:t xml:space="preserve">pants, kas </w:t>
      </w:r>
      <w:r w:rsidR="00455C94" w:rsidRPr="00455C94">
        <w:t>noteic</w:t>
      </w:r>
      <w:r w:rsidRPr="00455C94">
        <w:t xml:space="preserve">, ka izpildītāju un fonogrammu producentu tiesību aizsardzība realizējama, pamatojoties uz </w:t>
      </w:r>
      <w:r w:rsidR="00455C94" w:rsidRPr="00455C94">
        <w:t>D</w:t>
      </w:r>
      <w:r w:rsidR="00AC1502">
        <w:t>irektīvas 92/100/EEK</w:t>
      </w:r>
      <w:r w:rsidRPr="00455C94">
        <w:t xml:space="preserve"> vai </w:t>
      </w:r>
      <w:r w:rsidR="00455C94" w:rsidRPr="00455C94">
        <w:t>D</w:t>
      </w:r>
      <w:r w:rsidRPr="00455C94">
        <w:t xml:space="preserve">irektīvas 2006/115/EK noteikumiem. </w:t>
      </w:r>
    </w:p>
    <w:p w:rsidR="003C5CFE" w:rsidRPr="00455C94" w:rsidRDefault="00455C94" w:rsidP="00455C94">
      <w:pPr>
        <w:spacing w:line="276" w:lineRule="auto"/>
        <w:ind w:firstLine="720"/>
        <w:jc w:val="both"/>
      </w:pPr>
      <w:r w:rsidRPr="00455C94">
        <w:t>[</w:t>
      </w:r>
      <w:r w:rsidR="00163799">
        <w:t>9</w:t>
      </w:r>
      <w:r w:rsidRPr="00455C94">
        <w:t xml:space="preserve">.3] </w:t>
      </w:r>
      <w:r w:rsidR="008F2C38">
        <w:t xml:space="preserve">Prasītāja kā blakustiesību subjektu pārstāve pārstāv fiziskus objektus ar skaņu ierakstiem. </w:t>
      </w:r>
      <w:r w:rsidR="003C5CFE" w:rsidRPr="00455C94">
        <w:t>Atbildētāj</w:t>
      </w:r>
      <w:r w:rsidRPr="00455C94">
        <w:t>a</w:t>
      </w:r>
      <w:r w:rsidR="003C5CFE" w:rsidRPr="00455C94">
        <w:t xml:space="preserve"> ir vairākkārt norādīj</w:t>
      </w:r>
      <w:r w:rsidRPr="00455C94">
        <w:t>usi</w:t>
      </w:r>
      <w:r w:rsidR="003C5CFE" w:rsidRPr="00455C94">
        <w:t xml:space="preserve">, ka </w:t>
      </w:r>
      <w:proofErr w:type="spellStart"/>
      <w:r w:rsidR="003C5CFE" w:rsidRPr="00455C94">
        <w:t>kabeļoperator</w:t>
      </w:r>
      <w:r w:rsidR="008F2C38">
        <w:t>e</w:t>
      </w:r>
      <w:proofErr w:type="spellEnd"/>
      <w:r w:rsidR="003C5CFE" w:rsidRPr="00455C94">
        <w:t xml:space="preserve"> skaņu ierakstu objektus neizmanto, tādu objektu nav viņa</w:t>
      </w:r>
      <w:r w:rsidR="008F2C38">
        <w:t>s</w:t>
      </w:r>
      <w:r w:rsidR="003C5CFE" w:rsidRPr="00455C94">
        <w:t xml:space="preserve"> rīcībā, bet tiesa </w:t>
      </w:r>
      <w:r w:rsidRPr="00455C94">
        <w:t>spriedumā</w:t>
      </w:r>
      <w:r w:rsidR="003C5CFE" w:rsidRPr="00455C94">
        <w:t xml:space="preserve"> sagrozī</w:t>
      </w:r>
      <w:r w:rsidRPr="00455C94">
        <w:t>jusi tekstu, izdarot vārdu nomaiņu tekstā</w:t>
      </w:r>
      <w:r w:rsidR="003C5CFE" w:rsidRPr="00455C94">
        <w:t>, kura</w:t>
      </w:r>
      <w:r w:rsidRPr="00455C94">
        <w:t>s</w:t>
      </w:r>
      <w:r w:rsidR="003C5CFE" w:rsidRPr="00455C94">
        <w:t xml:space="preserve"> rezultātā zūd jēga būtiskam </w:t>
      </w:r>
      <w:r w:rsidRPr="00455C94">
        <w:t>a</w:t>
      </w:r>
      <w:r w:rsidR="003C5CFE" w:rsidRPr="00455C94">
        <w:t>tbildētāja</w:t>
      </w:r>
      <w:r w:rsidRPr="00455C94">
        <w:t>s</w:t>
      </w:r>
      <w:r w:rsidR="003C5CFE" w:rsidRPr="00455C94">
        <w:t xml:space="preserve"> iebildumam, ka atbildētāj</w:t>
      </w:r>
      <w:r w:rsidR="00AC1502">
        <w:t>a</w:t>
      </w:r>
      <w:r w:rsidR="003C5CFE" w:rsidRPr="00455C94">
        <w:t xml:space="preserve"> nav tas subjekts, kurš veic fonogrammu retranslāciju.</w:t>
      </w:r>
      <w:r w:rsidRPr="00455C94">
        <w:t xml:space="preserve"> </w:t>
      </w:r>
      <w:r w:rsidR="003C5CFE" w:rsidRPr="00455C94">
        <w:t>Neizskatot atbildētāja</w:t>
      </w:r>
      <w:r w:rsidR="00AC1502">
        <w:t>s</w:t>
      </w:r>
      <w:r w:rsidR="003C5CFE" w:rsidRPr="00455C94">
        <w:t xml:space="preserve"> iebildumus, sagrozot </w:t>
      </w:r>
      <w:r w:rsidRPr="00455C94">
        <w:t>a</w:t>
      </w:r>
      <w:r w:rsidR="003C5CFE" w:rsidRPr="00455C94">
        <w:t>tbildētāja</w:t>
      </w:r>
      <w:r w:rsidRPr="00455C94">
        <w:t>s</w:t>
      </w:r>
      <w:r w:rsidR="003C5CFE" w:rsidRPr="00455C94">
        <w:t xml:space="preserve"> apelācijas sūdzības tekstu, tiesa ir pā</w:t>
      </w:r>
      <w:r w:rsidR="00AC1502">
        <w:t>rkāpusi Civilprocesa likuma 97.</w:t>
      </w:r>
      <w:r w:rsidR="003C5CFE" w:rsidRPr="00455C94">
        <w:t xml:space="preserve">panta </w:t>
      </w:r>
      <w:r w:rsidRPr="00455C94">
        <w:t>pirmās daļas un 193.</w:t>
      </w:r>
      <w:r w:rsidR="003C5CFE" w:rsidRPr="00455C94">
        <w:t xml:space="preserve">panta </w:t>
      </w:r>
      <w:r w:rsidRPr="00455C94">
        <w:t>ceturtās un piektās</w:t>
      </w:r>
      <w:r w:rsidR="003C5CFE" w:rsidRPr="00455C94">
        <w:t xml:space="preserve"> daļas noteikumus. </w:t>
      </w:r>
    </w:p>
    <w:p w:rsidR="00455C94" w:rsidRPr="00455C94" w:rsidRDefault="00455C94" w:rsidP="003C5CFE">
      <w:pPr>
        <w:spacing w:line="276" w:lineRule="auto"/>
        <w:ind w:firstLine="720"/>
        <w:jc w:val="both"/>
      </w:pPr>
      <w:r w:rsidRPr="00455C94">
        <w:t>[</w:t>
      </w:r>
      <w:r w:rsidR="008F2C38">
        <w:t>9</w:t>
      </w:r>
      <w:r w:rsidRPr="00455C94">
        <w:t xml:space="preserve">.4] </w:t>
      </w:r>
      <w:r w:rsidR="008F2C38">
        <w:t>Ir kļūdains apelācijas instances tiesas secinājums</w:t>
      </w:r>
      <w:r w:rsidR="003C5CFE" w:rsidRPr="00455C94">
        <w:t>, ka atbildētāj</w:t>
      </w:r>
      <w:r w:rsidRPr="00455C94">
        <w:t>a</w:t>
      </w:r>
      <w:r w:rsidR="003C5CFE" w:rsidRPr="00455C94">
        <w:t>, būdam</w:t>
      </w:r>
      <w:r w:rsidRPr="00455C94">
        <w:t>a</w:t>
      </w:r>
      <w:r w:rsidR="003C5CFE" w:rsidRPr="00455C94">
        <w:t xml:space="preserve"> </w:t>
      </w:r>
      <w:proofErr w:type="spellStart"/>
      <w:r w:rsidR="003C5CFE" w:rsidRPr="00455C94">
        <w:t>kabeļoperator</w:t>
      </w:r>
      <w:r w:rsidR="00BE3C21">
        <w:t>e</w:t>
      </w:r>
      <w:proofErr w:type="spellEnd"/>
      <w:r w:rsidR="003C5CFE" w:rsidRPr="00455C94">
        <w:t>, veic televīzijas programmu, kuru saturā ir komerciālos nolūkos publicētas fonogrammas, retran</w:t>
      </w:r>
      <w:r w:rsidRPr="00455C94">
        <w:t>slēšanu pa kabeļiem</w:t>
      </w:r>
      <w:r w:rsidR="00AC1502">
        <w:t>.</w:t>
      </w:r>
      <w:r w:rsidR="003C5CFE" w:rsidRPr="00455C94">
        <w:t xml:space="preserve"> </w:t>
      </w:r>
    </w:p>
    <w:p w:rsidR="003C5CFE" w:rsidRPr="00455C94" w:rsidRDefault="00455C94" w:rsidP="00455C94">
      <w:pPr>
        <w:spacing w:line="276" w:lineRule="auto"/>
        <w:ind w:firstLine="720"/>
        <w:jc w:val="both"/>
      </w:pPr>
      <w:r w:rsidRPr="00455C94">
        <w:t>Jēdzienu</w:t>
      </w:r>
      <w:r w:rsidR="003C5CFE" w:rsidRPr="00455C94">
        <w:t xml:space="preserve"> </w:t>
      </w:r>
      <w:r w:rsidRPr="00455C94">
        <w:t>„</w:t>
      </w:r>
      <w:r w:rsidR="003C5CFE" w:rsidRPr="00455C94">
        <w:t>saturs</w:t>
      </w:r>
      <w:r w:rsidRPr="00455C94">
        <w:t>”</w:t>
      </w:r>
      <w:r w:rsidR="003C5CFE" w:rsidRPr="00455C94">
        <w:t xml:space="preserve"> var attiecināt vienīgi uz darbiem, ko aizsargā autortiesības, nevis uz tādiem objektiem, kurus pārstāv </w:t>
      </w:r>
      <w:r w:rsidRPr="00455C94">
        <w:t>p</w:t>
      </w:r>
      <w:r w:rsidR="003C5CFE" w:rsidRPr="00455C94">
        <w:t>rasītāj</w:t>
      </w:r>
      <w:r w:rsidRPr="00455C94">
        <w:t>a</w:t>
      </w:r>
      <w:r w:rsidR="003C5CFE" w:rsidRPr="00455C94">
        <w:t>, un šī prasība nav saistīta a</w:t>
      </w:r>
      <w:r w:rsidRPr="00455C94">
        <w:t xml:space="preserve">r programmas satura izskatīšanu. </w:t>
      </w:r>
      <w:r w:rsidR="008F2C38">
        <w:t>N</w:t>
      </w:r>
      <w:r w:rsidR="00AC1502">
        <w:t>av</w:t>
      </w:r>
      <w:r w:rsidR="003C5CFE" w:rsidRPr="00455C94">
        <w:t xml:space="preserve"> pierādīts, ka programmu satura veidošanā būtu izmantotas komerciālos nolūkos publicētas fonogrammas.</w:t>
      </w:r>
    </w:p>
    <w:p w:rsidR="003C5CFE" w:rsidRPr="00455C94" w:rsidRDefault="00455C94" w:rsidP="003C5CFE">
      <w:pPr>
        <w:spacing w:line="276" w:lineRule="auto"/>
        <w:ind w:firstLine="720"/>
        <w:jc w:val="both"/>
      </w:pPr>
      <w:r w:rsidRPr="00455C94">
        <w:t xml:space="preserve">Apelācijas </w:t>
      </w:r>
      <w:r w:rsidR="003C5CFE" w:rsidRPr="00455C94">
        <w:t xml:space="preserve">instances tiesa ir piemērojusi Autortiesību likuma IV - VII </w:t>
      </w:r>
      <w:r w:rsidRPr="00455C94">
        <w:t>nodaļā noteiktās tiesību normas, taču prasītāja</w:t>
      </w:r>
      <w:r w:rsidR="003C5CFE" w:rsidRPr="00455C94">
        <w:t xml:space="preserve"> pārstāv blakustiesību subjektus, tāpēc ir jāpiemēro tiesību normas, ka</w:t>
      </w:r>
      <w:r w:rsidR="00AC1502">
        <w:t xml:space="preserve">s noteiktas </w:t>
      </w:r>
      <w:r w:rsidR="008F2C38">
        <w:t xml:space="preserve">šī </w:t>
      </w:r>
      <w:r w:rsidR="00AC1502">
        <w:t>likuma VIII nodaļā.</w:t>
      </w:r>
    </w:p>
    <w:p w:rsidR="00333E24" w:rsidRPr="00333E24" w:rsidRDefault="00455C94" w:rsidP="003C5CFE">
      <w:pPr>
        <w:spacing w:line="276" w:lineRule="auto"/>
        <w:ind w:firstLine="720"/>
        <w:jc w:val="both"/>
      </w:pPr>
      <w:r w:rsidRPr="00333E24">
        <w:t>[</w:t>
      </w:r>
      <w:r w:rsidR="008F2C38">
        <w:t>9</w:t>
      </w:r>
      <w:r w:rsidRPr="00333E24">
        <w:t xml:space="preserve">.5] </w:t>
      </w:r>
      <w:r w:rsidR="008F2C38">
        <w:t>Tiesa</w:t>
      </w:r>
      <w:r w:rsidR="00AC1502">
        <w:t xml:space="preserve"> secinājumu</w:t>
      </w:r>
      <w:r w:rsidR="003C5CFE" w:rsidRPr="00333E24">
        <w:t xml:space="preserve">, ka </w:t>
      </w:r>
      <w:r w:rsidR="00333E24" w:rsidRPr="00333E24">
        <w:t>a</w:t>
      </w:r>
      <w:r w:rsidR="003C5CFE" w:rsidRPr="00333E24">
        <w:t>tbildētāj</w:t>
      </w:r>
      <w:r w:rsidR="00333E24" w:rsidRPr="00333E24">
        <w:t xml:space="preserve">a ir tā </w:t>
      </w:r>
      <w:r w:rsidR="003C5CFE" w:rsidRPr="00333E24">
        <w:t xml:space="preserve">atbildīgā persona, kas retranslē televīzijas programmas, </w:t>
      </w:r>
      <w:r w:rsidR="008F2C38">
        <w:t>pamato ar</w:t>
      </w:r>
      <w:r w:rsidR="003C5CFE" w:rsidRPr="00333E24">
        <w:t xml:space="preserve"> </w:t>
      </w:r>
      <w:r w:rsidR="008F2C38">
        <w:t xml:space="preserve">atļaujām, kuras </w:t>
      </w:r>
      <w:r w:rsidR="00333E24" w:rsidRPr="00333E24">
        <w:t>a</w:t>
      </w:r>
      <w:r w:rsidR="003C5CFE" w:rsidRPr="00333E24">
        <w:t>tbildētāja</w:t>
      </w:r>
      <w:r w:rsidR="008F2C38">
        <w:t xml:space="preserve"> </w:t>
      </w:r>
      <w:r w:rsidR="00333E24" w:rsidRPr="00333E24">
        <w:t>s</w:t>
      </w:r>
      <w:r w:rsidR="008F2C38">
        <w:t>aņēmusi</w:t>
      </w:r>
      <w:r w:rsidR="003C5CFE" w:rsidRPr="00333E24">
        <w:t xml:space="preserve"> no valsts institūcijām. Tomēr </w:t>
      </w:r>
      <w:r w:rsidR="00333E24" w:rsidRPr="00333E24">
        <w:t>a</w:t>
      </w:r>
      <w:r w:rsidR="003C5CFE" w:rsidRPr="00333E24">
        <w:t>tbildētāj</w:t>
      </w:r>
      <w:r w:rsidR="00333E24" w:rsidRPr="00333E24">
        <w:t>a</w:t>
      </w:r>
      <w:r w:rsidR="003C5CFE" w:rsidRPr="00333E24">
        <w:t xml:space="preserve"> ar valsts institūciju izsniegtajām atļaujām nav tiesīg</w:t>
      </w:r>
      <w:r w:rsidR="00333E24" w:rsidRPr="00333E24">
        <w:t>a</w:t>
      </w:r>
      <w:r w:rsidR="003C5CFE" w:rsidRPr="00333E24">
        <w:t xml:space="preserve"> retranslēt programmas un to arī nedara. </w:t>
      </w:r>
    </w:p>
    <w:p w:rsidR="003C5CFE" w:rsidRPr="00333E24" w:rsidRDefault="00333E24" w:rsidP="003C5CFE">
      <w:pPr>
        <w:spacing w:line="276" w:lineRule="auto"/>
        <w:ind w:firstLine="720"/>
        <w:jc w:val="both"/>
      </w:pPr>
      <w:r w:rsidRPr="00333E24">
        <w:t>Autortiesību likuma 53.</w:t>
      </w:r>
      <w:r w:rsidR="003C5CFE" w:rsidRPr="00333E24">
        <w:t xml:space="preserve">panta </w:t>
      </w:r>
      <w:r w:rsidRPr="00333E24">
        <w:t>pirmā daļa noteic</w:t>
      </w:r>
      <w:r w:rsidR="003C5CFE" w:rsidRPr="00333E24">
        <w:t>, ka sākot</w:t>
      </w:r>
      <w:r w:rsidR="00AC1502">
        <w:t>nējās izplatīšanas tiesības (2.</w:t>
      </w:r>
      <w:r w:rsidR="003C5CFE" w:rsidRPr="00333E24">
        <w:t>punkts)</w:t>
      </w:r>
      <w:r w:rsidR="00AC1502">
        <w:t xml:space="preserve"> un retranslācijas tiesības (4.</w:t>
      </w:r>
      <w:r w:rsidR="003C5CFE" w:rsidRPr="00333E24">
        <w:t>punkts) ir uzskatāmas par raidorganizācijas izņēmuma tiesībām un izmantojamas arī kā īpašuma tiesības. Tātad programmu izplatīšana un retranslācija Autortiesību likuma skatījumā ir mantisks raidorganizācijas darījums, kurā raidorganizācija realizē savas tiesības, pārdodot produkciju (savu programmu) kabeļtīkla abonentiem, izmantojot kabeļoperatora sniegtos pakalpojumus.</w:t>
      </w:r>
      <w:r w:rsidRPr="00333E24">
        <w:t xml:space="preserve"> Saimnieciska darījuma skatījumā</w:t>
      </w:r>
      <w:r w:rsidR="003C5CFE" w:rsidRPr="00333E24">
        <w:t xml:space="preserve"> kabeļoperatoru var uzskatīt par apakšuzņēmēju, kura tiesības un atbildību nosaka raidorganizācijas izsniegtas licences noteikumi.</w:t>
      </w:r>
    </w:p>
    <w:p w:rsidR="003C5CFE" w:rsidRPr="00333E24" w:rsidRDefault="003C5CFE" w:rsidP="003C5CFE">
      <w:pPr>
        <w:spacing w:line="276" w:lineRule="auto"/>
        <w:ind w:firstLine="720"/>
        <w:jc w:val="both"/>
      </w:pPr>
      <w:r w:rsidRPr="00333E24">
        <w:t>Atšķirīgs kabeļoperatora atbildības vērtējums ir Elektronisko plašsaz</w:t>
      </w:r>
      <w:r w:rsidR="00333E24" w:rsidRPr="00333E24">
        <w:t>iņas līdzekļu likuma skatījumā, proti,</w:t>
      </w:r>
      <w:r w:rsidRPr="00333E24">
        <w:t xml:space="preserve"> kabeļoperators atbild par katru programmu (bet ne tās saturu), kas </w:t>
      </w:r>
      <w:r w:rsidRPr="00333E24">
        <w:lastRenderedPageBreak/>
        <w:t>tiek izplatīta kabeļoperatora tīklā, tomēr kabeļoperatora atbildība un tiesības aprobežojas ar iespējām ieslēgt vai izslēgt programmas izplatīšanu tīklā.</w:t>
      </w:r>
    </w:p>
    <w:p w:rsidR="003C5CFE" w:rsidRPr="00333E24" w:rsidRDefault="003C5CFE" w:rsidP="003C5CFE">
      <w:pPr>
        <w:spacing w:line="276" w:lineRule="auto"/>
        <w:ind w:firstLine="720"/>
        <w:jc w:val="both"/>
      </w:pPr>
      <w:r w:rsidRPr="00333E24">
        <w:t>Tātad Autortiesību likumā i</w:t>
      </w:r>
      <w:r w:rsidR="00AC1502">
        <w:t>etvertās</w:t>
      </w:r>
      <w:r w:rsidRPr="00333E24">
        <w:t xml:space="preserve"> materiāli tiesiskās normas</w:t>
      </w:r>
      <w:r w:rsidR="00333E24" w:rsidRPr="00333E24">
        <w:t>, kas nosaka raidorganizāciju par atbildīgo</w:t>
      </w:r>
      <w:r w:rsidRPr="00333E24">
        <w:t xml:space="preserve"> p</w:t>
      </w:r>
      <w:r w:rsidR="00333E24" w:rsidRPr="00333E24">
        <w:t xml:space="preserve">ersonu retranslācijas procesa īstenošanā, </w:t>
      </w:r>
      <w:r w:rsidR="00AC1502">
        <w:t xml:space="preserve">tiesa </w:t>
      </w:r>
      <w:r w:rsidR="008F2C38">
        <w:t xml:space="preserve">nav </w:t>
      </w:r>
      <w:r w:rsidR="00AC1502">
        <w:t>ievēro</w:t>
      </w:r>
      <w:r w:rsidR="008F2C38">
        <w:t>jusi</w:t>
      </w:r>
      <w:r w:rsidR="00AC1502">
        <w:t xml:space="preserve">, bet </w:t>
      </w:r>
      <w:r w:rsidR="008F2C38">
        <w:t xml:space="preserve">ir </w:t>
      </w:r>
      <w:r w:rsidR="00AC1502">
        <w:t xml:space="preserve">nepamatoti </w:t>
      </w:r>
      <w:r w:rsidRPr="00333E24">
        <w:t>piemēro</w:t>
      </w:r>
      <w:r w:rsidR="008F2C38">
        <w:t>jusi</w:t>
      </w:r>
      <w:r w:rsidRPr="00333E24">
        <w:t xml:space="preserve"> Elektronisko plašsaziņas līdzekļu likuma normas. Elektronisko plašsaziņas līdzekļu likums neregulē mantiskos jautājumus, </w:t>
      </w:r>
      <w:r w:rsidR="00333E24" w:rsidRPr="00333E24">
        <w:t>par kuriem lietā ir strīds.</w:t>
      </w:r>
    </w:p>
    <w:p w:rsidR="00333E24" w:rsidRPr="00333E24" w:rsidRDefault="00333E24" w:rsidP="003C5CFE">
      <w:pPr>
        <w:spacing w:line="276" w:lineRule="auto"/>
        <w:ind w:firstLine="720"/>
        <w:jc w:val="both"/>
      </w:pPr>
      <w:r w:rsidRPr="00333E24">
        <w:t>[</w:t>
      </w:r>
      <w:r w:rsidR="008F2C38">
        <w:t>9</w:t>
      </w:r>
      <w:r w:rsidRPr="00333E24">
        <w:t xml:space="preserve">.6] </w:t>
      </w:r>
      <w:r w:rsidR="003C5CFE" w:rsidRPr="00333E24">
        <w:t>Atbildētāj</w:t>
      </w:r>
      <w:r w:rsidRPr="00333E24">
        <w:t>a</w:t>
      </w:r>
      <w:r w:rsidR="003C5CFE" w:rsidRPr="00333E24">
        <w:t xml:space="preserve"> ir norādīj</w:t>
      </w:r>
      <w:r w:rsidRPr="00333E24">
        <w:t>usi</w:t>
      </w:r>
      <w:r w:rsidR="003C5CFE" w:rsidRPr="00333E24">
        <w:t>, k</w:t>
      </w:r>
      <w:r w:rsidRPr="00333E24">
        <w:t>a kabeļoperators nevar izpildīt Autortiesību likuma 68.panta pirmās daļas 7.</w:t>
      </w:r>
      <w:r w:rsidR="003C5CFE" w:rsidRPr="00333E24">
        <w:t>pu</w:t>
      </w:r>
      <w:r w:rsidRPr="00333E24">
        <w:t xml:space="preserve">nkta normu noteikumus un nespēj </w:t>
      </w:r>
      <w:r w:rsidR="003C5CFE" w:rsidRPr="00333E24">
        <w:t>sniegt informāciju, kas pa</w:t>
      </w:r>
      <w:r w:rsidRPr="00333E24">
        <w:t>redzēta Autortiesību likuma 40.</w:t>
      </w:r>
      <w:r w:rsidR="003C5CFE" w:rsidRPr="00333E24">
        <w:t xml:space="preserve">panta piektajā daļā. </w:t>
      </w:r>
    </w:p>
    <w:p w:rsidR="00333E24" w:rsidRPr="00333E24" w:rsidRDefault="00333E24" w:rsidP="003C5CFE">
      <w:pPr>
        <w:spacing w:line="276" w:lineRule="auto"/>
        <w:ind w:firstLine="720"/>
        <w:jc w:val="both"/>
      </w:pPr>
      <w:r w:rsidRPr="00333E24">
        <w:t xml:space="preserve">Šo normu </w:t>
      </w:r>
      <w:r w:rsidR="003C5CFE" w:rsidRPr="00333E24">
        <w:t xml:space="preserve">piemērojot blakustiesību objektu izmantošanai, </w:t>
      </w:r>
      <w:r w:rsidRPr="00333E24">
        <w:t>a</w:t>
      </w:r>
      <w:r w:rsidR="003C5CFE" w:rsidRPr="00333E24">
        <w:t>tbild</w:t>
      </w:r>
      <w:r w:rsidRPr="00333E24">
        <w:t xml:space="preserve">ētājai ir jāsniedz pārskati par </w:t>
      </w:r>
      <w:r w:rsidR="003C5CFE" w:rsidRPr="00333E24">
        <w:t>fonogrammām, kas izmantotas raidorganizāciju progr</w:t>
      </w:r>
      <w:r w:rsidRPr="00333E24">
        <w:t xml:space="preserve">ammās, tās veidojot. Fonogrammu </w:t>
      </w:r>
      <w:r w:rsidR="003C5CFE" w:rsidRPr="00333E24">
        <w:t xml:space="preserve">izmantotājs raidījumu veidošanas procesā ir raidorganizācija, </w:t>
      </w:r>
      <w:r w:rsidRPr="00333E24">
        <w:t>a</w:t>
      </w:r>
      <w:r w:rsidR="003C5CFE" w:rsidRPr="00333E24">
        <w:t>tbildētāja</w:t>
      </w:r>
      <w:r w:rsidRPr="00333E24">
        <w:t>s</w:t>
      </w:r>
      <w:r w:rsidR="003C5CFE" w:rsidRPr="00333E24">
        <w:t xml:space="preserve"> rīcībā</w:t>
      </w:r>
      <w:r w:rsidR="003C5CFE" w:rsidRPr="00333E24">
        <w:br/>
        <w:t xml:space="preserve">informācijas par fonogrammām nevar būt. Tiesa šo iebildumu </w:t>
      </w:r>
      <w:r w:rsidRPr="00333E24">
        <w:t xml:space="preserve">nevērtēja, pārkāpjot Civilprocesa 97.panta pirmās daļas un 193.panta piektās </w:t>
      </w:r>
      <w:r w:rsidR="003C5CFE" w:rsidRPr="00333E24">
        <w:t xml:space="preserve">daļas noteikumus. </w:t>
      </w:r>
    </w:p>
    <w:p w:rsidR="003C5CFE" w:rsidRPr="00333E24" w:rsidRDefault="002A1E48" w:rsidP="003C5CFE">
      <w:pPr>
        <w:spacing w:line="276" w:lineRule="auto"/>
        <w:ind w:firstLine="720"/>
        <w:jc w:val="both"/>
      </w:pPr>
      <w:r>
        <w:t>N</w:t>
      </w:r>
      <w:r w:rsidR="00333E24" w:rsidRPr="00333E24">
        <w:t xml:space="preserve">o </w:t>
      </w:r>
      <w:r w:rsidR="003C5CFE" w:rsidRPr="00333E24">
        <w:t>kabeļoperatoriem iekasēta</w:t>
      </w:r>
      <w:r w:rsidR="00AC1502">
        <w:t>ja</w:t>
      </w:r>
      <w:r w:rsidR="003C5CFE" w:rsidRPr="00333E24">
        <w:t>i naudai par fonog</w:t>
      </w:r>
      <w:r w:rsidR="00333E24" w:rsidRPr="00333E24">
        <w:t xml:space="preserve">rammu izmantošanu īpašnieks nav </w:t>
      </w:r>
      <w:r w:rsidR="003C5CFE" w:rsidRPr="00333E24">
        <w:t>nosakāms, na</w:t>
      </w:r>
      <w:r w:rsidR="00333E24" w:rsidRPr="00333E24">
        <w:t xml:space="preserve">uda paliek darījuma starpnieka jeb prasītājas īpašumā, kas </w:t>
      </w:r>
      <w:r w:rsidR="003C5CFE" w:rsidRPr="00333E24">
        <w:t>nozīmē, ka taisnīgu atlīdzību fonogra</w:t>
      </w:r>
      <w:r w:rsidR="00333E24" w:rsidRPr="00333E24">
        <w:t xml:space="preserve">mmu </w:t>
      </w:r>
      <w:r w:rsidR="003C5CFE" w:rsidRPr="00333E24">
        <w:t>produ</w:t>
      </w:r>
      <w:r w:rsidR="00333E24" w:rsidRPr="00333E24">
        <w:t xml:space="preserve">centiem šādā veidā realizēt nav </w:t>
      </w:r>
      <w:r w:rsidR="003C5CFE" w:rsidRPr="00333E24">
        <w:t>iespējams.</w:t>
      </w:r>
    </w:p>
    <w:p w:rsidR="00333E24" w:rsidRPr="00C101B7" w:rsidRDefault="003C5CFE" w:rsidP="00333E24">
      <w:pPr>
        <w:spacing w:line="276" w:lineRule="auto"/>
        <w:ind w:firstLine="720"/>
        <w:jc w:val="both"/>
      </w:pPr>
      <w:r w:rsidRPr="00C101B7">
        <w:t>Atbildētāj</w:t>
      </w:r>
      <w:r w:rsidR="00333E24" w:rsidRPr="00C101B7">
        <w:t>a</w:t>
      </w:r>
      <w:r w:rsidRPr="00C101B7">
        <w:t xml:space="preserve"> izmanto vienu objektu </w:t>
      </w:r>
      <w:r w:rsidR="00333E24" w:rsidRPr="00C101B7">
        <w:t>–</w:t>
      </w:r>
      <w:r w:rsidRPr="00C101B7">
        <w:t xml:space="preserve"> raidījumu, saņemot atļauju no subjekta, kam uz šo objekta izmantošanu ir izņēmuma tiesības. </w:t>
      </w:r>
    </w:p>
    <w:p w:rsidR="00C101B7" w:rsidRPr="00C101B7" w:rsidRDefault="00AC1502" w:rsidP="00C101B7">
      <w:pPr>
        <w:spacing w:line="276" w:lineRule="auto"/>
        <w:ind w:firstLine="720"/>
        <w:jc w:val="both"/>
      </w:pPr>
      <w:r>
        <w:t>[</w:t>
      </w:r>
      <w:r w:rsidR="002A1E48">
        <w:t>9</w:t>
      </w:r>
      <w:r>
        <w:t>.7] Tiesa</w:t>
      </w:r>
      <w:r w:rsidR="003C5CFE" w:rsidRPr="00C101B7">
        <w:t xml:space="preserve"> nav ņēmusi vērā </w:t>
      </w:r>
      <w:r w:rsidR="00333E24" w:rsidRPr="00C101B7">
        <w:t>a</w:t>
      </w:r>
      <w:r w:rsidR="003C5CFE" w:rsidRPr="00C101B7">
        <w:t>tbildētāja</w:t>
      </w:r>
      <w:r w:rsidR="00333E24" w:rsidRPr="00C101B7">
        <w:t>s</w:t>
      </w:r>
      <w:r w:rsidR="003C5CFE" w:rsidRPr="00C101B7">
        <w:t xml:space="preserve"> </w:t>
      </w:r>
      <w:r>
        <w:t>argumentu</w:t>
      </w:r>
      <w:r w:rsidR="003C5CFE" w:rsidRPr="00C101B7">
        <w:t>, ka pēc biedrības piedāvātā stand</w:t>
      </w:r>
      <w:r>
        <w:t>arta līguma ar raidorganizāciju</w:t>
      </w:r>
      <w:r w:rsidR="003C5CFE" w:rsidRPr="00C101B7">
        <w:t xml:space="preserve"> no kabeļoperatora licences maksājuma raidorganizācijai 2,67</w:t>
      </w:r>
      <w:r w:rsidR="00AC4DA0">
        <w:t> </w:t>
      </w:r>
      <w:r w:rsidR="003C5CFE" w:rsidRPr="00C101B7">
        <w:t xml:space="preserve">% tiek pārskaitīti </w:t>
      </w:r>
      <w:r w:rsidR="00333E24" w:rsidRPr="00C101B7">
        <w:t>prasītājai</w:t>
      </w:r>
      <w:r w:rsidR="003C5CFE" w:rsidRPr="00C101B7">
        <w:t xml:space="preserve"> par fonogrammu izmantošanu.</w:t>
      </w:r>
      <w:r w:rsidR="00333E24" w:rsidRPr="00C101B7">
        <w:t xml:space="preserve"> Tiesa </w:t>
      </w:r>
      <w:r w:rsidR="003C5CFE" w:rsidRPr="00C101B7">
        <w:t>norobež</w:t>
      </w:r>
      <w:r w:rsidR="00333E24" w:rsidRPr="00C101B7">
        <w:t>ojas no Autortiesību likuma 53.</w:t>
      </w:r>
      <w:r w:rsidR="003C5CFE" w:rsidRPr="00C101B7">
        <w:t>pantā paredzēto raidorganizācijas tiesību izskatīšanas un pārraksta pirmās ins</w:t>
      </w:r>
      <w:r w:rsidR="00C101B7" w:rsidRPr="00C101B7">
        <w:t>tances tiesas sprieduma tekstu, ka š</w:t>
      </w:r>
      <w:r w:rsidR="003C5CFE" w:rsidRPr="00C101B7">
        <w:t>ajā likuma normā noteiktas raidorganizācijas, nev</w:t>
      </w:r>
      <w:r w:rsidR="00C101B7" w:rsidRPr="00C101B7">
        <w:t xml:space="preserve">is kabeļoperatora tiesības, </w:t>
      </w:r>
      <w:r w:rsidR="003C5CFE" w:rsidRPr="00C101B7">
        <w:t>neievēro</w:t>
      </w:r>
      <w:r w:rsidR="002A1E48">
        <w:t>jot</w:t>
      </w:r>
      <w:r w:rsidR="003C5CFE" w:rsidRPr="00C101B7">
        <w:t xml:space="preserve">, ka kabeļoperatora tiesības un pienākumi izriet vienīgi no licences līguma ar raidorganizāciju, nevis no Autortiesību likuma, kurā tas nav tiesību subjekts. </w:t>
      </w:r>
    </w:p>
    <w:p w:rsidR="002A1E48" w:rsidRDefault="00C101B7" w:rsidP="00AC1502">
      <w:pPr>
        <w:spacing w:line="276" w:lineRule="auto"/>
        <w:ind w:firstLine="720"/>
        <w:jc w:val="both"/>
      </w:pPr>
      <w:r w:rsidRPr="00C101B7">
        <w:t>[</w:t>
      </w:r>
      <w:r w:rsidR="002A1E48">
        <w:t>9</w:t>
      </w:r>
      <w:r w:rsidRPr="00C101B7">
        <w:t>.</w:t>
      </w:r>
      <w:r w:rsidR="002A1E48">
        <w:t>8</w:t>
      </w:r>
      <w:r w:rsidRPr="00C101B7">
        <w:t>]</w:t>
      </w:r>
      <w:r w:rsidR="003C5CFE" w:rsidRPr="00C101B7">
        <w:t xml:space="preserve"> A</w:t>
      </w:r>
      <w:r w:rsidRPr="00C101B7">
        <w:t>utortiesību likuma 40.</w:t>
      </w:r>
      <w:r w:rsidR="003C5CFE" w:rsidRPr="00C101B7">
        <w:t xml:space="preserve">panta </w:t>
      </w:r>
      <w:r w:rsidRPr="00C101B7">
        <w:t xml:space="preserve">otrā daļa paredz tikai divus </w:t>
      </w:r>
      <w:r w:rsidR="003C5CFE" w:rsidRPr="00C101B7">
        <w:t xml:space="preserve">tiesību subjektu atļaujas veidus </w:t>
      </w:r>
      <w:r w:rsidRPr="00C101B7">
        <w:t>–</w:t>
      </w:r>
      <w:r w:rsidR="003C5CFE" w:rsidRPr="00C101B7">
        <w:t xml:space="preserve"> subjekta atļauja ti</w:t>
      </w:r>
      <w:r w:rsidRPr="00C101B7">
        <w:t xml:space="preserve">ek izsniegta licences līguma un </w:t>
      </w:r>
      <w:r w:rsidR="003C5CFE" w:rsidRPr="00C101B7">
        <w:t xml:space="preserve">licences veidā. Licenci izsniegt </w:t>
      </w:r>
      <w:r w:rsidRPr="00C101B7">
        <w:t>prasītāja</w:t>
      </w:r>
      <w:r w:rsidR="003C5CFE" w:rsidRPr="00C101B7">
        <w:t xml:space="preserve"> atsa</w:t>
      </w:r>
      <w:r w:rsidRPr="00C101B7">
        <w:t>kās, tās vietā piedāvā slēgt l</w:t>
      </w:r>
      <w:r w:rsidR="003C5CFE" w:rsidRPr="00C101B7">
        <w:t xml:space="preserve">īgumu par atlīdzību bez licences izsniegšanas. </w:t>
      </w:r>
    </w:p>
    <w:p w:rsidR="003C5CFE" w:rsidRPr="00C101B7" w:rsidRDefault="002A1E48" w:rsidP="00AC1502">
      <w:pPr>
        <w:spacing w:line="276" w:lineRule="auto"/>
        <w:ind w:firstLine="720"/>
        <w:jc w:val="both"/>
      </w:pPr>
      <w:r>
        <w:t xml:space="preserve">Gan prasītāja, gan tiesa nepilnīgi un kļūdaini citējušas Autortiesību likuma </w:t>
      </w:r>
      <w:r w:rsidRPr="00AC1502">
        <w:t>69</w:t>
      </w:r>
      <w:r>
        <w:t>.</w:t>
      </w:r>
      <w:r w:rsidRPr="00AC1502">
        <w:rPr>
          <w:vertAlign w:val="superscript"/>
        </w:rPr>
        <w:t>l</w:t>
      </w:r>
      <w:r w:rsidRPr="00AC1502">
        <w:t>panta</w:t>
      </w:r>
      <w:r>
        <w:t xml:space="preserve"> trešās daļas normas tekstu, no tās izmetot atsauci uz summu par objekta izmantošanas atļaujas izsniegšanu</w:t>
      </w:r>
      <w:r w:rsidR="00BD6EED">
        <w:t>, tādējādi pārkāpjot Civilprocesa likuma 193.panta piekto daļu.</w:t>
      </w:r>
      <w:r>
        <w:t xml:space="preserve"> Proti, </w:t>
      </w:r>
      <w:r w:rsidR="00BD6EED">
        <w:t xml:space="preserve">Autortiesību </w:t>
      </w:r>
      <w:r w:rsidR="00BD6EED" w:rsidRPr="00AC1502">
        <w:t>69</w:t>
      </w:r>
      <w:r w:rsidR="00BD6EED">
        <w:t>.</w:t>
      </w:r>
      <w:r w:rsidR="00BD6EED" w:rsidRPr="00AC1502">
        <w:rPr>
          <w:vertAlign w:val="superscript"/>
        </w:rPr>
        <w:t>l</w:t>
      </w:r>
      <w:r w:rsidR="00BD6EED" w:rsidRPr="00AC1502">
        <w:t>panta</w:t>
      </w:r>
      <w:r w:rsidR="00BD6EED">
        <w:t xml:space="preserve"> trešā daļa </w:t>
      </w:r>
      <w:r>
        <w:t xml:space="preserve">paredz, ka </w:t>
      </w:r>
      <w:r w:rsidR="00BD6EED">
        <w:t xml:space="preserve">„(..) </w:t>
      </w:r>
      <w:r>
        <w:t xml:space="preserve">zaudējuma atlīdzības apmērs nosakāms atbilstoši tai summai, kuru autortiesību vai blakustiesību </w:t>
      </w:r>
      <w:r w:rsidR="00BD6EED">
        <w:t>subjekti varētu saņemt par autortiesību vai blakustiesību objektu izmantošanu”. No minētā izriet</w:t>
      </w:r>
      <w:r w:rsidR="003C5CFE" w:rsidRPr="00C101B7">
        <w:t>, ka zaudē</w:t>
      </w:r>
      <w:r w:rsidR="00C101B7" w:rsidRPr="00C101B7">
        <w:t xml:space="preserve">jumi nav nosakāmi, ja kolektīvā </w:t>
      </w:r>
      <w:r w:rsidR="003C5CFE" w:rsidRPr="00C101B7">
        <w:t>pārvaldījuma organizācija licenci neizsniedz vai arī tai na</w:t>
      </w:r>
      <w:r w:rsidR="00C101B7" w:rsidRPr="00C101B7">
        <w:t xml:space="preserve">v tiesību izsniegt licenci. </w:t>
      </w:r>
    </w:p>
    <w:p w:rsidR="00C101B7" w:rsidRPr="00C101B7" w:rsidRDefault="00C101B7" w:rsidP="003C5CFE">
      <w:pPr>
        <w:spacing w:line="276" w:lineRule="auto"/>
        <w:ind w:firstLine="720"/>
        <w:jc w:val="both"/>
      </w:pPr>
      <w:r>
        <w:t>[</w:t>
      </w:r>
      <w:r w:rsidR="00BD6EED">
        <w:t>9</w:t>
      </w:r>
      <w:r>
        <w:t>.</w:t>
      </w:r>
      <w:r w:rsidR="00BD6EED">
        <w:t>9</w:t>
      </w:r>
      <w:r>
        <w:t xml:space="preserve">] </w:t>
      </w:r>
      <w:r w:rsidRPr="00C101B7">
        <w:t>B</w:t>
      </w:r>
      <w:r w:rsidR="003C5CFE" w:rsidRPr="00C101B7">
        <w:t xml:space="preserve">iedrība </w:t>
      </w:r>
      <w:r w:rsidRPr="00C101B7">
        <w:t>„</w:t>
      </w:r>
      <w:proofErr w:type="spellStart"/>
      <w:r w:rsidRPr="00C101B7">
        <w:t>La</w:t>
      </w:r>
      <w:r w:rsidR="00AC0961">
        <w:t>IPA</w:t>
      </w:r>
      <w:proofErr w:type="spellEnd"/>
      <w:r w:rsidRPr="00C101B7">
        <w:t>”</w:t>
      </w:r>
      <w:r w:rsidR="003C5CFE" w:rsidRPr="00C101B7">
        <w:t xml:space="preserve"> nav uzrādījusi pilnvaras no blakustiesību subjektiem, kurus tā pārstāv. Uzrādīta ir tikai Ku</w:t>
      </w:r>
      <w:r w:rsidRPr="00C101B7">
        <w:t>l</w:t>
      </w:r>
      <w:r w:rsidR="003C5CFE" w:rsidRPr="00C101B7">
        <w:t xml:space="preserve">tūras ministrijas izsniegtā </w:t>
      </w:r>
      <w:r w:rsidRPr="00C101B7">
        <w:t>a</w:t>
      </w:r>
      <w:r w:rsidR="003C5CFE" w:rsidRPr="00C101B7">
        <w:t xml:space="preserve">tļauja. Atļauja dod pamatu </w:t>
      </w:r>
      <w:r w:rsidRPr="00C101B7">
        <w:t>p</w:t>
      </w:r>
      <w:r w:rsidR="003C5CFE" w:rsidRPr="00C101B7">
        <w:t>rasītāja</w:t>
      </w:r>
      <w:r w:rsidRPr="00C101B7">
        <w:t>i</w:t>
      </w:r>
      <w:r w:rsidR="003C5CFE" w:rsidRPr="00C101B7">
        <w:t xml:space="preserve"> atsauk</w:t>
      </w:r>
      <w:r w:rsidRPr="00C101B7">
        <w:t>ties uz Autortiesību likuma 64.panta treš</w:t>
      </w:r>
      <w:r w:rsidR="00AC0961">
        <w:t>o</w:t>
      </w:r>
      <w:r w:rsidRPr="00C101B7">
        <w:t xml:space="preserve"> daļ</w:t>
      </w:r>
      <w:r w:rsidR="00AC0961">
        <w:t>u</w:t>
      </w:r>
      <w:r w:rsidRPr="00C101B7">
        <w:t xml:space="preserve"> normām un paziņot, ka tā </w:t>
      </w:r>
      <w:r w:rsidR="003C5CFE" w:rsidRPr="00C101B7">
        <w:t>ir tiesīga pārstāvēt tiesību īpašniekus b</w:t>
      </w:r>
      <w:r w:rsidRPr="00C101B7">
        <w:t>ez attiecīga līguma slēgšanas</w:t>
      </w:r>
      <w:r w:rsidR="003C5CFE" w:rsidRPr="00C101B7">
        <w:t>. Prasītāj</w:t>
      </w:r>
      <w:r w:rsidR="00AC0961">
        <w:t>a</w:t>
      </w:r>
      <w:r w:rsidR="003C5CFE" w:rsidRPr="00C101B7">
        <w:t xml:space="preserve"> ar likumā dotu pārstāvību var pārstāvēt tiesību īpašniekus civilprocesuālajās darbībās, tomēr likumā </w:t>
      </w:r>
      <w:r w:rsidR="00AC4DA0">
        <w:t>noteiktajai p</w:t>
      </w:r>
      <w:r w:rsidR="003C5CFE" w:rsidRPr="00C101B7">
        <w:t xml:space="preserve">ārstāvībai nav </w:t>
      </w:r>
      <w:r w:rsidR="00AC4DA0">
        <w:t>paredzēt</w:t>
      </w:r>
      <w:r w:rsidR="003C5CFE" w:rsidRPr="00C101B7">
        <w:t>s pilnvarojuma apjoms</w:t>
      </w:r>
      <w:r w:rsidR="00AC4DA0">
        <w:t>,</w:t>
      </w:r>
      <w:r w:rsidR="003C5CFE" w:rsidRPr="00C101B7">
        <w:t xml:space="preserve"> un, lai to atzītu </w:t>
      </w:r>
      <w:proofErr w:type="spellStart"/>
      <w:r w:rsidR="003C5CFE" w:rsidRPr="00C101B7">
        <w:t>materiāltiesiskajās</w:t>
      </w:r>
      <w:proofErr w:type="spellEnd"/>
      <w:r w:rsidR="003C5CFE" w:rsidRPr="00C101B7">
        <w:t xml:space="preserve"> darbībās, pilnvarojumam ir jā</w:t>
      </w:r>
      <w:r w:rsidRPr="00C101B7">
        <w:t>atbilst</w:t>
      </w:r>
      <w:r w:rsidR="00AC0961">
        <w:t xml:space="preserve"> </w:t>
      </w:r>
      <w:r w:rsidRPr="00C101B7">
        <w:t>Civillikuma 2301.</w:t>
      </w:r>
      <w:r w:rsidR="003C5CFE" w:rsidRPr="00C101B7">
        <w:t xml:space="preserve">panta noteikumiem. </w:t>
      </w:r>
    </w:p>
    <w:p w:rsidR="00554B73" w:rsidRPr="00554B73" w:rsidRDefault="00AC0961" w:rsidP="00554B73">
      <w:pPr>
        <w:spacing w:line="276" w:lineRule="auto"/>
        <w:ind w:firstLine="720"/>
        <w:jc w:val="both"/>
      </w:pPr>
      <w:r>
        <w:lastRenderedPageBreak/>
        <w:t xml:space="preserve">[9.10] </w:t>
      </w:r>
      <w:r w:rsidR="00C101B7" w:rsidRPr="00554B73">
        <w:t xml:space="preserve">Tiesa secinājusi, ka </w:t>
      </w:r>
      <w:r w:rsidR="003C5CFE" w:rsidRPr="00554B73">
        <w:t>atbildētāja</w:t>
      </w:r>
      <w:r w:rsidR="00C101B7" w:rsidRPr="00554B73">
        <w:t xml:space="preserve">i ir </w:t>
      </w:r>
      <w:r w:rsidR="003C5CFE" w:rsidRPr="00554B73">
        <w:t xml:space="preserve">jānoslēdz līgums ar </w:t>
      </w:r>
      <w:r w:rsidR="00C101B7" w:rsidRPr="00554B73">
        <w:t>prasītāju</w:t>
      </w:r>
      <w:r w:rsidR="003C5CFE" w:rsidRPr="00554B73">
        <w:t xml:space="preserve"> par atlīdzību izpildītā</w:t>
      </w:r>
      <w:r w:rsidR="00C101B7" w:rsidRPr="00554B73">
        <w:t xml:space="preserve">jiem un fonogrammu producentiem, vienlaikus norādot </w:t>
      </w:r>
      <w:r w:rsidR="003C5CFE" w:rsidRPr="00554B73">
        <w:t>kabeļoperator</w:t>
      </w:r>
      <w:r w:rsidR="00C101B7" w:rsidRPr="00554B73">
        <w:t>us</w:t>
      </w:r>
      <w:r w:rsidR="003C5CFE" w:rsidRPr="00554B73">
        <w:t>, kas</w:t>
      </w:r>
      <w:r w:rsidR="00C101B7" w:rsidRPr="00554B73">
        <w:t xml:space="preserve"> jau</w:t>
      </w:r>
      <w:r w:rsidR="003C5CFE" w:rsidRPr="00554B73">
        <w:t xml:space="preserve"> noslēguši līgumu ar </w:t>
      </w:r>
      <w:r w:rsidR="00C101B7" w:rsidRPr="00554B73">
        <w:t>prasītāju</w:t>
      </w:r>
      <w:r w:rsidR="003C5CFE" w:rsidRPr="00554B73">
        <w:t xml:space="preserve"> par fonogrammu izmantošanu. </w:t>
      </w:r>
      <w:r w:rsidR="00C101B7" w:rsidRPr="00554B73">
        <w:t>Tomēr lietā n</w:t>
      </w:r>
      <w:r w:rsidR="003C5CFE" w:rsidRPr="00554B73">
        <w:t>av vērtēts</w:t>
      </w:r>
      <w:r w:rsidR="00C101B7" w:rsidRPr="00554B73">
        <w:t>,</w:t>
      </w:r>
      <w:r w:rsidR="003C5CFE" w:rsidRPr="00554B73">
        <w:t xml:space="preserve"> vai šie operatori snie</w:t>
      </w:r>
      <w:r w:rsidR="00C101B7" w:rsidRPr="00554B73">
        <w:t>dz tikai lineāros pakalpojumus kā SIA „</w:t>
      </w:r>
      <w:proofErr w:type="spellStart"/>
      <w:r w:rsidR="003C5CFE" w:rsidRPr="00554B73">
        <w:t>Scintilla</w:t>
      </w:r>
      <w:proofErr w:type="spellEnd"/>
      <w:r w:rsidR="00C101B7" w:rsidRPr="00554B73">
        <w:t>”</w:t>
      </w:r>
      <w:r w:rsidR="003C5CFE" w:rsidRPr="00554B73">
        <w:t>, vai arī veic raidorganizācijas signālu ierakstu serveros</w:t>
      </w:r>
      <w:r w:rsidR="00C101B7" w:rsidRPr="00554B73">
        <w:t xml:space="preserve"> </w:t>
      </w:r>
      <w:r w:rsidR="003C5CFE" w:rsidRPr="00554B73">
        <w:t>un saviem k</w:t>
      </w:r>
      <w:r w:rsidR="00554B73" w:rsidRPr="00554B73">
        <w:t>lientiem nodrošina pakalpojumu „</w:t>
      </w:r>
      <w:r w:rsidR="003C5CFE" w:rsidRPr="00554B73">
        <w:t>interaktīvā televīzija</w:t>
      </w:r>
      <w:r w:rsidR="00554B73" w:rsidRPr="00554B73">
        <w:t>”</w:t>
      </w:r>
      <w:r w:rsidR="003C5CFE" w:rsidRPr="00554B73">
        <w:t>.</w:t>
      </w:r>
      <w:r w:rsidR="00524581">
        <w:t xml:space="preserve"> Šajā gadījumā līguma slēgšana būtu</w:t>
      </w:r>
      <w:r w:rsidR="003C5CFE" w:rsidRPr="00554B73">
        <w:t xml:space="preserve"> pamatota, bet </w:t>
      </w:r>
      <w:r w:rsidR="00554B73" w:rsidRPr="00554B73">
        <w:t>a</w:t>
      </w:r>
      <w:r w:rsidR="003C5CFE" w:rsidRPr="00554B73">
        <w:t>tbildētāj</w:t>
      </w:r>
      <w:r w:rsidR="00554B73" w:rsidRPr="00554B73">
        <w:t>a</w:t>
      </w:r>
      <w:r w:rsidR="003C5CFE" w:rsidRPr="00554B73">
        <w:t xml:space="preserve"> tādus pakalpojumus nesniedz. </w:t>
      </w:r>
    </w:p>
    <w:p w:rsidR="00554B73" w:rsidRPr="00FE6804" w:rsidRDefault="00554B73" w:rsidP="00524581">
      <w:pPr>
        <w:spacing w:line="276" w:lineRule="auto"/>
        <w:ind w:firstLine="720"/>
        <w:jc w:val="both"/>
      </w:pPr>
      <w:r w:rsidRPr="00554B73">
        <w:t>[</w:t>
      </w:r>
      <w:r w:rsidR="00AC0961">
        <w:t>9</w:t>
      </w:r>
      <w:r w:rsidRPr="00554B73">
        <w:t>.</w:t>
      </w:r>
      <w:r w:rsidR="00524581">
        <w:t>1</w:t>
      </w:r>
      <w:r w:rsidR="00AC0961">
        <w:t>1</w:t>
      </w:r>
      <w:r w:rsidRPr="00554B73">
        <w:t>] Tiesa</w:t>
      </w:r>
      <w:r w:rsidR="003C5CFE" w:rsidRPr="00554B73">
        <w:t xml:space="preserve"> </w:t>
      </w:r>
      <w:r w:rsidRPr="00554B73">
        <w:t>nepamatoti secinājusi</w:t>
      </w:r>
      <w:r w:rsidR="003C5CFE" w:rsidRPr="00554B73">
        <w:t>, ka atbilstoši Civillikum</w:t>
      </w:r>
      <w:r w:rsidRPr="00554B73">
        <w:t>a 1402.pantam a</w:t>
      </w:r>
      <w:r w:rsidR="003C5CFE" w:rsidRPr="00554B73">
        <w:t>tbildētāja</w:t>
      </w:r>
      <w:r w:rsidRPr="00554B73">
        <w:t>s</w:t>
      </w:r>
      <w:r w:rsidR="003C5CFE" w:rsidRPr="00554B73">
        <w:t xml:space="preserve"> saistība </w:t>
      </w:r>
      <w:r w:rsidR="00524581">
        <w:t>maksāt</w:t>
      </w:r>
      <w:r w:rsidR="003C5CFE" w:rsidRPr="00554B73">
        <w:t xml:space="preserve"> atlīdzību </w:t>
      </w:r>
      <w:r w:rsidRPr="00554B73">
        <w:t>p</w:t>
      </w:r>
      <w:r w:rsidR="003C5CFE" w:rsidRPr="00554B73">
        <w:t>rasītāja</w:t>
      </w:r>
      <w:r w:rsidRPr="00554B73">
        <w:t>i</w:t>
      </w:r>
      <w:r w:rsidR="00524581">
        <w:t xml:space="preserve"> rodas uz likuma pamata</w:t>
      </w:r>
      <w:r w:rsidR="003C5CFE" w:rsidRPr="00554B73">
        <w:t xml:space="preserve">. Saistību tiesības uz likuma pamata </w:t>
      </w:r>
      <w:r w:rsidRPr="00554B73">
        <w:t>a</w:t>
      </w:r>
      <w:r w:rsidR="003C5CFE" w:rsidRPr="00554B73">
        <w:t>tbildētāja</w:t>
      </w:r>
      <w:r w:rsidRPr="00554B73">
        <w:t>i</w:t>
      </w:r>
      <w:r w:rsidR="003C5CFE" w:rsidRPr="00554B73">
        <w:t xml:space="preserve"> kā komersan</w:t>
      </w:r>
      <w:r w:rsidR="00524581">
        <w:t>t</w:t>
      </w:r>
      <w:r w:rsidR="00AC0961">
        <w:t>ei</w:t>
      </w:r>
      <w:r w:rsidR="00524581">
        <w:t xml:space="preserve"> pastāv vienīgi pret valsti (</w:t>
      </w:r>
      <w:r w:rsidR="003C5CFE" w:rsidRPr="00554B73">
        <w:t>tiek maksāti valsts nodokļi un nodevas</w:t>
      </w:r>
      <w:r w:rsidR="00524581">
        <w:t>). A</w:t>
      </w:r>
      <w:r w:rsidR="003C5CFE" w:rsidRPr="00554B73">
        <w:t xml:space="preserve">tlīdzību par izpildītāju māksliniecisko un fonogrammu producentu uzņēmējdarbības </w:t>
      </w:r>
      <w:r w:rsidR="003C5CFE" w:rsidRPr="00FE6804">
        <w:t>darbu un ieguldītajiem l</w:t>
      </w:r>
      <w:r w:rsidRPr="00FE6804">
        <w:t xml:space="preserve">īdzekļiem </w:t>
      </w:r>
      <w:r w:rsidR="003C5CFE" w:rsidRPr="00FE6804">
        <w:t xml:space="preserve">nevar iekasēt pēc likuma, </w:t>
      </w:r>
      <w:r w:rsidRPr="00FE6804">
        <w:t>a</w:t>
      </w:r>
      <w:r w:rsidR="003C5CFE" w:rsidRPr="00FE6804">
        <w:t>tbildētāja</w:t>
      </w:r>
      <w:r w:rsidRPr="00FE6804">
        <w:t>s</w:t>
      </w:r>
      <w:r w:rsidR="003C5CFE" w:rsidRPr="00FE6804">
        <w:t xml:space="preserve"> saistības atbilstoši pret </w:t>
      </w:r>
      <w:r w:rsidRPr="00FE6804">
        <w:t>p</w:t>
      </w:r>
      <w:r w:rsidR="003C5CFE" w:rsidRPr="00FE6804">
        <w:t xml:space="preserve">rasītāju var rasties no tiesiska darījuma vai no neatļautas darbības, bet nevis pēc likuma. </w:t>
      </w:r>
    </w:p>
    <w:p w:rsidR="003C5CFE" w:rsidRPr="00FE6804" w:rsidRDefault="00FE6804" w:rsidP="00FE6804">
      <w:pPr>
        <w:spacing w:after="240" w:line="276" w:lineRule="auto"/>
        <w:ind w:firstLine="720"/>
        <w:jc w:val="both"/>
      </w:pPr>
      <w:r w:rsidRPr="00FE6804">
        <w:t>Prasītājas</w:t>
      </w:r>
      <w:r w:rsidR="003C5CFE" w:rsidRPr="00FE6804">
        <w:t xml:space="preserve"> piedāvātajā līgumā nav definēts līguma priekšmets, nav ievēroti Ci</w:t>
      </w:r>
      <w:r w:rsidRPr="00FE6804">
        <w:t>villikuma 1412., 1413. un 1417.</w:t>
      </w:r>
      <w:r w:rsidR="003C5CFE" w:rsidRPr="00FE6804">
        <w:t>panta noteikumi</w:t>
      </w:r>
      <w:r w:rsidR="00AC0961">
        <w:t>,</w:t>
      </w:r>
      <w:r w:rsidR="003C5CFE" w:rsidRPr="00FE6804">
        <w:t xml:space="preserve"> un to nevar uzskatīt par tiesisku darījumu. Līdz ar to nevar atzīt par tiesiskiem uz šāda līguma pamata aprēķinātos zaudējumus, ko tiesa ir </w:t>
      </w:r>
      <w:r w:rsidRPr="00FE6804">
        <w:t>piespriedusi atlīdzināt.</w:t>
      </w:r>
    </w:p>
    <w:p w:rsidR="000136FF" w:rsidRPr="00333E24" w:rsidRDefault="000136FF" w:rsidP="000136FF">
      <w:pPr>
        <w:spacing w:line="276" w:lineRule="auto"/>
        <w:ind w:firstLine="720"/>
        <w:jc w:val="both"/>
      </w:pPr>
      <w:r w:rsidRPr="00333E24">
        <w:t>[1</w:t>
      </w:r>
      <w:r w:rsidR="003751FE">
        <w:t>0</w:t>
      </w:r>
      <w:r w:rsidRPr="00333E24">
        <w:t>] Prasītāja biedrība „</w:t>
      </w:r>
      <w:proofErr w:type="spellStart"/>
      <w:r w:rsidRPr="00333E24">
        <w:t>La</w:t>
      </w:r>
      <w:r w:rsidR="003751FE">
        <w:t>IPA</w:t>
      </w:r>
      <w:proofErr w:type="spellEnd"/>
      <w:r w:rsidRPr="00333E24">
        <w:t>” iesniegusi kasācijas pretsūdzību par Vidzemes apgabaltiesas Civillietu tiesas kolēģijas 2015.gada 8.jūnija spriedumu, pārsūdzot to daļā, ar kuru noraidīta prasība par fonogrammu retranslēšanas aizlieg</w:t>
      </w:r>
      <w:r w:rsidR="00B37F69">
        <w:t>šanu</w:t>
      </w:r>
      <w:r w:rsidR="00333E24" w:rsidRPr="00333E24">
        <w:t>, un norādot šādus argumentus</w:t>
      </w:r>
      <w:r w:rsidRPr="00333E24">
        <w:t xml:space="preserve">. </w:t>
      </w:r>
    </w:p>
    <w:p w:rsidR="00FE6804" w:rsidRPr="007A65D6" w:rsidRDefault="000136FF" w:rsidP="00FE6804">
      <w:pPr>
        <w:spacing w:line="276" w:lineRule="auto"/>
        <w:ind w:firstLine="720"/>
        <w:jc w:val="both"/>
      </w:pPr>
      <w:r w:rsidRPr="00FE6804">
        <w:t>[1</w:t>
      </w:r>
      <w:r w:rsidR="00B37F69">
        <w:t>0</w:t>
      </w:r>
      <w:r w:rsidRPr="00FE6804">
        <w:t xml:space="preserve">.1] </w:t>
      </w:r>
      <w:r w:rsidR="00FE6804">
        <w:t>Tiesa nepareizi piemērojusi Autortiesību likuma 69.panta pirmās daļas 3.punktu, kas noteic, ka a</w:t>
      </w:r>
      <w:r w:rsidR="00FE6804" w:rsidRPr="00FE6804">
        <w:t xml:space="preserve">utortiesību un blakustiesību subjekti, kolektīvā pārvaldījuma organizācijas un citi autortiesību un blakustiesību subjektu pārstāvji ir tiesīgi prasīt, lai persona, kura prettiesiski izmanto autortiesību vai blakustiesību objektu, atjauno iepriekšējo stāvokli, kāds bija līdz </w:t>
      </w:r>
      <w:r w:rsidR="00FE6804" w:rsidRPr="007A65D6">
        <w:t>tiesību pārkāpšanai, un pārtrauc prettiesiskās darbīb</w:t>
      </w:r>
      <w:r w:rsidR="007A65D6" w:rsidRPr="007A65D6">
        <w:t>as vai neapdraud radošo darbību.</w:t>
      </w:r>
    </w:p>
    <w:p w:rsidR="007A65D6" w:rsidRPr="007A65D6" w:rsidRDefault="00B37F69" w:rsidP="007A65D6">
      <w:pPr>
        <w:spacing w:line="276" w:lineRule="auto"/>
        <w:ind w:firstLine="720"/>
        <w:jc w:val="both"/>
      </w:pPr>
      <w:r>
        <w:t xml:space="preserve">[10.2] </w:t>
      </w:r>
      <w:r w:rsidR="007A65D6" w:rsidRPr="007A65D6">
        <w:t>Tiesa ir konstatējusi atbildētāja</w:t>
      </w:r>
      <w:r w:rsidR="00632BE3">
        <w:t>s</w:t>
      </w:r>
      <w:r w:rsidR="007A65D6" w:rsidRPr="007A65D6">
        <w:t xml:space="preserve"> prettiesisku darbību – likumā paredzētās atlīdzības nesamaksāšanu. Tāpat tiesa pamatoti atzinusi, ka prasītāja ir izmantojusi </w:t>
      </w:r>
      <w:r w:rsidR="003C5CFE" w:rsidRPr="007A65D6">
        <w:t xml:space="preserve">Autortiesību likuma 69.panta pirmās daļas 3.punktā paredzēto tiesību prasīt fonogrammu retranslēšanas pa kabeļiem aizliegumu kā galīgo aizsardzības līdzekli līdz līguma noslēgšanai. Tomēr, neskatoties uz </w:t>
      </w:r>
      <w:r>
        <w:t>minēto</w:t>
      </w:r>
      <w:r w:rsidR="003C5CFE" w:rsidRPr="007A65D6">
        <w:t>, apelācijas instances tiesa prasību daļā par fonogrammu</w:t>
      </w:r>
      <w:r w:rsidR="007A65D6" w:rsidRPr="007A65D6">
        <w:t xml:space="preserve"> retranslēšanas aizlieg</w:t>
      </w:r>
      <w:r>
        <w:t xml:space="preserve">šanu </w:t>
      </w:r>
      <w:r w:rsidR="003C5CFE" w:rsidRPr="007A65D6">
        <w:t>noraidīj</w:t>
      </w:r>
      <w:r>
        <w:t>usi</w:t>
      </w:r>
      <w:r w:rsidR="003C5CFE" w:rsidRPr="007A65D6">
        <w:t xml:space="preserve">, pamatojoties uz samērīguma principu. </w:t>
      </w:r>
    </w:p>
    <w:p w:rsidR="00B37F69" w:rsidRDefault="00B37F69" w:rsidP="00B37F69">
      <w:pPr>
        <w:spacing w:line="276" w:lineRule="auto"/>
        <w:ind w:firstLine="720"/>
        <w:jc w:val="both"/>
      </w:pPr>
      <w:r>
        <w:t xml:space="preserve">[10.3] </w:t>
      </w:r>
      <w:r w:rsidR="003C5CFE" w:rsidRPr="007A65D6">
        <w:t>Atbilstoši civiltiesībās atzīta</w:t>
      </w:r>
      <w:r>
        <w:t>ja</w:t>
      </w:r>
      <w:r w:rsidR="003C5CFE" w:rsidRPr="007A65D6">
        <w:t>m labas ticības principam personai var tikt liegta subjektīvo tiesību izlietošana vai subjektīvo pienākumu izpilde, ja izrādās, ka otras puses pretējās intereses saskaņā ar likuma mērķi un konkrētās lietas apstākļiem ir atzī</w:t>
      </w:r>
      <w:r w:rsidR="007A65D6" w:rsidRPr="007A65D6">
        <w:t>stamas par svarīgākām.</w:t>
      </w:r>
      <w:r>
        <w:t xml:space="preserve"> </w:t>
      </w:r>
    </w:p>
    <w:p w:rsidR="003C5CFE" w:rsidRPr="007A65D6" w:rsidRDefault="007A65D6" w:rsidP="00B37F69">
      <w:pPr>
        <w:spacing w:line="276" w:lineRule="auto"/>
        <w:ind w:firstLine="720"/>
        <w:jc w:val="both"/>
      </w:pPr>
      <w:r w:rsidRPr="007A65D6">
        <w:t>Prasītāja</w:t>
      </w:r>
      <w:r w:rsidR="003C5CFE" w:rsidRPr="007A65D6">
        <w:t xml:space="preserve"> ilgstoši aicinājusi blakustiesību objektu izmantotāju </w:t>
      </w:r>
      <w:r w:rsidRPr="007A65D6">
        <w:t xml:space="preserve">labprātīgi </w:t>
      </w:r>
      <w:r w:rsidR="003C5CFE" w:rsidRPr="007A65D6">
        <w:t xml:space="preserve">noslēgt līgumu, taču šāda vienošanās nav panākta. Neskatoties uz </w:t>
      </w:r>
      <w:r w:rsidRPr="007A65D6">
        <w:t>prasītājas</w:t>
      </w:r>
      <w:r w:rsidR="003C5CFE" w:rsidRPr="007A65D6">
        <w:t xml:space="preserve"> un Kultūras ministrijas sniegtajiem skaidrojumiem par Autortiesību likuma izpratni, kā arī to, ka līgumus noslēgusi lielākā daļa kabeļoperatoru, </w:t>
      </w:r>
      <w:r w:rsidRPr="007A65D6">
        <w:t xml:space="preserve">atbildētāja </w:t>
      </w:r>
      <w:r w:rsidR="003C5CFE" w:rsidRPr="007A65D6">
        <w:t>SIA „</w:t>
      </w:r>
      <w:proofErr w:type="spellStart"/>
      <w:r w:rsidRPr="007A65D6">
        <w:t>Scintilla</w:t>
      </w:r>
      <w:proofErr w:type="spellEnd"/>
      <w:r w:rsidRPr="007A65D6">
        <w:t>”</w:t>
      </w:r>
      <w:r w:rsidR="003C5CFE" w:rsidRPr="007A65D6">
        <w:t xml:space="preserve"> atsakās no līguma slēgšanas un atlīdzības </w:t>
      </w:r>
      <w:r w:rsidRPr="007A65D6">
        <w:t>maksāšanas.</w:t>
      </w:r>
    </w:p>
    <w:p w:rsidR="00524581" w:rsidRDefault="007A65D6" w:rsidP="00B37F69">
      <w:pPr>
        <w:spacing w:line="276" w:lineRule="auto"/>
        <w:ind w:firstLine="720"/>
        <w:jc w:val="both"/>
      </w:pPr>
      <w:r w:rsidRPr="007A65D6">
        <w:t>Tiesas norādītais fakts, ka atbildētāja</w:t>
      </w:r>
      <w:r w:rsidR="003C5CFE" w:rsidRPr="007A65D6">
        <w:t xml:space="preserve"> ir saņēmusi N</w:t>
      </w:r>
      <w:r w:rsidR="00A37806">
        <w:t>EPLP</w:t>
      </w:r>
      <w:r w:rsidR="003C5CFE" w:rsidRPr="007A65D6">
        <w:t xml:space="preserve"> </w:t>
      </w:r>
      <w:r w:rsidRPr="007A65D6">
        <w:t>r</w:t>
      </w:r>
      <w:r w:rsidR="003C5CFE" w:rsidRPr="007A65D6">
        <w:t>etranslācijas atļauju</w:t>
      </w:r>
      <w:r w:rsidRPr="007A65D6">
        <w:t xml:space="preserve"> </w:t>
      </w:r>
      <w:r w:rsidR="003C5CFE" w:rsidRPr="007A65D6">
        <w:t xml:space="preserve">un noslēgusi licences līgumus ar raidorganizācijām, neierobežo </w:t>
      </w:r>
      <w:r w:rsidRPr="007A65D6">
        <w:t>prasītājas tiesības</w:t>
      </w:r>
      <w:r w:rsidR="003C5CFE" w:rsidRPr="007A65D6">
        <w:t xml:space="preserve"> prasīt </w:t>
      </w:r>
      <w:r w:rsidR="003C5CFE" w:rsidRPr="007A65D6">
        <w:lastRenderedPageBreak/>
        <w:t>Autortiesību likuma 69.panta pirmās daļas 3.punkta piemērošanu. Komersantam, uzsākot komercdarbību, ir pienākums nodrošināt, ka tā darbībā tiek ievērotas likuma normas. Atbilstoš</w:t>
      </w:r>
      <w:r w:rsidRPr="007A65D6">
        <w:t xml:space="preserve">i Autortiesību likuma 52.panta otrajai </w:t>
      </w:r>
      <w:r w:rsidR="003C5CFE" w:rsidRPr="007A65D6">
        <w:t xml:space="preserve">daļai dokumentam, kas apliecina tiesību saņemt taisnīgu atlīdzību par komerciālos nolūkos publicētu fonogrammu izmantošanu ievērošanu, jāatrodas pie izmantotāja komerciālos nolūkos publicēto fonogrammu izmantošanas brīdī. </w:t>
      </w:r>
      <w:r w:rsidR="00524581">
        <w:t>Šā</w:t>
      </w:r>
      <w:r w:rsidR="003C5CFE" w:rsidRPr="007A65D6">
        <w:t xml:space="preserve">ds dokuments ir jāsaņem </w:t>
      </w:r>
      <w:r w:rsidR="00524581">
        <w:t xml:space="preserve">pirms fonogrammu izmantošanas. </w:t>
      </w:r>
    </w:p>
    <w:p w:rsidR="003C5CFE" w:rsidRPr="007A65D6" w:rsidRDefault="00524581" w:rsidP="007A65D6">
      <w:pPr>
        <w:spacing w:line="276" w:lineRule="auto"/>
        <w:ind w:firstLine="720"/>
        <w:jc w:val="both"/>
      </w:pPr>
      <w:r>
        <w:t>Ievērojot minēto, nevar piekrist</w:t>
      </w:r>
      <w:r w:rsidR="003C5CFE" w:rsidRPr="007A65D6">
        <w:t xml:space="preserve"> apsvērumam, ka tiesības veikt komercdarbību, pamatojoties uz saņemto </w:t>
      </w:r>
      <w:r w:rsidR="007A65D6" w:rsidRPr="007A65D6">
        <w:t>r</w:t>
      </w:r>
      <w:r w:rsidR="003C5CFE" w:rsidRPr="007A65D6">
        <w:t>etranslācijas atļauju, bet pārkāpjot blakustiesību īpašnieku tiesības, būtu pelnījušas lielāku aizsardzību, nekā blakustiesību īpašnieku tiesības saņemt likumā noteikto atlīdzību.</w:t>
      </w:r>
    </w:p>
    <w:p w:rsidR="007A65D6" w:rsidRPr="007A65D6" w:rsidRDefault="007A65D6" w:rsidP="003C5CFE">
      <w:pPr>
        <w:spacing w:line="276" w:lineRule="auto"/>
        <w:ind w:firstLine="720"/>
        <w:jc w:val="both"/>
      </w:pPr>
      <w:r w:rsidRPr="007A65D6">
        <w:t>[1</w:t>
      </w:r>
      <w:r w:rsidR="00B37F69">
        <w:t>0</w:t>
      </w:r>
      <w:r w:rsidRPr="007A65D6">
        <w:t>.</w:t>
      </w:r>
      <w:r w:rsidR="00B37F69">
        <w:t>4</w:t>
      </w:r>
      <w:r w:rsidRPr="007A65D6">
        <w:t xml:space="preserve">] </w:t>
      </w:r>
      <w:r w:rsidR="003C5CFE" w:rsidRPr="007A65D6">
        <w:t xml:space="preserve">Saskaņā ar Autortiesību likuma 47.panta piekto daļu fonogrammu producenti, filmu producenti un raidorganizācijas īsteno savas tiesības to tiesību ietvaros, kas līgumā ar autoru un izpildītāju piešķirtas uz autortiesību un blakustiesību objektu. </w:t>
      </w:r>
    </w:p>
    <w:p w:rsidR="003C5CFE" w:rsidRPr="007A65D6" w:rsidRDefault="003C5CFE" w:rsidP="007A65D6">
      <w:pPr>
        <w:spacing w:line="276" w:lineRule="auto"/>
        <w:ind w:firstLine="720"/>
        <w:jc w:val="both"/>
      </w:pPr>
      <w:r w:rsidRPr="007A65D6">
        <w:t xml:space="preserve">Atļauja, kas saņemta no viena blakustiesību subjekta par blakustiesību objekta izmantošanu, neaizstāj atļauju, kas jāsaņem no cita blakustiesību subjekta un darba autora. Tāpat arī atlīdzība, kas atbilstoši licences līgumam tiek maksāta raidorganizācijai kā blakustiesību subjektam, neaizstāj atlīdzību, kas maksājama citiem blakustiesību subjektiem </w:t>
      </w:r>
      <w:r w:rsidR="007A65D6" w:rsidRPr="007A65D6">
        <w:t>–</w:t>
      </w:r>
      <w:r w:rsidRPr="007A65D6">
        <w:t xml:space="preserve"> izpildītājiem un fonogrammu producentiem.</w:t>
      </w:r>
    </w:p>
    <w:p w:rsidR="007A65D6" w:rsidRPr="007A65D6" w:rsidRDefault="00B37F69" w:rsidP="003C5CFE">
      <w:pPr>
        <w:spacing w:line="276" w:lineRule="auto"/>
        <w:ind w:firstLine="720"/>
        <w:jc w:val="both"/>
      </w:pPr>
      <w:r>
        <w:t xml:space="preserve">[10.5] </w:t>
      </w:r>
      <w:r w:rsidR="003C5CFE" w:rsidRPr="007A65D6">
        <w:t xml:space="preserve">Tiesa nepamatoti norāda, ka likumā paredzēto tiesību realizēšana attiecībā uz aizliegumu retranslēt fonogrammas pa kabeļiem nostādītu </w:t>
      </w:r>
      <w:r w:rsidR="007A65D6" w:rsidRPr="007A65D6">
        <w:t>prasītāju</w:t>
      </w:r>
      <w:r w:rsidR="003C5CFE" w:rsidRPr="007A65D6">
        <w:t xml:space="preserve"> nesamērīgi izdevīgākā pozīcijā pušu sarunās, lai vienotos ar </w:t>
      </w:r>
      <w:r w:rsidR="007A65D6" w:rsidRPr="007A65D6">
        <w:t>atbildētāju</w:t>
      </w:r>
      <w:r w:rsidR="003C5CFE" w:rsidRPr="007A65D6">
        <w:t xml:space="preserve"> par līguma noteikumiem. </w:t>
      </w:r>
    </w:p>
    <w:p w:rsidR="007A65D6" w:rsidRPr="007A65D6" w:rsidRDefault="007A65D6" w:rsidP="003C5CFE">
      <w:pPr>
        <w:spacing w:line="276" w:lineRule="auto"/>
        <w:ind w:firstLine="720"/>
        <w:jc w:val="both"/>
      </w:pPr>
      <w:r w:rsidRPr="007A65D6">
        <w:t>Prasītāja</w:t>
      </w:r>
      <w:r w:rsidR="003C5CFE" w:rsidRPr="007A65D6">
        <w:t xml:space="preserve"> </w:t>
      </w:r>
      <w:r w:rsidR="00B37F69">
        <w:t xml:space="preserve">kā </w:t>
      </w:r>
      <w:r w:rsidR="003C5CFE" w:rsidRPr="007A65D6">
        <w:t>vienīgā konkrētā tirgus dalībniece</w:t>
      </w:r>
      <w:r w:rsidR="00B37F69">
        <w:t xml:space="preserve">, kas </w:t>
      </w:r>
      <w:r w:rsidR="003C5CFE" w:rsidRPr="007A65D6">
        <w:t>atrodas dominējošā stāvoklī blakustiesību pārvaldīšanas tirgū Latvijas teritorijā</w:t>
      </w:r>
      <w:r w:rsidR="00B37F69">
        <w:t>, i</w:t>
      </w:r>
      <w:r w:rsidR="003C5CFE" w:rsidRPr="007A65D6">
        <w:t xml:space="preserve">evērojot Konkurences likuma noteikumus, visiem tirgus dalībniekiem piedāvā noslēgt </w:t>
      </w:r>
      <w:r w:rsidRPr="007A65D6">
        <w:t>l</w:t>
      </w:r>
      <w:r w:rsidR="003C5CFE" w:rsidRPr="007A65D6">
        <w:t>īgumu par maksājamo atlīdzību izpildītājiem un fonogrammu producentiem par komerciālos nolūkos publicētu fonog</w:t>
      </w:r>
      <w:r w:rsidRPr="007A65D6">
        <w:t>rammu retranslēšanu pa kabeļiem</w:t>
      </w:r>
      <w:r w:rsidR="003C5CFE" w:rsidRPr="007A65D6">
        <w:t xml:space="preserve"> ar vienādiem noteikumiem. </w:t>
      </w:r>
    </w:p>
    <w:p w:rsidR="00DA7154" w:rsidRDefault="00524581" w:rsidP="007A65D6">
      <w:pPr>
        <w:spacing w:line="276" w:lineRule="auto"/>
        <w:ind w:firstLine="720"/>
        <w:jc w:val="both"/>
      </w:pPr>
      <w:r>
        <w:t>[1</w:t>
      </w:r>
      <w:r w:rsidR="00B37F69">
        <w:t>0</w:t>
      </w:r>
      <w:r>
        <w:t>.</w:t>
      </w:r>
      <w:r w:rsidR="00B37F69">
        <w:t>6</w:t>
      </w:r>
      <w:r>
        <w:t xml:space="preserve">] </w:t>
      </w:r>
      <w:r w:rsidR="003C5CFE" w:rsidRPr="007A65D6">
        <w:t>Civiltiesībās prioritārs ir restitūcijas princips</w:t>
      </w:r>
      <w:r w:rsidR="008A278F">
        <w:t>,</w:t>
      </w:r>
      <w:r w:rsidR="003C5CFE" w:rsidRPr="007A65D6">
        <w:t xml:space="preserve"> un tikai tad, ja restitūcija nav iespējama, iestājas tiesība prasīt zaudējumu kompensāciju. Tieši aizlieguma noteikšana nodrošinātu </w:t>
      </w:r>
      <w:r w:rsidR="007A65D6" w:rsidRPr="007A65D6">
        <w:t xml:space="preserve">prasītājas </w:t>
      </w:r>
      <w:r w:rsidR="003C5CFE" w:rsidRPr="007A65D6">
        <w:t>tiesību ievēro</w:t>
      </w:r>
      <w:r>
        <w:t xml:space="preserve">šanu nākotnē. </w:t>
      </w:r>
    </w:p>
    <w:p w:rsidR="003C5CFE" w:rsidRPr="000C41FF" w:rsidRDefault="003C5CFE" w:rsidP="007A65D6">
      <w:pPr>
        <w:spacing w:line="276" w:lineRule="auto"/>
        <w:ind w:firstLine="720"/>
        <w:jc w:val="both"/>
      </w:pPr>
      <w:r w:rsidRPr="000C41FF">
        <w:t xml:space="preserve">Jāņem vērā, ka kavētas atlīdzības maksājumu iekasēšana rada vislielākās administrēšanas izmaksas, kas tiek segtas no tiesību subjektiem pienākošās atlīdzības. Tādējādi ir svarīgi nodrošināt efektīvu tiesību aizsardzību, kas nav iespējama, ja vienīgais tiesību aizsardzības līdzeklis ir zaudējumu </w:t>
      </w:r>
      <w:r w:rsidR="000C41FF" w:rsidRPr="000C41FF">
        <w:t xml:space="preserve">atlīdzības </w:t>
      </w:r>
      <w:r w:rsidRPr="000C41FF">
        <w:t>piedziņa.</w:t>
      </w:r>
    </w:p>
    <w:p w:rsidR="000C41FF" w:rsidRPr="000C41FF" w:rsidRDefault="00DA7154" w:rsidP="00C26FE3">
      <w:pPr>
        <w:tabs>
          <w:tab w:val="left" w:pos="709"/>
        </w:tabs>
        <w:spacing w:line="276" w:lineRule="auto"/>
        <w:ind w:firstLine="720"/>
        <w:jc w:val="both"/>
      </w:pPr>
      <w:r>
        <w:t>[1</w:t>
      </w:r>
      <w:r w:rsidR="00C26FE3">
        <w:t>0</w:t>
      </w:r>
      <w:r>
        <w:t>.</w:t>
      </w:r>
      <w:r w:rsidR="00C26FE3">
        <w:t>7</w:t>
      </w:r>
      <w:r>
        <w:t xml:space="preserve">] </w:t>
      </w:r>
      <w:r w:rsidR="003C5CFE" w:rsidRPr="000C41FF">
        <w:t>S</w:t>
      </w:r>
      <w:r w:rsidR="000C41FF" w:rsidRPr="000C41FF">
        <w:t xml:space="preserve">askaņā ar </w:t>
      </w:r>
      <w:r w:rsidR="00C26FE3">
        <w:t xml:space="preserve">Eiropas Parlamenta un Padomes </w:t>
      </w:r>
      <w:r w:rsidR="000C41FF" w:rsidRPr="000C41FF">
        <w:t xml:space="preserve">Direktīvas 2004/48/EK </w:t>
      </w:r>
      <w:r w:rsidR="00C26FE3">
        <w:t xml:space="preserve">(2004.gada 29.aprīlis) </w:t>
      </w:r>
      <w:r w:rsidR="000C41FF" w:rsidRPr="000C41FF">
        <w:t>p</w:t>
      </w:r>
      <w:r w:rsidR="003C5CFE" w:rsidRPr="000C41FF">
        <w:t xml:space="preserve">ar intelektuālā īpašuma tiesību piemērošanu </w:t>
      </w:r>
      <w:r w:rsidR="00C26FE3" w:rsidRPr="00A32E32">
        <w:t>(turpmāk – Direktīva 2004/48/EK)</w:t>
      </w:r>
      <w:r w:rsidR="00C26FE3" w:rsidRPr="000C41FF">
        <w:t xml:space="preserve"> </w:t>
      </w:r>
      <w:r w:rsidR="003C5CFE" w:rsidRPr="000C41FF">
        <w:t>3.pantu dalībvalstis paredz pasākumus, kārtību un aizsardzības līdzekļus, kas vajadzīgi, lai nodrošinātu direktīvā paredzēto intelektuālā īpašuma tiesību (gan autortiesību, gan blakustiesību) ievērošanu. Šiem pasākumiem, kārtībai un aizsardzības līdzekļiem ir jābūt efektīviem, proporcionāliem un preventīviem. T</w:t>
      </w:r>
      <w:r w:rsidR="000C41FF" w:rsidRPr="000C41FF">
        <w:t xml:space="preserve">urklāt atbilstoši </w:t>
      </w:r>
      <w:r w:rsidR="00C26FE3">
        <w:t>šīs d</w:t>
      </w:r>
      <w:r w:rsidR="000C41FF" w:rsidRPr="000C41FF">
        <w:t>irektīvas 4.</w:t>
      </w:r>
      <w:r w:rsidR="003C5CFE" w:rsidRPr="000C41FF">
        <w:t xml:space="preserve">pantam intelektuālā īpašuma kolektīvo tiesību pārvaldes iestādes, citu starpā, ir personas, kas ir tiesīgas prasīt minēto pasākumu, kārtības un aizsardzības līdzekļu piemērošanu. </w:t>
      </w:r>
    </w:p>
    <w:p w:rsidR="003C5CFE" w:rsidRDefault="006D058E" w:rsidP="003C5CFE">
      <w:pPr>
        <w:spacing w:line="276" w:lineRule="auto"/>
        <w:ind w:firstLine="720"/>
        <w:jc w:val="both"/>
      </w:pPr>
      <w:r>
        <w:t>J</w:t>
      </w:r>
      <w:r w:rsidR="003C5CFE" w:rsidRPr="000C41FF">
        <w:t xml:space="preserve">a blakustiesību pārkāpuma gadījumā </w:t>
      </w:r>
      <w:r w:rsidR="000C41FF" w:rsidRPr="000C41FF">
        <w:t>prasītāja</w:t>
      </w:r>
      <w:r w:rsidR="003C5CFE" w:rsidRPr="000C41FF">
        <w:t xml:space="preserve"> būtu tiesī</w:t>
      </w:r>
      <w:r w:rsidR="00524581">
        <w:t>g</w:t>
      </w:r>
      <w:r w:rsidR="003C5CFE" w:rsidRPr="000C41FF">
        <w:t xml:space="preserve">a prasīt tikai zaudējumu </w:t>
      </w:r>
      <w:r w:rsidR="000C41FF" w:rsidRPr="000C41FF">
        <w:t>atlīdz</w:t>
      </w:r>
      <w:r w:rsidR="00524581">
        <w:t>ību</w:t>
      </w:r>
      <w:r w:rsidR="003C5CFE" w:rsidRPr="000C41FF">
        <w:t xml:space="preserve">, nevis pārkāpuma novēršanu, tad nebūtu sasniegts </w:t>
      </w:r>
      <w:r w:rsidR="00C26FE3">
        <w:t xml:space="preserve">minētajā </w:t>
      </w:r>
      <w:r w:rsidR="00B67CA4">
        <w:t>d</w:t>
      </w:r>
      <w:r w:rsidR="003C5CFE" w:rsidRPr="000C41FF">
        <w:t>irektīvā noteiktais mērķis panākt efektīvu intelektuālā īpašuma tiesību ievērošanas nodrošināšanu.</w:t>
      </w:r>
    </w:p>
    <w:p w:rsidR="00C26FE3" w:rsidRPr="000C41FF" w:rsidRDefault="00C26FE3" w:rsidP="003C5CFE">
      <w:pPr>
        <w:spacing w:line="276" w:lineRule="auto"/>
        <w:ind w:firstLine="720"/>
        <w:jc w:val="both"/>
      </w:pPr>
    </w:p>
    <w:p w:rsidR="00C26FE3" w:rsidRDefault="000136FF" w:rsidP="00C26FE3">
      <w:pPr>
        <w:spacing w:line="276" w:lineRule="auto"/>
        <w:ind w:firstLine="720"/>
        <w:jc w:val="both"/>
      </w:pPr>
      <w:r>
        <w:lastRenderedPageBreak/>
        <w:t>[1</w:t>
      </w:r>
      <w:r w:rsidR="00C26FE3">
        <w:t>1</w:t>
      </w:r>
      <w:r>
        <w:t xml:space="preserve">] </w:t>
      </w:r>
      <w:r w:rsidR="000E4ED5">
        <w:t xml:space="preserve">Prasītāja </w:t>
      </w:r>
      <w:r w:rsidR="000E4ED5" w:rsidRPr="000136FF">
        <w:t>biedrība „</w:t>
      </w:r>
      <w:proofErr w:type="spellStart"/>
      <w:r w:rsidR="000E4ED5" w:rsidRPr="000136FF">
        <w:t>La</w:t>
      </w:r>
      <w:r w:rsidR="00C26FE3">
        <w:t>IPA</w:t>
      </w:r>
      <w:proofErr w:type="spellEnd"/>
      <w:r w:rsidR="000E4ED5" w:rsidRPr="000136FF">
        <w:t>”</w:t>
      </w:r>
      <w:r w:rsidR="000E4ED5">
        <w:t xml:space="preserve"> iesniegusi rakstveida paskaidrojum</w:t>
      </w:r>
      <w:r w:rsidR="00DA7154">
        <w:t>u</w:t>
      </w:r>
      <w:r w:rsidR="000E4ED5">
        <w:t xml:space="preserve">s par atbildētājas un trešās personas kasācijas sūdzībām, norādot, ka </w:t>
      </w:r>
      <w:r w:rsidR="00C26FE3">
        <w:t>tās</w:t>
      </w:r>
      <w:r w:rsidR="000E4ED5">
        <w:t xml:space="preserve"> neatzīst.</w:t>
      </w:r>
    </w:p>
    <w:p w:rsidR="00B84C45" w:rsidRDefault="000E4ED5" w:rsidP="00C26FE3">
      <w:pPr>
        <w:spacing w:after="240" w:line="276" w:lineRule="auto"/>
        <w:ind w:firstLine="720"/>
        <w:jc w:val="both"/>
      </w:pPr>
      <w:r>
        <w:t>Atbildētāja SIA „</w:t>
      </w:r>
      <w:proofErr w:type="spellStart"/>
      <w:r>
        <w:t>Scintilla</w:t>
      </w:r>
      <w:proofErr w:type="spellEnd"/>
      <w:r>
        <w:t xml:space="preserve">” un trešā persona </w:t>
      </w:r>
      <w:r w:rsidRPr="000136FF">
        <w:t>biedrība „L</w:t>
      </w:r>
      <w:r w:rsidR="00C26FE3">
        <w:t>EKA</w:t>
      </w:r>
      <w:r w:rsidRPr="000136FF">
        <w:t>”</w:t>
      </w:r>
      <w:r>
        <w:t xml:space="preserve"> iesniegušas rakstveida paskaidrojumus par prasītājas kasācijas pretsūdzību, norādot, ka </w:t>
      </w:r>
      <w:r w:rsidR="00C26FE3">
        <w:t>tā</w:t>
      </w:r>
      <w:r>
        <w:t xml:space="preserve"> nav pamatota.</w:t>
      </w:r>
    </w:p>
    <w:p w:rsidR="00B84C45" w:rsidRDefault="00B84C45" w:rsidP="00074832">
      <w:pPr>
        <w:spacing w:before="120" w:after="120" w:line="276" w:lineRule="auto"/>
        <w:ind w:firstLine="720"/>
        <w:jc w:val="both"/>
      </w:pPr>
      <w:r>
        <w:t>[</w:t>
      </w:r>
      <w:r w:rsidR="00C26FE3">
        <w:t>12</w:t>
      </w:r>
      <w:r>
        <w:t xml:space="preserve">] Kasācijas instances tiesas sēdē </w:t>
      </w:r>
      <w:r w:rsidR="00C26FE3">
        <w:t>prasītājas biedrības „</w:t>
      </w:r>
      <w:proofErr w:type="spellStart"/>
      <w:r w:rsidR="00C26FE3">
        <w:t>LaIPA</w:t>
      </w:r>
      <w:proofErr w:type="spellEnd"/>
      <w:r w:rsidR="00C26FE3">
        <w:t>” pilnvarot</w:t>
      </w:r>
      <w:r>
        <w:t>i</w:t>
      </w:r>
      <w:r w:rsidR="00C26FE3">
        <w:t>e</w:t>
      </w:r>
      <w:r>
        <w:t xml:space="preserve"> pārstāv</w:t>
      </w:r>
      <w:r w:rsidR="00C26FE3">
        <w:t>j</w:t>
      </w:r>
      <w:r>
        <w:t>i</w:t>
      </w:r>
      <w:r w:rsidR="00C26FE3">
        <w:t xml:space="preserve"> zvērināti</w:t>
      </w:r>
      <w:r>
        <w:t xml:space="preserve"> advokāt</w:t>
      </w:r>
      <w:r w:rsidR="00C26FE3">
        <w:t>i</w:t>
      </w:r>
      <w:r>
        <w:t xml:space="preserve"> </w:t>
      </w:r>
      <w:r w:rsidR="00C26FE3">
        <w:t>Matīss Šķiņķis un Inese Stankeviča</w:t>
      </w:r>
      <w:r>
        <w:t xml:space="preserve"> </w:t>
      </w:r>
      <w:r w:rsidR="00B67CA4">
        <w:t xml:space="preserve">savu </w:t>
      </w:r>
      <w:r>
        <w:t xml:space="preserve">kasācijas </w:t>
      </w:r>
      <w:r w:rsidR="00C26FE3">
        <w:t>pret</w:t>
      </w:r>
      <w:r>
        <w:t xml:space="preserve">sūdzību uzturēja, </w:t>
      </w:r>
      <w:r w:rsidR="00C26FE3">
        <w:t>savukārt atbildētājas SIA „</w:t>
      </w:r>
      <w:proofErr w:type="spellStart"/>
      <w:r w:rsidR="00C26FE3">
        <w:t>Scintilla</w:t>
      </w:r>
      <w:proofErr w:type="spellEnd"/>
      <w:r w:rsidR="00C26FE3">
        <w:t xml:space="preserve">” pārstāvis </w:t>
      </w:r>
      <w:r w:rsidR="00074832">
        <w:t>[pers. A]</w:t>
      </w:r>
      <w:r w:rsidR="00B67CA4">
        <w:t xml:space="preserve"> </w:t>
      </w:r>
      <w:r w:rsidR="00C26FE3">
        <w:t xml:space="preserve">un trešās personas </w:t>
      </w:r>
      <w:r w:rsidR="00B67CA4">
        <w:t xml:space="preserve">biedrības „LEKA” pārstāvis </w:t>
      </w:r>
      <w:r w:rsidR="00074832">
        <w:t>[pers. B]</w:t>
      </w:r>
      <w:r w:rsidR="00B67CA4">
        <w:t xml:space="preserve"> uzturēja savas </w:t>
      </w:r>
      <w:r w:rsidR="00C26FE3">
        <w:t>kasācijas sūdzības</w:t>
      </w:r>
      <w:r>
        <w:t xml:space="preserve">. </w:t>
      </w:r>
    </w:p>
    <w:p w:rsidR="00096398" w:rsidRPr="002D2CA2" w:rsidRDefault="00CD4749" w:rsidP="00074832">
      <w:pPr>
        <w:spacing w:before="120" w:after="120" w:line="276" w:lineRule="auto"/>
        <w:jc w:val="center"/>
        <w:rPr>
          <w:b/>
        </w:rPr>
      </w:pPr>
      <w:r>
        <w:rPr>
          <w:b/>
        </w:rPr>
        <w:t>Motīvu daļa</w:t>
      </w:r>
    </w:p>
    <w:p w:rsidR="007A5F70" w:rsidRDefault="00421057" w:rsidP="00074832">
      <w:pPr>
        <w:shd w:val="clear" w:color="auto" w:fill="FFFFFF"/>
        <w:spacing w:before="120" w:after="120" w:line="276" w:lineRule="auto"/>
        <w:ind w:firstLine="709"/>
        <w:jc w:val="both"/>
        <w:rPr>
          <w:color w:val="000000"/>
        </w:rPr>
      </w:pPr>
      <w:r>
        <w:rPr>
          <w:color w:val="000000"/>
        </w:rPr>
        <w:t>[</w:t>
      </w:r>
      <w:r w:rsidR="0008628F">
        <w:rPr>
          <w:color w:val="000000"/>
        </w:rPr>
        <w:t>1</w:t>
      </w:r>
      <w:r w:rsidR="000136FF">
        <w:rPr>
          <w:color w:val="000000"/>
        </w:rPr>
        <w:t>3</w:t>
      </w:r>
      <w:r w:rsidR="00096398" w:rsidRPr="00015B49">
        <w:rPr>
          <w:color w:val="000000"/>
        </w:rPr>
        <w:t xml:space="preserve">] </w:t>
      </w:r>
      <w:r w:rsidR="007A5F70" w:rsidRPr="00015B49">
        <w:t>Pārbaudīj</w:t>
      </w:r>
      <w:r w:rsidR="007A5F70">
        <w:t>u</w:t>
      </w:r>
      <w:r w:rsidR="007A5F70" w:rsidRPr="00015B49">
        <w:t>s</w:t>
      </w:r>
      <w:r w:rsidR="007A5F70">
        <w:t>i</w:t>
      </w:r>
      <w:r w:rsidR="007A5F70" w:rsidRPr="00015B49">
        <w:t xml:space="preserve"> sprieduma likumību attiecībā uz argumentiem, kas minēti </w:t>
      </w:r>
      <w:r w:rsidR="007A5F70" w:rsidRPr="0090314F">
        <w:t xml:space="preserve">atbildētājas </w:t>
      </w:r>
      <w:r w:rsidR="007A5F70" w:rsidRPr="00F843B5">
        <w:t>kasācijas sūdzībā</w:t>
      </w:r>
      <w:r w:rsidR="007A5F70">
        <w:t xml:space="preserve"> un prasītājas kasācijas pretsūdzībā</w:t>
      </w:r>
      <w:r w:rsidR="007A5F70" w:rsidRPr="00015B49">
        <w:t xml:space="preserve">, kā to nosaka Civilprocesa likuma </w:t>
      </w:r>
      <w:r w:rsidR="007A5F70" w:rsidRPr="0026130B">
        <w:t xml:space="preserve">473.panta pirmā daļa, Augstākā tiesa atzīst, ka </w:t>
      </w:r>
      <w:r w:rsidR="007A5F70" w:rsidRPr="0026130B">
        <w:rPr>
          <w:color w:val="000000"/>
        </w:rPr>
        <w:t>apelācijas instances tiesas spriedums</w:t>
      </w:r>
      <w:r w:rsidR="007A5F70">
        <w:rPr>
          <w:color w:val="000000"/>
        </w:rPr>
        <w:t xml:space="preserve"> </w:t>
      </w:r>
      <w:r w:rsidR="007A5F70">
        <w:rPr>
          <w:color w:val="000000"/>
          <w:lang w:eastAsia="lv-LV"/>
        </w:rPr>
        <w:t xml:space="preserve">ir atstājams negrozīts daļā, ar kuru noraidīts prasījums aizliegt atbildētājai </w:t>
      </w:r>
      <w:r w:rsidR="007A5F70" w:rsidRPr="003F1070">
        <w:rPr>
          <w:color w:val="000000"/>
          <w:lang w:eastAsia="lv-LV"/>
        </w:rPr>
        <w:t>veikt</w:t>
      </w:r>
      <w:r w:rsidR="007A5F70">
        <w:rPr>
          <w:color w:val="000000"/>
          <w:lang w:eastAsia="lv-LV"/>
        </w:rPr>
        <w:t xml:space="preserve"> </w:t>
      </w:r>
      <w:r w:rsidR="007A5F70" w:rsidRPr="003F1070">
        <w:rPr>
          <w:color w:val="000000"/>
          <w:lang w:eastAsia="lv-LV"/>
        </w:rPr>
        <w:t xml:space="preserve">fonogrammu retranslēšanu pa kabeļiem līdz </w:t>
      </w:r>
      <w:r w:rsidR="0090314F">
        <w:rPr>
          <w:color w:val="000000"/>
          <w:lang w:eastAsia="lv-LV"/>
        </w:rPr>
        <w:t>līguma noslēgšanai</w:t>
      </w:r>
      <w:r w:rsidR="007A5F70" w:rsidRPr="003F1070">
        <w:rPr>
          <w:color w:val="000000"/>
          <w:lang w:eastAsia="lv-LV"/>
        </w:rPr>
        <w:t xml:space="preserve"> ar </w:t>
      </w:r>
      <w:r w:rsidR="007A5F70">
        <w:rPr>
          <w:color w:val="000000"/>
          <w:lang w:eastAsia="lv-LV"/>
        </w:rPr>
        <w:t>prasītāju</w:t>
      </w:r>
      <w:r w:rsidR="007A5F70" w:rsidRPr="003F1070">
        <w:rPr>
          <w:color w:val="000000"/>
          <w:lang w:eastAsia="lv-LV"/>
        </w:rPr>
        <w:t xml:space="preserve"> par maksājamo atlīdzību izpildītājiem un fonogrammu</w:t>
      </w:r>
      <w:r w:rsidR="007A5F70">
        <w:rPr>
          <w:color w:val="000000"/>
          <w:lang w:eastAsia="lv-LV"/>
        </w:rPr>
        <w:t xml:space="preserve"> </w:t>
      </w:r>
      <w:r w:rsidR="007A5F70" w:rsidRPr="003F1070">
        <w:rPr>
          <w:color w:val="000000"/>
          <w:lang w:eastAsia="lv-LV"/>
        </w:rPr>
        <w:t>producentiem par komerciālos nolūkos publicētu fonogrammu</w:t>
      </w:r>
      <w:r w:rsidR="007A5F70">
        <w:rPr>
          <w:color w:val="000000"/>
          <w:lang w:eastAsia="lv-LV"/>
        </w:rPr>
        <w:t xml:space="preserve"> </w:t>
      </w:r>
      <w:r w:rsidR="007A5F70" w:rsidRPr="003F1070">
        <w:rPr>
          <w:color w:val="000000"/>
          <w:lang w:eastAsia="lv-LV"/>
        </w:rPr>
        <w:t>retranslēšanu pa kabeļiem</w:t>
      </w:r>
      <w:r w:rsidR="007A5F70">
        <w:rPr>
          <w:color w:val="000000"/>
          <w:lang w:eastAsia="lv-LV"/>
        </w:rPr>
        <w:t xml:space="preserve">, </w:t>
      </w:r>
      <w:r w:rsidR="007A5F70" w:rsidRPr="001F0BE1">
        <w:rPr>
          <w:color w:val="000000"/>
          <w:lang w:eastAsia="lv-LV"/>
        </w:rPr>
        <w:t xml:space="preserve">bet ir atceļams </w:t>
      </w:r>
      <w:r w:rsidR="0090314F">
        <w:rPr>
          <w:color w:val="000000"/>
          <w:lang w:eastAsia="lv-LV"/>
        </w:rPr>
        <w:t xml:space="preserve">pārējā </w:t>
      </w:r>
      <w:r w:rsidR="007A5F70" w:rsidRPr="001F0BE1">
        <w:rPr>
          <w:color w:val="000000"/>
          <w:lang w:eastAsia="lv-LV"/>
        </w:rPr>
        <w:t xml:space="preserve">daļā, </w:t>
      </w:r>
      <w:r w:rsidR="0090314F">
        <w:rPr>
          <w:color w:val="000000"/>
          <w:lang w:eastAsia="lv-LV"/>
        </w:rPr>
        <w:t xml:space="preserve">proti, </w:t>
      </w:r>
      <w:r w:rsidR="007A5F70" w:rsidRPr="001F0BE1">
        <w:rPr>
          <w:color w:val="000000"/>
          <w:lang w:eastAsia="lv-LV"/>
        </w:rPr>
        <w:t xml:space="preserve">ar </w:t>
      </w:r>
      <w:r w:rsidR="0090314F">
        <w:rPr>
          <w:color w:val="000000"/>
          <w:lang w:eastAsia="lv-LV"/>
        </w:rPr>
        <w:t>kuru</w:t>
      </w:r>
      <w:r w:rsidR="0090314F">
        <w:t xml:space="preserve"> </w:t>
      </w:r>
      <w:r w:rsidR="0090314F" w:rsidRPr="001F0BE1">
        <w:rPr>
          <w:color w:val="000000"/>
          <w:lang w:eastAsia="lv-LV"/>
        </w:rPr>
        <w:t>piedzīta</w:t>
      </w:r>
      <w:r w:rsidR="0090314F">
        <w:rPr>
          <w:color w:val="000000"/>
          <w:lang w:eastAsia="lv-LV"/>
        </w:rPr>
        <w:t xml:space="preserve"> kompensācija un</w:t>
      </w:r>
      <w:r w:rsidR="0090314F" w:rsidRPr="001F0BE1">
        <w:rPr>
          <w:color w:val="000000"/>
          <w:lang w:eastAsia="lv-LV"/>
        </w:rPr>
        <w:t xml:space="preserve"> zaudējumu atlīdzība,</w:t>
      </w:r>
      <w:r w:rsidR="0090314F">
        <w:rPr>
          <w:color w:val="000000"/>
          <w:lang w:eastAsia="lv-LV"/>
        </w:rPr>
        <w:t xml:space="preserve"> </w:t>
      </w:r>
      <w:r w:rsidR="0090314F" w:rsidRPr="001F0BE1">
        <w:rPr>
          <w:color w:val="000000"/>
          <w:lang w:eastAsia="lv-LV"/>
        </w:rPr>
        <w:t xml:space="preserve">noteiktas tiesības saņemt procentus līdz </w:t>
      </w:r>
      <w:r w:rsidR="0090314F">
        <w:rPr>
          <w:color w:val="000000"/>
          <w:lang w:eastAsia="lv-LV"/>
        </w:rPr>
        <w:t xml:space="preserve">sprieduma </w:t>
      </w:r>
      <w:r w:rsidR="0090314F" w:rsidRPr="001F0BE1">
        <w:rPr>
          <w:color w:val="000000"/>
          <w:lang w:eastAsia="lv-LV"/>
        </w:rPr>
        <w:t>izpildei</w:t>
      </w:r>
      <w:r w:rsidR="0090314F">
        <w:rPr>
          <w:color w:val="000000"/>
          <w:lang w:eastAsia="lv-LV"/>
        </w:rPr>
        <w:t xml:space="preserve"> un piedzīti tiesāšanās izdevumi</w:t>
      </w:r>
      <w:r w:rsidR="0090314F" w:rsidRPr="001F0BE1">
        <w:rPr>
          <w:color w:val="000000"/>
          <w:lang w:eastAsia="lv-LV"/>
        </w:rPr>
        <w:t xml:space="preserve">, un šajā daļā </w:t>
      </w:r>
      <w:r w:rsidR="0090314F">
        <w:rPr>
          <w:color w:val="000000"/>
          <w:lang w:eastAsia="lv-LV"/>
        </w:rPr>
        <w:t>l</w:t>
      </w:r>
      <w:r w:rsidR="007A5F70" w:rsidRPr="001F0BE1">
        <w:rPr>
          <w:color w:val="000000"/>
          <w:lang w:eastAsia="lv-LV"/>
        </w:rPr>
        <w:t xml:space="preserve">ieta nododama jaunai izskatīšanai </w:t>
      </w:r>
      <w:r w:rsidR="007A5F70">
        <w:rPr>
          <w:color w:val="000000"/>
          <w:lang w:eastAsia="lv-LV"/>
        </w:rPr>
        <w:t>Vidzemes</w:t>
      </w:r>
      <w:r w:rsidR="007A5F70" w:rsidRPr="001F0BE1">
        <w:rPr>
          <w:color w:val="000000"/>
          <w:lang w:eastAsia="lv-LV"/>
        </w:rPr>
        <w:t xml:space="preserve"> apgabaltiesai</w:t>
      </w:r>
      <w:r w:rsidR="007A5F70" w:rsidRPr="0026130B">
        <w:rPr>
          <w:color w:val="000000"/>
        </w:rPr>
        <w:t>.</w:t>
      </w:r>
    </w:p>
    <w:p w:rsidR="007A5F70" w:rsidRDefault="007A5F70" w:rsidP="007A5F70">
      <w:pPr>
        <w:shd w:val="clear" w:color="auto" w:fill="FFFFFF"/>
        <w:spacing w:line="276" w:lineRule="auto"/>
        <w:ind w:firstLine="709"/>
        <w:jc w:val="both"/>
        <w:rPr>
          <w:color w:val="000000"/>
          <w:lang w:eastAsia="lv-LV"/>
        </w:rPr>
      </w:pPr>
      <w:r>
        <w:rPr>
          <w:color w:val="000000"/>
        </w:rPr>
        <w:t>[1</w:t>
      </w:r>
      <w:r w:rsidR="00567E7C">
        <w:rPr>
          <w:color w:val="000000"/>
        </w:rPr>
        <w:t>4</w:t>
      </w:r>
      <w:r>
        <w:rPr>
          <w:color w:val="000000"/>
        </w:rPr>
        <w:t xml:space="preserve">] Augstākās tiesas ieskatā apelācijas instances tiesa pamatoti secinājusi, ka prasījums </w:t>
      </w:r>
      <w:r>
        <w:rPr>
          <w:color w:val="000000"/>
          <w:lang w:eastAsia="lv-LV"/>
        </w:rPr>
        <w:t xml:space="preserve">aizliegt atbildētājai </w:t>
      </w:r>
      <w:r w:rsidRPr="003F1070">
        <w:rPr>
          <w:color w:val="000000"/>
          <w:lang w:eastAsia="lv-LV"/>
        </w:rPr>
        <w:t>veikt</w:t>
      </w:r>
      <w:r>
        <w:rPr>
          <w:color w:val="000000"/>
          <w:lang w:eastAsia="lv-LV"/>
        </w:rPr>
        <w:t xml:space="preserve"> komerciālos nolūkos publicētu </w:t>
      </w:r>
      <w:r w:rsidRPr="003F1070">
        <w:rPr>
          <w:color w:val="000000"/>
          <w:lang w:eastAsia="lv-LV"/>
        </w:rPr>
        <w:t>fonogrammu retranslēšanu pa kabeļiem</w:t>
      </w:r>
      <w:r>
        <w:rPr>
          <w:color w:val="000000"/>
          <w:lang w:eastAsia="lv-LV"/>
        </w:rPr>
        <w:t xml:space="preserve"> ir noraidāms. Vienlaikus, lai novērstu minētā tiesas secinājuma pamatojuma trūkumus, Augstākā tiesa sniedz attiecīgā tiesību jautājuma izskaidrojumu un atbilstošo Autortiesību likuma normu iztulkojumu.</w:t>
      </w:r>
    </w:p>
    <w:p w:rsidR="007A5F70" w:rsidRDefault="007A5F70" w:rsidP="007A5F70">
      <w:pPr>
        <w:shd w:val="clear" w:color="auto" w:fill="FFFFFF"/>
        <w:spacing w:line="276" w:lineRule="auto"/>
        <w:ind w:firstLine="709"/>
        <w:jc w:val="both"/>
        <w:rPr>
          <w:color w:val="000000"/>
          <w:lang w:eastAsia="lv-LV"/>
        </w:rPr>
      </w:pPr>
      <w:r>
        <w:rPr>
          <w:color w:val="000000"/>
          <w:lang w:eastAsia="lv-LV"/>
        </w:rPr>
        <w:t>[1</w:t>
      </w:r>
      <w:r w:rsidR="00567E7C">
        <w:rPr>
          <w:color w:val="000000"/>
          <w:lang w:eastAsia="lv-LV"/>
        </w:rPr>
        <w:t>4</w:t>
      </w:r>
      <w:r>
        <w:rPr>
          <w:color w:val="000000"/>
          <w:lang w:eastAsia="lv-LV"/>
        </w:rPr>
        <w:t>.1] Saskaņā ar Autortiesību likuma 52.panta pirmo daļu i</w:t>
      </w:r>
      <w:r w:rsidRPr="00AD55BE">
        <w:rPr>
          <w:color w:val="000000"/>
          <w:lang w:eastAsia="lv-LV"/>
        </w:rPr>
        <w:t>zpildītājiem un fonogrammu producentiem ir tiesības saņemt taisnīgu atlīdzību par komerciālos nolūkos publicētu fonogrammu izmantošanu</w:t>
      </w:r>
      <w:r>
        <w:rPr>
          <w:color w:val="000000"/>
          <w:lang w:eastAsia="lv-LV"/>
        </w:rPr>
        <w:t xml:space="preserve">. Tādējādi minētā likuma norma tiesību subjektiem paredz tiesības uz atlīdzību, bet ne izņēmuma tiesības uz attiecīgo tiesību objektu – komerciālos nolūkos publicētu fonogrammu – izmantošanu. </w:t>
      </w:r>
    </w:p>
    <w:p w:rsidR="00C91F6C" w:rsidRDefault="007A5F70" w:rsidP="00C91F6C">
      <w:pPr>
        <w:shd w:val="clear" w:color="auto" w:fill="FFFFFF"/>
        <w:spacing w:line="276" w:lineRule="auto"/>
        <w:ind w:firstLine="709"/>
        <w:jc w:val="both"/>
        <w:rPr>
          <w:color w:val="000000"/>
          <w:lang w:eastAsia="lv-LV"/>
        </w:rPr>
      </w:pPr>
      <w:r>
        <w:rPr>
          <w:color w:val="000000"/>
          <w:lang w:eastAsia="lv-LV"/>
        </w:rPr>
        <w:t xml:space="preserve">Atšķirībā no izņēmuma tiesībām, kuras ietver gan tiesības atļaut tiesību objekta izmantošanu, gan tiesības aizliegt tā izmantošanu, tiesības uz atlīdzību šādas tiesības neietver. Tiesību uz atlīdzību vienīgais mērķis ir nodrošināt atlīdzības samaksu tiesību subjektam par attiecīgā tiesību objekta noteiktu izmantojumu. </w:t>
      </w:r>
    </w:p>
    <w:p w:rsidR="007A5F70" w:rsidRPr="00C91F6C" w:rsidRDefault="007A5F70" w:rsidP="00C91F6C">
      <w:pPr>
        <w:shd w:val="clear" w:color="auto" w:fill="FFFFFF"/>
        <w:spacing w:line="276" w:lineRule="auto"/>
        <w:ind w:firstLine="709"/>
        <w:jc w:val="both"/>
        <w:rPr>
          <w:color w:val="000000"/>
          <w:lang w:eastAsia="lv-LV"/>
        </w:rPr>
      </w:pPr>
      <w:r>
        <w:rPr>
          <w:color w:val="000000"/>
          <w:lang w:eastAsia="lv-LV"/>
        </w:rPr>
        <w:t>[1</w:t>
      </w:r>
      <w:r w:rsidR="00567E7C">
        <w:rPr>
          <w:color w:val="000000"/>
          <w:lang w:eastAsia="lv-LV"/>
        </w:rPr>
        <w:t>4</w:t>
      </w:r>
      <w:r>
        <w:rPr>
          <w:color w:val="000000"/>
          <w:lang w:eastAsia="lv-LV"/>
        </w:rPr>
        <w:t xml:space="preserve">.2] Tiesības uz atlīdzību par komerciālos nolūkos publicētu fonogrammu izmantošanu paredzētas gan </w:t>
      </w:r>
      <w:r w:rsidRPr="00567E7C">
        <w:t xml:space="preserve">Romas konvencijas </w:t>
      </w:r>
      <w:r>
        <w:t xml:space="preserve">12.pantā, gan </w:t>
      </w:r>
      <w:r w:rsidRPr="00567E7C">
        <w:rPr>
          <w:i/>
        </w:rPr>
        <w:t>WIPO</w:t>
      </w:r>
      <w:r w:rsidRPr="004F4B3E">
        <w:t xml:space="preserve"> līg</w:t>
      </w:r>
      <w:r>
        <w:t>uma par izpildījumiem</w:t>
      </w:r>
      <w:r w:rsidRPr="004F4B3E">
        <w:t xml:space="preserve"> un fonogrammām </w:t>
      </w:r>
      <w:r>
        <w:t xml:space="preserve">15.pantā, kā arī </w:t>
      </w:r>
      <w:r w:rsidR="00C91F6C">
        <w:t xml:space="preserve">Eiropas Parlamenta un Padomes </w:t>
      </w:r>
      <w:r>
        <w:t>Direktīvas</w:t>
      </w:r>
      <w:r w:rsidRPr="00006D81">
        <w:t xml:space="preserve"> 2006/115/EK</w:t>
      </w:r>
      <w:r>
        <w:t xml:space="preserve"> </w:t>
      </w:r>
      <w:r w:rsidR="00C91F6C">
        <w:t xml:space="preserve">(2006.gada 12.decembris) </w:t>
      </w:r>
      <w:r>
        <w:t xml:space="preserve">par nomas tiesībām un patapinājuma tiesībām, un dažām blakustiesībām intelektuālā īpašuma jomā </w:t>
      </w:r>
      <w:r w:rsidRPr="00C91F6C">
        <w:t>(turpmāk – Direktīva 2006/115/EK) 8.</w:t>
      </w:r>
      <w:r>
        <w:t>panta 2.punktā.</w:t>
      </w:r>
    </w:p>
    <w:p w:rsidR="007A5F70" w:rsidRDefault="007A5F70" w:rsidP="007A5F70">
      <w:pPr>
        <w:shd w:val="clear" w:color="auto" w:fill="FFFFFF"/>
        <w:spacing w:line="276" w:lineRule="auto"/>
        <w:ind w:firstLine="709"/>
        <w:jc w:val="both"/>
      </w:pPr>
      <w:r>
        <w:t xml:space="preserve">Latvijas likumdevējs nav izvēlējies attiecīgo blakustiesību subjektu intereses attiecībā uz </w:t>
      </w:r>
      <w:r>
        <w:rPr>
          <w:color w:val="000000"/>
          <w:lang w:eastAsia="lv-LV"/>
        </w:rPr>
        <w:t>komerciālos nolūkos publicētu fonogrammu izmantošanu</w:t>
      </w:r>
      <w:r>
        <w:t xml:space="preserve"> aizsargāt plašāk, nekā to paredz iepriekš minētie starptautiskie līgumi un Direktīva</w:t>
      </w:r>
      <w:r w:rsidRPr="00006D81">
        <w:t xml:space="preserve"> 2006/115/EK</w:t>
      </w:r>
      <w:r>
        <w:t>, proti, paredzot minētajiem tiesību subjektiem izņēmuma tiesības. Turklāt šāda blakustiesību subjektu interešu plašāka aizsardzība varētu būt pieļaujama tikai gadījumā, ja tā neskartu autortiesību aizsardzību (</w:t>
      </w:r>
      <w:r w:rsidRPr="00D609BA">
        <w:t>sk.</w:t>
      </w:r>
      <w:r w:rsidRPr="008269D2">
        <w:rPr>
          <w:i/>
        </w:rPr>
        <w:t xml:space="preserve"> </w:t>
      </w:r>
      <w:r w:rsidRPr="008269D2">
        <w:rPr>
          <w:i/>
        </w:rPr>
        <w:lastRenderedPageBreak/>
        <w:t xml:space="preserve">Direktīvas 2006/115/EK 12.pantu; </w:t>
      </w:r>
      <w:r w:rsidRPr="00005BD5">
        <w:t>sk. arī</w:t>
      </w:r>
      <w:r w:rsidRPr="008269D2">
        <w:rPr>
          <w:i/>
        </w:rPr>
        <w:t xml:space="preserve"> </w:t>
      </w:r>
      <w:bookmarkStart w:id="3" w:name="_Hlk524616263"/>
      <w:r w:rsidRPr="008269D2">
        <w:rPr>
          <w:i/>
        </w:rPr>
        <w:t xml:space="preserve">Eiropas Savienības Tiesas 2015.gada 26.marta sprieduma lietā C More </w:t>
      </w:r>
      <w:proofErr w:type="spellStart"/>
      <w:r w:rsidRPr="008269D2">
        <w:rPr>
          <w:i/>
        </w:rPr>
        <w:t>Entertainment</w:t>
      </w:r>
      <w:proofErr w:type="spellEnd"/>
      <w:r w:rsidRPr="008269D2">
        <w:rPr>
          <w:i/>
        </w:rPr>
        <w:t>, C‑279/13, ECLI:EU:C:2015:199</w:t>
      </w:r>
      <w:bookmarkEnd w:id="3"/>
      <w:r w:rsidRPr="008269D2">
        <w:rPr>
          <w:i/>
        </w:rPr>
        <w:t>, 35.punktu</w:t>
      </w:r>
      <w:r>
        <w:t xml:space="preserve">). </w:t>
      </w:r>
    </w:p>
    <w:p w:rsidR="007A5F70" w:rsidRDefault="007A5F70" w:rsidP="007A5F70">
      <w:pPr>
        <w:shd w:val="clear" w:color="auto" w:fill="FFFFFF"/>
        <w:spacing w:line="276" w:lineRule="auto"/>
        <w:ind w:firstLine="709"/>
        <w:jc w:val="both"/>
        <w:rPr>
          <w:color w:val="000000"/>
          <w:lang w:eastAsia="lv-LV"/>
        </w:rPr>
      </w:pPr>
      <w:r>
        <w:t xml:space="preserve">Konkrētajā gadījumā tiesības aizliegt </w:t>
      </w:r>
      <w:r>
        <w:rPr>
          <w:color w:val="000000"/>
          <w:lang w:eastAsia="lv-LV"/>
        </w:rPr>
        <w:t>komerciālos nolūkos pu</w:t>
      </w:r>
      <w:r w:rsidR="00632BE3">
        <w:rPr>
          <w:color w:val="000000"/>
          <w:lang w:eastAsia="lv-LV"/>
        </w:rPr>
        <w:t>blicētu fonogrammu izmantošanu</w:t>
      </w:r>
      <w:r>
        <w:rPr>
          <w:color w:val="000000"/>
          <w:lang w:eastAsia="lv-LV"/>
        </w:rPr>
        <w:t xml:space="preserve"> varētu nonākt pretrunā autortiesību aizsardzības interesēm, jo šāds aizliegums vienlaikus liegtu iespēju izmantot arī autortiesību darbus, par kuru izmantošanu ar a</w:t>
      </w:r>
      <w:r w:rsidR="006C4696">
        <w:rPr>
          <w:color w:val="000000"/>
          <w:lang w:eastAsia="lv-LV"/>
        </w:rPr>
        <w:t>utortiesību subjektus pārstāvošo</w:t>
      </w:r>
      <w:r>
        <w:rPr>
          <w:color w:val="000000"/>
          <w:lang w:eastAsia="lv-LV"/>
        </w:rPr>
        <w:t xml:space="preserve"> kolektīvā pārvaldījuma organizāciju atbilstoši lietas materiāliem ir noslēgts līgums un nepastāv strīds.</w:t>
      </w:r>
    </w:p>
    <w:p w:rsidR="007A5F70" w:rsidRDefault="007A5F70" w:rsidP="007A5F70">
      <w:pPr>
        <w:shd w:val="clear" w:color="auto" w:fill="FFFFFF"/>
        <w:spacing w:line="276" w:lineRule="auto"/>
        <w:ind w:firstLine="709"/>
        <w:jc w:val="both"/>
        <w:rPr>
          <w:color w:val="000000"/>
          <w:lang w:eastAsia="lv-LV"/>
        </w:rPr>
      </w:pPr>
      <w:r>
        <w:rPr>
          <w:color w:val="000000"/>
          <w:lang w:eastAsia="lv-LV"/>
        </w:rPr>
        <w:t>[1</w:t>
      </w:r>
      <w:r w:rsidR="006C4696">
        <w:rPr>
          <w:color w:val="000000"/>
          <w:lang w:eastAsia="lv-LV"/>
        </w:rPr>
        <w:t>4</w:t>
      </w:r>
      <w:r>
        <w:rPr>
          <w:color w:val="000000"/>
          <w:lang w:eastAsia="lv-LV"/>
        </w:rPr>
        <w:t>.3] Saskaņā ar Autortiesību likuma 68.panta pirmās daļas 6.punktu p</w:t>
      </w:r>
      <w:r w:rsidRPr="00417076">
        <w:rPr>
          <w:color w:val="000000"/>
          <w:lang w:eastAsia="lv-LV"/>
        </w:rPr>
        <w:t>ar blakustiesību pārkāpumu</w:t>
      </w:r>
      <w:r>
        <w:rPr>
          <w:color w:val="000000"/>
          <w:lang w:eastAsia="lv-LV"/>
        </w:rPr>
        <w:t xml:space="preserve"> uzskatāma arī Autortiesību likuma 52.pantā paredzētās atlīdzības nesamaksāšana. Tādējādi likumdevējs ir paredzējis atbildību par atlīdzības nesamaksāšanu, nevis komerciālos nolūkos publicētu fonogrammu izmantošanu bez atļaujas. Tas ņemams vērā, iztulkojot Autortiesību likuma 69.panta pirmās daļas 3.punktu, uz kura nepareizu iztulkojumu savā kasācijas pretsūdzībā norāda prasītāja. </w:t>
      </w:r>
    </w:p>
    <w:p w:rsidR="007A5F70" w:rsidRDefault="007A5F70" w:rsidP="007A5F70">
      <w:pPr>
        <w:shd w:val="clear" w:color="auto" w:fill="FFFFFF"/>
        <w:spacing w:line="276" w:lineRule="auto"/>
        <w:ind w:firstLine="709"/>
        <w:jc w:val="both"/>
        <w:rPr>
          <w:color w:val="000000"/>
          <w:lang w:eastAsia="lv-LV"/>
        </w:rPr>
      </w:pPr>
      <w:r>
        <w:rPr>
          <w:color w:val="000000"/>
          <w:lang w:eastAsia="lv-LV"/>
        </w:rPr>
        <w:t>Iztulkojot Autortiesību likuma 69.panta pirmās daļas 3.punktu kopsakarā ar Autortiesību likuma 68.panta pirmās daļas 6.punktu un Autortiesību likuma 52.panta pirmo daļu, Augstākā tiesa secina, ka blakustiesību subjekts (to pārstāvošā kolektīvā pārvaldījuma organizācija) ir tiesīgs prasīt komerciālos nolūkos publicētu fonogrammu izmantotājam pārtraukt prettiesiskas darbības – atlīdzības nemaksāšanu</w:t>
      </w:r>
      <w:r w:rsidR="00992366">
        <w:rPr>
          <w:color w:val="000000"/>
          <w:lang w:eastAsia="lv-LV"/>
        </w:rPr>
        <w:t xml:space="preserve"> (kas var izpausties kā prasījums piedzīt šo atlīdzību)</w:t>
      </w:r>
      <w:r>
        <w:rPr>
          <w:color w:val="000000"/>
          <w:lang w:eastAsia="lv-LV"/>
        </w:rPr>
        <w:t>, nevis prasīt pārtraukt šādu fonogrammu izmantošanu</w:t>
      </w:r>
      <w:r w:rsidR="00992366">
        <w:rPr>
          <w:color w:val="000000"/>
          <w:lang w:eastAsia="lv-LV"/>
        </w:rPr>
        <w:t xml:space="preserve"> (ar prasījumu aizliegt fonogrammu izmantošanu)</w:t>
      </w:r>
      <w:r>
        <w:rPr>
          <w:color w:val="000000"/>
          <w:lang w:eastAsia="lv-LV"/>
        </w:rPr>
        <w:t>.</w:t>
      </w:r>
    </w:p>
    <w:p w:rsidR="007A5F70" w:rsidRDefault="006C4696" w:rsidP="007A5F70">
      <w:pPr>
        <w:shd w:val="clear" w:color="auto" w:fill="FFFFFF"/>
        <w:spacing w:line="276" w:lineRule="auto"/>
        <w:ind w:firstLine="709"/>
        <w:jc w:val="both"/>
        <w:rPr>
          <w:color w:val="000000"/>
          <w:lang w:eastAsia="lv-LV"/>
        </w:rPr>
      </w:pPr>
      <w:r>
        <w:rPr>
          <w:color w:val="000000"/>
          <w:lang w:eastAsia="lv-LV"/>
        </w:rPr>
        <w:t xml:space="preserve">[14.4] </w:t>
      </w:r>
      <w:r w:rsidR="007A5F70">
        <w:rPr>
          <w:color w:val="000000"/>
          <w:lang w:eastAsia="lv-LV"/>
        </w:rPr>
        <w:t xml:space="preserve">Turpretim apelācijas instances tiesa, secinot, ka atbildētāja ir veikusi prettiesiskas darbības, kas izpaudās kā likumā noteiktās atlīdzības nesamaksāšana, izdarīja pretrunīgu secinājumu, ka šādā gadījumā prasītāja var prasīt aizliegt komerciālos nolūkos publicētu fonogrammu turpmāku izmantošanu, proti, pārtraukt tādas darbības, kuru prettiesiskumu tiesa nav konstatējusi un kuras par prettiesiskām neatzīst arī Autortiesību likums. Šādam tiesas secinājumam iepriekš minēto apsvērumu dēļ nevar piekrist. </w:t>
      </w:r>
    </w:p>
    <w:p w:rsidR="007A5F70" w:rsidRDefault="007A5F70" w:rsidP="007A5F70">
      <w:pPr>
        <w:shd w:val="clear" w:color="auto" w:fill="FFFFFF"/>
        <w:spacing w:line="276" w:lineRule="auto"/>
        <w:ind w:firstLine="709"/>
        <w:jc w:val="both"/>
        <w:rPr>
          <w:color w:val="000000"/>
          <w:lang w:eastAsia="lv-LV"/>
        </w:rPr>
      </w:pPr>
      <w:r>
        <w:rPr>
          <w:color w:val="000000"/>
          <w:lang w:eastAsia="lv-LV"/>
        </w:rPr>
        <w:t xml:space="preserve">Ņemot vērā, ka Autortiesību likuma 52.panta pirmajā daļā norādītajiem blakustiesību subjektiem attiecībā uz komerciālos nolūkos publicētu fonogrammu izmantošanu nav izņēmuma tiesību un attiecīgi prasījums aizliegt to izmantošanu nevar tikt apmierināts neatkarīgi no konkrētajiem lietas apstākļiem, nav nozīmes kasācijas pretsūdzības argumentiem, ar kuriem apstrīdēts apelācijas instances tiesas veiktais aizlieguma piemērošanas samērīguma izvērtējums. </w:t>
      </w:r>
    </w:p>
    <w:p w:rsidR="007A5F70" w:rsidRDefault="006C4696" w:rsidP="007A5F70">
      <w:pPr>
        <w:shd w:val="clear" w:color="auto" w:fill="FFFFFF"/>
        <w:spacing w:line="276" w:lineRule="auto"/>
        <w:ind w:firstLine="709"/>
        <w:jc w:val="both"/>
        <w:rPr>
          <w:color w:val="000000"/>
          <w:lang w:eastAsia="lv-LV"/>
        </w:rPr>
      </w:pPr>
      <w:r>
        <w:rPr>
          <w:color w:val="000000"/>
          <w:lang w:eastAsia="lv-LV"/>
        </w:rPr>
        <w:t xml:space="preserve">[14.5] </w:t>
      </w:r>
      <w:r w:rsidR="007A5F70">
        <w:rPr>
          <w:color w:val="000000"/>
          <w:lang w:eastAsia="lv-LV"/>
        </w:rPr>
        <w:t xml:space="preserve">Tāpat Augstākā tiesa nevar atzīt par pamatotu kasācijas pretsūdzības argumentu, ka, ja prasītāja būtu tiesīga prasīt tikai zaudējumu </w:t>
      </w:r>
      <w:r w:rsidR="00A32E32">
        <w:rPr>
          <w:color w:val="000000"/>
          <w:lang w:eastAsia="lv-LV"/>
        </w:rPr>
        <w:t xml:space="preserve">atlīdzības </w:t>
      </w:r>
      <w:r w:rsidR="007A5F70">
        <w:rPr>
          <w:color w:val="000000"/>
          <w:lang w:eastAsia="lv-LV"/>
        </w:rPr>
        <w:t>piedziņu, nevis blakustiesību pārkāpuma novēršanu, nebūtu sasniegts Direktīvā 2004/48/EK noteiktais mērķis panākt efektīvu intelektuālā īpašuma tiesību ievērošanas nodrošināšanu. Kā jau minēts iepriekš, konkrētajā gadījumā blakustiesību pārkāpums ir izpaudies kā likumā noteiktās atlīdzības nesamaksāšana, nevis kā blakustiesību objekta izmanto</w:t>
      </w:r>
      <w:r w:rsidR="00074354">
        <w:rPr>
          <w:color w:val="000000"/>
          <w:lang w:eastAsia="lv-LV"/>
        </w:rPr>
        <w:t>šana</w:t>
      </w:r>
      <w:r w:rsidR="007A5F70">
        <w:rPr>
          <w:color w:val="000000"/>
          <w:lang w:eastAsia="lv-LV"/>
        </w:rPr>
        <w:t xml:space="preserve"> bez atļaujas. Līdz ar to pārkāpuma novēršana šā</w:t>
      </w:r>
      <w:r w:rsidR="00A32E32">
        <w:rPr>
          <w:color w:val="000000"/>
          <w:lang w:eastAsia="lv-LV"/>
        </w:rPr>
        <w:t>dā</w:t>
      </w:r>
      <w:r w:rsidR="007A5F70">
        <w:rPr>
          <w:color w:val="000000"/>
          <w:lang w:eastAsia="lv-LV"/>
        </w:rPr>
        <w:t xml:space="preserve"> gadījumā ir nesamaksātās atlīdzības samaksa, nevis aizliegums izmantot attiecīgo tiesību objektu.</w:t>
      </w:r>
    </w:p>
    <w:p w:rsidR="007A5F70" w:rsidRDefault="007A5F70" w:rsidP="007A5F70">
      <w:pPr>
        <w:shd w:val="clear" w:color="auto" w:fill="FFFFFF"/>
        <w:spacing w:line="276" w:lineRule="auto"/>
        <w:ind w:firstLine="709"/>
        <w:jc w:val="both"/>
        <w:rPr>
          <w:color w:val="000000"/>
          <w:lang w:eastAsia="lv-LV"/>
        </w:rPr>
      </w:pPr>
      <w:r>
        <w:rPr>
          <w:color w:val="000000"/>
          <w:lang w:eastAsia="lv-LV"/>
        </w:rPr>
        <w:t>Direktīva 2004/48/EK neuzliek dalībvalstīm pienākumu paplašināt blakustiesību subjektu tiesības, paredzot tiem izņēmuma tiesības uz komerciālos nolūkos publicētu fonogrammu izmantošanu.</w:t>
      </w:r>
    </w:p>
    <w:p w:rsidR="007A5F70" w:rsidRDefault="007A5F70" w:rsidP="007A5F70">
      <w:pPr>
        <w:shd w:val="clear" w:color="auto" w:fill="FFFFFF"/>
        <w:spacing w:after="240" w:line="276" w:lineRule="auto"/>
        <w:ind w:firstLine="709"/>
        <w:jc w:val="both"/>
        <w:rPr>
          <w:color w:val="000000"/>
          <w:lang w:eastAsia="lv-LV"/>
        </w:rPr>
      </w:pPr>
      <w:r>
        <w:rPr>
          <w:color w:val="000000"/>
          <w:lang w:eastAsia="lv-LV"/>
        </w:rPr>
        <w:t>[1</w:t>
      </w:r>
      <w:r w:rsidR="00910AFD">
        <w:rPr>
          <w:color w:val="000000"/>
          <w:lang w:eastAsia="lv-LV"/>
        </w:rPr>
        <w:t>4</w:t>
      </w:r>
      <w:r>
        <w:rPr>
          <w:color w:val="000000"/>
          <w:lang w:eastAsia="lv-LV"/>
        </w:rPr>
        <w:t>.</w:t>
      </w:r>
      <w:r w:rsidR="00A32E32">
        <w:rPr>
          <w:color w:val="000000"/>
          <w:lang w:eastAsia="lv-LV"/>
        </w:rPr>
        <w:t>6</w:t>
      </w:r>
      <w:r>
        <w:rPr>
          <w:color w:val="000000"/>
          <w:lang w:eastAsia="lv-LV"/>
        </w:rPr>
        <w:t xml:space="preserve">] Tā kā prasījumu aizliegt atbildētājai </w:t>
      </w:r>
      <w:r w:rsidR="00A32E32">
        <w:rPr>
          <w:color w:val="000000"/>
          <w:lang w:eastAsia="lv-LV"/>
        </w:rPr>
        <w:t xml:space="preserve">retranslēt </w:t>
      </w:r>
      <w:r w:rsidR="00A32E32" w:rsidRPr="003F1070">
        <w:rPr>
          <w:color w:val="000000"/>
          <w:lang w:eastAsia="lv-LV"/>
        </w:rPr>
        <w:t>pa kabeļiem</w:t>
      </w:r>
      <w:r w:rsidR="00A32E32">
        <w:rPr>
          <w:color w:val="000000"/>
          <w:lang w:eastAsia="lv-LV"/>
        </w:rPr>
        <w:t xml:space="preserve"> </w:t>
      </w:r>
      <w:r>
        <w:rPr>
          <w:color w:val="000000"/>
          <w:lang w:eastAsia="lv-LV"/>
        </w:rPr>
        <w:t>komerciālos nolūkos publicēt</w:t>
      </w:r>
      <w:r w:rsidR="00A32E32">
        <w:rPr>
          <w:color w:val="000000"/>
          <w:lang w:eastAsia="lv-LV"/>
        </w:rPr>
        <w:t>as</w:t>
      </w:r>
      <w:r>
        <w:rPr>
          <w:color w:val="000000"/>
          <w:lang w:eastAsia="lv-LV"/>
        </w:rPr>
        <w:t xml:space="preserve"> fonogramm</w:t>
      </w:r>
      <w:r w:rsidR="00A32E32">
        <w:rPr>
          <w:color w:val="000000"/>
          <w:lang w:eastAsia="lv-LV"/>
        </w:rPr>
        <w:t>as</w:t>
      </w:r>
      <w:r>
        <w:rPr>
          <w:color w:val="000000"/>
          <w:lang w:eastAsia="lv-LV"/>
        </w:rPr>
        <w:t xml:space="preserve"> apelācijas instances tiesa rezultāta ziņā ir izspriedusi pareizi, bet tās </w:t>
      </w:r>
      <w:r>
        <w:rPr>
          <w:color w:val="000000"/>
          <w:lang w:eastAsia="lv-LV"/>
        </w:rPr>
        <w:lastRenderedPageBreak/>
        <w:t>norādītā pamatojuma trūkumi novērsti kasācijas instancē, pārsūdzētais spriedums šajā daļā atstājams negrozīts.</w:t>
      </w:r>
    </w:p>
    <w:p w:rsidR="007A5F70" w:rsidRDefault="007A5F70" w:rsidP="007A5F70">
      <w:pPr>
        <w:shd w:val="clear" w:color="auto" w:fill="FFFFFF"/>
        <w:spacing w:line="276" w:lineRule="auto"/>
        <w:ind w:firstLine="709"/>
        <w:jc w:val="both"/>
      </w:pPr>
      <w:r>
        <w:rPr>
          <w:color w:val="000000"/>
          <w:lang w:eastAsia="lv-LV"/>
        </w:rPr>
        <w:t>[1</w:t>
      </w:r>
      <w:r w:rsidR="00074354">
        <w:rPr>
          <w:color w:val="000000"/>
          <w:lang w:eastAsia="lv-LV"/>
        </w:rPr>
        <w:t>5</w:t>
      </w:r>
      <w:r>
        <w:rPr>
          <w:color w:val="000000"/>
          <w:lang w:eastAsia="lv-LV"/>
        </w:rPr>
        <w:t>] A</w:t>
      </w:r>
      <w:r w:rsidR="004F3CD3">
        <w:rPr>
          <w:color w:val="000000"/>
          <w:lang w:eastAsia="lv-LV"/>
        </w:rPr>
        <w:t>ttiecībā uz prasības apmierināto daļu a</w:t>
      </w:r>
      <w:r>
        <w:rPr>
          <w:color w:val="000000"/>
          <w:lang w:eastAsia="lv-LV"/>
        </w:rPr>
        <w:t>tbildētāja savā k</w:t>
      </w:r>
      <w:r>
        <w:t xml:space="preserve">asācijas sūdzībā pēc būtības norāda, ka tā nav persona, kas retranslē komerciālos nolūkos publicētas fonogrammas pa kabeļiem, uzskatot, ka fonogrammu izmantotājas ir raidorganizācijas, kuru raidījumus atbildētāja izplata. </w:t>
      </w:r>
    </w:p>
    <w:p w:rsidR="007A5F70" w:rsidRDefault="007A5F70" w:rsidP="007A5F70">
      <w:pPr>
        <w:shd w:val="clear" w:color="auto" w:fill="FFFFFF"/>
        <w:spacing w:line="276" w:lineRule="auto"/>
        <w:ind w:firstLine="709"/>
        <w:jc w:val="both"/>
      </w:pPr>
      <w:r>
        <w:t>Augstākās tiesas ieskatā apelācijas instances tiesa š</w:t>
      </w:r>
      <w:r w:rsidR="00DE516E">
        <w:t>o</w:t>
      </w:r>
      <w:r>
        <w:t xml:space="preserve"> argument</w:t>
      </w:r>
      <w:r w:rsidR="00DE516E">
        <w:t>u, kurš bija ietverts arī atbildētājas apelācijas sūdzībā,</w:t>
      </w:r>
      <w:r>
        <w:t xml:space="preserve"> izvērtēju</w:t>
      </w:r>
      <w:r w:rsidR="00DE516E">
        <w:t>si nepilnīgi</w:t>
      </w:r>
      <w:r>
        <w:t>, kas varēja novest pie lietas nepareizas izspriešanas.</w:t>
      </w:r>
    </w:p>
    <w:p w:rsidR="007A5F70" w:rsidRDefault="007A5F70" w:rsidP="007A5F70">
      <w:pPr>
        <w:shd w:val="clear" w:color="auto" w:fill="FFFFFF"/>
        <w:spacing w:line="276" w:lineRule="auto"/>
        <w:ind w:firstLine="709"/>
        <w:jc w:val="both"/>
      </w:pPr>
      <w:r>
        <w:t>[1</w:t>
      </w:r>
      <w:r w:rsidR="00074354">
        <w:t>5</w:t>
      </w:r>
      <w:r>
        <w:t>.1] Autortiesību likuma 52.panta pirmajā daļā paredzētās izpildītāju un fonogrammu producentu tiesības uz atlīdzību attiecas uz k</w:t>
      </w:r>
      <w:r w:rsidRPr="00F910D9">
        <w:t>omerciālos nolūkos publicētu fonogrammu</w:t>
      </w:r>
      <w:r>
        <w:t xml:space="preserve"> </w:t>
      </w:r>
      <w:r w:rsidRPr="00F910D9">
        <w:t>raidīšanu, publiskošanu, publisko izpildījumu, no komerciālos nolūkos publicētām fonogrammām sastāvošu raidījumu publiskošanu, re</w:t>
      </w:r>
      <w:r>
        <w:t xml:space="preserve">translāciju pa kabeļiem un citiem publiskošanas veidiem. </w:t>
      </w:r>
    </w:p>
    <w:p w:rsidR="007A5F70" w:rsidRDefault="007A5F70" w:rsidP="007A5F70">
      <w:pPr>
        <w:shd w:val="clear" w:color="auto" w:fill="FFFFFF"/>
        <w:spacing w:line="276" w:lineRule="auto"/>
        <w:ind w:firstLine="709"/>
        <w:jc w:val="both"/>
      </w:pPr>
      <w:r>
        <w:t xml:space="preserve">Konkrētajā lietā prasība celta par to, ka atbildētāja ir izmantojusi komerciālos nolūkos publicētas fonogrammas, tās retranslējot pa kabeļiem, un nav samaksājusi prasītājai par šādu izmantojumu taisnīgu atlīdzību. </w:t>
      </w:r>
    </w:p>
    <w:p w:rsidR="007A5F70" w:rsidRDefault="00367642" w:rsidP="007A5F70">
      <w:pPr>
        <w:shd w:val="clear" w:color="auto" w:fill="FFFFFF"/>
        <w:spacing w:line="276" w:lineRule="auto"/>
        <w:ind w:firstLine="709"/>
        <w:jc w:val="both"/>
      </w:pPr>
      <w:r>
        <w:t xml:space="preserve">[15.1.1] </w:t>
      </w:r>
      <w:r w:rsidR="007A5F70">
        <w:t>Augstākā tiesa iepriekš jau ir norādījusi, ka Autortiesību likumā lietotais jēdziens „retranslācija pa kabeļiem” iztulkojams kopsakarā ar Direktīv</w:t>
      </w:r>
      <w:r w:rsidR="00E76246">
        <w:t>as</w:t>
      </w:r>
      <w:r w:rsidR="007A5F70">
        <w:t xml:space="preserve"> 93/83/EEK 1.panta 3.punktā ietvertā jēdziena „kabeļu retranslācija” un Elektronisko plašsaziņas līdzekļu likuma 1.panta 28.punktā ietvertā jēdziena „retranslācija” definīcijām (sk. </w:t>
      </w:r>
      <w:bookmarkStart w:id="4" w:name="_Hlk524616593"/>
      <w:r w:rsidR="007A5F70" w:rsidRPr="001F0BE1">
        <w:rPr>
          <w:i/>
          <w:iCs/>
          <w:color w:val="000000"/>
          <w:lang w:eastAsia="lv-LV"/>
        </w:rPr>
        <w:t>Augstākās tiesas Civillietu departamenta 201</w:t>
      </w:r>
      <w:r w:rsidR="007A5F70">
        <w:rPr>
          <w:i/>
          <w:iCs/>
          <w:color w:val="000000"/>
          <w:lang w:eastAsia="lv-LV"/>
        </w:rPr>
        <w:t>7</w:t>
      </w:r>
      <w:r w:rsidR="007A5F70" w:rsidRPr="001F0BE1">
        <w:rPr>
          <w:i/>
          <w:iCs/>
          <w:color w:val="000000"/>
          <w:lang w:eastAsia="lv-LV"/>
        </w:rPr>
        <w:t xml:space="preserve">.gada </w:t>
      </w:r>
      <w:r w:rsidR="007A5F70">
        <w:rPr>
          <w:i/>
          <w:iCs/>
          <w:color w:val="000000"/>
          <w:lang w:eastAsia="lv-LV"/>
        </w:rPr>
        <w:t>28</w:t>
      </w:r>
      <w:r w:rsidR="007A5F70" w:rsidRPr="001F0BE1">
        <w:rPr>
          <w:i/>
          <w:iCs/>
          <w:color w:val="000000"/>
          <w:lang w:eastAsia="lv-LV"/>
        </w:rPr>
        <w:t>.</w:t>
      </w:r>
      <w:r w:rsidR="007A5F70">
        <w:rPr>
          <w:i/>
          <w:iCs/>
          <w:color w:val="000000"/>
          <w:lang w:eastAsia="lv-LV"/>
        </w:rPr>
        <w:t>decembra sprieduma</w:t>
      </w:r>
      <w:r w:rsidR="007A5F70" w:rsidRPr="001F0BE1">
        <w:rPr>
          <w:i/>
          <w:iCs/>
          <w:color w:val="000000"/>
          <w:lang w:eastAsia="lv-LV"/>
        </w:rPr>
        <w:t xml:space="preserve"> lietā Nr.</w:t>
      </w:r>
      <w:r w:rsidR="00E76246">
        <w:rPr>
          <w:i/>
          <w:iCs/>
          <w:color w:val="000000"/>
          <w:lang w:eastAsia="lv-LV"/>
        </w:rPr>
        <w:t> </w:t>
      </w:r>
      <w:r w:rsidR="007A5F70" w:rsidRPr="001F0BE1">
        <w:rPr>
          <w:i/>
          <w:iCs/>
          <w:color w:val="000000"/>
          <w:lang w:eastAsia="lv-LV"/>
        </w:rPr>
        <w:t>SKC</w:t>
      </w:r>
      <w:r w:rsidR="00E76246">
        <w:rPr>
          <w:i/>
          <w:iCs/>
          <w:color w:val="000000"/>
          <w:lang w:eastAsia="lv-LV"/>
        </w:rPr>
        <w:noBreakHyphen/>
      </w:r>
      <w:r w:rsidR="007A5F70" w:rsidRPr="00F00836">
        <w:rPr>
          <w:i/>
          <w:iCs/>
          <w:color w:val="000000"/>
          <w:lang w:eastAsia="lv-LV"/>
        </w:rPr>
        <w:t>366/2017</w:t>
      </w:r>
      <w:r w:rsidR="007A5F70">
        <w:rPr>
          <w:i/>
          <w:iCs/>
          <w:color w:val="000000"/>
          <w:lang w:eastAsia="lv-LV"/>
        </w:rPr>
        <w:t xml:space="preserve">, </w:t>
      </w:r>
      <w:r w:rsidR="007A5F70" w:rsidRPr="00F00836">
        <w:rPr>
          <w:i/>
          <w:iCs/>
          <w:color w:val="000000"/>
          <w:lang w:eastAsia="lv-LV"/>
        </w:rPr>
        <w:t>ECLI:LV:AT:2017:1228.C31553112.1.S</w:t>
      </w:r>
      <w:bookmarkEnd w:id="4"/>
      <w:r w:rsidR="007A5F70">
        <w:rPr>
          <w:i/>
          <w:iCs/>
          <w:color w:val="000000"/>
          <w:lang w:eastAsia="lv-LV"/>
        </w:rPr>
        <w:t>,</w:t>
      </w:r>
      <w:r w:rsidR="007A5F70">
        <w:rPr>
          <w:iCs/>
          <w:color w:val="000000"/>
          <w:lang w:eastAsia="lv-LV"/>
        </w:rPr>
        <w:t xml:space="preserve"> </w:t>
      </w:r>
      <w:r w:rsidR="007A5F70" w:rsidRPr="00F00836">
        <w:rPr>
          <w:i/>
          <w:iCs/>
          <w:color w:val="000000"/>
          <w:lang w:eastAsia="lv-LV"/>
        </w:rPr>
        <w:t>6.2</w:t>
      </w:r>
      <w:r w:rsidR="00E76246">
        <w:rPr>
          <w:i/>
          <w:iCs/>
          <w:color w:val="000000"/>
          <w:lang w:eastAsia="lv-LV"/>
        </w:rPr>
        <w:t>.</w:t>
      </w:r>
      <w:r w:rsidR="007A5F70" w:rsidRPr="00F00836">
        <w:rPr>
          <w:i/>
          <w:iCs/>
          <w:color w:val="000000"/>
          <w:lang w:eastAsia="lv-LV"/>
        </w:rPr>
        <w:t>punktu</w:t>
      </w:r>
      <w:r w:rsidR="007A5F70">
        <w:rPr>
          <w:iCs/>
          <w:color w:val="000000"/>
          <w:lang w:eastAsia="lv-LV"/>
        </w:rPr>
        <w:t>)</w:t>
      </w:r>
      <w:r w:rsidR="007A5F70">
        <w:t>. Turklāt, ņemot vērā Autortiesību likuma regulējuma jomu, izšķirīga nozīme jēdziena „retranslācija pa kabeļiem” tvēruma noskaidrošanai ir Direktīvā 93/83/EEK izmantotā jēdziena „kabeļu retranslācija” izpratnei. Vienlaikus ņemams vērā, ka Autortiesību likuma izpratnē jēdziens „retranslācija pa kabeļiem” ir attiecināms arī uz kabeļu retranslāciju</w:t>
      </w:r>
      <w:r w:rsidR="007A5F70" w:rsidRPr="00B567D7">
        <w:t xml:space="preserve"> </w:t>
      </w:r>
      <w:r w:rsidR="007A5F70">
        <w:t xml:space="preserve">iekšzemē. </w:t>
      </w:r>
    </w:p>
    <w:p w:rsidR="007A5F70" w:rsidRDefault="00E76246" w:rsidP="007A5F70">
      <w:pPr>
        <w:shd w:val="clear" w:color="auto" w:fill="FFFFFF"/>
        <w:spacing w:line="276" w:lineRule="auto"/>
        <w:ind w:firstLine="709"/>
        <w:jc w:val="both"/>
      </w:pPr>
      <w:r>
        <w:t>Atbilstoši Direktīvas</w:t>
      </w:r>
      <w:r w:rsidR="007A5F70">
        <w:t xml:space="preserve"> 93/83/EEK 1.panta 3.punktam kabeļu retranslācija ir „sākotnējā no citas dalībvalsts noraidāmā signāla vienlaicīga, nemainīta un nesaīsināta retranslācija, izmantojot kabeļu vai mikroviļņu sistēmu, lai pa vadiem vai pa gaisu, ieskaitot satelītu, raidītu atklātai uztveršanai paredzētas televīzijas vai radio programmas”. </w:t>
      </w:r>
    </w:p>
    <w:p w:rsidR="00367642" w:rsidRDefault="00367642" w:rsidP="007A5F70">
      <w:pPr>
        <w:shd w:val="clear" w:color="auto" w:fill="FFFFFF"/>
        <w:spacing w:line="276" w:lineRule="auto"/>
        <w:ind w:firstLine="709"/>
        <w:jc w:val="both"/>
      </w:pPr>
      <w:r>
        <w:t xml:space="preserve">[15.1.2] </w:t>
      </w:r>
      <w:r w:rsidR="007A5F70">
        <w:t xml:space="preserve">Atbilstoši </w:t>
      </w:r>
      <w:r w:rsidR="00E76246">
        <w:t>šai</w:t>
      </w:r>
      <w:r w:rsidR="007A5F70">
        <w:t xml:space="preserve"> definīcijai retranslācijas priekšnoteikums ir raidījumu signālu sākotnēja pārraide (sk. arī Direktīvas 93/83/EEK 1.panta 3.punkta angļu, franču un vācu val</w:t>
      </w:r>
      <w:r w:rsidR="00E76246">
        <w:t>odas</w:t>
      </w:r>
      <w:r w:rsidR="007A5F70">
        <w:t xml:space="preserve"> versijas). Turklāt televīzijas vai radio programmu sākotnējai pārraidei jābūt paredzētai sabiedrībai, proti, jānotiek attiecīgo autortiesību vai blakustiesību objektu raidīšanai vai cita veida publiskošanai. </w:t>
      </w:r>
    </w:p>
    <w:p w:rsidR="00367642" w:rsidRDefault="007A5F70" w:rsidP="007A5F70">
      <w:pPr>
        <w:shd w:val="clear" w:color="auto" w:fill="FFFFFF"/>
        <w:spacing w:line="276" w:lineRule="auto"/>
        <w:ind w:firstLine="709"/>
        <w:jc w:val="both"/>
      </w:pPr>
      <w:r>
        <w:t xml:space="preserve">Retranslācija pa kabeļiem autortiesību izpratnē (plašākā nozīmē) ir sekundārs izmantojuma veids attiecībā pret darbu vai blakustiesību objektu sākotnējo publiskošanu. Attiecībā uz darbiem par to liecina Bernes konvencijas </w:t>
      </w:r>
      <w:r w:rsidRPr="00AE2BE0">
        <w:t xml:space="preserve">„Par literāro un mākslas darbu aizsardzību” </w:t>
      </w:r>
      <w:r w:rsidRPr="00E76246">
        <w:t>(turpmāk – Bernes konvencija)</w:t>
      </w:r>
      <w:r>
        <w:t xml:space="preserve"> 11.bis panta 1.</w:t>
      </w:r>
      <w:r w:rsidRPr="00870E04">
        <w:t>punkta (</w:t>
      </w:r>
      <w:proofErr w:type="spellStart"/>
      <w:r w:rsidRPr="00870E04">
        <w:t>ii</w:t>
      </w:r>
      <w:proofErr w:type="spellEnd"/>
      <w:r w:rsidRPr="00870E04">
        <w:t>) apakšpunkt</w:t>
      </w:r>
      <w:r w:rsidR="00870E04" w:rsidRPr="00870E04">
        <w:t>s, kurš paredz, ka literatūras un mākslas darbu autoriem ir ekskluzīvas tiesības uz savu darbu raidījumu jebkādu izziņošanu pa vadiem vispārējai zināšanai vai retranslēšanu ēterā, ja šādu pārraidi veic cita organizācija, nevis t</w:t>
      </w:r>
      <w:r w:rsidR="00870E04">
        <w:t xml:space="preserve">ā, kura to darījusi pirmo reizi. Augstākā tiesa piekrīt tiesību doktrīnā paustajai atziņai, ka šajā normā </w:t>
      </w:r>
      <w:r>
        <w:t xml:space="preserve">ietvertās tiesības attiecas tikai uz sekundāro </w:t>
      </w:r>
      <w:r>
        <w:lastRenderedPageBreak/>
        <w:t>izmantošanu un ar tām ir aptverta arī darbu retranslācij</w:t>
      </w:r>
      <w:r w:rsidR="00E76246">
        <w:t>a</w:t>
      </w:r>
      <w:r>
        <w:t xml:space="preserve"> pa kabeļiem (sk. </w:t>
      </w:r>
      <w:proofErr w:type="spellStart"/>
      <w:r w:rsidRPr="002A5BDF">
        <w:rPr>
          <w:i/>
        </w:rPr>
        <w:t>Ricketson</w:t>
      </w:r>
      <w:proofErr w:type="spellEnd"/>
      <w:r w:rsidRPr="002A5BDF">
        <w:rPr>
          <w:i/>
        </w:rPr>
        <w:t xml:space="preserve"> S., Ginsburg J. </w:t>
      </w:r>
      <w:proofErr w:type="spellStart"/>
      <w:r w:rsidRPr="002A5BDF">
        <w:rPr>
          <w:i/>
        </w:rPr>
        <w:t>International</w:t>
      </w:r>
      <w:proofErr w:type="spellEnd"/>
      <w:r w:rsidRPr="002A5BDF">
        <w:rPr>
          <w:i/>
        </w:rPr>
        <w:t xml:space="preserve"> </w:t>
      </w:r>
      <w:proofErr w:type="spellStart"/>
      <w:r w:rsidRPr="002A5BDF">
        <w:rPr>
          <w:i/>
        </w:rPr>
        <w:t>Copyright</w:t>
      </w:r>
      <w:proofErr w:type="spellEnd"/>
      <w:r w:rsidRPr="002A5BDF">
        <w:rPr>
          <w:i/>
        </w:rPr>
        <w:t xml:space="preserve"> </w:t>
      </w:r>
      <w:proofErr w:type="spellStart"/>
      <w:r w:rsidRPr="002A5BDF">
        <w:rPr>
          <w:i/>
        </w:rPr>
        <w:t>and</w:t>
      </w:r>
      <w:proofErr w:type="spellEnd"/>
      <w:r w:rsidRPr="002A5BDF">
        <w:rPr>
          <w:i/>
        </w:rPr>
        <w:t xml:space="preserve"> </w:t>
      </w:r>
      <w:proofErr w:type="spellStart"/>
      <w:r w:rsidRPr="002A5BDF">
        <w:rPr>
          <w:i/>
        </w:rPr>
        <w:t>Neighbouring</w:t>
      </w:r>
      <w:proofErr w:type="spellEnd"/>
      <w:r w:rsidRPr="002A5BDF">
        <w:rPr>
          <w:i/>
        </w:rPr>
        <w:t xml:space="preserve"> </w:t>
      </w:r>
      <w:proofErr w:type="spellStart"/>
      <w:r w:rsidRPr="002A5BDF">
        <w:rPr>
          <w:i/>
        </w:rPr>
        <w:t>Rights</w:t>
      </w:r>
      <w:proofErr w:type="spellEnd"/>
      <w:r w:rsidRPr="002A5BDF">
        <w:rPr>
          <w:i/>
        </w:rPr>
        <w:t xml:space="preserve">. </w:t>
      </w:r>
      <w:proofErr w:type="spellStart"/>
      <w:r w:rsidRPr="002A5BDF">
        <w:rPr>
          <w:i/>
        </w:rPr>
        <w:t>The</w:t>
      </w:r>
      <w:proofErr w:type="spellEnd"/>
      <w:r w:rsidRPr="002A5BDF">
        <w:rPr>
          <w:i/>
        </w:rPr>
        <w:t xml:space="preserve"> Berne </w:t>
      </w:r>
      <w:proofErr w:type="spellStart"/>
      <w:r w:rsidRPr="002A5BDF">
        <w:rPr>
          <w:i/>
        </w:rPr>
        <w:t>Convention</w:t>
      </w:r>
      <w:proofErr w:type="spellEnd"/>
      <w:r w:rsidRPr="002A5BDF">
        <w:rPr>
          <w:i/>
        </w:rPr>
        <w:t xml:space="preserve"> </w:t>
      </w:r>
      <w:proofErr w:type="spellStart"/>
      <w:r w:rsidRPr="002A5BDF">
        <w:rPr>
          <w:i/>
        </w:rPr>
        <w:t>and</w:t>
      </w:r>
      <w:proofErr w:type="spellEnd"/>
      <w:r w:rsidRPr="002A5BDF">
        <w:rPr>
          <w:i/>
        </w:rPr>
        <w:t xml:space="preserve"> </w:t>
      </w:r>
      <w:proofErr w:type="spellStart"/>
      <w:r w:rsidRPr="002A5BDF">
        <w:rPr>
          <w:i/>
        </w:rPr>
        <w:t>Beyond</w:t>
      </w:r>
      <w:proofErr w:type="spellEnd"/>
      <w:r w:rsidRPr="002A5BDF">
        <w:rPr>
          <w:i/>
        </w:rPr>
        <w:t xml:space="preserve">. </w:t>
      </w:r>
      <w:proofErr w:type="spellStart"/>
      <w:r w:rsidRPr="002A5BDF">
        <w:rPr>
          <w:i/>
        </w:rPr>
        <w:t>Second</w:t>
      </w:r>
      <w:proofErr w:type="spellEnd"/>
      <w:r w:rsidRPr="002A5BDF">
        <w:rPr>
          <w:i/>
        </w:rPr>
        <w:t xml:space="preserve"> </w:t>
      </w:r>
      <w:proofErr w:type="spellStart"/>
      <w:r w:rsidRPr="002A5BDF">
        <w:rPr>
          <w:i/>
        </w:rPr>
        <w:t>Edition</w:t>
      </w:r>
      <w:proofErr w:type="spellEnd"/>
      <w:r w:rsidRPr="002A5BDF">
        <w:rPr>
          <w:i/>
        </w:rPr>
        <w:t xml:space="preserve">. </w:t>
      </w:r>
      <w:proofErr w:type="spellStart"/>
      <w:r w:rsidRPr="002A5BDF">
        <w:rPr>
          <w:i/>
        </w:rPr>
        <w:t>Volume</w:t>
      </w:r>
      <w:proofErr w:type="spellEnd"/>
      <w:r w:rsidRPr="002A5BDF">
        <w:rPr>
          <w:i/>
        </w:rPr>
        <w:t xml:space="preserve"> I. </w:t>
      </w:r>
      <w:proofErr w:type="spellStart"/>
      <w:r w:rsidRPr="002A5BDF">
        <w:rPr>
          <w:i/>
        </w:rPr>
        <w:t>Oxford</w:t>
      </w:r>
      <w:proofErr w:type="spellEnd"/>
      <w:r w:rsidRPr="002A5BDF">
        <w:rPr>
          <w:i/>
        </w:rPr>
        <w:t xml:space="preserve"> </w:t>
      </w:r>
      <w:proofErr w:type="spellStart"/>
      <w:r w:rsidRPr="002A5BDF">
        <w:rPr>
          <w:i/>
        </w:rPr>
        <w:t>University</w:t>
      </w:r>
      <w:proofErr w:type="spellEnd"/>
      <w:r w:rsidRPr="002A5BDF">
        <w:rPr>
          <w:i/>
        </w:rPr>
        <w:t xml:space="preserve"> </w:t>
      </w:r>
      <w:proofErr w:type="spellStart"/>
      <w:r w:rsidRPr="002A5BDF">
        <w:rPr>
          <w:i/>
        </w:rPr>
        <w:t>Press</w:t>
      </w:r>
      <w:proofErr w:type="spellEnd"/>
      <w:r w:rsidRPr="002A5BDF">
        <w:rPr>
          <w:i/>
        </w:rPr>
        <w:t xml:space="preserve">, 2006, p. </w:t>
      </w:r>
      <w:r>
        <w:rPr>
          <w:i/>
        </w:rPr>
        <w:t>734-736, Nr.</w:t>
      </w:r>
      <w:r w:rsidR="00E76246">
        <w:rPr>
          <w:i/>
        </w:rPr>
        <w:t> </w:t>
      </w:r>
      <w:r>
        <w:rPr>
          <w:i/>
        </w:rPr>
        <w:t xml:space="preserve">12.38; </w:t>
      </w:r>
      <w:proofErr w:type="spellStart"/>
      <w:r w:rsidRPr="00232F78">
        <w:rPr>
          <w:i/>
        </w:rPr>
        <w:t>Ficsor</w:t>
      </w:r>
      <w:proofErr w:type="spellEnd"/>
      <w:r w:rsidRPr="00232F78">
        <w:rPr>
          <w:i/>
        </w:rPr>
        <w:t xml:space="preserve"> M. </w:t>
      </w:r>
      <w:proofErr w:type="spellStart"/>
      <w:r w:rsidRPr="00232F78">
        <w:rPr>
          <w:i/>
        </w:rPr>
        <w:t>Guide</w:t>
      </w:r>
      <w:proofErr w:type="spellEnd"/>
      <w:r w:rsidRPr="00232F78">
        <w:rPr>
          <w:i/>
        </w:rPr>
        <w:t xml:space="preserve"> to </w:t>
      </w:r>
      <w:proofErr w:type="spellStart"/>
      <w:r w:rsidRPr="00232F78">
        <w:rPr>
          <w:i/>
        </w:rPr>
        <w:t>the</w:t>
      </w:r>
      <w:proofErr w:type="spellEnd"/>
      <w:r w:rsidRPr="00232F78">
        <w:rPr>
          <w:i/>
        </w:rPr>
        <w:t xml:space="preserve"> </w:t>
      </w:r>
      <w:proofErr w:type="spellStart"/>
      <w:r w:rsidRPr="00232F78">
        <w:rPr>
          <w:i/>
        </w:rPr>
        <w:t>Copyright</w:t>
      </w:r>
      <w:proofErr w:type="spellEnd"/>
      <w:r w:rsidRPr="00232F78">
        <w:rPr>
          <w:i/>
        </w:rPr>
        <w:t xml:space="preserve"> </w:t>
      </w:r>
      <w:proofErr w:type="spellStart"/>
      <w:r w:rsidRPr="00232F78">
        <w:rPr>
          <w:i/>
        </w:rPr>
        <w:t>and</w:t>
      </w:r>
      <w:proofErr w:type="spellEnd"/>
      <w:r w:rsidRPr="00232F78">
        <w:rPr>
          <w:i/>
        </w:rPr>
        <w:t xml:space="preserve"> </w:t>
      </w:r>
      <w:proofErr w:type="spellStart"/>
      <w:r w:rsidRPr="00232F78">
        <w:rPr>
          <w:i/>
        </w:rPr>
        <w:t>Related</w:t>
      </w:r>
      <w:proofErr w:type="spellEnd"/>
      <w:r w:rsidRPr="00232F78">
        <w:rPr>
          <w:i/>
        </w:rPr>
        <w:t xml:space="preserve"> </w:t>
      </w:r>
      <w:proofErr w:type="spellStart"/>
      <w:r w:rsidRPr="00232F78">
        <w:rPr>
          <w:i/>
        </w:rPr>
        <w:t>Rights</w:t>
      </w:r>
      <w:proofErr w:type="spellEnd"/>
      <w:r w:rsidRPr="00232F78">
        <w:rPr>
          <w:i/>
        </w:rPr>
        <w:t xml:space="preserve"> </w:t>
      </w:r>
      <w:proofErr w:type="spellStart"/>
      <w:r w:rsidRPr="00232F78">
        <w:rPr>
          <w:i/>
        </w:rPr>
        <w:t>Treaties</w:t>
      </w:r>
      <w:proofErr w:type="spellEnd"/>
      <w:r w:rsidRPr="00232F78">
        <w:rPr>
          <w:i/>
        </w:rPr>
        <w:t xml:space="preserve"> </w:t>
      </w:r>
      <w:proofErr w:type="spellStart"/>
      <w:r w:rsidRPr="00232F78">
        <w:rPr>
          <w:i/>
        </w:rPr>
        <w:t>Administered</w:t>
      </w:r>
      <w:proofErr w:type="spellEnd"/>
      <w:r w:rsidRPr="00232F78">
        <w:rPr>
          <w:i/>
        </w:rPr>
        <w:t xml:space="preserve"> </w:t>
      </w:r>
      <w:proofErr w:type="spellStart"/>
      <w:r w:rsidRPr="00232F78">
        <w:rPr>
          <w:i/>
        </w:rPr>
        <w:t>by</w:t>
      </w:r>
      <w:proofErr w:type="spellEnd"/>
      <w:r w:rsidRPr="00232F78">
        <w:rPr>
          <w:i/>
        </w:rPr>
        <w:t xml:space="preserve"> WIPO </w:t>
      </w:r>
      <w:proofErr w:type="spellStart"/>
      <w:r w:rsidRPr="00232F78">
        <w:rPr>
          <w:i/>
        </w:rPr>
        <w:t>and</w:t>
      </w:r>
      <w:proofErr w:type="spellEnd"/>
      <w:r w:rsidRPr="00232F78">
        <w:rPr>
          <w:i/>
        </w:rPr>
        <w:t xml:space="preserve"> </w:t>
      </w:r>
      <w:proofErr w:type="spellStart"/>
      <w:r w:rsidRPr="00232F78">
        <w:rPr>
          <w:i/>
        </w:rPr>
        <w:t>Glossary</w:t>
      </w:r>
      <w:proofErr w:type="spellEnd"/>
      <w:r w:rsidRPr="00232F78">
        <w:rPr>
          <w:i/>
        </w:rPr>
        <w:t xml:space="preserve"> </w:t>
      </w:r>
      <w:proofErr w:type="spellStart"/>
      <w:r w:rsidRPr="00232F78">
        <w:rPr>
          <w:i/>
        </w:rPr>
        <w:t>of</w:t>
      </w:r>
      <w:proofErr w:type="spellEnd"/>
      <w:r w:rsidRPr="00232F78">
        <w:rPr>
          <w:i/>
        </w:rPr>
        <w:t xml:space="preserve"> </w:t>
      </w:r>
      <w:proofErr w:type="spellStart"/>
      <w:r w:rsidRPr="00232F78">
        <w:rPr>
          <w:i/>
        </w:rPr>
        <w:t>Copyright</w:t>
      </w:r>
      <w:proofErr w:type="spellEnd"/>
      <w:r w:rsidRPr="00232F78">
        <w:rPr>
          <w:i/>
        </w:rPr>
        <w:t xml:space="preserve"> </w:t>
      </w:r>
      <w:proofErr w:type="spellStart"/>
      <w:r w:rsidRPr="00232F78">
        <w:rPr>
          <w:i/>
        </w:rPr>
        <w:t>and</w:t>
      </w:r>
      <w:proofErr w:type="spellEnd"/>
      <w:r w:rsidRPr="00232F78">
        <w:rPr>
          <w:i/>
        </w:rPr>
        <w:t xml:space="preserve"> </w:t>
      </w:r>
      <w:proofErr w:type="spellStart"/>
      <w:r w:rsidRPr="00232F78">
        <w:rPr>
          <w:i/>
        </w:rPr>
        <w:t>Related</w:t>
      </w:r>
      <w:proofErr w:type="spellEnd"/>
      <w:r w:rsidRPr="00232F78">
        <w:rPr>
          <w:i/>
        </w:rPr>
        <w:t xml:space="preserve"> </w:t>
      </w:r>
      <w:proofErr w:type="spellStart"/>
      <w:r w:rsidRPr="00232F78">
        <w:rPr>
          <w:i/>
        </w:rPr>
        <w:t>Rights</w:t>
      </w:r>
      <w:proofErr w:type="spellEnd"/>
      <w:r w:rsidRPr="00232F78">
        <w:rPr>
          <w:i/>
        </w:rPr>
        <w:t xml:space="preserve"> Terms. WIPO </w:t>
      </w:r>
      <w:proofErr w:type="spellStart"/>
      <w:r w:rsidRPr="00232F78">
        <w:rPr>
          <w:i/>
        </w:rPr>
        <w:t>Publication</w:t>
      </w:r>
      <w:proofErr w:type="spellEnd"/>
      <w:r w:rsidRPr="00232F78">
        <w:rPr>
          <w:i/>
        </w:rPr>
        <w:t xml:space="preserve"> No. 891(E). </w:t>
      </w:r>
      <w:proofErr w:type="spellStart"/>
      <w:r w:rsidRPr="00232F78">
        <w:rPr>
          <w:i/>
        </w:rPr>
        <w:t>Geneva</w:t>
      </w:r>
      <w:proofErr w:type="spellEnd"/>
      <w:r w:rsidRPr="00232F78">
        <w:rPr>
          <w:i/>
        </w:rPr>
        <w:t xml:space="preserve">: </w:t>
      </w:r>
      <w:proofErr w:type="spellStart"/>
      <w:r w:rsidRPr="00232F78">
        <w:rPr>
          <w:i/>
        </w:rPr>
        <w:t>World</w:t>
      </w:r>
      <w:proofErr w:type="spellEnd"/>
      <w:r w:rsidRPr="00232F78">
        <w:rPr>
          <w:i/>
        </w:rPr>
        <w:t xml:space="preserve"> </w:t>
      </w:r>
      <w:proofErr w:type="spellStart"/>
      <w:r w:rsidRPr="00232F78">
        <w:rPr>
          <w:i/>
        </w:rPr>
        <w:t>Intellectual</w:t>
      </w:r>
      <w:proofErr w:type="spellEnd"/>
      <w:r w:rsidRPr="00232F78">
        <w:rPr>
          <w:i/>
        </w:rPr>
        <w:t xml:space="preserve"> </w:t>
      </w:r>
      <w:proofErr w:type="spellStart"/>
      <w:r w:rsidRPr="00232F78">
        <w:rPr>
          <w:i/>
        </w:rPr>
        <w:t>Property</w:t>
      </w:r>
      <w:proofErr w:type="spellEnd"/>
      <w:r w:rsidRPr="00232F78">
        <w:rPr>
          <w:i/>
        </w:rPr>
        <w:t xml:space="preserve"> </w:t>
      </w:r>
      <w:proofErr w:type="spellStart"/>
      <w:r w:rsidRPr="00232F78">
        <w:rPr>
          <w:i/>
        </w:rPr>
        <w:t>Organization</w:t>
      </w:r>
      <w:proofErr w:type="spellEnd"/>
      <w:r w:rsidRPr="00232F78">
        <w:rPr>
          <w:i/>
        </w:rPr>
        <w:t>, 2003, p.</w:t>
      </w:r>
      <w:r w:rsidR="00CD6AA5">
        <w:rPr>
          <w:i/>
        </w:rPr>
        <w:t> </w:t>
      </w:r>
      <w:r>
        <w:rPr>
          <w:i/>
        </w:rPr>
        <w:t>77</w:t>
      </w:r>
      <w:r w:rsidR="00CD6AA5">
        <w:rPr>
          <w:i/>
        </w:rPr>
        <w:noBreakHyphen/>
      </w:r>
      <w:r>
        <w:rPr>
          <w:i/>
        </w:rPr>
        <w:t>78</w:t>
      </w:r>
      <w:r w:rsidRPr="00F931B1">
        <w:t>)</w:t>
      </w:r>
      <w:r>
        <w:t>. Citiem vārdiem, darbu retranslēšanas priekšnoteikums saskaņā ar minēto Bernes konvencijas normu ir to sākotnējā raidīšana vai cita veida publiskošana.</w:t>
      </w:r>
    </w:p>
    <w:p w:rsidR="007A5F70" w:rsidRPr="00CA51AA" w:rsidRDefault="007A5F70" w:rsidP="007A5F70">
      <w:pPr>
        <w:shd w:val="clear" w:color="auto" w:fill="FFFFFF"/>
        <w:spacing w:line="276" w:lineRule="auto"/>
        <w:ind w:firstLine="709"/>
        <w:jc w:val="both"/>
      </w:pPr>
      <w:r>
        <w:t xml:space="preserve">Ņemot vērā, ka Direktīva 93/83/EEK nenošķir kabeļu retranslācijas jēdziena tvērumu atkarībā no retranslējamā objekta, iepriekš minētais secinājums par retranslēšanas konstatēšanas priekšnoteikumu ir attiecināms </w:t>
      </w:r>
      <w:r w:rsidRPr="00CA51AA">
        <w:t xml:space="preserve">arī uz blakustiesību objektiem, tostarp uz komerciālos nolūkos publicētām fonogrammām. Vienota pieeja </w:t>
      </w:r>
      <w:r w:rsidR="00502484" w:rsidRPr="00CA51AA">
        <w:t xml:space="preserve">autortiesību un blakustiesību objektu retranslēšanai izriet </w:t>
      </w:r>
      <w:r w:rsidRPr="00CA51AA">
        <w:t>arī ar publiskošanas jēdziena vienot</w:t>
      </w:r>
      <w:r w:rsidR="00502484" w:rsidRPr="00CA51AA">
        <w:t>ās izpratnes</w:t>
      </w:r>
      <w:r w:rsidRPr="00CA51AA">
        <w:t xml:space="preserve"> Eiropas Savienības tiesību aktos (sk. </w:t>
      </w:r>
      <w:bookmarkStart w:id="5" w:name="_Hlk524616690"/>
      <w:r w:rsidRPr="00CA51AA">
        <w:rPr>
          <w:i/>
        </w:rPr>
        <w:t xml:space="preserve">Eiropas Savienības Tiesas 2016.gada 31.maija sprieduma lietā </w:t>
      </w:r>
      <w:proofErr w:type="spellStart"/>
      <w:r w:rsidRPr="00CA51AA">
        <w:rPr>
          <w:i/>
        </w:rPr>
        <w:t>Reha</w:t>
      </w:r>
      <w:proofErr w:type="spellEnd"/>
      <w:r w:rsidRPr="00CA51AA">
        <w:rPr>
          <w:i/>
        </w:rPr>
        <w:t xml:space="preserve"> </w:t>
      </w:r>
      <w:proofErr w:type="spellStart"/>
      <w:r w:rsidRPr="00CA51AA">
        <w:rPr>
          <w:i/>
        </w:rPr>
        <w:t>Training</w:t>
      </w:r>
      <w:proofErr w:type="spellEnd"/>
      <w:r w:rsidRPr="00CA51AA">
        <w:rPr>
          <w:i/>
        </w:rPr>
        <w:t>, C-117/15, ECLI:EU:C:2016:379</w:t>
      </w:r>
      <w:bookmarkEnd w:id="5"/>
      <w:r w:rsidRPr="00CA51AA">
        <w:rPr>
          <w:i/>
        </w:rPr>
        <w:t>, 33.punktu</w:t>
      </w:r>
      <w:r w:rsidRPr="00CA51AA">
        <w:t>).</w:t>
      </w:r>
    </w:p>
    <w:p w:rsidR="007A5F70" w:rsidRDefault="007A5F70" w:rsidP="007A5F70">
      <w:pPr>
        <w:shd w:val="clear" w:color="auto" w:fill="FFFFFF"/>
        <w:spacing w:line="276" w:lineRule="auto"/>
        <w:ind w:firstLine="709"/>
        <w:jc w:val="both"/>
      </w:pPr>
      <w:r w:rsidRPr="00CA51AA">
        <w:t>[1</w:t>
      </w:r>
      <w:r w:rsidR="00CD6AA5" w:rsidRPr="00CA51AA">
        <w:t>5</w:t>
      </w:r>
      <w:r w:rsidRPr="00CA51AA">
        <w:t>.2] Izvērtējot, vai ir notikusi sākotnējā publiskošana, jāņem vērā, ka Eiropas Savienības Tiesa virknē spriedumu ir skaidrojusi</w:t>
      </w:r>
      <w:r>
        <w:t xml:space="preserve"> jēdzienu „sabiedrība” saistībā ar publiskošanas tiesību izpratni. Atbilstoši </w:t>
      </w:r>
      <w:r w:rsidR="00367642">
        <w:t xml:space="preserve">Eiropas Savienības </w:t>
      </w:r>
      <w:r>
        <w:t xml:space="preserve">Tiesas judikatūrai </w:t>
      </w:r>
      <w:r w:rsidRPr="001B2956">
        <w:t xml:space="preserve">jēdziens </w:t>
      </w:r>
      <w:r>
        <w:t>„</w:t>
      </w:r>
      <w:r w:rsidRPr="001B2956">
        <w:t>sabiedrība” nozīmē nenoteiktu potenciālo adresātu skaitu un turklāt</w:t>
      </w:r>
      <w:r>
        <w:t xml:space="preserve"> tas</w:t>
      </w:r>
      <w:r w:rsidRPr="001B2956">
        <w:t xml:space="preserve"> paredz diezgan lielu personu skaitu</w:t>
      </w:r>
      <w:r>
        <w:t>. Tiesa arī ir skaidrojusi, ka ar</w:t>
      </w:r>
      <w:r w:rsidRPr="001B2956">
        <w:t xml:space="preserve"> sabiedrības </w:t>
      </w:r>
      <w:r>
        <w:t>„</w:t>
      </w:r>
      <w:r w:rsidRPr="001B2956">
        <w:t xml:space="preserve">nenoteikto” raksturu </w:t>
      </w:r>
      <w:r>
        <w:t>saprot</w:t>
      </w:r>
      <w:r w:rsidRPr="001B2956">
        <w:t xml:space="preserve"> </w:t>
      </w:r>
      <w:r>
        <w:t>darba padarīšanu</w:t>
      </w:r>
      <w:r w:rsidRPr="001B2956">
        <w:t xml:space="preserve"> uztveramu jebkādā atbilstošā veidā </w:t>
      </w:r>
      <w:r>
        <w:t>„</w:t>
      </w:r>
      <w:r w:rsidRPr="001B2956">
        <w:t>personām vispārīgi”, nevis konkrētām personām, kas pieder privātai grupai</w:t>
      </w:r>
      <w:r>
        <w:t>, bet ar kritēriju „</w:t>
      </w:r>
      <w:r w:rsidRPr="001B2956">
        <w:t>diezgan liels personu skaits”</w:t>
      </w:r>
      <w:r>
        <w:t xml:space="preserve"> ir paredzēta</w:t>
      </w:r>
      <w:r w:rsidRPr="001B2956">
        <w:t xml:space="preserve"> </w:t>
      </w:r>
      <w:r>
        <w:t>„noteikta minimālā robeža</w:t>
      </w:r>
      <w:r w:rsidRPr="001B2956">
        <w:t>”</w:t>
      </w:r>
      <w:r>
        <w:t>, kad,</w:t>
      </w:r>
      <w:r w:rsidRPr="001B2956">
        <w:t xml:space="preserve"> kvalificējot </w:t>
      </w:r>
      <w:r>
        <w:t>„</w:t>
      </w:r>
      <w:r w:rsidRPr="001B2956">
        <w:t xml:space="preserve">sabiedrības” jēdzienu, </w:t>
      </w:r>
      <w:r>
        <w:t xml:space="preserve">Tiesa </w:t>
      </w:r>
      <w:r w:rsidRPr="001B2956">
        <w:t>no tā ir izslēgusi vairāku attiecīgo personu skaitu, kas ir pārāk mazs vai pat niecīgs</w:t>
      </w:r>
      <w:r>
        <w:t xml:space="preserve"> (sk. </w:t>
      </w:r>
      <w:r w:rsidRPr="008269D2">
        <w:rPr>
          <w:i/>
        </w:rPr>
        <w:t>Eiropas Savienības Tiesas 201</w:t>
      </w:r>
      <w:r>
        <w:rPr>
          <w:i/>
        </w:rPr>
        <w:t>6</w:t>
      </w:r>
      <w:r w:rsidRPr="008269D2">
        <w:rPr>
          <w:i/>
        </w:rPr>
        <w:t xml:space="preserve">.gada </w:t>
      </w:r>
      <w:r>
        <w:rPr>
          <w:i/>
        </w:rPr>
        <w:t>31.maija</w:t>
      </w:r>
      <w:r w:rsidRPr="008269D2">
        <w:rPr>
          <w:i/>
        </w:rPr>
        <w:t xml:space="preserve"> sprieduma lietā </w:t>
      </w:r>
      <w:proofErr w:type="spellStart"/>
      <w:r w:rsidRPr="001B2956">
        <w:rPr>
          <w:i/>
        </w:rPr>
        <w:t>Reha</w:t>
      </w:r>
      <w:proofErr w:type="spellEnd"/>
      <w:r w:rsidRPr="001B2956">
        <w:rPr>
          <w:i/>
        </w:rPr>
        <w:t xml:space="preserve"> </w:t>
      </w:r>
      <w:proofErr w:type="spellStart"/>
      <w:r w:rsidRPr="001B2956">
        <w:rPr>
          <w:i/>
        </w:rPr>
        <w:t>Training</w:t>
      </w:r>
      <w:proofErr w:type="spellEnd"/>
      <w:r w:rsidRPr="008269D2">
        <w:rPr>
          <w:i/>
        </w:rPr>
        <w:t xml:space="preserve">, </w:t>
      </w:r>
      <w:r w:rsidRPr="001B2956">
        <w:rPr>
          <w:i/>
        </w:rPr>
        <w:t>C-117/15</w:t>
      </w:r>
      <w:r w:rsidRPr="008269D2">
        <w:rPr>
          <w:i/>
        </w:rPr>
        <w:t xml:space="preserve">, </w:t>
      </w:r>
      <w:r w:rsidRPr="001B2956">
        <w:rPr>
          <w:i/>
        </w:rPr>
        <w:t>ECLI:EU:C:2016:379</w:t>
      </w:r>
      <w:r w:rsidRPr="008269D2">
        <w:rPr>
          <w:i/>
        </w:rPr>
        <w:t xml:space="preserve">, </w:t>
      </w:r>
      <w:r>
        <w:rPr>
          <w:i/>
        </w:rPr>
        <w:t>41.-43</w:t>
      </w:r>
      <w:r w:rsidRPr="008269D2">
        <w:rPr>
          <w:i/>
        </w:rPr>
        <w:t>.punktu</w:t>
      </w:r>
      <w:r>
        <w:rPr>
          <w:i/>
        </w:rPr>
        <w:t xml:space="preserve"> un tajos norādīto judikatūru</w:t>
      </w:r>
      <w:r w:rsidRPr="001B2956">
        <w:t>)</w:t>
      </w:r>
      <w:r>
        <w:rPr>
          <w:i/>
        </w:rPr>
        <w:t>.</w:t>
      </w:r>
      <w:r>
        <w:t xml:space="preserve"> </w:t>
      </w:r>
    </w:p>
    <w:p w:rsidR="007A5F70" w:rsidRDefault="007A5F70" w:rsidP="007A5F70">
      <w:pPr>
        <w:shd w:val="clear" w:color="auto" w:fill="FFFFFF"/>
        <w:spacing w:line="276" w:lineRule="auto"/>
        <w:ind w:firstLine="709"/>
        <w:jc w:val="both"/>
      </w:pPr>
      <w:r>
        <w:t xml:space="preserve">Iepriekšminētās Eiropas Savienības Tiesas atziņas par jēdziena „sabiedrība” izpratni ir piemērojamas, nosakot arī to, vai sākotnējā pārraide kabeļu retranslācijas gadījumā ir bijusi paredzēta sabiedrībai. </w:t>
      </w:r>
    </w:p>
    <w:p w:rsidR="00367642" w:rsidRDefault="007A5F70" w:rsidP="00AD1573">
      <w:pPr>
        <w:shd w:val="clear" w:color="auto" w:fill="FFFFFF"/>
        <w:spacing w:line="276" w:lineRule="auto"/>
        <w:ind w:firstLine="709"/>
        <w:jc w:val="both"/>
      </w:pPr>
      <w:r>
        <w:t xml:space="preserve">Pārsūdzētajā spriedumā apelācijas instances tiesa nav vērtējusi, vai konkrētajā gadījumā ir veikta komerciālos nolūkos publicētu fonogrammu retranslācija, proti, vai </w:t>
      </w:r>
      <w:r w:rsidRPr="002E2299">
        <w:t>notikusi to sākotnējā pārraide sabiedrībai un attiecīgā signāla vienlaicīga, nemainīta un nesaīsināta pārraide pa kabeļiem sabiedrībai,</w:t>
      </w:r>
      <w:r>
        <w:t xml:space="preserve"> kaut arī no atbildētājas apelācijas sūdzības secināms, ka tā sevi uzskata tikai par </w:t>
      </w:r>
      <w:r w:rsidRPr="002E2299">
        <w:t>sākotnējo</w:t>
      </w:r>
      <w:r>
        <w:t xml:space="preserve"> programmu nesošo signālu izplatītāju, nevis retranslācijas veicēju.</w:t>
      </w:r>
      <w:r w:rsidR="00AD1573">
        <w:t xml:space="preserve"> </w:t>
      </w:r>
      <w:r w:rsidR="00367642">
        <w:t xml:space="preserve">Ievērojot minēto, </w:t>
      </w:r>
      <w:r w:rsidR="00AD1573">
        <w:t xml:space="preserve">ir pamatots kasācijas sūdzības arguments, ka </w:t>
      </w:r>
      <w:r w:rsidR="00367642">
        <w:t xml:space="preserve">apelācijas instances tiesa </w:t>
      </w:r>
      <w:r w:rsidR="00AD1573">
        <w:t>pārkāpusi Civilprocesa likuma 193.panta piektās daļas prasības par konstatēto lietas apstākļu juridisko novērtējumu.</w:t>
      </w:r>
    </w:p>
    <w:p w:rsidR="007A5F70" w:rsidRDefault="007A5F70" w:rsidP="007A5F70">
      <w:pPr>
        <w:shd w:val="clear" w:color="auto" w:fill="FFFFFF"/>
        <w:spacing w:line="276" w:lineRule="auto"/>
        <w:ind w:firstLine="709"/>
        <w:jc w:val="both"/>
      </w:pPr>
      <w:r>
        <w:t>[1</w:t>
      </w:r>
      <w:r w:rsidR="00543D17">
        <w:t>5</w:t>
      </w:r>
      <w:r>
        <w:t xml:space="preserve">.3] Eiropas Savienības Tiesa lietā </w:t>
      </w:r>
      <w:r w:rsidRPr="00BA572F">
        <w:rPr>
          <w:i/>
        </w:rPr>
        <w:t xml:space="preserve">SBS </w:t>
      </w:r>
      <w:proofErr w:type="spellStart"/>
      <w:r w:rsidRPr="00BA572F">
        <w:rPr>
          <w:i/>
        </w:rPr>
        <w:t>Belgium</w:t>
      </w:r>
      <w:proofErr w:type="spellEnd"/>
      <w:r>
        <w:rPr>
          <w:i/>
        </w:rPr>
        <w:t xml:space="preserve"> </w:t>
      </w:r>
      <w:r>
        <w:t xml:space="preserve">pēc būtības </w:t>
      </w:r>
      <w:r w:rsidRPr="00297A9E">
        <w:t>atzina</w:t>
      </w:r>
      <w:r>
        <w:t xml:space="preserve">, ka tādā gadījumā kā pamatlietā, kad raidorganizācija </w:t>
      </w:r>
      <w:r w:rsidRPr="00297A9E">
        <w:t>raidīj</w:t>
      </w:r>
      <w:r>
        <w:t>umus saturošus signālus pārraidīja</w:t>
      </w:r>
      <w:r w:rsidRPr="00297A9E">
        <w:t xml:space="preserve"> tikai atsevišķiem un noteiktiem komersantiem</w:t>
      </w:r>
      <w:r>
        <w:t xml:space="preserve"> – </w:t>
      </w:r>
      <w:r w:rsidRPr="00297A9E">
        <w:t>signālu izplatītājiem</w:t>
      </w:r>
      <w:r>
        <w:t xml:space="preserve">, </w:t>
      </w:r>
      <w:r w:rsidRPr="00297A9E">
        <w:t xml:space="preserve">bet potenciālajiem televīzijas skatītājiem </w:t>
      </w:r>
      <w:r>
        <w:t>nebija</w:t>
      </w:r>
      <w:r w:rsidRPr="00297A9E">
        <w:t xml:space="preserve"> iespējas </w:t>
      </w:r>
      <w:r>
        <w:t>minētajiem raidījumiem</w:t>
      </w:r>
      <w:r w:rsidRPr="00297A9E">
        <w:t xml:space="preserve"> piekļūt</w:t>
      </w:r>
      <w:r>
        <w:t xml:space="preserve">, raidorganizācija nepārraidīja darbus sabiedrībai (sk. </w:t>
      </w:r>
      <w:bookmarkStart w:id="6" w:name="_Hlk524616747"/>
      <w:r w:rsidRPr="008269D2">
        <w:rPr>
          <w:i/>
        </w:rPr>
        <w:t>Eiropas Savienības Tiesas 201</w:t>
      </w:r>
      <w:r>
        <w:rPr>
          <w:i/>
        </w:rPr>
        <w:t>5</w:t>
      </w:r>
      <w:r w:rsidRPr="008269D2">
        <w:rPr>
          <w:i/>
        </w:rPr>
        <w:t xml:space="preserve">.gada </w:t>
      </w:r>
      <w:r>
        <w:rPr>
          <w:i/>
        </w:rPr>
        <w:t>19.novembra</w:t>
      </w:r>
      <w:r w:rsidRPr="008269D2">
        <w:rPr>
          <w:i/>
        </w:rPr>
        <w:t xml:space="preserve"> sprieduma lietā </w:t>
      </w:r>
      <w:r w:rsidRPr="00D609BA">
        <w:rPr>
          <w:i/>
        </w:rPr>
        <w:t xml:space="preserve">SBS </w:t>
      </w:r>
      <w:proofErr w:type="spellStart"/>
      <w:r w:rsidRPr="00D609BA">
        <w:rPr>
          <w:i/>
        </w:rPr>
        <w:t>Belgium</w:t>
      </w:r>
      <w:proofErr w:type="spellEnd"/>
      <w:r w:rsidRPr="008269D2">
        <w:rPr>
          <w:i/>
        </w:rPr>
        <w:t xml:space="preserve">, </w:t>
      </w:r>
      <w:r w:rsidRPr="00D609BA">
        <w:rPr>
          <w:i/>
        </w:rPr>
        <w:t>C‑325/14</w:t>
      </w:r>
      <w:r w:rsidRPr="008269D2">
        <w:rPr>
          <w:i/>
        </w:rPr>
        <w:t xml:space="preserve">, </w:t>
      </w:r>
      <w:r w:rsidRPr="00D609BA">
        <w:rPr>
          <w:i/>
        </w:rPr>
        <w:t>ECLI:EU:C:2015:764</w:t>
      </w:r>
      <w:r w:rsidRPr="008269D2">
        <w:rPr>
          <w:i/>
        </w:rPr>
        <w:t xml:space="preserve">, </w:t>
      </w:r>
      <w:bookmarkEnd w:id="6"/>
      <w:r>
        <w:rPr>
          <w:i/>
        </w:rPr>
        <w:t>18.-24</w:t>
      </w:r>
      <w:r w:rsidRPr="008269D2">
        <w:rPr>
          <w:i/>
        </w:rPr>
        <w:t>.punktu</w:t>
      </w:r>
      <w:r>
        <w:t xml:space="preserve">). </w:t>
      </w:r>
    </w:p>
    <w:p w:rsidR="007A5F70" w:rsidRDefault="007A5F70" w:rsidP="007A5F70">
      <w:pPr>
        <w:shd w:val="clear" w:color="auto" w:fill="FFFFFF"/>
        <w:spacing w:line="276" w:lineRule="auto"/>
        <w:ind w:firstLine="709"/>
        <w:jc w:val="both"/>
      </w:pPr>
      <w:r>
        <w:t>Augstākā tiesa norāda, ka gadījumā, kad raidorganizācija</w:t>
      </w:r>
      <w:r w:rsidRPr="000B610A">
        <w:t xml:space="preserve"> </w:t>
      </w:r>
      <w:r>
        <w:t xml:space="preserve">pārraida </w:t>
      </w:r>
      <w:r w:rsidRPr="00297A9E">
        <w:t>raidīj</w:t>
      </w:r>
      <w:r>
        <w:t>umu</w:t>
      </w:r>
      <w:r w:rsidR="00BC5125">
        <w:t>s</w:t>
      </w:r>
      <w:r>
        <w:t xml:space="preserve"> saturošus signālus </w:t>
      </w:r>
      <w:r w:rsidRPr="00297A9E">
        <w:t>tikai atsevi</w:t>
      </w:r>
      <w:r>
        <w:t xml:space="preserve">šķiem un noteiktiem izplatītājiem, izmantojot tiešās ievades </w:t>
      </w:r>
      <w:r>
        <w:lastRenderedPageBreak/>
        <w:t>metodi, t.i., tādā veidā, ka šādas pārraides laikā minētie signāli nav pieejami sabiedrībai (</w:t>
      </w:r>
      <w:r w:rsidR="00D43EDC">
        <w:t xml:space="preserve">sk. </w:t>
      </w:r>
      <w:r>
        <w:t xml:space="preserve">sal. </w:t>
      </w:r>
      <w:r w:rsidRPr="0071754C">
        <w:rPr>
          <w:i/>
        </w:rPr>
        <w:t>turpat, sprieduma 7.punkt</w:t>
      </w:r>
      <w:r w:rsidR="00D43EDC">
        <w:rPr>
          <w:i/>
        </w:rPr>
        <w:t>u</w:t>
      </w:r>
      <w:r>
        <w:t>), un minētie izplatītāji tos tālāk pārraida saviem abonentiem, tiek veikta attiecīgo autortiesību un blakustiesību objektu, tostarp fonogrammu, vienota izmantošanas darbība autortiesību regulējuma izpratnē. Līdz ar to šādos apstākļos nav pamata konstatēt retranslācij</w:t>
      </w:r>
      <w:r w:rsidR="00543D17">
        <w:t>u</w:t>
      </w:r>
      <w:r>
        <w:t xml:space="preserve"> pa kabeļiem, jo netiek izpildīts tās priekšnoteikums – attiecīgā programmu saturoša signāla sākotnējā </w:t>
      </w:r>
      <w:r w:rsidRPr="002E2299">
        <w:t>pārraide sabiedrībai</w:t>
      </w:r>
      <w:r>
        <w:t xml:space="preserve"> (sk. šā sprieduma 1</w:t>
      </w:r>
      <w:r w:rsidR="00CA51AA">
        <w:t>5</w:t>
      </w:r>
      <w:r>
        <w:t>.</w:t>
      </w:r>
      <w:r w:rsidR="00CA51AA">
        <w:t>1.</w:t>
      </w:r>
      <w:r>
        <w:t>2</w:t>
      </w:r>
      <w:r w:rsidR="00543D17">
        <w:t>.</w:t>
      </w:r>
      <w:r>
        <w:t xml:space="preserve">punktu). </w:t>
      </w:r>
    </w:p>
    <w:p w:rsidR="007A5F70" w:rsidRDefault="00CA35F4" w:rsidP="007A5F70">
      <w:pPr>
        <w:shd w:val="clear" w:color="auto" w:fill="FFFFFF"/>
        <w:spacing w:line="276" w:lineRule="auto"/>
        <w:ind w:firstLine="709"/>
        <w:jc w:val="both"/>
      </w:pPr>
      <w:r>
        <w:t xml:space="preserve">[15.4] </w:t>
      </w:r>
      <w:r w:rsidR="007A5F70">
        <w:t xml:space="preserve">Vienlaikus iespējamais secinājums par to, ka kabeļoperators nav veicis komerciālos nolūkos publicētu fonogrammu retranslāciju pa kabeļiem, pats par sevi nenozīmē, ka kabeļoperators nav veicis tādu izmantošanu, par kuru tam ir pienākums samaksāt taisnīgu atlīdzību saskaņā ar Autortiesību likuma 52.panta pirmo daļu. </w:t>
      </w:r>
    </w:p>
    <w:p w:rsidR="007A5F70" w:rsidRDefault="007A5F70" w:rsidP="007A5F70">
      <w:pPr>
        <w:shd w:val="clear" w:color="auto" w:fill="FFFFFF"/>
        <w:spacing w:line="276" w:lineRule="auto"/>
        <w:ind w:firstLine="709"/>
        <w:jc w:val="both"/>
      </w:pPr>
      <w:r>
        <w:t xml:space="preserve">Atbilstoši minētajai likuma normai atlīdzības maksāšanas pienākums iestājas par fonogrammu jebkāda veida publiskošanu, tostarp raidīšanu pa kabeļiem. Šādā gadījumā par izmantotāju atzīstama persona, kura ir sniegusi autonomu pakalpojumu, lai gūtu peļņu, un kurai galalietotāji ir maksājuši par piekļuvi minētajiem blakustiesību objektiem, nevis par jebkādu tehnisku pakalpojumu (sk. pēc analoģijas </w:t>
      </w:r>
      <w:r w:rsidRPr="008269D2">
        <w:rPr>
          <w:i/>
        </w:rPr>
        <w:t>Eiropas Savienības Tiesas 201</w:t>
      </w:r>
      <w:r>
        <w:rPr>
          <w:i/>
        </w:rPr>
        <w:t>5</w:t>
      </w:r>
      <w:r w:rsidRPr="008269D2">
        <w:rPr>
          <w:i/>
        </w:rPr>
        <w:t xml:space="preserve">.gada </w:t>
      </w:r>
      <w:r>
        <w:rPr>
          <w:i/>
        </w:rPr>
        <w:t>19.novembra</w:t>
      </w:r>
      <w:r w:rsidRPr="008269D2">
        <w:rPr>
          <w:i/>
        </w:rPr>
        <w:t xml:space="preserve"> sprieduma lietā </w:t>
      </w:r>
      <w:r w:rsidRPr="00D609BA">
        <w:rPr>
          <w:i/>
        </w:rPr>
        <w:t xml:space="preserve">SBS </w:t>
      </w:r>
      <w:proofErr w:type="spellStart"/>
      <w:r w:rsidRPr="00D609BA">
        <w:rPr>
          <w:i/>
        </w:rPr>
        <w:t>Belgium</w:t>
      </w:r>
      <w:proofErr w:type="spellEnd"/>
      <w:r w:rsidRPr="008269D2">
        <w:rPr>
          <w:i/>
        </w:rPr>
        <w:t xml:space="preserve">, </w:t>
      </w:r>
      <w:r w:rsidRPr="00D609BA">
        <w:rPr>
          <w:i/>
        </w:rPr>
        <w:t>C‑325/14</w:t>
      </w:r>
      <w:r w:rsidRPr="008269D2">
        <w:rPr>
          <w:i/>
        </w:rPr>
        <w:t xml:space="preserve">, </w:t>
      </w:r>
      <w:r w:rsidRPr="00D609BA">
        <w:rPr>
          <w:i/>
        </w:rPr>
        <w:t>ECLI:EU:C:2015:764</w:t>
      </w:r>
      <w:r w:rsidRPr="008269D2">
        <w:rPr>
          <w:i/>
        </w:rPr>
        <w:t xml:space="preserve">, </w:t>
      </w:r>
      <w:r>
        <w:rPr>
          <w:i/>
        </w:rPr>
        <w:t>30</w:t>
      </w:r>
      <w:r w:rsidRPr="008269D2">
        <w:rPr>
          <w:i/>
        </w:rPr>
        <w:t>.punktu</w:t>
      </w:r>
      <w:r w:rsidRPr="00C00F2B">
        <w:t>).</w:t>
      </w:r>
      <w:r>
        <w:t xml:space="preserve"> Tāpat izmantotāja noteikšanā nozīme ir arī tam apstāklim, ka kabeļoperators parasti apvieno vairāku raidorganizāciju televīzijas programmas vienā vai vairākās pakotnēs, kas tiek piedāvātas kabeļtelevīzijas abonentiem un pēc būtības ir jauns audiovizuāls pakalpojums (sk. pēc analoģijas </w:t>
      </w:r>
      <w:bookmarkStart w:id="7" w:name="_Hlk524616795"/>
      <w:r w:rsidRPr="008269D2">
        <w:rPr>
          <w:i/>
        </w:rPr>
        <w:t>Eiropas Savienības Tiesas 201</w:t>
      </w:r>
      <w:r>
        <w:rPr>
          <w:i/>
        </w:rPr>
        <w:t>1</w:t>
      </w:r>
      <w:r w:rsidRPr="008269D2">
        <w:rPr>
          <w:i/>
        </w:rPr>
        <w:t xml:space="preserve">.gada </w:t>
      </w:r>
      <w:r>
        <w:rPr>
          <w:i/>
        </w:rPr>
        <w:t>13.oktobra sprieduma</w:t>
      </w:r>
      <w:r w:rsidRPr="008269D2">
        <w:rPr>
          <w:i/>
        </w:rPr>
        <w:t xml:space="preserve"> </w:t>
      </w:r>
      <w:r>
        <w:rPr>
          <w:i/>
        </w:rPr>
        <w:t xml:space="preserve">apvienotajās </w:t>
      </w:r>
      <w:r w:rsidRPr="008269D2">
        <w:rPr>
          <w:i/>
        </w:rPr>
        <w:t>lietā</w:t>
      </w:r>
      <w:r>
        <w:rPr>
          <w:i/>
        </w:rPr>
        <w:t>s</w:t>
      </w:r>
      <w:r w:rsidRPr="008269D2">
        <w:rPr>
          <w:i/>
        </w:rPr>
        <w:t xml:space="preserve"> </w:t>
      </w:r>
      <w:proofErr w:type="spellStart"/>
      <w:r w:rsidRPr="001C532F">
        <w:rPr>
          <w:i/>
        </w:rPr>
        <w:t>Airfield</w:t>
      </w:r>
      <w:proofErr w:type="spellEnd"/>
      <w:r w:rsidRPr="001C532F">
        <w:rPr>
          <w:i/>
        </w:rPr>
        <w:t xml:space="preserve"> un </w:t>
      </w:r>
      <w:proofErr w:type="spellStart"/>
      <w:r w:rsidRPr="001C532F">
        <w:rPr>
          <w:i/>
        </w:rPr>
        <w:t>Canal</w:t>
      </w:r>
      <w:proofErr w:type="spellEnd"/>
      <w:r w:rsidRPr="001C532F">
        <w:rPr>
          <w:i/>
        </w:rPr>
        <w:t xml:space="preserve"> </w:t>
      </w:r>
      <w:proofErr w:type="spellStart"/>
      <w:r w:rsidRPr="001C532F">
        <w:rPr>
          <w:i/>
        </w:rPr>
        <w:t>Digitaal</w:t>
      </w:r>
      <w:proofErr w:type="spellEnd"/>
      <w:r w:rsidRPr="008269D2">
        <w:rPr>
          <w:i/>
        </w:rPr>
        <w:t xml:space="preserve">, </w:t>
      </w:r>
      <w:r w:rsidRPr="001C532F">
        <w:rPr>
          <w:i/>
        </w:rPr>
        <w:t>C‑431/09</w:t>
      </w:r>
      <w:r>
        <w:rPr>
          <w:i/>
        </w:rPr>
        <w:t xml:space="preserve"> un </w:t>
      </w:r>
      <w:r w:rsidRPr="001C532F">
        <w:rPr>
          <w:i/>
        </w:rPr>
        <w:t>C</w:t>
      </w:r>
      <w:r w:rsidRPr="001C532F">
        <w:rPr>
          <w:i/>
        </w:rPr>
        <w:noBreakHyphen/>
        <w:t>432/09</w:t>
      </w:r>
      <w:r w:rsidRPr="008269D2">
        <w:rPr>
          <w:i/>
        </w:rPr>
        <w:t xml:space="preserve">, </w:t>
      </w:r>
      <w:r w:rsidRPr="00D609BA">
        <w:rPr>
          <w:i/>
        </w:rPr>
        <w:t>ECLI:</w:t>
      </w:r>
      <w:r w:rsidRPr="001C532F">
        <w:t xml:space="preserve"> </w:t>
      </w:r>
      <w:r w:rsidRPr="001C532F">
        <w:rPr>
          <w:i/>
        </w:rPr>
        <w:t>EU:C:2011:648</w:t>
      </w:r>
      <w:r w:rsidRPr="008269D2">
        <w:rPr>
          <w:i/>
        </w:rPr>
        <w:t>,</w:t>
      </w:r>
      <w:bookmarkEnd w:id="7"/>
      <w:r w:rsidRPr="008269D2">
        <w:rPr>
          <w:i/>
        </w:rPr>
        <w:t xml:space="preserve"> </w:t>
      </w:r>
      <w:r>
        <w:rPr>
          <w:i/>
        </w:rPr>
        <w:t>81.-82</w:t>
      </w:r>
      <w:r w:rsidRPr="008269D2">
        <w:rPr>
          <w:i/>
        </w:rPr>
        <w:t>.punktu</w:t>
      </w:r>
      <w:r>
        <w:t>).</w:t>
      </w:r>
    </w:p>
    <w:p w:rsidR="007A5F70" w:rsidRPr="00380C2D" w:rsidRDefault="007A5F70" w:rsidP="007A5F70">
      <w:pPr>
        <w:shd w:val="clear" w:color="auto" w:fill="FFFFFF"/>
        <w:spacing w:line="276" w:lineRule="auto"/>
        <w:ind w:firstLine="709"/>
        <w:jc w:val="both"/>
      </w:pPr>
      <w:r>
        <w:t>Turpretim gadījumā, kad programmu saturošo signālu izplatīšanas pakalpojums ir tīri tehniska rakstura, proti, kad izplatītāja iesaistīšanās publiskošanā atzīstama tikai par tehnisku līdzekli attiecīgo signālu nogādāšanā sabiedrībai, par izmantotāju atzīstama raidorganizācija, nevis šāds attiecībā pret galalietotājiem pilnīgi pasīvā lomā esošs izplatītājs (</w:t>
      </w:r>
      <w:r w:rsidR="00D43EDC">
        <w:t xml:space="preserve">sk. </w:t>
      </w:r>
      <w:r>
        <w:t xml:space="preserve">sal. </w:t>
      </w:r>
      <w:r>
        <w:rPr>
          <w:i/>
        </w:rPr>
        <w:t>Eiropas Savienības Tiesa</w:t>
      </w:r>
      <w:r w:rsidR="00442710">
        <w:rPr>
          <w:i/>
        </w:rPr>
        <w:t>s</w:t>
      </w:r>
      <w:r w:rsidRPr="008269D2">
        <w:rPr>
          <w:i/>
        </w:rPr>
        <w:t xml:space="preserve"> 201</w:t>
      </w:r>
      <w:r>
        <w:rPr>
          <w:i/>
        </w:rPr>
        <w:t>5</w:t>
      </w:r>
      <w:r w:rsidRPr="008269D2">
        <w:rPr>
          <w:i/>
        </w:rPr>
        <w:t xml:space="preserve">.gada </w:t>
      </w:r>
      <w:r>
        <w:rPr>
          <w:i/>
        </w:rPr>
        <w:t>19.novembra sprieduma</w:t>
      </w:r>
      <w:r w:rsidRPr="008269D2">
        <w:rPr>
          <w:i/>
        </w:rPr>
        <w:t xml:space="preserve"> lietā </w:t>
      </w:r>
      <w:r w:rsidRPr="00D609BA">
        <w:rPr>
          <w:i/>
        </w:rPr>
        <w:t xml:space="preserve">SBS </w:t>
      </w:r>
      <w:proofErr w:type="spellStart"/>
      <w:r w:rsidRPr="00D609BA">
        <w:rPr>
          <w:i/>
        </w:rPr>
        <w:t>Belgium</w:t>
      </w:r>
      <w:proofErr w:type="spellEnd"/>
      <w:r w:rsidRPr="008269D2">
        <w:rPr>
          <w:i/>
        </w:rPr>
        <w:t xml:space="preserve">, </w:t>
      </w:r>
      <w:r w:rsidRPr="00D609BA">
        <w:rPr>
          <w:i/>
        </w:rPr>
        <w:t>C‑325/14</w:t>
      </w:r>
      <w:r w:rsidRPr="008269D2">
        <w:rPr>
          <w:i/>
        </w:rPr>
        <w:t xml:space="preserve">, </w:t>
      </w:r>
      <w:r w:rsidRPr="00D609BA">
        <w:rPr>
          <w:i/>
        </w:rPr>
        <w:t>ECLI:EU:C:2015:764</w:t>
      </w:r>
      <w:r w:rsidRPr="008269D2">
        <w:rPr>
          <w:i/>
        </w:rPr>
        <w:t xml:space="preserve">, </w:t>
      </w:r>
      <w:r>
        <w:rPr>
          <w:i/>
        </w:rPr>
        <w:t>32</w:t>
      </w:r>
      <w:r w:rsidRPr="008269D2">
        <w:rPr>
          <w:i/>
        </w:rPr>
        <w:t>.punkt</w:t>
      </w:r>
      <w:r w:rsidR="00D43EDC">
        <w:rPr>
          <w:i/>
        </w:rPr>
        <w:t>u</w:t>
      </w:r>
      <w:r>
        <w:rPr>
          <w:i/>
        </w:rPr>
        <w:t xml:space="preserve"> un tajā norādīt</w:t>
      </w:r>
      <w:r w:rsidR="00D43EDC">
        <w:rPr>
          <w:i/>
        </w:rPr>
        <w:t>o</w:t>
      </w:r>
      <w:r>
        <w:rPr>
          <w:i/>
        </w:rPr>
        <w:t xml:space="preserve"> judikatūr</w:t>
      </w:r>
      <w:r w:rsidR="00D43EDC">
        <w:rPr>
          <w:i/>
        </w:rPr>
        <w:t>u</w:t>
      </w:r>
      <w:r>
        <w:t>).</w:t>
      </w:r>
    </w:p>
    <w:p w:rsidR="007A5F70" w:rsidRDefault="007A5F70" w:rsidP="00DF12E9">
      <w:pPr>
        <w:shd w:val="clear" w:color="auto" w:fill="FFFFFF"/>
        <w:spacing w:line="276" w:lineRule="auto"/>
        <w:ind w:firstLine="709"/>
        <w:jc w:val="both"/>
      </w:pPr>
      <w:r>
        <w:t xml:space="preserve">Šajā sprieduma punktā izdarītos secinājumus neietekmē apstāklis, ka Eiropas Savienības Tiesa lietā </w:t>
      </w:r>
      <w:r w:rsidRPr="00BA572F">
        <w:rPr>
          <w:i/>
        </w:rPr>
        <w:t xml:space="preserve">SBS </w:t>
      </w:r>
      <w:proofErr w:type="spellStart"/>
      <w:r w:rsidRPr="00BA572F">
        <w:rPr>
          <w:i/>
        </w:rPr>
        <w:t>Belgium</w:t>
      </w:r>
      <w:proofErr w:type="spellEnd"/>
      <w:r>
        <w:t xml:space="preserve"> iztulkoja </w:t>
      </w:r>
      <w:r w:rsidR="00DF12E9">
        <w:t xml:space="preserve">Eiropas Parlamenta un Padomes </w:t>
      </w:r>
      <w:r>
        <w:t xml:space="preserve">Direktīvas 2001/29/EK </w:t>
      </w:r>
      <w:r w:rsidR="00DF12E9">
        <w:t>(2001.gada 22.maijs) par</w:t>
      </w:r>
      <w:r w:rsidR="00153903">
        <w:t xml:space="preserve"> dažu</w:t>
      </w:r>
      <w:r w:rsidR="00DF12E9">
        <w:t xml:space="preserve"> autortiesību un blakustiesību aspektu </w:t>
      </w:r>
      <w:r w:rsidR="00153903">
        <w:t>saskaņošan</w:t>
      </w:r>
      <w:r w:rsidR="00DF12E9">
        <w:t xml:space="preserve">u informācijas sabiedrībā (turpmāk – Direktīva 2001/29/EK) </w:t>
      </w:r>
      <w:r>
        <w:t>3.panta 1.punktu, proti, normu, kas attiecas tikai uz autortiesību objektiem. Šajā normā un Direktīvas 2006/115 8.</w:t>
      </w:r>
      <w:r w:rsidRPr="00C021F4">
        <w:t>panta 2.punkt</w:t>
      </w:r>
      <w:r>
        <w:t>ā, kas attiecas uz komerciālos nolūkos publicētu fonogrammu izmantošanu,</w:t>
      </w:r>
      <w:r w:rsidRPr="00C021F4">
        <w:t xml:space="preserve"> </w:t>
      </w:r>
      <w:r>
        <w:t>lietotajam publiskošanas jēdzienam piešķirama vienāda nozīme (</w:t>
      </w:r>
      <w:r w:rsidR="00D43EDC">
        <w:t xml:space="preserve">sk. </w:t>
      </w:r>
      <w:r>
        <w:t xml:space="preserve">sal. </w:t>
      </w:r>
      <w:r>
        <w:rPr>
          <w:i/>
        </w:rPr>
        <w:t>Eiropas Savienības Tiesa</w:t>
      </w:r>
      <w:r w:rsidR="00BC5125">
        <w:rPr>
          <w:i/>
        </w:rPr>
        <w:t>s</w:t>
      </w:r>
      <w:r w:rsidRPr="008269D2">
        <w:rPr>
          <w:i/>
        </w:rPr>
        <w:t xml:space="preserve"> 201</w:t>
      </w:r>
      <w:r>
        <w:rPr>
          <w:i/>
        </w:rPr>
        <w:t>6</w:t>
      </w:r>
      <w:r w:rsidRPr="008269D2">
        <w:rPr>
          <w:i/>
        </w:rPr>
        <w:t xml:space="preserve">.gada </w:t>
      </w:r>
      <w:r>
        <w:rPr>
          <w:i/>
        </w:rPr>
        <w:t>31.maija</w:t>
      </w:r>
      <w:r w:rsidRPr="008269D2">
        <w:rPr>
          <w:i/>
        </w:rPr>
        <w:t xml:space="preserve"> sprieduma lietā </w:t>
      </w:r>
      <w:proofErr w:type="spellStart"/>
      <w:r w:rsidRPr="001B2956">
        <w:rPr>
          <w:i/>
        </w:rPr>
        <w:t>Reha</w:t>
      </w:r>
      <w:proofErr w:type="spellEnd"/>
      <w:r w:rsidRPr="001B2956">
        <w:rPr>
          <w:i/>
        </w:rPr>
        <w:t xml:space="preserve"> </w:t>
      </w:r>
      <w:proofErr w:type="spellStart"/>
      <w:r w:rsidRPr="001B2956">
        <w:rPr>
          <w:i/>
        </w:rPr>
        <w:t>Training</w:t>
      </w:r>
      <w:proofErr w:type="spellEnd"/>
      <w:r w:rsidRPr="008269D2">
        <w:rPr>
          <w:i/>
        </w:rPr>
        <w:t xml:space="preserve">, </w:t>
      </w:r>
      <w:r w:rsidRPr="001B2956">
        <w:rPr>
          <w:i/>
        </w:rPr>
        <w:t>C-117/15</w:t>
      </w:r>
      <w:r w:rsidRPr="008269D2">
        <w:rPr>
          <w:i/>
        </w:rPr>
        <w:t xml:space="preserve">, </w:t>
      </w:r>
      <w:r w:rsidRPr="001B2956">
        <w:rPr>
          <w:i/>
        </w:rPr>
        <w:t>ECLI:EU:C:2016:379</w:t>
      </w:r>
      <w:r w:rsidRPr="008269D2">
        <w:rPr>
          <w:i/>
        </w:rPr>
        <w:t xml:space="preserve">, </w:t>
      </w:r>
      <w:r>
        <w:rPr>
          <w:i/>
        </w:rPr>
        <w:t>33</w:t>
      </w:r>
      <w:r w:rsidRPr="008269D2">
        <w:rPr>
          <w:i/>
        </w:rPr>
        <w:t>.punkt</w:t>
      </w:r>
      <w:r w:rsidR="00D43EDC">
        <w:rPr>
          <w:i/>
        </w:rPr>
        <w:t>u</w:t>
      </w:r>
      <w:r w:rsidRPr="00C021F4">
        <w:t>).</w:t>
      </w:r>
      <w:r>
        <w:t xml:space="preserve"> Ņemot vērā, ka Autortiesību likuma 52.panta pirm</w:t>
      </w:r>
      <w:r w:rsidR="000249ED">
        <w:t>aj</w:t>
      </w:r>
      <w:r>
        <w:t>ā daļā ietvertais jēdziens „publiskošana” atbilst</w:t>
      </w:r>
      <w:r w:rsidRPr="005F1F80">
        <w:t xml:space="preserve"> </w:t>
      </w:r>
      <w:r>
        <w:t>Direktīvas 2006/115 8.</w:t>
      </w:r>
      <w:r w:rsidRPr="00C021F4">
        <w:t>panta 2.punkt</w:t>
      </w:r>
      <w:r>
        <w:t>ā ietvertajam jēdzienam „publiskošana”, iepriekš minētie secinājumi ir attiecināmi arī uz Autortiesību likuma 52.panta pirmās daļas piemērošanu.</w:t>
      </w:r>
    </w:p>
    <w:p w:rsidR="007A5F70" w:rsidRDefault="007A5F70" w:rsidP="007A5F70">
      <w:pPr>
        <w:shd w:val="clear" w:color="auto" w:fill="FFFFFF"/>
        <w:spacing w:line="276" w:lineRule="auto"/>
        <w:ind w:firstLine="709"/>
        <w:jc w:val="both"/>
      </w:pPr>
      <w:r>
        <w:t>[1</w:t>
      </w:r>
      <w:r w:rsidR="00D43EDC">
        <w:t>5</w:t>
      </w:r>
      <w:r>
        <w:t>.</w:t>
      </w:r>
      <w:r w:rsidR="00D43EDC">
        <w:t>5</w:t>
      </w:r>
      <w:r>
        <w:t xml:space="preserve">] Tas, vai un kādu tieši Autortiesību likuma 52.panta pirmajā daļā minēto izmantojumu atbildētāja ir veikusi, ir pārbaudāms pēc būtības, izvērtējot, vai ir notikusi televīzijas </w:t>
      </w:r>
      <w:r w:rsidRPr="00297A9E">
        <w:t>raidīj</w:t>
      </w:r>
      <w:r>
        <w:t xml:space="preserve">umu saturošu signālu sākotnēja izplatīšana sabiedrībai un minēto raidījumu signālu tālāka izplatīšana pa kabeļiem, kā arī izvērtējot atbildētājas lomu minētajā procesā, proti, vai tā ir sniegusi autonomu pakalpojumu galalietotājiem, saņemot maksu par piekļuves </w:t>
      </w:r>
      <w:r>
        <w:lastRenderedPageBreak/>
        <w:t>nodrošināšanu attiecīgajiem autortiesību vai blakustiesību objektiem, vai tikai sniegusi tehnisku pakalpojumu raidorganizācijai, t.i., attiecībā pret galalietotājiem esot pilnīgi pasīvā lomā.</w:t>
      </w:r>
    </w:p>
    <w:p w:rsidR="007A5F70" w:rsidRDefault="007A5F70" w:rsidP="007A5F70">
      <w:pPr>
        <w:shd w:val="clear" w:color="auto" w:fill="FFFFFF"/>
        <w:spacing w:line="276" w:lineRule="auto"/>
        <w:ind w:firstLine="709"/>
        <w:jc w:val="both"/>
      </w:pPr>
      <w:r>
        <w:t xml:space="preserve">Tāpat nav izslēdzama situācija, ka kabeļoperators dažu televīzijas programmu izplatīšanas gadījumā veic attiecīgo autortiesību un blakustiesību objektu, tostarp komerciālos nolūkos publicētu fonogrammu, raidīšanu pa kabeļiem, bet citu televīzijas programmu izplatīšanas gadījumā – retranslāciju pa kabeļiem.  </w:t>
      </w:r>
    </w:p>
    <w:p w:rsidR="007A5F70" w:rsidRDefault="007A5F70" w:rsidP="007A5F70">
      <w:pPr>
        <w:shd w:val="clear" w:color="auto" w:fill="FFFFFF"/>
        <w:spacing w:line="276" w:lineRule="auto"/>
        <w:ind w:firstLine="709"/>
        <w:jc w:val="both"/>
      </w:pPr>
      <w:r>
        <w:t>[1</w:t>
      </w:r>
      <w:r w:rsidR="00D43EDC">
        <w:t>5</w:t>
      </w:r>
      <w:r>
        <w:t>.</w:t>
      </w:r>
      <w:r w:rsidR="00D43EDC">
        <w:t>6</w:t>
      </w:r>
      <w:r>
        <w:t>] Apelācijas instances tiesa savu secinājumu, ka atbildētāja veic komerciālos nolūkos publicētu fonogrammu retranslāciju pa kabeļiem</w:t>
      </w:r>
      <w:r w:rsidR="007423B2">
        <w:t>,</w:t>
      </w:r>
      <w:r>
        <w:t xml:space="preserve"> ir pamatojusi arī ar apstākli, ka atbildētāja ir saņēmusi </w:t>
      </w:r>
      <w:r w:rsidR="007423B2">
        <w:t>NEPLP</w:t>
      </w:r>
      <w:r w:rsidRPr="00E1748E">
        <w:t xml:space="preserve"> </w:t>
      </w:r>
      <w:r>
        <w:t xml:space="preserve">izsniegtu retranslācijas atļauju un ka atbilstoši </w:t>
      </w:r>
      <w:r w:rsidRPr="00E1748E">
        <w:t>NEPLP</w:t>
      </w:r>
      <w:r>
        <w:t xml:space="preserve"> izziņai atbildētāja tiek uzskatīta par elektronisko plašsaziņas līdzekli, kas retranslē televīzijas programmas, izmantojot kabeļtelevīziju. Pret </w:t>
      </w:r>
      <w:r w:rsidR="007423B2">
        <w:t>šo</w:t>
      </w:r>
      <w:r>
        <w:t xml:space="preserve"> tiesas argumentu atbildētāja iebilst savā kasācijas sūdzībā.</w:t>
      </w:r>
    </w:p>
    <w:p w:rsidR="007A5F70" w:rsidRDefault="007A5F70" w:rsidP="007A5F70">
      <w:pPr>
        <w:shd w:val="clear" w:color="auto" w:fill="FFFFFF"/>
        <w:spacing w:line="276" w:lineRule="auto"/>
        <w:ind w:firstLine="709"/>
        <w:jc w:val="both"/>
      </w:pPr>
      <w:r>
        <w:t xml:space="preserve">Augstākās tiesas ieskatā NEPLP izsniegtai retranslācijas atļaujai var būt tikai indikatīva nozīme, ka kabeļoperators ir veicis retranslāciju arī Autortiesību likuma izpratnē. Šāda atļauja, kas izsniegta, pamatojoties uz </w:t>
      </w:r>
      <w:r w:rsidRPr="00856E1A">
        <w:t>Elektron</w:t>
      </w:r>
      <w:r>
        <w:t>isko plašsaziņas līdzekļu likuma normām, pati par sevi nevar kalpot par vienīgo pierādījumu tam, ka tās saņēmējs veic blakustiesību objektu retranslāciju pa kabeļiem autortiesību normatīvā regulējuma izpratnē, jo retranslācijas jēdziena tvērums Autortiesību likuma un</w:t>
      </w:r>
      <w:r w:rsidRPr="00856E1A">
        <w:t xml:space="preserve"> Elektron</w:t>
      </w:r>
      <w:r>
        <w:t xml:space="preserve">isko plašsaziņas līdzekļu likuma </w:t>
      </w:r>
      <w:r w:rsidRPr="00CA51AA">
        <w:t>izpratnē var atšķirties vai var būt atšķirīga šā jēdziena piemērošanas prakse, it īpaši jautājumā par to,</w:t>
      </w:r>
      <w:r>
        <w:t xml:space="preserve"> vai sākotnējai raidījumu signālus saturošai pārraidei jābūt paredzētai sabiedrībai.</w:t>
      </w:r>
    </w:p>
    <w:p w:rsidR="007A5F70" w:rsidRDefault="007A5F70" w:rsidP="007A5F70">
      <w:pPr>
        <w:shd w:val="clear" w:color="auto" w:fill="FFFFFF"/>
        <w:spacing w:line="276" w:lineRule="auto"/>
        <w:ind w:firstLine="709"/>
        <w:jc w:val="both"/>
      </w:pPr>
      <w:r>
        <w:t>[1</w:t>
      </w:r>
      <w:r w:rsidR="000D17A9">
        <w:t>5</w:t>
      </w:r>
      <w:r>
        <w:t>.</w:t>
      </w:r>
      <w:r w:rsidR="000D17A9">
        <w:t>7</w:t>
      </w:r>
      <w:r>
        <w:t>] Augstākā tiesa vienlaikus norāda, ka apelācijas instances tiesa pamatoti secināja, ka strīda izšķiršanai nav piemērojams Autortiesību likuma 53.panta pirmās daļas 2.punkts, kurā noteiktas raidorganizācijas, nevis kabeļoperatora izņēmuma tiesības, kā arī raidorganizācijas tiesības saņemt atbilstošu atlīdzību. Minētā likuma norma regulē tiesiskās attiecības starp raidorganizāciju un tās raidījumu izmantotājiem, tostarp kabeļoperatoriem, bet tā nav piemērojama tiesiskajām attiecībām starp izpildītājiem un fonogrammu producentiem, no vienas puses, un to fonogrammu izmantotājiem, no otras puses.</w:t>
      </w:r>
    </w:p>
    <w:p w:rsidR="007A5F70" w:rsidRDefault="007A5F70" w:rsidP="007A5F70">
      <w:pPr>
        <w:shd w:val="clear" w:color="auto" w:fill="FFFFFF"/>
        <w:spacing w:line="276" w:lineRule="auto"/>
        <w:ind w:firstLine="709"/>
        <w:jc w:val="both"/>
      </w:pPr>
      <w:r>
        <w:t>[1</w:t>
      </w:r>
      <w:r w:rsidR="000D17A9">
        <w:t>5</w:t>
      </w:r>
      <w:r>
        <w:t>.</w:t>
      </w:r>
      <w:r w:rsidR="000D17A9">
        <w:t>8</w:t>
      </w:r>
      <w:r>
        <w:t>] Augstākā tiesa atzīst par nepamatotu atbildētājas kasācijas sūdzības argumentu, ka kabe</w:t>
      </w:r>
      <w:r w:rsidR="00CA51AA">
        <w:t>ļ</w:t>
      </w:r>
      <w:r>
        <w:t>operatora tiesības un pienākumi izriet vienīgi no licences līguma ar raidorganizāciju, nevis Autortiesību likuma, kurā tas nav tiesību subjekts.</w:t>
      </w:r>
    </w:p>
    <w:p w:rsidR="007A5F70" w:rsidRDefault="007A5F70" w:rsidP="007A5F70">
      <w:pPr>
        <w:shd w:val="clear" w:color="auto" w:fill="FFFFFF"/>
        <w:spacing w:after="240" w:line="276" w:lineRule="auto"/>
        <w:ind w:firstLine="709"/>
        <w:jc w:val="both"/>
      </w:pPr>
      <w:r>
        <w:t>Gadījumā, kad kabeļoperators veic kādu no Autortiesību likuma 52.pantā minētajām komerciālos nolūkos publicētu fonogrammu izmantošanas darbībām, tas ir atzīstams par izmantotāju, proti, tiesību subjektu, kuram saskaņā ar minēto likuma normu ir pienākums maksāt taisnīgu atlīdzību par izmantojumu, kuru tas ir veicis.</w:t>
      </w:r>
    </w:p>
    <w:p w:rsidR="007A5F70" w:rsidRDefault="007A5F70" w:rsidP="007A5F70">
      <w:pPr>
        <w:shd w:val="clear" w:color="auto" w:fill="FFFFFF"/>
        <w:spacing w:line="276" w:lineRule="auto"/>
        <w:ind w:firstLine="709"/>
        <w:jc w:val="both"/>
      </w:pPr>
      <w:r>
        <w:t>[1</w:t>
      </w:r>
      <w:r w:rsidR="000D17A9">
        <w:t>6</w:t>
      </w:r>
      <w:r>
        <w:t xml:space="preserve">] Lai arī iepriekšminētie pārsūdzētā sprieduma trūkumi ir pietiekami, lai atceltu spriedumu attiecīgajā daļā, </w:t>
      </w:r>
      <w:r w:rsidRPr="00024253">
        <w:t xml:space="preserve">Augstākā tiesa </w:t>
      </w:r>
      <w:r w:rsidR="00392ED2">
        <w:t>uzskata</w:t>
      </w:r>
      <w:r w:rsidRPr="00024253">
        <w:t>, ka lietas pareizai izspriešanai un vienveidīgas tiesu prakses nodrošināšanai ir būtiski</w:t>
      </w:r>
      <w:r>
        <w:t xml:space="preserve"> atbildēt arī uz pārējiem atbildētājas kasācijas sūdzības argumentiem, kuri ir kasācijas instances tiesas kompetencē.</w:t>
      </w:r>
    </w:p>
    <w:p w:rsidR="007A5F70" w:rsidRDefault="007A5F70" w:rsidP="007A5F70">
      <w:pPr>
        <w:shd w:val="clear" w:color="auto" w:fill="FFFFFF"/>
        <w:spacing w:line="276" w:lineRule="auto"/>
        <w:ind w:firstLine="709"/>
        <w:jc w:val="both"/>
      </w:pPr>
      <w:r>
        <w:t>[1</w:t>
      </w:r>
      <w:r w:rsidR="000D17A9">
        <w:t>6</w:t>
      </w:r>
      <w:r>
        <w:t>.1] Atbildētājas kasācijas sūdzības argumentu, ka atbildētāja neizmanto fonogrammas (skaņu ierakstus), jo tādu objektu nav viņas rīcībā, Augstākā tiesa atzīst par nepamatotu.</w:t>
      </w:r>
    </w:p>
    <w:p w:rsidR="007A5F70" w:rsidRDefault="007A5F70" w:rsidP="007A5F70">
      <w:pPr>
        <w:shd w:val="clear" w:color="auto" w:fill="FFFFFF"/>
        <w:spacing w:line="276" w:lineRule="auto"/>
        <w:ind w:firstLine="709"/>
        <w:jc w:val="both"/>
      </w:pPr>
      <w:r>
        <w:lastRenderedPageBreak/>
        <w:t>Ar minēto argumentu atbildētāja pēc būtības norāda, ka viņas rīcībā nav komerciālos nolūkos publicētu fonogrammu kā fizisku objektu un līdz ar to viņa nevar veikt to izmantošanu.</w:t>
      </w:r>
    </w:p>
    <w:p w:rsidR="007A5F70" w:rsidRDefault="007A5F70" w:rsidP="007A5F70">
      <w:pPr>
        <w:shd w:val="clear" w:color="auto" w:fill="FFFFFF"/>
        <w:spacing w:line="276" w:lineRule="auto"/>
        <w:ind w:firstLine="709"/>
        <w:jc w:val="both"/>
        <w:rPr>
          <w:iCs/>
          <w:color w:val="000000"/>
          <w:lang w:eastAsia="lv-LV"/>
        </w:rPr>
      </w:pPr>
      <w:r>
        <w:t xml:space="preserve">Augstākā tiesa </w:t>
      </w:r>
      <w:r w:rsidR="00392ED2">
        <w:t>j</w:t>
      </w:r>
      <w:r>
        <w:t>au</w:t>
      </w:r>
      <w:r w:rsidR="00392ED2">
        <w:t xml:space="preserve"> agrāk</w:t>
      </w:r>
      <w:r>
        <w:t xml:space="preserve"> ir skaidrojusi, ka fonogrammas izmantošanu var veikt gan ķermeniskā formā, proti, rīkojoties tieši ar tās eksemplāru, piemēram, to reproducējot vai izplatot, gan arī bezķermeniskā formā – to publiskojot (sk. </w:t>
      </w:r>
      <w:r w:rsidRPr="001F0BE1">
        <w:rPr>
          <w:i/>
          <w:iCs/>
          <w:color w:val="000000"/>
          <w:lang w:eastAsia="lv-LV"/>
        </w:rPr>
        <w:t>Augstākās tiesas Civillietu departamenta 201</w:t>
      </w:r>
      <w:r>
        <w:rPr>
          <w:i/>
          <w:iCs/>
          <w:color w:val="000000"/>
          <w:lang w:eastAsia="lv-LV"/>
        </w:rPr>
        <w:t>7</w:t>
      </w:r>
      <w:r w:rsidRPr="001F0BE1">
        <w:rPr>
          <w:i/>
          <w:iCs/>
          <w:color w:val="000000"/>
          <w:lang w:eastAsia="lv-LV"/>
        </w:rPr>
        <w:t xml:space="preserve">.gada </w:t>
      </w:r>
      <w:r>
        <w:rPr>
          <w:i/>
          <w:iCs/>
          <w:color w:val="000000"/>
          <w:lang w:eastAsia="lv-LV"/>
        </w:rPr>
        <w:t>28</w:t>
      </w:r>
      <w:r w:rsidRPr="001F0BE1">
        <w:rPr>
          <w:i/>
          <w:iCs/>
          <w:color w:val="000000"/>
          <w:lang w:eastAsia="lv-LV"/>
        </w:rPr>
        <w:t>.</w:t>
      </w:r>
      <w:r>
        <w:rPr>
          <w:i/>
          <w:iCs/>
          <w:color w:val="000000"/>
          <w:lang w:eastAsia="lv-LV"/>
        </w:rPr>
        <w:t>decembra sprieduma</w:t>
      </w:r>
      <w:r w:rsidRPr="001F0BE1">
        <w:rPr>
          <w:i/>
          <w:iCs/>
          <w:color w:val="000000"/>
          <w:lang w:eastAsia="lv-LV"/>
        </w:rPr>
        <w:t xml:space="preserve"> lietā Nr.</w:t>
      </w:r>
      <w:r w:rsidR="00392ED2">
        <w:rPr>
          <w:i/>
          <w:iCs/>
          <w:color w:val="000000"/>
          <w:lang w:eastAsia="lv-LV"/>
        </w:rPr>
        <w:t> </w:t>
      </w:r>
      <w:r w:rsidRPr="001F0BE1">
        <w:rPr>
          <w:i/>
          <w:iCs/>
          <w:color w:val="000000"/>
          <w:lang w:eastAsia="lv-LV"/>
        </w:rPr>
        <w:t>SKC-</w:t>
      </w:r>
      <w:r w:rsidRPr="00F00836">
        <w:rPr>
          <w:i/>
          <w:iCs/>
          <w:color w:val="000000"/>
          <w:lang w:eastAsia="lv-LV"/>
        </w:rPr>
        <w:t>366/2017</w:t>
      </w:r>
      <w:r>
        <w:rPr>
          <w:i/>
          <w:iCs/>
          <w:color w:val="000000"/>
          <w:lang w:eastAsia="lv-LV"/>
        </w:rPr>
        <w:t xml:space="preserve">, </w:t>
      </w:r>
      <w:r w:rsidRPr="00F00836">
        <w:rPr>
          <w:i/>
          <w:iCs/>
          <w:color w:val="000000"/>
          <w:lang w:eastAsia="lv-LV"/>
        </w:rPr>
        <w:t>ECLI:LV:AT:2017:1228.C31553112.1.S</w:t>
      </w:r>
      <w:r>
        <w:rPr>
          <w:iCs/>
          <w:color w:val="000000"/>
          <w:lang w:eastAsia="lv-LV"/>
        </w:rPr>
        <w:t xml:space="preserve">, </w:t>
      </w:r>
      <w:r>
        <w:rPr>
          <w:i/>
          <w:iCs/>
          <w:color w:val="000000"/>
          <w:lang w:eastAsia="lv-LV"/>
        </w:rPr>
        <w:t>6.1</w:t>
      </w:r>
      <w:r w:rsidR="00392ED2">
        <w:rPr>
          <w:i/>
          <w:iCs/>
          <w:color w:val="000000"/>
          <w:lang w:eastAsia="lv-LV"/>
        </w:rPr>
        <w:t>.</w:t>
      </w:r>
      <w:r w:rsidRPr="00F00836">
        <w:rPr>
          <w:i/>
          <w:iCs/>
          <w:color w:val="000000"/>
          <w:lang w:eastAsia="lv-LV"/>
        </w:rPr>
        <w:t>punktu</w:t>
      </w:r>
      <w:r>
        <w:rPr>
          <w:iCs/>
          <w:color w:val="000000"/>
          <w:lang w:eastAsia="lv-LV"/>
        </w:rPr>
        <w:t>).</w:t>
      </w:r>
    </w:p>
    <w:p w:rsidR="007A5F70" w:rsidRDefault="007A5F70" w:rsidP="007A5F70">
      <w:pPr>
        <w:shd w:val="clear" w:color="auto" w:fill="FFFFFF"/>
        <w:spacing w:line="276" w:lineRule="auto"/>
        <w:ind w:firstLine="709"/>
        <w:jc w:val="both"/>
        <w:rPr>
          <w:iCs/>
          <w:color w:val="000000"/>
          <w:lang w:eastAsia="lv-LV"/>
        </w:rPr>
      </w:pPr>
      <w:r>
        <w:rPr>
          <w:iCs/>
          <w:color w:val="000000"/>
          <w:lang w:eastAsia="lv-LV"/>
        </w:rPr>
        <w:t>Konkrētajā lietā ir strīds par fonogrammu retranslēšanu pa kabeļiem, kas ir fonogrammas izmantošana bezķermeniskā formā (s</w:t>
      </w:r>
      <w:r w:rsidR="00EB1DE5">
        <w:rPr>
          <w:iCs/>
          <w:color w:val="000000"/>
          <w:lang w:eastAsia="lv-LV"/>
        </w:rPr>
        <w:t>k. s</w:t>
      </w:r>
      <w:r>
        <w:rPr>
          <w:iCs/>
          <w:color w:val="000000"/>
          <w:lang w:eastAsia="lv-LV"/>
        </w:rPr>
        <w:t xml:space="preserve">al. </w:t>
      </w:r>
      <w:r w:rsidRPr="00470908">
        <w:rPr>
          <w:i/>
          <w:iCs/>
          <w:color w:val="000000"/>
          <w:lang w:eastAsia="lv-LV"/>
        </w:rPr>
        <w:t>turpat</w:t>
      </w:r>
      <w:r>
        <w:rPr>
          <w:iCs/>
          <w:color w:val="000000"/>
          <w:lang w:eastAsia="lv-LV"/>
        </w:rPr>
        <w:t>). Līdz ar to minētā izmantojuma veikšanai izmantotāja rīcībā nav jābūt pašai fonogrammai.</w:t>
      </w:r>
    </w:p>
    <w:p w:rsidR="007A5F70" w:rsidRDefault="007A5F70" w:rsidP="007A5F70">
      <w:pPr>
        <w:shd w:val="clear" w:color="auto" w:fill="FFFFFF"/>
        <w:spacing w:line="276" w:lineRule="auto"/>
        <w:ind w:firstLine="709"/>
        <w:jc w:val="both"/>
        <w:rPr>
          <w:iCs/>
          <w:color w:val="000000"/>
          <w:lang w:eastAsia="lv-LV"/>
        </w:rPr>
      </w:pPr>
      <w:r>
        <w:rPr>
          <w:iCs/>
          <w:color w:val="000000"/>
          <w:lang w:eastAsia="lv-LV"/>
        </w:rPr>
        <w:t>[1</w:t>
      </w:r>
      <w:r w:rsidR="00EB1DE5">
        <w:rPr>
          <w:iCs/>
          <w:color w:val="000000"/>
          <w:lang w:eastAsia="lv-LV"/>
        </w:rPr>
        <w:t>6</w:t>
      </w:r>
      <w:r>
        <w:rPr>
          <w:iCs/>
          <w:color w:val="000000"/>
          <w:lang w:eastAsia="lv-LV"/>
        </w:rPr>
        <w:t>.2] Augstākā tiesas</w:t>
      </w:r>
      <w:r w:rsidR="00EB1DE5">
        <w:rPr>
          <w:iCs/>
          <w:color w:val="000000"/>
          <w:lang w:eastAsia="lv-LV"/>
        </w:rPr>
        <w:t xml:space="preserve"> secina</w:t>
      </w:r>
      <w:r>
        <w:rPr>
          <w:iCs/>
          <w:color w:val="000000"/>
          <w:lang w:eastAsia="lv-LV"/>
        </w:rPr>
        <w:t>, ka atbildētāja kasācijas sūdzībā nepamatoti un sagrozītā veidā iztulko šādu apelācijas instances tiesas atziņu: „T</w:t>
      </w:r>
      <w:r w:rsidRPr="00AE6EA4">
        <w:rPr>
          <w:iCs/>
          <w:color w:val="000000"/>
          <w:lang w:eastAsia="lv-LV"/>
        </w:rPr>
        <w:t>iesas kolēģijai nav šaubu, ka</w:t>
      </w:r>
      <w:r>
        <w:rPr>
          <w:iCs/>
          <w:color w:val="000000"/>
          <w:lang w:eastAsia="lv-LV"/>
        </w:rPr>
        <w:t xml:space="preserve"> </w:t>
      </w:r>
      <w:r w:rsidRPr="00AE6EA4">
        <w:rPr>
          <w:iCs/>
          <w:color w:val="000000"/>
          <w:lang w:eastAsia="lv-LV"/>
        </w:rPr>
        <w:t>atbildētājs, būdams kabeļoperators, veic televīzijas programmu,</w:t>
      </w:r>
      <w:r>
        <w:rPr>
          <w:iCs/>
          <w:color w:val="000000"/>
          <w:lang w:eastAsia="lv-LV"/>
        </w:rPr>
        <w:t xml:space="preserve"> </w:t>
      </w:r>
      <w:r w:rsidRPr="00AE6EA4">
        <w:rPr>
          <w:iCs/>
          <w:color w:val="000000"/>
          <w:lang w:eastAsia="lv-LV"/>
        </w:rPr>
        <w:t>kuru saturā ir komerciālos nolūkos publicētas fonogrammas,</w:t>
      </w:r>
      <w:r>
        <w:rPr>
          <w:iCs/>
          <w:color w:val="000000"/>
          <w:lang w:eastAsia="lv-LV"/>
        </w:rPr>
        <w:t xml:space="preserve"> </w:t>
      </w:r>
      <w:r w:rsidRPr="00AE6EA4">
        <w:rPr>
          <w:iCs/>
          <w:color w:val="000000"/>
          <w:lang w:eastAsia="lv-LV"/>
        </w:rPr>
        <w:t>retranslēšanu pa kabeļiem</w:t>
      </w:r>
      <w:r>
        <w:rPr>
          <w:iCs/>
          <w:color w:val="000000"/>
          <w:lang w:eastAsia="lv-LV"/>
        </w:rPr>
        <w:t xml:space="preserve">.” </w:t>
      </w:r>
    </w:p>
    <w:p w:rsidR="007A5F70" w:rsidRDefault="007A5F70" w:rsidP="007A5F70">
      <w:pPr>
        <w:shd w:val="clear" w:color="auto" w:fill="FFFFFF"/>
        <w:spacing w:line="276" w:lineRule="auto"/>
        <w:ind w:firstLine="709"/>
        <w:jc w:val="both"/>
        <w:rPr>
          <w:iCs/>
          <w:color w:val="000000"/>
          <w:lang w:eastAsia="lv-LV"/>
        </w:rPr>
      </w:pPr>
      <w:r>
        <w:rPr>
          <w:iCs/>
          <w:color w:val="000000"/>
          <w:lang w:eastAsia="lv-LV"/>
        </w:rPr>
        <w:t xml:space="preserve">Pretēji atbildētājas apgalvojumam, ka jēdzienu „saturs” var attiecināt vienīgi uz darbiem, kurus aizsargā autortiesības, nevis uz blakustiesību objektiem, konkrētajā sprieduma fragmentā šis jēdziens nepārprotami lietots, lai norādītu, ka retranslācijas priekšmets ir raidījumi, kuros ietvertas </w:t>
      </w:r>
      <w:r w:rsidRPr="00AE6EA4">
        <w:rPr>
          <w:iCs/>
          <w:color w:val="000000"/>
          <w:lang w:eastAsia="lv-LV"/>
        </w:rPr>
        <w:t>komerciālos nolūkos publicētas fonogrammas</w:t>
      </w:r>
      <w:r>
        <w:rPr>
          <w:iCs/>
          <w:color w:val="000000"/>
          <w:lang w:eastAsia="lv-LV"/>
        </w:rPr>
        <w:t>. Šāds formulējums arī atbilst Autortiesību likuma 52.panta pirmajā daļā lietotajam formulējumam „</w:t>
      </w:r>
      <w:r w:rsidRPr="00AE6EA4">
        <w:rPr>
          <w:iCs/>
          <w:color w:val="000000"/>
          <w:lang w:eastAsia="lv-LV"/>
        </w:rPr>
        <w:t xml:space="preserve">no komerciālos nolūkos </w:t>
      </w:r>
      <w:r>
        <w:rPr>
          <w:iCs/>
          <w:color w:val="000000"/>
          <w:lang w:eastAsia="lv-LV"/>
        </w:rPr>
        <w:t xml:space="preserve">publicētām fonogrammām sastāvoši raidījumi”. </w:t>
      </w:r>
    </w:p>
    <w:p w:rsidR="007A5F70" w:rsidRDefault="00EB1DE5" w:rsidP="007A5F70">
      <w:pPr>
        <w:shd w:val="clear" w:color="auto" w:fill="FFFFFF"/>
        <w:spacing w:line="276" w:lineRule="auto"/>
        <w:ind w:firstLine="709"/>
        <w:jc w:val="both"/>
        <w:rPr>
          <w:iCs/>
          <w:color w:val="000000"/>
          <w:lang w:eastAsia="lv-LV"/>
        </w:rPr>
      </w:pPr>
      <w:r>
        <w:rPr>
          <w:iCs/>
          <w:color w:val="000000"/>
          <w:lang w:eastAsia="lv-LV"/>
        </w:rPr>
        <w:t>Tāpat m</w:t>
      </w:r>
      <w:r w:rsidR="007A5F70">
        <w:rPr>
          <w:iCs/>
          <w:color w:val="000000"/>
          <w:lang w:eastAsia="lv-LV"/>
        </w:rPr>
        <w:t>aldinošs ir atbildētājas apgalvojums, ka terminu „saturs” attiecina vienīgi uz darbiem. Ar šo terminu apzīmē arī blakustiesību objektus un arī objektus, kas netiek aizsargāti ar autortiesībām vai blakustiesībām (sk.</w:t>
      </w:r>
      <w:r>
        <w:rPr>
          <w:iCs/>
          <w:color w:val="000000"/>
          <w:lang w:eastAsia="lv-LV"/>
        </w:rPr>
        <w:t>,</w:t>
      </w:r>
      <w:r w:rsidR="007A5F70">
        <w:rPr>
          <w:iCs/>
          <w:color w:val="000000"/>
          <w:lang w:eastAsia="lv-LV"/>
        </w:rPr>
        <w:t xml:space="preserve"> piemēram, </w:t>
      </w:r>
      <w:r>
        <w:rPr>
          <w:i/>
          <w:iCs/>
          <w:color w:val="000000"/>
          <w:lang w:eastAsia="lv-LV"/>
        </w:rPr>
        <w:t xml:space="preserve">Eiropas Parlamenta un Padomes </w:t>
      </w:r>
      <w:r w:rsidR="007A5F70" w:rsidRPr="00A508C0">
        <w:rPr>
          <w:i/>
          <w:iCs/>
          <w:color w:val="000000"/>
          <w:lang w:eastAsia="lv-LV"/>
        </w:rPr>
        <w:t>Regul</w:t>
      </w:r>
      <w:r w:rsidR="007A5F70">
        <w:rPr>
          <w:i/>
          <w:iCs/>
          <w:color w:val="000000"/>
          <w:lang w:eastAsia="lv-LV"/>
        </w:rPr>
        <w:t>as</w:t>
      </w:r>
      <w:r w:rsidR="007A5F70" w:rsidRPr="00A508C0">
        <w:rPr>
          <w:i/>
          <w:iCs/>
          <w:color w:val="000000"/>
          <w:lang w:eastAsia="lv-LV"/>
        </w:rPr>
        <w:t xml:space="preserve"> (ES) 2017/1128 </w:t>
      </w:r>
      <w:r w:rsidR="007A5F70">
        <w:rPr>
          <w:i/>
          <w:iCs/>
          <w:color w:val="000000"/>
          <w:lang w:eastAsia="lv-LV"/>
        </w:rPr>
        <w:t>(2017.gada 14.</w:t>
      </w:r>
      <w:r w:rsidR="007A5F70" w:rsidRPr="00A508C0">
        <w:rPr>
          <w:i/>
          <w:iCs/>
          <w:color w:val="000000"/>
          <w:lang w:eastAsia="lv-LV"/>
        </w:rPr>
        <w:t>jūnijs)</w:t>
      </w:r>
      <w:r w:rsidR="007A5F70" w:rsidRPr="00A508C0">
        <w:rPr>
          <w:i/>
        </w:rPr>
        <w:t xml:space="preserve"> </w:t>
      </w:r>
      <w:r w:rsidR="007A5F70" w:rsidRPr="00A508C0">
        <w:rPr>
          <w:i/>
          <w:iCs/>
          <w:color w:val="000000"/>
          <w:lang w:eastAsia="lv-LV"/>
        </w:rPr>
        <w:t>par tiešsaistes satura pakalpojumu pārrobežu pārnesamību iekšējā tirgū preambulas 6.apsvērumu</w:t>
      </w:r>
      <w:r w:rsidR="007A5F70">
        <w:rPr>
          <w:iCs/>
          <w:color w:val="000000"/>
          <w:lang w:eastAsia="lv-LV"/>
        </w:rPr>
        <w:t xml:space="preserve">). </w:t>
      </w:r>
    </w:p>
    <w:p w:rsidR="007A5F70" w:rsidRDefault="007A5F70" w:rsidP="007A5F70">
      <w:pPr>
        <w:shd w:val="clear" w:color="auto" w:fill="FFFFFF"/>
        <w:spacing w:line="276" w:lineRule="auto"/>
        <w:ind w:firstLine="709"/>
        <w:jc w:val="both"/>
        <w:rPr>
          <w:iCs/>
          <w:color w:val="000000"/>
          <w:lang w:eastAsia="lv-LV"/>
        </w:rPr>
      </w:pPr>
      <w:r>
        <w:rPr>
          <w:iCs/>
          <w:color w:val="000000"/>
          <w:lang w:eastAsia="lv-LV"/>
        </w:rPr>
        <w:t>[1</w:t>
      </w:r>
      <w:r w:rsidR="00EB1DE5">
        <w:rPr>
          <w:iCs/>
          <w:color w:val="000000"/>
          <w:lang w:eastAsia="lv-LV"/>
        </w:rPr>
        <w:t>6</w:t>
      </w:r>
      <w:r>
        <w:rPr>
          <w:iCs/>
          <w:color w:val="000000"/>
          <w:lang w:eastAsia="lv-LV"/>
        </w:rPr>
        <w:t>.3] </w:t>
      </w:r>
      <w:r w:rsidR="00EB1DE5">
        <w:rPr>
          <w:iCs/>
          <w:color w:val="000000"/>
          <w:lang w:eastAsia="lv-LV"/>
        </w:rPr>
        <w:t>Augstākās tiesas ieskatā daļēji pamatots ir a</w:t>
      </w:r>
      <w:r>
        <w:rPr>
          <w:iCs/>
          <w:color w:val="000000"/>
          <w:lang w:eastAsia="lv-LV"/>
        </w:rPr>
        <w:t xml:space="preserve">tbildētājas kasācijas sūdzības arguments, ka lietā nav pierādīts, ka programmu satura veidošanā būtu izmantotas komerciālos nolūkos publicētas fonogrammas. </w:t>
      </w:r>
    </w:p>
    <w:p w:rsidR="007A5F70" w:rsidRDefault="00EB1DE5" w:rsidP="007A5F70">
      <w:pPr>
        <w:shd w:val="clear" w:color="auto" w:fill="FFFFFF"/>
        <w:spacing w:line="276" w:lineRule="auto"/>
        <w:ind w:firstLine="709"/>
        <w:jc w:val="both"/>
        <w:rPr>
          <w:iCs/>
          <w:color w:val="000000"/>
          <w:lang w:eastAsia="lv-LV"/>
        </w:rPr>
      </w:pPr>
      <w:r>
        <w:rPr>
          <w:iCs/>
          <w:color w:val="000000"/>
          <w:lang w:eastAsia="lv-LV"/>
        </w:rPr>
        <w:t xml:space="preserve">[16.3.1] </w:t>
      </w:r>
      <w:r w:rsidR="007A5F70">
        <w:rPr>
          <w:iCs/>
          <w:color w:val="000000"/>
          <w:lang w:eastAsia="lv-LV"/>
        </w:rPr>
        <w:t>Ņemot vērā strīdus tiesību objektu – komerciālos nolūkos publicētu fonogrammu – izmantošanas īpatnības, proti, to inkorporēšanu audiovizuālos darbos, kas, cita starpā, jānošķir no audiovizuālajiem darbiem speciāli radītiem izpildījumiem, un konkrēto izmantojuma veidu (retranslācij</w:t>
      </w:r>
      <w:r>
        <w:rPr>
          <w:iCs/>
          <w:color w:val="000000"/>
          <w:lang w:eastAsia="lv-LV"/>
        </w:rPr>
        <w:t>u</w:t>
      </w:r>
      <w:r w:rsidR="007A5F70">
        <w:rPr>
          <w:iCs/>
          <w:color w:val="000000"/>
          <w:lang w:eastAsia="lv-LV"/>
        </w:rPr>
        <w:t xml:space="preserve"> pa kabeļiem), kā arī aktuālo tehnikas stāvokli jautājumā par šo tiesību objektu izmantojuma un tā apjoma noteikšanas iespējamību, attiecīgajiem tiesību subjektiem (to pārstāvošajai kolektīvā pārvaldījuma organizācijai) savas prasības pamatošanai nav jāiesniedz tiesā pierādījumi par retranslētajos televīzijas raidījumos konkrēti izmantotajām</w:t>
      </w:r>
      <w:r>
        <w:rPr>
          <w:iCs/>
          <w:color w:val="000000"/>
          <w:lang w:eastAsia="lv-LV"/>
        </w:rPr>
        <w:t xml:space="preserve"> </w:t>
      </w:r>
      <w:r w:rsidR="007A5F70">
        <w:rPr>
          <w:iCs/>
          <w:color w:val="000000"/>
          <w:lang w:eastAsia="lv-LV"/>
        </w:rPr>
        <w:t xml:space="preserve">fonogrammām un to izmantošanas apjomu, bet gan </w:t>
      </w:r>
      <w:r>
        <w:rPr>
          <w:iCs/>
          <w:color w:val="000000"/>
          <w:lang w:eastAsia="lv-LV"/>
        </w:rPr>
        <w:t xml:space="preserve">līdz pietiekamai ticamības pakāpei </w:t>
      </w:r>
      <w:r w:rsidR="007A5F70">
        <w:rPr>
          <w:iCs/>
          <w:color w:val="000000"/>
          <w:lang w:eastAsia="lv-LV"/>
        </w:rPr>
        <w:t>jāpamato apstāklis, ka šādas fonogrammas parasti tiek izmantotas retranslējamos raidījumos</w:t>
      </w:r>
      <w:r>
        <w:rPr>
          <w:iCs/>
          <w:color w:val="000000"/>
          <w:lang w:eastAsia="lv-LV"/>
        </w:rPr>
        <w:t>. Piemēram,</w:t>
      </w:r>
      <w:r w:rsidR="007A5F70">
        <w:rPr>
          <w:iCs/>
          <w:color w:val="000000"/>
          <w:lang w:eastAsia="lv-LV"/>
        </w:rPr>
        <w:t xml:space="preserve"> par tādiem pierādījumiem var kalpot pierādījumi par mūzikas izmantošanu retranslējamos raidījumos. Atšķirīgs, proti, augstāks pierādīšanas standarts būtu piemērojams gadījumā, ja maksājamās atlīdzības lielums par fonogrammu retranslēšanu pa kabeļiem būtu atkarīgs no to izmantojuma apjoma.</w:t>
      </w:r>
    </w:p>
    <w:p w:rsidR="007A5F70" w:rsidRDefault="00EB1DE5" w:rsidP="007A5F70">
      <w:pPr>
        <w:shd w:val="clear" w:color="auto" w:fill="FFFFFF"/>
        <w:spacing w:line="276" w:lineRule="auto"/>
        <w:ind w:firstLine="709"/>
        <w:jc w:val="both"/>
        <w:rPr>
          <w:iCs/>
          <w:color w:val="000000"/>
          <w:lang w:eastAsia="lv-LV"/>
        </w:rPr>
      </w:pPr>
      <w:r>
        <w:rPr>
          <w:iCs/>
          <w:color w:val="000000"/>
          <w:lang w:eastAsia="lv-LV"/>
        </w:rPr>
        <w:t xml:space="preserve">[16.3.2] </w:t>
      </w:r>
      <w:r w:rsidR="007A5F70">
        <w:rPr>
          <w:iCs/>
          <w:color w:val="000000"/>
          <w:lang w:eastAsia="lv-LV"/>
        </w:rPr>
        <w:t xml:space="preserve">Konkrētajā lietā apelācijas instances tiesa ir </w:t>
      </w:r>
      <w:r w:rsidR="00EC0851">
        <w:rPr>
          <w:iCs/>
          <w:color w:val="000000"/>
          <w:lang w:eastAsia="lv-LV"/>
        </w:rPr>
        <w:t>pievērsusies jautājumam</w:t>
      </w:r>
      <w:r w:rsidR="007A5F70">
        <w:rPr>
          <w:iCs/>
          <w:color w:val="000000"/>
          <w:lang w:eastAsia="lv-LV"/>
        </w:rPr>
        <w:t xml:space="preserve"> par komerciālos nolūkos publicētu fonogrammu izmantošanu, taču </w:t>
      </w:r>
      <w:r w:rsidR="00EC0851">
        <w:rPr>
          <w:iCs/>
          <w:color w:val="000000"/>
          <w:lang w:eastAsia="lv-LV"/>
        </w:rPr>
        <w:t xml:space="preserve">vienīgais pamatojums šāda izmantojuma konstatēšanai nevar būt </w:t>
      </w:r>
      <w:r w:rsidR="007A5F70">
        <w:rPr>
          <w:iCs/>
          <w:color w:val="000000"/>
          <w:lang w:eastAsia="lv-LV"/>
        </w:rPr>
        <w:t xml:space="preserve">tiesas </w:t>
      </w:r>
      <w:r w:rsidR="00EC0851">
        <w:rPr>
          <w:iCs/>
          <w:color w:val="000000"/>
          <w:lang w:eastAsia="lv-LV"/>
        </w:rPr>
        <w:t>norādītais</w:t>
      </w:r>
      <w:r w:rsidR="007A5F70">
        <w:rPr>
          <w:iCs/>
          <w:color w:val="000000"/>
          <w:lang w:eastAsia="lv-LV"/>
        </w:rPr>
        <w:t xml:space="preserve"> prasītājas pārstāves apgalvojum</w:t>
      </w:r>
      <w:r w:rsidR="00EC0851">
        <w:rPr>
          <w:iCs/>
          <w:color w:val="000000"/>
          <w:lang w:eastAsia="lv-LV"/>
        </w:rPr>
        <w:t>s</w:t>
      </w:r>
      <w:r w:rsidR="007A5F70">
        <w:rPr>
          <w:iCs/>
          <w:color w:val="000000"/>
          <w:lang w:eastAsia="lv-LV"/>
        </w:rPr>
        <w:t xml:space="preserve">, ka </w:t>
      </w:r>
      <w:r w:rsidR="007A5F70" w:rsidRPr="00B6326C">
        <w:rPr>
          <w:iCs/>
          <w:color w:val="000000"/>
          <w:lang w:eastAsia="lv-LV"/>
        </w:rPr>
        <w:lastRenderedPageBreak/>
        <w:t>parasti visas fonogrammas tiek</w:t>
      </w:r>
      <w:r w:rsidR="007A5F70">
        <w:rPr>
          <w:iCs/>
          <w:color w:val="000000"/>
          <w:lang w:eastAsia="lv-LV"/>
        </w:rPr>
        <w:t xml:space="preserve"> </w:t>
      </w:r>
      <w:r w:rsidR="007A5F70" w:rsidRPr="00B6326C">
        <w:rPr>
          <w:iCs/>
          <w:color w:val="000000"/>
          <w:lang w:eastAsia="lv-LV"/>
        </w:rPr>
        <w:t>izlaistas komerciālai izmantošanai un raidorganizācijas tās</w:t>
      </w:r>
      <w:r w:rsidR="007A5F70">
        <w:rPr>
          <w:iCs/>
          <w:color w:val="000000"/>
          <w:lang w:eastAsia="lv-LV"/>
        </w:rPr>
        <w:t xml:space="preserve"> </w:t>
      </w:r>
      <w:r w:rsidR="007A5F70" w:rsidRPr="00B6326C">
        <w:rPr>
          <w:iCs/>
          <w:color w:val="000000"/>
          <w:lang w:eastAsia="lv-LV"/>
        </w:rPr>
        <w:t>izmanto savu raidījumu sastāvdaļās</w:t>
      </w:r>
      <w:r w:rsidR="007A5F70">
        <w:rPr>
          <w:iCs/>
          <w:color w:val="000000"/>
          <w:lang w:eastAsia="lv-LV"/>
        </w:rPr>
        <w:t xml:space="preserve">. </w:t>
      </w:r>
    </w:p>
    <w:p w:rsidR="00EC0851" w:rsidRDefault="00EC0851" w:rsidP="007A5F70">
      <w:pPr>
        <w:shd w:val="clear" w:color="auto" w:fill="FFFFFF"/>
        <w:spacing w:line="276" w:lineRule="auto"/>
        <w:ind w:firstLine="709"/>
        <w:jc w:val="both"/>
        <w:rPr>
          <w:iCs/>
          <w:color w:val="000000"/>
          <w:lang w:eastAsia="lv-LV"/>
        </w:rPr>
      </w:pPr>
      <w:r>
        <w:rPr>
          <w:iCs/>
          <w:color w:val="000000"/>
          <w:lang w:eastAsia="lv-LV"/>
        </w:rPr>
        <w:t xml:space="preserve">Kasācijas sūdzībā pamatoti norādīts, ka saskaņā ar Civilprocesa likuma 104.panta pirmo daļu pušu un trešo personu paskaidrojumi, kuri ietver ziņas par faktiem, uz kuriem pamatoti viņu prasījumi vai iebildumi, atzīstami par pierādījumiem, ja tos apstiprina citi tiesas sēdē pārbaudīti un novērtēti pierādījumi. </w:t>
      </w:r>
      <w:r w:rsidR="007A5F70">
        <w:rPr>
          <w:iCs/>
          <w:color w:val="000000"/>
          <w:lang w:eastAsia="lv-LV"/>
        </w:rPr>
        <w:t>Sa</w:t>
      </w:r>
      <w:r>
        <w:rPr>
          <w:iCs/>
          <w:color w:val="000000"/>
          <w:lang w:eastAsia="lv-LV"/>
        </w:rPr>
        <w:t>vukārt šādu pierādījumu vērtēšanā jāievēro</w:t>
      </w:r>
      <w:r w:rsidR="007A5F70">
        <w:rPr>
          <w:iCs/>
          <w:color w:val="000000"/>
          <w:lang w:eastAsia="lv-LV"/>
        </w:rPr>
        <w:t xml:space="preserve"> Civilprocesa likuma </w:t>
      </w:r>
      <w:r>
        <w:rPr>
          <w:iCs/>
          <w:color w:val="000000"/>
          <w:lang w:eastAsia="lv-LV"/>
        </w:rPr>
        <w:t>97.panta pirmā</w:t>
      </w:r>
      <w:r w:rsidR="007A5F70">
        <w:rPr>
          <w:iCs/>
          <w:color w:val="000000"/>
          <w:lang w:eastAsia="lv-LV"/>
        </w:rPr>
        <w:t xml:space="preserve"> daļ</w:t>
      </w:r>
      <w:r>
        <w:rPr>
          <w:iCs/>
          <w:color w:val="000000"/>
          <w:lang w:eastAsia="lv-LV"/>
        </w:rPr>
        <w:t>a, kura noteic</w:t>
      </w:r>
      <w:r w:rsidR="007A5F70">
        <w:rPr>
          <w:iCs/>
          <w:color w:val="000000"/>
          <w:lang w:eastAsia="lv-LV"/>
        </w:rPr>
        <w:t xml:space="preserve"> t</w:t>
      </w:r>
      <w:r w:rsidR="007A5F70" w:rsidRPr="00B6326C">
        <w:rPr>
          <w:iCs/>
          <w:color w:val="000000"/>
          <w:lang w:eastAsia="lv-LV"/>
        </w:rPr>
        <w:t>iesa</w:t>
      </w:r>
      <w:r>
        <w:rPr>
          <w:iCs/>
          <w:color w:val="000000"/>
          <w:lang w:eastAsia="lv-LV"/>
        </w:rPr>
        <w:t>s pienākumu</w:t>
      </w:r>
      <w:r w:rsidR="007A5F70" w:rsidRPr="00B6326C">
        <w:rPr>
          <w:iCs/>
          <w:color w:val="000000"/>
          <w:lang w:eastAsia="lv-LV"/>
        </w:rPr>
        <w:t xml:space="preserve"> novērtē</w:t>
      </w:r>
      <w:r>
        <w:rPr>
          <w:iCs/>
          <w:color w:val="000000"/>
          <w:lang w:eastAsia="lv-LV"/>
        </w:rPr>
        <w:t>t</w:t>
      </w:r>
      <w:r w:rsidR="007A5F70" w:rsidRPr="00B6326C">
        <w:rPr>
          <w:iCs/>
          <w:color w:val="000000"/>
          <w:lang w:eastAsia="lv-LV"/>
        </w:rPr>
        <w:t xml:space="preserve"> pierādījumus pēc </w:t>
      </w:r>
      <w:r>
        <w:rPr>
          <w:iCs/>
          <w:color w:val="000000"/>
          <w:lang w:eastAsia="lv-LV"/>
        </w:rPr>
        <w:t>sava</w:t>
      </w:r>
      <w:r w:rsidR="007A5F70" w:rsidRPr="00B6326C">
        <w:rPr>
          <w:iCs/>
          <w:color w:val="000000"/>
          <w:lang w:eastAsia="lv-LV"/>
        </w:rPr>
        <w:t>s iekšējās pārliecības, kas pamatota uz tiesas sēdē vispusīgi, pilnīgi un objektīvi pārbaudītiem pierādījumiem, vadoties no tiesiskās apziņas, kas balstīta uz loģikas likumiem, zinātnes atziņām un dzīvē gūtiem novērojumiem</w:t>
      </w:r>
      <w:r w:rsidR="007A5F70">
        <w:rPr>
          <w:iCs/>
          <w:color w:val="000000"/>
          <w:lang w:eastAsia="lv-LV"/>
        </w:rPr>
        <w:t xml:space="preserve">. </w:t>
      </w:r>
    </w:p>
    <w:p w:rsidR="007A5F70" w:rsidRDefault="00EC0851" w:rsidP="007A5F70">
      <w:pPr>
        <w:shd w:val="clear" w:color="auto" w:fill="FFFFFF"/>
        <w:spacing w:line="276" w:lineRule="auto"/>
        <w:ind w:firstLine="709"/>
        <w:jc w:val="both"/>
        <w:rPr>
          <w:iCs/>
          <w:color w:val="000000"/>
          <w:lang w:eastAsia="lv-LV"/>
        </w:rPr>
      </w:pPr>
      <w:r>
        <w:rPr>
          <w:iCs/>
          <w:color w:val="000000"/>
          <w:lang w:eastAsia="lv-LV"/>
        </w:rPr>
        <w:t>No pārsūdzētā sprieduma neizriet, ka tiesa būtu šīs prasības iev</w:t>
      </w:r>
      <w:r w:rsidR="00B1534A">
        <w:rPr>
          <w:iCs/>
          <w:color w:val="000000"/>
          <w:lang w:eastAsia="lv-LV"/>
        </w:rPr>
        <w:t>ērojusi un</w:t>
      </w:r>
      <w:r>
        <w:rPr>
          <w:iCs/>
          <w:color w:val="000000"/>
          <w:lang w:eastAsia="lv-LV"/>
        </w:rPr>
        <w:t xml:space="preserve"> </w:t>
      </w:r>
      <w:r w:rsidR="007A5F70">
        <w:rPr>
          <w:iCs/>
          <w:color w:val="000000"/>
          <w:lang w:eastAsia="lv-LV"/>
        </w:rPr>
        <w:t>vispusīgi izvērtējusi pierādījumus</w:t>
      </w:r>
      <w:r w:rsidR="00B1534A">
        <w:rPr>
          <w:iCs/>
          <w:color w:val="000000"/>
          <w:lang w:eastAsia="lv-LV"/>
        </w:rPr>
        <w:t xml:space="preserve">, lai noteiktu, vai ir pamatoti </w:t>
      </w:r>
      <w:r w:rsidR="007A5F70">
        <w:rPr>
          <w:iCs/>
          <w:color w:val="000000"/>
          <w:lang w:eastAsia="lv-LV"/>
        </w:rPr>
        <w:t xml:space="preserve">prasītājas </w:t>
      </w:r>
      <w:r w:rsidR="00B1534A">
        <w:rPr>
          <w:iCs/>
          <w:color w:val="000000"/>
          <w:lang w:eastAsia="lv-LV"/>
        </w:rPr>
        <w:t xml:space="preserve">paskaidrojumi </w:t>
      </w:r>
      <w:r w:rsidR="007A5F70">
        <w:rPr>
          <w:iCs/>
          <w:color w:val="000000"/>
          <w:lang w:eastAsia="lv-LV"/>
        </w:rPr>
        <w:t xml:space="preserve">par komerciālos nolūkos publicētu fonogrammu izmantošanas praksi raidorganizācijās. </w:t>
      </w:r>
    </w:p>
    <w:p w:rsidR="007A5F70" w:rsidRDefault="007A5F70" w:rsidP="007A5F70">
      <w:pPr>
        <w:shd w:val="clear" w:color="auto" w:fill="FFFFFF"/>
        <w:spacing w:line="276" w:lineRule="auto"/>
        <w:ind w:firstLine="709"/>
        <w:jc w:val="both"/>
        <w:rPr>
          <w:iCs/>
          <w:color w:val="000000"/>
          <w:lang w:eastAsia="lv-LV"/>
        </w:rPr>
      </w:pPr>
      <w:r>
        <w:rPr>
          <w:iCs/>
          <w:color w:val="000000"/>
          <w:lang w:eastAsia="lv-LV"/>
        </w:rPr>
        <w:t>[1</w:t>
      </w:r>
      <w:r w:rsidR="00C63976">
        <w:rPr>
          <w:iCs/>
          <w:color w:val="000000"/>
          <w:lang w:eastAsia="lv-LV"/>
        </w:rPr>
        <w:t>6</w:t>
      </w:r>
      <w:r>
        <w:rPr>
          <w:iCs/>
          <w:color w:val="000000"/>
          <w:lang w:eastAsia="lv-LV"/>
        </w:rPr>
        <w:t>.4] Augstākā tiesa kā nepamatotu noraida atbildētājas kasācijas sūdzības argumentu, ka apelācijas instances tiesa ir pārkāpusi Civilprocesa likuma 5.panta otrās un trešās daļas noteikumus.</w:t>
      </w:r>
    </w:p>
    <w:p w:rsidR="007A5F70" w:rsidRDefault="00C63976" w:rsidP="007A5F70">
      <w:pPr>
        <w:shd w:val="clear" w:color="auto" w:fill="FFFFFF"/>
        <w:spacing w:line="276" w:lineRule="auto"/>
        <w:ind w:firstLine="709"/>
        <w:jc w:val="both"/>
      </w:pPr>
      <w:r>
        <w:rPr>
          <w:iCs/>
          <w:color w:val="000000"/>
          <w:lang w:eastAsia="lv-LV"/>
        </w:rPr>
        <w:t>[16</w:t>
      </w:r>
      <w:r w:rsidR="007A5F70">
        <w:rPr>
          <w:iCs/>
          <w:color w:val="000000"/>
          <w:lang w:eastAsia="lv-LV"/>
        </w:rPr>
        <w:t xml:space="preserve">.4.1] Pretēji atbildētājas </w:t>
      </w:r>
      <w:r w:rsidR="00DF12E9">
        <w:rPr>
          <w:iCs/>
          <w:color w:val="000000"/>
          <w:lang w:eastAsia="lv-LV"/>
        </w:rPr>
        <w:t>uzskatam</w:t>
      </w:r>
      <w:r w:rsidR="007A5F70">
        <w:rPr>
          <w:iCs/>
          <w:color w:val="000000"/>
          <w:lang w:eastAsia="lv-LV"/>
        </w:rPr>
        <w:t xml:space="preserve">, ka </w:t>
      </w:r>
      <w:r w:rsidR="007A5F70" w:rsidRPr="00DF12E9">
        <w:rPr>
          <w:i/>
        </w:rPr>
        <w:t>WIPO</w:t>
      </w:r>
      <w:r w:rsidR="007A5F70" w:rsidRPr="004F4B3E">
        <w:t xml:space="preserve"> līg</w:t>
      </w:r>
      <w:r w:rsidR="007A5F70">
        <w:t>uma par izpildījumiem</w:t>
      </w:r>
      <w:r w:rsidR="007A5F70" w:rsidRPr="004F4B3E">
        <w:t xml:space="preserve"> un fonogrammām 15.</w:t>
      </w:r>
      <w:r w:rsidR="007A5F70">
        <w:t xml:space="preserve">pants neparedz tādu izmantošanas veidu kā „retranslēšana pa kabeļiem”, </w:t>
      </w:r>
      <w:r w:rsidR="00DF12E9">
        <w:t xml:space="preserve">Augstākā tiesa piekrīt </w:t>
      </w:r>
      <w:r w:rsidR="007A5F70">
        <w:t>juridiskajā literatūrā attiecībā uz minētajā pantā lietoto jēdzienu „komunicēšana ar publiku” („publiskošana”) norādīt</w:t>
      </w:r>
      <w:r w:rsidR="00DF12E9">
        <w:t>ajam</w:t>
      </w:r>
      <w:r w:rsidR="007A5F70">
        <w:t xml:space="preserve">, ka </w:t>
      </w:r>
      <w:r w:rsidR="007A5F70" w:rsidRPr="00DF12E9">
        <w:rPr>
          <w:i/>
        </w:rPr>
        <w:t>WIPO</w:t>
      </w:r>
      <w:r w:rsidR="007A5F70" w:rsidRPr="004F4B3E">
        <w:t xml:space="preserve"> līg</w:t>
      </w:r>
      <w:r w:rsidR="007A5F70">
        <w:t>uma par izpildījumiem</w:t>
      </w:r>
      <w:r w:rsidR="007A5F70" w:rsidRPr="004F4B3E">
        <w:t xml:space="preserve"> un fonogrammām</w:t>
      </w:r>
      <w:r w:rsidR="007A5F70">
        <w:t xml:space="preserve"> 2.panta (g) punktā ietvertā publiskošanas definīcija aptver visa veida retranslēšanu pa vadiem (sk. </w:t>
      </w:r>
      <w:proofErr w:type="spellStart"/>
      <w:r w:rsidR="007A5F70" w:rsidRPr="00232F78">
        <w:rPr>
          <w:i/>
        </w:rPr>
        <w:t>Ficsor</w:t>
      </w:r>
      <w:proofErr w:type="spellEnd"/>
      <w:r w:rsidR="007A5F70" w:rsidRPr="00232F78">
        <w:rPr>
          <w:i/>
        </w:rPr>
        <w:t xml:space="preserve"> M. </w:t>
      </w:r>
      <w:proofErr w:type="spellStart"/>
      <w:r w:rsidR="007A5F70" w:rsidRPr="00232F78">
        <w:rPr>
          <w:i/>
        </w:rPr>
        <w:t>Guide</w:t>
      </w:r>
      <w:proofErr w:type="spellEnd"/>
      <w:r w:rsidR="007A5F70" w:rsidRPr="00232F78">
        <w:rPr>
          <w:i/>
        </w:rPr>
        <w:t xml:space="preserve"> to </w:t>
      </w:r>
      <w:proofErr w:type="spellStart"/>
      <w:r w:rsidR="007A5F70" w:rsidRPr="00232F78">
        <w:rPr>
          <w:i/>
        </w:rPr>
        <w:t>the</w:t>
      </w:r>
      <w:proofErr w:type="spellEnd"/>
      <w:r w:rsidR="007A5F70" w:rsidRPr="00232F78">
        <w:rPr>
          <w:i/>
        </w:rPr>
        <w:t xml:space="preserve"> </w:t>
      </w:r>
      <w:proofErr w:type="spellStart"/>
      <w:r w:rsidR="007A5F70" w:rsidRPr="00232F78">
        <w:rPr>
          <w:i/>
        </w:rPr>
        <w:t>Copyright</w:t>
      </w:r>
      <w:proofErr w:type="spellEnd"/>
      <w:r w:rsidR="007A5F70" w:rsidRPr="00232F78">
        <w:rPr>
          <w:i/>
        </w:rPr>
        <w:t xml:space="preserve"> </w:t>
      </w:r>
      <w:proofErr w:type="spellStart"/>
      <w:r w:rsidR="007A5F70" w:rsidRPr="00232F78">
        <w:rPr>
          <w:i/>
        </w:rPr>
        <w:t>and</w:t>
      </w:r>
      <w:proofErr w:type="spellEnd"/>
      <w:r w:rsidR="007A5F70" w:rsidRPr="00232F78">
        <w:rPr>
          <w:i/>
        </w:rPr>
        <w:t xml:space="preserve"> </w:t>
      </w:r>
      <w:proofErr w:type="spellStart"/>
      <w:r w:rsidR="007A5F70" w:rsidRPr="00232F78">
        <w:rPr>
          <w:i/>
        </w:rPr>
        <w:t>Related</w:t>
      </w:r>
      <w:proofErr w:type="spellEnd"/>
      <w:r w:rsidR="007A5F70" w:rsidRPr="00232F78">
        <w:rPr>
          <w:i/>
        </w:rPr>
        <w:t xml:space="preserve"> </w:t>
      </w:r>
      <w:proofErr w:type="spellStart"/>
      <w:r w:rsidR="007A5F70" w:rsidRPr="00232F78">
        <w:rPr>
          <w:i/>
        </w:rPr>
        <w:t>Rights</w:t>
      </w:r>
      <w:proofErr w:type="spellEnd"/>
      <w:r w:rsidR="007A5F70" w:rsidRPr="00232F78">
        <w:rPr>
          <w:i/>
        </w:rPr>
        <w:t xml:space="preserve"> </w:t>
      </w:r>
      <w:proofErr w:type="spellStart"/>
      <w:r w:rsidR="007A5F70" w:rsidRPr="00232F78">
        <w:rPr>
          <w:i/>
        </w:rPr>
        <w:t>Treaties</w:t>
      </w:r>
      <w:proofErr w:type="spellEnd"/>
      <w:r w:rsidR="007A5F70" w:rsidRPr="00232F78">
        <w:rPr>
          <w:i/>
        </w:rPr>
        <w:t xml:space="preserve"> </w:t>
      </w:r>
      <w:proofErr w:type="spellStart"/>
      <w:r w:rsidR="007A5F70" w:rsidRPr="00232F78">
        <w:rPr>
          <w:i/>
        </w:rPr>
        <w:t>Administered</w:t>
      </w:r>
      <w:proofErr w:type="spellEnd"/>
      <w:r w:rsidR="007A5F70" w:rsidRPr="00232F78">
        <w:rPr>
          <w:i/>
        </w:rPr>
        <w:t xml:space="preserve"> </w:t>
      </w:r>
      <w:proofErr w:type="spellStart"/>
      <w:r w:rsidR="007A5F70" w:rsidRPr="00232F78">
        <w:rPr>
          <w:i/>
        </w:rPr>
        <w:t>by</w:t>
      </w:r>
      <w:proofErr w:type="spellEnd"/>
      <w:r w:rsidR="007A5F70" w:rsidRPr="00232F78">
        <w:rPr>
          <w:i/>
        </w:rPr>
        <w:t xml:space="preserve"> WIPO </w:t>
      </w:r>
      <w:proofErr w:type="spellStart"/>
      <w:r w:rsidR="007A5F70" w:rsidRPr="00232F78">
        <w:rPr>
          <w:i/>
        </w:rPr>
        <w:t>and</w:t>
      </w:r>
      <w:proofErr w:type="spellEnd"/>
      <w:r w:rsidR="007A5F70" w:rsidRPr="00232F78">
        <w:rPr>
          <w:i/>
        </w:rPr>
        <w:t xml:space="preserve"> </w:t>
      </w:r>
      <w:proofErr w:type="spellStart"/>
      <w:r w:rsidR="007A5F70" w:rsidRPr="00232F78">
        <w:rPr>
          <w:i/>
        </w:rPr>
        <w:t>Glossary</w:t>
      </w:r>
      <w:proofErr w:type="spellEnd"/>
      <w:r w:rsidR="007A5F70" w:rsidRPr="00232F78">
        <w:rPr>
          <w:i/>
        </w:rPr>
        <w:t xml:space="preserve"> </w:t>
      </w:r>
      <w:proofErr w:type="spellStart"/>
      <w:r w:rsidR="007A5F70" w:rsidRPr="00232F78">
        <w:rPr>
          <w:i/>
        </w:rPr>
        <w:t>of</w:t>
      </w:r>
      <w:proofErr w:type="spellEnd"/>
      <w:r w:rsidR="007A5F70" w:rsidRPr="00232F78">
        <w:rPr>
          <w:i/>
        </w:rPr>
        <w:t xml:space="preserve"> </w:t>
      </w:r>
      <w:proofErr w:type="spellStart"/>
      <w:r w:rsidR="007A5F70" w:rsidRPr="00232F78">
        <w:rPr>
          <w:i/>
        </w:rPr>
        <w:t>Copyright</w:t>
      </w:r>
      <w:proofErr w:type="spellEnd"/>
      <w:r w:rsidR="007A5F70" w:rsidRPr="00232F78">
        <w:rPr>
          <w:i/>
        </w:rPr>
        <w:t xml:space="preserve"> </w:t>
      </w:r>
      <w:proofErr w:type="spellStart"/>
      <w:r w:rsidR="007A5F70" w:rsidRPr="00232F78">
        <w:rPr>
          <w:i/>
        </w:rPr>
        <w:t>and</w:t>
      </w:r>
      <w:proofErr w:type="spellEnd"/>
      <w:r w:rsidR="007A5F70" w:rsidRPr="00232F78">
        <w:rPr>
          <w:i/>
        </w:rPr>
        <w:t xml:space="preserve"> </w:t>
      </w:r>
      <w:proofErr w:type="spellStart"/>
      <w:r w:rsidR="007A5F70" w:rsidRPr="00232F78">
        <w:rPr>
          <w:i/>
        </w:rPr>
        <w:t>Related</w:t>
      </w:r>
      <w:proofErr w:type="spellEnd"/>
      <w:r w:rsidR="007A5F70" w:rsidRPr="00232F78">
        <w:rPr>
          <w:i/>
        </w:rPr>
        <w:t xml:space="preserve"> </w:t>
      </w:r>
      <w:proofErr w:type="spellStart"/>
      <w:r w:rsidR="007A5F70" w:rsidRPr="00232F78">
        <w:rPr>
          <w:i/>
        </w:rPr>
        <w:t>Rights</w:t>
      </w:r>
      <w:proofErr w:type="spellEnd"/>
      <w:r w:rsidR="007A5F70" w:rsidRPr="00232F78">
        <w:rPr>
          <w:i/>
        </w:rPr>
        <w:t xml:space="preserve"> Terms. WIPO </w:t>
      </w:r>
      <w:proofErr w:type="spellStart"/>
      <w:r w:rsidR="007A5F70" w:rsidRPr="00232F78">
        <w:rPr>
          <w:i/>
        </w:rPr>
        <w:t>Publication</w:t>
      </w:r>
      <w:proofErr w:type="spellEnd"/>
      <w:r w:rsidR="007A5F70" w:rsidRPr="00232F78">
        <w:rPr>
          <w:i/>
        </w:rPr>
        <w:t xml:space="preserve"> No. 891(E). </w:t>
      </w:r>
      <w:proofErr w:type="spellStart"/>
      <w:r w:rsidR="007A5F70" w:rsidRPr="00232F78">
        <w:rPr>
          <w:i/>
        </w:rPr>
        <w:t>Geneva</w:t>
      </w:r>
      <w:proofErr w:type="spellEnd"/>
      <w:r w:rsidR="007A5F70" w:rsidRPr="00232F78">
        <w:rPr>
          <w:i/>
        </w:rPr>
        <w:t xml:space="preserve">: </w:t>
      </w:r>
      <w:proofErr w:type="spellStart"/>
      <w:r w:rsidR="007A5F70" w:rsidRPr="00232F78">
        <w:rPr>
          <w:i/>
        </w:rPr>
        <w:t>World</w:t>
      </w:r>
      <w:proofErr w:type="spellEnd"/>
      <w:r w:rsidR="007A5F70" w:rsidRPr="00232F78">
        <w:rPr>
          <w:i/>
        </w:rPr>
        <w:t xml:space="preserve"> </w:t>
      </w:r>
      <w:proofErr w:type="spellStart"/>
      <w:r w:rsidR="007A5F70" w:rsidRPr="00232F78">
        <w:rPr>
          <w:i/>
        </w:rPr>
        <w:t>Intellectual</w:t>
      </w:r>
      <w:proofErr w:type="spellEnd"/>
      <w:r w:rsidR="007A5F70" w:rsidRPr="00232F78">
        <w:rPr>
          <w:i/>
        </w:rPr>
        <w:t xml:space="preserve"> </w:t>
      </w:r>
      <w:proofErr w:type="spellStart"/>
      <w:r w:rsidR="007A5F70" w:rsidRPr="00232F78">
        <w:rPr>
          <w:i/>
        </w:rPr>
        <w:t>Property</w:t>
      </w:r>
      <w:proofErr w:type="spellEnd"/>
      <w:r w:rsidR="007A5F70" w:rsidRPr="00232F78">
        <w:rPr>
          <w:i/>
        </w:rPr>
        <w:t xml:space="preserve"> </w:t>
      </w:r>
      <w:proofErr w:type="spellStart"/>
      <w:r w:rsidR="007A5F70" w:rsidRPr="00232F78">
        <w:rPr>
          <w:i/>
        </w:rPr>
        <w:t>Organization</w:t>
      </w:r>
      <w:proofErr w:type="spellEnd"/>
      <w:r w:rsidR="007A5F70" w:rsidRPr="00232F78">
        <w:rPr>
          <w:i/>
        </w:rPr>
        <w:t>, 2003, p. 237;</w:t>
      </w:r>
      <w:r w:rsidR="007A5F70">
        <w:t xml:space="preserve"> sk. arī </w:t>
      </w:r>
      <w:r w:rsidR="007A5F70" w:rsidRPr="001F0BE1">
        <w:rPr>
          <w:i/>
          <w:iCs/>
          <w:color w:val="000000"/>
          <w:lang w:eastAsia="lv-LV"/>
        </w:rPr>
        <w:t>Augstākās tiesas Civillietu departamenta 201</w:t>
      </w:r>
      <w:r w:rsidR="007A5F70">
        <w:rPr>
          <w:i/>
          <w:iCs/>
          <w:color w:val="000000"/>
          <w:lang w:eastAsia="lv-LV"/>
        </w:rPr>
        <w:t>7</w:t>
      </w:r>
      <w:r w:rsidR="007A5F70" w:rsidRPr="001F0BE1">
        <w:rPr>
          <w:i/>
          <w:iCs/>
          <w:color w:val="000000"/>
          <w:lang w:eastAsia="lv-LV"/>
        </w:rPr>
        <w:t xml:space="preserve">.gada </w:t>
      </w:r>
      <w:r w:rsidR="007A5F70">
        <w:rPr>
          <w:i/>
          <w:iCs/>
          <w:color w:val="000000"/>
          <w:lang w:eastAsia="lv-LV"/>
        </w:rPr>
        <w:t>28</w:t>
      </w:r>
      <w:r w:rsidR="007A5F70" w:rsidRPr="001F0BE1">
        <w:rPr>
          <w:i/>
          <w:iCs/>
          <w:color w:val="000000"/>
          <w:lang w:eastAsia="lv-LV"/>
        </w:rPr>
        <w:t>.</w:t>
      </w:r>
      <w:r w:rsidR="007A5F70">
        <w:rPr>
          <w:i/>
          <w:iCs/>
          <w:color w:val="000000"/>
          <w:lang w:eastAsia="lv-LV"/>
        </w:rPr>
        <w:t>decembra sprieduma</w:t>
      </w:r>
      <w:r w:rsidR="007A5F70" w:rsidRPr="001F0BE1">
        <w:rPr>
          <w:i/>
          <w:iCs/>
          <w:color w:val="000000"/>
          <w:lang w:eastAsia="lv-LV"/>
        </w:rPr>
        <w:t xml:space="preserve"> lietā Nr.</w:t>
      </w:r>
      <w:r w:rsidR="00DF12E9">
        <w:rPr>
          <w:i/>
          <w:iCs/>
          <w:color w:val="000000"/>
          <w:lang w:eastAsia="lv-LV"/>
        </w:rPr>
        <w:t> </w:t>
      </w:r>
      <w:r w:rsidR="007A5F70" w:rsidRPr="001F0BE1">
        <w:rPr>
          <w:i/>
          <w:iCs/>
          <w:color w:val="000000"/>
          <w:lang w:eastAsia="lv-LV"/>
        </w:rPr>
        <w:t>SKC</w:t>
      </w:r>
      <w:r w:rsidR="00DF12E9">
        <w:rPr>
          <w:i/>
          <w:iCs/>
          <w:color w:val="000000"/>
          <w:lang w:eastAsia="lv-LV"/>
        </w:rPr>
        <w:noBreakHyphen/>
      </w:r>
      <w:r w:rsidR="007A5F70" w:rsidRPr="00F00836">
        <w:rPr>
          <w:i/>
          <w:iCs/>
          <w:color w:val="000000"/>
          <w:lang w:eastAsia="lv-LV"/>
        </w:rPr>
        <w:t>366/2017</w:t>
      </w:r>
      <w:r w:rsidR="007A5F70">
        <w:rPr>
          <w:i/>
          <w:iCs/>
          <w:color w:val="000000"/>
          <w:lang w:eastAsia="lv-LV"/>
        </w:rPr>
        <w:t xml:space="preserve">, </w:t>
      </w:r>
      <w:r w:rsidR="007A5F70" w:rsidRPr="00F00836">
        <w:rPr>
          <w:i/>
          <w:iCs/>
          <w:color w:val="000000"/>
          <w:lang w:eastAsia="lv-LV"/>
        </w:rPr>
        <w:t>ECLI:LV:AT:2017:1228.C31553112.1.S</w:t>
      </w:r>
      <w:r w:rsidR="007A5F70">
        <w:rPr>
          <w:iCs/>
          <w:color w:val="000000"/>
          <w:lang w:eastAsia="lv-LV"/>
        </w:rPr>
        <w:t xml:space="preserve">, </w:t>
      </w:r>
      <w:r w:rsidR="007A5F70">
        <w:rPr>
          <w:i/>
          <w:iCs/>
          <w:color w:val="000000"/>
          <w:lang w:eastAsia="lv-LV"/>
        </w:rPr>
        <w:t>6.1</w:t>
      </w:r>
      <w:r w:rsidR="00DF12E9">
        <w:rPr>
          <w:i/>
          <w:iCs/>
          <w:color w:val="000000"/>
          <w:lang w:eastAsia="lv-LV"/>
        </w:rPr>
        <w:t>.</w:t>
      </w:r>
      <w:r w:rsidR="007A5F70" w:rsidRPr="00F00836">
        <w:rPr>
          <w:i/>
          <w:iCs/>
          <w:color w:val="000000"/>
          <w:lang w:eastAsia="lv-LV"/>
        </w:rPr>
        <w:t>punktu</w:t>
      </w:r>
      <w:r w:rsidR="007A5F70">
        <w:t>).</w:t>
      </w:r>
      <w:r w:rsidR="007A5F70" w:rsidRPr="00F17C80">
        <w:t xml:space="preserve"> </w:t>
      </w:r>
    </w:p>
    <w:p w:rsidR="007A5F70" w:rsidRDefault="007A5F70" w:rsidP="007A5F70">
      <w:pPr>
        <w:shd w:val="clear" w:color="auto" w:fill="FFFFFF"/>
        <w:spacing w:line="276" w:lineRule="auto"/>
        <w:ind w:firstLine="709"/>
        <w:jc w:val="both"/>
      </w:pPr>
      <w:r>
        <w:t xml:space="preserve">Tādējādi Augstākā tiesa secina, ka apelācijas instances tiesai nebija pamata piemērot Civilprocesa likuma 5.panta otro daļu, jo Autortiesību likuma 52.panta pirmā daļa nav pretrunā </w:t>
      </w:r>
      <w:r w:rsidRPr="00DF12E9">
        <w:rPr>
          <w:i/>
        </w:rPr>
        <w:t>WIPO</w:t>
      </w:r>
      <w:r w:rsidRPr="004F4B3E">
        <w:t xml:space="preserve"> līg</w:t>
      </w:r>
      <w:r>
        <w:t>uma par izpildījumiem</w:t>
      </w:r>
      <w:r w:rsidRPr="004F4B3E">
        <w:t xml:space="preserve"> un fonogrammām</w:t>
      </w:r>
      <w:r>
        <w:t xml:space="preserve"> normām. </w:t>
      </w:r>
    </w:p>
    <w:p w:rsidR="007A5F70" w:rsidRDefault="007A5F70" w:rsidP="007A5F70">
      <w:pPr>
        <w:shd w:val="clear" w:color="auto" w:fill="FFFFFF"/>
        <w:spacing w:line="276" w:lineRule="auto"/>
        <w:ind w:firstLine="709"/>
        <w:jc w:val="both"/>
      </w:pPr>
      <w:r>
        <w:t>[1</w:t>
      </w:r>
      <w:r w:rsidR="00DF12E9">
        <w:t>6</w:t>
      </w:r>
      <w:r>
        <w:t>.4.2] Tāpat nepamatots ir atbildētājas analoģisks arguments par Autortiesību likuma 52.panta neatbilstību Direktīvas 2006/115/EK 8.</w:t>
      </w:r>
      <w:r w:rsidRPr="00C021F4">
        <w:t>panta 2.punkt</w:t>
      </w:r>
      <w:r>
        <w:t>am. Arī šajā direktīvas normā ir aptverta komerciālos nolūkos publicētu fonogrammu visa veida publiskošana, jo, kā minēts šā sprieduma 1</w:t>
      </w:r>
      <w:r w:rsidR="00CA51AA">
        <w:t>5</w:t>
      </w:r>
      <w:r>
        <w:t>.</w:t>
      </w:r>
      <w:r w:rsidR="00CA51AA">
        <w:t>4</w:t>
      </w:r>
      <w:r w:rsidR="00DF12E9">
        <w:t>.</w:t>
      </w:r>
      <w:r>
        <w:t>punktā, publiskošanas jēdzienam, kas izmantots Direktīvas 2001/29/EK 3.panta 1.punktā un Direktīvas 2006/115/EEK 8.</w:t>
      </w:r>
      <w:r w:rsidRPr="00C021F4">
        <w:t>panta 2.punkt</w:t>
      </w:r>
      <w:r>
        <w:t>ā, piešķirama vienāda nozīme (</w:t>
      </w:r>
      <w:r w:rsidR="00DF12E9">
        <w:t xml:space="preserve">sk. </w:t>
      </w:r>
      <w:r>
        <w:t xml:space="preserve">sal. </w:t>
      </w:r>
      <w:r w:rsidRPr="008269D2">
        <w:rPr>
          <w:i/>
        </w:rPr>
        <w:t>Eiropas Savienības Tiesas 201</w:t>
      </w:r>
      <w:r>
        <w:rPr>
          <w:i/>
        </w:rPr>
        <w:t>6</w:t>
      </w:r>
      <w:r w:rsidRPr="008269D2">
        <w:rPr>
          <w:i/>
        </w:rPr>
        <w:t xml:space="preserve">.gada </w:t>
      </w:r>
      <w:r>
        <w:rPr>
          <w:i/>
        </w:rPr>
        <w:t>31.maija</w:t>
      </w:r>
      <w:r w:rsidRPr="008269D2">
        <w:rPr>
          <w:i/>
        </w:rPr>
        <w:t xml:space="preserve"> sprieduma lietā </w:t>
      </w:r>
      <w:proofErr w:type="spellStart"/>
      <w:r w:rsidRPr="001B2956">
        <w:rPr>
          <w:i/>
        </w:rPr>
        <w:t>Reha</w:t>
      </w:r>
      <w:proofErr w:type="spellEnd"/>
      <w:r w:rsidRPr="001B2956">
        <w:rPr>
          <w:i/>
        </w:rPr>
        <w:t xml:space="preserve"> </w:t>
      </w:r>
      <w:proofErr w:type="spellStart"/>
      <w:r w:rsidRPr="001B2956">
        <w:rPr>
          <w:i/>
        </w:rPr>
        <w:t>Training</w:t>
      </w:r>
      <w:proofErr w:type="spellEnd"/>
      <w:r w:rsidRPr="008269D2">
        <w:rPr>
          <w:i/>
        </w:rPr>
        <w:t xml:space="preserve">, </w:t>
      </w:r>
      <w:r w:rsidRPr="001B2956">
        <w:rPr>
          <w:i/>
        </w:rPr>
        <w:t>C</w:t>
      </w:r>
      <w:r w:rsidR="00DF12E9">
        <w:rPr>
          <w:i/>
        </w:rPr>
        <w:noBreakHyphen/>
      </w:r>
      <w:r w:rsidRPr="001B2956">
        <w:rPr>
          <w:i/>
        </w:rPr>
        <w:t>117/15</w:t>
      </w:r>
      <w:r w:rsidRPr="008269D2">
        <w:rPr>
          <w:i/>
        </w:rPr>
        <w:t xml:space="preserve">, </w:t>
      </w:r>
      <w:r w:rsidRPr="001B2956">
        <w:rPr>
          <w:i/>
        </w:rPr>
        <w:t>ECLI:EU:C:2016:379</w:t>
      </w:r>
      <w:r w:rsidRPr="008269D2">
        <w:rPr>
          <w:i/>
        </w:rPr>
        <w:t xml:space="preserve">, </w:t>
      </w:r>
      <w:r>
        <w:rPr>
          <w:i/>
        </w:rPr>
        <w:t>33</w:t>
      </w:r>
      <w:r w:rsidRPr="008269D2">
        <w:rPr>
          <w:i/>
        </w:rPr>
        <w:t>.punkt</w:t>
      </w:r>
      <w:r w:rsidR="00DF12E9">
        <w:rPr>
          <w:i/>
        </w:rPr>
        <w:t>u</w:t>
      </w:r>
      <w:r w:rsidRPr="00C021F4">
        <w:t>)</w:t>
      </w:r>
      <w:r>
        <w:t>. Minēto secinājumu neietekmē arī juridiskajā literatūrā paustais viedoklis, ka Direktīvas 2006/115/EK 8.panta 2.punkta tvērumā nav pārraide</w:t>
      </w:r>
      <w:r w:rsidR="005F723D">
        <w:t>s</w:t>
      </w:r>
      <w:r>
        <w:t xml:space="preserve"> pa kabeļiem (sk. </w:t>
      </w:r>
      <w:r w:rsidRPr="006E2C30">
        <w:rPr>
          <w:i/>
        </w:rPr>
        <w:t xml:space="preserve">Von </w:t>
      </w:r>
      <w:proofErr w:type="spellStart"/>
      <w:r w:rsidRPr="006E2C30">
        <w:rPr>
          <w:i/>
        </w:rPr>
        <w:t>Lewinski</w:t>
      </w:r>
      <w:proofErr w:type="spellEnd"/>
      <w:r w:rsidRPr="006E2C30">
        <w:rPr>
          <w:i/>
        </w:rPr>
        <w:t xml:space="preserve"> S., </w:t>
      </w:r>
      <w:proofErr w:type="spellStart"/>
      <w:r w:rsidRPr="006E2C30">
        <w:rPr>
          <w:i/>
        </w:rPr>
        <w:t>Walter</w:t>
      </w:r>
      <w:proofErr w:type="spellEnd"/>
      <w:r w:rsidRPr="006E2C30">
        <w:rPr>
          <w:i/>
        </w:rPr>
        <w:t xml:space="preserve"> M.M. (</w:t>
      </w:r>
      <w:proofErr w:type="spellStart"/>
      <w:r w:rsidRPr="006E2C30">
        <w:rPr>
          <w:i/>
        </w:rPr>
        <w:t>ed</w:t>
      </w:r>
      <w:proofErr w:type="spellEnd"/>
      <w:r w:rsidRPr="006E2C30">
        <w:rPr>
          <w:i/>
        </w:rPr>
        <w:t xml:space="preserve">.). </w:t>
      </w:r>
      <w:proofErr w:type="spellStart"/>
      <w:r w:rsidRPr="006E2C30">
        <w:rPr>
          <w:i/>
        </w:rPr>
        <w:t>European</w:t>
      </w:r>
      <w:proofErr w:type="spellEnd"/>
      <w:r w:rsidRPr="006E2C30">
        <w:rPr>
          <w:i/>
        </w:rPr>
        <w:t xml:space="preserve"> </w:t>
      </w:r>
      <w:proofErr w:type="spellStart"/>
      <w:r w:rsidRPr="006E2C30">
        <w:rPr>
          <w:i/>
        </w:rPr>
        <w:t>Copyright</w:t>
      </w:r>
      <w:proofErr w:type="spellEnd"/>
      <w:r w:rsidRPr="006E2C30">
        <w:rPr>
          <w:i/>
        </w:rPr>
        <w:t xml:space="preserve"> </w:t>
      </w:r>
      <w:proofErr w:type="spellStart"/>
      <w:r w:rsidRPr="006E2C30">
        <w:rPr>
          <w:i/>
        </w:rPr>
        <w:t>Law</w:t>
      </w:r>
      <w:proofErr w:type="spellEnd"/>
      <w:r w:rsidRPr="006E2C30">
        <w:rPr>
          <w:i/>
        </w:rPr>
        <w:t xml:space="preserve">. A </w:t>
      </w:r>
      <w:proofErr w:type="spellStart"/>
      <w:r w:rsidRPr="006E2C30">
        <w:rPr>
          <w:i/>
        </w:rPr>
        <w:t>Commentary</w:t>
      </w:r>
      <w:proofErr w:type="spellEnd"/>
      <w:r w:rsidRPr="006E2C30">
        <w:rPr>
          <w:i/>
        </w:rPr>
        <w:t xml:space="preserve">. </w:t>
      </w:r>
      <w:proofErr w:type="spellStart"/>
      <w:r w:rsidRPr="006E2C30">
        <w:rPr>
          <w:i/>
        </w:rPr>
        <w:t>Oxford</w:t>
      </w:r>
      <w:proofErr w:type="spellEnd"/>
      <w:r w:rsidRPr="006E2C30">
        <w:rPr>
          <w:i/>
        </w:rPr>
        <w:t xml:space="preserve">: </w:t>
      </w:r>
      <w:proofErr w:type="spellStart"/>
      <w:r w:rsidRPr="006E2C30">
        <w:rPr>
          <w:i/>
        </w:rPr>
        <w:t>University</w:t>
      </w:r>
      <w:proofErr w:type="spellEnd"/>
      <w:r w:rsidRPr="006E2C30">
        <w:rPr>
          <w:i/>
        </w:rPr>
        <w:t xml:space="preserve"> </w:t>
      </w:r>
      <w:proofErr w:type="spellStart"/>
      <w:r w:rsidRPr="006E2C30">
        <w:rPr>
          <w:i/>
        </w:rPr>
        <w:t>Press</w:t>
      </w:r>
      <w:proofErr w:type="spellEnd"/>
      <w:r w:rsidRPr="006E2C30">
        <w:rPr>
          <w:i/>
        </w:rPr>
        <w:t>, 2010, p. 323, Nr. 6.8.16</w:t>
      </w:r>
      <w:r>
        <w:t xml:space="preserve">), jo konkrētajā lietā ir strīds par retranslāciju pa kabeļiem. Tāpat ņemams vērā, ka Direktīva 2006/115/EK paredz blakustiesību subjektu tiesību minimālo harmonizāciju (sk. </w:t>
      </w:r>
      <w:r w:rsidRPr="00BB1D5A">
        <w:rPr>
          <w:i/>
        </w:rPr>
        <w:t>Direktīvas 2006/115/EK preambulas 16.apsvērumu</w:t>
      </w:r>
      <w:r>
        <w:t xml:space="preserve">; </w:t>
      </w:r>
      <w:r w:rsidRPr="00005BD5">
        <w:t>sk. arī</w:t>
      </w:r>
      <w:r w:rsidRPr="008269D2">
        <w:rPr>
          <w:i/>
        </w:rPr>
        <w:t xml:space="preserve"> Eiropas Savienības Tiesas 2015.gada 26.marta sprieduma lietā C More </w:t>
      </w:r>
      <w:proofErr w:type="spellStart"/>
      <w:r w:rsidRPr="008269D2">
        <w:rPr>
          <w:i/>
        </w:rPr>
        <w:t>Entertainment</w:t>
      </w:r>
      <w:proofErr w:type="spellEnd"/>
      <w:r w:rsidRPr="008269D2">
        <w:rPr>
          <w:i/>
        </w:rPr>
        <w:t>, C‑279/13, ECLI:EU:C:2015:199, 3</w:t>
      </w:r>
      <w:r>
        <w:rPr>
          <w:i/>
        </w:rPr>
        <w:t>3</w:t>
      </w:r>
      <w:r w:rsidRPr="008269D2">
        <w:rPr>
          <w:i/>
        </w:rPr>
        <w:t>.punktu</w:t>
      </w:r>
      <w:r w:rsidRPr="006E2C30">
        <w:t>)</w:t>
      </w:r>
      <w:r>
        <w:t>, kas nozīmē, ka Latvijas likumdevējs jebkurā gadījumā varēja paredzēt blakustiesību subjektu interešu plašāku aizsardzību.</w:t>
      </w:r>
    </w:p>
    <w:p w:rsidR="007A5F70" w:rsidRDefault="005F723D" w:rsidP="007A5F70">
      <w:pPr>
        <w:shd w:val="clear" w:color="auto" w:fill="FFFFFF"/>
        <w:spacing w:line="276" w:lineRule="auto"/>
        <w:ind w:firstLine="709"/>
        <w:jc w:val="both"/>
      </w:pPr>
      <w:r>
        <w:lastRenderedPageBreak/>
        <w:t>Turklāt</w:t>
      </w:r>
      <w:r w:rsidR="007A5F70">
        <w:t xml:space="preserve"> atbildētāja nepamatoti </w:t>
      </w:r>
      <w:r>
        <w:t>uzskata</w:t>
      </w:r>
      <w:r w:rsidR="007A5F70">
        <w:t xml:space="preserve"> Direktīvas 2006/115/EK 8.panta 2.punkta nepiemērošanu </w:t>
      </w:r>
      <w:r>
        <w:t>par</w:t>
      </w:r>
      <w:r w:rsidR="007A5F70">
        <w:t xml:space="preserve"> Civilprocesa likuma 5.panta trešās daļas pārkāpumu, jo attiecīgā Eiropas Savienības tiesību norma nav tieši piemērojama Latvijā.</w:t>
      </w:r>
    </w:p>
    <w:p w:rsidR="007A5F70" w:rsidRDefault="007A5F70" w:rsidP="007A5F70">
      <w:pPr>
        <w:shd w:val="clear" w:color="auto" w:fill="FFFFFF"/>
        <w:spacing w:line="276" w:lineRule="auto"/>
        <w:ind w:firstLine="709"/>
        <w:jc w:val="both"/>
      </w:pPr>
      <w:r>
        <w:t>[1</w:t>
      </w:r>
      <w:r w:rsidR="005F723D">
        <w:t>6</w:t>
      </w:r>
      <w:r>
        <w:t>.5] </w:t>
      </w:r>
      <w:r w:rsidR="005F723D">
        <w:t>A</w:t>
      </w:r>
      <w:r>
        <w:t xml:space="preserve">tbildētāja </w:t>
      </w:r>
      <w:r w:rsidR="005F723D">
        <w:t xml:space="preserve">kasācijas sūdzībā </w:t>
      </w:r>
      <w:r>
        <w:t>argumentē, ka prasītāja nav bijusi tiesīga pārstāvēt izpildītājus un fonogrammu producentus attiecībā uz Autortiesību likuma 52.panta pirmajā daļā norādītās taisnīgās atlīdzības piedziņu bez attiecīgiem pārstāvības (pilnvarojuma) līgumiem ar blakustiesību subjektiem. Augstākā tiesa uzskata minēto argumentu par nepamatotu turpmāk norādīto iemeslu dēļ.</w:t>
      </w:r>
    </w:p>
    <w:p w:rsidR="007A5F70" w:rsidRDefault="005F723D" w:rsidP="007A5F70">
      <w:pPr>
        <w:shd w:val="clear" w:color="auto" w:fill="FFFFFF"/>
        <w:spacing w:line="276" w:lineRule="auto"/>
        <w:ind w:firstLine="709"/>
        <w:jc w:val="both"/>
      </w:pPr>
      <w:r>
        <w:t>[16</w:t>
      </w:r>
      <w:r w:rsidR="007A5F70">
        <w:t>.5.1] Var piekrist atbildētājas secinājumam, ka konkrētajā lietā apelācijas instances tiesa ir nepamatoti saistījusi Direktīvas 93/83/EEK III nodaļas noteikumus ar Autortiesību likuma 63.panta piektās daļas 3.punktu (redakcijā</w:t>
      </w:r>
      <w:r w:rsidR="007A5F70" w:rsidRPr="00BD5A43">
        <w:t>, kas bija spēkā līdz 2017.gada 13.jūnijam</w:t>
      </w:r>
      <w:r w:rsidR="007A5F70">
        <w:t>). Kā tas izriet no direktīvas teksta un arī juridiskās literatūras, minētās direktīvas noteikumi neuzliek Eiropas Savienības dalībvalstīm pienākumu noteikt obligāto kolektīvo pārvaldījumu attiecībām uz tiesībām uz atlīdzību par komerciālos nolūkos publicētu fonogrammu retranslāciju pa kabeļiem (</w:t>
      </w:r>
      <w:r>
        <w:t xml:space="preserve">sk. </w:t>
      </w:r>
      <w:r w:rsidR="007A5F70">
        <w:t xml:space="preserve">sal. </w:t>
      </w:r>
      <w:proofErr w:type="spellStart"/>
      <w:r w:rsidR="007A5F70" w:rsidRPr="009A2630">
        <w:rPr>
          <w:i/>
        </w:rPr>
        <w:t>Stamatoudi</w:t>
      </w:r>
      <w:proofErr w:type="spellEnd"/>
      <w:r w:rsidR="007A5F70" w:rsidRPr="009A2630">
        <w:rPr>
          <w:i/>
        </w:rPr>
        <w:t xml:space="preserve"> I., </w:t>
      </w:r>
      <w:proofErr w:type="spellStart"/>
      <w:r w:rsidR="007A5F70" w:rsidRPr="009A2630">
        <w:rPr>
          <w:i/>
        </w:rPr>
        <w:t>Torremans</w:t>
      </w:r>
      <w:proofErr w:type="spellEnd"/>
      <w:r w:rsidR="007A5F70" w:rsidRPr="009A2630">
        <w:rPr>
          <w:i/>
        </w:rPr>
        <w:t xml:space="preserve"> P. (</w:t>
      </w:r>
      <w:proofErr w:type="spellStart"/>
      <w:r w:rsidR="007A5F70" w:rsidRPr="009A2630">
        <w:rPr>
          <w:i/>
        </w:rPr>
        <w:t>ed</w:t>
      </w:r>
      <w:proofErr w:type="spellEnd"/>
      <w:r w:rsidR="007A5F70" w:rsidRPr="009A2630">
        <w:rPr>
          <w:i/>
        </w:rPr>
        <w:t xml:space="preserve">.). EU </w:t>
      </w:r>
      <w:proofErr w:type="spellStart"/>
      <w:r w:rsidR="007A5F70" w:rsidRPr="009A2630">
        <w:rPr>
          <w:i/>
        </w:rPr>
        <w:t>Copyright</w:t>
      </w:r>
      <w:proofErr w:type="spellEnd"/>
      <w:r w:rsidR="007A5F70" w:rsidRPr="009A2630">
        <w:rPr>
          <w:i/>
        </w:rPr>
        <w:t xml:space="preserve"> </w:t>
      </w:r>
      <w:proofErr w:type="spellStart"/>
      <w:r w:rsidR="007A5F70" w:rsidRPr="009A2630">
        <w:rPr>
          <w:i/>
        </w:rPr>
        <w:t>Law</w:t>
      </w:r>
      <w:proofErr w:type="spellEnd"/>
      <w:r w:rsidR="007A5F70" w:rsidRPr="009A2630">
        <w:rPr>
          <w:i/>
        </w:rPr>
        <w:t xml:space="preserve">. A </w:t>
      </w:r>
      <w:proofErr w:type="spellStart"/>
      <w:r w:rsidR="007A5F70" w:rsidRPr="009A2630">
        <w:rPr>
          <w:i/>
        </w:rPr>
        <w:t>Commentary</w:t>
      </w:r>
      <w:proofErr w:type="spellEnd"/>
      <w:r w:rsidR="007A5F70" w:rsidRPr="009A2630">
        <w:rPr>
          <w:i/>
        </w:rPr>
        <w:t xml:space="preserve">. </w:t>
      </w:r>
      <w:proofErr w:type="spellStart"/>
      <w:r w:rsidR="007A5F70" w:rsidRPr="009A2630">
        <w:rPr>
          <w:i/>
        </w:rPr>
        <w:t>Cheltenham</w:t>
      </w:r>
      <w:proofErr w:type="spellEnd"/>
      <w:r w:rsidR="007A5F70" w:rsidRPr="009A2630">
        <w:rPr>
          <w:i/>
        </w:rPr>
        <w:t xml:space="preserve">, UK, </w:t>
      </w:r>
      <w:proofErr w:type="spellStart"/>
      <w:r w:rsidR="007A5F70" w:rsidRPr="009A2630">
        <w:rPr>
          <w:i/>
        </w:rPr>
        <w:t>Nor</w:t>
      </w:r>
      <w:r>
        <w:rPr>
          <w:i/>
        </w:rPr>
        <w:t>thampton</w:t>
      </w:r>
      <w:proofErr w:type="spellEnd"/>
      <w:r>
        <w:rPr>
          <w:i/>
        </w:rPr>
        <w:t xml:space="preserve">, MA, USA: </w:t>
      </w:r>
      <w:proofErr w:type="spellStart"/>
      <w:r>
        <w:rPr>
          <w:i/>
        </w:rPr>
        <w:t>Edward</w:t>
      </w:r>
      <w:proofErr w:type="spellEnd"/>
      <w:r>
        <w:rPr>
          <w:i/>
        </w:rPr>
        <w:t xml:space="preserve"> Elgar,</w:t>
      </w:r>
      <w:r w:rsidR="007A5F70" w:rsidRPr="009A2630">
        <w:rPr>
          <w:i/>
        </w:rPr>
        <w:t xml:space="preserve"> 2014, p. 234-235, Nr.</w:t>
      </w:r>
      <w:r>
        <w:rPr>
          <w:i/>
        </w:rPr>
        <w:t> </w:t>
      </w:r>
      <w:r w:rsidR="007A5F70" w:rsidRPr="009A2630">
        <w:rPr>
          <w:i/>
        </w:rPr>
        <w:t>7.68</w:t>
      </w:r>
      <w:r w:rsidR="007A5F70">
        <w:t>).</w:t>
      </w:r>
    </w:p>
    <w:p w:rsidR="007A5F70" w:rsidRDefault="007A5F70" w:rsidP="007A5F70">
      <w:pPr>
        <w:shd w:val="clear" w:color="auto" w:fill="FFFFFF"/>
        <w:spacing w:line="276" w:lineRule="auto"/>
        <w:ind w:firstLine="709"/>
        <w:jc w:val="both"/>
      </w:pPr>
      <w:r>
        <w:t>Vienlaikus Augstākā tiesa norāda, ka šāda apelācijas instances tiesas neprecīza atziņa nevarēja novest pie lietas nepareizas izspriešanas, jo atbilstoši Autortiesību likuma 63.panta piektās daļas 7.punktam (redakcijā</w:t>
      </w:r>
      <w:r w:rsidRPr="00BD5A43">
        <w:t>, kas bija spēkā līdz 2017.gada 13.jūnijam</w:t>
      </w:r>
      <w:r>
        <w:t xml:space="preserve">) jebkāda </w:t>
      </w:r>
      <w:r w:rsidRPr="00AF3FCA">
        <w:t xml:space="preserve">komerciālos nolūkos </w:t>
      </w:r>
      <w:r>
        <w:t>publicētu fonogrammu izmantošana</w:t>
      </w:r>
      <w:r w:rsidRPr="00AF3FCA">
        <w:t xml:space="preserve"> </w:t>
      </w:r>
      <w:r>
        <w:t>ir pārvaldāma</w:t>
      </w:r>
      <w:r w:rsidRPr="00AF3FCA">
        <w:t xml:space="preserve"> </w:t>
      </w:r>
      <w:r>
        <w:t xml:space="preserve">tikai kolektīvi. </w:t>
      </w:r>
    </w:p>
    <w:p w:rsidR="007A5F70" w:rsidRDefault="007A5F70" w:rsidP="007A5F70">
      <w:pPr>
        <w:shd w:val="clear" w:color="auto" w:fill="FFFFFF"/>
        <w:spacing w:line="276" w:lineRule="auto"/>
        <w:ind w:firstLine="709"/>
        <w:jc w:val="both"/>
      </w:pPr>
      <w:r>
        <w:t>[1</w:t>
      </w:r>
      <w:r w:rsidR="005F723D">
        <w:t>6</w:t>
      </w:r>
      <w:r>
        <w:t xml:space="preserve">.5.2] Atbildētājas </w:t>
      </w:r>
      <w:r w:rsidR="005F723D">
        <w:t>uzskat</w:t>
      </w:r>
      <w:r>
        <w:t>s, ka prasītāja, pamatojoties uz Autortiesību likuma 64.panta trešo daļu (redakcijā</w:t>
      </w:r>
      <w:r w:rsidRPr="00BD5A43">
        <w:t>, kas bija spēkā līdz 2017.gada 13.jūnijam</w:t>
      </w:r>
      <w:r>
        <w:t>), var pārstāvēt tiesību īpašniekus tikai civilprocesuālajās darbībās, nav ne ar ko pamatots un ir atzīstams par kļūdainu. Autortiesību likuma 64.panta trešā daļa (redakcijā</w:t>
      </w:r>
      <w:r w:rsidRPr="00BD5A43">
        <w:t>, kas bija spēkā līdz 2017.gada 13.jūnijam</w:t>
      </w:r>
      <w:r>
        <w:t>) ir speciālā materiālo tiesību norma pretstatā vispārīgajām Civillikuma normām par pilnvarojumu.</w:t>
      </w:r>
    </w:p>
    <w:p w:rsidR="007A5F70" w:rsidRDefault="007A5F70" w:rsidP="007A5F70">
      <w:pPr>
        <w:shd w:val="clear" w:color="auto" w:fill="FFFFFF"/>
        <w:spacing w:line="276" w:lineRule="auto"/>
        <w:ind w:firstLine="709"/>
        <w:jc w:val="both"/>
      </w:pPr>
      <w:r>
        <w:t>Autortiesību likuma 64.panta trešā daļa (redakcijā</w:t>
      </w:r>
      <w:r w:rsidRPr="00BD5A43">
        <w:t>, kas bija spēkā līdz 2017.gada 13.jūnijam</w:t>
      </w:r>
      <w:r>
        <w:t xml:space="preserve">) paredz kolektīvā pārvaldījuma organizācijām tiesības obligātā kolektīvā pārvaldījuma gadījumos pārstāvēt </w:t>
      </w:r>
      <w:r w:rsidRPr="00AE1382">
        <w:t xml:space="preserve">tiesību īpašniekus </w:t>
      </w:r>
      <w:r>
        <w:t xml:space="preserve">(autortiesību un blakustiesību subjektus) </w:t>
      </w:r>
      <w:r w:rsidRPr="00AE1382">
        <w:t>bez attiecīga līguma slēgšanas</w:t>
      </w:r>
      <w:r>
        <w:t>, proti, uz likuma pamata. Šāds likumā noteikts pilnvarojums nepieciešams obligāta kolektīvā pārvaldījuma īstenošanai.</w:t>
      </w:r>
    </w:p>
    <w:p w:rsidR="007A5F70" w:rsidRDefault="007A5F70" w:rsidP="007A5F70">
      <w:pPr>
        <w:shd w:val="clear" w:color="auto" w:fill="FFFFFF"/>
        <w:spacing w:line="276" w:lineRule="auto"/>
        <w:ind w:firstLine="709"/>
        <w:jc w:val="both"/>
      </w:pPr>
      <w:r>
        <w:t>[1</w:t>
      </w:r>
      <w:r w:rsidR="005F723D">
        <w:t>6</w:t>
      </w:r>
      <w:r>
        <w:t xml:space="preserve">.6] Augstākās tiesas ieskatā atbildētājas kasācijas sūdzības arguments, ka atbildētājas saistības maksāt prasītājai Autortiesību likuma 52.panta pirmajā daļā norādīto taisnīgo atlīdzību nevar rasties uz likuma pamata, nav pamatots un ir pretrunā Civillikuma 1402.pantam un </w:t>
      </w:r>
      <w:r w:rsidR="005F723D">
        <w:t xml:space="preserve">pašas </w:t>
      </w:r>
      <w:r>
        <w:t>Autortiesību likuma 52.panta pirm</w:t>
      </w:r>
      <w:r w:rsidR="005F723D">
        <w:t>ās daļas normas tekstam un jēgai</w:t>
      </w:r>
      <w:r>
        <w:t xml:space="preserve">. </w:t>
      </w:r>
    </w:p>
    <w:p w:rsidR="007A5F70" w:rsidRDefault="005F723D" w:rsidP="007A5F70">
      <w:pPr>
        <w:shd w:val="clear" w:color="auto" w:fill="FFFFFF"/>
        <w:spacing w:line="276" w:lineRule="auto"/>
        <w:ind w:firstLine="709"/>
        <w:jc w:val="both"/>
      </w:pPr>
      <w:r>
        <w:t xml:space="preserve">[16.6.1] </w:t>
      </w:r>
      <w:r w:rsidR="007A5F70">
        <w:t>Atbildētāja kļūdaini norāda, ka viņai saistības uz likuma pamata var pastāvēt tikai pret valsti. Kā nepārprotami norādīts Civillikuma 1402.pantā, kas regulē tiesību subjektu privāttiesiskās attiecības, s</w:t>
      </w:r>
      <w:r w:rsidR="007A5F70" w:rsidRPr="00DC0377">
        <w:t>aistību tiesības</w:t>
      </w:r>
      <w:r w:rsidR="007A5F70">
        <w:t xml:space="preserve"> var rasties uz tiesiska darījuma vai likuma pamata</w:t>
      </w:r>
      <w:r>
        <w:t>,</w:t>
      </w:r>
      <w:r w:rsidR="007A5F70">
        <w:t xml:space="preserve"> vai no neatļautas darbības. Tāpat arī juridiskajā literatūrā ir norādīts, ka likums var būt saistību tiesību rašanās pamats, skaidrojot, ka „likumā var būt nosacīts, ka noteiktos apstākļos, pie noteiktiem faktiem personai rodas konkrēti pienākumi pret citu personu” (sk. </w:t>
      </w:r>
      <w:r w:rsidR="007A5F70" w:rsidRPr="009A5C95">
        <w:rPr>
          <w:i/>
        </w:rPr>
        <w:t>Latvijas Republikas Civillikuma komentāri. Ceturtā daļa. Saistību tiesības. Autoru kolektīvs prof. K. Torgāna vispārīgā zinātniskā redakcijā. Rīga: Mans īpašums, 2000, 17.lpp.</w:t>
      </w:r>
      <w:r w:rsidR="007A5F70">
        <w:t>).</w:t>
      </w:r>
    </w:p>
    <w:p w:rsidR="007A5F70" w:rsidRDefault="005F723D" w:rsidP="007A5F70">
      <w:pPr>
        <w:shd w:val="clear" w:color="auto" w:fill="FFFFFF"/>
        <w:spacing w:line="276" w:lineRule="auto"/>
        <w:ind w:firstLine="709"/>
        <w:jc w:val="both"/>
      </w:pPr>
      <w:r>
        <w:lastRenderedPageBreak/>
        <w:t xml:space="preserve">[16.6.2] </w:t>
      </w:r>
      <w:r w:rsidR="007A5F70">
        <w:t xml:space="preserve">Izmantotāja pienākums maksāt taisnīgu atlīdzību par </w:t>
      </w:r>
      <w:r w:rsidR="007A5F70" w:rsidRPr="00DB32EF">
        <w:t xml:space="preserve">komerciālos nolūkos publicētu fonogrammu izmantošanu </w:t>
      </w:r>
      <w:r w:rsidR="007A5F70">
        <w:t xml:space="preserve">rodas uz likuma pamata, proti, uz Autortiesību likuma 52.panta pirmās daļas pamata. Likums nenosaka izmantotājam un kolektīvā pārvaldījuma organizācijai, kas pārstāv izpildītājus un fonogrammu producentus, pienākumu noslēgt savstarpēju līgumu. Saskaņā ar Autortiesību likuma 52.panta otro daļu </w:t>
      </w:r>
      <w:r w:rsidR="007A5F70" w:rsidRPr="00CC5EED">
        <w:t>komerciālos nolūkos publicēto fonogrammu izmantošanas brīdī</w:t>
      </w:r>
      <w:r w:rsidR="007A5F70">
        <w:t xml:space="preserve"> </w:t>
      </w:r>
      <w:r w:rsidR="007A5F70" w:rsidRPr="00CC5EED">
        <w:t>pie izmantotāja</w:t>
      </w:r>
      <w:r w:rsidR="007A5F70">
        <w:t xml:space="preserve"> </w:t>
      </w:r>
      <w:r w:rsidR="007A5F70" w:rsidRPr="00CC5EED">
        <w:t>jāatrodas</w:t>
      </w:r>
      <w:r w:rsidR="007A5F70">
        <w:t xml:space="preserve"> d</w:t>
      </w:r>
      <w:r w:rsidR="007A5F70" w:rsidRPr="00CC5EED">
        <w:t>okumentam, kas apliecina šā panta pirmajā daļā paredzēto tiesību ievērošanu</w:t>
      </w:r>
      <w:r w:rsidR="007A5F70">
        <w:t xml:space="preserve">. Minētā norma neuzliek pienākumu noslēgt līgumu, bet gan tikai nosaka pienākumu izmantotājam dokumentāri pierādīt taisnīgas atlīdzības samaksas faktu. Vienlaikus šāds līgums var tikt noslēgts, lai noregulētu atlīdzības maksāšanas pienākuma izpildi. </w:t>
      </w:r>
    </w:p>
    <w:p w:rsidR="005F723D" w:rsidRDefault="007A5F70" w:rsidP="007A5F70">
      <w:pPr>
        <w:shd w:val="clear" w:color="auto" w:fill="FFFFFF"/>
        <w:spacing w:line="276" w:lineRule="auto"/>
        <w:ind w:firstLine="709"/>
        <w:jc w:val="both"/>
      </w:pPr>
      <w:r>
        <w:t xml:space="preserve">Līdz ar to līguma nenoslēgšana neatbrīvo izmantotāju no pienākuma maksāt taisnīgu atlīdzību par komerciālos nolūkos publicētu fonogrammu izmantošanu Autortiesību likuma 52.panta pirmās daļas izpratnē. </w:t>
      </w:r>
    </w:p>
    <w:p w:rsidR="007A5F70" w:rsidRDefault="007A5F70" w:rsidP="007A5F70">
      <w:pPr>
        <w:shd w:val="clear" w:color="auto" w:fill="FFFFFF"/>
        <w:spacing w:line="276" w:lineRule="auto"/>
        <w:ind w:firstLine="709"/>
        <w:jc w:val="both"/>
      </w:pPr>
      <w:r>
        <w:t xml:space="preserve">Šāds secinājums ir attiecināms arī uz strīdus </w:t>
      </w:r>
      <w:r w:rsidR="00B55252">
        <w:t>laika posmu</w:t>
      </w:r>
      <w:r>
        <w:t xml:space="preserve">, kad spēkā bija Autortiesību likuma 52.panta otrās daļas iepriekšējā redakcija (redakcija, kas bija spēkā līdz 2008.gada 4.janvārim), kura noteica, ka maksājamās atlīdzības lielumu </w:t>
      </w:r>
      <w:r w:rsidRPr="007B6C79">
        <w:t>nosaka līgums, ko noslēgusi blakustiesību kolektīvā pārvaldījuma organizācija ar fonogrammu un to kopiju izmantotāju vai šādu izmantotāju apvienību</w:t>
      </w:r>
      <w:r>
        <w:t>. Minētā norma uzlika pienākumu abām iesaistītajām pusēm vienoties par atlīdzības lielumu, taču tā neatbrīvoja izmantotāju no pienākuma maksāt taisnīgu atlīdzību, jo attiecīgā saistība rodas jau ar fonogrammu izmantošanas uzsākšanu.</w:t>
      </w:r>
    </w:p>
    <w:p w:rsidR="007A5F70" w:rsidRDefault="0037458C" w:rsidP="007A5F70">
      <w:pPr>
        <w:shd w:val="clear" w:color="auto" w:fill="FFFFFF"/>
        <w:spacing w:line="276" w:lineRule="auto"/>
        <w:ind w:firstLine="709"/>
        <w:jc w:val="both"/>
      </w:pPr>
      <w:r>
        <w:t xml:space="preserve">Ievērojot minēto, </w:t>
      </w:r>
      <w:r w:rsidR="007A5F70">
        <w:t xml:space="preserve">Augstākā tiesa </w:t>
      </w:r>
      <w:r>
        <w:t>atzīst par nepamatotu</w:t>
      </w:r>
      <w:r w:rsidR="007A5F70">
        <w:t xml:space="preserve"> apelācijas instances tiesa</w:t>
      </w:r>
      <w:r w:rsidR="00CA51AA">
        <w:t>s</w:t>
      </w:r>
      <w:r w:rsidR="007A5F70">
        <w:t xml:space="preserve"> </w:t>
      </w:r>
      <w:r>
        <w:t>uzskatu</w:t>
      </w:r>
      <w:r w:rsidR="007A5F70">
        <w:t>, ka prasītājai un atbildētājai jānoslēdz līgums par atlīdzības maksāšanu par komerciālos nolūkos publicētu fonogrammu izmantošanu.</w:t>
      </w:r>
    </w:p>
    <w:p w:rsidR="007A5F70" w:rsidRPr="003E34C7" w:rsidRDefault="007A5F70" w:rsidP="007A5F70">
      <w:pPr>
        <w:spacing w:line="276" w:lineRule="auto"/>
        <w:ind w:firstLine="709"/>
        <w:jc w:val="both"/>
      </w:pPr>
      <w:r w:rsidRPr="003E34C7">
        <w:t>[1</w:t>
      </w:r>
      <w:r w:rsidR="0037458C">
        <w:t>6</w:t>
      </w:r>
      <w:r w:rsidRPr="003E34C7">
        <w:t>.7] </w:t>
      </w:r>
      <w:r>
        <w:t>Augstākās tiesas ieskatā a</w:t>
      </w:r>
      <w:r w:rsidRPr="003E34C7">
        <w:t>tbildētājas kasācijas sūdzības arguments, ka apelācijas instances tiesa nepareizi piemērojusi Autortiesību likuma 69.</w:t>
      </w:r>
      <w:r w:rsidRPr="003E34C7">
        <w:rPr>
          <w:vertAlign w:val="superscript"/>
        </w:rPr>
        <w:t>1</w:t>
      </w:r>
      <w:r>
        <w:t xml:space="preserve">panta trešo daļu, ir </w:t>
      </w:r>
      <w:r w:rsidRPr="003E34C7">
        <w:t>pamatots.</w:t>
      </w:r>
    </w:p>
    <w:p w:rsidR="007A5F70" w:rsidRDefault="007A5F70" w:rsidP="007A5F70">
      <w:pPr>
        <w:spacing w:line="276" w:lineRule="auto"/>
        <w:ind w:firstLine="709"/>
        <w:jc w:val="both"/>
        <w:rPr>
          <w:iCs/>
          <w:color w:val="000000"/>
          <w:lang w:eastAsia="lv-LV"/>
        </w:rPr>
      </w:pPr>
      <w:r>
        <w:t>Kā norādīts iepriekš, Autortiesību likuma 52.panta pirmā daļa blakus</w:t>
      </w:r>
      <w:r>
        <w:rPr>
          <w:color w:val="000000"/>
          <w:lang w:eastAsia="lv-LV"/>
        </w:rPr>
        <w:t>tiesību subjektiem paredz tiesības uz atlīdzību, bet ne izņēmuma tiesības uz attiecīgo tiesību objektu – komerciālos nolūkos publicētu fonogrammu – izmantošanu (sk. šā sprieduma 1</w:t>
      </w:r>
      <w:r w:rsidR="0037458C">
        <w:rPr>
          <w:color w:val="000000"/>
          <w:lang w:eastAsia="lv-LV"/>
        </w:rPr>
        <w:t>4</w:t>
      </w:r>
      <w:r>
        <w:rPr>
          <w:color w:val="000000"/>
          <w:lang w:eastAsia="lv-LV"/>
        </w:rPr>
        <w:t>.1</w:t>
      </w:r>
      <w:r w:rsidR="0037458C">
        <w:rPr>
          <w:color w:val="000000"/>
          <w:lang w:eastAsia="lv-LV"/>
        </w:rPr>
        <w:t>.</w:t>
      </w:r>
      <w:r>
        <w:rPr>
          <w:color w:val="000000"/>
          <w:lang w:eastAsia="lv-LV"/>
        </w:rPr>
        <w:t xml:space="preserve">punktu). Tiesības uz atlīdzību minētajā gadījumā funkcionālā nozīmē ir aptvertas ar autortiesību mērķi nodrošināt </w:t>
      </w:r>
      <w:r w:rsidRPr="007B19AB">
        <w:rPr>
          <w:color w:val="000000"/>
          <w:lang w:eastAsia="lv-LV"/>
        </w:rPr>
        <w:t>autortiesību un blakustiesību subjektiem samērīgu daļu no mantiskā labuma, kas tiek gūts autortiesību vai blakustiesību objektu izmantošanas rezultātā</w:t>
      </w:r>
      <w:r>
        <w:rPr>
          <w:color w:val="000000"/>
          <w:lang w:eastAsia="lv-LV"/>
        </w:rPr>
        <w:t xml:space="preserve"> (</w:t>
      </w:r>
      <w:r w:rsidR="00013B4F">
        <w:rPr>
          <w:color w:val="000000"/>
          <w:lang w:eastAsia="lv-LV"/>
        </w:rPr>
        <w:t xml:space="preserve">sk. </w:t>
      </w:r>
      <w:r>
        <w:rPr>
          <w:color w:val="000000"/>
          <w:lang w:eastAsia="lv-LV"/>
        </w:rPr>
        <w:t xml:space="preserve">sal. </w:t>
      </w:r>
      <w:bookmarkStart w:id="8" w:name="_Hlk524617310"/>
      <w:r w:rsidRPr="001F0BE1">
        <w:rPr>
          <w:i/>
          <w:iCs/>
          <w:color w:val="000000"/>
          <w:lang w:eastAsia="lv-LV"/>
        </w:rPr>
        <w:t>Augstākās tiesas Civillietu departamenta 201</w:t>
      </w:r>
      <w:r>
        <w:rPr>
          <w:i/>
          <w:iCs/>
          <w:color w:val="000000"/>
          <w:lang w:eastAsia="lv-LV"/>
        </w:rPr>
        <w:t>7</w:t>
      </w:r>
      <w:r w:rsidRPr="001F0BE1">
        <w:rPr>
          <w:i/>
          <w:iCs/>
          <w:color w:val="000000"/>
          <w:lang w:eastAsia="lv-LV"/>
        </w:rPr>
        <w:t xml:space="preserve">.gada </w:t>
      </w:r>
      <w:r>
        <w:rPr>
          <w:i/>
          <w:iCs/>
          <w:color w:val="000000"/>
          <w:lang w:eastAsia="lv-LV"/>
        </w:rPr>
        <w:t>29.novembra sprieduma</w:t>
      </w:r>
      <w:r w:rsidRPr="001F0BE1">
        <w:rPr>
          <w:i/>
          <w:iCs/>
          <w:color w:val="000000"/>
          <w:lang w:eastAsia="lv-LV"/>
        </w:rPr>
        <w:t xml:space="preserve"> lietā Nr.</w:t>
      </w:r>
      <w:r w:rsidR="00013B4F">
        <w:rPr>
          <w:i/>
          <w:iCs/>
          <w:color w:val="000000"/>
          <w:lang w:eastAsia="lv-LV"/>
        </w:rPr>
        <w:t> </w:t>
      </w:r>
      <w:r w:rsidRPr="001F0BE1">
        <w:rPr>
          <w:i/>
          <w:iCs/>
          <w:color w:val="000000"/>
          <w:lang w:eastAsia="lv-LV"/>
        </w:rPr>
        <w:t>SKC-</w:t>
      </w:r>
      <w:r w:rsidRPr="007B19AB">
        <w:rPr>
          <w:i/>
          <w:iCs/>
          <w:color w:val="000000"/>
          <w:lang w:eastAsia="lv-LV"/>
        </w:rPr>
        <w:t>136/2017</w:t>
      </w:r>
      <w:r>
        <w:rPr>
          <w:i/>
          <w:iCs/>
          <w:color w:val="000000"/>
          <w:lang w:eastAsia="lv-LV"/>
        </w:rPr>
        <w:t xml:space="preserve">, </w:t>
      </w:r>
      <w:r w:rsidRPr="007B19AB">
        <w:rPr>
          <w:i/>
          <w:iCs/>
          <w:color w:val="000000"/>
          <w:lang w:eastAsia="lv-LV"/>
        </w:rPr>
        <w:t>ECLI:LV:AT:2017:1129.C29422807</w:t>
      </w:r>
      <w:bookmarkEnd w:id="8"/>
      <w:r w:rsidRPr="007B19AB">
        <w:rPr>
          <w:i/>
          <w:iCs/>
          <w:color w:val="000000"/>
          <w:lang w:eastAsia="lv-LV"/>
        </w:rPr>
        <w:t>.1.S</w:t>
      </w:r>
      <w:r>
        <w:rPr>
          <w:iCs/>
          <w:color w:val="000000"/>
          <w:lang w:eastAsia="lv-LV"/>
        </w:rPr>
        <w:t xml:space="preserve">, </w:t>
      </w:r>
      <w:r>
        <w:rPr>
          <w:i/>
          <w:iCs/>
          <w:color w:val="000000"/>
          <w:lang w:eastAsia="lv-LV"/>
        </w:rPr>
        <w:t>15.2</w:t>
      </w:r>
      <w:r w:rsidR="00013B4F">
        <w:rPr>
          <w:i/>
          <w:iCs/>
          <w:color w:val="000000"/>
          <w:lang w:eastAsia="lv-LV"/>
        </w:rPr>
        <w:t>.</w:t>
      </w:r>
      <w:r w:rsidRPr="00F00836">
        <w:rPr>
          <w:i/>
          <w:iCs/>
          <w:color w:val="000000"/>
          <w:lang w:eastAsia="lv-LV"/>
        </w:rPr>
        <w:t>punkt</w:t>
      </w:r>
      <w:r w:rsidR="00013B4F">
        <w:rPr>
          <w:i/>
          <w:iCs/>
          <w:color w:val="000000"/>
          <w:lang w:eastAsia="lv-LV"/>
        </w:rPr>
        <w:t>u</w:t>
      </w:r>
      <w:r>
        <w:rPr>
          <w:iCs/>
          <w:color w:val="000000"/>
          <w:lang w:eastAsia="lv-LV"/>
        </w:rPr>
        <w:t xml:space="preserve">). Vienlaikus tiesībām uz atlīdzību nepiemīt absolūti tiesisks raksturs kā izņēmuma tiesībām, bet gan </w:t>
      </w:r>
      <w:proofErr w:type="spellStart"/>
      <w:r>
        <w:rPr>
          <w:iCs/>
          <w:color w:val="000000"/>
          <w:lang w:eastAsia="lv-LV"/>
        </w:rPr>
        <w:t>saistībtiesisks</w:t>
      </w:r>
      <w:proofErr w:type="spellEnd"/>
      <w:r>
        <w:rPr>
          <w:iCs/>
          <w:color w:val="000000"/>
          <w:lang w:eastAsia="lv-LV"/>
        </w:rPr>
        <w:t xml:space="preserve"> raksturs. Attiecīgā saistība rodas ar </w:t>
      </w:r>
      <w:proofErr w:type="spellStart"/>
      <w:r>
        <w:rPr>
          <w:iCs/>
          <w:color w:val="000000"/>
          <w:lang w:eastAsia="lv-LV"/>
        </w:rPr>
        <w:t>reālakta</w:t>
      </w:r>
      <w:proofErr w:type="spellEnd"/>
      <w:r>
        <w:rPr>
          <w:iCs/>
          <w:color w:val="000000"/>
          <w:lang w:eastAsia="lv-LV"/>
        </w:rPr>
        <w:t xml:space="preserve"> izdarīšanas brīdi, proti, ar brīdi, kad tiek uzsākta fonogrammu izmantošana. Tādējādi minētā atlīdzības maksājuma saistība ir līdzīga jebkurai citai maksājuma saistībai, kas ir radusies uz likuma vai tiesiska darījuma pamata.</w:t>
      </w:r>
    </w:p>
    <w:p w:rsidR="007A5F70" w:rsidRDefault="007A5F70" w:rsidP="007A5F70">
      <w:pPr>
        <w:spacing w:line="276" w:lineRule="auto"/>
        <w:ind w:firstLine="709"/>
        <w:jc w:val="both"/>
        <w:rPr>
          <w:iCs/>
          <w:color w:val="000000"/>
          <w:lang w:eastAsia="lv-LV"/>
        </w:rPr>
      </w:pPr>
      <w:r>
        <w:rPr>
          <w:iCs/>
          <w:color w:val="000000"/>
          <w:lang w:eastAsia="lv-LV"/>
        </w:rPr>
        <w:t>Kā secināms no Autortiesību likuma 69.</w:t>
      </w:r>
      <w:proofErr w:type="gramStart"/>
      <w:r w:rsidRPr="0013597E">
        <w:rPr>
          <w:iCs/>
          <w:color w:val="000000"/>
          <w:vertAlign w:val="superscript"/>
          <w:lang w:eastAsia="lv-LV"/>
        </w:rPr>
        <w:t>1</w:t>
      </w:r>
      <w:r>
        <w:rPr>
          <w:iCs/>
          <w:color w:val="000000"/>
          <w:lang w:eastAsia="lv-LV"/>
        </w:rPr>
        <w:t>panta</w:t>
      </w:r>
      <w:proofErr w:type="gramEnd"/>
      <w:r>
        <w:rPr>
          <w:iCs/>
          <w:color w:val="000000"/>
          <w:lang w:eastAsia="lv-LV"/>
        </w:rPr>
        <w:t xml:space="preserve"> pirmās daļas, tad Latvijas likumdevējs nav paredzējis šā panta regulējumu, tostarp panta trešo daļu, attiecināt uz iepriekšminētās maksājuma saistības neizpildes gadījumiem, jo attiecīgā likuma norma attiecas tikai uz tiem gadījumiem, kad ir notikusi </w:t>
      </w:r>
      <w:r w:rsidRPr="0013597E">
        <w:rPr>
          <w:iCs/>
          <w:color w:val="000000"/>
          <w:lang w:eastAsia="lv-LV"/>
        </w:rPr>
        <w:t>autortiesību vai blakustiesību objektu prettiesiska izmantošana</w:t>
      </w:r>
      <w:r>
        <w:rPr>
          <w:iCs/>
          <w:color w:val="000000"/>
          <w:lang w:eastAsia="lv-LV"/>
        </w:rPr>
        <w:t>. Autortiesību likuma 52.panta pirmajā daļā norādītās atlīdzības nesamaksāšana, kā jau norādīts iepriekš, nenozīmē, ka ir notikusi attiecīgo blakustiesību objektu prettiesiska izm</w:t>
      </w:r>
      <w:r w:rsidR="00013B4F">
        <w:rPr>
          <w:iCs/>
          <w:color w:val="000000"/>
          <w:lang w:eastAsia="lv-LV"/>
        </w:rPr>
        <w:t>antošana (sk. šā sprieduma 14.3.</w:t>
      </w:r>
      <w:r>
        <w:rPr>
          <w:iCs/>
          <w:color w:val="000000"/>
          <w:lang w:eastAsia="lv-LV"/>
        </w:rPr>
        <w:t>punktu).</w:t>
      </w:r>
    </w:p>
    <w:p w:rsidR="007A5F70" w:rsidRPr="008A0AC6" w:rsidRDefault="007A5F70" w:rsidP="007A5F70">
      <w:pPr>
        <w:spacing w:line="276" w:lineRule="auto"/>
        <w:ind w:firstLine="709"/>
        <w:jc w:val="both"/>
        <w:rPr>
          <w:iCs/>
          <w:color w:val="000000"/>
          <w:lang w:eastAsia="lv-LV"/>
        </w:rPr>
      </w:pPr>
      <w:r>
        <w:rPr>
          <w:iCs/>
          <w:color w:val="000000"/>
          <w:lang w:eastAsia="lv-LV"/>
        </w:rPr>
        <w:lastRenderedPageBreak/>
        <w:t xml:space="preserve">Tādējādi prasījumam samaksāt Autortiesību likuma </w:t>
      </w:r>
      <w:proofErr w:type="gramStart"/>
      <w:r>
        <w:rPr>
          <w:iCs/>
          <w:color w:val="000000"/>
          <w:lang w:eastAsia="lv-LV"/>
        </w:rPr>
        <w:t>52.panta</w:t>
      </w:r>
      <w:proofErr w:type="gramEnd"/>
      <w:r>
        <w:rPr>
          <w:iCs/>
          <w:color w:val="000000"/>
          <w:lang w:eastAsia="lv-LV"/>
        </w:rPr>
        <w:t xml:space="preserve"> pirmajā daļā norādīto taisnīgo atlīdzību piemērojami vispārīgie Civillikuma noteikumi par saistību, tostarp tādu, kas radušās uz likuma pamata, neizpildi un ar šādu neizpildi radīto zaudējumu atlīdzināšanu. </w:t>
      </w:r>
    </w:p>
    <w:p w:rsidR="00317013" w:rsidRDefault="007A5F70" w:rsidP="00317013">
      <w:pPr>
        <w:spacing w:line="276" w:lineRule="auto"/>
        <w:ind w:firstLine="720"/>
        <w:jc w:val="both"/>
      </w:pPr>
      <w:r>
        <w:t>[1</w:t>
      </w:r>
      <w:r w:rsidR="00255B06">
        <w:t>6</w:t>
      </w:r>
      <w:r>
        <w:t>.8] </w:t>
      </w:r>
      <w:r w:rsidR="00317013">
        <w:t>Nav pamatot</w:t>
      </w:r>
      <w:r w:rsidR="00C20C61">
        <w:t>s</w:t>
      </w:r>
      <w:r w:rsidR="00317013">
        <w:t xml:space="preserve"> atbildētājas kasācijas sūdzības argument</w:t>
      </w:r>
      <w:r w:rsidR="00C20C61">
        <w:t>s</w:t>
      </w:r>
      <w:r w:rsidR="00317013">
        <w:t>, ka a</w:t>
      </w:r>
      <w:r w:rsidR="00317013" w:rsidRPr="0082201D">
        <w:t xml:space="preserve">pelācijas instances tiesa </w:t>
      </w:r>
      <w:r w:rsidR="00317013">
        <w:t>nepamatoti</w:t>
      </w:r>
      <w:r w:rsidR="00317013" w:rsidRPr="0082201D">
        <w:t xml:space="preserve"> noraidījusi atbil</w:t>
      </w:r>
      <w:r w:rsidR="00317013">
        <w:t xml:space="preserve">dētājas </w:t>
      </w:r>
      <w:r w:rsidR="00317013" w:rsidRPr="0082201D">
        <w:t xml:space="preserve">apelācijas sūdzībā izteikto </w:t>
      </w:r>
      <w:r w:rsidR="00317013">
        <w:t>argumentu</w:t>
      </w:r>
      <w:r w:rsidR="00317013" w:rsidRPr="0082201D">
        <w:t xml:space="preserve"> par </w:t>
      </w:r>
      <w:r w:rsidR="00C20C61">
        <w:t xml:space="preserve">to, ka </w:t>
      </w:r>
      <w:r w:rsidR="00317013" w:rsidRPr="0082201D">
        <w:t xml:space="preserve">pirmās instances tiesas </w:t>
      </w:r>
      <w:r w:rsidR="00C20C61">
        <w:t xml:space="preserve">sprieduma </w:t>
      </w:r>
      <w:r w:rsidR="00C20C61" w:rsidRPr="0082201D">
        <w:t>aprakstoš</w:t>
      </w:r>
      <w:r w:rsidR="00C20C61">
        <w:t>aj</w:t>
      </w:r>
      <w:r w:rsidR="00C20C61" w:rsidRPr="0082201D">
        <w:t>ā daļ</w:t>
      </w:r>
      <w:r w:rsidR="00C20C61">
        <w:t xml:space="preserve">ā </w:t>
      </w:r>
      <w:r w:rsidR="00C20C61" w:rsidRPr="0082201D">
        <w:t xml:space="preserve">nav minēta tiesneses </w:t>
      </w:r>
      <w:r w:rsidR="00C20C61">
        <w:t>nepieņemt</w:t>
      </w:r>
      <w:r w:rsidR="00C20C61" w:rsidRPr="0082201D">
        <w:t>ā pretprasība</w:t>
      </w:r>
      <w:r w:rsidR="00C20C61">
        <w:t>.</w:t>
      </w:r>
    </w:p>
    <w:p w:rsidR="00C20C61" w:rsidRDefault="00317013" w:rsidP="00317013">
      <w:pPr>
        <w:spacing w:line="276" w:lineRule="auto"/>
        <w:ind w:firstLine="720"/>
        <w:jc w:val="both"/>
      </w:pPr>
      <w:r>
        <w:t>Pirmkārt, saskaņā ar Civilprocesa likuma 450.panta pirmo daļu kasācijas kārtībā pārsūdz apelācijas instances tiesas spriedumu, nevis pirmās instances tiesas spriedum</w:t>
      </w:r>
      <w:r w:rsidR="00C20C61">
        <w:t xml:space="preserve">u. </w:t>
      </w:r>
    </w:p>
    <w:p w:rsidR="00F2523E" w:rsidRDefault="00C20C61" w:rsidP="00317013">
      <w:pPr>
        <w:spacing w:line="276" w:lineRule="auto"/>
        <w:ind w:firstLine="720"/>
        <w:jc w:val="both"/>
      </w:pPr>
      <w:r>
        <w:t xml:space="preserve">Otrkārt, Civilprocesa likuma 193.panta ceturtās daļas prasība sprieduma aprakstošajā daļā norādīt atbildētāja pretprasību attiecas tikai uz lietā pieņemtām un izskatītām pretprasībām, nevis uz dokumentiem, kurus atteikts pieņemt un kuri tātad neveido </w:t>
      </w:r>
      <w:r w:rsidR="00F2523E">
        <w:t xml:space="preserve">lietā izskatāmo priekšmetu un pamatu. </w:t>
      </w:r>
    </w:p>
    <w:p w:rsidR="007A5F70" w:rsidRDefault="00F2523E" w:rsidP="00F2523E">
      <w:pPr>
        <w:spacing w:line="276" w:lineRule="auto"/>
        <w:ind w:firstLine="720"/>
        <w:jc w:val="both"/>
      </w:pPr>
      <w:r>
        <w:t>[16.9</w:t>
      </w:r>
      <w:r w:rsidR="00C20C61">
        <w:t xml:space="preserve">] Tāpat nav pamatots </w:t>
      </w:r>
      <w:r w:rsidR="007A5F70">
        <w:t>atbildētā</w:t>
      </w:r>
      <w:r w:rsidR="00C20C61">
        <w:t>jas kasācijas sūdzības arguments</w:t>
      </w:r>
      <w:r w:rsidR="007A5F70">
        <w:t>, ka pirmās instances tiesa ir pārkāpusi Civilprocesa likuma 14.pantā noteiktos tiesas sastāva nemainīguma noteikumus</w:t>
      </w:r>
      <w:r>
        <w:t xml:space="preserve">, </w:t>
      </w:r>
      <w:r w:rsidRPr="0082201D">
        <w:t>lietas izskatīšanā tiesnesi A.</w:t>
      </w:r>
      <w:r>
        <w:t> Grīnbergu aizstājot</w:t>
      </w:r>
      <w:r w:rsidRPr="0082201D">
        <w:t xml:space="preserve"> tiesnese</w:t>
      </w:r>
      <w:r>
        <w:t>i</w:t>
      </w:r>
      <w:r w:rsidRPr="0082201D">
        <w:t xml:space="preserve"> D.</w:t>
      </w:r>
      <w:r>
        <w:t> </w:t>
      </w:r>
      <w:r w:rsidRPr="0082201D">
        <w:t>Glinka</w:t>
      </w:r>
      <w:r>
        <w:t>i</w:t>
      </w:r>
      <w:r w:rsidRPr="0082201D">
        <w:t xml:space="preserve">. </w:t>
      </w:r>
    </w:p>
    <w:p w:rsidR="007A5F70" w:rsidRDefault="007A5F70" w:rsidP="007A5F70">
      <w:pPr>
        <w:shd w:val="clear" w:color="auto" w:fill="FFFFFF"/>
        <w:spacing w:after="240" w:line="276" w:lineRule="auto"/>
        <w:ind w:firstLine="709"/>
        <w:jc w:val="both"/>
      </w:pPr>
      <w:r w:rsidRPr="00EF78B2">
        <w:t xml:space="preserve">Civilprocesa likuma 14.panta </w:t>
      </w:r>
      <w:r>
        <w:t>pirmā daļa noteic, ka l</w:t>
      </w:r>
      <w:r w:rsidRPr="00EF78B2">
        <w:t>ietas izskatīšana pēc būtības noris nemainīgā tiesas sastāvā</w:t>
      </w:r>
      <w:r>
        <w:t>. Saskaņā ar Civilprocesa likuma 163.panta pirmo daļu kopsakarā ar Civilprocesa likuma 151.panta pirmo daļu l</w:t>
      </w:r>
      <w:r w:rsidRPr="000D1092">
        <w:t>ietas izskatīšana pēc būtības sākas ar tiesneša ziņojumu par lietas apstākļiem</w:t>
      </w:r>
      <w:r>
        <w:t xml:space="preserve"> tiesas sēdē</w:t>
      </w:r>
      <w:r w:rsidR="0036588F">
        <w:t>, un atbilstoši Civilprocesa likuma 183.pantam tā beidzas, kad pārbaudīti visi pieteiktie pierādījumi un citu lūgumu nav</w:t>
      </w:r>
      <w:r>
        <w:t xml:space="preserve">. </w:t>
      </w:r>
      <w:r w:rsidR="004222C8">
        <w:t>No lietas materiāliem redzams, ka lieta</w:t>
      </w:r>
      <w:r w:rsidR="00CA51AA">
        <w:t>s</w:t>
      </w:r>
      <w:r w:rsidR="004222C8">
        <w:t xml:space="preserve"> izskatīšana pēc būtības notikusi tiesas sēdēs 2014.gada 4.decembrī un 2015.gada 9.janvārī, kad lietas izskatīšana pēc būtības uzsākta un pabeigta nemainīgā tiesas sastāvā (</w:t>
      </w:r>
      <w:r w:rsidR="004222C8" w:rsidRPr="004222C8">
        <w:rPr>
          <w:i/>
        </w:rPr>
        <w:t>lietas 1.sējuma 213., 222.-223.lapa</w:t>
      </w:r>
      <w:r w:rsidR="004222C8">
        <w:t xml:space="preserve">). Agrāk, 2014.gada oktobrī, notikusī tiesnešu maiņa sakarā ar </w:t>
      </w:r>
      <w:r>
        <w:t>tiesneses A.</w:t>
      </w:r>
      <w:r w:rsidR="0073560C">
        <w:t> </w:t>
      </w:r>
      <w:r>
        <w:t>Gr</w:t>
      </w:r>
      <w:r w:rsidR="004222C8">
        <w:t>ī</w:t>
      </w:r>
      <w:r>
        <w:t xml:space="preserve">nbergas </w:t>
      </w:r>
      <w:r w:rsidR="004222C8">
        <w:t>saslimšanu notikusi</w:t>
      </w:r>
      <w:r>
        <w:t xml:space="preserve"> pirms lietas izskatīšanas pēc būtības uzsākšanas, </w:t>
      </w:r>
      <w:r w:rsidR="0036588F">
        <w:t xml:space="preserve">kādēļ </w:t>
      </w:r>
      <w:r>
        <w:t>nav pamata secināt, ka būtu pārkāpti tiesas sastāva nemainīguma noteikumi.</w:t>
      </w:r>
    </w:p>
    <w:p w:rsidR="004F3CD3" w:rsidRDefault="007A5F70" w:rsidP="004F3CD3">
      <w:pPr>
        <w:shd w:val="clear" w:color="auto" w:fill="FFFFFF"/>
        <w:spacing w:line="276" w:lineRule="auto"/>
        <w:ind w:firstLine="709"/>
        <w:jc w:val="both"/>
        <w:rPr>
          <w:color w:val="000000"/>
          <w:lang w:eastAsia="lv-LV"/>
        </w:rPr>
      </w:pPr>
      <w:r>
        <w:t>[1</w:t>
      </w:r>
      <w:r w:rsidR="008E3099">
        <w:t>7</w:t>
      </w:r>
      <w:r>
        <w:t>]</w:t>
      </w:r>
      <w:r>
        <w:rPr>
          <w:color w:val="000000"/>
        </w:rPr>
        <w:t> </w:t>
      </w:r>
      <w:r w:rsidR="004F3CD3" w:rsidRPr="00D276DA">
        <w:rPr>
          <w:color w:val="000000"/>
        </w:rPr>
        <w:t xml:space="preserve">Augstākās tiesas ieskatā iepriekš </w:t>
      </w:r>
      <w:r w:rsidR="004F3CD3">
        <w:rPr>
          <w:color w:val="000000"/>
          <w:lang w:eastAsia="lv-LV"/>
        </w:rPr>
        <w:t xml:space="preserve">šī sprieduma 15. un 16.punktā </w:t>
      </w:r>
      <w:r w:rsidR="004F3CD3" w:rsidRPr="00D276DA">
        <w:rPr>
          <w:color w:val="000000"/>
        </w:rPr>
        <w:t>izklāstīto argumentu kopums ļauj secināt, ka konstatētie trūkumi materiālo tiesību normu piemērošanā un procesuālie pārkāpumi lietai nozīmīgo apstākļu noskaidrošanā, pierādījumu novērtēšanā un spriedumā izdarīto secinājumu pamatošanā</w:t>
      </w:r>
      <w:r w:rsidR="004F3CD3">
        <w:rPr>
          <w:color w:val="000000"/>
        </w:rPr>
        <w:t xml:space="preserve"> </w:t>
      </w:r>
      <w:r w:rsidR="004F3CD3" w:rsidRPr="00D276DA">
        <w:rPr>
          <w:color w:val="000000"/>
        </w:rPr>
        <w:t>vērtējami kā tādi, kas varēja novest pie lietas nepareizas izspriešanas</w:t>
      </w:r>
      <w:r w:rsidR="004F3CD3">
        <w:rPr>
          <w:color w:val="000000"/>
        </w:rPr>
        <w:t xml:space="preserve"> daļā par kompensācijas un zaudējumu atlīdzības piedziņas prasījumu.</w:t>
      </w:r>
      <w:r w:rsidR="004F3CD3" w:rsidRPr="00D276DA">
        <w:rPr>
          <w:color w:val="000000"/>
        </w:rPr>
        <w:t xml:space="preserve"> Tas d</w:t>
      </w:r>
      <w:r w:rsidR="004F3CD3">
        <w:rPr>
          <w:color w:val="000000"/>
        </w:rPr>
        <w:t>od pamatu sprieduma atcelšanai šajā daļā.</w:t>
      </w:r>
      <w:r w:rsidR="004F3CD3" w:rsidRPr="004F3CD3">
        <w:rPr>
          <w:color w:val="000000"/>
          <w:lang w:eastAsia="lv-LV"/>
        </w:rPr>
        <w:t xml:space="preserve"> </w:t>
      </w:r>
    </w:p>
    <w:p w:rsidR="004F3CD3" w:rsidRPr="00837EBE" w:rsidRDefault="004F3CD3" w:rsidP="004F3CD3">
      <w:pPr>
        <w:shd w:val="clear" w:color="auto" w:fill="FFFFFF"/>
        <w:spacing w:line="276" w:lineRule="auto"/>
        <w:ind w:firstLine="709"/>
        <w:jc w:val="both"/>
        <w:rPr>
          <w:color w:val="000000"/>
        </w:rPr>
      </w:pPr>
      <w:r>
        <w:rPr>
          <w:color w:val="000000"/>
          <w:lang w:eastAsia="lv-LV"/>
        </w:rPr>
        <w:t>Tā kā piedzenamo tiesāšanās izdevumu apmērs ir atkarīgs no prasības apmierinātās daļas, tad spriedums atceļams arī daļā par tiesāšanās izdevumu piedziņu.</w:t>
      </w:r>
    </w:p>
    <w:p w:rsidR="004F3CD3" w:rsidRDefault="004F3CD3" w:rsidP="007A5F70">
      <w:pPr>
        <w:shd w:val="clear" w:color="auto" w:fill="FFFFFF"/>
        <w:spacing w:line="276" w:lineRule="auto"/>
        <w:ind w:firstLine="709"/>
        <w:jc w:val="both"/>
        <w:rPr>
          <w:color w:val="000000"/>
          <w:lang w:eastAsia="lv-LV"/>
        </w:rPr>
      </w:pPr>
    </w:p>
    <w:p w:rsidR="000D17D6" w:rsidRDefault="004F3CD3" w:rsidP="004F3CD3">
      <w:pPr>
        <w:shd w:val="clear" w:color="auto" w:fill="FFFFFF"/>
        <w:spacing w:line="276" w:lineRule="auto"/>
        <w:ind w:firstLine="709"/>
        <w:jc w:val="both"/>
        <w:rPr>
          <w:color w:val="000000"/>
          <w:lang w:eastAsia="lv-LV"/>
        </w:rPr>
      </w:pPr>
      <w:r>
        <w:rPr>
          <w:color w:val="000000"/>
          <w:lang w:eastAsia="lv-LV"/>
        </w:rPr>
        <w:t xml:space="preserve">[18] Attiecībā uz biedrības „LEKA” kasācijas sūdzību Augstākā tiesa </w:t>
      </w:r>
      <w:r w:rsidR="000D17D6">
        <w:rPr>
          <w:color w:val="000000"/>
          <w:lang w:eastAsia="lv-LV"/>
        </w:rPr>
        <w:t xml:space="preserve">norāda, ka, lai gan šajā spriedumā, atbildot uz atbildētājas kasācijas argumentiem, vienlaikus pēc būtības ir atbildēts arī uz biedrības „LEKA” kasācijas sūdzībā ietvertajiem argumentiem, tomēr </w:t>
      </w:r>
      <w:r w:rsidR="00675EA4" w:rsidRPr="00024253">
        <w:t>vienveidīgas ties</w:t>
      </w:r>
      <w:r w:rsidR="00675EA4">
        <w:t xml:space="preserve">ību normu izpratnes </w:t>
      </w:r>
      <w:r w:rsidR="00675EA4" w:rsidRPr="00024253">
        <w:t xml:space="preserve">nodrošināšanai </w:t>
      </w:r>
      <w:r w:rsidR="000D17D6">
        <w:rPr>
          <w:color w:val="000000"/>
          <w:lang w:eastAsia="lv-LV"/>
        </w:rPr>
        <w:t>ir būtiski uzsvērt, ka šo argumentu patstāvīgai vērtēšanai nebūtu pamata.</w:t>
      </w:r>
    </w:p>
    <w:p w:rsidR="000D17D6" w:rsidRDefault="00675EA4" w:rsidP="004F3CD3">
      <w:pPr>
        <w:shd w:val="clear" w:color="auto" w:fill="FFFFFF"/>
        <w:spacing w:line="276" w:lineRule="auto"/>
        <w:ind w:firstLine="709"/>
        <w:jc w:val="both"/>
        <w:rPr>
          <w:color w:val="000000"/>
          <w:lang w:eastAsia="lv-LV"/>
        </w:rPr>
      </w:pPr>
      <w:r>
        <w:rPr>
          <w:color w:val="000000"/>
          <w:lang w:eastAsia="lv-LV"/>
        </w:rPr>
        <w:lastRenderedPageBreak/>
        <w:t xml:space="preserve">[18.1] </w:t>
      </w:r>
      <w:r w:rsidR="000D17D6">
        <w:rPr>
          <w:color w:val="000000"/>
          <w:lang w:eastAsia="lv-LV"/>
        </w:rPr>
        <w:t>Prasītāja biedrība „</w:t>
      </w:r>
      <w:proofErr w:type="spellStart"/>
      <w:r w:rsidR="000D17D6">
        <w:rPr>
          <w:color w:val="000000"/>
          <w:lang w:eastAsia="lv-LV"/>
        </w:rPr>
        <w:t>LaIPA</w:t>
      </w:r>
      <w:proofErr w:type="spellEnd"/>
      <w:r w:rsidR="000D17D6">
        <w:rPr>
          <w:color w:val="000000"/>
          <w:lang w:eastAsia="lv-LV"/>
        </w:rPr>
        <w:t>” savos paskaidrojumos par biedrības „LEKA” kasācijas sūdzību pareizi norādījusi, ka biedrība „LEKA” lietā pielaista kā trešā persona pretēji Civilprocesa likuma 78.panta noteikum</w:t>
      </w:r>
      <w:r w:rsidR="00632BE3">
        <w:rPr>
          <w:color w:val="000000"/>
          <w:lang w:eastAsia="lv-LV"/>
        </w:rPr>
        <w:t>iem</w:t>
      </w:r>
      <w:r w:rsidR="000D17D6">
        <w:rPr>
          <w:color w:val="000000"/>
          <w:lang w:eastAsia="lv-LV"/>
        </w:rPr>
        <w:t>.</w:t>
      </w:r>
    </w:p>
    <w:p w:rsidR="000D17D6" w:rsidRDefault="000D17D6" w:rsidP="004F3CD3">
      <w:pPr>
        <w:shd w:val="clear" w:color="auto" w:fill="FFFFFF"/>
        <w:spacing w:line="276" w:lineRule="auto"/>
        <w:ind w:firstLine="709"/>
        <w:jc w:val="both"/>
        <w:rPr>
          <w:color w:val="000000"/>
          <w:lang w:eastAsia="lv-LV"/>
        </w:rPr>
      </w:pPr>
      <w:r>
        <w:rPr>
          <w:color w:val="000000"/>
          <w:lang w:eastAsia="lv-LV"/>
        </w:rPr>
        <w:t>Saskaņā ar Civilprocesa likuma 78.panta pirmo daļu par trešo personu civilprocesā var būt fiziskā vai juridiskā persona, kuras tiesības vai pienākumus pret vienu no pusēm var skart spriedums lietā. Civilprocesa likuma 80.panta pirmā daļa noteic, ka trešās personas, kas nepiesaka patstāvīgus prasījumus par strīda priekšmetu, var iestāties lietā prasītāja vai atbildētāja pusē, ja spriedums lietā var skart šo personu tiesības vai pienākumus pret vienu no pusēm.</w:t>
      </w:r>
    </w:p>
    <w:p w:rsidR="00E76FB6" w:rsidRDefault="00E76FB6" w:rsidP="004F3CD3">
      <w:pPr>
        <w:shd w:val="clear" w:color="auto" w:fill="FFFFFF"/>
        <w:spacing w:line="276" w:lineRule="auto"/>
        <w:ind w:firstLine="709"/>
        <w:jc w:val="both"/>
        <w:rPr>
          <w:color w:val="000000"/>
          <w:lang w:eastAsia="lv-LV"/>
        </w:rPr>
      </w:pPr>
      <w:r>
        <w:rPr>
          <w:color w:val="000000"/>
          <w:lang w:eastAsia="lv-LV"/>
        </w:rPr>
        <w:t>Kā tas izriet no biedrības „LEKA” pieteikuma par iestāšanos lietā trešās personas statusā bez patstāvīgiem prasījumiem atbildētāja pusē un no biedrības „LEKA” pārstāvja paskaidrojumiem kasācijas instances tiesas sēdē, biedrība „LEKA” ir sabiedriska elektronisko komunikāciju nozares organizācija, tās biedri ir elektronisko sakaru komersanti un privātpersonas, kuras vēlas sniegt personīgo ieguldījumu nozarē; biedrības mērķi ir elektronisko komunikāciju nozares attīstības veicināšana, biedrības biedru interešu pārstāvēšana attiecībās ar sabiedriskajām organizācijām, Latvijas valsts un sabiedriskajām institūcijām, kā arī komercstruktūrām. Atbildētāja SIA „</w:t>
      </w:r>
      <w:proofErr w:type="spellStart"/>
      <w:r>
        <w:rPr>
          <w:color w:val="000000"/>
          <w:lang w:eastAsia="lv-LV"/>
        </w:rPr>
        <w:t>Scintilla</w:t>
      </w:r>
      <w:proofErr w:type="spellEnd"/>
      <w:r>
        <w:rPr>
          <w:color w:val="000000"/>
          <w:lang w:eastAsia="lv-LV"/>
        </w:rPr>
        <w:t>” ir šīs biedrības biedre, kurai biedrība „LEKA” varētu sniegt savu atbalstu.</w:t>
      </w:r>
    </w:p>
    <w:p w:rsidR="006C2749" w:rsidRDefault="00E76FB6" w:rsidP="006C2749">
      <w:pPr>
        <w:shd w:val="clear" w:color="auto" w:fill="FFFFFF"/>
        <w:spacing w:line="276" w:lineRule="auto"/>
        <w:ind w:firstLine="709"/>
        <w:jc w:val="both"/>
        <w:rPr>
          <w:color w:val="000000"/>
          <w:lang w:eastAsia="lv-LV"/>
        </w:rPr>
      </w:pPr>
      <w:r>
        <w:rPr>
          <w:color w:val="000000"/>
          <w:lang w:eastAsia="lv-LV"/>
        </w:rPr>
        <w:t>No minētā redzams, ka spriedums lietā ne</w:t>
      </w:r>
      <w:r w:rsidR="00F551BD">
        <w:rPr>
          <w:color w:val="000000"/>
          <w:lang w:eastAsia="lv-LV"/>
        </w:rPr>
        <w:t xml:space="preserve">var </w:t>
      </w:r>
      <w:r>
        <w:rPr>
          <w:color w:val="000000"/>
          <w:lang w:eastAsia="lv-LV"/>
        </w:rPr>
        <w:t>skar</w:t>
      </w:r>
      <w:r w:rsidR="00F551BD">
        <w:rPr>
          <w:color w:val="000000"/>
          <w:lang w:eastAsia="lv-LV"/>
        </w:rPr>
        <w:t>t</w:t>
      </w:r>
      <w:r>
        <w:rPr>
          <w:color w:val="000000"/>
          <w:lang w:eastAsia="lv-LV"/>
        </w:rPr>
        <w:t xml:space="preserve"> </w:t>
      </w:r>
      <w:r w:rsidR="00F551BD">
        <w:rPr>
          <w:color w:val="000000"/>
          <w:lang w:eastAsia="lv-LV"/>
        </w:rPr>
        <w:t xml:space="preserve">biedrības „LEKA” </w:t>
      </w:r>
      <w:r>
        <w:rPr>
          <w:color w:val="000000"/>
          <w:lang w:eastAsia="lv-LV"/>
        </w:rPr>
        <w:t xml:space="preserve">tiesības vai pienākumus pret kādu no pusēm, kādēļ </w:t>
      </w:r>
      <w:r w:rsidR="00F551BD">
        <w:rPr>
          <w:color w:val="000000"/>
          <w:lang w:eastAsia="lv-LV"/>
        </w:rPr>
        <w:t>tā</w:t>
      </w:r>
      <w:r>
        <w:rPr>
          <w:color w:val="000000"/>
          <w:lang w:eastAsia="lv-LV"/>
        </w:rPr>
        <w:t xml:space="preserve"> neatbilst trešās personas statusam.</w:t>
      </w:r>
      <w:r w:rsidR="006C2749">
        <w:rPr>
          <w:color w:val="000000"/>
          <w:lang w:eastAsia="lv-LV"/>
        </w:rPr>
        <w:t xml:space="preserve"> </w:t>
      </w:r>
    </w:p>
    <w:p w:rsidR="00F551BD" w:rsidRDefault="00675EA4" w:rsidP="00F551BD">
      <w:pPr>
        <w:shd w:val="clear" w:color="auto" w:fill="FFFFFF"/>
        <w:spacing w:line="276" w:lineRule="auto"/>
        <w:ind w:firstLine="709"/>
        <w:jc w:val="both"/>
        <w:rPr>
          <w:color w:val="000000"/>
          <w:lang w:eastAsia="lv-LV"/>
        </w:rPr>
      </w:pPr>
      <w:r>
        <w:rPr>
          <w:color w:val="000000"/>
          <w:lang w:eastAsia="lv-LV"/>
        </w:rPr>
        <w:t xml:space="preserve">[18.2] Arī </w:t>
      </w:r>
      <w:r w:rsidR="00A927AB">
        <w:rPr>
          <w:color w:val="000000"/>
          <w:lang w:eastAsia="lv-LV"/>
        </w:rPr>
        <w:t>Limbažu rajona tiesas tiesneses 2014.gada 17.februāra lēmumā par trešās personas pielaišanu lietā nav nekādu apsvērumu par to, kā iespējamais spriedums varētu skart biedrības „LEKA” tiesības vai pien</w:t>
      </w:r>
      <w:r w:rsidR="00F551BD">
        <w:rPr>
          <w:color w:val="000000"/>
          <w:lang w:eastAsia="lv-LV"/>
        </w:rPr>
        <w:t>ākumus.</w:t>
      </w:r>
      <w:r w:rsidR="00A927AB">
        <w:rPr>
          <w:color w:val="000000"/>
          <w:lang w:eastAsia="lv-LV"/>
        </w:rPr>
        <w:t xml:space="preserve"> </w:t>
      </w:r>
    </w:p>
    <w:p w:rsidR="00F551BD" w:rsidRDefault="00A927AB" w:rsidP="00F551BD">
      <w:pPr>
        <w:shd w:val="clear" w:color="auto" w:fill="FFFFFF"/>
        <w:spacing w:line="276" w:lineRule="auto"/>
        <w:ind w:firstLine="709"/>
        <w:jc w:val="both"/>
        <w:rPr>
          <w:color w:val="000000"/>
          <w:lang w:eastAsia="lv-LV"/>
        </w:rPr>
      </w:pPr>
      <w:r>
        <w:rPr>
          <w:color w:val="000000"/>
          <w:lang w:eastAsia="lv-LV"/>
        </w:rPr>
        <w:t xml:space="preserve">Civilprocesa likuma 81.panta otrais teikums noteic, ka lēmums, ar kuru apmierināts vai noraidīts lūgums par trešās personas pieaicināšanu vai iestāšanos lietā, nav pārsūdzams. </w:t>
      </w:r>
      <w:r w:rsidR="006C2749">
        <w:rPr>
          <w:color w:val="000000"/>
          <w:lang w:eastAsia="lv-LV"/>
        </w:rPr>
        <w:t xml:space="preserve">Saskaņā ar Civilprocesa likuma 441.panta otro daļu par </w:t>
      </w:r>
      <w:r w:rsidR="00F551BD">
        <w:rPr>
          <w:color w:val="000000"/>
          <w:lang w:eastAsia="lv-LV"/>
        </w:rPr>
        <w:t xml:space="preserve">šādiem ar blakus sūdzību nepārsūdzamiem </w:t>
      </w:r>
      <w:r w:rsidR="006C2749">
        <w:rPr>
          <w:color w:val="000000"/>
          <w:lang w:eastAsia="lv-LV"/>
        </w:rPr>
        <w:t xml:space="preserve">pirmās instances tiesas </w:t>
      </w:r>
      <w:r w:rsidR="00F551BD">
        <w:rPr>
          <w:color w:val="000000"/>
          <w:lang w:eastAsia="lv-LV"/>
        </w:rPr>
        <w:t xml:space="preserve">un apelācijas instances tiesas </w:t>
      </w:r>
      <w:r w:rsidR="006C2749">
        <w:rPr>
          <w:color w:val="000000"/>
          <w:lang w:eastAsia="lv-LV"/>
        </w:rPr>
        <w:t>lēmumiem iebildumus var izteikt apelācijas vai kasācijas sūdzībā.</w:t>
      </w:r>
      <w:r w:rsidR="00F551BD">
        <w:rPr>
          <w:color w:val="000000"/>
          <w:lang w:eastAsia="lv-LV"/>
        </w:rPr>
        <w:t xml:space="preserve"> </w:t>
      </w:r>
    </w:p>
    <w:p w:rsidR="00F551BD" w:rsidRDefault="00F551BD" w:rsidP="00F551BD">
      <w:pPr>
        <w:shd w:val="clear" w:color="auto" w:fill="FFFFFF"/>
        <w:spacing w:line="276" w:lineRule="auto"/>
        <w:ind w:firstLine="709"/>
        <w:jc w:val="both"/>
        <w:rPr>
          <w:color w:val="000000"/>
          <w:lang w:eastAsia="lv-LV"/>
        </w:rPr>
      </w:pPr>
      <w:r>
        <w:rPr>
          <w:color w:val="000000"/>
          <w:lang w:eastAsia="lv-LV"/>
        </w:rPr>
        <w:t>Tomēr biedrība „</w:t>
      </w:r>
      <w:proofErr w:type="spellStart"/>
      <w:r>
        <w:rPr>
          <w:color w:val="000000"/>
          <w:lang w:eastAsia="lv-LV"/>
        </w:rPr>
        <w:t>LaIPA</w:t>
      </w:r>
      <w:proofErr w:type="spellEnd"/>
      <w:r>
        <w:rPr>
          <w:color w:val="000000"/>
          <w:lang w:eastAsia="lv-LV"/>
        </w:rPr>
        <w:t xml:space="preserve">” iebildumus pret trešās personas pielaišanu ir izteikusi nevis kasācijas sūdzībā, bet gan savos paskaidrojumos, kas neatbilst </w:t>
      </w:r>
      <w:r w:rsidR="00675EA4">
        <w:rPr>
          <w:color w:val="000000"/>
          <w:lang w:eastAsia="lv-LV"/>
        </w:rPr>
        <w:t xml:space="preserve">Civilprocesa likuma 441.panta otrās daļas prasībām un attiecīgi šāds arguments nevar izraisīt tādas tiesiskās sekas kā kasācijas sūdzībā izteikts arguments. </w:t>
      </w:r>
    </w:p>
    <w:p w:rsidR="00675EA4" w:rsidRDefault="00AC7C5A" w:rsidP="00675EA4">
      <w:pPr>
        <w:shd w:val="clear" w:color="auto" w:fill="FFFFFF"/>
        <w:spacing w:line="276" w:lineRule="auto"/>
        <w:ind w:firstLine="709"/>
        <w:jc w:val="both"/>
        <w:rPr>
          <w:color w:val="000000"/>
          <w:lang w:eastAsia="lv-LV"/>
        </w:rPr>
      </w:pPr>
      <w:r>
        <w:rPr>
          <w:color w:val="000000"/>
          <w:lang w:eastAsia="lv-LV"/>
        </w:rPr>
        <w:t xml:space="preserve">Šādos apstākļos iepriekšminētā secinājuma, ka </w:t>
      </w:r>
      <w:r w:rsidR="00675EA4">
        <w:rPr>
          <w:color w:val="000000"/>
          <w:lang w:eastAsia="lv-LV"/>
        </w:rPr>
        <w:t xml:space="preserve">spriedums lietā nevar skart biedrības „LEKA” tiesības vai pienākumus pret kādu no pusēm, </w:t>
      </w:r>
      <w:r>
        <w:rPr>
          <w:color w:val="000000"/>
          <w:lang w:eastAsia="lv-LV"/>
        </w:rPr>
        <w:t>nozīme kasācijas instances tiesā ir tāda, ka šai biedrībai</w:t>
      </w:r>
      <w:r w:rsidR="00675EA4">
        <w:rPr>
          <w:color w:val="000000"/>
          <w:lang w:eastAsia="lv-LV"/>
        </w:rPr>
        <w:t xml:space="preserve"> nav savas patstāvīgas intereses, kuru aizstāvēt kasācijas sūdzībā</w:t>
      </w:r>
      <w:r>
        <w:rPr>
          <w:color w:val="000000"/>
          <w:lang w:eastAsia="lv-LV"/>
        </w:rPr>
        <w:t>, kādēļ biedrības „LEKA” kasācijas sūdzības argumentu patstāvīgai vērtēšanai nav pamata</w:t>
      </w:r>
      <w:r w:rsidR="00675EA4">
        <w:rPr>
          <w:color w:val="000000"/>
          <w:lang w:eastAsia="lv-LV"/>
        </w:rPr>
        <w:t>.</w:t>
      </w:r>
    </w:p>
    <w:p w:rsidR="00675EA4" w:rsidRDefault="00675EA4" w:rsidP="00F551BD">
      <w:pPr>
        <w:shd w:val="clear" w:color="auto" w:fill="FFFFFF"/>
        <w:spacing w:line="276" w:lineRule="auto"/>
        <w:ind w:firstLine="709"/>
        <w:jc w:val="both"/>
        <w:rPr>
          <w:color w:val="000000"/>
          <w:lang w:eastAsia="lv-LV"/>
        </w:rPr>
      </w:pPr>
    </w:p>
    <w:p w:rsidR="007A5F70" w:rsidRPr="00837EBE" w:rsidRDefault="007A5F70" w:rsidP="00C67955">
      <w:pPr>
        <w:shd w:val="clear" w:color="auto" w:fill="FFFFFF"/>
        <w:spacing w:after="360" w:line="276" w:lineRule="auto"/>
        <w:ind w:firstLine="709"/>
        <w:jc w:val="both"/>
        <w:rPr>
          <w:color w:val="000000"/>
        </w:rPr>
      </w:pPr>
      <w:r>
        <w:rPr>
          <w:color w:val="000000"/>
        </w:rPr>
        <w:t>[19] </w:t>
      </w:r>
      <w:r w:rsidR="00F320A4">
        <w:rPr>
          <w:color w:val="000000"/>
        </w:rPr>
        <w:t>A</w:t>
      </w:r>
      <w:r w:rsidRPr="006C3341">
        <w:rPr>
          <w:color w:val="000000"/>
        </w:rPr>
        <w:t xml:space="preserve">tceļot </w:t>
      </w:r>
      <w:r w:rsidRPr="00421057">
        <w:rPr>
          <w:color w:val="000000"/>
        </w:rPr>
        <w:t>spriedumu</w:t>
      </w:r>
      <w:r w:rsidR="00F320A4">
        <w:rPr>
          <w:color w:val="000000"/>
        </w:rPr>
        <w:t xml:space="preserve"> daļā</w:t>
      </w:r>
      <w:r w:rsidRPr="00421057">
        <w:rPr>
          <w:color w:val="000000"/>
        </w:rPr>
        <w:t xml:space="preserve">, </w:t>
      </w:r>
      <w:r w:rsidR="00F320A4">
        <w:rPr>
          <w:color w:val="000000"/>
        </w:rPr>
        <w:t xml:space="preserve">par kuru atbildētāja </w:t>
      </w:r>
      <w:r w:rsidR="00F320A4">
        <w:t>SIA „</w:t>
      </w:r>
      <w:proofErr w:type="spellStart"/>
      <w:r w:rsidR="00F320A4">
        <w:t>Scintilla</w:t>
      </w:r>
      <w:proofErr w:type="spellEnd"/>
      <w:r w:rsidR="00F320A4">
        <w:t xml:space="preserve">” un trešā persona biedrība „LEKA” bija iesniegušas kasācijas sūdzības, </w:t>
      </w:r>
      <w:r w:rsidRPr="00421057">
        <w:rPr>
          <w:color w:val="000000"/>
        </w:rPr>
        <w:t xml:space="preserve">saskaņā ar Civilprocesa likuma 458.panta otro daļu </w:t>
      </w:r>
      <w:r w:rsidR="00F320A4">
        <w:rPr>
          <w:color w:val="000000"/>
        </w:rPr>
        <w:t xml:space="preserve">šīm personām ir </w:t>
      </w:r>
      <w:r w:rsidRPr="004A2AAC">
        <w:rPr>
          <w:color w:val="000000"/>
        </w:rPr>
        <w:t xml:space="preserve">atmaksājama </w:t>
      </w:r>
      <w:r w:rsidR="00F320A4">
        <w:rPr>
          <w:color w:val="000000"/>
        </w:rPr>
        <w:t xml:space="preserve">to iemaksātā </w:t>
      </w:r>
      <w:r w:rsidRPr="004A2AAC">
        <w:rPr>
          <w:color w:val="000000"/>
        </w:rPr>
        <w:t xml:space="preserve">drošības nauda </w:t>
      </w:r>
      <w:r w:rsidR="00F320A4">
        <w:rPr>
          <w:color w:val="000000"/>
        </w:rPr>
        <w:t xml:space="preserve">– </w:t>
      </w:r>
      <w:r w:rsidRPr="004A2AAC">
        <w:rPr>
          <w:color w:val="000000"/>
        </w:rPr>
        <w:t xml:space="preserve">284,57 </w:t>
      </w:r>
      <w:proofErr w:type="spellStart"/>
      <w:r w:rsidRPr="004A2AAC">
        <w:rPr>
          <w:i/>
          <w:color w:val="000000"/>
        </w:rPr>
        <w:t>euro</w:t>
      </w:r>
      <w:proofErr w:type="spellEnd"/>
      <w:r w:rsidR="00F320A4">
        <w:rPr>
          <w:color w:val="000000"/>
        </w:rPr>
        <w:t xml:space="preserve"> katrai</w:t>
      </w:r>
      <w:r w:rsidRPr="004A2AAC">
        <w:rPr>
          <w:color w:val="000000"/>
        </w:rPr>
        <w:t>.</w:t>
      </w:r>
    </w:p>
    <w:p w:rsidR="007A5F70" w:rsidRDefault="007A5F70" w:rsidP="007A5F70">
      <w:pPr>
        <w:shd w:val="clear" w:color="auto" w:fill="FFFFFF"/>
        <w:spacing w:after="360" w:line="276" w:lineRule="auto"/>
        <w:jc w:val="center"/>
        <w:rPr>
          <w:b/>
        </w:rPr>
      </w:pPr>
      <w:r>
        <w:rPr>
          <w:b/>
        </w:rPr>
        <w:t>Rezolutīvā daļa</w:t>
      </w:r>
    </w:p>
    <w:p w:rsidR="007A5F70" w:rsidRDefault="007A5F70" w:rsidP="00C67955">
      <w:pPr>
        <w:spacing w:after="360" w:line="276" w:lineRule="auto"/>
        <w:ind w:firstLine="709"/>
        <w:jc w:val="both"/>
      </w:pPr>
      <w:r>
        <w:lastRenderedPageBreak/>
        <w:t>P</w:t>
      </w:r>
      <w:r w:rsidRPr="00865BA4">
        <w:t xml:space="preserve">amatojoties uz </w:t>
      </w:r>
      <w:r w:rsidRPr="006F4280">
        <w:t xml:space="preserve">Civilprocesa likuma 474.panta </w:t>
      </w:r>
      <w:r w:rsidRPr="00252823">
        <w:t>2.punktu</w:t>
      </w:r>
      <w:r>
        <w:t xml:space="preserve"> un 475.pantu, Augstākā tiesa</w:t>
      </w:r>
    </w:p>
    <w:p w:rsidR="007A5F70" w:rsidRPr="00252823" w:rsidRDefault="007A5F70" w:rsidP="007A5F70">
      <w:pPr>
        <w:spacing w:after="360" w:line="276" w:lineRule="auto"/>
        <w:jc w:val="center"/>
        <w:rPr>
          <w:b/>
        </w:rPr>
      </w:pPr>
      <w:r w:rsidRPr="00252823">
        <w:rPr>
          <w:b/>
        </w:rPr>
        <w:t>nosprieda:</w:t>
      </w:r>
    </w:p>
    <w:p w:rsidR="00093A0D" w:rsidRDefault="007A5F70" w:rsidP="007A5F70">
      <w:pPr>
        <w:shd w:val="clear" w:color="auto" w:fill="FFFFFF"/>
        <w:spacing w:line="276" w:lineRule="auto"/>
        <w:ind w:firstLine="709"/>
        <w:jc w:val="both"/>
        <w:rPr>
          <w:color w:val="000000"/>
          <w:lang w:eastAsia="lv-LV"/>
        </w:rPr>
      </w:pPr>
      <w:r w:rsidRPr="001F0BE1">
        <w:rPr>
          <w:color w:val="000000"/>
          <w:lang w:eastAsia="lv-LV"/>
        </w:rPr>
        <w:t xml:space="preserve">atstāt negrozītu </w:t>
      </w:r>
      <w:r>
        <w:t>Vidzemes apgabaltiesas Civillietu tiesas kolēģijas 2015.gada 8.jūnija</w:t>
      </w:r>
      <w:r w:rsidRPr="00AB478D">
        <w:t xml:space="preserve"> spriedumu</w:t>
      </w:r>
      <w:r>
        <w:t xml:space="preserve"> daļā, </w:t>
      </w:r>
      <w:r>
        <w:rPr>
          <w:color w:val="000000"/>
          <w:lang w:eastAsia="lv-LV"/>
        </w:rPr>
        <w:t xml:space="preserve">ar kuru noraidīts prasījums </w:t>
      </w:r>
      <w:r w:rsidR="00093A0D">
        <w:rPr>
          <w:color w:val="000000"/>
          <w:lang w:eastAsia="lv-LV"/>
        </w:rPr>
        <w:t xml:space="preserve">aizliegt </w:t>
      </w:r>
      <w:proofErr w:type="spellStart"/>
      <w:r w:rsidR="00093A0D">
        <w:rPr>
          <w:color w:val="000000"/>
          <w:lang w:eastAsia="lv-LV"/>
        </w:rPr>
        <w:t>inženierfirmai</w:t>
      </w:r>
      <w:proofErr w:type="spellEnd"/>
      <w:r w:rsidR="00093A0D">
        <w:rPr>
          <w:color w:val="000000"/>
          <w:lang w:eastAsia="lv-LV"/>
        </w:rPr>
        <w:t xml:space="preserve"> SIA „</w:t>
      </w:r>
      <w:proofErr w:type="spellStart"/>
      <w:r w:rsidR="00093A0D">
        <w:rPr>
          <w:color w:val="000000"/>
          <w:lang w:eastAsia="lv-LV"/>
        </w:rPr>
        <w:t>Scintilla</w:t>
      </w:r>
      <w:proofErr w:type="spellEnd"/>
      <w:r w:rsidR="00093A0D">
        <w:rPr>
          <w:color w:val="000000"/>
          <w:lang w:eastAsia="lv-LV"/>
        </w:rPr>
        <w:t>”</w:t>
      </w:r>
      <w:r>
        <w:rPr>
          <w:color w:val="000000"/>
          <w:lang w:eastAsia="lv-LV"/>
        </w:rPr>
        <w:t xml:space="preserve"> </w:t>
      </w:r>
      <w:r w:rsidR="00093A0D">
        <w:rPr>
          <w:color w:val="000000"/>
          <w:lang w:eastAsia="lv-LV"/>
        </w:rPr>
        <w:t>retranslēt fonogrammas</w:t>
      </w:r>
      <w:r w:rsidRPr="003F1070">
        <w:rPr>
          <w:color w:val="000000"/>
          <w:lang w:eastAsia="lv-LV"/>
        </w:rPr>
        <w:t xml:space="preserve"> pa kabeļiem līdz līgum</w:t>
      </w:r>
      <w:r w:rsidR="00093A0D">
        <w:rPr>
          <w:color w:val="000000"/>
          <w:lang w:eastAsia="lv-LV"/>
        </w:rPr>
        <w:t>a</w:t>
      </w:r>
      <w:r w:rsidRPr="003F1070">
        <w:rPr>
          <w:color w:val="000000"/>
          <w:lang w:eastAsia="lv-LV"/>
        </w:rPr>
        <w:t xml:space="preserve"> </w:t>
      </w:r>
      <w:r w:rsidR="00093A0D">
        <w:rPr>
          <w:color w:val="000000"/>
          <w:lang w:eastAsia="lv-LV"/>
        </w:rPr>
        <w:t xml:space="preserve">noslēgšanai </w:t>
      </w:r>
      <w:r w:rsidRPr="003F1070">
        <w:rPr>
          <w:color w:val="000000"/>
          <w:lang w:eastAsia="lv-LV"/>
        </w:rPr>
        <w:t xml:space="preserve">ar </w:t>
      </w:r>
      <w:r w:rsidR="00093A0D">
        <w:rPr>
          <w:color w:val="000000"/>
          <w:lang w:eastAsia="lv-LV"/>
        </w:rPr>
        <w:t xml:space="preserve">biedrību </w:t>
      </w:r>
      <w:r w:rsidR="00093A0D">
        <w:t xml:space="preserve">„Latvijas Izpildītāju un producentu apvienība” </w:t>
      </w:r>
      <w:r w:rsidRPr="003F1070">
        <w:rPr>
          <w:color w:val="000000"/>
          <w:lang w:eastAsia="lv-LV"/>
        </w:rPr>
        <w:t>par maksājamo atlīdzību</w:t>
      </w:r>
      <w:r w:rsidR="00093A0D">
        <w:rPr>
          <w:color w:val="000000"/>
          <w:lang w:eastAsia="lv-LV"/>
        </w:rPr>
        <w:t>.</w:t>
      </w:r>
    </w:p>
    <w:p w:rsidR="007A5F70" w:rsidRDefault="007A5F70" w:rsidP="00093A0D">
      <w:pPr>
        <w:shd w:val="clear" w:color="auto" w:fill="FFFFFF"/>
        <w:spacing w:line="276" w:lineRule="auto"/>
        <w:ind w:firstLine="709"/>
        <w:jc w:val="both"/>
      </w:pPr>
      <w:r>
        <w:t>A</w:t>
      </w:r>
      <w:r w:rsidRPr="00AB478D">
        <w:t xml:space="preserve">tcelt </w:t>
      </w:r>
      <w:r>
        <w:t>Vidzemes apgabaltiesas Civillietu tiesas kolēģijas 2015.gada 8.jūnija</w:t>
      </w:r>
      <w:r w:rsidRPr="00AB478D">
        <w:t xml:space="preserve"> spriedumu </w:t>
      </w:r>
      <w:r w:rsidR="00093A0D">
        <w:t xml:space="preserve">pārējā </w:t>
      </w:r>
      <w:r>
        <w:t>daļā</w:t>
      </w:r>
      <w:r w:rsidR="00093A0D">
        <w:t xml:space="preserve"> – </w:t>
      </w:r>
      <w:r w:rsidRPr="001F0BE1">
        <w:rPr>
          <w:color w:val="000000"/>
          <w:lang w:eastAsia="lv-LV"/>
        </w:rPr>
        <w:t>ar kuru</w:t>
      </w:r>
      <w:r>
        <w:rPr>
          <w:color w:val="000000"/>
          <w:lang w:eastAsia="lv-LV"/>
        </w:rPr>
        <w:t xml:space="preserve"> no </w:t>
      </w:r>
      <w:proofErr w:type="spellStart"/>
      <w:r w:rsidR="00093A0D">
        <w:rPr>
          <w:color w:val="000000"/>
          <w:lang w:eastAsia="lv-LV"/>
        </w:rPr>
        <w:t>inženierfirmas</w:t>
      </w:r>
      <w:proofErr w:type="spellEnd"/>
      <w:r w:rsidR="00093A0D">
        <w:rPr>
          <w:color w:val="000000"/>
          <w:lang w:eastAsia="lv-LV"/>
        </w:rPr>
        <w:t xml:space="preserve"> </w:t>
      </w:r>
      <w:r>
        <w:t>SIA „</w:t>
      </w:r>
      <w:proofErr w:type="spellStart"/>
      <w:r>
        <w:t>Scintilla</w:t>
      </w:r>
      <w:proofErr w:type="spellEnd"/>
      <w:r>
        <w:t xml:space="preserve">” biedrības „Latvijas Izpildītāju un producentu apvienība” labā </w:t>
      </w:r>
      <w:r w:rsidRPr="001F0BE1">
        <w:rPr>
          <w:color w:val="000000"/>
          <w:lang w:eastAsia="lv-LV"/>
        </w:rPr>
        <w:t>piedzīta</w:t>
      </w:r>
      <w:r>
        <w:rPr>
          <w:color w:val="000000"/>
          <w:lang w:eastAsia="lv-LV"/>
        </w:rPr>
        <w:t xml:space="preserve"> kompensācija un</w:t>
      </w:r>
      <w:r w:rsidRPr="001F0BE1">
        <w:rPr>
          <w:color w:val="000000"/>
          <w:lang w:eastAsia="lv-LV"/>
        </w:rPr>
        <w:t xml:space="preserve"> zaudējumu atlīdzība </w:t>
      </w:r>
      <w:r w:rsidRPr="008D1F42">
        <w:rPr>
          <w:color w:val="000000"/>
          <w:lang w:eastAsia="lv-LV"/>
        </w:rPr>
        <w:t>8</w:t>
      </w:r>
      <w:r>
        <w:rPr>
          <w:color w:val="000000"/>
          <w:lang w:eastAsia="lv-LV"/>
        </w:rPr>
        <w:t> </w:t>
      </w:r>
      <w:r w:rsidRPr="008D1F42">
        <w:rPr>
          <w:color w:val="000000"/>
          <w:lang w:eastAsia="lv-LV"/>
        </w:rPr>
        <w:t>942,15</w:t>
      </w:r>
      <w:r w:rsidRPr="001F0BE1">
        <w:rPr>
          <w:color w:val="000000"/>
          <w:lang w:eastAsia="lv-LV"/>
        </w:rPr>
        <w:t> </w:t>
      </w:r>
      <w:r>
        <w:rPr>
          <w:color w:val="000000"/>
          <w:lang w:eastAsia="lv-LV"/>
        </w:rPr>
        <w:t xml:space="preserve">EUR (astoņi tūkstoši deviņi simti četrdesmit divi </w:t>
      </w:r>
      <w:proofErr w:type="spellStart"/>
      <w:r w:rsidRPr="001F0BE1">
        <w:rPr>
          <w:i/>
          <w:iCs/>
          <w:color w:val="000000"/>
          <w:lang w:eastAsia="lv-LV"/>
        </w:rPr>
        <w:t>euro</w:t>
      </w:r>
      <w:proofErr w:type="spellEnd"/>
      <w:r>
        <w:rPr>
          <w:i/>
          <w:iCs/>
          <w:color w:val="000000"/>
          <w:lang w:eastAsia="lv-LV"/>
        </w:rPr>
        <w:t xml:space="preserve"> </w:t>
      </w:r>
      <w:r>
        <w:rPr>
          <w:iCs/>
          <w:color w:val="000000"/>
          <w:lang w:eastAsia="lv-LV"/>
        </w:rPr>
        <w:t>un 15 centi)</w:t>
      </w:r>
      <w:r w:rsidRPr="001F0BE1">
        <w:rPr>
          <w:color w:val="000000"/>
          <w:lang w:eastAsia="lv-LV"/>
        </w:rPr>
        <w:t>,</w:t>
      </w:r>
      <w:r>
        <w:rPr>
          <w:color w:val="000000"/>
          <w:lang w:eastAsia="lv-LV"/>
        </w:rPr>
        <w:t xml:space="preserve"> </w:t>
      </w:r>
      <w:r w:rsidR="00093A0D" w:rsidRPr="001F0BE1">
        <w:rPr>
          <w:color w:val="000000"/>
          <w:lang w:eastAsia="lv-LV"/>
        </w:rPr>
        <w:t xml:space="preserve">noteiktas </w:t>
      </w:r>
      <w:r w:rsidR="00093A0D">
        <w:rPr>
          <w:color w:val="000000"/>
          <w:lang w:eastAsia="lv-LV"/>
        </w:rPr>
        <w:t xml:space="preserve">prasītājas </w:t>
      </w:r>
      <w:r w:rsidR="00093A0D" w:rsidRPr="001F0BE1">
        <w:rPr>
          <w:color w:val="000000"/>
          <w:lang w:eastAsia="lv-LV"/>
        </w:rPr>
        <w:t xml:space="preserve">tiesības saņemt procentus līdz </w:t>
      </w:r>
      <w:r w:rsidR="00093A0D">
        <w:rPr>
          <w:color w:val="000000"/>
          <w:lang w:eastAsia="lv-LV"/>
        </w:rPr>
        <w:t xml:space="preserve">sprieduma </w:t>
      </w:r>
      <w:r w:rsidR="00093A0D" w:rsidRPr="001F0BE1">
        <w:rPr>
          <w:color w:val="000000"/>
          <w:lang w:eastAsia="lv-LV"/>
        </w:rPr>
        <w:t>izpildei</w:t>
      </w:r>
      <w:r w:rsidR="00093A0D">
        <w:rPr>
          <w:color w:val="000000"/>
          <w:lang w:eastAsia="lv-LV"/>
        </w:rPr>
        <w:t xml:space="preserve"> un no lietas dalībniekiem piedzīti tiesāšanās izdevumi</w:t>
      </w:r>
      <w:r w:rsidRPr="001F0BE1">
        <w:rPr>
          <w:color w:val="000000"/>
          <w:lang w:eastAsia="lv-LV"/>
        </w:rPr>
        <w:t xml:space="preserve">, un šajā daļā </w:t>
      </w:r>
      <w:r w:rsidR="00D45CF2">
        <w:rPr>
          <w:color w:val="000000"/>
          <w:lang w:eastAsia="lv-LV"/>
        </w:rPr>
        <w:t xml:space="preserve">nodot </w:t>
      </w:r>
      <w:r w:rsidRPr="001F0BE1">
        <w:rPr>
          <w:color w:val="000000"/>
          <w:lang w:eastAsia="lv-LV"/>
        </w:rPr>
        <w:t>liet</w:t>
      </w:r>
      <w:r w:rsidR="00D45CF2">
        <w:rPr>
          <w:color w:val="000000"/>
          <w:lang w:eastAsia="lv-LV"/>
        </w:rPr>
        <w:t>u</w:t>
      </w:r>
      <w:r w:rsidRPr="001F0BE1">
        <w:rPr>
          <w:color w:val="000000"/>
          <w:lang w:eastAsia="lv-LV"/>
        </w:rPr>
        <w:t xml:space="preserve"> </w:t>
      </w:r>
      <w:r w:rsidR="00D45CF2">
        <w:rPr>
          <w:color w:val="000000"/>
          <w:lang w:eastAsia="lv-LV"/>
        </w:rPr>
        <w:t>j</w:t>
      </w:r>
      <w:r w:rsidRPr="001F0BE1">
        <w:rPr>
          <w:color w:val="000000"/>
          <w:lang w:eastAsia="lv-LV"/>
        </w:rPr>
        <w:t xml:space="preserve">aunai izskatīšanai </w:t>
      </w:r>
      <w:r>
        <w:rPr>
          <w:color w:val="000000"/>
          <w:lang w:eastAsia="lv-LV"/>
        </w:rPr>
        <w:t>Vidzemes</w:t>
      </w:r>
      <w:r w:rsidRPr="001F0BE1">
        <w:rPr>
          <w:color w:val="000000"/>
          <w:lang w:eastAsia="lv-LV"/>
        </w:rPr>
        <w:t xml:space="preserve"> apgabaltiesai</w:t>
      </w:r>
      <w:r>
        <w:rPr>
          <w:color w:val="000000"/>
          <w:lang w:eastAsia="lv-LV"/>
        </w:rPr>
        <w:t>.</w:t>
      </w:r>
    </w:p>
    <w:p w:rsidR="00831FA4" w:rsidRDefault="00421057" w:rsidP="007A5F70">
      <w:pPr>
        <w:shd w:val="clear" w:color="auto" w:fill="FFFFFF"/>
        <w:spacing w:line="276" w:lineRule="auto"/>
        <w:ind w:firstLine="709"/>
        <w:jc w:val="both"/>
      </w:pPr>
      <w:r w:rsidRPr="004A2AAC">
        <w:t>Atma</w:t>
      </w:r>
      <w:r w:rsidRPr="00DA7154">
        <w:t>ksāt</w:t>
      </w:r>
      <w:r w:rsidR="007A5F70">
        <w:t xml:space="preserve"> </w:t>
      </w:r>
      <w:proofErr w:type="spellStart"/>
      <w:r w:rsidR="007A5F70">
        <w:t>inženierfirmai</w:t>
      </w:r>
      <w:proofErr w:type="spellEnd"/>
      <w:r w:rsidR="007A5F70">
        <w:t xml:space="preserve"> SIA „</w:t>
      </w:r>
      <w:proofErr w:type="spellStart"/>
      <w:r w:rsidR="007A5F70">
        <w:t>Scintilla</w:t>
      </w:r>
      <w:proofErr w:type="spellEnd"/>
      <w:r w:rsidR="007A5F70">
        <w:t xml:space="preserve">” </w:t>
      </w:r>
      <w:r w:rsidRPr="00DA7154">
        <w:t>drošīb</w:t>
      </w:r>
      <w:r w:rsidRPr="004A2AAC">
        <w:t>as naudu 284,57 EUR</w:t>
      </w:r>
      <w:r w:rsidR="00B861C4" w:rsidRPr="004A2AAC">
        <w:t xml:space="preserve"> (divi simti astoņdesmit četrus </w:t>
      </w:r>
      <w:proofErr w:type="spellStart"/>
      <w:r w:rsidRPr="004A2AAC">
        <w:rPr>
          <w:i/>
        </w:rPr>
        <w:t>euro</w:t>
      </w:r>
      <w:proofErr w:type="spellEnd"/>
      <w:r w:rsidRPr="004A2AAC">
        <w:t xml:space="preserve"> un 57 centus).</w:t>
      </w:r>
      <w:r w:rsidRPr="00252823">
        <w:t xml:space="preserve"> </w:t>
      </w:r>
    </w:p>
    <w:p w:rsidR="007A5F70" w:rsidRPr="00252823" w:rsidRDefault="007A5F70" w:rsidP="007A5F70">
      <w:pPr>
        <w:shd w:val="clear" w:color="auto" w:fill="FFFFFF"/>
        <w:spacing w:line="276" w:lineRule="auto"/>
        <w:ind w:firstLine="709"/>
        <w:jc w:val="both"/>
      </w:pPr>
      <w:r w:rsidRPr="004A2AAC">
        <w:t>Atma</w:t>
      </w:r>
      <w:r w:rsidRPr="00DA7154">
        <w:t>ksāt</w:t>
      </w:r>
      <w:r>
        <w:t xml:space="preserve"> </w:t>
      </w:r>
      <w:r w:rsidR="00F320A4">
        <w:t>biedrībai</w:t>
      </w:r>
      <w:r>
        <w:t xml:space="preserve"> „</w:t>
      </w:r>
      <w:r w:rsidR="00C67955">
        <w:t xml:space="preserve">Latvijas Elektronisko komunikāciju </w:t>
      </w:r>
      <w:r>
        <w:t>a</w:t>
      </w:r>
      <w:r w:rsidR="00C67955">
        <w:t>sociācija</w:t>
      </w:r>
      <w:r>
        <w:t xml:space="preserve">” </w:t>
      </w:r>
      <w:r w:rsidRPr="00DA7154">
        <w:t>drošīb</w:t>
      </w:r>
      <w:r w:rsidRPr="004A2AAC">
        <w:t>as naudu 284,57 EUR (divi simti astoņdesmit četrus </w:t>
      </w:r>
      <w:proofErr w:type="spellStart"/>
      <w:r w:rsidRPr="004A2AAC">
        <w:rPr>
          <w:i/>
        </w:rPr>
        <w:t>euro</w:t>
      </w:r>
      <w:proofErr w:type="spellEnd"/>
      <w:r w:rsidRPr="004A2AAC">
        <w:t xml:space="preserve"> un 57 centus).</w:t>
      </w:r>
      <w:r w:rsidRPr="00252823">
        <w:t xml:space="preserve"> </w:t>
      </w:r>
    </w:p>
    <w:p w:rsidR="00CD4749" w:rsidRDefault="00CD4749" w:rsidP="008C33C2">
      <w:pPr>
        <w:spacing w:line="276" w:lineRule="auto"/>
        <w:ind w:firstLine="709"/>
        <w:jc w:val="both"/>
        <w:rPr>
          <w:bCs/>
        </w:rPr>
      </w:pPr>
      <w:r w:rsidRPr="00865BA4">
        <w:rPr>
          <w:bCs/>
        </w:rPr>
        <w:t>Spriedums nav pārsūdzams.</w:t>
      </w:r>
    </w:p>
    <w:sectPr w:rsidR="00CD4749" w:rsidSect="008A5CE0">
      <w:footerReference w:type="default" r:id="rId8"/>
      <w:pgSz w:w="11906" w:h="16838"/>
      <w:pgMar w:top="1135" w:right="1134" w:bottom="1134" w:left="1701" w:header="709"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40EDE" w:rsidRDefault="00240EDE">
      <w:r>
        <w:separator/>
      </w:r>
    </w:p>
  </w:endnote>
  <w:endnote w:type="continuationSeparator" w:id="0">
    <w:p w:rsidR="00240EDE" w:rsidRDefault="00240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6FB6" w:rsidRDefault="00E76FB6" w:rsidP="00E63CCA">
    <w:pPr>
      <w:pStyle w:val="Footer"/>
      <w:jc w:val="center"/>
      <w:rPr>
        <w:rStyle w:val="PageNumber"/>
        <w:sz w:val="22"/>
        <w:szCs w:val="22"/>
      </w:rPr>
    </w:pPr>
  </w:p>
  <w:p w:rsidR="00E76FB6" w:rsidRDefault="00C60917" w:rsidP="00E63CCA">
    <w:pPr>
      <w:pStyle w:val="Footer"/>
      <w:jc w:val="center"/>
      <w:rPr>
        <w:rStyle w:val="PageNumber"/>
        <w:sz w:val="22"/>
        <w:szCs w:val="22"/>
      </w:rPr>
    </w:pPr>
    <w:r>
      <w:rPr>
        <w:rStyle w:val="PageNumber"/>
        <w:sz w:val="22"/>
        <w:szCs w:val="22"/>
      </w:rPr>
      <w:fldChar w:fldCharType="begin"/>
    </w:r>
    <w:r w:rsidR="00E76FB6">
      <w:rPr>
        <w:rStyle w:val="PageNumber"/>
        <w:sz w:val="22"/>
        <w:szCs w:val="22"/>
      </w:rPr>
      <w:instrText xml:space="preserve">PAGE  </w:instrText>
    </w:r>
    <w:r>
      <w:rPr>
        <w:rStyle w:val="PageNumber"/>
        <w:sz w:val="22"/>
        <w:szCs w:val="22"/>
      </w:rPr>
      <w:fldChar w:fldCharType="separate"/>
    </w:r>
    <w:r w:rsidR="00442710">
      <w:rPr>
        <w:rStyle w:val="PageNumber"/>
        <w:noProof/>
        <w:sz w:val="22"/>
        <w:szCs w:val="22"/>
      </w:rPr>
      <w:t>23</w:t>
    </w:r>
    <w:r>
      <w:rPr>
        <w:rStyle w:val="PageNumber"/>
        <w:sz w:val="22"/>
        <w:szCs w:val="22"/>
      </w:rPr>
      <w:fldChar w:fldCharType="end"/>
    </w:r>
    <w:r w:rsidR="00471625">
      <w:rPr>
        <w:rStyle w:val="PageNumber"/>
        <w:sz w:val="22"/>
        <w:szCs w:val="22"/>
      </w:rPr>
      <w:t xml:space="preserve"> no 29</w:t>
    </w:r>
  </w:p>
  <w:p w:rsidR="00E76FB6" w:rsidRDefault="00E76FB6">
    <w:pPr>
      <w:pStyle w:val="Footer"/>
      <w:jc w:val="center"/>
    </w:pPr>
  </w:p>
  <w:p w:rsidR="00E76FB6" w:rsidRDefault="00E76F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40EDE" w:rsidRDefault="00240EDE">
      <w:r>
        <w:separator/>
      </w:r>
    </w:p>
  </w:footnote>
  <w:footnote w:type="continuationSeparator" w:id="0">
    <w:p w:rsidR="00240EDE" w:rsidRDefault="00240E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9A111A"/>
    <w:multiLevelType w:val="singleLevel"/>
    <w:tmpl w:val="89BA3476"/>
    <w:lvl w:ilvl="0">
      <w:start w:val="1"/>
      <w:numFmt w:val="decimal"/>
      <w:lvlText w:val="%1."/>
      <w:legacy w:legacy="1" w:legacySpace="0" w:legacyIndent="226"/>
      <w:lvlJc w:val="left"/>
      <w:rPr>
        <w:rFonts w:ascii="Arial" w:hAnsi="Arial" w:cs="Arial" w:hint="default"/>
      </w:rPr>
    </w:lvl>
  </w:abstractNum>
  <w:abstractNum w:abstractNumId="1" w15:restartNumberingAfterBreak="0">
    <w:nsid w:val="0DBB70EC"/>
    <w:multiLevelType w:val="hybridMultilevel"/>
    <w:tmpl w:val="8A92695C"/>
    <w:lvl w:ilvl="0" w:tplc="EFF4EAAC">
      <w:start w:val="1"/>
      <w:numFmt w:val="decimal"/>
      <w:lvlText w:val="%1)"/>
      <w:lvlJc w:val="left"/>
      <w:pPr>
        <w:tabs>
          <w:tab w:val="num" w:pos="927"/>
        </w:tabs>
        <w:ind w:left="927" w:hanging="360"/>
      </w:pPr>
      <w:rPr>
        <w:rFonts w:hint="default"/>
      </w:rPr>
    </w:lvl>
    <w:lvl w:ilvl="1" w:tplc="04260019" w:tentative="1">
      <w:start w:val="1"/>
      <w:numFmt w:val="lowerLetter"/>
      <w:lvlText w:val="%2."/>
      <w:lvlJc w:val="left"/>
      <w:pPr>
        <w:tabs>
          <w:tab w:val="num" w:pos="1647"/>
        </w:tabs>
        <w:ind w:left="1647" w:hanging="360"/>
      </w:pPr>
    </w:lvl>
    <w:lvl w:ilvl="2" w:tplc="0426001B" w:tentative="1">
      <w:start w:val="1"/>
      <w:numFmt w:val="lowerRoman"/>
      <w:lvlText w:val="%3."/>
      <w:lvlJc w:val="right"/>
      <w:pPr>
        <w:tabs>
          <w:tab w:val="num" w:pos="2367"/>
        </w:tabs>
        <w:ind w:left="2367" w:hanging="180"/>
      </w:pPr>
    </w:lvl>
    <w:lvl w:ilvl="3" w:tplc="0426000F" w:tentative="1">
      <w:start w:val="1"/>
      <w:numFmt w:val="decimal"/>
      <w:lvlText w:val="%4."/>
      <w:lvlJc w:val="left"/>
      <w:pPr>
        <w:tabs>
          <w:tab w:val="num" w:pos="3087"/>
        </w:tabs>
        <w:ind w:left="3087" w:hanging="360"/>
      </w:pPr>
    </w:lvl>
    <w:lvl w:ilvl="4" w:tplc="04260019" w:tentative="1">
      <w:start w:val="1"/>
      <w:numFmt w:val="lowerLetter"/>
      <w:lvlText w:val="%5."/>
      <w:lvlJc w:val="left"/>
      <w:pPr>
        <w:tabs>
          <w:tab w:val="num" w:pos="3807"/>
        </w:tabs>
        <w:ind w:left="3807" w:hanging="360"/>
      </w:pPr>
    </w:lvl>
    <w:lvl w:ilvl="5" w:tplc="0426001B" w:tentative="1">
      <w:start w:val="1"/>
      <w:numFmt w:val="lowerRoman"/>
      <w:lvlText w:val="%6."/>
      <w:lvlJc w:val="right"/>
      <w:pPr>
        <w:tabs>
          <w:tab w:val="num" w:pos="4527"/>
        </w:tabs>
        <w:ind w:left="4527" w:hanging="180"/>
      </w:pPr>
    </w:lvl>
    <w:lvl w:ilvl="6" w:tplc="0426000F" w:tentative="1">
      <w:start w:val="1"/>
      <w:numFmt w:val="decimal"/>
      <w:lvlText w:val="%7."/>
      <w:lvlJc w:val="left"/>
      <w:pPr>
        <w:tabs>
          <w:tab w:val="num" w:pos="5247"/>
        </w:tabs>
        <w:ind w:left="5247" w:hanging="360"/>
      </w:pPr>
    </w:lvl>
    <w:lvl w:ilvl="7" w:tplc="04260019" w:tentative="1">
      <w:start w:val="1"/>
      <w:numFmt w:val="lowerLetter"/>
      <w:lvlText w:val="%8."/>
      <w:lvlJc w:val="left"/>
      <w:pPr>
        <w:tabs>
          <w:tab w:val="num" w:pos="5967"/>
        </w:tabs>
        <w:ind w:left="5967" w:hanging="360"/>
      </w:pPr>
    </w:lvl>
    <w:lvl w:ilvl="8" w:tplc="0426001B" w:tentative="1">
      <w:start w:val="1"/>
      <w:numFmt w:val="lowerRoman"/>
      <w:lvlText w:val="%9."/>
      <w:lvlJc w:val="right"/>
      <w:pPr>
        <w:tabs>
          <w:tab w:val="num" w:pos="6687"/>
        </w:tabs>
        <w:ind w:left="6687" w:hanging="180"/>
      </w:pPr>
    </w:lvl>
  </w:abstractNum>
  <w:abstractNum w:abstractNumId="2" w15:restartNumberingAfterBreak="0">
    <w:nsid w:val="138C1666"/>
    <w:multiLevelType w:val="hybridMultilevel"/>
    <w:tmpl w:val="EEE8DF3A"/>
    <w:lvl w:ilvl="0" w:tplc="2716CD0C">
      <w:start w:val="2002"/>
      <w:numFmt w:val="bullet"/>
      <w:lvlText w:val="-"/>
      <w:lvlJc w:val="left"/>
      <w:pPr>
        <w:ind w:left="720" w:hanging="360"/>
      </w:pPr>
      <w:rPr>
        <w:rFonts w:ascii="Times New Roman" w:eastAsia="Calibri"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13D92D45"/>
    <w:multiLevelType w:val="singleLevel"/>
    <w:tmpl w:val="B1C2F670"/>
    <w:lvl w:ilvl="0">
      <w:start w:val="1"/>
      <w:numFmt w:val="decimal"/>
      <w:lvlText w:val="%1)"/>
      <w:legacy w:legacy="1" w:legacySpace="0" w:legacyIndent="269"/>
      <w:lvlJc w:val="left"/>
      <w:rPr>
        <w:rFonts w:ascii="Arial" w:hAnsi="Arial" w:cs="Arial" w:hint="default"/>
      </w:rPr>
    </w:lvl>
  </w:abstractNum>
  <w:abstractNum w:abstractNumId="4" w15:restartNumberingAfterBreak="0">
    <w:nsid w:val="17CE6E70"/>
    <w:multiLevelType w:val="singleLevel"/>
    <w:tmpl w:val="0D34FBE2"/>
    <w:lvl w:ilvl="0">
      <w:start w:val="1"/>
      <w:numFmt w:val="decimal"/>
      <w:lvlText w:val="%1."/>
      <w:legacy w:legacy="1" w:legacySpace="0" w:legacyIndent="355"/>
      <w:lvlJc w:val="left"/>
      <w:rPr>
        <w:rFonts w:ascii="Arial" w:hAnsi="Arial" w:cs="Arial" w:hint="default"/>
      </w:rPr>
    </w:lvl>
  </w:abstractNum>
  <w:abstractNum w:abstractNumId="5" w15:restartNumberingAfterBreak="0">
    <w:nsid w:val="1A4447AC"/>
    <w:multiLevelType w:val="hybridMultilevel"/>
    <w:tmpl w:val="83863276"/>
    <w:lvl w:ilvl="0" w:tplc="4E0ED2E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15:restartNumberingAfterBreak="0">
    <w:nsid w:val="242555CC"/>
    <w:multiLevelType w:val="singleLevel"/>
    <w:tmpl w:val="6CD46E50"/>
    <w:lvl w:ilvl="0">
      <w:start w:val="8"/>
      <w:numFmt w:val="decimal"/>
      <w:lvlText w:val="(%1)"/>
      <w:legacy w:legacy="1" w:legacySpace="0" w:legacyIndent="552"/>
      <w:lvlJc w:val="left"/>
      <w:rPr>
        <w:rFonts w:ascii="Arial" w:hAnsi="Arial" w:cs="Arial" w:hint="default"/>
      </w:rPr>
    </w:lvl>
  </w:abstractNum>
  <w:abstractNum w:abstractNumId="7" w15:restartNumberingAfterBreak="0">
    <w:nsid w:val="2CA55FBB"/>
    <w:multiLevelType w:val="singleLevel"/>
    <w:tmpl w:val="AE382750"/>
    <w:lvl w:ilvl="0">
      <w:start w:val="1"/>
      <w:numFmt w:val="decimal"/>
      <w:lvlText w:val="%1."/>
      <w:legacy w:legacy="1" w:legacySpace="0" w:legacyIndent="259"/>
      <w:lvlJc w:val="left"/>
      <w:rPr>
        <w:rFonts w:ascii="Arial" w:hAnsi="Arial" w:cs="Arial" w:hint="default"/>
      </w:rPr>
    </w:lvl>
  </w:abstractNum>
  <w:abstractNum w:abstractNumId="8" w15:restartNumberingAfterBreak="0">
    <w:nsid w:val="30F2643E"/>
    <w:multiLevelType w:val="singleLevel"/>
    <w:tmpl w:val="F5D45FF8"/>
    <w:lvl w:ilvl="0">
      <w:start w:val="1"/>
      <w:numFmt w:val="decimal"/>
      <w:lvlText w:val="%1)"/>
      <w:legacy w:legacy="1" w:legacySpace="0" w:legacyIndent="350"/>
      <w:lvlJc w:val="left"/>
      <w:rPr>
        <w:rFonts w:ascii="Arial" w:hAnsi="Arial" w:cs="Arial" w:hint="default"/>
      </w:rPr>
    </w:lvl>
  </w:abstractNum>
  <w:abstractNum w:abstractNumId="9" w15:restartNumberingAfterBreak="0">
    <w:nsid w:val="32F807A5"/>
    <w:multiLevelType w:val="singleLevel"/>
    <w:tmpl w:val="CF629B06"/>
    <w:lvl w:ilvl="0">
      <w:start w:val="1"/>
      <w:numFmt w:val="decimal"/>
      <w:lvlText w:val="%1."/>
      <w:legacy w:legacy="1" w:legacySpace="0" w:legacyIndent="303"/>
      <w:lvlJc w:val="left"/>
      <w:rPr>
        <w:rFonts w:ascii="Arial" w:hAnsi="Arial" w:cs="Arial" w:hint="default"/>
      </w:rPr>
    </w:lvl>
  </w:abstractNum>
  <w:abstractNum w:abstractNumId="10" w15:restartNumberingAfterBreak="0">
    <w:nsid w:val="35FB1283"/>
    <w:multiLevelType w:val="hybridMultilevel"/>
    <w:tmpl w:val="9F5C31F6"/>
    <w:lvl w:ilvl="0" w:tplc="DE66ABB4">
      <w:start w:val="1"/>
      <w:numFmt w:val="decimal"/>
      <w:lvlText w:val="%1)"/>
      <w:lvlJc w:val="left"/>
      <w:pPr>
        <w:ind w:left="2142" w:hanging="1215"/>
      </w:pPr>
      <w:rPr>
        <w:rFonts w:hint="default"/>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1" w15:restartNumberingAfterBreak="0">
    <w:nsid w:val="409C6AFD"/>
    <w:multiLevelType w:val="singleLevel"/>
    <w:tmpl w:val="73342B0A"/>
    <w:lvl w:ilvl="0">
      <w:start w:val="1"/>
      <w:numFmt w:val="decimal"/>
      <w:lvlText w:val="%1."/>
      <w:legacy w:legacy="1" w:legacySpace="0" w:legacyIndent="269"/>
      <w:lvlJc w:val="left"/>
      <w:rPr>
        <w:rFonts w:ascii="Arial" w:hAnsi="Arial" w:cs="Arial" w:hint="default"/>
      </w:rPr>
    </w:lvl>
  </w:abstractNum>
  <w:abstractNum w:abstractNumId="12" w15:restartNumberingAfterBreak="0">
    <w:nsid w:val="40CC1A33"/>
    <w:multiLevelType w:val="hybridMultilevel"/>
    <w:tmpl w:val="4E7EBD8E"/>
    <w:lvl w:ilvl="0" w:tplc="5D7E2622">
      <w:start w:val="1"/>
      <w:numFmt w:val="decimal"/>
      <w:lvlText w:val="%1)"/>
      <w:lvlJc w:val="left"/>
      <w:pPr>
        <w:ind w:left="928" w:hanging="360"/>
      </w:pPr>
      <w:rPr>
        <w:rFonts w:hint="default"/>
        <w:b/>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42D3696C"/>
    <w:multiLevelType w:val="singleLevel"/>
    <w:tmpl w:val="5EF2CD12"/>
    <w:lvl w:ilvl="0">
      <w:start w:val="1"/>
      <w:numFmt w:val="decimal"/>
      <w:lvlText w:val="(%1)"/>
      <w:legacy w:legacy="1" w:legacySpace="0" w:legacyIndent="370"/>
      <w:lvlJc w:val="left"/>
      <w:rPr>
        <w:rFonts w:ascii="Arial" w:hAnsi="Arial" w:cs="Arial" w:hint="default"/>
      </w:rPr>
    </w:lvl>
  </w:abstractNum>
  <w:abstractNum w:abstractNumId="14" w15:restartNumberingAfterBreak="0">
    <w:nsid w:val="457C700D"/>
    <w:multiLevelType w:val="singleLevel"/>
    <w:tmpl w:val="DCA685F4"/>
    <w:lvl w:ilvl="0">
      <w:start w:val="3"/>
      <w:numFmt w:val="decimal"/>
      <w:lvlText w:val="(%1)"/>
      <w:legacy w:legacy="1" w:legacySpace="0" w:legacyIndent="542"/>
      <w:lvlJc w:val="left"/>
      <w:rPr>
        <w:rFonts w:ascii="Arial" w:hAnsi="Arial" w:cs="Arial" w:hint="default"/>
      </w:rPr>
    </w:lvl>
  </w:abstractNum>
  <w:abstractNum w:abstractNumId="15" w15:restartNumberingAfterBreak="0">
    <w:nsid w:val="497562CB"/>
    <w:multiLevelType w:val="hybridMultilevel"/>
    <w:tmpl w:val="64C08EA8"/>
    <w:lvl w:ilvl="0" w:tplc="67EE6FB8">
      <w:start w:val="1"/>
      <w:numFmt w:val="decimal"/>
      <w:lvlText w:val="%1)"/>
      <w:lvlJc w:val="left"/>
      <w:pPr>
        <w:tabs>
          <w:tab w:val="num" w:pos="1080"/>
        </w:tabs>
        <w:ind w:left="1080" w:hanging="360"/>
      </w:pPr>
      <w:rPr>
        <w:rFonts w:hint="default"/>
      </w:rPr>
    </w:lvl>
    <w:lvl w:ilvl="1" w:tplc="04260019" w:tentative="1">
      <w:start w:val="1"/>
      <w:numFmt w:val="lowerLetter"/>
      <w:lvlText w:val="%2."/>
      <w:lvlJc w:val="left"/>
      <w:pPr>
        <w:tabs>
          <w:tab w:val="num" w:pos="1800"/>
        </w:tabs>
        <w:ind w:left="1800" w:hanging="360"/>
      </w:pPr>
    </w:lvl>
    <w:lvl w:ilvl="2" w:tplc="0426001B" w:tentative="1">
      <w:start w:val="1"/>
      <w:numFmt w:val="lowerRoman"/>
      <w:lvlText w:val="%3."/>
      <w:lvlJc w:val="right"/>
      <w:pPr>
        <w:tabs>
          <w:tab w:val="num" w:pos="2520"/>
        </w:tabs>
        <w:ind w:left="2520" w:hanging="180"/>
      </w:pPr>
    </w:lvl>
    <w:lvl w:ilvl="3" w:tplc="0426000F" w:tentative="1">
      <w:start w:val="1"/>
      <w:numFmt w:val="decimal"/>
      <w:lvlText w:val="%4."/>
      <w:lvlJc w:val="left"/>
      <w:pPr>
        <w:tabs>
          <w:tab w:val="num" w:pos="3240"/>
        </w:tabs>
        <w:ind w:left="3240" w:hanging="360"/>
      </w:pPr>
    </w:lvl>
    <w:lvl w:ilvl="4" w:tplc="04260019" w:tentative="1">
      <w:start w:val="1"/>
      <w:numFmt w:val="lowerLetter"/>
      <w:lvlText w:val="%5."/>
      <w:lvlJc w:val="left"/>
      <w:pPr>
        <w:tabs>
          <w:tab w:val="num" w:pos="3960"/>
        </w:tabs>
        <w:ind w:left="3960" w:hanging="360"/>
      </w:pPr>
    </w:lvl>
    <w:lvl w:ilvl="5" w:tplc="0426001B" w:tentative="1">
      <w:start w:val="1"/>
      <w:numFmt w:val="lowerRoman"/>
      <w:lvlText w:val="%6."/>
      <w:lvlJc w:val="right"/>
      <w:pPr>
        <w:tabs>
          <w:tab w:val="num" w:pos="4680"/>
        </w:tabs>
        <w:ind w:left="4680" w:hanging="180"/>
      </w:pPr>
    </w:lvl>
    <w:lvl w:ilvl="6" w:tplc="0426000F" w:tentative="1">
      <w:start w:val="1"/>
      <w:numFmt w:val="decimal"/>
      <w:lvlText w:val="%7."/>
      <w:lvlJc w:val="left"/>
      <w:pPr>
        <w:tabs>
          <w:tab w:val="num" w:pos="5400"/>
        </w:tabs>
        <w:ind w:left="5400" w:hanging="360"/>
      </w:pPr>
    </w:lvl>
    <w:lvl w:ilvl="7" w:tplc="04260019" w:tentative="1">
      <w:start w:val="1"/>
      <w:numFmt w:val="lowerLetter"/>
      <w:lvlText w:val="%8."/>
      <w:lvlJc w:val="left"/>
      <w:pPr>
        <w:tabs>
          <w:tab w:val="num" w:pos="6120"/>
        </w:tabs>
        <w:ind w:left="6120" w:hanging="360"/>
      </w:pPr>
    </w:lvl>
    <w:lvl w:ilvl="8" w:tplc="0426001B" w:tentative="1">
      <w:start w:val="1"/>
      <w:numFmt w:val="lowerRoman"/>
      <w:lvlText w:val="%9."/>
      <w:lvlJc w:val="right"/>
      <w:pPr>
        <w:tabs>
          <w:tab w:val="num" w:pos="6840"/>
        </w:tabs>
        <w:ind w:left="6840" w:hanging="180"/>
      </w:pPr>
    </w:lvl>
  </w:abstractNum>
  <w:abstractNum w:abstractNumId="16" w15:restartNumberingAfterBreak="0">
    <w:nsid w:val="4FC61509"/>
    <w:multiLevelType w:val="hybridMultilevel"/>
    <w:tmpl w:val="28329268"/>
    <w:lvl w:ilvl="0" w:tplc="4516D5AE">
      <w:start w:val="1"/>
      <w:numFmt w:val="decimal"/>
      <w:lvlText w:val="%1."/>
      <w:lvlJc w:val="left"/>
      <w:pPr>
        <w:ind w:left="1211" w:hanging="360"/>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17" w15:restartNumberingAfterBreak="0">
    <w:nsid w:val="5194722E"/>
    <w:multiLevelType w:val="singleLevel"/>
    <w:tmpl w:val="40E4FEAA"/>
    <w:lvl w:ilvl="0">
      <w:start w:val="2"/>
      <w:numFmt w:val="decimal"/>
      <w:lvlText w:val="%1."/>
      <w:legacy w:legacy="1" w:legacySpace="0" w:legacyIndent="297"/>
      <w:lvlJc w:val="left"/>
      <w:rPr>
        <w:rFonts w:ascii="Arial" w:hAnsi="Arial" w:cs="Arial" w:hint="default"/>
      </w:rPr>
    </w:lvl>
  </w:abstractNum>
  <w:abstractNum w:abstractNumId="18" w15:restartNumberingAfterBreak="0">
    <w:nsid w:val="52317B32"/>
    <w:multiLevelType w:val="singleLevel"/>
    <w:tmpl w:val="F0F0F176"/>
    <w:lvl w:ilvl="0">
      <w:start w:val="5"/>
      <w:numFmt w:val="decimal"/>
      <w:lvlText w:val="%1."/>
      <w:legacy w:legacy="1" w:legacySpace="0" w:legacyIndent="288"/>
      <w:lvlJc w:val="left"/>
      <w:rPr>
        <w:rFonts w:ascii="Arial" w:hAnsi="Arial" w:cs="Arial" w:hint="default"/>
      </w:rPr>
    </w:lvl>
  </w:abstractNum>
  <w:abstractNum w:abstractNumId="19" w15:restartNumberingAfterBreak="0">
    <w:nsid w:val="5A6C28DB"/>
    <w:multiLevelType w:val="hybridMultilevel"/>
    <w:tmpl w:val="40D6D8B0"/>
    <w:lvl w:ilvl="0" w:tplc="2836FBD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0" w15:restartNumberingAfterBreak="0">
    <w:nsid w:val="5E4F57EA"/>
    <w:multiLevelType w:val="hybridMultilevel"/>
    <w:tmpl w:val="FB22C9D0"/>
    <w:lvl w:ilvl="0" w:tplc="B5B0B9B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1" w15:restartNumberingAfterBreak="0">
    <w:nsid w:val="62CE3F69"/>
    <w:multiLevelType w:val="singleLevel"/>
    <w:tmpl w:val="E4E2382C"/>
    <w:lvl w:ilvl="0">
      <w:start w:val="1"/>
      <w:numFmt w:val="decimal"/>
      <w:lvlText w:val="%1."/>
      <w:legacy w:legacy="1" w:legacySpace="0" w:legacyIndent="365"/>
      <w:lvlJc w:val="left"/>
      <w:rPr>
        <w:rFonts w:ascii="Arial" w:hAnsi="Arial" w:cs="Arial" w:hint="default"/>
      </w:rPr>
    </w:lvl>
  </w:abstractNum>
  <w:abstractNum w:abstractNumId="22" w15:restartNumberingAfterBreak="0">
    <w:nsid w:val="64456824"/>
    <w:multiLevelType w:val="hybridMultilevel"/>
    <w:tmpl w:val="6B82E770"/>
    <w:lvl w:ilvl="0" w:tplc="09B2425E">
      <w:start w:val="1"/>
      <w:numFmt w:val="decimal"/>
      <w:lvlText w:val="%1)"/>
      <w:lvlJc w:val="left"/>
      <w:pPr>
        <w:ind w:left="1002" w:hanging="435"/>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3" w15:restartNumberingAfterBreak="0">
    <w:nsid w:val="65165613"/>
    <w:multiLevelType w:val="hybridMultilevel"/>
    <w:tmpl w:val="E26CE5D6"/>
    <w:lvl w:ilvl="0" w:tplc="DE66ABB4">
      <w:start w:val="1"/>
      <w:numFmt w:val="decimal"/>
      <w:lvlText w:val="%1)"/>
      <w:lvlJc w:val="left"/>
      <w:pPr>
        <w:ind w:left="2709" w:hanging="1215"/>
      </w:pPr>
      <w:rPr>
        <w:rFonts w:hint="default"/>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24" w15:restartNumberingAfterBreak="0">
    <w:nsid w:val="68B06DE7"/>
    <w:multiLevelType w:val="hybridMultilevel"/>
    <w:tmpl w:val="7F5433AA"/>
    <w:lvl w:ilvl="0" w:tplc="8A18263C">
      <w:start w:val="1"/>
      <w:numFmt w:val="decimal"/>
      <w:lvlText w:val="%1."/>
      <w:lvlJc w:val="left"/>
      <w:pPr>
        <w:ind w:left="1080" w:hanging="360"/>
      </w:pPr>
      <w:rPr>
        <w:rFonts w:hint="default"/>
        <w:i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5" w15:restartNumberingAfterBreak="0">
    <w:nsid w:val="694C54E3"/>
    <w:multiLevelType w:val="hybridMultilevel"/>
    <w:tmpl w:val="82BCD18A"/>
    <w:lvl w:ilvl="0" w:tplc="4ACAA328">
      <w:start w:val="1"/>
      <w:numFmt w:val="decimal"/>
      <w:lvlText w:val="%1."/>
      <w:lvlJc w:val="left"/>
      <w:pPr>
        <w:ind w:left="1288" w:hanging="360"/>
      </w:pPr>
      <w:rPr>
        <w:rFonts w:hint="default"/>
        <w:b w:val="0"/>
      </w:rPr>
    </w:lvl>
    <w:lvl w:ilvl="1" w:tplc="04260019" w:tentative="1">
      <w:start w:val="1"/>
      <w:numFmt w:val="lowerLetter"/>
      <w:lvlText w:val="%2."/>
      <w:lvlJc w:val="left"/>
      <w:pPr>
        <w:ind w:left="2008" w:hanging="360"/>
      </w:pPr>
    </w:lvl>
    <w:lvl w:ilvl="2" w:tplc="0426001B" w:tentative="1">
      <w:start w:val="1"/>
      <w:numFmt w:val="lowerRoman"/>
      <w:lvlText w:val="%3."/>
      <w:lvlJc w:val="right"/>
      <w:pPr>
        <w:ind w:left="2728" w:hanging="180"/>
      </w:pPr>
    </w:lvl>
    <w:lvl w:ilvl="3" w:tplc="0426000F" w:tentative="1">
      <w:start w:val="1"/>
      <w:numFmt w:val="decimal"/>
      <w:lvlText w:val="%4."/>
      <w:lvlJc w:val="left"/>
      <w:pPr>
        <w:ind w:left="3448" w:hanging="360"/>
      </w:pPr>
    </w:lvl>
    <w:lvl w:ilvl="4" w:tplc="04260019" w:tentative="1">
      <w:start w:val="1"/>
      <w:numFmt w:val="lowerLetter"/>
      <w:lvlText w:val="%5."/>
      <w:lvlJc w:val="left"/>
      <w:pPr>
        <w:ind w:left="4168" w:hanging="360"/>
      </w:pPr>
    </w:lvl>
    <w:lvl w:ilvl="5" w:tplc="0426001B" w:tentative="1">
      <w:start w:val="1"/>
      <w:numFmt w:val="lowerRoman"/>
      <w:lvlText w:val="%6."/>
      <w:lvlJc w:val="right"/>
      <w:pPr>
        <w:ind w:left="4888" w:hanging="180"/>
      </w:pPr>
    </w:lvl>
    <w:lvl w:ilvl="6" w:tplc="0426000F" w:tentative="1">
      <w:start w:val="1"/>
      <w:numFmt w:val="decimal"/>
      <w:lvlText w:val="%7."/>
      <w:lvlJc w:val="left"/>
      <w:pPr>
        <w:ind w:left="5608" w:hanging="360"/>
      </w:pPr>
    </w:lvl>
    <w:lvl w:ilvl="7" w:tplc="04260019" w:tentative="1">
      <w:start w:val="1"/>
      <w:numFmt w:val="lowerLetter"/>
      <w:lvlText w:val="%8."/>
      <w:lvlJc w:val="left"/>
      <w:pPr>
        <w:ind w:left="6328" w:hanging="360"/>
      </w:pPr>
    </w:lvl>
    <w:lvl w:ilvl="8" w:tplc="0426001B" w:tentative="1">
      <w:start w:val="1"/>
      <w:numFmt w:val="lowerRoman"/>
      <w:lvlText w:val="%9."/>
      <w:lvlJc w:val="right"/>
      <w:pPr>
        <w:ind w:left="7048" w:hanging="180"/>
      </w:pPr>
    </w:lvl>
  </w:abstractNum>
  <w:abstractNum w:abstractNumId="26" w15:restartNumberingAfterBreak="0">
    <w:nsid w:val="6A2154DC"/>
    <w:multiLevelType w:val="hybridMultilevel"/>
    <w:tmpl w:val="B13A7FE8"/>
    <w:lvl w:ilvl="0" w:tplc="4AC2469E">
      <w:start w:val="2"/>
      <w:numFmt w:val="bullet"/>
      <w:lvlText w:val="-"/>
      <w:lvlJc w:val="left"/>
      <w:pPr>
        <w:ind w:left="720" w:hanging="360"/>
      </w:pPr>
      <w:rPr>
        <w:rFonts w:ascii="Times New Roman" w:eastAsia="Calibri"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6E922BB0"/>
    <w:multiLevelType w:val="hybridMultilevel"/>
    <w:tmpl w:val="DFC0820E"/>
    <w:lvl w:ilvl="0" w:tplc="616AB56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0872ACB"/>
    <w:multiLevelType w:val="singleLevel"/>
    <w:tmpl w:val="E572EFA4"/>
    <w:lvl w:ilvl="0">
      <w:start w:val="1"/>
      <w:numFmt w:val="decimal"/>
      <w:lvlText w:val="(%1)"/>
      <w:legacy w:legacy="1" w:legacySpace="0" w:legacyIndent="345"/>
      <w:lvlJc w:val="left"/>
      <w:rPr>
        <w:rFonts w:ascii="Arial" w:hAnsi="Arial" w:cs="Arial" w:hint="default"/>
      </w:rPr>
    </w:lvl>
  </w:abstractNum>
  <w:abstractNum w:abstractNumId="29" w15:restartNumberingAfterBreak="0">
    <w:nsid w:val="74CF053E"/>
    <w:multiLevelType w:val="singleLevel"/>
    <w:tmpl w:val="98EE8D06"/>
    <w:lvl w:ilvl="0">
      <w:start w:val="3"/>
      <w:numFmt w:val="decimal"/>
      <w:lvlText w:val="%1."/>
      <w:legacy w:legacy="1" w:legacySpace="0" w:legacyIndent="346"/>
      <w:lvlJc w:val="left"/>
      <w:rPr>
        <w:rFonts w:ascii="Arial" w:hAnsi="Arial" w:cs="Arial" w:hint="default"/>
      </w:rPr>
    </w:lvl>
  </w:abstractNum>
  <w:abstractNum w:abstractNumId="30" w15:restartNumberingAfterBreak="0">
    <w:nsid w:val="75DE0EB1"/>
    <w:multiLevelType w:val="hybridMultilevel"/>
    <w:tmpl w:val="4DB6D672"/>
    <w:lvl w:ilvl="0" w:tplc="C5364018">
      <w:start w:val="2011"/>
      <w:numFmt w:val="bullet"/>
      <w:lvlText w:val="-"/>
      <w:lvlJc w:val="left"/>
      <w:pPr>
        <w:ind w:left="1080" w:hanging="360"/>
      </w:pPr>
      <w:rPr>
        <w:rFonts w:ascii="Times New Roman" w:eastAsia="Calibri"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1" w15:restartNumberingAfterBreak="0">
    <w:nsid w:val="79C420A4"/>
    <w:multiLevelType w:val="hybridMultilevel"/>
    <w:tmpl w:val="9252C2EE"/>
    <w:lvl w:ilvl="0" w:tplc="B636D028">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7CB9174C"/>
    <w:multiLevelType w:val="hybridMultilevel"/>
    <w:tmpl w:val="549416C6"/>
    <w:lvl w:ilvl="0" w:tplc="FD02E928">
      <w:start w:val="1"/>
      <w:numFmt w:val="decimal"/>
      <w:lvlText w:val="%1)"/>
      <w:lvlJc w:val="left"/>
      <w:pPr>
        <w:tabs>
          <w:tab w:val="num" w:pos="927"/>
        </w:tabs>
        <w:ind w:left="927" w:hanging="360"/>
      </w:pPr>
      <w:rPr>
        <w:rFonts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num w:numId="1">
    <w:abstractNumId w:val="1"/>
  </w:num>
  <w:num w:numId="2">
    <w:abstractNumId w:val="15"/>
  </w:num>
  <w:num w:numId="3">
    <w:abstractNumId w:val="32"/>
  </w:num>
  <w:num w:numId="4">
    <w:abstractNumId w:val="27"/>
  </w:num>
  <w:num w:numId="5">
    <w:abstractNumId w:val="10"/>
  </w:num>
  <w:num w:numId="6">
    <w:abstractNumId w:val="23"/>
  </w:num>
  <w:num w:numId="7">
    <w:abstractNumId w:val="22"/>
  </w:num>
  <w:num w:numId="8">
    <w:abstractNumId w:val="19"/>
  </w:num>
  <w:num w:numId="9">
    <w:abstractNumId w:val="5"/>
  </w:num>
  <w:num w:numId="10">
    <w:abstractNumId w:val="16"/>
  </w:num>
  <w:num w:numId="11">
    <w:abstractNumId w:val="2"/>
  </w:num>
  <w:num w:numId="12">
    <w:abstractNumId w:val="12"/>
  </w:num>
  <w:num w:numId="13">
    <w:abstractNumId w:val="31"/>
  </w:num>
  <w:num w:numId="14">
    <w:abstractNumId w:val="25"/>
  </w:num>
  <w:num w:numId="15">
    <w:abstractNumId w:val="30"/>
  </w:num>
  <w:num w:numId="16">
    <w:abstractNumId w:val="26"/>
  </w:num>
  <w:num w:numId="17">
    <w:abstractNumId w:val="24"/>
  </w:num>
  <w:num w:numId="18">
    <w:abstractNumId w:val="20"/>
  </w:num>
  <w:num w:numId="19">
    <w:abstractNumId w:val="13"/>
  </w:num>
  <w:num w:numId="20">
    <w:abstractNumId w:val="0"/>
  </w:num>
  <w:num w:numId="21">
    <w:abstractNumId w:val="28"/>
  </w:num>
  <w:num w:numId="22">
    <w:abstractNumId w:val="4"/>
  </w:num>
  <w:num w:numId="23">
    <w:abstractNumId w:val="21"/>
  </w:num>
  <w:num w:numId="24">
    <w:abstractNumId w:val="9"/>
  </w:num>
  <w:num w:numId="25">
    <w:abstractNumId w:val="18"/>
  </w:num>
  <w:num w:numId="26">
    <w:abstractNumId w:val="29"/>
  </w:num>
  <w:num w:numId="27">
    <w:abstractNumId w:val="17"/>
  </w:num>
  <w:num w:numId="28">
    <w:abstractNumId w:val="7"/>
  </w:num>
  <w:num w:numId="29">
    <w:abstractNumId w:val="11"/>
  </w:num>
  <w:num w:numId="30">
    <w:abstractNumId w:val="14"/>
  </w:num>
  <w:num w:numId="31">
    <w:abstractNumId w:val="6"/>
  </w:num>
  <w:num w:numId="32">
    <w:abstractNumId w:val="8"/>
  </w:num>
  <w:num w:numId="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A777A"/>
    <w:rsid w:val="00000D6A"/>
    <w:rsid w:val="00000F7A"/>
    <w:rsid w:val="00001CD3"/>
    <w:rsid w:val="000032F2"/>
    <w:rsid w:val="00003857"/>
    <w:rsid w:val="00004EDF"/>
    <w:rsid w:val="00005F92"/>
    <w:rsid w:val="00011EBB"/>
    <w:rsid w:val="000122C2"/>
    <w:rsid w:val="0001340D"/>
    <w:rsid w:val="000134B7"/>
    <w:rsid w:val="000136FF"/>
    <w:rsid w:val="0001386E"/>
    <w:rsid w:val="00013B4F"/>
    <w:rsid w:val="00015451"/>
    <w:rsid w:val="000154D7"/>
    <w:rsid w:val="00017261"/>
    <w:rsid w:val="00021D34"/>
    <w:rsid w:val="00024533"/>
    <w:rsid w:val="000249ED"/>
    <w:rsid w:val="0002586D"/>
    <w:rsid w:val="00025B30"/>
    <w:rsid w:val="00025F04"/>
    <w:rsid w:val="00026DC6"/>
    <w:rsid w:val="00030254"/>
    <w:rsid w:val="0003069C"/>
    <w:rsid w:val="00033BF5"/>
    <w:rsid w:val="000347FC"/>
    <w:rsid w:val="00035864"/>
    <w:rsid w:val="00035EC2"/>
    <w:rsid w:val="0004026F"/>
    <w:rsid w:val="00040E90"/>
    <w:rsid w:val="00042FFE"/>
    <w:rsid w:val="00045AE2"/>
    <w:rsid w:val="000461A1"/>
    <w:rsid w:val="00047A10"/>
    <w:rsid w:val="00047E2F"/>
    <w:rsid w:val="000532BC"/>
    <w:rsid w:val="0005344D"/>
    <w:rsid w:val="0005361A"/>
    <w:rsid w:val="00053CD6"/>
    <w:rsid w:val="00056B8A"/>
    <w:rsid w:val="00056E8F"/>
    <w:rsid w:val="00061D01"/>
    <w:rsid w:val="00062478"/>
    <w:rsid w:val="000639F4"/>
    <w:rsid w:val="00064CC1"/>
    <w:rsid w:val="00065655"/>
    <w:rsid w:val="00074354"/>
    <w:rsid w:val="00074832"/>
    <w:rsid w:val="000762EE"/>
    <w:rsid w:val="00076B21"/>
    <w:rsid w:val="0007728B"/>
    <w:rsid w:val="000823B2"/>
    <w:rsid w:val="0008543A"/>
    <w:rsid w:val="00085F74"/>
    <w:rsid w:val="0008628F"/>
    <w:rsid w:val="00086BAF"/>
    <w:rsid w:val="00087484"/>
    <w:rsid w:val="00090C20"/>
    <w:rsid w:val="0009157D"/>
    <w:rsid w:val="00092042"/>
    <w:rsid w:val="00093A0D"/>
    <w:rsid w:val="00094FC8"/>
    <w:rsid w:val="00096398"/>
    <w:rsid w:val="00097E59"/>
    <w:rsid w:val="00097F21"/>
    <w:rsid w:val="000A0CE0"/>
    <w:rsid w:val="000A2623"/>
    <w:rsid w:val="000A273A"/>
    <w:rsid w:val="000A5082"/>
    <w:rsid w:val="000A5250"/>
    <w:rsid w:val="000A57E7"/>
    <w:rsid w:val="000A7281"/>
    <w:rsid w:val="000B3E07"/>
    <w:rsid w:val="000B459B"/>
    <w:rsid w:val="000B4CA6"/>
    <w:rsid w:val="000C41FF"/>
    <w:rsid w:val="000C5F1F"/>
    <w:rsid w:val="000D17A9"/>
    <w:rsid w:val="000D17D6"/>
    <w:rsid w:val="000D3387"/>
    <w:rsid w:val="000D36E4"/>
    <w:rsid w:val="000E1189"/>
    <w:rsid w:val="000E2E8A"/>
    <w:rsid w:val="000E345E"/>
    <w:rsid w:val="000E4ED5"/>
    <w:rsid w:val="000E6EEC"/>
    <w:rsid w:val="000E7506"/>
    <w:rsid w:val="000F0720"/>
    <w:rsid w:val="000F0CA1"/>
    <w:rsid w:val="000F345B"/>
    <w:rsid w:val="000F3766"/>
    <w:rsid w:val="000F40A3"/>
    <w:rsid w:val="000F77D5"/>
    <w:rsid w:val="00103087"/>
    <w:rsid w:val="001050D5"/>
    <w:rsid w:val="00105298"/>
    <w:rsid w:val="001065BD"/>
    <w:rsid w:val="001066E0"/>
    <w:rsid w:val="00107436"/>
    <w:rsid w:val="00114B9A"/>
    <w:rsid w:val="00120464"/>
    <w:rsid w:val="001209BC"/>
    <w:rsid w:val="00120D26"/>
    <w:rsid w:val="00120EFE"/>
    <w:rsid w:val="001241A7"/>
    <w:rsid w:val="001246BE"/>
    <w:rsid w:val="00125622"/>
    <w:rsid w:val="00126078"/>
    <w:rsid w:val="00127595"/>
    <w:rsid w:val="00127711"/>
    <w:rsid w:val="00127AAD"/>
    <w:rsid w:val="001321B1"/>
    <w:rsid w:val="00132E8F"/>
    <w:rsid w:val="00135098"/>
    <w:rsid w:val="0013540B"/>
    <w:rsid w:val="001357B4"/>
    <w:rsid w:val="001365B5"/>
    <w:rsid w:val="00136BCD"/>
    <w:rsid w:val="00143CE9"/>
    <w:rsid w:val="00143D50"/>
    <w:rsid w:val="001441C5"/>
    <w:rsid w:val="001446AB"/>
    <w:rsid w:val="0015018D"/>
    <w:rsid w:val="00152354"/>
    <w:rsid w:val="00152F08"/>
    <w:rsid w:val="00153903"/>
    <w:rsid w:val="001562EC"/>
    <w:rsid w:val="001602BA"/>
    <w:rsid w:val="00160373"/>
    <w:rsid w:val="00162200"/>
    <w:rsid w:val="00162FB7"/>
    <w:rsid w:val="00163549"/>
    <w:rsid w:val="00163799"/>
    <w:rsid w:val="00171083"/>
    <w:rsid w:val="001710F0"/>
    <w:rsid w:val="00171BBF"/>
    <w:rsid w:val="00171D41"/>
    <w:rsid w:val="00173535"/>
    <w:rsid w:val="001735CF"/>
    <w:rsid w:val="001779E4"/>
    <w:rsid w:val="0018166A"/>
    <w:rsid w:val="00186107"/>
    <w:rsid w:val="00193548"/>
    <w:rsid w:val="00194739"/>
    <w:rsid w:val="00196686"/>
    <w:rsid w:val="00196F71"/>
    <w:rsid w:val="00197567"/>
    <w:rsid w:val="001A1617"/>
    <w:rsid w:val="001A37C5"/>
    <w:rsid w:val="001A5566"/>
    <w:rsid w:val="001A6D4F"/>
    <w:rsid w:val="001A754F"/>
    <w:rsid w:val="001A777A"/>
    <w:rsid w:val="001B3068"/>
    <w:rsid w:val="001B6006"/>
    <w:rsid w:val="001B6251"/>
    <w:rsid w:val="001C1F56"/>
    <w:rsid w:val="001C22B0"/>
    <w:rsid w:val="001C60A4"/>
    <w:rsid w:val="001D2AE6"/>
    <w:rsid w:val="001D58AA"/>
    <w:rsid w:val="001D7072"/>
    <w:rsid w:val="001D71AF"/>
    <w:rsid w:val="001D71E3"/>
    <w:rsid w:val="001E1C54"/>
    <w:rsid w:val="001E2C67"/>
    <w:rsid w:val="001E31CC"/>
    <w:rsid w:val="001E6FD0"/>
    <w:rsid w:val="001E73DA"/>
    <w:rsid w:val="001E79E8"/>
    <w:rsid w:val="001F01F4"/>
    <w:rsid w:val="001F0919"/>
    <w:rsid w:val="001F1EDA"/>
    <w:rsid w:val="001F6BC6"/>
    <w:rsid w:val="00200AFC"/>
    <w:rsid w:val="0020791F"/>
    <w:rsid w:val="0021270F"/>
    <w:rsid w:val="002134B1"/>
    <w:rsid w:val="0021682C"/>
    <w:rsid w:val="002174E4"/>
    <w:rsid w:val="002177A5"/>
    <w:rsid w:val="00221863"/>
    <w:rsid w:val="0022274A"/>
    <w:rsid w:val="002238CD"/>
    <w:rsid w:val="002249D3"/>
    <w:rsid w:val="00227182"/>
    <w:rsid w:val="002300CC"/>
    <w:rsid w:val="00231343"/>
    <w:rsid w:val="002328DE"/>
    <w:rsid w:val="0023522C"/>
    <w:rsid w:val="00240EDE"/>
    <w:rsid w:val="002420E2"/>
    <w:rsid w:val="00242D1A"/>
    <w:rsid w:val="00243D47"/>
    <w:rsid w:val="00247169"/>
    <w:rsid w:val="00251F05"/>
    <w:rsid w:val="00252823"/>
    <w:rsid w:val="002539B6"/>
    <w:rsid w:val="00255B06"/>
    <w:rsid w:val="00255E33"/>
    <w:rsid w:val="002562A2"/>
    <w:rsid w:val="00260539"/>
    <w:rsid w:val="002607E8"/>
    <w:rsid w:val="00261B96"/>
    <w:rsid w:val="00267257"/>
    <w:rsid w:val="00270628"/>
    <w:rsid w:val="00270914"/>
    <w:rsid w:val="00271600"/>
    <w:rsid w:val="00273EBC"/>
    <w:rsid w:val="00275EA2"/>
    <w:rsid w:val="00276D78"/>
    <w:rsid w:val="00280617"/>
    <w:rsid w:val="00280CFD"/>
    <w:rsid w:val="00281553"/>
    <w:rsid w:val="00281C4A"/>
    <w:rsid w:val="00282F64"/>
    <w:rsid w:val="00283820"/>
    <w:rsid w:val="00283DB0"/>
    <w:rsid w:val="002843E6"/>
    <w:rsid w:val="00285EB6"/>
    <w:rsid w:val="00286DF9"/>
    <w:rsid w:val="002879FF"/>
    <w:rsid w:val="00291283"/>
    <w:rsid w:val="00294511"/>
    <w:rsid w:val="00294737"/>
    <w:rsid w:val="00294941"/>
    <w:rsid w:val="00294F41"/>
    <w:rsid w:val="00297AFD"/>
    <w:rsid w:val="002A15C0"/>
    <w:rsid w:val="002A1E37"/>
    <w:rsid w:val="002A1E48"/>
    <w:rsid w:val="002A21E3"/>
    <w:rsid w:val="002A2F37"/>
    <w:rsid w:val="002A675D"/>
    <w:rsid w:val="002B59B2"/>
    <w:rsid w:val="002B5BB6"/>
    <w:rsid w:val="002C0656"/>
    <w:rsid w:val="002C1747"/>
    <w:rsid w:val="002C45C8"/>
    <w:rsid w:val="002C50A5"/>
    <w:rsid w:val="002C5E99"/>
    <w:rsid w:val="002C6ACE"/>
    <w:rsid w:val="002C6DAF"/>
    <w:rsid w:val="002D2603"/>
    <w:rsid w:val="002D2CA2"/>
    <w:rsid w:val="002D5200"/>
    <w:rsid w:val="002E1F98"/>
    <w:rsid w:val="002E2DC5"/>
    <w:rsid w:val="002E2EB1"/>
    <w:rsid w:val="002E419E"/>
    <w:rsid w:val="002E4BE2"/>
    <w:rsid w:val="002E5130"/>
    <w:rsid w:val="002E5C5D"/>
    <w:rsid w:val="002F0574"/>
    <w:rsid w:val="002F080F"/>
    <w:rsid w:val="002F31E4"/>
    <w:rsid w:val="002F63DE"/>
    <w:rsid w:val="00306DD8"/>
    <w:rsid w:val="003113DA"/>
    <w:rsid w:val="00312F95"/>
    <w:rsid w:val="00313359"/>
    <w:rsid w:val="003140E5"/>
    <w:rsid w:val="00317013"/>
    <w:rsid w:val="00317EFB"/>
    <w:rsid w:val="003231D9"/>
    <w:rsid w:val="00323517"/>
    <w:rsid w:val="003235C9"/>
    <w:rsid w:val="00325412"/>
    <w:rsid w:val="0032589A"/>
    <w:rsid w:val="00325CBF"/>
    <w:rsid w:val="003266CD"/>
    <w:rsid w:val="0032764B"/>
    <w:rsid w:val="00331054"/>
    <w:rsid w:val="003311F6"/>
    <w:rsid w:val="00331D6B"/>
    <w:rsid w:val="003324DC"/>
    <w:rsid w:val="00332A5D"/>
    <w:rsid w:val="00333E24"/>
    <w:rsid w:val="00336C97"/>
    <w:rsid w:val="00337484"/>
    <w:rsid w:val="00337A1C"/>
    <w:rsid w:val="00337E11"/>
    <w:rsid w:val="00341184"/>
    <w:rsid w:val="003425FE"/>
    <w:rsid w:val="0034263B"/>
    <w:rsid w:val="00343C84"/>
    <w:rsid w:val="0034409B"/>
    <w:rsid w:val="00347CA2"/>
    <w:rsid w:val="00350392"/>
    <w:rsid w:val="003537B8"/>
    <w:rsid w:val="003548E2"/>
    <w:rsid w:val="003607F8"/>
    <w:rsid w:val="003627C4"/>
    <w:rsid w:val="00362925"/>
    <w:rsid w:val="0036340F"/>
    <w:rsid w:val="00363C91"/>
    <w:rsid w:val="0036563A"/>
    <w:rsid w:val="0036588F"/>
    <w:rsid w:val="00367642"/>
    <w:rsid w:val="0036774E"/>
    <w:rsid w:val="00367F4E"/>
    <w:rsid w:val="00370FFB"/>
    <w:rsid w:val="00371978"/>
    <w:rsid w:val="00371A59"/>
    <w:rsid w:val="00373144"/>
    <w:rsid w:val="00373FFB"/>
    <w:rsid w:val="0037458C"/>
    <w:rsid w:val="003751FE"/>
    <w:rsid w:val="00377044"/>
    <w:rsid w:val="003840A1"/>
    <w:rsid w:val="00385EB5"/>
    <w:rsid w:val="0038663F"/>
    <w:rsid w:val="00387C80"/>
    <w:rsid w:val="00391653"/>
    <w:rsid w:val="0039243D"/>
    <w:rsid w:val="00392ED2"/>
    <w:rsid w:val="00393FC6"/>
    <w:rsid w:val="00394715"/>
    <w:rsid w:val="00396BDD"/>
    <w:rsid w:val="003A0770"/>
    <w:rsid w:val="003A0E11"/>
    <w:rsid w:val="003A0E4D"/>
    <w:rsid w:val="003A7AB0"/>
    <w:rsid w:val="003A7CCB"/>
    <w:rsid w:val="003B17C1"/>
    <w:rsid w:val="003B4CF2"/>
    <w:rsid w:val="003B4D09"/>
    <w:rsid w:val="003B5903"/>
    <w:rsid w:val="003C0F2B"/>
    <w:rsid w:val="003C1983"/>
    <w:rsid w:val="003C3587"/>
    <w:rsid w:val="003C3CFC"/>
    <w:rsid w:val="003C4826"/>
    <w:rsid w:val="003C4DC4"/>
    <w:rsid w:val="003C5CFE"/>
    <w:rsid w:val="003C61BF"/>
    <w:rsid w:val="003D687E"/>
    <w:rsid w:val="003E0877"/>
    <w:rsid w:val="003E204D"/>
    <w:rsid w:val="003E25EF"/>
    <w:rsid w:val="003E2A15"/>
    <w:rsid w:val="003E338E"/>
    <w:rsid w:val="003E449D"/>
    <w:rsid w:val="003E4819"/>
    <w:rsid w:val="003E5353"/>
    <w:rsid w:val="003F31F9"/>
    <w:rsid w:val="003F3ED6"/>
    <w:rsid w:val="003F43C2"/>
    <w:rsid w:val="00400624"/>
    <w:rsid w:val="00401DF2"/>
    <w:rsid w:val="0040310D"/>
    <w:rsid w:val="00404EAE"/>
    <w:rsid w:val="00405C79"/>
    <w:rsid w:val="0040626F"/>
    <w:rsid w:val="00406E6D"/>
    <w:rsid w:val="004070C1"/>
    <w:rsid w:val="00411BD6"/>
    <w:rsid w:val="00412B77"/>
    <w:rsid w:val="00414C7C"/>
    <w:rsid w:val="004153CF"/>
    <w:rsid w:val="00420803"/>
    <w:rsid w:val="00420CF0"/>
    <w:rsid w:val="00421057"/>
    <w:rsid w:val="00421C75"/>
    <w:rsid w:val="004222C8"/>
    <w:rsid w:val="0042396C"/>
    <w:rsid w:val="00424717"/>
    <w:rsid w:val="00424971"/>
    <w:rsid w:val="00425106"/>
    <w:rsid w:val="00425299"/>
    <w:rsid w:val="00426DDB"/>
    <w:rsid w:val="00427131"/>
    <w:rsid w:val="004277A8"/>
    <w:rsid w:val="00427F25"/>
    <w:rsid w:val="00427F32"/>
    <w:rsid w:val="00430E65"/>
    <w:rsid w:val="004320C0"/>
    <w:rsid w:val="00434174"/>
    <w:rsid w:val="00435ED2"/>
    <w:rsid w:val="004377D7"/>
    <w:rsid w:val="00442710"/>
    <w:rsid w:val="00444854"/>
    <w:rsid w:val="00444B69"/>
    <w:rsid w:val="00444CFD"/>
    <w:rsid w:val="00445B1E"/>
    <w:rsid w:val="00446904"/>
    <w:rsid w:val="00454E75"/>
    <w:rsid w:val="00455938"/>
    <w:rsid w:val="00455A87"/>
    <w:rsid w:val="00455C94"/>
    <w:rsid w:val="00460822"/>
    <w:rsid w:val="004633F1"/>
    <w:rsid w:val="00463F62"/>
    <w:rsid w:val="004674A5"/>
    <w:rsid w:val="004704A3"/>
    <w:rsid w:val="004707B0"/>
    <w:rsid w:val="00471625"/>
    <w:rsid w:val="00472CE8"/>
    <w:rsid w:val="00473011"/>
    <w:rsid w:val="004730EC"/>
    <w:rsid w:val="004742E4"/>
    <w:rsid w:val="004752C4"/>
    <w:rsid w:val="0047534E"/>
    <w:rsid w:val="0047720C"/>
    <w:rsid w:val="004802E3"/>
    <w:rsid w:val="00481FBC"/>
    <w:rsid w:val="00482B30"/>
    <w:rsid w:val="00482C31"/>
    <w:rsid w:val="00483940"/>
    <w:rsid w:val="00485E8A"/>
    <w:rsid w:val="00491FEC"/>
    <w:rsid w:val="0049494C"/>
    <w:rsid w:val="00496D67"/>
    <w:rsid w:val="004A0380"/>
    <w:rsid w:val="004A1166"/>
    <w:rsid w:val="004A2AAC"/>
    <w:rsid w:val="004A6481"/>
    <w:rsid w:val="004B2DDE"/>
    <w:rsid w:val="004B3B4E"/>
    <w:rsid w:val="004B6033"/>
    <w:rsid w:val="004B7028"/>
    <w:rsid w:val="004B7690"/>
    <w:rsid w:val="004C1A3D"/>
    <w:rsid w:val="004C21A6"/>
    <w:rsid w:val="004C2980"/>
    <w:rsid w:val="004C47EE"/>
    <w:rsid w:val="004C7D5E"/>
    <w:rsid w:val="004D02B2"/>
    <w:rsid w:val="004D0CF4"/>
    <w:rsid w:val="004D1514"/>
    <w:rsid w:val="004D2453"/>
    <w:rsid w:val="004D3747"/>
    <w:rsid w:val="004D6426"/>
    <w:rsid w:val="004E15E7"/>
    <w:rsid w:val="004E32E0"/>
    <w:rsid w:val="004E4625"/>
    <w:rsid w:val="004F020F"/>
    <w:rsid w:val="004F066B"/>
    <w:rsid w:val="004F0B6B"/>
    <w:rsid w:val="004F1574"/>
    <w:rsid w:val="004F29F8"/>
    <w:rsid w:val="004F3CD3"/>
    <w:rsid w:val="004F4B3E"/>
    <w:rsid w:val="004F6AF8"/>
    <w:rsid w:val="004F71E3"/>
    <w:rsid w:val="00501D1F"/>
    <w:rsid w:val="00502484"/>
    <w:rsid w:val="00503E08"/>
    <w:rsid w:val="0050432E"/>
    <w:rsid w:val="00505E0C"/>
    <w:rsid w:val="00511C8B"/>
    <w:rsid w:val="005123F1"/>
    <w:rsid w:val="00513B45"/>
    <w:rsid w:val="00513E5B"/>
    <w:rsid w:val="005155BA"/>
    <w:rsid w:val="0052201B"/>
    <w:rsid w:val="005225BD"/>
    <w:rsid w:val="00523B62"/>
    <w:rsid w:val="00523D0A"/>
    <w:rsid w:val="00524581"/>
    <w:rsid w:val="00525545"/>
    <w:rsid w:val="00525DD0"/>
    <w:rsid w:val="00525FE5"/>
    <w:rsid w:val="0052694C"/>
    <w:rsid w:val="00531DFD"/>
    <w:rsid w:val="00533267"/>
    <w:rsid w:val="0053521F"/>
    <w:rsid w:val="00535292"/>
    <w:rsid w:val="00535324"/>
    <w:rsid w:val="005377F5"/>
    <w:rsid w:val="00543D17"/>
    <w:rsid w:val="00544DDA"/>
    <w:rsid w:val="005516A8"/>
    <w:rsid w:val="00554965"/>
    <w:rsid w:val="00554AE1"/>
    <w:rsid w:val="00554B73"/>
    <w:rsid w:val="00554FBA"/>
    <w:rsid w:val="00555FCA"/>
    <w:rsid w:val="005602E1"/>
    <w:rsid w:val="00561F66"/>
    <w:rsid w:val="00562D27"/>
    <w:rsid w:val="00565706"/>
    <w:rsid w:val="00567E7C"/>
    <w:rsid w:val="00570D9E"/>
    <w:rsid w:val="00571014"/>
    <w:rsid w:val="00573B18"/>
    <w:rsid w:val="005759B5"/>
    <w:rsid w:val="00575D3B"/>
    <w:rsid w:val="00577DD8"/>
    <w:rsid w:val="00581D44"/>
    <w:rsid w:val="00583C96"/>
    <w:rsid w:val="00592631"/>
    <w:rsid w:val="00593935"/>
    <w:rsid w:val="00593957"/>
    <w:rsid w:val="00594D48"/>
    <w:rsid w:val="005A3FF2"/>
    <w:rsid w:val="005A575D"/>
    <w:rsid w:val="005A77F2"/>
    <w:rsid w:val="005B1563"/>
    <w:rsid w:val="005B20B6"/>
    <w:rsid w:val="005B69BE"/>
    <w:rsid w:val="005C0035"/>
    <w:rsid w:val="005C0A22"/>
    <w:rsid w:val="005C2AF9"/>
    <w:rsid w:val="005C4B38"/>
    <w:rsid w:val="005C4C55"/>
    <w:rsid w:val="005C64D2"/>
    <w:rsid w:val="005C7CAB"/>
    <w:rsid w:val="005D22EB"/>
    <w:rsid w:val="005D27AB"/>
    <w:rsid w:val="005D417B"/>
    <w:rsid w:val="005D42A5"/>
    <w:rsid w:val="005D646C"/>
    <w:rsid w:val="005E7AD0"/>
    <w:rsid w:val="005F050A"/>
    <w:rsid w:val="005F424D"/>
    <w:rsid w:val="005F5E58"/>
    <w:rsid w:val="005F6CEA"/>
    <w:rsid w:val="005F723D"/>
    <w:rsid w:val="00600D35"/>
    <w:rsid w:val="00600D8F"/>
    <w:rsid w:val="00602C89"/>
    <w:rsid w:val="00605A34"/>
    <w:rsid w:val="006066E2"/>
    <w:rsid w:val="00607AF6"/>
    <w:rsid w:val="00611AD7"/>
    <w:rsid w:val="00612776"/>
    <w:rsid w:val="00612E46"/>
    <w:rsid w:val="0061351A"/>
    <w:rsid w:val="00614172"/>
    <w:rsid w:val="0061463B"/>
    <w:rsid w:val="006151D8"/>
    <w:rsid w:val="00621CAD"/>
    <w:rsid w:val="00621F03"/>
    <w:rsid w:val="00623234"/>
    <w:rsid w:val="006234CB"/>
    <w:rsid w:val="006238C1"/>
    <w:rsid w:val="00630EA0"/>
    <w:rsid w:val="00631EE7"/>
    <w:rsid w:val="00632BE3"/>
    <w:rsid w:val="006333D0"/>
    <w:rsid w:val="00633582"/>
    <w:rsid w:val="00634142"/>
    <w:rsid w:val="00634E0D"/>
    <w:rsid w:val="00635DBD"/>
    <w:rsid w:val="00636B44"/>
    <w:rsid w:val="00637A88"/>
    <w:rsid w:val="00640FA7"/>
    <w:rsid w:val="006444E4"/>
    <w:rsid w:val="00645182"/>
    <w:rsid w:val="006479BB"/>
    <w:rsid w:val="00647DA6"/>
    <w:rsid w:val="0065049F"/>
    <w:rsid w:val="006509D0"/>
    <w:rsid w:val="00650E16"/>
    <w:rsid w:val="00660BA7"/>
    <w:rsid w:val="00662288"/>
    <w:rsid w:val="00670425"/>
    <w:rsid w:val="00670D3B"/>
    <w:rsid w:val="0067201C"/>
    <w:rsid w:val="00672283"/>
    <w:rsid w:val="00675EA4"/>
    <w:rsid w:val="00680C12"/>
    <w:rsid w:val="00682234"/>
    <w:rsid w:val="00683EFE"/>
    <w:rsid w:val="006847C4"/>
    <w:rsid w:val="006870D0"/>
    <w:rsid w:val="00692002"/>
    <w:rsid w:val="006921FE"/>
    <w:rsid w:val="00693EBB"/>
    <w:rsid w:val="006954A2"/>
    <w:rsid w:val="006A1F96"/>
    <w:rsid w:val="006A457C"/>
    <w:rsid w:val="006A5E57"/>
    <w:rsid w:val="006A712C"/>
    <w:rsid w:val="006A718C"/>
    <w:rsid w:val="006A7F3C"/>
    <w:rsid w:val="006B0072"/>
    <w:rsid w:val="006B24B4"/>
    <w:rsid w:val="006B25E9"/>
    <w:rsid w:val="006B4236"/>
    <w:rsid w:val="006B4C03"/>
    <w:rsid w:val="006B4F61"/>
    <w:rsid w:val="006B64D6"/>
    <w:rsid w:val="006C1646"/>
    <w:rsid w:val="006C2749"/>
    <w:rsid w:val="006C3070"/>
    <w:rsid w:val="006C30E2"/>
    <w:rsid w:val="006C4610"/>
    <w:rsid w:val="006C4696"/>
    <w:rsid w:val="006D01B5"/>
    <w:rsid w:val="006D058E"/>
    <w:rsid w:val="006D1EBC"/>
    <w:rsid w:val="006D2439"/>
    <w:rsid w:val="006D33BB"/>
    <w:rsid w:val="006D4824"/>
    <w:rsid w:val="006D531E"/>
    <w:rsid w:val="006D54F9"/>
    <w:rsid w:val="006D5EAB"/>
    <w:rsid w:val="006E4A82"/>
    <w:rsid w:val="006E4EBB"/>
    <w:rsid w:val="006E7188"/>
    <w:rsid w:val="006E79D0"/>
    <w:rsid w:val="006E7F78"/>
    <w:rsid w:val="006F40DB"/>
    <w:rsid w:val="006F4FC5"/>
    <w:rsid w:val="006F5F1E"/>
    <w:rsid w:val="006F6FAC"/>
    <w:rsid w:val="0070169A"/>
    <w:rsid w:val="00702AF7"/>
    <w:rsid w:val="00703277"/>
    <w:rsid w:val="00705337"/>
    <w:rsid w:val="00705956"/>
    <w:rsid w:val="007110E0"/>
    <w:rsid w:val="00713BEA"/>
    <w:rsid w:val="00713C73"/>
    <w:rsid w:val="00714D26"/>
    <w:rsid w:val="00716756"/>
    <w:rsid w:val="007238A3"/>
    <w:rsid w:val="00726767"/>
    <w:rsid w:val="00727AFC"/>
    <w:rsid w:val="00727E31"/>
    <w:rsid w:val="00730A29"/>
    <w:rsid w:val="007327C9"/>
    <w:rsid w:val="00733813"/>
    <w:rsid w:val="00733874"/>
    <w:rsid w:val="0073423C"/>
    <w:rsid w:val="007342E2"/>
    <w:rsid w:val="0073560C"/>
    <w:rsid w:val="00735E4C"/>
    <w:rsid w:val="007376B8"/>
    <w:rsid w:val="007423B2"/>
    <w:rsid w:val="00746178"/>
    <w:rsid w:val="007526CE"/>
    <w:rsid w:val="00752CDF"/>
    <w:rsid w:val="00753356"/>
    <w:rsid w:val="00754A89"/>
    <w:rsid w:val="00755303"/>
    <w:rsid w:val="00755FBA"/>
    <w:rsid w:val="007575D3"/>
    <w:rsid w:val="00762C6E"/>
    <w:rsid w:val="007645A9"/>
    <w:rsid w:val="007667A0"/>
    <w:rsid w:val="00766829"/>
    <w:rsid w:val="0076717B"/>
    <w:rsid w:val="00767B99"/>
    <w:rsid w:val="00770944"/>
    <w:rsid w:val="00770D1A"/>
    <w:rsid w:val="00771108"/>
    <w:rsid w:val="007724A9"/>
    <w:rsid w:val="00773D78"/>
    <w:rsid w:val="00774FEF"/>
    <w:rsid w:val="00775DC3"/>
    <w:rsid w:val="00776BDD"/>
    <w:rsid w:val="00777C71"/>
    <w:rsid w:val="00782F65"/>
    <w:rsid w:val="007843F9"/>
    <w:rsid w:val="0078651B"/>
    <w:rsid w:val="00790B87"/>
    <w:rsid w:val="00790D65"/>
    <w:rsid w:val="007910E6"/>
    <w:rsid w:val="007919A0"/>
    <w:rsid w:val="00791A25"/>
    <w:rsid w:val="00791FAE"/>
    <w:rsid w:val="0079393D"/>
    <w:rsid w:val="00795DD3"/>
    <w:rsid w:val="00796FCB"/>
    <w:rsid w:val="00797312"/>
    <w:rsid w:val="0079794D"/>
    <w:rsid w:val="007A045D"/>
    <w:rsid w:val="007A3614"/>
    <w:rsid w:val="007A452A"/>
    <w:rsid w:val="007A46E1"/>
    <w:rsid w:val="007A5F70"/>
    <w:rsid w:val="007A5FF8"/>
    <w:rsid w:val="007A65D6"/>
    <w:rsid w:val="007A7125"/>
    <w:rsid w:val="007B5D75"/>
    <w:rsid w:val="007B7DD7"/>
    <w:rsid w:val="007C172F"/>
    <w:rsid w:val="007C23C9"/>
    <w:rsid w:val="007C52B7"/>
    <w:rsid w:val="007C5DE4"/>
    <w:rsid w:val="007C7497"/>
    <w:rsid w:val="007C7902"/>
    <w:rsid w:val="007D10FD"/>
    <w:rsid w:val="007D1311"/>
    <w:rsid w:val="007D2AAB"/>
    <w:rsid w:val="007D6E03"/>
    <w:rsid w:val="007E12B1"/>
    <w:rsid w:val="007E60E1"/>
    <w:rsid w:val="007E62CF"/>
    <w:rsid w:val="007E6C7A"/>
    <w:rsid w:val="007E7B7E"/>
    <w:rsid w:val="007F0E88"/>
    <w:rsid w:val="007F1891"/>
    <w:rsid w:val="007F1BD2"/>
    <w:rsid w:val="007F1D93"/>
    <w:rsid w:val="007F4C2E"/>
    <w:rsid w:val="007F4D1B"/>
    <w:rsid w:val="007F6765"/>
    <w:rsid w:val="007F7A27"/>
    <w:rsid w:val="008004C5"/>
    <w:rsid w:val="00802DB5"/>
    <w:rsid w:val="00803F7E"/>
    <w:rsid w:val="00804D94"/>
    <w:rsid w:val="0080547C"/>
    <w:rsid w:val="00805ACB"/>
    <w:rsid w:val="0080665B"/>
    <w:rsid w:val="00811C72"/>
    <w:rsid w:val="00812FAA"/>
    <w:rsid w:val="00815FDB"/>
    <w:rsid w:val="0082201D"/>
    <w:rsid w:val="0082498C"/>
    <w:rsid w:val="008253F9"/>
    <w:rsid w:val="00827559"/>
    <w:rsid w:val="00827A09"/>
    <w:rsid w:val="008313B7"/>
    <w:rsid w:val="00831DA2"/>
    <w:rsid w:val="00831FA4"/>
    <w:rsid w:val="00832FAB"/>
    <w:rsid w:val="008330DB"/>
    <w:rsid w:val="008330F8"/>
    <w:rsid w:val="00836556"/>
    <w:rsid w:val="00837EBE"/>
    <w:rsid w:val="008413AD"/>
    <w:rsid w:val="00843DF7"/>
    <w:rsid w:val="00844656"/>
    <w:rsid w:val="00851D0D"/>
    <w:rsid w:val="00851EA7"/>
    <w:rsid w:val="008529FF"/>
    <w:rsid w:val="00853D2F"/>
    <w:rsid w:val="00855789"/>
    <w:rsid w:val="00856C9C"/>
    <w:rsid w:val="0085712C"/>
    <w:rsid w:val="0085778F"/>
    <w:rsid w:val="0086288C"/>
    <w:rsid w:val="008647CA"/>
    <w:rsid w:val="00870DC2"/>
    <w:rsid w:val="00870E04"/>
    <w:rsid w:val="00872216"/>
    <w:rsid w:val="00874C18"/>
    <w:rsid w:val="00880F0D"/>
    <w:rsid w:val="00884727"/>
    <w:rsid w:val="00884749"/>
    <w:rsid w:val="00884E90"/>
    <w:rsid w:val="00885E36"/>
    <w:rsid w:val="00886ACD"/>
    <w:rsid w:val="008930A0"/>
    <w:rsid w:val="008A031B"/>
    <w:rsid w:val="008A0948"/>
    <w:rsid w:val="008A2197"/>
    <w:rsid w:val="008A278F"/>
    <w:rsid w:val="008A36B9"/>
    <w:rsid w:val="008A4996"/>
    <w:rsid w:val="008A5CE0"/>
    <w:rsid w:val="008A6828"/>
    <w:rsid w:val="008A6A11"/>
    <w:rsid w:val="008B0F03"/>
    <w:rsid w:val="008B234F"/>
    <w:rsid w:val="008B2990"/>
    <w:rsid w:val="008B4269"/>
    <w:rsid w:val="008B5185"/>
    <w:rsid w:val="008B6364"/>
    <w:rsid w:val="008B69D4"/>
    <w:rsid w:val="008C33C2"/>
    <w:rsid w:val="008C4D15"/>
    <w:rsid w:val="008C5025"/>
    <w:rsid w:val="008D2BCA"/>
    <w:rsid w:val="008D3AE4"/>
    <w:rsid w:val="008D4F43"/>
    <w:rsid w:val="008D5037"/>
    <w:rsid w:val="008D6F03"/>
    <w:rsid w:val="008E032F"/>
    <w:rsid w:val="008E1E3E"/>
    <w:rsid w:val="008E3099"/>
    <w:rsid w:val="008E5805"/>
    <w:rsid w:val="008E6D3C"/>
    <w:rsid w:val="008E7E5B"/>
    <w:rsid w:val="008F0818"/>
    <w:rsid w:val="008F1617"/>
    <w:rsid w:val="008F2C38"/>
    <w:rsid w:val="008F3AC7"/>
    <w:rsid w:val="008F4120"/>
    <w:rsid w:val="008F600F"/>
    <w:rsid w:val="008F6143"/>
    <w:rsid w:val="008F7F92"/>
    <w:rsid w:val="0090314F"/>
    <w:rsid w:val="00910AFD"/>
    <w:rsid w:val="00912859"/>
    <w:rsid w:val="00912F87"/>
    <w:rsid w:val="00913284"/>
    <w:rsid w:val="009148AF"/>
    <w:rsid w:val="00915979"/>
    <w:rsid w:val="00920D14"/>
    <w:rsid w:val="00920F49"/>
    <w:rsid w:val="00921E6C"/>
    <w:rsid w:val="009227B3"/>
    <w:rsid w:val="00925223"/>
    <w:rsid w:val="00926BAF"/>
    <w:rsid w:val="00930107"/>
    <w:rsid w:val="00930352"/>
    <w:rsid w:val="00933F4C"/>
    <w:rsid w:val="00935ABA"/>
    <w:rsid w:val="009361AF"/>
    <w:rsid w:val="00936790"/>
    <w:rsid w:val="00940A7D"/>
    <w:rsid w:val="00955500"/>
    <w:rsid w:val="00960008"/>
    <w:rsid w:val="0096306D"/>
    <w:rsid w:val="00967552"/>
    <w:rsid w:val="009710D0"/>
    <w:rsid w:val="00971B90"/>
    <w:rsid w:val="00972AFE"/>
    <w:rsid w:val="00976E9C"/>
    <w:rsid w:val="00982919"/>
    <w:rsid w:val="00983774"/>
    <w:rsid w:val="0098451F"/>
    <w:rsid w:val="00987904"/>
    <w:rsid w:val="00991652"/>
    <w:rsid w:val="00992366"/>
    <w:rsid w:val="00996621"/>
    <w:rsid w:val="009A1F44"/>
    <w:rsid w:val="009A23C5"/>
    <w:rsid w:val="009A243C"/>
    <w:rsid w:val="009A263E"/>
    <w:rsid w:val="009A3608"/>
    <w:rsid w:val="009A3AD6"/>
    <w:rsid w:val="009A44FE"/>
    <w:rsid w:val="009A481F"/>
    <w:rsid w:val="009A5136"/>
    <w:rsid w:val="009A5B74"/>
    <w:rsid w:val="009A6144"/>
    <w:rsid w:val="009A6C33"/>
    <w:rsid w:val="009B1092"/>
    <w:rsid w:val="009B1BA6"/>
    <w:rsid w:val="009B27BA"/>
    <w:rsid w:val="009B56AB"/>
    <w:rsid w:val="009B6069"/>
    <w:rsid w:val="009B7712"/>
    <w:rsid w:val="009C2B18"/>
    <w:rsid w:val="009C6F43"/>
    <w:rsid w:val="009D1130"/>
    <w:rsid w:val="009D48FD"/>
    <w:rsid w:val="009D4A64"/>
    <w:rsid w:val="009D694E"/>
    <w:rsid w:val="009D6C42"/>
    <w:rsid w:val="009E1898"/>
    <w:rsid w:val="009E23A6"/>
    <w:rsid w:val="009E6C3A"/>
    <w:rsid w:val="009F2A7D"/>
    <w:rsid w:val="009F3CAD"/>
    <w:rsid w:val="009F454B"/>
    <w:rsid w:val="009F5BFB"/>
    <w:rsid w:val="009F66AE"/>
    <w:rsid w:val="009F6D3C"/>
    <w:rsid w:val="00A00192"/>
    <w:rsid w:val="00A00427"/>
    <w:rsid w:val="00A01249"/>
    <w:rsid w:val="00A01281"/>
    <w:rsid w:val="00A0205D"/>
    <w:rsid w:val="00A0580D"/>
    <w:rsid w:val="00A15FD1"/>
    <w:rsid w:val="00A20419"/>
    <w:rsid w:val="00A2098C"/>
    <w:rsid w:val="00A24115"/>
    <w:rsid w:val="00A24690"/>
    <w:rsid w:val="00A24C9E"/>
    <w:rsid w:val="00A251EE"/>
    <w:rsid w:val="00A25E52"/>
    <w:rsid w:val="00A2603F"/>
    <w:rsid w:val="00A31F94"/>
    <w:rsid w:val="00A32E32"/>
    <w:rsid w:val="00A36F9C"/>
    <w:rsid w:val="00A37806"/>
    <w:rsid w:val="00A378E2"/>
    <w:rsid w:val="00A37C13"/>
    <w:rsid w:val="00A41886"/>
    <w:rsid w:val="00A4331A"/>
    <w:rsid w:val="00A44A59"/>
    <w:rsid w:val="00A45EDD"/>
    <w:rsid w:val="00A5271D"/>
    <w:rsid w:val="00A56118"/>
    <w:rsid w:val="00A6297C"/>
    <w:rsid w:val="00A641C8"/>
    <w:rsid w:val="00A6538A"/>
    <w:rsid w:val="00A70ACC"/>
    <w:rsid w:val="00A80200"/>
    <w:rsid w:val="00A807EA"/>
    <w:rsid w:val="00A81AAF"/>
    <w:rsid w:val="00A833D0"/>
    <w:rsid w:val="00A84574"/>
    <w:rsid w:val="00A84941"/>
    <w:rsid w:val="00A853C7"/>
    <w:rsid w:val="00A86EBB"/>
    <w:rsid w:val="00A87F97"/>
    <w:rsid w:val="00A927AB"/>
    <w:rsid w:val="00A939C1"/>
    <w:rsid w:val="00A9546E"/>
    <w:rsid w:val="00A95EC5"/>
    <w:rsid w:val="00A9753F"/>
    <w:rsid w:val="00AA1F05"/>
    <w:rsid w:val="00AA1F43"/>
    <w:rsid w:val="00AA4168"/>
    <w:rsid w:val="00AA4272"/>
    <w:rsid w:val="00AA4557"/>
    <w:rsid w:val="00AA7258"/>
    <w:rsid w:val="00AB0039"/>
    <w:rsid w:val="00AB17CB"/>
    <w:rsid w:val="00AB304F"/>
    <w:rsid w:val="00AB3C6F"/>
    <w:rsid w:val="00AB3DE3"/>
    <w:rsid w:val="00AB478D"/>
    <w:rsid w:val="00AC0961"/>
    <w:rsid w:val="00AC11F9"/>
    <w:rsid w:val="00AC1502"/>
    <w:rsid w:val="00AC2E8C"/>
    <w:rsid w:val="00AC305D"/>
    <w:rsid w:val="00AC31E0"/>
    <w:rsid w:val="00AC4812"/>
    <w:rsid w:val="00AC4DA0"/>
    <w:rsid w:val="00AC7BBD"/>
    <w:rsid w:val="00AC7C5A"/>
    <w:rsid w:val="00AD0BED"/>
    <w:rsid w:val="00AD10F7"/>
    <w:rsid w:val="00AD1573"/>
    <w:rsid w:val="00AD2BEE"/>
    <w:rsid w:val="00AD39E8"/>
    <w:rsid w:val="00AD3FF8"/>
    <w:rsid w:val="00AD50A7"/>
    <w:rsid w:val="00AD5744"/>
    <w:rsid w:val="00AD7424"/>
    <w:rsid w:val="00AE04D2"/>
    <w:rsid w:val="00AE4407"/>
    <w:rsid w:val="00AE696F"/>
    <w:rsid w:val="00AE7CA2"/>
    <w:rsid w:val="00AF0DC0"/>
    <w:rsid w:val="00AF1D67"/>
    <w:rsid w:val="00AF5401"/>
    <w:rsid w:val="00B034BF"/>
    <w:rsid w:val="00B04952"/>
    <w:rsid w:val="00B07CB0"/>
    <w:rsid w:val="00B127F1"/>
    <w:rsid w:val="00B1534A"/>
    <w:rsid w:val="00B1696B"/>
    <w:rsid w:val="00B208B2"/>
    <w:rsid w:val="00B20CCB"/>
    <w:rsid w:val="00B25219"/>
    <w:rsid w:val="00B25783"/>
    <w:rsid w:val="00B25F8B"/>
    <w:rsid w:val="00B26F1D"/>
    <w:rsid w:val="00B323CB"/>
    <w:rsid w:val="00B342B2"/>
    <w:rsid w:val="00B35307"/>
    <w:rsid w:val="00B36A70"/>
    <w:rsid w:val="00B37967"/>
    <w:rsid w:val="00B37F69"/>
    <w:rsid w:val="00B40F77"/>
    <w:rsid w:val="00B46B8C"/>
    <w:rsid w:val="00B475CD"/>
    <w:rsid w:val="00B55181"/>
    <w:rsid w:val="00B55252"/>
    <w:rsid w:val="00B576B6"/>
    <w:rsid w:val="00B621B5"/>
    <w:rsid w:val="00B63B8C"/>
    <w:rsid w:val="00B64AD7"/>
    <w:rsid w:val="00B67C3F"/>
    <w:rsid w:val="00B67CA4"/>
    <w:rsid w:val="00B71B6A"/>
    <w:rsid w:val="00B73661"/>
    <w:rsid w:val="00B73C66"/>
    <w:rsid w:val="00B75171"/>
    <w:rsid w:val="00B803AE"/>
    <w:rsid w:val="00B80D12"/>
    <w:rsid w:val="00B815CF"/>
    <w:rsid w:val="00B84C45"/>
    <w:rsid w:val="00B851FB"/>
    <w:rsid w:val="00B8530D"/>
    <w:rsid w:val="00B85EAB"/>
    <w:rsid w:val="00B861C4"/>
    <w:rsid w:val="00B87B9F"/>
    <w:rsid w:val="00B91B8D"/>
    <w:rsid w:val="00B9397F"/>
    <w:rsid w:val="00B979CC"/>
    <w:rsid w:val="00B979FC"/>
    <w:rsid w:val="00BA0E85"/>
    <w:rsid w:val="00BA23FA"/>
    <w:rsid w:val="00BA36F9"/>
    <w:rsid w:val="00BA3F43"/>
    <w:rsid w:val="00BA77B0"/>
    <w:rsid w:val="00BB0220"/>
    <w:rsid w:val="00BB1FE4"/>
    <w:rsid w:val="00BB411A"/>
    <w:rsid w:val="00BB4261"/>
    <w:rsid w:val="00BB4EFE"/>
    <w:rsid w:val="00BB7BE3"/>
    <w:rsid w:val="00BB7E38"/>
    <w:rsid w:val="00BC36F2"/>
    <w:rsid w:val="00BC3733"/>
    <w:rsid w:val="00BC5125"/>
    <w:rsid w:val="00BC5DB2"/>
    <w:rsid w:val="00BC721F"/>
    <w:rsid w:val="00BD272E"/>
    <w:rsid w:val="00BD32C5"/>
    <w:rsid w:val="00BD3F37"/>
    <w:rsid w:val="00BD4B62"/>
    <w:rsid w:val="00BD6EED"/>
    <w:rsid w:val="00BE0EF5"/>
    <w:rsid w:val="00BE23FA"/>
    <w:rsid w:val="00BE2D4A"/>
    <w:rsid w:val="00BE3C21"/>
    <w:rsid w:val="00BE4E0B"/>
    <w:rsid w:val="00BE549E"/>
    <w:rsid w:val="00BF35F7"/>
    <w:rsid w:val="00BF4E12"/>
    <w:rsid w:val="00BF7723"/>
    <w:rsid w:val="00C0100F"/>
    <w:rsid w:val="00C0213E"/>
    <w:rsid w:val="00C02293"/>
    <w:rsid w:val="00C05555"/>
    <w:rsid w:val="00C06494"/>
    <w:rsid w:val="00C101B7"/>
    <w:rsid w:val="00C115D6"/>
    <w:rsid w:val="00C11FFD"/>
    <w:rsid w:val="00C120FE"/>
    <w:rsid w:val="00C121FB"/>
    <w:rsid w:val="00C13466"/>
    <w:rsid w:val="00C20C61"/>
    <w:rsid w:val="00C219FC"/>
    <w:rsid w:val="00C24A4E"/>
    <w:rsid w:val="00C2598B"/>
    <w:rsid w:val="00C25A05"/>
    <w:rsid w:val="00C26A05"/>
    <w:rsid w:val="00C26FE3"/>
    <w:rsid w:val="00C27241"/>
    <w:rsid w:val="00C27C5A"/>
    <w:rsid w:val="00C32003"/>
    <w:rsid w:val="00C338EA"/>
    <w:rsid w:val="00C340D5"/>
    <w:rsid w:val="00C34180"/>
    <w:rsid w:val="00C350F6"/>
    <w:rsid w:val="00C412A8"/>
    <w:rsid w:val="00C42544"/>
    <w:rsid w:val="00C50FF9"/>
    <w:rsid w:val="00C5631A"/>
    <w:rsid w:val="00C56F64"/>
    <w:rsid w:val="00C57CB7"/>
    <w:rsid w:val="00C602AB"/>
    <w:rsid w:val="00C604CA"/>
    <w:rsid w:val="00C60917"/>
    <w:rsid w:val="00C60B27"/>
    <w:rsid w:val="00C61784"/>
    <w:rsid w:val="00C626FD"/>
    <w:rsid w:val="00C63976"/>
    <w:rsid w:val="00C63BBD"/>
    <w:rsid w:val="00C63F27"/>
    <w:rsid w:val="00C6401D"/>
    <w:rsid w:val="00C64508"/>
    <w:rsid w:val="00C6552E"/>
    <w:rsid w:val="00C666A3"/>
    <w:rsid w:val="00C66FF2"/>
    <w:rsid w:val="00C67955"/>
    <w:rsid w:val="00C719F1"/>
    <w:rsid w:val="00C73E78"/>
    <w:rsid w:val="00C75F86"/>
    <w:rsid w:val="00C84114"/>
    <w:rsid w:val="00C8788F"/>
    <w:rsid w:val="00C9185E"/>
    <w:rsid w:val="00C91F6C"/>
    <w:rsid w:val="00C92F9D"/>
    <w:rsid w:val="00C970A3"/>
    <w:rsid w:val="00C97532"/>
    <w:rsid w:val="00CA1E5E"/>
    <w:rsid w:val="00CA35F4"/>
    <w:rsid w:val="00CA51AA"/>
    <w:rsid w:val="00CA734A"/>
    <w:rsid w:val="00CB0D84"/>
    <w:rsid w:val="00CB15A7"/>
    <w:rsid w:val="00CB30A4"/>
    <w:rsid w:val="00CB7122"/>
    <w:rsid w:val="00CC0AEE"/>
    <w:rsid w:val="00CC14A7"/>
    <w:rsid w:val="00CC1C4E"/>
    <w:rsid w:val="00CC1E8B"/>
    <w:rsid w:val="00CC4112"/>
    <w:rsid w:val="00CC5912"/>
    <w:rsid w:val="00CD17BD"/>
    <w:rsid w:val="00CD2C8F"/>
    <w:rsid w:val="00CD32CF"/>
    <w:rsid w:val="00CD3A5C"/>
    <w:rsid w:val="00CD4749"/>
    <w:rsid w:val="00CD6AA5"/>
    <w:rsid w:val="00CD7C69"/>
    <w:rsid w:val="00CE3D6D"/>
    <w:rsid w:val="00CE486B"/>
    <w:rsid w:val="00CE5688"/>
    <w:rsid w:val="00CE596D"/>
    <w:rsid w:val="00CE5B1D"/>
    <w:rsid w:val="00CE716B"/>
    <w:rsid w:val="00CE77CC"/>
    <w:rsid w:val="00CF0B67"/>
    <w:rsid w:val="00CF2010"/>
    <w:rsid w:val="00CF4CD1"/>
    <w:rsid w:val="00CF5862"/>
    <w:rsid w:val="00CF5BC4"/>
    <w:rsid w:val="00D009D4"/>
    <w:rsid w:val="00D01980"/>
    <w:rsid w:val="00D04690"/>
    <w:rsid w:val="00D04BAE"/>
    <w:rsid w:val="00D04CC2"/>
    <w:rsid w:val="00D07788"/>
    <w:rsid w:val="00D07C19"/>
    <w:rsid w:val="00D12617"/>
    <w:rsid w:val="00D14554"/>
    <w:rsid w:val="00D2086E"/>
    <w:rsid w:val="00D21A54"/>
    <w:rsid w:val="00D229FC"/>
    <w:rsid w:val="00D22CAB"/>
    <w:rsid w:val="00D22F8E"/>
    <w:rsid w:val="00D2367A"/>
    <w:rsid w:val="00D24144"/>
    <w:rsid w:val="00D25911"/>
    <w:rsid w:val="00D26407"/>
    <w:rsid w:val="00D331AB"/>
    <w:rsid w:val="00D36B07"/>
    <w:rsid w:val="00D41471"/>
    <w:rsid w:val="00D41554"/>
    <w:rsid w:val="00D41BDE"/>
    <w:rsid w:val="00D42694"/>
    <w:rsid w:val="00D43112"/>
    <w:rsid w:val="00D43336"/>
    <w:rsid w:val="00D43EDC"/>
    <w:rsid w:val="00D45CF2"/>
    <w:rsid w:val="00D46B96"/>
    <w:rsid w:val="00D47DFA"/>
    <w:rsid w:val="00D503B7"/>
    <w:rsid w:val="00D53661"/>
    <w:rsid w:val="00D62526"/>
    <w:rsid w:val="00D667ED"/>
    <w:rsid w:val="00D709E6"/>
    <w:rsid w:val="00D725FF"/>
    <w:rsid w:val="00D739AF"/>
    <w:rsid w:val="00D73FF1"/>
    <w:rsid w:val="00D74C7E"/>
    <w:rsid w:val="00D77659"/>
    <w:rsid w:val="00D80206"/>
    <w:rsid w:val="00D82E4D"/>
    <w:rsid w:val="00D85A07"/>
    <w:rsid w:val="00D863D4"/>
    <w:rsid w:val="00D87164"/>
    <w:rsid w:val="00D87BA3"/>
    <w:rsid w:val="00D91B5D"/>
    <w:rsid w:val="00D921BB"/>
    <w:rsid w:val="00DA03EF"/>
    <w:rsid w:val="00DA5BCC"/>
    <w:rsid w:val="00DA66CD"/>
    <w:rsid w:val="00DA7154"/>
    <w:rsid w:val="00DA7A71"/>
    <w:rsid w:val="00DB0361"/>
    <w:rsid w:val="00DB4163"/>
    <w:rsid w:val="00DB41D3"/>
    <w:rsid w:val="00DB45CA"/>
    <w:rsid w:val="00DB4AEB"/>
    <w:rsid w:val="00DB50BE"/>
    <w:rsid w:val="00DB5792"/>
    <w:rsid w:val="00DB663E"/>
    <w:rsid w:val="00DB68C2"/>
    <w:rsid w:val="00DB69E6"/>
    <w:rsid w:val="00DC049F"/>
    <w:rsid w:val="00DC11ED"/>
    <w:rsid w:val="00DC25DD"/>
    <w:rsid w:val="00DC777D"/>
    <w:rsid w:val="00DC7CF7"/>
    <w:rsid w:val="00DD05EF"/>
    <w:rsid w:val="00DD64C2"/>
    <w:rsid w:val="00DE1A6C"/>
    <w:rsid w:val="00DE35D8"/>
    <w:rsid w:val="00DE4140"/>
    <w:rsid w:val="00DE4B84"/>
    <w:rsid w:val="00DE516E"/>
    <w:rsid w:val="00DE5452"/>
    <w:rsid w:val="00DE69F3"/>
    <w:rsid w:val="00DF12E9"/>
    <w:rsid w:val="00DF3D88"/>
    <w:rsid w:val="00DF4CDD"/>
    <w:rsid w:val="00DF61CE"/>
    <w:rsid w:val="00DF749C"/>
    <w:rsid w:val="00DF76C1"/>
    <w:rsid w:val="00DF77E7"/>
    <w:rsid w:val="00E01426"/>
    <w:rsid w:val="00E02697"/>
    <w:rsid w:val="00E03F59"/>
    <w:rsid w:val="00E049EE"/>
    <w:rsid w:val="00E05ADD"/>
    <w:rsid w:val="00E05E8E"/>
    <w:rsid w:val="00E0641C"/>
    <w:rsid w:val="00E07EB6"/>
    <w:rsid w:val="00E12D10"/>
    <w:rsid w:val="00E15F37"/>
    <w:rsid w:val="00E17E5A"/>
    <w:rsid w:val="00E2232F"/>
    <w:rsid w:val="00E224A0"/>
    <w:rsid w:val="00E2273D"/>
    <w:rsid w:val="00E24684"/>
    <w:rsid w:val="00E24B74"/>
    <w:rsid w:val="00E277E1"/>
    <w:rsid w:val="00E304FC"/>
    <w:rsid w:val="00E308F9"/>
    <w:rsid w:val="00E33552"/>
    <w:rsid w:val="00E336D6"/>
    <w:rsid w:val="00E35135"/>
    <w:rsid w:val="00E408E2"/>
    <w:rsid w:val="00E426E8"/>
    <w:rsid w:val="00E43504"/>
    <w:rsid w:val="00E4513B"/>
    <w:rsid w:val="00E46456"/>
    <w:rsid w:val="00E4683F"/>
    <w:rsid w:val="00E46D6B"/>
    <w:rsid w:val="00E5003A"/>
    <w:rsid w:val="00E53ED1"/>
    <w:rsid w:val="00E552C2"/>
    <w:rsid w:val="00E55466"/>
    <w:rsid w:val="00E568F7"/>
    <w:rsid w:val="00E63CCA"/>
    <w:rsid w:val="00E66D02"/>
    <w:rsid w:val="00E70D26"/>
    <w:rsid w:val="00E71182"/>
    <w:rsid w:val="00E729E4"/>
    <w:rsid w:val="00E752BF"/>
    <w:rsid w:val="00E76246"/>
    <w:rsid w:val="00E76FB6"/>
    <w:rsid w:val="00E80CAC"/>
    <w:rsid w:val="00E80FA0"/>
    <w:rsid w:val="00E81850"/>
    <w:rsid w:val="00E837F9"/>
    <w:rsid w:val="00E84173"/>
    <w:rsid w:val="00E84255"/>
    <w:rsid w:val="00E85EAF"/>
    <w:rsid w:val="00E87F2E"/>
    <w:rsid w:val="00E91202"/>
    <w:rsid w:val="00E92161"/>
    <w:rsid w:val="00E924E6"/>
    <w:rsid w:val="00E9289D"/>
    <w:rsid w:val="00E945AD"/>
    <w:rsid w:val="00E95FB1"/>
    <w:rsid w:val="00E967D5"/>
    <w:rsid w:val="00EA0ABA"/>
    <w:rsid w:val="00EA1335"/>
    <w:rsid w:val="00EA1C34"/>
    <w:rsid w:val="00EA4D3F"/>
    <w:rsid w:val="00EA60B6"/>
    <w:rsid w:val="00EA7377"/>
    <w:rsid w:val="00EB06A9"/>
    <w:rsid w:val="00EB1D79"/>
    <w:rsid w:val="00EB1DE5"/>
    <w:rsid w:val="00EB2B34"/>
    <w:rsid w:val="00EB37BE"/>
    <w:rsid w:val="00EB521A"/>
    <w:rsid w:val="00EB7EF9"/>
    <w:rsid w:val="00EC0446"/>
    <w:rsid w:val="00EC0851"/>
    <w:rsid w:val="00EC0E22"/>
    <w:rsid w:val="00EC0F0D"/>
    <w:rsid w:val="00EC1EAD"/>
    <w:rsid w:val="00EC634D"/>
    <w:rsid w:val="00ED0C24"/>
    <w:rsid w:val="00ED31AC"/>
    <w:rsid w:val="00ED4D27"/>
    <w:rsid w:val="00ED5AF1"/>
    <w:rsid w:val="00ED5C15"/>
    <w:rsid w:val="00ED7318"/>
    <w:rsid w:val="00EE3B9D"/>
    <w:rsid w:val="00EF1B2C"/>
    <w:rsid w:val="00EF238D"/>
    <w:rsid w:val="00EF26FB"/>
    <w:rsid w:val="00EF4823"/>
    <w:rsid w:val="00EF6609"/>
    <w:rsid w:val="00F00496"/>
    <w:rsid w:val="00F00ABC"/>
    <w:rsid w:val="00F00D35"/>
    <w:rsid w:val="00F03068"/>
    <w:rsid w:val="00F0379A"/>
    <w:rsid w:val="00F0403D"/>
    <w:rsid w:val="00F049BD"/>
    <w:rsid w:val="00F06F0D"/>
    <w:rsid w:val="00F0752E"/>
    <w:rsid w:val="00F07B0E"/>
    <w:rsid w:val="00F128CD"/>
    <w:rsid w:val="00F160DF"/>
    <w:rsid w:val="00F20755"/>
    <w:rsid w:val="00F20E1F"/>
    <w:rsid w:val="00F20F8A"/>
    <w:rsid w:val="00F23D68"/>
    <w:rsid w:val="00F24574"/>
    <w:rsid w:val="00F2523E"/>
    <w:rsid w:val="00F26C89"/>
    <w:rsid w:val="00F270FA"/>
    <w:rsid w:val="00F317C7"/>
    <w:rsid w:val="00F320A4"/>
    <w:rsid w:val="00F324A8"/>
    <w:rsid w:val="00F36268"/>
    <w:rsid w:val="00F418E6"/>
    <w:rsid w:val="00F431D8"/>
    <w:rsid w:val="00F4493C"/>
    <w:rsid w:val="00F45787"/>
    <w:rsid w:val="00F500D9"/>
    <w:rsid w:val="00F512FE"/>
    <w:rsid w:val="00F51E17"/>
    <w:rsid w:val="00F52490"/>
    <w:rsid w:val="00F526FB"/>
    <w:rsid w:val="00F54483"/>
    <w:rsid w:val="00F551BD"/>
    <w:rsid w:val="00F55599"/>
    <w:rsid w:val="00F5582E"/>
    <w:rsid w:val="00F5683B"/>
    <w:rsid w:val="00F62A94"/>
    <w:rsid w:val="00F63418"/>
    <w:rsid w:val="00F63F79"/>
    <w:rsid w:val="00F66828"/>
    <w:rsid w:val="00F70A84"/>
    <w:rsid w:val="00F7234D"/>
    <w:rsid w:val="00F751B6"/>
    <w:rsid w:val="00F762DB"/>
    <w:rsid w:val="00F76E0F"/>
    <w:rsid w:val="00F770F2"/>
    <w:rsid w:val="00F82C19"/>
    <w:rsid w:val="00F82DFB"/>
    <w:rsid w:val="00F843B5"/>
    <w:rsid w:val="00F85715"/>
    <w:rsid w:val="00F87602"/>
    <w:rsid w:val="00F87AB7"/>
    <w:rsid w:val="00F87CB3"/>
    <w:rsid w:val="00F939EB"/>
    <w:rsid w:val="00F93A78"/>
    <w:rsid w:val="00F942E7"/>
    <w:rsid w:val="00FA18D4"/>
    <w:rsid w:val="00FA1F3B"/>
    <w:rsid w:val="00FA203E"/>
    <w:rsid w:val="00FA634C"/>
    <w:rsid w:val="00FA7FBC"/>
    <w:rsid w:val="00FB149D"/>
    <w:rsid w:val="00FB1832"/>
    <w:rsid w:val="00FB382C"/>
    <w:rsid w:val="00FB6545"/>
    <w:rsid w:val="00FB7C98"/>
    <w:rsid w:val="00FC2AF5"/>
    <w:rsid w:val="00FC46B1"/>
    <w:rsid w:val="00FC607A"/>
    <w:rsid w:val="00FC6CC3"/>
    <w:rsid w:val="00FC6E0A"/>
    <w:rsid w:val="00FC7855"/>
    <w:rsid w:val="00FD09EE"/>
    <w:rsid w:val="00FD1EF1"/>
    <w:rsid w:val="00FD4CD8"/>
    <w:rsid w:val="00FD56FA"/>
    <w:rsid w:val="00FE2E2C"/>
    <w:rsid w:val="00FE5573"/>
    <w:rsid w:val="00FE6804"/>
    <w:rsid w:val="00FE7EB9"/>
    <w:rsid w:val="00FF36EC"/>
    <w:rsid w:val="00FF497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27199C7"/>
  <w15:docId w15:val="{86D035DB-9556-47D2-A057-8B8835A60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A777A"/>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1A777A"/>
    <w:pPr>
      <w:jc w:val="right"/>
    </w:pPr>
    <w:rPr>
      <w:rFonts w:ascii="Garamond" w:hAnsi="Garamond"/>
      <w:sz w:val="28"/>
      <w:szCs w:val="28"/>
    </w:rPr>
  </w:style>
  <w:style w:type="paragraph" w:styleId="Footer">
    <w:name w:val="footer"/>
    <w:basedOn w:val="Normal"/>
    <w:link w:val="FooterChar"/>
    <w:rsid w:val="001A777A"/>
    <w:pPr>
      <w:tabs>
        <w:tab w:val="center" w:pos="4153"/>
        <w:tab w:val="right" w:pos="8306"/>
      </w:tabs>
    </w:pPr>
  </w:style>
  <w:style w:type="character" w:styleId="PageNumber">
    <w:name w:val="page number"/>
    <w:basedOn w:val="DefaultParagraphFont"/>
    <w:rsid w:val="001A777A"/>
  </w:style>
  <w:style w:type="paragraph" w:styleId="BodyText">
    <w:name w:val="Body Text"/>
    <w:basedOn w:val="Normal"/>
    <w:link w:val="BodyTextChar"/>
    <w:rsid w:val="001A777A"/>
    <w:pPr>
      <w:spacing w:after="120"/>
    </w:pPr>
  </w:style>
  <w:style w:type="paragraph" w:styleId="Header">
    <w:name w:val="header"/>
    <w:basedOn w:val="Normal"/>
    <w:link w:val="HeaderChar"/>
    <w:uiPriority w:val="99"/>
    <w:rsid w:val="00D07788"/>
    <w:pPr>
      <w:tabs>
        <w:tab w:val="center" w:pos="4153"/>
        <w:tab w:val="right" w:pos="8306"/>
      </w:tabs>
    </w:pPr>
  </w:style>
  <w:style w:type="paragraph" w:customStyle="1" w:styleId="Char">
    <w:name w:val="Char"/>
    <w:basedOn w:val="Normal"/>
    <w:rsid w:val="001050D5"/>
    <w:pPr>
      <w:spacing w:after="160" w:line="240" w:lineRule="exact"/>
    </w:pPr>
    <w:rPr>
      <w:sz w:val="20"/>
      <w:szCs w:val="20"/>
      <w:lang w:eastAsia="lv-LV"/>
    </w:rPr>
  </w:style>
  <w:style w:type="character" w:customStyle="1" w:styleId="FooterChar">
    <w:name w:val="Footer Char"/>
    <w:link w:val="Footer"/>
    <w:uiPriority w:val="99"/>
    <w:rsid w:val="00481FBC"/>
    <w:rPr>
      <w:sz w:val="24"/>
      <w:szCs w:val="24"/>
      <w:lang w:eastAsia="en-US"/>
    </w:rPr>
  </w:style>
  <w:style w:type="paragraph" w:styleId="BalloonText">
    <w:name w:val="Balloon Text"/>
    <w:basedOn w:val="Normal"/>
    <w:link w:val="BalloonTextChar"/>
    <w:rsid w:val="00AA4272"/>
    <w:rPr>
      <w:rFonts w:ascii="Segoe UI" w:hAnsi="Segoe UI" w:cs="Segoe UI"/>
      <w:sz w:val="18"/>
      <w:szCs w:val="18"/>
    </w:rPr>
  </w:style>
  <w:style w:type="character" w:customStyle="1" w:styleId="BalloonTextChar">
    <w:name w:val="Balloon Text Char"/>
    <w:link w:val="BalloonText"/>
    <w:rsid w:val="00AA4272"/>
    <w:rPr>
      <w:rFonts w:ascii="Segoe UI" w:hAnsi="Segoe UI" w:cs="Segoe UI"/>
      <w:sz w:val="18"/>
      <w:szCs w:val="18"/>
      <w:lang w:eastAsia="en-US"/>
    </w:rPr>
  </w:style>
  <w:style w:type="character" w:customStyle="1" w:styleId="BodyTextChar">
    <w:name w:val="Body Text Char"/>
    <w:link w:val="BodyText"/>
    <w:rsid w:val="00C412A8"/>
    <w:rPr>
      <w:sz w:val="24"/>
      <w:szCs w:val="24"/>
      <w:lang w:eastAsia="en-US"/>
    </w:rPr>
  </w:style>
  <w:style w:type="paragraph" w:styleId="ListParagraph">
    <w:name w:val="List Paragraph"/>
    <w:basedOn w:val="Normal"/>
    <w:uiPriority w:val="99"/>
    <w:qFormat/>
    <w:rsid w:val="00BF4E12"/>
    <w:pPr>
      <w:ind w:left="720"/>
      <w:contextualSpacing/>
    </w:pPr>
  </w:style>
  <w:style w:type="paragraph" w:styleId="NormalWeb">
    <w:name w:val="Normal (Web)"/>
    <w:basedOn w:val="Normal"/>
    <w:uiPriority w:val="99"/>
    <w:unhideWhenUsed/>
    <w:rsid w:val="008647CA"/>
    <w:pPr>
      <w:spacing w:before="100" w:beforeAutospacing="1" w:after="100" w:afterAutospacing="1"/>
    </w:pPr>
    <w:rPr>
      <w:lang w:eastAsia="lv-LV"/>
    </w:rPr>
  </w:style>
  <w:style w:type="character" w:styleId="Hyperlink">
    <w:name w:val="Hyperlink"/>
    <w:basedOn w:val="DefaultParagraphFont"/>
    <w:rsid w:val="002177A5"/>
    <w:rPr>
      <w:color w:val="0563C1" w:themeColor="hyperlink"/>
      <w:u w:val="single"/>
    </w:rPr>
  </w:style>
  <w:style w:type="character" w:customStyle="1" w:styleId="Subtitle1">
    <w:name w:val="Subtitle1"/>
    <w:basedOn w:val="DefaultParagraphFont"/>
    <w:rsid w:val="009710D0"/>
  </w:style>
  <w:style w:type="paragraph" w:customStyle="1" w:styleId="tv213">
    <w:name w:val="tv213"/>
    <w:basedOn w:val="Normal"/>
    <w:rsid w:val="002C50A5"/>
    <w:pPr>
      <w:spacing w:before="100" w:beforeAutospacing="1" w:after="100" w:afterAutospacing="1"/>
    </w:pPr>
    <w:rPr>
      <w:lang w:eastAsia="lv-LV"/>
    </w:rPr>
  </w:style>
  <w:style w:type="character" w:customStyle="1" w:styleId="apple-converted-space">
    <w:name w:val="apple-converted-space"/>
    <w:basedOn w:val="DefaultParagraphFont"/>
    <w:rsid w:val="00B87B9F"/>
  </w:style>
  <w:style w:type="character" w:styleId="Emphasis">
    <w:name w:val="Emphasis"/>
    <w:basedOn w:val="DefaultParagraphFont"/>
    <w:uiPriority w:val="20"/>
    <w:qFormat/>
    <w:rsid w:val="00F24574"/>
    <w:rPr>
      <w:i/>
      <w:iCs/>
    </w:rPr>
  </w:style>
  <w:style w:type="character" w:styleId="Strong">
    <w:name w:val="Strong"/>
    <w:basedOn w:val="DefaultParagraphFont"/>
    <w:uiPriority w:val="22"/>
    <w:qFormat/>
    <w:rsid w:val="00BF7723"/>
    <w:rPr>
      <w:b/>
      <w:bCs/>
    </w:rPr>
  </w:style>
  <w:style w:type="paragraph" w:customStyle="1" w:styleId="doc-ti">
    <w:name w:val="doc-ti"/>
    <w:basedOn w:val="Normal"/>
    <w:rsid w:val="00C91F6C"/>
    <w:pPr>
      <w:spacing w:before="100" w:beforeAutospacing="1" w:after="100" w:afterAutospacing="1"/>
    </w:pPr>
    <w:rPr>
      <w:lang w:eastAsia="lv-LV"/>
    </w:rPr>
  </w:style>
  <w:style w:type="character" w:customStyle="1" w:styleId="BodyText2Char">
    <w:name w:val="Body Text 2 Char"/>
    <w:basedOn w:val="DefaultParagraphFont"/>
    <w:link w:val="BodyText2"/>
    <w:rsid w:val="005759B5"/>
    <w:rPr>
      <w:rFonts w:ascii="Garamond" w:hAnsi="Garamond"/>
      <w:sz w:val="28"/>
      <w:szCs w:val="28"/>
      <w:lang w:eastAsia="en-US"/>
    </w:rPr>
  </w:style>
  <w:style w:type="character" w:customStyle="1" w:styleId="HeaderChar">
    <w:name w:val="Header Char"/>
    <w:basedOn w:val="DefaultParagraphFont"/>
    <w:link w:val="Header"/>
    <w:uiPriority w:val="99"/>
    <w:rsid w:val="00BE4E0B"/>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5884461">
      <w:bodyDiv w:val="1"/>
      <w:marLeft w:val="0"/>
      <w:marRight w:val="0"/>
      <w:marTop w:val="0"/>
      <w:marBottom w:val="0"/>
      <w:divBdr>
        <w:top w:val="none" w:sz="0" w:space="0" w:color="auto"/>
        <w:left w:val="none" w:sz="0" w:space="0" w:color="auto"/>
        <w:bottom w:val="none" w:sz="0" w:space="0" w:color="auto"/>
        <w:right w:val="none" w:sz="0" w:space="0" w:color="auto"/>
      </w:divBdr>
    </w:div>
    <w:div w:id="357048141">
      <w:bodyDiv w:val="1"/>
      <w:marLeft w:val="0"/>
      <w:marRight w:val="0"/>
      <w:marTop w:val="0"/>
      <w:marBottom w:val="0"/>
      <w:divBdr>
        <w:top w:val="none" w:sz="0" w:space="0" w:color="auto"/>
        <w:left w:val="none" w:sz="0" w:space="0" w:color="auto"/>
        <w:bottom w:val="none" w:sz="0" w:space="0" w:color="auto"/>
        <w:right w:val="none" w:sz="0" w:space="0" w:color="auto"/>
      </w:divBdr>
    </w:div>
    <w:div w:id="439880126">
      <w:bodyDiv w:val="1"/>
      <w:marLeft w:val="0"/>
      <w:marRight w:val="0"/>
      <w:marTop w:val="0"/>
      <w:marBottom w:val="0"/>
      <w:divBdr>
        <w:top w:val="none" w:sz="0" w:space="0" w:color="auto"/>
        <w:left w:val="none" w:sz="0" w:space="0" w:color="auto"/>
        <w:bottom w:val="none" w:sz="0" w:space="0" w:color="auto"/>
        <w:right w:val="none" w:sz="0" w:space="0" w:color="auto"/>
      </w:divBdr>
    </w:div>
    <w:div w:id="1110932244">
      <w:bodyDiv w:val="1"/>
      <w:marLeft w:val="0"/>
      <w:marRight w:val="0"/>
      <w:marTop w:val="0"/>
      <w:marBottom w:val="0"/>
      <w:divBdr>
        <w:top w:val="none" w:sz="0" w:space="0" w:color="auto"/>
        <w:left w:val="none" w:sz="0" w:space="0" w:color="auto"/>
        <w:bottom w:val="none" w:sz="0" w:space="0" w:color="auto"/>
        <w:right w:val="none" w:sz="0" w:space="0" w:color="auto"/>
      </w:divBdr>
    </w:div>
    <w:div w:id="1208831787">
      <w:bodyDiv w:val="1"/>
      <w:marLeft w:val="0"/>
      <w:marRight w:val="0"/>
      <w:marTop w:val="0"/>
      <w:marBottom w:val="0"/>
      <w:divBdr>
        <w:top w:val="none" w:sz="0" w:space="0" w:color="auto"/>
        <w:left w:val="none" w:sz="0" w:space="0" w:color="auto"/>
        <w:bottom w:val="none" w:sz="0" w:space="0" w:color="auto"/>
        <w:right w:val="none" w:sz="0" w:space="0" w:color="auto"/>
      </w:divBdr>
    </w:div>
    <w:div w:id="1806073654">
      <w:bodyDiv w:val="1"/>
      <w:marLeft w:val="0"/>
      <w:marRight w:val="0"/>
      <w:marTop w:val="0"/>
      <w:marBottom w:val="0"/>
      <w:divBdr>
        <w:top w:val="none" w:sz="0" w:space="0" w:color="auto"/>
        <w:left w:val="none" w:sz="0" w:space="0" w:color="auto"/>
        <w:bottom w:val="none" w:sz="0" w:space="0" w:color="auto"/>
        <w:right w:val="none" w:sz="0" w:space="0" w:color="auto"/>
      </w:divBdr>
    </w:div>
    <w:div w:id="1955938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CE0935-76E0-4136-AC45-21396B844A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30</Pages>
  <Words>64819</Words>
  <Characters>36947</Characters>
  <Application>Microsoft Office Word</Application>
  <DocSecurity>0</DocSecurity>
  <Lines>307</Lines>
  <Paragraphs>203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Zinaida Indrūna</cp:lastModifiedBy>
  <cp:revision>8</cp:revision>
  <cp:lastPrinted>2017-10-12T13:01:00Z</cp:lastPrinted>
  <dcterms:created xsi:type="dcterms:W3CDTF">2018-09-12T10:01:00Z</dcterms:created>
  <dcterms:modified xsi:type="dcterms:W3CDTF">2018-09-20T07:51:00Z</dcterms:modified>
</cp:coreProperties>
</file>