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B93" w:rsidRPr="009469A4" w:rsidRDefault="009469A4" w:rsidP="009469A4">
      <w:pPr>
        <w:pStyle w:val="BodyText2"/>
        <w:spacing w:line="276" w:lineRule="auto"/>
        <w:jc w:val="both"/>
        <w:rPr>
          <w:rFonts w:ascii="Times New Roman" w:hAnsi="Times New Roman"/>
          <w:b/>
          <w:sz w:val="24"/>
          <w:szCs w:val="24"/>
        </w:rPr>
      </w:pPr>
      <w:bookmarkStart w:id="0" w:name="_GoBack"/>
      <w:bookmarkEnd w:id="0"/>
      <w:r w:rsidRPr="009469A4">
        <w:rPr>
          <w:rFonts w:ascii="Times New Roman" w:hAnsi="Times New Roman"/>
          <w:b/>
          <w:sz w:val="24"/>
          <w:szCs w:val="24"/>
        </w:rPr>
        <w:t>Pierādījumu vērtēšana ir tiesas, nevis liecinieku kompetence</w:t>
      </w:r>
    </w:p>
    <w:p w:rsidR="009469A4" w:rsidRDefault="009469A4" w:rsidP="009469A4">
      <w:pPr>
        <w:pStyle w:val="BodyText2"/>
        <w:spacing w:line="276" w:lineRule="auto"/>
        <w:jc w:val="both"/>
        <w:rPr>
          <w:rFonts w:ascii="Times New Roman" w:hAnsi="Times New Roman"/>
          <w:sz w:val="24"/>
          <w:szCs w:val="24"/>
        </w:rPr>
      </w:pPr>
    </w:p>
    <w:p w:rsidR="009469A4" w:rsidRDefault="009469A4" w:rsidP="009469A4">
      <w:pPr>
        <w:pStyle w:val="BodyText2"/>
        <w:spacing w:line="276" w:lineRule="auto"/>
        <w:jc w:val="both"/>
        <w:rPr>
          <w:rFonts w:ascii="Times New Roman" w:hAnsi="Times New Roman"/>
          <w:sz w:val="24"/>
          <w:szCs w:val="24"/>
        </w:rPr>
      </w:pPr>
      <w:r w:rsidRPr="00B24852">
        <w:rPr>
          <w:rFonts w:ascii="Times New Roman" w:hAnsi="Times New Roman"/>
          <w:sz w:val="24"/>
          <w:szCs w:val="24"/>
        </w:rPr>
        <w:t>Par pierādījumiem atzīstamas likumā paredzētajā kārtībā iegūtas un noteiktā procesuālajā formā nostiprinātas ziņas par faktiem, nevis liecinošās personas sniegtais šo ziņu vērtējums.</w:t>
      </w:r>
    </w:p>
    <w:p w:rsidR="009469A4" w:rsidRDefault="009469A4" w:rsidP="009469A4">
      <w:pPr>
        <w:pStyle w:val="BodyText2"/>
        <w:spacing w:line="276" w:lineRule="auto"/>
        <w:jc w:val="both"/>
        <w:rPr>
          <w:rFonts w:ascii="Times New Roman" w:hAnsi="Times New Roman"/>
          <w:sz w:val="24"/>
          <w:szCs w:val="24"/>
        </w:rPr>
      </w:pPr>
    </w:p>
    <w:p w:rsidR="009469A4" w:rsidRPr="000B261D" w:rsidRDefault="009469A4" w:rsidP="009469A4">
      <w:pPr>
        <w:pStyle w:val="BodyText2"/>
        <w:spacing w:line="276" w:lineRule="auto"/>
        <w:jc w:val="both"/>
        <w:rPr>
          <w:rFonts w:ascii="Times New Roman" w:hAnsi="Times New Roman"/>
          <w:sz w:val="24"/>
          <w:szCs w:val="24"/>
        </w:rPr>
      </w:pPr>
    </w:p>
    <w:p w:rsidR="009469A4" w:rsidRPr="009469A4" w:rsidRDefault="00B86B93" w:rsidP="009469A4">
      <w:pPr>
        <w:spacing w:after="0" w:line="276" w:lineRule="auto"/>
        <w:jc w:val="center"/>
        <w:rPr>
          <w:b/>
          <w:szCs w:val="24"/>
        </w:rPr>
      </w:pPr>
      <w:r w:rsidRPr="009469A4">
        <w:rPr>
          <w:b/>
          <w:szCs w:val="24"/>
        </w:rPr>
        <w:t>Latvijas Republikas Augstākā</w:t>
      </w:r>
      <w:r w:rsidR="009469A4" w:rsidRPr="009469A4">
        <w:rPr>
          <w:b/>
          <w:szCs w:val="24"/>
        </w:rPr>
        <w:t>s</w:t>
      </w:r>
      <w:r w:rsidRPr="009469A4">
        <w:rPr>
          <w:b/>
          <w:szCs w:val="24"/>
        </w:rPr>
        <w:t xml:space="preserve"> tiesa</w:t>
      </w:r>
      <w:r w:rsidR="009469A4" w:rsidRPr="009469A4">
        <w:rPr>
          <w:b/>
          <w:szCs w:val="24"/>
        </w:rPr>
        <w:t xml:space="preserve">s </w:t>
      </w:r>
    </w:p>
    <w:p w:rsidR="009469A4" w:rsidRPr="009469A4" w:rsidRDefault="009469A4" w:rsidP="009469A4">
      <w:pPr>
        <w:spacing w:after="0" w:line="276" w:lineRule="auto"/>
        <w:jc w:val="center"/>
        <w:rPr>
          <w:b/>
          <w:szCs w:val="24"/>
        </w:rPr>
      </w:pPr>
      <w:r w:rsidRPr="009469A4">
        <w:rPr>
          <w:b/>
          <w:szCs w:val="24"/>
        </w:rPr>
        <w:t>Krimināllietu departamenta</w:t>
      </w:r>
    </w:p>
    <w:p w:rsidR="00B86B93" w:rsidRPr="009469A4" w:rsidRDefault="009469A4" w:rsidP="009469A4">
      <w:pPr>
        <w:spacing w:after="0" w:line="276" w:lineRule="auto"/>
        <w:jc w:val="center"/>
        <w:rPr>
          <w:b/>
          <w:szCs w:val="24"/>
        </w:rPr>
      </w:pPr>
      <w:proofErr w:type="gramStart"/>
      <w:r w:rsidRPr="009469A4">
        <w:rPr>
          <w:b/>
          <w:szCs w:val="24"/>
        </w:rPr>
        <w:t>2018.gada</w:t>
      </w:r>
      <w:proofErr w:type="gramEnd"/>
      <w:r w:rsidRPr="009469A4">
        <w:rPr>
          <w:b/>
          <w:szCs w:val="24"/>
        </w:rPr>
        <w:t xml:space="preserve"> 22.augusta</w:t>
      </w:r>
    </w:p>
    <w:p w:rsidR="009469A4" w:rsidRPr="009469A4" w:rsidRDefault="00B86B93" w:rsidP="009469A4">
      <w:pPr>
        <w:spacing w:after="0" w:line="276" w:lineRule="auto"/>
        <w:jc w:val="center"/>
        <w:rPr>
          <w:b/>
          <w:szCs w:val="24"/>
        </w:rPr>
      </w:pPr>
      <w:r w:rsidRPr="009469A4">
        <w:rPr>
          <w:b/>
          <w:szCs w:val="24"/>
        </w:rPr>
        <w:t>LĒMUMS</w:t>
      </w:r>
    </w:p>
    <w:p w:rsidR="009469A4" w:rsidRPr="009469A4" w:rsidRDefault="009469A4" w:rsidP="009469A4">
      <w:pPr>
        <w:spacing w:after="0" w:line="276" w:lineRule="auto"/>
        <w:jc w:val="center"/>
        <w:rPr>
          <w:b/>
          <w:szCs w:val="24"/>
        </w:rPr>
      </w:pPr>
      <w:r w:rsidRPr="009469A4">
        <w:rPr>
          <w:b/>
          <w:szCs w:val="24"/>
        </w:rPr>
        <w:t>Lieta Nr. 11250014115, SKK-297/2018</w:t>
      </w:r>
    </w:p>
    <w:p w:rsidR="009469A4" w:rsidRPr="009469A4" w:rsidRDefault="009469A4" w:rsidP="009469A4">
      <w:pPr>
        <w:spacing w:after="0" w:line="276" w:lineRule="auto"/>
        <w:jc w:val="center"/>
        <w:rPr>
          <w:b/>
          <w:szCs w:val="24"/>
        </w:rPr>
      </w:pPr>
      <w:r w:rsidRPr="009469A4">
        <w:rPr>
          <w:b/>
        </w:rPr>
        <w:t>ECLI:LV:AT:2018:0822.11250014115.2.L</w:t>
      </w:r>
    </w:p>
    <w:p w:rsidR="009469A4" w:rsidRPr="000B261D" w:rsidRDefault="009469A4" w:rsidP="009469A4">
      <w:pPr>
        <w:pStyle w:val="BodyText2"/>
        <w:spacing w:line="276" w:lineRule="auto"/>
        <w:rPr>
          <w:rFonts w:ascii="Times New Roman" w:hAnsi="Times New Roman"/>
          <w:sz w:val="24"/>
          <w:szCs w:val="24"/>
        </w:rPr>
      </w:pPr>
    </w:p>
    <w:p w:rsidR="00B86B93" w:rsidRPr="000B261D" w:rsidRDefault="00B86B93" w:rsidP="00B86B93">
      <w:pPr>
        <w:spacing w:after="0" w:line="276" w:lineRule="auto"/>
        <w:jc w:val="center"/>
        <w:rPr>
          <w:b/>
          <w:szCs w:val="24"/>
        </w:rPr>
      </w:pPr>
    </w:p>
    <w:p w:rsidR="00B86B93" w:rsidRPr="000B261D" w:rsidRDefault="00B86B93" w:rsidP="00B86B93">
      <w:pPr>
        <w:spacing w:before="240" w:after="0" w:line="276" w:lineRule="auto"/>
        <w:jc w:val="both"/>
        <w:rPr>
          <w:szCs w:val="24"/>
        </w:rPr>
      </w:pPr>
      <w:r w:rsidRPr="000B261D">
        <w:rPr>
          <w:szCs w:val="24"/>
        </w:rPr>
        <w:t>Augstākā tiesa šādā sastāvā:</w:t>
      </w:r>
    </w:p>
    <w:p w:rsidR="00B86B93" w:rsidRPr="000B261D" w:rsidRDefault="00B86B93" w:rsidP="00B86B93">
      <w:pPr>
        <w:spacing w:after="0" w:line="276" w:lineRule="auto"/>
        <w:ind w:firstLine="709"/>
        <w:jc w:val="both"/>
        <w:rPr>
          <w:szCs w:val="24"/>
        </w:rPr>
      </w:pPr>
      <w:r w:rsidRPr="000B261D">
        <w:rPr>
          <w:szCs w:val="24"/>
        </w:rPr>
        <w:t>tiesnese Anita Poļakova,</w:t>
      </w:r>
    </w:p>
    <w:p w:rsidR="00B86B93" w:rsidRPr="000B261D" w:rsidRDefault="00104720" w:rsidP="00B86B93">
      <w:pPr>
        <w:spacing w:after="0" w:line="276" w:lineRule="auto"/>
        <w:ind w:firstLine="709"/>
        <w:jc w:val="both"/>
        <w:rPr>
          <w:szCs w:val="24"/>
        </w:rPr>
      </w:pPr>
      <w:r w:rsidRPr="000B261D">
        <w:rPr>
          <w:szCs w:val="24"/>
        </w:rPr>
        <w:t xml:space="preserve">tiesnesis Voldemārs </w:t>
      </w:r>
      <w:proofErr w:type="spellStart"/>
      <w:r w:rsidRPr="000B261D">
        <w:rPr>
          <w:szCs w:val="24"/>
        </w:rPr>
        <w:t>Čiževskis</w:t>
      </w:r>
      <w:proofErr w:type="spellEnd"/>
      <w:r w:rsidRPr="000B261D">
        <w:rPr>
          <w:szCs w:val="24"/>
        </w:rPr>
        <w:t>,</w:t>
      </w:r>
    </w:p>
    <w:p w:rsidR="00B86B93" w:rsidRPr="000B261D" w:rsidRDefault="008929E9" w:rsidP="00B86B93">
      <w:pPr>
        <w:spacing w:after="0" w:line="276" w:lineRule="auto"/>
        <w:ind w:firstLine="709"/>
        <w:jc w:val="both"/>
        <w:rPr>
          <w:szCs w:val="24"/>
        </w:rPr>
      </w:pPr>
      <w:r w:rsidRPr="000B261D">
        <w:rPr>
          <w:szCs w:val="24"/>
        </w:rPr>
        <w:t>tiesnes</w:t>
      </w:r>
      <w:r w:rsidR="00104720" w:rsidRPr="000B261D">
        <w:rPr>
          <w:szCs w:val="24"/>
        </w:rPr>
        <w:t>e Inguna Radzeviča</w:t>
      </w:r>
    </w:p>
    <w:p w:rsidR="00B86B93" w:rsidRPr="000B261D" w:rsidRDefault="00B86B93" w:rsidP="00B86B93">
      <w:pPr>
        <w:spacing w:before="240" w:after="0" w:line="276" w:lineRule="auto"/>
        <w:jc w:val="both"/>
        <w:rPr>
          <w:szCs w:val="24"/>
        </w:rPr>
      </w:pPr>
      <w:r w:rsidRPr="000B261D">
        <w:rPr>
          <w:szCs w:val="24"/>
        </w:rPr>
        <w:t>izskatīja rakstveida procesā krimināllietu sakarā ar apsūdzētā</w:t>
      </w:r>
      <w:r w:rsidR="008436E9" w:rsidRPr="000B261D">
        <w:rPr>
          <w:szCs w:val="24"/>
        </w:rPr>
        <w:t>s</w:t>
      </w:r>
      <w:r w:rsidRPr="000B261D">
        <w:rPr>
          <w:szCs w:val="24"/>
        </w:rPr>
        <w:t xml:space="preserve"> </w:t>
      </w:r>
      <w:r w:rsidR="00124022">
        <w:rPr>
          <w:szCs w:val="24"/>
        </w:rPr>
        <w:t>[pers. A]</w:t>
      </w:r>
      <w:r w:rsidRPr="000B261D">
        <w:rPr>
          <w:szCs w:val="24"/>
        </w:rPr>
        <w:t xml:space="preserve"> aizstāvja </w:t>
      </w:r>
      <w:r w:rsidR="008436E9" w:rsidRPr="000B261D">
        <w:rPr>
          <w:szCs w:val="24"/>
        </w:rPr>
        <w:t xml:space="preserve">Kaspara </w:t>
      </w:r>
      <w:proofErr w:type="spellStart"/>
      <w:r w:rsidR="008436E9" w:rsidRPr="000B261D">
        <w:rPr>
          <w:szCs w:val="24"/>
        </w:rPr>
        <w:t>Oļehnoviča</w:t>
      </w:r>
      <w:proofErr w:type="spellEnd"/>
      <w:r w:rsidRPr="000B261D">
        <w:rPr>
          <w:szCs w:val="24"/>
        </w:rPr>
        <w:t xml:space="preserve"> kasācijas sūdzību par Kurzemes apgabaltiesas </w:t>
      </w:r>
      <w:proofErr w:type="gramStart"/>
      <w:r w:rsidRPr="000B261D">
        <w:rPr>
          <w:szCs w:val="24"/>
        </w:rPr>
        <w:t>201</w:t>
      </w:r>
      <w:r w:rsidR="008436E9" w:rsidRPr="000B261D">
        <w:rPr>
          <w:szCs w:val="24"/>
        </w:rPr>
        <w:t>8</w:t>
      </w:r>
      <w:r w:rsidRPr="000B261D">
        <w:rPr>
          <w:szCs w:val="24"/>
        </w:rPr>
        <w:t>.gada</w:t>
      </w:r>
      <w:proofErr w:type="gramEnd"/>
      <w:r w:rsidRPr="000B261D">
        <w:rPr>
          <w:szCs w:val="24"/>
        </w:rPr>
        <w:t xml:space="preserve"> </w:t>
      </w:r>
      <w:r w:rsidR="008436E9" w:rsidRPr="000B261D">
        <w:rPr>
          <w:szCs w:val="24"/>
        </w:rPr>
        <w:t>27.februāra lēmumu</w:t>
      </w:r>
      <w:r w:rsidRPr="000B261D">
        <w:rPr>
          <w:szCs w:val="24"/>
        </w:rPr>
        <w:t>.</w:t>
      </w:r>
    </w:p>
    <w:p w:rsidR="00B86B93" w:rsidRPr="000B261D" w:rsidRDefault="00B86B93" w:rsidP="00B86B93">
      <w:pPr>
        <w:autoSpaceDE w:val="0"/>
        <w:autoSpaceDN w:val="0"/>
        <w:adjustRightInd w:val="0"/>
        <w:spacing w:before="240" w:after="240" w:line="276" w:lineRule="auto"/>
        <w:jc w:val="center"/>
        <w:rPr>
          <w:b/>
          <w:bCs/>
          <w:szCs w:val="24"/>
        </w:rPr>
      </w:pPr>
      <w:r w:rsidRPr="000B261D">
        <w:rPr>
          <w:b/>
          <w:bCs/>
          <w:szCs w:val="24"/>
        </w:rPr>
        <w:t>Aprakstošā daļa</w:t>
      </w:r>
    </w:p>
    <w:p w:rsidR="00B86B93" w:rsidRPr="000B261D" w:rsidRDefault="00B86B93" w:rsidP="00B86B93">
      <w:pPr>
        <w:spacing w:after="0" w:line="276" w:lineRule="auto"/>
        <w:ind w:firstLine="709"/>
        <w:jc w:val="both"/>
        <w:rPr>
          <w:szCs w:val="24"/>
        </w:rPr>
      </w:pPr>
      <w:r w:rsidRPr="000B261D">
        <w:rPr>
          <w:szCs w:val="24"/>
        </w:rPr>
        <w:t xml:space="preserve">[1] Ar Kuldīgas rajona tiesas </w:t>
      </w:r>
      <w:proofErr w:type="gramStart"/>
      <w:r w:rsidRPr="000B261D">
        <w:rPr>
          <w:szCs w:val="24"/>
        </w:rPr>
        <w:t>2017.gada</w:t>
      </w:r>
      <w:proofErr w:type="gramEnd"/>
      <w:r w:rsidRPr="000B261D">
        <w:rPr>
          <w:szCs w:val="24"/>
        </w:rPr>
        <w:t xml:space="preserve"> </w:t>
      </w:r>
      <w:r w:rsidR="009C5D2C" w:rsidRPr="000B261D">
        <w:rPr>
          <w:szCs w:val="24"/>
        </w:rPr>
        <w:t>29.maija</w:t>
      </w:r>
      <w:r w:rsidRPr="000B261D">
        <w:rPr>
          <w:szCs w:val="24"/>
        </w:rPr>
        <w:t xml:space="preserve"> spriedumu</w:t>
      </w:r>
    </w:p>
    <w:p w:rsidR="00B86B93" w:rsidRPr="000B261D" w:rsidRDefault="00124022" w:rsidP="00B86B93">
      <w:pPr>
        <w:spacing w:after="0" w:line="276" w:lineRule="auto"/>
        <w:ind w:firstLine="709"/>
        <w:jc w:val="both"/>
        <w:rPr>
          <w:bCs/>
          <w:szCs w:val="24"/>
        </w:rPr>
      </w:pPr>
      <w:r>
        <w:rPr>
          <w:b/>
          <w:bCs/>
          <w:szCs w:val="24"/>
        </w:rPr>
        <w:t>[Pers. A]</w:t>
      </w:r>
      <w:r w:rsidR="00B86B93" w:rsidRPr="000B261D">
        <w:rPr>
          <w:szCs w:val="24"/>
        </w:rPr>
        <w:t xml:space="preserve">, personas kods </w:t>
      </w:r>
      <w:r>
        <w:rPr>
          <w:bCs/>
          <w:szCs w:val="24"/>
        </w:rPr>
        <w:t>[..]</w:t>
      </w:r>
      <w:r w:rsidR="00B86B93" w:rsidRPr="000B261D">
        <w:rPr>
          <w:szCs w:val="24"/>
        </w:rPr>
        <w:t>,</w:t>
      </w:r>
    </w:p>
    <w:p w:rsidR="00575B33" w:rsidRPr="000B261D" w:rsidRDefault="00343595" w:rsidP="00B86B93">
      <w:pPr>
        <w:spacing w:after="0" w:line="276" w:lineRule="auto"/>
        <w:ind w:firstLine="709"/>
        <w:jc w:val="both"/>
        <w:rPr>
          <w:szCs w:val="24"/>
        </w:rPr>
      </w:pPr>
      <w:r w:rsidRPr="000B261D">
        <w:rPr>
          <w:szCs w:val="24"/>
        </w:rPr>
        <w:t xml:space="preserve">[1.1] </w:t>
      </w:r>
      <w:r w:rsidR="00B86B93" w:rsidRPr="000B261D">
        <w:rPr>
          <w:szCs w:val="24"/>
        </w:rPr>
        <w:t>atzīt</w:t>
      </w:r>
      <w:r w:rsidR="00575B33" w:rsidRPr="000B261D">
        <w:rPr>
          <w:szCs w:val="24"/>
        </w:rPr>
        <w:t>a</w:t>
      </w:r>
      <w:r w:rsidR="00B86B93" w:rsidRPr="000B261D">
        <w:rPr>
          <w:szCs w:val="24"/>
        </w:rPr>
        <w:t xml:space="preserve"> par vainīgu Krimināllikuma </w:t>
      </w:r>
      <w:proofErr w:type="gramStart"/>
      <w:r w:rsidR="00575B33" w:rsidRPr="000B261D">
        <w:rPr>
          <w:szCs w:val="24"/>
        </w:rPr>
        <w:t>180.panta</w:t>
      </w:r>
      <w:proofErr w:type="gramEnd"/>
      <w:r w:rsidR="00575B33" w:rsidRPr="000B261D">
        <w:rPr>
          <w:szCs w:val="24"/>
        </w:rPr>
        <w:t xml:space="preserve"> pirmajā daļā</w:t>
      </w:r>
      <w:r w:rsidR="00B86B93" w:rsidRPr="000B261D">
        <w:rPr>
          <w:szCs w:val="24"/>
        </w:rPr>
        <w:t xml:space="preserve"> paredzētajā n</w:t>
      </w:r>
      <w:r w:rsidR="00575B33" w:rsidRPr="000B261D">
        <w:rPr>
          <w:szCs w:val="24"/>
        </w:rPr>
        <w:t>oziedzīgajā nodarījumā un sodīta</w:t>
      </w:r>
      <w:r w:rsidR="00B86B93" w:rsidRPr="000B261D">
        <w:rPr>
          <w:szCs w:val="24"/>
        </w:rPr>
        <w:t xml:space="preserve"> ar </w:t>
      </w:r>
      <w:r w:rsidR="00575B33" w:rsidRPr="000B261D">
        <w:rPr>
          <w:szCs w:val="24"/>
        </w:rPr>
        <w:t>piespiedu darbu un 80 stundām;</w:t>
      </w:r>
    </w:p>
    <w:p w:rsidR="00A45798" w:rsidRPr="000B261D" w:rsidRDefault="00343595" w:rsidP="00B86B93">
      <w:pPr>
        <w:spacing w:after="0" w:line="276" w:lineRule="auto"/>
        <w:ind w:firstLine="709"/>
        <w:jc w:val="both"/>
        <w:rPr>
          <w:szCs w:val="24"/>
        </w:rPr>
      </w:pPr>
      <w:r w:rsidRPr="000B261D">
        <w:rPr>
          <w:szCs w:val="24"/>
        </w:rPr>
        <w:t xml:space="preserve">[1.2] </w:t>
      </w:r>
      <w:r w:rsidR="00A45798" w:rsidRPr="000B261D">
        <w:rPr>
          <w:szCs w:val="24"/>
        </w:rPr>
        <w:t xml:space="preserve">atzīta par vainīgu Krimināllikuma </w:t>
      </w:r>
      <w:proofErr w:type="gramStart"/>
      <w:r w:rsidR="00A45798" w:rsidRPr="000B261D">
        <w:rPr>
          <w:szCs w:val="24"/>
        </w:rPr>
        <w:t>180.panta</w:t>
      </w:r>
      <w:proofErr w:type="gramEnd"/>
      <w:r w:rsidR="00A45798" w:rsidRPr="000B261D">
        <w:rPr>
          <w:szCs w:val="24"/>
        </w:rPr>
        <w:t xml:space="preserve"> pirmajā daļā paredzētajā noziedzīgajā nodarījumā un sodīta ar piespiedu darbu uz 100 stundām;</w:t>
      </w:r>
    </w:p>
    <w:p w:rsidR="00A45798" w:rsidRPr="000B261D" w:rsidRDefault="00343595" w:rsidP="00B86B93">
      <w:pPr>
        <w:spacing w:after="0" w:line="276" w:lineRule="auto"/>
        <w:ind w:firstLine="709"/>
        <w:jc w:val="both"/>
        <w:rPr>
          <w:szCs w:val="24"/>
        </w:rPr>
      </w:pPr>
      <w:r w:rsidRPr="000B261D">
        <w:rPr>
          <w:szCs w:val="24"/>
        </w:rPr>
        <w:t xml:space="preserve">[1.3] </w:t>
      </w:r>
      <w:r w:rsidR="00A45798" w:rsidRPr="000B261D">
        <w:rPr>
          <w:szCs w:val="24"/>
        </w:rPr>
        <w:t xml:space="preserve">atzīta par vainīgu Krimināllikuma </w:t>
      </w:r>
      <w:proofErr w:type="gramStart"/>
      <w:r w:rsidR="00A45798" w:rsidRPr="000B261D">
        <w:rPr>
          <w:szCs w:val="24"/>
        </w:rPr>
        <w:t>180.panta</w:t>
      </w:r>
      <w:proofErr w:type="gramEnd"/>
      <w:r w:rsidR="00A45798" w:rsidRPr="000B261D">
        <w:rPr>
          <w:szCs w:val="24"/>
        </w:rPr>
        <w:t xml:space="preserve"> pirmajā daļā paredzētajā noziedzīgajā nodarījumā un sod</w:t>
      </w:r>
      <w:r w:rsidRPr="000B261D">
        <w:rPr>
          <w:szCs w:val="24"/>
        </w:rPr>
        <w:t>īta ar piespiedu darbu uz 150 s</w:t>
      </w:r>
      <w:r w:rsidR="00A45798" w:rsidRPr="000B261D">
        <w:rPr>
          <w:szCs w:val="24"/>
        </w:rPr>
        <w:t>tundām;</w:t>
      </w:r>
    </w:p>
    <w:p w:rsidR="00343595" w:rsidRPr="000B261D" w:rsidRDefault="00343595" w:rsidP="00B86B93">
      <w:pPr>
        <w:spacing w:after="0" w:line="276" w:lineRule="auto"/>
        <w:ind w:firstLine="709"/>
        <w:jc w:val="both"/>
        <w:rPr>
          <w:szCs w:val="24"/>
        </w:rPr>
      </w:pPr>
      <w:r w:rsidRPr="000B261D">
        <w:rPr>
          <w:szCs w:val="24"/>
        </w:rPr>
        <w:t xml:space="preserve">[1.4] </w:t>
      </w:r>
      <w:r w:rsidR="00A45798" w:rsidRPr="000B261D">
        <w:rPr>
          <w:szCs w:val="24"/>
        </w:rPr>
        <w:t xml:space="preserve">atzīta par vainīgu Krimināllikuma </w:t>
      </w:r>
      <w:proofErr w:type="gramStart"/>
      <w:r w:rsidR="00A45798" w:rsidRPr="000B261D">
        <w:rPr>
          <w:szCs w:val="24"/>
        </w:rPr>
        <w:t>180.panta</w:t>
      </w:r>
      <w:proofErr w:type="gramEnd"/>
      <w:r w:rsidR="00A45798" w:rsidRPr="000B261D">
        <w:rPr>
          <w:szCs w:val="24"/>
        </w:rPr>
        <w:t xml:space="preserve"> pirmajā daļā paredzētajā noziedzīgajā nodarījumā un sodīta ar piespiedu darbu uz 200 stundām</w:t>
      </w:r>
      <w:r w:rsidRPr="000B261D">
        <w:rPr>
          <w:szCs w:val="24"/>
        </w:rPr>
        <w:t>;</w:t>
      </w:r>
    </w:p>
    <w:p w:rsidR="00343595" w:rsidRPr="000B261D" w:rsidRDefault="00343595" w:rsidP="00B86B93">
      <w:pPr>
        <w:spacing w:after="0" w:line="276" w:lineRule="auto"/>
        <w:ind w:firstLine="709"/>
        <w:jc w:val="both"/>
        <w:rPr>
          <w:szCs w:val="24"/>
        </w:rPr>
      </w:pPr>
      <w:r w:rsidRPr="000B261D">
        <w:rPr>
          <w:szCs w:val="24"/>
        </w:rPr>
        <w:t xml:space="preserve">[1.5] atzīta par vainīgu Krimināllikuma </w:t>
      </w:r>
      <w:proofErr w:type="gramStart"/>
      <w:r w:rsidRPr="000B261D">
        <w:rPr>
          <w:szCs w:val="24"/>
        </w:rPr>
        <w:t>180.panta</w:t>
      </w:r>
      <w:proofErr w:type="gramEnd"/>
      <w:r w:rsidRPr="000B261D">
        <w:rPr>
          <w:szCs w:val="24"/>
        </w:rPr>
        <w:t xml:space="preserve"> pirmajā daļā paredzētajā noziedzīgajā nodarījumā un sodīta ar brīvības atņemšanu uz 4 mēnešiem;</w:t>
      </w:r>
    </w:p>
    <w:p w:rsidR="008E7F2E" w:rsidRPr="000B261D" w:rsidRDefault="00343595" w:rsidP="00B86B93">
      <w:pPr>
        <w:spacing w:after="0" w:line="276" w:lineRule="auto"/>
        <w:ind w:firstLine="709"/>
        <w:jc w:val="both"/>
        <w:rPr>
          <w:szCs w:val="24"/>
        </w:rPr>
      </w:pPr>
      <w:r w:rsidRPr="000B261D">
        <w:rPr>
          <w:szCs w:val="24"/>
        </w:rPr>
        <w:t xml:space="preserve">[1.6] atzīta par vainīgu Krimināllikuma </w:t>
      </w:r>
      <w:proofErr w:type="gramStart"/>
      <w:r w:rsidRPr="000B261D">
        <w:rPr>
          <w:szCs w:val="24"/>
        </w:rPr>
        <w:t>180.panta</w:t>
      </w:r>
      <w:proofErr w:type="gramEnd"/>
      <w:r w:rsidRPr="000B261D">
        <w:rPr>
          <w:szCs w:val="24"/>
        </w:rPr>
        <w:t xml:space="preserve"> pirmajā daļā paredzētajā noziedzīgajā nodarījumā un sodīta ar brīvības atņemšanu uz </w:t>
      </w:r>
      <w:r w:rsidR="008E7F2E" w:rsidRPr="000B261D">
        <w:rPr>
          <w:szCs w:val="24"/>
        </w:rPr>
        <w:t>4 mēnešiem;</w:t>
      </w:r>
    </w:p>
    <w:p w:rsidR="008E7F2E" w:rsidRPr="000B261D" w:rsidRDefault="008E7F2E" w:rsidP="00B86B93">
      <w:pPr>
        <w:spacing w:after="0" w:line="276" w:lineRule="auto"/>
        <w:ind w:firstLine="709"/>
        <w:jc w:val="both"/>
        <w:rPr>
          <w:szCs w:val="24"/>
        </w:rPr>
      </w:pPr>
      <w:r w:rsidRPr="000B261D">
        <w:rPr>
          <w:szCs w:val="24"/>
        </w:rPr>
        <w:t xml:space="preserve">[1.7] atzīta par vainīgu Krimināllikuma </w:t>
      </w:r>
      <w:proofErr w:type="gramStart"/>
      <w:r w:rsidRPr="000B261D">
        <w:rPr>
          <w:szCs w:val="24"/>
        </w:rPr>
        <w:t>180.panta</w:t>
      </w:r>
      <w:proofErr w:type="gramEnd"/>
      <w:r w:rsidRPr="000B261D">
        <w:rPr>
          <w:szCs w:val="24"/>
        </w:rPr>
        <w:t xml:space="preserve"> pirmajā daļā paredzētajā noziedzīgajā nodarījumā un sodīta ar brīvības atņemšanu uz 5 mēnešiem;</w:t>
      </w:r>
    </w:p>
    <w:p w:rsidR="008E7F2E" w:rsidRPr="000B261D" w:rsidRDefault="008E7F2E" w:rsidP="00B86B93">
      <w:pPr>
        <w:spacing w:after="0" w:line="276" w:lineRule="auto"/>
        <w:ind w:firstLine="709"/>
        <w:jc w:val="both"/>
        <w:rPr>
          <w:szCs w:val="24"/>
        </w:rPr>
      </w:pPr>
      <w:r w:rsidRPr="000B261D">
        <w:rPr>
          <w:szCs w:val="24"/>
        </w:rPr>
        <w:t xml:space="preserve">[1.8] atzīta par vainīgu Krimināllikuma </w:t>
      </w:r>
      <w:proofErr w:type="gramStart"/>
      <w:r w:rsidRPr="000B261D">
        <w:rPr>
          <w:szCs w:val="24"/>
        </w:rPr>
        <w:t>180.panta</w:t>
      </w:r>
      <w:proofErr w:type="gramEnd"/>
      <w:r w:rsidRPr="000B261D">
        <w:rPr>
          <w:szCs w:val="24"/>
        </w:rPr>
        <w:t xml:space="preserve"> pirmajā daļā paredzētajā noziedzīgajā nodarījumā un sodīta ar brīvības atņemšanu uz 6 mēnešiem;</w:t>
      </w:r>
    </w:p>
    <w:p w:rsidR="008E7F2E" w:rsidRPr="000B261D" w:rsidRDefault="008E7F2E" w:rsidP="00B86B93">
      <w:pPr>
        <w:spacing w:after="0" w:line="276" w:lineRule="auto"/>
        <w:ind w:firstLine="709"/>
        <w:jc w:val="both"/>
        <w:rPr>
          <w:szCs w:val="24"/>
        </w:rPr>
      </w:pPr>
      <w:r w:rsidRPr="000B261D">
        <w:rPr>
          <w:szCs w:val="24"/>
        </w:rPr>
        <w:lastRenderedPageBreak/>
        <w:t xml:space="preserve">[1.9] atzīta par vainīgu Krimināllikuma </w:t>
      </w:r>
      <w:proofErr w:type="gramStart"/>
      <w:r w:rsidRPr="000B261D">
        <w:rPr>
          <w:szCs w:val="24"/>
        </w:rPr>
        <w:t>180.panta</w:t>
      </w:r>
      <w:proofErr w:type="gramEnd"/>
      <w:r w:rsidRPr="000B261D">
        <w:rPr>
          <w:szCs w:val="24"/>
        </w:rPr>
        <w:t xml:space="preserve"> pirmajā daļā paredzētajā noziedzīgajā nodarījumā un sodīta ar brīvības atņemšanu uz 8 mēnešiem;</w:t>
      </w:r>
    </w:p>
    <w:p w:rsidR="00B86B93" w:rsidRPr="000B261D" w:rsidRDefault="008E7F2E" w:rsidP="00B86B93">
      <w:pPr>
        <w:spacing w:after="0" w:line="276" w:lineRule="auto"/>
        <w:ind w:firstLine="709"/>
        <w:jc w:val="both"/>
        <w:rPr>
          <w:szCs w:val="24"/>
        </w:rPr>
      </w:pPr>
      <w:r w:rsidRPr="000B261D">
        <w:rPr>
          <w:szCs w:val="24"/>
        </w:rPr>
        <w:t xml:space="preserve">[1.10] atzīta par vainīgu Krimināllikuma </w:t>
      </w:r>
      <w:proofErr w:type="gramStart"/>
      <w:r w:rsidRPr="000B261D">
        <w:rPr>
          <w:szCs w:val="24"/>
        </w:rPr>
        <w:t>180.panta</w:t>
      </w:r>
      <w:proofErr w:type="gramEnd"/>
      <w:r w:rsidRPr="000B261D">
        <w:rPr>
          <w:szCs w:val="24"/>
        </w:rPr>
        <w:t xml:space="preserve"> pirmajā daļā paredzētajā noziedzīgajā nodarījumā un sodīta ar brīvības atņemšanu uz 10 mēnešiem</w:t>
      </w:r>
      <w:r w:rsidR="00B86B93" w:rsidRPr="000B261D">
        <w:rPr>
          <w:szCs w:val="24"/>
        </w:rPr>
        <w:t>.</w:t>
      </w:r>
    </w:p>
    <w:p w:rsidR="0075246B" w:rsidRPr="000B261D" w:rsidRDefault="00B63341" w:rsidP="00B86B93">
      <w:pPr>
        <w:spacing w:after="0" w:line="276" w:lineRule="auto"/>
        <w:ind w:firstLine="709"/>
        <w:jc w:val="both"/>
        <w:rPr>
          <w:szCs w:val="24"/>
        </w:rPr>
      </w:pPr>
      <w:r w:rsidRPr="000B261D">
        <w:rPr>
          <w:szCs w:val="24"/>
        </w:rPr>
        <w:t xml:space="preserve">[1.11] </w:t>
      </w:r>
      <w:r w:rsidR="0075246B" w:rsidRPr="000B261D">
        <w:rPr>
          <w:szCs w:val="24"/>
        </w:rPr>
        <w:t xml:space="preserve">Saskaņā ar Krimināllikuma </w:t>
      </w:r>
      <w:proofErr w:type="gramStart"/>
      <w:r w:rsidR="0075246B" w:rsidRPr="000B261D">
        <w:rPr>
          <w:szCs w:val="24"/>
        </w:rPr>
        <w:t>50.panta</w:t>
      </w:r>
      <w:proofErr w:type="gramEnd"/>
      <w:r w:rsidR="0075246B" w:rsidRPr="000B261D">
        <w:rPr>
          <w:szCs w:val="24"/>
        </w:rPr>
        <w:t xml:space="preserve"> pirmo un otro daļu galīgais sods </w:t>
      </w:r>
      <w:r w:rsidR="00124022">
        <w:rPr>
          <w:szCs w:val="24"/>
        </w:rPr>
        <w:t>[pers. A]</w:t>
      </w:r>
      <w:r w:rsidR="0075246B" w:rsidRPr="000B261D">
        <w:rPr>
          <w:szCs w:val="24"/>
        </w:rPr>
        <w:t xml:space="preserve"> noteikts</w:t>
      </w:r>
      <w:r w:rsidR="00920F53" w:rsidRPr="000B261D">
        <w:rPr>
          <w:szCs w:val="24"/>
        </w:rPr>
        <w:t xml:space="preserve"> brīvības atņemšana uz 1 gadu un piespiedu darbs uz 400 stundām.</w:t>
      </w:r>
    </w:p>
    <w:p w:rsidR="001533DE" w:rsidRPr="000B261D" w:rsidRDefault="001533DE" w:rsidP="00B86B93">
      <w:pPr>
        <w:spacing w:after="0" w:line="276" w:lineRule="auto"/>
        <w:ind w:firstLine="709"/>
        <w:jc w:val="both"/>
        <w:rPr>
          <w:szCs w:val="24"/>
        </w:rPr>
      </w:pPr>
      <w:r w:rsidRPr="000B261D">
        <w:rPr>
          <w:szCs w:val="24"/>
        </w:rPr>
        <w:t xml:space="preserve">Saskaņā ar Krimināllikuma </w:t>
      </w:r>
      <w:proofErr w:type="gramStart"/>
      <w:r w:rsidRPr="000B261D">
        <w:rPr>
          <w:szCs w:val="24"/>
        </w:rPr>
        <w:t>55.pantu</w:t>
      </w:r>
      <w:proofErr w:type="gramEnd"/>
      <w:r w:rsidRPr="000B261D">
        <w:rPr>
          <w:szCs w:val="24"/>
        </w:rPr>
        <w:t xml:space="preserve"> </w:t>
      </w:r>
      <w:r w:rsidR="00124022">
        <w:rPr>
          <w:szCs w:val="24"/>
        </w:rPr>
        <w:t>[pers. A]</w:t>
      </w:r>
      <w:r w:rsidRPr="000B261D">
        <w:rPr>
          <w:szCs w:val="24"/>
        </w:rPr>
        <w:t xml:space="preserve"> ar brīvības atņemšanas sodu notiesāta nosacīti ar pārbaudes laiku uz 1 gadu.</w:t>
      </w:r>
    </w:p>
    <w:p w:rsidR="00A1264C" w:rsidRPr="000B261D" w:rsidRDefault="00F4438D" w:rsidP="00947380">
      <w:pPr>
        <w:spacing w:after="0" w:line="276" w:lineRule="auto"/>
        <w:ind w:firstLine="709"/>
        <w:jc w:val="both"/>
        <w:rPr>
          <w:szCs w:val="24"/>
        </w:rPr>
      </w:pPr>
      <w:r w:rsidRPr="000B261D">
        <w:rPr>
          <w:szCs w:val="24"/>
        </w:rPr>
        <w:t xml:space="preserve">Saskaņā ar Krimināllikuma </w:t>
      </w:r>
      <w:proofErr w:type="gramStart"/>
      <w:r w:rsidRPr="000B261D">
        <w:rPr>
          <w:szCs w:val="24"/>
        </w:rPr>
        <w:t>52.panta</w:t>
      </w:r>
      <w:proofErr w:type="gramEnd"/>
      <w:r w:rsidRPr="000B261D">
        <w:rPr>
          <w:szCs w:val="24"/>
        </w:rPr>
        <w:t xml:space="preserve"> otro un otro </w:t>
      </w:r>
      <w:proofErr w:type="spellStart"/>
      <w:r w:rsidRPr="000B261D">
        <w:rPr>
          <w:i/>
          <w:szCs w:val="24"/>
        </w:rPr>
        <w:t>prim</w:t>
      </w:r>
      <w:proofErr w:type="spellEnd"/>
      <w:r w:rsidRPr="000B261D">
        <w:rPr>
          <w:szCs w:val="24"/>
        </w:rPr>
        <w:t xml:space="preserve"> daļu </w:t>
      </w:r>
      <w:r w:rsidR="002C0CCB" w:rsidRPr="000B261D">
        <w:rPr>
          <w:szCs w:val="24"/>
        </w:rPr>
        <w:t xml:space="preserve">piespriesto pamatsodu – </w:t>
      </w:r>
      <w:r w:rsidR="00A55623" w:rsidRPr="000B261D">
        <w:rPr>
          <w:szCs w:val="24"/>
        </w:rPr>
        <w:t>piespiedu darbu</w:t>
      </w:r>
      <w:r w:rsidRPr="000B261D">
        <w:rPr>
          <w:szCs w:val="24"/>
        </w:rPr>
        <w:t xml:space="preserve"> </w:t>
      </w:r>
      <w:r w:rsidR="002C0CCB" w:rsidRPr="000B261D">
        <w:rPr>
          <w:szCs w:val="24"/>
        </w:rPr>
        <w:t xml:space="preserve">– </w:t>
      </w:r>
      <w:r w:rsidRPr="000B261D">
        <w:rPr>
          <w:szCs w:val="24"/>
        </w:rPr>
        <w:t>noteikts izpildīt patstāvīgi</w:t>
      </w:r>
      <w:r w:rsidR="00A55623" w:rsidRPr="000B261D">
        <w:rPr>
          <w:szCs w:val="24"/>
        </w:rPr>
        <w:t>.</w:t>
      </w:r>
    </w:p>
    <w:p w:rsidR="00E77918" w:rsidRPr="000B261D" w:rsidRDefault="003F383D" w:rsidP="00793E83">
      <w:pPr>
        <w:spacing w:after="0" w:line="276" w:lineRule="auto"/>
        <w:ind w:firstLine="709"/>
        <w:jc w:val="both"/>
        <w:rPr>
          <w:szCs w:val="24"/>
        </w:rPr>
      </w:pPr>
      <w:r w:rsidRPr="000B261D">
        <w:rPr>
          <w:szCs w:val="24"/>
        </w:rPr>
        <w:t xml:space="preserve">[1.12] </w:t>
      </w:r>
      <w:r w:rsidR="00947380" w:rsidRPr="000B261D">
        <w:rPr>
          <w:szCs w:val="24"/>
        </w:rPr>
        <w:t xml:space="preserve">No </w:t>
      </w:r>
      <w:r w:rsidR="00124022">
        <w:rPr>
          <w:szCs w:val="24"/>
        </w:rPr>
        <w:t>[pers. A]</w:t>
      </w:r>
      <w:r w:rsidR="00947380" w:rsidRPr="000B261D">
        <w:rPr>
          <w:szCs w:val="24"/>
        </w:rPr>
        <w:t xml:space="preserve"> cietuš</w:t>
      </w:r>
      <w:r w:rsidR="00E27A25" w:rsidRPr="000B261D">
        <w:rPr>
          <w:szCs w:val="24"/>
        </w:rPr>
        <w:t>ās SIA </w:t>
      </w:r>
      <w:r w:rsidR="00E27A25" w:rsidRPr="000B261D">
        <w:rPr>
          <w:i/>
          <w:szCs w:val="24"/>
        </w:rPr>
        <w:t>Rimi </w:t>
      </w:r>
      <w:proofErr w:type="spellStart"/>
      <w:r w:rsidR="00947380" w:rsidRPr="000B261D">
        <w:rPr>
          <w:i/>
          <w:szCs w:val="24"/>
        </w:rPr>
        <w:t>Latvia</w:t>
      </w:r>
      <w:proofErr w:type="spellEnd"/>
      <w:r w:rsidR="00947380" w:rsidRPr="000B261D">
        <w:rPr>
          <w:szCs w:val="24"/>
        </w:rPr>
        <w:t xml:space="preserve"> </w:t>
      </w:r>
      <w:proofErr w:type="gramStart"/>
      <w:r w:rsidR="00947380" w:rsidRPr="000B261D">
        <w:rPr>
          <w:szCs w:val="24"/>
        </w:rPr>
        <w:t>labā piedzīta kaitējuma</w:t>
      </w:r>
      <w:proofErr w:type="gramEnd"/>
      <w:r w:rsidR="00947380" w:rsidRPr="000B261D">
        <w:rPr>
          <w:szCs w:val="24"/>
        </w:rPr>
        <w:t xml:space="preserve"> kompensācija par mantisko zaud</w:t>
      </w:r>
      <w:r w:rsidR="00E27A25" w:rsidRPr="000B261D">
        <w:rPr>
          <w:szCs w:val="24"/>
        </w:rPr>
        <w:t>ējumu 77,86 </w:t>
      </w:r>
      <w:proofErr w:type="spellStart"/>
      <w:r w:rsidR="00947380" w:rsidRPr="000B261D">
        <w:rPr>
          <w:i/>
          <w:szCs w:val="24"/>
        </w:rPr>
        <w:t>euro</w:t>
      </w:r>
      <w:proofErr w:type="spellEnd"/>
      <w:r w:rsidR="00E77918" w:rsidRPr="000B261D">
        <w:rPr>
          <w:szCs w:val="24"/>
        </w:rPr>
        <w:t>.</w:t>
      </w:r>
    </w:p>
    <w:p w:rsidR="00947380" w:rsidRPr="000B261D" w:rsidRDefault="00C00538" w:rsidP="00793E83">
      <w:pPr>
        <w:spacing w:after="0" w:line="276" w:lineRule="auto"/>
        <w:ind w:firstLine="709"/>
        <w:jc w:val="both"/>
        <w:rPr>
          <w:szCs w:val="24"/>
        </w:rPr>
      </w:pPr>
      <w:r w:rsidRPr="000B261D">
        <w:rPr>
          <w:szCs w:val="24"/>
        </w:rPr>
        <w:t>Daļā par mantisko zaudējumu 19,19 </w:t>
      </w:r>
      <w:proofErr w:type="spellStart"/>
      <w:r w:rsidRPr="000B261D">
        <w:rPr>
          <w:i/>
          <w:szCs w:val="24"/>
        </w:rPr>
        <w:t>euro</w:t>
      </w:r>
      <w:proofErr w:type="spellEnd"/>
      <w:r w:rsidRPr="000B261D">
        <w:rPr>
          <w:szCs w:val="24"/>
        </w:rPr>
        <w:t xml:space="preserve"> k</w:t>
      </w:r>
      <w:r w:rsidR="00E77918" w:rsidRPr="000B261D">
        <w:rPr>
          <w:szCs w:val="24"/>
        </w:rPr>
        <w:t>aitējuma kompensācija SIA </w:t>
      </w:r>
      <w:r w:rsidR="00E77918" w:rsidRPr="000B261D">
        <w:rPr>
          <w:i/>
          <w:szCs w:val="24"/>
        </w:rPr>
        <w:t>Rimi </w:t>
      </w:r>
      <w:proofErr w:type="spellStart"/>
      <w:r w:rsidR="00E77918" w:rsidRPr="000B261D">
        <w:rPr>
          <w:i/>
          <w:szCs w:val="24"/>
        </w:rPr>
        <w:t>Latvia</w:t>
      </w:r>
      <w:proofErr w:type="spellEnd"/>
      <w:r w:rsidR="00E77918" w:rsidRPr="000B261D">
        <w:rPr>
          <w:szCs w:val="24"/>
        </w:rPr>
        <w:t xml:space="preserve"> </w:t>
      </w:r>
      <w:r w:rsidR="00793E83" w:rsidRPr="000B261D">
        <w:rPr>
          <w:szCs w:val="24"/>
        </w:rPr>
        <w:t>nav noteikta.</w:t>
      </w:r>
    </w:p>
    <w:p w:rsidR="00196072" w:rsidRPr="000B261D" w:rsidRDefault="00196072" w:rsidP="00B40471">
      <w:pPr>
        <w:spacing w:before="240" w:after="0" w:line="276" w:lineRule="auto"/>
        <w:ind w:firstLine="709"/>
        <w:jc w:val="both"/>
        <w:rPr>
          <w:szCs w:val="24"/>
        </w:rPr>
      </w:pPr>
      <w:r w:rsidRPr="000B261D">
        <w:rPr>
          <w:szCs w:val="24"/>
        </w:rPr>
        <w:t xml:space="preserve">[2] Ar Kuldīgas rajona tiesas </w:t>
      </w:r>
      <w:proofErr w:type="gramStart"/>
      <w:r w:rsidRPr="000B261D">
        <w:rPr>
          <w:szCs w:val="24"/>
        </w:rPr>
        <w:t>2017.gada</w:t>
      </w:r>
      <w:proofErr w:type="gramEnd"/>
      <w:r w:rsidRPr="000B261D">
        <w:rPr>
          <w:szCs w:val="24"/>
        </w:rPr>
        <w:t xml:space="preserve"> 29.maija spriedumu </w:t>
      </w:r>
      <w:r w:rsidR="00124022">
        <w:rPr>
          <w:szCs w:val="24"/>
        </w:rPr>
        <w:t>[pers. A]</w:t>
      </w:r>
      <w:r w:rsidR="006D23D6" w:rsidRPr="000B261D">
        <w:rPr>
          <w:szCs w:val="24"/>
        </w:rPr>
        <w:t xml:space="preserve"> atzīta par vainīgu </w:t>
      </w:r>
      <w:r w:rsidR="00394361" w:rsidRPr="000B261D">
        <w:rPr>
          <w:szCs w:val="24"/>
        </w:rPr>
        <w:t xml:space="preserve">un sodīta pēc </w:t>
      </w:r>
      <w:r w:rsidR="006D23D6" w:rsidRPr="000B261D">
        <w:rPr>
          <w:szCs w:val="24"/>
        </w:rPr>
        <w:t xml:space="preserve">Krimināllikuma 180.panta </w:t>
      </w:r>
      <w:r w:rsidR="00394361" w:rsidRPr="000B261D">
        <w:rPr>
          <w:szCs w:val="24"/>
        </w:rPr>
        <w:t>pirmās daļas (desmit noziedzīgi</w:t>
      </w:r>
      <w:r w:rsidR="00872425" w:rsidRPr="000B261D">
        <w:rPr>
          <w:szCs w:val="24"/>
        </w:rPr>
        <w:t>e</w:t>
      </w:r>
      <w:r w:rsidR="00394361" w:rsidRPr="000B261D">
        <w:rPr>
          <w:szCs w:val="24"/>
        </w:rPr>
        <w:t xml:space="preserve"> nodarījumi)</w:t>
      </w:r>
      <w:r w:rsidR="00872425" w:rsidRPr="000B261D">
        <w:rPr>
          <w:szCs w:val="24"/>
        </w:rPr>
        <w:t xml:space="preserve"> par svešas kustamas mantas slepenu zādzību nelielā apmērā.</w:t>
      </w:r>
    </w:p>
    <w:p w:rsidR="00872425" w:rsidRPr="000B261D" w:rsidRDefault="00872425" w:rsidP="00B40471">
      <w:pPr>
        <w:spacing w:before="240" w:after="0" w:line="276" w:lineRule="auto"/>
        <w:ind w:firstLine="709"/>
        <w:jc w:val="both"/>
        <w:rPr>
          <w:szCs w:val="24"/>
        </w:rPr>
      </w:pPr>
      <w:r w:rsidRPr="000B261D">
        <w:rPr>
          <w:szCs w:val="24"/>
        </w:rPr>
        <w:t xml:space="preserve">[3] Ar </w:t>
      </w:r>
      <w:r w:rsidR="00427419" w:rsidRPr="000B261D">
        <w:rPr>
          <w:szCs w:val="24"/>
        </w:rPr>
        <w:t xml:space="preserve">Kurzemes apgabaltiesas </w:t>
      </w:r>
      <w:proofErr w:type="gramStart"/>
      <w:r w:rsidR="00427419" w:rsidRPr="000B261D">
        <w:rPr>
          <w:szCs w:val="24"/>
        </w:rPr>
        <w:t>2018.gada</w:t>
      </w:r>
      <w:proofErr w:type="gramEnd"/>
      <w:r w:rsidR="00427419" w:rsidRPr="000B261D">
        <w:rPr>
          <w:szCs w:val="24"/>
        </w:rPr>
        <w:t xml:space="preserve"> 27.februāra lēmumu, iztiesājot krimināllietu apelācijas kārtībā sakarā ar apsūdzētās </w:t>
      </w:r>
      <w:r w:rsidR="00124022">
        <w:rPr>
          <w:szCs w:val="24"/>
        </w:rPr>
        <w:t>[pers. A]</w:t>
      </w:r>
      <w:r w:rsidR="00427419" w:rsidRPr="000B261D">
        <w:rPr>
          <w:szCs w:val="24"/>
        </w:rPr>
        <w:t xml:space="preserve"> aizstāvja K. </w:t>
      </w:r>
      <w:proofErr w:type="spellStart"/>
      <w:r w:rsidR="00427419" w:rsidRPr="000B261D">
        <w:rPr>
          <w:szCs w:val="24"/>
        </w:rPr>
        <w:t>Oļehnoviča</w:t>
      </w:r>
      <w:proofErr w:type="spellEnd"/>
      <w:r w:rsidR="00427419" w:rsidRPr="000B261D">
        <w:rPr>
          <w:szCs w:val="24"/>
        </w:rPr>
        <w:t xml:space="preserve"> apelācijas sūdzību, Kuldīgas rajona tiesas 2017.gada 29.maija spriedums atstāts negrozīts.</w:t>
      </w:r>
    </w:p>
    <w:p w:rsidR="00FF7459" w:rsidRPr="000B261D" w:rsidRDefault="00427419" w:rsidP="00FF7459">
      <w:pPr>
        <w:spacing w:before="240" w:after="0" w:line="276" w:lineRule="auto"/>
        <w:ind w:firstLine="709"/>
        <w:jc w:val="both"/>
        <w:rPr>
          <w:szCs w:val="24"/>
        </w:rPr>
      </w:pPr>
      <w:r w:rsidRPr="000B261D">
        <w:rPr>
          <w:szCs w:val="24"/>
        </w:rPr>
        <w:t xml:space="preserve">[4] </w:t>
      </w:r>
      <w:r w:rsidR="00CF47C8" w:rsidRPr="000B261D">
        <w:rPr>
          <w:szCs w:val="24"/>
        </w:rPr>
        <w:t xml:space="preserve">Par apelācijas instances tiesas spriedumu kasācijas sūdzību iesniedzis apsūdzētās </w:t>
      </w:r>
      <w:r w:rsidR="00791C49">
        <w:rPr>
          <w:szCs w:val="24"/>
        </w:rPr>
        <w:t>[pers. A]</w:t>
      </w:r>
      <w:r w:rsidR="00CF47C8" w:rsidRPr="000B261D">
        <w:rPr>
          <w:szCs w:val="24"/>
        </w:rPr>
        <w:t xml:space="preserve"> aizstāvis K.</w:t>
      </w:r>
      <w:r w:rsidR="004E0757" w:rsidRPr="000B261D">
        <w:rPr>
          <w:szCs w:val="24"/>
        </w:rPr>
        <w:t> </w:t>
      </w:r>
      <w:proofErr w:type="spellStart"/>
      <w:r w:rsidR="00CF47C8" w:rsidRPr="000B261D">
        <w:rPr>
          <w:szCs w:val="24"/>
        </w:rPr>
        <w:t>Oļehnovičs</w:t>
      </w:r>
      <w:proofErr w:type="spellEnd"/>
      <w:r w:rsidR="00CF47C8" w:rsidRPr="000B261D">
        <w:rPr>
          <w:szCs w:val="24"/>
        </w:rPr>
        <w:t xml:space="preserve">, lūdzot </w:t>
      </w:r>
      <w:r w:rsidR="0088006B" w:rsidRPr="000B261D">
        <w:rPr>
          <w:szCs w:val="24"/>
        </w:rPr>
        <w:t xml:space="preserve">izskatīt lietu mutvārdu procesā, kā arī </w:t>
      </w:r>
      <w:r w:rsidR="00CF47C8" w:rsidRPr="000B261D">
        <w:rPr>
          <w:szCs w:val="24"/>
        </w:rPr>
        <w:t xml:space="preserve">atcelt </w:t>
      </w:r>
      <w:r w:rsidR="004E0757" w:rsidRPr="000B261D">
        <w:rPr>
          <w:szCs w:val="24"/>
        </w:rPr>
        <w:t xml:space="preserve">Kurzemes apgabaltiesas </w:t>
      </w:r>
      <w:proofErr w:type="gramStart"/>
      <w:r w:rsidR="004E0757" w:rsidRPr="000B261D">
        <w:rPr>
          <w:szCs w:val="24"/>
        </w:rPr>
        <w:t>2018.gada</w:t>
      </w:r>
      <w:proofErr w:type="gramEnd"/>
      <w:r w:rsidR="004E0757" w:rsidRPr="000B261D">
        <w:rPr>
          <w:szCs w:val="24"/>
        </w:rPr>
        <w:t xml:space="preserve"> 27.februāra lēmumu pilnībā un izbeigt krimin</w:t>
      </w:r>
      <w:r w:rsidR="001C19E7" w:rsidRPr="000B261D">
        <w:rPr>
          <w:szCs w:val="24"/>
        </w:rPr>
        <w:t>ālprocesu.</w:t>
      </w:r>
      <w:r w:rsidR="0088006B" w:rsidRPr="000B261D">
        <w:rPr>
          <w:szCs w:val="24"/>
        </w:rPr>
        <w:t xml:space="preserve"> </w:t>
      </w:r>
      <w:r w:rsidR="001C19E7" w:rsidRPr="000B261D">
        <w:rPr>
          <w:szCs w:val="24"/>
        </w:rPr>
        <w:t xml:space="preserve">Aizstāvja ieskatā, </w:t>
      </w:r>
      <w:r w:rsidR="00705FF3" w:rsidRPr="000B261D">
        <w:rPr>
          <w:szCs w:val="24"/>
        </w:rPr>
        <w:t>izskatāmajā krimināllietā nav pierādīts, ka būtu noticis noziedzīgs nodarījums</w:t>
      </w:r>
      <w:r w:rsidR="00BB1C1F" w:rsidRPr="000B261D">
        <w:rPr>
          <w:szCs w:val="24"/>
        </w:rPr>
        <w:t>.</w:t>
      </w:r>
      <w:r w:rsidR="00705FF3" w:rsidRPr="000B261D">
        <w:rPr>
          <w:szCs w:val="24"/>
        </w:rPr>
        <w:t xml:space="preserve"> </w:t>
      </w:r>
      <w:r w:rsidR="00BB1C1F" w:rsidRPr="000B261D">
        <w:rPr>
          <w:szCs w:val="24"/>
        </w:rPr>
        <w:t>A</w:t>
      </w:r>
      <w:r w:rsidR="00705FF3" w:rsidRPr="000B261D">
        <w:rPr>
          <w:szCs w:val="24"/>
        </w:rPr>
        <w:t xml:space="preserve">psūdzētās </w:t>
      </w:r>
      <w:r w:rsidR="00A91795">
        <w:rPr>
          <w:szCs w:val="24"/>
        </w:rPr>
        <w:t>[pers. A]</w:t>
      </w:r>
      <w:r w:rsidR="00705FF3" w:rsidRPr="000B261D">
        <w:rPr>
          <w:szCs w:val="24"/>
        </w:rPr>
        <w:t xml:space="preserve"> darbībās, kas fiksētas video</w:t>
      </w:r>
      <w:r w:rsidR="004B7232" w:rsidRPr="000B261D">
        <w:rPr>
          <w:szCs w:val="24"/>
        </w:rPr>
        <w:t xml:space="preserve">novērošanas </w:t>
      </w:r>
      <w:r w:rsidR="00705FF3" w:rsidRPr="000B261D">
        <w:rPr>
          <w:szCs w:val="24"/>
        </w:rPr>
        <w:t>kameru ierakstos, nav saskatāmas noziedzīga nodar</w:t>
      </w:r>
      <w:r w:rsidR="00BB1C1F" w:rsidRPr="000B261D">
        <w:rPr>
          <w:szCs w:val="24"/>
        </w:rPr>
        <w:t>ījuma sastāva pazīmes</w:t>
      </w:r>
      <w:proofErr w:type="gramStart"/>
      <w:r w:rsidR="004B7232" w:rsidRPr="000B261D">
        <w:rPr>
          <w:szCs w:val="24"/>
        </w:rPr>
        <w:t>,</w:t>
      </w:r>
      <w:r w:rsidR="00BB1C1F" w:rsidRPr="000B261D">
        <w:rPr>
          <w:szCs w:val="24"/>
        </w:rPr>
        <w:t xml:space="preserve"> un</w:t>
      </w:r>
      <w:r w:rsidR="00705FF3" w:rsidRPr="000B261D">
        <w:rPr>
          <w:szCs w:val="24"/>
        </w:rPr>
        <w:t xml:space="preserve"> apsūdzētās</w:t>
      </w:r>
      <w:proofErr w:type="gramEnd"/>
      <w:r w:rsidR="00705FF3" w:rsidRPr="000B261D">
        <w:rPr>
          <w:szCs w:val="24"/>
        </w:rPr>
        <w:t xml:space="preserve"> </w:t>
      </w:r>
      <w:r w:rsidR="00A91795">
        <w:rPr>
          <w:szCs w:val="24"/>
        </w:rPr>
        <w:t>[pers. A]</w:t>
      </w:r>
      <w:r w:rsidR="00705FF3" w:rsidRPr="000B261D">
        <w:rPr>
          <w:szCs w:val="24"/>
        </w:rPr>
        <w:t xml:space="preserve"> vaina noziedzīgā nodarījuma </w:t>
      </w:r>
      <w:r w:rsidR="00BB1C1F" w:rsidRPr="000B261D">
        <w:rPr>
          <w:szCs w:val="24"/>
        </w:rPr>
        <w:t>izdarīšanā nav pierādīta.</w:t>
      </w:r>
      <w:r w:rsidR="003E6B1E" w:rsidRPr="000B261D">
        <w:rPr>
          <w:szCs w:val="24"/>
        </w:rPr>
        <w:t xml:space="preserve"> </w:t>
      </w:r>
      <w:r w:rsidR="00FF7459" w:rsidRPr="000B261D">
        <w:rPr>
          <w:szCs w:val="24"/>
        </w:rPr>
        <w:t xml:space="preserve">Abas zemāko instanču tiesas ir pārkāpušas Kriminālprocesa likuma 19. un </w:t>
      </w:r>
      <w:proofErr w:type="gramStart"/>
      <w:r w:rsidR="00FF7459" w:rsidRPr="000B261D">
        <w:rPr>
          <w:szCs w:val="24"/>
        </w:rPr>
        <w:t>25.pantā</w:t>
      </w:r>
      <w:proofErr w:type="gramEnd"/>
      <w:r w:rsidR="00FF7459" w:rsidRPr="000B261D">
        <w:rPr>
          <w:szCs w:val="24"/>
        </w:rPr>
        <w:t xml:space="preserve"> nostiprinātos kriminālprocesa principus</w:t>
      </w:r>
      <w:r w:rsidR="000B261D" w:rsidRPr="000B261D">
        <w:rPr>
          <w:szCs w:val="24"/>
        </w:rPr>
        <w:t>,</w:t>
      </w:r>
      <w:r w:rsidR="00FF7459" w:rsidRPr="000B261D">
        <w:rPr>
          <w:szCs w:val="24"/>
        </w:rPr>
        <w:t xml:space="preserve"> kā arī Kriminālprocesa likuma 127.panta otro daļu. Norādītie pārkāpumi atzīstami par Kriminālprocesa likuma būtiskiem pārkāpumiem, kas ir noveduši pie nelikumīga nolēmuma izskatāmajā krimināllietā.</w:t>
      </w:r>
    </w:p>
    <w:p w:rsidR="002932EB" w:rsidRPr="000B261D" w:rsidRDefault="002932EB" w:rsidP="002932EB">
      <w:pPr>
        <w:spacing w:after="0" w:line="276" w:lineRule="auto"/>
        <w:ind w:firstLine="709"/>
        <w:jc w:val="both"/>
        <w:rPr>
          <w:rFonts w:eastAsiaTheme="minorHAnsi"/>
        </w:rPr>
      </w:pPr>
      <w:r w:rsidRPr="000B261D">
        <w:rPr>
          <w:rFonts w:eastAsiaTheme="minorHAnsi"/>
        </w:rPr>
        <w:t>Kasācijas sūdzībā pausto viedokli aizstāvis pamatojis</w:t>
      </w:r>
      <w:r w:rsidR="00FF7459" w:rsidRPr="000B261D">
        <w:rPr>
          <w:rFonts w:eastAsiaTheme="minorHAnsi"/>
        </w:rPr>
        <w:t xml:space="preserve"> ar</w:t>
      </w:r>
      <w:r w:rsidRPr="000B261D">
        <w:rPr>
          <w:rFonts w:eastAsiaTheme="minorHAnsi"/>
        </w:rPr>
        <w:t xml:space="preserve"> tālāk izklāstītajiem argumentiem.</w:t>
      </w:r>
    </w:p>
    <w:p w:rsidR="00665350" w:rsidRPr="00735C6E" w:rsidRDefault="00BD19F1" w:rsidP="00FF7459">
      <w:pPr>
        <w:spacing w:after="0" w:line="276" w:lineRule="auto"/>
        <w:ind w:firstLine="709"/>
        <w:jc w:val="both"/>
        <w:rPr>
          <w:szCs w:val="24"/>
        </w:rPr>
      </w:pPr>
      <w:r w:rsidRPr="000B261D">
        <w:rPr>
          <w:szCs w:val="24"/>
        </w:rPr>
        <w:t xml:space="preserve">[4.1] </w:t>
      </w:r>
      <w:r w:rsidR="006B6206" w:rsidRPr="000B261D">
        <w:rPr>
          <w:szCs w:val="24"/>
        </w:rPr>
        <w:t xml:space="preserve">Konkrētajā lietā </w:t>
      </w:r>
      <w:r w:rsidR="0022368E" w:rsidRPr="000B261D">
        <w:rPr>
          <w:szCs w:val="24"/>
        </w:rPr>
        <w:t xml:space="preserve">nav zādzības izdarīšanas aculiecinieku. </w:t>
      </w:r>
      <w:r w:rsidR="00A91795">
        <w:rPr>
          <w:szCs w:val="24"/>
        </w:rPr>
        <w:t>[Pers. A]</w:t>
      </w:r>
      <w:r w:rsidR="00665350" w:rsidRPr="000B261D">
        <w:rPr>
          <w:szCs w:val="24"/>
        </w:rPr>
        <w:t xml:space="preserve"> </w:t>
      </w:r>
      <w:r w:rsidR="00A209A9" w:rsidRPr="000B261D">
        <w:rPr>
          <w:szCs w:val="24"/>
        </w:rPr>
        <w:t>nav pārsteigta</w:t>
      </w:r>
      <w:r w:rsidR="0022368E" w:rsidRPr="000B261D">
        <w:rPr>
          <w:szCs w:val="24"/>
        </w:rPr>
        <w:t xml:space="preserve"> noziedzīga nodarījuma izdarīšanas brīdī</w:t>
      </w:r>
      <w:r w:rsidR="00584FCF" w:rsidRPr="000B261D">
        <w:rPr>
          <w:szCs w:val="24"/>
        </w:rPr>
        <w:t>,</w:t>
      </w:r>
      <w:r w:rsidR="0022368E" w:rsidRPr="000B261D">
        <w:rPr>
          <w:szCs w:val="24"/>
        </w:rPr>
        <w:t xml:space="preserve"> viņa neatzīst savu vainu</w:t>
      </w:r>
      <w:r w:rsidR="002F4444" w:rsidRPr="000B261D">
        <w:rPr>
          <w:szCs w:val="24"/>
        </w:rPr>
        <w:t xml:space="preserve"> pret viņu celtajā apsūdzībā</w:t>
      </w:r>
      <w:r w:rsidR="0022368E" w:rsidRPr="000B261D">
        <w:rPr>
          <w:szCs w:val="24"/>
        </w:rPr>
        <w:t>.</w:t>
      </w:r>
      <w:r w:rsidR="00FE19E3" w:rsidRPr="000B261D">
        <w:rPr>
          <w:szCs w:val="24"/>
        </w:rPr>
        <w:t xml:space="preserve"> </w:t>
      </w:r>
      <w:r w:rsidR="0022368E" w:rsidRPr="000B261D">
        <w:rPr>
          <w:szCs w:val="24"/>
        </w:rPr>
        <w:t>L</w:t>
      </w:r>
      <w:r w:rsidR="00FE19E3" w:rsidRPr="000B261D">
        <w:rPr>
          <w:szCs w:val="24"/>
        </w:rPr>
        <w:t>ietā nav pierādījumu</w:t>
      </w:r>
      <w:r w:rsidR="0022368E" w:rsidRPr="000B261D">
        <w:rPr>
          <w:szCs w:val="24"/>
        </w:rPr>
        <w:t xml:space="preserve"> tam</w:t>
      </w:r>
      <w:r w:rsidR="00735C6E">
        <w:rPr>
          <w:szCs w:val="24"/>
        </w:rPr>
        <w:t>, ka konkrēta</w:t>
      </w:r>
      <w:r w:rsidR="00FE19E3" w:rsidRPr="000B261D">
        <w:rPr>
          <w:szCs w:val="24"/>
        </w:rPr>
        <w:t xml:space="preserve"> prece būtu nozagta no veikala</w:t>
      </w:r>
      <w:r w:rsidR="00A441C9" w:rsidRPr="000B261D">
        <w:rPr>
          <w:szCs w:val="24"/>
        </w:rPr>
        <w:t>, jo nav konstatēts preču iztrūkums</w:t>
      </w:r>
      <w:r w:rsidR="00FE19E3" w:rsidRPr="000B261D">
        <w:rPr>
          <w:szCs w:val="24"/>
        </w:rPr>
        <w:t>. Lietā esoš</w:t>
      </w:r>
      <w:r w:rsidR="00B26F2A" w:rsidRPr="000B261D">
        <w:rPr>
          <w:szCs w:val="24"/>
        </w:rPr>
        <w:t>ajos videoierakstos</w:t>
      </w:r>
      <w:r w:rsidR="00735C6E">
        <w:rPr>
          <w:szCs w:val="24"/>
        </w:rPr>
        <w:t xml:space="preserve"> </w:t>
      </w:r>
      <w:r w:rsidR="00B26F2A" w:rsidRPr="000B261D">
        <w:rPr>
          <w:szCs w:val="24"/>
        </w:rPr>
        <w:t>nav fiksēts acīmredzams</w:t>
      </w:r>
      <w:r w:rsidR="00FE19E3" w:rsidRPr="000B261D">
        <w:rPr>
          <w:szCs w:val="24"/>
        </w:rPr>
        <w:t xml:space="preserve"> un </w:t>
      </w:r>
      <w:r w:rsidR="00B26F2A" w:rsidRPr="000B261D">
        <w:rPr>
          <w:szCs w:val="24"/>
        </w:rPr>
        <w:t>nepārprotams</w:t>
      </w:r>
      <w:r w:rsidR="00FE19E3" w:rsidRPr="000B261D">
        <w:rPr>
          <w:szCs w:val="24"/>
        </w:rPr>
        <w:t xml:space="preserve"> zād</w:t>
      </w:r>
      <w:r w:rsidR="00B26F2A" w:rsidRPr="000B261D">
        <w:rPr>
          <w:szCs w:val="24"/>
        </w:rPr>
        <w:t>zības izdarīšanas fakts</w:t>
      </w:r>
      <w:r w:rsidR="00FE19E3" w:rsidRPr="000B261D">
        <w:rPr>
          <w:szCs w:val="24"/>
        </w:rPr>
        <w:t xml:space="preserve">. </w:t>
      </w:r>
      <w:r w:rsidR="00306452" w:rsidRPr="00735C6E">
        <w:rPr>
          <w:szCs w:val="24"/>
        </w:rPr>
        <w:t xml:space="preserve">Savukārt tas, ka persona paņēmusi preci </w:t>
      </w:r>
      <w:r w:rsidR="00FE19E3" w:rsidRPr="00735C6E">
        <w:rPr>
          <w:szCs w:val="24"/>
        </w:rPr>
        <w:t>no plaukta un paturē</w:t>
      </w:r>
      <w:r w:rsidR="00306452" w:rsidRPr="00735C6E">
        <w:rPr>
          <w:szCs w:val="24"/>
        </w:rPr>
        <w:t>jusi to</w:t>
      </w:r>
      <w:r w:rsidR="00FE19E3" w:rsidRPr="00735C6E">
        <w:rPr>
          <w:szCs w:val="24"/>
        </w:rPr>
        <w:t xml:space="preserve"> rokās</w:t>
      </w:r>
      <w:r w:rsidR="00306452" w:rsidRPr="00735C6E">
        <w:rPr>
          <w:szCs w:val="24"/>
        </w:rPr>
        <w:t>,</w:t>
      </w:r>
      <w:r w:rsidR="00FE19E3" w:rsidRPr="00735C6E">
        <w:rPr>
          <w:szCs w:val="24"/>
        </w:rPr>
        <w:t xml:space="preserve"> nav un nevar būt pierādījums </w:t>
      </w:r>
      <w:r w:rsidR="00DC006C" w:rsidRPr="00735C6E">
        <w:rPr>
          <w:szCs w:val="24"/>
        </w:rPr>
        <w:t>tam, ka šī prece tikusi nozagta</w:t>
      </w:r>
      <w:r w:rsidR="00FE19E3" w:rsidRPr="00735C6E">
        <w:rPr>
          <w:szCs w:val="24"/>
        </w:rPr>
        <w:t>.</w:t>
      </w:r>
    </w:p>
    <w:p w:rsidR="00E42BE7" w:rsidRPr="000B261D" w:rsidRDefault="00ED2F2A" w:rsidP="00500692">
      <w:pPr>
        <w:spacing w:after="0" w:line="276" w:lineRule="auto"/>
        <w:ind w:firstLine="709"/>
        <w:jc w:val="both"/>
        <w:rPr>
          <w:szCs w:val="24"/>
        </w:rPr>
      </w:pPr>
      <w:r w:rsidRPr="00735C6E">
        <w:rPr>
          <w:szCs w:val="24"/>
        </w:rPr>
        <w:t xml:space="preserve">[4.2] </w:t>
      </w:r>
      <w:r w:rsidR="00DE66DA" w:rsidRPr="00735C6E">
        <w:rPr>
          <w:szCs w:val="24"/>
        </w:rPr>
        <w:t xml:space="preserve">Apstāklis, ka </w:t>
      </w:r>
      <w:r w:rsidR="00534A47" w:rsidRPr="00735C6E">
        <w:rPr>
          <w:szCs w:val="24"/>
        </w:rPr>
        <w:t xml:space="preserve">ar </w:t>
      </w:r>
      <w:proofErr w:type="gramStart"/>
      <w:r w:rsidR="00534A47" w:rsidRPr="00735C6E">
        <w:rPr>
          <w:szCs w:val="24"/>
        </w:rPr>
        <w:t>2015.gada</w:t>
      </w:r>
      <w:proofErr w:type="gramEnd"/>
      <w:r w:rsidR="00534A47" w:rsidRPr="00735C6E">
        <w:rPr>
          <w:szCs w:val="24"/>
        </w:rPr>
        <w:t xml:space="preserve"> 4.marta prokurora priekšrakstu par sodu kriminālprocesā Nr.</w:t>
      </w:r>
      <w:r w:rsidR="00BC6231" w:rsidRPr="00735C6E">
        <w:rPr>
          <w:szCs w:val="24"/>
        </w:rPr>
        <w:t> </w:t>
      </w:r>
      <w:r w:rsidR="00534A47" w:rsidRPr="00735C6E">
        <w:rPr>
          <w:szCs w:val="24"/>
        </w:rPr>
        <w:t xml:space="preserve">11250011215 </w:t>
      </w:r>
      <w:r w:rsidR="00A91795">
        <w:rPr>
          <w:szCs w:val="24"/>
        </w:rPr>
        <w:t>[pers. A]</w:t>
      </w:r>
      <w:r w:rsidR="00591EC7" w:rsidRPr="00735C6E">
        <w:rPr>
          <w:szCs w:val="24"/>
        </w:rPr>
        <w:t xml:space="preserve"> tikusi sodīta par </w:t>
      </w:r>
      <w:r w:rsidR="00534A47" w:rsidRPr="00735C6E">
        <w:rPr>
          <w:szCs w:val="24"/>
        </w:rPr>
        <w:t xml:space="preserve">veikalā </w:t>
      </w:r>
      <w:r w:rsidR="00534A47" w:rsidRPr="00735C6E">
        <w:rPr>
          <w:i/>
          <w:szCs w:val="24"/>
        </w:rPr>
        <w:t>Rimi Kuldīga</w:t>
      </w:r>
      <w:r w:rsidR="00534A47" w:rsidRPr="00735C6E">
        <w:rPr>
          <w:szCs w:val="24"/>
        </w:rPr>
        <w:t xml:space="preserve"> 2015.gada 21.februārī</w:t>
      </w:r>
      <w:r w:rsidR="00BC6231" w:rsidRPr="000B261D">
        <w:rPr>
          <w:szCs w:val="24"/>
        </w:rPr>
        <w:t xml:space="preserve"> izdarīto zādzību, faktiski ticis izmantots par </w:t>
      </w:r>
      <w:r w:rsidR="00A209A9" w:rsidRPr="000B261D">
        <w:rPr>
          <w:szCs w:val="24"/>
        </w:rPr>
        <w:t>pamatu</w:t>
      </w:r>
      <w:r w:rsidR="006A7431" w:rsidRPr="000B261D">
        <w:rPr>
          <w:szCs w:val="24"/>
        </w:rPr>
        <w:t xml:space="preserve"> pierādījumu </w:t>
      </w:r>
      <w:r w:rsidR="00692FF8" w:rsidRPr="000B261D">
        <w:rPr>
          <w:szCs w:val="24"/>
        </w:rPr>
        <w:t>mērķtiecīgai</w:t>
      </w:r>
      <w:r w:rsidR="006A7431" w:rsidRPr="000B261D">
        <w:rPr>
          <w:szCs w:val="24"/>
        </w:rPr>
        <w:t xml:space="preserve"> piemeklēšanai, lai atzītu </w:t>
      </w:r>
      <w:r w:rsidR="00A91795">
        <w:rPr>
          <w:szCs w:val="24"/>
        </w:rPr>
        <w:lastRenderedPageBreak/>
        <w:t>[pers. A]</w:t>
      </w:r>
      <w:r w:rsidR="006A7431" w:rsidRPr="000B261D">
        <w:rPr>
          <w:szCs w:val="24"/>
        </w:rPr>
        <w:t xml:space="preserve"> par vainīgu visās zādzībās, kuras, iespējams, notikušas šajā veikalā</w:t>
      </w:r>
      <w:r w:rsidR="0089133C" w:rsidRPr="000B261D">
        <w:rPr>
          <w:szCs w:val="24"/>
        </w:rPr>
        <w:t xml:space="preserve"> </w:t>
      </w:r>
      <w:r w:rsidR="001263C1" w:rsidRPr="000B261D">
        <w:rPr>
          <w:szCs w:val="24"/>
        </w:rPr>
        <w:t xml:space="preserve">2015.gada janvārī un </w:t>
      </w:r>
      <w:r w:rsidR="0089133C" w:rsidRPr="000B261D">
        <w:rPr>
          <w:szCs w:val="24"/>
        </w:rPr>
        <w:t>februārī.</w:t>
      </w:r>
      <w:r w:rsidR="00266227" w:rsidRPr="000B261D">
        <w:rPr>
          <w:szCs w:val="24"/>
        </w:rPr>
        <w:t xml:space="preserve"> Par to liecina apstāklis, ka </w:t>
      </w:r>
      <w:r w:rsidR="005F2B9F" w:rsidRPr="000B261D">
        <w:rPr>
          <w:szCs w:val="24"/>
        </w:rPr>
        <w:t>veikala </w:t>
      </w:r>
      <w:r w:rsidR="00266227" w:rsidRPr="000B261D">
        <w:rPr>
          <w:i/>
          <w:szCs w:val="24"/>
        </w:rPr>
        <w:t>Rimi Kuldīga</w:t>
      </w:r>
      <w:r w:rsidR="00266227" w:rsidRPr="000B261D">
        <w:rPr>
          <w:szCs w:val="24"/>
        </w:rPr>
        <w:t xml:space="preserve"> </w:t>
      </w:r>
      <w:r w:rsidR="00A91795">
        <w:rPr>
          <w:szCs w:val="24"/>
        </w:rPr>
        <w:t>[amats]</w:t>
      </w:r>
      <w:r w:rsidR="00266227" w:rsidRPr="000B261D">
        <w:rPr>
          <w:szCs w:val="24"/>
        </w:rPr>
        <w:t xml:space="preserve"> </w:t>
      </w:r>
      <w:r w:rsidR="00A91795">
        <w:rPr>
          <w:szCs w:val="24"/>
        </w:rPr>
        <w:t>[pers. B]</w:t>
      </w:r>
      <w:r w:rsidR="00266227" w:rsidRPr="000B261D">
        <w:rPr>
          <w:szCs w:val="24"/>
        </w:rPr>
        <w:t xml:space="preserve"> 2015.gada 22.februārī </w:t>
      </w:r>
      <w:r w:rsidR="001263C1" w:rsidRPr="000B261D">
        <w:rPr>
          <w:szCs w:val="24"/>
        </w:rPr>
        <w:t>pārbaudījis</w:t>
      </w:r>
      <w:r w:rsidR="00266227" w:rsidRPr="000B261D">
        <w:rPr>
          <w:szCs w:val="24"/>
        </w:rPr>
        <w:t xml:space="preserve"> visu videonovērošanas kameru ierakstu</w:t>
      </w:r>
      <w:r w:rsidR="001263C1" w:rsidRPr="000B261D">
        <w:rPr>
          <w:szCs w:val="24"/>
        </w:rPr>
        <w:t>s</w:t>
      </w:r>
      <w:r w:rsidR="00266227" w:rsidRPr="000B261D">
        <w:rPr>
          <w:szCs w:val="24"/>
        </w:rPr>
        <w:t xml:space="preserve"> un konstatējis, ka 2015.gada janvārī un februārī </w:t>
      </w:r>
      <w:r w:rsidR="00A91795">
        <w:rPr>
          <w:szCs w:val="24"/>
        </w:rPr>
        <w:t>[pers. A]</w:t>
      </w:r>
      <w:r w:rsidR="00266227" w:rsidRPr="000B261D">
        <w:rPr>
          <w:szCs w:val="24"/>
        </w:rPr>
        <w:t xml:space="preserve"> </w:t>
      </w:r>
      <w:r w:rsidR="00426FC2" w:rsidRPr="000B261D">
        <w:rPr>
          <w:szCs w:val="24"/>
        </w:rPr>
        <w:t xml:space="preserve">vairākkārt </w:t>
      </w:r>
      <w:r w:rsidR="001263C1" w:rsidRPr="000B261D">
        <w:rPr>
          <w:szCs w:val="24"/>
        </w:rPr>
        <w:t xml:space="preserve">apmeklējusi </w:t>
      </w:r>
      <w:r w:rsidR="001F624E" w:rsidRPr="000B261D">
        <w:rPr>
          <w:szCs w:val="24"/>
        </w:rPr>
        <w:t xml:space="preserve">šo </w:t>
      </w:r>
      <w:r w:rsidR="001263C1" w:rsidRPr="000B261D">
        <w:rPr>
          <w:szCs w:val="24"/>
        </w:rPr>
        <w:t>veikalu</w:t>
      </w:r>
      <w:r w:rsidR="00B53C73" w:rsidRPr="000B261D">
        <w:rPr>
          <w:szCs w:val="24"/>
        </w:rPr>
        <w:t>,</w:t>
      </w:r>
      <w:r w:rsidR="00426FC2" w:rsidRPr="000B261D">
        <w:rPr>
          <w:szCs w:val="24"/>
        </w:rPr>
        <w:t xml:space="preserve"> iepirkusies</w:t>
      </w:r>
      <w:r w:rsidR="00B53C73" w:rsidRPr="000B261D">
        <w:rPr>
          <w:szCs w:val="24"/>
        </w:rPr>
        <w:t xml:space="preserve"> un</w:t>
      </w:r>
      <w:r w:rsidR="00D174D7" w:rsidRPr="000B261D">
        <w:rPr>
          <w:szCs w:val="24"/>
        </w:rPr>
        <w:t xml:space="preserve"> iznes</w:t>
      </w:r>
      <w:r w:rsidR="00C75143" w:rsidRPr="000B261D">
        <w:rPr>
          <w:szCs w:val="24"/>
        </w:rPr>
        <w:t>usi</w:t>
      </w:r>
      <w:r w:rsidR="00500692" w:rsidRPr="000B261D">
        <w:rPr>
          <w:szCs w:val="24"/>
        </w:rPr>
        <w:t xml:space="preserve"> no veikala dažādas preces, </w:t>
      </w:r>
      <w:r w:rsidR="00F373A2" w:rsidRPr="000B261D">
        <w:rPr>
          <w:szCs w:val="24"/>
        </w:rPr>
        <w:t>par ko</w:t>
      </w:r>
      <w:r w:rsidR="00E42BE7" w:rsidRPr="000B261D">
        <w:rPr>
          <w:szCs w:val="24"/>
        </w:rPr>
        <w:t xml:space="preserve"> </w:t>
      </w:r>
      <w:r w:rsidR="00F373A2" w:rsidRPr="000B261D">
        <w:rPr>
          <w:szCs w:val="24"/>
        </w:rPr>
        <w:t>v</w:t>
      </w:r>
      <w:r w:rsidR="00E42BE7" w:rsidRPr="000B261D">
        <w:rPr>
          <w:szCs w:val="24"/>
        </w:rPr>
        <w:t>eikals informējis policiju</w:t>
      </w:r>
      <w:r w:rsidR="00F373A2" w:rsidRPr="000B261D">
        <w:rPr>
          <w:szCs w:val="24"/>
        </w:rPr>
        <w:t>.</w:t>
      </w:r>
      <w:r w:rsidR="00FA4B27" w:rsidRPr="000B261D">
        <w:rPr>
          <w:szCs w:val="24"/>
        </w:rPr>
        <w:t xml:space="preserve"> </w:t>
      </w:r>
      <w:r w:rsidR="00500692" w:rsidRPr="000B261D">
        <w:rPr>
          <w:szCs w:val="24"/>
        </w:rPr>
        <w:t>Tādēj</w:t>
      </w:r>
      <w:r w:rsidR="0066235E" w:rsidRPr="000B261D">
        <w:rPr>
          <w:szCs w:val="24"/>
        </w:rPr>
        <w:t xml:space="preserve">ādi </w:t>
      </w:r>
      <w:r w:rsidR="00F15C10" w:rsidRPr="000B261D">
        <w:rPr>
          <w:szCs w:val="24"/>
        </w:rPr>
        <w:t>2015.gada 4.martā</w:t>
      </w:r>
      <w:r w:rsidR="00A5662E">
        <w:rPr>
          <w:szCs w:val="24"/>
        </w:rPr>
        <w:t>,</w:t>
      </w:r>
      <w:r w:rsidR="00F15C10" w:rsidRPr="000B261D">
        <w:rPr>
          <w:szCs w:val="24"/>
        </w:rPr>
        <w:t xml:space="preserve"> p</w:t>
      </w:r>
      <w:r w:rsidR="001D2F8A" w:rsidRPr="000B261D">
        <w:rPr>
          <w:szCs w:val="24"/>
        </w:rPr>
        <w:t>ieņemot prokurora priekšrakstu par sodu citā kriminālprocesā, procesa virzīt</w:t>
      </w:r>
      <w:r w:rsidR="00C234CB" w:rsidRPr="000B261D">
        <w:rPr>
          <w:szCs w:val="24"/>
        </w:rPr>
        <w:t>āja rīcībā</w:t>
      </w:r>
      <w:r w:rsidR="001D2F8A" w:rsidRPr="000B261D">
        <w:rPr>
          <w:szCs w:val="24"/>
        </w:rPr>
        <w:t xml:space="preserve"> konkrētajā kriminālprocesā </w:t>
      </w:r>
      <w:r w:rsidR="00C234CB" w:rsidRPr="000B261D">
        <w:rPr>
          <w:szCs w:val="24"/>
        </w:rPr>
        <w:t xml:space="preserve">jau bija veikala </w:t>
      </w:r>
      <w:r w:rsidR="00C234CB" w:rsidRPr="000B261D">
        <w:rPr>
          <w:i/>
          <w:szCs w:val="24"/>
        </w:rPr>
        <w:t xml:space="preserve">Rimi Kuldīga </w:t>
      </w:r>
      <w:r w:rsidR="00C234CB" w:rsidRPr="000B261D">
        <w:rPr>
          <w:szCs w:val="24"/>
        </w:rPr>
        <w:t>sniegtā informācija par citām it kā notikušajām preču zādzībām.</w:t>
      </w:r>
      <w:r w:rsidR="00BD0838" w:rsidRPr="000B261D">
        <w:rPr>
          <w:szCs w:val="24"/>
        </w:rPr>
        <w:t xml:space="preserve"> Ievērojot norādīto, </w:t>
      </w:r>
      <w:r w:rsidR="0017710B" w:rsidRPr="000B261D">
        <w:rPr>
          <w:szCs w:val="24"/>
        </w:rPr>
        <w:t xml:space="preserve">krimināllieta par 2015.gada 21.februārī notikušo zādzību nepamatoti skatīta atsevišķi no </w:t>
      </w:r>
      <w:r w:rsidR="003E127C" w:rsidRPr="000B261D">
        <w:rPr>
          <w:szCs w:val="24"/>
        </w:rPr>
        <w:t>konkrētās krimin</w:t>
      </w:r>
      <w:r w:rsidR="003C4831" w:rsidRPr="000B261D">
        <w:rPr>
          <w:szCs w:val="24"/>
        </w:rPr>
        <w:t xml:space="preserve">āllietas, savukārt </w:t>
      </w:r>
      <w:r w:rsidR="008E6D21" w:rsidRPr="000B261D">
        <w:rPr>
          <w:szCs w:val="24"/>
        </w:rPr>
        <w:t>valsts apsūdzības uzturēt</w:t>
      </w:r>
      <w:r w:rsidR="00E172E0" w:rsidRPr="000B261D">
        <w:rPr>
          <w:szCs w:val="24"/>
        </w:rPr>
        <w:t>ājam</w:t>
      </w:r>
      <w:r w:rsidR="007001CC" w:rsidRPr="000B261D">
        <w:rPr>
          <w:szCs w:val="24"/>
        </w:rPr>
        <w:t xml:space="preserve"> nekritiski pieņemot veikala </w:t>
      </w:r>
      <w:r w:rsidR="007001CC" w:rsidRPr="000B261D">
        <w:rPr>
          <w:i/>
          <w:szCs w:val="24"/>
        </w:rPr>
        <w:t>Rimi Kuldīga</w:t>
      </w:r>
      <w:r w:rsidR="007001CC" w:rsidRPr="000B261D">
        <w:rPr>
          <w:szCs w:val="24"/>
        </w:rPr>
        <w:t xml:space="preserve"> pozīciju lietā, </w:t>
      </w:r>
      <w:r w:rsidR="00E172E0" w:rsidRPr="000B261D">
        <w:rPr>
          <w:szCs w:val="24"/>
        </w:rPr>
        <w:t xml:space="preserve">tapis konkrētais kriminālprocess un </w:t>
      </w:r>
      <w:r w:rsidR="00A91795">
        <w:rPr>
          <w:szCs w:val="24"/>
        </w:rPr>
        <w:t>[pers. A]</w:t>
      </w:r>
      <w:r w:rsidR="00E172E0" w:rsidRPr="000B261D">
        <w:rPr>
          <w:szCs w:val="24"/>
        </w:rPr>
        <w:t xml:space="preserve"> </w:t>
      </w:r>
      <w:r w:rsidR="00164A52" w:rsidRPr="000B261D">
        <w:rPr>
          <w:szCs w:val="24"/>
        </w:rPr>
        <w:t xml:space="preserve">tikusi </w:t>
      </w:r>
      <w:r w:rsidR="00E172E0" w:rsidRPr="000B261D">
        <w:rPr>
          <w:szCs w:val="24"/>
        </w:rPr>
        <w:t>celta nepamatota apsūdz</w:t>
      </w:r>
      <w:r w:rsidR="00C30549" w:rsidRPr="000B261D">
        <w:rPr>
          <w:szCs w:val="24"/>
        </w:rPr>
        <w:t xml:space="preserve">ība. </w:t>
      </w:r>
      <w:r w:rsidR="00A91795">
        <w:rPr>
          <w:szCs w:val="24"/>
        </w:rPr>
        <w:t>[Pers. A]</w:t>
      </w:r>
      <w:r w:rsidR="00C30549" w:rsidRPr="000B261D">
        <w:rPr>
          <w:szCs w:val="24"/>
        </w:rPr>
        <w:t xml:space="preserve"> iepriekšējā sodāmība tikusi izmantota veikalā </w:t>
      </w:r>
      <w:r w:rsidR="007C0AAB" w:rsidRPr="000B261D">
        <w:rPr>
          <w:i/>
          <w:szCs w:val="24"/>
        </w:rPr>
        <w:t>Rimi Kuldīga</w:t>
      </w:r>
      <w:r w:rsidR="007C0AAB" w:rsidRPr="000B261D">
        <w:rPr>
          <w:szCs w:val="24"/>
        </w:rPr>
        <w:t xml:space="preserve"> </w:t>
      </w:r>
      <w:r w:rsidR="00C30549" w:rsidRPr="000B261D">
        <w:rPr>
          <w:szCs w:val="24"/>
        </w:rPr>
        <w:t>iztrūkstošo preču norakstīšanai</w:t>
      </w:r>
      <w:r w:rsidR="0086255B" w:rsidRPr="000B261D">
        <w:rPr>
          <w:szCs w:val="24"/>
        </w:rPr>
        <w:t xml:space="preserve">, </w:t>
      </w:r>
      <w:r w:rsidR="005C3C5E" w:rsidRPr="000B261D">
        <w:rPr>
          <w:szCs w:val="24"/>
        </w:rPr>
        <w:t>un šis apstāklis</w:t>
      </w:r>
      <w:r w:rsidR="0086255B" w:rsidRPr="000B261D">
        <w:rPr>
          <w:szCs w:val="24"/>
        </w:rPr>
        <w:t xml:space="preserve"> norāda uz dubultās sodīšanas nepieļaujamības principa pārkāpumu</w:t>
      </w:r>
      <w:r w:rsidR="005C3C5E" w:rsidRPr="000B261D">
        <w:rPr>
          <w:szCs w:val="24"/>
        </w:rPr>
        <w:t xml:space="preserve"> izskatāmajā krimināllietā</w:t>
      </w:r>
      <w:r w:rsidR="0086255B" w:rsidRPr="000B261D">
        <w:rPr>
          <w:szCs w:val="24"/>
        </w:rPr>
        <w:t>.</w:t>
      </w:r>
    </w:p>
    <w:p w:rsidR="00F1217A" w:rsidRPr="000B261D" w:rsidRDefault="0066235E" w:rsidP="00E172E0">
      <w:pPr>
        <w:spacing w:after="0" w:line="276" w:lineRule="auto"/>
        <w:ind w:firstLine="709"/>
        <w:jc w:val="both"/>
        <w:rPr>
          <w:szCs w:val="24"/>
        </w:rPr>
      </w:pPr>
      <w:r w:rsidRPr="000B261D">
        <w:rPr>
          <w:szCs w:val="24"/>
        </w:rPr>
        <w:t>A</w:t>
      </w:r>
      <w:r w:rsidR="00B635A4" w:rsidRPr="000B261D">
        <w:rPr>
          <w:szCs w:val="24"/>
        </w:rPr>
        <w:t xml:space="preserve">pelācijas instances tiesas sniegtais </w:t>
      </w:r>
      <w:r w:rsidR="00B635A4" w:rsidRPr="000B261D">
        <w:rPr>
          <w:i/>
          <w:szCs w:val="24"/>
        </w:rPr>
        <w:t xml:space="preserve">ne </w:t>
      </w:r>
      <w:proofErr w:type="spellStart"/>
      <w:r w:rsidR="00B635A4" w:rsidRPr="000B261D">
        <w:rPr>
          <w:i/>
          <w:szCs w:val="24"/>
        </w:rPr>
        <w:t>bis</w:t>
      </w:r>
      <w:proofErr w:type="spellEnd"/>
      <w:r w:rsidR="00B635A4" w:rsidRPr="000B261D">
        <w:rPr>
          <w:i/>
          <w:szCs w:val="24"/>
        </w:rPr>
        <w:t xml:space="preserve"> </w:t>
      </w:r>
      <w:proofErr w:type="spellStart"/>
      <w:r w:rsidR="00B635A4" w:rsidRPr="000B261D">
        <w:rPr>
          <w:i/>
          <w:szCs w:val="24"/>
        </w:rPr>
        <w:t>in</w:t>
      </w:r>
      <w:proofErr w:type="spellEnd"/>
      <w:r w:rsidR="00B635A4" w:rsidRPr="000B261D">
        <w:rPr>
          <w:i/>
          <w:szCs w:val="24"/>
        </w:rPr>
        <w:t xml:space="preserve"> </w:t>
      </w:r>
      <w:proofErr w:type="spellStart"/>
      <w:r w:rsidR="00B635A4" w:rsidRPr="000B261D">
        <w:rPr>
          <w:i/>
          <w:szCs w:val="24"/>
        </w:rPr>
        <w:t>idem</w:t>
      </w:r>
      <w:proofErr w:type="spellEnd"/>
      <w:r w:rsidR="00B635A4" w:rsidRPr="000B261D">
        <w:rPr>
          <w:szCs w:val="24"/>
        </w:rPr>
        <w:t xml:space="preserve"> principa skaidrojums neatbilst Satversmes tiesas </w:t>
      </w:r>
      <w:proofErr w:type="gramStart"/>
      <w:r w:rsidR="00B635A4" w:rsidRPr="000B261D">
        <w:rPr>
          <w:szCs w:val="24"/>
        </w:rPr>
        <w:t>2012.gada</w:t>
      </w:r>
      <w:proofErr w:type="gramEnd"/>
      <w:r w:rsidR="00B635A4" w:rsidRPr="000B261D">
        <w:rPr>
          <w:szCs w:val="24"/>
        </w:rPr>
        <w:t xml:space="preserve"> 18.oktobra spriedumā Nr.</w:t>
      </w:r>
      <w:r w:rsidR="00A02EB3" w:rsidRPr="000B261D">
        <w:rPr>
          <w:szCs w:val="24"/>
        </w:rPr>
        <w:t> </w:t>
      </w:r>
      <w:r w:rsidR="00B635A4" w:rsidRPr="000B261D">
        <w:rPr>
          <w:szCs w:val="24"/>
        </w:rPr>
        <w:t>2012-02-0106</w:t>
      </w:r>
      <w:r w:rsidR="00BD279C" w:rsidRPr="000B261D">
        <w:rPr>
          <w:szCs w:val="24"/>
        </w:rPr>
        <w:t xml:space="preserve"> </w:t>
      </w:r>
      <w:r w:rsidR="005241B7" w:rsidRPr="000B261D">
        <w:rPr>
          <w:szCs w:val="24"/>
        </w:rPr>
        <w:t xml:space="preserve">paustajām atziņām, </w:t>
      </w:r>
      <w:r w:rsidR="00050301">
        <w:rPr>
          <w:szCs w:val="24"/>
        </w:rPr>
        <w:t>tostarp</w:t>
      </w:r>
      <w:r w:rsidR="005241B7" w:rsidRPr="000B261D">
        <w:rPr>
          <w:szCs w:val="24"/>
        </w:rPr>
        <w:t xml:space="preserve"> tam, </w:t>
      </w:r>
      <w:r w:rsidR="00BD279C" w:rsidRPr="000B261D">
        <w:rPr>
          <w:szCs w:val="24"/>
        </w:rPr>
        <w:t xml:space="preserve">ka dubultās sodīšanas </w:t>
      </w:r>
      <w:r w:rsidR="00942AC9" w:rsidRPr="000B261D">
        <w:rPr>
          <w:szCs w:val="24"/>
        </w:rPr>
        <w:t>nepieļaujamības princips paredz tiesības netikt atkārtoti tiesātam un sodītam par vienu un to pašu nodarījumu.</w:t>
      </w:r>
      <w:r w:rsidR="00BD279C" w:rsidRPr="000B261D">
        <w:rPr>
          <w:szCs w:val="24"/>
        </w:rPr>
        <w:t xml:space="preserve"> </w:t>
      </w:r>
    </w:p>
    <w:p w:rsidR="00701F06" w:rsidRPr="000B261D" w:rsidRDefault="00AB1A14" w:rsidP="0017495E">
      <w:pPr>
        <w:spacing w:after="0" w:line="276" w:lineRule="auto"/>
        <w:ind w:firstLine="709"/>
        <w:jc w:val="both"/>
        <w:rPr>
          <w:szCs w:val="24"/>
        </w:rPr>
      </w:pPr>
      <w:r w:rsidRPr="000B261D">
        <w:rPr>
          <w:szCs w:val="24"/>
        </w:rPr>
        <w:t xml:space="preserve">[4.3] Kuldīgas rajona tiesas </w:t>
      </w:r>
      <w:proofErr w:type="gramStart"/>
      <w:r w:rsidRPr="000B261D">
        <w:rPr>
          <w:szCs w:val="24"/>
        </w:rPr>
        <w:t>2017.gada</w:t>
      </w:r>
      <w:proofErr w:type="gramEnd"/>
      <w:r w:rsidRPr="000B261D">
        <w:rPr>
          <w:szCs w:val="24"/>
        </w:rPr>
        <w:t xml:space="preserve"> 29.maija spriedums un Kurzemes apgabaltiesas </w:t>
      </w:r>
      <w:r w:rsidR="00A712BB" w:rsidRPr="000B261D">
        <w:rPr>
          <w:szCs w:val="24"/>
        </w:rPr>
        <w:t>2018.gada 27.februāra lēmums</w:t>
      </w:r>
      <w:r w:rsidR="0066235E" w:rsidRPr="000B261D">
        <w:rPr>
          <w:szCs w:val="24"/>
        </w:rPr>
        <w:t xml:space="preserve"> pamatoti</w:t>
      </w:r>
      <w:r w:rsidR="0017495E" w:rsidRPr="000B261D">
        <w:rPr>
          <w:szCs w:val="24"/>
        </w:rPr>
        <w:t xml:space="preserve"> ar </w:t>
      </w:r>
      <w:r w:rsidR="0066235E" w:rsidRPr="000B261D">
        <w:rPr>
          <w:szCs w:val="24"/>
        </w:rPr>
        <w:t>pieņēmumiem</w:t>
      </w:r>
      <w:r w:rsidR="00937A62" w:rsidRPr="000B261D">
        <w:rPr>
          <w:szCs w:val="24"/>
        </w:rPr>
        <w:t>, nevis pierādījumiem.</w:t>
      </w:r>
      <w:r w:rsidR="00750D17" w:rsidRPr="000B261D">
        <w:rPr>
          <w:szCs w:val="24"/>
        </w:rPr>
        <w:t xml:space="preserve"> </w:t>
      </w:r>
      <w:r w:rsidR="00A712BB" w:rsidRPr="000B261D">
        <w:rPr>
          <w:szCs w:val="24"/>
        </w:rPr>
        <w:t>Tādējādi, a</w:t>
      </w:r>
      <w:r w:rsidR="00701F06" w:rsidRPr="000B261D">
        <w:rPr>
          <w:szCs w:val="24"/>
        </w:rPr>
        <w:t xml:space="preserve">tzīstot </w:t>
      </w:r>
      <w:r w:rsidR="00A91795">
        <w:rPr>
          <w:szCs w:val="24"/>
        </w:rPr>
        <w:t>[pers. A]</w:t>
      </w:r>
      <w:r w:rsidR="00701F06" w:rsidRPr="000B261D">
        <w:rPr>
          <w:szCs w:val="24"/>
        </w:rPr>
        <w:t xml:space="preserve"> par vainīgu noziedzīgu nodarījumu izdarīšanā</w:t>
      </w:r>
      <w:r w:rsidR="00CC4D9C" w:rsidRPr="000B261D">
        <w:rPr>
          <w:szCs w:val="24"/>
        </w:rPr>
        <w:t>,</w:t>
      </w:r>
      <w:r w:rsidR="00701F06" w:rsidRPr="000B261D">
        <w:rPr>
          <w:szCs w:val="24"/>
        </w:rPr>
        <w:t xml:space="preserve"> </w:t>
      </w:r>
      <w:r w:rsidR="00CC4D9C" w:rsidRPr="000B261D">
        <w:rPr>
          <w:szCs w:val="24"/>
        </w:rPr>
        <w:t xml:space="preserve">tiesa pārkāpusi Latvijas Republikas Satversmes </w:t>
      </w:r>
      <w:proofErr w:type="gramStart"/>
      <w:r w:rsidR="00CC4D9C" w:rsidRPr="000B261D">
        <w:rPr>
          <w:szCs w:val="24"/>
        </w:rPr>
        <w:t>92.pantā</w:t>
      </w:r>
      <w:proofErr w:type="gramEnd"/>
      <w:r w:rsidR="00CC4D9C" w:rsidRPr="000B261D">
        <w:rPr>
          <w:szCs w:val="24"/>
        </w:rPr>
        <w:t xml:space="preserve"> nostiprināto nevainīguma prezumpciju</w:t>
      </w:r>
      <w:r w:rsidR="00701F06" w:rsidRPr="000B261D">
        <w:rPr>
          <w:szCs w:val="24"/>
        </w:rPr>
        <w:t xml:space="preserve">, </w:t>
      </w:r>
      <w:r w:rsidR="00CC4D9C" w:rsidRPr="000B261D">
        <w:rPr>
          <w:szCs w:val="24"/>
        </w:rPr>
        <w:t>jo</w:t>
      </w:r>
      <w:r w:rsidR="00701F06" w:rsidRPr="000B261D">
        <w:rPr>
          <w:szCs w:val="24"/>
        </w:rPr>
        <w:t xml:space="preserve"> lietā </w:t>
      </w:r>
      <w:r w:rsidR="00D30E0D" w:rsidRPr="000B261D">
        <w:rPr>
          <w:szCs w:val="24"/>
        </w:rPr>
        <w:t>nav</w:t>
      </w:r>
      <w:r w:rsidR="00701F06" w:rsidRPr="000B261D">
        <w:rPr>
          <w:szCs w:val="24"/>
        </w:rPr>
        <w:t xml:space="preserve"> pierād</w:t>
      </w:r>
      <w:r w:rsidR="00D30E0D" w:rsidRPr="000B261D">
        <w:rPr>
          <w:szCs w:val="24"/>
        </w:rPr>
        <w:t xml:space="preserve">ījumu </w:t>
      </w:r>
      <w:r w:rsidR="00A91795">
        <w:rPr>
          <w:szCs w:val="24"/>
        </w:rPr>
        <w:t>[pers. A]</w:t>
      </w:r>
      <w:r w:rsidR="00D30E0D" w:rsidRPr="000B261D">
        <w:rPr>
          <w:szCs w:val="24"/>
        </w:rPr>
        <w:t xml:space="preserve"> vain</w:t>
      </w:r>
      <w:r w:rsidR="00CC4D9C" w:rsidRPr="000B261D">
        <w:rPr>
          <w:szCs w:val="24"/>
        </w:rPr>
        <w:t>īgumam</w:t>
      </w:r>
      <w:r w:rsidR="00AD075C" w:rsidRPr="000B261D">
        <w:rPr>
          <w:szCs w:val="24"/>
        </w:rPr>
        <w:t>.</w:t>
      </w:r>
    </w:p>
    <w:p w:rsidR="00EF1D12" w:rsidRPr="000B261D" w:rsidRDefault="00BF1B93" w:rsidP="0017495E">
      <w:pPr>
        <w:spacing w:after="0" w:line="276" w:lineRule="auto"/>
        <w:ind w:firstLine="709"/>
        <w:jc w:val="both"/>
        <w:rPr>
          <w:szCs w:val="24"/>
        </w:rPr>
      </w:pPr>
      <w:r w:rsidRPr="000B261D">
        <w:rPr>
          <w:szCs w:val="24"/>
        </w:rPr>
        <w:t>L</w:t>
      </w:r>
      <w:r w:rsidR="00697836" w:rsidRPr="000B261D">
        <w:rPr>
          <w:szCs w:val="24"/>
        </w:rPr>
        <w:t xml:space="preserve">ietas materiālos neatrodas tādi dokumenti, kas būtu uzskatāmi </w:t>
      </w:r>
      <w:r w:rsidR="008F7CE9" w:rsidRPr="000B261D">
        <w:rPr>
          <w:szCs w:val="24"/>
        </w:rPr>
        <w:t>par inventarizācijas aktiem. Savukārt lietā esošās izdrukas un citi darba materiāli nav uzskatāmi par rakstveida pierādījumiem</w:t>
      </w:r>
      <w:r w:rsidR="00665F47" w:rsidRPr="000B261D">
        <w:rPr>
          <w:szCs w:val="24"/>
        </w:rPr>
        <w:t>, un tie ir izslēdzami no pierādījuma kopuma, jo nav atzīstami par attiecināmiem un pieļaujamiem pierādījumiem.</w:t>
      </w:r>
    </w:p>
    <w:p w:rsidR="00FE7843" w:rsidRPr="00705C95" w:rsidRDefault="003737D4" w:rsidP="0017495E">
      <w:pPr>
        <w:spacing w:after="0" w:line="276" w:lineRule="auto"/>
        <w:ind w:firstLine="709"/>
        <w:jc w:val="both"/>
        <w:rPr>
          <w:szCs w:val="24"/>
        </w:rPr>
      </w:pPr>
      <w:r w:rsidRPr="000B261D">
        <w:rPr>
          <w:szCs w:val="24"/>
        </w:rPr>
        <w:t>[4.4</w:t>
      </w:r>
      <w:r w:rsidR="00CC7FA7" w:rsidRPr="000B261D">
        <w:rPr>
          <w:szCs w:val="24"/>
        </w:rPr>
        <w:t xml:space="preserve">] </w:t>
      </w:r>
      <w:r w:rsidR="00FE7843" w:rsidRPr="000B261D">
        <w:rPr>
          <w:szCs w:val="24"/>
        </w:rPr>
        <w:t>Pirmās instances tiesa</w:t>
      </w:r>
      <w:r w:rsidR="00236301" w:rsidRPr="000B261D">
        <w:rPr>
          <w:szCs w:val="24"/>
        </w:rPr>
        <w:t xml:space="preserve"> atzinusi</w:t>
      </w:r>
      <w:r w:rsidR="00B54B27" w:rsidRPr="000B261D">
        <w:rPr>
          <w:szCs w:val="24"/>
        </w:rPr>
        <w:t xml:space="preserve">, ka lietā nav iegūti pierādījumi tam, ka nozagto preci </w:t>
      </w:r>
      <w:r w:rsidR="00A91795">
        <w:rPr>
          <w:szCs w:val="24"/>
        </w:rPr>
        <w:t>[pers. A]</w:t>
      </w:r>
      <w:r w:rsidR="00050301">
        <w:rPr>
          <w:szCs w:val="24"/>
        </w:rPr>
        <w:t xml:space="preserve"> paslēpusi</w:t>
      </w:r>
      <w:r w:rsidR="00BF1B93" w:rsidRPr="000B261D">
        <w:rPr>
          <w:szCs w:val="24"/>
        </w:rPr>
        <w:t xml:space="preserve"> tieš</w:t>
      </w:r>
      <w:r w:rsidR="00236301" w:rsidRPr="000B261D">
        <w:rPr>
          <w:szCs w:val="24"/>
        </w:rPr>
        <w:t>i somā, tādēļ tiesa par pierādītām atzīto darbību aprakstā norādījusi</w:t>
      </w:r>
      <w:r w:rsidR="00BF1B93" w:rsidRPr="000B261D">
        <w:rPr>
          <w:szCs w:val="24"/>
        </w:rPr>
        <w:t>,</w:t>
      </w:r>
      <w:r w:rsidR="00FE7843" w:rsidRPr="000B261D">
        <w:rPr>
          <w:szCs w:val="24"/>
        </w:rPr>
        <w:t xml:space="preserve"> ka </w:t>
      </w:r>
      <w:r w:rsidR="00FF1FBE" w:rsidRPr="000B261D">
        <w:rPr>
          <w:szCs w:val="24"/>
        </w:rPr>
        <w:t xml:space="preserve">nozagto preci </w:t>
      </w:r>
      <w:r w:rsidR="00A91795">
        <w:rPr>
          <w:szCs w:val="24"/>
        </w:rPr>
        <w:t>[pers. A]</w:t>
      </w:r>
      <w:r w:rsidR="00FF1FBE" w:rsidRPr="000B261D">
        <w:rPr>
          <w:szCs w:val="24"/>
        </w:rPr>
        <w:t xml:space="preserve"> slepeni paslēp</w:t>
      </w:r>
      <w:r w:rsidR="00050301">
        <w:rPr>
          <w:szCs w:val="24"/>
        </w:rPr>
        <w:t>usi</w:t>
      </w:r>
      <w:r w:rsidR="000563C4" w:rsidRPr="000B261D">
        <w:rPr>
          <w:szCs w:val="24"/>
        </w:rPr>
        <w:t>,</w:t>
      </w:r>
      <w:r w:rsidR="00236301" w:rsidRPr="000B261D">
        <w:rPr>
          <w:szCs w:val="24"/>
        </w:rPr>
        <w:t xml:space="preserve"> taču</w:t>
      </w:r>
      <w:r w:rsidR="00BF1B93" w:rsidRPr="000B261D">
        <w:rPr>
          <w:szCs w:val="24"/>
        </w:rPr>
        <w:t xml:space="preserve"> nav nor</w:t>
      </w:r>
      <w:r w:rsidR="00050301">
        <w:rPr>
          <w:szCs w:val="24"/>
        </w:rPr>
        <w:t>ādījusi, kur konkrēti prece tikusi</w:t>
      </w:r>
      <w:r w:rsidR="006D53E4">
        <w:rPr>
          <w:szCs w:val="24"/>
        </w:rPr>
        <w:t xml:space="preserve"> paslēpta, t</w:t>
      </w:r>
      <w:r w:rsidR="008971FA" w:rsidRPr="000B261D">
        <w:rPr>
          <w:szCs w:val="24"/>
        </w:rPr>
        <w:t>ādējādi padarot apsūdzību</w:t>
      </w:r>
      <w:r w:rsidR="000563C4" w:rsidRPr="000B261D">
        <w:rPr>
          <w:szCs w:val="24"/>
        </w:rPr>
        <w:t xml:space="preserve"> neskaidru un </w:t>
      </w:r>
      <w:r w:rsidR="008971FA" w:rsidRPr="000B261D">
        <w:rPr>
          <w:szCs w:val="24"/>
        </w:rPr>
        <w:t>neprecīzu.</w:t>
      </w:r>
      <w:r w:rsidR="00C10742" w:rsidRPr="000B261D">
        <w:rPr>
          <w:szCs w:val="24"/>
        </w:rPr>
        <w:t xml:space="preserve"> </w:t>
      </w:r>
      <w:r w:rsidR="007A13DF" w:rsidRPr="000B261D">
        <w:rPr>
          <w:szCs w:val="24"/>
        </w:rPr>
        <w:t>Jēdziens „s</w:t>
      </w:r>
      <w:r w:rsidR="00C10742" w:rsidRPr="000B261D">
        <w:rPr>
          <w:szCs w:val="24"/>
        </w:rPr>
        <w:t>lepena paslēpšana</w:t>
      </w:r>
      <w:r w:rsidR="007A13DF" w:rsidRPr="000B261D">
        <w:rPr>
          <w:szCs w:val="24"/>
        </w:rPr>
        <w:t>”</w:t>
      </w:r>
      <w:r w:rsidR="00C10742" w:rsidRPr="000B261D">
        <w:rPr>
          <w:szCs w:val="24"/>
        </w:rPr>
        <w:t xml:space="preserve"> var </w:t>
      </w:r>
      <w:r w:rsidR="00C10742" w:rsidRPr="00705C95">
        <w:rPr>
          <w:szCs w:val="24"/>
        </w:rPr>
        <w:t>nozīmēt arī to, ka veikalā paņemtais priekšmets ticis paslēpts kaut kur veikala telpās, nešķērsojot kases zonu.</w:t>
      </w:r>
    </w:p>
    <w:p w:rsidR="00C65C1F" w:rsidRPr="000B261D" w:rsidRDefault="003737D4" w:rsidP="002D21D3">
      <w:pPr>
        <w:spacing w:after="0" w:line="276" w:lineRule="auto"/>
        <w:ind w:firstLine="709"/>
        <w:jc w:val="both"/>
        <w:rPr>
          <w:szCs w:val="24"/>
        </w:rPr>
      </w:pPr>
      <w:r w:rsidRPr="00705C95">
        <w:rPr>
          <w:szCs w:val="24"/>
        </w:rPr>
        <w:t>[4.5</w:t>
      </w:r>
      <w:r w:rsidR="00E25568" w:rsidRPr="00705C95">
        <w:rPr>
          <w:szCs w:val="24"/>
        </w:rPr>
        <w:t xml:space="preserve">] </w:t>
      </w:r>
      <w:r w:rsidR="00C65C1F" w:rsidRPr="00705C95">
        <w:rPr>
          <w:szCs w:val="24"/>
        </w:rPr>
        <w:t xml:space="preserve">Liecinieku </w:t>
      </w:r>
      <w:r w:rsidR="00A91795">
        <w:rPr>
          <w:szCs w:val="24"/>
        </w:rPr>
        <w:t>[pers. B]</w:t>
      </w:r>
      <w:r w:rsidR="00C65C1F" w:rsidRPr="00705C95">
        <w:rPr>
          <w:szCs w:val="24"/>
        </w:rPr>
        <w:t xml:space="preserve">, </w:t>
      </w:r>
      <w:r w:rsidR="00A91795">
        <w:rPr>
          <w:szCs w:val="24"/>
        </w:rPr>
        <w:t>[pers. C]</w:t>
      </w:r>
      <w:r w:rsidR="00C65C1F" w:rsidRPr="00705C95">
        <w:rPr>
          <w:szCs w:val="24"/>
        </w:rPr>
        <w:t xml:space="preserve"> un </w:t>
      </w:r>
      <w:r w:rsidR="00A91795">
        <w:rPr>
          <w:szCs w:val="24"/>
        </w:rPr>
        <w:t>[pers. D]</w:t>
      </w:r>
      <w:r w:rsidR="00C65C1F" w:rsidRPr="00705C95">
        <w:rPr>
          <w:szCs w:val="24"/>
        </w:rPr>
        <w:t xml:space="preserve"> liecības ir pamatotas ar video</w:t>
      </w:r>
      <w:r w:rsidR="0009054E" w:rsidRPr="00705C95">
        <w:rPr>
          <w:szCs w:val="24"/>
        </w:rPr>
        <w:t xml:space="preserve">novērošanas </w:t>
      </w:r>
      <w:r w:rsidR="00C65C1F" w:rsidRPr="00705C95">
        <w:rPr>
          <w:szCs w:val="24"/>
        </w:rPr>
        <w:t>kameru ierakstu s</w:t>
      </w:r>
      <w:r w:rsidR="002F4A69" w:rsidRPr="00705C95">
        <w:rPr>
          <w:szCs w:val="24"/>
        </w:rPr>
        <w:t>atura subjektīv</w:t>
      </w:r>
      <w:r w:rsidR="00DD5091" w:rsidRPr="00705C95">
        <w:rPr>
          <w:szCs w:val="24"/>
        </w:rPr>
        <w:t>u interpretāciju, jo liecinieki</w:t>
      </w:r>
      <w:r w:rsidR="00F86A09" w:rsidRPr="00705C95">
        <w:rPr>
          <w:szCs w:val="24"/>
        </w:rPr>
        <w:t xml:space="preserve"> </w:t>
      </w:r>
      <w:r w:rsidR="002F4A69" w:rsidRPr="00705C95">
        <w:rPr>
          <w:szCs w:val="24"/>
        </w:rPr>
        <w:t>pārstāstījuši videoierakstos</w:t>
      </w:r>
      <w:r w:rsidR="00F86A09" w:rsidRPr="00705C95">
        <w:rPr>
          <w:szCs w:val="24"/>
        </w:rPr>
        <w:t xml:space="preserve"> redzēto</w:t>
      </w:r>
      <w:r w:rsidR="00163ED8" w:rsidRPr="00705C95">
        <w:rPr>
          <w:szCs w:val="24"/>
        </w:rPr>
        <w:t xml:space="preserve"> un</w:t>
      </w:r>
      <w:r w:rsidR="002F4A69" w:rsidRPr="00705C95">
        <w:rPr>
          <w:szCs w:val="24"/>
        </w:rPr>
        <w:t xml:space="preserve"> subjektīvi </w:t>
      </w:r>
      <w:r w:rsidR="007A3F01" w:rsidRPr="00705C95">
        <w:rPr>
          <w:szCs w:val="24"/>
        </w:rPr>
        <w:t xml:space="preserve">to </w:t>
      </w:r>
      <w:r w:rsidR="002F4A69" w:rsidRPr="00705C95">
        <w:rPr>
          <w:szCs w:val="24"/>
        </w:rPr>
        <w:t>iztulkojuši</w:t>
      </w:r>
      <w:r w:rsidR="00163ED8" w:rsidRPr="00705C95">
        <w:rPr>
          <w:szCs w:val="24"/>
        </w:rPr>
        <w:t>,</w:t>
      </w:r>
      <w:r w:rsidR="002F4A69" w:rsidRPr="00705C95">
        <w:rPr>
          <w:szCs w:val="24"/>
        </w:rPr>
        <w:t xml:space="preserve"> </w:t>
      </w:r>
      <w:r w:rsidR="00163ED8" w:rsidRPr="00705C95">
        <w:rPr>
          <w:szCs w:val="24"/>
        </w:rPr>
        <w:t>izdarot</w:t>
      </w:r>
      <w:r w:rsidR="002F4A69" w:rsidRPr="00705C95">
        <w:rPr>
          <w:szCs w:val="24"/>
        </w:rPr>
        <w:t xml:space="preserve"> nepamatotus secinājumus.</w:t>
      </w:r>
      <w:r w:rsidR="00DD5091" w:rsidRPr="00705C95">
        <w:rPr>
          <w:szCs w:val="24"/>
        </w:rPr>
        <w:t xml:space="preserve"> N</w:t>
      </w:r>
      <w:r w:rsidR="00994870" w:rsidRPr="00705C95">
        <w:rPr>
          <w:szCs w:val="24"/>
        </w:rPr>
        <w:t>evienā no</w:t>
      </w:r>
      <w:r w:rsidR="00994870" w:rsidRPr="000B261D">
        <w:rPr>
          <w:szCs w:val="24"/>
        </w:rPr>
        <w:t xml:space="preserve"> videoierakstiem netika fiksēts, ka </w:t>
      </w:r>
      <w:r w:rsidR="00A91795">
        <w:rPr>
          <w:szCs w:val="24"/>
        </w:rPr>
        <w:t>[pers. A]</w:t>
      </w:r>
      <w:r w:rsidR="00994870" w:rsidRPr="000B261D">
        <w:rPr>
          <w:szCs w:val="24"/>
        </w:rPr>
        <w:t xml:space="preserve"> paņemto preci </w:t>
      </w:r>
      <w:r w:rsidR="00140AB5" w:rsidRPr="000B261D">
        <w:rPr>
          <w:szCs w:val="24"/>
        </w:rPr>
        <w:t>būtu noslēpusi</w:t>
      </w:r>
      <w:r w:rsidR="00994870" w:rsidRPr="000B261D">
        <w:rPr>
          <w:szCs w:val="24"/>
        </w:rPr>
        <w:t xml:space="preserve"> pie sevis un izn</w:t>
      </w:r>
      <w:r w:rsidR="00DD5091" w:rsidRPr="000B261D">
        <w:rPr>
          <w:szCs w:val="24"/>
        </w:rPr>
        <w:t>esusi no veikala</w:t>
      </w:r>
      <w:r w:rsidR="00705C95">
        <w:rPr>
          <w:szCs w:val="24"/>
        </w:rPr>
        <w:t>,</w:t>
      </w:r>
      <w:r w:rsidR="00994870" w:rsidRPr="000B261D">
        <w:rPr>
          <w:szCs w:val="24"/>
        </w:rPr>
        <w:t xml:space="preserve"> par to nesamaksājot.</w:t>
      </w:r>
      <w:r w:rsidR="0048431F" w:rsidRPr="000B261D">
        <w:rPr>
          <w:szCs w:val="24"/>
        </w:rPr>
        <w:t xml:space="preserve"> Apstāklis, ka </w:t>
      </w:r>
      <w:r w:rsidR="00A91795">
        <w:rPr>
          <w:szCs w:val="24"/>
        </w:rPr>
        <w:t>[pers. A]</w:t>
      </w:r>
      <w:r w:rsidR="0048431F" w:rsidRPr="000B261D">
        <w:rPr>
          <w:szCs w:val="24"/>
        </w:rPr>
        <w:t xml:space="preserve"> norēķinājusies kasē par citām precēm, </w:t>
      </w:r>
      <w:r w:rsidR="00283287" w:rsidRPr="000B261D">
        <w:rPr>
          <w:szCs w:val="24"/>
        </w:rPr>
        <w:t xml:space="preserve">nepierāda to, ka visas preces, kuras </w:t>
      </w:r>
      <w:r w:rsidR="00A91795">
        <w:rPr>
          <w:szCs w:val="24"/>
        </w:rPr>
        <w:t>[pers. A]</w:t>
      </w:r>
      <w:r w:rsidR="00283287" w:rsidRPr="000B261D">
        <w:rPr>
          <w:szCs w:val="24"/>
        </w:rPr>
        <w:t xml:space="preserve"> ņēmusi rokās, pārcilājusi plauktos, </w:t>
      </w:r>
      <w:r w:rsidR="007A2EB2" w:rsidRPr="000B261D">
        <w:rPr>
          <w:szCs w:val="24"/>
        </w:rPr>
        <w:t xml:space="preserve">tikušas </w:t>
      </w:r>
      <w:r w:rsidR="00283287" w:rsidRPr="000B261D">
        <w:rPr>
          <w:szCs w:val="24"/>
        </w:rPr>
        <w:t>nozagtas un iznestas no</w:t>
      </w:r>
      <w:r w:rsidR="00DD5091" w:rsidRPr="000B261D">
        <w:rPr>
          <w:szCs w:val="24"/>
        </w:rPr>
        <w:t xml:space="preserve"> veikala</w:t>
      </w:r>
      <w:r w:rsidR="00283287" w:rsidRPr="000B261D">
        <w:rPr>
          <w:szCs w:val="24"/>
        </w:rPr>
        <w:t>.</w:t>
      </w:r>
      <w:r w:rsidR="00DB2AB4" w:rsidRPr="000B261D">
        <w:rPr>
          <w:szCs w:val="24"/>
        </w:rPr>
        <w:t xml:space="preserve"> </w:t>
      </w:r>
    </w:p>
    <w:p w:rsidR="00573EFB" w:rsidRPr="000B261D" w:rsidRDefault="00DD5091" w:rsidP="002D21D3">
      <w:pPr>
        <w:spacing w:after="0" w:line="276" w:lineRule="auto"/>
        <w:ind w:firstLine="709"/>
        <w:jc w:val="both"/>
        <w:rPr>
          <w:szCs w:val="24"/>
        </w:rPr>
      </w:pPr>
      <w:r w:rsidRPr="000B261D">
        <w:rPr>
          <w:szCs w:val="24"/>
        </w:rPr>
        <w:t xml:space="preserve">Turklāt </w:t>
      </w:r>
      <w:r w:rsidR="00A91795">
        <w:rPr>
          <w:szCs w:val="24"/>
        </w:rPr>
        <w:t>[pers. D]</w:t>
      </w:r>
      <w:r w:rsidR="00573EFB" w:rsidRPr="000B261D">
        <w:rPr>
          <w:szCs w:val="24"/>
        </w:rPr>
        <w:t xml:space="preserve">, </w:t>
      </w:r>
      <w:r w:rsidR="00A91795">
        <w:rPr>
          <w:szCs w:val="24"/>
        </w:rPr>
        <w:t>[pers. C]</w:t>
      </w:r>
      <w:r w:rsidR="004338EA" w:rsidRPr="000B261D">
        <w:rPr>
          <w:szCs w:val="24"/>
        </w:rPr>
        <w:t xml:space="preserve"> un </w:t>
      </w:r>
      <w:r w:rsidR="00A91795">
        <w:rPr>
          <w:szCs w:val="24"/>
        </w:rPr>
        <w:t>[pers. B]</w:t>
      </w:r>
      <w:r w:rsidR="004338EA" w:rsidRPr="000B261D">
        <w:rPr>
          <w:szCs w:val="24"/>
        </w:rPr>
        <w:t xml:space="preserve"> </w:t>
      </w:r>
      <w:r w:rsidR="009256A9" w:rsidRPr="000B261D">
        <w:rPr>
          <w:szCs w:val="24"/>
        </w:rPr>
        <w:t xml:space="preserve">sniegtās </w:t>
      </w:r>
      <w:r w:rsidR="004338EA" w:rsidRPr="000B261D">
        <w:rPr>
          <w:szCs w:val="24"/>
        </w:rPr>
        <w:t>liecības</w:t>
      </w:r>
      <w:r w:rsidR="00573EFB" w:rsidRPr="000B261D">
        <w:rPr>
          <w:szCs w:val="24"/>
        </w:rPr>
        <w:t xml:space="preserve"> neatbilst </w:t>
      </w:r>
      <w:r w:rsidR="00E56F55" w:rsidRPr="000B261D">
        <w:rPr>
          <w:szCs w:val="24"/>
        </w:rPr>
        <w:t xml:space="preserve">liecinieka liecības jēdzienam, jo atbilstoši </w:t>
      </w:r>
      <w:r w:rsidR="004F2A3D" w:rsidRPr="000B261D">
        <w:rPr>
          <w:szCs w:val="24"/>
        </w:rPr>
        <w:t>tiesību doktrīnā paustajām</w:t>
      </w:r>
      <w:r w:rsidR="009256A9" w:rsidRPr="000B261D">
        <w:rPr>
          <w:szCs w:val="24"/>
        </w:rPr>
        <w:t xml:space="preserve"> atziņām</w:t>
      </w:r>
      <w:r w:rsidR="00573EFB" w:rsidRPr="000B261D">
        <w:rPr>
          <w:szCs w:val="24"/>
        </w:rPr>
        <w:t xml:space="preserve"> liecinieka liecība ir ziņas, ko liecinieks sniedz par faktiem, kurus personiski uztvēris ar saviem maņu orgāniem vai arī uzzinājis par tiem no citām personām. </w:t>
      </w:r>
      <w:r w:rsidR="00945B8C" w:rsidRPr="000B261D">
        <w:rPr>
          <w:szCs w:val="24"/>
        </w:rPr>
        <w:t xml:space="preserve">Savukārt </w:t>
      </w:r>
      <w:r w:rsidR="00573EFB" w:rsidRPr="000B261D">
        <w:rPr>
          <w:szCs w:val="24"/>
        </w:rPr>
        <w:t>liecinieka liecības priekšmetā ietilp</w:t>
      </w:r>
      <w:r w:rsidR="000176FD" w:rsidRPr="000B261D">
        <w:rPr>
          <w:szCs w:val="24"/>
        </w:rPr>
        <w:t xml:space="preserve">stošajiem „vērtējošajiem spriedumiem” (liecinieka </w:t>
      </w:r>
      <w:r w:rsidR="00440371" w:rsidRPr="000B261D">
        <w:rPr>
          <w:szCs w:val="24"/>
        </w:rPr>
        <w:t>personīgajam viedoklim) nav pierādījuma nozīmes lietā.</w:t>
      </w:r>
    </w:p>
    <w:p w:rsidR="00C42FCB" w:rsidRPr="000B261D" w:rsidRDefault="00AB2668" w:rsidP="002D21D3">
      <w:pPr>
        <w:spacing w:after="0" w:line="276" w:lineRule="auto"/>
        <w:ind w:firstLine="709"/>
        <w:jc w:val="both"/>
        <w:rPr>
          <w:szCs w:val="24"/>
        </w:rPr>
      </w:pPr>
      <w:r w:rsidRPr="000B261D">
        <w:rPr>
          <w:szCs w:val="24"/>
        </w:rPr>
        <w:lastRenderedPageBreak/>
        <w:t>K</w:t>
      </w:r>
      <w:r w:rsidR="00440371" w:rsidRPr="000B261D">
        <w:rPr>
          <w:szCs w:val="24"/>
        </w:rPr>
        <w:t xml:space="preserve">onkrētajā </w:t>
      </w:r>
      <w:r w:rsidR="000E6F1B" w:rsidRPr="000B261D">
        <w:rPr>
          <w:szCs w:val="24"/>
        </w:rPr>
        <w:t>gadījumā</w:t>
      </w:r>
      <w:r w:rsidR="00440371" w:rsidRPr="000B261D">
        <w:rPr>
          <w:szCs w:val="24"/>
        </w:rPr>
        <w:t xml:space="preserve"> </w:t>
      </w:r>
      <w:r w:rsidR="00A91795">
        <w:rPr>
          <w:szCs w:val="24"/>
        </w:rPr>
        <w:t>[pers. D]</w:t>
      </w:r>
      <w:r w:rsidR="004338EA" w:rsidRPr="000B261D">
        <w:rPr>
          <w:szCs w:val="24"/>
        </w:rPr>
        <w:t xml:space="preserve">, </w:t>
      </w:r>
      <w:r w:rsidR="00A91795">
        <w:rPr>
          <w:szCs w:val="24"/>
        </w:rPr>
        <w:t>[pers. C]</w:t>
      </w:r>
      <w:r w:rsidR="004338EA" w:rsidRPr="000B261D">
        <w:rPr>
          <w:szCs w:val="24"/>
        </w:rPr>
        <w:t xml:space="preserve"> un </w:t>
      </w:r>
      <w:r w:rsidR="00A91795">
        <w:rPr>
          <w:szCs w:val="24"/>
        </w:rPr>
        <w:t>[pers. B]</w:t>
      </w:r>
      <w:r w:rsidR="004338EA" w:rsidRPr="000B261D">
        <w:rPr>
          <w:szCs w:val="24"/>
        </w:rPr>
        <w:t xml:space="preserve"> </w:t>
      </w:r>
      <w:r w:rsidR="00440371" w:rsidRPr="000B261D">
        <w:rPr>
          <w:szCs w:val="24"/>
        </w:rPr>
        <w:t xml:space="preserve">nav </w:t>
      </w:r>
      <w:r w:rsidR="003215EF" w:rsidRPr="000B261D">
        <w:rPr>
          <w:szCs w:val="24"/>
        </w:rPr>
        <w:t>person</w:t>
      </w:r>
      <w:r w:rsidR="00C42FCB" w:rsidRPr="000B261D">
        <w:rPr>
          <w:szCs w:val="24"/>
        </w:rPr>
        <w:t>iski uztvēruš</w:t>
      </w:r>
      <w:r w:rsidR="003215EF" w:rsidRPr="000B261D">
        <w:rPr>
          <w:szCs w:val="24"/>
        </w:rPr>
        <w:t>i ar saviem maņu orgāniem</w:t>
      </w:r>
      <w:r w:rsidR="00C42FCB" w:rsidRPr="000B261D">
        <w:rPr>
          <w:szCs w:val="24"/>
        </w:rPr>
        <w:t xml:space="preserve"> konkrētus notikumus, bet pēc videoierakstu noskatīšanās pārstāstījuši </w:t>
      </w:r>
      <w:r w:rsidR="00877778" w:rsidRPr="000B261D">
        <w:rPr>
          <w:szCs w:val="24"/>
        </w:rPr>
        <w:t>šo videoierakstu</w:t>
      </w:r>
      <w:r w:rsidR="00C42FCB" w:rsidRPr="000B261D">
        <w:rPr>
          <w:szCs w:val="24"/>
        </w:rPr>
        <w:t xml:space="preserve"> saturu</w:t>
      </w:r>
      <w:r w:rsidR="00796EC9" w:rsidRPr="000B261D">
        <w:rPr>
          <w:szCs w:val="24"/>
        </w:rPr>
        <w:t>.</w:t>
      </w:r>
      <w:r w:rsidR="00C42FCB" w:rsidRPr="000B261D">
        <w:rPr>
          <w:szCs w:val="24"/>
        </w:rPr>
        <w:t xml:space="preserve"> </w:t>
      </w:r>
      <w:r w:rsidR="00796EC9" w:rsidRPr="000B261D">
        <w:rPr>
          <w:szCs w:val="24"/>
        </w:rPr>
        <w:t>Tādējādi</w:t>
      </w:r>
      <w:r w:rsidR="00EC31E9" w:rsidRPr="000B261D">
        <w:rPr>
          <w:szCs w:val="24"/>
        </w:rPr>
        <w:t xml:space="preserve"> norādīto personu liecības </w:t>
      </w:r>
      <w:r w:rsidR="00796EC9" w:rsidRPr="000B261D">
        <w:rPr>
          <w:szCs w:val="24"/>
        </w:rPr>
        <w:t>nav izmantojamas</w:t>
      </w:r>
      <w:r w:rsidR="008C698D" w:rsidRPr="000B261D">
        <w:rPr>
          <w:szCs w:val="24"/>
        </w:rPr>
        <w:t>, lai pierādītu</w:t>
      </w:r>
      <w:r w:rsidR="00796EC9" w:rsidRPr="000B261D">
        <w:rPr>
          <w:szCs w:val="24"/>
        </w:rPr>
        <w:t xml:space="preserve"> </w:t>
      </w:r>
      <w:r w:rsidR="00A91795">
        <w:rPr>
          <w:szCs w:val="24"/>
        </w:rPr>
        <w:t>[pers. A]</w:t>
      </w:r>
      <w:r w:rsidR="00796EC9" w:rsidRPr="000B261D">
        <w:rPr>
          <w:szCs w:val="24"/>
        </w:rPr>
        <w:t xml:space="preserve"> </w:t>
      </w:r>
      <w:r w:rsidR="00877778" w:rsidRPr="000B261D">
        <w:rPr>
          <w:szCs w:val="24"/>
        </w:rPr>
        <w:t>vainīgum</w:t>
      </w:r>
      <w:r w:rsidR="008C698D" w:rsidRPr="000B261D">
        <w:rPr>
          <w:szCs w:val="24"/>
        </w:rPr>
        <w:t>u</w:t>
      </w:r>
      <w:r w:rsidR="00877778" w:rsidRPr="000B261D">
        <w:rPr>
          <w:szCs w:val="24"/>
        </w:rPr>
        <w:t xml:space="preserve"> </w:t>
      </w:r>
      <w:r w:rsidR="008C698D" w:rsidRPr="000B261D">
        <w:rPr>
          <w:szCs w:val="24"/>
        </w:rPr>
        <w:t>zādzību izdarīšanā</w:t>
      </w:r>
      <w:r w:rsidR="00877778" w:rsidRPr="000B261D">
        <w:rPr>
          <w:szCs w:val="24"/>
        </w:rPr>
        <w:t xml:space="preserve">, jo </w:t>
      </w:r>
      <w:r w:rsidR="008C698D" w:rsidRPr="000B261D">
        <w:rPr>
          <w:szCs w:val="24"/>
        </w:rPr>
        <w:t>šīs liecības</w:t>
      </w:r>
      <w:r w:rsidR="00877778" w:rsidRPr="000B261D">
        <w:rPr>
          <w:szCs w:val="24"/>
        </w:rPr>
        <w:t xml:space="preserve"> ir </w:t>
      </w:r>
      <w:r w:rsidR="00EC31E9" w:rsidRPr="000B261D">
        <w:rPr>
          <w:szCs w:val="24"/>
        </w:rPr>
        <w:t>nepieļaujam</w:t>
      </w:r>
      <w:r w:rsidR="00877778" w:rsidRPr="000B261D">
        <w:rPr>
          <w:szCs w:val="24"/>
        </w:rPr>
        <w:t>as</w:t>
      </w:r>
      <w:r w:rsidR="00EC31E9" w:rsidRPr="000B261D">
        <w:rPr>
          <w:szCs w:val="24"/>
        </w:rPr>
        <w:t xml:space="preserve"> un nepietiekam</w:t>
      </w:r>
      <w:r w:rsidR="00877778" w:rsidRPr="000B261D">
        <w:rPr>
          <w:szCs w:val="24"/>
        </w:rPr>
        <w:t>as</w:t>
      </w:r>
      <w:r w:rsidR="00EC31E9" w:rsidRPr="000B261D">
        <w:rPr>
          <w:szCs w:val="24"/>
        </w:rPr>
        <w:t xml:space="preserve">, lai </w:t>
      </w:r>
      <w:r w:rsidR="002F561D" w:rsidRPr="000B261D">
        <w:rPr>
          <w:szCs w:val="24"/>
        </w:rPr>
        <w:t>taisītu notiesājošo spriedumu konkrētajā kriminālprocesā</w:t>
      </w:r>
      <w:r w:rsidR="00877778" w:rsidRPr="000B261D">
        <w:rPr>
          <w:szCs w:val="24"/>
        </w:rPr>
        <w:t>.</w:t>
      </w:r>
    </w:p>
    <w:p w:rsidR="003215EF" w:rsidRPr="000B261D" w:rsidRDefault="003737D4" w:rsidP="002D21D3">
      <w:pPr>
        <w:spacing w:after="0" w:line="276" w:lineRule="auto"/>
        <w:ind w:firstLine="709"/>
        <w:jc w:val="both"/>
        <w:rPr>
          <w:szCs w:val="24"/>
        </w:rPr>
      </w:pPr>
      <w:r w:rsidRPr="000B261D">
        <w:rPr>
          <w:szCs w:val="24"/>
        </w:rPr>
        <w:t>[4.6</w:t>
      </w:r>
      <w:r w:rsidR="00CC0E6F" w:rsidRPr="000B261D">
        <w:rPr>
          <w:szCs w:val="24"/>
        </w:rPr>
        <w:t xml:space="preserve">] </w:t>
      </w:r>
      <w:r w:rsidR="00A91795">
        <w:rPr>
          <w:szCs w:val="24"/>
        </w:rPr>
        <w:t>[Pers. </w:t>
      </w:r>
      <w:r w:rsidR="00A91795">
        <w:t>D]</w:t>
      </w:r>
      <w:r w:rsidR="003215EF" w:rsidRPr="000B261D">
        <w:rPr>
          <w:szCs w:val="24"/>
        </w:rPr>
        <w:t xml:space="preserve"> un </w:t>
      </w:r>
      <w:r w:rsidR="00A91795">
        <w:rPr>
          <w:szCs w:val="24"/>
        </w:rPr>
        <w:t>[pers. C]</w:t>
      </w:r>
      <w:r w:rsidR="00F66E92" w:rsidRPr="000B261D">
        <w:rPr>
          <w:szCs w:val="24"/>
        </w:rPr>
        <w:t xml:space="preserve"> liecības</w:t>
      </w:r>
      <w:r w:rsidR="003215EF" w:rsidRPr="000B261D">
        <w:rPr>
          <w:szCs w:val="24"/>
        </w:rPr>
        <w:t xml:space="preserve"> par darba organizāciju veikalā </w:t>
      </w:r>
      <w:r w:rsidR="003215EF" w:rsidRPr="000B261D">
        <w:rPr>
          <w:i/>
          <w:szCs w:val="24"/>
        </w:rPr>
        <w:t>Rimi Kuldīga</w:t>
      </w:r>
      <w:r w:rsidR="00F66E92" w:rsidRPr="000B261D">
        <w:rPr>
          <w:szCs w:val="24"/>
        </w:rPr>
        <w:t xml:space="preserve">, tostarp </w:t>
      </w:r>
      <w:r w:rsidR="003215EF" w:rsidRPr="000B261D">
        <w:rPr>
          <w:szCs w:val="24"/>
        </w:rPr>
        <w:t>par inventarizācij</w:t>
      </w:r>
      <w:r w:rsidR="00F66E92" w:rsidRPr="000B261D">
        <w:rPr>
          <w:szCs w:val="24"/>
        </w:rPr>
        <w:t xml:space="preserve">as veikšanas kārtību, </w:t>
      </w:r>
      <w:r w:rsidR="003215EF" w:rsidRPr="000B261D">
        <w:rPr>
          <w:szCs w:val="24"/>
        </w:rPr>
        <w:t xml:space="preserve">pierāda </w:t>
      </w:r>
      <w:r w:rsidR="00A27629" w:rsidRPr="000B261D">
        <w:rPr>
          <w:szCs w:val="24"/>
        </w:rPr>
        <w:t>to</w:t>
      </w:r>
      <w:r w:rsidR="003215EF" w:rsidRPr="000B261D">
        <w:rPr>
          <w:szCs w:val="24"/>
        </w:rPr>
        <w:t xml:space="preserve">, ka </w:t>
      </w:r>
      <w:r w:rsidR="007703D5" w:rsidRPr="000B261D">
        <w:rPr>
          <w:szCs w:val="24"/>
        </w:rPr>
        <w:t xml:space="preserve">preču pazušanas gadījumi </w:t>
      </w:r>
      <w:r w:rsidR="003215EF" w:rsidRPr="000B261D">
        <w:rPr>
          <w:szCs w:val="24"/>
        </w:rPr>
        <w:t xml:space="preserve">veikalā nav tikuši fiksēti, par tiem neviens nav bijis informēts, </w:t>
      </w:r>
      <w:r w:rsidR="00A27629" w:rsidRPr="000B261D">
        <w:rPr>
          <w:szCs w:val="24"/>
        </w:rPr>
        <w:t>un</w:t>
      </w:r>
      <w:r w:rsidR="003215EF" w:rsidRPr="000B261D">
        <w:rPr>
          <w:szCs w:val="24"/>
        </w:rPr>
        <w:t xml:space="preserve"> veikalā </w:t>
      </w:r>
      <w:r w:rsidR="00A27629" w:rsidRPr="000B261D">
        <w:rPr>
          <w:szCs w:val="24"/>
        </w:rPr>
        <w:t>netika konstatēts preču iztrūkums.</w:t>
      </w:r>
      <w:r w:rsidR="003215EF" w:rsidRPr="000B261D">
        <w:rPr>
          <w:szCs w:val="24"/>
        </w:rPr>
        <w:t xml:space="preserve"> </w:t>
      </w:r>
      <w:r w:rsidR="00A27629" w:rsidRPr="000B261D">
        <w:rPr>
          <w:szCs w:val="24"/>
        </w:rPr>
        <w:t>2015.gada maijā</w:t>
      </w:r>
      <w:r w:rsidR="00917F96" w:rsidRPr="000B261D">
        <w:rPr>
          <w:szCs w:val="24"/>
        </w:rPr>
        <w:t xml:space="preserve"> (</w:t>
      </w:r>
      <w:r w:rsidR="00A27629" w:rsidRPr="000B261D">
        <w:rPr>
          <w:szCs w:val="24"/>
        </w:rPr>
        <w:t xml:space="preserve">tas ir, </w:t>
      </w:r>
      <w:r w:rsidR="003215EF" w:rsidRPr="000B261D">
        <w:rPr>
          <w:szCs w:val="24"/>
        </w:rPr>
        <w:t xml:space="preserve">4 mēnešus </w:t>
      </w:r>
      <w:r w:rsidR="00917F96" w:rsidRPr="000B261D">
        <w:rPr>
          <w:szCs w:val="24"/>
        </w:rPr>
        <w:t>pēc apsūdzībā norādītā laika)</w:t>
      </w:r>
      <w:r w:rsidR="003215EF" w:rsidRPr="000B261D">
        <w:rPr>
          <w:szCs w:val="24"/>
        </w:rPr>
        <w:t xml:space="preserve"> veiktā inventarizācija, kurā it kā konstatēta atsevišķu preču pazušana, </w:t>
      </w:r>
      <w:r w:rsidR="00E5797A">
        <w:rPr>
          <w:szCs w:val="24"/>
        </w:rPr>
        <w:t>nav izmantojama</w:t>
      </w:r>
      <w:r w:rsidR="00A9549D" w:rsidRPr="000B261D">
        <w:rPr>
          <w:szCs w:val="24"/>
        </w:rPr>
        <w:t xml:space="preserve"> kā</w:t>
      </w:r>
      <w:r w:rsidR="003215EF" w:rsidRPr="000B261D">
        <w:rPr>
          <w:szCs w:val="24"/>
        </w:rPr>
        <w:t xml:space="preserve"> </w:t>
      </w:r>
      <w:r w:rsidR="00A9549D" w:rsidRPr="000B261D">
        <w:rPr>
          <w:szCs w:val="24"/>
        </w:rPr>
        <w:t xml:space="preserve">apsūdzētās </w:t>
      </w:r>
      <w:r w:rsidR="00A91795">
        <w:rPr>
          <w:szCs w:val="24"/>
        </w:rPr>
        <w:t>[pers. A]</w:t>
      </w:r>
      <w:r w:rsidR="00A9549D" w:rsidRPr="000B261D">
        <w:rPr>
          <w:szCs w:val="24"/>
        </w:rPr>
        <w:t xml:space="preserve"> vainīguma </w:t>
      </w:r>
      <w:r w:rsidR="003215EF" w:rsidRPr="000B261D">
        <w:rPr>
          <w:szCs w:val="24"/>
        </w:rPr>
        <w:t>tieš</w:t>
      </w:r>
      <w:r w:rsidR="00A9549D" w:rsidRPr="000B261D">
        <w:rPr>
          <w:szCs w:val="24"/>
        </w:rPr>
        <w:t>ais pierādījums.</w:t>
      </w:r>
      <w:r w:rsidR="00883B0E" w:rsidRPr="000B261D">
        <w:rPr>
          <w:szCs w:val="24"/>
        </w:rPr>
        <w:t xml:space="preserve"> </w:t>
      </w:r>
      <w:r w:rsidR="00A9549D" w:rsidRPr="000B261D">
        <w:rPr>
          <w:szCs w:val="24"/>
        </w:rPr>
        <w:t>Turklāt</w:t>
      </w:r>
      <w:r w:rsidR="00883B0E" w:rsidRPr="000B261D">
        <w:rPr>
          <w:szCs w:val="24"/>
        </w:rPr>
        <w:t xml:space="preserve"> lietas materiālos </w:t>
      </w:r>
      <w:r w:rsidR="007703D5" w:rsidRPr="000B261D">
        <w:rPr>
          <w:szCs w:val="24"/>
        </w:rPr>
        <w:t>nav pierādījumu</w:t>
      </w:r>
      <w:r w:rsidR="00883B0E" w:rsidRPr="000B261D">
        <w:rPr>
          <w:szCs w:val="24"/>
        </w:rPr>
        <w:t xml:space="preserve"> </w:t>
      </w:r>
      <w:r w:rsidR="007703D5" w:rsidRPr="000B261D">
        <w:rPr>
          <w:szCs w:val="24"/>
        </w:rPr>
        <w:t>inventarizācijas veikšanai</w:t>
      </w:r>
      <w:r w:rsidR="00395F40" w:rsidRPr="000B261D">
        <w:rPr>
          <w:szCs w:val="24"/>
        </w:rPr>
        <w:t xml:space="preserve"> veikalā </w:t>
      </w:r>
      <w:r w:rsidR="00883B0E" w:rsidRPr="000B261D">
        <w:rPr>
          <w:i/>
          <w:szCs w:val="24"/>
        </w:rPr>
        <w:t>Rimi</w:t>
      </w:r>
      <w:r w:rsidR="007703D5" w:rsidRPr="000B261D">
        <w:rPr>
          <w:i/>
          <w:szCs w:val="24"/>
        </w:rPr>
        <w:t xml:space="preserve"> Kuldīga</w:t>
      </w:r>
      <w:r w:rsidR="00883B0E" w:rsidRPr="000B261D">
        <w:rPr>
          <w:szCs w:val="24"/>
        </w:rPr>
        <w:t>.</w:t>
      </w:r>
    </w:p>
    <w:p w:rsidR="00883B0E" w:rsidRPr="00E5797A" w:rsidRDefault="003737D4" w:rsidP="002D21D3">
      <w:pPr>
        <w:spacing w:after="0" w:line="276" w:lineRule="auto"/>
        <w:ind w:firstLine="709"/>
        <w:jc w:val="both"/>
        <w:rPr>
          <w:szCs w:val="24"/>
        </w:rPr>
      </w:pPr>
      <w:r w:rsidRPr="000B261D">
        <w:rPr>
          <w:szCs w:val="24"/>
        </w:rPr>
        <w:t>[4.7</w:t>
      </w:r>
      <w:r w:rsidR="00CC0E6F" w:rsidRPr="000B261D">
        <w:rPr>
          <w:szCs w:val="24"/>
        </w:rPr>
        <w:t xml:space="preserve">] </w:t>
      </w:r>
      <w:r w:rsidR="00883B0E" w:rsidRPr="000B261D">
        <w:rPr>
          <w:szCs w:val="24"/>
        </w:rPr>
        <w:t>T</w:t>
      </w:r>
      <w:r w:rsidR="00C714CF" w:rsidRPr="000B261D">
        <w:rPr>
          <w:szCs w:val="24"/>
        </w:rPr>
        <w:t>iesa</w:t>
      </w:r>
      <w:r w:rsidR="00883B0E" w:rsidRPr="000B261D">
        <w:rPr>
          <w:szCs w:val="24"/>
        </w:rPr>
        <w:t xml:space="preserve"> </w:t>
      </w:r>
      <w:r w:rsidR="00C714CF" w:rsidRPr="000B261D">
        <w:rPr>
          <w:szCs w:val="24"/>
        </w:rPr>
        <w:t>nepamatoti atzinusi</w:t>
      </w:r>
      <w:r w:rsidR="00883B0E" w:rsidRPr="000B261D">
        <w:rPr>
          <w:szCs w:val="24"/>
        </w:rPr>
        <w:t>, ka liecinieki</w:t>
      </w:r>
      <w:r w:rsidR="001D13BE" w:rsidRPr="000B261D">
        <w:rPr>
          <w:szCs w:val="24"/>
        </w:rPr>
        <w:t>, būdami</w:t>
      </w:r>
      <w:r w:rsidR="00883B0E" w:rsidRPr="000B261D">
        <w:rPr>
          <w:szCs w:val="24"/>
        </w:rPr>
        <w:t xml:space="preserve"> </w:t>
      </w:r>
      <w:r w:rsidR="00C714CF" w:rsidRPr="000B261D">
        <w:rPr>
          <w:szCs w:val="24"/>
        </w:rPr>
        <w:t xml:space="preserve">veikala darbinieki, </w:t>
      </w:r>
      <w:r w:rsidR="00B07DBC" w:rsidRPr="000B261D">
        <w:rPr>
          <w:szCs w:val="24"/>
        </w:rPr>
        <w:t>pārzina veikala izkārtojumu</w:t>
      </w:r>
      <w:r w:rsidR="00415485" w:rsidRPr="000B261D">
        <w:rPr>
          <w:szCs w:val="24"/>
        </w:rPr>
        <w:t>, tādēļ</w:t>
      </w:r>
      <w:r w:rsidR="00B07DBC" w:rsidRPr="000B261D">
        <w:rPr>
          <w:szCs w:val="24"/>
        </w:rPr>
        <w:t xml:space="preserve"> </w:t>
      </w:r>
      <w:r w:rsidR="00C714CF" w:rsidRPr="000B261D">
        <w:rPr>
          <w:szCs w:val="24"/>
        </w:rPr>
        <w:t>zina</w:t>
      </w:r>
      <w:r w:rsidR="00415485" w:rsidRPr="000B261D">
        <w:rPr>
          <w:szCs w:val="24"/>
        </w:rPr>
        <w:t>, kas un kur nozagts.</w:t>
      </w:r>
      <w:r w:rsidR="00883B0E" w:rsidRPr="000B261D">
        <w:rPr>
          <w:szCs w:val="24"/>
        </w:rPr>
        <w:t xml:space="preserve"> </w:t>
      </w:r>
      <w:r w:rsidR="00415485" w:rsidRPr="000B261D">
        <w:rPr>
          <w:szCs w:val="24"/>
        </w:rPr>
        <w:t>V</w:t>
      </w:r>
      <w:r w:rsidR="00B07DBC" w:rsidRPr="000B261D">
        <w:rPr>
          <w:szCs w:val="24"/>
        </w:rPr>
        <w:t>ideoierakstā nav iespējams saskatīt</w:t>
      </w:r>
      <w:r w:rsidR="00883B0E" w:rsidRPr="000B261D">
        <w:rPr>
          <w:szCs w:val="24"/>
        </w:rPr>
        <w:t xml:space="preserve">, kur un kāda konkrēta prece </w:t>
      </w:r>
      <w:r w:rsidR="0092567F" w:rsidRPr="000B261D">
        <w:rPr>
          <w:szCs w:val="24"/>
        </w:rPr>
        <w:t>tikusi</w:t>
      </w:r>
      <w:r w:rsidR="00883B0E" w:rsidRPr="000B261D">
        <w:rPr>
          <w:szCs w:val="24"/>
        </w:rPr>
        <w:t xml:space="preserve"> paņemta no veikala plauktiem.</w:t>
      </w:r>
      <w:r w:rsidR="0092567F" w:rsidRPr="000B261D">
        <w:rPr>
          <w:szCs w:val="24"/>
        </w:rPr>
        <w:t xml:space="preserve"> Videonovērošanas kameru ierakstos ir</w:t>
      </w:r>
      <w:r w:rsidR="00883B0E" w:rsidRPr="000B261D">
        <w:rPr>
          <w:szCs w:val="24"/>
        </w:rPr>
        <w:t xml:space="preserve"> </w:t>
      </w:r>
      <w:r w:rsidR="00883B0E" w:rsidRPr="00E5797A">
        <w:rPr>
          <w:szCs w:val="24"/>
        </w:rPr>
        <w:t xml:space="preserve">redzams, ka no plaukta tiek paņemti kādi priekšmeti, bet tos </w:t>
      </w:r>
      <w:r w:rsidR="0092567F" w:rsidRPr="00E5797A">
        <w:rPr>
          <w:szCs w:val="24"/>
        </w:rPr>
        <w:t>nav iespējams</w:t>
      </w:r>
      <w:r w:rsidR="00883B0E" w:rsidRPr="00E5797A">
        <w:rPr>
          <w:szCs w:val="24"/>
        </w:rPr>
        <w:t xml:space="preserve"> identificēt pēc veida, </w:t>
      </w:r>
      <w:r w:rsidR="0092567F" w:rsidRPr="00E5797A">
        <w:rPr>
          <w:szCs w:val="24"/>
        </w:rPr>
        <w:t>markas</w:t>
      </w:r>
      <w:r w:rsidR="00883B0E" w:rsidRPr="00E5797A">
        <w:rPr>
          <w:szCs w:val="24"/>
        </w:rPr>
        <w:t xml:space="preserve"> </w:t>
      </w:r>
      <w:r w:rsidR="0092567F" w:rsidRPr="00E5797A">
        <w:rPr>
          <w:szCs w:val="24"/>
        </w:rPr>
        <w:t>vai</w:t>
      </w:r>
      <w:r w:rsidR="00883B0E" w:rsidRPr="00E5797A">
        <w:rPr>
          <w:szCs w:val="24"/>
        </w:rPr>
        <w:t xml:space="preserve"> lieluma.</w:t>
      </w:r>
    </w:p>
    <w:p w:rsidR="00152D46" w:rsidRPr="00E5797A" w:rsidRDefault="0030382F" w:rsidP="00152D46">
      <w:pPr>
        <w:spacing w:after="0" w:line="276" w:lineRule="auto"/>
        <w:ind w:firstLine="709"/>
        <w:jc w:val="both"/>
        <w:rPr>
          <w:szCs w:val="24"/>
        </w:rPr>
      </w:pPr>
      <w:r w:rsidRPr="00E5797A">
        <w:rPr>
          <w:szCs w:val="24"/>
        </w:rPr>
        <w:t>[</w:t>
      </w:r>
      <w:r w:rsidR="003737D4" w:rsidRPr="00E5797A">
        <w:rPr>
          <w:szCs w:val="24"/>
        </w:rPr>
        <w:t>4.8</w:t>
      </w:r>
      <w:r w:rsidRPr="00E5797A">
        <w:rPr>
          <w:szCs w:val="24"/>
        </w:rPr>
        <w:t>]</w:t>
      </w:r>
      <w:r w:rsidR="008D5BC4" w:rsidRPr="00E5797A">
        <w:rPr>
          <w:szCs w:val="24"/>
        </w:rPr>
        <w:t xml:space="preserve"> Atbilstoši </w:t>
      </w:r>
      <w:r w:rsidR="00A91795">
        <w:rPr>
          <w:szCs w:val="24"/>
        </w:rPr>
        <w:t>[pers. D]</w:t>
      </w:r>
      <w:r w:rsidR="008D5BC4" w:rsidRPr="00E5797A">
        <w:rPr>
          <w:szCs w:val="24"/>
        </w:rPr>
        <w:t xml:space="preserve"> un </w:t>
      </w:r>
      <w:r w:rsidR="00A91795">
        <w:rPr>
          <w:szCs w:val="24"/>
        </w:rPr>
        <w:t>[pers. C]</w:t>
      </w:r>
      <w:r w:rsidR="008D5BC4" w:rsidRPr="00E5797A">
        <w:rPr>
          <w:szCs w:val="24"/>
        </w:rPr>
        <w:t xml:space="preserve"> liecībām veikalā </w:t>
      </w:r>
      <w:r w:rsidR="008D5BC4" w:rsidRPr="00E5797A">
        <w:rPr>
          <w:i/>
          <w:szCs w:val="24"/>
        </w:rPr>
        <w:t>Rimi Kuldīga</w:t>
      </w:r>
      <w:r w:rsidR="008D5BC4" w:rsidRPr="00E5797A">
        <w:rPr>
          <w:szCs w:val="24"/>
        </w:rPr>
        <w:t xml:space="preserve"> </w:t>
      </w:r>
      <w:r w:rsidR="00491534" w:rsidRPr="00E5797A">
        <w:rPr>
          <w:szCs w:val="24"/>
        </w:rPr>
        <w:t xml:space="preserve">netika veikta inventarizācija, netika saskaitīta prece un netika konstatēts iztrūkums, </w:t>
      </w:r>
      <w:r w:rsidR="004343D3" w:rsidRPr="00E5797A">
        <w:rPr>
          <w:szCs w:val="24"/>
        </w:rPr>
        <w:t xml:space="preserve">līdz ar to </w:t>
      </w:r>
      <w:r w:rsidR="00A905A7" w:rsidRPr="00E5797A">
        <w:rPr>
          <w:szCs w:val="24"/>
        </w:rPr>
        <w:t>nepastāvēja</w:t>
      </w:r>
      <w:r w:rsidR="004343D3" w:rsidRPr="00E5797A">
        <w:rPr>
          <w:szCs w:val="24"/>
        </w:rPr>
        <w:t xml:space="preserve"> pamat</w:t>
      </w:r>
      <w:r w:rsidR="00A905A7" w:rsidRPr="00E5797A">
        <w:rPr>
          <w:szCs w:val="24"/>
        </w:rPr>
        <w:t>s</w:t>
      </w:r>
      <w:r w:rsidR="004343D3" w:rsidRPr="000B261D">
        <w:rPr>
          <w:szCs w:val="24"/>
        </w:rPr>
        <w:t xml:space="preserve"> izvirzīt krimināltiesiska un mantiska rakstura pretenzijas pret </w:t>
      </w:r>
      <w:r w:rsidR="00A91795">
        <w:rPr>
          <w:szCs w:val="24"/>
        </w:rPr>
        <w:t>[pers. A]</w:t>
      </w:r>
      <w:r w:rsidR="00D777E4" w:rsidRPr="000B261D">
        <w:rPr>
          <w:szCs w:val="24"/>
        </w:rPr>
        <w:t>.</w:t>
      </w:r>
      <w:r w:rsidR="007F0BAD" w:rsidRPr="000B261D">
        <w:rPr>
          <w:szCs w:val="24"/>
        </w:rPr>
        <w:t xml:space="preserve"> Veikalā </w:t>
      </w:r>
      <w:r w:rsidR="007F0BAD" w:rsidRPr="000B261D">
        <w:rPr>
          <w:i/>
          <w:szCs w:val="24"/>
        </w:rPr>
        <w:t>Rimi Kuldīga</w:t>
      </w:r>
      <w:r w:rsidR="007F0BAD" w:rsidRPr="000B261D">
        <w:rPr>
          <w:szCs w:val="24"/>
        </w:rPr>
        <w:t xml:space="preserve"> netika veikta ārkārtas inventarizācija </w:t>
      </w:r>
      <w:r w:rsidR="005F1BCD" w:rsidRPr="000B261D">
        <w:rPr>
          <w:szCs w:val="24"/>
        </w:rPr>
        <w:t>saskaņā ar</w:t>
      </w:r>
      <w:r w:rsidR="007F0BAD" w:rsidRPr="000B261D">
        <w:rPr>
          <w:szCs w:val="24"/>
        </w:rPr>
        <w:t xml:space="preserve"> Ministru kabineta </w:t>
      </w:r>
      <w:proofErr w:type="gramStart"/>
      <w:r w:rsidR="00F10BC4" w:rsidRPr="000B261D">
        <w:rPr>
          <w:szCs w:val="24"/>
        </w:rPr>
        <w:t>2003.gada</w:t>
      </w:r>
      <w:proofErr w:type="gramEnd"/>
      <w:r w:rsidR="00F10BC4" w:rsidRPr="000B261D">
        <w:rPr>
          <w:szCs w:val="24"/>
        </w:rPr>
        <w:t xml:space="preserve"> 21.oktobra </w:t>
      </w:r>
      <w:r w:rsidR="007F0BAD" w:rsidRPr="000B261D">
        <w:rPr>
          <w:szCs w:val="24"/>
        </w:rPr>
        <w:t>noteikumu Nr.</w:t>
      </w:r>
      <w:r w:rsidR="00F10BC4" w:rsidRPr="000B261D">
        <w:rPr>
          <w:szCs w:val="24"/>
        </w:rPr>
        <w:t> </w:t>
      </w:r>
      <w:r w:rsidR="007F0BAD" w:rsidRPr="000B261D">
        <w:rPr>
          <w:szCs w:val="24"/>
        </w:rPr>
        <w:t>585</w:t>
      </w:r>
      <w:r w:rsidR="00F10BC4" w:rsidRPr="000B261D">
        <w:rPr>
          <w:szCs w:val="24"/>
        </w:rPr>
        <w:t xml:space="preserve"> </w:t>
      </w:r>
      <w:r w:rsidR="00815B8C" w:rsidRPr="000B261D">
        <w:rPr>
          <w:szCs w:val="24"/>
        </w:rPr>
        <w:t>„Noteikumi par grāmatvedības kārt</w:t>
      </w:r>
      <w:r w:rsidR="00F10BC4" w:rsidRPr="000B261D">
        <w:rPr>
          <w:szCs w:val="24"/>
        </w:rPr>
        <w:t>o</w:t>
      </w:r>
      <w:r w:rsidR="005F1BCD" w:rsidRPr="000B261D">
        <w:rPr>
          <w:szCs w:val="24"/>
        </w:rPr>
        <w:t>šanu un organizāciju” 60.punktu</w:t>
      </w:r>
      <w:r w:rsidR="00F10BC4" w:rsidRPr="000B261D">
        <w:rPr>
          <w:szCs w:val="24"/>
        </w:rPr>
        <w:t xml:space="preserve">, </w:t>
      </w:r>
      <w:r w:rsidR="005F1BCD" w:rsidRPr="000B261D">
        <w:rPr>
          <w:szCs w:val="24"/>
        </w:rPr>
        <w:t>atbilstoši kuram</w:t>
      </w:r>
      <w:r w:rsidR="00815B8C" w:rsidRPr="000B261D">
        <w:rPr>
          <w:szCs w:val="24"/>
        </w:rPr>
        <w:t xml:space="preserve"> uzņēmumā var paredzēt arī ārkārtas inventarizācijas, ja konstatēta zādzība.</w:t>
      </w:r>
      <w:r w:rsidR="002B271C" w:rsidRPr="000B261D">
        <w:rPr>
          <w:szCs w:val="24"/>
        </w:rPr>
        <w:t xml:space="preserve"> Savukārt kārtējā inventarizācija tika veikta tikai 2015.gada 15.maijā – tas ir, </w:t>
      </w:r>
      <w:r w:rsidR="00D14F5E" w:rsidRPr="000B261D">
        <w:rPr>
          <w:szCs w:val="24"/>
        </w:rPr>
        <w:t>4 mēnešus pēc apsūdzībā norādītajiem notikumiem</w:t>
      </w:r>
      <w:r w:rsidR="002B271C" w:rsidRPr="000B261D">
        <w:rPr>
          <w:szCs w:val="24"/>
        </w:rPr>
        <w:t>.</w:t>
      </w:r>
      <w:r w:rsidR="00995914" w:rsidRPr="000B261D">
        <w:rPr>
          <w:szCs w:val="24"/>
        </w:rPr>
        <w:t xml:space="preserve"> Tādējādi </w:t>
      </w:r>
      <w:r w:rsidR="00751369" w:rsidRPr="000B261D">
        <w:rPr>
          <w:szCs w:val="24"/>
        </w:rPr>
        <w:t>veikals </w:t>
      </w:r>
      <w:r w:rsidR="00751369" w:rsidRPr="000B261D">
        <w:rPr>
          <w:i/>
          <w:szCs w:val="24"/>
        </w:rPr>
        <w:t>Rimi </w:t>
      </w:r>
      <w:r w:rsidR="00995914" w:rsidRPr="000B261D">
        <w:rPr>
          <w:i/>
          <w:szCs w:val="24"/>
        </w:rPr>
        <w:t>Kuldīga</w:t>
      </w:r>
      <w:r w:rsidR="00995914" w:rsidRPr="000B261D">
        <w:rPr>
          <w:szCs w:val="24"/>
        </w:rPr>
        <w:t xml:space="preserve"> nav rīkojies </w:t>
      </w:r>
      <w:r w:rsidR="00751369" w:rsidRPr="000B261D">
        <w:rPr>
          <w:szCs w:val="24"/>
        </w:rPr>
        <w:t xml:space="preserve">labticīgi un </w:t>
      </w:r>
      <w:r w:rsidR="00995914" w:rsidRPr="000B261D">
        <w:rPr>
          <w:szCs w:val="24"/>
        </w:rPr>
        <w:t>ar īpašu rūpību</w:t>
      </w:r>
      <w:r w:rsidR="006D1FB4" w:rsidRPr="000B261D">
        <w:rPr>
          <w:szCs w:val="24"/>
        </w:rPr>
        <w:t xml:space="preserve">, </w:t>
      </w:r>
      <w:r w:rsidR="00751369" w:rsidRPr="000B261D">
        <w:rPr>
          <w:szCs w:val="24"/>
        </w:rPr>
        <w:t>jo ir uzvēlis</w:t>
      </w:r>
      <w:r w:rsidR="00995914" w:rsidRPr="000B261D">
        <w:rPr>
          <w:szCs w:val="24"/>
        </w:rPr>
        <w:t xml:space="preserve"> </w:t>
      </w:r>
      <w:r w:rsidR="006D1FB4" w:rsidRPr="00E5797A">
        <w:rPr>
          <w:szCs w:val="24"/>
        </w:rPr>
        <w:t xml:space="preserve">vainu par </w:t>
      </w:r>
      <w:proofErr w:type="gramStart"/>
      <w:r w:rsidR="006D1FB4" w:rsidRPr="00E5797A">
        <w:rPr>
          <w:szCs w:val="24"/>
        </w:rPr>
        <w:t>2015.gada</w:t>
      </w:r>
      <w:proofErr w:type="gramEnd"/>
      <w:r w:rsidR="006D1FB4" w:rsidRPr="00E5797A">
        <w:rPr>
          <w:szCs w:val="24"/>
        </w:rPr>
        <w:t xml:space="preserve"> maijā veiktajā inventarizācijā visu konstatēto preču iztrūkumu</w:t>
      </w:r>
      <w:r w:rsidR="00751369" w:rsidRPr="00E5797A">
        <w:rPr>
          <w:szCs w:val="24"/>
        </w:rPr>
        <w:t xml:space="preserve"> </w:t>
      </w:r>
      <w:r w:rsidR="00A91795">
        <w:rPr>
          <w:szCs w:val="24"/>
        </w:rPr>
        <w:t>[pers. A]</w:t>
      </w:r>
      <w:r w:rsidR="00BA5999" w:rsidRPr="00E5797A">
        <w:rPr>
          <w:szCs w:val="24"/>
        </w:rPr>
        <w:t>.</w:t>
      </w:r>
      <w:r w:rsidR="00152D46" w:rsidRPr="00E5797A">
        <w:rPr>
          <w:szCs w:val="24"/>
        </w:rPr>
        <w:t xml:space="preserve"> Abas zemāko instanču tiesas </w:t>
      </w:r>
      <w:r w:rsidR="00A905A7" w:rsidRPr="00E5797A">
        <w:rPr>
          <w:szCs w:val="24"/>
        </w:rPr>
        <w:t>ir atstājušas bez ievērības šo apstākli</w:t>
      </w:r>
      <w:r w:rsidR="00152D46" w:rsidRPr="00E5797A">
        <w:rPr>
          <w:szCs w:val="24"/>
        </w:rPr>
        <w:t>.</w:t>
      </w:r>
    </w:p>
    <w:p w:rsidR="0062352C" w:rsidRPr="000B261D" w:rsidRDefault="003737D4" w:rsidP="00815B8C">
      <w:pPr>
        <w:spacing w:after="0" w:line="276" w:lineRule="auto"/>
        <w:ind w:firstLine="709"/>
        <w:jc w:val="both"/>
        <w:rPr>
          <w:szCs w:val="24"/>
        </w:rPr>
      </w:pPr>
      <w:r w:rsidRPr="00E5797A">
        <w:rPr>
          <w:szCs w:val="24"/>
        </w:rPr>
        <w:t>[4.9</w:t>
      </w:r>
      <w:r w:rsidR="001910A4" w:rsidRPr="00E5797A">
        <w:rPr>
          <w:szCs w:val="24"/>
        </w:rPr>
        <w:t xml:space="preserve">] </w:t>
      </w:r>
      <w:r w:rsidR="00992737" w:rsidRPr="00E5797A">
        <w:rPr>
          <w:szCs w:val="24"/>
        </w:rPr>
        <w:t>I</w:t>
      </w:r>
      <w:r w:rsidR="00536678" w:rsidRPr="00E5797A">
        <w:rPr>
          <w:szCs w:val="24"/>
        </w:rPr>
        <w:t>zdrukas no elektroniskās grāmatvedības uzskaites sistēmas nav uzskatāmas par dokumentiem</w:t>
      </w:r>
      <w:r w:rsidR="00992737" w:rsidRPr="00E5797A">
        <w:rPr>
          <w:szCs w:val="24"/>
        </w:rPr>
        <w:t>,</w:t>
      </w:r>
      <w:r w:rsidR="00E86D2C" w:rsidRPr="00E5797A">
        <w:rPr>
          <w:szCs w:val="24"/>
        </w:rPr>
        <w:t xml:space="preserve"> </w:t>
      </w:r>
      <w:r w:rsidR="00536678" w:rsidRPr="00E5797A">
        <w:rPr>
          <w:szCs w:val="24"/>
        </w:rPr>
        <w:t xml:space="preserve">jo tās nav noformētas atbilstoši dokumentu noformēšanas </w:t>
      </w:r>
      <w:r w:rsidR="00992737" w:rsidRPr="00E5797A">
        <w:rPr>
          <w:szCs w:val="24"/>
        </w:rPr>
        <w:t>prasībām</w:t>
      </w:r>
      <w:r w:rsidR="00E86D2C" w:rsidRPr="00E5797A">
        <w:rPr>
          <w:szCs w:val="24"/>
        </w:rPr>
        <w:t>,</w:t>
      </w:r>
      <w:r w:rsidR="00992737" w:rsidRPr="00E5797A">
        <w:rPr>
          <w:szCs w:val="24"/>
        </w:rPr>
        <w:t xml:space="preserve"> un</w:t>
      </w:r>
      <w:r w:rsidR="00536678" w:rsidRPr="00E5797A">
        <w:rPr>
          <w:szCs w:val="24"/>
        </w:rPr>
        <w:t xml:space="preserve"> par</w:t>
      </w:r>
      <w:r w:rsidR="00536678" w:rsidRPr="000B261D">
        <w:rPr>
          <w:szCs w:val="24"/>
        </w:rPr>
        <w:t xml:space="preserve"> pierādījumiem </w:t>
      </w:r>
      <w:r w:rsidR="00992737" w:rsidRPr="000B261D">
        <w:rPr>
          <w:szCs w:val="24"/>
        </w:rPr>
        <w:t>Kriminālprocesa likuma</w:t>
      </w:r>
      <w:r w:rsidR="00536678" w:rsidRPr="000B261D">
        <w:rPr>
          <w:szCs w:val="24"/>
        </w:rPr>
        <w:t xml:space="preserve"> izpratnē</w:t>
      </w:r>
      <w:r w:rsidR="00E86D2C" w:rsidRPr="000B261D">
        <w:rPr>
          <w:szCs w:val="24"/>
        </w:rPr>
        <w:t>, jo tās</w:t>
      </w:r>
      <w:r w:rsidR="00536678" w:rsidRPr="000B261D">
        <w:rPr>
          <w:szCs w:val="24"/>
        </w:rPr>
        <w:t xml:space="preserve"> nav iegūt</w:t>
      </w:r>
      <w:r w:rsidR="00E86D2C" w:rsidRPr="000B261D">
        <w:rPr>
          <w:szCs w:val="24"/>
        </w:rPr>
        <w:t>as</w:t>
      </w:r>
      <w:r w:rsidR="00536678" w:rsidRPr="000B261D">
        <w:rPr>
          <w:szCs w:val="24"/>
        </w:rPr>
        <w:t xml:space="preserve"> un noformēt</w:t>
      </w:r>
      <w:r w:rsidR="00E86D2C" w:rsidRPr="000B261D">
        <w:rPr>
          <w:szCs w:val="24"/>
        </w:rPr>
        <w:t>as</w:t>
      </w:r>
      <w:r w:rsidR="00536678" w:rsidRPr="000B261D">
        <w:rPr>
          <w:szCs w:val="24"/>
        </w:rPr>
        <w:t xml:space="preserve"> </w:t>
      </w:r>
      <w:r w:rsidR="00E86D2C" w:rsidRPr="000B261D">
        <w:rPr>
          <w:szCs w:val="24"/>
        </w:rPr>
        <w:t>Kriminālprocesa likumā paredzētajā kārtībā</w:t>
      </w:r>
      <w:r w:rsidR="00536678" w:rsidRPr="000B261D">
        <w:rPr>
          <w:szCs w:val="24"/>
        </w:rPr>
        <w:t>.</w:t>
      </w:r>
    </w:p>
    <w:p w:rsidR="00F709B8" w:rsidRPr="00E5797A" w:rsidRDefault="003737D4" w:rsidP="00DA297A">
      <w:pPr>
        <w:spacing w:after="0" w:line="276" w:lineRule="auto"/>
        <w:ind w:firstLine="709"/>
        <w:jc w:val="both"/>
        <w:rPr>
          <w:szCs w:val="24"/>
        </w:rPr>
      </w:pPr>
      <w:r w:rsidRPr="000B261D">
        <w:rPr>
          <w:szCs w:val="24"/>
        </w:rPr>
        <w:t>[4.10</w:t>
      </w:r>
      <w:r w:rsidR="001910A4" w:rsidRPr="000B261D">
        <w:rPr>
          <w:szCs w:val="24"/>
        </w:rPr>
        <w:t xml:space="preserve">] </w:t>
      </w:r>
      <w:r w:rsidR="009C0526" w:rsidRPr="000B261D">
        <w:rPr>
          <w:szCs w:val="24"/>
        </w:rPr>
        <w:t>Lietas</w:t>
      </w:r>
      <w:r w:rsidR="00536678" w:rsidRPr="000B261D">
        <w:rPr>
          <w:szCs w:val="24"/>
        </w:rPr>
        <w:t xml:space="preserve"> materiālos nav </w:t>
      </w:r>
      <w:r w:rsidR="009C0526" w:rsidRPr="000B261D">
        <w:rPr>
          <w:szCs w:val="24"/>
        </w:rPr>
        <w:t>pierādījumu</w:t>
      </w:r>
      <w:r w:rsidR="00536678" w:rsidRPr="000B261D">
        <w:rPr>
          <w:szCs w:val="24"/>
        </w:rPr>
        <w:t xml:space="preserve">, ka </w:t>
      </w:r>
      <w:r w:rsidR="00C7679B" w:rsidRPr="000B261D">
        <w:rPr>
          <w:szCs w:val="24"/>
        </w:rPr>
        <w:t>laikā</w:t>
      </w:r>
      <w:r w:rsidR="00121809" w:rsidRPr="000B261D">
        <w:rPr>
          <w:szCs w:val="24"/>
        </w:rPr>
        <w:t xml:space="preserve">, </w:t>
      </w:r>
      <w:r w:rsidR="00C7679B" w:rsidRPr="000B261D">
        <w:rPr>
          <w:szCs w:val="24"/>
        </w:rPr>
        <w:t>kad</w:t>
      </w:r>
      <w:r w:rsidR="00121809" w:rsidRPr="000B261D">
        <w:rPr>
          <w:szCs w:val="24"/>
        </w:rPr>
        <w:t xml:space="preserve"> it kā notikušas </w:t>
      </w:r>
      <w:r w:rsidR="00A91795">
        <w:rPr>
          <w:szCs w:val="24"/>
        </w:rPr>
        <w:t>[pers. A]</w:t>
      </w:r>
      <w:r w:rsidR="00121809" w:rsidRPr="000B261D">
        <w:rPr>
          <w:szCs w:val="24"/>
        </w:rPr>
        <w:t xml:space="preserve"> inkriminētās zādzības, apsūdzībā norādītās preces atradās</w:t>
      </w:r>
      <w:r w:rsidR="00536678" w:rsidRPr="000B261D">
        <w:rPr>
          <w:szCs w:val="24"/>
        </w:rPr>
        <w:t xml:space="preserve"> veikalā</w:t>
      </w:r>
      <w:r w:rsidR="009C0526" w:rsidRPr="000B261D">
        <w:rPr>
          <w:szCs w:val="24"/>
        </w:rPr>
        <w:t>.</w:t>
      </w:r>
      <w:r w:rsidR="00DA297A" w:rsidRPr="000B261D">
        <w:rPr>
          <w:szCs w:val="24"/>
        </w:rPr>
        <w:t xml:space="preserve"> Tiesas izmeklēšanas laikā </w:t>
      </w:r>
      <w:r w:rsidR="00F709B8" w:rsidRPr="000B261D">
        <w:rPr>
          <w:szCs w:val="24"/>
        </w:rPr>
        <w:t>netika apskatīti preču paraugi, lai salīdzināt</w:t>
      </w:r>
      <w:r w:rsidR="00C42C8F" w:rsidRPr="000B261D">
        <w:rPr>
          <w:szCs w:val="24"/>
        </w:rPr>
        <w:t>u</w:t>
      </w:r>
      <w:r w:rsidR="00F709B8" w:rsidRPr="000B261D">
        <w:rPr>
          <w:szCs w:val="24"/>
        </w:rPr>
        <w:t xml:space="preserve"> </w:t>
      </w:r>
      <w:r w:rsidR="00C42C8F" w:rsidRPr="000B261D">
        <w:rPr>
          <w:szCs w:val="24"/>
        </w:rPr>
        <w:t xml:space="preserve">tos </w:t>
      </w:r>
      <w:r w:rsidR="00F709B8" w:rsidRPr="000B261D">
        <w:rPr>
          <w:szCs w:val="24"/>
        </w:rPr>
        <w:t>ar vide</w:t>
      </w:r>
      <w:r w:rsidR="00C42C8F" w:rsidRPr="000B261D">
        <w:rPr>
          <w:szCs w:val="24"/>
        </w:rPr>
        <w:t>o</w:t>
      </w:r>
      <w:r w:rsidR="00F709B8" w:rsidRPr="000B261D">
        <w:rPr>
          <w:szCs w:val="24"/>
        </w:rPr>
        <w:t xml:space="preserve">ierakstos redzamajiem priekšmetiem, kas tiek </w:t>
      </w:r>
      <w:r w:rsidR="00F709B8" w:rsidRPr="00E5797A">
        <w:rPr>
          <w:szCs w:val="24"/>
        </w:rPr>
        <w:t xml:space="preserve">ņemti no plauktiem. </w:t>
      </w:r>
      <w:r w:rsidR="00C7679B" w:rsidRPr="00E5797A">
        <w:rPr>
          <w:szCs w:val="24"/>
        </w:rPr>
        <w:t>Apsūdzētajai</w:t>
      </w:r>
      <w:r w:rsidR="00F872E8" w:rsidRPr="00E5797A">
        <w:rPr>
          <w:szCs w:val="24"/>
        </w:rPr>
        <w:t xml:space="preserve"> ir tiesības zināt un prasīt, lai </w:t>
      </w:r>
      <w:r w:rsidR="004171A7" w:rsidRPr="00E5797A">
        <w:rPr>
          <w:szCs w:val="24"/>
        </w:rPr>
        <w:t>cietušais pierādītu</w:t>
      </w:r>
      <w:r w:rsidR="00F872E8" w:rsidRPr="00E5797A">
        <w:rPr>
          <w:szCs w:val="24"/>
        </w:rPr>
        <w:t>, ka iesniegumos minētā</w:t>
      </w:r>
      <w:r w:rsidR="0047285B" w:rsidRPr="00E5797A">
        <w:rPr>
          <w:szCs w:val="24"/>
        </w:rPr>
        <w:t>s</w:t>
      </w:r>
      <w:r w:rsidR="00F872E8" w:rsidRPr="00E5797A">
        <w:rPr>
          <w:szCs w:val="24"/>
        </w:rPr>
        <w:t xml:space="preserve"> prece</w:t>
      </w:r>
      <w:r w:rsidR="0047285B" w:rsidRPr="00E5797A">
        <w:rPr>
          <w:szCs w:val="24"/>
        </w:rPr>
        <w:t>s</w:t>
      </w:r>
      <w:r w:rsidR="00F872E8" w:rsidRPr="00E5797A">
        <w:rPr>
          <w:szCs w:val="24"/>
        </w:rPr>
        <w:t xml:space="preserve"> atradās veikalā un </w:t>
      </w:r>
      <w:r w:rsidR="0047285B" w:rsidRPr="00E5797A">
        <w:rPr>
          <w:szCs w:val="24"/>
        </w:rPr>
        <w:t>to cena bijusi tāda, kāda tā tikusi norādīta</w:t>
      </w:r>
      <w:r w:rsidR="00F872E8" w:rsidRPr="00E5797A">
        <w:rPr>
          <w:szCs w:val="24"/>
        </w:rPr>
        <w:t xml:space="preserve"> iesniegumos.</w:t>
      </w:r>
    </w:p>
    <w:p w:rsidR="00356321" w:rsidRPr="000B261D" w:rsidRDefault="0030382F" w:rsidP="000A00AB">
      <w:pPr>
        <w:spacing w:after="0" w:line="276" w:lineRule="auto"/>
        <w:ind w:firstLine="709"/>
        <w:jc w:val="both"/>
        <w:rPr>
          <w:szCs w:val="24"/>
        </w:rPr>
      </w:pPr>
      <w:r w:rsidRPr="00E5797A">
        <w:rPr>
          <w:szCs w:val="24"/>
        </w:rPr>
        <w:t>[</w:t>
      </w:r>
      <w:r w:rsidR="003737D4" w:rsidRPr="00E5797A">
        <w:rPr>
          <w:szCs w:val="24"/>
        </w:rPr>
        <w:t>4.11</w:t>
      </w:r>
      <w:r w:rsidRPr="00E5797A">
        <w:rPr>
          <w:szCs w:val="24"/>
        </w:rPr>
        <w:t xml:space="preserve">] </w:t>
      </w:r>
      <w:r w:rsidR="000A00AB" w:rsidRPr="00E5797A">
        <w:rPr>
          <w:szCs w:val="24"/>
        </w:rPr>
        <w:t xml:space="preserve">Apelācijas instances tiesa nepamatoti atzinusi, ka </w:t>
      </w:r>
      <w:r w:rsidR="00D446BA" w:rsidRPr="00E5797A">
        <w:rPr>
          <w:szCs w:val="24"/>
        </w:rPr>
        <w:t>izskatāmajā lietā videonovērošanas kameru ieraksti nostiprināti</w:t>
      </w:r>
      <w:r w:rsidR="006B2304" w:rsidRPr="00E5797A">
        <w:rPr>
          <w:szCs w:val="24"/>
        </w:rPr>
        <w:t xml:space="preserve"> atbilstoši Kriminālprocesa likuma</w:t>
      </w:r>
      <w:r w:rsidR="00D446BA" w:rsidRPr="00E5797A">
        <w:rPr>
          <w:szCs w:val="24"/>
        </w:rPr>
        <w:t xml:space="preserve"> </w:t>
      </w:r>
      <w:proofErr w:type="gramStart"/>
      <w:r w:rsidR="00D446BA" w:rsidRPr="00E5797A">
        <w:rPr>
          <w:szCs w:val="24"/>
        </w:rPr>
        <w:t>137.panta</w:t>
      </w:r>
      <w:proofErr w:type="gramEnd"/>
      <w:r w:rsidR="00D446BA" w:rsidRPr="00E5797A">
        <w:rPr>
          <w:szCs w:val="24"/>
        </w:rPr>
        <w:t xml:space="preserve"> prasībām, jo </w:t>
      </w:r>
      <w:r w:rsidR="00356321" w:rsidRPr="00E5797A">
        <w:rPr>
          <w:szCs w:val="24"/>
        </w:rPr>
        <w:t xml:space="preserve">liecinieks </w:t>
      </w:r>
      <w:r w:rsidR="00A91795">
        <w:rPr>
          <w:szCs w:val="24"/>
        </w:rPr>
        <w:t>[pers. B]</w:t>
      </w:r>
      <w:r w:rsidR="00356321" w:rsidRPr="00E5797A">
        <w:rPr>
          <w:szCs w:val="24"/>
        </w:rPr>
        <w:t xml:space="preserve"> (</w:t>
      </w:r>
      <w:r w:rsidR="00F32C94">
        <w:rPr>
          <w:szCs w:val="24"/>
        </w:rPr>
        <w:t>[amats]</w:t>
      </w:r>
      <w:r w:rsidR="00356321" w:rsidRPr="00E5797A">
        <w:rPr>
          <w:szCs w:val="24"/>
        </w:rPr>
        <w:t>) pats pārbaudījis visus ierakstus un atlasījis tos ierakstus, kuros</w:t>
      </w:r>
      <w:r w:rsidR="00500367" w:rsidRPr="00E5797A">
        <w:rPr>
          <w:szCs w:val="24"/>
        </w:rPr>
        <w:t xml:space="preserve"> redzams</w:t>
      </w:r>
      <w:r w:rsidR="00775E4F">
        <w:rPr>
          <w:szCs w:val="24"/>
        </w:rPr>
        <w:t>,</w:t>
      </w:r>
      <w:r w:rsidR="00500367" w:rsidRPr="00E5797A">
        <w:rPr>
          <w:szCs w:val="24"/>
        </w:rPr>
        <w:t xml:space="preserve"> kā</w:t>
      </w:r>
      <w:r w:rsidR="00500367" w:rsidRPr="000B261D">
        <w:rPr>
          <w:szCs w:val="24"/>
        </w:rPr>
        <w:t xml:space="preserve"> viņam pazīstamā </w:t>
      </w:r>
      <w:r w:rsidR="00F32C94">
        <w:rPr>
          <w:szCs w:val="24"/>
        </w:rPr>
        <w:t>[pers. A]</w:t>
      </w:r>
      <w:r w:rsidR="00500367" w:rsidRPr="000B261D">
        <w:rPr>
          <w:szCs w:val="24"/>
        </w:rPr>
        <w:t xml:space="preserve"> veikalā iepirkusies un</w:t>
      </w:r>
      <w:r w:rsidR="00356321" w:rsidRPr="000B261D">
        <w:rPr>
          <w:szCs w:val="24"/>
        </w:rPr>
        <w:t>, viņaprāt,</w:t>
      </w:r>
      <w:r w:rsidR="00500367" w:rsidRPr="000B261D">
        <w:rPr>
          <w:szCs w:val="24"/>
        </w:rPr>
        <w:t xml:space="preserve"> kaut ko zagusi.</w:t>
      </w:r>
      <w:r w:rsidR="008220B1" w:rsidRPr="000B261D">
        <w:rPr>
          <w:szCs w:val="24"/>
        </w:rPr>
        <w:t xml:space="preserve"> Būdams nopratināts kā liecinieks, </w:t>
      </w:r>
      <w:r w:rsidR="00F32C94">
        <w:rPr>
          <w:szCs w:val="24"/>
        </w:rPr>
        <w:t>[amats]</w:t>
      </w:r>
      <w:r w:rsidR="008220B1" w:rsidRPr="000B261D">
        <w:rPr>
          <w:szCs w:val="24"/>
        </w:rPr>
        <w:t xml:space="preserve"> </w:t>
      </w:r>
      <w:r w:rsidR="00F32C94">
        <w:rPr>
          <w:szCs w:val="24"/>
        </w:rPr>
        <w:t>[pers. B]</w:t>
      </w:r>
      <w:r w:rsidR="008220B1" w:rsidRPr="000B261D">
        <w:rPr>
          <w:szCs w:val="24"/>
        </w:rPr>
        <w:t xml:space="preserve"> pievienojis savai liecībai kompaktdisku ar </w:t>
      </w:r>
      <w:r w:rsidR="00A97772" w:rsidRPr="000B261D">
        <w:rPr>
          <w:szCs w:val="24"/>
        </w:rPr>
        <w:t xml:space="preserve">videonovērošanas kameru ierakstiem no veikala </w:t>
      </w:r>
      <w:r w:rsidR="00A97772" w:rsidRPr="000B261D">
        <w:rPr>
          <w:i/>
          <w:szCs w:val="24"/>
        </w:rPr>
        <w:t>Rimi Kuldīga</w:t>
      </w:r>
      <w:r w:rsidR="00A97772" w:rsidRPr="000B261D">
        <w:rPr>
          <w:szCs w:val="24"/>
        </w:rPr>
        <w:t xml:space="preserve">. </w:t>
      </w:r>
      <w:r w:rsidR="00F9403B" w:rsidRPr="000B261D">
        <w:rPr>
          <w:szCs w:val="24"/>
        </w:rPr>
        <w:t>Kā redzams no 2015.gada 20.marta apskates protokola</w:t>
      </w:r>
      <w:r w:rsidR="00775E4F">
        <w:rPr>
          <w:szCs w:val="24"/>
        </w:rPr>
        <w:t>,</w:t>
      </w:r>
      <w:r w:rsidR="00F9403B" w:rsidRPr="000B261D">
        <w:rPr>
          <w:szCs w:val="24"/>
        </w:rPr>
        <w:t xml:space="preserve"> </w:t>
      </w:r>
      <w:r w:rsidR="00F9403B" w:rsidRPr="000B261D">
        <w:rPr>
          <w:szCs w:val="24"/>
        </w:rPr>
        <w:lastRenderedPageBreak/>
        <w:t xml:space="preserve">procesa virzītāja noskatījusies videoierakstus, </w:t>
      </w:r>
      <w:r w:rsidR="00AC5862" w:rsidRPr="000B261D">
        <w:rPr>
          <w:szCs w:val="24"/>
        </w:rPr>
        <w:t xml:space="preserve">tomēr </w:t>
      </w:r>
      <w:r w:rsidR="00E036A6" w:rsidRPr="000B261D">
        <w:rPr>
          <w:szCs w:val="24"/>
        </w:rPr>
        <w:t xml:space="preserve">šo </w:t>
      </w:r>
      <w:r w:rsidR="00AC5862" w:rsidRPr="000B261D">
        <w:rPr>
          <w:szCs w:val="24"/>
        </w:rPr>
        <w:t>videoierakstu autentiskums netika pārbaudīts, līdz ar to lietā nav iespējams pārliecināties par visu uzrādīto videoierakstu datumiem un laikiem.</w:t>
      </w:r>
    </w:p>
    <w:p w:rsidR="006B2304" w:rsidRPr="000B261D" w:rsidRDefault="0061210B" w:rsidP="00ED213E">
      <w:pPr>
        <w:spacing w:after="0" w:line="276" w:lineRule="auto"/>
        <w:ind w:firstLine="709"/>
        <w:jc w:val="both"/>
        <w:rPr>
          <w:szCs w:val="24"/>
        </w:rPr>
      </w:pPr>
      <w:r w:rsidRPr="000B261D">
        <w:rPr>
          <w:szCs w:val="24"/>
        </w:rPr>
        <w:t>V</w:t>
      </w:r>
      <w:r w:rsidR="009A7F92" w:rsidRPr="000B261D">
        <w:rPr>
          <w:szCs w:val="24"/>
        </w:rPr>
        <w:t xml:space="preserve">eikalā </w:t>
      </w:r>
      <w:r w:rsidR="00F64409" w:rsidRPr="000B261D">
        <w:rPr>
          <w:i/>
          <w:szCs w:val="24"/>
        </w:rPr>
        <w:t>Rimi Kuldīga</w:t>
      </w:r>
      <w:r w:rsidR="00F64409" w:rsidRPr="000B261D">
        <w:rPr>
          <w:szCs w:val="24"/>
        </w:rPr>
        <w:t xml:space="preserve"> </w:t>
      </w:r>
      <w:r w:rsidR="009A7F92" w:rsidRPr="000B261D">
        <w:rPr>
          <w:szCs w:val="24"/>
        </w:rPr>
        <w:t>regulāri atrodas daudz cilvēku, un ikvienu no viņiem var aizturēt aizdomās par zādzību</w:t>
      </w:r>
      <w:r w:rsidR="00F64409" w:rsidRPr="000B261D">
        <w:rPr>
          <w:szCs w:val="24"/>
        </w:rPr>
        <w:t xml:space="preserve"> </w:t>
      </w:r>
      <w:r w:rsidR="00665427" w:rsidRPr="000B261D">
        <w:rPr>
          <w:szCs w:val="24"/>
        </w:rPr>
        <w:t>situācijā, kad veikalā</w:t>
      </w:r>
      <w:r w:rsidR="00F64409" w:rsidRPr="000B261D">
        <w:rPr>
          <w:szCs w:val="24"/>
        </w:rPr>
        <w:t xml:space="preserve"> </w:t>
      </w:r>
      <w:r w:rsidR="00665427" w:rsidRPr="000B261D">
        <w:rPr>
          <w:szCs w:val="24"/>
        </w:rPr>
        <w:t>pazudušas preces</w:t>
      </w:r>
      <w:r w:rsidR="009A7F92" w:rsidRPr="000B261D">
        <w:rPr>
          <w:szCs w:val="24"/>
        </w:rPr>
        <w:t xml:space="preserve">, </w:t>
      </w:r>
      <w:r w:rsidRPr="000B261D">
        <w:rPr>
          <w:szCs w:val="24"/>
        </w:rPr>
        <w:t xml:space="preserve">līdz ar to, </w:t>
      </w:r>
      <w:r w:rsidR="00923074" w:rsidRPr="000B261D">
        <w:rPr>
          <w:szCs w:val="24"/>
        </w:rPr>
        <w:t xml:space="preserve">lai izslēgtu saprātīgās šaubas par </w:t>
      </w:r>
      <w:r w:rsidR="00F32C94">
        <w:rPr>
          <w:szCs w:val="24"/>
        </w:rPr>
        <w:t>[pers. A]</w:t>
      </w:r>
      <w:r w:rsidR="00923074" w:rsidRPr="000B261D">
        <w:rPr>
          <w:szCs w:val="24"/>
        </w:rPr>
        <w:t xml:space="preserve"> vainīgumu, </w:t>
      </w:r>
      <w:r w:rsidR="009A7F92" w:rsidRPr="000B261D">
        <w:rPr>
          <w:szCs w:val="24"/>
        </w:rPr>
        <w:t xml:space="preserve">procesa virzītājam bija jāpārbauda </w:t>
      </w:r>
      <w:r w:rsidR="00CF0BC9" w:rsidRPr="000B261D">
        <w:rPr>
          <w:szCs w:val="24"/>
        </w:rPr>
        <w:t>viss apsūdzībā norādītais laika periods.</w:t>
      </w:r>
      <w:r w:rsidRPr="000B261D">
        <w:rPr>
          <w:szCs w:val="24"/>
        </w:rPr>
        <w:t xml:space="preserve"> Ņemot vērā, ka tas netika darīts, </w:t>
      </w:r>
      <w:r w:rsidR="00D97E1A" w:rsidRPr="000B261D">
        <w:rPr>
          <w:szCs w:val="24"/>
        </w:rPr>
        <w:t xml:space="preserve">liecinieka </w:t>
      </w:r>
      <w:r w:rsidR="00F32C94">
        <w:rPr>
          <w:szCs w:val="24"/>
        </w:rPr>
        <w:t>[pers. B]</w:t>
      </w:r>
      <w:r w:rsidR="00D97E1A" w:rsidRPr="000B261D">
        <w:rPr>
          <w:szCs w:val="24"/>
        </w:rPr>
        <w:t xml:space="preserve"> iesniegtais kompaktdisks ar viņa atlasītajiem videoierakstiem nav izmantojams pierādīšanā</w:t>
      </w:r>
      <w:r w:rsidR="00EA3316" w:rsidRPr="000B261D">
        <w:rPr>
          <w:szCs w:val="24"/>
        </w:rPr>
        <w:t xml:space="preserve">, jo tas nav ticams, </w:t>
      </w:r>
      <w:r w:rsidR="00A37140" w:rsidRPr="000B261D">
        <w:rPr>
          <w:szCs w:val="24"/>
        </w:rPr>
        <w:t xml:space="preserve">nav </w:t>
      </w:r>
      <w:r w:rsidR="00EA3316" w:rsidRPr="000B261D">
        <w:rPr>
          <w:szCs w:val="24"/>
        </w:rPr>
        <w:t>pieļaujams un neatbilst Kriminālprocesa likuma 136.-137.panta prasībām.</w:t>
      </w:r>
    </w:p>
    <w:p w:rsidR="00A1264C" w:rsidRPr="000B261D" w:rsidRDefault="00A1264C" w:rsidP="00A1264C">
      <w:pPr>
        <w:spacing w:before="240" w:after="240" w:line="276" w:lineRule="auto"/>
        <w:jc w:val="center"/>
        <w:rPr>
          <w:b/>
        </w:rPr>
      </w:pPr>
      <w:r w:rsidRPr="000B261D">
        <w:rPr>
          <w:b/>
        </w:rPr>
        <w:t>Motīvu daļa</w:t>
      </w:r>
    </w:p>
    <w:p w:rsidR="00A1264C" w:rsidRPr="000B261D" w:rsidRDefault="00A1264C" w:rsidP="00A1264C">
      <w:pPr>
        <w:spacing w:before="240" w:after="0" w:line="276" w:lineRule="auto"/>
        <w:ind w:firstLine="709"/>
        <w:jc w:val="both"/>
        <w:rPr>
          <w:rFonts w:ascii="TimesNewRomanPSMT" w:hAnsi="TimesNewRomanPSMT" w:cs="TimesNewRomanPSMT"/>
        </w:rPr>
      </w:pPr>
      <w:r w:rsidRPr="000B261D">
        <w:t xml:space="preserve">[5] </w:t>
      </w:r>
      <w:r w:rsidRPr="000B261D">
        <w:rPr>
          <w:rFonts w:ascii="TimesNewRomanPSMT" w:hAnsi="TimesNewRomanPSMT" w:cs="TimesNewRomanPSMT"/>
        </w:rPr>
        <w:t>Augstākā tiesa atzīst, ka apsūdzētā</w:t>
      </w:r>
      <w:r w:rsidR="003A48A9" w:rsidRPr="000B261D">
        <w:rPr>
          <w:rFonts w:ascii="TimesNewRomanPSMT" w:hAnsi="TimesNewRomanPSMT" w:cs="TimesNewRomanPSMT"/>
        </w:rPr>
        <w:t>s</w:t>
      </w:r>
      <w:r w:rsidRPr="000B261D">
        <w:rPr>
          <w:rFonts w:ascii="TimesNewRomanPSMT" w:hAnsi="TimesNewRomanPSMT" w:cs="TimesNewRomanPSMT"/>
        </w:rPr>
        <w:t xml:space="preserve"> </w:t>
      </w:r>
      <w:r w:rsidR="00F32C94">
        <w:rPr>
          <w:rFonts w:ascii="TimesNewRomanPSMT" w:hAnsi="TimesNewRomanPSMT" w:cs="TimesNewRomanPSMT"/>
        </w:rPr>
        <w:t>[pers. A]</w:t>
      </w:r>
      <w:r w:rsidRPr="000B261D">
        <w:rPr>
          <w:rFonts w:ascii="TimesNewRomanPSMT" w:hAnsi="TimesNewRomanPSMT" w:cs="TimesNewRomanPSMT"/>
        </w:rPr>
        <w:t xml:space="preserve"> aizstāvja </w:t>
      </w:r>
      <w:r w:rsidR="003A48A9" w:rsidRPr="000B261D">
        <w:rPr>
          <w:rFonts w:ascii="TimesNewRomanPSMT" w:hAnsi="TimesNewRomanPSMT" w:cs="TimesNewRomanPSMT"/>
        </w:rPr>
        <w:t>K. </w:t>
      </w:r>
      <w:proofErr w:type="spellStart"/>
      <w:r w:rsidR="003A48A9" w:rsidRPr="000B261D">
        <w:rPr>
          <w:rFonts w:ascii="TimesNewRomanPSMT" w:hAnsi="TimesNewRomanPSMT" w:cs="TimesNewRomanPSMT"/>
        </w:rPr>
        <w:t>Oļehnoviča</w:t>
      </w:r>
      <w:proofErr w:type="spellEnd"/>
      <w:r w:rsidRPr="000B261D">
        <w:rPr>
          <w:rFonts w:ascii="TimesNewRomanPSMT" w:hAnsi="TimesNewRomanPSMT" w:cs="TimesNewRomanPSMT"/>
        </w:rPr>
        <w:t xml:space="preserve"> lūgums par lietas izskatīšanu mutvārdu procesā ir noraidāms.</w:t>
      </w:r>
    </w:p>
    <w:p w:rsidR="002932EB" w:rsidRPr="000B261D" w:rsidRDefault="002932EB" w:rsidP="00427424">
      <w:pPr>
        <w:spacing w:after="0" w:line="276" w:lineRule="auto"/>
        <w:ind w:firstLine="709"/>
        <w:jc w:val="both"/>
      </w:pPr>
      <w:r w:rsidRPr="000B261D">
        <w:t xml:space="preserve">Saskaņā ar Kriminālprocesa likuma </w:t>
      </w:r>
      <w:proofErr w:type="gramStart"/>
      <w:r w:rsidRPr="000B261D">
        <w:t>583.panta</w:t>
      </w:r>
      <w:proofErr w:type="gramEnd"/>
      <w:r w:rsidRPr="000B261D">
        <w:t xml:space="preserve"> pirmo daļu tiesnesis, kuram uzdots referēt, nosaka lietas izskatīšanu rakstveida procesā vai izskatīšanu tiesas sēdē. No šā panta otrās daļas izriet, ka lietas izskatīšanu rakstveida procesā nosaka, ja iespējams pieņemt lēmumu pēc lietā esošajiem materiāliem. Ja nepieciešami papildu paskaidrojumi no personām, kurām ir tiesības piedalīties procesā, vai, pēc Augstākās tiesas ieskata, attiecīgajai lietai var būt īpaša nozīme likuma normu interpretēšanā, nosaka lietas izskatīšanu tiesas sēdē.</w:t>
      </w:r>
    </w:p>
    <w:p w:rsidR="002932EB" w:rsidRPr="00344908" w:rsidRDefault="002932EB" w:rsidP="00427424">
      <w:pPr>
        <w:spacing w:after="0" w:line="276" w:lineRule="auto"/>
        <w:ind w:firstLine="709"/>
        <w:jc w:val="both"/>
      </w:pPr>
      <w:r w:rsidRPr="000B261D">
        <w:t xml:space="preserve">Augstākā tiesa atzīst, ka lieta izskatāma rakstveida procesā, jo lēmumu iespējams pieņemt </w:t>
      </w:r>
      <w:r w:rsidRPr="00344908">
        <w:t>pēc lietā esošajiem materiāliem. Papildu paskaidrojumi no personām, kurām ir tiesības piedalīties procesā, nav nepieciešami un konkrētajai lietai nav īpašas nozīmes likuma normu interpretēšanā.</w:t>
      </w:r>
    </w:p>
    <w:p w:rsidR="00927C2D" w:rsidRPr="00344908" w:rsidRDefault="00927C2D" w:rsidP="00A1264C">
      <w:pPr>
        <w:spacing w:before="240" w:after="0" w:line="276" w:lineRule="auto"/>
        <w:ind w:firstLine="709"/>
        <w:jc w:val="both"/>
        <w:rPr>
          <w:szCs w:val="24"/>
        </w:rPr>
      </w:pPr>
      <w:r w:rsidRPr="00344908">
        <w:rPr>
          <w:rFonts w:ascii="TimesNewRomanPSMT" w:hAnsi="TimesNewRomanPSMT" w:cs="TimesNewRomanPSMT"/>
        </w:rPr>
        <w:t xml:space="preserve">[6] Augstākā tiesa atzīst, ka </w:t>
      </w:r>
      <w:r w:rsidRPr="00344908">
        <w:rPr>
          <w:szCs w:val="24"/>
        </w:rPr>
        <w:t xml:space="preserve">Kurzemes apgabaltiesas </w:t>
      </w:r>
      <w:proofErr w:type="gramStart"/>
      <w:r w:rsidRPr="00344908">
        <w:rPr>
          <w:szCs w:val="24"/>
        </w:rPr>
        <w:t>2018.gada</w:t>
      </w:r>
      <w:proofErr w:type="gramEnd"/>
      <w:r w:rsidRPr="00344908">
        <w:rPr>
          <w:szCs w:val="24"/>
        </w:rPr>
        <w:t xml:space="preserve"> 27.februāra lēmums atceļams pilnībā un lieta nosūtāma jaunai izskatīšanai Kurzemes apgabaltiesā.</w:t>
      </w:r>
    </w:p>
    <w:p w:rsidR="00D835C7" w:rsidRPr="000B261D" w:rsidRDefault="00927C2D" w:rsidP="00D835C7">
      <w:pPr>
        <w:spacing w:after="0" w:line="276" w:lineRule="auto"/>
        <w:ind w:firstLine="709"/>
        <w:jc w:val="both"/>
        <w:rPr>
          <w:szCs w:val="24"/>
        </w:rPr>
      </w:pPr>
      <w:r w:rsidRPr="00344908">
        <w:rPr>
          <w:szCs w:val="24"/>
        </w:rPr>
        <w:t>[6.1]</w:t>
      </w:r>
      <w:r w:rsidR="004A36D0" w:rsidRPr="00344908">
        <w:rPr>
          <w:szCs w:val="24"/>
        </w:rPr>
        <w:t xml:space="preserve"> </w:t>
      </w:r>
      <w:r w:rsidR="004F3378" w:rsidRPr="00344908">
        <w:rPr>
          <w:szCs w:val="24"/>
        </w:rPr>
        <w:t xml:space="preserve">Kriminālprocesa likuma </w:t>
      </w:r>
      <w:proofErr w:type="gramStart"/>
      <w:r w:rsidR="004F3378" w:rsidRPr="00344908">
        <w:rPr>
          <w:szCs w:val="24"/>
        </w:rPr>
        <w:t>511.panta</w:t>
      </w:r>
      <w:proofErr w:type="gramEnd"/>
      <w:r w:rsidR="004F3378" w:rsidRPr="00344908">
        <w:rPr>
          <w:szCs w:val="24"/>
        </w:rPr>
        <w:t xml:space="preserve"> otrā daļa noteic, ka spriedumam jābūt tiesiskam un pamatotam. Savukārt Kriminālprocesa likuma </w:t>
      </w:r>
      <w:proofErr w:type="gramStart"/>
      <w:r w:rsidR="004F3378" w:rsidRPr="00344908">
        <w:rPr>
          <w:szCs w:val="24"/>
        </w:rPr>
        <w:t>512.panta</w:t>
      </w:r>
      <w:proofErr w:type="gramEnd"/>
      <w:r w:rsidR="004F3378" w:rsidRPr="00344908">
        <w:rPr>
          <w:szCs w:val="24"/>
        </w:rPr>
        <w:t xml:space="preserve"> otrā daļa noteic, ka tiesa spriedumu</w:t>
      </w:r>
      <w:r w:rsidR="004F3378" w:rsidRPr="000B261D">
        <w:rPr>
          <w:szCs w:val="24"/>
        </w:rPr>
        <w:t xml:space="preserve"> pamato ar pierādījumiem, kuri pārbaudīti tiesas sēdē, un rakstveida pierādījumiem un dokumentiem, kuri norādīti lēmumā par krimināllietas nodošanu tiesai, vai ar pierādījumiem, kurus saskaņā ar šā likuma 125.panta noteikumiem nav nepieciešams pārbaudīt.</w:t>
      </w:r>
    </w:p>
    <w:p w:rsidR="00D835C7" w:rsidRPr="000B261D" w:rsidRDefault="00D835C7" w:rsidP="00D835C7">
      <w:pPr>
        <w:spacing w:after="0" w:line="276" w:lineRule="auto"/>
        <w:ind w:firstLine="709"/>
        <w:jc w:val="both"/>
        <w:rPr>
          <w:szCs w:val="24"/>
        </w:rPr>
      </w:pPr>
      <w:r w:rsidRPr="000B261D">
        <w:rPr>
          <w:szCs w:val="24"/>
        </w:rPr>
        <w:t xml:space="preserve">Atbilstoši Kriminālprocesa likuma </w:t>
      </w:r>
      <w:proofErr w:type="gramStart"/>
      <w:r w:rsidRPr="000B261D">
        <w:rPr>
          <w:szCs w:val="24"/>
        </w:rPr>
        <w:t>127.panta</w:t>
      </w:r>
      <w:proofErr w:type="gramEnd"/>
      <w:r w:rsidRPr="000B261D">
        <w:rPr>
          <w:szCs w:val="24"/>
        </w:rPr>
        <w:t xml:space="preserve"> pirmajā daļā noteiktajam pierādījumi kriminālprocesā ir jebkuras likumā paredzētajā kārtībā iegūtas un noteiktā procesuālajā formā nostiprinātas ziņas par faktiem.</w:t>
      </w:r>
    </w:p>
    <w:p w:rsidR="004F3378" w:rsidRPr="000B261D" w:rsidRDefault="004F3378" w:rsidP="00E237BF">
      <w:pPr>
        <w:spacing w:after="0" w:line="276" w:lineRule="auto"/>
        <w:ind w:firstLine="709"/>
        <w:jc w:val="both"/>
        <w:rPr>
          <w:szCs w:val="24"/>
        </w:rPr>
      </w:pPr>
      <w:r w:rsidRPr="000B261D">
        <w:rPr>
          <w:szCs w:val="24"/>
        </w:rPr>
        <w:t xml:space="preserve">Kriminālprocesa likuma </w:t>
      </w:r>
      <w:proofErr w:type="gramStart"/>
      <w:r w:rsidRPr="000B261D">
        <w:rPr>
          <w:szCs w:val="24"/>
        </w:rPr>
        <w:t>564.pants</w:t>
      </w:r>
      <w:proofErr w:type="gramEnd"/>
      <w:r w:rsidRPr="000B261D">
        <w:rPr>
          <w:szCs w:val="24"/>
        </w:rPr>
        <w:t xml:space="preserve"> reglamentē apelācijas instances tiesas nolēmuma saturu. Šā panta ceturtā daļa noteic, ka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w:t>
      </w:r>
      <w:r w:rsidR="008232C9" w:rsidRPr="000B261D">
        <w:rPr>
          <w:szCs w:val="24"/>
        </w:rPr>
        <w:t>un likumi, pēc kuriem tā vadās.</w:t>
      </w:r>
    </w:p>
    <w:p w:rsidR="00165653" w:rsidRPr="00344908" w:rsidRDefault="00165653" w:rsidP="00165653">
      <w:pPr>
        <w:spacing w:after="0" w:line="276" w:lineRule="auto"/>
        <w:ind w:firstLine="709"/>
        <w:jc w:val="both"/>
      </w:pPr>
      <w:r w:rsidRPr="00344908">
        <w:t>Augstākā tiesa konstatē, ka apelācijas instances tiesa norādītās tiesību normas nav ievērojusi.</w:t>
      </w:r>
    </w:p>
    <w:p w:rsidR="00A84DB0" w:rsidRPr="000B261D" w:rsidRDefault="00927C2D" w:rsidP="00632F8C">
      <w:pPr>
        <w:spacing w:after="0" w:line="276" w:lineRule="auto"/>
        <w:ind w:firstLine="709"/>
        <w:jc w:val="both"/>
        <w:rPr>
          <w:szCs w:val="24"/>
        </w:rPr>
      </w:pPr>
      <w:r w:rsidRPr="00344908">
        <w:rPr>
          <w:szCs w:val="24"/>
        </w:rPr>
        <w:t>[6.2]</w:t>
      </w:r>
      <w:r w:rsidR="00055A08" w:rsidRPr="00344908">
        <w:rPr>
          <w:szCs w:val="24"/>
        </w:rPr>
        <w:t xml:space="preserve"> </w:t>
      </w:r>
      <w:r w:rsidR="00F23342" w:rsidRPr="00344908">
        <w:rPr>
          <w:szCs w:val="24"/>
        </w:rPr>
        <w:t>Pirmās instances t</w:t>
      </w:r>
      <w:r w:rsidR="00A84DB0" w:rsidRPr="00344908">
        <w:rPr>
          <w:szCs w:val="24"/>
        </w:rPr>
        <w:t>iesa</w:t>
      </w:r>
      <w:r w:rsidR="004F329A" w:rsidRPr="00344908">
        <w:rPr>
          <w:szCs w:val="24"/>
        </w:rPr>
        <w:t xml:space="preserve"> atzinusi</w:t>
      </w:r>
      <w:r w:rsidR="00F23342" w:rsidRPr="00344908">
        <w:rPr>
          <w:szCs w:val="24"/>
        </w:rPr>
        <w:t xml:space="preserve"> par pierādītu, ka </w:t>
      </w:r>
      <w:r w:rsidR="00F32C94">
        <w:rPr>
          <w:szCs w:val="24"/>
        </w:rPr>
        <w:t>[pers. A]</w:t>
      </w:r>
      <w:r w:rsidR="00F23342" w:rsidRPr="00344908">
        <w:rPr>
          <w:szCs w:val="24"/>
        </w:rPr>
        <w:t xml:space="preserve"> no</w:t>
      </w:r>
      <w:r w:rsidR="00A84DB0" w:rsidRPr="00344908">
        <w:rPr>
          <w:szCs w:val="24"/>
        </w:rPr>
        <w:t xml:space="preserve"> </w:t>
      </w:r>
      <w:proofErr w:type="gramStart"/>
      <w:r w:rsidR="00AB0A8A" w:rsidRPr="00344908">
        <w:rPr>
          <w:rFonts w:ascii="TimesNewRomanPSMT" w:hAnsi="TimesNewRomanPSMT" w:cs="TimesNewRomanPSMT"/>
        </w:rPr>
        <w:t>20</w:t>
      </w:r>
      <w:r w:rsidR="00F23342" w:rsidRPr="00344908">
        <w:rPr>
          <w:rFonts w:ascii="TimesNewRomanPSMT" w:hAnsi="TimesNewRomanPSMT" w:cs="TimesNewRomanPSMT"/>
        </w:rPr>
        <w:t>15.gada</w:t>
      </w:r>
      <w:proofErr w:type="gramEnd"/>
      <w:r w:rsidR="00F23342" w:rsidRPr="00344908">
        <w:rPr>
          <w:rFonts w:ascii="TimesNewRomanPSMT" w:hAnsi="TimesNewRomanPSMT" w:cs="TimesNewRomanPSMT"/>
        </w:rPr>
        <w:t xml:space="preserve"> 23.janvāra līdz 21.februārim</w:t>
      </w:r>
      <w:r w:rsidR="00AB0A8A" w:rsidRPr="00344908">
        <w:rPr>
          <w:szCs w:val="24"/>
        </w:rPr>
        <w:t xml:space="preserve"> veikal</w:t>
      </w:r>
      <w:r w:rsidR="007F5B47" w:rsidRPr="00344908">
        <w:rPr>
          <w:szCs w:val="24"/>
        </w:rPr>
        <w:t>ā </w:t>
      </w:r>
      <w:r w:rsidR="00AB0A8A" w:rsidRPr="00344908">
        <w:rPr>
          <w:i/>
          <w:szCs w:val="24"/>
        </w:rPr>
        <w:t>Rimi Kuldīga</w:t>
      </w:r>
      <w:r w:rsidR="00DB4678" w:rsidRPr="00344908">
        <w:rPr>
          <w:szCs w:val="24"/>
        </w:rPr>
        <w:t>, slepeni paslēpjot tirdzniecības zālē paņemtās</w:t>
      </w:r>
      <w:r w:rsidR="00DB4678" w:rsidRPr="000B261D">
        <w:rPr>
          <w:szCs w:val="24"/>
        </w:rPr>
        <w:t xml:space="preserve"> mantas un </w:t>
      </w:r>
      <w:r w:rsidR="00DB4678" w:rsidRPr="000B261D">
        <w:rPr>
          <w:szCs w:val="24"/>
        </w:rPr>
        <w:lastRenderedPageBreak/>
        <w:t>nenorēķinoties par tām, izejot no veikala,</w:t>
      </w:r>
      <w:r w:rsidR="00AB0A8A" w:rsidRPr="000B261D">
        <w:rPr>
          <w:szCs w:val="24"/>
        </w:rPr>
        <w:t xml:space="preserve"> </w:t>
      </w:r>
      <w:r w:rsidR="00454F9E" w:rsidRPr="000B261D">
        <w:rPr>
          <w:szCs w:val="24"/>
        </w:rPr>
        <w:t>izdarīja</w:t>
      </w:r>
      <w:r w:rsidR="00DB4678" w:rsidRPr="000B261D">
        <w:rPr>
          <w:szCs w:val="24"/>
        </w:rPr>
        <w:t xml:space="preserve"> desmit</w:t>
      </w:r>
      <w:r w:rsidR="00454F9E" w:rsidRPr="000B261D">
        <w:rPr>
          <w:szCs w:val="24"/>
        </w:rPr>
        <w:t xml:space="preserve"> sve</w:t>
      </w:r>
      <w:r w:rsidR="00092D58" w:rsidRPr="000B261D">
        <w:rPr>
          <w:szCs w:val="24"/>
        </w:rPr>
        <w:t>šas kustamas mantas slepenas</w:t>
      </w:r>
      <w:r w:rsidR="00454F9E" w:rsidRPr="000B261D">
        <w:rPr>
          <w:szCs w:val="24"/>
        </w:rPr>
        <w:t xml:space="preserve"> zādzīb</w:t>
      </w:r>
      <w:r w:rsidR="00092D58" w:rsidRPr="000B261D">
        <w:rPr>
          <w:szCs w:val="24"/>
        </w:rPr>
        <w:t>as</w:t>
      </w:r>
      <w:r w:rsidR="00454F9E" w:rsidRPr="000B261D">
        <w:rPr>
          <w:szCs w:val="24"/>
        </w:rPr>
        <w:t xml:space="preserve"> nelielā apmērā</w:t>
      </w:r>
      <w:r w:rsidR="008A6E14" w:rsidRPr="000B261D">
        <w:rPr>
          <w:szCs w:val="24"/>
        </w:rPr>
        <w:t>.</w:t>
      </w:r>
    </w:p>
    <w:p w:rsidR="00102184" w:rsidRPr="000B261D" w:rsidRDefault="00D835C7" w:rsidP="00102184">
      <w:pPr>
        <w:spacing w:after="0" w:line="276" w:lineRule="auto"/>
        <w:ind w:firstLine="709"/>
        <w:jc w:val="both"/>
        <w:rPr>
          <w:szCs w:val="24"/>
        </w:rPr>
      </w:pPr>
      <w:r w:rsidRPr="000B261D">
        <w:rPr>
          <w:szCs w:val="24"/>
        </w:rPr>
        <w:t>A</w:t>
      </w:r>
      <w:r w:rsidR="004B4B98" w:rsidRPr="000B261D">
        <w:rPr>
          <w:szCs w:val="24"/>
        </w:rPr>
        <w:t xml:space="preserve">tzinumu par </w:t>
      </w:r>
      <w:r w:rsidR="00F32C94">
        <w:rPr>
          <w:szCs w:val="24"/>
        </w:rPr>
        <w:t>[pers. A]</w:t>
      </w:r>
      <w:r w:rsidR="004B4B98" w:rsidRPr="000B261D">
        <w:rPr>
          <w:szCs w:val="24"/>
        </w:rPr>
        <w:t xml:space="preserve"> vainīgumu</w:t>
      </w:r>
      <w:r w:rsidRPr="000B261D">
        <w:rPr>
          <w:szCs w:val="24"/>
        </w:rPr>
        <w:t xml:space="preserve"> pirmās instances tiesa tostarp pamatojusi ar</w:t>
      </w:r>
      <w:r w:rsidR="004B4B98" w:rsidRPr="000B261D">
        <w:rPr>
          <w:szCs w:val="24"/>
        </w:rPr>
        <w:t xml:space="preserve"> cietušās SIA </w:t>
      </w:r>
      <w:r w:rsidR="004B4B98" w:rsidRPr="000B261D">
        <w:rPr>
          <w:i/>
          <w:szCs w:val="24"/>
        </w:rPr>
        <w:t>Rimi </w:t>
      </w:r>
      <w:proofErr w:type="spellStart"/>
      <w:r w:rsidR="004B4B98" w:rsidRPr="000B261D">
        <w:rPr>
          <w:i/>
          <w:szCs w:val="24"/>
        </w:rPr>
        <w:t>Latvia</w:t>
      </w:r>
      <w:proofErr w:type="spellEnd"/>
      <w:r w:rsidR="004B4B98" w:rsidRPr="000B261D">
        <w:rPr>
          <w:szCs w:val="24"/>
        </w:rPr>
        <w:t xml:space="preserve"> pārstāves </w:t>
      </w:r>
      <w:r w:rsidR="00F32C94">
        <w:rPr>
          <w:szCs w:val="24"/>
        </w:rPr>
        <w:t>[pers. D]</w:t>
      </w:r>
      <w:r w:rsidR="004B4B98" w:rsidRPr="000B261D">
        <w:rPr>
          <w:szCs w:val="24"/>
        </w:rPr>
        <w:t xml:space="preserve"> un liecinieku </w:t>
      </w:r>
      <w:r w:rsidR="00F32C94">
        <w:rPr>
          <w:szCs w:val="24"/>
        </w:rPr>
        <w:t>[pers. B]</w:t>
      </w:r>
      <w:r w:rsidRPr="000B261D">
        <w:rPr>
          <w:szCs w:val="24"/>
        </w:rPr>
        <w:t xml:space="preserve"> un </w:t>
      </w:r>
      <w:r w:rsidR="00F32C94">
        <w:rPr>
          <w:szCs w:val="24"/>
        </w:rPr>
        <w:t>[pers. C]</w:t>
      </w:r>
      <w:r w:rsidRPr="000B261D">
        <w:rPr>
          <w:szCs w:val="24"/>
        </w:rPr>
        <w:t xml:space="preserve"> liecībām</w:t>
      </w:r>
      <w:r w:rsidR="00562051" w:rsidRPr="000B261D">
        <w:rPr>
          <w:szCs w:val="24"/>
        </w:rPr>
        <w:t xml:space="preserve"> par apstākļiem, kurus liecinošās personas</w:t>
      </w:r>
      <w:proofErr w:type="gramStart"/>
      <w:r w:rsidR="00562051" w:rsidRPr="000B261D">
        <w:rPr>
          <w:szCs w:val="24"/>
        </w:rPr>
        <w:t xml:space="preserve"> saskatījušas videonovērošanas kameru ierakstos</w:t>
      </w:r>
      <w:proofErr w:type="gramEnd"/>
      <w:r w:rsidR="00562051" w:rsidRPr="000B261D">
        <w:rPr>
          <w:szCs w:val="24"/>
        </w:rPr>
        <w:t xml:space="preserve">, un </w:t>
      </w:r>
      <w:r w:rsidR="004F329A" w:rsidRPr="000B261D">
        <w:rPr>
          <w:szCs w:val="24"/>
        </w:rPr>
        <w:t>viņu secinājumiem par šiem apstākļiem</w:t>
      </w:r>
      <w:r w:rsidR="004B4B98" w:rsidRPr="000B261D">
        <w:rPr>
          <w:szCs w:val="24"/>
        </w:rPr>
        <w:t>.</w:t>
      </w:r>
    </w:p>
    <w:p w:rsidR="00E66B45" w:rsidRPr="00DD6D8A" w:rsidRDefault="004F329A" w:rsidP="004F329A">
      <w:pPr>
        <w:spacing w:after="0" w:line="276" w:lineRule="auto"/>
        <w:ind w:firstLine="709"/>
        <w:jc w:val="both"/>
        <w:rPr>
          <w:szCs w:val="24"/>
        </w:rPr>
      </w:pPr>
      <w:r w:rsidRPr="000B261D">
        <w:rPr>
          <w:szCs w:val="24"/>
        </w:rPr>
        <w:t>Savukārt a</w:t>
      </w:r>
      <w:r w:rsidR="00142CF2" w:rsidRPr="000B261D">
        <w:rPr>
          <w:szCs w:val="24"/>
        </w:rPr>
        <w:t>pelācijas instances tiesa</w:t>
      </w:r>
      <w:r w:rsidRPr="000B261D">
        <w:rPr>
          <w:szCs w:val="24"/>
        </w:rPr>
        <w:t xml:space="preserve"> piekritusi pirmās instances tiesas atzinumiem un</w:t>
      </w:r>
      <w:r w:rsidR="002742CA" w:rsidRPr="000B261D">
        <w:rPr>
          <w:szCs w:val="24"/>
        </w:rPr>
        <w:t>, atsaucoties uz</w:t>
      </w:r>
      <w:r w:rsidR="00142CF2" w:rsidRPr="000B261D">
        <w:rPr>
          <w:szCs w:val="24"/>
        </w:rPr>
        <w:t xml:space="preserve"> Kriminālprocesa likuma </w:t>
      </w:r>
      <w:proofErr w:type="gramStart"/>
      <w:r w:rsidR="00142CF2" w:rsidRPr="000B261D">
        <w:rPr>
          <w:szCs w:val="24"/>
        </w:rPr>
        <w:t>564.panta</w:t>
      </w:r>
      <w:proofErr w:type="gramEnd"/>
      <w:r w:rsidR="00142CF2" w:rsidRPr="000B261D">
        <w:rPr>
          <w:szCs w:val="24"/>
        </w:rPr>
        <w:t xml:space="preserve"> sest</w:t>
      </w:r>
      <w:r w:rsidR="002742CA" w:rsidRPr="000B261D">
        <w:rPr>
          <w:szCs w:val="24"/>
        </w:rPr>
        <w:t xml:space="preserve">o daļu, nolēmusi neatkārtot </w:t>
      </w:r>
      <w:r w:rsidR="00142CF2" w:rsidRPr="000B261D">
        <w:rPr>
          <w:szCs w:val="24"/>
        </w:rPr>
        <w:t xml:space="preserve">pirmās instances </w:t>
      </w:r>
      <w:r w:rsidR="00142CF2" w:rsidRPr="00DD6D8A">
        <w:rPr>
          <w:szCs w:val="24"/>
        </w:rPr>
        <w:t>tiesas spriedumā minētos pierādījumus un atzinumus.</w:t>
      </w:r>
    </w:p>
    <w:p w:rsidR="00DD6D8A" w:rsidRDefault="00A83799" w:rsidP="00D51B2E">
      <w:pPr>
        <w:spacing w:after="0" w:line="276" w:lineRule="auto"/>
        <w:ind w:firstLine="709"/>
        <w:jc w:val="both"/>
        <w:rPr>
          <w:szCs w:val="24"/>
        </w:rPr>
      </w:pPr>
      <w:r w:rsidRPr="00DD6D8A">
        <w:rPr>
          <w:szCs w:val="24"/>
        </w:rPr>
        <w:t xml:space="preserve">[6.3] </w:t>
      </w:r>
      <w:r w:rsidR="00CA6E52" w:rsidRPr="00DD6D8A">
        <w:rPr>
          <w:szCs w:val="24"/>
        </w:rPr>
        <w:t xml:space="preserve">Pirmās instances tiesa atzinumu par </w:t>
      </w:r>
      <w:r w:rsidR="00F32C94">
        <w:rPr>
          <w:szCs w:val="24"/>
        </w:rPr>
        <w:t>[pers. A]</w:t>
      </w:r>
      <w:r w:rsidR="00CA6E52" w:rsidRPr="00DD6D8A">
        <w:rPr>
          <w:szCs w:val="24"/>
        </w:rPr>
        <w:t xml:space="preserve"> vainīgumu tostarp pamatojusi</w:t>
      </w:r>
      <w:r w:rsidR="00DD6D8A">
        <w:rPr>
          <w:szCs w:val="24"/>
        </w:rPr>
        <w:t>:</w:t>
      </w:r>
    </w:p>
    <w:p w:rsidR="00D51B2E" w:rsidRPr="000B261D" w:rsidRDefault="00DD6D8A" w:rsidP="00D51B2E">
      <w:pPr>
        <w:spacing w:after="0" w:line="276" w:lineRule="auto"/>
        <w:ind w:firstLine="709"/>
        <w:jc w:val="both"/>
        <w:rPr>
          <w:szCs w:val="24"/>
        </w:rPr>
      </w:pPr>
      <w:r>
        <w:rPr>
          <w:szCs w:val="24"/>
        </w:rPr>
        <w:t>[6.3.1]</w:t>
      </w:r>
      <w:r w:rsidR="00CA6E52" w:rsidRPr="00DD6D8A">
        <w:rPr>
          <w:szCs w:val="24"/>
        </w:rPr>
        <w:t xml:space="preserve"> ar</w:t>
      </w:r>
      <w:r w:rsidR="00D51B2E" w:rsidRPr="00DD6D8A">
        <w:rPr>
          <w:szCs w:val="24"/>
        </w:rPr>
        <w:t xml:space="preserve"> cietušās SIA </w:t>
      </w:r>
      <w:r w:rsidR="00D51B2E" w:rsidRPr="00DD6D8A">
        <w:rPr>
          <w:i/>
          <w:szCs w:val="24"/>
        </w:rPr>
        <w:t xml:space="preserve">Rimi </w:t>
      </w:r>
      <w:proofErr w:type="spellStart"/>
      <w:r w:rsidR="00D51B2E" w:rsidRPr="00DD6D8A">
        <w:rPr>
          <w:i/>
          <w:szCs w:val="24"/>
        </w:rPr>
        <w:t>Latvia</w:t>
      </w:r>
      <w:proofErr w:type="spellEnd"/>
      <w:r w:rsidR="00D51B2E" w:rsidRPr="00DD6D8A">
        <w:rPr>
          <w:szCs w:val="24"/>
        </w:rPr>
        <w:t xml:space="preserve"> pārstāve</w:t>
      </w:r>
      <w:r>
        <w:rPr>
          <w:szCs w:val="24"/>
        </w:rPr>
        <w:t>s</w:t>
      </w:r>
      <w:r w:rsidR="00D51B2E" w:rsidRPr="00DD6D8A">
        <w:rPr>
          <w:szCs w:val="24"/>
        </w:rPr>
        <w:t xml:space="preserve"> </w:t>
      </w:r>
      <w:r w:rsidR="00F32C94">
        <w:rPr>
          <w:szCs w:val="24"/>
        </w:rPr>
        <w:t>[pers. D]</w:t>
      </w:r>
      <w:r w:rsidR="00CA6E52" w:rsidRPr="00DD6D8A">
        <w:rPr>
          <w:szCs w:val="24"/>
        </w:rPr>
        <w:t xml:space="preserve"> liecībām</w:t>
      </w:r>
      <w:r w:rsidR="00D51B2E" w:rsidRPr="00DD6D8A">
        <w:rPr>
          <w:szCs w:val="24"/>
        </w:rPr>
        <w:t>, ka no lietā esošajiem videonovērošanas</w:t>
      </w:r>
      <w:r w:rsidR="00D51B2E" w:rsidRPr="000B261D">
        <w:rPr>
          <w:szCs w:val="24"/>
        </w:rPr>
        <w:t xml:space="preserve"> kameru ierakstiem ir redzams, ka </w:t>
      </w:r>
      <w:r w:rsidR="00F32C94">
        <w:rPr>
          <w:szCs w:val="24"/>
        </w:rPr>
        <w:t>[pers. A]</w:t>
      </w:r>
      <w:r w:rsidR="00D51B2E" w:rsidRPr="000B261D">
        <w:rPr>
          <w:szCs w:val="24"/>
        </w:rPr>
        <w:t xml:space="preserve"> zog apsūdzībā norādītās konkrētās preces – proti, ņem konkrētās preces, ieliek tās grozā, bet kasē par tām nesamaksā, norēķinoties</w:t>
      </w:r>
      <w:r>
        <w:rPr>
          <w:szCs w:val="24"/>
        </w:rPr>
        <w:t xml:space="preserve"> tikai par citām precēm;</w:t>
      </w:r>
    </w:p>
    <w:p w:rsidR="00D51B2E" w:rsidRPr="000B261D" w:rsidRDefault="00DD6D8A" w:rsidP="00D51B2E">
      <w:pPr>
        <w:spacing w:after="0" w:line="276" w:lineRule="auto"/>
        <w:ind w:firstLine="709"/>
        <w:jc w:val="both"/>
        <w:rPr>
          <w:szCs w:val="24"/>
        </w:rPr>
      </w:pPr>
      <w:r>
        <w:rPr>
          <w:szCs w:val="24"/>
        </w:rPr>
        <w:t>[6.3.2] ar l</w:t>
      </w:r>
      <w:r w:rsidR="00CA6E52" w:rsidRPr="000B261D">
        <w:rPr>
          <w:szCs w:val="24"/>
        </w:rPr>
        <w:t>iecinieka</w:t>
      </w:r>
      <w:r w:rsidR="00A00285" w:rsidRPr="000B261D">
        <w:rPr>
          <w:szCs w:val="24"/>
        </w:rPr>
        <w:t xml:space="preserve"> </w:t>
      </w:r>
      <w:r w:rsidR="00F32C94">
        <w:rPr>
          <w:szCs w:val="24"/>
        </w:rPr>
        <w:t>[pers. </w:t>
      </w:r>
      <w:r w:rsidR="00F32C94">
        <w:t>B]</w:t>
      </w:r>
      <w:r w:rsidR="00A00285" w:rsidRPr="000B261D">
        <w:rPr>
          <w:szCs w:val="24"/>
        </w:rPr>
        <w:t xml:space="preserve"> li</w:t>
      </w:r>
      <w:r w:rsidR="00CA6E52" w:rsidRPr="000B261D">
        <w:rPr>
          <w:szCs w:val="24"/>
        </w:rPr>
        <w:t>ecībām</w:t>
      </w:r>
      <w:r w:rsidR="00A00285" w:rsidRPr="000B261D">
        <w:rPr>
          <w:szCs w:val="24"/>
        </w:rPr>
        <w:t xml:space="preserve">, ka pēc </w:t>
      </w:r>
      <w:r w:rsidR="00F32C94">
        <w:rPr>
          <w:szCs w:val="24"/>
        </w:rPr>
        <w:t>[pers. A]</w:t>
      </w:r>
      <w:r w:rsidR="00D51B2E" w:rsidRPr="000B261D">
        <w:rPr>
          <w:szCs w:val="24"/>
        </w:rPr>
        <w:t xml:space="preserve"> aizturēšanas par zādzību veikalā </w:t>
      </w:r>
      <w:r w:rsidR="00D51B2E" w:rsidRPr="000B261D">
        <w:rPr>
          <w:i/>
          <w:szCs w:val="24"/>
        </w:rPr>
        <w:t>Rimi Kuldīga</w:t>
      </w:r>
      <w:r w:rsidR="00E71A94" w:rsidRPr="000B261D">
        <w:rPr>
          <w:szCs w:val="24"/>
        </w:rPr>
        <w:t xml:space="preserve"> </w:t>
      </w:r>
      <w:proofErr w:type="gramStart"/>
      <w:r w:rsidR="00E71A94" w:rsidRPr="000B261D">
        <w:rPr>
          <w:szCs w:val="24"/>
        </w:rPr>
        <w:t>2015.gada</w:t>
      </w:r>
      <w:proofErr w:type="gramEnd"/>
      <w:r w:rsidR="00E71A94" w:rsidRPr="000B261D">
        <w:rPr>
          <w:szCs w:val="24"/>
        </w:rPr>
        <w:t xml:space="preserve"> 21.februārī</w:t>
      </w:r>
      <w:r w:rsidR="005362FE">
        <w:rPr>
          <w:szCs w:val="24"/>
        </w:rPr>
        <w:t xml:space="preserve"> radušās aizdomas, ka viņa varējusi</w:t>
      </w:r>
      <w:r w:rsidR="00D51B2E" w:rsidRPr="000B261D">
        <w:rPr>
          <w:szCs w:val="24"/>
        </w:rPr>
        <w:t xml:space="preserve"> veikt arī citas </w:t>
      </w:r>
      <w:r w:rsidR="00A00285" w:rsidRPr="000B261D">
        <w:rPr>
          <w:szCs w:val="24"/>
        </w:rPr>
        <w:t xml:space="preserve">zādzības šajā veikalā, tādēļ </w:t>
      </w:r>
      <w:r w:rsidR="00F32C94">
        <w:rPr>
          <w:szCs w:val="24"/>
        </w:rPr>
        <w:t>[pers. B]</w:t>
      </w:r>
      <w:r w:rsidR="00D51B2E" w:rsidRPr="000B261D">
        <w:rPr>
          <w:szCs w:val="24"/>
        </w:rPr>
        <w:t xml:space="preserve"> pārbaud</w:t>
      </w:r>
      <w:r w:rsidR="005362FE">
        <w:rPr>
          <w:szCs w:val="24"/>
        </w:rPr>
        <w:t>ījis</w:t>
      </w:r>
      <w:r w:rsidR="00D51B2E" w:rsidRPr="000B261D">
        <w:rPr>
          <w:szCs w:val="24"/>
        </w:rPr>
        <w:t xml:space="preserve"> videonovērošanas kameru ierakstus par tām dienām un laikiem, kad atbilstoši sistēmā esošaji</w:t>
      </w:r>
      <w:r w:rsidR="00A00285" w:rsidRPr="000B261D">
        <w:rPr>
          <w:szCs w:val="24"/>
        </w:rPr>
        <w:t xml:space="preserve">em lojalitātes kartes datiem </w:t>
      </w:r>
      <w:r w:rsidR="00F32C94">
        <w:rPr>
          <w:szCs w:val="24"/>
        </w:rPr>
        <w:t>[pers. A]</w:t>
      </w:r>
      <w:r w:rsidR="00D51B2E" w:rsidRPr="000B261D">
        <w:rPr>
          <w:szCs w:val="24"/>
        </w:rPr>
        <w:t xml:space="preserve"> apmeklējusi veikalu </w:t>
      </w:r>
      <w:r w:rsidR="00D51B2E" w:rsidRPr="000B261D">
        <w:rPr>
          <w:i/>
          <w:szCs w:val="24"/>
        </w:rPr>
        <w:t>Rimi Kuldīga</w:t>
      </w:r>
      <w:r w:rsidR="00A00285" w:rsidRPr="000B261D">
        <w:rPr>
          <w:szCs w:val="24"/>
        </w:rPr>
        <w:t xml:space="preserve">. </w:t>
      </w:r>
      <w:r w:rsidR="00F32C94">
        <w:rPr>
          <w:szCs w:val="24"/>
        </w:rPr>
        <w:t>[Pers. </w:t>
      </w:r>
      <w:r w:rsidR="00F32C94">
        <w:t>B]</w:t>
      </w:r>
      <w:r w:rsidR="005362FE">
        <w:rPr>
          <w:szCs w:val="24"/>
        </w:rPr>
        <w:t xml:space="preserve"> norādījis</w:t>
      </w:r>
      <w:r w:rsidR="00D51B2E" w:rsidRPr="000B261D">
        <w:rPr>
          <w:szCs w:val="24"/>
        </w:rPr>
        <w:t>, ka videoierakstos</w:t>
      </w:r>
      <w:r w:rsidR="00A00285" w:rsidRPr="000B261D">
        <w:rPr>
          <w:szCs w:val="24"/>
        </w:rPr>
        <w:t xml:space="preserve"> varēja redzēt, kādas preces </w:t>
      </w:r>
      <w:r w:rsidR="00F32C94">
        <w:rPr>
          <w:szCs w:val="24"/>
        </w:rPr>
        <w:t>[pers. A]</w:t>
      </w:r>
      <w:r w:rsidR="00D51B2E" w:rsidRPr="000B261D">
        <w:rPr>
          <w:szCs w:val="24"/>
        </w:rPr>
        <w:t xml:space="preserve"> </w:t>
      </w:r>
      <w:r w:rsidR="005362FE">
        <w:rPr>
          <w:szCs w:val="24"/>
        </w:rPr>
        <w:t>ņēmusi</w:t>
      </w:r>
      <w:r w:rsidR="00D51B2E" w:rsidRPr="000B261D">
        <w:rPr>
          <w:szCs w:val="24"/>
        </w:rPr>
        <w:t xml:space="preserve">. Paņemtās preces </w:t>
      </w:r>
      <w:r w:rsidR="00F32C94">
        <w:rPr>
          <w:szCs w:val="24"/>
        </w:rPr>
        <w:t>[pers. A]</w:t>
      </w:r>
      <w:r w:rsidR="005362FE">
        <w:rPr>
          <w:szCs w:val="24"/>
        </w:rPr>
        <w:t xml:space="preserve"> likusi</w:t>
      </w:r>
      <w:r w:rsidR="00A00285" w:rsidRPr="000B261D">
        <w:rPr>
          <w:szCs w:val="24"/>
        </w:rPr>
        <w:t xml:space="preserve"> iepirkumu groz</w:t>
      </w:r>
      <w:r w:rsidR="005362FE">
        <w:rPr>
          <w:szCs w:val="24"/>
        </w:rPr>
        <w:t>ā, devusies</w:t>
      </w:r>
      <w:r w:rsidR="00D51B2E" w:rsidRPr="000B261D">
        <w:rPr>
          <w:szCs w:val="24"/>
        </w:rPr>
        <w:t xml:space="preserve"> uz vietām tirdzniecības zālē, kurās neko nevar redzēt, un pā</w:t>
      </w:r>
      <w:r w:rsidR="005362FE">
        <w:rPr>
          <w:szCs w:val="24"/>
        </w:rPr>
        <w:t>rlikusi</w:t>
      </w:r>
      <w:r w:rsidR="00A00285" w:rsidRPr="000B261D">
        <w:rPr>
          <w:szCs w:val="24"/>
        </w:rPr>
        <w:t xml:space="preserve"> preces no iepirkumu groz</w:t>
      </w:r>
      <w:r w:rsidR="004F28E2">
        <w:rPr>
          <w:szCs w:val="24"/>
        </w:rPr>
        <w:t>a savā somā;</w:t>
      </w:r>
    </w:p>
    <w:p w:rsidR="00D51B2E" w:rsidRPr="004F28E2" w:rsidRDefault="004F28E2" w:rsidP="00D51B2E">
      <w:pPr>
        <w:spacing w:after="0" w:line="276" w:lineRule="auto"/>
        <w:ind w:firstLine="709"/>
        <w:jc w:val="both"/>
        <w:rPr>
          <w:szCs w:val="24"/>
        </w:rPr>
      </w:pPr>
      <w:r>
        <w:rPr>
          <w:szCs w:val="24"/>
        </w:rPr>
        <w:t>[6.3.3] ar li</w:t>
      </w:r>
      <w:r w:rsidR="00BF547C" w:rsidRPr="000B261D">
        <w:rPr>
          <w:szCs w:val="24"/>
        </w:rPr>
        <w:t>eciniece</w:t>
      </w:r>
      <w:r w:rsidR="00CA6E52" w:rsidRPr="000B261D">
        <w:rPr>
          <w:szCs w:val="24"/>
        </w:rPr>
        <w:t>s</w:t>
      </w:r>
      <w:r w:rsidR="00BF547C" w:rsidRPr="000B261D">
        <w:rPr>
          <w:szCs w:val="24"/>
        </w:rPr>
        <w:t xml:space="preserve"> </w:t>
      </w:r>
      <w:r w:rsidR="00F32C94">
        <w:rPr>
          <w:szCs w:val="24"/>
        </w:rPr>
        <w:t>[pers. C]</w:t>
      </w:r>
      <w:r w:rsidR="00CA6E52" w:rsidRPr="000B261D">
        <w:rPr>
          <w:szCs w:val="24"/>
        </w:rPr>
        <w:t xml:space="preserve"> liecībām</w:t>
      </w:r>
      <w:r w:rsidR="00D51B2E" w:rsidRPr="000B261D">
        <w:rPr>
          <w:szCs w:val="24"/>
        </w:rPr>
        <w:t xml:space="preserve">, ka pēc atgriešanās no atvaļinājuma </w:t>
      </w:r>
      <w:proofErr w:type="gramStart"/>
      <w:r w:rsidR="00D51B2E" w:rsidRPr="000B261D">
        <w:rPr>
          <w:szCs w:val="24"/>
        </w:rPr>
        <w:t>2015.gada</w:t>
      </w:r>
      <w:proofErr w:type="gramEnd"/>
      <w:r w:rsidR="00D51B2E" w:rsidRPr="000B261D">
        <w:rPr>
          <w:szCs w:val="24"/>
        </w:rPr>
        <w:t xml:space="preserve"> marta sākumā vi</w:t>
      </w:r>
      <w:r>
        <w:rPr>
          <w:szCs w:val="24"/>
        </w:rPr>
        <w:t>ņa iepazinusies</w:t>
      </w:r>
      <w:r w:rsidR="00D51B2E" w:rsidRPr="000B261D">
        <w:rPr>
          <w:szCs w:val="24"/>
        </w:rPr>
        <w:t xml:space="preserve"> ar videonovērošanas kameru ieraksti</w:t>
      </w:r>
      <w:r>
        <w:rPr>
          <w:szCs w:val="24"/>
        </w:rPr>
        <w:t>em un ar iesniegumiem, kuri tikuši</w:t>
      </w:r>
      <w:r w:rsidR="00D51B2E" w:rsidRPr="000B261D">
        <w:rPr>
          <w:szCs w:val="24"/>
        </w:rPr>
        <w:t xml:space="preserve"> uzrakstīti polic</w:t>
      </w:r>
      <w:r w:rsidR="006E6AA3" w:rsidRPr="000B261D">
        <w:rPr>
          <w:szCs w:val="24"/>
        </w:rPr>
        <w:t xml:space="preserve">ijai sakarā ar zādzībām. Pēc </w:t>
      </w:r>
      <w:r w:rsidR="00F32C94">
        <w:rPr>
          <w:szCs w:val="24"/>
        </w:rPr>
        <w:t>[pers. C]</w:t>
      </w:r>
      <w:r w:rsidR="00D51B2E" w:rsidRPr="000B261D">
        <w:rPr>
          <w:szCs w:val="24"/>
        </w:rPr>
        <w:t xml:space="preserve"> domām, videonovērošanas kameru </w:t>
      </w:r>
      <w:r w:rsidR="00D51B2E" w:rsidRPr="004F28E2">
        <w:rPr>
          <w:szCs w:val="24"/>
        </w:rPr>
        <w:t>ierakstos redzētais ir uzskatāms par zādzībām, un to, ka zādzības izdarījusi</w:t>
      </w:r>
      <w:r w:rsidR="006E6AA3" w:rsidRPr="004F28E2">
        <w:rPr>
          <w:szCs w:val="24"/>
        </w:rPr>
        <w:t xml:space="preserve"> </w:t>
      </w:r>
      <w:r w:rsidR="00F32C94">
        <w:rPr>
          <w:szCs w:val="24"/>
        </w:rPr>
        <w:t>[pers. </w:t>
      </w:r>
      <w:r w:rsidR="00F32C94">
        <w:t>A]</w:t>
      </w:r>
      <w:r w:rsidR="00D51B2E" w:rsidRPr="004F28E2">
        <w:rPr>
          <w:szCs w:val="24"/>
        </w:rPr>
        <w:t>, pierāda videoieraksti un inventarizācijas akts.</w:t>
      </w:r>
    </w:p>
    <w:p w:rsidR="00FB7B68" w:rsidRPr="000B261D" w:rsidRDefault="00FB7B68" w:rsidP="00FB7B68">
      <w:pPr>
        <w:spacing w:after="0" w:line="276" w:lineRule="auto"/>
        <w:ind w:firstLine="709"/>
        <w:jc w:val="both"/>
        <w:rPr>
          <w:szCs w:val="24"/>
        </w:rPr>
      </w:pPr>
      <w:r w:rsidRPr="004F28E2">
        <w:rPr>
          <w:szCs w:val="24"/>
        </w:rPr>
        <w:t xml:space="preserve">[6.4] </w:t>
      </w:r>
      <w:r w:rsidR="0022587C" w:rsidRPr="004F28E2">
        <w:rPr>
          <w:szCs w:val="24"/>
        </w:rPr>
        <w:t>K</w:t>
      </w:r>
      <w:r w:rsidR="00FB42B3" w:rsidRPr="004F28E2">
        <w:rPr>
          <w:szCs w:val="24"/>
        </w:rPr>
        <w:t xml:space="preserve">riminālprocesuālo terminu skaidrojošajā vārdnīcā </w:t>
      </w:r>
      <w:r w:rsidR="0022587C" w:rsidRPr="004F28E2">
        <w:rPr>
          <w:szCs w:val="24"/>
        </w:rPr>
        <w:t>ir norādīts, ka</w:t>
      </w:r>
      <w:r w:rsidRPr="004F28E2">
        <w:rPr>
          <w:szCs w:val="24"/>
        </w:rPr>
        <w:t xml:space="preserve"> liecinieka liecības priekšmetu veido jebkuras faktiskas ziņas un liecinieka vērtējošie spriedumi. Liecinieka vērtējošiem spriedumiem ir pierādījuma nozīme, ja tie izriet no viņa pieredzes un speciālajām</w:t>
      </w:r>
      <w:r w:rsidRPr="000B261D">
        <w:rPr>
          <w:szCs w:val="24"/>
        </w:rPr>
        <w:t xml:space="preserve"> zināšanām, un nav pierādījuma nozīmes liecinieka personīgajam viedoklim par ziņām, kas ir viņa liecībā </w:t>
      </w:r>
      <w:proofErr w:type="gramStart"/>
      <w:r w:rsidRPr="000B261D">
        <w:rPr>
          <w:szCs w:val="24"/>
        </w:rPr>
        <w:t>(</w:t>
      </w:r>
      <w:proofErr w:type="gramEnd"/>
      <w:r w:rsidR="000056EA" w:rsidRPr="000B261D">
        <w:rPr>
          <w:i/>
          <w:szCs w:val="24"/>
        </w:rPr>
        <w:t xml:space="preserve">sk. </w:t>
      </w:r>
      <w:proofErr w:type="spellStart"/>
      <w:r w:rsidR="000056EA" w:rsidRPr="000B261D">
        <w:rPr>
          <w:i/>
          <w:szCs w:val="24"/>
        </w:rPr>
        <w:t>Meikališa</w:t>
      </w:r>
      <w:proofErr w:type="spellEnd"/>
      <w:r w:rsidR="000056EA" w:rsidRPr="000B261D">
        <w:rPr>
          <w:i/>
          <w:szCs w:val="24"/>
        </w:rPr>
        <w:t> </w:t>
      </w:r>
      <w:r w:rsidRPr="000B261D">
        <w:rPr>
          <w:i/>
          <w:szCs w:val="24"/>
        </w:rPr>
        <w:t xml:space="preserve">Ā. Kriminālprocesuālo terminu skaidrojošā vārdnīca. </w:t>
      </w:r>
      <w:r w:rsidR="001C77C7" w:rsidRPr="000B261D">
        <w:rPr>
          <w:i/>
          <w:szCs w:val="24"/>
        </w:rPr>
        <w:t xml:space="preserve">Rīga: </w:t>
      </w:r>
      <w:proofErr w:type="spellStart"/>
      <w:r w:rsidRPr="000B261D">
        <w:rPr>
          <w:i/>
          <w:szCs w:val="24"/>
        </w:rPr>
        <w:t>RaKa</w:t>
      </w:r>
      <w:proofErr w:type="spellEnd"/>
      <w:r w:rsidRPr="000B261D">
        <w:rPr>
          <w:i/>
          <w:szCs w:val="24"/>
        </w:rPr>
        <w:t>, 1998, 141.lpp.</w:t>
      </w:r>
      <w:r w:rsidRPr="000B261D">
        <w:rPr>
          <w:szCs w:val="24"/>
        </w:rPr>
        <w:t>).</w:t>
      </w:r>
    </w:p>
    <w:p w:rsidR="00437F4B" w:rsidRPr="00A60D4B" w:rsidRDefault="00A60D4B" w:rsidP="00437F4B">
      <w:pPr>
        <w:spacing w:after="0" w:line="276" w:lineRule="auto"/>
        <w:ind w:firstLine="709"/>
        <w:jc w:val="both"/>
        <w:rPr>
          <w:rFonts w:ascii="TimesNewRomanPSMT" w:hAnsi="TimesNewRomanPSMT" w:cs="TimesNewRomanPSMT"/>
        </w:rPr>
      </w:pPr>
      <w:r>
        <w:rPr>
          <w:rFonts w:ascii="TimesNewRomanPSMT" w:hAnsi="TimesNewRomanPSMT" w:cs="TimesNewRomanPSMT"/>
        </w:rPr>
        <w:t xml:space="preserve">Savukārt </w:t>
      </w:r>
      <w:r w:rsidR="00437F4B" w:rsidRPr="000B261D">
        <w:rPr>
          <w:rFonts w:ascii="TimesNewRomanPSMT" w:hAnsi="TimesNewRomanPSMT" w:cs="TimesNewRomanPSMT"/>
        </w:rPr>
        <w:t xml:space="preserve">Kriminālprocesa likuma </w:t>
      </w:r>
      <w:proofErr w:type="gramStart"/>
      <w:r w:rsidR="00437F4B" w:rsidRPr="000B261D">
        <w:rPr>
          <w:rFonts w:ascii="TimesNewRomanPSMT" w:hAnsi="TimesNewRomanPSMT" w:cs="TimesNewRomanPSMT"/>
        </w:rPr>
        <w:t>131.panta</w:t>
      </w:r>
      <w:proofErr w:type="gramEnd"/>
      <w:r w:rsidR="00437F4B" w:rsidRPr="000B261D">
        <w:rPr>
          <w:rFonts w:ascii="TimesNewRomanPSMT" w:hAnsi="TimesNewRomanPSMT" w:cs="TimesNewRomanPSMT"/>
        </w:rPr>
        <w:t xml:space="preserve"> pirmā daļa noteic, ka par pierādījumu kriminālprocesā var būt ziņas par faktiem, ko savā liecībā pratināšanas vai aptaujas laikā sniedz </w:t>
      </w:r>
      <w:r w:rsidR="00437F4B" w:rsidRPr="00A60D4B">
        <w:rPr>
          <w:rFonts w:ascii="TimesNewRomanPSMT" w:hAnsi="TimesNewRomanPSMT" w:cs="TimesNewRomanPSMT"/>
        </w:rPr>
        <w:t xml:space="preserve">persona par kriminālprocesā pierādāmajiem apstākļiem un ar tiem saistītajiem faktiem un </w:t>
      </w:r>
      <w:proofErr w:type="spellStart"/>
      <w:r w:rsidR="00437F4B" w:rsidRPr="00A60D4B">
        <w:rPr>
          <w:rFonts w:ascii="TimesNewRomanPSMT" w:hAnsi="TimesNewRomanPSMT" w:cs="TimesNewRomanPSMT"/>
        </w:rPr>
        <w:t>palīgfaktiem</w:t>
      </w:r>
      <w:proofErr w:type="spellEnd"/>
      <w:r w:rsidR="00437F4B" w:rsidRPr="00A60D4B">
        <w:rPr>
          <w:rFonts w:ascii="TimesNewRomanPSMT" w:hAnsi="TimesNewRomanPSMT" w:cs="TimesNewRomanPSMT"/>
        </w:rPr>
        <w:t>.</w:t>
      </w:r>
    </w:p>
    <w:p w:rsidR="00FB7B68" w:rsidRPr="00086B74" w:rsidRDefault="00485AB4" w:rsidP="00FB7B68">
      <w:pPr>
        <w:spacing w:after="0" w:line="276" w:lineRule="auto"/>
        <w:ind w:firstLine="709"/>
        <w:jc w:val="both"/>
        <w:rPr>
          <w:szCs w:val="24"/>
        </w:rPr>
      </w:pPr>
      <w:r w:rsidRPr="00A60D4B">
        <w:rPr>
          <w:szCs w:val="24"/>
        </w:rPr>
        <w:t xml:space="preserve">[6.5] </w:t>
      </w:r>
      <w:r w:rsidR="00FB7B68" w:rsidRPr="00A60D4B">
        <w:rPr>
          <w:szCs w:val="24"/>
        </w:rPr>
        <w:t xml:space="preserve">Augstākā tiesa atzīst, ka abas zemāko instanču tiesas </w:t>
      </w:r>
      <w:r w:rsidR="00D75C90" w:rsidRPr="00A60D4B">
        <w:rPr>
          <w:szCs w:val="24"/>
        </w:rPr>
        <w:t xml:space="preserve">pretēji Kriminālprocesa likuma </w:t>
      </w:r>
      <w:proofErr w:type="gramStart"/>
      <w:r w:rsidR="00D75C90" w:rsidRPr="00A60D4B">
        <w:rPr>
          <w:szCs w:val="24"/>
        </w:rPr>
        <w:t>127.panta</w:t>
      </w:r>
      <w:proofErr w:type="gramEnd"/>
      <w:r w:rsidR="00D75C90" w:rsidRPr="00A60D4B">
        <w:rPr>
          <w:szCs w:val="24"/>
        </w:rPr>
        <w:t xml:space="preserve"> pirmajā daļā noteiktajam</w:t>
      </w:r>
      <w:r w:rsidR="00FB7B68" w:rsidRPr="00A60D4B">
        <w:rPr>
          <w:szCs w:val="24"/>
        </w:rPr>
        <w:t xml:space="preserve"> </w:t>
      </w:r>
      <w:r w:rsidRPr="00A60D4B">
        <w:rPr>
          <w:szCs w:val="24"/>
        </w:rPr>
        <w:t>izmantojušas kā pierādījumus</w:t>
      </w:r>
      <w:r w:rsidR="00D75C90" w:rsidRPr="00A60D4B">
        <w:rPr>
          <w:szCs w:val="24"/>
        </w:rPr>
        <w:t xml:space="preserve"> arī liecinošo personu subjektīvo viedokli par viņu uztvertajiem faktiem, proti,</w:t>
      </w:r>
      <w:r w:rsidRPr="00A60D4B">
        <w:rPr>
          <w:szCs w:val="24"/>
        </w:rPr>
        <w:t xml:space="preserve"> </w:t>
      </w:r>
      <w:r w:rsidR="00F32C94">
        <w:rPr>
          <w:szCs w:val="24"/>
        </w:rPr>
        <w:t>[pers. B]</w:t>
      </w:r>
      <w:r w:rsidR="00FB7B68" w:rsidRPr="00A60D4B">
        <w:rPr>
          <w:szCs w:val="24"/>
        </w:rPr>
        <w:t xml:space="preserve"> liecībās pausto p</w:t>
      </w:r>
      <w:r w:rsidRPr="00A60D4B">
        <w:rPr>
          <w:szCs w:val="24"/>
        </w:rPr>
        <w:t xml:space="preserve">ersonīgo viedokli par to, ka </w:t>
      </w:r>
      <w:r w:rsidR="00F32C94">
        <w:rPr>
          <w:szCs w:val="24"/>
        </w:rPr>
        <w:t>[pers. A]</w:t>
      </w:r>
      <w:r w:rsidR="00FB7B68" w:rsidRPr="00A60D4B">
        <w:rPr>
          <w:szCs w:val="24"/>
        </w:rPr>
        <w:t xml:space="preserve">, pārvietojoties pa veikala </w:t>
      </w:r>
      <w:r w:rsidR="00FB7B68" w:rsidRPr="00A60D4B">
        <w:rPr>
          <w:i/>
          <w:szCs w:val="24"/>
        </w:rPr>
        <w:t>Rimi Kuldīga</w:t>
      </w:r>
      <w:r w:rsidR="00FB7B68" w:rsidRPr="00A60D4B">
        <w:rPr>
          <w:szCs w:val="24"/>
        </w:rPr>
        <w:t xml:space="preserve"> tird</w:t>
      </w:r>
      <w:r w:rsidR="00A60D4B">
        <w:rPr>
          <w:szCs w:val="24"/>
        </w:rPr>
        <w:t>zniecības zāli, devusies</w:t>
      </w:r>
      <w:r w:rsidR="00FB7B68" w:rsidRPr="00A60D4B">
        <w:rPr>
          <w:szCs w:val="24"/>
        </w:rPr>
        <w:t xml:space="preserve"> uz tām vietām,</w:t>
      </w:r>
      <w:r w:rsidR="00FB7B68" w:rsidRPr="000B261D">
        <w:rPr>
          <w:szCs w:val="24"/>
        </w:rPr>
        <w:t xml:space="preserve"> kuras nav pārskatāmas videonovērošanas kamerās, un tur apsūdzībā norādītās preces pārlik</w:t>
      </w:r>
      <w:r w:rsidR="00A60D4B">
        <w:rPr>
          <w:szCs w:val="24"/>
        </w:rPr>
        <w:t>usi</w:t>
      </w:r>
      <w:r w:rsidR="00FB7B68" w:rsidRPr="000B261D">
        <w:rPr>
          <w:szCs w:val="24"/>
        </w:rPr>
        <w:t xml:space="preserve"> no iepirkumu groza </w:t>
      </w:r>
      <w:r w:rsidR="00A60D4B">
        <w:rPr>
          <w:szCs w:val="24"/>
        </w:rPr>
        <w:t>savā somā</w:t>
      </w:r>
      <w:r w:rsidR="007F76E6" w:rsidRPr="000B261D">
        <w:rPr>
          <w:szCs w:val="24"/>
        </w:rPr>
        <w:t xml:space="preserve"> vai citur. Š</w:t>
      </w:r>
      <w:r w:rsidRPr="000B261D">
        <w:rPr>
          <w:szCs w:val="24"/>
        </w:rPr>
        <w:t xml:space="preserve">āds liecinieka </w:t>
      </w:r>
      <w:r w:rsidR="00F32C94">
        <w:rPr>
          <w:szCs w:val="24"/>
        </w:rPr>
        <w:t>[pers. B]</w:t>
      </w:r>
      <w:r w:rsidR="00FB7B68" w:rsidRPr="000B261D">
        <w:rPr>
          <w:szCs w:val="24"/>
        </w:rPr>
        <w:t xml:space="preserve"> viedoklis ir pamatots ar v</w:t>
      </w:r>
      <w:r w:rsidRPr="000B261D">
        <w:rPr>
          <w:szCs w:val="24"/>
        </w:rPr>
        <w:t xml:space="preserve">iņa </w:t>
      </w:r>
      <w:r w:rsidRPr="000B261D">
        <w:rPr>
          <w:szCs w:val="24"/>
        </w:rPr>
        <w:lastRenderedPageBreak/>
        <w:t xml:space="preserve">subjektīvu pieņēmumu, ka </w:t>
      </w:r>
      <w:r w:rsidR="00F32C94">
        <w:rPr>
          <w:szCs w:val="24"/>
        </w:rPr>
        <w:t>[pers. A]</w:t>
      </w:r>
      <w:r w:rsidR="00FB7B68" w:rsidRPr="000B261D">
        <w:rPr>
          <w:szCs w:val="24"/>
        </w:rPr>
        <w:t xml:space="preserve"> bija zināms, kur atradās videonovērošanas kameras </w:t>
      </w:r>
      <w:r w:rsidR="00FB7B68" w:rsidRPr="00086B74">
        <w:rPr>
          <w:szCs w:val="24"/>
        </w:rPr>
        <w:t xml:space="preserve">veikalā </w:t>
      </w:r>
      <w:r w:rsidR="00FB7B68" w:rsidRPr="00086B74">
        <w:rPr>
          <w:i/>
          <w:szCs w:val="24"/>
        </w:rPr>
        <w:t>Rimi Kuldīga</w:t>
      </w:r>
      <w:r w:rsidR="00FB7B68" w:rsidRPr="00086B74">
        <w:rPr>
          <w:szCs w:val="24"/>
        </w:rPr>
        <w:t xml:space="preserve"> apsūdzībā norādītajā laikā un ko varēja redzēt šajās kamerās, jo </w:t>
      </w:r>
      <w:r w:rsidR="00F32C94">
        <w:rPr>
          <w:szCs w:val="24"/>
        </w:rPr>
        <w:t>[pers. A]</w:t>
      </w:r>
      <w:r w:rsidR="007F76E6" w:rsidRPr="00086B74">
        <w:rPr>
          <w:szCs w:val="24"/>
        </w:rPr>
        <w:t xml:space="preserve"> </w:t>
      </w:r>
      <w:r w:rsidR="00FB7B68" w:rsidRPr="00086B74">
        <w:rPr>
          <w:szCs w:val="24"/>
        </w:rPr>
        <w:t>pirms tam bija strādājusi šajā veikalā.</w:t>
      </w:r>
    </w:p>
    <w:p w:rsidR="00FB7B68" w:rsidRPr="000B261D" w:rsidRDefault="0061632C" w:rsidP="00FB7B68">
      <w:pPr>
        <w:spacing w:after="0" w:line="276" w:lineRule="auto"/>
        <w:ind w:firstLine="709"/>
        <w:jc w:val="both"/>
        <w:rPr>
          <w:szCs w:val="24"/>
        </w:rPr>
      </w:pPr>
      <w:r w:rsidRPr="00086B74">
        <w:rPr>
          <w:szCs w:val="24"/>
        </w:rPr>
        <w:t>[6.6</w:t>
      </w:r>
      <w:r w:rsidR="001436AD" w:rsidRPr="00086B74">
        <w:rPr>
          <w:szCs w:val="24"/>
        </w:rPr>
        <w:t xml:space="preserve">] </w:t>
      </w:r>
      <w:r w:rsidR="00F32C94">
        <w:rPr>
          <w:szCs w:val="24"/>
        </w:rPr>
        <w:t>[Pers. B]</w:t>
      </w:r>
      <w:r w:rsidR="00FB7B68" w:rsidRPr="00086B74">
        <w:rPr>
          <w:szCs w:val="24"/>
        </w:rPr>
        <w:t xml:space="preserve">, </w:t>
      </w:r>
      <w:r w:rsidR="00F32C94">
        <w:rPr>
          <w:szCs w:val="24"/>
        </w:rPr>
        <w:t>[pers. C]</w:t>
      </w:r>
      <w:r w:rsidR="001436AD" w:rsidRPr="00086B74">
        <w:rPr>
          <w:szCs w:val="24"/>
        </w:rPr>
        <w:t xml:space="preserve"> un </w:t>
      </w:r>
      <w:r w:rsidR="00F32C94">
        <w:rPr>
          <w:szCs w:val="24"/>
        </w:rPr>
        <w:t>[pers. D]</w:t>
      </w:r>
      <w:r w:rsidR="00FB7B68" w:rsidRPr="00086B74">
        <w:rPr>
          <w:szCs w:val="24"/>
        </w:rPr>
        <w:t>, paužot viedokli par to, ka videonovērošanas kameru ierakstos redzamās personas darbības ir uzskatāmas par zādzību, ir snieguši</w:t>
      </w:r>
      <w:r w:rsidR="00D75C90" w:rsidRPr="00086B74">
        <w:rPr>
          <w:szCs w:val="24"/>
        </w:rPr>
        <w:t xml:space="preserve"> savu subjektīvu</w:t>
      </w:r>
      <w:r w:rsidR="00D75C90" w:rsidRPr="000B261D">
        <w:rPr>
          <w:szCs w:val="24"/>
        </w:rPr>
        <w:t xml:space="preserve"> vērtējumu videoierakstos fiksētajai informācijai,</w:t>
      </w:r>
      <w:r w:rsidR="00FB7B68" w:rsidRPr="000B261D">
        <w:rPr>
          <w:szCs w:val="24"/>
        </w:rPr>
        <w:t xml:space="preserve"> tādējādi vēr</w:t>
      </w:r>
      <w:r w:rsidR="00D75C90" w:rsidRPr="000B261D">
        <w:rPr>
          <w:szCs w:val="24"/>
        </w:rPr>
        <w:t>tējuši lietā esošos pierādījumus</w:t>
      </w:r>
      <w:r w:rsidR="00FB7B68" w:rsidRPr="000B261D">
        <w:rPr>
          <w:szCs w:val="24"/>
        </w:rPr>
        <w:t>.</w:t>
      </w:r>
    </w:p>
    <w:p w:rsidR="00F034E7" w:rsidRPr="000B261D" w:rsidRDefault="00F034E7" w:rsidP="007F76E6">
      <w:pPr>
        <w:spacing w:after="0" w:line="276" w:lineRule="auto"/>
        <w:ind w:firstLine="709"/>
        <w:jc w:val="both"/>
        <w:rPr>
          <w:szCs w:val="24"/>
        </w:rPr>
      </w:pPr>
      <w:r w:rsidRPr="000B261D">
        <w:rPr>
          <w:szCs w:val="24"/>
        </w:rPr>
        <w:t>Apelācijas instances tiesa</w:t>
      </w:r>
      <w:r w:rsidR="001436AD" w:rsidRPr="000B261D">
        <w:rPr>
          <w:szCs w:val="24"/>
        </w:rPr>
        <w:t xml:space="preserve">, izmantojot </w:t>
      </w:r>
      <w:r w:rsidR="00F32C94">
        <w:rPr>
          <w:szCs w:val="24"/>
        </w:rPr>
        <w:t>[pers. B]</w:t>
      </w:r>
      <w:r w:rsidR="001436AD" w:rsidRPr="000B261D">
        <w:rPr>
          <w:szCs w:val="24"/>
        </w:rPr>
        <w:t xml:space="preserve">, </w:t>
      </w:r>
      <w:r w:rsidR="00F32C94">
        <w:rPr>
          <w:szCs w:val="24"/>
        </w:rPr>
        <w:t>[pers. C]</w:t>
      </w:r>
      <w:r w:rsidR="001436AD" w:rsidRPr="000B261D">
        <w:rPr>
          <w:szCs w:val="24"/>
        </w:rPr>
        <w:t xml:space="preserve"> un </w:t>
      </w:r>
      <w:r w:rsidR="00F32C94">
        <w:rPr>
          <w:szCs w:val="24"/>
        </w:rPr>
        <w:t>[pers. </w:t>
      </w:r>
      <w:r w:rsidR="00F32C94">
        <w:t>D]</w:t>
      </w:r>
      <w:r w:rsidR="00FB7B68" w:rsidRPr="000B261D">
        <w:rPr>
          <w:szCs w:val="24"/>
        </w:rPr>
        <w:t xml:space="preserve"> personīgo viedokli par videonovērošanas kameru ierakstos saturiski fiksēto informāciju kā a</w:t>
      </w:r>
      <w:r w:rsidR="00607367" w:rsidRPr="000B261D">
        <w:rPr>
          <w:szCs w:val="24"/>
        </w:rPr>
        <w:t>p</w:t>
      </w:r>
      <w:r w:rsidRPr="000B261D">
        <w:rPr>
          <w:szCs w:val="24"/>
        </w:rPr>
        <w:t>sūdzošu pierādījumu, nav ņēmusi</w:t>
      </w:r>
      <w:r w:rsidR="00FB7B68" w:rsidRPr="000B261D">
        <w:rPr>
          <w:szCs w:val="24"/>
        </w:rPr>
        <w:t xml:space="preserve"> vērā, ka</w:t>
      </w:r>
      <w:r w:rsidR="00D75C90" w:rsidRPr="000B261D">
        <w:rPr>
          <w:szCs w:val="24"/>
        </w:rPr>
        <w:t xml:space="preserve"> atbilstoši Kriminālprocesa likuma </w:t>
      </w:r>
      <w:proofErr w:type="gramStart"/>
      <w:r w:rsidR="00D75C90" w:rsidRPr="000B261D">
        <w:rPr>
          <w:szCs w:val="24"/>
        </w:rPr>
        <w:t>23.pantā</w:t>
      </w:r>
      <w:proofErr w:type="gramEnd"/>
      <w:r w:rsidR="00D75C90" w:rsidRPr="000B261D">
        <w:rPr>
          <w:szCs w:val="24"/>
        </w:rPr>
        <w:t xml:space="preserve"> noteiktajam</w:t>
      </w:r>
      <w:r w:rsidR="00086B74" w:rsidRPr="00086B74">
        <w:rPr>
          <w:szCs w:val="24"/>
        </w:rPr>
        <w:t xml:space="preserve"> </w:t>
      </w:r>
      <w:r w:rsidR="00086B74" w:rsidRPr="000B261D">
        <w:rPr>
          <w:szCs w:val="24"/>
        </w:rPr>
        <w:t>pierādījumu vērtēšana</w:t>
      </w:r>
      <w:r w:rsidR="00FB7B68" w:rsidRPr="000B261D">
        <w:rPr>
          <w:szCs w:val="24"/>
        </w:rPr>
        <w:t xml:space="preserve"> ietilpst tiesas, nevis liecinieku u</w:t>
      </w:r>
      <w:r w:rsidR="007F76E6" w:rsidRPr="000B261D">
        <w:rPr>
          <w:szCs w:val="24"/>
        </w:rPr>
        <w:t xml:space="preserve">n </w:t>
      </w:r>
      <w:r w:rsidR="00DC378B">
        <w:rPr>
          <w:szCs w:val="24"/>
        </w:rPr>
        <w:t>cietušo pārstāvju</w:t>
      </w:r>
      <w:r w:rsidRPr="000B261D">
        <w:rPr>
          <w:szCs w:val="24"/>
        </w:rPr>
        <w:t xml:space="preserve"> </w:t>
      </w:r>
      <w:r w:rsidR="009B5D8D">
        <w:rPr>
          <w:szCs w:val="24"/>
        </w:rPr>
        <w:br/>
      </w:r>
      <w:r w:rsidRPr="000B261D">
        <w:rPr>
          <w:szCs w:val="24"/>
        </w:rPr>
        <w:t>kompetencē.</w:t>
      </w:r>
    </w:p>
    <w:p w:rsidR="007F76E6" w:rsidRPr="000B261D" w:rsidRDefault="00F034E7" w:rsidP="007F76E6">
      <w:pPr>
        <w:spacing w:after="0" w:line="276" w:lineRule="auto"/>
        <w:ind w:firstLine="709"/>
        <w:jc w:val="both"/>
        <w:rPr>
          <w:szCs w:val="24"/>
        </w:rPr>
      </w:pPr>
      <w:r w:rsidRPr="000B261D">
        <w:rPr>
          <w:szCs w:val="24"/>
        </w:rPr>
        <w:t>Tādējādi apelācijas instances tiesa ir pārkāpusi</w:t>
      </w:r>
      <w:r w:rsidR="007F76E6" w:rsidRPr="000B261D">
        <w:rPr>
          <w:szCs w:val="24"/>
        </w:rPr>
        <w:t xml:space="preserve"> Kriminālprocesa likuma</w:t>
      </w:r>
      <w:r w:rsidR="00F34834">
        <w:rPr>
          <w:szCs w:val="24"/>
        </w:rPr>
        <w:t xml:space="preserve"> </w:t>
      </w:r>
      <w:proofErr w:type="gramStart"/>
      <w:r w:rsidR="00F34834">
        <w:rPr>
          <w:szCs w:val="24"/>
        </w:rPr>
        <w:t>127.panta</w:t>
      </w:r>
      <w:proofErr w:type="gramEnd"/>
      <w:r w:rsidR="00F34834">
        <w:rPr>
          <w:szCs w:val="24"/>
        </w:rPr>
        <w:t xml:space="preserve"> pirmo daļu,</w:t>
      </w:r>
      <w:r w:rsidR="007F76E6" w:rsidRPr="000B261D">
        <w:rPr>
          <w:szCs w:val="24"/>
        </w:rPr>
        <w:t xml:space="preserve"> </w:t>
      </w:r>
      <w:r w:rsidR="00D75C90" w:rsidRPr="000B261D">
        <w:rPr>
          <w:szCs w:val="24"/>
        </w:rPr>
        <w:t>131.panta pirmo daļu un 564.panta</w:t>
      </w:r>
      <w:r w:rsidR="000D0341" w:rsidRPr="000B261D">
        <w:rPr>
          <w:szCs w:val="24"/>
        </w:rPr>
        <w:t xml:space="preserve"> ceturto daļu</w:t>
      </w:r>
      <w:r w:rsidR="00F34834">
        <w:rPr>
          <w:szCs w:val="24"/>
        </w:rPr>
        <w:t>.</w:t>
      </w:r>
    </w:p>
    <w:p w:rsidR="00D01FF0" w:rsidRPr="005967DD" w:rsidRDefault="009B48BE" w:rsidP="00D01FF0">
      <w:pPr>
        <w:spacing w:after="0" w:line="276" w:lineRule="auto"/>
        <w:ind w:firstLine="709"/>
        <w:jc w:val="both"/>
        <w:rPr>
          <w:szCs w:val="24"/>
        </w:rPr>
      </w:pPr>
      <w:r w:rsidRPr="005967DD">
        <w:rPr>
          <w:szCs w:val="24"/>
        </w:rPr>
        <w:t>Norādītie pārkāpumi atzīstami</w:t>
      </w:r>
      <w:r w:rsidR="00D01FF0" w:rsidRPr="005967DD">
        <w:rPr>
          <w:szCs w:val="24"/>
        </w:rPr>
        <w:t xml:space="preserve"> par Kriminālprocesa likuma būtisku pārkāpumu šā likuma </w:t>
      </w:r>
      <w:proofErr w:type="gramStart"/>
      <w:r w:rsidR="00D01FF0" w:rsidRPr="005967DD">
        <w:rPr>
          <w:szCs w:val="24"/>
        </w:rPr>
        <w:t>575.panta</w:t>
      </w:r>
      <w:proofErr w:type="gramEnd"/>
      <w:r w:rsidR="00D01FF0" w:rsidRPr="005967DD">
        <w:rPr>
          <w:szCs w:val="24"/>
        </w:rPr>
        <w:t xml:space="preserve"> trešās daļas izpratnē</w:t>
      </w:r>
      <w:r w:rsidRPr="005967DD">
        <w:rPr>
          <w:szCs w:val="24"/>
        </w:rPr>
        <w:t>, kas</w:t>
      </w:r>
      <w:r w:rsidR="00D01FF0" w:rsidRPr="005967DD">
        <w:rPr>
          <w:szCs w:val="24"/>
        </w:rPr>
        <w:t xml:space="preserve"> noveda pie nelikumīga nolēmuma.</w:t>
      </w:r>
    </w:p>
    <w:p w:rsidR="00FD6BF4" w:rsidRPr="000B261D" w:rsidRDefault="005967DD" w:rsidP="00FD6BF4">
      <w:pPr>
        <w:spacing w:after="0" w:line="276" w:lineRule="auto"/>
        <w:ind w:firstLine="709"/>
        <w:jc w:val="both"/>
        <w:rPr>
          <w:rFonts w:ascii="TimesNewRomanPSMT" w:hAnsi="TimesNewRomanPSMT" w:cs="TimesNewRomanPSMT"/>
        </w:rPr>
      </w:pPr>
      <w:r w:rsidRPr="005967DD">
        <w:t>[6.7</w:t>
      </w:r>
      <w:r w:rsidR="00B750E4" w:rsidRPr="005967DD">
        <w:t>]</w:t>
      </w:r>
      <w:r w:rsidR="00FD6BF4" w:rsidRPr="005967DD">
        <w:t xml:space="preserve"> </w:t>
      </w:r>
      <w:r w:rsidR="00FD6BF4" w:rsidRPr="005967DD">
        <w:rPr>
          <w:rFonts w:ascii="TimesNewRomanPSMT" w:hAnsi="TimesNewRomanPSMT" w:cs="TimesNewRomanPSMT"/>
        </w:rPr>
        <w:t>Augstākā tiesa jau ir paudusi atziņu, ka pierādījumu uzskaitījums bez to novērtējuma atbilstoši Kriminālprocesa likumā noteiktiem pierādījumu vērtēšanas kritērijiem neatbilst Kriminālprocesa likumā noteiktajām prasībām sprieduma saturam (</w:t>
      </w:r>
      <w:r w:rsidR="00FD6BF4" w:rsidRPr="005967DD">
        <w:rPr>
          <w:rFonts w:ascii="TimesNewRomanPSMT" w:hAnsi="TimesNewRomanPSMT" w:cs="TimesNewRomanPSMT"/>
          <w:i/>
        </w:rPr>
        <w:t>sk. Augstākās tiesas Senāta</w:t>
      </w:r>
      <w:r w:rsidR="00FD6BF4" w:rsidRPr="000B261D">
        <w:rPr>
          <w:rFonts w:ascii="TimesNewRomanPSMT" w:hAnsi="TimesNewRomanPSMT" w:cs="TimesNewRomanPSMT"/>
          <w:i/>
        </w:rPr>
        <w:t xml:space="preserve"> </w:t>
      </w:r>
      <w:proofErr w:type="gramStart"/>
      <w:r w:rsidR="00FD6BF4" w:rsidRPr="000B261D">
        <w:rPr>
          <w:rFonts w:ascii="TimesNewRomanPSMT" w:hAnsi="TimesNewRomanPSMT" w:cs="TimesNewRomanPSMT"/>
          <w:i/>
        </w:rPr>
        <w:t>2006.gada</w:t>
      </w:r>
      <w:proofErr w:type="gramEnd"/>
      <w:r w:rsidR="00FD6BF4" w:rsidRPr="000B261D">
        <w:rPr>
          <w:rFonts w:ascii="TimesNewRomanPSMT" w:hAnsi="TimesNewRomanPSMT" w:cs="TimesNewRomanPSMT"/>
          <w:i/>
        </w:rPr>
        <w:t xml:space="preserve"> 12.oktobra lēmumu lietā Nr. SKK-579/2006 (11511003104)</w:t>
      </w:r>
      <w:r w:rsidR="00FD6BF4" w:rsidRPr="000B261D">
        <w:rPr>
          <w:rFonts w:ascii="TimesNewRomanPSMT" w:hAnsi="TimesNewRomanPSMT" w:cs="TimesNewRomanPSMT"/>
        </w:rPr>
        <w:t>).</w:t>
      </w:r>
    </w:p>
    <w:p w:rsidR="00B750E4" w:rsidRPr="000B261D" w:rsidRDefault="00B750E4" w:rsidP="00B750E4">
      <w:pPr>
        <w:spacing w:after="0" w:line="276" w:lineRule="auto"/>
        <w:ind w:firstLine="709"/>
        <w:jc w:val="both"/>
        <w:rPr>
          <w:rFonts w:ascii="TimesNewRomanPSMT" w:hAnsi="TimesNewRomanPSMT" w:cs="TimesNewRomanPSMT"/>
        </w:rPr>
      </w:pPr>
      <w:r w:rsidRPr="000B261D">
        <w:t xml:space="preserve">No pirmās instances tiesas sprieduma ir redzams, ka tiesa atsevišķus pierādījumus, kurus izmantojusi </w:t>
      </w:r>
      <w:r w:rsidR="003F7668">
        <w:t>[pers. A]</w:t>
      </w:r>
      <w:r w:rsidRPr="000B261D">
        <w:t xml:space="preserve"> vainīguma pierādīšanā, </w:t>
      </w:r>
      <w:r w:rsidRPr="000B261D">
        <w:rPr>
          <w:rFonts w:ascii="TimesNewRomanPSMT" w:hAnsi="TimesNewRomanPSMT" w:cs="TimesNewRomanPSMT"/>
        </w:rPr>
        <w:t>uzskaitījusi, taču nav izklāstījusi tajos ietvertās ziņas un nav vērtējusi šos pierādījumus atbilstoši Kriminālprocesa likuma 127.-</w:t>
      </w:r>
      <w:proofErr w:type="gramStart"/>
      <w:r w:rsidRPr="000B261D">
        <w:rPr>
          <w:rFonts w:ascii="TimesNewRomanPSMT" w:hAnsi="TimesNewRomanPSMT" w:cs="TimesNewRomanPSMT"/>
        </w:rPr>
        <w:t>130.panta</w:t>
      </w:r>
      <w:proofErr w:type="gramEnd"/>
      <w:r w:rsidRPr="000B261D">
        <w:rPr>
          <w:rFonts w:ascii="TimesNewRomanPSMT" w:hAnsi="TimesNewRomanPSMT" w:cs="TimesNewRomanPSMT"/>
        </w:rPr>
        <w:t xml:space="preserve"> prasībām. </w:t>
      </w:r>
      <w:r w:rsidRPr="000B261D">
        <w:t>Šie pierādījumi ir: iesniegums (</w:t>
      </w:r>
      <w:r w:rsidRPr="000B261D">
        <w:rPr>
          <w:i/>
        </w:rPr>
        <w:t>1.sējuma 9.lapa</w:t>
      </w:r>
      <w:r w:rsidRPr="000B261D">
        <w:t>), čeks (</w:t>
      </w:r>
      <w:r w:rsidRPr="000B261D">
        <w:rPr>
          <w:i/>
        </w:rPr>
        <w:t>1.sējuma 11.lapa</w:t>
      </w:r>
      <w:r w:rsidRPr="000B261D">
        <w:t>), izdruka no elektroniskās uzskaites sistēmas (</w:t>
      </w:r>
      <w:r w:rsidRPr="000B261D">
        <w:rPr>
          <w:i/>
        </w:rPr>
        <w:t>1.sējuma 161.lapa</w:t>
      </w:r>
      <w:r w:rsidRPr="000B261D">
        <w:t>) – par 1.noziedzīgo nodarījumu; iesniegums (</w:t>
      </w:r>
      <w:r w:rsidRPr="000B261D">
        <w:rPr>
          <w:i/>
        </w:rPr>
        <w:t>1.sējuma 12., 160.lapa</w:t>
      </w:r>
      <w:r w:rsidRPr="000B261D">
        <w:t>), čeks (</w:t>
      </w:r>
      <w:r w:rsidRPr="000B261D">
        <w:rPr>
          <w:i/>
        </w:rPr>
        <w:t>1.sējuma 14.lapa</w:t>
      </w:r>
      <w:r w:rsidRPr="000B261D">
        <w:t>), izdruka no elektroniskās uzskaites sistēmas (</w:t>
      </w:r>
      <w:r w:rsidRPr="000B261D">
        <w:rPr>
          <w:i/>
        </w:rPr>
        <w:t>1.sējuma 163.lapa</w:t>
      </w:r>
      <w:r w:rsidRPr="000B261D">
        <w:t>) – par 2.noziedzīgo nodarījumu; iesniegums (</w:t>
      </w:r>
      <w:r w:rsidRPr="000B261D">
        <w:rPr>
          <w:i/>
        </w:rPr>
        <w:t>1.sējuma 166.lapa</w:t>
      </w:r>
      <w:r w:rsidRPr="000B261D">
        <w:t>), čeks (</w:t>
      </w:r>
      <w:r w:rsidRPr="000B261D">
        <w:rPr>
          <w:i/>
        </w:rPr>
        <w:t>1.sējuma 17.lapa</w:t>
      </w:r>
      <w:r w:rsidRPr="000B261D">
        <w:t>), izdruka no elektroniskās uzskaites sistēmas (</w:t>
      </w:r>
      <w:r w:rsidRPr="000B261D">
        <w:rPr>
          <w:i/>
        </w:rPr>
        <w:t>1.sējuma 167., 168.lapa</w:t>
      </w:r>
      <w:r w:rsidRPr="000B261D">
        <w:t>) – par 3.noziedzīgo nodarījumu; iesniegums (</w:t>
      </w:r>
      <w:r w:rsidRPr="000B261D">
        <w:rPr>
          <w:i/>
        </w:rPr>
        <w:t>1.sējuma 18., 173.-175.lapa</w:t>
      </w:r>
      <w:r w:rsidRPr="000B261D">
        <w:t>), čeks (</w:t>
      </w:r>
      <w:r w:rsidRPr="000B261D">
        <w:rPr>
          <w:i/>
        </w:rPr>
        <w:t>1.sējuma 20.lapa</w:t>
      </w:r>
      <w:r w:rsidRPr="000B261D">
        <w:t>), izdruka no elektroniskās uzskaites sistēmas (</w:t>
      </w:r>
      <w:r w:rsidRPr="000B261D">
        <w:rPr>
          <w:i/>
        </w:rPr>
        <w:t>1.sējuma 173.-175.lapa</w:t>
      </w:r>
      <w:r w:rsidRPr="000B261D">
        <w:t>) – par 4.noziedzīgo nodarījumu; iesniegums (</w:t>
      </w:r>
      <w:r w:rsidRPr="000B261D">
        <w:rPr>
          <w:i/>
        </w:rPr>
        <w:t>1.sējuma 169.lapa</w:t>
      </w:r>
      <w:r w:rsidRPr="000B261D">
        <w:t>), čeks (</w:t>
      </w:r>
      <w:r w:rsidRPr="000B261D">
        <w:rPr>
          <w:i/>
        </w:rPr>
        <w:t>1.sējuma 23.lapa</w:t>
      </w:r>
      <w:r w:rsidRPr="000B261D">
        <w:t>) – par 5.noziedzīgo nodarījumu; iesniegums (</w:t>
      </w:r>
      <w:r w:rsidRPr="000B261D">
        <w:rPr>
          <w:i/>
        </w:rPr>
        <w:t>1.sējuma 24., 176.lapa</w:t>
      </w:r>
      <w:r w:rsidRPr="000B261D">
        <w:t>), čeks (</w:t>
      </w:r>
      <w:r w:rsidRPr="000B261D">
        <w:rPr>
          <w:i/>
        </w:rPr>
        <w:t>1.sējuma 27.lapa</w:t>
      </w:r>
      <w:r w:rsidRPr="000B261D">
        <w:t>), izdruka no elektroniskās uzskaites sistēmas (</w:t>
      </w:r>
      <w:r w:rsidRPr="000B261D">
        <w:rPr>
          <w:i/>
        </w:rPr>
        <w:t>1.sējuma 177., 178.lapa</w:t>
      </w:r>
      <w:r w:rsidRPr="000B261D">
        <w:t>) – par 6.noziedzīgo nodarījumu.</w:t>
      </w:r>
    </w:p>
    <w:p w:rsidR="00FD6BF4" w:rsidRPr="000B261D" w:rsidRDefault="00FD6BF4" w:rsidP="00FD6BF4">
      <w:pPr>
        <w:spacing w:after="0" w:line="276" w:lineRule="auto"/>
        <w:ind w:firstLine="709"/>
        <w:jc w:val="both"/>
        <w:rPr>
          <w:rFonts w:ascii="TimesNewRomanPSMT" w:hAnsi="TimesNewRomanPSMT" w:cs="TimesNewRomanPSMT"/>
        </w:rPr>
      </w:pPr>
      <w:r w:rsidRPr="000B261D">
        <w:rPr>
          <w:rFonts w:ascii="TimesNewRomanPSMT" w:hAnsi="TimesNewRomanPSMT" w:cs="TimesNewRomanPSMT"/>
        </w:rPr>
        <w:t xml:space="preserve">Jautājums par pierādīšanu un pierādījumu izvērtēšanu ir reglamentēts Kriminālprocesa likuma 9.nodaļā, tostarp Kriminālprocesa likuma 128., 129., </w:t>
      </w:r>
      <w:proofErr w:type="gramStart"/>
      <w:r w:rsidRPr="000B261D">
        <w:rPr>
          <w:rFonts w:ascii="TimesNewRomanPSMT" w:hAnsi="TimesNewRomanPSMT" w:cs="TimesNewRomanPSMT"/>
        </w:rPr>
        <w:t>130.pantā</w:t>
      </w:r>
      <w:proofErr w:type="gramEnd"/>
      <w:r w:rsidRPr="000B261D">
        <w:rPr>
          <w:rFonts w:ascii="TimesNewRomanPSMT" w:hAnsi="TimesNewRomanPSMT" w:cs="TimesNewRomanPSMT"/>
        </w:rPr>
        <w:t xml:space="preserve"> ir reglamentēts jautājums par pierādījumu ticamību, attiecināmību un pieļaujamību, savukārt pierādījumu pietiekamība un saprātīgu šaubu izslēgšana pierādīšanas procesā ir noteikta Kriminālprocesa likuma 19.pantā un 124.panta piektajā daļā.</w:t>
      </w:r>
    </w:p>
    <w:p w:rsidR="00977D1C" w:rsidRPr="006D4328" w:rsidRDefault="00F86131" w:rsidP="00977D1C">
      <w:pPr>
        <w:spacing w:after="0" w:line="276" w:lineRule="auto"/>
        <w:ind w:firstLine="709"/>
        <w:jc w:val="both"/>
      </w:pPr>
      <w:r w:rsidRPr="000B261D">
        <w:t>Apelācijas instances tiesa atstājusi negrozītu pirmās instances tiesas spriedumu un, neatkārtojot pirmās instances tiesas spriedumā minētos pierādījumus un atzinumus, nosaukusi, bet nav sniegusi savu vērtējumu par iepriekš norādītajiem pierādījumiem. Tādējādi apel</w:t>
      </w:r>
      <w:r w:rsidR="00FC652F" w:rsidRPr="000B261D">
        <w:t xml:space="preserve">ācijas instances </w:t>
      </w:r>
      <w:r w:rsidR="00FC652F" w:rsidRPr="006D4328">
        <w:t>tiesa nav ievērojusi Kriminālprocesa likumā paredzētās prasības pierādījumu vērtēšanai.</w:t>
      </w:r>
    </w:p>
    <w:p w:rsidR="00977D1C" w:rsidRPr="000B261D" w:rsidRDefault="00ED4353" w:rsidP="00977D1C">
      <w:pPr>
        <w:spacing w:after="0" w:line="276" w:lineRule="auto"/>
        <w:ind w:firstLine="709"/>
        <w:jc w:val="both"/>
      </w:pPr>
      <w:r w:rsidRPr="006D4328">
        <w:lastRenderedPageBreak/>
        <w:t>[6.8</w:t>
      </w:r>
      <w:r w:rsidR="00977D1C" w:rsidRPr="006D4328">
        <w:t xml:space="preserve">] Aizstāvja viedoklis, ka </w:t>
      </w:r>
      <w:proofErr w:type="gramStart"/>
      <w:r w:rsidR="00977D1C" w:rsidRPr="006D4328">
        <w:t>2015.gada</w:t>
      </w:r>
      <w:proofErr w:type="gramEnd"/>
      <w:r w:rsidR="00977D1C" w:rsidRPr="006D4328">
        <w:t xml:space="preserve"> 4.martā – tas ir, dienā, kad tika pieņemts prokurora priekšraksts par sodu kriminālprocesā Nr. 11250011215, – procesa virzītāja rīcībā kriminālprocesā</w:t>
      </w:r>
      <w:r w:rsidR="00977D1C" w:rsidRPr="000B261D">
        <w:t xml:space="preserve"> </w:t>
      </w:r>
      <w:r w:rsidR="00977D1C" w:rsidRPr="000B261D">
        <w:rPr>
          <w:rFonts w:ascii="TimesNewRomanPSMT" w:hAnsi="TimesNewRomanPSMT" w:cs="TimesNewRomanPSMT"/>
        </w:rPr>
        <w:t>Nr. 11250014115</w:t>
      </w:r>
      <w:r w:rsidR="00977D1C" w:rsidRPr="000B261D">
        <w:t xml:space="preserve"> bija informācija par pārējām </w:t>
      </w:r>
      <w:r w:rsidR="003F7668">
        <w:t>[pers. A]</w:t>
      </w:r>
      <w:r w:rsidR="00977D1C" w:rsidRPr="000B261D">
        <w:t xml:space="preserve"> zādzībām, līdz ar to apsūdzība par 2015.gada 21.februārī izdarīto zādzību bija skatāma kopā ar šīm desmit zādzībām, apvieno</w:t>
      </w:r>
      <w:r w:rsidR="006D4328">
        <w:t xml:space="preserve">jot abus kriminālprocesus, nav </w:t>
      </w:r>
      <w:r w:rsidR="00977D1C" w:rsidRPr="000B261D">
        <w:t>pamatots.</w:t>
      </w:r>
    </w:p>
    <w:p w:rsidR="00977D1C" w:rsidRPr="000B261D" w:rsidRDefault="00977D1C" w:rsidP="00977D1C">
      <w:pPr>
        <w:spacing w:after="0" w:line="276" w:lineRule="auto"/>
        <w:ind w:firstLine="709"/>
        <w:jc w:val="both"/>
        <w:rPr>
          <w:rFonts w:ascii="TimesNewRomanPSMT" w:hAnsi="TimesNewRomanPSMT" w:cs="TimesNewRomanPSMT"/>
        </w:rPr>
      </w:pPr>
      <w:r w:rsidRPr="000B261D">
        <w:rPr>
          <w:rFonts w:ascii="TimesNewRomanPSMT" w:hAnsi="TimesNewRomanPSMT" w:cs="TimesNewRomanPSMT"/>
        </w:rPr>
        <w:t xml:space="preserve">Pretēji kasācijas sūdzībā norādītajam kriminālprocess Nr. 11250014115 tika uzsākts </w:t>
      </w:r>
      <w:proofErr w:type="gramStart"/>
      <w:r w:rsidRPr="000B261D">
        <w:rPr>
          <w:rFonts w:ascii="TimesNewRomanPSMT" w:hAnsi="TimesNewRomanPSMT" w:cs="TimesNewRomanPSMT"/>
        </w:rPr>
        <w:t>2015.gada</w:t>
      </w:r>
      <w:proofErr w:type="gramEnd"/>
      <w:r w:rsidRPr="000B261D">
        <w:rPr>
          <w:rFonts w:ascii="TimesNewRomanPSMT" w:hAnsi="TimesNewRomanPSMT" w:cs="TimesNewRomanPSMT"/>
        </w:rPr>
        <w:t xml:space="preserve"> 5.martā pēc Krimināllikuma 180.panta pirmās daļas, pamatojoties uz SIA </w:t>
      </w:r>
      <w:r w:rsidRPr="000B261D">
        <w:rPr>
          <w:rFonts w:ascii="TimesNewRomanPSMT" w:hAnsi="TimesNewRomanPSMT" w:cs="TimesNewRomanPSMT"/>
          <w:i/>
        </w:rPr>
        <w:t xml:space="preserve">Rimi </w:t>
      </w:r>
      <w:proofErr w:type="spellStart"/>
      <w:r w:rsidRPr="000B261D">
        <w:rPr>
          <w:rFonts w:ascii="TimesNewRomanPSMT" w:hAnsi="TimesNewRomanPSMT" w:cs="TimesNewRomanPSMT"/>
          <w:i/>
        </w:rPr>
        <w:t>Latvia</w:t>
      </w:r>
      <w:proofErr w:type="spellEnd"/>
      <w:r w:rsidRPr="000B261D">
        <w:rPr>
          <w:rFonts w:ascii="TimesNewRomanPSMT" w:hAnsi="TimesNewRomanPSMT" w:cs="TimesNewRomanPSMT"/>
        </w:rPr>
        <w:t xml:space="preserve"> iesniegumu, par zādzības izdarīšanu no veikala </w:t>
      </w:r>
      <w:r w:rsidRPr="000B261D">
        <w:rPr>
          <w:rFonts w:ascii="TimesNewRomanPSMT" w:hAnsi="TimesNewRomanPSMT" w:cs="TimesNewRomanPSMT"/>
          <w:i/>
        </w:rPr>
        <w:t>Rimi Kuldīga</w:t>
      </w:r>
      <w:r w:rsidRPr="000B261D">
        <w:rPr>
          <w:rFonts w:ascii="TimesNewRomanPSMT" w:hAnsi="TimesNewRomanPSMT" w:cs="TimesNewRomanPSMT"/>
        </w:rPr>
        <w:t xml:space="preserve"> tirdzniecības zāles 2015.gada 23.janvārī plkst.11.07 (</w:t>
      </w:r>
      <w:r w:rsidRPr="000B261D">
        <w:rPr>
          <w:rFonts w:ascii="TimesNewRomanPSMT" w:hAnsi="TimesNewRomanPSMT" w:cs="TimesNewRomanPSMT"/>
          <w:i/>
        </w:rPr>
        <w:t>1.sējuma 5.lapa</w:t>
      </w:r>
      <w:r w:rsidRPr="000B261D">
        <w:rPr>
          <w:rFonts w:ascii="TimesNewRomanPSMT" w:hAnsi="TimesNewRomanPSMT" w:cs="TimesNewRomanPSMT"/>
        </w:rPr>
        <w:t>).</w:t>
      </w:r>
    </w:p>
    <w:p w:rsidR="00977D1C" w:rsidRPr="000B261D" w:rsidRDefault="00977D1C" w:rsidP="00977D1C">
      <w:pPr>
        <w:spacing w:after="0" w:line="276" w:lineRule="auto"/>
        <w:ind w:firstLine="709"/>
        <w:jc w:val="both"/>
      </w:pPr>
      <w:r w:rsidRPr="000B261D">
        <w:t xml:space="preserve">Savukārt kriminālprocess Nr. 11250011215 tika uzsākts </w:t>
      </w:r>
      <w:proofErr w:type="gramStart"/>
      <w:r w:rsidRPr="000B261D">
        <w:t>2015.gada</w:t>
      </w:r>
      <w:proofErr w:type="gramEnd"/>
      <w:r w:rsidRPr="000B261D">
        <w:t xml:space="preserve"> 21.februārī par noziedzīgā nodarījuma izdarīšanu, kas paredzēts Krimināllikuma 180.panta pirmajā daļā. Norādītajā kriminālprocesā prokurora priekšraksts par sodu tika pieņemts </w:t>
      </w:r>
      <w:proofErr w:type="gramStart"/>
      <w:r w:rsidRPr="000B261D">
        <w:t>2015.gada</w:t>
      </w:r>
      <w:proofErr w:type="gramEnd"/>
      <w:r w:rsidRPr="000B261D">
        <w:t xml:space="preserve"> 4.martā un stājies spēkā 2015.gada 16.martā (</w:t>
      </w:r>
      <w:r w:rsidRPr="000B261D">
        <w:rPr>
          <w:i/>
        </w:rPr>
        <w:t>1.sējuma 86.-88.lapa</w:t>
      </w:r>
      <w:r w:rsidRPr="000B261D">
        <w:t>).</w:t>
      </w:r>
    </w:p>
    <w:p w:rsidR="00977D1C" w:rsidRPr="006D4328" w:rsidRDefault="00977D1C" w:rsidP="00977D1C">
      <w:pPr>
        <w:spacing w:after="0" w:line="276" w:lineRule="auto"/>
        <w:ind w:firstLine="709"/>
        <w:jc w:val="both"/>
      </w:pPr>
      <w:r w:rsidRPr="000B261D">
        <w:t xml:space="preserve">Turklāt no </w:t>
      </w:r>
      <w:proofErr w:type="gramStart"/>
      <w:r w:rsidRPr="000B261D">
        <w:t>2015.gada</w:t>
      </w:r>
      <w:proofErr w:type="gramEnd"/>
      <w:r w:rsidRPr="000B261D">
        <w:t xml:space="preserve"> 5.marta lēmuma par kriminālprocesa </w:t>
      </w:r>
      <w:r w:rsidRPr="000B261D">
        <w:rPr>
          <w:rFonts w:ascii="TimesNewRomanPSMT" w:hAnsi="TimesNewRomanPSMT" w:cs="TimesNewRomanPSMT"/>
        </w:rPr>
        <w:t xml:space="preserve">Nr. 11250014115 </w:t>
      </w:r>
      <w:r w:rsidRPr="000B261D">
        <w:t xml:space="preserve">uzsākšanu satura ir redzams, ka šis kriminālprocess netika uzsākts pret konkrētu personu – </w:t>
      </w:r>
      <w:r w:rsidR="003F7668">
        <w:t>[pers. A]</w:t>
      </w:r>
      <w:r w:rsidRPr="000B261D">
        <w:t xml:space="preserve"> –, bet par zādzības izdarīšanu no veikala </w:t>
      </w:r>
      <w:r w:rsidRPr="000B261D">
        <w:rPr>
          <w:i/>
        </w:rPr>
        <w:t>Rimi Kuldīga</w:t>
      </w:r>
      <w:r w:rsidRPr="000B261D">
        <w:t xml:space="preserve"> 2015.gada 23.janvārī plkst.11.07 (</w:t>
      </w:r>
      <w:r w:rsidRPr="000B261D">
        <w:rPr>
          <w:i/>
        </w:rPr>
        <w:t>1.sējuma 5.lapa</w:t>
      </w:r>
      <w:r w:rsidRPr="000B261D">
        <w:t xml:space="preserve">). </w:t>
      </w:r>
      <w:r w:rsidR="003F7668">
        <w:t>[Pers. A]</w:t>
      </w:r>
      <w:r w:rsidRPr="000B261D">
        <w:t xml:space="preserve"> atzīta par aizdomās turēto šajā kriminālprocesā 2015.gada 6.martā (</w:t>
      </w:r>
      <w:r w:rsidRPr="000B261D">
        <w:rPr>
          <w:i/>
        </w:rPr>
        <w:t xml:space="preserve">1.sējuma </w:t>
      </w:r>
      <w:r w:rsidRPr="006D4328">
        <w:rPr>
          <w:i/>
        </w:rPr>
        <w:t>80., 81.lapa</w:t>
      </w:r>
      <w:r w:rsidRPr="006D4328">
        <w:t xml:space="preserve">), bet lēmums par </w:t>
      </w:r>
      <w:r w:rsidR="003F7668">
        <w:t>[pers. A]</w:t>
      </w:r>
      <w:r w:rsidRPr="006D4328">
        <w:t xml:space="preserve"> saukšanu pie kriminālatbildības pieņemts 2015.gada 19.jūnijā (</w:t>
      </w:r>
      <w:r w:rsidRPr="006D4328">
        <w:rPr>
          <w:i/>
        </w:rPr>
        <w:t>1.sējuma 92.-96.lapa</w:t>
      </w:r>
      <w:r w:rsidRPr="006D4328">
        <w:t>).</w:t>
      </w:r>
    </w:p>
    <w:p w:rsidR="003B771D" w:rsidRPr="000B261D" w:rsidRDefault="006D4328" w:rsidP="00F840E5">
      <w:pPr>
        <w:spacing w:after="0" w:line="276" w:lineRule="auto"/>
        <w:ind w:firstLine="709"/>
        <w:jc w:val="both"/>
      </w:pPr>
      <w:r w:rsidRPr="006D4328">
        <w:t>[6.9</w:t>
      </w:r>
      <w:r w:rsidR="00F840E5" w:rsidRPr="006D4328">
        <w:t xml:space="preserve">] </w:t>
      </w:r>
      <w:r w:rsidR="003B771D" w:rsidRPr="006D4328">
        <w:t xml:space="preserve">Augstākā tiesa atzīst, ka pārējie </w:t>
      </w:r>
      <w:r w:rsidR="003B7B59" w:rsidRPr="006D4328">
        <w:t xml:space="preserve">apsūdzētās </w:t>
      </w:r>
      <w:r w:rsidR="003F7668">
        <w:t>[pers. A]</w:t>
      </w:r>
      <w:r w:rsidR="003B7B59" w:rsidRPr="006D4328">
        <w:t xml:space="preserve"> aizstāvja K. </w:t>
      </w:r>
      <w:proofErr w:type="spellStart"/>
      <w:r w:rsidR="003B7B59" w:rsidRPr="006D4328">
        <w:t>Oļehnoviča</w:t>
      </w:r>
      <w:proofErr w:type="spellEnd"/>
      <w:r w:rsidR="003B7B59" w:rsidRPr="006D4328">
        <w:t xml:space="preserve"> </w:t>
      </w:r>
      <w:r w:rsidR="003B771D" w:rsidRPr="006D4328">
        <w:t>kasācijas</w:t>
      </w:r>
      <w:r w:rsidR="003B771D" w:rsidRPr="000B261D">
        <w:t xml:space="preserve"> sūdzībā norādītie argumenti </w:t>
      </w:r>
      <w:r w:rsidR="00747699" w:rsidRPr="000B261D">
        <w:t>ir saistīti ar lietas faktisko apstākļu noskaidrošanu un ar pierādījumu vērtēšanu.</w:t>
      </w:r>
    </w:p>
    <w:p w:rsidR="00747699" w:rsidRPr="000B261D" w:rsidRDefault="00747699" w:rsidP="00747699">
      <w:pPr>
        <w:spacing w:after="0" w:line="276" w:lineRule="auto"/>
        <w:ind w:firstLine="720"/>
        <w:jc w:val="both"/>
        <w:rPr>
          <w:rFonts w:ascii="TimesNewRomanPSMT" w:eastAsiaTheme="minorHAnsi" w:hAnsi="TimesNewRomanPSMT" w:cs="TimesNewRomanPSMT"/>
          <w:szCs w:val="24"/>
        </w:rPr>
      </w:pPr>
      <w:r w:rsidRPr="000B261D">
        <w:rPr>
          <w:rFonts w:ascii="TimesNewRomanPSMT" w:eastAsiaTheme="minorHAnsi" w:hAnsi="TimesNewRomanPSMT" w:cs="TimesNewRomanPSMT"/>
          <w:szCs w:val="24"/>
        </w:rPr>
        <w:t xml:space="preserve">Atbilstoši Kriminālprocesa likuma </w:t>
      </w:r>
      <w:proofErr w:type="gramStart"/>
      <w:r w:rsidRPr="000B261D">
        <w:rPr>
          <w:rFonts w:ascii="TimesNewRomanPSMT" w:eastAsiaTheme="minorHAnsi" w:hAnsi="TimesNewRomanPSMT" w:cs="TimesNewRomanPSMT"/>
          <w:szCs w:val="24"/>
        </w:rPr>
        <w:t>569.panta</w:t>
      </w:r>
      <w:proofErr w:type="gramEnd"/>
      <w:r w:rsidRPr="000B261D">
        <w:rPr>
          <w:rFonts w:ascii="TimesNewRomanPSMT" w:eastAsiaTheme="minorHAnsi" w:hAnsi="TimesNewRomanPSMT" w:cs="TimesNewRomanPSMT"/>
          <w:szCs w:val="24"/>
        </w:rPr>
        <w:t xml:space="preserve"> pirmajai un trešajai daļai kasācijas instances tiesa lietu pēc būtības neizskata un pierādījumus lietā no jauna neizvērtē. Minēto apstākļu izvērtēšana ir to tiesu kompetencē, kas izskata lietu pēc būtības.</w:t>
      </w:r>
    </w:p>
    <w:p w:rsidR="00643FB0" w:rsidRPr="000B261D" w:rsidRDefault="00747699" w:rsidP="00643FB0">
      <w:pPr>
        <w:spacing w:after="0" w:line="276" w:lineRule="auto"/>
        <w:ind w:firstLine="709"/>
        <w:jc w:val="both"/>
      </w:pPr>
      <w:r w:rsidRPr="000B261D">
        <w:t>L</w:t>
      </w:r>
      <w:r w:rsidR="00820599" w:rsidRPr="000B261D">
        <w:t xml:space="preserve">ietu pēc būtības izskata pirmās instances tiesa, bet gadījumos, kad iesniegts apelācijas protests vai sūdzība, lietu pēc būtības izskata </w:t>
      </w:r>
      <w:r w:rsidR="00643FB0" w:rsidRPr="000B261D">
        <w:t>arī apelācijas instances tiesa.</w:t>
      </w:r>
    </w:p>
    <w:p w:rsidR="001A150E" w:rsidRPr="00E56E8A" w:rsidRDefault="00550F6C" w:rsidP="00550F6C">
      <w:pPr>
        <w:spacing w:after="0" w:line="276" w:lineRule="auto"/>
        <w:ind w:firstLine="709"/>
        <w:jc w:val="both"/>
      </w:pPr>
      <w:r w:rsidRPr="000B261D">
        <w:t xml:space="preserve">Ņemot vērā, ka lieta apelācijas instances tiesā izskatāma no jauna atbilstoši Kriminālprocesa likuma 53.nodaļas prasībām, pārējie apsūdzētās </w:t>
      </w:r>
      <w:r w:rsidR="003F7668">
        <w:t>[pers. A]</w:t>
      </w:r>
      <w:r w:rsidRPr="000B261D">
        <w:t xml:space="preserve"> aizstāvja </w:t>
      </w:r>
      <w:r w:rsidRPr="00E56E8A">
        <w:t>K. </w:t>
      </w:r>
      <w:proofErr w:type="spellStart"/>
      <w:r w:rsidRPr="00E56E8A">
        <w:t>Oļehnoviča</w:t>
      </w:r>
      <w:proofErr w:type="spellEnd"/>
      <w:r w:rsidRPr="00E56E8A">
        <w:t xml:space="preserve"> kasācijas sūdzībā norādītie argumenti, kas saistīti ar noziedzīgā nodarījuma faktisko apstākļu konstatēšanu un pierādījumu vērtēšanu, izvērtējami apelācijas instances tiesā.</w:t>
      </w:r>
    </w:p>
    <w:p w:rsidR="00DF3867" w:rsidRPr="00E56E8A" w:rsidRDefault="00A24FD7" w:rsidP="00DF3867">
      <w:pPr>
        <w:spacing w:before="240" w:after="0" w:line="276" w:lineRule="auto"/>
        <w:ind w:firstLine="709"/>
        <w:jc w:val="both"/>
      </w:pPr>
      <w:r w:rsidRPr="00E56E8A">
        <w:t>[</w:t>
      </w:r>
      <w:r w:rsidR="007E58A6" w:rsidRPr="00E56E8A">
        <w:t>7</w:t>
      </w:r>
      <w:r w:rsidRPr="00E56E8A">
        <w:t xml:space="preserve">] </w:t>
      </w:r>
      <w:r w:rsidR="007E58A6" w:rsidRPr="00E56E8A">
        <w:t xml:space="preserve">Apsūdzētajai </w:t>
      </w:r>
      <w:r w:rsidR="003F7668">
        <w:t>[pers. A]</w:t>
      </w:r>
      <w:r w:rsidR="007E58A6" w:rsidRPr="00E56E8A">
        <w:t xml:space="preserve"> drošības līdzeklis šajā</w:t>
      </w:r>
      <w:r w:rsidR="00DF3867" w:rsidRPr="00E56E8A">
        <w:t xml:space="preserve"> kriminālprocesā nav piemērots.</w:t>
      </w:r>
    </w:p>
    <w:p w:rsidR="00A24FD7" w:rsidRPr="000B261D" w:rsidRDefault="00DF3867" w:rsidP="007E58A6">
      <w:pPr>
        <w:spacing w:after="0" w:line="276" w:lineRule="auto"/>
        <w:ind w:firstLine="709"/>
        <w:jc w:val="both"/>
      </w:pPr>
      <w:r w:rsidRPr="00E56E8A">
        <w:t>Augstākā</w:t>
      </w:r>
      <w:r w:rsidR="007E58A6" w:rsidRPr="00E56E8A">
        <w:t xml:space="preserve"> tiesa atzīst, ka šajā kriminālprocesa stadijā </w:t>
      </w:r>
      <w:r w:rsidRPr="00E56E8A">
        <w:t xml:space="preserve">nav tiesiska pamata </w:t>
      </w:r>
      <w:r w:rsidR="007E58A6" w:rsidRPr="00E56E8A">
        <w:t>drošības lī</w:t>
      </w:r>
      <w:r w:rsidRPr="00E56E8A">
        <w:t>dzekļa</w:t>
      </w:r>
      <w:r w:rsidRPr="000B261D">
        <w:t xml:space="preserve"> piemērošanai apsūdzētajai</w:t>
      </w:r>
      <w:r w:rsidR="00891E79" w:rsidRPr="000B261D">
        <w:t xml:space="preserve"> </w:t>
      </w:r>
      <w:r w:rsidR="003F7668">
        <w:t>[pers. A]</w:t>
      </w:r>
      <w:r w:rsidR="007E58A6" w:rsidRPr="000B261D">
        <w:t>.</w:t>
      </w:r>
    </w:p>
    <w:p w:rsidR="00A1264C" w:rsidRPr="000B261D" w:rsidRDefault="00A1264C" w:rsidP="00A1264C">
      <w:pPr>
        <w:autoSpaceDE w:val="0"/>
        <w:autoSpaceDN w:val="0"/>
        <w:adjustRightInd w:val="0"/>
        <w:spacing w:before="240" w:after="240" w:line="276" w:lineRule="auto"/>
        <w:jc w:val="center"/>
        <w:rPr>
          <w:rFonts w:eastAsiaTheme="minorHAnsi"/>
          <w:b/>
        </w:rPr>
      </w:pPr>
      <w:r w:rsidRPr="000B261D">
        <w:rPr>
          <w:rFonts w:eastAsiaTheme="minorHAnsi"/>
          <w:b/>
        </w:rPr>
        <w:t>Rezolutīvā daļa</w:t>
      </w:r>
    </w:p>
    <w:p w:rsidR="00A1264C" w:rsidRPr="000B261D" w:rsidRDefault="00A1264C" w:rsidP="00A1264C">
      <w:pPr>
        <w:spacing w:line="276" w:lineRule="auto"/>
        <w:ind w:firstLine="709"/>
        <w:jc w:val="both"/>
        <w:rPr>
          <w:b/>
        </w:rPr>
      </w:pPr>
      <w:r w:rsidRPr="000B261D">
        <w:t>P</w:t>
      </w:r>
      <w:r w:rsidRPr="000B261D">
        <w:rPr>
          <w:bCs/>
        </w:rPr>
        <w:t xml:space="preserve">amatojoties uz Kriminālprocesa likuma 585. un </w:t>
      </w:r>
      <w:proofErr w:type="gramStart"/>
      <w:r w:rsidRPr="000B261D">
        <w:rPr>
          <w:bCs/>
        </w:rPr>
        <w:t>587.pantu</w:t>
      </w:r>
      <w:proofErr w:type="gramEnd"/>
      <w:r w:rsidRPr="000B261D">
        <w:rPr>
          <w:bCs/>
        </w:rPr>
        <w:t>, Augstākā tiesa</w:t>
      </w:r>
    </w:p>
    <w:p w:rsidR="009A7C91" w:rsidRDefault="009A7C91">
      <w:pPr>
        <w:rPr>
          <w:b/>
        </w:rPr>
      </w:pPr>
      <w:r>
        <w:rPr>
          <w:b/>
        </w:rPr>
        <w:br w:type="page"/>
      </w:r>
    </w:p>
    <w:p w:rsidR="00A1264C" w:rsidRPr="000B261D" w:rsidRDefault="00A1264C" w:rsidP="00A1264C">
      <w:pPr>
        <w:spacing w:before="240" w:after="240" w:line="276" w:lineRule="auto"/>
        <w:jc w:val="center"/>
        <w:rPr>
          <w:b/>
        </w:rPr>
      </w:pPr>
      <w:r w:rsidRPr="000B261D">
        <w:rPr>
          <w:b/>
        </w:rPr>
        <w:lastRenderedPageBreak/>
        <w:t>nolēma:</w:t>
      </w:r>
    </w:p>
    <w:p w:rsidR="00A1264C" w:rsidRPr="000B261D" w:rsidRDefault="0096204A" w:rsidP="00A1264C">
      <w:pPr>
        <w:spacing w:after="0" w:line="276" w:lineRule="auto"/>
        <w:ind w:firstLine="709"/>
        <w:jc w:val="both"/>
      </w:pPr>
      <w:r w:rsidRPr="000B261D">
        <w:t>atcelt</w:t>
      </w:r>
      <w:r w:rsidR="00A1264C" w:rsidRPr="000B261D">
        <w:t xml:space="preserve"> </w:t>
      </w:r>
      <w:r w:rsidR="00550472" w:rsidRPr="000B261D">
        <w:t xml:space="preserve">Kurzemes apgabaltiesas </w:t>
      </w:r>
      <w:proofErr w:type="gramStart"/>
      <w:r w:rsidR="00550472" w:rsidRPr="000B261D">
        <w:t>2018.gada</w:t>
      </w:r>
      <w:proofErr w:type="gramEnd"/>
      <w:r w:rsidR="00550472" w:rsidRPr="000B261D">
        <w:t xml:space="preserve"> 27.februāra lēmumu pilnībā un nosūtīt lietu jaunai izskatīšanai Kurzemes apgabaltiesā</w:t>
      </w:r>
      <w:r w:rsidR="00A1264C" w:rsidRPr="000B261D">
        <w:t>.</w:t>
      </w:r>
    </w:p>
    <w:p w:rsidR="00A1264C" w:rsidRPr="000B261D" w:rsidRDefault="00A1264C" w:rsidP="009A7C91">
      <w:pPr>
        <w:spacing w:after="360" w:line="276" w:lineRule="auto"/>
        <w:ind w:firstLine="709"/>
        <w:jc w:val="both"/>
      </w:pPr>
      <w:r w:rsidRPr="000B261D">
        <w:t>Lēmums nav pārsūdzams.</w:t>
      </w:r>
    </w:p>
    <w:sectPr w:rsidR="00A1264C" w:rsidRPr="000B261D" w:rsidSect="00B86B93">
      <w:footerReference w:type="default" r:id="rId6"/>
      <w:pgSz w:w="12240" w:h="15840"/>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32C" w:rsidRDefault="005B432C" w:rsidP="00B86B93">
      <w:pPr>
        <w:spacing w:after="0" w:line="240" w:lineRule="auto"/>
      </w:pPr>
      <w:r>
        <w:separator/>
      </w:r>
    </w:p>
  </w:endnote>
  <w:endnote w:type="continuationSeparator" w:id="0">
    <w:p w:rsidR="005B432C" w:rsidRDefault="005B432C" w:rsidP="00B86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600" w:rsidRDefault="00290600" w:rsidP="00B86B93">
    <w:pPr>
      <w:pStyle w:val="Footer"/>
      <w:jc w:val="center"/>
    </w:pPr>
    <w:r>
      <w:rPr>
        <w:rStyle w:val="PageNumber"/>
      </w:rPr>
      <w:fldChar w:fldCharType="begin"/>
    </w:r>
    <w:r>
      <w:rPr>
        <w:rStyle w:val="PageNumber"/>
      </w:rPr>
      <w:instrText xml:space="preserve"> PAGE </w:instrText>
    </w:r>
    <w:r>
      <w:rPr>
        <w:rStyle w:val="PageNumber"/>
      </w:rPr>
      <w:fldChar w:fldCharType="separate"/>
    </w:r>
    <w:r w:rsidR="00D05412">
      <w:rPr>
        <w:rStyle w:val="PageNumber"/>
        <w:noProof/>
      </w:rPr>
      <w:t>9</w:t>
    </w:r>
    <w:r>
      <w:rPr>
        <w:rStyle w:val="PageNumber"/>
      </w:rPr>
      <w:fldChar w:fldCharType="end"/>
    </w:r>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sidR="00D05412">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32C" w:rsidRDefault="005B432C" w:rsidP="00B86B93">
      <w:pPr>
        <w:spacing w:after="0" w:line="240" w:lineRule="auto"/>
      </w:pPr>
      <w:r>
        <w:separator/>
      </w:r>
    </w:p>
  </w:footnote>
  <w:footnote w:type="continuationSeparator" w:id="0">
    <w:p w:rsidR="005B432C" w:rsidRDefault="005B432C" w:rsidP="00B86B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776"/>
    <w:rsid w:val="00004877"/>
    <w:rsid w:val="00005153"/>
    <w:rsid w:val="000056EA"/>
    <w:rsid w:val="000070E6"/>
    <w:rsid w:val="000104A5"/>
    <w:rsid w:val="00013701"/>
    <w:rsid w:val="00014966"/>
    <w:rsid w:val="000167DE"/>
    <w:rsid w:val="00016EC2"/>
    <w:rsid w:val="000176FD"/>
    <w:rsid w:val="00017C81"/>
    <w:rsid w:val="00022716"/>
    <w:rsid w:val="000258E6"/>
    <w:rsid w:val="000261E9"/>
    <w:rsid w:val="00026EF9"/>
    <w:rsid w:val="0003026D"/>
    <w:rsid w:val="00030BB4"/>
    <w:rsid w:val="00031B7E"/>
    <w:rsid w:val="00034C52"/>
    <w:rsid w:val="000366A0"/>
    <w:rsid w:val="000375AC"/>
    <w:rsid w:val="00042412"/>
    <w:rsid w:val="0004355A"/>
    <w:rsid w:val="00043C17"/>
    <w:rsid w:val="000446C4"/>
    <w:rsid w:val="00045B24"/>
    <w:rsid w:val="0004609B"/>
    <w:rsid w:val="00046DEE"/>
    <w:rsid w:val="00050301"/>
    <w:rsid w:val="000538DB"/>
    <w:rsid w:val="00053F24"/>
    <w:rsid w:val="0005411F"/>
    <w:rsid w:val="00054952"/>
    <w:rsid w:val="00055898"/>
    <w:rsid w:val="00055A08"/>
    <w:rsid w:val="00055D30"/>
    <w:rsid w:val="000563C4"/>
    <w:rsid w:val="00056B60"/>
    <w:rsid w:val="000625C9"/>
    <w:rsid w:val="0006343E"/>
    <w:rsid w:val="00063C25"/>
    <w:rsid w:val="00064DF2"/>
    <w:rsid w:val="0006636D"/>
    <w:rsid w:val="0007011D"/>
    <w:rsid w:val="0007097C"/>
    <w:rsid w:val="00070BBA"/>
    <w:rsid w:val="00072766"/>
    <w:rsid w:val="00072D41"/>
    <w:rsid w:val="000730AB"/>
    <w:rsid w:val="00073F1F"/>
    <w:rsid w:val="00074C38"/>
    <w:rsid w:val="00075AE5"/>
    <w:rsid w:val="00081B71"/>
    <w:rsid w:val="00081C7B"/>
    <w:rsid w:val="00086B74"/>
    <w:rsid w:val="00090414"/>
    <w:rsid w:val="0009054E"/>
    <w:rsid w:val="00092D58"/>
    <w:rsid w:val="00094131"/>
    <w:rsid w:val="00094616"/>
    <w:rsid w:val="00096104"/>
    <w:rsid w:val="000964A6"/>
    <w:rsid w:val="000A00AB"/>
    <w:rsid w:val="000A11EF"/>
    <w:rsid w:val="000A5245"/>
    <w:rsid w:val="000A5656"/>
    <w:rsid w:val="000A6232"/>
    <w:rsid w:val="000B1D54"/>
    <w:rsid w:val="000B2002"/>
    <w:rsid w:val="000B23E4"/>
    <w:rsid w:val="000B261D"/>
    <w:rsid w:val="000B2C3B"/>
    <w:rsid w:val="000B3643"/>
    <w:rsid w:val="000B75B8"/>
    <w:rsid w:val="000C2349"/>
    <w:rsid w:val="000C75B3"/>
    <w:rsid w:val="000C767D"/>
    <w:rsid w:val="000D0341"/>
    <w:rsid w:val="000D1E07"/>
    <w:rsid w:val="000D35A8"/>
    <w:rsid w:val="000D4E31"/>
    <w:rsid w:val="000D4E86"/>
    <w:rsid w:val="000D5A44"/>
    <w:rsid w:val="000D5D99"/>
    <w:rsid w:val="000D63FD"/>
    <w:rsid w:val="000D7E02"/>
    <w:rsid w:val="000E0F4B"/>
    <w:rsid w:val="000E1419"/>
    <w:rsid w:val="000E2A00"/>
    <w:rsid w:val="000E5196"/>
    <w:rsid w:val="000E5285"/>
    <w:rsid w:val="000E55DC"/>
    <w:rsid w:val="000E6132"/>
    <w:rsid w:val="000E6F1B"/>
    <w:rsid w:val="000F0EEF"/>
    <w:rsid w:val="000F1EC3"/>
    <w:rsid w:val="000F3C0F"/>
    <w:rsid w:val="000F4EBE"/>
    <w:rsid w:val="000F585F"/>
    <w:rsid w:val="000F59C3"/>
    <w:rsid w:val="00100092"/>
    <w:rsid w:val="00102184"/>
    <w:rsid w:val="0010259C"/>
    <w:rsid w:val="001025A4"/>
    <w:rsid w:val="00104720"/>
    <w:rsid w:val="0010502E"/>
    <w:rsid w:val="0010509D"/>
    <w:rsid w:val="00105B57"/>
    <w:rsid w:val="00107848"/>
    <w:rsid w:val="00111791"/>
    <w:rsid w:val="001121D4"/>
    <w:rsid w:val="00113B7D"/>
    <w:rsid w:val="00113FB3"/>
    <w:rsid w:val="00114BD6"/>
    <w:rsid w:val="00115635"/>
    <w:rsid w:val="00116818"/>
    <w:rsid w:val="00117E84"/>
    <w:rsid w:val="00121809"/>
    <w:rsid w:val="00124022"/>
    <w:rsid w:val="00124D8D"/>
    <w:rsid w:val="00125F90"/>
    <w:rsid w:val="001263C1"/>
    <w:rsid w:val="00127EF9"/>
    <w:rsid w:val="00130111"/>
    <w:rsid w:val="00130EF7"/>
    <w:rsid w:val="0013144E"/>
    <w:rsid w:val="00131D76"/>
    <w:rsid w:val="00132D3F"/>
    <w:rsid w:val="001336E6"/>
    <w:rsid w:val="00134A00"/>
    <w:rsid w:val="001369AA"/>
    <w:rsid w:val="00140AB5"/>
    <w:rsid w:val="0014154E"/>
    <w:rsid w:val="001425F4"/>
    <w:rsid w:val="00142B97"/>
    <w:rsid w:val="00142CF2"/>
    <w:rsid w:val="001436AD"/>
    <w:rsid w:val="00146228"/>
    <w:rsid w:val="0014698E"/>
    <w:rsid w:val="001474F8"/>
    <w:rsid w:val="00147A5E"/>
    <w:rsid w:val="00150126"/>
    <w:rsid w:val="0015124F"/>
    <w:rsid w:val="00151A88"/>
    <w:rsid w:val="00152D46"/>
    <w:rsid w:val="001533DE"/>
    <w:rsid w:val="001548B1"/>
    <w:rsid w:val="00160981"/>
    <w:rsid w:val="0016166C"/>
    <w:rsid w:val="00162CE7"/>
    <w:rsid w:val="00163ED8"/>
    <w:rsid w:val="001647A6"/>
    <w:rsid w:val="00164A52"/>
    <w:rsid w:val="00164E6B"/>
    <w:rsid w:val="00165653"/>
    <w:rsid w:val="001679A5"/>
    <w:rsid w:val="00167FC1"/>
    <w:rsid w:val="0017050F"/>
    <w:rsid w:val="001718A0"/>
    <w:rsid w:val="00174546"/>
    <w:rsid w:val="0017495E"/>
    <w:rsid w:val="00174EC8"/>
    <w:rsid w:val="001762AE"/>
    <w:rsid w:val="0017710B"/>
    <w:rsid w:val="00180297"/>
    <w:rsid w:val="00181B82"/>
    <w:rsid w:val="001824B6"/>
    <w:rsid w:val="001824C2"/>
    <w:rsid w:val="00183CC0"/>
    <w:rsid w:val="00185D1B"/>
    <w:rsid w:val="001870BC"/>
    <w:rsid w:val="001904FE"/>
    <w:rsid w:val="001910A4"/>
    <w:rsid w:val="0019151F"/>
    <w:rsid w:val="0019183F"/>
    <w:rsid w:val="001921D3"/>
    <w:rsid w:val="001921D8"/>
    <w:rsid w:val="00192801"/>
    <w:rsid w:val="0019428C"/>
    <w:rsid w:val="00194618"/>
    <w:rsid w:val="00196072"/>
    <w:rsid w:val="00196E18"/>
    <w:rsid w:val="00197B68"/>
    <w:rsid w:val="001A0335"/>
    <w:rsid w:val="001A150E"/>
    <w:rsid w:val="001A1F5A"/>
    <w:rsid w:val="001A2922"/>
    <w:rsid w:val="001A39E1"/>
    <w:rsid w:val="001A7325"/>
    <w:rsid w:val="001B5711"/>
    <w:rsid w:val="001C0B6B"/>
    <w:rsid w:val="001C19E7"/>
    <w:rsid w:val="001C5075"/>
    <w:rsid w:val="001C599C"/>
    <w:rsid w:val="001C77C7"/>
    <w:rsid w:val="001C79BB"/>
    <w:rsid w:val="001D13BE"/>
    <w:rsid w:val="001D2F8A"/>
    <w:rsid w:val="001D4A5D"/>
    <w:rsid w:val="001E27D7"/>
    <w:rsid w:val="001E33BD"/>
    <w:rsid w:val="001E45EE"/>
    <w:rsid w:val="001E5F33"/>
    <w:rsid w:val="001E7625"/>
    <w:rsid w:val="001F0E9C"/>
    <w:rsid w:val="001F2445"/>
    <w:rsid w:val="001F293E"/>
    <w:rsid w:val="001F5C7B"/>
    <w:rsid w:val="001F624E"/>
    <w:rsid w:val="0020096D"/>
    <w:rsid w:val="002016B7"/>
    <w:rsid w:val="00204A54"/>
    <w:rsid w:val="002050EA"/>
    <w:rsid w:val="00205A3D"/>
    <w:rsid w:val="00206846"/>
    <w:rsid w:val="00207AA8"/>
    <w:rsid w:val="00210865"/>
    <w:rsid w:val="0021128F"/>
    <w:rsid w:val="00211F97"/>
    <w:rsid w:val="00213657"/>
    <w:rsid w:val="00214634"/>
    <w:rsid w:val="002173FC"/>
    <w:rsid w:val="00217512"/>
    <w:rsid w:val="0022368E"/>
    <w:rsid w:val="002251B2"/>
    <w:rsid w:val="00225651"/>
    <w:rsid w:val="0022587C"/>
    <w:rsid w:val="002258F0"/>
    <w:rsid w:val="00225B39"/>
    <w:rsid w:val="002260CD"/>
    <w:rsid w:val="00226817"/>
    <w:rsid w:val="00227AE9"/>
    <w:rsid w:val="00231B74"/>
    <w:rsid w:val="00231DC6"/>
    <w:rsid w:val="00233C79"/>
    <w:rsid w:val="002348C0"/>
    <w:rsid w:val="00236301"/>
    <w:rsid w:val="00236727"/>
    <w:rsid w:val="00236906"/>
    <w:rsid w:val="00236BAA"/>
    <w:rsid w:val="00240A1F"/>
    <w:rsid w:val="00244BE1"/>
    <w:rsid w:val="00245CDA"/>
    <w:rsid w:val="00245F7A"/>
    <w:rsid w:val="00250175"/>
    <w:rsid w:val="00250420"/>
    <w:rsid w:val="00251687"/>
    <w:rsid w:val="00252A29"/>
    <w:rsid w:val="00253B9F"/>
    <w:rsid w:val="00254327"/>
    <w:rsid w:val="00255E5C"/>
    <w:rsid w:val="0026142A"/>
    <w:rsid w:val="0026238B"/>
    <w:rsid w:val="00264A5D"/>
    <w:rsid w:val="00266227"/>
    <w:rsid w:val="002668DF"/>
    <w:rsid w:val="00272638"/>
    <w:rsid w:val="00272793"/>
    <w:rsid w:val="002742CA"/>
    <w:rsid w:val="002750FE"/>
    <w:rsid w:val="002812B2"/>
    <w:rsid w:val="00282C7C"/>
    <w:rsid w:val="00283287"/>
    <w:rsid w:val="0028472E"/>
    <w:rsid w:val="0028693D"/>
    <w:rsid w:val="00287B14"/>
    <w:rsid w:val="00287D7D"/>
    <w:rsid w:val="00290600"/>
    <w:rsid w:val="00291B3F"/>
    <w:rsid w:val="00292FD7"/>
    <w:rsid w:val="002932EB"/>
    <w:rsid w:val="00295C2D"/>
    <w:rsid w:val="00297129"/>
    <w:rsid w:val="00297803"/>
    <w:rsid w:val="002A2467"/>
    <w:rsid w:val="002A3536"/>
    <w:rsid w:val="002A7836"/>
    <w:rsid w:val="002B046B"/>
    <w:rsid w:val="002B271C"/>
    <w:rsid w:val="002B3429"/>
    <w:rsid w:val="002B45CD"/>
    <w:rsid w:val="002B4775"/>
    <w:rsid w:val="002B47EE"/>
    <w:rsid w:val="002B500C"/>
    <w:rsid w:val="002B5B37"/>
    <w:rsid w:val="002B6809"/>
    <w:rsid w:val="002B7BB0"/>
    <w:rsid w:val="002C0CCB"/>
    <w:rsid w:val="002C1604"/>
    <w:rsid w:val="002C2BC5"/>
    <w:rsid w:val="002C339A"/>
    <w:rsid w:val="002C4BF5"/>
    <w:rsid w:val="002C506B"/>
    <w:rsid w:val="002C6017"/>
    <w:rsid w:val="002C6662"/>
    <w:rsid w:val="002D036C"/>
    <w:rsid w:val="002D1F85"/>
    <w:rsid w:val="002D21D3"/>
    <w:rsid w:val="002D6B93"/>
    <w:rsid w:val="002E10B1"/>
    <w:rsid w:val="002E13F0"/>
    <w:rsid w:val="002E1F5C"/>
    <w:rsid w:val="002E2B29"/>
    <w:rsid w:val="002E4C9B"/>
    <w:rsid w:val="002E534D"/>
    <w:rsid w:val="002E70DC"/>
    <w:rsid w:val="002F4444"/>
    <w:rsid w:val="002F4A69"/>
    <w:rsid w:val="002F4CD3"/>
    <w:rsid w:val="002F561D"/>
    <w:rsid w:val="002F6340"/>
    <w:rsid w:val="002F7AEA"/>
    <w:rsid w:val="003008C0"/>
    <w:rsid w:val="003017A8"/>
    <w:rsid w:val="00301D7A"/>
    <w:rsid w:val="00302200"/>
    <w:rsid w:val="00302D72"/>
    <w:rsid w:val="0030382F"/>
    <w:rsid w:val="0030434A"/>
    <w:rsid w:val="00305358"/>
    <w:rsid w:val="00306452"/>
    <w:rsid w:val="00307FD8"/>
    <w:rsid w:val="00310374"/>
    <w:rsid w:val="00311BF3"/>
    <w:rsid w:val="00312A90"/>
    <w:rsid w:val="00314DA7"/>
    <w:rsid w:val="00316ACD"/>
    <w:rsid w:val="00316E20"/>
    <w:rsid w:val="003215EF"/>
    <w:rsid w:val="0032365C"/>
    <w:rsid w:val="00324B60"/>
    <w:rsid w:val="00325F2B"/>
    <w:rsid w:val="003302F6"/>
    <w:rsid w:val="0033113C"/>
    <w:rsid w:val="00333AD6"/>
    <w:rsid w:val="00334C8A"/>
    <w:rsid w:val="00335AA5"/>
    <w:rsid w:val="003365D6"/>
    <w:rsid w:val="003404DF"/>
    <w:rsid w:val="00340E9E"/>
    <w:rsid w:val="00340F04"/>
    <w:rsid w:val="00342EC4"/>
    <w:rsid w:val="00342EF3"/>
    <w:rsid w:val="00343595"/>
    <w:rsid w:val="0034360A"/>
    <w:rsid w:val="00344496"/>
    <w:rsid w:val="00344908"/>
    <w:rsid w:val="0034505E"/>
    <w:rsid w:val="0034513B"/>
    <w:rsid w:val="003475FA"/>
    <w:rsid w:val="003476D5"/>
    <w:rsid w:val="00347D91"/>
    <w:rsid w:val="00352497"/>
    <w:rsid w:val="0035274F"/>
    <w:rsid w:val="0035557F"/>
    <w:rsid w:val="00356321"/>
    <w:rsid w:val="00357E0D"/>
    <w:rsid w:val="0036307C"/>
    <w:rsid w:val="003639E8"/>
    <w:rsid w:val="003667FB"/>
    <w:rsid w:val="00370F12"/>
    <w:rsid w:val="00370FE3"/>
    <w:rsid w:val="003717C3"/>
    <w:rsid w:val="003720A5"/>
    <w:rsid w:val="003737D4"/>
    <w:rsid w:val="003740CA"/>
    <w:rsid w:val="003743AE"/>
    <w:rsid w:val="00374EE1"/>
    <w:rsid w:val="003759B9"/>
    <w:rsid w:val="003774B8"/>
    <w:rsid w:val="0038064F"/>
    <w:rsid w:val="0038073F"/>
    <w:rsid w:val="00383650"/>
    <w:rsid w:val="00383B70"/>
    <w:rsid w:val="003843E8"/>
    <w:rsid w:val="0038475E"/>
    <w:rsid w:val="00387855"/>
    <w:rsid w:val="00387D92"/>
    <w:rsid w:val="0039015E"/>
    <w:rsid w:val="00392166"/>
    <w:rsid w:val="00394361"/>
    <w:rsid w:val="00394759"/>
    <w:rsid w:val="003955EF"/>
    <w:rsid w:val="00395F40"/>
    <w:rsid w:val="00397522"/>
    <w:rsid w:val="003A00B9"/>
    <w:rsid w:val="003A0544"/>
    <w:rsid w:val="003A0FF1"/>
    <w:rsid w:val="003A3BAA"/>
    <w:rsid w:val="003A48A9"/>
    <w:rsid w:val="003A5BDC"/>
    <w:rsid w:val="003A74E3"/>
    <w:rsid w:val="003B08E3"/>
    <w:rsid w:val="003B14E9"/>
    <w:rsid w:val="003B2FEB"/>
    <w:rsid w:val="003B3B1F"/>
    <w:rsid w:val="003B728B"/>
    <w:rsid w:val="003B771D"/>
    <w:rsid w:val="003B7B59"/>
    <w:rsid w:val="003B7DAB"/>
    <w:rsid w:val="003C348E"/>
    <w:rsid w:val="003C45D2"/>
    <w:rsid w:val="003C4831"/>
    <w:rsid w:val="003C5283"/>
    <w:rsid w:val="003C762C"/>
    <w:rsid w:val="003C79B9"/>
    <w:rsid w:val="003D0197"/>
    <w:rsid w:val="003D2181"/>
    <w:rsid w:val="003D28A2"/>
    <w:rsid w:val="003D2923"/>
    <w:rsid w:val="003D5084"/>
    <w:rsid w:val="003E127C"/>
    <w:rsid w:val="003E340D"/>
    <w:rsid w:val="003E3B93"/>
    <w:rsid w:val="003E41E5"/>
    <w:rsid w:val="003E58D9"/>
    <w:rsid w:val="003E68CF"/>
    <w:rsid w:val="003E6B1E"/>
    <w:rsid w:val="003E6EDE"/>
    <w:rsid w:val="003E733C"/>
    <w:rsid w:val="003F17CC"/>
    <w:rsid w:val="003F337A"/>
    <w:rsid w:val="003F383D"/>
    <w:rsid w:val="003F3935"/>
    <w:rsid w:val="003F42FE"/>
    <w:rsid w:val="003F47B9"/>
    <w:rsid w:val="003F7358"/>
    <w:rsid w:val="003F7668"/>
    <w:rsid w:val="00402833"/>
    <w:rsid w:val="00402EC1"/>
    <w:rsid w:val="004032D3"/>
    <w:rsid w:val="00403E93"/>
    <w:rsid w:val="0040747C"/>
    <w:rsid w:val="00407885"/>
    <w:rsid w:val="004151EE"/>
    <w:rsid w:val="00415376"/>
    <w:rsid w:val="00415485"/>
    <w:rsid w:val="0041647A"/>
    <w:rsid w:val="00416CB0"/>
    <w:rsid w:val="004171A7"/>
    <w:rsid w:val="00421A78"/>
    <w:rsid w:val="00424AA4"/>
    <w:rsid w:val="0042516D"/>
    <w:rsid w:val="00426FC2"/>
    <w:rsid w:val="00427419"/>
    <w:rsid w:val="00427424"/>
    <w:rsid w:val="00427ADF"/>
    <w:rsid w:val="00431C71"/>
    <w:rsid w:val="00432BFE"/>
    <w:rsid w:val="004333B4"/>
    <w:rsid w:val="004338EA"/>
    <w:rsid w:val="00433EE9"/>
    <w:rsid w:val="004343D3"/>
    <w:rsid w:val="00434F7E"/>
    <w:rsid w:val="00435480"/>
    <w:rsid w:val="0043667E"/>
    <w:rsid w:val="00437F4B"/>
    <w:rsid w:val="00440371"/>
    <w:rsid w:val="00441528"/>
    <w:rsid w:val="0044269E"/>
    <w:rsid w:val="004441E6"/>
    <w:rsid w:val="00452445"/>
    <w:rsid w:val="00454F9E"/>
    <w:rsid w:val="004556FD"/>
    <w:rsid w:val="00457A59"/>
    <w:rsid w:val="00457E00"/>
    <w:rsid w:val="004617FA"/>
    <w:rsid w:val="00465045"/>
    <w:rsid w:val="00467723"/>
    <w:rsid w:val="00470267"/>
    <w:rsid w:val="00470B85"/>
    <w:rsid w:val="0047285B"/>
    <w:rsid w:val="004732AD"/>
    <w:rsid w:val="004742DE"/>
    <w:rsid w:val="0047643D"/>
    <w:rsid w:val="00476B56"/>
    <w:rsid w:val="00480979"/>
    <w:rsid w:val="00482D78"/>
    <w:rsid w:val="00483007"/>
    <w:rsid w:val="0048431F"/>
    <w:rsid w:val="0048489E"/>
    <w:rsid w:val="00484A05"/>
    <w:rsid w:val="00485AB4"/>
    <w:rsid w:val="004875A5"/>
    <w:rsid w:val="00490337"/>
    <w:rsid w:val="00490433"/>
    <w:rsid w:val="00491534"/>
    <w:rsid w:val="00495821"/>
    <w:rsid w:val="004960FC"/>
    <w:rsid w:val="004A18F2"/>
    <w:rsid w:val="004A3321"/>
    <w:rsid w:val="004A36D0"/>
    <w:rsid w:val="004A3E83"/>
    <w:rsid w:val="004A4116"/>
    <w:rsid w:val="004A6D8C"/>
    <w:rsid w:val="004A76A8"/>
    <w:rsid w:val="004A7E44"/>
    <w:rsid w:val="004B0CFC"/>
    <w:rsid w:val="004B21D3"/>
    <w:rsid w:val="004B4B98"/>
    <w:rsid w:val="004B5395"/>
    <w:rsid w:val="004B5F6B"/>
    <w:rsid w:val="004B7232"/>
    <w:rsid w:val="004C061F"/>
    <w:rsid w:val="004C0CC2"/>
    <w:rsid w:val="004C34D0"/>
    <w:rsid w:val="004C5594"/>
    <w:rsid w:val="004D308D"/>
    <w:rsid w:val="004D36E5"/>
    <w:rsid w:val="004D62C7"/>
    <w:rsid w:val="004D6961"/>
    <w:rsid w:val="004D7960"/>
    <w:rsid w:val="004E0757"/>
    <w:rsid w:val="004E108A"/>
    <w:rsid w:val="004E569F"/>
    <w:rsid w:val="004E733C"/>
    <w:rsid w:val="004E77A5"/>
    <w:rsid w:val="004F0057"/>
    <w:rsid w:val="004F1B46"/>
    <w:rsid w:val="004F1E79"/>
    <w:rsid w:val="004F28E2"/>
    <w:rsid w:val="004F2A3D"/>
    <w:rsid w:val="004F329A"/>
    <w:rsid w:val="004F3378"/>
    <w:rsid w:val="004F462C"/>
    <w:rsid w:val="004F7354"/>
    <w:rsid w:val="00500367"/>
    <w:rsid w:val="00500677"/>
    <w:rsid w:val="00500692"/>
    <w:rsid w:val="00501546"/>
    <w:rsid w:val="00501761"/>
    <w:rsid w:val="00501A84"/>
    <w:rsid w:val="005069CA"/>
    <w:rsid w:val="0050737E"/>
    <w:rsid w:val="00507811"/>
    <w:rsid w:val="00513955"/>
    <w:rsid w:val="005156D0"/>
    <w:rsid w:val="0051573F"/>
    <w:rsid w:val="00516302"/>
    <w:rsid w:val="00516F05"/>
    <w:rsid w:val="005179B3"/>
    <w:rsid w:val="005205E7"/>
    <w:rsid w:val="00520DEA"/>
    <w:rsid w:val="00523D36"/>
    <w:rsid w:val="005240B5"/>
    <w:rsid w:val="005241B7"/>
    <w:rsid w:val="00526E7F"/>
    <w:rsid w:val="00527B3A"/>
    <w:rsid w:val="00530039"/>
    <w:rsid w:val="005311F7"/>
    <w:rsid w:val="005346BE"/>
    <w:rsid w:val="00534A47"/>
    <w:rsid w:val="005362FE"/>
    <w:rsid w:val="00536678"/>
    <w:rsid w:val="00540068"/>
    <w:rsid w:val="00540744"/>
    <w:rsid w:val="00541DD8"/>
    <w:rsid w:val="00543251"/>
    <w:rsid w:val="005435D3"/>
    <w:rsid w:val="005440FF"/>
    <w:rsid w:val="00544E05"/>
    <w:rsid w:val="00546B53"/>
    <w:rsid w:val="00550472"/>
    <w:rsid w:val="005506DE"/>
    <w:rsid w:val="00550F6C"/>
    <w:rsid w:val="00551DF6"/>
    <w:rsid w:val="0055200D"/>
    <w:rsid w:val="00552FE5"/>
    <w:rsid w:val="00556DC7"/>
    <w:rsid w:val="0056073D"/>
    <w:rsid w:val="00562051"/>
    <w:rsid w:val="0056308B"/>
    <w:rsid w:val="005703D4"/>
    <w:rsid w:val="0057129A"/>
    <w:rsid w:val="005720BA"/>
    <w:rsid w:val="005724E3"/>
    <w:rsid w:val="00572668"/>
    <w:rsid w:val="00573E98"/>
    <w:rsid w:val="00573EFB"/>
    <w:rsid w:val="005740DA"/>
    <w:rsid w:val="005756A5"/>
    <w:rsid w:val="00575B33"/>
    <w:rsid w:val="005760CB"/>
    <w:rsid w:val="00576B8D"/>
    <w:rsid w:val="00580596"/>
    <w:rsid w:val="005811DE"/>
    <w:rsid w:val="005812F0"/>
    <w:rsid w:val="0058426E"/>
    <w:rsid w:val="00584FCF"/>
    <w:rsid w:val="005903E7"/>
    <w:rsid w:val="00591EC7"/>
    <w:rsid w:val="00594CA8"/>
    <w:rsid w:val="00595625"/>
    <w:rsid w:val="005967DD"/>
    <w:rsid w:val="005971E1"/>
    <w:rsid w:val="005A15F9"/>
    <w:rsid w:val="005A44A8"/>
    <w:rsid w:val="005A4814"/>
    <w:rsid w:val="005B1A15"/>
    <w:rsid w:val="005B2142"/>
    <w:rsid w:val="005B33F6"/>
    <w:rsid w:val="005B432C"/>
    <w:rsid w:val="005B7131"/>
    <w:rsid w:val="005C1B2C"/>
    <w:rsid w:val="005C24AB"/>
    <w:rsid w:val="005C39A8"/>
    <w:rsid w:val="005C3C5E"/>
    <w:rsid w:val="005C4625"/>
    <w:rsid w:val="005D11AC"/>
    <w:rsid w:val="005D13FE"/>
    <w:rsid w:val="005D159C"/>
    <w:rsid w:val="005D2984"/>
    <w:rsid w:val="005D302A"/>
    <w:rsid w:val="005D44A4"/>
    <w:rsid w:val="005D5A86"/>
    <w:rsid w:val="005D729F"/>
    <w:rsid w:val="005D79CA"/>
    <w:rsid w:val="005D7FC6"/>
    <w:rsid w:val="005E1124"/>
    <w:rsid w:val="005E1A94"/>
    <w:rsid w:val="005E316B"/>
    <w:rsid w:val="005E6635"/>
    <w:rsid w:val="005F08FB"/>
    <w:rsid w:val="005F0A7D"/>
    <w:rsid w:val="005F1BCD"/>
    <w:rsid w:val="005F2B9F"/>
    <w:rsid w:val="005F3104"/>
    <w:rsid w:val="005F3844"/>
    <w:rsid w:val="005F453C"/>
    <w:rsid w:val="005F4FAF"/>
    <w:rsid w:val="005F787F"/>
    <w:rsid w:val="00602212"/>
    <w:rsid w:val="00603BD0"/>
    <w:rsid w:val="006051A8"/>
    <w:rsid w:val="006068AA"/>
    <w:rsid w:val="00606AD6"/>
    <w:rsid w:val="00607367"/>
    <w:rsid w:val="00607FED"/>
    <w:rsid w:val="006102AA"/>
    <w:rsid w:val="00610E5F"/>
    <w:rsid w:val="00611994"/>
    <w:rsid w:val="00611D7B"/>
    <w:rsid w:val="0061210B"/>
    <w:rsid w:val="00612625"/>
    <w:rsid w:val="006138C8"/>
    <w:rsid w:val="00614707"/>
    <w:rsid w:val="00614A82"/>
    <w:rsid w:val="0061632C"/>
    <w:rsid w:val="00617D21"/>
    <w:rsid w:val="00620C4B"/>
    <w:rsid w:val="0062352C"/>
    <w:rsid w:val="0062445C"/>
    <w:rsid w:val="00632F8C"/>
    <w:rsid w:val="0063507E"/>
    <w:rsid w:val="00635C6E"/>
    <w:rsid w:val="00643FB0"/>
    <w:rsid w:val="00644353"/>
    <w:rsid w:val="00644FE3"/>
    <w:rsid w:val="006456AF"/>
    <w:rsid w:val="006474AD"/>
    <w:rsid w:val="006503DE"/>
    <w:rsid w:val="00653A60"/>
    <w:rsid w:val="00654DA1"/>
    <w:rsid w:val="00655649"/>
    <w:rsid w:val="006556A5"/>
    <w:rsid w:val="00656EEF"/>
    <w:rsid w:val="0065722A"/>
    <w:rsid w:val="00660664"/>
    <w:rsid w:val="0066067C"/>
    <w:rsid w:val="00660B30"/>
    <w:rsid w:val="00660DEF"/>
    <w:rsid w:val="00661C44"/>
    <w:rsid w:val="0066235E"/>
    <w:rsid w:val="006627D4"/>
    <w:rsid w:val="00662891"/>
    <w:rsid w:val="00662920"/>
    <w:rsid w:val="006641CF"/>
    <w:rsid w:val="006646DA"/>
    <w:rsid w:val="006650FB"/>
    <w:rsid w:val="00665326"/>
    <w:rsid w:val="00665350"/>
    <w:rsid w:val="00665427"/>
    <w:rsid w:val="00665BEC"/>
    <w:rsid w:val="00665F47"/>
    <w:rsid w:val="00670E13"/>
    <w:rsid w:val="0067291F"/>
    <w:rsid w:val="00675445"/>
    <w:rsid w:val="00682690"/>
    <w:rsid w:val="00682BAC"/>
    <w:rsid w:val="00683AF3"/>
    <w:rsid w:val="006859DD"/>
    <w:rsid w:val="006910A5"/>
    <w:rsid w:val="00691688"/>
    <w:rsid w:val="00692FF8"/>
    <w:rsid w:val="00697836"/>
    <w:rsid w:val="006A0F68"/>
    <w:rsid w:val="006A3644"/>
    <w:rsid w:val="006A7431"/>
    <w:rsid w:val="006B0295"/>
    <w:rsid w:val="006B030B"/>
    <w:rsid w:val="006B2304"/>
    <w:rsid w:val="006B2F30"/>
    <w:rsid w:val="006B3135"/>
    <w:rsid w:val="006B6206"/>
    <w:rsid w:val="006C1067"/>
    <w:rsid w:val="006C4AE9"/>
    <w:rsid w:val="006C7369"/>
    <w:rsid w:val="006D1FB4"/>
    <w:rsid w:val="006D23D6"/>
    <w:rsid w:val="006D4328"/>
    <w:rsid w:val="006D53E4"/>
    <w:rsid w:val="006E0B6A"/>
    <w:rsid w:val="006E1563"/>
    <w:rsid w:val="006E38A9"/>
    <w:rsid w:val="006E6AA3"/>
    <w:rsid w:val="006E7DD0"/>
    <w:rsid w:val="006F612B"/>
    <w:rsid w:val="006F6FF7"/>
    <w:rsid w:val="006F72B4"/>
    <w:rsid w:val="006F7B8F"/>
    <w:rsid w:val="007001CC"/>
    <w:rsid w:val="00701F06"/>
    <w:rsid w:val="00703FF5"/>
    <w:rsid w:val="00704134"/>
    <w:rsid w:val="007045A5"/>
    <w:rsid w:val="00705C95"/>
    <w:rsid w:val="00705FF3"/>
    <w:rsid w:val="00707A8F"/>
    <w:rsid w:val="00713CDB"/>
    <w:rsid w:val="0071681C"/>
    <w:rsid w:val="00717A94"/>
    <w:rsid w:val="00720605"/>
    <w:rsid w:val="00722BC2"/>
    <w:rsid w:val="007241A2"/>
    <w:rsid w:val="00725BE1"/>
    <w:rsid w:val="00725FE7"/>
    <w:rsid w:val="00726B36"/>
    <w:rsid w:val="0073151E"/>
    <w:rsid w:val="00732BE0"/>
    <w:rsid w:val="00732C95"/>
    <w:rsid w:val="00734B4B"/>
    <w:rsid w:val="00735C6E"/>
    <w:rsid w:val="007360BD"/>
    <w:rsid w:val="00737DA6"/>
    <w:rsid w:val="00740B3A"/>
    <w:rsid w:val="007414ED"/>
    <w:rsid w:val="00741858"/>
    <w:rsid w:val="00742843"/>
    <w:rsid w:val="007449B6"/>
    <w:rsid w:val="00746BA4"/>
    <w:rsid w:val="00747456"/>
    <w:rsid w:val="00747699"/>
    <w:rsid w:val="0074773D"/>
    <w:rsid w:val="00750D17"/>
    <w:rsid w:val="00751369"/>
    <w:rsid w:val="007515B9"/>
    <w:rsid w:val="00751D15"/>
    <w:rsid w:val="0075246B"/>
    <w:rsid w:val="007526E3"/>
    <w:rsid w:val="00752B1E"/>
    <w:rsid w:val="00757AF1"/>
    <w:rsid w:val="00760A8A"/>
    <w:rsid w:val="00761D27"/>
    <w:rsid w:val="00761D97"/>
    <w:rsid w:val="007677B6"/>
    <w:rsid w:val="007702C0"/>
    <w:rsid w:val="007703D5"/>
    <w:rsid w:val="007713BB"/>
    <w:rsid w:val="00773F8D"/>
    <w:rsid w:val="00775E4F"/>
    <w:rsid w:val="0077647A"/>
    <w:rsid w:val="00777F8C"/>
    <w:rsid w:val="007805F7"/>
    <w:rsid w:val="00785D8B"/>
    <w:rsid w:val="007863AD"/>
    <w:rsid w:val="00791C49"/>
    <w:rsid w:val="00791DB6"/>
    <w:rsid w:val="007928D9"/>
    <w:rsid w:val="00793171"/>
    <w:rsid w:val="00793E83"/>
    <w:rsid w:val="00796EC9"/>
    <w:rsid w:val="007972DA"/>
    <w:rsid w:val="007A13DF"/>
    <w:rsid w:val="007A25C6"/>
    <w:rsid w:val="007A2EB2"/>
    <w:rsid w:val="007A2F13"/>
    <w:rsid w:val="007A2F84"/>
    <w:rsid w:val="007A3F01"/>
    <w:rsid w:val="007A494B"/>
    <w:rsid w:val="007A4996"/>
    <w:rsid w:val="007A4EF2"/>
    <w:rsid w:val="007A522D"/>
    <w:rsid w:val="007B0BAF"/>
    <w:rsid w:val="007B1731"/>
    <w:rsid w:val="007B2423"/>
    <w:rsid w:val="007B3467"/>
    <w:rsid w:val="007B36A6"/>
    <w:rsid w:val="007B684F"/>
    <w:rsid w:val="007C0111"/>
    <w:rsid w:val="007C0626"/>
    <w:rsid w:val="007C0AAB"/>
    <w:rsid w:val="007C16AC"/>
    <w:rsid w:val="007C1E5F"/>
    <w:rsid w:val="007C22D3"/>
    <w:rsid w:val="007C2515"/>
    <w:rsid w:val="007C7BC3"/>
    <w:rsid w:val="007D2828"/>
    <w:rsid w:val="007D345B"/>
    <w:rsid w:val="007D4EF2"/>
    <w:rsid w:val="007D5523"/>
    <w:rsid w:val="007D5C5D"/>
    <w:rsid w:val="007D7A33"/>
    <w:rsid w:val="007E0587"/>
    <w:rsid w:val="007E0623"/>
    <w:rsid w:val="007E0F89"/>
    <w:rsid w:val="007E58A6"/>
    <w:rsid w:val="007E60B6"/>
    <w:rsid w:val="007E65C4"/>
    <w:rsid w:val="007E6859"/>
    <w:rsid w:val="007F0A94"/>
    <w:rsid w:val="007F0BAD"/>
    <w:rsid w:val="007F157E"/>
    <w:rsid w:val="007F2564"/>
    <w:rsid w:val="007F32F7"/>
    <w:rsid w:val="007F5B47"/>
    <w:rsid w:val="007F76E6"/>
    <w:rsid w:val="007F7CC4"/>
    <w:rsid w:val="00802442"/>
    <w:rsid w:val="0080532F"/>
    <w:rsid w:val="00805552"/>
    <w:rsid w:val="008056D0"/>
    <w:rsid w:val="0080630D"/>
    <w:rsid w:val="0080736A"/>
    <w:rsid w:val="0080736B"/>
    <w:rsid w:val="008105BB"/>
    <w:rsid w:val="00810C83"/>
    <w:rsid w:val="008113FE"/>
    <w:rsid w:val="0081384A"/>
    <w:rsid w:val="00813A70"/>
    <w:rsid w:val="00815B8C"/>
    <w:rsid w:val="00820599"/>
    <w:rsid w:val="0082070B"/>
    <w:rsid w:val="00820E4B"/>
    <w:rsid w:val="00821D0E"/>
    <w:rsid w:val="008220B1"/>
    <w:rsid w:val="008221AF"/>
    <w:rsid w:val="0082273A"/>
    <w:rsid w:val="008232C9"/>
    <w:rsid w:val="008242B8"/>
    <w:rsid w:val="008329C1"/>
    <w:rsid w:val="00834D23"/>
    <w:rsid w:val="00835701"/>
    <w:rsid w:val="00836321"/>
    <w:rsid w:val="0083632A"/>
    <w:rsid w:val="00841CC2"/>
    <w:rsid w:val="008436E9"/>
    <w:rsid w:val="00843B1D"/>
    <w:rsid w:val="00843D51"/>
    <w:rsid w:val="008446C8"/>
    <w:rsid w:val="008448F0"/>
    <w:rsid w:val="00851A9E"/>
    <w:rsid w:val="00851ACE"/>
    <w:rsid w:val="008525C5"/>
    <w:rsid w:val="00852D6F"/>
    <w:rsid w:val="00853B61"/>
    <w:rsid w:val="00854A84"/>
    <w:rsid w:val="008573DC"/>
    <w:rsid w:val="00860D3A"/>
    <w:rsid w:val="00861863"/>
    <w:rsid w:val="0086255B"/>
    <w:rsid w:val="008661DC"/>
    <w:rsid w:val="008703E9"/>
    <w:rsid w:val="008706C9"/>
    <w:rsid w:val="00870D5B"/>
    <w:rsid w:val="00872425"/>
    <w:rsid w:val="008760CA"/>
    <w:rsid w:val="00876C7B"/>
    <w:rsid w:val="00877778"/>
    <w:rsid w:val="0088006B"/>
    <w:rsid w:val="00880375"/>
    <w:rsid w:val="00881F60"/>
    <w:rsid w:val="00882170"/>
    <w:rsid w:val="00883B0E"/>
    <w:rsid w:val="0088578C"/>
    <w:rsid w:val="00885ADC"/>
    <w:rsid w:val="0088618F"/>
    <w:rsid w:val="008873CF"/>
    <w:rsid w:val="00887D4D"/>
    <w:rsid w:val="00890833"/>
    <w:rsid w:val="0089133C"/>
    <w:rsid w:val="00891C03"/>
    <w:rsid w:val="00891E79"/>
    <w:rsid w:val="00892341"/>
    <w:rsid w:val="00892746"/>
    <w:rsid w:val="008929E9"/>
    <w:rsid w:val="00894F2C"/>
    <w:rsid w:val="008971FA"/>
    <w:rsid w:val="008A0485"/>
    <w:rsid w:val="008A117E"/>
    <w:rsid w:val="008A1300"/>
    <w:rsid w:val="008A1629"/>
    <w:rsid w:val="008A17E2"/>
    <w:rsid w:val="008A3F27"/>
    <w:rsid w:val="008A409A"/>
    <w:rsid w:val="008A531C"/>
    <w:rsid w:val="008A6803"/>
    <w:rsid w:val="008A6AD0"/>
    <w:rsid w:val="008A6E14"/>
    <w:rsid w:val="008A7A49"/>
    <w:rsid w:val="008B0287"/>
    <w:rsid w:val="008B40C0"/>
    <w:rsid w:val="008B558A"/>
    <w:rsid w:val="008B5C99"/>
    <w:rsid w:val="008C0C7E"/>
    <w:rsid w:val="008C256D"/>
    <w:rsid w:val="008C520A"/>
    <w:rsid w:val="008C61C4"/>
    <w:rsid w:val="008C698D"/>
    <w:rsid w:val="008D359E"/>
    <w:rsid w:val="008D5BC4"/>
    <w:rsid w:val="008D66D2"/>
    <w:rsid w:val="008E1220"/>
    <w:rsid w:val="008E29EE"/>
    <w:rsid w:val="008E310F"/>
    <w:rsid w:val="008E31A1"/>
    <w:rsid w:val="008E57F4"/>
    <w:rsid w:val="008E5E7B"/>
    <w:rsid w:val="008E632C"/>
    <w:rsid w:val="008E6D21"/>
    <w:rsid w:val="008E7D1C"/>
    <w:rsid w:val="008E7F2E"/>
    <w:rsid w:val="008F195C"/>
    <w:rsid w:val="008F1A45"/>
    <w:rsid w:val="008F2D71"/>
    <w:rsid w:val="008F3923"/>
    <w:rsid w:val="008F534B"/>
    <w:rsid w:val="008F69FF"/>
    <w:rsid w:val="008F74FD"/>
    <w:rsid w:val="008F7CE9"/>
    <w:rsid w:val="009001A1"/>
    <w:rsid w:val="00901553"/>
    <w:rsid w:val="0090235B"/>
    <w:rsid w:val="00902861"/>
    <w:rsid w:val="00903EDF"/>
    <w:rsid w:val="00907559"/>
    <w:rsid w:val="00907995"/>
    <w:rsid w:val="0091081E"/>
    <w:rsid w:val="0091096D"/>
    <w:rsid w:val="009147DB"/>
    <w:rsid w:val="00916725"/>
    <w:rsid w:val="00917F48"/>
    <w:rsid w:val="00917F96"/>
    <w:rsid w:val="00920F53"/>
    <w:rsid w:val="009213F0"/>
    <w:rsid w:val="009221F8"/>
    <w:rsid w:val="00922DCE"/>
    <w:rsid w:val="00923074"/>
    <w:rsid w:val="00924B6D"/>
    <w:rsid w:val="0092567F"/>
    <w:rsid w:val="009256A9"/>
    <w:rsid w:val="009276A4"/>
    <w:rsid w:val="00927C28"/>
    <w:rsid w:val="00927C2D"/>
    <w:rsid w:val="00931588"/>
    <w:rsid w:val="00931A60"/>
    <w:rsid w:val="00932C40"/>
    <w:rsid w:val="00936D42"/>
    <w:rsid w:val="00937A62"/>
    <w:rsid w:val="00941A5F"/>
    <w:rsid w:val="00942720"/>
    <w:rsid w:val="00942AC9"/>
    <w:rsid w:val="0094335C"/>
    <w:rsid w:val="00943468"/>
    <w:rsid w:val="00945B8C"/>
    <w:rsid w:val="009469A4"/>
    <w:rsid w:val="00947380"/>
    <w:rsid w:val="009505D2"/>
    <w:rsid w:val="009557EC"/>
    <w:rsid w:val="009574CD"/>
    <w:rsid w:val="009608D1"/>
    <w:rsid w:val="00961848"/>
    <w:rsid w:val="0096204A"/>
    <w:rsid w:val="00962B1A"/>
    <w:rsid w:val="00967D95"/>
    <w:rsid w:val="00967F74"/>
    <w:rsid w:val="00972F6C"/>
    <w:rsid w:val="009742A9"/>
    <w:rsid w:val="009752C7"/>
    <w:rsid w:val="00976789"/>
    <w:rsid w:val="00976A9F"/>
    <w:rsid w:val="00977D1C"/>
    <w:rsid w:val="00983005"/>
    <w:rsid w:val="0098317F"/>
    <w:rsid w:val="009838C8"/>
    <w:rsid w:val="00985133"/>
    <w:rsid w:val="00992737"/>
    <w:rsid w:val="009933BF"/>
    <w:rsid w:val="00994870"/>
    <w:rsid w:val="00995914"/>
    <w:rsid w:val="009A0012"/>
    <w:rsid w:val="009A12F0"/>
    <w:rsid w:val="009A41C9"/>
    <w:rsid w:val="009A48FF"/>
    <w:rsid w:val="009A7C91"/>
    <w:rsid w:val="009A7F92"/>
    <w:rsid w:val="009B020F"/>
    <w:rsid w:val="009B2ADF"/>
    <w:rsid w:val="009B48BE"/>
    <w:rsid w:val="009B5D8D"/>
    <w:rsid w:val="009C0526"/>
    <w:rsid w:val="009C09F9"/>
    <w:rsid w:val="009C116C"/>
    <w:rsid w:val="009C32A9"/>
    <w:rsid w:val="009C4A03"/>
    <w:rsid w:val="009C5D2C"/>
    <w:rsid w:val="009C6C06"/>
    <w:rsid w:val="009C746A"/>
    <w:rsid w:val="009D2908"/>
    <w:rsid w:val="009D3E8B"/>
    <w:rsid w:val="009D419D"/>
    <w:rsid w:val="009D67B1"/>
    <w:rsid w:val="009D7836"/>
    <w:rsid w:val="009E195B"/>
    <w:rsid w:val="009E39A1"/>
    <w:rsid w:val="009E3AFE"/>
    <w:rsid w:val="009E3C58"/>
    <w:rsid w:val="009E468C"/>
    <w:rsid w:val="009E510B"/>
    <w:rsid w:val="009E6A91"/>
    <w:rsid w:val="009F00BD"/>
    <w:rsid w:val="009F07C4"/>
    <w:rsid w:val="009F2273"/>
    <w:rsid w:val="009F3CAA"/>
    <w:rsid w:val="009F5D47"/>
    <w:rsid w:val="009F5E91"/>
    <w:rsid w:val="009F741C"/>
    <w:rsid w:val="00A00285"/>
    <w:rsid w:val="00A00A8A"/>
    <w:rsid w:val="00A02EB3"/>
    <w:rsid w:val="00A0364C"/>
    <w:rsid w:val="00A1008C"/>
    <w:rsid w:val="00A1103E"/>
    <w:rsid w:val="00A11806"/>
    <w:rsid w:val="00A11FF6"/>
    <w:rsid w:val="00A1264C"/>
    <w:rsid w:val="00A14355"/>
    <w:rsid w:val="00A1681D"/>
    <w:rsid w:val="00A209A9"/>
    <w:rsid w:val="00A21C05"/>
    <w:rsid w:val="00A236A6"/>
    <w:rsid w:val="00A23CCC"/>
    <w:rsid w:val="00A2461E"/>
    <w:rsid w:val="00A24FD7"/>
    <w:rsid w:val="00A25020"/>
    <w:rsid w:val="00A26443"/>
    <w:rsid w:val="00A27185"/>
    <w:rsid w:val="00A27629"/>
    <w:rsid w:val="00A33DCE"/>
    <w:rsid w:val="00A35898"/>
    <w:rsid w:val="00A35FFA"/>
    <w:rsid w:val="00A37140"/>
    <w:rsid w:val="00A371B3"/>
    <w:rsid w:val="00A441C9"/>
    <w:rsid w:val="00A45798"/>
    <w:rsid w:val="00A45D99"/>
    <w:rsid w:val="00A45F1C"/>
    <w:rsid w:val="00A4654B"/>
    <w:rsid w:val="00A5203E"/>
    <w:rsid w:val="00A543CA"/>
    <w:rsid w:val="00A551A5"/>
    <w:rsid w:val="00A55623"/>
    <w:rsid w:val="00A5662E"/>
    <w:rsid w:val="00A5687F"/>
    <w:rsid w:val="00A56ABC"/>
    <w:rsid w:val="00A57575"/>
    <w:rsid w:val="00A60D4B"/>
    <w:rsid w:val="00A61071"/>
    <w:rsid w:val="00A6159B"/>
    <w:rsid w:val="00A61757"/>
    <w:rsid w:val="00A617F4"/>
    <w:rsid w:val="00A61DB7"/>
    <w:rsid w:val="00A659A6"/>
    <w:rsid w:val="00A712BB"/>
    <w:rsid w:val="00A748CF"/>
    <w:rsid w:val="00A76EF6"/>
    <w:rsid w:val="00A816A3"/>
    <w:rsid w:val="00A824DF"/>
    <w:rsid w:val="00A82937"/>
    <w:rsid w:val="00A82CF1"/>
    <w:rsid w:val="00A83799"/>
    <w:rsid w:val="00A84B20"/>
    <w:rsid w:val="00A84DB0"/>
    <w:rsid w:val="00A86BA2"/>
    <w:rsid w:val="00A86CAC"/>
    <w:rsid w:val="00A905A7"/>
    <w:rsid w:val="00A9093D"/>
    <w:rsid w:val="00A9107D"/>
    <w:rsid w:val="00A9134D"/>
    <w:rsid w:val="00A91795"/>
    <w:rsid w:val="00A93152"/>
    <w:rsid w:val="00A93C57"/>
    <w:rsid w:val="00A9549D"/>
    <w:rsid w:val="00A96FBA"/>
    <w:rsid w:val="00A97326"/>
    <w:rsid w:val="00A97772"/>
    <w:rsid w:val="00A97B7B"/>
    <w:rsid w:val="00AA1404"/>
    <w:rsid w:val="00AA44C4"/>
    <w:rsid w:val="00AA4729"/>
    <w:rsid w:val="00AA4E2B"/>
    <w:rsid w:val="00AA54B1"/>
    <w:rsid w:val="00AB030E"/>
    <w:rsid w:val="00AB0A8A"/>
    <w:rsid w:val="00AB190B"/>
    <w:rsid w:val="00AB1A14"/>
    <w:rsid w:val="00AB2668"/>
    <w:rsid w:val="00AB2FD3"/>
    <w:rsid w:val="00AB41BD"/>
    <w:rsid w:val="00AB60A6"/>
    <w:rsid w:val="00AB60E9"/>
    <w:rsid w:val="00AB6715"/>
    <w:rsid w:val="00AB70B0"/>
    <w:rsid w:val="00AB7727"/>
    <w:rsid w:val="00AC0C10"/>
    <w:rsid w:val="00AC2967"/>
    <w:rsid w:val="00AC2E05"/>
    <w:rsid w:val="00AC5862"/>
    <w:rsid w:val="00AC6512"/>
    <w:rsid w:val="00AC74C5"/>
    <w:rsid w:val="00AD075C"/>
    <w:rsid w:val="00AD2BEF"/>
    <w:rsid w:val="00AD42EF"/>
    <w:rsid w:val="00AD7B50"/>
    <w:rsid w:val="00AE0795"/>
    <w:rsid w:val="00AE2E5D"/>
    <w:rsid w:val="00AE3031"/>
    <w:rsid w:val="00AE30AE"/>
    <w:rsid w:val="00AE653E"/>
    <w:rsid w:val="00AF02E2"/>
    <w:rsid w:val="00AF0779"/>
    <w:rsid w:val="00AF286F"/>
    <w:rsid w:val="00AF3365"/>
    <w:rsid w:val="00AF34D3"/>
    <w:rsid w:val="00AF39DD"/>
    <w:rsid w:val="00AF3A90"/>
    <w:rsid w:val="00AF6351"/>
    <w:rsid w:val="00AF670B"/>
    <w:rsid w:val="00B00171"/>
    <w:rsid w:val="00B02339"/>
    <w:rsid w:val="00B04F30"/>
    <w:rsid w:val="00B07DBC"/>
    <w:rsid w:val="00B11C48"/>
    <w:rsid w:val="00B11EE1"/>
    <w:rsid w:val="00B1271A"/>
    <w:rsid w:val="00B13BE7"/>
    <w:rsid w:val="00B154D2"/>
    <w:rsid w:val="00B1637B"/>
    <w:rsid w:val="00B175C3"/>
    <w:rsid w:val="00B17A13"/>
    <w:rsid w:val="00B20F9D"/>
    <w:rsid w:val="00B21D12"/>
    <w:rsid w:val="00B23DB9"/>
    <w:rsid w:val="00B24374"/>
    <w:rsid w:val="00B25CF4"/>
    <w:rsid w:val="00B264A8"/>
    <w:rsid w:val="00B26F2A"/>
    <w:rsid w:val="00B3092D"/>
    <w:rsid w:val="00B33D8B"/>
    <w:rsid w:val="00B3499C"/>
    <w:rsid w:val="00B36249"/>
    <w:rsid w:val="00B37CE7"/>
    <w:rsid w:val="00B40471"/>
    <w:rsid w:val="00B41572"/>
    <w:rsid w:val="00B42225"/>
    <w:rsid w:val="00B448A1"/>
    <w:rsid w:val="00B461F2"/>
    <w:rsid w:val="00B46A34"/>
    <w:rsid w:val="00B515E3"/>
    <w:rsid w:val="00B5238E"/>
    <w:rsid w:val="00B53106"/>
    <w:rsid w:val="00B53C73"/>
    <w:rsid w:val="00B54B27"/>
    <w:rsid w:val="00B550EB"/>
    <w:rsid w:val="00B5582A"/>
    <w:rsid w:val="00B56273"/>
    <w:rsid w:val="00B60552"/>
    <w:rsid w:val="00B60CD3"/>
    <w:rsid w:val="00B630C9"/>
    <w:rsid w:val="00B63341"/>
    <w:rsid w:val="00B63435"/>
    <w:rsid w:val="00B635A4"/>
    <w:rsid w:val="00B63AA1"/>
    <w:rsid w:val="00B63D74"/>
    <w:rsid w:val="00B64B8D"/>
    <w:rsid w:val="00B666DA"/>
    <w:rsid w:val="00B66815"/>
    <w:rsid w:val="00B67256"/>
    <w:rsid w:val="00B7089F"/>
    <w:rsid w:val="00B711FD"/>
    <w:rsid w:val="00B72341"/>
    <w:rsid w:val="00B72E08"/>
    <w:rsid w:val="00B732CC"/>
    <w:rsid w:val="00B750E4"/>
    <w:rsid w:val="00B75F8B"/>
    <w:rsid w:val="00B76E4D"/>
    <w:rsid w:val="00B77912"/>
    <w:rsid w:val="00B7794C"/>
    <w:rsid w:val="00B82BFE"/>
    <w:rsid w:val="00B84CC8"/>
    <w:rsid w:val="00B859A5"/>
    <w:rsid w:val="00B863B4"/>
    <w:rsid w:val="00B86B93"/>
    <w:rsid w:val="00B909A2"/>
    <w:rsid w:val="00B90F81"/>
    <w:rsid w:val="00BA0855"/>
    <w:rsid w:val="00BA10D8"/>
    <w:rsid w:val="00BA1A0A"/>
    <w:rsid w:val="00BA2C89"/>
    <w:rsid w:val="00BA511C"/>
    <w:rsid w:val="00BA5999"/>
    <w:rsid w:val="00BA5AB7"/>
    <w:rsid w:val="00BA62D7"/>
    <w:rsid w:val="00BB1C1F"/>
    <w:rsid w:val="00BB48AF"/>
    <w:rsid w:val="00BB5AD0"/>
    <w:rsid w:val="00BB79B8"/>
    <w:rsid w:val="00BC05C3"/>
    <w:rsid w:val="00BC4671"/>
    <w:rsid w:val="00BC4B4D"/>
    <w:rsid w:val="00BC6231"/>
    <w:rsid w:val="00BD02F3"/>
    <w:rsid w:val="00BD0838"/>
    <w:rsid w:val="00BD0BDD"/>
    <w:rsid w:val="00BD150A"/>
    <w:rsid w:val="00BD19F1"/>
    <w:rsid w:val="00BD279C"/>
    <w:rsid w:val="00BD3586"/>
    <w:rsid w:val="00BD586C"/>
    <w:rsid w:val="00BD5907"/>
    <w:rsid w:val="00BD774A"/>
    <w:rsid w:val="00BD7DE5"/>
    <w:rsid w:val="00BE14F3"/>
    <w:rsid w:val="00BE1A8B"/>
    <w:rsid w:val="00BE2E87"/>
    <w:rsid w:val="00BE4857"/>
    <w:rsid w:val="00BE7424"/>
    <w:rsid w:val="00BF0133"/>
    <w:rsid w:val="00BF0FB8"/>
    <w:rsid w:val="00BF1B93"/>
    <w:rsid w:val="00BF4BE4"/>
    <w:rsid w:val="00BF4DB5"/>
    <w:rsid w:val="00BF547C"/>
    <w:rsid w:val="00BF56C8"/>
    <w:rsid w:val="00BF5FDE"/>
    <w:rsid w:val="00BF7690"/>
    <w:rsid w:val="00C00538"/>
    <w:rsid w:val="00C02F1B"/>
    <w:rsid w:val="00C02FC3"/>
    <w:rsid w:val="00C0528E"/>
    <w:rsid w:val="00C10742"/>
    <w:rsid w:val="00C11B74"/>
    <w:rsid w:val="00C13685"/>
    <w:rsid w:val="00C16221"/>
    <w:rsid w:val="00C1629B"/>
    <w:rsid w:val="00C16912"/>
    <w:rsid w:val="00C16F47"/>
    <w:rsid w:val="00C17567"/>
    <w:rsid w:val="00C17FE3"/>
    <w:rsid w:val="00C21BFC"/>
    <w:rsid w:val="00C227F8"/>
    <w:rsid w:val="00C234CB"/>
    <w:rsid w:val="00C238F4"/>
    <w:rsid w:val="00C23E53"/>
    <w:rsid w:val="00C23FA6"/>
    <w:rsid w:val="00C259F7"/>
    <w:rsid w:val="00C2727A"/>
    <w:rsid w:val="00C27EC4"/>
    <w:rsid w:val="00C303AC"/>
    <w:rsid w:val="00C30549"/>
    <w:rsid w:val="00C314A4"/>
    <w:rsid w:val="00C33FE3"/>
    <w:rsid w:val="00C352DF"/>
    <w:rsid w:val="00C36905"/>
    <w:rsid w:val="00C371F4"/>
    <w:rsid w:val="00C37615"/>
    <w:rsid w:val="00C4026A"/>
    <w:rsid w:val="00C40BB4"/>
    <w:rsid w:val="00C40E6B"/>
    <w:rsid w:val="00C42C8F"/>
    <w:rsid w:val="00C42D13"/>
    <w:rsid w:val="00C42FCB"/>
    <w:rsid w:val="00C4319F"/>
    <w:rsid w:val="00C46873"/>
    <w:rsid w:val="00C47D95"/>
    <w:rsid w:val="00C50872"/>
    <w:rsid w:val="00C51468"/>
    <w:rsid w:val="00C52F29"/>
    <w:rsid w:val="00C55FE7"/>
    <w:rsid w:val="00C60BEE"/>
    <w:rsid w:val="00C610D4"/>
    <w:rsid w:val="00C65C1F"/>
    <w:rsid w:val="00C66EBF"/>
    <w:rsid w:val="00C714CF"/>
    <w:rsid w:val="00C7171F"/>
    <w:rsid w:val="00C723CB"/>
    <w:rsid w:val="00C72A8F"/>
    <w:rsid w:val="00C74B5D"/>
    <w:rsid w:val="00C75143"/>
    <w:rsid w:val="00C75FD8"/>
    <w:rsid w:val="00C76291"/>
    <w:rsid w:val="00C7679B"/>
    <w:rsid w:val="00C803FA"/>
    <w:rsid w:val="00C809B7"/>
    <w:rsid w:val="00C82A03"/>
    <w:rsid w:val="00C846DE"/>
    <w:rsid w:val="00C84808"/>
    <w:rsid w:val="00C90DE7"/>
    <w:rsid w:val="00C90F4C"/>
    <w:rsid w:val="00C9159D"/>
    <w:rsid w:val="00C916B5"/>
    <w:rsid w:val="00C91B58"/>
    <w:rsid w:val="00C93259"/>
    <w:rsid w:val="00C96124"/>
    <w:rsid w:val="00C9639A"/>
    <w:rsid w:val="00C965DE"/>
    <w:rsid w:val="00C97176"/>
    <w:rsid w:val="00C97AD7"/>
    <w:rsid w:val="00C97B79"/>
    <w:rsid w:val="00CA0146"/>
    <w:rsid w:val="00CA0CF0"/>
    <w:rsid w:val="00CA0D03"/>
    <w:rsid w:val="00CA6365"/>
    <w:rsid w:val="00CA6925"/>
    <w:rsid w:val="00CA6E52"/>
    <w:rsid w:val="00CB0522"/>
    <w:rsid w:val="00CB16AC"/>
    <w:rsid w:val="00CB1CF8"/>
    <w:rsid w:val="00CB6496"/>
    <w:rsid w:val="00CB74DA"/>
    <w:rsid w:val="00CC0E6F"/>
    <w:rsid w:val="00CC2C8B"/>
    <w:rsid w:val="00CC41E3"/>
    <w:rsid w:val="00CC4D9C"/>
    <w:rsid w:val="00CC4D9E"/>
    <w:rsid w:val="00CC6090"/>
    <w:rsid w:val="00CC731F"/>
    <w:rsid w:val="00CC7FA7"/>
    <w:rsid w:val="00CD0FD0"/>
    <w:rsid w:val="00CD10BB"/>
    <w:rsid w:val="00CD42FE"/>
    <w:rsid w:val="00CD5818"/>
    <w:rsid w:val="00CD775A"/>
    <w:rsid w:val="00CD7A76"/>
    <w:rsid w:val="00CE0031"/>
    <w:rsid w:val="00CE091C"/>
    <w:rsid w:val="00CE2115"/>
    <w:rsid w:val="00CE2E5A"/>
    <w:rsid w:val="00CE335B"/>
    <w:rsid w:val="00CE52AB"/>
    <w:rsid w:val="00CE61F3"/>
    <w:rsid w:val="00CE68E8"/>
    <w:rsid w:val="00CE7040"/>
    <w:rsid w:val="00CF0BC9"/>
    <w:rsid w:val="00CF2A16"/>
    <w:rsid w:val="00CF47C8"/>
    <w:rsid w:val="00CF55FA"/>
    <w:rsid w:val="00CF56A6"/>
    <w:rsid w:val="00CF70DD"/>
    <w:rsid w:val="00D013C0"/>
    <w:rsid w:val="00D01FF0"/>
    <w:rsid w:val="00D02179"/>
    <w:rsid w:val="00D04DBE"/>
    <w:rsid w:val="00D05412"/>
    <w:rsid w:val="00D0571D"/>
    <w:rsid w:val="00D10367"/>
    <w:rsid w:val="00D1105A"/>
    <w:rsid w:val="00D14403"/>
    <w:rsid w:val="00D14F5E"/>
    <w:rsid w:val="00D150D2"/>
    <w:rsid w:val="00D1548E"/>
    <w:rsid w:val="00D16302"/>
    <w:rsid w:val="00D174D7"/>
    <w:rsid w:val="00D22063"/>
    <w:rsid w:val="00D24BE0"/>
    <w:rsid w:val="00D25730"/>
    <w:rsid w:val="00D25F48"/>
    <w:rsid w:val="00D27D42"/>
    <w:rsid w:val="00D30965"/>
    <w:rsid w:val="00D30E0D"/>
    <w:rsid w:val="00D30FE4"/>
    <w:rsid w:val="00D3107D"/>
    <w:rsid w:val="00D36119"/>
    <w:rsid w:val="00D446BA"/>
    <w:rsid w:val="00D448F8"/>
    <w:rsid w:val="00D45485"/>
    <w:rsid w:val="00D457F9"/>
    <w:rsid w:val="00D463B0"/>
    <w:rsid w:val="00D5002E"/>
    <w:rsid w:val="00D511FD"/>
    <w:rsid w:val="00D51B2E"/>
    <w:rsid w:val="00D529F0"/>
    <w:rsid w:val="00D54667"/>
    <w:rsid w:val="00D5473B"/>
    <w:rsid w:val="00D6176A"/>
    <w:rsid w:val="00D617E7"/>
    <w:rsid w:val="00D63FAB"/>
    <w:rsid w:val="00D70D3F"/>
    <w:rsid w:val="00D75C90"/>
    <w:rsid w:val="00D75ED7"/>
    <w:rsid w:val="00D777E4"/>
    <w:rsid w:val="00D80760"/>
    <w:rsid w:val="00D81D18"/>
    <w:rsid w:val="00D824D5"/>
    <w:rsid w:val="00D835C7"/>
    <w:rsid w:val="00D83F8E"/>
    <w:rsid w:val="00D840B7"/>
    <w:rsid w:val="00D925CB"/>
    <w:rsid w:val="00D9587D"/>
    <w:rsid w:val="00D97E1A"/>
    <w:rsid w:val="00DA05B9"/>
    <w:rsid w:val="00DA231E"/>
    <w:rsid w:val="00DA297A"/>
    <w:rsid w:val="00DA35E7"/>
    <w:rsid w:val="00DA3F33"/>
    <w:rsid w:val="00DA6A38"/>
    <w:rsid w:val="00DA7C37"/>
    <w:rsid w:val="00DB00A7"/>
    <w:rsid w:val="00DB0776"/>
    <w:rsid w:val="00DB1DF3"/>
    <w:rsid w:val="00DB2AB4"/>
    <w:rsid w:val="00DB31E0"/>
    <w:rsid w:val="00DB4678"/>
    <w:rsid w:val="00DB4F1D"/>
    <w:rsid w:val="00DB6627"/>
    <w:rsid w:val="00DB673E"/>
    <w:rsid w:val="00DB6C7B"/>
    <w:rsid w:val="00DC006C"/>
    <w:rsid w:val="00DC04FC"/>
    <w:rsid w:val="00DC1DC7"/>
    <w:rsid w:val="00DC378B"/>
    <w:rsid w:val="00DC4AD5"/>
    <w:rsid w:val="00DC70A7"/>
    <w:rsid w:val="00DC79C5"/>
    <w:rsid w:val="00DD0FDD"/>
    <w:rsid w:val="00DD4FB4"/>
    <w:rsid w:val="00DD5091"/>
    <w:rsid w:val="00DD6D8A"/>
    <w:rsid w:val="00DD79C9"/>
    <w:rsid w:val="00DE3582"/>
    <w:rsid w:val="00DE5760"/>
    <w:rsid w:val="00DE66DA"/>
    <w:rsid w:val="00DF2276"/>
    <w:rsid w:val="00DF3005"/>
    <w:rsid w:val="00DF3867"/>
    <w:rsid w:val="00DF3B48"/>
    <w:rsid w:val="00DF3DE9"/>
    <w:rsid w:val="00DF6370"/>
    <w:rsid w:val="00E00ED5"/>
    <w:rsid w:val="00E016EF"/>
    <w:rsid w:val="00E02D40"/>
    <w:rsid w:val="00E036A6"/>
    <w:rsid w:val="00E05154"/>
    <w:rsid w:val="00E07D4E"/>
    <w:rsid w:val="00E11B2E"/>
    <w:rsid w:val="00E1268D"/>
    <w:rsid w:val="00E172E0"/>
    <w:rsid w:val="00E208CE"/>
    <w:rsid w:val="00E2200D"/>
    <w:rsid w:val="00E237BF"/>
    <w:rsid w:val="00E24257"/>
    <w:rsid w:val="00E25568"/>
    <w:rsid w:val="00E266F5"/>
    <w:rsid w:val="00E27A25"/>
    <w:rsid w:val="00E31850"/>
    <w:rsid w:val="00E31EF2"/>
    <w:rsid w:val="00E321ED"/>
    <w:rsid w:val="00E3242E"/>
    <w:rsid w:val="00E3263E"/>
    <w:rsid w:val="00E32F90"/>
    <w:rsid w:val="00E357F8"/>
    <w:rsid w:val="00E364E0"/>
    <w:rsid w:val="00E3769F"/>
    <w:rsid w:val="00E409BB"/>
    <w:rsid w:val="00E40D3E"/>
    <w:rsid w:val="00E418E8"/>
    <w:rsid w:val="00E4239D"/>
    <w:rsid w:val="00E42BE7"/>
    <w:rsid w:val="00E43268"/>
    <w:rsid w:val="00E45EBE"/>
    <w:rsid w:val="00E52B2D"/>
    <w:rsid w:val="00E53C6D"/>
    <w:rsid w:val="00E55CA9"/>
    <w:rsid w:val="00E56E8A"/>
    <w:rsid w:val="00E56F55"/>
    <w:rsid w:val="00E570CA"/>
    <w:rsid w:val="00E5797A"/>
    <w:rsid w:val="00E61BF8"/>
    <w:rsid w:val="00E6275E"/>
    <w:rsid w:val="00E64917"/>
    <w:rsid w:val="00E66B45"/>
    <w:rsid w:val="00E66DE1"/>
    <w:rsid w:val="00E67693"/>
    <w:rsid w:val="00E67A4E"/>
    <w:rsid w:val="00E70C65"/>
    <w:rsid w:val="00E70D24"/>
    <w:rsid w:val="00E71814"/>
    <w:rsid w:val="00E71A94"/>
    <w:rsid w:val="00E73FBE"/>
    <w:rsid w:val="00E74A21"/>
    <w:rsid w:val="00E77918"/>
    <w:rsid w:val="00E8003B"/>
    <w:rsid w:val="00E81B3E"/>
    <w:rsid w:val="00E86D2C"/>
    <w:rsid w:val="00E8717C"/>
    <w:rsid w:val="00E87E3F"/>
    <w:rsid w:val="00E9151D"/>
    <w:rsid w:val="00E918AC"/>
    <w:rsid w:val="00E923FE"/>
    <w:rsid w:val="00E93D5F"/>
    <w:rsid w:val="00E94437"/>
    <w:rsid w:val="00E956E7"/>
    <w:rsid w:val="00E96275"/>
    <w:rsid w:val="00E96371"/>
    <w:rsid w:val="00E96E7B"/>
    <w:rsid w:val="00E97196"/>
    <w:rsid w:val="00EA1092"/>
    <w:rsid w:val="00EA1EE2"/>
    <w:rsid w:val="00EA2F33"/>
    <w:rsid w:val="00EA3316"/>
    <w:rsid w:val="00EA4794"/>
    <w:rsid w:val="00EA5173"/>
    <w:rsid w:val="00EB2E09"/>
    <w:rsid w:val="00EC033E"/>
    <w:rsid w:val="00EC29F9"/>
    <w:rsid w:val="00EC31E9"/>
    <w:rsid w:val="00EC4CE1"/>
    <w:rsid w:val="00EC4EEC"/>
    <w:rsid w:val="00EC7653"/>
    <w:rsid w:val="00ED207F"/>
    <w:rsid w:val="00ED213E"/>
    <w:rsid w:val="00ED2F2A"/>
    <w:rsid w:val="00ED4353"/>
    <w:rsid w:val="00ED43EB"/>
    <w:rsid w:val="00ED5DC0"/>
    <w:rsid w:val="00ED6259"/>
    <w:rsid w:val="00ED6553"/>
    <w:rsid w:val="00ED7255"/>
    <w:rsid w:val="00EE297F"/>
    <w:rsid w:val="00EE4CE2"/>
    <w:rsid w:val="00EE4EBC"/>
    <w:rsid w:val="00EE56EC"/>
    <w:rsid w:val="00EE59A5"/>
    <w:rsid w:val="00EE5B0B"/>
    <w:rsid w:val="00EE7688"/>
    <w:rsid w:val="00EF0139"/>
    <w:rsid w:val="00EF10D0"/>
    <w:rsid w:val="00EF1D12"/>
    <w:rsid w:val="00EF7204"/>
    <w:rsid w:val="00EF7A17"/>
    <w:rsid w:val="00EF7BED"/>
    <w:rsid w:val="00F012E4"/>
    <w:rsid w:val="00F03393"/>
    <w:rsid w:val="00F034E7"/>
    <w:rsid w:val="00F0481F"/>
    <w:rsid w:val="00F05953"/>
    <w:rsid w:val="00F065DF"/>
    <w:rsid w:val="00F1092A"/>
    <w:rsid w:val="00F10BC4"/>
    <w:rsid w:val="00F1102F"/>
    <w:rsid w:val="00F1108B"/>
    <w:rsid w:val="00F1217A"/>
    <w:rsid w:val="00F1501C"/>
    <w:rsid w:val="00F15591"/>
    <w:rsid w:val="00F156A7"/>
    <w:rsid w:val="00F15C10"/>
    <w:rsid w:val="00F23342"/>
    <w:rsid w:val="00F25B6E"/>
    <w:rsid w:val="00F25F6B"/>
    <w:rsid w:val="00F31E06"/>
    <w:rsid w:val="00F31EC4"/>
    <w:rsid w:val="00F32C94"/>
    <w:rsid w:val="00F333A5"/>
    <w:rsid w:val="00F33493"/>
    <w:rsid w:val="00F336BA"/>
    <w:rsid w:val="00F338AC"/>
    <w:rsid w:val="00F34834"/>
    <w:rsid w:val="00F35F9E"/>
    <w:rsid w:val="00F373A2"/>
    <w:rsid w:val="00F40971"/>
    <w:rsid w:val="00F41650"/>
    <w:rsid w:val="00F41D63"/>
    <w:rsid w:val="00F42C61"/>
    <w:rsid w:val="00F42CB5"/>
    <w:rsid w:val="00F4438D"/>
    <w:rsid w:val="00F44C89"/>
    <w:rsid w:val="00F45069"/>
    <w:rsid w:val="00F45E0F"/>
    <w:rsid w:val="00F4734C"/>
    <w:rsid w:val="00F51861"/>
    <w:rsid w:val="00F535DE"/>
    <w:rsid w:val="00F542B8"/>
    <w:rsid w:val="00F56A80"/>
    <w:rsid w:val="00F608B2"/>
    <w:rsid w:val="00F60B4A"/>
    <w:rsid w:val="00F60BB4"/>
    <w:rsid w:val="00F6178E"/>
    <w:rsid w:val="00F6190F"/>
    <w:rsid w:val="00F633F3"/>
    <w:rsid w:val="00F63F72"/>
    <w:rsid w:val="00F64164"/>
    <w:rsid w:val="00F64409"/>
    <w:rsid w:val="00F665E8"/>
    <w:rsid w:val="00F66E92"/>
    <w:rsid w:val="00F709B8"/>
    <w:rsid w:val="00F7168B"/>
    <w:rsid w:val="00F8118F"/>
    <w:rsid w:val="00F826E7"/>
    <w:rsid w:val="00F839E3"/>
    <w:rsid w:val="00F8402C"/>
    <w:rsid w:val="00F840E5"/>
    <w:rsid w:val="00F8412C"/>
    <w:rsid w:val="00F85643"/>
    <w:rsid w:val="00F85985"/>
    <w:rsid w:val="00F86131"/>
    <w:rsid w:val="00F865C9"/>
    <w:rsid w:val="00F86A09"/>
    <w:rsid w:val="00F872E8"/>
    <w:rsid w:val="00F91246"/>
    <w:rsid w:val="00F92624"/>
    <w:rsid w:val="00F92953"/>
    <w:rsid w:val="00F933FA"/>
    <w:rsid w:val="00F9403B"/>
    <w:rsid w:val="00F94536"/>
    <w:rsid w:val="00F95DFA"/>
    <w:rsid w:val="00FA2725"/>
    <w:rsid w:val="00FA27B1"/>
    <w:rsid w:val="00FA409C"/>
    <w:rsid w:val="00FA4B27"/>
    <w:rsid w:val="00FA4E94"/>
    <w:rsid w:val="00FB1A30"/>
    <w:rsid w:val="00FB42B3"/>
    <w:rsid w:val="00FB7B68"/>
    <w:rsid w:val="00FC06F3"/>
    <w:rsid w:val="00FC652F"/>
    <w:rsid w:val="00FD0428"/>
    <w:rsid w:val="00FD49F6"/>
    <w:rsid w:val="00FD6BF4"/>
    <w:rsid w:val="00FE0840"/>
    <w:rsid w:val="00FE19E3"/>
    <w:rsid w:val="00FE1E0A"/>
    <w:rsid w:val="00FE4B13"/>
    <w:rsid w:val="00FE5707"/>
    <w:rsid w:val="00FE6398"/>
    <w:rsid w:val="00FE7843"/>
    <w:rsid w:val="00FF0574"/>
    <w:rsid w:val="00FF0D4A"/>
    <w:rsid w:val="00FF1FBE"/>
    <w:rsid w:val="00FF4F02"/>
    <w:rsid w:val="00FF7459"/>
    <w:rsid w:val="00FF7BC2"/>
    <w:rsid w:val="00FF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93"/>
    <w:rPr>
      <w:rFonts w:ascii="Times New Roman" w:eastAsia="Calibri"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86B93"/>
    <w:pPr>
      <w:spacing w:after="0" w:line="240" w:lineRule="auto"/>
      <w:jc w:val="right"/>
    </w:pPr>
    <w:rPr>
      <w:rFonts w:ascii="Garamond" w:eastAsia="Times New Roman" w:hAnsi="Garamond"/>
      <w:sz w:val="28"/>
      <w:szCs w:val="28"/>
    </w:rPr>
  </w:style>
  <w:style w:type="character" w:customStyle="1" w:styleId="BodyText2Char">
    <w:name w:val="Body Text 2 Char"/>
    <w:basedOn w:val="DefaultParagraphFont"/>
    <w:link w:val="BodyText2"/>
    <w:rsid w:val="00B86B93"/>
    <w:rPr>
      <w:rFonts w:ascii="Garamond" w:eastAsia="Times New Roman" w:hAnsi="Garamond" w:cs="Times New Roman"/>
      <w:sz w:val="28"/>
      <w:szCs w:val="28"/>
      <w:lang w:val="lv-LV"/>
    </w:rPr>
  </w:style>
  <w:style w:type="paragraph" w:styleId="Header">
    <w:name w:val="header"/>
    <w:basedOn w:val="Normal"/>
    <w:link w:val="HeaderChar"/>
    <w:uiPriority w:val="99"/>
    <w:unhideWhenUsed/>
    <w:rsid w:val="00B86B93"/>
    <w:pPr>
      <w:tabs>
        <w:tab w:val="center" w:pos="4320"/>
        <w:tab w:val="right" w:pos="8640"/>
      </w:tabs>
      <w:spacing w:after="0" w:line="240" w:lineRule="auto"/>
    </w:pPr>
  </w:style>
  <w:style w:type="character" w:customStyle="1" w:styleId="HeaderChar">
    <w:name w:val="Header Char"/>
    <w:basedOn w:val="DefaultParagraphFont"/>
    <w:link w:val="Header"/>
    <w:uiPriority w:val="99"/>
    <w:rsid w:val="00B86B93"/>
    <w:rPr>
      <w:rFonts w:ascii="Times New Roman" w:eastAsia="Calibri" w:hAnsi="Times New Roman" w:cs="Times New Roman"/>
      <w:sz w:val="24"/>
      <w:lang w:val="lv-LV"/>
    </w:rPr>
  </w:style>
  <w:style w:type="paragraph" w:styleId="Footer">
    <w:name w:val="footer"/>
    <w:basedOn w:val="Normal"/>
    <w:link w:val="FooterChar"/>
    <w:unhideWhenUsed/>
    <w:rsid w:val="00B86B93"/>
    <w:pPr>
      <w:tabs>
        <w:tab w:val="center" w:pos="4320"/>
        <w:tab w:val="right" w:pos="8640"/>
      </w:tabs>
      <w:spacing w:after="0" w:line="240" w:lineRule="auto"/>
    </w:pPr>
  </w:style>
  <w:style w:type="character" w:customStyle="1" w:styleId="FooterChar">
    <w:name w:val="Footer Char"/>
    <w:basedOn w:val="DefaultParagraphFont"/>
    <w:link w:val="Footer"/>
    <w:rsid w:val="00B86B93"/>
    <w:rPr>
      <w:rFonts w:ascii="Times New Roman" w:eastAsia="Calibri" w:hAnsi="Times New Roman" w:cs="Times New Roman"/>
      <w:sz w:val="24"/>
      <w:lang w:val="lv-LV"/>
    </w:rPr>
  </w:style>
  <w:style w:type="character" w:styleId="PageNumber">
    <w:name w:val="page number"/>
    <w:basedOn w:val="DefaultParagraphFont"/>
    <w:rsid w:val="00B86B93"/>
  </w:style>
  <w:style w:type="paragraph" w:styleId="BalloonText">
    <w:name w:val="Balloon Text"/>
    <w:basedOn w:val="Normal"/>
    <w:link w:val="BalloonTextChar"/>
    <w:uiPriority w:val="99"/>
    <w:semiHidden/>
    <w:unhideWhenUsed/>
    <w:rsid w:val="00D83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5C7"/>
    <w:rPr>
      <w:rFonts w:ascii="Segoe UI" w:eastAsia="Calibr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16303</Words>
  <Characters>9294</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2018-11-08T14:32:00Z</dcterms:created>
  <dcterms:modified xsi:type="dcterms:W3CDTF">2018-11-08T14:32:00Z</dcterms:modified>
</cp:coreProperties>
</file>