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3562D" w14:textId="1C05C728" w:rsidR="00C76742" w:rsidRPr="007F1409" w:rsidRDefault="006E722D" w:rsidP="006E722D">
      <w:pPr>
        <w:tabs>
          <w:tab w:val="left" w:pos="9072"/>
        </w:tabs>
        <w:spacing w:line="276" w:lineRule="auto"/>
        <w:jc w:val="both"/>
        <w:rPr>
          <w:b/>
          <w:bCs/>
          <w:color w:val="1F497D"/>
          <w:sz w:val="24"/>
        </w:rPr>
      </w:pPr>
      <w:proofErr w:type="spellStart"/>
      <w:r w:rsidRPr="007F1409">
        <w:rPr>
          <w:b/>
          <w:bCs/>
          <w:color w:val="1F497D"/>
          <w:sz w:val="24"/>
        </w:rPr>
        <w:t>Līdzaizņēmēja</w:t>
      </w:r>
      <w:proofErr w:type="spellEnd"/>
      <w:r w:rsidRPr="007F1409">
        <w:rPr>
          <w:b/>
          <w:bCs/>
          <w:color w:val="1F497D"/>
          <w:sz w:val="24"/>
        </w:rPr>
        <w:t xml:space="preserve"> tiesības un pienākumi, uzņemoties atbildēt par jau izsniegtu aizdevumu</w:t>
      </w:r>
    </w:p>
    <w:p w14:paraId="24B602AB" w14:textId="77777777" w:rsidR="006E722D" w:rsidRDefault="006E722D" w:rsidP="006E722D">
      <w:pPr>
        <w:tabs>
          <w:tab w:val="left" w:pos="9072"/>
        </w:tabs>
        <w:spacing w:line="276" w:lineRule="auto"/>
        <w:jc w:val="both"/>
        <w:rPr>
          <w:noProof/>
          <w:sz w:val="24"/>
          <w:szCs w:val="24"/>
        </w:rPr>
      </w:pPr>
    </w:p>
    <w:p w14:paraId="1018216E" w14:textId="12ECE5E8" w:rsidR="007F1409" w:rsidRPr="009C3020" w:rsidRDefault="007F1409" w:rsidP="007F1409">
      <w:pPr>
        <w:pStyle w:val="Heading1"/>
        <w:spacing w:before="0" w:beforeAutospacing="0" w:after="0" w:afterAutospacing="0" w:line="276" w:lineRule="auto"/>
        <w:ind w:left="42" w:right="4"/>
        <w:jc w:val="center"/>
        <w:rPr>
          <w:sz w:val="24"/>
          <w:szCs w:val="24"/>
        </w:rPr>
      </w:pPr>
      <w:r w:rsidRPr="009C3020">
        <w:rPr>
          <w:sz w:val="24"/>
          <w:szCs w:val="24"/>
        </w:rPr>
        <w:t>Latvijas Republikas Senāt</w:t>
      </w:r>
      <w:r>
        <w:rPr>
          <w:sz w:val="24"/>
          <w:szCs w:val="24"/>
        </w:rPr>
        <w:t>a</w:t>
      </w:r>
    </w:p>
    <w:p w14:paraId="08C739C7" w14:textId="77777777" w:rsidR="007F1409" w:rsidRPr="009C3020" w:rsidRDefault="007F1409" w:rsidP="007F1409">
      <w:pPr>
        <w:pStyle w:val="Heading1"/>
        <w:spacing w:before="0" w:beforeAutospacing="0" w:after="0" w:afterAutospacing="0" w:line="276" w:lineRule="auto"/>
        <w:ind w:left="42" w:right="4"/>
        <w:jc w:val="center"/>
        <w:rPr>
          <w:sz w:val="24"/>
          <w:szCs w:val="24"/>
        </w:rPr>
      </w:pPr>
      <w:r w:rsidRPr="009C3020">
        <w:rPr>
          <w:sz w:val="24"/>
          <w:szCs w:val="24"/>
        </w:rPr>
        <w:t>C</w:t>
      </w:r>
      <w:r w:rsidRPr="009C3020">
        <w:rPr>
          <w:caps/>
          <w:sz w:val="24"/>
          <w:szCs w:val="24"/>
        </w:rPr>
        <w:t>ivillietu</w:t>
      </w:r>
      <w:r w:rsidRPr="009C3020">
        <w:rPr>
          <w:sz w:val="24"/>
          <w:szCs w:val="24"/>
        </w:rPr>
        <w:t xml:space="preserve"> </w:t>
      </w:r>
      <w:r w:rsidRPr="009C3020">
        <w:rPr>
          <w:caps/>
          <w:sz w:val="24"/>
          <w:szCs w:val="24"/>
        </w:rPr>
        <w:t>departamenta</w:t>
      </w:r>
    </w:p>
    <w:p w14:paraId="5E003F56" w14:textId="77777777" w:rsidR="007F1409" w:rsidRPr="009C3020" w:rsidRDefault="007F1409" w:rsidP="007F1409">
      <w:pPr>
        <w:pStyle w:val="Heading1"/>
        <w:spacing w:before="0" w:beforeAutospacing="0" w:after="0" w:afterAutospacing="0" w:line="276" w:lineRule="auto"/>
        <w:ind w:left="42" w:right="4"/>
        <w:jc w:val="center"/>
        <w:rPr>
          <w:sz w:val="24"/>
          <w:szCs w:val="24"/>
        </w:rPr>
      </w:pPr>
      <w:r>
        <w:rPr>
          <w:sz w:val="24"/>
          <w:szCs w:val="24"/>
        </w:rPr>
        <w:t>SPRIED</w:t>
      </w:r>
      <w:r w:rsidRPr="009C3020">
        <w:rPr>
          <w:sz w:val="24"/>
          <w:szCs w:val="24"/>
        </w:rPr>
        <w:t>UMS</w:t>
      </w:r>
    </w:p>
    <w:p w14:paraId="4A8AC159" w14:textId="00BBAE3A" w:rsidR="007F1409" w:rsidRPr="007F1409" w:rsidRDefault="007F1409" w:rsidP="007F1409">
      <w:pPr>
        <w:spacing w:line="276" w:lineRule="auto"/>
        <w:jc w:val="center"/>
        <w:rPr>
          <w:b/>
          <w:sz w:val="24"/>
        </w:rPr>
      </w:pPr>
      <w:proofErr w:type="gramStart"/>
      <w:r w:rsidRPr="007F1409">
        <w:rPr>
          <w:b/>
          <w:sz w:val="24"/>
        </w:rPr>
        <w:t>2019.gada</w:t>
      </w:r>
      <w:proofErr w:type="gramEnd"/>
      <w:r w:rsidRPr="007F1409">
        <w:rPr>
          <w:b/>
          <w:sz w:val="24"/>
        </w:rPr>
        <w:t xml:space="preserve"> </w:t>
      </w:r>
      <w:r>
        <w:rPr>
          <w:b/>
          <w:sz w:val="24"/>
        </w:rPr>
        <w:t>4</w:t>
      </w:r>
      <w:r w:rsidRPr="007F1409">
        <w:rPr>
          <w:b/>
          <w:sz w:val="24"/>
        </w:rPr>
        <w:t>.februāris</w:t>
      </w:r>
    </w:p>
    <w:p w14:paraId="48285DE1" w14:textId="70131CCB" w:rsidR="007F1409" w:rsidRDefault="007F1409" w:rsidP="007F1409">
      <w:pPr>
        <w:spacing w:line="276" w:lineRule="auto"/>
        <w:ind w:left="32"/>
        <w:jc w:val="center"/>
        <w:rPr>
          <w:b/>
          <w:sz w:val="24"/>
        </w:rPr>
      </w:pPr>
      <w:r w:rsidRPr="007F1409">
        <w:rPr>
          <w:b/>
          <w:sz w:val="24"/>
        </w:rPr>
        <w:t>Lieta Nr.3</w:t>
      </w:r>
      <w:r>
        <w:rPr>
          <w:b/>
          <w:sz w:val="24"/>
        </w:rPr>
        <w:t>1416411</w:t>
      </w:r>
      <w:r w:rsidRPr="007F1409">
        <w:rPr>
          <w:b/>
          <w:sz w:val="24"/>
        </w:rPr>
        <w:t>, SKC-</w:t>
      </w:r>
      <w:r>
        <w:rPr>
          <w:b/>
          <w:sz w:val="24"/>
        </w:rPr>
        <w:t>1</w:t>
      </w:r>
      <w:r w:rsidRPr="007F1409">
        <w:rPr>
          <w:b/>
          <w:sz w:val="24"/>
        </w:rPr>
        <w:t>0/2019</w:t>
      </w:r>
    </w:p>
    <w:p w14:paraId="28449494" w14:textId="6A04BCEB" w:rsidR="005B600C" w:rsidRPr="007F1409" w:rsidRDefault="005B600C" w:rsidP="007F1409">
      <w:pPr>
        <w:spacing w:line="276" w:lineRule="auto"/>
        <w:ind w:left="32"/>
        <w:jc w:val="center"/>
        <w:rPr>
          <w:b/>
          <w:sz w:val="24"/>
        </w:rPr>
      </w:pPr>
      <w:hyperlink r:id="rId8" w:history="1">
        <w:r w:rsidRPr="00C61532">
          <w:rPr>
            <w:bCs/>
            <w:color w:val="00407A"/>
            <w:sz w:val="24"/>
            <w:szCs w:val="24"/>
            <w:shd w:val="clear" w:color="auto" w:fill="FFFFFF"/>
          </w:rPr>
          <w:t>ECLI:LV:AT:2019:0204.C31416411.2.S</w:t>
        </w:r>
      </w:hyperlink>
    </w:p>
    <w:p w14:paraId="39731C79" w14:textId="77777777" w:rsidR="007F1409" w:rsidRPr="001027E8" w:rsidRDefault="007F1409" w:rsidP="00950BC6">
      <w:pPr>
        <w:spacing w:line="276" w:lineRule="auto"/>
        <w:jc w:val="center"/>
        <w:rPr>
          <w:sz w:val="24"/>
          <w:szCs w:val="24"/>
        </w:rPr>
      </w:pPr>
    </w:p>
    <w:p w14:paraId="0BC0DAE8" w14:textId="77777777" w:rsidR="00123D9C" w:rsidRDefault="00AE23F1" w:rsidP="00AE23F1">
      <w:pPr>
        <w:spacing w:line="276" w:lineRule="auto"/>
        <w:ind w:firstLine="709"/>
        <w:rPr>
          <w:sz w:val="24"/>
          <w:szCs w:val="24"/>
        </w:rPr>
      </w:pPr>
      <w:r>
        <w:rPr>
          <w:sz w:val="24"/>
          <w:szCs w:val="24"/>
        </w:rPr>
        <w:t>Senāts</w:t>
      </w:r>
      <w:r w:rsidR="00C76742" w:rsidRPr="00173510">
        <w:rPr>
          <w:sz w:val="24"/>
          <w:szCs w:val="24"/>
        </w:rPr>
        <w:t xml:space="preserve"> šādā sastāvā:</w:t>
      </w:r>
    </w:p>
    <w:p w14:paraId="06C585C5" w14:textId="07D61B57" w:rsidR="00123D9C" w:rsidRDefault="00123D9C" w:rsidP="00123D9C">
      <w:pPr>
        <w:spacing w:line="276" w:lineRule="auto"/>
        <w:ind w:firstLine="1276"/>
        <w:rPr>
          <w:sz w:val="24"/>
          <w:szCs w:val="24"/>
        </w:rPr>
      </w:pPr>
      <w:r>
        <w:rPr>
          <w:sz w:val="24"/>
          <w:szCs w:val="24"/>
        </w:rPr>
        <w:t xml:space="preserve">senators referents </w:t>
      </w:r>
      <w:r w:rsidR="000D4F5B">
        <w:rPr>
          <w:sz w:val="24"/>
          <w:szCs w:val="24"/>
        </w:rPr>
        <w:t xml:space="preserve">Aigars </w:t>
      </w:r>
      <w:r w:rsidR="00C76742" w:rsidRPr="00173510">
        <w:rPr>
          <w:sz w:val="24"/>
          <w:szCs w:val="24"/>
        </w:rPr>
        <w:t>Strupišs</w:t>
      </w:r>
      <w:r w:rsidR="009456FA">
        <w:rPr>
          <w:sz w:val="24"/>
          <w:szCs w:val="24"/>
        </w:rPr>
        <w:t>,</w:t>
      </w:r>
    </w:p>
    <w:p w14:paraId="549EF573" w14:textId="77777777" w:rsidR="00123D9C" w:rsidRDefault="00123D9C" w:rsidP="00123D9C">
      <w:pPr>
        <w:spacing w:line="276" w:lineRule="auto"/>
        <w:ind w:firstLine="1276"/>
        <w:rPr>
          <w:sz w:val="24"/>
          <w:szCs w:val="24"/>
        </w:rPr>
      </w:pPr>
      <w:r>
        <w:rPr>
          <w:sz w:val="24"/>
          <w:szCs w:val="24"/>
        </w:rPr>
        <w:t>senatore Anita Čerņavska,</w:t>
      </w:r>
    </w:p>
    <w:p w14:paraId="7B36DEF6" w14:textId="04E205ED" w:rsidR="00C76742" w:rsidRDefault="00123D9C" w:rsidP="00123D9C">
      <w:pPr>
        <w:spacing w:line="276" w:lineRule="auto"/>
        <w:ind w:firstLine="1276"/>
        <w:rPr>
          <w:sz w:val="24"/>
          <w:szCs w:val="24"/>
        </w:rPr>
      </w:pPr>
      <w:r>
        <w:rPr>
          <w:sz w:val="24"/>
          <w:szCs w:val="24"/>
        </w:rPr>
        <w:t xml:space="preserve">senators </w:t>
      </w:r>
      <w:r w:rsidR="001D7019">
        <w:rPr>
          <w:sz w:val="24"/>
          <w:szCs w:val="24"/>
        </w:rPr>
        <w:t>Valerijs Maksimovs</w:t>
      </w:r>
      <w:r w:rsidR="009456FA">
        <w:rPr>
          <w:sz w:val="24"/>
          <w:szCs w:val="24"/>
        </w:rPr>
        <w:t>,</w:t>
      </w:r>
    </w:p>
    <w:p w14:paraId="31B58C2D" w14:textId="77777777" w:rsidR="00AE23F1" w:rsidRPr="00C24743" w:rsidRDefault="00AE23F1" w:rsidP="00AE23F1">
      <w:pPr>
        <w:spacing w:line="276" w:lineRule="auto"/>
        <w:ind w:firstLine="709"/>
        <w:rPr>
          <w:sz w:val="24"/>
          <w:szCs w:val="24"/>
        </w:rPr>
      </w:pPr>
    </w:p>
    <w:p w14:paraId="2D6A1254" w14:textId="506FBBE0" w:rsidR="003412E3" w:rsidRDefault="00C76742" w:rsidP="00950BC6">
      <w:pPr>
        <w:spacing w:line="276" w:lineRule="auto"/>
        <w:ind w:firstLine="709"/>
        <w:jc w:val="both"/>
        <w:rPr>
          <w:sz w:val="24"/>
          <w:szCs w:val="24"/>
        </w:rPr>
      </w:pPr>
      <w:r w:rsidRPr="00173510">
        <w:rPr>
          <w:sz w:val="24"/>
          <w:szCs w:val="24"/>
        </w:rPr>
        <w:t>rakstveida procesā izskatīja</w:t>
      </w:r>
      <w:r w:rsidR="00BB155E" w:rsidRPr="00173510">
        <w:rPr>
          <w:sz w:val="24"/>
          <w:szCs w:val="24"/>
        </w:rPr>
        <w:t xml:space="preserve"> civillietu sakarā ar </w:t>
      </w:r>
      <w:r w:rsidR="005B600C">
        <w:rPr>
          <w:sz w:val="24"/>
          <w:szCs w:val="24"/>
        </w:rPr>
        <w:t>[pers. </w:t>
      </w:r>
      <w:proofErr w:type="spellStart"/>
      <w:r w:rsidR="005B600C">
        <w:rPr>
          <w:sz w:val="24"/>
          <w:szCs w:val="24"/>
        </w:rPr>
        <w:t>A]</w:t>
      </w:r>
      <w:proofErr w:type="spellEnd"/>
      <w:r w:rsidR="00BE48B8">
        <w:rPr>
          <w:sz w:val="24"/>
          <w:szCs w:val="24"/>
        </w:rPr>
        <w:t xml:space="preserve"> </w:t>
      </w:r>
      <w:r w:rsidR="003412E3">
        <w:rPr>
          <w:sz w:val="24"/>
          <w:szCs w:val="24"/>
        </w:rPr>
        <w:t>kasācijas sūdzību</w:t>
      </w:r>
      <w:r w:rsidR="00B93B8A">
        <w:rPr>
          <w:sz w:val="24"/>
          <w:szCs w:val="24"/>
        </w:rPr>
        <w:t xml:space="preserve"> </w:t>
      </w:r>
      <w:r w:rsidR="003412E3">
        <w:rPr>
          <w:sz w:val="24"/>
          <w:szCs w:val="24"/>
        </w:rPr>
        <w:t xml:space="preserve">par </w:t>
      </w:r>
      <w:r w:rsidR="00BE48B8">
        <w:rPr>
          <w:sz w:val="24"/>
          <w:szCs w:val="24"/>
        </w:rPr>
        <w:t>Rīgas</w:t>
      </w:r>
      <w:r w:rsidR="003412E3">
        <w:rPr>
          <w:sz w:val="24"/>
          <w:szCs w:val="24"/>
        </w:rPr>
        <w:t xml:space="preserve"> apgabaltiesas Civillietu tiesas kolēģijas </w:t>
      </w:r>
      <w:proofErr w:type="gramStart"/>
      <w:r w:rsidR="003412E3">
        <w:rPr>
          <w:sz w:val="24"/>
          <w:szCs w:val="24"/>
        </w:rPr>
        <w:t>201</w:t>
      </w:r>
      <w:r w:rsidR="001D7019">
        <w:rPr>
          <w:sz w:val="24"/>
          <w:szCs w:val="24"/>
        </w:rPr>
        <w:t>6</w:t>
      </w:r>
      <w:r w:rsidR="003412E3">
        <w:rPr>
          <w:sz w:val="24"/>
          <w:szCs w:val="24"/>
        </w:rPr>
        <w:t>.gada</w:t>
      </w:r>
      <w:proofErr w:type="gramEnd"/>
      <w:r w:rsidR="003412E3">
        <w:rPr>
          <w:sz w:val="24"/>
          <w:szCs w:val="24"/>
        </w:rPr>
        <w:t xml:space="preserve"> </w:t>
      </w:r>
      <w:r w:rsidR="00BE48B8">
        <w:rPr>
          <w:sz w:val="24"/>
          <w:szCs w:val="24"/>
        </w:rPr>
        <w:t>4.aprīļa</w:t>
      </w:r>
      <w:r w:rsidR="003412E3">
        <w:rPr>
          <w:sz w:val="24"/>
          <w:szCs w:val="24"/>
        </w:rPr>
        <w:t xml:space="preserve"> spriedumu civillietā</w:t>
      </w:r>
      <w:r w:rsidR="00BE48B8">
        <w:rPr>
          <w:sz w:val="24"/>
          <w:szCs w:val="24"/>
        </w:rPr>
        <w:t xml:space="preserve"> </w:t>
      </w:r>
      <w:proofErr w:type="spellStart"/>
      <w:r w:rsidR="00AE23F1">
        <w:rPr>
          <w:sz w:val="24"/>
          <w:szCs w:val="24"/>
        </w:rPr>
        <w:t>Luminor</w:t>
      </w:r>
      <w:proofErr w:type="spellEnd"/>
      <w:r w:rsidR="00AE23F1">
        <w:rPr>
          <w:sz w:val="24"/>
          <w:szCs w:val="24"/>
        </w:rPr>
        <w:t xml:space="preserve"> </w:t>
      </w:r>
      <w:proofErr w:type="spellStart"/>
      <w:r w:rsidR="00AE23F1">
        <w:rPr>
          <w:sz w:val="24"/>
          <w:szCs w:val="24"/>
        </w:rPr>
        <w:t>Bank</w:t>
      </w:r>
      <w:proofErr w:type="spellEnd"/>
      <w:r w:rsidR="00AE23F1">
        <w:rPr>
          <w:sz w:val="24"/>
          <w:szCs w:val="24"/>
        </w:rPr>
        <w:t xml:space="preserve"> AS</w:t>
      </w:r>
      <w:r w:rsidR="00BE48B8">
        <w:rPr>
          <w:sz w:val="24"/>
          <w:szCs w:val="24"/>
        </w:rPr>
        <w:t xml:space="preserve"> prasībā pret </w:t>
      </w:r>
      <w:r w:rsidR="005B600C">
        <w:rPr>
          <w:sz w:val="24"/>
          <w:szCs w:val="24"/>
        </w:rPr>
        <w:t>[pers. </w:t>
      </w:r>
      <w:r w:rsidR="005B600C">
        <w:rPr>
          <w:sz w:val="24"/>
          <w:szCs w:val="24"/>
        </w:rPr>
        <w:t>B</w:t>
      </w:r>
      <w:r w:rsidR="005B600C">
        <w:rPr>
          <w:sz w:val="24"/>
          <w:szCs w:val="24"/>
        </w:rPr>
        <w:t>]</w:t>
      </w:r>
      <w:r w:rsidR="00BE48B8">
        <w:rPr>
          <w:sz w:val="24"/>
          <w:szCs w:val="24"/>
        </w:rPr>
        <w:t xml:space="preserve">, </w:t>
      </w:r>
      <w:r w:rsidR="003D4F1F">
        <w:rPr>
          <w:sz w:val="24"/>
          <w:szCs w:val="24"/>
        </w:rPr>
        <w:t>[pers. </w:t>
      </w:r>
      <w:proofErr w:type="spellStart"/>
      <w:r w:rsidR="003D4F1F">
        <w:rPr>
          <w:sz w:val="24"/>
          <w:szCs w:val="24"/>
        </w:rPr>
        <w:t>C</w:t>
      </w:r>
      <w:r w:rsidR="003D4F1F">
        <w:rPr>
          <w:sz w:val="24"/>
          <w:szCs w:val="24"/>
        </w:rPr>
        <w:t>]</w:t>
      </w:r>
      <w:proofErr w:type="spellEnd"/>
      <w:r w:rsidR="00BE48B8">
        <w:rPr>
          <w:sz w:val="24"/>
          <w:szCs w:val="24"/>
        </w:rPr>
        <w:t xml:space="preserve"> un </w:t>
      </w:r>
      <w:r w:rsidR="005B600C">
        <w:rPr>
          <w:sz w:val="24"/>
          <w:szCs w:val="24"/>
        </w:rPr>
        <w:t>[pers. A]</w:t>
      </w:r>
      <w:r w:rsidR="00BE48B8">
        <w:rPr>
          <w:sz w:val="24"/>
          <w:szCs w:val="24"/>
        </w:rPr>
        <w:t xml:space="preserve"> par parāda piedziņu</w:t>
      </w:r>
      <w:r w:rsidR="003412E3">
        <w:rPr>
          <w:sz w:val="24"/>
          <w:szCs w:val="24"/>
        </w:rPr>
        <w:t>.</w:t>
      </w:r>
    </w:p>
    <w:p w14:paraId="1E485538" w14:textId="77777777" w:rsidR="003412E3" w:rsidRDefault="003412E3" w:rsidP="00950BC6">
      <w:pPr>
        <w:spacing w:line="276" w:lineRule="auto"/>
        <w:ind w:firstLine="709"/>
        <w:jc w:val="both"/>
        <w:rPr>
          <w:sz w:val="24"/>
          <w:szCs w:val="24"/>
        </w:rPr>
      </w:pPr>
    </w:p>
    <w:p w14:paraId="6BEA6871" w14:textId="77777777" w:rsidR="00BB155E" w:rsidRPr="000D4F5B" w:rsidRDefault="00BB155E" w:rsidP="00950BC6">
      <w:pPr>
        <w:spacing w:line="276" w:lineRule="auto"/>
        <w:jc w:val="center"/>
        <w:rPr>
          <w:rFonts w:ascii="Times New Roman Bold" w:hAnsi="Times New Roman Bold"/>
          <w:b/>
          <w:sz w:val="24"/>
          <w:szCs w:val="24"/>
        </w:rPr>
      </w:pPr>
      <w:r w:rsidRPr="000D4F5B">
        <w:rPr>
          <w:rFonts w:ascii="Times New Roman Bold" w:hAnsi="Times New Roman Bold"/>
          <w:b/>
          <w:sz w:val="24"/>
          <w:szCs w:val="24"/>
        </w:rPr>
        <w:t>Aprakstošā daļa</w:t>
      </w:r>
    </w:p>
    <w:p w14:paraId="1AB5A5A6" w14:textId="77777777" w:rsidR="00BB155E" w:rsidRPr="00B5762C" w:rsidRDefault="00BB155E" w:rsidP="00950BC6">
      <w:pPr>
        <w:spacing w:line="276" w:lineRule="auto"/>
        <w:jc w:val="center"/>
        <w:rPr>
          <w:b/>
          <w:sz w:val="24"/>
          <w:szCs w:val="24"/>
        </w:rPr>
      </w:pPr>
    </w:p>
    <w:p w14:paraId="0C8EB852" w14:textId="6568DB92" w:rsidR="00F44870" w:rsidRPr="00AE23F1" w:rsidRDefault="00C76742" w:rsidP="00AE23F1">
      <w:pPr>
        <w:spacing w:line="276" w:lineRule="auto"/>
        <w:ind w:firstLine="709"/>
        <w:jc w:val="both"/>
        <w:rPr>
          <w:sz w:val="24"/>
          <w:szCs w:val="24"/>
        </w:rPr>
      </w:pPr>
      <w:r w:rsidRPr="00BE48B8">
        <w:rPr>
          <w:sz w:val="24"/>
          <w:szCs w:val="24"/>
        </w:rPr>
        <w:t xml:space="preserve">[1] </w:t>
      </w:r>
      <w:r w:rsidR="000A764C">
        <w:rPr>
          <w:sz w:val="24"/>
          <w:szCs w:val="24"/>
        </w:rPr>
        <w:t xml:space="preserve">Igaunijas Republikā reģistrētā </w:t>
      </w:r>
      <w:proofErr w:type="spellStart"/>
      <w:r w:rsidR="00AE23F1">
        <w:rPr>
          <w:sz w:val="24"/>
          <w:szCs w:val="24"/>
        </w:rPr>
        <w:t>Luminor</w:t>
      </w:r>
      <w:proofErr w:type="spellEnd"/>
      <w:r w:rsidR="00AE23F1">
        <w:rPr>
          <w:sz w:val="24"/>
          <w:szCs w:val="24"/>
        </w:rPr>
        <w:t xml:space="preserve"> </w:t>
      </w:r>
      <w:proofErr w:type="spellStart"/>
      <w:r w:rsidR="00AE23F1">
        <w:rPr>
          <w:sz w:val="24"/>
          <w:szCs w:val="24"/>
        </w:rPr>
        <w:t>Bank</w:t>
      </w:r>
      <w:proofErr w:type="spellEnd"/>
      <w:r w:rsidR="00AE23F1">
        <w:rPr>
          <w:sz w:val="24"/>
          <w:szCs w:val="24"/>
        </w:rPr>
        <w:t xml:space="preserve"> AS (pirms tiesību un saistību pārņemšanas – </w:t>
      </w:r>
      <w:proofErr w:type="spellStart"/>
      <w:r w:rsidR="00BE48B8" w:rsidRPr="00BE48B8">
        <w:rPr>
          <w:sz w:val="24"/>
          <w:szCs w:val="24"/>
        </w:rPr>
        <w:t>Nordea</w:t>
      </w:r>
      <w:proofErr w:type="spellEnd"/>
      <w:r w:rsidR="00BE48B8" w:rsidRPr="00BE48B8">
        <w:rPr>
          <w:sz w:val="24"/>
          <w:szCs w:val="24"/>
        </w:rPr>
        <w:t xml:space="preserve"> </w:t>
      </w:r>
      <w:proofErr w:type="spellStart"/>
      <w:r w:rsidR="00BE48B8" w:rsidRPr="00BE48B8">
        <w:rPr>
          <w:sz w:val="24"/>
          <w:szCs w:val="24"/>
        </w:rPr>
        <w:t>Bank</w:t>
      </w:r>
      <w:proofErr w:type="spellEnd"/>
      <w:r w:rsidR="00BE48B8" w:rsidRPr="00BE48B8">
        <w:rPr>
          <w:sz w:val="24"/>
          <w:szCs w:val="24"/>
        </w:rPr>
        <w:t xml:space="preserve"> AB</w:t>
      </w:r>
      <w:r w:rsidR="00AE23F1">
        <w:rPr>
          <w:sz w:val="24"/>
          <w:szCs w:val="24"/>
        </w:rPr>
        <w:t>)</w:t>
      </w:r>
      <w:r w:rsidR="00BE48B8" w:rsidRPr="00BE48B8">
        <w:rPr>
          <w:sz w:val="24"/>
          <w:szCs w:val="24"/>
        </w:rPr>
        <w:t xml:space="preserve"> </w:t>
      </w:r>
      <w:proofErr w:type="gramStart"/>
      <w:r w:rsidR="00BE48B8">
        <w:rPr>
          <w:sz w:val="24"/>
          <w:szCs w:val="24"/>
        </w:rPr>
        <w:t>2011.gada</w:t>
      </w:r>
      <w:proofErr w:type="gramEnd"/>
      <w:r w:rsidR="00BE48B8">
        <w:rPr>
          <w:sz w:val="24"/>
          <w:szCs w:val="24"/>
        </w:rPr>
        <w:t xml:space="preserve"> 20.jūnijā cēlusi prasību</w:t>
      </w:r>
      <w:r w:rsidR="00653081">
        <w:rPr>
          <w:sz w:val="24"/>
          <w:szCs w:val="24"/>
        </w:rPr>
        <w:t xml:space="preserve"> </w:t>
      </w:r>
      <w:r w:rsidR="00BE48B8">
        <w:rPr>
          <w:sz w:val="24"/>
          <w:szCs w:val="24"/>
        </w:rPr>
        <w:t xml:space="preserve">tiesā pret </w:t>
      </w:r>
      <w:r w:rsidR="005B600C">
        <w:rPr>
          <w:sz w:val="24"/>
          <w:szCs w:val="24"/>
        </w:rPr>
        <w:t>[pers. B]</w:t>
      </w:r>
      <w:r w:rsidR="00BE48B8">
        <w:rPr>
          <w:sz w:val="24"/>
          <w:szCs w:val="24"/>
        </w:rPr>
        <w:t xml:space="preserve">, </w:t>
      </w:r>
      <w:r w:rsidR="003D4F1F">
        <w:rPr>
          <w:sz w:val="24"/>
          <w:szCs w:val="24"/>
        </w:rPr>
        <w:t>[pers. </w:t>
      </w:r>
      <w:proofErr w:type="spellStart"/>
      <w:r w:rsidR="003D4F1F">
        <w:rPr>
          <w:sz w:val="24"/>
          <w:szCs w:val="24"/>
        </w:rPr>
        <w:t>C]</w:t>
      </w:r>
      <w:proofErr w:type="spellEnd"/>
      <w:r w:rsidR="00BE48B8">
        <w:rPr>
          <w:sz w:val="24"/>
          <w:szCs w:val="24"/>
        </w:rPr>
        <w:t xml:space="preserve"> un </w:t>
      </w:r>
      <w:r w:rsidR="005B600C">
        <w:rPr>
          <w:sz w:val="24"/>
          <w:szCs w:val="24"/>
        </w:rPr>
        <w:t>[pers. A]</w:t>
      </w:r>
      <w:r w:rsidR="00BE48B8">
        <w:rPr>
          <w:sz w:val="24"/>
          <w:szCs w:val="24"/>
        </w:rPr>
        <w:t xml:space="preserve"> (pirms uzvārda mai</w:t>
      </w:r>
      <w:r w:rsidR="009D2D97">
        <w:rPr>
          <w:sz w:val="24"/>
          <w:szCs w:val="24"/>
        </w:rPr>
        <w:t xml:space="preserve">ņas </w:t>
      </w:r>
      <w:r w:rsidR="005B600C">
        <w:rPr>
          <w:sz w:val="24"/>
          <w:szCs w:val="24"/>
        </w:rPr>
        <w:t>[1</w:t>
      </w:r>
      <w:r w:rsidR="003D4F1F">
        <w:rPr>
          <w:sz w:val="24"/>
          <w:szCs w:val="24"/>
        </w:rPr>
        <w:t>.</w:t>
      </w:r>
      <w:r w:rsidR="005B600C">
        <w:rPr>
          <w:sz w:val="24"/>
          <w:szCs w:val="24"/>
        </w:rPr>
        <w:t>]</w:t>
      </w:r>
      <w:r w:rsidR="005F037B">
        <w:rPr>
          <w:sz w:val="24"/>
          <w:szCs w:val="24"/>
        </w:rPr>
        <w:t xml:space="preserve">, vēl pirms tam – </w:t>
      </w:r>
      <w:r w:rsidR="005B600C">
        <w:rPr>
          <w:sz w:val="24"/>
          <w:szCs w:val="24"/>
        </w:rPr>
        <w:t>[2</w:t>
      </w:r>
      <w:r w:rsidR="003D4F1F">
        <w:rPr>
          <w:sz w:val="24"/>
          <w:szCs w:val="24"/>
        </w:rPr>
        <w:t>.</w:t>
      </w:r>
      <w:r w:rsidR="005B600C">
        <w:rPr>
          <w:sz w:val="24"/>
          <w:szCs w:val="24"/>
        </w:rPr>
        <w:t>]</w:t>
      </w:r>
      <w:r w:rsidR="00BE48B8">
        <w:rPr>
          <w:sz w:val="24"/>
          <w:szCs w:val="24"/>
        </w:rPr>
        <w:t xml:space="preserve">) par parāda piedziņu, kurā lūgusi </w:t>
      </w:r>
      <w:r w:rsidR="00BE48B8" w:rsidRPr="00BE48B8">
        <w:rPr>
          <w:rFonts w:eastAsiaTheme="minorHAnsi"/>
          <w:sz w:val="24"/>
          <w:szCs w:val="24"/>
          <w:lang w:eastAsia="en-US"/>
        </w:rPr>
        <w:t>piedzīt solid</w:t>
      </w:r>
      <w:r w:rsidR="00F44870">
        <w:rPr>
          <w:rFonts w:eastAsiaTheme="minorHAnsi"/>
          <w:sz w:val="24"/>
          <w:szCs w:val="24"/>
          <w:lang w:eastAsia="en-US"/>
        </w:rPr>
        <w:t>āri no atbildētājiem:</w:t>
      </w:r>
    </w:p>
    <w:p w14:paraId="4666D585" w14:textId="19A3B508" w:rsidR="00F44870" w:rsidRDefault="00F44870" w:rsidP="00950BC6">
      <w:pPr>
        <w:spacing w:line="276" w:lineRule="auto"/>
        <w:ind w:firstLine="709"/>
        <w:jc w:val="both"/>
        <w:rPr>
          <w:rFonts w:eastAsiaTheme="minorHAnsi"/>
          <w:sz w:val="24"/>
          <w:szCs w:val="24"/>
          <w:lang w:eastAsia="en-US"/>
        </w:rPr>
      </w:pPr>
      <w:r>
        <w:rPr>
          <w:rFonts w:eastAsiaTheme="minorHAnsi"/>
          <w:sz w:val="24"/>
          <w:szCs w:val="24"/>
          <w:lang w:eastAsia="en-US"/>
        </w:rPr>
        <w:t>- 57 799,63</w:t>
      </w:r>
      <w:r w:rsidR="00BE48B8">
        <w:rPr>
          <w:rFonts w:eastAsiaTheme="minorHAnsi"/>
          <w:sz w:val="24"/>
          <w:szCs w:val="24"/>
          <w:lang w:eastAsia="en-US"/>
        </w:rPr>
        <w:t> EUR</w:t>
      </w:r>
      <w:r w:rsidR="00BE48B8" w:rsidRPr="00BE48B8">
        <w:rPr>
          <w:rFonts w:eastAsiaTheme="minorHAnsi"/>
          <w:sz w:val="24"/>
          <w:szCs w:val="24"/>
          <w:lang w:eastAsia="en-US"/>
        </w:rPr>
        <w:t xml:space="preserve">, kas </w:t>
      </w:r>
      <w:r w:rsidR="00BE48B8">
        <w:rPr>
          <w:rFonts w:eastAsiaTheme="minorHAnsi"/>
          <w:sz w:val="24"/>
          <w:szCs w:val="24"/>
          <w:lang w:eastAsia="en-US"/>
        </w:rPr>
        <w:t xml:space="preserve">ir </w:t>
      </w:r>
      <w:r w:rsidR="00BE48B8" w:rsidRPr="00BE48B8">
        <w:rPr>
          <w:rFonts w:eastAsiaTheme="minorHAnsi"/>
          <w:sz w:val="24"/>
          <w:szCs w:val="24"/>
          <w:lang w:eastAsia="en-US"/>
        </w:rPr>
        <w:t>parāda</w:t>
      </w:r>
      <w:r w:rsidR="00BE48B8">
        <w:rPr>
          <w:rFonts w:eastAsiaTheme="minorHAnsi"/>
          <w:sz w:val="24"/>
          <w:szCs w:val="24"/>
          <w:lang w:eastAsia="en-US"/>
        </w:rPr>
        <w:t xml:space="preserve"> </w:t>
      </w:r>
      <w:r w:rsidR="00BE48B8" w:rsidRPr="00BE48B8">
        <w:rPr>
          <w:rFonts w:eastAsiaTheme="minorHAnsi"/>
          <w:sz w:val="24"/>
          <w:szCs w:val="24"/>
          <w:lang w:eastAsia="en-US"/>
        </w:rPr>
        <w:t>pam</w:t>
      </w:r>
      <w:r w:rsidR="00BE48B8">
        <w:rPr>
          <w:rFonts w:eastAsiaTheme="minorHAnsi"/>
          <w:sz w:val="24"/>
          <w:szCs w:val="24"/>
          <w:lang w:eastAsia="en-US"/>
        </w:rPr>
        <w:t>atsumma 46 </w:t>
      </w:r>
      <w:r w:rsidR="00BE48B8" w:rsidRPr="00BE48B8">
        <w:rPr>
          <w:rFonts w:eastAsiaTheme="minorHAnsi"/>
          <w:sz w:val="24"/>
          <w:szCs w:val="24"/>
          <w:lang w:eastAsia="en-US"/>
        </w:rPr>
        <w:t>234,78</w:t>
      </w:r>
      <w:r w:rsidR="00BE48B8">
        <w:rPr>
          <w:rFonts w:eastAsiaTheme="minorHAnsi"/>
          <w:sz w:val="24"/>
          <w:szCs w:val="24"/>
          <w:lang w:eastAsia="en-US"/>
        </w:rPr>
        <w:t xml:space="preserve"> EUR, procenti </w:t>
      </w:r>
      <w:r w:rsidR="00AE23F1">
        <w:rPr>
          <w:rFonts w:eastAsiaTheme="minorHAnsi"/>
          <w:sz w:val="24"/>
          <w:szCs w:val="24"/>
          <w:lang w:eastAsia="en-US"/>
        </w:rPr>
        <w:t xml:space="preserve">865,61 EUR </w:t>
      </w:r>
      <w:r>
        <w:rPr>
          <w:rFonts w:eastAsiaTheme="minorHAnsi"/>
          <w:sz w:val="24"/>
          <w:szCs w:val="24"/>
          <w:lang w:eastAsia="en-US"/>
        </w:rPr>
        <w:t xml:space="preserve">par laiku no </w:t>
      </w:r>
      <w:proofErr w:type="gramStart"/>
      <w:r>
        <w:rPr>
          <w:rFonts w:eastAsiaTheme="minorHAnsi"/>
          <w:sz w:val="24"/>
          <w:szCs w:val="24"/>
          <w:lang w:eastAsia="en-US"/>
        </w:rPr>
        <w:t>2010.gada</w:t>
      </w:r>
      <w:proofErr w:type="gramEnd"/>
      <w:r>
        <w:rPr>
          <w:rFonts w:eastAsiaTheme="minorHAnsi"/>
          <w:sz w:val="24"/>
          <w:szCs w:val="24"/>
          <w:lang w:eastAsia="en-US"/>
        </w:rPr>
        <w:t xml:space="preserve"> 16.jūli</w:t>
      </w:r>
      <w:r w:rsidR="00AE23F1">
        <w:rPr>
          <w:rFonts w:eastAsiaTheme="minorHAnsi"/>
          <w:sz w:val="24"/>
          <w:szCs w:val="24"/>
          <w:lang w:eastAsia="en-US"/>
        </w:rPr>
        <w:t>ja līdz 2010.gada 31.decembrim</w:t>
      </w:r>
      <w:r>
        <w:rPr>
          <w:rFonts w:eastAsiaTheme="minorHAnsi"/>
          <w:sz w:val="24"/>
          <w:szCs w:val="24"/>
          <w:lang w:eastAsia="en-US"/>
        </w:rPr>
        <w:t>, nokavējuma</w:t>
      </w:r>
      <w:r w:rsidR="00BE48B8" w:rsidRPr="00BE48B8">
        <w:rPr>
          <w:rFonts w:eastAsiaTheme="minorHAnsi"/>
          <w:sz w:val="24"/>
          <w:szCs w:val="24"/>
          <w:lang w:eastAsia="en-US"/>
        </w:rPr>
        <w:t xml:space="preserve"> līgumsod</w:t>
      </w:r>
      <w:r w:rsidR="00BE48B8">
        <w:rPr>
          <w:rFonts w:eastAsiaTheme="minorHAnsi"/>
          <w:sz w:val="24"/>
          <w:szCs w:val="24"/>
          <w:lang w:eastAsia="en-US"/>
        </w:rPr>
        <w:t xml:space="preserve">s </w:t>
      </w:r>
      <w:r w:rsidR="00AE23F1">
        <w:rPr>
          <w:rFonts w:eastAsiaTheme="minorHAnsi"/>
          <w:sz w:val="24"/>
          <w:szCs w:val="24"/>
          <w:lang w:eastAsia="en-US"/>
        </w:rPr>
        <w:t xml:space="preserve">142,84 EUR </w:t>
      </w:r>
      <w:r>
        <w:rPr>
          <w:rFonts w:eastAsiaTheme="minorHAnsi"/>
          <w:sz w:val="24"/>
          <w:szCs w:val="24"/>
          <w:lang w:eastAsia="en-US"/>
        </w:rPr>
        <w:t>par laiku no 2010.gada 16.augus</w:t>
      </w:r>
      <w:r w:rsidR="00AE23F1">
        <w:rPr>
          <w:rFonts w:eastAsiaTheme="minorHAnsi"/>
          <w:sz w:val="24"/>
          <w:szCs w:val="24"/>
          <w:lang w:eastAsia="en-US"/>
        </w:rPr>
        <w:t>ta līdz 2010.gada 31.decembrim</w:t>
      </w:r>
      <w:r>
        <w:rPr>
          <w:rFonts w:eastAsiaTheme="minorHAnsi"/>
          <w:sz w:val="24"/>
          <w:szCs w:val="24"/>
          <w:lang w:eastAsia="en-US"/>
        </w:rPr>
        <w:t xml:space="preserve">, nokavējuma procenti </w:t>
      </w:r>
      <w:r w:rsidR="00AE23F1">
        <w:rPr>
          <w:rFonts w:eastAsiaTheme="minorHAnsi"/>
          <w:sz w:val="24"/>
          <w:szCs w:val="24"/>
          <w:lang w:eastAsia="en-US"/>
        </w:rPr>
        <w:t xml:space="preserve">10 556,40 EUR </w:t>
      </w:r>
      <w:r>
        <w:rPr>
          <w:rFonts w:eastAsiaTheme="minorHAnsi"/>
          <w:sz w:val="24"/>
          <w:szCs w:val="24"/>
          <w:lang w:eastAsia="en-US"/>
        </w:rPr>
        <w:t>par laiku no 2011.gada 1.janvā</w:t>
      </w:r>
      <w:r w:rsidR="00DF2252">
        <w:rPr>
          <w:rFonts w:eastAsiaTheme="minorHAnsi"/>
          <w:sz w:val="24"/>
          <w:szCs w:val="24"/>
          <w:lang w:eastAsia="en-US"/>
        </w:rPr>
        <w:t>ra</w:t>
      </w:r>
      <w:r>
        <w:rPr>
          <w:rFonts w:eastAsiaTheme="minorHAnsi"/>
          <w:sz w:val="24"/>
          <w:szCs w:val="24"/>
          <w:lang w:eastAsia="en-US"/>
        </w:rPr>
        <w:t xml:space="preserve"> līdz 2014.gada 21.oktobrim;</w:t>
      </w:r>
    </w:p>
    <w:p w14:paraId="50E03D11" w14:textId="77777777" w:rsidR="00F44870" w:rsidRDefault="00F44870" w:rsidP="00950BC6">
      <w:pPr>
        <w:spacing w:line="276" w:lineRule="auto"/>
        <w:ind w:firstLine="709"/>
        <w:jc w:val="both"/>
        <w:rPr>
          <w:rFonts w:eastAsiaTheme="minorHAnsi"/>
          <w:sz w:val="24"/>
          <w:szCs w:val="24"/>
          <w:lang w:eastAsia="en-US"/>
        </w:rPr>
      </w:pPr>
      <w:r>
        <w:rPr>
          <w:rFonts w:eastAsiaTheme="minorHAnsi"/>
          <w:sz w:val="24"/>
          <w:szCs w:val="24"/>
          <w:lang w:eastAsia="en-US"/>
        </w:rPr>
        <w:t>- likumiskos procentus 6 % gadā no neatmaksātās aizdevuma pamatsummas līdz tiesas sprieduma izpildes dienai;</w:t>
      </w:r>
    </w:p>
    <w:p w14:paraId="10BF2359" w14:textId="6D953DE1" w:rsidR="00BE48B8" w:rsidRDefault="00F44870" w:rsidP="00950BC6">
      <w:pPr>
        <w:spacing w:line="276" w:lineRule="auto"/>
        <w:ind w:firstLine="709"/>
        <w:jc w:val="both"/>
        <w:rPr>
          <w:rFonts w:eastAsiaTheme="minorHAnsi"/>
          <w:sz w:val="24"/>
          <w:szCs w:val="24"/>
          <w:lang w:eastAsia="en-US"/>
        </w:rPr>
      </w:pPr>
      <w:r>
        <w:rPr>
          <w:rFonts w:eastAsiaTheme="minorHAnsi"/>
          <w:sz w:val="24"/>
          <w:szCs w:val="24"/>
          <w:lang w:eastAsia="en-US"/>
        </w:rPr>
        <w:t xml:space="preserve">- </w:t>
      </w:r>
      <w:r w:rsidR="00580592">
        <w:rPr>
          <w:rFonts w:eastAsiaTheme="minorHAnsi"/>
          <w:sz w:val="24"/>
          <w:szCs w:val="24"/>
          <w:lang w:eastAsia="en-US"/>
        </w:rPr>
        <w:t>tiesāšan</w:t>
      </w:r>
      <w:r>
        <w:rPr>
          <w:rFonts w:eastAsiaTheme="minorHAnsi"/>
          <w:sz w:val="24"/>
          <w:szCs w:val="24"/>
          <w:lang w:eastAsia="en-US"/>
        </w:rPr>
        <w:t>ās izdevumus.</w:t>
      </w:r>
    </w:p>
    <w:p w14:paraId="2B6BB2D6" w14:textId="77777777" w:rsidR="00BE48B8" w:rsidRDefault="00BE48B8" w:rsidP="00950BC6">
      <w:pPr>
        <w:spacing w:line="276" w:lineRule="auto"/>
        <w:ind w:firstLine="709"/>
        <w:jc w:val="both"/>
        <w:rPr>
          <w:sz w:val="24"/>
          <w:szCs w:val="24"/>
        </w:rPr>
      </w:pPr>
      <w:r w:rsidRPr="000E30E6">
        <w:rPr>
          <w:sz w:val="24"/>
          <w:szCs w:val="24"/>
        </w:rPr>
        <w:t>Prasība pamatota ar šādiem apstākļiem.</w:t>
      </w:r>
    </w:p>
    <w:p w14:paraId="15206F01" w14:textId="43763747" w:rsidR="00580592" w:rsidRDefault="00580592" w:rsidP="00950BC6">
      <w:pPr>
        <w:spacing w:line="276" w:lineRule="auto"/>
        <w:ind w:firstLine="709"/>
        <w:jc w:val="both"/>
        <w:rPr>
          <w:rFonts w:eastAsiaTheme="minorHAnsi"/>
          <w:sz w:val="24"/>
          <w:szCs w:val="24"/>
          <w:lang w:eastAsia="en-US"/>
        </w:rPr>
      </w:pPr>
      <w:r>
        <w:rPr>
          <w:sz w:val="24"/>
          <w:szCs w:val="24"/>
        </w:rPr>
        <w:t xml:space="preserve">[1.1] Prasītāja kā aizdevēja un </w:t>
      </w:r>
      <w:r w:rsidR="005B600C">
        <w:rPr>
          <w:sz w:val="24"/>
          <w:szCs w:val="24"/>
        </w:rPr>
        <w:t>[pers. B]</w:t>
      </w:r>
      <w:r w:rsidR="00BE48B8" w:rsidRPr="00BE48B8">
        <w:rPr>
          <w:rFonts w:eastAsiaTheme="minorHAnsi"/>
          <w:sz w:val="24"/>
          <w:szCs w:val="24"/>
          <w:lang w:eastAsia="en-US"/>
        </w:rPr>
        <w:t xml:space="preserve"> un </w:t>
      </w:r>
      <w:r w:rsidR="003D4F1F">
        <w:rPr>
          <w:sz w:val="24"/>
          <w:szCs w:val="24"/>
        </w:rPr>
        <w:t>[pers. </w:t>
      </w:r>
      <w:proofErr w:type="spellStart"/>
      <w:r w:rsidR="003D4F1F">
        <w:rPr>
          <w:sz w:val="24"/>
          <w:szCs w:val="24"/>
        </w:rPr>
        <w:t>C]</w:t>
      </w:r>
      <w:proofErr w:type="spellEnd"/>
      <w:r w:rsidR="00BE48B8" w:rsidRPr="00BE48B8">
        <w:rPr>
          <w:rFonts w:eastAsiaTheme="minorHAnsi"/>
          <w:sz w:val="24"/>
          <w:szCs w:val="24"/>
          <w:lang w:eastAsia="en-US"/>
        </w:rPr>
        <w:t xml:space="preserve"> kā aizņēmēji </w:t>
      </w:r>
      <w:proofErr w:type="gramStart"/>
      <w:r w:rsidR="00BE48B8" w:rsidRPr="00BE48B8">
        <w:rPr>
          <w:rFonts w:eastAsiaTheme="minorHAnsi"/>
          <w:sz w:val="24"/>
          <w:szCs w:val="24"/>
          <w:lang w:eastAsia="en-US"/>
        </w:rPr>
        <w:t>2008.gada</w:t>
      </w:r>
      <w:proofErr w:type="gramEnd"/>
      <w:r w:rsidR="00BE48B8" w:rsidRPr="00BE48B8">
        <w:rPr>
          <w:rFonts w:eastAsiaTheme="minorHAnsi"/>
          <w:sz w:val="24"/>
          <w:szCs w:val="24"/>
          <w:lang w:eastAsia="en-US"/>
        </w:rPr>
        <w:t xml:space="preserve"> 25.februārī noslēdza</w:t>
      </w:r>
      <w:r>
        <w:rPr>
          <w:rFonts w:eastAsiaTheme="minorHAnsi"/>
          <w:sz w:val="24"/>
          <w:szCs w:val="24"/>
          <w:lang w:eastAsia="en-US"/>
        </w:rPr>
        <w:t xml:space="preserve"> </w:t>
      </w:r>
      <w:r w:rsidR="00BE48B8" w:rsidRPr="00BE48B8">
        <w:rPr>
          <w:rFonts w:eastAsiaTheme="minorHAnsi"/>
          <w:sz w:val="24"/>
          <w:szCs w:val="24"/>
          <w:lang w:eastAsia="en-US"/>
        </w:rPr>
        <w:t>aizdevuma līgumu</w:t>
      </w:r>
      <w:r w:rsidR="00C110C6">
        <w:rPr>
          <w:rFonts w:eastAsiaTheme="minorHAnsi"/>
          <w:sz w:val="24"/>
          <w:szCs w:val="24"/>
          <w:lang w:eastAsia="en-US"/>
        </w:rPr>
        <w:t xml:space="preserve">, ar kuru prasītāja izsniedza </w:t>
      </w:r>
      <w:r w:rsidR="009401D4">
        <w:rPr>
          <w:rFonts w:eastAsiaTheme="minorHAnsi"/>
          <w:sz w:val="24"/>
          <w:szCs w:val="24"/>
          <w:lang w:eastAsia="en-US"/>
        </w:rPr>
        <w:t xml:space="preserve">aizņēmējiem </w:t>
      </w:r>
      <w:r w:rsidR="00BE48B8" w:rsidRPr="00BE48B8">
        <w:rPr>
          <w:rFonts w:eastAsiaTheme="minorHAnsi"/>
          <w:sz w:val="24"/>
          <w:szCs w:val="24"/>
          <w:lang w:eastAsia="en-US"/>
        </w:rPr>
        <w:t>aizdevumu 45</w:t>
      </w:r>
      <w:r>
        <w:rPr>
          <w:rFonts w:eastAsiaTheme="minorHAnsi"/>
          <w:sz w:val="24"/>
          <w:szCs w:val="24"/>
          <w:lang w:eastAsia="en-US"/>
        </w:rPr>
        <w:t> </w:t>
      </w:r>
      <w:r w:rsidR="00BE48B8" w:rsidRPr="00BE48B8">
        <w:rPr>
          <w:rFonts w:eastAsiaTheme="minorHAnsi"/>
          <w:sz w:val="24"/>
          <w:szCs w:val="24"/>
          <w:lang w:eastAsia="en-US"/>
        </w:rPr>
        <w:t>000</w:t>
      </w:r>
      <w:r>
        <w:rPr>
          <w:rFonts w:eastAsiaTheme="minorHAnsi"/>
          <w:sz w:val="24"/>
          <w:szCs w:val="24"/>
          <w:lang w:eastAsia="en-US"/>
        </w:rPr>
        <w:t> EUR</w:t>
      </w:r>
      <w:r w:rsidR="009401D4">
        <w:rPr>
          <w:rFonts w:eastAsiaTheme="minorHAnsi"/>
          <w:sz w:val="24"/>
          <w:szCs w:val="24"/>
          <w:lang w:eastAsia="en-US"/>
        </w:rPr>
        <w:t xml:space="preserve">, ko uz savu kontu saņēma </w:t>
      </w:r>
      <w:r w:rsidR="005B600C">
        <w:rPr>
          <w:sz w:val="24"/>
          <w:szCs w:val="24"/>
        </w:rPr>
        <w:t>[pers. </w:t>
      </w:r>
      <w:proofErr w:type="spellStart"/>
      <w:r w:rsidR="005B600C">
        <w:rPr>
          <w:sz w:val="24"/>
          <w:szCs w:val="24"/>
        </w:rPr>
        <w:t>B]</w:t>
      </w:r>
      <w:proofErr w:type="spellEnd"/>
      <w:r w:rsidR="00C110C6">
        <w:rPr>
          <w:rFonts w:eastAsiaTheme="minorHAnsi"/>
          <w:sz w:val="24"/>
          <w:szCs w:val="24"/>
          <w:lang w:eastAsia="en-US"/>
        </w:rPr>
        <w:t>.</w:t>
      </w:r>
    </w:p>
    <w:p w14:paraId="71E256C9" w14:textId="0D9BED48" w:rsidR="00580592" w:rsidRDefault="00513944" w:rsidP="00950BC6">
      <w:pPr>
        <w:spacing w:line="276" w:lineRule="auto"/>
        <w:ind w:firstLine="709"/>
        <w:jc w:val="both"/>
        <w:rPr>
          <w:rFonts w:eastAsiaTheme="minorHAnsi"/>
          <w:sz w:val="24"/>
          <w:szCs w:val="24"/>
          <w:lang w:eastAsia="en-US"/>
        </w:rPr>
      </w:pPr>
      <w:r>
        <w:rPr>
          <w:rFonts w:eastAsiaTheme="minorHAnsi"/>
          <w:sz w:val="24"/>
          <w:szCs w:val="24"/>
          <w:lang w:eastAsia="en-US"/>
        </w:rPr>
        <w:t>S</w:t>
      </w:r>
      <w:r w:rsidR="00BE48B8" w:rsidRPr="00BE48B8">
        <w:rPr>
          <w:rFonts w:eastAsiaTheme="minorHAnsi"/>
          <w:sz w:val="24"/>
          <w:szCs w:val="24"/>
          <w:lang w:eastAsia="en-US"/>
        </w:rPr>
        <w:t xml:space="preserve">tarp </w:t>
      </w:r>
      <w:r w:rsidR="00580592">
        <w:rPr>
          <w:rFonts w:eastAsiaTheme="minorHAnsi"/>
          <w:sz w:val="24"/>
          <w:szCs w:val="24"/>
          <w:lang w:eastAsia="en-US"/>
        </w:rPr>
        <w:t>prasītāju</w:t>
      </w:r>
      <w:r w:rsidR="00BE48B8" w:rsidRPr="00BE48B8">
        <w:rPr>
          <w:rFonts w:eastAsiaTheme="minorHAnsi"/>
          <w:sz w:val="24"/>
          <w:szCs w:val="24"/>
          <w:lang w:eastAsia="en-US"/>
        </w:rPr>
        <w:t xml:space="preserve"> un </w:t>
      </w:r>
      <w:r w:rsidR="003D4F1F">
        <w:rPr>
          <w:sz w:val="24"/>
          <w:szCs w:val="24"/>
        </w:rPr>
        <w:t>[pers. B]</w:t>
      </w:r>
      <w:r w:rsidR="00BE48B8" w:rsidRPr="00BE48B8">
        <w:rPr>
          <w:rFonts w:eastAsiaTheme="minorHAnsi"/>
          <w:sz w:val="24"/>
          <w:szCs w:val="24"/>
          <w:lang w:eastAsia="en-US"/>
        </w:rPr>
        <w:t xml:space="preserve">, </w:t>
      </w:r>
      <w:r w:rsidR="003D4F1F">
        <w:rPr>
          <w:sz w:val="24"/>
          <w:szCs w:val="24"/>
        </w:rPr>
        <w:t>[pers. </w:t>
      </w:r>
      <w:proofErr w:type="spellStart"/>
      <w:r w:rsidR="003D4F1F">
        <w:rPr>
          <w:sz w:val="24"/>
          <w:szCs w:val="24"/>
        </w:rPr>
        <w:t>C]</w:t>
      </w:r>
      <w:proofErr w:type="spellEnd"/>
      <w:r w:rsidR="00BE48B8" w:rsidRPr="00BE48B8">
        <w:rPr>
          <w:rFonts w:eastAsiaTheme="minorHAnsi"/>
          <w:sz w:val="24"/>
          <w:szCs w:val="24"/>
          <w:lang w:eastAsia="en-US"/>
        </w:rPr>
        <w:t xml:space="preserve">, </w:t>
      </w:r>
      <w:r w:rsidR="005B600C">
        <w:rPr>
          <w:sz w:val="24"/>
          <w:szCs w:val="24"/>
        </w:rPr>
        <w:t>[pers. A]</w:t>
      </w:r>
      <w:r w:rsidR="006124E8">
        <w:rPr>
          <w:rFonts w:eastAsiaTheme="minorHAnsi"/>
          <w:sz w:val="24"/>
          <w:szCs w:val="24"/>
          <w:lang w:eastAsia="en-US"/>
        </w:rPr>
        <w:t xml:space="preserve"> </w:t>
      </w:r>
      <w:proofErr w:type="gramStart"/>
      <w:r>
        <w:rPr>
          <w:rFonts w:eastAsiaTheme="minorHAnsi"/>
          <w:sz w:val="24"/>
          <w:szCs w:val="24"/>
          <w:lang w:eastAsia="en-US"/>
        </w:rPr>
        <w:t>2009.gada</w:t>
      </w:r>
      <w:proofErr w:type="gramEnd"/>
      <w:r>
        <w:rPr>
          <w:rFonts w:eastAsiaTheme="minorHAnsi"/>
          <w:sz w:val="24"/>
          <w:szCs w:val="24"/>
          <w:lang w:eastAsia="en-US"/>
        </w:rPr>
        <w:t xml:space="preserve"> 19.martā</w:t>
      </w:r>
      <w:r w:rsidRPr="00BE48B8">
        <w:rPr>
          <w:rFonts w:eastAsiaTheme="minorHAnsi"/>
          <w:sz w:val="24"/>
          <w:szCs w:val="24"/>
          <w:lang w:eastAsia="en-US"/>
        </w:rPr>
        <w:t xml:space="preserve"> </w:t>
      </w:r>
      <w:r w:rsidR="00BE48B8" w:rsidRPr="00BE48B8">
        <w:rPr>
          <w:rFonts w:eastAsiaTheme="minorHAnsi"/>
          <w:sz w:val="24"/>
          <w:szCs w:val="24"/>
          <w:lang w:eastAsia="en-US"/>
        </w:rPr>
        <w:t>noslē</w:t>
      </w:r>
      <w:r w:rsidR="00712CD6">
        <w:rPr>
          <w:rFonts w:eastAsiaTheme="minorHAnsi"/>
          <w:sz w:val="24"/>
          <w:szCs w:val="24"/>
          <w:lang w:eastAsia="en-US"/>
        </w:rPr>
        <w:t>gts</w:t>
      </w:r>
      <w:r w:rsidR="00580592">
        <w:rPr>
          <w:rFonts w:eastAsiaTheme="minorHAnsi"/>
          <w:sz w:val="24"/>
          <w:szCs w:val="24"/>
          <w:lang w:eastAsia="en-US"/>
        </w:rPr>
        <w:t xml:space="preserve"> </w:t>
      </w:r>
      <w:r w:rsidR="00712CD6" w:rsidRPr="00BE48B8">
        <w:rPr>
          <w:rFonts w:eastAsiaTheme="minorHAnsi"/>
          <w:sz w:val="24"/>
          <w:szCs w:val="24"/>
          <w:lang w:eastAsia="en-US"/>
        </w:rPr>
        <w:t>līgum</w:t>
      </w:r>
      <w:r w:rsidR="00712CD6">
        <w:rPr>
          <w:rFonts w:eastAsiaTheme="minorHAnsi"/>
          <w:sz w:val="24"/>
          <w:szCs w:val="24"/>
          <w:lang w:eastAsia="en-US"/>
        </w:rPr>
        <w:t>s</w:t>
      </w:r>
      <w:r w:rsidR="00712CD6" w:rsidRPr="00BE48B8">
        <w:rPr>
          <w:rFonts w:eastAsiaTheme="minorHAnsi"/>
          <w:sz w:val="24"/>
          <w:szCs w:val="24"/>
          <w:lang w:eastAsia="en-US"/>
        </w:rPr>
        <w:t xml:space="preserve"> </w:t>
      </w:r>
      <w:r w:rsidR="00BE48B8" w:rsidRPr="00BE48B8">
        <w:rPr>
          <w:rFonts w:eastAsiaTheme="minorHAnsi"/>
          <w:sz w:val="24"/>
          <w:szCs w:val="24"/>
          <w:lang w:eastAsia="en-US"/>
        </w:rPr>
        <w:t xml:space="preserve">par grozījumiem aizdevuma </w:t>
      </w:r>
      <w:r w:rsidR="00546A0B" w:rsidRPr="00BE48B8">
        <w:rPr>
          <w:rFonts w:eastAsiaTheme="minorHAnsi"/>
          <w:sz w:val="24"/>
          <w:szCs w:val="24"/>
          <w:lang w:eastAsia="en-US"/>
        </w:rPr>
        <w:t>līgum</w:t>
      </w:r>
      <w:r w:rsidR="00546A0B">
        <w:rPr>
          <w:rFonts w:eastAsiaTheme="minorHAnsi"/>
          <w:sz w:val="24"/>
          <w:szCs w:val="24"/>
          <w:lang w:eastAsia="en-US"/>
        </w:rPr>
        <w:t>ā</w:t>
      </w:r>
      <w:r w:rsidR="00BE48B8" w:rsidRPr="00BE48B8">
        <w:rPr>
          <w:rFonts w:eastAsiaTheme="minorHAnsi"/>
          <w:sz w:val="24"/>
          <w:szCs w:val="24"/>
          <w:lang w:eastAsia="en-US"/>
        </w:rPr>
        <w:t>. Saskaņā ar grozījum</w:t>
      </w:r>
      <w:r w:rsidR="00546A0B">
        <w:rPr>
          <w:rFonts w:eastAsiaTheme="minorHAnsi"/>
          <w:sz w:val="24"/>
          <w:szCs w:val="24"/>
          <w:lang w:eastAsia="en-US"/>
        </w:rPr>
        <w:t>u</w:t>
      </w:r>
      <w:r w:rsidR="00BE48B8" w:rsidRPr="00BE48B8">
        <w:rPr>
          <w:rFonts w:eastAsiaTheme="minorHAnsi"/>
          <w:sz w:val="24"/>
          <w:szCs w:val="24"/>
          <w:lang w:eastAsia="en-US"/>
        </w:rPr>
        <w:t xml:space="preserve"> </w:t>
      </w:r>
      <w:r w:rsidR="00546A0B" w:rsidRPr="00BE48B8">
        <w:rPr>
          <w:rFonts w:eastAsiaTheme="minorHAnsi"/>
          <w:sz w:val="24"/>
          <w:szCs w:val="24"/>
          <w:lang w:eastAsia="en-US"/>
        </w:rPr>
        <w:t>2.4.punkt</w:t>
      </w:r>
      <w:r w:rsidR="00546A0B">
        <w:rPr>
          <w:rFonts w:eastAsiaTheme="minorHAnsi"/>
          <w:sz w:val="24"/>
          <w:szCs w:val="24"/>
          <w:lang w:eastAsia="en-US"/>
        </w:rPr>
        <w:t>u</w:t>
      </w:r>
      <w:r w:rsidR="00546A0B" w:rsidRPr="00BE48B8">
        <w:rPr>
          <w:rFonts w:eastAsiaTheme="minorHAnsi"/>
          <w:sz w:val="24"/>
          <w:szCs w:val="24"/>
          <w:lang w:eastAsia="en-US"/>
        </w:rPr>
        <w:t xml:space="preserve"> </w:t>
      </w:r>
      <w:r w:rsidR="005B600C">
        <w:rPr>
          <w:sz w:val="24"/>
          <w:szCs w:val="24"/>
        </w:rPr>
        <w:t>[pers. </w:t>
      </w:r>
      <w:proofErr w:type="spellStart"/>
      <w:r w:rsidR="005B600C">
        <w:rPr>
          <w:sz w:val="24"/>
          <w:szCs w:val="24"/>
        </w:rPr>
        <w:t>A]</w:t>
      </w:r>
      <w:proofErr w:type="spellEnd"/>
      <w:r w:rsidR="00C110C6">
        <w:rPr>
          <w:rFonts w:eastAsiaTheme="minorHAnsi"/>
          <w:sz w:val="24"/>
          <w:szCs w:val="24"/>
          <w:lang w:eastAsia="en-US"/>
        </w:rPr>
        <w:t xml:space="preserve"> piesaistīta kā papildu</w:t>
      </w:r>
      <w:r w:rsidR="00BE48B8" w:rsidRPr="00BE48B8">
        <w:rPr>
          <w:rFonts w:eastAsiaTheme="minorHAnsi"/>
          <w:sz w:val="24"/>
          <w:szCs w:val="24"/>
          <w:lang w:eastAsia="en-US"/>
        </w:rPr>
        <w:t xml:space="preserve"> aizņēmēja, </w:t>
      </w:r>
      <w:r w:rsidR="00580592">
        <w:rPr>
          <w:rFonts w:eastAsiaTheme="minorHAnsi"/>
          <w:sz w:val="24"/>
          <w:szCs w:val="24"/>
          <w:lang w:eastAsia="en-US"/>
        </w:rPr>
        <w:t>uzņemoties solidāras saistības.</w:t>
      </w:r>
    </w:p>
    <w:p w14:paraId="4E78EA58" w14:textId="2767DEDC" w:rsidR="00580592" w:rsidRDefault="00BE48B8" w:rsidP="00950BC6">
      <w:pPr>
        <w:spacing w:line="276" w:lineRule="auto"/>
        <w:ind w:firstLine="709"/>
        <w:jc w:val="both"/>
        <w:rPr>
          <w:rFonts w:eastAsiaTheme="minorHAnsi"/>
          <w:sz w:val="24"/>
          <w:szCs w:val="24"/>
          <w:lang w:eastAsia="en-US"/>
        </w:rPr>
      </w:pPr>
      <w:r w:rsidRPr="00BE48B8">
        <w:rPr>
          <w:rFonts w:eastAsiaTheme="minorHAnsi"/>
          <w:sz w:val="24"/>
          <w:szCs w:val="24"/>
          <w:lang w:eastAsia="en-US"/>
        </w:rPr>
        <w:t>Aizdevuma līgums vēl</w:t>
      </w:r>
      <w:r w:rsidR="00580592">
        <w:rPr>
          <w:rFonts w:eastAsiaTheme="minorHAnsi"/>
          <w:sz w:val="24"/>
          <w:szCs w:val="24"/>
          <w:lang w:eastAsia="en-US"/>
        </w:rPr>
        <w:t>reiz grozīts</w:t>
      </w:r>
      <w:r w:rsidR="00546A0B">
        <w:rPr>
          <w:rFonts w:eastAsiaTheme="minorHAnsi"/>
          <w:sz w:val="24"/>
          <w:szCs w:val="24"/>
          <w:lang w:eastAsia="en-US"/>
        </w:rPr>
        <w:t xml:space="preserve"> </w:t>
      </w:r>
      <w:proofErr w:type="gramStart"/>
      <w:r w:rsidR="00546A0B">
        <w:rPr>
          <w:rFonts w:eastAsiaTheme="minorHAnsi"/>
          <w:sz w:val="24"/>
          <w:szCs w:val="24"/>
          <w:lang w:eastAsia="en-US"/>
        </w:rPr>
        <w:t>2010.gada</w:t>
      </w:r>
      <w:proofErr w:type="gramEnd"/>
      <w:r w:rsidR="00546A0B">
        <w:rPr>
          <w:rFonts w:eastAsiaTheme="minorHAnsi"/>
          <w:sz w:val="24"/>
          <w:szCs w:val="24"/>
          <w:lang w:eastAsia="en-US"/>
        </w:rPr>
        <w:t xml:space="preserve"> 10.martā</w:t>
      </w:r>
      <w:r w:rsidR="006124E8">
        <w:rPr>
          <w:rFonts w:eastAsiaTheme="minorHAnsi"/>
          <w:sz w:val="24"/>
          <w:szCs w:val="24"/>
          <w:lang w:eastAsia="en-US"/>
        </w:rPr>
        <w:t>,</w:t>
      </w:r>
      <w:r w:rsidR="00580592">
        <w:rPr>
          <w:rFonts w:eastAsiaTheme="minorHAnsi"/>
          <w:sz w:val="24"/>
          <w:szCs w:val="24"/>
          <w:lang w:eastAsia="en-US"/>
        </w:rPr>
        <w:t xml:space="preserve"> </w:t>
      </w:r>
      <w:r w:rsidR="00546A0B">
        <w:rPr>
          <w:rFonts w:eastAsiaTheme="minorHAnsi"/>
          <w:sz w:val="24"/>
          <w:szCs w:val="24"/>
          <w:lang w:eastAsia="en-US"/>
        </w:rPr>
        <w:t xml:space="preserve">palielinot </w:t>
      </w:r>
      <w:r w:rsidRPr="00BE48B8">
        <w:rPr>
          <w:rFonts w:eastAsiaTheme="minorHAnsi"/>
          <w:sz w:val="24"/>
          <w:szCs w:val="24"/>
          <w:lang w:eastAsia="en-US"/>
        </w:rPr>
        <w:t>aizdevuma</w:t>
      </w:r>
      <w:r w:rsidR="00580592">
        <w:rPr>
          <w:rFonts w:eastAsiaTheme="minorHAnsi"/>
          <w:sz w:val="24"/>
          <w:szCs w:val="24"/>
          <w:lang w:eastAsia="en-US"/>
        </w:rPr>
        <w:t xml:space="preserve"> </w:t>
      </w:r>
      <w:r w:rsidRPr="00BE48B8">
        <w:rPr>
          <w:rFonts w:eastAsiaTheme="minorHAnsi"/>
          <w:sz w:val="24"/>
          <w:szCs w:val="24"/>
          <w:lang w:eastAsia="en-US"/>
        </w:rPr>
        <w:t>summ</w:t>
      </w:r>
      <w:r w:rsidR="00546A0B">
        <w:rPr>
          <w:rFonts w:eastAsiaTheme="minorHAnsi"/>
          <w:sz w:val="24"/>
          <w:szCs w:val="24"/>
          <w:lang w:eastAsia="en-US"/>
        </w:rPr>
        <w:t>u</w:t>
      </w:r>
      <w:r w:rsidRPr="00BE48B8">
        <w:rPr>
          <w:rFonts w:eastAsiaTheme="minorHAnsi"/>
          <w:sz w:val="24"/>
          <w:szCs w:val="24"/>
          <w:lang w:eastAsia="en-US"/>
        </w:rPr>
        <w:t xml:space="preserve"> </w:t>
      </w:r>
      <w:r w:rsidR="00546A0B">
        <w:rPr>
          <w:rFonts w:eastAsiaTheme="minorHAnsi"/>
          <w:sz w:val="24"/>
          <w:szCs w:val="24"/>
          <w:lang w:eastAsia="en-US"/>
        </w:rPr>
        <w:t xml:space="preserve">uz </w:t>
      </w:r>
      <w:r w:rsidR="00580592">
        <w:rPr>
          <w:rFonts w:eastAsiaTheme="minorHAnsi"/>
          <w:sz w:val="24"/>
          <w:szCs w:val="24"/>
          <w:lang w:eastAsia="en-US"/>
        </w:rPr>
        <w:t>46 </w:t>
      </w:r>
      <w:r w:rsidRPr="00BE48B8">
        <w:rPr>
          <w:rFonts w:eastAsiaTheme="minorHAnsi"/>
          <w:sz w:val="24"/>
          <w:szCs w:val="24"/>
          <w:lang w:eastAsia="en-US"/>
        </w:rPr>
        <w:t>384,78</w:t>
      </w:r>
      <w:r w:rsidR="00580592">
        <w:rPr>
          <w:rFonts w:eastAsiaTheme="minorHAnsi"/>
          <w:sz w:val="24"/>
          <w:szCs w:val="24"/>
          <w:lang w:eastAsia="en-US"/>
        </w:rPr>
        <w:t> EUR.</w:t>
      </w:r>
    </w:p>
    <w:p w14:paraId="5E7BB1A0" w14:textId="2D9580C2" w:rsidR="00580592" w:rsidRDefault="00546A0B" w:rsidP="00950BC6">
      <w:pPr>
        <w:spacing w:line="276" w:lineRule="auto"/>
        <w:ind w:firstLine="709"/>
        <w:jc w:val="both"/>
        <w:rPr>
          <w:rFonts w:eastAsiaTheme="minorHAnsi"/>
          <w:sz w:val="24"/>
          <w:szCs w:val="24"/>
          <w:lang w:eastAsia="en-US"/>
        </w:rPr>
      </w:pPr>
      <w:r>
        <w:rPr>
          <w:rFonts w:eastAsiaTheme="minorHAnsi"/>
          <w:sz w:val="24"/>
          <w:szCs w:val="24"/>
          <w:lang w:eastAsia="en-US"/>
        </w:rPr>
        <w:t>P</w:t>
      </w:r>
      <w:r w:rsidR="00043508">
        <w:rPr>
          <w:rFonts w:eastAsiaTheme="minorHAnsi"/>
          <w:sz w:val="24"/>
          <w:szCs w:val="24"/>
          <w:lang w:eastAsia="en-US"/>
        </w:rPr>
        <w:t xml:space="preserve">rasījumi </w:t>
      </w:r>
      <w:r w:rsidR="00BE48B8" w:rsidRPr="00BE48B8">
        <w:rPr>
          <w:rFonts w:eastAsiaTheme="minorHAnsi"/>
          <w:sz w:val="24"/>
          <w:szCs w:val="24"/>
          <w:lang w:eastAsia="en-US"/>
        </w:rPr>
        <w:t>n</w:t>
      </w:r>
      <w:r w:rsidR="00043508">
        <w:rPr>
          <w:rFonts w:eastAsiaTheme="minorHAnsi"/>
          <w:sz w:val="24"/>
          <w:szCs w:val="24"/>
          <w:lang w:eastAsia="en-US"/>
        </w:rPr>
        <w:t>odrošināti</w:t>
      </w:r>
      <w:r w:rsidR="00580592">
        <w:rPr>
          <w:rFonts w:eastAsiaTheme="minorHAnsi"/>
          <w:sz w:val="24"/>
          <w:szCs w:val="24"/>
          <w:lang w:eastAsia="en-US"/>
        </w:rPr>
        <w:t xml:space="preserve"> ar </w:t>
      </w:r>
      <w:r w:rsidR="00742B32">
        <w:rPr>
          <w:rFonts w:eastAsiaTheme="minorHAnsi"/>
          <w:sz w:val="24"/>
          <w:szCs w:val="24"/>
          <w:lang w:eastAsia="en-US"/>
        </w:rPr>
        <w:t xml:space="preserve">hipotēku uz </w:t>
      </w:r>
      <w:r w:rsidR="00580592">
        <w:rPr>
          <w:rFonts w:eastAsiaTheme="minorHAnsi"/>
          <w:sz w:val="24"/>
          <w:szCs w:val="24"/>
          <w:lang w:eastAsia="en-US"/>
        </w:rPr>
        <w:t>nekustamo īpašumu</w:t>
      </w:r>
      <w:r w:rsidR="00BE48B8" w:rsidRPr="00BE48B8">
        <w:rPr>
          <w:rFonts w:eastAsiaTheme="minorHAnsi"/>
          <w:sz w:val="24"/>
          <w:szCs w:val="24"/>
          <w:lang w:eastAsia="en-US"/>
        </w:rPr>
        <w:t xml:space="preserve"> </w:t>
      </w:r>
      <w:r w:rsidR="003D4F1F">
        <w:rPr>
          <w:rFonts w:eastAsiaTheme="minorHAnsi"/>
          <w:sz w:val="24"/>
          <w:szCs w:val="24"/>
          <w:lang w:eastAsia="en-US"/>
        </w:rPr>
        <w:t>[</w:t>
      </w:r>
      <w:proofErr w:type="spellStart"/>
      <w:r w:rsidR="003D4F1F">
        <w:rPr>
          <w:rFonts w:eastAsiaTheme="minorHAnsi"/>
          <w:sz w:val="24"/>
          <w:szCs w:val="24"/>
          <w:lang w:eastAsia="en-US"/>
        </w:rPr>
        <w:t>adrese]</w:t>
      </w:r>
      <w:proofErr w:type="spellEnd"/>
      <w:r w:rsidR="00E11D19">
        <w:rPr>
          <w:rFonts w:eastAsiaTheme="minorHAnsi"/>
          <w:sz w:val="24"/>
          <w:szCs w:val="24"/>
          <w:lang w:eastAsia="en-US"/>
        </w:rPr>
        <w:t xml:space="preserve">, </w:t>
      </w:r>
      <w:r w:rsidR="00BE48B8" w:rsidRPr="00BE48B8">
        <w:rPr>
          <w:rFonts w:eastAsiaTheme="minorHAnsi"/>
          <w:sz w:val="24"/>
          <w:szCs w:val="24"/>
          <w:lang w:eastAsia="en-US"/>
        </w:rPr>
        <w:t xml:space="preserve">starp </w:t>
      </w:r>
      <w:r w:rsidR="00580592">
        <w:rPr>
          <w:rFonts w:eastAsiaTheme="minorHAnsi"/>
          <w:sz w:val="24"/>
          <w:szCs w:val="24"/>
          <w:lang w:eastAsia="en-US"/>
        </w:rPr>
        <w:t xml:space="preserve">prasītāju </w:t>
      </w:r>
      <w:r w:rsidR="00BE48B8" w:rsidRPr="00BE48B8">
        <w:rPr>
          <w:rFonts w:eastAsiaTheme="minorHAnsi"/>
          <w:sz w:val="24"/>
          <w:szCs w:val="24"/>
          <w:lang w:eastAsia="en-US"/>
        </w:rPr>
        <w:t xml:space="preserve">un </w:t>
      </w:r>
      <w:r w:rsidR="003D4F1F">
        <w:rPr>
          <w:sz w:val="24"/>
          <w:szCs w:val="24"/>
        </w:rPr>
        <w:t>[pers. </w:t>
      </w:r>
      <w:proofErr w:type="spellStart"/>
      <w:r w:rsidR="003D4F1F">
        <w:rPr>
          <w:sz w:val="24"/>
          <w:szCs w:val="24"/>
        </w:rPr>
        <w:t>B]</w:t>
      </w:r>
      <w:proofErr w:type="spellEnd"/>
      <w:r w:rsidR="00BE48B8" w:rsidRPr="00BE48B8">
        <w:rPr>
          <w:rFonts w:eastAsiaTheme="minorHAnsi"/>
          <w:sz w:val="24"/>
          <w:szCs w:val="24"/>
          <w:lang w:eastAsia="en-US"/>
        </w:rPr>
        <w:t xml:space="preserve">, </w:t>
      </w:r>
      <w:r w:rsidR="005B600C">
        <w:rPr>
          <w:sz w:val="24"/>
          <w:szCs w:val="24"/>
        </w:rPr>
        <w:t>[pers. A]</w:t>
      </w:r>
      <w:r w:rsidR="00513944">
        <w:rPr>
          <w:rFonts w:eastAsiaTheme="minorHAnsi"/>
          <w:sz w:val="24"/>
          <w:szCs w:val="24"/>
          <w:lang w:eastAsia="en-US"/>
        </w:rPr>
        <w:t xml:space="preserve"> </w:t>
      </w:r>
      <w:proofErr w:type="gramStart"/>
      <w:r w:rsidR="006124E8" w:rsidRPr="00BE48B8">
        <w:rPr>
          <w:rFonts w:eastAsiaTheme="minorHAnsi"/>
          <w:sz w:val="24"/>
          <w:szCs w:val="24"/>
          <w:lang w:eastAsia="en-US"/>
        </w:rPr>
        <w:t>2008.gada</w:t>
      </w:r>
      <w:proofErr w:type="gramEnd"/>
      <w:r w:rsidR="006124E8" w:rsidRPr="00BE48B8">
        <w:rPr>
          <w:rFonts w:eastAsiaTheme="minorHAnsi"/>
          <w:sz w:val="24"/>
          <w:szCs w:val="24"/>
          <w:lang w:eastAsia="en-US"/>
        </w:rPr>
        <w:t xml:space="preserve"> 25.februārī </w:t>
      </w:r>
      <w:r w:rsidR="00BE48B8" w:rsidRPr="00BE48B8">
        <w:rPr>
          <w:rFonts w:eastAsiaTheme="minorHAnsi"/>
          <w:sz w:val="24"/>
          <w:szCs w:val="24"/>
          <w:lang w:eastAsia="en-US"/>
        </w:rPr>
        <w:t>noslēdzot hipotēkas līgumu</w:t>
      </w:r>
      <w:r w:rsidR="00580592">
        <w:rPr>
          <w:rFonts w:eastAsiaTheme="minorHAnsi"/>
          <w:sz w:val="24"/>
          <w:szCs w:val="24"/>
          <w:lang w:eastAsia="en-US"/>
        </w:rPr>
        <w:t>.</w:t>
      </w:r>
    </w:p>
    <w:p w14:paraId="53B58E37" w14:textId="12560F5A" w:rsidR="00742B32" w:rsidRDefault="00E11D19" w:rsidP="00950BC6">
      <w:pPr>
        <w:spacing w:line="276" w:lineRule="auto"/>
        <w:ind w:firstLine="709"/>
        <w:jc w:val="both"/>
        <w:rPr>
          <w:rFonts w:eastAsiaTheme="minorHAnsi"/>
          <w:sz w:val="24"/>
          <w:szCs w:val="24"/>
          <w:lang w:eastAsia="en-US"/>
        </w:rPr>
      </w:pPr>
      <w:r>
        <w:rPr>
          <w:rFonts w:eastAsiaTheme="minorHAnsi"/>
          <w:sz w:val="24"/>
          <w:szCs w:val="24"/>
          <w:lang w:eastAsia="en-US"/>
        </w:rPr>
        <w:t>[1.2</w:t>
      </w:r>
      <w:r w:rsidR="00580592">
        <w:rPr>
          <w:rFonts w:eastAsiaTheme="minorHAnsi"/>
          <w:sz w:val="24"/>
          <w:szCs w:val="24"/>
          <w:lang w:eastAsia="en-US"/>
        </w:rPr>
        <w:t xml:space="preserve">] </w:t>
      </w:r>
      <w:r w:rsidR="00742B32">
        <w:rPr>
          <w:rFonts w:eastAsiaTheme="minorHAnsi"/>
          <w:sz w:val="24"/>
          <w:szCs w:val="24"/>
          <w:lang w:eastAsia="en-US"/>
        </w:rPr>
        <w:t>Atbildētāji</w:t>
      </w:r>
      <w:r w:rsidR="00546A0B">
        <w:rPr>
          <w:rFonts w:eastAsiaTheme="minorHAnsi"/>
          <w:sz w:val="24"/>
          <w:szCs w:val="24"/>
          <w:lang w:eastAsia="en-US"/>
        </w:rPr>
        <w:t>,</w:t>
      </w:r>
      <w:r w:rsidR="00742B32">
        <w:rPr>
          <w:rFonts w:eastAsiaTheme="minorHAnsi"/>
          <w:sz w:val="24"/>
          <w:szCs w:val="24"/>
          <w:lang w:eastAsia="en-US"/>
        </w:rPr>
        <w:t xml:space="preserve"> </w:t>
      </w:r>
      <w:r w:rsidR="00742B32" w:rsidRPr="00BE48B8">
        <w:rPr>
          <w:rFonts w:eastAsiaTheme="minorHAnsi"/>
          <w:sz w:val="24"/>
          <w:szCs w:val="24"/>
          <w:lang w:eastAsia="en-US"/>
        </w:rPr>
        <w:t xml:space="preserve">sākot ar </w:t>
      </w:r>
      <w:proofErr w:type="gramStart"/>
      <w:r w:rsidR="00742B32" w:rsidRPr="00BE48B8">
        <w:rPr>
          <w:rFonts w:eastAsiaTheme="minorHAnsi"/>
          <w:sz w:val="24"/>
          <w:szCs w:val="24"/>
          <w:lang w:eastAsia="en-US"/>
        </w:rPr>
        <w:t>2008.gada</w:t>
      </w:r>
      <w:proofErr w:type="gramEnd"/>
      <w:r w:rsidR="00742B32" w:rsidRPr="00BE48B8">
        <w:rPr>
          <w:rFonts w:eastAsiaTheme="minorHAnsi"/>
          <w:sz w:val="24"/>
          <w:szCs w:val="24"/>
          <w:lang w:eastAsia="en-US"/>
        </w:rPr>
        <w:t xml:space="preserve"> 15.augustu</w:t>
      </w:r>
      <w:r w:rsidR="00546A0B">
        <w:rPr>
          <w:rFonts w:eastAsiaTheme="minorHAnsi"/>
          <w:sz w:val="24"/>
          <w:szCs w:val="24"/>
          <w:lang w:eastAsia="en-US"/>
        </w:rPr>
        <w:t>,</w:t>
      </w:r>
      <w:r w:rsidR="00742B32" w:rsidRPr="00BE48B8">
        <w:rPr>
          <w:rFonts w:eastAsiaTheme="minorHAnsi"/>
          <w:sz w:val="24"/>
          <w:szCs w:val="24"/>
          <w:lang w:eastAsia="en-US"/>
        </w:rPr>
        <w:t xml:space="preserve"> kavēja</w:t>
      </w:r>
      <w:r w:rsidR="00742B32">
        <w:rPr>
          <w:rFonts w:eastAsiaTheme="minorHAnsi"/>
          <w:sz w:val="24"/>
          <w:szCs w:val="24"/>
          <w:lang w:eastAsia="en-US"/>
        </w:rPr>
        <w:t xml:space="preserve"> </w:t>
      </w:r>
      <w:r w:rsidR="00742B32" w:rsidRPr="00BE48B8">
        <w:rPr>
          <w:rFonts w:eastAsiaTheme="minorHAnsi"/>
          <w:sz w:val="24"/>
          <w:szCs w:val="24"/>
          <w:lang w:eastAsia="en-US"/>
        </w:rPr>
        <w:t>aizdevumu maksājumu termiņus, bet no 2010.gada 16.augusta nav veikts neviens maksājums.</w:t>
      </w:r>
      <w:bookmarkStart w:id="0" w:name="_GoBack"/>
      <w:bookmarkEnd w:id="0"/>
    </w:p>
    <w:p w14:paraId="36A23596" w14:textId="766CDFE1" w:rsidR="00742B32" w:rsidRDefault="00742B32" w:rsidP="00950BC6">
      <w:pPr>
        <w:spacing w:line="276" w:lineRule="auto"/>
        <w:ind w:firstLine="709"/>
        <w:jc w:val="both"/>
        <w:rPr>
          <w:rFonts w:eastAsiaTheme="minorHAnsi"/>
          <w:sz w:val="24"/>
          <w:szCs w:val="24"/>
          <w:lang w:eastAsia="en-US"/>
        </w:rPr>
      </w:pPr>
      <w:r>
        <w:rPr>
          <w:rFonts w:eastAsiaTheme="minorHAnsi"/>
          <w:sz w:val="24"/>
          <w:szCs w:val="24"/>
          <w:lang w:eastAsia="en-US"/>
        </w:rPr>
        <w:lastRenderedPageBreak/>
        <w:t>Atbilstoši aizdevuma līguma 7.2.1. un 7.1.1.punktam prasītājai</w:t>
      </w:r>
      <w:r w:rsidRPr="00BE48B8">
        <w:rPr>
          <w:rFonts w:eastAsiaTheme="minorHAnsi"/>
          <w:sz w:val="24"/>
          <w:szCs w:val="24"/>
          <w:lang w:eastAsia="en-US"/>
        </w:rPr>
        <w:t xml:space="preserve"> ir tiesības</w:t>
      </w:r>
      <w:r>
        <w:rPr>
          <w:rFonts w:eastAsiaTheme="minorHAnsi"/>
          <w:sz w:val="24"/>
          <w:szCs w:val="24"/>
          <w:lang w:eastAsia="en-US"/>
        </w:rPr>
        <w:t xml:space="preserve"> </w:t>
      </w:r>
      <w:r w:rsidRPr="00BE48B8">
        <w:rPr>
          <w:rFonts w:eastAsiaTheme="minorHAnsi"/>
          <w:sz w:val="24"/>
          <w:szCs w:val="24"/>
          <w:lang w:eastAsia="en-US"/>
        </w:rPr>
        <w:t>pieprasīt visu parādsaistību nekavējošu atmaksu, ja ir iestājies kāds</w:t>
      </w:r>
      <w:r>
        <w:rPr>
          <w:rFonts w:eastAsiaTheme="minorHAnsi"/>
          <w:sz w:val="24"/>
          <w:szCs w:val="24"/>
          <w:lang w:eastAsia="en-US"/>
        </w:rPr>
        <w:t xml:space="preserve"> </w:t>
      </w:r>
      <w:r w:rsidRPr="00BE48B8">
        <w:rPr>
          <w:rFonts w:eastAsiaTheme="minorHAnsi"/>
          <w:sz w:val="24"/>
          <w:szCs w:val="24"/>
          <w:lang w:eastAsia="en-US"/>
        </w:rPr>
        <w:t>no saistību neizpildes gadījumie</w:t>
      </w:r>
      <w:r>
        <w:rPr>
          <w:rFonts w:eastAsiaTheme="minorHAnsi"/>
          <w:sz w:val="24"/>
          <w:szCs w:val="24"/>
          <w:lang w:eastAsia="en-US"/>
        </w:rPr>
        <w:t>m.</w:t>
      </w:r>
    </w:p>
    <w:p w14:paraId="0C377861" w14:textId="71F528C9" w:rsidR="00580592" w:rsidRDefault="00546A0B" w:rsidP="00950BC6">
      <w:pPr>
        <w:spacing w:line="276" w:lineRule="auto"/>
        <w:ind w:firstLine="709"/>
        <w:jc w:val="both"/>
        <w:rPr>
          <w:rFonts w:eastAsiaTheme="minorHAnsi"/>
          <w:sz w:val="24"/>
          <w:szCs w:val="24"/>
          <w:lang w:eastAsia="en-US"/>
        </w:rPr>
      </w:pPr>
      <w:r>
        <w:rPr>
          <w:rFonts w:eastAsiaTheme="minorHAnsi"/>
          <w:sz w:val="24"/>
          <w:szCs w:val="24"/>
          <w:lang w:eastAsia="en-US"/>
        </w:rPr>
        <w:t>P</w:t>
      </w:r>
      <w:r w:rsidR="00580592">
        <w:rPr>
          <w:rFonts w:eastAsiaTheme="minorHAnsi"/>
          <w:sz w:val="24"/>
          <w:szCs w:val="24"/>
          <w:lang w:eastAsia="en-US"/>
        </w:rPr>
        <w:t xml:space="preserve">rasītāja </w:t>
      </w:r>
      <w:proofErr w:type="gramStart"/>
      <w:r w:rsidR="00BE48B8" w:rsidRPr="00BE48B8">
        <w:rPr>
          <w:rFonts w:eastAsiaTheme="minorHAnsi"/>
          <w:sz w:val="24"/>
          <w:szCs w:val="24"/>
          <w:lang w:eastAsia="en-US"/>
        </w:rPr>
        <w:t>2010.gada</w:t>
      </w:r>
      <w:proofErr w:type="gramEnd"/>
      <w:r w:rsidR="00BE48B8" w:rsidRPr="00BE48B8">
        <w:rPr>
          <w:rFonts w:eastAsiaTheme="minorHAnsi"/>
          <w:sz w:val="24"/>
          <w:szCs w:val="24"/>
          <w:lang w:eastAsia="en-US"/>
        </w:rPr>
        <w:t xml:space="preserve"> 30.novembrī nosūtīja paziņojumu </w:t>
      </w:r>
      <w:r>
        <w:rPr>
          <w:rFonts w:eastAsiaTheme="minorHAnsi"/>
          <w:sz w:val="24"/>
          <w:szCs w:val="24"/>
          <w:lang w:eastAsia="en-US"/>
        </w:rPr>
        <w:t>atbildētājiem</w:t>
      </w:r>
      <w:r w:rsidR="00BE48B8" w:rsidRPr="00BE48B8">
        <w:rPr>
          <w:rFonts w:eastAsiaTheme="minorHAnsi"/>
          <w:sz w:val="24"/>
          <w:szCs w:val="24"/>
          <w:lang w:eastAsia="en-US"/>
        </w:rPr>
        <w:t>,</w:t>
      </w:r>
      <w:r w:rsidR="00580592">
        <w:rPr>
          <w:rFonts w:eastAsiaTheme="minorHAnsi"/>
          <w:sz w:val="24"/>
          <w:szCs w:val="24"/>
          <w:lang w:eastAsia="en-US"/>
        </w:rPr>
        <w:t xml:space="preserve"> </w:t>
      </w:r>
      <w:r w:rsidR="00BE48B8" w:rsidRPr="00BE48B8">
        <w:rPr>
          <w:rFonts w:eastAsiaTheme="minorHAnsi"/>
          <w:sz w:val="24"/>
          <w:szCs w:val="24"/>
          <w:lang w:eastAsia="en-US"/>
        </w:rPr>
        <w:t xml:space="preserve">norādot, ka uz paziņojuma sagatavošanas dienu aizņēmējiem ir uzkrāts </w:t>
      </w:r>
      <w:r w:rsidR="00BE48B8" w:rsidRPr="00C350C8">
        <w:rPr>
          <w:rFonts w:eastAsiaTheme="minorHAnsi"/>
          <w:sz w:val="24"/>
          <w:szCs w:val="24"/>
          <w:lang w:eastAsia="en-US"/>
        </w:rPr>
        <w:t>aizdevuma maksājumu</w:t>
      </w:r>
      <w:r w:rsidR="00580592" w:rsidRPr="00C350C8">
        <w:rPr>
          <w:rFonts w:eastAsiaTheme="minorHAnsi"/>
          <w:sz w:val="24"/>
          <w:szCs w:val="24"/>
          <w:lang w:eastAsia="en-US"/>
        </w:rPr>
        <w:t xml:space="preserve"> </w:t>
      </w:r>
      <w:r w:rsidR="00BE48B8" w:rsidRPr="00C350C8">
        <w:rPr>
          <w:rFonts w:eastAsiaTheme="minorHAnsi"/>
          <w:sz w:val="24"/>
          <w:szCs w:val="24"/>
          <w:lang w:eastAsia="en-US"/>
        </w:rPr>
        <w:t>parāds 838,37</w:t>
      </w:r>
      <w:r w:rsidR="00580592" w:rsidRPr="00C350C8">
        <w:rPr>
          <w:rFonts w:eastAsiaTheme="minorHAnsi"/>
          <w:sz w:val="24"/>
          <w:szCs w:val="24"/>
          <w:lang w:eastAsia="en-US"/>
        </w:rPr>
        <w:t> EUR</w:t>
      </w:r>
      <w:r w:rsidR="00BE48B8" w:rsidRPr="00BE48B8">
        <w:rPr>
          <w:rFonts w:eastAsiaTheme="minorHAnsi"/>
          <w:sz w:val="24"/>
          <w:szCs w:val="24"/>
          <w:lang w:eastAsia="en-US"/>
        </w:rPr>
        <w:t xml:space="preserve">, bet kopējā neatmaksātā parāda summa ir </w:t>
      </w:r>
      <w:r w:rsidR="00580592">
        <w:rPr>
          <w:rFonts w:eastAsiaTheme="minorHAnsi"/>
          <w:sz w:val="24"/>
          <w:szCs w:val="24"/>
          <w:lang w:eastAsia="en-US"/>
        </w:rPr>
        <w:t>46 </w:t>
      </w:r>
      <w:r w:rsidR="00BE48B8" w:rsidRPr="00BE48B8">
        <w:rPr>
          <w:rFonts w:eastAsiaTheme="minorHAnsi"/>
          <w:sz w:val="24"/>
          <w:szCs w:val="24"/>
          <w:lang w:eastAsia="en-US"/>
        </w:rPr>
        <w:t>953,15</w:t>
      </w:r>
      <w:r w:rsidR="00580592">
        <w:rPr>
          <w:rFonts w:eastAsiaTheme="minorHAnsi"/>
          <w:sz w:val="24"/>
          <w:szCs w:val="24"/>
          <w:lang w:eastAsia="en-US"/>
        </w:rPr>
        <w:t> EUR</w:t>
      </w:r>
      <w:r w:rsidR="00BE48B8" w:rsidRPr="00BE48B8">
        <w:rPr>
          <w:rFonts w:eastAsiaTheme="minorHAnsi"/>
          <w:sz w:val="24"/>
          <w:szCs w:val="24"/>
          <w:lang w:eastAsia="en-US"/>
        </w:rPr>
        <w:t>. Paziņojumā</w:t>
      </w:r>
      <w:r w:rsidR="00580592">
        <w:rPr>
          <w:rFonts w:eastAsiaTheme="minorHAnsi"/>
          <w:sz w:val="24"/>
          <w:szCs w:val="24"/>
          <w:lang w:eastAsia="en-US"/>
        </w:rPr>
        <w:t xml:space="preserve"> </w:t>
      </w:r>
      <w:r w:rsidR="00BE48B8" w:rsidRPr="00BE48B8">
        <w:rPr>
          <w:rFonts w:eastAsiaTheme="minorHAnsi"/>
          <w:sz w:val="24"/>
          <w:szCs w:val="24"/>
          <w:lang w:eastAsia="en-US"/>
        </w:rPr>
        <w:t xml:space="preserve">pieprasīts līdz </w:t>
      </w:r>
      <w:proofErr w:type="gramStart"/>
      <w:r w:rsidR="00BE48B8" w:rsidRPr="00BE48B8">
        <w:rPr>
          <w:rFonts w:eastAsiaTheme="minorHAnsi"/>
          <w:sz w:val="24"/>
          <w:szCs w:val="24"/>
          <w:lang w:eastAsia="en-US"/>
        </w:rPr>
        <w:t>2010.gad</w:t>
      </w:r>
      <w:r w:rsidR="00043508">
        <w:rPr>
          <w:rFonts w:eastAsiaTheme="minorHAnsi"/>
          <w:sz w:val="24"/>
          <w:szCs w:val="24"/>
          <w:lang w:eastAsia="en-US"/>
        </w:rPr>
        <w:t>a</w:t>
      </w:r>
      <w:proofErr w:type="gramEnd"/>
      <w:r w:rsidR="00BE48B8" w:rsidRPr="00BE48B8">
        <w:rPr>
          <w:rFonts w:eastAsiaTheme="minorHAnsi"/>
          <w:sz w:val="24"/>
          <w:szCs w:val="24"/>
          <w:lang w:eastAsia="en-US"/>
        </w:rPr>
        <w:t xml:space="preserve"> 30.decembrim samaksāt </w:t>
      </w:r>
      <w:r w:rsidR="00BE48B8" w:rsidRPr="00C350C8">
        <w:rPr>
          <w:rFonts w:eastAsiaTheme="minorHAnsi"/>
          <w:sz w:val="24"/>
          <w:szCs w:val="24"/>
          <w:lang w:eastAsia="en-US"/>
        </w:rPr>
        <w:t>aizdevuma maksājumu parādu</w:t>
      </w:r>
      <w:r w:rsidR="00BE48B8" w:rsidRPr="00BE48B8">
        <w:rPr>
          <w:rFonts w:eastAsiaTheme="minorHAnsi"/>
          <w:sz w:val="24"/>
          <w:szCs w:val="24"/>
          <w:lang w:eastAsia="en-US"/>
        </w:rPr>
        <w:t>.</w:t>
      </w:r>
    </w:p>
    <w:p w14:paraId="39E89D6A" w14:textId="25514F88" w:rsidR="00F44870" w:rsidRPr="00E11D19" w:rsidRDefault="00E11D19" w:rsidP="00950BC6">
      <w:pPr>
        <w:spacing w:line="276" w:lineRule="auto"/>
        <w:ind w:firstLine="709"/>
        <w:jc w:val="both"/>
        <w:rPr>
          <w:rFonts w:eastAsiaTheme="minorHAnsi"/>
          <w:sz w:val="24"/>
          <w:szCs w:val="24"/>
          <w:lang w:eastAsia="en-US"/>
        </w:rPr>
      </w:pPr>
      <w:r>
        <w:rPr>
          <w:rFonts w:eastAsiaTheme="minorHAnsi"/>
          <w:sz w:val="24"/>
          <w:szCs w:val="24"/>
          <w:lang w:eastAsia="en-US"/>
        </w:rPr>
        <w:t>[1.3</w:t>
      </w:r>
      <w:r w:rsidR="00580592">
        <w:rPr>
          <w:rFonts w:eastAsiaTheme="minorHAnsi"/>
          <w:sz w:val="24"/>
          <w:szCs w:val="24"/>
          <w:lang w:eastAsia="en-US"/>
        </w:rPr>
        <w:t xml:space="preserve">] No izsniegtā aizdevuma atbildētāji </w:t>
      </w:r>
      <w:r w:rsidR="00BE48B8" w:rsidRPr="00BE48B8">
        <w:rPr>
          <w:rFonts w:eastAsiaTheme="minorHAnsi"/>
          <w:sz w:val="24"/>
          <w:szCs w:val="24"/>
          <w:lang w:eastAsia="en-US"/>
        </w:rPr>
        <w:t>samaksāj</w:t>
      </w:r>
      <w:r w:rsidR="00580592">
        <w:rPr>
          <w:rFonts w:eastAsiaTheme="minorHAnsi"/>
          <w:sz w:val="24"/>
          <w:szCs w:val="24"/>
          <w:lang w:eastAsia="en-US"/>
        </w:rPr>
        <w:t>uši 2</w:t>
      </w:r>
      <w:r w:rsidR="00BE48B8" w:rsidRPr="00BE48B8">
        <w:rPr>
          <w:rFonts w:eastAsiaTheme="minorHAnsi"/>
          <w:sz w:val="24"/>
          <w:szCs w:val="24"/>
          <w:lang w:eastAsia="en-US"/>
        </w:rPr>
        <w:t>055,27</w:t>
      </w:r>
      <w:r w:rsidR="00580592">
        <w:rPr>
          <w:rFonts w:eastAsiaTheme="minorHAnsi"/>
          <w:sz w:val="24"/>
          <w:szCs w:val="24"/>
          <w:lang w:eastAsia="en-US"/>
        </w:rPr>
        <w:t> EUR</w:t>
      </w:r>
      <w:r w:rsidR="00BE48B8" w:rsidRPr="00BE48B8">
        <w:rPr>
          <w:rFonts w:eastAsiaTheme="minorHAnsi"/>
          <w:sz w:val="24"/>
          <w:szCs w:val="24"/>
          <w:lang w:eastAsia="en-US"/>
        </w:rPr>
        <w:t>. Līdz ar to</w:t>
      </w:r>
      <w:r w:rsidR="00580592">
        <w:rPr>
          <w:rFonts w:eastAsiaTheme="minorHAnsi"/>
          <w:sz w:val="24"/>
          <w:szCs w:val="24"/>
          <w:lang w:eastAsia="en-US"/>
        </w:rPr>
        <w:t xml:space="preserve"> </w:t>
      </w:r>
      <w:r w:rsidR="00090A68">
        <w:rPr>
          <w:rFonts w:eastAsiaTheme="minorHAnsi"/>
          <w:sz w:val="24"/>
          <w:szCs w:val="24"/>
          <w:lang w:eastAsia="en-US"/>
        </w:rPr>
        <w:t>n</w:t>
      </w:r>
      <w:r>
        <w:rPr>
          <w:rFonts w:eastAsiaTheme="minorHAnsi"/>
          <w:sz w:val="24"/>
          <w:szCs w:val="24"/>
          <w:lang w:eastAsia="en-US"/>
        </w:rPr>
        <w:t xml:space="preserve">o </w:t>
      </w:r>
      <w:r w:rsidR="00712CD6">
        <w:rPr>
          <w:rFonts w:eastAsiaTheme="minorHAnsi"/>
          <w:sz w:val="24"/>
          <w:szCs w:val="24"/>
          <w:lang w:eastAsia="en-US"/>
        </w:rPr>
        <w:t xml:space="preserve">viņiem </w:t>
      </w:r>
      <w:r w:rsidR="00DF5ABC">
        <w:rPr>
          <w:rFonts w:eastAsiaTheme="minorHAnsi"/>
          <w:sz w:val="24"/>
          <w:szCs w:val="24"/>
          <w:lang w:eastAsia="en-US"/>
        </w:rPr>
        <w:t xml:space="preserve">solidāri </w:t>
      </w:r>
      <w:r>
        <w:rPr>
          <w:rFonts w:eastAsiaTheme="minorHAnsi"/>
          <w:sz w:val="24"/>
          <w:szCs w:val="24"/>
          <w:lang w:eastAsia="en-US"/>
        </w:rPr>
        <w:t xml:space="preserve">piedzenami 57 799,63 EUR, </w:t>
      </w:r>
      <w:r w:rsidR="00090A68">
        <w:rPr>
          <w:rFonts w:eastAsiaTheme="minorHAnsi"/>
          <w:sz w:val="24"/>
          <w:szCs w:val="24"/>
          <w:lang w:eastAsia="en-US"/>
        </w:rPr>
        <w:t>ko veido</w:t>
      </w:r>
      <w:r>
        <w:rPr>
          <w:rFonts w:eastAsiaTheme="minorHAnsi"/>
          <w:sz w:val="24"/>
          <w:szCs w:val="24"/>
          <w:lang w:eastAsia="en-US"/>
        </w:rPr>
        <w:t xml:space="preserve"> </w:t>
      </w:r>
      <w:r w:rsidR="00090A68">
        <w:rPr>
          <w:rFonts w:eastAsiaTheme="minorHAnsi"/>
          <w:sz w:val="24"/>
          <w:szCs w:val="24"/>
          <w:lang w:eastAsia="en-US"/>
        </w:rPr>
        <w:t>aizdevuma pamatsumma 46 </w:t>
      </w:r>
      <w:r w:rsidR="00090A68" w:rsidRPr="00BE48B8">
        <w:rPr>
          <w:rFonts w:eastAsiaTheme="minorHAnsi"/>
          <w:sz w:val="24"/>
          <w:szCs w:val="24"/>
          <w:lang w:eastAsia="en-US"/>
        </w:rPr>
        <w:t>234,78</w:t>
      </w:r>
      <w:r w:rsidR="00090A68">
        <w:rPr>
          <w:rFonts w:eastAsiaTheme="minorHAnsi"/>
          <w:sz w:val="24"/>
          <w:szCs w:val="24"/>
          <w:lang w:eastAsia="en-US"/>
        </w:rPr>
        <w:t xml:space="preserve"> EUR, </w:t>
      </w:r>
      <w:r>
        <w:rPr>
          <w:rFonts w:eastAsiaTheme="minorHAnsi"/>
          <w:sz w:val="24"/>
          <w:szCs w:val="24"/>
          <w:lang w:eastAsia="en-US"/>
        </w:rPr>
        <w:t xml:space="preserve">procenti 865,61 EUR no </w:t>
      </w:r>
      <w:r w:rsidR="00F44870" w:rsidRPr="00BE48B8">
        <w:rPr>
          <w:rFonts w:eastAsiaTheme="minorHAnsi"/>
          <w:sz w:val="24"/>
          <w:szCs w:val="24"/>
          <w:lang w:eastAsia="en-US"/>
        </w:rPr>
        <w:t>parāda</w:t>
      </w:r>
      <w:r>
        <w:rPr>
          <w:rFonts w:eastAsiaTheme="minorHAnsi"/>
          <w:sz w:val="24"/>
          <w:szCs w:val="24"/>
          <w:lang w:eastAsia="en-US"/>
        </w:rPr>
        <w:t xml:space="preserve"> pamatsummas par laik</w:t>
      </w:r>
      <w:r w:rsidR="00F44870" w:rsidRPr="00BE48B8">
        <w:rPr>
          <w:rFonts w:eastAsiaTheme="minorHAnsi"/>
          <w:sz w:val="24"/>
          <w:szCs w:val="24"/>
          <w:lang w:eastAsia="en-US"/>
        </w:rPr>
        <w:t xml:space="preserve">u no </w:t>
      </w:r>
      <w:proofErr w:type="gramStart"/>
      <w:r w:rsidR="00F44870" w:rsidRPr="00BE48B8">
        <w:rPr>
          <w:rFonts w:eastAsiaTheme="minorHAnsi"/>
          <w:sz w:val="24"/>
          <w:szCs w:val="24"/>
          <w:lang w:eastAsia="en-US"/>
        </w:rPr>
        <w:t>201</w:t>
      </w:r>
      <w:r>
        <w:rPr>
          <w:rFonts w:eastAsiaTheme="minorHAnsi"/>
          <w:sz w:val="24"/>
          <w:szCs w:val="24"/>
          <w:lang w:eastAsia="en-US"/>
        </w:rPr>
        <w:t>0</w:t>
      </w:r>
      <w:r w:rsidR="00F44870" w:rsidRPr="00BE48B8">
        <w:rPr>
          <w:rFonts w:eastAsiaTheme="minorHAnsi"/>
          <w:sz w:val="24"/>
          <w:szCs w:val="24"/>
          <w:lang w:eastAsia="en-US"/>
        </w:rPr>
        <w:t>.gada</w:t>
      </w:r>
      <w:proofErr w:type="gramEnd"/>
      <w:r w:rsidR="00F44870" w:rsidRPr="00BE48B8">
        <w:rPr>
          <w:rFonts w:eastAsiaTheme="minorHAnsi"/>
          <w:sz w:val="24"/>
          <w:szCs w:val="24"/>
          <w:lang w:eastAsia="en-US"/>
        </w:rPr>
        <w:t xml:space="preserve"> </w:t>
      </w:r>
      <w:r>
        <w:rPr>
          <w:rFonts w:eastAsiaTheme="minorHAnsi"/>
          <w:sz w:val="24"/>
          <w:szCs w:val="24"/>
          <w:lang w:eastAsia="en-US"/>
        </w:rPr>
        <w:t>16.jūlija</w:t>
      </w:r>
      <w:r w:rsidR="00F44870" w:rsidRPr="00BE48B8">
        <w:rPr>
          <w:rFonts w:eastAsiaTheme="minorHAnsi"/>
          <w:sz w:val="24"/>
          <w:szCs w:val="24"/>
          <w:lang w:eastAsia="en-US"/>
        </w:rPr>
        <w:t xml:space="preserve"> līdz </w:t>
      </w:r>
      <w:r>
        <w:rPr>
          <w:rFonts w:eastAsiaTheme="minorHAnsi"/>
          <w:sz w:val="24"/>
          <w:szCs w:val="24"/>
          <w:lang w:eastAsia="en-US"/>
        </w:rPr>
        <w:t xml:space="preserve">2010.gada 31.decembrim, </w:t>
      </w:r>
      <w:r w:rsidR="00F44870" w:rsidRPr="00BE48B8">
        <w:rPr>
          <w:rFonts w:eastAsiaTheme="minorHAnsi"/>
          <w:sz w:val="24"/>
          <w:szCs w:val="24"/>
          <w:lang w:eastAsia="en-US"/>
        </w:rPr>
        <w:t>līgumsod</w:t>
      </w:r>
      <w:r>
        <w:rPr>
          <w:rFonts w:eastAsiaTheme="minorHAnsi"/>
          <w:sz w:val="24"/>
          <w:szCs w:val="24"/>
          <w:lang w:eastAsia="en-US"/>
        </w:rPr>
        <w:t>s 142,84 EUR par laik</w:t>
      </w:r>
      <w:r w:rsidR="00F44870" w:rsidRPr="00BE48B8">
        <w:rPr>
          <w:rFonts w:eastAsiaTheme="minorHAnsi"/>
          <w:sz w:val="24"/>
          <w:szCs w:val="24"/>
          <w:lang w:eastAsia="en-US"/>
        </w:rPr>
        <w:t>u no 2010.gada 16.augusta līdz</w:t>
      </w:r>
      <w:r w:rsidR="00F44870">
        <w:rPr>
          <w:rFonts w:eastAsiaTheme="minorHAnsi"/>
          <w:sz w:val="24"/>
          <w:szCs w:val="24"/>
          <w:lang w:eastAsia="en-US"/>
        </w:rPr>
        <w:t xml:space="preserve"> </w:t>
      </w:r>
      <w:r w:rsidR="00F44870" w:rsidRPr="00BE48B8">
        <w:rPr>
          <w:rFonts w:eastAsiaTheme="minorHAnsi"/>
          <w:sz w:val="24"/>
          <w:szCs w:val="24"/>
          <w:lang w:eastAsia="en-US"/>
        </w:rPr>
        <w:t xml:space="preserve">2010.gada 31.decembrim </w:t>
      </w:r>
      <w:r w:rsidR="00DF5ABC">
        <w:rPr>
          <w:rFonts w:eastAsiaTheme="minorHAnsi"/>
          <w:sz w:val="24"/>
          <w:szCs w:val="24"/>
          <w:lang w:eastAsia="en-US"/>
        </w:rPr>
        <w:t>un nokavējuma procenti 10 556,40 EUR par laik</w:t>
      </w:r>
      <w:r w:rsidR="00F44870" w:rsidRPr="00BE48B8">
        <w:rPr>
          <w:rFonts w:eastAsiaTheme="minorHAnsi"/>
          <w:sz w:val="24"/>
          <w:szCs w:val="24"/>
          <w:lang w:eastAsia="en-US"/>
        </w:rPr>
        <w:t>u no 2011.gada</w:t>
      </w:r>
      <w:r w:rsidR="00F44870">
        <w:rPr>
          <w:rFonts w:eastAsiaTheme="minorHAnsi"/>
          <w:sz w:val="24"/>
          <w:szCs w:val="24"/>
          <w:lang w:eastAsia="en-US"/>
        </w:rPr>
        <w:t xml:space="preserve"> </w:t>
      </w:r>
      <w:r w:rsidR="00F44870" w:rsidRPr="00BE48B8">
        <w:rPr>
          <w:rFonts w:eastAsiaTheme="minorHAnsi"/>
          <w:sz w:val="24"/>
          <w:szCs w:val="24"/>
          <w:lang w:eastAsia="en-US"/>
        </w:rPr>
        <w:t>1.janvāra līdz 2014.gada 21.oktobrim.</w:t>
      </w:r>
    </w:p>
    <w:p w14:paraId="60B7D294" w14:textId="77777777" w:rsidR="004505CD" w:rsidRDefault="004505CD" w:rsidP="00950BC6">
      <w:pPr>
        <w:spacing w:line="276" w:lineRule="auto"/>
        <w:ind w:firstLine="709"/>
        <w:jc w:val="both"/>
        <w:rPr>
          <w:rFonts w:eastAsiaTheme="minorHAnsi"/>
          <w:sz w:val="24"/>
          <w:szCs w:val="24"/>
          <w:lang w:eastAsia="en-US"/>
        </w:rPr>
      </w:pPr>
    </w:p>
    <w:p w14:paraId="2BEBC772" w14:textId="27311711" w:rsidR="00F44870" w:rsidRDefault="00343EF4" w:rsidP="00950BC6">
      <w:pPr>
        <w:spacing w:line="276" w:lineRule="auto"/>
        <w:ind w:firstLine="709"/>
        <w:jc w:val="both"/>
        <w:rPr>
          <w:rFonts w:eastAsiaTheme="minorHAnsi"/>
          <w:sz w:val="24"/>
          <w:szCs w:val="24"/>
          <w:lang w:eastAsia="en-US"/>
        </w:rPr>
      </w:pPr>
      <w:r>
        <w:rPr>
          <w:rFonts w:eastAsiaTheme="minorHAnsi"/>
          <w:sz w:val="24"/>
          <w:szCs w:val="24"/>
          <w:lang w:eastAsia="en-US"/>
        </w:rPr>
        <w:t xml:space="preserve">[2] Ar Rīgas pilsētas Zemgales priekšpilsētas tiesas </w:t>
      </w:r>
      <w:proofErr w:type="gramStart"/>
      <w:r>
        <w:rPr>
          <w:rFonts w:eastAsiaTheme="minorHAnsi"/>
          <w:sz w:val="24"/>
          <w:szCs w:val="24"/>
          <w:lang w:eastAsia="en-US"/>
        </w:rPr>
        <w:t>2014.gada</w:t>
      </w:r>
      <w:proofErr w:type="gramEnd"/>
      <w:r>
        <w:rPr>
          <w:rFonts w:eastAsiaTheme="minorHAnsi"/>
          <w:sz w:val="24"/>
          <w:szCs w:val="24"/>
          <w:lang w:eastAsia="en-US"/>
        </w:rPr>
        <w:t xml:space="preserve"> 3.novembra spriedumu prasība apmierināta.</w:t>
      </w:r>
    </w:p>
    <w:p w14:paraId="46F55311" w14:textId="77777777" w:rsidR="00E32C81" w:rsidRPr="0092344C" w:rsidRDefault="00E32C81" w:rsidP="00950BC6">
      <w:pPr>
        <w:autoSpaceDE w:val="0"/>
        <w:autoSpaceDN w:val="0"/>
        <w:adjustRightInd w:val="0"/>
        <w:spacing w:line="276" w:lineRule="auto"/>
        <w:ind w:firstLine="709"/>
        <w:jc w:val="both"/>
        <w:rPr>
          <w:sz w:val="24"/>
          <w:szCs w:val="24"/>
        </w:rPr>
      </w:pPr>
      <w:r w:rsidRPr="0092344C">
        <w:rPr>
          <w:sz w:val="24"/>
          <w:szCs w:val="24"/>
        </w:rPr>
        <w:t>Spriedums pamatots ar šādiem argumentiem.</w:t>
      </w:r>
    </w:p>
    <w:p w14:paraId="0B763879" w14:textId="02DF7696" w:rsidR="00E32C81" w:rsidRDefault="00E32C81" w:rsidP="00950BC6">
      <w:pPr>
        <w:spacing w:line="276" w:lineRule="auto"/>
        <w:ind w:firstLine="709"/>
        <w:jc w:val="both"/>
        <w:rPr>
          <w:rFonts w:ascii="TimesNewRomanPSMT" w:eastAsiaTheme="minorHAnsi" w:hAnsi="TimesNewRomanPSMT" w:cs="TimesNewRomanPSMT"/>
          <w:sz w:val="24"/>
          <w:szCs w:val="24"/>
          <w:lang w:eastAsia="en-US"/>
        </w:rPr>
      </w:pPr>
      <w:r>
        <w:rPr>
          <w:rFonts w:eastAsiaTheme="minorHAnsi"/>
          <w:sz w:val="24"/>
          <w:szCs w:val="24"/>
          <w:lang w:eastAsia="en-US"/>
        </w:rPr>
        <w:t xml:space="preserve">[2.1] </w:t>
      </w:r>
      <w:r w:rsidR="00DF5ABC">
        <w:rPr>
          <w:rFonts w:eastAsiaTheme="minorHAnsi"/>
          <w:sz w:val="24"/>
          <w:szCs w:val="24"/>
          <w:lang w:eastAsia="en-US"/>
        </w:rPr>
        <w:t>L</w:t>
      </w:r>
      <w:r w:rsidR="00DF5ABC">
        <w:rPr>
          <w:rFonts w:ascii="TimesNewRomanPSMT" w:eastAsiaTheme="minorHAnsi" w:hAnsi="TimesNewRomanPSMT" w:cs="TimesNewRomanPSMT"/>
          <w:sz w:val="24"/>
          <w:szCs w:val="24"/>
          <w:lang w:eastAsia="en-US"/>
        </w:rPr>
        <w:t>ietā ir pierādīts, ka prasītāja atbildētājiem ir izsniegusi</w:t>
      </w:r>
      <w:r>
        <w:rPr>
          <w:rFonts w:ascii="TimesNewRomanPSMT" w:eastAsiaTheme="minorHAnsi" w:hAnsi="TimesNewRomanPSMT" w:cs="TimesNewRomanPSMT"/>
          <w:sz w:val="24"/>
          <w:szCs w:val="24"/>
          <w:lang w:eastAsia="en-US"/>
        </w:rPr>
        <w:t xml:space="preserve"> aizdevumu. Atbildētāji nav iesnieguši pierādījumus, kas apstiprina, ka savas saistības viņi ir</w:t>
      </w:r>
      <w:r w:rsidR="00DF5ABC">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 xml:space="preserve">pienācīgi izpildījuši. </w:t>
      </w:r>
      <w:r w:rsidR="00DF5ABC">
        <w:rPr>
          <w:rFonts w:ascii="TimesNewRomanPSMT" w:eastAsiaTheme="minorHAnsi" w:hAnsi="TimesNewRomanPSMT" w:cs="TimesNewRomanPSMT"/>
          <w:sz w:val="24"/>
          <w:szCs w:val="24"/>
          <w:lang w:eastAsia="en-US"/>
        </w:rPr>
        <w:t>A</w:t>
      </w:r>
      <w:r>
        <w:rPr>
          <w:rFonts w:ascii="TimesNewRomanPSMT" w:eastAsiaTheme="minorHAnsi" w:hAnsi="TimesNewRomanPSMT" w:cs="TimesNewRomanPSMT"/>
          <w:sz w:val="24"/>
          <w:szCs w:val="24"/>
          <w:lang w:eastAsia="en-US"/>
        </w:rPr>
        <w:t>tbildētāji ir pieļā</w:t>
      </w:r>
      <w:r w:rsidR="00DF5ABC">
        <w:rPr>
          <w:rFonts w:ascii="TimesNewRomanPSMT" w:eastAsiaTheme="minorHAnsi" w:hAnsi="TimesNewRomanPSMT" w:cs="TimesNewRomanPSMT"/>
          <w:sz w:val="24"/>
          <w:szCs w:val="24"/>
          <w:lang w:eastAsia="en-US"/>
        </w:rPr>
        <w:t>vuši saistību izpildes kavējumu.</w:t>
      </w:r>
    </w:p>
    <w:p w14:paraId="10B70C47" w14:textId="0AF28BD1" w:rsidR="00E32C81" w:rsidRDefault="00DF5ABC" w:rsidP="00950BC6">
      <w:pPr>
        <w:spacing w:line="276" w:lineRule="auto"/>
        <w:ind w:firstLine="709"/>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Ievērojot </w:t>
      </w:r>
      <w:proofErr w:type="gramStart"/>
      <w:r w:rsidR="00E32C81">
        <w:rPr>
          <w:rFonts w:ascii="TimesNewRomanPSMT" w:eastAsiaTheme="minorHAnsi" w:hAnsi="TimesNewRomanPSMT" w:cs="TimesNewRomanPSMT"/>
          <w:sz w:val="24"/>
          <w:szCs w:val="24"/>
          <w:lang w:eastAsia="en-US"/>
        </w:rPr>
        <w:t>2010.gada</w:t>
      </w:r>
      <w:proofErr w:type="gramEnd"/>
      <w:r w:rsidR="00E32C81">
        <w:rPr>
          <w:rFonts w:ascii="TimesNewRomanPSMT" w:eastAsiaTheme="minorHAnsi" w:hAnsi="TimesNewRomanPSMT" w:cs="TimesNewRomanPSMT"/>
          <w:sz w:val="24"/>
          <w:szCs w:val="24"/>
          <w:lang w:eastAsia="en-US"/>
        </w:rPr>
        <w:t xml:space="preserve"> 10.marta aizdevuma līguma grozījumu 7.1.1. un 7.2.1.punktu, </w:t>
      </w:r>
      <w:r>
        <w:rPr>
          <w:rFonts w:ascii="TimesNewRomanPSMT" w:eastAsiaTheme="minorHAnsi" w:hAnsi="TimesNewRomanPSMT" w:cs="TimesNewRomanPSMT"/>
          <w:sz w:val="24"/>
          <w:szCs w:val="24"/>
          <w:lang w:eastAsia="en-US"/>
        </w:rPr>
        <w:t>prasītāja</w:t>
      </w:r>
      <w:r w:rsidR="00E32C81">
        <w:rPr>
          <w:rFonts w:ascii="TimesNewRomanPSMT" w:eastAsiaTheme="minorHAnsi" w:hAnsi="TimesNewRomanPSMT" w:cs="TimesNewRomanPSMT"/>
          <w:sz w:val="24"/>
          <w:szCs w:val="24"/>
          <w:lang w:eastAsia="en-US"/>
        </w:rPr>
        <w:t xml:space="preserve"> pamatoti ar 2010.gada 30.novembra paziņojumu par aizdevuma līguma saistību tūlītēju izpildi pirms termiņa bija paziņoj</w:t>
      </w:r>
      <w:r>
        <w:rPr>
          <w:rFonts w:ascii="TimesNewRomanPSMT" w:eastAsiaTheme="minorHAnsi" w:hAnsi="TimesNewRomanPSMT" w:cs="TimesNewRomanPSMT"/>
          <w:sz w:val="24"/>
          <w:szCs w:val="24"/>
          <w:lang w:eastAsia="en-US"/>
        </w:rPr>
        <w:t>usi</w:t>
      </w:r>
      <w:r w:rsidR="00E32C81">
        <w:rPr>
          <w:rFonts w:ascii="TimesNewRomanPSMT" w:eastAsiaTheme="minorHAnsi" w:hAnsi="TimesNewRomanPSMT" w:cs="TimesNewRomanPSMT"/>
          <w:sz w:val="24"/>
          <w:szCs w:val="24"/>
          <w:lang w:eastAsia="en-US"/>
        </w:rPr>
        <w:t xml:space="preserve"> atbildētājiem par atkāpšanos no</w:t>
      </w:r>
      <w:r>
        <w:rPr>
          <w:rFonts w:ascii="TimesNewRomanPSMT" w:eastAsiaTheme="minorHAnsi" w:hAnsi="TimesNewRomanPSMT" w:cs="TimesNewRomanPSMT"/>
          <w:sz w:val="24"/>
          <w:szCs w:val="24"/>
          <w:lang w:eastAsia="en-US"/>
        </w:rPr>
        <w:t xml:space="preserve"> aizdevuma līguma un pieprasījusi</w:t>
      </w:r>
      <w:r w:rsidR="00E32C81">
        <w:rPr>
          <w:rFonts w:ascii="TimesNewRomanPSMT" w:eastAsiaTheme="minorHAnsi" w:hAnsi="TimesNewRomanPSMT" w:cs="TimesNewRomanPSMT"/>
          <w:sz w:val="24"/>
          <w:szCs w:val="24"/>
          <w:lang w:eastAsia="en-US"/>
        </w:rPr>
        <w:t xml:space="preserve"> visu no līguma izrietošo maksājumu samaksu.</w:t>
      </w:r>
    </w:p>
    <w:p w14:paraId="71ACEE6B" w14:textId="03FDAEFA" w:rsidR="00A01C36" w:rsidRDefault="00DF5ABC" w:rsidP="00950BC6">
      <w:pPr>
        <w:spacing w:line="276" w:lineRule="auto"/>
        <w:ind w:firstLine="709"/>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[2.2] </w:t>
      </w:r>
      <w:r w:rsidR="00B8748E">
        <w:rPr>
          <w:rFonts w:ascii="TimesNewRomanPSMT" w:eastAsiaTheme="minorHAnsi" w:hAnsi="TimesNewRomanPSMT" w:cs="TimesNewRomanPSMT"/>
          <w:sz w:val="24"/>
          <w:szCs w:val="24"/>
          <w:lang w:eastAsia="en-US"/>
        </w:rPr>
        <w:t>K</w:t>
      </w:r>
      <w:r w:rsidR="00E32C81">
        <w:rPr>
          <w:rFonts w:ascii="TimesNewRomanPSMT" w:eastAsiaTheme="minorHAnsi" w:hAnsi="TimesNewRomanPSMT" w:cs="TimesNewRomanPSMT"/>
          <w:sz w:val="24"/>
          <w:szCs w:val="24"/>
          <w:lang w:eastAsia="en-US"/>
        </w:rPr>
        <w:t>onkrētajā gadījumā pastāv tiesiskās attiecības starp</w:t>
      </w:r>
      <w:r w:rsidR="00B8748E">
        <w:rPr>
          <w:rFonts w:ascii="TimesNewRomanPSMT" w:eastAsiaTheme="minorHAnsi" w:hAnsi="TimesNewRomanPSMT" w:cs="TimesNewRomanPSMT"/>
          <w:sz w:val="24"/>
          <w:szCs w:val="24"/>
          <w:lang w:eastAsia="en-US"/>
        </w:rPr>
        <w:t xml:space="preserve"> </w:t>
      </w:r>
      <w:r w:rsidR="00E32C81">
        <w:rPr>
          <w:rFonts w:ascii="TimesNewRomanPSMT" w:eastAsiaTheme="minorHAnsi" w:hAnsi="TimesNewRomanPSMT" w:cs="TimesNewRomanPSMT"/>
          <w:sz w:val="24"/>
          <w:szCs w:val="24"/>
          <w:lang w:eastAsia="en-US"/>
        </w:rPr>
        <w:t>prasītāju kā pakalpojuma sniedzēju un atbildēt</w:t>
      </w:r>
      <w:r w:rsidR="00B8748E">
        <w:rPr>
          <w:rFonts w:ascii="TimesNewRomanPSMT" w:eastAsiaTheme="minorHAnsi" w:hAnsi="TimesNewRomanPSMT" w:cs="TimesNewRomanPSMT"/>
          <w:sz w:val="24"/>
          <w:szCs w:val="24"/>
          <w:lang w:eastAsia="en-US"/>
        </w:rPr>
        <w:t>ājiem kā pakalpojuma saņēmējiem, tādējādi saskaņā ar</w:t>
      </w:r>
      <w:r w:rsidR="00E32C81">
        <w:rPr>
          <w:rFonts w:ascii="TimesNewRomanPSMT" w:eastAsiaTheme="minorHAnsi" w:hAnsi="TimesNewRomanPSMT" w:cs="TimesNewRomanPSMT"/>
          <w:sz w:val="24"/>
          <w:szCs w:val="24"/>
          <w:lang w:eastAsia="en-US"/>
        </w:rPr>
        <w:t xml:space="preserve"> Patērētāju tiesību aizsar</w:t>
      </w:r>
      <w:r w:rsidR="00B8748E">
        <w:rPr>
          <w:rFonts w:ascii="TimesNewRomanPSMT" w:eastAsiaTheme="minorHAnsi" w:hAnsi="TimesNewRomanPSMT" w:cs="TimesNewRomanPSMT"/>
          <w:sz w:val="24"/>
          <w:szCs w:val="24"/>
          <w:lang w:eastAsia="en-US"/>
        </w:rPr>
        <w:t xml:space="preserve">dzības likuma </w:t>
      </w:r>
      <w:proofErr w:type="gramStart"/>
      <w:r w:rsidR="00B8748E">
        <w:rPr>
          <w:rFonts w:ascii="TimesNewRomanPSMT" w:eastAsiaTheme="minorHAnsi" w:hAnsi="TimesNewRomanPSMT" w:cs="TimesNewRomanPSMT"/>
          <w:sz w:val="24"/>
          <w:szCs w:val="24"/>
          <w:lang w:eastAsia="en-US"/>
        </w:rPr>
        <w:t>1.panta</w:t>
      </w:r>
      <w:proofErr w:type="gramEnd"/>
      <w:r w:rsidR="00B8748E">
        <w:rPr>
          <w:rFonts w:ascii="TimesNewRomanPSMT" w:eastAsiaTheme="minorHAnsi" w:hAnsi="TimesNewRomanPSMT" w:cs="TimesNewRomanPSMT"/>
          <w:sz w:val="24"/>
          <w:szCs w:val="24"/>
          <w:lang w:eastAsia="en-US"/>
        </w:rPr>
        <w:t xml:space="preserve"> 3.punktu atbildētāji atzīstami par patērētājiem.</w:t>
      </w:r>
      <w:r w:rsidR="00A01C36">
        <w:rPr>
          <w:rFonts w:ascii="TimesNewRomanPSMT" w:eastAsiaTheme="minorHAnsi" w:hAnsi="TimesNewRomanPSMT" w:cs="TimesNewRomanPSMT"/>
          <w:sz w:val="24"/>
          <w:szCs w:val="24"/>
          <w:lang w:eastAsia="en-US"/>
        </w:rPr>
        <w:t xml:space="preserve"> Atbilstoši Patērētāju tiesību aizsardzības likuma </w:t>
      </w:r>
      <w:proofErr w:type="gramStart"/>
      <w:r w:rsidR="00A01C36">
        <w:rPr>
          <w:rFonts w:ascii="TimesNewRomanPSMT" w:eastAsiaTheme="minorHAnsi" w:hAnsi="TimesNewRomanPSMT" w:cs="TimesNewRomanPSMT"/>
          <w:sz w:val="24"/>
          <w:szCs w:val="24"/>
          <w:lang w:eastAsia="en-US"/>
        </w:rPr>
        <w:t>6.panta</w:t>
      </w:r>
      <w:proofErr w:type="gramEnd"/>
      <w:r w:rsidR="00A01C36">
        <w:rPr>
          <w:rFonts w:ascii="TimesNewRomanPSMT" w:eastAsiaTheme="minorHAnsi" w:hAnsi="TimesNewRomanPSMT" w:cs="TimesNewRomanPSMT"/>
          <w:sz w:val="24"/>
          <w:szCs w:val="24"/>
          <w:lang w:eastAsia="en-US"/>
        </w:rPr>
        <w:t xml:space="preserve"> vienpadsmitajai daļai, i</w:t>
      </w:r>
      <w:r w:rsidR="00B8748E">
        <w:rPr>
          <w:rFonts w:ascii="TimesNewRomanPSMT" w:eastAsiaTheme="minorHAnsi" w:hAnsi="TimesNewRomanPSMT" w:cs="TimesNewRomanPSMT"/>
          <w:sz w:val="24"/>
          <w:szCs w:val="24"/>
          <w:lang w:eastAsia="en-US"/>
        </w:rPr>
        <w:t xml:space="preserve">zvērtējot prasītājas </w:t>
      </w:r>
      <w:r w:rsidR="00A01C36">
        <w:rPr>
          <w:rFonts w:ascii="TimesNewRomanPSMT" w:eastAsiaTheme="minorHAnsi" w:hAnsi="TimesNewRomanPSMT" w:cs="TimesNewRomanPSMT"/>
          <w:sz w:val="24"/>
          <w:szCs w:val="24"/>
          <w:lang w:eastAsia="en-US"/>
        </w:rPr>
        <w:t>norādītā</w:t>
      </w:r>
      <w:r w:rsidR="00B8748E">
        <w:rPr>
          <w:rFonts w:ascii="TimesNewRomanPSMT" w:eastAsiaTheme="minorHAnsi" w:hAnsi="TimesNewRomanPSMT" w:cs="TimesNewRomanPSMT"/>
          <w:sz w:val="24"/>
          <w:szCs w:val="24"/>
          <w:lang w:eastAsia="en-US"/>
        </w:rPr>
        <w:t xml:space="preserve"> līgumsoda apmēru, secināms, ka tas </w:t>
      </w:r>
      <w:r w:rsidR="00E32C81">
        <w:rPr>
          <w:rFonts w:ascii="TimesNewRomanPSMT" w:eastAsiaTheme="minorHAnsi" w:hAnsi="TimesNewRomanPSMT" w:cs="TimesNewRomanPSMT"/>
          <w:sz w:val="24"/>
          <w:szCs w:val="24"/>
          <w:lang w:eastAsia="en-US"/>
        </w:rPr>
        <w:t>nav pārmērīgs, jo tas nenostāda atbildētājus neizdevīgā stāvoklī un būti</w:t>
      </w:r>
      <w:r w:rsidR="00B8748E">
        <w:rPr>
          <w:rFonts w:ascii="TimesNewRomanPSMT" w:eastAsiaTheme="minorHAnsi" w:hAnsi="TimesNewRomanPSMT" w:cs="TimesNewRomanPSMT"/>
          <w:sz w:val="24"/>
          <w:szCs w:val="24"/>
          <w:lang w:eastAsia="en-US"/>
        </w:rPr>
        <w:t>ski neapgrūtina parāda samaksu.</w:t>
      </w:r>
    </w:p>
    <w:p w14:paraId="0296EA0F" w14:textId="27E104B2" w:rsidR="00A01C36" w:rsidRDefault="00A01C36" w:rsidP="00950BC6">
      <w:pPr>
        <w:spacing w:line="276" w:lineRule="auto"/>
        <w:ind w:firstLine="709"/>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Saskaņā ar Civillikuma </w:t>
      </w:r>
      <w:proofErr w:type="gramStart"/>
      <w:r>
        <w:rPr>
          <w:rFonts w:ascii="TimesNewRomanPSMT" w:eastAsiaTheme="minorHAnsi" w:hAnsi="TimesNewRomanPSMT" w:cs="TimesNewRomanPSMT"/>
          <w:sz w:val="24"/>
          <w:szCs w:val="24"/>
          <w:lang w:eastAsia="en-US"/>
        </w:rPr>
        <w:t>1753.pantu</w:t>
      </w:r>
      <w:proofErr w:type="gramEnd"/>
      <w:r>
        <w:rPr>
          <w:rFonts w:ascii="TimesNewRomanPSMT" w:eastAsiaTheme="minorHAnsi" w:hAnsi="TimesNewRomanPSMT" w:cs="TimesNewRomanPSMT"/>
          <w:sz w:val="24"/>
          <w:szCs w:val="24"/>
          <w:lang w:eastAsia="en-US"/>
        </w:rPr>
        <w:t xml:space="preserve"> prasītājas prasījums par likumisko nokavējuma procentu 10 556 EUR piedziņu par laiku no 2011.gada 1.janvāra līdz 2014.gada 21.oktobrim ir pamatots un apmierināms.</w:t>
      </w:r>
    </w:p>
    <w:p w14:paraId="426D14C9" w14:textId="3336B346" w:rsidR="00A01C36" w:rsidRDefault="00A01C36" w:rsidP="00950BC6">
      <w:pPr>
        <w:spacing w:line="276" w:lineRule="auto"/>
        <w:ind w:firstLine="709"/>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[2.3] </w:t>
      </w:r>
      <w:r w:rsidR="00090A68">
        <w:rPr>
          <w:rFonts w:ascii="TimesNewRomanPSMT" w:eastAsiaTheme="minorHAnsi" w:hAnsi="TimesNewRomanPSMT" w:cs="TimesNewRomanPSMT"/>
          <w:sz w:val="24"/>
          <w:szCs w:val="24"/>
          <w:lang w:eastAsia="en-US"/>
        </w:rPr>
        <w:t>A</w:t>
      </w:r>
      <w:r>
        <w:rPr>
          <w:rFonts w:ascii="TimesNewRomanPSMT" w:eastAsiaTheme="minorHAnsi" w:hAnsi="TimesNewRomanPSMT" w:cs="TimesNewRomanPSMT"/>
          <w:sz w:val="24"/>
          <w:szCs w:val="24"/>
          <w:lang w:eastAsia="en-US"/>
        </w:rPr>
        <w:t>tbildētāji uzņēmušies solidāru saistību</w:t>
      </w:r>
      <w:r w:rsidR="00090A68">
        <w:rPr>
          <w:rFonts w:ascii="TimesNewRomanPSMT" w:eastAsiaTheme="minorHAnsi" w:hAnsi="TimesNewRomanPSMT" w:cs="TimesNewRomanPSMT"/>
          <w:sz w:val="24"/>
          <w:szCs w:val="24"/>
          <w:lang w:eastAsia="en-US"/>
        </w:rPr>
        <w:t xml:space="preserve"> </w:t>
      </w:r>
      <w:r w:rsidR="00090A68" w:rsidRPr="00513944">
        <w:rPr>
          <w:rFonts w:ascii="TimesNewRomanPSMT" w:eastAsiaTheme="minorHAnsi" w:hAnsi="TimesNewRomanPSMT" w:cs="TimesNewRomanPSMT"/>
          <w:sz w:val="24"/>
          <w:szCs w:val="24"/>
          <w:lang w:eastAsia="en-US"/>
        </w:rPr>
        <w:t xml:space="preserve">(Civillikuma 1672. un </w:t>
      </w:r>
      <w:proofErr w:type="gramStart"/>
      <w:r w:rsidR="00090A68" w:rsidRPr="00513944">
        <w:rPr>
          <w:rFonts w:ascii="TimesNewRomanPSMT" w:eastAsiaTheme="minorHAnsi" w:hAnsi="TimesNewRomanPSMT" w:cs="TimesNewRomanPSMT"/>
          <w:sz w:val="24"/>
          <w:szCs w:val="24"/>
          <w:lang w:eastAsia="en-US"/>
        </w:rPr>
        <w:t>1673.pants</w:t>
      </w:r>
      <w:proofErr w:type="gramEnd"/>
      <w:r w:rsidR="00090A68" w:rsidRPr="00513944">
        <w:rPr>
          <w:rFonts w:ascii="TimesNewRomanPSMT" w:eastAsiaTheme="minorHAnsi" w:hAnsi="TimesNewRomanPSMT" w:cs="TimesNewRomanPSMT"/>
          <w:sz w:val="24"/>
          <w:szCs w:val="24"/>
          <w:lang w:eastAsia="en-US"/>
        </w:rPr>
        <w:t>)</w:t>
      </w:r>
      <w:r>
        <w:rPr>
          <w:rFonts w:ascii="TimesNewRomanPSMT" w:eastAsiaTheme="minorHAnsi" w:hAnsi="TimesNewRomanPSMT" w:cs="TimesNewRomanPSMT"/>
          <w:sz w:val="24"/>
          <w:szCs w:val="24"/>
          <w:lang w:eastAsia="en-US"/>
        </w:rPr>
        <w:t>.</w:t>
      </w:r>
    </w:p>
    <w:p w14:paraId="4C809050" w14:textId="3089D0FE" w:rsidR="00E32C81" w:rsidRDefault="00A01C36" w:rsidP="00950BC6">
      <w:pPr>
        <w:spacing w:line="276" w:lineRule="auto"/>
        <w:ind w:firstLine="709"/>
        <w:jc w:val="both"/>
        <w:rPr>
          <w:rFonts w:eastAsiaTheme="minorHAnsi"/>
          <w:sz w:val="24"/>
          <w:szCs w:val="24"/>
          <w:lang w:eastAsia="en-US"/>
        </w:rPr>
      </w:pPr>
      <w:r>
        <w:rPr>
          <w:rFonts w:ascii="TimesNewRomanPSMT" w:eastAsiaTheme="minorHAnsi" w:hAnsi="TimesNewRomanPSMT" w:cs="TimesNewRomanPSMT"/>
          <w:sz w:val="24"/>
          <w:szCs w:val="24"/>
          <w:lang w:eastAsia="en-US"/>
        </w:rPr>
        <w:t>Nav pamata</w:t>
      </w:r>
      <w:r w:rsidR="00B8748E">
        <w:rPr>
          <w:rFonts w:ascii="TimesNewRomanPSMT" w:eastAsiaTheme="minorHAnsi" w:hAnsi="TimesNewRomanPSMT" w:cs="TimesNewRomanPSMT"/>
          <w:sz w:val="24"/>
          <w:szCs w:val="24"/>
          <w:lang w:eastAsia="en-US"/>
        </w:rPr>
        <w:t xml:space="preserve"> prasību noraidīt, pamatojoties uz </w:t>
      </w:r>
      <w:r w:rsidR="003D4F1F">
        <w:rPr>
          <w:sz w:val="24"/>
          <w:szCs w:val="24"/>
        </w:rPr>
        <w:t>[pers. </w:t>
      </w:r>
      <w:proofErr w:type="spellStart"/>
      <w:r w:rsidR="003D4F1F">
        <w:rPr>
          <w:sz w:val="24"/>
          <w:szCs w:val="24"/>
        </w:rPr>
        <w:t>C]</w:t>
      </w:r>
      <w:proofErr w:type="spellEnd"/>
      <w:r w:rsidR="00E32C81">
        <w:rPr>
          <w:rFonts w:ascii="TimesNewRomanPSMT" w:eastAsiaTheme="minorHAnsi" w:hAnsi="TimesNewRomanPSMT" w:cs="TimesNewRomanPSMT"/>
          <w:sz w:val="24"/>
          <w:szCs w:val="24"/>
          <w:lang w:eastAsia="en-US"/>
        </w:rPr>
        <w:t xml:space="preserve"> tiesas sēdē izteiktajiem argumentiem, ka</w:t>
      </w:r>
      <w:r w:rsidR="00B8748E">
        <w:rPr>
          <w:rFonts w:ascii="TimesNewRomanPSMT" w:eastAsiaTheme="minorHAnsi" w:hAnsi="TimesNewRomanPSMT" w:cs="TimesNewRomanPSMT"/>
          <w:sz w:val="24"/>
          <w:szCs w:val="24"/>
          <w:lang w:eastAsia="en-US"/>
        </w:rPr>
        <w:t xml:space="preserve"> </w:t>
      </w:r>
      <w:r w:rsidR="00E32C81">
        <w:rPr>
          <w:rFonts w:ascii="TimesNewRomanPSMT" w:eastAsiaTheme="minorHAnsi" w:hAnsi="TimesNewRomanPSMT" w:cs="TimesNewRomanPSMT"/>
          <w:sz w:val="24"/>
          <w:szCs w:val="24"/>
          <w:lang w:eastAsia="en-US"/>
        </w:rPr>
        <w:t>aizdevuma līgumu parakstījusi ar norunu, ka pēc kāda laika viņa tiks izslēgta no tā</w:t>
      </w:r>
      <w:r w:rsidR="00B8748E">
        <w:rPr>
          <w:rFonts w:ascii="TimesNewRomanPSMT" w:eastAsiaTheme="minorHAnsi" w:hAnsi="TimesNewRomanPSMT" w:cs="TimesNewRomanPSMT"/>
          <w:sz w:val="24"/>
          <w:szCs w:val="24"/>
          <w:lang w:eastAsia="en-US"/>
        </w:rPr>
        <w:t xml:space="preserve">. </w:t>
      </w:r>
      <w:r w:rsidR="00E32C81">
        <w:rPr>
          <w:rFonts w:ascii="TimesNewRomanPSMT" w:eastAsiaTheme="minorHAnsi" w:hAnsi="TimesNewRomanPSMT" w:cs="TimesNewRomanPSMT"/>
          <w:sz w:val="24"/>
          <w:szCs w:val="24"/>
          <w:lang w:eastAsia="en-US"/>
        </w:rPr>
        <w:t xml:space="preserve">Atbildētāja </w:t>
      </w:r>
      <w:r w:rsidR="00090A68">
        <w:rPr>
          <w:rFonts w:ascii="TimesNewRomanPSMT" w:eastAsiaTheme="minorHAnsi" w:hAnsi="TimesNewRomanPSMT" w:cs="TimesNewRomanPSMT"/>
          <w:sz w:val="24"/>
          <w:szCs w:val="24"/>
          <w:lang w:eastAsia="en-US"/>
        </w:rPr>
        <w:t xml:space="preserve">līgumu un tā grozījumus </w:t>
      </w:r>
      <w:r w:rsidR="00E32C81">
        <w:rPr>
          <w:rFonts w:ascii="TimesNewRomanPSMT" w:eastAsiaTheme="minorHAnsi" w:hAnsi="TimesNewRomanPSMT" w:cs="TimesNewRomanPSMT"/>
          <w:sz w:val="24"/>
          <w:szCs w:val="24"/>
          <w:lang w:eastAsia="en-US"/>
        </w:rPr>
        <w:t>nav apstrīdējusi</w:t>
      </w:r>
      <w:r>
        <w:rPr>
          <w:rFonts w:ascii="TimesNewRomanPSMT" w:eastAsiaTheme="minorHAnsi" w:hAnsi="TimesNewRomanPSMT" w:cs="TimesNewRomanPSMT"/>
          <w:sz w:val="24"/>
          <w:szCs w:val="24"/>
          <w:lang w:eastAsia="en-US"/>
        </w:rPr>
        <w:t>,</w:t>
      </w:r>
      <w:r w:rsidR="00E32C81">
        <w:rPr>
          <w:rFonts w:ascii="TimesNewRomanPSMT" w:eastAsiaTheme="minorHAnsi" w:hAnsi="TimesNewRomanPSMT" w:cs="TimesNewRomanPSMT"/>
          <w:sz w:val="24"/>
          <w:szCs w:val="24"/>
          <w:lang w:eastAsia="en-US"/>
        </w:rPr>
        <w:t xml:space="preserve"> un tiesīgi noslēgts līgums saskaņā ar Civillikuma </w:t>
      </w:r>
      <w:proofErr w:type="gramStart"/>
      <w:r w:rsidR="00E32C81">
        <w:rPr>
          <w:rFonts w:ascii="TimesNewRomanPSMT" w:eastAsiaTheme="minorHAnsi" w:hAnsi="TimesNewRomanPSMT" w:cs="TimesNewRomanPSMT"/>
          <w:sz w:val="24"/>
          <w:szCs w:val="24"/>
          <w:lang w:eastAsia="en-US"/>
        </w:rPr>
        <w:t>1587.pantu</w:t>
      </w:r>
      <w:proofErr w:type="gramEnd"/>
      <w:r w:rsidR="00E32C81">
        <w:rPr>
          <w:rFonts w:ascii="TimesNewRomanPSMT" w:eastAsiaTheme="minorHAnsi" w:hAnsi="TimesNewRomanPSMT" w:cs="TimesNewRomanPSMT"/>
          <w:sz w:val="24"/>
          <w:szCs w:val="24"/>
          <w:lang w:eastAsia="en-US"/>
        </w:rPr>
        <w:t xml:space="preserve"> ir jāpilda.</w:t>
      </w:r>
      <w:r w:rsidR="00B8748E">
        <w:rPr>
          <w:rFonts w:ascii="TimesNewRomanPSMT" w:eastAsiaTheme="minorHAnsi" w:hAnsi="TimesNewRomanPSMT" w:cs="TimesNewRomanPSMT"/>
          <w:sz w:val="24"/>
          <w:szCs w:val="24"/>
          <w:lang w:eastAsia="en-US"/>
        </w:rPr>
        <w:t xml:space="preserve"> </w:t>
      </w:r>
      <w:r w:rsidR="00E32C81">
        <w:rPr>
          <w:rFonts w:ascii="TimesNewRomanPSMT" w:eastAsiaTheme="minorHAnsi" w:hAnsi="TimesNewRomanPSMT" w:cs="TimesNewRomanPSMT"/>
          <w:sz w:val="24"/>
          <w:szCs w:val="24"/>
          <w:lang w:eastAsia="en-US"/>
        </w:rPr>
        <w:t xml:space="preserve">Tāpat </w:t>
      </w:r>
      <w:r w:rsidR="003D4F1F">
        <w:rPr>
          <w:sz w:val="24"/>
          <w:szCs w:val="24"/>
        </w:rPr>
        <w:t>[pers. </w:t>
      </w:r>
      <w:proofErr w:type="spellStart"/>
      <w:r w:rsidR="003D4F1F">
        <w:rPr>
          <w:sz w:val="24"/>
          <w:szCs w:val="24"/>
        </w:rPr>
        <w:t>C]</w:t>
      </w:r>
      <w:proofErr w:type="spellEnd"/>
      <w:r w:rsidR="00E32C81">
        <w:rPr>
          <w:rFonts w:ascii="TimesNewRomanPSMT" w:eastAsiaTheme="minorHAnsi" w:hAnsi="TimesNewRomanPSMT" w:cs="TimesNewRomanPSMT"/>
          <w:sz w:val="24"/>
          <w:szCs w:val="24"/>
          <w:lang w:eastAsia="en-US"/>
        </w:rPr>
        <w:t xml:space="preserve"> un </w:t>
      </w:r>
      <w:r w:rsidR="005B600C">
        <w:rPr>
          <w:sz w:val="24"/>
          <w:szCs w:val="24"/>
        </w:rPr>
        <w:t>[pers. A]</w:t>
      </w:r>
      <w:r w:rsidR="00E32C81">
        <w:rPr>
          <w:rFonts w:ascii="TimesNewRomanPSMT" w:eastAsiaTheme="minorHAnsi" w:hAnsi="TimesNewRomanPSMT" w:cs="TimesNewRomanPSMT"/>
          <w:sz w:val="24"/>
          <w:szCs w:val="24"/>
          <w:lang w:eastAsia="en-US"/>
        </w:rPr>
        <w:t xml:space="preserve"> iebildumi, ka aizdevums</w:t>
      </w:r>
      <w:r w:rsidR="00B8748E">
        <w:rPr>
          <w:rFonts w:ascii="TimesNewRomanPSMT" w:eastAsiaTheme="minorHAnsi" w:hAnsi="TimesNewRomanPSMT" w:cs="TimesNewRomanPSMT"/>
          <w:sz w:val="24"/>
          <w:szCs w:val="24"/>
          <w:lang w:eastAsia="en-US"/>
        </w:rPr>
        <w:t xml:space="preserve"> </w:t>
      </w:r>
      <w:r w:rsidR="00E32C81">
        <w:rPr>
          <w:rFonts w:ascii="TimesNewRomanPSMT" w:eastAsiaTheme="minorHAnsi" w:hAnsi="TimesNewRomanPSMT" w:cs="TimesNewRomanPSMT"/>
          <w:sz w:val="24"/>
          <w:szCs w:val="24"/>
          <w:lang w:eastAsia="en-US"/>
        </w:rPr>
        <w:t xml:space="preserve">ir izsniegts </w:t>
      </w:r>
      <w:r w:rsidR="003D4F1F">
        <w:rPr>
          <w:sz w:val="24"/>
          <w:szCs w:val="24"/>
        </w:rPr>
        <w:t>[pers. </w:t>
      </w:r>
      <w:proofErr w:type="spellStart"/>
      <w:r w:rsidR="003D4F1F">
        <w:rPr>
          <w:sz w:val="24"/>
          <w:szCs w:val="24"/>
        </w:rPr>
        <w:t>B]</w:t>
      </w:r>
      <w:proofErr w:type="spellEnd"/>
      <w:r w:rsidR="00E32C81">
        <w:rPr>
          <w:rFonts w:ascii="TimesNewRomanPSMT" w:eastAsiaTheme="minorHAnsi" w:hAnsi="TimesNewRomanPSMT" w:cs="TimesNewRomanPSMT"/>
          <w:sz w:val="24"/>
          <w:szCs w:val="24"/>
          <w:lang w:eastAsia="en-US"/>
        </w:rPr>
        <w:t xml:space="preserve">, nevar būt pamats prasības noraidīšanai pret </w:t>
      </w:r>
      <w:r w:rsidR="00B8748E">
        <w:rPr>
          <w:rFonts w:ascii="TimesNewRomanPSMT" w:eastAsiaTheme="minorHAnsi" w:hAnsi="TimesNewRomanPSMT" w:cs="TimesNewRomanPSMT"/>
          <w:sz w:val="24"/>
          <w:szCs w:val="24"/>
          <w:lang w:eastAsia="en-US"/>
        </w:rPr>
        <w:t>viņām</w:t>
      </w:r>
      <w:r w:rsidR="00E32C81">
        <w:rPr>
          <w:rFonts w:ascii="TimesNewRomanPSMT" w:eastAsiaTheme="minorHAnsi" w:hAnsi="TimesNewRomanPSMT" w:cs="TimesNewRomanPSMT"/>
          <w:sz w:val="24"/>
          <w:szCs w:val="24"/>
          <w:lang w:eastAsia="en-US"/>
        </w:rPr>
        <w:t xml:space="preserve">, jo noslēgtajā aizdevuma līgumā un tā grozījumos </w:t>
      </w:r>
      <w:r w:rsidR="00E32C81" w:rsidRPr="005C0A6C">
        <w:rPr>
          <w:rFonts w:ascii="TimesNewRomanPSMT" w:eastAsiaTheme="minorHAnsi" w:hAnsi="TimesNewRomanPSMT" w:cs="TimesNewRomanPSMT"/>
          <w:sz w:val="24"/>
          <w:szCs w:val="24"/>
          <w:lang w:eastAsia="en-US"/>
        </w:rPr>
        <w:t>visi atbildētāji sevi atzinuši par aizņēmējiem</w:t>
      </w:r>
      <w:r w:rsidR="00E32C81">
        <w:rPr>
          <w:rFonts w:ascii="TimesNewRomanPSMT" w:eastAsiaTheme="minorHAnsi" w:hAnsi="TimesNewRomanPSMT" w:cs="TimesNewRomanPSMT"/>
          <w:sz w:val="24"/>
          <w:szCs w:val="24"/>
          <w:lang w:eastAsia="en-US"/>
        </w:rPr>
        <w:t>. Līgumā ir norādīts aizdevuma iz</w:t>
      </w:r>
      <w:r>
        <w:rPr>
          <w:rFonts w:ascii="TimesNewRomanPSMT" w:eastAsiaTheme="minorHAnsi" w:hAnsi="TimesNewRomanPSMT" w:cs="TimesNewRomanPSMT"/>
          <w:sz w:val="24"/>
          <w:szCs w:val="24"/>
          <w:lang w:eastAsia="en-US"/>
        </w:rPr>
        <w:t>sniegšanas veids</w:t>
      </w:r>
      <w:r w:rsidR="00712CD6">
        <w:rPr>
          <w:rFonts w:ascii="TimesNewRomanPSMT" w:eastAsiaTheme="minorHAnsi" w:hAnsi="TimesNewRomanPSMT" w:cs="TimesNewRomanPSMT"/>
          <w:sz w:val="24"/>
          <w:szCs w:val="24"/>
          <w:lang w:eastAsia="en-US"/>
        </w:rPr>
        <w:t>,</w:t>
      </w:r>
      <w:r>
        <w:rPr>
          <w:rFonts w:ascii="TimesNewRomanPSMT" w:eastAsiaTheme="minorHAnsi" w:hAnsi="TimesNewRomanPSMT" w:cs="TimesNewRomanPSMT"/>
          <w:sz w:val="24"/>
          <w:szCs w:val="24"/>
          <w:lang w:eastAsia="en-US"/>
        </w:rPr>
        <w:t xml:space="preserve"> un nav nozīmes</w:t>
      </w:r>
      <w:proofErr w:type="gramStart"/>
      <w:r w:rsidR="00E32C81">
        <w:rPr>
          <w:rFonts w:ascii="TimesNewRomanPSMT" w:eastAsiaTheme="minorHAnsi" w:hAnsi="TimesNewRomanPSMT" w:cs="TimesNewRomanPSMT"/>
          <w:sz w:val="24"/>
          <w:szCs w:val="24"/>
          <w:lang w:eastAsia="en-US"/>
        </w:rPr>
        <w:t>, kuram</w:t>
      </w:r>
      <w:proofErr w:type="gramEnd"/>
      <w:r w:rsidR="00E32C81">
        <w:rPr>
          <w:rFonts w:ascii="TimesNewRomanPSMT" w:eastAsiaTheme="minorHAnsi" w:hAnsi="TimesNewRomanPSMT" w:cs="TimesNewRomanPSMT"/>
          <w:sz w:val="24"/>
          <w:szCs w:val="24"/>
          <w:lang w:eastAsia="en-US"/>
        </w:rPr>
        <w:t xml:space="preserve"> no atbildētājam ir izsniegts aizdevums, jo tiesai ir jākonstatē aizdevuma izsniegšanas fakts, kas konkrētajā gadījumā ir noticis</w:t>
      </w:r>
      <w:r w:rsidR="00712CD6">
        <w:rPr>
          <w:rFonts w:ascii="TimesNewRomanPSMT" w:eastAsiaTheme="minorHAnsi" w:hAnsi="TimesNewRomanPSMT" w:cs="TimesNewRomanPSMT"/>
          <w:sz w:val="24"/>
          <w:szCs w:val="24"/>
          <w:lang w:eastAsia="en-US"/>
        </w:rPr>
        <w:t>,</w:t>
      </w:r>
      <w:r w:rsidR="00E32C81">
        <w:rPr>
          <w:rFonts w:ascii="TimesNewRomanPSMT" w:eastAsiaTheme="minorHAnsi" w:hAnsi="TimesNewRomanPSMT" w:cs="TimesNewRomanPSMT"/>
          <w:sz w:val="24"/>
          <w:szCs w:val="24"/>
          <w:lang w:eastAsia="en-US"/>
        </w:rPr>
        <w:t xml:space="preserve"> refinansējot </w:t>
      </w:r>
      <w:r w:rsidR="003D4F1F">
        <w:rPr>
          <w:sz w:val="24"/>
          <w:szCs w:val="24"/>
        </w:rPr>
        <w:t>[pers. </w:t>
      </w:r>
      <w:proofErr w:type="spellStart"/>
      <w:r w:rsidR="003D4F1F">
        <w:rPr>
          <w:sz w:val="24"/>
          <w:szCs w:val="24"/>
        </w:rPr>
        <w:t>B]</w:t>
      </w:r>
      <w:proofErr w:type="spellEnd"/>
      <w:r w:rsidR="00E32C81">
        <w:rPr>
          <w:rFonts w:ascii="TimesNewRomanPSMT" w:eastAsiaTheme="minorHAnsi" w:hAnsi="TimesNewRomanPSMT" w:cs="TimesNewRomanPSMT"/>
          <w:sz w:val="24"/>
          <w:szCs w:val="24"/>
          <w:lang w:eastAsia="en-US"/>
        </w:rPr>
        <w:t xml:space="preserve"> saistības </w:t>
      </w:r>
      <w:r w:rsidR="00712CD6">
        <w:rPr>
          <w:rFonts w:ascii="TimesNewRomanPSMT" w:eastAsiaTheme="minorHAnsi" w:hAnsi="TimesNewRomanPSMT" w:cs="TimesNewRomanPSMT"/>
          <w:sz w:val="24"/>
          <w:szCs w:val="24"/>
          <w:lang w:eastAsia="en-US"/>
        </w:rPr>
        <w:t xml:space="preserve">pret </w:t>
      </w:r>
      <w:r w:rsidR="00E32C81">
        <w:rPr>
          <w:rFonts w:ascii="TimesNewRomanPSMT" w:eastAsiaTheme="minorHAnsi" w:hAnsi="TimesNewRomanPSMT" w:cs="TimesNewRomanPSMT"/>
          <w:sz w:val="24"/>
          <w:szCs w:val="24"/>
          <w:lang w:eastAsia="en-US"/>
        </w:rPr>
        <w:t>AS „Parex banka”.</w:t>
      </w:r>
    </w:p>
    <w:p w14:paraId="7B2D1E6E" w14:textId="77777777" w:rsidR="00E32C81" w:rsidRDefault="00E32C81" w:rsidP="00950BC6">
      <w:pPr>
        <w:spacing w:line="276" w:lineRule="auto"/>
        <w:ind w:firstLine="709"/>
        <w:jc w:val="both"/>
        <w:rPr>
          <w:rFonts w:eastAsiaTheme="minorHAnsi"/>
          <w:sz w:val="24"/>
          <w:szCs w:val="24"/>
          <w:lang w:eastAsia="en-US"/>
        </w:rPr>
      </w:pPr>
    </w:p>
    <w:p w14:paraId="4CA8F3EC" w14:textId="1E1434BF" w:rsidR="00B8748E" w:rsidRDefault="00E32C81" w:rsidP="00950BC6">
      <w:pPr>
        <w:spacing w:line="276" w:lineRule="auto"/>
        <w:ind w:firstLine="709"/>
        <w:jc w:val="both"/>
        <w:rPr>
          <w:rFonts w:eastAsiaTheme="minorHAnsi"/>
          <w:sz w:val="24"/>
          <w:szCs w:val="24"/>
          <w:lang w:eastAsia="en-US"/>
        </w:rPr>
      </w:pPr>
      <w:r>
        <w:rPr>
          <w:rFonts w:eastAsiaTheme="minorHAnsi"/>
          <w:sz w:val="24"/>
          <w:szCs w:val="24"/>
          <w:lang w:eastAsia="en-US"/>
        </w:rPr>
        <w:t xml:space="preserve">[3] </w:t>
      </w:r>
      <w:r w:rsidR="000D4079">
        <w:rPr>
          <w:rFonts w:eastAsiaTheme="minorHAnsi"/>
          <w:color w:val="000000"/>
          <w:sz w:val="24"/>
          <w:szCs w:val="24"/>
          <w:lang w:eastAsia="en-US"/>
        </w:rPr>
        <w:t xml:space="preserve">Izskatījusi lietu sakarā ar </w:t>
      </w:r>
      <w:r w:rsidR="005B600C">
        <w:rPr>
          <w:sz w:val="24"/>
          <w:szCs w:val="24"/>
        </w:rPr>
        <w:t>[pers. </w:t>
      </w:r>
      <w:proofErr w:type="spellStart"/>
      <w:r w:rsidR="005B600C">
        <w:rPr>
          <w:sz w:val="24"/>
          <w:szCs w:val="24"/>
        </w:rPr>
        <w:t>A]</w:t>
      </w:r>
      <w:proofErr w:type="spellEnd"/>
      <w:r w:rsidR="0092344C">
        <w:rPr>
          <w:rFonts w:eastAsiaTheme="minorHAnsi"/>
          <w:color w:val="000000"/>
          <w:sz w:val="24"/>
          <w:szCs w:val="24"/>
          <w:lang w:eastAsia="en-US"/>
        </w:rPr>
        <w:t xml:space="preserve"> </w:t>
      </w:r>
      <w:r w:rsidR="000D4079">
        <w:rPr>
          <w:rFonts w:eastAsiaTheme="minorHAnsi"/>
          <w:color w:val="000000"/>
          <w:sz w:val="24"/>
          <w:szCs w:val="24"/>
          <w:lang w:eastAsia="en-US"/>
        </w:rPr>
        <w:t xml:space="preserve">apelācijas sūdzību, </w:t>
      </w:r>
      <w:r>
        <w:rPr>
          <w:rFonts w:eastAsiaTheme="minorHAnsi"/>
          <w:color w:val="000000"/>
          <w:sz w:val="24"/>
          <w:szCs w:val="24"/>
          <w:lang w:eastAsia="en-US"/>
        </w:rPr>
        <w:t>Rīgas</w:t>
      </w:r>
      <w:r w:rsidR="005F6630">
        <w:rPr>
          <w:rFonts w:eastAsiaTheme="minorHAnsi"/>
          <w:color w:val="000000"/>
          <w:sz w:val="24"/>
          <w:szCs w:val="24"/>
          <w:lang w:eastAsia="en-US"/>
        </w:rPr>
        <w:t xml:space="preserve"> </w:t>
      </w:r>
      <w:r w:rsidR="000D4079">
        <w:rPr>
          <w:rFonts w:eastAsiaTheme="minorHAnsi"/>
          <w:color w:val="000000"/>
          <w:sz w:val="24"/>
          <w:szCs w:val="24"/>
          <w:lang w:eastAsia="en-US"/>
        </w:rPr>
        <w:t xml:space="preserve">apgabaltiesas </w:t>
      </w:r>
      <w:r w:rsidR="00E76C54" w:rsidRPr="005F6630">
        <w:rPr>
          <w:rFonts w:eastAsiaTheme="minorHAnsi"/>
          <w:sz w:val="24"/>
          <w:szCs w:val="24"/>
          <w:lang w:eastAsia="en-US"/>
        </w:rPr>
        <w:t>Civillietu tiesas kolēģija</w:t>
      </w:r>
      <w:r w:rsidR="00F90668" w:rsidRPr="005F6630">
        <w:rPr>
          <w:rFonts w:eastAsiaTheme="minorHAnsi"/>
          <w:sz w:val="24"/>
          <w:szCs w:val="24"/>
          <w:lang w:eastAsia="en-US"/>
        </w:rPr>
        <w:t xml:space="preserve"> ar </w:t>
      </w:r>
      <w:proofErr w:type="gramStart"/>
      <w:r w:rsidR="00F90668" w:rsidRPr="005F6630">
        <w:rPr>
          <w:rFonts w:eastAsiaTheme="minorHAnsi"/>
          <w:sz w:val="24"/>
          <w:szCs w:val="24"/>
          <w:lang w:eastAsia="en-US"/>
        </w:rPr>
        <w:t>2016</w:t>
      </w:r>
      <w:r w:rsidR="000D4079" w:rsidRPr="005F6630">
        <w:rPr>
          <w:rFonts w:eastAsiaTheme="minorHAnsi"/>
          <w:sz w:val="24"/>
          <w:szCs w:val="24"/>
          <w:lang w:eastAsia="en-US"/>
        </w:rPr>
        <w:t>.gada</w:t>
      </w:r>
      <w:proofErr w:type="gramEnd"/>
      <w:r w:rsidR="000D4079" w:rsidRPr="005F6630">
        <w:rPr>
          <w:rFonts w:eastAsiaTheme="minorHAnsi"/>
          <w:sz w:val="24"/>
          <w:szCs w:val="24"/>
          <w:lang w:eastAsia="en-US"/>
        </w:rPr>
        <w:t xml:space="preserve"> </w:t>
      </w:r>
      <w:r>
        <w:rPr>
          <w:rFonts w:eastAsiaTheme="minorHAnsi"/>
          <w:sz w:val="24"/>
          <w:szCs w:val="24"/>
          <w:lang w:eastAsia="en-US"/>
        </w:rPr>
        <w:t>4.aprīļa</w:t>
      </w:r>
      <w:r w:rsidR="000D4079" w:rsidRPr="005F6630">
        <w:rPr>
          <w:rFonts w:eastAsiaTheme="minorHAnsi"/>
          <w:sz w:val="24"/>
          <w:szCs w:val="24"/>
          <w:lang w:eastAsia="en-US"/>
        </w:rPr>
        <w:t xml:space="preserve"> spriedumu prasību</w:t>
      </w:r>
      <w:r w:rsidR="00F90668" w:rsidRPr="005F6630">
        <w:rPr>
          <w:rFonts w:eastAsiaTheme="minorHAnsi"/>
          <w:sz w:val="24"/>
          <w:szCs w:val="24"/>
          <w:lang w:eastAsia="en-US"/>
        </w:rPr>
        <w:t xml:space="preserve"> </w:t>
      </w:r>
      <w:r w:rsidR="00F90668">
        <w:rPr>
          <w:rFonts w:eastAsiaTheme="minorHAnsi"/>
          <w:sz w:val="24"/>
          <w:szCs w:val="24"/>
          <w:lang w:eastAsia="en-US"/>
        </w:rPr>
        <w:t>apmierinājusi</w:t>
      </w:r>
      <w:r w:rsidR="0013239A">
        <w:rPr>
          <w:rFonts w:eastAsiaTheme="minorHAnsi"/>
          <w:sz w:val="24"/>
          <w:szCs w:val="24"/>
          <w:lang w:eastAsia="en-US"/>
        </w:rPr>
        <w:t xml:space="preserve"> un noteikusi</w:t>
      </w:r>
      <w:r w:rsidR="00D3021F">
        <w:rPr>
          <w:rFonts w:eastAsiaTheme="minorHAnsi"/>
          <w:sz w:val="24"/>
          <w:szCs w:val="24"/>
          <w:lang w:eastAsia="en-US"/>
        </w:rPr>
        <w:t xml:space="preserve"> </w:t>
      </w:r>
      <w:r w:rsidR="0013239A">
        <w:rPr>
          <w:rFonts w:eastAsiaTheme="minorHAnsi"/>
          <w:sz w:val="24"/>
          <w:szCs w:val="24"/>
          <w:lang w:eastAsia="en-US"/>
        </w:rPr>
        <w:t xml:space="preserve">prasītājai </w:t>
      </w:r>
      <w:r w:rsidR="00D3021F">
        <w:rPr>
          <w:rFonts w:eastAsiaTheme="minorHAnsi"/>
          <w:sz w:val="24"/>
          <w:szCs w:val="24"/>
          <w:lang w:eastAsia="en-US"/>
        </w:rPr>
        <w:lastRenderedPageBreak/>
        <w:t>tiesības par laiku līdz sprieduma izpildei saņemt no atbildētājiem likumiskos sešus procentus gadā no piedzītās, bet nesamaksātās pamatparāda summas.</w:t>
      </w:r>
    </w:p>
    <w:p w14:paraId="3DEBED8B" w14:textId="77777777" w:rsidR="00E347C6" w:rsidRDefault="00E347C6" w:rsidP="00950BC6">
      <w:pPr>
        <w:spacing w:line="276" w:lineRule="auto"/>
        <w:ind w:firstLine="720"/>
        <w:jc w:val="both"/>
        <w:rPr>
          <w:rFonts w:ascii="TimesNewRomanPSMT" w:eastAsiaTheme="minorHAnsi" w:hAnsi="TimesNewRomanPSMT" w:cs="TimesNewRomanPSMT"/>
          <w:sz w:val="24"/>
          <w:szCs w:val="24"/>
          <w:lang w:eastAsia="en-US"/>
        </w:rPr>
      </w:pPr>
      <w:r>
        <w:rPr>
          <w:sz w:val="24"/>
          <w:szCs w:val="24"/>
        </w:rPr>
        <w:t xml:space="preserve">Apelācijas instances tiesa saskaņā ar Civilprocesa likuma </w:t>
      </w:r>
      <w:proofErr w:type="gramStart"/>
      <w:r>
        <w:rPr>
          <w:sz w:val="24"/>
          <w:szCs w:val="24"/>
        </w:rPr>
        <w:t>432.panta</w:t>
      </w:r>
      <w:proofErr w:type="gramEnd"/>
      <w:r>
        <w:rPr>
          <w:sz w:val="24"/>
          <w:szCs w:val="24"/>
        </w:rPr>
        <w:t xml:space="preserve"> piekto daļu </w:t>
      </w:r>
      <w:r w:rsidRPr="00710D16">
        <w:rPr>
          <w:sz w:val="24"/>
          <w:szCs w:val="24"/>
        </w:rPr>
        <w:t>atzin</w:t>
      </w:r>
      <w:r>
        <w:rPr>
          <w:sz w:val="24"/>
          <w:szCs w:val="24"/>
        </w:rPr>
        <w:t xml:space="preserve">usi, ka zemākās instances tiesas </w:t>
      </w:r>
      <w:r>
        <w:rPr>
          <w:rFonts w:ascii="TimesNewRomanPSMT" w:eastAsiaTheme="minorHAnsi" w:hAnsi="TimesNewRomanPSMT" w:cs="TimesNewRomanPSMT"/>
          <w:sz w:val="24"/>
          <w:szCs w:val="24"/>
          <w:lang w:eastAsia="en-US"/>
        </w:rPr>
        <w:t>spriedumā ietvertais pamatojums ir pareizs un pilnībā pietiekams, un pievienojusies pirmās instances tiesas sprieduma motivācijai.</w:t>
      </w:r>
    </w:p>
    <w:p w14:paraId="0D1680F1" w14:textId="00919711" w:rsidR="00E347C6" w:rsidRPr="00AE30BC" w:rsidRDefault="00E347C6" w:rsidP="00950BC6">
      <w:pPr>
        <w:spacing w:line="276" w:lineRule="auto"/>
        <w:ind w:firstLine="720"/>
        <w:jc w:val="both"/>
        <w:rPr>
          <w:rFonts w:eastAsiaTheme="minorHAnsi"/>
          <w:sz w:val="24"/>
          <w:szCs w:val="24"/>
          <w:lang w:eastAsia="en-US"/>
        </w:rPr>
      </w:pPr>
      <w:r>
        <w:rPr>
          <w:rFonts w:eastAsiaTheme="minorHAnsi"/>
          <w:sz w:val="24"/>
          <w:szCs w:val="24"/>
          <w:lang w:eastAsia="en-US"/>
        </w:rPr>
        <w:t>Par apelācijas sūdzības argumentiem spriedumā norādīts turpmāk minētais.</w:t>
      </w:r>
    </w:p>
    <w:p w14:paraId="255E6A6E" w14:textId="3AB0C0E6" w:rsidR="007F2BE2" w:rsidRDefault="00260916" w:rsidP="00950BC6">
      <w:pPr>
        <w:spacing w:line="276" w:lineRule="auto"/>
        <w:ind w:firstLine="720"/>
        <w:jc w:val="both"/>
        <w:rPr>
          <w:rFonts w:ascii="TimesNewRomanPSMT" w:eastAsiaTheme="minorHAnsi" w:hAnsi="TimesNewRomanPSMT" w:cs="TimesNewRomanPSMT"/>
          <w:sz w:val="24"/>
          <w:szCs w:val="24"/>
          <w:lang w:eastAsia="en-US"/>
        </w:rPr>
      </w:pPr>
      <w:r>
        <w:rPr>
          <w:sz w:val="24"/>
          <w:szCs w:val="24"/>
        </w:rPr>
        <w:t xml:space="preserve">[3.1] </w:t>
      </w:r>
      <w:r w:rsidR="009332FD">
        <w:rPr>
          <w:sz w:val="24"/>
          <w:szCs w:val="24"/>
        </w:rPr>
        <w:t xml:space="preserve">Nav pamatots </w:t>
      </w:r>
      <w:r w:rsidR="005B600C">
        <w:rPr>
          <w:sz w:val="24"/>
          <w:szCs w:val="24"/>
        </w:rPr>
        <w:t>[pers. </w:t>
      </w:r>
      <w:proofErr w:type="spellStart"/>
      <w:r w:rsidR="005B600C">
        <w:rPr>
          <w:sz w:val="24"/>
          <w:szCs w:val="24"/>
        </w:rPr>
        <w:t>A]</w:t>
      </w:r>
      <w:proofErr w:type="spellEnd"/>
      <w:r w:rsidR="009332FD">
        <w:rPr>
          <w:sz w:val="24"/>
          <w:szCs w:val="24"/>
        </w:rPr>
        <w:t xml:space="preserve"> viedoklis, ka </w:t>
      </w:r>
      <w:r>
        <w:rPr>
          <w:rFonts w:ascii="TimesNewRomanPSMT" w:eastAsiaTheme="minorHAnsi" w:hAnsi="TimesNewRomanPSMT" w:cs="TimesNewRomanPSMT"/>
          <w:sz w:val="24"/>
          <w:szCs w:val="24"/>
          <w:lang w:eastAsia="en-US"/>
        </w:rPr>
        <w:t>viņa nav saņēmusi aizdevumu un līdz ar to nav uzņēmusies solidāras</w:t>
      </w:r>
      <w:r w:rsidR="009332FD">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saistības par tā at</w:t>
      </w:r>
      <w:r w:rsidR="00AE23F1">
        <w:rPr>
          <w:rFonts w:ascii="TimesNewRomanPSMT" w:eastAsiaTheme="minorHAnsi" w:hAnsi="TimesNewRomanPSMT" w:cs="TimesNewRomanPSMT"/>
          <w:sz w:val="24"/>
          <w:szCs w:val="24"/>
          <w:lang w:eastAsia="en-US"/>
        </w:rPr>
        <w:t>maksu</w:t>
      </w:r>
      <w:r>
        <w:rPr>
          <w:rFonts w:ascii="TimesNewRomanPSMT" w:eastAsiaTheme="minorHAnsi" w:hAnsi="TimesNewRomanPSMT" w:cs="TimesNewRomanPSMT"/>
          <w:sz w:val="24"/>
          <w:szCs w:val="24"/>
          <w:lang w:eastAsia="en-US"/>
        </w:rPr>
        <w:t>.</w:t>
      </w:r>
    </w:p>
    <w:p w14:paraId="3E7F0359" w14:textId="7EB3FD84" w:rsidR="005E2467" w:rsidRDefault="00260916" w:rsidP="00950BC6">
      <w:pPr>
        <w:spacing w:line="276" w:lineRule="auto"/>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Kā redzams no </w:t>
      </w:r>
      <w:proofErr w:type="gramStart"/>
      <w:r>
        <w:rPr>
          <w:rFonts w:ascii="TimesNewRomanPSMT" w:eastAsiaTheme="minorHAnsi" w:hAnsi="TimesNewRomanPSMT" w:cs="TimesNewRomanPSMT"/>
          <w:sz w:val="24"/>
          <w:szCs w:val="24"/>
          <w:lang w:eastAsia="en-US"/>
        </w:rPr>
        <w:t>2009.gada</w:t>
      </w:r>
      <w:proofErr w:type="gramEnd"/>
      <w:r>
        <w:rPr>
          <w:rFonts w:ascii="TimesNewRomanPSMT" w:eastAsiaTheme="minorHAnsi" w:hAnsi="TimesNewRomanPSMT" w:cs="TimesNewRomanPSMT"/>
          <w:sz w:val="24"/>
          <w:szCs w:val="24"/>
          <w:lang w:eastAsia="en-US"/>
        </w:rPr>
        <w:t xml:space="preserve"> 19.marta </w:t>
      </w:r>
      <w:r w:rsidR="0013239A">
        <w:rPr>
          <w:rFonts w:ascii="TimesNewRomanPSMT" w:eastAsiaTheme="minorHAnsi" w:hAnsi="TimesNewRomanPSMT" w:cs="TimesNewRomanPSMT"/>
          <w:sz w:val="24"/>
          <w:szCs w:val="24"/>
          <w:lang w:eastAsia="en-US"/>
        </w:rPr>
        <w:t xml:space="preserve">līguma </w:t>
      </w:r>
      <w:r>
        <w:rPr>
          <w:rFonts w:ascii="TimesNewRomanPSMT" w:eastAsiaTheme="minorHAnsi" w:hAnsi="TimesNewRomanPSMT" w:cs="TimesNewRomanPSMT"/>
          <w:sz w:val="24"/>
          <w:szCs w:val="24"/>
          <w:lang w:eastAsia="en-US"/>
        </w:rPr>
        <w:t xml:space="preserve">par grozījumiem aizdevuma (kredīta) </w:t>
      </w:r>
      <w:r w:rsidR="0013239A">
        <w:rPr>
          <w:rFonts w:ascii="TimesNewRomanPSMT" w:eastAsiaTheme="minorHAnsi" w:hAnsi="TimesNewRomanPSMT" w:cs="TimesNewRomanPSMT"/>
          <w:sz w:val="24"/>
          <w:szCs w:val="24"/>
          <w:lang w:eastAsia="en-US"/>
        </w:rPr>
        <w:t>līgumā</w:t>
      </w:r>
      <w:r>
        <w:rPr>
          <w:rFonts w:ascii="TimesNewRomanPSMT" w:eastAsiaTheme="minorHAnsi" w:hAnsi="TimesNewRomanPSMT" w:cs="TimesNewRomanPSMT"/>
          <w:sz w:val="24"/>
          <w:szCs w:val="24"/>
          <w:lang w:eastAsia="en-US"/>
        </w:rPr>
        <w:t xml:space="preserve">, </w:t>
      </w:r>
      <w:r w:rsidR="005B600C">
        <w:rPr>
          <w:sz w:val="24"/>
          <w:szCs w:val="24"/>
        </w:rPr>
        <w:t>[pers. </w:t>
      </w:r>
      <w:proofErr w:type="spellStart"/>
      <w:r w:rsidR="005B600C">
        <w:rPr>
          <w:sz w:val="24"/>
          <w:szCs w:val="24"/>
        </w:rPr>
        <w:t>A]</w:t>
      </w:r>
      <w:proofErr w:type="spellEnd"/>
      <w:r>
        <w:rPr>
          <w:rFonts w:ascii="TimesNewRomanPSMT" w:eastAsiaTheme="minorHAnsi" w:hAnsi="TimesNewRomanPSMT" w:cs="TimesNewRomanPSMT"/>
          <w:sz w:val="24"/>
          <w:szCs w:val="24"/>
          <w:lang w:eastAsia="en-US"/>
        </w:rPr>
        <w:t xml:space="preserve"> </w:t>
      </w:r>
      <w:r w:rsidR="0013239A">
        <w:rPr>
          <w:rFonts w:ascii="TimesNewRomanPSMT" w:eastAsiaTheme="minorHAnsi" w:hAnsi="TimesNewRomanPSMT" w:cs="TimesNewRomanPSMT"/>
          <w:sz w:val="24"/>
          <w:szCs w:val="24"/>
          <w:lang w:eastAsia="en-US"/>
        </w:rPr>
        <w:t xml:space="preserve">aizdevuma </w:t>
      </w:r>
      <w:r w:rsidR="00815DBC">
        <w:rPr>
          <w:rFonts w:ascii="TimesNewRomanPSMT" w:eastAsiaTheme="minorHAnsi" w:hAnsi="TimesNewRomanPSMT" w:cs="TimesNewRomanPSMT"/>
          <w:sz w:val="24"/>
          <w:szCs w:val="24"/>
          <w:lang w:eastAsia="en-US"/>
        </w:rPr>
        <w:t>līgumā iestājusies kā papildu</w:t>
      </w:r>
      <w:r>
        <w:rPr>
          <w:rFonts w:ascii="TimesNewRomanPSMT" w:eastAsiaTheme="minorHAnsi" w:hAnsi="TimesNewRomanPSMT" w:cs="TimesNewRomanPSMT"/>
          <w:sz w:val="24"/>
          <w:szCs w:val="24"/>
          <w:lang w:eastAsia="en-US"/>
        </w:rPr>
        <w:t xml:space="preserve"> aizņēmēja un atbilstoši līguma papildu noteikumu 2.4.punktam </w:t>
      </w:r>
      <w:r w:rsidR="005B600C">
        <w:rPr>
          <w:sz w:val="24"/>
          <w:szCs w:val="24"/>
        </w:rPr>
        <w:t>[pers. </w:t>
      </w:r>
      <w:proofErr w:type="spellStart"/>
      <w:r w:rsidR="005B600C">
        <w:rPr>
          <w:sz w:val="24"/>
          <w:szCs w:val="24"/>
        </w:rPr>
        <w:t>A]</w:t>
      </w:r>
      <w:proofErr w:type="spellEnd"/>
      <w:r>
        <w:rPr>
          <w:rFonts w:ascii="TimesNewRomanPSMT" w:eastAsiaTheme="minorHAnsi" w:hAnsi="TimesNewRomanPSMT" w:cs="TimesNewRomanPSMT"/>
          <w:sz w:val="24"/>
          <w:szCs w:val="24"/>
          <w:lang w:eastAsia="en-US"/>
        </w:rPr>
        <w:t xml:space="preserve"> ar līguma parakstīšanu kļuva par aizdevuma līguma pusi un </w:t>
      </w:r>
      <w:r w:rsidR="0013239A">
        <w:rPr>
          <w:rFonts w:ascii="TimesNewRomanPSMT" w:eastAsiaTheme="minorHAnsi" w:hAnsi="TimesNewRomanPSMT" w:cs="TimesNewRomanPSMT"/>
          <w:sz w:val="24"/>
          <w:szCs w:val="24"/>
          <w:lang w:eastAsia="en-US"/>
        </w:rPr>
        <w:t xml:space="preserve">uzņēmās </w:t>
      </w:r>
      <w:r>
        <w:rPr>
          <w:rFonts w:ascii="TimesNewRomanPSMT" w:eastAsiaTheme="minorHAnsi" w:hAnsi="TimesNewRomanPSMT" w:cs="TimesNewRomanPSMT"/>
          <w:sz w:val="24"/>
          <w:szCs w:val="24"/>
          <w:lang w:eastAsia="en-US"/>
        </w:rPr>
        <w:t xml:space="preserve">visas aizņēmēja tiesības, kā arī pienākumus solidāri kopā ar pārējiem atbildētājiem. Turklāt </w:t>
      </w:r>
      <w:r w:rsidR="005B600C">
        <w:rPr>
          <w:sz w:val="24"/>
          <w:szCs w:val="24"/>
        </w:rPr>
        <w:t>[pers. </w:t>
      </w:r>
      <w:proofErr w:type="spellStart"/>
      <w:r w:rsidR="005B600C">
        <w:rPr>
          <w:sz w:val="24"/>
          <w:szCs w:val="24"/>
        </w:rPr>
        <w:t>A]</w:t>
      </w:r>
      <w:proofErr w:type="spellEnd"/>
      <w:r>
        <w:rPr>
          <w:rFonts w:ascii="TimesNewRomanPSMT" w:eastAsiaTheme="minorHAnsi" w:hAnsi="TimesNewRomanPSMT" w:cs="TimesNewRomanPSMT"/>
          <w:sz w:val="24"/>
          <w:szCs w:val="24"/>
          <w:lang w:eastAsia="en-US"/>
        </w:rPr>
        <w:t xml:space="preserve"> šo līgumu ir parakstījusi gan savā vārdā, gan arī kā atbildētāja </w:t>
      </w:r>
      <w:r w:rsidR="003D4F1F">
        <w:rPr>
          <w:sz w:val="24"/>
          <w:szCs w:val="24"/>
        </w:rPr>
        <w:t>[pers. </w:t>
      </w:r>
      <w:proofErr w:type="spellStart"/>
      <w:r w:rsidR="003D4F1F">
        <w:rPr>
          <w:sz w:val="24"/>
          <w:szCs w:val="24"/>
        </w:rPr>
        <w:t>B]</w:t>
      </w:r>
      <w:proofErr w:type="spellEnd"/>
      <w:r>
        <w:rPr>
          <w:rFonts w:ascii="TimesNewRomanPSMT" w:eastAsiaTheme="minorHAnsi" w:hAnsi="TimesNewRomanPSMT" w:cs="TimesNewRomanPSMT"/>
          <w:sz w:val="24"/>
          <w:szCs w:val="24"/>
          <w:lang w:eastAsia="en-US"/>
        </w:rPr>
        <w:t xml:space="preserve"> pārstāve.</w:t>
      </w:r>
    </w:p>
    <w:p w14:paraId="0311D97A" w14:textId="6F0063BD" w:rsidR="005E2467" w:rsidRDefault="00260916" w:rsidP="00950BC6">
      <w:pPr>
        <w:spacing w:line="276" w:lineRule="auto"/>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Atbildētāja </w:t>
      </w:r>
      <w:r w:rsidR="0013239A">
        <w:rPr>
          <w:rFonts w:ascii="TimesNewRomanPSMT" w:eastAsiaTheme="minorHAnsi" w:hAnsi="TimesNewRomanPSMT" w:cs="TimesNewRomanPSMT"/>
          <w:sz w:val="24"/>
          <w:szCs w:val="24"/>
          <w:lang w:eastAsia="en-US"/>
        </w:rPr>
        <w:t>šo</w:t>
      </w:r>
      <w:r>
        <w:rPr>
          <w:rFonts w:ascii="TimesNewRomanPSMT" w:eastAsiaTheme="minorHAnsi" w:hAnsi="TimesNewRomanPSMT" w:cs="TimesNewRomanPSMT"/>
          <w:sz w:val="24"/>
          <w:szCs w:val="24"/>
          <w:lang w:eastAsia="en-US"/>
        </w:rPr>
        <w:t xml:space="preserve"> līgumu nav apstrīdējusi, līdz ar to atbilstoši Civillikuma </w:t>
      </w:r>
      <w:proofErr w:type="gramStart"/>
      <w:r>
        <w:rPr>
          <w:rFonts w:ascii="TimesNewRomanPSMT" w:eastAsiaTheme="minorHAnsi" w:hAnsi="TimesNewRomanPSMT" w:cs="TimesNewRomanPSMT"/>
          <w:sz w:val="24"/>
          <w:szCs w:val="24"/>
          <w:lang w:eastAsia="en-US"/>
        </w:rPr>
        <w:t>1587.panta</w:t>
      </w:r>
      <w:proofErr w:type="gramEnd"/>
      <w:r>
        <w:rPr>
          <w:rFonts w:ascii="TimesNewRomanPSMT" w:eastAsiaTheme="minorHAnsi" w:hAnsi="TimesNewRomanPSMT" w:cs="TimesNewRomanPSMT"/>
          <w:sz w:val="24"/>
          <w:szCs w:val="24"/>
          <w:lang w:eastAsia="en-US"/>
        </w:rPr>
        <w:t xml:space="preserve"> nosacījumiem tas </w:t>
      </w:r>
      <w:r w:rsidR="005E2467">
        <w:rPr>
          <w:rFonts w:ascii="TimesNewRomanPSMT" w:eastAsiaTheme="minorHAnsi" w:hAnsi="TimesNewRomanPSMT" w:cs="TimesNewRomanPSMT"/>
          <w:sz w:val="24"/>
          <w:szCs w:val="24"/>
          <w:lang w:eastAsia="en-US"/>
        </w:rPr>
        <w:t>viņ</w:t>
      </w:r>
      <w:r>
        <w:rPr>
          <w:rFonts w:ascii="TimesNewRomanPSMT" w:eastAsiaTheme="minorHAnsi" w:hAnsi="TimesNewRomanPSMT" w:cs="TimesNewRomanPSMT"/>
          <w:sz w:val="24"/>
          <w:szCs w:val="24"/>
          <w:lang w:eastAsia="en-US"/>
        </w:rPr>
        <w:t>ai ir saistošs. Aizdevuma lī</w:t>
      </w:r>
      <w:r w:rsidR="005E2467">
        <w:rPr>
          <w:rFonts w:ascii="TimesNewRomanPSMT" w:eastAsiaTheme="minorHAnsi" w:hAnsi="TimesNewRomanPSMT" w:cs="TimesNewRomanPSMT"/>
          <w:sz w:val="24"/>
          <w:szCs w:val="24"/>
          <w:lang w:eastAsia="en-US"/>
        </w:rPr>
        <w:t xml:space="preserve">guma grozījumos norādīts, ka </w:t>
      </w:r>
      <w:r w:rsidR="00D3021F" w:rsidRPr="00D3021F">
        <w:rPr>
          <w:rFonts w:ascii="TimesNewRomanPSMT" w:eastAsiaTheme="minorHAnsi" w:hAnsi="TimesNewRomanPSMT" w:cs="TimesNewRomanPSMT"/>
          <w:sz w:val="24"/>
          <w:szCs w:val="24"/>
          <w:lang w:eastAsia="en-US"/>
        </w:rPr>
        <w:t>papildu</w:t>
      </w:r>
      <w:r w:rsidR="005E2467" w:rsidRPr="00D3021F">
        <w:rPr>
          <w:rFonts w:ascii="TimesNewRomanPSMT" w:eastAsiaTheme="minorHAnsi" w:hAnsi="TimesNewRomanPSMT" w:cs="TimesNewRomanPSMT"/>
          <w:sz w:val="24"/>
          <w:szCs w:val="24"/>
          <w:lang w:eastAsia="en-US"/>
        </w:rPr>
        <w:t xml:space="preserve"> a</w:t>
      </w:r>
      <w:r w:rsidR="00D3021F">
        <w:rPr>
          <w:rFonts w:ascii="TimesNewRomanPSMT" w:eastAsiaTheme="minorHAnsi" w:hAnsi="TimesNewRomanPSMT" w:cs="TimesNewRomanPSMT"/>
          <w:sz w:val="24"/>
          <w:szCs w:val="24"/>
          <w:lang w:eastAsia="en-US"/>
        </w:rPr>
        <w:t xml:space="preserve">izņēmēja, </w:t>
      </w:r>
      <w:r>
        <w:rPr>
          <w:rFonts w:ascii="TimesNewRomanPSMT" w:eastAsiaTheme="minorHAnsi" w:hAnsi="TimesNewRomanPSMT" w:cs="TimesNewRomanPSMT"/>
          <w:sz w:val="24"/>
          <w:szCs w:val="24"/>
          <w:lang w:eastAsia="en-US"/>
        </w:rPr>
        <w:t>t.i.</w:t>
      </w:r>
      <w:r w:rsidR="00D3021F">
        <w:rPr>
          <w:rFonts w:ascii="TimesNewRomanPSMT" w:eastAsiaTheme="minorHAnsi" w:hAnsi="TimesNewRomanPSMT" w:cs="TimesNewRomanPSMT"/>
          <w:sz w:val="24"/>
          <w:szCs w:val="24"/>
          <w:lang w:eastAsia="en-US"/>
        </w:rPr>
        <w:t>,</w:t>
      </w:r>
      <w:r>
        <w:rPr>
          <w:rFonts w:ascii="TimesNewRomanPSMT" w:eastAsiaTheme="minorHAnsi" w:hAnsi="TimesNewRomanPSMT" w:cs="TimesNewRomanPSMT"/>
          <w:sz w:val="24"/>
          <w:szCs w:val="24"/>
          <w:lang w:eastAsia="en-US"/>
        </w:rPr>
        <w:t xml:space="preserve"> </w:t>
      </w:r>
      <w:r w:rsidR="005B600C">
        <w:rPr>
          <w:sz w:val="24"/>
          <w:szCs w:val="24"/>
        </w:rPr>
        <w:t>[pers. </w:t>
      </w:r>
      <w:proofErr w:type="spellStart"/>
      <w:r w:rsidR="005B600C">
        <w:rPr>
          <w:sz w:val="24"/>
          <w:szCs w:val="24"/>
        </w:rPr>
        <w:t>A]</w:t>
      </w:r>
      <w:proofErr w:type="spellEnd"/>
      <w:r w:rsidR="005E2467">
        <w:rPr>
          <w:rFonts w:ascii="TimesNewRomanPSMT" w:eastAsiaTheme="minorHAnsi" w:hAnsi="TimesNewRomanPSMT" w:cs="TimesNewRomanPSMT"/>
          <w:sz w:val="24"/>
          <w:szCs w:val="24"/>
          <w:lang w:eastAsia="en-US"/>
        </w:rPr>
        <w:t xml:space="preserve"> ir iepazinusies ar a</w:t>
      </w:r>
      <w:r>
        <w:rPr>
          <w:rFonts w:ascii="TimesNewRomanPSMT" w:eastAsiaTheme="minorHAnsi" w:hAnsi="TimesNewRomanPSMT" w:cs="TimesNewRomanPSMT"/>
          <w:sz w:val="24"/>
          <w:szCs w:val="24"/>
          <w:lang w:eastAsia="en-US"/>
        </w:rPr>
        <w:t xml:space="preserve">izdevuma līgumu un izteikusi vēlēšanos kļūt par </w:t>
      </w:r>
      <w:r w:rsidR="005E2467">
        <w:rPr>
          <w:rFonts w:ascii="TimesNewRomanPSMT" w:eastAsiaTheme="minorHAnsi" w:hAnsi="TimesNewRomanPSMT" w:cs="TimesNewRomanPSMT"/>
          <w:sz w:val="24"/>
          <w:szCs w:val="24"/>
          <w:lang w:eastAsia="en-US"/>
        </w:rPr>
        <w:t>a</w:t>
      </w:r>
      <w:r>
        <w:rPr>
          <w:rFonts w:ascii="TimesNewRomanPSMT" w:eastAsiaTheme="minorHAnsi" w:hAnsi="TimesNewRomanPSMT" w:cs="TimesNewRomanPSMT"/>
          <w:sz w:val="24"/>
          <w:szCs w:val="24"/>
          <w:lang w:eastAsia="en-US"/>
        </w:rPr>
        <w:t xml:space="preserve">izdevuma līguma </w:t>
      </w:r>
      <w:r w:rsidR="00D3021F">
        <w:rPr>
          <w:rFonts w:ascii="TimesNewRomanPSMT" w:eastAsiaTheme="minorHAnsi" w:hAnsi="TimesNewRomanPSMT" w:cs="TimesNewRomanPSMT"/>
          <w:sz w:val="24"/>
          <w:szCs w:val="24"/>
          <w:lang w:eastAsia="en-US"/>
        </w:rPr>
        <w:t>pusi un uzņemties a</w:t>
      </w:r>
      <w:r>
        <w:rPr>
          <w:rFonts w:ascii="TimesNewRomanPSMT" w:eastAsiaTheme="minorHAnsi" w:hAnsi="TimesNewRomanPSMT" w:cs="TimesNewRomanPSMT"/>
          <w:sz w:val="24"/>
          <w:szCs w:val="24"/>
          <w:lang w:eastAsia="en-US"/>
        </w:rPr>
        <w:t xml:space="preserve">izņēmēja saistības un tiesības solidāri ar </w:t>
      </w:r>
      <w:r w:rsidR="003D4F1F">
        <w:rPr>
          <w:sz w:val="24"/>
          <w:szCs w:val="24"/>
        </w:rPr>
        <w:t>[pers. B]</w:t>
      </w:r>
      <w:r>
        <w:rPr>
          <w:rFonts w:ascii="TimesNewRomanPSMT" w:eastAsiaTheme="minorHAnsi" w:hAnsi="TimesNewRomanPSMT" w:cs="TimesNewRomanPSMT"/>
          <w:sz w:val="24"/>
          <w:szCs w:val="24"/>
          <w:lang w:eastAsia="en-US"/>
        </w:rPr>
        <w:t xml:space="preserve"> un </w:t>
      </w:r>
      <w:r w:rsidR="003D4F1F">
        <w:rPr>
          <w:sz w:val="24"/>
          <w:szCs w:val="24"/>
        </w:rPr>
        <w:t>[pers. </w:t>
      </w:r>
      <w:proofErr w:type="spellStart"/>
      <w:r w:rsidR="003D4F1F">
        <w:rPr>
          <w:sz w:val="24"/>
          <w:szCs w:val="24"/>
        </w:rPr>
        <w:t>C]</w:t>
      </w:r>
      <w:proofErr w:type="spellEnd"/>
      <w:r>
        <w:rPr>
          <w:rFonts w:ascii="TimesNewRomanPSMT" w:eastAsiaTheme="minorHAnsi" w:hAnsi="TimesNewRomanPSMT" w:cs="TimesNewRomanPSMT"/>
          <w:sz w:val="24"/>
          <w:szCs w:val="24"/>
          <w:lang w:eastAsia="en-US"/>
        </w:rPr>
        <w:t>.</w:t>
      </w:r>
    </w:p>
    <w:p w14:paraId="4E451032" w14:textId="2C5C4972" w:rsidR="00260916" w:rsidRDefault="00260916" w:rsidP="00950BC6">
      <w:pPr>
        <w:spacing w:line="276" w:lineRule="auto"/>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Lietā nav strīds par to, ka aizdevuma summa tika izsniegta, kas atbilst </w:t>
      </w:r>
      <w:proofErr w:type="spellStart"/>
      <w:r>
        <w:rPr>
          <w:rFonts w:ascii="TimesNewRomanPSMT" w:eastAsiaTheme="minorHAnsi" w:hAnsi="TimesNewRomanPSMT" w:cs="TimesNewRomanPSMT"/>
          <w:sz w:val="24"/>
          <w:szCs w:val="24"/>
          <w:lang w:eastAsia="en-US"/>
        </w:rPr>
        <w:t>reāllīgum</w:t>
      </w:r>
      <w:r w:rsidR="005E2467">
        <w:rPr>
          <w:rFonts w:ascii="TimesNewRomanPSMT" w:eastAsiaTheme="minorHAnsi" w:hAnsi="TimesNewRomanPSMT" w:cs="TimesNewRomanPSMT"/>
          <w:sz w:val="24"/>
          <w:szCs w:val="24"/>
          <w:lang w:eastAsia="en-US"/>
        </w:rPr>
        <w:t>a</w:t>
      </w:r>
      <w:proofErr w:type="spellEnd"/>
      <w:r w:rsidR="005E2467">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nosacījumiem, un atbildētāja, slēdzot līgumu par šīm saistībām un to izpildi, tika pilnībā informēta, uzņemoties solidāru atbildību par saistību izpildi.</w:t>
      </w:r>
      <w:r w:rsidR="00D3021F">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 xml:space="preserve">Par to, ka atbildētāja </w:t>
      </w:r>
      <w:r w:rsidR="005B600C">
        <w:rPr>
          <w:sz w:val="24"/>
          <w:szCs w:val="24"/>
        </w:rPr>
        <w:t>[pers. </w:t>
      </w:r>
      <w:proofErr w:type="spellStart"/>
      <w:r w:rsidR="005B600C">
        <w:rPr>
          <w:sz w:val="24"/>
          <w:szCs w:val="24"/>
        </w:rPr>
        <w:t>A]</w:t>
      </w:r>
      <w:proofErr w:type="spellEnd"/>
      <w:r>
        <w:rPr>
          <w:rFonts w:ascii="TimesNewRomanPSMT" w:eastAsiaTheme="minorHAnsi" w:hAnsi="TimesNewRomanPSMT" w:cs="TimesNewRomanPSMT"/>
          <w:sz w:val="24"/>
          <w:szCs w:val="24"/>
          <w:lang w:eastAsia="en-US"/>
        </w:rPr>
        <w:t xml:space="preserve"> apzinājās savas rīcības sekas un uzņemtās saistības, liecina</w:t>
      </w:r>
      <w:r w:rsidR="005E2467">
        <w:rPr>
          <w:rFonts w:ascii="TimesNewRomanPSMT" w:eastAsiaTheme="minorHAnsi" w:hAnsi="TimesNewRomanPSMT" w:cs="TimesNewRomanPSMT"/>
          <w:sz w:val="24"/>
          <w:szCs w:val="24"/>
          <w:lang w:eastAsia="en-US"/>
        </w:rPr>
        <w:t xml:space="preserve"> </w:t>
      </w:r>
      <w:r w:rsidR="00AE23F1">
        <w:rPr>
          <w:rFonts w:ascii="TimesNewRomanPSMT" w:eastAsiaTheme="minorHAnsi" w:hAnsi="TimesNewRomanPSMT" w:cs="TimesNewRomanPSMT"/>
          <w:sz w:val="24"/>
          <w:szCs w:val="24"/>
          <w:lang w:eastAsia="en-US"/>
        </w:rPr>
        <w:t xml:space="preserve">fakts, ka </w:t>
      </w:r>
      <w:proofErr w:type="gramStart"/>
      <w:r w:rsidR="00AE23F1">
        <w:rPr>
          <w:rFonts w:ascii="TimesNewRomanPSMT" w:eastAsiaTheme="minorHAnsi" w:hAnsi="TimesNewRomanPSMT" w:cs="TimesNewRomanPSMT"/>
          <w:sz w:val="24"/>
          <w:szCs w:val="24"/>
          <w:lang w:eastAsia="en-US"/>
        </w:rPr>
        <w:t>2010.gada</w:t>
      </w:r>
      <w:proofErr w:type="gramEnd"/>
      <w:r w:rsidR="00AE23F1">
        <w:rPr>
          <w:rFonts w:ascii="TimesNewRomanPSMT" w:eastAsiaTheme="minorHAnsi" w:hAnsi="TimesNewRomanPSMT" w:cs="TimesNewRomanPSMT"/>
          <w:sz w:val="24"/>
          <w:szCs w:val="24"/>
          <w:lang w:eastAsia="en-US"/>
        </w:rPr>
        <w:t xml:space="preserve"> 10.martā</w:t>
      </w:r>
      <w:r>
        <w:rPr>
          <w:rFonts w:ascii="TimesNewRomanPSMT" w:eastAsiaTheme="minorHAnsi" w:hAnsi="TimesNewRomanPSMT" w:cs="TimesNewRomanPSMT"/>
          <w:sz w:val="24"/>
          <w:szCs w:val="24"/>
          <w:lang w:eastAsia="en-US"/>
        </w:rPr>
        <w:t xml:space="preserve"> tika </w:t>
      </w:r>
      <w:r w:rsidR="00D3021F">
        <w:rPr>
          <w:rFonts w:ascii="TimesNewRomanPSMT" w:eastAsiaTheme="minorHAnsi" w:hAnsi="TimesNewRomanPSMT" w:cs="TimesNewRomanPSMT"/>
          <w:sz w:val="24"/>
          <w:szCs w:val="24"/>
          <w:lang w:eastAsia="en-US"/>
        </w:rPr>
        <w:t>parakstīti vēl vieni a</w:t>
      </w:r>
      <w:r w:rsidR="00AE23F1">
        <w:rPr>
          <w:rFonts w:ascii="TimesNewRomanPSMT" w:eastAsiaTheme="minorHAnsi" w:hAnsi="TimesNewRomanPSMT" w:cs="TimesNewRomanPSMT"/>
          <w:sz w:val="24"/>
          <w:szCs w:val="24"/>
          <w:lang w:eastAsia="en-US"/>
        </w:rPr>
        <w:t>izdevuma (kredīta) līguma grozījumi</w:t>
      </w:r>
      <w:r>
        <w:rPr>
          <w:rFonts w:ascii="TimesNewRomanPSMT" w:eastAsiaTheme="minorHAnsi" w:hAnsi="TimesNewRomanPSMT" w:cs="TimesNewRomanPSMT"/>
          <w:sz w:val="24"/>
          <w:szCs w:val="24"/>
          <w:lang w:eastAsia="en-US"/>
        </w:rPr>
        <w:t xml:space="preserve">, kuros </w:t>
      </w:r>
      <w:r w:rsidR="005E2467">
        <w:rPr>
          <w:rFonts w:ascii="TimesNewRomanPSMT" w:eastAsiaTheme="minorHAnsi" w:hAnsi="TimesNewRomanPSMT" w:cs="TimesNewRomanPSMT"/>
          <w:sz w:val="24"/>
          <w:szCs w:val="24"/>
          <w:lang w:eastAsia="en-US"/>
        </w:rPr>
        <w:t>viņa</w:t>
      </w:r>
      <w:r>
        <w:rPr>
          <w:rFonts w:ascii="TimesNewRomanPSMT" w:eastAsiaTheme="minorHAnsi" w:hAnsi="TimesNewRomanPSMT" w:cs="TimesNewRomanPSMT"/>
          <w:sz w:val="24"/>
          <w:szCs w:val="24"/>
          <w:lang w:eastAsia="en-US"/>
        </w:rPr>
        <w:t xml:space="preserve"> apliecinājusi savu gatavību</w:t>
      </w:r>
      <w:r w:rsidR="005E2467">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 xml:space="preserve">solidāri pildīt saistības </w:t>
      </w:r>
      <w:r w:rsidR="00AE23F1">
        <w:rPr>
          <w:rFonts w:ascii="TimesNewRomanPSMT" w:eastAsiaTheme="minorHAnsi" w:hAnsi="TimesNewRomanPSMT" w:cs="TimesNewRomanPSMT"/>
          <w:sz w:val="24"/>
          <w:szCs w:val="24"/>
          <w:lang w:eastAsia="en-US"/>
        </w:rPr>
        <w:t>par aizdevuma atmaksu</w:t>
      </w:r>
      <w:r>
        <w:rPr>
          <w:rFonts w:ascii="TimesNewRomanPSMT" w:eastAsiaTheme="minorHAnsi" w:hAnsi="TimesNewRomanPSMT" w:cs="TimesNewRomanPSMT"/>
          <w:sz w:val="24"/>
          <w:szCs w:val="24"/>
          <w:lang w:eastAsia="en-US"/>
        </w:rPr>
        <w:t>.</w:t>
      </w:r>
      <w:r w:rsidR="00D3021F">
        <w:rPr>
          <w:rFonts w:ascii="TimesNewRomanPSMT" w:eastAsiaTheme="minorHAnsi" w:hAnsi="TimesNewRomanPSMT" w:cs="TimesNewRomanPSMT"/>
          <w:sz w:val="24"/>
          <w:szCs w:val="24"/>
          <w:lang w:eastAsia="en-US"/>
        </w:rPr>
        <w:t xml:space="preserve"> </w:t>
      </w:r>
      <w:r w:rsidR="005E2467">
        <w:rPr>
          <w:rFonts w:ascii="TimesNewRomanPSMT" w:eastAsiaTheme="minorHAnsi" w:hAnsi="TimesNewRomanPSMT" w:cs="TimesNewRomanPSMT"/>
          <w:sz w:val="24"/>
          <w:szCs w:val="24"/>
          <w:lang w:eastAsia="en-US"/>
        </w:rPr>
        <w:t xml:space="preserve">Ievērojot Civillikuma </w:t>
      </w:r>
      <w:proofErr w:type="gramStart"/>
      <w:r w:rsidR="005E2467">
        <w:rPr>
          <w:rFonts w:ascii="TimesNewRomanPSMT" w:eastAsiaTheme="minorHAnsi" w:hAnsi="TimesNewRomanPSMT" w:cs="TimesNewRomanPSMT"/>
          <w:sz w:val="24"/>
          <w:szCs w:val="24"/>
          <w:lang w:eastAsia="en-US"/>
        </w:rPr>
        <w:t>1672.pantā</w:t>
      </w:r>
      <w:proofErr w:type="gramEnd"/>
      <w:r w:rsidR="005E2467">
        <w:rPr>
          <w:rFonts w:ascii="TimesNewRomanPSMT" w:eastAsiaTheme="minorHAnsi" w:hAnsi="TimesNewRomanPSMT" w:cs="TimesNewRomanPSMT"/>
          <w:sz w:val="24"/>
          <w:szCs w:val="24"/>
          <w:lang w:eastAsia="en-US"/>
        </w:rPr>
        <w:t xml:space="preserve"> noteikto</w:t>
      </w:r>
      <w:r w:rsidR="00D3021F">
        <w:rPr>
          <w:rFonts w:ascii="TimesNewRomanPSMT" w:eastAsiaTheme="minorHAnsi" w:hAnsi="TimesNewRomanPSMT" w:cs="TimesNewRomanPSMT"/>
          <w:sz w:val="24"/>
          <w:szCs w:val="24"/>
          <w:lang w:eastAsia="en-US"/>
        </w:rPr>
        <w:t>,</w:t>
      </w:r>
      <w:r w:rsidR="005E2467">
        <w:rPr>
          <w:rFonts w:ascii="TimesNewRomanPSMT" w:eastAsiaTheme="minorHAnsi" w:hAnsi="TimesNewRomanPSMT" w:cs="TimesNewRomanPSMT"/>
          <w:sz w:val="24"/>
          <w:szCs w:val="24"/>
          <w:lang w:eastAsia="en-US"/>
        </w:rPr>
        <w:t xml:space="preserve"> s</w:t>
      </w:r>
      <w:r>
        <w:rPr>
          <w:rFonts w:ascii="TimesNewRomanPSMT" w:eastAsiaTheme="minorHAnsi" w:hAnsi="TimesNewRomanPSMT" w:cs="TimesNewRomanPSMT"/>
          <w:sz w:val="24"/>
          <w:szCs w:val="24"/>
          <w:lang w:eastAsia="en-US"/>
        </w:rPr>
        <w:t>olidāras saistības nodibinātas uz līguma pamata.</w:t>
      </w:r>
    </w:p>
    <w:p w14:paraId="57C3FD73" w14:textId="73604602" w:rsidR="00260916" w:rsidRDefault="005E2467" w:rsidP="00950BC6">
      <w:pPr>
        <w:spacing w:line="276" w:lineRule="auto"/>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[3.2] </w:t>
      </w:r>
      <w:r w:rsidR="005B600C">
        <w:rPr>
          <w:sz w:val="24"/>
          <w:szCs w:val="24"/>
        </w:rPr>
        <w:t>[</w:t>
      </w:r>
      <w:r w:rsidR="005B600C">
        <w:rPr>
          <w:sz w:val="24"/>
          <w:szCs w:val="24"/>
        </w:rPr>
        <w:t>P</w:t>
      </w:r>
      <w:r w:rsidR="005B600C">
        <w:rPr>
          <w:sz w:val="24"/>
          <w:szCs w:val="24"/>
        </w:rPr>
        <w:t>ers. A]</w:t>
      </w:r>
      <w:r w:rsidR="00260916">
        <w:rPr>
          <w:rFonts w:ascii="TimesNewRomanPSMT" w:eastAsiaTheme="minorHAnsi" w:hAnsi="TimesNewRomanPSMT" w:cs="TimesNewRomanPSMT"/>
          <w:sz w:val="24"/>
          <w:szCs w:val="24"/>
          <w:lang w:eastAsia="en-US"/>
        </w:rPr>
        <w:t xml:space="preserve"> apelācijas sūdzībā nav apstrīdējusi parāda</w:t>
      </w:r>
      <w:r>
        <w:rPr>
          <w:rFonts w:ascii="TimesNewRomanPSMT" w:eastAsiaTheme="minorHAnsi" w:hAnsi="TimesNewRomanPSMT" w:cs="TimesNewRomanPSMT"/>
          <w:sz w:val="24"/>
          <w:szCs w:val="24"/>
          <w:lang w:eastAsia="en-US"/>
        </w:rPr>
        <w:t xml:space="preserve"> </w:t>
      </w:r>
      <w:r w:rsidR="00260916">
        <w:rPr>
          <w:rFonts w:ascii="TimesNewRomanPSMT" w:eastAsiaTheme="minorHAnsi" w:hAnsi="TimesNewRomanPSMT" w:cs="TimesNewRomanPSMT"/>
          <w:sz w:val="24"/>
          <w:szCs w:val="24"/>
          <w:lang w:eastAsia="en-US"/>
        </w:rPr>
        <w:t xml:space="preserve">aprēķinu, </w:t>
      </w:r>
      <w:r>
        <w:rPr>
          <w:rFonts w:ascii="TimesNewRomanPSMT" w:eastAsiaTheme="minorHAnsi" w:hAnsi="TimesNewRomanPSMT" w:cs="TimesNewRomanPSMT"/>
          <w:sz w:val="24"/>
          <w:szCs w:val="24"/>
          <w:lang w:eastAsia="en-US"/>
        </w:rPr>
        <w:t>līdz ar to</w:t>
      </w:r>
      <w:r w:rsidR="00260916">
        <w:rPr>
          <w:rFonts w:ascii="TimesNewRomanPSMT" w:eastAsiaTheme="minorHAnsi" w:hAnsi="TimesNewRomanPSMT" w:cs="TimesNewRomanPSMT"/>
          <w:sz w:val="24"/>
          <w:szCs w:val="24"/>
          <w:lang w:eastAsia="en-US"/>
        </w:rPr>
        <w:t xml:space="preserve"> šajā jautājumā strīds pušu starpā nepastāv.</w:t>
      </w:r>
    </w:p>
    <w:p w14:paraId="610B9B14" w14:textId="00B92D09" w:rsidR="005E2467" w:rsidRDefault="005E2467" w:rsidP="00950BC6">
      <w:pPr>
        <w:spacing w:line="276" w:lineRule="auto"/>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Saskaņā ar Civilprocesa likuma </w:t>
      </w:r>
      <w:proofErr w:type="gramStart"/>
      <w:r>
        <w:rPr>
          <w:rFonts w:ascii="TimesNewRomanPSMT" w:eastAsiaTheme="minorHAnsi" w:hAnsi="TimesNewRomanPSMT" w:cs="TimesNewRomanPSMT"/>
          <w:sz w:val="24"/>
          <w:szCs w:val="24"/>
          <w:lang w:eastAsia="en-US"/>
        </w:rPr>
        <w:t>195.pantu</w:t>
      </w:r>
      <w:proofErr w:type="gramEnd"/>
      <w:r>
        <w:rPr>
          <w:rFonts w:ascii="TimesNewRomanPSMT" w:eastAsiaTheme="minorHAnsi" w:hAnsi="TimesNewRomanPSMT" w:cs="TimesNewRomanPSMT"/>
          <w:sz w:val="24"/>
          <w:szCs w:val="24"/>
          <w:lang w:eastAsia="en-US"/>
        </w:rPr>
        <w:t xml:space="preserve"> </w:t>
      </w:r>
      <w:r w:rsidR="00A35DB6">
        <w:rPr>
          <w:rFonts w:ascii="TimesNewRomanPSMT" w:eastAsiaTheme="minorHAnsi" w:hAnsi="TimesNewRomanPSMT" w:cs="TimesNewRomanPSMT"/>
          <w:sz w:val="24"/>
          <w:szCs w:val="24"/>
          <w:lang w:eastAsia="en-US"/>
        </w:rPr>
        <w:t>un Civillikuma 1765.pantu prasītājai nosakāmas tiesības saņemt no atbildētājiem par laiku līdz sprieduma izpildei likumiskos sešus procentus gadā no piedzītās, bet nesamaksātās pamatparāda summas.</w:t>
      </w:r>
    </w:p>
    <w:p w14:paraId="64BB90E3" w14:textId="77777777" w:rsidR="00890458" w:rsidRDefault="00890458" w:rsidP="00950BC6">
      <w:pPr>
        <w:spacing w:line="276" w:lineRule="auto"/>
        <w:ind w:firstLine="720"/>
        <w:jc w:val="both"/>
        <w:rPr>
          <w:rFonts w:eastAsiaTheme="minorHAnsi"/>
          <w:sz w:val="24"/>
          <w:szCs w:val="24"/>
          <w:lang w:eastAsia="en-US"/>
        </w:rPr>
      </w:pPr>
    </w:p>
    <w:p w14:paraId="21EAD6F1" w14:textId="67A3EDBC" w:rsidR="006827B3" w:rsidRPr="00890458" w:rsidRDefault="00020B4E" w:rsidP="00950BC6">
      <w:pPr>
        <w:spacing w:line="276" w:lineRule="auto"/>
        <w:ind w:firstLine="720"/>
        <w:jc w:val="both"/>
        <w:rPr>
          <w:rFonts w:eastAsiaTheme="minorHAnsi"/>
          <w:sz w:val="24"/>
          <w:szCs w:val="24"/>
          <w:lang w:eastAsia="en-US"/>
        </w:rPr>
      </w:pPr>
      <w:r>
        <w:rPr>
          <w:rFonts w:eastAsiaTheme="minorHAnsi"/>
          <w:sz w:val="24"/>
          <w:szCs w:val="24"/>
          <w:lang w:eastAsia="en-US"/>
        </w:rPr>
        <w:t>[4</w:t>
      </w:r>
      <w:r w:rsidR="000A7D96">
        <w:rPr>
          <w:rFonts w:eastAsiaTheme="minorHAnsi"/>
          <w:sz w:val="24"/>
          <w:szCs w:val="24"/>
          <w:lang w:eastAsia="en-US"/>
        </w:rPr>
        <w:t xml:space="preserve">] </w:t>
      </w:r>
      <w:r w:rsidR="00BB155E" w:rsidRPr="00383F1E">
        <w:rPr>
          <w:sz w:val="24"/>
          <w:szCs w:val="24"/>
        </w:rPr>
        <w:t>Kasācijas sūdzību par spriedumu iesnie</w:t>
      </w:r>
      <w:r>
        <w:rPr>
          <w:sz w:val="24"/>
          <w:szCs w:val="24"/>
        </w:rPr>
        <w:t xml:space="preserve">gusi </w:t>
      </w:r>
      <w:r w:rsidR="005B600C">
        <w:rPr>
          <w:sz w:val="24"/>
          <w:szCs w:val="24"/>
        </w:rPr>
        <w:t>[pers. </w:t>
      </w:r>
      <w:proofErr w:type="spellStart"/>
      <w:r w:rsidR="005B600C">
        <w:rPr>
          <w:sz w:val="24"/>
          <w:szCs w:val="24"/>
        </w:rPr>
        <w:t>A]</w:t>
      </w:r>
      <w:proofErr w:type="spellEnd"/>
      <w:r w:rsidR="00BB155E" w:rsidRPr="00383F1E">
        <w:rPr>
          <w:sz w:val="24"/>
          <w:szCs w:val="24"/>
        </w:rPr>
        <w:t xml:space="preserve">, </w:t>
      </w:r>
      <w:r w:rsidR="006827B3" w:rsidRPr="00383F1E">
        <w:rPr>
          <w:sz w:val="24"/>
          <w:szCs w:val="24"/>
        </w:rPr>
        <w:t>pārs</w:t>
      </w:r>
      <w:r w:rsidR="0058389D" w:rsidRPr="00383F1E">
        <w:rPr>
          <w:sz w:val="24"/>
          <w:szCs w:val="24"/>
        </w:rPr>
        <w:t>ūdzot spriedumu</w:t>
      </w:r>
      <w:r w:rsidR="00C87744" w:rsidRPr="00383F1E">
        <w:rPr>
          <w:sz w:val="24"/>
          <w:szCs w:val="24"/>
        </w:rPr>
        <w:t xml:space="preserve"> </w:t>
      </w:r>
      <w:r w:rsidR="00C87744" w:rsidRPr="00896AFF">
        <w:rPr>
          <w:sz w:val="24"/>
          <w:szCs w:val="24"/>
        </w:rPr>
        <w:t>pilnā apjomā</w:t>
      </w:r>
      <w:r w:rsidR="0058389D" w:rsidRPr="00896AFF">
        <w:rPr>
          <w:sz w:val="24"/>
          <w:szCs w:val="24"/>
        </w:rPr>
        <w:t>.</w:t>
      </w:r>
    </w:p>
    <w:p w14:paraId="6B0C6FB4" w14:textId="23E28D97" w:rsidR="00A35DB6" w:rsidRDefault="00B904DF" w:rsidP="00950BC6">
      <w:pPr>
        <w:spacing w:line="276" w:lineRule="auto"/>
        <w:ind w:firstLine="720"/>
        <w:jc w:val="both"/>
        <w:rPr>
          <w:sz w:val="24"/>
          <w:szCs w:val="24"/>
        </w:rPr>
      </w:pPr>
      <w:r w:rsidRPr="007B5496">
        <w:rPr>
          <w:sz w:val="24"/>
          <w:szCs w:val="24"/>
        </w:rPr>
        <w:t>Kasācijas sūdzīb</w:t>
      </w:r>
      <w:r w:rsidR="00A96F6C">
        <w:rPr>
          <w:sz w:val="24"/>
          <w:szCs w:val="24"/>
        </w:rPr>
        <w:t>ā norādīts, ka t</w:t>
      </w:r>
      <w:r w:rsidR="00260916" w:rsidRPr="00260916">
        <w:rPr>
          <w:sz w:val="24"/>
          <w:szCs w:val="24"/>
        </w:rPr>
        <w:t>iesa nav ņēmusi vērā apelācijas sūdzībā norādītos</w:t>
      </w:r>
      <w:r w:rsidR="00A35DB6">
        <w:rPr>
          <w:sz w:val="24"/>
          <w:szCs w:val="24"/>
        </w:rPr>
        <w:t xml:space="preserve"> argume</w:t>
      </w:r>
      <w:r w:rsidR="00AE23F1">
        <w:rPr>
          <w:sz w:val="24"/>
          <w:szCs w:val="24"/>
        </w:rPr>
        <w:t>ntus un nav piemērojusi speciālās</w:t>
      </w:r>
      <w:r w:rsidR="00A35DB6">
        <w:rPr>
          <w:sz w:val="24"/>
          <w:szCs w:val="24"/>
        </w:rPr>
        <w:t xml:space="preserve"> </w:t>
      </w:r>
      <w:r w:rsidR="00AE23F1">
        <w:rPr>
          <w:sz w:val="24"/>
          <w:szCs w:val="24"/>
        </w:rPr>
        <w:t>tiesību</w:t>
      </w:r>
      <w:r w:rsidR="00A35DB6">
        <w:rPr>
          <w:sz w:val="24"/>
          <w:szCs w:val="24"/>
        </w:rPr>
        <w:t xml:space="preserve"> normas. </w:t>
      </w:r>
      <w:r w:rsidR="00260916" w:rsidRPr="00260916">
        <w:rPr>
          <w:sz w:val="24"/>
          <w:szCs w:val="24"/>
        </w:rPr>
        <w:t xml:space="preserve">Noslēdzot aizdevuma līgumu, atbildētāja kļuva par patērētāju, tādēļ </w:t>
      </w:r>
      <w:r w:rsidR="00A35DB6">
        <w:rPr>
          <w:sz w:val="24"/>
          <w:szCs w:val="24"/>
        </w:rPr>
        <w:t xml:space="preserve">tiesai </w:t>
      </w:r>
      <w:r w:rsidR="00260916" w:rsidRPr="00260916">
        <w:rPr>
          <w:sz w:val="24"/>
          <w:szCs w:val="24"/>
        </w:rPr>
        <w:t xml:space="preserve">bija jāizvērtē </w:t>
      </w:r>
      <w:r w:rsidR="00A35DB6">
        <w:rPr>
          <w:sz w:val="24"/>
          <w:szCs w:val="24"/>
        </w:rPr>
        <w:t xml:space="preserve">aizdevuma līguma noteikumu atbilstība Patērētāju tiesību aizsardzības likuma </w:t>
      </w:r>
      <w:proofErr w:type="gramStart"/>
      <w:r w:rsidR="00260916" w:rsidRPr="00260916">
        <w:rPr>
          <w:sz w:val="24"/>
          <w:szCs w:val="24"/>
        </w:rPr>
        <w:t>6.panta</w:t>
      </w:r>
      <w:r w:rsidR="00A35DB6">
        <w:rPr>
          <w:sz w:val="24"/>
          <w:szCs w:val="24"/>
        </w:rPr>
        <w:t>m</w:t>
      </w:r>
      <w:proofErr w:type="gramEnd"/>
      <w:r w:rsidR="00A35DB6">
        <w:rPr>
          <w:sz w:val="24"/>
          <w:szCs w:val="24"/>
        </w:rPr>
        <w:t>.</w:t>
      </w:r>
    </w:p>
    <w:p w14:paraId="339EF47F" w14:textId="4BC29051" w:rsidR="00A96F6C" w:rsidRDefault="00A60BB3" w:rsidP="00950BC6">
      <w:pPr>
        <w:spacing w:line="276" w:lineRule="auto"/>
        <w:ind w:firstLine="720"/>
        <w:jc w:val="both"/>
        <w:rPr>
          <w:sz w:val="24"/>
          <w:szCs w:val="24"/>
        </w:rPr>
      </w:pPr>
      <w:r>
        <w:rPr>
          <w:sz w:val="24"/>
          <w:szCs w:val="24"/>
        </w:rPr>
        <w:t xml:space="preserve">Pārkāpta Patērētāju tiesību aizsardzības likuma </w:t>
      </w:r>
      <w:proofErr w:type="gramStart"/>
      <w:r>
        <w:rPr>
          <w:sz w:val="24"/>
          <w:szCs w:val="24"/>
        </w:rPr>
        <w:t>6.panta</w:t>
      </w:r>
      <w:proofErr w:type="gramEnd"/>
      <w:r>
        <w:rPr>
          <w:sz w:val="24"/>
          <w:szCs w:val="24"/>
        </w:rPr>
        <w:t xml:space="preserve"> pirmā, piektā un septītā daļa, jo tiesa nepamatoti secinājusi, ka </w:t>
      </w:r>
      <w:r w:rsidR="005B600C">
        <w:rPr>
          <w:sz w:val="24"/>
          <w:szCs w:val="24"/>
        </w:rPr>
        <w:t>[pers. </w:t>
      </w:r>
      <w:proofErr w:type="spellStart"/>
      <w:r w:rsidR="005B600C">
        <w:rPr>
          <w:sz w:val="24"/>
          <w:szCs w:val="24"/>
        </w:rPr>
        <w:t>A]</w:t>
      </w:r>
      <w:proofErr w:type="spellEnd"/>
      <w:r>
        <w:rPr>
          <w:sz w:val="24"/>
          <w:szCs w:val="24"/>
        </w:rPr>
        <w:t xml:space="preserve"> apzinājās savas rīcības sekas un uzņemtās saistības, par ko liecina fakts, ka tika parakstīti vēl divi grozījumi aizdevuma līgumam, kuros apliecināta gatavība solidāri pildīt saistības par aizdevuma a</w:t>
      </w:r>
      <w:r w:rsidR="00AE23F1">
        <w:rPr>
          <w:sz w:val="24"/>
          <w:szCs w:val="24"/>
        </w:rPr>
        <w:t>tmaksu</w:t>
      </w:r>
      <w:r>
        <w:rPr>
          <w:sz w:val="24"/>
          <w:szCs w:val="24"/>
        </w:rPr>
        <w:t>. Fakts, ka atbildētāja parakstījusi līgumu, nav būtisks, jo tajā ietverti vispārīgie nosacījumi, kas ir prasītājas iepriekš sagatavoti standarta noteikumi un nav apspriesti ar atbildētāju. P</w:t>
      </w:r>
      <w:r w:rsidR="00260916" w:rsidRPr="00260916">
        <w:rPr>
          <w:sz w:val="24"/>
          <w:szCs w:val="24"/>
        </w:rPr>
        <w:t xml:space="preserve">ienākums pierādīt, ka </w:t>
      </w:r>
      <w:r>
        <w:rPr>
          <w:sz w:val="24"/>
          <w:szCs w:val="24"/>
        </w:rPr>
        <w:t xml:space="preserve">līguma noteikumi ir apspriesti ir </w:t>
      </w:r>
      <w:r w:rsidR="00260916" w:rsidRPr="00260916">
        <w:rPr>
          <w:sz w:val="24"/>
          <w:szCs w:val="24"/>
        </w:rPr>
        <w:t>tam, kas to apgalvo.</w:t>
      </w:r>
    </w:p>
    <w:p w14:paraId="1E756F8D" w14:textId="03E22556" w:rsidR="00260916" w:rsidRDefault="00260916" w:rsidP="00950BC6">
      <w:pPr>
        <w:spacing w:line="276" w:lineRule="auto"/>
        <w:ind w:firstLine="720"/>
        <w:jc w:val="both"/>
        <w:rPr>
          <w:sz w:val="24"/>
          <w:szCs w:val="24"/>
        </w:rPr>
      </w:pPr>
      <w:r w:rsidRPr="00260916">
        <w:rPr>
          <w:sz w:val="24"/>
          <w:szCs w:val="24"/>
        </w:rPr>
        <w:lastRenderedPageBreak/>
        <w:t xml:space="preserve">Tādējādi </w:t>
      </w:r>
      <w:r w:rsidR="00A60BB3">
        <w:rPr>
          <w:sz w:val="24"/>
          <w:szCs w:val="24"/>
        </w:rPr>
        <w:t>saska</w:t>
      </w:r>
      <w:r w:rsidR="00A96F6C">
        <w:rPr>
          <w:sz w:val="24"/>
          <w:szCs w:val="24"/>
        </w:rPr>
        <w:t xml:space="preserve">ņā </w:t>
      </w:r>
      <w:r w:rsidR="00A60BB3">
        <w:rPr>
          <w:sz w:val="24"/>
          <w:szCs w:val="24"/>
        </w:rPr>
        <w:t xml:space="preserve">ar Patērētāju tiesību aizsardzības likuma </w:t>
      </w:r>
      <w:proofErr w:type="gramStart"/>
      <w:r w:rsidR="00A60BB3">
        <w:rPr>
          <w:sz w:val="24"/>
          <w:szCs w:val="24"/>
        </w:rPr>
        <w:t>6.panta</w:t>
      </w:r>
      <w:proofErr w:type="gramEnd"/>
      <w:r w:rsidR="00A96F6C">
        <w:rPr>
          <w:sz w:val="24"/>
          <w:szCs w:val="24"/>
        </w:rPr>
        <w:t xml:space="preserve"> astoto un vienpadsmito daļu un Civillikuma 1.pantu aizdevuma </w:t>
      </w:r>
      <w:r w:rsidRPr="00260916">
        <w:rPr>
          <w:sz w:val="24"/>
          <w:szCs w:val="24"/>
        </w:rPr>
        <w:t>līguma noteikumi netais</w:t>
      </w:r>
      <w:r w:rsidR="00A35DB6">
        <w:rPr>
          <w:sz w:val="24"/>
          <w:szCs w:val="24"/>
        </w:rPr>
        <w:t>n</w:t>
      </w:r>
      <w:r w:rsidRPr="00260916">
        <w:rPr>
          <w:sz w:val="24"/>
          <w:szCs w:val="24"/>
        </w:rPr>
        <w:t>īguma dēļ ir atzīstami par spēkā neesošiem</w:t>
      </w:r>
      <w:r w:rsidR="00A35DB6">
        <w:rPr>
          <w:sz w:val="24"/>
          <w:szCs w:val="24"/>
        </w:rPr>
        <w:t>.</w:t>
      </w:r>
    </w:p>
    <w:p w14:paraId="15BF06AC" w14:textId="5C6FB153" w:rsidR="00712CD6" w:rsidRDefault="00712CD6" w:rsidP="00950BC6">
      <w:pPr>
        <w:spacing w:line="276" w:lineRule="auto"/>
        <w:ind w:firstLine="720"/>
        <w:jc w:val="both"/>
        <w:rPr>
          <w:sz w:val="24"/>
          <w:szCs w:val="24"/>
        </w:rPr>
      </w:pPr>
    </w:p>
    <w:p w14:paraId="43F2A9E0" w14:textId="4F04B7C9" w:rsidR="00712CD6" w:rsidRPr="001344AD" w:rsidRDefault="00712CD6" w:rsidP="00950BC6">
      <w:pPr>
        <w:spacing w:line="276" w:lineRule="auto"/>
        <w:jc w:val="center"/>
        <w:rPr>
          <w:b/>
          <w:sz w:val="24"/>
          <w:szCs w:val="24"/>
        </w:rPr>
      </w:pPr>
      <w:r w:rsidRPr="001344AD">
        <w:rPr>
          <w:b/>
          <w:sz w:val="24"/>
          <w:szCs w:val="24"/>
        </w:rPr>
        <w:t>Motīvu daļa</w:t>
      </w:r>
    </w:p>
    <w:p w14:paraId="309810B2" w14:textId="77777777" w:rsidR="00F81D34" w:rsidRDefault="00F81D34" w:rsidP="00950BC6">
      <w:pPr>
        <w:spacing w:line="276" w:lineRule="auto"/>
        <w:ind w:firstLine="720"/>
        <w:jc w:val="both"/>
        <w:rPr>
          <w:sz w:val="24"/>
          <w:szCs w:val="24"/>
        </w:rPr>
      </w:pPr>
    </w:p>
    <w:p w14:paraId="1B79AB40" w14:textId="3D579AFB" w:rsidR="009456FA" w:rsidRDefault="003B29CF" w:rsidP="00950BC6">
      <w:pPr>
        <w:spacing w:line="276" w:lineRule="auto"/>
        <w:ind w:firstLine="720"/>
        <w:jc w:val="both"/>
        <w:rPr>
          <w:sz w:val="24"/>
          <w:szCs w:val="24"/>
        </w:rPr>
      </w:pPr>
      <w:r>
        <w:rPr>
          <w:sz w:val="24"/>
          <w:szCs w:val="24"/>
        </w:rPr>
        <w:t xml:space="preserve">[5] </w:t>
      </w:r>
      <w:r w:rsidR="00AE23F1">
        <w:rPr>
          <w:sz w:val="24"/>
          <w:szCs w:val="24"/>
        </w:rPr>
        <w:t>Pārbaudījis</w:t>
      </w:r>
      <w:r w:rsidR="009456FA">
        <w:rPr>
          <w:sz w:val="24"/>
          <w:szCs w:val="24"/>
        </w:rPr>
        <w:t xml:space="preserve"> sprieduma likumību attiecībā uz argumentiem, kas minēti kasācijas sūdzībā, kā tas noteikts Civilprocesa likuma </w:t>
      </w:r>
      <w:proofErr w:type="gramStart"/>
      <w:r w:rsidR="009456FA">
        <w:rPr>
          <w:sz w:val="24"/>
          <w:szCs w:val="24"/>
        </w:rPr>
        <w:t>473.panta</w:t>
      </w:r>
      <w:proofErr w:type="gramEnd"/>
      <w:r w:rsidR="009456FA">
        <w:rPr>
          <w:sz w:val="24"/>
          <w:szCs w:val="24"/>
        </w:rPr>
        <w:t xml:space="preserve"> pirmajā daļā, </w:t>
      </w:r>
      <w:r w:rsidR="00AE23F1">
        <w:rPr>
          <w:sz w:val="24"/>
          <w:szCs w:val="24"/>
        </w:rPr>
        <w:t>Senāts</w:t>
      </w:r>
      <w:r w:rsidR="009456FA">
        <w:rPr>
          <w:sz w:val="24"/>
          <w:szCs w:val="24"/>
        </w:rPr>
        <w:t xml:space="preserve"> atzīst, ka spriedums atstājams negrozīts, bet kasācijas sūdzība noraidāma tālāk minēto apsvērumu dēļ.</w:t>
      </w:r>
    </w:p>
    <w:p w14:paraId="68A40F3D" w14:textId="78E994E3" w:rsidR="0013239A" w:rsidRDefault="0013239A" w:rsidP="00950BC6">
      <w:pPr>
        <w:spacing w:line="276" w:lineRule="auto"/>
        <w:ind w:firstLine="720"/>
        <w:jc w:val="both"/>
        <w:rPr>
          <w:sz w:val="24"/>
          <w:szCs w:val="24"/>
        </w:rPr>
      </w:pPr>
    </w:p>
    <w:p w14:paraId="4D16E9C7" w14:textId="7D2B1C32" w:rsidR="0013239A" w:rsidRDefault="003B29CF" w:rsidP="00950BC6">
      <w:pPr>
        <w:spacing w:line="276" w:lineRule="auto"/>
        <w:ind w:firstLine="720"/>
        <w:jc w:val="both"/>
        <w:rPr>
          <w:sz w:val="24"/>
          <w:szCs w:val="24"/>
        </w:rPr>
      </w:pPr>
      <w:r>
        <w:rPr>
          <w:sz w:val="24"/>
          <w:szCs w:val="24"/>
        </w:rPr>
        <w:t xml:space="preserve">[6] </w:t>
      </w:r>
      <w:proofErr w:type="spellStart"/>
      <w:r w:rsidR="0013239A">
        <w:rPr>
          <w:sz w:val="24"/>
          <w:szCs w:val="24"/>
        </w:rPr>
        <w:t>Kasatore</w:t>
      </w:r>
      <w:proofErr w:type="spellEnd"/>
      <w:r w:rsidR="0013239A">
        <w:rPr>
          <w:sz w:val="24"/>
          <w:szCs w:val="24"/>
        </w:rPr>
        <w:t xml:space="preserve"> ir atsaukusies uz viņas kā patērētājas statusu, </w:t>
      </w:r>
      <w:r w:rsidR="00AD29C7">
        <w:rPr>
          <w:sz w:val="24"/>
          <w:szCs w:val="24"/>
        </w:rPr>
        <w:t xml:space="preserve">kā kasācijas argumentu minot to, ka līgums nav bijis apspriests un tādēļ tā noteikumi </w:t>
      </w:r>
      <w:r w:rsidR="004B6900">
        <w:rPr>
          <w:sz w:val="24"/>
          <w:szCs w:val="24"/>
        </w:rPr>
        <w:t xml:space="preserve">saskaņā ar Patērētāju tiesību aizsardzības likuma </w:t>
      </w:r>
      <w:proofErr w:type="gramStart"/>
      <w:r w:rsidR="004B6900">
        <w:rPr>
          <w:sz w:val="24"/>
          <w:szCs w:val="24"/>
        </w:rPr>
        <w:t>6.panta</w:t>
      </w:r>
      <w:proofErr w:type="gramEnd"/>
      <w:r w:rsidR="004B6900">
        <w:rPr>
          <w:sz w:val="24"/>
          <w:szCs w:val="24"/>
        </w:rPr>
        <w:t xml:space="preserve"> trešo daļu </w:t>
      </w:r>
      <w:r w:rsidR="00AD29C7">
        <w:rPr>
          <w:sz w:val="24"/>
          <w:szCs w:val="24"/>
        </w:rPr>
        <w:t xml:space="preserve">esot netaisnīgi </w:t>
      </w:r>
      <w:r w:rsidR="004B6900">
        <w:rPr>
          <w:sz w:val="24"/>
          <w:szCs w:val="24"/>
        </w:rPr>
        <w:t>un tādēļ neesot spēkā uz minētā likuma 6.panta astotās daļas pamata</w:t>
      </w:r>
      <w:r w:rsidR="0021769B">
        <w:rPr>
          <w:sz w:val="24"/>
          <w:szCs w:val="24"/>
        </w:rPr>
        <w:t>.</w:t>
      </w:r>
      <w:r w:rsidR="000D3A3C">
        <w:rPr>
          <w:sz w:val="24"/>
          <w:szCs w:val="24"/>
        </w:rPr>
        <w:t xml:space="preserve"> Tiesa minētās normas nepamatoti nav piemērojusi.</w:t>
      </w:r>
    </w:p>
    <w:p w14:paraId="6728BF2A" w14:textId="77777777" w:rsidR="00B27F71" w:rsidRDefault="00B27F71" w:rsidP="00950BC6">
      <w:pPr>
        <w:spacing w:line="276" w:lineRule="auto"/>
        <w:ind w:firstLine="720"/>
        <w:jc w:val="both"/>
        <w:rPr>
          <w:sz w:val="24"/>
          <w:szCs w:val="24"/>
        </w:rPr>
      </w:pPr>
    </w:p>
    <w:p w14:paraId="57F2249D" w14:textId="75AF7502" w:rsidR="004B6900" w:rsidRDefault="0028504C" w:rsidP="00950BC6">
      <w:pPr>
        <w:spacing w:line="276" w:lineRule="auto"/>
        <w:ind w:firstLine="720"/>
        <w:jc w:val="both"/>
        <w:rPr>
          <w:sz w:val="24"/>
          <w:szCs w:val="24"/>
        </w:rPr>
      </w:pPr>
      <w:r>
        <w:rPr>
          <w:sz w:val="24"/>
          <w:szCs w:val="24"/>
        </w:rPr>
        <w:t xml:space="preserve">[7] </w:t>
      </w:r>
      <w:r w:rsidR="004B6900">
        <w:rPr>
          <w:sz w:val="24"/>
          <w:szCs w:val="24"/>
        </w:rPr>
        <w:t>Šādam iztulkojumam nevar piekrist.</w:t>
      </w:r>
    </w:p>
    <w:p w14:paraId="3CAA87F7" w14:textId="0C0383A1" w:rsidR="004B6900" w:rsidRDefault="003B29CF" w:rsidP="00950BC6">
      <w:pPr>
        <w:spacing w:line="276" w:lineRule="auto"/>
        <w:ind w:firstLine="720"/>
        <w:jc w:val="both"/>
        <w:rPr>
          <w:sz w:val="24"/>
          <w:szCs w:val="24"/>
        </w:rPr>
      </w:pPr>
      <w:r>
        <w:rPr>
          <w:sz w:val="24"/>
          <w:szCs w:val="24"/>
        </w:rPr>
        <w:t>[7</w:t>
      </w:r>
      <w:r w:rsidR="0028504C">
        <w:rPr>
          <w:sz w:val="24"/>
          <w:szCs w:val="24"/>
        </w:rPr>
        <w:t>.1</w:t>
      </w:r>
      <w:r>
        <w:rPr>
          <w:sz w:val="24"/>
          <w:szCs w:val="24"/>
        </w:rPr>
        <w:t xml:space="preserve">] </w:t>
      </w:r>
      <w:r w:rsidR="004B6900">
        <w:rPr>
          <w:sz w:val="24"/>
          <w:szCs w:val="24"/>
        </w:rPr>
        <w:t xml:space="preserve">Lai atzītu līguma noteikumu par spēkā neesošu uz Patērētāju tiesību aizsardzības likuma </w:t>
      </w:r>
      <w:proofErr w:type="gramStart"/>
      <w:r w:rsidR="004B6900">
        <w:rPr>
          <w:sz w:val="24"/>
          <w:szCs w:val="24"/>
        </w:rPr>
        <w:t>6.panta</w:t>
      </w:r>
      <w:proofErr w:type="gramEnd"/>
      <w:r w:rsidR="004B6900">
        <w:rPr>
          <w:sz w:val="24"/>
          <w:szCs w:val="24"/>
        </w:rPr>
        <w:t xml:space="preserve"> </w:t>
      </w:r>
      <w:r w:rsidR="000D3A3C">
        <w:rPr>
          <w:sz w:val="24"/>
          <w:szCs w:val="24"/>
        </w:rPr>
        <w:t xml:space="preserve">astotās </w:t>
      </w:r>
      <w:r w:rsidR="004B6900">
        <w:rPr>
          <w:sz w:val="24"/>
          <w:szCs w:val="24"/>
        </w:rPr>
        <w:t>daļas pamata, ir jākonstatē, ka tas ir netaisnīgs.</w:t>
      </w:r>
    </w:p>
    <w:p w14:paraId="12674877" w14:textId="62821E8C" w:rsidR="0028504C" w:rsidRDefault="003B29CF" w:rsidP="00950BC6">
      <w:pPr>
        <w:spacing w:line="276" w:lineRule="auto"/>
        <w:ind w:firstLine="720"/>
        <w:jc w:val="both"/>
        <w:rPr>
          <w:sz w:val="24"/>
          <w:szCs w:val="24"/>
        </w:rPr>
      </w:pPr>
      <w:r>
        <w:rPr>
          <w:sz w:val="24"/>
          <w:szCs w:val="24"/>
        </w:rPr>
        <w:t xml:space="preserve">Patērētāju tiesību aizsardzības likuma </w:t>
      </w:r>
      <w:proofErr w:type="gramStart"/>
      <w:r>
        <w:rPr>
          <w:sz w:val="24"/>
          <w:szCs w:val="24"/>
        </w:rPr>
        <w:t>6.panta</w:t>
      </w:r>
      <w:proofErr w:type="gramEnd"/>
      <w:r>
        <w:rPr>
          <w:sz w:val="24"/>
          <w:szCs w:val="24"/>
        </w:rPr>
        <w:t xml:space="preserve"> trešajā daļā noteikts, ka l</w:t>
      </w:r>
      <w:r w:rsidR="004B6900" w:rsidRPr="004B6900">
        <w:rPr>
          <w:sz w:val="24"/>
          <w:szCs w:val="24"/>
        </w:rPr>
        <w:t>īguma noteikums, kuru līgumslēdzējas puses savstarpēji nav apspriedušas, ir netaisnīgs</w:t>
      </w:r>
      <w:r>
        <w:rPr>
          <w:sz w:val="24"/>
          <w:szCs w:val="24"/>
        </w:rPr>
        <w:t xml:space="preserve"> tikai tad, ja </w:t>
      </w:r>
      <w:r w:rsidR="004B6900" w:rsidRPr="004B6900">
        <w:rPr>
          <w:sz w:val="24"/>
          <w:szCs w:val="24"/>
        </w:rPr>
        <w:t>tas pretēji labticīguma prasībām rada būtisku neatbilstību līgumā noteiktajās līgumslēdzēju pušu tiesībās un pienākumos par sliktu patērētājam.</w:t>
      </w:r>
      <w:r w:rsidR="001B140E">
        <w:rPr>
          <w:sz w:val="24"/>
          <w:szCs w:val="24"/>
        </w:rPr>
        <w:t xml:space="preserve"> Līdz ar to </w:t>
      </w:r>
      <w:r w:rsidR="009456FA" w:rsidRPr="003123EA">
        <w:rPr>
          <w:sz w:val="24"/>
          <w:szCs w:val="24"/>
        </w:rPr>
        <w:t>l</w:t>
      </w:r>
      <w:r w:rsidR="001B140E" w:rsidRPr="003123EA">
        <w:rPr>
          <w:sz w:val="24"/>
          <w:szCs w:val="24"/>
        </w:rPr>
        <w:t>īguma noteikuma neapspriešana nepadara to automātiski par netaisnīgu</w:t>
      </w:r>
      <w:r w:rsidR="001B140E">
        <w:rPr>
          <w:sz w:val="24"/>
          <w:szCs w:val="24"/>
        </w:rPr>
        <w:t>. Saskaņā ar minēt</w:t>
      </w:r>
      <w:r w:rsidR="00294597">
        <w:rPr>
          <w:sz w:val="24"/>
          <w:szCs w:val="24"/>
        </w:rPr>
        <w:t>ās</w:t>
      </w:r>
      <w:r w:rsidR="001B140E">
        <w:rPr>
          <w:sz w:val="24"/>
          <w:szCs w:val="24"/>
        </w:rPr>
        <w:t xml:space="preserve"> norm</w:t>
      </w:r>
      <w:r w:rsidR="00294597">
        <w:rPr>
          <w:sz w:val="24"/>
          <w:szCs w:val="24"/>
        </w:rPr>
        <w:t>as hipotēzi</w:t>
      </w:r>
      <w:r w:rsidR="0028504C">
        <w:rPr>
          <w:sz w:val="24"/>
          <w:szCs w:val="24"/>
        </w:rPr>
        <w:t xml:space="preserve">, lai atzītu neapspriestu līguma noteikumu par netaisnīgu, ir </w:t>
      </w:r>
      <w:r w:rsidR="002644C2">
        <w:rPr>
          <w:sz w:val="24"/>
          <w:szCs w:val="24"/>
        </w:rPr>
        <w:t xml:space="preserve">papildus </w:t>
      </w:r>
      <w:r w:rsidR="0028504C">
        <w:rPr>
          <w:sz w:val="24"/>
          <w:szCs w:val="24"/>
        </w:rPr>
        <w:t>jākonstatē</w:t>
      </w:r>
      <w:r w:rsidR="001B140E">
        <w:rPr>
          <w:sz w:val="24"/>
          <w:szCs w:val="24"/>
        </w:rPr>
        <w:t xml:space="preserve"> arī</w:t>
      </w:r>
      <w:r w:rsidR="002644C2">
        <w:rPr>
          <w:sz w:val="24"/>
          <w:szCs w:val="24"/>
        </w:rPr>
        <w:t xml:space="preserve"> trīs </w:t>
      </w:r>
      <w:r w:rsidR="00294597">
        <w:rPr>
          <w:sz w:val="24"/>
          <w:szCs w:val="24"/>
        </w:rPr>
        <w:t xml:space="preserve">secīgi </w:t>
      </w:r>
      <w:r w:rsidR="002644C2">
        <w:rPr>
          <w:sz w:val="24"/>
          <w:szCs w:val="24"/>
        </w:rPr>
        <w:t xml:space="preserve">kumulatīvi apstākļi, proti, </w:t>
      </w:r>
      <w:r w:rsidR="0028504C">
        <w:rPr>
          <w:sz w:val="24"/>
          <w:szCs w:val="24"/>
        </w:rPr>
        <w:t>(</w:t>
      </w:r>
      <w:r w:rsidR="00294597">
        <w:rPr>
          <w:sz w:val="24"/>
          <w:szCs w:val="24"/>
        </w:rPr>
        <w:t>a</w:t>
      </w:r>
      <w:r w:rsidR="0028504C">
        <w:rPr>
          <w:sz w:val="24"/>
          <w:szCs w:val="24"/>
        </w:rPr>
        <w:t xml:space="preserve">) </w:t>
      </w:r>
      <w:r w:rsidR="00FB1B31">
        <w:rPr>
          <w:sz w:val="24"/>
          <w:szCs w:val="24"/>
        </w:rPr>
        <w:t xml:space="preserve">ka šāds neapspriests noteikums </w:t>
      </w:r>
      <w:r w:rsidR="0028504C" w:rsidRPr="004B6900">
        <w:rPr>
          <w:sz w:val="24"/>
          <w:szCs w:val="24"/>
        </w:rPr>
        <w:t>rada būtisku neatbilstību līgumā noteiktajās līgumslēdzēju pušu tiesībās un pienākumos</w:t>
      </w:r>
      <w:r w:rsidR="00294597">
        <w:rPr>
          <w:sz w:val="24"/>
          <w:szCs w:val="24"/>
        </w:rPr>
        <w:t>,</w:t>
      </w:r>
      <w:r w:rsidR="0028504C" w:rsidRPr="004B6900">
        <w:rPr>
          <w:sz w:val="24"/>
          <w:szCs w:val="24"/>
        </w:rPr>
        <w:t xml:space="preserve"> </w:t>
      </w:r>
      <w:r w:rsidR="0028504C">
        <w:rPr>
          <w:sz w:val="24"/>
          <w:szCs w:val="24"/>
        </w:rPr>
        <w:t>(</w:t>
      </w:r>
      <w:r w:rsidR="00294597">
        <w:rPr>
          <w:sz w:val="24"/>
          <w:szCs w:val="24"/>
        </w:rPr>
        <w:t>b</w:t>
      </w:r>
      <w:r w:rsidR="0028504C">
        <w:rPr>
          <w:sz w:val="24"/>
          <w:szCs w:val="24"/>
        </w:rPr>
        <w:t xml:space="preserve">) </w:t>
      </w:r>
      <w:r w:rsidR="00294597">
        <w:rPr>
          <w:sz w:val="24"/>
          <w:szCs w:val="24"/>
        </w:rPr>
        <w:t xml:space="preserve">ka šī neatbilstība ir </w:t>
      </w:r>
      <w:r w:rsidR="0028504C" w:rsidRPr="004B6900">
        <w:rPr>
          <w:sz w:val="24"/>
          <w:szCs w:val="24"/>
        </w:rPr>
        <w:t>par sliktu patērētājam</w:t>
      </w:r>
      <w:r w:rsidR="00294597">
        <w:rPr>
          <w:sz w:val="24"/>
          <w:szCs w:val="24"/>
        </w:rPr>
        <w:t xml:space="preserve"> un </w:t>
      </w:r>
      <w:proofErr w:type="gramStart"/>
      <w:r w:rsidR="00294597">
        <w:rPr>
          <w:sz w:val="24"/>
          <w:szCs w:val="24"/>
        </w:rPr>
        <w:t>(</w:t>
      </w:r>
      <w:proofErr w:type="gramEnd"/>
      <w:r w:rsidR="00294597">
        <w:rPr>
          <w:sz w:val="24"/>
          <w:szCs w:val="24"/>
        </w:rPr>
        <w:t xml:space="preserve">c) ka šī neatbilstība, kas ir par </w:t>
      </w:r>
      <w:r w:rsidR="00FB1B31">
        <w:rPr>
          <w:sz w:val="24"/>
          <w:szCs w:val="24"/>
        </w:rPr>
        <w:t>s</w:t>
      </w:r>
      <w:r w:rsidR="00294597">
        <w:rPr>
          <w:sz w:val="24"/>
          <w:szCs w:val="24"/>
        </w:rPr>
        <w:t>liktu patērētājam, ir pretrunā labticīguma prasībām</w:t>
      </w:r>
      <w:r w:rsidR="0028504C" w:rsidRPr="004B6900">
        <w:rPr>
          <w:sz w:val="24"/>
          <w:szCs w:val="24"/>
        </w:rPr>
        <w:t>.</w:t>
      </w:r>
    </w:p>
    <w:p w14:paraId="036AA051" w14:textId="479F168F" w:rsidR="004B6900" w:rsidRDefault="0028504C" w:rsidP="00950BC6">
      <w:pPr>
        <w:spacing w:line="276" w:lineRule="auto"/>
        <w:ind w:firstLine="720"/>
        <w:jc w:val="both"/>
        <w:rPr>
          <w:sz w:val="24"/>
          <w:szCs w:val="24"/>
        </w:rPr>
      </w:pPr>
      <w:r>
        <w:rPr>
          <w:sz w:val="24"/>
          <w:szCs w:val="24"/>
        </w:rPr>
        <w:t xml:space="preserve">[7.2] </w:t>
      </w:r>
      <w:r w:rsidRPr="001344AD">
        <w:rPr>
          <w:sz w:val="24"/>
          <w:szCs w:val="24"/>
        </w:rPr>
        <w:t>Kasācijas sūdzībā nav norādīts, kuru konkrēt</w:t>
      </w:r>
      <w:r w:rsidR="00FB1B31">
        <w:rPr>
          <w:sz w:val="24"/>
          <w:szCs w:val="24"/>
        </w:rPr>
        <w:t>u</w:t>
      </w:r>
      <w:r w:rsidRPr="001344AD">
        <w:rPr>
          <w:sz w:val="24"/>
          <w:szCs w:val="24"/>
        </w:rPr>
        <w:t xml:space="preserve"> </w:t>
      </w:r>
      <w:r>
        <w:rPr>
          <w:sz w:val="24"/>
          <w:szCs w:val="24"/>
        </w:rPr>
        <w:t xml:space="preserve">līguma noteikumu </w:t>
      </w:r>
      <w:proofErr w:type="spellStart"/>
      <w:r>
        <w:rPr>
          <w:sz w:val="24"/>
          <w:szCs w:val="24"/>
        </w:rPr>
        <w:t>kasatore</w:t>
      </w:r>
      <w:proofErr w:type="spellEnd"/>
      <w:r>
        <w:rPr>
          <w:sz w:val="24"/>
          <w:szCs w:val="24"/>
        </w:rPr>
        <w:t xml:space="preserve"> uzskata par netaisnīgu. </w:t>
      </w:r>
      <w:r w:rsidR="001344AD">
        <w:rPr>
          <w:sz w:val="24"/>
          <w:szCs w:val="24"/>
        </w:rPr>
        <w:t xml:space="preserve">Tomēr </w:t>
      </w:r>
      <w:r>
        <w:rPr>
          <w:sz w:val="24"/>
          <w:szCs w:val="24"/>
        </w:rPr>
        <w:t xml:space="preserve">no viņas iebildumu konteksta un loģikas var secināt, ka runa ir par līguma noteikumu, ar kuru viņa </w:t>
      </w:r>
      <w:r w:rsidR="0041353F">
        <w:rPr>
          <w:sz w:val="24"/>
          <w:szCs w:val="24"/>
        </w:rPr>
        <w:t xml:space="preserve">pievienojas jau noslēgtam un no aizdevēja puses jau izpildītam aizdevuma līgumam, tādējādi </w:t>
      </w:r>
      <w:r>
        <w:rPr>
          <w:sz w:val="24"/>
          <w:szCs w:val="24"/>
        </w:rPr>
        <w:t>kļū</w:t>
      </w:r>
      <w:r w:rsidR="0041353F">
        <w:rPr>
          <w:sz w:val="24"/>
          <w:szCs w:val="24"/>
        </w:rPr>
        <w:t>s</w:t>
      </w:r>
      <w:r>
        <w:rPr>
          <w:sz w:val="24"/>
          <w:szCs w:val="24"/>
        </w:rPr>
        <w:t>t</w:t>
      </w:r>
      <w:r w:rsidR="0041353F">
        <w:rPr>
          <w:sz w:val="24"/>
          <w:szCs w:val="24"/>
        </w:rPr>
        <w:t>ot</w:t>
      </w:r>
      <w:r>
        <w:rPr>
          <w:sz w:val="24"/>
          <w:szCs w:val="24"/>
        </w:rPr>
        <w:t xml:space="preserve"> par solidāru </w:t>
      </w:r>
      <w:proofErr w:type="spellStart"/>
      <w:r w:rsidR="000D3A3C">
        <w:rPr>
          <w:sz w:val="24"/>
          <w:szCs w:val="24"/>
        </w:rPr>
        <w:t>līdzaizņēmēju</w:t>
      </w:r>
      <w:proofErr w:type="spellEnd"/>
      <w:r>
        <w:rPr>
          <w:sz w:val="24"/>
          <w:szCs w:val="24"/>
        </w:rPr>
        <w:t>.</w:t>
      </w:r>
    </w:p>
    <w:p w14:paraId="6E0E3812" w14:textId="78D8726F" w:rsidR="00320448" w:rsidRDefault="000D3A3C" w:rsidP="00950BC6">
      <w:pPr>
        <w:spacing w:line="276" w:lineRule="auto"/>
        <w:ind w:firstLine="720"/>
        <w:jc w:val="both"/>
        <w:rPr>
          <w:sz w:val="24"/>
          <w:szCs w:val="24"/>
        </w:rPr>
      </w:pPr>
      <w:r>
        <w:rPr>
          <w:sz w:val="24"/>
          <w:szCs w:val="24"/>
        </w:rPr>
        <w:t xml:space="preserve">[7.3] </w:t>
      </w:r>
      <w:r w:rsidR="00320448">
        <w:rPr>
          <w:sz w:val="24"/>
          <w:szCs w:val="24"/>
        </w:rPr>
        <w:t xml:space="preserve">Saskaņā ar Civillikuma </w:t>
      </w:r>
      <w:proofErr w:type="gramStart"/>
      <w:r w:rsidR="00320448">
        <w:rPr>
          <w:sz w:val="24"/>
          <w:szCs w:val="24"/>
        </w:rPr>
        <w:t>1587.pantu</w:t>
      </w:r>
      <w:proofErr w:type="gramEnd"/>
      <w:r w:rsidR="00320448">
        <w:rPr>
          <w:sz w:val="24"/>
          <w:szCs w:val="24"/>
        </w:rPr>
        <w:t xml:space="preserve"> saistības jāpilda. </w:t>
      </w:r>
      <w:r w:rsidR="009B1D83">
        <w:rPr>
          <w:sz w:val="24"/>
          <w:szCs w:val="24"/>
        </w:rPr>
        <w:t xml:space="preserve">Parakstot līgumu, </w:t>
      </w:r>
      <w:proofErr w:type="spellStart"/>
      <w:r w:rsidR="009B1D83">
        <w:rPr>
          <w:sz w:val="24"/>
          <w:szCs w:val="24"/>
        </w:rPr>
        <w:t>k</w:t>
      </w:r>
      <w:r w:rsidR="00320448">
        <w:rPr>
          <w:sz w:val="24"/>
          <w:szCs w:val="24"/>
        </w:rPr>
        <w:t>asatore</w:t>
      </w:r>
      <w:proofErr w:type="spellEnd"/>
      <w:r w:rsidR="00320448">
        <w:rPr>
          <w:sz w:val="24"/>
          <w:szCs w:val="24"/>
        </w:rPr>
        <w:t xml:space="preserve"> </w:t>
      </w:r>
      <w:r w:rsidR="00FF3660">
        <w:rPr>
          <w:sz w:val="24"/>
          <w:szCs w:val="24"/>
        </w:rPr>
        <w:t xml:space="preserve">līgumu brīvības ietvaros </w:t>
      </w:r>
      <w:r w:rsidR="009B1D83">
        <w:rPr>
          <w:sz w:val="24"/>
          <w:szCs w:val="24"/>
        </w:rPr>
        <w:t xml:space="preserve">nepārprotami </w:t>
      </w:r>
      <w:r w:rsidR="00320448">
        <w:rPr>
          <w:sz w:val="24"/>
          <w:szCs w:val="24"/>
        </w:rPr>
        <w:t>uzņēmās solidāras saistības</w:t>
      </w:r>
      <w:r w:rsidR="009B1D83">
        <w:rPr>
          <w:sz w:val="24"/>
          <w:szCs w:val="24"/>
        </w:rPr>
        <w:t xml:space="preserve"> kā aizņēmēja</w:t>
      </w:r>
      <w:r w:rsidR="00320448">
        <w:rPr>
          <w:sz w:val="24"/>
          <w:szCs w:val="24"/>
        </w:rPr>
        <w:t xml:space="preserve">, </w:t>
      </w:r>
      <w:r w:rsidR="009B1D83">
        <w:rPr>
          <w:sz w:val="24"/>
          <w:szCs w:val="24"/>
        </w:rPr>
        <w:t>zinot, ka aizdevuma su</w:t>
      </w:r>
      <w:r w:rsidR="009456FA">
        <w:rPr>
          <w:sz w:val="24"/>
          <w:szCs w:val="24"/>
        </w:rPr>
        <w:t xml:space="preserve">mma ir jau iepriekš izsniegta </w:t>
      </w:r>
      <w:r w:rsidR="003D4F1F">
        <w:rPr>
          <w:sz w:val="24"/>
          <w:szCs w:val="24"/>
        </w:rPr>
        <w:t>[pers. </w:t>
      </w:r>
      <w:proofErr w:type="spellStart"/>
      <w:r w:rsidR="003D4F1F">
        <w:rPr>
          <w:sz w:val="24"/>
          <w:szCs w:val="24"/>
        </w:rPr>
        <w:t>B]</w:t>
      </w:r>
      <w:proofErr w:type="spellEnd"/>
      <w:r w:rsidR="009B1D83">
        <w:rPr>
          <w:sz w:val="24"/>
          <w:szCs w:val="24"/>
        </w:rPr>
        <w:t xml:space="preserve">. </w:t>
      </w:r>
      <w:r w:rsidR="005C0A6C">
        <w:rPr>
          <w:sz w:val="24"/>
          <w:szCs w:val="24"/>
        </w:rPr>
        <w:t>V</w:t>
      </w:r>
      <w:r w:rsidR="009456FA">
        <w:rPr>
          <w:sz w:val="24"/>
          <w:szCs w:val="24"/>
        </w:rPr>
        <w:t xml:space="preserve">iņa turklāt vienlaikus bijusi </w:t>
      </w:r>
      <w:r w:rsidR="003D4F1F">
        <w:rPr>
          <w:sz w:val="24"/>
          <w:szCs w:val="24"/>
        </w:rPr>
        <w:t>[pers. </w:t>
      </w:r>
      <w:proofErr w:type="spellStart"/>
      <w:r w:rsidR="003D4F1F">
        <w:rPr>
          <w:sz w:val="24"/>
          <w:szCs w:val="24"/>
        </w:rPr>
        <w:t>B]</w:t>
      </w:r>
      <w:proofErr w:type="spellEnd"/>
      <w:r w:rsidR="005C0A6C">
        <w:rPr>
          <w:sz w:val="24"/>
          <w:szCs w:val="24"/>
        </w:rPr>
        <w:t xml:space="preserve"> pārstāve</w:t>
      </w:r>
      <w:r w:rsidR="005E6903">
        <w:rPr>
          <w:sz w:val="24"/>
          <w:szCs w:val="24"/>
        </w:rPr>
        <w:t xml:space="preserve"> tā paša līguma noslēgšanā</w:t>
      </w:r>
      <w:r w:rsidR="005C0A6C">
        <w:rPr>
          <w:sz w:val="24"/>
          <w:szCs w:val="24"/>
        </w:rPr>
        <w:t>.</w:t>
      </w:r>
      <w:r w:rsidR="00320448">
        <w:rPr>
          <w:sz w:val="24"/>
          <w:szCs w:val="24"/>
        </w:rPr>
        <w:t xml:space="preserve"> </w:t>
      </w:r>
      <w:r w:rsidR="009B1D83">
        <w:rPr>
          <w:sz w:val="24"/>
          <w:szCs w:val="24"/>
        </w:rPr>
        <w:t>Tā rezultātā līdzēju gribas tika saskaņotas, un katram no tiem bija tiesības paļauties</w:t>
      </w:r>
      <w:r w:rsidR="0064415A">
        <w:rPr>
          <w:sz w:val="24"/>
          <w:szCs w:val="24"/>
        </w:rPr>
        <w:t>,</w:t>
      </w:r>
      <w:r w:rsidR="009B1D83">
        <w:rPr>
          <w:sz w:val="24"/>
          <w:szCs w:val="24"/>
        </w:rPr>
        <w:t xml:space="preserve"> ka otrs šīs saistības pildīs. </w:t>
      </w:r>
    </w:p>
    <w:p w14:paraId="40DA9D71" w14:textId="64EC0C0D" w:rsidR="009456FA" w:rsidRPr="002C369E" w:rsidRDefault="009B1D83" w:rsidP="00950BC6">
      <w:pPr>
        <w:spacing w:line="276" w:lineRule="auto"/>
        <w:ind w:firstLine="720"/>
        <w:jc w:val="both"/>
        <w:rPr>
          <w:sz w:val="24"/>
          <w:szCs w:val="24"/>
        </w:rPr>
      </w:pPr>
      <w:r>
        <w:rPr>
          <w:sz w:val="24"/>
          <w:szCs w:val="24"/>
        </w:rPr>
        <w:t xml:space="preserve">Tas, ka </w:t>
      </w:r>
      <w:proofErr w:type="spellStart"/>
      <w:r>
        <w:rPr>
          <w:sz w:val="24"/>
          <w:szCs w:val="24"/>
        </w:rPr>
        <w:t>kasatore</w:t>
      </w:r>
      <w:proofErr w:type="spellEnd"/>
      <w:r>
        <w:rPr>
          <w:sz w:val="24"/>
          <w:szCs w:val="24"/>
        </w:rPr>
        <w:t xml:space="preserve"> nav </w:t>
      </w:r>
      <w:r w:rsidR="0054768A">
        <w:rPr>
          <w:sz w:val="24"/>
          <w:szCs w:val="24"/>
        </w:rPr>
        <w:t xml:space="preserve">faktiski </w:t>
      </w:r>
      <w:r>
        <w:rPr>
          <w:sz w:val="24"/>
          <w:szCs w:val="24"/>
        </w:rPr>
        <w:t xml:space="preserve">saņēmusi </w:t>
      </w:r>
      <w:r w:rsidR="0054768A">
        <w:rPr>
          <w:sz w:val="24"/>
          <w:szCs w:val="24"/>
        </w:rPr>
        <w:t>no prasītāja naudu kā aizdevuma priekšmetu</w:t>
      </w:r>
      <w:r>
        <w:rPr>
          <w:sz w:val="24"/>
          <w:szCs w:val="24"/>
        </w:rPr>
        <w:t xml:space="preserve">, ir nevis prasītāja, bet pašas </w:t>
      </w:r>
      <w:proofErr w:type="spellStart"/>
      <w:r>
        <w:rPr>
          <w:sz w:val="24"/>
          <w:szCs w:val="24"/>
        </w:rPr>
        <w:t>kasatores</w:t>
      </w:r>
      <w:proofErr w:type="spellEnd"/>
      <w:r>
        <w:rPr>
          <w:sz w:val="24"/>
          <w:szCs w:val="24"/>
        </w:rPr>
        <w:t xml:space="preserve"> apzinātas rīcības rezultāts, pievienojoties līgumam </w:t>
      </w:r>
      <w:r w:rsidR="0034686F">
        <w:rPr>
          <w:sz w:val="24"/>
          <w:szCs w:val="24"/>
        </w:rPr>
        <w:t xml:space="preserve">jau </w:t>
      </w:r>
      <w:r>
        <w:rPr>
          <w:sz w:val="24"/>
          <w:szCs w:val="24"/>
        </w:rPr>
        <w:t xml:space="preserve">pēc tam, kad prasītājs, </w:t>
      </w:r>
      <w:r w:rsidR="009456FA">
        <w:rPr>
          <w:sz w:val="24"/>
          <w:szCs w:val="24"/>
        </w:rPr>
        <w:t xml:space="preserve">pārskaitot naudu </w:t>
      </w:r>
      <w:r w:rsidR="003D4F1F">
        <w:rPr>
          <w:sz w:val="24"/>
          <w:szCs w:val="24"/>
        </w:rPr>
        <w:t>[pers. </w:t>
      </w:r>
      <w:proofErr w:type="spellStart"/>
      <w:r w:rsidR="003D4F1F">
        <w:rPr>
          <w:sz w:val="24"/>
          <w:szCs w:val="24"/>
        </w:rPr>
        <w:t>B]</w:t>
      </w:r>
      <w:proofErr w:type="spellEnd"/>
      <w:r w:rsidR="0034686F">
        <w:rPr>
          <w:sz w:val="24"/>
          <w:szCs w:val="24"/>
        </w:rPr>
        <w:t xml:space="preserve"> kā vienam no </w:t>
      </w:r>
      <w:proofErr w:type="spellStart"/>
      <w:r w:rsidR="00106646">
        <w:rPr>
          <w:sz w:val="24"/>
          <w:szCs w:val="24"/>
        </w:rPr>
        <w:t>līdz</w:t>
      </w:r>
      <w:r w:rsidR="0034686F">
        <w:rPr>
          <w:sz w:val="24"/>
          <w:szCs w:val="24"/>
        </w:rPr>
        <w:t>aizņēmējiem</w:t>
      </w:r>
      <w:proofErr w:type="spellEnd"/>
      <w:r>
        <w:rPr>
          <w:sz w:val="24"/>
          <w:szCs w:val="24"/>
        </w:rPr>
        <w:t xml:space="preserve">, savu saistību bija jau izpildījis. </w:t>
      </w:r>
      <w:r w:rsidR="002D2D0E">
        <w:rPr>
          <w:sz w:val="24"/>
          <w:szCs w:val="24"/>
        </w:rPr>
        <w:t>Ņemot vērā ga</w:t>
      </w:r>
      <w:r w:rsidR="00C85F9D">
        <w:rPr>
          <w:sz w:val="24"/>
          <w:szCs w:val="24"/>
        </w:rPr>
        <w:t xml:space="preserve">n līguma saturu, gan viņas kā </w:t>
      </w:r>
      <w:r w:rsidR="003D4F1F">
        <w:rPr>
          <w:sz w:val="24"/>
          <w:szCs w:val="24"/>
        </w:rPr>
        <w:t>[pers. </w:t>
      </w:r>
      <w:proofErr w:type="spellStart"/>
      <w:r w:rsidR="003D4F1F">
        <w:rPr>
          <w:sz w:val="24"/>
          <w:szCs w:val="24"/>
        </w:rPr>
        <w:t>B]</w:t>
      </w:r>
      <w:proofErr w:type="spellEnd"/>
      <w:r w:rsidR="002D2D0E">
        <w:rPr>
          <w:sz w:val="24"/>
          <w:szCs w:val="24"/>
        </w:rPr>
        <w:t xml:space="preserve"> pārstāves statusu, šis apstāklis nevarēja būt viņai nezināms. </w:t>
      </w:r>
      <w:r>
        <w:rPr>
          <w:sz w:val="24"/>
          <w:szCs w:val="24"/>
        </w:rPr>
        <w:t xml:space="preserve">Līdz ar to </w:t>
      </w:r>
      <w:proofErr w:type="spellStart"/>
      <w:r>
        <w:rPr>
          <w:sz w:val="24"/>
          <w:szCs w:val="24"/>
        </w:rPr>
        <w:t>kasatore</w:t>
      </w:r>
      <w:proofErr w:type="spellEnd"/>
      <w:r>
        <w:rPr>
          <w:sz w:val="24"/>
          <w:szCs w:val="24"/>
        </w:rPr>
        <w:t xml:space="preserve"> nevar prasīt no prasītāja</w:t>
      </w:r>
      <w:r w:rsidR="00C85F9D">
        <w:rPr>
          <w:sz w:val="24"/>
          <w:szCs w:val="24"/>
        </w:rPr>
        <w:t>s</w:t>
      </w:r>
      <w:r>
        <w:rPr>
          <w:sz w:val="24"/>
          <w:szCs w:val="24"/>
        </w:rPr>
        <w:t xml:space="preserve"> </w:t>
      </w:r>
      <w:r w:rsidR="00884248">
        <w:rPr>
          <w:sz w:val="24"/>
          <w:szCs w:val="24"/>
        </w:rPr>
        <w:t xml:space="preserve">jau izpildītu saistību </w:t>
      </w:r>
      <w:r w:rsidR="002D2D0E">
        <w:rPr>
          <w:sz w:val="24"/>
          <w:szCs w:val="24"/>
        </w:rPr>
        <w:t>vēlre</w:t>
      </w:r>
      <w:r w:rsidR="00884248">
        <w:rPr>
          <w:sz w:val="24"/>
          <w:szCs w:val="24"/>
        </w:rPr>
        <w:t>izēju izpildi.</w:t>
      </w:r>
      <w:r w:rsidR="002D2D0E">
        <w:rPr>
          <w:sz w:val="24"/>
          <w:szCs w:val="24"/>
        </w:rPr>
        <w:t xml:space="preserve"> </w:t>
      </w:r>
      <w:bookmarkStart w:id="1" w:name="_Hlk170730"/>
      <w:r w:rsidR="00884248">
        <w:rPr>
          <w:sz w:val="24"/>
          <w:szCs w:val="24"/>
        </w:rPr>
        <w:t xml:space="preserve">Viņa ir </w:t>
      </w:r>
      <w:r>
        <w:rPr>
          <w:sz w:val="24"/>
          <w:szCs w:val="24"/>
        </w:rPr>
        <w:t xml:space="preserve">kļuvusi par solidāru </w:t>
      </w:r>
      <w:proofErr w:type="spellStart"/>
      <w:r>
        <w:rPr>
          <w:sz w:val="24"/>
          <w:szCs w:val="24"/>
        </w:rPr>
        <w:t>līdzaizņēmēju</w:t>
      </w:r>
      <w:proofErr w:type="spellEnd"/>
      <w:r>
        <w:rPr>
          <w:sz w:val="24"/>
          <w:szCs w:val="24"/>
        </w:rPr>
        <w:t xml:space="preserve">, </w:t>
      </w:r>
      <w:r w:rsidR="00884248">
        <w:rPr>
          <w:sz w:val="24"/>
          <w:szCs w:val="24"/>
        </w:rPr>
        <w:t xml:space="preserve">kas </w:t>
      </w:r>
      <w:r w:rsidR="00630F2B">
        <w:rPr>
          <w:sz w:val="24"/>
          <w:szCs w:val="24"/>
        </w:rPr>
        <w:t xml:space="preserve">konkrētajā situācijā, kad aizdevums jau ir izsniegts, </w:t>
      </w:r>
      <w:r>
        <w:rPr>
          <w:sz w:val="24"/>
          <w:szCs w:val="24"/>
        </w:rPr>
        <w:t xml:space="preserve">nozīmē </w:t>
      </w:r>
      <w:r w:rsidR="00884248">
        <w:rPr>
          <w:sz w:val="24"/>
          <w:szCs w:val="24"/>
        </w:rPr>
        <w:t>to</w:t>
      </w:r>
      <w:r w:rsidR="00630F2B">
        <w:rPr>
          <w:sz w:val="24"/>
          <w:szCs w:val="24"/>
        </w:rPr>
        <w:t>, ka</w:t>
      </w:r>
      <w:r w:rsidR="00884248">
        <w:rPr>
          <w:sz w:val="24"/>
          <w:szCs w:val="24"/>
        </w:rPr>
        <w:t xml:space="preserve"> viņa ir uzņ</w:t>
      </w:r>
      <w:r w:rsidR="005C0A6C">
        <w:rPr>
          <w:sz w:val="24"/>
          <w:szCs w:val="24"/>
        </w:rPr>
        <w:t>ēmusies</w:t>
      </w:r>
      <w:r w:rsidR="00884248">
        <w:rPr>
          <w:sz w:val="24"/>
          <w:szCs w:val="24"/>
        </w:rPr>
        <w:t xml:space="preserve"> </w:t>
      </w:r>
      <w:r w:rsidR="00F35244">
        <w:rPr>
          <w:sz w:val="24"/>
          <w:szCs w:val="24"/>
        </w:rPr>
        <w:t xml:space="preserve">no aizdevuma līguma izrietošas solidāras </w:t>
      </w:r>
      <w:r w:rsidR="00884248">
        <w:rPr>
          <w:sz w:val="24"/>
          <w:szCs w:val="24"/>
        </w:rPr>
        <w:t>saistības pret banku</w:t>
      </w:r>
      <w:r w:rsidR="000D6FE6">
        <w:rPr>
          <w:sz w:val="24"/>
          <w:szCs w:val="24"/>
        </w:rPr>
        <w:t xml:space="preserve">. </w:t>
      </w:r>
      <w:r w:rsidR="000D6FE6" w:rsidRPr="002C369E">
        <w:rPr>
          <w:sz w:val="24"/>
          <w:szCs w:val="24"/>
        </w:rPr>
        <w:t>Savukārt</w:t>
      </w:r>
      <w:r w:rsidR="00884248" w:rsidRPr="002C369E">
        <w:rPr>
          <w:sz w:val="24"/>
          <w:szCs w:val="24"/>
        </w:rPr>
        <w:t xml:space="preserve"> tiesības uz aizdevum</w:t>
      </w:r>
      <w:r w:rsidR="0054381F" w:rsidRPr="002C369E">
        <w:rPr>
          <w:sz w:val="24"/>
          <w:szCs w:val="24"/>
        </w:rPr>
        <w:t xml:space="preserve">a saņemšanu </w:t>
      </w:r>
      <w:r w:rsidR="005C0A6C" w:rsidRPr="002C369E">
        <w:rPr>
          <w:sz w:val="24"/>
          <w:szCs w:val="24"/>
        </w:rPr>
        <w:t xml:space="preserve">jau izsniegta aizdevuma situācijā </w:t>
      </w:r>
      <w:r w:rsidR="00884248" w:rsidRPr="002C369E">
        <w:rPr>
          <w:sz w:val="24"/>
          <w:szCs w:val="24"/>
        </w:rPr>
        <w:t xml:space="preserve">ir </w:t>
      </w:r>
      <w:r w:rsidR="0034686F" w:rsidRPr="002C369E">
        <w:rPr>
          <w:sz w:val="24"/>
          <w:szCs w:val="24"/>
        </w:rPr>
        <w:t>nevi</w:t>
      </w:r>
      <w:r w:rsidR="000B5D83" w:rsidRPr="002C369E">
        <w:rPr>
          <w:sz w:val="24"/>
          <w:szCs w:val="24"/>
        </w:rPr>
        <w:t>s</w:t>
      </w:r>
      <w:r w:rsidR="0034686F" w:rsidRPr="002C369E">
        <w:rPr>
          <w:sz w:val="24"/>
          <w:szCs w:val="24"/>
        </w:rPr>
        <w:t xml:space="preserve"> viņas un </w:t>
      </w:r>
      <w:r w:rsidR="0054381F" w:rsidRPr="002C369E">
        <w:rPr>
          <w:sz w:val="24"/>
          <w:szCs w:val="24"/>
        </w:rPr>
        <w:t>aizdevēja (</w:t>
      </w:r>
      <w:r w:rsidR="0034686F" w:rsidRPr="002C369E">
        <w:rPr>
          <w:sz w:val="24"/>
          <w:szCs w:val="24"/>
        </w:rPr>
        <w:t>prasītājas</w:t>
      </w:r>
      <w:r w:rsidR="0054381F" w:rsidRPr="002C369E">
        <w:rPr>
          <w:sz w:val="24"/>
          <w:szCs w:val="24"/>
        </w:rPr>
        <w:t>)</w:t>
      </w:r>
      <w:r w:rsidR="0034686F" w:rsidRPr="002C369E">
        <w:rPr>
          <w:sz w:val="24"/>
          <w:szCs w:val="24"/>
        </w:rPr>
        <w:t xml:space="preserve">, bet gan vienīgi </w:t>
      </w:r>
      <w:r w:rsidR="00884248" w:rsidRPr="002C369E">
        <w:rPr>
          <w:sz w:val="24"/>
          <w:szCs w:val="24"/>
        </w:rPr>
        <w:t xml:space="preserve">viņas un pārējo </w:t>
      </w:r>
      <w:r w:rsidR="00884248" w:rsidRPr="002C369E">
        <w:rPr>
          <w:sz w:val="24"/>
          <w:szCs w:val="24"/>
        </w:rPr>
        <w:lastRenderedPageBreak/>
        <w:t xml:space="preserve">solidāro </w:t>
      </w:r>
      <w:proofErr w:type="spellStart"/>
      <w:r w:rsidR="00884248" w:rsidRPr="002C369E">
        <w:rPr>
          <w:sz w:val="24"/>
          <w:szCs w:val="24"/>
        </w:rPr>
        <w:t>līdzaizņēmēju</w:t>
      </w:r>
      <w:proofErr w:type="spellEnd"/>
      <w:r w:rsidR="00884248" w:rsidRPr="002C369E">
        <w:rPr>
          <w:sz w:val="24"/>
          <w:szCs w:val="24"/>
        </w:rPr>
        <w:t xml:space="preserve"> </w:t>
      </w:r>
      <w:r w:rsidR="0054381F" w:rsidRPr="002C369E">
        <w:rPr>
          <w:sz w:val="24"/>
          <w:szCs w:val="24"/>
        </w:rPr>
        <w:t xml:space="preserve">(atbildētāju) </w:t>
      </w:r>
      <w:r w:rsidR="00884248" w:rsidRPr="002C369E">
        <w:rPr>
          <w:sz w:val="24"/>
          <w:szCs w:val="24"/>
        </w:rPr>
        <w:t xml:space="preserve">savstarpējo </w:t>
      </w:r>
      <w:r w:rsidR="000B5D83" w:rsidRPr="002C369E">
        <w:rPr>
          <w:sz w:val="24"/>
          <w:szCs w:val="24"/>
        </w:rPr>
        <w:t xml:space="preserve">tiesisko </w:t>
      </w:r>
      <w:r w:rsidR="00884248" w:rsidRPr="002C369E">
        <w:rPr>
          <w:sz w:val="24"/>
          <w:szCs w:val="24"/>
        </w:rPr>
        <w:t>attiecību jautājums</w:t>
      </w:r>
      <w:r w:rsidR="00B27F71" w:rsidRPr="002C369E">
        <w:rPr>
          <w:sz w:val="24"/>
          <w:szCs w:val="24"/>
        </w:rPr>
        <w:t xml:space="preserve"> (</w:t>
      </w:r>
      <w:r w:rsidR="00B27F71" w:rsidRPr="002C369E">
        <w:rPr>
          <w:i/>
          <w:sz w:val="24"/>
          <w:szCs w:val="24"/>
        </w:rPr>
        <w:t>sk. arī Civillikuma 1686.pantu</w:t>
      </w:r>
      <w:r w:rsidR="00B27F71" w:rsidRPr="002C369E">
        <w:rPr>
          <w:sz w:val="24"/>
          <w:szCs w:val="24"/>
        </w:rPr>
        <w:t>)</w:t>
      </w:r>
      <w:r w:rsidR="00884248" w:rsidRPr="002C369E">
        <w:rPr>
          <w:sz w:val="24"/>
          <w:szCs w:val="24"/>
        </w:rPr>
        <w:t>.</w:t>
      </w:r>
      <w:r w:rsidR="00FF3660">
        <w:rPr>
          <w:sz w:val="24"/>
          <w:szCs w:val="24"/>
        </w:rPr>
        <w:t xml:space="preserve"> </w:t>
      </w:r>
    </w:p>
    <w:bookmarkEnd w:id="1"/>
    <w:p w14:paraId="114379FF" w14:textId="310B1327" w:rsidR="00B27F71" w:rsidRDefault="005C0A6C" w:rsidP="00950BC6">
      <w:pPr>
        <w:spacing w:line="276" w:lineRule="auto"/>
        <w:ind w:firstLine="720"/>
        <w:jc w:val="both"/>
        <w:rPr>
          <w:sz w:val="24"/>
          <w:szCs w:val="24"/>
        </w:rPr>
      </w:pPr>
      <w:r w:rsidRPr="002C369E">
        <w:rPr>
          <w:sz w:val="24"/>
          <w:szCs w:val="24"/>
        </w:rPr>
        <w:t xml:space="preserve">Tādējādi, uzņemoties saistības </w:t>
      </w:r>
      <w:r w:rsidR="0064415A" w:rsidRPr="002C369E">
        <w:rPr>
          <w:sz w:val="24"/>
          <w:szCs w:val="24"/>
        </w:rPr>
        <w:t>uz noslēgtā</w:t>
      </w:r>
      <w:r w:rsidRPr="002C369E">
        <w:rPr>
          <w:sz w:val="24"/>
          <w:szCs w:val="24"/>
        </w:rPr>
        <w:t xml:space="preserve"> līguma</w:t>
      </w:r>
      <w:r w:rsidR="0064415A" w:rsidRPr="002C369E">
        <w:rPr>
          <w:sz w:val="24"/>
          <w:szCs w:val="24"/>
        </w:rPr>
        <w:t xml:space="preserve"> pamata</w:t>
      </w:r>
      <w:r w:rsidRPr="002C369E">
        <w:rPr>
          <w:sz w:val="24"/>
          <w:szCs w:val="24"/>
        </w:rPr>
        <w:t>, viņa ir ieguvusi arī</w:t>
      </w:r>
      <w:r>
        <w:rPr>
          <w:sz w:val="24"/>
          <w:szCs w:val="24"/>
        </w:rPr>
        <w:t xml:space="preserve"> atbilstošas tiesības. </w:t>
      </w:r>
      <w:r w:rsidR="00B27F71">
        <w:rPr>
          <w:sz w:val="24"/>
          <w:szCs w:val="24"/>
        </w:rPr>
        <w:t xml:space="preserve">Tādēļ konkrētajā situācijā nav pamata apgalvot, ka šāda līguma noslēgšana </w:t>
      </w:r>
      <w:r w:rsidR="00F35244">
        <w:rPr>
          <w:sz w:val="24"/>
          <w:szCs w:val="24"/>
        </w:rPr>
        <w:t xml:space="preserve">pati par sevi </w:t>
      </w:r>
      <w:r w:rsidR="000201C3" w:rsidRPr="000201C3">
        <w:rPr>
          <w:sz w:val="24"/>
          <w:szCs w:val="24"/>
        </w:rPr>
        <w:t xml:space="preserve">rada būtisku neatbilstību līgumā noteiktajās </w:t>
      </w:r>
      <w:proofErr w:type="spellStart"/>
      <w:r w:rsidR="00B27F71">
        <w:rPr>
          <w:sz w:val="24"/>
          <w:szCs w:val="24"/>
        </w:rPr>
        <w:t>kasatores</w:t>
      </w:r>
      <w:proofErr w:type="spellEnd"/>
      <w:r w:rsidR="00B27F71">
        <w:rPr>
          <w:sz w:val="24"/>
          <w:szCs w:val="24"/>
        </w:rPr>
        <w:t xml:space="preserve"> un prasītājas</w:t>
      </w:r>
      <w:r w:rsidR="00B27F71" w:rsidRPr="004B6900">
        <w:rPr>
          <w:sz w:val="24"/>
          <w:szCs w:val="24"/>
        </w:rPr>
        <w:t xml:space="preserve"> tiesībās un pienākumos par sliktu </w:t>
      </w:r>
      <w:proofErr w:type="spellStart"/>
      <w:r w:rsidR="00B27F71">
        <w:rPr>
          <w:sz w:val="24"/>
          <w:szCs w:val="24"/>
        </w:rPr>
        <w:t>kasatorei</w:t>
      </w:r>
      <w:proofErr w:type="spellEnd"/>
      <w:r w:rsidR="00B27F71">
        <w:rPr>
          <w:sz w:val="24"/>
          <w:szCs w:val="24"/>
        </w:rPr>
        <w:t xml:space="preserve"> kā </w:t>
      </w:r>
      <w:r w:rsidR="00B27F71" w:rsidRPr="004B6900">
        <w:rPr>
          <w:sz w:val="24"/>
          <w:szCs w:val="24"/>
        </w:rPr>
        <w:t>patērētājam.</w:t>
      </w:r>
      <w:r w:rsidR="009456FA">
        <w:rPr>
          <w:sz w:val="24"/>
          <w:szCs w:val="24"/>
        </w:rPr>
        <w:t xml:space="preserve"> </w:t>
      </w:r>
      <w:r w:rsidR="00E740DF">
        <w:rPr>
          <w:sz w:val="24"/>
          <w:szCs w:val="24"/>
        </w:rPr>
        <w:t xml:space="preserve">Ja nav konstatēts minētais apstāklis, tad nevar tikt vērtēta arī šā apstākļa neatbilstība labticīguma prasībām. </w:t>
      </w:r>
      <w:r w:rsidR="009456FA">
        <w:rPr>
          <w:sz w:val="24"/>
          <w:szCs w:val="24"/>
        </w:rPr>
        <w:t>Līdz ar to</w:t>
      </w:r>
      <w:r w:rsidR="00B27F71">
        <w:rPr>
          <w:sz w:val="24"/>
          <w:szCs w:val="24"/>
        </w:rPr>
        <w:t xml:space="preserve"> </w:t>
      </w:r>
      <w:r w:rsidR="00E740DF">
        <w:rPr>
          <w:sz w:val="24"/>
          <w:szCs w:val="24"/>
        </w:rPr>
        <w:t xml:space="preserve">neizpildās </w:t>
      </w:r>
      <w:r w:rsidR="00B27F71">
        <w:rPr>
          <w:sz w:val="24"/>
          <w:szCs w:val="24"/>
        </w:rPr>
        <w:t xml:space="preserve">Patērētāju tiesību aizsardzības likuma </w:t>
      </w:r>
      <w:proofErr w:type="gramStart"/>
      <w:r w:rsidR="00B27F71">
        <w:rPr>
          <w:sz w:val="24"/>
          <w:szCs w:val="24"/>
        </w:rPr>
        <w:t>6.panta</w:t>
      </w:r>
      <w:proofErr w:type="gramEnd"/>
      <w:r w:rsidR="00B27F71">
        <w:rPr>
          <w:sz w:val="24"/>
          <w:szCs w:val="24"/>
        </w:rPr>
        <w:t xml:space="preserve"> trešā un astotā daļa</w:t>
      </w:r>
      <w:r w:rsidR="00E740DF">
        <w:rPr>
          <w:sz w:val="24"/>
          <w:szCs w:val="24"/>
        </w:rPr>
        <w:t xml:space="preserve">s normas hipotēze, tādēļ </w:t>
      </w:r>
      <w:r w:rsidR="00B27F71">
        <w:rPr>
          <w:sz w:val="24"/>
          <w:szCs w:val="24"/>
        </w:rPr>
        <w:t xml:space="preserve">šajā gadījumā </w:t>
      </w:r>
      <w:r w:rsidR="00E740DF">
        <w:rPr>
          <w:sz w:val="24"/>
          <w:szCs w:val="24"/>
        </w:rPr>
        <w:t xml:space="preserve">norma </w:t>
      </w:r>
      <w:r w:rsidR="00B27F71">
        <w:rPr>
          <w:sz w:val="24"/>
          <w:szCs w:val="24"/>
        </w:rPr>
        <w:t>nav piemērojama.</w:t>
      </w:r>
    </w:p>
    <w:p w14:paraId="50174905" w14:textId="2556D859" w:rsidR="00FF3660" w:rsidRPr="002C369E" w:rsidRDefault="00FF3660" w:rsidP="00FF3660">
      <w:pPr>
        <w:spacing w:line="276" w:lineRule="auto"/>
        <w:ind w:firstLine="720"/>
        <w:jc w:val="both"/>
        <w:rPr>
          <w:sz w:val="24"/>
          <w:szCs w:val="24"/>
        </w:rPr>
      </w:pPr>
      <w:r>
        <w:rPr>
          <w:sz w:val="24"/>
          <w:szCs w:val="24"/>
        </w:rPr>
        <w:t>Turklāt likumā nav aizliegta šāda veida saistību uzņemšanās, tādēļ šāds darījums, kas likumīgi noslēgts privāttiesiskās autonomijas un līgumu brīvības principu ietvaros nevar tikt atzīts par spēka neesošu uz kasācijas sūdzībā norādītā pamata</w:t>
      </w:r>
      <w:r w:rsidR="00F8399D">
        <w:rPr>
          <w:sz w:val="24"/>
          <w:szCs w:val="24"/>
        </w:rPr>
        <w:t xml:space="preserve"> (</w:t>
      </w:r>
      <w:r w:rsidR="00F8399D" w:rsidRPr="00F35244">
        <w:rPr>
          <w:i/>
          <w:sz w:val="24"/>
          <w:szCs w:val="24"/>
        </w:rPr>
        <w:t xml:space="preserve">sk. līdzīgi </w:t>
      </w:r>
      <w:bookmarkStart w:id="2" w:name="_Hlk776566"/>
      <w:r w:rsidR="00C85F9D" w:rsidRPr="00F35244">
        <w:rPr>
          <w:i/>
          <w:sz w:val="24"/>
          <w:szCs w:val="24"/>
        </w:rPr>
        <w:t xml:space="preserve">Senāta </w:t>
      </w:r>
      <w:proofErr w:type="gramStart"/>
      <w:r w:rsidR="00C85F9D" w:rsidRPr="00F35244">
        <w:rPr>
          <w:i/>
          <w:sz w:val="24"/>
          <w:szCs w:val="24"/>
        </w:rPr>
        <w:t>2018.gada</w:t>
      </w:r>
      <w:proofErr w:type="gramEnd"/>
      <w:r w:rsidR="00C85F9D" w:rsidRPr="00F35244">
        <w:rPr>
          <w:i/>
          <w:sz w:val="24"/>
          <w:szCs w:val="24"/>
        </w:rPr>
        <w:t xml:space="preserve"> 18.decembra spriedumu lietā </w:t>
      </w:r>
      <w:r w:rsidR="00C85F9D" w:rsidRPr="001F3B00">
        <w:rPr>
          <w:i/>
          <w:sz w:val="24"/>
          <w:szCs w:val="24"/>
        </w:rPr>
        <w:t>Nr. SKC-150</w:t>
      </w:r>
      <w:r w:rsidR="00395AF5" w:rsidRPr="001F3B00">
        <w:rPr>
          <w:i/>
          <w:sz w:val="24"/>
          <w:szCs w:val="24"/>
        </w:rPr>
        <w:t>/2018</w:t>
      </w:r>
      <w:r w:rsidR="001F3B00">
        <w:rPr>
          <w:i/>
          <w:sz w:val="24"/>
          <w:szCs w:val="24"/>
        </w:rPr>
        <w:t>,</w:t>
      </w:r>
      <w:r w:rsidR="001F3B00" w:rsidRPr="001F3B00">
        <w:rPr>
          <w:i/>
          <w:sz w:val="24"/>
          <w:szCs w:val="24"/>
        </w:rPr>
        <w:t xml:space="preserve"> </w:t>
      </w:r>
      <w:hyperlink r:id="rId9" w:history="1">
        <w:r w:rsidR="001F3B00" w:rsidRPr="001F3B00">
          <w:rPr>
            <w:rStyle w:val="Hyperlink"/>
            <w:i/>
            <w:sz w:val="24"/>
            <w:szCs w:val="24"/>
          </w:rPr>
          <w:t>ECLI:LV:AT:2018:1218.C29851012.3.S</w:t>
        </w:r>
      </w:hyperlink>
      <w:bookmarkEnd w:id="2"/>
      <w:r w:rsidR="00395AF5">
        <w:rPr>
          <w:sz w:val="24"/>
          <w:szCs w:val="24"/>
        </w:rPr>
        <w:t>)</w:t>
      </w:r>
      <w:r>
        <w:rPr>
          <w:sz w:val="24"/>
          <w:szCs w:val="24"/>
        </w:rPr>
        <w:t>.</w:t>
      </w:r>
    </w:p>
    <w:p w14:paraId="2CD4AAF6" w14:textId="77777777" w:rsidR="00B27F71" w:rsidRDefault="00B27F71" w:rsidP="00950BC6">
      <w:pPr>
        <w:spacing w:line="276" w:lineRule="auto"/>
        <w:ind w:firstLine="720"/>
        <w:jc w:val="both"/>
        <w:rPr>
          <w:sz w:val="24"/>
          <w:szCs w:val="24"/>
        </w:rPr>
      </w:pPr>
    </w:p>
    <w:p w14:paraId="517E74CD" w14:textId="32ADA779" w:rsidR="00B27F71" w:rsidRDefault="00B27F71" w:rsidP="00950BC6">
      <w:pPr>
        <w:spacing w:line="276" w:lineRule="auto"/>
        <w:ind w:firstLine="720"/>
        <w:jc w:val="both"/>
        <w:rPr>
          <w:sz w:val="24"/>
          <w:szCs w:val="24"/>
        </w:rPr>
      </w:pPr>
      <w:r>
        <w:rPr>
          <w:sz w:val="24"/>
          <w:szCs w:val="24"/>
        </w:rPr>
        <w:t>[8] Jautājumu par līgumsoda klauzulas netaisnīgo raksturu patērētāju tiesību kontekstā ir vērtējusi pirmās instances tiesa, kuras vērtējumam ir pievienojusies apelācijas instances tiesa</w:t>
      </w:r>
      <w:r w:rsidR="002D2D0E">
        <w:rPr>
          <w:sz w:val="24"/>
          <w:szCs w:val="24"/>
        </w:rPr>
        <w:t xml:space="preserve">, nekonstatējot </w:t>
      </w:r>
      <w:r w:rsidR="001344AD">
        <w:rPr>
          <w:sz w:val="24"/>
          <w:szCs w:val="24"/>
        </w:rPr>
        <w:t>līgumsoda klauzulas netaisnīg</w:t>
      </w:r>
      <w:r w:rsidR="002D2D0E">
        <w:rPr>
          <w:sz w:val="24"/>
          <w:szCs w:val="24"/>
        </w:rPr>
        <w:t>o raksturu</w:t>
      </w:r>
      <w:r w:rsidR="001344AD">
        <w:rPr>
          <w:sz w:val="24"/>
          <w:szCs w:val="24"/>
        </w:rPr>
        <w:t>.</w:t>
      </w:r>
    </w:p>
    <w:p w14:paraId="1A92FD7F" w14:textId="4E8AC0A8" w:rsidR="001344AD" w:rsidRDefault="001344AD" w:rsidP="00950BC6">
      <w:pPr>
        <w:spacing w:line="276" w:lineRule="auto"/>
        <w:ind w:firstLine="720"/>
        <w:jc w:val="both"/>
        <w:rPr>
          <w:sz w:val="24"/>
          <w:szCs w:val="24"/>
        </w:rPr>
      </w:pPr>
      <w:r>
        <w:rPr>
          <w:sz w:val="24"/>
          <w:szCs w:val="24"/>
        </w:rPr>
        <w:t>Kasācijas instances tiesa izskata un vērtē tikai tiesību, bet ne faktu jautājumus, un nepārskata zemāku instanču tiesu veikto faktisko apstākļu izvērtējumu.</w:t>
      </w:r>
    </w:p>
    <w:p w14:paraId="54C54C16" w14:textId="77777777" w:rsidR="00F81D34" w:rsidRDefault="00F81D34" w:rsidP="00950BC6">
      <w:pPr>
        <w:spacing w:line="276" w:lineRule="auto"/>
        <w:ind w:firstLine="720"/>
        <w:jc w:val="center"/>
        <w:rPr>
          <w:sz w:val="24"/>
          <w:szCs w:val="24"/>
        </w:rPr>
      </w:pPr>
    </w:p>
    <w:p w14:paraId="7CF0411D" w14:textId="33694BA1" w:rsidR="001344AD" w:rsidRPr="001344AD" w:rsidRDefault="001344AD" w:rsidP="00950BC6">
      <w:pPr>
        <w:spacing w:line="276" w:lineRule="auto"/>
        <w:jc w:val="center"/>
        <w:rPr>
          <w:b/>
          <w:sz w:val="24"/>
          <w:szCs w:val="24"/>
        </w:rPr>
      </w:pPr>
      <w:r w:rsidRPr="001344AD">
        <w:rPr>
          <w:b/>
          <w:sz w:val="24"/>
          <w:szCs w:val="24"/>
        </w:rPr>
        <w:t>Rezolutīvā daļa</w:t>
      </w:r>
    </w:p>
    <w:p w14:paraId="69873833" w14:textId="0383FF22" w:rsidR="001344AD" w:rsidRDefault="001344AD" w:rsidP="00950BC6">
      <w:pPr>
        <w:spacing w:line="276" w:lineRule="auto"/>
        <w:ind w:firstLine="720"/>
        <w:jc w:val="both"/>
        <w:rPr>
          <w:sz w:val="24"/>
          <w:szCs w:val="24"/>
        </w:rPr>
      </w:pPr>
    </w:p>
    <w:p w14:paraId="72E90121" w14:textId="4A1E41B5" w:rsidR="009456FA" w:rsidRDefault="009456FA" w:rsidP="00950BC6">
      <w:pPr>
        <w:spacing w:line="276" w:lineRule="auto"/>
        <w:ind w:firstLine="720"/>
        <w:jc w:val="both"/>
        <w:rPr>
          <w:sz w:val="24"/>
          <w:szCs w:val="24"/>
          <w:lang w:eastAsia="en-US"/>
        </w:rPr>
      </w:pPr>
      <w:r>
        <w:rPr>
          <w:sz w:val="24"/>
          <w:szCs w:val="24"/>
          <w:lang w:eastAsia="en-US"/>
        </w:rPr>
        <w:t xml:space="preserve">Pamatojoties uz Civilprocesa likuma </w:t>
      </w:r>
      <w:proofErr w:type="gramStart"/>
      <w:r>
        <w:rPr>
          <w:sz w:val="24"/>
          <w:szCs w:val="24"/>
          <w:lang w:eastAsia="en-US"/>
        </w:rPr>
        <w:t>474.panta</w:t>
      </w:r>
      <w:proofErr w:type="gramEnd"/>
      <w:r>
        <w:rPr>
          <w:sz w:val="24"/>
          <w:szCs w:val="24"/>
          <w:lang w:eastAsia="en-US"/>
        </w:rPr>
        <w:t xml:space="preserve"> 1.punktu, </w:t>
      </w:r>
      <w:r w:rsidR="00C85F9D">
        <w:rPr>
          <w:sz w:val="24"/>
          <w:szCs w:val="24"/>
          <w:lang w:eastAsia="en-US"/>
        </w:rPr>
        <w:t>Senāts</w:t>
      </w:r>
    </w:p>
    <w:p w14:paraId="6FDD32CA" w14:textId="77777777" w:rsidR="009456FA" w:rsidRDefault="009456FA" w:rsidP="00950BC6">
      <w:pPr>
        <w:spacing w:line="276" w:lineRule="auto"/>
        <w:ind w:firstLine="720"/>
        <w:jc w:val="both"/>
        <w:rPr>
          <w:sz w:val="24"/>
          <w:szCs w:val="24"/>
          <w:lang w:eastAsia="en-US"/>
        </w:rPr>
      </w:pPr>
    </w:p>
    <w:p w14:paraId="13F26D7D" w14:textId="77777777" w:rsidR="009456FA" w:rsidRPr="003119AE" w:rsidRDefault="009456FA" w:rsidP="00950BC6">
      <w:pPr>
        <w:shd w:val="clear" w:color="auto" w:fill="FFFFFF"/>
        <w:spacing w:line="276" w:lineRule="auto"/>
        <w:ind w:right="74"/>
        <w:jc w:val="center"/>
        <w:rPr>
          <w:rFonts w:ascii="Times New Roman Bold" w:hAnsi="Times New Roman Bold"/>
          <w:b/>
          <w:sz w:val="24"/>
          <w:szCs w:val="24"/>
        </w:rPr>
      </w:pPr>
      <w:r w:rsidRPr="003119AE">
        <w:rPr>
          <w:rFonts w:ascii="Times New Roman Bold" w:hAnsi="Times New Roman Bold"/>
          <w:b/>
          <w:sz w:val="24"/>
          <w:szCs w:val="24"/>
        </w:rPr>
        <w:t xml:space="preserve">nosprieda </w:t>
      </w:r>
    </w:p>
    <w:p w14:paraId="565F22DC" w14:textId="77777777" w:rsidR="009456FA" w:rsidRDefault="009456FA" w:rsidP="00950BC6">
      <w:pPr>
        <w:shd w:val="clear" w:color="auto" w:fill="FFFFFF"/>
        <w:tabs>
          <w:tab w:val="left" w:pos="0"/>
        </w:tabs>
        <w:spacing w:line="276" w:lineRule="auto"/>
        <w:ind w:right="74" w:firstLine="709"/>
        <w:jc w:val="both"/>
        <w:rPr>
          <w:sz w:val="24"/>
          <w:szCs w:val="24"/>
        </w:rPr>
      </w:pPr>
    </w:p>
    <w:p w14:paraId="0C63580E" w14:textId="36E27BC0" w:rsidR="00AC3E72" w:rsidRDefault="009456FA" w:rsidP="005B600C">
      <w:pPr>
        <w:spacing w:line="276" w:lineRule="auto"/>
        <w:ind w:firstLine="709"/>
        <w:jc w:val="both"/>
        <w:rPr>
          <w:sz w:val="24"/>
          <w:szCs w:val="24"/>
        </w:rPr>
      </w:pPr>
      <w:r w:rsidRPr="00AC3E72">
        <w:rPr>
          <w:sz w:val="24"/>
          <w:szCs w:val="24"/>
        </w:rPr>
        <w:t xml:space="preserve">Rīgas apgabaltiesas Civillietu tiesas kolēģijas </w:t>
      </w:r>
      <w:proofErr w:type="gramStart"/>
      <w:r w:rsidRPr="00AC3E72">
        <w:rPr>
          <w:sz w:val="24"/>
          <w:szCs w:val="24"/>
        </w:rPr>
        <w:t>2016.gada</w:t>
      </w:r>
      <w:proofErr w:type="gramEnd"/>
      <w:r w:rsidRPr="00AC3E72">
        <w:rPr>
          <w:sz w:val="24"/>
          <w:szCs w:val="24"/>
        </w:rPr>
        <w:t xml:space="preserve"> 4.aprīļa spriedumu atstāt negrozītu, bet </w:t>
      </w:r>
      <w:r w:rsidR="005B600C">
        <w:rPr>
          <w:sz w:val="24"/>
          <w:szCs w:val="24"/>
        </w:rPr>
        <w:t>[pers. </w:t>
      </w:r>
      <w:proofErr w:type="spellStart"/>
      <w:r w:rsidR="005B600C">
        <w:rPr>
          <w:sz w:val="24"/>
          <w:szCs w:val="24"/>
        </w:rPr>
        <w:t>A]</w:t>
      </w:r>
      <w:proofErr w:type="spellEnd"/>
      <w:r w:rsidRPr="00AC3E72">
        <w:rPr>
          <w:sz w:val="24"/>
          <w:szCs w:val="24"/>
        </w:rPr>
        <w:t xml:space="preserve"> kasācijas sūdzību noraidīt.</w:t>
      </w:r>
    </w:p>
    <w:p w14:paraId="10F839E3" w14:textId="77777777" w:rsidR="00AC3E72" w:rsidRDefault="009456FA" w:rsidP="005B600C">
      <w:pPr>
        <w:spacing w:line="276" w:lineRule="auto"/>
        <w:ind w:firstLine="709"/>
        <w:jc w:val="both"/>
        <w:rPr>
          <w:sz w:val="24"/>
          <w:szCs w:val="24"/>
        </w:rPr>
      </w:pPr>
      <w:r w:rsidRPr="00AC3E72">
        <w:rPr>
          <w:sz w:val="24"/>
          <w:szCs w:val="24"/>
        </w:rPr>
        <w:t>Spriedums nav pārsūdzams.</w:t>
      </w:r>
    </w:p>
    <w:sectPr w:rsidR="00AC3E72" w:rsidSect="00C24743">
      <w:headerReference w:type="even" r:id="rId10"/>
      <w:headerReference w:type="default" r:id="rId11"/>
      <w:footerReference w:type="even" r:id="rId12"/>
      <w:footerReference w:type="default" r:id="rId13"/>
      <w:headerReference w:type="first" r:id="rId14"/>
      <w:footerReference w:type="first" r:id="rId15"/>
      <w:pgSz w:w="11906" w:h="16838"/>
      <w:pgMar w:top="1135"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78BA7" w14:textId="77777777" w:rsidR="009F7BFE" w:rsidRDefault="009F7BFE" w:rsidP="00C76742">
      <w:r>
        <w:separator/>
      </w:r>
    </w:p>
  </w:endnote>
  <w:endnote w:type="continuationSeparator" w:id="0">
    <w:p w14:paraId="30E99C7A" w14:textId="77777777" w:rsidR="009F7BFE" w:rsidRDefault="009F7BFE"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0BD6" w14:textId="77777777" w:rsidR="00E32C81" w:rsidRDefault="00E32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933321883"/>
      <w:docPartObj>
        <w:docPartGallery w:val="Page Numbers (Bottom of Page)"/>
        <w:docPartUnique/>
      </w:docPartObj>
    </w:sdtPr>
    <w:sdtEndPr/>
    <w:sdtContent>
      <w:sdt>
        <w:sdtPr>
          <w:rPr>
            <w:sz w:val="24"/>
            <w:szCs w:val="24"/>
          </w:rPr>
          <w:id w:val="1613322628"/>
          <w:docPartObj>
            <w:docPartGallery w:val="Page Numbers (Top of Page)"/>
            <w:docPartUnique/>
          </w:docPartObj>
        </w:sdtPr>
        <w:sdtEndPr/>
        <w:sdtContent>
          <w:p w14:paraId="00F0662A" w14:textId="77777777" w:rsidR="00E32C81" w:rsidRPr="00C76742" w:rsidRDefault="00E32C81">
            <w:pPr>
              <w:pStyle w:val="Footer"/>
              <w:jc w:val="center"/>
              <w:rPr>
                <w:sz w:val="24"/>
                <w:szCs w:val="24"/>
              </w:rPr>
            </w:pPr>
          </w:p>
          <w:p w14:paraId="218BFCED" w14:textId="70126A5F" w:rsidR="00E32C81" w:rsidRPr="00C76742" w:rsidRDefault="00E32C81">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B606F1">
              <w:rPr>
                <w:noProof/>
                <w:sz w:val="24"/>
                <w:szCs w:val="24"/>
              </w:rPr>
              <w:t>5</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B606F1">
              <w:rPr>
                <w:noProof/>
                <w:sz w:val="24"/>
                <w:szCs w:val="24"/>
              </w:rPr>
              <w:t>5</w:t>
            </w:r>
            <w:r w:rsidRPr="00C76742">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9733" w14:textId="77777777" w:rsidR="00E32C81" w:rsidRDefault="00E3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2448" w14:textId="77777777" w:rsidR="009F7BFE" w:rsidRDefault="009F7BFE" w:rsidP="00C76742">
      <w:r>
        <w:separator/>
      </w:r>
    </w:p>
  </w:footnote>
  <w:footnote w:type="continuationSeparator" w:id="0">
    <w:p w14:paraId="0579336C" w14:textId="77777777" w:rsidR="009F7BFE" w:rsidRDefault="009F7BFE" w:rsidP="00C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073" w14:textId="77777777" w:rsidR="00E32C81" w:rsidRDefault="00E32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DAA7" w14:textId="77777777" w:rsidR="00E32C81" w:rsidRDefault="00E32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7BAA" w14:textId="77777777" w:rsidR="00E32C81" w:rsidRDefault="00E3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1F75"/>
    <w:multiLevelType w:val="hybridMultilevel"/>
    <w:tmpl w:val="14D8E5E2"/>
    <w:lvl w:ilvl="0" w:tplc="6A966B04">
      <w:start w:val="20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0C3B10"/>
    <w:multiLevelType w:val="hybridMultilevel"/>
    <w:tmpl w:val="1792B100"/>
    <w:lvl w:ilvl="0" w:tplc="64EC304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0246201"/>
    <w:multiLevelType w:val="hybridMultilevel"/>
    <w:tmpl w:val="FC3E77C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6" w15:restartNumberingAfterBreak="0">
    <w:nsid w:val="24157D90"/>
    <w:multiLevelType w:val="hybridMultilevel"/>
    <w:tmpl w:val="97B209E6"/>
    <w:lvl w:ilvl="0" w:tplc="6E74D09C">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D52E3F"/>
    <w:multiLevelType w:val="hybridMultilevel"/>
    <w:tmpl w:val="0EDA3F7A"/>
    <w:lvl w:ilvl="0" w:tplc="57CC8B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1F69FD"/>
    <w:multiLevelType w:val="hybridMultilevel"/>
    <w:tmpl w:val="81F06D2E"/>
    <w:lvl w:ilvl="0" w:tplc="E670D81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21F0544"/>
    <w:multiLevelType w:val="hybridMultilevel"/>
    <w:tmpl w:val="618C90B6"/>
    <w:lvl w:ilvl="0" w:tplc="382A18D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7405D68"/>
    <w:multiLevelType w:val="hybridMultilevel"/>
    <w:tmpl w:val="6D2459A6"/>
    <w:lvl w:ilvl="0" w:tplc="3CFABF8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F0023C"/>
    <w:multiLevelType w:val="hybridMultilevel"/>
    <w:tmpl w:val="11FA23B2"/>
    <w:lvl w:ilvl="0" w:tplc="1D42E260">
      <w:start w:val="20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9F423F"/>
    <w:multiLevelType w:val="hybridMultilevel"/>
    <w:tmpl w:val="25E05994"/>
    <w:lvl w:ilvl="0" w:tplc="0DE67AF2">
      <w:start w:val="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6964D53"/>
    <w:multiLevelType w:val="hybridMultilevel"/>
    <w:tmpl w:val="7A603B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685D018C"/>
    <w:multiLevelType w:val="hybridMultilevel"/>
    <w:tmpl w:val="8160BB8C"/>
    <w:lvl w:ilvl="0" w:tplc="6E86A084">
      <w:start w:val="200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abstractNum w:abstractNumId="21" w15:restartNumberingAfterBreak="0">
    <w:nsid w:val="741E6251"/>
    <w:multiLevelType w:val="hybridMultilevel"/>
    <w:tmpl w:val="019ACF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761013D9"/>
    <w:multiLevelType w:val="hybridMultilevel"/>
    <w:tmpl w:val="8F507A60"/>
    <w:lvl w:ilvl="0" w:tplc="79369C9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5"/>
  </w:num>
  <w:num w:numId="2">
    <w:abstractNumId w:val="20"/>
  </w:num>
  <w:num w:numId="3">
    <w:abstractNumId w:val="19"/>
  </w:num>
  <w:num w:numId="4">
    <w:abstractNumId w:val="14"/>
  </w:num>
  <w:num w:numId="5">
    <w:abstractNumId w:val="11"/>
  </w:num>
  <w:num w:numId="6">
    <w:abstractNumId w:val="13"/>
  </w:num>
  <w:num w:numId="7">
    <w:abstractNumId w:val="4"/>
  </w:num>
  <w:num w:numId="8">
    <w:abstractNumId w:val="0"/>
  </w:num>
  <w:num w:numId="9">
    <w:abstractNumId w:val="8"/>
  </w:num>
  <w:num w:numId="10">
    <w:abstractNumId w:val="22"/>
  </w:num>
  <w:num w:numId="11">
    <w:abstractNumId w:val="6"/>
  </w:num>
  <w:num w:numId="12">
    <w:abstractNumId w:val="17"/>
  </w:num>
  <w:num w:numId="13">
    <w:abstractNumId w:val="9"/>
  </w:num>
  <w:num w:numId="14">
    <w:abstractNumId w:val="18"/>
  </w:num>
  <w:num w:numId="15">
    <w:abstractNumId w:val="15"/>
  </w:num>
  <w:num w:numId="16">
    <w:abstractNumId w:val="3"/>
  </w:num>
  <w:num w:numId="17">
    <w:abstractNumId w:val="12"/>
  </w:num>
  <w:num w:numId="18">
    <w:abstractNumId w:val="1"/>
  </w:num>
  <w:num w:numId="19">
    <w:abstractNumId w:val="21"/>
  </w:num>
  <w:num w:numId="20">
    <w:abstractNumId w:val="10"/>
  </w:num>
  <w:num w:numId="21">
    <w:abstractNumId w:val="2"/>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42"/>
    <w:rsid w:val="0000122D"/>
    <w:rsid w:val="00001B74"/>
    <w:rsid w:val="00003409"/>
    <w:rsid w:val="00005C03"/>
    <w:rsid w:val="00007A2A"/>
    <w:rsid w:val="00007E5C"/>
    <w:rsid w:val="0001247E"/>
    <w:rsid w:val="00012DA7"/>
    <w:rsid w:val="00013B70"/>
    <w:rsid w:val="000142AC"/>
    <w:rsid w:val="00015230"/>
    <w:rsid w:val="00016B2C"/>
    <w:rsid w:val="000201C3"/>
    <w:rsid w:val="00020B4E"/>
    <w:rsid w:val="00033162"/>
    <w:rsid w:val="000344FA"/>
    <w:rsid w:val="00034521"/>
    <w:rsid w:val="000348BE"/>
    <w:rsid w:val="00036CF1"/>
    <w:rsid w:val="0004025A"/>
    <w:rsid w:val="00041F63"/>
    <w:rsid w:val="00043508"/>
    <w:rsid w:val="00045DDC"/>
    <w:rsid w:val="00046A97"/>
    <w:rsid w:val="0005241A"/>
    <w:rsid w:val="00052AEA"/>
    <w:rsid w:val="0005392C"/>
    <w:rsid w:val="00054704"/>
    <w:rsid w:val="00054936"/>
    <w:rsid w:val="000549D9"/>
    <w:rsid w:val="00061CE2"/>
    <w:rsid w:val="000624FA"/>
    <w:rsid w:val="000735FF"/>
    <w:rsid w:val="00084809"/>
    <w:rsid w:val="00085BBE"/>
    <w:rsid w:val="00086CE3"/>
    <w:rsid w:val="00087813"/>
    <w:rsid w:val="00090A68"/>
    <w:rsid w:val="000932C4"/>
    <w:rsid w:val="00094C94"/>
    <w:rsid w:val="00094D6B"/>
    <w:rsid w:val="000A1544"/>
    <w:rsid w:val="000A2768"/>
    <w:rsid w:val="000A4874"/>
    <w:rsid w:val="000A551D"/>
    <w:rsid w:val="000A764C"/>
    <w:rsid w:val="000A7D96"/>
    <w:rsid w:val="000B1744"/>
    <w:rsid w:val="000B3FB6"/>
    <w:rsid w:val="000B448D"/>
    <w:rsid w:val="000B5D83"/>
    <w:rsid w:val="000B7981"/>
    <w:rsid w:val="000C06C7"/>
    <w:rsid w:val="000C3708"/>
    <w:rsid w:val="000D13ED"/>
    <w:rsid w:val="000D20A6"/>
    <w:rsid w:val="000D24EA"/>
    <w:rsid w:val="000D340A"/>
    <w:rsid w:val="000D3A3C"/>
    <w:rsid w:val="000D404A"/>
    <w:rsid w:val="000D4079"/>
    <w:rsid w:val="000D4F5B"/>
    <w:rsid w:val="000D6FE6"/>
    <w:rsid w:val="000E03D7"/>
    <w:rsid w:val="000E10D4"/>
    <w:rsid w:val="000E17E1"/>
    <w:rsid w:val="000E30E6"/>
    <w:rsid w:val="000E3ECA"/>
    <w:rsid w:val="000E48BF"/>
    <w:rsid w:val="000E5504"/>
    <w:rsid w:val="000E6373"/>
    <w:rsid w:val="000E671F"/>
    <w:rsid w:val="000E74E7"/>
    <w:rsid w:val="000E776E"/>
    <w:rsid w:val="000F2216"/>
    <w:rsid w:val="00100CDA"/>
    <w:rsid w:val="001027E8"/>
    <w:rsid w:val="00104379"/>
    <w:rsid w:val="00105C17"/>
    <w:rsid w:val="00106646"/>
    <w:rsid w:val="001106F1"/>
    <w:rsid w:val="0011332E"/>
    <w:rsid w:val="001137D6"/>
    <w:rsid w:val="001139F1"/>
    <w:rsid w:val="00115049"/>
    <w:rsid w:val="001153C5"/>
    <w:rsid w:val="00116531"/>
    <w:rsid w:val="0012099C"/>
    <w:rsid w:val="001216C9"/>
    <w:rsid w:val="00122195"/>
    <w:rsid w:val="00123613"/>
    <w:rsid w:val="001238B9"/>
    <w:rsid w:val="00123C53"/>
    <w:rsid w:val="00123D9C"/>
    <w:rsid w:val="001265BC"/>
    <w:rsid w:val="00131654"/>
    <w:rsid w:val="0013239A"/>
    <w:rsid w:val="00132E23"/>
    <w:rsid w:val="00133613"/>
    <w:rsid w:val="00133F96"/>
    <w:rsid w:val="001344AD"/>
    <w:rsid w:val="00137DD5"/>
    <w:rsid w:val="001428F5"/>
    <w:rsid w:val="00145F05"/>
    <w:rsid w:val="001463E3"/>
    <w:rsid w:val="00146F3C"/>
    <w:rsid w:val="00154720"/>
    <w:rsid w:val="00155955"/>
    <w:rsid w:val="00160F45"/>
    <w:rsid w:val="00161420"/>
    <w:rsid w:val="0017219B"/>
    <w:rsid w:val="00172201"/>
    <w:rsid w:val="00173510"/>
    <w:rsid w:val="00173D43"/>
    <w:rsid w:val="0018010A"/>
    <w:rsid w:val="001803CD"/>
    <w:rsid w:val="00182491"/>
    <w:rsid w:val="00182560"/>
    <w:rsid w:val="00185C1B"/>
    <w:rsid w:val="001871FB"/>
    <w:rsid w:val="0019265B"/>
    <w:rsid w:val="00192C91"/>
    <w:rsid w:val="001934F9"/>
    <w:rsid w:val="0019646F"/>
    <w:rsid w:val="001A2265"/>
    <w:rsid w:val="001A3ACD"/>
    <w:rsid w:val="001A4605"/>
    <w:rsid w:val="001A78C0"/>
    <w:rsid w:val="001B140E"/>
    <w:rsid w:val="001B5BB2"/>
    <w:rsid w:val="001C0FFA"/>
    <w:rsid w:val="001C535D"/>
    <w:rsid w:val="001C592D"/>
    <w:rsid w:val="001C70D7"/>
    <w:rsid w:val="001C7360"/>
    <w:rsid w:val="001D7019"/>
    <w:rsid w:val="001E3F11"/>
    <w:rsid w:val="001E4540"/>
    <w:rsid w:val="001E6D5D"/>
    <w:rsid w:val="001F1245"/>
    <w:rsid w:val="001F1945"/>
    <w:rsid w:val="001F3B00"/>
    <w:rsid w:val="001F497C"/>
    <w:rsid w:val="001F7489"/>
    <w:rsid w:val="001F7BAC"/>
    <w:rsid w:val="00203D9C"/>
    <w:rsid w:val="00203E20"/>
    <w:rsid w:val="00203E99"/>
    <w:rsid w:val="0020719A"/>
    <w:rsid w:val="00207A95"/>
    <w:rsid w:val="00210FE3"/>
    <w:rsid w:val="00212CB2"/>
    <w:rsid w:val="0021501D"/>
    <w:rsid w:val="00215659"/>
    <w:rsid w:val="00215AAD"/>
    <w:rsid w:val="00215F7C"/>
    <w:rsid w:val="00217528"/>
    <w:rsid w:val="0021769B"/>
    <w:rsid w:val="00223245"/>
    <w:rsid w:val="00223DE0"/>
    <w:rsid w:val="00223E55"/>
    <w:rsid w:val="002241D4"/>
    <w:rsid w:val="00224413"/>
    <w:rsid w:val="00227231"/>
    <w:rsid w:val="002315AC"/>
    <w:rsid w:val="00237F67"/>
    <w:rsid w:val="002416F6"/>
    <w:rsid w:val="002460DA"/>
    <w:rsid w:val="00247438"/>
    <w:rsid w:val="00250C13"/>
    <w:rsid w:val="00250E09"/>
    <w:rsid w:val="0025152D"/>
    <w:rsid w:val="002522EA"/>
    <w:rsid w:val="00255DA7"/>
    <w:rsid w:val="00260916"/>
    <w:rsid w:val="00262359"/>
    <w:rsid w:val="00263A37"/>
    <w:rsid w:val="002644C2"/>
    <w:rsid w:val="00266C64"/>
    <w:rsid w:val="00270E10"/>
    <w:rsid w:val="002745A6"/>
    <w:rsid w:val="00274FAA"/>
    <w:rsid w:val="00275340"/>
    <w:rsid w:val="002754C8"/>
    <w:rsid w:val="00276C31"/>
    <w:rsid w:val="00277999"/>
    <w:rsid w:val="00277E30"/>
    <w:rsid w:val="0028504C"/>
    <w:rsid w:val="00294597"/>
    <w:rsid w:val="002958B0"/>
    <w:rsid w:val="002A3B41"/>
    <w:rsid w:val="002A496D"/>
    <w:rsid w:val="002B0442"/>
    <w:rsid w:val="002B2096"/>
    <w:rsid w:val="002B20B7"/>
    <w:rsid w:val="002B27CE"/>
    <w:rsid w:val="002B4C86"/>
    <w:rsid w:val="002C0169"/>
    <w:rsid w:val="002C0829"/>
    <w:rsid w:val="002C1CCC"/>
    <w:rsid w:val="002C369E"/>
    <w:rsid w:val="002C3C1C"/>
    <w:rsid w:val="002C5A73"/>
    <w:rsid w:val="002D2D0E"/>
    <w:rsid w:val="002D53B5"/>
    <w:rsid w:val="002D5597"/>
    <w:rsid w:val="002E06B2"/>
    <w:rsid w:val="002E1364"/>
    <w:rsid w:val="002E39CE"/>
    <w:rsid w:val="002E6D99"/>
    <w:rsid w:val="002E750D"/>
    <w:rsid w:val="002E7725"/>
    <w:rsid w:val="00301F0B"/>
    <w:rsid w:val="00303F5C"/>
    <w:rsid w:val="00304592"/>
    <w:rsid w:val="00307A35"/>
    <w:rsid w:val="00311244"/>
    <w:rsid w:val="00311419"/>
    <w:rsid w:val="003123EA"/>
    <w:rsid w:val="00313D1B"/>
    <w:rsid w:val="0031414B"/>
    <w:rsid w:val="00315314"/>
    <w:rsid w:val="003178D8"/>
    <w:rsid w:val="00320448"/>
    <w:rsid w:val="00321484"/>
    <w:rsid w:val="00323075"/>
    <w:rsid w:val="00327C57"/>
    <w:rsid w:val="00331A2A"/>
    <w:rsid w:val="0033695C"/>
    <w:rsid w:val="00337E65"/>
    <w:rsid w:val="003412E3"/>
    <w:rsid w:val="0034342A"/>
    <w:rsid w:val="003439A2"/>
    <w:rsid w:val="00343EF4"/>
    <w:rsid w:val="003453E4"/>
    <w:rsid w:val="00345745"/>
    <w:rsid w:val="00345A2B"/>
    <w:rsid w:val="0034686F"/>
    <w:rsid w:val="00347603"/>
    <w:rsid w:val="00347E13"/>
    <w:rsid w:val="00350069"/>
    <w:rsid w:val="00350E53"/>
    <w:rsid w:val="00352A69"/>
    <w:rsid w:val="00356E54"/>
    <w:rsid w:val="00363B11"/>
    <w:rsid w:val="003644BD"/>
    <w:rsid w:val="00372B40"/>
    <w:rsid w:val="00372B78"/>
    <w:rsid w:val="00375793"/>
    <w:rsid w:val="003821CB"/>
    <w:rsid w:val="00383970"/>
    <w:rsid w:val="00383F1E"/>
    <w:rsid w:val="00384769"/>
    <w:rsid w:val="00385BBE"/>
    <w:rsid w:val="00391CA2"/>
    <w:rsid w:val="00392E69"/>
    <w:rsid w:val="00394DCF"/>
    <w:rsid w:val="003954C2"/>
    <w:rsid w:val="00395AF5"/>
    <w:rsid w:val="003A0149"/>
    <w:rsid w:val="003A01BA"/>
    <w:rsid w:val="003A09D4"/>
    <w:rsid w:val="003A2039"/>
    <w:rsid w:val="003A4932"/>
    <w:rsid w:val="003B29CF"/>
    <w:rsid w:val="003B3467"/>
    <w:rsid w:val="003B7001"/>
    <w:rsid w:val="003C3DDC"/>
    <w:rsid w:val="003D0BC4"/>
    <w:rsid w:val="003D4F1F"/>
    <w:rsid w:val="003D5137"/>
    <w:rsid w:val="003D5692"/>
    <w:rsid w:val="003D6D87"/>
    <w:rsid w:val="003E0D82"/>
    <w:rsid w:val="003E14C8"/>
    <w:rsid w:val="003E3272"/>
    <w:rsid w:val="003E7DDD"/>
    <w:rsid w:val="003F0BE2"/>
    <w:rsid w:val="003F127C"/>
    <w:rsid w:val="003F1B89"/>
    <w:rsid w:val="00401463"/>
    <w:rsid w:val="004046DA"/>
    <w:rsid w:val="004069A8"/>
    <w:rsid w:val="004071F8"/>
    <w:rsid w:val="00411948"/>
    <w:rsid w:val="0041353F"/>
    <w:rsid w:val="00414D2F"/>
    <w:rsid w:val="00417C19"/>
    <w:rsid w:val="00423032"/>
    <w:rsid w:val="00424598"/>
    <w:rsid w:val="00424A62"/>
    <w:rsid w:val="004250B1"/>
    <w:rsid w:val="00432E17"/>
    <w:rsid w:val="00436ABB"/>
    <w:rsid w:val="004420CD"/>
    <w:rsid w:val="00442254"/>
    <w:rsid w:val="004505CD"/>
    <w:rsid w:val="00452297"/>
    <w:rsid w:val="004523FA"/>
    <w:rsid w:val="00452FCB"/>
    <w:rsid w:val="00455050"/>
    <w:rsid w:val="004569F5"/>
    <w:rsid w:val="004602CA"/>
    <w:rsid w:val="004617E5"/>
    <w:rsid w:val="00466359"/>
    <w:rsid w:val="00485240"/>
    <w:rsid w:val="00491E8B"/>
    <w:rsid w:val="004925B8"/>
    <w:rsid w:val="0049452E"/>
    <w:rsid w:val="004A0097"/>
    <w:rsid w:val="004A0734"/>
    <w:rsid w:val="004A0A0E"/>
    <w:rsid w:val="004A376D"/>
    <w:rsid w:val="004A487F"/>
    <w:rsid w:val="004B0B60"/>
    <w:rsid w:val="004B1C36"/>
    <w:rsid w:val="004B3114"/>
    <w:rsid w:val="004B31BF"/>
    <w:rsid w:val="004B3793"/>
    <w:rsid w:val="004B3A85"/>
    <w:rsid w:val="004B4285"/>
    <w:rsid w:val="004B445C"/>
    <w:rsid w:val="004B631B"/>
    <w:rsid w:val="004B6900"/>
    <w:rsid w:val="004C606D"/>
    <w:rsid w:val="004C6827"/>
    <w:rsid w:val="004D0193"/>
    <w:rsid w:val="004D16B7"/>
    <w:rsid w:val="004D23E1"/>
    <w:rsid w:val="004D3B6D"/>
    <w:rsid w:val="004D4276"/>
    <w:rsid w:val="004D586A"/>
    <w:rsid w:val="004E1AFA"/>
    <w:rsid w:val="004E4AD4"/>
    <w:rsid w:val="004F1F17"/>
    <w:rsid w:val="004F41AF"/>
    <w:rsid w:val="00501DBD"/>
    <w:rsid w:val="00502F52"/>
    <w:rsid w:val="00503393"/>
    <w:rsid w:val="00504E05"/>
    <w:rsid w:val="00507B83"/>
    <w:rsid w:val="00512819"/>
    <w:rsid w:val="00513944"/>
    <w:rsid w:val="00514260"/>
    <w:rsid w:val="0051523C"/>
    <w:rsid w:val="00517AE0"/>
    <w:rsid w:val="0052150C"/>
    <w:rsid w:val="00522C1E"/>
    <w:rsid w:val="005242AF"/>
    <w:rsid w:val="005319CD"/>
    <w:rsid w:val="005344CB"/>
    <w:rsid w:val="005410D7"/>
    <w:rsid w:val="0054381F"/>
    <w:rsid w:val="00544EC1"/>
    <w:rsid w:val="00546A0B"/>
    <w:rsid w:val="005474C2"/>
    <w:rsid w:val="0054768A"/>
    <w:rsid w:val="00551834"/>
    <w:rsid w:val="00555903"/>
    <w:rsid w:val="0055624B"/>
    <w:rsid w:val="005573B8"/>
    <w:rsid w:val="0056198E"/>
    <w:rsid w:val="00561CAA"/>
    <w:rsid w:val="00563806"/>
    <w:rsid w:val="00564FC8"/>
    <w:rsid w:val="00570D90"/>
    <w:rsid w:val="00574A3C"/>
    <w:rsid w:val="00580592"/>
    <w:rsid w:val="0058389D"/>
    <w:rsid w:val="00585076"/>
    <w:rsid w:val="005903E1"/>
    <w:rsid w:val="0059464A"/>
    <w:rsid w:val="00594E5C"/>
    <w:rsid w:val="005A144F"/>
    <w:rsid w:val="005A5618"/>
    <w:rsid w:val="005A6938"/>
    <w:rsid w:val="005B0AD9"/>
    <w:rsid w:val="005B600C"/>
    <w:rsid w:val="005B6533"/>
    <w:rsid w:val="005B6B38"/>
    <w:rsid w:val="005C094C"/>
    <w:rsid w:val="005C0A6C"/>
    <w:rsid w:val="005C2E61"/>
    <w:rsid w:val="005D02E1"/>
    <w:rsid w:val="005D46EB"/>
    <w:rsid w:val="005D5133"/>
    <w:rsid w:val="005D6998"/>
    <w:rsid w:val="005E1EDB"/>
    <w:rsid w:val="005E2467"/>
    <w:rsid w:val="005E2589"/>
    <w:rsid w:val="005E6903"/>
    <w:rsid w:val="005F037B"/>
    <w:rsid w:val="005F3E48"/>
    <w:rsid w:val="005F4350"/>
    <w:rsid w:val="005F6630"/>
    <w:rsid w:val="005F6FF9"/>
    <w:rsid w:val="00605E66"/>
    <w:rsid w:val="00612307"/>
    <w:rsid w:val="006124E8"/>
    <w:rsid w:val="00613703"/>
    <w:rsid w:val="00613BD2"/>
    <w:rsid w:val="00621531"/>
    <w:rsid w:val="00624957"/>
    <w:rsid w:val="00630F2B"/>
    <w:rsid w:val="00636A0E"/>
    <w:rsid w:val="00637C1F"/>
    <w:rsid w:val="00641F02"/>
    <w:rsid w:val="00642C5C"/>
    <w:rsid w:val="00642E81"/>
    <w:rsid w:val="0064415A"/>
    <w:rsid w:val="0064488B"/>
    <w:rsid w:val="006449FE"/>
    <w:rsid w:val="006454EC"/>
    <w:rsid w:val="00647EB7"/>
    <w:rsid w:val="00652615"/>
    <w:rsid w:val="00653081"/>
    <w:rsid w:val="0065628B"/>
    <w:rsid w:val="00664D7F"/>
    <w:rsid w:val="006661F4"/>
    <w:rsid w:val="006677AC"/>
    <w:rsid w:val="006827B3"/>
    <w:rsid w:val="00687011"/>
    <w:rsid w:val="006913FC"/>
    <w:rsid w:val="006945E1"/>
    <w:rsid w:val="006956AA"/>
    <w:rsid w:val="0069579B"/>
    <w:rsid w:val="00697AD9"/>
    <w:rsid w:val="006A21EA"/>
    <w:rsid w:val="006B120C"/>
    <w:rsid w:val="006B529A"/>
    <w:rsid w:val="006B5932"/>
    <w:rsid w:val="006C02CC"/>
    <w:rsid w:val="006C0DEB"/>
    <w:rsid w:val="006C637F"/>
    <w:rsid w:val="006D0988"/>
    <w:rsid w:val="006D7E97"/>
    <w:rsid w:val="006E0DBC"/>
    <w:rsid w:val="006E1C7A"/>
    <w:rsid w:val="006E69C7"/>
    <w:rsid w:val="006E722D"/>
    <w:rsid w:val="006E7415"/>
    <w:rsid w:val="006F2808"/>
    <w:rsid w:val="006F33C9"/>
    <w:rsid w:val="006F5177"/>
    <w:rsid w:val="006F6A30"/>
    <w:rsid w:val="007001C5"/>
    <w:rsid w:val="00700715"/>
    <w:rsid w:val="00701F5F"/>
    <w:rsid w:val="0071040A"/>
    <w:rsid w:val="00711A67"/>
    <w:rsid w:val="00712CD6"/>
    <w:rsid w:val="00712EE1"/>
    <w:rsid w:val="007144E5"/>
    <w:rsid w:val="00720AFF"/>
    <w:rsid w:val="0072139E"/>
    <w:rsid w:val="0072212C"/>
    <w:rsid w:val="00723E35"/>
    <w:rsid w:val="0072527A"/>
    <w:rsid w:val="00725931"/>
    <w:rsid w:val="00734C96"/>
    <w:rsid w:val="00737705"/>
    <w:rsid w:val="00737727"/>
    <w:rsid w:val="00742B32"/>
    <w:rsid w:val="00743E24"/>
    <w:rsid w:val="007476C2"/>
    <w:rsid w:val="0075076C"/>
    <w:rsid w:val="00750D04"/>
    <w:rsid w:val="007526AD"/>
    <w:rsid w:val="00755CFC"/>
    <w:rsid w:val="00761A25"/>
    <w:rsid w:val="00761BC0"/>
    <w:rsid w:val="007626FB"/>
    <w:rsid w:val="0076575B"/>
    <w:rsid w:val="0076764F"/>
    <w:rsid w:val="00770798"/>
    <w:rsid w:val="00774391"/>
    <w:rsid w:val="00774B6F"/>
    <w:rsid w:val="00774BB3"/>
    <w:rsid w:val="00775906"/>
    <w:rsid w:val="00782A6E"/>
    <w:rsid w:val="00791DF0"/>
    <w:rsid w:val="007A1B62"/>
    <w:rsid w:val="007A2FD2"/>
    <w:rsid w:val="007A6998"/>
    <w:rsid w:val="007B11EB"/>
    <w:rsid w:val="007B135C"/>
    <w:rsid w:val="007B1474"/>
    <w:rsid w:val="007B1FF2"/>
    <w:rsid w:val="007B5496"/>
    <w:rsid w:val="007C13A1"/>
    <w:rsid w:val="007C7492"/>
    <w:rsid w:val="007C7677"/>
    <w:rsid w:val="007C7A0E"/>
    <w:rsid w:val="007D5ED7"/>
    <w:rsid w:val="007E0D69"/>
    <w:rsid w:val="007E17E6"/>
    <w:rsid w:val="007E49D5"/>
    <w:rsid w:val="007E61E3"/>
    <w:rsid w:val="007F1409"/>
    <w:rsid w:val="007F2019"/>
    <w:rsid w:val="007F2BE2"/>
    <w:rsid w:val="007F6106"/>
    <w:rsid w:val="007F777C"/>
    <w:rsid w:val="00800A7D"/>
    <w:rsid w:val="00802B33"/>
    <w:rsid w:val="0080313B"/>
    <w:rsid w:val="0080469A"/>
    <w:rsid w:val="0080532E"/>
    <w:rsid w:val="00815DBC"/>
    <w:rsid w:val="008161AF"/>
    <w:rsid w:val="00820DA7"/>
    <w:rsid w:val="008214DD"/>
    <w:rsid w:val="0082685B"/>
    <w:rsid w:val="008274E5"/>
    <w:rsid w:val="00830BB4"/>
    <w:rsid w:val="008317B3"/>
    <w:rsid w:val="00834C38"/>
    <w:rsid w:val="008351DC"/>
    <w:rsid w:val="00837332"/>
    <w:rsid w:val="008404F8"/>
    <w:rsid w:val="00841EA2"/>
    <w:rsid w:val="008423ED"/>
    <w:rsid w:val="00844281"/>
    <w:rsid w:val="0084579F"/>
    <w:rsid w:val="00845E4D"/>
    <w:rsid w:val="00855632"/>
    <w:rsid w:val="008568FE"/>
    <w:rsid w:val="00861BED"/>
    <w:rsid w:val="00862235"/>
    <w:rsid w:val="00863EB9"/>
    <w:rsid w:val="0086466A"/>
    <w:rsid w:val="00865C2A"/>
    <w:rsid w:val="00866B55"/>
    <w:rsid w:val="00874A3E"/>
    <w:rsid w:val="00877089"/>
    <w:rsid w:val="008772F7"/>
    <w:rsid w:val="00877DFB"/>
    <w:rsid w:val="008800B1"/>
    <w:rsid w:val="00884248"/>
    <w:rsid w:val="00890458"/>
    <w:rsid w:val="00895CC3"/>
    <w:rsid w:val="00896AFF"/>
    <w:rsid w:val="008979EA"/>
    <w:rsid w:val="008A15D0"/>
    <w:rsid w:val="008A2012"/>
    <w:rsid w:val="008A3DFD"/>
    <w:rsid w:val="008A6E4B"/>
    <w:rsid w:val="008B1781"/>
    <w:rsid w:val="008B7DC9"/>
    <w:rsid w:val="008C10F0"/>
    <w:rsid w:val="008C1FE8"/>
    <w:rsid w:val="008C7D4A"/>
    <w:rsid w:val="008D442A"/>
    <w:rsid w:val="008D6D16"/>
    <w:rsid w:val="008E4152"/>
    <w:rsid w:val="008E656B"/>
    <w:rsid w:val="008F32F9"/>
    <w:rsid w:val="008F5ECB"/>
    <w:rsid w:val="008F5F18"/>
    <w:rsid w:val="00900D42"/>
    <w:rsid w:val="00904398"/>
    <w:rsid w:val="00913A1F"/>
    <w:rsid w:val="00914A53"/>
    <w:rsid w:val="00916080"/>
    <w:rsid w:val="00917699"/>
    <w:rsid w:val="00917DCC"/>
    <w:rsid w:val="0092134E"/>
    <w:rsid w:val="00922EE0"/>
    <w:rsid w:val="0092344C"/>
    <w:rsid w:val="00926202"/>
    <w:rsid w:val="009332B2"/>
    <w:rsid w:val="009332FD"/>
    <w:rsid w:val="00937182"/>
    <w:rsid w:val="00937988"/>
    <w:rsid w:val="009401D4"/>
    <w:rsid w:val="00943A09"/>
    <w:rsid w:val="009456FA"/>
    <w:rsid w:val="00945804"/>
    <w:rsid w:val="00950BC6"/>
    <w:rsid w:val="00953388"/>
    <w:rsid w:val="00953E47"/>
    <w:rsid w:val="00954A81"/>
    <w:rsid w:val="0096073A"/>
    <w:rsid w:val="0096478C"/>
    <w:rsid w:val="009813D3"/>
    <w:rsid w:val="00981846"/>
    <w:rsid w:val="00990162"/>
    <w:rsid w:val="00992022"/>
    <w:rsid w:val="0099674D"/>
    <w:rsid w:val="00997E26"/>
    <w:rsid w:val="009A08C4"/>
    <w:rsid w:val="009A2556"/>
    <w:rsid w:val="009A38AD"/>
    <w:rsid w:val="009A6B3F"/>
    <w:rsid w:val="009B1D83"/>
    <w:rsid w:val="009B2BC0"/>
    <w:rsid w:val="009B355E"/>
    <w:rsid w:val="009B7522"/>
    <w:rsid w:val="009C2D87"/>
    <w:rsid w:val="009C778A"/>
    <w:rsid w:val="009D0730"/>
    <w:rsid w:val="009D2D97"/>
    <w:rsid w:val="009E1084"/>
    <w:rsid w:val="009E5767"/>
    <w:rsid w:val="009E601A"/>
    <w:rsid w:val="009F2F3C"/>
    <w:rsid w:val="009F7BFE"/>
    <w:rsid w:val="00A01846"/>
    <w:rsid w:val="00A01C36"/>
    <w:rsid w:val="00A020EC"/>
    <w:rsid w:val="00A02D26"/>
    <w:rsid w:val="00A060B0"/>
    <w:rsid w:val="00A06C5C"/>
    <w:rsid w:val="00A06E8F"/>
    <w:rsid w:val="00A10A66"/>
    <w:rsid w:val="00A139B4"/>
    <w:rsid w:val="00A1522C"/>
    <w:rsid w:val="00A16C4A"/>
    <w:rsid w:val="00A16EFF"/>
    <w:rsid w:val="00A17785"/>
    <w:rsid w:val="00A25882"/>
    <w:rsid w:val="00A25DF0"/>
    <w:rsid w:val="00A3437F"/>
    <w:rsid w:val="00A35DB6"/>
    <w:rsid w:val="00A40C89"/>
    <w:rsid w:val="00A411FB"/>
    <w:rsid w:val="00A42B45"/>
    <w:rsid w:val="00A42DDA"/>
    <w:rsid w:val="00A44299"/>
    <w:rsid w:val="00A60BB3"/>
    <w:rsid w:val="00A65A42"/>
    <w:rsid w:val="00A72130"/>
    <w:rsid w:val="00A72740"/>
    <w:rsid w:val="00A76CDC"/>
    <w:rsid w:val="00A96F6C"/>
    <w:rsid w:val="00A977BD"/>
    <w:rsid w:val="00AA39A5"/>
    <w:rsid w:val="00AA5B8A"/>
    <w:rsid w:val="00AA635F"/>
    <w:rsid w:val="00AA6D22"/>
    <w:rsid w:val="00AB04EB"/>
    <w:rsid w:val="00AB7366"/>
    <w:rsid w:val="00AC3E72"/>
    <w:rsid w:val="00AC5EEA"/>
    <w:rsid w:val="00AC7090"/>
    <w:rsid w:val="00AD013C"/>
    <w:rsid w:val="00AD29C7"/>
    <w:rsid w:val="00AD2C27"/>
    <w:rsid w:val="00AE23F1"/>
    <w:rsid w:val="00AE2C38"/>
    <w:rsid w:val="00AF254C"/>
    <w:rsid w:val="00AF4C82"/>
    <w:rsid w:val="00AF5E2B"/>
    <w:rsid w:val="00AF7642"/>
    <w:rsid w:val="00B0045E"/>
    <w:rsid w:val="00B03987"/>
    <w:rsid w:val="00B07696"/>
    <w:rsid w:val="00B11062"/>
    <w:rsid w:val="00B11CBA"/>
    <w:rsid w:val="00B11DE0"/>
    <w:rsid w:val="00B12D3F"/>
    <w:rsid w:val="00B1574A"/>
    <w:rsid w:val="00B22B6C"/>
    <w:rsid w:val="00B25C3B"/>
    <w:rsid w:val="00B27F71"/>
    <w:rsid w:val="00B31173"/>
    <w:rsid w:val="00B319B7"/>
    <w:rsid w:val="00B37742"/>
    <w:rsid w:val="00B42AD8"/>
    <w:rsid w:val="00B454A5"/>
    <w:rsid w:val="00B52E7F"/>
    <w:rsid w:val="00B52EAC"/>
    <w:rsid w:val="00B568DC"/>
    <w:rsid w:val="00B5762C"/>
    <w:rsid w:val="00B606F1"/>
    <w:rsid w:val="00B61439"/>
    <w:rsid w:val="00B66414"/>
    <w:rsid w:val="00B67B1C"/>
    <w:rsid w:val="00B67FC7"/>
    <w:rsid w:val="00B75958"/>
    <w:rsid w:val="00B80253"/>
    <w:rsid w:val="00B81A20"/>
    <w:rsid w:val="00B8748E"/>
    <w:rsid w:val="00B904DF"/>
    <w:rsid w:val="00B93B8A"/>
    <w:rsid w:val="00B94406"/>
    <w:rsid w:val="00BB155E"/>
    <w:rsid w:val="00BB2365"/>
    <w:rsid w:val="00BB30DC"/>
    <w:rsid w:val="00BB46E8"/>
    <w:rsid w:val="00BB4817"/>
    <w:rsid w:val="00BC176B"/>
    <w:rsid w:val="00BC3F9B"/>
    <w:rsid w:val="00BC5286"/>
    <w:rsid w:val="00BC6ADC"/>
    <w:rsid w:val="00BC6B76"/>
    <w:rsid w:val="00BC75C3"/>
    <w:rsid w:val="00BD2E55"/>
    <w:rsid w:val="00BE1CE8"/>
    <w:rsid w:val="00BE2915"/>
    <w:rsid w:val="00BE48B8"/>
    <w:rsid w:val="00BF47E1"/>
    <w:rsid w:val="00BF67FF"/>
    <w:rsid w:val="00C04D13"/>
    <w:rsid w:val="00C060A8"/>
    <w:rsid w:val="00C06D50"/>
    <w:rsid w:val="00C10AC6"/>
    <w:rsid w:val="00C110C6"/>
    <w:rsid w:val="00C12963"/>
    <w:rsid w:val="00C17FB2"/>
    <w:rsid w:val="00C21802"/>
    <w:rsid w:val="00C243FB"/>
    <w:rsid w:val="00C24743"/>
    <w:rsid w:val="00C265F5"/>
    <w:rsid w:val="00C27CA0"/>
    <w:rsid w:val="00C30946"/>
    <w:rsid w:val="00C333D3"/>
    <w:rsid w:val="00C337D7"/>
    <w:rsid w:val="00C343D7"/>
    <w:rsid w:val="00C350C8"/>
    <w:rsid w:val="00C4011D"/>
    <w:rsid w:val="00C44E4D"/>
    <w:rsid w:val="00C454F1"/>
    <w:rsid w:val="00C4663B"/>
    <w:rsid w:val="00C4783A"/>
    <w:rsid w:val="00C50546"/>
    <w:rsid w:val="00C56C69"/>
    <w:rsid w:val="00C56FB7"/>
    <w:rsid w:val="00C60184"/>
    <w:rsid w:val="00C60261"/>
    <w:rsid w:val="00C65517"/>
    <w:rsid w:val="00C670F8"/>
    <w:rsid w:val="00C700E1"/>
    <w:rsid w:val="00C74230"/>
    <w:rsid w:val="00C75187"/>
    <w:rsid w:val="00C76742"/>
    <w:rsid w:val="00C813F3"/>
    <w:rsid w:val="00C81435"/>
    <w:rsid w:val="00C83AAB"/>
    <w:rsid w:val="00C85B22"/>
    <w:rsid w:val="00C85D54"/>
    <w:rsid w:val="00C85F9D"/>
    <w:rsid w:val="00C87744"/>
    <w:rsid w:val="00C906FC"/>
    <w:rsid w:val="00C93556"/>
    <w:rsid w:val="00C97761"/>
    <w:rsid w:val="00C9776A"/>
    <w:rsid w:val="00C97EE8"/>
    <w:rsid w:val="00CA48EF"/>
    <w:rsid w:val="00CA64B4"/>
    <w:rsid w:val="00CB0D6F"/>
    <w:rsid w:val="00CB6D06"/>
    <w:rsid w:val="00CB791B"/>
    <w:rsid w:val="00CC0994"/>
    <w:rsid w:val="00CC1745"/>
    <w:rsid w:val="00CC53A4"/>
    <w:rsid w:val="00CC5546"/>
    <w:rsid w:val="00CC5D1E"/>
    <w:rsid w:val="00CD32A9"/>
    <w:rsid w:val="00CD64B2"/>
    <w:rsid w:val="00CE1876"/>
    <w:rsid w:val="00CE3DB9"/>
    <w:rsid w:val="00CE4DD0"/>
    <w:rsid w:val="00CF20BB"/>
    <w:rsid w:val="00D04FFB"/>
    <w:rsid w:val="00D11951"/>
    <w:rsid w:val="00D13E74"/>
    <w:rsid w:val="00D1625E"/>
    <w:rsid w:val="00D17186"/>
    <w:rsid w:val="00D22880"/>
    <w:rsid w:val="00D27925"/>
    <w:rsid w:val="00D3021F"/>
    <w:rsid w:val="00D319F3"/>
    <w:rsid w:val="00D32143"/>
    <w:rsid w:val="00D32FB3"/>
    <w:rsid w:val="00D34F83"/>
    <w:rsid w:val="00D356A5"/>
    <w:rsid w:val="00D37AA3"/>
    <w:rsid w:val="00D4358F"/>
    <w:rsid w:val="00D52FD0"/>
    <w:rsid w:val="00D53470"/>
    <w:rsid w:val="00D609C6"/>
    <w:rsid w:val="00D62189"/>
    <w:rsid w:val="00D65414"/>
    <w:rsid w:val="00D740DA"/>
    <w:rsid w:val="00D75F04"/>
    <w:rsid w:val="00D83DC1"/>
    <w:rsid w:val="00D845A3"/>
    <w:rsid w:val="00D85A3D"/>
    <w:rsid w:val="00D87C7A"/>
    <w:rsid w:val="00D9068D"/>
    <w:rsid w:val="00D92E99"/>
    <w:rsid w:val="00D945C0"/>
    <w:rsid w:val="00D953E9"/>
    <w:rsid w:val="00D956EB"/>
    <w:rsid w:val="00DA0D0A"/>
    <w:rsid w:val="00DA3175"/>
    <w:rsid w:val="00DA4ED6"/>
    <w:rsid w:val="00DB19D4"/>
    <w:rsid w:val="00DB42B5"/>
    <w:rsid w:val="00DB471D"/>
    <w:rsid w:val="00DB7A14"/>
    <w:rsid w:val="00DC4586"/>
    <w:rsid w:val="00DC7272"/>
    <w:rsid w:val="00DD15CF"/>
    <w:rsid w:val="00DD2296"/>
    <w:rsid w:val="00DD3596"/>
    <w:rsid w:val="00DD7002"/>
    <w:rsid w:val="00DD775B"/>
    <w:rsid w:val="00DE0BD7"/>
    <w:rsid w:val="00DE2FF8"/>
    <w:rsid w:val="00DE363A"/>
    <w:rsid w:val="00DE3DEC"/>
    <w:rsid w:val="00DE4388"/>
    <w:rsid w:val="00DE69E6"/>
    <w:rsid w:val="00DF2252"/>
    <w:rsid w:val="00DF434C"/>
    <w:rsid w:val="00DF5ABC"/>
    <w:rsid w:val="00E03099"/>
    <w:rsid w:val="00E05185"/>
    <w:rsid w:val="00E05222"/>
    <w:rsid w:val="00E061AE"/>
    <w:rsid w:val="00E06DBB"/>
    <w:rsid w:val="00E11D19"/>
    <w:rsid w:val="00E152F5"/>
    <w:rsid w:val="00E17964"/>
    <w:rsid w:val="00E225D3"/>
    <w:rsid w:val="00E3167B"/>
    <w:rsid w:val="00E31B92"/>
    <w:rsid w:val="00E32C81"/>
    <w:rsid w:val="00E33BAF"/>
    <w:rsid w:val="00E347C6"/>
    <w:rsid w:val="00E37D5C"/>
    <w:rsid w:val="00E403AE"/>
    <w:rsid w:val="00E4263D"/>
    <w:rsid w:val="00E44DBB"/>
    <w:rsid w:val="00E46439"/>
    <w:rsid w:val="00E465AD"/>
    <w:rsid w:val="00E47576"/>
    <w:rsid w:val="00E47605"/>
    <w:rsid w:val="00E47DB1"/>
    <w:rsid w:val="00E65692"/>
    <w:rsid w:val="00E65856"/>
    <w:rsid w:val="00E740DF"/>
    <w:rsid w:val="00E744ED"/>
    <w:rsid w:val="00E76C54"/>
    <w:rsid w:val="00E81E18"/>
    <w:rsid w:val="00E82101"/>
    <w:rsid w:val="00E84A85"/>
    <w:rsid w:val="00E93A2D"/>
    <w:rsid w:val="00E93D9E"/>
    <w:rsid w:val="00E94127"/>
    <w:rsid w:val="00E97766"/>
    <w:rsid w:val="00EA2AE3"/>
    <w:rsid w:val="00EA3529"/>
    <w:rsid w:val="00EA493F"/>
    <w:rsid w:val="00EA559B"/>
    <w:rsid w:val="00EA7096"/>
    <w:rsid w:val="00EB01E7"/>
    <w:rsid w:val="00EB271F"/>
    <w:rsid w:val="00EB35EF"/>
    <w:rsid w:val="00EB6ABC"/>
    <w:rsid w:val="00EB6F08"/>
    <w:rsid w:val="00EC1D4A"/>
    <w:rsid w:val="00EC23C5"/>
    <w:rsid w:val="00EC2C05"/>
    <w:rsid w:val="00EC4764"/>
    <w:rsid w:val="00EC6EAB"/>
    <w:rsid w:val="00ED0B91"/>
    <w:rsid w:val="00ED190C"/>
    <w:rsid w:val="00ED1F5C"/>
    <w:rsid w:val="00ED2C5A"/>
    <w:rsid w:val="00ED5CDC"/>
    <w:rsid w:val="00EE0E07"/>
    <w:rsid w:val="00EE3AF9"/>
    <w:rsid w:val="00EE4113"/>
    <w:rsid w:val="00EE4D78"/>
    <w:rsid w:val="00EE57C0"/>
    <w:rsid w:val="00EE7718"/>
    <w:rsid w:val="00EF04A3"/>
    <w:rsid w:val="00EF0DC8"/>
    <w:rsid w:val="00EF3166"/>
    <w:rsid w:val="00EF342A"/>
    <w:rsid w:val="00EF3A75"/>
    <w:rsid w:val="00EF4F5F"/>
    <w:rsid w:val="00F01F8B"/>
    <w:rsid w:val="00F04378"/>
    <w:rsid w:val="00F05500"/>
    <w:rsid w:val="00F0606C"/>
    <w:rsid w:val="00F07B72"/>
    <w:rsid w:val="00F12C46"/>
    <w:rsid w:val="00F13CBD"/>
    <w:rsid w:val="00F142C4"/>
    <w:rsid w:val="00F14DD2"/>
    <w:rsid w:val="00F160C3"/>
    <w:rsid w:val="00F16DF3"/>
    <w:rsid w:val="00F17E67"/>
    <w:rsid w:val="00F17E72"/>
    <w:rsid w:val="00F23CF1"/>
    <w:rsid w:val="00F26B5D"/>
    <w:rsid w:val="00F3226B"/>
    <w:rsid w:val="00F35244"/>
    <w:rsid w:val="00F35C8C"/>
    <w:rsid w:val="00F44870"/>
    <w:rsid w:val="00F46F20"/>
    <w:rsid w:val="00F532A9"/>
    <w:rsid w:val="00F55836"/>
    <w:rsid w:val="00F56885"/>
    <w:rsid w:val="00F57865"/>
    <w:rsid w:val="00F60AB3"/>
    <w:rsid w:val="00F60EE0"/>
    <w:rsid w:val="00F6428D"/>
    <w:rsid w:val="00F66E49"/>
    <w:rsid w:val="00F67EA3"/>
    <w:rsid w:val="00F76392"/>
    <w:rsid w:val="00F768DF"/>
    <w:rsid w:val="00F81C94"/>
    <w:rsid w:val="00F81D34"/>
    <w:rsid w:val="00F8399D"/>
    <w:rsid w:val="00F849F6"/>
    <w:rsid w:val="00F854B6"/>
    <w:rsid w:val="00F860F1"/>
    <w:rsid w:val="00F861CF"/>
    <w:rsid w:val="00F87028"/>
    <w:rsid w:val="00F90668"/>
    <w:rsid w:val="00F97F09"/>
    <w:rsid w:val="00FA14F4"/>
    <w:rsid w:val="00FA507B"/>
    <w:rsid w:val="00FA7DC5"/>
    <w:rsid w:val="00FB1B31"/>
    <w:rsid w:val="00FB609E"/>
    <w:rsid w:val="00FC2383"/>
    <w:rsid w:val="00FC69F8"/>
    <w:rsid w:val="00FC7B85"/>
    <w:rsid w:val="00FD2FD0"/>
    <w:rsid w:val="00FE1917"/>
    <w:rsid w:val="00FE2BF3"/>
    <w:rsid w:val="00FE69B9"/>
    <w:rsid w:val="00FE7AB7"/>
    <w:rsid w:val="00FF008E"/>
    <w:rsid w:val="00FF3451"/>
    <w:rsid w:val="00FF3660"/>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5395"/>
  <w15:docId w15:val="{B3FF8764-58A9-4820-98F6-A9D20F86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paragraph" w:styleId="Heading1">
    <w:name w:val="heading 1"/>
    <w:basedOn w:val="Normal"/>
    <w:link w:val="Heading1Char"/>
    <w:uiPriority w:val="9"/>
    <w:qFormat/>
    <w:rsid w:val="00BE48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7F6106"/>
    <w:rPr>
      <w:sz w:val="16"/>
      <w:szCs w:val="16"/>
    </w:rPr>
  </w:style>
  <w:style w:type="paragraph" w:styleId="CommentText">
    <w:name w:val="annotation text"/>
    <w:basedOn w:val="Normal"/>
    <w:link w:val="CommentTextChar"/>
    <w:uiPriority w:val="99"/>
    <w:semiHidden/>
    <w:unhideWhenUsed/>
    <w:rsid w:val="007F6106"/>
  </w:style>
  <w:style w:type="character" w:customStyle="1" w:styleId="CommentTextChar">
    <w:name w:val="Comment Text Char"/>
    <w:basedOn w:val="DefaultParagraphFont"/>
    <w:link w:val="CommentText"/>
    <w:uiPriority w:val="99"/>
    <w:semiHidden/>
    <w:rsid w:val="007F61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F6106"/>
    <w:rPr>
      <w:b/>
      <w:bCs/>
    </w:rPr>
  </w:style>
  <w:style w:type="character" w:customStyle="1" w:styleId="CommentSubjectChar">
    <w:name w:val="Comment Subject Char"/>
    <w:basedOn w:val="CommentTextChar"/>
    <w:link w:val="CommentSubject"/>
    <w:uiPriority w:val="99"/>
    <w:semiHidden/>
    <w:rsid w:val="007F6106"/>
    <w:rPr>
      <w:rFonts w:eastAsia="Times New Roman" w:cs="Times New Roman"/>
      <w:b/>
      <w:bCs/>
      <w:sz w:val="20"/>
      <w:szCs w:val="20"/>
      <w:lang w:eastAsia="lv-LV"/>
    </w:rPr>
  </w:style>
  <w:style w:type="character" w:customStyle="1" w:styleId="Heading1Char">
    <w:name w:val="Heading 1 Char"/>
    <w:basedOn w:val="DefaultParagraphFont"/>
    <w:link w:val="Heading1"/>
    <w:uiPriority w:val="9"/>
    <w:rsid w:val="00BE48B8"/>
    <w:rPr>
      <w:rFonts w:eastAsia="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3189">
      <w:bodyDiv w:val="1"/>
      <w:marLeft w:val="0"/>
      <w:marRight w:val="0"/>
      <w:marTop w:val="0"/>
      <w:marBottom w:val="0"/>
      <w:divBdr>
        <w:top w:val="none" w:sz="0" w:space="0" w:color="auto"/>
        <w:left w:val="none" w:sz="0" w:space="0" w:color="auto"/>
        <w:bottom w:val="none" w:sz="0" w:space="0" w:color="auto"/>
        <w:right w:val="none" w:sz="0" w:space="0" w:color="auto"/>
      </w:divBdr>
    </w:div>
    <w:div w:id="565796384">
      <w:bodyDiv w:val="1"/>
      <w:marLeft w:val="0"/>
      <w:marRight w:val="0"/>
      <w:marTop w:val="0"/>
      <w:marBottom w:val="0"/>
      <w:divBdr>
        <w:top w:val="none" w:sz="0" w:space="0" w:color="auto"/>
        <w:left w:val="none" w:sz="0" w:space="0" w:color="auto"/>
        <w:bottom w:val="none" w:sz="0" w:space="0" w:color="auto"/>
        <w:right w:val="none" w:sz="0" w:space="0" w:color="auto"/>
      </w:divBdr>
    </w:div>
    <w:div w:id="572004452">
      <w:bodyDiv w:val="1"/>
      <w:marLeft w:val="0"/>
      <w:marRight w:val="0"/>
      <w:marTop w:val="0"/>
      <w:marBottom w:val="0"/>
      <w:divBdr>
        <w:top w:val="none" w:sz="0" w:space="0" w:color="auto"/>
        <w:left w:val="none" w:sz="0" w:space="0" w:color="auto"/>
        <w:bottom w:val="none" w:sz="0" w:space="0" w:color="auto"/>
        <w:right w:val="none" w:sz="0" w:space="0" w:color="auto"/>
      </w:divBdr>
    </w:div>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1006058505">
      <w:bodyDiv w:val="1"/>
      <w:marLeft w:val="0"/>
      <w:marRight w:val="0"/>
      <w:marTop w:val="0"/>
      <w:marBottom w:val="0"/>
      <w:divBdr>
        <w:top w:val="none" w:sz="0" w:space="0" w:color="auto"/>
        <w:left w:val="none" w:sz="0" w:space="0" w:color="auto"/>
        <w:bottom w:val="none" w:sz="0" w:space="0" w:color="auto"/>
        <w:right w:val="none" w:sz="0" w:space="0" w:color="auto"/>
      </w:divBdr>
    </w:div>
    <w:div w:id="1800223982">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5334092&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010%26sort%3D1%26liststep%3D10%26%3DPar%25C4%2581d%25C4%25ABt%26plparam1%3Dlist%26pljmimetype%3D1%26%3DIzdruk%25C4%2581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s.ta.gov.lv/tisreal?Form=STAT_PROC_ENTER&amp;task=edit&amp;procid=64880009&amp;topmenuid=212&amp;stack=https%3A//tis.ta.gov.lv/tisreal%3F%26AjaxB%3D1%26tablepage%3D4%26Form%3DregProcListNew%26topmenuid%3D212%26liststart%3D1%26jformat%3D1%26jtype%3D2%26extseek%3D0%26DocType%3D0%26stack%3Dhttps%25253A//tis.ta.gov.lv/tisreal%25253FForm%25253DTISBLANK%26objsubtype%3D6%26%3D%25C5%25A0odien%26%3D%25C5%25A0oned%25C4%2593%25C4%25BC%26%3D%25C5%25A0om%25C4%2593nes%26activeyear%3D2018%26lastname%3Dluminor%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E751-7FD6-4053-9B06-CED34710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10003</Words>
  <Characters>5702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70</cp:revision>
  <cp:lastPrinted>2019-01-22T10:56:00Z</cp:lastPrinted>
  <dcterms:created xsi:type="dcterms:W3CDTF">2018-05-18T11:43:00Z</dcterms:created>
  <dcterms:modified xsi:type="dcterms:W3CDTF">2019-02-11T09:40:00Z</dcterms:modified>
</cp:coreProperties>
</file>