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E2BE7" w14:textId="77777777" w:rsidR="00EB0AE6" w:rsidRDefault="00EB0AE6" w:rsidP="00EB0AE6">
      <w:pPr>
        <w:spacing w:line="276" w:lineRule="auto"/>
        <w:jc w:val="both"/>
        <w:rPr>
          <w:b/>
          <w:bCs/>
          <w:szCs w:val="22"/>
          <w:lang w:eastAsia="en-US"/>
        </w:rPr>
      </w:pPr>
      <w:r>
        <w:rPr>
          <w:b/>
          <w:bCs/>
        </w:rPr>
        <w:t>Žurnālistu tiesības saņemt informāciju par publiskās pārvaldes budžeta līdzekļu izlietojumu</w:t>
      </w:r>
    </w:p>
    <w:p w14:paraId="019FD8D7" w14:textId="77777777" w:rsidR="00EB0AE6" w:rsidRDefault="00EB0AE6" w:rsidP="00EB0AE6">
      <w:pPr>
        <w:spacing w:line="276" w:lineRule="auto"/>
        <w:jc w:val="both"/>
      </w:pPr>
      <w:r>
        <w:t>1. Demokrātiskas valsts pārvaldes funkcionēšanas neatņemama pazīme ir tās pārskatāmība. Tādējādi demokrātiskā valstī sabiedrībai ir jābūt iespējām sekot līdzi tam, kā tiek izlietoti publiskie līdzekļi, lai pārliecinātos, ka šo līdzekļu izlietojums kopumā ir vērsts uz sabiedrības interešu nodrošināšanu un publiskie līdzekļi netiek izmantoti negodprātīgi, piemēram, ar publisko varu apveltīto personu savtīgu interešu īstenošanai.</w:t>
      </w:r>
    </w:p>
    <w:p w14:paraId="73D28F2F" w14:textId="7CAAB257" w:rsidR="00EB0AE6" w:rsidRDefault="00EB0AE6" w:rsidP="00EB0AE6">
      <w:pPr>
        <w:spacing w:line="276" w:lineRule="auto"/>
        <w:jc w:val="both"/>
      </w:pPr>
      <w:r>
        <w:t xml:space="preserve">2. Tiesību uz informācijas pieejamību mērķis ir nodrošināt sabiedrības tiesības sekot līdzi tam, kā valsts (plašākā nozīmē) pilda tai uzticētās publiskās funkcijas. </w:t>
      </w:r>
      <w:proofErr w:type="gramStart"/>
      <w:r>
        <w:t>Turklāt tiesības piekļūt iestāžu rīcībā</w:t>
      </w:r>
      <w:proofErr w:type="gramEnd"/>
      <w:r>
        <w:t xml:space="preserve"> esošai informācijai, kas saistīta ar publiskās pārvaldes budžeta līdzekļu izlietojumu, ir attiecināmas arī uz informāciju par valsts un pašvaldību kapitālsabiedrību un nodibinājumu budžeta līdzekļu izlietojumu.</w:t>
      </w:r>
    </w:p>
    <w:p w14:paraId="6FCBFBF3" w14:textId="77777777" w:rsidR="00EB0AE6" w:rsidRDefault="00EB0AE6" w:rsidP="00EB0AE6">
      <w:pPr>
        <w:spacing w:line="276" w:lineRule="auto"/>
        <w:jc w:val="both"/>
      </w:pPr>
      <w:r>
        <w:t>3. Informācijai piemītošs ierobežotas pieejamības informācijas statuss neizslēdz iespēju, ka arī šāda informācija var tikt izsniegta trešajām personām. Lemjot par ierobežotas pieejamības informācijas izsniegšanu, jāapsver, kurai no interesēm – tai, kuras aizsardzībai noteikts ierobežotas pieejamības informācijas statuss, vai tai, kura pamato leģitīmu šīs informācijas saņemšanas nepieciešamību, konkrētajos apstākļos ir dodama priekšroka. Arī informācija par fiziskas personas datiem un privāto dzīvi var tikt izsniegta trešajām personām, ja konkrētā gadījumā ir konstatējami tādi apstākļi, kuros informācijas pieprasītāja leģitīmā interese bauda lielāku aizsardzību, nekā konkrētās personas interese uz privātās dzīves neaizskaramību.</w:t>
      </w:r>
    </w:p>
    <w:p w14:paraId="772BCB15" w14:textId="77777777" w:rsidR="00EB0AE6" w:rsidRDefault="00EB0AE6" w:rsidP="00EB0AE6">
      <w:pPr>
        <w:spacing w:line="276" w:lineRule="auto"/>
        <w:jc w:val="both"/>
      </w:pPr>
      <w:r>
        <w:t xml:space="preserve">4. Personām, kuras saņem atlīdzību no publiskā budžeta līdzekļiem, pat ja šīm personām nav valsts amatpersonas statusa, ir jāapzinās, ka sabiedrībai ir leģitīma interese par budžeta līdzekļu izlietojumu. </w:t>
      </w:r>
    </w:p>
    <w:p w14:paraId="3468009A" w14:textId="6B5EB11A" w:rsidR="00EB0AE6" w:rsidRDefault="00EB0AE6" w:rsidP="00EB0AE6">
      <w:pPr>
        <w:spacing w:line="276" w:lineRule="auto"/>
        <w:jc w:val="both"/>
      </w:pPr>
      <w:r>
        <w:t>5. Žurnālistu darbība, īstenojot vārda un preses brīvību, ir fundamentāla vērtība demokrātiskā valstī, jo tieši ar tās palīdzību lielā mērā tiek nodrošinātas sabiedrības tiesības iegūt informāciju par visai sabiedrībai būtiskiem jautājumiem</w:t>
      </w:r>
      <w:proofErr w:type="gramStart"/>
      <w:r>
        <w:t xml:space="preserve"> un</w:t>
      </w:r>
      <w:proofErr w:type="gramEnd"/>
      <w:r>
        <w:t xml:space="preserve"> tostarp sekot līdzi tam, kā valsts pilda tai uzticētās publiskās funkcijas un kā rīkojas ar nodokļu maksātāju budžetā iemaksātajiem līdzekļiem. Iegūstot un analizējot informāciju par budžeta līdzekļu izlietojumu un publisko funkciju izpildi, žurnālisti pilda savu demokrātijas „sargsuņa” funkciju.</w:t>
      </w:r>
    </w:p>
    <w:p w14:paraId="37116C18" w14:textId="4FECC43E" w:rsidR="00EB0AE6" w:rsidRDefault="00EB0AE6" w:rsidP="00EB0AE6">
      <w:pPr>
        <w:spacing w:line="276" w:lineRule="auto"/>
        <w:jc w:val="both"/>
      </w:pPr>
      <w:r>
        <w:t xml:space="preserve">6. Iestādei ir jāapzinās, ka sabiedrībai ir tiesības zināt (un tātad žurnālistiem ir pamats pētīt), vai publiskie līdzekļi tiek izlietoti tiesiski un sabiedrības interesēs. Līdz ar to, ja žurnālisti iestādei prasa informāciju par budžeta līdzekļu izlietojumu un norāda, ka tas nepieciešams žurnālistikas vajadzībām, iestādei ir pamats konstatēt informācijas pieprasītāja leģitīmu interesi. Iestādei nav pamata šādos gadījumos pieprasīt žurnālistam sniegt papildu informāciju par topošo publikāciju saturu. </w:t>
      </w:r>
    </w:p>
    <w:p w14:paraId="0BED9298" w14:textId="30052FB1" w:rsidR="00EB0AE6" w:rsidRDefault="00EB0AE6" w:rsidP="00EB0AE6">
      <w:pPr>
        <w:spacing w:line="276" w:lineRule="auto"/>
        <w:jc w:val="both"/>
      </w:pPr>
      <w:r>
        <w:t>7. Apzinoties informācijas izplatīšanas iespēju ietekmi uz sabiedriskās domas veidošanu, ir ļoti būtiski, lai pašvaldības resursi, kas tiek izmantoti informācijas izplatīšanai, tiktu izmantoti sabiedrības interesēs, nevis, piemēram, attiecīgajā pašvaldībā pie varas esošo amatpersonu vai partiju popularizēšanai.</w:t>
      </w:r>
    </w:p>
    <w:p w14:paraId="0F3F948F" w14:textId="023E8F5D" w:rsidR="00EB0AE6" w:rsidRPr="00EB0AE6" w:rsidRDefault="00EB0AE6" w:rsidP="00EB0AE6">
      <w:pPr>
        <w:spacing w:line="276" w:lineRule="auto"/>
        <w:jc w:val="both"/>
      </w:pPr>
      <w:r>
        <w:t>8. Jautājums par personām izmaksātajiem publiskās pārvaldes budžeta līdzekļiem nereti kontekstu iegūst vien tad, kad ir zināma informācija par to, kuras personas un par kādu tieši darbību veikšanu attiecīgo atlīdzību ir saņēmušas. Līdz ar to kopējā atlīdzības summa, nenorādot personas, kuras šo atlīdzību ir saņēmušas, neļauj žurnālistiem gūt pilnvērtīgu priekšstatu par valsts un pašvaldības budžeta līdzekļu izlietojuma lietderību un pamatotību.</w:t>
      </w:r>
    </w:p>
    <w:p w14:paraId="170CA028" w14:textId="77777777" w:rsidR="00EB0AE6" w:rsidRDefault="00EB0AE6" w:rsidP="00EB0AE6">
      <w:pPr>
        <w:spacing w:line="276" w:lineRule="auto"/>
        <w:jc w:val="right"/>
        <w:rPr>
          <w:b/>
        </w:rPr>
      </w:pPr>
    </w:p>
    <w:p w14:paraId="13896551" w14:textId="7EF16F16" w:rsidR="006B7BBC" w:rsidRDefault="006B7BBC" w:rsidP="005D0212">
      <w:pPr>
        <w:spacing w:line="276" w:lineRule="auto"/>
        <w:ind w:firstLine="567"/>
        <w:jc w:val="center"/>
        <w:rPr>
          <w:b/>
        </w:rPr>
      </w:pPr>
      <w:r w:rsidRPr="00EB0AE6">
        <w:rPr>
          <w:b/>
        </w:rPr>
        <w:lastRenderedPageBreak/>
        <w:t>Latvijas Republikas Senāt</w:t>
      </w:r>
      <w:r w:rsidR="00EB0AE6">
        <w:rPr>
          <w:b/>
        </w:rPr>
        <w:t>a</w:t>
      </w:r>
    </w:p>
    <w:p w14:paraId="1537A2DE" w14:textId="0B03285A" w:rsidR="00EB0AE6" w:rsidRDefault="00EB0AE6" w:rsidP="005D0212">
      <w:pPr>
        <w:spacing w:line="276" w:lineRule="auto"/>
        <w:ind w:firstLine="567"/>
        <w:jc w:val="center"/>
        <w:rPr>
          <w:b/>
        </w:rPr>
      </w:pPr>
      <w:r>
        <w:rPr>
          <w:b/>
        </w:rPr>
        <w:t>Administratīvo lietu departamenta</w:t>
      </w:r>
    </w:p>
    <w:p w14:paraId="132FC630" w14:textId="33A69F98" w:rsidR="00EB0AE6" w:rsidRPr="00EB0AE6" w:rsidRDefault="00EB0AE6" w:rsidP="005D0212">
      <w:pPr>
        <w:spacing w:line="276" w:lineRule="auto"/>
        <w:ind w:firstLine="567"/>
        <w:jc w:val="center"/>
        <w:rPr>
          <w:b/>
        </w:rPr>
      </w:pPr>
      <w:proofErr w:type="gramStart"/>
      <w:r>
        <w:rPr>
          <w:b/>
        </w:rPr>
        <w:t>2019.gada</w:t>
      </w:r>
      <w:proofErr w:type="gramEnd"/>
      <w:r>
        <w:rPr>
          <w:b/>
        </w:rPr>
        <w:t xml:space="preserve"> 18.aprīļa</w:t>
      </w:r>
    </w:p>
    <w:p w14:paraId="2242527F" w14:textId="77777777" w:rsidR="00EB0AE6" w:rsidRDefault="00EC5534" w:rsidP="005D0212">
      <w:pPr>
        <w:spacing w:line="276" w:lineRule="auto"/>
        <w:ind w:firstLine="567"/>
        <w:jc w:val="center"/>
        <w:rPr>
          <w:b/>
        </w:rPr>
      </w:pPr>
      <w:r w:rsidRPr="00EB0AE6">
        <w:rPr>
          <w:b/>
        </w:rPr>
        <w:t>SPRIEDUMS</w:t>
      </w:r>
    </w:p>
    <w:p w14:paraId="6799C9B2" w14:textId="77777777" w:rsidR="00EB0AE6" w:rsidRDefault="00EB0AE6" w:rsidP="005D0212">
      <w:pPr>
        <w:spacing w:line="276" w:lineRule="auto"/>
        <w:ind w:firstLine="567"/>
        <w:jc w:val="center"/>
        <w:rPr>
          <w:b/>
        </w:rPr>
      </w:pPr>
      <w:r>
        <w:rPr>
          <w:b/>
        </w:rPr>
        <w:t>Lieta Nr. A420169118, SKA-917/2019</w:t>
      </w:r>
    </w:p>
    <w:p w14:paraId="1900989D" w14:textId="5050EECC" w:rsidR="00EC5534" w:rsidRPr="00EB0AE6" w:rsidRDefault="00395E70" w:rsidP="005D0212">
      <w:pPr>
        <w:spacing w:line="276" w:lineRule="auto"/>
        <w:ind w:firstLine="567"/>
        <w:jc w:val="center"/>
        <w:rPr>
          <w:color w:val="0000FF"/>
        </w:rPr>
      </w:pPr>
      <w:hyperlink r:id="rId7" w:history="1">
        <w:r w:rsidR="00EB0AE6" w:rsidRPr="00EB0AE6">
          <w:rPr>
            <w:rStyle w:val="Hyperlink"/>
            <w:color w:val="0000FF"/>
          </w:rPr>
          <w:t>ECLI:LV:AT:2019:0418.A420169118.5.S</w:t>
        </w:r>
      </w:hyperlink>
      <w:r w:rsidR="00EC5534" w:rsidRPr="00EB0AE6">
        <w:rPr>
          <w:color w:val="0000FF"/>
        </w:rPr>
        <w:t xml:space="preserve"> </w:t>
      </w:r>
    </w:p>
    <w:p w14:paraId="534409DD" w14:textId="77777777" w:rsidR="006B7BBC" w:rsidRPr="0036770F" w:rsidRDefault="006B7BBC" w:rsidP="005D0212">
      <w:pPr>
        <w:spacing w:line="276" w:lineRule="auto"/>
        <w:ind w:firstLine="567"/>
        <w:jc w:val="both"/>
      </w:pPr>
    </w:p>
    <w:p w14:paraId="743B3853" w14:textId="77777777" w:rsidR="006B7BBC" w:rsidRPr="0036770F" w:rsidRDefault="006B7BBC" w:rsidP="005D0212">
      <w:pPr>
        <w:spacing w:line="276" w:lineRule="auto"/>
        <w:ind w:firstLine="567"/>
        <w:jc w:val="both"/>
      </w:pPr>
      <w:r w:rsidRPr="0036770F">
        <w:t>Tiesa šādā sastāvā:</w:t>
      </w:r>
      <w:r w:rsidR="00582B63" w:rsidRPr="0036770F">
        <w:t xml:space="preserve"> senatores Ieva Višķere, Vēsma Kakste, Veronika Krūmiņa</w:t>
      </w:r>
    </w:p>
    <w:p w14:paraId="1EECCE93" w14:textId="77777777" w:rsidR="003047F5" w:rsidRPr="0036770F" w:rsidRDefault="003047F5" w:rsidP="005D0212">
      <w:pPr>
        <w:spacing w:line="276" w:lineRule="auto"/>
        <w:ind w:firstLine="567"/>
        <w:jc w:val="both"/>
      </w:pPr>
    </w:p>
    <w:p w14:paraId="7DBDB225" w14:textId="6F6AECD6" w:rsidR="003047F5" w:rsidRPr="0036770F" w:rsidRDefault="00941626" w:rsidP="005D0212">
      <w:pPr>
        <w:spacing w:line="276" w:lineRule="auto"/>
        <w:ind w:firstLine="567"/>
        <w:jc w:val="both"/>
      </w:pPr>
      <w:r w:rsidRPr="0036770F">
        <w:t xml:space="preserve">rakstveida procesā izskatīja administratīvo lietu, kas ierosināta, pamatojoties uz </w:t>
      </w:r>
      <w:r w:rsidR="00405235" w:rsidRPr="0036770F">
        <w:t xml:space="preserve">nodibinājuma „Baltijas pētnieciskās žurnālistikas centrs </w:t>
      </w:r>
      <w:proofErr w:type="spellStart"/>
      <w:r w:rsidR="00405235" w:rsidRPr="0036770F">
        <w:t>Re:Baltica</w:t>
      </w:r>
      <w:proofErr w:type="spellEnd"/>
      <w:r w:rsidR="00405235" w:rsidRPr="0036770F">
        <w:t>” pieteikum</w:t>
      </w:r>
      <w:r w:rsidR="00506D30" w:rsidRPr="0036770F">
        <w:t>u</w:t>
      </w:r>
      <w:r w:rsidR="00405235" w:rsidRPr="0036770F">
        <w:t xml:space="preserve"> par Rīgas domes rīcības atzīšanu par prettiesisku un pienākuma uzlikšanu sniegt pieprasīto informāciju, </w:t>
      </w:r>
      <w:r w:rsidRPr="0036770F">
        <w:t>s</w:t>
      </w:r>
      <w:r w:rsidR="008570F8" w:rsidRPr="0036770F">
        <w:t>a</w:t>
      </w:r>
      <w:r w:rsidRPr="0036770F">
        <w:t xml:space="preserve">karā ar </w:t>
      </w:r>
      <w:r w:rsidR="00405235" w:rsidRPr="0036770F">
        <w:t>Rīgas domes</w:t>
      </w:r>
      <w:r w:rsidRPr="0036770F">
        <w:t xml:space="preserve"> kasācijas sūdzību par </w:t>
      </w:r>
      <w:r w:rsidR="00405235" w:rsidRPr="0036770F">
        <w:t xml:space="preserve">Administratīvās rajona tiesas </w:t>
      </w:r>
      <w:proofErr w:type="gramStart"/>
      <w:r w:rsidR="00405235" w:rsidRPr="0036770F">
        <w:t>2018.gada</w:t>
      </w:r>
      <w:proofErr w:type="gramEnd"/>
      <w:r w:rsidR="00405235" w:rsidRPr="0036770F">
        <w:t xml:space="preserve"> 25.oktobra </w:t>
      </w:r>
      <w:r w:rsidRPr="0036770F">
        <w:t>spriedumu.</w:t>
      </w:r>
    </w:p>
    <w:p w14:paraId="71681FFD" w14:textId="77777777" w:rsidR="00A6596A" w:rsidRPr="0036770F" w:rsidRDefault="00A6596A" w:rsidP="005D0212">
      <w:pPr>
        <w:spacing w:line="276" w:lineRule="auto"/>
        <w:ind w:firstLine="567"/>
        <w:jc w:val="both"/>
      </w:pPr>
    </w:p>
    <w:p w14:paraId="42A01223" w14:textId="77777777" w:rsidR="003047F5" w:rsidRPr="0036770F" w:rsidRDefault="003047F5" w:rsidP="005D0212">
      <w:pPr>
        <w:pStyle w:val="ATvirsraksts"/>
        <w:ind w:firstLine="567"/>
      </w:pPr>
      <w:r w:rsidRPr="0036770F">
        <w:t>Aprakstošā daļa</w:t>
      </w:r>
    </w:p>
    <w:p w14:paraId="11E4B1D8" w14:textId="77777777" w:rsidR="003047F5" w:rsidRPr="0036770F" w:rsidRDefault="003047F5" w:rsidP="005D0212">
      <w:pPr>
        <w:spacing w:line="276" w:lineRule="auto"/>
        <w:ind w:firstLine="567"/>
        <w:jc w:val="both"/>
      </w:pPr>
    </w:p>
    <w:p w14:paraId="0D8758E1" w14:textId="31071FBB" w:rsidR="003047F5" w:rsidRPr="0036770F" w:rsidRDefault="003047F5" w:rsidP="005D0212">
      <w:pPr>
        <w:spacing w:line="276" w:lineRule="auto"/>
        <w:ind w:firstLine="567"/>
        <w:jc w:val="both"/>
      </w:pPr>
      <w:r w:rsidRPr="0036770F">
        <w:t>[1] </w:t>
      </w:r>
      <w:r w:rsidR="001C1F3F" w:rsidRPr="0036770F">
        <w:t>Pieteicēj</w:t>
      </w:r>
      <w:r w:rsidR="007B44B9" w:rsidRPr="0036770F">
        <w:t>s –</w:t>
      </w:r>
      <w:r w:rsidR="001C1F3F" w:rsidRPr="0036770F">
        <w:t xml:space="preserve"> nodibinājums „Baltijas pētnieciskais žurnālistikas centrs </w:t>
      </w:r>
      <w:proofErr w:type="spellStart"/>
      <w:r w:rsidR="001C1F3F" w:rsidRPr="0036770F">
        <w:t>Re:Baltica</w:t>
      </w:r>
      <w:proofErr w:type="spellEnd"/>
      <w:r w:rsidR="001C1F3F" w:rsidRPr="0036770F">
        <w:t xml:space="preserve">” </w:t>
      </w:r>
      <w:r w:rsidR="007B44B9" w:rsidRPr="0036770F">
        <w:t>–</w:t>
      </w:r>
      <w:proofErr w:type="gramStart"/>
      <w:r w:rsidR="001C1F3F" w:rsidRPr="0036770F">
        <w:t>2017.gada</w:t>
      </w:r>
      <w:proofErr w:type="gramEnd"/>
      <w:r w:rsidR="001C1F3F" w:rsidRPr="0036770F">
        <w:t xml:space="preserve"> 28.novembrī vērsās Rīgas domē ar </w:t>
      </w:r>
      <w:r w:rsidR="003D24B9" w:rsidRPr="0036770F">
        <w:t>iesniegumu</w:t>
      </w:r>
      <w:r w:rsidR="00506D30" w:rsidRPr="0036770F">
        <w:t xml:space="preserve">, </w:t>
      </w:r>
      <w:r w:rsidR="003D24B9" w:rsidRPr="0036770F">
        <w:t>publikācijas sagatavošana</w:t>
      </w:r>
      <w:r w:rsidR="00506D30" w:rsidRPr="0036770F">
        <w:t xml:space="preserve">s nolūkā </w:t>
      </w:r>
      <w:r w:rsidR="003D24B9" w:rsidRPr="0036770F">
        <w:t>lūdz</w:t>
      </w:r>
      <w:r w:rsidR="00506D30" w:rsidRPr="0036770F">
        <w:t>ot</w:t>
      </w:r>
      <w:r w:rsidR="003D24B9" w:rsidRPr="0036770F">
        <w:t xml:space="preserve"> dom</w:t>
      </w:r>
      <w:r w:rsidR="0036770F">
        <w:t>e</w:t>
      </w:r>
      <w:r w:rsidR="003D24B9" w:rsidRPr="0036770F">
        <w:t xml:space="preserve">i </w:t>
      </w:r>
      <w:r w:rsidR="0036770F">
        <w:t>iz</w:t>
      </w:r>
      <w:r w:rsidR="003D24B9" w:rsidRPr="0036770F">
        <w:t>sniegt šādu informāciju:</w:t>
      </w:r>
      <w:r w:rsidR="001C1F3F" w:rsidRPr="0036770F">
        <w:t xml:space="preserve"> </w:t>
      </w:r>
    </w:p>
    <w:p w14:paraId="1C696610" w14:textId="64811D6D" w:rsidR="001C1F3F" w:rsidRPr="0036770F" w:rsidRDefault="00FF6A7D" w:rsidP="005D0212">
      <w:pPr>
        <w:spacing w:line="276" w:lineRule="auto"/>
        <w:ind w:firstLine="567"/>
        <w:jc w:val="both"/>
      </w:pPr>
      <w:r w:rsidRPr="0036770F">
        <w:t>1) k</w:t>
      </w:r>
      <w:r w:rsidR="001C1F3F" w:rsidRPr="0036770F">
        <w:t xml:space="preserve">ā veidojas </w:t>
      </w:r>
      <w:r w:rsidRPr="0036770F">
        <w:t>nodibinājuma „</w:t>
      </w:r>
      <w:proofErr w:type="spellStart"/>
      <w:r w:rsidRPr="0036770F">
        <w:t>Riga.lv</w:t>
      </w:r>
      <w:proofErr w:type="spellEnd"/>
      <w:r w:rsidRPr="0036770F">
        <w:t xml:space="preserve">” </w:t>
      </w:r>
      <w:r w:rsidR="00561F84" w:rsidRPr="0036770F">
        <w:t>(turpmāk – „</w:t>
      </w:r>
      <w:proofErr w:type="spellStart"/>
      <w:r w:rsidR="00561F84" w:rsidRPr="0036770F">
        <w:t>Riga.lv</w:t>
      </w:r>
      <w:proofErr w:type="spellEnd"/>
      <w:r w:rsidR="00561F84" w:rsidRPr="0036770F">
        <w:t xml:space="preserve">”) </w:t>
      </w:r>
      <w:r w:rsidRPr="0036770F">
        <w:t xml:space="preserve">ieņēmumi (atklājot </w:t>
      </w:r>
      <w:r w:rsidR="001C1F3F" w:rsidRPr="0036770F">
        <w:t xml:space="preserve">visus ieņēmumu avotus un summas 2015., 2016. un </w:t>
      </w:r>
      <w:proofErr w:type="gramStart"/>
      <w:r w:rsidR="001C1F3F" w:rsidRPr="0036770F">
        <w:t>2017.gadā</w:t>
      </w:r>
      <w:proofErr w:type="gramEnd"/>
      <w:r w:rsidRPr="0036770F">
        <w:t>)</w:t>
      </w:r>
      <w:r w:rsidR="001C1F3F" w:rsidRPr="0036770F">
        <w:t>;</w:t>
      </w:r>
    </w:p>
    <w:p w14:paraId="127D41BE" w14:textId="3459867A" w:rsidR="0091754D" w:rsidRPr="0036770F" w:rsidRDefault="001C1F3F" w:rsidP="00F21FE5">
      <w:pPr>
        <w:spacing w:line="276" w:lineRule="auto"/>
        <w:ind w:firstLine="567"/>
        <w:jc w:val="both"/>
      </w:pPr>
      <w:r w:rsidRPr="0036770F">
        <w:t xml:space="preserve">2) kādi ir </w:t>
      </w:r>
      <w:r w:rsidR="00FF6A7D" w:rsidRPr="0036770F">
        <w:t>„</w:t>
      </w:r>
      <w:proofErr w:type="spellStart"/>
      <w:r w:rsidR="00FF6A7D" w:rsidRPr="0036770F">
        <w:t>Riga.lv</w:t>
      </w:r>
      <w:proofErr w:type="spellEnd"/>
      <w:r w:rsidR="00FF6A7D" w:rsidRPr="0036770F">
        <w:t>” izdevumi</w:t>
      </w:r>
      <w:r w:rsidR="00563732">
        <w:t xml:space="preserve">, </w:t>
      </w:r>
      <w:r w:rsidR="0091754D" w:rsidRPr="0036770F">
        <w:t>tostarp</w:t>
      </w:r>
      <w:r w:rsidR="007E193D">
        <w:t xml:space="preserve"> atklājot</w:t>
      </w:r>
      <w:r w:rsidR="0091754D" w:rsidRPr="0036770F">
        <w:t>:</w:t>
      </w:r>
      <w:r w:rsidR="00F21FE5" w:rsidRPr="0036770F">
        <w:t xml:space="preserve"> </w:t>
      </w:r>
      <w:r w:rsidR="0091754D" w:rsidRPr="0036770F">
        <w:t>a) nodarbināto personu vārdus un uzvārdus un tā</w:t>
      </w:r>
      <w:r w:rsidR="00506D30" w:rsidRPr="0036770F">
        <w:t>m</w:t>
      </w:r>
      <w:r w:rsidR="0091754D" w:rsidRPr="0036770F">
        <w:t xml:space="preserve"> izmaksā</w:t>
      </w:r>
      <w:r w:rsidR="00506D30" w:rsidRPr="0036770F">
        <w:t>to</w:t>
      </w:r>
      <w:r w:rsidR="0091754D" w:rsidRPr="0036770F">
        <w:t xml:space="preserve"> atalgojumu 2015., 2016. un </w:t>
      </w:r>
      <w:proofErr w:type="gramStart"/>
      <w:r w:rsidR="0091754D" w:rsidRPr="0036770F">
        <w:t>2017.gadā</w:t>
      </w:r>
      <w:proofErr w:type="gramEnd"/>
      <w:r w:rsidR="0091754D" w:rsidRPr="0036770F">
        <w:t>;</w:t>
      </w:r>
      <w:r w:rsidR="00F21FE5" w:rsidRPr="0036770F">
        <w:t xml:space="preserve"> </w:t>
      </w:r>
      <w:r w:rsidR="0091754D" w:rsidRPr="0036770F">
        <w:t>b) kādus naudas maksājumus personām veicis „</w:t>
      </w:r>
      <w:proofErr w:type="spellStart"/>
      <w:r w:rsidR="0091754D" w:rsidRPr="0036770F">
        <w:t>Riga.lv</w:t>
      </w:r>
      <w:proofErr w:type="spellEnd"/>
      <w:r w:rsidR="0091754D" w:rsidRPr="0036770F">
        <w:t xml:space="preserve">” 2015., 2016. un 2017.gadā un kāds tam </w:t>
      </w:r>
      <w:r w:rsidR="00FD5B3C" w:rsidRPr="0036770F">
        <w:t>ir pamatojums, kā arī v</w:t>
      </w:r>
      <w:r w:rsidR="0091754D" w:rsidRPr="0036770F">
        <w:t>isas personas, kurām „</w:t>
      </w:r>
      <w:proofErr w:type="spellStart"/>
      <w:r w:rsidR="0091754D" w:rsidRPr="0036770F">
        <w:t>Riga.lv</w:t>
      </w:r>
      <w:proofErr w:type="spellEnd"/>
      <w:r w:rsidR="0091754D" w:rsidRPr="0036770F">
        <w:t>” veicis naudas maksājumus pēdējo trīs gadu laikā un katrai no šīm personām veiktā naudas maksājuma summu;</w:t>
      </w:r>
      <w:r w:rsidR="00F21FE5" w:rsidRPr="0036770F">
        <w:t xml:space="preserve"> </w:t>
      </w:r>
      <w:r w:rsidR="0091754D" w:rsidRPr="0036770F">
        <w:t>c) kādus materiālu izdevumus un kādiem mērķi</w:t>
      </w:r>
      <w:r w:rsidR="00506D30" w:rsidRPr="0036770F">
        <w:t>em</w:t>
      </w:r>
      <w:r w:rsidR="0091754D" w:rsidRPr="0036770F">
        <w:t xml:space="preserve"> „</w:t>
      </w:r>
      <w:proofErr w:type="spellStart"/>
      <w:r w:rsidR="0091754D" w:rsidRPr="0036770F">
        <w:t>Riga.lv</w:t>
      </w:r>
      <w:proofErr w:type="spellEnd"/>
      <w:r w:rsidR="00FD5B3C" w:rsidRPr="0036770F">
        <w:t xml:space="preserve">” </w:t>
      </w:r>
      <w:r w:rsidR="00563732" w:rsidRPr="0036770F">
        <w:t xml:space="preserve">veicis </w:t>
      </w:r>
      <w:r w:rsidR="00FD5B3C" w:rsidRPr="0036770F">
        <w:t xml:space="preserve">2015., 2016. un 2017.gadā, atklājot </w:t>
      </w:r>
      <w:r w:rsidR="0091754D" w:rsidRPr="0036770F">
        <w:t>konkrētu materiālu izdevumus un par tiem veiktos maksājumus; d) citas izdevumu pozīcijas</w:t>
      </w:r>
      <w:r w:rsidR="00FD5B3C" w:rsidRPr="0036770F">
        <w:t>, kas</w:t>
      </w:r>
      <w:r w:rsidR="0091754D" w:rsidRPr="0036770F">
        <w:t xml:space="preserve"> bijuša</w:t>
      </w:r>
      <w:r w:rsidR="00FD5B3C" w:rsidRPr="0036770F">
        <w:t>s „</w:t>
      </w:r>
      <w:proofErr w:type="spellStart"/>
      <w:r w:rsidR="00FD5B3C" w:rsidRPr="0036770F">
        <w:t>Riga.lv</w:t>
      </w:r>
      <w:proofErr w:type="spellEnd"/>
      <w:r w:rsidR="00FD5B3C" w:rsidRPr="0036770F">
        <w:t>” 2015.</w:t>
      </w:r>
      <w:r w:rsidR="00FF6A7D" w:rsidRPr="0036770F">
        <w:t>,</w:t>
      </w:r>
      <w:r w:rsidR="0091754D" w:rsidRPr="0036770F">
        <w:t xml:space="preserve"> 2016. un 2017.gadā</w:t>
      </w:r>
      <w:r w:rsidR="00FD5B3C" w:rsidRPr="0036770F">
        <w:t>,</w:t>
      </w:r>
      <w:r w:rsidR="0091754D" w:rsidRPr="0036770F">
        <w:t xml:space="preserve"> un cik katrai no tām atvēlēts līdzekļu;</w:t>
      </w:r>
    </w:p>
    <w:p w14:paraId="6A4FC5E6" w14:textId="34CEC508" w:rsidR="0091754D" w:rsidRPr="0036770F" w:rsidRDefault="0091754D" w:rsidP="00F21FE5">
      <w:pPr>
        <w:spacing w:line="276" w:lineRule="auto"/>
        <w:ind w:firstLine="567"/>
        <w:jc w:val="both"/>
      </w:pPr>
      <w:r w:rsidRPr="0036770F">
        <w:t>3) cik „</w:t>
      </w:r>
      <w:proofErr w:type="spellStart"/>
      <w:r w:rsidRPr="0036770F">
        <w:t>Riga.lv</w:t>
      </w:r>
      <w:proofErr w:type="spellEnd"/>
      <w:r w:rsidRPr="0036770F">
        <w:t xml:space="preserve">” 2015., 2016. un </w:t>
      </w:r>
      <w:proofErr w:type="gramStart"/>
      <w:r w:rsidRPr="0036770F">
        <w:t>2017.gadā</w:t>
      </w:r>
      <w:proofErr w:type="gramEnd"/>
      <w:r w:rsidRPr="0036770F">
        <w:t xml:space="preserve"> tērējis reklāmai </w:t>
      </w:r>
      <w:r w:rsidR="00F21FE5" w:rsidRPr="0036770F">
        <w:t xml:space="preserve">plašsaziņas līdzekļos, tostarp: </w:t>
      </w:r>
      <w:r w:rsidRPr="0036770F">
        <w:t xml:space="preserve">a) </w:t>
      </w:r>
      <w:r w:rsidR="00522AA3" w:rsidRPr="0036770F">
        <w:t>c</w:t>
      </w:r>
      <w:r w:rsidRPr="0036770F">
        <w:t xml:space="preserve">ik līdzekļu izlietoti reklāmai un satura veidošanai laikrakstos, žurnālos, elektroniskajos medijos, norādot konkrētos medijus un reklāmai tajos izlietoto </w:t>
      </w:r>
      <w:r w:rsidR="00F21FE5" w:rsidRPr="0036770F">
        <w:t xml:space="preserve">finansējumu; </w:t>
      </w:r>
      <w:r w:rsidRPr="0036770F">
        <w:t xml:space="preserve">b) </w:t>
      </w:r>
      <w:r w:rsidR="00522AA3" w:rsidRPr="0036770F">
        <w:t>c</w:t>
      </w:r>
      <w:r w:rsidRPr="0036770F">
        <w:t>ik līdzekļu izliet</w:t>
      </w:r>
      <w:r w:rsidR="00FF6A7D" w:rsidRPr="0036770F">
        <w:t>oti reklāmai sociālajos medijos (atklājot</w:t>
      </w:r>
      <w:r w:rsidRPr="0036770F">
        <w:t xml:space="preserve">, cik konkrēti veikti maksājumi sociālajam tīklam </w:t>
      </w:r>
      <w:proofErr w:type="spellStart"/>
      <w:r w:rsidRPr="0036770F">
        <w:rPr>
          <w:i/>
        </w:rPr>
        <w:t>Facebook</w:t>
      </w:r>
      <w:proofErr w:type="spellEnd"/>
      <w:r w:rsidRPr="0036770F">
        <w:t xml:space="preserve">, sociālajam tīklam </w:t>
      </w:r>
      <w:proofErr w:type="spellStart"/>
      <w:r w:rsidRPr="0036770F">
        <w:rPr>
          <w:i/>
        </w:rPr>
        <w:t>Twitter</w:t>
      </w:r>
      <w:proofErr w:type="spellEnd"/>
      <w:r w:rsidRPr="0036770F">
        <w:t xml:space="preserve">, sociālajam </w:t>
      </w:r>
      <w:r w:rsidR="00FF6A7D" w:rsidRPr="0036770F">
        <w:t xml:space="preserve">tīklam </w:t>
      </w:r>
      <w:proofErr w:type="spellStart"/>
      <w:r w:rsidR="00FF6A7D" w:rsidRPr="0036770F">
        <w:rPr>
          <w:i/>
        </w:rPr>
        <w:t>Youtube</w:t>
      </w:r>
      <w:proofErr w:type="spellEnd"/>
      <w:r w:rsidR="00FF6A7D" w:rsidRPr="0036770F">
        <w:t xml:space="preserve">, reklāmai </w:t>
      </w:r>
      <w:proofErr w:type="spellStart"/>
      <w:r w:rsidR="00FF6A7D" w:rsidRPr="0036770F">
        <w:rPr>
          <w:i/>
        </w:rPr>
        <w:t>Google</w:t>
      </w:r>
      <w:proofErr w:type="spellEnd"/>
      <w:r w:rsidR="00FF6A7D" w:rsidRPr="0036770F">
        <w:t>)</w:t>
      </w:r>
      <w:r w:rsidR="001B2454">
        <w:t>;</w:t>
      </w:r>
      <w:r w:rsidR="00F21FE5" w:rsidRPr="0036770F">
        <w:t xml:space="preserve"> </w:t>
      </w:r>
      <w:r w:rsidRPr="0036770F">
        <w:t xml:space="preserve">c) </w:t>
      </w:r>
      <w:r w:rsidR="00FF6A7D" w:rsidRPr="0036770F">
        <w:t>sniegt</w:t>
      </w:r>
      <w:r w:rsidRPr="0036770F">
        <w:t xml:space="preserve"> pilnu izklāstu par to, kuros datumos kādi ziņojumi sociālajos tīklos </w:t>
      </w:r>
      <w:proofErr w:type="spellStart"/>
      <w:r w:rsidRPr="0036770F">
        <w:rPr>
          <w:i/>
        </w:rPr>
        <w:t>Facebook</w:t>
      </w:r>
      <w:proofErr w:type="spellEnd"/>
      <w:r w:rsidRPr="0036770F">
        <w:t xml:space="preserve">, </w:t>
      </w:r>
      <w:proofErr w:type="spellStart"/>
      <w:r w:rsidRPr="0036770F">
        <w:rPr>
          <w:i/>
        </w:rPr>
        <w:t>Twitter</w:t>
      </w:r>
      <w:proofErr w:type="spellEnd"/>
      <w:r w:rsidRPr="0036770F">
        <w:t xml:space="preserve">, </w:t>
      </w:r>
      <w:proofErr w:type="spellStart"/>
      <w:r w:rsidRPr="0036770F">
        <w:rPr>
          <w:i/>
        </w:rPr>
        <w:t>Youtube</w:t>
      </w:r>
      <w:proofErr w:type="spellEnd"/>
      <w:r w:rsidRPr="0036770F">
        <w:t xml:space="preserve"> un citos reklamēti un cik naudas izlietots katra konkrētā ziņojuma </w:t>
      </w:r>
      <w:r w:rsidR="00FF6A7D" w:rsidRPr="0036770F">
        <w:t xml:space="preserve">reklamēšanai 2017.gadā (precizējot, </w:t>
      </w:r>
      <w:r w:rsidRPr="0036770F">
        <w:t>kuros sociālo tīklu kontos veikts konkrētais ziņojums</w:t>
      </w:r>
      <w:r w:rsidR="00FF6A7D" w:rsidRPr="0036770F">
        <w:t>)</w:t>
      </w:r>
      <w:r w:rsidRPr="0036770F">
        <w:t>.</w:t>
      </w:r>
    </w:p>
    <w:p w14:paraId="11680B62" w14:textId="17758C76" w:rsidR="00522AA3" w:rsidRDefault="0091754D" w:rsidP="00522AA3">
      <w:pPr>
        <w:spacing w:line="276" w:lineRule="auto"/>
        <w:ind w:firstLine="567"/>
        <w:jc w:val="both"/>
      </w:pPr>
      <w:r w:rsidRPr="0036770F">
        <w:t xml:space="preserve">4) visu </w:t>
      </w:r>
      <w:r w:rsidR="00164E83" w:rsidRPr="0036770F">
        <w:t>„</w:t>
      </w:r>
      <w:proofErr w:type="spellStart"/>
      <w:r w:rsidRPr="0036770F">
        <w:t>Riga.lv</w:t>
      </w:r>
      <w:proofErr w:type="spellEnd"/>
      <w:r w:rsidRPr="0036770F">
        <w:t xml:space="preserve">” valdes sēžu protokolu kopijas par 2015., 2016. un </w:t>
      </w:r>
      <w:proofErr w:type="gramStart"/>
      <w:r w:rsidRPr="0036770F">
        <w:t>2017.gadu</w:t>
      </w:r>
      <w:proofErr w:type="gramEnd"/>
      <w:r w:rsidRPr="0036770F">
        <w:t>.</w:t>
      </w:r>
    </w:p>
    <w:p w14:paraId="28AED78E" w14:textId="77777777" w:rsidR="007E193D" w:rsidRPr="0036770F" w:rsidRDefault="007E193D" w:rsidP="00522AA3">
      <w:pPr>
        <w:spacing w:line="276" w:lineRule="auto"/>
        <w:ind w:firstLine="567"/>
        <w:jc w:val="both"/>
      </w:pPr>
    </w:p>
    <w:p w14:paraId="45CD238E" w14:textId="28958294" w:rsidR="006579F7" w:rsidRPr="0036770F" w:rsidRDefault="007E193D" w:rsidP="00597617">
      <w:pPr>
        <w:spacing w:line="276" w:lineRule="auto"/>
        <w:ind w:firstLine="567"/>
        <w:jc w:val="both"/>
      </w:pPr>
      <w:r>
        <w:t xml:space="preserve">[2] </w:t>
      </w:r>
      <w:r w:rsidR="00597617" w:rsidRPr="0036770F">
        <w:t xml:space="preserve">Rīgas domes Finanšu departaments </w:t>
      </w:r>
      <w:proofErr w:type="gramStart"/>
      <w:r w:rsidR="00597617" w:rsidRPr="0036770F">
        <w:t>2017.gada</w:t>
      </w:r>
      <w:proofErr w:type="gramEnd"/>
      <w:r w:rsidR="00597617" w:rsidRPr="0036770F">
        <w:t xml:space="preserve"> 27.decembrī </w:t>
      </w:r>
      <w:r w:rsidR="006579F7" w:rsidRPr="0036770F">
        <w:t>iz</w:t>
      </w:r>
      <w:r w:rsidR="00597617" w:rsidRPr="0036770F">
        <w:t xml:space="preserve">sniedza pieteicējam </w:t>
      </w:r>
      <w:r w:rsidR="006579F7" w:rsidRPr="0036770F">
        <w:t>„</w:t>
      </w:r>
      <w:proofErr w:type="spellStart"/>
      <w:r w:rsidR="006579F7" w:rsidRPr="0036770F">
        <w:t>Riga.lv</w:t>
      </w:r>
      <w:proofErr w:type="spellEnd"/>
      <w:r w:rsidR="006579F7" w:rsidRPr="0036770F">
        <w:t>” 2016. un 2017.gada</w:t>
      </w:r>
      <w:r w:rsidR="00597617" w:rsidRPr="0036770F">
        <w:t xml:space="preserve"> atskaites par nodibinājumam piešķirtā finansējuma izlietojumu. Savukārt </w:t>
      </w:r>
      <w:proofErr w:type="gramStart"/>
      <w:r w:rsidR="00597617" w:rsidRPr="0036770F">
        <w:t>2017.gada</w:t>
      </w:r>
      <w:proofErr w:type="gramEnd"/>
      <w:r w:rsidR="00597617" w:rsidRPr="0036770F">
        <w:t xml:space="preserve"> 29.decembrī </w:t>
      </w:r>
      <w:r w:rsidR="00561F84" w:rsidRPr="0036770F">
        <w:t>„</w:t>
      </w:r>
      <w:proofErr w:type="spellStart"/>
      <w:r w:rsidR="00561F84" w:rsidRPr="0036770F">
        <w:t>Riga.lv</w:t>
      </w:r>
      <w:proofErr w:type="spellEnd"/>
      <w:r w:rsidR="00561F84" w:rsidRPr="0036770F">
        <w:t>”</w:t>
      </w:r>
      <w:r w:rsidR="00597617" w:rsidRPr="0036770F">
        <w:t xml:space="preserve"> sabiedrisko attiecību nodaļa </w:t>
      </w:r>
      <w:r w:rsidR="006579F7" w:rsidRPr="0036770F">
        <w:t xml:space="preserve">atteica pieteicējam sniegt informāciju par nodibinājuma izmaksātajiem finanšu līdzekļiem, jo minētā informācija </w:t>
      </w:r>
      <w:r w:rsidR="00563732">
        <w:lastRenderedPageBreak/>
        <w:t xml:space="preserve">ir </w:t>
      </w:r>
      <w:r w:rsidR="006579F7" w:rsidRPr="0036770F">
        <w:t>aizsargāta ar personu tiesībām uz privātās dzīves neaizskaramību un n</w:t>
      </w:r>
      <w:r w:rsidR="00563732">
        <w:t>eesot</w:t>
      </w:r>
      <w:r w:rsidR="006579F7" w:rsidRPr="0036770F">
        <w:t xml:space="preserve"> konstatējami pamatoti iemesli šīs informācija</w:t>
      </w:r>
      <w:r w:rsidR="001B2454">
        <w:t>s</w:t>
      </w:r>
      <w:r w:rsidR="006579F7" w:rsidRPr="0036770F">
        <w:t xml:space="preserve"> izsniegšanai pieteicējam.</w:t>
      </w:r>
    </w:p>
    <w:p w14:paraId="2D587A28" w14:textId="66685E19" w:rsidR="004C3C79" w:rsidRPr="0036770F" w:rsidRDefault="004C3C79" w:rsidP="00597617">
      <w:pPr>
        <w:spacing w:line="276" w:lineRule="auto"/>
        <w:ind w:firstLine="567"/>
        <w:jc w:val="both"/>
      </w:pPr>
      <w:r w:rsidRPr="0036770F">
        <w:t xml:space="preserve">Pieteicējs, nepiekrītot, ka tam nav izsniegta visa pieprasītā informācija, vērsās Rīgas domē. </w:t>
      </w:r>
    </w:p>
    <w:p w14:paraId="72CF9685" w14:textId="401E1727" w:rsidR="003121B8" w:rsidRPr="0036770F" w:rsidRDefault="003121B8" w:rsidP="00597617">
      <w:pPr>
        <w:spacing w:line="276" w:lineRule="auto"/>
        <w:ind w:firstLine="567"/>
        <w:jc w:val="both"/>
      </w:pPr>
      <w:r w:rsidRPr="0036770F">
        <w:t>„</w:t>
      </w:r>
      <w:proofErr w:type="spellStart"/>
      <w:r w:rsidRPr="0036770F">
        <w:t>Riga.lv</w:t>
      </w:r>
      <w:proofErr w:type="spellEnd"/>
      <w:r w:rsidRPr="0036770F">
        <w:t>”</w:t>
      </w:r>
      <w:r w:rsidR="00013318" w:rsidRPr="0036770F">
        <w:t>, pamatojoties uz Rīgas domes priekšsēdētāja rezolūciju,</w:t>
      </w:r>
      <w:r w:rsidRPr="0036770F">
        <w:t xml:space="preserve"> </w:t>
      </w:r>
      <w:proofErr w:type="gramStart"/>
      <w:r w:rsidRPr="0036770F">
        <w:t>2018.gada</w:t>
      </w:r>
      <w:proofErr w:type="gramEnd"/>
      <w:r w:rsidRPr="0036770F">
        <w:t xml:space="preserve"> 21.februārī atbildēja uz pie</w:t>
      </w:r>
      <w:r w:rsidR="004C3C79" w:rsidRPr="0036770F">
        <w:t>teicēja</w:t>
      </w:r>
      <w:r w:rsidRPr="0036770F">
        <w:t xml:space="preserve"> apstrīdēšanas iesniegumu. </w:t>
      </w:r>
      <w:r w:rsidR="00013318" w:rsidRPr="0036770F">
        <w:t xml:space="preserve">Atbildē </w:t>
      </w:r>
      <w:r w:rsidR="00561F84" w:rsidRPr="0036770F">
        <w:t xml:space="preserve">tika </w:t>
      </w:r>
      <w:r w:rsidR="00013318" w:rsidRPr="0036770F">
        <w:t>uzskaitī</w:t>
      </w:r>
      <w:r w:rsidR="00561F84" w:rsidRPr="0036770F">
        <w:t>ti</w:t>
      </w:r>
      <w:r w:rsidR="00013318" w:rsidRPr="0036770F">
        <w:t xml:space="preserve"> konkrēt</w:t>
      </w:r>
      <w:r w:rsidR="00561F84" w:rsidRPr="0036770F">
        <w:t>i</w:t>
      </w:r>
      <w:r w:rsidR="00013318" w:rsidRPr="0036770F">
        <w:t xml:space="preserve"> izdevum</w:t>
      </w:r>
      <w:r w:rsidR="00561F84" w:rsidRPr="0036770F">
        <w:t>i</w:t>
      </w:r>
      <w:r w:rsidRPr="0036770F">
        <w:t>, kuros „</w:t>
      </w:r>
      <w:proofErr w:type="spellStart"/>
      <w:r w:rsidRPr="0036770F">
        <w:t>Riga.lv</w:t>
      </w:r>
      <w:proofErr w:type="spellEnd"/>
      <w:r w:rsidRPr="0036770F">
        <w:t xml:space="preserve">” izvieto informāciju. Saistībā ar valdes sēžu protokoliem </w:t>
      </w:r>
      <w:r w:rsidR="00561F84" w:rsidRPr="0036770F">
        <w:t>„</w:t>
      </w:r>
      <w:proofErr w:type="spellStart"/>
      <w:r w:rsidR="00561F84" w:rsidRPr="0036770F">
        <w:t>Riga.lv</w:t>
      </w:r>
      <w:proofErr w:type="spellEnd"/>
      <w:r w:rsidR="00561F84" w:rsidRPr="0036770F">
        <w:t>”</w:t>
      </w:r>
      <w:r w:rsidRPr="0036770F">
        <w:t xml:space="preserve"> norādīja, ka pieteicēja pieprasītie dokumenti satur komercnoslēpumu un tāpēc ir atzīstami par ierobežotas pieejamības informāciju. Savukārt attiecībā uz</w:t>
      </w:r>
      <w:r w:rsidR="004C3C79" w:rsidRPr="0036770F">
        <w:t xml:space="preserve"> </w:t>
      </w:r>
      <w:r w:rsidRPr="0036770F">
        <w:t xml:space="preserve">izdevumiem </w:t>
      </w:r>
      <w:r w:rsidR="00561F84" w:rsidRPr="0036770F">
        <w:t>„</w:t>
      </w:r>
      <w:proofErr w:type="spellStart"/>
      <w:r w:rsidR="00561F84" w:rsidRPr="0036770F">
        <w:t>Riga.lv</w:t>
      </w:r>
      <w:proofErr w:type="spellEnd"/>
      <w:r w:rsidR="00561F84" w:rsidRPr="0036770F">
        <w:t xml:space="preserve">” </w:t>
      </w:r>
      <w:r w:rsidRPr="0036770F">
        <w:t xml:space="preserve">norādīja, ka interneta vietnē </w:t>
      </w:r>
      <w:hyperlink r:id="rId8" w:history="1">
        <w:r w:rsidRPr="0036770F">
          <w:rPr>
            <w:rStyle w:val="Hyperlink"/>
            <w:i/>
            <w:color w:val="auto"/>
            <w:u w:val="none"/>
          </w:rPr>
          <w:t>www.lursoft.lv</w:t>
        </w:r>
      </w:hyperlink>
      <w:r w:rsidRPr="0036770F">
        <w:t xml:space="preserve"> ir pieejams gada pārsk</w:t>
      </w:r>
      <w:r w:rsidR="004C3C79" w:rsidRPr="0036770F">
        <w:t>ats, kurā var iepazīties ar</w:t>
      </w:r>
      <w:r w:rsidRPr="0036770F">
        <w:t xml:space="preserve"> ieņēmumiem un izdevumiem. </w:t>
      </w:r>
    </w:p>
    <w:p w14:paraId="4306F4FF" w14:textId="77777777" w:rsidR="00164E83" w:rsidRPr="0036770F" w:rsidRDefault="00164E83" w:rsidP="005D0212">
      <w:pPr>
        <w:spacing w:line="276" w:lineRule="auto"/>
        <w:ind w:firstLine="567"/>
        <w:jc w:val="both"/>
      </w:pPr>
    </w:p>
    <w:p w14:paraId="6EFCB7FD" w14:textId="1954C61D" w:rsidR="008165C5" w:rsidRPr="0036770F" w:rsidRDefault="00164E83" w:rsidP="005D0212">
      <w:pPr>
        <w:spacing w:line="276" w:lineRule="auto"/>
        <w:ind w:firstLine="567"/>
        <w:jc w:val="both"/>
      </w:pPr>
      <w:r w:rsidRPr="0036770F">
        <w:t>[3] Pieteicēj</w:t>
      </w:r>
      <w:r w:rsidR="008165C5" w:rsidRPr="0036770F">
        <w:t>s</w:t>
      </w:r>
      <w:r w:rsidRPr="0036770F">
        <w:t xml:space="preserve"> vērsās Administratīvajā rajona tiesā ar pieteikumu, kurā lūdza atzīt par </w:t>
      </w:r>
      <w:r w:rsidR="008165C5" w:rsidRPr="0036770F">
        <w:t xml:space="preserve">prettiesisku to, ka Rīgas dome nav sniegusi visu </w:t>
      </w:r>
      <w:proofErr w:type="gramStart"/>
      <w:r w:rsidR="008165C5" w:rsidRPr="0036770F">
        <w:t>2017.gada</w:t>
      </w:r>
      <w:proofErr w:type="gramEnd"/>
      <w:r w:rsidR="008165C5" w:rsidRPr="0036770F">
        <w:t xml:space="preserve"> 28.novembra pieprasījumā pieprasīto informāciju, kā arī lūdza noteikt pienākumu šo informāciju izsniegt. </w:t>
      </w:r>
    </w:p>
    <w:p w14:paraId="5EB9C898" w14:textId="77777777" w:rsidR="00164E83" w:rsidRPr="0036770F" w:rsidRDefault="00164E83" w:rsidP="005D0212">
      <w:pPr>
        <w:spacing w:line="276" w:lineRule="auto"/>
        <w:ind w:firstLine="567"/>
        <w:jc w:val="both"/>
      </w:pPr>
    </w:p>
    <w:p w14:paraId="185167A2" w14:textId="0579BFE3" w:rsidR="00494F9D" w:rsidRPr="0036770F" w:rsidRDefault="00164E83" w:rsidP="002F21A1">
      <w:pPr>
        <w:spacing w:line="276" w:lineRule="auto"/>
        <w:ind w:firstLine="567"/>
        <w:jc w:val="both"/>
      </w:pPr>
      <w:r w:rsidRPr="0036770F">
        <w:t xml:space="preserve">[4] Administratīvā rajona tiesa ar </w:t>
      </w:r>
      <w:proofErr w:type="gramStart"/>
      <w:r w:rsidRPr="0036770F">
        <w:t>2018.gada</w:t>
      </w:r>
      <w:proofErr w:type="gramEnd"/>
      <w:r w:rsidRPr="0036770F">
        <w:t xml:space="preserve"> 25.oktobra spriedumu apmierinā</w:t>
      </w:r>
      <w:r w:rsidR="002F21A1" w:rsidRPr="0036770F">
        <w:t xml:space="preserve">ja pieteicēja pieteikumu daļā un noteica, </w:t>
      </w:r>
      <w:r w:rsidR="00A22340" w:rsidRPr="0036770F">
        <w:t>ka pieteicējam izsniedzama daļa tā pieprasītās informācijas, ievērojot spriedumā norādītos apsvērumus</w:t>
      </w:r>
      <w:r w:rsidR="002F21A1" w:rsidRPr="0036770F">
        <w:t>, kā arī atzina, ka attiecīgās informācijas ne</w:t>
      </w:r>
      <w:r w:rsidR="00A22340" w:rsidRPr="0036770F">
        <w:t>iz</w:t>
      </w:r>
      <w:r w:rsidR="002F21A1" w:rsidRPr="0036770F">
        <w:t>sniegšana bijusi prettiesiska.</w:t>
      </w:r>
      <w:r w:rsidR="00494F9D" w:rsidRPr="0036770F">
        <w:t xml:space="preserve"> Spriedums </w:t>
      </w:r>
      <w:r w:rsidR="00F20216" w:rsidRPr="0036770F">
        <w:t xml:space="preserve">daļā, kurā pieteikums apmierināts, </w:t>
      </w:r>
      <w:r w:rsidR="00494F9D" w:rsidRPr="0036770F">
        <w:t xml:space="preserve">pamatots ar turpmāk norādītajiem argumentiem. </w:t>
      </w:r>
    </w:p>
    <w:p w14:paraId="0601615C" w14:textId="19504698" w:rsidR="00C4059C" w:rsidRPr="0036770F" w:rsidRDefault="00E93D4B" w:rsidP="00C31D12">
      <w:pPr>
        <w:spacing w:line="276" w:lineRule="auto"/>
        <w:ind w:firstLine="567"/>
        <w:jc w:val="both"/>
      </w:pPr>
      <w:r w:rsidRPr="0036770F">
        <w:t>[4.</w:t>
      </w:r>
      <w:r w:rsidR="00494F9D" w:rsidRPr="0036770F">
        <w:t>1</w:t>
      </w:r>
      <w:r w:rsidRPr="0036770F">
        <w:t xml:space="preserve">] </w:t>
      </w:r>
      <w:r w:rsidR="00C4059C" w:rsidRPr="0036770F">
        <w:t>Pieteicēj</w:t>
      </w:r>
      <w:r w:rsidR="00C31D12" w:rsidRPr="0036770F">
        <w:t>s</w:t>
      </w:r>
      <w:r w:rsidR="00C4059C" w:rsidRPr="0036770F">
        <w:t xml:space="preserve"> </w:t>
      </w:r>
      <w:r w:rsidR="00C31D12" w:rsidRPr="0036770F">
        <w:t>vērsies</w:t>
      </w:r>
      <w:r w:rsidR="00C4059C" w:rsidRPr="0036770F">
        <w:t xml:space="preserve"> iestādē</w:t>
      </w:r>
      <w:proofErr w:type="gramStart"/>
      <w:r w:rsidR="00C4059C" w:rsidRPr="0036770F">
        <w:t xml:space="preserve"> un</w:t>
      </w:r>
      <w:proofErr w:type="gramEnd"/>
      <w:r w:rsidR="00C4059C" w:rsidRPr="0036770F">
        <w:t xml:space="preserve"> attiecīgi arī tiesā, jo vēlas iegūt informāciju par „</w:t>
      </w:r>
      <w:proofErr w:type="spellStart"/>
      <w:r w:rsidR="00C4059C" w:rsidRPr="0036770F">
        <w:t>Riga.lv</w:t>
      </w:r>
      <w:proofErr w:type="spellEnd"/>
      <w:r w:rsidR="00C4059C" w:rsidRPr="0036770F">
        <w:t>” ieņēmumiem</w:t>
      </w:r>
      <w:r w:rsidR="00A23005">
        <w:t xml:space="preserve"> un </w:t>
      </w:r>
      <w:r w:rsidR="00C4059C" w:rsidRPr="0036770F">
        <w:t>izdevumiem. Attiecīgi pieteicēj</w:t>
      </w:r>
      <w:r w:rsidR="001536E9" w:rsidRPr="0036770F">
        <w:t>s lūdzis</w:t>
      </w:r>
      <w:r w:rsidR="00C4059C" w:rsidRPr="0036770F">
        <w:t xml:space="preserve"> atzīt par prettiesisku</w:t>
      </w:r>
      <w:r w:rsidR="001536E9" w:rsidRPr="0036770F">
        <w:t xml:space="preserve"> to, ka iestāde</w:t>
      </w:r>
      <w:r w:rsidR="00C31D12" w:rsidRPr="0036770F">
        <w:t xml:space="preserve"> pieprasīto informāciju nav sniegusi. </w:t>
      </w:r>
    </w:p>
    <w:p w14:paraId="62EFC6A5" w14:textId="2AC32BE0" w:rsidR="00C31D12" w:rsidRPr="0036770F" w:rsidRDefault="000D3115" w:rsidP="00C31D12">
      <w:pPr>
        <w:spacing w:line="276" w:lineRule="auto"/>
        <w:ind w:firstLine="567"/>
        <w:jc w:val="both"/>
      </w:pPr>
      <w:r w:rsidRPr="0036770F">
        <w:t xml:space="preserve">[4.2] </w:t>
      </w:r>
      <w:r w:rsidR="00E93D4B" w:rsidRPr="0036770F">
        <w:t>„</w:t>
      </w:r>
      <w:proofErr w:type="spellStart"/>
      <w:r w:rsidR="00E93D4B" w:rsidRPr="0036770F">
        <w:t>Riga.lv</w:t>
      </w:r>
      <w:proofErr w:type="spellEnd"/>
      <w:r w:rsidR="00E93D4B" w:rsidRPr="0036770F">
        <w:t xml:space="preserve">” ir izveidojusi Rīgas pilsētas pašvaldība. </w:t>
      </w:r>
      <w:r w:rsidR="00561F84" w:rsidRPr="0036770F">
        <w:t>Š</w:t>
      </w:r>
      <w:r w:rsidR="001B2454">
        <w:t>ā</w:t>
      </w:r>
      <w:r w:rsidR="00561F84" w:rsidRPr="0036770F">
        <w:t xml:space="preserve"> n</w:t>
      </w:r>
      <w:r w:rsidR="00494F9D" w:rsidRPr="0036770F">
        <w:t>odibinājuma mērķis ir pašvaldības laikraksta izdošana un interneta vietnes izveide un uzturēšana, nodrošinot sabiedrības informētību par Rīgas pilsētas pašvaldības</w:t>
      </w:r>
      <w:r w:rsidR="00C31D12" w:rsidRPr="0036770F">
        <w:t xml:space="preserve"> un tās kapitālsabiedrību darbu</w:t>
      </w:r>
      <w:r w:rsidR="00561F84" w:rsidRPr="0036770F">
        <w:t>, un tā</w:t>
      </w:r>
      <w:r w:rsidR="00C31D12" w:rsidRPr="0036770F">
        <w:t xml:space="preserve"> ieņēmumu lielāko daļu veido Rīgas domes dotācija. </w:t>
      </w:r>
      <w:proofErr w:type="gramStart"/>
      <w:r w:rsidR="00E93D4B" w:rsidRPr="0036770F">
        <w:t>Tādējādi</w:t>
      </w:r>
      <w:r w:rsidR="00494F9D" w:rsidRPr="0036770F">
        <w:t>,</w:t>
      </w:r>
      <w:proofErr w:type="gramEnd"/>
      <w:r w:rsidR="00494F9D" w:rsidRPr="0036770F">
        <w:t xml:space="preserve"> </w:t>
      </w:r>
      <w:proofErr w:type="spellStart"/>
      <w:r w:rsidR="00494F9D" w:rsidRPr="0036770F">
        <w:t>citstarp</w:t>
      </w:r>
      <w:proofErr w:type="spellEnd"/>
      <w:r w:rsidR="00494F9D" w:rsidRPr="0036770F">
        <w:t xml:space="preserve"> ņemot vērā Senāta judikatūrā paustās atziņas par sabiedrības tiesībām iepazīties ar budžeta līdzekļu izmantošanu,</w:t>
      </w:r>
      <w:r w:rsidR="00C31D12" w:rsidRPr="0036770F">
        <w:t xml:space="preserve"> informācija par </w:t>
      </w:r>
      <w:r w:rsidR="00561F84" w:rsidRPr="0036770F">
        <w:t>„</w:t>
      </w:r>
      <w:proofErr w:type="spellStart"/>
      <w:r w:rsidR="00561F84" w:rsidRPr="0036770F">
        <w:t>Riga.lv</w:t>
      </w:r>
      <w:proofErr w:type="spellEnd"/>
      <w:r w:rsidR="00561F84" w:rsidRPr="0036770F">
        <w:t>”</w:t>
      </w:r>
      <w:r w:rsidR="00C31D12" w:rsidRPr="0036770F">
        <w:t xml:space="preserve"> ir iegūstama, izmantojot Informācijas atklātības likumā nostiprinātās tiesības. </w:t>
      </w:r>
    </w:p>
    <w:p w14:paraId="3AE5F509" w14:textId="66848EB4" w:rsidR="00C31D12" w:rsidRPr="0036770F" w:rsidRDefault="00E93D4B" w:rsidP="00C31D12">
      <w:pPr>
        <w:spacing w:line="276" w:lineRule="auto"/>
        <w:ind w:firstLine="567"/>
        <w:jc w:val="both"/>
      </w:pPr>
      <w:r w:rsidRPr="0036770F">
        <w:t>[4.</w:t>
      </w:r>
      <w:r w:rsidR="000D3115" w:rsidRPr="0036770F">
        <w:t>3</w:t>
      </w:r>
      <w:r w:rsidRPr="0036770F">
        <w:t>]</w:t>
      </w:r>
      <w:r w:rsidR="00C4059C" w:rsidRPr="0036770F">
        <w:t xml:space="preserve"> </w:t>
      </w:r>
      <w:r w:rsidR="00561F84" w:rsidRPr="0036770F">
        <w:t>I</w:t>
      </w:r>
      <w:r w:rsidR="00C31D12" w:rsidRPr="0036770F">
        <w:t xml:space="preserve">estāde nepamatoti nav sniegusi pieteicējam atbildi par </w:t>
      </w:r>
      <w:r w:rsidR="00561F84" w:rsidRPr="0036770F">
        <w:t>„</w:t>
      </w:r>
      <w:proofErr w:type="spellStart"/>
      <w:r w:rsidR="00561F84" w:rsidRPr="0036770F">
        <w:t>Riga.lv</w:t>
      </w:r>
      <w:proofErr w:type="spellEnd"/>
      <w:r w:rsidR="00561F84" w:rsidRPr="0036770F">
        <w:t>”</w:t>
      </w:r>
      <w:r w:rsidR="00C31D12" w:rsidRPr="0036770F">
        <w:t xml:space="preserve"> </w:t>
      </w:r>
      <w:proofErr w:type="gramStart"/>
      <w:r w:rsidR="00C31D12" w:rsidRPr="0036770F">
        <w:t>2015.gada</w:t>
      </w:r>
      <w:proofErr w:type="gramEnd"/>
      <w:r w:rsidR="00C31D12" w:rsidRPr="0036770F">
        <w:t xml:space="preserve"> ieņēmumiem un to avotiem, kā arī pieteicējam nav paskaidrots, kāpēc šāda informācija nav sniegta. Līdz ar to minētās informācijas nesniegšana nav pamatota un iestādei nosakāms pienākums to izsniegt. </w:t>
      </w:r>
    </w:p>
    <w:p w14:paraId="6C703DCB" w14:textId="7DC1C21C" w:rsidR="00AE7745" w:rsidRPr="0036770F" w:rsidRDefault="00C4059C" w:rsidP="00C31D12">
      <w:pPr>
        <w:spacing w:line="276" w:lineRule="auto"/>
        <w:ind w:firstLine="567"/>
        <w:jc w:val="both"/>
      </w:pPr>
      <w:r w:rsidRPr="0036770F">
        <w:t>[4.</w:t>
      </w:r>
      <w:r w:rsidR="000D3115" w:rsidRPr="0036770F">
        <w:t>4</w:t>
      </w:r>
      <w:r w:rsidRPr="0036770F">
        <w:t xml:space="preserve">] </w:t>
      </w:r>
      <w:r w:rsidR="00E849FA" w:rsidRPr="0036770F">
        <w:t>Pieteicējs informācijas pieprasījumā ir uzdevis konkrētus jautājumus par „</w:t>
      </w:r>
      <w:proofErr w:type="spellStart"/>
      <w:r w:rsidR="00E849FA" w:rsidRPr="0036770F">
        <w:t>Riga.lv</w:t>
      </w:r>
      <w:proofErr w:type="spellEnd"/>
      <w:r w:rsidR="00E849FA" w:rsidRPr="0036770F">
        <w:t>” izdevumiem un finansējuma izlietošanas mērķiem</w:t>
      </w:r>
      <w:r w:rsidR="00C31D12" w:rsidRPr="0036770F">
        <w:t>.</w:t>
      </w:r>
      <w:r w:rsidR="00E849FA" w:rsidRPr="0036770F">
        <w:t xml:space="preserve"> </w:t>
      </w:r>
      <w:r w:rsidR="00C31D12" w:rsidRPr="0036770F">
        <w:t xml:space="preserve">Iestāde ir atteikusi sniegt pieprasīto informāciju, norādot, ka </w:t>
      </w:r>
      <w:r w:rsidR="00E849FA" w:rsidRPr="0036770F">
        <w:t xml:space="preserve">personu atalgojums un citas tām veiktās izmaksas ietilpst šo personu tiesību uz privāto dzīvi tvērumā. </w:t>
      </w:r>
    </w:p>
    <w:p w14:paraId="28FF799A" w14:textId="678C883F" w:rsidR="00E93D4B" w:rsidRPr="0036770F" w:rsidRDefault="00E849FA" w:rsidP="00E849FA">
      <w:pPr>
        <w:spacing w:line="276" w:lineRule="auto"/>
        <w:ind w:firstLine="567"/>
        <w:jc w:val="both"/>
      </w:pPr>
      <w:r w:rsidRPr="0036770F">
        <w:t>V</w:t>
      </w:r>
      <w:r w:rsidR="00E93D4B" w:rsidRPr="0036770F">
        <w:t>ispārīgi</w:t>
      </w:r>
      <w:r w:rsidRPr="0036770F">
        <w:t xml:space="preserve"> informācija par personu vārdu un uzvārdu ir</w:t>
      </w:r>
      <w:r w:rsidR="00E93D4B" w:rsidRPr="0036770F">
        <w:t xml:space="preserve"> personas dati</w:t>
      </w:r>
      <w:proofErr w:type="gramStart"/>
      <w:r w:rsidR="007E193D">
        <w:t>,</w:t>
      </w:r>
      <w:r w:rsidR="00E93D4B" w:rsidRPr="0036770F">
        <w:t xml:space="preserve"> un</w:t>
      </w:r>
      <w:r w:rsidRPr="0036770F">
        <w:t xml:space="preserve"> tie</w:t>
      </w:r>
      <w:proofErr w:type="gramEnd"/>
      <w:r w:rsidRPr="0036770F">
        <w:t>, tāpat kā</w:t>
      </w:r>
      <w:r w:rsidR="00E93D4B" w:rsidRPr="0036770F">
        <w:t xml:space="preserve"> i</w:t>
      </w:r>
      <w:r w:rsidR="00A27DD3" w:rsidRPr="0036770F">
        <w:t xml:space="preserve">nformācija par personas privāto </w:t>
      </w:r>
      <w:r w:rsidR="00E93D4B" w:rsidRPr="0036770F">
        <w:t>dzīvi</w:t>
      </w:r>
      <w:r w:rsidR="000D3115" w:rsidRPr="0036770F">
        <w:t>,</w:t>
      </w:r>
      <w:r w:rsidR="00E93D4B" w:rsidRPr="0036770F">
        <w:t xml:space="preserve"> ir ierobežotas pieejamības informācija. </w:t>
      </w:r>
      <w:r w:rsidR="00A27DD3" w:rsidRPr="0036770F">
        <w:t xml:space="preserve">Tāpēc </w:t>
      </w:r>
      <w:r w:rsidR="00E93D4B" w:rsidRPr="0036770F">
        <w:t>šī</w:t>
      </w:r>
      <w:r w:rsidR="00480ADD">
        <w:t xml:space="preserve">s </w:t>
      </w:r>
      <w:r w:rsidR="00E93D4B" w:rsidRPr="0036770F">
        <w:t>informācija</w:t>
      </w:r>
      <w:r w:rsidR="00480ADD">
        <w:t>s</w:t>
      </w:r>
      <w:r w:rsidR="00E93D4B" w:rsidRPr="0036770F">
        <w:t xml:space="preserve"> izsniegš</w:t>
      </w:r>
      <w:r w:rsidR="00A27DD3" w:rsidRPr="0036770F">
        <w:t xml:space="preserve">ana iespējama vien tad, ja tiek </w:t>
      </w:r>
      <w:r w:rsidR="00E93D4B" w:rsidRPr="0036770F">
        <w:t>konstatēts, ka personas, kura šo informāciju prasa, likumisko interešu nodrošināšanai</w:t>
      </w:r>
      <w:r w:rsidR="00A27DD3" w:rsidRPr="0036770F">
        <w:t xml:space="preserve"> </w:t>
      </w:r>
      <w:r w:rsidR="00E93D4B" w:rsidRPr="0036770F">
        <w:t>konkrēto datu saņemšana ir objektīvi nepiecieš</w:t>
      </w:r>
      <w:r w:rsidR="00A27DD3" w:rsidRPr="0036770F">
        <w:t>ama</w:t>
      </w:r>
      <w:r w:rsidRPr="0036770F">
        <w:t>.</w:t>
      </w:r>
    </w:p>
    <w:p w14:paraId="6BE8CF4D" w14:textId="2EAFAD6C" w:rsidR="00E849FA" w:rsidRPr="0036770F" w:rsidRDefault="00E849FA" w:rsidP="00E849FA">
      <w:pPr>
        <w:spacing w:line="276" w:lineRule="auto"/>
        <w:ind w:firstLine="567"/>
        <w:jc w:val="both"/>
      </w:pPr>
      <w:r w:rsidRPr="0036770F">
        <w:lastRenderedPageBreak/>
        <w:t xml:space="preserve">Pieteicējs ir pētnieciskās žurnālistikas centrs, kas sevi definē kā bezpeļņas pētnieciskās žurnālistikas organizāciju, kas strādā, lai aizstāvētu </w:t>
      </w:r>
      <w:r w:rsidRPr="008A65A9">
        <w:t>sabiedrības intereses</w:t>
      </w:r>
      <w:r w:rsidR="008A65A9" w:rsidRPr="008A65A9">
        <w:t xml:space="preserve">. </w:t>
      </w:r>
      <w:r w:rsidRPr="008A65A9">
        <w:t>Informāciju</w:t>
      </w:r>
      <w:r w:rsidRPr="0036770F">
        <w:t xml:space="preserve"> pieteicēja vārdā ir pieprasījušas žurnālistes </w:t>
      </w:r>
      <w:proofErr w:type="gramStart"/>
      <w:r w:rsidR="002F7E8C">
        <w:t>[</w:t>
      </w:r>
      <w:proofErr w:type="gramEnd"/>
      <w:r w:rsidR="002F7E8C">
        <w:t>pers. A]</w:t>
      </w:r>
      <w:r w:rsidRPr="0036770F">
        <w:t xml:space="preserve"> un </w:t>
      </w:r>
      <w:proofErr w:type="gramStart"/>
      <w:r w:rsidR="002F7E8C">
        <w:t>[</w:t>
      </w:r>
      <w:proofErr w:type="gramEnd"/>
      <w:r w:rsidR="002F7E8C">
        <w:t>pers. B]</w:t>
      </w:r>
      <w:r w:rsidRPr="0036770F">
        <w:t>, norādot, ka informācija nepieciešama publikācijas sagatavošanai. No publiski pieejamās informācijas secināms, ka pieteicēja žurnālisti regulāri gatavo materiālus par dažādiem sabiedrībai svarīgiem ekonomiskiem, politiskiem un sociāliem jautājumiem, tostarp valsts un pašvaldību budžeta līdzekļu izlietojum</w:t>
      </w:r>
      <w:r w:rsidR="007E193D">
        <w:t>u</w:t>
      </w:r>
      <w:r w:rsidRPr="0036770F">
        <w:t xml:space="preserve"> konkrētās jomās, to padziļināti analizējot kontekstā ar sabiedrības ieguvumu.</w:t>
      </w:r>
    </w:p>
    <w:p w14:paraId="654C49D2" w14:textId="4A0A3811" w:rsidR="00561F84" w:rsidRPr="0036770F" w:rsidRDefault="00E849FA" w:rsidP="003F244A">
      <w:pPr>
        <w:spacing w:line="276" w:lineRule="auto"/>
        <w:ind w:firstLine="567"/>
        <w:jc w:val="both"/>
      </w:pPr>
      <w:r w:rsidRPr="0036770F">
        <w:t xml:space="preserve">Demokrātiskā sabiedrībā nodokļu maksātājiem ir tiesības tikt informētiem par pārvaldes lēmumiem un līdzekļu izlietojumu. </w:t>
      </w:r>
      <w:r w:rsidR="000D3115" w:rsidRPr="0036770F">
        <w:t xml:space="preserve">Konkrētajā gadījumā </w:t>
      </w:r>
      <w:r w:rsidRPr="0036770F">
        <w:t>informācijas pieprasījum</w:t>
      </w:r>
      <w:r w:rsidR="003F244A" w:rsidRPr="0036770F">
        <w:t>s</w:t>
      </w:r>
      <w:r w:rsidRPr="0036770F">
        <w:t xml:space="preserve"> </w:t>
      </w:r>
      <w:r w:rsidR="000D3115" w:rsidRPr="0036770F">
        <w:t xml:space="preserve">attiecas uz </w:t>
      </w:r>
      <w:r w:rsidRPr="0036770F">
        <w:t>informāciju</w:t>
      </w:r>
      <w:r w:rsidR="000D3115" w:rsidRPr="0036770F">
        <w:t xml:space="preserve"> par </w:t>
      </w:r>
      <w:r w:rsidR="003F244A" w:rsidRPr="0036770F">
        <w:t>publisko līdzekļu izlietojumu.</w:t>
      </w:r>
      <w:r w:rsidRPr="0036770F">
        <w:t xml:space="preserve"> </w:t>
      </w:r>
      <w:r w:rsidR="000D3115" w:rsidRPr="0036770F">
        <w:t>Dome nav izdarījusi apsvērumus par to</w:t>
      </w:r>
      <w:r w:rsidRPr="0036770F">
        <w:t>, vai</w:t>
      </w:r>
      <w:r w:rsidR="000D3115" w:rsidRPr="0036770F">
        <w:t xml:space="preserve">, atsakot pieteicējam pieprasīto informāciju, </w:t>
      </w:r>
      <w:r w:rsidRPr="0036770F">
        <w:t xml:space="preserve">ir ievērots līdzsvars starp sabiedrības interesēm </w:t>
      </w:r>
      <w:r w:rsidR="00EE4602">
        <w:t>uz pārvaldes</w:t>
      </w:r>
      <w:r w:rsidRPr="0036770F">
        <w:t xml:space="preserve"> </w:t>
      </w:r>
      <w:r w:rsidR="000D3115" w:rsidRPr="0036770F">
        <w:t xml:space="preserve">darbības </w:t>
      </w:r>
      <w:r w:rsidRPr="0036770F">
        <w:t>pārredzamību un attiecīg</w:t>
      </w:r>
      <w:r w:rsidR="000D3115" w:rsidRPr="0036770F">
        <w:t>o personu</w:t>
      </w:r>
      <w:r w:rsidRPr="0036770F">
        <w:t xml:space="preserve"> tiesīb</w:t>
      </w:r>
      <w:r w:rsidR="000D3115" w:rsidRPr="0036770F">
        <w:t>ām</w:t>
      </w:r>
      <w:r w:rsidRPr="0036770F">
        <w:t xml:space="preserve"> uz privātās dzīves un personas datu aizsardzību. </w:t>
      </w:r>
      <w:r w:rsidR="00480ADD">
        <w:t>I</w:t>
      </w:r>
      <w:r w:rsidRPr="0036770F">
        <w:t xml:space="preserve">nformācija par </w:t>
      </w:r>
      <w:r w:rsidR="00561F84" w:rsidRPr="0036770F">
        <w:t>„</w:t>
      </w:r>
      <w:proofErr w:type="spellStart"/>
      <w:r w:rsidR="00561F84" w:rsidRPr="0036770F">
        <w:t>Riga.lv</w:t>
      </w:r>
      <w:proofErr w:type="spellEnd"/>
      <w:r w:rsidR="00561F84" w:rsidRPr="0036770F">
        <w:t>”</w:t>
      </w:r>
      <w:r w:rsidRPr="0036770F">
        <w:t xml:space="preserve"> darbinieku darbu, atalgojumu un citām izmaksām var palielināt pārredzamību attiecībā uz Rīgas domes un tās iestāžu darbību. Konkrētajā gadījumā nav pamata uzskatīt, ka pieteicējs interesētos par fizisko personu privāto dzīvi vai izrādītu interesi, kas pārsniedz valsts pārvaldes funkcionēšanas robežas. Pieprasītās informācijas nodošana sabiedrības rīcībā pastiprina sabiedrisko kontroli pār pārvaldes iestādes darbības pamatotību, efektivitāti un atbildību, kas ir visas sabiedrības interesēs. </w:t>
      </w:r>
      <w:r w:rsidR="00C041BE" w:rsidRPr="0036770F">
        <w:t>N</w:t>
      </w:r>
      <w:r w:rsidRPr="0036770F">
        <w:t xml:space="preserve">av pamata domāt, ka informācija netiks izmantota prasītajiem mērķiem. </w:t>
      </w:r>
    </w:p>
    <w:p w14:paraId="20907645" w14:textId="1CE11C64" w:rsidR="0065550A" w:rsidRPr="0036770F" w:rsidRDefault="00E93D4B" w:rsidP="003F244A">
      <w:pPr>
        <w:spacing w:line="276" w:lineRule="auto"/>
        <w:ind w:firstLine="567"/>
        <w:jc w:val="both"/>
      </w:pPr>
      <w:r w:rsidRPr="0036770F">
        <w:t>Turklāt likumdevējs daļēji</w:t>
      </w:r>
      <w:r w:rsidR="0065550A" w:rsidRPr="0036770F">
        <w:t xml:space="preserve"> </w:t>
      </w:r>
      <w:r w:rsidR="00697186" w:rsidRPr="0036770F">
        <w:t xml:space="preserve">jau ir </w:t>
      </w:r>
      <w:r w:rsidR="0065550A" w:rsidRPr="0036770F">
        <w:t xml:space="preserve">veicis pretstatīto interešu samērojumu </w:t>
      </w:r>
      <w:r w:rsidRPr="0036770F">
        <w:t>Valsts un pašvaldību institūciju amatpersonu un darbinieku atlīdzības likuma</w:t>
      </w:r>
      <w:r w:rsidR="009611FA" w:rsidRPr="0036770F">
        <w:t xml:space="preserve"> (turpmāk – Atlīdzības likums)</w:t>
      </w:r>
      <w:r w:rsidRPr="0036770F">
        <w:t xml:space="preserve"> 9.</w:t>
      </w:r>
      <w:proofErr w:type="gramStart"/>
      <w:r w:rsidRPr="0036770F">
        <w:rPr>
          <w:vertAlign w:val="superscript"/>
        </w:rPr>
        <w:t>2</w:t>
      </w:r>
      <w:r w:rsidR="0065550A" w:rsidRPr="0036770F">
        <w:t>pantā</w:t>
      </w:r>
      <w:proofErr w:type="gramEnd"/>
      <w:r w:rsidR="00C041BE" w:rsidRPr="0036770F">
        <w:t xml:space="preserve">, kas </w:t>
      </w:r>
      <w:r w:rsidR="0065550A" w:rsidRPr="0036770F">
        <w:t xml:space="preserve">reglamentē amatpersonu un institūciju darbinieku atalgojuma publicēšanu interneta mājaslapā. </w:t>
      </w:r>
      <w:r w:rsidR="00C041BE" w:rsidRPr="0036770F">
        <w:t xml:space="preserve">Tādējādi </w:t>
      </w:r>
      <w:r w:rsidRPr="0036770F">
        <w:t>likumdevējs nav vēlējies piešķirt informācijai par valsts amatpersonu un darbinieku atalgojumu, tā apmēru un piešķiršanas pamatojumu ierobežotu pieejamību</w:t>
      </w:r>
      <w:r w:rsidR="0065550A" w:rsidRPr="0036770F">
        <w:t xml:space="preserve">. Tāpēc informācija </w:t>
      </w:r>
      <w:r w:rsidRPr="0036770F">
        <w:t>par valsts pārvaldes darbinieku un amatpersonu amatiem un viņu saņemtajiem ienākumiem, pildot savus pienākumus, nav uzskatāma par informāciju par fiziskās personas priv</w:t>
      </w:r>
      <w:r w:rsidR="0065550A" w:rsidRPr="0036770F">
        <w:t xml:space="preserve">āto dzīvi, kuru aizsargā likums. </w:t>
      </w:r>
    </w:p>
    <w:p w14:paraId="6115FC8C" w14:textId="6CA22760" w:rsidR="00E93D4B" w:rsidRPr="0036770F" w:rsidRDefault="00C041BE" w:rsidP="0065550A">
      <w:pPr>
        <w:spacing w:line="276" w:lineRule="auto"/>
        <w:ind w:firstLine="567"/>
        <w:jc w:val="both"/>
      </w:pPr>
      <w:r w:rsidRPr="0036770F">
        <w:t xml:space="preserve">[4.5] </w:t>
      </w:r>
      <w:r w:rsidR="00E93D4B" w:rsidRPr="0036770F">
        <w:t>Rīgas domes pieteicēja</w:t>
      </w:r>
      <w:r w:rsidR="003F244A" w:rsidRPr="0036770F">
        <w:t>m</w:t>
      </w:r>
      <w:r w:rsidR="00E93D4B" w:rsidRPr="0036770F">
        <w:t xml:space="preserve"> izsniegtajās atskaitēs katrā periodā ir norādīts viens skaitlis, cik no „</w:t>
      </w:r>
      <w:proofErr w:type="spellStart"/>
      <w:r w:rsidR="00E93D4B" w:rsidRPr="0036770F">
        <w:t>Riga.lv</w:t>
      </w:r>
      <w:proofErr w:type="spellEnd"/>
      <w:r w:rsidR="00E93D4B" w:rsidRPr="0036770F">
        <w:t xml:space="preserve">” budžeta iztērēts darba algām vai tām pielīdzinātiem maksājumiem. </w:t>
      </w:r>
      <w:r w:rsidR="003F244A" w:rsidRPr="0036770F">
        <w:t>Tomēr a</w:t>
      </w:r>
      <w:r w:rsidR="00E93D4B" w:rsidRPr="0036770F">
        <w:t>tskaitē nav sniegts atšifrējums, cik un kādām personām izmaksāts šis atalgojums</w:t>
      </w:r>
      <w:r w:rsidR="003F244A" w:rsidRPr="0036770F">
        <w:t>.</w:t>
      </w:r>
      <w:r w:rsidR="00E93D4B" w:rsidRPr="0036770F">
        <w:t xml:space="preserve"> </w:t>
      </w:r>
      <w:r w:rsidR="003F244A" w:rsidRPr="0036770F">
        <w:t>Š</w:t>
      </w:r>
      <w:r w:rsidR="00E93D4B" w:rsidRPr="0036770F">
        <w:t>āda informācija ir nepietiekama, lai analizētu nodokļu maksātāju līdzekļu izlietojumu un sagatavotu kvalitatīvas publikācijas.</w:t>
      </w:r>
      <w:r w:rsidR="0065550A" w:rsidRPr="0036770F">
        <w:t xml:space="preserve"> Tādējādi Rīgas dome ir sniegusi </w:t>
      </w:r>
      <w:r w:rsidR="00E93D4B" w:rsidRPr="0036770F">
        <w:t xml:space="preserve">ļoti nepilnīgu informāciju par personām veiktajām izmaksām un nav pietiekami pamatojusi atteikumu to izsniegt, samērojot indivīdu un visas sabiedrības intereses. </w:t>
      </w:r>
    </w:p>
    <w:p w14:paraId="23866BA4" w14:textId="26D9F2FA" w:rsidR="00E93D4B" w:rsidRPr="0036770F" w:rsidRDefault="0065550A" w:rsidP="0065550A">
      <w:pPr>
        <w:spacing w:line="276" w:lineRule="auto"/>
        <w:ind w:firstLine="567"/>
        <w:jc w:val="both"/>
      </w:pPr>
      <w:r w:rsidRPr="0036770F">
        <w:t xml:space="preserve">Ievērojot minēto, Rīgas dome </w:t>
      </w:r>
      <w:r w:rsidR="003F244A" w:rsidRPr="0036770F">
        <w:t xml:space="preserve">prettiesiski </w:t>
      </w:r>
      <w:r w:rsidRPr="0036770F">
        <w:t xml:space="preserve">atteica </w:t>
      </w:r>
      <w:r w:rsidR="00E93D4B" w:rsidRPr="0036770F">
        <w:t xml:space="preserve">pieteicējam izsniegt pieprasīto informāciju par nodarbinātajām personām, kā arī personām, kam veikti maksājumi (2.jautājuma a) un b) apakšpunkts). </w:t>
      </w:r>
      <w:r w:rsidR="003F244A" w:rsidRPr="0036770F">
        <w:t xml:space="preserve">Līdz ar to iestādei, </w:t>
      </w:r>
      <w:r w:rsidRPr="0036770F">
        <w:t>ievērojot spriedumā noteikto,</w:t>
      </w:r>
      <w:r w:rsidR="003F244A" w:rsidRPr="0036770F">
        <w:t xml:space="preserve"> nosakāms pienākums</w:t>
      </w:r>
      <w:r w:rsidR="00E93D4B" w:rsidRPr="0036770F">
        <w:t xml:space="preserve"> </w:t>
      </w:r>
      <w:r w:rsidR="003F244A" w:rsidRPr="0036770F">
        <w:t>sniegt pieteicēja pieprasīto informāciju.</w:t>
      </w:r>
    </w:p>
    <w:p w14:paraId="76DC31D1" w14:textId="6A0AE317" w:rsidR="00786A74" w:rsidRPr="0036770F" w:rsidRDefault="0065550A" w:rsidP="00786A74">
      <w:pPr>
        <w:spacing w:line="276" w:lineRule="auto"/>
        <w:ind w:firstLine="567"/>
        <w:jc w:val="both"/>
      </w:pPr>
      <w:r w:rsidRPr="0036770F">
        <w:t>[4.</w:t>
      </w:r>
      <w:r w:rsidR="00F14B1B" w:rsidRPr="0036770F">
        <w:t>6</w:t>
      </w:r>
      <w:r w:rsidRPr="0036770F">
        <w:t xml:space="preserve">] </w:t>
      </w:r>
      <w:r w:rsidR="00E93D4B" w:rsidRPr="0036770F">
        <w:t xml:space="preserve">Pieteicējs </w:t>
      </w:r>
      <w:r w:rsidRPr="0036770F">
        <w:t>ir lūdzis sniegt informāciju par</w:t>
      </w:r>
      <w:r w:rsidR="00E93D4B" w:rsidRPr="0036770F">
        <w:t xml:space="preserve"> </w:t>
      </w:r>
      <w:r w:rsidRPr="0036770F">
        <w:t>„</w:t>
      </w:r>
      <w:proofErr w:type="spellStart"/>
      <w:r w:rsidR="00E93D4B" w:rsidRPr="0036770F">
        <w:t>Ri</w:t>
      </w:r>
      <w:r w:rsidRPr="0036770F">
        <w:t>ga.lv</w:t>
      </w:r>
      <w:proofErr w:type="spellEnd"/>
      <w:r w:rsidRPr="0036770F">
        <w:t xml:space="preserve">” 2015., 2016. un </w:t>
      </w:r>
      <w:proofErr w:type="gramStart"/>
      <w:r w:rsidRPr="0036770F">
        <w:t>2017.gada</w:t>
      </w:r>
      <w:proofErr w:type="gramEnd"/>
      <w:r w:rsidRPr="0036770F">
        <w:t xml:space="preserve"> tēriņiem</w:t>
      </w:r>
      <w:r w:rsidR="00E93D4B" w:rsidRPr="0036770F">
        <w:t xml:space="preserve"> </w:t>
      </w:r>
      <w:r w:rsidRPr="0036770F">
        <w:t>reklāmai plašsaziņas līdzekļos (</w:t>
      </w:r>
      <w:r w:rsidR="00786A74" w:rsidRPr="0036770F">
        <w:t>3.jautājums)</w:t>
      </w:r>
      <w:r w:rsidR="00E93D4B" w:rsidRPr="0036770F">
        <w:t>.</w:t>
      </w:r>
      <w:r w:rsidRPr="0036770F">
        <w:t xml:space="preserve"> </w:t>
      </w:r>
      <w:r w:rsidR="00F14B1B" w:rsidRPr="0036770F">
        <w:t>„</w:t>
      </w:r>
      <w:proofErr w:type="spellStart"/>
      <w:r w:rsidR="00F14B1B" w:rsidRPr="0036770F">
        <w:t>Riga.lv</w:t>
      </w:r>
      <w:proofErr w:type="spellEnd"/>
      <w:r w:rsidR="00F14B1B" w:rsidRPr="0036770F">
        <w:t>”</w:t>
      </w:r>
      <w:r w:rsidR="00B849B8" w:rsidRPr="0036770F">
        <w:t xml:space="preserve"> savā atbildē norādījis </w:t>
      </w:r>
      <w:r w:rsidR="00697186" w:rsidRPr="0036770F">
        <w:t xml:space="preserve">iknedēļas </w:t>
      </w:r>
      <w:r w:rsidR="00B849B8" w:rsidRPr="0036770F">
        <w:t xml:space="preserve">konkrētus drukātos materiālus, kuros izvieto informāciju, </w:t>
      </w:r>
      <w:r w:rsidR="00E93D4B" w:rsidRPr="0036770F">
        <w:t xml:space="preserve">lai </w:t>
      </w:r>
      <w:r w:rsidR="00B849B8" w:rsidRPr="0036770F">
        <w:t>informētu sabiedrību par</w:t>
      </w:r>
      <w:r w:rsidR="00E93D4B" w:rsidRPr="0036770F">
        <w:t xml:space="preserve"> Rīgas pilsētas pašvaldības darbu. </w:t>
      </w:r>
      <w:r w:rsidR="007B44B9" w:rsidRPr="0036770F">
        <w:t>Tomēr i</w:t>
      </w:r>
      <w:r w:rsidR="00E93D4B" w:rsidRPr="0036770F">
        <w:t xml:space="preserve">nformācija par naudas izlietojumu reklāmai nav sniegta vispār. </w:t>
      </w:r>
      <w:r w:rsidR="00786A74" w:rsidRPr="0036770F">
        <w:t>Savukārt t</w:t>
      </w:r>
      <w:r w:rsidR="00E93D4B" w:rsidRPr="0036770F">
        <w:t>iesas sēdē</w:t>
      </w:r>
      <w:r w:rsidR="00786A74" w:rsidRPr="0036770F">
        <w:t xml:space="preserve"> Rīgas d</w:t>
      </w:r>
      <w:r w:rsidR="00E93D4B" w:rsidRPr="0036770F">
        <w:t>omes pārstāv</w:t>
      </w:r>
      <w:r w:rsidR="00786A74" w:rsidRPr="0036770F">
        <w:t>is</w:t>
      </w:r>
      <w:r w:rsidR="00E93D4B" w:rsidRPr="0036770F">
        <w:t xml:space="preserve"> norādīja, ka </w:t>
      </w:r>
      <w:r w:rsidR="00F14B1B" w:rsidRPr="0036770F">
        <w:t>„</w:t>
      </w:r>
      <w:proofErr w:type="spellStart"/>
      <w:r w:rsidR="00F14B1B" w:rsidRPr="0036770F">
        <w:t>Riga.lv</w:t>
      </w:r>
      <w:proofErr w:type="spellEnd"/>
      <w:r w:rsidR="00F14B1B" w:rsidRPr="0036770F">
        <w:t>”</w:t>
      </w:r>
      <w:r w:rsidR="00E93D4B" w:rsidRPr="0036770F">
        <w:t xml:space="preserve"> nenodarbojas ar reklāmas izvietošanu </w:t>
      </w:r>
      <w:r w:rsidR="00E93D4B" w:rsidRPr="007B028E">
        <w:t>m</w:t>
      </w:r>
      <w:r w:rsidR="007B028E">
        <w:t>e</w:t>
      </w:r>
      <w:r w:rsidR="00E93D4B" w:rsidRPr="007B028E">
        <w:t>dijos</w:t>
      </w:r>
      <w:r w:rsidR="00E93D4B" w:rsidRPr="0036770F">
        <w:t>.</w:t>
      </w:r>
      <w:r w:rsidR="00786A74" w:rsidRPr="0036770F">
        <w:t xml:space="preserve"> </w:t>
      </w:r>
      <w:r w:rsidR="00E93D4B" w:rsidRPr="0036770F">
        <w:t>Vienlaikus</w:t>
      </w:r>
      <w:r w:rsidR="00786A74" w:rsidRPr="0036770F">
        <w:t xml:space="preserve"> pārstāvis</w:t>
      </w:r>
      <w:r w:rsidR="00E93D4B" w:rsidRPr="0036770F">
        <w:t xml:space="preserve"> minēja, ka informācija uz līgumu </w:t>
      </w:r>
      <w:r w:rsidR="00E93D4B" w:rsidRPr="0036770F">
        <w:lastRenderedPageBreak/>
        <w:t xml:space="preserve">pamata tiek izvietota elektroniskajos </w:t>
      </w:r>
      <w:r w:rsidR="00E93D4B" w:rsidRPr="007B028E">
        <w:t>medijos</w:t>
      </w:r>
      <w:r w:rsidR="00E93D4B" w:rsidRPr="0036770F">
        <w:t xml:space="preserve"> (LNT, TV3)</w:t>
      </w:r>
      <w:r w:rsidR="00F14B1B" w:rsidRPr="0036770F">
        <w:t>, l</w:t>
      </w:r>
      <w:r w:rsidR="00E93D4B" w:rsidRPr="0036770F">
        <w:t>īgumi ar šiem uzņēmumiem tiek slēgti publisko iepirkumu ietvaros</w:t>
      </w:r>
      <w:r w:rsidR="00F14B1B" w:rsidRPr="0036770F">
        <w:t xml:space="preserve">, </w:t>
      </w:r>
      <w:proofErr w:type="gramStart"/>
      <w:r w:rsidR="00F14B1B" w:rsidRPr="0036770F">
        <w:t>s</w:t>
      </w:r>
      <w:r w:rsidR="00E93D4B" w:rsidRPr="0036770F">
        <w:t>avukārt,</w:t>
      </w:r>
      <w:proofErr w:type="gramEnd"/>
      <w:r w:rsidR="00E93D4B" w:rsidRPr="0036770F">
        <w:t xml:space="preserve"> lai apkopotu informāciju, kas ir izvietota sociālajos </w:t>
      </w:r>
      <w:r w:rsidR="00E93D4B" w:rsidRPr="007B028E">
        <w:t>m</w:t>
      </w:r>
      <w:r w:rsidR="007B028E">
        <w:t>e</w:t>
      </w:r>
      <w:r w:rsidR="00E93D4B" w:rsidRPr="007B028E">
        <w:t>dijos</w:t>
      </w:r>
      <w:r w:rsidR="00E93D4B" w:rsidRPr="0036770F">
        <w:t>, ir nepieciešami nesamērīgi lieli resursi.</w:t>
      </w:r>
    </w:p>
    <w:p w14:paraId="701967E5" w14:textId="77777777" w:rsidR="00EE4602" w:rsidRDefault="00430560" w:rsidP="00430560">
      <w:pPr>
        <w:spacing w:line="276" w:lineRule="auto"/>
        <w:ind w:firstLine="567"/>
        <w:jc w:val="both"/>
      </w:pPr>
      <w:r w:rsidRPr="0036770F">
        <w:t>S</w:t>
      </w:r>
      <w:r w:rsidR="00E93D4B" w:rsidRPr="0036770F">
        <w:t>abiedrībai ir tiesības zināt par publisko līdzekļu izlietojumu un izvērtēt tā lietderību.</w:t>
      </w:r>
      <w:r w:rsidR="00786A74" w:rsidRPr="0036770F">
        <w:t xml:space="preserve"> </w:t>
      </w:r>
      <w:r w:rsidR="00E93D4B" w:rsidRPr="0036770F">
        <w:t xml:space="preserve">Tādēļ arī gadījumā, ja līdzekļi kādā jomā, par ko uzdots jautājums, netiek tērēti vispār, par to ir jāsniedz skaidra atbilde. </w:t>
      </w:r>
    </w:p>
    <w:p w14:paraId="318EF9A8" w14:textId="0A0B460C" w:rsidR="00E93D4B" w:rsidRPr="0036770F" w:rsidRDefault="00786A74" w:rsidP="00430560">
      <w:pPr>
        <w:spacing w:line="276" w:lineRule="auto"/>
        <w:ind w:firstLine="567"/>
        <w:jc w:val="both"/>
      </w:pPr>
      <w:r w:rsidRPr="0036770F">
        <w:t>I</w:t>
      </w:r>
      <w:r w:rsidR="00E93D4B" w:rsidRPr="0036770F">
        <w:t xml:space="preserve">r nepietiekami atsaukties uz publisko iepirkumu procedūras ietvaros slēgtajiem līgumiem, kas sabiedrībai </w:t>
      </w:r>
      <w:r w:rsidR="00BB33B3" w:rsidRPr="0036770F">
        <w:t xml:space="preserve">ir </w:t>
      </w:r>
      <w:r w:rsidR="00E93D4B" w:rsidRPr="0036770F">
        <w:t>pieejami. Kā tika noskaidrots tiesas sēdē, publiskojami ir tikai līgumi, kuru sum</w:t>
      </w:r>
      <w:r w:rsidR="00430560" w:rsidRPr="0036770F">
        <w:t>m</w:t>
      </w:r>
      <w:r w:rsidR="00E93D4B" w:rsidRPr="0036770F">
        <w:t xml:space="preserve">a pārsniedz 40 </w:t>
      </w:r>
      <w:r w:rsidR="00A8372B">
        <w:t>000</w:t>
      </w:r>
      <w:r w:rsidR="00A8372B" w:rsidRPr="0036770F">
        <w:t xml:space="preserve"> </w:t>
      </w:r>
      <w:proofErr w:type="spellStart"/>
      <w:r w:rsidR="00E93D4B" w:rsidRPr="0036770F">
        <w:rPr>
          <w:i/>
        </w:rPr>
        <w:t>euro</w:t>
      </w:r>
      <w:proofErr w:type="spellEnd"/>
      <w:r w:rsidRPr="0036770F">
        <w:t>.</w:t>
      </w:r>
      <w:r w:rsidR="00E93D4B" w:rsidRPr="0036770F">
        <w:t xml:space="preserve"> </w:t>
      </w:r>
      <w:r w:rsidRPr="0036770F">
        <w:t>T</w:t>
      </w:r>
      <w:r w:rsidR="00E93D4B" w:rsidRPr="0036770F">
        <w:t>urklāt</w:t>
      </w:r>
      <w:r w:rsidRPr="0036770F">
        <w:t xml:space="preserve"> Rīgas</w:t>
      </w:r>
      <w:r w:rsidR="00E93D4B" w:rsidRPr="0036770F">
        <w:t xml:space="preserve"> </w:t>
      </w:r>
      <w:r w:rsidRPr="0036770F">
        <w:t>domes pārstāvis</w:t>
      </w:r>
      <w:r w:rsidR="00E93D4B" w:rsidRPr="0036770F">
        <w:t xml:space="preserve"> skaidri nevarēja norādīt, kur tieši šie „</w:t>
      </w:r>
      <w:proofErr w:type="spellStart"/>
      <w:r w:rsidR="00E93D4B" w:rsidRPr="0036770F">
        <w:t>Riga.lv</w:t>
      </w:r>
      <w:proofErr w:type="spellEnd"/>
      <w:r w:rsidR="00E93D4B" w:rsidRPr="0036770F">
        <w:t xml:space="preserve">” noslēgtie līgumi ir publiski pieejami. </w:t>
      </w:r>
      <w:r w:rsidRPr="0036770F">
        <w:t>P</w:t>
      </w:r>
      <w:r w:rsidR="00E93D4B" w:rsidRPr="0036770F">
        <w:t xml:space="preserve">ieteicēja uzdotais jautājums ir konkrēts, sabiedrības interese ir pamatota, savukārt </w:t>
      </w:r>
      <w:r w:rsidRPr="0036770F">
        <w:t xml:space="preserve">Rīgas dome </w:t>
      </w:r>
      <w:r w:rsidR="00E93D4B" w:rsidRPr="0036770F">
        <w:t xml:space="preserve">nav sniegusi pamatojumu, kādēļ šāda informācija netika izsniegta. Arī atsauce uz publiski pieejamo informāciju nodibinājuma gada pārskatā un </w:t>
      </w:r>
      <w:r w:rsidR="00E93D4B" w:rsidRPr="0036770F">
        <w:rPr>
          <w:i/>
        </w:rPr>
        <w:t>Lursoft</w:t>
      </w:r>
      <w:r w:rsidR="00E93D4B" w:rsidRPr="0036770F">
        <w:t xml:space="preserve"> datu bāzē nav atbilstoša un nesniedz pieteicēja prasīto informāciju pēc būtības.</w:t>
      </w:r>
      <w:r w:rsidR="00430560" w:rsidRPr="0036770F">
        <w:t xml:space="preserve"> </w:t>
      </w:r>
      <w:r w:rsidR="00E93D4B" w:rsidRPr="0036770F">
        <w:t>Pieteicēja</w:t>
      </w:r>
      <w:r w:rsidRPr="0036770F">
        <w:t xml:space="preserve"> arī</w:t>
      </w:r>
      <w:r w:rsidR="00E93D4B" w:rsidRPr="0036770F">
        <w:t xml:space="preserve"> uzdevusi konkrētu jautājumu par sociālajos tīklos </w:t>
      </w:r>
      <w:proofErr w:type="spellStart"/>
      <w:r w:rsidR="00E93D4B" w:rsidRPr="0036770F">
        <w:rPr>
          <w:i/>
        </w:rPr>
        <w:t>Facebook</w:t>
      </w:r>
      <w:proofErr w:type="spellEnd"/>
      <w:r w:rsidR="00E93D4B" w:rsidRPr="0036770F">
        <w:t xml:space="preserve">, </w:t>
      </w:r>
      <w:proofErr w:type="spellStart"/>
      <w:r w:rsidR="00E93D4B" w:rsidRPr="0036770F">
        <w:rPr>
          <w:i/>
        </w:rPr>
        <w:t>Twitter</w:t>
      </w:r>
      <w:proofErr w:type="spellEnd"/>
      <w:r w:rsidR="00E93D4B" w:rsidRPr="0036770F">
        <w:t xml:space="preserve">, </w:t>
      </w:r>
      <w:proofErr w:type="spellStart"/>
      <w:r w:rsidR="00E93D4B" w:rsidRPr="0036770F">
        <w:rPr>
          <w:i/>
        </w:rPr>
        <w:t>Youtube</w:t>
      </w:r>
      <w:proofErr w:type="spellEnd"/>
      <w:r w:rsidR="00E93D4B" w:rsidRPr="0036770F">
        <w:t xml:space="preserve"> un </w:t>
      </w:r>
      <w:proofErr w:type="spellStart"/>
      <w:r w:rsidR="00E93D4B" w:rsidRPr="0036770F">
        <w:rPr>
          <w:i/>
        </w:rPr>
        <w:t>Google</w:t>
      </w:r>
      <w:proofErr w:type="spellEnd"/>
      <w:r w:rsidR="00E93D4B" w:rsidRPr="0036770F">
        <w:t xml:space="preserve"> izvietoto reklāmu un veiktajiem maksājumiem. </w:t>
      </w:r>
      <w:r w:rsidRPr="0036770F">
        <w:t>I</w:t>
      </w:r>
      <w:r w:rsidR="00E93D4B" w:rsidRPr="0036770F">
        <w:t>nformācijai par šādiem maksājumiem, ja tādi ir veikti, ir jābūt iestādes rīcībā, un tā ir izsniedzama pieteicējam. Ja šādi maksājumi nav veikti, par to jāsniedz konkrēta atbilde.</w:t>
      </w:r>
    </w:p>
    <w:p w14:paraId="550C60E5" w14:textId="69FEFE37" w:rsidR="00E93D4B" w:rsidRPr="0036770F" w:rsidRDefault="00786A74" w:rsidP="00786A74">
      <w:pPr>
        <w:spacing w:line="276" w:lineRule="auto"/>
        <w:ind w:firstLine="567"/>
        <w:jc w:val="both"/>
      </w:pPr>
      <w:r w:rsidRPr="0036770F">
        <w:t xml:space="preserve">Ņemot vērā minēto, Rīgas dome nepamatoti </w:t>
      </w:r>
      <w:r w:rsidR="00E93D4B" w:rsidRPr="0036770F">
        <w:t>atteica pieteicējam izsniegt pieprasīto informāciju par reklāmai un satura veidošanai plašsaziņas līdzekļos izlietoto finansējumu</w:t>
      </w:r>
      <w:r w:rsidR="00430560" w:rsidRPr="0036770F">
        <w:t xml:space="preserve"> un Rīgas domei </w:t>
      </w:r>
      <w:r w:rsidR="00E93D4B" w:rsidRPr="0036770F">
        <w:t>uzliekams pienākums sniegt pieteicēja pieprasīto informāciju, kas ir tās rīcībā.</w:t>
      </w:r>
    </w:p>
    <w:p w14:paraId="10212066" w14:textId="2F0C4F98" w:rsidR="00F14B1B" w:rsidRPr="0036770F" w:rsidRDefault="00E93D4B" w:rsidP="00430560">
      <w:pPr>
        <w:spacing w:line="276" w:lineRule="auto"/>
        <w:ind w:firstLine="567"/>
        <w:jc w:val="both"/>
      </w:pPr>
      <w:r w:rsidRPr="0036770F">
        <w:t>[4.</w:t>
      </w:r>
      <w:r w:rsidR="00F14B1B" w:rsidRPr="0036770F">
        <w:t>7</w:t>
      </w:r>
      <w:r w:rsidRPr="0036770F">
        <w:t xml:space="preserve">] Pieteicēja lūgusi sniegt pilnu izklāstu par to, kuros datumos kādi ziņojumi sociālajos tīklos </w:t>
      </w:r>
      <w:proofErr w:type="spellStart"/>
      <w:r w:rsidRPr="0036770F">
        <w:rPr>
          <w:i/>
        </w:rPr>
        <w:t>Facebook</w:t>
      </w:r>
      <w:proofErr w:type="spellEnd"/>
      <w:r w:rsidRPr="0036770F">
        <w:t xml:space="preserve">, </w:t>
      </w:r>
      <w:proofErr w:type="spellStart"/>
      <w:r w:rsidRPr="0036770F">
        <w:rPr>
          <w:i/>
        </w:rPr>
        <w:t>Twitter</w:t>
      </w:r>
      <w:proofErr w:type="spellEnd"/>
      <w:r w:rsidRPr="0036770F">
        <w:t xml:space="preserve">, </w:t>
      </w:r>
      <w:proofErr w:type="spellStart"/>
      <w:r w:rsidRPr="0036770F">
        <w:rPr>
          <w:i/>
        </w:rPr>
        <w:t>Youtube</w:t>
      </w:r>
      <w:proofErr w:type="spellEnd"/>
      <w:r w:rsidRPr="0036770F">
        <w:t xml:space="preserve"> un citos reklamēti un cik naudas izlietots katra konkrētā ziņojuma reklamēšanai </w:t>
      </w:r>
      <w:proofErr w:type="gramStart"/>
      <w:r w:rsidRPr="0036770F">
        <w:t>2017.gadā</w:t>
      </w:r>
      <w:proofErr w:type="gramEnd"/>
      <w:r w:rsidRPr="0036770F">
        <w:t xml:space="preserve"> (3.jautājuma c) apakšpunkts). </w:t>
      </w:r>
    </w:p>
    <w:p w14:paraId="07718954" w14:textId="04184477" w:rsidR="00786A74" w:rsidRPr="0036770F" w:rsidRDefault="00786A74" w:rsidP="00430560">
      <w:pPr>
        <w:spacing w:line="276" w:lineRule="auto"/>
        <w:ind w:firstLine="567"/>
        <w:jc w:val="both"/>
      </w:pPr>
      <w:r w:rsidRPr="0036770F">
        <w:t xml:space="preserve">Rīgas dome pamatoti norāda, ka būtu nesamērīgi prasīt norādīt visus </w:t>
      </w:r>
      <w:r w:rsidR="00430560" w:rsidRPr="0036770F">
        <w:t>Rīgas d</w:t>
      </w:r>
      <w:r w:rsidRPr="0036770F">
        <w:t xml:space="preserve">omes un tās institūciju ziņojumus sociālajos tīklos un to </w:t>
      </w:r>
      <w:r w:rsidR="00BB33B3">
        <w:t>sniegšanas</w:t>
      </w:r>
      <w:r w:rsidR="00BB33B3" w:rsidRPr="0036770F">
        <w:t xml:space="preserve"> </w:t>
      </w:r>
      <w:r w:rsidRPr="0036770F">
        <w:t xml:space="preserve">laikus, turklāt ir ticams, ka šāda informācija netiek uzskaitīta. Tāpat jāņem vērā, ka ikviena persona, atverot konkrētās iestādes sociālo tīklu profilu, var redzēt </w:t>
      </w:r>
      <w:r w:rsidR="00BB33B3">
        <w:t>izdarīto</w:t>
      </w:r>
      <w:r w:rsidR="00BB33B3" w:rsidRPr="0036770F">
        <w:t xml:space="preserve"> </w:t>
      </w:r>
      <w:r w:rsidRPr="0036770F">
        <w:t xml:space="preserve">ierakstu saturu, </w:t>
      </w:r>
      <w:r w:rsidR="00BB33B3">
        <w:t>ierakstu izdarīšanas</w:t>
      </w:r>
      <w:r w:rsidR="00BB33B3" w:rsidRPr="0036770F">
        <w:t xml:space="preserve"> </w:t>
      </w:r>
      <w:r w:rsidRPr="0036770F">
        <w:t>laiku un intensitāti. Vienlaikus</w:t>
      </w:r>
      <w:r w:rsidR="00430560" w:rsidRPr="0036770F">
        <w:t xml:space="preserve"> ņemams vērā, ka </w:t>
      </w:r>
      <w:r w:rsidRPr="0036770F">
        <w:t>pieteicējs ir prasījis nosaukt ziņojumus, kuri ir reklamēti, proti, par kuru izvietošanu ir maksāti nodibinājuma līdzekļi. Tādējādi atbildētājai ir pienākums viest skaidrību par līdzekļu izlietojumu un sniegt informāciju, kas ir tās rīcībā, ņemot vērā arī Informācijas atklātības likuma 11.</w:t>
      </w:r>
      <w:proofErr w:type="gramStart"/>
      <w:r w:rsidRPr="0036770F">
        <w:rPr>
          <w:vertAlign w:val="superscript"/>
        </w:rPr>
        <w:t>2</w:t>
      </w:r>
      <w:r w:rsidRPr="0036770F">
        <w:t>panta</w:t>
      </w:r>
      <w:proofErr w:type="gramEnd"/>
      <w:r w:rsidRPr="0036770F">
        <w:t xml:space="preserve"> trešo daļu, ja tā ir pamatoti attiecināma.</w:t>
      </w:r>
    </w:p>
    <w:p w14:paraId="168D4BEC" w14:textId="67A53499" w:rsidR="00E93D4B" w:rsidRPr="0036770F" w:rsidRDefault="00AE7745" w:rsidP="00430560">
      <w:pPr>
        <w:spacing w:line="276" w:lineRule="auto"/>
        <w:ind w:firstLine="567"/>
        <w:jc w:val="both"/>
      </w:pPr>
      <w:r w:rsidRPr="0036770F">
        <w:t>[4.</w:t>
      </w:r>
      <w:r w:rsidR="00F14B1B" w:rsidRPr="0036770F">
        <w:t>8</w:t>
      </w:r>
      <w:r w:rsidRPr="0036770F">
        <w:t xml:space="preserve">] </w:t>
      </w:r>
      <w:r w:rsidR="00E93D4B" w:rsidRPr="0036770F">
        <w:t xml:space="preserve">Pieteicējs ir lūdzis izsniegt visu </w:t>
      </w:r>
      <w:r w:rsidRPr="0036770F">
        <w:t>„</w:t>
      </w:r>
      <w:proofErr w:type="spellStart"/>
      <w:r w:rsidR="00E93D4B" w:rsidRPr="0036770F">
        <w:t>Riga.lv</w:t>
      </w:r>
      <w:proofErr w:type="spellEnd"/>
      <w:r w:rsidR="00E93D4B" w:rsidRPr="0036770F">
        <w:t xml:space="preserve">” valdes sēžu protokolu kopijas par 2015., 2016. un </w:t>
      </w:r>
      <w:proofErr w:type="gramStart"/>
      <w:r w:rsidR="00E93D4B" w:rsidRPr="0036770F">
        <w:t>2017.gadu</w:t>
      </w:r>
      <w:proofErr w:type="gramEnd"/>
      <w:r w:rsidR="00E93D4B" w:rsidRPr="0036770F">
        <w:t>. Tiesas sēdē pieteicēja pārstāv</w:t>
      </w:r>
      <w:r w:rsidRPr="0036770F">
        <w:t>is</w:t>
      </w:r>
      <w:r w:rsidR="00E93D4B" w:rsidRPr="0036770F">
        <w:t xml:space="preserve"> pamatoja, ka sēžu protokoli nepieciešami, lai vērtētu, kādā veidā tiek organizēta darbība un pieņemti lēmumi, kas skar pašvaldības iedzīvotāju naudas izlietojumu.</w:t>
      </w:r>
      <w:r w:rsidRPr="0036770F">
        <w:t xml:space="preserve"> Šajā sakarā Rīgas dome norāda, ka nodibinājuma </w:t>
      </w:r>
      <w:r w:rsidR="00E93D4B" w:rsidRPr="0036770F">
        <w:t xml:space="preserve">valdes sēdēs </w:t>
      </w:r>
      <w:proofErr w:type="spellStart"/>
      <w:r w:rsidR="00E93D4B" w:rsidRPr="0036770F">
        <w:t>citstarp</w:t>
      </w:r>
      <w:proofErr w:type="spellEnd"/>
      <w:r w:rsidR="00E93D4B" w:rsidRPr="0036770F">
        <w:t xml:space="preserve"> tiek izskatīti arī jautājumi par nodibinājuma saimniecisko darbību, lai sasniegtu nodibinājuma mērķus, kas uzskatāma par ierobežotas pieejamības informāciju, pamatojot to ar likuma „Par grāmatvedību” 4.pantu un komercnoslēpuma aizsardzību.</w:t>
      </w:r>
      <w:r w:rsidR="00430560" w:rsidRPr="0036770F">
        <w:t xml:space="preserve"> Tomēr </w:t>
      </w:r>
      <w:r w:rsidR="00F14B1B" w:rsidRPr="0036770F">
        <w:t>atsauce uz minēto tiesību normu</w:t>
      </w:r>
      <w:r w:rsidR="00E93D4B" w:rsidRPr="0036770F">
        <w:t xml:space="preserve"> nevar kalpot par pamatu atteikumam sniegt informāciju, kas saistīta </w:t>
      </w:r>
      <w:r w:rsidR="00686521">
        <w:t xml:space="preserve">ar </w:t>
      </w:r>
      <w:r w:rsidR="00E93D4B" w:rsidRPr="0036770F">
        <w:t>Rīgas pašvaldības finanšu līdzekļu izlietošanu „</w:t>
      </w:r>
      <w:proofErr w:type="spellStart"/>
      <w:r w:rsidR="00E93D4B" w:rsidRPr="0036770F">
        <w:t>Riga.lv</w:t>
      </w:r>
      <w:proofErr w:type="spellEnd"/>
      <w:r w:rsidR="00E93D4B" w:rsidRPr="0036770F">
        <w:t xml:space="preserve">”. </w:t>
      </w:r>
      <w:r w:rsidR="00430560" w:rsidRPr="0036770F">
        <w:t>Turklāt l</w:t>
      </w:r>
      <w:r w:rsidR="00E93D4B" w:rsidRPr="0036770F">
        <w:t xml:space="preserve">ietā nav iesniegts neviens pierādījums, kas liecinātu par to, ka </w:t>
      </w:r>
      <w:r w:rsidR="00F14B1B" w:rsidRPr="0036770F">
        <w:t>„</w:t>
      </w:r>
      <w:proofErr w:type="spellStart"/>
      <w:r w:rsidR="00F14B1B" w:rsidRPr="0036770F">
        <w:t>Riga.lv</w:t>
      </w:r>
      <w:proofErr w:type="spellEnd"/>
      <w:r w:rsidR="00F14B1B" w:rsidRPr="0036770F">
        <w:t xml:space="preserve">” </w:t>
      </w:r>
      <w:r w:rsidR="00E93D4B" w:rsidRPr="0036770F">
        <w:t>valdes sēžu protokoliem vai tajos norādītajai informācijai</w:t>
      </w:r>
      <w:r w:rsidRPr="0036770F">
        <w:t xml:space="preserve"> </w:t>
      </w:r>
      <w:r w:rsidR="00E93D4B" w:rsidRPr="0036770F">
        <w:t xml:space="preserve">būtu noteiks komercnoslēpuma statuss. Vienlaikus </w:t>
      </w:r>
      <w:r w:rsidRPr="0036770F">
        <w:t xml:space="preserve">Rīgas dome </w:t>
      </w:r>
      <w:r w:rsidR="00E93D4B" w:rsidRPr="0036770F">
        <w:t xml:space="preserve">nav izvērtējusi protokolos ietverto informāciju pēc būtības un nav samērojusi aizsargājamās intereses ar </w:t>
      </w:r>
      <w:r w:rsidR="00E93D4B" w:rsidRPr="0036770F">
        <w:lastRenderedPageBreak/>
        <w:t>sabiedrības interesēm iegūt informāciju, vien automātiski noteikusi, k</w:t>
      </w:r>
      <w:r w:rsidR="00A8372B">
        <w:t>a</w:t>
      </w:r>
      <w:r w:rsidR="00E93D4B" w:rsidRPr="0036770F">
        <w:t xml:space="preserve"> tā nav izsniedzama komercnoslēpuma dēļ. </w:t>
      </w:r>
      <w:r w:rsidRPr="0036770F">
        <w:t>S</w:t>
      </w:r>
      <w:r w:rsidR="00E93D4B" w:rsidRPr="0036770F">
        <w:t xml:space="preserve">abiedrībai ir tiesības būt informētai par </w:t>
      </w:r>
      <w:r w:rsidR="00012595" w:rsidRPr="0036770F">
        <w:t>„</w:t>
      </w:r>
      <w:proofErr w:type="spellStart"/>
      <w:r w:rsidR="00012595" w:rsidRPr="0036770F">
        <w:t>Riga.lv</w:t>
      </w:r>
      <w:proofErr w:type="spellEnd"/>
      <w:r w:rsidR="00012595" w:rsidRPr="0036770F">
        <w:t>”</w:t>
      </w:r>
      <w:r w:rsidR="00E93D4B" w:rsidRPr="0036770F">
        <w:t xml:space="preserve"> valdes sēdēs pieņemtajiem lēmumiem, kas skar sabiedrības intereses, proti</w:t>
      </w:r>
      <w:r w:rsidR="00012595" w:rsidRPr="0036770F">
        <w:t>,</w:t>
      </w:r>
      <w:r w:rsidR="00E93D4B" w:rsidRPr="0036770F">
        <w:t xml:space="preserve"> publisko līdzekļu izlietojumu un labu pārvaldību kopumā. Vienlaikus, ir iespējams, ka kāda daļa no protokolos ietvertās informācijas nav izpaužama saskaņā ar</w:t>
      </w:r>
      <w:r w:rsidRPr="0036770F">
        <w:t xml:space="preserve"> </w:t>
      </w:r>
      <w:r w:rsidR="00E93D4B" w:rsidRPr="0036770F">
        <w:t>Informācijas atklātības likuma 5.pantu. Taču strīda gadījumā informācijas turētājam ir jāspēj pamatot ierobežotas pieejamības statusa noteikšanu informācijai un nepieciešamības gadījumā jāspēj uzrādīt šo informāciju tiesai, lai tā varētu izvērtēt tās neizsniegšanas pamatotību.</w:t>
      </w:r>
    </w:p>
    <w:p w14:paraId="45A65023" w14:textId="1B32F70B" w:rsidR="00E93D4B" w:rsidRPr="0036770F" w:rsidRDefault="00AE7745" w:rsidP="00AE7745">
      <w:pPr>
        <w:spacing w:line="276" w:lineRule="auto"/>
        <w:ind w:firstLine="567"/>
        <w:jc w:val="both"/>
      </w:pPr>
      <w:r w:rsidRPr="0036770F">
        <w:t>Tādējādi Rīgas dome</w:t>
      </w:r>
      <w:r w:rsidR="00E93D4B" w:rsidRPr="0036770F">
        <w:t xml:space="preserve"> nepamatoti atteica pieteicējam izsniegt pieprasītās </w:t>
      </w:r>
      <w:r w:rsidRPr="0036770F">
        <w:t>„</w:t>
      </w:r>
      <w:proofErr w:type="spellStart"/>
      <w:r w:rsidR="00E93D4B" w:rsidRPr="0036770F">
        <w:t>Riga.lv</w:t>
      </w:r>
      <w:proofErr w:type="spellEnd"/>
      <w:r w:rsidR="00E93D4B" w:rsidRPr="0036770F">
        <w:t xml:space="preserve">” valdes sēžu protokolu kopijas. Līdz ar </w:t>
      </w:r>
      <w:r w:rsidRPr="0036770F">
        <w:t xml:space="preserve">Rīgas domei </w:t>
      </w:r>
      <w:r w:rsidR="00E93D4B" w:rsidRPr="0036770F">
        <w:t>uzliekams pienākums sniegt pieteicēja pieprasīto informāciju, ievērojot spriedumā paustos apsvērumus.</w:t>
      </w:r>
    </w:p>
    <w:p w14:paraId="379F618A" w14:textId="220D4CC5" w:rsidR="000D3115" w:rsidRPr="0036770F" w:rsidRDefault="000D3115" w:rsidP="00430560">
      <w:pPr>
        <w:spacing w:line="276" w:lineRule="auto"/>
        <w:ind w:firstLine="567"/>
        <w:jc w:val="both"/>
      </w:pPr>
    </w:p>
    <w:p w14:paraId="424CAC74" w14:textId="7346D3EA" w:rsidR="00A27DD3" w:rsidRPr="0036770F" w:rsidRDefault="00A27DD3" w:rsidP="005D0212">
      <w:pPr>
        <w:spacing w:line="276" w:lineRule="auto"/>
        <w:ind w:firstLine="567"/>
        <w:jc w:val="both"/>
      </w:pPr>
      <w:r w:rsidRPr="0036770F">
        <w:t>[5] Rīgas dome iesniedza kasācij</w:t>
      </w:r>
      <w:r w:rsidR="00522AA3" w:rsidRPr="0036770F">
        <w:t>as sūdzību par minēto spriedumu daļā, kurā apmierināts pieteicēja pieteikums.</w:t>
      </w:r>
      <w:r w:rsidRPr="0036770F">
        <w:t xml:space="preserve"> Kasācijas sūdzība pamatota ar turpmāk minētajiem apsvērumiem.</w:t>
      </w:r>
    </w:p>
    <w:p w14:paraId="1280AD6B" w14:textId="7F3CBA9B" w:rsidR="00E24733" w:rsidRPr="0036770F" w:rsidRDefault="00E24733" w:rsidP="00E24733">
      <w:pPr>
        <w:spacing w:line="276" w:lineRule="auto"/>
        <w:ind w:firstLine="567"/>
        <w:jc w:val="both"/>
      </w:pPr>
      <w:r w:rsidRPr="0036770F">
        <w:t>[5.1] Tiesa nepamatoti uzdevusi Rīgas domei sniegt pieprasīto informāciju par „</w:t>
      </w:r>
      <w:proofErr w:type="spellStart"/>
      <w:r w:rsidRPr="0036770F">
        <w:t>Riga.lv</w:t>
      </w:r>
      <w:proofErr w:type="spellEnd"/>
      <w:r w:rsidRPr="0036770F">
        <w:t xml:space="preserve">” izdevumiem un finansējuma izlietošanas mērķiem (pieteicēja </w:t>
      </w:r>
      <w:r w:rsidR="00CE141B" w:rsidRPr="0036770F">
        <w:t xml:space="preserve">informācijas pieprasījuma </w:t>
      </w:r>
      <w:r w:rsidRPr="0036770F">
        <w:t xml:space="preserve">2.jautājums). </w:t>
      </w:r>
    </w:p>
    <w:p w14:paraId="1140F28C" w14:textId="317E57DA" w:rsidR="009A5CA6" w:rsidRPr="0036770F" w:rsidRDefault="00CE141B" w:rsidP="00CE141B">
      <w:pPr>
        <w:spacing w:line="276" w:lineRule="auto"/>
        <w:ind w:firstLine="567"/>
        <w:jc w:val="both"/>
      </w:pPr>
      <w:r w:rsidRPr="0036770F">
        <w:t>I</w:t>
      </w:r>
      <w:r w:rsidR="00E24733" w:rsidRPr="0036770F">
        <w:t xml:space="preserve">epretim žurnālistu tiesībām saņemt pieprasīto informāciju konkrētajā gadījumā nostādāmas citu personu tiesības uz privātās dzīves aizsardzību. Tiesa, sverot šīs pretstatītās intereses, aprobežojusies vienīgi ar atsauci uz </w:t>
      </w:r>
      <w:r w:rsidR="006C349C" w:rsidRPr="0036770F">
        <w:t>A</w:t>
      </w:r>
      <w:r w:rsidR="00E24733" w:rsidRPr="0036770F">
        <w:t>tlīdzības likuma 9.</w:t>
      </w:r>
      <w:proofErr w:type="gramStart"/>
      <w:r w:rsidR="00E24733" w:rsidRPr="0036770F">
        <w:rPr>
          <w:vertAlign w:val="superscript"/>
        </w:rPr>
        <w:t>2</w:t>
      </w:r>
      <w:r w:rsidR="00E24733" w:rsidRPr="0036770F">
        <w:t>pantu</w:t>
      </w:r>
      <w:proofErr w:type="gramEnd"/>
      <w:r w:rsidR="00E24733" w:rsidRPr="0036770F">
        <w:t xml:space="preserve">. Tomēr pieteicējs ir pieprasījis sniegt fizisko personu datus saturošu informāciju par laika periodu no </w:t>
      </w:r>
      <w:proofErr w:type="gramStart"/>
      <w:r w:rsidR="00E24733" w:rsidRPr="0036770F">
        <w:t>2015.gada</w:t>
      </w:r>
      <w:proofErr w:type="gramEnd"/>
      <w:r w:rsidR="00E24733" w:rsidRPr="0036770F">
        <w:t xml:space="preserve"> līdz 2017.gadam (ieskaitot)</w:t>
      </w:r>
      <w:r w:rsidRPr="0036770F">
        <w:t>, savukārt</w:t>
      </w:r>
      <w:r w:rsidR="00E24733" w:rsidRPr="0036770F">
        <w:t xml:space="preserve"> </w:t>
      </w:r>
      <w:r w:rsidR="009B3E5E">
        <w:t xml:space="preserve">Atlīdzības </w:t>
      </w:r>
      <w:r w:rsidR="00E24733" w:rsidRPr="0036770F">
        <w:t>likuma 9.</w:t>
      </w:r>
      <w:r w:rsidR="00E24733" w:rsidRPr="0036770F">
        <w:rPr>
          <w:vertAlign w:val="superscript"/>
        </w:rPr>
        <w:t>2</w:t>
      </w:r>
      <w:r w:rsidR="00E24733" w:rsidRPr="0036770F">
        <w:t xml:space="preserve">panta konkrētā redakcija </w:t>
      </w:r>
      <w:r w:rsidR="00686521">
        <w:t>bija</w:t>
      </w:r>
      <w:r w:rsidR="00E24733" w:rsidRPr="0036770F">
        <w:t xml:space="preserve"> spēk</w:t>
      </w:r>
      <w:r w:rsidRPr="0036770F">
        <w:t xml:space="preserve">ā </w:t>
      </w:r>
      <w:r w:rsidR="009B3E5E">
        <w:t xml:space="preserve">tikai </w:t>
      </w:r>
      <w:r w:rsidRPr="0036770F">
        <w:t xml:space="preserve">no 2018.gada 1.janvāra. </w:t>
      </w:r>
    </w:p>
    <w:p w14:paraId="0133FF8B" w14:textId="5C1CE49B" w:rsidR="009A5CA6" w:rsidRPr="0036770F" w:rsidRDefault="00832B43" w:rsidP="00CE141B">
      <w:pPr>
        <w:spacing w:line="276" w:lineRule="auto"/>
        <w:ind w:firstLine="567"/>
        <w:jc w:val="both"/>
      </w:pPr>
      <w:r w:rsidRPr="0036770F">
        <w:t>P</w:t>
      </w:r>
      <w:r w:rsidR="00CE141B" w:rsidRPr="0036770F">
        <w:t xml:space="preserve">ieteicējam ir sniegta informācija par darba algām un tam pielīdzinātajiem maksājumiem kopumā (neidentificējot konkrētas personas). Tiesa, taisot spriedumu, to nav ņēmusi vērā. </w:t>
      </w:r>
    </w:p>
    <w:p w14:paraId="5335FD5D" w14:textId="4F738FCA" w:rsidR="00E24733" w:rsidRPr="0036770F" w:rsidRDefault="00CE141B" w:rsidP="00CE141B">
      <w:pPr>
        <w:spacing w:line="276" w:lineRule="auto"/>
        <w:ind w:firstLine="567"/>
        <w:jc w:val="both"/>
      </w:pPr>
      <w:r w:rsidRPr="0036770F">
        <w:t xml:space="preserve">Tāpat tiesa nav noskaidrojusi, kā pieteicējam </w:t>
      </w:r>
      <w:r w:rsidR="00E24733" w:rsidRPr="0036770F">
        <w:t>raksta tapšan</w:t>
      </w:r>
      <w:r w:rsidRPr="0036770F">
        <w:t xml:space="preserve">ai palīdz </w:t>
      </w:r>
      <w:r w:rsidR="009B3E5E">
        <w:t xml:space="preserve">informācija par </w:t>
      </w:r>
      <w:r w:rsidR="00E24733" w:rsidRPr="0036770F">
        <w:t>„</w:t>
      </w:r>
      <w:proofErr w:type="spellStart"/>
      <w:r w:rsidR="00E24733" w:rsidRPr="0036770F">
        <w:t>Riga.lv</w:t>
      </w:r>
      <w:proofErr w:type="spellEnd"/>
      <w:r w:rsidR="00E24733" w:rsidRPr="0036770F">
        <w:t>” nodarbināto personu vārd</w:t>
      </w:r>
      <w:r w:rsidR="009B3E5E">
        <w:t>iem un uzvārdiem</w:t>
      </w:r>
      <w:r w:rsidR="00E24733" w:rsidRPr="0036770F">
        <w:t xml:space="preserve">. </w:t>
      </w:r>
      <w:r w:rsidR="00832B43" w:rsidRPr="0036770F">
        <w:t>P</w:t>
      </w:r>
      <w:r w:rsidR="00E24733" w:rsidRPr="0036770F">
        <w:t>ieteicējs ir</w:t>
      </w:r>
      <w:r w:rsidRPr="0036770F">
        <w:t xml:space="preserve"> vienīgi</w:t>
      </w:r>
      <w:r w:rsidR="00E24733" w:rsidRPr="0036770F">
        <w:t xml:space="preserve"> norādījis in</w:t>
      </w:r>
      <w:r w:rsidRPr="0036770F">
        <w:t>formācijas izmantošanas mērķi (</w:t>
      </w:r>
      <w:r w:rsidR="00E24733" w:rsidRPr="0036770F">
        <w:t>publikācijas rakstīšana</w:t>
      </w:r>
      <w:r w:rsidRPr="0036770F">
        <w:t>)</w:t>
      </w:r>
      <w:r w:rsidR="00E24733" w:rsidRPr="0036770F">
        <w:t xml:space="preserve">, bet </w:t>
      </w:r>
      <w:r w:rsidRPr="0036770F">
        <w:t xml:space="preserve">nav sniedzis </w:t>
      </w:r>
      <w:r w:rsidR="00E24733" w:rsidRPr="0036770F">
        <w:t>pamatojumu tieši personas datu izsniegšanai</w:t>
      </w:r>
      <w:r w:rsidRPr="0036770F">
        <w:t>.</w:t>
      </w:r>
    </w:p>
    <w:p w14:paraId="5945BEE9" w14:textId="327E46F4" w:rsidR="00E24733" w:rsidRPr="0036770F" w:rsidRDefault="00E24733" w:rsidP="00E24733">
      <w:pPr>
        <w:spacing w:line="276" w:lineRule="auto"/>
        <w:ind w:firstLine="567"/>
        <w:jc w:val="both"/>
      </w:pPr>
      <w:r w:rsidRPr="0036770F">
        <w:t xml:space="preserve">[5.2] </w:t>
      </w:r>
      <w:r w:rsidR="00CE141B" w:rsidRPr="0036770F">
        <w:t>Tiesa</w:t>
      </w:r>
      <w:r w:rsidRPr="0036770F">
        <w:t xml:space="preserve"> nepamatoti noteikusi pienākumu sniegt informāciju par līdzekļiem, kurus nodibinājums „</w:t>
      </w:r>
      <w:proofErr w:type="spellStart"/>
      <w:r w:rsidRPr="0036770F">
        <w:t>Riga.lv</w:t>
      </w:r>
      <w:proofErr w:type="spellEnd"/>
      <w:r w:rsidRPr="0036770F">
        <w:t>” izlieto reklāmai un satura veidošanai. Nodibinājums „</w:t>
      </w:r>
      <w:proofErr w:type="spellStart"/>
      <w:r w:rsidRPr="0036770F">
        <w:t>Riga.lv</w:t>
      </w:r>
      <w:proofErr w:type="spellEnd"/>
      <w:r w:rsidRPr="0036770F">
        <w:t>” neizmanto reklāmas pakalpojumus, jo tas būtu pret</w:t>
      </w:r>
      <w:r w:rsidR="00E70567">
        <w:t>runā</w:t>
      </w:r>
      <w:r w:rsidRPr="0036770F">
        <w:t xml:space="preserve"> ar pašu minētā nodibinājuma mērķi, proti, sabiedrības informēšanu par pašvaldības darbu. Pieteicējam kā konkrētās jomas lietpratējam ir zināms, ka „</w:t>
      </w:r>
      <w:proofErr w:type="spellStart"/>
      <w:r w:rsidRPr="0036770F">
        <w:t>Riga.lv</w:t>
      </w:r>
      <w:proofErr w:type="spellEnd"/>
      <w:r w:rsidRPr="0036770F">
        <w:t>” nav pamata izmantot</w:t>
      </w:r>
      <w:r w:rsidR="00CE141B" w:rsidRPr="0036770F">
        <w:t xml:space="preserve"> reklāmu, vēl jo vairāk – maksā</w:t>
      </w:r>
      <w:r w:rsidR="005E0A7A" w:rsidRPr="0036770F">
        <w:t>t</w:t>
      </w:r>
      <w:r w:rsidRPr="0036770F">
        <w:t xml:space="preserve"> par reklāmas izmantošanu. Tādējādi pieteicējs ir pieprasījis tādu informāciju, kas nav </w:t>
      </w:r>
      <w:r w:rsidR="00CE141B" w:rsidRPr="0036770F">
        <w:t>„</w:t>
      </w:r>
      <w:proofErr w:type="spellStart"/>
      <w:r w:rsidR="00CE141B" w:rsidRPr="0036770F">
        <w:t>R</w:t>
      </w:r>
      <w:r w:rsidRPr="0036770F">
        <w:t>iga.lv</w:t>
      </w:r>
      <w:proofErr w:type="spellEnd"/>
      <w:r w:rsidRPr="0036770F">
        <w:t>” rīcībā.</w:t>
      </w:r>
    </w:p>
    <w:p w14:paraId="63B9E096" w14:textId="3174C12E" w:rsidR="00E24733" w:rsidRPr="0036770F" w:rsidRDefault="009A5CA6" w:rsidP="00E24733">
      <w:pPr>
        <w:spacing w:line="276" w:lineRule="auto"/>
        <w:ind w:firstLine="567"/>
        <w:jc w:val="both"/>
      </w:pPr>
      <w:r w:rsidRPr="0036770F">
        <w:t xml:space="preserve">[5.3] </w:t>
      </w:r>
      <w:r w:rsidR="00E24733" w:rsidRPr="0036770F">
        <w:t xml:space="preserve">Tiesa spriedumā izdarījusi pretrunīgus secinājumus par to, vai un kādā apjomā pieteicējam sniedzama informācija par sociālajos tīklos </w:t>
      </w:r>
      <w:proofErr w:type="spellStart"/>
      <w:r w:rsidR="00E24733" w:rsidRPr="0036770F">
        <w:rPr>
          <w:i/>
        </w:rPr>
        <w:t>Facebook</w:t>
      </w:r>
      <w:proofErr w:type="spellEnd"/>
      <w:r w:rsidR="00E24733" w:rsidRPr="0036770F">
        <w:t xml:space="preserve">, </w:t>
      </w:r>
      <w:proofErr w:type="spellStart"/>
      <w:r w:rsidR="00E24733" w:rsidRPr="0036770F">
        <w:rPr>
          <w:i/>
        </w:rPr>
        <w:t>Twitter</w:t>
      </w:r>
      <w:proofErr w:type="spellEnd"/>
      <w:r w:rsidR="00E24733" w:rsidRPr="0036770F">
        <w:t xml:space="preserve"> un </w:t>
      </w:r>
      <w:proofErr w:type="spellStart"/>
      <w:r w:rsidR="00E24733" w:rsidRPr="0036770F">
        <w:rPr>
          <w:i/>
        </w:rPr>
        <w:t>Youtube</w:t>
      </w:r>
      <w:proofErr w:type="spellEnd"/>
      <w:r w:rsidR="00E24733" w:rsidRPr="0036770F">
        <w:t xml:space="preserve"> publicējamajiem ziņojumiem. No vienas puses, tiesa ir piekritusi Rīgas domei, ka nebūtu samērīgi prasīt norādīt visus tos ziņojumus, kas šajos tīklos ievietoti, turklāt ikviena persona, atverot konkrēto sociālo tīklu, var redzēt </w:t>
      </w:r>
      <w:r w:rsidR="00BB33B3">
        <w:t>izdarīto</w:t>
      </w:r>
      <w:r w:rsidR="00BB33B3" w:rsidRPr="0036770F">
        <w:t xml:space="preserve"> </w:t>
      </w:r>
      <w:r w:rsidR="00E24733" w:rsidRPr="0036770F">
        <w:t xml:space="preserve">ierakstu intensitāti un saturu. Vienlaikus tiesa, lemjot par to, ka Rīgas domei ir pienākums viest skaidrību par līdzekļu izlietojumu, nav ņēmusi </w:t>
      </w:r>
      <w:r w:rsidR="00E24733" w:rsidRPr="009B3E5E">
        <w:t>vērā, ka „</w:t>
      </w:r>
      <w:proofErr w:type="spellStart"/>
      <w:r w:rsidR="00E24733" w:rsidRPr="009B3E5E">
        <w:t>Riga.lv</w:t>
      </w:r>
      <w:proofErr w:type="spellEnd"/>
      <w:r w:rsidR="00E24733" w:rsidRPr="009B3E5E">
        <w:t>” un Rīgas dome neuzskaita ziņojumus sociālajos tīklos un attiecīgi iestādes rīcībā nav pieteicēja pieprasītās informācijas.</w:t>
      </w:r>
    </w:p>
    <w:p w14:paraId="6CE9C291" w14:textId="6723C093" w:rsidR="00E24733" w:rsidRPr="0036770F" w:rsidRDefault="00E24733" w:rsidP="00E24733">
      <w:pPr>
        <w:spacing w:line="276" w:lineRule="auto"/>
        <w:ind w:firstLine="567"/>
        <w:jc w:val="both"/>
      </w:pPr>
      <w:r w:rsidRPr="0036770F">
        <w:lastRenderedPageBreak/>
        <w:t>Arī par satura veidošanas izdevumiem plašsaziņas līdzekļos Rīgas dome ir sniegusi atbildi pieteicēja</w:t>
      </w:r>
      <w:r w:rsidR="00CB3CFE">
        <w:t>m</w:t>
      </w:r>
      <w:r w:rsidRPr="0036770F">
        <w:t>, sniedzot atskaites par nodibinājuma</w:t>
      </w:r>
      <w:r w:rsidR="009B3E5E">
        <w:t>m</w:t>
      </w:r>
      <w:r w:rsidRPr="0036770F">
        <w:t xml:space="preserve"> piešķirtā finansējuma izlietojumu, kur attiecīgajā pozīcijā ir norādīta izdevumu summa. Tiesa spriedumā norāda, ka ir nepietiekami atsaukties uz publisko iepirkumu procedūras ietvaros slēgt</w:t>
      </w:r>
      <w:r w:rsidR="00BB33B3">
        <w:t>aj</w:t>
      </w:r>
      <w:r w:rsidRPr="0036770F">
        <w:t>iem līgumiem, jo publiskojami ir tikai tie līgumi, kas pārsniedz 40 000</w:t>
      </w:r>
      <w:r w:rsidRPr="0036770F">
        <w:rPr>
          <w:i/>
        </w:rPr>
        <w:t xml:space="preserve"> </w:t>
      </w:r>
      <w:proofErr w:type="spellStart"/>
      <w:r w:rsidRPr="0036770F">
        <w:rPr>
          <w:i/>
        </w:rPr>
        <w:t>euro</w:t>
      </w:r>
      <w:proofErr w:type="spellEnd"/>
      <w:r w:rsidRPr="0036770F">
        <w:t xml:space="preserve"> slieksni. Tomēr „</w:t>
      </w:r>
      <w:proofErr w:type="spellStart"/>
      <w:r w:rsidRPr="0036770F">
        <w:t>Riga.lv</w:t>
      </w:r>
      <w:proofErr w:type="spellEnd"/>
      <w:r w:rsidRPr="0036770F">
        <w:t>” iepirkumus veic Rīgas domes Plānošanas iepirkumu un kontroles daļa, un visi šie iepirkumi, kā arī tie, kuru līgumu summa nesasniedz minēto slieksni, tiek publicēti pašvaldības mājaslapas iepirkumu sadaļā. Tāpēc nav pamatoti atzīt par prettiesisku iestādes rīcību</w:t>
      </w:r>
      <w:r w:rsidR="009A5CA6" w:rsidRPr="0036770F">
        <w:t>,</w:t>
      </w:r>
      <w:r w:rsidRPr="0036770F">
        <w:t xml:space="preserve"> nesniedzot tādu informāciju, kas bez maksas brīvi pieejama internetā.</w:t>
      </w:r>
    </w:p>
    <w:p w14:paraId="5EDA19FA" w14:textId="28E8D24B" w:rsidR="00E24733" w:rsidRPr="0036770F" w:rsidRDefault="00E24733" w:rsidP="00C87886">
      <w:pPr>
        <w:spacing w:line="276" w:lineRule="auto"/>
        <w:ind w:firstLine="567"/>
        <w:jc w:val="both"/>
      </w:pPr>
      <w:r w:rsidRPr="0036770F">
        <w:t>[5.</w:t>
      </w:r>
      <w:r w:rsidR="007D48EC" w:rsidRPr="0036770F">
        <w:t>4</w:t>
      </w:r>
      <w:r w:rsidRPr="0036770F">
        <w:t xml:space="preserve">] </w:t>
      </w:r>
      <w:r w:rsidR="00CE141B" w:rsidRPr="0036770F">
        <w:t>T</w:t>
      </w:r>
      <w:r w:rsidRPr="0036770F">
        <w:t>iesa nepamatoti noteikusi Rīgas domei pienākumu izsniegt 2015</w:t>
      </w:r>
      <w:r w:rsidR="00AA48EB">
        <w:t>.</w:t>
      </w:r>
      <w:r w:rsidRPr="0036770F">
        <w:t xml:space="preserve">, 2016. un </w:t>
      </w:r>
      <w:proofErr w:type="gramStart"/>
      <w:r w:rsidRPr="0036770F">
        <w:t>2017.gada</w:t>
      </w:r>
      <w:proofErr w:type="gramEnd"/>
      <w:r w:rsidRPr="0036770F">
        <w:t xml:space="preserve"> „</w:t>
      </w:r>
      <w:proofErr w:type="spellStart"/>
      <w:r w:rsidRPr="0036770F">
        <w:t>Riga.lv</w:t>
      </w:r>
      <w:proofErr w:type="spellEnd"/>
      <w:r w:rsidRPr="0036770F">
        <w:t xml:space="preserve">” valdes sēžu protokolus. </w:t>
      </w:r>
      <w:r w:rsidR="00C87886" w:rsidRPr="0036770F">
        <w:t>Atbilstoši Ministru kabineta</w:t>
      </w:r>
      <w:r w:rsidR="00803C03">
        <w:t xml:space="preserve"> </w:t>
      </w:r>
      <w:proofErr w:type="gramStart"/>
      <w:r w:rsidR="00803C03">
        <w:t>2018.gada</w:t>
      </w:r>
      <w:proofErr w:type="gramEnd"/>
      <w:r w:rsidR="00803C03">
        <w:t xml:space="preserve"> 4.septembra</w:t>
      </w:r>
      <w:r w:rsidR="00C87886" w:rsidRPr="0036770F">
        <w:t xml:space="preserve"> noteikumu Nr. 558 „Dokumentu izstrādāšanas un noformēšanas kārtība” 47.punktam dokumenta kopiju izstrādā, nokopējot vai citādā tehniskā veidā iegūstot oriģināla </w:t>
      </w:r>
      <w:proofErr w:type="spellStart"/>
      <w:r w:rsidR="00C87886" w:rsidRPr="0036770F">
        <w:t>faks</w:t>
      </w:r>
      <w:r w:rsidR="00A8372B">
        <w:t>i</w:t>
      </w:r>
      <w:r w:rsidR="00C87886" w:rsidRPr="0036770F">
        <w:t>milattēlu</w:t>
      </w:r>
      <w:proofErr w:type="spellEnd"/>
      <w:r w:rsidR="00C87886" w:rsidRPr="0036770F">
        <w:t xml:space="preserve"> ar visām oriģināla dokumenta grafiskajām un citām īpatnībām. Tādējādi tiesa uzdevusi izsniegt pieteicējam oriģināla </w:t>
      </w:r>
      <w:proofErr w:type="spellStart"/>
      <w:r w:rsidR="00C87886" w:rsidRPr="0036770F">
        <w:t>faks</w:t>
      </w:r>
      <w:r w:rsidR="00323E91">
        <w:t>i</w:t>
      </w:r>
      <w:r w:rsidR="00C87886" w:rsidRPr="0036770F">
        <w:t>milattēlu</w:t>
      </w:r>
      <w:proofErr w:type="spellEnd"/>
      <w:r w:rsidR="00C87886" w:rsidRPr="0036770F">
        <w:t xml:space="preserve"> bez iespējām to Rīgas domei kādā daļā neizpaust. Minētais pienākums ir </w:t>
      </w:r>
      <w:r w:rsidRPr="0036770F">
        <w:t>pretrunīgs, jo</w:t>
      </w:r>
      <w:r w:rsidR="00CF6351" w:rsidRPr="0036770F">
        <w:t>,</w:t>
      </w:r>
      <w:r w:rsidRPr="0036770F">
        <w:t xml:space="preserve"> no vienas puses, tiesa spriedumā atzinusi, ka personas dati ir aizsargājama informācija, no otras puses</w:t>
      </w:r>
      <w:r w:rsidR="00CF6351" w:rsidRPr="0036770F">
        <w:t>,</w:t>
      </w:r>
      <w:r w:rsidRPr="0036770F">
        <w:t xml:space="preserve"> </w:t>
      </w:r>
      <w:proofErr w:type="gramStart"/>
      <w:r w:rsidRPr="0036770F">
        <w:t>nepamatoti noteikusi pienākumu izsniegt valdes</w:t>
      </w:r>
      <w:proofErr w:type="gramEnd"/>
      <w:r w:rsidRPr="0036770F">
        <w:t xml:space="preserve"> sēžu protokolu kopijas</w:t>
      </w:r>
      <w:r w:rsidR="00C87886" w:rsidRPr="0036770F">
        <w:t xml:space="preserve"> (kas arī satur personu datus)</w:t>
      </w:r>
      <w:r w:rsidRPr="0036770F">
        <w:t xml:space="preserve">. Tāpat nav izslēdzams, ka minētie protokoli satur arī citu ierobežotas pieejamības informāciju (piemēram, komercnoslēpumu), par kuras </w:t>
      </w:r>
      <w:r w:rsidR="00C87886" w:rsidRPr="0036770F">
        <w:t>ne</w:t>
      </w:r>
      <w:r w:rsidRPr="0036770F">
        <w:t>izsniegšanas iespējām tiesa</w:t>
      </w:r>
      <w:r w:rsidR="00C87886" w:rsidRPr="0036770F">
        <w:t xml:space="preserve"> spriedumā nepamatoti</w:t>
      </w:r>
      <w:r w:rsidRPr="0036770F">
        <w:t xml:space="preserve"> nav lēmusi.</w:t>
      </w:r>
    </w:p>
    <w:p w14:paraId="70237BD6" w14:textId="0BDED4D9" w:rsidR="00A27DD3" w:rsidRPr="0036770F" w:rsidRDefault="00E24733" w:rsidP="00E24733">
      <w:pPr>
        <w:spacing w:line="276" w:lineRule="auto"/>
        <w:ind w:firstLine="567"/>
        <w:jc w:val="both"/>
      </w:pPr>
      <w:r w:rsidRPr="0036770F">
        <w:t>[5.</w:t>
      </w:r>
      <w:r w:rsidR="007D48EC" w:rsidRPr="0036770F">
        <w:t>5</w:t>
      </w:r>
      <w:r w:rsidRPr="0036770F">
        <w:t xml:space="preserve">] </w:t>
      </w:r>
      <w:r w:rsidR="00522AA3" w:rsidRPr="0036770F">
        <w:t>Tiesa nepamatoti uzdevusi Rīgas domei sniegt informāciju par „</w:t>
      </w:r>
      <w:proofErr w:type="spellStart"/>
      <w:r w:rsidR="00522AA3" w:rsidRPr="0036770F">
        <w:t>Riga.lv</w:t>
      </w:r>
      <w:proofErr w:type="spellEnd"/>
      <w:r w:rsidR="00522AA3" w:rsidRPr="0036770F">
        <w:t xml:space="preserve">” </w:t>
      </w:r>
      <w:proofErr w:type="gramStart"/>
      <w:r w:rsidR="00522AA3" w:rsidRPr="0036770F">
        <w:t>2015.gada</w:t>
      </w:r>
      <w:proofErr w:type="gramEnd"/>
      <w:r w:rsidR="00522AA3" w:rsidRPr="0036770F">
        <w:t xml:space="preserve"> ieņēmumiem un to avotiem. Pieteicējs sākotnēji iestādē bija pieprasījis informāciju vienīgi par 2016. un </w:t>
      </w:r>
      <w:proofErr w:type="gramStart"/>
      <w:r w:rsidR="00522AA3" w:rsidRPr="0036770F">
        <w:t>2017.gada</w:t>
      </w:r>
      <w:proofErr w:type="gramEnd"/>
      <w:r w:rsidR="00522AA3" w:rsidRPr="0036770F">
        <w:t xml:space="preserve"> ieņēmumiem. </w:t>
      </w:r>
      <w:r w:rsidR="009B3E5E">
        <w:t>P</w:t>
      </w:r>
      <w:r w:rsidR="00522AA3" w:rsidRPr="0036770F">
        <w:t xml:space="preserve">ieteicēja nekonsekvence nevar radīt nelabvēlīgas </w:t>
      </w:r>
      <w:r w:rsidR="00CF6351" w:rsidRPr="0036770F">
        <w:t>s</w:t>
      </w:r>
      <w:r w:rsidR="00522AA3" w:rsidRPr="0036770F">
        <w:t xml:space="preserve">ekas Rīgas domei. </w:t>
      </w:r>
    </w:p>
    <w:p w14:paraId="1C52AFCA" w14:textId="77777777" w:rsidR="007154AC" w:rsidRPr="0036770F" w:rsidRDefault="007154AC" w:rsidP="005D0212">
      <w:pPr>
        <w:spacing w:line="276" w:lineRule="auto"/>
        <w:ind w:firstLine="567"/>
        <w:jc w:val="both"/>
      </w:pPr>
    </w:p>
    <w:p w14:paraId="2B2E935A" w14:textId="77777777" w:rsidR="003047F5" w:rsidRPr="0036770F" w:rsidRDefault="003047F5" w:rsidP="00803C03">
      <w:pPr>
        <w:spacing w:line="276" w:lineRule="auto"/>
        <w:jc w:val="center"/>
        <w:rPr>
          <w:b/>
        </w:rPr>
      </w:pPr>
      <w:r w:rsidRPr="0036770F">
        <w:rPr>
          <w:b/>
        </w:rPr>
        <w:t>Motīvu daļa</w:t>
      </w:r>
    </w:p>
    <w:p w14:paraId="34D7BBAA" w14:textId="77777777" w:rsidR="003047F5" w:rsidRPr="0036770F" w:rsidRDefault="003047F5" w:rsidP="005D0212">
      <w:pPr>
        <w:spacing w:line="276" w:lineRule="auto"/>
        <w:ind w:firstLine="567"/>
        <w:jc w:val="both"/>
      </w:pPr>
    </w:p>
    <w:p w14:paraId="534725AC" w14:textId="62575A6C" w:rsidR="00214DC8" w:rsidRPr="0036770F" w:rsidRDefault="003047F5" w:rsidP="00684BCC">
      <w:pPr>
        <w:spacing w:line="276" w:lineRule="auto"/>
        <w:ind w:firstLine="567"/>
        <w:jc w:val="both"/>
      </w:pPr>
      <w:r w:rsidRPr="0036770F">
        <w:t>[</w:t>
      </w:r>
      <w:r w:rsidR="005D0212" w:rsidRPr="0036770F">
        <w:t>6</w:t>
      </w:r>
      <w:r w:rsidR="00E9000E" w:rsidRPr="0036770F">
        <w:t>]</w:t>
      </w:r>
      <w:r w:rsidRPr="0036770F">
        <w:t> </w:t>
      </w:r>
      <w:r w:rsidR="00214DC8" w:rsidRPr="0036770F">
        <w:t xml:space="preserve">Kasācijas tiesvedības ietvaros izšķirams, vai </w:t>
      </w:r>
      <w:r w:rsidR="003D6441" w:rsidRPr="0036770F">
        <w:t xml:space="preserve">pareizs ir </w:t>
      </w:r>
      <w:r w:rsidR="00214DC8" w:rsidRPr="0036770F">
        <w:t>pirmās instances tiesa</w:t>
      </w:r>
      <w:r w:rsidR="003D6441" w:rsidRPr="0036770F">
        <w:t>s secinājums</w:t>
      </w:r>
      <w:r w:rsidR="00214DC8" w:rsidRPr="0036770F">
        <w:t xml:space="preserve">, ka Rīgas dome pieteicējam – nodibinājumam „Baltijas pētnieciskais žurnālistikas centrs </w:t>
      </w:r>
      <w:proofErr w:type="spellStart"/>
      <w:r w:rsidR="00214DC8" w:rsidRPr="0036770F">
        <w:t>Re:Baltica</w:t>
      </w:r>
      <w:proofErr w:type="spellEnd"/>
      <w:r w:rsidR="00214DC8" w:rsidRPr="0036770F">
        <w:t xml:space="preserve">” – </w:t>
      </w:r>
      <w:r w:rsidR="003D6441" w:rsidRPr="0036770F">
        <w:t xml:space="preserve">nepamatoti </w:t>
      </w:r>
      <w:r w:rsidR="00214DC8" w:rsidRPr="0036770F">
        <w:t>atteikusi sniegt konkrētu tā pieprasīto informāciju par „</w:t>
      </w:r>
      <w:proofErr w:type="spellStart"/>
      <w:r w:rsidR="00214DC8" w:rsidRPr="0036770F">
        <w:t>Riga.lv</w:t>
      </w:r>
      <w:proofErr w:type="spellEnd"/>
      <w:r w:rsidR="00214DC8" w:rsidRPr="0036770F">
        <w:t>” ieņēmumiem u</w:t>
      </w:r>
      <w:r w:rsidR="00323E91">
        <w:t>n</w:t>
      </w:r>
      <w:r w:rsidR="00214DC8" w:rsidRPr="0036770F">
        <w:t xml:space="preserve"> izdevumiem, un attiecīgi</w:t>
      </w:r>
      <w:r w:rsidR="00D128A4" w:rsidRPr="0036770F">
        <w:t xml:space="preserve"> – </w:t>
      </w:r>
      <w:proofErr w:type="gramStart"/>
      <w:r w:rsidR="00214DC8" w:rsidRPr="0036770F">
        <w:t xml:space="preserve">vai pirmās instances tiesa pamatoti </w:t>
      </w:r>
      <w:r w:rsidR="00AE165A">
        <w:t xml:space="preserve">ir </w:t>
      </w:r>
      <w:r w:rsidR="00214DC8" w:rsidRPr="0036770F">
        <w:t>noteikusi</w:t>
      </w:r>
      <w:proofErr w:type="gramEnd"/>
      <w:r w:rsidR="00214DC8" w:rsidRPr="0036770F">
        <w:t xml:space="preserve"> Rīgas domei pienākumu </w:t>
      </w:r>
      <w:r w:rsidR="00AE165A">
        <w:t xml:space="preserve">sniegt </w:t>
      </w:r>
      <w:r w:rsidR="004870D8" w:rsidRPr="0036770F">
        <w:t>pieprasīto</w:t>
      </w:r>
      <w:r w:rsidR="00214DC8" w:rsidRPr="0036770F">
        <w:t xml:space="preserve"> informāciju. </w:t>
      </w:r>
    </w:p>
    <w:p w14:paraId="6B7D2B2C" w14:textId="77777777" w:rsidR="00214DC8" w:rsidRPr="0036770F" w:rsidRDefault="00214DC8" w:rsidP="005D0212">
      <w:pPr>
        <w:spacing w:line="276" w:lineRule="auto"/>
        <w:ind w:firstLine="567"/>
        <w:jc w:val="both"/>
      </w:pPr>
    </w:p>
    <w:p w14:paraId="030233D9" w14:textId="03709122" w:rsidR="00684920" w:rsidRPr="0036770F" w:rsidRDefault="00214DC8" w:rsidP="00684920">
      <w:pPr>
        <w:spacing w:line="276" w:lineRule="auto"/>
        <w:ind w:firstLine="567"/>
        <w:jc w:val="both"/>
      </w:pPr>
      <w:r w:rsidRPr="0036770F">
        <w:t xml:space="preserve">[7] </w:t>
      </w:r>
      <w:r w:rsidR="00684920" w:rsidRPr="0036770F">
        <w:t>Sabiedrības tiesīb</w:t>
      </w:r>
      <w:r w:rsidR="00645D5F" w:rsidRPr="0036770F">
        <w:t>as</w:t>
      </w:r>
      <w:r w:rsidR="00684920" w:rsidRPr="0036770F">
        <w:t xml:space="preserve"> piekļūt iestāžu rīcībā esošai informācijai</w:t>
      </w:r>
      <w:r w:rsidR="00645D5F" w:rsidRPr="0036770F">
        <w:t xml:space="preserve"> uzskatāms par vispāratzītu </w:t>
      </w:r>
      <w:r w:rsidR="003D6441" w:rsidRPr="0036770F">
        <w:t xml:space="preserve">principu gan </w:t>
      </w:r>
      <w:r w:rsidR="00645D5F" w:rsidRPr="0036770F">
        <w:t xml:space="preserve">Eiropas Savienības </w:t>
      </w:r>
      <w:r w:rsidR="003D6441" w:rsidRPr="0036770F">
        <w:t>tiesībās</w:t>
      </w:r>
      <w:r w:rsidR="00645D5F" w:rsidRPr="0036770F">
        <w:t xml:space="preserve">, </w:t>
      </w:r>
      <w:r w:rsidR="003D6441" w:rsidRPr="0036770F">
        <w:t xml:space="preserve">gan </w:t>
      </w:r>
      <w:r w:rsidR="00645D5F" w:rsidRPr="0036770F">
        <w:t>nacionālā līmenī</w:t>
      </w:r>
      <w:r w:rsidR="003D6441" w:rsidRPr="0036770F">
        <w:t>.</w:t>
      </w:r>
      <w:r w:rsidR="00645D5F" w:rsidRPr="0036770F">
        <w:t xml:space="preserve"> </w:t>
      </w:r>
      <w:r w:rsidR="003D6441" w:rsidRPr="0036770F">
        <w:t xml:space="preserve">Latvijā </w:t>
      </w:r>
      <w:r w:rsidR="00645D5F" w:rsidRPr="0036770F">
        <w:t xml:space="preserve">šīs tiesības </w:t>
      </w:r>
      <w:r w:rsidR="00684920" w:rsidRPr="0036770F">
        <w:t>nostiprināta</w:t>
      </w:r>
      <w:r w:rsidR="00645D5F" w:rsidRPr="0036770F">
        <w:t>s</w:t>
      </w:r>
      <w:r w:rsidR="00684920" w:rsidRPr="0036770F">
        <w:t xml:space="preserve"> konstitucionāla ranga normās – Latvijas Republik</w:t>
      </w:r>
      <w:r w:rsidR="00645D5F" w:rsidRPr="0036770F">
        <w:t xml:space="preserve">as Satversmes </w:t>
      </w:r>
      <w:r w:rsidR="003D6441" w:rsidRPr="0036770F">
        <w:t xml:space="preserve">(turpmāk – Satversme) </w:t>
      </w:r>
      <w:r w:rsidR="00645D5F" w:rsidRPr="0036770F">
        <w:t xml:space="preserve">100. un </w:t>
      </w:r>
      <w:proofErr w:type="gramStart"/>
      <w:r w:rsidR="00645D5F" w:rsidRPr="0036770F">
        <w:t>104.pantā</w:t>
      </w:r>
      <w:proofErr w:type="gramEnd"/>
      <w:r w:rsidR="005B6EDB">
        <w:t xml:space="preserve">. Šo tiesību </w:t>
      </w:r>
      <w:r w:rsidR="00645D5F" w:rsidRPr="0036770F">
        <w:t xml:space="preserve">nozīme demokrātiskā sabiedrībā konsekventi uzsvērta </w:t>
      </w:r>
      <w:r w:rsidR="00BD6E9C">
        <w:t xml:space="preserve">arī </w:t>
      </w:r>
      <w:r w:rsidR="00645D5F" w:rsidRPr="0036770F">
        <w:t xml:space="preserve">Senāta </w:t>
      </w:r>
      <w:r w:rsidR="00684920" w:rsidRPr="0036770F">
        <w:t>un Eiropas Savienības Tiesas judikatūrā (</w:t>
      </w:r>
      <w:r w:rsidR="00D400D0" w:rsidRPr="0036770F">
        <w:t>piemēram</w:t>
      </w:r>
      <w:r w:rsidR="003D6441" w:rsidRPr="0036770F">
        <w:t>,</w:t>
      </w:r>
      <w:r w:rsidR="00D400D0" w:rsidRPr="0036770F">
        <w:t xml:space="preserve"> </w:t>
      </w:r>
      <w:r w:rsidR="00941A00" w:rsidRPr="0036770F">
        <w:rPr>
          <w:i/>
        </w:rPr>
        <w:t>Eiropas Savienības Pirmās instances tiesas 2006.gada 6.jūlija sprieduma apvienotajās lietās T</w:t>
      </w:r>
      <w:r w:rsidR="00323E91">
        <w:rPr>
          <w:i/>
        </w:rPr>
        <w:t>-</w:t>
      </w:r>
      <w:r w:rsidR="00941A00" w:rsidRPr="0036770F">
        <w:rPr>
          <w:i/>
        </w:rPr>
        <w:t>391/03 un T</w:t>
      </w:r>
      <w:r w:rsidR="00323E91">
        <w:rPr>
          <w:i/>
        </w:rPr>
        <w:t>-</w:t>
      </w:r>
      <w:r w:rsidR="00941A00" w:rsidRPr="0036770F">
        <w:rPr>
          <w:i/>
        </w:rPr>
        <w:t>70/04 83.punkt</w:t>
      </w:r>
      <w:r w:rsidR="005B6EDB">
        <w:rPr>
          <w:i/>
        </w:rPr>
        <w:t>s</w:t>
      </w:r>
      <w:r w:rsidR="00941A00" w:rsidRPr="0036770F">
        <w:rPr>
          <w:i/>
        </w:rPr>
        <w:t>, Senāta 2011.gada 21.marta spriedum</w:t>
      </w:r>
      <w:r w:rsidR="005B6EDB">
        <w:rPr>
          <w:i/>
        </w:rPr>
        <w:t>s</w:t>
      </w:r>
      <w:r w:rsidR="00941A00" w:rsidRPr="0036770F">
        <w:rPr>
          <w:i/>
        </w:rPr>
        <w:t xml:space="preserve"> lietā Nr. SKA-254/2011</w:t>
      </w:r>
      <w:r w:rsidR="00803C03">
        <w:rPr>
          <w:i/>
        </w:rPr>
        <w:t xml:space="preserve"> (</w:t>
      </w:r>
      <w:r w:rsidR="00803C03" w:rsidRPr="00803C03">
        <w:rPr>
          <w:i/>
        </w:rPr>
        <w:t>A420574710)</w:t>
      </w:r>
      <w:r w:rsidR="00525A4D">
        <w:rPr>
          <w:i/>
        </w:rPr>
        <w:t xml:space="preserve">; </w:t>
      </w:r>
      <w:r w:rsidR="00941A00" w:rsidRPr="0036770F">
        <w:rPr>
          <w:i/>
        </w:rPr>
        <w:t>2012.gada 10.septembra sprieduma lietā Nr.</w:t>
      </w:r>
      <w:r w:rsidR="00AE165A">
        <w:rPr>
          <w:i/>
        </w:rPr>
        <w:t> </w:t>
      </w:r>
      <w:r w:rsidR="00941A00" w:rsidRPr="0036770F">
        <w:rPr>
          <w:i/>
        </w:rPr>
        <w:t>SKA-606/2012 (A420675111) 10.punkts</w:t>
      </w:r>
      <w:r w:rsidR="00684920" w:rsidRPr="0036770F">
        <w:t xml:space="preserve">). </w:t>
      </w:r>
    </w:p>
    <w:p w14:paraId="5E959FD9" w14:textId="2DDF204B" w:rsidR="00D128A4" w:rsidRPr="0036770F" w:rsidRDefault="00684920" w:rsidP="00D128A4">
      <w:pPr>
        <w:spacing w:line="276" w:lineRule="auto"/>
        <w:ind w:firstLine="567"/>
        <w:jc w:val="both"/>
      </w:pPr>
      <w:r w:rsidRPr="0036770F">
        <w:t xml:space="preserve">Jo īpaši minētā principa nozīme akcentējama attiecībā uz sabiedrības tiesībām piekļūt tādai </w:t>
      </w:r>
      <w:r w:rsidR="00C13B31">
        <w:t>iestāžu</w:t>
      </w:r>
      <w:r w:rsidRPr="0036770F">
        <w:t xml:space="preserve"> rīcībā esošai informācijai, kas saistīta ar valsts un pašvaldības budžeta līdzekļu izlietojumu. </w:t>
      </w:r>
      <w:r w:rsidR="00C13B31">
        <w:t>Minētais pamatojams ar to, ka d</w:t>
      </w:r>
      <w:r w:rsidRPr="0036770F">
        <w:t xml:space="preserve">emokrātiskas </w:t>
      </w:r>
      <w:r w:rsidR="008A5689" w:rsidRPr="0036770F">
        <w:t xml:space="preserve">valsts pārvaldes funkcionēšanas </w:t>
      </w:r>
      <w:r w:rsidR="008A5689" w:rsidRPr="0036770F">
        <w:lastRenderedPageBreak/>
        <w:t xml:space="preserve">neatņemama pazīme ir tās pārskatāmība. </w:t>
      </w:r>
      <w:r w:rsidR="003D6441" w:rsidRPr="0036770F">
        <w:t>I</w:t>
      </w:r>
      <w:r w:rsidR="008A5689" w:rsidRPr="0036770F">
        <w:t xml:space="preserve">kvienam cilvēkam saskaņā ar Satversmi ir tiesības būt informētam par valsts pārvaldes sistēmas institūciju darbību, lai pārliecinātos, ka tās efektīvi, godīgi un taisnīgi saskaņā ar likumiem pilda sabiedrības uzticētās funkcijas </w:t>
      </w:r>
      <w:r w:rsidR="00D128A4" w:rsidRPr="0036770F">
        <w:t>(</w:t>
      </w:r>
      <w:bookmarkStart w:id="0" w:name="_Hlk6476741"/>
      <w:r w:rsidR="00D128A4" w:rsidRPr="0036770F">
        <w:rPr>
          <w:i/>
        </w:rPr>
        <w:t xml:space="preserve">Satversmes tiesas </w:t>
      </w:r>
      <w:proofErr w:type="gramStart"/>
      <w:r w:rsidR="00D128A4" w:rsidRPr="0036770F">
        <w:rPr>
          <w:i/>
        </w:rPr>
        <w:t>2003.gada</w:t>
      </w:r>
      <w:proofErr w:type="gramEnd"/>
      <w:r w:rsidR="00D128A4" w:rsidRPr="0036770F">
        <w:rPr>
          <w:i/>
        </w:rPr>
        <w:t xml:space="preserve"> 5.jūnija sprieduma lietā Nr.</w:t>
      </w:r>
      <w:r w:rsidR="00AE165A">
        <w:rPr>
          <w:i/>
        </w:rPr>
        <w:t> </w:t>
      </w:r>
      <w:r w:rsidR="00D128A4" w:rsidRPr="0036770F">
        <w:rPr>
          <w:i/>
        </w:rPr>
        <w:t xml:space="preserve">2003-02-0106 Secinājumu daļas 1.punkts un 1999.gada 6.jūlija sprieduma lietā Nr. 04-02(99) </w:t>
      </w:r>
      <w:bookmarkEnd w:id="0"/>
      <w:r w:rsidR="00D128A4" w:rsidRPr="0036770F">
        <w:rPr>
          <w:i/>
        </w:rPr>
        <w:t>secinājumu daļas 1. un 3.punkts</w:t>
      </w:r>
      <w:r w:rsidR="00D128A4" w:rsidRPr="0010251A">
        <w:t xml:space="preserve">). </w:t>
      </w:r>
      <w:r w:rsidR="005C6BBD">
        <w:t xml:space="preserve">Līdz ar to </w:t>
      </w:r>
      <w:r w:rsidR="00D128A4" w:rsidRPr="0036770F">
        <w:t xml:space="preserve">tiesību uz informācijas pieejamību </w:t>
      </w:r>
      <w:r w:rsidR="005C6BBD">
        <w:t>pamat</w:t>
      </w:r>
      <w:r w:rsidR="00D128A4" w:rsidRPr="0036770F">
        <w:t xml:space="preserve">mērķis ir nodrošināt sabiedrības tiesības </w:t>
      </w:r>
      <w:r w:rsidR="00BD6E9C">
        <w:t>zināt</w:t>
      </w:r>
      <w:r w:rsidR="00D128A4" w:rsidRPr="0036770F">
        <w:t xml:space="preserve">, kā valsts </w:t>
      </w:r>
      <w:r w:rsidR="00351A6E" w:rsidRPr="0036770F">
        <w:t xml:space="preserve">(plašākā nozīmē) </w:t>
      </w:r>
      <w:r w:rsidR="00D128A4" w:rsidRPr="0036770F">
        <w:t>pilda tai uzticētās publiskās funkcijas (</w:t>
      </w:r>
      <w:r w:rsidR="00D128A4" w:rsidRPr="0036770F">
        <w:rPr>
          <w:i/>
        </w:rPr>
        <w:t xml:space="preserve">Senāta </w:t>
      </w:r>
      <w:r w:rsidR="00351A6E" w:rsidRPr="0036770F">
        <w:rPr>
          <w:i/>
        </w:rPr>
        <w:t>2019.gada 31.janvāra sprieduma lietā Nr.</w:t>
      </w:r>
      <w:r w:rsidR="00AE165A">
        <w:rPr>
          <w:i/>
        </w:rPr>
        <w:t> </w:t>
      </w:r>
      <w:r w:rsidR="00351A6E" w:rsidRPr="0036770F">
        <w:rPr>
          <w:i/>
        </w:rPr>
        <w:t>SKA-255/2019 (</w:t>
      </w:r>
      <w:r w:rsidR="00351A6E" w:rsidRPr="0036770F">
        <w:rPr>
          <w:i/>
          <w:lang w:eastAsia="lv-LV"/>
        </w:rPr>
        <w:t xml:space="preserve">A420358416) 7.punkts, </w:t>
      </w:r>
      <w:r w:rsidR="00D128A4" w:rsidRPr="0036770F">
        <w:rPr>
          <w:i/>
        </w:rPr>
        <w:t>2007.gada 8.jūnija spriedums lietā Nr. SKA-194/2007</w:t>
      </w:r>
      <w:r w:rsidR="00803C03" w:rsidRPr="005F3E05">
        <w:t>).</w:t>
      </w:r>
      <w:r w:rsidR="00AE165A" w:rsidRPr="005F3E05">
        <w:t xml:space="preserve"> </w:t>
      </w:r>
    </w:p>
    <w:p w14:paraId="71A52853" w14:textId="116284F5" w:rsidR="00B849B8" w:rsidRPr="0036770F" w:rsidRDefault="00AA48EB" w:rsidP="005F161C">
      <w:pPr>
        <w:spacing w:line="276" w:lineRule="auto"/>
        <w:ind w:firstLine="567"/>
        <w:jc w:val="both"/>
      </w:pPr>
      <w:r>
        <w:t>No minētā izriet, ka</w:t>
      </w:r>
      <w:r w:rsidR="008F4AF5" w:rsidRPr="0036770F">
        <w:t xml:space="preserve"> </w:t>
      </w:r>
      <w:r w:rsidR="00B849B8" w:rsidRPr="0036770F">
        <w:t>demokrātiskā valstī</w:t>
      </w:r>
      <w:r w:rsidR="00976ED1" w:rsidRPr="0036770F">
        <w:t xml:space="preserve"> sabiedrībai</w:t>
      </w:r>
      <w:r w:rsidR="00645D5F" w:rsidRPr="0036770F">
        <w:t xml:space="preserve"> </w:t>
      </w:r>
      <w:r w:rsidR="0091288F">
        <w:t xml:space="preserve">ir </w:t>
      </w:r>
      <w:r w:rsidR="00976ED1" w:rsidRPr="0036770F">
        <w:t>jābūt iespēj</w:t>
      </w:r>
      <w:r w:rsidR="008F4AF5" w:rsidRPr="0036770F">
        <w:t>ā</w:t>
      </w:r>
      <w:r w:rsidR="00976ED1" w:rsidRPr="0036770F">
        <w:t xml:space="preserve">m </w:t>
      </w:r>
      <w:r w:rsidR="00645D5F" w:rsidRPr="0036770F">
        <w:t>sekot</w:t>
      </w:r>
      <w:r w:rsidR="0091288F">
        <w:t xml:space="preserve"> līdzi </w:t>
      </w:r>
      <w:r w:rsidR="0010251A">
        <w:t xml:space="preserve">publisko līdzekļu izlietojumam, </w:t>
      </w:r>
      <w:r w:rsidR="00B849B8" w:rsidRPr="0036770F">
        <w:t xml:space="preserve">lai pārliecinātos, ka šo līdzekļu izlietojums kopumā </w:t>
      </w:r>
      <w:r w:rsidR="00D128A4" w:rsidRPr="0036770F">
        <w:t xml:space="preserve">ir </w:t>
      </w:r>
      <w:r w:rsidR="00B849B8" w:rsidRPr="0036770F">
        <w:t>v</w:t>
      </w:r>
      <w:r w:rsidR="00D128A4" w:rsidRPr="0036770F">
        <w:t>ē</w:t>
      </w:r>
      <w:r w:rsidR="00B849B8" w:rsidRPr="0036770F">
        <w:t>rsts uz sabiedrības interešu nodrošināšanu</w:t>
      </w:r>
      <w:r w:rsidR="008F4AF5" w:rsidRPr="0036770F">
        <w:t xml:space="preserve"> un </w:t>
      </w:r>
      <w:r w:rsidR="00351A6E" w:rsidRPr="0036770F">
        <w:t>publiskie līdzekļi netiek izmantoti negodprātīgi, p</w:t>
      </w:r>
      <w:r w:rsidR="008F4AF5" w:rsidRPr="0036770F">
        <w:t>iemēram,</w:t>
      </w:r>
      <w:r w:rsidR="00351A6E" w:rsidRPr="0036770F">
        <w:t xml:space="preserve"> ar </w:t>
      </w:r>
      <w:r w:rsidR="00D128A4" w:rsidRPr="0036770F">
        <w:t xml:space="preserve">publisko varu apveltīto personu </w:t>
      </w:r>
      <w:r w:rsidR="00351A6E" w:rsidRPr="0036770F">
        <w:t>savtīgu interešu īstenošanai.</w:t>
      </w:r>
    </w:p>
    <w:p w14:paraId="14599A67" w14:textId="313CE869" w:rsidR="00684920" w:rsidRPr="0036770F" w:rsidRDefault="00CB6AAA" w:rsidP="00B849B8">
      <w:pPr>
        <w:spacing w:line="276" w:lineRule="auto"/>
        <w:ind w:firstLine="567"/>
        <w:jc w:val="both"/>
      </w:pPr>
      <w:r w:rsidRPr="0036770F">
        <w:t>Turklāt, tā kā t</w:t>
      </w:r>
      <w:r w:rsidR="00B849B8" w:rsidRPr="0036770F">
        <w:t xml:space="preserve">iesības piekļūt iestāžu rīcībā esošai informācijai, kas saistīta ar valsts </w:t>
      </w:r>
      <w:r w:rsidRPr="0036770F">
        <w:t xml:space="preserve">(plašākā nozīmē) </w:t>
      </w:r>
      <w:r w:rsidR="00B849B8" w:rsidRPr="0036770F">
        <w:t xml:space="preserve">budžeta līdzekļu izlietojumu, </w:t>
      </w:r>
      <w:r w:rsidRPr="0036770F">
        <w:t xml:space="preserve">ir vērstas uz </w:t>
      </w:r>
      <w:r w:rsidR="00B849B8" w:rsidRPr="0036770F">
        <w:t>publiskās pārvaldes darbības caurskatāmību</w:t>
      </w:r>
      <w:r w:rsidRPr="0036770F">
        <w:t xml:space="preserve">, šīs tiesības ir attiecināmas arī uz </w:t>
      </w:r>
      <w:r w:rsidR="00B849B8" w:rsidRPr="0036770F">
        <w:t>informācij</w:t>
      </w:r>
      <w:r w:rsidRPr="0036770F">
        <w:t>u</w:t>
      </w:r>
      <w:r w:rsidR="00B849B8" w:rsidRPr="0036770F">
        <w:t xml:space="preserve"> par valsts un pašvaldību kapitālsabiedrību un nodibinājumu budžeta līdzekļu izlietojumu</w:t>
      </w:r>
      <w:r w:rsidR="005F161C" w:rsidRPr="0036770F">
        <w:t xml:space="preserve"> </w:t>
      </w:r>
      <w:r w:rsidR="00684920" w:rsidRPr="0036770F">
        <w:t>(</w:t>
      </w:r>
      <w:bookmarkStart w:id="1" w:name="_Hlk6476763"/>
      <w:r w:rsidR="00941A00" w:rsidRPr="0036770F">
        <w:rPr>
          <w:i/>
        </w:rPr>
        <w:t xml:space="preserve">Senāta </w:t>
      </w:r>
      <w:proofErr w:type="gramStart"/>
      <w:r w:rsidR="00946B3F" w:rsidRPr="0036770F">
        <w:rPr>
          <w:i/>
        </w:rPr>
        <w:t>2011.gada</w:t>
      </w:r>
      <w:proofErr w:type="gramEnd"/>
      <w:r w:rsidR="00946B3F" w:rsidRPr="0036770F">
        <w:rPr>
          <w:i/>
        </w:rPr>
        <w:t xml:space="preserve"> 12.janvāra lēmum</w:t>
      </w:r>
      <w:r w:rsidR="0091288F">
        <w:rPr>
          <w:i/>
        </w:rPr>
        <w:t>s</w:t>
      </w:r>
      <w:r w:rsidR="00FD0A4B">
        <w:rPr>
          <w:i/>
        </w:rPr>
        <w:t xml:space="preserve"> lietā</w:t>
      </w:r>
      <w:r w:rsidR="00946B3F" w:rsidRPr="0036770F">
        <w:rPr>
          <w:i/>
        </w:rPr>
        <w:t xml:space="preserve"> Nr.</w:t>
      </w:r>
      <w:r w:rsidR="00AE165A">
        <w:rPr>
          <w:i/>
        </w:rPr>
        <w:t> </w:t>
      </w:r>
      <w:r w:rsidR="00946B3F" w:rsidRPr="0036770F">
        <w:rPr>
          <w:i/>
        </w:rPr>
        <w:t>SKA-221/2011 (A7041510), kā arī 2017.gada 12.jūlija spriedum</w:t>
      </w:r>
      <w:r w:rsidR="0091288F">
        <w:rPr>
          <w:i/>
        </w:rPr>
        <w:t>s</w:t>
      </w:r>
      <w:r w:rsidR="00946B3F" w:rsidRPr="0036770F">
        <w:rPr>
          <w:i/>
        </w:rPr>
        <w:t xml:space="preserve"> Nr. SKA</w:t>
      </w:r>
      <w:r w:rsidR="0010251A">
        <w:rPr>
          <w:i/>
        </w:rPr>
        <w:noBreakHyphen/>
      </w:r>
      <w:r w:rsidR="00946B3F" w:rsidRPr="0036770F">
        <w:rPr>
          <w:i/>
        </w:rPr>
        <w:t xml:space="preserve">29/2017 </w:t>
      </w:r>
      <w:r w:rsidR="00F95BA5" w:rsidRPr="0036770F">
        <w:rPr>
          <w:i/>
        </w:rPr>
        <w:t xml:space="preserve">minētajā </w:t>
      </w:r>
      <w:r w:rsidR="00946B3F" w:rsidRPr="0036770F">
        <w:rPr>
          <w:i/>
        </w:rPr>
        <w:t xml:space="preserve">lietā, </w:t>
      </w:r>
      <w:r w:rsidR="00941A00" w:rsidRPr="0036770F">
        <w:rPr>
          <w:i/>
        </w:rPr>
        <w:t>2012.gada 10.se</w:t>
      </w:r>
      <w:r w:rsidR="00F95BA5" w:rsidRPr="0036770F">
        <w:rPr>
          <w:i/>
        </w:rPr>
        <w:t>ptembra spriedum</w:t>
      </w:r>
      <w:r w:rsidR="00B60D0A">
        <w:rPr>
          <w:i/>
        </w:rPr>
        <w:t>a</w:t>
      </w:r>
      <w:r w:rsidR="00F95BA5" w:rsidRPr="0036770F">
        <w:rPr>
          <w:i/>
        </w:rPr>
        <w:t xml:space="preserve"> lietā Nr. SKA</w:t>
      </w:r>
      <w:r w:rsidR="00F95BA5" w:rsidRPr="0036770F">
        <w:rPr>
          <w:i/>
        </w:rPr>
        <w:noBreakHyphen/>
      </w:r>
      <w:r w:rsidR="00941A00" w:rsidRPr="0036770F">
        <w:rPr>
          <w:i/>
        </w:rPr>
        <w:t>606/2012 (A420675111) 10.punkts</w:t>
      </w:r>
      <w:bookmarkEnd w:id="1"/>
      <w:r w:rsidR="00684920" w:rsidRPr="0036770F">
        <w:t xml:space="preserve">). </w:t>
      </w:r>
    </w:p>
    <w:p w14:paraId="7BE11819" w14:textId="77777777" w:rsidR="008A5689" w:rsidRPr="0036770F" w:rsidRDefault="008A5689" w:rsidP="00684920">
      <w:pPr>
        <w:spacing w:line="276" w:lineRule="auto"/>
        <w:jc w:val="both"/>
      </w:pPr>
    </w:p>
    <w:p w14:paraId="1DF47777" w14:textId="0566818E" w:rsidR="00103EBE" w:rsidRPr="0036770F" w:rsidRDefault="008A5689" w:rsidP="00676FCD">
      <w:pPr>
        <w:spacing w:line="276" w:lineRule="auto"/>
        <w:ind w:firstLine="567"/>
        <w:jc w:val="both"/>
      </w:pPr>
      <w:r w:rsidRPr="0036770F">
        <w:t>[8] I</w:t>
      </w:r>
      <w:r w:rsidR="00676FCD" w:rsidRPr="0036770F">
        <w:t>estāžu rīcībā esošas informācijas pieejamību</w:t>
      </w:r>
      <w:r w:rsidR="00103EBE" w:rsidRPr="0036770F">
        <w:t xml:space="preserve"> detalizēti</w:t>
      </w:r>
      <w:r w:rsidR="00676FCD" w:rsidRPr="0036770F">
        <w:t xml:space="preserve"> reglamentē Informācijas atklātības likuma normas. </w:t>
      </w:r>
    </w:p>
    <w:p w14:paraId="754D6612" w14:textId="6485D7E5" w:rsidR="00CB6AAA" w:rsidRPr="0036770F" w:rsidRDefault="003A0F05" w:rsidP="001062EA">
      <w:pPr>
        <w:spacing w:line="276" w:lineRule="auto"/>
        <w:ind w:firstLine="567"/>
        <w:jc w:val="both"/>
      </w:pPr>
      <w:r w:rsidRPr="0036770F">
        <w:t xml:space="preserve">Atbilstoši šā likuma </w:t>
      </w:r>
      <w:proofErr w:type="gramStart"/>
      <w:r w:rsidRPr="0036770F">
        <w:t>2.panta</w:t>
      </w:r>
      <w:proofErr w:type="gramEnd"/>
      <w:r w:rsidRPr="0036770F">
        <w:t xml:space="preserve"> otrajai un trešajai daļai likums attiecas uz dokumentētu informāciju, kas ir iestāžu informācijas apritē, un šāda informācija ir pieejama sabiedrībai visos gadījumos, kad likumos nav noteikts citādi. </w:t>
      </w:r>
      <w:r w:rsidR="00184726" w:rsidRPr="0036770F">
        <w:t>L</w:t>
      </w:r>
      <w:r w:rsidRPr="0036770F">
        <w:t xml:space="preserve">ikuma </w:t>
      </w:r>
      <w:proofErr w:type="gramStart"/>
      <w:r w:rsidRPr="0036770F">
        <w:t>3.pants</w:t>
      </w:r>
      <w:proofErr w:type="gramEnd"/>
      <w:r w:rsidRPr="0036770F">
        <w:t xml:space="preserve"> iedala informāciju vispārpieejamā un ierobežotas pieejamības informācijā, paredzot, ka vispārpieejamu informāciju persona var pieprasīt bez </w:t>
      </w:r>
      <w:r w:rsidR="00184726" w:rsidRPr="0036770F">
        <w:t>īpaša pamatojuma.</w:t>
      </w:r>
      <w:r w:rsidRPr="0036770F">
        <w:t xml:space="preserve"> </w:t>
      </w:r>
      <w:r w:rsidR="00184726" w:rsidRPr="0036770F">
        <w:t>S</w:t>
      </w:r>
      <w:r w:rsidRPr="0036770F">
        <w:t>avukārt</w:t>
      </w:r>
      <w:r w:rsidR="00184726" w:rsidRPr="0036770F">
        <w:t xml:space="preserve"> attiecībā uz ierobežotas pieejamības informāciju likums paredz konkrētu kārtību gan tam, kā ir nosakāms ierobežotas pieejamības informācijas statuss, gan tam, kā </w:t>
      </w:r>
      <w:r w:rsidR="001062EA" w:rsidRPr="0036770F">
        <w:t xml:space="preserve">un kuros gadījumos </w:t>
      </w:r>
      <w:r w:rsidR="00184726" w:rsidRPr="0036770F">
        <w:t>šād</w:t>
      </w:r>
      <w:r w:rsidR="00BD6E9C">
        <w:t>u</w:t>
      </w:r>
      <w:r w:rsidR="00184726" w:rsidRPr="0036770F">
        <w:t xml:space="preserve"> informācij</w:t>
      </w:r>
      <w:r w:rsidR="00BD6E9C">
        <w:t xml:space="preserve">u var atklāt </w:t>
      </w:r>
      <w:r w:rsidR="00184726" w:rsidRPr="0036770F">
        <w:t>trešajām personām</w:t>
      </w:r>
      <w:r w:rsidR="001062EA" w:rsidRPr="0036770F">
        <w:t xml:space="preserve">. </w:t>
      </w:r>
    </w:p>
    <w:p w14:paraId="0415333D" w14:textId="6585399B" w:rsidR="001062EA" w:rsidRPr="0036770F" w:rsidRDefault="00CB6AAA" w:rsidP="001062EA">
      <w:pPr>
        <w:spacing w:line="276" w:lineRule="auto"/>
        <w:ind w:firstLine="567"/>
        <w:jc w:val="both"/>
      </w:pPr>
      <w:r w:rsidRPr="0036770F">
        <w:t>A</w:t>
      </w:r>
      <w:r w:rsidR="001062EA" w:rsidRPr="0036770F">
        <w:t xml:space="preserve">tbilstoši </w:t>
      </w:r>
      <w:r w:rsidR="00184726" w:rsidRPr="0036770F">
        <w:t xml:space="preserve">Informācijas atklātības likuma regulējumam pamats ierobežot pieejamību </w:t>
      </w:r>
      <w:r w:rsidRPr="0036770F">
        <w:t xml:space="preserve">iestādes rīcībā esošai informācijai </w:t>
      </w:r>
      <w:r w:rsidR="00184726" w:rsidRPr="0036770F">
        <w:t>ir vienīgi</w:t>
      </w:r>
      <w:r w:rsidR="001062EA" w:rsidRPr="0036770F">
        <w:t xml:space="preserve"> likumā noteiktajos gadījumos, kad pastāv objektīva nepieciešamība aizsargāt konkrētas un identificējamas intereses (likuma </w:t>
      </w:r>
      <w:proofErr w:type="gramStart"/>
      <w:r w:rsidR="001062EA" w:rsidRPr="0036770F">
        <w:t>5.pants</w:t>
      </w:r>
      <w:proofErr w:type="gramEnd"/>
      <w:r w:rsidR="001062EA" w:rsidRPr="0036770F">
        <w:t>). Vienlaikus informācijai piemītošs ierobežotas pieejamības informācijas statuss neizslēdz iespēju, ka arī šād</w:t>
      </w:r>
      <w:r w:rsidR="00BD6E9C">
        <w:t>u</w:t>
      </w:r>
      <w:r w:rsidR="001062EA" w:rsidRPr="0036770F">
        <w:t xml:space="preserve"> informācij</w:t>
      </w:r>
      <w:r w:rsidR="00BD6E9C">
        <w:t>u</w:t>
      </w:r>
      <w:r w:rsidR="001062EA" w:rsidRPr="0036770F">
        <w:t xml:space="preserve"> var izsniegt trešajām personām. Attiecībā uz šīs informācijas pieprasīšanu un saņemšanu likums p</w:t>
      </w:r>
      <w:r w:rsidR="00C13B31">
        <w:t>aredz, ka informācijas pieprasītājam jāpamato nepieciešamība jeb mērķis</w:t>
      </w:r>
      <w:r w:rsidR="001062EA" w:rsidRPr="0036770F">
        <w:t xml:space="preserve">, kādam informācija pieprasīta, </w:t>
      </w:r>
      <w:r w:rsidR="00D0439B" w:rsidRPr="0036770F">
        <w:t xml:space="preserve">un </w:t>
      </w:r>
      <w:r w:rsidR="001062EA" w:rsidRPr="0036770F">
        <w:t xml:space="preserve">informācijas izsniegšana ir </w:t>
      </w:r>
      <w:r w:rsidR="00D0439B" w:rsidRPr="0036770F">
        <w:t>pieļaujama</w:t>
      </w:r>
      <w:r w:rsidR="001062EA" w:rsidRPr="0036770F">
        <w:t xml:space="preserve"> gadījumā, ja informācijas saņemšanas nepieciešamības interese prevalē pār to interesi, kuras aizsardzībai informācijai noteikts ierobežotas pieejamības statuss (likuma </w:t>
      </w:r>
      <w:proofErr w:type="gramStart"/>
      <w:r w:rsidR="001062EA" w:rsidRPr="0036770F">
        <w:t>11.panta</w:t>
      </w:r>
      <w:proofErr w:type="gramEnd"/>
      <w:r w:rsidR="001062EA" w:rsidRPr="0036770F">
        <w:t xml:space="preserve"> ceturtā daļa). </w:t>
      </w:r>
      <w:r w:rsidR="0091288F">
        <w:t>Arī</w:t>
      </w:r>
      <w:r w:rsidR="001062EA" w:rsidRPr="0036770F">
        <w:t xml:space="preserve"> Eiropas Savienības Tiesas un Senāta judikatūrā</w:t>
      </w:r>
      <w:r w:rsidR="0091288F">
        <w:t xml:space="preserve"> uzsvērts, ka</w:t>
      </w:r>
      <w:r w:rsidR="001062EA" w:rsidRPr="0036770F">
        <w:t xml:space="preserve"> ar to vien, ka </w:t>
      </w:r>
      <w:r w:rsidR="0091288F">
        <w:t xml:space="preserve">informācija </w:t>
      </w:r>
      <w:r w:rsidR="001062EA" w:rsidRPr="0036770F">
        <w:t xml:space="preserve">ir </w:t>
      </w:r>
      <w:r w:rsidR="00480ADD">
        <w:t xml:space="preserve">ierobežotas pieejamības informācija, </w:t>
      </w:r>
      <w:r w:rsidR="001062EA" w:rsidRPr="0036770F">
        <w:t xml:space="preserve">nepietiek, lai attaisnotu </w:t>
      </w:r>
      <w:r w:rsidR="00480ADD">
        <w:t>informācijas neizsniegšanu. Katrā konkrētā gadījumā ir jānovērtē</w:t>
      </w:r>
      <w:r w:rsidR="001062EA" w:rsidRPr="0036770F">
        <w:t xml:space="preserve">, </w:t>
      </w:r>
      <w:r w:rsidR="00480ADD">
        <w:t xml:space="preserve">pirmkārt, </w:t>
      </w:r>
      <w:r w:rsidR="001062EA" w:rsidRPr="0036770F">
        <w:t xml:space="preserve">vai iespēja iepazīties ar </w:t>
      </w:r>
      <w:r w:rsidR="00480ADD">
        <w:t xml:space="preserve">konkrēto informāciju </w:t>
      </w:r>
      <w:r w:rsidR="001062EA" w:rsidRPr="0036770F">
        <w:t xml:space="preserve">var faktiski apdraudēt aizsargātas intereses, un, otrkārt, vai nepastāv primāras sabiedrības intereses, kas </w:t>
      </w:r>
      <w:r w:rsidR="00480ADD">
        <w:t>tomēr attaisno attiecīgās informācijas izpaušanu</w:t>
      </w:r>
      <w:r w:rsidR="001062EA" w:rsidRPr="0036770F">
        <w:t xml:space="preserve"> </w:t>
      </w:r>
      <w:r w:rsidR="001062EA" w:rsidRPr="0036770F">
        <w:lastRenderedPageBreak/>
        <w:t>(</w:t>
      </w:r>
      <w:bookmarkStart w:id="2" w:name="_Hlk6477088"/>
      <w:r w:rsidR="001062EA" w:rsidRPr="0036770F">
        <w:rPr>
          <w:i/>
        </w:rPr>
        <w:t xml:space="preserve">Eiropas Savienības Vispārējās tiesas 2010.gada 9.jūnija </w:t>
      </w:r>
      <w:r w:rsidR="008A1F48" w:rsidRPr="0036770F">
        <w:rPr>
          <w:i/>
        </w:rPr>
        <w:t xml:space="preserve">sprieduma </w:t>
      </w:r>
      <w:r w:rsidR="001062EA" w:rsidRPr="0036770F">
        <w:rPr>
          <w:i/>
        </w:rPr>
        <w:t xml:space="preserve">lietā T-237/05 </w:t>
      </w:r>
      <w:bookmarkEnd w:id="2"/>
      <w:r w:rsidR="001062EA" w:rsidRPr="0036770F">
        <w:rPr>
          <w:i/>
        </w:rPr>
        <w:t>41.</w:t>
      </w:r>
      <w:r w:rsidR="008A1F48" w:rsidRPr="0036770F">
        <w:rPr>
          <w:i/>
        </w:rPr>
        <w:t>punkts</w:t>
      </w:r>
      <w:r w:rsidR="001062EA" w:rsidRPr="0036770F">
        <w:rPr>
          <w:i/>
        </w:rPr>
        <w:t xml:space="preserve">, </w:t>
      </w:r>
      <w:bookmarkStart w:id="3" w:name="_Hlk6477098"/>
      <w:r w:rsidR="001062EA" w:rsidRPr="0036770F">
        <w:rPr>
          <w:i/>
        </w:rPr>
        <w:t>Senāta</w:t>
      </w:r>
      <w:r w:rsidR="008A1F48" w:rsidRPr="0036770F">
        <w:rPr>
          <w:i/>
        </w:rPr>
        <w:t xml:space="preserve"> 2011.gada 21.marta sprieduma lietā Nr.</w:t>
      </w:r>
      <w:r w:rsidR="00B60D0A">
        <w:rPr>
          <w:i/>
        </w:rPr>
        <w:t> </w:t>
      </w:r>
      <w:r w:rsidR="008A1F48" w:rsidRPr="0036770F">
        <w:rPr>
          <w:i/>
        </w:rPr>
        <w:t>SKA</w:t>
      </w:r>
      <w:r w:rsidR="0010251A">
        <w:rPr>
          <w:i/>
        </w:rPr>
        <w:noBreakHyphen/>
      </w:r>
      <w:r w:rsidR="008A1F48" w:rsidRPr="0036770F">
        <w:rPr>
          <w:i/>
        </w:rPr>
        <w:t>254/2011 (A420574710) 9.punkts, 2018.gada 31.oktobra sprieduma lietā Nr.</w:t>
      </w:r>
      <w:r w:rsidR="00B60D0A">
        <w:rPr>
          <w:i/>
        </w:rPr>
        <w:t> </w:t>
      </w:r>
      <w:r w:rsidR="008A1F48" w:rsidRPr="0036770F">
        <w:rPr>
          <w:i/>
        </w:rPr>
        <w:t>SKA</w:t>
      </w:r>
      <w:r w:rsidR="0010251A">
        <w:rPr>
          <w:i/>
        </w:rPr>
        <w:noBreakHyphen/>
      </w:r>
      <w:r w:rsidR="008A1F48" w:rsidRPr="0036770F">
        <w:rPr>
          <w:i/>
        </w:rPr>
        <w:t>394/2018 (A420261416</w:t>
      </w:r>
      <w:bookmarkEnd w:id="3"/>
      <w:r w:rsidR="008A1F48" w:rsidRPr="0036770F">
        <w:rPr>
          <w:i/>
        </w:rPr>
        <w:t>) 7.punkts).</w:t>
      </w:r>
    </w:p>
    <w:p w14:paraId="187478AE" w14:textId="0F3FDB1E" w:rsidR="00184726" w:rsidRPr="0036770F" w:rsidRDefault="001062EA" w:rsidP="001062EA">
      <w:pPr>
        <w:spacing w:line="276" w:lineRule="auto"/>
        <w:ind w:firstLine="567"/>
        <w:jc w:val="both"/>
      </w:pPr>
      <w:r w:rsidRPr="0036770F">
        <w:t>Tādējādi, l</w:t>
      </w:r>
      <w:r w:rsidR="00D0439B" w:rsidRPr="0036770F">
        <w:t xml:space="preserve">emjot </w:t>
      </w:r>
      <w:r w:rsidRPr="0036770F">
        <w:t>par ierobežotas pieejamības informācijas izsniegšanu</w:t>
      </w:r>
      <w:r w:rsidR="00D0439B" w:rsidRPr="0036770F">
        <w:t>, jāapsver</w:t>
      </w:r>
      <w:r w:rsidR="00A12703" w:rsidRPr="0036770F">
        <w:t>, kur</w:t>
      </w:r>
      <w:r w:rsidR="00D0439B" w:rsidRPr="0036770F">
        <w:t>ai</w:t>
      </w:r>
      <w:r w:rsidR="00A12703" w:rsidRPr="0036770F">
        <w:t xml:space="preserve"> no interesēm – t</w:t>
      </w:r>
      <w:r w:rsidR="00D0439B" w:rsidRPr="0036770F">
        <w:t>ai</w:t>
      </w:r>
      <w:r w:rsidR="00A12703" w:rsidRPr="0036770F">
        <w:t>, kur</w:t>
      </w:r>
      <w:r w:rsidR="00D0439B" w:rsidRPr="0036770F">
        <w:t>as</w:t>
      </w:r>
      <w:r w:rsidR="00A12703" w:rsidRPr="0036770F">
        <w:t xml:space="preserve"> aizsardzībai noteikts ierobežotas pieejamības informācijas statuss</w:t>
      </w:r>
      <w:r w:rsidR="00D0439B" w:rsidRPr="0036770F">
        <w:t>,</w:t>
      </w:r>
      <w:r w:rsidR="00A12703" w:rsidRPr="0036770F">
        <w:t xml:space="preserve"> vai t</w:t>
      </w:r>
      <w:r w:rsidR="00D0439B" w:rsidRPr="0036770F">
        <w:t xml:space="preserve">ai, </w:t>
      </w:r>
      <w:r w:rsidR="00A12703" w:rsidRPr="0036770F">
        <w:t>kura pamato leģitīmu šīs informācijas saņemšanas nepieciešamību</w:t>
      </w:r>
      <w:r w:rsidR="00D0439B" w:rsidRPr="0036770F">
        <w:t>,</w:t>
      </w:r>
      <w:r w:rsidR="00A12703" w:rsidRPr="0036770F">
        <w:t xml:space="preserve"> konkrēt</w:t>
      </w:r>
      <w:r w:rsidR="00D0439B" w:rsidRPr="0036770F">
        <w:t>aj</w:t>
      </w:r>
      <w:r w:rsidR="00A12703" w:rsidRPr="0036770F">
        <w:t>os apstākļos ir dodama priekšroka</w:t>
      </w:r>
      <w:r w:rsidR="00CD62E3" w:rsidRPr="0036770F">
        <w:t xml:space="preserve"> </w:t>
      </w:r>
      <w:r w:rsidR="00A12703" w:rsidRPr="0036770F">
        <w:t xml:space="preserve">(piemēram, </w:t>
      </w:r>
      <w:bookmarkStart w:id="4" w:name="_Hlk6477110"/>
      <w:r w:rsidR="00A12703" w:rsidRPr="0036770F">
        <w:rPr>
          <w:i/>
        </w:rPr>
        <w:t xml:space="preserve">Senāta </w:t>
      </w:r>
      <w:proofErr w:type="gramStart"/>
      <w:r w:rsidR="00A12703" w:rsidRPr="0036770F">
        <w:rPr>
          <w:i/>
        </w:rPr>
        <w:t>2017.gada</w:t>
      </w:r>
      <w:proofErr w:type="gramEnd"/>
      <w:r w:rsidR="00A12703" w:rsidRPr="0036770F">
        <w:rPr>
          <w:i/>
        </w:rPr>
        <w:t xml:space="preserve"> 20.aprīļa sprieduma lietā Nr.</w:t>
      </w:r>
      <w:r w:rsidR="00B60D0A">
        <w:rPr>
          <w:i/>
        </w:rPr>
        <w:t> </w:t>
      </w:r>
      <w:r w:rsidR="00A12703" w:rsidRPr="0036770F">
        <w:rPr>
          <w:i/>
        </w:rPr>
        <w:t>SKA-463/2017 (A420305515) 11.punkts, 2018.gada 23.aprīļa sprieduma lietā Nr.</w:t>
      </w:r>
      <w:r w:rsidR="00B60D0A">
        <w:rPr>
          <w:i/>
        </w:rPr>
        <w:t> </w:t>
      </w:r>
      <w:r w:rsidR="00A12703" w:rsidRPr="0036770F">
        <w:rPr>
          <w:i/>
        </w:rPr>
        <w:t>SKA-244/2018 (A420156016)</w:t>
      </w:r>
      <w:bookmarkEnd w:id="4"/>
      <w:r w:rsidR="00A12703" w:rsidRPr="0036770F">
        <w:rPr>
          <w:i/>
        </w:rPr>
        <w:t xml:space="preserve"> 8.punkts</w:t>
      </w:r>
      <w:r w:rsidR="00A12703" w:rsidRPr="0036770F">
        <w:t>).</w:t>
      </w:r>
      <w:r w:rsidR="00CD62E3" w:rsidRPr="0036770F">
        <w:t xml:space="preserve"> </w:t>
      </w:r>
    </w:p>
    <w:p w14:paraId="2C5080A8" w14:textId="64120772" w:rsidR="003A0F05" w:rsidRPr="0036770F" w:rsidRDefault="003A0F05" w:rsidP="00CD62E3">
      <w:pPr>
        <w:spacing w:line="276" w:lineRule="auto"/>
        <w:ind w:firstLine="567"/>
        <w:jc w:val="both"/>
      </w:pPr>
    </w:p>
    <w:p w14:paraId="353907CC" w14:textId="1442DC81" w:rsidR="00E33C7A" w:rsidRPr="0036770F" w:rsidRDefault="003A0F05" w:rsidP="007D48EC">
      <w:pPr>
        <w:spacing w:line="276" w:lineRule="auto"/>
        <w:ind w:firstLine="567"/>
        <w:jc w:val="both"/>
      </w:pPr>
      <w:r w:rsidRPr="00480ADD">
        <w:t>[</w:t>
      </w:r>
      <w:r w:rsidR="001E66E2" w:rsidRPr="00480ADD">
        <w:t>9</w:t>
      </w:r>
      <w:r w:rsidRPr="00480ADD">
        <w:t>]</w:t>
      </w:r>
      <w:r w:rsidRPr="0036770F">
        <w:t xml:space="preserve"> </w:t>
      </w:r>
      <w:r w:rsidR="001E66E2" w:rsidRPr="0036770F">
        <w:t>Konkrētajā gadījumā pieteicēj</w:t>
      </w:r>
      <w:r w:rsidR="00A658B4" w:rsidRPr="0036770F">
        <w:t>a</w:t>
      </w:r>
      <w:r w:rsidR="001E66E2" w:rsidRPr="0036770F">
        <w:t xml:space="preserve"> kā nodibinājuma, kas nodarbojas ar pētniecisko un analītisko žurnālistiku</w:t>
      </w:r>
      <w:r w:rsidR="00F03F4B" w:rsidRPr="0036770F">
        <w:t>,</w:t>
      </w:r>
      <w:r w:rsidR="001E66E2" w:rsidRPr="0036770F">
        <w:t xml:space="preserve"> pārstāvji – konkrēti žurnālisti – ir vēr</w:t>
      </w:r>
      <w:r w:rsidR="00736666">
        <w:t>s</w:t>
      </w:r>
      <w:r w:rsidR="001E66E2" w:rsidRPr="0036770F">
        <w:t xml:space="preserve">ušies Rīgas domē, vēloties iegūt informāciju par Rīgas </w:t>
      </w:r>
      <w:r w:rsidR="00661409" w:rsidRPr="0036770F">
        <w:t>pašvaldības</w:t>
      </w:r>
      <w:r w:rsidR="001E66E2" w:rsidRPr="0036770F">
        <w:t xml:space="preserve"> nodibinājuma „</w:t>
      </w:r>
      <w:proofErr w:type="spellStart"/>
      <w:r w:rsidR="001E66E2" w:rsidRPr="0036770F">
        <w:t>Riga.lv</w:t>
      </w:r>
      <w:proofErr w:type="spellEnd"/>
      <w:r w:rsidR="001E66E2" w:rsidRPr="0036770F">
        <w:t xml:space="preserve">” ieņēmumiem un atsevišķām izdevumu pozīcijām 2015., 2016. un </w:t>
      </w:r>
      <w:proofErr w:type="gramStart"/>
      <w:r w:rsidR="001E66E2" w:rsidRPr="0036770F">
        <w:t>2017.gadā</w:t>
      </w:r>
      <w:proofErr w:type="gramEnd"/>
      <w:r w:rsidR="001E66E2" w:rsidRPr="0036770F">
        <w:t xml:space="preserve">. Informācijas pieprasījumā kā informācijas </w:t>
      </w:r>
      <w:r w:rsidR="00661409" w:rsidRPr="0036770F">
        <w:t xml:space="preserve">nepieciešamības pamatojums ir </w:t>
      </w:r>
      <w:r w:rsidR="001E66E2" w:rsidRPr="0036770F">
        <w:t>norādīt</w:t>
      </w:r>
      <w:r w:rsidR="00661409" w:rsidRPr="0036770F">
        <w:t>a</w:t>
      </w:r>
      <w:r w:rsidR="001E66E2" w:rsidRPr="0036770F">
        <w:t xml:space="preserve"> publikācijas veidošana</w:t>
      </w:r>
      <w:r w:rsidR="00661409" w:rsidRPr="0036770F">
        <w:t>, tātad informācija pieprasīta žurnālistikas vajadzībām, lai informētu sabiedrību par to, kā un kādiem mērķiem „</w:t>
      </w:r>
      <w:proofErr w:type="spellStart"/>
      <w:r w:rsidR="00661409" w:rsidRPr="0036770F">
        <w:t>Riga.lv</w:t>
      </w:r>
      <w:proofErr w:type="spellEnd"/>
      <w:r w:rsidR="00661409" w:rsidRPr="0036770F">
        <w:t>” tiek izmantoti publiskie līdzekļi (pašvaldības dotācija).</w:t>
      </w:r>
    </w:p>
    <w:p w14:paraId="23F026F8" w14:textId="77777777" w:rsidR="007D48EC" w:rsidRPr="0036770F" w:rsidRDefault="007D48EC" w:rsidP="007D48EC">
      <w:pPr>
        <w:spacing w:line="276" w:lineRule="auto"/>
        <w:ind w:firstLine="567"/>
        <w:jc w:val="both"/>
      </w:pPr>
    </w:p>
    <w:p w14:paraId="431F5F79" w14:textId="54D17410" w:rsidR="00111D61" w:rsidRPr="0036770F" w:rsidRDefault="00E33C7A" w:rsidP="00E33C7A">
      <w:pPr>
        <w:spacing w:line="276" w:lineRule="auto"/>
        <w:ind w:firstLine="567"/>
        <w:jc w:val="both"/>
      </w:pPr>
      <w:r w:rsidRPr="0036770F">
        <w:t xml:space="preserve">[10] </w:t>
      </w:r>
      <w:r w:rsidR="00661409" w:rsidRPr="0036770F">
        <w:t xml:space="preserve">No kasācijas sūdzības izriet, ka, </w:t>
      </w:r>
      <w:proofErr w:type="gramStart"/>
      <w:r w:rsidR="00661409" w:rsidRPr="0036770F">
        <w:t>Rīgas domes ieskatā,</w:t>
      </w:r>
      <w:proofErr w:type="gramEnd"/>
      <w:r w:rsidR="00661409" w:rsidRPr="0036770F">
        <w:t xml:space="preserve"> </w:t>
      </w:r>
      <w:r w:rsidR="00111D61" w:rsidRPr="0036770F">
        <w:t>tiesa nepamatoti apmierinājusi pieteicēja pieteikumu daļā</w:t>
      </w:r>
      <w:r w:rsidR="00762571" w:rsidRPr="0036770F">
        <w:t xml:space="preserve"> par </w:t>
      </w:r>
      <w:r w:rsidR="00111D61" w:rsidRPr="0036770F">
        <w:t>„</w:t>
      </w:r>
      <w:proofErr w:type="spellStart"/>
      <w:r w:rsidR="00111D61" w:rsidRPr="0036770F">
        <w:t>Riga.lv</w:t>
      </w:r>
      <w:proofErr w:type="spellEnd"/>
      <w:r w:rsidR="00111D61" w:rsidRPr="0036770F">
        <w:t xml:space="preserve">” nodarbināto personu vārdiem, uzvārdiem </w:t>
      </w:r>
      <w:r w:rsidR="00D726F3" w:rsidRPr="0036770F">
        <w:t>un šīm personām izmaksāto atlīdzību</w:t>
      </w:r>
      <w:r w:rsidR="00762571" w:rsidRPr="0036770F">
        <w:t xml:space="preserve">, jo </w:t>
      </w:r>
      <w:r w:rsidR="00F03F4B" w:rsidRPr="0036770F">
        <w:t>konkrētajā gadījumā n</w:t>
      </w:r>
      <w:r w:rsidR="00762571" w:rsidRPr="0036770F">
        <w:t>eesot</w:t>
      </w:r>
      <w:r w:rsidR="00F03F4B" w:rsidRPr="0036770F">
        <w:t xml:space="preserve"> konstatējami tādi </w:t>
      </w:r>
      <w:r w:rsidR="00A658B4" w:rsidRPr="0036770F">
        <w:t>apstākļi, kuros būtu attaisnojams</w:t>
      </w:r>
      <w:r w:rsidR="00F03F4B" w:rsidRPr="0036770F">
        <w:t xml:space="preserve"> </w:t>
      </w:r>
      <w:r w:rsidR="00697B6B">
        <w:t>attiecīgo</w:t>
      </w:r>
      <w:r w:rsidR="00F03F4B" w:rsidRPr="0036770F">
        <w:t xml:space="preserve"> personu (proti, personu, kurām „</w:t>
      </w:r>
      <w:proofErr w:type="spellStart"/>
      <w:r w:rsidR="00A658B4" w:rsidRPr="0036770F">
        <w:t>Riga.lv</w:t>
      </w:r>
      <w:proofErr w:type="spellEnd"/>
      <w:r w:rsidR="00A658B4" w:rsidRPr="0036770F">
        <w:t>” ir izmaksājis atlīdzības</w:t>
      </w:r>
      <w:r w:rsidR="00F03F4B" w:rsidRPr="0036770F">
        <w:t xml:space="preserve">) tiesību uz privāto dzīvi aizskārums. </w:t>
      </w:r>
    </w:p>
    <w:p w14:paraId="07CAC577" w14:textId="77777777" w:rsidR="00BE0508" w:rsidRPr="0036770F" w:rsidRDefault="00BE0508" w:rsidP="005D0212">
      <w:pPr>
        <w:spacing w:line="276" w:lineRule="auto"/>
        <w:ind w:firstLine="567"/>
        <w:jc w:val="both"/>
      </w:pPr>
    </w:p>
    <w:p w14:paraId="7E347962" w14:textId="59D53334" w:rsidR="00F03F4B" w:rsidRPr="0036770F" w:rsidRDefault="00BE0508" w:rsidP="00E33C7A">
      <w:pPr>
        <w:spacing w:line="276" w:lineRule="auto"/>
        <w:ind w:firstLine="567"/>
        <w:jc w:val="both"/>
      </w:pPr>
      <w:r w:rsidRPr="0036770F">
        <w:t>[1</w:t>
      </w:r>
      <w:r w:rsidR="00E33C7A" w:rsidRPr="0036770F">
        <w:t>1</w:t>
      </w:r>
      <w:r w:rsidRPr="0036770F">
        <w:t>] Vispirms Senāts uzsver, ka</w:t>
      </w:r>
      <w:r w:rsidR="004656C6" w:rsidRPr="0036770F">
        <w:t xml:space="preserve"> nenoliedzami informācija par konkrētām personām un t</w:t>
      </w:r>
      <w:r w:rsidR="00F03F4B" w:rsidRPr="0036770F">
        <w:t xml:space="preserve">ām izmaksātajām atlīdzībām ir šo </w:t>
      </w:r>
      <w:r w:rsidR="004656C6" w:rsidRPr="0036770F">
        <w:t xml:space="preserve">personu dati un </w:t>
      </w:r>
      <w:r w:rsidR="00697B6B">
        <w:t xml:space="preserve">līdz ar to – </w:t>
      </w:r>
      <w:r w:rsidR="004656C6" w:rsidRPr="0036770F">
        <w:t>informāci</w:t>
      </w:r>
      <w:r w:rsidR="00F03F4B" w:rsidRPr="0036770F">
        <w:t>ja</w:t>
      </w:r>
      <w:r w:rsidR="00697B6B">
        <w:t xml:space="preserve"> </w:t>
      </w:r>
      <w:r w:rsidR="00F03F4B" w:rsidRPr="0036770F">
        <w:t xml:space="preserve">par šo personu privāto dzīvi, tāpēc šī informācija bauda īpašu aizsardzību. Minētais izriet gan no Satversmes </w:t>
      </w:r>
      <w:proofErr w:type="gramStart"/>
      <w:r w:rsidR="00F03F4B" w:rsidRPr="0036770F">
        <w:t>96.panta</w:t>
      </w:r>
      <w:proofErr w:type="gramEnd"/>
      <w:r w:rsidR="00F03F4B" w:rsidRPr="0036770F">
        <w:t xml:space="preserve">, gan speciālajām tiesību normām – Fizisko personu datu aizsardzības likuma, kas bija spēkā </w:t>
      </w:r>
      <w:r w:rsidR="00697B6B">
        <w:t xml:space="preserve">konkrētā </w:t>
      </w:r>
      <w:r w:rsidR="00F03F4B" w:rsidRPr="0036770F">
        <w:t>informācijas pieprasījuma iesniegšanas laikā</w:t>
      </w:r>
      <w:r w:rsidR="00762571" w:rsidRPr="0036770F">
        <w:t>,</w:t>
      </w:r>
      <w:r w:rsidR="00F03F4B" w:rsidRPr="0036770F">
        <w:t xml:space="preserve"> un Fizisko personu datu apstrādes likuma, kas bija spēkā pārsūdzētā rajona tiesas sprieduma taisīšanas laikā</w:t>
      </w:r>
      <w:r w:rsidR="00762571" w:rsidRPr="0036770F">
        <w:t>, kā arī no E</w:t>
      </w:r>
      <w:r w:rsidR="00762571" w:rsidRPr="0036770F">
        <w:rPr>
          <w:color w:val="000000"/>
        </w:rPr>
        <w:t>iropas Parlamenta un Padomes 2016.gada 27.aprīļa regulas (ES) 2016/679 par fizisku personu aizsardzību attiecībā uz personas datu apstrādi un šādu datu brīvu apriti un ar ko atceļ direktīvu 95/46/EK (Vispārīgā datu aizsardzības regula)</w:t>
      </w:r>
      <w:r w:rsidR="00F03F4B" w:rsidRPr="0036770F">
        <w:t xml:space="preserve">. </w:t>
      </w:r>
      <w:r w:rsidR="00500DFD" w:rsidRPr="0036770F">
        <w:t xml:space="preserve">Līdz ar to pieteicēja pieprasītā informācija atbilstoši Informācijas atklātības likuma 5.panta otrās daļas </w:t>
      </w:r>
      <w:r w:rsidR="003974C1">
        <w:t xml:space="preserve">1. un </w:t>
      </w:r>
      <w:r w:rsidR="00500DFD" w:rsidRPr="0036770F">
        <w:t>4.punktam uzskatāma par tādu ierobežotas pieejamības informāciju, kurai šāds statuss noteikts uz likuma pamata</w:t>
      </w:r>
      <w:r w:rsidR="00A26B3D" w:rsidRPr="0036770F">
        <w:t xml:space="preserve"> un kuras pieejamības ierobežojuma mērķis ir aizsargāt fizisko personu tiesības uz privāto dzīvi.</w:t>
      </w:r>
      <w:r w:rsidR="00500DFD" w:rsidRPr="0036770F">
        <w:t xml:space="preserve"> </w:t>
      </w:r>
    </w:p>
    <w:p w14:paraId="4997B2E6" w14:textId="04E251D3" w:rsidR="00500DFD" w:rsidRPr="0036770F" w:rsidRDefault="004656C6" w:rsidP="00D726F3">
      <w:pPr>
        <w:spacing w:line="276" w:lineRule="auto"/>
        <w:ind w:firstLine="567"/>
        <w:jc w:val="both"/>
      </w:pPr>
      <w:r w:rsidRPr="0036770F">
        <w:t>Vienlaikus</w:t>
      </w:r>
      <w:r w:rsidR="00A658B4" w:rsidRPr="0036770F">
        <w:t xml:space="preserve"> </w:t>
      </w:r>
      <w:r w:rsidRPr="0036770F">
        <w:t xml:space="preserve">minētais nenozīmē, ka </w:t>
      </w:r>
      <w:r w:rsidR="00D726F3" w:rsidRPr="0036770F">
        <w:t xml:space="preserve">tādējādi </w:t>
      </w:r>
      <w:r w:rsidRPr="0036770F">
        <w:t>pieteicēja pieprasītā informācija</w:t>
      </w:r>
      <w:r w:rsidR="00D726F3" w:rsidRPr="0036770F">
        <w:t xml:space="preserve"> automātiski</w:t>
      </w:r>
      <w:r w:rsidRPr="0036770F">
        <w:t xml:space="preserve"> </w:t>
      </w:r>
      <w:r w:rsidR="00D726F3" w:rsidRPr="0036770F">
        <w:t>atzīstama par neizsniedzamu</w:t>
      </w:r>
      <w:r w:rsidRPr="0036770F">
        <w:t>.</w:t>
      </w:r>
      <w:r w:rsidR="00D726F3" w:rsidRPr="0036770F">
        <w:t xml:space="preserve"> </w:t>
      </w:r>
      <w:r w:rsidR="00500DFD" w:rsidRPr="0036770F">
        <w:t>Arī informācija par fiziskas personas datiem un privāto dzīvi var tikt izsniegta trešajām personām, ja konkrēt</w:t>
      </w:r>
      <w:r w:rsidR="000830AA">
        <w:t>ā</w:t>
      </w:r>
      <w:r w:rsidR="00500DFD" w:rsidRPr="0036770F">
        <w:t xml:space="preserve"> </w:t>
      </w:r>
      <w:r w:rsidR="000830AA">
        <w:t>gadījumā</w:t>
      </w:r>
      <w:r w:rsidR="000830AA" w:rsidRPr="0036770F">
        <w:t xml:space="preserve"> </w:t>
      </w:r>
      <w:r w:rsidR="00500DFD" w:rsidRPr="0036770F">
        <w:t>ir konstatējami tādi apstākļi, kuros informācijas pieprasītāja</w:t>
      </w:r>
      <w:r w:rsidR="00A658B4" w:rsidRPr="0036770F">
        <w:t xml:space="preserve"> leģitīmā</w:t>
      </w:r>
      <w:r w:rsidR="00500DFD" w:rsidRPr="0036770F">
        <w:t xml:space="preserve"> interese bauda lielāku aizsardzību</w:t>
      </w:r>
      <w:r w:rsidR="00A26B3D" w:rsidRPr="0036770F">
        <w:t>, ne</w:t>
      </w:r>
      <w:r w:rsidR="00500DFD" w:rsidRPr="0036770F">
        <w:t xml:space="preserve">kā konkrētās personas datu aizsardzības interese (sal. </w:t>
      </w:r>
      <w:bookmarkStart w:id="5" w:name="_Hlk6477125"/>
      <w:r w:rsidR="00500DFD" w:rsidRPr="0036770F">
        <w:rPr>
          <w:i/>
        </w:rPr>
        <w:t xml:space="preserve">Senāta </w:t>
      </w:r>
      <w:proofErr w:type="gramStart"/>
      <w:r w:rsidR="00500DFD" w:rsidRPr="0036770F">
        <w:rPr>
          <w:i/>
        </w:rPr>
        <w:t>2019.gada</w:t>
      </w:r>
      <w:proofErr w:type="gramEnd"/>
      <w:r w:rsidR="00500DFD" w:rsidRPr="0036770F">
        <w:rPr>
          <w:i/>
        </w:rPr>
        <w:t xml:space="preserve"> 22.marta sprieduma lietā Nr.</w:t>
      </w:r>
      <w:r w:rsidR="000830AA">
        <w:rPr>
          <w:i/>
        </w:rPr>
        <w:t> </w:t>
      </w:r>
      <w:r w:rsidR="00500DFD" w:rsidRPr="0036770F">
        <w:rPr>
          <w:i/>
        </w:rPr>
        <w:t>SKA-232/2019 (A420352216)</w:t>
      </w:r>
      <w:bookmarkEnd w:id="5"/>
      <w:r w:rsidR="00500DFD" w:rsidRPr="0036770F">
        <w:rPr>
          <w:i/>
        </w:rPr>
        <w:t xml:space="preserve"> 7.punkt</w:t>
      </w:r>
      <w:r w:rsidR="00A26B3D" w:rsidRPr="0036770F">
        <w:rPr>
          <w:i/>
        </w:rPr>
        <w:t>s</w:t>
      </w:r>
      <w:r w:rsidR="00500DFD" w:rsidRPr="0036770F">
        <w:t>).</w:t>
      </w:r>
      <w:r w:rsidR="00A26B3D" w:rsidRPr="0036770F">
        <w:t xml:space="preserve"> </w:t>
      </w:r>
      <w:r w:rsidR="00E735BE" w:rsidRPr="0036770F">
        <w:t xml:space="preserve">Tas tieši </w:t>
      </w:r>
      <w:r w:rsidR="0036770F" w:rsidRPr="0036770F">
        <w:t xml:space="preserve">izriet arī no </w:t>
      </w:r>
      <w:r w:rsidR="00E735BE" w:rsidRPr="0036770F">
        <w:t>fizisko personu datu aizsardzības regulējum</w:t>
      </w:r>
      <w:r w:rsidR="00697B6B">
        <w:t>a</w:t>
      </w:r>
      <w:r w:rsidR="00E735BE" w:rsidRPr="0036770F">
        <w:t xml:space="preserve"> (Fizisko personu datu aizsardzības likuma 7.panta 5. un 6.punkts</w:t>
      </w:r>
      <w:r w:rsidR="00697B6B">
        <w:t xml:space="preserve"> (bija spēkā informācijas </w:t>
      </w:r>
      <w:r w:rsidR="00697B6B">
        <w:lastRenderedPageBreak/>
        <w:t>pieprasījuma iesniegšanas laikā)</w:t>
      </w:r>
      <w:r w:rsidR="00E735BE" w:rsidRPr="0036770F">
        <w:t xml:space="preserve">, </w:t>
      </w:r>
      <w:r w:rsidR="00E735BE" w:rsidRPr="0036770F">
        <w:rPr>
          <w:color w:val="000000"/>
        </w:rPr>
        <w:t>Vispārīgā</w:t>
      </w:r>
      <w:r w:rsidR="0036770F" w:rsidRPr="0036770F">
        <w:rPr>
          <w:color w:val="000000"/>
        </w:rPr>
        <w:t>s</w:t>
      </w:r>
      <w:r w:rsidR="00E735BE" w:rsidRPr="0036770F">
        <w:rPr>
          <w:color w:val="000000"/>
        </w:rPr>
        <w:t xml:space="preserve"> datu aizsardzības regulas</w:t>
      </w:r>
      <w:r w:rsidR="0036770F" w:rsidRPr="0036770F">
        <w:rPr>
          <w:color w:val="000000"/>
        </w:rPr>
        <w:t xml:space="preserve"> 6.panta 1.punkta </w:t>
      </w:r>
      <w:r w:rsidR="0036770F" w:rsidRPr="0036770F">
        <w:t>„</w:t>
      </w:r>
      <w:r w:rsidR="0036770F" w:rsidRPr="0036770F">
        <w:rPr>
          <w:color w:val="000000"/>
        </w:rPr>
        <w:t xml:space="preserve">e” un </w:t>
      </w:r>
      <w:r w:rsidR="0036770F" w:rsidRPr="0036770F">
        <w:t>„</w:t>
      </w:r>
      <w:r w:rsidR="0036770F" w:rsidRPr="0036770F">
        <w:rPr>
          <w:color w:val="000000"/>
        </w:rPr>
        <w:t>f” apakšpunkts).</w:t>
      </w:r>
    </w:p>
    <w:p w14:paraId="3A044F35" w14:textId="77777777" w:rsidR="00A26B3D" w:rsidRPr="0036770F" w:rsidRDefault="00A26B3D" w:rsidP="005A4660">
      <w:pPr>
        <w:spacing w:line="276" w:lineRule="auto"/>
        <w:ind w:firstLine="567"/>
        <w:jc w:val="both"/>
      </w:pPr>
    </w:p>
    <w:p w14:paraId="2C8BD912" w14:textId="7D8A44A4" w:rsidR="00F273E4" w:rsidRPr="0036770F" w:rsidRDefault="00A26B3D" w:rsidP="005A4660">
      <w:pPr>
        <w:spacing w:line="276" w:lineRule="auto"/>
        <w:ind w:firstLine="567"/>
        <w:jc w:val="both"/>
      </w:pPr>
      <w:r w:rsidRPr="0036770F">
        <w:t xml:space="preserve">[12] </w:t>
      </w:r>
      <w:r w:rsidR="008F59C2" w:rsidRPr="0036770F">
        <w:t>Kā</w:t>
      </w:r>
      <w:proofErr w:type="gramStart"/>
      <w:r w:rsidR="008F59C2" w:rsidRPr="0036770F">
        <w:t xml:space="preserve"> jau minēts</w:t>
      </w:r>
      <w:proofErr w:type="gramEnd"/>
      <w:r w:rsidR="008F59C2" w:rsidRPr="0036770F">
        <w:t xml:space="preserve">, </w:t>
      </w:r>
      <w:r w:rsidR="00E33C7A" w:rsidRPr="0036770F">
        <w:t>pieteicēja</w:t>
      </w:r>
      <w:r w:rsidR="00065F5B" w:rsidRPr="0036770F">
        <w:t xml:space="preserve"> leģitīmā interese</w:t>
      </w:r>
      <w:r w:rsidR="00500DFD" w:rsidRPr="0036770F">
        <w:t xml:space="preserve"> </w:t>
      </w:r>
      <w:r w:rsidR="000830AA">
        <w:t>saņemt</w:t>
      </w:r>
      <w:r w:rsidR="000830AA" w:rsidRPr="0036770F">
        <w:t xml:space="preserve"> </w:t>
      </w:r>
      <w:r w:rsidR="00500DFD" w:rsidRPr="0036770F">
        <w:t>pieprasīto informāciju</w:t>
      </w:r>
      <w:r w:rsidR="00065F5B" w:rsidRPr="0036770F">
        <w:t xml:space="preserve"> pamatota ar pētnieciskās un analītiskās žurnālistikas nolūku. </w:t>
      </w:r>
      <w:r w:rsidR="008F59C2" w:rsidRPr="0036770F">
        <w:t>Pārsūdzētajā tiesas s</w:t>
      </w:r>
      <w:r w:rsidR="00AA7F66" w:rsidRPr="0036770F">
        <w:t xml:space="preserve">priedumā arī norādīts, ka pieteicējs ir pētnieciskās žurnālistikas centrs, kas strādā, lai aizstāvētu sabiedrības intereses, un </w:t>
      </w:r>
      <w:r w:rsidR="005A4660" w:rsidRPr="0036770F">
        <w:t xml:space="preserve">pieteicēja žurnālisti regulāri gatavo materiālus par dažādiem sabiedrībai svarīgiem ekonomiskiem, politiskiem un sociāliem jautājumiem, tostarp pašvaldību budžeta līdzekļu izlietojumu konkrētās jomās, to padziļināti analizējot kontekstā ar sabiedrības ieguvumu. </w:t>
      </w:r>
      <w:r w:rsidR="00F273E4" w:rsidRPr="0036770F">
        <w:t xml:space="preserve">Arī Senātam nav pamata apšaubīt, ka pieteicējs, pieprasot informāciju, darbojas žurnālistikas nolūkos, un šādā nolūkā </w:t>
      </w:r>
      <w:r w:rsidR="005A4660" w:rsidRPr="0036770F">
        <w:t>pieteicēja</w:t>
      </w:r>
      <w:r w:rsidR="00F273E4" w:rsidRPr="0036770F">
        <w:t>m</w:t>
      </w:r>
      <w:r w:rsidR="005A4660" w:rsidRPr="0036770F">
        <w:t xml:space="preserve"> </w:t>
      </w:r>
      <w:r w:rsidR="00F273E4" w:rsidRPr="0036770F">
        <w:t xml:space="preserve">ir leģitīma </w:t>
      </w:r>
      <w:r w:rsidR="005A4660" w:rsidRPr="0036770F">
        <w:t>interes</w:t>
      </w:r>
      <w:r w:rsidR="00F273E4" w:rsidRPr="0036770F">
        <w:t>e</w:t>
      </w:r>
      <w:r w:rsidR="005A4660" w:rsidRPr="0036770F">
        <w:t xml:space="preserve"> pieprasīt </w:t>
      </w:r>
      <w:r w:rsidR="008F59C2" w:rsidRPr="0036770F">
        <w:t xml:space="preserve">arī </w:t>
      </w:r>
      <w:r w:rsidR="005A4660" w:rsidRPr="0036770F">
        <w:t>ierobežotas pieejamības informāciju.</w:t>
      </w:r>
      <w:r w:rsidR="00AA7F66" w:rsidRPr="0036770F">
        <w:t xml:space="preserve"> </w:t>
      </w:r>
    </w:p>
    <w:p w14:paraId="61D90387" w14:textId="30D13D84" w:rsidR="003F73B6" w:rsidRPr="0036770F" w:rsidRDefault="003B0472" w:rsidP="005A4660">
      <w:pPr>
        <w:spacing w:line="276" w:lineRule="auto"/>
        <w:ind w:firstLine="567"/>
        <w:jc w:val="both"/>
      </w:pPr>
      <w:r w:rsidRPr="0036770F">
        <w:t>Senāts uzsver, ka žurnālistu darbība, īstenojot vārda un preses brīvību, ir fundamentāla vērtība demokrātiskā valstī, jo tieši ar tās palīdzību lielā mērā tiek nodrošinātas sabiedrības tiesības iegūt informāciju</w:t>
      </w:r>
      <w:r w:rsidR="003F73B6" w:rsidRPr="0036770F">
        <w:t xml:space="preserve"> par visai sabiedrībai būtiskiem jautājumiem un tostarp </w:t>
      </w:r>
      <w:r w:rsidRPr="0036770F">
        <w:t>sekot līdzi tam, kā valsts pilda tai uzticētās publiskās funkcijas un kā rīkojas ar nodokļu maksātāju budžetā iemaksātajiem līdzekļiem</w:t>
      </w:r>
      <w:r w:rsidR="00E6748B">
        <w:t xml:space="preserve"> </w:t>
      </w:r>
      <w:proofErr w:type="gramStart"/>
      <w:r w:rsidR="00E6748B">
        <w:t>(</w:t>
      </w:r>
      <w:proofErr w:type="gramEnd"/>
      <w:r w:rsidR="00E6748B">
        <w:t xml:space="preserve">sal. </w:t>
      </w:r>
      <w:bookmarkStart w:id="6" w:name="_Hlk6477146"/>
      <w:r w:rsidR="00E6748B" w:rsidRPr="00E6748B">
        <w:rPr>
          <w:i/>
        </w:rPr>
        <w:t>Eiropas Cilvēktiesību tiesas 2007.gada 12.jūlija sprieduma lietā A/S Diena un Ozoliņš pret Latviju</w:t>
      </w:r>
      <w:r w:rsidR="00E6748B" w:rsidRPr="007241C9">
        <w:rPr>
          <w:i/>
        </w:rPr>
        <w:t xml:space="preserve"> </w:t>
      </w:r>
      <w:bookmarkEnd w:id="6"/>
      <w:r w:rsidR="00E6748B" w:rsidRPr="007241C9">
        <w:rPr>
          <w:i/>
        </w:rPr>
        <w:t>76.punkt</w:t>
      </w:r>
      <w:r w:rsidR="00E6748B">
        <w:rPr>
          <w:i/>
        </w:rPr>
        <w:t xml:space="preserve">a </w:t>
      </w:r>
      <w:r w:rsidR="00E6748B" w:rsidRPr="0036770F">
        <w:t>„</w:t>
      </w:r>
      <w:r w:rsidR="00E6748B">
        <w:rPr>
          <w:i/>
        </w:rPr>
        <w:t>b” apakšpunkts</w:t>
      </w:r>
      <w:r w:rsidR="00E6748B">
        <w:t>).</w:t>
      </w:r>
      <w:r w:rsidR="003F73B6" w:rsidRPr="0036770F">
        <w:t xml:space="preserve"> </w:t>
      </w:r>
    </w:p>
    <w:p w14:paraId="79B3C54B" w14:textId="6631BE81" w:rsidR="00CE4AD4" w:rsidRPr="0036770F" w:rsidRDefault="005A4660" w:rsidP="005A4660">
      <w:pPr>
        <w:spacing w:line="276" w:lineRule="auto"/>
        <w:ind w:firstLine="567"/>
        <w:jc w:val="both"/>
      </w:pPr>
      <w:r w:rsidRPr="0036770F">
        <w:t xml:space="preserve">Senāta praksē, vērtējot preses tiesības pieprasīt informāciju par publiskās pārvaldes darbinieku atalgojumu, </w:t>
      </w:r>
      <w:r w:rsidR="003F73B6" w:rsidRPr="0036770F">
        <w:t xml:space="preserve">jau </w:t>
      </w:r>
      <w:r w:rsidRPr="0036770F">
        <w:t>atzīts, ka</w:t>
      </w:r>
      <w:r w:rsidR="003F73B6" w:rsidRPr="0036770F">
        <w:t>, iegūstot un analizējot šādu informāciju,</w:t>
      </w:r>
      <w:r w:rsidR="009D1CF6" w:rsidRPr="0036770F">
        <w:t xml:space="preserve"> prese pilda savu demokrātijas „sargsuņa” funkciju. </w:t>
      </w:r>
      <w:r w:rsidRPr="0036770F">
        <w:t>Savukārt n</w:t>
      </w:r>
      <w:r w:rsidR="009D1CF6" w:rsidRPr="0036770F">
        <w:t>odokļu maksātāju finanšu līdzekļu izlietojums demokrātiskā sabiedrībā neapšaubāmi ir sabiedrību interesējoša tēma. Līdz ar to šādā gadījumā</w:t>
      </w:r>
      <w:r w:rsidR="00A658B4" w:rsidRPr="0036770F">
        <w:t>, preses pārstāvjiem</w:t>
      </w:r>
      <w:r w:rsidRPr="0036770F">
        <w:t xml:space="preserve"> pieprasot attiecīgo informāciju, tiek īstenotas visas sabiedrības tiesības iepazīties ar informāciju par valsts un pašvaldību budžeta līdzekļu izlietojumu </w:t>
      </w:r>
      <w:r w:rsidR="009D1CF6" w:rsidRPr="0036770F">
        <w:t>(</w:t>
      </w:r>
      <w:bookmarkStart w:id="7" w:name="_Hlk6477153"/>
      <w:r w:rsidR="009D1CF6" w:rsidRPr="0036770F">
        <w:rPr>
          <w:i/>
        </w:rPr>
        <w:t xml:space="preserve">Senāta </w:t>
      </w:r>
      <w:proofErr w:type="gramStart"/>
      <w:r w:rsidR="009D1CF6" w:rsidRPr="0036770F">
        <w:rPr>
          <w:i/>
        </w:rPr>
        <w:t>2010.gada</w:t>
      </w:r>
      <w:proofErr w:type="gramEnd"/>
      <w:r w:rsidR="009D1CF6" w:rsidRPr="0036770F">
        <w:rPr>
          <w:i/>
        </w:rPr>
        <w:t xml:space="preserve"> 1.jūlija sprieduma lietā Nr.</w:t>
      </w:r>
      <w:r w:rsidR="00EB224D">
        <w:rPr>
          <w:i/>
        </w:rPr>
        <w:t> </w:t>
      </w:r>
      <w:r w:rsidR="009D1CF6" w:rsidRPr="0036770F">
        <w:rPr>
          <w:i/>
        </w:rPr>
        <w:t>SKA</w:t>
      </w:r>
      <w:r w:rsidR="00EB224D">
        <w:rPr>
          <w:i/>
        </w:rPr>
        <w:t>-</w:t>
      </w:r>
      <w:r w:rsidR="009D1CF6" w:rsidRPr="0036770F">
        <w:rPr>
          <w:i/>
        </w:rPr>
        <w:t xml:space="preserve">347/2010 (A42404707) </w:t>
      </w:r>
      <w:bookmarkEnd w:id="7"/>
      <w:r w:rsidR="009D1CF6" w:rsidRPr="0036770F">
        <w:rPr>
          <w:i/>
        </w:rPr>
        <w:t>17.punkts</w:t>
      </w:r>
      <w:r w:rsidR="009D1CF6" w:rsidRPr="0036770F">
        <w:t>).</w:t>
      </w:r>
    </w:p>
    <w:p w14:paraId="77B6DA96" w14:textId="77777777" w:rsidR="003F73B6" w:rsidRPr="0036770F" w:rsidRDefault="003F73B6" w:rsidP="005A4660">
      <w:pPr>
        <w:spacing w:line="276" w:lineRule="auto"/>
        <w:ind w:firstLine="567"/>
        <w:jc w:val="both"/>
      </w:pPr>
    </w:p>
    <w:p w14:paraId="2F3285F7" w14:textId="3E7C4849" w:rsidR="003E69F7" w:rsidRPr="0036770F" w:rsidRDefault="003F73B6" w:rsidP="006D5F00">
      <w:pPr>
        <w:spacing w:line="276" w:lineRule="auto"/>
        <w:ind w:firstLine="567"/>
        <w:jc w:val="both"/>
      </w:pPr>
      <w:r w:rsidRPr="0036770F">
        <w:t xml:space="preserve">[13] </w:t>
      </w:r>
      <w:r w:rsidR="003E69F7" w:rsidRPr="0036770F">
        <w:t>K</w:t>
      </w:r>
      <w:r w:rsidR="005A4660" w:rsidRPr="0036770F">
        <w:t>asācijas sūdzībā norād</w:t>
      </w:r>
      <w:r w:rsidR="003E69F7" w:rsidRPr="0036770F">
        <w:t>īts</w:t>
      </w:r>
      <w:r w:rsidR="005A4660" w:rsidRPr="0036770F">
        <w:t xml:space="preserve">, ka pirmās instances tiesai, lai pilnvērtīgi identificētu mērķi, kādam informācija pieprasīta, bija jānoskaidro, kā tieši pieprasīto datu iegūšana noderēs pieteicēja žurnālistiem </w:t>
      </w:r>
      <w:r w:rsidR="003E69F7" w:rsidRPr="0036770F">
        <w:t xml:space="preserve">konkrētas </w:t>
      </w:r>
      <w:r w:rsidR="005A4660" w:rsidRPr="0036770F">
        <w:t xml:space="preserve">publikācijas veidošanā. Senāts tam </w:t>
      </w:r>
      <w:r w:rsidR="003E69F7" w:rsidRPr="0036770F">
        <w:t xml:space="preserve">turpmāk norādīto apsvērumu dēļ </w:t>
      </w:r>
      <w:r w:rsidR="005A4660" w:rsidRPr="0036770F">
        <w:t xml:space="preserve">nepiekrīt. </w:t>
      </w:r>
    </w:p>
    <w:p w14:paraId="079EBDC4" w14:textId="7870477C" w:rsidR="003E69F7" w:rsidRPr="0036770F" w:rsidRDefault="005A4660" w:rsidP="006D5F00">
      <w:pPr>
        <w:spacing w:line="276" w:lineRule="auto"/>
        <w:ind w:firstLine="567"/>
        <w:jc w:val="both"/>
      </w:pPr>
      <w:r w:rsidRPr="0036770F">
        <w:t xml:space="preserve">Ierobežotas pieejamības informācijas pieprasījuma pamatā esošajiem apstākļiem jāspēj sniegt ticamu priekšstatu par </w:t>
      </w:r>
      <w:r w:rsidR="00656EFC" w:rsidRPr="0036770F">
        <w:t>informācijas nepieciešamību un izmantošanas veidu. Tātad, saņemot informācijas pieprasījumu, iestādei ir jāspēj konstatēt, vai pastāv objektīv</w:t>
      </w:r>
      <w:r w:rsidR="006E0309">
        <w:t>a</w:t>
      </w:r>
      <w:r w:rsidR="00656EFC" w:rsidRPr="0036770F">
        <w:t xml:space="preserve"> saikne starp pieprasīto informāciju un mērķi, kādam tā ir pieprasīta (</w:t>
      </w:r>
      <w:bookmarkStart w:id="8" w:name="_Hlk6477161"/>
      <w:r w:rsidR="00656EFC" w:rsidRPr="0036770F">
        <w:rPr>
          <w:i/>
        </w:rPr>
        <w:t xml:space="preserve">Senāta </w:t>
      </w:r>
      <w:proofErr w:type="gramStart"/>
      <w:r w:rsidR="00656EFC" w:rsidRPr="0036770F">
        <w:rPr>
          <w:i/>
        </w:rPr>
        <w:t>2018.gada</w:t>
      </w:r>
      <w:proofErr w:type="gramEnd"/>
      <w:r w:rsidR="00656EFC" w:rsidRPr="0036770F">
        <w:rPr>
          <w:i/>
        </w:rPr>
        <w:t xml:space="preserve"> 31.oktobra sprieduma lietā Nr.</w:t>
      </w:r>
      <w:r w:rsidR="00EB224D">
        <w:rPr>
          <w:i/>
        </w:rPr>
        <w:t> </w:t>
      </w:r>
      <w:r w:rsidR="00656EFC" w:rsidRPr="0036770F">
        <w:rPr>
          <w:i/>
        </w:rPr>
        <w:t xml:space="preserve">SKA-394/2018 (A420261416) </w:t>
      </w:r>
      <w:bookmarkEnd w:id="8"/>
      <w:r w:rsidR="00656EFC" w:rsidRPr="0036770F">
        <w:rPr>
          <w:i/>
        </w:rPr>
        <w:t>8.punkts</w:t>
      </w:r>
      <w:r w:rsidR="00656EFC" w:rsidRPr="0036770F">
        <w:t xml:space="preserve">). </w:t>
      </w:r>
    </w:p>
    <w:p w14:paraId="2EF2366B" w14:textId="77777777" w:rsidR="00BD6E9C" w:rsidRDefault="00656EFC" w:rsidP="006D5F00">
      <w:pPr>
        <w:spacing w:line="276" w:lineRule="auto"/>
        <w:ind w:firstLine="567"/>
        <w:jc w:val="both"/>
      </w:pPr>
      <w:r w:rsidRPr="0036770F">
        <w:t>Konkrētajā gadījumā</w:t>
      </w:r>
      <w:r w:rsidR="005A4660" w:rsidRPr="0036770F">
        <w:t xml:space="preserve">, </w:t>
      </w:r>
      <w:r w:rsidR="003E69F7" w:rsidRPr="0036770F">
        <w:t xml:space="preserve">ņemot vērā, ka pieteicēja pamatdarbība ir pētnieciskā žurnālistika, </w:t>
      </w:r>
      <w:proofErr w:type="gramStart"/>
      <w:r w:rsidR="003E69F7" w:rsidRPr="0036770F">
        <w:t>un</w:t>
      </w:r>
      <w:proofErr w:type="gramEnd"/>
      <w:r w:rsidR="003E69F7" w:rsidRPr="0036770F">
        <w:t xml:space="preserve"> </w:t>
      </w:r>
      <w:r w:rsidR="005A4660" w:rsidRPr="0036770F">
        <w:t xml:space="preserve">vērtējot pieteicēja pieprasītās informācijas raksturu, Senāts nesaskata pamatu šaubām par to, ka pieteicēja pieprasītā informācija ir tāda veida informācija, kas </w:t>
      </w:r>
      <w:r w:rsidR="00EF1687">
        <w:t xml:space="preserve">varētu būt </w:t>
      </w:r>
      <w:r w:rsidR="005A4660" w:rsidRPr="0036770F">
        <w:t xml:space="preserve">nepieciešama, </w:t>
      </w:r>
      <w:r w:rsidR="009D6B04" w:rsidRPr="0036770F">
        <w:t xml:space="preserve">žurnālistikas nolūkā pētot jautājumu par </w:t>
      </w:r>
      <w:r w:rsidR="005A4660" w:rsidRPr="0036770F">
        <w:t>pašvald</w:t>
      </w:r>
      <w:r w:rsidR="009D6B04" w:rsidRPr="0036770F">
        <w:t xml:space="preserve">ības </w:t>
      </w:r>
      <w:r w:rsidR="005A4660" w:rsidRPr="0036770F">
        <w:t>budžeta līdzekļu izlietojum</w:t>
      </w:r>
      <w:r w:rsidR="009D6B04" w:rsidRPr="0036770F">
        <w:t xml:space="preserve">u. </w:t>
      </w:r>
    </w:p>
    <w:p w14:paraId="3639B7EB" w14:textId="16E570CA" w:rsidR="00BD6E9C" w:rsidRDefault="00EF1687" w:rsidP="006D5F00">
      <w:pPr>
        <w:spacing w:line="276" w:lineRule="auto"/>
        <w:ind w:firstLine="567"/>
        <w:jc w:val="both"/>
      </w:pPr>
      <w:r>
        <w:t xml:space="preserve">Minētais pamatojams ar to, ka </w:t>
      </w:r>
      <w:r w:rsidR="009D6B04" w:rsidRPr="0036770F">
        <w:t xml:space="preserve">pieteicēja pieprasītā informācija </w:t>
      </w:r>
      <w:r w:rsidR="003E69F7" w:rsidRPr="0036770F">
        <w:t xml:space="preserve">ir </w:t>
      </w:r>
      <w:r w:rsidR="009D6B04" w:rsidRPr="0036770F">
        <w:t>tieši saistīta ar „</w:t>
      </w:r>
      <w:proofErr w:type="spellStart"/>
      <w:r w:rsidR="009D6B04" w:rsidRPr="0036770F">
        <w:t>Riga.lv</w:t>
      </w:r>
      <w:proofErr w:type="spellEnd"/>
      <w:r w:rsidR="009D6B04" w:rsidRPr="0036770F">
        <w:t>” budžeta līdzekļu izlietojumu</w:t>
      </w:r>
      <w:r w:rsidR="009B07E7" w:rsidRPr="0036770F">
        <w:t>. Kā to konstatējusi pirmās instances tiesa, „</w:t>
      </w:r>
      <w:proofErr w:type="spellStart"/>
      <w:r w:rsidR="009B07E7" w:rsidRPr="0036770F">
        <w:t>Riga.lv</w:t>
      </w:r>
      <w:proofErr w:type="spellEnd"/>
      <w:r w:rsidR="009B07E7" w:rsidRPr="0036770F">
        <w:t>” ir pašvaldības nodibinājums, kas izveidots ar mērķi pildīt publisku funkciju (informēt pašvaldības iedzīvotājus par pašvaldības darbību) un kura darbība pamatā tiek finansēta no Rīgas pašvaldības budžeta līdzekļiem. Tātad informācija par to, kā tiek finansēta „</w:t>
      </w:r>
      <w:proofErr w:type="spellStart"/>
      <w:r w:rsidR="009B07E7" w:rsidRPr="0036770F">
        <w:t>Riga.lv</w:t>
      </w:r>
      <w:proofErr w:type="spellEnd"/>
      <w:r w:rsidR="009B07E7" w:rsidRPr="0036770F">
        <w:t>” darbība un kā tiek izlietoti „</w:t>
      </w:r>
      <w:proofErr w:type="spellStart"/>
      <w:r w:rsidR="009B07E7" w:rsidRPr="0036770F">
        <w:t>Riga.lv</w:t>
      </w:r>
      <w:proofErr w:type="spellEnd"/>
      <w:r w:rsidR="009B07E7" w:rsidRPr="0036770F">
        <w:t>” darbībai piešķirtie līdzekļi, ir tieši saistīt</w:t>
      </w:r>
      <w:r w:rsidR="00D642BA" w:rsidRPr="0036770F">
        <w:t>a</w:t>
      </w:r>
      <w:r w:rsidR="009B07E7" w:rsidRPr="0036770F">
        <w:t xml:space="preserve"> ar pašvaldības </w:t>
      </w:r>
      <w:r w:rsidR="009B07E7" w:rsidRPr="0036770F">
        <w:lastRenderedPageBreak/>
        <w:t>budžeta līdzekļu izlietojumu, kā arī to, kā pašvaldība īsteno sabiedrības informēšanas pasākumus</w:t>
      </w:r>
      <w:r w:rsidR="00BD6E9C">
        <w:t xml:space="preserve">. Līdz ar to šī informācija </w:t>
      </w:r>
      <w:r w:rsidR="009D6B04" w:rsidRPr="0036770F">
        <w:t>objektīvi attiecas uz jautājumu par publisko līdzekļu izlietojuma lietderību un pamatotību.</w:t>
      </w:r>
    </w:p>
    <w:p w14:paraId="6C303981" w14:textId="08ACDA64" w:rsidR="009B07E7" w:rsidRPr="0036770F" w:rsidRDefault="003E69F7" w:rsidP="006D5F00">
      <w:pPr>
        <w:spacing w:line="276" w:lineRule="auto"/>
        <w:ind w:firstLine="567"/>
        <w:jc w:val="both"/>
      </w:pPr>
      <w:r w:rsidRPr="0036770F">
        <w:t>Iestādei ir jāapzinās, ka sabiedrībai ir tiesības zināt (un tātad žurnālistiem ir pamats pētīt) to,</w:t>
      </w:r>
      <w:r w:rsidR="003C3354">
        <w:t xml:space="preserve"> vai publiskie līdzekļi tiek izlietoti tiesiski un sabiedrības interesēs. </w:t>
      </w:r>
      <w:proofErr w:type="gramStart"/>
      <w:r w:rsidRPr="0036770F">
        <w:t>Tādējādi,</w:t>
      </w:r>
      <w:proofErr w:type="gramEnd"/>
      <w:r w:rsidRPr="0036770F">
        <w:t xml:space="preserve"> saņemot </w:t>
      </w:r>
      <w:r w:rsidR="009B07E7" w:rsidRPr="0036770F">
        <w:t xml:space="preserve">pieteicēja pieprasījumu, </w:t>
      </w:r>
      <w:r w:rsidR="00A72DD3" w:rsidRPr="0036770F">
        <w:t>Rīgas domei</w:t>
      </w:r>
      <w:r w:rsidR="009B07E7" w:rsidRPr="0036770F">
        <w:t xml:space="preserve"> bija iespējams saprast, ka informācija tiek pieprasīta žurnālistikas nolūkos, lai informētu sabiedrību par „</w:t>
      </w:r>
      <w:proofErr w:type="spellStart"/>
      <w:r w:rsidR="009B07E7" w:rsidRPr="0036770F">
        <w:t>Riga.lv</w:t>
      </w:r>
      <w:proofErr w:type="spellEnd"/>
      <w:r w:rsidR="009B07E7" w:rsidRPr="0036770F">
        <w:t>” darbību un līdzekļu izlietojumu.</w:t>
      </w:r>
    </w:p>
    <w:p w14:paraId="30EAA057" w14:textId="067364C0" w:rsidR="00697B6B" w:rsidRDefault="009D6B04" w:rsidP="006D5F00">
      <w:pPr>
        <w:spacing w:line="276" w:lineRule="auto"/>
        <w:ind w:firstLine="567"/>
        <w:jc w:val="both"/>
      </w:pPr>
      <w:proofErr w:type="gramStart"/>
      <w:r w:rsidRPr="0036770F">
        <w:t>Turklāt,</w:t>
      </w:r>
      <w:proofErr w:type="gramEnd"/>
      <w:r w:rsidRPr="0036770F">
        <w:t xml:space="preserve"> Senāta ieskatā, </w:t>
      </w:r>
      <w:r w:rsidR="00A72DD3" w:rsidRPr="0036770F">
        <w:t>nav atbalstāms</w:t>
      </w:r>
      <w:r w:rsidRPr="0036770F">
        <w:t xml:space="preserve">, </w:t>
      </w:r>
      <w:r w:rsidR="00A72DD3" w:rsidRPr="0036770F">
        <w:t>ka</w:t>
      </w:r>
      <w:r w:rsidRPr="0036770F">
        <w:t xml:space="preserve"> iest</w:t>
      </w:r>
      <w:r w:rsidR="006D5F00" w:rsidRPr="0036770F">
        <w:t>āde</w:t>
      </w:r>
      <w:r w:rsidRPr="0036770F">
        <w:t xml:space="preserve"> </w:t>
      </w:r>
      <w:r w:rsidR="009B07E7" w:rsidRPr="0036770F">
        <w:t>(</w:t>
      </w:r>
      <w:r w:rsidRPr="0036770F">
        <w:t>un attiecīgi arī tiesa</w:t>
      </w:r>
      <w:r w:rsidR="009B07E7" w:rsidRPr="0036770F">
        <w:t>)</w:t>
      </w:r>
      <w:r w:rsidRPr="0036770F">
        <w:t>, lemjot par informācijas izsniegšan</w:t>
      </w:r>
      <w:r w:rsidR="009B07E7" w:rsidRPr="0036770F">
        <w:t>u</w:t>
      </w:r>
      <w:r w:rsidRPr="0036770F">
        <w:t>, pieprasīt</w:t>
      </w:r>
      <w:r w:rsidR="006D5F00" w:rsidRPr="0036770F">
        <w:t>u</w:t>
      </w:r>
      <w:r w:rsidRPr="0036770F">
        <w:t xml:space="preserve"> </w:t>
      </w:r>
      <w:r w:rsidR="006D5F00" w:rsidRPr="0036770F">
        <w:t xml:space="preserve">žurnālistam </w:t>
      </w:r>
      <w:r w:rsidRPr="0036770F">
        <w:t>sniegt papildu informāciju par topošo publikāciju saturu. Tas</w:t>
      </w:r>
      <w:r w:rsidR="006D5F00" w:rsidRPr="0036770F">
        <w:t xml:space="preserve"> </w:t>
      </w:r>
      <w:r w:rsidRPr="0036770F">
        <w:t>nepamatoti</w:t>
      </w:r>
      <w:r w:rsidR="006D5F00" w:rsidRPr="0036770F">
        <w:t xml:space="preserve"> liktu atklāt detaļas par topošo pētījumu un nepamatoti</w:t>
      </w:r>
      <w:r w:rsidRPr="0036770F">
        <w:t xml:space="preserve"> pakļautu iestādes vērtējumam </w:t>
      </w:r>
      <w:r w:rsidR="006D5F00" w:rsidRPr="0036770F">
        <w:t>to, vai un kāda informācija konkrētos apstākļos nepieciešama žurnālistikas vajadzībām, tādējādi radot preses brīvības apdraudējumu. Kā</w:t>
      </w:r>
      <w:proofErr w:type="gramStart"/>
      <w:r w:rsidR="006D5F00" w:rsidRPr="0036770F">
        <w:t xml:space="preserve"> jau minēts</w:t>
      </w:r>
      <w:proofErr w:type="gramEnd"/>
      <w:r w:rsidR="006D5F00" w:rsidRPr="0036770F">
        <w:t xml:space="preserve">, jebkurā gadījumā, vērtējot informācijas pieprasījuma pamatā esošo leģitīmo interesi, nepieciešams konstatēt informācijas pieprasījuma objektīvo nepieciešamību informācijas pamatā norādītajam mērķim. Tāpēc, ja informācija pieprasīta žurnālistikas vajadzībām un nepastāv pietiekami nopietns pamats apšaubīt, ka pieprasītā informācija (apjomā un formā, kādā tā pieprasīta) patiešām objektīvi </w:t>
      </w:r>
      <w:r w:rsidR="003E69F7" w:rsidRPr="0036770F">
        <w:t xml:space="preserve">varētu būt </w:t>
      </w:r>
      <w:r w:rsidR="006D5F00" w:rsidRPr="0036770F">
        <w:t xml:space="preserve">nepieciešama žurnālistikas vajadzībām, nebūtu pamatoti apšaubīt žurnālista leģitīmo interesi </w:t>
      </w:r>
      <w:r w:rsidR="006E0309">
        <w:t xml:space="preserve">tikai </w:t>
      </w:r>
      <w:r w:rsidR="006D5F00" w:rsidRPr="0036770F">
        <w:t xml:space="preserve">tāpēc, ka informācijas pieprasījums </w:t>
      </w:r>
      <w:proofErr w:type="gramStart"/>
      <w:r w:rsidR="006D5F00" w:rsidRPr="0036770F">
        <w:t>izvērsti</w:t>
      </w:r>
      <w:proofErr w:type="gramEnd"/>
      <w:r w:rsidR="006D5F00" w:rsidRPr="0036770F">
        <w:t xml:space="preserve"> neatspoguļo topošās publikācijas vai pētījuma saturu. </w:t>
      </w:r>
    </w:p>
    <w:p w14:paraId="6992B5B4" w14:textId="34160266" w:rsidR="007C5952" w:rsidRPr="0036770F" w:rsidRDefault="007C5952" w:rsidP="006D5F00">
      <w:pPr>
        <w:spacing w:line="276" w:lineRule="auto"/>
        <w:ind w:firstLine="567"/>
        <w:jc w:val="both"/>
      </w:pPr>
      <w:r w:rsidRPr="0036770F">
        <w:t xml:space="preserve">Ievērojot minēto, pirmās instances tiesa konkrētajā gadījumā pamatoti secinājusi, ka ir konstatējama pieteicēja leģitīma interese iegūt pieprasīto informāciju un šī interese ir saistāma ar pieteicēja kā analītiskās un pētnieciskās žurnālistikas centra nepieciešamību žurnālistikas vajadzībām iegūt informāciju par pašvaldības budžeta līdzekļu izlietojumu. </w:t>
      </w:r>
    </w:p>
    <w:p w14:paraId="2163182C" w14:textId="77777777" w:rsidR="00656EFC" w:rsidRPr="0036770F" w:rsidRDefault="00656EFC" w:rsidP="005D0212">
      <w:pPr>
        <w:spacing w:line="276" w:lineRule="auto"/>
        <w:ind w:firstLine="567"/>
        <w:jc w:val="both"/>
      </w:pPr>
    </w:p>
    <w:p w14:paraId="43401DC8" w14:textId="37656CCD" w:rsidR="00EE5D62" w:rsidRPr="0036770F" w:rsidRDefault="00CE4AD4" w:rsidP="00920E6D">
      <w:pPr>
        <w:spacing w:line="276" w:lineRule="auto"/>
        <w:ind w:firstLine="567"/>
        <w:jc w:val="both"/>
      </w:pPr>
      <w:r w:rsidRPr="0036770F">
        <w:t>[</w:t>
      </w:r>
      <w:r w:rsidR="006C349C" w:rsidRPr="0036770F">
        <w:t>14</w:t>
      </w:r>
      <w:r w:rsidRPr="0036770F">
        <w:t xml:space="preserve">] </w:t>
      </w:r>
      <w:r w:rsidR="00332146" w:rsidRPr="0036770F">
        <w:t>Sverot pretstatītās intereses, rajona tiesa secin</w:t>
      </w:r>
      <w:r w:rsidR="00656EFC" w:rsidRPr="0036770F">
        <w:t xml:space="preserve">ājusi, ka konkrētajos apstākļos priekšroka </w:t>
      </w:r>
      <w:proofErr w:type="gramStart"/>
      <w:r w:rsidR="00656EFC" w:rsidRPr="0036770F">
        <w:t>dodama sabiedrības interesēm sekot</w:t>
      </w:r>
      <w:proofErr w:type="gramEnd"/>
      <w:r w:rsidR="00656EFC" w:rsidRPr="0036770F">
        <w:t xml:space="preserve"> līdzi pašvaldības nodibinājuma budžeta līdzekļu izlietojum</w:t>
      </w:r>
      <w:r w:rsidR="0045135B" w:rsidRPr="0036770F">
        <w:t>am</w:t>
      </w:r>
      <w:r w:rsidR="00656EFC" w:rsidRPr="0036770F">
        <w:t xml:space="preserve">, nevis </w:t>
      </w:r>
      <w:r w:rsidR="00EE5D62" w:rsidRPr="0036770F">
        <w:t>to personu, kurām atlīdz</w:t>
      </w:r>
      <w:r w:rsidR="00BD6E9C">
        <w:t>ības</w:t>
      </w:r>
      <w:r w:rsidR="00EE5D62" w:rsidRPr="0036770F">
        <w:t xml:space="preserve"> izmaksāt</w:t>
      </w:r>
      <w:r w:rsidR="00BD6E9C">
        <w:t>a</w:t>
      </w:r>
      <w:r w:rsidR="00EE5D62" w:rsidRPr="0036770F">
        <w:t xml:space="preserve">s, tiesībām uz privātās dzīves neaizskaramību. Pārsūdzētajā spriedumā akcentēts, ka informācijas izsniegšana konkrētajā gadījumā var palielināt pārredzamību attiecībā uz Rīgas </w:t>
      </w:r>
      <w:r w:rsidR="00EF1687">
        <w:t>pašvaldības darbu un budžeta līdzekļu izlietojumu</w:t>
      </w:r>
      <w:r w:rsidR="00EE5D62" w:rsidRPr="0036770F">
        <w:t xml:space="preserve">. Tādējādi šādas informācijas nodošana </w:t>
      </w:r>
      <w:r w:rsidR="00A72DD3" w:rsidRPr="0036770F">
        <w:t>pieteicējam pētīšanai un secīgai sabiedrības informēšanai</w:t>
      </w:r>
      <w:r w:rsidR="00EE5D62" w:rsidRPr="0036770F">
        <w:t xml:space="preserve"> pastiprina sabiedrisko kontroli pār pārvaldes iestādes darbības efektivitāti. </w:t>
      </w:r>
    </w:p>
    <w:p w14:paraId="0000FEC0" w14:textId="438676E5" w:rsidR="004D1F69" w:rsidRPr="0036770F" w:rsidRDefault="00EE5D62" w:rsidP="00F215FE">
      <w:pPr>
        <w:spacing w:line="276" w:lineRule="auto"/>
        <w:ind w:firstLine="567"/>
        <w:jc w:val="both"/>
      </w:pPr>
      <w:r w:rsidRPr="0036770F">
        <w:t>Senāts piekrīt</w:t>
      </w:r>
      <w:r w:rsidR="00E36BF8" w:rsidRPr="0036770F">
        <w:t xml:space="preserve"> </w:t>
      </w:r>
      <w:r w:rsidR="008F59C2" w:rsidRPr="0036770F">
        <w:t xml:space="preserve">pirmās instances tiesai </w:t>
      </w:r>
      <w:r w:rsidR="00E36BF8" w:rsidRPr="0036770F">
        <w:t>turpmāk norādīto apsvērumu dēļ</w:t>
      </w:r>
      <w:r w:rsidRPr="0036770F">
        <w:t xml:space="preserve">. </w:t>
      </w:r>
    </w:p>
    <w:p w14:paraId="2EC763A3" w14:textId="77777777" w:rsidR="00401C89" w:rsidRDefault="00401C89" w:rsidP="00771DEB">
      <w:pPr>
        <w:spacing w:line="276" w:lineRule="auto"/>
        <w:ind w:firstLine="567"/>
        <w:jc w:val="both"/>
      </w:pPr>
    </w:p>
    <w:p w14:paraId="761EC7C4" w14:textId="490BCB77" w:rsidR="00E45E1A" w:rsidRPr="001533E0" w:rsidRDefault="00401C89" w:rsidP="00771DEB">
      <w:pPr>
        <w:spacing w:line="276" w:lineRule="auto"/>
        <w:ind w:firstLine="567"/>
        <w:jc w:val="both"/>
      </w:pPr>
      <w:r>
        <w:t xml:space="preserve">[15] </w:t>
      </w:r>
      <w:r w:rsidR="00F215FE" w:rsidRPr="0036770F">
        <w:t xml:space="preserve">Konkrētajos apstākļos ir redzams, ka pieteicēja žurnālisti pētnieciskās un analītiskās žurnālistikas nolūkā ir </w:t>
      </w:r>
      <w:r w:rsidR="00F215FE" w:rsidRPr="001533E0">
        <w:t xml:space="preserve">vēlējušies iegūt informāciju par pašvaldības iepriekšējā darbības perioda (pieteicēja vērsās Rīgas domē ar informācijas pieprasījumu </w:t>
      </w:r>
      <w:proofErr w:type="gramStart"/>
      <w:r w:rsidR="00F215FE" w:rsidRPr="001533E0">
        <w:t>2017.gadā</w:t>
      </w:r>
      <w:proofErr w:type="gramEnd"/>
      <w:r w:rsidR="00F215FE" w:rsidRPr="001533E0">
        <w:t xml:space="preserve"> </w:t>
      </w:r>
      <w:r w:rsidR="00EF1687" w:rsidRPr="001533E0">
        <w:t>pēc pašvaldību vēlēšanām</w:t>
      </w:r>
      <w:r w:rsidR="00F215FE" w:rsidRPr="001533E0">
        <w:t>) budžeta līdzekļu izlietojumu</w:t>
      </w:r>
      <w:r w:rsidR="00E36BF8" w:rsidRPr="001533E0">
        <w:t xml:space="preserve"> „</w:t>
      </w:r>
      <w:proofErr w:type="spellStart"/>
      <w:r w:rsidR="00E36BF8" w:rsidRPr="001533E0">
        <w:t>Riga.lv</w:t>
      </w:r>
      <w:proofErr w:type="spellEnd"/>
      <w:r w:rsidR="00E36BF8" w:rsidRPr="001533E0">
        <w:t>” darbībā</w:t>
      </w:r>
      <w:r w:rsidR="00F215FE" w:rsidRPr="001533E0">
        <w:t>.</w:t>
      </w:r>
      <w:r w:rsidR="0045135B" w:rsidRPr="001533E0">
        <w:t xml:space="preserve"> </w:t>
      </w:r>
      <w:r w:rsidR="004D1F69" w:rsidRPr="001533E0">
        <w:t>Kā jau minēts, Rīgas pašvaldība ir izveidojusi „</w:t>
      </w:r>
      <w:proofErr w:type="spellStart"/>
      <w:r w:rsidR="004D1F69" w:rsidRPr="001533E0">
        <w:t>Riga.lv</w:t>
      </w:r>
      <w:proofErr w:type="spellEnd"/>
      <w:r w:rsidR="004D1F69" w:rsidRPr="001533E0">
        <w:t>”, lai tas izdotu pašvaldības laikrakstu un uzturētu interneta vietni, tādējādi nodrošinot sabiedrības informētību par Rīgas pilsētas pašvaldības un tās kapitālsabiedrību darbu. Tātad „</w:t>
      </w:r>
      <w:proofErr w:type="spellStart"/>
      <w:r w:rsidR="004D1F69" w:rsidRPr="001533E0">
        <w:t>Riga.lv</w:t>
      </w:r>
      <w:proofErr w:type="spellEnd"/>
      <w:r w:rsidR="004D1F69" w:rsidRPr="001533E0">
        <w:t xml:space="preserve">” būtībā ir resurss, kuru pašvaldība izmanto, lai informētu sabiedrību par </w:t>
      </w:r>
      <w:r w:rsidR="00C31ED2" w:rsidRPr="001533E0">
        <w:t xml:space="preserve">savu </w:t>
      </w:r>
      <w:r w:rsidR="004D1F69" w:rsidRPr="001533E0">
        <w:t xml:space="preserve">darbu. </w:t>
      </w:r>
    </w:p>
    <w:p w14:paraId="33AA69CA" w14:textId="1386ACD7" w:rsidR="00E45E1A" w:rsidRPr="0036770F" w:rsidRDefault="004D1F69" w:rsidP="00771DEB">
      <w:pPr>
        <w:spacing w:line="276" w:lineRule="auto"/>
        <w:ind w:firstLine="567"/>
        <w:jc w:val="both"/>
      </w:pPr>
      <w:r w:rsidRPr="001533E0">
        <w:t xml:space="preserve">Apzinoties informācijas izplatīšanas iespēju ietekmi uz sabiedriskās domas veidošanu, ir ļoti būtiski, lai pašvaldības resursi informācijas izplatīšanai tiktu izmantoti sabiedrības interesēs, nevis, piemēram, </w:t>
      </w:r>
      <w:r w:rsidR="006E0309">
        <w:t xml:space="preserve">attiecīgajā pašvaldībā pie varas esošo </w:t>
      </w:r>
      <w:r w:rsidR="006E0309" w:rsidRPr="0036770F">
        <w:t>amatpersonu vai partij</w:t>
      </w:r>
      <w:r w:rsidR="006E0309">
        <w:t>u</w:t>
      </w:r>
      <w:r w:rsidR="006E0309" w:rsidRPr="0036770F">
        <w:t xml:space="preserve"> </w:t>
      </w:r>
      <w:r w:rsidR="006E0309" w:rsidRPr="0036770F">
        <w:lastRenderedPageBreak/>
        <w:t>popularizēšanai</w:t>
      </w:r>
      <w:r w:rsidRPr="001533E0">
        <w:t>. Jo īpaši būtiski tas ir priekšvēlēšanu</w:t>
      </w:r>
      <w:r w:rsidRPr="0036770F">
        <w:t xml:space="preserve"> laikā. Tāpēc sabiedrības interesēs ir</w:t>
      </w:r>
      <w:r w:rsidR="00771DEB" w:rsidRPr="0036770F">
        <w:t>, lai tiktu nodrošinātas pilnvērtīgas iespējas pārliecināties par to, ka tāds pašvaldības resurss kā „</w:t>
      </w:r>
      <w:proofErr w:type="spellStart"/>
      <w:r w:rsidR="00771DEB" w:rsidRPr="0036770F">
        <w:t>Riga.lv</w:t>
      </w:r>
      <w:proofErr w:type="spellEnd"/>
      <w:r w:rsidR="00771DEB" w:rsidRPr="0036770F">
        <w:t>” godprātīgi darbojas visas sabiedrības interesēs, nevis</w:t>
      </w:r>
      <w:r w:rsidR="00E45E1A" w:rsidRPr="0036770F">
        <w:t>, piemēram,</w:t>
      </w:r>
      <w:r w:rsidR="00771DEB" w:rsidRPr="0036770F">
        <w:t xml:space="preserve"> atsevišķu pašvaldības amatpersonu interesēs. </w:t>
      </w:r>
    </w:p>
    <w:p w14:paraId="128D47EB" w14:textId="77777777" w:rsidR="00656C5B" w:rsidRDefault="00771DEB" w:rsidP="00656C5B">
      <w:pPr>
        <w:spacing w:line="276" w:lineRule="auto"/>
        <w:ind w:firstLine="567"/>
        <w:jc w:val="both"/>
      </w:pPr>
      <w:proofErr w:type="gramStart"/>
      <w:r w:rsidRPr="0036770F">
        <w:t>Pretēji kasācijas sūdzībā norādītajam,</w:t>
      </w:r>
      <w:proofErr w:type="gramEnd"/>
      <w:r w:rsidR="00E36BF8" w:rsidRPr="0036770F">
        <w:t xml:space="preserve"> nav pamata uzskatīt, ka pieteicējam, lai gūtu pilnvērtīgu priekšstatu par to, vai „</w:t>
      </w:r>
      <w:proofErr w:type="spellStart"/>
      <w:r w:rsidR="00E36BF8" w:rsidRPr="0036770F">
        <w:t>Riga.lv</w:t>
      </w:r>
      <w:proofErr w:type="spellEnd"/>
      <w:r w:rsidR="00E36BF8" w:rsidRPr="0036770F">
        <w:t xml:space="preserve">” līdzekļi tiek izlietoti sabiedrības interesēs, </w:t>
      </w:r>
      <w:r w:rsidRPr="0036770F">
        <w:t xml:space="preserve">būtu </w:t>
      </w:r>
      <w:r w:rsidR="00E36BF8" w:rsidRPr="0036770F">
        <w:t xml:space="preserve">pietiekami </w:t>
      </w:r>
      <w:r w:rsidRPr="0036770F">
        <w:t>izsniegt tikai apkopojošu informāciju par „</w:t>
      </w:r>
      <w:proofErr w:type="spellStart"/>
      <w:r w:rsidRPr="0036770F">
        <w:t>Riga.lv</w:t>
      </w:r>
      <w:proofErr w:type="spellEnd"/>
      <w:r w:rsidRPr="0036770F">
        <w:t xml:space="preserve">” izmaksāto atlīdzību summām. </w:t>
      </w:r>
      <w:r w:rsidR="00E36BF8" w:rsidRPr="0036770F">
        <w:t xml:space="preserve">Jautājums par personām izmaksātajiem publiskās pārvaldes budžeta līdzekļiem nereti kontekstu iegūst vien tad, kad ir </w:t>
      </w:r>
      <w:r w:rsidR="00EF1687">
        <w:t>zināma</w:t>
      </w:r>
      <w:r w:rsidR="00E36BF8" w:rsidRPr="0036770F">
        <w:t xml:space="preserve"> informācija par to, kuras personas un par kādu tieši darbību veikšanu attiecīgo atlīdzību ir saņēmušas. Tikai zinot konkrēto personu vārdus</w:t>
      </w:r>
      <w:r w:rsidR="00463C33" w:rsidRPr="0036770F">
        <w:t xml:space="preserve">, </w:t>
      </w:r>
      <w:r w:rsidR="00E36BF8" w:rsidRPr="0036770F">
        <w:t xml:space="preserve">ir iespējams tālāk pētīt, piemēram, šo personu saistību ar politiskajām partijām un analizēt, par kāda veida darbiem atlīdzība maksāta. </w:t>
      </w:r>
      <w:r w:rsidR="00463C33" w:rsidRPr="0036770F">
        <w:t>Līdz ar to k</w:t>
      </w:r>
      <w:r w:rsidR="00E36BF8" w:rsidRPr="0036770F">
        <w:t xml:space="preserve">opējā atlīdzības summa, nenorādot personas, kuras šo atlīdzību ir saņēmušas, neļauj </w:t>
      </w:r>
      <w:r w:rsidR="00463C33" w:rsidRPr="0036770F">
        <w:t xml:space="preserve">žurnālistiem </w:t>
      </w:r>
      <w:r w:rsidR="00E36BF8" w:rsidRPr="0036770F">
        <w:t xml:space="preserve">gūt pilnvērtīgu priekšstatu par valsts un pašvaldības budžeta līdzekļu izlietojuma lietderību un pamatotību. </w:t>
      </w:r>
      <w:r w:rsidR="00656C5B">
        <w:t>V</w:t>
      </w:r>
      <w:r w:rsidR="00656C5B" w:rsidRPr="0036770F">
        <w:t>ērtējot žurnālistu tiesības iegūt informāciju par publikās pārvaldes darbinieku atalgojumu, Senāts jau iepriekš ir atzinis, ka sabiedrības tiesības zināt valsts un pašvaldības budžeta līdzekļu izlietojumu darbinieku algām un prēmijām ne</w:t>
      </w:r>
      <w:r w:rsidR="00656C5B">
        <w:t>tiek</w:t>
      </w:r>
      <w:r w:rsidR="00656C5B" w:rsidRPr="0036770F">
        <w:t xml:space="preserve"> </w:t>
      </w:r>
      <w:r w:rsidR="00656C5B">
        <w:t xml:space="preserve">pilnvērtīgi </w:t>
      </w:r>
      <w:r w:rsidR="00656C5B" w:rsidRPr="0036770F">
        <w:t>nodrošināt</w:t>
      </w:r>
      <w:r w:rsidR="00656C5B">
        <w:t>as</w:t>
      </w:r>
      <w:r w:rsidR="00656C5B" w:rsidRPr="0036770F">
        <w:t xml:space="preserve">, saņemot </w:t>
      </w:r>
      <w:r w:rsidR="00656C5B">
        <w:t xml:space="preserve">tikai </w:t>
      </w:r>
      <w:r w:rsidR="00656C5B" w:rsidRPr="0036770F">
        <w:t xml:space="preserve">kopsavilkumu </w:t>
      </w:r>
      <w:r w:rsidR="00656C5B" w:rsidRPr="003C3354">
        <w:t>pa amatu grupām</w:t>
      </w:r>
      <w:r w:rsidR="00656C5B" w:rsidRPr="0036770F">
        <w:t xml:space="preserve"> un neuzzinot katras personas individuālos ienākumus (</w:t>
      </w:r>
      <w:bookmarkStart w:id="9" w:name="_Hlk6477171"/>
      <w:r w:rsidR="00656C5B" w:rsidRPr="0036770F">
        <w:rPr>
          <w:i/>
        </w:rPr>
        <w:t xml:space="preserve">Senāta </w:t>
      </w:r>
      <w:proofErr w:type="gramStart"/>
      <w:r w:rsidR="00656C5B" w:rsidRPr="0036770F">
        <w:rPr>
          <w:i/>
        </w:rPr>
        <w:t>2010.gada</w:t>
      </w:r>
      <w:proofErr w:type="gramEnd"/>
      <w:r w:rsidR="00656C5B" w:rsidRPr="0036770F">
        <w:rPr>
          <w:i/>
        </w:rPr>
        <w:t xml:space="preserve"> 1.jūlija sprieduma lietā Nr. SKA-347/2010 (A42404707) </w:t>
      </w:r>
      <w:bookmarkEnd w:id="9"/>
      <w:r w:rsidR="00656C5B" w:rsidRPr="0036770F">
        <w:rPr>
          <w:i/>
        </w:rPr>
        <w:t>20.punkts</w:t>
      </w:r>
      <w:r w:rsidR="00656C5B" w:rsidRPr="0036770F">
        <w:t>).</w:t>
      </w:r>
    </w:p>
    <w:p w14:paraId="3C092656" w14:textId="3B3EA039" w:rsidR="00656C5B" w:rsidRDefault="00E45E1A" w:rsidP="00656C5B">
      <w:pPr>
        <w:spacing w:line="276" w:lineRule="auto"/>
        <w:ind w:firstLine="567"/>
        <w:jc w:val="both"/>
      </w:pPr>
      <w:r w:rsidRPr="0036770F">
        <w:t xml:space="preserve">Tādējādi konkrētajā gadījumā pieteicēja interese (proti, interese žurnālistikas ietvaros pētīt un secīgi nodrošināt sabiedrību ar informāciju par pašvaldības budžeta līdzekļu izmantošanu), kuras nodrošināšanai tiek prasīti </w:t>
      </w:r>
      <w:proofErr w:type="spellStart"/>
      <w:r w:rsidRPr="0036770F">
        <w:t>citstarp</w:t>
      </w:r>
      <w:proofErr w:type="spellEnd"/>
      <w:r w:rsidRPr="0036770F">
        <w:t xml:space="preserve"> arī fizisko personu dati, nevar tikt īstenota ar konkrētās fiziskās personas mazāk ierobežojošiem līdzekļiem. </w:t>
      </w:r>
    </w:p>
    <w:p w14:paraId="3CDE1913" w14:textId="0E77AA5F" w:rsidR="00401C89" w:rsidRDefault="00656C5B" w:rsidP="008F59C2">
      <w:pPr>
        <w:spacing w:line="276" w:lineRule="auto"/>
        <w:ind w:firstLine="567"/>
        <w:jc w:val="both"/>
      </w:pPr>
      <w:r>
        <w:t xml:space="preserve">Vienlaikus </w:t>
      </w:r>
      <w:r w:rsidR="008F59C2" w:rsidRPr="0036770F">
        <w:t>nav konstatējams, ka pieteicēja pieprasītā informācija, kas satur fizisku personu datus un informāciju par privāto dzīvi, pārsni</w:t>
      </w:r>
      <w:r w:rsidR="006C349C" w:rsidRPr="0036770F">
        <w:t>egtu</w:t>
      </w:r>
      <w:r w:rsidR="008F59C2" w:rsidRPr="0036770F">
        <w:t xml:space="preserve"> to apjomu, kas tieši saistās ar jautājumu par pašvaldības budžeta līdzekļu izlietojumu. Ņemot vērā, ka konkrētajā gadījumā informācija pieprasīta pētnieciskās žurnālistikas vajadzībām, nav arī pamata apšaubīt, ka fizisko personu dati tiek prasīti nevis tukšas ziņkārības apmierināšanai, bet pašvaldības līdzekļu izlietošanas pamatotības un tiesiskuma uzraudzībai, proti, žurnālistu „sargsuņa” funkcijas īstenošanai. </w:t>
      </w:r>
    </w:p>
    <w:p w14:paraId="7BE69FDB" w14:textId="6A9A9F61" w:rsidR="00656C5B" w:rsidRDefault="00656C5B" w:rsidP="00656C5B">
      <w:pPr>
        <w:spacing w:line="276" w:lineRule="auto"/>
        <w:ind w:firstLine="567"/>
        <w:jc w:val="both"/>
      </w:pPr>
      <w:r>
        <w:t>Tāpat jāņem vērā, ka personām, kuras saņem atlīdzību no publiskā budžeta līdzekļiem, pat ja šīm personām nav valsts amatpersonas statusa, ir jāapzinās, ka sabiedrībai ir leģitīma interese par budžeta līdzekļu izlietojumu. Tādējādi par valsts līdzekļiem nodarbinātas personas</w:t>
      </w:r>
      <w:r w:rsidR="00140230">
        <w:t xml:space="preserve"> datu</w:t>
      </w:r>
      <w:r>
        <w:t>, kas ir sabiedrības leģitīmas intereses lokā, aizsardzība ir mazāka, nekā tā ir privāti nodarbinātai personai (</w:t>
      </w:r>
      <w:r w:rsidRPr="0036770F">
        <w:rPr>
          <w:i/>
        </w:rPr>
        <w:t xml:space="preserve">Senāta </w:t>
      </w:r>
      <w:proofErr w:type="gramStart"/>
      <w:r w:rsidRPr="0036770F">
        <w:rPr>
          <w:i/>
        </w:rPr>
        <w:t>2010.gada</w:t>
      </w:r>
      <w:proofErr w:type="gramEnd"/>
      <w:r w:rsidRPr="0036770F">
        <w:rPr>
          <w:i/>
        </w:rPr>
        <w:t xml:space="preserve"> 1.jūlija sprieduma lietā Nr.</w:t>
      </w:r>
      <w:r w:rsidR="00113C2A">
        <w:rPr>
          <w:i/>
        </w:rPr>
        <w:t> </w:t>
      </w:r>
      <w:r w:rsidRPr="0036770F">
        <w:rPr>
          <w:i/>
        </w:rPr>
        <w:t xml:space="preserve">SKA–347/2010 (A42404707) </w:t>
      </w:r>
      <w:r>
        <w:rPr>
          <w:i/>
        </w:rPr>
        <w:t>20</w:t>
      </w:r>
      <w:r w:rsidRPr="0036770F">
        <w:rPr>
          <w:i/>
        </w:rPr>
        <w:t>.punkts</w:t>
      </w:r>
      <w:r w:rsidRPr="00401C89">
        <w:t>).</w:t>
      </w:r>
      <w:r>
        <w:t xml:space="preserve"> </w:t>
      </w:r>
    </w:p>
    <w:p w14:paraId="180D9F7D" w14:textId="2E82B7B6" w:rsidR="008F59C2" w:rsidRPr="0036770F" w:rsidRDefault="008F59C2" w:rsidP="008F59C2">
      <w:pPr>
        <w:spacing w:line="276" w:lineRule="auto"/>
        <w:ind w:firstLine="567"/>
        <w:jc w:val="both"/>
      </w:pPr>
      <w:r w:rsidRPr="0036770F">
        <w:t xml:space="preserve">Nav arī objektīva pamata uzskatīt, ka pieteicējs pieprasīto informāciju izmantos kādiem citiem – ar žurnālistikas nolūkiem nesaistītiem – mērķiem. Senātam nav šaubu, ka pieteicējs apzinās, ka atbilstoši Informācijas atklātības likuma </w:t>
      </w:r>
      <w:proofErr w:type="gramStart"/>
      <w:r w:rsidRPr="0036770F">
        <w:t>11.panta</w:t>
      </w:r>
      <w:proofErr w:type="gramEnd"/>
      <w:r w:rsidRPr="0036770F">
        <w:t xml:space="preserve"> ceturtajai daļai informācijas saņēmējs, kurš pieprasījis ierobežotas pieejamības informāciju, ir atbildīgs par to, lai saņemtā informācija tiktu godprātīgi izmantota tikai un vienīgi tiem mērķiem, kuriem tā pieprasīta.</w:t>
      </w:r>
    </w:p>
    <w:p w14:paraId="6F5C4485" w14:textId="01803520" w:rsidR="00EE5D62" w:rsidRPr="0036770F" w:rsidRDefault="00F215FE" w:rsidP="00F215FE">
      <w:pPr>
        <w:spacing w:line="276" w:lineRule="auto"/>
        <w:ind w:firstLine="567"/>
        <w:jc w:val="both"/>
      </w:pPr>
      <w:r w:rsidRPr="0036770F">
        <w:t>Šādos apstākļos atzī</w:t>
      </w:r>
      <w:r w:rsidR="00D642BA" w:rsidRPr="0036770F">
        <w:t>t</w:t>
      </w:r>
      <w:r w:rsidRPr="0036770F">
        <w:t xml:space="preserve">, ka konkrētu fizisko personu tiesības uz privātās dzīves neaizskaramību bauda lielāku aizsardzību nekā sabiedrības tiesības </w:t>
      </w:r>
      <w:r w:rsidR="006C349C" w:rsidRPr="0036770F">
        <w:t xml:space="preserve">ar preses starpniecību </w:t>
      </w:r>
      <w:r w:rsidRPr="0036770F">
        <w:t xml:space="preserve">iegūt informāciju par pašvaldības budžeta līdzekļu izlietojumu, nozīmētu radīt situāciju, kurā žurnālistu rīcībā nebūtu </w:t>
      </w:r>
      <w:r w:rsidR="006C349C" w:rsidRPr="0036770F">
        <w:t>instrumentu</w:t>
      </w:r>
      <w:r w:rsidRPr="0036770F">
        <w:t xml:space="preserve">, ar kuriem īstenot žurnālista kā demokrātijas „sargsuņa” </w:t>
      </w:r>
      <w:r w:rsidRPr="0036770F">
        <w:lastRenderedPageBreak/>
        <w:t xml:space="preserve">lomu. Tādā veidā būtiski tiktu apdraudēta publiskās pārvaldes darbības caurskatāmība un sabiedrības iespējas sekot līdzi publiskās pārvaldes budžeta līdzekļu izlietojumam. </w:t>
      </w:r>
      <w:r w:rsidR="008F59C2" w:rsidRPr="0036770F">
        <w:t>Š</w:t>
      </w:r>
      <w:r w:rsidRPr="0036770F">
        <w:t xml:space="preserve">āda situācija neatbilstu demokrātiskas un tiesiskas valsts standartam. </w:t>
      </w:r>
      <w:r w:rsidR="004D1F69" w:rsidRPr="0036770F">
        <w:t>A</w:t>
      </w:r>
      <w:r w:rsidR="0045135B" w:rsidRPr="0036770F">
        <w:t xml:space="preserve">rī Fizisko personu datu apstrādes likums un </w:t>
      </w:r>
      <w:r w:rsidR="008F59C2" w:rsidRPr="0036770F">
        <w:rPr>
          <w:color w:val="000000"/>
        </w:rPr>
        <w:t>Vispārīgā datu aizsardzības regula</w:t>
      </w:r>
      <w:r w:rsidR="0045135B" w:rsidRPr="0036770F">
        <w:t xml:space="preserve"> paredz</w:t>
      </w:r>
      <w:r w:rsidR="008F59C2" w:rsidRPr="0036770F">
        <w:t xml:space="preserve">, ka žurnālistikas vajadzībām pieļaujamas atkāpes </w:t>
      </w:r>
      <w:r w:rsidR="0045135B" w:rsidRPr="0036770F">
        <w:t>no personas datu aizsardzības (</w:t>
      </w:r>
      <w:r w:rsidR="006111B4">
        <w:t>r</w:t>
      </w:r>
      <w:r w:rsidR="0045135B" w:rsidRPr="0036770F">
        <w:t>egulas 85.pants un Fizisko personu datu apstrādes likuma 32.panta pirmā un otrā daļa). Tādējādi, raugoties no personas datu aizsardzības skatupunkta, žurnālistikas vajadzība kopumā uzlūkojama kā tāda, kas sabiedrības interešu vārdā attaisno personas datu aizsardzības ierobežojumu.</w:t>
      </w:r>
    </w:p>
    <w:p w14:paraId="2ED0291C" w14:textId="77777777" w:rsidR="00DB1C57" w:rsidRDefault="00903D6A" w:rsidP="00E45E1A">
      <w:pPr>
        <w:spacing w:line="276" w:lineRule="auto"/>
        <w:ind w:firstLine="567"/>
        <w:jc w:val="both"/>
      </w:pPr>
      <w:r w:rsidRPr="0036770F">
        <w:t xml:space="preserve">Līdz ar to Senāts atzīst, ka konkrētajā gadījumā ir samērīgi ierobežot fizisko personu datu aizsardzību par labu sabiedrības tiesībām ar žurnālistu starpniecību sekot līdzi </w:t>
      </w:r>
      <w:r w:rsidR="00C31ED2">
        <w:t>pašvaldības budžeta līdzekļu izlietojumam „</w:t>
      </w:r>
      <w:proofErr w:type="spellStart"/>
      <w:r w:rsidR="00C31ED2">
        <w:t>Riga.lv</w:t>
      </w:r>
      <w:proofErr w:type="spellEnd"/>
      <w:r w:rsidR="00C31ED2">
        <w:t>” darbībā</w:t>
      </w:r>
      <w:r w:rsidRPr="0036770F">
        <w:t xml:space="preserve">. </w:t>
      </w:r>
    </w:p>
    <w:p w14:paraId="10C04521" w14:textId="02C5E4CD" w:rsidR="00903D6A" w:rsidRPr="0036770F" w:rsidRDefault="00656C5B" w:rsidP="00E45E1A">
      <w:pPr>
        <w:spacing w:line="276" w:lineRule="auto"/>
        <w:ind w:firstLine="567"/>
        <w:jc w:val="both"/>
      </w:pPr>
      <w:r>
        <w:t>Tādējādi pirmās instances tiesa pamatoti atzinusi, ka Rīgas domes rīcība, atsakoties sniegt pieteicējam konkrēto informāciju, vērtējama kā prettiesiska</w:t>
      </w:r>
      <w:r w:rsidR="00DC0EC8">
        <w:t>,</w:t>
      </w:r>
      <w:r>
        <w:t xml:space="preserve"> un iestādei </w:t>
      </w:r>
      <w:r w:rsidR="00DC0EC8">
        <w:t xml:space="preserve">ir </w:t>
      </w:r>
      <w:r>
        <w:t>uzliekams pienākums izsniegt pieteicējam šo informāciju.</w:t>
      </w:r>
    </w:p>
    <w:p w14:paraId="14DBE27F" w14:textId="77777777" w:rsidR="008520D1" w:rsidRPr="0036770F" w:rsidRDefault="008520D1" w:rsidP="008520D1">
      <w:pPr>
        <w:spacing w:line="276" w:lineRule="auto"/>
        <w:ind w:firstLine="567"/>
        <w:jc w:val="both"/>
      </w:pPr>
    </w:p>
    <w:p w14:paraId="3AA7C1E3" w14:textId="4FC8B37C" w:rsidR="008520D1" w:rsidRPr="0036770F" w:rsidRDefault="008520D1" w:rsidP="008520D1">
      <w:pPr>
        <w:spacing w:line="276" w:lineRule="auto"/>
        <w:ind w:firstLine="567"/>
        <w:jc w:val="both"/>
      </w:pPr>
      <w:r w:rsidRPr="0036770F">
        <w:t>[</w:t>
      </w:r>
      <w:r w:rsidR="006C349C" w:rsidRPr="0036770F">
        <w:t>1</w:t>
      </w:r>
      <w:r w:rsidR="00401C89">
        <w:t>6</w:t>
      </w:r>
      <w:r w:rsidRPr="0036770F">
        <w:t>] Kas</w:t>
      </w:r>
      <w:r w:rsidR="00903D6A" w:rsidRPr="0036770F">
        <w:t>ācijas sūdzībā norādīts</w:t>
      </w:r>
      <w:r w:rsidRPr="0036770F">
        <w:t>, ka pirmās instances tiesa konkrētā strīda izšķiršan</w:t>
      </w:r>
      <w:r w:rsidR="00091942" w:rsidRPr="0036770F">
        <w:t>ā</w:t>
      </w:r>
      <w:r w:rsidRPr="0036770F">
        <w:t xml:space="preserve"> nepamatoti atsaukusies uz Atlīdzības likuma </w:t>
      </w:r>
      <w:proofErr w:type="gramStart"/>
      <w:r w:rsidRPr="0036770F">
        <w:t>3.panta</w:t>
      </w:r>
      <w:proofErr w:type="gramEnd"/>
      <w:r w:rsidRPr="0036770F">
        <w:t xml:space="preserve"> 9.</w:t>
      </w:r>
      <w:r w:rsidRPr="0036770F">
        <w:rPr>
          <w:vertAlign w:val="superscript"/>
        </w:rPr>
        <w:t>2</w:t>
      </w:r>
      <w:r w:rsidRPr="0036770F">
        <w:t xml:space="preserve">daļu. Minētā </w:t>
      </w:r>
      <w:r w:rsidR="00091942" w:rsidRPr="0036770F">
        <w:t xml:space="preserve">tiesību </w:t>
      </w:r>
      <w:r w:rsidRPr="0036770F">
        <w:t>norma noteic</w:t>
      </w:r>
      <w:r w:rsidR="006C349C" w:rsidRPr="0036770F">
        <w:t>a</w:t>
      </w:r>
      <w:r w:rsidRPr="0036770F">
        <w:t xml:space="preserve"> kārtību, kādā internetā publicējama informācija par </w:t>
      </w:r>
      <w:r w:rsidR="006C349C" w:rsidRPr="0036770F">
        <w:t xml:space="preserve">valsts un pašvaldības institūcijās strādājošajām </w:t>
      </w:r>
      <w:r w:rsidRPr="0036770F">
        <w:t>amatpersonām un darbiniekiem aprēķināto atalgojumu.</w:t>
      </w:r>
    </w:p>
    <w:p w14:paraId="646F9382" w14:textId="4E092476" w:rsidR="003622E8" w:rsidRPr="0036770F" w:rsidRDefault="008520D1" w:rsidP="008520D1">
      <w:pPr>
        <w:spacing w:line="276" w:lineRule="auto"/>
        <w:ind w:firstLine="567"/>
        <w:jc w:val="both"/>
      </w:pPr>
      <w:r w:rsidRPr="0036770F">
        <w:t xml:space="preserve">Vispirms šajā sakarā Senāts ņem vērā, ka minētā tiesību norma ar </w:t>
      </w:r>
      <w:bookmarkStart w:id="10" w:name="_Hlk6477186"/>
      <w:bookmarkStart w:id="11" w:name="_GoBack"/>
      <w:r w:rsidRPr="0036770F">
        <w:t xml:space="preserve">Satversmes tiesas </w:t>
      </w:r>
      <w:proofErr w:type="gramStart"/>
      <w:r w:rsidRPr="0036770F">
        <w:t>2019.gada</w:t>
      </w:r>
      <w:proofErr w:type="gramEnd"/>
      <w:r w:rsidRPr="0036770F">
        <w:t xml:space="preserve"> 6.marta spriedumu </w:t>
      </w:r>
      <w:r w:rsidR="003622E8" w:rsidRPr="0036770F">
        <w:t xml:space="preserve">lietā </w:t>
      </w:r>
      <w:r w:rsidRPr="0036770F">
        <w:t>Nr.</w:t>
      </w:r>
      <w:r w:rsidR="00113C2A">
        <w:t> </w:t>
      </w:r>
      <w:r w:rsidRPr="0036770F">
        <w:t>2018-11-01</w:t>
      </w:r>
      <w:bookmarkEnd w:id="10"/>
      <w:bookmarkEnd w:id="11"/>
      <w:r w:rsidR="00916A0F" w:rsidRPr="0036770F">
        <w:t xml:space="preserve"> atzīta par spēkā neesošu</w:t>
      </w:r>
      <w:r w:rsidRPr="0036770F">
        <w:t xml:space="preserve">. Tomēr </w:t>
      </w:r>
      <w:r w:rsidR="00091942" w:rsidRPr="0036770F">
        <w:t xml:space="preserve">tas </w:t>
      </w:r>
      <w:r w:rsidR="003622E8" w:rsidRPr="0036770F">
        <w:t xml:space="preserve">konkrētajā gadījumā nenozīmē, ka </w:t>
      </w:r>
      <w:r w:rsidR="00091942" w:rsidRPr="0036770F">
        <w:t xml:space="preserve">līdz ar to nepareizs ir pirmās instances tiesas secinājums, ka </w:t>
      </w:r>
      <w:r w:rsidR="003622E8" w:rsidRPr="0036770F">
        <w:t>pieteicējam izsniedzama informācija par „</w:t>
      </w:r>
      <w:proofErr w:type="spellStart"/>
      <w:r w:rsidR="003622E8" w:rsidRPr="0036770F">
        <w:t>Riga.lv</w:t>
      </w:r>
      <w:proofErr w:type="spellEnd"/>
      <w:r w:rsidR="003622E8" w:rsidRPr="0036770F">
        <w:t xml:space="preserve">” darbinieku atalgojumu. </w:t>
      </w:r>
    </w:p>
    <w:p w14:paraId="7CE746D7" w14:textId="77777777" w:rsidR="00DB1C57" w:rsidRDefault="00091942" w:rsidP="00194925">
      <w:pPr>
        <w:spacing w:line="276" w:lineRule="auto"/>
        <w:ind w:firstLine="567"/>
        <w:jc w:val="both"/>
      </w:pPr>
      <w:r w:rsidRPr="0036770F">
        <w:t>P</w:t>
      </w:r>
      <w:r w:rsidR="008520D1" w:rsidRPr="0036770F">
        <w:t>irmās instances tiesa, pretēji kasācijas sūdzībā norādītajam, nav uzskatījusi, ka informācija izsniedzama</w:t>
      </w:r>
      <w:r w:rsidR="00194925" w:rsidRPr="0036770F">
        <w:t xml:space="preserve">, pamatojoties uz minēto </w:t>
      </w:r>
      <w:r w:rsidR="00DB1C57">
        <w:t xml:space="preserve">Atlīdzības likuma </w:t>
      </w:r>
      <w:r w:rsidR="00194925" w:rsidRPr="0036770F">
        <w:t>normu</w:t>
      </w:r>
      <w:r w:rsidRPr="0036770F">
        <w:t xml:space="preserve">. Tiesas apsvērumi par likumdevēja gribu, pieņemot minēto tiesību normu, tikai </w:t>
      </w:r>
      <w:proofErr w:type="spellStart"/>
      <w:r w:rsidRPr="0036770F">
        <w:t>citstarp</w:t>
      </w:r>
      <w:proofErr w:type="spellEnd"/>
      <w:r w:rsidRPr="0036770F">
        <w:t xml:space="preserve"> izmantoti salīdzinājumam</w:t>
      </w:r>
      <w:r w:rsidR="00194925" w:rsidRPr="0036770F">
        <w:t xml:space="preserve">, </w:t>
      </w:r>
      <w:r w:rsidRPr="0036770F">
        <w:t>vērtējot, vai konkrētajā gadījumā priekšroka piešķirama žurnālistu leģitīmai interesei iegūt informāciju ar mērķi sabiedrības interesēs izpētīt pašvaldības līdzekļu izlietojumu „</w:t>
      </w:r>
      <w:proofErr w:type="spellStart"/>
      <w:r w:rsidRPr="0036770F">
        <w:t>Riga.lv</w:t>
      </w:r>
      <w:proofErr w:type="spellEnd"/>
      <w:r w:rsidRPr="0036770F">
        <w:t xml:space="preserve">” vai arī fizisko personu tiesībām uz personas datu aizsardzību. </w:t>
      </w:r>
      <w:r w:rsidR="004C763F" w:rsidRPr="0036770F">
        <w:t xml:space="preserve">Tostarp tiesa kļūdaini atzinusi, ka informācija par valsts pārvaldes darbinieku un amatpersonu amatiem un viņu saņemtajiem ienākumiem, pildot savus pienākumus, nav uzskatāma par informāciju par fiziskās personas privāto dzīvi, kuru aizsargā likums. </w:t>
      </w:r>
    </w:p>
    <w:p w14:paraId="5A682FF5" w14:textId="3684B86C" w:rsidR="00DB1C57" w:rsidRDefault="004C763F" w:rsidP="00194925">
      <w:pPr>
        <w:spacing w:line="276" w:lineRule="auto"/>
        <w:ind w:firstLine="567"/>
        <w:jc w:val="both"/>
      </w:pPr>
      <w:r w:rsidRPr="0036770F">
        <w:t>Tomēr šī kļūda nav novedusi pie nepareiza sprieduma.</w:t>
      </w:r>
      <w:r w:rsidR="00DB1C57">
        <w:t xml:space="preserve"> </w:t>
      </w:r>
      <w:r w:rsidR="00091942" w:rsidRPr="0036770F">
        <w:t>P</w:t>
      </w:r>
      <w:r w:rsidR="003622E8" w:rsidRPr="0036770F">
        <w:t>ieteicēja pieprasītās informācijas izsniegšanas pamats konkrētajos apstākļos ir Informācijas atklātības likuma normas</w:t>
      </w:r>
      <w:r w:rsidRPr="0036770F">
        <w:t xml:space="preserve"> kopsakarā ar fizisko personu datu aizsardzības regulējumu</w:t>
      </w:r>
      <w:r w:rsidR="003622E8" w:rsidRPr="0036770F">
        <w:t>, kas neatkarīgi no Atlīdzības likuma regulējuma p</w:t>
      </w:r>
      <w:r w:rsidRPr="0036770F">
        <w:t>ieļauj</w:t>
      </w:r>
      <w:r w:rsidR="00903D6A" w:rsidRPr="0036770F">
        <w:t xml:space="preserve"> </w:t>
      </w:r>
      <w:r w:rsidR="003622E8" w:rsidRPr="0036770F">
        <w:t xml:space="preserve">izsniegt </w:t>
      </w:r>
      <w:r w:rsidRPr="0036770F">
        <w:t xml:space="preserve">personas datus </w:t>
      </w:r>
      <w:r w:rsidR="003622E8" w:rsidRPr="0036770F">
        <w:t>tajos gadījum</w:t>
      </w:r>
      <w:r w:rsidRPr="0036770F">
        <w:t>o</w:t>
      </w:r>
      <w:r w:rsidR="003622E8" w:rsidRPr="0036770F">
        <w:t xml:space="preserve">s, </w:t>
      </w:r>
      <w:r w:rsidR="00903D6A" w:rsidRPr="0036770F">
        <w:t xml:space="preserve">kad </w:t>
      </w:r>
      <w:r w:rsidR="003622E8" w:rsidRPr="0036770F">
        <w:t>informācijas pieprasītāja leģitīm</w:t>
      </w:r>
      <w:r w:rsidR="00496ACD" w:rsidRPr="0036770F">
        <w:t>ajai</w:t>
      </w:r>
      <w:r w:rsidR="003622E8" w:rsidRPr="0036770F">
        <w:t xml:space="preserve"> interese</w:t>
      </w:r>
      <w:r w:rsidR="00496ACD" w:rsidRPr="0036770F">
        <w:t>i ir dodama priekšroka iepretim tai interesei, kuras aizsardzībai informācijai noteikta ierobežota pieejamība.</w:t>
      </w:r>
      <w:r w:rsidR="003622E8" w:rsidRPr="0036770F">
        <w:t xml:space="preserve"> </w:t>
      </w:r>
      <w:r w:rsidR="00DB1C57">
        <w:t>Kā Senāts norādīja jau iepriekš</w:t>
      </w:r>
      <w:r w:rsidR="00DB1C57" w:rsidRPr="0036770F">
        <w:t xml:space="preserve">, konkrētajā gadījumā ir </w:t>
      </w:r>
      <w:r w:rsidR="00DB1C57">
        <w:t xml:space="preserve">pamats dot priekšroku </w:t>
      </w:r>
      <w:r w:rsidR="00DB1C57" w:rsidRPr="0036770F">
        <w:t xml:space="preserve">sabiedrības tiesībām ar žurnālistu starpniecību sekot līdzi </w:t>
      </w:r>
      <w:r w:rsidR="00DB1C57">
        <w:t>pašvaldības budžeta līdzekļu izlietojumam „</w:t>
      </w:r>
      <w:proofErr w:type="spellStart"/>
      <w:r w:rsidR="00DB1C57">
        <w:t>Riga.lv</w:t>
      </w:r>
      <w:proofErr w:type="spellEnd"/>
      <w:r w:rsidR="00DB1C57">
        <w:t>” darbībā, iepretim „</w:t>
      </w:r>
      <w:proofErr w:type="spellStart"/>
      <w:r w:rsidR="00DB1C57">
        <w:t>Riga.lv</w:t>
      </w:r>
      <w:proofErr w:type="spellEnd"/>
      <w:r w:rsidR="00DB1C57">
        <w:t>” nodarbināto fizisko personu interesei uz datu aizsardzību</w:t>
      </w:r>
      <w:r w:rsidR="00DB1C57" w:rsidRPr="0036770F">
        <w:t xml:space="preserve">. </w:t>
      </w:r>
    </w:p>
    <w:p w14:paraId="7C1C16E9" w14:textId="6A04A6B0" w:rsidR="00E735BE" w:rsidRPr="0036770F" w:rsidRDefault="00496ACD" w:rsidP="00194925">
      <w:pPr>
        <w:spacing w:line="276" w:lineRule="auto"/>
        <w:ind w:firstLine="567"/>
        <w:jc w:val="both"/>
      </w:pPr>
      <w:r w:rsidRPr="0036770F">
        <w:t>Jāņem arī vērā, ka i</w:t>
      </w:r>
      <w:r w:rsidR="00916A0F" w:rsidRPr="0036770F">
        <w:t xml:space="preserve">r būtiska atšķirība starp personas datu publicēšanu internetā un personas datu izsniegšanu žurnālistiem pēc pieprasījuma pētījuma par pašvaldības budžeta izlietojumu veikšanai. Tāpēc tas, ka </w:t>
      </w:r>
      <w:r w:rsidR="008520D1" w:rsidRPr="0036770F">
        <w:t>Satversmes tiesa</w:t>
      </w:r>
      <w:r w:rsidR="00916A0F" w:rsidRPr="0036770F">
        <w:t xml:space="preserve"> par spēkā neesošu </w:t>
      </w:r>
      <w:proofErr w:type="gramStart"/>
      <w:r w:rsidR="00916A0F" w:rsidRPr="0036770F">
        <w:t xml:space="preserve">atzinusi tiesību normu, kas pieļāva konkrēta veida personu datu publicēšanu internetā, </w:t>
      </w:r>
      <w:r w:rsidRPr="0036770F">
        <w:t>nekādā gadījumā</w:t>
      </w:r>
      <w:proofErr w:type="gramEnd"/>
      <w:r w:rsidRPr="0036770F">
        <w:t xml:space="preserve"> </w:t>
      </w:r>
      <w:r w:rsidR="00916A0F" w:rsidRPr="0036770F">
        <w:lastRenderedPageBreak/>
        <w:t xml:space="preserve">nenozīmē, ka līdz ar to nepieļaujama būtu šādu personas datu izsniegšana žurnālistiem Informācijas atklātības likumā noteiktajā kārtībā. Savukārt tas, ka pirmās instances tiesa </w:t>
      </w:r>
      <w:proofErr w:type="spellStart"/>
      <w:r w:rsidR="00916A0F" w:rsidRPr="0036770F">
        <w:t>citstarp</w:t>
      </w:r>
      <w:proofErr w:type="spellEnd"/>
      <w:r w:rsidR="00916A0F" w:rsidRPr="0036770F">
        <w:t xml:space="preserve"> salīdzin</w:t>
      </w:r>
      <w:r w:rsidR="00B30C1E">
        <w:t>ā</w:t>
      </w:r>
      <w:r w:rsidR="00916A0F" w:rsidRPr="0036770F">
        <w:t>š</w:t>
      </w:r>
      <w:r w:rsidR="00C43DEA">
        <w:t>anas</w:t>
      </w:r>
      <w:r w:rsidR="00916A0F" w:rsidRPr="0036770F">
        <w:t xml:space="preserve"> nolūkā atsaucās uz tiesību normu, ko Satversmes tiesa vēlāk atzinusi par spēkā neesošu, </w:t>
      </w:r>
      <w:r w:rsidR="00903D6A" w:rsidRPr="0036770F">
        <w:t>pats par sevi nenozīmē, ka līdz ar to tiesa spriedumā nonākusi pie nepareiza rezultāta.</w:t>
      </w:r>
    </w:p>
    <w:p w14:paraId="2304FC20" w14:textId="619A761C" w:rsidR="00194925" w:rsidRPr="0036770F" w:rsidRDefault="00194925" w:rsidP="00194925">
      <w:pPr>
        <w:spacing w:line="276" w:lineRule="auto"/>
        <w:ind w:firstLine="567"/>
        <w:jc w:val="both"/>
      </w:pPr>
    </w:p>
    <w:p w14:paraId="7C6C8D1C" w14:textId="4DAF0B98" w:rsidR="0082253D" w:rsidRPr="0036770F" w:rsidRDefault="00CB5528" w:rsidP="00D77B32">
      <w:pPr>
        <w:spacing w:line="276" w:lineRule="auto"/>
        <w:ind w:firstLine="567"/>
        <w:jc w:val="both"/>
      </w:pPr>
      <w:r w:rsidRPr="0036770F">
        <w:t>[</w:t>
      </w:r>
      <w:r w:rsidR="00496ACD" w:rsidRPr="0036770F">
        <w:t>17</w:t>
      </w:r>
      <w:r w:rsidRPr="0036770F">
        <w:t>] Kas</w:t>
      </w:r>
      <w:r w:rsidR="0082253D" w:rsidRPr="0036770F">
        <w:t xml:space="preserve">ācijas sūdzībā norādīts, </w:t>
      </w:r>
      <w:r w:rsidRPr="0036770F">
        <w:t>ka</w:t>
      </w:r>
      <w:r w:rsidR="00194925" w:rsidRPr="0036770F">
        <w:t xml:space="preserve"> ar pārsūdzēto rajona tiesas spriedumu </w:t>
      </w:r>
      <w:proofErr w:type="spellStart"/>
      <w:r w:rsidR="00194925" w:rsidRPr="0036770F">
        <w:t>kasator</w:t>
      </w:r>
      <w:r w:rsidR="009B3E5E">
        <w:t>ei</w:t>
      </w:r>
      <w:proofErr w:type="spellEnd"/>
      <w:r w:rsidR="009B3E5E">
        <w:t xml:space="preserve"> </w:t>
      </w:r>
      <w:r w:rsidRPr="0036770F">
        <w:t xml:space="preserve">uzdots izsniegt </w:t>
      </w:r>
      <w:r w:rsidR="00194925" w:rsidRPr="0036770F">
        <w:t xml:space="preserve">pieteicējam </w:t>
      </w:r>
      <w:r w:rsidR="00A36B03" w:rsidRPr="0036770F">
        <w:t>tādu informāciju par „</w:t>
      </w:r>
      <w:proofErr w:type="spellStart"/>
      <w:r w:rsidR="00A36B03" w:rsidRPr="0036770F">
        <w:t>Riga.lv</w:t>
      </w:r>
      <w:proofErr w:type="spellEnd"/>
      <w:r w:rsidR="00A36B03" w:rsidRPr="0036770F">
        <w:t xml:space="preserve">” reklāmas izdevumiem, kādas nav tā rīcībā. </w:t>
      </w:r>
      <w:proofErr w:type="spellStart"/>
      <w:r w:rsidR="00A36B03" w:rsidRPr="0036770F">
        <w:t>Kasator</w:t>
      </w:r>
      <w:r w:rsidR="009B3E5E">
        <w:t>e</w:t>
      </w:r>
      <w:proofErr w:type="spellEnd"/>
      <w:r w:rsidR="00A36B03" w:rsidRPr="0036770F">
        <w:t xml:space="preserve"> uzsver, ka „</w:t>
      </w:r>
      <w:proofErr w:type="spellStart"/>
      <w:r w:rsidR="00A36B03" w:rsidRPr="0036770F">
        <w:t>Riga.lv</w:t>
      </w:r>
      <w:proofErr w:type="spellEnd"/>
      <w:r w:rsidR="00A36B03" w:rsidRPr="0036770F">
        <w:t>” neizmanto reklāmas pakalpojumus</w:t>
      </w:r>
      <w:r w:rsidR="00D436FA" w:rsidRPr="0036770F">
        <w:t>, jo</w:t>
      </w:r>
      <w:r w:rsidR="00A36B03" w:rsidRPr="0036770F">
        <w:t xml:space="preserve"> šādu pakalpojumu izmantošana būtu pretrunā ar nodibinājuma mērķi – informēt sabiedrību par pašvaldības darbu</w:t>
      </w:r>
      <w:r w:rsidR="0082253D" w:rsidRPr="0036770F">
        <w:t>, turklāt tas esot tik pašsaprotami, ka pieteicējam pašam tas būtu jāsaprot.</w:t>
      </w:r>
      <w:r w:rsidR="00A36B03" w:rsidRPr="0036770F">
        <w:t xml:space="preserve"> </w:t>
      </w:r>
    </w:p>
    <w:p w14:paraId="0A109843" w14:textId="45F156FF" w:rsidR="009630DB" w:rsidRDefault="00D77B32" w:rsidP="00D77B32">
      <w:pPr>
        <w:spacing w:line="276" w:lineRule="auto"/>
        <w:ind w:firstLine="567"/>
        <w:jc w:val="both"/>
      </w:pPr>
      <w:r w:rsidRPr="0036770F">
        <w:t xml:space="preserve">Šajā sakarā Senāts uzsver, ka pirmās instances tiesa </w:t>
      </w:r>
      <w:r w:rsidR="00A36B03" w:rsidRPr="0036770F">
        <w:t>nav uzdevusi Rīgas domei sniegt tādu informāciju, kura</w:t>
      </w:r>
      <w:r w:rsidR="001533E0">
        <w:t>s</w:t>
      </w:r>
      <w:r w:rsidR="00A36B03" w:rsidRPr="0036770F">
        <w:t xml:space="preserve"> nav tās rīcībā, bet gan uzdevusi sniegt pieteicējam konkrētu atbildi par „</w:t>
      </w:r>
      <w:proofErr w:type="spellStart"/>
      <w:r w:rsidR="00A36B03" w:rsidRPr="0036770F">
        <w:t>Riga.lv</w:t>
      </w:r>
      <w:proofErr w:type="spellEnd"/>
      <w:r w:rsidR="00A36B03" w:rsidRPr="0036770F">
        <w:t>” tēriņi</w:t>
      </w:r>
      <w:r w:rsidR="0082253D" w:rsidRPr="0036770F">
        <w:t>em</w:t>
      </w:r>
      <w:r w:rsidR="00A36B03" w:rsidRPr="0036770F">
        <w:t xml:space="preserve"> reklāmām (pieļaujot, ka atbild</w:t>
      </w:r>
      <w:r w:rsidR="00E70567">
        <w:t>ē</w:t>
      </w:r>
      <w:r w:rsidR="00A36B03" w:rsidRPr="0036770F">
        <w:t xml:space="preserve"> var </w:t>
      </w:r>
      <w:r w:rsidR="00B30C1E">
        <w:t>būt</w:t>
      </w:r>
      <w:r w:rsidR="00B30C1E" w:rsidRPr="0036770F">
        <w:t xml:space="preserve"> </w:t>
      </w:r>
      <w:r w:rsidR="00A36B03" w:rsidRPr="0036770F">
        <w:t>arī norādes, ka š</w:t>
      </w:r>
      <w:r w:rsidR="0082253D" w:rsidRPr="0036770F">
        <w:t>ādu</w:t>
      </w:r>
      <w:r w:rsidR="00A36B03" w:rsidRPr="0036770F">
        <w:t xml:space="preserve"> tēriņu nav).</w:t>
      </w:r>
    </w:p>
    <w:p w14:paraId="0F4B4CF4" w14:textId="77777777" w:rsidR="009630DB" w:rsidRDefault="00A36B03" w:rsidP="00D77B32">
      <w:pPr>
        <w:spacing w:line="276" w:lineRule="auto"/>
        <w:ind w:firstLine="567"/>
        <w:jc w:val="both"/>
      </w:pPr>
      <w:r w:rsidRPr="0036770F">
        <w:t>Pārsūdzētajā spriedumā ņemts vērā, ka, atbildot uz pieteicēja informācijas pieprasījumu, sniegta informācija par konkrētiem iknedēļas drukātajiem m</w:t>
      </w:r>
      <w:r w:rsidR="0082253D" w:rsidRPr="0036770F">
        <w:t>edijiem</w:t>
      </w:r>
      <w:r w:rsidRPr="0036770F">
        <w:t xml:space="preserve">, kuros </w:t>
      </w:r>
      <w:r w:rsidR="0082253D" w:rsidRPr="0036770F">
        <w:t>„</w:t>
      </w:r>
      <w:proofErr w:type="spellStart"/>
      <w:r w:rsidR="0082253D" w:rsidRPr="0036770F">
        <w:t>Riga.lv</w:t>
      </w:r>
      <w:proofErr w:type="spellEnd"/>
      <w:r w:rsidR="0082253D" w:rsidRPr="0036770F">
        <w:t>”</w:t>
      </w:r>
      <w:r w:rsidRPr="0036770F">
        <w:t xml:space="preserve"> izvietojis informāciju, kā arī tiesa ņēmusi vērā Rīgas domes pārstāvja tiesas sēdē norādīto, ka informācija uz līgumu pamata tiek izvietota elektroniskajos medijos. Attiecīgi pārsūdzētajā spriedumā secināts, ka pieteicējam nav sniegta </w:t>
      </w:r>
      <w:r w:rsidR="0082253D" w:rsidRPr="0036770F">
        <w:t xml:space="preserve">konkrēta </w:t>
      </w:r>
      <w:r w:rsidRPr="0036770F">
        <w:t>atbilde uz tā uzdoto jautājumu par izdevumiem reklāmai un satura veidošanai.</w:t>
      </w:r>
    </w:p>
    <w:p w14:paraId="6905E585" w14:textId="6077A190" w:rsidR="00855B76" w:rsidRPr="0036770F" w:rsidRDefault="00A36B03" w:rsidP="00D77B32">
      <w:pPr>
        <w:spacing w:line="276" w:lineRule="auto"/>
        <w:ind w:firstLine="567"/>
        <w:jc w:val="both"/>
      </w:pPr>
      <w:r w:rsidRPr="0036770F">
        <w:t>Senāt</w:t>
      </w:r>
      <w:r w:rsidR="0082253D" w:rsidRPr="0036770F">
        <w:t>s piekrīt</w:t>
      </w:r>
      <w:r w:rsidRPr="0036770F">
        <w:t>,</w:t>
      </w:r>
      <w:r w:rsidR="0082253D" w:rsidRPr="0036770F">
        <w:t xml:space="preserve"> ka</w:t>
      </w:r>
      <w:r w:rsidRPr="0036770F">
        <w:t xml:space="preserve"> </w:t>
      </w:r>
      <w:r w:rsidR="003C6B05" w:rsidRPr="0036770F">
        <w:t>Rīgas domes sniegtās atbildes nevieš skaidrību par to, ka „</w:t>
      </w:r>
      <w:proofErr w:type="spellStart"/>
      <w:r w:rsidR="003C6B05" w:rsidRPr="0036770F">
        <w:t>Riga.lv</w:t>
      </w:r>
      <w:proofErr w:type="spellEnd"/>
      <w:r w:rsidR="003C6B05" w:rsidRPr="0036770F">
        <w:t xml:space="preserve">” nav bijuši izdevumi saistībā ar reklāmu un satura veidošanu. </w:t>
      </w:r>
      <w:proofErr w:type="spellStart"/>
      <w:r w:rsidR="00590A88">
        <w:t>Kasatores</w:t>
      </w:r>
      <w:proofErr w:type="spellEnd"/>
      <w:r w:rsidR="00590A88" w:rsidRPr="0036770F">
        <w:t xml:space="preserve"> </w:t>
      </w:r>
      <w:r w:rsidR="003C6B05" w:rsidRPr="0036770F">
        <w:t>norādītais, ka atbilstoši likuma prasībām „</w:t>
      </w:r>
      <w:proofErr w:type="spellStart"/>
      <w:r w:rsidR="003C6B05" w:rsidRPr="0036770F">
        <w:t>Riga.lv</w:t>
      </w:r>
      <w:proofErr w:type="spellEnd"/>
      <w:r w:rsidR="003C6B05" w:rsidRPr="0036770F">
        <w:t xml:space="preserve">” šādu izdevumu nevar būt, nav automātisks pamats, lai atzītu pieteicēja uzdoto jautājumu par nepamatotu. Informācijas pieprasījuma pamatā pašsaprotami var būt informācijas pieprasītāja nolūks noskaidrot, vai un kā iestāde </w:t>
      </w:r>
      <w:r w:rsidR="00855B76" w:rsidRPr="0036770F">
        <w:t>savā darbībā</w:t>
      </w:r>
      <w:r w:rsidR="003C6B05" w:rsidRPr="0036770F">
        <w:t xml:space="preserve"> ievēro tiesību normu prasības. Tāpēc, atbildot uz informācijas pieprasījumu, nebūtu pamatoti norādīt tikai to, ka atbilstoši tiesību normu prasībām konkrēta veida izdevum</w:t>
      </w:r>
      <w:r w:rsidR="0082253D" w:rsidRPr="0036770F">
        <w:t>i</w:t>
      </w:r>
      <w:r w:rsidR="003C6B05" w:rsidRPr="0036770F">
        <w:t xml:space="preserve"> iestādei nevarētu būt, bet ir jāvieš skaidrība tajā, vai patiešām attiecīg</w:t>
      </w:r>
      <w:r w:rsidR="0082253D" w:rsidRPr="0036770F">
        <w:t>i</w:t>
      </w:r>
      <w:r w:rsidR="003C6B05" w:rsidRPr="0036770F">
        <w:t xml:space="preserve"> izdevum</w:t>
      </w:r>
      <w:r w:rsidR="0082253D" w:rsidRPr="0036770F">
        <w:t>i nav bijuši</w:t>
      </w:r>
      <w:r w:rsidR="003C6B05" w:rsidRPr="0036770F">
        <w:t xml:space="preserve">. </w:t>
      </w:r>
      <w:proofErr w:type="gramStart"/>
      <w:r w:rsidR="0082253D" w:rsidRPr="0036770F">
        <w:t>Tādējādi</w:t>
      </w:r>
      <w:r w:rsidR="00855B76" w:rsidRPr="0036770F">
        <w:t>,</w:t>
      </w:r>
      <w:proofErr w:type="gramEnd"/>
      <w:r w:rsidR="00855B76" w:rsidRPr="0036770F">
        <w:t xml:space="preserve"> pretēji</w:t>
      </w:r>
      <w:r w:rsidR="00590A88">
        <w:t xml:space="preserve"> </w:t>
      </w:r>
      <w:proofErr w:type="spellStart"/>
      <w:r w:rsidR="00590A88">
        <w:t>kasator</w:t>
      </w:r>
      <w:r w:rsidR="001533E0">
        <w:t>es</w:t>
      </w:r>
      <w:proofErr w:type="spellEnd"/>
      <w:r w:rsidR="00855B76" w:rsidRPr="0036770F">
        <w:t xml:space="preserve"> </w:t>
      </w:r>
      <w:r w:rsidR="001533E0">
        <w:t>apgalvojumam</w:t>
      </w:r>
      <w:r w:rsidR="00855B76" w:rsidRPr="0036770F">
        <w:t>, pirmās instances tiesa nav atzinusi par prettiesisk</w:t>
      </w:r>
      <w:r w:rsidR="005E0A7A" w:rsidRPr="0036770F">
        <w:t>u</w:t>
      </w:r>
      <w:r w:rsidR="00855B76" w:rsidRPr="0036770F">
        <w:t xml:space="preserve"> to, ka iestāde nav sniegusi tādu informāciju, kuras nemaz nav tās rīcībā, bet gan </w:t>
      </w:r>
      <w:r w:rsidR="005E0A7A" w:rsidRPr="0036770F">
        <w:t xml:space="preserve">ir </w:t>
      </w:r>
      <w:r w:rsidR="00855B76" w:rsidRPr="0036770F">
        <w:t xml:space="preserve">norādījusi, ka iestāde nepamatoti nav sniegusi skaidru atbildi uz pieteicēja uzdoto jautājumu. </w:t>
      </w:r>
    </w:p>
    <w:p w14:paraId="1C36F993" w14:textId="77777777" w:rsidR="005E0A7A" w:rsidRPr="0036770F" w:rsidRDefault="005E0A7A" w:rsidP="00D77B32">
      <w:pPr>
        <w:spacing w:line="276" w:lineRule="auto"/>
        <w:ind w:firstLine="567"/>
        <w:jc w:val="both"/>
      </w:pPr>
    </w:p>
    <w:p w14:paraId="41274B8D" w14:textId="4BFF4EAB" w:rsidR="005D27A8" w:rsidRDefault="005E0A7A" w:rsidP="00D642BA">
      <w:pPr>
        <w:spacing w:line="276" w:lineRule="auto"/>
        <w:ind w:firstLine="567"/>
        <w:jc w:val="both"/>
      </w:pPr>
      <w:r w:rsidRPr="0036770F">
        <w:t xml:space="preserve">[18] Nepamatots ir kasācijas sūdzības arguments, ka tiesa pārsūdzētajā spriedumā esot izdarījusi pretrunīgus secinājumus par to, vai un kādā apjomā pieteicējam sniedzama informācija par sociālajos tīklos </w:t>
      </w:r>
      <w:proofErr w:type="spellStart"/>
      <w:r w:rsidRPr="0036770F">
        <w:rPr>
          <w:i/>
        </w:rPr>
        <w:t>Facebook</w:t>
      </w:r>
      <w:proofErr w:type="spellEnd"/>
      <w:r w:rsidRPr="0036770F">
        <w:t xml:space="preserve">, </w:t>
      </w:r>
      <w:proofErr w:type="spellStart"/>
      <w:r w:rsidRPr="0036770F">
        <w:rPr>
          <w:i/>
        </w:rPr>
        <w:t>Twitter</w:t>
      </w:r>
      <w:proofErr w:type="spellEnd"/>
      <w:r w:rsidRPr="0036770F">
        <w:t xml:space="preserve"> un </w:t>
      </w:r>
      <w:proofErr w:type="spellStart"/>
      <w:r w:rsidRPr="0036770F">
        <w:rPr>
          <w:i/>
        </w:rPr>
        <w:t>Youtube</w:t>
      </w:r>
      <w:proofErr w:type="spellEnd"/>
      <w:r w:rsidRPr="0036770F">
        <w:t xml:space="preserve"> publicē</w:t>
      </w:r>
      <w:r w:rsidR="00E01A2C">
        <w:t>tajiem</w:t>
      </w:r>
      <w:r w:rsidRPr="0036770F">
        <w:t xml:space="preserve"> ziņojumiem. No tiesas sprieduma skaidri izriet, ka informācija par visiem ziņojumiem, kas bijuši ievietoti sociālajos tīklos, nav sniedzama, jo tas iestādei prasītu nesamērīgus resursus, turklāt ar šādiem ziņojumiem ikviens var iepazīties, atverot attiecīgos sociālo tīklu kontus. Vienlaikus tiesa ir atzinusi, ka pieteicējam sniedzama informācija par to, vai, cik un par kuru tieši ziņojumu izvietošanu sociālajos tīklos ir maksāts, proti, </w:t>
      </w:r>
      <w:r w:rsidR="00443EA9" w:rsidRPr="0036770F">
        <w:t>vai un kādi līdzekļi par ziņojumu</w:t>
      </w:r>
      <w:proofErr w:type="gramStart"/>
      <w:r w:rsidR="00443EA9" w:rsidRPr="0036770F">
        <w:t xml:space="preserve"> izvietošanu maksāti</w:t>
      </w:r>
      <w:proofErr w:type="gramEnd"/>
      <w:r w:rsidR="00443EA9" w:rsidRPr="0036770F">
        <w:t>, piemēram,</w:t>
      </w:r>
      <w:r w:rsidR="008A1F48" w:rsidRPr="0036770F">
        <w:t xml:space="preserve"> </w:t>
      </w:r>
      <w:proofErr w:type="spellStart"/>
      <w:r w:rsidR="005D27A8" w:rsidRPr="0036770F">
        <w:rPr>
          <w:i/>
        </w:rPr>
        <w:t>Facebook</w:t>
      </w:r>
      <w:proofErr w:type="spellEnd"/>
      <w:r w:rsidR="005D27A8" w:rsidRPr="0036770F">
        <w:t xml:space="preserve">, </w:t>
      </w:r>
      <w:proofErr w:type="spellStart"/>
      <w:r w:rsidR="005D27A8" w:rsidRPr="0036770F">
        <w:rPr>
          <w:i/>
        </w:rPr>
        <w:t>Twitter</w:t>
      </w:r>
      <w:proofErr w:type="spellEnd"/>
      <w:r w:rsidR="00E01A2C">
        <w:rPr>
          <w:i/>
        </w:rPr>
        <w:t xml:space="preserve">, </w:t>
      </w:r>
      <w:proofErr w:type="spellStart"/>
      <w:r w:rsidR="00E01A2C">
        <w:rPr>
          <w:i/>
        </w:rPr>
        <w:t>Google</w:t>
      </w:r>
      <w:proofErr w:type="spellEnd"/>
      <w:r w:rsidR="00E01A2C">
        <w:rPr>
          <w:i/>
        </w:rPr>
        <w:t xml:space="preserve"> </w:t>
      </w:r>
      <w:r w:rsidR="00443EA9" w:rsidRPr="0036770F">
        <w:t>vai</w:t>
      </w:r>
      <w:r w:rsidR="005D27A8" w:rsidRPr="0036770F">
        <w:t xml:space="preserve"> </w:t>
      </w:r>
      <w:proofErr w:type="spellStart"/>
      <w:r w:rsidR="005D27A8" w:rsidRPr="0036770F">
        <w:rPr>
          <w:i/>
        </w:rPr>
        <w:t>Youtube</w:t>
      </w:r>
      <w:proofErr w:type="spellEnd"/>
      <w:r w:rsidR="00443EA9" w:rsidRPr="0036770F">
        <w:t>. Tādējādi Senāts nekonstatē pretrunas tiesas secinājumos.</w:t>
      </w:r>
      <w:r w:rsidR="005D27A8" w:rsidRPr="0036770F">
        <w:t xml:space="preserve"> </w:t>
      </w:r>
    </w:p>
    <w:p w14:paraId="5CA2D15E" w14:textId="4057FA79" w:rsidR="009B3E5E" w:rsidRPr="0036770F" w:rsidRDefault="009B3E5E" w:rsidP="009B3E5E">
      <w:pPr>
        <w:spacing w:line="276" w:lineRule="auto"/>
        <w:ind w:firstLine="567"/>
        <w:jc w:val="both"/>
      </w:pPr>
      <w:r>
        <w:t xml:space="preserve">Senāts arī norāda, ka tad, ja par ziņojumu izvietošanu (reklamēšanu) sociālajos tīklos ir </w:t>
      </w:r>
      <w:r w:rsidR="009630DB">
        <w:t xml:space="preserve">atsevišķi </w:t>
      </w:r>
      <w:r>
        <w:t xml:space="preserve">maksāts, šādai </w:t>
      </w:r>
      <w:r w:rsidRPr="009B3E5E">
        <w:t>informācijai ir jābūt „</w:t>
      </w:r>
      <w:proofErr w:type="spellStart"/>
      <w:r w:rsidRPr="009B3E5E">
        <w:t>Riga.lv</w:t>
      </w:r>
      <w:proofErr w:type="spellEnd"/>
      <w:r w:rsidRPr="009B3E5E">
        <w:t>” rīcībā, tāpēc nepamatota ir kasācijas sūdzībā norādītā atruna, ka „</w:t>
      </w:r>
      <w:proofErr w:type="spellStart"/>
      <w:r w:rsidRPr="009B3E5E">
        <w:t>Riga.lv</w:t>
      </w:r>
      <w:proofErr w:type="spellEnd"/>
      <w:r w:rsidRPr="009B3E5E">
        <w:t xml:space="preserve">” un Rīgas dome neuzskaita ziņojumus sociālajos tīklos </w:t>
      </w:r>
      <w:r w:rsidRPr="009B3E5E">
        <w:lastRenderedPageBreak/>
        <w:t>un attiecīgi iestādes rīcībā nav pieteicēja pieprasītās informācijas. „</w:t>
      </w:r>
      <w:proofErr w:type="spellStart"/>
      <w:r w:rsidRPr="009B3E5E">
        <w:t>Riga.lv</w:t>
      </w:r>
      <w:proofErr w:type="spellEnd"/>
      <w:r w:rsidRPr="009B3E5E">
        <w:t>” rīcībā ir jābūt</w:t>
      </w:r>
      <w:r w:rsidR="00B30C1E">
        <w:t xml:space="preserve"> i</w:t>
      </w:r>
      <w:r w:rsidR="00B30C1E" w:rsidRPr="009B3E5E">
        <w:t xml:space="preserve">nformācijai par </w:t>
      </w:r>
      <w:r w:rsidR="00E01A2C">
        <w:t>veiktiem</w:t>
      </w:r>
      <w:r w:rsidR="00B30C1E" w:rsidRPr="009B3E5E">
        <w:t xml:space="preserve"> maksājumiem</w:t>
      </w:r>
      <w:r w:rsidR="00E01A2C">
        <w:t xml:space="preserve"> (ja tādi bijuši)</w:t>
      </w:r>
      <w:r w:rsidRPr="009B3E5E">
        <w:t>.</w:t>
      </w:r>
    </w:p>
    <w:p w14:paraId="2F940579" w14:textId="77777777" w:rsidR="009B3E5E" w:rsidRPr="0036770F" w:rsidRDefault="009B3E5E" w:rsidP="00D77B32">
      <w:pPr>
        <w:spacing w:line="276" w:lineRule="auto"/>
        <w:ind w:firstLine="567"/>
        <w:jc w:val="both"/>
      </w:pPr>
    </w:p>
    <w:p w14:paraId="44C7B3D8" w14:textId="77777777" w:rsidR="009630DB" w:rsidRDefault="00443EA9" w:rsidP="005D27A8">
      <w:pPr>
        <w:spacing w:line="276" w:lineRule="auto"/>
        <w:ind w:firstLine="567"/>
        <w:jc w:val="both"/>
      </w:pPr>
      <w:r w:rsidRPr="0036770F">
        <w:t xml:space="preserve">[19] </w:t>
      </w:r>
      <w:r w:rsidR="009630DB">
        <w:t xml:space="preserve">Senāts nepiekrīt arī </w:t>
      </w:r>
      <w:r w:rsidR="00D436FA" w:rsidRPr="0036770F">
        <w:t>kas</w:t>
      </w:r>
      <w:r w:rsidR="005E5C23" w:rsidRPr="0036770F">
        <w:t>ācijas sūdzīb</w:t>
      </w:r>
      <w:r w:rsidR="009630DB">
        <w:t>ā norādītajam</w:t>
      </w:r>
      <w:r w:rsidR="005D27A8" w:rsidRPr="0036770F">
        <w:t xml:space="preserve">, ka </w:t>
      </w:r>
      <w:r w:rsidR="00855B76" w:rsidRPr="0036770F">
        <w:t>tiesa nepamatoti uzdevusi izsniegt pieteicējam informāciju par „</w:t>
      </w:r>
      <w:proofErr w:type="spellStart"/>
      <w:r w:rsidR="00855B76" w:rsidRPr="0036770F">
        <w:t>Riga.lv</w:t>
      </w:r>
      <w:proofErr w:type="spellEnd"/>
      <w:r w:rsidR="00855B76" w:rsidRPr="0036770F">
        <w:t xml:space="preserve">” iepirkumiem. </w:t>
      </w:r>
    </w:p>
    <w:p w14:paraId="1560388F" w14:textId="3709CE16" w:rsidR="00443EA9" w:rsidRPr="0036770F" w:rsidRDefault="00443EA9" w:rsidP="005D27A8">
      <w:pPr>
        <w:spacing w:line="276" w:lineRule="auto"/>
        <w:ind w:firstLine="567"/>
        <w:jc w:val="both"/>
      </w:pPr>
      <w:proofErr w:type="spellStart"/>
      <w:r w:rsidRPr="0036770F">
        <w:t>K</w:t>
      </w:r>
      <w:r w:rsidR="00855B76" w:rsidRPr="0036770F">
        <w:t>as</w:t>
      </w:r>
      <w:r w:rsidR="009630DB">
        <w:t>atore</w:t>
      </w:r>
      <w:proofErr w:type="spellEnd"/>
      <w:r w:rsidR="009630DB">
        <w:t xml:space="preserve"> uzsvērusi</w:t>
      </w:r>
      <w:r w:rsidR="00855B76" w:rsidRPr="0036770F">
        <w:t xml:space="preserve">, ka ar </w:t>
      </w:r>
      <w:r w:rsidR="009630DB">
        <w:t xml:space="preserve">informāciju par </w:t>
      </w:r>
      <w:r w:rsidR="00855B76" w:rsidRPr="0036770F">
        <w:t>pieteicēju interesējošajiem „</w:t>
      </w:r>
      <w:proofErr w:type="spellStart"/>
      <w:r w:rsidR="00855B76" w:rsidRPr="0036770F">
        <w:t>Riga.lv</w:t>
      </w:r>
      <w:proofErr w:type="spellEnd"/>
      <w:r w:rsidR="00855B76" w:rsidRPr="0036770F">
        <w:t xml:space="preserve">” labā rīkotajiem iepirkumiem var iepazīties pašvaldības interneta vietnē, </w:t>
      </w:r>
      <w:r w:rsidRPr="0036770F">
        <w:t>līdz ar to iestādei neesot pienākuma izsniegt pieteicējam tādu informāciju, kas jau ir publiski pieejama internetā.</w:t>
      </w:r>
    </w:p>
    <w:p w14:paraId="6679DE6D" w14:textId="42F7DA3A" w:rsidR="00855B76" w:rsidRPr="0036770F" w:rsidRDefault="00443EA9" w:rsidP="005D27A8">
      <w:pPr>
        <w:spacing w:line="276" w:lineRule="auto"/>
        <w:ind w:firstLine="567"/>
        <w:jc w:val="both"/>
      </w:pPr>
      <w:r w:rsidRPr="0036770F">
        <w:t>Šajā sakarā Senāts norāda</w:t>
      </w:r>
      <w:r w:rsidR="00590A88">
        <w:t>:</w:t>
      </w:r>
      <w:r w:rsidR="00590A88" w:rsidRPr="0036770F">
        <w:t xml:space="preserve"> </w:t>
      </w:r>
      <w:r w:rsidRPr="0036770F">
        <w:t>tas, ka tiesa ir atzinusi, ka iestādei ir pienākums nodrošināt pieteicēju ar attiecīgo informāciju, nenozīmē, ka iestādei visa attiecīgā informācija noteikti jāizsniedz izdrukātā veidā</w:t>
      </w:r>
      <w:proofErr w:type="gramStart"/>
      <w:r w:rsidRPr="0036770F">
        <w:t xml:space="preserve"> vai, piemēram, elektroniski</w:t>
      </w:r>
      <w:proofErr w:type="gramEnd"/>
      <w:r w:rsidRPr="0036770F">
        <w:t xml:space="preserve">. Ja šī informācija ir publiski pieejama internetā, ir pietiekami, ja iestāde pieteicējam norāda, kurā tieši interneta vietnē (norādot konkrētu mājaslapas adresi) informācija ir pieejama. Ņemot vērā, ka lietā nav konstatēts, ka iestāde to pieteicējam jau būtu norādījusi, turklāt pat tiesas sēdē </w:t>
      </w:r>
      <w:r w:rsidR="00855B76" w:rsidRPr="0036770F">
        <w:t xml:space="preserve">iestādes pārstāve </w:t>
      </w:r>
      <w:r w:rsidRPr="0036770F">
        <w:t xml:space="preserve">vēl </w:t>
      </w:r>
      <w:r w:rsidR="00855B76" w:rsidRPr="0036770F">
        <w:t xml:space="preserve">nevarēja </w:t>
      </w:r>
      <w:r w:rsidRPr="0036770F">
        <w:t>konkrēti norādīt</w:t>
      </w:r>
      <w:r w:rsidR="00855B76" w:rsidRPr="0036770F">
        <w:t>, kur ar attiecīgo informāciju iespējams iepazīties</w:t>
      </w:r>
      <w:r w:rsidRPr="0036770F">
        <w:t xml:space="preserve">, tiesa pamatoti uzdeva </w:t>
      </w:r>
      <w:r w:rsidR="00855B76" w:rsidRPr="0036770F">
        <w:t xml:space="preserve">informācijas pieprasītājam </w:t>
      </w:r>
      <w:r w:rsidR="00B30C1E" w:rsidRPr="0036770F">
        <w:t xml:space="preserve">sniegt </w:t>
      </w:r>
      <w:r w:rsidR="00855B76" w:rsidRPr="0036770F">
        <w:t xml:space="preserve">pienācīgu atbildi. </w:t>
      </w:r>
    </w:p>
    <w:p w14:paraId="1C6F686B" w14:textId="77777777" w:rsidR="00855B76" w:rsidRPr="0036770F" w:rsidRDefault="00855B76" w:rsidP="00D77B32">
      <w:pPr>
        <w:spacing w:line="276" w:lineRule="auto"/>
        <w:ind w:firstLine="567"/>
        <w:jc w:val="both"/>
      </w:pPr>
    </w:p>
    <w:p w14:paraId="2D345A14" w14:textId="2C4D0B2B" w:rsidR="00FE76FE" w:rsidRPr="0036770F" w:rsidRDefault="00855B76" w:rsidP="005D27A8">
      <w:pPr>
        <w:spacing w:line="276" w:lineRule="auto"/>
        <w:ind w:firstLine="567"/>
        <w:jc w:val="both"/>
      </w:pPr>
      <w:r w:rsidRPr="0036770F">
        <w:t>[</w:t>
      </w:r>
      <w:r w:rsidR="00443EA9" w:rsidRPr="0036770F">
        <w:t>20</w:t>
      </w:r>
      <w:r w:rsidRPr="0036770F">
        <w:t xml:space="preserve">] </w:t>
      </w:r>
      <w:r w:rsidR="00FE76FE" w:rsidRPr="0036770F">
        <w:t>Kasācijas sūdzībā</w:t>
      </w:r>
      <w:r w:rsidR="005D27A8" w:rsidRPr="0036770F">
        <w:t xml:space="preserve"> arī pausti vispārīgi iebildumi pret pirmās instances tiesas spriedumu daļā, kurā iestādei uzdots </w:t>
      </w:r>
      <w:r w:rsidR="002075AF" w:rsidRPr="0036770F">
        <w:t>iz</w:t>
      </w:r>
      <w:r w:rsidR="005D27A8" w:rsidRPr="0036770F">
        <w:t>sniegt „</w:t>
      </w:r>
      <w:proofErr w:type="spellStart"/>
      <w:r w:rsidR="005D27A8" w:rsidRPr="0036770F">
        <w:t>Riga.lv</w:t>
      </w:r>
      <w:proofErr w:type="spellEnd"/>
      <w:r w:rsidR="005D27A8" w:rsidRPr="0036770F">
        <w:t>”</w:t>
      </w:r>
      <w:r w:rsidR="00FE76FE" w:rsidRPr="0036770F">
        <w:t xml:space="preserve"> valdes sēžu protokolu kopijas</w:t>
      </w:r>
      <w:r w:rsidR="005D27A8" w:rsidRPr="0036770F">
        <w:t xml:space="preserve">. </w:t>
      </w:r>
      <w:proofErr w:type="spellStart"/>
      <w:r w:rsidR="005D27A8" w:rsidRPr="0036770F">
        <w:t>Kasatores</w:t>
      </w:r>
      <w:proofErr w:type="spellEnd"/>
      <w:r w:rsidR="005D27A8" w:rsidRPr="0036770F">
        <w:t xml:space="preserve"> ieskatā, izpildot tiesas noteikto pienākumu</w:t>
      </w:r>
      <w:r w:rsidR="002075AF" w:rsidRPr="0036770F">
        <w:t>, iestādei būs jāizgatavo šo protokolu kopijas bez tiesībām aizklāt kādu aizsargājamu informāciju, piemēram, komercnoslēpumu.</w:t>
      </w:r>
      <w:r w:rsidR="00FE76FE" w:rsidRPr="0036770F">
        <w:t xml:space="preserve"> </w:t>
      </w:r>
    </w:p>
    <w:p w14:paraId="595D6CAB" w14:textId="75475EB4" w:rsidR="00D77B32" w:rsidRPr="0036770F" w:rsidRDefault="005D27A8" w:rsidP="00D400D0">
      <w:pPr>
        <w:spacing w:line="276" w:lineRule="auto"/>
        <w:ind w:firstLine="567"/>
        <w:jc w:val="both"/>
      </w:pPr>
      <w:r w:rsidRPr="0036770F">
        <w:t xml:space="preserve">Tomēr šādi iebildumi </w:t>
      </w:r>
      <w:r w:rsidR="00A26436" w:rsidRPr="0036770F">
        <w:t xml:space="preserve">ir nepamatoti. </w:t>
      </w:r>
      <w:r w:rsidR="00FE76FE" w:rsidRPr="0036770F">
        <w:t xml:space="preserve">Pirmās instances tiesa </w:t>
      </w:r>
      <w:r w:rsidR="00A26436" w:rsidRPr="0036770F">
        <w:t xml:space="preserve">spriedumā </w:t>
      </w:r>
      <w:r w:rsidR="00FE76FE" w:rsidRPr="0036770F">
        <w:t xml:space="preserve">ir atzinusi, ka pieteicējam </w:t>
      </w:r>
      <w:r w:rsidR="00A26436" w:rsidRPr="0036770F">
        <w:t xml:space="preserve">vispārīgi </w:t>
      </w:r>
      <w:r w:rsidR="00FE76FE" w:rsidRPr="0036770F">
        <w:t>ir tiesības iegūt pieprasīto valdes sēžu protokolus</w:t>
      </w:r>
      <w:r w:rsidR="002075AF" w:rsidRPr="0036770F">
        <w:t>, lai gūtu informāciju par to, kā „</w:t>
      </w:r>
      <w:proofErr w:type="spellStart"/>
      <w:r w:rsidR="002075AF" w:rsidRPr="0036770F">
        <w:t>Riga.lv</w:t>
      </w:r>
      <w:proofErr w:type="spellEnd"/>
      <w:r w:rsidR="002075AF" w:rsidRPr="0036770F">
        <w:t xml:space="preserve">” valde lemj par </w:t>
      </w:r>
      <w:r w:rsidR="00A26436" w:rsidRPr="0036770F">
        <w:t xml:space="preserve">pašvaldības piešķirto budžeta </w:t>
      </w:r>
      <w:r w:rsidR="002075AF" w:rsidRPr="0036770F">
        <w:t>līdzekļu izlietošanu. Vienlaikus tiesa nor</w:t>
      </w:r>
      <w:r w:rsidR="00A26436" w:rsidRPr="0036770F">
        <w:t>ā</w:t>
      </w:r>
      <w:r w:rsidR="002075AF" w:rsidRPr="0036770F">
        <w:t xml:space="preserve">dījusi, ka </w:t>
      </w:r>
      <w:r w:rsidR="00A26436" w:rsidRPr="0036770F">
        <w:t xml:space="preserve">vispārīga atsauce uz to, ka valdes protokoli </w:t>
      </w:r>
      <w:r w:rsidR="00A26436" w:rsidRPr="0036770F">
        <w:rPr>
          <w:i/>
        </w:rPr>
        <w:t>varētu</w:t>
      </w:r>
      <w:r w:rsidR="00A26436" w:rsidRPr="0036770F">
        <w:t xml:space="preserve"> saturēt komercnoslēpumu, pati par sevi nav pietiekams pamatojums informācijas atteikumam. Tiesa uzsvērusi, ka iestādei ir jāizvērtē protokolos ietvertā informācij</w:t>
      </w:r>
      <w:r w:rsidR="007B028E">
        <w:t>a</w:t>
      </w:r>
      <w:r w:rsidR="00A26436" w:rsidRPr="0036770F">
        <w:t xml:space="preserve"> pēc būtības un jāsamēro aizsargājamās intereses ar sabiedrības interesēm iegūt informāciju. Ja kādā daļā šī informācija pēc būtības ir tāda, kuras </w:t>
      </w:r>
      <w:proofErr w:type="gramStart"/>
      <w:r w:rsidR="00A26436" w:rsidRPr="0036770F">
        <w:t>aizsardzībai dodama</w:t>
      </w:r>
      <w:proofErr w:type="gramEnd"/>
      <w:r w:rsidR="00A26436" w:rsidRPr="0036770F">
        <w:t xml:space="preserve"> priekšroka iepretim pieteicēja interesei saņemt informāciju, tas attiecīgi jāpamato. </w:t>
      </w:r>
      <w:r w:rsidR="005E5C23" w:rsidRPr="0036770F">
        <w:t>Iestāde šādu izvērtējumu nav veikusi, tāpēc tās atteikums sniegt informāciju atzīts par prettiesisku. Secīgi tiesa uzdevusi</w:t>
      </w:r>
      <w:r w:rsidR="00A26436" w:rsidRPr="0036770F">
        <w:t xml:space="preserve"> Rīgas domei </w:t>
      </w:r>
      <w:r w:rsidR="005E5C23" w:rsidRPr="0036770F">
        <w:t>iz</w:t>
      </w:r>
      <w:r w:rsidR="00A26436" w:rsidRPr="0036770F">
        <w:t xml:space="preserve">sniegt pieteicēja pieprasīto informāciju, </w:t>
      </w:r>
      <w:r w:rsidR="00A26436" w:rsidRPr="0036770F">
        <w:rPr>
          <w:i/>
        </w:rPr>
        <w:t>ievērojot spriedumā paustos apsvērumus</w:t>
      </w:r>
      <w:r w:rsidR="00A26436" w:rsidRPr="0036770F">
        <w:t>.</w:t>
      </w:r>
      <w:r w:rsidR="005E5C23" w:rsidRPr="0036770F">
        <w:t xml:space="preserve"> Tātad tiesa uzdevusi Rīgas domei lemt par informācijas izsniegšanu, izvērtējot protokolos ietverto informāciju pēc būtības un samērojot aizsargājamās intereses ar sabiedrības interesēm iegūt informāciju. Tādējādi p</w:t>
      </w:r>
      <w:r w:rsidRPr="0036770F">
        <w:t xml:space="preserve">ārsūdzētais spriedums neizslēdz </w:t>
      </w:r>
      <w:r w:rsidR="005E5C23" w:rsidRPr="0036770F">
        <w:t xml:space="preserve">iestādes </w:t>
      </w:r>
      <w:r w:rsidRPr="0036770F">
        <w:t xml:space="preserve">iespēju aizklāt to </w:t>
      </w:r>
      <w:r w:rsidR="005E5C23" w:rsidRPr="0036770F">
        <w:t xml:space="preserve">valdes sēžu protokolos norādīto </w:t>
      </w:r>
      <w:r w:rsidRPr="0036770F">
        <w:t xml:space="preserve">informāciju, kas pārsniedz pieteicēja leģitīmās intereses apmierināšanai nepieciešamo </w:t>
      </w:r>
      <w:r w:rsidR="00063D5B" w:rsidRPr="0036770F">
        <w:t xml:space="preserve">informāciju un ir </w:t>
      </w:r>
      <w:r w:rsidR="005E5C23" w:rsidRPr="0036770F">
        <w:t>aizsargājama</w:t>
      </w:r>
      <w:r w:rsidR="00063D5B" w:rsidRPr="0036770F">
        <w:t xml:space="preserve">. </w:t>
      </w:r>
    </w:p>
    <w:p w14:paraId="5597C113" w14:textId="77777777" w:rsidR="00D77B32" w:rsidRPr="0036770F" w:rsidRDefault="00D77B32" w:rsidP="00CB5528">
      <w:pPr>
        <w:spacing w:line="276" w:lineRule="auto"/>
        <w:ind w:firstLine="567"/>
        <w:jc w:val="both"/>
      </w:pPr>
    </w:p>
    <w:p w14:paraId="2B0BBB45" w14:textId="0E34013B" w:rsidR="00E735BE" w:rsidRPr="0036770F" w:rsidRDefault="00D77B32" w:rsidP="00D400D0">
      <w:pPr>
        <w:spacing w:line="276" w:lineRule="auto"/>
        <w:ind w:firstLine="567"/>
        <w:jc w:val="both"/>
      </w:pPr>
      <w:r w:rsidRPr="0036770F">
        <w:t>[</w:t>
      </w:r>
      <w:r w:rsidR="005E5C23" w:rsidRPr="0036770F">
        <w:t>21</w:t>
      </w:r>
      <w:r w:rsidRPr="0036770F">
        <w:t xml:space="preserve">] </w:t>
      </w:r>
      <w:r w:rsidR="005E5C23" w:rsidRPr="0036770F">
        <w:t>K</w:t>
      </w:r>
      <w:r w:rsidR="00D400D0" w:rsidRPr="0036770F">
        <w:t xml:space="preserve">asācijas sūdzībā </w:t>
      </w:r>
      <w:r w:rsidR="005E5C23" w:rsidRPr="0036770F">
        <w:t>izvirzīts arī iebildums</w:t>
      </w:r>
      <w:r w:rsidR="00D400D0" w:rsidRPr="0036770F">
        <w:t>, ka tiesa kļūdaini atzinusi par prettiesisku iestādes rīcību, neizsniedzot pieteicēja</w:t>
      </w:r>
      <w:r w:rsidR="005E5C23" w:rsidRPr="0036770F">
        <w:t>m</w:t>
      </w:r>
      <w:r w:rsidR="00D400D0" w:rsidRPr="0036770F">
        <w:t xml:space="preserve"> pieprasītās atskaites par </w:t>
      </w:r>
      <w:proofErr w:type="gramStart"/>
      <w:r w:rsidR="00D400D0" w:rsidRPr="0036770F">
        <w:t>2015.gadu</w:t>
      </w:r>
      <w:proofErr w:type="gramEnd"/>
      <w:r w:rsidR="00D400D0" w:rsidRPr="0036770F">
        <w:t xml:space="preserve">. </w:t>
      </w:r>
      <w:proofErr w:type="spellStart"/>
      <w:r w:rsidR="00D400D0" w:rsidRPr="0036770F">
        <w:t>Kasatore</w:t>
      </w:r>
      <w:proofErr w:type="spellEnd"/>
      <w:r w:rsidR="00D400D0" w:rsidRPr="0036770F">
        <w:t xml:space="preserve"> norāda, ka pieteicēj</w:t>
      </w:r>
      <w:r w:rsidR="005E5C23" w:rsidRPr="0036770F">
        <w:t>s</w:t>
      </w:r>
      <w:r w:rsidR="00D400D0" w:rsidRPr="0036770F">
        <w:t xml:space="preserve">, vēršoties iestādē, pieprasīja vienīgi atskaites par 2016 un </w:t>
      </w:r>
      <w:proofErr w:type="gramStart"/>
      <w:r w:rsidR="00D400D0" w:rsidRPr="0036770F">
        <w:t>2017.gadu</w:t>
      </w:r>
      <w:proofErr w:type="gramEnd"/>
      <w:r w:rsidR="00D400D0" w:rsidRPr="0036770F">
        <w:t xml:space="preserve">. Tomēr no lietas materiālos esošā pieteicēja tiesai iesniegtā </w:t>
      </w:r>
      <w:proofErr w:type="gramStart"/>
      <w:r w:rsidR="00D400D0" w:rsidRPr="0036770F">
        <w:t>2017.gada</w:t>
      </w:r>
      <w:proofErr w:type="gramEnd"/>
      <w:r w:rsidR="00D400D0" w:rsidRPr="0036770F">
        <w:t xml:space="preserve"> 28.novembra informācijas pieprasījuma teksta redzams, ka pieteicēj</w:t>
      </w:r>
      <w:r w:rsidR="005E5C23" w:rsidRPr="0036770F">
        <w:t>s</w:t>
      </w:r>
      <w:r w:rsidR="00D400D0" w:rsidRPr="0036770F">
        <w:t xml:space="preserve"> </w:t>
      </w:r>
      <w:r w:rsidR="009630DB">
        <w:t xml:space="preserve">bija </w:t>
      </w:r>
      <w:r w:rsidR="00D400D0" w:rsidRPr="0036770F">
        <w:t>lū</w:t>
      </w:r>
      <w:r w:rsidR="005E5C23" w:rsidRPr="0036770F">
        <w:t>dzis</w:t>
      </w:r>
      <w:r w:rsidR="00D400D0" w:rsidRPr="0036770F">
        <w:t xml:space="preserve"> iestādi atklāt visus ieņēmumu avotus un summas 2015., 2016. un 2017.gadā. </w:t>
      </w:r>
      <w:r w:rsidR="00E735BE" w:rsidRPr="0036770F">
        <w:t xml:space="preserve">Savukārt </w:t>
      </w:r>
      <w:r w:rsidR="005E5C23" w:rsidRPr="0036770F">
        <w:t xml:space="preserve">iestāde lietā nav iesniegusi pierādījumus, kas </w:t>
      </w:r>
      <w:r w:rsidR="005E5C23" w:rsidRPr="0036770F">
        <w:lastRenderedPageBreak/>
        <w:t>apliecina, ka pieteicējs nebūtu prasījis iestādei informāciju par „</w:t>
      </w:r>
      <w:proofErr w:type="spellStart"/>
      <w:r w:rsidR="005E5C23" w:rsidRPr="0036770F">
        <w:t>Riga.lv</w:t>
      </w:r>
      <w:proofErr w:type="spellEnd"/>
      <w:r w:rsidR="005E5C23" w:rsidRPr="0036770F">
        <w:t xml:space="preserve">” </w:t>
      </w:r>
      <w:r w:rsidR="009C2786" w:rsidRPr="0036770F">
        <w:t>ieņēmumiem</w:t>
      </w:r>
      <w:r w:rsidR="005E5C23" w:rsidRPr="0036770F">
        <w:t xml:space="preserve"> </w:t>
      </w:r>
      <w:proofErr w:type="gramStart"/>
      <w:r w:rsidR="005E5C23" w:rsidRPr="0036770F">
        <w:t>2015.gadā</w:t>
      </w:r>
      <w:proofErr w:type="gramEnd"/>
      <w:r w:rsidR="005E5C23" w:rsidRPr="0036770F">
        <w:t>.</w:t>
      </w:r>
      <w:r w:rsidR="00D400D0" w:rsidRPr="0036770F">
        <w:t xml:space="preserve"> </w:t>
      </w:r>
      <w:r w:rsidR="00E735BE" w:rsidRPr="0036770F">
        <w:t xml:space="preserve">Līdz ar to šis </w:t>
      </w:r>
      <w:proofErr w:type="spellStart"/>
      <w:r w:rsidR="00E735BE" w:rsidRPr="0036770F">
        <w:t>kasatores</w:t>
      </w:r>
      <w:proofErr w:type="spellEnd"/>
      <w:r w:rsidR="00E735BE" w:rsidRPr="0036770F">
        <w:t xml:space="preserve"> arguments nav pamatots.</w:t>
      </w:r>
      <w:r w:rsidR="00E735BE" w:rsidRPr="0036770F" w:rsidDel="00E735BE">
        <w:t xml:space="preserve"> </w:t>
      </w:r>
    </w:p>
    <w:p w14:paraId="52E60E07" w14:textId="77777777" w:rsidR="00D400D0" w:rsidRPr="0036770F" w:rsidRDefault="00D400D0" w:rsidP="00D400D0">
      <w:pPr>
        <w:spacing w:line="276" w:lineRule="auto"/>
        <w:ind w:firstLine="567"/>
        <w:jc w:val="both"/>
      </w:pPr>
    </w:p>
    <w:p w14:paraId="5F3D790A" w14:textId="73D6FB58" w:rsidR="00D400D0" w:rsidRPr="0036770F" w:rsidRDefault="00D400D0" w:rsidP="00D400D0">
      <w:pPr>
        <w:spacing w:line="276" w:lineRule="auto"/>
        <w:ind w:firstLine="567"/>
        <w:jc w:val="both"/>
      </w:pPr>
      <w:r w:rsidRPr="0036770F">
        <w:t>[</w:t>
      </w:r>
      <w:r w:rsidR="005E5C23" w:rsidRPr="0036770F">
        <w:t>22</w:t>
      </w:r>
      <w:r w:rsidRPr="0036770F">
        <w:t xml:space="preserve">] Apkopojot minēto, pārsūdzētais rajona tiesas spriedums ir atstājams negrozīts, bet Rīgas domes kasācijas sūdzība – noraidāma. </w:t>
      </w:r>
    </w:p>
    <w:p w14:paraId="49F1EBD2" w14:textId="77777777" w:rsidR="00CE4AD4" w:rsidRPr="0036770F" w:rsidRDefault="00CE4AD4" w:rsidP="00D400D0">
      <w:pPr>
        <w:spacing w:line="276" w:lineRule="auto"/>
        <w:jc w:val="both"/>
      </w:pPr>
    </w:p>
    <w:p w14:paraId="60F0BC11" w14:textId="77777777" w:rsidR="003047F5" w:rsidRPr="0036770F" w:rsidRDefault="003047F5" w:rsidP="005D0212">
      <w:pPr>
        <w:spacing w:line="276" w:lineRule="auto"/>
        <w:ind w:firstLine="567"/>
        <w:jc w:val="center"/>
        <w:rPr>
          <w:b/>
        </w:rPr>
      </w:pPr>
      <w:r w:rsidRPr="0036770F">
        <w:rPr>
          <w:b/>
        </w:rPr>
        <w:t>Rezolutīvā daļa</w:t>
      </w:r>
    </w:p>
    <w:p w14:paraId="0E6BBDC8" w14:textId="77777777" w:rsidR="003047F5" w:rsidRPr="0036770F" w:rsidRDefault="003047F5" w:rsidP="005D0212">
      <w:pPr>
        <w:spacing w:line="276" w:lineRule="auto"/>
        <w:ind w:firstLine="567"/>
        <w:jc w:val="both"/>
        <w:rPr>
          <w:bCs/>
          <w:spacing w:val="70"/>
        </w:rPr>
      </w:pPr>
    </w:p>
    <w:p w14:paraId="565C60D2" w14:textId="638E8863" w:rsidR="003047F5" w:rsidRPr="0036770F" w:rsidRDefault="003047F5" w:rsidP="005D0212">
      <w:pPr>
        <w:spacing w:line="276" w:lineRule="auto"/>
        <w:ind w:firstLine="567"/>
        <w:jc w:val="both"/>
        <w:rPr>
          <w:strike/>
        </w:rPr>
      </w:pPr>
      <w:r w:rsidRPr="0036770F">
        <w:t xml:space="preserve">Pamatojoties uz </w:t>
      </w:r>
      <w:r w:rsidR="00941626" w:rsidRPr="0036770F">
        <w:rPr>
          <w:rFonts w:eastAsiaTheme="minorHAnsi"/>
          <w:lang w:eastAsia="en-US"/>
        </w:rPr>
        <w:t xml:space="preserve">Administratīvā procesa likuma </w:t>
      </w:r>
      <w:proofErr w:type="gramStart"/>
      <w:r w:rsidR="00AF2237" w:rsidRPr="0036770F">
        <w:rPr>
          <w:rFonts w:eastAsiaTheme="minorHAnsi"/>
          <w:lang w:eastAsia="en-US"/>
        </w:rPr>
        <w:t>348.panta</w:t>
      </w:r>
      <w:proofErr w:type="gramEnd"/>
      <w:r w:rsidR="00AF2237" w:rsidRPr="0036770F">
        <w:rPr>
          <w:rFonts w:eastAsiaTheme="minorHAnsi"/>
          <w:lang w:eastAsia="en-US"/>
        </w:rPr>
        <w:t xml:space="preserve"> pirmās daļas </w:t>
      </w:r>
      <w:r w:rsidR="00D400D0" w:rsidRPr="0036770F">
        <w:rPr>
          <w:rFonts w:eastAsiaTheme="minorHAnsi"/>
          <w:lang w:eastAsia="en-US"/>
        </w:rPr>
        <w:t>1.punktu</w:t>
      </w:r>
      <w:r w:rsidR="00AF2237" w:rsidRPr="0036770F">
        <w:rPr>
          <w:rFonts w:eastAsiaTheme="minorHAnsi"/>
          <w:lang w:eastAsia="en-US"/>
        </w:rPr>
        <w:t xml:space="preserve"> un 351.pantu</w:t>
      </w:r>
      <w:r w:rsidRPr="0036770F">
        <w:t xml:space="preserve">, </w:t>
      </w:r>
      <w:r w:rsidR="006B7BBC" w:rsidRPr="0036770F">
        <w:t>Senāts</w:t>
      </w:r>
    </w:p>
    <w:p w14:paraId="30FB36DA" w14:textId="77777777" w:rsidR="003047F5" w:rsidRPr="0036770F" w:rsidRDefault="003047F5" w:rsidP="005D0212">
      <w:pPr>
        <w:spacing w:line="276" w:lineRule="auto"/>
        <w:ind w:firstLine="567"/>
        <w:jc w:val="both"/>
      </w:pPr>
    </w:p>
    <w:p w14:paraId="30740584" w14:textId="704902D9" w:rsidR="003047F5" w:rsidRPr="0036770F" w:rsidRDefault="003047F5" w:rsidP="005D0212">
      <w:pPr>
        <w:spacing w:line="276" w:lineRule="auto"/>
        <w:ind w:firstLine="567"/>
        <w:jc w:val="center"/>
        <w:rPr>
          <w:b/>
        </w:rPr>
      </w:pPr>
      <w:r w:rsidRPr="0036770F">
        <w:rPr>
          <w:b/>
        </w:rPr>
        <w:t>nosprieda</w:t>
      </w:r>
    </w:p>
    <w:p w14:paraId="6E0454E5" w14:textId="77777777" w:rsidR="00A6596A" w:rsidRPr="0036770F" w:rsidRDefault="00A6596A" w:rsidP="005D0212">
      <w:pPr>
        <w:spacing w:line="276" w:lineRule="auto"/>
        <w:ind w:firstLine="567"/>
        <w:jc w:val="center"/>
        <w:rPr>
          <w:b/>
        </w:rPr>
      </w:pPr>
    </w:p>
    <w:p w14:paraId="3CC882F6" w14:textId="7B9A5DC8" w:rsidR="00A6596A" w:rsidRPr="0036770F" w:rsidRDefault="00E37379" w:rsidP="005D0212">
      <w:pPr>
        <w:spacing w:line="276" w:lineRule="auto"/>
        <w:ind w:firstLine="567"/>
        <w:jc w:val="both"/>
      </w:pPr>
      <w:r w:rsidRPr="0036770F">
        <w:t xml:space="preserve">atstāt negrozītu Administratīvās rajona tiesas </w:t>
      </w:r>
      <w:proofErr w:type="gramStart"/>
      <w:r w:rsidRPr="0036770F">
        <w:t>2018.gada</w:t>
      </w:r>
      <w:proofErr w:type="gramEnd"/>
      <w:r w:rsidRPr="0036770F">
        <w:t xml:space="preserve"> 25.oktobra spriedumu, bet Rīgas domes kasācijas sūdzību noraidīt. </w:t>
      </w:r>
    </w:p>
    <w:p w14:paraId="7354F087" w14:textId="77777777" w:rsidR="00A6596A" w:rsidRPr="0036770F" w:rsidRDefault="00941626" w:rsidP="005D0212">
      <w:pPr>
        <w:spacing w:line="276" w:lineRule="auto"/>
        <w:ind w:firstLine="567"/>
        <w:jc w:val="both"/>
      </w:pPr>
      <w:r w:rsidRPr="0036770F">
        <w:t xml:space="preserve">Spriedums </w:t>
      </w:r>
      <w:r w:rsidR="00A6596A" w:rsidRPr="0036770F">
        <w:t>nav pārsūdzams.</w:t>
      </w:r>
    </w:p>
    <w:p w14:paraId="5E80FFA1" w14:textId="20FE4759" w:rsidR="00F43FAD" w:rsidRPr="001C1FF3" w:rsidRDefault="00F43FAD" w:rsidP="00E37379">
      <w:pPr>
        <w:tabs>
          <w:tab w:val="left" w:pos="2880"/>
          <w:tab w:val="left" w:pos="4680"/>
          <w:tab w:val="left" w:pos="6660"/>
        </w:tabs>
        <w:spacing w:line="276" w:lineRule="auto"/>
        <w:jc w:val="both"/>
        <w:rPr>
          <w:color w:val="FFFFFF" w:themeColor="background1"/>
        </w:rPr>
      </w:pPr>
    </w:p>
    <w:sectPr w:rsidR="00F43FAD" w:rsidRPr="001C1FF3" w:rsidSect="001C1FF3">
      <w:footerReference w:type="default" r:id="rId9"/>
      <w:pgSz w:w="11906" w:h="16838" w:code="9"/>
      <w:pgMar w:top="1191" w:right="1191" w:bottom="1191"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C9CF9" w14:textId="77777777" w:rsidR="00395E70" w:rsidRDefault="00395E70" w:rsidP="003047F5">
      <w:r>
        <w:separator/>
      </w:r>
    </w:p>
  </w:endnote>
  <w:endnote w:type="continuationSeparator" w:id="0">
    <w:p w14:paraId="0864211C" w14:textId="77777777" w:rsidR="00395E70" w:rsidRDefault="00395E70"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BBFDD" w14:textId="0E252916" w:rsidR="00916A0F" w:rsidRDefault="00916A0F"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1C1FF3">
      <w:rPr>
        <w:rStyle w:val="PageNumber"/>
        <w:noProof/>
      </w:rPr>
      <w:t>14</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1F67C1">
      <w:rPr>
        <w:rStyle w:val="PageNumber"/>
        <w:noProof/>
      </w:rPr>
      <w:t>16</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F7554" w14:textId="77777777" w:rsidR="00395E70" w:rsidRDefault="00395E70" w:rsidP="003047F5">
      <w:r>
        <w:separator/>
      </w:r>
    </w:p>
  </w:footnote>
  <w:footnote w:type="continuationSeparator" w:id="0">
    <w:p w14:paraId="009B347D" w14:textId="77777777" w:rsidR="00395E70" w:rsidRDefault="00395E70"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12595"/>
    <w:rsid w:val="00013318"/>
    <w:rsid w:val="00063D5B"/>
    <w:rsid w:val="00065F5B"/>
    <w:rsid w:val="000708AF"/>
    <w:rsid w:val="000830AA"/>
    <w:rsid w:val="00091942"/>
    <w:rsid w:val="000B0A3A"/>
    <w:rsid w:val="000B3811"/>
    <w:rsid w:val="000D3115"/>
    <w:rsid w:val="000D7DD5"/>
    <w:rsid w:val="000F18FC"/>
    <w:rsid w:val="0010251A"/>
    <w:rsid w:val="00103EBE"/>
    <w:rsid w:val="001062EA"/>
    <w:rsid w:val="001108D8"/>
    <w:rsid w:val="00111D61"/>
    <w:rsid w:val="00113C2A"/>
    <w:rsid w:val="00140230"/>
    <w:rsid w:val="001533E0"/>
    <w:rsid w:val="001536E9"/>
    <w:rsid w:val="001646E9"/>
    <w:rsid w:val="00164E83"/>
    <w:rsid w:val="00184726"/>
    <w:rsid w:val="0019238A"/>
    <w:rsid w:val="00194925"/>
    <w:rsid w:val="001A0495"/>
    <w:rsid w:val="001B2454"/>
    <w:rsid w:val="001B48E9"/>
    <w:rsid w:val="001C1F3F"/>
    <w:rsid w:val="001C1FF3"/>
    <w:rsid w:val="001E3A09"/>
    <w:rsid w:val="001E642C"/>
    <w:rsid w:val="001E66E2"/>
    <w:rsid w:val="001F67C1"/>
    <w:rsid w:val="002075AF"/>
    <w:rsid w:val="00214DC8"/>
    <w:rsid w:val="00236E52"/>
    <w:rsid w:val="00237F92"/>
    <w:rsid w:val="0027469B"/>
    <w:rsid w:val="002748A8"/>
    <w:rsid w:val="0028101D"/>
    <w:rsid w:val="00293462"/>
    <w:rsid w:val="002F21A1"/>
    <w:rsid w:val="002F7E8C"/>
    <w:rsid w:val="00301A51"/>
    <w:rsid w:val="003047F5"/>
    <w:rsid w:val="003069A8"/>
    <w:rsid w:val="003121B8"/>
    <w:rsid w:val="00323E91"/>
    <w:rsid w:val="00332146"/>
    <w:rsid w:val="00351A6E"/>
    <w:rsid w:val="00352CA5"/>
    <w:rsid w:val="0035346E"/>
    <w:rsid w:val="003552D5"/>
    <w:rsid w:val="003622E8"/>
    <w:rsid w:val="0036770F"/>
    <w:rsid w:val="00392179"/>
    <w:rsid w:val="0039419B"/>
    <w:rsid w:val="00395E70"/>
    <w:rsid w:val="003974C1"/>
    <w:rsid w:val="003A0F05"/>
    <w:rsid w:val="003B0472"/>
    <w:rsid w:val="003B4227"/>
    <w:rsid w:val="003C3354"/>
    <w:rsid w:val="003C6B05"/>
    <w:rsid w:val="003D24B9"/>
    <w:rsid w:val="003D6441"/>
    <w:rsid w:val="003E69F7"/>
    <w:rsid w:val="003E73F4"/>
    <w:rsid w:val="003F244A"/>
    <w:rsid w:val="003F73B6"/>
    <w:rsid w:val="00401C89"/>
    <w:rsid w:val="00402C7F"/>
    <w:rsid w:val="00405235"/>
    <w:rsid w:val="00405283"/>
    <w:rsid w:val="00424B84"/>
    <w:rsid w:val="00430560"/>
    <w:rsid w:val="0043182C"/>
    <w:rsid w:val="00443EA9"/>
    <w:rsid w:val="0045135B"/>
    <w:rsid w:val="00454226"/>
    <w:rsid w:val="00463C33"/>
    <w:rsid w:val="004656C6"/>
    <w:rsid w:val="00480ADD"/>
    <w:rsid w:val="004870D8"/>
    <w:rsid w:val="00491DEC"/>
    <w:rsid w:val="00494F9D"/>
    <w:rsid w:val="00496ACD"/>
    <w:rsid w:val="004A4903"/>
    <w:rsid w:val="004C3C79"/>
    <w:rsid w:val="004C763F"/>
    <w:rsid w:val="004D1F69"/>
    <w:rsid w:val="004E37DE"/>
    <w:rsid w:val="00500DFD"/>
    <w:rsid w:val="00506D30"/>
    <w:rsid w:val="00520A63"/>
    <w:rsid w:val="00521A02"/>
    <w:rsid w:val="00522AA3"/>
    <w:rsid w:val="00525A4D"/>
    <w:rsid w:val="00543E46"/>
    <w:rsid w:val="00561F84"/>
    <w:rsid w:val="00563732"/>
    <w:rsid w:val="00582B63"/>
    <w:rsid w:val="00590A88"/>
    <w:rsid w:val="00597617"/>
    <w:rsid w:val="005A4660"/>
    <w:rsid w:val="005B6EDB"/>
    <w:rsid w:val="005C1904"/>
    <w:rsid w:val="005C340A"/>
    <w:rsid w:val="005C4A6F"/>
    <w:rsid w:val="005C6BBD"/>
    <w:rsid w:val="005D0212"/>
    <w:rsid w:val="005D27A8"/>
    <w:rsid w:val="005E0A7A"/>
    <w:rsid w:val="005E5C23"/>
    <w:rsid w:val="005F07F5"/>
    <w:rsid w:val="005F161C"/>
    <w:rsid w:val="005F3E05"/>
    <w:rsid w:val="006111B4"/>
    <w:rsid w:val="006124A8"/>
    <w:rsid w:val="006145FE"/>
    <w:rsid w:val="00645D5F"/>
    <w:rsid w:val="00652AAD"/>
    <w:rsid w:val="0065550A"/>
    <w:rsid w:val="00656C5B"/>
    <w:rsid w:val="00656EFC"/>
    <w:rsid w:val="006579F7"/>
    <w:rsid w:val="00661409"/>
    <w:rsid w:val="00662232"/>
    <w:rsid w:val="00672955"/>
    <w:rsid w:val="00676FCD"/>
    <w:rsid w:val="00684920"/>
    <w:rsid w:val="00684BCC"/>
    <w:rsid w:val="00686521"/>
    <w:rsid w:val="00697186"/>
    <w:rsid w:val="00697B6B"/>
    <w:rsid w:val="006B3398"/>
    <w:rsid w:val="006B7BBC"/>
    <w:rsid w:val="006C349C"/>
    <w:rsid w:val="006D5F00"/>
    <w:rsid w:val="006E0309"/>
    <w:rsid w:val="006F5D3B"/>
    <w:rsid w:val="007056B2"/>
    <w:rsid w:val="007154AC"/>
    <w:rsid w:val="00722712"/>
    <w:rsid w:val="00736666"/>
    <w:rsid w:val="00755ED3"/>
    <w:rsid w:val="00762571"/>
    <w:rsid w:val="007709C7"/>
    <w:rsid w:val="00771DEB"/>
    <w:rsid w:val="00786A74"/>
    <w:rsid w:val="007B028E"/>
    <w:rsid w:val="007B44B9"/>
    <w:rsid w:val="007B744E"/>
    <w:rsid w:val="007C5952"/>
    <w:rsid w:val="007C75F0"/>
    <w:rsid w:val="007D48EC"/>
    <w:rsid w:val="007E193D"/>
    <w:rsid w:val="00803C03"/>
    <w:rsid w:val="008165C5"/>
    <w:rsid w:val="0082253D"/>
    <w:rsid w:val="0082381C"/>
    <w:rsid w:val="00827AE1"/>
    <w:rsid w:val="00832B43"/>
    <w:rsid w:val="00833668"/>
    <w:rsid w:val="008520D1"/>
    <w:rsid w:val="00855B76"/>
    <w:rsid w:val="008570F8"/>
    <w:rsid w:val="008860F8"/>
    <w:rsid w:val="008A1F48"/>
    <w:rsid w:val="008A5689"/>
    <w:rsid w:val="008A65A9"/>
    <w:rsid w:val="008B3930"/>
    <w:rsid w:val="008C6D6E"/>
    <w:rsid w:val="008F4AF5"/>
    <w:rsid w:val="008F59C2"/>
    <w:rsid w:val="00903D6A"/>
    <w:rsid w:val="0091288F"/>
    <w:rsid w:val="00916A0F"/>
    <w:rsid w:val="0091754D"/>
    <w:rsid w:val="00920E6D"/>
    <w:rsid w:val="009229FE"/>
    <w:rsid w:val="00941626"/>
    <w:rsid w:val="00941A00"/>
    <w:rsid w:val="00946B3F"/>
    <w:rsid w:val="009611FA"/>
    <w:rsid w:val="009630DB"/>
    <w:rsid w:val="009639F7"/>
    <w:rsid w:val="00970CB2"/>
    <w:rsid w:val="00976ED1"/>
    <w:rsid w:val="009A5CA6"/>
    <w:rsid w:val="009B07E7"/>
    <w:rsid w:val="009B3E5E"/>
    <w:rsid w:val="009C2786"/>
    <w:rsid w:val="009D1CF6"/>
    <w:rsid w:val="009D6B04"/>
    <w:rsid w:val="009E3FCD"/>
    <w:rsid w:val="009F11A0"/>
    <w:rsid w:val="00A00062"/>
    <w:rsid w:val="00A12703"/>
    <w:rsid w:val="00A17133"/>
    <w:rsid w:val="00A22340"/>
    <w:rsid w:val="00A23005"/>
    <w:rsid w:val="00A26436"/>
    <w:rsid w:val="00A26B3D"/>
    <w:rsid w:val="00A27DD3"/>
    <w:rsid w:val="00A36B03"/>
    <w:rsid w:val="00A41430"/>
    <w:rsid w:val="00A658B4"/>
    <w:rsid w:val="00A6596A"/>
    <w:rsid w:val="00A72DD3"/>
    <w:rsid w:val="00A831F1"/>
    <w:rsid w:val="00A8372B"/>
    <w:rsid w:val="00AA48EB"/>
    <w:rsid w:val="00AA7F66"/>
    <w:rsid w:val="00AE165A"/>
    <w:rsid w:val="00AE7745"/>
    <w:rsid w:val="00AF2237"/>
    <w:rsid w:val="00B30C1E"/>
    <w:rsid w:val="00B36182"/>
    <w:rsid w:val="00B60D0A"/>
    <w:rsid w:val="00B849B8"/>
    <w:rsid w:val="00B850DF"/>
    <w:rsid w:val="00BB33B3"/>
    <w:rsid w:val="00BB4182"/>
    <w:rsid w:val="00BB5382"/>
    <w:rsid w:val="00BC1CAB"/>
    <w:rsid w:val="00BD4A90"/>
    <w:rsid w:val="00BD6473"/>
    <w:rsid w:val="00BD6E9C"/>
    <w:rsid w:val="00BE0508"/>
    <w:rsid w:val="00BF1DB1"/>
    <w:rsid w:val="00BF7EB1"/>
    <w:rsid w:val="00C041BE"/>
    <w:rsid w:val="00C13B31"/>
    <w:rsid w:val="00C232C6"/>
    <w:rsid w:val="00C31D12"/>
    <w:rsid w:val="00C31ED2"/>
    <w:rsid w:val="00C4059C"/>
    <w:rsid w:val="00C43DEA"/>
    <w:rsid w:val="00C87886"/>
    <w:rsid w:val="00CB3CFE"/>
    <w:rsid w:val="00CB5528"/>
    <w:rsid w:val="00CB6AAA"/>
    <w:rsid w:val="00CD62E3"/>
    <w:rsid w:val="00CE141B"/>
    <w:rsid w:val="00CE4AD4"/>
    <w:rsid w:val="00CF6351"/>
    <w:rsid w:val="00D0439B"/>
    <w:rsid w:val="00D128A4"/>
    <w:rsid w:val="00D14973"/>
    <w:rsid w:val="00D3210B"/>
    <w:rsid w:val="00D328D6"/>
    <w:rsid w:val="00D400D0"/>
    <w:rsid w:val="00D436FA"/>
    <w:rsid w:val="00D642BA"/>
    <w:rsid w:val="00D7028E"/>
    <w:rsid w:val="00D7177F"/>
    <w:rsid w:val="00D726F3"/>
    <w:rsid w:val="00D77B32"/>
    <w:rsid w:val="00DB1C57"/>
    <w:rsid w:val="00DB3EF7"/>
    <w:rsid w:val="00DC0EC8"/>
    <w:rsid w:val="00DF3436"/>
    <w:rsid w:val="00E01A2C"/>
    <w:rsid w:val="00E24733"/>
    <w:rsid w:val="00E33C7A"/>
    <w:rsid w:val="00E36BF8"/>
    <w:rsid w:val="00E37379"/>
    <w:rsid w:val="00E45E1A"/>
    <w:rsid w:val="00E5207C"/>
    <w:rsid w:val="00E6748B"/>
    <w:rsid w:val="00E70567"/>
    <w:rsid w:val="00E72FDA"/>
    <w:rsid w:val="00E735BE"/>
    <w:rsid w:val="00E849FA"/>
    <w:rsid w:val="00E87F0F"/>
    <w:rsid w:val="00E9000E"/>
    <w:rsid w:val="00E93D4B"/>
    <w:rsid w:val="00EB0AE6"/>
    <w:rsid w:val="00EB224D"/>
    <w:rsid w:val="00EC5534"/>
    <w:rsid w:val="00EE4602"/>
    <w:rsid w:val="00EE5D62"/>
    <w:rsid w:val="00EE683F"/>
    <w:rsid w:val="00EF1687"/>
    <w:rsid w:val="00F03F4B"/>
    <w:rsid w:val="00F14B1B"/>
    <w:rsid w:val="00F20216"/>
    <w:rsid w:val="00F215FE"/>
    <w:rsid w:val="00F21FE5"/>
    <w:rsid w:val="00F2674E"/>
    <w:rsid w:val="00F273E4"/>
    <w:rsid w:val="00F43FAD"/>
    <w:rsid w:val="00F45D76"/>
    <w:rsid w:val="00F637BB"/>
    <w:rsid w:val="00F81367"/>
    <w:rsid w:val="00F86EFA"/>
    <w:rsid w:val="00F95BA5"/>
    <w:rsid w:val="00FC5AE2"/>
    <w:rsid w:val="00FD0A4B"/>
    <w:rsid w:val="00FD25E0"/>
    <w:rsid w:val="00FD5B3C"/>
    <w:rsid w:val="00FE76FE"/>
    <w:rsid w:val="00FF6A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C8F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059C"/>
    <w:rPr>
      <w:color w:val="0563C1" w:themeColor="hyperlink"/>
      <w:u w:val="single"/>
    </w:rPr>
  </w:style>
  <w:style w:type="character" w:styleId="UnresolvedMention">
    <w:name w:val="Unresolved Mention"/>
    <w:basedOn w:val="DefaultParagraphFont"/>
    <w:uiPriority w:val="99"/>
    <w:semiHidden/>
    <w:unhideWhenUsed/>
    <w:rsid w:val="00EB0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0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rsoft.lv" TargetMode="External"/><Relationship Id="rId3" Type="http://schemas.openxmlformats.org/officeDocument/2006/relationships/settings" Target="settings.xml"/><Relationship Id="rId7" Type="http://schemas.openxmlformats.org/officeDocument/2006/relationships/hyperlink" Target="https://manas.tiesas.lv/eTiesasMvc/eclinolemumi/ECLI:LV:AT:2019:0418.A420169118.5.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B2AE2-B0BE-406F-B940-782F1D252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34527</Words>
  <Characters>19681</Characters>
  <Application>Microsoft Office Word</Application>
  <DocSecurity>0</DocSecurity>
  <Lines>164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2019-04-18T07:07:00Z</dcterms:created>
  <dcterms:modified xsi:type="dcterms:W3CDTF">2019-04-18T07:54:00Z</dcterms:modified>
</cp:coreProperties>
</file>