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2F87" w14:textId="2F947085" w:rsidR="00E2728B" w:rsidRPr="00667770" w:rsidRDefault="00667770" w:rsidP="00667770">
      <w:pPr>
        <w:spacing w:after="0" w:line="276" w:lineRule="auto"/>
        <w:jc w:val="both"/>
        <w:rPr>
          <w:rFonts w:ascii="Times New Roman" w:hAnsi="Times New Roman" w:cs="Times New Roman"/>
          <w:b/>
          <w:bCs/>
          <w:sz w:val="24"/>
          <w:szCs w:val="24"/>
        </w:rPr>
      </w:pPr>
      <w:bookmarkStart w:id="0" w:name="_GoBack"/>
      <w:bookmarkEnd w:id="0"/>
      <w:r w:rsidRPr="00667770">
        <w:rPr>
          <w:rFonts w:ascii="Times New Roman" w:hAnsi="Times New Roman" w:cs="Times New Roman"/>
          <w:b/>
          <w:bCs/>
          <w:sz w:val="24"/>
          <w:szCs w:val="24"/>
        </w:rPr>
        <w:t>Krimināllietas iztiesāšana bez apsūdzētā piedalīšanās</w:t>
      </w:r>
    </w:p>
    <w:p w14:paraId="6CAD607A" w14:textId="525B1112" w:rsidR="00667770" w:rsidRDefault="00667770" w:rsidP="00667770">
      <w:pPr>
        <w:spacing w:after="0" w:line="276" w:lineRule="auto"/>
        <w:jc w:val="both"/>
        <w:rPr>
          <w:rFonts w:ascii="Times New Roman" w:hAnsi="Times New Roman" w:cs="Times New Roman"/>
          <w:sz w:val="24"/>
          <w:szCs w:val="24"/>
        </w:rPr>
      </w:pPr>
    </w:p>
    <w:p w14:paraId="0AAAB6FC" w14:textId="59BF9C01" w:rsidR="00667770" w:rsidRDefault="00667770" w:rsidP="00667770">
      <w:pPr>
        <w:spacing w:after="0" w:line="276" w:lineRule="auto"/>
        <w:jc w:val="both"/>
        <w:rPr>
          <w:rFonts w:ascii="Times New Roman" w:eastAsia="Calibri" w:hAnsi="Times New Roman" w:cs="Times New Roman"/>
          <w:sz w:val="24"/>
          <w:szCs w:val="24"/>
        </w:rPr>
      </w:pPr>
      <w:r w:rsidRPr="00302E98">
        <w:rPr>
          <w:rFonts w:ascii="Times New Roman" w:hAnsi="Times New Roman" w:cs="Times New Roman"/>
          <w:sz w:val="24"/>
          <w:szCs w:val="24"/>
        </w:rPr>
        <w:t xml:space="preserve">Kriminālprocesa likuma </w:t>
      </w:r>
      <w:proofErr w:type="gramStart"/>
      <w:r w:rsidRPr="00302E98">
        <w:rPr>
          <w:rFonts w:ascii="Times New Roman" w:hAnsi="Times New Roman" w:cs="Times New Roman"/>
          <w:sz w:val="24"/>
          <w:szCs w:val="24"/>
        </w:rPr>
        <w:t>464.pant</w:t>
      </w:r>
      <w:r>
        <w:rPr>
          <w:rFonts w:ascii="Times New Roman" w:hAnsi="Times New Roman" w:cs="Times New Roman"/>
          <w:sz w:val="24"/>
          <w:szCs w:val="24"/>
        </w:rPr>
        <w:t>ā</w:t>
      </w:r>
      <w:proofErr w:type="gramEnd"/>
      <w:r>
        <w:rPr>
          <w:rFonts w:ascii="Times New Roman" w:hAnsi="Times New Roman" w:cs="Times New Roman"/>
          <w:sz w:val="24"/>
          <w:szCs w:val="24"/>
        </w:rPr>
        <w:t xml:space="preserve"> </w:t>
      </w:r>
      <w:r w:rsidRPr="00302E98">
        <w:rPr>
          <w:rFonts w:ascii="Times New Roman" w:hAnsi="Times New Roman" w:cs="Times New Roman"/>
          <w:sz w:val="24"/>
          <w:szCs w:val="24"/>
        </w:rPr>
        <w:t>noteikti</w:t>
      </w:r>
      <w:r>
        <w:rPr>
          <w:rFonts w:ascii="Times New Roman" w:hAnsi="Times New Roman" w:cs="Times New Roman"/>
          <w:sz w:val="24"/>
          <w:szCs w:val="24"/>
        </w:rPr>
        <w:t>e</w:t>
      </w:r>
      <w:r w:rsidRPr="00302E98">
        <w:rPr>
          <w:rFonts w:ascii="Times New Roman" w:hAnsi="Times New Roman" w:cs="Times New Roman"/>
          <w:sz w:val="24"/>
          <w:szCs w:val="24"/>
        </w:rPr>
        <w:t xml:space="preserve"> pamatnosacījumi krimināllietas iztiesāšanai bez apsūdzētā piedalīšanās attiecas kā uz visu iztiesāšanu, tā arī uz iztiesāšanas daļu.</w:t>
      </w:r>
    </w:p>
    <w:p w14:paraId="73E6237F" w14:textId="1500B988" w:rsidR="00E2728B" w:rsidRDefault="00E2728B" w:rsidP="00667770">
      <w:pPr>
        <w:spacing w:after="0" w:line="276" w:lineRule="auto"/>
        <w:rPr>
          <w:rFonts w:ascii="Times New Roman" w:eastAsia="Calibri" w:hAnsi="Times New Roman"/>
          <w:sz w:val="24"/>
          <w:szCs w:val="24"/>
        </w:rPr>
      </w:pPr>
    </w:p>
    <w:p w14:paraId="17C3078F" w14:textId="77777777" w:rsidR="00110726" w:rsidRPr="00110726" w:rsidRDefault="00E2728B" w:rsidP="00E2728B">
      <w:pPr>
        <w:spacing w:after="0" w:line="276" w:lineRule="auto"/>
        <w:jc w:val="center"/>
        <w:rPr>
          <w:rFonts w:ascii="Times New Roman" w:eastAsia="Calibri" w:hAnsi="Times New Roman" w:cs="Times New Roman"/>
          <w:b/>
          <w:sz w:val="24"/>
          <w:szCs w:val="24"/>
        </w:rPr>
      </w:pPr>
      <w:r w:rsidRPr="00110726">
        <w:rPr>
          <w:rFonts w:ascii="Times New Roman" w:eastAsia="Calibri" w:hAnsi="Times New Roman" w:cs="Times New Roman"/>
          <w:b/>
          <w:sz w:val="24"/>
          <w:szCs w:val="24"/>
        </w:rPr>
        <w:t>Latvijas Republikas Senāt</w:t>
      </w:r>
      <w:r w:rsidR="00110726" w:rsidRPr="00110726">
        <w:rPr>
          <w:rFonts w:ascii="Times New Roman" w:eastAsia="Calibri" w:hAnsi="Times New Roman" w:cs="Times New Roman"/>
          <w:b/>
          <w:sz w:val="24"/>
          <w:szCs w:val="24"/>
        </w:rPr>
        <w:t xml:space="preserve">a </w:t>
      </w:r>
    </w:p>
    <w:p w14:paraId="73439E0C" w14:textId="77777777" w:rsidR="00110726" w:rsidRPr="00110726" w:rsidRDefault="00110726" w:rsidP="00E2728B">
      <w:pPr>
        <w:spacing w:after="0" w:line="276" w:lineRule="auto"/>
        <w:jc w:val="center"/>
        <w:rPr>
          <w:rFonts w:ascii="Times New Roman" w:eastAsia="Calibri" w:hAnsi="Times New Roman" w:cs="Times New Roman"/>
          <w:b/>
          <w:sz w:val="24"/>
          <w:szCs w:val="24"/>
        </w:rPr>
      </w:pPr>
      <w:r w:rsidRPr="00110726">
        <w:rPr>
          <w:rFonts w:ascii="Times New Roman" w:eastAsia="Calibri" w:hAnsi="Times New Roman" w:cs="Times New Roman"/>
          <w:b/>
          <w:sz w:val="24"/>
          <w:szCs w:val="24"/>
        </w:rPr>
        <w:t>Krimināllietu departamenta</w:t>
      </w:r>
    </w:p>
    <w:p w14:paraId="5EECA410" w14:textId="27D00B06" w:rsidR="00E2728B" w:rsidRPr="00110726" w:rsidRDefault="00110726" w:rsidP="00E2728B">
      <w:pPr>
        <w:spacing w:after="0" w:line="276" w:lineRule="auto"/>
        <w:jc w:val="center"/>
        <w:rPr>
          <w:rFonts w:ascii="Times New Roman" w:eastAsia="Calibri" w:hAnsi="Times New Roman" w:cs="Times New Roman"/>
          <w:b/>
          <w:sz w:val="24"/>
          <w:szCs w:val="24"/>
        </w:rPr>
      </w:pPr>
      <w:proofErr w:type="gramStart"/>
      <w:r w:rsidRPr="00110726">
        <w:rPr>
          <w:rFonts w:ascii="Times New Roman" w:eastAsia="Calibri" w:hAnsi="Times New Roman" w:cs="Times New Roman"/>
          <w:b/>
          <w:sz w:val="24"/>
          <w:szCs w:val="24"/>
        </w:rPr>
        <w:t>2020.gada</w:t>
      </w:r>
      <w:proofErr w:type="gramEnd"/>
      <w:r w:rsidRPr="00110726">
        <w:rPr>
          <w:rFonts w:ascii="Times New Roman" w:eastAsia="Calibri" w:hAnsi="Times New Roman" w:cs="Times New Roman"/>
          <w:b/>
          <w:sz w:val="24"/>
          <w:szCs w:val="24"/>
        </w:rPr>
        <w:t xml:space="preserve"> 18.februāra</w:t>
      </w:r>
    </w:p>
    <w:p w14:paraId="60587620" w14:textId="77777777" w:rsidR="00110726" w:rsidRPr="00110726" w:rsidRDefault="00E2728B" w:rsidP="00E2728B">
      <w:pPr>
        <w:spacing w:after="0" w:line="276" w:lineRule="auto"/>
        <w:jc w:val="center"/>
        <w:rPr>
          <w:rFonts w:ascii="Times New Roman" w:eastAsia="Calibri" w:hAnsi="Times New Roman" w:cs="Times New Roman"/>
          <w:b/>
          <w:sz w:val="24"/>
          <w:szCs w:val="24"/>
        </w:rPr>
      </w:pPr>
      <w:r w:rsidRPr="00110726">
        <w:rPr>
          <w:rFonts w:ascii="Times New Roman" w:eastAsia="Calibri" w:hAnsi="Times New Roman" w:cs="Times New Roman"/>
          <w:b/>
          <w:sz w:val="24"/>
          <w:szCs w:val="24"/>
        </w:rPr>
        <w:t>LĒMUMS</w:t>
      </w:r>
      <w:r w:rsidR="00110726" w:rsidRPr="00110726">
        <w:rPr>
          <w:rFonts w:ascii="Times New Roman" w:eastAsia="Calibri" w:hAnsi="Times New Roman" w:cs="Times New Roman"/>
          <w:b/>
          <w:sz w:val="24"/>
          <w:szCs w:val="24"/>
        </w:rPr>
        <w:t xml:space="preserve"> </w:t>
      </w:r>
    </w:p>
    <w:p w14:paraId="375EED6D" w14:textId="5CD07D66" w:rsidR="00E2728B" w:rsidRDefault="00110726" w:rsidP="00E2728B">
      <w:pPr>
        <w:spacing w:after="0" w:line="276" w:lineRule="auto"/>
        <w:jc w:val="center"/>
        <w:rPr>
          <w:rFonts w:ascii="Times New Roman" w:eastAsia="Calibri" w:hAnsi="Times New Roman" w:cs="Times New Roman"/>
          <w:b/>
          <w:sz w:val="24"/>
          <w:szCs w:val="24"/>
        </w:rPr>
      </w:pPr>
      <w:r w:rsidRPr="00110726">
        <w:rPr>
          <w:rFonts w:ascii="Times New Roman" w:eastAsia="Calibri" w:hAnsi="Times New Roman" w:cs="Times New Roman"/>
          <w:b/>
          <w:sz w:val="24"/>
          <w:szCs w:val="24"/>
        </w:rPr>
        <w:t>Lieta Nr. 11520027211, SKK-49/2020</w:t>
      </w:r>
    </w:p>
    <w:p w14:paraId="456794BC" w14:textId="18AADBFA" w:rsidR="00327D22" w:rsidRPr="00327D22" w:rsidRDefault="009F35AC" w:rsidP="00E2728B">
      <w:pPr>
        <w:spacing w:after="0" w:line="276" w:lineRule="auto"/>
        <w:jc w:val="center"/>
        <w:rPr>
          <w:rFonts w:ascii="Times New Roman" w:eastAsia="Calibri" w:hAnsi="Times New Roman" w:cs="Times New Roman"/>
          <w:b/>
          <w:sz w:val="24"/>
          <w:szCs w:val="24"/>
        </w:rPr>
      </w:pPr>
      <w:hyperlink r:id="rId8" w:history="1">
        <w:r w:rsidR="00327D22" w:rsidRPr="00327D22">
          <w:rPr>
            <w:rStyle w:val="Hyperlink"/>
            <w:rFonts w:ascii="Times New Roman" w:hAnsi="Times New Roman" w:cs="Times New Roman"/>
            <w:sz w:val="24"/>
            <w:szCs w:val="24"/>
            <w:shd w:val="clear" w:color="auto" w:fill="FFFFFF"/>
          </w:rPr>
          <w:t>ECLI:LV:AT:2020:0218.11520027211.5.L</w:t>
        </w:r>
      </w:hyperlink>
    </w:p>
    <w:p w14:paraId="2CC25062" w14:textId="77777777" w:rsidR="00E2728B" w:rsidRDefault="00E2728B" w:rsidP="00E2728B">
      <w:pPr>
        <w:spacing w:after="0" w:line="276" w:lineRule="auto"/>
        <w:rPr>
          <w:rFonts w:ascii="Times New Roman" w:eastAsia="Calibri" w:hAnsi="Times New Roman" w:cs="Times New Roman"/>
          <w:sz w:val="24"/>
          <w:szCs w:val="24"/>
        </w:rPr>
      </w:pPr>
    </w:p>
    <w:p w14:paraId="35929B9D" w14:textId="77777777" w:rsidR="00E2728B" w:rsidRDefault="00E2728B"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Tiesa šādā sastāvā: senatori Pēteris </w:t>
      </w:r>
      <w:proofErr w:type="spellStart"/>
      <w:r>
        <w:rPr>
          <w:rFonts w:ascii="Times New Roman" w:eastAsia="Calibri" w:hAnsi="Times New Roman" w:cs="Times New Roman"/>
          <w:sz w:val="24"/>
          <w:szCs w:val="24"/>
        </w:rPr>
        <w:t>Dzalbe</w:t>
      </w:r>
      <w:proofErr w:type="spellEnd"/>
      <w:r>
        <w:rPr>
          <w:rFonts w:ascii="Times New Roman" w:eastAsia="Calibri" w:hAnsi="Times New Roman" w:cs="Times New Roman"/>
          <w:sz w:val="24"/>
          <w:szCs w:val="24"/>
        </w:rPr>
        <w:t xml:space="preserve">, Pēteris Opincāns, </w:t>
      </w:r>
      <w:r w:rsidR="00D8777B">
        <w:rPr>
          <w:rFonts w:ascii="Times New Roman" w:eastAsia="Calibri" w:hAnsi="Times New Roman" w:cs="Times New Roman"/>
          <w:sz w:val="24"/>
          <w:szCs w:val="24"/>
        </w:rPr>
        <w:t>Anita Poļakova</w:t>
      </w:r>
    </w:p>
    <w:p w14:paraId="5468B1F9" w14:textId="77777777" w:rsidR="00E2728B" w:rsidRDefault="00E2728B" w:rsidP="00E2728B">
      <w:pPr>
        <w:tabs>
          <w:tab w:val="left" w:pos="1134"/>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w:t>
      </w:r>
    </w:p>
    <w:p w14:paraId="4F80726D" w14:textId="4CD9ADE6" w:rsidR="00E2728B" w:rsidRDefault="00E2728B"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izskatīja rakstveida procesā krimināllietu sakarā ar apsūdzētā </w:t>
      </w:r>
      <w:r w:rsidR="00110726">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w:t>
      </w:r>
      <w:r w:rsidR="002F228C">
        <w:rPr>
          <w:rFonts w:ascii="Times New Roman" w:eastAsia="Calibri" w:hAnsi="Times New Roman" w:cs="Times New Roman"/>
          <w:sz w:val="24"/>
          <w:szCs w:val="24"/>
        </w:rPr>
        <w:t>kasācijas sūdzību</w:t>
      </w:r>
      <w:r>
        <w:rPr>
          <w:rFonts w:ascii="Times New Roman" w:eastAsia="Calibri" w:hAnsi="Times New Roman" w:cs="Times New Roman"/>
          <w:sz w:val="24"/>
          <w:szCs w:val="24"/>
        </w:rPr>
        <w:t xml:space="preserve"> par Rīgas apgabaltiesas </w:t>
      </w:r>
      <w:proofErr w:type="gramStart"/>
      <w:r>
        <w:rPr>
          <w:rFonts w:ascii="Times New Roman" w:eastAsia="Calibri" w:hAnsi="Times New Roman" w:cs="Times New Roman"/>
          <w:sz w:val="24"/>
          <w:szCs w:val="24"/>
        </w:rPr>
        <w:t>2019.gada</w:t>
      </w:r>
      <w:proofErr w:type="gramEnd"/>
      <w:r>
        <w:rPr>
          <w:rFonts w:ascii="Times New Roman" w:eastAsia="Calibri" w:hAnsi="Times New Roman" w:cs="Times New Roman"/>
          <w:sz w:val="24"/>
          <w:szCs w:val="24"/>
        </w:rPr>
        <w:t xml:space="preserve"> </w:t>
      </w:r>
      <w:r w:rsidR="002F228C">
        <w:rPr>
          <w:rFonts w:ascii="Times New Roman" w:eastAsia="Calibri" w:hAnsi="Times New Roman" w:cs="Times New Roman"/>
          <w:sz w:val="24"/>
          <w:szCs w:val="24"/>
        </w:rPr>
        <w:t>29.maija</w:t>
      </w:r>
      <w:r>
        <w:rPr>
          <w:rFonts w:ascii="Times New Roman" w:eastAsia="Calibri" w:hAnsi="Times New Roman" w:cs="Times New Roman"/>
          <w:sz w:val="24"/>
          <w:szCs w:val="24"/>
        </w:rPr>
        <w:t xml:space="preserve"> spriedumu.</w:t>
      </w:r>
    </w:p>
    <w:p w14:paraId="0DB298B1" w14:textId="77777777" w:rsidR="00E2728B" w:rsidRDefault="00E2728B" w:rsidP="00E2728B">
      <w:pPr>
        <w:keepNext/>
        <w:spacing w:after="0" w:line="276" w:lineRule="auto"/>
        <w:jc w:val="center"/>
        <w:outlineLvl w:val="1"/>
        <w:rPr>
          <w:rFonts w:ascii="Times New Roman" w:eastAsia="Calibri" w:hAnsi="Times New Roman" w:cs="Times New Roman"/>
          <w:b/>
          <w:bCs/>
          <w:iCs/>
          <w:sz w:val="24"/>
          <w:szCs w:val="24"/>
        </w:rPr>
      </w:pPr>
    </w:p>
    <w:p w14:paraId="179870A8" w14:textId="77777777" w:rsidR="00E2728B" w:rsidRDefault="00E2728B" w:rsidP="00E2728B">
      <w:pPr>
        <w:keepNext/>
        <w:spacing w:after="0" w:line="276" w:lineRule="auto"/>
        <w:jc w:val="center"/>
        <w:outlineLvl w:val="1"/>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Aprakstošā daļa</w:t>
      </w:r>
    </w:p>
    <w:p w14:paraId="4E2692E7" w14:textId="77777777" w:rsidR="00E2728B" w:rsidRDefault="00E2728B" w:rsidP="00E2728B">
      <w:pPr>
        <w:spacing w:after="0" w:line="276" w:lineRule="auto"/>
        <w:jc w:val="center"/>
        <w:rPr>
          <w:rFonts w:ascii="Times New Roman" w:eastAsia="Calibri" w:hAnsi="Times New Roman" w:cs="Times New Roman"/>
          <w:sz w:val="24"/>
          <w:szCs w:val="24"/>
        </w:rPr>
      </w:pPr>
    </w:p>
    <w:p w14:paraId="38DE98C3" w14:textId="77777777" w:rsidR="00E2728B" w:rsidRDefault="00E2728B"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Ar Rīgas </w:t>
      </w:r>
      <w:r w:rsidR="002F228C">
        <w:rPr>
          <w:rFonts w:ascii="Times New Roman" w:eastAsia="Calibri" w:hAnsi="Times New Roman" w:cs="Times New Roman"/>
          <w:sz w:val="24"/>
          <w:szCs w:val="24"/>
        </w:rPr>
        <w:t>rajona</w:t>
      </w:r>
      <w:r>
        <w:rPr>
          <w:rFonts w:ascii="Times New Roman" w:eastAsia="Calibri" w:hAnsi="Times New Roman" w:cs="Times New Roman"/>
          <w:sz w:val="24"/>
          <w:szCs w:val="24"/>
        </w:rPr>
        <w:t xml:space="preserve"> </w:t>
      </w:r>
      <w:r w:rsidR="002F228C">
        <w:rPr>
          <w:rFonts w:ascii="Times New Roman" w:eastAsia="Calibri" w:hAnsi="Times New Roman" w:cs="Times New Roman"/>
          <w:sz w:val="24"/>
          <w:szCs w:val="24"/>
        </w:rPr>
        <w:t xml:space="preserve">tiesas </w:t>
      </w:r>
      <w:proofErr w:type="gramStart"/>
      <w:r w:rsidR="002F228C">
        <w:rPr>
          <w:rFonts w:ascii="Times New Roman" w:eastAsia="Calibri" w:hAnsi="Times New Roman" w:cs="Times New Roman"/>
          <w:sz w:val="24"/>
          <w:szCs w:val="24"/>
        </w:rPr>
        <w:t>2015</w:t>
      </w:r>
      <w:r>
        <w:rPr>
          <w:rFonts w:ascii="Times New Roman" w:eastAsia="Calibri" w:hAnsi="Times New Roman" w:cs="Times New Roman"/>
          <w:sz w:val="24"/>
          <w:szCs w:val="24"/>
        </w:rPr>
        <w:t>.gada</w:t>
      </w:r>
      <w:proofErr w:type="gramEnd"/>
      <w:r>
        <w:rPr>
          <w:rFonts w:ascii="Times New Roman" w:eastAsia="Calibri" w:hAnsi="Times New Roman" w:cs="Times New Roman"/>
          <w:sz w:val="24"/>
          <w:szCs w:val="24"/>
        </w:rPr>
        <w:t xml:space="preserve"> </w:t>
      </w:r>
      <w:r w:rsidR="002F228C">
        <w:rPr>
          <w:rFonts w:ascii="Times New Roman" w:eastAsia="Calibri" w:hAnsi="Times New Roman" w:cs="Times New Roman"/>
          <w:sz w:val="24"/>
          <w:szCs w:val="24"/>
        </w:rPr>
        <w:t>21.jūlija</w:t>
      </w:r>
      <w:r>
        <w:rPr>
          <w:rFonts w:ascii="Times New Roman" w:eastAsia="Calibri" w:hAnsi="Times New Roman" w:cs="Times New Roman"/>
          <w:sz w:val="24"/>
          <w:szCs w:val="24"/>
        </w:rPr>
        <w:t xml:space="preserve"> spriedumu</w:t>
      </w:r>
    </w:p>
    <w:p w14:paraId="4E973972" w14:textId="68EF1A96" w:rsidR="00E2728B" w:rsidRDefault="00110726"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E2728B">
        <w:rPr>
          <w:rFonts w:ascii="Times New Roman" w:eastAsia="Calibri" w:hAnsi="Times New Roman" w:cs="Times New Roman"/>
          <w:sz w:val="24"/>
          <w:szCs w:val="24"/>
        </w:rPr>
        <w:t>,</w:t>
      </w:r>
      <w:r w:rsidR="00E2728B">
        <w:rPr>
          <w:rFonts w:ascii="Times New Roman" w:eastAsia="Calibri" w:hAnsi="Times New Roman" w:cs="Times New Roman"/>
          <w:b/>
          <w:sz w:val="24"/>
          <w:szCs w:val="24"/>
        </w:rPr>
        <w:t xml:space="preserve"> </w:t>
      </w:r>
      <w:r w:rsidR="00E2728B">
        <w:rPr>
          <w:rFonts w:ascii="Times New Roman" w:eastAsia="Calibri" w:hAnsi="Times New Roman" w:cs="Times New Roman"/>
          <w:sz w:val="24"/>
          <w:szCs w:val="24"/>
        </w:rPr>
        <w:t xml:space="preserve">personas kods </w:t>
      </w:r>
      <w:r>
        <w:rPr>
          <w:rFonts w:ascii="Times New Roman" w:eastAsia="Calibri" w:hAnsi="Times New Roman" w:cs="Times New Roman"/>
          <w:sz w:val="24"/>
          <w:szCs w:val="24"/>
        </w:rPr>
        <w:t>[..]</w:t>
      </w:r>
      <w:r w:rsidR="00E2728B">
        <w:rPr>
          <w:rFonts w:ascii="Times New Roman" w:eastAsia="Calibri" w:hAnsi="Times New Roman" w:cs="Times New Roman"/>
          <w:sz w:val="24"/>
          <w:szCs w:val="24"/>
        </w:rPr>
        <w:t>,</w:t>
      </w:r>
    </w:p>
    <w:p w14:paraId="1A83A4A1" w14:textId="77777777" w:rsidR="00E2728B" w:rsidRDefault="00E2728B" w:rsidP="00E2728B">
      <w:pPr>
        <w:spacing w:after="0" w:line="276" w:lineRule="auto"/>
        <w:ind w:firstLine="709"/>
        <w:jc w:val="both"/>
        <w:rPr>
          <w:rFonts w:ascii="Times New Roman" w:eastAsia="Calibri" w:hAnsi="Times New Roman" w:cs="Times New Roman"/>
          <w:sz w:val="24"/>
          <w:szCs w:val="24"/>
        </w:rPr>
      </w:pPr>
      <w:r w:rsidRPr="00CD1A40">
        <w:rPr>
          <w:rFonts w:ascii="Times New Roman" w:eastAsia="Calibri" w:hAnsi="Times New Roman" w:cs="Times New Roman"/>
          <w:sz w:val="24"/>
          <w:szCs w:val="24"/>
        </w:rPr>
        <w:t xml:space="preserve">atzīts par vainīgu Krimināllikuma </w:t>
      </w:r>
      <w:proofErr w:type="gramStart"/>
      <w:r w:rsidR="002F228C">
        <w:rPr>
          <w:rFonts w:ascii="Times New Roman" w:eastAsia="Calibri" w:hAnsi="Times New Roman" w:cs="Times New Roman"/>
          <w:sz w:val="24"/>
          <w:szCs w:val="24"/>
        </w:rPr>
        <w:t>260</w:t>
      </w:r>
      <w:r w:rsidRPr="00CD1A40">
        <w:rPr>
          <w:rFonts w:ascii="Times New Roman" w:eastAsia="Calibri" w:hAnsi="Times New Roman" w:cs="Times New Roman"/>
          <w:sz w:val="24"/>
          <w:szCs w:val="24"/>
        </w:rPr>
        <w:t>.panta</w:t>
      </w:r>
      <w:proofErr w:type="gramEnd"/>
      <w:r w:rsidRPr="00CD1A40">
        <w:rPr>
          <w:rFonts w:ascii="Times New Roman" w:eastAsia="Calibri" w:hAnsi="Times New Roman" w:cs="Times New Roman"/>
          <w:sz w:val="24"/>
          <w:szCs w:val="24"/>
        </w:rPr>
        <w:t xml:space="preserve"> </w:t>
      </w:r>
      <w:r w:rsidR="002F228C">
        <w:rPr>
          <w:rFonts w:ascii="Times New Roman" w:eastAsia="Calibri" w:hAnsi="Times New Roman" w:cs="Times New Roman"/>
          <w:sz w:val="24"/>
          <w:szCs w:val="24"/>
        </w:rPr>
        <w:t>pirmajā</w:t>
      </w:r>
      <w:r w:rsidRPr="00CD1A40">
        <w:rPr>
          <w:rFonts w:ascii="Times New Roman" w:eastAsia="Calibri" w:hAnsi="Times New Roman" w:cs="Times New Roman"/>
          <w:sz w:val="24"/>
          <w:szCs w:val="24"/>
        </w:rPr>
        <w:t xml:space="preserve"> daļā paredzētajā noziedzīgajā nodarījumā un sodīts ar </w:t>
      </w:r>
      <w:r w:rsidR="002F228C">
        <w:rPr>
          <w:rFonts w:ascii="Times New Roman" w:eastAsia="Calibri" w:hAnsi="Times New Roman" w:cs="Times New Roman"/>
          <w:sz w:val="24"/>
          <w:szCs w:val="24"/>
        </w:rPr>
        <w:t>piespiedu darbu uz 240 stundām</w:t>
      </w:r>
      <w:r>
        <w:rPr>
          <w:rFonts w:ascii="Times New Roman" w:eastAsia="Calibri" w:hAnsi="Times New Roman" w:cs="Times New Roman"/>
          <w:sz w:val="24"/>
          <w:szCs w:val="24"/>
        </w:rPr>
        <w:t>.</w:t>
      </w:r>
    </w:p>
    <w:p w14:paraId="474F82A3" w14:textId="5147A34E" w:rsidR="00E2728B" w:rsidRDefault="002F228C" w:rsidP="00E2728B">
      <w:pPr>
        <w:spacing w:after="0" w:line="276"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Cietušā </w:t>
      </w:r>
      <w:r w:rsidR="00110726">
        <w:rPr>
          <w:rFonts w:ascii="Times New Roman" w:hAnsi="Times New Roman" w:cs="Times New Roman"/>
          <w:sz w:val="24"/>
          <w:szCs w:val="24"/>
        </w:rPr>
        <w:t>[pers. B]</w:t>
      </w:r>
      <w:r>
        <w:rPr>
          <w:rFonts w:ascii="Times New Roman" w:hAnsi="Times New Roman" w:cs="Times New Roman"/>
          <w:sz w:val="24"/>
          <w:szCs w:val="24"/>
        </w:rPr>
        <w:t xml:space="preserve"> </w:t>
      </w:r>
      <w:r w:rsidR="00E2728B">
        <w:rPr>
          <w:rFonts w:ascii="Times New Roman" w:hAnsi="Times New Roman" w:cs="Times New Roman"/>
          <w:sz w:val="24"/>
          <w:szCs w:val="24"/>
        </w:rPr>
        <w:t xml:space="preserve">labā no </w:t>
      </w:r>
      <w:r w:rsidR="00110726">
        <w:rPr>
          <w:rFonts w:ascii="Times New Roman" w:hAnsi="Times New Roman" w:cs="Times New Roman"/>
          <w:sz w:val="24"/>
          <w:szCs w:val="24"/>
        </w:rPr>
        <w:t>[pers. A]</w:t>
      </w:r>
      <w:r w:rsidR="00E2728B">
        <w:rPr>
          <w:rFonts w:ascii="Times New Roman" w:hAnsi="Times New Roman" w:cs="Times New Roman"/>
          <w:sz w:val="24"/>
          <w:szCs w:val="24"/>
        </w:rPr>
        <w:t xml:space="preserve"> piedzīta </w:t>
      </w:r>
      <w:r>
        <w:rPr>
          <w:rFonts w:ascii="Times New Roman" w:hAnsi="Times New Roman" w:cs="Times New Roman"/>
          <w:sz w:val="24"/>
          <w:szCs w:val="24"/>
        </w:rPr>
        <w:t xml:space="preserve">materiālā </w:t>
      </w:r>
      <w:r w:rsidR="00E2728B">
        <w:rPr>
          <w:rFonts w:ascii="Times New Roman" w:hAnsi="Times New Roman" w:cs="Times New Roman"/>
          <w:sz w:val="24"/>
          <w:szCs w:val="24"/>
        </w:rPr>
        <w:t xml:space="preserve">kaitējuma kompensācija </w:t>
      </w:r>
      <w:r>
        <w:rPr>
          <w:rFonts w:ascii="Times New Roman" w:hAnsi="Times New Roman" w:cs="Times New Roman"/>
          <w:sz w:val="24"/>
          <w:szCs w:val="24"/>
        </w:rPr>
        <w:t>20,63</w:t>
      </w:r>
      <w:r w:rsidR="00E2728B">
        <w:rPr>
          <w:rFonts w:ascii="Times New Roman" w:hAnsi="Times New Roman" w:cs="Times New Roman"/>
          <w:sz w:val="24"/>
          <w:szCs w:val="24"/>
        </w:rPr>
        <w:t xml:space="preserve"> </w:t>
      </w:r>
      <w:proofErr w:type="spellStart"/>
      <w:r w:rsidR="00E2728B" w:rsidRPr="00270B55">
        <w:rPr>
          <w:rFonts w:ascii="Times New Roman" w:hAnsi="Times New Roman" w:cs="Times New Roman"/>
          <w:i/>
          <w:sz w:val="24"/>
          <w:szCs w:val="24"/>
        </w:rPr>
        <w:t>euro</w:t>
      </w:r>
      <w:proofErr w:type="spellEnd"/>
      <w:r w:rsidR="006B1404">
        <w:rPr>
          <w:rFonts w:ascii="Times New Roman" w:hAnsi="Times New Roman" w:cs="Times New Roman"/>
          <w:i/>
          <w:sz w:val="24"/>
          <w:szCs w:val="24"/>
        </w:rPr>
        <w:t>,</w:t>
      </w:r>
      <w:r>
        <w:rPr>
          <w:rFonts w:ascii="Times New Roman" w:hAnsi="Times New Roman" w:cs="Times New Roman"/>
          <w:sz w:val="24"/>
          <w:szCs w:val="24"/>
        </w:rPr>
        <w:t xml:space="preserve"> morālā kaitējuma kompensācija 2000 </w:t>
      </w:r>
      <w:proofErr w:type="spellStart"/>
      <w:r w:rsidRPr="002F228C">
        <w:rPr>
          <w:rFonts w:ascii="Times New Roman" w:hAnsi="Times New Roman" w:cs="Times New Roman"/>
          <w:i/>
          <w:sz w:val="24"/>
          <w:szCs w:val="24"/>
        </w:rPr>
        <w:t>euro</w:t>
      </w:r>
      <w:proofErr w:type="spellEnd"/>
      <w:r w:rsidR="006B1404">
        <w:rPr>
          <w:rFonts w:ascii="Times New Roman" w:hAnsi="Times New Roman" w:cs="Times New Roman"/>
          <w:sz w:val="24"/>
          <w:szCs w:val="24"/>
        </w:rPr>
        <w:t xml:space="preserve"> un izdevumi, kas saistīti ar juridiskās palīdzības sniegšanu 930,67 </w:t>
      </w:r>
      <w:proofErr w:type="spellStart"/>
      <w:r w:rsidR="006B1404" w:rsidRPr="006B1404">
        <w:rPr>
          <w:rFonts w:ascii="Times New Roman" w:hAnsi="Times New Roman" w:cs="Times New Roman"/>
          <w:i/>
          <w:sz w:val="24"/>
          <w:szCs w:val="24"/>
        </w:rPr>
        <w:t>euro</w:t>
      </w:r>
      <w:proofErr w:type="spellEnd"/>
      <w:r w:rsidR="006B1404">
        <w:rPr>
          <w:rFonts w:ascii="Times New Roman" w:hAnsi="Times New Roman" w:cs="Times New Roman"/>
          <w:sz w:val="24"/>
          <w:szCs w:val="24"/>
        </w:rPr>
        <w:t>.</w:t>
      </w:r>
      <w:r w:rsidR="00E2728B" w:rsidRPr="003B6404">
        <w:rPr>
          <w:rFonts w:ascii="Times New Roman" w:eastAsia="Calibri" w:hAnsi="Times New Roman" w:cs="Times New Roman"/>
          <w:sz w:val="24"/>
          <w:szCs w:val="24"/>
        </w:rPr>
        <w:t xml:space="preserve"> </w:t>
      </w:r>
    </w:p>
    <w:p w14:paraId="5053925D" w14:textId="77777777" w:rsidR="00E2728B" w:rsidRDefault="00E2728B" w:rsidP="00E2728B">
      <w:pPr>
        <w:spacing w:after="0" w:line="276" w:lineRule="auto"/>
        <w:ind w:firstLine="709"/>
        <w:jc w:val="both"/>
        <w:rPr>
          <w:rFonts w:ascii="Times New Roman" w:eastAsia="Calibri" w:hAnsi="Times New Roman" w:cs="Times New Roman"/>
          <w:sz w:val="24"/>
          <w:szCs w:val="24"/>
        </w:rPr>
      </w:pPr>
    </w:p>
    <w:p w14:paraId="3122C9E2" w14:textId="256EB780" w:rsidR="00E2728B" w:rsidRDefault="00E2728B"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DE03AE">
        <w:rPr>
          <w:rFonts w:ascii="Times New Roman" w:eastAsia="Calibri" w:hAnsi="Times New Roman" w:cs="Times New Roman"/>
          <w:sz w:val="24"/>
          <w:szCs w:val="24"/>
        </w:rPr>
        <w:t xml:space="preserve">Ar pirmās instances tiesas spriedumu </w:t>
      </w:r>
      <w:r w:rsidR="00110726">
        <w:rPr>
          <w:rFonts w:ascii="Times New Roman" w:eastAsia="Calibri" w:hAnsi="Times New Roman" w:cs="Times New Roman"/>
          <w:sz w:val="24"/>
          <w:szCs w:val="24"/>
        </w:rPr>
        <w:t>[pers. A]</w:t>
      </w:r>
      <w:r w:rsidR="006B1404">
        <w:rPr>
          <w:rFonts w:ascii="Times New Roman" w:eastAsia="Calibri" w:hAnsi="Times New Roman" w:cs="Times New Roman"/>
          <w:sz w:val="24"/>
          <w:szCs w:val="24"/>
        </w:rPr>
        <w:t> </w:t>
      </w:r>
      <w:r w:rsidRPr="00DE03AE">
        <w:rPr>
          <w:rFonts w:ascii="Times New Roman" w:eastAsia="Calibri" w:hAnsi="Times New Roman" w:cs="Times New Roman"/>
          <w:sz w:val="24"/>
          <w:szCs w:val="24"/>
        </w:rPr>
        <w:t xml:space="preserve"> atzīts par vainīgu un sodīts par </w:t>
      </w:r>
      <w:r>
        <w:rPr>
          <w:rFonts w:ascii="Times New Roman" w:eastAsia="Calibri" w:hAnsi="Times New Roman" w:cs="Times New Roman"/>
          <w:sz w:val="24"/>
          <w:szCs w:val="24"/>
        </w:rPr>
        <w:t xml:space="preserve">to, ka viņš </w:t>
      </w:r>
      <w:r w:rsidR="006B1404">
        <w:rPr>
          <w:rFonts w:ascii="Times New Roman" w:eastAsia="Calibri" w:hAnsi="Times New Roman" w:cs="Times New Roman"/>
          <w:sz w:val="24"/>
          <w:szCs w:val="24"/>
        </w:rPr>
        <w:t>pārkāpa Ceļu satiksmes noteikumus, vadot transportlīdzekli, un tā rezultātā nodarīja cietušajam vieglus miesas bojājumus</w:t>
      </w:r>
      <w:r>
        <w:rPr>
          <w:rFonts w:ascii="Times New Roman" w:eastAsia="Calibri" w:hAnsi="Times New Roman" w:cs="Times New Roman"/>
          <w:sz w:val="24"/>
          <w:szCs w:val="24"/>
        </w:rPr>
        <w:t xml:space="preserve">. </w:t>
      </w:r>
    </w:p>
    <w:p w14:paraId="1EA7C39D" w14:textId="5B20EBDC" w:rsidR="00E2728B" w:rsidRDefault="00E2728B"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Šādas </w:t>
      </w:r>
      <w:r w:rsidR="00110726">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darbības kvalificētas pēc Krimināllikuma </w:t>
      </w:r>
      <w:proofErr w:type="gramStart"/>
      <w:r w:rsidR="006B1404">
        <w:rPr>
          <w:rFonts w:ascii="Times New Roman" w:eastAsia="Calibri" w:hAnsi="Times New Roman" w:cs="Times New Roman"/>
          <w:sz w:val="24"/>
          <w:szCs w:val="24"/>
        </w:rPr>
        <w:t>260</w:t>
      </w:r>
      <w:r>
        <w:rPr>
          <w:rFonts w:ascii="Times New Roman" w:eastAsia="Calibri" w:hAnsi="Times New Roman" w:cs="Times New Roman"/>
          <w:sz w:val="24"/>
          <w:szCs w:val="24"/>
        </w:rPr>
        <w:t>.panta</w:t>
      </w:r>
      <w:proofErr w:type="gramEnd"/>
      <w:r>
        <w:rPr>
          <w:rFonts w:ascii="Times New Roman" w:eastAsia="Calibri" w:hAnsi="Times New Roman" w:cs="Times New Roman"/>
          <w:sz w:val="24"/>
          <w:szCs w:val="24"/>
        </w:rPr>
        <w:t xml:space="preserve"> </w:t>
      </w:r>
      <w:r w:rsidR="006B1404">
        <w:rPr>
          <w:rFonts w:ascii="Times New Roman" w:eastAsia="Calibri" w:hAnsi="Times New Roman" w:cs="Times New Roman"/>
          <w:sz w:val="24"/>
          <w:szCs w:val="24"/>
        </w:rPr>
        <w:t>pirmās</w:t>
      </w:r>
      <w:r>
        <w:rPr>
          <w:rFonts w:ascii="Times New Roman" w:eastAsia="Calibri" w:hAnsi="Times New Roman" w:cs="Times New Roman"/>
          <w:sz w:val="24"/>
          <w:szCs w:val="24"/>
        </w:rPr>
        <w:t xml:space="preserve"> daļas. </w:t>
      </w:r>
    </w:p>
    <w:p w14:paraId="25080FB7" w14:textId="77777777" w:rsidR="00E2728B" w:rsidRDefault="00E2728B" w:rsidP="00E2728B">
      <w:pPr>
        <w:spacing w:after="0" w:line="276" w:lineRule="auto"/>
        <w:ind w:firstLine="709"/>
        <w:jc w:val="both"/>
        <w:rPr>
          <w:rFonts w:ascii="Times New Roman" w:eastAsia="Calibri" w:hAnsi="Times New Roman" w:cs="Times New Roman"/>
          <w:sz w:val="24"/>
          <w:szCs w:val="24"/>
        </w:rPr>
      </w:pPr>
    </w:p>
    <w:p w14:paraId="414FA35E" w14:textId="2B1158F1" w:rsidR="00E2728B" w:rsidRDefault="00E2728B" w:rsidP="00E2728B">
      <w:pPr>
        <w:spacing w:after="0" w:line="276" w:lineRule="auto"/>
        <w:ind w:firstLine="709"/>
        <w:jc w:val="both"/>
        <w:rPr>
          <w:rFonts w:ascii="Times New Roman" w:eastAsia="Calibri" w:hAnsi="Times New Roman" w:cs="Times New Roman"/>
          <w:sz w:val="24"/>
          <w:szCs w:val="24"/>
        </w:rPr>
      </w:pPr>
      <w:r w:rsidRPr="00FF091E">
        <w:rPr>
          <w:rFonts w:ascii="Times New Roman" w:hAnsi="Times New Roman" w:cs="Times New Roman"/>
          <w:sz w:val="24"/>
          <w:szCs w:val="24"/>
        </w:rPr>
        <w:t>[</w:t>
      </w:r>
      <w:r w:rsidRPr="00FF091E">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Ar Rīgas apgabaltiesas </w:t>
      </w:r>
      <w:proofErr w:type="gramStart"/>
      <w:r>
        <w:rPr>
          <w:rFonts w:ascii="Times New Roman" w:eastAsia="Calibri" w:hAnsi="Times New Roman" w:cs="Times New Roman"/>
          <w:sz w:val="24"/>
          <w:szCs w:val="24"/>
        </w:rPr>
        <w:t>2019.gada</w:t>
      </w:r>
      <w:proofErr w:type="gramEnd"/>
      <w:r>
        <w:rPr>
          <w:rFonts w:ascii="Times New Roman" w:eastAsia="Calibri" w:hAnsi="Times New Roman" w:cs="Times New Roman"/>
          <w:sz w:val="24"/>
          <w:szCs w:val="24"/>
        </w:rPr>
        <w:t xml:space="preserve"> </w:t>
      </w:r>
      <w:r w:rsidR="00987823">
        <w:rPr>
          <w:rFonts w:ascii="Times New Roman" w:eastAsia="Calibri" w:hAnsi="Times New Roman" w:cs="Times New Roman"/>
          <w:sz w:val="24"/>
          <w:szCs w:val="24"/>
        </w:rPr>
        <w:t>29</w:t>
      </w:r>
      <w:r>
        <w:rPr>
          <w:rFonts w:ascii="Times New Roman" w:eastAsia="Calibri" w:hAnsi="Times New Roman" w:cs="Times New Roman"/>
          <w:sz w:val="24"/>
          <w:szCs w:val="24"/>
        </w:rPr>
        <w:t>.</w:t>
      </w:r>
      <w:r w:rsidR="00DF3C75">
        <w:rPr>
          <w:rFonts w:ascii="Times New Roman" w:eastAsia="Calibri" w:hAnsi="Times New Roman" w:cs="Times New Roman"/>
          <w:sz w:val="24"/>
          <w:szCs w:val="24"/>
        </w:rPr>
        <w:t>maija</w:t>
      </w:r>
      <w:r>
        <w:rPr>
          <w:rFonts w:ascii="Times New Roman" w:eastAsia="Calibri" w:hAnsi="Times New Roman" w:cs="Times New Roman"/>
          <w:sz w:val="24"/>
          <w:szCs w:val="24"/>
        </w:rPr>
        <w:t xml:space="preserve"> spriedumu, izskatot krimināllietu apelācijas kārtībā sakarā ar apsūdzētā </w:t>
      </w:r>
      <w:r w:rsidR="00110726">
        <w:rPr>
          <w:rFonts w:ascii="Times New Roman" w:eastAsia="Calibri" w:hAnsi="Times New Roman" w:cs="Times New Roman"/>
          <w:sz w:val="24"/>
          <w:szCs w:val="24"/>
        </w:rPr>
        <w:t>[pers. A]</w:t>
      </w:r>
      <w:r w:rsidR="00DF3C75">
        <w:rPr>
          <w:rFonts w:ascii="Times New Roman" w:eastAsia="Calibri" w:hAnsi="Times New Roman" w:cs="Times New Roman"/>
          <w:sz w:val="24"/>
          <w:szCs w:val="24"/>
        </w:rPr>
        <w:t xml:space="preserve"> un viņa</w:t>
      </w:r>
      <w:r>
        <w:rPr>
          <w:rFonts w:ascii="Times New Roman" w:eastAsia="Calibri" w:hAnsi="Times New Roman" w:cs="Times New Roman"/>
          <w:sz w:val="24"/>
          <w:szCs w:val="24"/>
        </w:rPr>
        <w:t xml:space="preserve"> aizstāvja </w:t>
      </w:r>
      <w:r w:rsidR="00DF3C75">
        <w:rPr>
          <w:rFonts w:ascii="Times New Roman" w:eastAsia="Calibri" w:hAnsi="Times New Roman" w:cs="Times New Roman"/>
          <w:sz w:val="24"/>
          <w:szCs w:val="24"/>
        </w:rPr>
        <w:t>Aivara Pliča apelācijas sūdzībām</w:t>
      </w:r>
      <w:r>
        <w:rPr>
          <w:rFonts w:ascii="Times New Roman" w:eastAsia="Calibri" w:hAnsi="Times New Roman" w:cs="Times New Roman"/>
          <w:sz w:val="24"/>
          <w:szCs w:val="24"/>
        </w:rPr>
        <w:t xml:space="preserve">, Rīgas </w:t>
      </w:r>
      <w:r w:rsidR="00DF3C75">
        <w:rPr>
          <w:rFonts w:ascii="Times New Roman" w:eastAsia="Calibri" w:hAnsi="Times New Roman" w:cs="Times New Roman"/>
          <w:sz w:val="24"/>
          <w:szCs w:val="24"/>
        </w:rPr>
        <w:t>rajona tiesas 2015</w:t>
      </w:r>
      <w:r>
        <w:rPr>
          <w:rFonts w:ascii="Times New Roman" w:eastAsia="Calibri" w:hAnsi="Times New Roman" w:cs="Times New Roman"/>
          <w:sz w:val="24"/>
          <w:szCs w:val="24"/>
        </w:rPr>
        <w:t xml:space="preserve">.gada </w:t>
      </w:r>
      <w:r w:rsidR="00DF3C75">
        <w:rPr>
          <w:rFonts w:ascii="Times New Roman" w:eastAsia="Calibri" w:hAnsi="Times New Roman" w:cs="Times New Roman"/>
          <w:sz w:val="24"/>
          <w:szCs w:val="24"/>
        </w:rPr>
        <w:t>21.jūlija</w:t>
      </w:r>
      <w:r>
        <w:rPr>
          <w:rFonts w:ascii="Times New Roman" w:eastAsia="Calibri" w:hAnsi="Times New Roman" w:cs="Times New Roman"/>
          <w:sz w:val="24"/>
          <w:szCs w:val="24"/>
        </w:rPr>
        <w:t xml:space="preserve"> spriedums atcelts daļā par </w:t>
      </w:r>
      <w:r w:rsidR="00110726">
        <w:rPr>
          <w:rFonts w:ascii="Times New Roman" w:eastAsia="Calibri" w:hAnsi="Times New Roman" w:cs="Times New Roman"/>
          <w:sz w:val="24"/>
          <w:szCs w:val="24"/>
        </w:rPr>
        <w:t>[pers. A]</w:t>
      </w:r>
      <w:r w:rsidR="00DF3C75">
        <w:rPr>
          <w:rFonts w:ascii="Times New Roman" w:eastAsia="Calibri" w:hAnsi="Times New Roman" w:cs="Times New Roman"/>
          <w:sz w:val="24"/>
          <w:szCs w:val="24"/>
        </w:rPr>
        <w:t xml:space="preserve"> atzīšanu par vainīgu un sodīšanu pēc Krimināllikuma 260.panta pirmās daļas</w:t>
      </w:r>
      <w:r>
        <w:rPr>
          <w:rFonts w:ascii="Times New Roman" w:eastAsia="Calibri" w:hAnsi="Times New Roman" w:cs="Times New Roman"/>
          <w:sz w:val="24"/>
          <w:szCs w:val="24"/>
        </w:rPr>
        <w:t>.</w:t>
      </w:r>
    </w:p>
    <w:p w14:paraId="273B165B" w14:textId="385579AB" w:rsidR="00DF3C75" w:rsidRDefault="00110726"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[Pers. A]</w:t>
      </w:r>
      <w:r w:rsidR="00DF3C75">
        <w:rPr>
          <w:rFonts w:ascii="Times New Roman" w:eastAsia="Calibri" w:hAnsi="Times New Roman" w:cs="Times New Roman"/>
          <w:sz w:val="24"/>
          <w:szCs w:val="24"/>
        </w:rPr>
        <w:t xml:space="preserve"> atzīts par vainīgu </w:t>
      </w:r>
      <w:r w:rsidR="00E2728B">
        <w:rPr>
          <w:rFonts w:ascii="Times New Roman" w:eastAsia="Calibri" w:hAnsi="Times New Roman" w:cs="Times New Roman"/>
          <w:sz w:val="24"/>
          <w:szCs w:val="24"/>
        </w:rPr>
        <w:t xml:space="preserve">Krimināllikuma </w:t>
      </w:r>
      <w:proofErr w:type="gramStart"/>
      <w:r w:rsidR="00DF3C75">
        <w:rPr>
          <w:rFonts w:ascii="Times New Roman" w:eastAsia="Calibri" w:hAnsi="Times New Roman" w:cs="Times New Roman"/>
          <w:sz w:val="24"/>
          <w:szCs w:val="24"/>
        </w:rPr>
        <w:t>260</w:t>
      </w:r>
      <w:r w:rsidR="00E2728B">
        <w:rPr>
          <w:rFonts w:ascii="Times New Roman" w:eastAsia="Calibri" w:hAnsi="Times New Roman" w:cs="Times New Roman"/>
          <w:sz w:val="24"/>
          <w:szCs w:val="24"/>
        </w:rPr>
        <w:t>.panta</w:t>
      </w:r>
      <w:proofErr w:type="gramEnd"/>
      <w:r w:rsidR="00E2728B">
        <w:rPr>
          <w:rFonts w:ascii="Times New Roman" w:eastAsia="Calibri" w:hAnsi="Times New Roman" w:cs="Times New Roman"/>
          <w:sz w:val="24"/>
          <w:szCs w:val="24"/>
        </w:rPr>
        <w:t xml:space="preserve"> </w:t>
      </w:r>
      <w:r w:rsidR="00DF3C75">
        <w:rPr>
          <w:rFonts w:ascii="Times New Roman" w:eastAsia="Calibri" w:hAnsi="Times New Roman" w:cs="Times New Roman"/>
          <w:sz w:val="24"/>
          <w:szCs w:val="24"/>
        </w:rPr>
        <w:t>pirmajā</w:t>
      </w:r>
      <w:r w:rsidR="00E2728B">
        <w:rPr>
          <w:rFonts w:ascii="Times New Roman" w:eastAsia="Calibri" w:hAnsi="Times New Roman" w:cs="Times New Roman"/>
          <w:sz w:val="24"/>
          <w:szCs w:val="24"/>
        </w:rPr>
        <w:t xml:space="preserve"> daļā </w:t>
      </w:r>
      <w:r w:rsidR="00DF3C75">
        <w:rPr>
          <w:rFonts w:ascii="Times New Roman" w:eastAsia="Calibri" w:hAnsi="Times New Roman" w:cs="Times New Roman"/>
          <w:sz w:val="24"/>
          <w:szCs w:val="24"/>
        </w:rPr>
        <w:t xml:space="preserve">paredzētajā noziedzīgajā nodarījumā un sodīts ar naudas sodu 4 minimālo mēnešalgu apmērā, </w:t>
      </w:r>
      <w:r w:rsidR="00581A79">
        <w:rPr>
          <w:rFonts w:ascii="Times New Roman" w:eastAsia="Calibri" w:hAnsi="Times New Roman" w:cs="Times New Roman"/>
          <w:sz w:val="24"/>
          <w:szCs w:val="24"/>
        </w:rPr>
        <w:t>tas ir</w:t>
      </w:r>
      <w:r w:rsidR="00281BC5">
        <w:rPr>
          <w:rFonts w:ascii="Times New Roman" w:eastAsia="Calibri" w:hAnsi="Times New Roman" w:cs="Times New Roman"/>
          <w:sz w:val="24"/>
          <w:szCs w:val="24"/>
        </w:rPr>
        <w:t>,</w:t>
      </w:r>
      <w:r w:rsidR="00DF3C75">
        <w:rPr>
          <w:rFonts w:ascii="Times New Roman" w:eastAsia="Calibri" w:hAnsi="Times New Roman" w:cs="Times New Roman"/>
          <w:sz w:val="24"/>
          <w:szCs w:val="24"/>
        </w:rPr>
        <w:t xml:space="preserve"> 1720 </w:t>
      </w:r>
      <w:proofErr w:type="spellStart"/>
      <w:r w:rsidR="00DF3C75" w:rsidRPr="00DF3C75">
        <w:rPr>
          <w:rFonts w:ascii="Times New Roman" w:eastAsia="Calibri" w:hAnsi="Times New Roman" w:cs="Times New Roman"/>
          <w:i/>
          <w:sz w:val="24"/>
          <w:szCs w:val="24"/>
        </w:rPr>
        <w:t>euro</w:t>
      </w:r>
      <w:proofErr w:type="spellEnd"/>
      <w:r w:rsidR="00DF3C75">
        <w:rPr>
          <w:rFonts w:ascii="Times New Roman" w:eastAsia="Calibri" w:hAnsi="Times New Roman" w:cs="Times New Roman"/>
          <w:sz w:val="24"/>
          <w:szCs w:val="24"/>
        </w:rPr>
        <w:t xml:space="preserve">. </w:t>
      </w:r>
    </w:p>
    <w:p w14:paraId="20D5664B" w14:textId="77777777" w:rsidR="00E2728B" w:rsidRDefault="00E2728B"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Pārējā daļā pirmās instances tiesas spriedums atstāts negrozīts.  </w:t>
      </w:r>
    </w:p>
    <w:p w14:paraId="35C21ECB" w14:textId="7B8AC775" w:rsidR="00E2728B" w:rsidRDefault="00DF3C75" w:rsidP="00E2728B">
      <w:pPr>
        <w:spacing w:after="0" w:line="276" w:lineRule="auto"/>
        <w:ind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Cietušā </w:t>
      </w:r>
      <w:r w:rsidR="00110726">
        <w:rPr>
          <w:rFonts w:ascii="Times New Roman" w:hAnsi="Times New Roman" w:cs="Times New Roman"/>
          <w:sz w:val="24"/>
          <w:szCs w:val="24"/>
        </w:rPr>
        <w:t>[pers. B]</w:t>
      </w:r>
      <w:r w:rsidR="00900842">
        <w:rPr>
          <w:rFonts w:ascii="Times New Roman" w:hAnsi="Times New Roman" w:cs="Times New Roman"/>
          <w:sz w:val="24"/>
          <w:szCs w:val="24"/>
        </w:rPr>
        <w:t xml:space="preserve"> labā no </w:t>
      </w:r>
      <w:r w:rsidR="00110726">
        <w:rPr>
          <w:rFonts w:ascii="Times New Roman" w:hAnsi="Times New Roman" w:cs="Times New Roman"/>
          <w:sz w:val="24"/>
          <w:szCs w:val="24"/>
        </w:rPr>
        <w:t>[pers. A]</w:t>
      </w:r>
      <w:r>
        <w:rPr>
          <w:rFonts w:ascii="Times New Roman" w:hAnsi="Times New Roman" w:cs="Times New Roman"/>
          <w:sz w:val="24"/>
          <w:szCs w:val="24"/>
        </w:rPr>
        <w:t xml:space="preserve"> piedzīti izdevumi, kas saistīti ar juridiskās palīdzības sniegšanu apelācijas instances tiesā 150 </w:t>
      </w:r>
      <w:proofErr w:type="spellStart"/>
      <w:r w:rsidRPr="006B1404">
        <w:rPr>
          <w:rFonts w:ascii="Times New Roman" w:hAnsi="Times New Roman" w:cs="Times New Roman"/>
          <w:i/>
          <w:sz w:val="24"/>
          <w:szCs w:val="24"/>
        </w:rPr>
        <w:t>euro</w:t>
      </w:r>
      <w:proofErr w:type="spellEnd"/>
      <w:r>
        <w:rPr>
          <w:rFonts w:ascii="Times New Roman" w:hAnsi="Times New Roman" w:cs="Times New Roman"/>
          <w:sz w:val="24"/>
          <w:szCs w:val="24"/>
        </w:rPr>
        <w:t>.</w:t>
      </w:r>
    </w:p>
    <w:p w14:paraId="73241986" w14:textId="4FF3F61A" w:rsidR="002F1EFD" w:rsidRDefault="00DF3C75" w:rsidP="002F1EFD">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Valsts labā no </w:t>
      </w:r>
      <w:r w:rsidR="00110726">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w:t>
      </w:r>
      <w:r w:rsidR="002F1EFD">
        <w:rPr>
          <w:rFonts w:ascii="Times New Roman" w:eastAsia="Calibri" w:hAnsi="Times New Roman" w:cs="Times New Roman"/>
          <w:sz w:val="24"/>
          <w:szCs w:val="24"/>
        </w:rPr>
        <w:t xml:space="preserve">par aizstāves piedalīšanos apelācijas instances tiesā </w:t>
      </w:r>
      <w:r>
        <w:rPr>
          <w:rFonts w:ascii="Times New Roman" w:eastAsia="Calibri" w:hAnsi="Times New Roman" w:cs="Times New Roman"/>
          <w:sz w:val="24"/>
          <w:szCs w:val="24"/>
        </w:rPr>
        <w:t>piedzīti procesuālie izdevumi</w:t>
      </w:r>
      <w:r w:rsidR="002F1EF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220 </w:t>
      </w:r>
      <w:proofErr w:type="spellStart"/>
      <w:r w:rsidRPr="002F1EFD">
        <w:rPr>
          <w:rFonts w:ascii="Times New Roman" w:eastAsia="Calibri" w:hAnsi="Times New Roman" w:cs="Times New Roman"/>
          <w:i/>
          <w:sz w:val="24"/>
          <w:szCs w:val="24"/>
        </w:rPr>
        <w:t>euro</w:t>
      </w:r>
      <w:proofErr w:type="spellEnd"/>
      <w:r w:rsidR="002F1EFD">
        <w:rPr>
          <w:rFonts w:ascii="Times New Roman" w:eastAsia="Calibri" w:hAnsi="Times New Roman" w:cs="Times New Roman"/>
          <w:i/>
          <w:sz w:val="24"/>
          <w:szCs w:val="24"/>
        </w:rPr>
        <w:t>.</w:t>
      </w:r>
    </w:p>
    <w:p w14:paraId="4AF42A55" w14:textId="77777777" w:rsidR="002F1EFD" w:rsidRPr="002F1EFD" w:rsidRDefault="002F1EFD" w:rsidP="002F1EFD">
      <w:pPr>
        <w:spacing w:after="0" w:line="276" w:lineRule="auto"/>
        <w:jc w:val="both"/>
        <w:rPr>
          <w:rFonts w:ascii="Times New Roman" w:eastAsia="Calibri" w:hAnsi="Times New Roman" w:cs="Times New Roman"/>
          <w:sz w:val="24"/>
          <w:szCs w:val="24"/>
        </w:rPr>
      </w:pPr>
    </w:p>
    <w:p w14:paraId="1408D413" w14:textId="169B6DE8" w:rsidR="00E2728B" w:rsidRDefault="002F1EFD"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 </w:t>
      </w:r>
      <w:r w:rsidR="00E2728B">
        <w:rPr>
          <w:rFonts w:ascii="Times New Roman" w:eastAsia="Calibri" w:hAnsi="Times New Roman" w:cs="Times New Roman"/>
          <w:sz w:val="24"/>
          <w:szCs w:val="24"/>
        </w:rPr>
        <w:t xml:space="preserve">Apsūdzētais </w:t>
      </w:r>
      <w:r w:rsidR="00110726">
        <w:rPr>
          <w:rFonts w:ascii="Times New Roman" w:eastAsia="Calibri" w:hAnsi="Times New Roman" w:cs="Times New Roman"/>
          <w:sz w:val="24"/>
          <w:szCs w:val="24"/>
        </w:rPr>
        <w:t>[pers. A]</w:t>
      </w:r>
      <w:r w:rsidR="00E2728B">
        <w:rPr>
          <w:rFonts w:ascii="Times New Roman" w:eastAsia="Calibri" w:hAnsi="Times New Roman" w:cs="Times New Roman"/>
          <w:sz w:val="24"/>
          <w:szCs w:val="24"/>
        </w:rPr>
        <w:t xml:space="preserve"> iesniedzis kasācijas sūdzību</w:t>
      </w:r>
      <w:r w:rsidR="00CF7354">
        <w:rPr>
          <w:rFonts w:ascii="Times New Roman" w:eastAsia="Calibri" w:hAnsi="Times New Roman" w:cs="Times New Roman"/>
          <w:sz w:val="24"/>
          <w:szCs w:val="24"/>
        </w:rPr>
        <w:t xml:space="preserve">, kur lūdz atcelt Rīgas apgabaltiesas </w:t>
      </w:r>
      <w:proofErr w:type="gramStart"/>
      <w:r w:rsidR="00CF7354">
        <w:rPr>
          <w:rFonts w:ascii="Times New Roman" w:eastAsia="Calibri" w:hAnsi="Times New Roman" w:cs="Times New Roman"/>
          <w:sz w:val="24"/>
          <w:szCs w:val="24"/>
        </w:rPr>
        <w:t>2019.gada</w:t>
      </w:r>
      <w:proofErr w:type="gramEnd"/>
      <w:r w:rsidR="00CF7354">
        <w:rPr>
          <w:rFonts w:ascii="Times New Roman" w:eastAsia="Calibri" w:hAnsi="Times New Roman" w:cs="Times New Roman"/>
          <w:sz w:val="24"/>
          <w:szCs w:val="24"/>
        </w:rPr>
        <w:t xml:space="preserve"> 29.maija spriedumu un nosūtīt lietu jaunai izskatīšanai apelācijas instances </w:t>
      </w:r>
      <w:r w:rsidR="00281BC5">
        <w:rPr>
          <w:rFonts w:ascii="Times New Roman" w:eastAsia="Calibri" w:hAnsi="Times New Roman" w:cs="Times New Roman"/>
          <w:sz w:val="24"/>
          <w:szCs w:val="24"/>
        </w:rPr>
        <w:t xml:space="preserve">tiesā. Turklāt apsūdzētais </w:t>
      </w:r>
      <w:r w:rsidR="00110726">
        <w:rPr>
          <w:rFonts w:ascii="Times New Roman" w:eastAsia="Calibri" w:hAnsi="Times New Roman" w:cs="Times New Roman"/>
          <w:sz w:val="24"/>
          <w:szCs w:val="24"/>
        </w:rPr>
        <w:t>[pers. A]</w:t>
      </w:r>
      <w:r w:rsidR="00CF7354">
        <w:rPr>
          <w:rFonts w:ascii="Times New Roman" w:eastAsia="Calibri" w:hAnsi="Times New Roman" w:cs="Times New Roman"/>
          <w:sz w:val="24"/>
          <w:szCs w:val="24"/>
        </w:rPr>
        <w:t xml:space="preserve"> lūdz lietu izskatīt tiesas sēdē mutvārdu procesā, lai varētu sniegt papildu skaidrojumu.</w:t>
      </w:r>
    </w:p>
    <w:p w14:paraId="31BCA489" w14:textId="77777777" w:rsidR="00281BC5" w:rsidRDefault="00281BC5" w:rsidP="00CF7354">
      <w:pPr>
        <w:spacing w:after="0" w:line="276" w:lineRule="auto"/>
        <w:ind w:firstLine="709"/>
        <w:jc w:val="both"/>
        <w:rPr>
          <w:rFonts w:ascii="Times New Roman" w:eastAsia="Calibri" w:hAnsi="Times New Roman" w:cs="Times New Roman"/>
          <w:sz w:val="24"/>
          <w:szCs w:val="24"/>
        </w:rPr>
      </w:pPr>
    </w:p>
    <w:p w14:paraId="2D00E81F" w14:textId="3ACFDDF0" w:rsidR="00CF7354" w:rsidRDefault="00281BC5" w:rsidP="00CF735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CF7354">
        <w:rPr>
          <w:rFonts w:ascii="Times New Roman" w:eastAsia="Calibri" w:hAnsi="Times New Roman" w:cs="Times New Roman"/>
          <w:sz w:val="24"/>
          <w:szCs w:val="24"/>
        </w:rPr>
        <w:t xml:space="preserve">Apsūdzētais </w:t>
      </w:r>
      <w:r w:rsidR="00110726">
        <w:rPr>
          <w:rFonts w:ascii="Times New Roman" w:eastAsia="Calibri" w:hAnsi="Times New Roman" w:cs="Times New Roman"/>
          <w:sz w:val="24"/>
          <w:szCs w:val="24"/>
        </w:rPr>
        <w:t>[pers. A]</w:t>
      </w:r>
      <w:r w:rsidR="00CF7354">
        <w:rPr>
          <w:rFonts w:ascii="Times New Roman" w:eastAsia="Calibri" w:hAnsi="Times New Roman" w:cs="Times New Roman"/>
          <w:sz w:val="24"/>
          <w:szCs w:val="24"/>
        </w:rPr>
        <w:t xml:space="preserve"> uzskata, ka apelācijas instances tiesa pārkāpusi</w:t>
      </w:r>
      <w:r>
        <w:rPr>
          <w:rFonts w:ascii="Times New Roman" w:eastAsia="Calibri" w:hAnsi="Times New Roman" w:cs="Times New Roman"/>
          <w:sz w:val="24"/>
          <w:szCs w:val="24"/>
        </w:rPr>
        <w:t xml:space="preserve"> Kriminālprocesa likuma </w:t>
      </w:r>
      <w:proofErr w:type="gramStart"/>
      <w:r>
        <w:rPr>
          <w:rFonts w:ascii="Times New Roman" w:eastAsia="Calibri" w:hAnsi="Times New Roman" w:cs="Times New Roman"/>
          <w:sz w:val="24"/>
          <w:szCs w:val="24"/>
        </w:rPr>
        <w:t>1.pantu</w:t>
      </w:r>
      <w:proofErr w:type="gramEnd"/>
      <w:r w:rsidR="00CF7354">
        <w:rPr>
          <w:rFonts w:ascii="Times New Roman" w:eastAsia="Calibri" w:hAnsi="Times New Roman" w:cs="Times New Roman"/>
          <w:sz w:val="24"/>
          <w:szCs w:val="24"/>
        </w:rPr>
        <w:t>, 19.panta trešo daļu, 124.panta piekto daļu, 464.pantu, 505.pantu, Eiropas Cilvēka tiesību un pamatbrīvību aizsardzības konvencijas 6.panta trešās daļas d punktu, Kriminālprocesa likuma 14., 15.pantu un pieļāvusi Kriminālprocesa likuma 574.panta 2.punktā paredzēto pārkāpumu – nepareizi piemērojusi Krimināllikuma 260.panta pirmo daļu, kvalificējot noziedzīgu nodarījumu.</w:t>
      </w:r>
    </w:p>
    <w:p w14:paraId="16D5CAA0" w14:textId="36A783EC" w:rsidR="00CF7354" w:rsidRDefault="00281BC5" w:rsidP="00CF735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 </w:t>
      </w:r>
      <w:r w:rsidR="00CF7354">
        <w:rPr>
          <w:rFonts w:ascii="Times New Roman" w:eastAsia="Calibri" w:hAnsi="Times New Roman" w:cs="Times New Roman"/>
          <w:sz w:val="24"/>
          <w:szCs w:val="24"/>
        </w:rPr>
        <w:t xml:space="preserve">Tiesa nav ņēmusi vērā acīmredzamas pretrunas eksperta </w:t>
      </w:r>
      <w:r w:rsidR="00110726">
        <w:rPr>
          <w:rFonts w:ascii="Times New Roman" w:eastAsia="Calibri" w:hAnsi="Times New Roman" w:cs="Times New Roman"/>
          <w:sz w:val="24"/>
          <w:szCs w:val="24"/>
        </w:rPr>
        <w:t>[pers. C]</w:t>
      </w:r>
      <w:r w:rsidR="00CF7354">
        <w:rPr>
          <w:rFonts w:ascii="Times New Roman" w:eastAsia="Calibri" w:hAnsi="Times New Roman" w:cs="Times New Roman"/>
          <w:sz w:val="24"/>
          <w:szCs w:val="24"/>
        </w:rPr>
        <w:t xml:space="preserve"> atzinumos, speciālistu slēdzienos un liecinieku liecībās, visas saprātīgas šaubas, kuras nav iespējams novērst</w:t>
      </w:r>
      <w:r w:rsidR="008535F8">
        <w:rPr>
          <w:rFonts w:ascii="Times New Roman" w:eastAsia="Calibri" w:hAnsi="Times New Roman" w:cs="Times New Roman"/>
          <w:sz w:val="24"/>
          <w:szCs w:val="24"/>
        </w:rPr>
        <w:t>, nav vērtējusi par labu apsūdzētajam. Tiesa nav ievērojusi likumā noteikto pierādīšanas standartu.</w:t>
      </w:r>
    </w:p>
    <w:p w14:paraId="22CB1C0A" w14:textId="77777777" w:rsidR="008535F8" w:rsidRDefault="00281BC5" w:rsidP="00CF735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 </w:t>
      </w:r>
      <w:proofErr w:type="gramStart"/>
      <w:r w:rsidR="008535F8">
        <w:rPr>
          <w:rFonts w:ascii="Times New Roman" w:eastAsia="Calibri" w:hAnsi="Times New Roman" w:cs="Times New Roman"/>
          <w:sz w:val="24"/>
          <w:szCs w:val="24"/>
        </w:rPr>
        <w:t>2019.gada</w:t>
      </w:r>
      <w:proofErr w:type="gramEnd"/>
      <w:r w:rsidR="008535F8">
        <w:rPr>
          <w:rFonts w:ascii="Times New Roman" w:eastAsia="Calibri" w:hAnsi="Times New Roman" w:cs="Times New Roman"/>
          <w:sz w:val="24"/>
          <w:szCs w:val="24"/>
        </w:rPr>
        <w:t xml:space="preserve"> 11.aprīļa tiesas sēdē</w:t>
      </w:r>
      <w:r w:rsidR="00EB4757">
        <w:rPr>
          <w:rFonts w:ascii="Times New Roman" w:eastAsia="Calibri" w:hAnsi="Times New Roman" w:cs="Times New Roman"/>
          <w:sz w:val="24"/>
          <w:szCs w:val="24"/>
        </w:rPr>
        <w:t xml:space="preserve"> tiesa nepamatoti nolēma turpmāk lietu iztiesāt bez apsūdzētā piedalīšanās. Tiesai bija zināms viņa veselības stāvoklis, šajā dienā viņš tika nogādāts slimnīc</w:t>
      </w:r>
      <w:r w:rsidR="00733140">
        <w:rPr>
          <w:rFonts w:ascii="Times New Roman" w:eastAsia="Calibri" w:hAnsi="Times New Roman" w:cs="Times New Roman"/>
          <w:sz w:val="24"/>
          <w:szCs w:val="24"/>
        </w:rPr>
        <w:t xml:space="preserve">ā, bet uz </w:t>
      </w:r>
      <w:proofErr w:type="gramStart"/>
      <w:r w:rsidR="00733140">
        <w:rPr>
          <w:rFonts w:ascii="Times New Roman" w:eastAsia="Calibri" w:hAnsi="Times New Roman" w:cs="Times New Roman"/>
          <w:sz w:val="24"/>
          <w:szCs w:val="24"/>
        </w:rPr>
        <w:t>2019.gada</w:t>
      </w:r>
      <w:proofErr w:type="gramEnd"/>
      <w:r w:rsidR="00733140">
        <w:rPr>
          <w:rFonts w:ascii="Times New Roman" w:eastAsia="Calibri" w:hAnsi="Times New Roman" w:cs="Times New Roman"/>
          <w:sz w:val="24"/>
          <w:szCs w:val="24"/>
        </w:rPr>
        <w:t xml:space="preserve"> 5.aprīļa tiesas sēdi nebija saņēmis uzaicinājumu, turklāt 5.aprīlī bija spiests lūgt ģimenes ārstu apmeklēt mājas vizītē. Uz tiesas sēdi </w:t>
      </w:r>
      <w:proofErr w:type="gramStart"/>
      <w:r w:rsidR="00733140">
        <w:rPr>
          <w:rFonts w:ascii="Times New Roman" w:eastAsia="Calibri" w:hAnsi="Times New Roman" w:cs="Times New Roman"/>
          <w:sz w:val="24"/>
          <w:szCs w:val="24"/>
        </w:rPr>
        <w:t>2019.gada</w:t>
      </w:r>
      <w:proofErr w:type="gramEnd"/>
      <w:r w:rsidR="00733140">
        <w:rPr>
          <w:rFonts w:ascii="Times New Roman" w:eastAsia="Calibri" w:hAnsi="Times New Roman" w:cs="Times New Roman"/>
          <w:sz w:val="24"/>
          <w:szCs w:val="24"/>
        </w:rPr>
        <w:t xml:space="preserve"> 18.aprīlī apsūdzētais ieradies bez uzaicinājuma, taču tiesa turpināja lietu iztiesāt bez viņa piedalīšanās iztiesāšanā.</w:t>
      </w:r>
    </w:p>
    <w:p w14:paraId="64FF8326" w14:textId="15C36D55" w:rsidR="00733140" w:rsidRDefault="00281BC5" w:rsidP="00CF735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[5.3] </w:t>
      </w:r>
      <w:proofErr w:type="gramStart"/>
      <w:r w:rsidR="00733140">
        <w:rPr>
          <w:rFonts w:ascii="Times New Roman" w:eastAsia="Calibri" w:hAnsi="Times New Roman" w:cs="Times New Roman"/>
          <w:sz w:val="24"/>
          <w:szCs w:val="24"/>
        </w:rPr>
        <w:t>2019.gada</w:t>
      </w:r>
      <w:proofErr w:type="gramEnd"/>
      <w:r w:rsidR="00733140">
        <w:rPr>
          <w:rFonts w:ascii="Times New Roman" w:eastAsia="Calibri" w:hAnsi="Times New Roman" w:cs="Times New Roman"/>
          <w:sz w:val="24"/>
          <w:szCs w:val="24"/>
        </w:rPr>
        <w:t xml:space="preserve"> 18.aprīļa iesniegumā apsūdzētais atteicies no aizstāvja A. </w:t>
      </w:r>
      <w:proofErr w:type="spellStart"/>
      <w:r w:rsidR="00733140">
        <w:rPr>
          <w:rFonts w:ascii="Times New Roman" w:eastAsia="Calibri" w:hAnsi="Times New Roman" w:cs="Times New Roman"/>
          <w:sz w:val="24"/>
          <w:szCs w:val="24"/>
        </w:rPr>
        <w:t>Gēča</w:t>
      </w:r>
      <w:proofErr w:type="spellEnd"/>
      <w:r w:rsidR="005C5EE4">
        <w:rPr>
          <w:rFonts w:ascii="Times New Roman" w:eastAsia="Calibri" w:hAnsi="Times New Roman" w:cs="Times New Roman"/>
          <w:sz w:val="24"/>
          <w:szCs w:val="24"/>
        </w:rPr>
        <w:t xml:space="preserve"> pakalpojumiem,</w:t>
      </w:r>
      <w:r w:rsidR="007D2D21">
        <w:rPr>
          <w:rFonts w:ascii="Times New Roman" w:eastAsia="Calibri" w:hAnsi="Times New Roman" w:cs="Times New Roman"/>
          <w:sz w:val="24"/>
          <w:szCs w:val="24"/>
        </w:rPr>
        <w:t xml:space="preserve"> </w:t>
      </w:r>
      <w:r w:rsidR="005C5EE4">
        <w:rPr>
          <w:rFonts w:ascii="Times New Roman" w:eastAsia="Calibri" w:hAnsi="Times New Roman" w:cs="Times New Roman"/>
          <w:sz w:val="24"/>
          <w:szCs w:val="24"/>
        </w:rPr>
        <w:t>t</w:t>
      </w:r>
      <w:r w:rsidR="00733140">
        <w:rPr>
          <w:rFonts w:ascii="Times New Roman" w:eastAsia="Calibri" w:hAnsi="Times New Roman" w:cs="Times New Roman"/>
          <w:sz w:val="24"/>
          <w:szCs w:val="24"/>
        </w:rPr>
        <w:t>iesa, neiztaujājot apsūdzēto, nolēma uzaicināt valsts nodrošinātu aizstāvi. Līdz ar to apsūdzētajam tika liegtas tiesības pašam izraudzīties aizstāvi, tāpēc viņš no valsts nodrošinātā aizstāvja atteicies. Tiesas debašu laikā rakstiski pieteicis noraidījumu tiesas sastāvam, ko tiesa neizlēma. Turklāt tiesa vairākkārt</w:t>
      </w:r>
      <w:r w:rsidR="005B0C7B">
        <w:rPr>
          <w:rFonts w:ascii="Times New Roman" w:eastAsia="Calibri" w:hAnsi="Times New Roman" w:cs="Times New Roman"/>
          <w:sz w:val="24"/>
          <w:szCs w:val="24"/>
        </w:rPr>
        <w:t xml:space="preserve"> noraidīja apsūdzētā lūgumu par atkārtotu cietušā </w:t>
      </w:r>
      <w:r w:rsidR="00110726">
        <w:rPr>
          <w:rFonts w:ascii="Times New Roman" w:eastAsia="Calibri" w:hAnsi="Times New Roman" w:cs="Times New Roman"/>
          <w:sz w:val="24"/>
          <w:szCs w:val="24"/>
        </w:rPr>
        <w:t>[pers. B]</w:t>
      </w:r>
      <w:r w:rsidR="005B0C7B">
        <w:rPr>
          <w:rFonts w:ascii="Times New Roman" w:eastAsia="Calibri" w:hAnsi="Times New Roman" w:cs="Times New Roman"/>
          <w:sz w:val="24"/>
          <w:szCs w:val="24"/>
        </w:rPr>
        <w:t xml:space="preserve"> nopratināšanu, pārkāpjot tiesības uz taisnīgu tiesu.</w:t>
      </w:r>
    </w:p>
    <w:p w14:paraId="395728A4" w14:textId="77777777" w:rsidR="005B0C7B" w:rsidRDefault="00281BC5" w:rsidP="00CF7354">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[5.4]</w:t>
      </w:r>
      <w:r w:rsidR="007D2D21">
        <w:rPr>
          <w:rFonts w:ascii="Times New Roman" w:eastAsia="Calibri" w:hAnsi="Times New Roman" w:cs="Times New Roman"/>
          <w:sz w:val="24"/>
          <w:szCs w:val="24"/>
        </w:rPr>
        <w:t xml:space="preserve"> </w:t>
      </w:r>
      <w:r w:rsidR="005B0C7B">
        <w:rPr>
          <w:rFonts w:ascii="Times New Roman" w:eastAsia="Calibri" w:hAnsi="Times New Roman" w:cs="Times New Roman"/>
          <w:sz w:val="24"/>
          <w:szCs w:val="24"/>
        </w:rPr>
        <w:t>Apsūdzētais uzskata, ka ir pārkāptas viņa tiesības uz kriminālprocesa pabeigšanu saprātīgā termiņā.</w:t>
      </w:r>
    </w:p>
    <w:p w14:paraId="5FBEDB44" w14:textId="77777777" w:rsidR="00CF7354" w:rsidRDefault="00CF7354" w:rsidP="00E2728B">
      <w:pPr>
        <w:spacing w:after="0" w:line="276" w:lineRule="auto"/>
        <w:jc w:val="center"/>
        <w:rPr>
          <w:rFonts w:ascii="Times New Roman" w:eastAsia="Calibri" w:hAnsi="Times New Roman" w:cs="Times New Roman"/>
          <w:b/>
          <w:sz w:val="24"/>
          <w:szCs w:val="24"/>
        </w:rPr>
      </w:pPr>
    </w:p>
    <w:p w14:paraId="37EEA8AE" w14:textId="77777777" w:rsidR="00E2728B" w:rsidRPr="001361DE" w:rsidRDefault="00E2728B" w:rsidP="00E2728B">
      <w:pPr>
        <w:spacing w:after="0" w:line="276"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Motīvu daļa</w:t>
      </w:r>
    </w:p>
    <w:p w14:paraId="59C9E10B" w14:textId="77777777" w:rsidR="00E2728B" w:rsidRDefault="00E2728B" w:rsidP="00E2728B">
      <w:pPr>
        <w:spacing w:after="0" w:line="276" w:lineRule="auto"/>
        <w:ind w:firstLine="709"/>
        <w:jc w:val="both"/>
        <w:rPr>
          <w:rFonts w:ascii="Times New Roman" w:eastAsia="Calibri" w:hAnsi="Times New Roman" w:cs="Times New Roman"/>
          <w:sz w:val="24"/>
          <w:szCs w:val="24"/>
        </w:rPr>
      </w:pPr>
    </w:p>
    <w:p w14:paraId="30CB47ED" w14:textId="7BCEA8F5" w:rsidR="00E2728B" w:rsidRDefault="00281BC5"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2728B">
        <w:rPr>
          <w:rFonts w:ascii="Times New Roman" w:eastAsia="Calibri" w:hAnsi="Times New Roman" w:cs="Times New Roman"/>
          <w:sz w:val="24"/>
          <w:szCs w:val="24"/>
        </w:rPr>
        <w:t xml:space="preserve">] Senāts atzīst, ka Rīgas apgabaltiesas </w:t>
      </w:r>
      <w:proofErr w:type="gramStart"/>
      <w:r w:rsidR="00E2728B">
        <w:rPr>
          <w:rFonts w:ascii="Times New Roman" w:eastAsia="Calibri" w:hAnsi="Times New Roman" w:cs="Times New Roman"/>
          <w:sz w:val="24"/>
          <w:szCs w:val="24"/>
        </w:rPr>
        <w:t>2019.gada</w:t>
      </w:r>
      <w:proofErr w:type="gramEnd"/>
      <w:r w:rsidR="00E2728B">
        <w:rPr>
          <w:rFonts w:ascii="Times New Roman" w:eastAsia="Calibri" w:hAnsi="Times New Roman" w:cs="Times New Roman"/>
          <w:sz w:val="24"/>
          <w:szCs w:val="24"/>
        </w:rPr>
        <w:t xml:space="preserve"> </w:t>
      </w:r>
      <w:r w:rsidR="005B0C7B">
        <w:rPr>
          <w:rFonts w:ascii="Times New Roman" w:eastAsia="Calibri" w:hAnsi="Times New Roman" w:cs="Times New Roman"/>
          <w:sz w:val="24"/>
          <w:szCs w:val="24"/>
        </w:rPr>
        <w:t>29.maija</w:t>
      </w:r>
      <w:r w:rsidR="00E2728B">
        <w:rPr>
          <w:rFonts w:ascii="Times New Roman" w:eastAsia="Calibri" w:hAnsi="Times New Roman" w:cs="Times New Roman"/>
          <w:sz w:val="24"/>
          <w:szCs w:val="24"/>
        </w:rPr>
        <w:t xml:space="preserve"> spriedums</w:t>
      </w:r>
      <w:r w:rsidR="005B0C7B">
        <w:rPr>
          <w:rFonts w:ascii="Times New Roman" w:eastAsia="Calibri" w:hAnsi="Times New Roman" w:cs="Times New Roman"/>
          <w:sz w:val="24"/>
          <w:szCs w:val="24"/>
        </w:rPr>
        <w:t xml:space="preserve"> atceļams daļā</w:t>
      </w:r>
      <w:r w:rsidR="00E2728B">
        <w:rPr>
          <w:rFonts w:ascii="Times New Roman" w:eastAsia="Calibri" w:hAnsi="Times New Roman" w:cs="Times New Roman"/>
          <w:sz w:val="24"/>
          <w:szCs w:val="24"/>
        </w:rPr>
        <w:t xml:space="preserve"> </w:t>
      </w:r>
      <w:r w:rsidR="005B0C7B">
        <w:rPr>
          <w:rFonts w:ascii="Times New Roman" w:eastAsia="Calibri" w:hAnsi="Times New Roman" w:cs="Times New Roman"/>
          <w:sz w:val="24"/>
          <w:szCs w:val="24"/>
        </w:rPr>
        <w:t xml:space="preserve">par apsūdzētā </w:t>
      </w:r>
      <w:r w:rsidR="00110726">
        <w:rPr>
          <w:rFonts w:ascii="Times New Roman" w:eastAsia="Calibri" w:hAnsi="Times New Roman" w:cs="Times New Roman"/>
          <w:sz w:val="24"/>
          <w:szCs w:val="24"/>
        </w:rPr>
        <w:t>[pers. A]</w:t>
      </w:r>
      <w:r w:rsidR="005B0C7B">
        <w:rPr>
          <w:rFonts w:ascii="Times New Roman" w:eastAsia="Calibri" w:hAnsi="Times New Roman" w:cs="Times New Roman"/>
          <w:sz w:val="24"/>
          <w:szCs w:val="24"/>
        </w:rPr>
        <w:t xml:space="preserve"> atzīšanu par vainīgu un sodīšanu pēc Krimināllikuma 260.panta pirmās daļas</w:t>
      </w:r>
      <w:r w:rsidR="004B0D61">
        <w:rPr>
          <w:rFonts w:ascii="Times New Roman" w:eastAsia="Calibri" w:hAnsi="Times New Roman" w:cs="Times New Roman"/>
          <w:sz w:val="24"/>
          <w:szCs w:val="24"/>
        </w:rPr>
        <w:t>,</w:t>
      </w:r>
      <w:r w:rsidR="005B0C7B">
        <w:rPr>
          <w:rFonts w:ascii="Times New Roman" w:eastAsia="Calibri" w:hAnsi="Times New Roman" w:cs="Times New Roman"/>
          <w:sz w:val="24"/>
          <w:szCs w:val="24"/>
        </w:rPr>
        <w:t xml:space="preserve"> daļā</w:t>
      </w:r>
      <w:r w:rsidR="004B0D61">
        <w:rPr>
          <w:rFonts w:ascii="Times New Roman" w:eastAsia="Calibri" w:hAnsi="Times New Roman" w:cs="Times New Roman"/>
          <w:sz w:val="24"/>
          <w:szCs w:val="24"/>
        </w:rPr>
        <w:t xml:space="preserve"> par morālā kaitējuma</w:t>
      </w:r>
      <w:r w:rsidR="00C25BC8">
        <w:rPr>
          <w:rFonts w:ascii="Times New Roman" w:eastAsia="Calibri" w:hAnsi="Times New Roman" w:cs="Times New Roman"/>
          <w:sz w:val="24"/>
          <w:szCs w:val="24"/>
        </w:rPr>
        <w:t xml:space="preserve"> kompensācijas 2000 </w:t>
      </w:r>
      <w:proofErr w:type="spellStart"/>
      <w:r w:rsidR="00C25BC8" w:rsidRPr="00C25BC8">
        <w:rPr>
          <w:rFonts w:ascii="Times New Roman" w:eastAsia="Calibri" w:hAnsi="Times New Roman" w:cs="Times New Roman"/>
          <w:i/>
          <w:sz w:val="24"/>
          <w:szCs w:val="24"/>
        </w:rPr>
        <w:t>euro</w:t>
      </w:r>
      <w:proofErr w:type="spellEnd"/>
      <w:r w:rsidR="00C25BC8">
        <w:rPr>
          <w:rFonts w:ascii="Times New Roman" w:eastAsia="Calibri" w:hAnsi="Times New Roman" w:cs="Times New Roman"/>
          <w:sz w:val="24"/>
          <w:szCs w:val="24"/>
        </w:rPr>
        <w:t xml:space="preserve"> piedziņu </w:t>
      </w:r>
      <w:r w:rsidR="005B0C7B">
        <w:rPr>
          <w:rFonts w:ascii="Times New Roman" w:eastAsia="Calibri" w:hAnsi="Times New Roman" w:cs="Times New Roman"/>
          <w:sz w:val="24"/>
          <w:szCs w:val="24"/>
        </w:rPr>
        <w:t xml:space="preserve">no </w:t>
      </w:r>
      <w:r w:rsidR="00110726">
        <w:rPr>
          <w:rFonts w:ascii="Times New Roman" w:eastAsia="Calibri" w:hAnsi="Times New Roman" w:cs="Times New Roman"/>
          <w:sz w:val="24"/>
          <w:szCs w:val="24"/>
        </w:rPr>
        <w:t>[pers. A]</w:t>
      </w:r>
      <w:r w:rsidR="005B0C7B">
        <w:rPr>
          <w:rFonts w:ascii="Times New Roman" w:eastAsia="Calibri" w:hAnsi="Times New Roman" w:cs="Times New Roman"/>
          <w:sz w:val="24"/>
          <w:szCs w:val="24"/>
        </w:rPr>
        <w:t xml:space="preserve"> </w:t>
      </w:r>
      <w:r w:rsidR="00110726">
        <w:rPr>
          <w:rFonts w:ascii="Times New Roman" w:eastAsia="Calibri" w:hAnsi="Times New Roman" w:cs="Times New Roman"/>
          <w:sz w:val="24"/>
          <w:szCs w:val="24"/>
        </w:rPr>
        <w:t>[pers. B]</w:t>
      </w:r>
      <w:r w:rsidR="00C25BC8">
        <w:rPr>
          <w:rFonts w:ascii="Times New Roman" w:eastAsia="Calibri" w:hAnsi="Times New Roman" w:cs="Times New Roman"/>
          <w:sz w:val="24"/>
          <w:szCs w:val="24"/>
        </w:rPr>
        <w:t xml:space="preserve"> labā</w:t>
      </w:r>
      <w:r w:rsidR="005B0C7B">
        <w:rPr>
          <w:rFonts w:ascii="Times New Roman" w:eastAsia="Calibri" w:hAnsi="Times New Roman" w:cs="Times New Roman"/>
          <w:sz w:val="24"/>
          <w:szCs w:val="24"/>
        </w:rPr>
        <w:t xml:space="preserve"> un lieta</w:t>
      </w:r>
      <w:r w:rsidR="005C5EE4">
        <w:rPr>
          <w:rFonts w:ascii="Times New Roman" w:eastAsia="Calibri" w:hAnsi="Times New Roman" w:cs="Times New Roman"/>
          <w:sz w:val="24"/>
          <w:szCs w:val="24"/>
        </w:rPr>
        <w:t xml:space="preserve"> atceltajā daļā</w:t>
      </w:r>
      <w:r w:rsidR="005B0C7B">
        <w:rPr>
          <w:rFonts w:ascii="Times New Roman" w:eastAsia="Calibri" w:hAnsi="Times New Roman" w:cs="Times New Roman"/>
          <w:sz w:val="24"/>
          <w:szCs w:val="24"/>
        </w:rPr>
        <w:t xml:space="preserve"> nosūtāma jaunai izskatīšanai apelācijas instances tiesā. Pārējā daļā apelācijas instances tiesas spriedums atstājams negrozīts.</w:t>
      </w:r>
    </w:p>
    <w:p w14:paraId="01931C47" w14:textId="77777777" w:rsidR="00281BC5" w:rsidRDefault="00281BC5" w:rsidP="00E2728B">
      <w:pPr>
        <w:spacing w:after="0" w:line="276" w:lineRule="auto"/>
        <w:ind w:firstLine="709"/>
        <w:jc w:val="both"/>
        <w:rPr>
          <w:rFonts w:ascii="Times New Roman" w:eastAsia="Calibri" w:hAnsi="Times New Roman" w:cs="Times New Roman"/>
          <w:sz w:val="24"/>
          <w:szCs w:val="24"/>
        </w:rPr>
      </w:pPr>
    </w:p>
    <w:p w14:paraId="03B086B8" w14:textId="77777777" w:rsidR="005B0C7B" w:rsidRDefault="00281BC5"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5B0C7B">
        <w:rPr>
          <w:rFonts w:ascii="Times New Roman" w:eastAsia="Calibri" w:hAnsi="Times New Roman" w:cs="Times New Roman"/>
          <w:sz w:val="24"/>
          <w:szCs w:val="24"/>
        </w:rPr>
        <w:t xml:space="preserve">Kasācijas instances tiesa uzskata, ka atbilstoši Kriminālprocesa likuma </w:t>
      </w:r>
      <w:proofErr w:type="gramStart"/>
      <w:r w:rsidR="005B0C7B">
        <w:rPr>
          <w:rFonts w:ascii="Times New Roman" w:eastAsia="Calibri" w:hAnsi="Times New Roman" w:cs="Times New Roman"/>
          <w:sz w:val="24"/>
          <w:szCs w:val="24"/>
        </w:rPr>
        <w:t>583.panta</w:t>
      </w:r>
      <w:proofErr w:type="gramEnd"/>
      <w:r w:rsidR="005B0C7B">
        <w:rPr>
          <w:rFonts w:ascii="Times New Roman" w:eastAsia="Calibri" w:hAnsi="Times New Roman" w:cs="Times New Roman"/>
          <w:sz w:val="24"/>
          <w:szCs w:val="24"/>
        </w:rPr>
        <w:t xml:space="preserve"> otrajai daļai nav tiesiska pamata lietas izskatīšanai tiesas sēdē mutvārdu procesā, jo nav nepieciešami papildu paskaidrojumi no personām, kurām ir tiesības piedalīties procesā</w:t>
      </w:r>
      <w:r w:rsidR="00581A79">
        <w:rPr>
          <w:rFonts w:ascii="Times New Roman" w:eastAsia="Calibri" w:hAnsi="Times New Roman" w:cs="Times New Roman"/>
          <w:sz w:val="24"/>
          <w:szCs w:val="24"/>
        </w:rPr>
        <w:t>,</w:t>
      </w:r>
      <w:r w:rsidR="005B0C7B">
        <w:rPr>
          <w:rFonts w:ascii="Times New Roman" w:eastAsia="Calibri" w:hAnsi="Times New Roman" w:cs="Times New Roman"/>
          <w:sz w:val="24"/>
          <w:szCs w:val="24"/>
        </w:rPr>
        <w:t xml:space="preserve"> un lietai nav īpaša nozīme likuma normu interpretēšanā.</w:t>
      </w:r>
    </w:p>
    <w:p w14:paraId="262CF9CB" w14:textId="77777777" w:rsidR="00281BC5" w:rsidRDefault="00281BC5" w:rsidP="00E2728B">
      <w:pPr>
        <w:spacing w:after="0" w:line="276" w:lineRule="auto"/>
        <w:ind w:firstLine="709"/>
        <w:jc w:val="both"/>
        <w:rPr>
          <w:rFonts w:ascii="Times New Roman" w:eastAsia="Calibri" w:hAnsi="Times New Roman" w:cs="Times New Roman"/>
          <w:sz w:val="24"/>
          <w:szCs w:val="24"/>
        </w:rPr>
      </w:pPr>
    </w:p>
    <w:p w14:paraId="2677A185" w14:textId="77777777" w:rsidR="005B0C7B" w:rsidRDefault="00281BC5"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5B0C7B">
        <w:rPr>
          <w:rFonts w:ascii="Times New Roman" w:eastAsia="Calibri" w:hAnsi="Times New Roman" w:cs="Times New Roman"/>
          <w:sz w:val="24"/>
          <w:szCs w:val="24"/>
        </w:rPr>
        <w:t xml:space="preserve">Viens no kriminālprocesa pamatprincipiem, kas ietverts Kriminālprocesa likuma </w:t>
      </w:r>
      <w:proofErr w:type="gramStart"/>
      <w:r w:rsidR="005B0C7B">
        <w:rPr>
          <w:rFonts w:ascii="Times New Roman" w:eastAsia="Calibri" w:hAnsi="Times New Roman" w:cs="Times New Roman"/>
          <w:sz w:val="24"/>
          <w:szCs w:val="24"/>
        </w:rPr>
        <w:t>15.pantā</w:t>
      </w:r>
      <w:proofErr w:type="gramEnd"/>
      <w:r w:rsidR="005B0C7B">
        <w:rPr>
          <w:rFonts w:ascii="Times New Roman" w:eastAsia="Calibri" w:hAnsi="Times New Roman" w:cs="Times New Roman"/>
          <w:sz w:val="24"/>
          <w:szCs w:val="24"/>
        </w:rPr>
        <w:t>, ir tiesības uz lietas izskatīšanu taisnīgā tiesā.</w:t>
      </w:r>
    </w:p>
    <w:p w14:paraId="567C2B6B" w14:textId="77777777" w:rsidR="005B0C7B" w:rsidRDefault="005B0C7B"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Tiesas tiesības atz</w:t>
      </w:r>
      <w:r w:rsidR="00790CE1">
        <w:rPr>
          <w:rFonts w:ascii="Times New Roman" w:eastAsia="Calibri" w:hAnsi="Times New Roman" w:cs="Times New Roman"/>
          <w:sz w:val="24"/>
          <w:szCs w:val="24"/>
        </w:rPr>
        <w:t>īt</w:t>
      </w:r>
      <w:r w:rsidR="009E55D7">
        <w:rPr>
          <w:rFonts w:ascii="Times New Roman" w:eastAsia="Calibri" w:hAnsi="Times New Roman" w:cs="Times New Roman"/>
          <w:sz w:val="24"/>
          <w:szCs w:val="24"/>
        </w:rPr>
        <w:t xml:space="preserve"> par </w:t>
      </w:r>
      <w:r>
        <w:rPr>
          <w:rFonts w:ascii="Times New Roman" w:eastAsia="Calibri" w:hAnsi="Times New Roman" w:cs="Times New Roman"/>
          <w:sz w:val="24"/>
          <w:szCs w:val="24"/>
        </w:rPr>
        <w:t xml:space="preserve">pierādītiem no apsūdzības atšķirīgus </w:t>
      </w:r>
      <w:r w:rsidR="009E55D7">
        <w:rPr>
          <w:rFonts w:ascii="Times New Roman" w:eastAsia="Calibri" w:hAnsi="Times New Roman" w:cs="Times New Roman"/>
          <w:sz w:val="24"/>
          <w:szCs w:val="24"/>
        </w:rPr>
        <w:t xml:space="preserve">noziedzīgā nodarījuma faktiskos apstākļus noteiktas Kriminālprocesa likuma </w:t>
      </w:r>
      <w:proofErr w:type="gramStart"/>
      <w:r w:rsidR="009E55D7">
        <w:rPr>
          <w:rFonts w:ascii="Times New Roman" w:eastAsia="Calibri" w:hAnsi="Times New Roman" w:cs="Times New Roman"/>
          <w:sz w:val="24"/>
          <w:szCs w:val="24"/>
        </w:rPr>
        <w:t>455.panta</w:t>
      </w:r>
      <w:proofErr w:type="gramEnd"/>
      <w:r w:rsidR="009E55D7">
        <w:rPr>
          <w:rFonts w:ascii="Times New Roman" w:eastAsia="Calibri" w:hAnsi="Times New Roman" w:cs="Times New Roman"/>
          <w:sz w:val="24"/>
          <w:szCs w:val="24"/>
        </w:rPr>
        <w:t xml:space="preserve"> trešajā daļā ar atrunu, ja ar to nepasliktinās apsūdzētā stāvoklis un netiek pārkāptas viņa tiesības uz aizstāvību.</w:t>
      </w:r>
    </w:p>
    <w:p w14:paraId="749A7DA0" w14:textId="039B21D2" w:rsidR="00790CE1" w:rsidRDefault="00790CE1"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Apelācijas instances tiesa konstatēja, ka pirmās instances tiesa, atzīstot, ka apsūdzētais </w:t>
      </w:r>
      <w:r w:rsidR="008D1EA2">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ir izdarījis Krimināllikuma </w:t>
      </w:r>
      <w:proofErr w:type="gramStart"/>
      <w:r>
        <w:rPr>
          <w:rFonts w:ascii="Times New Roman" w:eastAsia="Calibri" w:hAnsi="Times New Roman" w:cs="Times New Roman"/>
          <w:sz w:val="24"/>
          <w:szCs w:val="24"/>
        </w:rPr>
        <w:t>260.panta</w:t>
      </w:r>
      <w:proofErr w:type="gramEnd"/>
      <w:r>
        <w:rPr>
          <w:rFonts w:ascii="Times New Roman" w:eastAsia="Calibri" w:hAnsi="Times New Roman" w:cs="Times New Roman"/>
          <w:sz w:val="24"/>
          <w:szCs w:val="24"/>
        </w:rPr>
        <w:t xml:space="preserve"> pirmajā daļā paredzēto noziedzīgo nodarījumu, un konstatējot par pierādītiem no apsūdzības atšķirīgus noziedzīgā nodarījuma faktiskos apstākļus, tas ir, ka </w:t>
      </w:r>
      <w:r w:rsidR="008D1EA2">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nav pārkāpis </w:t>
      </w:r>
      <w:r w:rsidR="00C00F23">
        <w:rPr>
          <w:rFonts w:ascii="Times New Roman" w:eastAsia="Calibri" w:hAnsi="Times New Roman" w:cs="Times New Roman"/>
          <w:sz w:val="24"/>
          <w:szCs w:val="24"/>
        </w:rPr>
        <w:t>apsūdzībā inkriminēto Ceļu satiksme</w:t>
      </w:r>
      <w:r w:rsidR="00581A79">
        <w:rPr>
          <w:rFonts w:ascii="Times New Roman" w:eastAsia="Calibri" w:hAnsi="Times New Roman" w:cs="Times New Roman"/>
          <w:sz w:val="24"/>
          <w:szCs w:val="24"/>
        </w:rPr>
        <w:t xml:space="preserve">s noteikumu 112.punkta prasības, spriedumā noziedzīgā nodarījuma faktisko darbību aprakstā iekļāvusi, ka </w:t>
      </w:r>
      <w:r w:rsidR="008D1EA2">
        <w:rPr>
          <w:rFonts w:ascii="Times New Roman" w:eastAsia="Calibri" w:hAnsi="Times New Roman" w:cs="Times New Roman"/>
          <w:sz w:val="24"/>
          <w:szCs w:val="24"/>
        </w:rPr>
        <w:t>[pers. A]</w:t>
      </w:r>
      <w:r w:rsidR="00581A79">
        <w:rPr>
          <w:rFonts w:ascii="Times New Roman" w:eastAsia="Calibri" w:hAnsi="Times New Roman" w:cs="Times New Roman"/>
          <w:sz w:val="24"/>
          <w:szCs w:val="24"/>
        </w:rPr>
        <w:t xml:space="preserve"> pārkāpis Ceļu satiksmes noteikumu 112.punkta</w:t>
      </w:r>
      <w:r w:rsidR="007D2D21">
        <w:rPr>
          <w:rFonts w:ascii="Times New Roman" w:eastAsia="Calibri" w:hAnsi="Times New Roman" w:cs="Times New Roman"/>
          <w:sz w:val="24"/>
          <w:szCs w:val="24"/>
        </w:rPr>
        <w:t xml:space="preserve"> prasības. </w:t>
      </w:r>
      <w:r w:rsidR="00C00F23">
        <w:rPr>
          <w:rFonts w:ascii="Times New Roman" w:eastAsia="Calibri" w:hAnsi="Times New Roman" w:cs="Times New Roman"/>
          <w:sz w:val="24"/>
          <w:szCs w:val="24"/>
        </w:rPr>
        <w:t>Tāpēc apelācijas instances tiesa atbilstoši Kriminālprocesa likuma 564.panta piektajā daļā noteiktajam sniedza jaunu noziedzīgā nodarījuma aprakstu.</w:t>
      </w:r>
    </w:p>
    <w:p w14:paraId="65D24BDF" w14:textId="77777777" w:rsidR="00C00F23" w:rsidRDefault="00C00F23" w:rsidP="00E2728B">
      <w:pPr>
        <w:spacing w:after="0" w:line="276"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2004.gada</w:t>
      </w:r>
      <w:proofErr w:type="gramEnd"/>
      <w:r>
        <w:rPr>
          <w:rFonts w:ascii="Times New Roman" w:eastAsia="Calibri" w:hAnsi="Times New Roman" w:cs="Times New Roman"/>
          <w:sz w:val="24"/>
          <w:szCs w:val="24"/>
        </w:rPr>
        <w:t xml:space="preserve"> 29.jūnija Ministru kabineta noteikumu Nr.571 „Ceļu satiksmes noteikumi”, kas izdoti saskaņā ar Ceļu satiksmes likuma 3.panta otro daļu un bija spēkā no 2004.gada 1.jūlija līdz 2015.gada 31.decembrim, 112.punkts ietvēra šādu regulējumu: „Transportlīdzekļa vadītājam jābrauc ar ātrumu, kas nepārsniedz noteiktos ierobežojumus, ņemot vērā ceļu satiksmes intensitāti, transportlīdzekļa un kravas īpatnības un stāvokli</w:t>
      </w:r>
      <w:r w:rsidR="00035582">
        <w:rPr>
          <w:rFonts w:ascii="Times New Roman" w:eastAsia="Calibri" w:hAnsi="Times New Roman" w:cs="Times New Roman"/>
          <w:sz w:val="24"/>
          <w:szCs w:val="24"/>
        </w:rPr>
        <w:t>, kā arī ceļa un meteoroloģiskos apstākļus (īpaši neredzamību braukšanas virzienā).”</w:t>
      </w:r>
    </w:p>
    <w:p w14:paraId="4FB5A7D1" w14:textId="21375E01" w:rsidR="00035582" w:rsidRDefault="00035582"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Apelācijas instances tiesas par pierādītu atzītā noziedzīgā nodarījuma aprakstā, cita starpā, norādīts, ka </w:t>
      </w:r>
      <w:r w:rsidR="008D1EA2">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pārkāpa Ceļu satiksmes noteikumu 4., 10., 34., 38.4., 119.punkta prasības, neizvēlējās braukšanas ātrumu, ņemot vērā ceļu satiksmes intensitāti</w:t>
      </w:r>
      <w:r w:rsidR="00E55F33">
        <w:rPr>
          <w:rFonts w:ascii="Times New Roman" w:eastAsia="Calibri" w:hAnsi="Times New Roman" w:cs="Times New Roman"/>
          <w:sz w:val="24"/>
          <w:szCs w:val="24"/>
        </w:rPr>
        <w:t>, kā arī ceļa un meteoroloģiskos apstākļus. Proti, apelācijas instances tiesa noziedzīgā nodarījuma aprakstā neiekļāva tikai Ceļu satiksmes noteikumu punkta numuru, bet tā saturu atstāja, kā tas bija pirmās instances tiesas spriedumā.</w:t>
      </w:r>
    </w:p>
    <w:p w14:paraId="06F3D5CB" w14:textId="77777777" w:rsidR="00E55F33" w:rsidRDefault="00E55F33"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Noziedzīga </w:t>
      </w:r>
      <w:r w:rsidR="00281BC5">
        <w:rPr>
          <w:rFonts w:ascii="Times New Roman" w:eastAsia="Calibri" w:hAnsi="Times New Roman" w:cs="Times New Roman"/>
          <w:sz w:val="24"/>
          <w:szCs w:val="24"/>
        </w:rPr>
        <w:t>nodarījuma aprakstā ietvertā vai</w:t>
      </w:r>
      <w:r>
        <w:rPr>
          <w:rFonts w:ascii="Times New Roman" w:eastAsia="Calibri" w:hAnsi="Times New Roman" w:cs="Times New Roman"/>
          <w:sz w:val="24"/>
          <w:szCs w:val="24"/>
        </w:rPr>
        <w:t xml:space="preserve">nīgā rīcība ietilpst noziedzīgā nodarījuma rakstura saturā, ko atbilstoši Krimināllikuma </w:t>
      </w:r>
      <w:proofErr w:type="gramStart"/>
      <w:r>
        <w:rPr>
          <w:rFonts w:ascii="Times New Roman" w:eastAsia="Calibri" w:hAnsi="Times New Roman" w:cs="Times New Roman"/>
          <w:sz w:val="24"/>
          <w:szCs w:val="24"/>
        </w:rPr>
        <w:t>46.panta</w:t>
      </w:r>
      <w:proofErr w:type="gramEnd"/>
      <w:r>
        <w:rPr>
          <w:rFonts w:ascii="Times New Roman" w:eastAsia="Calibri" w:hAnsi="Times New Roman" w:cs="Times New Roman"/>
          <w:sz w:val="24"/>
          <w:szCs w:val="24"/>
        </w:rPr>
        <w:t xml:space="preserve"> otrajai daļai ņem vērā, nosakot soda veidu.</w:t>
      </w:r>
    </w:p>
    <w:p w14:paraId="535D908E" w14:textId="77777777" w:rsidR="00281BC5" w:rsidRDefault="00281BC5" w:rsidP="00E2728B">
      <w:pPr>
        <w:spacing w:after="0" w:line="276" w:lineRule="auto"/>
        <w:ind w:firstLine="709"/>
        <w:jc w:val="both"/>
        <w:rPr>
          <w:rFonts w:ascii="Times New Roman" w:eastAsia="Calibri" w:hAnsi="Times New Roman" w:cs="Times New Roman"/>
          <w:sz w:val="24"/>
          <w:szCs w:val="24"/>
        </w:rPr>
      </w:pPr>
    </w:p>
    <w:p w14:paraId="477F8030" w14:textId="4A1EB0E7" w:rsidR="00E55F33" w:rsidRDefault="00281BC5"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00E55F33">
        <w:rPr>
          <w:rFonts w:ascii="Times New Roman" w:eastAsia="Calibri" w:hAnsi="Times New Roman" w:cs="Times New Roman"/>
          <w:sz w:val="24"/>
          <w:szCs w:val="24"/>
        </w:rPr>
        <w:t xml:space="preserve">Pirmās instances tiesa, izlemjot cietušā </w:t>
      </w:r>
      <w:r w:rsidR="008D1EA2">
        <w:rPr>
          <w:rFonts w:ascii="Times New Roman" w:eastAsia="Calibri" w:hAnsi="Times New Roman" w:cs="Times New Roman"/>
          <w:sz w:val="24"/>
          <w:szCs w:val="24"/>
        </w:rPr>
        <w:t>[pers. B]</w:t>
      </w:r>
      <w:r w:rsidR="00E55F33">
        <w:rPr>
          <w:rFonts w:ascii="Times New Roman" w:eastAsia="Calibri" w:hAnsi="Times New Roman" w:cs="Times New Roman"/>
          <w:sz w:val="24"/>
          <w:szCs w:val="24"/>
        </w:rPr>
        <w:t xml:space="preserve"> pieteikumu par morālā kaitējuma kompensāciju 2500 lati jeb 3557,18 </w:t>
      </w:r>
      <w:proofErr w:type="spellStart"/>
      <w:r w:rsidR="00E55F33" w:rsidRPr="00E55F33">
        <w:rPr>
          <w:rFonts w:ascii="Times New Roman" w:eastAsia="Calibri" w:hAnsi="Times New Roman" w:cs="Times New Roman"/>
          <w:i/>
          <w:sz w:val="24"/>
          <w:szCs w:val="24"/>
        </w:rPr>
        <w:t>euro</w:t>
      </w:r>
      <w:proofErr w:type="spellEnd"/>
      <w:r w:rsidR="00E55F33">
        <w:rPr>
          <w:rFonts w:ascii="Times New Roman" w:eastAsia="Calibri" w:hAnsi="Times New Roman" w:cs="Times New Roman"/>
          <w:i/>
          <w:sz w:val="24"/>
          <w:szCs w:val="24"/>
        </w:rPr>
        <w:t xml:space="preserve"> </w:t>
      </w:r>
      <w:r w:rsidR="00E55F33">
        <w:rPr>
          <w:rFonts w:ascii="Times New Roman" w:eastAsia="Calibri" w:hAnsi="Times New Roman" w:cs="Times New Roman"/>
          <w:sz w:val="24"/>
          <w:szCs w:val="24"/>
        </w:rPr>
        <w:t xml:space="preserve">nosprieda piedzīt no apsūdzētā par labu cietušajam morālā kaitējuma kompensāciju 2000 </w:t>
      </w:r>
      <w:proofErr w:type="spellStart"/>
      <w:r w:rsidR="00E55F33" w:rsidRPr="00E55F33">
        <w:rPr>
          <w:rFonts w:ascii="Times New Roman" w:eastAsia="Calibri" w:hAnsi="Times New Roman" w:cs="Times New Roman"/>
          <w:i/>
          <w:sz w:val="24"/>
          <w:szCs w:val="24"/>
        </w:rPr>
        <w:t>euro</w:t>
      </w:r>
      <w:proofErr w:type="spellEnd"/>
      <w:r w:rsidR="00E55F33" w:rsidRPr="005274D5">
        <w:rPr>
          <w:rFonts w:ascii="Times New Roman" w:eastAsia="Calibri" w:hAnsi="Times New Roman" w:cs="Times New Roman"/>
          <w:sz w:val="24"/>
          <w:szCs w:val="24"/>
        </w:rPr>
        <w:t>,</w:t>
      </w:r>
      <w:r w:rsidR="00E55F33">
        <w:rPr>
          <w:rFonts w:ascii="Times New Roman" w:eastAsia="Calibri" w:hAnsi="Times New Roman" w:cs="Times New Roman"/>
          <w:i/>
          <w:sz w:val="24"/>
          <w:szCs w:val="24"/>
        </w:rPr>
        <w:t xml:space="preserve"> </w:t>
      </w:r>
      <w:r w:rsidR="00E55F33">
        <w:rPr>
          <w:rFonts w:ascii="Times New Roman" w:eastAsia="Calibri" w:hAnsi="Times New Roman" w:cs="Times New Roman"/>
          <w:sz w:val="24"/>
          <w:szCs w:val="24"/>
        </w:rPr>
        <w:t>pārējā daļā morālā kaitējuma kompensāciju nenoteikt. Apelācijas instances tiesa šajā daļā pirmās instances tiesas spriedumu atstāja negrozītu.</w:t>
      </w:r>
    </w:p>
    <w:p w14:paraId="01657ACC" w14:textId="76E64688" w:rsidR="00E55F33" w:rsidRDefault="00E55F33"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No</w:t>
      </w:r>
      <w:r w:rsidR="007B76BE">
        <w:rPr>
          <w:rFonts w:ascii="Times New Roman" w:eastAsia="Calibri" w:hAnsi="Times New Roman" w:cs="Times New Roman"/>
          <w:sz w:val="24"/>
          <w:szCs w:val="24"/>
        </w:rPr>
        <w:t xml:space="preserve"> krimināllietā esošā cietušā </w:t>
      </w:r>
      <w:r w:rsidR="008D1EA2">
        <w:rPr>
          <w:rFonts w:ascii="Times New Roman" w:eastAsia="Calibri" w:hAnsi="Times New Roman" w:cs="Times New Roman"/>
          <w:sz w:val="24"/>
          <w:szCs w:val="24"/>
        </w:rPr>
        <w:t>[pers. B]</w:t>
      </w:r>
      <w:r>
        <w:rPr>
          <w:rFonts w:ascii="Times New Roman" w:eastAsia="Calibri" w:hAnsi="Times New Roman" w:cs="Times New Roman"/>
          <w:sz w:val="24"/>
          <w:szCs w:val="24"/>
        </w:rPr>
        <w:t xml:space="preserve"> pieteikuma par </w:t>
      </w:r>
      <w:r w:rsidR="00611CAB">
        <w:rPr>
          <w:rFonts w:ascii="Times New Roman" w:eastAsia="Calibri" w:hAnsi="Times New Roman" w:cs="Times New Roman"/>
          <w:sz w:val="24"/>
          <w:szCs w:val="24"/>
        </w:rPr>
        <w:t>kaitējum</w:t>
      </w:r>
      <w:r w:rsidR="005274D5">
        <w:rPr>
          <w:rFonts w:ascii="Times New Roman" w:eastAsia="Calibri" w:hAnsi="Times New Roman" w:cs="Times New Roman"/>
          <w:sz w:val="24"/>
          <w:szCs w:val="24"/>
        </w:rPr>
        <w:t xml:space="preserve">a kompensāciju redzams, ka </w:t>
      </w:r>
      <w:r w:rsidR="008D1EA2">
        <w:rPr>
          <w:rFonts w:ascii="Times New Roman" w:eastAsia="Calibri" w:hAnsi="Times New Roman" w:cs="Times New Roman"/>
          <w:sz w:val="24"/>
          <w:szCs w:val="24"/>
        </w:rPr>
        <w:t>[pers. B]</w:t>
      </w:r>
      <w:r w:rsidR="00611CAB">
        <w:rPr>
          <w:rFonts w:ascii="Times New Roman" w:eastAsia="Calibri" w:hAnsi="Times New Roman" w:cs="Times New Roman"/>
          <w:sz w:val="24"/>
          <w:szCs w:val="24"/>
        </w:rPr>
        <w:t xml:space="preserve"> apdrošinātājam AAS „Balta” neiesniedza tiesu medicīnas eksperta atzinumu par ceļu satiksmes negadījumā nodarītajiem miesas bojājumiem</w:t>
      </w:r>
      <w:proofErr w:type="gramStart"/>
      <w:r w:rsidR="00611CAB">
        <w:rPr>
          <w:rFonts w:ascii="Times New Roman" w:eastAsia="Calibri" w:hAnsi="Times New Roman" w:cs="Times New Roman"/>
          <w:sz w:val="24"/>
          <w:szCs w:val="24"/>
        </w:rPr>
        <w:t xml:space="preserve"> un</w:t>
      </w:r>
      <w:proofErr w:type="gramEnd"/>
      <w:r w:rsidR="00611CAB">
        <w:rPr>
          <w:rFonts w:ascii="Times New Roman" w:eastAsia="Calibri" w:hAnsi="Times New Roman" w:cs="Times New Roman"/>
          <w:sz w:val="24"/>
          <w:szCs w:val="24"/>
        </w:rPr>
        <w:t xml:space="preserve"> tāpēc atlīdzība par morālo kaitējumu cietušajam netika noteikta un izmaksāta. To apstiprina arī lietā esošā AAS „Balta” vēstule par apdrošināšanas atlīdzību sakarā ar ceļu satiksmes negadījumu.</w:t>
      </w:r>
    </w:p>
    <w:p w14:paraId="2D2490EB" w14:textId="77777777" w:rsidR="00611CAB" w:rsidRDefault="00611CAB"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Pirmās instances tiesa, lemjot par morālā kaitējuma kompensāciju, nav ņēmusi vērā pieteikumā un vēstulē norādīto faktu, bet apelācijas instances tiesa nav pievērsusi tam uzmanību.</w:t>
      </w:r>
    </w:p>
    <w:p w14:paraId="6ED852AC" w14:textId="77777777" w:rsidR="00611CAB" w:rsidRDefault="00611CAB" w:rsidP="00E2728B">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Pirmās instances un apelācijas instances tiesa nav ņēmušas vērā, ka Sauszemes transportlīdzekļu īpašnieku civiltiesiskās atbildības obligātās apdrošināšanas likums</w:t>
      </w:r>
      <w:r w:rsidR="00C25BC8">
        <w:rPr>
          <w:rFonts w:ascii="Times New Roman" w:eastAsia="Calibri" w:hAnsi="Times New Roman" w:cs="Times New Roman"/>
          <w:sz w:val="24"/>
          <w:szCs w:val="24"/>
        </w:rPr>
        <w:t xml:space="preserve"> (turpmāk OCTA likums) </w:t>
      </w:r>
      <w:r>
        <w:rPr>
          <w:rFonts w:ascii="Times New Roman" w:eastAsia="Calibri" w:hAnsi="Times New Roman" w:cs="Times New Roman"/>
          <w:sz w:val="24"/>
          <w:szCs w:val="24"/>
        </w:rPr>
        <w:t>kā sp</w:t>
      </w:r>
      <w:r w:rsidR="007B76BE">
        <w:rPr>
          <w:rFonts w:ascii="Times New Roman" w:eastAsia="Calibri" w:hAnsi="Times New Roman" w:cs="Times New Roman"/>
          <w:sz w:val="24"/>
          <w:szCs w:val="24"/>
        </w:rPr>
        <w:t>eciālais likums uzliek kā pamat</w:t>
      </w:r>
      <w:r>
        <w:rPr>
          <w:rFonts w:ascii="Times New Roman" w:eastAsia="Calibri" w:hAnsi="Times New Roman" w:cs="Times New Roman"/>
          <w:sz w:val="24"/>
          <w:szCs w:val="24"/>
        </w:rPr>
        <w:t>pienākumu apdrošinātājam</w:t>
      </w:r>
      <w:proofErr w:type="gramStart"/>
      <w:r>
        <w:rPr>
          <w:rFonts w:ascii="Times New Roman" w:eastAsia="Calibri" w:hAnsi="Times New Roman" w:cs="Times New Roman"/>
          <w:sz w:val="24"/>
          <w:szCs w:val="24"/>
        </w:rPr>
        <w:t xml:space="preserve"> vai Transportlīdzekļu apdrošinātāju birojam izmaksāt apdrošināšanas atlīdzību apdrošināšanas </w:t>
      </w:r>
      <w:r w:rsidR="00CD53EA">
        <w:rPr>
          <w:rFonts w:ascii="Times New Roman" w:eastAsia="Calibri" w:hAnsi="Times New Roman" w:cs="Times New Roman"/>
          <w:sz w:val="24"/>
          <w:szCs w:val="24"/>
        </w:rPr>
        <w:t>gadījumā, tostarp nemateriālos zaudējumus (morālo kaitējumu)</w:t>
      </w:r>
      <w:proofErr w:type="gramEnd"/>
      <w:r w:rsidR="00CD53EA">
        <w:rPr>
          <w:rFonts w:ascii="Times New Roman" w:eastAsia="Calibri" w:hAnsi="Times New Roman" w:cs="Times New Roman"/>
          <w:sz w:val="24"/>
          <w:szCs w:val="24"/>
        </w:rPr>
        <w:t xml:space="preserve">. Vainīgajai personai kaitējuma </w:t>
      </w:r>
      <w:r w:rsidR="00CD53EA">
        <w:rPr>
          <w:rFonts w:ascii="Times New Roman" w:eastAsia="Calibri" w:hAnsi="Times New Roman" w:cs="Times New Roman"/>
          <w:sz w:val="24"/>
          <w:szCs w:val="24"/>
        </w:rPr>
        <w:lastRenderedPageBreak/>
        <w:t>atlīdzība cietušajam ir papildpienākums.</w:t>
      </w:r>
      <w:r w:rsidR="00A9316A">
        <w:rPr>
          <w:rFonts w:ascii="Times New Roman" w:eastAsia="Calibri" w:hAnsi="Times New Roman" w:cs="Times New Roman"/>
          <w:sz w:val="24"/>
          <w:szCs w:val="24"/>
        </w:rPr>
        <w:t xml:space="preserve"> No </w:t>
      </w:r>
      <w:r w:rsidR="00C25BC8">
        <w:rPr>
          <w:rFonts w:ascii="Times New Roman" w:eastAsia="Calibri" w:hAnsi="Times New Roman" w:cs="Times New Roman"/>
          <w:sz w:val="24"/>
          <w:szCs w:val="24"/>
        </w:rPr>
        <w:t>OCTA</w:t>
      </w:r>
      <w:r w:rsidR="00A9316A">
        <w:rPr>
          <w:rFonts w:ascii="Times New Roman" w:eastAsia="Calibri" w:hAnsi="Times New Roman" w:cs="Times New Roman"/>
          <w:sz w:val="24"/>
          <w:szCs w:val="24"/>
        </w:rPr>
        <w:t xml:space="preserve"> likuma </w:t>
      </w:r>
      <w:proofErr w:type="gramStart"/>
      <w:r w:rsidR="00A9316A">
        <w:rPr>
          <w:rFonts w:ascii="Times New Roman" w:eastAsia="Calibri" w:hAnsi="Times New Roman" w:cs="Times New Roman"/>
          <w:sz w:val="24"/>
          <w:szCs w:val="24"/>
        </w:rPr>
        <w:t>15.panta</w:t>
      </w:r>
      <w:proofErr w:type="gramEnd"/>
      <w:r w:rsidR="00A9316A">
        <w:rPr>
          <w:rFonts w:ascii="Times New Roman" w:eastAsia="Calibri" w:hAnsi="Times New Roman" w:cs="Times New Roman"/>
          <w:sz w:val="24"/>
          <w:szCs w:val="24"/>
        </w:rPr>
        <w:t xml:space="preserve"> pirmās daļas un 19.panta secināms, ka kriminālprocesā no vainīgā var tikt piedzīti tie zaudējumi, kuri netiek atlīdzināti saskaņā ar OCTA likumu, vai kuri pārsniedz OCTA likumā  </w:t>
      </w:r>
      <w:r w:rsidR="00C25BC8">
        <w:rPr>
          <w:rFonts w:ascii="Times New Roman" w:eastAsia="Calibri" w:hAnsi="Times New Roman" w:cs="Times New Roman"/>
          <w:sz w:val="24"/>
          <w:szCs w:val="24"/>
        </w:rPr>
        <w:t>un</w:t>
      </w:r>
      <w:r w:rsidR="00A9316A">
        <w:rPr>
          <w:rFonts w:ascii="Times New Roman" w:eastAsia="Calibri" w:hAnsi="Times New Roman" w:cs="Times New Roman"/>
          <w:sz w:val="24"/>
          <w:szCs w:val="24"/>
        </w:rPr>
        <w:t xml:space="preserve"> saskaņā ar </w:t>
      </w:r>
      <w:r w:rsidR="00C25BC8">
        <w:rPr>
          <w:rFonts w:ascii="Times New Roman" w:eastAsia="Calibri" w:hAnsi="Times New Roman" w:cs="Times New Roman"/>
          <w:sz w:val="24"/>
          <w:szCs w:val="24"/>
        </w:rPr>
        <w:t>OCTA</w:t>
      </w:r>
      <w:r w:rsidR="00A9316A">
        <w:rPr>
          <w:rFonts w:ascii="Times New Roman" w:eastAsia="Calibri" w:hAnsi="Times New Roman" w:cs="Times New Roman"/>
          <w:sz w:val="24"/>
          <w:szCs w:val="24"/>
        </w:rPr>
        <w:t xml:space="preserve"> likumu izdotajos normatīvajos aktos noteikto apdrošinātāja atbildības limitu. Šī atziņa nostiprināta arī </w:t>
      </w:r>
      <w:r w:rsidR="00A9316A" w:rsidRPr="004B0D61">
        <w:rPr>
          <w:rFonts w:ascii="Times New Roman" w:eastAsia="Calibri" w:hAnsi="Times New Roman" w:cs="Times New Roman"/>
          <w:i/>
          <w:sz w:val="24"/>
          <w:szCs w:val="24"/>
        </w:rPr>
        <w:t xml:space="preserve">Augstākās tiesas 2020.gada 21.janvāra lēmumā lietā </w:t>
      </w:r>
      <w:proofErr w:type="spellStart"/>
      <w:r w:rsidR="00A9316A" w:rsidRPr="004B0D61">
        <w:rPr>
          <w:rFonts w:ascii="Times New Roman" w:eastAsia="Calibri" w:hAnsi="Times New Roman" w:cs="Times New Roman"/>
          <w:i/>
          <w:sz w:val="24"/>
          <w:szCs w:val="24"/>
        </w:rPr>
        <w:t>Nr.SKK-</w:t>
      </w:r>
      <w:r w:rsidR="004B0D61" w:rsidRPr="004B0D61">
        <w:rPr>
          <w:rFonts w:ascii="Times New Roman" w:eastAsia="Calibri" w:hAnsi="Times New Roman" w:cs="Times New Roman"/>
          <w:i/>
          <w:sz w:val="24"/>
          <w:szCs w:val="24"/>
        </w:rPr>
        <w:t>1</w:t>
      </w:r>
      <w:proofErr w:type="spellEnd"/>
      <w:r w:rsidR="004B0D61" w:rsidRPr="004B0D61">
        <w:rPr>
          <w:rFonts w:ascii="Times New Roman" w:eastAsia="Calibri" w:hAnsi="Times New Roman" w:cs="Times New Roman"/>
          <w:i/>
          <w:sz w:val="24"/>
          <w:szCs w:val="24"/>
        </w:rPr>
        <w:t>/2020 (ECLI:LV:AT:2020:0121.11181142713.5.L</w:t>
      </w:r>
      <w:r w:rsidR="004B0D61">
        <w:rPr>
          <w:rFonts w:ascii="Times New Roman" w:eastAsia="Calibri" w:hAnsi="Times New Roman" w:cs="Times New Roman"/>
          <w:sz w:val="24"/>
          <w:szCs w:val="24"/>
        </w:rPr>
        <w:t>).</w:t>
      </w:r>
    </w:p>
    <w:p w14:paraId="2324BBAC" w14:textId="7EFE0740" w:rsidR="00281BC5" w:rsidRDefault="00CD53EA" w:rsidP="00683637">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Senāts atzīst, ka apelācijas instances tiesas spriedumu daļā par apsūdzētā </w:t>
      </w:r>
      <w:r w:rsidR="008D1EA2">
        <w:rPr>
          <w:rFonts w:ascii="Times New Roman" w:eastAsia="Calibri" w:hAnsi="Times New Roman" w:cs="Times New Roman"/>
          <w:sz w:val="24"/>
          <w:szCs w:val="24"/>
        </w:rPr>
        <w:t>[pers. A]</w:t>
      </w:r>
      <w:r w:rsidR="00D000C2">
        <w:rPr>
          <w:rFonts w:ascii="Times New Roman" w:eastAsia="Calibri" w:hAnsi="Times New Roman" w:cs="Times New Roman"/>
          <w:sz w:val="24"/>
          <w:szCs w:val="24"/>
        </w:rPr>
        <w:t xml:space="preserve"> atzīšanu par vainīgu un sodīšanu pēc Krimināllikuma </w:t>
      </w:r>
      <w:proofErr w:type="gramStart"/>
      <w:r w:rsidR="00D000C2">
        <w:rPr>
          <w:rFonts w:ascii="Times New Roman" w:eastAsia="Calibri" w:hAnsi="Times New Roman" w:cs="Times New Roman"/>
          <w:sz w:val="24"/>
          <w:szCs w:val="24"/>
        </w:rPr>
        <w:t>260.panta</w:t>
      </w:r>
      <w:proofErr w:type="gramEnd"/>
      <w:r w:rsidR="00D000C2">
        <w:rPr>
          <w:rFonts w:ascii="Times New Roman" w:eastAsia="Calibri" w:hAnsi="Times New Roman" w:cs="Times New Roman"/>
          <w:sz w:val="24"/>
          <w:szCs w:val="24"/>
        </w:rPr>
        <w:t xml:space="preserve"> pirmās daļas un daļā, ar kuru atstāts negrozīts</w:t>
      </w:r>
      <w:r w:rsidR="00281BC5">
        <w:rPr>
          <w:rFonts w:ascii="Times New Roman" w:eastAsia="Calibri" w:hAnsi="Times New Roman" w:cs="Times New Roman"/>
          <w:sz w:val="24"/>
          <w:szCs w:val="24"/>
        </w:rPr>
        <w:t xml:space="preserve"> pirmās instances tiesas spriedums</w:t>
      </w:r>
      <w:r w:rsidR="00D000C2">
        <w:rPr>
          <w:rFonts w:ascii="Times New Roman" w:eastAsia="Calibri" w:hAnsi="Times New Roman" w:cs="Times New Roman"/>
          <w:sz w:val="24"/>
          <w:szCs w:val="24"/>
        </w:rPr>
        <w:t xml:space="preserve"> </w:t>
      </w:r>
      <w:r w:rsidR="00EF2B91">
        <w:rPr>
          <w:rFonts w:ascii="Times New Roman" w:eastAsia="Calibri" w:hAnsi="Times New Roman" w:cs="Times New Roman"/>
          <w:sz w:val="24"/>
          <w:szCs w:val="24"/>
        </w:rPr>
        <w:t>par morālā kaitējuma izlemšanu</w:t>
      </w:r>
      <w:r w:rsidR="007E2C7C">
        <w:rPr>
          <w:rFonts w:ascii="Times New Roman" w:eastAsia="Calibri" w:hAnsi="Times New Roman" w:cs="Times New Roman"/>
          <w:sz w:val="24"/>
          <w:szCs w:val="24"/>
        </w:rPr>
        <w:t>, nevar atzīt par tiesisku un pamatotu un atbilstošu kriminālprocesa pamatprincipa – taisnīgas tiesas – saturam. Kriminālprocesa likuma 15.panta un 511.panta otrās daļas pārkāpums atbilstoši Kriminālprocesa likuma  575.panta trešajai daļai ir pamats apelācijas instances tiesas sprieduma atcelšanai minētajās daļās un lietas nosūtīšanai šajā daļā jaunai izskatīšanai apelācijas instances tiesā.</w:t>
      </w:r>
    </w:p>
    <w:p w14:paraId="72690F1E" w14:textId="77777777" w:rsidR="00683637" w:rsidRDefault="00683637" w:rsidP="00683637">
      <w:pPr>
        <w:spacing w:after="0" w:line="276" w:lineRule="auto"/>
        <w:ind w:firstLine="709"/>
        <w:jc w:val="both"/>
        <w:rPr>
          <w:rFonts w:ascii="Times New Roman" w:eastAsia="Calibri" w:hAnsi="Times New Roman" w:cs="Times New Roman"/>
          <w:sz w:val="24"/>
          <w:szCs w:val="24"/>
        </w:rPr>
      </w:pPr>
    </w:p>
    <w:p w14:paraId="5340788B" w14:textId="77777777" w:rsidR="00CE6FA1" w:rsidRDefault="00281BC5" w:rsidP="007E2C7C">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00CE6FA1">
        <w:rPr>
          <w:rFonts w:ascii="Times New Roman" w:eastAsia="Calibri" w:hAnsi="Times New Roman" w:cs="Times New Roman"/>
          <w:sz w:val="24"/>
          <w:szCs w:val="24"/>
        </w:rPr>
        <w:t xml:space="preserve">Kriminālprocess uzsākts </w:t>
      </w:r>
      <w:proofErr w:type="gramStart"/>
      <w:r w:rsidR="00CE6FA1">
        <w:rPr>
          <w:rFonts w:ascii="Times New Roman" w:eastAsia="Calibri" w:hAnsi="Times New Roman" w:cs="Times New Roman"/>
          <w:sz w:val="24"/>
          <w:szCs w:val="24"/>
        </w:rPr>
        <w:t>2011.gada</w:t>
      </w:r>
      <w:proofErr w:type="gramEnd"/>
      <w:r w:rsidR="00CE6FA1">
        <w:rPr>
          <w:rFonts w:ascii="Times New Roman" w:eastAsia="Calibri" w:hAnsi="Times New Roman" w:cs="Times New Roman"/>
          <w:sz w:val="24"/>
          <w:szCs w:val="24"/>
        </w:rPr>
        <w:t xml:space="preserve"> 10.maijā. Pirmās instances tiesā lieta saņemta </w:t>
      </w:r>
      <w:proofErr w:type="gramStart"/>
      <w:r w:rsidR="00CE6FA1">
        <w:rPr>
          <w:rFonts w:ascii="Times New Roman" w:eastAsia="Calibri" w:hAnsi="Times New Roman" w:cs="Times New Roman"/>
          <w:sz w:val="24"/>
          <w:szCs w:val="24"/>
        </w:rPr>
        <w:t>2012.gada</w:t>
      </w:r>
      <w:proofErr w:type="gramEnd"/>
      <w:r w:rsidR="00CE6FA1">
        <w:rPr>
          <w:rFonts w:ascii="Times New Roman" w:eastAsia="Calibri" w:hAnsi="Times New Roman" w:cs="Times New Roman"/>
          <w:sz w:val="24"/>
          <w:szCs w:val="24"/>
        </w:rPr>
        <w:t xml:space="preserve"> 2.janvārī.</w:t>
      </w:r>
    </w:p>
    <w:p w14:paraId="6B5D5C23" w14:textId="20341934" w:rsidR="00CE6FA1" w:rsidRDefault="00CE6FA1" w:rsidP="007E2C7C">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Pirmās instances tiesā notikušas 15 tiesas sēdes, saīsinātais spriedums pasludināts </w:t>
      </w:r>
      <w:proofErr w:type="gramStart"/>
      <w:r>
        <w:rPr>
          <w:rFonts w:ascii="Times New Roman" w:eastAsia="Calibri" w:hAnsi="Times New Roman" w:cs="Times New Roman"/>
          <w:sz w:val="24"/>
          <w:szCs w:val="24"/>
        </w:rPr>
        <w:t>2015.gada</w:t>
      </w:r>
      <w:proofErr w:type="gramEnd"/>
      <w:r>
        <w:rPr>
          <w:rFonts w:ascii="Times New Roman" w:eastAsia="Calibri" w:hAnsi="Times New Roman" w:cs="Times New Roman"/>
          <w:sz w:val="24"/>
          <w:szCs w:val="24"/>
        </w:rPr>
        <w:t xml:space="preserve"> 21.jūlijā. No lietā esošajiem dokumentiem redzams, ka apsūdzētais </w:t>
      </w:r>
      <w:r w:rsidR="008D1EA2">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uzcītīgi ieradies uz tiesas sēdēm, aktīvi piedalījies iztiesāšanā. Tiesa rūpīgi izskatījusi un izlēmusi pieteiktos lūgumus, noteikusi ekspertīzes, izskatījusi piezīmes par tiesas sēdes protokoliem</w:t>
      </w:r>
      <w:r w:rsidR="00FE239A">
        <w:rPr>
          <w:rFonts w:ascii="Times New Roman" w:eastAsia="Calibri" w:hAnsi="Times New Roman" w:cs="Times New Roman"/>
          <w:sz w:val="24"/>
          <w:szCs w:val="24"/>
        </w:rPr>
        <w:t>, devusi laiku procesā iesaistītajām personām sagatavoties tiesas debatēm, pēdējam vārdam.</w:t>
      </w:r>
    </w:p>
    <w:p w14:paraId="77A49D47" w14:textId="7CACECE6" w:rsidR="00FE239A" w:rsidRDefault="00FE239A" w:rsidP="00FE239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Apelācijas instances tiesā lieta izskatīta sakarā ar apsūdzētā </w:t>
      </w:r>
      <w:r w:rsidR="008D1EA2">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un viņa aizstāvja apelācijas sūdzībām par pirmās instances tiesas notiesājošo spriedumu. Apelācijas instances tiesā notikušās 24 tiesas sēdes. Uz vairākām no tām nebija ieradies apsūdzētais </w:t>
      </w:r>
      <w:r w:rsidR="008D1EA2">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vai viņa aizstāvis. Apsūdzētais </w:t>
      </w:r>
      <w:r w:rsidR="008D1EA2">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iztiesāšanas laikā nomainīja aizstāvi. Tiesa nosūtīja apsūdzētajam </w:t>
      </w:r>
      <w:r w:rsidR="008D1EA2">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pieprasījumu par aizstāvības realizēšanas veidu, izskaidroja Kriminālprocesa likuma </w:t>
      </w:r>
      <w:proofErr w:type="gramStart"/>
      <w:r>
        <w:rPr>
          <w:rFonts w:ascii="Times New Roman" w:eastAsia="Calibri" w:hAnsi="Times New Roman" w:cs="Times New Roman"/>
          <w:sz w:val="24"/>
          <w:szCs w:val="24"/>
        </w:rPr>
        <w:t>464.pantu</w:t>
      </w:r>
      <w:proofErr w:type="gramEnd"/>
      <w:r>
        <w:rPr>
          <w:rFonts w:ascii="Times New Roman" w:eastAsia="Calibri" w:hAnsi="Times New Roman" w:cs="Times New Roman"/>
          <w:sz w:val="24"/>
          <w:szCs w:val="24"/>
        </w:rPr>
        <w:t xml:space="preserve"> – krimināllietas iztiesāšana bez apsūdzētā piedalīšanās, iespēju piedalīties iztiesāšanā, izmantojot tehniskos līdzekļus (videokonferenci). Apsūdzētais </w:t>
      </w:r>
      <w:r w:rsidR="008D1EA2">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nav piekritis krimināllietas iztiesāšanai bez viņa klātbūtnes un nav piekritis piedalīties </w:t>
      </w:r>
      <w:r w:rsidR="008F5B5A">
        <w:rPr>
          <w:rFonts w:ascii="Times New Roman" w:eastAsia="Calibri" w:hAnsi="Times New Roman" w:cs="Times New Roman"/>
          <w:sz w:val="24"/>
          <w:szCs w:val="24"/>
        </w:rPr>
        <w:t xml:space="preserve">iztiesāšanā videokonferences režīmā. Tiesa bija noteikusi tiesu medicīnisko ekspertīzi apsūdzētā </w:t>
      </w:r>
      <w:r w:rsidR="0074548C">
        <w:rPr>
          <w:rFonts w:ascii="Times New Roman" w:eastAsia="Calibri" w:hAnsi="Times New Roman" w:cs="Times New Roman"/>
          <w:sz w:val="24"/>
          <w:szCs w:val="24"/>
        </w:rPr>
        <w:t>[pers. A]</w:t>
      </w:r>
      <w:r w:rsidR="008F5B5A">
        <w:rPr>
          <w:rFonts w:ascii="Times New Roman" w:eastAsia="Calibri" w:hAnsi="Times New Roman" w:cs="Times New Roman"/>
          <w:sz w:val="24"/>
          <w:szCs w:val="24"/>
        </w:rPr>
        <w:t xml:space="preserve"> veselības stāvokļa novērtēšanai, nosūtījus</w:t>
      </w:r>
      <w:r w:rsidR="005C5EE4">
        <w:rPr>
          <w:rFonts w:ascii="Times New Roman" w:eastAsia="Calibri" w:hAnsi="Times New Roman" w:cs="Times New Roman"/>
          <w:sz w:val="24"/>
          <w:szCs w:val="24"/>
        </w:rPr>
        <w:t xml:space="preserve">i Veselības inspekcijai lūgumu izvērtēt </w:t>
      </w:r>
      <w:r w:rsidR="0074548C">
        <w:rPr>
          <w:rFonts w:ascii="Times New Roman" w:eastAsia="Calibri" w:hAnsi="Times New Roman" w:cs="Times New Roman"/>
          <w:sz w:val="24"/>
          <w:szCs w:val="24"/>
        </w:rPr>
        <w:t>[pers. A]</w:t>
      </w:r>
      <w:r w:rsidR="008F5B5A">
        <w:rPr>
          <w:rFonts w:ascii="Times New Roman" w:eastAsia="Calibri" w:hAnsi="Times New Roman" w:cs="Times New Roman"/>
          <w:sz w:val="24"/>
          <w:szCs w:val="24"/>
        </w:rPr>
        <w:t xml:space="preserve"> izsniegto darba nespēj</w:t>
      </w:r>
      <w:r w:rsidR="005C5EE4">
        <w:rPr>
          <w:rFonts w:ascii="Times New Roman" w:eastAsia="Calibri" w:hAnsi="Times New Roman" w:cs="Times New Roman"/>
          <w:sz w:val="24"/>
          <w:szCs w:val="24"/>
        </w:rPr>
        <w:t>as lapu izsniegšanas pamatotību</w:t>
      </w:r>
      <w:r w:rsidR="008F5B5A">
        <w:rPr>
          <w:rFonts w:ascii="Times New Roman" w:eastAsia="Calibri" w:hAnsi="Times New Roman" w:cs="Times New Roman"/>
          <w:sz w:val="24"/>
          <w:szCs w:val="24"/>
        </w:rPr>
        <w:t>.</w:t>
      </w:r>
    </w:p>
    <w:p w14:paraId="0132A2A9" w14:textId="110F8D60" w:rsidR="008F5B5A" w:rsidRDefault="008F5B5A" w:rsidP="00FE239A">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Apsūdzētais </w:t>
      </w:r>
      <w:r w:rsidR="0074548C">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aktīvi sekojis iztiesāšanas gaitai, pieteicis lūgumus, noraidījumus tiesas sastāvam, iesniedzis rakstveida paskaidrojumus. Tiesa rūpīgi izskatīja un izlēma pieteiktos lūgumus, noraidījumus, deva laiku aizstāvim iepazīties ar krimināllietu, sagatavoties tiesas debatēm, apsūdzētajam </w:t>
      </w:r>
      <w:r w:rsidR="0074548C">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sagatavot un iesniegt rakstveida paskaidrojumus, sagatavoties pēdējam vārdam.</w:t>
      </w:r>
    </w:p>
    <w:p w14:paraId="0E96D63C" w14:textId="506A14BD" w:rsidR="00595CB1" w:rsidRDefault="008F5B5A" w:rsidP="00595CB1">
      <w:pPr>
        <w:spacing w:after="0" w:line="276"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2019.gada</w:t>
      </w:r>
      <w:proofErr w:type="gramEnd"/>
      <w:r>
        <w:rPr>
          <w:rFonts w:ascii="Times New Roman" w:eastAsia="Calibri" w:hAnsi="Times New Roman" w:cs="Times New Roman"/>
          <w:sz w:val="24"/>
          <w:szCs w:val="24"/>
        </w:rPr>
        <w:t xml:space="preserve"> 11.aprīļa tiesas sēdē, uz kuru nebija ieradies apsūdzētais </w:t>
      </w:r>
      <w:r w:rsidR="0074548C">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tiesa uzklausot procesā iesaistīto personu viedokļus atzina, ka uz tiesas sēdām 2019.gada 29.martā, 5.aprīlī apsūdzētais </w:t>
      </w:r>
      <w:r w:rsidR="0074548C">
        <w:rPr>
          <w:rFonts w:ascii="Times New Roman" w:eastAsia="Calibri" w:hAnsi="Times New Roman" w:cs="Times New Roman"/>
          <w:sz w:val="24"/>
          <w:szCs w:val="24"/>
        </w:rPr>
        <w:t>[pers. A]</w:t>
      </w:r>
      <w:r w:rsidR="00595CB1">
        <w:rPr>
          <w:rFonts w:ascii="Times New Roman" w:eastAsia="Calibri" w:hAnsi="Times New Roman" w:cs="Times New Roman"/>
          <w:sz w:val="24"/>
          <w:szCs w:val="24"/>
        </w:rPr>
        <w:t xml:space="preserve"> nav ieradies bez attaisnojoša iemesla, un nolēma turpināt lietas iztiesāšanu bez apsūdzētā piedalīšanās. Šajā tiesas sēdē vēl tika izlemts apsūdzētā </w:t>
      </w:r>
      <w:r w:rsidR="0074548C">
        <w:rPr>
          <w:rFonts w:ascii="Times New Roman" w:eastAsia="Calibri" w:hAnsi="Times New Roman" w:cs="Times New Roman"/>
          <w:sz w:val="24"/>
          <w:szCs w:val="24"/>
        </w:rPr>
        <w:t>[pers. A]</w:t>
      </w:r>
      <w:r w:rsidR="00595CB1">
        <w:rPr>
          <w:rFonts w:ascii="Times New Roman" w:eastAsia="Calibri" w:hAnsi="Times New Roman" w:cs="Times New Roman"/>
          <w:sz w:val="24"/>
          <w:szCs w:val="24"/>
        </w:rPr>
        <w:t xml:space="preserve"> pieteiktais noraidījums  tiesas sastāvam, pieņemts lēmums par tiesas izmeklēšanas pabeigšanu, tiesas debatēs runāja prokurore un cietušā pārstāve. Pēc aizstāvja lūguma viņam </w:t>
      </w:r>
      <w:r w:rsidR="005C5EE4">
        <w:rPr>
          <w:rFonts w:ascii="Times New Roman" w:eastAsia="Calibri" w:hAnsi="Times New Roman" w:cs="Times New Roman"/>
          <w:sz w:val="24"/>
          <w:szCs w:val="24"/>
        </w:rPr>
        <w:t xml:space="preserve">tika dots laiks līdz 18.aprīļa </w:t>
      </w:r>
      <w:r w:rsidR="00595CB1">
        <w:rPr>
          <w:rFonts w:ascii="Times New Roman" w:eastAsia="Calibri" w:hAnsi="Times New Roman" w:cs="Times New Roman"/>
          <w:sz w:val="24"/>
          <w:szCs w:val="24"/>
        </w:rPr>
        <w:t xml:space="preserve">tiesas sēdei sagatavoties runāt tiesas debatēs. Tiesas sēžu starplaikā tiesa saņēma </w:t>
      </w:r>
      <w:r w:rsidR="00595CB1">
        <w:rPr>
          <w:rFonts w:ascii="Times New Roman" w:eastAsia="Calibri" w:hAnsi="Times New Roman" w:cs="Times New Roman"/>
          <w:sz w:val="24"/>
          <w:szCs w:val="24"/>
        </w:rPr>
        <w:lastRenderedPageBreak/>
        <w:t xml:space="preserve">apsūdzētā </w:t>
      </w:r>
      <w:r w:rsidR="0074548C">
        <w:rPr>
          <w:rFonts w:ascii="Times New Roman" w:eastAsia="Calibri" w:hAnsi="Times New Roman" w:cs="Times New Roman"/>
          <w:sz w:val="24"/>
          <w:szCs w:val="24"/>
        </w:rPr>
        <w:t>[pers. A]</w:t>
      </w:r>
      <w:r w:rsidR="00595CB1">
        <w:rPr>
          <w:rFonts w:ascii="Times New Roman" w:eastAsia="Calibri" w:hAnsi="Times New Roman" w:cs="Times New Roman"/>
          <w:sz w:val="24"/>
          <w:szCs w:val="24"/>
        </w:rPr>
        <w:t xml:space="preserve"> iesniegumus, rakstveida paskaidrojumus, kur cita starpā, apsūdzētais atteicās no aizstāvja A. </w:t>
      </w:r>
      <w:proofErr w:type="spellStart"/>
      <w:r w:rsidR="00595CB1">
        <w:rPr>
          <w:rFonts w:ascii="Times New Roman" w:eastAsia="Calibri" w:hAnsi="Times New Roman" w:cs="Times New Roman"/>
          <w:sz w:val="24"/>
          <w:szCs w:val="24"/>
        </w:rPr>
        <w:t>Gēča</w:t>
      </w:r>
      <w:proofErr w:type="spellEnd"/>
      <w:r w:rsidR="00595CB1">
        <w:rPr>
          <w:rFonts w:ascii="Times New Roman" w:eastAsia="Calibri" w:hAnsi="Times New Roman" w:cs="Times New Roman"/>
          <w:sz w:val="24"/>
          <w:szCs w:val="24"/>
        </w:rPr>
        <w:t xml:space="preserve">. 18.aprīļa tiesas sēdē tiesa nolēma aicināt valsts nodrošināto aizstāvi, nosakot nākamās tiesas sēdes 15. un 29.maijā. 2019.gada 15.maijā uz tiesas sēdi bija ieradies apsūdzētais </w:t>
      </w:r>
      <w:r w:rsidR="0074548C">
        <w:rPr>
          <w:rFonts w:ascii="Times New Roman" w:eastAsia="Calibri" w:hAnsi="Times New Roman" w:cs="Times New Roman"/>
          <w:sz w:val="24"/>
          <w:szCs w:val="24"/>
        </w:rPr>
        <w:t>[pers. A]</w:t>
      </w:r>
      <w:r w:rsidR="00595CB1">
        <w:rPr>
          <w:rFonts w:ascii="Times New Roman" w:eastAsia="Calibri" w:hAnsi="Times New Roman" w:cs="Times New Roman"/>
          <w:sz w:val="24"/>
          <w:szCs w:val="24"/>
        </w:rPr>
        <w:t xml:space="preserve">, tiesa izlēma aizstāves lūgumu atjaunot tiesas izmeklēšanu un tiesas debatēs runāja aizstāve. Apsūdzētais </w:t>
      </w:r>
      <w:r w:rsidR="0074548C">
        <w:rPr>
          <w:rFonts w:ascii="Times New Roman" w:eastAsia="Calibri" w:hAnsi="Times New Roman" w:cs="Times New Roman"/>
          <w:sz w:val="24"/>
          <w:szCs w:val="24"/>
        </w:rPr>
        <w:t>[pers. A]</w:t>
      </w:r>
      <w:r w:rsidR="00595CB1">
        <w:rPr>
          <w:rFonts w:ascii="Times New Roman" w:eastAsia="Calibri" w:hAnsi="Times New Roman" w:cs="Times New Roman"/>
          <w:sz w:val="24"/>
          <w:szCs w:val="24"/>
        </w:rPr>
        <w:t xml:space="preserve"> lūdza tiesai pasludināt pārtraukumu, lai sagatavotos pēdējam vārdam. Tiesa šo lūgumu apstiprināja. 2019.gada 29.maija tiesas sēdē apsūdzētais </w:t>
      </w:r>
      <w:r w:rsidR="0074548C">
        <w:rPr>
          <w:rFonts w:ascii="Times New Roman" w:eastAsia="Calibri" w:hAnsi="Times New Roman" w:cs="Times New Roman"/>
          <w:sz w:val="24"/>
          <w:szCs w:val="24"/>
        </w:rPr>
        <w:t>[pers. A]</w:t>
      </w:r>
      <w:r w:rsidR="00595CB1">
        <w:rPr>
          <w:rFonts w:ascii="Times New Roman" w:eastAsia="Calibri" w:hAnsi="Times New Roman" w:cs="Times New Roman"/>
          <w:sz w:val="24"/>
          <w:szCs w:val="24"/>
        </w:rPr>
        <w:t xml:space="preserve"> teica pēdējo vārdu un tiesa pasludināja saīsināto spriedumu.</w:t>
      </w:r>
    </w:p>
    <w:p w14:paraId="4BA56F0C" w14:textId="77777777" w:rsidR="00281BC5" w:rsidRDefault="00281BC5" w:rsidP="00595CB1">
      <w:pPr>
        <w:spacing w:after="0" w:line="276" w:lineRule="auto"/>
        <w:ind w:firstLine="709"/>
        <w:jc w:val="both"/>
        <w:rPr>
          <w:rFonts w:ascii="Times New Roman" w:eastAsia="Calibri" w:hAnsi="Times New Roman" w:cs="Times New Roman"/>
          <w:sz w:val="24"/>
          <w:szCs w:val="24"/>
        </w:rPr>
      </w:pPr>
    </w:p>
    <w:p w14:paraId="24A20DFE" w14:textId="77777777" w:rsidR="00F32636" w:rsidRDefault="00281BC5" w:rsidP="00595CB1">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F32636">
        <w:rPr>
          <w:rFonts w:ascii="Times New Roman" w:eastAsia="Calibri" w:hAnsi="Times New Roman" w:cs="Times New Roman"/>
          <w:sz w:val="24"/>
          <w:szCs w:val="24"/>
        </w:rPr>
        <w:t xml:space="preserve">Kriminālprocesa likuma </w:t>
      </w:r>
      <w:proofErr w:type="gramStart"/>
      <w:r w:rsidR="00F32636">
        <w:rPr>
          <w:rFonts w:ascii="Times New Roman" w:eastAsia="Calibri" w:hAnsi="Times New Roman" w:cs="Times New Roman"/>
          <w:sz w:val="24"/>
          <w:szCs w:val="24"/>
        </w:rPr>
        <w:t>464.panta</w:t>
      </w:r>
      <w:proofErr w:type="gramEnd"/>
      <w:r w:rsidR="00F32636">
        <w:rPr>
          <w:rFonts w:ascii="Times New Roman" w:eastAsia="Calibri" w:hAnsi="Times New Roman" w:cs="Times New Roman"/>
          <w:sz w:val="24"/>
          <w:szCs w:val="24"/>
        </w:rPr>
        <w:t xml:space="preserve"> pirmā daļa noteic, ka krimināllietu par kriminālpārkāpumu un mazāk smagu noziegumu tiesa var iztiesāt bez apsūdzētā piedalīšanās, ja apsūdzētais atkārtoti bez attaisnojoša iemesla neierodas uz tiesas sēdi vai ir iesniedzis tiesai lūgumu par krimināllietas iztiesāšanu bez viņa piedalīšanās.</w:t>
      </w:r>
    </w:p>
    <w:p w14:paraId="77FF9758" w14:textId="77777777" w:rsidR="00F32636" w:rsidRDefault="00F32636" w:rsidP="00F3263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Likumā noteikti divi pamatnosacījumi krimināllietas iztiesāšanai bez apsūdzētā piedalīšanās: noziedzīga nodarījuma klasifikācija un apsūdzētā rīcība (piekrišana, atkārtota bez attaisnojoša iemesla neierašanās uz tiesas sēdi). Trešais pamatnosacījums noteikts Kriminālprocesa likuma </w:t>
      </w:r>
      <w:proofErr w:type="gramStart"/>
      <w:r>
        <w:rPr>
          <w:rFonts w:ascii="Times New Roman" w:eastAsia="Calibri" w:hAnsi="Times New Roman" w:cs="Times New Roman"/>
          <w:sz w:val="24"/>
          <w:szCs w:val="24"/>
        </w:rPr>
        <w:t>464.panta</w:t>
      </w:r>
      <w:proofErr w:type="gramEnd"/>
      <w:r>
        <w:rPr>
          <w:rFonts w:ascii="Times New Roman" w:eastAsia="Calibri" w:hAnsi="Times New Roman" w:cs="Times New Roman"/>
          <w:sz w:val="24"/>
          <w:szCs w:val="24"/>
        </w:rPr>
        <w:t xml:space="preserve"> otrajā daļā – neatkarīgi no noziedzīgā nodarījuma klasifikācijas apsūdzētais saslimis ar smagu slimību, kas izslēdz iespēju piedalīties krimināllietas iztiesāšanā.</w:t>
      </w:r>
    </w:p>
    <w:p w14:paraId="235E1583" w14:textId="43C368C8" w:rsidR="00F32636" w:rsidRDefault="00F32636" w:rsidP="00F3263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Apelācijas instances tiesa konstatēja Kriminālprocesa likuma </w:t>
      </w:r>
      <w:proofErr w:type="gramStart"/>
      <w:r>
        <w:rPr>
          <w:rFonts w:ascii="Times New Roman" w:eastAsia="Calibri" w:hAnsi="Times New Roman" w:cs="Times New Roman"/>
          <w:sz w:val="24"/>
          <w:szCs w:val="24"/>
        </w:rPr>
        <w:t>464.panta</w:t>
      </w:r>
      <w:proofErr w:type="gramEnd"/>
      <w:r>
        <w:rPr>
          <w:rFonts w:ascii="Times New Roman" w:eastAsia="Calibri" w:hAnsi="Times New Roman" w:cs="Times New Roman"/>
          <w:sz w:val="24"/>
          <w:szCs w:val="24"/>
        </w:rPr>
        <w:t xml:space="preserve"> pirmajā daļā noteiktos nosacījumus krimināllietas iztiesāšanai bez apsūdzētā </w:t>
      </w:r>
      <w:r w:rsidR="0074548C">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piedalīšanās.</w:t>
      </w:r>
    </w:p>
    <w:p w14:paraId="6B6C16E2" w14:textId="77777777" w:rsidR="00F32636" w:rsidRDefault="00F32636" w:rsidP="00F3263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Kriminālprocesa likuma </w:t>
      </w:r>
      <w:proofErr w:type="gramStart"/>
      <w:r>
        <w:rPr>
          <w:rFonts w:ascii="Times New Roman" w:eastAsia="Calibri" w:hAnsi="Times New Roman" w:cs="Times New Roman"/>
          <w:sz w:val="24"/>
          <w:szCs w:val="24"/>
        </w:rPr>
        <w:t>464.panta</w:t>
      </w:r>
      <w:proofErr w:type="gramEnd"/>
      <w:r>
        <w:rPr>
          <w:rFonts w:ascii="Times New Roman" w:eastAsia="Calibri" w:hAnsi="Times New Roman" w:cs="Times New Roman"/>
          <w:sz w:val="24"/>
          <w:szCs w:val="24"/>
        </w:rPr>
        <w:t xml:space="preserve"> noteikumi attiecas kā uz visu iztiesāšanu, tā arī uz iztiesāšanas daļu.</w:t>
      </w:r>
    </w:p>
    <w:p w14:paraId="2CB6C334" w14:textId="77777777" w:rsidR="00F32636" w:rsidRDefault="00F32636" w:rsidP="00F3263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Kasācijas instances tiesa nesaskata Kriminālprocesa likuma </w:t>
      </w:r>
      <w:proofErr w:type="gramStart"/>
      <w:r w:rsidR="00604F27">
        <w:rPr>
          <w:rFonts w:ascii="Times New Roman" w:eastAsia="Calibri" w:hAnsi="Times New Roman" w:cs="Times New Roman"/>
          <w:sz w:val="24"/>
          <w:szCs w:val="24"/>
        </w:rPr>
        <w:t>575.pantā</w:t>
      </w:r>
      <w:proofErr w:type="gramEnd"/>
      <w:r w:rsidR="00604F27">
        <w:rPr>
          <w:rFonts w:ascii="Times New Roman" w:eastAsia="Calibri" w:hAnsi="Times New Roman" w:cs="Times New Roman"/>
          <w:sz w:val="24"/>
          <w:szCs w:val="24"/>
        </w:rPr>
        <w:t xml:space="preserve"> paredzētos būtiskus pārkāpumus apelācijas instances tiesas procesa norisē, kas būtu par pamatu visa apelācijas instances tiesas sprieduma atcelšanai.</w:t>
      </w:r>
    </w:p>
    <w:p w14:paraId="7A6B7954" w14:textId="77777777" w:rsidR="00C25BC8" w:rsidRDefault="00C25BC8" w:rsidP="00F32636">
      <w:pPr>
        <w:spacing w:after="0" w:line="276" w:lineRule="auto"/>
        <w:ind w:firstLine="709"/>
        <w:jc w:val="both"/>
        <w:rPr>
          <w:rFonts w:ascii="Times New Roman" w:eastAsia="Calibri" w:hAnsi="Times New Roman" w:cs="Times New Roman"/>
          <w:sz w:val="24"/>
          <w:szCs w:val="24"/>
        </w:rPr>
      </w:pPr>
    </w:p>
    <w:p w14:paraId="081A8ABF" w14:textId="77777777" w:rsidR="00604F27" w:rsidRDefault="00281BC5" w:rsidP="00F3263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604F27">
        <w:rPr>
          <w:rFonts w:ascii="Times New Roman" w:eastAsia="Calibri" w:hAnsi="Times New Roman" w:cs="Times New Roman"/>
          <w:sz w:val="24"/>
          <w:szCs w:val="24"/>
        </w:rPr>
        <w:t xml:space="preserve">Atbilstoši Kriminālprocesa likuma </w:t>
      </w:r>
      <w:proofErr w:type="gramStart"/>
      <w:r w:rsidR="00604F27">
        <w:rPr>
          <w:rFonts w:ascii="Times New Roman" w:eastAsia="Calibri" w:hAnsi="Times New Roman" w:cs="Times New Roman"/>
          <w:sz w:val="24"/>
          <w:szCs w:val="24"/>
        </w:rPr>
        <w:t>569.panta</w:t>
      </w:r>
      <w:proofErr w:type="gramEnd"/>
      <w:r w:rsidR="00604F27">
        <w:rPr>
          <w:rFonts w:ascii="Times New Roman" w:eastAsia="Calibri" w:hAnsi="Times New Roman" w:cs="Times New Roman"/>
          <w:sz w:val="24"/>
          <w:szCs w:val="24"/>
        </w:rPr>
        <w:t xml:space="preserve"> trešajai daļai kasācijas instances tiesas kompetencē neietilpst pierādījumu jauna izvērtēšana. Turklāt Senāts, ņemot vērā lēmumā izklāstīto tiesvedības</w:t>
      </w:r>
      <w:r w:rsidR="00854D04">
        <w:rPr>
          <w:rFonts w:ascii="Times New Roman" w:eastAsia="Calibri" w:hAnsi="Times New Roman" w:cs="Times New Roman"/>
          <w:sz w:val="24"/>
          <w:szCs w:val="24"/>
        </w:rPr>
        <w:t xml:space="preserve"> norisi, nesaskata tiesību uz kriminālprocesa pabeigšanu saprātīgā termiņā pārkāpumu.</w:t>
      </w:r>
      <w:r w:rsidR="00604F27">
        <w:rPr>
          <w:rFonts w:ascii="Times New Roman" w:eastAsia="Calibri" w:hAnsi="Times New Roman" w:cs="Times New Roman"/>
          <w:sz w:val="24"/>
          <w:szCs w:val="24"/>
        </w:rPr>
        <w:t xml:space="preserve"> </w:t>
      </w:r>
    </w:p>
    <w:p w14:paraId="7D498558" w14:textId="77777777" w:rsidR="00A210D6" w:rsidRDefault="00A210D6" w:rsidP="00A210D6">
      <w:pPr>
        <w:spacing w:after="0" w:line="276" w:lineRule="auto"/>
        <w:ind w:firstLine="720"/>
        <w:contextualSpacing/>
        <w:jc w:val="both"/>
        <w:rPr>
          <w:rFonts w:ascii="Times New Roman" w:eastAsia="Calibri" w:hAnsi="Times New Roman" w:cs="Times New Roman"/>
          <w:sz w:val="24"/>
          <w:szCs w:val="24"/>
        </w:rPr>
      </w:pPr>
    </w:p>
    <w:p w14:paraId="088D7782" w14:textId="77777777" w:rsidR="00A210D6" w:rsidRPr="00A210D6" w:rsidRDefault="00281BC5" w:rsidP="00A210D6">
      <w:pPr>
        <w:spacing w:after="0" w:line="276" w:lineRule="auto"/>
        <w:ind w:firstLine="720"/>
        <w:contextualSpacing/>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[13</w:t>
      </w:r>
      <w:r w:rsidR="00A210D6" w:rsidRPr="00A210D6">
        <w:rPr>
          <w:rFonts w:ascii="Times New Roman" w:eastAsia="Calibri" w:hAnsi="Times New Roman" w:cs="Times New Roman"/>
          <w:sz w:val="24"/>
          <w:szCs w:val="24"/>
        </w:rPr>
        <w:t>]</w:t>
      </w:r>
      <w:r w:rsidR="00A210D6" w:rsidRPr="00A210D6">
        <w:rPr>
          <w:rFonts w:ascii="Times New Roman" w:eastAsia="Times New Roman" w:hAnsi="Times New Roman" w:cs="Times New Roman"/>
          <w:sz w:val="24"/>
          <w:szCs w:val="24"/>
          <w:lang w:eastAsia="lv-LV"/>
        </w:rPr>
        <w:t xml:space="preserve"> Kriminālprocesa likuma </w:t>
      </w:r>
      <w:proofErr w:type="gramStart"/>
      <w:r w:rsidR="00A210D6" w:rsidRPr="00A210D6">
        <w:rPr>
          <w:rFonts w:ascii="Times New Roman" w:eastAsia="Times New Roman" w:hAnsi="Times New Roman" w:cs="Times New Roman"/>
          <w:sz w:val="24"/>
          <w:szCs w:val="24"/>
          <w:lang w:eastAsia="lv-LV"/>
        </w:rPr>
        <w:t>588.panta</w:t>
      </w:r>
      <w:proofErr w:type="gramEnd"/>
      <w:r w:rsidR="00A210D6" w:rsidRPr="00A210D6">
        <w:rPr>
          <w:rFonts w:ascii="Times New Roman" w:eastAsia="Times New Roman" w:hAnsi="Times New Roman" w:cs="Times New Roman"/>
          <w:sz w:val="24"/>
          <w:szCs w:val="24"/>
          <w:lang w:eastAsia="lv-LV"/>
        </w:rPr>
        <w:t xml:space="preserve"> 3.</w:t>
      </w:r>
      <w:r w:rsidR="00A210D6" w:rsidRPr="00A210D6">
        <w:rPr>
          <w:rFonts w:ascii="Times New Roman" w:eastAsia="Times New Roman" w:hAnsi="Times New Roman" w:cs="Times New Roman"/>
          <w:sz w:val="24"/>
          <w:szCs w:val="24"/>
          <w:vertAlign w:val="superscript"/>
          <w:lang w:eastAsia="lv-LV"/>
        </w:rPr>
        <w:t>1</w:t>
      </w:r>
      <w:r w:rsidR="00A210D6" w:rsidRPr="00A210D6">
        <w:rPr>
          <w:rFonts w:ascii="Times New Roman" w:eastAsia="Times New Roman" w:hAnsi="Times New Roman" w:cs="Times New Roman"/>
          <w:sz w:val="24"/>
          <w:szCs w:val="24"/>
          <w:lang w:eastAsia="lv-LV"/>
        </w:rPr>
        <w:t>daļa noteic, ja kasācijas instances tiesa pieņem šā likuma 587.panta pirmās daļas 2.punktā paredzēto lēmumu, tas ir, atceļ nolēmumu pilnībā vai daļā, tā izlemj jautājumu arī par drošības līdzekli.</w:t>
      </w:r>
    </w:p>
    <w:p w14:paraId="362E777D" w14:textId="0DD3F02E" w:rsidR="00A210D6" w:rsidRPr="00A210D6" w:rsidRDefault="00A210D6" w:rsidP="00A210D6">
      <w:pPr>
        <w:spacing w:after="0" w:line="276" w:lineRule="auto"/>
        <w:ind w:firstLine="709"/>
        <w:contextualSpacing/>
        <w:jc w:val="both"/>
        <w:rPr>
          <w:rFonts w:ascii="Times New Roman" w:eastAsia="Times New Roman" w:hAnsi="Times New Roman" w:cs="Times New Roman"/>
          <w:sz w:val="24"/>
          <w:szCs w:val="24"/>
          <w:lang w:eastAsia="lv-LV"/>
        </w:rPr>
      </w:pPr>
      <w:r w:rsidRPr="00A210D6">
        <w:rPr>
          <w:rFonts w:ascii="Times New Roman" w:eastAsia="Times New Roman" w:hAnsi="Times New Roman" w:cs="Times New Roman"/>
          <w:sz w:val="24"/>
          <w:szCs w:val="24"/>
          <w:lang w:eastAsia="lv-LV"/>
        </w:rPr>
        <w:t xml:space="preserve">No </w:t>
      </w:r>
      <w:r>
        <w:rPr>
          <w:rFonts w:ascii="Times New Roman" w:eastAsia="Times New Roman" w:hAnsi="Times New Roman" w:cs="Times New Roman"/>
          <w:sz w:val="24"/>
          <w:szCs w:val="24"/>
          <w:lang w:eastAsia="lv-LV"/>
        </w:rPr>
        <w:t xml:space="preserve">Rīgas rajona tiesas </w:t>
      </w:r>
      <w:proofErr w:type="gramStart"/>
      <w:r>
        <w:rPr>
          <w:rFonts w:ascii="Times New Roman" w:eastAsia="Times New Roman" w:hAnsi="Times New Roman" w:cs="Times New Roman"/>
          <w:sz w:val="24"/>
          <w:szCs w:val="24"/>
          <w:lang w:eastAsia="lv-LV"/>
        </w:rPr>
        <w:t>2015.gada</w:t>
      </w:r>
      <w:proofErr w:type="gramEnd"/>
      <w:r>
        <w:rPr>
          <w:rFonts w:ascii="Times New Roman" w:eastAsia="Times New Roman" w:hAnsi="Times New Roman" w:cs="Times New Roman"/>
          <w:sz w:val="24"/>
          <w:szCs w:val="24"/>
          <w:lang w:eastAsia="lv-LV"/>
        </w:rPr>
        <w:t xml:space="preserve"> 21</w:t>
      </w:r>
      <w:r w:rsidRPr="00A210D6">
        <w:rPr>
          <w:rFonts w:ascii="Times New Roman" w:eastAsia="Times New Roman" w:hAnsi="Times New Roman" w:cs="Times New Roman"/>
          <w:sz w:val="24"/>
          <w:szCs w:val="24"/>
          <w:lang w:eastAsia="lv-LV"/>
        </w:rPr>
        <w:t>.jū</w:t>
      </w:r>
      <w:r>
        <w:rPr>
          <w:rFonts w:ascii="Times New Roman" w:eastAsia="Times New Roman" w:hAnsi="Times New Roman" w:cs="Times New Roman"/>
          <w:sz w:val="24"/>
          <w:szCs w:val="24"/>
          <w:lang w:eastAsia="lv-LV"/>
        </w:rPr>
        <w:t>lija</w:t>
      </w:r>
      <w:r w:rsidRPr="00A210D6">
        <w:rPr>
          <w:rFonts w:ascii="Times New Roman" w:eastAsia="Times New Roman" w:hAnsi="Times New Roman" w:cs="Times New Roman"/>
          <w:sz w:val="24"/>
          <w:szCs w:val="24"/>
          <w:lang w:eastAsia="lv-LV"/>
        </w:rPr>
        <w:t xml:space="preserve"> sprieduma redzams, ka apsūdzētajiem </w:t>
      </w:r>
      <w:r w:rsidR="0074548C">
        <w:rPr>
          <w:rFonts w:ascii="Times New Roman" w:eastAsia="Times New Roman" w:hAnsi="Times New Roman" w:cs="Times New Roman"/>
          <w:sz w:val="24"/>
          <w:szCs w:val="24"/>
          <w:lang w:eastAsia="lv-LV"/>
        </w:rPr>
        <w:t>[pers. A]</w:t>
      </w:r>
      <w:r w:rsidRPr="00A210D6">
        <w:rPr>
          <w:rFonts w:ascii="Times New Roman" w:eastAsia="Times New Roman" w:hAnsi="Times New Roman" w:cs="Times New Roman"/>
          <w:sz w:val="24"/>
          <w:szCs w:val="24"/>
          <w:lang w:eastAsia="lv-LV"/>
        </w:rPr>
        <w:t xml:space="preserve"> drošības līdzek</w:t>
      </w:r>
      <w:r>
        <w:rPr>
          <w:rFonts w:ascii="Times New Roman" w:eastAsia="Times New Roman" w:hAnsi="Times New Roman" w:cs="Times New Roman"/>
          <w:sz w:val="24"/>
          <w:szCs w:val="24"/>
          <w:lang w:eastAsia="lv-LV"/>
        </w:rPr>
        <w:t>lis</w:t>
      </w:r>
      <w:r w:rsidRPr="00A210D6">
        <w:rPr>
          <w:rFonts w:ascii="Times New Roman" w:eastAsia="Times New Roman" w:hAnsi="Times New Roman" w:cs="Times New Roman"/>
          <w:sz w:val="24"/>
          <w:szCs w:val="24"/>
          <w:lang w:eastAsia="lv-LV"/>
        </w:rPr>
        <w:t xml:space="preserve"> ša</w:t>
      </w:r>
      <w:r>
        <w:rPr>
          <w:rFonts w:ascii="Times New Roman" w:eastAsia="Times New Roman" w:hAnsi="Times New Roman" w:cs="Times New Roman"/>
          <w:sz w:val="24"/>
          <w:szCs w:val="24"/>
          <w:lang w:eastAsia="lv-LV"/>
        </w:rPr>
        <w:t>jā kriminālprocesā nav piemērots</w:t>
      </w:r>
      <w:r w:rsidRPr="00A210D6">
        <w:rPr>
          <w:rFonts w:ascii="Times New Roman" w:eastAsia="Times New Roman" w:hAnsi="Times New Roman" w:cs="Times New Roman"/>
          <w:sz w:val="24"/>
          <w:szCs w:val="24"/>
          <w:lang w:eastAsia="lv-LV"/>
        </w:rPr>
        <w:t>.</w:t>
      </w:r>
    </w:p>
    <w:p w14:paraId="6E742E2B" w14:textId="32B7F619" w:rsidR="00327D22" w:rsidRPr="00327D22" w:rsidRDefault="00A210D6" w:rsidP="006003D4">
      <w:pPr>
        <w:spacing w:after="0" w:line="276" w:lineRule="auto"/>
        <w:ind w:firstLine="720"/>
        <w:contextualSpacing/>
        <w:jc w:val="both"/>
        <w:rPr>
          <w:rFonts w:ascii="Times New Roman" w:eastAsia="Times New Roman" w:hAnsi="Times New Roman" w:cs="Times New Roman"/>
          <w:sz w:val="24"/>
          <w:szCs w:val="24"/>
          <w:lang w:eastAsia="lv-LV"/>
        </w:rPr>
      </w:pPr>
      <w:r w:rsidRPr="00A210D6">
        <w:rPr>
          <w:rFonts w:ascii="Times New Roman" w:eastAsia="Times New Roman" w:hAnsi="Times New Roman" w:cs="Times New Roman"/>
          <w:sz w:val="24"/>
          <w:szCs w:val="24"/>
          <w:lang w:eastAsia="lv-LV"/>
        </w:rPr>
        <w:t xml:space="preserve">Senāts atzīst, ka drošības līdzekļa piemērošanai </w:t>
      </w:r>
      <w:r w:rsidR="0074548C">
        <w:rPr>
          <w:rFonts w:ascii="Times New Roman" w:eastAsia="Times New Roman" w:hAnsi="Times New Roman" w:cs="Times New Roman"/>
          <w:sz w:val="24"/>
          <w:szCs w:val="24"/>
          <w:lang w:eastAsia="lv-LV"/>
        </w:rPr>
        <w:t>[pers. A]</w:t>
      </w:r>
      <w:r w:rsidRPr="00A210D6">
        <w:rPr>
          <w:rFonts w:ascii="Times New Roman" w:eastAsia="Times New Roman" w:hAnsi="Times New Roman" w:cs="Times New Roman"/>
          <w:sz w:val="24"/>
          <w:szCs w:val="24"/>
          <w:lang w:eastAsia="lv-LV"/>
        </w:rPr>
        <w:t xml:space="preserve"> šajā kriminālprocesa stadijā nav tiesiska pamata.</w:t>
      </w:r>
    </w:p>
    <w:p w14:paraId="15DF916D" w14:textId="7B0F86B0" w:rsidR="00C25BC8" w:rsidRDefault="00C25BC8" w:rsidP="00E2728B">
      <w:pPr>
        <w:spacing w:after="0" w:line="276" w:lineRule="auto"/>
        <w:contextualSpacing/>
        <w:jc w:val="center"/>
        <w:rPr>
          <w:rFonts w:ascii="Times New Roman" w:eastAsia="Times New Roman" w:hAnsi="Times New Roman" w:cs="Times New Roman"/>
          <w:b/>
          <w:sz w:val="24"/>
          <w:lang w:eastAsia="lv-LV"/>
        </w:rPr>
      </w:pPr>
    </w:p>
    <w:p w14:paraId="1DAF1569" w14:textId="77777777" w:rsidR="00C151A4" w:rsidRDefault="00C151A4" w:rsidP="00E2728B">
      <w:pPr>
        <w:spacing w:after="0" w:line="276" w:lineRule="auto"/>
        <w:contextualSpacing/>
        <w:jc w:val="center"/>
        <w:rPr>
          <w:rFonts w:ascii="Times New Roman" w:eastAsia="Times New Roman" w:hAnsi="Times New Roman" w:cs="Times New Roman"/>
          <w:b/>
          <w:sz w:val="24"/>
          <w:lang w:eastAsia="lv-LV"/>
        </w:rPr>
      </w:pPr>
    </w:p>
    <w:p w14:paraId="3CDAD28C" w14:textId="77777777" w:rsidR="00E2728B" w:rsidRDefault="00E2728B" w:rsidP="00E2728B">
      <w:pPr>
        <w:spacing w:after="0" w:line="276" w:lineRule="auto"/>
        <w:contextualSpacing/>
        <w:jc w:val="center"/>
        <w:rPr>
          <w:rFonts w:ascii="Times New Roman" w:eastAsia="Times New Roman" w:hAnsi="Times New Roman" w:cs="Times New Roman"/>
          <w:b/>
          <w:sz w:val="24"/>
          <w:lang w:eastAsia="lv-LV"/>
        </w:rPr>
      </w:pPr>
      <w:r>
        <w:rPr>
          <w:rFonts w:ascii="Times New Roman" w:eastAsia="Times New Roman" w:hAnsi="Times New Roman" w:cs="Times New Roman"/>
          <w:b/>
          <w:sz w:val="24"/>
          <w:lang w:eastAsia="lv-LV"/>
        </w:rPr>
        <w:t>Rezolutīvā daļa</w:t>
      </w:r>
    </w:p>
    <w:p w14:paraId="31CC176E" w14:textId="77777777" w:rsidR="00E2728B" w:rsidRDefault="00E2728B" w:rsidP="00E2728B">
      <w:pPr>
        <w:spacing w:after="0" w:line="276" w:lineRule="auto"/>
        <w:contextualSpacing/>
        <w:jc w:val="center"/>
        <w:rPr>
          <w:rFonts w:ascii="Times New Roman" w:eastAsia="Times New Roman" w:hAnsi="Times New Roman" w:cs="Times New Roman"/>
          <w:b/>
          <w:sz w:val="24"/>
          <w:lang w:eastAsia="lv-LV"/>
        </w:rPr>
      </w:pPr>
    </w:p>
    <w:p w14:paraId="7DABB73E" w14:textId="77777777" w:rsidR="00E2728B" w:rsidRDefault="00E2728B" w:rsidP="00E2728B">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Pamatojoties uz Kriminālprocesa likuma 585., </w:t>
      </w:r>
      <w:proofErr w:type="gramStart"/>
      <w:r>
        <w:rPr>
          <w:rFonts w:ascii="Times New Roman" w:eastAsia="Calibri" w:hAnsi="Times New Roman" w:cs="Times New Roman"/>
          <w:iCs/>
          <w:sz w:val="24"/>
          <w:szCs w:val="24"/>
        </w:rPr>
        <w:t>587.pantu</w:t>
      </w:r>
      <w:proofErr w:type="gramEnd"/>
      <w:r>
        <w:rPr>
          <w:rFonts w:ascii="Times New Roman" w:eastAsia="Calibri" w:hAnsi="Times New Roman" w:cs="Times New Roman"/>
          <w:iCs/>
          <w:sz w:val="24"/>
          <w:szCs w:val="24"/>
        </w:rPr>
        <w:t>, tiesa</w:t>
      </w:r>
    </w:p>
    <w:p w14:paraId="38C4496E" w14:textId="4F66002C" w:rsidR="00C25BC8" w:rsidRDefault="00C25BC8" w:rsidP="006003D4">
      <w:pPr>
        <w:spacing w:after="0" w:line="276" w:lineRule="auto"/>
        <w:rPr>
          <w:rFonts w:ascii="Times New Roman" w:eastAsia="Calibri" w:hAnsi="Times New Roman" w:cs="Times New Roman"/>
          <w:b/>
          <w:iCs/>
          <w:sz w:val="24"/>
          <w:szCs w:val="24"/>
        </w:rPr>
      </w:pPr>
    </w:p>
    <w:p w14:paraId="17217EF0" w14:textId="77777777" w:rsidR="00C151A4" w:rsidRDefault="00C151A4" w:rsidP="006003D4">
      <w:pPr>
        <w:spacing w:after="0" w:line="276" w:lineRule="auto"/>
        <w:rPr>
          <w:rFonts w:ascii="Times New Roman" w:eastAsia="Calibri" w:hAnsi="Times New Roman" w:cs="Times New Roman"/>
          <w:b/>
          <w:iCs/>
          <w:sz w:val="24"/>
          <w:szCs w:val="24"/>
        </w:rPr>
      </w:pPr>
    </w:p>
    <w:p w14:paraId="5D41C90A" w14:textId="77777777" w:rsidR="00E2728B" w:rsidRDefault="00E2728B" w:rsidP="00E2728B">
      <w:pPr>
        <w:spacing w:after="0" w:line="276"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lastRenderedPageBreak/>
        <w:t>nolēma:</w:t>
      </w:r>
    </w:p>
    <w:p w14:paraId="3FCA7ACC" w14:textId="77777777" w:rsidR="00281BC5" w:rsidRDefault="00281BC5" w:rsidP="00E2728B">
      <w:pPr>
        <w:spacing w:after="0" w:line="276" w:lineRule="auto"/>
        <w:jc w:val="center"/>
        <w:rPr>
          <w:rFonts w:ascii="Times New Roman" w:eastAsia="Calibri" w:hAnsi="Times New Roman" w:cs="Times New Roman"/>
          <w:b/>
          <w:iCs/>
          <w:sz w:val="24"/>
          <w:szCs w:val="24"/>
        </w:rPr>
      </w:pPr>
    </w:p>
    <w:p w14:paraId="55D5A8BE" w14:textId="3C77941E" w:rsidR="00A210D6" w:rsidRDefault="00A210D6" w:rsidP="00A210D6">
      <w:pPr>
        <w:spacing w:after="0" w:line="276" w:lineRule="auto"/>
        <w:ind w:firstLine="709"/>
        <w:jc w:val="both"/>
        <w:rPr>
          <w:rFonts w:ascii="Times New Roman" w:eastAsia="Calibri" w:hAnsi="Times New Roman" w:cs="Times New Roman"/>
          <w:sz w:val="24"/>
          <w:szCs w:val="24"/>
        </w:rPr>
      </w:pPr>
      <w:r w:rsidRPr="004564BD">
        <w:rPr>
          <w:rFonts w:ascii="Times New Roman" w:hAnsi="Times New Roman" w:cs="Times New Roman"/>
          <w:color w:val="000000"/>
          <w:sz w:val="24"/>
          <w:szCs w:val="24"/>
        </w:rPr>
        <w:t xml:space="preserve">atcelt </w:t>
      </w:r>
      <w:r>
        <w:rPr>
          <w:rFonts w:ascii="Times New Roman" w:eastAsia="Calibri" w:hAnsi="Times New Roman" w:cs="Times New Roman"/>
          <w:sz w:val="24"/>
          <w:szCs w:val="24"/>
        </w:rPr>
        <w:t xml:space="preserve">Rīgas apgabaltiesas </w:t>
      </w:r>
      <w:proofErr w:type="gramStart"/>
      <w:r>
        <w:rPr>
          <w:rFonts w:ascii="Times New Roman" w:eastAsia="Calibri" w:hAnsi="Times New Roman" w:cs="Times New Roman"/>
          <w:sz w:val="24"/>
          <w:szCs w:val="24"/>
        </w:rPr>
        <w:t>2019.gada</w:t>
      </w:r>
      <w:proofErr w:type="gramEnd"/>
      <w:r w:rsidR="007D2D21">
        <w:rPr>
          <w:rFonts w:ascii="Times New Roman" w:eastAsia="Calibri" w:hAnsi="Times New Roman" w:cs="Times New Roman"/>
          <w:sz w:val="24"/>
          <w:szCs w:val="24"/>
        </w:rPr>
        <w:t xml:space="preserve"> 29.maija spriedumu</w:t>
      </w:r>
      <w:r>
        <w:rPr>
          <w:rFonts w:ascii="Times New Roman" w:eastAsia="Calibri" w:hAnsi="Times New Roman" w:cs="Times New Roman"/>
          <w:sz w:val="24"/>
          <w:szCs w:val="24"/>
        </w:rPr>
        <w:t xml:space="preserve"> daļā par apsūdzētā </w:t>
      </w:r>
      <w:r w:rsidR="0074548C">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atzīšanu par vainīgu un sodīšanu pēc Krimināl</w:t>
      </w:r>
      <w:r w:rsidR="004B0D61">
        <w:rPr>
          <w:rFonts w:ascii="Times New Roman" w:eastAsia="Calibri" w:hAnsi="Times New Roman" w:cs="Times New Roman"/>
          <w:sz w:val="24"/>
          <w:szCs w:val="24"/>
        </w:rPr>
        <w:t>likuma 260.panta pirmās daļas,</w:t>
      </w:r>
      <w:r>
        <w:rPr>
          <w:rFonts w:ascii="Times New Roman" w:eastAsia="Calibri" w:hAnsi="Times New Roman" w:cs="Times New Roman"/>
          <w:sz w:val="24"/>
          <w:szCs w:val="24"/>
        </w:rPr>
        <w:t xml:space="preserve"> daļā par morālā kaitējuma kompensācijas 2000 </w:t>
      </w:r>
      <w:proofErr w:type="spellStart"/>
      <w:r>
        <w:rPr>
          <w:rFonts w:ascii="Times New Roman" w:eastAsia="Calibri" w:hAnsi="Times New Roman" w:cs="Times New Roman"/>
          <w:i/>
          <w:sz w:val="24"/>
          <w:szCs w:val="24"/>
        </w:rPr>
        <w:t>euro</w:t>
      </w:r>
      <w:proofErr w:type="spellEnd"/>
      <w:r w:rsidR="004B0D6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piedziņu no </w:t>
      </w:r>
      <w:r w:rsidR="0074548C">
        <w:rPr>
          <w:rFonts w:ascii="Times New Roman" w:eastAsia="Calibri" w:hAnsi="Times New Roman" w:cs="Times New Roman"/>
          <w:sz w:val="24"/>
          <w:szCs w:val="24"/>
        </w:rPr>
        <w:t>[pers. A]</w:t>
      </w:r>
      <w:r>
        <w:rPr>
          <w:rFonts w:ascii="Times New Roman" w:eastAsia="Calibri" w:hAnsi="Times New Roman" w:cs="Times New Roman"/>
          <w:sz w:val="24"/>
          <w:szCs w:val="24"/>
        </w:rPr>
        <w:t xml:space="preserve"> </w:t>
      </w:r>
      <w:r w:rsidR="0074548C">
        <w:rPr>
          <w:rFonts w:ascii="Times New Roman" w:eastAsia="Calibri" w:hAnsi="Times New Roman" w:cs="Times New Roman"/>
          <w:sz w:val="24"/>
          <w:szCs w:val="24"/>
        </w:rPr>
        <w:t>[pers. B]</w:t>
      </w:r>
      <w:r w:rsidR="004B0D61">
        <w:rPr>
          <w:rFonts w:ascii="Times New Roman" w:eastAsia="Calibri" w:hAnsi="Times New Roman" w:cs="Times New Roman"/>
          <w:sz w:val="24"/>
          <w:szCs w:val="24"/>
        </w:rPr>
        <w:t xml:space="preserve"> labā</w:t>
      </w:r>
      <w:r>
        <w:rPr>
          <w:rFonts w:ascii="Times New Roman" w:eastAsia="Calibri" w:hAnsi="Times New Roman" w:cs="Times New Roman"/>
          <w:sz w:val="24"/>
          <w:szCs w:val="24"/>
        </w:rPr>
        <w:t xml:space="preserve"> un lietu </w:t>
      </w:r>
      <w:r w:rsidR="004B0D61">
        <w:rPr>
          <w:rFonts w:ascii="Times New Roman" w:eastAsia="Calibri" w:hAnsi="Times New Roman" w:cs="Times New Roman"/>
          <w:sz w:val="24"/>
          <w:szCs w:val="24"/>
        </w:rPr>
        <w:t xml:space="preserve">atceltajā daļā </w:t>
      </w:r>
      <w:r>
        <w:rPr>
          <w:rFonts w:ascii="Times New Roman" w:eastAsia="Calibri" w:hAnsi="Times New Roman" w:cs="Times New Roman"/>
          <w:sz w:val="24"/>
          <w:szCs w:val="24"/>
        </w:rPr>
        <w:t xml:space="preserve">nosūtīt jaunai izskatīšanai </w:t>
      </w:r>
      <w:r w:rsidR="007D2D21">
        <w:rPr>
          <w:rFonts w:ascii="Times New Roman" w:eastAsia="Calibri" w:hAnsi="Times New Roman" w:cs="Times New Roman"/>
          <w:sz w:val="24"/>
          <w:szCs w:val="24"/>
        </w:rPr>
        <w:t>Rīgas apgabal</w:t>
      </w:r>
      <w:r>
        <w:rPr>
          <w:rFonts w:ascii="Times New Roman" w:eastAsia="Calibri" w:hAnsi="Times New Roman" w:cs="Times New Roman"/>
          <w:sz w:val="24"/>
          <w:szCs w:val="24"/>
        </w:rPr>
        <w:t>tiesā.</w:t>
      </w:r>
    </w:p>
    <w:p w14:paraId="00B7698D" w14:textId="77777777" w:rsidR="00A210D6" w:rsidRDefault="00A210D6" w:rsidP="00A210D6">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Pārējā daļā apelācijas instances tiesas spriedumu atstāt negrozītu.</w:t>
      </w:r>
    </w:p>
    <w:p w14:paraId="1759089D" w14:textId="77777777" w:rsidR="00E2728B" w:rsidRPr="002337A5" w:rsidRDefault="00E2728B" w:rsidP="00E2728B">
      <w:pPr>
        <w:spacing w:after="0" w:line="276" w:lineRule="auto"/>
        <w:ind w:firstLine="709"/>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Lēmums nav pārsūdzams. </w:t>
      </w:r>
    </w:p>
    <w:sectPr w:rsidR="00E2728B" w:rsidRPr="002337A5" w:rsidSect="00AC6DFA">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ED1E1" w14:textId="77777777" w:rsidR="007920D6" w:rsidRDefault="007920D6">
      <w:pPr>
        <w:spacing w:after="0" w:line="240" w:lineRule="auto"/>
      </w:pPr>
      <w:r>
        <w:separator/>
      </w:r>
    </w:p>
  </w:endnote>
  <w:endnote w:type="continuationSeparator" w:id="0">
    <w:p w14:paraId="6B2EF736" w14:textId="77777777" w:rsidR="007920D6" w:rsidRDefault="00792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52059"/>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14:paraId="31177F44" w14:textId="77777777" w:rsidR="00847FDA" w:rsidRPr="00847FDA" w:rsidRDefault="008535F8">
            <w:pPr>
              <w:pStyle w:val="Footer"/>
              <w:jc w:val="center"/>
              <w:rPr>
                <w:rFonts w:ascii="Times New Roman" w:hAnsi="Times New Roman" w:cs="Times New Roman"/>
                <w:sz w:val="24"/>
                <w:szCs w:val="24"/>
              </w:rPr>
            </w:pP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PAGE </w:instrText>
            </w:r>
            <w:r w:rsidRPr="00847FDA">
              <w:rPr>
                <w:rFonts w:ascii="Times New Roman" w:hAnsi="Times New Roman" w:cs="Times New Roman"/>
                <w:bCs/>
                <w:sz w:val="24"/>
                <w:szCs w:val="24"/>
              </w:rPr>
              <w:fldChar w:fldCharType="separate"/>
            </w:r>
            <w:r w:rsidR="00900842">
              <w:rPr>
                <w:rFonts w:ascii="Times New Roman" w:hAnsi="Times New Roman" w:cs="Times New Roman"/>
                <w:bCs/>
                <w:noProof/>
                <w:sz w:val="24"/>
                <w:szCs w:val="24"/>
              </w:rPr>
              <w:t>4</w:t>
            </w:r>
            <w:r w:rsidRPr="00847FDA">
              <w:rPr>
                <w:rFonts w:ascii="Times New Roman" w:hAnsi="Times New Roman" w:cs="Times New Roman"/>
                <w:bCs/>
                <w:sz w:val="24"/>
                <w:szCs w:val="24"/>
              </w:rPr>
              <w:fldChar w:fldCharType="end"/>
            </w:r>
            <w:r w:rsidRPr="00847FDA">
              <w:rPr>
                <w:rFonts w:ascii="Times New Roman" w:hAnsi="Times New Roman" w:cs="Times New Roman"/>
                <w:sz w:val="24"/>
                <w:szCs w:val="24"/>
              </w:rPr>
              <w:t xml:space="preserve"> no </w:t>
            </w:r>
            <w:r w:rsidRPr="00847FDA">
              <w:rPr>
                <w:rFonts w:ascii="Times New Roman" w:hAnsi="Times New Roman" w:cs="Times New Roman"/>
                <w:bCs/>
                <w:sz w:val="24"/>
                <w:szCs w:val="24"/>
              </w:rPr>
              <w:fldChar w:fldCharType="begin"/>
            </w:r>
            <w:r w:rsidRPr="00847FDA">
              <w:rPr>
                <w:rFonts w:ascii="Times New Roman" w:hAnsi="Times New Roman" w:cs="Times New Roman"/>
                <w:bCs/>
                <w:sz w:val="24"/>
                <w:szCs w:val="24"/>
              </w:rPr>
              <w:instrText xml:space="preserve"> NUMPAGES  </w:instrText>
            </w:r>
            <w:r w:rsidRPr="00847FDA">
              <w:rPr>
                <w:rFonts w:ascii="Times New Roman" w:hAnsi="Times New Roman" w:cs="Times New Roman"/>
                <w:bCs/>
                <w:sz w:val="24"/>
                <w:szCs w:val="24"/>
              </w:rPr>
              <w:fldChar w:fldCharType="separate"/>
            </w:r>
            <w:r w:rsidR="00900842">
              <w:rPr>
                <w:rFonts w:ascii="Times New Roman" w:hAnsi="Times New Roman" w:cs="Times New Roman"/>
                <w:bCs/>
                <w:noProof/>
                <w:sz w:val="24"/>
                <w:szCs w:val="24"/>
              </w:rPr>
              <w:t>6</w:t>
            </w:r>
            <w:r w:rsidRPr="00847FDA">
              <w:rPr>
                <w:rFonts w:ascii="Times New Roman" w:hAnsi="Times New Roman" w:cs="Times New Roman"/>
                <w:bCs/>
                <w:sz w:val="24"/>
                <w:szCs w:val="24"/>
              </w:rPr>
              <w:fldChar w:fldCharType="end"/>
            </w:r>
          </w:p>
        </w:sdtContent>
      </w:sdt>
    </w:sdtContent>
  </w:sdt>
  <w:p w14:paraId="6D7A127E" w14:textId="77777777" w:rsidR="00847FDA" w:rsidRDefault="009F3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C7F225" w14:textId="77777777" w:rsidR="007920D6" w:rsidRDefault="007920D6">
      <w:pPr>
        <w:spacing w:after="0" w:line="240" w:lineRule="auto"/>
      </w:pPr>
      <w:r>
        <w:separator/>
      </w:r>
    </w:p>
  </w:footnote>
  <w:footnote w:type="continuationSeparator" w:id="0">
    <w:p w14:paraId="79317A77" w14:textId="77777777" w:rsidR="007920D6" w:rsidRDefault="00792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81E75"/>
    <w:multiLevelType w:val="hybridMultilevel"/>
    <w:tmpl w:val="FDF8D332"/>
    <w:lvl w:ilvl="0" w:tplc="AB5EE9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28B"/>
    <w:rsid w:val="00035582"/>
    <w:rsid w:val="000A4F57"/>
    <w:rsid w:val="00110726"/>
    <w:rsid w:val="001F3015"/>
    <w:rsid w:val="00212D4E"/>
    <w:rsid w:val="00281BC5"/>
    <w:rsid w:val="002A77E4"/>
    <w:rsid w:val="002F1EFD"/>
    <w:rsid w:val="002F228C"/>
    <w:rsid w:val="00327D22"/>
    <w:rsid w:val="00344C48"/>
    <w:rsid w:val="003A17EC"/>
    <w:rsid w:val="0040691C"/>
    <w:rsid w:val="004B0D61"/>
    <w:rsid w:val="005274D5"/>
    <w:rsid w:val="0053555B"/>
    <w:rsid w:val="00581A79"/>
    <w:rsid w:val="00595CB1"/>
    <w:rsid w:val="005B0C7B"/>
    <w:rsid w:val="005C5EE4"/>
    <w:rsid w:val="005E18B9"/>
    <w:rsid w:val="006003D4"/>
    <w:rsid w:val="00604F27"/>
    <w:rsid w:val="00611CAB"/>
    <w:rsid w:val="00667770"/>
    <w:rsid w:val="00683637"/>
    <w:rsid w:val="006B1404"/>
    <w:rsid w:val="00733140"/>
    <w:rsid w:val="0074548C"/>
    <w:rsid w:val="00757B6B"/>
    <w:rsid w:val="00790CE1"/>
    <w:rsid w:val="007920D6"/>
    <w:rsid w:val="007B76BE"/>
    <w:rsid w:val="007D2D21"/>
    <w:rsid w:val="007E2C7C"/>
    <w:rsid w:val="00816598"/>
    <w:rsid w:val="008535F8"/>
    <w:rsid w:val="00854D04"/>
    <w:rsid w:val="008D1EA2"/>
    <w:rsid w:val="008D2DAD"/>
    <w:rsid w:val="008D4E5A"/>
    <w:rsid w:val="008F5B5A"/>
    <w:rsid w:val="00900842"/>
    <w:rsid w:val="0097666C"/>
    <w:rsid w:val="00987823"/>
    <w:rsid w:val="009E55D7"/>
    <w:rsid w:val="009F35AC"/>
    <w:rsid w:val="00A210D6"/>
    <w:rsid w:val="00A9316A"/>
    <w:rsid w:val="00BD549E"/>
    <w:rsid w:val="00C00F23"/>
    <w:rsid w:val="00C151A4"/>
    <w:rsid w:val="00C25BC8"/>
    <w:rsid w:val="00CD53EA"/>
    <w:rsid w:val="00CE6FA1"/>
    <w:rsid w:val="00CF7354"/>
    <w:rsid w:val="00D000C2"/>
    <w:rsid w:val="00D361A4"/>
    <w:rsid w:val="00D8777B"/>
    <w:rsid w:val="00DF3C75"/>
    <w:rsid w:val="00E2728B"/>
    <w:rsid w:val="00E32E9C"/>
    <w:rsid w:val="00E55F33"/>
    <w:rsid w:val="00EB4757"/>
    <w:rsid w:val="00EF2B91"/>
    <w:rsid w:val="00F14BFB"/>
    <w:rsid w:val="00F32636"/>
    <w:rsid w:val="00FE2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1CA6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2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28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2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28B"/>
  </w:style>
  <w:style w:type="paragraph" w:styleId="Footer">
    <w:name w:val="footer"/>
    <w:basedOn w:val="Normal"/>
    <w:link w:val="FooterChar"/>
    <w:uiPriority w:val="99"/>
    <w:unhideWhenUsed/>
    <w:rsid w:val="00E2728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28B"/>
  </w:style>
  <w:style w:type="paragraph" w:styleId="ListParagraph">
    <w:name w:val="List Paragraph"/>
    <w:basedOn w:val="Normal"/>
    <w:uiPriority w:val="34"/>
    <w:qFormat/>
    <w:rsid w:val="00E2728B"/>
    <w:pPr>
      <w:spacing w:line="259" w:lineRule="auto"/>
      <w:ind w:left="720"/>
      <w:contextualSpacing/>
    </w:pPr>
  </w:style>
  <w:style w:type="paragraph" w:styleId="BalloonText">
    <w:name w:val="Balloon Text"/>
    <w:basedOn w:val="Normal"/>
    <w:link w:val="BalloonTextChar"/>
    <w:uiPriority w:val="99"/>
    <w:semiHidden/>
    <w:unhideWhenUsed/>
    <w:rsid w:val="00F14B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BFB"/>
    <w:rPr>
      <w:rFonts w:ascii="Segoe UI" w:hAnsi="Segoe UI" w:cs="Segoe UI"/>
      <w:sz w:val="18"/>
      <w:szCs w:val="18"/>
    </w:rPr>
  </w:style>
  <w:style w:type="character" w:styleId="Hyperlink">
    <w:name w:val="Hyperlink"/>
    <w:basedOn w:val="DefaultParagraphFont"/>
    <w:uiPriority w:val="99"/>
    <w:unhideWhenUsed/>
    <w:rsid w:val="00327D22"/>
    <w:rPr>
      <w:color w:val="0563C1" w:themeColor="hyperlink"/>
      <w:u w:val="single"/>
    </w:rPr>
  </w:style>
  <w:style w:type="character" w:styleId="UnresolvedMention">
    <w:name w:val="Unresolved Mention"/>
    <w:basedOn w:val="DefaultParagraphFont"/>
    <w:uiPriority w:val="99"/>
    <w:semiHidden/>
    <w:unhideWhenUsed/>
    <w:rsid w:val="00327D22"/>
    <w:rPr>
      <w:color w:val="605E5C"/>
      <w:shd w:val="clear" w:color="auto" w:fill="E1DFDD"/>
    </w:rPr>
  </w:style>
  <w:style w:type="character" w:styleId="FollowedHyperlink">
    <w:name w:val="FollowedHyperlink"/>
    <w:basedOn w:val="DefaultParagraphFont"/>
    <w:uiPriority w:val="99"/>
    <w:semiHidden/>
    <w:unhideWhenUsed/>
    <w:rsid w:val="00327D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5779.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54898-9B95-4CAA-9B3A-0C6B69F66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10083</Words>
  <Characters>5748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2020-03-02T08:15:00Z</dcterms:created>
  <dcterms:modified xsi:type="dcterms:W3CDTF">2020-03-02T08:15:00Z</dcterms:modified>
</cp:coreProperties>
</file>