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82C7" w14:textId="77777777" w:rsidR="00AC79CF" w:rsidRPr="00AC79CF" w:rsidRDefault="00AC79CF" w:rsidP="00AC79CF">
      <w:pPr>
        <w:spacing w:after="0" w:line="276" w:lineRule="auto"/>
        <w:jc w:val="both"/>
        <w:rPr>
          <w:b/>
          <w:bCs/>
          <w:lang w:val="lv-LV"/>
        </w:rPr>
      </w:pPr>
      <w:r w:rsidRPr="00AC79CF">
        <w:rPr>
          <w:b/>
          <w:bCs/>
          <w:lang w:val="lv-LV"/>
        </w:rPr>
        <w:t>Personas ar invaliditāti atbrīvošana no valsts civildienesta saistībā ar personas ilgstošu prombūtni</w:t>
      </w:r>
      <w:bookmarkStart w:id="0" w:name="_GoBack"/>
      <w:bookmarkEnd w:id="0"/>
    </w:p>
    <w:p w14:paraId="582ACFF4" w14:textId="77777777" w:rsidR="00AC79CF" w:rsidRPr="00AC79CF" w:rsidRDefault="00AC79CF" w:rsidP="00AC79CF">
      <w:pPr>
        <w:spacing w:after="0" w:line="276" w:lineRule="auto"/>
        <w:jc w:val="both"/>
        <w:rPr>
          <w:lang w:val="lv-LV"/>
        </w:rPr>
      </w:pPr>
      <w:r w:rsidRPr="00AC79CF">
        <w:rPr>
          <w:lang w:val="lv-LV"/>
        </w:rPr>
        <w:t>Salīdzināmā situācijā attiecībā uz nodarbinātības attiecību izbeigšanu ilgstošas prombūtnes dēļ sakarā ar pārejošu darbnespēju civildienestā esošajiem ierēdņiem, no vienas puses, un darbiniekiem darba tiesiskajās attiecībās, no otras puses, ir atšķirīgs tiesiskais regulējums.</w:t>
      </w:r>
    </w:p>
    <w:p w14:paraId="12ED4B09" w14:textId="4158FAE0" w:rsidR="001D75A9" w:rsidRPr="00AC79CF" w:rsidRDefault="00AC79CF" w:rsidP="00AC79CF">
      <w:pPr>
        <w:spacing w:after="0" w:line="276" w:lineRule="auto"/>
        <w:jc w:val="both"/>
        <w:rPr>
          <w:lang w:val="lv-LV"/>
        </w:rPr>
      </w:pPr>
      <w:r w:rsidRPr="00AC79CF">
        <w:rPr>
          <w:lang w:val="lv-LV"/>
        </w:rPr>
        <w:t xml:space="preserve">Atšķirīgajai attieksmei pret personām ar invaliditāti valsts civildienestā ir ne tikai objektīvs pamats, bet tā ir arī attaisnojama. Tā ir samērīga, ņemot vērā visas sabiedrības leģitīmo interesi uz efektīvu valsts pārvaldes funkciju veikšanu. Tas savukārt nozīmē, ka diskriminācija sakarā ar personu ar invaliditāti tiesībām netikt atlaistām, līdzīgi, kā tas paredzēts Darba likuma </w:t>
      </w:r>
      <w:proofErr w:type="gramStart"/>
      <w:r w:rsidRPr="00AC79CF">
        <w:rPr>
          <w:lang w:val="lv-LV"/>
        </w:rPr>
        <w:t>109.panta</w:t>
      </w:r>
      <w:proofErr w:type="gramEnd"/>
      <w:r w:rsidRPr="00AC79CF">
        <w:rPr>
          <w:lang w:val="lv-LV"/>
        </w:rPr>
        <w:t xml:space="preserve"> otrajā daļā, nav konstatējama.</w:t>
      </w:r>
    </w:p>
    <w:p w14:paraId="2FBB9F3C" w14:textId="77777777" w:rsidR="001D75A9" w:rsidRDefault="001D75A9" w:rsidP="001D75A9">
      <w:pPr>
        <w:pStyle w:val="NoSpacing"/>
        <w:spacing w:line="276" w:lineRule="auto"/>
        <w:jc w:val="center"/>
        <w:rPr>
          <w:lang w:val="lv-LV"/>
        </w:rPr>
      </w:pPr>
    </w:p>
    <w:p w14:paraId="6CE78F7E" w14:textId="6428F935" w:rsidR="005B087C" w:rsidRDefault="005B087C" w:rsidP="001D75A9">
      <w:pPr>
        <w:pStyle w:val="NoSpacing"/>
        <w:spacing w:line="276" w:lineRule="auto"/>
        <w:jc w:val="center"/>
        <w:rPr>
          <w:b/>
          <w:lang w:val="lv-LV"/>
        </w:rPr>
      </w:pPr>
      <w:r w:rsidRPr="005B087C">
        <w:rPr>
          <w:b/>
          <w:lang w:val="lv-LV"/>
        </w:rPr>
        <w:t>Latvijas Republikas Senāt</w:t>
      </w:r>
      <w:r w:rsidR="001D75A9">
        <w:rPr>
          <w:b/>
          <w:lang w:val="lv-LV"/>
        </w:rPr>
        <w:t>a</w:t>
      </w:r>
    </w:p>
    <w:p w14:paraId="5C4C912F" w14:textId="7771A580" w:rsidR="001D75A9" w:rsidRDefault="001D75A9" w:rsidP="001D75A9">
      <w:pPr>
        <w:pStyle w:val="NoSpacing"/>
        <w:spacing w:line="276" w:lineRule="auto"/>
        <w:jc w:val="center"/>
        <w:rPr>
          <w:b/>
          <w:lang w:val="lv-LV"/>
        </w:rPr>
      </w:pPr>
      <w:r>
        <w:rPr>
          <w:b/>
          <w:lang w:val="lv-LV"/>
        </w:rPr>
        <w:t>Administratīvo lietu departamenta</w:t>
      </w:r>
    </w:p>
    <w:p w14:paraId="5DE7247F" w14:textId="751CF0A1" w:rsidR="001D75A9" w:rsidRPr="005B087C" w:rsidRDefault="001D75A9" w:rsidP="001D75A9">
      <w:pPr>
        <w:pStyle w:val="NoSpacing"/>
        <w:spacing w:line="276" w:lineRule="auto"/>
        <w:jc w:val="center"/>
        <w:rPr>
          <w:b/>
          <w:lang w:val="lv-LV"/>
        </w:rPr>
      </w:pPr>
      <w:proofErr w:type="gramStart"/>
      <w:r>
        <w:rPr>
          <w:b/>
          <w:lang w:val="lv-LV"/>
        </w:rPr>
        <w:t>2020.gada</w:t>
      </w:r>
      <w:proofErr w:type="gramEnd"/>
      <w:r>
        <w:rPr>
          <w:b/>
          <w:lang w:val="lv-LV"/>
        </w:rPr>
        <w:t xml:space="preserve"> 17.marta</w:t>
      </w:r>
    </w:p>
    <w:p w14:paraId="0A78C70B" w14:textId="50503EA0" w:rsidR="005B087C" w:rsidRDefault="005B087C" w:rsidP="001D75A9">
      <w:pPr>
        <w:pStyle w:val="NoSpacing"/>
        <w:spacing w:line="276" w:lineRule="auto"/>
        <w:jc w:val="center"/>
        <w:rPr>
          <w:b/>
          <w:lang w:val="lv-LV"/>
        </w:rPr>
      </w:pPr>
      <w:r w:rsidRPr="005B087C">
        <w:rPr>
          <w:b/>
          <w:lang w:val="lv-LV"/>
        </w:rPr>
        <w:t>SPRIEDUMS</w:t>
      </w:r>
    </w:p>
    <w:p w14:paraId="317F595E" w14:textId="389FC47D" w:rsidR="001D75A9" w:rsidRDefault="001D75A9" w:rsidP="001D75A9">
      <w:pPr>
        <w:pStyle w:val="NoSpacing"/>
        <w:spacing w:line="276" w:lineRule="auto"/>
        <w:jc w:val="center"/>
        <w:rPr>
          <w:b/>
          <w:lang w:val="lv-LV"/>
        </w:rPr>
      </w:pPr>
      <w:r>
        <w:rPr>
          <w:b/>
          <w:lang w:val="lv-LV"/>
        </w:rPr>
        <w:t>Lieta Nr. A420224317, SKA-450/2020</w:t>
      </w:r>
    </w:p>
    <w:p w14:paraId="6441D3E3" w14:textId="49D7A0DB" w:rsidR="001D75A9" w:rsidRPr="005B087C" w:rsidRDefault="00CA5CD9" w:rsidP="005B087C">
      <w:pPr>
        <w:pStyle w:val="NoSpacing"/>
        <w:jc w:val="center"/>
        <w:rPr>
          <w:lang w:val="lv-LV"/>
        </w:rPr>
      </w:pPr>
      <w:hyperlink r:id="rId7" w:history="1">
        <w:r w:rsidR="001D75A9" w:rsidRPr="001D75A9">
          <w:rPr>
            <w:rStyle w:val="Hyperlink"/>
          </w:rPr>
          <w:t>ECLI:LV:</w:t>
        </w:r>
        <w:proofErr w:type="gramStart"/>
        <w:r w:rsidR="001D75A9" w:rsidRPr="001D75A9">
          <w:rPr>
            <w:rStyle w:val="Hyperlink"/>
          </w:rPr>
          <w:t>AT:2020:0317</w:t>
        </w:r>
        <w:proofErr w:type="gramEnd"/>
        <w:r w:rsidR="001D75A9" w:rsidRPr="001D75A9">
          <w:rPr>
            <w:rStyle w:val="Hyperlink"/>
          </w:rPr>
          <w:t>.A420224317.17.S</w:t>
        </w:r>
      </w:hyperlink>
    </w:p>
    <w:p w14:paraId="6D50475E" w14:textId="77777777" w:rsidR="005B087C" w:rsidRPr="005B087C" w:rsidRDefault="005B087C" w:rsidP="005B087C">
      <w:pPr>
        <w:pStyle w:val="NoSpacing"/>
        <w:jc w:val="both"/>
        <w:rPr>
          <w:lang w:val="lv-LV"/>
        </w:rPr>
      </w:pPr>
    </w:p>
    <w:p w14:paraId="0D761AC1" w14:textId="2CFE8875" w:rsidR="002F65E4" w:rsidRPr="002F65E4" w:rsidRDefault="002F65E4" w:rsidP="002F65E4">
      <w:pPr>
        <w:spacing w:line="276" w:lineRule="auto"/>
        <w:ind w:firstLine="567"/>
        <w:jc w:val="both"/>
        <w:rPr>
          <w:lang w:val="lv-LV"/>
        </w:rPr>
      </w:pPr>
      <w:r w:rsidRPr="002F65E4">
        <w:rPr>
          <w:lang w:val="lv-LV"/>
        </w:rPr>
        <w:t>Administratīvo lietu departaments kopsēdē šādā sastāvā: senatori Dace Mita, Dzintra Amerika, Jautrīte Briede, Andris Guļāns, Vēsma Kakste, Anita Kovaļevska, Veronika Krūmiņa, Līvija Slica</w:t>
      </w:r>
      <w:r>
        <w:rPr>
          <w:lang w:val="lv-LV"/>
        </w:rPr>
        <w:t xml:space="preserve">, </w:t>
      </w:r>
      <w:r w:rsidRPr="002F65E4">
        <w:rPr>
          <w:lang w:val="lv-LV"/>
        </w:rPr>
        <w:t>Ieva Višķere un Rudīte Vīduša</w:t>
      </w:r>
    </w:p>
    <w:p w14:paraId="095A9A73" w14:textId="77777777" w:rsidR="005B087C" w:rsidRPr="005B087C" w:rsidRDefault="005B087C" w:rsidP="00205E66">
      <w:pPr>
        <w:pStyle w:val="NoSpacing"/>
        <w:spacing w:line="276" w:lineRule="auto"/>
        <w:ind w:firstLine="567"/>
        <w:jc w:val="both"/>
        <w:rPr>
          <w:lang w:val="lv-LV"/>
        </w:rPr>
      </w:pPr>
    </w:p>
    <w:p w14:paraId="73E3D317" w14:textId="23775388" w:rsidR="005B087C" w:rsidRPr="00434044" w:rsidRDefault="005B087C" w:rsidP="00434044">
      <w:pPr>
        <w:autoSpaceDE w:val="0"/>
        <w:autoSpaceDN w:val="0"/>
        <w:adjustRightInd w:val="0"/>
        <w:spacing w:after="0" w:line="276" w:lineRule="auto"/>
        <w:ind w:firstLine="567"/>
        <w:jc w:val="both"/>
        <w:rPr>
          <w:rFonts w:asciiTheme="majorBidi" w:hAnsiTheme="majorBidi" w:cstheme="majorBidi"/>
          <w:szCs w:val="24"/>
          <w:lang w:val="lv-LV"/>
        </w:rPr>
      </w:pPr>
      <w:r w:rsidRPr="00434044">
        <w:rPr>
          <w:rFonts w:asciiTheme="majorBidi" w:hAnsiTheme="majorBidi" w:cstheme="majorBidi"/>
          <w:szCs w:val="24"/>
          <w:lang w:val="lv-LV"/>
        </w:rPr>
        <w:t xml:space="preserve">rakstveida procesā izskatīja administratīvo lietu, kas ierosināta, pamatojoties uz </w:t>
      </w:r>
      <w:proofErr w:type="gramStart"/>
      <w:r w:rsidR="001D75A9">
        <w:rPr>
          <w:rFonts w:asciiTheme="majorBidi" w:hAnsiTheme="majorBidi" w:cstheme="majorBidi"/>
          <w:szCs w:val="24"/>
          <w:lang w:val="lv-LV"/>
        </w:rPr>
        <w:t>[</w:t>
      </w:r>
      <w:proofErr w:type="gramEnd"/>
      <w:r w:rsidR="001D75A9">
        <w:rPr>
          <w:rFonts w:asciiTheme="majorBidi" w:hAnsiTheme="majorBidi" w:cstheme="majorBidi"/>
          <w:szCs w:val="24"/>
          <w:lang w:val="lv-LV"/>
        </w:rPr>
        <w:t>pers. A]</w:t>
      </w:r>
      <w:r w:rsidRPr="00434044">
        <w:rPr>
          <w:rFonts w:asciiTheme="majorBidi" w:hAnsiTheme="majorBidi" w:cstheme="majorBidi"/>
          <w:szCs w:val="24"/>
          <w:lang w:val="lv-LV"/>
        </w:rPr>
        <w:t xml:space="preserve"> pieteikumu par </w:t>
      </w:r>
      <w:r w:rsidR="00434044" w:rsidRPr="00434044">
        <w:rPr>
          <w:rFonts w:asciiTheme="majorBidi" w:hAnsiTheme="majorBidi" w:cstheme="majorBidi"/>
          <w:szCs w:val="24"/>
          <w:lang w:val="lv-LV"/>
        </w:rPr>
        <w:t xml:space="preserve">Tieslietu ministrijas </w:t>
      </w:r>
      <w:proofErr w:type="gramStart"/>
      <w:r w:rsidR="00434044" w:rsidRPr="00434044">
        <w:rPr>
          <w:rFonts w:asciiTheme="majorBidi" w:hAnsiTheme="majorBidi" w:cstheme="majorBidi"/>
          <w:szCs w:val="24"/>
          <w:lang w:val="lv-LV"/>
        </w:rPr>
        <w:t>2017.gada</w:t>
      </w:r>
      <w:proofErr w:type="gramEnd"/>
      <w:r w:rsidR="00434044" w:rsidRPr="00434044">
        <w:rPr>
          <w:rFonts w:asciiTheme="majorBidi" w:hAnsiTheme="majorBidi" w:cstheme="majorBidi"/>
          <w:szCs w:val="24"/>
          <w:lang w:val="lv-LV"/>
        </w:rPr>
        <w:t xml:space="preserve"> 27.aprīļa lēmum</w:t>
      </w:r>
      <w:r w:rsidR="004A787A">
        <w:rPr>
          <w:rFonts w:asciiTheme="majorBidi" w:hAnsiTheme="majorBidi" w:cstheme="majorBidi"/>
          <w:szCs w:val="24"/>
          <w:lang w:val="lv-LV"/>
        </w:rPr>
        <w:t>a</w:t>
      </w:r>
      <w:r w:rsidR="00434044" w:rsidRPr="00434044">
        <w:rPr>
          <w:rFonts w:asciiTheme="majorBidi" w:hAnsiTheme="majorBidi" w:cstheme="majorBidi"/>
          <w:szCs w:val="24"/>
          <w:lang w:val="lv-LV"/>
        </w:rPr>
        <w:t xml:space="preserve"> Nr.</w:t>
      </w:r>
      <w:r w:rsidR="00434044">
        <w:rPr>
          <w:rFonts w:asciiTheme="majorBidi" w:hAnsiTheme="majorBidi" w:cstheme="majorBidi"/>
          <w:szCs w:val="24"/>
          <w:lang w:val="lv-LV"/>
        </w:rPr>
        <w:t> </w:t>
      </w:r>
      <w:r w:rsidR="00434044" w:rsidRPr="00434044">
        <w:rPr>
          <w:rFonts w:asciiTheme="majorBidi" w:hAnsiTheme="majorBidi" w:cstheme="majorBidi"/>
          <w:szCs w:val="24"/>
          <w:lang w:val="lv-LV"/>
        </w:rPr>
        <w:t xml:space="preserve">1-4.1/27 atcelšanu un atjaunošanu civildienestā, sakarā ar </w:t>
      </w:r>
      <w:r w:rsidR="001D75A9">
        <w:rPr>
          <w:rFonts w:asciiTheme="majorBidi" w:hAnsiTheme="majorBidi" w:cstheme="majorBidi"/>
          <w:szCs w:val="24"/>
          <w:lang w:val="lv-LV"/>
        </w:rPr>
        <w:t>[pers. A]</w:t>
      </w:r>
      <w:r w:rsidR="00434044" w:rsidRPr="00434044">
        <w:rPr>
          <w:rFonts w:asciiTheme="majorBidi" w:hAnsiTheme="majorBidi" w:cstheme="majorBidi"/>
          <w:szCs w:val="24"/>
          <w:lang w:val="lv-LV"/>
        </w:rPr>
        <w:t xml:space="preserve"> kasācijas sūdzību par Administratīvās </w:t>
      </w:r>
      <w:r w:rsidRPr="00434044">
        <w:rPr>
          <w:rFonts w:asciiTheme="majorBidi" w:hAnsiTheme="majorBidi" w:cstheme="majorBidi"/>
          <w:szCs w:val="24"/>
          <w:lang w:val="lv-LV"/>
        </w:rPr>
        <w:t xml:space="preserve">apgabaltiesas </w:t>
      </w:r>
      <w:proofErr w:type="gramStart"/>
      <w:r w:rsidRPr="00434044">
        <w:rPr>
          <w:rFonts w:asciiTheme="majorBidi" w:hAnsiTheme="majorBidi" w:cstheme="majorBidi"/>
          <w:szCs w:val="24"/>
          <w:lang w:val="lv-LV"/>
        </w:rPr>
        <w:t>201</w:t>
      </w:r>
      <w:r w:rsidR="00434044" w:rsidRPr="00434044">
        <w:rPr>
          <w:rFonts w:asciiTheme="majorBidi" w:hAnsiTheme="majorBidi" w:cstheme="majorBidi"/>
          <w:szCs w:val="24"/>
          <w:lang w:val="lv-LV"/>
        </w:rPr>
        <w:t>8</w:t>
      </w:r>
      <w:r w:rsidRPr="00434044">
        <w:rPr>
          <w:rFonts w:asciiTheme="majorBidi" w:hAnsiTheme="majorBidi" w:cstheme="majorBidi"/>
          <w:szCs w:val="24"/>
          <w:lang w:val="lv-LV"/>
        </w:rPr>
        <w:t>.gada</w:t>
      </w:r>
      <w:proofErr w:type="gramEnd"/>
      <w:r w:rsidRPr="00434044">
        <w:rPr>
          <w:rFonts w:asciiTheme="majorBidi" w:hAnsiTheme="majorBidi" w:cstheme="majorBidi"/>
          <w:szCs w:val="24"/>
          <w:lang w:val="lv-LV"/>
        </w:rPr>
        <w:t xml:space="preserve"> 3.</w:t>
      </w:r>
      <w:r w:rsidR="00434044" w:rsidRPr="00434044">
        <w:rPr>
          <w:rFonts w:asciiTheme="majorBidi" w:hAnsiTheme="majorBidi" w:cstheme="majorBidi"/>
          <w:szCs w:val="24"/>
          <w:lang w:val="lv-LV"/>
        </w:rPr>
        <w:t>decembr</w:t>
      </w:r>
      <w:r w:rsidRPr="00434044">
        <w:rPr>
          <w:rFonts w:asciiTheme="majorBidi" w:hAnsiTheme="majorBidi" w:cstheme="majorBidi"/>
          <w:szCs w:val="24"/>
          <w:lang w:val="lv-LV"/>
        </w:rPr>
        <w:t>a spriedumu.</w:t>
      </w:r>
    </w:p>
    <w:p w14:paraId="062604BB" w14:textId="77777777" w:rsidR="005B087C" w:rsidRPr="00434044" w:rsidRDefault="005B087C" w:rsidP="00434044">
      <w:pPr>
        <w:pStyle w:val="NoSpacing"/>
        <w:spacing w:line="276" w:lineRule="auto"/>
        <w:ind w:firstLine="567"/>
        <w:jc w:val="both"/>
        <w:rPr>
          <w:rFonts w:asciiTheme="majorBidi" w:hAnsiTheme="majorBidi" w:cstheme="majorBidi"/>
          <w:szCs w:val="24"/>
          <w:lang w:val="lv-LV"/>
        </w:rPr>
      </w:pPr>
    </w:p>
    <w:p w14:paraId="7B9038A5" w14:textId="77777777" w:rsidR="005B087C" w:rsidRPr="005B087C" w:rsidRDefault="005B087C" w:rsidP="00205E66">
      <w:pPr>
        <w:pStyle w:val="NoSpacing"/>
        <w:spacing w:line="276" w:lineRule="auto"/>
        <w:jc w:val="center"/>
        <w:rPr>
          <w:b/>
          <w:bCs/>
          <w:lang w:val="lv-LV"/>
        </w:rPr>
      </w:pPr>
      <w:r w:rsidRPr="005B087C">
        <w:rPr>
          <w:b/>
          <w:bCs/>
          <w:lang w:val="lv-LV"/>
        </w:rPr>
        <w:t>Aprakstošā daļa</w:t>
      </w:r>
    </w:p>
    <w:p w14:paraId="66DA136A" w14:textId="77777777" w:rsidR="005B087C" w:rsidRPr="005B087C" w:rsidRDefault="005B087C" w:rsidP="00205E66">
      <w:pPr>
        <w:pStyle w:val="NoSpacing"/>
        <w:spacing w:line="276" w:lineRule="auto"/>
        <w:ind w:firstLine="567"/>
        <w:jc w:val="both"/>
        <w:rPr>
          <w:lang w:val="lv-LV"/>
        </w:rPr>
      </w:pPr>
    </w:p>
    <w:p w14:paraId="0D74071D" w14:textId="0D4F12DB" w:rsidR="00F52848" w:rsidRPr="000563CE" w:rsidRDefault="007B6173" w:rsidP="000563CE">
      <w:pPr>
        <w:pStyle w:val="NoSpacing"/>
        <w:spacing w:line="276" w:lineRule="auto"/>
        <w:ind w:firstLine="567"/>
        <w:jc w:val="both"/>
        <w:rPr>
          <w:szCs w:val="24"/>
          <w:lang w:val="lv-LV"/>
        </w:rPr>
      </w:pPr>
      <w:r>
        <w:rPr>
          <w:szCs w:val="24"/>
          <w:lang w:val="lv-LV"/>
        </w:rPr>
        <w:t>[1] </w:t>
      </w:r>
      <w:r w:rsidR="000563CE">
        <w:rPr>
          <w:szCs w:val="24"/>
          <w:lang w:val="lv-LV"/>
        </w:rPr>
        <w:t xml:space="preserve">Pieteicēja </w:t>
      </w:r>
      <w:r w:rsidR="001D75A9">
        <w:rPr>
          <w:szCs w:val="24"/>
          <w:lang w:val="lv-LV"/>
        </w:rPr>
        <w:t>[pers. A]</w:t>
      </w:r>
      <w:r w:rsidR="000563CE">
        <w:rPr>
          <w:szCs w:val="24"/>
          <w:lang w:val="lv-LV"/>
        </w:rPr>
        <w:t xml:space="preserve"> ir persona ar invaliditāti, un Valsts valodas centrā </w:t>
      </w:r>
      <w:r w:rsidR="0042113F">
        <w:rPr>
          <w:szCs w:val="24"/>
          <w:lang w:val="lv-LV"/>
        </w:rPr>
        <w:t>bija</w:t>
      </w:r>
      <w:r w:rsidR="000563CE">
        <w:rPr>
          <w:szCs w:val="24"/>
          <w:lang w:val="lv-LV"/>
        </w:rPr>
        <w:t xml:space="preserve"> vecākā inspektora amat</w:t>
      </w:r>
      <w:r w:rsidR="0042113F">
        <w:rPr>
          <w:szCs w:val="24"/>
          <w:lang w:val="lv-LV"/>
        </w:rPr>
        <w:t>ā</w:t>
      </w:r>
      <w:r w:rsidR="000563CE">
        <w:rPr>
          <w:szCs w:val="24"/>
          <w:lang w:val="lv-LV"/>
        </w:rPr>
        <w:t xml:space="preserve">. </w:t>
      </w:r>
      <w:r w:rsidR="000563CE">
        <w:rPr>
          <w:rFonts w:ascii="TimesNewRomanPSMT" w:hAnsi="TimesNewRomanPSMT" w:cs="TimesNewRomanPSMT"/>
          <w:szCs w:val="24"/>
          <w:lang w:val="lv-LV"/>
        </w:rPr>
        <w:t>A</w:t>
      </w:r>
      <w:r w:rsidR="00205E66" w:rsidRPr="00434044">
        <w:rPr>
          <w:rFonts w:ascii="TimesNewRomanPSMT" w:hAnsi="TimesNewRomanPSMT" w:cs="TimesNewRomanPSMT"/>
          <w:szCs w:val="24"/>
          <w:lang w:val="lv-LV"/>
        </w:rPr>
        <w:t xml:space="preserve">r </w:t>
      </w:r>
      <w:proofErr w:type="gramStart"/>
      <w:r w:rsidR="00F52848" w:rsidRPr="00434044">
        <w:rPr>
          <w:rFonts w:ascii="TimesNewRomanPSMT" w:hAnsi="TimesNewRomanPSMT" w:cs="TimesNewRomanPSMT"/>
          <w:szCs w:val="24"/>
          <w:lang w:val="lv-LV"/>
        </w:rPr>
        <w:t>2017.gada</w:t>
      </w:r>
      <w:proofErr w:type="gramEnd"/>
      <w:r w:rsidR="00F52848" w:rsidRPr="00434044">
        <w:rPr>
          <w:rFonts w:ascii="TimesNewRomanPSMT" w:hAnsi="TimesNewRomanPSMT" w:cs="TimesNewRomanPSMT"/>
          <w:szCs w:val="24"/>
          <w:lang w:val="lv-LV"/>
        </w:rPr>
        <w:t xml:space="preserve"> 14.marta</w:t>
      </w:r>
      <w:r w:rsidR="00205E66" w:rsidRPr="00434044">
        <w:rPr>
          <w:rFonts w:ascii="TimesNewRomanPSMT" w:hAnsi="TimesNewRomanPSMT" w:cs="TimesNewRomanPSMT"/>
          <w:szCs w:val="24"/>
          <w:lang w:val="lv-LV"/>
        </w:rPr>
        <w:t xml:space="preserve"> </w:t>
      </w:r>
      <w:r w:rsidR="00434044">
        <w:rPr>
          <w:rFonts w:ascii="TimesNewRomanPSMT" w:hAnsi="TimesNewRomanPSMT" w:cs="TimesNewRomanPSMT"/>
          <w:szCs w:val="24"/>
          <w:lang w:val="lv-LV"/>
        </w:rPr>
        <w:t>l</w:t>
      </w:r>
      <w:r w:rsidR="00205E66" w:rsidRPr="00434044">
        <w:rPr>
          <w:rFonts w:ascii="TimesNewRomanPSMT" w:hAnsi="TimesNewRomanPSMT" w:cs="TimesNewRomanPSMT"/>
          <w:szCs w:val="24"/>
          <w:lang w:val="lv-LV"/>
        </w:rPr>
        <w:t xml:space="preserve">ēmumu </w:t>
      </w:r>
      <w:r w:rsidR="00F52848" w:rsidRPr="00434044">
        <w:rPr>
          <w:rFonts w:ascii="TimesNewRomanPSMT" w:hAnsi="TimesNewRomanPSMT" w:cs="TimesNewRomanPSMT"/>
          <w:szCs w:val="24"/>
          <w:lang w:val="lv-LV"/>
        </w:rPr>
        <w:t>Nr.</w:t>
      </w:r>
      <w:r w:rsidR="00434044">
        <w:rPr>
          <w:rFonts w:ascii="TimesNewRomanPSMT" w:hAnsi="TimesNewRomanPSMT" w:cs="TimesNewRomanPSMT"/>
          <w:szCs w:val="24"/>
          <w:lang w:val="lv-LV"/>
        </w:rPr>
        <w:t> </w:t>
      </w:r>
      <w:r w:rsidR="00F52848" w:rsidRPr="00434044">
        <w:rPr>
          <w:rFonts w:ascii="TimesNewRomanPSMT" w:hAnsi="TimesNewRomanPSMT" w:cs="TimesNewRomanPSMT"/>
          <w:szCs w:val="24"/>
          <w:lang w:val="lv-LV"/>
        </w:rPr>
        <w:t>3-2/141</w:t>
      </w:r>
      <w:r w:rsidR="00F9734C">
        <w:rPr>
          <w:rFonts w:ascii="TimesNewRomanPSMT" w:hAnsi="TimesNewRomanPSMT" w:cs="TimesNewRomanPSMT"/>
          <w:szCs w:val="24"/>
          <w:lang w:val="lv-LV"/>
        </w:rPr>
        <w:t xml:space="preserve"> </w:t>
      </w:r>
      <w:r w:rsidR="000563CE" w:rsidRPr="00434044">
        <w:rPr>
          <w:rFonts w:ascii="TimesNewRomanPSMT" w:hAnsi="TimesNewRomanPSMT" w:cs="TimesNewRomanPSMT"/>
          <w:szCs w:val="24"/>
          <w:lang w:val="lv-LV"/>
        </w:rPr>
        <w:t xml:space="preserve">Valsts valodas centrs </w:t>
      </w:r>
      <w:r w:rsidR="00205E66" w:rsidRPr="00434044">
        <w:rPr>
          <w:rFonts w:ascii="TimesNewRomanPSMT" w:hAnsi="TimesNewRomanPSMT" w:cs="TimesNewRomanPSMT"/>
          <w:szCs w:val="24"/>
          <w:lang w:val="lv-LV"/>
        </w:rPr>
        <w:t>izbeidza</w:t>
      </w:r>
      <w:r w:rsidR="00F52848" w:rsidRPr="00434044">
        <w:rPr>
          <w:rFonts w:ascii="TimesNewRomanPSMT" w:hAnsi="TimesNewRomanPSMT" w:cs="TimesNewRomanPSMT"/>
          <w:szCs w:val="24"/>
          <w:lang w:val="lv-LV"/>
        </w:rPr>
        <w:t xml:space="preserve"> valsts civildienesta attiecības ar </w:t>
      </w:r>
      <w:r w:rsidR="00F9734C">
        <w:rPr>
          <w:rFonts w:ascii="TimesNewRomanPSMT" w:hAnsi="TimesNewRomanPSMT" w:cs="TimesNewRomanPSMT"/>
          <w:szCs w:val="24"/>
          <w:lang w:val="lv-LV"/>
        </w:rPr>
        <w:t>pieteicēju, jo</w:t>
      </w:r>
      <w:r w:rsidR="00F9734C" w:rsidRPr="00434044">
        <w:rPr>
          <w:rFonts w:ascii="TimesNewRomanPSMT" w:hAnsi="TimesNewRomanPSMT" w:cs="TimesNewRomanPSMT"/>
          <w:szCs w:val="24"/>
          <w:lang w:val="lv-LV"/>
        </w:rPr>
        <w:t xml:space="preserve"> </w:t>
      </w:r>
      <w:r w:rsidR="00F9734C">
        <w:rPr>
          <w:rFonts w:ascii="TimesNewRomanPSMT" w:hAnsi="TimesNewRomanPSMT" w:cs="TimesNewRomanPSMT"/>
          <w:szCs w:val="24"/>
          <w:lang w:val="lv-LV"/>
        </w:rPr>
        <w:t xml:space="preserve">pieteicēja </w:t>
      </w:r>
      <w:r w:rsidR="00030582" w:rsidRPr="00434044">
        <w:rPr>
          <w:rFonts w:ascii="TimesNewRomanPSMT" w:hAnsi="TimesNewRomanPSMT" w:cs="TimesNewRomanPSMT"/>
          <w:szCs w:val="24"/>
          <w:lang w:val="lv-LV"/>
        </w:rPr>
        <w:t>pārejošas darbnespējas dēļ</w:t>
      </w:r>
      <w:r w:rsidR="00030582">
        <w:rPr>
          <w:rFonts w:ascii="TimesNewRomanPSMT" w:hAnsi="TimesNewRomanPSMT" w:cs="TimesNewRomanPSMT"/>
          <w:szCs w:val="24"/>
          <w:lang w:val="lv-LV"/>
        </w:rPr>
        <w:t xml:space="preserve"> </w:t>
      </w:r>
      <w:r w:rsidR="00F9734C">
        <w:rPr>
          <w:rFonts w:ascii="TimesNewRomanPSMT" w:hAnsi="TimesNewRomanPSMT" w:cs="TimesNewRomanPSMT"/>
          <w:szCs w:val="24"/>
          <w:lang w:val="lv-LV"/>
        </w:rPr>
        <w:t xml:space="preserve">nebija pildījusi </w:t>
      </w:r>
      <w:r w:rsidR="00030582" w:rsidRPr="00434044">
        <w:rPr>
          <w:rFonts w:ascii="TimesNewRomanPSMT" w:hAnsi="TimesNewRomanPSMT" w:cs="TimesNewRomanPSMT"/>
          <w:szCs w:val="24"/>
          <w:lang w:val="lv-LV"/>
        </w:rPr>
        <w:t>amata pienākumus ilgāk par četriem mēnešiem pēc kārtas</w:t>
      </w:r>
      <w:r w:rsidR="00030582">
        <w:rPr>
          <w:rFonts w:ascii="TimesNewRomanPSMT" w:hAnsi="TimesNewRomanPSMT" w:cs="TimesNewRomanPSMT"/>
          <w:szCs w:val="24"/>
          <w:lang w:val="lv-LV"/>
        </w:rPr>
        <w:t>.</w:t>
      </w:r>
    </w:p>
    <w:p w14:paraId="7B68F859" w14:textId="050C616D" w:rsidR="00434044" w:rsidRDefault="00434044" w:rsidP="00434044">
      <w:pPr>
        <w:pStyle w:val="NoSpacing"/>
        <w:spacing w:line="276" w:lineRule="auto"/>
        <w:ind w:firstLine="567"/>
        <w:jc w:val="both"/>
        <w:rPr>
          <w:rFonts w:ascii="TimesNewRomanPSMT" w:hAnsi="TimesNewRomanPSMT" w:cs="TimesNewRomanPSMT"/>
          <w:szCs w:val="24"/>
          <w:lang w:val="lv-LV"/>
        </w:rPr>
      </w:pPr>
    </w:p>
    <w:p w14:paraId="47024613" w14:textId="732DC7BE" w:rsidR="00434044" w:rsidRDefault="00434044" w:rsidP="00434044">
      <w:pPr>
        <w:pStyle w:val="NoSpacing"/>
        <w:spacing w:line="276" w:lineRule="auto"/>
        <w:ind w:firstLine="567"/>
        <w:jc w:val="both"/>
        <w:rPr>
          <w:rFonts w:asciiTheme="majorBidi" w:hAnsiTheme="majorBidi" w:cstheme="majorBidi"/>
          <w:szCs w:val="24"/>
          <w:lang w:val="lv-LV"/>
        </w:rPr>
      </w:pPr>
      <w:r>
        <w:rPr>
          <w:rFonts w:ascii="TimesNewRomanPSMT" w:hAnsi="TimesNewRomanPSMT" w:cs="TimesNewRomanPSMT"/>
          <w:szCs w:val="24"/>
          <w:lang w:val="lv-LV"/>
        </w:rPr>
        <w:t xml:space="preserve">[2] Šo lēmumu Tieslietu ministrija ar </w:t>
      </w:r>
      <w:proofErr w:type="gramStart"/>
      <w:r w:rsidRPr="00434044">
        <w:rPr>
          <w:rFonts w:asciiTheme="majorBidi" w:hAnsiTheme="majorBidi" w:cstheme="majorBidi"/>
          <w:szCs w:val="24"/>
          <w:lang w:val="lv-LV"/>
        </w:rPr>
        <w:t>2017.gada</w:t>
      </w:r>
      <w:proofErr w:type="gramEnd"/>
      <w:r w:rsidRPr="00434044">
        <w:rPr>
          <w:rFonts w:asciiTheme="majorBidi" w:hAnsiTheme="majorBidi" w:cstheme="majorBidi"/>
          <w:szCs w:val="24"/>
          <w:lang w:val="lv-LV"/>
        </w:rPr>
        <w:t xml:space="preserve"> 27.aprīļa lēmumu Nr.</w:t>
      </w:r>
      <w:r>
        <w:rPr>
          <w:rFonts w:asciiTheme="majorBidi" w:hAnsiTheme="majorBidi" w:cstheme="majorBidi"/>
          <w:szCs w:val="24"/>
          <w:lang w:val="lv-LV"/>
        </w:rPr>
        <w:t> </w:t>
      </w:r>
      <w:r w:rsidRPr="00434044">
        <w:rPr>
          <w:rFonts w:asciiTheme="majorBidi" w:hAnsiTheme="majorBidi" w:cstheme="majorBidi"/>
          <w:szCs w:val="24"/>
          <w:lang w:val="lv-LV"/>
        </w:rPr>
        <w:t>1-4.1/27</w:t>
      </w:r>
      <w:r>
        <w:rPr>
          <w:rFonts w:asciiTheme="majorBidi" w:hAnsiTheme="majorBidi" w:cstheme="majorBidi"/>
          <w:szCs w:val="24"/>
          <w:lang w:val="lv-LV"/>
        </w:rPr>
        <w:t xml:space="preserve"> atstāja spēkā.</w:t>
      </w:r>
    </w:p>
    <w:p w14:paraId="3E54B371" w14:textId="5274D3C9" w:rsidR="00434044" w:rsidRDefault="00434044" w:rsidP="00434044">
      <w:pPr>
        <w:pStyle w:val="NoSpacing"/>
        <w:spacing w:line="276" w:lineRule="auto"/>
        <w:ind w:firstLine="567"/>
        <w:jc w:val="both"/>
        <w:rPr>
          <w:rFonts w:asciiTheme="majorBidi" w:hAnsiTheme="majorBidi" w:cstheme="majorBidi"/>
          <w:szCs w:val="24"/>
          <w:lang w:val="lv-LV"/>
        </w:rPr>
      </w:pPr>
    </w:p>
    <w:p w14:paraId="66EDA8C6" w14:textId="5C520DF4" w:rsidR="00434044" w:rsidRDefault="007B6173" w:rsidP="00434044">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lang w:val="lv-LV"/>
        </w:rPr>
        <w:t>[3] </w:t>
      </w:r>
      <w:r w:rsidR="00434044">
        <w:rPr>
          <w:rFonts w:asciiTheme="majorBidi" w:hAnsiTheme="majorBidi" w:cstheme="majorBidi"/>
          <w:szCs w:val="24"/>
          <w:lang w:val="lv-LV"/>
        </w:rPr>
        <w:t xml:space="preserve">Pieteicēja iesniedza pieteikumu par </w:t>
      </w:r>
      <w:r w:rsidR="00434044" w:rsidRPr="00434044">
        <w:rPr>
          <w:rFonts w:asciiTheme="majorBidi" w:hAnsiTheme="majorBidi" w:cstheme="majorBidi"/>
          <w:szCs w:val="24"/>
          <w:lang w:val="lv-LV"/>
        </w:rPr>
        <w:t>Tieslietu ministrijas lēmum</w:t>
      </w:r>
      <w:r w:rsidR="00434044">
        <w:rPr>
          <w:rFonts w:asciiTheme="majorBidi" w:hAnsiTheme="majorBidi" w:cstheme="majorBidi"/>
          <w:szCs w:val="24"/>
          <w:lang w:val="lv-LV"/>
        </w:rPr>
        <w:t>a</w:t>
      </w:r>
      <w:r w:rsidR="00434044" w:rsidRPr="00434044">
        <w:rPr>
          <w:rFonts w:asciiTheme="majorBidi" w:hAnsiTheme="majorBidi" w:cstheme="majorBidi"/>
          <w:szCs w:val="24"/>
          <w:lang w:val="lv-LV"/>
        </w:rPr>
        <w:t xml:space="preserve"> atcelšanu un </w:t>
      </w:r>
      <w:r w:rsidR="00434044">
        <w:rPr>
          <w:rFonts w:asciiTheme="majorBidi" w:hAnsiTheme="majorBidi" w:cstheme="majorBidi"/>
          <w:szCs w:val="24"/>
          <w:lang w:val="lv-LV"/>
        </w:rPr>
        <w:t xml:space="preserve">pieteicējas </w:t>
      </w:r>
      <w:r w:rsidR="00434044" w:rsidRPr="00434044">
        <w:rPr>
          <w:rFonts w:asciiTheme="majorBidi" w:hAnsiTheme="majorBidi" w:cstheme="majorBidi"/>
          <w:szCs w:val="24"/>
          <w:lang w:val="lv-LV"/>
        </w:rPr>
        <w:t>atjaunošanu civildienestā</w:t>
      </w:r>
      <w:r w:rsidR="00434044">
        <w:rPr>
          <w:rFonts w:asciiTheme="majorBidi" w:hAnsiTheme="majorBidi" w:cstheme="majorBidi"/>
          <w:szCs w:val="24"/>
          <w:lang w:val="lv-LV"/>
        </w:rPr>
        <w:t>.</w:t>
      </w:r>
    </w:p>
    <w:p w14:paraId="1060DBEB" w14:textId="6EE187C8" w:rsidR="00434044" w:rsidRDefault="00434044" w:rsidP="00434044">
      <w:pPr>
        <w:pStyle w:val="NoSpacing"/>
        <w:spacing w:line="276" w:lineRule="auto"/>
        <w:ind w:firstLine="567"/>
        <w:jc w:val="both"/>
        <w:rPr>
          <w:rFonts w:asciiTheme="majorBidi" w:hAnsiTheme="majorBidi" w:cstheme="majorBidi"/>
          <w:szCs w:val="24"/>
          <w:lang w:val="lv-LV"/>
        </w:rPr>
      </w:pPr>
    </w:p>
    <w:p w14:paraId="2569E33B" w14:textId="2BEA5473" w:rsidR="00A37AA4" w:rsidRDefault="007B6173" w:rsidP="00A37AA4">
      <w:pPr>
        <w:spacing w:after="0" w:line="276" w:lineRule="auto"/>
        <w:ind w:firstLine="567"/>
        <w:jc w:val="both"/>
        <w:rPr>
          <w:rFonts w:eastAsiaTheme="minorEastAsia"/>
          <w:lang w:val="lv-LV"/>
        </w:rPr>
      </w:pPr>
      <w:r>
        <w:rPr>
          <w:rFonts w:asciiTheme="majorBidi" w:hAnsiTheme="majorBidi" w:cstheme="majorBidi"/>
          <w:szCs w:val="24"/>
          <w:lang w:val="lv-LV"/>
        </w:rPr>
        <w:t>[4] </w:t>
      </w:r>
      <w:r w:rsidR="00A37AA4" w:rsidRPr="008331B6">
        <w:rPr>
          <w:rFonts w:eastAsiaTheme="minorEastAsia"/>
          <w:lang w:val="lv-LV"/>
        </w:rPr>
        <w:t>Administratīvā apgabaltiesa</w:t>
      </w:r>
      <w:r w:rsidR="00A37AA4">
        <w:rPr>
          <w:rFonts w:eastAsiaTheme="minorEastAsia"/>
          <w:lang w:val="lv-LV"/>
        </w:rPr>
        <w:t xml:space="preserve"> ar </w:t>
      </w:r>
      <w:proofErr w:type="gramStart"/>
      <w:r w:rsidR="00A37AA4">
        <w:rPr>
          <w:rFonts w:eastAsiaTheme="minorEastAsia"/>
          <w:lang w:val="lv-LV"/>
        </w:rPr>
        <w:t>2018.gada</w:t>
      </w:r>
      <w:proofErr w:type="gramEnd"/>
      <w:r w:rsidR="00A37AA4">
        <w:rPr>
          <w:rFonts w:eastAsiaTheme="minorEastAsia"/>
          <w:lang w:val="lv-LV"/>
        </w:rPr>
        <w:t xml:space="preserve"> 3.decembra spriedumu, tostarp pievienojoties rajona tiesas spriedumam, pieteikumu noraidīja. Apgabaltiesa</w:t>
      </w:r>
      <w:r w:rsidR="00A37AA4" w:rsidRPr="008331B6">
        <w:rPr>
          <w:rFonts w:eastAsiaTheme="minorEastAsia"/>
          <w:lang w:val="lv-LV"/>
        </w:rPr>
        <w:t xml:space="preserve"> atzina, </w:t>
      </w:r>
      <w:r w:rsidR="00A37AA4" w:rsidRPr="00DF6330">
        <w:rPr>
          <w:rFonts w:eastAsiaTheme="minorEastAsia" w:cs="Times New Roman"/>
          <w:lang w:val="lv-LV"/>
        </w:rPr>
        <w:t xml:space="preserve">ka </w:t>
      </w:r>
      <w:r w:rsidR="00A37AA4" w:rsidRPr="009D431B">
        <w:rPr>
          <w:rFonts w:cs="Times New Roman"/>
          <w:iCs/>
          <w:lang w:val="lv-LV"/>
        </w:rPr>
        <w:t xml:space="preserve">pieteicēja slimības dēļ ir bijusi prombūtnē ilgāk nekā astoņus mēnešus. Tas nozīmē, ka </w:t>
      </w:r>
      <w:r w:rsidR="00A37AA4" w:rsidRPr="008331B6">
        <w:rPr>
          <w:rFonts w:eastAsiaTheme="minorEastAsia"/>
          <w:lang w:val="lv-LV"/>
        </w:rPr>
        <w:t xml:space="preserve">iestāde pamatoti saskaņā ar Valsts </w:t>
      </w:r>
      <w:r w:rsidR="00A37AA4" w:rsidRPr="008331B6">
        <w:rPr>
          <w:rFonts w:eastAsiaTheme="minorEastAsia"/>
          <w:lang w:val="lv-LV"/>
        </w:rPr>
        <w:lastRenderedPageBreak/>
        <w:t xml:space="preserve">civildienesta likuma </w:t>
      </w:r>
      <w:proofErr w:type="gramStart"/>
      <w:r w:rsidR="00A37AA4" w:rsidRPr="008331B6">
        <w:rPr>
          <w:rFonts w:eastAsiaTheme="minorEastAsia"/>
          <w:lang w:val="lv-LV"/>
        </w:rPr>
        <w:t>41.panta</w:t>
      </w:r>
      <w:proofErr w:type="gramEnd"/>
      <w:r w:rsidR="00A37AA4" w:rsidRPr="008331B6">
        <w:rPr>
          <w:rFonts w:eastAsiaTheme="minorEastAsia"/>
          <w:lang w:val="lv-LV"/>
        </w:rPr>
        <w:t xml:space="preserve"> 1.punkta </w:t>
      </w:r>
      <w:bookmarkStart w:id="1" w:name="_Hlk30675775"/>
      <w:r w:rsidR="00A37AA4" w:rsidRPr="00434044">
        <w:rPr>
          <w:rFonts w:ascii="TimesNewRomanPSMT" w:hAnsi="TimesNewRomanPSMT" w:cs="TimesNewRomanPSMT"/>
          <w:szCs w:val="24"/>
          <w:lang w:val="lv-LV"/>
        </w:rPr>
        <w:t>,,</w:t>
      </w:r>
      <w:r w:rsidR="00A37AA4" w:rsidRPr="008331B6">
        <w:rPr>
          <w:rFonts w:eastAsiaTheme="minorEastAsia"/>
          <w:lang w:val="lv-LV"/>
        </w:rPr>
        <w:t xml:space="preserve">h” apakšpunktu </w:t>
      </w:r>
      <w:bookmarkEnd w:id="1"/>
      <w:r w:rsidR="00A37AA4" w:rsidRPr="008331B6">
        <w:rPr>
          <w:rFonts w:eastAsiaTheme="minorEastAsia"/>
          <w:lang w:val="lv-LV"/>
        </w:rPr>
        <w:t>izbeidza civildienesta attiecības</w:t>
      </w:r>
      <w:r w:rsidR="00A37AA4" w:rsidRPr="00EA48A7">
        <w:rPr>
          <w:rFonts w:eastAsiaTheme="minorEastAsia"/>
          <w:lang w:val="lv-LV"/>
        </w:rPr>
        <w:t xml:space="preserve"> </w:t>
      </w:r>
      <w:r w:rsidR="00A37AA4" w:rsidRPr="008331B6">
        <w:rPr>
          <w:rFonts w:eastAsiaTheme="minorEastAsia"/>
          <w:lang w:val="lv-LV"/>
        </w:rPr>
        <w:t xml:space="preserve">ar pieteicēju. Nav konstatējams, ka ar atbrīvošanu no dienesta pret pieteicēju pieļauta diskriminācija invaliditātes dēļ. </w:t>
      </w:r>
    </w:p>
    <w:p w14:paraId="4BF2E9DE" w14:textId="6A3F1BAF" w:rsidR="00F9734C" w:rsidRPr="008331B6" w:rsidRDefault="00F9734C" w:rsidP="00A37AA4">
      <w:pPr>
        <w:spacing w:after="0" w:line="276" w:lineRule="auto"/>
        <w:ind w:firstLine="567"/>
        <w:jc w:val="both"/>
        <w:rPr>
          <w:rFonts w:eastAsiaTheme="minorEastAsia"/>
          <w:lang w:val="lv-LV"/>
        </w:rPr>
      </w:pPr>
    </w:p>
    <w:p w14:paraId="32063F68" w14:textId="414461DF" w:rsidR="00D54B38" w:rsidRDefault="006E414B" w:rsidP="00F9734C">
      <w:pPr>
        <w:pStyle w:val="NoSpacing"/>
        <w:spacing w:line="276" w:lineRule="auto"/>
        <w:ind w:firstLine="567"/>
        <w:jc w:val="both"/>
        <w:rPr>
          <w:lang w:val="lv-LV"/>
        </w:rPr>
      </w:pPr>
      <w:r>
        <w:rPr>
          <w:szCs w:val="24"/>
          <w:lang w:val="lv-LV"/>
        </w:rPr>
        <w:t>[5] Par apgabaltiesas spriedumu pieteicēja ir iesniegusi kasācijas sūdzību</w:t>
      </w:r>
      <w:r w:rsidR="00EA48A7">
        <w:rPr>
          <w:szCs w:val="24"/>
          <w:lang w:val="lv-LV"/>
        </w:rPr>
        <w:t>. Sūdzībā norādīts, ka</w:t>
      </w:r>
      <w:r w:rsidR="00D54B38">
        <w:rPr>
          <w:szCs w:val="24"/>
          <w:lang w:val="lv-LV"/>
        </w:rPr>
        <w:t>,</w:t>
      </w:r>
      <w:r>
        <w:rPr>
          <w:szCs w:val="24"/>
          <w:lang w:val="lv-LV"/>
        </w:rPr>
        <w:t xml:space="preserve"> </w:t>
      </w:r>
      <w:r w:rsidR="00D54B38" w:rsidRPr="00D54B38">
        <w:rPr>
          <w:lang w:val="lv-LV"/>
        </w:rPr>
        <w:t>tā kā Valsts civildienesta likums neparedz tiesības izbeigt dienesta attiecības ar ierēdni, kur</w:t>
      </w:r>
      <w:r w:rsidR="00EA48A7">
        <w:rPr>
          <w:lang w:val="lv-LV"/>
        </w:rPr>
        <w:t>am</w:t>
      </w:r>
      <w:r w:rsidR="00D54B38" w:rsidRPr="00D54B38">
        <w:rPr>
          <w:lang w:val="lv-LV"/>
        </w:rPr>
        <w:t xml:space="preserve"> ir inva</w:t>
      </w:r>
      <w:r w:rsidR="00EA48A7">
        <w:rPr>
          <w:lang w:val="lv-LV"/>
        </w:rPr>
        <w:t>liditāte</w:t>
      </w:r>
      <w:r w:rsidR="00D54B38" w:rsidRPr="00D54B38">
        <w:rPr>
          <w:lang w:val="lv-LV"/>
        </w:rPr>
        <w:t xml:space="preserve">, tad pieteicēju nedrīkst atlaist no civildienesta. </w:t>
      </w:r>
      <w:r w:rsidR="00D54B38">
        <w:rPr>
          <w:lang w:val="lv-LV"/>
        </w:rPr>
        <w:t>Ierēdnim</w:t>
      </w:r>
      <w:r w:rsidR="00D54B38" w:rsidRPr="00D54B38">
        <w:rPr>
          <w:lang w:val="lv-LV"/>
        </w:rPr>
        <w:t xml:space="preserve"> ar invaliditāti ir nodrošināma tāda pati aizsardzība kā darbiniekam ar invaliditāti, kuru atbilstoši Darba likuma </w:t>
      </w:r>
      <w:proofErr w:type="gramStart"/>
      <w:r w:rsidR="00D54B38" w:rsidRPr="00D54B38">
        <w:rPr>
          <w:lang w:val="lv-LV"/>
        </w:rPr>
        <w:t>109.panta</w:t>
      </w:r>
      <w:proofErr w:type="gramEnd"/>
      <w:r w:rsidR="00D54B38" w:rsidRPr="00D54B38">
        <w:rPr>
          <w:lang w:val="lv-LV"/>
        </w:rPr>
        <w:t xml:space="preserve"> otrajai daļai ilgstošas pārejošas darbnespējas dēļ aizliegts atbrīvot no darba. Tāpēc Valsts civildienesta likuma </w:t>
      </w:r>
      <w:proofErr w:type="gramStart"/>
      <w:r w:rsidR="00D54B38" w:rsidRPr="00D54B38">
        <w:rPr>
          <w:lang w:val="lv-LV"/>
        </w:rPr>
        <w:t>41.panta</w:t>
      </w:r>
      <w:proofErr w:type="gramEnd"/>
      <w:r w:rsidR="00D54B38" w:rsidRPr="00D54B38">
        <w:rPr>
          <w:lang w:val="lv-LV"/>
        </w:rPr>
        <w:t xml:space="preserve"> pirmās daļas </w:t>
      </w:r>
      <w:r w:rsidR="00490A5B" w:rsidRPr="00434044">
        <w:rPr>
          <w:rFonts w:ascii="TimesNewRomanPSMT" w:hAnsi="TimesNewRomanPSMT" w:cs="TimesNewRomanPSMT"/>
          <w:szCs w:val="24"/>
          <w:lang w:val="lv-LV"/>
        </w:rPr>
        <w:t>,,</w:t>
      </w:r>
      <w:r w:rsidR="00D54B38" w:rsidRPr="00D54B38">
        <w:rPr>
          <w:lang w:val="lv-LV"/>
        </w:rPr>
        <w:t>h</w:t>
      </w:r>
      <w:r w:rsidR="00D54B38">
        <w:rPr>
          <w:lang w:val="lv-LV"/>
        </w:rPr>
        <w:t>”</w:t>
      </w:r>
      <w:r w:rsidR="00D54B38" w:rsidRPr="00D54B38">
        <w:rPr>
          <w:lang w:val="lv-LV"/>
        </w:rPr>
        <w:t xml:space="preserve"> apakšpunkts jāinterpretē sistēmiski ar šā likuma 2.panta ceturto daļu, Darba likuma 7.panta pirmo un otro daļu un 109.panta otro daļu.</w:t>
      </w:r>
      <w:r w:rsidR="001605DE">
        <w:rPr>
          <w:lang w:val="lv-LV"/>
        </w:rPr>
        <w:t xml:space="preserve"> Tiesas spriedums, kurā neatzīst pieteicējas kā personas ar invaliditāti aizsardzību, ir pretējs Konvencijas par personu ar invaliditāti tiesībām </w:t>
      </w:r>
      <w:proofErr w:type="gramStart"/>
      <w:r w:rsidR="001605DE">
        <w:rPr>
          <w:lang w:val="lv-LV"/>
        </w:rPr>
        <w:t>5.panta</w:t>
      </w:r>
      <w:proofErr w:type="gramEnd"/>
      <w:r w:rsidR="001605DE">
        <w:rPr>
          <w:lang w:val="lv-LV"/>
        </w:rPr>
        <w:t xml:space="preserve"> 2.punktam, ka</w:t>
      </w:r>
      <w:r w:rsidR="00F9734C">
        <w:rPr>
          <w:lang w:val="lv-LV"/>
        </w:rPr>
        <w:t>s paredz, ka</w:t>
      </w:r>
      <w:r w:rsidR="001605DE">
        <w:rPr>
          <w:lang w:val="lv-LV"/>
        </w:rPr>
        <w:t xml:space="preserve"> dalībvalstis aizliedz jebkādu diskrimināciju invaliditātes dēļ</w:t>
      </w:r>
      <w:r w:rsidR="00F9734C">
        <w:rPr>
          <w:lang w:val="lv-LV"/>
        </w:rPr>
        <w:t>,</w:t>
      </w:r>
      <w:r w:rsidR="001605DE">
        <w:rPr>
          <w:lang w:val="lv-LV"/>
        </w:rPr>
        <w:t xml:space="preserve"> un garantē personām ar invaliditāti vienlīdzīgu un efektīvu tiesisko aizsardzību pret </w:t>
      </w:r>
      <w:r w:rsidR="00491BCB">
        <w:rPr>
          <w:lang w:val="lv-LV"/>
        </w:rPr>
        <w:t xml:space="preserve">diskrimināciju, kā arī 6.pantam un 27.panta 1.punktam. </w:t>
      </w:r>
      <w:r w:rsidR="005B3A18">
        <w:rPr>
          <w:lang w:val="lv-LV"/>
        </w:rPr>
        <w:t>Tiesa ir arī nepareizi piemērojusi Padomes 2000.gada 27.novembra d</w:t>
      </w:r>
      <w:r w:rsidR="005B3A18" w:rsidRPr="00E37C07">
        <w:rPr>
          <w:lang w:val="lv-LV"/>
        </w:rPr>
        <w:t>irektī</w:t>
      </w:r>
      <w:r w:rsidR="005B3A18">
        <w:rPr>
          <w:lang w:val="lv-LV"/>
        </w:rPr>
        <w:t>vu 2000/78/EK par vienlīdzīgu attieksmi pret nodarbinātību un profesiju.</w:t>
      </w:r>
      <w:r w:rsidR="00175C58">
        <w:rPr>
          <w:lang w:val="lv-LV"/>
        </w:rPr>
        <w:t xml:space="preserve"> Nepievienojot lietai </w:t>
      </w:r>
      <w:r w:rsidR="000F0DAE">
        <w:rPr>
          <w:lang w:val="lv-LV"/>
        </w:rPr>
        <w:t>pieteicējas iesniegtos dokumentus</w:t>
      </w:r>
      <w:r w:rsidR="002C1969">
        <w:rPr>
          <w:lang w:val="lv-LV"/>
        </w:rPr>
        <w:t>,</w:t>
      </w:r>
      <w:r w:rsidR="00A667B1">
        <w:rPr>
          <w:lang w:val="lv-LV"/>
        </w:rPr>
        <w:t xml:space="preserve"> no kuriem izriet, ka </w:t>
      </w:r>
      <w:r w:rsidR="00011A1C">
        <w:rPr>
          <w:lang w:val="lv-LV"/>
        </w:rPr>
        <w:t>pieteicējas pārejošas darbnespējas pamats ir bijis invaliditātes izraisīti sarežģījumi,</w:t>
      </w:r>
      <w:r w:rsidR="002C1969">
        <w:rPr>
          <w:lang w:val="lv-LV"/>
        </w:rPr>
        <w:t xml:space="preserve"> tiesa nevarēja pilnvērtīgi izvērtēt, vai pret pieteicēju ir īstenota atšķirīga attieksme darbnespējas laikā</w:t>
      </w:r>
      <w:r w:rsidR="00F9734C">
        <w:rPr>
          <w:lang w:val="lv-LV"/>
        </w:rPr>
        <w:t>,</w:t>
      </w:r>
      <w:r w:rsidR="002C1969">
        <w:rPr>
          <w:lang w:val="lv-LV"/>
        </w:rPr>
        <w:t xml:space="preserve"> ieskaitot </w:t>
      </w:r>
      <w:r w:rsidR="00BB6B5E">
        <w:rPr>
          <w:lang w:val="lv-LV"/>
        </w:rPr>
        <w:t>dienas, kurās slimība bija saistīta ar invaliditāti.</w:t>
      </w:r>
      <w:r w:rsidR="00011A1C">
        <w:rPr>
          <w:lang w:val="lv-LV"/>
        </w:rPr>
        <w:t xml:space="preserve"> Tāpēc </w:t>
      </w:r>
      <w:r w:rsidR="00D84130">
        <w:rPr>
          <w:lang w:val="lv-LV"/>
        </w:rPr>
        <w:t>tiesa</w:t>
      </w:r>
      <w:r w:rsidR="00011A1C">
        <w:rPr>
          <w:lang w:val="lv-LV"/>
        </w:rPr>
        <w:t xml:space="preserve"> pārkāp</w:t>
      </w:r>
      <w:r w:rsidR="00F9734C">
        <w:rPr>
          <w:lang w:val="lv-LV"/>
        </w:rPr>
        <w:t>usi</w:t>
      </w:r>
      <w:r w:rsidR="00011A1C">
        <w:rPr>
          <w:lang w:val="lv-LV"/>
        </w:rPr>
        <w:t xml:space="preserve"> </w:t>
      </w:r>
      <w:r w:rsidR="00E22C40">
        <w:rPr>
          <w:lang w:val="lv-LV"/>
        </w:rPr>
        <w:t xml:space="preserve">Administratīvā procesa likuma </w:t>
      </w:r>
      <w:r w:rsidR="00361CFD">
        <w:rPr>
          <w:lang w:val="lv-LV"/>
        </w:rPr>
        <w:t>149., 151. un 154.pantu.</w:t>
      </w:r>
    </w:p>
    <w:p w14:paraId="22FAC83D" w14:textId="77777777" w:rsidR="00A863C1" w:rsidRDefault="00A863C1" w:rsidP="00A863C1">
      <w:pPr>
        <w:pStyle w:val="NoSpacing"/>
        <w:spacing w:line="276" w:lineRule="auto"/>
        <w:ind w:firstLine="567"/>
        <w:jc w:val="both"/>
        <w:rPr>
          <w:lang w:val="lv-LV"/>
        </w:rPr>
      </w:pPr>
    </w:p>
    <w:p w14:paraId="39188C7E" w14:textId="79E00A5F" w:rsidR="000B7565" w:rsidRPr="00D54B38" w:rsidRDefault="000B7565" w:rsidP="00A863C1">
      <w:pPr>
        <w:pStyle w:val="NoSpacing"/>
        <w:spacing w:line="276" w:lineRule="auto"/>
        <w:ind w:firstLine="567"/>
        <w:jc w:val="both"/>
        <w:rPr>
          <w:lang w:val="lv-LV"/>
        </w:rPr>
      </w:pPr>
      <w:r>
        <w:rPr>
          <w:lang w:val="lv-LV"/>
        </w:rPr>
        <w:t>[6] Tieslietu ministrija paskaidrojumos kasācijas sūdzībai nepiekrīt.</w:t>
      </w:r>
    </w:p>
    <w:p w14:paraId="6EFE112D" w14:textId="34BB443C" w:rsidR="00B341BC" w:rsidRDefault="00B341BC" w:rsidP="00D54B38">
      <w:pPr>
        <w:pStyle w:val="NoSpacing"/>
        <w:spacing w:line="276" w:lineRule="auto"/>
        <w:ind w:firstLine="567"/>
        <w:jc w:val="both"/>
        <w:rPr>
          <w:szCs w:val="24"/>
          <w:lang w:val="lv-LV"/>
        </w:rPr>
      </w:pPr>
    </w:p>
    <w:p w14:paraId="4393741D" w14:textId="0236A1C5" w:rsidR="00B341BC" w:rsidRPr="00B341BC" w:rsidRDefault="00B341BC" w:rsidP="00B341BC">
      <w:pPr>
        <w:pStyle w:val="NoSpacing"/>
        <w:spacing w:line="276" w:lineRule="auto"/>
        <w:jc w:val="center"/>
        <w:rPr>
          <w:b/>
          <w:bCs/>
          <w:szCs w:val="24"/>
          <w:lang w:val="lv-LV"/>
        </w:rPr>
      </w:pPr>
      <w:r w:rsidRPr="00B341BC">
        <w:rPr>
          <w:b/>
          <w:bCs/>
          <w:szCs w:val="24"/>
          <w:lang w:val="lv-LV"/>
        </w:rPr>
        <w:t>Motīvu daļa</w:t>
      </w:r>
    </w:p>
    <w:p w14:paraId="04E8A616" w14:textId="6C385137" w:rsidR="00B341BC" w:rsidRDefault="00B341BC" w:rsidP="00434044">
      <w:pPr>
        <w:pStyle w:val="NoSpacing"/>
        <w:spacing w:line="276" w:lineRule="auto"/>
        <w:ind w:firstLine="567"/>
        <w:jc w:val="both"/>
        <w:rPr>
          <w:szCs w:val="24"/>
          <w:lang w:val="lv-LV"/>
        </w:rPr>
      </w:pPr>
    </w:p>
    <w:p w14:paraId="72138DE8" w14:textId="2C6DE966" w:rsidR="00430316" w:rsidRPr="000556F9" w:rsidRDefault="00B341BC" w:rsidP="00945F3A">
      <w:pPr>
        <w:pStyle w:val="NoSpacing"/>
        <w:spacing w:line="276" w:lineRule="auto"/>
        <w:ind w:firstLine="567"/>
        <w:jc w:val="both"/>
        <w:rPr>
          <w:rFonts w:eastAsia="Times New Roman" w:cs="Times New Roman"/>
          <w:color w:val="000000"/>
          <w:szCs w:val="24"/>
          <w:lang w:val="lv-LV"/>
        </w:rPr>
      </w:pPr>
      <w:r>
        <w:rPr>
          <w:szCs w:val="24"/>
          <w:lang w:val="lv-LV"/>
        </w:rPr>
        <w:t>[</w:t>
      </w:r>
      <w:r w:rsidR="000B7565">
        <w:rPr>
          <w:szCs w:val="24"/>
          <w:lang w:val="lv-LV"/>
        </w:rPr>
        <w:t>7</w:t>
      </w:r>
      <w:r>
        <w:rPr>
          <w:szCs w:val="24"/>
          <w:lang w:val="lv-LV"/>
        </w:rPr>
        <w:t xml:space="preserve">] </w:t>
      </w:r>
      <w:r w:rsidR="00D342FF">
        <w:rPr>
          <w:szCs w:val="24"/>
          <w:lang w:val="lv-LV"/>
        </w:rPr>
        <w:t xml:space="preserve">Latvijas Republikas </w:t>
      </w:r>
      <w:r w:rsidR="00D342FF" w:rsidRPr="008D6A72">
        <w:rPr>
          <w:rFonts w:eastAsia="Times New Roman" w:cs="Times New Roman"/>
          <w:color w:val="000000"/>
          <w:szCs w:val="24"/>
          <w:lang w:val="lv-LV"/>
        </w:rPr>
        <w:t>Satversmes</w:t>
      </w:r>
      <w:r w:rsidR="00835731">
        <w:rPr>
          <w:rFonts w:eastAsia="Times New Roman" w:cs="Times New Roman"/>
          <w:color w:val="000000"/>
          <w:szCs w:val="24"/>
          <w:lang w:val="lv-LV"/>
        </w:rPr>
        <w:t xml:space="preserve"> (turpmāk – Satversme)</w:t>
      </w:r>
      <w:r w:rsidR="00D342FF" w:rsidRPr="008D6A72">
        <w:rPr>
          <w:rFonts w:eastAsia="Times New Roman" w:cs="Times New Roman"/>
          <w:color w:val="000000"/>
          <w:szCs w:val="24"/>
          <w:lang w:val="lv-LV"/>
        </w:rPr>
        <w:t xml:space="preserve"> </w:t>
      </w:r>
      <w:proofErr w:type="gramStart"/>
      <w:r w:rsidR="00D342FF" w:rsidRPr="008D6A72">
        <w:rPr>
          <w:rFonts w:eastAsia="Times New Roman" w:cs="Times New Roman"/>
          <w:color w:val="000000"/>
          <w:szCs w:val="24"/>
          <w:lang w:val="lv-LV"/>
        </w:rPr>
        <w:t>101.pant</w:t>
      </w:r>
      <w:r w:rsidR="00B4118B">
        <w:rPr>
          <w:rFonts w:eastAsia="Times New Roman" w:cs="Times New Roman"/>
          <w:color w:val="000000"/>
          <w:szCs w:val="24"/>
          <w:lang w:val="lv-LV"/>
        </w:rPr>
        <w:t>a</w:t>
      </w:r>
      <w:proofErr w:type="gramEnd"/>
      <w:r w:rsidR="00B4118B">
        <w:rPr>
          <w:rFonts w:eastAsia="Times New Roman" w:cs="Times New Roman"/>
          <w:color w:val="000000"/>
          <w:szCs w:val="24"/>
          <w:lang w:val="lv-LV"/>
        </w:rPr>
        <w:t xml:space="preserve"> </w:t>
      </w:r>
      <w:r w:rsidR="00B4118B" w:rsidRPr="00D04CA9">
        <w:rPr>
          <w:rFonts w:asciiTheme="majorBidi" w:eastAsia="Times New Roman" w:hAnsiTheme="majorBidi" w:cstheme="majorBidi"/>
          <w:szCs w:val="24"/>
          <w:lang w:val="lv-LV"/>
        </w:rPr>
        <w:t>pirmā daļa</w:t>
      </w:r>
      <w:r w:rsidR="00D342FF" w:rsidRPr="00D04CA9">
        <w:rPr>
          <w:rFonts w:asciiTheme="majorBidi" w:eastAsia="Times New Roman" w:hAnsiTheme="majorBidi" w:cstheme="majorBidi"/>
          <w:szCs w:val="24"/>
          <w:lang w:val="lv-LV"/>
        </w:rPr>
        <w:t xml:space="preserve"> noteic</w:t>
      </w:r>
      <w:r w:rsidR="00210E21">
        <w:rPr>
          <w:rFonts w:asciiTheme="majorBidi" w:eastAsia="Times New Roman" w:hAnsiTheme="majorBidi" w:cstheme="majorBidi"/>
          <w:szCs w:val="24"/>
          <w:lang w:val="lv-LV"/>
        </w:rPr>
        <w:t>, ka</w:t>
      </w:r>
      <w:r w:rsidR="00D342FF" w:rsidRPr="00D04CA9">
        <w:rPr>
          <w:rFonts w:asciiTheme="majorBidi" w:eastAsia="Times New Roman" w:hAnsiTheme="majorBidi" w:cstheme="majorBidi"/>
          <w:szCs w:val="24"/>
          <w:lang w:val="lv-LV"/>
        </w:rPr>
        <w:t xml:space="preserve"> </w:t>
      </w:r>
      <w:r w:rsidR="00210E21">
        <w:rPr>
          <w:rFonts w:asciiTheme="majorBidi" w:eastAsia="Times New Roman" w:hAnsiTheme="majorBidi" w:cstheme="majorBidi"/>
          <w:szCs w:val="24"/>
          <w:lang w:val="lv-LV"/>
        </w:rPr>
        <w:t>i</w:t>
      </w:r>
      <w:r w:rsidR="00B4118B" w:rsidRPr="00D04CA9">
        <w:rPr>
          <w:rFonts w:asciiTheme="majorBidi" w:hAnsiTheme="majorBidi" w:cstheme="majorBidi"/>
          <w:szCs w:val="24"/>
          <w:shd w:val="clear" w:color="auto" w:fill="FFFFFF"/>
          <w:lang w:val="lv-LV"/>
        </w:rPr>
        <w:t xml:space="preserve">kvienam Latvijas pilsonim ir tiesības likumā paredzētajā veidā pildīt valsts dienestu. </w:t>
      </w:r>
      <w:r w:rsidR="00EA48A7">
        <w:rPr>
          <w:rFonts w:asciiTheme="majorBidi" w:hAnsiTheme="majorBidi" w:cstheme="majorBidi"/>
          <w:szCs w:val="24"/>
          <w:shd w:val="clear" w:color="auto" w:fill="FFFFFF"/>
          <w:lang w:val="lv-LV"/>
        </w:rPr>
        <w:t>Kā atzinusi Satversmes tiesa, š</w:t>
      </w:r>
      <w:r w:rsidR="00B4118B" w:rsidRPr="00D04CA9">
        <w:rPr>
          <w:rFonts w:asciiTheme="majorBidi" w:hAnsiTheme="majorBidi" w:cstheme="majorBidi"/>
          <w:szCs w:val="24"/>
          <w:shd w:val="clear" w:color="auto" w:fill="FFFFFF"/>
          <w:lang w:val="lv-LV"/>
        </w:rPr>
        <w:t xml:space="preserve">ī tiesību norma </w:t>
      </w:r>
      <w:r w:rsidR="00D342FF" w:rsidRPr="00D04CA9">
        <w:rPr>
          <w:rFonts w:asciiTheme="majorBidi" w:eastAsia="Times New Roman" w:hAnsiTheme="majorBidi" w:cstheme="majorBidi"/>
          <w:szCs w:val="24"/>
          <w:lang w:val="lv-LV"/>
        </w:rPr>
        <w:t xml:space="preserve">vispārīgi paredz personas tiesības pildīt valsts dienestu, kas ietver tiesības uz vienlīdzīgu pieeju valsts dienestam, turpināt valsts dienestu, ja vien nepastāv saprātīgs un objektīvs pamats atbrīvošanai no valsts dienesta. Taču tiesības turpināt valsts dienestu ir īstenojamas likumā noteiktajā kārtībā. </w:t>
      </w:r>
      <w:r w:rsidR="00A37AA4">
        <w:rPr>
          <w:rFonts w:eastAsia="Times New Roman" w:cs="Times New Roman"/>
          <w:color w:val="000000"/>
          <w:szCs w:val="24"/>
          <w:lang w:val="lv-LV"/>
        </w:rPr>
        <w:t>Š</w:t>
      </w:r>
      <w:r w:rsidR="00D342FF" w:rsidRPr="008D6A72">
        <w:rPr>
          <w:rFonts w:eastAsia="Times New Roman" w:cs="Times New Roman"/>
          <w:color w:val="000000"/>
          <w:szCs w:val="24"/>
          <w:lang w:val="lv-LV"/>
        </w:rPr>
        <w:t>o tiesību īstenošanas un ierobežošanas līdzsvaru</w:t>
      </w:r>
      <w:r w:rsidR="00D342FF">
        <w:rPr>
          <w:rFonts w:eastAsia="Times New Roman" w:cs="Times New Roman"/>
          <w:color w:val="000000"/>
          <w:szCs w:val="24"/>
          <w:lang w:val="lv-LV"/>
        </w:rPr>
        <w:t xml:space="preserve"> </w:t>
      </w:r>
      <w:r w:rsidR="00A37AA4">
        <w:rPr>
          <w:rFonts w:eastAsia="Times New Roman" w:cs="Times New Roman"/>
          <w:color w:val="000000"/>
          <w:szCs w:val="24"/>
          <w:lang w:val="lv-LV"/>
        </w:rPr>
        <w:t xml:space="preserve">pamatā nosaka likumdevējs </w:t>
      </w:r>
      <w:r w:rsidR="00D342FF" w:rsidRPr="000556F9">
        <w:rPr>
          <w:rFonts w:eastAsia="Times New Roman" w:cs="Times New Roman"/>
          <w:color w:val="000000"/>
          <w:szCs w:val="24"/>
          <w:lang w:val="lv-LV"/>
        </w:rPr>
        <w:t>(</w:t>
      </w:r>
      <w:r w:rsidR="00D342FF" w:rsidRPr="00430316">
        <w:rPr>
          <w:rFonts w:eastAsia="Times New Roman" w:cs="Times New Roman"/>
          <w:i/>
          <w:iCs/>
          <w:color w:val="000000"/>
          <w:szCs w:val="24"/>
          <w:lang w:val="lv-LV"/>
        </w:rPr>
        <w:t xml:space="preserve">Satversmes tiesas </w:t>
      </w:r>
      <w:proofErr w:type="gramStart"/>
      <w:r w:rsidR="00332317" w:rsidRPr="00332317">
        <w:rPr>
          <w:rFonts w:asciiTheme="majorBidi" w:hAnsiTheme="majorBidi" w:cstheme="majorBidi"/>
          <w:i/>
          <w:iCs/>
          <w:szCs w:val="24"/>
          <w:shd w:val="clear" w:color="auto" w:fill="FFFFFF"/>
          <w:lang w:val="lv-LV"/>
        </w:rPr>
        <w:t>2007.gada</w:t>
      </w:r>
      <w:proofErr w:type="gramEnd"/>
      <w:r w:rsidR="00332317" w:rsidRPr="00332317">
        <w:rPr>
          <w:rFonts w:asciiTheme="majorBidi" w:hAnsiTheme="majorBidi" w:cstheme="majorBidi"/>
          <w:i/>
          <w:iCs/>
          <w:szCs w:val="24"/>
          <w:shd w:val="clear" w:color="auto" w:fill="FFFFFF"/>
          <w:lang w:val="lv-LV"/>
        </w:rPr>
        <w:t xml:space="preserve"> 18.oktobra</w:t>
      </w:r>
      <w:r w:rsidR="00332317">
        <w:rPr>
          <w:rFonts w:ascii="Arial" w:hAnsi="Arial" w:cs="Arial"/>
          <w:sz w:val="32"/>
          <w:szCs w:val="32"/>
          <w:shd w:val="clear" w:color="auto" w:fill="FFFFFF"/>
          <w:lang w:val="lv-LV"/>
        </w:rPr>
        <w:t xml:space="preserve"> </w:t>
      </w:r>
      <w:r w:rsidR="00D342FF" w:rsidRPr="00430316">
        <w:rPr>
          <w:rFonts w:eastAsia="Times New Roman" w:cs="Times New Roman"/>
          <w:i/>
          <w:iCs/>
          <w:color w:val="000000"/>
          <w:szCs w:val="24"/>
          <w:lang w:val="lv-LV"/>
        </w:rPr>
        <w:t>spriedum</w:t>
      </w:r>
      <w:r w:rsidR="00D342FF">
        <w:rPr>
          <w:rFonts w:eastAsia="Times New Roman" w:cs="Times New Roman"/>
          <w:i/>
          <w:iCs/>
          <w:color w:val="000000"/>
          <w:szCs w:val="24"/>
          <w:lang w:val="lv-LV"/>
        </w:rPr>
        <w:t>a</w:t>
      </w:r>
      <w:r w:rsidR="00D342FF" w:rsidRPr="00430316">
        <w:rPr>
          <w:rFonts w:eastAsia="Times New Roman" w:cs="Times New Roman"/>
          <w:i/>
          <w:iCs/>
          <w:color w:val="000000"/>
          <w:szCs w:val="24"/>
          <w:lang w:val="lv-LV"/>
        </w:rPr>
        <w:t xml:space="preserve"> lietā </w:t>
      </w:r>
      <w:r w:rsidR="003B57F4">
        <w:rPr>
          <w:rFonts w:eastAsia="Times New Roman" w:cs="Times New Roman"/>
          <w:i/>
          <w:iCs/>
          <w:color w:val="000000"/>
          <w:szCs w:val="24"/>
          <w:lang w:val="lv-LV"/>
        </w:rPr>
        <w:t>Nr. </w:t>
      </w:r>
      <w:r w:rsidR="00D342FF" w:rsidRPr="004B4D4A">
        <w:rPr>
          <w:rFonts w:eastAsia="Times New Roman" w:cs="Times New Roman"/>
          <w:i/>
          <w:iCs/>
          <w:color w:val="000000"/>
          <w:szCs w:val="24"/>
          <w:lang w:val="lv-LV"/>
        </w:rPr>
        <w:t>2007-03-01 14.punkts</w:t>
      </w:r>
      <w:r w:rsidR="00D342FF" w:rsidRPr="006A6266">
        <w:rPr>
          <w:rFonts w:eastAsia="Times New Roman" w:cs="Times New Roman"/>
          <w:i/>
          <w:iCs/>
          <w:color w:val="000000"/>
          <w:szCs w:val="24"/>
          <w:lang w:val="lv-LV"/>
        </w:rPr>
        <w:t>,</w:t>
      </w:r>
      <w:r w:rsidR="00504464">
        <w:rPr>
          <w:rFonts w:eastAsia="Times New Roman" w:cs="Times New Roman"/>
          <w:i/>
          <w:iCs/>
          <w:color w:val="000000"/>
          <w:szCs w:val="24"/>
          <w:lang w:val="lv-LV"/>
        </w:rPr>
        <w:t xml:space="preserve"> 2017.gada 21.decembra</w:t>
      </w:r>
      <w:r w:rsidR="00D342FF" w:rsidRPr="006A6266">
        <w:rPr>
          <w:rFonts w:eastAsia="Times New Roman" w:cs="Times New Roman"/>
          <w:i/>
          <w:iCs/>
          <w:color w:val="000000"/>
          <w:szCs w:val="24"/>
          <w:lang w:val="lv-LV"/>
        </w:rPr>
        <w:t xml:space="preserve"> </w:t>
      </w:r>
      <w:r w:rsidR="00D342FF">
        <w:rPr>
          <w:rFonts w:eastAsia="Times New Roman" w:cs="Times New Roman"/>
          <w:i/>
          <w:iCs/>
          <w:color w:val="000000"/>
          <w:szCs w:val="24"/>
          <w:lang w:val="lv-LV"/>
        </w:rPr>
        <w:t>sprieduma lietā Nr. </w:t>
      </w:r>
      <w:r w:rsidR="00D342FF" w:rsidRPr="006A6266">
        <w:rPr>
          <w:rFonts w:eastAsia="Times New Roman" w:cs="Times New Roman"/>
          <w:i/>
          <w:iCs/>
          <w:color w:val="000000"/>
          <w:szCs w:val="24"/>
          <w:lang w:val="lv-LV"/>
        </w:rPr>
        <w:t>2017-</w:t>
      </w:r>
      <w:r w:rsidR="001C2E78">
        <w:rPr>
          <w:rFonts w:eastAsia="Times New Roman" w:cs="Times New Roman"/>
          <w:i/>
          <w:iCs/>
          <w:color w:val="000000"/>
          <w:szCs w:val="24"/>
          <w:lang w:val="lv-LV"/>
        </w:rPr>
        <w:t xml:space="preserve">03-01 </w:t>
      </w:r>
      <w:r w:rsidR="00D342FF" w:rsidRPr="006A6266">
        <w:rPr>
          <w:rFonts w:eastAsia="Times New Roman" w:cs="Times New Roman"/>
          <w:i/>
          <w:iCs/>
          <w:color w:val="000000"/>
          <w:szCs w:val="24"/>
          <w:lang w:val="lv-LV"/>
        </w:rPr>
        <w:t>13.</w:t>
      </w:r>
      <w:r w:rsidR="00D342FF">
        <w:rPr>
          <w:rFonts w:eastAsia="Times New Roman" w:cs="Times New Roman"/>
          <w:i/>
          <w:iCs/>
          <w:color w:val="000000"/>
          <w:szCs w:val="24"/>
          <w:lang w:val="lv-LV"/>
        </w:rPr>
        <w:t>punkts</w:t>
      </w:r>
      <w:r w:rsidR="00D342FF" w:rsidRPr="000556F9">
        <w:rPr>
          <w:rFonts w:eastAsia="Times New Roman" w:cs="Times New Roman"/>
          <w:color w:val="000000"/>
          <w:szCs w:val="24"/>
          <w:lang w:val="lv-LV"/>
        </w:rPr>
        <w:t>).</w:t>
      </w:r>
      <w:r w:rsidR="00D342FF">
        <w:rPr>
          <w:rFonts w:eastAsia="Times New Roman" w:cs="Times New Roman"/>
          <w:color w:val="000000"/>
          <w:szCs w:val="24"/>
          <w:lang w:val="lv-LV"/>
        </w:rPr>
        <w:t xml:space="preserve"> </w:t>
      </w:r>
      <w:r w:rsidR="00945F3A">
        <w:rPr>
          <w:rFonts w:eastAsia="Times New Roman" w:cs="Times New Roman"/>
          <w:color w:val="000000"/>
          <w:szCs w:val="24"/>
          <w:lang w:val="lv-LV"/>
        </w:rPr>
        <w:t xml:space="preserve">Norāde </w:t>
      </w:r>
      <w:r w:rsidR="00430316" w:rsidRPr="00D43151">
        <w:rPr>
          <w:rFonts w:eastAsia="Times New Roman" w:cs="Times New Roman"/>
          <w:color w:val="000000"/>
          <w:szCs w:val="24"/>
          <w:lang w:val="lv-LV"/>
        </w:rPr>
        <w:t>Satversmes 101.panta pirm</w:t>
      </w:r>
      <w:r w:rsidR="00945F3A">
        <w:rPr>
          <w:rFonts w:eastAsia="Times New Roman" w:cs="Times New Roman"/>
          <w:color w:val="000000"/>
          <w:szCs w:val="24"/>
          <w:lang w:val="lv-LV"/>
        </w:rPr>
        <w:t>aj</w:t>
      </w:r>
      <w:r w:rsidR="00430316" w:rsidRPr="00D43151">
        <w:rPr>
          <w:rFonts w:eastAsia="Times New Roman" w:cs="Times New Roman"/>
          <w:color w:val="000000"/>
          <w:szCs w:val="24"/>
          <w:lang w:val="lv-LV"/>
        </w:rPr>
        <w:t>ā daļ</w:t>
      </w:r>
      <w:r w:rsidR="00945F3A">
        <w:rPr>
          <w:rFonts w:eastAsia="Times New Roman" w:cs="Times New Roman"/>
          <w:color w:val="000000"/>
          <w:szCs w:val="24"/>
          <w:lang w:val="lv-LV"/>
        </w:rPr>
        <w:t xml:space="preserve">ā uz šo tiesību īstenošanu likumā paredzētajā veidā nozīmē, ka personas tiesības pildīt valsts dienestu nav absolūtas, bet to </w:t>
      </w:r>
      <w:r w:rsidR="00430316" w:rsidRPr="00D43151">
        <w:rPr>
          <w:rFonts w:eastAsia="Times New Roman" w:cs="Times New Roman"/>
          <w:color w:val="000000"/>
          <w:szCs w:val="24"/>
          <w:lang w:val="lv-LV"/>
        </w:rPr>
        <w:t xml:space="preserve">izmantošanas veids </w:t>
      </w:r>
      <w:r w:rsidR="00945F3A">
        <w:rPr>
          <w:rFonts w:eastAsia="Times New Roman" w:cs="Times New Roman"/>
          <w:color w:val="000000"/>
          <w:szCs w:val="24"/>
          <w:lang w:val="lv-LV"/>
        </w:rPr>
        <w:t xml:space="preserve">ir </w:t>
      </w:r>
      <w:r w:rsidR="00430316" w:rsidRPr="00D43151">
        <w:rPr>
          <w:rFonts w:eastAsia="Times New Roman" w:cs="Times New Roman"/>
          <w:color w:val="000000"/>
          <w:szCs w:val="24"/>
          <w:lang w:val="lv-LV"/>
        </w:rPr>
        <w:t>nosakāms ar likumu</w:t>
      </w:r>
      <w:r w:rsidR="00430316" w:rsidRPr="000556F9">
        <w:rPr>
          <w:rFonts w:eastAsia="Times New Roman" w:cs="Times New Roman"/>
          <w:color w:val="000000"/>
          <w:szCs w:val="24"/>
          <w:lang w:val="lv-LV"/>
        </w:rPr>
        <w:t>.</w:t>
      </w:r>
      <w:r w:rsidR="00430316" w:rsidRPr="008D6A72">
        <w:rPr>
          <w:rFonts w:eastAsia="Times New Roman" w:cs="Times New Roman"/>
          <w:color w:val="000000"/>
          <w:szCs w:val="24"/>
          <w:lang w:val="lv-LV"/>
        </w:rPr>
        <w:t xml:space="preserve"> </w:t>
      </w:r>
    </w:p>
    <w:p w14:paraId="5BF1129D" w14:textId="77777777" w:rsidR="00C378CF" w:rsidRDefault="00C378CF" w:rsidP="00B77A39">
      <w:pPr>
        <w:pStyle w:val="NoSpacing"/>
        <w:spacing w:line="276" w:lineRule="auto"/>
        <w:ind w:firstLine="567"/>
        <w:jc w:val="both"/>
        <w:rPr>
          <w:szCs w:val="24"/>
          <w:lang w:val="lv-LV"/>
        </w:rPr>
      </w:pPr>
    </w:p>
    <w:p w14:paraId="05AFA248" w14:textId="5015ABF9" w:rsidR="00800C45" w:rsidRPr="00957FC0" w:rsidRDefault="006A6266" w:rsidP="00B77A39">
      <w:pPr>
        <w:pStyle w:val="NoSpacing"/>
        <w:spacing w:line="276" w:lineRule="auto"/>
        <w:ind w:firstLine="567"/>
        <w:jc w:val="both"/>
        <w:rPr>
          <w:rFonts w:asciiTheme="majorBidi" w:hAnsiTheme="majorBidi" w:cstheme="majorBidi"/>
          <w:szCs w:val="24"/>
          <w:lang w:val="lv-LV"/>
        </w:rPr>
      </w:pPr>
      <w:r>
        <w:rPr>
          <w:szCs w:val="24"/>
          <w:lang w:val="lv-LV"/>
        </w:rPr>
        <w:t>[</w:t>
      </w:r>
      <w:r w:rsidR="00945F3A">
        <w:rPr>
          <w:szCs w:val="24"/>
          <w:lang w:val="lv-LV"/>
        </w:rPr>
        <w:t>8</w:t>
      </w:r>
      <w:r>
        <w:rPr>
          <w:szCs w:val="24"/>
          <w:lang w:val="lv-LV"/>
        </w:rPr>
        <w:t>]</w:t>
      </w:r>
      <w:r w:rsidR="007B6173">
        <w:rPr>
          <w:szCs w:val="24"/>
          <w:lang w:val="lv-LV"/>
        </w:rPr>
        <w:t> </w:t>
      </w:r>
      <w:r w:rsidR="00974656">
        <w:rPr>
          <w:szCs w:val="24"/>
          <w:lang w:val="lv-LV"/>
        </w:rPr>
        <w:t xml:space="preserve">Valsts civildienesta likuma norma, uz kuras pamata ir izbeigtas </w:t>
      </w:r>
      <w:r w:rsidR="00F9734C">
        <w:rPr>
          <w:szCs w:val="24"/>
          <w:lang w:val="lv-LV"/>
        </w:rPr>
        <w:t xml:space="preserve">valsts </w:t>
      </w:r>
      <w:r w:rsidR="00974656">
        <w:rPr>
          <w:szCs w:val="24"/>
          <w:lang w:val="lv-LV"/>
        </w:rPr>
        <w:t>civildienesta attiecības</w:t>
      </w:r>
      <w:r w:rsidR="00871FCC" w:rsidRPr="00871FCC">
        <w:rPr>
          <w:szCs w:val="24"/>
          <w:lang w:val="lv-LV"/>
        </w:rPr>
        <w:t xml:space="preserve"> </w:t>
      </w:r>
      <w:r w:rsidR="00871FCC">
        <w:rPr>
          <w:szCs w:val="24"/>
          <w:lang w:val="lv-LV"/>
        </w:rPr>
        <w:t>ar pieteicēju</w:t>
      </w:r>
      <w:r w:rsidR="00974656">
        <w:rPr>
          <w:szCs w:val="24"/>
          <w:lang w:val="lv-LV"/>
        </w:rPr>
        <w:t xml:space="preserve">, ir </w:t>
      </w:r>
      <w:proofErr w:type="gramStart"/>
      <w:r w:rsidR="00974656">
        <w:rPr>
          <w:szCs w:val="24"/>
          <w:lang w:val="lv-LV"/>
        </w:rPr>
        <w:t>41.panta</w:t>
      </w:r>
      <w:proofErr w:type="gramEnd"/>
      <w:r w:rsidR="00974656">
        <w:rPr>
          <w:szCs w:val="24"/>
          <w:lang w:val="lv-LV"/>
        </w:rPr>
        <w:t xml:space="preserve"> pirmās daļas </w:t>
      </w:r>
      <w:r w:rsidR="00F42E73" w:rsidRPr="00434044">
        <w:rPr>
          <w:rFonts w:ascii="TimesNewRomanPSMT" w:hAnsi="TimesNewRomanPSMT" w:cs="TimesNewRomanPSMT"/>
          <w:szCs w:val="24"/>
          <w:lang w:val="lv-LV"/>
        </w:rPr>
        <w:t>,,</w:t>
      </w:r>
      <w:r w:rsidR="00974656">
        <w:rPr>
          <w:szCs w:val="24"/>
          <w:lang w:val="lv-LV"/>
        </w:rPr>
        <w:t>h” apakšpunkts</w:t>
      </w:r>
      <w:r w:rsidR="00974656" w:rsidRPr="00957FC0">
        <w:rPr>
          <w:rFonts w:asciiTheme="majorBidi" w:hAnsiTheme="majorBidi" w:cstheme="majorBidi"/>
          <w:szCs w:val="24"/>
          <w:lang w:val="lv-LV"/>
        </w:rPr>
        <w:t xml:space="preserve">. </w:t>
      </w:r>
      <w:r w:rsidR="00871FCC">
        <w:rPr>
          <w:rFonts w:asciiTheme="majorBidi" w:hAnsiTheme="majorBidi" w:cstheme="majorBidi"/>
          <w:szCs w:val="24"/>
          <w:lang w:val="lv-LV"/>
        </w:rPr>
        <w:t xml:space="preserve">Minētā tiesību norma </w:t>
      </w:r>
      <w:r w:rsidR="00357DF0">
        <w:rPr>
          <w:rFonts w:asciiTheme="majorBidi" w:hAnsiTheme="majorBidi" w:cstheme="majorBidi"/>
          <w:szCs w:val="24"/>
          <w:lang w:val="lv-LV"/>
        </w:rPr>
        <w:t>lēmuma pieņemšanas brīdī</w:t>
      </w:r>
      <w:r w:rsidR="00871FCC">
        <w:rPr>
          <w:rFonts w:asciiTheme="majorBidi" w:hAnsiTheme="majorBidi" w:cstheme="majorBidi"/>
          <w:szCs w:val="24"/>
          <w:lang w:val="lv-LV"/>
        </w:rPr>
        <w:t xml:space="preserve"> bija spēkā šādā redakcijā: </w:t>
      </w:r>
      <w:r w:rsidR="006B680F" w:rsidRPr="00957FC0">
        <w:rPr>
          <w:rFonts w:asciiTheme="majorBidi" w:hAnsiTheme="majorBidi" w:cstheme="majorBidi"/>
          <w:szCs w:val="24"/>
          <w:lang w:val="lv-LV"/>
        </w:rPr>
        <w:t>v</w:t>
      </w:r>
      <w:r w:rsidR="006B680F" w:rsidRPr="00957FC0">
        <w:rPr>
          <w:rFonts w:asciiTheme="majorBidi" w:hAnsiTheme="majorBidi" w:cstheme="majorBidi"/>
          <w:szCs w:val="24"/>
          <w:shd w:val="clear" w:color="auto" w:fill="FFFFFF"/>
          <w:lang w:val="lv-LV"/>
        </w:rPr>
        <w:t>alsts civildienesta attiecības izbeidzas, ja</w:t>
      </w:r>
      <w:r w:rsidR="008F0CF3" w:rsidRPr="00957FC0">
        <w:rPr>
          <w:rFonts w:asciiTheme="majorBidi" w:hAnsiTheme="majorBidi" w:cstheme="majorBidi"/>
          <w:szCs w:val="24"/>
          <w:shd w:val="clear" w:color="auto" w:fill="FFFFFF"/>
          <w:lang w:val="lv-LV"/>
        </w:rPr>
        <w:t xml:space="preserve"> ierēdnis </w:t>
      </w:r>
      <w:r w:rsidR="008F0CF3" w:rsidRPr="00957FC0">
        <w:rPr>
          <w:rFonts w:asciiTheme="majorBidi" w:hAnsiTheme="majorBidi" w:cstheme="majorBidi"/>
          <w:szCs w:val="24"/>
          <w:shd w:val="clear" w:color="auto" w:fill="FFFFFF"/>
          <w:lang w:val="lv-LV"/>
        </w:rPr>
        <w:lastRenderedPageBreak/>
        <w:t>tiek atbrīvots n</w:t>
      </w:r>
      <w:r w:rsidR="006A12E4" w:rsidRPr="00957FC0">
        <w:rPr>
          <w:rFonts w:asciiTheme="majorBidi" w:hAnsiTheme="majorBidi" w:cstheme="majorBidi"/>
          <w:szCs w:val="24"/>
          <w:shd w:val="clear" w:color="auto" w:fill="FFFFFF"/>
          <w:lang w:val="lv-LV"/>
        </w:rPr>
        <w:t>o</w:t>
      </w:r>
      <w:r w:rsidR="00957FC0" w:rsidRPr="00957FC0">
        <w:rPr>
          <w:rFonts w:asciiTheme="majorBidi" w:hAnsiTheme="majorBidi" w:cstheme="majorBidi"/>
          <w:szCs w:val="24"/>
          <w:shd w:val="clear" w:color="auto" w:fill="FFFFFF"/>
          <w:lang w:val="lv-LV"/>
        </w:rPr>
        <w:t xml:space="preserve"> ierēdņa amata</w:t>
      </w:r>
      <w:r w:rsidR="006A12E4" w:rsidRPr="00957FC0">
        <w:rPr>
          <w:rFonts w:asciiTheme="majorBidi" w:hAnsiTheme="majorBidi" w:cstheme="majorBidi"/>
          <w:szCs w:val="24"/>
          <w:shd w:val="clear" w:color="auto" w:fill="FFFFFF"/>
          <w:lang w:val="lv-LV"/>
        </w:rPr>
        <w:t xml:space="preserve"> </w:t>
      </w:r>
      <w:r w:rsidR="00957FC0" w:rsidRPr="00957FC0">
        <w:rPr>
          <w:rFonts w:asciiTheme="majorBidi" w:hAnsiTheme="majorBidi" w:cstheme="majorBidi"/>
          <w:szCs w:val="24"/>
          <w:shd w:val="clear" w:color="auto" w:fill="FFFFFF"/>
          <w:lang w:val="lv-LV"/>
        </w:rPr>
        <w:t xml:space="preserve">sakarā ar to, ka viņš pārejošas darbnespējas dēļ nav pildījis amata pienākumus ilgāk par četriem mēnešiem pēc kārtas. </w:t>
      </w:r>
    </w:p>
    <w:p w14:paraId="4DF2E30D" w14:textId="04D42E9C" w:rsidR="00D2213D" w:rsidRDefault="00F24395" w:rsidP="000F1806">
      <w:pPr>
        <w:pStyle w:val="NoSpacing"/>
        <w:spacing w:line="276" w:lineRule="auto"/>
        <w:ind w:firstLine="567"/>
        <w:jc w:val="both"/>
        <w:rPr>
          <w:rFonts w:asciiTheme="majorBidi" w:hAnsiTheme="majorBidi" w:cstheme="majorBidi"/>
          <w:szCs w:val="24"/>
          <w:shd w:val="clear" w:color="auto" w:fill="FFFFFF"/>
          <w:lang w:val="lv-LV"/>
        </w:rPr>
      </w:pPr>
      <w:r w:rsidRPr="007330BF">
        <w:rPr>
          <w:rFonts w:asciiTheme="majorBidi" w:hAnsiTheme="majorBidi" w:cstheme="majorBidi"/>
          <w:szCs w:val="24"/>
          <w:lang w:val="lv-LV"/>
        </w:rPr>
        <w:t>Minētajā tiesību normā ir izdarīti grozījumi</w:t>
      </w:r>
      <w:r w:rsidR="00977168">
        <w:rPr>
          <w:rFonts w:asciiTheme="majorBidi" w:hAnsiTheme="majorBidi" w:cstheme="majorBidi"/>
          <w:szCs w:val="24"/>
          <w:lang w:val="lv-LV"/>
        </w:rPr>
        <w:t xml:space="preserve"> (</w:t>
      </w:r>
      <w:r w:rsidRPr="007330BF">
        <w:rPr>
          <w:rFonts w:asciiTheme="majorBidi" w:hAnsiTheme="majorBidi" w:cstheme="majorBidi"/>
          <w:szCs w:val="24"/>
          <w:lang w:val="lv-LV"/>
        </w:rPr>
        <w:t>stāj</w:t>
      </w:r>
      <w:r w:rsidR="00030582">
        <w:rPr>
          <w:rFonts w:asciiTheme="majorBidi" w:hAnsiTheme="majorBidi" w:cstheme="majorBidi"/>
          <w:szCs w:val="24"/>
          <w:lang w:val="lv-LV"/>
        </w:rPr>
        <w:t>ā</w:t>
      </w:r>
      <w:r w:rsidRPr="007330BF">
        <w:rPr>
          <w:rFonts w:asciiTheme="majorBidi" w:hAnsiTheme="majorBidi" w:cstheme="majorBidi"/>
          <w:szCs w:val="24"/>
          <w:lang w:val="lv-LV"/>
        </w:rPr>
        <w:t xml:space="preserve">s spēkā </w:t>
      </w:r>
      <w:proofErr w:type="gramStart"/>
      <w:r w:rsidRPr="007330BF">
        <w:rPr>
          <w:rFonts w:asciiTheme="majorBidi" w:hAnsiTheme="majorBidi" w:cstheme="majorBidi"/>
          <w:szCs w:val="24"/>
          <w:lang w:val="lv-LV"/>
        </w:rPr>
        <w:t>2019.gada</w:t>
      </w:r>
      <w:proofErr w:type="gramEnd"/>
      <w:r w:rsidRPr="007330BF">
        <w:rPr>
          <w:rFonts w:asciiTheme="majorBidi" w:hAnsiTheme="majorBidi" w:cstheme="majorBidi"/>
          <w:szCs w:val="24"/>
          <w:lang w:val="lv-LV"/>
        </w:rPr>
        <w:t xml:space="preserve"> 1.janvārī</w:t>
      </w:r>
      <w:r w:rsidR="00977168">
        <w:rPr>
          <w:rFonts w:asciiTheme="majorBidi" w:hAnsiTheme="majorBidi" w:cstheme="majorBidi"/>
          <w:szCs w:val="24"/>
          <w:lang w:val="lv-LV"/>
        </w:rPr>
        <w:t>)</w:t>
      </w:r>
      <w:r w:rsidRPr="007330BF">
        <w:rPr>
          <w:rFonts w:asciiTheme="majorBidi" w:hAnsiTheme="majorBidi" w:cstheme="majorBidi"/>
          <w:szCs w:val="24"/>
          <w:lang w:val="lv-LV"/>
        </w:rPr>
        <w:t xml:space="preserve">, </w:t>
      </w:r>
      <w:r w:rsidR="00977168">
        <w:rPr>
          <w:rFonts w:asciiTheme="majorBidi" w:hAnsiTheme="majorBidi" w:cstheme="majorBidi"/>
          <w:szCs w:val="24"/>
          <w:lang w:val="lv-LV"/>
        </w:rPr>
        <w:t xml:space="preserve">papildinot normas tekstu ar vārdiem </w:t>
      </w:r>
      <w:r w:rsidR="00977168" w:rsidRPr="00434044">
        <w:rPr>
          <w:rFonts w:ascii="TimesNewRomanPSMT" w:hAnsi="TimesNewRomanPSMT" w:cs="TimesNewRomanPSMT"/>
          <w:szCs w:val="24"/>
          <w:lang w:val="lv-LV"/>
        </w:rPr>
        <w:t>,,</w:t>
      </w:r>
      <w:r w:rsidRPr="007330BF">
        <w:rPr>
          <w:rFonts w:asciiTheme="majorBidi" w:hAnsiTheme="majorBidi" w:cstheme="majorBidi"/>
          <w:szCs w:val="24"/>
          <w:shd w:val="clear" w:color="auto" w:fill="FFFFFF"/>
          <w:lang w:val="lv-LV"/>
        </w:rPr>
        <w:t>vai ilgāk par sešiem mēnešiem viena gada periodā, ja darbnespēja bijusi ar pārtraukumiem, šajā laikā neieskaitot grūtniecības un dzemdību atvaļinājumu, kā arī darbnespējas laiku, ja darbnespējas iemesls ir grūtniecība, nelaimes gadījums darbā vai arodslimība</w:t>
      </w:r>
      <w:r w:rsidR="00977168">
        <w:rPr>
          <w:rFonts w:asciiTheme="majorBidi" w:hAnsiTheme="majorBidi" w:cstheme="majorBidi"/>
          <w:szCs w:val="24"/>
          <w:shd w:val="clear" w:color="auto" w:fill="FFFFFF"/>
          <w:lang w:val="lv-LV"/>
        </w:rPr>
        <w:t>”</w:t>
      </w:r>
      <w:r w:rsidR="007330BF" w:rsidRPr="007330BF">
        <w:rPr>
          <w:rFonts w:asciiTheme="majorBidi" w:hAnsiTheme="majorBidi" w:cstheme="majorBidi"/>
          <w:szCs w:val="24"/>
          <w:shd w:val="clear" w:color="auto" w:fill="FFFFFF"/>
          <w:lang w:val="lv-LV"/>
        </w:rPr>
        <w:t>.</w:t>
      </w:r>
    </w:p>
    <w:p w14:paraId="63F514F9" w14:textId="135380E2" w:rsidR="00977168" w:rsidRDefault="004769FE" w:rsidP="00977168">
      <w:pPr>
        <w:pStyle w:val="NoSpacing"/>
        <w:spacing w:line="276" w:lineRule="auto"/>
        <w:ind w:firstLine="567"/>
        <w:jc w:val="both"/>
        <w:rPr>
          <w:szCs w:val="24"/>
          <w:lang w:val="lv-LV"/>
        </w:rPr>
      </w:pPr>
      <w:r>
        <w:rPr>
          <w:rFonts w:asciiTheme="majorBidi" w:hAnsiTheme="majorBidi" w:cstheme="majorBidi"/>
          <w:szCs w:val="24"/>
          <w:shd w:val="clear" w:color="auto" w:fill="FFFFFF"/>
          <w:lang w:val="lv-LV"/>
        </w:rPr>
        <w:t>Minēto likuma grozījumu anotācija nesniedz informāciju par konkrēto grozījumu saturu, tomēr no publiski pieejamās informācijas</w:t>
      </w:r>
      <w:r w:rsidR="00ED3B28">
        <w:rPr>
          <w:rFonts w:asciiTheme="majorBidi" w:hAnsiTheme="majorBidi" w:cstheme="majorBidi"/>
          <w:szCs w:val="24"/>
          <w:shd w:val="clear" w:color="auto" w:fill="FFFFFF"/>
          <w:lang w:val="lv-LV"/>
        </w:rPr>
        <w:t xml:space="preserve"> </w:t>
      </w:r>
      <w:r w:rsidR="00ED3B28" w:rsidRPr="00030582">
        <w:rPr>
          <w:rFonts w:asciiTheme="majorBidi" w:hAnsiTheme="majorBidi" w:cstheme="majorBidi"/>
          <w:szCs w:val="24"/>
          <w:shd w:val="clear" w:color="auto" w:fill="FFFFFF"/>
          <w:lang w:val="lv-LV"/>
        </w:rPr>
        <w:t>(</w:t>
      </w:r>
      <w:hyperlink r:id="rId8" w:history="1">
        <w:r w:rsidR="00ED3B28" w:rsidRPr="00F652F5">
          <w:rPr>
            <w:rStyle w:val="Hyperlink"/>
            <w:i/>
            <w:iCs/>
            <w:color w:val="auto"/>
            <w:u w:val="none"/>
            <w:lang w:val="lv-LV"/>
          </w:rPr>
          <w:t>https://lvportals.lv/skaidrojumi/301103-precize-valsts-civildienesta-attiecibu-izbeigsanas-nosacijumus-2018</w:t>
        </w:r>
      </w:hyperlink>
      <w:r w:rsidR="00ED3B28" w:rsidRPr="00ED3B28">
        <w:rPr>
          <w:lang w:val="lv-LV"/>
        </w:rPr>
        <w:t xml:space="preserve">) </w:t>
      </w:r>
      <w:r w:rsidR="00ED3B28">
        <w:rPr>
          <w:lang w:val="lv-LV"/>
        </w:rPr>
        <w:t>un Valsts kancelejas Senātam lietas sagatavošanas laikā sniegtās informācijas</w:t>
      </w:r>
      <w:r w:rsidR="00830DD2">
        <w:rPr>
          <w:lang w:val="lv-LV"/>
        </w:rPr>
        <w:t xml:space="preserve"> (</w:t>
      </w:r>
      <w:r w:rsidR="00830DD2" w:rsidRPr="00830DD2">
        <w:rPr>
          <w:i/>
          <w:iCs/>
          <w:lang w:val="lv-LV"/>
        </w:rPr>
        <w:t xml:space="preserve">lietas 2.sējuma </w:t>
      </w:r>
      <w:proofErr w:type="gramStart"/>
      <w:r w:rsidR="00830DD2" w:rsidRPr="00830DD2">
        <w:rPr>
          <w:i/>
          <w:iCs/>
          <w:lang w:val="lv-LV"/>
        </w:rPr>
        <w:t>139.lapa</w:t>
      </w:r>
      <w:proofErr w:type="gramEnd"/>
      <w:r w:rsidR="00830DD2">
        <w:rPr>
          <w:lang w:val="lv-LV"/>
        </w:rPr>
        <w:t xml:space="preserve">) </w:t>
      </w:r>
      <w:r w:rsidR="00ED3B28">
        <w:rPr>
          <w:rFonts w:asciiTheme="majorBidi" w:hAnsiTheme="majorBidi" w:cstheme="majorBidi"/>
          <w:szCs w:val="24"/>
          <w:shd w:val="clear" w:color="auto" w:fill="FFFFFF"/>
          <w:lang w:val="lv-LV"/>
        </w:rPr>
        <w:t xml:space="preserve">izriet, ka </w:t>
      </w:r>
      <w:r>
        <w:rPr>
          <w:rFonts w:asciiTheme="majorBidi" w:hAnsiTheme="majorBidi" w:cstheme="majorBidi"/>
          <w:szCs w:val="24"/>
          <w:shd w:val="clear" w:color="auto" w:fill="FFFFFF"/>
          <w:lang w:val="lv-LV"/>
        </w:rPr>
        <w:t xml:space="preserve"> </w:t>
      </w:r>
      <w:r w:rsidR="00F652F5">
        <w:rPr>
          <w:rFonts w:asciiTheme="majorBidi" w:hAnsiTheme="majorBidi" w:cstheme="majorBidi"/>
          <w:szCs w:val="24"/>
          <w:shd w:val="clear" w:color="auto" w:fill="FFFFFF"/>
          <w:lang w:val="lv-LV"/>
        </w:rPr>
        <w:t>ar minētajiem grozījumiem tiek harmonizētas Valsts civildienesta likuma un Darba likuma 101.panta pirmās daļas 11.punkta</w:t>
      </w:r>
      <w:r w:rsidR="004E66E2">
        <w:rPr>
          <w:rFonts w:asciiTheme="majorBidi" w:hAnsiTheme="majorBidi" w:cstheme="majorBidi"/>
          <w:szCs w:val="24"/>
          <w:shd w:val="clear" w:color="auto" w:fill="FFFFFF"/>
          <w:lang w:val="lv-LV"/>
        </w:rPr>
        <w:t xml:space="preserve"> (darba attiecības tiek izbeigtas, ja </w:t>
      </w:r>
      <w:r w:rsidR="004E66E2" w:rsidRPr="001C05C4">
        <w:rPr>
          <w:rFonts w:asciiTheme="majorBidi" w:hAnsiTheme="majorBidi" w:cstheme="majorBidi"/>
          <w:szCs w:val="24"/>
          <w:shd w:val="clear" w:color="auto" w:fill="FFFFFF"/>
          <w:lang w:val="lv-LV"/>
        </w:rPr>
        <w:t>darbinieks pārejošas darbnespējas dēļ neveic darbu vairāk nekā sešus mēnešus, ja darbnespēja ir nepārtraukta, vai vienu gadu triju gadu periodā, ja darbnespēja atkārtojas ar pārtraukumiem, šajā laikā neieskaitot grūtniecības un dzemdību atvaļinājumu, kā arī darbnespējas laiku, ja darbnespējas iemesls ir nelaimes gadījums darbā, kura cēlonis saistīts ar darba vides faktoru iedarbību, vai arodslimība</w:t>
      </w:r>
      <w:r w:rsidR="004E66E2">
        <w:rPr>
          <w:rFonts w:asciiTheme="majorBidi" w:hAnsiTheme="majorBidi" w:cstheme="majorBidi"/>
          <w:szCs w:val="24"/>
          <w:shd w:val="clear" w:color="auto" w:fill="FFFFFF"/>
          <w:lang w:val="lv-LV"/>
        </w:rPr>
        <w:t>)</w:t>
      </w:r>
      <w:r w:rsidR="00F652F5">
        <w:rPr>
          <w:rFonts w:asciiTheme="majorBidi" w:hAnsiTheme="majorBidi" w:cstheme="majorBidi"/>
          <w:szCs w:val="24"/>
          <w:shd w:val="clear" w:color="auto" w:fill="FFFFFF"/>
          <w:lang w:val="lv-LV"/>
        </w:rPr>
        <w:t>, Iekšlietu ministrijas sistēmas iestāžu un Ieslodzījuma vietu pārvaldes amatpersonu ar speciālajām dienesta pakāpēm dienesta gaitas likuma 47.p</w:t>
      </w:r>
      <w:r w:rsidR="00A764E4">
        <w:rPr>
          <w:rFonts w:asciiTheme="majorBidi" w:hAnsiTheme="majorBidi" w:cstheme="majorBidi"/>
          <w:szCs w:val="24"/>
          <w:shd w:val="clear" w:color="auto" w:fill="FFFFFF"/>
          <w:lang w:val="lv-LV"/>
        </w:rPr>
        <w:t>a</w:t>
      </w:r>
      <w:r w:rsidR="00F652F5">
        <w:rPr>
          <w:rFonts w:asciiTheme="majorBidi" w:hAnsiTheme="majorBidi" w:cstheme="majorBidi"/>
          <w:szCs w:val="24"/>
          <w:shd w:val="clear" w:color="auto" w:fill="FFFFFF"/>
          <w:lang w:val="lv-LV"/>
        </w:rPr>
        <w:t xml:space="preserve">nta otrās daļas 2.punkta </w:t>
      </w:r>
      <w:r w:rsidR="00830DD2">
        <w:rPr>
          <w:rFonts w:asciiTheme="majorBidi" w:hAnsiTheme="majorBidi" w:cstheme="majorBidi"/>
          <w:szCs w:val="24"/>
          <w:shd w:val="clear" w:color="auto" w:fill="FFFFFF"/>
          <w:lang w:val="lv-LV"/>
        </w:rPr>
        <w:t xml:space="preserve">un Korupcijas novēršanas </w:t>
      </w:r>
      <w:r w:rsidR="000F1806">
        <w:rPr>
          <w:rFonts w:asciiTheme="majorBidi" w:hAnsiTheme="majorBidi" w:cstheme="majorBidi"/>
          <w:szCs w:val="24"/>
          <w:shd w:val="clear" w:color="auto" w:fill="FFFFFF"/>
          <w:lang w:val="lv-LV"/>
        </w:rPr>
        <w:t xml:space="preserve">un apkarošanas biroja likuma 6.panta </w:t>
      </w:r>
      <w:r w:rsidR="00ED758E">
        <w:rPr>
          <w:rFonts w:asciiTheme="majorBidi" w:hAnsiTheme="majorBidi" w:cstheme="majorBidi"/>
          <w:szCs w:val="24"/>
          <w:shd w:val="clear" w:color="auto" w:fill="FFFFFF"/>
          <w:lang w:val="lv-LV"/>
        </w:rPr>
        <w:t>piektās daļas 9.punkta normas</w:t>
      </w:r>
      <w:r w:rsidR="00977168">
        <w:rPr>
          <w:rFonts w:asciiTheme="majorBidi" w:hAnsiTheme="majorBidi" w:cstheme="majorBidi"/>
          <w:szCs w:val="24"/>
          <w:shd w:val="clear" w:color="auto" w:fill="FFFFFF"/>
          <w:lang w:val="lv-LV"/>
        </w:rPr>
        <w:t>. Tas tika darīts</w:t>
      </w:r>
      <w:r w:rsidR="00ED758E">
        <w:rPr>
          <w:rFonts w:asciiTheme="majorBidi" w:hAnsiTheme="majorBidi" w:cstheme="majorBidi"/>
          <w:szCs w:val="24"/>
          <w:shd w:val="clear" w:color="auto" w:fill="FFFFFF"/>
          <w:lang w:val="lv-LV"/>
        </w:rPr>
        <w:t xml:space="preserve"> ar mērķi izvairīties no tiesību normas par četru mēnešu prombūtni ļaunprātīgas izmantošanas, kad ierēdnis, piemēram, atrodas prombūtnē nepilnus četrus mēnešus un pēc pāris nostrādātām darb</w:t>
      </w:r>
      <w:r w:rsidR="00030582">
        <w:rPr>
          <w:rFonts w:asciiTheme="majorBidi" w:hAnsiTheme="majorBidi" w:cstheme="majorBidi"/>
          <w:szCs w:val="24"/>
          <w:shd w:val="clear" w:color="auto" w:fill="FFFFFF"/>
          <w:lang w:val="lv-LV"/>
        </w:rPr>
        <w:t xml:space="preserve">a </w:t>
      </w:r>
      <w:r w:rsidR="00ED758E">
        <w:rPr>
          <w:rFonts w:asciiTheme="majorBidi" w:hAnsiTheme="majorBidi" w:cstheme="majorBidi"/>
          <w:szCs w:val="24"/>
          <w:shd w:val="clear" w:color="auto" w:fill="FFFFFF"/>
          <w:lang w:val="lv-LV"/>
        </w:rPr>
        <w:t>dienām atkal izmanto prombūtnes iespēju.</w:t>
      </w:r>
      <w:r w:rsidR="00EE024D">
        <w:rPr>
          <w:rFonts w:asciiTheme="majorBidi" w:hAnsiTheme="majorBidi" w:cstheme="majorBidi"/>
          <w:szCs w:val="24"/>
          <w:shd w:val="clear" w:color="auto" w:fill="FFFFFF"/>
          <w:lang w:val="lv-LV"/>
        </w:rPr>
        <w:t xml:space="preserve"> Tādējādi</w:t>
      </w:r>
      <w:r w:rsidR="00E37C07" w:rsidRPr="00E37C07">
        <w:rPr>
          <w:rFonts w:asciiTheme="majorBidi" w:hAnsiTheme="majorBidi" w:cstheme="majorBidi"/>
          <w:szCs w:val="24"/>
          <w:shd w:val="clear" w:color="auto" w:fill="FFFFFF"/>
          <w:lang w:val="lv-LV"/>
        </w:rPr>
        <w:t xml:space="preserve"> </w:t>
      </w:r>
      <w:r w:rsidR="00E37C07">
        <w:rPr>
          <w:rFonts w:asciiTheme="majorBidi" w:hAnsiTheme="majorBidi" w:cstheme="majorBidi"/>
          <w:szCs w:val="24"/>
          <w:shd w:val="clear" w:color="auto" w:fill="FFFFFF"/>
          <w:lang w:val="lv-LV"/>
        </w:rPr>
        <w:t xml:space="preserve">Valsts civildienesta likuma 41.panta pirmās daļas </w:t>
      </w:r>
      <w:r w:rsidR="00E37C07" w:rsidRPr="00434044">
        <w:rPr>
          <w:rFonts w:ascii="TimesNewRomanPSMT" w:hAnsi="TimesNewRomanPSMT" w:cs="TimesNewRomanPSMT"/>
          <w:szCs w:val="24"/>
          <w:lang w:val="lv-LV"/>
        </w:rPr>
        <w:t>,,</w:t>
      </w:r>
      <w:r w:rsidR="00E37C07">
        <w:rPr>
          <w:szCs w:val="24"/>
          <w:lang w:val="lv-LV"/>
        </w:rPr>
        <w:t xml:space="preserve">h” apakšpunkts </w:t>
      </w:r>
      <w:r w:rsidR="00E37C07" w:rsidRPr="00871FCC">
        <w:rPr>
          <w:szCs w:val="24"/>
          <w:lang w:val="lv-LV"/>
        </w:rPr>
        <w:t>šobrīd</w:t>
      </w:r>
      <w:r w:rsidR="00E37C07">
        <w:rPr>
          <w:szCs w:val="24"/>
          <w:lang w:val="lv-LV"/>
        </w:rPr>
        <w:t xml:space="preserve"> paredz regulējumu par civildienesta attiecību izbeigšanu ar civildienesta ierēdni ilgstošas prombūtnes dēļ</w:t>
      </w:r>
      <w:r w:rsidR="00EE024D">
        <w:rPr>
          <w:rFonts w:asciiTheme="majorBidi" w:hAnsiTheme="majorBidi" w:cstheme="majorBidi"/>
          <w:szCs w:val="24"/>
          <w:shd w:val="clear" w:color="auto" w:fill="FFFFFF"/>
          <w:lang w:val="lv-LV"/>
        </w:rPr>
        <w:t xml:space="preserve"> līdzīgi kā </w:t>
      </w:r>
      <w:r w:rsidR="00F158DB">
        <w:rPr>
          <w:rFonts w:asciiTheme="majorBidi" w:hAnsiTheme="majorBidi" w:cstheme="majorBidi"/>
          <w:szCs w:val="24"/>
          <w:shd w:val="clear" w:color="auto" w:fill="FFFFFF"/>
          <w:lang w:val="lv-LV"/>
        </w:rPr>
        <w:t xml:space="preserve">citos valsts dienesta attiecības regulējošajos normatīvajos aktos un </w:t>
      </w:r>
      <w:r w:rsidR="00586AD9">
        <w:rPr>
          <w:rFonts w:asciiTheme="majorBidi" w:hAnsiTheme="majorBidi" w:cstheme="majorBidi"/>
          <w:szCs w:val="24"/>
          <w:shd w:val="clear" w:color="auto" w:fill="FFFFFF"/>
          <w:lang w:val="lv-LV"/>
        </w:rPr>
        <w:t xml:space="preserve">līdzīgā </w:t>
      </w:r>
      <w:r w:rsidR="00126B70">
        <w:rPr>
          <w:rFonts w:asciiTheme="majorBidi" w:hAnsiTheme="majorBidi" w:cstheme="majorBidi"/>
          <w:szCs w:val="24"/>
          <w:shd w:val="clear" w:color="auto" w:fill="FFFFFF"/>
          <w:lang w:val="lv-LV"/>
        </w:rPr>
        <w:t>Darba likum</w:t>
      </w:r>
      <w:r w:rsidR="00586AD9">
        <w:rPr>
          <w:rFonts w:asciiTheme="majorBidi" w:hAnsiTheme="majorBidi" w:cstheme="majorBidi"/>
          <w:szCs w:val="24"/>
          <w:shd w:val="clear" w:color="auto" w:fill="FFFFFF"/>
          <w:lang w:val="lv-LV"/>
        </w:rPr>
        <w:t xml:space="preserve">a </w:t>
      </w:r>
      <w:r w:rsidR="004E6822" w:rsidRPr="001C05C4">
        <w:rPr>
          <w:rFonts w:asciiTheme="majorBidi" w:hAnsiTheme="majorBidi" w:cstheme="majorBidi"/>
          <w:szCs w:val="24"/>
          <w:shd w:val="clear" w:color="auto" w:fill="FFFFFF"/>
          <w:lang w:val="lv-LV"/>
        </w:rPr>
        <w:t>101.panta pirmās daļas 11.punkt</w:t>
      </w:r>
      <w:r w:rsidR="00586AD9">
        <w:rPr>
          <w:rFonts w:asciiTheme="majorBidi" w:hAnsiTheme="majorBidi" w:cstheme="majorBidi"/>
          <w:szCs w:val="24"/>
          <w:shd w:val="clear" w:color="auto" w:fill="FFFFFF"/>
          <w:lang w:val="lv-LV"/>
        </w:rPr>
        <w:t>ā par darba attiecību izbeigšanu ar darbinieku ilgstošas prombūtnes dēļ</w:t>
      </w:r>
      <w:r w:rsidR="00CF4C85">
        <w:rPr>
          <w:szCs w:val="24"/>
          <w:lang w:val="lv-LV"/>
        </w:rPr>
        <w:t xml:space="preserve">. </w:t>
      </w:r>
    </w:p>
    <w:p w14:paraId="68CA20BC" w14:textId="1E7AF3CE" w:rsidR="006170C9" w:rsidRDefault="00977168" w:rsidP="00977168">
      <w:pPr>
        <w:pStyle w:val="NoSpacing"/>
        <w:spacing w:line="276" w:lineRule="auto"/>
        <w:ind w:firstLine="567"/>
        <w:jc w:val="both"/>
        <w:rPr>
          <w:rFonts w:asciiTheme="majorBidi" w:hAnsiTheme="majorBidi" w:cstheme="majorBidi"/>
          <w:szCs w:val="24"/>
          <w:lang w:val="lv-LV"/>
        </w:rPr>
      </w:pPr>
      <w:r>
        <w:rPr>
          <w:szCs w:val="24"/>
          <w:lang w:val="lv-LV"/>
        </w:rPr>
        <w:t>No iepriekš minētā secināms, ka</w:t>
      </w:r>
      <w:r w:rsidR="006403A5">
        <w:rPr>
          <w:szCs w:val="24"/>
          <w:lang w:val="lv-LV"/>
        </w:rPr>
        <w:t xml:space="preserve"> gan Valsts civildienesta likums, gan Darba likums tiešā tekstā regulē gadījumu, kad nodarbinātības attiecības</w:t>
      </w:r>
      <w:r w:rsidR="00030582">
        <w:rPr>
          <w:szCs w:val="24"/>
          <w:lang w:val="lv-LV"/>
        </w:rPr>
        <w:t>,</w:t>
      </w:r>
      <w:r w:rsidR="006403A5">
        <w:rPr>
          <w:szCs w:val="24"/>
          <w:lang w:val="lv-LV"/>
        </w:rPr>
        <w:t xml:space="preserve"> vai t</w:t>
      </w:r>
      <w:r w:rsidR="00030582">
        <w:rPr>
          <w:szCs w:val="24"/>
          <w:lang w:val="lv-LV"/>
        </w:rPr>
        <w:t>ā</w:t>
      </w:r>
      <w:r w:rsidR="006403A5">
        <w:rPr>
          <w:szCs w:val="24"/>
          <w:lang w:val="lv-LV"/>
        </w:rPr>
        <w:t>s būtu valsts dienestā vai darba tiesiskajās attiecībās</w:t>
      </w:r>
      <w:r w:rsidR="00030582">
        <w:rPr>
          <w:szCs w:val="24"/>
          <w:lang w:val="lv-LV"/>
        </w:rPr>
        <w:t>,</w:t>
      </w:r>
      <w:r w:rsidR="006403A5">
        <w:rPr>
          <w:szCs w:val="24"/>
          <w:lang w:val="lv-LV"/>
        </w:rPr>
        <w:t xml:space="preserve"> tiek izbeigtas personas ilgstošas prombūtnes dēļ.</w:t>
      </w:r>
      <w:r>
        <w:rPr>
          <w:szCs w:val="24"/>
          <w:lang w:val="lv-LV"/>
        </w:rPr>
        <w:t xml:space="preserve"> </w:t>
      </w:r>
      <w:r w:rsidR="006170C9">
        <w:rPr>
          <w:szCs w:val="24"/>
          <w:lang w:val="lv-LV"/>
        </w:rPr>
        <w:t xml:space="preserve">Turklāt </w:t>
      </w:r>
      <w:r w:rsidR="00871FCC">
        <w:rPr>
          <w:szCs w:val="24"/>
          <w:lang w:val="lv-LV"/>
        </w:rPr>
        <w:t>abi</w:t>
      </w:r>
      <w:r w:rsidR="006170C9">
        <w:rPr>
          <w:szCs w:val="24"/>
          <w:lang w:val="lv-LV"/>
        </w:rPr>
        <w:t xml:space="preserve"> no minētajiem tiesību aktiem </w:t>
      </w:r>
      <w:r w:rsidR="00A55791">
        <w:rPr>
          <w:szCs w:val="24"/>
          <w:lang w:val="lv-LV"/>
        </w:rPr>
        <w:t>reg</w:t>
      </w:r>
      <w:r w:rsidR="00871FCC">
        <w:rPr>
          <w:szCs w:val="24"/>
          <w:lang w:val="lv-LV"/>
        </w:rPr>
        <w:t>lamentē</w:t>
      </w:r>
      <w:r w:rsidR="00A55791">
        <w:rPr>
          <w:szCs w:val="24"/>
          <w:lang w:val="lv-LV"/>
        </w:rPr>
        <w:t xml:space="preserve"> jautājumu par tiesisko attiecību izbeigšanu katrs savā darbības jomā. Proti, Valsts civildienesta </w:t>
      </w:r>
      <w:r w:rsidR="00A55791" w:rsidRPr="007C1006">
        <w:rPr>
          <w:rFonts w:asciiTheme="majorBidi" w:hAnsiTheme="majorBidi" w:cstheme="majorBidi"/>
          <w:szCs w:val="24"/>
          <w:lang w:val="lv-LV"/>
        </w:rPr>
        <w:t>likums regulē valsts civildienesta attiecību izbeigšanu, savukārt Darba likums – darba tiesisko attiecību izbeigšanu.</w:t>
      </w:r>
    </w:p>
    <w:p w14:paraId="6B246FCC" w14:textId="092C9A1A" w:rsidR="004C4263" w:rsidRPr="007C1006" w:rsidRDefault="00A764E4" w:rsidP="00EE0C2C">
      <w:pPr>
        <w:pStyle w:val="NoSpacing"/>
        <w:spacing w:line="276" w:lineRule="auto"/>
        <w:ind w:firstLine="567"/>
        <w:jc w:val="both"/>
        <w:rPr>
          <w:rFonts w:asciiTheme="majorBidi" w:hAnsiTheme="majorBidi" w:cstheme="majorBidi"/>
          <w:szCs w:val="24"/>
          <w:shd w:val="clear" w:color="auto" w:fill="FFFFFF"/>
          <w:lang w:val="lv-LV"/>
        </w:rPr>
      </w:pPr>
      <w:r w:rsidRPr="007C1006">
        <w:rPr>
          <w:rFonts w:asciiTheme="majorBidi" w:hAnsiTheme="majorBidi" w:cstheme="majorBidi"/>
          <w:szCs w:val="24"/>
          <w:lang w:val="lv-LV"/>
        </w:rPr>
        <w:t xml:space="preserve">Tā kā pieteicēja ir valsts civildienesta ierēdne, </w:t>
      </w:r>
      <w:r w:rsidR="00AB272C" w:rsidRPr="007C1006">
        <w:rPr>
          <w:rFonts w:asciiTheme="majorBidi" w:hAnsiTheme="majorBidi" w:cstheme="majorBidi"/>
          <w:szCs w:val="24"/>
          <w:lang w:val="lv-LV"/>
        </w:rPr>
        <w:t>apgabal</w:t>
      </w:r>
      <w:r w:rsidRPr="007C1006">
        <w:rPr>
          <w:rFonts w:asciiTheme="majorBidi" w:hAnsiTheme="majorBidi" w:cstheme="majorBidi"/>
          <w:szCs w:val="24"/>
          <w:lang w:val="lv-LV"/>
        </w:rPr>
        <w:t>tiesa pamatoti secināj</w:t>
      </w:r>
      <w:r w:rsidR="00977168">
        <w:rPr>
          <w:rFonts w:asciiTheme="majorBidi" w:hAnsiTheme="majorBidi" w:cstheme="majorBidi"/>
          <w:szCs w:val="24"/>
          <w:lang w:val="lv-LV"/>
        </w:rPr>
        <w:t>a</w:t>
      </w:r>
      <w:r w:rsidRPr="007C1006">
        <w:rPr>
          <w:rFonts w:asciiTheme="majorBidi" w:hAnsiTheme="majorBidi" w:cstheme="majorBidi"/>
          <w:szCs w:val="24"/>
          <w:lang w:val="lv-LV"/>
        </w:rPr>
        <w:t>, ka pieteicējas dienesta attiecību izbeigšanu reg</w:t>
      </w:r>
      <w:r w:rsidR="00030582">
        <w:rPr>
          <w:rFonts w:asciiTheme="majorBidi" w:hAnsiTheme="majorBidi" w:cstheme="majorBidi"/>
          <w:szCs w:val="24"/>
          <w:lang w:val="lv-LV"/>
        </w:rPr>
        <w:t>lamentē</w:t>
      </w:r>
      <w:r w:rsidRPr="007C1006">
        <w:rPr>
          <w:rFonts w:asciiTheme="majorBidi" w:hAnsiTheme="majorBidi" w:cstheme="majorBidi"/>
          <w:szCs w:val="24"/>
          <w:lang w:val="lv-LV"/>
        </w:rPr>
        <w:t xml:space="preserve"> </w:t>
      </w:r>
      <w:r w:rsidR="00AB272C" w:rsidRPr="007C1006">
        <w:rPr>
          <w:rFonts w:asciiTheme="majorBidi" w:hAnsiTheme="majorBidi" w:cstheme="majorBidi"/>
          <w:szCs w:val="24"/>
          <w:lang w:val="lv-LV"/>
        </w:rPr>
        <w:t xml:space="preserve">Valsts civildienesta likuma </w:t>
      </w:r>
      <w:proofErr w:type="gramStart"/>
      <w:r w:rsidR="00AB272C" w:rsidRPr="007C1006">
        <w:rPr>
          <w:rFonts w:asciiTheme="majorBidi" w:hAnsiTheme="majorBidi" w:cstheme="majorBidi"/>
          <w:szCs w:val="24"/>
          <w:lang w:val="lv-LV"/>
        </w:rPr>
        <w:t>41.panta</w:t>
      </w:r>
      <w:proofErr w:type="gramEnd"/>
      <w:r w:rsidR="00AB272C" w:rsidRPr="007C1006">
        <w:rPr>
          <w:rFonts w:asciiTheme="majorBidi" w:hAnsiTheme="majorBidi" w:cstheme="majorBidi"/>
          <w:szCs w:val="24"/>
          <w:lang w:val="lv-LV"/>
        </w:rPr>
        <w:t xml:space="preserve"> pirmās daļas </w:t>
      </w:r>
      <w:r w:rsidR="00AB7D6C" w:rsidRPr="00434044">
        <w:rPr>
          <w:rFonts w:ascii="TimesNewRomanPSMT" w:hAnsi="TimesNewRomanPSMT" w:cs="TimesNewRomanPSMT"/>
          <w:szCs w:val="24"/>
          <w:lang w:val="lv-LV"/>
        </w:rPr>
        <w:t>,,</w:t>
      </w:r>
      <w:r w:rsidR="00AB7D6C" w:rsidRPr="007C1006">
        <w:rPr>
          <w:rFonts w:asciiTheme="majorBidi" w:hAnsiTheme="majorBidi" w:cstheme="majorBidi"/>
          <w:szCs w:val="24"/>
          <w:lang w:val="lv-LV"/>
        </w:rPr>
        <w:t>h”</w:t>
      </w:r>
      <w:r w:rsidR="00AB7D6C">
        <w:rPr>
          <w:rFonts w:asciiTheme="majorBidi" w:hAnsiTheme="majorBidi" w:cstheme="majorBidi"/>
          <w:szCs w:val="24"/>
          <w:lang w:val="lv-LV"/>
        </w:rPr>
        <w:t> </w:t>
      </w:r>
      <w:r w:rsidR="00AB7D6C" w:rsidRPr="007C1006">
        <w:rPr>
          <w:rFonts w:asciiTheme="majorBidi" w:hAnsiTheme="majorBidi" w:cstheme="majorBidi"/>
          <w:szCs w:val="24"/>
          <w:lang w:val="lv-LV"/>
        </w:rPr>
        <w:t>apakšpunkts</w:t>
      </w:r>
      <w:r w:rsidR="006E1327">
        <w:rPr>
          <w:rFonts w:asciiTheme="majorBidi" w:hAnsiTheme="majorBidi" w:cstheme="majorBidi"/>
          <w:szCs w:val="24"/>
          <w:lang w:val="lv-LV"/>
        </w:rPr>
        <w:t>.</w:t>
      </w:r>
    </w:p>
    <w:p w14:paraId="77F95BEF" w14:textId="77777777" w:rsidR="00F24395" w:rsidRPr="007C1006" w:rsidRDefault="00F24395" w:rsidP="00B77A39">
      <w:pPr>
        <w:pStyle w:val="NoSpacing"/>
        <w:spacing w:line="276" w:lineRule="auto"/>
        <w:ind w:firstLine="567"/>
        <w:jc w:val="both"/>
        <w:rPr>
          <w:rFonts w:asciiTheme="majorBidi" w:hAnsiTheme="majorBidi" w:cstheme="majorBidi"/>
          <w:szCs w:val="24"/>
          <w:lang w:val="lv-LV"/>
        </w:rPr>
      </w:pPr>
    </w:p>
    <w:p w14:paraId="3EE919E4" w14:textId="467BF85C" w:rsidR="0090555E" w:rsidRDefault="00800C45" w:rsidP="0090555E">
      <w:pPr>
        <w:pStyle w:val="NoSpacing"/>
        <w:spacing w:line="276" w:lineRule="auto"/>
        <w:ind w:firstLine="567"/>
        <w:jc w:val="both"/>
        <w:rPr>
          <w:rFonts w:asciiTheme="majorBidi" w:hAnsiTheme="majorBidi" w:cstheme="majorBidi"/>
          <w:szCs w:val="24"/>
          <w:lang w:val="lv-LV"/>
        </w:rPr>
      </w:pPr>
      <w:r w:rsidRPr="007330BF">
        <w:rPr>
          <w:rFonts w:asciiTheme="majorBidi" w:hAnsiTheme="majorBidi" w:cstheme="majorBidi"/>
          <w:szCs w:val="24"/>
          <w:lang w:val="lv-LV"/>
        </w:rPr>
        <w:t>[</w:t>
      </w:r>
      <w:r w:rsidR="00F20133">
        <w:rPr>
          <w:rFonts w:asciiTheme="majorBidi" w:hAnsiTheme="majorBidi" w:cstheme="majorBidi"/>
          <w:szCs w:val="24"/>
          <w:lang w:val="lv-LV"/>
        </w:rPr>
        <w:t>9</w:t>
      </w:r>
      <w:r w:rsidRPr="007330BF">
        <w:rPr>
          <w:rFonts w:asciiTheme="majorBidi" w:hAnsiTheme="majorBidi" w:cstheme="majorBidi"/>
          <w:szCs w:val="24"/>
          <w:lang w:val="lv-LV"/>
        </w:rPr>
        <w:t>]</w:t>
      </w:r>
      <w:r w:rsidR="007B6173">
        <w:rPr>
          <w:rFonts w:asciiTheme="majorBidi" w:hAnsiTheme="majorBidi" w:cstheme="majorBidi"/>
          <w:szCs w:val="24"/>
          <w:lang w:val="lv-LV"/>
        </w:rPr>
        <w:t> </w:t>
      </w:r>
      <w:r w:rsidR="00284F60">
        <w:rPr>
          <w:rFonts w:asciiTheme="majorBidi" w:hAnsiTheme="majorBidi" w:cstheme="majorBidi"/>
          <w:szCs w:val="24"/>
          <w:lang w:val="lv-LV"/>
        </w:rPr>
        <w:t>Pieteicēja</w:t>
      </w:r>
      <w:r w:rsidR="009A0D1D">
        <w:rPr>
          <w:rFonts w:asciiTheme="majorBidi" w:hAnsiTheme="majorBidi" w:cstheme="majorBidi"/>
          <w:szCs w:val="24"/>
          <w:lang w:val="lv-LV"/>
        </w:rPr>
        <w:t xml:space="preserve">, atsaucoties uz </w:t>
      </w:r>
      <w:r w:rsidR="009A0D1D" w:rsidRPr="007C1006">
        <w:rPr>
          <w:rFonts w:asciiTheme="majorBidi" w:hAnsiTheme="majorBidi" w:cstheme="majorBidi"/>
          <w:szCs w:val="24"/>
          <w:lang w:val="lv-LV"/>
        </w:rPr>
        <w:t xml:space="preserve">Valsts civildienesta likuma </w:t>
      </w:r>
      <w:proofErr w:type="gramStart"/>
      <w:r w:rsidR="009A0D1D">
        <w:rPr>
          <w:rFonts w:asciiTheme="majorBidi" w:hAnsiTheme="majorBidi" w:cstheme="majorBidi"/>
          <w:szCs w:val="24"/>
          <w:lang w:val="lv-LV"/>
        </w:rPr>
        <w:t>2.panta</w:t>
      </w:r>
      <w:proofErr w:type="gramEnd"/>
      <w:r w:rsidR="009A0D1D">
        <w:rPr>
          <w:rFonts w:asciiTheme="majorBidi" w:hAnsiTheme="majorBidi" w:cstheme="majorBidi"/>
          <w:szCs w:val="24"/>
          <w:lang w:val="lv-LV"/>
        </w:rPr>
        <w:t xml:space="preserve"> ceturto daļu, </w:t>
      </w:r>
      <w:r w:rsidR="00284F60">
        <w:rPr>
          <w:rFonts w:asciiTheme="majorBidi" w:hAnsiTheme="majorBidi" w:cstheme="majorBidi"/>
          <w:szCs w:val="24"/>
          <w:lang w:val="lv-LV"/>
        </w:rPr>
        <w:t xml:space="preserve">uzskata, ka </w:t>
      </w:r>
      <w:r w:rsidR="0090555E">
        <w:rPr>
          <w:rFonts w:asciiTheme="majorBidi" w:hAnsiTheme="majorBidi" w:cstheme="majorBidi"/>
          <w:szCs w:val="24"/>
          <w:lang w:val="lv-LV"/>
        </w:rPr>
        <w:t>viņai kā civildienesta ierēdnei pienākas tāda pati tiesiskā aizsardzība kā darbiniekiem ar invaliditāti darba tiesiskajās attiecībās.</w:t>
      </w:r>
    </w:p>
    <w:p w14:paraId="04BFD0FD" w14:textId="77777777" w:rsidR="007B5287" w:rsidRDefault="0011037B" w:rsidP="007B5287">
      <w:pPr>
        <w:pStyle w:val="NoSpacing"/>
        <w:spacing w:line="276" w:lineRule="auto"/>
        <w:ind w:firstLine="567"/>
        <w:jc w:val="both"/>
        <w:rPr>
          <w:lang w:val="lv-LV"/>
        </w:rPr>
      </w:pPr>
      <w:r w:rsidRPr="002A48DC">
        <w:rPr>
          <w:bCs/>
          <w:lang w:val="lv-LV"/>
        </w:rPr>
        <w:t xml:space="preserve">Atbilstoši Valsts civildienesta likuma </w:t>
      </w:r>
      <w:proofErr w:type="gramStart"/>
      <w:r w:rsidRPr="002A48DC">
        <w:rPr>
          <w:bCs/>
          <w:lang w:val="lv-LV"/>
        </w:rPr>
        <w:t>2.panta</w:t>
      </w:r>
      <w:proofErr w:type="gramEnd"/>
      <w:r w:rsidRPr="002A48DC">
        <w:rPr>
          <w:bCs/>
          <w:lang w:val="lv-LV"/>
        </w:rPr>
        <w:t xml:space="preserve"> ceturtajai daļai </w:t>
      </w:r>
      <w:r w:rsidRPr="002A48DC">
        <w:rPr>
          <w:lang w:val="lv-LV"/>
        </w:rPr>
        <w:t xml:space="preserve">valsts civildienesta tiesiskajās attiecībās piemērojamas </w:t>
      </w:r>
      <w:hyperlink r:id="rId9" w:tgtFrame="_top" w:tooltip="Darba likums" w:history="1">
        <w:r w:rsidRPr="002A48DC">
          <w:rPr>
            <w:rStyle w:val="Hyperlink"/>
            <w:color w:val="auto"/>
            <w:u w:val="none"/>
            <w:lang w:val="lv-LV"/>
          </w:rPr>
          <w:t>darba tiesiskās attiecības</w:t>
        </w:r>
      </w:hyperlink>
      <w:r w:rsidRPr="002A48DC">
        <w:rPr>
          <w:lang w:val="lv-LV"/>
        </w:rPr>
        <w:t xml:space="preserve"> regulējošo normatīvo aktu normas, kas nosaka </w:t>
      </w:r>
      <w:r w:rsidRPr="002A48DC">
        <w:rPr>
          <w:lang w:val="lv-LV"/>
        </w:rPr>
        <w:lastRenderedPageBreak/>
        <w:t xml:space="preserve">vienlīdzīgu tiesību principu, atšķirīgas attieksmes aizlieguma principu, aizliegumu radīt nelabvēlīgas sekas, darba un atpūtas laiku, darba samaksu, darbinieka materiālo atbildību un termiņus, ciktāl to nenosaka šis likums. </w:t>
      </w:r>
    </w:p>
    <w:p w14:paraId="426B76FF" w14:textId="77777777" w:rsidR="00F20133" w:rsidRPr="005117A8" w:rsidRDefault="00F20133" w:rsidP="00F20133">
      <w:pPr>
        <w:pStyle w:val="NoSpacing"/>
        <w:spacing w:line="276" w:lineRule="auto"/>
        <w:ind w:firstLine="567"/>
        <w:jc w:val="both"/>
        <w:rPr>
          <w:lang w:val="lv-LV"/>
        </w:rPr>
      </w:pPr>
      <w:r>
        <w:rPr>
          <w:lang w:val="lv-LV"/>
        </w:rPr>
        <w:t xml:space="preserve">Darba likuma </w:t>
      </w:r>
      <w:proofErr w:type="gramStart"/>
      <w:r>
        <w:rPr>
          <w:lang w:val="lv-LV"/>
        </w:rPr>
        <w:t>7.panta</w:t>
      </w:r>
      <w:proofErr w:type="gramEnd"/>
      <w:r>
        <w:rPr>
          <w:lang w:val="lv-LV"/>
        </w:rPr>
        <w:t xml:space="preserve"> pirmā daļa noteic, ka i</w:t>
      </w:r>
      <w:r w:rsidRPr="005117A8">
        <w:rPr>
          <w:lang w:val="lv-LV"/>
        </w:rPr>
        <w:t xml:space="preserve">kvienam ir vienlīdzīgas tiesības uz darbu, taisnīgiem, drošiem un veselībai nekaitīgiem darba apstākļiem, kā arī uz taisnīgu darba samaksu. Panta otrā daļa noteic, ka šā panta pirmajā daļā paredzētās tiesības nodrošināmas bez jebkādas tiešas vai netiešas diskriminācijas </w:t>
      </w:r>
      <w:r>
        <w:rPr>
          <w:lang w:val="lv-LV"/>
        </w:rPr>
        <w:t>–</w:t>
      </w:r>
      <w:r w:rsidRPr="005117A8">
        <w:rPr>
          <w:lang w:val="lv-LV"/>
        </w:rPr>
        <w:t xml:space="preserve"> neatkarīgi no personas rases, ādas krāsas, dzimuma, vecuma, invaliditātes, reliģiskās, politiskās vai citas pārliecības, nacionālās vai sociālās izcelsmes, mantiskā vai ģimenes stāvokļa, seksuālās orientācijas vai citiem apstākļiem.</w:t>
      </w:r>
    </w:p>
    <w:p w14:paraId="15B135C2" w14:textId="266A046F" w:rsidR="00577EB3" w:rsidRPr="00D43151" w:rsidRDefault="0043178F" w:rsidP="00577EB3">
      <w:pPr>
        <w:pStyle w:val="NoSpacing"/>
        <w:spacing w:line="276" w:lineRule="auto"/>
        <w:ind w:firstLine="567"/>
        <w:jc w:val="both"/>
        <w:rPr>
          <w:rFonts w:eastAsia="Times New Roman" w:cs="Times New Roman"/>
          <w:color w:val="000000"/>
          <w:szCs w:val="24"/>
          <w:lang w:val="lv-LV"/>
        </w:rPr>
      </w:pPr>
      <w:r>
        <w:rPr>
          <w:rFonts w:eastAsia="Times New Roman" w:cs="Times New Roman"/>
          <w:color w:val="000000"/>
          <w:szCs w:val="24"/>
          <w:lang w:val="lv-LV"/>
        </w:rPr>
        <w:t>Attiecībā uz jautājumu par iespējamu diskrimināciju Senāts vērš uzmanību</w:t>
      </w:r>
      <w:r w:rsidR="00F20133">
        <w:rPr>
          <w:rFonts w:eastAsia="Times New Roman" w:cs="Times New Roman"/>
          <w:color w:val="000000"/>
          <w:szCs w:val="24"/>
          <w:lang w:val="lv-LV"/>
        </w:rPr>
        <w:t xml:space="preserve"> uz Satversmes tiesas secināto</w:t>
      </w:r>
      <w:r>
        <w:rPr>
          <w:rFonts w:eastAsia="Times New Roman" w:cs="Times New Roman"/>
          <w:color w:val="000000"/>
          <w:szCs w:val="24"/>
          <w:lang w:val="lv-LV"/>
        </w:rPr>
        <w:t>, ka</w:t>
      </w:r>
      <w:r w:rsidR="00F20133">
        <w:rPr>
          <w:rFonts w:eastAsia="Times New Roman" w:cs="Times New Roman"/>
          <w:color w:val="000000"/>
          <w:szCs w:val="24"/>
          <w:lang w:val="lv-LV"/>
        </w:rPr>
        <w:t xml:space="preserve"> no</w:t>
      </w:r>
      <w:r>
        <w:rPr>
          <w:rFonts w:eastAsia="Times New Roman" w:cs="Times New Roman"/>
          <w:color w:val="000000"/>
          <w:szCs w:val="24"/>
          <w:lang w:val="lv-LV"/>
        </w:rPr>
        <w:t xml:space="preserve"> </w:t>
      </w:r>
      <w:r w:rsidR="00577EB3" w:rsidRPr="00D43151">
        <w:rPr>
          <w:rFonts w:eastAsia="Times New Roman" w:cs="Times New Roman"/>
          <w:color w:val="000000"/>
          <w:szCs w:val="24"/>
          <w:lang w:val="lv-LV"/>
        </w:rPr>
        <w:t xml:space="preserve">Satversmes </w:t>
      </w:r>
      <w:proofErr w:type="gramStart"/>
      <w:r w:rsidR="00577EB3" w:rsidRPr="00D43151">
        <w:rPr>
          <w:rFonts w:eastAsia="Times New Roman" w:cs="Times New Roman"/>
          <w:color w:val="000000"/>
          <w:szCs w:val="24"/>
          <w:lang w:val="lv-LV"/>
        </w:rPr>
        <w:t>101.panta</w:t>
      </w:r>
      <w:proofErr w:type="gramEnd"/>
      <w:r w:rsidR="00577EB3" w:rsidRPr="00D43151">
        <w:rPr>
          <w:rFonts w:eastAsia="Times New Roman" w:cs="Times New Roman"/>
          <w:color w:val="000000"/>
          <w:szCs w:val="24"/>
          <w:lang w:val="lv-LV"/>
        </w:rPr>
        <w:t xml:space="preserve"> pirm</w:t>
      </w:r>
      <w:r w:rsidR="00F20133">
        <w:rPr>
          <w:rFonts w:eastAsia="Times New Roman" w:cs="Times New Roman"/>
          <w:color w:val="000000"/>
          <w:szCs w:val="24"/>
          <w:lang w:val="lv-LV"/>
        </w:rPr>
        <w:t>ās</w:t>
      </w:r>
      <w:r w:rsidR="00577EB3" w:rsidRPr="00D43151">
        <w:rPr>
          <w:rFonts w:eastAsia="Times New Roman" w:cs="Times New Roman"/>
          <w:color w:val="000000"/>
          <w:szCs w:val="24"/>
          <w:lang w:val="lv-LV"/>
        </w:rPr>
        <w:t xml:space="preserve"> daļ</w:t>
      </w:r>
      <w:r w:rsidR="00F20133">
        <w:rPr>
          <w:rFonts w:eastAsia="Times New Roman" w:cs="Times New Roman"/>
          <w:color w:val="000000"/>
          <w:szCs w:val="24"/>
          <w:lang w:val="lv-LV"/>
        </w:rPr>
        <w:t>as</w:t>
      </w:r>
      <w:r w:rsidR="00577EB3" w:rsidRPr="00D43151">
        <w:rPr>
          <w:rFonts w:eastAsia="Times New Roman" w:cs="Times New Roman"/>
          <w:color w:val="000000"/>
          <w:szCs w:val="24"/>
          <w:lang w:val="lv-LV"/>
        </w:rPr>
        <w:t xml:space="preserve"> kopsakarā ar Satversmes 91.panta otro teikumu</w:t>
      </w:r>
      <w:r w:rsidR="00F20133">
        <w:rPr>
          <w:rFonts w:eastAsia="Times New Roman" w:cs="Times New Roman"/>
          <w:color w:val="000000"/>
          <w:szCs w:val="24"/>
          <w:lang w:val="lv-LV"/>
        </w:rPr>
        <w:t xml:space="preserve"> izriet, ka</w:t>
      </w:r>
      <w:r w:rsidR="00577EB3" w:rsidRPr="00D43151">
        <w:rPr>
          <w:rFonts w:eastAsia="Times New Roman" w:cs="Times New Roman"/>
          <w:color w:val="000000"/>
          <w:szCs w:val="24"/>
          <w:lang w:val="lv-LV"/>
        </w:rPr>
        <w:t xml:space="preserve"> Satversmes 101.</w:t>
      </w:r>
      <w:r w:rsidR="00577EB3">
        <w:rPr>
          <w:rFonts w:eastAsia="Times New Roman" w:cs="Times New Roman"/>
          <w:color w:val="000000"/>
          <w:szCs w:val="24"/>
          <w:lang w:val="lv-LV"/>
        </w:rPr>
        <w:t>p</w:t>
      </w:r>
      <w:r w:rsidR="00577EB3" w:rsidRPr="00D43151">
        <w:rPr>
          <w:rFonts w:eastAsia="Times New Roman" w:cs="Times New Roman"/>
          <w:color w:val="000000"/>
          <w:szCs w:val="24"/>
          <w:lang w:val="lv-LV"/>
        </w:rPr>
        <w:t xml:space="preserve">anta pirmajā daļā noteiktās pamattiesības </w:t>
      </w:r>
      <w:r w:rsidR="00030582">
        <w:rPr>
          <w:rFonts w:eastAsia="Times New Roman" w:cs="Times New Roman"/>
          <w:color w:val="000000"/>
          <w:szCs w:val="24"/>
          <w:lang w:val="lv-LV"/>
        </w:rPr>
        <w:t xml:space="preserve">īstenojamas </w:t>
      </w:r>
      <w:r w:rsidR="00577EB3" w:rsidRPr="00D43151">
        <w:rPr>
          <w:rFonts w:eastAsia="Times New Roman" w:cs="Times New Roman"/>
          <w:color w:val="000000"/>
          <w:szCs w:val="24"/>
          <w:lang w:val="lv-LV"/>
        </w:rPr>
        <w:t>bez jebkādas diskriminācijas, t.i., vienlīdzīgi. Tātad pilsonim ir tiesības likumā noteiktajā veidā pildīt valsts dienestu bez jebkādas diskriminācijas</w:t>
      </w:r>
      <w:r w:rsidR="00577EB3" w:rsidRPr="000556F9">
        <w:rPr>
          <w:rFonts w:eastAsia="Times New Roman" w:cs="Times New Roman"/>
          <w:color w:val="000000"/>
          <w:szCs w:val="24"/>
          <w:lang w:val="lv-LV"/>
        </w:rPr>
        <w:t xml:space="preserve"> (</w:t>
      </w:r>
      <w:r w:rsidR="00577EB3" w:rsidRPr="00CE6ED2">
        <w:rPr>
          <w:rFonts w:eastAsia="Times New Roman" w:cs="Times New Roman"/>
          <w:i/>
          <w:iCs/>
          <w:color w:val="000000"/>
          <w:szCs w:val="24"/>
          <w:lang w:val="lv-LV"/>
        </w:rPr>
        <w:t xml:space="preserve">Satversmes tiesas </w:t>
      </w:r>
      <w:proofErr w:type="gramStart"/>
      <w:r w:rsidR="006313C0">
        <w:rPr>
          <w:rFonts w:eastAsia="Times New Roman" w:cs="Times New Roman"/>
          <w:i/>
          <w:iCs/>
          <w:color w:val="000000"/>
          <w:szCs w:val="24"/>
          <w:lang w:val="lv-LV"/>
        </w:rPr>
        <w:t>2007.gada</w:t>
      </w:r>
      <w:proofErr w:type="gramEnd"/>
      <w:r w:rsidR="006313C0">
        <w:rPr>
          <w:rFonts w:eastAsia="Times New Roman" w:cs="Times New Roman"/>
          <w:i/>
          <w:iCs/>
          <w:color w:val="000000"/>
          <w:szCs w:val="24"/>
          <w:lang w:val="lv-LV"/>
        </w:rPr>
        <w:t xml:space="preserve"> 10.maija </w:t>
      </w:r>
      <w:r w:rsidR="00577EB3" w:rsidRPr="00CE6ED2">
        <w:rPr>
          <w:rFonts w:eastAsia="Times New Roman" w:cs="Times New Roman"/>
          <w:i/>
          <w:iCs/>
          <w:color w:val="000000"/>
          <w:szCs w:val="24"/>
          <w:lang w:val="lv-LV"/>
        </w:rPr>
        <w:t>sprieduma lietā Nr. 2006-29-0103</w:t>
      </w:r>
      <w:r w:rsidR="00CE6ED2" w:rsidRPr="00CE6ED2">
        <w:rPr>
          <w:rFonts w:eastAsia="Times New Roman" w:cs="Times New Roman"/>
          <w:i/>
          <w:iCs/>
          <w:color w:val="000000"/>
          <w:szCs w:val="24"/>
          <w:lang w:val="lv-LV"/>
        </w:rPr>
        <w:t xml:space="preserve"> 17.punkts</w:t>
      </w:r>
      <w:r w:rsidR="00577EB3" w:rsidRPr="000556F9">
        <w:rPr>
          <w:rFonts w:eastAsia="Times New Roman" w:cs="Times New Roman"/>
          <w:color w:val="000000"/>
          <w:szCs w:val="24"/>
          <w:lang w:val="lv-LV"/>
        </w:rPr>
        <w:t>)</w:t>
      </w:r>
      <w:r w:rsidR="00CE6ED2">
        <w:rPr>
          <w:rFonts w:eastAsia="Times New Roman" w:cs="Times New Roman"/>
          <w:color w:val="000000"/>
          <w:szCs w:val="24"/>
          <w:lang w:val="lv-LV"/>
        </w:rPr>
        <w:t>.</w:t>
      </w:r>
      <w:r>
        <w:rPr>
          <w:rFonts w:eastAsia="Times New Roman" w:cs="Times New Roman"/>
          <w:color w:val="000000"/>
          <w:szCs w:val="24"/>
          <w:lang w:val="lv-LV"/>
        </w:rPr>
        <w:t xml:space="preserve"> Par šo principu konstitucionālās normas ir pilnīgi skaidras. Pat ja Valsts civildienesta likumā nebūtu atsauces uz civildienesta attiecībās piemērojamām diskriminējošas attieksmes aizlieguma normām darba tiesiskajās attiecībās, </w:t>
      </w:r>
      <w:r w:rsidR="00F20133">
        <w:rPr>
          <w:rFonts w:eastAsia="Times New Roman" w:cs="Times New Roman"/>
          <w:color w:val="000000"/>
          <w:szCs w:val="24"/>
          <w:lang w:val="lv-LV"/>
        </w:rPr>
        <w:t xml:space="preserve">šis ir fundamentāls tiesību princips, bez kura piemērošanas tiesisko attiecību ievērošana nav iedomājama. </w:t>
      </w:r>
    </w:p>
    <w:p w14:paraId="40BFA626" w14:textId="77777777" w:rsidR="00A37AA4" w:rsidRDefault="00A37AA4" w:rsidP="00A37AA4">
      <w:pPr>
        <w:pStyle w:val="NoSpacing"/>
        <w:spacing w:line="276" w:lineRule="auto"/>
        <w:ind w:firstLine="567"/>
        <w:jc w:val="both"/>
        <w:rPr>
          <w:lang w:val="lv-LV"/>
        </w:rPr>
      </w:pPr>
      <w:r>
        <w:rPr>
          <w:lang w:val="lv-LV"/>
        </w:rPr>
        <w:t>Izskatāmajā lietā apgabaltiesa ir konstatējusi, ka pieteicēja valsts civildienesta ietvaros nav tikusi diskriminēta un pret viņu nav radīta atšķirīga attieksme sakarā ar to, ka viņai ir invaliditāte. Tiesa secināja, ka jebkurš civildienesta ierēdnis neatkarīgi no tā, vai viņam ir invaliditāte</w:t>
      </w:r>
      <w:proofErr w:type="gramStart"/>
      <w:r>
        <w:rPr>
          <w:lang w:val="lv-LV"/>
        </w:rPr>
        <w:t xml:space="preserve"> vai nav</w:t>
      </w:r>
      <w:proofErr w:type="gramEnd"/>
      <w:r>
        <w:rPr>
          <w:lang w:val="lv-LV"/>
        </w:rPr>
        <w:t xml:space="preserve">, tiek atvaļināts gadījumā, ja ilgstoša prombūtne ir bijusi ilgāk nekā četrus mēnešus. Turklāt tiesa konstatēja, ka pieteicējas pārejošas darbnespējas laikā nav ieskaitāms tas laiks, ko pieteicēja pavadījusi prombūtnē saistībā ar no invaliditātes izrietošām saslimšanām. </w:t>
      </w:r>
      <w:proofErr w:type="gramStart"/>
      <w:r>
        <w:rPr>
          <w:lang w:val="lv-LV"/>
        </w:rPr>
        <w:t>Tādējādi,</w:t>
      </w:r>
      <w:proofErr w:type="gramEnd"/>
      <w:r>
        <w:rPr>
          <w:lang w:val="lv-LV"/>
        </w:rPr>
        <w:t xml:space="preserve"> vērtējot ilgstošas prombūtnes laiku, konkrētajā gadījumā pieteicējas invaliditāte un no tās izrietošās sekas, piemēram, slimošanas veidā, nav tikusi skarta nekādā mērā. Līdz ar to valsts dienesta ietvaros pret pieteicēju, kā pamatoti norādījusi apgabaltiesa, atšķirīga attieksme vai diskriminācija sakarā ar invaliditāti nav tikusi pieļauta.</w:t>
      </w:r>
    </w:p>
    <w:p w14:paraId="1FDA16EE" w14:textId="4C817D95" w:rsidR="00F31E1C" w:rsidRDefault="00F31E1C" w:rsidP="0011037B">
      <w:pPr>
        <w:pStyle w:val="NoSpacing"/>
        <w:spacing w:line="276" w:lineRule="auto"/>
        <w:ind w:firstLine="567"/>
        <w:jc w:val="both"/>
        <w:rPr>
          <w:lang w:val="lv-LV"/>
        </w:rPr>
      </w:pPr>
    </w:p>
    <w:p w14:paraId="12C6C864" w14:textId="7484E426" w:rsidR="00285AAF" w:rsidRDefault="00C92752" w:rsidP="00285AAF">
      <w:pPr>
        <w:pStyle w:val="NoSpacing"/>
        <w:spacing w:line="276" w:lineRule="auto"/>
        <w:ind w:firstLine="567"/>
        <w:jc w:val="both"/>
        <w:rPr>
          <w:lang w:val="lv-LV"/>
        </w:rPr>
      </w:pPr>
      <w:r>
        <w:rPr>
          <w:lang w:val="lv-LV"/>
        </w:rPr>
        <w:t>[</w:t>
      </w:r>
      <w:r w:rsidR="00B53C0D">
        <w:rPr>
          <w:lang w:val="lv-LV"/>
        </w:rPr>
        <w:t>1</w:t>
      </w:r>
      <w:r w:rsidR="00F20133">
        <w:rPr>
          <w:lang w:val="lv-LV"/>
        </w:rPr>
        <w:t>0</w:t>
      </w:r>
      <w:r>
        <w:rPr>
          <w:lang w:val="lv-LV"/>
        </w:rPr>
        <w:t xml:space="preserve">] Vienlaikus pieteicēja uzskata, ka </w:t>
      </w:r>
      <w:r w:rsidR="006574BC">
        <w:rPr>
          <w:lang w:val="lv-LV"/>
        </w:rPr>
        <w:t xml:space="preserve">civildienesta attiecībās ir jāpiemēro tāds pats </w:t>
      </w:r>
      <w:r w:rsidR="00030582">
        <w:rPr>
          <w:lang w:val="lv-LV"/>
        </w:rPr>
        <w:t xml:space="preserve">tiesiskais </w:t>
      </w:r>
      <w:r w:rsidR="006574BC">
        <w:rPr>
          <w:lang w:val="lv-LV"/>
        </w:rPr>
        <w:t xml:space="preserve">regulējums, kāds ir ietverts darba tiesiskajās attiecībās, </w:t>
      </w:r>
      <w:r w:rsidR="00030582">
        <w:rPr>
          <w:lang w:val="lv-LV"/>
        </w:rPr>
        <w:t>saskaņā ar kuru</w:t>
      </w:r>
      <w:r w:rsidR="006574BC">
        <w:rPr>
          <w:lang w:val="lv-LV"/>
        </w:rPr>
        <w:t xml:space="preserve"> uz personām ar invaliditāti neattiecas </w:t>
      </w:r>
      <w:r w:rsidR="00F821DE">
        <w:rPr>
          <w:lang w:val="lv-LV"/>
        </w:rPr>
        <w:t xml:space="preserve">nodarbinātības </w:t>
      </w:r>
      <w:r w:rsidR="00B45BCD">
        <w:rPr>
          <w:lang w:val="lv-LV"/>
        </w:rPr>
        <w:t>attiecību izbeigšanas pamats ilgstošas prombūtnes dēļ</w:t>
      </w:r>
      <w:r w:rsidR="004D1876">
        <w:rPr>
          <w:lang w:val="lv-LV"/>
        </w:rPr>
        <w:t xml:space="preserve"> sakarā ar pārejošu darbnespēju</w:t>
      </w:r>
      <w:r w:rsidR="00B45BCD">
        <w:rPr>
          <w:lang w:val="lv-LV"/>
        </w:rPr>
        <w:t>.</w:t>
      </w:r>
    </w:p>
    <w:p w14:paraId="551B375D" w14:textId="77777777" w:rsidR="00954094" w:rsidRDefault="00954094" w:rsidP="00285AAF">
      <w:pPr>
        <w:pStyle w:val="NoSpacing"/>
        <w:spacing w:line="276" w:lineRule="auto"/>
        <w:ind w:firstLine="567"/>
        <w:jc w:val="both"/>
        <w:rPr>
          <w:bCs/>
          <w:lang w:val="lv-LV"/>
        </w:rPr>
      </w:pPr>
    </w:p>
    <w:p w14:paraId="7A0587CE" w14:textId="074D1C27" w:rsidR="00F20133" w:rsidRPr="004D545E" w:rsidRDefault="00954094" w:rsidP="00285AAF">
      <w:pPr>
        <w:pStyle w:val="NoSpacing"/>
        <w:spacing w:line="276" w:lineRule="auto"/>
        <w:ind w:firstLine="567"/>
        <w:jc w:val="both"/>
        <w:rPr>
          <w:rFonts w:asciiTheme="majorBidi" w:hAnsiTheme="majorBidi" w:cstheme="majorBidi"/>
          <w:szCs w:val="24"/>
          <w:shd w:val="clear" w:color="auto" w:fill="FFFFFF"/>
          <w:lang w:val="lv-LV"/>
        </w:rPr>
      </w:pPr>
      <w:r>
        <w:rPr>
          <w:bCs/>
          <w:lang w:val="lv-LV"/>
        </w:rPr>
        <w:t xml:space="preserve">[11] </w:t>
      </w:r>
      <w:r w:rsidR="00285AAF" w:rsidRPr="004D545E">
        <w:rPr>
          <w:bCs/>
          <w:lang w:val="lv-LV"/>
        </w:rPr>
        <w:t>Darba likum</w:t>
      </w:r>
      <w:r w:rsidR="00285AAF" w:rsidRPr="004D545E">
        <w:rPr>
          <w:rFonts w:asciiTheme="majorBidi" w:hAnsiTheme="majorBidi" w:cstheme="majorBidi"/>
          <w:bCs/>
          <w:szCs w:val="24"/>
          <w:lang w:val="lv-LV"/>
        </w:rPr>
        <w:t xml:space="preserve">a </w:t>
      </w:r>
      <w:proofErr w:type="gramStart"/>
      <w:r w:rsidR="00285AAF" w:rsidRPr="004D545E">
        <w:rPr>
          <w:rFonts w:asciiTheme="majorBidi" w:hAnsiTheme="majorBidi" w:cstheme="majorBidi"/>
          <w:bCs/>
          <w:szCs w:val="24"/>
          <w:lang w:val="lv-LV"/>
        </w:rPr>
        <w:t>109.panta</w:t>
      </w:r>
      <w:proofErr w:type="gramEnd"/>
      <w:r w:rsidR="00285AAF" w:rsidRPr="004D545E">
        <w:rPr>
          <w:rFonts w:asciiTheme="majorBidi" w:hAnsiTheme="majorBidi" w:cstheme="majorBidi"/>
          <w:bCs/>
          <w:szCs w:val="24"/>
          <w:lang w:val="lv-LV"/>
        </w:rPr>
        <w:t xml:space="preserve"> otrā daļa noteic</w:t>
      </w:r>
      <w:r w:rsidR="00F20133" w:rsidRPr="004D545E">
        <w:rPr>
          <w:rFonts w:asciiTheme="majorBidi" w:hAnsiTheme="majorBidi" w:cstheme="majorBidi"/>
          <w:bCs/>
          <w:szCs w:val="24"/>
          <w:lang w:val="lv-LV"/>
        </w:rPr>
        <w:t>:</w:t>
      </w:r>
      <w:r w:rsidR="00285AAF" w:rsidRPr="004D545E">
        <w:rPr>
          <w:rFonts w:asciiTheme="majorBidi" w:hAnsiTheme="majorBidi" w:cstheme="majorBidi"/>
          <w:bCs/>
          <w:szCs w:val="24"/>
          <w:lang w:val="lv-LV"/>
        </w:rPr>
        <w:t xml:space="preserve"> d</w:t>
      </w:r>
      <w:r w:rsidR="00285AAF" w:rsidRPr="004D545E">
        <w:rPr>
          <w:rFonts w:asciiTheme="majorBidi" w:hAnsiTheme="majorBidi" w:cstheme="majorBidi"/>
          <w:szCs w:val="24"/>
          <w:shd w:val="clear" w:color="auto" w:fill="FFFFFF"/>
          <w:lang w:val="lv-LV"/>
        </w:rPr>
        <w:t>arba devējam aizliegts uzteikt darba līgumu ar darbinieku, ja viņš atzīts par personu ar invaliditāti, izņemot gadījumus, kas noteikti šā likuma </w:t>
      </w:r>
      <w:hyperlink r:id="rId10" w:anchor="p47" w:history="1">
        <w:r w:rsidR="00285AAF" w:rsidRPr="004D545E">
          <w:rPr>
            <w:rStyle w:val="Hyperlink"/>
            <w:rFonts w:asciiTheme="majorBidi" w:hAnsiTheme="majorBidi" w:cstheme="majorBidi"/>
            <w:color w:val="auto"/>
            <w:szCs w:val="24"/>
            <w:u w:val="none"/>
            <w:shd w:val="clear" w:color="auto" w:fill="FFFFFF"/>
            <w:lang w:val="lv-LV"/>
          </w:rPr>
          <w:t>47.panta</w:t>
        </w:r>
      </w:hyperlink>
      <w:r w:rsidR="00285AAF" w:rsidRPr="004D545E">
        <w:rPr>
          <w:rFonts w:asciiTheme="majorBidi" w:hAnsiTheme="majorBidi" w:cstheme="majorBidi"/>
          <w:szCs w:val="24"/>
          <w:shd w:val="clear" w:color="auto" w:fill="FFFFFF"/>
          <w:lang w:val="lv-LV"/>
        </w:rPr>
        <w:t> pirmajā daļā un </w:t>
      </w:r>
      <w:hyperlink r:id="rId11" w:anchor="p101" w:history="1">
        <w:r w:rsidR="00285AAF" w:rsidRPr="004D545E">
          <w:rPr>
            <w:rStyle w:val="Hyperlink"/>
            <w:rFonts w:asciiTheme="majorBidi" w:hAnsiTheme="majorBidi" w:cstheme="majorBidi"/>
            <w:color w:val="auto"/>
            <w:szCs w:val="24"/>
            <w:u w:val="none"/>
            <w:shd w:val="clear" w:color="auto" w:fill="FFFFFF"/>
            <w:lang w:val="lv-LV"/>
          </w:rPr>
          <w:t>101.panta</w:t>
        </w:r>
      </w:hyperlink>
      <w:r w:rsidR="00285AAF" w:rsidRPr="004D545E">
        <w:rPr>
          <w:rFonts w:asciiTheme="majorBidi" w:hAnsiTheme="majorBidi" w:cstheme="majorBidi"/>
          <w:szCs w:val="24"/>
          <w:shd w:val="clear" w:color="auto" w:fill="FFFFFF"/>
          <w:lang w:val="lv-LV"/>
        </w:rPr>
        <w:t xml:space="preserve"> pirmās daļas 1., 2., 3., 4., 5., 6., 7. un 10.punktā. </w:t>
      </w:r>
    </w:p>
    <w:p w14:paraId="1D115616" w14:textId="557D30CF" w:rsidR="00F20133" w:rsidRDefault="00285AAF" w:rsidP="00285AAF">
      <w:pPr>
        <w:pStyle w:val="NoSpacing"/>
        <w:spacing w:line="276" w:lineRule="auto"/>
        <w:ind w:firstLine="567"/>
        <w:jc w:val="both"/>
        <w:rPr>
          <w:rFonts w:asciiTheme="majorBidi" w:hAnsiTheme="majorBidi" w:cstheme="majorBidi"/>
          <w:szCs w:val="24"/>
          <w:shd w:val="clear" w:color="auto" w:fill="FFFFFF"/>
          <w:lang w:val="lv-LV"/>
        </w:rPr>
      </w:pPr>
      <w:r w:rsidRPr="0082245D">
        <w:rPr>
          <w:rFonts w:asciiTheme="majorBidi" w:hAnsiTheme="majorBidi" w:cstheme="majorBidi"/>
          <w:szCs w:val="24"/>
          <w:shd w:val="clear" w:color="auto" w:fill="FFFFFF"/>
          <w:lang w:val="lv-LV"/>
        </w:rPr>
        <w:t xml:space="preserve">Minētie izņēmuma </w:t>
      </w:r>
      <w:r w:rsidRPr="001C05C4">
        <w:rPr>
          <w:rFonts w:asciiTheme="majorBidi" w:hAnsiTheme="majorBidi" w:cstheme="majorBidi"/>
          <w:szCs w:val="24"/>
          <w:shd w:val="clear" w:color="auto" w:fill="FFFFFF"/>
          <w:lang w:val="lv-LV"/>
        </w:rPr>
        <w:t>gadījumi ir</w:t>
      </w:r>
      <w:r w:rsidR="00030582">
        <w:rPr>
          <w:rFonts w:asciiTheme="majorBidi" w:hAnsiTheme="majorBidi" w:cstheme="majorBidi"/>
          <w:szCs w:val="24"/>
          <w:shd w:val="clear" w:color="auto" w:fill="FFFFFF"/>
          <w:lang w:val="lv-LV"/>
        </w:rPr>
        <w:t>:</w:t>
      </w:r>
      <w:r w:rsidRPr="001C05C4">
        <w:rPr>
          <w:rFonts w:asciiTheme="majorBidi" w:hAnsiTheme="majorBidi" w:cstheme="majorBidi"/>
          <w:szCs w:val="24"/>
          <w:shd w:val="clear" w:color="auto" w:fill="FFFFFF"/>
          <w:lang w:val="lv-LV"/>
        </w:rPr>
        <w:t xml:space="preserve"> darbinieks bez attaisnojoša iemesla būtiski pārkāpis darba līgumu vai noteikto darba kārtību; darbinieks, veicot darbu, rīkojies prettiesiski un tādēļ zaudējis darba devēja uzticību; darbinieks, veicot darbu, rīkojies pretēji labiem tikumiem, un šāda rīcība nav savienojama ar darba tiesisko attiecību turpināšanu; darbinieks, veicot darbu, ir alkohola, narkotiku vai toksiska reibuma stāvoklī; darbinieks rupji pārkāpis darba aizsardzības noteikumus </w:t>
      </w:r>
      <w:r w:rsidRPr="001C05C4">
        <w:rPr>
          <w:rFonts w:asciiTheme="majorBidi" w:hAnsiTheme="majorBidi" w:cstheme="majorBidi"/>
          <w:szCs w:val="24"/>
          <w:shd w:val="clear" w:color="auto" w:fill="FFFFFF"/>
          <w:lang w:val="lv-LV"/>
        </w:rPr>
        <w:lastRenderedPageBreak/>
        <w:t>un apdraudējis citu personu drošību un veselību; darbiniekam nav pietiekamu profesionālo spēju nolīgtā darba veikšanai; darbinieks nespēj veikt nolīgto darbu veselības stāvokļa dēļ</w:t>
      </w:r>
      <w:r w:rsidR="00357DF0">
        <w:rPr>
          <w:rFonts w:asciiTheme="majorBidi" w:hAnsiTheme="majorBidi" w:cstheme="majorBidi"/>
          <w:szCs w:val="24"/>
          <w:shd w:val="clear" w:color="auto" w:fill="FFFFFF"/>
          <w:lang w:val="lv-LV"/>
        </w:rPr>
        <w:t>;</w:t>
      </w:r>
      <w:r w:rsidRPr="001C05C4">
        <w:rPr>
          <w:rFonts w:asciiTheme="majorBidi" w:hAnsiTheme="majorBidi" w:cstheme="majorBidi"/>
          <w:szCs w:val="24"/>
          <w:shd w:val="clear" w:color="auto" w:fill="FFFFFF"/>
          <w:lang w:val="lv-LV"/>
        </w:rPr>
        <w:t xml:space="preserve"> tiek likvidēts darba devējs </w:t>
      </w:r>
      <w:r w:rsidR="00CB26E5">
        <w:rPr>
          <w:rFonts w:asciiTheme="majorBidi" w:hAnsiTheme="majorBidi" w:cstheme="majorBidi"/>
          <w:szCs w:val="24"/>
          <w:shd w:val="clear" w:color="auto" w:fill="FFFFFF"/>
          <w:lang w:val="lv-LV"/>
        </w:rPr>
        <w:t>–</w:t>
      </w:r>
      <w:r w:rsidRPr="001C05C4">
        <w:rPr>
          <w:rFonts w:asciiTheme="majorBidi" w:hAnsiTheme="majorBidi" w:cstheme="majorBidi"/>
          <w:szCs w:val="24"/>
          <w:shd w:val="clear" w:color="auto" w:fill="FFFFFF"/>
          <w:lang w:val="lv-LV"/>
        </w:rPr>
        <w:t xml:space="preserve"> juridiskā persona vai personālsabiedrība. </w:t>
      </w:r>
    </w:p>
    <w:p w14:paraId="4B4F097A" w14:textId="07BEDBC4" w:rsidR="00285AAF" w:rsidRDefault="00285AAF" w:rsidP="00285AAF">
      <w:pPr>
        <w:pStyle w:val="NoSpacing"/>
        <w:spacing w:line="276" w:lineRule="auto"/>
        <w:ind w:firstLine="567"/>
        <w:jc w:val="both"/>
        <w:rPr>
          <w:rFonts w:asciiTheme="majorBidi" w:hAnsiTheme="majorBidi" w:cstheme="majorBidi"/>
          <w:szCs w:val="24"/>
          <w:shd w:val="clear" w:color="auto" w:fill="FFFFFF"/>
          <w:lang w:val="lv-LV"/>
        </w:rPr>
      </w:pPr>
      <w:r w:rsidRPr="001C05C4">
        <w:rPr>
          <w:rFonts w:asciiTheme="majorBidi" w:hAnsiTheme="majorBidi" w:cstheme="majorBidi"/>
          <w:szCs w:val="24"/>
          <w:shd w:val="clear" w:color="auto" w:fill="FFFFFF"/>
          <w:lang w:val="lv-LV"/>
        </w:rPr>
        <w:t>Izņēmum</w:t>
      </w:r>
      <w:r w:rsidR="00357DF0">
        <w:rPr>
          <w:rFonts w:asciiTheme="majorBidi" w:hAnsiTheme="majorBidi" w:cstheme="majorBidi"/>
          <w:szCs w:val="24"/>
          <w:shd w:val="clear" w:color="auto" w:fill="FFFFFF"/>
          <w:lang w:val="lv-LV"/>
        </w:rPr>
        <w:t>i</w:t>
      </w:r>
      <w:r w:rsidRPr="001C05C4">
        <w:rPr>
          <w:rFonts w:asciiTheme="majorBidi" w:hAnsiTheme="majorBidi" w:cstheme="majorBidi"/>
          <w:szCs w:val="24"/>
          <w:shd w:val="clear" w:color="auto" w:fill="FFFFFF"/>
          <w:lang w:val="lv-LV"/>
        </w:rPr>
        <w:t xml:space="preserve"> neattiecas uz </w:t>
      </w:r>
      <w:proofErr w:type="gramStart"/>
      <w:r w:rsidRPr="001C05C4">
        <w:rPr>
          <w:rFonts w:asciiTheme="majorBidi" w:hAnsiTheme="majorBidi" w:cstheme="majorBidi"/>
          <w:szCs w:val="24"/>
          <w:shd w:val="clear" w:color="auto" w:fill="FFFFFF"/>
          <w:lang w:val="lv-LV"/>
        </w:rPr>
        <w:t>101.panta</w:t>
      </w:r>
      <w:proofErr w:type="gramEnd"/>
      <w:r w:rsidRPr="001C05C4">
        <w:rPr>
          <w:rFonts w:asciiTheme="majorBidi" w:hAnsiTheme="majorBidi" w:cstheme="majorBidi"/>
          <w:szCs w:val="24"/>
          <w:shd w:val="clear" w:color="auto" w:fill="FFFFFF"/>
          <w:lang w:val="lv-LV"/>
        </w:rPr>
        <w:t xml:space="preserve"> pirmās daļas 8.</w:t>
      </w:r>
      <w:r w:rsidR="00954094">
        <w:rPr>
          <w:rFonts w:asciiTheme="majorBidi" w:hAnsiTheme="majorBidi" w:cstheme="majorBidi"/>
          <w:szCs w:val="24"/>
          <w:shd w:val="clear" w:color="auto" w:fill="FFFFFF"/>
          <w:lang w:val="lv-LV"/>
        </w:rPr>
        <w:t>, 9. un 11.</w:t>
      </w:r>
      <w:r w:rsidRPr="001C05C4">
        <w:rPr>
          <w:rFonts w:asciiTheme="majorBidi" w:hAnsiTheme="majorBidi" w:cstheme="majorBidi"/>
          <w:szCs w:val="24"/>
          <w:shd w:val="clear" w:color="auto" w:fill="FFFFFF"/>
          <w:lang w:val="lv-LV"/>
        </w:rPr>
        <w:t>punktu</w:t>
      </w:r>
      <w:r w:rsidR="00954094">
        <w:rPr>
          <w:rFonts w:asciiTheme="majorBidi" w:hAnsiTheme="majorBidi" w:cstheme="majorBidi"/>
          <w:szCs w:val="24"/>
          <w:shd w:val="clear" w:color="auto" w:fill="FFFFFF"/>
          <w:lang w:val="lv-LV"/>
        </w:rPr>
        <w:t>:</w:t>
      </w:r>
      <w:r w:rsidRPr="001C05C4">
        <w:rPr>
          <w:rFonts w:asciiTheme="majorBidi" w:hAnsiTheme="majorBidi" w:cstheme="majorBidi"/>
          <w:szCs w:val="24"/>
          <w:shd w:val="clear" w:color="auto" w:fill="FFFFFF"/>
          <w:lang w:val="lv-LV"/>
        </w:rPr>
        <w:t xml:space="preserve"> atjaunots darbā darbinieks, kurš agrāk veica attiecīgo darbu</w:t>
      </w:r>
      <w:r w:rsidR="00954094">
        <w:rPr>
          <w:rFonts w:asciiTheme="majorBidi" w:hAnsiTheme="majorBidi" w:cstheme="majorBidi"/>
          <w:szCs w:val="24"/>
          <w:shd w:val="clear" w:color="auto" w:fill="FFFFFF"/>
          <w:lang w:val="lv-LV"/>
        </w:rPr>
        <w:t xml:space="preserve">; </w:t>
      </w:r>
      <w:r w:rsidRPr="001C05C4">
        <w:rPr>
          <w:rFonts w:asciiTheme="majorBidi" w:hAnsiTheme="majorBidi" w:cstheme="majorBidi"/>
          <w:szCs w:val="24"/>
          <w:shd w:val="clear" w:color="auto" w:fill="FFFFFF"/>
          <w:lang w:val="lv-LV"/>
        </w:rPr>
        <w:t>tiek samazināts darbinieku skaits</w:t>
      </w:r>
      <w:r w:rsidR="00954094">
        <w:rPr>
          <w:rFonts w:asciiTheme="majorBidi" w:hAnsiTheme="majorBidi" w:cstheme="majorBidi"/>
          <w:szCs w:val="24"/>
          <w:shd w:val="clear" w:color="auto" w:fill="FFFFFF"/>
          <w:lang w:val="lv-LV"/>
        </w:rPr>
        <w:t xml:space="preserve">; </w:t>
      </w:r>
      <w:r w:rsidRPr="001C05C4">
        <w:rPr>
          <w:rFonts w:asciiTheme="majorBidi" w:hAnsiTheme="majorBidi" w:cstheme="majorBidi"/>
          <w:szCs w:val="24"/>
          <w:shd w:val="clear" w:color="auto" w:fill="FFFFFF"/>
          <w:lang w:val="lv-LV"/>
        </w:rPr>
        <w:t>pārejošas darbnespējas dēļ neveic darbu vairāk nekā sešus mēnešus, ja darbnespēja ir nepārtraukta, vai vienu gadu triju gadu periodā, ja darbnespēja atkārtojas ar pārtraukumiem, šajā laikā neieskaitot grūtniecības un dzemdību atvaļinājumu, kā arī darbnespējas laiku, ja darbnespējas iemesls ir nelaimes gadījums darbā, kura cēlonis saistīts ar darba vides faktoru iedarbību, vai arodslimība.</w:t>
      </w:r>
    </w:p>
    <w:p w14:paraId="322B6822" w14:textId="6306CEFF" w:rsidR="00285AAF" w:rsidRPr="009A0D1D" w:rsidRDefault="00285AAF" w:rsidP="00285AAF">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shd w:val="clear" w:color="auto" w:fill="FFFFFF"/>
          <w:lang w:val="lv-LV"/>
        </w:rPr>
        <w:t xml:space="preserve">Interpretējot Darba likuma </w:t>
      </w:r>
      <w:proofErr w:type="gramStart"/>
      <w:r>
        <w:rPr>
          <w:rFonts w:asciiTheme="majorBidi" w:hAnsiTheme="majorBidi" w:cstheme="majorBidi"/>
          <w:szCs w:val="24"/>
          <w:shd w:val="clear" w:color="auto" w:fill="FFFFFF"/>
          <w:lang w:val="lv-LV"/>
        </w:rPr>
        <w:t>109.panta</w:t>
      </w:r>
      <w:proofErr w:type="gramEnd"/>
      <w:r>
        <w:rPr>
          <w:rFonts w:asciiTheme="majorBidi" w:hAnsiTheme="majorBidi" w:cstheme="majorBidi"/>
          <w:szCs w:val="24"/>
          <w:shd w:val="clear" w:color="auto" w:fill="FFFFFF"/>
          <w:lang w:val="lv-LV"/>
        </w:rPr>
        <w:t xml:space="preserve"> pirmās daļas 9.punktu</w:t>
      </w:r>
      <w:r w:rsidR="00D06755">
        <w:rPr>
          <w:rFonts w:asciiTheme="majorBidi" w:hAnsiTheme="majorBidi" w:cstheme="majorBidi"/>
          <w:szCs w:val="24"/>
          <w:shd w:val="clear" w:color="auto" w:fill="FFFFFF"/>
          <w:lang w:val="lv-LV"/>
        </w:rPr>
        <w:t>, Senāts</w:t>
      </w:r>
      <w:r>
        <w:rPr>
          <w:rFonts w:asciiTheme="majorBidi" w:hAnsiTheme="majorBidi" w:cstheme="majorBidi"/>
          <w:szCs w:val="24"/>
          <w:shd w:val="clear" w:color="auto" w:fill="FFFFFF"/>
          <w:lang w:val="lv-LV"/>
        </w:rPr>
        <w:t xml:space="preserve"> ir atzinis, ka </w:t>
      </w:r>
      <w:r w:rsidRPr="00056A04">
        <w:rPr>
          <w:rFonts w:asciiTheme="majorBidi" w:hAnsiTheme="majorBidi" w:cstheme="majorBidi"/>
          <w:szCs w:val="24"/>
          <w:shd w:val="clear" w:color="auto" w:fill="FFFFFF"/>
          <w:lang w:val="lv-LV"/>
        </w:rPr>
        <w:t xml:space="preserve">nav apstrīdams, ka praksē </w:t>
      </w:r>
      <w:r w:rsidR="003308DD">
        <w:rPr>
          <w:rFonts w:asciiTheme="majorBidi" w:hAnsiTheme="majorBidi" w:cstheme="majorBidi"/>
          <w:szCs w:val="24"/>
          <w:shd w:val="clear" w:color="auto" w:fill="FFFFFF"/>
          <w:lang w:val="lv-LV"/>
        </w:rPr>
        <w:t xml:space="preserve">personām ar </w:t>
      </w:r>
      <w:r w:rsidRPr="00056A04">
        <w:rPr>
          <w:rFonts w:asciiTheme="majorBidi" w:hAnsiTheme="majorBidi" w:cstheme="majorBidi"/>
          <w:szCs w:val="24"/>
          <w:shd w:val="clear" w:color="auto" w:fill="FFFFFF"/>
          <w:lang w:val="lv-LV"/>
        </w:rPr>
        <w:t>invali</w:t>
      </w:r>
      <w:r w:rsidR="003308DD">
        <w:rPr>
          <w:rFonts w:asciiTheme="majorBidi" w:hAnsiTheme="majorBidi" w:cstheme="majorBidi"/>
          <w:szCs w:val="24"/>
          <w:shd w:val="clear" w:color="auto" w:fill="FFFFFF"/>
          <w:lang w:val="lv-LV"/>
        </w:rPr>
        <w:t>ditāti</w:t>
      </w:r>
      <w:r w:rsidRPr="00056A04">
        <w:rPr>
          <w:rFonts w:asciiTheme="majorBidi" w:hAnsiTheme="majorBidi" w:cstheme="majorBidi"/>
          <w:szCs w:val="24"/>
          <w:shd w:val="clear" w:color="auto" w:fill="FFFFFF"/>
          <w:lang w:val="lv-LV"/>
        </w:rPr>
        <w:t xml:space="preserve"> ir sarežģīti īstenot Satversmes 106.pantā nostiprinātās tiesības uz darbu, tādēļ </w:t>
      </w:r>
      <w:r w:rsidR="005067D7">
        <w:rPr>
          <w:rFonts w:asciiTheme="majorBidi" w:hAnsiTheme="majorBidi" w:cstheme="majorBidi"/>
          <w:szCs w:val="24"/>
          <w:shd w:val="clear" w:color="auto" w:fill="FFFFFF"/>
          <w:lang w:val="lv-LV"/>
        </w:rPr>
        <w:t xml:space="preserve">personas ar </w:t>
      </w:r>
      <w:r w:rsidR="005067D7" w:rsidRPr="00056A04">
        <w:rPr>
          <w:rFonts w:asciiTheme="majorBidi" w:hAnsiTheme="majorBidi" w:cstheme="majorBidi"/>
          <w:szCs w:val="24"/>
          <w:shd w:val="clear" w:color="auto" w:fill="FFFFFF"/>
          <w:lang w:val="lv-LV"/>
        </w:rPr>
        <w:t>invali</w:t>
      </w:r>
      <w:r w:rsidR="005067D7">
        <w:rPr>
          <w:rFonts w:asciiTheme="majorBidi" w:hAnsiTheme="majorBidi" w:cstheme="majorBidi"/>
          <w:szCs w:val="24"/>
          <w:shd w:val="clear" w:color="auto" w:fill="FFFFFF"/>
          <w:lang w:val="lv-LV"/>
        </w:rPr>
        <w:t>ditāti</w:t>
      </w:r>
      <w:r w:rsidRPr="00056A04">
        <w:rPr>
          <w:rFonts w:asciiTheme="majorBidi" w:hAnsiTheme="majorBidi" w:cstheme="majorBidi"/>
          <w:szCs w:val="24"/>
          <w:shd w:val="clear" w:color="auto" w:fill="FFFFFF"/>
          <w:lang w:val="lv-LV"/>
        </w:rPr>
        <w:t xml:space="preserve"> ir personu kategorija, kuras tiesības ir īpaši jāaizsargā, kam arī kalpo D</w:t>
      </w:r>
      <w:r>
        <w:rPr>
          <w:rFonts w:asciiTheme="majorBidi" w:hAnsiTheme="majorBidi" w:cstheme="majorBidi"/>
          <w:szCs w:val="24"/>
          <w:shd w:val="clear" w:color="auto" w:fill="FFFFFF"/>
          <w:lang w:val="lv-LV"/>
        </w:rPr>
        <w:t xml:space="preserve">arba likuma </w:t>
      </w:r>
      <w:r w:rsidRPr="00056A04">
        <w:rPr>
          <w:rFonts w:asciiTheme="majorBidi" w:hAnsiTheme="majorBidi" w:cstheme="majorBidi"/>
          <w:szCs w:val="24"/>
          <w:shd w:val="clear" w:color="auto" w:fill="FFFFFF"/>
          <w:lang w:val="lv-LV"/>
        </w:rPr>
        <w:t>109.panta otrā daļa, paredzot atkāpes no vispārējās kārtības. D</w:t>
      </w:r>
      <w:r>
        <w:rPr>
          <w:rFonts w:asciiTheme="majorBidi" w:hAnsiTheme="majorBidi" w:cstheme="majorBidi"/>
          <w:szCs w:val="24"/>
          <w:shd w:val="clear" w:color="auto" w:fill="FFFFFF"/>
          <w:lang w:val="lv-LV"/>
        </w:rPr>
        <w:t xml:space="preserve">arba likuma </w:t>
      </w:r>
      <w:r w:rsidRPr="00056A04">
        <w:rPr>
          <w:rFonts w:asciiTheme="majorBidi" w:hAnsiTheme="majorBidi" w:cstheme="majorBidi"/>
          <w:szCs w:val="24"/>
          <w:shd w:val="clear" w:color="auto" w:fill="FFFFFF"/>
          <w:lang w:val="lv-LV"/>
        </w:rPr>
        <w:t xml:space="preserve">109.panta otrās daļas mērķis ir aizsargāt </w:t>
      </w:r>
      <w:r w:rsidR="00343453">
        <w:rPr>
          <w:rFonts w:asciiTheme="majorBidi" w:hAnsiTheme="majorBidi" w:cstheme="majorBidi"/>
          <w:szCs w:val="24"/>
          <w:shd w:val="clear" w:color="auto" w:fill="FFFFFF"/>
          <w:lang w:val="lv-LV"/>
        </w:rPr>
        <w:t xml:space="preserve">personu ar </w:t>
      </w:r>
      <w:r w:rsidR="00343453" w:rsidRPr="00056A04">
        <w:rPr>
          <w:rFonts w:asciiTheme="majorBidi" w:hAnsiTheme="majorBidi" w:cstheme="majorBidi"/>
          <w:szCs w:val="24"/>
          <w:shd w:val="clear" w:color="auto" w:fill="FFFFFF"/>
          <w:lang w:val="lv-LV"/>
        </w:rPr>
        <w:t>invali</w:t>
      </w:r>
      <w:r w:rsidR="00343453">
        <w:rPr>
          <w:rFonts w:asciiTheme="majorBidi" w:hAnsiTheme="majorBidi" w:cstheme="majorBidi"/>
          <w:szCs w:val="24"/>
          <w:shd w:val="clear" w:color="auto" w:fill="FFFFFF"/>
          <w:lang w:val="lv-LV"/>
        </w:rPr>
        <w:t>ditāti</w:t>
      </w:r>
      <w:r w:rsidR="00343453" w:rsidRPr="00056A04">
        <w:rPr>
          <w:rFonts w:asciiTheme="majorBidi" w:hAnsiTheme="majorBidi" w:cstheme="majorBidi"/>
          <w:szCs w:val="24"/>
          <w:shd w:val="clear" w:color="auto" w:fill="FFFFFF"/>
          <w:lang w:val="lv-LV"/>
        </w:rPr>
        <w:t xml:space="preserve"> </w:t>
      </w:r>
      <w:r w:rsidRPr="00056A04">
        <w:rPr>
          <w:rFonts w:asciiTheme="majorBidi" w:hAnsiTheme="majorBidi" w:cstheme="majorBidi"/>
          <w:szCs w:val="24"/>
          <w:shd w:val="clear" w:color="auto" w:fill="FFFFFF"/>
          <w:lang w:val="lv-LV"/>
        </w:rPr>
        <w:t xml:space="preserve">tiesības un likumīgās intereses, kā arī veicināt darba tiesisko attiecību saglabāšanu. Turklāt, nosakot aizliegumu darba devējam uzteikt darba līgumu ar </w:t>
      </w:r>
      <w:r w:rsidR="000D766E">
        <w:rPr>
          <w:rFonts w:asciiTheme="majorBidi" w:hAnsiTheme="majorBidi" w:cstheme="majorBidi"/>
          <w:szCs w:val="24"/>
          <w:shd w:val="clear" w:color="auto" w:fill="FFFFFF"/>
          <w:lang w:val="lv-LV"/>
        </w:rPr>
        <w:t xml:space="preserve">personu ar </w:t>
      </w:r>
      <w:r w:rsidR="000D766E" w:rsidRPr="00056A04">
        <w:rPr>
          <w:rFonts w:asciiTheme="majorBidi" w:hAnsiTheme="majorBidi" w:cstheme="majorBidi"/>
          <w:szCs w:val="24"/>
          <w:shd w:val="clear" w:color="auto" w:fill="FFFFFF"/>
          <w:lang w:val="lv-LV"/>
        </w:rPr>
        <w:t>invali</w:t>
      </w:r>
      <w:r w:rsidR="000D766E">
        <w:rPr>
          <w:rFonts w:asciiTheme="majorBidi" w:hAnsiTheme="majorBidi" w:cstheme="majorBidi"/>
          <w:szCs w:val="24"/>
          <w:shd w:val="clear" w:color="auto" w:fill="FFFFFF"/>
          <w:lang w:val="lv-LV"/>
        </w:rPr>
        <w:t>ditāti</w:t>
      </w:r>
      <w:r w:rsidRPr="00056A04">
        <w:rPr>
          <w:rFonts w:asciiTheme="majorBidi" w:hAnsiTheme="majorBidi" w:cstheme="majorBidi"/>
          <w:szCs w:val="24"/>
          <w:shd w:val="clear" w:color="auto" w:fill="FFFFFF"/>
          <w:lang w:val="lv-LV"/>
        </w:rPr>
        <w:t>, vienlaikus likumdevējs līdzsvarojis darba devēja un ņēmēja intereses, jo uzskaitījis uzteikuma pamatus, uz kuriem šis aizliegums neattiecas.</w:t>
      </w:r>
      <w:r>
        <w:rPr>
          <w:rFonts w:asciiTheme="majorBidi" w:hAnsiTheme="majorBidi" w:cstheme="majorBidi"/>
          <w:szCs w:val="24"/>
          <w:shd w:val="clear" w:color="auto" w:fill="FFFFFF"/>
          <w:lang w:val="lv-LV"/>
        </w:rPr>
        <w:t xml:space="preserve"> </w:t>
      </w:r>
      <w:r w:rsidRPr="00056A04">
        <w:rPr>
          <w:rFonts w:asciiTheme="majorBidi" w:hAnsiTheme="majorBidi" w:cstheme="majorBidi"/>
          <w:szCs w:val="24"/>
          <w:shd w:val="clear" w:color="auto" w:fill="FFFFFF"/>
          <w:lang w:val="lv-LV"/>
        </w:rPr>
        <w:t>D</w:t>
      </w:r>
      <w:r>
        <w:rPr>
          <w:rFonts w:asciiTheme="majorBidi" w:hAnsiTheme="majorBidi" w:cstheme="majorBidi"/>
          <w:szCs w:val="24"/>
          <w:shd w:val="clear" w:color="auto" w:fill="FFFFFF"/>
          <w:lang w:val="lv-LV"/>
        </w:rPr>
        <w:t>arba likuma</w:t>
      </w:r>
      <w:r w:rsidRPr="00056A04">
        <w:rPr>
          <w:rFonts w:asciiTheme="majorBidi" w:hAnsiTheme="majorBidi" w:cstheme="majorBidi"/>
          <w:szCs w:val="24"/>
          <w:shd w:val="clear" w:color="auto" w:fill="FFFFFF"/>
          <w:lang w:val="lv-LV"/>
        </w:rPr>
        <w:t xml:space="preserve"> 101.panta pirmās daļas 9.punkts kā izņēmuma gadījums </w:t>
      </w:r>
      <w:r>
        <w:rPr>
          <w:rFonts w:asciiTheme="majorBidi" w:hAnsiTheme="majorBidi" w:cstheme="majorBidi"/>
          <w:szCs w:val="24"/>
          <w:shd w:val="clear" w:color="auto" w:fill="FFFFFF"/>
          <w:lang w:val="lv-LV"/>
        </w:rPr>
        <w:t>šā likuma</w:t>
      </w:r>
      <w:r w:rsidRPr="00056A04">
        <w:rPr>
          <w:rFonts w:asciiTheme="majorBidi" w:hAnsiTheme="majorBidi" w:cstheme="majorBidi"/>
          <w:szCs w:val="24"/>
          <w:shd w:val="clear" w:color="auto" w:fill="FFFFFF"/>
          <w:lang w:val="lv-LV"/>
        </w:rPr>
        <w:t xml:space="preserve"> 109.panta otrajā daļā nav minēts. Tātad darba devējs pēc savas iniciatīvas nav tiesīgs uzteikt darba līgumu ar </w:t>
      </w:r>
      <w:r w:rsidR="00865D6A">
        <w:rPr>
          <w:rFonts w:asciiTheme="majorBidi" w:hAnsiTheme="majorBidi" w:cstheme="majorBidi"/>
          <w:szCs w:val="24"/>
          <w:shd w:val="clear" w:color="auto" w:fill="FFFFFF"/>
          <w:lang w:val="lv-LV"/>
        </w:rPr>
        <w:t xml:space="preserve">darbinieku, kas ir </w:t>
      </w:r>
      <w:r w:rsidR="002C21AF">
        <w:rPr>
          <w:rFonts w:asciiTheme="majorBidi" w:hAnsiTheme="majorBidi" w:cstheme="majorBidi"/>
          <w:szCs w:val="24"/>
          <w:shd w:val="clear" w:color="auto" w:fill="FFFFFF"/>
          <w:lang w:val="lv-LV"/>
        </w:rPr>
        <w:t>person</w:t>
      </w:r>
      <w:r w:rsidR="00865D6A">
        <w:rPr>
          <w:rFonts w:asciiTheme="majorBidi" w:hAnsiTheme="majorBidi" w:cstheme="majorBidi"/>
          <w:szCs w:val="24"/>
          <w:shd w:val="clear" w:color="auto" w:fill="FFFFFF"/>
          <w:lang w:val="lv-LV"/>
        </w:rPr>
        <w:t>a</w:t>
      </w:r>
      <w:r w:rsidR="002C21AF">
        <w:rPr>
          <w:rFonts w:asciiTheme="majorBidi" w:hAnsiTheme="majorBidi" w:cstheme="majorBidi"/>
          <w:szCs w:val="24"/>
          <w:shd w:val="clear" w:color="auto" w:fill="FFFFFF"/>
          <w:lang w:val="lv-LV"/>
        </w:rPr>
        <w:t xml:space="preserve"> ar </w:t>
      </w:r>
      <w:r w:rsidR="002C21AF" w:rsidRPr="00056A04">
        <w:rPr>
          <w:rFonts w:asciiTheme="majorBidi" w:hAnsiTheme="majorBidi" w:cstheme="majorBidi"/>
          <w:szCs w:val="24"/>
          <w:shd w:val="clear" w:color="auto" w:fill="FFFFFF"/>
          <w:lang w:val="lv-LV"/>
        </w:rPr>
        <w:t>invali</w:t>
      </w:r>
      <w:r w:rsidR="002C21AF">
        <w:rPr>
          <w:rFonts w:asciiTheme="majorBidi" w:hAnsiTheme="majorBidi" w:cstheme="majorBidi"/>
          <w:szCs w:val="24"/>
          <w:shd w:val="clear" w:color="auto" w:fill="FFFFFF"/>
          <w:lang w:val="lv-LV"/>
        </w:rPr>
        <w:t>ditāti</w:t>
      </w:r>
      <w:r w:rsidRPr="00056A04">
        <w:rPr>
          <w:rFonts w:asciiTheme="majorBidi" w:hAnsiTheme="majorBidi" w:cstheme="majorBidi"/>
          <w:szCs w:val="24"/>
          <w:shd w:val="clear" w:color="auto" w:fill="FFFFFF"/>
          <w:lang w:val="lv-LV"/>
        </w:rPr>
        <w:t>, ja uzņēmumā tiek samazināts darbinieku skaits. L</w:t>
      </w:r>
      <w:r>
        <w:rPr>
          <w:rFonts w:asciiTheme="majorBidi" w:hAnsiTheme="majorBidi" w:cstheme="majorBidi"/>
          <w:szCs w:val="24"/>
          <w:shd w:val="clear" w:color="auto" w:fill="FFFFFF"/>
          <w:lang w:val="lv-LV"/>
        </w:rPr>
        <w:t>ikuma</w:t>
      </w:r>
      <w:r w:rsidRPr="00056A04">
        <w:rPr>
          <w:rFonts w:asciiTheme="majorBidi" w:hAnsiTheme="majorBidi" w:cstheme="majorBidi"/>
          <w:szCs w:val="24"/>
          <w:shd w:val="clear" w:color="auto" w:fill="FFFFFF"/>
          <w:lang w:val="lv-LV"/>
        </w:rPr>
        <w:t xml:space="preserve"> 109.panta otrās daļas tiesiskā sastāva juridiskais fakts, ar kuru saistāms šajā normā noteiktais aizliegums darba devējam uzteikt darba līgumu ar </w:t>
      </w:r>
      <w:r w:rsidR="006D7112">
        <w:rPr>
          <w:rFonts w:asciiTheme="majorBidi" w:hAnsiTheme="majorBidi" w:cstheme="majorBidi"/>
          <w:szCs w:val="24"/>
          <w:shd w:val="clear" w:color="auto" w:fill="FFFFFF"/>
          <w:lang w:val="lv-LV"/>
        </w:rPr>
        <w:t xml:space="preserve">personu ar </w:t>
      </w:r>
      <w:r w:rsidR="006D7112" w:rsidRPr="00056A04">
        <w:rPr>
          <w:rFonts w:asciiTheme="majorBidi" w:hAnsiTheme="majorBidi" w:cstheme="majorBidi"/>
          <w:szCs w:val="24"/>
          <w:shd w:val="clear" w:color="auto" w:fill="FFFFFF"/>
          <w:lang w:val="lv-LV"/>
        </w:rPr>
        <w:t>invali</w:t>
      </w:r>
      <w:r w:rsidR="006D7112">
        <w:rPr>
          <w:rFonts w:asciiTheme="majorBidi" w:hAnsiTheme="majorBidi" w:cstheme="majorBidi"/>
          <w:szCs w:val="24"/>
          <w:shd w:val="clear" w:color="auto" w:fill="FFFFFF"/>
          <w:lang w:val="lv-LV"/>
        </w:rPr>
        <w:t>ditāti</w:t>
      </w:r>
      <w:r w:rsidRPr="00056A04">
        <w:rPr>
          <w:rFonts w:asciiTheme="majorBidi" w:hAnsiTheme="majorBidi" w:cstheme="majorBidi"/>
          <w:szCs w:val="24"/>
          <w:shd w:val="clear" w:color="auto" w:fill="FFFFFF"/>
          <w:lang w:val="lv-LV"/>
        </w:rPr>
        <w:t xml:space="preserve">, ir darbinieka invaliditāte. </w:t>
      </w:r>
      <w:r>
        <w:rPr>
          <w:rFonts w:asciiTheme="majorBidi" w:hAnsiTheme="majorBidi" w:cstheme="majorBidi"/>
          <w:szCs w:val="24"/>
          <w:shd w:val="clear" w:color="auto" w:fill="FFFFFF"/>
          <w:lang w:val="lv-LV"/>
        </w:rPr>
        <w:t>I</w:t>
      </w:r>
      <w:r w:rsidRPr="00056A04">
        <w:rPr>
          <w:rFonts w:asciiTheme="majorBidi" w:hAnsiTheme="majorBidi" w:cstheme="majorBidi"/>
          <w:szCs w:val="24"/>
          <w:shd w:val="clear" w:color="auto" w:fill="FFFFFF"/>
          <w:lang w:val="lv-LV"/>
        </w:rPr>
        <w:t>epriekš minētajā normā noteiktā aizlieguma spēkā esība nav padarīta par atkarīgu no tā, vai darba devējs uzteikuma brīdī zinājis par darbinieka invaliditāti</w:t>
      </w:r>
      <w:r>
        <w:rPr>
          <w:rFonts w:asciiTheme="majorBidi" w:hAnsiTheme="majorBidi" w:cstheme="majorBidi"/>
          <w:szCs w:val="24"/>
          <w:shd w:val="clear" w:color="auto" w:fill="FFFFFF"/>
          <w:lang w:val="lv-LV"/>
        </w:rPr>
        <w:t xml:space="preserve"> (</w:t>
      </w:r>
      <w:r w:rsidRPr="004D545E">
        <w:rPr>
          <w:rFonts w:asciiTheme="majorBidi" w:hAnsiTheme="majorBidi" w:cstheme="majorBidi"/>
          <w:i/>
          <w:iCs/>
          <w:szCs w:val="24"/>
          <w:shd w:val="clear" w:color="auto" w:fill="FFFFFF"/>
          <w:lang w:val="lv-LV"/>
        </w:rPr>
        <w:t xml:space="preserve">Senāta </w:t>
      </w:r>
      <w:r w:rsidRPr="004D545E">
        <w:rPr>
          <w:rFonts w:asciiTheme="majorBidi" w:hAnsiTheme="majorBidi" w:cstheme="majorBidi"/>
          <w:i/>
          <w:iCs/>
          <w:szCs w:val="24"/>
          <w:lang w:val="lv-LV"/>
        </w:rPr>
        <w:t xml:space="preserve">2015.gada 29.septembra sprieduma </w:t>
      </w:r>
      <w:r w:rsidRPr="004D545E">
        <w:rPr>
          <w:rFonts w:asciiTheme="majorBidi" w:hAnsiTheme="majorBidi" w:cstheme="majorBidi"/>
          <w:i/>
          <w:iCs/>
          <w:szCs w:val="24"/>
          <w:shd w:val="clear" w:color="auto" w:fill="FFFFFF"/>
          <w:lang w:val="lv-LV"/>
        </w:rPr>
        <w:t>lietā Nr. </w:t>
      </w:r>
      <w:r w:rsidRPr="004D545E">
        <w:rPr>
          <w:rFonts w:asciiTheme="majorBidi" w:hAnsiTheme="majorBidi" w:cstheme="majorBidi"/>
          <w:i/>
          <w:iCs/>
          <w:szCs w:val="24"/>
          <w:lang w:val="lv-LV"/>
        </w:rPr>
        <w:t>SKC-2316/2015 (C32232014) 7.punkts</w:t>
      </w:r>
      <w:r>
        <w:rPr>
          <w:rFonts w:ascii="Arial" w:hAnsi="Arial" w:cs="Arial"/>
          <w:color w:val="573F3A"/>
          <w:sz w:val="20"/>
          <w:szCs w:val="20"/>
          <w:lang w:val="lv-LV"/>
        </w:rPr>
        <w:t>).</w:t>
      </w:r>
    </w:p>
    <w:p w14:paraId="766D9634" w14:textId="77777777" w:rsidR="00B11C6D" w:rsidRDefault="00B11C6D" w:rsidP="00285AAF">
      <w:pPr>
        <w:pStyle w:val="NoSpacing"/>
        <w:spacing w:line="276" w:lineRule="auto"/>
        <w:ind w:firstLine="567"/>
        <w:jc w:val="both"/>
        <w:rPr>
          <w:bCs/>
          <w:lang w:val="lv-LV"/>
        </w:rPr>
      </w:pPr>
    </w:p>
    <w:p w14:paraId="5C37EDBF" w14:textId="066B630C" w:rsidR="00285AAF" w:rsidRDefault="00B11C6D" w:rsidP="00285AAF">
      <w:pPr>
        <w:pStyle w:val="NoSpacing"/>
        <w:spacing w:line="276" w:lineRule="auto"/>
        <w:ind w:firstLine="567"/>
        <w:jc w:val="both"/>
        <w:rPr>
          <w:bCs/>
          <w:lang w:val="lv-LV"/>
        </w:rPr>
      </w:pPr>
      <w:r>
        <w:rPr>
          <w:bCs/>
          <w:lang w:val="lv-LV"/>
        </w:rPr>
        <w:t>[12]</w:t>
      </w:r>
      <w:r w:rsidR="007B6173">
        <w:rPr>
          <w:bCs/>
          <w:lang w:val="lv-LV"/>
        </w:rPr>
        <w:t> </w:t>
      </w:r>
      <w:r w:rsidR="00285AAF" w:rsidRPr="002A48DC">
        <w:rPr>
          <w:bCs/>
          <w:lang w:val="lv-LV"/>
        </w:rPr>
        <w:t>Valsts civildienesta likum</w:t>
      </w:r>
      <w:r w:rsidR="00285AAF">
        <w:rPr>
          <w:bCs/>
          <w:lang w:val="lv-LV"/>
        </w:rPr>
        <w:t xml:space="preserve">s tiešā tekstā neregulē jautājumu par to, vai persona ar invaliditāti </w:t>
      </w:r>
      <w:r w:rsidR="005A7C47">
        <w:rPr>
          <w:bCs/>
          <w:lang w:val="lv-LV"/>
        </w:rPr>
        <w:t>ir īpaši aizsargājama ilgstošas darbnespējas gadījumā</w:t>
      </w:r>
      <w:r w:rsidR="00285AAF">
        <w:rPr>
          <w:bCs/>
          <w:lang w:val="lv-LV"/>
        </w:rPr>
        <w:t>.</w:t>
      </w:r>
    </w:p>
    <w:p w14:paraId="0D97DB8A" w14:textId="034BB1DB" w:rsidR="00285AAF" w:rsidRDefault="00285AAF" w:rsidP="0030098D">
      <w:pPr>
        <w:pStyle w:val="NoSpacing"/>
        <w:spacing w:line="276" w:lineRule="auto"/>
        <w:ind w:firstLine="567"/>
        <w:jc w:val="both"/>
        <w:rPr>
          <w:szCs w:val="24"/>
          <w:lang w:val="lv-LV"/>
        </w:rPr>
      </w:pPr>
      <w:r>
        <w:rPr>
          <w:szCs w:val="24"/>
          <w:lang w:val="lv-LV"/>
        </w:rPr>
        <w:t>Valsts kanceleja</w:t>
      </w:r>
      <w:r w:rsidR="0083770B">
        <w:rPr>
          <w:szCs w:val="24"/>
          <w:lang w:val="lv-LV"/>
        </w:rPr>
        <w:t xml:space="preserve"> </w:t>
      </w:r>
      <w:r w:rsidR="009805EA">
        <w:rPr>
          <w:szCs w:val="24"/>
          <w:lang w:val="lv-LV"/>
        </w:rPr>
        <w:t xml:space="preserve">šajā sakarā </w:t>
      </w:r>
      <w:r w:rsidR="0030098D">
        <w:rPr>
          <w:bCs/>
          <w:lang w:val="lv-LV"/>
        </w:rPr>
        <w:t xml:space="preserve">norāda, ka </w:t>
      </w:r>
      <w:r>
        <w:rPr>
          <w:szCs w:val="24"/>
          <w:lang w:val="lv-LV"/>
        </w:rPr>
        <w:t>no publiski pieejamiem likum</w:t>
      </w:r>
      <w:r w:rsidR="00030582">
        <w:rPr>
          <w:szCs w:val="24"/>
          <w:lang w:val="lv-LV"/>
        </w:rPr>
        <w:t>a izstrādes</w:t>
      </w:r>
      <w:r>
        <w:rPr>
          <w:szCs w:val="24"/>
          <w:lang w:val="lv-LV"/>
        </w:rPr>
        <w:t xml:space="preserve"> materiāliem nevar konstatēt likumdevēja mērķi</w:t>
      </w:r>
      <w:r w:rsidR="00040A9B">
        <w:rPr>
          <w:szCs w:val="24"/>
          <w:lang w:val="lv-LV"/>
        </w:rPr>
        <w:t>,</w:t>
      </w:r>
      <w:r>
        <w:rPr>
          <w:szCs w:val="24"/>
          <w:lang w:val="lv-LV"/>
        </w:rPr>
        <w:t xml:space="preserve"> pieņemot </w:t>
      </w:r>
      <w:r w:rsidR="00BA2986" w:rsidRPr="002A48DC">
        <w:rPr>
          <w:bCs/>
          <w:lang w:val="lv-LV"/>
        </w:rPr>
        <w:t>Valsts civildienesta</w:t>
      </w:r>
      <w:r>
        <w:rPr>
          <w:szCs w:val="24"/>
          <w:lang w:val="lv-LV"/>
        </w:rPr>
        <w:t xml:space="preserve"> likuma </w:t>
      </w:r>
      <w:proofErr w:type="gramStart"/>
      <w:r>
        <w:rPr>
          <w:szCs w:val="24"/>
          <w:lang w:val="lv-LV"/>
        </w:rPr>
        <w:t>2.panta</w:t>
      </w:r>
      <w:proofErr w:type="gramEnd"/>
      <w:r>
        <w:rPr>
          <w:szCs w:val="24"/>
          <w:lang w:val="lv-LV"/>
        </w:rPr>
        <w:t xml:space="preserve"> ceturtās daļas regulējumu</w:t>
      </w:r>
      <w:r w:rsidR="006313C0">
        <w:rPr>
          <w:szCs w:val="24"/>
          <w:lang w:val="lv-LV"/>
        </w:rPr>
        <w:t>,</w:t>
      </w:r>
      <w:r>
        <w:rPr>
          <w:szCs w:val="24"/>
          <w:lang w:val="lv-LV"/>
        </w:rPr>
        <w:t xml:space="preserve"> </w:t>
      </w:r>
      <w:r w:rsidR="0030098D">
        <w:rPr>
          <w:szCs w:val="24"/>
          <w:lang w:val="lv-LV"/>
        </w:rPr>
        <w:t xml:space="preserve">uz valsts civildienesta ierēdņiem </w:t>
      </w:r>
      <w:r w:rsidR="0030098D" w:rsidRPr="009401F7">
        <w:rPr>
          <w:szCs w:val="24"/>
          <w:lang w:val="lv-LV"/>
        </w:rPr>
        <w:t>tiešā veidā</w:t>
      </w:r>
      <w:r w:rsidR="0030098D">
        <w:rPr>
          <w:szCs w:val="24"/>
          <w:lang w:val="lv-LV"/>
        </w:rPr>
        <w:t xml:space="preserve"> </w:t>
      </w:r>
      <w:r>
        <w:rPr>
          <w:szCs w:val="24"/>
          <w:lang w:val="lv-LV"/>
        </w:rPr>
        <w:t xml:space="preserve">attiecināt </w:t>
      </w:r>
      <w:r w:rsidR="006A2E8B">
        <w:rPr>
          <w:szCs w:val="24"/>
          <w:lang w:val="lv-LV"/>
        </w:rPr>
        <w:t xml:space="preserve">arī </w:t>
      </w:r>
      <w:r>
        <w:rPr>
          <w:szCs w:val="24"/>
          <w:lang w:val="lv-LV"/>
        </w:rPr>
        <w:t>Darba likuma 109.panta otro daļu</w:t>
      </w:r>
      <w:r w:rsidR="0030098D">
        <w:rPr>
          <w:szCs w:val="24"/>
          <w:lang w:val="lv-LV"/>
        </w:rPr>
        <w:t xml:space="preserve"> (</w:t>
      </w:r>
      <w:r w:rsidR="0030098D" w:rsidRPr="00E935E7">
        <w:rPr>
          <w:i/>
          <w:iCs/>
          <w:szCs w:val="24"/>
          <w:lang w:val="lv-LV"/>
        </w:rPr>
        <w:t xml:space="preserve">lietas </w:t>
      </w:r>
      <w:r w:rsidR="0030098D" w:rsidRPr="00830DD2">
        <w:rPr>
          <w:i/>
          <w:iCs/>
          <w:lang w:val="lv-LV"/>
        </w:rPr>
        <w:t xml:space="preserve">2.sējuma </w:t>
      </w:r>
      <w:r w:rsidR="0030098D">
        <w:rPr>
          <w:i/>
          <w:iCs/>
          <w:lang w:val="lv-LV"/>
        </w:rPr>
        <w:t xml:space="preserve">137., </w:t>
      </w:r>
      <w:r w:rsidR="0030098D" w:rsidRPr="00830DD2">
        <w:rPr>
          <w:i/>
          <w:iCs/>
          <w:lang w:val="lv-LV"/>
        </w:rPr>
        <w:t>139.lapa</w:t>
      </w:r>
      <w:r w:rsidR="0030098D" w:rsidRPr="00E935E7">
        <w:rPr>
          <w:lang w:val="lv-LV"/>
        </w:rPr>
        <w:t>)</w:t>
      </w:r>
      <w:r>
        <w:rPr>
          <w:szCs w:val="24"/>
          <w:lang w:val="lv-LV"/>
        </w:rPr>
        <w:t>.</w:t>
      </w:r>
    </w:p>
    <w:p w14:paraId="601D7D48" w14:textId="77777777" w:rsidR="007758FB" w:rsidRDefault="00D55F9B" w:rsidP="00D55F9B">
      <w:pPr>
        <w:pStyle w:val="NoSpacing"/>
        <w:spacing w:line="276" w:lineRule="auto"/>
        <w:ind w:firstLine="567"/>
        <w:jc w:val="both"/>
        <w:rPr>
          <w:bCs/>
          <w:lang w:val="lv-LV"/>
        </w:rPr>
      </w:pPr>
      <w:r>
        <w:rPr>
          <w:szCs w:val="24"/>
          <w:lang w:val="lv-LV"/>
        </w:rPr>
        <w:t xml:space="preserve">Senāts piekrīt Valsts kancelejai, ka </w:t>
      </w:r>
      <w:r w:rsidRPr="002A48DC">
        <w:rPr>
          <w:bCs/>
          <w:lang w:val="lv-LV"/>
        </w:rPr>
        <w:t xml:space="preserve">Valsts civildienesta likuma </w:t>
      </w:r>
      <w:proofErr w:type="gramStart"/>
      <w:r w:rsidRPr="002A48DC">
        <w:rPr>
          <w:bCs/>
          <w:lang w:val="lv-LV"/>
        </w:rPr>
        <w:t>2.panta</w:t>
      </w:r>
      <w:proofErr w:type="gramEnd"/>
      <w:r w:rsidRPr="002A48DC">
        <w:rPr>
          <w:bCs/>
          <w:lang w:val="lv-LV"/>
        </w:rPr>
        <w:t xml:space="preserve"> ceturt</w:t>
      </w:r>
      <w:r>
        <w:rPr>
          <w:bCs/>
          <w:lang w:val="lv-LV"/>
        </w:rPr>
        <w:t>ā</w:t>
      </w:r>
      <w:r w:rsidRPr="002A48DC">
        <w:rPr>
          <w:bCs/>
          <w:lang w:val="lv-LV"/>
        </w:rPr>
        <w:t xml:space="preserve"> daļ</w:t>
      </w:r>
      <w:r>
        <w:rPr>
          <w:bCs/>
          <w:lang w:val="lv-LV"/>
        </w:rPr>
        <w:t>a, atsaucoties uz atsevišķām civildienestā piemērojamām darba tiesisko attiecību regulējošām normām, neaptver Darba likuma normu, kas paredz īpašu aizsardzību personām ar invaliditāti atbrīvošanas gadījumā. Minētā norma ir formulēta pietiekami skaidri un saprotami. Kā jau redzams no apsvērumiem šā sprieduma 9.punktā, diskriminējošas attieksmes aizliegums ir saprotams</w:t>
      </w:r>
      <w:r w:rsidR="00771BA2">
        <w:rPr>
          <w:bCs/>
          <w:lang w:val="lv-LV"/>
        </w:rPr>
        <w:t xml:space="preserve"> </w:t>
      </w:r>
      <w:r>
        <w:rPr>
          <w:bCs/>
          <w:lang w:val="lv-LV"/>
        </w:rPr>
        <w:t xml:space="preserve">pavisam </w:t>
      </w:r>
      <w:r w:rsidR="00771BA2">
        <w:rPr>
          <w:bCs/>
          <w:lang w:val="lv-LV"/>
        </w:rPr>
        <w:t>citādi</w:t>
      </w:r>
      <w:r>
        <w:rPr>
          <w:bCs/>
          <w:lang w:val="lv-LV"/>
        </w:rPr>
        <w:t>, proti, tam ir klasiskā šā principa nozīme, kas paredz, ka civildienesta attiecībās, tāpat kā darba tiesisk</w:t>
      </w:r>
      <w:r w:rsidR="00771BA2">
        <w:rPr>
          <w:bCs/>
          <w:lang w:val="lv-LV"/>
        </w:rPr>
        <w:t>aj</w:t>
      </w:r>
      <w:r>
        <w:rPr>
          <w:bCs/>
          <w:lang w:val="lv-LV"/>
        </w:rPr>
        <w:t>ās attiecībās</w:t>
      </w:r>
      <w:r w:rsidR="00771BA2">
        <w:rPr>
          <w:bCs/>
          <w:lang w:val="lv-LV"/>
        </w:rPr>
        <w:t>,</w:t>
      </w:r>
      <w:r>
        <w:rPr>
          <w:bCs/>
          <w:lang w:val="lv-LV"/>
        </w:rPr>
        <w:t xml:space="preserve"> attiecībā uz ierēdņiem salīdzināmās situācijās ir jānodrošina vienāda attieksme. </w:t>
      </w:r>
    </w:p>
    <w:p w14:paraId="0ECB6521" w14:textId="12A75372" w:rsidR="00771BA2" w:rsidRDefault="007758FB" w:rsidP="00D55F9B">
      <w:pPr>
        <w:pStyle w:val="NoSpacing"/>
        <w:spacing w:line="276" w:lineRule="auto"/>
        <w:ind w:firstLine="567"/>
        <w:jc w:val="both"/>
        <w:rPr>
          <w:bCs/>
          <w:lang w:val="lv-LV"/>
        </w:rPr>
      </w:pPr>
      <w:r>
        <w:rPr>
          <w:bCs/>
          <w:lang w:val="lv-LV"/>
        </w:rPr>
        <w:t xml:space="preserve">Līdz ar to secināms, ka salīdzināmā situācijā attiecībā uz </w:t>
      </w:r>
      <w:r>
        <w:rPr>
          <w:lang w:val="lv-LV"/>
        </w:rPr>
        <w:t xml:space="preserve">nodarbinātības attiecību izbeigšanu ilgstošas prombūtnes dēļ sakarā ar pārejošu darbnespēju civildienestā esošajiem ierēdņiem, no </w:t>
      </w:r>
      <w:r>
        <w:rPr>
          <w:lang w:val="lv-LV"/>
        </w:rPr>
        <w:lastRenderedPageBreak/>
        <w:t>vienas puses, un darbiniekiem darba tiesiskajās attiecībās, no otras puses, ir atšķirīgs tiesiskais regulējums.</w:t>
      </w:r>
    </w:p>
    <w:p w14:paraId="6217BF33" w14:textId="77777777" w:rsidR="009805EA" w:rsidRDefault="009805EA" w:rsidP="005E778C">
      <w:pPr>
        <w:pStyle w:val="NoSpacing"/>
        <w:spacing w:line="276" w:lineRule="auto"/>
        <w:ind w:firstLine="567"/>
        <w:jc w:val="both"/>
        <w:rPr>
          <w:lang w:val="lv-LV"/>
        </w:rPr>
      </w:pPr>
    </w:p>
    <w:p w14:paraId="289E299D" w14:textId="1BE3380E" w:rsidR="00771BA2" w:rsidRPr="00556963" w:rsidRDefault="009805EA" w:rsidP="00556963">
      <w:pPr>
        <w:pStyle w:val="NoSpacing"/>
        <w:spacing w:line="276" w:lineRule="auto"/>
        <w:ind w:firstLine="567"/>
        <w:jc w:val="both"/>
        <w:rPr>
          <w:szCs w:val="24"/>
          <w:lang w:val="lv-LV"/>
        </w:rPr>
      </w:pPr>
      <w:r>
        <w:rPr>
          <w:lang w:val="lv-LV"/>
        </w:rPr>
        <w:t xml:space="preserve">[13] </w:t>
      </w:r>
      <w:r w:rsidR="00771BA2">
        <w:rPr>
          <w:bCs/>
          <w:lang w:val="lv-LV"/>
        </w:rPr>
        <w:t>Nākamais jautājums – vai atšķirīg</w:t>
      </w:r>
      <w:r w:rsidR="005A7C47">
        <w:rPr>
          <w:bCs/>
          <w:lang w:val="lv-LV"/>
        </w:rPr>
        <w:t>ai</w:t>
      </w:r>
      <w:r w:rsidR="00771BA2">
        <w:rPr>
          <w:bCs/>
          <w:lang w:val="lv-LV"/>
        </w:rPr>
        <w:t xml:space="preserve">s regulējums ir tiesisks. </w:t>
      </w:r>
      <w:r w:rsidR="00455E04">
        <w:rPr>
          <w:bCs/>
          <w:lang w:val="lv-LV"/>
        </w:rPr>
        <w:t>Citiem vārdiem, v</w:t>
      </w:r>
      <w:r w:rsidR="00771BA2">
        <w:rPr>
          <w:bCs/>
          <w:lang w:val="lv-LV"/>
        </w:rPr>
        <w:t xml:space="preserve">ai atšķirība </w:t>
      </w:r>
      <w:r w:rsidR="00455E04">
        <w:rPr>
          <w:bCs/>
          <w:lang w:val="lv-LV"/>
        </w:rPr>
        <w:t xml:space="preserve">tiesiskajā regulējumā </w:t>
      </w:r>
      <w:r w:rsidR="00771BA2">
        <w:rPr>
          <w:bCs/>
          <w:lang w:val="lv-LV"/>
        </w:rPr>
        <w:t>pati par sevi nav uzskatāma par diskriminējošu. Lai atbildētu uz šo jautājumu, i</w:t>
      </w:r>
      <w:r w:rsidR="00771BA2">
        <w:rPr>
          <w:lang w:val="lv-LV"/>
        </w:rPr>
        <w:t>r jāizvērtē, vai šādai attieksmei ir objektīvs pamats un vai tā ir attaisnojama.</w:t>
      </w:r>
      <w:r w:rsidR="00556963" w:rsidRPr="00556963">
        <w:rPr>
          <w:color w:val="000000"/>
          <w:shd w:val="clear" w:color="auto" w:fill="FFFFFF"/>
          <w:lang w:val="lv-LV"/>
        </w:rPr>
        <w:t xml:space="preserve">  </w:t>
      </w:r>
    </w:p>
    <w:p w14:paraId="394BBAAC" w14:textId="77777777" w:rsidR="005E778C" w:rsidRDefault="005E778C" w:rsidP="005E778C">
      <w:pPr>
        <w:pStyle w:val="NoSpacing"/>
        <w:spacing w:line="276" w:lineRule="auto"/>
        <w:ind w:firstLine="567"/>
        <w:jc w:val="both"/>
        <w:rPr>
          <w:lang w:val="lv-LV"/>
        </w:rPr>
      </w:pPr>
    </w:p>
    <w:p w14:paraId="47F10995" w14:textId="2198333F" w:rsidR="00F53C8A" w:rsidRDefault="00F31E1C" w:rsidP="00AF303A">
      <w:pPr>
        <w:pStyle w:val="NoSpacing"/>
        <w:spacing w:line="276" w:lineRule="auto"/>
        <w:ind w:firstLine="567"/>
        <w:jc w:val="both"/>
        <w:rPr>
          <w:rFonts w:asciiTheme="majorBidi" w:hAnsiTheme="majorBidi" w:cstheme="majorBidi"/>
          <w:szCs w:val="24"/>
          <w:lang w:val="lv-LV"/>
        </w:rPr>
      </w:pPr>
      <w:r>
        <w:rPr>
          <w:bCs/>
          <w:lang w:val="lv-LV"/>
        </w:rPr>
        <w:t>[</w:t>
      </w:r>
      <w:r w:rsidR="005E778C">
        <w:rPr>
          <w:bCs/>
          <w:lang w:val="lv-LV"/>
        </w:rPr>
        <w:t>1</w:t>
      </w:r>
      <w:r w:rsidR="00771BA2">
        <w:rPr>
          <w:bCs/>
          <w:lang w:val="lv-LV"/>
        </w:rPr>
        <w:t>4</w:t>
      </w:r>
      <w:r>
        <w:rPr>
          <w:bCs/>
          <w:lang w:val="lv-LV"/>
        </w:rPr>
        <w:t>]</w:t>
      </w:r>
      <w:r w:rsidR="007B6173">
        <w:rPr>
          <w:bCs/>
          <w:lang w:val="lv-LV"/>
        </w:rPr>
        <w:t> </w:t>
      </w:r>
      <w:r w:rsidR="00F53C8A">
        <w:rPr>
          <w:rFonts w:asciiTheme="majorBidi" w:hAnsiTheme="majorBidi" w:cstheme="majorBidi"/>
          <w:szCs w:val="24"/>
          <w:lang w:val="lv-LV"/>
        </w:rPr>
        <w:t>Senātam sniegtajā viedoklī Valsts kanceleja norāda, ka regulējums civildienesta attiecībās un darba tiesiskajās attiecībās var būt atšķirīgs. Darbs civildienestā atšķiras no privātajā sektorā veicamā darba, tostarp tā mērķiem. Ievērojot ierēdņu lomu un uzdevumus valsts pārvaldes funkciju īstenošanā, kā arī valsts pārvaldes kā darba devēja pienākumu nodrošināt pastāvīgu un nepārtrauktu valsts funkciju izpildi, valsts vienpusēji regulē arī ierēdņu pilnvaras, darba tiesību aizsardzību, ieskaitot atalgojumu, sociālās garantijas, kā arī dienesta attiecību izbeigšanu. Līdz ar to ir pieļaujams, ka tiesības pildīt valsts civildienestu, salīdzinot ar da</w:t>
      </w:r>
      <w:r w:rsidR="004D545E">
        <w:rPr>
          <w:rFonts w:asciiTheme="majorBidi" w:hAnsiTheme="majorBidi" w:cstheme="majorBidi"/>
          <w:szCs w:val="24"/>
          <w:lang w:val="lv-LV"/>
        </w:rPr>
        <w:t>r</w:t>
      </w:r>
      <w:r w:rsidR="00F53C8A">
        <w:rPr>
          <w:rFonts w:asciiTheme="majorBidi" w:hAnsiTheme="majorBidi" w:cstheme="majorBidi"/>
          <w:szCs w:val="24"/>
          <w:lang w:val="lv-LV"/>
        </w:rPr>
        <w:t>ba tiesiskajām attiecībām, regulē citas tiesību normas, un šis tiesiskais regulējums var būt atšķirīgs. No minētā izriet, ka uz valsts civildienestā esošām personām tiešā veidā neattiecas tās Darba likuma normas, kas regulē darba tiesisko attiecību izbeigšanas pamatus un līdz ar to arī aizliegums darba devējam uzteikt darba līgumu (</w:t>
      </w:r>
      <w:r w:rsidR="00F53C8A" w:rsidRPr="0005244E">
        <w:rPr>
          <w:rFonts w:asciiTheme="majorBidi" w:hAnsiTheme="majorBidi" w:cstheme="majorBidi"/>
          <w:i/>
          <w:iCs/>
          <w:szCs w:val="24"/>
          <w:lang w:val="lv-LV"/>
        </w:rPr>
        <w:t xml:space="preserve">lietas 2.sējuma </w:t>
      </w:r>
      <w:proofErr w:type="gramStart"/>
      <w:r w:rsidR="00F53C8A" w:rsidRPr="0005244E">
        <w:rPr>
          <w:rFonts w:asciiTheme="majorBidi" w:hAnsiTheme="majorBidi" w:cstheme="majorBidi"/>
          <w:i/>
          <w:iCs/>
          <w:szCs w:val="24"/>
          <w:lang w:val="lv-LV"/>
        </w:rPr>
        <w:t>135.lapa</w:t>
      </w:r>
      <w:proofErr w:type="gramEnd"/>
      <w:r w:rsidR="00F53C8A">
        <w:rPr>
          <w:rFonts w:asciiTheme="majorBidi" w:hAnsiTheme="majorBidi" w:cstheme="majorBidi"/>
          <w:szCs w:val="24"/>
          <w:lang w:val="lv-LV"/>
        </w:rPr>
        <w:t>).</w:t>
      </w:r>
    </w:p>
    <w:p w14:paraId="15A657D5" w14:textId="0509852E" w:rsidR="00F53C8A" w:rsidRDefault="00F53C8A" w:rsidP="008868B6">
      <w:pPr>
        <w:pStyle w:val="NoSpacing"/>
        <w:spacing w:line="276" w:lineRule="auto"/>
        <w:ind w:firstLine="567"/>
        <w:jc w:val="both"/>
        <w:rPr>
          <w:rFonts w:asciiTheme="majorBidi" w:hAnsiTheme="majorBidi" w:cstheme="majorBidi"/>
          <w:szCs w:val="24"/>
          <w:lang w:val="lv-LV"/>
        </w:rPr>
      </w:pPr>
    </w:p>
    <w:p w14:paraId="74DFFEB8" w14:textId="0A47CE78" w:rsidR="00F53C8A" w:rsidRDefault="00F53C8A" w:rsidP="00F53C8A">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lang w:val="lv-LV"/>
        </w:rPr>
        <w:t>[1</w:t>
      </w:r>
      <w:r w:rsidR="000563CE">
        <w:rPr>
          <w:rFonts w:asciiTheme="majorBidi" w:hAnsiTheme="majorBidi" w:cstheme="majorBidi"/>
          <w:szCs w:val="24"/>
          <w:lang w:val="lv-LV"/>
        </w:rPr>
        <w:t>5</w:t>
      </w:r>
      <w:r>
        <w:rPr>
          <w:rFonts w:asciiTheme="majorBidi" w:hAnsiTheme="majorBidi" w:cstheme="majorBidi"/>
          <w:szCs w:val="24"/>
          <w:lang w:val="lv-LV"/>
        </w:rPr>
        <w:t xml:space="preserve">] Senāts vispārīgi piekrīt Valsts kancelejai. </w:t>
      </w:r>
      <w:r w:rsidR="00647C66">
        <w:rPr>
          <w:rFonts w:asciiTheme="majorBidi" w:hAnsiTheme="majorBidi" w:cstheme="majorBidi"/>
          <w:szCs w:val="24"/>
          <w:lang w:val="lv-LV"/>
        </w:rPr>
        <w:t xml:space="preserve">Apzinot tiesiskā regulējuma tvērumu attiecībā uz valsts civildienesta ierēdņiem, darba tiesisko attiecību regulējums nav uztverams kā tāds, kas piemērojams jebkurā gadījumā, kad attiecībā uz ierēdniecību attiecīgas normas nav. </w:t>
      </w:r>
      <w:r>
        <w:rPr>
          <w:rFonts w:asciiTheme="majorBidi" w:hAnsiTheme="majorBidi" w:cstheme="majorBidi"/>
          <w:szCs w:val="24"/>
          <w:lang w:val="lv-LV"/>
        </w:rPr>
        <w:t xml:space="preserve">Senāts jau iepriekš ir norādījis uz </w:t>
      </w:r>
      <w:r w:rsidR="00EA731A">
        <w:rPr>
          <w:rFonts w:asciiTheme="majorBidi" w:hAnsiTheme="majorBidi" w:cstheme="majorBidi"/>
          <w:szCs w:val="24"/>
          <w:lang w:val="lv-LV"/>
        </w:rPr>
        <w:t xml:space="preserve">būtisko </w:t>
      </w:r>
      <w:r>
        <w:rPr>
          <w:rFonts w:asciiTheme="majorBidi" w:hAnsiTheme="majorBidi" w:cstheme="majorBidi"/>
          <w:szCs w:val="24"/>
          <w:lang w:val="lv-LV"/>
        </w:rPr>
        <w:t xml:space="preserve">atšķirību, ka darba tiesiskās attiecības ir privāto tiesību attiecības, turpretim dienesta attiecības ir publisko tiesību attiecības. Kaut arī likumdevējs atsevišķos normatīvajos aktos ir devis norādi uz privāto tiesību normu piemērošanu, piemēram, Valsts civildienesta likuma </w:t>
      </w:r>
      <w:proofErr w:type="gramStart"/>
      <w:r>
        <w:rPr>
          <w:rFonts w:asciiTheme="majorBidi" w:hAnsiTheme="majorBidi" w:cstheme="majorBidi"/>
          <w:szCs w:val="24"/>
          <w:lang w:val="lv-LV"/>
        </w:rPr>
        <w:t>2.panta</w:t>
      </w:r>
      <w:proofErr w:type="gramEnd"/>
      <w:r>
        <w:rPr>
          <w:rFonts w:asciiTheme="majorBidi" w:hAnsiTheme="majorBidi" w:cstheme="majorBidi"/>
          <w:szCs w:val="24"/>
          <w:lang w:val="lv-LV"/>
        </w:rPr>
        <w:t xml:space="preserve"> ceturtajā daļā, piemērojot attiecīgās privāto tiesību normas, iestāde tomēr rīkojas publisko, nevis privāto tiesību jomā. Darba likuma normas publiskās dienesta attiecībās ir piemērojamas tikai tiktāl, ciktāl publisko tiesību normas nenoteic citādi (</w:t>
      </w:r>
      <w:r w:rsidRPr="005E1438">
        <w:rPr>
          <w:rFonts w:asciiTheme="majorBidi" w:hAnsiTheme="majorBidi" w:cstheme="majorBidi"/>
          <w:i/>
          <w:iCs/>
          <w:szCs w:val="24"/>
          <w:lang w:val="lv-LV"/>
        </w:rPr>
        <w:t xml:space="preserve">Senāta </w:t>
      </w:r>
      <w:proofErr w:type="gramStart"/>
      <w:r w:rsidRPr="005E1438">
        <w:rPr>
          <w:rFonts w:asciiTheme="majorBidi" w:hAnsiTheme="majorBidi" w:cstheme="majorBidi"/>
          <w:i/>
          <w:iCs/>
          <w:szCs w:val="24"/>
          <w:lang w:val="lv-LV"/>
        </w:rPr>
        <w:t>2007.gada</w:t>
      </w:r>
      <w:proofErr w:type="gramEnd"/>
      <w:r w:rsidRPr="005E1438">
        <w:rPr>
          <w:rFonts w:asciiTheme="majorBidi" w:hAnsiTheme="majorBidi" w:cstheme="majorBidi"/>
          <w:i/>
          <w:iCs/>
          <w:szCs w:val="24"/>
          <w:lang w:val="lv-LV"/>
        </w:rPr>
        <w:t xml:space="preserve"> 24.maija sprieduma lietā Nr. SKA-216/2007</w:t>
      </w:r>
      <w:r>
        <w:rPr>
          <w:rFonts w:asciiTheme="majorBidi" w:hAnsiTheme="majorBidi" w:cstheme="majorBidi"/>
          <w:i/>
          <w:iCs/>
          <w:szCs w:val="24"/>
          <w:lang w:val="lv-LV"/>
        </w:rPr>
        <w:t xml:space="preserve"> </w:t>
      </w:r>
      <w:r w:rsidRPr="004C661D">
        <w:rPr>
          <w:rFonts w:asciiTheme="majorBidi" w:hAnsiTheme="majorBidi" w:cstheme="majorBidi"/>
          <w:i/>
          <w:iCs/>
          <w:szCs w:val="24"/>
          <w:lang w:val="lv-LV"/>
        </w:rPr>
        <w:t>(</w:t>
      </w:r>
      <w:r w:rsidRPr="004C661D">
        <w:rPr>
          <w:rFonts w:asciiTheme="majorBidi" w:hAnsiTheme="majorBidi" w:cstheme="majorBidi"/>
          <w:i/>
          <w:iCs/>
          <w:szCs w:val="24"/>
          <w:shd w:val="clear" w:color="auto" w:fill="FFFFFF"/>
        </w:rPr>
        <w:t>A42283005)</w:t>
      </w:r>
      <w:r w:rsidRPr="005E1438">
        <w:rPr>
          <w:rFonts w:asciiTheme="majorBidi" w:hAnsiTheme="majorBidi" w:cstheme="majorBidi"/>
          <w:i/>
          <w:iCs/>
          <w:szCs w:val="24"/>
          <w:lang w:val="lv-LV"/>
        </w:rPr>
        <w:t xml:space="preserve"> 9.punkts, 2014.gada 17.decembra sprieduma lietā Nr. SKA-318/2014 (A42523212) 7.punkts</w:t>
      </w:r>
      <w:r>
        <w:rPr>
          <w:rFonts w:asciiTheme="majorBidi" w:hAnsiTheme="majorBidi" w:cstheme="majorBidi"/>
          <w:szCs w:val="24"/>
          <w:lang w:val="lv-LV"/>
        </w:rPr>
        <w:t>). Arī Satversmes tiesa ir atzinusi</w:t>
      </w:r>
      <w:r w:rsidR="004B7624">
        <w:rPr>
          <w:rFonts w:asciiTheme="majorBidi" w:hAnsiTheme="majorBidi" w:cstheme="majorBidi"/>
          <w:szCs w:val="24"/>
          <w:lang w:val="lv-LV"/>
        </w:rPr>
        <w:t xml:space="preserve"> par</w:t>
      </w:r>
      <w:r w:rsidRPr="000556F9">
        <w:rPr>
          <w:rFonts w:eastAsia="Times New Roman" w:cs="Times New Roman"/>
          <w:color w:val="000000"/>
          <w:szCs w:val="24"/>
          <w:lang w:val="lv-LV"/>
        </w:rPr>
        <w:t xml:space="preserve"> pieļaujam</w:t>
      </w:r>
      <w:r w:rsidR="004B7624">
        <w:rPr>
          <w:rFonts w:eastAsia="Times New Roman" w:cs="Times New Roman"/>
          <w:color w:val="000000"/>
          <w:szCs w:val="24"/>
          <w:lang w:val="lv-LV"/>
        </w:rPr>
        <w:t>u</w:t>
      </w:r>
      <w:r w:rsidRPr="000556F9">
        <w:rPr>
          <w:rFonts w:eastAsia="Times New Roman" w:cs="Times New Roman"/>
          <w:color w:val="000000"/>
          <w:szCs w:val="24"/>
          <w:lang w:val="lv-LV"/>
        </w:rPr>
        <w:t>, ka tiesības pildīt valsts civildienestu, salīdzinot ar darba tiesiskajām attiecībām, regulē citas tiesību normas</w:t>
      </w:r>
      <w:r w:rsidR="0041495B">
        <w:rPr>
          <w:rFonts w:eastAsia="Times New Roman" w:cs="Times New Roman"/>
          <w:color w:val="000000"/>
          <w:szCs w:val="24"/>
          <w:lang w:val="lv-LV"/>
        </w:rPr>
        <w:t>,</w:t>
      </w:r>
      <w:r w:rsidRPr="000556F9">
        <w:rPr>
          <w:rFonts w:eastAsia="Times New Roman" w:cs="Times New Roman"/>
          <w:color w:val="000000"/>
          <w:szCs w:val="24"/>
          <w:lang w:val="lv-LV"/>
        </w:rPr>
        <w:t xml:space="preserve"> un šis tiesiskais regulējums var būt atšķirīgs</w:t>
      </w:r>
      <w:r>
        <w:rPr>
          <w:rFonts w:eastAsia="Times New Roman" w:cs="Times New Roman"/>
          <w:color w:val="000000"/>
          <w:szCs w:val="24"/>
          <w:lang w:val="lv-LV"/>
        </w:rPr>
        <w:t xml:space="preserve"> (</w:t>
      </w:r>
      <w:r w:rsidRPr="005E778C">
        <w:rPr>
          <w:rFonts w:eastAsia="Times New Roman" w:cs="Times New Roman"/>
          <w:i/>
          <w:iCs/>
          <w:color w:val="000000"/>
          <w:szCs w:val="24"/>
          <w:lang w:val="lv-LV"/>
        </w:rPr>
        <w:t xml:space="preserve">Satversmes tiesas </w:t>
      </w:r>
      <w:r>
        <w:rPr>
          <w:rFonts w:eastAsia="Times New Roman" w:cs="Times New Roman"/>
          <w:i/>
          <w:iCs/>
          <w:color w:val="000000"/>
          <w:szCs w:val="24"/>
          <w:lang w:val="lv-LV"/>
        </w:rPr>
        <w:t xml:space="preserve">2003.gada 18.decembra </w:t>
      </w:r>
      <w:r w:rsidRPr="005E778C">
        <w:rPr>
          <w:rFonts w:eastAsia="Times New Roman" w:cs="Times New Roman"/>
          <w:i/>
          <w:iCs/>
          <w:color w:val="000000"/>
          <w:szCs w:val="24"/>
          <w:lang w:val="lv-LV"/>
        </w:rPr>
        <w:t>spriedum</w:t>
      </w:r>
      <w:r>
        <w:rPr>
          <w:rFonts w:eastAsia="Times New Roman" w:cs="Times New Roman"/>
          <w:i/>
          <w:iCs/>
          <w:color w:val="000000"/>
          <w:szCs w:val="24"/>
          <w:lang w:val="lv-LV"/>
        </w:rPr>
        <w:t>a</w:t>
      </w:r>
      <w:r w:rsidRPr="005E778C">
        <w:rPr>
          <w:rFonts w:eastAsia="Times New Roman" w:cs="Times New Roman"/>
          <w:i/>
          <w:iCs/>
          <w:color w:val="000000"/>
          <w:szCs w:val="24"/>
          <w:lang w:val="lv-LV"/>
        </w:rPr>
        <w:t xml:space="preserve"> liet</w:t>
      </w:r>
      <w:r>
        <w:rPr>
          <w:rFonts w:eastAsia="Times New Roman" w:cs="Times New Roman"/>
          <w:i/>
          <w:iCs/>
          <w:color w:val="000000"/>
          <w:szCs w:val="24"/>
          <w:lang w:val="lv-LV"/>
        </w:rPr>
        <w:t>ā Nr. </w:t>
      </w:r>
      <w:r w:rsidRPr="005B6B59">
        <w:rPr>
          <w:rFonts w:eastAsia="Times New Roman" w:cs="Times New Roman"/>
          <w:i/>
          <w:iCs/>
          <w:color w:val="000000"/>
          <w:szCs w:val="24"/>
          <w:lang w:val="lv-LV"/>
        </w:rPr>
        <w:t>2003-12-01</w:t>
      </w:r>
      <w:r>
        <w:rPr>
          <w:rFonts w:eastAsia="Times New Roman" w:cs="Times New Roman"/>
          <w:i/>
          <w:iCs/>
          <w:color w:val="000000"/>
          <w:szCs w:val="24"/>
          <w:lang w:val="lv-LV"/>
        </w:rPr>
        <w:t xml:space="preserve"> 8. un 9.2.punkts</w:t>
      </w:r>
      <w:r w:rsidRPr="00F53C8A">
        <w:rPr>
          <w:rFonts w:eastAsia="Times New Roman" w:cs="Times New Roman"/>
          <w:color w:val="000000"/>
          <w:szCs w:val="24"/>
          <w:lang w:val="lv-LV"/>
        </w:rPr>
        <w:t>).</w:t>
      </w:r>
      <w:r w:rsidR="00647C66" w:rsidRPr="00647C66">
        <w:rPr>
          <w:rFonts w:asciiTheme="majorBidi" w:hAnsiTheme="majorBidi" w:cstheme="majorBidi"/>
          <w:szCs w:val="24"/>
          <w:lang w:val="lv-LV"/>
        </w:rPr>
        <w:t xml:space="preserve"> </w:t>
      </w:r>
    </w:p>
    <w:p w14:paraId="673CD27E" w14:textId="77777777" w:rsidR="004B7624" w:rsidRPr="00F53C8A" w:rsidRDefault="004B7624" w:rsidP="00F53C8A">
      <w:pPr>
        <w:pStyle w:val="NoSpacing"/>
        <w:spacing w:line="276" w:lineRule="auto"/>
        <w:ind w:firstLine="567"/>
        <w:jc w:val="both"/>
        <w:rPr>
          <w:rFonts w:eastAsia="Times New Roman" w:cs="Times New Roman"/>
          <w:color w:val="000000"/>
          <w:szCs w:val="24"/>
          <w:lang w:val="lv-LV"/>
        </w:rPr>
      </w:pPr>
    </w:p>
    <w:p w14:paraId="5E04D7A3" w14:textId="59896A5D" w:rsidR="00AF303A" w:rsidRDefault="00F53C8A" w:rsidP="006C02D8">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lang w:val="lv-LV"/>
        </w:rPr>
        <w:t>[1</w:t>
      </w:r>
      <w:r w:rsidR="000563CE">
        <w:rPr>
          <w:rFonts w:asciiTheme="majorBidi" w:hAnsiTheme="majorBidi" w:cstheme="majorBidi"/>
          <w:szCs w:val="24"/>
          <w:lang w:val="lv-LV"/>
        </w:rPr>
        <w:t>6</w:t>
      </w:r>
      <w:r>
        <w:rPr>
          <w:rFonts w:asciiTheme="majorBidi" w:hAnsiTheme="majorBidi" w:cstheme="majorBidi"/>
          <w:szCs w:val="24"/>
          <w:lang w:val="lv-LV"/>
        </w:rPr>
        <w:t>]</w:t>
      </w:r>
      <w:r w:rsidR="007B6173">
        <w:rPr>
          <w:rFonts w:asciiTheme="majorBidi" w:hAnsiTheme="majorBidi" w:cstheme="majorBidi"/>
          <w:szCs w:val="24"/>
          <w:lang w:val="lv-LV"/>
        </w:rPr>
        <w:t> </w:t>
      </w:r>
      <w:r w:rsidR="00071AA1">
        <w:rPr>
          <w:rFonts w:asciiTheme="majorBidi" w:hAnsiTheme="majorBidi" w:cstheme="majorBidi"/>
          <w:szCs w:val="24"/>
          <w:lang w:val="lv-LV"/>
        </w:rPr>
        <w:t>Ievērojot minēto, atšķirīgai attieksmei ir konstatējams objektīvs pamats</w:t>
      </w:r>
      <w:r w:rsidR="006C02D8">
        <w:rPr>
          <w:rFonts w:asciiTheme="majorBidi" w:hAnsiTheme="majorBidi" w:cstheme="majorBidi"/>
          <w:szCs w:val="24"/>
          <w:lang w:val="lv-LV"/>
        </w:rPr>
        <w:t xml:space="preserve"> –</w:t>
      </w:r>
      <w:r w:rsidR="00071AA1">
        <w:rPr>
          <w:rFonts w:asciiTheme="majorBidi" w:hAnsiTheme="majorBidi" w:cstheme="majorBidi"/>
          <w:szCs w:val="24"/>
          <w:lang w:val="lv-LV"/>
        </w:rPr>
        <w:t xml:space="preserve"> valsts </w:t>
      </w:r>
      <w:r w:rsidR="006C02D8">
        <w:rPr>
          <w:rFonts w:asciiTheme="majorBidi" w:hAnsiTheme="majorBidi" w:cstheme="majorBidi"/>
          <w:szCs w:val="24"/>
          <w:lang w:val="lv-LV"/>
        </w:rPr>
        <w:t>civildienesta</w:t>
      </w:r>
      <w:r w:rsidR="00071AA1">
        <w:rPr>
          <w:rFonts w:asciiTheme="majorBidi" w:hAnsiTheme="majorBidi" w:cstheme="majorBidi"/>
          <w:szCs w:val="24"/>
          <w:lang w:val="lv-LV"/>
        </w:rPr>
        <w:t xml:space="preserve"> efektīv</w:t>
      </w:r>
      <w:r w:rsidR="006C02D8">
        <w:rPr>
          <w:rFonts w:asciiTheme="majorBidi" w:hAnsiTheme="majorBidi" w:cstheme="majorBidi"/>
          <w:szCs w:val="24"/>
          <w:lang w:val="lv-LV"/>
        </w:rPr>
        <w:t>as darbības</w:t>
      </w:r>
      <w:r w:rsidR="00AF303A">
        <w:rPr>
          <w:rFonts w:asciiTheme="majorBidi" w:hAnsiTheme="majorBidi" w:cstheme="majorBidi"/>
          <w:szCs w:val="24"/>
          <w:lang w:val="lv-LV"/>
        </w:rPr>
        <w:t xml:space="preserve"> </w:t>
      </w:r>
      <w:r w:rsidR="00071AA1">
        <w:rPr>
          <w:rFonts w:asciiTheme="majorBidi" w:hAnsiTheme="majorBidi" w:cstheme="majorBidi"/>
          <w:szCs w:val="24"/>
          <w:lang w:val="lv-LV"/>
        </w:rPr>
        <w:t>nodrošināšan</w:t>
      </w:r>
      <w:r w:rsidR="006C02D8">
        <w:rPr>
          <w:rFonts w:asciiTheme="majorBidi" w:hAnsiTheme="majorBidi" w:cstheme="majorBidi"/>
          <w:szCs w:val="24"/>
          <w:lang w:val="lv-LV"/>
        </w:rPr>
        <w:t>a</w:t>
      </w:r>
      <w:r w:rsidR="00071AA1">
        <w:rPr>
          <w:rFonts w:asciiTheme="majorBidi" w:hAnsiTheme="majorBidi" w:cstheme="majorBidi"/>
          <w:szCs w:val="24"/>
          <w:lang w:val="lv-LV"/>
        </w:rPr>
        <w:t xml:space="preserve">. </w:t>
      </w:r>
    </w:p>
    <w:p w14:paraId="57F0531F" w14:textId="68B7AD11" w:rsidR="00310F83" w:rsidRPr="00556963" w:rsidRDefault="005A7C47" w:rsidP="00556963">
      <w:pPr>
        <w:pStyle w:val="NoSpacing"/>
        <w:spacing w:line="276" w:lineRule="auto"/>
        <w:ind w:firstLine="567"/>
        <w:jc w:val="both"/>
        <w:rPr>
          <w:rFonts w:asciiTheme="majorBidi" w:hAnsiTheme="majorBidi" w:cstheme="majorBidi"/>
          <w:szCs w:val="24"/>
          <w:shd w:val="clear" w:color="auto" w:fill="FFFFFF"/>
          <w:lang w:val="lv-LV"/>
        </w:rPr>
      </w:pPr>
      <w:r>
        <w:rPr>
          <w:rFonts w:asciiTheme="majorBidi" w:hAnsiTheme="majorBidi" w:cstheme="majorBidi"/>
          <w:szCs w:val="24"/>
          <w:shd w:val="clear" w:color="auto" w:fill="FFFFFF"/>
          <w:lang w:val="lv-LV"/>
        </w:rPr>
        <w:t>Tālāk</w:t>
      </w:r>
      <w:r w:rsidR="00ED2214">
        <w:rPr>
          <w:rFonts w:asciiTheme="majorBidi" w:hAnsiTheme="majorBidi" w:cstheme="majorBidi"/>
          <w:szCs w:val="24"/>
          <w:shd w:val="clear" w:color="auto" w:fill="FFFFFF"/>
          <w:lang w:val="lv-LV"/>
        </w:rPr>
        <w:t xml:space="preserve"> apsverams, vai </w:t>
      </w:r>
      <w:r w:rsidR="00071AA1">
        <w:rPr>
          <w:rFonts w:asciiTheme="majorBidi" w:hAnsiTheme="majorBidi" w:cstheme="majorBidi"/>
          <w:szCs w:val="24"/>
          <w:shd w:val="clear" w:color="auto" w:fill="FFFFFF"/>
          <w:lang w:val="lv-LV"/>
        </w:rPr>
        <w:t>atšķirīgā attieksme</w:t>
      </w:r>
      <w:r w:rsidR="00ED2214">
        <w:rPr>
          <w:rFonts w:asciiTheme="majorBidi" w:hAnsiTheme="majorBidi" w:cstheme="majorBidi"/>
          <w:szCs w:val="24"/>
          <w:shd w:val="clear" w:color="auto" w:fill="FFFFFF"/>
          <w:lang w:val="lv-LV"/>
        </w:rPr>
        <w:t xml:space="preserve"> ir attaisnojama. </w:t>
      </w:r>
      <w:r>
        <w:rPr>
          <w:rFonts w:asciiTheme="majorBidi" w:hAnsiTheme="majorBidi" w:cstheme="majorBidi"/>
          <w:szCs w:val="24"/>
          <w:shd w:val="clear" w:color="auto" w:fill="FFFFFF"/>
          <w:lang w:val="lv-LV"/>
        </w:rPr>
        <w:t xml:space="preserve">Šajā sakarā jāizvērtē, vai sekas, ko rada izvēlētais tiesiskais regulējums, ir samērīgs attiecībā pret mērķi, ko šis regulējums aizsargā – valsts civildienesta interesēm. </w:t>
      </w:r>
      <w:r w:rsidR="00ED2214">
        <w:rPr>
          <w:rFonts w:asciiTheme="majorBidi" w:hAnsiTheme="majorBidi" w:cstheme="majorBidi"/>
          <w:szCs w:val="24"/>
          <w:shd w:val="clear" w:color="auto" w:fill="FFFFFF"/>
          <w:lang w:val="lv-LV"/>
        </w:rPr>
        <w:t xml:space="preserve"> </w:t>
      </w:r>
      <w:r w:rsidR="00556963" w:rsidRPr="00556963">
        <w:rPr>
          <w:color w:val="000000"/>
          <w:shd w:val="clear" w:color="auto" w:fill="FFFFFF"/>
          <w:lang w:val="lv-LV"/>
        </w:rPr>
        <w:t> </w:t>
      </w:r>
    </w:p>
    <w:p w14:paraId="0CCD8691" w14:textId="12601603" w:rsidR="00AF303A" w:rsidRDefault="00AF303A" w:rsidP="00AF303A">
      <w:pPr>
        <w:pStyle w:val="NoSpacing"/>
        <w:spacing w:line="276" w:lineRule="auto"/>
        <w:ind w:firstLine="567"/>
        <w:jc w:val="both"/>
        <w:rPr>
          <w:rFonts w:asciiTheme="majorBidi" w:hAnsiTheme="majorBidi" w:cstheme="majorBidi"/>
          <w:szCs w:val="24"/>
          <w:shd w:val="clear" w:color="auto" w:fill="FFFFFF"/>
          <w:lang w:val="lv-LV"/>
        </w:rPr>
      </w:pPr>
    </w:p>
    <w:p w14:paraId="2D22DF8C" w14:textId="501CC8DB" w:rsidR="006C02D8" w:rsidRDefault="00AF303A" w:rsidP="006C02D8">
      <w:pPr>
        <w:pStyle w:val="NoSpacing"/>
        <w:spacing w:line="276" w:lineRule="auto"/>
        <w:ind w:firstLine="567"/>
        <w:jc w:val="both"/>
        <w:rPr>
          <w:rFonts w:asciiTheme="majorBidi" w:hAnsiTheme="majorBidi" w:cstheme="majorBidi"/>
          <w:szCs w:val="24"/>
          <w:shd w:val="clear" w:color="auto" w:fill="FFFFFF"/>
          <w:lang w:val="lv-LV"/>
        </w:rPr>
      </w:pPr>
      <w:r>
        <w:rPr>
          <w:rFonts w:asciiTheme="majorBidi" w:hAnsiTheme="majorBidi" w:cstheme="majorBidi"/>
          <w:szCs w:val="24"/>
          <w:shd w:val="clear" w:color="auto" w:fill="FFFFFF"/>
          <w:lang w:val="lv-LV"/>
        </w:rPr>
        <w:t>[1</w:t>
      </w:r>
      <w:r w:rsidR="000563CE">
        <w:rPr>
          <w:rFonts w:asciiTheme="majorBidi" w:hAnsiTheme="majorBidi" w:cstheme="majorBidi"/>
          <w:szCs w:val="24"/>
          <w:shd w:val="clear" w:color="auto" w:fill="FFFFFF"/>
          <w:lang w:val="lv-LV"/>
        </w:rPr>
        <w:t>7</w:t>
      </w:r>
      <w:r w:rsidR="007B6173">
        <w:rPr>
          <w:rFonts w:asciiTheme="majorBidi" w:hAnsiTheme="majorBidi" w:cstheme="majorBidi"/>
          <w:szCs w:val="24"/>
          <w:shd w:val="clear" w:color="auto" w:fill="FFFFFF"/>
          <w:lang w:val="lv-LV"/>
        </w:rPr>
        <w:t>] </w:t>
      </w:r>
      <w:r w:rsidR="006C02D8">
        <w:rPr>
          <w:rFonts w:asciiTheme="majorBidi" w:hAnsiTheme="majorBidi" w:cstheme="majorBidi"/>
          <w:bCs/>
          <w:szCs w:val="24"/>
          <w:lang w:val="lv-LV"/>
        </w:rPr>
        <w:t xml:space="preserve">Senāts vispirms atzīmē, ka ne rakstveida tiesību normās (ne nacionālo tiesību, ne starptautisko tiesību), ne tiesību principos nav atrodams </w:t>
      </w:r>
      <w:r w:rsidR="005A7C47">
        <w:rPr>
          <w:rFonts w:asciiTheme="majorBidi" w:hAnsiTheme="majorBidi" w:cstheme="majorBidi"/>
          <w:bCs/>
          <w:szCs w:val="24"/>
          <w:lang w:val="lv-LV"/>
        </w:rPr>
        <w:t xml:space="preserve">tāds </w:t>
      </w:r>
      <w:r w:rsidR="006C02D8">
        <w:rPr>
          <w:rFonts w:asciiTheme="majorBidi" w:hAnsiTheme="majorBidi" w:cstheme="majorBidi"/>
          <w:bCs/>
          <w:szCs w:val="24"/>
          <w:lang w:val="lv-LV"/>
        </w:rPr>
        <w:t xml:space="preserve">valstij noteikts pozitīvs pienākums kā </w:t>
      </w:r>
      <w:r w:rsidR="006C02D8">
        <w:rPr>
          <w:rFonts w:asciiTheme="majorBidi" w:hAnsiTheme="majorBidi" w:cstheme="majorBidi"/>
          <w:bCs/>
          <w:szCs w:val="24"/>
          <w:lang w:val="lv-LV"/>
        </w:rPr>
        <w:lastRenderedPageBreak/>
        <w:t xml:space="preserve">personu ar invaliditāti aizsardzība darba tiesiskajās attiecībās, kāda tā ir ietverta Darba likuma </w:t>
      </w:r>
      <w:proofErr w:type="gramStart"/>
      <w:r w:rsidR="006C02D8">
        <w:rPr>
          <w:rFonts w:asciiTheme="majorBidi" w:hAnsiTheme="majorBidi" w:cstheme="majorBidi"/>
          <w:bCs/>
          <w:szCs w:val="24"/>
          <w:lang w:val="lv-LV"/>
        </w:rPr>
        <w:t>109.panta</w:t>
      </w:r>
      <w:proofErr w:type="gramEnd"/>
      <w:r w:rsidR="006C02D8">
        <w:rPr>
          <w:rFonts w:asciiTheme="majorBidi" w:hAnsiTheme="majorBidi" w:cstheme="majorBidi"/>
          <w:bCs/>
          <w:szCs w:val="24"/>
          <w:lang w:val="lv-LV"/>
        </w:rPr>
        <w:t xml:space="preserve"> otrajā daļā. Citiem vārdiem, Senāta ieskatā, garantija personām ar invaliditāti netikt atbrīvotām no darba </w:t>
      </w:r>
      <w:r w:rsidR="006C02D8">
        <w:rPr>
          <w:rFonts w:asciiTheme="majorBidi" w:hAnsiTheme="majorBidi" w:cstheme="majorBidi"/>
          <w:szCs w:val="24"/>
          <w:shd w:val="clear" w:color="auto" w:fill="FFFFFF"/>
          <w:lang w:val="lv-LV"/>
        </w:rPr>
        <w:t xml:space="preserve">ir </w:t>
      </w:r>
      <w:r w:rsidR="009A5F92" w:rsidRPr="00AF4BF5">
        <w:rPr>
          <w:rFonts w:asciiTheme="majorBidi" w:hAnsiTheme="majorBidi" w:cstheme="majorBidi"/>
          <w:szCs w:val="24"/>
          <w:shd w:val="clear" w:color="auto" w:fill="FFFFFF"/>
          <w:lang w:val="lv-LV"/>
        </w:rPr>
        <w:t>visnotaļ atbalstāma</w:t>
      </w:r>
      <w:r w:rsidR="006C02D8" w:rsidRPr="00AF4BF5">
        <w:rPr>
          <w:rFonts w:asciiTheme="majorBidi" w:hAnsiTheme="majorBidi" w:cstheme="majorBidi"/>
          <w:szCs w:val="24"/>
          <w:shd w:val="clear" w:color="auto" w:fill="FFFFFF"/>
          <w:lang w:val="lv-LV"/>
        </w:rPr>
        <w:t>, ja ar to</w:t>
      </w:r>
      <w:r w:rsidR="00556963" w:rsidRPr="00AF4BF5">
        <w:rPr>
          <w:rFonts w:asciiTheme="majorBidi" w:hAnsiTheme="majorBidi" w:cstheme="majorBidi"/>
          <w:szCs w:val="24"/>
          <w:shd w:val="clear" w:color="auto" w:fill="FFFFFF"/>
          <w:lang w:val="lv-LV"/>
        </w:rPr>
        <w:t xml:space="preserve"> patiešām</w:t>
      </w:r>
      <w:r w:rsidR="006C02D8">
        <w:rPr>
          <w:rFonts w:asciiTheme="majorBidi" w:hAnsiTheme="majorBidi" w:cstheme="majorBidi"/>
          <w:szCs w:val="24"/>
          <w:shd w:val="clear" w:color="auto" w:fill="FFFFFF"/>
          <w:lang w:val="lv-LV"/>
        </w:rPr>
        <w:t xml:space="preserve"> ir sasniedzams mērķis aizsargāt personas ar invaliditāti un veicināt viņu nodarbinātību, tomēr tā nav uzskatāma par </w:t>
      </w:r>
      <w:r w:rsidR="005A7C47">
        <w:rPr>
          <w:rFonts w:asciiTheme="majorBidi" w:hAnsiTheme="majorBidi" w:cstheme="majorBidi"/>
          <w:szCs w:val="24"/>
          <w:shd w:val="clear" w:color="auto" w:fill="FFFFFF"/>
          <w:lang w:val="lv-LV"/>
        </w:rPr>
        <w:t xml:space="preserve">personas </w:t>
      </w:r>
      <w:r w:rsidR="006C02D8">
        <w:rPr>
          <w:rFonts w:asciiTheme="majorBidi" w:hAnsiTheme="majorBidi" w:cstheme="majorBidi"/>
          <w:szCs w:val="24"/>
          <w:shd w:val="clear" w:color="auto" w:fill="FFFFFF"/>
          <w:lang w:val="lv-LV"/>
        </w:rPr>
        <w:t>tiesību, kuru valstij ir tiesisks pienākums nodrošināt. Likumdevējs ir rīkojies sociāli atbildīgi, ar īpašu vēlmi aizsargāt personas ar invaliditāti darba tirgū, tomēr, ja šādas normas nebūtu, nevarētu uzskatīt, ka tāpēc ir noticis personu ar invaliditāti tiesību pārkāpums.</w:t>
      </w:r>
    </w:p>
    <w:p w14:paraId="05694D74" w14:textId="2DE6D6F3" w:rsidR="006C02D8" w:rsidRDefault="006C02D8" w:rsidP="00AF303A">
      <w:pPr>
        <w:pStyle w:val="NoSpacing"/>
        <w:spacing w:line="276" w:lineRule="auto"/>
        <w:ind w:firstLine="567"/>
        <w:jc w:val="both"/>
        <w:rPr>
          <w:rFonts w:asciiTheme="majorBidi" w:hAnsiTheme="majorBidi" w:cstheme="majorBidi"/>
          <w:szCs w:val="24"/>
          <w:shd w:val="clear" w:color="auto" w:fill="FFFFFF"/>
          <w:lang w:val="lv-LV"/>
        </w:rPr>
      </w:pPr>
    </w:p>
    <w:p w14:paraId="370CB274" w14:textId="77777777" w:rsidR="00A37AA4" w:rsidRPr="00AF4BF5" w:rsidRDefault="00066F20" w:rsidP="00A37AA4">
      <w:pPr>
        <w:pStyle w:val="NoSpacing"/>
        <w:spacing w:line="276" w:lineRule="auto"/>
        <w:ind w:firstLine="567"/>
        <w:jc w:val="both"/>
        <w:rPr>
          <w:bCs/>
          <w:lang w:val="lv-LV"/>
        </w:rPr>
      </w:pPr>
      <w:r>
        <w:rPr>
          <w:bCs/>
          <w:lang w:val="lv-LV"/>
        </w:rPr>
        <w:t>[1</w:t>
      </w:r>
      <w:r w:rsidR="000563CE">
        <w:rPr>
          <w:bCs/>
          <w:lang w:val="lv-LV"/>
        </w:rPr>
        <w:t>8</w:t>
      </w:r>
      <w:r>
        <w:rPr>
          <w:bCs/>
          <w:lang w:val="lv-LV"/>
        </w:rPr>
        <w:t xml:space="preserve">] </w:t>
      </w:r>
      <w:proofErr w:type="gramStart"/>
      <w:r w:rsidR="00A37AA4">
        <w:rPr>
          <w:bCs/>
          <w:lang w:val="lv-LV"/>
        </w:rPr>
        <w:t>Lai arī personas no savas dzīves profesionālā aspekta, ļoti vispārīgi runājot, dara vienu un to</w:t>
      </w:r>
      <w:proofErr w:type="gramEnd"/>
      <w:r w:rsidR="00A37AA4">
        <w:rPr>
          <w:bCs/>
          <w:lang w:val="lv-LV"/>
        </w:rPr>
        <w:t xml:space="preserve"> pašu, respektīvi, strādā un par to saņem atalgojumu, darbības joma, veicamo uzdevumu saturs un to ietekme, ja salīdzina civildienesta attiecības un darba tiesiskās </w:t>
      </w:r>
      <w:r w:rsidR="00A37AA4" w:rsidRPr="00AF4BF5">
        <w:rPr>
          <w:bCs/>
          <w:lang w:val="lv-LV"/>
        </w:rPr>
        <w:t xml:space="preserve">attiecības no sabiedrības interešu viedokļa, ir atšķirīga. </w:t>
      </w:r>
    </w:p>
    <w:p w14:paraId="1C96E489" w14:textId="7D26D903" w:rsidR="00AF303A" w:rsidRDefault="00A37AA4" w:rsidP="00A37AA4">
      <w:pPr>
        <w:pStyle w:val="NoSpacing"/>
        <w:spacing w:line="276" w:lineRule="auto"/>
        <w:ind w:firstLine="567"/>
        <w:jc w:val="both"/>
        <w:rPr>
          <w:rFonts w:asciiTheme="majorBidi" w:hAnsiTheme="majorBidi" w:cstheme="majorBidi"/>
          <w:szCs w:val="24"/>
          <w:lang w:val="lv-LV"/>
        </w:rPr>
      </w:pPr>
      <w:r w:rsidRPr="00AF4BF5">
        <w:rPr>
          <w:rFonts w:asciiTheme="majorBidi" w:hAnsiTheme="majorBidi" w:cstheme="majorBidi"/>
          <w:szCs w:val="24"/>
          <w:lang w:val="lv-LV"/>
        </w:rPr>
        <w:t>Senāts piešķir būtisku nozīmi apstāklim, ka likumdevējs ir veicis politisku izšķiršanos noteiktu valstiski nozīmīgu funkciju veikšanu uzticēt īpašam personu lokam – valsts civildienesta</w:t>
      </w:r>
      <w:r>
        <w:rPr>
          <w:rFonts w:asciiTheme="majorBidi" w:hAnsiTheme="majorBidi" w:cstheme="majorBidi"/>
          <w:szCs w:val="24"/>
          <w:lang w:val="lv-LV"/>
        </w:rPr>
        <w:t xml:space="preserve"> ierēdņie</w:t>
      </w:r>
      <w:r w:rsidRPr="00AF4BF5">
        <w:rPr>
          <w:rFonts w:asciiTheme="majorBidi" w:hAnsiTheme="majorBidi" w:cstheme="majorBidi"/>
          <w:szCs w:val="24"/>
          <w:lang w:val="lv-LV"/>
        </w:rPr>
        <w:t>m.</w:t>
      </w:r>
      <w:r>
        <w:rPr>
          <w:rFonts w:asciiTheme="majorBidi" w:hAnsiTheme="majorBidi" w:cstheme="majorBidi"/>
          <w:szCs w:val="24"/>
          <w:lang w:val="lv-LV"/>
        </w:rPr>
        <w:t xml:space="preserve"> Valsts civildienesta, kas nodrošina valsts pārvaldes darbību, kontekstā ir būtiski paturēt prātā </w:t>
      </w:r>
      <w:r w:rsidRPr="004359EF">
        <w:rPr>
          <w:rFonts w:asciiTheme="majorBidi" w:hAnsiTheme="majorBidi" w:cstheme="majorBidi"/>
          <w:szCs w:val="24"/>
          <w:shd w:val="clear" w:color="auto" w:fill="FFFFFF"/>
          <w:lang w:val="lv-LV"/>
        </w:rPr>
        <w:t>Satversmes tiesa</w:t>
      </w:r>
      <w:r>
        <w:rPr>
          <w:rFonts w:asciiTheme="majorBidi" w:hAnsiTheme="majorBidi" w:cstheme="majorBidi"/>
          <w:szCs w:val="24"/>
          <w:shd w:val="clear" w:color="auto" w:fill="FFFFFF"/>
          <w:lang w:val="lv-LV"/>
        </w:rPr>
        <w:t>s atzīto</w:t>
      </w:r>
      <w:r w:rsidRPr="004359EF">
        <w:rPr>
          <w:rFonts w:asciiTheme="majorBidi" w:hAnsiTheme="majorBidi" w:cstheme="majorBidi"/>
          <w:szCs w:val="24"/>
          <w:shd w:val="clear" w:color="auto" w:fill="FFFFFF"/>
          <w:lang w:val="lv-LV"/>
        </w:rPr>
        <w:t>,</w:t>
      </w:r>
      <w:r>
        <w:rPr>
          <w:rFonts w:asciiTheme="majorBidi" w:hAnsiTheme="majorBidi" w:cstheme="majorBidi"/>
          <w:szCs w:val="24"/>
          <w:shd w:val="clear" w:color="auto" w:fill="FFFFFF"/>
          <w:lang w:val="lv-LV"/>
        </w:rPr>
        <w:t xml:space="preserve"> ka</w:t>
      </w:r>
      <w:r w:rsidRPr="004359EF">
        <w:rPr>
          <w:rFonts w:asciiTheme="majorBidi" w:hAnsiTheme="majorBidi" w:cstheme="majorBidi"/>
          <w:szCs w:val="24"/>
          <w:shd w:val="clear" w:color="auto" w:fill="FFFFFF"/>
          <w:lang w:val="lv-LV"/>
        </w:rPr>
        <w:t xml:space="preserve"> </w:t>
      </w:r>
      <w:r>
        <w:rPr>
          <w:rFonts w:eastAsia="Times New Roman" w:cs="Times New Roman"/>
          <w:color w:val="000000"/>
          <w:szCs w:val="24"/>
          <w:lang w:val="lv-LV"/>
        </w:rPr>
        <w:t>v</w:t>
      </w:r>
      <w:r w:rsidRPr="00961564">
        <w:rPr>
          <w:rFonts w:eastAsia="Times New Roman" w:cs="Times New Roman"/>
          <w:color w:val="000000"/>
          <w:szCs w:val="24"/>
          <w:lang w:val="lv-LV"/>
        </w:rPr>
        <w:t>alsts pārvaldes mērķis ir nodrošināt Satversmē ietverto vērtību aizsardzību</w:t>
      </w:r>
      <w:r w:rsidRPr="000556F9">
        <w:rPr>
          <w:rFonts w:eastAsia="Times New Roman" w:cs="Times New Roman"/>
          <w:color w:val="000000"/>
          <w:szCs w:val="24"/>
          <w:lang w:val="lv-LV"/>
        </w:rPr>
        <w:t xml:space="preserve"> (</w:t>
      </w:r>
      <w:r w:rsidRPr="005E778C">
        <w:rPr>
          <w:rFonts w:eastAsia="Times New Roman" w:cs="Times New Roman"/>
          <w:i/>
          <w:iCs/>
          <w:color w:val="000000"/>
          <w:szCs w:val="24"/>
          <w:lang w:val="lv-LV"/>
        </w:rPr>
        <w:t xml:space="preserve">Satversmes tiesas </w:t>
      </w:r>
      <w:proofErr w:type="gramStart"/>
      <w:r>
        <w:rPr>
          <w:rFonts w:eastAsia="Times New Roman" w:cs="Times New Roman"/>
          <w:i/>
          <w:iCs/>
          <w:color w:val="000000"/>
          <w:szCs w:val="24"/>
          <w:lang w:val="lv-LV"/>
        </w:rPr>
        <w:t>2019.gada</w:t>
      </w:r>
      <w:proofErr w:type="gramEnd"/>
      <w:r>
        <w:rPr>
          <w:rFonts w:eastAsia="Times New Roman" w:cs="Times New Roman"/>
          <w:i/>
          <w:iCs/>
          <w:color w:val="000000"/>
          <w:szCs w:val="24"/>
          <w:lang w:val="lv-LV"/>
        </w:rPr>
        <w:t xml:space="preserve"> 17.decembra </w:t>
      </w:r>
      <w:r w:rsidRPr="005E778C">
        <w:rPr>
          <w:rFonts w:eastAsia="Times New Roman" w:cs="Times New Roman"/>
          <w:i/>
          <w:iCs/>
          <w:color w:val="000000"/>
          <w:szCs w:val="24"/>
          <w:lang w:val="lv-LV"/>
        </w:rPr>
        <w:t>spriedum</w:t>
      </w:r>
      <w:r>
        <w:rPr>
          <w:rFonts w:eastAsia="Times New Roman" w:cs="Times New Roman"/>
          <w:i/>
          <w:iCs/>
          <w:color w:val="000000"/>
          <w:szCs w:val="24"/>
          <w:lang w:val="lv-LV"/>
        </w:rPr>
        <w:t>a</w:t>
      </w:r>
      <w:r w:rsidRPr="005E778C">
        <w:rPr>
          <w:rFonts w:eastAsia="Times New Roman" w:cs="Times New Roman"/>
          <w:i/>
          <w:iCs/>
          <w:color w:val="000000"/>
          <w:szCs w:val="24"/>
          <w:lang w:val="lv-LV"/>
        </w:rPr>
        <w:t xml:space="preserve"> lietā Nr. 2019-03-01 11.1.punkts</w:t>
      </w:r>
      <w:r w:rsidRPr="000556F9">
        <w:rPr>
          <w:rFonts w:eastAsia="Times New Roman" w:cs="Times New Roman"/>
          <w:color w:val="000000"/>
          <w:szCs w:val="24"/>
          <w:lang w:val="lv-LV"/>
        </w:rPr>
        <w:t>)</w:t>
      </w:r>
      <w:r>
        <w:rPr>
          <w:rFonts w:eastAsia="Times New Roman" w:cs="Times New Roman"/>
          <w:color w:val="000000"/>
          <w:szCs w:val="24"/>
          <w:lang w:val="lv-LV"/>
        </w:rPr>
        <w:t xml:space="preserve">. </w:t>
      </w:r>
      <w:r>
        <w:rPr>
          <w:rFonts w:asciiTheme="majorBidi" w:hAnsiTheme="majorBidi" w:cstheme="majorBidi"/>
          <w:szCs w:val="24"/>
          <w:lang w:val="lv-LV"/>
        </w:rPr>
        <w:t xml:space="preserve">Ar </w:t>
      </w:r>
      <w:r w:rsidRPr="00B77A39">
        <w:rPr>
          <w:rFonts w:asciiTheme="majorBidi" w:hAnsiTheme="majorBidi" w:cstheme="majorBidi"/>
          <w:szCs w:val="24"/>
          <w:lang w:val="lv-LV"/>
        </w:rPr>
        <w:t xml:space="preserve">civildienesta </w:t>
      </w:r>
      <w:r>
        <w:rPr>
          <w:rFonts w:asciiTheme="majorBidi" w:hAnsiTheme="majorBidi" w:cstheme="majorBidi"/>
          <w:szCs w:val="24"/>
          <w:lang w:val="lv-LV"/>
        </w:rPr>
        <w:t xml:space="preserve">ierēdņu </w:t>
      </w:r>
      <w:r w:rsidRPr="00B77A39">
        <w:rPr>
          <w:rFonts w:asciiTheme="majorBidi" w:hAnsiTheme="majorBidi" w:cstheme="majorBidi"/>
          <w:szCs w:val="24"/>
          <w:lang w:val="lv-LV"/>
        </w:rPr>
        <w:t>starpniecību</w:t>
      </w:r>
      <w:r w:rsidRPr="007330BF">
        <w:rPr>
          <w:rFonts w:asciiTheme="majorBidi" w:hAnsiTheme="majorBidi" w:cstheme="majorBidi"/>
          <w:szCs w:val="24"/>
          <w:lang w:val="lv-LV"/>
        </w:rPr>
        <w:t xml:space="preserve"> </w:t>
      </w:r>
      <w:r>
        <w:rPr>
          <w:rFonts w:asciiTheme="majorBidi" w:hAnsiTheme="majorBidi" w:cstheme="majorBidi"/>
          <w:szCs w:val="24"/>
          <w:lang w:val="lv-LV"/>
        </w:rPr>
        <w:t>tiek īstenotas v</w:t>
      </w:r>
      <w:r w:rsidRPr="007330BF">
        <w:rPr>
          <w:rFonts w:asciiTheme="majorBidi" w:hAnsiTheme="majorBidi" w:cstheme="majorBidi"/>
          <w:szCs w:val="24"/>
          <w:lang w:val="lv-LV"/>
        </w:rPr>
        <w:t>alsts izpildvaras funkcijas</w:t>
      </w:r>
      <w:r w:rsidRPr="00B77A39">
        <w:rPr>
          <w:rFonts w:asciiTheme="majorBidi" w:hAnsiTheme="majorBidi" w:cstheme="majorBidi"/>
          <w:szCs w:val="24"/>
          <w:lang w:val="lv-LV"/>
        </w:rPr>
        <w:t xml:space="preserve">. </w:t>
      </w:r>
      <w:r>
        <w:rPr>
          <w:rFonts w:asciiTheme="majorBidi" w:hAnsiTheme="majorBidi" w:cstheme="majorBidi"/>
          <w:szCs w:val="24"/>
          <w:lang w:val="lv-LV"/>
        </w:rPr>
        <w:t xml:space="preserve">Atbilstoši Valsts civildienesta likuma </w:t>
      </w:r>
      <w:proofErr w:type="gramStart"/>
      <w:r>
        <w:rPr>
          <w:rFonts w:asciiTheme="majorBidi" w:hAnsiTheme="majorBidi" w:cstheme="majorBidi"/>
          <w:szCs w:val="24"/>
          <w:lang w:val="lv-LV"/>
        </w:rPr>
        <w:t>3.panta</w:t>
      </w:r>
      <w:proofErr w:type="gramEnd"/>
      <w:r>
        <w:rPr>
          <w:rFonts w:asciiTheme="majorBidi" w:hAnsiTheme="majorBidi" w:cstheme="majorBidi"/>
          <w:szCs w:val="24"/>
          <w:lang w:val="lv-LV"/>
        </w:rPr>
        <w:t xml:space="preserve"> pirmajai daļai i</w:t>
      </w:r>
      <w:r w:rsidRPr="00E4641D">
        <w:rPr>
          <w:rFonts w:asciiTheme="majorBidi" w:hAnsiTheme="majorBidi" w:cstheme="majorBidi"/>
          <w:szCs w:val="24"/>
          <w:shd w:val="clear" w:color="auto" w:fill="FFFFFF"/>
          <w:lang w:val="lv-LV"/>
        </w:rPr>
        <w:t xml:space="preserve">erēdnis ir persona, kas tiešās valsts pārvaldes iestādē veido nozares politiku vai attīstības stratēģiju, koordinē nozares darbību, sadala vai kontrolē finanšu resursus, izstrādā normatīvos aktus vai kontrolē to ievērošanu, sagatavo vai izdod administratīvos aktus, sagatavo vai pieņem citus ar indivīda tiesībām saistītus lēmumus. </w:t>
      </w:r>
      <w:r>
        <w:rPr>
          <w:rFonts w:asciiTheme="majorBidi" w:hAnsiTheme="majorBidi" w:cstheme="majorBidi"/>
          <w:szCs w:val="24"/>
          <w:shd w:val="clear" w:color="auto" w:fill="FFFFFF"/>
          <w:lang w:val="lv-LV"/>
        </w:rPr>
        <w:t xml:space="preserve">Tieši ņemot vērā veicamās funkcijas, to nozīmīgumu valsts sabiedrības interešu nodrošināšanā, </w:t>
      </w:r>
      <w:r>
        <w:rPr>
          <w:rFonts w:asciiTheme="majorBidi" w:hAnsiTheme="majorBidi" w:cstheme="majorBidi"/>
          <w:szCs w:val="24"/>
          <w:lang w:val="lv-LV"/>
        </w:rPr>
        <w:t>šā</w:t>
      </w:r>
      <w:r w:rsidRPr="00B77A39">
        <w:rPr>
          <w:rFonts w:asciiTheme="majorBidi" w:hAnsiTheme="majorBidi" w:cstheme="majorBidi"/>
          <w:szCs w:val="24"/>
          <w:lang w:val="lv-LV"/>
        </w:rPr>
        <w:t xml:space="preserve"> likuma 1.pant</w:t>
      </w:r>
      <w:r>
        <w:rPr>
          <w:rFonts w:asciiTheme="majorBidi" w:hAnsiTheme="majorBidi" w:cstheme="majorBidi"/>
          <w:szCs w:val="24"/>
          <w:lang w:val="lv-LV"/>
        </w:rPr>
        <w:t>s noteic, ka</w:t>
      </w:r>
      <w:r w:rsidRPr="00B77A39">
        <w:rPr>
          <w:rFonts w:asciiTheme="majorBidi" w:hAnsiTheme="majorBidi" w:cstheme="majorBidi"/>
          <w:szCs w:val="24"/>
          <w:lang w:val="lv-LV"/>
        </w:rPr>
        <w:t xml:space="preserve"> </w:t>
      </w:r>
      <w:r w:rsidRPr="00B77A39">
        <w:rPr>
          <w:rFonts w:asciiTheme="majorBidi" w:hAnsiTheme="majorBidi" w:cstheme="majorBidi"/>
          <w:szCs w:val="24"/>
          <w:shd w:val="clear" w:color="auto" w:fill="FFFFFF"/>
          <w:lang w:val="lv-LV"/>
        </w:rPr>
        <w:t>valsts civildienests ir Latvijas Republikai un tās</w:t>
      </w:r>
      <w:r>
        <w:rPr>
          <w:rFonts w:asciiTheme="majorBidi" w:hAnsiTheme="majorBidi" w:cstheme="majorBidi"/>
          <w:szCs w:val="24"/>
          <w:shd w:val="clear" w:color="auto" w:fill="FFFFFF"/>
          <w:lang w:val="lv-LV"/>
        </w:rPr>
        <w:t xml:space="preserve"> </w:t>
      </w:r>
      <w:hyperlink r:id="rId12" w:tgtFrame="_blank" w:history="1">
        <w:r w:rsidRPr="00B77A39">
          <w:rPr>
            <w:rStyle w:val="Hyperlink"/>
            <w:rFonts w:asciiTheme="majorBidi" w:hAnsiTheme="majorBidi" w:cstheme="majorBidi"/>
            <w:color w:val="auto"/>
            <w:szCs w:val="24"/>
            <w:u w:val="none"/>
            <w:shd w:val="clear" w:color="auto" w:fill="FFFFFF"/>
            <w:lang w:val="lv-LV"/>
          </w:rPr>
          <w:t>Satversmei</w:t>
        </w:r>
      </w:hyperlink>
      <w:r>
        <w:rPr>
          <w:rStyle w:val="Hyperlink"/>
          <w:rFonts w:asciiTheme="majorBidi" w:hAnsiTheme="majorBidi" w:cstheme="majorBidi"/>
          <w:color w:val="auto"/>
          <w:szCs w:val="24"/>
          <w:u w:val="none"/>
          <w:shd w:val="clear" w:color="auto" w:fill="FFFFFF"/>
          <w:lang w:val="lv-LV"/>
        </w:rPr>
        <w:t xml:space="preserve"> </w:t>
      </w:r>
      <w:r w:rsidRPr="00B77A39">
        <w:rPr>
          <w:rFonts w:asciiTheme="majorBidi" w:hAnsiTheme="majorBidi" w:cstheme="majorBidi"/>
          <w:szCs w:val="24"/>
          <w:shd w:val="clear" w:color="auto" w:fill="FFFFFF"/>
          <w:lang w:val="lv-LV"/>
        </w:rPr>
        <w:t xml:space="preserve">lojāls, profesionāls, politiski neitrāls, kas nodrošina tiesisku, stabilu, efektīvu un atklātu valsts pārvaldes darbību. </w:t>
      </w:r>
      <w:r w:rsidR="00AF303A">
        <w:rPr>
          <w:rFonts w:asciiTheme="majorBidi" w:hAnsiTheme="majorBidi" w:cstheme="majorBidi"/>
          <w:szCs w:val="24"/>
          <w:shd w:val="clear" w:color="auto" w:fill="FFFFFF"/>
          <w:lang w:val="lv-LV"/>
        </w:rPr>
        <w:t>Senāts pievienojas Satversmes tiesas atzītajam, ka c</w:t>
      </w:r>
      <w:r w:rsidR="00AF303A" w:rsidRPr="00E619D7">
        <w:rPr>
          <w:rFonts w:asciiTheme="majorBidi" w:hAnsiTheme="majorBidi" w:cstheme="majorBidi"/>
          <w:szCs w:val="24"/>
          <w:shd w:val="clear" w:color="auto" w:fill="FFFFFF"/>
          <w:lang w:val="lv-LV"/>
        </w:rPr>
        <w:t>ivildienesta attiecības ir īpašas attiecības starp personu un valsti (</w:t>
      </w:r>
      <w:r w:rsidR="00AF303A" w:rsidRPr="005E778C">
        <w:rPr>
          <w:rFonts w:eastAsia="Times New Roman" w:cs="Times New Roman"/>
          <w:i/>
          <w:iCs/>
          <w:color w:val="000000"/>
          <w:szCs w:val="24"/>
          <w:lang w:val="lv-LV"/>
        </w:rPr>
        <w:t xml:space="preserve">Satversmes tiesas </w:t>
      </w:r>
      <w:r w:rsidR="00AF303A">
        <w:rPr>
          <w:rFonts w:eastAsia="Times New Roman" w:cs="Times New Roman"/>
          <w:i/>
          <w:iCs/>
          <w:color w:val="000000"/>
          <w:szCs w:val="24"/>
          <w:lang w:val="lv-LV"/>
        </w:rPr>
        <w:t xml:space="preserve">2007.gada 10.maija </w:t>
      </w:r>
      <w:r w:rsidR="00AF303A" w:rsidRPr="005E778C">
        <w:rPr>
          <w:rFonts w:eastAsia="Times New Roman" w:cs="Times New Roman"/>
          <w:i/>
          <w:iCs/>
          <w:color w:val="000000"/>
          <w:szCs w:val="24"/>
          <w:lang w:val="lv-LV"/>
        </w:rPr>
        <w:t>spriedum</w:t>
      </w:r>
      <w:r w:rsidR="00AF303A">
        <w:rPr>
          <w:rFonts w:eastAsia="Times New Roman" w:cs="Times New Roman"/>
          <w:i/>
          <w:iCs/>
          <w:color w:val="000000"/>
          <w:szCs w:val="24"/>
          <w:lang w:val="lv-LV"/>
        </w:rPr>
        <w:t>a</w:t>
      </w:r>
      <w:r w:rsidR="00AF303A" w:rsidRPr="005E778C">
        <w:rPr>
          <w:rFonts w:eastAsia="Times New Roman" w:cs="Times New Roman"/>
          <w:i/>
          <w:iCs/>
          <w:color w:val="000000"/>
          <w:szCs w:val="24"/>
          <w:lang w:val="lv-LV"/>
        </w:rPr>
        <w:t xml:space="preserve"> lietā </w:t>
      </w:r>
      <w:r w:rsidR="00AF303A">
        <w:rPr>
          <w:rFonts w:eastAsia="Times New Roman" w:cs="Times New Roman"/>
          <w:i/>
          <w:iCs/>
          <w:color w:val="000000"/>
          <w:szCs w:val="24"/>
          <w:lang w:val="lv-LV"/>
        </w:rPr>
        <w:t>Nr. </w:t>
      </w:r>
      <w:r w:rsidR="00AF303A" w:rsidRPr="00B71DE2">
        <w:rPr>
          <w:rFonts w:asciiTheme="majorBidi" w:hAnsiTheme="majorBidi" w:cstheme="majorBidi"/>
          <w:i/>
          <w:iCs/>
          <w:szCs w:val="24"/>
          <w:shd w:val="clear" w:color="auto" w:fill="FFFFFF"/>
          <w:lang w:val="lv-LV"/>
        </w:rPr>
        <w:t>2006-29-0103</w:t>
      </w:r>
      <w:r w:rsidR="00AF303A">
        <w:rPr>
          <w:rFonts w:asciiTheme="majorBidi" w:hAnsiTheme="majorBidi" w:cstheme="majorBidi"/>
          <w:i/>
          <w:iCs/>
          <w:szCs w:val="24"/>
          <w:shd w:val="clear" w:color="auto" w:fill="FFFFFF"/>
          <w:lang w:val="lv-LV"/>
        </w:rPr>
        <w:t xml:space="preserve"> 12.2.punkts</w:t>
      </w:r>
      <w:r w:rsidR="00AF303A" w:rsidRPr="008F7732">
        <w:rPr>
          <w:rFonts w:asciiTheme="majorBidi" w:hAnsiTheme="majorBidi" w:cstheme="majorBidi"/>
          <w:szCs w:val="24"/>
          <w:shd w:val="clear" w:color="auto" w:fill="FFFFFF"/>
          <w:lang w:val="lv-LV"/>
        </w:rPr>
        <w:t>).</w:t>
      </w:r>
      <w:r w:rsidR="00AF303A" w:rsidRPr="00945F3A">
        <w:rPr>
          <w:lang w:val="lv-LV"/>
        </w:rPr>
        <w:t xml:space="preserve"> </w:t>
      </w:r>
      <w:r w:rsidR="00AF303A">
        <w:rPr>
          <w:lang w:val="lv-LV"/>
        </w:rPr>
        <w:t>Tas arī nozīmē, ka</w:t>
      </w:r>
      <w:r w:rsidR="00AF303A" w:rsidRPr="00945F3A">
        <w:rPr>
          <w:lang w:val="lv-LV"/>
        </w:rPr>
        <w:t xml:space="preserve"> šo personu tiesības ir ierobežotas un tām tiek uzlikti īpaši pienākumi</w:t>
      </w:r>
      <w:r w:rsidR="00AF303A">
        <w:rPr>
          <w:lang w:val="lv-LV"/>
        </w:rPr>
        <w:t xml:space="preserve"> </w:t>
      </w:r>
      <w:r w:rsidR="00AF303A" w:rsidRPr="000556F9">
        <w:rPr>
          <w:rFonts w:eastAsia="Times New Roman" w:cs="Times New Roman"/>
          <w:color w:val="000000"/>
          <w:szCs w:val="24"/>
          <w:lang w:val="lv-LV"/>
        </w:rPr>
        <w:t>(</w:t>
      </w:r>
      <w:r w:rsidR="00AF303A" w:rsidRPr="00430316">
        <w:rPr>
          <w:rFonts w:eastAsia="Times New Roman" w:cs="Times New Roman"/>
          <w:i/>
          <w:iCs/>
          <w:color w:val="000000"/>
          <w:szCs w:val="24"/>
          <w:lang w:val="lv-LV"/>
        </w:rPr>
        <w:t xml:space="preserve">Satversmes tiesas </w:t>
      </w:r>
      <w:r w:rsidR="00AF303A">
        <w:rPr>
          <w:rFonts w:eastAsia="Times New Roman" w:cs="Times New Roman"/>
          <w:i/>
          <w:iCs/>
          <w:color w:val="000000"/>
          <w:szCs w:val="24"/>
          <w:lang w:val="lv-LV"/>
        </w:rPr>
        <w:t xml:space="preserve">2006.gada 11.aprīļa </w:t>
      </w:r>
      <w:r w:rsidR="00AF303A" w:rsidRPr="00430316">
        <w:rPr>
          <w:rFonts w:eastAsia="Times New Roman" w:cs="Times New Roman"/>
          <w:i/>
          <w:iCs/>
          <w:color w:val="000000"/>
          <w:szCs w:val="24"/>
          <w:lang w:val="lv-LV"/>
        </w:rPr>
        <w:t>spriedum</w:t>
      </w:r>
      <w:r w:rsidR="00AF303A">
        <w:rPr>
          <w:rFonts w:eastAsia="Times New Roman" w:cs="Times New Roman"/>
          <w:i/>
          <w:iCs/>
          <w:color w:val="000000"/>
          <w:szCs w:val="24"/>
          <w:lang w:val="lv-LV"/>
        </w:rPr>
        <w:t>a</w:t>
      </w:r>
      <w:r w:rsidR="00AF303A" w:rsidRPr="00430316">
        <w:rPr>
          <w:rFonts w:eastAsia="Times New Roman" w:cs="Times New Roman"/>
          <w:i/>
          <w:iCs/>
          <w:color w:val="000000"/>
          <w:szCs w:val="24"/>
          <w:lang w:val="lv-LV"/>
        </w:rPr>
        <w:t xml:space="preserve"> lietā Nr. 2005-24-01 </w:t>
      </w:r>
      <w:r w:rsidR="00AF303A">
        <w:rPr>
          <w:rFonts w:eastAsia="Times New Roman" w:cs="Times New Roman"/>
          <w:i/>
          <w:iCs/>
          <w:color w:val="000000"/>
          <w:szCs w:val="24"/>
          <w:lang w:val="lv-LV"/>
        </w:rPr>
        <w:t>7</w:t>
      </w:r>
      <w:r w:rsidR="00AF303A" w:rsidRPr="00430316">
        <w:rPr>
          <w:rFonts w:eastAsia="Times New Roman" w:cs="Times New Roman"/>
          <w:i/>
          <w:iCs/>
          <w:color w:val="000000"/>
          <w:szCs w:val="24"/>
          <w:lang w:val="lv-LV"/>
        </w:rPr>
        <w:t>.punkts</w:t>
      </w:r>
      <w:r w:rsidR="00AF303A" w:rsidRPr="000556F9">
        <w:rPr>
          <w:rFonts w:eastAsia="Times New Roman" w:cs="Times New Roman"/>
          <w:color w:val="000000"/>
          <w:szCs w:val="24"/>
          <w:lang w:val="lv-LV"/>
        </w:rPr>
        <w:t>).</w:t>
      </w:r>
      <w:r w:rsidR="00AF303A" w:rsidRPr="008D6A72">
        <w:rPr>
          <w:rFonts w:eastAsia="Times New Roman" w:cs="Times New Roman"/>
          <w:color w:val="000000"/>
          <w:szCs w:val="24"/>
          <w:lang w:val="lv-LV"/>
        </w:rPr>
        <w:t xml:space="preserve"> </w:t>
      </w:r>
      <w:r w:rsidR="00C439E8" w:rsidRPr="00AF4BF5">
        <w:rPr>
          <w:szCs w:val="24"/>
          <w:lang w:val="lv-LV"/>
        </w:rPr>
        <w:t>Apzinoties arī darba tiesisko attiecību nozīmīgumu</w:t>
      </w:r>
      <w:r w:rsidR="00BD69D2" w:rsidRPr="00AF4BF5">
        <w:rPr>
          <w:szCs w:val="24"/>
          <w:lang w:val="lv-LV"/>
        </w:rPr>
        <w:t xml:space="preserve"> </w:t>
      </w:r>
      <w:r w:rsidR="006D186C" w:rsidRPr="00AF4BF5">
        <w:rPr>
          <w:szCs w:val="24"/>
          <w:lang w:val="lv-LV"/>
        </w:rPr>
        <w:t xml:space="preserve">šaurākā (darba devēju interesi darba pienākumu pienācīgā izpildē) un </w:t>
      </w:r>
      <w:r w:rsidR="00BD69D2" w:rsidRPr="00AF4BF5">
        <w:rPr>
          <w:szCs w:val="24"/>
          <w:lang w:val="lv-LV"/>
        </w:rPr>
        <w:t xml:space="preserve">plašākā (piemēram, </w:t>
      </w:r>
      <w:r w:rsidR="006D186C" w:rsidRPr="00AF4BF5">
        <w:rPr>
          <w:szCs w:val="24"/>
          <w:lang w:val="lv-LV"/>
        </w:rPr>
        <w:t xml:space="preserve">sabiedrības interesi </w:t>
      </w:r>
      <w:r w:rsidRPr="00A37AA4">
        <w:rPr>
          <w:lang w:val="lv-LV"/>
        </w:rPr>
        <w:t>uzņēmējdarbības un tautsaimniecības un līdz ar to sabiedrības labklājības uzlabošanā</w:t>
      </w:r>
      <w:r w:rsidR="00BD69D2" w:rsidRPr="00AF4BF5">
        <w:rPr>
          <w:szCs w:val="24"/>
          <w:lang w:val="lv-LV"/>
        </w:rPr>
        <w:t xml:space="preserve">) </w:t>
      </w:r>
      <w:r w:rsidR="006D186C" w:rsidRPr="00AF4BF5">
        <w:rPr>
          <w:szCs w:val="24"/>
          <w:lang w:val="lv-LV"/>
        </w:rPr>
        <w:t xml:space="preserve">kontekstā, </w:t>
      </w:r>
      <w:r w:rsidR="000563CE">
        <w:rPr>
          <w:szCs w:val="24"/>
          <w:lang w:val="lv-LV"/>
        </w:rPr>
        <w:t xml:space="preserve">Senāts </w:t>
      </w:r>
      <w:r w:rsidR="00BD69D2" w:rsidRPr="00AF4BF5">
        <w:rPr>
          <w:szCs w:val="24"/>
          <w:lang w:val="lv-LV"/>
        </w:rPr>
        <w:t xml:space="preserve">vienlaikus atzīst, ka </w:t>
      </w:r>
      <w:r w:rsidR="00BD69D2">
        <w:rPr>
          <w:szCs w:val="24"/>
          <w:lang w:val="lv-LV"/>
        </w:rPr>
        <w:t>d</w:t>
      </w:r>
      <w:r w:rsidR="00AF303A">
        <w:rPr>
          <w:rFonts w:asciiTheme="majorBidi" w:hAnsiTheme="majorBidi" w:cstheme="majorBidi"/>
          <w:szCs w:val="24"/>
          <w:lang w:val="lv-LV"/>
        </w:rPr>
        <w:t>arba pienākumu ilgstoša neizpilde valsts dienestā rada nesalīdzināmi būtiskākas sekas, nekā darba tiesiskajās attiecībās tieši no valsts funkcionēšanas viedokļa.</w:t>
      </w:r>
      <w:r w:rsidR="00C439E8">
        <w:rPr>
          <w:rFonts w:asciiTheme="majorBidi" w:hAnsiTheme="majorBidi" w:cstheme="majorBidi"/>
          <w:szCs w:val="24"/>
          <w:lang w:val="lv-LV"/>
        </w:rPr>
        <w:t xml:space="preserve"> </w:t>
      </w:r>
      <w:r w:rsidR="00AF303A">
        <w:rPr>
          <w:rFonts w:asciiTheme="majorBidi" w:hAnsiTheme="majorBidi" w:cstheme="majorBidi"/>
          <w:szCs w:val="24"/>
          <w:lang w:val="lv-LV"/>
        </w:rPr>
        <w:t xml:space="preserve"> </w:t>
      </w:r>
    </w:p>
    <w:p w14:paraId="63CA2606" w14:textId="77777777" w:rsidR="00AF303A" w:rsidRPr="009C03D4" w:rsidRDefault="00AF303A" w:rsidP="00AF303A">
      <w:pPr>
        <w:pStyle w:val="NoSpacing"/>
        <w:spacing w:line="276" w:lineRule="auto"/>
        <w:ind w:firstLine="567"/>
        <w:jc w:val="both"/>
        <w:rPr>
          <w:rFonts w:asciiTheme="majorBidi" w:hAnsiTheme="majorBidi" w:cstheme="majorBidi"/>
          <w:szCs w:val="24"/>
          <w:shd w:val="clear" w:color="auto" w:fill="FFFFFF"/>
          <w:lang w:val="lv-LV"/>
        </w:rPr>
      </w:pPr>
    </w:p>
    <w:p w14:paraId="5D218E3E" w14:textId="255C5E1E" w:rsidR="00AF303A" w:rsidRDefault="00AF303A" w:rsidP="00AF303A">
      <w:pPr>
        <w:pStyle w:val="NoSpacing"/>
        <w:spacing w:line="276" w:lineRule="auto"/>
        <w:ind w:firstLine="567"/>
        <w:jc w:val="both"/>
        <w:rPr>
          <w:rFonts w:asciiTheme="majorBidi" w:hAnsiTheme="majorBidi" w:cstheme="majorBidi"/>
          <w:szCs w:val="24"/>
          <w:lang w:val="lv-LV"/>
        </w:rPr>
      </w:pPr>
      <w:r>
        <w:rPr>
          <w:szCs w:val="24"/>
          <w:lang w:val="lv-LV"/>
        </w:rPr>
        <w:t>[</w:t>
      </w:r>
      <w:r w:rsidR="000563CE">
        <w:rPr>
          <w:szCs w:val="24"/>
          <w:lang w:val="lv-LV"/>
        </w:rPr>
        <w:t>19</w:t>
      </w:r>
      <w:r>
        <w:rPr>
          <w:szCs w:val="24"/>
          <w:lang w:val="lv-LV"/>
        </w:rPr>
        <w:t>] Papildus jau minētajam jāatceras, ka i</w:t>
      </w:r>
      <w:r>
        <w:rPr>
          <w:rFonts w:asciiTheme="majorBidi" w:hAnsiTheme="majorBidi" w:cstheme="majorBidi"/>
          <w:szCs w:val="24"/>
          <w:lang w:val="lv-LV"/>
        </w:rPr>
        <w:t xml:space="preserve">zpildvaras funkcijas ir nodrošināmas nepārtraukti un pēc iespējas visefektīvākajā veidā. </w:t>
      </w:r>
      <w:r>
        <w:rPr>
          <w:szCs w:val="24"/>
          <w:lang w:val="lv-LV"/>
        </w:rPr>
        <w:t>Valsts pārvaldei ir jābūt efektīvai gan no organizācijas, gan funkciju veikšanas viedokļa.</w:t>
      </w:r>
      <w:r>
        <w:rPr>
          <w:rFonts w:asciiTheme="majorBidi" w:hAnsiTheme="majorBidi" w:cstheme="majorBidi"/>
          <w:szCs w:val="24"/>
          <w:lang w:val="lv-LV"/>
        </w:rPr>
        <w:t xml:space="preserve"> Tas nozīmē arī cilvēkresursu efektīvu izmantošanu. </w:t>
      </w:r>
      <w:r>
        <w:rPr>
          <w:szCs w:val="24"/>
          <w:lang w:val="lv-LV"/>
        </w:rPr>
        <w:t xml:space="preserve">Valsts civildienesta likuma </w:t>
      </w:r>
      <w:proofErr w:type="gramStart"/>
      <w:r>
        <w:rPr>
          <w:szCs w:val="24"/>
          <w:lang w:val="lv-LV"/>
        </w:rPr>
        <w:t>41.panta</w:t>
      </w:r>
      <w:proofErr w:type="gramEnd"/>
      <w:r>
        <w:rPr>
          <w:szCs w:val="24"/>
          <w:lang w:val="lv-LV"/>
        </w:rPr>
        <w:t xml:space="preserve"> 1.punkta </w:t>
      </w:r>
      <w:r w:rsidRPr="00434044">
        <w:rPr>
          <w:rFonts w:ascii="TimesNewRomanPSMT" w:hAnsi="TimesNewRomanPSMT" w:cs="TimesNewRomanPSMT"/>
          <w:szCs w:val="24"/>
          <w:lang w:val="lv-LV"/>
        </w:rPr>
        <w:t>,,</w:t>
      </w:r>
      <w:r>
        <w:rPr>
          <w:szCs w:val="24"/>
          <w:lang w:val="lv-LV"/>
        </w:rPr>
        <w:t xml:space="preserve">h” apakšpunkts ir uzskatāms par vienu no veidiem, kā nodrošināt valsts </w:t>
      </w:r>
      <w:r w:rsidRPr="002A63F9">
        <w:rPr>
          <w:rFonts w:asciiTheme="majorBidi" w:hAnsiTheme="majorBidi" w:cstheme="majorBidi"/>
          <w:szCs w:val="24"/>
          <w:lang w:val="lv-LV"/>
        </w:rPr>
        <w:t xml:space="preserve">pārvaldes funkciju </w:t>
      </w:r>
      <w:r>
        <w:rPr>
          <w:rFonts w:asciiTheme="majorBidi" w:hAnsiTheme="majorBidi" w:cstheme="majorBidi"/>
          <w:szCs w:val="24"/>
          <w:lang w:val="lv-LV"/>
        </w:rPr>
        <w:t xml:space="preserve">veikšanas </w:t>
      </w:r>
      <w:r w:rsidRPr="002A63F9">
        <w:rPr>
          <w:rFonts w:asciiTheme="majorBidi" w:hAnsiTheme="majorBidi" w:cstheme="majorBidi"/>
          <w:szCs w:val="24"/>
          <w:lang w:val="lv-LV"/>
        </w:rPr>
        <w:t xml:space="preserve">nepārtrauktību. </w:t>
      </w:r>
      <w:r>
        <w:rPr>
          <w:rFonts w:asciiTheme="majorBidi" w:hAnsiTheme="majorBidi" w:cstheme="majorBidi"/>
          <w:szCs w:val="24"/>
          <w:lang w:val="lv-LV"/>
        </w:rPr>
        <w:t>Šīs t</w:t>
      </w:r>
      <w:r w:rsidRPr="002A63F9">
        <w:rPr>
          <w:rFonts w:asciiTheme="majorBidi" w:hAnsiTheme="majorBidi" w:cstheme="majorBidi"/>
          <w:szCs w:val="24"/>
          <w:lang w:val="lv-LV"/>
        </w:rPr>
        <w:t xml:space="preserve">iesību normas uzdevums ir ļaut atbrīvot no valsts pārvaldes </w:t>
      </w:r>
      <w:r>
        <w:rPr>
          <w:rFonts w:asciiTheme="majorBidi" w:hAnsiTheme="majorBidi" w:cstheme="majorBidi"/>
          <w:szCs w:val="24"/>
          <w:lang w:val="lv-LV"/>
        </w:rPr>
        <w:t>funkciju</w:t>
      </w:r>
      <w:r w:rsidRPr="002A63F9">
        <w:rPr>
          <w:rFonts w:asciiTheme="majorBidi" w:hAnsiTheme="majorBidi" w:cstheme="majorBidi"/>
          <w:szCs w:val="24"/>
          <w:lang w:val="lv-LV"/>
        </w:rPr>
        <w:t xml:space="preserve"> izpildes personas, kas ilgstoši nespēj t</w:t>
      </w:r>
      <w:r>
        <w:rPr>
          <w:rFonts w:asciiTheme="majorBidi" w:hAnsiTheme="majorBidi" w:cstheme="majorBidi"/>
          <w:szCs w:val="24"/>
          <w:lang w:val="lv-LV"/>
        </w:rPr>
        <w:t>ā</w:t>
      </w:r>
      <w:r w:rsidRPr="002A63F9">
        <w:rPr>
          <w:rFonts w:asciiTheme="majorBidi" w:hAnsiTheme="majorBidi" w:cstheme="majorBidi"/>
          <w:szCs w:val="24"/>
          <w:lang w:val="lv-LV"/>
        </w:rPr>
        <w:t>s veikt, dodot iespēju uzticēt šīs funkcijas citām personām (</w:t>
      </w:r>
      <w:r w:rsidRPr="002A63F9">
        <w:rPr>
          <w:rFonts w:asciiTheme="majorBidi" w:hAnsiTheme="majorBidi" w:cstheme="majorBidi"/>
          <w:i/>
          <w:iCs/>
          <w:szCs w:val="24"/>
          <w:lang w:val="lv-LV"/>
        </w:rPr>
        <w:t>Senāta 2014.gada 17.decembra sprieduma lietā Nr. SKA-</w:t>
      </w:r>
      <w:r w:rsidRPr="002A63F9">
        <w:rPr>
          <w:rFonts w:asciiTheme="majorBidi" w:hAnsiTheme="majorBidi" w:cstheme="majorBidi"/>
          <w:i/>
          <w:iCs/>
          <w:szCs w:val="24"/>
          <w:lang w:val="lv-LV"/>
        </w:rPr>
        <w:lastRenderedPageBreak/>
        <w:t>318/2014 (A420523212) 6.punkts</w:t>
      </w:r>
      <w:r w:rsidRPr="002A63F9">
        <w:rPr>
          <w:rFonts w:asciiTheme="majorBidi" w:hAnsiTheme="majorBidi" w:cstheme="majorBidi"/>
          <w:szCs w:val="24"/>
          <w:lang w:val="lv-LV"/>
        </w:rPr>
        <w:t xml:space="preserve">). Līdzīgi arī šā likuma 41.panta 1.punkta ,,m” apakšpunkts, kas noteic, ka civildienesta attiecības ar ierēdni izbeidz, ja ierēdnis nespēj </w:t>
      </w:r>
      <w:r w:rsidRPr="002A63F9">
        <w:rPr>
          <w:rFonts w:asciiTheme="majorBidi" w:hAnsiTheme="majorBidi" w:cstheme="majorBidi"/>
          <w:szCs w:val="24"/>
          <w:shd w:val="clear" w:color="auto" w:fill="FFFFFF"/>
          <w:lang w:val="lv-LV"/>
        </w:rPr>
        <w:t>veikt amata pienākumus veselības stāvokļa dēļ</w:t>
      </w:r>
      <w:r w:rsidRPr="002A63F9">
        <w:rPr>
          <w:rFonts w:asciiTheme="majorBidi" w:hAnsiTheme="majorBidi" w:cstheme="majorBidi"/>
          <w:szCs w:val="24"/>
          <w:lang w:val="lv-LV"/>
        </w:rPr>
        <w:t>, ir vērsts uz tāda paša mērķa sasniegšanu – valsts pārvaldes efektīvu funkcionēšanu</w:t>
      </w:r>
      <w:r>
        <w:rPr>
          <w:rFonts w:asciiTheme="majorBidi" w:hAnsiTheme="majorBidi" w:cstheme="majorBidi"/>
          <w:szCs w:val="24"/>
          <w:lang w:val="lv-LV"/>
        </w:rPr>
        <w:t xml:space="preserve"> (</w:t>
      </w:r>
      <w:r w:rsidRPr="00BB2174">
        <w:rPr>
          <w:rFonts w:asciiTheme="majorBidi" w:hAnsiTheme="majorBidi" w:cstheme="majorBidi"/>
          <w:i/>
          <w:iCs/>
          <w:szCs w:val="24"/>
          <w:lang w:val="lv-LV"/>
        </w:rPr>
        <w:t>Senāta 2019.gada 3.decembra sprieduma lietā</w:t>
      </w:r>
      <w:r>
        <w:rPr>
          <w:rFonts w:asciiTheme="majorBidi" w:hAnsiTheme="majorBidi" w:cstheme="majorBidi"/>
          <w:szCs w:val="24"/>
          <w:lang w:val="lv-LV"/>
        </w:rPr>
        <w:t xml:space="preserve"> </w:t>
      </w:r>
      <w:r w:rsidRPr="00375CE6">
        <w:rPr>
          <w:i/>
          <w:iCs/>
          <w:szCs w:val="24"/>
          <w:lang w:val="lv-LV"/>
        </w:rPr>
        <w:t>Nr. SKA-326/2019 (ECLI:LV:AT:2019:1203.A420282716.3.S)</w:t>
      </w:r>
      <w:r>
        <w:rPr>
          <w:i/>
          <w:iCs/>
          <w:szCs w:val="24"/>
          <w:lang w:val="lv-LV"/>
        </w:rPr>
        <w:t xml:space="preserve"> 6.punkts</w:t>
      </w:r>
      <w:r w:rsidRPr="00BA0C68">
        <w:rPr>
          <w:szCs w:val="24"/>
          <w:lang w:val="lv-LV"/>
        </w:rPr>
        <w:t>).</w:t>
      </w:r>
    </w:p>
    <w:p w14:paraId="6B5AC719" w14:textId="77777777" w:rsidR="00AF303A" w:rsidRDefault="00AF303A" w:rsidP="00AF303A">
      <w:pPr>
        <w:pStyle w:val="NoSpacing"/>
        <w:spacing w:line="276" w:lineRule="auto"/>
        <w:ind w:firstLine="567"/>
        <w:jc w:val="both"/>
        <w:rPr>
          <w:rFonts w:asciiTheme="majorBidi" w:hAnsiTheme="majorBidi" w:cstheme="majorBidi"/>
          <w:szCs w:val="24"/>
          <w:lang w:val="lv-LV"/>
        </w:rPr>
      </w:pPr>
    </w:p>
    <w:p w14:paraId="05A99CCC" w14:textId="79429D2B" w:rsidR="00AB7D6C" w:rsidRDefault="00AF303A" w:rsidP="00AB7D6C">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shd w:val="clear" w:color="auto" w:fill="FFFFFF"/>
          <w:lang w:val="lv-LV"/>
        </w:rPr>
        <w:t>[</w:t>
      </w:r>
      <w:r w:rsidR="00066F20">
        <w:rPr>
          <w:rFonts w:asciiTheme="majorBidi" w:hAnsiTheme="majorBidi" w:cstheme="majorBidi"/>
          <w:szCs w:val="24"/>
          <w:shd w:val="clear" w:color="auto" w:fill="FFFFFF"/>
          <w:lang w:val="lv-LV"/>
        </w:rPr>
        <w:t>2</w:t>
      </w:r>
      <w:r w:rsidR="000563CE">
        <w:rPr>
          <w:rFonts w:asciiTheme="majorBidi" w:hAnsiTheme="majorBidi" w:cstheme="majorBidi"/>
          <w:szCs w:val="24"/>
          <w:shd w:val="clear" w:color="auto" w:fill="FFFFFF"/>
          <w:lang w:val="lv-LV"/>
        </w:rPr>
        <w:t>0</w:t>
      </w:r>
      <w:r w:rsidR="007B6173">
        <w:rPr>
          <w:rFonts w:asciiTheme="majorBidi" w:hAnsiTheme="majorBidi" w:cstheme="majorBidi"/>
          <w:szCs w:val="24"/>
          <w:shd w:val="clear" w:color="auto" w:fill="FFFFFF"/>
          <w:lang w:val="lv-LV"/>
        </w:rPr>
        <w:t>] </w:t>
      </w:r>
      <w:r w:rsidR="00AB7D6C">
        <w:rPr>
          <w:rFonts w:asciiTheme="majorBidi" w:hAnsiTheme="majorBidi" w:cstheme="majorBidi"/>
          <w:szCs w:val="24"/>
          <w:shd w:val="clear" w:color="auto" w:fill="FFFFFF"/>
          <w:lang w:val="lv-LV"/>
        </w:rPr>
        <w:t>Visu iepriekš minēto labi raksturo izskatāmās lietas apstākļi. P</w:t>
      </w:r>
      <w:r w:rsidR="00AB7D6C">
        <w:rPr>
          <w:rFonts w:asciiTheme="majorBidi" w:hAnsiTheme="majorBidi" w:cstheme="majorBidi"/>
          <w:szCs w:val="24"/>
          <w:lang w:val="lv-LV"/>
        </w:rPr>
        <w:t>ieteicēja bija Valsts valodas centra vecākā inspektore, kas kontrolēja valsts valodas normatīvu ievērošanu.</w:t>
      </w:r>
    </w:p>
    <w:p w14:paraId="32CCDA4F" w14:textId="56F0E047" w:rsidR="00AF303A" w:rsidRPr="000556F9" w:rsidRDefault="00AF303A" w:rsidP="00AB7D6C">
      <w:pPr>
        <w:pStyle w:val="NoSpacing"/>
        <w:spacing w:line="276" w:lineRule="auto"/>
        <w:ind w:firstLine="567"/>
        <w:jc w:val="both"/>
        <w:rPr>
          <w:rFonts w:eastAsia="Times New Roman" w:cs="Times New Roman"/>
          <w:color w:val="000000"/>
          <w:szCs w:val="24"/>
          <w:lang w:val="lv-LV"/>
        </w:rPr>
      </w:pPr>
      <w:r w:rsidRPr="00EF2D4D">
        <w:rPr>
          <w:rFonts w:eastAsia="Times New Roman" w:cs="Times New Roman"/>
          <w:color w:val="000000"/>
          <w:szCs w:val="24"/>
          <w:lang w:val="lv-LV"/>
        </w:rPr>
        <w:t xml:space="preserve">Satversme latviešu valodai nosaka valsts valodas statusu un piešķir konstitucionālu vērtību. </w:t>
      </w:r>
      <w:r w:rsidRPr="008B59E4">
        <w:rPr>
          <w:rFonts w:eastAsia="Times New Roman" w:cs="Times New Roman"/>
          <w:color w:val="000000"/>
          <w:szCs w:val="24"/>
          <w:lang w:val="lv-LV"/>
        </w:rPr>
        <w:t>Sabiedrības locekļi, kas izprot un ciena vērtības, uz kurām balstīta Satversme, ir demokrātiskas tiesiskas valsts pastāvēšanas priekšnoteikums</w:t>
      </w:r>
      <w:r>
        <w:rPr>
          <w:rFonts w:eastAsia="Times New Roman" w:cs="Times New Roman"/>
          <w:color w:val="000000"/>
          <w:szCs w:val="24"/>
          <w:lang w:val="lv-LV"/>
        </w:rPr>
        <w:t xml:space="preserve"> </w:t>
      </w:r>
      <w:r w:rsidRPr="000556F9">
        <w:rPr>
          <w:rFonts w:eastAsia="Times New Roman" w:cs="Times New Roman"/>
          <w:color w:val="000000"/>
          <w:szCs w:val="24"/>
          <w:lang w:val="lv-LV"/>
        </w:rPr>
        <w:t>(</w:t>
      </w:r>
      <w:r w:rsidRPr="00310F83">
        <w:rPr>
          <w:rFonts w:eastAsia="Times New Roman" w:cs="Times New Roman"/>
          <w:i/>
          <w:iCs/>
          <w:color w:val="000000"/>
          <w:szCs w:val="24"/>
          <w:lang w:val="lv-LV"/>
        </w:rPr>
        <w:t xml:space="preserve">Satversmes tiesas </w:t>
      </w:r>
      <w:proofErr w:type="gramStart"/>
      <w:r>
        <w:rPr>
          <w:rFonts w:eastAsia="Times New Roman" w:cs="Times New Roman"/>
          <w:i/>
          <w:iCs/>
          <w:color w:val="000000"/>
          <w:szCs w:val="24"/>
          <w:lang w:val="lv-LV"/>
        </w:rPr>
        <w:t>2019.gada</w:t>
      </w:r>
      <w:proofErr w:type="gramEnd"/>
      <w:r>
        <w:rPr>
          <w:rFonts w:eastAsia="Times New Roman" w:cs="Times New Roman"/>
          <w:i/>
          <w:iCs/>
          <w:color w:val="000000"/>
          <w:szCs w:val="24"/>
          <w:lang w:val="lv-LV"/>
        </w:rPr>
        <w:t xml:space="preserve"> 23.aprīļa </w:t>
      </w:r>
      <w:r w:rsidRPr="00310F83">
        <w:rPr>
          <w:rFonts w:eastAsia="Times New Roman" w:cs="Times New Roman"/>
          <w:i/>
          <w:iCs/>
          <w:color w:val="000000"/>
          <w:szCs w:val="24"/>
          <w:lang w:val="lv-LV"/>
        </w:rPr>
        <w:t>sprieduma lietā Nr. 2018-12-01 21.1.</w:t>
      </w:r>
      <w:r>
        <w:rPr>
          <w:rFonts w:eastAsia="Times New Roman" w:cs="Times New Roman"/>
          <w:i/>
          <w:iCs/>
          <w:color w:val="000000"/>
          <w:szCs w:val="24"/>
          <w:lang w:val="lv-LV"/>
        </w:rPr>
        <w:t>, 24.2.</w:t>
      </w:r>
      <w:r w:rsidRPr="00310F83">
        <w:rPr>
          <w:rFonts w:eastAsia="Times New Roman" w:cs="Times New Roman"/>
          <w:i/>
          <w:iCs/>
          <w:color w:val="000000"/>
          <w:szCs w:val="24"/>
          <w:lang w:val="lv-LV"/>
        </w:rPr>
        <w:t>punkts</w:t>
      </w:r>
      <w:r w:rsidRPr="000556F9">
        <w:rPr>
          <w:rFonts w:eastAsia="Times New Roman" w:cs="Times New Roman"/>
          <w:color w:val="000000"/>
          <w:szCs w:val="24"/>
          <w:lang w:val="lv-LV"/>
        </w:rPr>
        <w:t>)</w:t>
      </w:r>
      <w:r w:rsidRPr="008B59E4">
        <w:rPr>
          <w:rFonts w:eastAsia="Times New Roman" w:cs="Times New Roman"/>
          <w:color w:val="000000"/>
          <w:szCs w:val="24"/>
          <w:lang w:val="lv-LV"/>
        </w:rPr>
        <w:t>.</w:t>
      </w:r>
    </w:p>
    <w:p w14:paraId="5F50E45A" w14:textId="281EEB7C" w:rsidR="00AF303A" w:rsidRPr="00E917D8" w:rsidRDefault="00AF303A" w:rsidP="00E917D8">
      <w:pPr>
        <w:pStyle w:val="NoSpacing"/>
        <w:spacing w:line="276" w:lineRule="auto"/>
        <w:ind w:firstLine="567"/>
        <w:jc w:val="both"/>
        <w:rPr>
          <w:lang w:val="lv-LV"/>
        </w:rPr>
      </w:pPr>
      <w:r w:rsidRPr="00D17ACD">
        <w:rPr>
          <w:shd w:val="clear" w:color="auto" w:fill="FFFFFF"/>
          <w:lang w:val="lv-LV"/>
        </w:rPr>
        <w:t xml:space="preserve">Valoda ir viens no centrālajiem </w:t>
      </w:r>
      <w:proofErr w:type="spellStart"/>
      <w:r w:rsidRPr="00D17ACD">
        <w:rPr>
          <w:shd w:val="clear" w:color="auto" w:fill="FFFFFF"/>
          <w:lang w:val="lv-LV"/>
        </w:rPr>
        <w:t>valststiesisko</w:t>
      </w:r>
      <w:proofErr w:type="spellEnd"/>
      <w:r w:rsidRPr="00D17ACD">
        <w:rPr>
          <w:shd w:val="clear" w:color="auto" w:fill="FFFFFF"/>
          <w:lang w:val="lv-LV"/>
        </w:rPr>
        <w:t xml:space="preserve"> identitāti veidojošajiem elementiem </w:t>
      </w:r>
      <w:proofErr w:type="gramStart"/>
      <w:r w:rsidRPr="006D186C">
        <w:rPr>
          <w:shd w:val="clear" w:color="auto" w:fill="FFFFFF"/>
          <w:lang w:val="lv-LV"/>
        </w:rPr>
        <w:t>(</w:t>
      </w:r>
      <w:proofErr w:type="gramEnd"/>
      <w:r w:rsidRPr="00D17ACD">
        <w:rPr>
          <w:i/>
          <w:shd w:val="clear" w:color="auto" w:fill="FFFFFF"/>
          <w:lang w:val="lv-LV"/>
        </w:rPr>
        <w:t xml:space="preserve">Konstitucionālo tiesību komisija. Viedoklis par Latvijas valsts konstitucionālajiem pamatiem un neaizskaramo Satversmes kodolu, Rīga, 17.09.2012., 100., 200.punkts, </w:t>
      </w:r>
      <w:hyperlink r:id="rId13" w:history="1">
        <w:r w:rsidRPr="00D17ACD">
          <w:rPr>
            <w:rStyle w:val="Hyperlink"/>
            <w:i/>
            <w:color w:val="auto"/>
            <w:u w:val="none"/>
            <w:shd w:val="clear" w:color="auto" w:fill="FFFFFF"/>
            <w:lang w:val="lv-LV"/>
          </w:rPr>
          <w:t>http://blogi.lu.lv/tzpi/files/2017/03/17092012_Viedoklis_2.pdf</w:t>
        </w:r>
      </w:hyperlink>
      <w:r w:rsidRPr="00D17ACD">
        <w:rPr>
          <w:shd w:val="clear" w:color="auto" w:fill="FFFFFF"/>
          <w:lang w:val="lv-LV"/>
        </w:rPr>
        <w:t xml:space="preserve">). Latviešu valodas kā valsts valodas vērtība uzsvērta arī Satversmes ievadā, kur noteikts, ka Latvijas valsts ir izveidota, lai garantētu latviešu nācijas, tās valodas un kultūras pastāvēšanu un attīstību cauri gadsimtiem, Latvijas identitāti Eiropas kultūrtelpā kopš senlaikiem </w:t>
      </w:r>
      <w:proofErr w:type="spellStart"/>
      <w:r w:rsidRPr="00D17ACD">
        <w:rPr>
          <w:shd w:val="clear" w:color="auto" w:fill="FFFFFF"/>
          <w:lang w:val="lv-LV"/>
        </w:rPr>
        <w:t>citstarp</w:t>
      </w:r>
      <w:proofErr w:type="spellEnd"/>
      <w:r w:rsidRPr="00D17ACD">
        <w:rPr>
          <w:shd w:val="clear" w:color="auto" w:fill="FFFFFF"/>
          <w:lang w:val="lv-LV"/>
        </w:rPr>
        <w:t xml:space="preserve"> veido latviešu valoda, un latviešu valoda kā vienīgā valsts valoda līdzās citām vērtībām ir saliedētas sabiedrības pamats. Tāpat arī Satversmes 4.pants paredz, ka valsts valoda Latvijas Republikā ir latviešu valoda. </w:t>
      </w:r>
      <w:r w:rsidRPr="00D17ACD">
        <w:rPr>
          <w:lang w:val="lv-LV"/>
        </w:rPr>
        <w:t>Tādējādi valoda tiek noteikta kā valsts pamats, valsts simbols, t.i., konstitucionāla vērtība, ar visaugstāko juridisko aizsardzības līmeni (</w:t>
      </w:r>
      <w:r w:rsidRPr="00D17ACD">
        <w:rPr>
          <w:i/>
          <w:lang w:val="lv-LV"/>
        </w:rPr>
        <w:t>Osipova S. Valsts valoda kā konstitucionāla vērtība. Jurista Vārds, 18.10.2011., Nr. 42</w:t>
      </w:r>
      <w:r w:rsidRPr="00D17ACD">
        <w:rPr>
          <w:lang w:val="lv-LV"/>
        </w:rPr>
        <w:t xml:space="preserve">). </w:t>
      </w:r>
      <w:r w:rsidRPr="00D17ACD">
        <w:rPr>
          <w:shd w:val="clear" w:color="auto" w:fill="FFFFFF"/>
          <w:lang w:val="lv-LV"/>
        </w:rPr>
        <w:t>Latviešu valodas kā valsts valodas lietošanas jomas sašaurinājums valsts teritorijā uzskatāms arī par valsts demokrātiskās iekārtas apdraudējumu (</w:t>
      </w:r>
      <w:proofErr w:type="spellStart"/>
      <w:r w:rsidRPr="00D17ACD">
        <w:rPr>
          <w:i/>
          <w:shd w:val="clear" w:color="auto" w:fill="FFFFFF"/>
          <w:lang w:val="lv-LV"/>
        </w:rPr>
        <w:t>Vildbergs</w:t>
      </w:r>
      <w:proofErr w:type="spellEnd"/>
      <w:r w:rsidRPr="00D17ACD">
        <w:rPr>
          <w:i/>
          <w:shd w:val="clear" w:color="auto" w:fill="FFFFFF"/>
          <w:lang w:val="lv-LV"/>
        </w:rPr>
        <w:t xml:space="preserve"> H.J., </w:t>
      </w:r>
      <w:proofErr w:type="spellStart"/>
      <w:r w:rsidRPr="00D17ACD">
        <w:rPr>
          <w:i/>
          <w:shd w:val="clear" w:color="auto" w:fill="FFFFFF"/>
          <w:lang w:val="lv-LV"/>
        </w:rPr>
        <w:t>Feldhūne</w:t>
      </w:r>
      <w:proofErr w:type="spellEnd"/>
      <w:r w:rsidRPr="00D17ACD">
        <w:rPr>
          <w:i/>
          <w:shd w:val="clear" w:color="auto" w:fill="FFFFFF"/>
          <w:lang w:val="lv-LV"/>
        </w:rPr>
        <w:t xml:space="preserve"> G. Atsauces Satversmei. Rīga: </w:t>
      </w:r>
      <w:proofErr w:type="spellStart"/>
      <w:r w:rsidRPr="00D17ACD">
        <w:rPr>
          <w:i/>
          <w:shd w:val="clear" w:color="auto" w:fill="FFFFFF"/>
          <w:lang w:val="lv-LV"/>
        </w:rPr>
        <w:t>EuroFaculty</w:t>
      </w:r>
      <w:proofErr w:type="spellEnd"/>
      <w:r w:rsidRPr="00D17ACD">
        <w:rPr>
          <w:i/>
          <w:shd w:val="clear" w:color="auto" w:fill="FFFFFF"/>
          <w:lang w:val="lv-LV"/>
        </w:rPr>
        <w:t>, 2003, 9.lpp.</w:t>
      </w:r>
      <w:r w:rsidRPr="00D17ACD">
        <w:rPr>
          <w:shd w:val="clear" w:color="auto" w:fill="FFFFFF"/>
          <w:lang w:val="lv-LV"/>
        </w:rPr>
        <w:t xml:space="preserve">). </w:t>
      </w:r>
      <w:r w:rsidRPr="00D17ACD">
        <w:rPr>
          <w:lang w:val="lv-LV"/>
        </w:rPr>
        <w:t>Pārkāpumi, kas saistīti ar valsts valodas lietošanu, līdz ar to ir vērtējami kā tādi, kas skar būtisku sabiedrības interesi</w:t>
      </w:r>
      <w:r>
        <w:rPr>
          <w:lang w:val="lv-LV"/>
        </w:rPr>
        <w:t xml:space="preserve"> (</w:t>
      </w:r>
      <w:r w:rsidRPr="00316578">
        <w:rPr>
          <w:i/>
          <w:iCs/>
          <w:lang w:val="lv-LV"/>
        </w:rPr>
        <w:t xml:space="preserve">Senāta 2019.gada 22.marta sprieduma lietā Nr. SKA-232/2019 </w:t>
      </w:r>
      <w:r w:rsidRPr="007A76A1">
        <w:rPr>
          <w:rFonts w:asciiTheme="majorBidi" w:hAnsiTheme="majorBidi" w:cstheme="majorBidi"/>
          <w:i/>
          <w:iCs/>
          <w:szCs w:val="24"/>
          <w:lang w:val="lv-LV"/>
        </w:rPr>
        <w:t>(</w:t>
      </w:r>
      <w:hyperlink r:id="rId14" w:history="1">
        <w:r w:rsidRPr="00456311">
          <w:rPr>
            <w:rStyle w:val="Hyperlink"/>
            <w:rFonts w:asciiTheme="majorBidi" w:hAnsiTheme="majorBidi" w:cstheme="majorBidi"/>
            <w:i/>
            <w:iCs/>
            <w:color w:val="auto"/>
            <w:szCs w:val="24"/>
            <w:u w:val="none"/>
            <w:shd w:val="clear" w:color="auto" w:fill="FFFFFF"/>
            <w:lang w:val="lv-LV"/>
          </w:rPr>
          <w:t>ECLI:LV:AT:2019:0322.A420352216.2.S</w:t>
        </w:r>
      </w:hyperlink>
      <w:r w:rsidRPr="00456311">
        <w:rPr>
          <w:rFonts w:asciiTheme="majorBidi" w:hAnsiTheme="majorBidi" w:cstheme="majorBidi"/>
          <w:i/>
          <w:iCs/>
          <w:szCs w:val="24"/>
          <w:lang w:val="lv-LV"/>
        </w:rPr>
        <w:t>)</w:t>
      </w:r>
      <w:r w:rsidRPr="00456311">
        <w:rPr>
          <w:lang w:val="lv-LV"/>
        </w:rPr>
        <w:t xml:space="preserve"> </w:t>
      </w:r>
      <w:r w:rsidRPr="00316578">
        <w:rPr>
          <w:i/>
          <w:iCs/>
          <w:lang w:val="lv-LV"/>
        </w:rPr>
        <w:t>12.punkts</w:t>
      </w:r>
      <w:r>
        <w:rPr>
          <w:lang w:val="lv-LV"/>
        </w:rPr>
        <w:t>).</w:t>
      </w:r>
      <w:r w:rsidR="00E917D8">
        <w:rPr>
          <w:lang w:val="lv-LV"/>
        </w:rPr>
        <w:t xml:space="preserve"> </w:t>
      </w:r>
      <w:r>
        <w:rPr>
          <w:rFonts w:eastAsia="Times New Roman" w:cs="Times New Roman"/>
          <w:color w:val="000000"/>
          <w:szCs w:val="24"/>
          <w:lang w:val="lv-LV"/>
        </w:rPr>
        <w:t>Tādējādi valsts valodas ievērošana un tās kontrole ir būtiska valsts funkcijas īstenošana un skar būtisku sabiedrisku interesi.</w:t>
      </w:r>
    </w:p>
    <w:p w14:paraId="7AE702AF" w14:textId="6F25D8CD" w:rsidR="00F7698D" w:rsidRDefault="001625B6" w:rsidP="00F7698D">
      <w:pPr>
        <w:pStyle w:val="NoSpacing"/>
        <w:spacing w:line="276" w:lineRule="auto"/>
        <w:ind w:firstLine="567"/>
        <w:jc w:val="both"/>
        <w:rPr>
          <w:rFonts w:asciiTheme="majorBidi" w:hAnsiTheme="majorBidi" w:cstheme="majorBidi"/>
          <w:bCs/>
          <w:szCs w:val="24"/>
          <w:lang w:val="lv-LV"/>
        </w:rPr>
      </w:pPr>
      <w:r w:rsidRPr="00AF4BF5">
        <w:rPr>
          <w:rFonts w:asciiTheme="majorBidi" w:hAnsiTheme="majorBidi" w:cstheme="majorBidi"/>
          <w:bCs/>
          <w:szCs w:val="24"/>
          <w:lang w:val="lv-LV"/>
        </w:rPr>
        <w:t xml:space="preserve">Izskatāmajā lietā konstatēts, ka pieteicēja iecelta Valsts valodas centra jaunākā inspektora amatā ar </w:t>
      </w:r>
      <w:proofErr w:type="gramStart"/>
      <w:r w:rsidRPr="00AF4BF5">
        <w:rPr>
          <w:rFonts w:asciiTheme="majorBidi" w:hAnsiTheme="majorBidi" w:cstheme="majorBidi"/>
          <w:bCs/>
          <w:szCs w:val="24"/>
          <w:lang w:val="lv-LV"/>
        </w:rPr>
        <w:t>2007.gada</w:t>
      </w:r>
      <w:proofErr w:type="gramEnd"/>
      <w:r w:rsidRPr="00AF4BF5">
        <w:rPr>
          <w:rFonts w:asciiTheme="majorBidi" w:hAnsiTheme="majorBidi" w:cstheme="majorBidi"/>
          <w:bCs/>
          <w:szCs w:val="24"/>
          <w:lang w:val="lv-LV"/>
        </w:rPr>
        <w:t xml:space="preserve"> 1.martu. Kopš </w:t>
      </w:r>
      <w:proofErr w:type="gramStart"/>
      <w:r w:rsidRPr="00AF4BF5">
        <w:rPr>
          <w:rFonts w:asciiTheme="majorBidi" w:hAnsiTheme="majorBidi" w:cstheme="majorBidi"/>
          <w:bCs/>
          <w:szCs w:val="24"/>
          <w:lang w:val="lv-LV"/>
        </w:rPr>
        <w:t>2009.gada</w:t>
      </w:r>
      <w:proofErr w:type="gramEnd"/>
      <w:r w:rsidRPr="00AF4BF5">
        <w:rPr>
          <w:rFonts w:asciiTheme="majorBidi" w:hAnsiTheme="majorBidi" w:cstheme="majorBidi"/>
          <w:bCs/>
          <w:szCs w:val="24"/>
          <w:lang w:val="lv-LV"/>
        </w:rPr>
        <w:t xml:space="preserve"> viņa pildīja vecākā inspektora amata pienākumus. Invaliditāte pieteicējai bija noteikta jau tajā laikā. Lietā aktuālie apstākļi iestājušies </w:t>
      </w:r>
      <w:proofErr w:type="gramStart"/>
      <w:r w:rsidRPr="00AF4BF5">
        <w:rPr>
          <w:rFonts w:asciiTheme="majorBidi" w:hAnsiTheme="majorBidi" w:cstheme="majorBidi"/>
          <w:bCs/>
          <w:szCs w:val="24"/>
          <w:lang w:val="lv-LV"/>
        </w:rPr>
        <w:t>2015.gadā</w:t>
      </w:r>
      <w:proofErr w:type="gramEnd"/>
      <w:r w:rsidRPr="00AF4BF5">
        <w:rPr>
          <w:rFonts w:asciiTheme="majorBidi" w:hAnsiTheme="majorBidi" w:cstheme="majorBidi"/>
          <w:bCs/>
          <w:szCs w:val="24"/>
          <w:lang w:val="lv-LV"/>
        </w:rPr>
        <w:t>. Proti, p</w:t>
      </w:r>
      <w:r w:rsidR="00E917D8" w:rsidRPr="00AF4BF5">
        <w:rPr>
          <w:rFonts w:asciiTheme="majorBidi" w:hAnsiTheme="majorBidi" w:cstheme="majorBidi"/>
          <w:bCs/>
          <w:szCs w:val="24"/>
          <w:lang w:val="lv-LV"/>
        </w:rPr>
        <w:t xml:space="preserve">ieteicēja faktiski nav varējusi pildīt amata pienākumus no </w:t>
      </w:r>
      <w:proofErr w:type="gramStart"/>
      <w:r w:rsidR="00E917D8" w:rsidRPr="00AF4BF5">
        <w:rPr>
          <w:rFonts w:asciiTheme="majorBidi" w:hAnsiTheme="majorBidi" w:cstheme="majorBidi"/>
          <w:bCs/>
          <w:szCs w:val="24"/>
          <w:lang w:val="lv-LV"/>
        </w:rPr>
        <w:t>2015.gada</w:t>
      </w:r>
      <w:proofErr w:type="gramEnd"/>
      <w:r w:rsidR="00E917D8" w:rsidRPr="00AF4BF5">
        <w:rPr>
          <w:rFonts w:asciiTheme="majorBidi" w:hAnsiTheme="majorBidi" w:cstheme="majorBidi"/>
          <w:bCs/>
          <w:szCs w:val="24"/>
          <w:lang w:val="lv-LV"/>
        </w:rPr>
        <w:t xml:space="preserve"> 26.septembra līdz 2017.gada marta beigām, t.i., aptuveni 18 mēnešus</w:t>
      </w:r>
      <w:r w:rsidRPr="00AF4BF5">
        <w:rPr>
          <w:rFonts w:asciiTheme="majorBidi" w:hAnsiTheme="majorBidi" w:cstheme="majorBidi"/>
          <w:bCs/>
          <w:szCs w:val="24"/>
          <w:lang w:val="lv-LV"/>
        </w:rPr>
        <w:t xml:space="preserve"> (kā </w:t>
      </w:r>
      <w:r w:rsidR="00372E5A">
        <w:rPr>
          <w:rFonts w:asciiTheme="majorBidi" w:hAnsiTheme="majorBidi" w:cstheme="majorBidi"/>
          <w:bCs/>
          <w:szCs w:val="24"/>
          <w:lang w:val="lv-LV"/>
        </w:rPr>
        <w:t xml:space="preserve">tiesai </w:t>
      </w:r>
      <w:r w:rsidRPr="00AF4BF5">
        <w:rPr>
          <w:rFonts w:asciiTheme="majorBidi" w:hAnsiTheme="majorBidi" w:cstheme="majorBidi"/>
          <w:bCs/>
          <w:szCs w:val="24"/>
          <w:lang w:val="lv-LV"/>
        </w:rPr>
        <w:t>norādījis Valsts valodas centrs – šajā periodā pieteicējai bija darbnespēja 489 kalendārās dienas, neskaitot svētku dienas</w:t>
      </w:r>
      <w:r w:rsidR="00A37AA4">
        <w:rPr>
          <w:rFonts w:asciiTheme="majorBidi" w:hAnsiTheme="majorBidi" w:cstheme="majorBidi"/>
          <w:bCs/>
          <w:szCs w:val="24"/>
          <w:lang w:val="lv-LV"/>
        </w:rPr>
        <w:t>.</w:t>
      </w:r>
      <w:r w:rsidR="00E917D8" w:rsidRPr="00AF4BF5">
        <w:rPr>
          <w:rFonts w:asciiTheme="majorBidi" w:hAnsiTheme="majorBidi" w:cstheme="majorBidi"/>
          <w:bCs/>
          <w:szCs w:val="24"/>
          <w:lang w:val="lv-LV"/>
        </w:rPr>
        <w:t xml:space="preserve"> </w:t>
      </w:r>
      <w:r w:rsidRPr="00AF4BF5">
        <w:rPr>
          <w:rFonts w:asciiTheme="majorBidi" w:hAnsiTheme="majorBidi" w:cstheme="majorBidi"/>
          <w:bCs/>
          <w:szCs w:val="24"/>
          <w:lang w:val="lv-LV"/>
        </w:rPr>
        <w:t xml:space="preserve">No </w:t>
      </w:r>
      <w:proofErr w:type="gramStart"/>
      <w:r w:rsidRPr="00AF4BF5">
        <w:rPr>
          <w:rFonts w:asciiTheme="majorBidi" w:hAnsiTheme="majorBidi" w:cstheme="majorBidi"/>
          <w:bCs/>
          <w:szCs w:val="24"/>
          <w:lang w:val="lv-LV"/>
        </w:rPr>
        <w:t>2016.gada</w:t>
      </w:r>
      <w:proofErr w:type="gramEnd"/>
      <w:r w:rsidRPr="00AF4BF5">
        <w:rPr>
          <w:rFonts w:asciiTheme="majorBidi" w:hAnsiTheme="majorBidi" w:cstheme="majorBidi"/>
          <w:bCs/>
          <w:szCs w:val="24"/>
          <w:lang w:val="lv-LV"/>
        </w:rPr>
        <w:t xml:space="preserve"> 27.jūnija līdz </w:t>
      </w:r>
      <w:r w:rsidR="00372E5A">
        <w:rPr>
          <w:rFonts w:asciiTheme="majorBidi" w:hAnsiTheme="majorBidi" w:cstheme="majorBidi"/>
          <w:bCs/>
          <w:szCs w:val="24"/>
          <w:lang w:val="lv-LV"/>
        </w:rPr>
        <w:t xml:space="preserve">pēdējai darba dienai </w:t>
      </w:r>
      <w:r w:rsidRPr="00AF4BF5">
        <w:rPr>
          <w:rFonts w:asciiTheme="majorBidi" w:hAnsiTheme="majorBidi" w:cstheme="majorBidi"/>
          <w:bCs/>
          <w:szCs w:val="24"/>
          <w:lang w:val="lv-LV"/>
        </w:rPr>
        <w:t xml:space="preserve">2017.gada </w:t>
      </w:r>
      <w:r w:rsidR="00372E5A">
        <w:rPr>
          <w:rFonts w:asciiTheme="majorBidi" w:hAnsiTheme="majorBidi" w:cstheme="majorBidi"/>
          <w:bCs/>
          <w:szCs w:val="24"/>
          <w:lang w:val="lv-LV"/>
        </w:rPr>
        <w:t>21.martā</w:t>
      </w:r>
      <w:r w:rsidRPr="00AF4BF5">
        <w:rPr>
          <w:rFonts w:asciiTheme="majorBidi" w:hAnsiTheme="majorBidi" w:cstheme="majorBidi"/>
          <w:bCs/>
          <w:szCs w:val="24"/>
          <w:lang w:val="lv-LV"/>
        </w:rPr>
        <w:t xml:space="preserve"> pieteicējai bija nepārtraukta darbnespēja, t.i., vairāk kā astoņus mēnešus pēc kārtas</w:t>
      </w:r>
      <w:r w:rsidR="00A37AA4">
        <w:rPr>
          <w:rFonts w:asciiTheme="majorBidi" w:hAnsiTheme="majorBidi" w:cstheme="majorBidi"/>
          <w:bCs/>
          <w:szCs w:val="24"/>
          <w:lang w:val="lv-LV"/>
        </w:rPr>
        <w:t>)</w:t>
      </w:r>
      <w:r w:rsidRPr="00AF4BF5">
        <w:rPr>
          <w:rFonts w:asciiTheme="majorBidi" w:hAnsiTheme="majorBidi" w:cstheme="majorBidi"/>
          <w:bCs/>
          <w:szCs w:val="24"/>
          <w:lang w:val="lv-LV"/>
        </w:rPr>
        <w:t>.</w:t>
      </w:r>
      <w:r>
        <w:rPr>
          <w:rFonts w:asciiTheme="majorBidi" w:hAnsiTheme="majorBidi" w:cstheme="majorBidi"/>
          <w:bCs/>
          <w:szCs w:val="24"/>
          <w:lang w:val="lv-LV"/>
        </w:rPr>
        <w:t xml:space="preserve"> </w:t>
      </w:r>
    </w:p>
    <w:p w14:paraId="4FB19A21" w14:textId="77777777" w:rsidR="00A37AA4" w:rsidRDefault="00A37AA4" w:rsidP="00A37AA4">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lang w:val="lv-LV"/>
        </w:rPr>
        <w:t xml:space="preserve">Kā lietā konstatēja apgabaltiesa, pieteicējas ilgstošas amata pienākumu neizpildes dēļ sāka pieaugt neizskatīto pārkāpumu skaits valsts valodas kontroles jomā un palielinājās citu inspektoru noslodze. Senāts uzskata: ja personai ir darbnespēja, īpaši ilgstoša, un tā vēlas saglabāt un turpināt darba/dienesta attiecības, ir pašsaprotami, ka šī persona regulāri konsultējas ar ārstu un informē darba devēju par iespējamo slimības ilgumu, lai arī darba devējs var plānot veicamos darbus </w:t>
      </w:r>
      <w:r>
        <w:rPr>
          <w:rFonts w:asciiTheme="majorBidi" w:hAnsiTheme="majorBidi" w:cstheme="majorBidi"/>
          <w:szCs w:val="24"/>
          <w:lang w:val="lv-LV"/>
        </w:rPr>
        <w:lastRenderedPageBreak/>
        <w:t>personas prombūtnes laikā. Tomēr šajā lietā, kā konstatēja apgabaltiesa, pieteicēja,</w:t>
      </w:r>
      <w:r w:rsidRPr="00211595">
        <w:rPr>
          <w:rFonts w:asciiTheme="majorBidi" w:hAnsiTheme="majorBidi" w:cstheme="majorBidi"/>
          <w:szCs w:val="24"/>
          <w:lang w:val="lv-LV"/>
        </w:rPr>
        <w:t xml:space="preserve"> </w:t>
      </w:r>
      <w:r>
        <w:rPr>
          <w:rFonts w:asciiTheme="majorBidi" w:hAnsiTheme="majorBidi" w:cstheme="majorBidi"/>
          <w:szCs w:val="24"/>
          <w:lang w:val="lv-LV"/>
        </w:rPr>
        <w:t xml:space="preserve">neraugoties uz ilgstošo prombūtni, nenorādīja paredzamo prombūtnes laiku, un iestāde nevarēja pilnvērtīgi risināt jautājumu par cita ierēdņa iecelšanu uz laiku. Tādējādi pieteicējas ilgstošas prombūtnes dēļ tika ietekmēta valsts valodas kontroles funkcijas īstenošana, kas uzskatāma par </w:t>
      </w:r>
      <w:r>
        <w:rPr>
          <w:rFonts w:eastAsia="Times New Roman" w:cs="Times New Roman"/>
          <w:color w:val="000000"/>
          <w:szCs w:val="24"/>
          <w:lang w:val="lv-LV"/>
        </w:rPr>
        <w:t>būtiskas valsts funkcijas īstenošanas un būtiskas sabiedrības intereses aizskārumu.</w:t>
      </w:r>
    </w:p>
    <w:p w14:paraId="0B3930B5" w14:textId="09364576" w:rsidR="00AF303A" w:rsidRPr="00A37AA4" w:rsidRDefault="00AF303A" w:rsidP="00AF303A">
      <w:pPr>
        <w:pStyle w:val="NoSpacing"/>
        <w:spacing w:line="276" w:lineRule="auto"/>
        <w:ind w:firstLine="567"/>
        <w:jc w:val="both"/>
        <w:rPr>
          <w:rFonts w:eastAsia="Times New Roman" w:cs="Times New Roman"/>
          <w:color w:val="000000"/>
          <w:szCs w:val="24"/>
          <w:lang w:val="lv-LV"/>
        </w:rPr>
      </w:pPr>
    </w:p>
    <w:p w14:paraId="4D3A35B1" w14:textId="217EB9B5" w:rsidR="00071AA1" w:rsidRDefault="00071AA1" w:rsidP="0004287A">
      <w:pPr>
        <w:pStyle w:val="NoSpacing"/>
        <w:spacing w:line="276" w:lineRule="auto"/>
        <w:ind w:firstLine="567"/>
        <w:jc w:val="both"/>
        <w:rPr>
          <w:rFonts w:cs="Times New Roman"/>
          <w:szCs w:val="24"/>
          <w:lang w:val="lv-LV"/>
        </w:rPr>
      </w:pPr>
      <w:r>
        <w:rPr>
          <w:rFonts w:cs="Times New Roman"/>
          <w:szCs w:val="24"/>
          <w:lang w:val="lv-LV"/>
        </w:rPr>
        <w:t>[2</w:t>
      </w:r>
      <w:r w:rsidR="000563CE">
        <w:rPr>
          <w:rFonts w:cs="Times New Roman"/>
          <w:szCs w:val="24"/>
          <w:lang w:val="lv-LV"/>
        </w:rPr>
        <w:t>1</w:t>
      </w:r>
      <w:r>
        <w:rPr>
          <w:rFonts w:cs="Times New Roman"/>
          <w:szCs w:val="24"/>
          <w:lang w:val="lv-LV"/>
        </w:rPr>
        <w:t xml:space="preserve">] </w:t>
      </w:r>
      <w:r w:rsidR="00066F20">
        <w:rPr>
          <w:rFonts w:cs="Times New Roman"/>
          <w:szCs w:val="24"/>
          <w:lang w:val="lv-LV"/>
        </w:rPr>
        <w:t>Jāpievērš uzmanība, ka konkrētā tiesiskā situācija nav uzlūkojama tik vienkārši, ka visu personu ar invaliditāti aizsardzību darba tiesisko attiecību izbeigšanā likumdevējs būtu uzlicis tikai privātajam sektoram. Sadalījums nav veikts, ņemot vērā darba devēja piederību publisko vai privāto tiesību jomai. Arī valsts kā darba devējs nodarbina personas uz darba tiesisko attiecību pamata. Personu ar invaliditāti aizsardzība tādā aspektā, kā</w:t>
      </w:r>
      <w:r w:rsidR="00F7698D">
        <w:rPr>
          <w:rFonts w:cs="Times New Roman"/>
          <w:szCs w:val="24"/>
          <w:lang w:val="lv-LV"/>
        </w:rPr>
        <w:t>da</w:t>
      </w:r>
      <w:r w:rsidR="00066F20">
        <w:rPr>
          <w:rFonts w:cs="Times New Roman"/>
          <w:szCs w:val="24"/>
          <w:lang w:val="lv-LV"/>
        </w:rPr>
        <w:t xml:space="preserve"> t</w:t>
      </w:r>
      <w:r w:rsidR="00F7698D">
        <w:rPr>
          <w:rFonts w:cs="Times New Roman"/>
          <w:szCs w:val="24"/>
          <w:lang w:val="lv-LV"/>
        </w:rPr>
        <w:t>ā</w:t>
      </w:r>
      <w:r w:rsidR="00066F20">
        <w:rPr>
          <w:rFonts w:cs="Times New Roman"/>
          <w:szCs w:val="24"/>
          <w:lang w:val="lv-LV"/>
        </w:rPr>
        <w:t xml:space="preserve"> ir aktuāl</w:t>
      </w:r>
      <w:r w:rsidR="00F7698D">
        <w:rPr>
          <w:rFonts w:cs="Times New Roman"/>
          <w:szCs w:val="24"/>
          <w:lang w:val="lv-LV"/>
        </w:rPr>
        <w:t>a</w:t>
      </w:r>
      <w:r w:rsidR="00066F20">
        <w:rPr>
          <w:rFonts w:cs="Times New Roman"/>
          <w:szCs w:val="24"/>
          <w:lang w:val="lv-LV"/>
        </w:rPr>
        <w:t xml:space="preserve"> šajā lietā, nav </w:t>
      </w:r>
      <w:r w:rsidR="00F7698D">
        <w:rPr>
          <w:rFonts w:cs="Times New Roman"/>
          <w:szCs w:val="24"/>
          <w:lang w:val="lv-LV"/>
        </w:rPr>
        <w:t>paredzēta</w:t>
      </w:r>
      <w:r w:rsidR="00066F20">
        <w:rPr>
          <w:rFonts w:cs="Times New Roman"/>
          <w:szCs w:val="24"/>
          <w:lang w:val="lv-LV"/>
        </w:rPr>
        <w:t xml:space="preserve"> Valsts civildienesta likumā. Tātad </w:t>
      </w:r>
      <w:r w:rsidR="00F7698D">
        <w:rPr>
          <w:rFonts w:cs="Times New Roman"/>
          <w:szCs w:val="24"/>
          <w:lang w:val="lv-LV"/>
        </w:rPr>
        <w:t xml:space="preserve">regulējuma nav tieši </w:t>
      </w:r>
      <w:r w:rsidR="00066F20">
        <w:rPr>
          <w:rFonts w:cs="Times New Roman"/>
          <w:szCs w:val="24"/>
          <w:lang w:val="lv-LV"/>
        </w:rPr>
        <w:t xml:space="preserve">attiecībā uz valsts ierēdņiem. No tā var secināt, ka atšķirību tiesiskajā regulējumā pamatā ir </w:t>
      </w:r>
      <w:r w:rsidR="0004287A">
        <w:rPr>
          <w:rFonts w:cs="Times New Roman"/>
          <w:szCs w:val="24"/>
          <w:lang w:val="lv-LV"/>
        </w:rPr>
        <w:t xml:space="preserve">funkcionālais aspekts – </w:t>
      </w:r>
      <w:r w:rsidR="00E917D8">
        <w:rPr>
          <w:rFonts w:cs="Times New Roman"/>
          <w:szCs w:val="24"/>
          <w:lang w:val="lv-LV"/>
        </w:rPr>
        <w:t>valsts pārvaldes funkcij</w:t>
      </w:r>
      <w:r w:rsidR="0004287A">
        <w:rPr>
          <w:rFonts w:cs="Times New Roman"/>
          <w:szCs w:val="24"/>
          <w:lang w:val="lv-LV"/>
        </w:rPr>
        <w:t>u nozīmīgums</w:t>
      </w:r>
      <w:r w:rsidR="00E917D8">
        <w:rPr>
          <w:rFonts w:cs="Times New Roman"/>
          <w:szCs w:val="24"/>
          <w:lang w:val="lv-LV"/>
        </w:rPr>
        <w:t>, ierēdņu</w:t>
      </w:r>
      <w:r w:rsidR="00066F20">
        <w:rPr>
          <w:rFonts w:cs="Times New Roman"/>
          <w:szCs w:val="24"/>
          <w:lang w:val="lv-LV"/>
        </w:rPr>
        <w:t xml:space="preserve"> </w:t>
      </w:r>
      <w:r w:rsidR="00066F20">
        <w:rPr>
          <w:bCs/>
          <w:lang w:val="lv-LV"/>
        </w:rPr>
        <w:t>veicamo uzdevumu saturs un to ietekme</w:t>
      </w:r>
      <w:r w:rsidR="00E917D8">
        <w:rPr>
          <w:bCs/>
          <w:lang w:val="lv-LV"/>
        </w:rPr>
        <w:t xml:space="preserve"> uz sabiedrības dzīvi kopumā.</w:t>
      </w:r>
    </w:p>
    <w:p w14:paraId="0188C96C" w14:textId="77777777" w:rsidR="00066F20" w:rsidRDefault="00066F20" w:rsidP="00066F20">
      <w:pPr>
        <w:pStyle w:val="NoSpacing"/>
        <w:spacing w:line="276" w:lineRule="auto"/>
        <w:ind w:firstLine="567"/>
        <w:jc w:val="both"/>
        <w:rPr>
          <w:rFonts w:asciiTheme="majorBidi" w:hAnsiTheme="majorBidi" w:cstheme="majorBidi"/>
          <w:bCs/>
          <w:szCs w:val="24"/>
          <w:lang w:val="lv-LV"/>
        </w:rPr>
      </w:pPr>
    </w:p>
    <w:p w14:paraId="66DDBA68" w14:textId="663B3F81" w:rsidR="009D4B16" w:rsidRDefault="00D94725" w:rsidP="00E917D8">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bCs/>
          <w:szCs w:val="24"/>
          <w:lang w:val="lv-LV"/>
        </w:rPr>
        <w:t>[2</w:t>
      </w:r>
      <w:r w:rsidR="000563CE">
        <w:rPr>
          <w:rFonts w:asciiTheme="majorBidi" w:hAnsiTheme="majorBidi" w:cstheme="majorBidi"/>
          <w:bCs/>
          <w:szCs w:val="24"/>
          <w:lang w:val="lv-LV"/>
        </w:rPr>
        <w:t>2</w:t>
      </w:r>
      <w:r>
        <w:rPr>
          <w:rFonts w:asciiTheme="majorBidi" w:hAnsiTheme="majorBidi" w:cstheme="majorBidi"/>
          <w:bCs/>
          <w:szCs w:val="24"/>
          <w:lang w:val="lv-LV"/>
        </w:rPr>
        <w:t xml:space="preserve">] </w:t>
      </w:r>
      <w:r w:rsidR="00E917D8">
        <w:rPr>
          <w:rFonts w:asciiTheme="majorBidi" w:hAnsiTheme="majorBidi" w:cstheme="majorBidi"/>
          <w:bCs/>
          <w:szCs w:val="24"/>
          <w:lang w:val="lv-LV"/>
        </w:rPr>
        <w:t>Papildus norādāms</w:t>
      </w:r>
      <w:r w:rsidR="005202F8" w:rsidRPr="005202F8">
        <w:rPr>
          <w:rFonts w:asciiTheme="majorBidi" w:hAnsiTheme="majorBidi" w:cstheme="majorBidi"/>
          <w:szCs w:val="24"/>
          <w:lang w:val="lv-LV"/>
        </w:rPr>
        <w:t xml:space="preserve"> Valsts kanceleja</w:t>
      </w:r>
      <w:r w:rsidR="00E917D8">
        <w:rPr>
          <w:rFonts w:asciiTheme="majorBidi" w:hAnsiTheme="majorBidi" w:cstheme="majorBidi"/>
          <w:szCs w:val="24"/>
          <w:lang w:val="lv-LV"/>
        </w:rPr>
        <w:t xml:space="preserve">s </w:t>
      </w:r>
      <w:r w:rsidR="00E64D22">
        <w:rPr>
          <w:rFonts w:asciiTheme="majorBidi" w:hAnsiTheme="majorBidi" w:cstheme="majorBidi"/>
          <w:szCs w:val="24"/>
          <w:lang w:val="lv-LV"/>
        </w:rPr>
        <w:t xml:space="preserve">Senātam </w:t>
      </w:r>
      <w:r w:rsidR="00E917D8">
        <w:rPr>
          <w:rFonts w:asciiTheme="majorBidi" w:hAnsiTheme="majorBidi" w:cstheme="majorBidi"/>
          <w:szCs w:val="24"/>
          <w:lang w:val="lv-LV"/>
        </w:rPr>
        <w:t>minētais, ka</w:t>
      </w:r>
      <w:r w:rsidR="005202F8" w:rsidRPr="005202F8">
        <w:rPr>
          <w:rFonts w:asciiTheme="majorBidi" w:hAnsiTheme="majorBidi" w:cstheme="majorBidi"/>
          <w:szCs w:val="24"/>
          <w:lang w:val="lv-LV"/>
        </w:rPr>
        <w:t xml:space="preserve"> par Darba likuma </w:t>
      </w:r>
      <w:proofErr w:type="gramStart"/>
      <w:r w:rsidR="005202F8" w:rsidRPr="005202F8">
        <w:rPr>
          <w:rFonts w:asciiTheme="majorBidi" w:hAnsiTheme="majorBidi" w:cstheme="majorBidi"/>
          <w:szCs w:val="24"/>
          <w:lang w:val="lv-LV"/>
        </w:rPr>
        <w:t>109.panta</w:t>
      </w:r>
      <w:proofErr w:type="gramEnd"/>
      <w:r w:rsidR="005202F8" w:rsidRPr="005202F8">
        <w:rPr>
          <w:rFonts w:asciiTheme="majorBidi" w:hAnsiTheme="majorBidi" w:cstheme="majorBidi"/>
          <w:szCs w:val="24"/>
          <w:lang w:val="lv-LV"/>
        </w:rPr>
        <w:t xml:space="preserve"> otrās daļas piemērošanu un normas atbilstību tās mērķim jau ilgstoši tiek diskutēts, tostarp </w:t>
      </w:r>
      <w:r w:rsidR="00FC1302">
        <w:rPr>
          <w:rFonts w:asciiTheme="majorBidi" w:hAnsiTheme="majorBidi" w:cstheme="majorBidi"/>
          <w:szCs w:val="24"/>
          <w:lang w:val="lv-LV"/>
        </w:rPr>
        <w:t>ir</w:t>
      </w:r>
      <w:r w:rsidR="005202F8" w:rsidRPr="005202F8">
        <w:rPr>
          <w:rFonts w:asciiTheme="majorBidi" w:hAnsiTheme="majorBidi" w:cstheme="majorBidi"/>
          <w:szCs w:val="24"/>
          <w:lang w:val="lv-LV"/>
        </w:rPr>
        <w:t xml:space="preserve"> apsvērta iespēja šo normu no likuma izslēgt</w:t>
      </w:r>
      <w:r w:rsidR="009D4B16">
        <w:rPr>
          <w:rFonts w:asciiTheme="majorBidi" w:hAnsiTheme="majorBidi" w:cstheme="majorBidi"/>
          <w:szCs w:val="24"/>
          <w:lang w:val="lv-LV"/>
        </w:rPr>
        <w:t>, jo tā nesasniedz mērķi</w:t>
      </w:r>
      <w:r w:rsidR="009D4B16" w:rsidRPr="009D4B16">
        <w:rPr>
          <w:rFonts w:asciiTheme="majorBidi" w:hAnsiTheme="majorBidi" w:cstheme="majorBidi"/>
          <w:szCs w:val="24"/>
          <w:lang w:val="lv-LV"/>
        </w:rPr>
        <w:t xml:space="preserve"> </w:t>
      </w:r>
      <w:r w:rsidR="009D4B16" w:rsidRPr="005202F8">
        <w:rPr>
          <w:rFonts w:asciiTheme="majorBidi" w:hAnsiTheme="majorBidi" w:cstheme="majorBidi"/>
          <w:szCs w:val="24"/>
          <w:lang w:val="lv-LV"/>
        </w:rPr>
        <w:t>personu ar invaliditāti īpašai aizsardzībai</w:t>
      </w:r>
      <w:r w:rsidR="009D4B16">
        <w:rPr>
          <w:rFonts w:asciiTheme="majorBidi" w:hAnsiTheme="majorBidi" w:cstheme="majorBidi"/>
          <w:szCs w:val="24"/>
          <w:lang w:val="lv-LV"/>
        </w:rPr>
        <w:t>, kura dēļ tika pieņemta</w:t>
      </w:r>
      <w:r w:rsidR="005202F8" w:rsidRPr="005202F8">
        <w:rPr>
          <w:rFonts w:asciiTheme="majorBidi" w:hAnsiTheme="majorBidi" w:cstheme="majorBidi"/>
          <w:szCs w:val="24"/>
          <w:lang w:val="lv-LV"/>
        </w:rPr>
        <w:t>. Šo diskusiju ietvaros tiek pieļauta šīs normas precizēšana vai izslēgšana, piemēram, paredzot arī papildu kompensācijas mehānismus, izbeidzot darba tiesiskās attiecības ar personu ar invaliditāti (</w:t>
      </w:r>
      <w:r w:rsidR="005202F8" w:rsidRPr="005202F8">
        <w:rPr>
          <w:rFonts w:asciiTheme="majorBidi" w:hAnsiTheme="majorBidi" w:cstheme="majorBidi"/>
          <w:i/>
          <w:iCs/>
          <w:szCs w:val="24"/>
          <w:lang w:val="lv-LV"/>
        </w:rPr>
        <w:t>lietas</w:t>
      </w:r>
      <w:r w:rsidR="005202F8" w:rsidRPr="005202F8">
        <w:rPr>
          <w:rFonts w:asciiTheme="majorBidi" w:hAnsiTheme="majorBidi" w:cstheme="majorBidi"/>
          <w:szCs w:val="24"/>
          <w:lang w:val="lv-LV"/>
        </w:rPr>
        <w:t xml:space="preserve"> </w:t>
      </w:r>
      <w:r w:rsidR="005202F8" w:rsidRPr="005202F8">
        <w:rPr>
          <w:rFonts w:asciiTheme="majorBidi" w:hAnsiTheme="majorBidi" w:cstheme="majorBidi"/>
          <w:i/>
          <w:iCs/>
          <w:szCs w:val="24"/>
          <w:lang w:val="lv-LV"/>
        </w:rPr>
        <w:t>2.sējuma 138.lapa</w:t>
      </w:r>
      <w:r w:rsidR="005202F8" w:rsidRPr="005202F8">
        <w:rPr>
          <w:rFonts w:asciiTheme="majorBidi" w:hAnsiTheme="majorBidi" w:cstheme="majorBidi"/>
          <w:szCs w:val="24"/>
          <w:lang w:val="lv-LV"/>
        </w:rPr>
        <w:t>).</w:t>
      </w:r>
      <w:r w:rsidR="009D4B16">
        <w:rPr>
          <w:rFonts w:asciiTheme="majorBidi" w:hAnsiTheme="majorBidi" w:cstheme="majorBidi"/>
          <w:szCs w:val="24"/>
          <w:lang w:val="lv-LV"/>
        </w:rPr>
        <w:t xml:space="preserve"> </w:t>
      </w:r>
    </w:p>
    <w:p w14:paraId="6301E8E3" w14:textId="4E1921DB" w:rsidR="003E4BAD" w:rsidRDefault="003E4BAD" w:rsidP="009D4B16">
      <w:pPr>
        <w:pStyle w:val="NoSpacing"/>
        <w:spacing w:line="276" w:lineRule="auto"/>
        <w:ind w:firstLine="567"/>
        <w:jc w:val="both"/>
        <w:rPr>
          <w:rFonts w:cs="Times New Roman"/>
          <w:szCs w:val="24"/>
          <w:lang w:val="lv-LV" w:eastAsia="x-none"/>
        </w:rPr>
      </w:pPr>
      <w:r>
        <w:rPr>
          <w:rFonts w:asciiTheme="majorBidi" w:hAnsiTheme="majorBidi" w:cstheme="majorBidi"/>
          <w:szCs w:val="24"/>
          <w:lang w:val="lv-LV"/>
        </w:rPr>
        <w:t xml:space="preserve">Kā redzams no publiski pieejamās informācijas, </w:t>
      </w:r>
      <w:r w:rsidR="009D4B16">
        <w:rPr>
          <w:rFonts w:asciiTheme="majorBidi" w:hAnsiTheme="majorBidi" w:cstheme="majorBidi"/>
          <w:szCs w:val="24"/>
          <w:lang w:val="lv-LV"/>
        </w:rPr>
        <w:t>jau pēc Valsts kancelejas vēstules Senātam ir notikusi tālāka notikumu attīstība. D</w:t>
      </w:r>
      <w:r>
        <w:rPr>
          <w:rFonts w:asciiTheme="majorBidi" w:hAnsiTheme="majorBidi" w:cstheme="majorBidi"/>
          <w:szCs w:val="24"/>
          <w:lang w:val="lv-LV"/>
        </w:rPr>
        <w:t xml:space="preserve">iskusijas ir rezultējušās konkrētā likumdošanas iniciatīvā. Labklājības ministrija ir sagatavojusi grozījumus Darba likumā, </w:t>
      </w:r>
      <w:proofErr w:type="spellStart"/>
      <w:r>
        <w:rPr>
          <w:rFonts w:asciiTheme="majorBidi" w:hAnsiTheme="majorBidi" w:cstheme="majorBidi"/>
          <w:szCs w:val="24"/>
          <w:lang w:val="lv-LV"/>
        </w:rPr>
        <w:t>citstarp</w:t>
      </w:r>
      <w:proofErr w:type="spellEnd"/>
      <w:r>
        <w:rPr>
          <w:rFonts w:asciiTheme="majorBidi" w:hAnsiTheme="majorBidi" w:cstheme="majorBidi"/>
          <w:szCs w:val="24"/>
          <w:lang w:val="lv-LV"/>
        </w:rPr>
        <w:t xml:space="preserve"> paredzot izslēgt no tā </w:t>
      </w:r>
      <w:proofErr w:type="gramStart"/>
      <w:r>
        <w:rPr>
          <w:rFonts w:asciiTheme="majorBidi" w:hAnsiTheme="majorBidi" w:cstheme="majorBidi"/>
          <w:szCs w:val="24"/>
          <w:lang w:val="lv-LV"/>
        </w:rPr>
        <w:t>109.panta</w:t>
      </w:r>
      <w:proofErr w:type="gramEnd"/>
      <w:r>
        <w:rPr>
          <w:rFonts w:asciiTheme="majorBidi" w:hAnsiTheme="majorBidi" w:cstheme="majorBidi"/>
          <w:szCs w:val="24"/>
          <w:lang w:val="lv-LV"/>
        </w:rPr>
        <w:t xml:space="preserve"> otro daļu. Anotācijā ir norādīts: </w:t>
      </w:r>
      <w:r w:rsidR="004D545E">
        <w:rPr>
          <w:rFonts w:asciiTheme="majorBidi" w:hAnsiTheme="majorBidi" w:cstheme="majorBidi"/>
          <w:szCs w:val="24"/>
          <w:lang w:val="lv-LV"/>
        </w:rPr>
        <w:t>„</w:t>
      </w:r>
      <w:r w:rsidR="004D545E" w:rsidRPr="003E4BAD">
        <w:rPr>
          <w:rFonts w:cs="Times New Roman"/>
          <w:szCs w:val="24"/>
          <w:lang w:val="lv-LV" w:eastAsia="x-none"/>
        </w:rPr>
        <w:t xml:space="preserve">Darba </w:t>
      </w:r>
      <w:r w:rsidRPr="003E4BAD">
        <w:rPr>
          <w:rFonts w:cs="Times New Roman"/>
          <w:szCs w:val="24"/>
          <w:lang w:val="lv-LV" w:eastAsia="x-none"/>
        </w:rPr>
        <w:t xml:space="preserve">likuma </w:t>
      </w:r>
      <w:proofErr w:type="gramStart"/>
      <w:r w:rsidRPr="003E4BAD">
        <w:rPr>
          <w:rFonts w:cs="Times New Roman"/>
          <w:bCs/>
          <w:szCs w:val="24"/>
          <w:lang w:val="lv-LV" w:eastAsia="x-none"/>
        </w:rPr>
        <w:t>109.panta</w:t>
      </w:r>
      <w:proofErr w:type="gramEnd"/>
      <w:r w:rsidRPr="003E4BAD">
        <w:rPr>
          <w:rFonts w:cs="Times New Roman"/>
          <w:szCs w:val="24"/>
          <w:lang w:val="lv-LV" w:eastAsia="x-none"/>
        </w:rPr>
        <w:t xml:space="preserve"> otrā daļa aizliedz darba devējam uzteikt darba līgumu darbiniekam, ja tas ir atzīts par invalīdu, izņemot atsevišķus gadījumus. Tādējādi darba devējs tiek ierobežots veikt uzņēmumā neatliekamus saimnieciskus, organizatoriskus, tehnoloģiskus vai līdzīga rakstura pasākumus, piemēram, ja paredzēta darbinieku skaita samazināšana</w:t>
      </w:r>
      <w:r w:rsidR="009D4B16">
        <w:rPr>
          <w:rFonts w:cs="Times New Roman"/>
          <w:szCs w:val="24"/>
          <w:lang w:val="lv-LV" w:eastAsia="x-none"/>
        </w:rPr>
        <w:t>,</w:t>
      </w:r>
      <w:r w:rsidRPr="003E4BAD">
        <w:rPr>
          <w:rFonts w:cs="Times New Roman"/>
          <w:szCs w:val="24"/>
          <w:lang w:val="lv-LV" w:eastAsia="x-none"/>
        </w:rPr>
        <w:t xml:space="preserve"> vai gadījumā, ja tiek atjaunots darbā darbinieks, kurš agrāk veica attiecīgo darbu. Šādā situācijā darba devēja vienīgā iespēja ir vērsties tiesā ar lūgumu izbeigt darba tiesiskās attiecības, kas var būt pietiekami laikietilpīgs un dārgs process. Darba devēji, saskaroties ar šādām situācijām (atbilstoši darba devēju aptaujām un pētījumiem), nereti vairs neizvēlas nodarbināt personas ar invaliditāti, līdz ar to likuma norma, kas paredzēta personu ar invaliditāti īpašai aizsardzībai, kļūst par iemeslu pēc iespējas izvairīties no šādu personu nodarbināšanas.</w:t>
      </w:r>
      <w:r w:rsidR="009D4B16">
        <w:rPr>
          <w:rFonts w:cs="Times New Roman"/>
          <w:szCs w:val="24"/>
          <w:lang w:val="lv-LV" w:eastAsia="x-none"/>
        </w:rPr>
        <w:t xml:space="preserve"> </w:t>
      </w:r>
      <w:r w:rsidRPr="003E4BAD">
        <w:rPr>
          <w:rFonts w:cs="Times New Roman"/>
          <w:szCs w:val="24"/>
          <w:lang w:val="lv-LV" w:eastAsia="x-none"/>
        </w:rPr>
        <w:t>Ņemot vērā visas diskusijas, kas notikušas, jau sākot ar 2014.gadu, kā arī darba tirgū esošo situāciju, lai mazinātu šķēršļus darba devējam un veicinātu personu ar invaliditāti nodarbinātību, likumprojekts paredz izdarīt grozījumus 109.pantā, izslēdzot šā panta otro daļu.</w:t>
      </w:r>
      <w:r w:rsidR="009D4B16">
        <w:rPr>
          <w:rFonts w:cs="Times New Roman"/>
          <w:szCs w:val="24"/>
          <w:lang w:val="lv-LV" w:eastAsia="x-none"/>
        </w:rPr>
        <w:t>” (</w:t>
      </w:r>
      <w:hyperlink r:id="rId15" w:history="1">
        <w:r w:rsidR="009D4B16" w:rsidRPr="009D4B16">
          <w:rPr>
            <w:rStyle w:val="Hyperlink"/>
            <w:i/>
            <w:iCs/>
            <w:color w:val="auto"/>
            <w:u w:val="none"/>
            <w:lang w:val="lv-LV"/>
          </w:rPr>
          <w:t>http://tap.mk.gov.lv/lv/mk/tap/?dateFrom=2020-01-06&amp;dateTo=2020-02-28&amp;text=&amp;org=0&amp;area=636&amp;type=17</w:t>
        </w:r>
      </w:hyperlink>
      <w:r w:rsidR="009D4B16" w:rsidRPr="009D4B16">
        <w:rPr>
          <w:lang w:val="lv-LV"/>
        </w:rPr>
        <w:t>)</w:t>
      </w:r>
      <w:r w:rsidR="009D4B16">
        <w:rPr>
          <w:lang w:val="lv-LV"/>
        </w:rPr>
        <w:t xml:space="preserve">. </w:t>
      </w:r>
      <w:r w:rsidR="009D4B16">
        <w:rPr>
          <w:rFonts w:cs="Times New Roman"/>
          <w:szCs w:val="24"/>
          <w:lang w:val="lv-LV" w:eastAsia="x-none"/>
        </w:rPr>
        <w:t xml:space="preserve">2020.gada 16.janvārī minētie grozījumi ir izsludināti </w:t>
      </w:r>
      <w:r w:rsidR="00F3771A">
        <w:rPr>
          <w:rFonts w:cs="Times New Roman"/>
          <w:szCs w:val="24"/>
          <w:lang w:val="lv-LV" w:eastAsia="x-none"/>
        </w:rPr>
        <w:t>v</w:t>
      </w:r>
      <w:r w:rsidR="009D4B16">
        <w:rPr>
          <w:rFonts w:cs="Times New Roman"/>
          <w:szCs w:val="24"/>
          <w:lang w:val="lv-LV" w:eastAsia="x-none"/>
        </w:rPr>
        <w:t>alsts sekretāru sanāksmē.</w:t>
      </w:r>
      <w:r w:rsidR="00025FEB">
        <w:rPr>
          <w:rFonts w:cs="Times New Roman"/>
          <w:szCs w:val="24"/>
          <w:lang w:val="lv-LV" w:eastAsia="x-none"/>
        </w:rPr>
        <w:t xml:space="preserve"> </w:t>
      </w:r>
    </w:p>
    <w:p w14:paraId="29D37407" w14:textId="0B65363A" w:rsidR="00FC1302" w:rsidRDefault="00025FEB" w:rsidP="009A5F92">
      <w:pPr>
        <w:pStyle w:val="NoSpacing"/>
        <w:spacing w:line="276" w:lineRule="auto"/>
        <w:ind w:firstLine="567"/>
        <w:jc w:val="both"/>
        <w:rPr>
          <w:rFonts w:cs="Times New Roman"/>
          <w:szCs w:val="24"/>
          <w:lang w:val="lv-LV" w:eastAsia="x-none"/>
        </w:rPr>
      </w:pPr>
      <w:r>
        <w:rPr>
          <w:rFonts w:cs="Times New Roman"/>
          <w:szCs w:val="24"/>
          <w:lang w:val="lv-LV" w:eastAsia="x-none"/>
        </w:rPr>
        <w:lastRenderedPageBreak/>
        <w:t xml:space="preserve">Līdz ar to šobrīd Darba likuma norma, kuras attiecināšanu uz valsts civildienesta ierēdņiem par </w:t>
      </w:r>
      <w:proofErr w:type="gramStart"/>
      <w:r>
        <w:rPr>
          <w:rFonts w:cs="Times New Roman"/>
          <w:szCs w:val="24"/>
          <w:lang w:val="lv-LV" w:eastAsia="x-none"/>
        </w:rPr>
        <w:t>nepieciešamu uzskata pieteicēja</w:t>
      </w:r>
      <w:proofErr w:type="gramEnd"/>
      <w:r>
        <w:rPr>
          <w:rFonts w:cs="Times New Roman"/>
          <w:szCs w:val="24"/>
          <w:lang w:val="lv-LV" w:eastAsia="x-none"/>
        </w:rPr>
        <w:t xml:space="preserve">, ir ar neskaidru nākotni. </w:t>
      </w:r>
      <w:r w:rsidR="009A5F92">
        <w:rPr>
          <w:rFonts w:cs="Times New Roman"/>
          <w:szCs w:val="24"/>
          <w:lang w:val="lv-LV" w:eastAsia="x-none"/>
        </w:rPr>
        <w:t xml:space="preserve">Kā jau iepriekš teikts – ja likumdevējs izšķirsies par šīs normas izslēgšanu, </w:t>
      </w:r>
      <w:r w:rsidR="009A5F92" w:rsidRPr="00AF4BF5">
        <w:rPr>
          <w:rFonts w:cs="Times New Roman"/>
          <w:szCs w:val="24"/>
          <w:lang w:val="lv-LV" w:eastAsia="x-none"/>
        </w:rPr>
        <w:t>nebūs pamata uzskatīt</w:t>
      </w:r>
      <w:r w:rsidR="009A5F92">
        <w:rPr>
          <w:rFonts w:cs="Times New Roman"/>
          <w:szCs w:val="24"/>
          <w:lang w:val="lv-LV" w:eastAsia="x-none"/>
        </w:rPr>
        <w:t xml:space="preserve">, ka tiek radīta prettiesiska situācija personu ar invaliditāti tiesību aizsardzībā.  </w:t>
      </w:r>
    </w:p>
    <w:p w14:paraId="6D1686CE" w14:textId="77777777" w:rsidR="009A5F92" w:rsidRDefault="009A5F92" w:rsidP="009A5F92">
      <w:pPr>
        <w:pStyle w:val="NoSpacing"/>
        <w:spacing w:line="276" w:lineRule="auto"/>
        <w:ind w:firstLine="567"/>
        <w:jc w:val="both"/>
        <w:rPr>
          <w:rFonts w:asciiTheme="majorBidi" w:hAnsiTheme="majorBidi" w:cstheme="majorBidi"/>
          <w:szCs w:val="24"/>
          <w:lang w:val="lv-LV"/>
        </w:rPr>
      </w:pPr>
    </w:p>
    <w:p w14:paraId="628FAEE3" w14:textId="2E073A3B" w:rsidR="00DE5704" w:rsidRDefault="00F3771A" w:rsidP="00DE5704">
      <w:pPr>
        <w:pStyle w:val="NoSpacing"/>
        <w:spacing w:line="276" w:lineRule="auto"/>
        <w:ind w:firstLine="567"/>
        <w:jc w:val="both"/>
        <w:rPr>
          <w:rFonts w:asciiTheme="majorBidi" w:hAnsiTheme="majorBidi" w:cstheme="majorBidi"/>
          <w:bCs/>
          <w:szCs w:val="24"/>
          <w:lang w:val="lv-LV"/>
        </w:rPr>
      </w:pPr>
      <w:r>
        <w:rPr>
          <w:rFonts w:asciiTheme="majorBidi" w:hAnsiTheme="majorBidi" w:cstheme="majorBidi"/>
          <w:bCs/>
          <w:szCs w:val="24"/>
          <w:lang w:val="lv-LV"/>
        </w:rPr>
        <w:t>[2</w:t>
      </w:r>
      <w:r w:rsidR="000563CE">
        <w:rPr>
          <w:rFonts w:asciiTheme="majorBidi" w:hAnsiTheme="majorBidi" w:cstheme="majorBidi"/>
          <w:bCs/>
          <w:szCs w:val="24"/>
          <w:lang w:val="lv-LV"/>
        </w:rPr>
        <w:t>3</w:t>
      </w:r>
      <w:r>
        <w:rPr>
          <w:rFonts w:asciiTheme="majorBidi" w:hAnsiTheme="majorBidi" w:cstheme="majorBidi"/>
          <w:bCs/>
          <w:szCs w:val="24"/>
          <w:lang w:val="lv-LV"/>
        </w:rPr>
        <w:t>]</w:t>
      </w:r>
      <w:r w:rsidR="007B6173">
        <w:rPr>
          <w:rFonts w:asciiTheme="majorBidi" w:hAnsiTheme="majorBidi" w:cstheme="majorBidi"/>
          <w:bCs/>
          <w:szCs w:val="24"/>
          <w:lang w:val="lv-LV"/>
        </w:rPr>
        <w:t> </w:t>
      </w:r>
      <w:r w:rsidR="00DE5704">
        <w:rPr>
          <w:rFonts w:asciiTheme="majorBidi" w:hAnsiTheme="majorBidi" w:cstheme="majorBidi"/>
          <w:bCs/>
          <w:szCs w:val="24"/>
          <w:lang w:val="lv-LV"/>
        </w:rPr>
        <w:t xml:space="preserve">Viss iepriekš minētais liek Senātam secināt, ka atšķirīgajai attieksmei ir ne tikai objektīvs pamats, bet </w:t>
      </w:r>
      <w:r w:rsidR="00DE5704">
        <w:rPr>
          <w:rFonts w:asciiTheme="majorBidi" w:hAnsiTheme="majorBidi" w:cstheme="majorBidi"/>
          <w:szCs w:val="24"/>
          <w:shd w:val="clear" w:color="auto" w:fill="FFFFFF"/>
          <w:lang w:val="lv-LV"/>
        </w:rPr>
        <w:t xml:space="preserve">tā ir arī attaisnojama. Tā ir samērīga, ņemot vērā visas sabiedrības leģitīmo interesi uz efektīvu valsts pārvaldes funkciju veikšanu. Tas savukārt nozīmē, ka diskriminācija sakarā ar personu ar invaliditāti tiesībām netikt atlaistām, līdzīgi, kā tas paredzēts Darba likuma </w:t>
      </w:r>
      <w:proofErr w:type="gramStart"/>
      <w:r w:rsidR="00DE5704">
        <w:rPr>
          <w:rFonts w:asciiTheme="majorBidi" w:hAnsiTheme="majorBidi" w:cstheme="majorBidi"/>
          <w:szCs w:val="24"/>
          <w:shd w:val="clear" w:color="auto" w:fill="FFFFFF"/>
          <w:lang w:val="lv-LV"/>
        </w:rPr>
        <w:t>109.panta</w:t>
      </w:r>
      <w:proofErr w:type="gramEnd"/>
      <w:r w:rsidR="00DE5704">
        <w:rPr>
          <w:rFonts w:asciiTheme="majorBidi" w:hAnsiTheme="majorBidi" w:cstheme="majorBidi"/>
          <w:szCs w:val="24"/>
          <w:shd w:val="clear" w:color="auto" w:fill="FFFFFF"/>
          <w:lang w:val="lv-LV"/>
        </w:rPr>
        <w:t xml:space="preserve"> otrajā daļā, nav konstatējama. </w:t>
      </w:r>
    </w:p>
    <w:p w14:paraId="18469940" w14:textId="3D3512F5" w:rsidR="00C2435E" w:rsidRDefault="00C2435E" w:rsidP="00DE5704">
      <w:pPr>
        <w:pStyle w:val="NoSpacing"/>
        <w:spacing w:line="276" w:lineRule="auto"/>
        <w:ind w:firstLine="567"/>
        <w:jc w:val="both"/>
        <w:rPr>
          <w:rFonts w:asciiTheme="majorBidi" w:hAnsiTheme="majorBidi" w:cstheme="majorBidi"/>
          <w:bCs/>
          <w:szCs w:val="24"/>
          <w:lang w:val="lv-LV"/>
        </w:rPr>
      </w:pPr>
    </w:p>
    <w:p w14:paraId="1B8D0D1C" w14:textId="4BF3B2B1" w:rsidR="002D5366" w:rsidRDefault="00D43E15" w:rsidP="00D43E15">
      <w:pPr>
        <w:pStyle w:val="NoSpacing"/>
        <w:spacing w:line="276" w:lineRule="auto"/>
        <w:ind w:firstLine="567"/>
        <w:jc w:val="both"/>
        <w:rPr>
          <w:shd w:val="clear" w:color="auto" w:fill="FFFFFF"/>
          <w:lang w:val="lv-LV"/>
        </w:rPr>
      </w:pPr>
      <w:r>
        <w:rPr>
          <w:rFonts w:asciiTheme="majorBidi" w:hAnsiTheme="majorBidi" w:cstheme="majorBidi"/>
          <w:bCs/>
          <w:szCs w:val="24"/>
          <w:lang w:val="lv-LV"/>
        </w:rPr>
        <w:t>[2</w:t>
      </w:r>
      <w:r w:rsidR="000563CE">
        <w:rPr>
          <w:rFonts w:asciiTheme="majorBidi" w:hAnsiTheme="majorBidi" w:cstheme="majorBidi"/>
          <w:bCs/>
          <w:szCs w:val="24"/>
          <w:lang w:val="lv-LV"/>
        </w:rPr>
        <w:t>4</w:t>
      </w:r>
      <w:r>
        <w:rPr>
          <w:rFonts w:asciiTheme="majorBidi" w:hAnsiTheme="majorBidi" w:cstheme="majorBidi"/>
          <w:bCs/>
          <w:szCs w:val="24"/>
          <w:lang w:val="lv-LV"/>
        </w:rPr>
        <w:t>]</w:t>
      </w:r>
      <w:r w:rsidR="007B6173">
        <w:rPr>
          <w:rFonts w:asciiTheme="majorBidi" w:hAnsiTheme="majorBidi" w:cstheme="majorBidi"/>
          <w:bCs/>
          <w:szCs w:val="24"/>
          <w:lang w:val="lv-LV"/>
        </w:rPr>
        <w:t> </w:t>
      </w:r>
      <w:r>
        <w:rPr>
          <w:rFonts w:asciiTheme="majorBidi" w:hAnsiTheme="majorBidi" w:cstheme="majorBidi"/>
          <w:bCs/>
          <w:szCs w:val="24"/>
          <w:lang w:val="lv-LV"/>
        </w:rPr>
        <w:t>Tā kā tieši arguments par atšķirīgā tiesiskā regulējuma prettiesiskumu ir kasācijas sūdzības pamatā, bet šis arguments ir noraidīts, tad</w:t>
      </w:r>
      <w:r w:rsidR="002D5366">
        <w:rPr>
          <w:shd w:val="clear" w:color="auto" w:fill="FFFFFF"/>
          <w:lang w:val="lv-LV"/>
        </w:rPr>
        <w:t xml:space="preserve"> Senāts atzīst, ka apgabaltiesas spriedums ir atstājams negrozīts, bet pieteicējas kasācijas sūdzība ir noraidāma.</w:t>
      </w:r>
    </w:p>
    <w:p w14:paraId="0D3C9BE1" w14:textId="77777777" w:rsidR="002D5366" w:rsidRDefault="002D5366" w:rsidP="002D5366">
      <w:pPr>
        <w:pStyle w:val="NoSpacing"/>
        <w:spacing w:line="276" w:lineRule="auto"/>
        <w:ind w:firstLine="567"/>
        <w:rPr>
          <w:highlight w:val="yellow"/>
          <w:lang w:val="lv-LV"/>
        </w:rPr>
      </w:pPr>
    </w:p>
    <w:p w14:paraId="6934BCC2" w14:textId="7B117177" w:rsidR="002D5366" w:rsidRDefault="002D5366" w:rsidP="002D5366">
      <w:pPr>
        <w:pStyle w:val="NoSpacing"/>
        <w:spacing w:line="276" w:lineRule="auto"/>
        <w:jc w:val="center"/>
        <w:rPr>
          <w:b/>
          <w:lang w:val="lv-LV"/>
        </w:rPr>
      </w:pPr>
      <w:r>
        <w:rPr>
          <w:b/>
          <w:lang w:val="lv-LV"/>
        </w:rPr>
        <w:t>Rezolutīvā daļa</w:t>
      </w:r>
    </w:p>
    <w:p w14:paraId="273A5D42" w14:textId="77777777" w:rsidR="002D5366" w:rsidRDefault="002D5366" w:rsidP="002D5366">
      <w:pPr>
        <w:pStyle w:val="NoSpacing"/>
        <w:spacing w:line="276" w:lineRule="auto"/>
        <w:ind w:firstLine="567"/>
        <w:rPr>
          <w:highlight w:val="yellow"/>
          <w:lang w:val="lv-LV"/>
        </w:rPr>
      </w:pPr>
    </w:p>
    <w:p w14:paraId="05186D58" w14:textId="77777777" w:rsidR="002D5366" w:rsidRDefault="002D5366" w:rsidP="002D5366">
      <w:pPr>
        <w:pStyle w:val="NoSpacing"/>
        <w:spacing w:line="276" w:lineRule="auto"/>
        <w:ind w:firstLine="567"/>
        <w:jc w:val="both"/>
        <w:rPr>
          <w:color w:val="000000"/>
          <w:lang w:val="lv-LV"/>
        </w:rPr>
      </w:pPr>
      <w:r>
        <w:rPr>
          <w:lang w:val="lv-LV"/>
        </w:rPr>
        <w:t xml:space="preserve">Pamatojoties uz Administratīvā procesa likuma </w:t>
      </w:r>
      <w:proofErr w:type="gramStart"/>
      <w:r>
        <w:rPr>
          <w:lang w:val="lv-LV"/>
        </w:rPr>
        <w:t>348.panta</w:t>
      </w:r>
      <w:proofErr w:type="gramEnd"/>
      <w:r>
        <w:rPr>
          <w:lang w:val="lv-LV"/>
        </w:rPr>
        <w:t xml:space="preserve"> pirmās daļas 1.punktu un 351.pantu, Senāts</w:t>
      </w:r>
    </w:p>
    <w:p w14:paraId="15277D92" w14:textId="77777777" w:rsidR="002D5366" w:rsidRDefault="002D5366" w:rsidP="002D5366">
      <w:pPr>
        <w:pStyle w:val="NoSpacing"/>
        <w:spacing w:line="276" w:lineRule="auto"/>
        <w:ind w:firstLine="567"/>
        <w:jc w:val="both"/>
        <w:rPr>
          <w:highlight w:val="yellow"/>
          <w:lang w:val="lv-LV"/>
        </w:rPr>
      </w:pPr>
    </w:p>
    <w:p w14:paraId="27091126" w14:textId="77777777" w:rsidR="002D5366" w:rsidRDefault="002D5366" w:rsidP="002D5366">
      <w:pPr>
        <w:pStyle w:val="NoSpacing"/>
        <w:spacing w:line="276" w:lineRule="auto"/>
        <w:jc w:val="center"/>
        <w:rPr>
          <w:b/>
          <w:lang w:val="lv-LV"/>
        </w:rPr>
      </w:pPr>
      <w:bookmarkStart w:id="2" w:name="Dropdown14"/>
      <w:r>
        <w:rPr>
          <w:b/>
          <w:lang w:val="lv-LV"/>
        </w:rPr>
        <w:t>nosprieda</w:t>
      </w:r>
      <w:bookmarkEnd w:id="2"/>
    </w:p>
    <w:p w14:paraId="21E3A0BE" w14:textId="77777777" w:rsidR="002D5366" w:rsidRDefault="002D5366" w:rsidP="002D5366">
      <w:pPr>
        <w:pStyle w:val="NoSpacing"/>
        <w:spacing w:line="276" w:lineRule="auto"/>
        <w:ind w:firstLine="567"/>
        <w:jc w:val="both"/>
        <w:rPr>
          <w:bCs/>
          <w:spacing w:val="70"/>
          <w:lang w:val="lv-LV"/>
        </w:rPr>
      </w:pPr>
    </w:p>
    <w:p w14:paraId="349A6CDF" w14:textId="650968C6" w:rsidR="002D5366" w:rsidRDefault="00030E20" w:rsidP="002D5366">
      <w:pPr>
        <w:pStyle w:val="NoSpacing"/>
        <w:spacing w:line="276" w:lineRule="auto"/>
        <w:ind w:firstLine="567"/>
        <w:jc w:val="both"/>
        <w:rPr>
          <w:lang w:val="lv-LV"/>
        </w:rPr>
      </w:pPr>
      <w:r>
        <w:rPr>
          <w:lang w:val="lv-LV"/>
        </w:rPr>
        <w:t>A</w:t>
      </w:r>
      <w:r w:rsidR="002D5366">
        <w:rPr>
          <w:lang w:val="lv-LV"/>
        </w:rPr>
        <w:t xml:space="preserve">tstāt negrozītu Administratīvās apgabaltiesas </w:t>
      </w:r>
      <w:proofErr w:type="gramStart"/>
      <w:r w:rsidR="002D5366">
        <w:rPr>
          <w:lang w:val="lv-LV"/>
        </w:rPr>
        <w:t>2018.gada</w:t>
      </w:r>
      <w:proofErr w:type="gramEnd"/>
      <w:r w:rsidR="002D5366">
        <w:rPr>
          <w:lang w:val="lv-LV"/>
        </w:rPr>
        <w:t xml:space="preserve"> 3.decembra spriedumu, </w:t>
      </w:r>
      <w:r w:rsidR="001D75A9">
        <w:rPr>
          <w:lang w:val="lv-LV"/>
        </w:rPr>
        <w:t>[pers. A]</w:t>
      </w:r>
      <w:r w:rsidR="002D5366">
        <w:rPr>
          <w:lang w:val="lv-LV"/>
        </w:rPr>
        <w:t xml:space="preserve"> kasācijas sūdzību noraidīt. </w:t>
      </w:r>
    </w:p>
    <w:p w14:paraId="37C7CE24" w14:textId="7F0AA4F0" w:rsidR="002D5366" w:rsidRDefault="002D5366" w:rsidP="009664ED">
      <w:pPr>
        <w:pStyle w:val="NoSpacing"/>
        <w:spacing w:line="276" w:lineRule="auto"/>
        <w:ind w:firstLine="567"/>
        <w:rPr>
          <w:lang w:val="lv-LV"/>
        </w:rPr>
      </w:pPr>
      <w:r w:rsidRPr="00C8119C">
        <w:rPr>
          <w:lang w:val="lv-LV"/>
        </w:rPr>
        <w:t>Spriedums nav pārsūdzams.</w:t>
      </w:r>
    </w:p>
    <w:sectPr w:rsidR="002D5366" w:rsidSect="00F040AB">
      <w:footerReference w:type="defaul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EEE9F" w14:textId="77777777" w:rsidR="00CA5CD9" w:rsidRDefault="00CA5CD9" w:rsidP="006B1B3B">
      <w:pPr>
        <w:spacing w:after="0" w:line="240" w:lineRule="auto"/>
      </w:pPr>
      <w:r>
        <w:separator/>
      </w:r>
    </w:p>
  </w:endnote>
  <w:endnote w:type="continuationSeparator" w:id="0">
    <w:p w14:paraId="181EA5E0" w14:textId="77777777" w:rsidR="00CA5CD9" w:rsidRDefault="00CA5CD9"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5084" w14:textId="105E6A5C" w:rsidR="00BD69D2" w:rsidRDefault="00BD69D2"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664ED">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601EF">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BB94" w14:textId="77777777" w:rsidR="00CA5CD9" w:rsidRDefault="00CA5CD9" w:rsidP="006B1B3B">
      <w:pPr>
        <w:spacing w:after="0" w:line="240" w:lineRule="auto"/>
      </w:pPr>
      <w:r>
        <w:separator/>
      </w:r>
    </w:p>
  </w:footnote>
  <w:footnote w:type="continuationSeparator" w:id="0">
    <w:p w14:paraId="7049B698" w14:textId="77777777" w:rsidR="00CA5CD9" w:rsidRDefault="00CA5CD9" w:rsidP="006B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7479F"/>
    <w:multiLevelType w:val="hybridMultilevel"/>
    <w:tmpl w:val="7A70B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E7AFF"/>
    <w:multiLevelType w:val="hybridMultilevel"/>
    <w:tmpl w:val="0D5615E0"/>
    <w:lvl w:ilvl="0" w:tplc="40A43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728E"/>
    <w:rsid w:val="00007452"/>
    <w:rsid w:val="00011A1C"/>
    <w:rsid w:val="00011D0D"/>
    <w:rsid w:val="0001381C"/>
    <w:rsid w:val="000212E6"/>
    <w:rsid w:val="000228B9"/>
    <w:rsid w:val="00025FEB"/>
    <w:rsid w:val="00030387"/>
    <w:rsid w:val="00030582"/>
    <w:rsid w:val="00030E20"/>
    <w:rsid w:val="00040A9B"/>
    <w:rsid w:val="00040DE6"/>
    <w:rsid w:val="0004287A"/>
    <w:rsid w:val="000467D1"/>
    <w:rsid w:val="0005244E"/>
    <w:rsid w:val="000563CE"/>
    <w:rsid w:val="00056A04"/>
    <w:rsid w:val="00061410"/>
    <w:rsid w:val="00066F20"/>
    <w:rsid w:val="00071AA1"/>
    <w:rsid w:val="000815F5"/>
    <w:rsid w:val="000B7565"/>
    <w:rsid w:val="000C050B"/>
    <w:rsid w:val="000D28A3"/>
    <w:rsid w:val="000D766E"/>
    <w:rsid w:val="000E2BC8"/>
    <w:rsid w:val="000F0A9B"/>
    <w:rsid w:val="000F0DAE"/>
    <w:rsid w:val="000F1806"/>
    <w:rsid w:val="000F30B0"/>
    <w:rsid w:val="000F3A74"/>
    <w:rsid w:val="000F5FAE"/>
    <w:rsid w:val="0011037B"/>
    <w:rsid w:val="001129C6"/>
    <w:rsid w:val="00123270"/>
    <w:rsid w:val="00126B70"/>
    <w:rsid w:val="00140BCD"/>
    <w:rsid w:val="00145FAF"/>
    <w:rsid w:val="001511FE"/>
    <w:rsid w:val="0016039A"/>
    <w:rsid w:val="001605DE"/>
    <w:rsid w:val="001625B6"/>
    <w:rsid w:val="00175C58"/>
    <w:rsid w:val="001765CB"/>
    <w:rsid w:val="001C05C4"/>
    <w:rsid w:val="001C2E78"/>
    <w:rsid w:val="001C3C0C"/>
    <w:rsid w:val="001C4368"/>
    <w:rsid w:val="001C6408"/>
    <w:rsid w:val="001C7116"/>
    <w:rsid w:val="001D75A9"/>
    <w:rsid w:val="001E00FC"/>
    <w:rsid w:val="001E70BC"/>
    <w:rsid w:val="001F3A47"/>
    <w:rsid w:val="001F3DA0"/>
    <w:rsid w:val="00203432"/>
    <w:rsid w:val="00205E66"/>
    <w:rsid w:val="00210E21"/>
    <w:rsid w:val="00211595"/>
    <w:rsid w:val="00212B8F"/>
    <w:rsid w:val="00214904"/>
    <w:rsid w:val="00227D0D"/>
    <w:rsid w:val="0023040D"/>
    <w:rsid w:val="00234E14"/>
    <w:rsid w:val="002357BE"/>
    <w:rsid w:val="00244BE2"/>
    <w:rsid w:val="00250D21"/>
    <w:rsid w:val="00257E9C"/>
    <w:rsid w:val="002760CE"/>
    <w:rsid w:val="00277885"/>
    <w:rsid w:val="00284F20"/>
    <w:rsid w:val="00284F60"/>
    <w:rsid w:val="00285AAF"/>
    <w:rsid w:val="00292E5C"/>
    <w:rsid w:val="002958E9"/>
    <w:rsid w:val="002973F8"/>
    <w:rsid w:val="002A48DC"/>
    <w:rsid w:val="002A63F9"/>
    <w:rsid w:val="002A7852"/>
    <w:rsid w:val="002B3DC8"/>
    <w:rsid w:val="002B43EF"/>
    <w:rsid w:val="002B63A0"/>
    <w:rsid w:val="002B6805"/>
    <w:rsid w:val="002B7CDE"/>
    <w:rsid w:val="002C1969"/>
    <w:rsid w:val="002C21AF"/>
    <w:rsid w:val="002C2807"/>
    <w:rsid w:val="002C57EE"/>
    <w:rsid w:val="002C7825"/>
    <w:rsid w:val="002D4372"/>
    <w:rsid w:val="002D5366"/>
    <w:rsid w:val="002E1171"/>
    <w:rsid w:val="002F08C0"/>
    <w:rsid w:val="002F65E4"/>
    <w:rsid w:val="0030098D"/>
    <w:rsid w:val="00310F83"/>
    <w:rsid w:val="003116EE"/>
    <w:rsid w:val="00316578"/>
    <w:rsid w:val="00317734"/>
    <w:rsid w:val="003256EE"/>
    <w:rsid w:val="003308DD"/>
    <w:rsid w:val="00332317"/>
    <w:rsid w:val="00332E3F"/>
    <w:rsid w:val="00335CCC"/>
    <w:rsid w:val="00337BF0"/>
    <w:rsid w:val="00343453"/>
    <w:rsid w:val="00356760"/>
    <w:rsid w:val="00357DF0"/>
    <w:rsid w:val="0036149C"/>
    <w:rsid w:val="00361CFD"/>
    <w:rsid w:val="00372E5A"/>
    <w:rsid w:val="00375CE6"/>
    <w:rsid w:val="00382AB6"/>
    <w:rsid w:val="00382D52"/>
    <w:rsid w:val="00392F7D"/>
    <w:rsid w:val="00396E11"/>
    <w:rsid w:val="003A3659"/>
    <w:rsid w:val="003A4A1A"/>
    <w:rsid w:val="003B57F4"/>
    <w:rsid w:val="003B6A97"/>
    <w:rsid w:val="003C5CB1"/>
    <w:rsid w:val="003C70C5"/>
    <w:rsid w:val="003E26E0"/>
    <w:rsid w:val="003E4BAD"/>
    <w:rsid w:val="003E58FF"/>
    <w:rsid w:val="003F15D4"/>
    <w:rsid w:val="003F6594"/>
    <w:rsid w:val="00410B0B"/>
    <w:rsid w:val="004145FB"/>
    <w:rsid w:val="0041495B"/>
    <w:rsid w:val="00416869"/>
    <w:rsid w:val="0042043C"/>
    <w:rsid w:val="0042113F"/>
    <w:rsid w:val="00430316"/>
    <w:rsid w:val="0043178F"/>
    <w:rsid w:val="00434044"/>
    <w:rsid w:val="00434361"/>
    <w:rsid w:val="004359EF"/>
    <w:rsid w:val="00436819"/>
    <w:rsid w:val="00440A9B"/>
    <w:rsid w:val="00441165"/>
    <w:rsid w:val="00445DCE"/>
    <w:rsid w:val="00447700"/>
    <w:rsid w:val="00455E04"/>
    <w:rsid w:val="00456311"/>
    <w:rsid w:val="00472CB5"/>
    <w:rsid w:val="004759EF"/>
    <w:rsid w:val="004769FE"/>
    <w:rsid w:val="0048666B"/>
    <w:rsid w:val="00490A5B"/>
    <w:rsid w:val="00491BCB"/>
    <w:rsid w:val="00494A1A"/>
    <w:rsid w:val="004A787A"/>
    <w:rsid w:val="004B088F"/>
    <w:rsid w:val="004B4D4A"/>
    <w:rsid w:val="004B5853"/>
    <w:rsid w:val="004B6AFF"/>
    <w:rsid w:val="004B7624"/>
    <w:rsid w:val="004C1504"/>
    <w:rsid w:val="004C4263"/>
    <w:rsid w:val="004C661D"/>
    <w:rsid w:val="004D1876"/>
    <w:rsid w:val="004D545E"/>
    <w:rsid w:val="004E20EB"/>
    <w:rsid w:val="004E44B2"/>
    <w:rsid w:val="004E66E2"/>
    <w:rsid w:val="004E6822"/>
    <w:rsid w:val="004F6B3A"/>
    <w:rsid w:val="00503553"/>
    <w:rsid w:val="00504464"/>
    <w:rsid w:val="005067D7"/>
    <w:rsid w:val="005117A8"/>
    <w:rsid w:val="005202F8"/>
    <w:rsid w:val="00522A89"/>
    <w:rsid w:val="0053206C"/>
    <w:rsid w:val="00533971"/>
    <w:rsid w:val="0053605B"/>
    <w:rsid w:val="00542B8A"/>
    <w:rsid w:val="0054393C"/>
    <w:rsid w:val="005459E4"/>
    <w:rsid w:val="005502DF"/>
    <w:rsid w:val="00556963"/>
    <w:rsid w:val="0056689E"/>
    <w:rsid w:val="00566D44"/>
    <w:rsid w:val="00570C01"/>
    <w:rsid w:val="00577EB3"/>
    <w:rsid w:val="0058216C"/>
    <w:rsid w:val="005840A4"/>
    <w:rsid w:val="00586AD9"/>
    <w:rsid w:val="00587335"/>
    <w:rsid w:val="005A7C47"/>
    <w:rsid w:val="005B087C"/>
    <w:rsid w:val="005B3A18"/>
    <w:rsid w:val="005B65F7"/>
    <w:rsid w:val="005B6B59"/>
    <w:rsid w:val="005C0F38"/>
    <w:rsid w:val="005E1438"/>
    <w:rsid w:val="005E5CF0"/>
    <w:rsid w:val="005E696E"/>
    <w:rsid w:val="005E778C"/>
    <w:rsid w:val="00603B60"/>
    <w:rsid w:val="00611645"/>
    <w:rsid w:val="00613973"/>
    <w:rsid w:val="006170C9"/>
    <w:rsid w:val="00625ECE"/>
    <w:rsid w:val="00630676"/>
    <w:rsid w:val="006313C0"/>
    <w:rsid w:val="0063703B"/>
    <w:rsid w:val="006403A5"/>
    <w:rsid w:val="00642AFD"/>
    <w:rsid w:val="00647C66"/>
    <w:rsid w:val="006574BC"/>
    <w:rsid w:val="00661A4B"/>
    <w:rsid w:val="006753AC"/>
    <w:rsid w:val="00677A77"/>
    <w:rsid w:val="0068762E"/>
    <w:rsid w:val="006A12E4"/>
    <w:rsid w:val="006A2E8B"/>
    <w:rsid w:val="006A6266"/>
    <w:rsid w:val="006B0348"/>
    <w:rsid w:val="006B1B3B"/>
    <w:rsid w:val="006B39EC"/>
    <w:rsid w:val="006B680F"/>
    <w:rsid w:val="006C02D8"/>
    <w:rsid w:val="006D186C"/>
    <w:rsid w:val="006D659D"/>
    <w:rsid w:val="006D7112"/>
    <w:rsid w:val="006E1327"/>
    <w:rsid w:val="006E2AEC"/>
    <w:rsid w:val="006E414B"/>
    <w:rsid w:val="006E5FF1"/>
    <w:rsid w:val="006F5B21"/>
    <w:rsid w:val="00702105"/>
    <w:rsid w:val="0071737A"/>
    <w:rsid w:val="00717B71"/>
    <w:rsid w:val="00723E05"/>
    <w:rsid w:val="007265BE"/>
    <w:rsid w:val="007311E7"/>
    <w:rsid w:val="007330BF"/>
    <w:rsid w:val="00754723"/>
    <w:rsid w:val="00771BA2"/>
    <w:rsid w:val="007758FB"/>
    <w:rsid w:val="00782B5E"/>
    <w:rsid w:val="00790EA8"/>
    <w:rsid w:val="007A2583"/>
    <w:rsid w:val="007A672B"/>
    <w:rsid w:val="007A76A1"/>
    <w:rsid w:val="007A7C40"/>
    <w:rsid w:val="007B5287"/>
    <w:rsid w:val="007B6173"/>
    <w:rsid w:val="007C1006"/>
    <w:rsid w:val="007D6DF1"/>
    <w:rsid w:val="007E0599"/>
    <w:rsid w:val="007F02A4"/>
    <w:rsid w:val="007F0BF0"/>
    <w:rsid w:val="007F4252"/>
    <w:rsid w:val="00800C45"/>
    <w:rsid w:val="00807207"/>
    <w:rsid w:val="00814C79"/>
    <w:rsid w:val="0082245D"/>
    <w:rsid w:val="00826FC2"/>
    <w:rsid w:val="0082736F"/>
    <w:rsid w:val="00830DD2"/>
    <w:rsid w:val="008331B6"/>
    <w:rsid w:val="00835731"/>
    <w:rsid w:val="0083770B"/>
    <w:rsid w:val="00843E8B"/>
    <w:rsid w:val="008541B4"/>
    <w:rsid w:val="00856F42"/>
    <w:rsid w:val="00857D97"/>
    <w:rsid w:val="00863C2E"/>
    <w:rsid w:val="00865D6A"/>
    <w:rsid w:val="00871FCC"/>
    <w:rsid w:val="00874616"/>
    <w:rsid w:val="00883162"/>
    <w:rsid w:val="00884E97"/>
    <w:rsid w:val="008868B6"/>
    <w:rsid w:val="0089099D"/>
    <w:rsid w:val="00896906"/>
    <w:rsid w:val="008A0A67"/>
    <w:rsid w:val="008B2197"/>
    <w:rsid w:val="008B56F1"/>
    <w:rsid w:val="008B5CEE"/>
    <w:rsid w:val="008C0364"/>
    <w:rsid w:val="008D2705"/>
    <w:rsid w:val="008E019C"/>
    <w:rsid w:val="008E0865"/>
    <w:rsid w:val="008F0CF3"/>
    <w:rsid w:val="008F7732"/>
    <w:rsid w:val="0090555E"/>
    <w:rsid w:val="00913B11"/>
    <w:rsid w:val="00914F4C"/>
    <w:rsid w:val="0093467E"/>
    <w:rsid w:val="00936BEB"/>
    <w:rsid w:val="009401F7"/>
    <w:rsid w:val="00945F3A"/>
    <w:rsid w:val="00954094"/>
    <w:rsid w:val="00957FC0"/>
    <w:rsid w:val="009664ED"/>
    <w:rsid w:val="00971172"/>
    <w:rsid w:val="00974656"/>
    <w:rsid w:val="00977168"/>
    <w:rsid w:val="009805EA"/>
    <w:rsid w:val="0098158B"/>
    <w:rsid w:val="00983121"/>
    <w:rsid w:val="00987A37"/>
    <w:rsid w:val="00991447"/>
    <w:rsid w:val="009978FB"/>
    <w:rsid w:val="009A0D1D"/>
    <w:rsid w:val="009A5F92"/>
    <w:rsid w:val="009B18A7"/>
    <w:rsid w:val="009C03D4"/>
    <w:rsid w:val="009C4839"/>
    <w:rsid w:val="009D4B16"/>
    <w:rsid w:val="009D79D5"/>
    <w:rsid w:val="009E1CE9"/>
    <w:rsid w:val="009E21DE"/>
    <w:rsid w:val="009E2F60"/>
    <w:rsid w:val="009E6BC2"/>
    <w:rsid w:val="009F3BA0"/>
    <w:rsid w:val="00A0073A"/>
    <w:rsid w:val="00A0118B"/>
    <w:rsid w:val="00A05754"/>
    <w:rsid w:val="00A0736E"/>
    <w:rsid w:val="00A11954"/>
    <w:rsid w:val="00A21980"/>
    <w:rsid w:val="00A37AA4"/>
    <w:rsid w:val="00A43F32"/>
    <w:rsid w:val="00A452F7"/>
    <w:rsid w:val="00A475F8"/>
    <w:rsid w:val="00A534A9"/>
    <w:rsid w:val="00A54572"/>
    <w:rsid w:val="00A55791"/>
    <w:rsid w:val="00A66161"/>
    <w:rsid w:val="00A667B1"/>
    <w:rsid w:val="00A75B8C"/>
    <w:rsid w:val="00A764E4"/>
    <w:rsid w:val="00A8008D"/>
    <w:rsid w:val="00A82130"/>
    <w:rsid w:val="00A8221D"/>
    <w:rsid w:val="00A863C1"/>
    <w:rsid w:val="00A86E4E"/>
    <w:rsid w:val="00A9233E"/>
    <w:rsid w:val="00A9287D"/>
    <w:rsid w:val="00A976BC"/>
    <w:rsid w:val="00AA2CF1"/>
    <w:rsid w:val="00AB272C"/>
    <w:rsid w:val="00AB7D6C"/>
    <w:rsid w:val="00AC0D83"/>
    <w:rsid w:val="00AC79CF"/>
    <w:rsid w:val="00AE23FE"/>
    <w:rsid w:val="00AF303A"/>
    <w:rsid w:val="00AF4BF5"/>
    <w:rsid w:val="00AF4F1E"/>
    <w:rsid w:val="00AF55EA"/>
    <w:rsid w:val="00AF6C40"/>
    <w:rsid w:val="00B0199C"/>
    <w:rsid w:val="00B05F84"/>
    <w:rsid w:val="00B10444"/>
    <w:rsid w:val="00B11C6D"/>
    <w:rsid w:val="00B25F22"/>
    <w:rsid w:val="00B341BC"/>
    <w:rsid w:val="00B4118B"/>
    <w:rsid w:val="00B45BCD"/>
    <w:rsid w:val="00B516AC"/>
    <w:rsid w:val="00B52776"/>
    <w:rsid w:val="00B53C0D"/>
    <w:rsid w:val="00B55018"/>
    <w:rsid w:val="00B576BF"/>
    <w:rsid w:val="00B63F67"/>
    <w:rsid w:val="00B65756"/>
    <w:rsid w:val="00B664BB"/>
    <w:rsid w:val="00B7520F"/>
    <w:rsid w:val="00B77A39"/>
    <w:rsid w:val="00B81F0F"/>
    <w:rsid w:val="00B83E2C"/>
    <w:rsid w:val="00B84FB7"/>
    <w:rsid w:val="00B874C2"/>
    <w:rsid w:val="00B92E63"/>
    <w:rsid w:val="00BA0C68"/>
    <w:rsid w:val="00BA2986"/>
    <w:rsid w:val="00BA358D"/>
    <w:rsid w:val="00BB2174"/>
    <w:rsid w:val="00BB4259"/>
    <w:rsid w:val="00BB5345"/>
    <w:rsid w:val="00BB6B5E"/>
    <w:rsid w:val="00BC422C"/>
    <w:rsid w:val="00BD69D2"/>
    <w:rsid w:val="00BD6C6E"/>
    <w:rsid w:val="00C01A6B"/>
    <w:rsid w:val="00C077B2"/>
    <w:rsid w:val="00C132FD"/>
    <w:rsid w:val="00C23134"/>
    <w:rsid w:val="00C2435E"/>
    <w:rsid w:val="00C340E2"/>
    <w:rsid w:val="00C378CF"/>
    <w:rsid w:val="00C439E8"/>
    <w:rsid w:val="00C442A4"/>
    <w:rsid w:val="00C44D7F"/>
    <w:rsid w:val="00C514C3"/>
    <w:rsid w:val="00C538EF"/>
    <w:rsid w:val="00C601EF"/>
    <w:rsid w:val="00C65D9B"/>
    <w:rsid w:val="00C71692"/>
    <w:rsid w:val="00C74067"/>
    <w:rsid w:val="00C740C7"/>
    <w:rsid w:val="00C8119C"/>
    <w:rsid w:val="00C82EFF"/>
    <w:rsid w:val="00C92752"/>
    <w:rsid w:val="00C94191"/>
    <w:rsid w:val="00CA5CD9"/>
    <w:rsid w:val="00CA6110"/>
    <w:rsid w:val="00CA72DF"/>
    <w:rsid w:val="00CB0F02"/>
    <w:rsid w:val="00CB10E5"/>
    <w:rsid w:val="00CB26E5"/>
    <w:rsid w:val="00CB73CA"/>
    <w:rsid w:val="00CC4E4F"/>
    <w:rsid w:val="00CE0D15"/>
    <w:rsid w:val="00CE53EE"/>
    <w:rsid w:val="00CE6ED2"/>
    <w:rsid w:val="00CF4C85"/>
    <w:rsid w:val="00CF557A"/>
    <w:rsid w:val="00D0036F"/>
    <w:rsid w:val="00D02E2A"/>
    <w:rsid w:val="00D04CA9"/>
    <w:rsid w:val="00D06755"/>
    <w:rsid w:val="00D075B7"/>
    <w:rsid w:val="00D14A8E"/>
    <w:rsid w:val="00D17ACD"/>
    <w:rsid w:val="00D2213D"/>
    <w:rsid w:val="00D2536C"/>
    <w:rsid w:val="00D339BF"/>
    <w:rsid w:val="00D342FF"/>
    <w:rsid w:val="00D40BB6"/>
    <w:rsid w:val="00D43E15"/>
    <w:rsid w:val="00D45F21"/>
    <w:rsid w:val="00D54B38"/>
    <w:rsid w:val="00D5532C"/>
    <w:rsid w:val="00D55F9B"/>
    <w:rsid w:val="00D626FD"/>
    <w:rsid w:val="00D770DB"/>
    <w:rsid w:val="00D84130"/>
    <w:rsid w:val="00D935E1"/>
    <w:rsid w:val="00D94725"/>
    <w:rsid w:val="00DA20A9"/>
    <w:rsid w:val="00DB2CFE"/>
    <w:rsid w:val="00DB5FE6"/>
    <w:rsid w:val="00DB627F"/>
    <w:rsid w:val="00DC7839"/>
    <w:rsid w:val="00DD63D8"/>
    <w:rsid w:val="00DE5704"/>
    <w:rsid w:val="00DE62D3"/>
    <w:rsid w:val="00E15F6E"/>
    <w:rsid w:val="00E22B09"/>
    <w:rsid w:val="00E22C40"/>
    <w:rsid w:val="00E306D5"/>
    <w:rsid w:val="00E31796"/>
    <w:rsid w:val="00E37C07"/>
    <w:rsid w:val="00E4641D"/>
    <w:rsid w:val="00E46B35"/>
    <w:rsid w:val="00E579FC"/>
    <w:rsid w:val="00E61F16"/>
    <w:rsid w:val="00E64D22"/>
    <w:rsid w:val="00E6716B"/>
    <w:rsid w:val="00E77B1E"/>
    <w:rsid w:val="00E8751B"/>
    <w:rsid w:val="00E917D8"/>
    <w:rsid w:val="00E935E7"/>
    <w:rsid w:val="00E950EA"/>
    <w:rsid w:val="00E960E6"/>
    <w:rsid w:val="00EA48A7"/>
    <w:rsid w:val="00EA731A"/>
    <w:rsid w:val="00EB0B09"/>
    <w:rsid w:val="00EB18E4"/>
    <w:rsid w:val="00EC3E36"/>
    <w:rsid w:val="00ED2214"/>
    <w:rsid w:val="00ED3B28"/>
    <w:rsid w:val="00ED4EF4"/>
    <w:rsid w:val="00ED60D2"/>
    <w:rsid w:val="00ED758E"/>
    <w:rsid w:val="00EE024D"/>
    <w:rsid w:val="00EE0C2C"/>
    <w:rsid w:val="00F00040"/>
    <w:rsid w:val="00F0049A"/>
    <w:rsid w:val="00F00BE8"/>
    <w:rsid w:val="00F040AB"/>
    <w:rsid w:val="00F12059"/>
    <w:rsid w:val="00F158DB"/>
    <w:rsid w:val="00F20133"/>
    <w:rsid w:val="00F21F4C"/>
    <w:rsid w:val="00F23975"/>
    <w:rsid w:val="00F23F41"/>
    <w:rsid w:val="00F24395"/>
    <w:rsid w:val="00F31E1C"/>
    <w:rsid w:val="00F3668C"/>
    <w:rsid w:val="00F3771A"/>
    <w:rsid w:val="00F41DE6"/>
    <w:rsid w:val="00F42E73"/>
    <w:rsid w:val="00F500E1"/>
    <w:rsid w:val="00F52848"/>
    <w:rsid w:val="00F53C8A"/>
    <w:rsid w:val="00F61867"/>
    <w:rsid w:val="00F652F5"/>
    <w:rsid w:val="00F75D3B"/>
    <w:rsid w:val="00F7698D"/>
    <w:rsid w:val="00F821DE"/>
    <w:rsid w:val="00F85430"/>
    <w:rsid w:val="00F9122B"/>
    <w:rsid w:val="00F94619"/>
    <w:rsid w:val="00F9734C"/>
    <w:rsid w:val="00FA4D35"/>
    <w:rsid w:val="00FB3864"/>
    <w:rsid w:val="00FB7582"/>
    <w:rsid w:val="00FC1302"/>
    <w:rsid w:val="00FC7738"/>
    <w:rsid w:val="00FD3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36149C"/>
    <w:rPr>
      <w:sz w:val="16"/>
      <w:szCs w:val="16"/>
    </w:rPr>
  </w:style>
  <w:style w:type="paragraph" w:styleId="CommentText">
    <w:name w:val="annotation text"/>
    <w:basedOn w:val="Normal"/>
    <w:link w:val="CommentTextChar"/>
    <w:uiPriority w:val="99"/>
    <w:semiHidden/>
    <w:unhideWhenUsed/>
    <w:rsid w:val="0036149C"/>
    <w:pPr>
      <w:spacing w:line="240" w:lineRule="auto"/>
    </w:pPr>
    <w:rPr>
      <w:sz w:val="20"/>
      <w:szCs w:val="20"/>
    </w:rPr>
  </w:style>
  <w:style w:type="character" w:customStyle="1" w:styleId="CommentTextChar">
    <w:name w:val="Comment Text Char"/>
    <w:basedOn w:val="DefaultParagraphFont"/>
    <w:link w:val="CommentText"/>
    <w:uiPriority w:val="99"/>
    <w:semiHidden/>
    <w:rsid w:val="0036149C"/>
    <w:rPr>
      <w:sz w:val="20"/>
      <w:szCs w:val="20"/>
    </w:rPr>
  </w:style>
  <w:style w:type="paragraph" w:styleId="CommentSubject">
    <w:name w:val="annotation subject"/>
    <w:basedOn w:val="CommentText"/>
    <w:next w:val="CommentText"/>
    <w:link w:val="CommentSubjectChar"/>
    <w:uiPriority w:val="99"/>
    <w:semiHidden/>
    <w:unhideWhenUsed/>
    <w:rsid w:val="0036149C"/>
    <w:rPr>
      <w:b/>
      <w:bCs/>
    </w:rPr>
  </w:style>
  <w:style w:type="character" w:customStyle="1" w:styleId="CommentSubjectChar">
    <w:name w:val="Comment Subject Char"/>
    <w:basedOn w:val="CommentTextChar"/>
    <w:link w:val="CommentSubject"/>
    <w:uiPriority w:val="99"/>
    <w:semiHidden/>
    <w:rsid w:val="0036149C"/>
    <w:rPr>
      <w:b/>
      <w:bCs/>
      <w:sz w:val="20"/>
      <w:szCs w:val="20"/>
    </w:rPr>
  </w:style>
  <w:style w:type="paragraph" w:styleId="ListParagraph">
    <w:name w:val="List Paragraph"/>
    <w:basedOn w:val="Normal"/>
    <w:uiPriority w:val="34"/>
    <w:qFormat/>
    <w:rsid w:val="009664ED"/>
    <w:pPr>
      <w:ind w:left="720"/>
      <w:contextualSpacing/>
    </w:pPr>
  </w:style>
  <w:style w:type="character" w:styleId="UnresolvedMention">
    <w:name w:val="Unresolved Mention"/>
    <w:basedOn w:val="DefaultParagraphFont"/>
    <w:uiPriority w:val="99"/>
    <w:semiHidden/>
    <w:unhideWhenUsed/>
    <w:rsid w:val="001D75A9"/>
    <w:rPr>
      <w:color w:val="605E5C"/>
      <w:shd w:val="clear" w:color="auto" w:fill="E1DFDD"/>
    </w:rPr>
  </w:style>
  <w:style w:type="character" w:styleId="FollowedHyperlink">
    <w:name w:val="FollowedHyperlink"/>
    <w:basedOn w:val="DefaultParagraphFont"/>
    <w:uiPriority w:val="99"/>
    <w:semiHidden/>
    <w:unhideWhenUsed/>
    <w:rsid w:val="001D7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599602743">
      <w:bodyDiv w:val="1"/>
      <w:marLeft w:val="0"/>
      <w:marRight w:val="0"/>
      <w:marTop w:val="0"/>
      <w:marBottom w:val="0"/>
      <w:divBdr>
        <w:top w:val="none" w:sz="0" w:space="0" w:color="auto"/>
        <w:left w:val="none" w:sz="0" w:space="0" w:color="auto"/>
        <w:bottom w:val="none" w:sz="0" w:space="0" w:color="auto"/>
        <w:right w:val="none" w:sz="0" w:space="0" w:color="auto"/>
      </w:divBdr>
    </w:div>
    <w:div w:id="1813210167">
      <w:bodyDiv w:val="1"/>
      <w:marLeft w:val="0"/>
      <w:marRight w:val="0"/>
      <w:marTop w:val="0"/>
      <w:marBottom w:val="0"/>
      <w:divBdr>
        <w:top w:val="none" w:sz="0" w:space="0" w:color="auto"/>
        <w:left w:val="none" w:sz="0" w:space="0" w:color="auto"/>
        <w:bottom w:val="none" w:sz="0" w:space="0" w:color="auto"/>
        <w:right w:val="none" w:sz="0" w:space="0" w:color="auto"/>
      </w:divBdr>
    </w:div>
    <w:div w:id="20343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ortals.lv/skaidrojumi/301103-precize-valsts-civildienesta-attiecibu-izbeigsanas-nosacijumus-2018" TargetMode="External"/><Relationship Id="rId13" Type="http://schemas.openxmlformats.org/officeDocument/2006/relationships/hyperlink" Target="http://blogi.lu.lv/tzpi/files/2017/03/17092012_Viedoklis_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317.A420224317.17.S" TargetMode="External"/><Relationship Id="rId12" Type="http://schemas.openxmlformats.org/officeDocument/2006/relationships/hyperlink" Target="https://likumi.lv/ta/id/57980-latvijas-republikas-satvers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019" TargetMode="External"/><Relationship Id="rId5" Type="http://schemas.openxmlformats.org/officeDocument/2006/relationships/footnotes" Target="footnotes.xml"/><Relationship Id="rId15" Type="http://schemas.openxmlformats.org/officeDocument/2006/relationships/hyperlink" Target="http://tap.mk.gov.lv/lv/mk/tap/?dateFrom=2020-01-06&amp;dateTo=2020-02-28&amp;text=&amp;org=0&amp;area=636&amp;type=17" TargetMode="External"/><Relationship Id="rId10" Type="http://schemas.openxmlformats.org/officeDocument/2006/relationships/hyperlink" Target="https://likumi.lv/ta/id/26019" TargetMode="External"/><Relationship Id="rId4" Type="http://schemas.openxmlformats.org/officeDocument/2006/relationships/webSettings" Target="webSettings.xml"/><Relationship Id="rId9" Type="http://schemas.openxmlformats.org/officeDocument/2006/relationships/hyperlink" Target="http://pro.nais.lv/naiser/text.cfm?Ref=0103012000090732771&amp;Req=0103012000090732771&amp;Key=0103012001062032772&amp;Hash=" TargetMode="External"/><Relationship Id="rId14" Type="http://schemas.openxmlformats.org/officeDocument/2006/relationships/hyperlink" Target="https://tis.ta.gov.lv/tisreal?Form=STAT_PROC_ENTER&amp;task=edit&amp;procid=6751003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232%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21198</Words>
  <Characters>12084</Characters>
  <Application>Microsoft Office Word</Application>
  <DocSecurity>0</DocSecurity>
  <Lines>100</Lines>
  <Paragraphs>66</Paragraphs>
  <ScaleCrop>false</ScaleCrop>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2020-04-06T06:07:00Z</dcterms:created>
  <dcterms:modified xsi:type="dcterms:W3CDTF">2020-04-06T06:07:00Z</dcterms:modified>
</cp:coreProperties>
</file>