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AEEF2" w14:textId="77777777" w:rsidR="000E6548" w:rsidRDefault="000E6548" w:rsidP="000E6548">
      <w:pPr>
        <w:spacing w:after="0" w:line="276" w:lineRule="auto"/>
        <w:jc w:val="both"/>
        <w:rPr>
          <w:b/>
          <w:bCs/>
        </w:rPr>
      </w:pPr>
      <w:r>
        <w:rPr>
          <w:b/>
          <w:bCs/>
        </w:rPr>
        <w:t>Valsts vides dienesta un valsts vides inspektoru kompetence atkritumu apsaimniekošanas jomā</w:t>
      </w:r>
    </w:p>
    <w:p w14:paraId="3D6D91E1" w14:textId="77777777" w:rsidR="000E6548" w:rsidRDefault="000E6548" w:rsidP="000E6548">
      <w:pPr>
        <w:spacing w:after="0" w:line="276" w:lineRule="auto"/>
        <w:jc w:val="both"/>
      </w:pPr>
      <w:r>
        <w:t xml:space="preserve">Valsts vides dienestam un valsts vides inspektoriem ir kompetence katrā konkrētā gadījumā izvērtēt, vai tiek ievēroti normatīvie akti atkritumu apsaimniekošanas jomā. Šī kompetence ietver arī tiesības (pienākumu) novērtēt, vai konkrētas vielas vai priekšmeti, kas atrodas personas valdījumā (tātad – arī īpašumā), ir uzskatāmi par atkritumiem. </w:t>
      </w:r>
    </w:p>
    <w:p w14:paraId="1870BBAB" w14:textId="43C194F1" w:rsidR="000E6548" w:rsidRPr="000E6548" w:rsidRDefault="000E6548" w:rsidP="000E6548">
      <w:pPr>
        <w:spacing w:after="0" w:line="276" w:lineRule="auto"/>
        <w:jc w:val="both"/>
      </w:pPr>
      <w:r w:rsidRPr="00EC719A">
        <w:t>A</w:t>
      </w:r>
      <w:r>
        <w:t>pstāklis, ka konkrētie priekšmeti vai vielas ir citas privātpersonas īpašumā un persona no tām nevēlas atbrīvoties, acīmredzami nevar liegt Valsts vides dienestam atzīt šos priekšmetus vai vielas par atkritumiem, ja vien tie atbilst likumā noteiktajai atkritumu definīcijai (kas savukārt ir noskaidrojams, ņemot vērā katra konkrētā gadījuma apstākļus).</w:t>
      </w:r>
    </w:p>
    <w:p w14:paraId="67F803C6" w14:textId="77777777" w:rsidR="00AE791F" w:rsidRPr="00AE791F" w:rsidRDefault="00AE791F" w:rsidP="00AE791F">
      <w:pPr>
        <w:tabs>
          <w:tab w:val="left" w:pos="1276"/>
        </w:tabs>
        <w:spacing w:after="0" w:line="276" w:lineRule="auto"/>
        <w:jc w:val="both"/>
        <w:rPr>
          <w:color w:val="auto"/>
        </w:rPr>
      </w:pPr>
    </w:p>
    <w:p w14:paraId="0442FD0C" w14:textId="339B5DC6" w:rsidR="00DC7695" w:rsidRDefault="00DC7695" w:rsidP="00DC7695">
      <w:pPr>
        <w:tabs>
          <w:tab w:val="left" w:pos="1276"/>
        </w:tabs>
        <w:spacing w:after="0" w:line="276" w:lineRule="auto"/>
        <w:jc w:val="center"/>
        <w:rPr>
          <w:rFonts w:cs="Times New Roman"/>
          <w:b/>
          <w:color w:val="auto"/>
          <w:szCs w:val="24"/>
        </w:rPr>
      </w:pPr>
      <w:r w:rsidRPr="00AE791F">
        <w:rPr>
          <w:rFonts w:cs="Times New Roman"/>
          <w:b/>
          <w:color w:val="auto"/>
          <w:szCs w:val="24"/>
        </w:rPr>
        <w:t>Latvijas Republikas Senāt</w:t>
      </w:r>
      <w:r w:rsidR="00AE791F">
        <w:rPr>
          <w:rFonts w:cs="Times New Roman"/>
          <w:b/>
          <w:color w:val="auto"/>
          <w:szCs w:val="24"/>
        </w:rPr>
        <w:t>a</w:t>
      </w:r>
    </w:p>
    <w:p w14:paraId="6C04EC0D" w14:textId="0B4CB317" w:rsidR="00AE791F" w:rsidRDefault="00AE791F" w:rsidP="00DC7695">
      <w:pPr>
        <w:tabs>
          <w:tab w:val="left" w:pos="1276"/>
        </w:tabs>
        <w:spacing w:after="0" w:line="276" w:lineRule="auto"/>
        <w:jc w:val="center"/>
        <w:rPr>
          <w:rFonts w:cs="Times New Roman"/>
          <w:b/>
          <w:color w:val="auto"/>
          <w:szCs w:val="24"/>
        </w:rPr>
      </w:pPr>
      <w:r>
        <w:rPr>
          <w:rFonts w:cs="Times New Roman"/>
          <w:b/>
          <w:color w:val="auto"/>
          <w:szCs w:val="24"/>
        </w:rPr>
        <w:t>Administratīvo lietu departamenta</w:t>
      </w:r>
    </w:p>
    <w:p w14:paraId="187F24BE" w14:textId="7BDE5FAB" w:rsidR="00AE791F" w:rsidRPr="00AE791F" w:rsidRDefault="00AE791F" w:rsidP="00DC7695">
      <w:pPr>
        <w:tabs>
          <w:tab w:val="left" w:pos="1276"/>
        </w:tabs>
        <w:spacing w:after="0" w:line="276" w:lineRule="auto"/>
        <w:jc w:val="center"/>
        <w:rPr>
          <w:rFonts w:cs="Times New Roman"/>
          <w:b/>
          <w:color w:val="auto"/>
          <w:szCs w:val="24"/>
        </w:rPr>
      </w:pPr>
      <w:proofErr w:type="gramStart"/>
      <w:r>
        <w:rPr>
          <w:rFonts w:cs="Times New Roman"/>
          <w:b/>
          <w:color w:val="auto"/>
          <w:szCs w:val="24"/>
        </w:rPr>
        <w:t>2020.gada</w:t>
      </w:r>
      <w:proofErr w:type="gramEnd"/>
      <w:r>
        <w:rPr>
          <w:rFonts w:cs="Times New Roman"/>
          <w:b/>
          <w:color w:val="auto"/>
          <w:szCs w:val="24"/>
        </w:rPr>
        <w:t xml:space="preserve"> 28.maija</w:t>
      </w:r>
    </w:p>
    <w:p w14:paraId="18F26F6E" w14:textId="5D7A201A" w:rsidR="00DC7695" w:rsidRDefault="00DC7695" w:rsidP="00DC7695">
      <w:pPr>
        <w:tabs>
          <w:tab w:val="left" w:pos="1276"/>
        </w:tabs>
        <w:spacing w:after="0" w:line="276" w:lineRule="auto"/>
        <w:jc w:val="center"/>
        <w:rPr>
          <w:rFonts w:cs="Times New Roman"/>
          <w:b/>
          <w:color w:val="auto"/>
          <w:szCs w:val="24"/>
        </w:rPr>
      </w:pPr>
      <w:bookmarkStart w:id="0" w:name="OLE_LINK2"/>
      <w:bookmarkStart w:id="1" w:name="OLE_LINK1"/>
      <w:bookmarkEnd w:id="0"/>
      <w:bookmarkEnd w:id="1"/>
      <w:r w:rsidRPr="00AE791F">
        <w:rPr>
          <w:rFonts w:cs="Times New Roman"/>
          <w:b/>
          <w:color w:val="auto"/>
          <w:szCs w:val="24"/>
        </w:rPr>
        <w:t>LĒMUMS</w:t>
      </w:r>
    </w:p>
    <w:p w14:paraId="312E5CBD" w14:textId="60C45907" w:rsidR="00AE791F" w:rsidRDefault="00AE791F" w:rsidP="00DC7695">
      <w:pPr>
        <w:tabs>
          <w:tab w:val="left" w:pos="1276"/>
        </w:tabs>
        <w:spacing w:after="0" w:line="276" w:lineRule="auto"/>
        <w:jc w:val="center"/>
        <w:rPr>
          <w:rFonts w:cs="Times New Roman"/>
          <w:b/>
          <w:color w:val="auto"/>
          <w:szCs w:val="24"/>
        </w:rPr>
      </w:pPr>
      <w:r>
        <w:rPr>
          <w:rFonts w:cs="Times New Roman"/>
          <w:b/>
          <w:color w:val="auto"/>
          <w:szCs w:val="24"/>
        </w:rPr>
        <w:t>Lieta Nr. A420269619, SKA-1043/2020</w:t>
      </w:r>
    </w:p>
    <w:p w14:paraId="67984F76" w14:textId="2EA338EB" w:rsidR="00AE791F" w:rsidRPr="006F2699" w:rsidRDefault="001A6ADC" w:rsidP="00DC7695">
      <w:pPr>
        <w:tabs>
          <w:tab w:val="left" w:pos="1276"/>
        </w:tabs>
        <w:spacing w:after="0" w:line="276" w:lineRule="auto"/>
        <w:jc w:val="center"/>
        <w:rPr>
          <w:rFonts w:cs="Times New Roman"/>
          <w:b/>
          <w:color w:val="auto"/>
          <w:szCs w:val="24"/>
        </w:rPr>
      </w:pPr>
      <w:hyperlink r:id="rId6" w:history="1">
        <w:r w:rsidR="00AE791F" w:rsidRPr="00AE791F">
          <w:rPr>
            <w:rStyle w:val="Hyperlink"/>
          </w:rPr>
          <w:t>ECLI:LV:AT:2020:0528.A420269619.7.L</w:t>
        </w:r>
      </w:hyperlink>
    </w:p>
    <w:p w14:paraId="316D4147" w14:textId="77777777" w:rsidR="00DC7695" w:rsidRPr="006F2699" w:rsidRDefault="00DC7695" w:rsidP="00DC7695">
      <w:pPr>
        <w:tabs>
          <w:tab w:val="left" w:pos="1276"/>
        </w:tabs>
        <w:spacing w:after="0" w:line="276" w:lineRule="auto"/>
        <w:jc w:val="center"/>
        <w:rPr>
          <w:rFonts w:cs="Times New Roman"/>
          <w:color w:val="auto"/>
          <w:szCs w:val="24"/>
        </w:rPr>
      </w:pPr>
    </w:p>
    <w:p w14:paraId="476E09A0" w14:textId="77777777" w:rsidR="00DC7695" w:rsidRPr="007C46CB" w:rsidRDefault="00DC7695" w:rsidP="00DC7695">
      <w:pPr>
        <w:tabs>
          <w:tab w:val="left" w:pos="1276"/>
        </w:tabs>
        <w:spacing w:after="0" w:line="276" w:lineRule="auto"/>
        <w:ind w:firstLine="567"/>
        <w:jc w:val="both"/>
        <w:rPr>
          <w:rFonts w:cs="Times New Roman"/>
          <w:color w:val="auto"/>
          <w:szCs w:val="24"/>
        </w:rPr>
      </w:pPr>
      <w:r>
        <w:rPr>
          <w:rFonts w:cs="Times New Roman"/>
          <w:color w:val="auto"/>
          <w:szCs w:val="24"/>
        </w:rPr>
        <w:t>Tiesa</w:t>
      </w:r>
      <w:r w:rsidRPr="007C46CB">
        <w:rPr>
          <w:rFonts w:cs="Times New Roman"/>
          <w:color w:val="auto"/>
          <w:szCs w:val="24"/>
        </w:rPr>
        <w:t xml:space="preserve"> šādā sastāvā: senator</w:t>
      </w:r>
      <w:r>
        <w:rPr>
          <w:rFonts w:cs="Times New Roman"/>
          <w:color w:val="auto"/>
          <w:szCs w:val="24"/>
        </w:rPr>
        <w:t>es Vēsma Kakste,</w:t>
      </w:r>
      <w:r w:rsidRPr="00DC7695">
        <w:rPr>
          <w:rFonts w:cs="Times New Roman"/>
          <w:color w:val="auto"/>
          <w:szCs w:val="24"/>
        </w:rPr>
        <w:t xml:space="preserve"> </w:t>
      </w:r>
      <w:r>
        <w:rPr>
          <w:rFonts w:cs="Times New Roman"/>
          <w:color w:val="auto"/>
          <w:szCs w:val="24"/>
        </w:rPr>
        <w:t>Jautrīte Briede</w:t>
      </w:r>
      <w:r w:rsidRPr="007C46CB">
        <w:rPr>
          <w:rFonts w:cs="Times New Roman"/>
          <w:color w:val="auto"/>
          <w:szCs w:val="24"/>
        </w:rPr>
        <w:t xml:space="preserve">, </w:t>
      </w:r>
      <w:r>
        <w:rPr>
          <w:rFonts w:cs="Times New Roman"/>
          <w:color w:val="auto"/>
          <w:szCs w:val="24"/>
        </w:rPr>
        <w:t>Dace Mita</w:t>
      </w:r>
    </w:p>
    <w:p w14:paraId="637407E1" w14:textId="77777777" w:rsidR="00DC7695" w:rsidRPr="007C46CB" w:rsidRDefault="00DC7695" w:rsidP="00DC7695">
      <w:pPr>
        <w:tabs>
          <w:tab w:val="left" w:pos="1276"/>
        </w:tabs>
        <w:spacing w:after="0" w:line="276" w:lineRule="auto"/>
        <w:jc w:val="both"/>
        <w:rPr>
          <w:rFonts w:cs="Times New Roman"/>
          <w:color w:val="auto"/>
          <w:szCs w:val="24"/>
        </w:rPr>
      </w:pPr>
    </w:p>
    <w:p w14:paraId="755F2AE3" w14:textId="357C5310" w:rsidR="00DC7695" w:rsidRDefault="00DC7695" w:rsidP="00DC7695">
      <w:pPr>
        <w:tabs>
          <w:tab w:val="left" w:pos="1276"/>
        </w:tabs>
        <w:spacing w:after="0" w:line="276" w:lineRule="auto"/>
        <w:ind w:firstLine="567"/>
        <w:jc w:val="both"/>
        <w:rPr>
          <w:rFonts w:cs="Times New Roman"/>
          <w:color w:val="auto"/>
          <w:szCs w:val="24"/>
        </w:rPr>
      </w:pPr>
      <w:r w:rsidRPr="007C46CB">
        <w:rPr>
          <w:rFonts w:cs="Times New Roman"/>
          <w:color w:val="auto"/>
          <w:szCs w:val="24"/>
        </w:rPr>
        <w:t xml:space="preserve">rakstveida </w:t>
      </w:r>
      <w:r w:rsidRPr="00432A4A">
        <w:rPr>
          <w:rFonts w:cs="Times New Roman"/>
          <w:color w:val="auto"/>
          <w:szCs w:val="24"/>
        </w:rPr>
        <w:t xml:space="preserve">procesā izskatīja </w:t>
      </w:r>
      <w:proofErr w:type="gramStart"/>
      <w:r w:rsidR="004B2037">
        <w:rPr>
          <w:rFonts w:cs="Times New Roman"/>
          <w:color w:val="auto"/>
          <w:szCs w:val="24"/>
        </w:rPr>
        <w:t>[</w:t>
      </w:r>
      <w:proofErr w:type="gramEnd"/>
      <w:r w:rsidR="004B2037">
        <w:rPr>
          <w:rFonts w:cs="Times New Roman"/>
          <w:color w:val="auto"/>
          <w:szCs w:val="24"/>
        </w:rPr>
        <w:t>pers. A]</w:t>
      </w:r>
      <w:r>
        <w:rPr>
          <w:rFonts w:cs="Times New Roman"/>
          <w:color w:val="auto"/>
          <w:szCs w:val="24"/>
        </w:rPr>
        <w:t xml:space="preserve"> blakus sūdzību par Administratīvās rajona tiesas </w:t>
      </w:r>
      <w:proofErr w:type="gramStart"/>
      <w:r>
        <w:rPr>
          <w:rFonts w:cs="Times New Roman"/>
          <w:color w:val="auto"/>
          <w:szCs w:val="24"/>
        </w:rPr>
        <w:t>2020.gada</w:t>
      </w:r>
      <w:proofErr w:type="gramEnd"/>
      <w:r>
        <w:rPr>
          <w:rFonts w:cs="Times New Roman"/>
          <w:color w:val="auto"/>
          <w:szCs w:val="24"/>
        </w:rPr>
        <w:t xml:space="preserve"> 26.februāra lēmumu, ar kuru </w:t>
      </w:r>
      <w:r w:rsidR="00FD3E83">
        <w:rPr>
          <w:rFonts w:cs="Times New Roman"/>
          <w:color w:val="auto"/>
          <w:szCs w:val="24"/>
        </w:rPr>
        <w:t xml:space="preserve">lietā </w:t>
      </w:r>
      <w:r>
        <w:rPr>
          <w:rFonts w:cs="Times New Roman"/>
          <w:color w:val="auto"/>
          <w:szCs w:val="24"/>
        </w:rPr>
        <w:t>izbeigta tiesvedība.</w:t>
      </w:r>
    </w:p>
    <w:p w14:paraId="5EFD32BC" w14:textId="77777777" w:rsidR="00DC7695" w:rsidRPr="00DC7695" w:rsidRDefault="00DC7695" w:rsidP="00DC7695">
      <w:pPr>
        <w:tabs>
          <w:tab w:val="left" w:pos="1276"/>
        </w:tabs>
        <w:spacing w:after="0" w:line="276" w:lineRule="auto"/>
        <w:ind w:firstLine="567"/>
        <w:jc w:val="both"/>
        <w:rPr>
          <w:rFonts w:cs="Times New Roman"/>
          <w:color w:val="auto"/>
          <w:szCs w:val="24"/>
        </w:rPr>
      </w:pPr>
    </w:p>
    <w:p w14:paraId="32904245" w14:textId="77777777" w:rsidR="00DC7695" w:rsidRPr="006F2699" w:rsidRDefault="00DC7695" w:rsidP="00DC7695">
      <w:pPr>
        <w:tabs>
          <w:tab w:val="left" w:pos="1276"/>
        </w:tabs>
        <w:spacing w:after="0" w:line="276" w:lineRule="auto"/>
        <w:jc w:val="center"/>
        <w:rPr>
          <w:rFonts w:cs="Times New Roman"/>
          <w:b/>
          <w:color w:val="auto"/>
          <w:szCs w:val="24"/>
        </w:rPr>
      </w:pPr>
      <w:r w:rsidRPr="006F2699">
        <w:rPr>
          <w:rFonts w:cs="Times New Roman"/>
          <w:b/>
          <w:color w:val="auto"/>
          <w:szCs w:val="24"/>
        </w:rPr>
        <w:t>Aprakstošā daļa</w:t>
      </w:r>
    </w:p>
    <w:p w14:paraId="634B2117" w14:textId="77777777" w:rsidR="00DC7695" w:rsidRPr="006F2699" w:rsidRDefault="00DC7695" w:rsidP="00DC7695">
      <w:pPr>
        <w:tabs>
          <w:tab w:val="left" w:pos="1276"/>
        </w:tabs>
        <w:spacing w:after="0" w:line="276" w:lineRule="auto"/>
        <w:rPr>
          <w:rFonts w:cs="Times New Roman"/>
          <w:color w:val="auto"/>
          <w:szCs w:val="24"/>
        </w:rPr>
      </w:pPr>
    </w:p>
    <w:p w14:paraId="544148E5" w14:textId="65CEFDEA" w:rsidR="002F2510" w:rsidRPr="003713CC" w:rsidRDefault="00DC7695" w:rsidP="00CD212E">
      <w:pPr>
        <w:spacing w:after="0" w:line="276" w:lineRule="auto"/>
        <w:ind w:firstLine="567"/>
        <w:jc w:val="both"/>
      </w:pPr>
      <w:r>
        <w:rPr>
          <w:rFonts w:cs="Times New Roman"/>
          <w:color w:val="auto"/>
          <w:szCs w:val="24"/>
        </w:rPr>
        <w:t xml:space="preserve">[1] Valsts vides dienesta Daugavpils reģionālās vides pārvaldes </w:t>
      </w:r>
      <w:r w:rsidR="002E3ABE">
        <w:rPr>
          <w:rFonts w:cs="Times New Roman"/>
          <w:color w:val="auto"/>
          <w:szCs w:val="24"/>
        </w:rPr>
        <w:t xml:space="preserve">(turpmāk – pārvalde) </w:t>
      </w:r>
      <w:r>
        <w:rPr>
          <w:rFonts w:cs="Times New Roman"/>
          <w:color w:val="auto"/>
          <w:szCs w:val="24"/>
        </w:rPr>
        <w:t xml:space="preserve">amatpersonas </w:t>
      </w:r>
      <w:proofErr w:type="gramStart"/>
      <w:r w:rsidR="0026426C">
        <w:rPr>
          <w:rFonts w:cs="Times New Roman"/>
          <w:color w:val="auto"/>
          <w:szCs w:val="24"/>
        </w:rPr>
        <w:t>2019.gada</w:t>
      </w:r>
      <w:proofErr w:type="gramEnd"/>
      <w:r w:rsidR="0026426C">
        <w:rPr>
          <w:rFonts w:cs="Times New Roman"/>
          <w:color w:val="auto"/>
          <w:szCs w:val="24"/>
        </w:rPr>
        <w:t xml:space="preserve"> martā </w:t>
      </w:r>
      <w:r>
        <w:rPr>
          <w:rFonts w:cs="Times New Roman"/>
          <w:color w:val="auto"/>
          <w:szCs w:val="24"/>
        </w:rPr>
        <w:t xml:space="preserve">pārbaudīja pieteicējai </w:t>
      </w:r>
      <w:r w:rsidR="004B2037">
        <w:rPr>
          <w:rFonts w:cs="Times New Roman"/>
          <w:color w:val="auto"/>
          <w:szCs w:val="24"/>
        </w:rPr>
        <w:t>[pers. A]</w:t>
      </w:r>
      <w:r>
        <w:rPr>
          <w:rFonts w:cs="Times New Roman"/>
          <w:color w:val="auto"/>
          <w:szCs w:val="24"/>
        </w:rPr>
        <w:t xml:space="preserve"> piederošo ēku</w:t>
      </w:r>
      <w:r w:rsidR="0090415E">
        <w:rPr>
          <w:rFonts w:cs="Times New Roman"/>
          <w:color w:val="auto"/>
          <w:szCs w:val="24"/>
        </w:rPr>
        <w:t xml:space="preserve"> </w:t>
      </w:r>
      <w:r>
        <w:rPr>
          <w:rFonts w:cs="Times New Roman"/>
          <w:color w:val="auto"/>
          <w:szCs w:val="24"/>
        </w:rPr>
        <w:t>„</w:t>
      </w:r>
      <w:proofErr w:type="gramStart"/>
      <w:r w:rsidR="004B2037">
        <w:rPr>
          <w:rFonts w:cs="Times New Roman"/>
          <w:color w:val="auto"/>
          <w:szCs w:val="24"/>
        </w:rPr>
        <w:t>[</w:t>
      </w:r>
      <w:proofErr w:type="gramEnd"/>
      <w:r w:rsidR="004B2037">
        <w:rPr>
          <w:rFonts w:cs="Times New Roman"/>
          <w:color w:val="auto"/>
          <w:szCs w:val="24"/>
        </w:rPr>
        <w:t>Nosaukums</w:t>
      </w:r>
      <w:r>
        <w:rPr>
          <w:rFonts w:cs="Times New Roman"/>
          <w:color w:val="auto"/>
          <w:szCs w:val="24"/>
        </w:rPr>
        <w:t xml:space="preserve">”, </w:t>
      </w:r>
      <w:r w:rsidR="004B2037">
        <w:rPr>
          <w:rFonts w:cs="Times New Roman"/>
          <w:color w:val="auto"/>
          <w:szCs w:val="24"/>
        </w:rPr>
        <w:t>[adrese]</w:t>
      </w:r>
      <w:r>
        <w:rPr>
          <w:rFonts w:cs="Times New Roman"/>
          <w:color w:val="auto"/>
          <w:szCs w:val="24"/>
        </w:rPr>
        <w:t>,</w:t>
      </w:r>
      <w:r w:rsidR="001F61A9">
        <w:rPr>
          <w:rFonts w:cs="Times New Roman"/>
          <w:color w:val="auto"/>
          <w:szCs w:val="24"/>
        </w:rPr>
        <w:t xml:space="preserve"> kas atrodas</w:t>
      </w:r>
      <w:r>
        <w:rPr>
          <w:rFonts w:cs="Times New Roman"/>
          <w:color w:val="auto"/>
          <w:szCs w:val="24"/>
        </w:rPr>
        <w:t xml:space="preserve"> NATURA 2000 teritorijā aizsargājamo ainavu apvidū „Augšzeme”. Pārbaudē konstatēts, ka objektā atrodas </w:t>
      </w:r>
      <w:r w:rsidR="00CD212E">
        <w:rPr>
          <w:rFonts w:cs="Times New Roman"/>
          <w:color w:val="auto"/>
          <w:szCs w:val="24"/>
        </w:rPr>
        <w:t>viela</w:t>
      </w:r>
      <w:r w:rsidR="002B72AB">
        <w:rPr>
          <w:rFonts w:cs="Times New Roman"/>
          <w:color w:val="auto"/>
          <w:szCs w:val="24"/>
        </w:rPr>
        <w:t>, kas kla</w:t>
      </w:r>
      <w:r w:rsidR="00473F5F">
        <w:rPr>
          <w:rFonts w:cs="Times New Roman"/>
          <w:color w:val="auto"/>
          <w:szCs w:val="24"/>
        </w:rPr>
        <w:t>s</w:t>
      </w:r>
      <w:r w:rsidR="002B72AB">
        <w:rPr>
          <w:rFonts w:cs="Times New Roman"/>
          <w:color w:val="auto"/>
          <w:szCs w:val="24"/>
        </w:rPr>
        <w:t>ificējama</w:t>
      </w:r>
      <w:r w:rsidR="00CD212E">
        <w:rPr>
          <w:rFonts w:cs="Times New Roman"/>
          <w:color w:val="auto"/>
          <w:szCs w:val="24"/>
        </w:rPr>
        <w:t xml:space="preserve"> kā </w:t>
      </w:r>
      <w:r>
        <w:rPr>
          <w:rFonts w:cs="Times New Roman"/>
          <w:color w:val="auto"/>
          <w:szCs w:val="24"/>
        </w:rPr>
        <w:t>bīstamie atkritumi</w:t>
      </w:r>
      <w:r w:rsidR="0026426C">
        <w:rPr>
          <w:rFonts w:cs="Times New Roman"/>
          <w:color w:val="auto"/>
          <w:szCs w:val="24"/>
        </w:rPr>
        <w:t xml:space="preserve"> </w:t>
      </w:r>
      <w:r w:rsidR="00CD212E">
        <w:rPr>
          <w:rFonts w:cs="Times New Roman"/>
          <w:color w:val="auto"/>
          <w:szCs w:val="24"/>
        </w:rPr>
        <w:t xml:space="preserve">(atbilstoši Ministru kabineta </w:t>
      </w:r>
      <w:proofErr w:type="gramStart"/>
      <w:r w:rsidR="00CD212E">
        <w:rPr>
          <w:rFonts w:cs="Times New Roman"/>
          <w:color w:val="auto"/>
          <w:szCs w:val="24"/>
        </w:rPr>
        <w:t>2011.gada</w:t>
      </w:r>
      <w:proofErr w:type="gramEnd"/>
      <w:r w:rsidR="00CD212E">
        <w:rPr>
          <w:rFonts w:cs="Times New Roman"/>
          <w:color w:val="auto"/>
          <w:szCs w:val="24"/>
        </w:rPr>
        <w:t xml:space="preserve"> 19.aprīļa noteikumu Nr. 302 „Noteikumi par atkritumu klasifikatoru un īpašībām, kuras padara atkritumus bīstamus” pielikumam „Atkritumu klasifikators”</w:t>
      </w:r>
      <w:r w:rsidR="00CD212E" w:rsidRPr="00CD212E">
        <w:rPr>
          <w:rFonts w:cs="Times New Roman"/>
          <w:color w:val="auto"/>
          <w:szCs w:val="24"/>
        </w:rPr>
        <w:t xml:space="preserve"> </w:t>
      </w:r>
      <w:r w:rsidR="00744E47">
        <w:rPr>
          <w:rFonts w:cs="Times New Roman"/>
          <w:color w:val="auto"/>
          <w:szCs w:val="24"/>
        </w:rPr>
        <w:t xml:space="preserve">viela </w:t>
      </w:r>
      <w:r w:rsidR="00CD212E">
        <w:rPr>
          <w:rFonts w:cs="Times New Roman"/>
          <w:color w:val="auto"/>
          <w:szCs w:val="24"/>
        </w:rPr>
        <w:t xml:space="preserve">klasificējama ar kodu </w:t>
      </w:r>
      <w:r w:rsidR="00CD212E">
        <w:rPr>
          <w:rStyle w:val="tvhtml"/>
        </w:rPr>
        <w:t xml:space="preserve">130208 – </w:t>
      </w:r>
      <w:r w:rsidR="00744E47">
        <w:rPr>
          <w:rStyle w:val="tvhtml"/>
          <w:rFonts w:cs="Times New Roman"/>
        </w:rPr>
        <w:t>„</w:t>
      </w:r>
      <w:r w:rsidR="00CD212E">
        <w:rPr>
          <w:rStyle w:val="tvhtml"/>
        </w:rPr>
        <w:t>citas motoreļļas, pārnesumu eļļas un smēreļļas</w:t>
      </w:r>
      <w:r w:rsidR="00CD212E">
        <w:rPr>
          <w:rFonts w:cs="Times New Roman"/>
          <w:color w:val="auto"/>
          <w:szCs w:val="24"/>
        </w:rPr>
        <w:t>”</w:t>
      </w:r>
      <w:r w:rsidR="00744E47">
        <w:rPr>
          <w:rFonts w:cs="Times New Roman"/>
          <w:color w:val="auto"/>
          <w:szCs w:val="24"/>
        </w:rPr>
        <w:t>),</w:t>
      </w:r>
      <w:r>
        <w:rPr>
          <w:rFonts w:cs="Times New Roman"/>
          <w:color w:val="auto"/>
          <w:szCs w:val="24"/>
        </w:rPr>
        <w:t xml:space="preserve"> lai gan </w:t>
      </w:r>
      <w:r w:rsidR="00FD3E83">
        <w:rPr>
          <w:rFonts w:cs="Times New Roman"/>
          <w:color w:val="auto"/>
          <w:szCs w:val="24"/>
        </w:rPr>
        <w:t>atļauja</w:t>
      </w:r>
      <w:r>
        <w:rPr>
          <w:rFonts w:cs="Times New Roman"/>
          <w:color w:val="auto"/>
          <w:szCs w:val="24"/>
        </w:rPr>
        <w:t xml:space="preserve"> bīstamo atkritumu uzg</w:t>
      </w:r>
      <w:r w:rsidR="00915202">
        <w:rPr>
          <w:rFonts w:cs="Times New Roman"/>
          <w:color w:val="auto"/>
          <w:szCs w:val="24"/>
        </w:rPr>
        <w:t>labāšanai attiecīgajā objektā</w:t>
      </w:r>
      <w:r w:rsidR="00FD3E83">
        <w:rPr>
          <w:rFonts w:cs="Times New Roman"/>
          <w:color w:val="auto"/>
          <w:szCs w:val="24"/>
        </w:rPr>
        <w:t xml:space="preserve"> nav izsniegta</w:t>
      </w:r>
      <w:r w:rsidR="00915202">
        <w:rPr>
          <w:rFonts w:cs="Times New Roman"/>
          <w:color w:val="auto"/>
          <w:szCs w:val="24"/>
        </w:rPr>
        <w:t xml:space="preserve">. </w:t>
      </w:r>
      <w:r>
        <w:rPr>
          <w:rFonts w:cs="Times New Roman"/>
          <w:color w:val="auto"/>
          <w:szCs w:val="24"/>
        </w:rPr>
        <w:t xml:space="preserve">Ar pārvaldes 2019.gada 10.jūnija lēmumu pieteicējai </w:t>
      </w:r>
      <w:r w:rsidR="002E3ABE">
        <w:rPr>
          <w:rFonts w:cs="Times New Roman"/>
          <w:color w:val="auto"/>
          <w:szCs w:val="24"/>
        </w:rPr>
        <w:t xml:space="preserve">tika </w:t>
      </w:r>
      <w:r>
        <w:rPr>
          <w:rFonts w:cs="Times New Roman"/>
          <w:color w:val="auto"/>
          <w:szCs w:val="24"/>
        </w:rPr>
        <w:t xml:space="preserve">uzdots </w:t>
      </w:r>
      <w:r w:rsidR="002F2510">
        <w:rPr>
          <w:rFonts w:cs="Times New Roman"/>
          <w:color w:val="auto"/>
          <w:szCs w:val="24"/>
        </w:rPr>
        <w:t xml:space="preserve">līdz 2019.gada 12.augustam </w:t>
      </w:r>
      <w:r>
        <w:rPr>
          <w:rFonts w:cs="Times New Roman"/>
          <w:color w:val="auto"/>
          <w:szCs w:val="24"/>
        </w:rPr>
        <w:t xml:space="preserve">nodot </w:t>
      </w:r>
      <w:r w:rsidR="00744E47">
        <w:rPr>
          <w:rFonts w:cs="Times New Roman"/>
          <w:color w:val="auto"/>
          <w:szCs w:val="24"/>
        </w:rPr>
        <w:t xml:space="preserve">vielu </w:t>
      </w:r>
      <w:r w:rsidR="00FD3E83">
        <w:rPr>
          <w:rFonts w:cs="Times New Roman"/>
          <w:color w:val="auto"/>
          <w:szCs w:val="24"/>
        </w:rPr>
        <w:t>atkritumu</w:t>
      </w:r>
      <w:r>
        <w:rPr>
          <w:rFonts w:cs="Times New Roman"/>
          <w:color w:val="auto"/>
          <w:szCs w:val="24"/>
        </w:rPr>
        <w:t xml:space="preserve"> apsaimniekotājam, kurš ir saņēmis atļauju attiecīgu </w:t>
      </w:r>
      <w:r w:rsidR="002F2510">
        <w:rPr>
          <w:rFonts w:cs="Times New Roman"/>
          <w:color w:val="auto"/>
          <w:szCs w:val="24"/>
        </w:rPr>
        <w:t xml:space="preserve">atkritumu apsaimniekošanai, un līdz 2019.gada 26.augustam iesniegt pārvaldei informāciju par atkritumu nodošanu </w:t>
      </w:r>
      <w:r w:rsidR="00915202">
        <w:rPr>
          <w:rFonts w:cs="Times New Roman"/>
          <w:color w:val="auto"/>
          <w:szCs w:val="24"/>
        </w:rPr>
        <w:t>apsaimniekotājam.</w:t>
      </w:r>
    </w:p>
    <w:p w14:paraId="6796555A" w14:textId="77777777" w:rsidR="002F2510" w:rsidRDefault="0072337F" w:rsidP="00DC7695">
      <w:pPr>
        <w:spacing w:after="0" w:line="276" w:lineRule="auto"/>
        <w:ind w:firstLine="567"/>
        <w:jc w:val="both"/>
        <w:rPr>
          <w:rFonts w:cs="Times New Roman"/>
          <w:color w:val="auto"/>
          <w:szCs w:val="24"/>
        </w:rPr>
      </w:pPr>
      <w:r>
        <w:rPr>
          <w:rFonts w:cs="Times New Roman"/>
          <w:color w:val="auto"/>
          <w:szCs w:val="24"/>
        </w:rPr>
        <w:t xml:space="preserve">Valsts vides dienests </w:t>
      </w:r>
      <w:r w:rsidR="002F2510">
        <w:rPr>
          <w:rFonts w:cs="Times New Roman"/>
          <w:color w:val="auto"/>
          <w:szCs w:val="24"/>
        </w:rPr>
        <w:t xml:space="preserve">ar </w:t>
      </w:r>
      <w:proofErr w:type="gramStart"/>
      <w:r w:rsidR="002F2510">
        <w:rPr>
          <w:rFonts w:cs="Times New Roman"/>
          <w:color w:val="auto"/>
          <w:szCs w:val="24"/>
        </w:rPr>
        <w:t>2019.gada</w:t>
      </w:r>
      <w:proofErr w:type="gramEnd"/>
      <w:r w:rsidR="002F2510">
        <w:rPr>
          <w:rFonts w:cs="Times New Roman"/>
          <w:color w:val="auto"/>
          <w:szCs w:val="24"/>
        </w:rPr>
        <w:t xml:space="preserve"> 30.augusta lēmumu Nr. 16A/2019 atstāja minēto pārvaldes lēmumu negrozītu attiecībā</w:t>
      </w:r>
      <w:r>
        <w:rPr>
          <w:rFonts w:cs="Times New Roman"/>
          <w:color w:val="auto"/>
          <w:szCs w:val="24"/>
        </w:rPr>
        <w:t xml:space="preserve"> uz minētajiem pieteicējas pienākumiem</w:t>
      </w:r>
      <w:r w:rsidR="002F2510">
        <w:rPr>
          <w:rFonts w:cs="Times New Roman"/>
          <w:color w:val="auto"/>
          <w:szCs w:val="24"/>
        </w:rPr>
        <w:t xml:space="preserve">, </w:t>
      </w:r>
      <w:r w:rsidR="00A505FE">
        <w:rPr>
          <w:rFonts w:cs="Times New Roman"/>
          <w:color w:val="auto"/>
          <w:szCs w:val="24"/>
        </w:rPr>
        <w:t xml:space="preserve">vienlaikus nosakot </w:t>
      </w:r>
      <w:r w:rsidR="002F2510">
        <w:rPr>
          <w:rFonts w:cs="Times New Roman"/>
          <w:color w:val="auto"/>
          <w:szCs w:val="24"/>
        </w:rPr>
        <w:t xml:space="preserve">jaunus termiņus </w:t>
      </w:r>
      <w:r>
        <w:rPr>
          <w:rFonts w:cs="Times New Roman"/>
          <w:color w:val="auto"/>
          <w:szCs w:val="24"/>
        </w:rPr>
        <w:t>to</w:t>
      </w:r>
      <w:r w:rsidR="002F2510">
        <w:rPr>
          <w:rFonts w:cs="Times New Roman"/>
          <w:color w:val="auto"/>
          <w:szCs w:val="24"/>
        </w:rPr>
        <w:t xml:space="preserve"> izpildei.</w:t>
      </w:r>
    </w:p>
    <w:p w14:paraId="0D554793" w14:textId="77777777" w:rsidR="002F2510" w:rsidRDefault="002F2510" w:rsidP="002E3ABE">
      <w:pPr>
        <w:spacing w:after="0" w:line="276" w:lineRule="auto"/>
        <w:jc w:val="both"/>
        <w:rPr>
          <w:rFonts w:cs="Times New Roman"/>
          <w:color w:val="auto"/>
          <w:szCs w:val="24"/>
        </w:rPr>
      </w:pPr>
    </w:p>
    <w:p w14:paraId="1BA778C5" w14:textId="0313662B" w:rsidR="002F2510" w:rsidRDefault="002E3ABE" w:rsidP="003E6478">
      <w:pPr>
        <w:spacing w:after="0" w:line="276" w:lineRule="auto"/>
        <w:ind w:firstLine="567"/>
        <w:jc w:val="both"/>
        <w:rPr>
          <w:rFonts w:cs="Times New Roman"/>
          <w:color w:val="auto"/>
          <w:szCs w:val="24"/>
        </w:rPr>
      </w:pPr>
      <w:r>
        <w:rPr>
          <w:rFonts w:cs="Times New Roman"/>
          <w:color w:val="auto"/>
          <w:szCs w:val="24"/>
        </w:rPr>
        <w:t>[2</w:t>
      </w:r>
      <w:r w:rsidR="002F2510">
        <w:rPr>
          <w:rFonts w:cs="Times New Roman"/>
          <w:color w:val="auto"/>
          <w:szCs w:val="24"/>
        </w:rPr>
        <w:t>]</w:t>
      </w:r>
      <w:r w:rsidR="00147C89">
        <w:rPr>
          <w:rFonts w:cs="Times New Roman"/>
          <w:color w:val="auto"/>
          <w:szCs w:val="24"/>
        </w:rPr>
        <w:t> </w:t>
      </w:r>
      <w:r w:rsidR="002F2510">
        <w:rPr>
          <w:rFonts w:cs="Times New Roman"/>
          <w:color w:val="auto"/>
          <w:szCs w:val="24"/>
        </w:rPr>
        <w:t xml:space="preserve">Administratīvajā rajona tiesā, pamatojoties uz pieteicējas pieteikumu, tika ierosināta administratīvā lieta par Valsts vides dienesta </w:t>
      </w:r>
      <w:proofErr w:type="gramStart"/>
      <w:r w:rsidR="002F2510">
        <w:rPr>
          <w:rFonts w:cs="Times New Roman"/>
          <w:color w:val="auto"/>
          <w:szCs w:val="24"/>
        </w:rPr>
        <w:t>2019.g</w:t>
      </w:r>
      <w:r w:rsidR="0072337F">
        <w:rPr>
          <w:rFonts w:cs="Times New Roman"/>
          <w:color w:val="auto"/>
          <w:szCs w:val="24"/>
        </w:rPr>
        <w:t>ada</w:t>
      </w:r>
      <w:proofErr w:type="gramEnd"/>
      <w:r w:rsidR="0072337F">
        <w:rPr>
          <w:rFonts w:cs="Times New Roman"/>
          <w:color w:val="auto"/>
          <w:szCs w:val="24"/>
        </w:rPr>
        <w:t xml:space="preserve"> 30.augusta lēmuma atcelšanu. Lietā tre</w:t>
      </w:r>
      <w:r w:rsidR="003E6478">
        <w:rPr>
          <w:rFonts w:cs="Times New Roman"/>
          <w:color w:val="auto"/>
          <w:szCs w:val="24"/>
        </w:rPr>
        <w:t>šās personas statusā pieaicināta persona, kurai saskaņā ar pieteicējas sniegtajām ziņām tika iznomāta ēka un piederēja tur atrastā viela,</w:t>
      </w:r>
      <w:r w:rsidR="0072337F">
        <w:rPr>
          <w:rFonts w:cs="Times New Roman"/>
          <w:color w:val="auto"/>
          <w:szCs w:val="24"/>
        </w:rPr>
        <w:t xml:space="preserve"> </w:t>
      </w:r>
      <w:r w:rsidR="003E6478">
        <w:rPr>
          <w:rFonts w:cs="Times New Roman"/>
          <w:color w:val="auto"/>
          <w:szCs w:val="24"/>
        </w:rPr>
        <w:t xml:space="preserve">– </w:t>
      </w:r>
      <w:proofErr w:type="gramStart"/>
      <w:r w:rsidR="004B2037">
        <w:rPr>
          <w:rFonts w:cs="Times New Roman"/>
          <w:color w:val="auto"/>
          <w:szCs w:val="24"/>
        </w:rPr>
        <w:t>[</w:t>
      </w:r>
      <w:proofErr w:type="gramEnd"/>
      <w:r w:rsidR="004B2037">
        <w:rPr>
          <w:rFonts w:cs="Times New Roman"/>
          <w:color w:val="auto"/>
          <w:szCs w:val="24"/>
        </w:rPr>
        <w:t>pers. B]</w:t>
      </w:r>
      <w:r w:rsidR="0072337F">
        <w:rPr>
          <w:rFonts w:cs="Times New Roman"/>
          <w:color w:val="auto"/>
          <w:szCs w:val="24"/>
        </w:rPr>
        <w:t>.</w:t>
      </w:r>
    </w:p>
    <w:p w14:paraId="02D0D10C" w14:textId="77777777" w:rsidR="002F2510" w:rsidRDefault="002F2510" w:rsidP="00DC7695">
      <w:pPr>
        <w:spacing w:after="0" w:line="276" w:lineRule="auto"/>
        <w:ind w:firstLine="567"/>
        <w:jc w:val="both"/>
        <w:rPr>
          <w:rFonts w:cs="Times New Roman"/>
          <w:color w:val="auto"/>
          <w:szCs w:val="24"/>
        </w:rPr>
      </w:pPr>
    </w:p>
    <w:p w14:paraId="1FF064AC" w14:textId="6CAC5E50" w:rsidR="001F61A9" w:rsidRDefault="002E3ABE" w:rsidP="001F61A9">
      <w:pPr>
        <w:spacing w:after="0" w:line="276" w:lineRule="auto"/>
        <w:ind w:firstLine="567"/>
        <w:jc w:val="both"/>
        <w:rPr>
          <w:rFonts w:cs="Times New Roman"/>
          <w:color w:val="auto"/>
          <w:szCs w:val="24"/>
        </w:rPr>
      </w:pPr>
      <w:r>
        <w:rPr>
          <w:rFonts w:cs="Times New Roman"/>
          <w:color w:val="auto"/>
          <w:szCs w:val="24"/>
        </w:rPr>
        <w:lastRenderedPageBreak/>
        <w:t>[3</w:t>
      </w:r>
      <w:r w:rsidR="002F2510">
        <w:rPr>
          <w:rFonts w:cs="Times New Roman"/>
          <w:color w:val="auto"/>
          <w:szCs w:val="24"/>
        </w:rPr>
        <w:t>]</w:t>
      </w:r>
      <w:r w:rsidR="00147C89">
        <w:rPr>
          <w:rFonts w:cs="Times New Roman"/>
          <w:color w:val="auto"/>
          <w:szCs w:val="24"/>
        </w:rPr>
        <w:t> </w:t>
      </w:r>
      <w:r w:rsidR="002F2510">
        <w:rPr>
          <w:rFonts w:cs="Times New Roman"/>
          <w:color w:val="auto"/>
          <w:szCs w:val="24"/>
        </w:rPr>
        <w:t xml:space="preserve">Administratīvā rajona tiesa ar </w:t>
      </w:r>
      <w:proofErr w:type="gramStart"/>
      <w:r w:rsidR="002F2510">
        <w:rPr>
          <w:rFonts w:cs="Times New Roman"/>
          <w:color w:val="auto"/>
          <w:szCs w:val="24"/>
        </w:rPr>
        <w:t>2020.gada</w:t>
      </w:r>
      <w:proofErr w:type="gramEnd"/>
      <w:r w:rsidR="002F2510">
        <w:rPr>
          <w:rFonts w:cs="Times New Roman"/>
          <w:color w:val="auto"/>
          <w:szCs w:val="24"/>
        </w:rPr>
        <w:t xml:space="preserve"> 26.februāra lēmumu </w:t>
      </w:r>
      <w:r w:rsidR="00FD3E83">
        <w:rPr>
          <w:rFonts w:cs="Times New Roman"/>
          <w:color w:val="auto"/>
          <w:szCs w:val="24"/>
        </w:rPr>
        <w:t>nolēma atņemt</w:t>
      </w:r>
      <w:r w:rsidR="0072337F">
        <w:rPr>
          <w:rFonts w:cs="Times New Roman"/>
          <w:color w:val="auto"/>
          <w:szCs w:val="24"/>
        </w:rPr>
        <w:t xml:space="preserve"> trešās personas statusu </w:t>
      </w:r>
      <w:r w:rsidR="004B2037">
        <w:rPr>
          <w:rFonts w:cs="Times New Roman"/>
          <w:color w:val="auto"/>
          <w:szCs w:val="24"/>
        </w:rPr>
        <w:t>[pers. B]</w:t>
      </w:r>
      <w:r w:rsidR="0072337F">
        <w:rPr>
          <w:rFonts w:cs="Times New Roman"/>
          <w:color w:val="auto"/>
          <w:szCs w:val="24"/>
        </w:rPr>
        <w:t xml:space="preserve">, kā arī </w:t>
      </w:r>
      <w:r w:rsidR="00FD3E83">
        <w:rPr>
          <w:rFonts w:cs="Times New Roman"/>
          <w:color w:val="auto"/>
          <w:szCs w:val="24"/>
        </w:rPr>
        <w:t>izbeigt</w:t>
      </w:r>
      <w:r w:rsidR="002F2510">
        <w:rPr>
          <w:rFonts w:cs="Times New Roman"/>
          <w:color w:val="auto"/>
          <w:szCs w:val="24"/>
        </w:rPr>
        <w:t xml:space="preserve"> lietā tiesvedību, pamatojoties uz Administratīvā procesa likuma </w:t>
      </w:r>
      <w:proofErr w:type="gramStart"/>
      <w:r w:rsidR="002F2510">
        <w:rPr>
          <w:rFonts w:cs="Times New Roman"/>
          <w:color w:val="auto"/>
          <w:szCs w:val="24"/>
        </w:rPr>
        <w:t>282.panta</w:t>
      </w:r>
      <w:proofErr w:type="gramEnd"/>
      <w:r w:rsidR="002F2510">
        <w:rPr>
          <w:rFonts w:cs="Times New Roman"/>
          <w:color w:val="auto"/>
          <w:szCs w:val="24"/>
        </w:rPr>
        <w:t xml:space="preserve"> 10.punktu</w:t>
      </w:r>
      <w:r w:rsidR="00514698">
        <w:rPr>
          <w:rFonts w:cs="Times New Roman"/>
          <w:color w:val="auto"/>
          <w:szCs w:val="24"/>
        </w:rPr>
        <w:t xml:space="preserve"> </w:t>
      </w:r>
      <w:r w:rsidR="008676C8">
        <w:rPr>
          <w:rFonts w:cs="Times New Roman"/>
          <w:color w:val="auto"/>
          <w:szCs w:val="24"/>
        </w:rPr>
        <w:t xml:space="preserve">(tiesa izbeidz tiesvedību lietā, ja </w:t>
      </w:r>
      <w:r w:rsidR="008676C8" w:rsidRPr="008676C8">
        <w:rPr>
          <w:rFonts w:cs="Times New Roman"/>
          <w:color w:val="auto"/>
          <w:szCs w:val="24"/>
          <w:shd w:val="clear" w:color="auto" w:fill="FFFFFF"/>
        </w:rPr>
        <w:t>pieteikuma priekšmets ir administratīvā akta atzīšana par prettiesisku vai tā izdošanas procesā pieļauta procesuālā pārkāpuma konstatēšana, bet tas neatbilst šā likuma </w:t>
      </w:r>
      <w:r w:rsidR="008676C8">
        <w:rPr>
          <w:rFonts w:cs="Times New Roman"/>
          <w:color w:val="auto"/>
          <w:szCs w:val="24"/>
          <w:shd w:val="clear" w:color="auto" w:fill="FFFFFF"/>
        </w:rPr>
        <w:t>184.panta otrajā daļā</w:t>
      </w:r>
      <w:r w:rsidR="008676C8" w:rsidRPr="008676C8">
        <w:rPr>
          <w:rFonts w:cs="Times New Roman"/>
          <w:color w:val="auto"/>
          <w:szCs w:val="24"/>
          <w:shd w:val="clear" w:color="auto" w:fill="FFFFFF"/>
        </w:rPr>
        <w:t xml:space="preserve"> minētajiem attiecīgā pieteikuma pieļaujamības priekšnoteikumiem</w:t>
      </w:r>
      <w:r w:rsidR="008676C8">
        <w:rPr>
          <w:rFonts w:cs="Times New Roman"/>
          <w:color w:val="auto"/>
          <w:szCs w:val="24"/>
          <w:shd w:val="clear" w:color="auto" w:fill="FFFFFF"/>
        </w:rPr>
        <w:t>)</w:t>
      </w:r>
      <w:r w:rsidR="002F2510">
        <w:rPr>
          <w:rFonts w:cs="Times New Roman"/>
          <w:color w:val="auto"/>
          <w:szCs w:val="24"/>
        </w:rPr>
        <w:t xml:space="preserve">. </w:t>
      </w:r>
      <w:r w:rsidR="001F61A9">
        <w:rPr>
          <w:rFonts w:cs="Times New Roman"/>
          <w:color w:val="auto"/>
          <w:szCs w:val="24"/>
        </w:rPr>
        <w:t>Lēmumā norādīti turpmāk minētie apsvērumi.</w:t>
      </w:r>
    </w:p>
    <w:p w14:paraId="6452CD83" w14:textId="2DED89D4" w:rsidR="0072337F" w:rsidRDefault="001F61A9" w:rsidP="006C20D6">
      <w:pPr>
        <w:spacing w:after="0" w:line="276" w:lineRule="auto"/>
        <w:ind w:firstLine="567"/>
        <w:jc w:val="both"/>
        <w:rPr>
          <w:rFonts w:cs="Times New Roman"/>
          <w:color w:val="auto"/>
          <w:szCs w:val="24"/>
        </w:rPr>
      </w:pPr>
      <w:r>
        <w:rPr>
          <w:rFonts w:cs="Times New Roman"/>
          <w:color w:val="auto"/>
          <w:szCs w:val="24"/>
        </w:rPr>
        <w:t>[3.1]</w:t>
      </w:r>
      <w:r w:rsidR="00147C89">
        <w:rPr>
          <w:rFonts w:cs="Times New Roman"/>
          <w:color w:val="auto"/>
          <w:szCs w:val="24"/>
        </w:rPr>
        <w:t> </w:t>
      </w:r>
      <w:r w:rsidR="0072337F">
        <w:rPr>
          <w:rFonts w:cs="Times New Roman"/>
          <w:color w:val="auto"/>
          <w:szCs w:val="24"/>
        </w:rPr>
        <w:t>Tā kā atbilstoši Valsts vides dienesta sniegtajai informācijai piet</w:t>
      </w:r>
      <w:r w:rsidR="00833A49">
        <w:rPr>
          <w:rFonts w:cs="Times New Roman"/>
          <w:color w:val="auto"/>
          <w:szCs w:val="24"/>
        </w:rPr>
        <w:t>eicēja objektā konstatēto vielu</w:t>
      </w:r>
      <w:r w:rsidR="0072337F">
        <w:rPr>
          <w:rFonts w:cs="Times New Roman"/>
          <w:color w:val="auto"/>
          <w:szCs w:val="24"/>
        </w:rPr>
        <w:t xml:space="preserve"> ir izlējusi vidē</w:t>
      </w:r>
      <w:proofErr w:type="gramStart"/>
      <w:r w:rsidR="0072337F">
        <w:rPr>
          <w:rFonts w:cs="Times New Roman"/>
          <w:color w:val="auto"/>
          <w:szCs w:val="24"/>
        </w:rPr>
        <w:t xml:space="preserve"> vai citādi utilizējusi</w:t>
      </w:r>
      <w:proofErr w:type="gramEnd"/>
      <w:r w:rsidR="0072337F">
        <w:rPr>
          <w:rFonts w:cs="Times New Roman"/>
          <w:color w:val="auto"/>
          <w:szCs w:val="24"/>
        </w:rPr>
        <w:t xml:space="preserve">, tad šajā lietā pārsūdzēto dienesta lēmumu vairs nav iespējams izpildīt, tas vairs nerada pieteicējai ne tiesiskas, ne faktiskas sekas, tādējādi tas ir zaudējis spēku. Tiesa nevar lemt par spēku zaudējuša administratīvā akta atcelšanu, bet var izskatīt prasījumu </w:t>
      </w:r>
      <w:r w:rsidR="00FD3E83">
        <w:rPr>
          <w:rFonts w:cs="Times New Roman"/>
          <w:color w:val="auto"/>
          <w:szCs w:val="24"/>
        </w:rPr>
        <w:t xml:space="preserve">tikai par administratīvā akta </w:t>
      </w:r>
      <w:r w:rsidR="0072337F">
        <w:rPr>
          <w:rFonts w:cs="Times New Roman"/>
          <w:color w:val="auto"/>
          <w:szCs w:val="24"/>
        </w:rPr>
        <w:t xml:space="preserve">atzīšanu par prettiesisku. </w:t>
      </w:r>
    </w:p>
    <w:p w14:paraId="57A2FFD1" w14:textId="1669EF96" w:rsidR="0026426C" w:rsidRDefault="001F61A9" w:rsidP="00833A49">
      <w:pPr>
        <w:spacing w:after="0" w:line="276" w:lineRule="auto"/>
        <w:ind w:firstLine="567"/>
        <w:jc w:val="both"/>
        <w:rPr>
          <w:rFonts w:cs="Times New Roman"/>
          <w:color w:val="auto"/>
          <w:szCs w:val="24"/>
        </w:rPr>
      </w:pPr>
      <w:r>
        <w:rPr>
          <w:rFonts w:cs="Times New Roman"/>
          <w:color w:val="auto"/>
          <w:szCs w:val="24"/>
        </w:rPr>
        <w:t>[3.2]</w:t>
      </w:r>
      <w:r w:rsidR="00147C89">
        <w:rPr>
          <w:rFonts w:cs="Times New Roman"/>
          <w:color w:val="auto"/>
          <w:szCs w:val="24"/>
        </w:rPr>
        <w:t> </w:t>
      </w:r>
      <w:r w:rsidR="00833A49">
        <w:rPr>
          <w:rFonts w:cs="Times New Roman"/>
          <w:color w:val="auto"/>
          <w:szCs w:val="24"/>
        </w:rPr>
        <w:t xml:space="preserve">Tiesas nolēmums lietā par administratīvā akta atzīšanu par prettiesisku nevar skart </w:t>
      </w:r>
      <w:r w:rsidR="004B2037">
        <w:rPr>
          <w:rFonts w:cs="Times New Roman"/>
          <w:color w:val="auto"/>
          <w:szCs w:val="24"/>
        </w:rPr>
        <w:t>[pers. B]</w:t>
      </w:r>
      <w:r w:rsidR="00833A49">
        <w:rPr>
          <w:rFonts w:cs="Times New Roman"/>
          <w:color w:val="auto"/>
          <w:szCs w:val="24"/>
        </w:rPr>
        <w:t xml:space="preserve"> tiesības un tiesiskās intereses, </w:t>
      </w:r>
      <w:r w:rsidR="003E6478">
        <w:rPr>
          <w:rFonts w:cs="Times New Roman"/>
          <w:color w:val="auto"/>
          <w:szCs w:val="24"/>
        </w:rPr>
        <w:t xml:space="preserve">tādēļ </w:t>
      </w:r>
      <w:r w:rsidR="00833A49">
        <w:rPr>
          <w:rFonts w:cs="Times New Roman"/>
          <w:color w:val="auto"/>
          <w:szCs w:val="24"/>
        </w:rPr>
        <w:t xml:space="preserve">viņam atņemams trešās personas statuss, pamatojoties uz </w:t>
      </w:r>
      <w:r>
        <w:rPr>
          <w:rFonts w:cs="Times New Roman"/>
          <w:color w:val="auto"/>
          <w:szCs w:val="24"/>
        </w:rPr>
        <w:t xml:space="preserve">Administratīvā procesa likuma </w:t>
      </w:r>
      <w:proofErr w:type="gramStart"/>
      <w:r>
        <w:rPr>
          <w:rFonts w:cs="Times New Roman"/>
          <w:color w:val="auto"/>
          <w:szCs w:val="24"/>
        </w:rPr>
        <w:t>28.panta</w:t>
      </w:r>
      <w:proofErr w:type="gramEnd"/>
      <w:r>
        <w:rPr>
          <w:rFonts w:cs="Times New Roman"/>
          <w:color w:val="auto"/>
          <w:szCs w:val="24"/>
        </w:rPr>
        <w:t xml:space="preserve"> septīto daļu</w:t>
      </w:r>
      <w:r w:rsidR="00833A49">
        <w:rPr>
          <w:rFonts w:cs="Times New Roman"/>
          <w:color w:val="auto"/>
          <w:szCs w:val="24"/>
        </w:rPr>
        <w:t>.</w:t>
      </w:r>
    </w:p>
    <w:p w14:paraId="233CDDFA" w14:textId="4CB0ACE7" w:rsidR="003E6478" w:rsidRDefault="001F61A9" w:rsidP="00FD3E83">
      <w:pPr>
        <w:spacing w:after="0" w:line="276" w:lineRule="auto"/>
        <w:ind w:firstLine="567"/>
        <w:jc w:val="both"/>
        <w:rPr>
          <w:rFonts w:cs="Times New Roman"/>
          <w:color w:val="auto"/>
          <w:szCs w:val="24"/>
        </w:rPr>
      </w:pPr>
      <w:r>
        <w:rPr>
          <w:rFonts w:cs="Times New Roman"/>
          <w:color w:val="auto"/>
          <w:szCs w:val="24"/>
        </w:rPr>
        <w:t>[3.3]</w:t>
      </w:r>
      <w:r w:rsidR="00147C89">
        <w:rPr>
          <w:rFonts w:cs="Times New Roman"/>
          <w:color w:val="auto"/>
          <w:szCs w:val="24"/>
        </w:rPr>
        <w:t> </w:t>
      </w:r>
      <w:r w:rsidR="002E3ABE">
        <w:rPr>
          <w:rFonts w:cs="Times New Roman"/>
          <w:color w:val="auto"/>
          <w:szCs w:val="24"/>
        </w:rPr>
        <w:t xml:space="preserve">Atbilstoši </w:t>
      </w:r>
      <w:r w:rsidR="001A0B4C">
        <w:rPr>
          <w:rFonts w:cs="Times New Roman"/>
          <w:color w:val="auto"/>
          <w:szCs w:val="24"/>
        </w:rPr>
        <w:t xml:space="preserve">Administratīvā procesa likuma </w:t>
      </w:r>
      <w:proofErr w:type="gramStart"/>
      <w:r w:rsidR="001A0B4C">
        <w:rPr>
          <w:rFonts w:cs="Times New Roman"/>
          <w:color w:val="auto"/>
          <w:szCs w:val="24"/>
        </w:rPr>
        <w:t>184.panta</w:t>
      </w:r>
      <w:proofErr w:type="gramEnd"/>
      <w:r w:rsidR="001A0B4C">
        <w:rPr>
          <w:rFonts w:cs="Times New Roman"/>
          <w:color w:val="auto"/>
          <w:szCs w:val="24"/>
        </w:rPr>
        <w:t xml:space="preserve"> otraj</w:t>
      </w:r>
      <w:r w:rsidR="002E3ABE">
        <w:rPr>
          <w:rFonts w:cs="Times New Roman"/>
          <w:color w:val="auto"/>
          <w:szCs w:val="24"/>
        </w:rPr>
        <w:t>ai</w:t>
      </w:r>
      <w:r w:rsidR="001A0B4C">
        <w:rPr>
          <w:rFonts w:cs="Times New Roman"/>
          <w:color w:val="auto"/>
          <w:szCs w:val="24"/>
        </w:rPr>
        <w:t xml:space="preserve"> daļ</w:t>
      </w:r>
      <w:r w:rsidR="002E3ABE">
        <w:rPr>
          <w:rFonts w:cs="Times New Roman"/>
          <w:color w:val="auto"/>
          <w:szCs w:val="24"/>
        </w:rPr>
        <w:t>ai</w:t>
      </w:r>
      <w:r w:rsidR="001A0B4C">
        <w:rPr>
          <w:rFonts w:cs="Times New Roman"/>
          <w:color w:val="auto"/>
          <w:szCs w:val="24"/>
        </w:rPr>
        <w:t xml:space="preserve"> prasījums par administratīvā akta atzīšanu par prettiesisku ir pieļaujams</w:t>
      </w:r>
      <w:r w:rsidR="002E3ABE">
        <w:rPr>
          <w:rFonts w:cs="Times New Roman"/>
          <w:color w:val="auto"/>
          <w:szCs w:val="24"/>
        </w:rPr>
        <w:t xml:space="preserve"> tikai tad</w:t>
      </w:r>
      <w:r w:rsidR="001A0B4C">
        <w:rPr>
          <w:rFonts w:cs="Times New Roman"/>
          <w:color w:val="auto"/>
          <w:szCs w:val="24"/>
        </w:rPr>
        <w:t>, ja pārsūdzētā administratīvā akta atzīšana par prettiesisku ir nepieciešama, lai persona varētu pieprasīt zaudējumu vai kaitējuma atlīdzinājumu</w:t>
      </w:r>
      <w:r w:rsidR="00FD3E83">
        <w:rPr>
          <w:rFonts w:cs="Times New Roman"/>
          <w:color w:val="auto"/>
          <w:szCs w:val="24"/>
        </w:rPr>
        <w:t>,</w:t>
      </w:r>
      <w:r w:rsidR="001A0B4C">
        <w:rPr>
          <w:rFonts w:cs="Times New Roman"/>
          <w:color w:val="auto"/>
          <w:szCs w:val="24"/>
        </w:rPr>
        <w:t xml:space="preserve"> vai </w:t>
      </w:r>
      <w:r w:rsidR="00FD3E83">
        <w:rPr>
          <w:rFonts w:cs="Times New Roman"/>
          <w:color w:val="auto"/>
          <w:szCs w:val="24"/>
        </w:rPr>
        <w:t xml:space="preserve">tas nepieciešams, </w:t>
      </w:r>
      <w:r w:rsidR="001A0B4C">
        <w:rPr>
          <w:rFonts w:cs="Times New Roman"/>
          <w:color w:val="auto"/>
          <w:szCs w:val="24"/>
        </w:rPr>
        <w:t>lai novērstu</w:t>
      </w:r>
      <w:r>
        <w:rPr>
          <w:rFonts w:cs="Times New Roman"/>
          <w:color w:val="auto"/>
          <w:szCs w:val="24"/>
        </w:rPr>
        <w:t xml:space="preserve"> līdzīgu gadījumu atkārtošanos. </w:t>
      </w:r>
      <w:r w:rsidR="002E3ABE">
        <w:rPr>
          <w:rFonts w:cs="Times New Roman"/>
          <w:color w:val="auto"/>
          <w:szCs w:val="24"/>
        </w:rPr>
        <w:t xml:space="preserve">Pieteicēja lietā nav izteikusi tādus argumentus, kas būtu pamats turpināt tiesvedību lietā. </w:t>
      </w:r>
      <w:r w:rsidR="0026426C">
        <w:rPr>
          <w:rFonts w:cs="Times New Roman"/>
          <w:color w:val="auto"/>
          <w:szCs w:val="24"/>
        </w:rPr>
        <w:t>P</w:t>
      </w:r>
      <w:r w:rsidR="002E3ABE">
        <w:rPr>
          <w:rFonts w:cs="Times New Roman"/>
          <w:color w:val="auto"/>
          <w:szCs w:val="24"/>
        </w:rPr>
        <w:t>ieteicēja nevēlas, lai Valsts vides dienests veiktu atkārtotas pārbaudes, taču vides kontroles īstenošana atbilstoši Vides aizsardzības likuma 19.panta pirmajai daļai ir Valsts vides dienesta funkcija</w:t>
      </w:r>
      <w:r w:rsidR="00FD3E83">
        <w:rPr>
          <w:rFonts w:cs="Times New Roman"/>
          <w:color w:val="auto"/>
          <w:szCs w:val="24"/>
        </w:rPr>
        <w:t>,</w:t>
      </w:r>
      <w:r w:rsidR="002E3ABE">
        <w:rPr>
          <w:rFonts w:cs="Times New Roman"/>
          <w:color w:val="auto"/>
          <w:szCs w:val="24"/>
        </w:rPr>
        <w:t xml:space="preserve"> un pieteicējai nav tiesību prasīt, lai dienests šo funkciju neveic. </w:t>
      </w:r>
      <w:r w:rsidR="00FD3E83">
        <w:rPr>
          <w:rFonts w:cs="Times New Roman"/>
          <w:color w:val="auto"/>
          <w:szCs w:val="24"/>
        </w:rPr>
        <w:t>Ievērojot minēto,</w:t>
      </w:r>
      <w:r w:rsidR="001A0B4C">
        <w:rPr>
          <w:rFonts w:cs="Times New Roman"/>
          <w:color w:val="auto"/>
          <w:szCs w:val="24"/>
        </w:rPr>
        <w:t xml:space="preserve"> pieteikums neatbilst Administratīvā procesa likuma 184.panta otrās daļas </w:t>
      </w:r>
      <w:r w:rsidR="00FD3E83">
        <w:rPr>
          <w:rFonts w:cs="Times New Roman"/>
          <w:color w:val="auto"/>
          <w:szCs w:val="24"/>
        </w:rPr>
        <w:t>priekšnoteikumiem</w:t>
      </w:r>
      <w:r w:rsidR="003E6478">
        <w:rPr>
          <w:rFonts w:cs="Times New Roman"/>
          <w:color w:val="auto"/>
          <w:szCs w:val="24"/>
        </w:rPr>
        <w:t>.</w:t>
      </w:r>
    </w:p>
    <w:p w14:paraId="711C8C9F" w14:textId="77777777" w:rsidR="001A0B4C" w:rsidRDefault="002E3ABE" w:rsidP="00FD3E83">
      <w:pPr>
        <w:spacing w:after="0" w:line="276" w:lineRule="auto"/>
        <w:ind w:firstLine="567"/>
        <w:jc w:val="both"/>
        <w:rPr>
          <w:rFonts w:cs="Times New Roman"/>
          <w:color w:val="auto"/>
          <w:szCs w:val="24"/>
        </w:rPr>
      </w:pPr>
      <w:r>
        <w:rPr>
          <w:rFonts w:cs="Times New Roman"/>
          <w:color w:val="auto"/>
          <w:szCs w:val="24"/>
        </w:rPr>
        <w:t xml:space="preserve">Tas </w:t>
      </w:r>
      <w:r w:rsidR="001A0B4C">
        <w:rPr>
          <w:rFonts w:cs="Times New Roman"/>
          <w:color w:val="auto"/>
          <w:szCs w:val="24"/>
        </w:rPr>
        <w:t xml:space="preserve">saskaņā ar </w:t>
      </w:r>
      <w:r w:rsidR="003E6478">
        <w:rPr>
          <w:rFonts w:cs="Times New Roman"/>
          <w:color w:val="auto"/>
          <w:szCs w:val="24"/>
        </w:rPr>
        <w:t>minētā</w:t>
      </w:r>
      <w:r w:rsidR="001A0B4C">
        <w:rPr>
          <w:rFonts w:cs="Times New Roman"/>
          <w:color w:val="auto"/>
          <w:szCs w:val="24"/>
        </w:rPr>
        <w:t xml:space="preserve"> likuma </w:t>
      </w:r>
      <w:proofErr w:type="gramStart"/>
      <w:r w:rsidR="001A0B4C">
        <w:rPr>
          <w:rFonts w:cs="Times New Roman"/>
          <w:color w:val="auto"/>
          <w:szCs w:val="24"/>
        </w:rPr>
        <w:t>282.panta</w:t>
      </w:r>
      <w:proofErr w:type="gramEnd"/>
      <w:r w:rsidR="001A0B4C">
        <w:rPr>
          <w:rFonts w:cs="Times New Roman"/>
          <w:color w:val="auto"/>
          <w:szCs w:val="24"/>
        </w:rPr>
        <w:t xml:space="preserve"> 10.punktu ir pamats izbeigt lietā tiesvedību.</w:t>
      </w:r>
    </w:p>
    <w:p w14:paraId="6F4B9091" w14:textId="77777777" w:rsidR="001A0B4C" w:rsidRDefault="001A0B4C" w:rsidP="006C20D6">
      <w:pPr>
        <w:spacing w:after="0" w:line="276" w:lineRule="auto"/>
        <w:ind w:firstLine="567"/>
        <w:jc w:val="both"/>
        <w:rPr>
          <w:rFonts w:cs="Times New Roman"/>
          <w:color w:val="auto"/>
          <w:szCs w:val="24"/>
        </w:rPr>
      </w:pPr>
    </w:p>
    <w:p w14:paraId="40F5FE97" w14:textId="58AC9580" w:rsidR="00913656" w:rsidRDefault="001A0B4C" w:rsidP="006C20D6">
      <w:pPr>
        <w:spacing w:after="0" w:line="276" w:lineRule="auto"/>
        <w:ind w:firstLine="567"/>
        <w:jc w:val="both"/>
        <w:rPr>
          <w:rFonts w:cs="Times New Roman"/>
          <w:color w:val="auto"/>
          <w:szCs w:val="24"/>
        </w:rPr>
      </w:pPr>
      <w:r>
        <w:rPr>
          <w:rFonts w:cs="Times New Roman"/>
          <w:color w:val="auto"/>
          <w:szCs w:val="24"/>
        </w:rPr>
        <w:t>[</w:t>
      </w:r>
      <w:r w:rsidR="002E3ABE">
        <w:rPr>
          <w:rFonts w:cs="Times New Roman"/>
          <w:color w:val="auto"/>
          <w:szCs w:val="24"/>
        </w:rPr>
        <w:t>4</w:t>
      </w:r>
      <w:r>
        <w:rPr>
          <w:rFonts w:cs="Times New Roman"/>
          <w:color w:val="auto"/>
          <w:szCs w:val="24"/>
        </w:rPr>
        <w:t>]</w:t>
      </w:r>
      <w:r w:rsidR="00147C89">
        <w:rPr>
          <w:rFonts w:cs="Times New Roman"/>
          <w:color w:val="auto"/>
          <w:szCs w:val="24"/>
        </w:rPr>
        <w:t> </w:t>
      </w:r>
      <w:r>
        <w:rPr>
          <w:rFonts w:cs="Times New Roman"/>
          <w:color w:val="auto"/>
          <w:szCs w:val="24"/>
        </w:rPr>
        <w:t xml:space="preserve">Pieteicēja par tiesas </w:t>
      </w:r>
      <w:r w:rsidR="00845ABA">
        <w:rPr>
          <w:rFonts w:cs="Times New Roman"/>
          <w:color w:val="auto"/>
          <w:szCs w:val="24"/>
        </w:rPr>
        <w:t>lēmumu iesniedza blakus sūdzību</w:t>
      </w:r>
      <w:r w:rsidR="00FD3E83">
        <w:rPr>
          <w:rFonts w:cs="Times New Roman"/>
          <w:color w:val="auto"/>
          <w:szCs w:val="24"/>
        </w:rPr>
        <w:t>, norādot turpmāk minētos</w:t>
      </w:r>
      <w:r w:rsidR="00913656">
        <w:rPr>
          <w:rFonts w:cs="Times New Roman"/>
          <w:color w:val="auto"/>
          <w:szCs w:val="24"/>
        </w:rPr>
        <w:t xml:space="preserve"> </w:t>
      </w:r>
      <w:r w:rsidR="00FD3E83">
        <w:rPr>
          <w:rFonts w:cs="Times New Roman"/>
          <w:color w:val="auto"/>
          <w:szCs w:val="24"/>
        </w:rPr>
        <w:t>apsvērumus.</w:t>
      </w:r>
    </w:p>
    <w:p w14:paraId="3834C0B2" w14:textId="63322BE4" w:rsidR="00913656" w:rsidRDefault="00913656" w:rsidP="006C20D6">
      <w:pPr>
        <w:spacing w:after="0" w:line="276" w:lineRule="auto"/>
        <w:ind w:firstLine="567"/>
        <w:jc w:val="both"/>
        <w:rPr>
          <w:rFonts w:cs="Times New Roman"/>
          <w:color w:val="auto"/>
          <w:szCs w:val="24"/>
        </w:rPr>
      </w:pPr>
      <w:r>
        <w:rPr>
          <w:rFonts w:cs="Times New Roman"/>
          <w:color w:val="auto"/>
          <w:szCs w:val="24"/>
        </w:rPr>
        <w:t>[4.1]</w:t>
      </w:r>
      <w:r w:rsidR="00147C89">
        <w:rPr>
          <w:rFonts w:cs="Times New Roman"/>
          <w:color w:val="auto"/>
          <w:szCs w:val="24"/>
        </w:rPr>
        <w:t> </w:t>
      </w:r>
      <w:r>
        <w:rPr>
          <w:rFonts w:cs="Times New Roman"/>
          <w:color w:val="auto"/>
          <w:szCs w:val="24"/>
        </w:rPr>
        <w:t xml:space="preserve">Pieteicējai piederošā ēka bija iznomāta </w:t>
      </w:r>
      <w:r w:rsidR="004B2037">
        <w:rPr>
          <w:rFonts w:cs="Times New Roman"/>
          <w:color w:val="auto"/>
          <w:szCs w:val="24"/>
        </w:rPr>
        <w:t>[pers. B]</w:t>
      </w:r>
      <w:r>
        <w:rPr>
          <w:rFonts w:cs="Times New Roman"/>
          <w:color w:val="auto"/>
          <w:szCs w:val="24"/>
        </w:rPr>
        <w:t>, kurš tur glabāja savas mant</w:t>
      </w:r>
      <w:r w:rsidR="00501596">
        <w:rPr>
          <w:rFonts w:cs="Times New Roman"/>
          <w:color w:val="auto"/>
          <w:szCs w:val="24"/>
        </w:rPr>
        <w:t>as, tostarp augu mēslojumu, kas</w:t>
      </w:r>
      <w:r>
        <w:rPr>
          <w:rFonts w:cs="Times New Roman"/>
          <w:color w:val="auto"/>
          <w:szCs w:val="24"/>
        </w:rPr>
        <w:t xml:space="preserve"> </w:t>
      </w:r>
      <w:proofErr w:type="gramStart"/>
      <w:r>
        <w:rPr>
          <w:rFonts w:cs="Times New Roman"/>
          <w:color w:val="auto"/>
          <w:szCs w:val="24"/>
        </w:rPr>
        <w:t>2019.gada</w:t>
      </w:r>
      <w:proofErr w:type="gramEnd"/>
      <w:r>
        <w:rPr>
          <w:rFonts w:cs="Times New Roman"/>
          <w:color w:val="auto"/>
          <w:szCs w:val="24"/>
        </w:rPr>
        <w:t xml:space="preserve"> aprīlī tika </w:t>
      </w:r>
      <w:r w:rsidR="0072337F">
        <w:rPr>
          <w:rFonts w:cs="Times New Roman"/>
          <w:color w:val="auto"/>
          <w:szCs w:val="24"/>
        </w:rPr>
        <w:t>izlietots</w:t>
      </w:r>
      <w:r w:rsidR="00501596">
        <w:rPr>
          <w:rFonts w:cs="Times New Roman"/>
          <w:color w:val="auto"/>
          <w:szCs w:val="24"/>
        </w:rPr>
        <w:t>. I</w:t>
      </w:r>
      <w:r>
        <w:rPr>
          <w:rFonts w:cs="Times New Roman"/>
          <w:color w:val="auto"/>
          <w:szCs w:val="24"/>
        </w:rPr>
        <w:t xml:space="preserve">estāde uzskatījusi </w:t>
      </w:r>
      <w:r w:rsidR="00501596">
        <w:rPr>
          <w:rFonts w:cs="Times New Roman"/>
          <w:color w:val="auto"/>
          <w:szCs w:val="24"/>
        </w:rPr>
        <w:t xml:space="preserve">ēkā atrasto vielu par </w:t>
      </w:r>
      <w:r w:rsidR="00473F5F">
        <w:rPr>
          <w:rFonts w:cs="Times New Roman"/>
          <w:color w:val="auto"/>
          <w:szCs w:val="24"/>
        </w:rPr>
        <w:t>bīstamajiem atkritumiem</w:t>
      </w:r>
      <w:r w:rsidR="00501596">
        <w:rPr>
          <w:rFonts w:cs="Times New Roman"/>
          <w:color w:val="auto"/>
          <w:szCs w:val="24"/>
        </w:rPr>
        <w:t xml:space="preserve">, taču vielas ekspertīze </w:t>
      </w:r>
      <w:r w:rsidR="00FD3E83">
        <w:rPr>
          <w:rFonts w:cs="Times New Roman"/>
          <w:color w:val="auto"/>
          <w:szCs w:val="24"/>
        </w:rPr>
        <w:t xml:space="preserve">nav </w:t>
      </w:r>
      <w:r w:rsidR="00501596">
        <w:rPr>
          <w:rFonts w:cs="Times New Roman"/>
          <w:color w:val="auto"/>
          <w:szCs w:val="24"/>
        </w:rPr>
        <w:t>veikta</w:t>
      </w:r>
      <w:r>
        <w:rPr>
          <w:rFonts w:cs="Times New Roman"/>
          <w:color w:val="auto"/>
          <w:szCs w:val="24"/>
        </w:rPr>
        <w:t xml:space="preserve">. Lietā </w:t>
      </w:r>
      <w:r w:rsidR="00FD3E83">
        <w:rPr>
          <w:rFonts w:cs="Times New Roman"/>
          <w:color w:val="auto"/>
          <w:szCs w:val="24"/>
        </w:rPr>
        <w:t xml:space="preserve">arī </w:t>
      </w:r>
      <w:r>
        <w:rPr>
          <w:rFonts w:cs="Times New Roman"/>
          <w:color w:val="auto"/>
          <w:szCs w:val="24"/>
        </w:rPr>
        <w:t xml:space="preserve">nav dokumentu, kas apstiprina, ka </w:t>
      </w:r>
      <w:proofErr w:type="gramStart"/>
      <w:r w:rsidR="004B2037">
        <w:rPr>
          <w:rFonts w:cs="Times New Roman"/>
          <w:color w:val="auto"/>
          <w:szCs w:val="24"/>
        </w:rPr>
        <w:t>[</w:t>
      </w:r>
      <w:proofErr w:type="gramEnd"/>
      <w:r w:rsidR="004B2037">
        <w:rPr>
          <w:rFonts w:cs="Times New Roman"/>
          <w:color w:val="auto"/>
          <w:szCs w:val="24"/>
        </w:rPr>
        <w:t>pers. B]</w:t>
      </w:r>
      <w:r>
        <w:rPr>
          <w:rFonts w:cs="Times New Roman"/>
          <w:color w:val="auto"/>
          <w:szCs w:val="24"/>
        </w:rPr>
        <w:t xml:space="preserve"> vēlas atteikties no īpašuma tiesībām uz sev piederošajām mantām</w:t>
      </w:r>
      <w:r w:rsidR="003E6478">
        <w:rPr>
          <w:rFonts w:cs="Times New Roman"/>
          <w:color w:val="auto"/>
          <w:szCs w:val="24"/>
        </w:rPr>
        <w:t>.</w:t>
      </w:r>
    </w:p>
    <w:p w14:paraId="5AD13E56" w14:textId="24901E1C" w:rsidR="00913656" w:rsidRDefault="00913656" w:rsidP="006C20D6">
      <w:pPr>
        <w:spacing w:after="0" w:line="276" w:lineRule="auto"/>
        <w:ind w:firstLine="567"/>
        <w:jc w:val="both"/>
        <w:rPr>
          <w:rFonts w:cs="Times New Roman"/>
          <w:color w:val="auto"/>
          <w:szCs w:val="24"/>
        </w:rPr>
      </w:pPr>
      <w:r>
        <w:rPr>
          <w:rFonts w:cs="Times New Roman"/>
          <w:color w:val="auto"/>
          <w:szCs w:val="24"/>
        </w:rPr>
        <w:t>[4.2]</w:t>
      </w:r>
      <w:r w:rsidR="00147C89">
        <w:rPr>
          <w:rFonts w:cs="Times New Roman"/>
          <w:color w:val="auto"/>
          <w:szCs w:val="24"/>
        </w:rPr>
        <w:t> </w:t>
      </w:r>
      <w:r>
        <w:rPr>
          <w:rFonts w:cs="Times New Roman"/>
          <w:color w:val="auto"/>
          <w:szCs w:val="24"/>
        </w:rPr>
        <w:t>Tiesas sēdē lieta faktiski nav izskatīta pēc būtības. Tiesnesis pārtrauca pieteicējas pārstāvi paskaidrojumu sniegšanas laikā un nepamatoti ierobežoja uzstāšanās laiku.</w:t>
      </w:r>
    </w:p>
    <w:p w14:paraId="285142A2" w14:textId="30F179BE" w:rsidR="00913656" w:rsidRDefault="00845ABA" w:rsidP="00913656">
      <w:pPr>
        <w:spacing w:after="0" w:line="276" w:lineRule="auto"/>
        <w:ind w:firstLine="567"/>
        <w:jc w:val="both"/>
        <w:rPr>
          <w:rFonts w:cs="Times New Roman"/>
          <w:color w:val="auto"/>
          <w:szCs w:val="24"/>
        </w:rPr>
      </w:pPr>
      <w:r>
        <w:rPr>
          <w:rFonts w:cs="Times New Roman"/>
          <w:color w:val="auto"/>
          <w:szCs w:val="24"/>
        </w:rPr>
        <w:t>[</w:t>
      </w:r>
      <w:r w:rsidR="00913656">
        <w:rPr>
          <w:rFonts w:cs="Times New Roman"/>
          <w:color w:val="auto"/>
          <w:szCs w:val="24"/>
        </w:rPr>
        <w:t>4.3</w:t>
      </w:r>
      <w:r>
        <w:rPr>
          <w:rFonts w:cs="Times New Roman"/>
          <w:color w:val="auto"/>
          <w:szCs w:val="24"/>
        </w:rPr>
        <w:t>]</w:t>
      </w:r>
      <w:r w:rsidR="00147C89">
        <w:rPr>
          <w:rFonts w:cs="Times New Roman"/>
          <w:color w:val="auto"/>
          <w:szCs w:val="24"/>
        </w:rPr>
        <w:t> </w:t>
      </w:r>
      <w:r w:rsidR="00913656">
        <w:rPr>
          <w:rFonts w:cs="Times New Roman"/>
          <w:color w:val="auto"/>
          <w:szCs w:val="24"/>
        </w:rPr>
        <w:t xml:space="preserve">Valsts vides dienesta inspektors pieprasīja pieteicējai izpildīt pārsūdzēto lēmumu un, tā kā pieteicēja to nepildīja, tad </w:t>
      </w:r>
      <w:proofErr w:type="gramStart"/>
      <w:r w:rsidR="00913656">
        <w:rPr>
          <w:rFonts w:cs="Times New Roman"/>
          <w:color w:val="auto"/>
          <w:szCs w:val="24"/>
        </w:rPr>
        <w:t>2019.gada</w:t>
      </w:r>
      <w:proofErr w:type="gramEnd"/>
      <w:r w:rsidR="00913656">
        <w:rPr>
          <w:rFonts w:cs="Times New Roman"/>
          <w:color w:val="auto"/>
          <w:szCs w:val="24"/>
        </w:rPr>
        <w:t xml:space="preserve"> 23.decembrī tika pieņemts lēmums par administratīvā pārkāpuma lietvedības ierosināšanu par neatbilstošu atkritumu apsaimniekošanu.</w:t>
      </w:r>
      <w:r w:rsidR="00913656" w:rsidRPr="00913656">
        <w:rPr>
          <w:rFonts w:cs="Times New Roman"/>
          <w:color w:val="auto"/>
          <w:szCs w:val="24"/>
        </w:rPr>
        <w:t xml:space="preserve"> </w:t>
      </w:r>
      <w:r w:rsidR="00913656">
        <w:rPr>
          <w:rFonts w:cs="Times New Roman"/>
          <w:color w:val="auto"/>
          <w:szCs w:val="24"/>
        </w:rPr>
        <w:t>Tādējādi pārsūdzētajam lēmumam joprojām ir tiesiska un faktiska ietekme uz pieteicēju.</w:t>
      </w:r>
      <w:r w:rsidR="0066174C" w:rsidRPr="0066174C">
        <w:rPr>
          <w:rFonts w:cs="Times New Roman"/>
          <w:color w:val="auto"/>
          <w:szCs w:val="24"/>
        </w:rPr>
        <w:t xml:space="preserve"> </w:t>
      </w:r>
      <w:r w:rsidR="0066174C">
        <w:rPr>
          <w:rFonts w:cs="Times New Roman"/>
          <w:color w:val="auto"/>
          <w:szCs w:val="24"/>
        </w:rPr>
        <w:t xml:space="preserve">Saskaņā ar Administratīvā procesa likuma </w:t>
      </w:r>
      <w:proofErr w:type="gramStart"/>
      <w:r w:rsidR="0066174C">
        <w:rPr>
          <w:rFonts w:cs="Times New Roman"/>
          <w:color w:val="auto"/>
          <w:szCs w:val="24"/>
        </w:rPr>
        <w:t>185.panta</w:t>
      </w:r>
      <w:proofErr w:type="gramEnd"/>
      <w:r w:rsidR="0066174C">
        <w:rPr>
          <w:rFonts w:cs="Times New Roman"/>
          <w:color w:val="auto"/>
          <w:szCs w:val="24"/>
        </w:rPr>
        <w:t xml:space="preserve"> pirmo daļu iestāde pēc pieteikuma iesniegšanas tiesā nevarēja pieņemt lēmumus, kas vērsti uz pārsūdzētā lēmuma darbības turpināšanu, izpildi vai citām sekām.</w:t>
      </w:r>
    </w:p>
    <w:p w14:paraId="50760F13" w14:textId="3EC88DB5" w:rsidR="00913656" w:rsidRDefault="00913656" w:rsidP="008F5AD7">
      <w:pPr>
        <w:spacing w:after="0" w:line="276" w:lineRule="auto"/>
        <w:ind w:firstLine="567"/>
        <w:jc w:val="both"/>
        <w:rPr>
          <w:rFonts w:cs="Times New Roman"/>
          <w:color w:val="auto"/>
          <w:szCs w:val="24"/>
        </w:rPr>
      </w:pPr>
      <w:r>
        <w:rPr>
          <w:rFonts w:cs="Times New Roman"/>
          <w:color w:val="auto"/>
          <w:szCs w:val="24"/>
        </w:rPr>
        <w:t>[</w:t>
      </w:r>
      <w:r w:rsidR="008F5AD7">
        <w:rPr>
          <w:rFonts w:cs="Times New Roman"/>
          <w:color w:val="auto"/>
          <w:szCs w:val="24"/>
        </w:rPr>
        <w:t>4.4</w:t>
      </w:r>
      <w:r>
        <w:rPr>
          <w:rFonts w:cs="Times New Roman"/>
          <w:color w:val="auto"/>
          <w:szCs w:val="24"/>
        </w:rPr>
        <w:t>]</w:t>
      </w:r>
      <w:r w:rsidR="00147C89">
        <w:rPr>
          <w:rFonts w:cs="Times New Roman"/>
          <w:color w:val="auto"/>
          <w:szCs w:val="24"/>
        </w:rPr>
        <w:t> </w:t>
      </w:r>
      <w:r w:rsidR="008F5AD7">
        <w:rPr>
          <w:rFonts w:cs="Times New Roman"/>
          <w:color w:val="auto"/>
          <w:szCs w:val="24"/>
        </w:rPr>
        <w:t xml:space="preserve">Tiesvedību lietā nepieciešams turpināt, lai novērstu līdzīgu gadījumu atkārtošanos. </w:t>
      </w:r>
      <w:r>
        <w:rPr>
          <w:rFonts w:cs="Times New Roman"/>
          <w:color w:val="auto"/>
          <w:szCs w:val="24"/>
        </w:rPr>
        <w:t xml:space="preserve">Valsts vides dienests </w:t>
      </w:r>
      <w:proofErr w:type="gramStart"/>
      <w:r>
        <w:rPr>
          <w:rFonts w:cs="Times New Roman"/>
          <w:color w:val="auto"/>
          <w:szCs w:val="24"/>
        </w:rPr>
        <w:t>2019.gada</w:t>
      </w:r>
      <w:proofErr w:type="gramEnd"/>
      <w:r>
        <w:rPr>
          <w:rFonts w:cs="Times New Roman"/>
          <w:color w:val="auto"/>
          <w:szCs w:val="24"/>
        </w:rPr>
        <w:t xml:space="preserve"> 28.novembrī veica pārbaudi arī pieteicējas dēlam piedero</w:t>
      </w:r>
      <w:r w:rsidR="008F5AD7">
        <w:rPr>
          <w:rFonts w:cs="Times New Roman"/>
          <w:color w:val="auto"/>
          <w:szCs w:val="24"/>
        </w:rPr>
        <w:t>š</w:t>
      </w:r>
      <w:r>
        <w:rPr>
          <w:rFonts w:cs="Times New Roman"/>
          <w:color w:val="auto"/>
          <w:szCs w:val="24"/>
        </w:rPr>
        <w:t xml:space="preserve">ā īpašumā, un arī šajā pārbaudē </w:t>
      </w:r>
      <w:r w:rsidR="008F5AD7">
        <w:rPr>
          <w:rFonts w:cs="Times New Roman"/>
          <w:color w:val="auto"/>
          <w:szCs w:val="24"/>
        </w:rPr>
        <w:t>nepamatoti atzina</w:t>
      </w:r>
      <w:r w:rsidR="00501596">
        <w:rPr>
          <w:rFonts w:cs="Times New Roman"/>
          <w:color w:val="auto"/>
          <w:szCs w:val="24"/>
        </w:rPr>
        <w:t xml:space="preserve"> privātpersonas </w:t>
      </w:r>
      <w:r>
        <w:rPr>
          <w:rFonts w:cs="Times New Roman"/>
          <w:color w:val="auto"/>
          <w:szCs w:val="24"/>
        </w:rPr>
        <w:t xml:space="preserve">īpašumu </w:t>
      </w:r>
      <w:r w:rsidR="008F5AD7">
        <w:rPr>
          <w:rFonts w:cs="Times New Roman"/>
          <w:color w:val="auto"/>
          <w:szCs w:val="24"/>
        </w:rPr>
        <w:t>par a</w:t>
      </w:r>
      <w:r>
        <w:rPr>
          <w:rFonts w:cs="Times New Roman"/>
          <w:color w:val="auto"/>
          <w:szCs w:val="24"/>
        </w:rPr>
        <w:t>tkritum</w:t>
      </w:r>
      <w:r w:rsidR="008F5AD7">
        <w:rPr>
          <w:rFonts w:cs="Times New Roman"/>
          <w:color w:val="auto"/>
          <w:szCs w:val="24"/>
        </w:rPr>
        <w:t>iem</w:t>
      </w:r>
      <w:r>
        <w:rPr>
          <w:rFonts w:cs="Times New Roman"/>
          <w:color w:val="auto"/>
          <w:szCs w:val="24"/>
        </w:rPr>
        <w:t xml:space="preserve">. </w:t>
      </w:r>
      <w:r w:rsidR="00501596">
        <w:rPr>
          <w:rFonts w:cs="Times New Roman"/>
          <w:color w:val="auto"/>
          <w:szCs w:val="24"/>
        </w:rPr>
        <w:t>P</w:t>
      </w:r>
      <w:r>
        <w:rPr>
          <w:rFonts w:cs="Times New Roman"/>
          <w:color w:val="auto"/>
          <w:szCs w:val="24"/>
        </w:rPr>
        <w:t>ieteicējas pārstāvis nelūd</w:t>
      </w:r>
      <w:r w:rsidR="008F5AD7">
        <w:rPr>
          <w:rFonts w:cs="Times New Roman"/>
          <w:color w:val="auto"/>
          <w:szCs w:val="24"/>
        </w:rPr>
        <w:t xml:space="preserve">z </w:t>
      </w:r>
      <w:r>
        <w:rPr>
          <w:rFonts w:cs="Times New Roman"/>
          <w:color w:val="auto"/>
          <w:szCs w:val="24"/>
        </w:rPr>
        <w:t xml:space="preserve">aizliegt Valsts vides dienestam veikt pārbaudes, </w:t>
      </w:r>
      <w:r w:rsidR="00501596">
        <w:rPr>
          <w:rFonts w:cs="Times New Roman"/>
          <w:color w:val="auto"/>
          <w:szCs w:val="24"/>
        </w:rPr>
        <w:t xml:space="preserve">kā tas secināts tiesas lēmumā, </w:t>
      </w:r>
      <w:r>
        <w:rPr>
          <w:rFonts w:cs="Times New Roman"/>
          <w:color w:val="auto"/>
          <w:szCs w:val="24"/>
        </w:rPr>
        <w:t xml:space="preserve">bet gan </w:t>
      </w:r>
      <w:r w:rsidR="008F5AD7">
        <w:rPr>
          <w:rFonts w:cs="Times New Roman"/>
          <w:color w:val="auto"/>
          <w:szCs w:val="24"/>
        </w:rPr>
        <w:t>vēlas</w:t>
      </w:r>
      <w:r w:rsidR="00501596">
        <w:rPr>
          <w:rFonts w:cs="Times New Roman"/>
          <w:color w:val="auto"/>
          <w:szCs w:val="24"/>
        </w:rPr>
        <w:t xml:space="preserve"> panākt, ka</w:t>
      </w:r>
      <w:r>
        <w:rPr>
          <w:rFonts w:cs="Times New Roman"/>
          <w:color w:val="auto"/>
          <w:szCs w:val="24"/>
        </w:rPr>
        <w:t xml:space="preserve"> tiek pārtraukta prettiesiska prakse klasificēt privātpersonu īpašumu kā atkritumus. </w:t>
      </w:r>
    </w:p>
    <w:p w14:paraId="5C2D3E04" w14:textId="77777777" w:rsidR="004066C8" w:rsidRDefault="004066C8" w:rsidP="008F5AD7">
      <w:pPr>
        <w:spacing w:after="0" w:line="276" w:lineRule="auto"/>
        <w:ind w:firstLine="567"/>
        <w:jc w:val="both"/>
        <w:rPr>
          <w:rFonts w:cs="Times New Roman"/>
          <w:color w:val="auto"/>
          <w:szCs w:val="24"/>
        </w:rPr>
      </w:pPr>
    </w:p>
    <w:p w14:paraId="4EB111CB" w14:textId="1BA52A0E" w:rsidR="004066C8" w:rsidRDefault="00833A49" w:rsidP="00434578">
      <w:pPr>
        <w:spacing w:after="0" w:line="276" w:lineRule="auto"/>
        <w:ind w:firstLine="567"/>
        <w:jc w:val="both"/>
        <w:rPr>
          <w:rFonts w:cs="Times New Roman"/>
          <w:color w:val="auto"/>
          <w:szCs w:val="24"/>
        </w:rPr>
      </w:pPr>
      <w:r>
        <w:rPr>
          <w:rFonts w:cs="Times New Roman"/>
          <w:color w:val="auto"/>
          <w:szCs w:val="24"/>
        </w:rPr>
        <w:t>[5</w:t>
      </w:r>
      <w:r w:rsidR="004066C8">
        <w:rPr>
          <w:rFonts w:cs="Times New Roman"/>
          <w:color w:val="auto"/>
          <w:szCs w:val="24"/>
        </w:rPr>
        <w:t>]</w:t>
      </w:r>
      <w:r w:rsidR="00147C89">
        <w:rPr>
          <w:rFonts w:cs="Times New Roman"/>
          <w:color w:val="auto"/>
          <w:szCs w:val="24"/>
        </w:rPr>
        <w:t> </w:t>
      </w:r>
      <w:r w:rsidR="004066C8">
        <w:rPr>
          <w:rFonts w:cs="Times New Roman"/>
          <w:color w:val="auto"/>
          <w:szCs w:val="24"/>
        </w:rPr>
        <w:t>Valsts vides dienests paskaidrojumos blakus sūdzību neatzīst</w:t>
      </w:r>
      <w:proofErr w:type="gramStart"/>
      <w:r w:rsidR="004066C8">
        <w:rPr>
          <w:rFonts w:cs="Times New Roman"/>
          <w:color w:val="auto"/>
          <w:szCs w:val="24"/>
        </w:rPr>
        <w:t xml:space="preserve"> un</w:t>
      </w:r>
      <w:proofErr w:type="gramEnd"/>
      <w:r w:rsidR="004066C8">
        <w:rPr>
          <w:rFonts w:cs="Times New Roman"/>
          <w:color w:val="auto"/>
          <w:szCs w:val="24"/>
        </w:rPr>
        <w:t xml:space="preserve"> norāda</w:t>
      </w:r>
      <w:r>
        <w:rPr>
          <w:rFonts w:cs="Times New Roman"/>
          <w:color w:val="auto"/>
          <w:szCs w:val="24"/>
        </w:rPr>
        <w:t xml:space="preserve">, ka pieteicēja nav pamatojusi, ka administratīvā akta prettiesiskuma konstatēšana ir nepieciešama, lai prasītu atlīdzinājumu. </w:t>
      </w:r>
      <w:r w:rsidR="00BF194D">
        <w:rPr>
          <w:rFonts w:cs="Times New Roman"/>
          <w:color w:val="auto"/>
          <w:szCs w:val="24"/>
        </w:rPr>
        <w:t>Pieteicējai nav tiesību p</w:t>
      </w:r>
      <w:r w:rsidR="00434578">
        <w:rPr>
          <w:rFonts w:cs="Times New Roman"/>
          <w:color w:val="auto"/>
          <w:szCs w:val="24"/>
        </w:rPr>
        <w:t>rasīt, lai dienests neveic atkārtotas pārbaudes un nevērtē priekšmetu</w:t>
      </w:r>
      <w:r w:rsidR="00BF194D">
        <w:rPr>
          <w:rFonts w:cs="Times New Roman"/>
          <w:color w:val="auto"/>
          <w:szCs w:val="24"/>
        </w:rPr>
        <w:t xml:space="preserve"> atbilstību atkritumu statusam.</w:t>
      </w:r>
    </w:p>
    <w:p w14:paraId="7A0479A0" w14:textId="77777777" w:rsidR="00833A49" w:rsidRDefault="00833A49" w:rsidP="003E6478">
      <w:pPr>
        <w:spacing w:after="0" w:line="276" w:lineRule="auto"/>
        <w:jc w:val="both"/>
        <w:rPr>
          <w:rFonts w:cs="Times New Roman"/>
          <w:color w:val="auto"/>
          <w:szCs w:val="24"/>
        </w:rPr>
      </w:pPr>
    </w:p>
    <w:p w14:paraId="18BAEA03" w14:textId="77777777" w:rsidR="00DC7695" w:rsidRPr="006F2699" w:rsidRDefault="00DC7695" w:rsidP="008676C8">
      <w:pPr>
        <w:spacing w:after="0" w:line="276" w:lineRule="auto"/>
        <w:jc w:val="center"/>
        <w:rPr>
          <w:color w:val="auto"/>
        </w:rPr>
      </w:pPr>
      <w:r w:rsidRPr="006F2699">
        <w:rPr>
          <w:b/>
          <w:color w:val="auto"/>
        </w:rPr>
        <w:t>Motīvu daļa</w:t>
      </w:r>
    </w:p>
    <w:p w14:paraId="55B0245E" w14:textId="77777777" w:rsidR="00DC7695" w:rsidRPr="006F2699" w:rsidRDefault="00DC7695" w:rsidP="00DC7695">
      <w:pPr>
        <w:spacing w:after="0" w:line="276" w:lineRule="auto"/>
        <w:jc w:val="both"/>
        <w:rPr>
          <w:rFonts w:cs="Times New Roman"/>
          <w:color w:val="auto"/>
          <w:szCs w:val="24"/>
        </w:rPr>
      </w:pPr>
    </w:p>
    <w:p w14:paraId="61701B97" w14:textId="77777777" w:rsidR="00B0604E" w:rsidRDefault="00DC7695" w:rsidP="004B53DA">
      <w:pPr>
        <w:spacing w:after="0" w:line="276" w:lineRule="auto"/>
        <w:ind w:firstLine="567"/>
        <w:jc w:val="both"/>
        <w:rPr>
          <w:rFonts w:cs="Times New Roman"/>
          <w:color w:val="auto"/>
          <w:szCs w:val="24"/>
        </w:rPr>
      </w:pPr>
      <w:r w:rsidRPr="006F2699">
        <w:rPr>
          <w:rFonts w:cs="Times New Roman"/>
          <w:color w:val="auto"/>
          <w:szCs w:val="24"/>
        </w:rPr>
        <w:t>[</w:t>
      </w:r>
      <w:r w:rsidR="00833A49">
        <w:rPr>
          <w:rFonts w:cs="Times New Roman"/>
          <w:color w:val="auto"/>
          <w:szCs w:val="24"/>
        </w:rPr>
        <w:t>6</w:t>
      </w:r>
      <w:r>
        <w:rPr>
          <w:rFonts w:cs="Times New Roman"/>
          <w:color w:val="auto"/>
          <w:szCs w:val="24"/>
        </w:rPr>
        <w:t>] </w:t>
      </w:r>
      <w:r w:rsidR="00B0604E">
        <w:rPr>
          <w:rFonts w:cs="Times New Roman"/>
          <w:color w:val="auto"/>
          <w:szCs w:val="24"/>
        </w:rPr>
        <w:t xml:space="preserve"> </w:t>
      </w:r>
      <w:r w:rsidR="004B53DA">
        <w:rPr>
          <w:rFonts w:cs="Times New Roman"/>
          <w:color w:val="auto"/>
          <w:szCs w:val="24"/>
        </w:rPr>
        <w:t xml:space="preserve">Izskatot blakus sūdzību, </w:t>
      </w:r>
      <w:r w:rsidR="00434578">
        <w:rPr>
          <w:rFonts w:cs="Times New Roman"/>
          <w:color w:val="auto"/>
          <w:szCs w:val="24"/>
        </w:rPr>
        <w:t>izšķirams, vai tiesa pama</w:t>
      </w:r>
      <w:r w:rsidR="0066174C">
        <w:rPr>
          <w:rFonts w:cs="Times New Roman"/>
          <w:color w:val="auto"/>
          <w:szCs w:val="24"/>
        </w:rPr>
        <w:t xml:space="preserve">toti izbeidza lietā tiesvedību saskaņā ar </w:t>
      </w:r>
      <w:r w:rsidR="00434578">
        <w:rPr>
          <w:rFonts w:cs="Times New Roman"/>
          <w:color w:val="auto"/>
          <w:szCs w:val="24"/>
        </w:rPr>
        <w:t>Administratīvā proc</w:t>
      </w:r>
      <w:r w:rsidR="00B0604E">
        <w:rPr>
          <w:rFonts w:cs="Times New Roman"/>
          <w:color w:val="auto"/>
          <w:szCs w:val="24"/>
        </w:rPr>
        <w:t xml:space="preserve">esa likuma </w:t>
      </w:r>
      <w:proofErr w:type="gramStart"/>
      <w:r w:rsidR="00B0604E">
        <w:rPr>
          <w:rFonts w:cs="Times New Roman"/>
          <w:color w:val="auto"/>
          <w:szCs w:val="24"/>
        </w:rPr>
        <w:t>282.panta</w:t>
      </w:r>
      <w:proofErr w:type="gramEnd"/>
      <w:r w:rsidR="00B0604E">
        <w:rPr>
          <w:rFonts w:cs="Times New Roman"/>
          <w:color w:val="auto"/>
          <w:szCs w:val="24"/>
        </w:rPr>
        <w:t xml:space="preserve"> 10.punktu, proti, </w:t>
      </w:r>
      <w:r w:rsidR="00434578">
        <w:rPr>
          <w:rFonts w:cs="Times New Roman"/>
          <w:color w:val="auto"/>
          <w:szCs w:val="24"/>
        </w:rPr>
        <w:t xml:space="preserve">vai tiesa pamatoti konstatēja, ka </w:t>
      </w:r>
      <w:r w:rsidR="004B148C">
        <w:rPr>
          <w:rFonts w:cs="Times New Roman"/>
          <w:color w:val="auto"/>
          <w:szCs w:val="24"/>
        </w:rPr>
        <w:t>pārsūdzētais administrat</w:t>
      </w:r>
      <w:r w:rsidR="00B0604E">
        <w:rPr>
          <w:rFonts w:cs="Times New Roman"/>
          <w:color w:val="auto"/>
          <w:szCs w:val="24"/>
        </w:rPr>
        <w:t>īvais akts vairs nav spēk</w:t>
      </w:r>
      <w:r w:rsidR="004B148C">
        <w:rPr>
          <w:rFonts w:cs="Times New Roman"/>
          <w:color w:val="auto"/>
          <w:szCs w:val="24"/>
        </w:rPr>
        <w:t xml:space="preserve">ā un ka </w:t>
      </w:r>
      <w:r w:rsidR="00B0604E">
        <w:rPr>
          <w:rFonts w:cs="Times New Roman"/>
          <w:color w:val="auto"/>
          <w:szCs w:val="24"/>
        </w:rPr>
        <w:t>nepastāv</w:t>
      </w:r>
      <w:r w:rsidR="00434578">
        <w:rPr>
          <w:rFonts w:cs="Times New Roman"/>
          <w:color w:val="auto"/>
          <w:szCs w:val="24"/>
        </w:rPr>
        <w:t xml:space="preserve"> Administratīvā procesa likuma 184.panta otraj</w:t>
      </w:r>
      <w:r w:rsidR="00B0604E">
        <w:rPr>
          <w:rFonts w:cs="Times New Roman"/>
          <w:color w:val="auto"/>
          <w:szCs w:val="24"/>
        </w:rPr>
        <w:t>ā daļā minētie priekšnoteikumi prasījumam par administratīvā akta atzīšanu par prettiesisku.</w:t>
      </w:r>
    </w:p>
    <w:p w14:paraId="24DF49D9" w14:textId="77777777" w:rsidR="00B0604E" w:rsidRDefault="00B0604E" w:rsidP="00E22436">
      <w:pPr>
        <w:spacing w:after="0" w:line="276" w:lineRule="auto"/>
        <w:ind w:firstLine="567"/>
        <w:jc w:val="both"/>
        <w:rPr>
          <w:rFonts w:cs="Times New Roman"/>
          <w:color w:val="auto"/>
          <w:szCs w:val="24"/>
        </w:rPr>
      </w:pPr>
    </w:p>
    <w:p w14:paraId="2520C314" w14:textId="31816AFE" w:rsidR="00434578" w:rsidRDefault="00833A49" w:rsidP="00E06638">
      <w:pPr>
        <w:spacing w:after="0" w:line="276" w:lineRule="auto"/>
        <w:ind w:firstLine="567"/>
        <w:jc w:val="both"/>
        <w:rPr>
          <w:rFonts w:cs="Times New Roman"/>
          <w:color w:val="auto"/>
          <w:szCs w:val="24"/>
        </w:rPr>
      </w:pPr>
      <w:r>
        <w:rPr>
          <w:rFonts w:cs="Times New Roman"/>
          <w:color w:val="auto"/>
          <w:szCs w:val="24"/>
        </w:rPr>
        <w:t>[7</w:t>
      </w:r>
      <w:r w:rsidR="00404AC6">
        <w:rPr>
          <w:rFonts w:cs="Times New Roman"/>
          <w:color w:val="auto"/>
          <w:szCs w:val="24"/>
        </w:rPr>
        <w:t>]</w:t>
      </w:r>
      <w:r w:rsidR="00147C89">
        <w:rPr>
          <w:rFonts w:cs="Times New Roman"/>
          <w:color w:val="auto"/>
          <w:szCs w:val="24"/>
        </w:rPr>
        <w:t> </w:t>
      </w:r>
      <w:r w:rsidR="004B53DA">
        <w:rPr>
          <w:rFonts w:cs="Times New Roman"/>
          <w:color w:val="auto"/>
          <w:szCs w:val="24"/>
        </w:rPr>
        <w:t>Lietā sniegtas ziņas</w:t>
      </w:r>
      <w:r w:rsidR="004B148C">
        <w:rPr>
          <w:rFonts w:cs="Times New Roman"/>
          <w:color w:val="auto"/>
          <w:szCs w:val="24"/>
        </w:rPr>
        <w:t xml:space="preserve">, ka pieteicējai piederošajā ēkā vairs neatrodas viela, kuru dienests uzskatījis par bīstamajiem atkritumiem un </w:t>
      </w:r>
      <w:r w:rsidR="00B0604E">
        <w:rPr>
          <w:rFonts w:cs="Times New Roman"/>
          <w:color w:val="auto"/>
          <w:szCs w:val="24"/>
        </w:rPr>
        <w:t>kuru ar dienesta lēmumu</w:t>
      </w:r>
      <w:r w:rsidR="004B148C">
        <w:rPr>
          <w:rFonts w:cs="Times New Roman"/>
          <w:color w:val="auto"/>
          <w:szCs w:val="24"/>
        </w:rPr>
        <w:t xml:space="preserve"> </w:t>
      </w:r>
      <w:r w:rsidR="00B0604E">
        <w:rPr>
          <w:rFonts w:cs="Times New Roman"/>
          <w:color w:val="auto"/>
          <w:szCs w:val="24"/>
        </w:rPr>
        <w:t>pieteicējai uzdots</w:t>
      </w:r>
      <w:r w:rsidR="004B148C">
        <w:rPr>
          <w:rFonts w:cs="Times New Roman"/>
          <w:color w:val="auto"/>
          <w:szCs w:val="24"/>
        </w:rPr>
        <w:t xml:space="preserve"> </w:t>
      </w:r>
      <w:r w:rsidR="00B0604E">
        <w:rPr>
          <w:rFonts w:cs="Times New Roman"/>
          <w:color w:val="auto"/>
          <w:szCs w:val="24"/>
        </w:rPr>
        <w:t xml:space="preserve">nodot </w:t>
      </w:r>
      <w:r w:rsidR="004B148C">
        <w:rPr>
          <w:rFonts w:cs="Times New Roman"/>
          <w:color w:val="auto"/>
          <w:szCs w:val="24"/>
        </w:rPr>
        <w:t xml:space="preserve">atkritumu apsaimniekotājam.  </w:t>
      </w:r>
      <w:r w:rsidR="00404AC6">
        <w:rPr>
          <w:rFonts w:cs="Times New Roman"/>
          <w:color w:val="auto"/>
          <w:szCs w:val="24"/>
        </w:rPr>
        <w:t xml:space="preserve">Pieteicēja </w:t>
      </w:r>
      <w:r w:rsidR="0066174C">
        <w:rPr>
          <w:rFonts w:cs="Times New Roman"/>
          <w:color w:val="auto"/>
          <w:szCs w:val="24"/>
        </w:rPr>
        <w:t>norādījusi</w:t>
      </w:r>
      <w:r w:rsidR="00404AC6">
        <w:rPr>
          <w:rFonts w:cs="Times New Roman"/>
          <w:color w:val="auto"/>
          <w:szCs w:val="24"/>
        </w:rPr>
        <w:t>, ka atti</w:t>
      </w:r>
      <w:r w:rsidR="003E6478">
        <w:rPr>
          <w:rFonts w:cs="Times New Roman"/>
          <w:color w:val="auto"/>
          <w:szCs w:val="24"/>
        </w:rPr>
        <w:t>ecīgā viela bija augu mēslojums</w:t>
      </w:r>
      <w:r w:rsidR="00404AC6">
        <w:rPr>
          <w:rFonts w:cs="Times New Roman"/>
          <w:color w:val="auto"/>
          <w:szCs w:val="24"/>
        </w:rPr>
        <w:t xml:space="preserve"> un </w:t>
      </w:r>
      <w:r w:rsidR="003E6478">
        <w:rPr>
          <w:rFonts w:cs="Times New Roman"/>
          <w:color w:val="auto"/>
          <w:szCs w:val="24"/>
        </w:rPr>
        <w:t xml:space="preserve">tā </w:t>
      </w:r>
      <w:r w:rsidR="00404AC6">
        <w:rPr>
          <w:rFonts w:cs="Times New Roman"/>
          <w:color w:val="auto"/>
          <w:szCs w:val="24"/>
        </w:rPr>
        <w:t>attiecīgi</w:t>
      </w:r>
      <w:r w:rsidR="00B0604E">
        <w:rPr>
          <w:rFonts w:cs="Times New Roman"/>
          <w:color w:val="auto"/>
          <w:szCs w:val="24"/>
        </w:rPr>
        <w:t xml:space="preserve"> ir</w:t>
      </w:r>
      <w:r w:rsidR="00404AC6">
        <w:rPr>
          <w:rFonts w:cs="Times New Roman"/>
          <w:color w:val="auto"/>
          <w:szCs w:val="24"/>
        </w:rPr>
        <w:t xml:space="preserve"> </w:t>
      </w:r>
      <w:r w:rsidR="00053B35">
        <w:rPr>
          <w:rFonts w:cs="Times New Roman"/>
          <w:color w:val="auto"/>
          <w:szCs w:val="24"/>
        </w:rPr>
        <w:t>izlietota augu mēslošanai</w:t>
      </w:r>
      <w:r w:rsidR="00404AC6">
        <w:rPr>
          <w:rFonts w:cs="Times New Roman"/>
          <w:color w:val="auto"/>
          <w:szCs w:val="24"/>
        </w:rPr>
        <w:t xml:space="preserve">. </w:t>
      </w:r>
      <w:r w:rsidR="004B148C">
        <w:rPr>
          <w:rFonts w:cs="Times New Roman"/>
          <w:color w:val="auto"/>
          <w:szCs w:val="24"/>
        </w:rPr>
        <w:t>Tātad pārsūdzētajā dienesta lēmumā pieteicējai noteiktos pienākumus vairs nav iespējams izpildīt, jo ir mainījušies faktiskie apstākļi</w:t>
      </w:r>
      <w:r w:rsidR="00E22436">
        <w:rPr>
          <w:rFonts w:cs="Times New Roman"/>
          <w:color w:val="auto"/>
          <w:szCs w:val="24"/>
        </w:rPr>
        <w:t xml:space="preserve">. </w:t>
      </w:r>
      <w:r w:rsidR="004B148C">
        <w:rPr>
          <w:rFonts w:cs="Times New Roman"/>
          <w:color w:val="auto"/>
          <w:szCs w:val="24"/>
        </w:rPr>
        <w:t xml:space="preserve">Administratīvā procesa likuma </w:t>
      </w:r>
      <w:proofErr w:type="gramStart"/>
      <w:r w:rsidR="004B148C">
        <w:rPr>
          <w:rFonts w:cs="Times New Roman"/>
          <w:color w:val="auto"/>
          <w:szCs w:val="24"/>
        </w:rPr>
        <w:t>70.panta</w:t>
      </w:r>
      <w:proofErr w:type="gramEnd"/>
      <w:r w:rsidR="004B148C">
        <w:rPr>
          <w:rFonts w:cs="Times New Roman"/>
          <w:color w:val="auto"/>
          <w:szCs w:val="24"/>
        </w:rPr>
        <w:t xml:space="preserve"> trešā daļa noteic, ka </w:t>
      </w:r>
      <w:r w:rsidR="004B148C" w:rsidRPr="004B148C">
        <w:rPr>
          <w:rFonts w:cs="Times New Roman"/>
          <w:color w:val="auto"/>
          <w:szCs w:val="24"/>
        </w:rPr>
        <w:t>administratīvais akts ir spēkā tik ilgi, līdz to atceļ, izpilda vai vairs nevar izpildīt sakarā ar faktisko vai tiesisko apstākļu maiņu</w:t>
      </w:r>
      <w:r w:rsidR="00E22436">
        <w:rPr>
          <w:rFonts w:cs="Times New Roman"/>
          <w:color w:val="auto"/>
          <w:szCs w:val="24"/>
        </w:rPr>
        <w:t>. Ievērojot minēto,</w:t>
      </w:r>
      <w:r w:rsidR="00053B35">
        <w:rPr>
          <w:rFonts w:cs="Times New Roman"/>
          <w:color w:val="auto"/>
          <w:szCs w:val="24"/>
        </w:rPr>
        <w:t xml:space="preserve"> </w:t>
      </w:r>
      <w:r w:rsidR="004B148C">
        <w:rPr>
          <w:rFonts w:cs="Times New Roman"/>
          <w:color w:val="auto"/>
          <w:szCs w:val="24"/>
        </w:rPr>
        <w:t>tiesas lēmumā pamatoti secināts, ka di</w:t>
      </w:r>
      <w:r w:rsidR="004B53DA">
        <w:rPr>
          <w:rFonts w:cs="Times New Roman"/>
          <w:color w:val="auto"/>
          <w:szCs w:val="24"/>
        </w:rPr>
        <w:t>enesta lēmums ir zaudējis spēku.</w:t>
      </w:r>
    </w:p>
    <w:p w14:paraId="74E8A769" w14:textId="77777777" w:rsidR="00053B35" w:rsidRDefault="00053B35" w:rsidP="00404AC6">
      <w:pPr>
        <w:spacing w:after="0" w:line="276" w:lineRule="auto"/>
        <w:ind w:firstLine="567"/>
        <w:jc w:val="both"/>
        <w:rPr>
          <w:rFonts w:cs="Times New Roman"/>
          <w:color w:val="auto"/>
          <w:szCs w:val="24"/>
        </w:rPr>
      </w:pPr>
    </w:p>
    <w:p w14:paraId="1C6B5C7C" w14:textId="3C64176B" w:rsidR="004B148C" w:rsidRDefault="00E06638" w:rsidP="00404AC6">
      <w:pPr>
        <w:spacing w:after="0" w:line="276" w:lineRule="auto"/>
        <w:ind w:firstLine="567"/>
        <w:jc w:val="both"/>
        <w:rPr>
          <w:rFonts w:cs="Times New Roman"/>
          <w:color w:val="auto"/>
          <w:szCs w:val="24"/>
        </w:rPr>
      </w:pPr>
      <w:r>
        <w:rPr>
          <w:rFonts w:cs="Times New Roman"/>
          <w:color w:val="auto"/>
          <w:szCs w:val="24"/>
        </w:rPr>
        <w:t>[8</w:t>
      </w:r>
      <w:r w:rsidR="00053B35">
        <w:rPr>
          <w:rFonts w:cs="Times New Roman"/>
          <w:color w:val="auto"/>
          <w:szCs w:val="24"/>
        </w:rPr>
        <w:t>]</w:t>
      </w:r>
      <w:r w:rsidR="00147C89">
        <w:rPr>
          <w:rFonts w:cs="Times New Roman"/>
          <w:color w:val="auto"/>
          <w:szCs w:val="24"/>
        </w:rPr>
        <w:t> </w:t>
      </w:r>
      <w:r w:rsidR="004B148C">
        <w:rPr>
          <w:rFonts w:cs="Times New Roman"/>
          <w:color w:val="auto"/>
          <w:szCs w:val="24"/>
        </w:rPr>
        <w:t>Blakus sūdzībā norādīts, ka dienesta lēmumam joprojām ir ietekme uz pieteicējas tiesībām un tiesiskajām interesēm</w:t>
      </w:r>
      <w:r w:rsidR="00404AC6">
        <w:rPr>
          <w:rFonts w:cs="Times New Roman"/>
          <w:color w:val="auto"/>
          <w:szCs w:val="24"/>
        </w:rPr>
        <w:t xml:space="preserve"> – t</w:t>
      </w:r>
      <w:r w:rsidR="004B148C">
        <w:rPr>
          <w:rFonts w:cs="Times New Roman"/>
          <w:color w:val="auto"/>
          <w:szCs w:val="24"/>
        </w:rPr>
        <w:t xml:space="preserve">ā kā pieteicēja neizpildīja dienesta lēmumu, pret pieteicēju </w:t>
      </w:r>
      <w:r w:rsidR="00E22436">
        <w:rPr>
          <w:rFonts w:cs="Times New Roman"/>
          <w:color w:val="auto"/>
          <w:szCs w:val="24"/>
        </w:rPr>
        <w:t xml:space="preserve">tika ierosināta </w:t>
      </w:r>
      <w:r w:rsidR="004B148C">
        <w:rPr>
          <w:rFonts w:cs="Times New Roman"/>
          <w:color w:val="auto"/>
          <w:szCs w:val="24"/>
        </w:rPr>
        <w:t>adm</w:t>
      </w:r>
      <w:r w:rsidR="00E22436">
        <w:rPr>
          <w:rFonts w:cs="Times New Roman"/>
          <w:color w:val="auto"/>
          <w:szCs w:val="24"/>
        </w:rPr>
        <w:t>inistratīvā pārkāpuma lietvedība</w:t>
      </w:r>
      <w:r w:rsidR="004B148C">
        <w:rPr>
          <w:rFonts w:cs="Times New Roman"/>
          <w:color w:val="auto"/>
          <w:szCs w:val="24"/>
        </w:rPr>
        <w:t xml:space="preserve">, tādējādi </w:t>
      </w:r>
      <w:r w:rsidR="004B53DA">
        <w:rPr>
          <w:rFonts w:cs="Times New Roman"/>
          <w:color w:val="auto"/>
          <w:szCs w:val="24"/>
        </w:rPr>
        <w:t>iestāde cenšas</w:t>
      </w:r>
      <w:r w:rsidR="004B148C">
        <w:rPr>
          <w:rFonts w:cs="Times New Roman"/>
          <w:color w:val="auto"/>
          <w:szCs w:val="24"/>
        </w:rPr>
        <w:t xml:space="preserve"> nodrošināt </w:t>
      </w:r>
      <w:r>
        <w:rPr>
          <w:rFonts w:cs="Times New Roman"/>
          <w:color w:val="auto"/>
          <w:szCs w:val="24"/>
        </w:rPr>
        <w:t xml:space="preserve">pārsūdzētā </w:t>
      </w:r>
      <w:r w:rsidR="004B148C">
        <w:rPr>
          <w:rFonts w:cs="Times New Roman"/>
          <w:color w:val="auto"/>
          <w:szCs w:val="24"/>
        </w:rPr>
        <w:t xml:space="preserve">lēmuma izpildi pretēji Administratīvā procesa likuma </w:t>
      </w:r>
      <w:proofErr w:type="gramStart"/>
      <w:r w:rsidR="004B148C">
        <w:rPr>
          <w:rFonts w:cs="Times New Roman"/>
          <w:color w:val="auto"/>
          <w:szCs w:val="24"/>
        </w:rPr>
        <w:t>185.panta</w:t>
      </w:r>
      <w:proofErr w:type="gramEnd"/>
      <w:r w:rsidR="004B148C">
        <w:rPr>
          <w:rFonts w:cs="Times New Roman"/>
          <w:color w:val="auto"/>
          <w:szCs w:val="24"/>
        </w:rPr>
        <w:t xml:space="preserve"> pirmās daļas noteikumiem.</w:t>
      </w:r>
    </w:p>
    <w:p w14:paraId="5DC7C5E8" w14:textId="77777777" w:rsidR="00434578" w:rsidRDefault="00404AC6" w:rsidP="00E06638">
      <w:pPr>
        <w:spacing w:after="0" w:line="276" w:lineRule="auto"/>
        <w:ind w:firstLine="567"/>
        <w:jc w:val="both"/>
        <w:rPr>
          <w:rFonts w:cs="Times New Roman"/>
          <w:color w:val="auto"/>
          <w:szCs w:val="24"/>
        </w:rPr>
      </w:pPr>
      <w:r>
        <w:rPr>
          <w:rFonts w:cs="Times New Roman"/>
          <w:color w:val="auto"/>
          <w:szCs w:val="24"/>
        </w:rPr>
        <w:t xml:space="preserve">Šie argumenti ir noraidāmi. Administratīvā pārkāpuma lietvedība </w:t>
      </w:r>
      <w:r w:rsidR="00F71AAD">
        <w:rPr>
          <w:rFonts w:cs="Times New Roman"/>
          <w:color w:val="auto"/>
          <w:szCs w:val="24"/>
        </w:rPr>
        <w:t xml:space="preserve">ir </w:t>
      </w:r>
      <w:r>
        <w:rPr>
          <w:rFonts w:cs="Times New Roman"/>
          <w:color w:val="auto"/>
          <w:szCs w:val="24"/>
        </w:rPr>
        <w:t xml:space="preserve">ierosināta par Latvijas Administratīvo pārkāpumu kodeksa </w:t>
      </w:r>
      <w:proofErr w:type="gramStart"/>
      <w:r>
        <w:rPr>
          <w:rFonts w:cs="Times New Roman"/>
          <w:color w:val="auto"/>
          <w:szCs w:val="24"/>
        </w:rPr>
        <w:t>75.panta</w:t>
      </w:r>
      <w:proofErr w:type="gramEnd"/>
      <w:r>
        <w:rPr>
          <w:rFonts w:cs="Times New Roman"/>
          <w:color w:val="auto"/>
          <w:szCs w:val="24"/>
        </w:rPr>
        <w:t xml:space="preserve"> pirmajā daļā minēto pārkāpumu</w:t>
      </w:r>
      <w:r w:rsidR="00F71AAD">
        <w:rPr>
          <w:rFonts w:cs="Times New Roman"/>
          <w:color w:val="auto"/>
          <w:szCs w:val="24"/>
        </w:rPr>
        <w:t xml:space="preserve">, proti, </w:t>
      </w:r>
      <w:r>
        <w:rPr>
          <w:rFonts w:cs="Times New Roman"/>
          <w:color w:val="auto"/>
          <w:szCs w:val="24"/>
        </w:rPr>
        <w:t xml:space="preserve">par </w:t>
      </w:r>
      <w:r w:rsidRPr="00404AC6">
        <w:rPr>
          <w:rFonts w:cs="Times New Roman"/>
          <w:color w:val="auto"/>
          <w:szCs w:val="24"/>
        </w:rPr>
        <w:t xml:space="preserve">atkritumu apsaimniekošanas noteikumu </w:t>
      </w:r>
      <w:r>
        <w:rPr>
          <w:rFonts w:cs="Times New Roman"/>
          <w:color w:val="auto"/>
          <w:szCs w:val="24"/>
        </w:rPr>
        <w:t>pārkāpšanu</w:t>
      </w:r>
      <w:r w:rsidR="003E6478">
        <w:rPr>
          <w:rFonts w:cs="Times New Roman"/>
          <w:color w:val="auto"/>
          <w:szCs w:val="24"/>
        </w:rPr>
        <w:t>. K</w:t>
      </w:r>
      <w:r w:rsidR="00053B35">
        <w:rPr>
          <w:rFonts w:cs="Times New Roman"/>
          <w:color w:val="auto"/>
          <w:szCs w:val="24"/>
        </w:rPr>
        <w:t>ā konstatējusi iestāde,</w:t>
      </w:r>
      <w:r w:rsidR="00F71AAD">
        <w:rPr>
          <w:rFonts w:cs="Times New Roman"/>
          <w:color w:val="auto"/>
          <w:szCs w:val="24"/>
        </w:rPr>
        <w:t xml:space="preserve"> </w:t>
      </w:r>
      <w:r w:rsidR="00053B35">
        <w:rPr>
          <w:rFonts w:cs="Times New Roman"/>
          <w:color w:val="auto"/>
          <w:szCs w:val="24"/>
        </w:rPr>
        <w:t xml:space="preserve">pieteicēja </w:t>
      </w:r>
      <w:r w:rsidR="00F71AAD">
        <w:rPr>
          <w:rFonts w:cs="Times New Roman"/>
          <w:color w:val="auto"/>
          <w:szCs w:val="24"/>
        </w:rPr>
        <w:t xml:space="preserve">nav ievērojusi Atkritumu apsaimniekošanas likuma </w:t>
      </w:r>
      <w:proofErr w:type="gramStart"/>
      <w:r w:rsidR="00F71AAD">
        <w:rPr>
          <w:rFonts w:cs="Times New Roman"/>
          <w:color w:val="auto"/>
          <w:szCs w:val="24"/>
        </w:rPr>
        <w:t>15.panta</w:t>
      </w:r>
      <w:proofErr w:type="gramEnd"/>
      <w:r w:rsidR="00F71AAD">
        <w:rPr>
          <w:rFonts w:cs="Times New Roman"/>
          <w:color w:val="auto"/>
          <w:szCs w:val="24"/>
        </w:rPr>
        <w:t xml:space="preserve"> ceturto daļu</w:t>
      </w:r>
      <w:r w:rsidR="00053B35">
        <w:rPr>
          <w:rFonts w:cs="Times New Roman"/>
          <w:color w:val="auto"/>
          <w:szCs w:val="24"/>
        </w:rPr>
        <w:t xml:space="preserve"> – </w:t>
      </w:r>
      <w:r w:rsidR="00F71AAD">
        <w:rPr>
          <w:rFonts w:cs="Times New Roman"/>
          <w:color w:val="auto"/>
          <w:szCs w:val="24"/>
        </w:rPr>
        <w:t xml:space="preserve">nav nodevusi atkritumu apsaimniekotājam savā īpašumā </w:t>
      </w:r>
      <w:r w:rsidR="00E06638">
        <w:rPr>
          <w:rFonts w:cs="Times New Roman"/>
          <w:color w:val="auto"/>
          <w:szCs w:val="24"/>
        </w:rPr>
        <w:t>izvietotos</w:t>
      </w:r>
      <w:r w:rsidR="00F71AAD">
        <w:rPr>
          <w:rFonts w:cs="Times New Roman"/>
          <w:color w:val="auto"/>
          <w:szCs w:val="24"/>
        </w:rPr>
        <w:t xml:space="preserve"> bīstamos atkritumus, bet ir tos utilizējusi citā veidā.</w:t>
      </w:r>
      <w:r w:rsidR="00053B35">
        <w:rPr>
          <w:rFonts w:cs="Times New Roman"/>
          <w:color w:val="auto"/>
          <w:szCs w:val="24"/>
        </w:rPr>
        <w:t xml:space="preserve"> Administratīvā pārkāpuma lietvedība par </w:t>
      </w:r>
      <w:r w:rsidR="00E22436">
        <w:rPr>
          <w:rFonts w:cs="Times New Roman"/>
          <w:color w:val="auto"/>
          <w:szCs w:val="24"/>
        </w:rPr>
        <w:t>atkritumu apsaimniekošanas noteikumu pārkāpšanu</w:t>
      </w:r>
      <w:r w:rsidR="00053B35">
        <w:rPr>
          <w:rFonts w:cs="Times New Roman"/>
          <w:color w:val="auto"/>
          <w:szCs w:val="24"/>
        </w:rPr>
        <w:t xml:space="preserve"> </w:t>
      </w:r>
      <w:r w:rsidR="00E22436">
        <w:rPr>
          <w:rFonts w:cs="Times New Roman"/>
          <w:color w:val="auto"/>
          <w:szCs w:val="24"/>
        </w:rPr>
        <w:t>ir</w:t>
      </w:r>
      <w:r w:rsidR="00053B35">
        <w:rPr>
          <w:rFonts w:cs="Times New Roman"/>
          <w:color w:val="auto"/>
          <w:szCs w:val="24"/>
        </w:rPr>
        <w:t xml:space="preserve"> pieļaujama neatkarīgi no tā, vai pieteicējai iepriekš ar dienesta lēmumu tika uzlikts pienākums nodot </w:t>
      </w:r>
      <w:r w:rsidR="004B53DA">
        <w:rPr>
          <w:rFonts w:cs="Times New Roman"/>
          <w:color w:val="auto"/>
          <w:szCs w:val="24"/>
        </w:rPr>
        <w:t xml:space="preserve">vielu </w:t>
      </w:r>
      <w:r w:rsidR="00053B35">
        <w:rPr>
          <w:rFonts w:cs="Times New Roman"/>
          <w:color w:val="auto"/>
          <w:szCs w:val="24"/>
        </w:rPr>
        <w:t>atkritumu apsaimniekotājam, ja vien iestāde likumā noteiktā kārtīb</w:t>
      </w:r>
      <w:r w:rsidR="00E22436">
        <w:rPr>
          <w:rFonts w:cs="Times New Roman"/>
          <w:color w:val="auto"/>
          <w:szCs w:val="24"/>
        </w:rPr>
        <w:t xml:space="preserve">ā ir konstatējusi apstākļus, kas liecina, ka persona, iespējams, ir pieļāvusi attiecīgo administratīvo pārkāpumu. </w:t>
      </w:r>
      <w:r w:rsidR="00F71AAD">
        <w:rPr>
          <w:rFonts w:cs="Times New Roman"/>
          <w:color w:val="auto"/>
          <w:szCs w:val="24"/>
        </w:rPr>
        <w:t xml:space="preserve">Administratīvā pārkāpuma lietvedības ierosināšana pret pieteicēju </w:t>
      </w:r>
      <w:r w:rsidR="00053B35">
        <w:rPr>
          <w:rFonts w:cs="Times New Roman"/>
          <w:color w:val="auto"/>
          <w:szCs w:val="24"/>
        </w:rPr>
        <w:t xml:space="preserve">arī </w:t>
      </w:r>
      <w:r w:rsidR="00F71AAD">
        <w:rPr>
          <w:rFonts w:cs="Times New Roman"/>
          <w:color w:val="auto"/>
          <w:szCs w:val="24"/>
        </w:rPr>
        <w:t xml:space="preserve">nav uzskatāma par </w:t>
      </w:r>
      <w:r w:rsidR="004B53DA">
        <w:rPr>
          <w:rFonts w:cs="Times New Roman"/>
          <w:color w:val="auto"/>
          <w:szCs w:val="24"/>
        </w:rPr>
        <w:t>līdzekli, ar kuru iestāde cenšas panākt</w:t>
      </w:r>
      <w:r w:rsidR="00F71AAD">
        <w:rPr>
          <w:rFonts w:cs="Times New Roman"/>
          <w:color w:val="auto"/>
          <w:szCs w:val="24"/>
        </w:rPr>
        <w:t xml:space="preserve">, ka pieteicēja </w:t>
      </w:r>
      <w:r w:rsidR="00BF194D">
        <w:rPr>
          <w:rFonts w:cs="Times New Roman"/>
          <w:color w:val="auto"/>
          <w:szCs w:val="24"/>
        </w:rPr>
        <w:t>izpilda pārsūdzēto lēmumu;</w:t>
      </w:r>
      <w:r w:rsidR="004B53DA">
        <w:rPr>
          <w:rFonts w:cs="Times New Roman"/>
          <w:color w:val="auto"/>
          <w:szCs w:val="24"/>
        </w:rPr>
        <w:t xml:space="preserve"> minēto lēmumu</w:t>
      </w:r>
      <w:r w:rsidR="00F71AAD">
        <w:rPr>
          <w:rFonts w:cs="Times New Roman"/>
          <w:color w:val="auto"/>
          <w:szCs w:val="24"/>
        </w:rPr>
        <w:t xml:space="preserve"> </w:t>
      </w:r>
      <w:r w:rsidR="003E6478">
        <w:rPr>
          <w:rFonts w:cs="Times New Roman"/>
          <w:color w:val="auto"/>
          <w:szCs w:val="24"/>
        </w:rPr>
        <w:t>vairs nav iespējams</w:t>
      </w:r>
      <w:r w:rsidR="00F71AAD">
        <w:rPr>
          <w:rFonts w:cs="Times New Roman"/>
          <w:color w:val="auto"/>
          <w:szCs w:val="24"/>
        </w:rPr>
        <w:t xml:space="preserve"> izpildīt sakarā ar faktisko apstākļu mai</w:t>
      </w:r>
      <w:r w:rsidR="00E22436">
        <w:rPr>
          <w:rFonts w:cs="Times New Roman"/>
          <w:color w:val="auto"/>
          <w:szCs w:val="24"/>
        </w:rPr>
        <w:t>ņu.</w:t>
      </w:r>
    </w:p>
    <w:p w14:paraId="54002C59" w14:textId="77777777" w:rsidR="004B53DA" w:rsidRDefault="004B53DA" w:rsidP="00D55E2F">
      <w:pPr>
        <w:spacing w:after="0" w:line="276" w:lineRule="auto"/>
        <w:ind w:firstLine="567"/>
        <w:jc w:val="both"/>
        <w:rPr>
          <w:rFonts w:cs="Times New Roman"/>
          <w:color w:val="auto"/>
          <w:szCs w:val="24"/>
        </w:rPr>
      </w:pPr>
    </w:p>
    <w:p w14:paraId="25B22EB8" w14:textId="6FF30851" w:rsidR="00053B35" w:rsidRDefault="00053B35" w:rsidP="00D55E2F">
      <w:pPr>
        <w:spacing w:after="0" w:line="276" w:lineRule="auto"/>
        <w:ind w:firstLine="567"/>
        <w:jc w:val="both"/>
        <w:rPr>
          <w:rFonts w:cs="Times New Roman"/>
          <w:color w:val="auto"/>
          <w:szCs w:val="24"/>
        </w:rPr>
      </w:pPr>
      <w:r>
        <w:rPr>
          <w:rFonts w:cs="Times New Roman"/>
          <w:color w:val="auto"/>
          <w:szCs w:val="24"/>
        </w:rPr>
        <w:t>[</w:t>
      </w:r>
      <w:r w:rsidR="00E06638">
        <w:rPr>
          <w:rFonts w:cs="Times New Roman"/>
          <w:color w:val="auto"/>
          <w:szCs w:val="24"/>
        </w:rPr>
        <w:t>9</w:t>
      </w:r>
      <w:r>
        <w:rPr>
          <w:rFonts w:cs="Times New Roman"/>
          <w:color w:val="auto"/>
          <w:szCs w:val="24"/>
        </w:rPr>
        <w:t>]</w:t>
      </w:r>
      <w:r w:rsidR="00147C89">
        <w:rPr>
          <w:rFonts w:cs="Times New Roman"/>
          <w:color w:val="auto"/>
          <w:szCs w:val="24"/>
        </w:rPr>
        <w:t> </w:t>
      </w:r>
      <w:r w:rsidR="00D55E2F">
        <w:rPr>
          <w:rFonts w:cs="Times New Roman"/>
          <w:color w:val="auto"/>
          <w:szCs w:val="24"/>
        </w:rPr>
        <w:t xml:space="preserve">Tiesas lēmumā pamatoti konstatēts, ka konkrētajā gadījumā nepastāv Administratīvā procesa likuma </w:t>
      </w:r>
      <w:proofErr w:type="gramStart"/>
      <w:r w:rsidR="00D55E2F">
        <w:rPr>
          <w:rFonts w:cs="Times New Roman"/>
          <w:color w:val="auto"/>
          <w:szCs w:val="24"/>
        </w:rPr>
        <w:t>184.panta</w:t>
      </w:r>
      <w:proofErr w:type="gramEnd"/>
      <w:r w:rsidR="00D55E2F">
        <w:rPr>
          <w:rFonts w:cs="Times New Roman"/>
          <w:color w:val="auto"/>
          <w:szCs w:val="24"/>
        </w:rPr>
        <w:t xml:space="preserve"> otrajā daļā minētie priekšno</w:t>
      </w:r>
      <w:r w:rsidR="008676C8">
        <w:rPr>
          <w:rFonts w:cs="Times New Roman"/>
          <w:color w:val="auto"/>
          <w:szCs w:val="24"/>
        </w:rPr>
        <w:t>teikumi</w:t>
      </w:r>
      <w:r w:rsidR="00D55E2F">
        <w:rPr>
          <w:rFonts w:cs="Times New Roman"/>
          <w:color w:val="auto"/>
          <w:szCs w:val="24"/>
        </w:rPr>
        <w:t xml:space="preserve"> </w:t>
      </w:r>
      <w:r w:rsidR="00176AE0">
        <w:rPr>
          <w:rFonts w:cs="Times New Roman"/>
          <w:color w:val="auto"/>
          <w:szCs w:val="24"/>
        </w:rPr>
        <w:t>pieteikuma</w:t>
      </w:r>
      <w:r w:rsidR="00D55E2F">
        <w:rPr>
          <w:rFonts w:cs="Times New Roman"/>
          <w:color w:val="auto"/>
          <w:szCs w:val="24"/>
        </w:rPr>
        <w:t xml:space="preserve"> izskatīšanai</w:t>
      </w:r>
      <w:r w:rsidR="00176AE0">
        <w:rPr>
          <w:rFonts w:cs="Times New Roman"/>
          <w:color w:val="auto"/>
          <w:szCs w:val="24"/>
        </w:rPr>
        <w:t xml:space="preserve"> (tiesvedības turpināšanai)</w:t>
      </w:r>
      <w:r w:rsidR="00D55E2F">
        <w:rPr>
          <w:rFonts w:cs="Times New Roman"/>
          <w:color w:val="auto"/>
          <w:szCs w:val="24"/>
        </w:rPr>
        <w:t xml:space="preserve"> par spēku zaudējuša administratīvā akta </w:t>
      </w:r>
      <w:r w:rsidR="009109FA">
        <w:rPr>
          <w:rFonts w:cs="Times New Roman"/>
          <w:color w:val="auto"/>
          <w:szCs w:val="24"/>
        </w:rPr>
        <w:t>prettiesiskuma konstatēšanu</w:t>
      </w:r>
      <w:r w:rsidR="00D55E2F">
        <w:rPr>
          <w:rFonts w:cs="Times New Roman"/>
          <w:color w:val="auto"/>
          <w:szCs w:val="24"/>
        </w:rPr>
        <w:t>.</w:t>
      </w:r>
      <w:r w:rsidR="00176AE0">
        <w:rPr>
          <w:rFonts w:cs="Times New Roman"/>
          <w:color w:val="auto"/>
          <w:szCs w:val="24"/>
        </w:rPr>
        <w:t xml:space="preserve"> </w:t>
      </w:r>
    </w:p>
    <w:p w14:paraId="3FB72142" w14:textId="77777777" w:rsidR="00176AE0" w:rsidRDefault="00434578" w:rsidP="00916C28">
      <w:pPr>
        <w:spacing w:after="0" w:line="276" w:lineRule="auto"/>
        <w:ind w:firstLine="567"/>
        <w:jc w:val="both"/>
        <w:rPr>
          <w:rFonts w:cs="Times New Roman"/>
          <w:color w:val="auto"/>
          <w:szCs w:val="24"/>
        </w:rPr>
      </w:pPr>
      <w:r>
        <w:rPr>
          <w:rFonts w:cs="Times New Roman"/>
          <w:color w:val="auto"/>
          <w:szCs w:val="24"/>
        </w:rPr>
        <w:t xml:space="preserve">Saskaņā ar Administratīvā procesa likuma </w:t>
      </w:r>
      <w:proofErr w:type="gramStart"/>
      <w:r>
        <w:rPr>
          <w:rFonts w:cs="Times New Roman"/>
          <w:color w:val="auto"/>
          <w:szCs w:val="24"/>
        </w:rPr>
        <w:t>184.panta</w:t>
      </w:r>
      <w:proofErr w:type="gramEnd"/>
      <w:r>
        <w:rPr>
          <w:rFonts w:cs="Times New Roman"/>
          <w:color w:val="auto"/>
          <w:szCs w:val="24"/>
        </w:rPr>
        <w:t xml:space="preserve"> otro daļu </w:t>
      </w:r>
      <w:r w:rsidRPr="00434578">
        <w:rPr>
          <w:rFonts w:cs="Times New Roman"/>
          <w:color w:val="auto"/>
          <w:szCs w:val="24"/>
        </w:rPr>
        <w:t xml:space="preserve">pieteikumu var iesniegt par administratīvā akta atzīšanu par prettiesisku vai tā izdošanas procesā pieļauta procesuālā </w:t>
      </w:r>
      <w:r w:rsidRPr="00434578">
        <w:rPr>
          <w:rFonts w:cs="Times New Roman"/>
          <w:color w:val="auto"/>
          <w:szCs w:val="24"/>
        </w:rPr>
        <w:lastRenderedPageBreak/>
        <w:t>pārkāpuma konstatēšanu, ja tas radījis būtisku personas tiesību vai tiesisko interešu aizskārumu un ir nepieciešams atlīdzinājuma pieprasīšanai vai lai novērstu</w:t>
      </w:r>
      <w:r w:rsidR="00176AE0">
        <w:rPr>
          <w:rFonts w:cs="Times New Roman"/>
          <w:color w:val="auto"/>
          <w:szCs w:val="24"/>
        </w:rPr>
        <w:t xml:space="preserve"> līdzīgu gadījumu atkārtošanos.</w:t>
      </w:r>
    </w:p>
    <w:p w14:paraId="6F83C7B3" w14:textId="77777777" w:rsidR="00176AE0" w:rsidRDefault="00176AE0" w:rsidP="00176AE0">
      <w:pPr>
        <w:spacing w:after="0" w:line="276" w:lineRule="auto"/>
        <w:ind w:firstLine="567"/>
        <w:jc w:val="both"/>
        <w:rPr>
          <w:rFonts w:cs="Times New Roman"/>
          <w:color w:val="auto"/>
          <w:szCs w:val="24"/>
        </w:rPr>
      </w:pPr>
      <w:r>
        <w:rPr>
          <w:rFonts w:cs="Times New Roman"/>
          <w:color w:val="auto"/>
          <w:szCs w:val="24"/>
        </w:rPr>
        <w:t xml:space="preserve">No blakus sūdzības izriet pieteicējas viedoklis, ka tiesvedība lietā ir turpināma, lai novērstu līdzīgu gadījumu atkārtošanos. </w:t>
      </w:r>
      <w:r w:rsidR="009109FA">
        <w:rPr>
          <w:rFonts w:cs="Times New Roman"/>
          <w:color w:val="auto"/>
          <w:szCs w:val="24"/>
        </w:rPr>
        <w:t>N</w:t>
      </w:r>
      <w:r>
        <w:rPr>
          <w:rFonts w:cs="Times New Roman"/>
          <w:color w:val="auto"/>
          <w:szCs w:val="24"/>
        </w:rPr>
        <w:t>orādīts, ka tiesa neparei</w:t>
      </w:r>
      <w:r w:rsidR="00B0604E">
        <w:rPr>
          <w:rFonts w:cs="Times New Roman"/>
          <w:color w:val="auto"/>
          <w:szCs w:val="24"/>
        </w:rPr>
        <w:t xml:space="preserve">zi izpratusi pieteicējas mērķi. </w:t>
      </w:r>
      <w:r>
        <w:rPr>
          <w:rFonts w:cs="Times New Roman"/>
          <w:color w:val="auto"/>
          <w:szCs w:val="24"/>
        </w:rPr>
        <w:t xml:space="preserve">Proti, pieteicēja nevēlas panākt, ka Valsts vides dienests vairs neveic pārbaudes objektā un nepilda savas funkcijas, bet </w:t>
      </w:r>
      <w:r w:rsidR="00B0604E">
        <w:rPr>
          <w:rFonts w:cs="Times New Roman"/>
          <w:color w:val="auto"/>
          <w:szCs w:val="24"/>
        </w:rPr>
        <w:t xml:space="preserve">gan </w:t>
      </w:r>
      <w:r>
        <w:rPr>
          <w:rFonts w:cs="Times New Roman"/>
          <w:color w:val="auto"/>
          <w:szCs w:val="24"/>
        </w:rPr>
        <w:t xml:space="preserve">vēlas, lai tiktu pārtraukta prettiesiska </w:t>
      </w:r>
      <w:r w:rsidR="00B0604E">
        <w:rPr>
          <w:rFonts w:cs="Times New Roman"/>
          <w:color w:val="auto"/>
          <w:szCs w:val="24"/>
        </w:rPr>
        <w:t xml:space="preserve">iestādes </w:t>
      </w:r>
      <w:r>
        <w:rPr>
          <w:rFonts w:cs="Times New Roman"/>
          <w:color w:val="auto"/>
          <w:szCs w:val="24"/>
        </w:rPr>
        <w:t>prakse kvalificēt privātpersonu īpa</w:t>
      </w:r>
      <w:r w:rsidR="00F00CEC">
        <w:rPr>
          <w:rFonts w:cs="Times New Roman"/>
          <w:color w:val="auto"/>
          <w:szCs w:val="24"/>
        </w:rPr>
        <w:t xml:space="preserve">šumu kā atkritumus. Pieteicēja norāda </w:t>
      </w:r>
      <w:r>
        <w:rPr>
          <w:rFonts w:cs="Times New Roman"/>
          <w:color w:val="auto"/>
          <w:szCs w:val="24"/>
        </w:rPr>
        <w:t>uz citiem gadījumiem, kad dienests</w:t>
      </w:r>
      <w:r w:rsidR="00E06638">
        <w:rPr>
          <w:rFonts w:cs="Times New Roman"/>
          <w:color w:val="auto"/>
          <w:szCs w:val="24"/>
        </w:rPr>
        <w:t xml:space="preserve"> pieņēmis līdzīgus lēmumus.</w:t>
      </w:r>
    </w:p>
    <w:p w14:paraId="2D911F5B" w14:textId="358B20B7" w:rsidR="009109FA" w:rsidRDefault="00E22436" w:rsidP="004B606C">
      <w:pPr>
        <w:spacing w:after="0" w:line="276" w:lineRule="auto"/>
        <w:ind w:firstLine="567"/>
        <w:jc w:val="both"/>
        <w:rPr>
          <w:rFonts w:cs="Times New Roman"/>
          <w:color w:val="auto"/>
          <w:szCs w:val="24"/>
        </w:rPr>
      </w:pPr>
      <w:r>
        <w:rPr>
          <w:rFonts w:cs="Times New Roman"/>
          <w:color w:val="auto"/>
          <w:szCs w:val="24"/>
        </w:rPr>
        <w:t xml:space="preserve">Valsts vides dienestam ir kompetence īstenot vides valsts kontroli (Vides aizsardzības likuma </w:t>
      </w:r>
      <w:proofErr w:type="gramStart"/>
      <w:r>
        <w:rPr>
          <w:rFonts w:cs="Times New Roman"/>
          <w:color w:val="auto"/>
          <w:szCs w:val="24"/>
        </w:rPr>
        <w:t>19.panta</w:t>
      </w:r>
      <w:proofErr w:type="gramEnd"/>
      <w:r>
        <w:rPr>
          <w:rFonts w:cs="Times New Roman"/>
          <w:color w:val="auto"/>
          <w:szCs w:val="24"/>
        </w:rPr>
        <w:t xml:space="preserve"> pirmā daļa). </w:t>
      </w:r>
      <w:r w:rsidR="00DB6EAD">
        <w:rPr>
          <w:rFonts w:cs="Times New Roman"/>
          <w:color w:val="auto"/>
          <w:szCs w:val="24"/>
        </w:rPr>
        <w:t>Tā ietver</w:t>
      </w:r>
      <w:r>
        <w:rPr>
          <w:rFonts w:cs="Times New Roman"/>
          <w:color w:val="auto"/>
          <w:szCs w:val="24"/>
        </w:rPr>
        <w:t xml:space="preserve"> </w:t>
      </w:r>
      <w:r w:rsidR="00DB6EAD">
        <w:rPr>
          <w:rFonts w:cs="Times New Roman"/>
          <w:color w:val="auto"/>
          <w:szCs w:val="24"/>
        </w:rPr>
        <w:t xml:space="preserve">arī </w:t>
      </w:r>
      <w:r>
        <w:rPr>
          <w:rFonts w:cs="Times New Roman"/>
          <w:color w:val="auto"/>
          <w:szCs w:val="24"/>
        </w:rPr>
        <w:t>vides normatīvo aktu prasību ievērošanas</w:t>
      </w:r>
      <w:r w:rsidR="00DB6EAD">
        <w:rPr>
          <w:rFonts w:cs="Times New Roman"/>
          <w:color w:val="auto"/>
          <w:szCs w:val="24"/>
        </w:rPr>
        <w:t xml:space="preserve"> kontroli </w:t>
      </w:r>
      <w:r>
        <w:rPr>
          <w:rFonts w:cs="Times New Roman"/>
          <w:color w:val="auto"/>
          <w:szCs w:val="24"/>
        </w:rPr>
        <w:t xml:space="preserve">atkritumu apsaimniekošanas jomā (Vides aizsardzības likuma </w:t>
      </w:r>
      <w:proofErr w:type="gramStart"/>
      <w:r>
        <w:rPr>
          <w:rFonts w:cs="Times New Roman"/>
          <w:color w:val="auto"/>
          <w:szCs w:val="24"/>
        </w:rPr>
        <w:t>18.panta</w:t>
      </w:r>
      <w:proofErr w:type="gramEnd"/>
      <w:r>
        <w:rPr>
          <w:rFonts w:cs="Times New Roman"/>
          <w:color w:val="auto"/>
          <w:szCs w:val="24"/>
        </w:rPr>
        <w:t xml:space="preserve"> 7.punkts). Savukārt valsts vides inspektoriem ir tiesības </w:t>
      </w:r>
      <w:r w:rsidRPr="00E22436">
        <w:rPr>
          <w:rFonts w:cs="Times New Roman"/>
          <w:color w:val="auto"/>
          <w:szCs w:val="24"/>
        </w:rPr>
        <w:t>izdot administratīvos aktus, kas nepieciešami vides normatīvo</w:t>
      </w:r>
      <w:r>
        <w:rPr>
          <w:rFonts w:cs="Times New Roman"/>
          <w:color w:val="auto"/>
          <w:szCs w:val="24"/>
        </w:rPr>
        <w:t xml:space="preserve"> aktu prasību izpildei, likumā „Par piesārņojumu”</w:t>
      </w:r>
      <w:r w:rsidRPr="00E22436">
        <w:rPr>
          <w:rFonts w:cs="Times New Roman"/>
          <w:color w:val="auto"/>
          <w:szCs w:val="24"/>
        </w:rPr>
        <w:t xml:space="preserve"> noteikto vides kvalitātes normatīvu sasniegšanai un racionālai dabas resursu izmantošanai, kā arī tiesības </w:t>
      </w:r>
      <w:r w:rsidR="008676C8">
        <w:rPr>
          <w:rFonts w:cs="Times New Roman"/>
          <w:color w:val="auto"/>
          <w:szCs w:val="24"/>
        </w:rPr>
        <w:t xml:space="preserve">Latvijas </w:t>
      </w:r>
      <w:r w:rsidRPr="00E22436">
        <w:rPr>
          <w:rFonts w:cs="Times New Roman"/>
          <w:color w:val="auto"/>
          <w:szCs w:val="24"/>
        </w:rPr>
        <w:t>Administratīvo pārkāpumu kodeksā noteiktajos gadījumos sastādīt protokolus par administratīvajiem pārkāpumiem, izskatīt administratīvo pārkāpumu lietas un uzlikt administratīvos sodus</w:t>
      </w:r>
      <w:r>
        <w:rPr>
          <w:rFonts w:cs="Times New Roman"/>
          <w:color w:val="auto"/>
          <w:szCs w:val="24"/>
        </w:rPr>
        <w:t xml:space="preserve"> </w:t>
      </w:r>
      <w:proofErr w:type="gramStart"/>
      <w:r>
        <w:rPr>
          <w:rFonts w:cs="Times New Roman"/>
          <w:color w:val="auto"/>
          <w:szCs w:val="24"/>
        </w:rPr>
        <w:t>(</w:t>
      </w:r>
      <w:proofErr w:type="gramEnd"/>
      <w:r>
        <w:rPr>
          <w:rFonts w:cs="Times New Roman"/>
          <w:color w:val="auto"/>
          <w:szCs w:val="24"/>
        </w:rPr>
        <w:t>Vides aizsardzības likuma 21.panta pirmās daļas 7. un 8.punkts).</w:t>
      </w:r>
    </w:p>
    <w:p w14:paraId="336CAD51" w14:textId="77777777" w:rsidR="00DB6EAD" w:rsidRDefault="00DB6EAD" w:rsidP="00176AE0">
      <w:pPr>
        <w:spacing w:after="0" w:line="276" w:lineRule="auto"/>
        <w:ind w:firstLine="567"/>
        <w:jc w:val="both"/>
        <w:rPr>
          <w:rFonts w:cs="Times New Roman"/>
          <w:color w:val="auto"/>
          <w:szCs w:val="24"/>
        </w:rPr>
      </w:pPr>
      <w:r>
        <w:rPr>
          <w:rFonts w:cs="Times New Roman"/>
          <w:color w:val="auto"/>
          <w:szCs w:val="24"/>
        </w:rPr>
        <w:t>Saskaņ</w:t>
      </w:r>
      <w:r w:rsidR="004B606C">
        <w:rPr>
          <w:rFonts w:cs="Times New Roman"/>
          <w:color w:val="auto"/>
          <w:szCs w:val="24"/>
        </w:rPr>
        <w:t>ā ar A</w:t>
      </w:r>
      <w:r>
        <w:rPr>
          <w:rFonts w:cs="Times New Roman"/>
          <w:color w:val="auto"/>
          <w:szCs w:val="24"/>
        </w:rPr>
        <w:t xml:space="preserve">tkritumu apsaimniekošanas likuma </w:t>
      </w:r>
      <w:proofErr w:type="gramStart"/>
      <w:r>
        <w:rPr>
          <w:rFonts w:cs="Times New Roman"/>
          <w:color w:val="auto"/>
          <w:szCs w:val="24"/>
        </w:rPr>
        <w:t>1.panta</w:t>
      </w:r>
      <w:proofErr w:type="gramEnd"/>
      <w:r>
        <w:rPr>
          <w:rFonts w:cs="Times New Roman"/>
          <w:color w:val="auto"/>
          <w:szCs w:val="24"/>
        </w:rPr>
        <w:t xml:space="preserve"> 1.punktu atkritumi ir jebkurš priekšmets vai viela, no kuras tās valdītājs atbrīvojas, ir nolēmis vai spiests atbrīvoties.</w:t>
      </w:r>
    </w:p>
    <w:p w14:paraId="6B41CC4C" w14:textId="77777777" w:rsidR="00581151" w:rsidRDefault="009F6012" w:rsidP="004B606C">
      <w:pPr>
        <w:spacing w:after="0" w:line="276" w:lineRule="auto"/>
        <w:ind w:firstLine="567"/>
        <w:jc w:val="both"/>
        <w:rPr>
          <w:rFonts w:cs="Times New Roman"/>
          <w:color w:val="auto"/>
          <w:szCs w:val="24"/>
        </w:rPr>
      </w:pPr>
      <w:r>
        <w:rPr>
          <w:rFonts w:cs="Times New Roman"/>
          <w:color w:val="auto"/>
          <w:szCs w:val="24"/>
        </w:rPr>
        <w:t>No minētā izriet, ka Valsts vides dienestam un valsts vides inspektoriem ir kompetence katrā konkrētā gadījumā izvērtēt, vai tiek ievēroti normatīvie akti atkritumu apsaimniekošanas jomā</w:t>
      </w:r>
      <w:r w:rsidR="00D136AE">
        <w:rPr>
          <w:rFonts w:cs="Times New Roman"/>
          <w:color w:val="auto"/>
          <w:szCs w:val="24"/>
        </w:rPr>
        <w:t>. Š</w:t>
      </w:r>
      <w:r>
        <w:rPr>
          <w:rFonts w:cs="Times New Roman"/>
          <w:color w:val="auto"/>
          <w:szCs w:val="24"/>
        </w:rPr>
        <w:t xml:space="preserve">ī kompetence ietver arī </w:t>
      </w:r>
      <w:r w:rsidR="004B606C">
        <w:rPr>
          <w:rFonts w:cs="Times New Roman"/>
          <w:color w:val="auto"/>
          <w:szCs w:val="24"/>
        </w:rPr>
        <w:t>tiesības (pienākumu) novērtēt</w:t>
      </w:r>
      <w:r>
        <w:rPr>
          <w:rFonts w:cs="Times New Roman"/>
          <w:color w:val="auto"/>
          <w:szCs w:val="24"/>
        </w:rPr>
        <w:t>, vai konkrētas vielas vai priekšmeti, kas atrodas personas valdījumā</w:t>
      </w:r>
      <w:r w:rsidR="003E6478">
        <w:rPr>
          <w:rFonts w:cs="Times New Roman"/>
          <w:color w:val="auto"/>
          <w:szCs w:val="24"/>
        </w:rPr>
        <w:t xml:space="preserve"> </w:t>
      </w:r>
      <w:proofErr w:type="gramStart"/>
      <w:r w:rsidR="003E6478">
        <w:rPr>
          <w:rFonts w:cs="Times New Roman"/>
          <w:color w:val="auto"/>
          <w:szCs w:val="24"/>
        </w:rPr>
        <w:t>(</w:t>
      </w:r>
      <w:proofErr w:type="gramEnd"/>
      <w:r w:rsidR="003E6478">
        <w:rPr>
          <w:rFonts w:cs="Times New Roman"/>
          <w:color w:val="auto"/>
          <w:szCs w:val="24"/>
        </w:rPr>
        <w:t>tātad – arī īpašumā)</w:t>
      </w:r>
      <w:r>
        <w:rPr>
          <w:rFonts w:cs="Times New Roman"/>
          <w:color w:val="auto"/>
          <w:szCs w:val="24"/>
        </w:rPr>
        <w:t xml:space="preserve">, ir uzskatāmi par atkritumiem. </w:t>
      </w:r>
      <w:r w:rsidR="00E831B9">
        <w:rPr>
          <w:rFonts w:cs="Times New Roman"/>
          <w:color w:val="auto"/>
          <w:szCs w:val="24"/>
        </w:rPr>
        <w:t>Tādējādi pieteicējas mērķis – panākt, ka Valsts vides dienests pārtrauc kvalificēt privātpersonām piederošus priekšmetus un vielas kā atkritumus,</w:t>
      </w:r>
      <w:r w:rsidR="004B606C">
        <w:rPr>
          <w:rFonts w:cs="Times New Roman"/>
          <w:color w:val="auto"/>
          <w:szCs w:val="24"/>
        </w:rPr>
        <w:t xml:space="preserve"> – </w:t>
      </w:r>
      <w:r w:rsidR="00E831B9">
        <w:rPr>
          <w:rFonts w:cs="Times New Roman"/>
          <w:color w:val="auto"/>
          <w:szCs w:val="24"/>
        </w:rPr>
        <w:t>faktiski ir vērsts pret Valsts vides dienesta kompetences īstenošanu</w:t>
      </w:r>
      <w:r w:rsidR="00060D57">
        <w:rPr>
          <w:rFonts w:cs="Times New Roman"/>
          <w:color w:val="auto"/>
          <w:szCs w:val="24"/>
        </w:rPr>
        <w:t xml:space="preserve"> kā tādu</w:t>
      </w:r>
      <w:r w:rsidR="00F00CEC">
        <w:rPr>
          <w:rFonts w:cs="Times New Roman"/>
          <w:color w:val="auto"/>
          <w:szCs w:val="24"/>
        </w:rPr>
        <w:t>.</w:t>
      </w:r>
      <w:r w:rsidR="004B606C">
        <w:rPr>
          <w:rFonts w:cs="Times New Roman"/>
          <w:color w:val="auto"/>
          <w:szCs w:val="24"/>
        </w:rPr>
        <w:t xml:space="preserve"> </w:t>
      </w:r>
      <w:r w:rsidR="00BF194D">
        <w:rPr>
          <w:rFonts w:cs="Times New Roman"/>
          <w:color w:val="auto"/>
          <w:szCs w:val="24"/>
        </w:rPr>
        <w:t>Savukārt</w:t>
      </w:r>
      <w:r w:rsidR="004B606C">
        <w:rPr>
          <w:rFonts w:cs="Times New Roman"/>
          <w:color w:val="auto"/>
          <w:szCs w:val="24"/>
        </w:rPr>
        <w:t xml:space="preserve"> pieteicējas uzsvērtais a</w:t>
      </w:r>
      <w:r w:rsidR="00E831B9">
        <w:rPr>
          <w:rFonts w:cs="Times New Roman"/>
          <w:color w:val="auto"/>
          <w:szCs w:val="24"/>
        </w:rPr>
        <w:t>pstākli</w:t>
      </w:r>
      <w:r w:rsidR="004B606C">
        <w:rPr>
          <w:rFonts w:cs="Times New Roman"/>
          <w:color w:val="auto"/>
          <w:szCs w:val="24"/>
        </w:rPr>
        <w:t>s</w:t>
      </w:r>
      <w:r w:rsidR="00E831B9">
        <w:rPr>
          <w:rFonts w:cs="Times New Roman"/>
          <w:color w:val="auto"/>
          <w:szCs w:val="24"/>
        </w:rPr>
        <w:t>, ka konkr</w:t>
      </w:r>
      <w:r w:rsidR="004B606C">
        <w:rPr>
          <w:rFonts w:cs="Times New Roman"/>
          <w:color w:val="auto"/>
          <w:szCs w:val="24"/>
        </w:rPr>
        <w:t>ēti</w:t>
      </w:r>
      <w:r w:rsidR="00E831B9">
        <w:rPr>
          <w:rFonts w:cs="Times New Roman"/>
          <w:color w:val="auto"/>
          <w:szCs w:val="24"/>
        </w:rPr>
        <w:t xml:space="preserve"> </w:t>
      </w:r>
      <w:r w:rsidR="00D136AE">
        <w:rPr>
          <w:rFonts w:cs="Times New Roman"/>
          <w:color w:val="auto"/>
          <w:szCs w:val="24"/>
        </w:rPr>
        <w:t>priekšmeti</w:t>
      </w:r>
      <w:r w:rsidR="004B606C">
        <w:rPr>
          <w:rFonts w:cs="Times New Roman"/>
          <w:color w:val="auto"/>
          <w:szCs w:val="24"/>
        </w:rPr>
        <w:t xml:space="preserve"> vai vielas </w:t>
      </w:r>
      <w:r w:rsidR="00581151">
        <w:rPr>
          <w:rFonts w:cs="Times New Roman"/>
          <w:color w:val="auto"/>
          <w:szCs w:val="24"/>
        </w:rPr>
        <w:t>ir privātpersonas īpa</w:t>
      </w:r>
      <w:r w:rsidR="004B606C">
        <w:rPr>
          <w:rFonts w:cs="Times New Roman"/>
          <w:color w:val="auto"/>
          <w:szCs w:val="24"/>
        </w:rPr>
        <w:t>šumā un persona no tām nevēlas atbrīvoties</w:t>
      </w:r>
      <w:r w:rsidR="00581151">
        <w:rPr>
          <w:rFonts w:cs="Times New Roman"/>
          <w:color w:val="auto"/>
          <w:szCs w:val="24"/>
        </w:rPr>
        <w:t xml:space="preserve">, </w:t>
      </w:r>
      <w:r w:rsidR="00BF194D">
        <w:rPr>
          <w:rFonts w:cs="Times New Roman"/>
          <w:color w:val="auto"/>
          <w:szCs w:val="24"/>
        </w:rPr>
        <w:t xml:space="preserve">acīmredzami </w:t>
      </w:r>
      <w:r w:rsidR="004B606C">
        <w:rPr>
          <w:rFonts w:cs="Times New Roman"/>
          <w:color w:val="auto"/>
          <w:szCs w:val="24"/>
        </w:rPr>
        <w:t>nevar liegt</w:t>
      </w:r>
      <w:r w:rsidR="00581151">
        <w:rPr>
          <w:rFonts w:cs="Times New Roman"/>
          <w:color w:val="auto"/>
          <w:szCs w:val="24"/>
        </w:rPr>
        <w:t xml:space="preserve"> Valsts vides dienestam atzīt šos priekšmetus vai vielas par atkritumiem</w:t>
      </w:r>
      <w:r w:rsidR="004B606C">
        <w:rPr>
          <w:rFonts w:cs="Times New Roman"/>
          <w:color w:val="auto"/>
          <w:szCs w:val="24"/>
        </w:rPr>
        <w:t>, ja vien tie</w:t>
      </w:r>
      <w:r w:rsidR="00581151">
        <w:rPr>
          <w:rFonts w:cs="Times New Roman"/>
          <w:color w:val="auto"/>
          <w:szCs w:val="24"/>
        </w:rPr>
        <w:t xml:space="preserve"> atbilst likumā noteiktajai atkritumu defin</w:t>
      </w:r>
      <w:r w:rsidR="004B606C">
        <w:rPr>
          <w:rFonts w:cs="Times New Roman"/>
          <w:color w:val="auto"/>
          <w:szCs w:val="24"/>
        </w:rPr>
        <w:t>īcijai (</w:t>
      </w:r>
      <w:r w:rsidR="00581151">
        <w:rPr>
          <w:rFonts w:cs="Times New Roman"/>
          <w:color w:val="auto"/>
          <w:szCs w:val="24"/>
        </w:rPr>
        <w:t>kas savukārt ir noskaidrojams, ņemot vērā katra konkrētā gadījuma apstāk</w:t>
      </w:r>
      <w:r w:rsidR="004B606C">
        <w:rPr>
          <w:rFonts w:cs="Times New Roman"/>
          <w:color w:val="auto"/>
          <w:szCs w:val="24"/>
        </w:rPr>
        <w:t>ļus</w:t>
      </w:r>
      <w:r w:rsidR="00060D57">
        <w:rPr>
          <w:rFonts w:cs="Times New Roman"/>
          <w:color w:val="auto"/>
          <w:szCs w:val="24"/>
        </w:rPr>
        <w:t>)</w:t>
      </w:r>
      <w:r w:rsidR="004B606C">
        <w:rPr>
          <w:rFonts w:cs="Times New Roman"/>
          <w:color w:val="auto"/>
          <w:szCs w:val="24"/>
        </w:rPr>
        <w:t xml:space="preserve">. </w:t>
      </w:r>
    </w:p>
    <w:p w14:paraId="56477193" w14:textId="77777777" w:rsidR="00BF194D" w:rsidRDefault="00FF6D24" w:rsidP="00BF194D">
      <w:pPr>
        <w:spacing w:after="0" w:line="276" w:lineRule="auto"/>
        <w:ind w:firstLine="567"/>
        <w:jc w:val="both"/>
        <w:rPr>
          <w:rFonts w:cs="Times New Roman"/>
          <w:color w:val="auto"/>
          <w:szCs w:val="24"/>
        </w:rPr>
      </w:pPr>
      <w:r>
        <w:rPr>
          <w:rFonts w:cs="Times New Roman"/>
          <w:color w:val="auto"/>
          <w:szCs w:val="24"/>
        </w:rPr>
        <w:t>P</w:t>
      </w:r>
      <w:r w:rsidR="00BF194D">
        <w:rPr>
          <w:rFonts w:cs="Times New Roman"/>
          <w:color w:val="auto"/>
          <w:szCs w:val="24"/>
        </w:rPr>
        <w:t xml:space="preserve">ieteicējas norādītais </w:t>
      </w:r>
      <w:r>
        <w:rPr>
          <w:rFonts w:cs="Times New Roman"/>
          <w:color w:val="auto"/>
          <w:szCs w:val="24"/>
        </w:rPr>
        <w:t xml:space="preserve">mērķis </w:t>
      </w:r>
      <w:r w:rsidR="00BF194D">
        <w:rPr>
          <w:rFonts w:cs="Times New Roman"/>
          <w:color w:val="auto"/>
          <w:szCs w:val="24"/>
        </w:rPr>
        <w:t>nav leģitīms iemesls turpināt lietā tiesvedību, jo faktiski pieteicēja iebilst pret Valsts vides dienesta funkciju īstenošanu, lai gan formāli norāda, ka tas t</w:t>
      </w:r>
      <w:r>
        <w:rPr>
          <w:rFonts w:cs="Times New Roman"/>
          <w:color w:val="auto"/>
          <w:szCs w:val="24"/>
        </w:rPr>
        <w:t>ā nav.</w:t>
      </w:r>
    </w:p>
    <w:p w14:paraId="0DDCF8E2" w14:textId="77777777" w:rsidR="006F429D" w:rsidRDefault="006F429D" w:rsidP="004B606C">
      <w:pPr>
        <w:spacing w:after="0" w:line="276" w:lineRule="auto"/>
        <w:ind w:firstLine="567"/>
        <w:jc w:val="both"/>
        <w:rPr>
          <w:rFonts w:cs="Times New Roman"/>
          <w:color w:val="auto"/>
          <w:szCs w:val="24"/>
        </w:rPr>
      </w:pPr>
    </w:p>
    <w:p w14:paraId="7144BFD4" w14:textId="2A553196" w:rsidR="003E6478" w:rsidRDefault="006F429D" w:rsidP="00FF6D24">
      <w:pPr>
        <w:spacing w:after="0" w:line="276" w:lineRule="auto"/>
        <w:ind w:firstLine="567"/>
        <w:jc w:val="both"/>
        <w:rPr>
          <w:rFonts w:cs="Times New Roman"/>
          <w:color w:val="auto"/>
          <w:szCs w:val="24"/>
        </w:rPr>
      </w:pPr>
      <w:r>
        <w:rPr>
          <w:rFonts w:cs="Times New Roman"/>
          <w:color w:val="auto"/>
          <w:szCs w:val="24"/>
        </w:rPr>
        <w:t>[10]</w:t>
      </w:r>
      <w:r w:rsidR="00147C89">
        <w:rPr>
          <w:rFonts w:cs="Times New Roman"/>
          <w:color w:val="auto"/>
          <w:szCs w:val="24"/>
        </w:rPr>
        <w:t> </w:t>
      </w:r>
      <w:r w:rsidR="00BF194D">
        <w:rPr>
          <w:rFonts w:cs="Times New Roman"/>
          <w:color w:val="auto"/>
          <w:szCs w:val="24"/>
        </w:rPr>
        <w:t xml:space="preserve">Citiem blakus sūdzības argumentiem nav būtiskas nozīmes, jo tie lielā mērā attiecas uz lietas izskatīšanu pēc būtības, taču blakus sūdzības kārtībā izvērtējams tiesas lēmums, ar kuru izbeigta tiesvedība. </w:t>
      </w:r>
      <w:r w:rsidR="003E6478">
        <w:rPr>
          <w:rFonts w:cs="Times New Roman"/>
          <w:color w:val="auto"/>
          <w:szCs w:val="24"/>
        </w:rPr>
        <w:t>Pieteicēja blakus sūdzīb</w:t>
      </w:r>
      <w:r w:rsidR="00BF194D">
        <w:rPr>
          <w:rFonts w:cs="Times New Roman"/>
          <w:color w:val="auto"/>
          <w:szCs w:val="24"/>
        </w:rPr>
        <w:t xml:space="preserve">ā </w:t>
      </w:r>
      <w:r w:rsidR="003E6478">
        <w:rPr>
          <w:rFonts w:cs="Times New Roman"/>
          <w:color w:val="auto"/>
          <w:szCs w:val="24"/>
        </w:rPr>
        <w:t xml:space="preserve">nenorāda, ka tiesvedības turpināšana lietā nepieciešama, lai prasītu ar administratīvo aktu nodarītu zaudējumu vai kaitējuma atlīdzinājumu. </w:t>
      </w:r>
    </w:p>
    <w:p w14:paraId="75801E06" w14:textId="77777777" w:rsidR="006F429D" w:rsidRDefault="006F429D" w:rsidP="006F429D">
      <w:pPr>
        <w:spacing w:after="0" w:line="276" w:lineRule="auto"/>
        <w:ind w:firstLine="567"/>
        <w:jc w:val="both"/>
        <w:rPr>
          <w:rFonts w:cs="Times New Roman"/>
          <w:color w:val="auto"/>
          <w:szCs w:val="24"/>
        </w:rPr>
      </w:pPr>
      <w:r>
        <w:rPr>
          <w:rFonts w:cs="Times New Roman"/>
          <w:color w:val="auto"/>
          <w:szCs w:val="24"/>
        </w:rPr>
        <w:t xml:space="preserve">Apkopojot minēto, Administratīvās rajona tiesas lēmums atstājams negrozīts, bet pieteicējas blakus sūdzība noraidāma. </w:t>
      </w:r>
    </w:p>
    <w:p w14:paraId="4F0CCFAE" w14:textId="77777777" w:rsidR="00D136AE" w:rsidRDefault="00D136AE" w:rsidP="006F429D">
      <w:pPr>
        <w:spacing w:after="0" w:line="276" w:lineRule="auto"/>
        <w:jc w:val="both"/>
        <w:rPr>
          <w:rFonts w:cs="Times New Roman"/>
          <w:color w:val="auto"/>
          <w:szCs w:val="24"/>
        </w:rPr>
      </w:pPr>
    </w:p>
    <w:p w14:paraId="398817A9" w14:textId="77777777" w:rsidR="00DC7695" w:rsidRPr="00B343A5" w:rsidRDefault="00DC7695" w:rsidP="00DC7695">
      <w:pPr>
        <w:spacing w:after="0" w:line="276" w:lineRule="auto"/>
        <w:jc w:val="center"/>
        <w:rPr>
          <w:rFonts w:cs="Times New Roman"/>
          <w:b/>
          <w:color w:val="auto"/>
          <w:szCs w:val="24"/>
        </w:rPr>
      </w:pPr>
      <w:r w:rsidRPr="00B343A5">
        <w:rPr>
          <w:rFonts w:cs="Times New Roman"/>
          <w:b/>
          <w:color w:val="auto"/>
          <w:szCs w:val="24"/>
        </w:rPr>
        <w:t>Rezolutīvā daļa</w:t>
      </w:r>
    </w:p>
    <w:p w14:paraId="350072E1" w14:textId="77777777" w:rsidR="00DC7695" w:rsidRPr="00B343A5" w:rsidRDefault="00DC7695" w:rsidP="00DC7695">
      <w:pPr>
        <w:tabs>
          <w:tab w:val="left" w:pos="1276"/>
          <w:tab w:val="left" w:pos="2700"/>
          <w:tab w:val="left" w:pos="6660"/>
        </w:tabs>
        <w:spacing w:after="0" w:line="276" w:lineRule="auto"/>
        <w:ind w:firstLine="567"/>
        <w:jc w:val="center"/>
        <w:rPr>
          <w:rFonts w:cs="Times New Roman"/>
          <w:color w:val="auto"/>
          <w:szCs w:val="24"/>
        </w:rPr>
      </w:pPr>
    </w:p>
    <w:p w14:paraId="6433ED24" w14:textId="57A31FC4" w:rsidR="006F429D" w:rsidRPr="003713CC" w:rsidRDefault="00DC7695" w:rsidP="003713CC">
      <w:pPr>
        <w:tabs>
          <w:tab w:val="left" w:pos="567"/>
          <w:tab w:val="left" w:pos="6660"/>
        </w:tabs>
        <w:spacing w:after="0" w:line="276" w:lineRule="auto"/>
        <w:ind w:firstLine="567"/>
        <w:jc w:val="both"/>
        <w:rPr>
          <w:rFonts w:cs="Times New Roman"/>
          <w:color w:val="auto"/>
          <w:szCs w:val="24"/>
        </w:rPr>
      </w:pPr>
      <w:r w:rsidRPr="00283F16">
        <w:rPr>
          <w:rFonts w:cs="Times New Roman"/>
          <w:color w:val="auto"/>
          <w:szCs w:val="24"/>
        </w:rPr>
        <w:t xml:space="preserve">Pamatojoties uz </w:t>
      </w:r>
      <w:r w:rsidRPr="00283F16">
        <w:rPr>
          <w:rFonts w:ascii="TimesNewRomanPSMT" w:hAnsi="TimesNewRomanPSMT" w:cs="TimesNewRomanPSMT"/>
          <w:color w:val="auto"/>
          <w:szCs w:val="24"/>
        </w:rPr>
        <w:t>Administratīvā procesa</w:t>
      </w:r>
      <w:r w:rsidR="004B53DA">
        <w:rPr>
          <w:rFonts w:ascii="TimesNewRomanPSMT" w:hAnsi="TimesNewRomanPSMT" w:cs="TimesNewRomanPSMT"/>
          <w:color w:val="auto"/>
          <w:szCs w:val="24"/>
        </w:rPr>
        <w:t xml:space="preserve"> likuma </w:t>
      </w:r>
      <w:proofErr w:type="gramStart"/>
      <w:r w:rsidR="004B53DA">
        <w:rPr>
          <w:rFonts w:ascii="TimesNewRomanPSMT" w:hAnsi="TimesNewRomanPSMT" w:cs="TimesNewRomanPSMT"/>
          <w:color w:val="auto"/>
          <w:szCs w:val="24"/>
        </w:rPr>
        <w:t>323.panta</w:t>
      </w:r>
      <w:proofErr w:type="gramEnd"/>
      <w:r w:rsidR="004B53DA">
        <w:rPr>
          <w:rFonts w:ascii="TimesNewRomanPSMT" w:hAnsi="TimesNewRomanPSMT" w:cs="TimesNewRomanPSMT"/>
          <w:color w:val="auto"/>
          <w:szCs w:val="24"/>
        </w:rPr>
        <w:t xml:space="preserve"> pirmās daļas 1</w:t>
      </w:r>
      <w:r w:rsidRPr="00283F16">
        <w:rPr>
          <w:rFonts w:ascii="TimesNewRomanPSMT" w:hAnsi="TimesNewRomanPSMT" w:cs="TimesNewRomanPSMT"/>
          <w:color w:val="auto"/>
          <w:szCs w:val="24"/>
        </w:rPr>
        <w:t>.punktu un 324.panta</w:t>
      </w:r>
      <w:r w:rsidRPr="00283F16">
        <w:rPr>
          <w:rFonts w:cs="Times New Roman"/>
          <w:color w:val="auto"/>
          <w:szCs w:val="24"/>
        </w:rPr>
        <w:t xml:space="preserve"> </w:t>
      </w:r>
      <w:r w:rsidRPr="00283F16">
        <w:rPr>
          <w:rFonts w:ascii="TimesNewRomanPSMT" w:hAnsi="TimesNewRomanPSMT" w:cs="TimesNewRomanPSMT"/>
          <w:color w:val="auto"/>
          <w:szCs w:val="24"/>
        </w:rPr>
        <w:t>pirmo daļu</w:t>
      </w:r>
      <w:r w:rsidRPr="00283F16">
        <w:rPr>
          <w:color w:val="auto"/>
        </w:rPr>
        <w:t xml:space="preserve">, </w:t>
      </w:r>
      <w:r w:rsidRPr="00283F16">
        <w:rPr>
          <w:rFonts w:cs="Times New Roman"/>
          <w:color w:val="auto"/>
          <w:szCs w:val="24"/>
        </w:rPr>
        <w:t>Senāts</w:t>
      </w:r>
    </w:p>
    <w:p w14:paraId="371D7AFC" w14:textId="77777777" w:rsidR="00DC7695" w:rsidRPr="00B343A5" w:rsidRDefault="00DC7695" w:rsidP="00DC7695">
      <w:pPr>
        <w:tabs>
          <w:tab w:val="left" w:pos="0"/>
          <w:tab w:val="left" w:pos="2700"/>
          <w:tab w:val="left" w:pos="6660"/>
        </w:tabs>
        <w:spacing w:after="0" w:line="276" w:lineRule="auto"/>
        <w:jc w:val="center"/>
        <w:rPr>
          <w:rFonts w:cs="Times New Roman"/>
          <w:b/>
          <w:color w:val="auto"/>
          <w:szCs w:val="24"/>
        </w:rPr>
      </w:pPr>
      <w:r w:rsidRPr="00B343A5">
        <w:rPr>
          <w:rFonts w:cs="Times New Roman"/>
          <w:b/>
          <w:color w:val="auto"/>
          <w:szCs w:val="24"/>
        </w:rPr>
        <w:lastRenderedPageBreak/>
        <w:t>nolēma</w:t>
      </w:r>
    </w:p>
    <w:p w14:paraId="0103E786" w14:textId="77777777" w:rsidR="00DC7695" w:rsidRPr="00B343A5" w:rsidRDefault="00DC7695" w:rsidP="00DC7695">
      <w:pPr>
        <w:tabs>
          <w:tab w:val="left" w:pos="1276"/>
          <w:tab w:val="left" w:pos="2700"/>
          <w:tab w:val="left" w:pos="6660"/>
        </w:tabs>
        <w:spacing w:after="0" w:line="276" w:lineRule="auto"/>
        <w:ind w:firstLine="567"/>
        <w:rPr>
          <w:rFonts w:cs="Times New Roman"/>
          <w:color w:val="auto"/>
          <w:szCs w:val="24"/>
        </w:rPr>
      </w:pPr>
    </w:p>
    <w:p w14:paraId="0DD5A838" w14:textId="1AB9270F" w:rsidR="00833A49" w:rsidRDefault="00DC7695" w:rsidP="00DC7695">
      <w:pPr>
        <w:tabs>
          <w:tab w:val="left" w:pos="1276"/>
          <w:tab w:val="left" w:pos="2700"/>
          <w:tab w:val="left" w:pos="6660"/>
        </w:tabs>
        <w:spacing w:after="0" w:line="276" w:lineRule="auto"/>
        <w:ind w:firstLine="567"/>
        <w:jc w:val="both"/>
      </w:pPr>
      <w:r w:rsidRPr="00A15D07">
        <w:rPr>
          <w:rFonts w:ascii="TimesNewRomanPSMT" w:hAnsi="TimesNewRomanPSMT" w:cs="TimesNewRomanPSMT"/>
          <w:color w:val="auto"/>
          <w:szCs w:val="24"/>
        </w:rPr>
        <w:t>Atstāt negrozītu</w:t>
      </w:r>
      <w:r w:rsidRPr="0039147D">
        <w:rPr>
          <w:rFonts w:cs="Times New Roman"/>
          <w:color w:val="auto"/>
          <w:szCs w:val="24"/>
        </w:rPr>
        <w:t xml:space="preserve"> </w:t>
      </w:r>
      <w:r>
        <w:t xml:space="preserve">Administratīvās rajona tiesas </w:t>
      </w:r>
      <w:proofErr w:type="gramStart"/>
      <w:r w:rsidR="00833A49">
        <w:t>2020.gada</w:t>
      </w:r>
      <w:proofErr w:type="gramEnd"/>
      <w:r w:rsidR="00833A49">
        <w:t xml:space="preserve"> 26.februāra lēmumu, bet </w:t>
      </w:r>
      <w:r w:rsidR="004B2037">
        <w:t>[pers. A]</w:t>
      </w:r>
      <w:r w:rsidR="00833A49">
        <w:t xml:space="preserve"> blakus sūdzību noraidīt.</w:t>
      </w:r>
    </w:p>
    <w:p w14:paraId="6384AB44" w14:textId="3EFD2ED0" w:rsidR="002100FF" w:rsidRPr="004B2037" w:rsidRDefault="00DC7695" w:rsidP="004B2037">
      <w:pPr>
        <w:tabs>
          <w:tab w:val="left" w:pos="1276"/>
          <w:tab w:val="left" w:pos="2700"/>
          <w:tab w:val="left" w:pos="6660"/>
        </w:tabs>
        <w:spacing w:after="0" w:line="276" w:lineRule="auto"/>
        <w:ind w:firstLine="567"/>
        <w:jc w:val="both"/>
        <w:rPr>
          <w:rFonts w:cs="Times New Roman"/>
          <w:color w:val="auto"/>
          <w:szCs w:val="24"/>
        </w:rPr>
      </w:pPr>
      <w:r w:rsidRPr="00253366">
        <w:rPr>
          <w:rFonts w:cs="Times New Roman"/>
          <w:color w:val="auto"/>
          <w:szCs w:val="24"/>
        </w:rPr>
        <w:t>Lēmums nav pārsūdzams.</w:t>
      </w:r>
    </w:p>
    <w:sectPr w:rsidR="002100FF" w:rsidRPr="004B2037" w:rsidSect="001A6ADC">
      <w:footerReference w:type="default" r:id="rId7"/>
      <w:pgSz w:w="11906" w:h="16838"/>
      <w:pgMar w:top="1134" w:right="1077" w:bottom="1134" w:left="164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D312A" w14:textId="77777777" w:rsidR="009B1EB2" w:rsidRDefault="009B1EB2">
      <w:pPr>
        <w:spacing w:after="0" w:line="240" w:lineRule="auto"/>
      </w:pPr>
      <w:r>
        <w:separator/>
      </w:r>
    </w:p>
  </w:endnote>
  <w:endnote w:type="continuationSeparator" w:id="0">
    <w:p w14:paraId="1AC1D7FC" w14:textId="77777777" w:rsidR="009B1EB2" w:rsidRDefault="009B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0AF28" w14:textId="25F52EBF" w:rsidR="0066174C" w:rsidRDefault="0066174C">
    <w:pPr>
      <w:pStyle w:val="Footer"/>
      <w:jc w:val="center"/>
    </w:pPr>
    <w:r>
      <w:fldChar w:fldCharType="begin"/>
    </w:r>
    <w:r>
      <w:instrText>PAGE</w:instrText>
    </w:r>
    <w:r>
      <w:fldChar w:fldCharType="separate"/>
    </w:r>
    <w:r w:rsidR="000727DB">
      <w:rPr>
        <w:noProof/>
      </w:rPr>
      <w:t>4</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1A6ADC">
      <w:rPr>
        <w:noProof/>
      </w:rPr>
      <w:t>5</w:t>
    </w:r>
    <w:r>
      <w:rPr>
        <w:noProof/>
      </w:rPr>
      <w:fldChar w:fldCharType="end"/>
    </w:r>
    <w:bookmarkStart w:id="2" w:name="__Fieldmark__171_3260321367"/>
    <w:bookmarkStart w:id="3" w:name="__Fieldmark__667_1373986896"/>
    <w:bookmarkStart w:id="4" w:name="__Fieldmark__363_223599219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B3BC6" w14:textId="77777777" w:rsidR="009B1EB2" w:rsidRDefault="009B1EB2">
      <w:pPr>
        <w:spacing w:after="0" w:line="240" w:lineRule="auto"/>
      </w:pPr>
      <w:r>
        <w:separator/>
      </w:r>
    </w:p>
  </w:footnote>
  <w:footnote w:type="continuationSeparator" w:id="0">
    <w:p w14:paraId="0861A330" w14:textId="77777777" w:rsidR="009B1EB2" w:rsidRDefault="009B1E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59"/>
    <w:rsid w:val="00053B35"/>
    <w:rsid w:val="00060D57"/>
    <w:rsid w:val="000727DB"/>
    <w:rsid w:val="000E6548"/>
    <w:rsid w:val="001171F3"/>
    <w:rsid w:val="00130CC0"/>
    <w:rsid w:val="00147C89"/>
    <w:rsid w:val="00173EF7"/>
    <w:rsid w:val="00176AE0"/>
    <w:rsid w:val="001A0B4C"/>
    <w:rsid w:val="001A6ADC"/>
    <w:rsid w:val="001D54EF"/>
    <w:rsid w:val="001D6538"/>
    <w:rsid w:val="001F61A9"/>
    <w:rsid w:val="002100FF"/>
    <w:rsid w:val="00250384"/>
    <w:rsid w:val="0026426C"/>
    <w:rsid w:val="002A01B8"/>
    <w:rsid w:val="002B72AB"/>
    <w:rsid w:val="002E3ABE"/>
    <w:rsid w:val="002E7B07"/>
    <w:rsid w:val="002F2510"/>
    <w:rsid w:val="0035106C"/>
    <w:rsid w:val="003713CC"/>
    <w:rsid w:val="003877CF"/>
    <w:rsid w:val="003E6478"/>
    <w:rsid w:val="00404AC6"/>
    <w:rsid w:val="004066C8"/>
    <w:rsid w:val="00434578"/>
    <w:rsid w:val="004629DF"/>
    <w:rsid w:val="00473F5F"/>
    <w:rsid w:val="004820C1"/>
    <w:rsid w:val="004B148C"/>
    <w:rsid w:val="004B2037"/>
    <w:rsid w:val="004B53DA"/>
    <w:rsid w:val="004B606C"/>
    <w:rsid w:val="004B6BF7"/>
    <w:rsid w:val="004D50C9"/>
    <w:rsid w:val="00501596"/>
    <w:rsid w:val="00514698"/>
    <w:rsid w:val="0052143E"/>
    <w:rsid w:val="0056569A"/>
    <w:rsid w:val="00581151"/>
    <w:rsid w:val="005E692E"/>
    <w:rsid w:val="00615ABE"/>
    <w:rsid w:val="0066174C"/>
    <w:rsid w:val="00662552"/>
    <w:rsid w:val="006C20D6"/>
    <w:rsid w:val="006F429D"/>
    <w:rsid w:val="007176A1"/>
    <w:rsid w:val="0072337F"/>
    <w:rsid w:val="00744E47"/>
    <w:rsid w:val="00752659"/>
    <w:rsid w:val="00776B05"/>
    <w:rsid w:val="0079201D"/>
    <w:rsid w:val="007A6720"/>
    <w:rsid w:val="007B222C"/>
    <w:rsid w:val="00833A49"/>
    <w:rsid w:val="00845ABA"/>
    <w:rsid w:val="008574D2"/>
    <w:rsid w:val="00864A66"/>
    <w:rsid w:val="008676C8"/>
    <w:rsid w:val="008F5AD7"/>
    <w:rsid w:val="009026F4"/>
    <w:rsid w:val="0090415E"/>
    <w:rsid w:val="009109FA"/>
    <w:rsid w:val="00913656"/>
    <w:rsid w:val="00915202"/>
    <w:rsid w:val="00916C28"/>
    <w:rsid w:val="009B1EB2"/>
    <w:rsid w:val="009F6012"/>
    <w:rsid w:val="00A505FE"/>
    <w:rsid w:val="00AE791F"/>
    <w:rsid w:val="00B0604E"/>
    <w:rsid w:val="00BF194D"/>
    <w:rsid w:val="00C044E9"/>
    <w:rsid w:val="00C6487B"/>
    <w:rsid w:val="00C96D0A"/>
    <w:rsid w:val="00CD212E"/>
    <w:rsid w:val="00D123A0"/>
    <w:rsid w:val="00D136AE"/>
    <w:rsid w:val="00D55E2F"/>
    <w:rsid w:val="00DB6EAD"/>
    <w:rsid w:val="00DC7695"/>
    <w:rsid w:val="00E06638"/>
    <w:rsid w:val="00E22436"/>
    <w:rsid w:val="00E40797"/>
    <w:rsid w:val="00E831B9"/>
    <w:rsid w:val="00EC62DA"/>
    <w:rsid w:val="00F00CEC"/>
    <w:rsid w:val="00F71AAD"/>
    <w:rsid w:val="00FD3E83"/>
    <w:rsid w:val="00FF6D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F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95"/>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DC7695"/>
  </w:style>
  <w:style w:type="character" w:styleId="PageNumber">
    <w:name w:val="page number"/>
    <w:basedOn w:val="DefaultParagraphFont"/>
    <w:qFormat/>
    <w:rsid w:val="00DC7695"/>
  </w:style>
  <w:style w:type="paragraph" w:styleId="Footer">
    <w:name w:val="footer"/>
    <w:basedOn w:val="Normal"/>
    <w:link w:val="FooterChar"/>
    <w:uiPriority w:val="99"/>
    <w:unhideWhenUsed/>
    <w:rsid w:val="00DC7695"/>
    <w:pPr>
      <w:tabs>
        <w:tab w:val="center" w:pos="4680"/>
        <w:tab w:val="right" w:pos="9360"/>
      </w:tabs>
      <w:spacing w:after="0" w:line="240" w:lineRule="auto"/>
    </w:pPr>
    <w:rPr>
      <w:color w:val="auto"/>
    </w:rPr>
  </w:style>
  <w:style w:type="character" w:customStyle="1" w:styleId="FooterChar1">
    <w:name w:val="Footer Char1"/>
    <w:basedOn w:val="DefaultParagraphFont"/>
    <w:uiPriority w:val="99"/>
    <w:semiHidden/>
    <w:rsid w:val="00DC7695"/>
    <w:rPr>
      <w:color w:val="00000A"/>
    </w:rPr>
  </w:style>
  <w:style w:type="paragraph" w:customStyle="1" w:styleId="tv213">
    <w:name w:val="tv213"/>
    <w:basedOn w:val="Normal"/>
    <w:rsid w:val="00DC7695"/>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3E6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478"/>
    <w:rPr>
      <w:rFonts w:ascii="Segoe UI" w:hAnsi="Segoe UI" w:cs="Segoe UI"/>
      <w:color w:val="00000A"/>
      <w:sz w:val="18"/>
      <w:szCs w:val="18"/>
    </w:rPr>
  </w:style>
  <w:style w:type="character" w:styleId="Hyperlink">
    <w:name w:val="Hyperlink"/>
    <w:basedOn w:val="DefaultParagraphFont"/>
    <w:uiPriority w:val="99"/>
    <w:unhideWhenUsed/>
    <w:rsid w:val="008676C8"/>
    <w:rPr>
      <w:color w:val="0000FF"/>
      <w:u w:val="single"/>
    </w:rPr>
  </w:style>
  <w:style w:type="character" w:customStyle="1" w:styleId="tvhtml">
    <w:name w:val="tv_html"/>
    <w:basedOn w:val="DefaultParagraphFont"/>
    <w:rsid w:val="00CD212E"/>
  </w:style>
  <w:style w:type="character" w:styleId="UnresolvedMention">
    <w:name w:val="Unresolved Mention"/>
    <w:basedOn w:val="DefaultParagraphFont"/>
    <w:uiPriority w:val="99"/>
    <w:semiHidden/>
    <w:unhideWhenUsed/>
    <w:rsid w:val="00AE791F"/>
    <w:rPr>
      <w:color w:val="605E5C"/>
      <w:shd w:val="clear" w:color="auto" w:fill="E1DFDD"/>
    </w:rPr>
  </w:style>
  <w:style w:type="character" w:styleId="FollowedHyperlink">
    <w:name w:val="FollowedHyperlink"/>
    <w:basedOn w:val="DefaultParagraphFont"/>
    <w:uiPriority w:val="99"/>
    <w:semiHidden/>
    <w:unhideWhenUsed/>
    <w:rsid w:val="004B2037"/>
    <w:rPr>
      <w:color w:val="954F72" w:themeColor="followedHyperlink"/>
      <w:u w:val="single"/>
    </w:rPr>
  </w:style>
  <w:style w:type="paragraph" w:styleId="Header">
    <w:name w:val="header"/>
    <w:basedOn w:val="Normal"/>
    <w:link w:val="HeaderChar"/>
    <w:uiPriority w:val="99"/>
    <w:unhideWhenUsed/>
    <w:rsid w:val="001A6A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6ADC"/>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528.A420269619.7.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8717</Words>
  <Characters>4970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2020-06-02T11:11:00Z</dcterms:created>
  <dcterms:modified xsi:type="dcterms:W3CDTF">2020-06-29T08:54:00Z</dcterms:modified>
</cp:coreProperties>
</file>