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9BE86" w14:textId="236A7FEE" w:rsidR="009C0BA3" w:rsidRPr="00D26927" w:rsidRDefault="00D26927" w:rsidP="00D26927">
      <w:pPr>
        <w:pStyle w:val="BodyText2"/>
        <w:spacing w:after="0" w:line="276" w:lineRule="auto"/>
        <w:jc w:val="both"/>
        <w:rPr>
          <w:b/>
          <w:bCs/>
          <w:color w:val="000000"/>
        </w:rPr>
      </w:pPr>
      <w:r w:rsidRPr="00D26927">
        <w:rPr>
          <w:b/>
          <w:bCs/>
          <w:color w:val="000000"/>
        </w:rPr>
        <w:t>Sabiedrības pienākums izrādīt ieinteresētību par līdzdarbošanos ietekmes uz vidi novērtēšanas procesā</w:t>
      </w:r>
    </w:p>
    <w:p w14:paraId="47BA9910" w14:textId="77777777" w:rsidR="00D26927" w:rsidRPr="00D26927" w:rsidRDefault="00D26927" w:rsidP="00D26927">
      <w:pPr>
        <w:pStyle w:val="BodyText2"/>
        <w:spacing w:after="0" w:line="276" w:lineRule="auto"/>
        <w:jc w:val="both"/>
        <w:rPr>
          <w:b/>
          <w:bCs/>
          <w:color w:val="000000"/>
        </w:rPr>
      </w:pPr>
    </w:p>
    <w:p w14:paraId="5C8EDF37" w14:textId="25C7079B" w:rsidR="00D26927" w:rsidRPr="00D26927" w:rsidRDefault="00D26927" w:rsidP="00D26927">
      <w:pPr>
        <w:pStyle w:val="BodyText2"/>
        <w:spacing w:after="0" w:line="276" w:lineRule="auto"/>
        <w:jc w:val="both"/>
        <w:rPr>
          <w:b/>
          <w:bCs/>
          <w:color w:val="000000"/>
        </w:rPr>
      </w:pPr>
      <w:r w:rsidRPr="00D26927">
        <w:rPr>
          <w:b/>
          <w:bCs/>
          <w:color w:val="000000"/>
        </w:rPr>
        <w:t>Sabiedrības iesaiste ietekmes uz vidi novērtēšanas procesā un publicētā paziņojuma par paredzēto darbību saturs</w:t>
      </w:r>
    </w:p>
    <w:p w14:paraId="7CAB14FF" w14:textId="77777777" w:rsidR="00D26927" w:rsidRPr="00D26927" w:rsidRDefault="00D26927" w:rsidP="00D26927">
      <w:pPr>
        <w:spacing w:line="276" w:lineRule="auto"/>
        <w:jc w:val="both"/>
        <w:rPr>
          <w:color w:val="000000"/>
        </w:rPr>
      </w:pPr>
      <w:r w:rsidRPr="00D26927">
        <w:rPr>
          <w:color w:val="000000"/>
        </w:rPr>
        <w:t xml:space="preserve">Sabiedrības iesaiste ietekmes uz vidi novērtēšanas procesā vispirms sākas ar sabiedrības informēšanu par paredzēto darbību un iespēju iesniegt rakstiskus priekšlikumus par šīs darbības iespējamo ietekmi uz vidi, tostarp publicējot paziņojumu par sākotnējo sabiedrisko apspriešanu. Sabiedrībai, lai tā vispār varētu pieņemt lēmumu līdzdarboties ietekmes uz vidi novērtējuma procesā, no paziņojuma ir jāizprot, vai paredzētā darbība ir tāda, kuras novērtējuma procesā sabiedrība ir ieinteresēta īstenot savas līdzdalības tiesības. Ja paziņojumā ir norādīta nepilnīga informācija, kas pietiekami skaidri un saprotami neinformē sabiedrību par paredzēto darbību, tad sabiedrībai nevar pārmest, ka tā nav piedalījusies sabiedriskajā apspriešanā. </w:t>
      </w:r>
    </w:p>
    <w:p w14:paraId="5F7B7ACE" w14:textId="77777777" w:rsidR="00D26927" w:rsidRPr="00D26927" w:rsidRDefault="00D26927" w:rsidP="00D26927">
      <w:pPr>
        <w:pStyle w:val="BodyText2"/>
        <w:spacing w:after="0" w:line="276" w:lineRule="auto"/>
        <w:jc w:val="both"/>
      </w:pPr>
    </w:p>
    <w:p w14:paraId="38A827C9" w14:textId="77777777" w:rsidR="00D26927" w:rsidRPr="00D26927" w:rsidRDefault="00D26927" w:rsidP="00D26927">
      <w:pPr>
        <w:spacing w:line="276" w:lineRule="auto"/>
        <w:jc w:val="both"/>
        <w:rPr>
          <w:b/>
          <w:bCs/>
          <w:color w:val="000000"/>
        </w:rPr>
      </w:pPr>
      <w:r w:rsidRPr="00D26927">
        <w:rPr>
          <w:b/>
          <w:bCs/>
          <w:color w:val="000000"/>
        </w:rPr>
        <w:t>Pārsūdzētā lēmuma atcelšanas izvērtēšana, ja ietekme uz vidi ir pienācīgi pārbaudīta un izvērtēta</w:t>
      </w:r>
    </w:p>
    <w:p w14:paraId="260B2D9A" w14:textId="7AF2E664" w:rsidR="00D26927" w:rsidRPr="00D26927" w:rsidRDefault="00D26927" w:rsidP="00D26927">
      <w:pPr>
        <w:pStyle w:val="BodyText2"/>
        <w:spacing w:after="0" w:line="276" w:lineRule="auto"/>
        <w:jc w:val="both"/>
      </w:pPr>
      <w:r w:rsidRPr="00D26927">
        <w:t>Ja ietekmes uz vidi novērtēšanas procesā tā ietekme, pret kuru iebilduši iedzīvotāji, ir izvērtēta un būtiska nelabvēlīga ietekme nav konstatēta, un iedzīvotāji nav izteikuši citus pamatotus iebildumus par to, ka šī ietekme nebūtu pienācīgi novērtēta, tad pārsūdzētā lēmuma atcelšana būtu pārlieku formāla (procesuāli neefektīva un neekonomiska).</w:t>
      </w:r>
    </w:p>
    <w:p w14:paraId="1207776E" w14:textId="77777777" w:rsidR="00D26927" w:rsidRPr="00D26927" w:rsidRDefault="00D26927" w:rsidP="00D26927">
      <w:pPr>
        <w:pStyle w:val="BodyText2"/>
        <w:spacing w:after="0" w:line="276" w:lineRule="auto"/>
        <w:jc w:val="center"/>
      </w:pPr>
    </w:p>
    <w:p w14:paraId="051DD6A0" w14:textId="377972DD" w:rsidR="00772A7C" w:rsidRPr="00D26927" w:rsidRDefault="00D26927" w:rsidP="00D26927">
      <w:pPr>
        <w:spacing w:line="276" w:lineRule="auto"/>
        <w:jc w:val="center"/>
        <w:rPr>
          <w:b/>
        </w:rPr>
      </w:pPr>
      <w:r w:rsidRPr="00D26927">
        <w:rPr>
          <w:b/>
        </w:rPr>
        <w:t>Latvijas Republikas Senāta</w:t>
      </w:r>
    </w:p>
    <w:p w14:paraId="10B7D2B8" w14:textId="6DA4F098" w:rsidR="00D26927" w:rsidRPr="00D26927" w:rsidRDefault="00D26927" w:rsidP="00D26927">
      <w:pPr>
        <w:spacing w:line="276" w:lineRule="auto"/>
        <w:jc w:val="center"/>
        <w:rPr>
          <w:b/>
        </w:rPr>
      </w:pPr>
      <w:r w:rsidRPr="00D26927">
        <w:rPr>
          <w:b/>
        </w:rPr>
        <w:t>Administratīvo lietu departamenta</w:t>
      </w:r>
    </w:p>
    <w:p w14:paraId="3E6EB097" w14:textId="0EB6F391" w:rsidR="00D26927" w:rsidRPr="00D26927" w:rsidRDefault="00D26927" w:rsidP="00D26927">
      <w:pPr>
        <w:spacing w:line="276" w:lineRule="auto"/>
        <w:jc w:val="center"/>
        <w:rPr>
          <w:b/>
        </w:rPr>
      </w:pPr>
      <w:proofErr w:type="gramStart"/>
      <w:r w:rsidRPr="00D26927">
        <w:rPr>
          <w:b/>
        </w:rPr>
        <w:t>2021.gada</w:t>
      </w:r>
      <w:proofErr w:type="gramEnd"/>
      <w:r w:rsidRPr="00D26927">
        <w:rPr>
          <w:b/>
        </w:rPr>
        <w:t xml:space="preserve"> 23.marta</w:t>
      </w:r>
    </w:p>
    <w:p w14:paraId="78A8A624" w14:textId="1BAACCC2" w:rsidR="009C0BA3" w:rsidRPr="00D26927" w:rsidRDefault="009C0BA3" w:rsidP="00D26927">
      <w:pPr>
        <w:spacing w:line="276" w:lineRule="auto"/>
        <w:jc w:val="center"/>
        <w:rPr>
          <w:b/>
        </w:rPr>
      </w:pPr>
      <w:r w:rsidRPr="00D26927">
        <w:rPr>
          <w:b/>
        </w:rPr>
        <w:t>SPRIEDUMS</w:t>
      </w:r>
    </w:p>
    <w:p w14:paraId="13994BDA" w14:textId="5E0F5EDC" w:rsidR="00C52066" w:rsidRDefault="00D26927" w:rsidP="00E83D68">
      <w:pPr>
        <w:spacing w:line="276" w:lineRule="auto"/>
        <w:jc w:val="center"/>
        <w:rPr>
          <w:rFonts w:eastAsiaTheme="minorHAnsi"/>
          <w:b/>
          <w:lang w:val="en-US" w:eastAsia="en-US"/>
        </w:rPr>
      </w:pPr>
      <w:r w:rsidRPr="00D26927">
        <w:rPr>
          <w:b/>
        </w:rPr>
        <w:t>Lieta Nr. </w:t>
      </w:r>
      <w:r w:rsidRPr="00D26927">
        <w:rPr>
          <w:rFonts w:eastAsiaTheme="minorHAnsi"/>
          <w:b/>
          <w:lang w:val="en-US" w:eastAsia="en-US"/>
        </w:rPr>
        <w:t>A420264418, SKA-381/2021</w:t>
      </w:r>
    </w:p>
    <w:p w14:paraId="1E777AFB" w14:textId="5E55E221" w:rsidR="00D26927" w:rsidRDefault="00E83D68" w:rsidP="00E83D68">
      <w:pPr>
        <w:spacing w:line="276" w:lineRule="auto"/>
        <w:jc w:val="center"/>
      </w:pPr>
      <w:hyperlink r:id="rId6" w:history="1">
        <w:r w:rsidR="006956BD" w:rsidRPr="00F3478D">
          <w:rPr>
            <w:rStyle w:val="Hyperlink"/>
          </w:rPr>
          <w:t>ECLI:LV:AT:2021:0323.A420264418.13.S</w:t>
        </w:r>
      </w:hyperlink>
    </w:p>
    <w:p w14:paraId="27A26B1A" w14:textId="77777777" w:rsidR="006956BD" w:rsidRPr="00D26927" w:rsidRDefault="006956BD" w:rsidP="00D26927">
      <w:pPr>
        <w:spacing w:line="276" w:lineRule="auto"/>
        <w:ind w:firstLine="567"/>
        <w:jc w:val="center"/>
      </w:pPr>
    </w:p>
    <w:p w14:paraId="5AE13377" w14:textId="54778B65" w:rsidR="00C52066" w:rsidRPr="00D26927" w:rsidRDefault="00C52066" w:rsidP="00D26927">
      <w:pPr>
        <w:spacing w:line="276" w:lineRule="auto"/>
        <w:ind w:firstLine="567"/>
        <w:jc w:val="both"/>
      </w:pPr>
      <w:r w:rsidRPr="00D26927">
        <w:t xml:space="preserve">Tiesa šādā sastāvā: </w:t>
      </w:r>
      <w:r w:rsidR="00AC47D2" w:rsidRPr="00D26927">
        <w:t xml:space="preserve">senatores Jautrīte Briede, </w:t>
      </w:r>
      <w:r w:rsidR="0078198D" w:rsidRPr="00D26927">
        <w:t>Anita Kovaļevska, senators Valters Poķis</w:t>
      </w:r>
    </w:p>
    <w:p w14:paraId="1CE2904B" w14:textId="77777777" w:rsidR="00AC47D2" w:rsidRPr="00D26927" w:rsidRDefault="00AC47D2" w:rsidP="00D26927">
      <w:pPr>
        <w:spacing w:line="276" w:lineRule="auto"/>
        <w:ind w:firstLine="567"/>
        <w:jc w:val="both"/>
      </w:pPr>
    </w:p>
    <w:p w14:paraId="70AAEAF7" w14:textId="2F48958A" w:rsidR="00AC47D2" w:rsidRPr="00D26927" w:rsidRDefault="00AC47D2" w:rsidP="00D26927">
      <w:pPr>
        <w:spacing w:line="276" w:lineRule="auto"/>
        <w:ind w:firstLine="567"/>
        <w:jc w:val="both"/>
      </w:pPr>
      <w:r w:rsidRPr="00D26927">
        <w:t xml:space="preserve">rakstveida procesā izskatīja administratīvo lietu, kas ierosināta, pamatojoties uz </w:t>
      </w:r>
      <w:r w:rsidR="00D26927" w:rsidRPr="00D26927">
        <w:t xml:space="preserve">[pers. A] </w:t>
      </w:r>
      <w:r w:rsidRPr="00D26927">
        <w:t xml:space="preserve">pieteikumu par </w:t>
      </w:r>
      <w:r w:rsidR="00106FC6" w:rsidRPr="00D26927">
        <w:t xml:space="preserve">Brocēnu novada domes </w:t>
      </w:r>
      <w:proofErr w:type="gramStart"/>
      <w:r w:rsidR="00106FC6" w:rsidRPr="00D26927">
        <w:t>2018.gada</w:t>
      </w:r>
      <w:proofErr w:type="gramEnd"/>
      <w:r w:rsidR="00106FC6" w:rsidRPr="00D26927">
        <w:t xml:space="preserve"> 14.augusta lēmuma Nr. 12 (2.§) atcelšanu, sakarā ar </w:t>
      </w:r>
      <w:r w:rsidR="00D26927" w:rsidRPr="00D26927">
        <w:t xml:space="preserve">[pers. A]  </w:t>
      </w:r>
      <w:r w:rsidR="00106FC6" w:rsidRPr="00D26927">
        <w:t>kasācijas sūdzību par Administratīvās apgabaltiesas 2019.gada 30.decembra spriedumu.</w:t>
      </w:r>
    </w:p>
    <w:p w14:paraId="0E14757B" w14:textId="77777777" w:rsidR="00106FC6" w:rsidRPr="00D26927" w:rsidRDefault="00106FC6" w:rsidP="00B80DD3">
      <w:pPr>
        <w:spacing w:line="276" w:lineRule="auto"/>
      </w:pPr>
    </w:p>
    <w:p w14:paraId="41EBB884" w14:textId="590A9A4C" w:rsidR="00106FC6" w:rsidRPr="00D26927" w:rsidRDefault="00106FC6" w:rsidP="00D26927">
      <w:pPr>
        <w:spacing w:line="276" w:lineRule="auto"/>
        <w:jc w:val="center"/>
        <w:rPr>
          <w:b/>
        </w:rPr>
      </w:pPr>
      <w:r w:rsidRPr="00D26927">
        <w:rPr>
          <w:b/>
        </w:rPr>
        <w:t>Aprakstošā daļa</w:t>
      </w:r>
    </w:p>
    <w:p w14:paraId="55034B60" w14:textId="77777777" w:rsidR="00DD4126" w:rsidRPr="00D26927" w:rsidRDefault="00DD4126" w:rsidP="00D26927">
      <w:pPr>
        <w:spacing w:line="276" w:lineRule="auto"/>
        <w:jc w:val="center"/>
        <w:rPr>
          <w:b/>
        </w:rPr>
      </w:pPr>
    </w:p>
    <w:p w14:paraId="4DA0BB4C" w14:textId="19321B6E" w:rsidR="006815BB" w:rsidRPr="00D26927" w:rsidRDefault="00DD4126" w:rsidP="00D26927">
      <w:pPr>
        <w:spacing w:line="276" w:lineRule="auto"/>
        <w:ind w:firstLine="567"/>
        <w:jc w:val="both"/>
      </w:pPr>
      <w:r w:rsidRPr="00D26927">
        <w:t>[1]</w:t>
      </w:r>
      <w:r w:rsidR="00AA1FAE" w:rsidRPr="00D26927">
        <w:t xml:space="preserve"> Ar Brocēnu novada domes (turpmāk – dome) </w:t>
      </w:r>
      <w:proofErr w:type="gramStart"/>
      <w:r w:rsidR="00AA1FAE" w:rsidRPr="00D26927">
        <w:t>2018.gada</w:t>
      </w:r>
      <w:proofErr w:type="gramEnd"/>
      <w:r w:rsidR="00AA1FAE" w:rsidRPr="00D26927">
        <w:t xml:space="preserve"> </w:t>
      </w:r>
      <w:r w:rsidR="002337E9" w:rsidRPr="00D26927">
        <w:t>14.augusta lēmumu Nr.</w:t>
      </w:r>
      <w:r w:rsidR="007975DC" w:rsidRPr="00D26927">
        <w:t> </w:t>
      </w:r>
      <w:r w:rsidR="005371F7" w:rsidRPr="00D26927">
        <w:t>12 </w:t>
      </w:r>
      <w:r w:rsidR="002337E9" w:rsidRPr="00D26927">
        <w:t>(</w:t>
      </w:r>
      <w:r w:rsidR="00AA1FAE" w:rsidRPr="00D26927">
        <w:t>2.§</w:t>
      </w:r>
      <w:r w:rsidR="002337E9" w:rsidRPr="00D26927">
        <w:t>)</w:t>
      </w:r>
      <w:r w:rsidR="00AA1FAE" w:rsidRPr="00D26927">
        <w:t xml:space="preserve"> akceptēta trešās personas SIA „VIDUSKURZEMES AAO” paredzētā darbība – azbestu un azbestu saturošu (bīstamo) un inerto atkritumu poligona „Dūmiņi” darbības paplašināšana Brocēnu novadā, Brocēnos, nekustamajos īpašumos „Dūmiņi” un „Brikšņi”.</w:t>
      </w:r>
      <w:r w:rsidRPr="00D26927">
        <w:t> </w:t>
      </w:r>
    </w:p>
    <w:p w14:paraId="2E028C0A" w14:textId="664E852D" w:rsidR="006815BB" w:rsidRDefault="006815BB" w:rsidP="00D26927">
      <w:pPr>
        <w:spacing w:line="276" w:lineRule="auto"/>
        <w:ind w:firstLine="567"/>
        <w:jc w:val="both"/>
      </w:pPr>
      <w:r w:rsidRPr="00D26927">
        <w:t xml:space="preserve">Domes lēmumu pieteicējs </w:t>
      </w:r>
      <w:r w:rsidR="00D26927" w:rsidRPr="00D26927">
        <w:t xml:space="preserve">[pers. A] </w:t>
      </w:r>
      <w:r w:rsidRPr="00D26927">
        <w:t>pārsūdzēja tiesā.</w:t>
      </w:r>
    </w:p>
    <w:p w14:paraId="6D57F147" w14:textId="77777777" w:rsidR="00D26927" w:rsidRPr="00D26927" w:rsidRDefault="00D26927" w:rsidP="00D26927">
      <w:pPr>
        <w:spacing w:line="276" w:lineRule="auto"/>
        <w:ind w:firstLine="567"/>
        <w:jc w:val="both"/>
      </w:pPr>
    </w:p>
    <w:p w14:paraId="32C3145B" w14:textId="5BD8741F" w:rsidR="006815BB" w:rsidRPr="00D26927" w:rsidRDefault="006815BB" w:rsidP="00D26927">
      <w:pPr>
        <w:spacing w:line="276" w:lineRule="auto"/>
        <w:ind w:firstLine="567"/>
        <w:jc w:val="both"/>
      </w:pPr>
      <w:r w:rsidRPr="00D26927">
        <w:lastRenderedPageBreak/>
        <w:t xml:space="preserve">[2] Ar apgabaltiesas </w:t>
      </w:r>
      <w:proofErr w:type="gramStart"/>
      <w:r w:rsidRPr="00D26927">
        <w:t>2019.gada</w:t>
      </w:r>
      <w:proofErr w:type="gramEnd"/>
      <w:r w:rsidRPr="00D26927">
        <w:t xml:space="preserve"> 30.decembra spriedumu pieteikums noraidīts. Spriedums, pievienojoties arī atsevišķiem pirmās instances tiesas sprieduma secinājumiem</w:t>
      </w:r>
      <w:r w:rsidR="00762969" w:rsidRPr="00D26927">
        <w:t>, pamatots ar turpmāk norādītajiem argumentiem.</w:t>
      </w:r>
    </w:p>
    <w:p w14:paraId="19EBB77C" w14:textId="297CA8F1" w:rsidR="00762969" w:rsidRPr="00D26927" w:rsidRDefault="00762969" w:rsidP="00D26927">
      <w:pPr>
        <w:spacing w:line="276" w:lineRule="auto"/>
        <w:ind w:firstLine="567"/>
        <w:jc w:val="both"/>
      </w:pPr>
      <w:r w:rsidRPr="00D26927">
        <w:t>[2.1] </w:t>
      </w:r>
      <w:r w:rsidR="00B07318" w:rsidRPr="00D26927">
        <w:t>Sākotnējā sabiedriskajā apspriešanā piedalījās deviņas personas. Sanāksmes noslēgumā tās dalībniekiem atgādināts par procedūras turpināšanos un aicināts paust viedokļus</w:t>
      </w:r>
      <w:r w:rsidR="001D49C0" w:rsidRPr="00D26927">
        <w:t xml:space="preserve"> Vides pārraudzības valsts</w:t>
      </w:r>
      <w:r w:rsidR="00B07318" w:rsidRPr="00D26927">
        <w:t xml:space="preserve"> birojam</w:t>
      </w:r>
      <w:r w:rsidR="001D49C0" w:rsidRPr="00D26927">
        <w:t xml:space="preserve"> (turpmāk – birojs)</w:t>
      </w:r>
      <w:r w:rsidR="00B07318" w:rsidRPr="00D26927">
        <w:t>. Sākotnējās sabiedriskās apspriešanas laikā birojā viedokļi par paredzēto darbību netika saņemti.</w:t>
      </w:r>
    </w:p>
    <w:p w14:paraId="3E02EA7D" w14:textId="61EA27E2" w:rsidR="00B55F85" w:rsidRPr="00D26927" w:rsidRDefault="00B55F85" w:rsidP="00D26927">
      <w:pPr>
        <w:spacing w:line="276" w:lineRule="auto"/>
        <w:ind w:firstLine="567"/>
        <w:jc w:val="both"/>
      </w:pPr>
      <w:r w:rsidRPr="00D26927">
        <w:t xml:space="preserve">Paredzētās darbības ietekmes uz vidi </w:t>
      </w:r>
      <w:r w:rsidR="00227089" w:rsidRPr="00D26927">
        <w:t>sabiedriskajā apspriešanā piedalījās 16 personas. Paziņojumā par ziņojuma sabiedrisko apspriešanu iedzīvotāji un sanāksmes laikā tās dalībnieki tika informēti par iespēju iesniegt rakstiskus priekšlikumus un sniegt viedokļus. Viedokļi par paredzēto darbību birojā netika saņemti.</w:t>
      </w:r>
    </w:p>
    <w:p w14:paraId="2261D7AD" w14:textId="55F12F2F" w:rsidR="00681003" w:rsidRPr="00D26927" w:rsidRDefault="00681003" w:rsidP="00D26927">
      <w:pPr>
        <w:spacing w:line="276" w:lineRule="auto"/>
        <w:ind w:firstLine="567"/>
        <w:jc w:val="both"/>
      </w:pPr>
      <w:r w:rsidRPr="00D26927">
        <w:t>Nav saskatāmi pārkāpumi sabiedrisko apspriešanu organizēšanā</w:t>
      </w:r>
      <w:proofErr w:type="gramStart"/>
      <w:r w:rsidRPr="00D26927">
        <w:t xml:space="preserve"> un</w:t>
      </w:r>
      <w:proofErr w:type="gramEnd"/>
      <w:r w:rsidRPr="00D26927">
        <w:t xml:space="preserve"> trešās personas veiktie pasākumi ir pietiekami, lai sabiedrībai būtu nodrošināta iespēja uzzināt un izteikties par interesējošajiem jautājumiem. Ieinteresētajām personām bija iespēja piedalīties sabiedriskās apspriešanas sanāksmēs, izteikt savu viedokli, uzdot jautājumus un saņemt atbildes.</w:t>
      </w:r>
    </w:p>
    <w:p w14:paraId="4D76BDCC" w14:textId="1409D545" w:rsidR="001F1CFE" w:rsidRPr="00D26927" w:rsidRDefault="001F1CFE" w:rsidP="00D26927">
      <w:pPr>
        <w:spacing w:line="276" w:lineRule="auto"/>
        <w:ind w:firstLine="567"/>
        <w:jc w:val="both"/>
        <w:rPr>
          <w:lang w:val="en-US"/>
        </w:rPr>
      </w:pPr>
      <w:r w:rsidRPr="00D26927">
        <w:rPr>
          <w:lang w:val="en-US"/>
        </w:rPr>
        <w:t xml:space="preserve">[2.2] Abos </w:t>
      </w:r>
      <w:proofErr w:type="spellStart"/>
      <w:r w:rsidRPr="00D26927">
        <w:rPr>
          <w:lang w:val="en-US"/>
        </w:rPr>
        <w:t>gadījumos</w:t>
      </w:r>
      <w:proofErr w:type="spellEnd"/>
      <w:r w:rsidRPr="00D26927">
        <w:rPr>
          <w:lang w:val="en-US"/>
        </w:rPr>
        <w:t xml:space="preserve"> </w:t>
      </w:r>
      <w:proofErr w:type="spellStart"/>
      <w:r w:rsidRPr="00D26927">
        <w:rPr>
          <w:lang w:val="en-US"/>
        </w:rPr>
        <w:t>sabiedriskās</w:t>
      </w:r>
      <w:proofErr w:type="spellEnd"/>
      <w:r w:rsidRPr="00D26927">
        <w:rPr>
          <w:lang w:val="en-US"/>
        </w:rPr>
        <w:t xml:space="preserve"> </w:t>
      </w:r>
      <w:proofErr w:type="spellStart"/>
      <w:r w:rsidRPr="00D26927">
        <w:rPr>
          <w:lang w:val="en-US"/>
        </w:rPr>
        <w:t>apspriešanas</w:t>
      </w:r>
      <w:proofErr w:type="spellEnd"/>
      <w:r w:rsidRPr="00D26927">
        <w:rPr>
          <w:lang w:val="en-US"/>
        </w:rPr>
        <w:t xml:space="preserve"> </w:t>
      </w:r>
      <w:proofErr w:type="spellStart"/>
      <w:r w:rsidRPr="00D26927">
        <w:rPr>
          <w:lang w:val="en-US"/>
        </w:rPr>
        <w:t>sanāksmes</w:t>
      </w:r>
      <w:proofErr w:type="spellEnd"/>
      <w:r w:rsidRPr="00D26927">
        <w:rPr>
          <w:lang w:val="en-US"/>
        </w:rPr>
        <w:t xml:space="preserve"> tika </w:t>
      </w:r>
      <w:proofErr w:type="spellStart"/>
      <w:r w:rsidRPr="00D26927">
        <w:rPr>
          <w:lang w:val="en-US"/>
        </w:rPr>
        <w:t>organizētas</w:t>
      </w:r>
      <w:proofErr w:type="spellEnd"/>
      <w:r w:rsidRPr="00D26927">
        <w:rPr>
          <w:lang w:val="en-US"/>
        </w:rPr>
        <w:t xml:space="preserve"> </w:t>
      </w:r>
      <w:proofErr w:type="spellStart"/>
      <w:r w:rsidRPr="00D26927">
        <w:rPr>
          <w:lang w:val="en-US"/>
        </w:rPr>
        <w:t>plkst</w:t>
      </w:r>
      <w:proofErr w:type="spellEnd"/>
      <w:r w:rsidRPr="00D26927">
        <w:rPr>
          <w:lang w:val="en-US"/>
        </w:rPr>
        <w:t>.</w:t>
      </w:r>
      <w:r w:rsidR="00E1439C" w:rsidRPr="00D26927">
        <w:rPr>
          <w:lang w:val="en-US"/>
        </w:rPr>
        <w:t> </w:t>
      </w:r>
      <w:r w:rsidRPr="00D26927">
        <w:rPr>
          <w:lang w:val="en-US"/>
        </w:rPr>
        <w:t xml:space="preserve">12.00. </w:t>
      </w:r>
      <w:proofErr w:type="spellStart"/>
      <w:r w:rsidRPr="00D26927">
        <w:rPr>
          <w:lang w:val="en-US"/>
        </w:rPr>
        <w:t>Sabiedriskās</w:t>
      </w:r>
      <w:proofErr w:type="spellEnd"/>
      <w:r w:rsidRPr="00D26927">
        <w:rPr>
          <w:lang w:val="en-US"/>
        </w:rPr>
        <w:t xml:space="preserve"> </w:t>
      </w:r>
      <w:proofErr w:type="spellStart"/>
      <w:r w:rsidRPr="00D26927">
        <w:rPr>
          <w:lang w:val="en-US"/>
        </w:rPr>
        <w:t>apspriešanas</w:t>
      </w:r>
      <w:proofErr w:type="spellEnd"/>
      <w:r w:rsidRPr="00D26927">
        <w:rPr>
          <w:lang w:val="en-US"/>
        </w:rPr>
        <w:t xml:space="preserve"> </w:t>
      </w:r>
      <w:proofErr w:type="spellStart"/>
      <w:r w:rsidRPr="00D26927">
        <w:rPr>
          <w:lang w:val="en-US"/>
        </w:rPr>
        <w:t>procedūrai</w:t>
      </w:r>
      <w:proofErr w:type="spellEnd"/>
      <w:r w:rsidRPr="00D26927">
        <w:rPr>
          <w:lang w:val="en-US"/>
        </w:rPr>
        <w:t xml:space="preserve"> </w:t>
      </w:r>
      <w:proofErr w:type="spellStart"/>
      <w:r w:rsidR="00E1439C" w:rsidRPr="00D26927">
        <w:rPr>
          <w:lang w:val="en-US"/>
        </w:rPr>
        <w:t>jābūt</w:t>
      </w:r>
      <w:proofErr w:type="spellEnd"/>
      <w:r w:rsidR="00E1439C" w:rsidRPr="00D26927">
        <w:rPr>
          <w:lang w:val="en-US"/>
        </w:rPr>
        <w:t xml:space="preserve"> </w:t>
      </w:r>
      <w:proofErr w:type="spellStart"/>
      <w:r w:rsidR="00E1439C" w:rsidRPr="00D26927">
        <w:rPr>
          <w:lang w:val="en-US"/>
        </w:rPr>
        <w:t>organizētai</w:t>
      </w:r>
      <w:proofErr w:type="spellEnd"/>
      <w:r w:rsidR="00E1439C" w:rsidRPr="00D26927">
        <w:rPr>
          <w:lang w:val="en-US"/>
        </w:rPr>
        <w:t xml:space="preserve"> </w:t>
      </w:r>
      <w:proofErr w:type="spellStart"/>
      <w:r w:rsidR="00E1439C" w:rsidRPr="00D26927">
        <w:rPr>
          <w:lang w:val="en-US"/>
        </w:rPr>
        <w:t>tā</w:t>
      </w:r>
      <w:proofErr w:type="spellEnd"/>
      <w:r w:rsidRPr="00D26927">
        <w:rPr>
          <w:lang w:val="en-US"/>
        </w:rPr>
        <w:t xml:space="preserve">, </w:t>
      </w:r>
      <w:proofErr w:type="spellStart"/>
      <w:r w:rsidRPr="00D26927">
        <w:rPr>
          <w:lang w:val="en-US"/>
        </w:rPr>
        <w:t>lai</w:t>
      </w:r>
      <w:proofErr w:type="spellEnd"/>
      <w:r w:rsidRPr="00D26927">
        <w:rPr>
          <w:lang w:val="en-US"/>
        </w:rPr>
        <w:t xml:space="preserve"> </w:t>
      </w:r>
      <w:proofErr w:type="spellStart"/>
      <w:r w:rsidRPr="00D26927">
        <w:rPr>
          <w:lang w:val="en-US"/>
        </w:rPr>
        <w:t>efektīvi</w:t>
      </w:r>
      <w:proofErr w:type="spellEnd"/>
      <w:r w:rsidRPr="00D26927">
        <w:rPr>
          <w:lang w:val="en-US"/>
        </w:rPr>
        <w:t xml:space="preserve"> </w:t>
      </w:r>
      <w:proofErr w:type="spellStart"/>
      <w:r w:rsidRPr="00D26927">
        <w:rPr>
          <w:lang w:val="en-US"/>
        </w:rPr>
        <w:t>tiktu</w:t>
      </w:r>
      <w:proofErr w:type="spellEnd"/>
      <w:r w:rsidRPr="00D26927">
        <w:rPr>
          <w:lang w:val="en-US"/>
        </w:rPr>
        <w:t xml:space="preserve"> </w:t>
      </w:r>
      <w:proofErr w:type="spellStart"/>
      <w:r w:rsidRPr="00D26927">
        <w:rPr>
          <w:lang w:val="en-US"/>
        </w:rPr>
        <w:t>nodrošinātas</w:t>
      </w:r>
      <w:proofErr w:type="spellEnd"/>
      <w:r w:rsidRPr="00D26927">
        <w:rPr>
          <w:lang w:val="en-US"/>
        </w:rPr>
        <w:t xml:space="preserve"> </w:t>
      </w:r>
      <w:proofErr w:type="spellStart"/>
      <w:r w:rsidRPr="00D26927">
        <w:rPr>
          <w:lang w:val="en-US"/>
        </w:rPr>
        <w:t>sabiedrības</w:t>
      </w:r>
      <w:proofErr w:type="spellEnd"/>
      <w:r w:rsidRPr="00D26927">
        <w:rPr>
          <w:lang w:val="en-US"/>
        </w:rPr>
        <w:t xml:space="preserve"> </w:t>
      </w:r>
      <w:proofErr w:type="spellStart"/>
      <w:r w:rsidRPr="00D26927">
        <w:rPr>
          <w:lang w:val="en-US"/>
        </w:rPr>
        <w:t>iespējas</w:t>
      </w:r>
      <w:proofErr w:type="spellEnd"/>
      <w:r w:rsidRPr="00D26927">
        <w:rPr>
          <w:lang w:val="en-US"/>
        </w:rPr>
        <w:t xml:space="preserve"> </w:t>
      </w:r>
      <w:proofErr w:type="spellStart"/>
      <w:r w:rsidRPr="00D26927">
        <w:rPr>
          <w:lang w:val="en-US"/>
        </w:rPr>
        <w:t>šajā</w:t>
      </w:r>
      <w:proofErr w:type="spellEnd"/>
      <w:r w:rsidRPr="00D26927">
        <w:rPr>
          <w:lang w:val="en-US"/>
        </w:rPr>
        <w:t xml:space="preserve"> </w:t>
      </w:r>
      <w:proofErr w:type="spellStart"/>
      <w:r w:rsidRPr="00D26927">
        <w:rPr>
          <w:lang w:val="en-US"/>
        </w:rPr>
        <w:t>procedūrā</w:t>
      </w:r>
      <w:proofErr w:type="spellEnd"/>
      <w:r w:rsidRPr="00D26927">
        <w:rPr>
          <w:lang w:val="en-US"/>
        </w:rPr>
        <w:t xml:space="preserve"> </w:t>
      </w:r>
      <w:proofErr w:type="spellStart"/>
      <w:r w:rsidRPr="00D26927">
        <w:rPr>
          <w:lang w:val="en-US"/>
        </w:rPr>
        <w:t>piedalīties</w:t>
      </w:r>
      <w:proofErr w:type="spellEnd"/>
      <w:r w:rsidRPr="00D26927">
        <w:rPr>
          <w:rFonts w:eastAsiaTheme="minorHAnsi"/>
          <w:lang w:val="en-US" w:eastAsia="en-US"/>
        </w:rPr>
        <w:t xml:space="preserve">, </w:t>
      </w:r>
      <w:proofErr w:type="spellStart"/>
      <w:r w:rsidRPr="00D26927">
        <w:rPr>
          <w:rFonts w:eastAsiaTheme="minorHAnsi"/>
          <w:lang w:val="en-US" w:eastAsia="en-US"/>
        </w:rPr>
        <w:t>t</w:t>
      </w:r>
      <w:r w:rsidRPr="00D26927">
        <w:rPr>
          <w:lang w:val="en-US"/>
        </w:rPr>
        <w:t>omēr</w:t>
      </w:r>
      <w:proofErr w:type="spellEnd"/>
      <w:r w:rsidRPr="00D26927">
        <w:rPr>
          <w:lang w:val="en-US"/>
        </w:rPr>
        <w:t xml:space="preserve"> </w:t>
      </w:r>
      <w:proofErr w:type="spellStart"/>
      <w:r w:rsidRPr="00D26927">
        <w:rPr>
          <w:lang w:val="en-US"/>
        </w:rPr>
        <w:t>minētās</w:t>
      </w:r>
      <w:proofErr w:type="spellEnd"/>
      <w:r w:rsidRPr="00D26927">
        <w:rPr>
          <w:lang w:val="en-US"/>
        </w:rPr>
        <w:t xml:space="preserve"> </w:t>
      </w:r>
      <w:proofErr w:type="spellStart"/>
      <w:r w:rsidRPr="00D26927">
        <w:rPr>
          <w:lang w:val="en-US"/>
        </w:rPr>
        <w:t>prasības</w:t>
      </w:r>
      <w:proofErr w:type="spellEnd"/>
      <w:r w:rsidRPr="00D26927">
        <w:rPr>
          <w:lang w:val="en-US"/>
        </w:rPr>
        <w:t xml:space="preserve"> </w:t>
      </w:r>
      <w:proofErr w:type="spellStart"/>
      <w:r w:rsidRPr="00D26927">
        <w:rPr>
          <w:lang w:val="en-US"/>
        </w:rPr>
        <w:t>nevar</w:t>
      </w:r>
      <w:proofErr w:type="spellEnd"/>
      <w:r w:rsidRPr="00D26927">
        <w:rPr>
          <w:lang w:val="en-US"/>
        </w:rPr>
        <w:t xml:space="preserve"> </w:t>
      </w:r>
      <w:proofErr w:type="spellStart"/>
      <w:r w:rsidRPr="00D26927">
        <w:rPr>
          <w:lang w:val="en-US"/>
        </w:rPr>
        <w:t>tikt</w:t>
      </w:r>
      <w:proofErr w:type="spellEnd"/>
      <w:r w:rsidRPr="00D26927">
        <w:rPr>
          <w:lang w:val="en-US"/>
        </w:rPr>
        <w:t xml:space="preserve"> </w:t>
      </w:r>
      <w:proofErr w:type="spellStart"/>
      <w:r w:rsidRPr="00D26927">
        <w:rPr>
          <w:lang w:val="en-US"/>
        </w:rPr>
        <w:t>tulkotas</w:t>
      </w:r>
      <w:proofErr w:type="spellEnd"/>
      <w:r w:rsidRPr="00D26927">
        <w:rPr>
          <w:lang w:val="en-US"/>
        </w:rPr>
        <w:t xml:space="preserve"> </w:t>
      </w:r>
      <w:proofErr w:type="spellStart"/>
      <w:r w:rsidRPr="00D26927">
        <w:rPr>
          <w:lang w:val="en-US"/>
        </w:rPr>
        <w:t>tādējādi</w:t>
      </w:r>
      <w:proofErr w:type="spellEnd"/>
      <w:r w:rsidRPr="00D26927">
        <w:rPr>
          <w:lang w:val="en-US"/>
        </w:rPr>
        <w:t xml:space="preserve">, ka </w:t>
      </w:r>
      <w:proofErr w:type="spellStart"/>
      <w:r w:rsidRPr="00D26927">
        <w:rPr>
          <w:lang w:val="en-US"/>
        </w:rPr>
        <w:t>sabiedrībai</w:t>
      </w:r>
      <w:proofErr w:type="spellEnd"/>
      <w:r w:rsidRPr="00D26927">
        <w:rPr>
          <w:lang w:val="en-US"/>
        </w:rPr>
        <w:t xml:space="preserve"> </w:t>
      </w:r>
      <w:proofErr w:type="spellStart"/>
      <w:r w:rsidRPr="00D26927">
        <w:rPr>
          <w:lang w:val="en-US"/>
        </w:rPr>
        <w:t>ir</w:t>
      </w:r>
      <w:proofErr w:type="spellEnd"/>
      <w:r w:rsidRPr="00D26927">
        <w:rPr>
          <w:lang w:val="en-US"/>
        </w:rPr>
        <w:t xml:space="preserve"> </w:t>
      </w:r>
      <w:proofErr w:type="spellStart"/>
      <w:r w:rsidRPr="00D26927">
        <w:rPr>
          <w:lang w:val="en-US"/>
        </w:rPr>
        <w:t>tiesības</w:t>
      </w:r>
      <w:proofErr w:type="spellEnd"/>
      <w:r w:rsidRPr="00D26927">
        <w:rPr>
          <w:lang w:val="en-US"/>
        </w:rPr>
        <w:t xml:space="preserve"> </w:t>
      </w:r>
      <w:proofErr w:type="spellStart"/>
      <w:r w:rsidRPr="00D26927">
        <w:rPr>
          <w:lang w:val="en-US"/>
        </w:rPr>
        <w:t>diktēt</w:t>
      </w:r>
      <w:proofErr w:type="spellEnd"/>
      <w:r w:rsidRPr="00D26927">
        <w:rPr>
          <w:lang w:val="en-US"/>
        </w:rPr>
        <w:t xml:space="preserve"> </w:t>
      </w:r>
      <w:proofErr w:type="spellStart"/>
      <w:r w:rsidRPr="00D26927">
        <w:rPr>
          <w:lang w:val="en-US"/>
        </w:rPr>
        <w:t>ierosinātājam</w:t>
      </w:r>
      <w:proofErr w:type="spellEnd"/>
      <w:r w:rsidRPr="00D26927">
        <w:rPr>
          <w:lang w:val="en-US"/>
        </w:rPr>
        <w:t xml:space="preserve"> </w:t>
      </w:r>
      <w:proofErr w:type="spellStart"/>
      <w:r w:rsidRPr="00D26927">
        <w:rPr>
          <w:lang w:val="en-US"/>
        </w:rPr>
        <w:t>noteikumus</w:t>
      </w:r>
      <w:proofErr w:type="spellEnd"/>
      <w:r w:rsidRPr="00D26927">
        <w:rPr>
          <w:lang w:val="en-US"/>
        </w:rPr>
        <w:t xml:space="preserve">, </w:t>
      </w:r>
      <w:proofErr w:type="spellStart"/>
      <w:r w:rsidRPr="00D26927">
        <w:rPr>
          <w:lang w:val="en-US"/>
        </w:rPr>
        <w:t>atbilstoši</w:t>
      </w:r>
      <w:proofErr w:type="spellEnd"/>
      <w:r w:rsidRPr="00D26927">
        <w:rPr>
          <w:lang w:val="en-US"/>
        </w:rPr>
        <w:t xml:space="preserve"> </w:t>
      </w:r>
      <w:proofErr w:type="spellStart"/>
      <w:r w:rsidRPr="00D26927">
        <w:rPr>
          <w:lang w:val="en-US"/>
        </w:rPr>
        <w:t>kuriem</w:t>
      </w:r>
      <w:proofErr w:type="spellEnd"/>
      <w:r w:rsidRPr="00D26927">
        <w:rPr>
          <w:lang w:val="en-US"/>
        </w:rPr>
        <w:t xml:space="preserve"> </w:t>
      </w:r>
      <w:proofErr w:type="spellStart"/>
      <w:r w:rsidRPr="00D26927">
        <w:rPr>
          <w:lang w:val="en-US"/>
        </w:rPr>
        <w:t>sabiedrības</w:t>
      </w:r>
      <w:proofErr w:type="spellEnd"/>
      <w:r w:rsidRPr="00D26927">
        <w:rPr>
          <w:lang w:val="en-US"/>
        </w:rPr>
        <w:t xml:space="preserve"> </w:t>
      </w:r>
      <w:proofErr w:type="spellStart"/>
      <w:r w:rsidRPr="00D26927">
        <w:rPr>
          <w:lang w:val="en-US"/>
        </w:rPr>
        <w:t>līdzdalības</w:t>
      </w:r>
      <w:proofErr w:type="spellEnd"/>
      <w:r w:rsidRPr="00D26927">
        <w:rPr>
          <w:lang w:val="en-US"/>
        </w:rPr>
        <w:t xml:space="preserve"> </w:t>
      </w:r>
      <w:proofErr w:type="spellStart"/>
      <w:r w:rsidRPr="00D26927">
        <w:rPr>
          <w:lang w:val="en-US"/>
        </w:rPr>
        <w:t>pasākumi</w:t>
      </w:r>
      <w:proofErr w:type="spellEnd"/>
      <w:r w:rsidRPr="00D26927">
        <w:rPr>
          <w:lang w:val="en-US"/>
        </w:rPr>
        <w:t xml:space="preserve"> </w:t>
      </w:r>
      <w:proofErr w:type="spellStart"/>
      <w:r w:rsidRPr="00D26927">
        <w:rPr>
          <w:lang w:val="en-US"/>
        </w:rPr>
        <w:t>ir</w:t>
      </w:r>
      <w:proofErr w:type="spellEnd"/>
      <w:r w:rsidRPr="00D26927">
        <w:rPr>
          <w:lang w:val="en-US"/>
        </w:rPr>
        <w:t xml:space="preserve"> </w:t>
      </w:r>
      <w:proofErr w:type="spellStart"/>
      <w:r w:rsidRPr="00D26927">
        <w:rPr>
          <w:lang w:val="en-US"/>
        </w:rPr>
        <w:t>nodrošināmi</w:t>
      </w:r>
      <w:proofErr w:type="spellEnd"/>
      <w:r w:rsidRPr="00D26927">
        <w:rPr>
          <w:lang w:val="en-US"/>
        </w:rPr>
        <w:t xml:space="preserve">. </w:t>
      </w:r>
      <w:proofErr w:type="spellStart"/>
      <w:r w:rsidRPr="00D26927">
        <w:rPr>
          <w:lang w:val="en-US"/>
        </w:rPr>
        <w:t>Vispārīgi</w:t>
      </w:r>
      <w:proofErr w:type="spellEnd"/>
      <w:r w:rsidRPr="00D26927">
        <w:rPr>
          <w:lang w:val="en-US"/>
        </w:rPr>
        <w:t xml:space="preserve"> </w:t>
      </w:r>
      <w:proofErr w:type="spellStart"/>
      <w:r w:rsidRPr="00D26927">
        <w:rPr>
          <w:lang w:val="en-US"/>
        </w:rPr>
        <w:t>apstāklis</w:t>
      </w:r>
      <w:proofErr w:type="spellEnd"/>
      <w:r w:rsidRPr="00D26927">
        <w:rPr>
          <w:lang w:val="en-US"/>
        </w:rPr>
        <w:t xml:space="preserve">, ka </w:t>
      </w:r>
      <w:proofErr w:type="spellStart"/>
      <w:r w:rsidRPr="00D26927">
        <w:rPr>
          <w:lang w:val="en-US"/>
        </w:rPr>
        <w:t>sabiedrību</w:t>
      </w:r>
      <w:proofErr w:type="spellEnd"/>
      <w:r w:rsidRPr="00D26927">
        <w:rPr>
          <w:lang w:val="en-US"/>
        </w:rPr>
        <w:t xml:space="preserve"> </w:t>
      </w:r>
      <w:proofErr w:type="spellStart"/>
      <w:r w:rsidRPr="00D26927">
        <w:rPr>
          <w:lang w:val="en-US"/>
        </w:rPr>
        <w:t>neapmierina</w:t>
      </w:r>
      <w:proofErr w:type="spellEnd"/>
      <w:r w:rsidRPr="00D26927">
        <w:rPr>
          <w:lang w:val="en-US"/>
        </w:rPr>
        <w:t xml:space="preserve"> </w:t>
      </w:r>
      <w:proofErr w:type="spellStart"/>
      <w:r w:rsidRPr="00D26927">
        <w:rPr>
          <w:lang w:val="en-US"/>
        </w:rPr>
        <w:t>laiks</w:t>
      </w:r>
      <w:proofErr w:type="spellEnd"/>
      <w:r w:rsidRPr="00D26927">
        <w:rPr>
          <w:lang w:val="en-US"/>
        </w:rPr>
        <w:t xml:space="preserve">, </w:t>
      </w:r>
      <w:proofErr w:type="spellStart"/>
      <w:r w:rsidRPr="00D26927">
        <w:rPr>
          <w:lang w:val="en-US"/>
        </w:rPr>
        <w:t>kurā</w:t>
      </w:r>
      <w:proofErr w:type="spellEnd"/>
      <w:r w:rsidRPr="00D26927">
        <w:rPr>
          <w:lang w:val="en-US"/>
        </w:rPr>
        <w:t xml:space="preserve"> </w:t>
      </w:r>
      <w:proofErr w:type="spellStart"/>
      <w:r w:rsidRPr="00D26927">
        <w:rPr>
          <w:lang w:val="en-US"/>
        </w:rPr>
        <w:t>sabiedriskā</w:t>
      </w:r>
      <w:proofErr w:type="spellEnd"/>
      <w:r w:rsidRPr="00D26927">
        <w:rPr>
          <w:lang w:val="en-US"/>
        </w:rPr>
        <w:t xml:space="preserve"> </w:t>
      </w:r>
      <w:proofErr w:type="spellStart"/>
      <w:r w:rsidRPr="00D26927">
        <w:rPr>
          <w:lang w:val="en-US"/>
        </w:rPr>
        <w:t>apspriešana</w:t>
      </w:r>
      <w:proofErr w:type="spellEnd"/>
      <w:r w:rsidRPr="00D26927">
        <w:rPr>
          <w:lang w:val="en-US"/>
        </w:rPr>
        <w:t xml:space="preserve"> </w:t>
      </w:r>
      <w:proofErr w:type="spellStart"/>
      <w:r w:rsidRPr="00D26927">
        <w:rPr>
          <w:lang w:val="en-US"/>
        </w:rPr>
        <w:t>tiek</w:t>
      </w:r>
      <w:proofErr w:type="spellEnd"/>
      <w:r w:rsidRPr="00D26927">
        <w:rPr>
          <w:lang w:val="en-US"/>
        </w:rPr>
        <w:t xml:space="preserve"> </w:t>
      </w:r>
      <w:proofErr w:type="spellStart"/>
      <w:r w:rsidRPr="00D26927">
        <w:rPr>
          <w:lang w:val="en-US"/>
        </w:rPr>
        <w:t>organizēta</w:t>
      </w:r>
      <w:proofErr w:type="spellEnd"/>
      <w:r w:rsidRPr="00D26927">
        <w:rPr>
          <w:lang w:val="en-US"/>
        </w:rPr>
        <w:t xml:space="preserve">, pats par </w:t>
      </w:r>
      <w:proofErr w:type="spellStart"/>
      <w:r w:rsidRPr="00D26927">
        <w:rPr>
          <w:lang w:val="en-US"/>
        </w:rPr>
        <w:t>sevi</w:t>
      </w:r>
      <w:proofErr w:type="spellEnd"/>
      <w:r w:rsidRPr="00D26927">
        <w:rPr>
          <w:lang w:val="en-US"/>
        </w:rPr>
        <w:t xml:space="preserve"> </w:t>
      </w:r>
      <w:proofErr w:type="spellStart"/>
      <w:r w:rsidRPr="00D26927">
        <w:rPr>
          <w:lang w:val="en-US"/>
        </w:rPr>
        <w:t>nenorāda</w:t>
      </w:r>
      <w:proofErr w:type="spellEnd"/>
      <w:r w:rsidRPr="00D26927">
        <w:rPr>
          <w:lang w:val="en-US"/>
        </w:rPr>
        <w:t xml:space="preserve"> </w:t>
      </w:r>
      <w:proofErr w:type="spellStart"/>
      <w:r w:rsidRPr="00D26927">
        <w:rPr>
          <w:lang w:val="en-US"/>
        </w:rPr>
        <w:t>uz</w:t>
      </w:r>
      <w:proofErr w:type="spellEnd"/>
      <w:r w:rsidRPr="00D26927">
        <w:rPr>
          <w:lang w:val="en-US"/>
        </w:rPr>
        <w:t xml:space="preserve"> </w:t>
      </w:r>
      <w:proofErr w:type="spellStart"/>
      <w:r w:rsidRPr="00D26927">
        <w:rPr>
          <w:lang w:val="en-US"/>
        </w:rPr>
        <w:t>sabiedrības</w:t>
      </w:r>
      <w:proofErr w:type="spellEnd"/>
      <w:r w:rsidRPr="00D26927">
        <w:rPr>
          <w:lang w:val="en-US"/>
        </w:rPr>
        <w:t xml:space="preserve"> </w:t>
      </w:r>
      <w:proofErr w:type="spellStart"/>
      <w:r w:rsidRPr="00D26927">
        <w:rPr>
          <w:lang w:val="en-US"/>
        </w:rPr>
        <w:t>līdzdalības</w:t>
      </w:r>
      <w:proofErr w:type="spellEnd"/>
      <w:r w:rsidRPr="00D26927">
        <w:rPr>
          <w:lang w:val="en-US"/>
        </w:rPr>
        <w:t xml:space="preserve"> </w:t>
      </w:r>
      <w:proofErr w:type="spellStart"/>
      <w:r w:rsidRPr="00D26927">
        <w:rPr>
          <w:lang w:val="en-US"/>
        </w:rPr>
        <w:t>tiesību</w:t>
      </w:r>
      <w:proofErr w:type="spellEnd"/>
      <w:r w:rsidRPr="00D26927">
        <w:rPr>
          <w:lang w:val="en-US"/>
        </w:rPr>
        <w:t xml:space="preserve"> </w:t>
      </w:r>
      <w:proofErr w:type="spellStart"/>
      <w:r w:rsidRPr="00D26927">
        <w:rPr>
          <w:lang w:val="en-US"/>
        </w:rPr>
        <w:t>pārkāpumu</w:t>
      </w:r>
      <w:proofErr w:type="spellEnd"/>
      <w:r w:rsidRPr="00D26927">
        <w:rPr>
          <w:lang w:val="en-US"/>
        </w:rPr>
        <w:t xml:space="preserve">. </w:t>
      </w:r>
      <w:proofErr w:type="spellStart"/>
      <w:r w:rsidRPr="00D26927">
        <w:rPr>
          <w:lang w:val="en-US"/>
        </w:rPr>
        <w:t>Sabiedrībai</w:t>
      </w:r>
      <w:proofErr w:type="spellEnd"/>
      <w:r w:rsidRPr="00D26927">
        <w:rPr>
          <w:lang w:val="en-US"/>
        </w:rPr>
        <w:t xml:space="preserve"> </w:t>
      </w:r>
      <w:proofErr w:type="spellStart"/>
      <w:r w:rsidRPr="00D26927">
        <w:rPr>
          <w:lang w:val="en-US"/>
        </w:rPr>
        <w:t>ir</w:t>
      </w:r>
      <w:proofErr w:type="spellEnd"/>
      <w:r w:rsidRPr="00D26927">
        <w:rPr>
          <w:lang w:val="en-US"/>
        </w:rPr>
        <w:t xml:space="preserve"> </w:t>
      </w:r>
      <w:proofErr w:type="spellStart"/>
      <w:r w:rsidRPr="00D26927">
        <w:rPr>
          <w:lang w:val="en-US"/>
        </w:rPr>
        <w:t>tiesības</w:t>
      </w:r>
      <w:proofErr w:type="spellEnd"/>
      <w:r w:rsidRPr="00D26927">
        <w:rPr>
          <w:lang w:val="en-US"/>
        </w:rPr>
        <w:t xml:space="preserve"> </w:t>
      </w:r>
      <w:proofErr w:type="spellStart"/>
      <w:r w:rsidRPr="00D26927">
        <w:rPr>
          <w:lang w:val="en-US"/>
        </w:rPr>
        <w:t>līdzdarboties</w:t>
      </w:r>
      <w:proofErr w:type="spellEnd"/>
      <w:r w:rsidRPr="00D26927">
        <w:rPr>
          <w:lang w:val="en-US"/>
        </w:rPr>
        <w:t xml:space="preserve"> </w:t>
      </w:r>
      <w:proofErr w:type="spellStart"/>
      <w:r w:rsidRPr="00D26927">
        <w:rPr>
          <w:lang w:val="en-US"/>
        </w:rPr>
        <w:t>ar</w:t>
      </w:r>
      <w:proofErr w:type="spellEnd"/>
      <w:r w:rsidRPr="00D26927">
        <w:rPr>
          <w:lang w:val="en-US"/>
        </w:rPr>
        <w:t xml:space="preserve"> </w:t>
      </w:r>
      <w:proofErr w:type="spellStart"/>
      <w:r w:rsidRPr="00D26927">
        <w:rPr>
          <w:lang w:val="en-US"/>
        </w:rPr>
        <w:t>vidi</w:t>
      </w:r>
      <w:proofErr w:type="spellEnd"/>
      <w:r w:rsidRPr="00D26927">
        <w:rPr>
          <w:lang w:val="en-US"/>
        </w:rPr>
        <w:t xml:space="preserve"> </w:t>
      </w:r>
      <w:proofErr w:type="spellStart"/>
      <w:r w:rsidRPr="00D26927">
        <w:rPr>
          <w:lang w:val="en-US"/>
        </w:rPr>
        <w:t>saistītu</w:t>
      </w:r>
      <w:proofErr w:type="spellEnd"/>
      <w:r w:rsidRPr="00D26927">
        <w:rPr>
          <w:lang w:val="en-US"/>
        </w:rPr>
        <w:t xml:space="preserve"> </w:t>
      </w:r>
      <w:proofErr w:type="spellStart"/>
      <w:r w:rsidRPr="00D26927">
        <w:rPr>
          <w:lang w:val="en-US"/>
        </w:rPr>
        <w:t>lēmumu</w:t>
      </w:r>
      <w:proofErr w:type="spellEnd"/>
      <w:r w:rsidRPr="00D26927">
        <w:rPr>
          <w:lang w:val="en-US"/>
        </w:rPr>
        <w:t xml:space="preserve"> </w:t>
      </w:r>
      <w:proofErr w:type="spellStart"/>
      <w:r w:rsidRPr="00D26927">
        <w:rPr>
          <w:lang w:val="en-US"/>
        </w:rPr>
        <w:t>pieņemšanā</w:t>
      </w:r>
      <w:proofErr w:type="spellEnd"/>
      <w:r w:rsidRPr="00D26927">
        <w:rPr>
          <w:lang w:val="en-US"/>
        </w:rPr>
        <w:t xml:space="preserve"> </w:t>
      </w:r>
      <w:proofErr w:type="spellStart"/>
      <w:r w:rsidRPr="00D26927">
        <w:rPr>
          <w:lang w:val="en-US"/>
        </w:rPr>
        <w:t>arī</w:t>
      </w:r>
      <w:proofErr w:type="spellEnd"/>
      <w:r w:rsidRPr="00D26927">
        <w:rPr>
          <w:lang w:val="en-US"/>
        </w:rPr>
        <w:t xml:space="preserve"> </w:t>
      </w:r>
      <w:proofErr w:type="spellStart"/>
      <w:r w:rsidRPr="00D26927">
        <w:rPr>
          <w:lang w:val="en-US"/>
        </w:rPr>
        <w:t>neklātienē</w:t>
      </w:r>
      <w:proofErr w:type="spellEnd"/>
      <w:r w:rsidRPr="00D26927">
        <w:rPr>
          <w:lang w:val="en-US"/>
        </w:rPr>
        <w:t xml:space="preserve">, </w:t>
      </w:r>
      <w:proofErr w:type="spellStart"/>
      <w:r w:rsidRPr="00D26927">
        <w:rPr>
          <w:lang w:val="en-US"/>
        </w:rPr>
        <w:t>proti</w:t>
      </w:r>
      <w:proofErr w:type="spellEnd"/>
      <w:r w:rsidRPr="00D26927">
        <w:rPr>
          <w:lang w:val="en-US"/>
        </w:rPr>
        <w:t xml:space="preserve">, </w:t>
      </w:r>
      <w:proofErr w:type="spellStart"/>
      <w:r w:rsidRPr="00D26927">
        <w:rPr>
          <w:lang w:val="en-US"/>
        </w:rPr>
        <w:t>sniedzot</w:t>
      </w:r>
      <w:proofErr w:type="spellEnd"/>
      <w:r w:rsidRPr="00D26927">
        <w:rPr>
          <w:lang w:val="en-US"/>
        </w:rPr>
        <w:t xml:space="preserve"> </w:t>
      </w:r>
      <w:proofErr w:type="spellStart"/>
      <w:r w:rsidRPr="00D26927">
        <w:rPr>
          <w:lang w:val="en-US"/>
        </w:rPr>
        <w:t>rakstveida</w:t>
      </w:r>
      <w:proofErr w:type="spellEnd"/>
      <w:r w:rsidRPr="00D26927">
        <w:rPr>
          <w:lang w:val="en-US"/>
        </w:rPr>
        <w:t xml:space="preserve"> </w:t>
      </w:r>
      <w:proofErr w:type="spellStart"/>
      <w:r w:rsidRPr="00D26927">
        <w:rPr>
          <w:lang w:val="en-US"/>
        </w:rPr>
        <w:t>priekšlikumus</w:t>
      </w:r>
      <w:proofErr w:type="spellEnd"/>
      <w:r w:rsidRPr="00D26927">
        <w:rPr>
          <w:lang w:val="en-US"/>
        </w:rPr>
        <w:t xml:space="preserve">. </w:t>
      </w:r>
      <w:proofErr w:type="spellStart"/>
      <w:r w:rsidRPr="00D26927">
        <w:rPr>
          <w:lang w:val="en-US"/>
        </w:rPr>
        <w:t>Konkrētajā</w:t>
      </w:r>
      <w:proofErr w:type="spellEnd"/>
      <w:r w:rsidRPr="00D26927">
        <w:rPr>
          <w:lang w:val="en-US"/>
        </w:rPr>
        <w:t xml:space="preserve"> </w:t>
      </w:r>
      <w:proofErr w:type="spellStart"/>
      <w:r w:rsidRPr="00D26927">
        <w:rPr>
          <w:lang w:val="en-US"/>
        </w:rPr>
        <w:t>gadījumā</w:t>
      </w:r>
      <w:proofErr w:type="spellEnd"/>
      <w:r w:rsidRPr="00D26927">
        <w:rPr>
          <w:lang w:val="en-US"/>
        </w:rPr>
        <w:t xml:space="preserve"> </w:t>
      </w:r>
      <w:proofErr w:type="spellStart"/>
      <w:r w:rsidRPr="00D26927">
        <w:rPr>
          <w:lang w:val="en-US"/>
        </w:rPr>
        <w:t>iedzīvotāji</w:t>
      </w:r>
      <w:proofErr w:type="spellEnd"/>
      <w:r w:rsidRPr="00D26927">
        <w:rPr>
          <w:lang w:val="en-US"/>
        </w:rPr>
        <w:t xml:space="preserve"> nav </w:t>
      </w:r>
      <w:proofErr w:type="spellStart"/>
      <w:r w:rsidRPr="00D26927">
        <w:rPr>
          <w:lang w:val="en-US"/>
        </w:rPr>
        <w:t>izmantojuši</w:t>
      </w:r>
      <w:proofErr w:type="spellEnd"/>
      <w:r w:rsidRPr="00D26927">
        <w:rPr>
          <w:lang w:val="en-US"/>
        </w:rPr>
        <w:t xml:space="preserve"> </w:t>
      </w:r>
      <w:proofErr w:type="spellStart"/>
      <w:r w:rsidRPr="00D26927">
        <w:rPr>
          <w:lang w:val="en-US"/>
        </w:rPr>
        <w:t>savas</w:t>
      </w:r>
      <w:proofErr w:type="spellEnd"/>
      <w:r w:rsidRPr="00D26927">
        <w:rPr>
          <w:lang w:val="en-US"/>
        </w:rPr>
        <w:t xml:space="preserve"> </w:t>
      </w:r>
      <w:proofErr w:type="spellStart"/>
      <w:r w:rsidRPr="00D26927">
        <w:rPr>
          <w:lang w:val="en-US"/>
        </w:rPr>
        <w:t>tiesības</w:t>
      </w:r>
      <w:proofErr w:type="spellEnd"/>
      <w:r w:rsidRPr="00D26927">
        <w:rPr>
          <w:lang w:val="en-US"/>
        </w:rPr>
        <w:t xml:space="preserve"> </w:t>
      </w:r>
      <w:proofErr w:type="spellStart"/>
      <w:r w:rsidRPr="00D26927">
        <w:rPr>
          <w:lang w:val="en-US"/>
        </w:rPr>
        <w:t>rakstveidā</w:t>
      </w:r>
      <w:proofErr w:type="spellEnd"/>
      <w:r w:rsidRPr="00D26927">
        <w:rPr>
          <w:lang w:val="en-US"/>
        </w:rPr>
        <w:t xml:space="preserve"> </w:t>
      </w:r>
      <w:proofErr w:type="spellStart"/>
      <w:r w:rsidRPr="00D26927">
        <w:rPr>
          <w:lang w:val="en-US"/>
        </w:rPr>
        <w:t>izteikt</w:t>
      </w:r>
      <w:proofErr w:type="spellEnd"/>
      <w:r w:rsidRPr="00D26927">
        <w:rPr>
          <w:lang w:val="en-US"/>
        </w:rPr>
        <w:t xml:space="preserve"> </w:t>
      </w:r>
      <w:proofErr w:type="spellStart"/>
      <w:r w:rsidRPr="00D26927">
        <w:rPr>
          <w:lang w:val="en-US"/>
        </w:rPr>
        <w:t>viedokļus</w:t>
      </w:r>
      <w:proofErr w:type="spellEnd"/>
      <w:r w:rsidRPr="00D26927">
        <w:rPr>
          <w:lang w:val="en-US"/>
        </w:rPr>
        <w:t xml:space="preserve"> </w:t>
      </w:r>
      <w:proofErr w:type="spellStart"/>
      <w:r w:rsidRPr="00D26927">
        <w:rPr>
          <w:lang w:val="en-US"/>
        </w:rPr>
        <w:t>vai</w:t>
      </w:r>
      <w:proofErr w:type="spellEnd"/>
      <w:r w:rsidRPr="00D26927">
        <w:rPr>
          <w:lang w:val="en-US"/>
        </w:rPr>
        <w:t xml:space="preserve"> </w:t>
      </w:r>
      <w:proofErr w:type="spellStart"/>
      <w:r w:rsidRPr="00D26927">
        <w:rPr>
          <w:lang w:val="en-US"/>
        </w:rPr>
        <w:t>priekšlikumus</w:t>
      </w:r>
      <w:proofErr w:type="spellEnd"/>
      <w:r w:rsidRPr="00D26927">
        <w:rPr>
          <w:lang w:val="en-US"/>
        </w:rPr>
        <w:t>.</w:t>
      </w:r>
    </w:p>
    <w:p w14:paraId="362EAFCF" w14:textId="2E69F341" w:rsidR="006A64F7" w:rsidRPr="00D26927" w:rsidRDefault="006A64F7" w:rsidP="00D26927">
      <w:pPr>
        <w:spacing w:line="276" w:lineRule="auto"/>
        <w:ind w:firstLine="567"/>
        <w:jc w:val="both"/>
        <w:rPr>
          <w:lang w:val="en-US"/>
        </w:rPr>
      </w:pPr>
      <w:r w:rsidRPr="00D26927">
        <w:rPr>
          <w:lang w:val="en-US"/>
        </w:rPr>
        <w:t xml:space="preserve">[2.3] Domes </w:t>
      </w:r>
      <w:proofErr w:type="spellStart"/>
      <w:r w:rsidRPr="00D26927">
        <w:rPr>
          <w:lang w:val="en-US"/>
        </w:rPr>
        <w:t>sēdē</w:t>
      </w:r>
      <w:proofErr w:type="spellEnd"/>
      <w:r w:rsidRPr="00D26927">
        <w:rPr>
          <w:lang w:val="en-US"/>
        </w:rPr>
        <w:t xml:space="preserve"> </w:t>
      </w:r>
      <w:proofErr w:type="spellStart"/>
      <w:r w:rsidRPr="00D26927">
        <w:rPr>
          <w:lang w:val="en-US"/>
        </w:rPr>
        <w:t>pēc</w:t>
      </w:r>
      <w:proofErr w:type="spellEnd"/>
      <w:r w:rsidRPr="00D26927">
        <w:rPr>
          <w:lang w:val="en-US"/>
        </w:rPr>
        <w:t xml:space="preserve"> </w:t>
      </w:r>
      <w:proofErr w:type="spellStart"/>
      <w:r w:rsidRPr="00D26927">
        <w:rPr>
          <w:lang w:val="en-US"/>
        </w:rPr>
        <w:t>pieteicēja</w:t>
      </w:r>
      <w:proofErr w:type="spellEnd"/>
      <w:r w:rsidRPr="00D26927">
        <w:rPr>
          <w:lang w:val="en-US"/>
        </w:rPr>
        <w:t xml:space="preserve"> </w:t>
      </w:r>
      <w:proofErr w:type="spellStart"/>
      <w:r w:rsidRPr="00D26927">
        <w:rPr>
          <w:lang w:val="en-US"/>
        </w:rPr>
        <w:t>ierosinājuma</w:t>
      </w:r>
      <w:proofErr w:type="spellEnd"/>
      <w:r w:rsidRPr="00D26927">
        <w:rPr>
          <w:lang w:val="en-US"/>
        </w:rPr>
        <w:t xml:space="preserve"> tika </w:t>
      </w:r>
      <w:proofErr w:type="spellStart"/>
      <w:r w:rsidRPr="00D26927">
        <w:rPr>
          <w:lang w:val="en-US"/>
        </w:rPr>
        <w:t>atlikta</w:t>
      </w:r>
      <w:proofErr w:type="spellEnd"/>
      <w:r w:rsidRPr="00D26927">
        <w:rPr>
          <w:lang w:val="en-US"/>
        </w:rPr>
        <w:t xml:space="preserve"> </w:t>
      </w:r>
      <w:proofErr w:type="spellStart"/>
      <w:r w:rsidRPr="00D26927">
        <w:rPr>
          <w:lang w:val="en-US"/>
        </w:rPr>
        <w:t>lēmumprojekta</w:t>
      </w:r>
      <w:proofErr w:type="spellEnd"/>
      <w:r w:rsidRPr="00D26927">
        <w:rPr>
          <w:lang w:val="en-US"/>
        </w:rPr>
        <w:t xml:space="preserve"> </w:t>
      </w:r>
      <w:proofErr w:type="spellStart"/>
      <w:r w:rsidRPr="00D26927">
        <w:rPr>
          <w:lang w:val="en-US"/>
        </w:rPr>
        <w:t>izskatīšana</w:t>
      </w:r>
      <w:proofErr w:type="spellEnd"/>
      <w:r w:rsidRPr="00D26927">
        <w:rPr>
          <w:lang w:val="en-US"/>
        </w:rPr>
        <w:t xml:space="preserve"> un domes </w:t>
      </w:r>
      <w:proofErr w:type="spellStart"/>
      <w:r w:rsidRPr="00D26927">
        <w:rPr>
          <w:lang w:val="en-US"/>
        </w:rPr>
        <w:t>pārstāvji</w:t>
      </w:r>
      <w:proofErr w:type="spellEnd"/>
      <w:r w:rsidRPr="00D26927">
        <w:rPr>
          <w:lang w:val="en-US"/>
        </w:rPr>
        <w:t xml:space="preserve"> </w:t>
      </w:r>
      <w:proofErr w:type="spellStart"/>
      <w:r w:rsidRPr="00D26927">
        <w:rPr>
          <w:lang w:val="en-US"/>
        </w:rPr>
        <w:t>apmeklēja</w:t>
      </w:r>
      <w:proofErr w:type="spellEnd"/>
      <w:r w:rsidRPr="00D26927">
        <w:rPr>
          <w:lang w:val="en-US"/>
        </w:rPr>
        <w:t xml:space="preserve"> </w:t>
      </w:r>
      <w:proofErr w:type="spellStart"/>
      <w:r w:rsidRPr="00D26927">
        <w:rPr>
          <w:lang w:val="en-US"/>
        </w:rPr>
        <w:t>uzņēmumu</w:t>
      </w:r>
      <w:proofErr w:type="spellEnd"/>
      <w:r w:rsidRPr="00D26927">
        <w:rPr>
          <w:lang w:val="en-US"/>
        </w:rPr>
        <w:t xml:space="preserve"> SIA „E-Daugava” </w:t>
      </w:r>
      <w:proofErr w:type="spellStart"/>
      <w:r w:rsidRPr="00D26927">
        <w:rPr>
          <w:lang w:val="en-US"/>
        </w:rPr>
        <w:t>Ozolnieku</w:t>
      </w:r>
      <w:proofErr w:type="spellEnd"/>
      <w:r w:rsidRPr="00D26927">
        <w:rPr>
          <w:lang w:val="en-US"/>
        </w:rPr>
        <w:t xml:space="preserve"> </w:t>
      </w:r>
      <w:proofErr w:type="spellStart"/>
      <w:r w:rsidRPr="00D26927">
        <w:rPr>
          <w:lang w:val="en-US"/>
        </w:rPr>
        <w:t>novadā</w:t>
      </w:r>
      <w:proofErr w:type="spellEnd"/>
      <w:r w:rsidRPr="00D26927">
        <w:rPr>
          <w:lang w:val="en-US"/>
        </w:rPr>
        <w:t xml:space="preserve">, kas </w:t>
      </w:r>
      <w:proofErr w:type="spellStart"/>
      <w:r w:rsidRPr="00D26927">
        <w:rPr>
          <w:lang w:val="en-US"/>
        </w:rPr>
        <w:t>realizē</w:t>
      </w:r>
      <w:proofErr w:type="spellEnd"/>
      <w:r w:rsidRPr="00D26927">
        <w:rPr>
          <w:lang w:val="en-US"/>
        </w:rPr>
        <w:t xml:space="preserve"> </w:t>
      </w:r>
      <w:proofErr w:type="spellStart"/>
      <w:r w:rsidRPr="00D26927">
        <w:rPr>
          <w:lang w:val="en-US"/>
        </w:rPr>
        <w:t>paredzēto</w:t>
      </w:r>
      <w:proofErr w:type="spellEnd"/>
      <w:r w:rsidRPr="00D26927">
        <w:rPr>
          <w:lang w:val="en-US"/>
        </w:rPr>
        <w:t xml:space="preserve"> </w:t>
      </w:r>
      <w:proofErr w:type="spellStart"/>
      <w:r w:rsidRPr="00D26927">
        <w:rPr>
          <w:lang w:val="en-US"/>
        </w:rPr>
        <w:t>darbību</w:t>
      </w:r>
      <w:proofErr w:type="spellEnd"/>
      <w:r w:rsidRPr="00D26927">
        <w:rPr>
          <w:lang w:val="en-US"/>
        </w:rPr>
        <w:t xml:space="preserve"> – </w:t>
      </w:r>
      <w:proofErr w:type="spellStart"/>
      <w:r w:rsidRPr="00D26927">
        <w:rPr>
          <w:lang w:val="en-US"/>
        </w:rPr>
        <w:t>ar</w:t>
      </w:r>
      <w:proofErr w:type="spellEnd"/>
      <w:r w:rsidRPr="00D26927">
        <w:rPr>
          <w:lang w:val="en-US"/>
        </w:rPr>
        <w:t xml:space="preserve"> </w:t>
      </w:r>
      <w:proofErr w:type="spellStart"/>
      <w:r w:rsidRPr="00D26927">
        <w:rPr>
          <w:lang w:val="en-US"/>
        </w:rPr>
        <w:t>naftas</w:t>
      </w:r>
      <w:proofErr w:type="spellEnd"/>
      <w:r w:rsidRPr="00D26927">
        <w:rPr>
          <w:lang w:val="en-US"/>
        </w:rPr>
        <w:t xml:space="preserve"> </w:t>
      </w:r>
      <w:proofErr w:type="spellStart"/>
      <w:r w:rsidRPr="00D26927">
        <w:rPr>
          <w:lang w:val="en-US"/>
        </w:rPr>
        <w:t>produktiem</w:t>
      </w:r>
      <w:proofErr w:type="spellEnd"/>
      <w:r w:rsidRPr="00D26927">
        <w:rPr>
          <w:lang w:val="en-US"/>
        </w:rPr>
        <w:t xml:space="preserve"> </w:t>
      </w:r>
      <w:proofErr w:type="spellStart"/>
      <w:r w:rsidRPr="00D26927">
        <w:rPr>
          <w:lang w:val="en-US"/>
        </w:rPr>
        <w:t>piesārņotās</w:t>
      </w:r>
      <w:proofErr w:type="spellEnd"/>
      <w:r w:rsidRPr="00D26927">
        <w:rPr>
          <w:lang w:val="en-US"/>
        </w:rPr>
        <w:t xml:space="preserve"> grunts </w:t>
      </w:r>
      <w:proofErr w:type="spellStart"/>
      <w:r w:rsidRPr="00D26927">
        <w:rPr>
          <w:lang w:val="en-US"/>
        </w:rPr>
        <w:t>attīrīšanu</w:t>
      </w:r>
      <w:proofErr w:type="spellEnd"/>
      <w:r w:rsidRPr="00D26927">
        <w:rPr>
          <w:lang w:val="en-US"/>
        </w:rPr>
        <w:t xml:space="preserve">, </w:t>
      </w:r>
      <w:proofErr w:type="spellStart"/>
      <w:r w:rsidRPr="00D26927">
        <w:rPr>
          <w:lang w:val="en-US"/>
        </w:rPr>
        <w:t>izmantojot</w:t>
      </w:r>
      <w:proofErr w:type="spellEnd"/>
      <w:r w:rsidRPr="00D26927">
        <w:rPr>
          <w:lang w:val="en-US"/>
        </w:rPr>
        <w:t xml:space="preserve"> </w:t>
      </w:r>
      <w:proofErr w:type="spellStart"/>
      <w:r w:rsidRPr="00D26927">
        <w:rPr>
          <w:lang w:val="en-US"/>
        </w:rPr>
        <w:t>bioloģisko</w:t>
      </w:r>
      <w:proofErr w:type="spellEnd"/>
      <w:r w:rsidRPr="00D26927">
        <w:rPr>
          <w:lang w:val="en-US"/>
        </w:rPr>
        <w:t xml:space="preserve"> </w:t>
      </w:r>
      <w:proofErr w:type="spellStart"/>
      <w:r w:rsidRPr="00D26927">
        <w:rPr>
          <w:lang w:val="en-US"/>
        </w:rPr>
        <w:t>metodi</w:t>
      </w:r>
      <w:proofErr w:type="spellEnd"/>
      <w:r w:rsidRPr="00D26927">
        <w:rPr>
          <w:lang w:val="en-US"/>
        </w:rPr>
        <w:t xml:space="preserve">. </w:t>
      </w:r>
      <w:proofErr w:type="spellStart"/>
      <w:r w:rsidRPr="00D26927">
        <w:rPr>
          <w:lang w:val="en-US"/>
        </w:rPr>
        <w:t>Tā</w:t>
      </w:r>
      <w:proofErr w:type="spellEnd"/>
      <w:r w:rsidRPr="00D26927">
        <w:rPr>
          <w:lang w:val="en-US"/>
        </w:rPr>
        <w:t xml:space="preserve"> </w:t>
      </w:r>
      <w:proofErr w:type="spellStart"/>
      <w:r w:rsidRPr="00D26927">
        <w:rPr>
          <w:lang w:val="en-US"/>
        </w:rPr>
        <w:t>kā</w:t>
      </w:r>
      <w:proofErr w:type="spellEnd"/>
      <w:r w:rsidRPr="00D26927">
        <w:rPr>
          <w:lang w:val="en-US"/>
        </w:rPr>
        <w:t xml:space="preserve"> </w:t>
      </w:r>
      <w:proofErr w:type="spellStart"/>
      <w:r w:rsidRPr="00D26927">
        <w:rPr>
          <w:lang w:val="en-US"/>
        </w:rPr>
        <w:t>šāda</w:t>
      </w:r>
      <w:proofErr w:type="spellEnd"/>
      <w:r w:rsidRPr="00D26927">
        <w:rPr>
          <w:lang w:val="en-US"/>
        </w:rPr>
        <w:t xml:space="preserve"> </w:t>
      </w:r>
      <w:proofErr w:type="spellStart"/>
      <w:r w:rsidRPr="00D26927">
        <w:rPr>
          <w:lang w:val="en-US"/>
        </w:rPr>
        <w:t>veida</w:t>
      </w:r>
      <w:proofErr w:type="spellEnd"/>
      <w:r w:rsidRPr="00D26927">
        <w:rPr>
          <w:lang w:val="en-US"/>
        </w:rPr>
        <w:t xml:space="preserve"> </w:t>
      </w:r>
      <w:proofErr w:type="spellStart"/>
      <w:r w:rsidRPr="00D26927">
        <w:rPr>
          <w:lang w:val="en-US"/>
        </w:rPr>
        <w:t>paredzēto</w:t>
      </w:r>
      <w:proofErr w:type="spellEnd"/>
      <w:r w:rsidRPr="00D26927">
        <w:rPr>
          <w:lang w:val="en-US"/>
        </w:rPr>
        <w:t xml:space="preserve"> </w:t>
      </w:r>
      <w:proofErr w:type="spellStart"/>
      <w:r w:rsidRPr="00D26927">
        <w:rPr>
          <w:lang w:val="en-US"/>
        </w:rPr>
        <w:t>darbību</w:t>
      </w:r>
      <w:proofErr w:type="spellEnd"/>
      <w:r w:rsidRPr="00D26927">
        <w:rPr>
          <w:lang w:val="en-US"/>
        </w:rPr>
        <w:t xml:space="preserve"> </w:t>
      </w:r>
      <w:proofErr w:type="spellStart"/>
      <w:r w:rsidRPr="00D26927">
        <w:rPr>
          <w:lang w:val="en-US"/>
        </w:rPr>
        <w:t>ir</w:t>
      </w:r>
      <w:proofErr w:type="spellEnd"/>
      <w:r w:rsidRPr="00D26927">
        <w:rPr>
          <w:lang w:val="en-US"/>
        </w:rPr>
        <w:t xml:space="preserve"> </w:t>
      </w:r>
      <w:proofErr w:type="spellStart"/>
      <w:r w:rsidRPr="00D26927">
        <w:rPr>
          <w:lang w:val="en-US"/>
        </w:rPr>
        <w:t>plānots</w:t>
      </w:r>
      <w:proofErr w:type="spellEnd"/>
      <w:r w:rsidRPr="00D26927">
        <w:rPr>
          <w:lang w:val="en-US"/>
        </w:rPr>
        <w:t xml:space="preserve"> </w:t>
      </w:r>
      <w:proofErr w:type="spellStart"/>
      <w:r w:rsidRPr="00D26927">
        <w:rPr>
          <w:lang w:val="en-US"/>
        </w:rPr>
        <w:t>īstenot</w:t>
      </w:r>
      <w:proofErr w:type="spellEnd"/>
      <w:r w:rsidRPr="00D26927">
        <w:rPr>
          <w:lang w:val="en-US"/>
        </w:rPr>
        <w:t xml:space="preserve"> </w:t>
      </w:r>
      <w:proofErr w:type="spellStart"/>
      <w:r w:rsidRPr="00D26927">
        <w:rPr>
          <w:lang w:val="en-US"/>
        </w:rPr>
        <w:t>Brocēnu</w:t>
      </w:r>
      <w:proofErr w:type="spellEnd"/>
      <w:r w:rsidRPr="00D26927">
        <w:rPr>
          <w:lang w:val="en-US"/>
        </w:rPr>
        <w:t xml:space="preserve"> </w:t>
      </w:r>
      <w:proofErr w:type="spellStart"/>
      <w:r w:rsidRPr="00D26927">
        <w:rPr>
          <w:lang w:val="en-US"/>
        </w:rPr>
        <w:t>novada</w:t>
      </w:r>
      <w:proofErr w:type="spellEnd"/>
      <w:r w:rsidRPr="00D26927">
        <w:rPr>
          <w:lang w:val="en-US"/>
        </w:rPr>
        <w:t xml:space="preserve"> </w:t>
      </w:r>
      <w:proofErr w:type="spellStart"/>
      <w:r w:rsidRPr="00D26927">
        <w:rPr>
          <w:lang w:val="en-US"/>
        </w:rPr>
        <w:t>teritorijā</w:t>
      </w:r>
      <w:proofErr w:type="spellEnd"/>
      <w:r w:rsidRPr="00D26927">
        <w:rPr>
          <w:lang w:val="en-US"/>
        </w:rPr>
        <w:t xml:space="preserve">, </w:t>
      </w:r>
      <w:proofErr w:type="spellStart"/>
      <w:r w:rsidRPr="00D26927">
        <w:rPr>
          <w:lang w:val="en-US"/>
        </w:rPr>
        <w:t>deputātiem</w:t>
      </w:r>
      <w:proofErr w:type="spellEnd"/>
      <w:r w:rsidRPr="00D26927">
        <w:rPr>
          <w:lang w:val="en-US"/>
        </w:rPr>
        <w:t xml:space="preserve"> </w:t>
      </w:r>
      <w:proofErr w:type="spellStart"/>
      <w:r w:rsidRPr="00D26927">
        <w:rPr>
          <w:lang w:val="en-US"/>
        </w:rPr>
        <w:t>bija</w:t>
      </w:r>
      <w:proofErr w:type="spellEnd"/>
      <w:r w:rsidRPr="00D26927">
        <w:rPr>
          <w:lang w:val="en-US"/>
        </w:rPr>
        <w:t xml:space="preserve"> </w:t>
      </w:r>
      <w:proofErr w:type="spellStart"/>
      <w:r w:rsidRPr="00D26927">
        <w:rPr>
          <w:lang w:val="en-US"/>
        </w:rPr>
        <w:t>iespēja</w:t>
      </w:r>
      <w:proofErr w:type="spellEnd"/>
      <w:r w:rsidRPr="00D26927">
        <w:rPr>
          <w:lang w:val="en-US"/>
        </w:rPr>
        <w:t xml:space="preserve"> </w:t>
      </w:r>
      <w:proofErr w:type="spellStart"/>
      <w:r w:rsidRPr="00D26927">
        <w:rPr>
          <w:lang w:val="en-US"/>
        </w:rPr>
        <w:t>uzdot</w:t>
      </w:r>
      <w:proofErr w:type="spellEnd"/>
      <w:r w:rsidRPr="00D26927">
        <w:rPr>
          <w:lang w:val="en-US"/>
        </w:rPr>
        <w:t xml:space="preserve"> </w:t>
      </w:r>
      <w:proofErr w:type="spellStart"/>
      <w:r w:rsidRPr="00D26927">
        <w:rPr>
          <w:lang w:val="en-US"/>
        </w:rPr>
        <w:t>interesējošus</w:t>
      </w:r>
      <w:proofErr w:type="spellEnd"/>
      <w:r w:rsidRPr="00D26927">
        <w:rPr>
          <w:lang w:val="en-US"/>
        </w:rPr>
        <w:t xml:space="preserve"> </w:t>
      </w:r>
      <w:proofErr w:type="spellStart"/>
      <w:r w:rsidRPr="00D26927">
        <w:rPr>
          <w:lang w:val="en-US"/>
        </w:rPr>
        <w:t>jautājumus</w:t>
      </w:r>
      <w:proofErr w:type="spellEnd"/>
      <w:r w:rsidRPr="00D26927">
        <w:rPr>
          <w:lang w:val="en-US"/>
        </w:rPr>
        <w:t xml:space="preserve"> par </w:t>
      </w:r>
      <w:proofErr w:type="spellStart"/>
      <w:r w:rsidRPr="00D26927">
        <w:rPr>
          <w:lang w:val="en-US"/>
        </w:rPr>
        <w:t>darbības</w:t>
      </w:r>
      <w:proofErr w:type="spellEnd"/>
      <w:r w:rsidRPr="00D26927">
        <w:rPr>
          <w:lang w:val="en-US"/>
        </w:rPr>
        <w:t xml:space="preserve"> </w:t>
      </w:r>
      <w:proofErr w:type="spellStart"/>
      <w:r w:rsidRPr="00D26927">
        <w:rPr>
          <w:lang w:val="en-US"/>
        </w:rPr>
        <w:t>ietekmes</w:t>
      </w:r>
      <w:proofErr w:type="spellEnd"/>
      <w:r w:rsidRPr="00D26927">
        <w:rPr>
          <w:lang w:val="en-US"/>
        </w:rPr>
        <w:t xml:space="preserve"> </w:t>
      </w:r>
      <w:proofErr w:type="spellStart"/>
      <w:r w:rsidRPr="00D26927">
        <w:rPr>
          <w:lang w:val="en-US"/>
        </w:rPr>
        <w:t>uz</w:t>
      </w:r>
      <w:proofErr w:type="spellEnd"/>
      <w:r w:rsidRPr="00D26927">
        <w:rPr>
          <w:lang w:val="en-US"/>
        </w:rPr>
        <w:t xml:space="preserve"> </w:t>
      </w:r>
      <w:proofErr w:type="spellStart"/>
      <w:r w:rsidRPr="00D26927">
        <w:rPr>
          <w:lang w:val="en-US"/>
        </w:rPr>
        <w:t>vidi</w:t>
      </w:r>
      <w:proofErr w:type="spellEnd"/>
      <w:r w:rsidRPr="00D26927">
        <w:rPr>
          <w:lang w:val="en-US"/>
        </w:rPr>
        <w:t xml:space="preserve"> </w:t>
      </w:r>
      <w:proofErr w:type="spellStart"/>
      <w:r w:rsidRPr="00D26927">
        <w:rPr>
          <w:lang w:val="en-US"/>
        </w:rPr>
        <w:t>sekām</w:t>
      </w:r>
      <w:proofErr w:type="spellEnd"/>
      <w:r w:rsidRPr="00D26927">
        <w:rPr>
          <w:lang w:val="en-US"/>
        </w:rPr>
        <w:t xml:space="preserve">, </w:t>
      </w:r>
      <w:proofErr w:type="spellStart"/>
      <w:r w:rsidRPr="00D26927">
        <w:rPr>
          <w:lang w:val="en-US"/>
        </w:rPr>
        <w:t>darbības</w:t>
      </w:r>
      <w:proofErr w:type="spellEnd"/>
      <w:r w:rsidRPr="00D26927">
        <w:rPr>
          <w:lang w:val="en-US"/>
        </w:rPr>
        <w:t xml:space="preserve"> </w:t>
      </w:r>
      <w:proofErr w:type="spellStart"/>
      <w:r w:rsidRPr="00D26927">
        <w:rPr>
          <w:lang w:val="en-US"/>
        </w:rPr>
        <w:t>ietekmes</w:t>
      </w:r>
      <w:proofErr w:type="spellEnd"/>
      <w:r w:rsidRPr="00D26927">
        <w:rPr>
          <w:lang w:val="en-US"/>
        </w:rPr>
        <w:t xml:space="preserve"> </w:t>
      </w:r>
      <w:proofErr w:type="spellStart"/>
      <w:r w:rsidRPr="00D26927">
        <w:rPr>
          <w:lang w:val="en-US"/>
        </w:rPr>
        <w:t>riskiem</w:t>
      </w:r>
      <w:proofErr w:type="spellEnd"/>
      <w:r w:rsidRPr="00D26927">
        <w:rPr>
          <w:lang w:val="en-US"/>
        </w:rPr>
        <w:t xml:space="preserve"> (</w:t>
      </w:r>
      <w:proofErr w:type="spellStart"/>
      <w:r w:rsidRPr="00D26927">
        <w:rPr>
          <w:lang w:val="en-US"/>
        </w:rPr>
        <w:t>smakām</w:t>
      </w:r>
      <w:proofErr w:type="spellEnd"/>
      <w:r w:rsidRPr="00D26927">
        <w:rPr>
          <w:lang w:val="en-US"/>
        </w:rPr>
        <w:t xml:space="preserve">), </w:t>
      </w:r>
      <w:proofErr w:type="spellStart"/>
      <w:r w:rsidRPr="00D26927">
        <w:rPr>
          <w:lang w:val="en-US"/>
        </w:rPr>
        <w:t>redzēt</w:t>
      </w:r>
      <w:proofErr w:type="spellEnd"/>
      <w:r w:rsidRPr="00D26927">
        <w:rPr>
          <w:lang w:val="en-US"/>
        </w:rPr>
        <w:t xml:space="preserve"> </w:t>
      </w:r>
      <w:proofErr w:type="spellStart"/>
      <w:r w:rsidRPr="00D26927">
        <w:rPr>
          <w:lang w:val="en-US"/>
        </w:rPr>
        <w:t>klātienē</w:t>
      </w:r>
      <w:proofErr w:type="spellEnd"/>
      <w:r w:rsidRPr="00D26927">
        <w:rPr>
          <w:lang w:val="en-US"/>
        </w:rPr>
        <w:t xml:space="preserve">, </w:t>
      </w:r>
      <w:proofErr w:type="spellStart"/>
      <w:r w:rsidRPr="00D26927">
        <w:rPr>
          <w:lang w:val="en-US"/>
        </w:rPr>
        <w:t>kā</w:t>
      </w:r>
      <w:proofErr w:type="spellEnd"/>
      <w:r w:rsidRPr="00D26927">
        <w:rPr>
          <w:lang w:val="en-US"/>
        </w:rPr>
        <w:t xml:space="preserve"> </w:t>
      </w:r>
      <w:proofErr w:type="spellStart"/>
      <w:r w:rsidRPr="00D26927">
        <w:rPr>
          <w:lang w:val="en-US"/>
        </w:rPr>
        <w:t>reāli</w:t>
      </w:r>
      <w:proofErr w:type="spellEnd"/>
      <w:r w:rsidRPr="00D26927">
        <w:rPr>
          <w:lang w:val="en-US"/>
        </w:rPr>
        <w:t xml:space="preserve"> </w:t>
      </w:r>
      <w:proofErr w:type="spellStart"/>
      <w:r w:rsidRPr="00D26927">
        <w:rPr>
          <w:lang w:val="en-US"/>
        </w:rPr>
        <w:t>bioloģiskā</w:t>
      </w:r>
      <w:proofErr w:type="spellEnd"/>
      <w:r w:rsidRPr="00D26927">
        <w:rPr>
          <w:lang w:val="en-US"/>
        </w:rPr>
        <w:t xml:space="preserve"> </w:t>
      </w:r>
      <w:proofErr w:type="spellStart"/>
      <w:r w:rsidRPr="00D26927">
        <w:rPr>
          <w:lang w:val="en-US"/>
        </w:rPr>
        <w:t>metode</w:t>
      </w:r>
      <w:proofErr w:type="spellEnd"/>
      <w:r w:rsidRPr="00D26927">
        <w:rPr>
          <w:lang w:val="en-US"/>
        </w:rPr>
        <w:t xml:space="preserve"> </w:t>
      </w:r>
      <w:proofErr w:type="spellStart"/>
      <w:r w:rsidRPr="00D26927">
        <w:rPr>
          <w:lang w:val="en-US"/>
        </w:rPr>
        <w:t>tiek</w:t>
      </w:r>
      <w:proofErr w:type="spellEnd"/>
      <w:r w:rsidRPr="00D26927">
        <w:rPr>
          <w:lang w:val="en-US"/>
        </w:rPr>
        <w:t xml:space="preserve"> </w:t>
      </w:r>
      <w:proofErr w:type="spellStart"/>
      <w:r w:rsidRPr="00D26927">
        <w:rPr>
          <w:lang w:val="en-US"/>
        </w:rPr>
        <w:t>izmantota</w:t>
      </w:r>
      <w:proofErr w:type="spellEnd"/>
      <w:r w:rsidRPr="00D26927">
        <w:rPr>
          <w:lang w:val="en-US"/>
        </w:rPr>
        <w:t xml:space="preserve"> </w:t>
      </w:r>
      <w:proofErr w:type="spellStart"/>
      <w:r w:rsidRPr="00D26927">
        <w:rPr>
          <w:lang w:val="en-US"/>
        </w:rPr>
        <w:t>piesārņotās</w:t>
      </w:r>
      <w:proofErr w:type="spellEnd"/>
      <w:r w:rsidRPr="00D26927">
        <w:rPr>
          <w:lang w:val="en-US"/>
        </w:rPr>
        <w:t xml:space="preserve"> grunts </w:t>
      </w:r>
      <w:proofErr w:type="spellStart"/>
      <w:r w:rsidRPr="00D26927">
        <w:rPr>
          <w:lang w:val="en-US"/>
        </w:rPr>
        <w:t>attīrīšanā</w:t>
      </w:r>
      <w:proofErr w:type="spellEnd"/>
      <w:r w:rsidRPr="00D26927">
        <w:rPr>
          <w:lang w:val="en-US"/>
        </w:rPr>
        <w:t xml:space="preserve">. </w:t>
      </w:r>
      <w:proofErr w:type="spellStart"/>
      <w:r w:rsidR="00E1439C" w:rsidRPr="00D26927">
        <w:rPr>
          <w:lang w:val="en-US"/>
        </w:rPr>
        <w:t>Tāpat</w:t>
      </w:r>
      <w:proofErr w:type="spellEnd"/>
      <w:r w:rsidRPr="00D26927">
        <w:rPr>
          <w:lang w:val="en-US"/>
        </w:rPr>
        <w:t xml:space="preserve"> domes </w:t>
      </w:r>
      <w:proofErr w:type="spellStart"/>
      <w:r w:rsidRPr="00D26927">
        <w:rPr>
          <w:lang w:val="en-US"/>
        </w:rPr>
        <w:t>deputātiem</w:t>
      </w:r>
      <w:proofErr w:type="spellEnd"/>
      <w:r w:rsidRPr="00D26927">
        <w:rPr>
          <w:lang w:val="en-US"/>
        </w:rPr>
        <w:t xml:space="preserve">, </w:t>
      </w:r>
      <w:proofErr w:type="spellStart"/>
      <w:r w:rsidRPr="00D26927">
        <w:rPr>
          <w:lang w:val="en-US"/>
        </w:rPr>
        <w:t>pieaicinot</w:t>
      </w:r>
      <w:proofErr w:type="spellEnd"/>
      <w:r w:rsidRPr="00D26927">
        <w:rPr>
          <w:lang w:val="en-US"/>
        </w:rPr>
        <w:t xml:space="preserve"> </w:t>
      </w:r>
      <w:proofErr w:type="spellStart"/>
      <w:r w:rsidRPr="00D26927">
        <w:rPr>
          <w:lang w:val="en-US"/>
        </w:rPr>
        <w:t>trešās</w:t>
      </w:r>
      <w:proofErr w:type="spellEnd"/>
      <w:r w:rsidRPr="00D26927">
        <w:rPr>
          <w:lang w:val="en-US"/>
        </w:rPr>
        <w:t xml:space="preserve"> personas </w:t>
      </w:r>
      <w:proofErr w:type="spellStart"/>
      <w:r w:rsidRPr="00D26927">
        <w:rPr>
          <w:lang w:val="en-US"/>
        </w:rPr>
        <w:t>pārstāvjus</w:t>
      </w:r>
      <w:proofErr w:type="spellEnd"/>
      <w:r w:rsidRPr="00D26927">
        <w:rPr>
          <w:lang w:val="en-US"/>
        </w:rPr>
        <w:t xml:space="preserve">, tika </w:t>
      </w:r>
      <w:proofErr w:type="spellStart"/>
      <w:r w:rsidRPr="00D26927">
        <w:rPr>
          <w:lang w:val="en-US"/>
        </w:rPr>
        <w:t>organizēta</w:t>
      </w:r>
      <w:proofErr w:type="spellEnd"/>
      <w:r w:rsidRPr="00D26927">
        <w:rPr>
          <w:lang w:val="en-US"/>
        </w:rPr>
        <w:t xml:space="preserve"> </w:t>
      </w:r>
      <w:proofErr w:type="spellStart"/>
      <w:r w:rsidRPr="00D26927">
        <w:rPr>
          <w:lang w:val="en-US"/>
        </w:rPr>
        <w:t>tikšanās</w:t>
      </w:r>
      <w:proofErr w:type="spellEnd"/>
      <w:r w:rsidRPr="00D26927">
        <w:rPr>
          <w:lang w:val="en-US"/>
        </w:rPr>
        <w:t xml:space="preserve"> </w:t>
      </w:r>
      <w:proofErr w:type="spellStart"/>
      <w:r w:rsidRPr="00D26927">
        <w:rPr>
          <w:lang w:val="en-US"/>
        </w:rPr>
        <w:t>ar</w:t>
      </w:r>
      <w:proofErr w:type="spellEnd"/>
      <w:r w:rsidRPr="00D26927">
        <w:rPr>
          <w:lang w:val="en-US"/>
        </w:rPr>
        <w:t xml:space="preserve"> </w:t>
      </w:r>
      <w:proofErr w:type="spellStart"/>
      <w:r w:rsidRPr="00D26927">
        <w:rPr>
          <w:lang w:val="en-US"/>
        </w:rPr>
        <w:t>ziņojuma</w:t>
      </w:r>
      <w:proofErr w:type="spellEnd"/>
      <w:r w:rsidRPr="00D26927">
        <w:rPr>
          <w:lang w:val="en-US"/>
        </w:rPr>
        <w:t xml:space="preserve"> </w:t>
      </w:r>
      <w:proofErr w:type="spellStart"/>
      <w:r w:rsidRPr="00D26927">
        <w:rPr>
          <w:lang w:val="en-US"/>
        </w:rPr>
        <w:t>izstrādātāju</w:t>
      </w:r>
      <w:proofErr w:type="spellEnd"/>
      <w:r w:rsidRPr="00D26927">
        <w:rPr>
          <w:lang w:val="en-US"/>
        </w:rPr>
        <w:t xml:space="preserve">, </w:t>
      </w:r>
      <w:proofErr w:type="spellStart"/>
      <w:r w:rsidRPr="00D26927">
        <w:rPr>
          <w:lang w:val="en-US"/>
        </w:rPr>
        <w:t>kur</w:t>
      </w:r>
      <w:proofErr w:type="spellEnd"/>
      <w:r w:rsidRPr="00D26927">
        <w:rPr>
          <w:lang w:val="en-US"/>
        </w:rPr>
        <w:t xml:space="preserve"> </w:t>
      </w:r>
      <w:proofErr w:type="spellStart"/>
      <w:r w:rsidRPr="00D26927">
        <w:rPr>
          <w:lang w:val="en-US"/>
        </w:rPr>
        <w:t>atkārtoti</w:t>
      </w:r>
      <w:proofErr w:type="spellEnd"/>
      <w:r w:rsidRPr="00D26927">
        <w:rPr>
          <w:lang w:val="en-US"/>
        </w:rPr>
        <w:t xml:space="preserve"> tika </w:t>
      </w:r>
      <w:proofErr w:type="spellStart"/>
      <w:r w:rsidRPr="00D26927">
        <w:rPr>
          <w:lang w:val="en-US"/>
        </w:rPr>
        <w:t>izrunāti</w:t>
      </w:r>
      <w:proofErr w:type="spellEnd"/>
      <w:r w:rsidRPr="00D26927">
        <w:rPr>
          <w:lang w:val="en-US"/>
        </w:rPr>
        <w:t xml:space="preserve"> </w:t>
      </w:r>
      <w:proofErr w:type="spellStart"/>
      <w:r w:rsidRPr="00D26927">
        <w:rPr>
          <w:lang w:val="en-US"/>
        </w:rPr>
        <w:t>neskaidrie</w:t>
      </w:r>
      <w:proofErr w:type="spellEnd"/>
      <w:r w:rsidRPr="00D26927">
        <w:rPr>
          <w:lang w:val="en-US"/>
        </w:rPr>
        <w:t xml:space="preserve"> </w:t>
      </w:r>
      <w:proofErr w:type="spellStart"/>
      <w:r w:rsidRPr="00D26927">
        <w:rPr>
          <w:lang w:val="en-US"/>
        </w:rPr>
        <w:t>jautājumi</w:t>
      </w:r>
      <w:proofErr w:type="spellEnd"/>
      <w:r w:rsidRPr="00D26927">
        <w:rPr>
          <w:lang w:val="en-US"/>
        </w:rPr>
        <w:t xml:space="preserve">. Nav </w:t>
      </w:r>
      <w:proofErr w:type="spellStart"/>
      <w:r w:rsidRPr="00D26927">
        <w:rPr>
          <w:lang w:val="en-US"/>
        </w:rPr>
        <w:t>pamata</w:t>
      </w:r>
      <w:proofErr w:type="spellEnd"/>
      <w:r w:rsidRPr="00D26927">
        <w:rPr>
          <w:lang w:val="en-US"/>
        </w:rPr>
        <w:t xml:space="preserve"> </w:t>
      </w:r>
      <w:proofErr w:type="spellStart"/>
      <w:r w:rsidRPr="00D26927">
        <w:rPr>
          <w:lang w:val="en-US"/>
        </w:rPr>
        <w:t>uzskatīt</w:t>
      </w:r>
      <w:proofErr w:type="spellEnd"/>
      <w:r w:rsidRPr="00D26927">
        <w:rPr>
          <w:lang w:val="en-US"/>
        </w:rPr>
        <w:t xml:space="preserve">, ka </w:t>
      </w:r>
      <w:proofErr w:type="spellStart"/>
      <w:r w:rsidRPr="00D26927">
        <w:rPr>
          <w:lang w:val="en-US"/>
        </w:rPr>
        <w:t>ziņojums</w:t>
      </w:r>
      <w:proofErr w:type="spellEnd"/>
      <w:r w:rsidRPr="00D26927">
        <w:rPr>
          <w:lang w:val="en-US"/>
        </w:rPr>
        <w:t xml:space="preserve"> par </w:t>
      </w:r>
      <w:proofErr w:type="spellStart"/>
      <w:r w:rsidRPr="00D26927">
        <w:rPr>
          <w:lang w:val="en-US"/>
        </w:rPr>
        <w:t>paredzēto</w:t>
      </w:r>
      <w:proofErr w:type="spellEnd"/>
      <w:r w:rsidRPr="00D26927">
        <w:rPr>
          <w:lang w:val="en-US"/>
        </w:rPr>
        <w:t xml:space="preserve"> </w:t>
      </w:r>
      <w:proofErr w:type="spellStart"/>
      <w:r w:rsidRPr="00D26927">
        <w:rPr>
          <w:lang w:val="en-US"/>
        </w:rPr>
        <w:t>darbību</w:t>
      </w:r>
      <w:proofErr w:type="spellEnd"/>
      <w:r w:rsidRPr="00D26927">
        <w:rPr>
          <w:lang w:val="en-US"/>
        </w:rPr>
        <w:t xml:space="preserve"> </w:t>
      </w:r>
      <w:proofErr w:type="spellStart"/>
      <w:r w:rsidRPr="00D26927">
        <w:rPr>
          <w:lang w:val="en-US"/>
        </w:rPr>
        <w:t>netika</w:t>
      </w:r>
      <w:proofErr w:type="spellEnd"/>
      <w:r w:rsidRPr="00D26927">
        <w:rPr>
          <w:lang w:val="en-US"/>
        </w:rPr>
        <w:t xml:space="preserve"> </w:t>
      </w:r>
      <w:proofErr w:type="spellStart"/>
      <w:r w:rsidRPr="00D26927">
        <w:rPr>
          <w:lang w:val="en-US"/>
        </w:rPr>
        <w:t>vispusīgi</w:t>
      </w:r>
      <w:proofErr w:type="spellEnd"/>
      <w:r w:rsidRPr="00D26927">
        <w:rPr>
          <w:lang w:val="en-US"/>
        </w:rPr>
        <w:t xml:space="preserve"> </w:t>
      </w:r>
      <w:proofErr w:type="spellStart"/>
      <w:r w:rsidRPr="00D26927">
        <w:rPr>
          <w:lang w:val="en-US"/>
        </w:rPr>
        <w:t>izvērtēts</w:t>
      </w:r>
      <w:proofErr w:type="spellEnd"/>
      <w:r w:rsidRPr="00D26927">
        <w:rPr>
          <w:lang w:val="en-US"/>
        </w:rPr>
        <w:t>.</w:t>
      </w:r>
    </w:p>
    <w:p w14:paraId="7EEC9986" w14:textId="0AA3ADB3" w:rsidR="006F7735" w:rsidRPr="00D26927" w:rsidRDefault="00FB73B8" w:rsidP="00D26927">
      <w:pPr>
        <w:spacing w:line="276" w:lineRule="auto"/>
        <w:ind w:firstLine="567"/>
        <w:jc w:val="both"/>
        <w:rPr>
          <w:lang w:val="en-US"/>
        </w:rPr>
      </w:pPr>
      <w:r w:rsidRPr="00D26927">
        <w:rPr>
          <w:lang w:val="en-US"/>
        </w:rPr>
        <w:t>[2.4</w:t>
      </w:r>
      <w:r w:rsidR="006F7735" w:rsidRPr="00D26927">
        <w:rPr>
          <w:lang w:val="en-US"/>
        </w:rPr>
        <w:t>] </w:t>
      </w:r>
      <w:proofErr w:type="spellStart"/>
      <w:r w:rsidR="006F7735" w:rsidRPr="00D26927">
        <w:rPr>
          <w:lang w:val="en-US"/>
        </w:rPr>
        <w:t>Ietekmes</w:t>
      </w:r>
      <w:proofErr w:type="spellEnd"/>
      <w:r w:rsidR="006F7735" w:rsidRPr="00D26927">
        <w:rPr>
          <w:lang w:val="en-US"/>
        </w:rPr>
        <w:t xml:space="preserve"> </w:t>
      </w:r>
      <w:proofErr w:type="spellStart"/>
      <w:r w:rsidR="006F7735" w:rsidRPr="00D26927">
        <w:rPr>
          <w:lang w:val="en-US"/>
        </w:rPr>
        <w:t>uz</w:t>
      </w:r>
      <w:proofErr w:type="spellEnd"/>
      <w:r w:rsidR="006F7735" w:rsidRPr="00D26927">
        <w:rPr>
          <w:lang w:val="en-US"/>
        </w:rPr>
        <w:t xml:space="preserve"> </w:t>
      </w:r>
      <w:proofErr w:type="spellStart"/>
      <w:r w:rsidR="006F7735" w:rsidRPr="00D26927">
        <w:rPr>
          <w:lang w:val="en-US"/>
        </w:rPr>
        <w:t>vidi</w:t>
      </w:r>
      <w:proofErr w:type="spellEnd"/>
      <w:r w:rsidR="006F7735" w:rsidRPr="00D26927">
        <w:rPr>
          <w:lang w:val="en-US"/>
        </w:rPr>
        <w:t xml:space="preserve"> </w:t>
      </w:r>
      <w:proofErr w:type="spellStart"/>
      <w:r w:rsidR="006F7735" w:rsidRPr="00D26927">
        <w:rPr>
          <w:lang w:val="en-US"/>
        </w:rPr>
        <w:t>novērtējuma</w:t>
      </w:r>
      <w:proofErr w:type="spellEnd"/>
      <w:r w:rsidR="006F7735" w:rsidRPr="00D26927">
        <w:rPr>
          <w:lang w:val="en-US"/>
        </w:rPr>
        <w:t xml:space="preserve"> </w:t>
      </w:r>
      <w:proofErr w:type="spellStart"/>
      <w:r w:rsidR="006F7735" w:rsidRPr="00D26927">
        <w:rPr>
          <w:lang w:val="en-US"/>
        </w:rPr>
        <w:t>gaitā</w:t>
      </w:r>
      <w:proofErr w:type="spellEnd"/>
      <w:r w:rsidR="006F7735" w:rsidRPr="00D26927">
        <w:rPr>
          <w:lang w:val="en-US"/>
        </w:rPr>
        <w:t xml:space="preserve"> </w:t>
      </w:r>
      <w:proofErr w:type="spellStart"/>
      <w:r w:rsidR="006F7735" w:rsidRPr="00D26927">
        <w:rPr>
          <w:lang w:val="en-US"/>
        </w:rPr>
        <w:t>ir</w:t>
      </w:r>
      <w:proofErr w:type="spellEnd"/>
      <w:r w:rsidR="006F7735" w:rsidRPr="00D26927">
        <w:rPr>
          <w:lang w:val="en-US"/>
        </w:rPr>
        <w:t xml:space="preserve"> </w:t>
      </w:r>
      <w:proofErr w:type="spellStart"/>
      <w:r w:rsidR="006F7735" w:rsidRPr="00D26927">
        <w:rPr>
          <w:lang w:val="en-US"/>
        </w:rPr>
        <w:t>izvērtēta</w:t>
      </w:r>
      <w:proofErr w:type="spellEnd"/>
      <w:r w:rsidR="006F7735" w:rsidRPr="00D26927">
        <w:rPr>
          <w:lang w:val="en-US"/>
        </w:rPr>
        <w:t xml:space="preserve"> </w:t>
      </w:r>
      <w:proofErr w:type="spellStart"/>
      <w:r w:rsidR="006F7735" w:rsidRPr="00D26927">
        <w:rPr>
          <w:lang w:val="en-US"/>
        </w:rPr>
        <w:t>paredzētās</w:t>
      </w:r>
      <w:proofErr w:type="spellEnd"/>
      <w:r w:rsidR="006F7735" w:rsidRPr="00D26927">
        <w:rPr>
          <w:lang w:val="en-US"/>
        </w:rPr>
        <w:t xml:space="preserve"> </w:t>
      </w:r>
      <w:proofErr w:type="spellStart"/>
      <w:r w:rsidR="006F7735" w:rsidRPr="00D26927">
        <w:rPr>
          <w:lang w:val="en-US"/>
        </w:rPr>
        <w:t>darbības</w:t>
      </w:r>
      <w:proofErr w:type="spellEnd"/>
      <w:r w:rsidR="006F7735" w:rsidRPr="00D26927">
        <w:rPr>
          <w:lang w:val="en-US"/>
        </w:rPr>
        <w:t xml:space="preserve"> </w:t>
      </w:r>
      <w:proofErr w:type="spellStart"/>
      <w:r w:rsidR="006F7735" w:rsidRPr="00D26927">
        <w:rPr>
          <w:lang w:val="en-US"/>
        </w:rPr>
        <w:t>iespējamā</w:t>
      </w:r>
      <w:proofErr w:type="spellEnd"/>
      <w:r w:rsidR="006F7735" w:rsidRPr="00D26927">
        <w:rPr>
          <w:lang w:val="en-US"/>
        </w:rPr>
        <w:t xml:space="preserve"> </w:t>
      </w:r>
      <w:proofErr w:type="spellStart"/>
      <w:r w:rsidR="006F7735" w:rsidRPr="00D26927">
        <w:rPr>
          <w:lang w:val="en-US"/>
        </w:rPr>
        <w:t>ietekme</w:t>
      </w:r>
      <w:proofErr w:type="spellEnd"/>
      <w:r w:rsidR="006F7735" w:rsidRPr="00D26927">
        <w:rPr>
          <w:lang w:val="en-US"/>
        </w:rPr>
        <w:t xml:space="preserve"> </w:t>
      </w:r>
      <w:proofErr w:type="spellStart"/>
      <w:r w:rsidR="006F7735" w:rsidRPr="00D26927">
        <w:rPr>
          <w:lang w:val="en-US"/>
        </w:rPr>
        <w:t>uz</w:t>
      </w:r>
      <w:proofErr w:type="spellEnd"/>
      <w:r w:rsidR="006F7735" w:rsidRPr="00D26927">
        <w:rPr>
          <w:lang w:val="en-US"/>
        </w:rPr>
        <w:t xml:space="preserve"> </w:t>
      </w:r>
      <w:proofErr w:type="spellStart"/>
      <w:r w:rsidR="006F7735" w:rsidRPr="00D26927">
        <w:rPr>
          <w:lang w:val="en-US"/>
        </w:rPr>
        <w:t>vidi</w:t>
      </w:r>
      <w:proofErr w:type="spellEnd"/>
      <w:r w:rsidR="006F7735" w:rsidRPr="00D26927">
        <w:rPr>
          <w:lang w:val="en-US"/>
        </w:rPr>
        <w:t xml:space="preserve"> un </w:t>
      </w:r>
      <w:proofErr w:type="spellStart"/>
      <w:r w:rsidR="006F7735" w:rsidRPr="00D26927">
        <w:rPr>
          <w:lang w:val="en-US"/>
        </w:rPr>
        <w:t>tās</w:t>
      </w:r>
      <w:proofErr w:type="spellEnd"/>
      <w:r w:rsidR="006F7735" w:rsidRPr="00D26927">
        <w:rPr>
          <w:lang w:val="en-US"/>
        </w:rPr>
        <w:t xml:space="preserve"> </w:t>
      </w:r>
      <w:proofErr w:type="spellStart"/>
      <w:r w:rsidR="006F7735" w:rsidRPr="00D26927">
        <w:rPr>
          <w:lang w:val="en-US"/>
        </w:rPr>
        <w:t>būtiskums</w:t>
      </w:r>
      <w:proofErr w:type="spellEnd"/>
      <w:r w:rsidR="006F7735" w:rsidRPr="00D26927">
        <w:rPr>
          <w:lang w:val="en-US"/>
        </w:rPr>
        <w:t xml:space="preserve">, </w:t>
      </w:r>
      <w:proofErr w:type="spellStart"/>
      <w:r w:rsidR="006F7735" w:rsidRPr="00D26927">
        <w:rPr>
          <w:lang w:val="en-US"/>
        </w:rPr>
        <w:t>apsvērtas</w:t>
      </w:r>
      <w:proofErr w:type="spellEnd"/>
      <w:r w:rsidR="006F7735" w:rsidRPr="00D26927">
        <w:rPr>
          <w:lang w:val="en-US"/>
        </w:rPr>
        <w:t xml:space="preserve"> </w:t>
      </w:r>
      <w:proofErr w:type="spellStart"/>
      <w:r w:rsidR="006F7735" w:rsidRPr="00D26927">
        <w:rPr>
          <w:lang w:val="en-US"/>
        </w:rPr>
        <w:t>iespējas</w:t>
      </w:r>
      <w:proofErr w:type="spellEnd"/>
      <w:r w:rsidR="006F7735" w:rsidRPr="00D26927">
        <w:rPr>
          <w:lang w:val="en-US"/>
        </w:rPr>
        <w:t xml:space="preserve">, </w:t>
      </w:r>
      <w:proofErr w:type="spellStart"/>
      <w:r w:rsidR="006F7735" w:rsidRPr="00D26927">
        <w:rPr>
          <w:lang w:val="en-US"/>
        </w:rPr>
        <w:t>kā</w:t>
      </w:r>
      <w:proofErr w:type="spellEnd"/>
      <w:r w:rsidR="006F7735" w:rsidRPr="00D26927">
        <w:rPr>
          <w:lang w:val="en-US"/>
        </w:rPr>
        <w:t xml:space="preserve"> to </w:t>
      </w:r>
      <w:proofErr w:type="spellStart"/>
      <w:r w:rsidR="006F7735" w:rsidRPr="00D26927">
        <w:rPr>
          <w:lang w:val="en-US"/>
        </w:rPr>
        <w:t>mazināt</w:t>
      </w:r>
      <w:proofErr w:type="spellEnd"/>
      <w:r w:rsidR="006F7735" w:rsidRPr="00D26927">
        <w:rPr>
          <w:lang w:val="en-US"/>
        </w:rPr>
        <w:t xml:space="preserve">, </w:t>
      </w:r>
      <w:proofErr w:type="spellStart"/>
      <w:r w:rsidR="006F7735" w:rsidRPr="00D26927">
        <w:rPr>
          <w:lang w:val="en-US"/>
        </w:rPr>
        <w:t>kā</w:t>
      </w:r>
      <w:proofErr w:type="spellEnd"/>
      <w:r w:rsidR="006F7735" w:rsidRPr="00D26927">
        <w:rPr>
          <w:lang w:val="en-US"/>
        </w:rPr>
        <w:t xml:space="preserve"> </w:t>
      </w:r>
      <w:proofErr w:type="spellStart"/>
      <w:r w:rsidR="006F7735" w:rsidRPr="00D26927">
        <w:rPr>
          <w:lang w:val="en-US"/>
        </w:rPr>
        <w:t>arī</w:t>
      </w:r>
      <w:proofErr w:type="spellEnd"/>
      <w:r w:rsidR="006F7735" w:rsidRPr="00D26927">
        <w:rPr>
          <w:lang w:val="en-US"/>
        </w:rPr>
        <w:t xml:space="preserve"> </w:t>
      </w:r>
      <w:proofErr w:type="spellStart"/>
      <w:r w:rsidR="006F7735" w:rsidRPr="00D26927">
        <w:rPr>
          <w:lang w:val="en-US"/>
        </w:rPr>
        <w:t>paredzēti</w:t>
      </w:r>
      <w:proofErr w:type="spellEnd"/>
      <w:r w:rsidR="006F7735" w:rsidRPr="00D26927">
        <w:rPr>
          <w:lang w:val="en-US"/>
        </w:rPr>
        <w:t xml:space="preserve"> </w:t>
      </w:r>
      <w:proofErr w:type="spellStart"/>
      <w:r w:rsidR="006F7735" w:rsidRPr="00D26927">
        <w:rPr>
          <w:lang w:val="en-US"/>
        </w:rPr>
        <w:t>konkrēti</w:t>
      </w:r>
      <w:proofErr w:type="spellEnd"/>
      <w:r w:rsidR="006F7735" w:rsidRPr="00D26927">
        <w:rPr>
          <w:lang w:val="en-US"/>
        </w:rPr>
        <w:t xml:space="preserve"> </w:t>
      </w:r>
      <w:proofErr w:type="spellStart"/>
      <w:r w:rsidR="006F7735" w:rsidRPr="00D26927">
        <w:rPr>
          <w:lang w:val="en-US"/>
        </w:rPr>
        <w:t>nosacījumi</w:t>
      </w:r>
      <w:proofErr w:type="spellEnd"/>
      <w:r w:rsidR="006F7735" w:rsidRPr="00D26927">
        <w:rPr>
          <w:lang w:val="en-US"/>
        </w:rPr>
        <w:t xml:space="preserve">, kas </w:t>
      </w:r>
      <w:proofErr w:type="spellStart"/>
      <w:r w:rsidR="006F7735" w:rsidRPr="00D26927">
        <w:rPr>
          <w:lang w:val="en-US"/>
        </w:rPr>
        <w:t>darbības</w:t>
      </w:r>
      <w:proofErr w:type="spellEnd"/>
      <w:r w:rsidR="006F7735" w:rsidRPr="00D26927">
        <w:rPr>
          <w:lang w:val="en-US"/>
        </w:rPr>
        <w:t xml:space="preserve"> </w:t>
      </w:r>
      <w:proofErr w:type="spellStart"/>
      <w:r w:rsidR="006F7735" w:rsidRPr="00D26927">
        <w:rPr>
          <w:lang w:val="en-US"/>
        </w:rPr>
        <w:t>ierosinātājam</w:t>
      </w:r>
      <w:proofErr w:type="spellEnd"/>
      <w:r w:rsidR="006F7735" w:rsidRPr="00D26927">
        <w:rPr>
          <w:lang w:val="en-US"/>
        </w:rPr>
        <w:t xml:space="preserve"> </w:t>
      </w:r>
      <w:proofErr w:type="spellStart"/>
      <w:r w:rsidR="006F7735" w:rsidRPr="00D26927">
        <w:rPr>
          <w:lang w:val="en-US"/>
        </w:rPr>
        <w:t>jāņem</w:t>
      </w:r>
      <w:proofErr w:type="spellEnd"/>
      <w:r w:rsidR="006F7735" w:rsidRPr="00D26927">
        <w:rPr>
          <w:lang w:val="en-US"/>
        </w:rPr>
        <w:t xml:space="preserve"> </w:t>
      </w:r>
      <w:proofErr w:type="spellStart"/>
      <w:r w:rsidR="006F7735" w:rsidRPr="00D26927">
        <w:rPr>
          <w:lang w:val="en-US"/>
        </w:rPr>
        <w:t>vērā</w:t>
      </w:r>
      <w:proofErr w:type="spellEnd"/>
      <w:r w:rsidR="006F7735" w:rsidRPr="00D26927">
        <w:rPr>
          <w:lang w:val="en-US"/>
        </w:rPr>
        <w:t xml:space="preserve"> </w:t>
      </w:r>
      <w:proofErr w:type="spellStart"/>
      <w:r w:rsidR="006F7735" w:rsidRPr="00D26927">
        <w:rPr>
          <w:lang w:val="en-US"/>
        </w:rPr>
        <w:t>turpmākajā</w:t>
      </w:r>
      <w:proofErr w:type="spellEnd"/>
      <w:r w:rsidR="006F7735" w:rsidRPr="00D26927">
        <w:rPr>
          <w:lang w:val="en-US"/>
        </w:rPr>
        <w:t xml:space="preserve"> </w:t>
      </w:r>
      <w:proofErr w:type="spellStart"/>
      <w:r w:rsidR="006F7735" w:rsidRPr="00D26927">
        <w:rPr>
          <w:lang w:val="en-US"/>
        </w:rPr>
        <w:t>projekta</w:t>
      </w:r>
      <w:proofErr w:type="spellEnd"/>
      <w:r w:rsidR="006F7735" w:rsidRPr="00D26927">
        <w:rPr>
          <w:lang w:val="en-US"/>
        </w:rPr>
        <w:t xml:space="preserve"> </w:t>
      </w:r>
      <w:proofErr w:type="spellStart"/>
      <w:r w:rsidR="006F7735" w:rsidRPr="00D26927">
        <w:rPr>
          <w:lang w:val="en-US"/>
        </w:rPr>
        <w:t>īstenošanas</w:t>
      </w:r>
      <w:proofErr w:type="spellEnd"/>
      <w:r w:rsidR="006F7735" w:rsidRPr="00D26927">
        <w:rPr>
          <w:lang w:val="en-US"/>
        </w:rPr>
        <w:t xml:space="preserve"> </w:t>
      </w:r>
      <w:proofErr w:type="spellStart"/>
      <w:r w:rsidR="006F7735" w:rsidRPr="00D26927">
        <w:rPr>
          <w:lang w:val="en-US"/>
        </w:rPr>
        <w:t>gaitā</w:t>
      </w:r>
      <w:proofErr w:type="spellEnd"/>
      <w:r w:rsidR="006F7735" w:rsidRPr="00D26927">
        <w:rPr>
          <w:lang w:val="en-US"/>
        </w:rPr>
        <w:t>.</w:t>
      </w:r>
    </w:p>
    <w:p w14:paraId="218490FA" w14:textId="1C36B70B" w:rsidR="006F7735" w:rsidRPr="00D26927" w:rsidRDefault="00FB73B8" w:rsidP="00D26927">
      <w:pPr>
        <w:spacing w:line="276" w:lineRule="auto"/>
        <w:ind w:firstLine="567"/>
        <w:jc w:val="both"/>
        <w:rPr>
          <w:lang w:val="en-US"/>
        </w:rPr>
      </w:pPr>
      <w:r w:rsidRPr="00D26927">
        <w:rPr>
          <w:lang w:val="en-US"/>
        </w:rPr>
        <w:t>[2.5</w:t>
      </w:r>
      <w:r w:rsidR="006F7735" w:rsidRPr="00D26927">
        <w:rPr>
          <w:lang w:val="en-US"/>
        </w:rPr>
        <w:t>] </w:t>
      </w:r>
      <w:proofErr w:type="spellStart"/>
      <w:r w:rsidR="00CB705B" w:rsidRPr="00D26927">
        <w:rPr>
          <w:lang w:val="en-US"/>
        </w:rPr>
        <w:t>Paziņojumā</w:t>
      </w:r>
      <w:proofErr w:type="spellEnd"/>
      <w:r w:rsidR="00CB705B" w:rsidRPr="00D26927">
        <w:rPr>
          <w:lang w:val="en-US"/>
        </w:rPr>
        <w:t xml:space="preserve"> par </w:t>
      </w:r>
      <w:proofErr w:type="spellStart"/>
      <w:r w:rsidR="00CB705B" w:rsidRPr="00D26927">
        <w:rPr>
          <w:lang w:val="en-US"/>
        </w:rPr>
        <w:t>sākotnējo</w:t>
      </w:r>
      <w:proofErr w:type="spellEnd"/>
      <w:r w:rsidR="00CB705B" w:rsidRPr="00D26927">
        <w:rPr>
          <w:lang w:val="en-US"/>
        </w:rPr>
        <w:t xml:space="preserve"> </w:t>
      </w:r>
      <w:proofErr w:type="spellStart"/>
      <w:r w:rsidR="00CB705B" w:rsidRPr="00D26927">
        <w:rPr>
          <w:lang w:val="en-US"/>
        </w:rPr>
        <w:t>apspriešanu</w:t>
      </w:r>
      <w:proofErr w:type="spellEnd"/>
      <w:r w:rsidR="00CB705B" w:rsidRPr="00D26927">
        <w:rPr>
          <w:lang w:val="en-US"/>
        </w:rPr>
        <w:t xml:space="preserve"> nav </w:t>
      </w:r>
      <w:proofErr w:type="spellStart"/>
      <w:r w:rsidR="00CB705B" w:rsidRPr="00D26927">
        <w:rPr>
          <w:lang w:val="en-US"/>
        </w:rPr>
        <w:t>norādīta</w:t>
      </w:r>
      <w:proofErr w:type="spellEnd"/>
      <w:r w:rsidR="00CB705B" w:rsidRPr="00D26927">
        <w:rPr>
          <w:lang w:val="en-US"/>
        </w:rPr>
        <w:t xml:space="preserve"> </w:t>
      </w:r>
      <w:proofErr w:type="spellStart"/>
      <w:r w:rsidR="00CB705B" w:rsidRPr="00D26927">
        <w:rPr>
          <w:lang w:val="en-US"/>
        </w:rPr>
        <w:t>informācija</w:t>
      </w:r>
      <w:proofErr w:type="spellEnd"/>
      <w:r w:rsidR="00CB705B" w:rsidRPr="00D26927">
        <w:rPr>
          <w:lang w:val="en-US"/>
        </w:rPr>
        <w:t xml:space="preserve"> par to, ka </w:t>
      </w:r>
      <w:proofErr w:type="spellStart"/>
      <w:r w:rsidR="00CB705B" w:rsidRPr="00D26927">
        <w:rPr>
          <w:lang w:val="en-US"/>
        </w:rPr>
        <w:t>trešā</w:t>
      </w:r>
      <w:proofErr w:type="spellEnd"/>
      <w:r w:rsidR="00CB705B" w:rsidRPr="00D26927">
        <w:rPr>
          <w:lang w:val="en-US"/>
        </w:rPr>
        <w:t xml:space="preserve"> persona </w:t>
      </w:r>
      <w:proofErr w:type="spellStart"/>
      <w:r w:rsidR="00CB705B" w:rsidRPr="00D26927">
        <w:rPr>
          <w:lang w:val="en-US"/>
        </w:rPr>
        <w:t>plāno</w:t>
      </w:r>
      <w:proofErr w:type="spellEnd"/>
      <w:r w:rsidR="00CB705B" w:rsidRPr="00D26927">
        <w:rPr>
          <w:lang w:val="en-US"/>
        </w:rPr>
        <w:t xml:space="preserve"> </w:t>
      </w:r>
      <w:proofErr w:type="spellStart"/>
      <w:r w:rsidR="00CB705B" w:rsidRPr="00D26927">
        <w:rPr>
          <w:lang w:val="en-US"/>
        </w:rPr>
        <w:t>uzsākt</w:t>
      </w:r>
      <w:proofErr w:type="spellEnd"/>
      <w:r w:rsidR="00CB705B" w:rsidRPr="00D26927">
        <w:rPr>
          <w:lang w:val="en-US"/>
        </w:rPr>
        <w:t xml:space="preserve"> </w:t>
      </w:r>
      <w:proofErr w:type="spellStart"/>
      <w:r w:rsidR="00CB705B" w:rsidRPr="00D26927">
        <w:rPr>
          <w:lang w:val="en-US"/>
        </w:rPr>
        <w:t>bīstamas</w:t>
      </w:r>
      <w:proofErr w:type="spellEnd"/>
      <w:r w:rsidR="00CB705B" w:rsidRPr="00D26927">
        <w:rPr>
          <w:lang w:val="en-US"/>
        </w:rPr>
        <w:t xml:space="preserve"> </w:t>
      </w:r>
      <w:proofErr w:type="spellStart"/>
      <w:r w:rsidR="00CB705B" w:rsidRPr="00D26927">
        <w:rPr>
          <w:lang w:val="en-US"/>
        </w:rPr>
        <w:t>vielas</w:t>
      </w:r>
      <w:proofErr w:type="spellEnd"/>
      <w:r w:rsidR="00CB705B" w:rsidRPr="00D26927">
        <w:rPr>
          <w:lang w:val="en-US"/>
        </w:rPr>
        <w:t xml:space="preserve"> </w:t>
      </w:r>
      <w:proofErr w:type="spellStart"/>
      <w:r w:rsidR="00CB705B" w:rsidRPr="00D26927">
        <w:rPr>
          <w:lang w:val="en-US"/>
        </w:rPr>
        <w:t>saturošas</w:t>
      </w:r>
      <w:proofErr w:type="spellEnd"/>
      <w:r w:rsidR="00CB705B" w:rsidRPr="00D26927">
        <w:rPr>
          <w:lang w:val="en-US"/>
        </w:rPr>
        <w:t xml:space="preserve"> </w:t>
      </w:r>
      <w:proofErr w:type="spellStart"/>
      <w:r w:rsidR="00CB705B" w:rsidRPr="00D26927">
        <w:rPr>
          <w:lang w:val="en-US"/>
        </w:rPr>
        <w:t>augsnes</w:t>
      </w:r>
      <w:proofErr w:type="spellEnd"/>
      <w:r w:rsidR="00CB705B" w:rsidRPr="00D26927">
        <w:rPr>
          <w:lang w:val="en-US"/>
        </w:rPr>
        <w:t xml:space="preserve"> </w:t>
      </w:r>
      <w:proofErr w:type="spellStart"/>
      <w:r w:rsidR="00CB705B" w:rsidRPr="00D26927">
        <w:rPr>
          <w:lang w:val="en-US"/>
        </w:rPr>
        <w:t>pārstrādi</w:t>
      </w:r>
      <w:proofErr w:type="spellEnd"/>
      <w:r w:rsidR="00CB705B" w:rsidRPr="00D26927">
        <w:rPr>
          <w:lang w:val="en-US"/>
        </w:rPr>
        <w:t xml:space="preserve">, nav </w:t>
      </w:r>
      <w:proofErr w:type="spellStart"/>
      <w:r w:rsidR="00CB705B" w:rsidRPr="00D26927">
        <w:rPr>
          <w:lang w:val="en-US"/>
        </w:rPr>
        <w:t>arī</w:t>
      </w:r>
      <w:proofErr w:type="spellEnd"/>
      <w:r w:rsidR="00CB705B" w:rsidRPr="00D26927">
        <w:rPr>
          <w:lang w:val="en-US"/>
        </w:rPr>
        <w:t xml:space="preserve"> </w:t>
      </w:r>
      <w:proofErr w:type="spellStart"/>
      <w:r w:rsidR="00CB705B" w:rsidRPr="00D26927">
        <w:rPr>
          <w:lang w:val="en-US"/>
        </w:rPr>
        <w:t>norādīts</w:t>
      </w:r>
      <w:proofErr w:type="spellEnd"/>
      <w:r w:rsidR="00CB705B" w:rsidRPr="00D26927">
        <w:rPr>
          <w:lang w:val="en-US"/>
        </w:rPr>
        <w:t xml:space="preserve"> </w:t>
      </w:r>
      <w:proofErr w:type="spellStart"/>
      <w:r w:rsidR="00CB705B" w:rsidRPr="00D26927">
        <w:rPr>
          <w:lang w:val="en-US"/>
        </w:rPr>
        <w:t>šai</w:t>
      </w:r>
      <w:proofErr w:type="spellEnd"/>
      <w:r w:rsidR="00CB705B" w:rsidRPr="00D26927">
        <w:rPr>
          <w:lang w:val="en-US"/>
        </w:rPr>
        <w:t xml:space="preserve"> </w:t>
      </w:r>
      <w:proofErr w:type="spellStart"/>
      <w:r w:rsidR="00CB705B" w:rsidRPr="00D26927">
        <w:rPr>
          <w:lang w:val="en-US"/>
        </w:rPr>
        <w:t>darbībai</w:t>
      </w:r>
      <w:proofErr w:type="spellEnd"/>
      <w:r w:rsidR="00CB705B" w:rsidRPr="00D26927">
        <w:rPr>
          <w:lang w:val="en-US"/>
        </w:rPr>
        <w:t xml:space="preserve"> </w:t>
      </w:r>
      <w:proofErr w:type="spellStart"/>
      <w:r w:rsidR="00CB705B" w:rsidRPr="00D26927">
        <w:rPr>
          <w:lang w:val="en-US"/>
        </w:rPr>
        <w:t>izmantojamo</w:t>
      </w:r>
      <w:proofErr w:type="spellEnd"/>
      <w:r w:rsidR="00CB705B" w:rsidRPr="00D26927">
        <w:rPr>
          <w:lang w:val="en-US"/>
        </w:rPr>
        <w:t xml:space="preserve"> </w:t>
      </w:r>
      <w:proofErr w:type="spellStart"/>
      <w:r w:rsidR="00CB705B" w:rsidRPr="00D26927">
        <w:rPr>
          <w:lang w:val="en-US"/>
        </w:rPr>
        <w:t>tehnoloģiju</w:t>
      </w:r>
      <w:proofErr w:type="spellEnd"/>
      <w:r w:rsidR="00CB705B" w:rsidRPr="00D26927">
        <w:rPr>
          <w:lang w:val="en-US"/>
        </w:rPr>
        <w:t xml:space="preserve"> </w:t>
      </w:r>
      <w:proofErr w:type="spellStart"/>
      <w:r w:rsidR="00CB705B" w:rsidRPr="00D26927">
        <w:rPr>
          <w:lang w:val="en-US"/>
        </w:rPr>
        <w:t>veids</w:t>
      </w:r>
      <w:proofErr w:type="spellEnd"/>
      <w:r w:rsidR="00CB705B" w:rsidRPr="00D26927">
        <w:rPr>
          <w:lang w:val="en-US"/>
        </w:rPr>
        <w:t xml:space="preserve">. </w:t>
      </w:r>
      <w:proofErr w:type="spellStart"/>
      <w:r w:rsidR="00CB705B" w:rsidRPr="00D26927">
        <w:rPr>
          <w:lang w:val="en-US"/>
        </w:rPr>
        <w:t>Ir</w:t>
      </w:r>
      <w:proofErr w:type="spellEnd"/>
      <w:r w:rsidR="00CB705B" w:rsidRPr="00D26927">
        <w:rPr>
          <w:lang w:val="en-US"/>
        </w:rPr>
        <w:t xml:space="preserve"> </w:t>
      </w:r>
      <w:proofErr w:type="spellStart"/>
      <w:r w:rsidR="00CB705B" w:rsidRPr="00D26927">
        <w:rPr>
          <w:lang w:val="en-US"/>
        </w:rPr>
        <w:t>pieļauts</w:t>
      </w:r>
      <w:proofErr w:type="spellEnd"/>
      <w:r w:rsidR="00CB705B" w:rsidRPr="00D26927">
        <w:rPr>
          <w:lang w:val="en-US"/>
        </w:rPr>
        <w:t xml:space="preserve"> </w:t>
      </w:r>
      <w:proofErr w:type="spellStart"/>
      <w:r w:rsidR="00CB705B" w:rsidRPr="00D26927">
        <w:rPr>
          <w:lang w:val="en-US"/>
        </w:rPr>
        <w:t>pārkāpums</w:t>
      </w:r>
      <w:proofErr w:type="spellEnd"/>
      <w:r w:rsidR="00CB705B" w:rsidRPr="00D26927">
        <w:rPr>
          <w:lang w:val="en-US"/>
        </w:rPr>
        <w:t xml:space="preserve">, </w:t>
      </w:r>
      <w:proofErr w:type="spellStart"/>
      <w:r w:rsidR="00CB705B" w:rsidRPr="00D26927">
        <w:rPr>
          <w:lang w:val="en-US"/>
        </w:rPr>
        <w:t>paziņojumā</w:t>
      </w:r>
      <w:proofErr w:type="spellEnd"/>
      <w:r w:rsidR="00CB705B" w:rsidRPr="00D26927">
        <w:rPr>
          <w:lang w:val="en-US"/>
        </w:rPr>
        <w:t xml:space="preserve"> par </w:t>
      </w:r>
      <w:proofErr w:type="spellStart"/>
      <w:r w:rsidR="00CB705B" w:rsidRPr="00D26927">
        <w:rPr>
          <w:lang w:val="en-US"/>
        </w:rPr>
        <w:t>sākotnējo</w:t>
      </w:r>
      <w:proofErr w:type="spellEnd"/>
      <w:r w:rsidR="00CB705B" w:rsidRPr="00D26927">
        <w:rPr>
          <w:lang w:val="en-US"/>
        </w:rPr>
        <w:t xml:space="preserve"> </w:t>
      </w:r>
      <w:proofErr w:type="spellStart"/>
      <w:r w:rsidR="00CB705B" w:rsidRPr="00D26927">
        <w:rPr>
          <w:lang w:val="en-US"/>
        </w:rPr>
        <w:t>apspriešanu</w:t>
      </w:r>
      <w:proofErr w:type="spellEnd"/>
      <w:r w:rsidR="00CB705B" w:rsidRPr="00D26927">
        <w:rPr>
          <w:lang w:val="en-US"/>
        </w:rPr>
        <w:t xml:space="preserve"> </w:t>
      </w:r>
      <w:proofErr w:type="spellStart"/>
      <w:r w:rsidR="00CB705B" w:rsidRPr="00D26927">
        <w:rPr>
          <w:lang w:val="en-US"/>
        </w:rPr>
        <w:t>nenorādot</w:t>
      </w:r>
      <w:proofErr w:type="spellEnd"/>
      <w:r w:rsidR="00CB705B" w:rsidRPr="00D26927">
        <w:rPr>
          <w:lang w:val="en-US"/>
        </w:rPr>
        <w:t xml:space="preserve"> </w:t>
      </w:r>
      <w:proofErr w:type="spellStart"/>
      <w:r w:rsidR="00CB705B" w:rsidRPr="00D26927">
        <w:rPr>
          <w:lang w:val="en-US"/>
        </w:rPr>
        <w:t>pilnīgu</w:t>
      </w:r>
      <w:proofErr w:type="spellEnd"/>
      <w:r w:rsidR="00CB705B" w:rsidRPr="00D26927">
        <w:rPr>
          <w:lang w:val="en-US"/>
        </w:rPr>
        <w:t xml:space="preserve"> </w:t>
      </w:r>
      <w:proofErr w:type="spellStart"/>
      <w:r w:rsidR="00CB705B" w:rsidRPr="00D26927">
        <w:rPr>
          <w:lang w:val="en-US"/>
        </w:rPr>
        <w:t>informāciju</w:t>
      </w:r>
      <w:proofErr w:type="spellEnd"/>
      <w:r w:rsidR="00CB705B" w:rsidRPr="00D26927">
        <w:rPr>
          <w:lang w:val="en-US"/>
        </w:rPr>
        <w:t xml:space="preserve">. </w:t>
      </w:r>
      <w:proofErr w:type="spellStart"/>
      <w:r w:rsidR="00CB705B" w:rsidRPr="00D26927">
        <w:rPr>
          <w:lang w:val="en-US"/>
        </w:rPr>
        <w:t>Taču</w:t>
      </w:r>
      <w:proofErr w:type="spellEnd"/>
      <w:r w:rsidR="00CB705B" w:rsidRPr="00D26927">
        <w:rPr>
          <w:lang w:val="en-US"/>
        </w:rPr>
        <w:t xml:space="preserve"> </w:t>
      </w:r>
      <w:proofErr w:type="spellStart"/>
      <w:r w:rsidR="00CB705B" w:rsidRPr="00D26927">
        <w:rPr>
          <w:lang w:val="en-US"/>
        </w:rPr>
        <w:t>paziņojumā</w:t>
      </w:r>
      <w:proofErr w:type="spellEnd"/>
      <w:r w:rsidR="00CB705B" w:rsidRPr="00D26927">
        <w:rPr>
          <w:lang w:val="en-US"/>
        </w:rPr>
        <w:t xml:space="preserve"> </w:t>
      </w:r>
      <w:proofErr w:type="spellStart"/>
      <w:r w:rsidR="00CB705B" w:rsidRPr="00D26927">
        <w:rPr>
          <w:lang w:val="en-US"/>
        </w:rPr>
        <w:t>ir</w:t>
      </w:r>
      <w:proofErr w:type="spellEnd"/>
      <w:r w:rsidR="00CB705B" w:rsidRPr="00D26927">
        <w:rPr>
          <w:lang w:val="en-US"/>
        </w:rPr>
        <w:t xml:space="preserve"> </w:t>
      </w:r>
      <w:proofErr w:type="spellStart"/>
      <w:r w:rsidR="00CB705B" w:rsidRPr="00D26927">
        <w:rPr>
          <w:lang w:val="en-US"/>
        </w:rPr>
        <w:t>ietverta</w:t>
      </w:r>
      <w:proofErr w:type="spellEnd"/>
      <w:r w:rsidR="00CB705B" w:rsidRPr="00D26927">
        <w:rPr>
          <w:lang w:val="en-US"/>
        </w:rPr>
        <w:t xml:space="preserve"> </w:t>
      </w:r>
      <w:proofErr w:type="spellStart"/>
      <w:r w:rsidR="00CB705B" w:rsidRPr="00D26927">
        <w:rPr>
          <w:lang w:val="en-US"/>
        </w:rPr>
        <w:t>informācija</w:t>
      </w:r>
      <w:proofErr w:type="spellEnd"/>
      <w:r w:rsidR="00CB705B" w:rsidRPr="00D26927">
        <w:rPr>
          <w:lang w:val="en-US"/>
        </w:rPr>
        <w:t xml:space="preserve"> par to, ka </w:t>
      </w:r>
      <w:proofErr w:type="spellStart"/>
      <w:r w:rsidR="00CB705B" w:rsidRPr="00D26927">
        <w:rPr>
          <w:lang w:val="en-US"/>
        </w:rPr>
        <w:t>pašvaldībā</w:t>
      </w:r>
      <w:proofErr w:type="spellEnd"/>
      <w:r w:rsidR="00CB705B" w:rsidRPr="00D26927">
        <w:rPr>
          <w:lang w:val="en-US"/>
        </w:rPr>
        <w:t xml:space="preserve"> un </w:t>
      </w:r>
      <w:proofErr w:type="spellStart"/>
      <w:r w:rsidR="00CB705B" w:rsidRPr="00D26927">
        <w:rPr>
          <w:lang w:val="en-US"/>
        </w:rPr>
        <w:t>ierosinātāja</w:t>
      </w:r>
      <w:proofErr w:type="spellEnd"/>
      <w:r w:rsidR="00CB705B" w:rsidRPr="00D26927">
        <w:rPr>
          <w:lang w:val="en-US"/>
        </w:rPr>
        <w:t xml:space="preserve"> </w:t>
      </w:r>
      <w:proofErr w:type="spellStart"/>
      <w:r w:rsidR="00CB705B" w:rsidRPr="00D26927">
        <w:rPr>
          <w:lang w:val="en-US"/>
        </w:rPr>
        <w:t>mājaslapā</w:t>
      </w:r>
      <w:proofErr w:type="spellEnd"/>
      <w:r w:rsidR="00CB705B" w:rsidRPr="00D26927">
        <w:rPr>
          <w:lang w:val="en-US"/>
        </w:rPr>
        <w:t xml:space="preserve"> </w:t>
      </w:r>
      <w:proofErr w:type="spellStart"/>
      <w:r w:rsidR="00CB705B" w:rsidRPr="00D26927">
        <w:rPr>
          <w:lang w:val="en-US"/>
        </w:rPr>
        <w:t>internet</w:t>
      </w:r>
      <w:r w:rsidR="00426E35" w:rsidRPr="00D26927">
        <w:rPr>
          <w:lang w:val="en-US"/>
        </w:rPr>
        <w:t>ā</w:t>
      </w:r>
      <w:proofErr w:type="spellEnd"/>
      <w:r w:rsidR="00CB705B" w:rsidRPr="00D26927">
        <w:rPr>
          <w:lang w:val="en-US"/>
        </w:rPr>
        <w:t xml:space="preserve"> </w:t>
      </w:r>
      <w:proofErr w:type="spellStart"/>
      <w:r w:rsidR="00CB705B" w:rsidRPr="00D26927">
        <w:rPr>
          <w:lang w:val="en-US"/>
        </w:rPr>
        <w:t>pieejama</w:t>
      </w:r>
      <w:proofErr w:type="spellEnd"/>
      <w:r w:rsidR="00CB705B" w:rsidRPr="00D26927">
        <w:rPr>
          <w:lang w:val="en-US"/>
        </w:rPr>
        <w:t xml:space="preserve"> </w:t>
      </w:r>
      <w:proofErr w:type="spellStart"/>
      <w:r w:rsidR="00CB705B" w:rsidRPr="00D26927">
        <w:rPr>
          <w:lang w:val="en-US"/>
        </w:rPr>
        <w:t>pilna</w:t>
      </w:r>
      <w:proofErr w:type="spellEnd"/>
      <w:r w:rsidR="00CB705B" w:rsidRPr="00D26927">
        <w:rPr>
          <w:lang w:val="en-US"/>
        </w:rPr>
        <w:t xml:space="preserve"> </w:t>
      </w:r>
      <w:proofErr w:type="spellStart"/>
      <w:r w:rsidR="00CB705B" w:rsidRPr="00D26927">
        <w:rPr>
          <w:lang w:val="en-US"/>
        </w:rPr>
        <w:t>informācija</w:t>
      </w:r>
      <w:proofErr w:type="spellEnd"/>
      <w:r w:rsidR="00CB705B" w:rsidRPr="00D26927">
        <w:rPr>
          <w:lang w:val="en-US"/>
        </w:rPr>
        <w:t xml:space="preserve"> par </w:t>
      </w:r>
      <w:proofErr w:type="spellStart"/>
      <w:r w:rsidR="00CB705B" w:rsidRPr="00D26927">
        <w:rPr>
          <w:lang w:val="en-US"/>
        </w:rPr>
        <w:t>ieceri</w:t>
      </w:r>
      <w:proofErr w:type="spellEnd"/>
      <w:r w:rsidR="00CB705B" w:rsidRPr="00D26927">
        <w:rPr>
          <w:lang w:val="en-US"/>
        </w:rPr>
        <w:t xml:space="preserve">, </w:t>
      </w:r>
      <w:proofErr w:type="spellStart"/>
      <w:r w:rsidR="00CB705B" w:rsidRPr="00D26927">
        <w:rPr>
          <w:lang w:val="en-US"/>
        </w:rPr>
        <w:t>kā</w:t>
      </w:r>
      <w:proofErr w:type="spellEnd"/>
      <w:r w:rsidR="00CB705B" w:rsidRPr="00D26927">
        <w:rPr>
          <w:lang w:val="en-US"/>
        </w:rPr>
        <w:t xml:space="preserve"> </w:t>
      </w:r>
      <w:proofErr w:type="spellStart"/>
      <w:r w:rsidR="00CB705B" w:rsidRPr="00D26927">
        <w:rPr>
          <w:lang w:val="en-US"/>
        </w:rPr>
        <w:t>arī</w:t>
      </w:r>
      <w:proofErr w:type="spellEnd"/>
      <w:r w:rsidR="00CB705B" w:rsidRPr="00D26927">
        <w:rPr>
          <w:lang w:val="en-US"/>
        </w:rPr>
        <w:t xml:space="preserve"> </w:t>
      </w:r>
      <w:proofErr w:type="spellStart"/>
      <w:r w:rsidR="00CB705B" w:rsidRPr="00D26927">
        <w:rPr>
          <w:lang w:val="en-US"/>
        </w:rPr>
        <w:t>sākotnējās</w:t>
      </w:r>
      <w:proofErr w:type="spellEnd"/>
      <w:r w:rsidR="00CB705B" w:rsidRPr="00D26927">
        <w:rPr>
          <w:lang w:val="en-US"/>
        </w:rPr>
        <w:t xml:space="preserve"> </w:t>
      </w:r>
      <w:proofErr w:type="spellStart"/>
      <w:r w:rsidR="00CB705B" w:rsidRPr="00D26927">
        <w:rPr>
          <w:lang w:val="en-US"/>
        </w:rPr>
        <w:t>apspriešanas</w:t>
      </w:r>
      <w:proofErr w:type="spellEnd"/>
      <w:r w:rsidR="00CB705B" w:rsidRPr="00D26927">
        <w:rPr>
          <w:lang w:val="en-US"/>
        </w:rPr>
        <w:t xml:space="preserve"> </w:t>
      </w:r>
      <w:proofErr w:type="spellStart"/>
      <w:r w:rsidR="00CB705B" w:rsidRPr="00D26927">
        <w:rPr>
          <w:lang w:val="en-US"/>
        </w:rPr>
        <w:t>laikā</w:t>
      </w:r>
      <w:proofErr w:type="spellEnd"/>
      <w:r w:rsidR="00CB705B" w:rsidRPr="00D26927">
        <w:rPr>
          <w:lang w:val="en-US"/>
        </w:rPr>
        <w:t xml:space="preserve"> </w:t>
      </w:r>
      <w:proofErr w:type="spellStart"/>
      <w:r w:rsidR="00CB705B" w:rsidRPr="00D26927">
        <w:rPr>
          <w:lang w:val="en-US"/>
        </w:rPr>
        <w:t>trešās</w:t>
      </w:r>
      <w:proofErr w:type="spellEnd"/>
      <w:r w:rsidR="00CB705B" w:rsidRPr="00D26927">
        <w:rPr>
          <w:lang w:val="en-US"/>
        </w:rPr>
        <w:t xml:space="preserve"> personas </w:t>
      </w:r>
      <w:proofErr w:type="spellStart"/>
      <w:r w:rsidR="00CB705B" w:rsidRPr="00D26927">
        <w:rPr>
          <w:lang w:val="en-US"/>
        </w:rPr>
        <w:t>pārstāvis</w:t>
      </w:r>
      <w:proofErr w:type="spellEnd"/>
      <w:r w:rsidR="00CB705B" w:rsidRPr="00D26927">
        <w:rPr>
          <w:lang w:val="en-US"/>
        </w:rPr>
        <w:t xml:space="preserve"> </w:t>
      </w:r>
      <w:proofErr w:type="spellStart"/>
      <w:r w:rsidR="00CB705B" w:rsidRPr="00D26927">
        <w:rPr>
          <w:lang w:val="en-US"/>
        </w:rPr>
        <w:t>ir</w:t>
      </w:r>
      <w:proofErr w:type="spellEnd"/>
      <w:r w:rsidR="00CB705B" w:rsidRPr="00D26927">
        <w:rPr>
          <w:lang w:val="en-US"/>
        </w:rPr>
        <w:t xml:space="preserve"> </w:t>
      </w:r>
      <w:proofErr w:type="spellStart"/>
      <w:r w:rsidR="00CB705B" w:rsidRPr="00D26927">
        <w:rPr>
          <w:lang w:val="en-US"/>
        </w:rPr>
        <w:t>informējis</w:t>
      </w:r>
      <w:proofErr w:type="spellEnd"/>
      <w:r w:rsidR="00CB705B" w:rsidRPr="00D26927">
        <w:rPr>
          <w:lang w:val="en-US"/>
        </w:rPr>
        <w:t xml:space="preserve"> </w:t>
      </w:r>
      <w:proofErr w:type="spellStart"/>
      <w:r w:rsidR="00CB705B" w:rsidRPr="00D26927">
        <w:rPr>
          <w:lang w:val="en-US"/>
        </w:rPr>
        <w:t>interesentus</w:t>
      </w:r>
      <w:proofErr w:type="spellEnd"/>
      <w:r w:rsidR="00CB705B" w:rsidRPr="00D26927">
        <w:rPr>
          <w:lang w:val="en-US"/>
        </w:rPr>
        <w:t xml:space="preserve">, </w:t>
      </w:r>
      <w:proofErr w:type="spellStart"/>
      <w:r w:rsidR="00CB705B" w:rsidRPr="00D26927">
        <w:rPr>
          <w:lang w:val="en-US"/>
        </w:rPr>
        <w:t>tostarp</w:t>
      </w:r>
      <w:proofErr w:type="spellEnd"/>
      <w:r w:rsidR="00CB705B" w:rsidRPr="00D26927">
        <w:rPr>
          <w:lang w:val="en-US"/>
        </w:rPr>
        <w:t xml:space="preserve"> </w:t>
      </w:r>
      <w:proofErr w:type="spellStart"/>
      <w:r w:rsidR="00CB705B" w:rsidRPr="00D26927">
        <w:rPr>
          <w:lang w:val="en-US"/>
        </w:rPr>
        <w:t>pieteicēju</w:t>
      </w:r>
      <w:proofErr w:type="spellEnd"/>
      <w:r w:rsidR="00CB705B" w:rsidRPr="00D26927">
        <w:rPr>
          <w:lang w:val="en-US"/>
        </w:rPr>
        <w:t xml:space="preserve">, par </w:t>
      </w:r>
      <w:proofErr w:type="spellStart"/>
      <w:r w:rsidR="00CB705B" w:rsidRPr="00D26927">
        <w:rPr>
          <w:lang w:val="en-US"/>
        </w:rPr>
        <w:t>izmantojamo</w:t>
      </w:r>
      <w:proofErr w:type="spellEnd"/>
      <w:r w:rsidR="00CB705B" w:rsidRPr="00D26927">
        <w:rPr>
          <w:lang w:val="en-US"/>
        </w:rPr>
        <w:t xml:space="preserve"> </w:t>
      </w:r>
      <w:proofErr w:type="spellStart"/>
      <w:r w:rsidR="00CB705B" w:rsidRPr="00D26927">
        <w:rPr>
          <w:lang w:val="en-US"/>
        </w:rPr>
        <w:t>tehnoloģiju</w:t>
      </w:r>
      <w:proofErr w:type="spellEnd"/>
      <w:r w:rsidR="00CB705B" w:rsidRPr="00D26927">
        <w:rPr>
          <w:lang w:val="en-US"/>
        </w:rPr>
        <w:t xml:space="preserve"> un </w:t>
      </w:r>
      <w:proofErr w:type="spellStart"/>
      <w:r w:rsidR="00CB705B" w:rsidRPr="00D26927">
        <w:rPr>
          <w:lang w:val="en-US"/>
        </w:rPr>
        <w:t>citiem</w:t>
      </w:r>
      <w:proofErr w:type="spellEnd"/>
      <w:r w:rsidR="00CB705B" w:rsidRPr="00D26927">
        <w:rPr>
          <w:lang w:val="en-US"/>
        </w:rPr>
        <w:t xml:space="preserve"> </w:t>
      </w:r>
      <w:proofErr w:type="spellStart"/>
      <w:r w:rsidR="00CB705B" w:rsidRPr="00D26927">
        <w:rPr>
          <w:lang w:val="en-US"/>
        </w:rPr>
        <w:t>viņus</w:t>
      </w:r>
      <w:proofErr w:type="spellEnd"/>
      <w:r w:rsidR="00CB705B" w:rsidRPr="00D26927">
        <w:rPr>
          <w:lang w:val="en-US"/>
        </w:rPr>
        <w:t xml:space="preserve"> </w:t>
      </w:r>
      <w:proofErr w:type="spellStart"/>
      <w:r w:rsidR="00CB705B" w:rsidRPr="00D26927">
        <w:rPr>
          <w:lang w:val="en-US"/>
        </w:rPr>
        <w:t>interesējošiem</w:t>
      </w:r>
      <w:proofErr w:type="spellEnd"/>
      <w:r w:rsidR="00CB705B" w:rsidRPr="00D26927">
        <w:rPr>
          <w:lang w:val="en-US"/>
        </w:rPr>
        <w:t xml:space="preserve"> </w:t>
      </w:r>
      <w:proofErr w:type="spellStart"/>
      <w:r w:rsidR="00CB705B" w:rsidRPr="00D26927">
        <w:rPr>
          <w:lang w:val="en-US"/>
        </w:rPr>
        <w:t>jautājumiem</w:t>
      </w:r>
      <w:proofErr w:type="spellEnd"/>
      <w:r w:rsidR="00CB705B" w:rsidRPr="00D26927">
        <w:rPr>
          <w:lang w:val="en-US"/>
        </w:rPr>
        <w:t xml:space="preserve">. </w:t>
      </w:r>
      <w:proofErr w:type="spellStart"/>
      <w:r w:rsidR="00CB705B" w:rsidRPr="00D26927">
        <w:rPr>
          <w:lang w:val="en-US"/>
        </w:rPr>
        <w:t>Nepilnīgas</w:t>
      </w:r>
      <w:proofErr w:type="spellEnd"/>
      <w:r w:rsidR="00CB705B" w:rsidRPr="00D26927">
        <w:rPr>
          <w:lang w:val="en-US"/>
        </w:rPr>
        <w:t xml:space="preserve"> </w:t>
      </w:r>
      <w:proofErr w:type="spellStart"/>
      <w:r w:rsidR="00CB705B" w:rsidRPr="00D26927">
        <w:rPr>
          <w:lang w:val="en-US"/>
        </w:rPr>
        <w:t>informācijas</w:t>
      </w:r>
      <w:proofErr w:type="spellEnd"/>
      <w:r w:rsidR="00CB705B" w:rsidRPr="00D26927">
        <w:rPr>
          <w:lang w:val="en-US"/>
        </w:rPr>
        <w:t xml:space="preserve"> </w:t>
      </w:r>
      <w:proofErr w:type="spellStart"/>
      <w:r w:rsidR="00CB705B" w:rsidRPr="00D26927">
        <w:rPr>
          <w:lang w:val="en-US"/>
        </w:rPr>
        <w:t>norādīšana</w:t>
      </w:r>
      <w:proofErr w:type="spellEnd"/>
      <w:r w:rsidR="00CB705B" w:rsidRPr="00D26927">
        <w:rPr>
          <w:lang w:val="en-US"/>
        </w:rPr>
        <w:t xml:space="preserve"> </w:t>
      </w:r>
      <w:proofErr w:type="spellStart"/>
      <w:r w:rsidR="00CB705B" w:rsidRPr="00D26927">
        <w:rPr>
          <w:lang w:val="en-US"/>
        </w:rPr>
        <w:t>paziņojumā</w:t>
      </w:r>
      <w:proofErr w:type="spellEnd"/>
      <w:r w:rsidR="00CB705B" w:rsidRPr="00D26927">
        <w:rPr>
          <w:lang w:val="en-US"/>
        </w:rPr>
        <w:t xml:space="preserve"> </w:t>
      </w:r>
      <w:proofErr w:type="spellStart"/>
      <w:r w:rsidR="00CB705B" w:rsidRPr="00D26927">
        <w:rPr>
          <w:lang w:val="en-US"/>
        </w:rPr>
        <w:t>jāvērtē</w:t>
      </w:r>
      <w:proofErr w:type="spellEnd"/>
      <w:r w:rsidR="00CB705B" w:rsidRPr="00D26927">
        <w:rPr>
          <w:lang w:val="en-US"/>
        </w:rPr>
        <w:t xml:space="preserve"> </w:t>
      </w:r>
      <w:proofErr w:type="spellStart"/>
      <w:r w:rsidR="00CB705B" w:rsidRPr="00D26927">
        <w:rPr>
          <w:lang w:val="en-US"/>
        </w:rPr>
        <w:t>kopsakarā</w:t>
      </w:r>
      <w:proofErr w:type="spellEnd"/>
      <w:r w:rsidR="00CB705B" w:rsidRPr="00D26927">
        <w:rPr>
          <w:lang w:val="en-US"/>
        </w:rPr>
        <w:t xml:space="preserve"> </w:t>
      </w:r>
      <w:proofErr w:type="spellStart"/>
      <w:r w:rsidR="00CB705B" w:rsidRPr="00D26927">
        <w:rPr>
          <w:lang w:val="en-US"/>
        </w:rPr>
        <w:t>ar</w:t>
      </w:r>
      <w:proofErr w:type="spellEnd"/>
      <w:r w:rsidR="00CB705B" w:rsidRPr="00D26927">
        <w:rPr>
          <w:lang w:val="en-US"/>
        </w:rPr>
        <w:t xml:space="preserve"> </w:t>
      </w:r>
      <w:proofErr w:type="spellStart"/>
      <w:r w:rsidR="00CB705B" w:rsidRPr="00D26927">
        <w:rPr>
          <w:lang w:val="en-US"/>
        </w:rPr>
        <w:t>pārējiem</w:t>
      </w:r>
      <w:proofErr w:type="spellEnd"/>
      <w:r w:rsidR="00CB705B" w:rsidRPr="00D26927">
        <w:rPr>
          <w:lang w:val="en-US"/>
        </w:rPr>
        <w:t xml:space="preserve"> </w:t>
      </w:r>
      <w:proofErr w:type="spellStart"/>
      <w:r w:rsidR="00CB705B" w:rsidRPr="00D26927">
        <w:rPr>
          <w:lang w:val="en-US"/>
        </w:rPr>
        <w:t>lietā</w:t>
      </w:r>
      <w:proofErr w:type="spellEnd"/>
      <w:r w:rsidR="00CB705B" w:rsidRPr="00D26927">
        <w:rPr>
          <w:lang w:val="en-US"/>
        </w:rPr>
        <w:t xml:space="preserve"> </w:t>
      </w:r>
      <w:proofErr w:type="spellStart"/>
      <w:r w:rsidR="00CB705B" w:rsidRPr="00D26927">
        <w:rPr>
          <w:lang w:val="en-US"/>
        </w:rPr>
        <w:t>konstatētajiem</w:t>
      </w:r>
      <w:proofErr w:type="spellEnd"/>
      <w:r w:rsidR="00CB705B" w:rsidRPr="00D26927">
        <w:rPr>
          <w:lang w:val="en-US"/>
        </w:rPr>
        <w:t xml:space="preserve"> </w:t>
      </w:r>
      <w:proofErr w:type="spellStart"/>
      <w:r w:rsidR="00CB705B" w:rsidRPr="00D26927">
        <w:rPr>
          <w:lang w:val="en-US"/>
        </w:rPr>
        <w:t>apstākļiem</w:t>
      </w:r>
      <w:proofErr w:type="spellEnd"/>
      <w:r w:rsidR="00CB705B" w:rsidRPr="00D26927">
        <w:rPr>
          <w:lang w:val="en-US"/>
        </w:rPr>
        <w:t>.</w:t>
      </w:r>
    </w:p>
    <w:p w14:paraId="5BCF5B66" w14:textId="2936AE1E" w:rsidR="00177F21" w:rsidRPr="00D26927" w:rsidRDefault="00FB73B8" w:rsidP="00D26927">
      <w:pPr>
        <w:spacing w:line="276" w:lineRule="auto"/>
        <w:ind w:firstLine="567"/>
        <w:jc w:val="both"/>
        <w:rPr>
          <w:lang w:val="en-US"/>
        </w:rPr>
      </w:pPr>
      <w:r w:rsidRPr="00D26927">
        <w:rPr>
          <w:lang w:val="en-US"/>
        </w:rPr>
        <w:lastRenderedPageBreak/>
        <w:t>[2.6</w:t>
      </w:r>
      <w:r w:rsidR="00177F21" w:rsidRPr="00D26927">
        <w:rPr>
          <w:lang w:val="en-US"/>
        </w:rPr>
        <w:t>] </w:t>
      </w:r>
      <w:proofErr w:type="spellStart"/>
      <w:r w:rsidR="00177F21" w:rsidRPr="00D26927">
        <w:rPr>
          <w:lang w:val="en-US"/>
        </w:rPr>
        <w:t>Pieteicējs</w:t>
      </w:r>
      <w:proofErr w:type="spellEnd"/>
      <w:r w:rsidR="00177F21" w:rsidRPr="00D26927">
        <w:rPr>
          <w:lang w:val="en-US"/>
        </w:rPr>
        <w:t xml:space="preserve"> </w:t>
      </w:r>
      <w:proofErr w:type="spellStart"/>
      <w:r w:rsidR="00177F21" w:rsidRPr="00D26927">
        <w:rPr>
          <w:lang w:val="en-US"/>
        </w:rPr>
        <w:t>ir</w:t>
      </w:r>
      <w:proofErr w:type="spellEnd"/>
      <w:r w:rsidR="00177F21" w:rsidRPr="00D26927">
        <w:rPr>
          <w:lang w:val="en-US"/>
        </w:rPr>
        <w:t xml:space="preserve"> </w:t>
      </w:r>
      <w:proofErr w:type="spellStart"/>
      <w:r w:rsidR="00177F21" w:rsidRPr="00D26927">
        <w:rPr>
          <w:lang w:val="en-US"/>
        </w:rPr>
        <w:t>iesniedzis</w:t>
      </w:r>
      <w:proofErr w:type="spellEnd"/>
      <w:r w:rsidR="00177F21" w:rsidRPr="00D26927">
        <w:rPr>
          <w:lang w:val="en-US"/>
        </w:rPr>
        <w:t xml:space="preserve"> 1200 </w:t>
      </w:r>
      <w:proofErr w:type="spellStart"/>
      <w:r w:rsidR="00177F21" w:rsidRPr="00D26927">
        <w:rPr>
          <w:lang w:val="en-US"/>
        </w:rPr>
        <w:t>personu</w:t>
      </w:r>
      <w:proofErr w:type="spellEnd"/>
      <w:r w:rsidR="00177F21" w:rsidRPr="00D26927">
        <w:rPr>
          <w:lang w:val="en-US"/>
        </w:rPr>
        <w:t xml:space="preserve"> </w:t>
      </w:r>
      <w:proofErr w:type="spellStart"/>
      <w:r w:rsidR="00177F21" w:rsidRPr="00D26927">
        <w:rPr>
          <w:lang w:val="en-US"/>
        </w:rPr>
        <w:t>parakstītus</w:t>
      </w:r>
      <w:proofErr w:type="spellEnd"/>
      <w:r w:rsidR="00177F21" w:rsidRPr="00D26927">
        <w:rPr>
          <w:lang w:val="en-US"/>
        </w:rPr>
        <w:t xml:space="preserve"> </w:t>
      </w:r>
      <w:proofErr w:type="spellStart"/>
      <w:r w:rsidR="00177F21" w:rsidRPr="00D26927">
        <w:rPr>
          <w:lang w:val="en-US"/>
        </w:rPr>
        <w:t>iesniegumus</w:t>
      </w:r>
      <w:proofErr w:type="spellEnd"/>
      <w:r w:rsidR="00177F21" w:rsidRPr="00D26927">
        <w:rPr>
          <w:lang w:val="en-US"/>
        </w:rPr>
        <w:t xml:space="preserve"> </w:t>
      </w:r>
      <w:proofErr w:type="spellStart"/>
      <w:r w:rsidR="00177F21" w:rsidRPr="00D26927">
        <w:rPr>
          <w:lang w:val="en-US"/>
        </w:rPr>
        <w:t>pret</w:t>
      </w:r>
      <w:proofErr w:type="spellEnd"/>
      <w:r w:rsidR="00177F21" w:rsidRPr="00D26927">
        <w:rPr>
          <w:lang w:val="en-US"/>
        </w:rPr>
        <w:t xml:space="preserve"> </w:t>
      </w:r>
      <w:proofErr w:type="spellStart"/>
      <w:r w:rsidR="00177F21" w:rsidRPr="00D26927">
        <w:rPr>
          <w:lang w:val="en-US"/>
        </w:rPr>
        <w:t>paredzēto</w:t>
      </w:r>
      <w:proofErr w:type="spellEnd"/>
      <w:r w:rsidR="00177F21" w:rsidRPr="00D26927">
        <w:rPr>
          <w:lang w:val="en-US"/>
        </w:rPr>
        <w:t xml:space="preserve"> </w:t>
      </w:r>
      <w:proofErr w:type="spellStart"/>
      <w:r w:rsidR="00177F21" w:rsidRPr="00D26927">
        <w:rPr>
          <w:lang w:val="en-US"/>
        </w:rPr>
        <w:t>darbību</w:t>
      </w:r>
      <w:proofErr w:type="spellEnd"/>
      <w:r w:rsidR="00177F21" w:rsidRPr="00D26927">
        <w:rPr>
          <w:lang w:val="en-US"/>
        </w:rPr>
        <w:t xml:space="preserve">. </w:t>
      </w:r>
      <w:proofErr w:type="spellStart"/>
      <w:r w:rsidR="00177F21" w:rsidRPr="00D26927">
        <w:rPr>
          <w:lang w:val="en-US"/>
        </w:rPr>
        <w:t>I</w:t>
      </w:r>
      <w:r w:rsidR="00BB14AF" w:rsidRPr="00D26927">
        <w:rPr>
          <w:lang w:val="en-US"/>
        </w:rPr>
        <w:t>emesls</w:t>
      </w:r>
      <w:proofErr w:type="spellEnd"/>
      <w:r w:rsidR="00BB14AF" w:rsidRPr="00D26927">
        <w:rPr>
          <w:lang w:val="en-US"/>
        </w:rPr>
        <w:t xml:space="preserve">, </w:t>
      </w:r>
      <w:proofErr w:type="spellStart"/>
      <w:r w:rsidR="00BB14AF" w:rsidRPr="00D26927">
        <w:rPr>
          <w:lang w:val="en-US"/>
        </w:rPr>
        <w:t>kāpēc</w:t>
      </w:r>
      <w:proofErr w:type="spellEnd"/>
      <w:r w:rsidR="00BB14AF" w:rsidRPr="00D26927">
        <w:rPr>
          <w:lang w:val="en-US"/>
        </w:rPr>
        <w:t xml:space="preserve"> </w:t>
      </w:r>
      <w:proofErr w:type="spellStart"/>
      <w:r w:rsidR="00BB14AF" w:rsidRPr="00D26927">
        <w:rPr>
          <w:lang w:val="en-US"/>
        </w:rPr>
        <w:t>iedzīvotāji</w:t>
      </w:r>
      <w:proofErr w:type="spellEnd"/>
      <w:r w:rsidR="00BB14AF" w:rsidRPr="00D26927">
        <w:rPr>
          <w:lang w:val="en-US"/>
        </w:rPr>
        <w:t xml:space="preserve"> </w:t>
      </w:r>
      <w:proofErr w:type="spellStart"/>
      <w:r w:rsidR="00177F21" w:rsidRPr="00D26927">
        <w:rPr>
          <w:lang w:val="en-US"/>
        </w:rPr>
        <w:t>iebilda</w:t>
      </w:r>
      <w:proofErr w:type="spellEnd"/>
      <w:r w:rsidR="00177F21" w:rsidRPr="00D26927">
        <w:rPr>
          <w:lang w:val="en-US"/>
        </w:rPr>
        <w:t xml:space="preserve"> </w:t>
      </w:r>
      <w:proofErr w:type="spellStart"/>
      <w:r w:rsidR="00177F21" w:rsidRPr="00D26927">
        <w:rPr>
          <w:lang w:val="en-US"/>
        </w:rPr>
        <w:t>pret</w:t>
      </w:r>
      <w:proofErr w:type="spellEnd"/>
      <w:r w:rsidR="00177F21" w:rsidRPr="00D26927">
        <w:rPr>
          <w:lang w:val="en-US"/>
        </w:rPr>
        <w:t xml:space="preserve"> </w:t>
      </w:r>
      <w:proofErr w:type="spellStart"/>
      <w:r w:rsidR="00177F21" w:rsidRPr="00D26927">
        <w:rPr>
          <w:lang w:val="en-US"/>
        </w:rPr>
        <w:t>trešās</w:t>
      </w:r>
      <w:proofErr w:type="spellEnd"/>
      <w:r w:rsidR="00177F21" w:rsidRPr="00D26927">
        <w:rPr>
          <w:lang w:val="en-US"/>
        </w:rPr>
        <w:t xml:space="preserve"> personas </w:t>
      </w:r>
      <w:proofErr w:type="spellStart"/>
      <w:r w:rsidR="00177F21" w:rsidRPr="00D26927">
        <w:rPr>
          <w:lang w:val="en-US"/>
        </w:rPr>
        <w:t>ieceri</w:t>
      </w:r>
      <w:proofErr w:type="spellEnd"/>
      <w:r w:rsidR="00177F21" w:rsidRPr="00D26927">
        <w:rPr>
          <w:lang w:val="en-US"/>
        </w:rPr>
        <w:t xml:space="preserve">, </w:t>
      </w:r>
      <w:proofErr w:type="spellStart"/>
      <w:r w:rsidR="00177F21" w:rsidRPr="00D26927">
        <w:rPr>
          <w:lang w:val="en-US"/>
        </w:rPr>
        <w:t>ir</w:t>
      </w:r>
      <w:proofErr w:type="spellEnd"/>
      <w:r w:rsidR="00177F21" w:rsidRPr="00D26927">
        <w:rPr>
          <w:lang w:val="en-US"/>
        </w:rPr>
        <w:t xml:space="preserve"> </w:t>
      </w:r>
      <w:proofErr w:type="spellStart"/>
      <w:r w:rsidR="00177F21" w:rsidRPr="00D26927">
        <w:rPr>
          <w:lang w:val="en-US"/>
        </w:rPr>
        <w:t>paredzētās</w:t>
      </w:r>
      <w:proofErr w:type="spellEnd"/>
      <w:r w:rsidR="00177F21" w:rsidRPr="00D26927">
        <w:rPr>
          <w:lang w:val="en-US"/>
        </w:rPr>
        <w:t xml:space="preserve"> </w:t>
      </w:r>
      <w:proofErr w:type="spellStart"/>
      <w:r w:rsidR="00177F21" w:rsidRPr="00D26927">
        <w:rPr>
          <w:lang w:val="en-US"/>
        </w:rPr>
        <w:t>darbības</w:t>
      </w:r>
      <w:proofErr w:type="spellEnd"/>
      <w:r w:rsidR="00177F21" w:rsidRPr="00D26927">
        <w:rPr>
          <w:lang w:val="en-US"/>
        </w:rPr>
        <w:t xml:space="preserve"> </w:t>
      </w:r>
      <w:proofErr w:type="spellStart"/>
      <w:r w:rsidR="00177F21" w:rsidRPr="00D26927">
        <w:rPr>
          <w:lang w:val="en-US"/>
        </w:rPr>
        <w:t>radītās</w:t>
      </w:r>
      <w:proofErr w:type="spellEnd"/>
      <w:r w:rsidR="00177F21" w:rsidRPr="00D26927">
        <w:rPr>
          <w:lang w:val="en-US"/>
        </w:rPr>
        <w:t xml:space="preserve"> </w:t>
      </w:r>
      <w:proofErr w:type="spellStart"/>
      <w:r w:rsidR="00177F21" w:rsidRPr="00D26927">
        <w:rPr>
          <w:lang w:val="en-US"/>
        </w:rPr>
        <w:t>smakas</w:t>
      </w:r>
      <w:proofErr w:type="spellEnd"/>
      <w:r w:rsidR="00177F21" w:rsidRPr="00D26927">
        <w:rPr>
          <w:lang w:val="en-US"/>
        </w:rPr>
        <w:t>.</w:t>
      </w:r>
      <w:r w:rsidR="00A17682" w:rsidRPr="00D26927">
        <w:rPr>
          <w:lang w:val="en-US"/>
        </w:rPr>
        <w:t xml:space="preserve"> </w:t>
      </w:r>
      <w:proofErr w:type="spellStart"/>
      <w:r w:rsidR="00A17682" w:rsidRPr="00D26927">
        <w:rPr>
          <w:lang w:val="en-US"/>
        </w:rPr>
        <w:t>Ietekmes</w:t>
      </w:r>
      <w:proofErr w:type="spellEnd"/>
      <w:r w:rsidR="00A17682" w:rsidRPr="00D26927">
        <w:rPr>
          <w:lang w:val="en-US"/>
        </w:rPr>
        <w:t xml:space="preserve"> </w:t>
      </w:r>
      <w:proofErr w:type="spellStart"/>
      <w:r w:rsidR="00A17682" w:rsidRPr="00D26927">
        <w:rPr>
          <w:lang w:val="en-US"/>
        </w:rPr>
        <w:t>uz</w:t>
      </w:r>
      <w:proofErr w:type="spellEnd"/>
      <w:r w:rsidR="00A17682" w:rsidRPr="00D26927">
        <w:rPr>
          <w:lang w:val="en-US"/>
        </w:rPr>
        <w:t xml:space="preserve"> </w:t>
      </w:r>
      <w:proofErr w:type="spellStart"/>
      <w:r w:rsidR="00A17682" w:rsidRPr="00D26927">
        <w:rPr>
          <w:lang w:val="en-US"/>
        </w:rPr>
        <w:t>vidi</w:t>
      </w:r>
      <w:proofErr w:type="spellEnd"/>
      <w:r w:rsidR="00A17682" w:rsidRPr="00D26927">
        <w:rPr>
          <w:lang w:val="en-US"/>
        </w:rPr>
        <w:t xml:space="preserve"> </w:t>
      </w:r>
      <w:proofErr w:type="spellStart"/>
      <w:r w:rsidR="00A17682" w:rsidRPr="00D26927">
        <w:rPr>
          <w:lang w:val="en-US"/>
        </w:rPr>
        <w:t>novērtējuma</w:t>
      </w:r>
      <w:proofErr w:type="spellEnd"/>
      <w:r w:rsidR="00A17682" w:rsidRPr="00D26927">
        <w:rPr>
          <w:lang w:val="en-US"/>
        </w:rPr>
        <w:t xml:space="preserve"> </w:t>
      </w:r>
      <w:proofErr w:type="spellStart"/>
      <w:r w:rsidR="00A17682" w:rsidRPr="00D26927">
        <w:rPr>
          <w:lang w:val="en-US"/>
        </w:rPr>
        <w:t>procesā</w:t>
      </w:r>
      <w:proofErr w:type="spellEnd"/>
      <w:r w:rsidR="00A17682" w:rsidRPr="00D26927">
        <w:rPr>
          <w:lang w:val="en-US"/>
        </w:rPr>
        <w:t xml:space="preserve"> </w:t>
      </w:r>
      <w:proofErr w:type="spellStart"/>
      <w:r w:rsidR="00A17682" w:rsidRPr="00D26927">
        <w:rPr>
          <w:lang w:val="en-US"/>
        </w:rPr>
        <w:t>trešās</w:t>
      </w:r>
      <w:proofErr w:type="spellEnd"/>
      <w:r w:rsidR="00A17682" w:rsidRPr="00D26927">
        <w:rPr>
          <w:lang w:val="en-US"/>
        </w:rPr>
        <w:t xml:space="preserve"> personas </w:t>
      </w:r>
      <w:proofErr w:type="spellStart"/>
      <w:r w:rsidR="00A17682" w:rsidRPr="00D26927">
        <w:rPr>
          <w:lang w:val="en-US"/>
        </w:rPr>
        <w:t>paredzētās</w:t>
      </w:r>
      <w:proofErr w:type="spellEnd"/>
      <w:r w:rsidR="00A17682" w:rsidRPr="00D26927">
        <w:rPr>
          <w:lang w:val="en-US"/>
        </w:rPr>
        <w:t xml:space="preserve"> </w:t>
      </w:r>
      <w:proofErr w:type="spellStart"/>
      <w:r w:rsidR="00A17682" w:rsidRPr="00D26927">
        <w:rPr>
          <w:lang w:val="en-US"/>
        </w:rPr>
        <w:t>darbības</w:t>
      </w:r>
      <w:proofErr w:type="spellEnd"/>
      <w:r w:rsidR="00A17682" w:rsidRPr="00D26927">
        <w:rPr>
          <w:lang w:val="en-US"/>
        </w:rPr>
        <w:t xml:space="preserve"> </w:t>
      </w:r>
      <w:proofErr w:type="spellStart"/>
      <w:r w:rsidR="00A17682" w:rsidRPr="00D26927">
        <w:rPr>
          <w:lang w:val="en-US"/>
        </w:rPr>
        <w:t>radītā</w:t>
      </w:r>
      <w:proofErr w:type="spellEnd"/>
      <w:r w:rsidR="00A17682" w:rsidRPr="00D26927">
        <w:rPr>
          <w:lang w:val="en-US"/>
        </w:rPr>
        <w:t xml:space="preserve"> </w:t>
      </w:r>
      <w:proofErr w:type="spellStart"/>
      <w:r w:rsidR="00A17682" w:rsidRPr="00D26927">
        <w:rPr>
          <w:lang w:val="en-US"/>
        </w:rPr>
        <w:t>smaku</w:t>
      </w:r>
      <w:proofErr w:type="spellEnd"/>
      <w:r w:rsidR="00A17682" w:rsidRPr="00D26927">
        <w:rPr>
          <w:lang w:val="en-US"/>
        </w:rPr>
        <w:t xml:space="preserve"> </w:t>
      </w:r>
      <w:proofErr w:type="spellStart"/>
      <w:r w:rsidR="00A17682" w:rsidRPr="00D26927">
        <w:rPr>
          <w:lang w:val="en-US"/>
        </w:rPr>
        <w:t>izplatība</w:t>
      </w:r>
      <w:proofErr w:type="spellEnd"/>
      <w:r w:rsidR="00A17682" w:rsidRPr="00D26927">
        <w:rPr>
          <w:lang w:val="en-US"/>
        </w:rPr>
        <w:t xml:space="preserve"> </w:t>
      </w:r>
      <w:proofErr w:type="spellStart"/>
      <w:r w:rsidR="00A17682" w:rsidRPr="00D26927">
        <w:rPr>
          <w:lang w:val="en-US"/>
        </w:rPr>
        <w:t>ir</w:t>
      </w:r>
      <w:proofErr w:type="spellEnd"/>
      <w:r w:rsidR="00A17682" w:rsidRPr="00D26927">
        <w:rPr>
          <w:lang w:val="en-US"/>
        </w:rPr>
        <w:t xml:space="preserve"> </w:t>
      </w:r>
      <w:proofErr w:type="spellStart"/>
      <w:r w:rsidR="00A17682" w:rsidRPr="00D26927">
        <w:rPr>
          <w:lang w:val="en-US"/>
        </w:rPr>
        <w:t>pietiekami</w:t>
      </w:r>
      <w:proofErr w:type="spellEnd"/>
      <w:r w:rsidR="00A17682" w:rsidRPr="00D26927">
        <w:rPr>
          <w:lang w:val="en-US"/>
        </w:rPr>
        <w:t xml:space="preserve"> </w:t>
      </w:r>
      <w:proofErr w:type="spellStart"/>
      <w:r w:rsidR="00A17682" w:rsidRPr="00D26927">
        <w:rPr>
          <w:lang w:val="en-US"/>
        </w:rPr>
        <w:t>pārbaudīta</w:t>
      </w:r>
      <w:proofErr w:type="spellEnd"/>
      <w:r w:rsidR="00A17682" w:rsidRPr="00D26927">
        <w:rPr>
          <w:lang w:val="en-US"/>
        </w:rPr>
        <w:t xml:space="preserve"> un </w:t>
      </w:r>
      <w:proofErr w:type="spellStart"/>
      <w:r w:rsidR="00A17682" w:rsidRPr="00D26927">
        <w:rPr>
          <w:lang w:val="en-US"/>
        </w:rPr>
        <w:t>izvērtēta</w:t>
      </w:r>
      <w:proofErr w:type="spellEnd"/>
      <w:r w:rsidR="00A17682" w:rsidRPr="00D26927">
        <w:rPr>
          <w:lang w:val="en-US"/>
        </w:rPr>
        <w:t xml:space="preserve">. </w:t>
      </w:r>
      <w:proofErr w:type="spellStart"/>
      <w:r w:rsidR="00A17682" w:rsidRPr="00D26927">
        <w:rPr>
          <w:lang w:val="en-US"/>
        </w:rPr>
        <w:t>Arī</w:t>
      </w:r>
      <w:proofErr w:type="spellEnd"/>
      <w:r w:rsidR="00A17682" w:rsidRPr="00D26927">
        <w:rPr>
          <w:lang w:val="en-US"/>
        </w:rPr>
        <w:t xml:space="preserve"> </w:t>
      </w:r>
      <w:proofErr w:type="spellStart"/>
      <w:r w:rsidR="00A17682" w:rsidRPr="00D26927">
        <w:rPr>
          <w:lang w:val="en-US"/>
        </w:rPr>
        <w:t>gadījumā</w:t>
      </w:r>
      <w:proofErr w:type="spellEnd"/>
      <w:r w:rsidR="00A17682" w:rsidRPr="00D26927">
        <w:rPr>
          <w:lang w:val="en-US"/>
        </w:rPr>
        <w:t xml:space="preserve">, ja </w:t>
      </w:r>
      <w:proofErr w:type="spellStart"/>
      <w:r w:rsidR="00A17682" w:rsidRPr="00D26927">
        <w:rPr>
          <w:lang w:val="en-US"/>
        </w:rPr>
        <w:t>iedzīvotāji</w:t>
      </w:r>
      <w:proofErr w:type="spellEnd"/>
      <w:r w:rsidR="00A17682" w:rsidRPr="00D26927">
        <w:rPr>
          <w:lang w:val="en-US"/>
        </w:rPr>
        <w:t xml:space="preserve"> </w:t>
      </w:r>
      <w:proofErr w:type="spellStart"/>
      <w:r w:rsidR="00A17682" w:rsidRPr="00D26927">
        <w:rPr>
          <w:lang w:val="en-US"/>
        </w:rPr>
        <w:t>savas</w:t>
      </w:r>
      <w:proofErr w:type="spellEnd"/>
      <w:r w:rsidR="00A17682" w:rsidRPr="00D26927">
        <w:rPr>
          <w:lang w:val="en-US"/>
        </w:rPr>
        <w:t xml:space="preserve"> </w:t>
      </w:r>
      <w:proofErr w:type="spellStart"/>
      <w:r w:rsidR="00A17682" w:rsidRPr="00D26927">
        <w:rPr>
          <w:lang w:val="en-US"/>
        </w:rPr>
        <w:t>bažas</w:t>
      </w:r>
      <w:proofErr w:type="spellEnd"/>
      <w:r w:rsidR="00A17682" w:rsidRPr="00D26927">
        <w:rPr>
          <w:lang w:val="en-US"/>
        </w:rPr>
        <w:t xml:space="preserve"> par </w:t>
      </w:r>
      <w:proofErr w:type="spellStart"/>
      <w:r w:rsidR="00A17682" w:rsidRPr="00D26927">
        <w:rPr>
          <w:lang w:val="en-US"/>
        </w:rPr>
        <w:t>smaku</w:t>
      </w:r>
      <w:proofErr w:type="spellEnd"/>
      <w:r w:rsidR="00A17682" w:rsidRPr="00D26927">
        <w:rPr>
          <w:lang w:val="en-US"/>
        </w:rPr>
        <w:t xml:space="preserve"> </w:t>
      </w:r>
      <w:proofErr w:type="spellStart"/>
      <w:r w:rsidR="00A17682" w:rsidRPr="00D26927">
        <w:rPr>
          <w:lang w:val="en-US"/>
        </w:rPr>
        <w:t>izplatību</w:t>
      </w:r>
      <w:proofErr w:type="spellEnd"/>
      <w:r w:rsidR="00A17682" w:rsidRPr="00D26927">
        <w:rPr>
          <w:lang w:val="en-US"/>
        </w:rPr>
        <w:t xml:space="preserve"> </w:t>
      </w:r>
      <w:proofErr w:type="spellStart"/>
      <w:r w:rsidR="00A17682" w:rsidRPr="00D26927">
        <w:rPr>
          <w:lang w:val="en-US"/>
        </w:rPr>
        <w:t>būtu</w:t>
      </w:r>
      <w:proofErr w:type="spellEnd"/>
      <w:r w:rsidR="00A17682" w:rsidRPr="00D26927">
        <w:rPr>
          <w:lang w:val="en-US"/>
        </w:rPr>
        <w:t xml:space="preserve"> </w:t>
      </w:r>
      <w:proofErr w:type="spellStart"/>
      <w:r w:rsidR="00A17682" w:rsidRPr="00D26927">
        <w:rPr>
          <w:lang w:val="en-US"/>
        </w:rPr>
        <w:t>izteikuši</w:t>
      </w:r>
      <w:proofErr w:type="spellEnd"/>
      <w:r w:rsidR="00A17682" w:rsidRPr="00D26927">
        <w:rPr>
          <w:lang w:val="en-US"/>
        </w:rPr>
        <w:t xml:space="preserve"> </w:t>
      </w:r>
      <w:proofErr w:type="spellStart"/>
      <w:r w:rsidR="00A17682" w:rsidRPr="00D26927">
        <w:rPr>
          <w:lang w:val="en-US"/>
        </w:rPr>
        <w:t>jau</w:t>
      </w:r>
      <w:proofErr w:type="spellEnd"/>
      <w:r w:rsidR="00A17682" w:rsidRPr="00D26927">
        <w:rPr>
          <w:lang w:val="en-US"/>
        </w:rPr>
        <w:t xml:space="preserve"> </w:t>
      </w:r>
      <w:proofErr w:type="spellStart"/>
      <w:r w:rsidR="00A17682" w:rsidRPr="00D26927">
        <w:rPr>
          <w:lang w:val="en-US"/>
        </w:rPr>
        <w:t>sākotnējās</w:t>
      </w:r>
      <w:proofErr w:type="spellEnd"/>
      <w:r w:rsidR="00A17682" w:rsidRPr="00D26927">
        <w:rPr>
          <w:lang w:val="en-US"/>
        </w:rPr>
        <w:t xml:space="preserve"> </w:t>
      </w:r>
      <w:proofErr w:type="spellStart"/>
      <w:r w:rsidR="00A17682" w:rsidRPr="00D26927">
        <w:rPr>
          <w:lang w:val="en-US"/>
        </w:rPr>
        <w:t>apspriešanas</w:t>
      </w:r>
      <w:proofErr w:type="spellEnd"/>
      <w:r w:rsidR="00A17682" w:rsidRPr="00D26927">
        <w:rPr>
          <w:lang w:val="en-US"/>
        </w:rPr>
        <w:t xml:space="preserve"> </w:t>
      </w:r>
      <w:proofErr w:type="spellStart"/>
      <w:r w:rsidR="00A17682" w:rsidRPr="00D26927">
        <w:rPr>
          <w:lang w:val="en-US"/>
        </w:rPr>
        <w:t>laikā</w:t>
      </w:r>
      <w:proofErr w:type="spellEnd"/>
      <w:r w:rsidR="00A17682" w:rsidRPr="00D26927">
        <w:rPr>
          <w:lang w:val="en-US"/>
        </w:rPr>
        <w:t xml:space="preserve">, </w:t>
      </w:r>
      <w:proofErr w:type="spellStart"/>
      <w:r w:rsidR="00A17682" w:rsidRPr="00D26927">
        <w:rPr>
          <w:lang w:val="en-US"/>
        </w:rPr>
        <w:t>tas</w:t>
      </w:r>
      <w:proofErr w:type="spellEnd"/>
      <w:r w:rsidR="00A17682" w:rsidRPr="00D26927">
        <w:rPr>
          <w:lang w:val="en-US"/>
        </w:rPr>
        <w:t xml:space="preserve"> </w:t>
      </w:r>
      <w:proofErr w:type="spellStart"/>
      <w:r w:rsidR="00A17682" w:rsidRPr="00D26927">
        <w:rPr>
          <w:lang w:val="en-US"/>
        </w:rPr>
        <w:t>biroja</w:t>
      </w:r>
      <w:proofErr w:type="spellEnd"/>
      <w:r w:rsidR="00A17682" w:rsidRPr="00D26927">
        <w:rPr>
          <w:lang w:val="en-US"/>
        </w:rPr>
        <w:t xml:space="preserve"> </w:t>
      </w:r>
      <w:proofErr w:type="spellStart"/>
      <w:r w:rsidR="00A17682" w:rsidRPr="00D26927">
        <w:rPr>
          <w:lang w:val="en-US"/>
        </w:rPr>
        <w:t>atzinuma</w:t>
      </w:r>
      <w:proofErr w:type="spellEnd"/>
      <w:r w:rsidR="00A17682" w:rsidRPr="00D26927">
        <w:rPr>
          <w:lang w:val="en-US"/>
        </w:rPr>
        <w:t xml:space="preserve"> </w:t>
      </w:r>
      <w:proofErr w:type="spellStart"/>
      <w:r w:rsidR="00A17682" w:rsidRPr="00D26927">
        <w:rPr>
          <w:lang w:val="en-US"/>
        </w:rPr>
        <w:t>saturu</w:t>
      </w:r>
      <w:proofErr w:type="spellEnd"/>
      <w:r w:rsidR="00A17682" w:rsidRPr="00D26927">
        <w:rPr>
          <w:lang w:val="en-US"/>
        </w:rPr>
        <w:t xml:space="preserve"> un </w:t>
      </w:r>
      <w:proofErr w:type="spellStart"/>
      <w:r w:rsidR="00A17682" w:rsidRPr="00D26927">
        <w:rPr>
          <w:lang w:val="en-US"/>
        </w:rPr>
        <w:t>attiecīgi</w:t>
      </w:r>
      <w:proofErr w:type="spellEnd"/>
      <w:r w:rsidR="00A17682" w:rsidRPr="00D26927">
        <w:rPr>
          <w:lang w:val="en-US"/>
        </w:rPr>
        <w:t xml:space="preserve"> </w:t>
      </w:r>
      <w:proofErr w:type="spellStart"/>
      <w:r w:rsidR="00A17682" w:rsidRPr="00D26927">
        <w:rPr>
          <w:lang w:val="en-US"/>
        </w:rPr>
        <w:t>arī</w:t>
      </w:r>
      <w:proofErr w:type="spellEnd"/>
      <w:r w:rsidR="00A17682" w:rsidRPr="00D26927">
        <w:rPr>
          <w:lang w:val="en-US"/>
        </w:rPr>
        <w:t xml:space="preserve"> </w:t>
      </w:r>
      <w:proofErr w:type="spellStart"/>
      <w:r w:rsidR="00A17682" w:rsidRPr="00D26927">
        <w:rPr>
          <w:lang w:val="en-US"/>
        </w:rPr>
        <w:t>pārsūdzēto</w:t>
      </w:r>
      <w:proofErr w:type="spellEnd"/>
      <w:r w:rsidR="00A17682" w:rsidRPr="00D26927">
        <w:rPr>
          <w:lang w:val="en-US"/>
        </w:rPr>
        <w:t xml:space="preserve"> </w:t>
      </w:r>
      <w:proofErr w:type="spellStart"/>
      <w:r w:rsidR="00A17682" w:rsidRPr="00D26927">
        <w:rPr>
          <w:lang w:val="en-US"/>
        </w:rPr>
        <w:t>lēmumu</w:t>
      </w:r>
      <w:proofErr w:type="spellEnd"/>
      <w:r w:rsidR="00A17682" w:rsidRPr="00D26927">
        <w:rPr>
          <w:lang w:val="en-US"/>
        </w:rPr>
        <w:t xml:space="preserve"> </w:t>
      </w:r>
      <w:proofErr w:type="spellStart"/>
      <w:r w:rsidR="00A17682" w:rsidRPr="00D26927">
        <w:rPr>
          <w:lang w:val="en-US"/>
        </w:rPr>
        <w:t>nevarētu</w:t>
      </w:r>
      <w:proofErr w:type="spellEnd"/>
      <w:r w:rsidR="00A17682" w:rsidRPr="00D26927">
        <w:rPr>
          <w:lang w:val="en-US"/>
        </w:rPr>
        <w:t xml:space="preserve"> </w:t>
      </w:r>
      <w:proofErr w:type="spellStart"/>
      <w:r w:rsidR="00A17682" w:rsidRPr="00D26927">
        <w:rPr>
          <w:lang w:val="en-US"/>
        </w:rPr>
        <w:t>ietekmēt</w:t>
      </w:r>
      <w:proofErr w:type="spellEnd"/>
      <w:r w:rsidR="00A17682" w:rsidRPr="00D26927">
        <w:rPr>
          <w:lang w:val="en-US"/>
        </w:rPr>
        <w:t>.</w:t>
      </w:r>
    </w:p>
    <w:p w14:paraId="1CB5A374" w14:textId="0D165AED" w:rsidR="00A17682" w:rsidRPr="00D26927" w:rsidRDefault="00FB73B8" w:rsidP="00D26927">
      <w:pPr>
        <w:spacing w:line="276" w:lineRule="auto"/>
        <w:ind w:firstLine="567"/>
        <w:jc w:val="both"/>
        <w:rPr>
          <w:lang w:val="en-US"/>
        </w:rPr>
      </w:pPr>
      <w:r w:rsidRPr="00D26927">
        <w:rPr>
          <w:lang w:val="en-US"/>
        </w:rPr>
        <w:t>[2.7</w:t>
      </w:r>
      <w:r w:rsidR="00A17682" w:rsidRPr="00D26927">
        <w:rPr>
          <w:lang w:val="en-US"/>
        </w:rPr>
        <w:t>] </w:t>
      </w:r>
      <w:proofErr w:type="spellStart"/>
      <w:r w:rsidR="00A17682" w:rsidRPr="00D26927">
        <w:rPr>
          <w:lang w:val="en-US"/>
        </w:rPr>
        <w:t>Tikai</w:t>
      </w:r>
      <w:proofErr w:type="spellEnd"/>
      <w:r w:rsidR="00A17682" w:rsidRPr="00D26927">
        <w:rPr>
          <w:lang w:val="en-US"/>
        </w:rPr>
        <w:t xml:space="preserve"> </w:t>
      </w:r>
      <w:proofErr w:type="spellStart"/>
      <w:r w:rsidR="00A17682" w:rsidRPr="00D26927">
        <w:rPr>
          <w:lang w:val="en-US"/>
        </w:rPr>
        <w:t>apgabaltiesā</w:t>
      </w:r>
      <w:proofErr w:type="spellEnd"/>
      <w:r w:rsidR="00A17682" w:rsidRPr="00D26927">
        <w:rPr>
          <w:lang w:val="en-US"/>
        </w:rPr>
        <w:t xml:space="preserve"> </w:t>
      </w:r>
      <w:proofErr w:type="spellStart"/>
      <w:r w:rsidR="00A17682" w:rsidRPr="00D26927">
        <w:rPr>
          <w:lang w:val="en-US"/>
        </w:rPr>
        <w:t>pieteicējs</w:t>
      </w:r>
      <w:proofErr w:type="spellEnd"/>
      <w:r w:rsidR="00A17682" w:rsidRPr="00D26927">
        <w:rPr>
          <w:lang w:val="en-US"/>
        </w:rPr>
        <w:t xml:space="preserve"> </w:t>
      </w:r>
      <w:proofErr w:type="spellStart"/>
      <w:r w:rsidR="00A17682" w:rsidRPr="00D26927">
        <w:rPr>
          <w:lang w:val="en-US"/>
        </w:rPr>
        <w:t>ir</w:t>
      </w:r>
      <w:proofErr w:type="spellEnd"/>
      <w:r w:rsidR="00A17682" w:rsidRPr="00D26927">
        <w:rPr>
          <w:lang w:val="en-US"/>
        </w:rPr>
        <w:t xml:space="preserve"> </w:t>
      </w:r>
      <w:proofErr w:type="spellStart"/>
      <w:r w:rsidR="00A17682" w:rsidRPr="00D26927">
        <w:rPr>
          <w:lang w:val="en-US"/>
        </w:rPr>
        <w:t>norād</w:t>
      </w:r>
      <w:r w:rsidR="00AE53DF" w:rsidRPr="00D26927">
        <w:rPr>
          <w:lang w:val="en-US"/>
        </w:rPr>
        <w:t>ījis</w:t>
      </w:r>
      <w:proofErr w:type="spellEnd"/>
      <w:r w:rsidR="00AE53DF" w:rsidRPr="00D26927">
        <w:rPr>
          <w:lang w:val="en-US"/>
        </w:rPr>
        <w:t xml:space="preserve">, ka, </w:t>
      </w:r>
      <w:proofErr w:type="spellStart"/>
      <w:r w:rsidR="00AE53DF" w:rsidRPr="00D26927">
        <w:rPr>
          <w:lang w:val="en-US"/>
        </w:rPr>
        <w:t>uzzinot</w:t>
      </w:r>
      <w:proofErr w:type="spellEnd"/>
      <w:r w:rsidR="00AE53DF" w:rsidRPr="00D26927">
        <w:rPr>
          <w:lang w:val="en-US"/>
        </w:rPr>
        <w:t xml:space="preserve">, ka </w:t>
      </w:r>
      <w:proofErr w:type="spellStart"/>
      <w:r w:rsidR="00AE53DF" w:rsidRPr="00D26927">
        <w:rPr>
          <w:lang w:val="en-US"/>
        </w:rPr>
        <w:t>tiks</w:t>
      </w:r>
      <w:proofErr w:type="spellEnd"/>
      <w:r w:rsidR="00AE53DF" w:rsidRPr="00D26927">
        <w:rPr>
          <w:lang w:val="en-US"/>
        </w:rPr>
        <w:t xml:space="preserve"> </w:t>
      </w:r>
      <w:proofErr w:type="spellStart"/>
      <w:r w:rsidR="00AE53DF" w:rsidRPr="00D26927">
        <w:rPr>
          <w:lang w:val="en-US"/>
        </w:rPr>
        <w:t>uzsākta</w:t>
      </w:r>
      <w:proofErr w:type="spellEnd"/>
      <w:r w:rsidR="00AE53DF" w:rsidRPr="00D26927">
        <w:rPr>
          <w:lang w:val="en-US"/>
        </w:rPr>
        <w:t xml:space="preserve"> </w:t>
      </w:r>
      <w:proofErr w:type="spellStart"/>
      <w:r w:rsidR="00AE53DF" w:rsidRPr="00D26927">
        <w:rPr>
          <w:lang w:val="en-US"/>
        </w:rPr>
        <w:t>jauna</w:t>
      </w:r>
      <w:proofErr w:type="spellEnd"/>
      <w:r w:rsidR="00AE53DF" w:rsidRPr="00D26927">
        <w:rPr>
          <w:lang w:val="en-US"/>
        </w:rPr>
        <w:t xml:space="preserve"> </w:t>
      </w:r>
      <w:proofErr w:type="spellStart"/>
      <w:r w:rsidR="00AE53DF" w:rsidRPr="00D26927">
        <w:rPr>
          <w:lang w:val="en-US"/>
        </w:rPr>
        <w:t>paredzētā</w:t>
      </w:r>
      <w:proofErr w:type="spellEnd"/>
      <w:r w:rsidR="00AE53DF" w:rsidRPr="00D26927">
        <w:rPr>
          <w:lang w:val="en-US"/>
        </w:rPr>
        <w:t xml:space="preserve"> </w:t>
      </w:r>
      <w:proofErr w:type="spellStart"/>
      <w:r w:rsidR="00AE53DF" w:rsidRPr="00D26927">
        <w:rPr>
          <w:lang w:val="en-US"/>
        </w:rPr>
        <w:t>darbība</w:t>
      </w:r>
      <w:proofErr w:type="spellEnd"/>
      <w:r w:rsidR="00AE53DF" w:rsidRPr="00D26927">
        <w:rPr>
          <w:lang w:val="en-US"/>
        </w:rPr>
        <w:t xml:space="preserve">, </w:t>
      </w:r>
      <w:proofErr w:type="spellStart"/>
      <w:r w:rsidR="00AE53DF" w:rsidRPr="00D26927">
        <w:rPr>
          <w:lang w:val="en-US"/>
        </w:rPr>
        <w:t>iebildumus</w:t>
      </w:r>
      <w:proofErr w:type="spellEnd"/>
      <w:r w:rsidR="00AE53DF" w:rsidRPr="00D26927">
        <w:rPr>
          <w:lang w:val="en-US"/>
        </w:rPr>
        <w:t xml:space="preserve"> </w:t>
      </w:r>
      <w:proofErr w:type="spellStart"/>
      <w:r w:rsidR="00AE53DF" w:rsidRPr="00D26927">
        <w:rPr>
          <w:lang w:val="en-US"/>
        </w:rPr>
        <w:t>izteica</w:t>
      </w:r>
      <w:proofErr w:type="spellEnd"/>
      <w:r w:rsidR="00AE53DF" w:rsidRPr="00D26927">
        <w:rPr>
          <w:lang w:val="en-US"/>
        </w:rPr>
        <w:t xml:space="preserve"> 1200 </w:t>
      </w:r>
      <w:proofErr w:type="spellStart"/>
      <w:r w:rsidR="00AE53DF" w:rsidRPr="00D26927">
        <w:rPr>
          <w:lang w:val="en-US"/>
        </w:rPr>
        <w:t>iedzīvotāji</w:t>
      </w:r>
      <w:proofErr w:type="spellEnd"/>
      <w:r w:rsidR="00AE53DF" w:rsidRPr="00D26927">
        <w:rPr>
          <w:lang w:val="en-US"/>
        </w:rPr>
        <w:t xml:space="preserve">. </w:t>
      </w:r>
      <w:proofErr w:type="spellStart"/>
      <w:r w:rsidR="00AE53DF" w:rsidRPr="00D26927">
        <w:rPr>
          <w:lang w:val="en-US"/>
        </w:rPr>
        <w:t>Pirmās</w:t>
      </w:r>
      <w:proofErr w:type="spellEnd"/>
      <w:r w:rsidR="00AE53DF" w:rsidRPr="00D26927">
        <w:rPr>
          <w:lang w:val="en-US"/>
        </w:rPr>
        <w:t xml:space="preserve"> instances </w:t>
      </w:r>
      <w:proofErr w:type="spellStart"/>
      <w:r w:rsidR="00AE53DF" w:rsidRPr="00D26927">
        <w:rPr>
          <w:lang w:val="en-US"/>
        </w:rPr>
        <w:t>tiesā</w:t>
      </w:r>
      <w:proofErr w:type="spellEnd"/>
      <w:r w:rsidR="00AE53DF" w:rsidRPr="00D26927">
        <w:rPr>
          <w:lang w:val="en-US"/>
        </w:rPr>
        <w:t xml:space="preserve"> </w:t>
      </w:r>
      <w:proofErr w:type="spellStart"/>
      <w:r w:rsidR="00AE53DF" w:rsidRPr="00D26927">
        <w:rPr>
          <w:lang w:val="en-US"/>
        </w:rPr>
        <w:t>pieteicējs</w:t>
      </w:r>
      <w:proofErr w:type="spellEnd"/>
      <w:r w:rsidR="00AE53DF" w:rsidRPr="00D26927">
        <w:rPr>
          <w:lang w:val="en-US"/>
        </w:rPr>
        <w:t xml:space="preserve"> </w:t>
      </w:r>
      <w:proofErr w:type="spellStart"/>
      <w:r w:rsidR="00AE53DF" w:rsidRPr="00D26927">
        <w:rPr>
          <w:lang w:val="en-US"/>
        </w:rPr>
        <w:t>norādīja</w:t>
      </w:r>
      <w:proofErr w:type="spellEnd"/>
      <w:r w:rsidR="00AE53DF" w:rsidRPr="00D26927">
        <w:rPr>
          <w:lang w:val="en-US"/>
        </w:rPr>
        <w:t xml:space="preserve">, ka </w:t>
      </w:r>
      <w:proofErr w:type="spellStart"/>
      <w:r w:rsidR="00AE53DF" w:rsidRPr="00D26927">
        <w:rPr>
          <w:lang w:val="en-US"/>
        </w:rPr>
        <w:t>pret</w:t>
      </w:r>
      <w:proofErr w:type="spellEnd"/>
      <w:r w:rsidR="00AE53DF" w:rsidRPr="00D26927">
        <w:rPr>
          <w:lang w:val="en-US"/>
        </w:rPr>
        <w:t xml:space="preserve"> </w:t>
      </w:r>
      <w:proofErr w:type="spellStart"/>
      <w:r w:rsidR="00AE53DF" w:rsidRPr="00D26927">
        <w:rPr>
          <w:lang w:val="en-US"/>
        </w:rPr>
        <w:t>paredzēto</w:t>
      </w:r>
      <w:proofErr w:type="spellEnd"/>
      <w:r w:rsidR="00AE53DF" w:rsidRPr="00D26927">
        <w:rPr>
          <w:lang w:val="en-US"/>
        </w:rPr>
        <w:t xml:space="preserve"> </w:t>
      </w:r>
      <w:proofErr w:type="spellStart"/>
      <w:r w:rsidR="00AE53DF" w:rsidRPr="00D26927">
        <w:rPr>
          <w:lang w:val="en-US"/>
        </w:rPr>
        <w:t>darbību</w:t>
      </w:r>
      <w:proofErr w:type="spellEnd"/>
      <w:r w:rsidR="00AE53DF" w:rsidRPr="00D26927">
        <w:rPr>
          <w:lang w:val="en-US"/>
        </w:rPr>
        <w:t xml:space="preserve"> </w:t>
      </w:r>
      <w:proofErr w:type="spellStart"/>
      <w:r w:rsidR="00AE53DF" w:rsidRPr="00D26927">
        <w:rPr>
          <w:lang w:val="en-US"/>
        </w:rPr>
        <w:t>iebilst</w:t>
      </w:r>
      <w:proofErr w:type="spellEnd"/>
      <w:r w:rsidR="00AE53DF" w:rsidRPr="00D26927">
        <w:rPr>
          <w:lang w:val="en-US"/>
        </w:rPr>
        <w:t xml:space="preserve"> 500 </w:t>
      </w:r>
      <w:proofErr w:type="spellStart"/>
      <w:r w:rsidR="00AE53DF" w:rsidRPr="00D26927">
        <w:rPr>
          <w:lang w:val="en-US"/>
        </w:rPr>
        <w:t>iedzīvotāji</w:t>
      </w:r>
      <w:proofErr w:type="spellEnd"/>
      <w:r w:rsidR="00AE53DF" w:rsidRPr="00D26927">
        <w:rPr>
          <w:lang w:val="en-US"/>
        </w:rPr>
        <w:t xml:space="preserve">. </w:t>
      </w:r>
      <w:proofErr w:type="spellStart"/>
      <w:r w:rsidR="00AE53DF" w:rsidRPr="00D26927">
        <w:rPr>
          <w:lang w:val="en-US"/>
        </w:rPr>
        <w:t>Apšaubāms</w:t>
      </w:r>
      <w:proofErr w:type="spellEnd"/>
      <w:r w:rsidR="00AE53DF" w:rsidRPr="00D26927">
        <w:rPr>
          <w:lang w:val="en-US"/>
        </w:rPr>
        <w:t xml:space="preserve"> </w:t>
      </w:r>
      <w:proofErr w:type="spellStart"/>
      <w:r w:rsidR="00AE53DF" w:rsidRPr="00D26927">
        <w:rPr>
          <w:lang w:val="en-US"/>
        </w:rPr>
        <w:t>ir</w:t>
      </w:r>
      <w:proofErr w:type="spellEnd"/>
      <w:r w:rsidR="00AE53DF" w:rsidRPr="00D26927">
        <w:rPr>
          <w:lang w:val="en-US"/>
        </w:rPr>
        <w:t xml:space="preserve"> </w:t>
      </w:r>
      <w:proofErr w:type="spellStart"/>
      <w:r w:rsidR="00AE53DF" w:rsidRPr="00D26927">
        <w:rPr>
          <w:lang w:val="en-US"/>
        </w:rPr>
        <w:t>pieteicēja</w:t>
      </w:r>
      <w:proofErr w:type="spellEnd"/>
      <w:r w:rsidR="00AE53DF" w:rsidRPr="00D26927">
        <w:rPr>
          <w:lang w:val="en-US"/>
        </w:rPr>
        <w:t xml:space="preserve"> </w:t>
      </w:r>
      <w:proofErr w:type="spellStart"/>
      <w:r w:rsidR="00AE53DF" w:rsidRPr="00D26927">
        <w:rPr>
          <w:lang w:val="en-US"/>
        </w:rPr>
        <w:t>paskaidrotais</w:t>
      </w:r>
      <w:proofErr w:type="spellEnd"/>
      <w:r w:rsidR="00AE53DF" w:rsidRPr="00D26927">
        <w:rPr>
          <w:lang w:val="en-US"/>
        </w:rPr>
        <w:t xml:space="preserve">, ka </w:t>
      </w:r>
      <w:proofErr w:type="spellStart"/>
      <w:r w:rsidR="00AE53DF" w:rsidRPr="00D26927">
        <w:rPr>
          <w:lang w:val="en-US"/>
        </w:rPr>
        <w:t>iedzīvotāji</w:t>
      </w:r>
      <w:proofErr w:type="spellEnd"/>
      <w:r w:rsidR="00AE53DF" w:rsidRPr="00D26927">
        <w:rPr>
          <w:lang w:val="en-US"/>
        </w:rPr>
        <w:t xml:space="preserve"> </w:t>
      </w:r>
      <w:proofErr w:type="spellStart"/>
      <w:r w:rsidR="00AE53DF" w:rsidRPr="00D26927">
        <w:rPr>
          <w:lang w:val="en-US"/>
        </w:rPr>
        <w:t>būtu</w:t>
      </w:r>
      <w:proofErr w:type="spellEnd"/>
      <w:r w:rsidR="00AE53DF" w:rsidRPr="00D26927">
        <w:rPr>
          <w:lang w:val="en-US"/>
        </w:rPr>
        <w:t xml:space="preserve"> </w:t>
      </w:r>
      <w:proofErr w:type="spellStart"/>
      <w:r w:rsidR="00AE53DF" w:rsidRPr="00D26927">
        <w:rPr>
          <w:lang w:val="en-US"/>
        </w:rPr>
        <w:t>piedalījušies</w:t>
      </w:r>
      <w:proofErr w:type="spellEnd"/>
      <w:r w:rsidR="00AE53DF" w:rsidRPr="00D26927">
        <w:rPr>
          <w:lang w:val="en-US"/>
        </w:rPr>
        <w:t xml:space="preserve"> </w:t>
      </w:r>
      <w:proofErr w:type="spellStart"/>
      <w:r w:rsidR="00AE53DF" w:rsidRPr="00D26927">
        <w:rPr>
          <w:lang w:val="en-US"/>
        </w:rPr>
        <w:t>sabiedriskajās</w:t>
      </w:r>
      <w:proofErr w:type="spellEnd"/>
      <w:r w:rsidR="00AE53DF" w:rsidRPr="00D26927">
        <w:rPr>
          <w:lang w:val="en-US"/>
        </w:rPr>
        <w:t xml:space="preserve"> </w:t>
      </w:r>
      <w:proofErr w:type="spellStart"/>
      <w:r w:rsidR="00AE53DF" w:rsidRPr="00D26927">
        <w:rPr>
          <w:lang w:val="en-US"/>
        </w:rPr>
        <w:t>apspriešanās</w:t>
      </w:r>
      <w:proofErr w:type="spellEnd"/>
      <w:r w:rsidR="00AE53DF" w:rsidRPr="00D26927">
        <w:rPr>
          <w:lang w:val="en-US"/>
        </w:rPr>
        <w:t xml:space="preserve">, ja </w:t>
      </w:r>
      <w:proofErr w:type="spellStart"/>
      <w:r w:rsidR="00AE53DF" w:rsidRPr="00D26927">
        <w:rPr>
          <w:lang w:val="en-US"/>
        </w:rPr>
        <w:t>viņi</w:t>
      </w:r>
      <w:proofErr w:type="spellEnd"/>
      <w:r w:rsidR="00AE53DF" w:rsidRPr="00D26927">
        <w:rPr>
          <w:lang w:val="en-US"/>
        </w:rPr>
        <w:t xml:space="preserve"> </w:t>
      </w:r>
      <w:proofErr w:type="spellStart"/>
      <w:r w:rsidR="00AE53DF" w:rsidRPr="00D26927">
        <w:rPr>
          <w:lang w:val="en-US"/>
        </w:rPr>
        <w:t>būtu</w:t>
      </w:r>
      <w:proofErr w:type="spellEnd"/>
      <w:r w:rsidR="00AE53DF" w:rsidRPr="00D26927">
        <w:rPr>
          <w:lang w:val="en-US"/>
        </w:rPr>
        <w:t xml:space="preserve"> </w:t>
      </w:r>
      <w:proofErr w:type="spellStart"/>
      <w:r w:rsidR="00AE53DF" w:rsidRPr="00D26927">
        <w:rPr>
          <w:lang w:val="en-US"/>
        </w:rPr>
        <w:t>pienācīgi</w:t>
      </w:r>
      <w:proofErr w:type="spellEnd"/>
      <w:r w:rsidR="00AE53DF" w:rsidRPr="00D26927">
        <w:rPr>
          <w:lang w:val="en-US"/>
        </w:rPr>
        <w:t xml:space="preserve"> </w:t>
      </w:r>
      <w:proofErr w:type="spellStart"/>
      <w:r w:rsidR="00AE53DF" w:rsidRPr="00D26927">
        <w:rPr>
          <w:lang w:val="en-US"/>
        </w:rPr>
        <w:t>informēti</w:t>
      </w:r>
      <w:proofErr w:type="spellEnd"/>
      <w:r w:rsidR="00AE53DF" w:rsidRPr="00D26927">
        <w:rPr>
          <w:lang w:val="en-US"/>
        </w:rPr>
        <w:t xml:space="preserve"> par </w:t>
      </w:r>
      <w:proofErr w:type="spellStart"/>
      <w:r w:rsidR="00AE53DF" w:rsidRPr="00D26927">
        <w:rPr>
          <w:lang w:val="en-US"/>
        </w:rPr>
        <w:t>tajās</w:t>
      </w:r>
      <w:proofErr w:type="spellEnd"/>
      <w:r w:rsidR="00AE53DF" w:rsidRPr="00D26927">
        <w:rPr>
          <w:lang w:val="en-US"/>
        </w:rPr>
        <w:t xml:space="preserve"> </w:t>
      </w:r>
      <w:proofErr w:type="spellStart"/>
      <w:r w:rsidR="00AE53DF" w:rsidRPr="00D26927">
        <w:rPr>
          <w:lang w:val="en-US"/>
        </w:rPr>
        <w:t>apspriežamo</w:t>
      </w:r>
      <w:proofErr w:type="spellEnd"/>
      <w:r w:rsidR="00AE53DF" w:rsidRPr="00D26927">
        <w:rPr>
          <w:lang w:val="en-US"/>
        </w:rPr>
        <w:t xml:space="preserve"> </w:t>
      </w:r>
      <w:proofErr w:type="spellStart"/>
      <w:r w:rsidR="00AE53DF" w:rsidRPr="00D26927">
        <w:rPr>
          <w:lang w:val="en-US"/>
        </w:rPr>
        <w:t>jautājumu</w:t>
      </w:r>
      <w:proofErr w:type="spellEnd"/>
      <w:r w:rsidR="00AE53DF" w:rsidRPr="00D26927">
        <w:rPr>
          <w:lang w:val="en-US"/>
        </w:rPr>
        <w:t xml:space="preserve">. </w:t>
      </w:r>
      <w:proofErr w:type="spellStart"/>
      <w:r w:rsidR="00AE53DF" w:rsidRPr="00D26927">
        <w:rPr>
          <w:lang w:val="en-US"/>
        </w:rPr>
        <w:t>Lielākā</w:t>
      </w:r>
      <w:proofErr w:type="spellEnd"/>
      <w:r w:rsidR="00AE53DF" w:rsidRPr="00D26927">
        <w:rPr>
          <w:lang w:val="en-US"/>
        </w:rPr>
        <w:t xml:space="preserve"> </w:t>
      </w:r>
      <w:proofErr w:type="spellStart"/>
      <w:r w:rsidR="00AE53DF" w:rsidRPr="00D26927">
        <w:rPr>
          <w:lang w:val="en-US"/>
        </w:rPr>
        <w:t>daļa</w:t>
      </w:r>
      <w:proofErr w:type="spellEnd"/>
      <w:r w:rsidR="00AE53DF" w:rsidRPr="00D26927">
        <w:rPr>
          <w:lang w:val="en-US"/>
        </w:rPr>
        <w:t xml:space="preserve"> </w:t>
      </w:r>
      <w:proofErr w:type="spellStart"/>
      <w:r w:rsidR="00AE53DF" w:rsidRPr="00D26927">
        <w:rPr>
          <w:lang w:val="en-US"/>
        </w:rPr>
        <w:t>iedzīvotāju</w:t>
      </w:r>
      <w:proofErr w:type="spellEnd"/>
      <w:r w:rsidR="00AE53DF" w:rsidRPr="00D26927">
        <w:rPr>
          <w:lang w:val="en-US"/>
        </w:rPr>
        <w:t xml:space="preserve"> </w:t>
      </w:r>
      <w:proofErr w:type="spellStart"/>
      <w:r w:rsidR="00AE53DF" w:rsidRPr="00D26927">
        <w:rPr>
          <w:lang w:val="en-US"/>
        </w:rPr>
        <w:t>iebildumus</w:t>
      </w:r>
      <w:proofErr w:type="spellEnd"/>
      <w:r w:rsidR="00AE53DF" w:rsidRPr="00D26927">
        <w:rPr>
          <w:lang w:val="en-US"/>
        </w:rPr>
        <w:t xml:space="preserve"> </w:t>
      </w:r>
      <w:proofErr w:type="spellStart"/>
      <w:r w:rsidR="00AE53DF" w:rsidRPr="00D26927">
        <w:rPr>
          <w:lang w:val="en-US"/>
        </w:rPr>
        <w:t>neiz</w:t>
      </w:r>
      <w:r w:rsidR="00426E35" w:rsidRPr="00D26927">
        <w:rPr>
          <w:lang w:val="en-US"/>
        </w:rPr>
        <w:t>t</w:t>
      </w:r>
      <w:r w:rsidR="00AE53DF" w:rsidRPr="00D26927">
        <w:rPr>
          <w:lang w:val="en-US"/>
        </w:rPr>
        <w:t>eica</w:t>
      </w:r>
      <w:proofErr w:type="spellEnd"/>
      <w:r w:rsidR="00AE53DF" w:rsidRPr="00D26927">
        <w:rPr>
          <w:lang w:val="en-US"/>
        </w:rPr>
        <w:t xml:space="preserve"> pat </w:t>
      </w:r>
      <w:proofErr w:type="spellStart"/>
      <w:r w:rsidR="00AE53DF" w:rsidRPr="00D26927">
        <w:rPr>
          <w:lang w:val="en-US"/>
        </w:rPr>
        <w:t>pēc</w:t>
      </w:r>
      <w:proofErr w:type="spellEnd"/>
      <w:r w:rsidR="00AE53DF" w:rsidRPr="00D26927">
        <w:rPr>
          <w:lang w:val="en-US"/>
        </w:rPr>
        <w:t xml:space="preserve"> </w:t>
      </w:r>
      <w:proofErr w:type="spellStart"/>
      <w:r w:rsidR="00AE53DF" w:rsidRPr="00D26927">
        <w:rPr>
          <w:lang w:val="en-US"/>
        </w:rPr>
        <w:t>pārsūdzētā</w:t>
      </w:r>
      <w:proofErr w:type="spellEnd"/>
      <w:r w:rsidR="00AE53DF" w:rsidRPr="00D26927">
        <w:rPr>
          <w:lang w:val="en-US"/>
        </w:rPr>
        <w:t xml:space="preserve"> </w:t>
      </w:r>
      <w:proofErr w:type="spellStart"/>
      <w:r w:rsidR="00AE53DF" w:rsidRPr="00D26927">
        <w:rPr>
          <w:lang w:val="en-US"/>
        </w:rPr>
        <w:t>lēmuma</w:t>
      </w:r>
      <w:proofErr w:type="spellEnd"/>
      <w:r w:rsidR="00AE53DF" w:rsidRPr="00D26927">
        <w:rPr>
          <w:lang w:val="en-US"/>
        </w:rPr>
        <w:t xml:space="preserve"> </w:t>
      </w:r>
      <w:proofErr w:type="spellStart"/>
      <w:r w:rsidR="00AE53DF" w:rsidRPr="00D26927">
        <w:rPr>
          <w:lang w:val="en-US"/>
        </w:rPr>
        <w:t>pieņemšanas</w:t>
      </w:r>
      <w:proofErr w:type="spellEnd"/>
      <w:r w:rsidR="00534805" w:rsidRPr="00D26927">
        <w:rPr>
          <w:lang w:val="en-US"/>
        </w:rPr>
        <w:t xml:space="preserve">, tie tika </w:t>
      </w:r>
      <w:proofErr w:type="spellStart"/>
      <w:r w:rsidR="00534805" w:rsidRPr="00D26927">
        <w:rPr>
          <w:lang w:val="en-US"/>
        </w:rPr>
        <w:t>izteikti</w:t>
      </w:r>
      <w:proofErr w:type="spellEnd"/>
      <w:r w:rsidR="00534805" w:rsidRPr="00D26927">
        <w:rPr>
          <w:lang w:val="en-US"/>
        </w:rPr>
        <w:t xml:space="preserve"> </w:t>
      </w:r>
      <w:proofErr w:type="spellStart"/>
      <w:r w:rsidR="00534805" w:rsidRPr="00D26927">
        <w:rPr>
          <w:lang w:val="en-US"/>
        </w:rPr>
        <w:t>tikai</w:t>
      </w:r>
      <w:proofErr w:type="spellEnd"/>
      <w:r w:rsidR="00534805" w:rsidRPr="00D26927">
        <w:rPr>
          <w:lang w:val="en-US"/>
        </w:rPr>
        <w:t xml:space="preserve"> </w:t>
      </w:r>
      <w:proofErr w:type="spellStart"/>
      <w:r w:rsidR="00534805" w:rsidRPr="00D26927">
        <w:rPr>
          <w:lang w:val="en-US"/>
        </w:rPr>
        <w:t>pēc</w:t>
      </w:r>
      <w:proofErr w:type="spellEnd"/>
      <w:r w:rsidR="00534805" w:rsidRPr="00D26927">
        <w:rPr>
          <w:lang w:val="en-US"/>
        </w:rPr>
        <w:t xml:space="preserve"> </w:t>
      </w:r>
      <w:proofErr w:type="spellStart"/>
      <w:r w:rsidR="00534805" w:rsidRPr="00D26927">
        <w:rPr>
          <w:lang w:val="en-US"/>
        </w:rPr>
        <w:t>lietas</w:t>
      </w:r>
      <w:proofErr w:type="spellEnd"/>
      <w:r w:rsidR="00534805" w:rsidRPr="00D26927">
        <w:rPr>
          <w:lang w:val="en-US"/>
        </w:rPr>
        <w:t xml:space="preserve"> </w:t>
      </w:r>
      <w:proofErr w:type="spellStart"/>
      <w:r w:rsidR="00534805" w:rsidRPr="00D26927">
        <w:rPr>
          <w:lang w:val="en-US"/>
        </w:rPr>
        <w:t>izskatīšanas</w:t>
      </w:r>
      <w:proofErr w:type="spellEnd"/>
      <w:r w:rsidR="00534805" w:rsidRPr="00D26927">
        <w:rPr>
          <w:lang w:val="en-US"/>
        </w:rPr>
        <w:t xml:space="preserve"> </w:t>
      </w:r>
      <w:proofErr w:type="spellStart"/>
      <w:r w:rsidR="00534805" w:rsidRPr="00D26927">
        <w:rPr>
          <w:lang w:val="en-US"/>
        </w:rPr>
        <w:t>pirmās</w:t>
      </w:r>
      <w:proofErr w:type="spellEnd"/>
      <w:r w:rsidR="00534805" w:rsidRPr="00D26927">
        <w:rPr>
          <w:lang w:val="en-US"/>
        </w:rPr>
        <w:t xml:space="preserve"> instances </w:t>
      </w:r>
      <w:proofErr w:type="spellStart"/>
      <w:r w:rsidR="00534805" w:rsidRPr="00D26927">
        <w:rPr>
          <w:lang w:val="en-US"/>
        </w:rPr>
        <w:t>tiesā</w:t>
      </w:r>
      <w:proofErr w:type="spellEnd"/>
      <w:r w:rsidR="00534805" w:rsidRPr="00D26927">
        <w:rPr>
          <w:lang w:val="en-US"/>
        </w:rPr>
        <w:t xml:space="preserve">. </w:t>
      </w:r>
    </w:p>
    <w:p w14:paraId="3855C0A1" w14:textId="1A5E223C" w:rsidR="00534805" w:rsidRPr="00D26927" w:rsidRDefault="00534805" w:rsidP="00D26927">
      <w:pPr>
        <w:spacing w:line="276" w:lineRule="auto"/>
        <w:ind w:firstLine="567"/>
        <w:jc w:val="both"/>
        <w:rPr>
          <w:lang w:val="en-US"/>
        </w:rPr>
      </w:pPr>
      <w:proofErr w:type="spellStart"/>
      <w:r w:rsidRPr="00D26927">
        <w:rPr>
          <w:lang w:val="en-US"/>
        </w:rPr>
        <w:t>Nepilnīgas</w:t>
      </w:r>
      <w:proofErr w:type="spellEnd"/>
      <w:r w:rsidRPr="00D26927">
        <w:rPr>
          <w:lang w:val="en-US"/>
        </w:rPr>
        <w:t xml:space="preserve"> </w:t>
      </w:r>
      <w:proofErr w:type="spellStart"/>
      <w:r w:rsidRPr="00D26927">
        <w:rPr>
          <w:lang w:val="en-US"/>
        </w:rPr>
        <w:t>informācijas</w:t>
      </w:r>
      <w:proofErr w:type="spellEnd"/>
      <w:r w:rsidRPr="00D26927">
        <w:rPr>
          <w:lang w:val="en-US"/>
        </w:rPr>
        <w:t xml:space="preserve"> </w:t>
      </w:r>
      <w:proofErr w:type="spellStart"/>
      <w:r w:rsidRPr="00D26927">
        <w:rPr>
          <w:lang w:val="en-US"/>
        </w:rPr>
        <w:t>norādīšana</w:t>
      </w:r>
      <w:proofErr w:type="spellEnd"/>
      <w:r w:rsidRPr="00D26927">
        <w:rPr>
          <w:lang w:val="en-US"/>
        </w:rPr>
        <w:t xml:space="preserve"> </w:t>
      </w:r>
      <w:proofErr w:type="spellStart"/>
      <w:r w:rsidRPr="00D26927">
        <w:rPr>
          <w:lang w:val="en-US"/>
        </w:rPr>
        <w:t>sākotnējā</w:t>
      </w:r>
      <w:proofErr w:type="spellEnd"/>
      <w:r w:rsidRPr="00D26927">
        <w:rPr>
          <w:lang w:val="en-US"/>
        </w:rPr>
        <w:t xml:space="preserve"> </w:t>
      </w:r>
      <w:proofErr w:type="spellStart"/>
      <w:r w:rsidRPr="00D26927">
        <w:rPr>
          <w:lang w:val="en-US"/>
        </w:rPr>
        <w:t>paziņojumā</w:t>
      </w:r>
      <w:proofErr w:type="spellEnd"/>
      <w:r w:rsidRPr="00D26927">
        <w:rPr>
          <w:lang w:val="en-US"/>
        </w:rPr>
        <w:t xml:space="preserve"> par </w:t>
      </w:r>
      <w:proofErr w:type="spellStart"/>
      <w:r w:rsidRPr="00D26927">
        <w:rPr>
          <w:lang w:val="en-US"/>
        </w:rPr>
        <w:t>trešās</w:t>
      </w:r>
      <w:proofErr w:type="spellEnd"/>
      <w:r w:rsidRPr="00D26927">
        <w:rPr>
          <w:lang w:val="en-US"/>
        </w:rPr>
        <w:t xml:space="preserve"> personas </w:t>
      </w:r>
      <w:proofErr w:type="spellStart"/>
      <w:r w:rsidRPr="00D26927">
        <w:rPr>
          <w:lang w:val="en-US"/>
        </w:rPr>
        <w:t>paredzēto</w:t>
      </w:r>
      <w:proofErr w:type="spellEnd"/>
      <w:r w:rsidRPr="00D26927">
        <w:rPr>
          <w:lang w:val="en-US"/>
        </w:rPr>
        <w:t xml:space="preserve"> </w:t>
      </w:r>
      <w:proofErr w:type="spellStart"/>
      <w:r w:rsidRPr="00D26927">
        <w:rPr>
          <w:lang w:val="en-US"/>
        </w:rPr>
        <w:t>darbību</w:t>
      </w:r>
      <w:proofErr w:type="spellEnd"/>
      <w:r w:rsidRPr="00D26927">
        <w:rPr>
          <w:lang w:val="en-US"/>
        </w:rPr>
        <w:t xml:space="preserve"> nav </w:t>
      </w:r>
      <w:proofErr w:type="spellStart"/>
      <w:r w:rsidRPr="00D26927">
        <w:rPr>
          <w:lang w:val="en-US"/>
        </w:rPr>
        <w:t>uzskatāma</w:t>
      </w:r>
      <w:proofErr w:type="spellEnd"/>
      <w:r w:rsidRPr="00D26927">
        <w:rPr>
          <w:lang w:val="en-US"/>
        </w:rPr>
        <w:t xml:space="preserve"> par </w:t>
      </w:r>
      <w:proofErr w:type="spellStart"/>
      <w:r w:rsidRPr="00D26927">
        <w:rPr>
          <w:lang w:val="en-US"/>
        </w:rPr>
        <w:t>būtisku</w:t>
      </w:r>
      <w:proofErr w:type="spellEnd"/>
      <w:r w:rsidRPr="00D26927">
        <w:rPr>
          <w:lang w:val="en-US"/>
        </w:rPr>
        <w:t xml:space="preserve"> </w:t>
      </w:r>
      <w:proofErr w:type="spellStart"/>
      <w:r w:rsidRPr="00D26927">
        <w:rPr>
          <w:lang w:val="en-US"/>
        </w:rPr>
        <w:t>pārkāpumu</w:t>
      </w:r>
      <w:proofErr w:type="spellEnd"/>
      <w:r w:rsidRPr="00D26927">
        <w:rPr>
          <w:lang w:val="en-US"/>
        </w:rPr>
        <w:t xml:space="preserve">, jo </w:t>
      </w:r>
      <w:proofErr w:type="spellStart"/>
      <w:r w:rsidRPr="00D26927">
        <w:rPr>
          <w:lang w:val="en-US"/>
        </w:rPr>
        <w:t>sabiedriskās</w:t>
      </w:r>
      <w:proofErr w:type="spellEnd"/>
      <w:r w:rsidRPr="00D26927">
        <w:rPr>
          <w:lang w:val="en-US"/>
        </w:rPr>
        <w:t xml:space="preserve"> </w:t>
      </w:r>
      <w:proofErr w:type="spellStart"/>
      <w:r w:rsidRPr="00D26927">
        <w:rPr>
          <w:lang w:val="en-US"/>
        </w:rPr>
        <w:t>apspriešanas</w:t>
      </w:r>
      <w:proofErr w:type="spellEnd"/>
      <w:r w:rsidRPr="00D26927">
        <w:rPr>
          <w:lang w:val="en-US"/>
        </w:rPr>
        <w:t xml:space="preserve"> </w:t>
      </w:r>
      <w:proofErr w:type="spellStart"/>
      <w:r w:rsidRPr="00D26927">
        <w:rPr>
          <w:lang w:val="en-US"/>
        </w:rPr>
        <w:t>rezultātu</w:t>
      </w:r>
      <w:proofErr w:type="spellEnd"/>
      <w:r w:rsidRPr="00D26927">
        <w:rPr>
          <w:lang w:val="en-US"/>
        </w:rPr>
        <w:t xml:space="preserve"> </w:t>
      </w:r>
      <w:proofErr w:type="spellStart"/>
      <w:r w:rsidRPr="00D26927">
        <w:rPr>
          <w:lang w:val="en-US"/>
        </w:rPr>
        <w:t>tā</w:t>
      </w:r>
      <w:proofErr w:type="spellEnd"/>
      <w:r w:rsidRPr="00D26927">
        <w:rPr>
          <w:lang w:val="en-US"/>
        </w:rPr>
        <w:t xml:space="preserve"> </w:t>
      </w:r>
      <w:proofErr w:type="spellStart"/>
      <w:r w:rsidRPr="00D26927">
        <w:rPr>
          <w:lang w:val="en-US"/>
        </w:rPr>
        <w:t>nevarēja</w:t>
      </w:r>
      <w:proofErr w:type="spellEnd"/>
      <w:r w:rsidRPr="00D26927">
        <w:rPr>
          <w:lang w:val="en-US"/>
        </w:rPr>
        <w:t xml:space="preserve"> </w:t>
      </w:r>
      <w:proofErr w:type="spellStart"/>
      <w:r w:rsidRPr="00D26927">
        <w:rPr>
          <w:lang w:val="en-US"/>
        </w:rPr>
        <w:t>ietekmēt</w:t>
      </w:r>
      <w:proofErr w:type="spellEnd"/>
      <w:r w:rsidRPr="00D26927">
        <w:rPr>
          <w:lang w:val="en-US"/>
        </w:rPr>
        <w:t>.</w:t>
      </w:r>
    </w:p>
    <w:p w14:paraId="2854281F" w14:textId="77777777" w:rsidR="00534805" w:rsidRPr="00D26927" w:rsidRDefault="00534805" w:rsidP="00D26927">
      <w:pPr>
        <w:spacing w:line="276" w:lineRule="auto"/>
        <w:ind w:firstLine="567"/>
        <w:jc w:val="both"/>
        <w:rPr>
          <w:lang w:val="en-US"/>
        </w:rPr>
      </w:pPr>
    </w:p>
    <w:p w14:paraId="3F93FC50" w14:textId="3AFFFE45" w:rsidR="00534805" w:rsidRPr="00D26927" w:rsidRDefault="00534805" w:rsidP="00D26927">
      <w:pPr>
        <w:spacing w:line="276" w:lineRule="auto"/>
        <w:ind w:firstLine="567"/>
        <w:jc w:val="both"/>
        <w:rPr>
          <w:lang w:val="en-US"/>
        </w:rPr>
      </w:pPr>
      <w:r w:rsidRPr="00D26927">
        <w:rPr>
          <w:lang w:val="en-US"/>
        </w:rPr>
        <w:t>[3] </w:t>
      </w:r>
      <w:r w:rsidR="004462BC" w:rsidRPr="00D26927">
        <w:rPr>
          <w:lang w:val="en-US"/>
        </w:rPr>
        <w:t xml:space="preserve">Par </w:t>
      </w:r>
      <w:proofErr w:type="spellStart"/>
      <w:r w:rsidR="004462BC" w:rsidRPr="00D26927">
        <w:rPr>
          <w:lang w:val="en-US"/>
        </w:rPr>
        <w:t>apgabaltiesas</w:t>
      </w:r>
      <w:proofErr w:type="spellEnd"/>
      <w:r w:rsidR="004462BC" w:rsidRPr="00D26927">
        <w:rPr>
          <w:lang w:val="en-US"/>
        </w:rPr>
        <w:t xml:space="preserve"> </w:t>
      </w:r>
      <w:proofErr w:type="spellStart"/>
      <w:r w:rsidR="004462BC" w:rsidRPr="00D26927">
        <w:rPr>
          <w:lang w:val="en-US"/>
        </w:rPr>
        <w:t>spriedumu</w:t>
      </w:r>
      <w:proofErr w:type="spellEnd"/>
      <w:r w:rsidR="004462BC" w:rsidRPr="00D26927">
        <w:rPr>
          <w:lang w:val="en-US"/>
        </w:rPr>
        <w:t xml:space="preserve"> </w:t>
      </w:r>
      <w:proofErr w:type="spellStart"/>
      <w:r w:rsidR="004462BC" w:rsidRPr="00D26927">
        <w:rPr>
          <w:lang w:val="en-US"/>
        </w:rPr>
        <w:t>pieteicējs</w:t>
      </w:r>
      <w:proofErr w:type="spellEnd"/>
      <w:r w:rsidR="004462BC" w:rsidRPr="00D26927">
        <w:rPr>
          <w:lang w:val="en-US"/>
        </w:rPr>
        <w:t xml:space="preserve"> </w:t>
      </w:r>
      <w:proofErr w:type="spellStart"/>
      <w:r w:rsidR="004462BC" w:rsidRPr="00D26927">
        <w:rPr>
          <w:lang w:val="en-US"/>
        </w:rPr>
        <w:t>ir</w:t>
      </w:r>
      <w:proofErr w:type="spellEnd"/>
      <w:r w:rsidR="004462BC" w:rsidRPr="00D26927">
        <w:rPr>
          <w:lang w:val="en-US"/>
        </w:rPr>
        <w:t xml:space="preserve"> </w:t>
      </w:r>
      <w:proofErr w:type="spellStart"/>
      <w:r w:rsidR="004462BC" w:rsidRPr="00D26927">
        <w:rPr>
          <w:lang w:val="en-US"/>
        </w:rPr>
        <w:t>iesniedzis</w:t>
      </w:r>
      <w:proofErr w:type="spellEnd"/>
      <w:r w:rsidR="004462BC" w:rsidRPr="00D26927">
        <w:rPr>
          <w:lang w:val="en-US"/>
        </w:rPr>
        <w:t xml:space="preserve"> </w:t>
      </w:r>
      <w:proofErr w:type="spellStart"/>
      <w:r w:rsidR="004462BC" w:rsidRPr="00D26927">
        <w:rPr>
          <w:lang w:val="en-US"/>
        </w:rPr>
        <w:t>kasācijas</w:t>
      </w:r>
      <w:proofErr w:type="spellEnd"/>
      <w:r w:rsidR="004462BC" w:rsidRPr="00D26927">
        <w:rPr>
          <w:lang w:val="en-US"/>
        </w:rPr>
        <w:t xml:space="preserve"> </w:t>
      </w:r>
      <w:proofErr w:type="spellStart"/>
      <w:r w:rsidR="004462BC" w:rsidRPr="00D26927">
        <w:rPr>
          <w:lang w:val="en-US"/>
        </w:rPr>
        <w:t>sūdzību</w:t>
      </w:r>
      <w:proofErr w:type="spellEnd"/>
      <w:r w:rsidR="004462BC" w:rsidRPr="00D26927">
        <w:rPr>
          <w:lang w:val="en-US"/>
        </w:rPr>
        <w:t xml:space="preserve">, </w:t>
      </w:r>
      <w:proofErr w:type="spellStart"/>
      <w:r w:rsidR="004462BC" w:rsidRPr="00D26927">
        <w:rPr>
          <w:lang w:val="en-US"/>
        </w:rPr>
        <w:t>norādot</w:t>
      </w:r>
      <w:proofErr w:type="spellEnd"/>
      <w:r w:rsidR="004462BC" w:rsidRPr="00D26927">
        <w:rPr>
          <w:lang w:val="en-US"/>
        </w:rPr>
        <w:t xml:space="preserve"> </w:t>
      </w:r>
      <w:proofErr w:type="spellStart"/>
      <w:r w:rsidR="004462BC" w:rsidRPr="00D26927">
        <w:rPr>
          <w:lang w:val="en-US"/>
        </w:rPr>
        <w:t>turpmāk</w:t>
      </w:r>
      <w:proofErr w:type="spellEnd"/>
      <w:r w:rsidR="004462BC" w:rsidRPr="00D26927">
        <w:rPr>
          <w:lang w:val="en-US"/>
        </w:rPr>
        <w:t xml:space="preserve"> </w:t>
      </w:r>
      <w:proofErr w:type="spellStart"/>
      <w:r w:rsidR="004462BC" w:rsidRPr="00D26927">
        <w:rPr>
          <w:lang w:val="en-US"/>
        </w:rPr>
        <w:t>minētos</w:t>
      </w:r>
      <w:proofErr w:type="spellEnd"/>
      <w:r w:rsidR="004462BC" w:rsidRPr="00D26927">
        <w:rPr>
          <w:lang w:val="en-US"/>
        </w:rPr>
        <w:t xml:space="preserve"> </w:t>
      </w:r>
      <w:proofErr w:type="spellStart"/>
      <w:r w:rsidR="004462BC" w:rsidRPr="00D26927">
        <w:rPr>
          <w:lang w:val="en-US"/>
        </w:rPr>
        <w:t>argumentus</w:t>
      </w:r>
      <w:proofErr w:type="spellEnd"/>
      <w:r w:rsidR="004462BC" w:rsidRPr="00D26927">
        <w:rPr>
          <w:lang w:val="en-US"/>
        </w:rPr>
        <w:t>.</w:t>
      </w:r>
    </w:p>
    <w:p w14:paraId="10C6F05E" w14:textId="2C61259B" w:rsidR="004462BC" w:rsidRPr="00D26927" w:rsidRDefault="004462BC" w:rsidP="00D26927">
      <w:pPr>
        <w:spacing w:line="276" w:lineRule="auto"/>
        <w:ind w:firstLine="567"/>
        <w:jc w:val="both"/>
        <w:rPr>
          <w:lang w:val="en-US"/>
        </w:rPr>
      </w:pPr>
      <w:r w:rsidRPr="00D26927">
        <w:rPr>
          <w:lang w:val="en-US"/>
        </w:rPr>
        <w:t>[3.1] </w:t>
      </w:r>
      <w:proofErr w:type="spellStart"/>
      <w:r w:rsidR="009272FA" w:rsidRPr="00D26927">
        <w:rPr>
          <w:lang w:val="en-US"/>
        </w:rPr>
        <w:t>Apgabaltiesa</w:t>
      </w:r>
      <w:proofErr w:type="spellEnd"/>
      <w:r w:rsidR="009272FA" w:rsidRPr="00D26927">
        <w:rPr>
          <w:lang w:val="en-US"/>
        </w:rPr>
        <w:t xml:space="preserve"> </w:t>
      </w:r>
      <w:proofErr w:type="spellStart"/>
      <w:r w:rsidR="009272FA" w:rsidRPr="00D26927">
        <w:rPr>
          <w:lang w:val="en-US"/>
        </w:rPr>
        <w:t>lietā</w:t>
      </w:r>
      <w:proofErr w:type="spellEnd"/>
      <w:r w:rsidR="009272FA" w:rsidRPr="00D26927">
        <w:rPr>
          <w:lang w:val="en-US"/>
        </w:rPr>
        <w:t xml:space="preserve"> </w:t>
      </w:r>
      <w:proofErr w:type="spellStart"/>
      <w:r w:rsidR="009272FA" w:rsidRPr="00D26927">
        <w:rPr>
          <w:lang w:val="en-US"/>
        </w:rPr>
        <w:t>noteica</w:t>
      </w:r>
      <w:proofErr w:type="spellEnd"/>
      <w:r w:rsidR="009272FA" w:rsidRPr="00D26927">
        <w:rPr>
          <w:lang w:val="en-US"/>
        </w:rPr>
        <w:t xml:space="preserve"> </w:t>
      </w:r>
      <w:proofErr w:type="spellStart"/>
      <w:r w:rsidR="009272FA" w:rsidRPr="00D26927">
        <w:rPr>
          <w:lang w:val="en-US"/>
        </w:rPr>
        <w:t>otru</w:t>
      </w:r>
      <w:proofErr w:type="spellEnd"/>
      <w:r w:rsidR="009272FA" w:rsidRPr="00D26927">
        <w:rPr>
          <w:lang w:val="en-US"/>
        </w:rPr>
        <w:t xml:space="preserve"> </w:t>
      </w:r>
      <w:proofErr w:type="spellStart"/>
      <w:r w:rsidR="009272FA" w:rsidRPr="00D26927">
        <w:rPr>
          <w:lang w:val="en-US"/>
        </w:rPr>
        <w:t>atbildētāju</w:t>
      </w:r>
      <w:proofErr w:type="spellEnd"/>
      <w:r w:rsidR="009272FA" w:rsidRPr="00D26927">
        <w:rPr>
          <w:lang w:val="en-US"/>
        </w:rPr>
        <w:t xml:space="preserve"> – </w:t>
      </w:r>
      <w:proofErr w:type="spellStart"/>
      <w:r w:rsidR="009272FA" w:rsidRPr="00D26927">
        <w:rPr>
          <w:lang w:val="en-US"/>
        </w:rPr>
        <w:t>biroju</w:t>
      </w:r>
      <w:proofErr w:type="spellEnd"/>
      <w:r w:rsidR="009272FA" w:rsidRPr="00D26927">
        <w:rPr>
          <w:lang w:val="en-US"/>
        </w:rPr>
        <w:t>.</w:t>
      </w:r>
      <w:r w:rsidR="00FB73B8" w:rsidRPr="00D26927">
        <w:rPr>
          <w:lang w:val="en-US"/>
        </w:rPr>
        <w:t xml:space="preserve"> </w:t>
      </w:r>
      <w:proofErr w:type="spellStart"/>
      <w:r w:rsidR="00FB73B8" w:rsidRPr="00D26927">
        <w:rPr>
          <w:lang w:val="en-US"/>
        </w:rPr>
        <w:t>Apgabaltiesa</w:t>
      </w:r>
      <w:proofErr w:type="spellEnd"/>
      <w:r w:rsidR="00FB73B8" w:rsidRPr="00D26927">
        <w:rPr>
          <w:lang w:val="en-US"/>
        </w:rPr>
        <w:t xml:space="preserve"> nav </w:t>
      </w:r>
      <w:proofErr w:type="spellStart"/>
      <w:r w:rsidR="00FB73B8" w:rsidRPr="00D26927">
        <w:rPr>
          <w:lang w:val="en-US"/>
        </w:rPr>
        <w:t>tiesīga</w:t>
      </w:r>
      <w:proofErr w:type="spellEnd"/>
      <w:r w:rsidR="00C57025" w:rsidRPr="00D26927">
        <w:rPr>
          <w:lang w:val="en-US"/>
        </w:rPr>
        <w:t xml:space="preserve"> </w:t>
      </w:r>
      <w:proofErr w:type="spellStart"/>
      <w:r w:rsidR="00C57025" w:rsidRPr="00D26927">
        <w:rPr>
          <w:lang w:val="en-US"/>
        </w:rPr>
        <w:t>lemt</w:t>
      </w:r>
      <w:proofErr w:type="spellEnd"/>
      <w:r w:rsidR="00C57025" w:rsidRPr="00D26927">
        <w:rPr>
          <w:lang w:val="en-US"/>
        </w:rPr>
        <w:t xml:space="preserve"> par </w:t>
      </w:r>
      <w:proofErr w:type="spellStart"/>
      <w:r w:rsidR="00C57025" w:rsidRPr="00D26927">
        <w:rPr>
          <w:lang w:val="en-US"/>
        </w:rPr>
        <w:t>jauna</w:t>
      </w:r>
      <w:proofErr w:type="spellEnd"/>
      <w:r w:rsidR="00C57025" w:rsidRPr="00D26927">
        <w:rPr>
          <w:lang w:val="en-US"/>
        </w:rPr>
        <w:t xml:space="preserve"> </w:t>
      </w:r>
      <w:proofErr w:type="spellStart"/>
      <w:r w:rsidR="00C57025" w:rsidRPr="00D26927">
        <w:rPr>
          <w:lang w:val="en-US"/>
        </w:rPr>
        <w:t>atbildētāja</w:t>
      </w:r>
      <w:proofErr w:type="spellEnd"/>
      <w:r w:rsidR="00C57025" w:rsidRPr="00D26927">
        <w:rPr>
          <w:lang w:val="en-US"/>
        </w:rPr>
        <w:t xml:space="preserve"> </w:t>
      </w:r>
      <w:proofErr w:type="spellStart"/>
      <w:r w:rsidR="00C57025" w:rsidRPr="00D26927">
        <w:rPr>
          <w:lang w:val="en-US"/>
        </w:rPr>
        <w:t>noteikšanu</w:t>
      </w:r>
      <w:proofErr w:type="spellEnd"/>
      <w:r w:rsidR="00C57025" w:rsidRPr="00D26927">
        <w:rPr>
          <w:lang w:val="en-US"/>
        </w:rPr>
        <w:t>.</w:t>
      </w:r>
      <w:r w:rsidR="00835997" w:rsidRPr="00D26927">
        <w:rPr>
          <w:lang w:val="en-US"/>
        </w:rPr>
        <w:t xml:space="preserve"> </w:t>
      </w:r>
      <w:proofErr w:type="spellStart"/>
      <w:r w:rsidR="00FB73B8" w:rsidRPr="00D26927">
        <w:rPr>
          <w:lang w:val="en-US"/>
        </w:rPr>
        <w:t>Tiesai</w:t>
      </w:r>
      <w:proofErr w:type="spellEnd"/>
      <w:r w:rsidR="00835997" w:rsidRPr="00D26927">
        <w:rPr>
          <w:lang w:val="en-US"/>
        </w:rPr>
        <w:t xml:space="preserve"> </w:t>
      </w:r>
      <w:proofErr w:type="spellStart"/>
      <w:r w:rsidR="00835997" w:rsidRPr="00D26927">
        <w:rPr>
          <w:lang w:val="en-US"/>
        </w:rPr>
        <w:t>bija</w:t>
      </w:r>
      <w:proofErr w:type="spellEnd"/>
      <w:r w:rsidR="00835997" w:rsidRPr="00D26927">
        <w:rPr>
          <w:lang w:val="en-US"/>
        </w:rPr>
        <w:t xml:space="preserve"> </w:t>
      </w:r>
      <w:proofErr w:type="spellStart"/>
      <w:r w:rsidR="00835997" w:rsidRPr="00D26927">
        <w:rPr>
          <w:lang w:val="en-US"/>
        </w:rPr>
        <w:t>jāatceļ</w:t>
      </w:r>
      <w:proofErr w:type="spellEnd"/>
      <w:r w:rsidR="00835997" w:rsidRPr="00D26927">
        <w:rPr>
          <w:lang w:val="en-US"/>
        </w:rPr>
        <w:t xml:space="preserve"> </w:t>
      </w:r>
      <w:proofErr w:type="spellStart"/>
      <w:r w:rsidR="00835997" w:rsidRPr="00D26927">
        <w:rPr>
          <w:lang w:val="en-US"/>
        </w:rPr>
        <w:t>pirmās</w:t>
      </w:r>
      <w:proofErr w:type="spellEnd"/>
      <w:r w:rsidR="00835997" w:rsidRPr="00D26927">
        <w:rPr>
          <w:lang w:val="en-US"/>
        </w:rPr>
        <w:t xml:space="preserve"> instances</w:t>
      </w:r>
      <w:r w:rsidR="00FB73B8" w:rsidRPr="00D26927">
        <w:rPr>
          <w:lang w:val="en-US"/>
        </w:rPr>
        <w:t xml:space="preserve"> </w:t>
      </w:r>
      <w:proofErr w:type="spellStart"/>
      <w:r w:rsidR="00FB73B8" w:rsidRPr="00D26927">
        <w:rPr>
          <w:lang w:val="en-US"/>
        </w:rPr>
        <w:t>tiesas</w:t>
      </w:r>
      <w:proofErr w:type="spellEnd"/>
      <w:r w:rsidR="00835997" w:rsidRPr="00D26927">
        <w:rPr>
          <w:lang w:val="en-US"/>
        </w:rPr>
        <w:t xml:space="preserve"> </w:t>
      </w:r>
      <w:proofErr w:type="spellStart"/>
      <w:r w:rsidR="00835997" w:rsidRPr="00D26927">
        <w:rPr>
          <w:lang w:val="en-US"/>
        </w:rPr>
        <w:t>spriedums</w:t>
      </w:r>
      <w:proofErr w:type="spellEnd"/>
      <w:r w:rsidR="00835997" w:rsidRPr="00D26927">
        <w:rPr>
          <w:lang w:val="en-US"/>
        </w:rPr>
        <w:t xml:space="preserve">, ja </w:t>
      </w:r>
      <w:proofErr w:type="spellStart"/>
      <w:r w:rsidR="00835997" w:rsidRPr="00D26927">
        <w:rPr>
          <w:lang w:val="en-US"/>
        </w:rPr>
        <w:t>tajā</w:t>
      </w:r>
      <w:proofErr w:type="spellEnd"/>
      <w:r w:rsidR="00835997" w:rsidRPr="00D26927">
        <w:rPr>
          <w:lang w:val="en-US"/>
        </w:rPr>
        <w:t xml:space="preserve"> </w:t>
      </w:r>
      <w:proofErr w:type="spellStart"/>
      <w:r w:rsidR="00835997" w:rsidRPr="00D26927">
        <w:rPr>
          <w:lang w:val="en-US"/>
        </w:rPr>
        <w:t>noteiktas</w:t>
      </w:r>
      <w:proofErr w:type="spellEnd"/>
      <w:r w:rsidR="00835997" w:rsidRPr="00D26927">
        <w:rPr>
          <w:lang w:val="en-US"/>
        </w:rPr>
        <w:t xml:space="preserve"> </w:t>
      </w:r>
      <w:proofErr w:type="spellStart"/>
      <w:r w:rsidR="00835997" w:rsidRPr="00D26927">
        <w:rPr>
          <w:lang w:val="en-US"/>
        </w:rPr>
        <w:t>atbildētāja</w:t>
      </w:r>
      <w:proofErr w:type="spellEnd"/>
      <w:r w:rsidR="00835997" w:rsidRPr="00D26927">
        <w:rPr>
          <w:lang w:val="en-US"/>
        </w:rPr>
        <w:t xml:space="preserve">, </w:t>
      </w:r>
      <w:proofErr w:type="spellStart"/>
      <w:r w:rsidR="00835997" w:rsidRPr="00D26927">
        <w:rPr>
          <w:lang w:val="en-US"/>
        </w:rPr>
        <w:t>kurš</w:t>
      </w:r>
      <w:proofErr w:type="spellEnd"/>
      <w:r w:rsidR="00835997" w:rsidRPr="00D26927">
        <w:rPr>
          <w:lang w:val="en-US"/>
        </w:rPr>
        <w:t xml:space="preserve"> nav </w:t>
      </w:r>
      <w:proofErr w:type="spellStart"/>
      <w:r w:rsidR="00835997" w:rsidRPr="00D26927">
        <w:rPr>
          <w:lang w:val="en-US"/>
        </w:rPr>
        <w:t>pieaicināts</w:t>
      </w:r>
      <w:proofErr w:type="spellEnd"/>
      <w:r w:rsidR="00835997" w:rsidRPr="00D26927">
        <w:rPr>
          <w:lang w:val="en-US"/>
        </w:rPr>
        <w:t xml:space="preserve"> </w:t>
      </w:r>
      <w:proofErr w:type="spellStart"/>
      <w:r w:rsidR="00835997" w:rsidRPr="00D26927">
        <w:rPr>
          <w:lang w:val="en-US"/>
        </w:rPr>
        <w:t>lietā</w:t>
      </w:r>
      <w:proofErr w:type="spellEnd"/>
      <w:r w:rsidR="00835997" w:rsidRPr="00D26927">
        <w:rPr>
          <w:lang w:val="en-US"/>
        </w:rPr>
        <w:t xml:space="preserve">, </w:t>
      </w:r>
      <w:proofErr w:type="spellStart"/>
      <w:r w:rsidR="00835997" w:rsidRPr="00D26927">
        <w:rPr>
          <w:lang w:val="en-US"/>
        </w:rPr>
        <w:t>tiesības</w:t>
      </w:r>
      <w:proofErr w:type="spellEnd"/>
      <w:r w:rsidR="00835997" w:rsidRPr="00D26927">
        <w:rPr>
          <w:lang w:val="en-US"/>
        </w:rPr>
        <w:t xml:space="preserve"> un </w:t>
      </w:r>
      <w:proofErr w:type="spellStart"/>
      <w:r w:rsidR="00835997" w:rsidRPr="00D26927">
        <w:rPr>
          <w:lang w:val="en-US"/>
        </w:rPr>
        <w:t>pienākumi</w:t>
      </w:r>
      <w:proofErr w:type="spellEnd"/>
      <w:r w:rsidR="00835997" w:rsidRPr="00D26927">
        <w:rPr>
          <w:lang w:val="en-US"/>
        </w:rPr>
        <w:t>.</w:t>
      </w:r>
    </w:p>
    <w:p w14:paraId="650650C8" w14:textId="41D683B0" w:rsidR="003F6750" w:rsidRPr="00D26927" w:rsidRDefault="003F6750" w:rsidP="00D26927">
      <w:pPr>
        <w:spacing w:line="276" w:lineRule="auto"/>
        <w:ind w:firstLine="567"/>
        <w:jc w:val="both"/>
        <w:rPr>
          <w:lang w:val="en-US"/>
        </w:rPr>
      </w:pPr>
      <w:r w:rsidRPr="00D26927">
        <w:rPr>
          <w:lang w:val="en-US"/>
        </w:rPr>
        <w:t>[3.2] </w:t>
      </w:r>
      <w:proofErr w:type="spellStart"/>
      <w:r w:rsidRPr="00D26927">
        <w:rPr>
          <w:lang w:val="en-US"/>
        </w:rPr>
        <w:t>Apgabaltiesa</w:t>
      </w:r>
      <w:proofErr w:type="spellEnd"/>
      <w:r w:rsidRPr="00D26927">
        <w:rPr>
          <w:lang w:val="en-US"/>
        </w:rPr>
        <w:t xml:space="preserve"> </w:t>
      </w:r>
      <w:proofErr w:type="spellStart"/>
      <w:r w:rsidRPr="00D26927">
        <w:rPr>
          <w:lang w:val="en-US"/>
        </w:rPr>
        <w:t>pievienojusies</w:t>
      </w:r>
      <w:proofErr w:type="spellEnd"/>
      <w:r w:rsidRPr="00D26927">
        <w:rPr>
          <w:lang w:val="en-US"/>
        </w:rPr>
        <w:t xml:space="preserve"> </w:t>
      </w:r>
      <w:proofErr w:type="spellStart"/>
      <w:r w:rsidRPr="00D26927">
        <w:rPr>
          <w:lang w:val="en-US"/>
        </w:rPr>
        <w:t>pirmās</w:t>
      </w:r>
      <w:proofErr w:type="spellEnd"/>
      <w:r w:rsidRPr="00D26927">
        <w:rPr>
          <w:lang w:val="en-US"/>
        </w:rPr>
        <w:t xml:space="preserve"> instances </w:t>
      </w:r>
      <w:proofErr w:type="spellStart"/>
      <w:r w:rsidRPr="00D26927">
        <w:rPr>
          <w:lang w:val="en-US"/>
        </w:rPr>
        <w:t>tiesas</w:t>
      </w:r>
      <w:proofErr w:type="spellEnd"/>
      <w:r w:rsidRPr="00D26927">
        <w:rPr>
          <w:lang w:val="en-US"/>
        </w:rPr>
        <w:t xml:space="preserve"> </w:t>
      </w:r>
      <w:proofErr w:type="spellStart"/>
      <w:r w:rsidRPr="00D26927">
        <w:rPr>
          <w:lang w:val="en-US"/>
        </w:rPr>
        <w:t>secinājumam</w:t>
      </w:r>
      <w:proofErr w:type="spellEnd"/>
      <w:r w:rsidRPr="00D26927">
        <w:rPr>
          <w:lang w:val="en-US"/>
        </w:rPr>
        <w:t xml:space="preserve">, ka nav </w:t>
      </w:r>
      <w:proofErr w:type="spellStart"/>
      <w:r w:rsidRPr="00D26927">
        <w:rPr>
          <w:lang w:val="en-US"/>
        </w:rPr>
        <w:t>saskatāmi</w:t>
      </w:r>
      <w:proofErr w:type="spellEnd"/>
      <w:r w:rsidRPr="00D26927">
        <w:rPr>
          <w:lang w:val="en-US"/>
        </w:rPr>
        <w:t xml:space="preserve"> </w:t>
      </w:r>
      <w:proofErr w:type="spellStart"/>
      <w:r w:rsidRPr="00D26927">
        <w:rPr>
          <w:lang w:val="en-US"/>
        </w:rPr>
        <w:t>pārkāpumi</w:t>
      </w:r>
      <w:proofErr w:type="spellEnd"/>
      <w:r w:rsidRPr="00D26927">
        <w:rPr>
          <w:lang w:val="en-US"/>
        </w:rPr>
        <w:t xml:space="preserve"> </w:t>
      </w:r>
      <w:proofErr w:type="spellStart"/>
      <w:r w:rsidRPr="00D26927">
        <w:rPr>
          <w:lang w:val="en-US"/>
        </w:rPr>
        <w:t>sabiedrisko</w:t>
      </w:r>
      <w:proofErr w:type="spellEnd"/>
      <w:r w:rsidRPr="00D26927">
        <w:rPr>
          <w:lang w:val="en-US"/>
        </w:rPr>
        <w:t xml:space="preserve"> </w:t>
      </w:r>
      <w:proofErr w:type="spellStart"/>
      <w:r w:rsidRPr="00D26927">
        <w:rPr>
          <w:lang w:val="en-US"/>
        </w:rPr>
        <w:t>apspriešanu</w:t>
      </w:r>
      <w:proofErr w:type="spellEnd"/>
      <w:r w:rsidRPr="00D26927">
        <w:rPr>
          <w:lang w:val="en-US"/>
        </w:rPr>
        <w:t xml:space="preserve"> </w:t>
      </w:r>
      <w:proofErr w:type="spellStart"/>
      <w:r w:rsidRPr="00D26927">
        <w:rPr>
          <w:lang w:val="en-US"/>
        </w:rPr>
        <w:t>organizēšanā</w:t>
      </w:r>
      <w:proofErr w:type="spellEnd"/>
      <w:r w:rsidR="00801D30" w:rsidRPr="00D26927">
        <w:rPr>
          <w:lang w:val="en-US"/>
        </w:rPr>
        <w:t xml:space="preserve">. </w:t>
      </w:r>
      <w:proofErr w:type="spellStart"/>
      <w:r w:rsidR="00801D30" w:rsidRPr="00D26927">
        <w:rPr>
          <w:lang w:val="en-US"/>
        </w:rPr>
        <w:t>Vienlaikus</w:t>
      </w:r>
      <w:proofErr w:type="spellEnd"/>
      <w:r w:rsidR="00801D30" w:rsidRPr="00D26927">
        <w:rPr>
          <w:lang w:val="en-US"/>
        </w:rPr>
        <w:t xml:space="preserve"> </w:t>
      </w:r>
      <w:proofErr w:type="spellStart"/>
      <w:r w:rsidR="00801D30" w:rsidRPr="00D26927">
        <w:rPr>
          <w:lang w:val="en-US"/>
        </w:rPr>
        <w:t>apgabaltiesa</w:t>
      </w:r>
      <w:proofErr w:type="spellEnd"/>
      <w:r w:rsidR="00801D30" w:rsidRPr="00D26927">
        <w:rPr>
          <w:lang w:val="en-US"/>
        </w:rPr>
        <w:t xml:space="preserve"> </w:t>
      </w:r>
      <w:proofErr w:type="spellStart"/>
      <w:r w:rsidR="00801D30" w:rsidRPr="00D26927">
        <w:rPr>
          <w:lang w:val="en-US"/>
        </w:rPr>
        <w:t>secinājusi</w:t>
      </w:r>
      <w:proofErr w:type="spellEnd"/>
      <w:r w:rsidR="00801D30" w:rsidRPr="00D26927">
        <w:rPr>
          <w:lang w:val="en-US"/>
        </w:rPr>
        <w:t xml:space="preserve">, ka </w:t>
      </w:r>
      <w:proofErr w:type="spellStart"/>
      <w:r w:rsidR="00801D30" w:rsidRPr="00D26927">
        <w:rPr>
          <w:lang w:val="en-US"/>
        </w:rPr>
        <w:t>ir</w:t>
      </w:r>
      <w:proofErr w:type="spellEnd"/>
      <w:r w:rsidR="00801D30" w:rsidRPr="00D26927">
        <w:rPr>
          <w:lang w:val="en-US"/>
        </w:rPr>
        <w:t xml:space="preserve"> </w:t>
      </w:r>
      <w:proofErr w:type="spellStart"/>
      <w:r w:rsidR="00801D30" w:rsidRPr="00D26927">
        <w:rPr>
          <w:lang w:val="en-US"/>
        </w:rPr>
        <w:t>pieļauts</w:t>
      </w:r>
      <w:proofErr w:type="spellEnd"/>
      <w:r w:rsidR="00801D30" w:rsidRPr="00D26927">
        <w:rPr>
          <w:lang w:val="en-US"/>
        </w:rPr>
        <w:t xml:space="preserve"> </w:t>
      </w:r>
      <w:proofErr w:type="spellStart"/>
      <w:r w:rsidR="00801D30" w:rsidRPr="00D26927">
        <w:rPr>
          <w:lang w:val="en-US"/>
        </w:rPr>
        <w:t>pārkāpums</w:t>
      </w:r>
      <w:proofErr w:type="spellEnd"/>
      <w:r w:rsidR="00801D30" w:rsidRPr="00D26927">
        <w:rPr>
          <w:lang w:val="en-US"/>
        </w:rPr>
        <w:t xml:space="preserve">, </w:t>
      </w:r>
      <w:proofErr w:type="spellStart"/>
      <w:r w:rsidR="00801D30" w:rsidRPr="00D26927">
        <w:rPr>
          <w:lang w:val="en-US"/>
        </w:rPr>
        <w:t>paziņojumā</w:t>
      </w:r>
      <w:proofErr w:type="spellEnd"/>
      <w:r w:rsidR="00801D30" w:rsidRPr="00D26927">
        <w:rPr>
          <w:lang w:val="en-US"/>
        </w:rPr>
        <w:t xml:space="preserve"> par </w:t>
      </w:r>
      <w:proofErr w:type="spellStart"/>
      <w:r w:rsidR="00801D30" w:rsidRPr="00D26927">
        <w:rPr>
          <w:lang w:val="en-US"/>
        </w:rPr>
        <w:t>sākotnējo</w:t>
      </w:r>
      <w:proofErr w:type="spellEnd"/>
      <w:r w:rsidR="00801D30" w:rsidRPr="00D26927">
        <w:rPr>
          <w:lang w:val="en-US"/>
        </w:rPr>
        <w:t xml:space="preserve"> </w:t>
      </w:r>
      <w:proofErr w:type="spellStart"/>
      <w:r w:rsidR="00801D30" w:rsidRPr="00D26927">
        <w:rPr>
          <w:lang w:val="en-US"/>
        </w:rPr>
        <w:t>apspriešanu</w:t>
      </w:r>
      <w:proofErr w:type="spellEnd"/>
      <w:r w:rsidR="00801D30" w:rsidRPr="00D26927">
        <w:rPr>
          <w:lang w:val="en-US"/>
        </w:rPr>
        <w:t xml:space="preserve"> </w:t>
      </w:r>
      <w:proofErr w:type="spellStart"/>
      <w:r w:rsidR="00801D30" w:rsidRPr="00D26927">
        <w:rPr>
          <w:lang w:val="en-US"/>
        </w:rPr>
        <w:t>nenorādot</w:t>
      </w:r>
      <w:proofErr w:type="spellEnd"/>
      <w:r w:rsidR="00801D30" w:rsidRPr="00D26927">
        <w:rPr>
          <w:lang w:val="en-US"/>
        </w:rPr>
        <w:t xml:space="preserve"> </w:t>
      </w:r>
      <w:proofErr w:type="spellStart"/>
      <w:r w:rsidR="00801D30" w:rsidRPr="00D26927">
        <w:rPr>
          <w:lang w:val="en-US"/>
        </w:rPr>
        <w:t>pilnīgu</w:t>
      </w:r>
      <w:proofErr w:type="spellEnd"/>
      <w:r w:rsidR="00801D30" w:rsidRPr="00D26927">
        <w:rPr>
          <w:lang w:val="en-US"/>
        </w:rPr>
        <w:t xml:space="preserve"> </w:t>
      </w:r>
      <w:proofErr w:type="spellStart"/>
      <w:r w:rsidR="00801D30" w:rsidRPr="00D26927">
        <w:rPr>
          <w:lang w:val="en-US"/>
        </w:rPr>
        <w:t>informāciju</w:t>
      </w:r>
      <w:proofErr w:type="spellEnd"/>
      <w:r w:rsidR="00801D30" w:rsidRPr="00D26927">
        <w:rPr>
          <w:lang w:val="en-US"/>
        </w:rPr>
        <w:t xml:space="preserve">. </w:t>
      </w:r>
      <w:proofErr w:type="spellStart"/>
      <w:r w:rsidR="00801D30" w:rsidRPr="00D26927">
        <w:rPr>
          <w:lang w:val="en-US"/>
        </w:rPr>
        <w:t>Šie</w:t>
      </w:r>
      <w:proofErr w:type="spellEnd"/>
      <w:r w:rsidR="00801D30" w:rsidRPr="00D26927">
        <w:rPr>
          <w:lang w:val="en-US"/>
        </w:rPr>
        <w:t xml:space="preserve"> </w:t>
      </w:r>
      <w:proofErr w:type="spellStart"/>
      <w:r w:rsidR="00801D30" w:rsidRPr="00D26927">
        <w:rPr>
          <w:lang w:val="en-US"/>
        </w:rPr>
        <w:t>secinājumi</w:t>
      </w:r>
      <w:proofErr w:type="spellEnd"/>
      <w:r w:rsidR="00801D30" w:rsidRPr="00D26927">
        <w:rPr>
          <w:lang w:val="en-US"/>
        </w:rPr>
        <w:t xml:space="preserve"> </w:t>
      </w:r>
      <w:proofErr w:type="spellStart"/>
      <w:r w:rsidR="00801D30" w:rsidRPr="00D26927">
        <w:rPr>
          <w:lang w:val="en-US"/>
        </w:rPr>
        <w:t>ir</w:t>
      </w:r>
      <w:proofErr w:type="spellEnd"/>
      <w:r w:rsidR="00801D30" w:rsidRPr="00D26927">
        <w:rPr>
          <w:lang w:val="en-US"/>
        </w:rPr>
        <w:t xml:space="preserve"> </w:t>
      </w:r>
      <w:proofErr w:type="spellStart"/>
      <w:r w:rsidR="00801D30" w:rsidRPr="00D26927">
        <w:rPr>
          <w:lang w:val="en-US"/>
        </w:rPr>
        <w:t>pretrunīgi</w:t>
      </w:r>
      <w:proofErr w:type="spellEnd"/>
      <w:r w:rsidR="00801D30" w:rsidRPr="00D26927">
        <w:rPr>
          <w:lang w:val="en-US"/>
        </w:rPr>
        <w:t>.</w:t>
      </w:r>
    </w:p>
    <w:p w14:paraId="5FEAD786" w14:textId="62810CAB" w:rsidR="00D12FDE" w:rsidRPr="00D26927" w:rsidRDefault="00D12FDE" w:rsidP="00D26927">
      <w:pPr>
        <w:spacing w:line="276" w:lineRule="auto"/>
        <w:ind w:firstLine="567"/>
        <w:jc w:val="both"/>
        <w:rPr>
          <w:lang w:val="en-US"/>
        </w:rPr>
      </w:pPr>
      <w:r w:rsidRPr="00D26927">
        <w:rPr>
          <w:lang w:val="en-US"/>
        </w:rPr>
        <w:t>[3.3] </w:t>
      </w:r>
      <w:proofErr w:type="spellStart"/>
      <w:r w:rsidR="00A23E87" w:rsidRPr="00D26927">
        <w:rPr>
          <w:lang w:val="en-US"/>
        </w:rPr>
        <w:t>Apgabaltiesai</w:t>
      </w:r>
      <w:proofErr w:type="spellEnd"/>
      <w:r w:rsidR="00A23E87" w:rsidRPr="00D26927">
        <w:rPr>
          <w:lang w:val="en-US"/>
        </w:rPr>
        <w:t xml:space="preserve"> </w:t>
      </w:r>
      <w:proofErr w:type="spellStart"/>
      <w:r w:rsidR="00A23E87" w:rsidRPr="00D26927">
        <w:rPr>
          <w:lang w:val="en-US"/>
        </w:rPr>
        <w:t>vairākkārt</w:t>
      </w:r>
      <w:proofErr w:type="spellEnd"/>
      <w:r w:rsidR="00A23E87" w:rsidRPr="00D26927">
        <w:rPr>
          <w:lang w:val="en-US"/>
        </w:rPr>
        <w:t xml:space="preserve"> tika </w:t>
      </w:r>
      <w:proofErr w:type="spellStart"/>
      <w:r w:rsidR="00A23E87" w:rsidRPr="00D26927">
        <w:rPr>
          <w:lang w:val="en-US"/>
        </w:rPr>
        <w:t>norādīts</w:t>
      </w:r>
      <w:proofErr w:type="spellEnd"/>
      <w:r w:rsidR="00A23E87" w:rsidRPr="00D26927">
        <w:rPr>
          <w:lang w:val="en-US"/>
        </w:rPr>
        <w:t xml:space="preserve">, ka </w:t>
      </w:r>
      <w:proofErr w:type="spellStart"/>
      <w:r w:rsidR="00A23E87" w:rsidRPr="00D26927">
        <w:rPr>
          <w:lang w:val="en-US"/>
        </w:rPr>
        <w:t>trešā</w:t>
      </w:r>
      <w:proofErr w:type="spellEnd"/>
      <w:r w:rsidR="00A23E87" w:rsidRPr="00D26927">
        <w:rPr>
          <w:lang w:val="en-US"/>
        </w:rPr>
        <w:t xml:space="preserve"> persona </w:t>
      </w:r>
      <w:proofErr w:type="spellStart"/>
      <w:r w:rsidR="00A23E87" w:rsidRPr="00D26927">
        <w:rPr>
          <w:lang w:val="en-US"/>
        </w:rPr>
        <w:t>līdz</w:t>
      </w:r>
      <w:proofErr w:type="spellEnd"/>
      <w:r w:rsidR="00A23E87" w:rsidRPr="00D26927">
        <w:rPr>
          <w:lang w:val="en-US"/>
        </w:rPr>
        <w:t xml:space="preserve"> </w:t>
      </w:r>
      <w:proofErr w:type="spellStart"/>
      <w:r w:rsidR="00A23E87" w:rsidRPr="00D26927">
        <w:rPr>
          <w:lang w:val="en-US"/>
        </w:rPr>
        <w:t>šim</w:t>
      </w:r>
      <w:proofErr w:type="spellEnd"/>
      <w:r w:rsidR="00A23E87" w:rsidRPr="00D26927">
        <w:rPr>
          <w:lang w:val="en-US"/>
        </w:rPr>
        <w:t xml:space="preserve"> </w:t>
      </w:r>
      <w:proofErr w:type="spellStart"/>
      <w:r w:rsidR="00A23E87" w:rsidRPr="00D26927">
        <w:rPr>
          <w:lang w:val="en-US"/>
        </w:rPr>
        <w:t>nodarbojusies</w:t>
      </w:r>
      <w:proofErr w:type="spellEnd"/>
      <w:r w:rsidR="00A23E87" w:rsidRPr="00D26927">
        <w:rPr>
          <w:lang w:val="en-US"/>
        </w:rPr>
        <w:t xml:space="preserve"> </w:t>
      </w:r>
      <w:proofErr w:type="spellStart"/>
      <w:r w:rsidR="00A23E87" w:rsidRPr="00D26927">
        <w:rPr>
          <w:lang w:val="en-US"/>
        </w:rPr>
        <w:t>tikai</w:t>
      </w:r>
      <w:proofErr w:type="spellEnd"/>
      <w:r w:rsidR="00A23E87" w:rsidRPr="00D26927">
        <w:rPr>
          <w:lang w:val="en-US"/>
        </w:rPr>
        <w:t xml:space="preserve"> </w:t>
      </w:r>
      <w:proofErr w:type="spellStart"/>
      <w:r w:rsidR="00A23E87" w:rsidRPr="00D26927">
        <w:rPr>
          <w:lang w:val="en-US"/>
        </w:rPr>
        <w:t>ar</w:t>
      </w:r>
      <w:proofErr w:type="spellEnd"/>
      <w:r w:rsidR="00A23E87" w:rsidRPr="00D26927">
        <w:rPr>
          <w:lang w:val="en-US"/>
        </w:rPr>
        <w:t xml:space="preserve"> </w:t>
      </w:r>
      <w:proofErr w:type="spellStart"/>
      <w:r w:rsidR="00A23E87" w:rsidRPr="00D26927">
        <w:rPr>
          <w:lang w:val="en-US"/>
        </w:rPr>
        <w:t>a</w:t>
      </w:r>
      <w:r w:rsidR="00AE2E7B" w:rsidRPr="00D26927">
        <w:rPr>
          <w:lang w:val="en-US"/>
        </w:rPr>
        <w:t>z</w:t>
      </w:r>
      <w:r w:rsidR="00A23E87" w:rsidRPr="00D26927">
        <w:rPr>
          <w:lang w:val="en-US"/>
        </w:rPr>
        <w:t>bestu</w:t>
      </w:r>
      <w:proofErr w:type="spellEnd"/>
      <w:r w:rsidR="00A23E87" w:rsidRPr="00D26927">
        <w:rPr>
          <w:lang w:val="en-US"/>
        </w:rPr>
        <w:t xml:space="preserve"> </w:t>
      </w:r>
      <w:proofErr w:type="spellStart"/>
      <w:r w:rsidR="00A23E87" w:rsidRPr="00D26927">
        <w:rPr>
          <w:lang w:val="en-US"/>
        </w:rPr>
        <w:t>saturošu</w:t>
      </w:r>
      <w:proofErr w:type="spellEnd"/>
      <w:r w:rsidR="00A23E87" w:rsidRPr="00D26927">
        <w:rPr>
          <w:lang w:val="en-US"/>
        </w:rPr>
        <w:t xml:space="preserve"> </w:t>
      </w:r>
      <w:proofErr w:type="spellStart"/>
      <w:r w:rsidR="00A23E87" w:rsidRPr="00D26927">
        <w:rPr>
          <w:lang w:val="en-US"/>
        </w:rPr>
        <w:t>bīst</w:t>
      </w:r>
      <w:r w:rsidR="0029345D" w:rsidRPr="00D26927">
        <w:rPr>
          <w:lang w:val="en-US"/>
        </w:rPr>
        <w:t>amo</w:t>
      </w:r>
      <w:proofErr w:type="spellEnd"/>
      <w:r w:rsidR="0029345D" w:rsidRPr="00D26927">
        <w:rPr>
          <w:lang w:val="en-US"/>
        </w:rPr>
        <w:t xml:space="preserve"> </w:t>
      </w:r>
      <w:proofErr w:type="spellStart"/>
      <w:r w:rsidR="0029345D" w:rsidRPr="00D26927">
        <w:rPr>
          <w:lang w:val="en-US"/>
        </w:rPr>
        <w:t>atkritumu</w:t>
      </w:r>
      <w:proofErr w:type="spellEnd"/>
      <w:r w:rsidR="0029345D" w:rsidRPr="00D26927">
        <w:rPr>
          <w:lang w:val="en-US"/>
        </w:rPr>
        <w:t xml:space="preserve"> </w:t>
      </w:r>
      <w:proofErr w:type="spellStart"/>
      <w:r w:rsidR="0029345D" w:rsidRPr="00D26927">
        <w:rPr>
          <w:lang w:val="en-US"/>
        </w:rPr>
        <w:t>uzglabāšanu</w:t>
      </w:r>
      <w:proofErr w:type="spellEnd"/>
      <w:r w:rsidR="0029345D" w:rsidRPr="00D26927">
        <w:rPr>
          <w:lang w:val="en-US"/>
        </w:rPr>
        <w:t xml:space="preserve">, kas </w:t>
      </w:r>
      <w:proofErr w:type="spellStart"/>
      <w:r w:rsidR="0029345D" w:rsidRPr="00D26927">
        <w:rPr>
          <w:lang w:val="en-US"/>
        </w:rPr>
        <w:t>n</w:t>
      </w:r>
      <w:r w:rsidR="00A23E87" w:rsidRPr="00D26927">
        <w:rPr>
          <w:lang w:val="en-US"/>
        </w:rPr>
        <w:t>erada</w:t>
      </w:r>
      <w:proofErr w:type="spellEnd"/>
      <w:r w:rsidR="00A23E87" w:rsidRPr="00D26927">
        <w:rPr>
          <w:lang w:val="en-US"/>
        </w:rPr>
        <w:t xml:space="preserve"> </w:t>
      </w:r>
      <w:proofErr w:type="spellStart"/>
      <w:r w:rsidR="00A23E87" w:rsidRPr="00D26927">
        <w:rPr>
          <w:lang w:val="en-US"/>
        </w:rPr>
        <w:t>nekādus</w:t>
      </w:r>
      <w:proofErr w:type="spellEnd"/>
      <w:r w:rsidR="00A23E87" w:rsidRPr="00D26927">
        <w:rPr>
          <w:lang w:val="en-US"/>
        </w:rPr>
        <w:t xml:space="preserve"> </w:t>
      </w:r>
      <w:proofErr w:type="spellStart"/>
      <w:r w:rsidR="00A23E87" w:rsidRPr="00D26927">
        <w:rPr>
          <w:lang w:val="en-US"/>
        </w:rPr>
        <w:t>smaku</w:t>
      </w:r>
      <w:proofErr w:type="spellEnd"/>
      <w:r w:rsidR="00A23E87" w:rsidRPr="00D26927">
        <w:rPr>
          <w:lang w:val="en-US"/>
        </w:rPr>
        <w:t xml:space="preserve"> </w:t>
      </w:r>
      <w:proofErr w:type="spellStart"/>
      <w:r w:rsidR="00A23E87" w:rsidRPr="00D26927">
        <w:rPr>
          <w:lang w:val="en-US"/>
        </w:rPr>
        <w:t>vai</w:t>
      </w:r>
      <w:proofErr w:type="spellEnd"/>
      <w:r w:rsidR="00A23E87" w:rsidRPr="00D26927">
        <w:rPr>
          <w:lang w:val="en-US"/>
        </w:rPr>
        <w:t xml:space="preserve"> </w:t>
      </w:r>
      <w:proofErr w:type="spellStart"/>
      <w:r w:rsidR="00A23E87" w:rsidRPr="00D26927">
        <w:rPr>
          <w:lang w:val="en-US"/>
        </w:rPr>
        <w:t>citādus</w:t>
      </w:r>
      <w:proofErr w:type="spellEnd"/>
      <w:r w:rsidR="00A23E87" w:rsidRPr="00D26927">
        <w:rPr>
          <w:lang w:val="en-US"/>
        </w:rPr>
        <w:t xml:space="preserve"> </w:t>
      </w:r>
      <w:proofErr w:type="spellStart"/>
      <w:r w:rsidR="00A23E87" w:rsidRPr="00D26927">
        <w:rPr>
          <w:lang w:val="en-US"/>
        </w:rPr>
        <w:t>gaisa</w:t>
      </w:r>
      <w:proofErr w:type="spellEnd"/>
      <w:r w:rsidR="00A23E87" w:rsidRPr="00D26927">
        <w:rPr>
          <w:lang w:val="en-US"/>
        </w:rPr>
        <w:t xml:space="preserve"> </w:t>
      </w:r>
      <w:proofErr w:type="spellStart"/>
      <w:r w:rsidR="00A23E87" w:rsidRPr="00D26927">
        <w:rPr>
          <w:lang w:val="en-US"/>
        </w:rPr>
        <w:t>piesārņojuma</w:t>
      </w:r>
      <w:proofErr w:type="spellEnd"/>
      <w:r w:rsidR="00A23E87" w:rsidRPr="00D26927">
        <w:rPr>
          <w:lang w:val="en-US"/>
        </w:rPr>
        <w:t xml:space="preserve"> </w:t>
      </w:r>
      <w:proofErr w:type="spellStart"/>
      <w:r w:rsidR="00A23E87" w:rsidRPr="00D26927">
        <w:rPr>
          <w:lang w:val="en-US"/>
        </w:rPr>
        <w:t>draudus</w:t>
      </w:r>
      <w:proofErr w:type="spellEnd"/>
      <w:r w:rsidR="00A23E87" w:rsidRPr="00D26927">
        <w:rPr>
          <w:lang w:val="en-US"/>
        </w:rPr>
        <w:t xml:space="preserve">. </w:t>
      </w:r>
      <w:proofErr w:type="spellStart"/>
      <w:r w:rsidR="00A23E87" w:rsidRPr="00D26927">
        <w:rPr>
          <w:lang w:val="en-US"/>
        </w:rPr>
        <w:t>Brocēnu</w:t>
      </w:r>
      <w:proofErr w:type="spellEnd"/>
      <w:r w:rsidR="00A23E87" w:rsidRPr="00D26927">
        <w:rPr>
          <w:lang w:val="en-US"/>
        </w:rPr>
        <w:t xml:space="preserve"> </w:t>
      </w:r>
      <w:proofErr w:type="spellStart"/>
      <w:r w:rsidR="00A23E87" w:rsidRPr="00D26927">
        <w:rPr>
          <w:lang w:val="en-US"/>
        </w:rPr>
        <w:t>iedzīvotājus</w:t>
      </w:r>
      <w:proofErr w:type="spellEnd"/>
      <w:r w:rsidR="00A23E87" w:rsidRPr="00D26927">
        <w:rPr>
          <w:lang w:val="en-US"/>
        </w:rPr>
        <w:t xml:space="preserve"> </w:t>
      </w:r>
      <w:proofErr w:type="spellStart"/>
      <w:r w:rsidR="00A23E87" w:rsidRPr="00D26927">
        <w:rPr>
          <w:lang w:val="en-US"/>
        </w:rPr>
        <w:t>neinteresē</w:t>
      </w:r>
      <w:proofErr w:type="spellEnd"/>
      <w:r w:rsidR="00A23E87" w:rsidRPr="00D26927">
        <w:rPr>
          <w:lang w:val="en-US"/>
        </w:rPr>
        <w:t xml:space="preserve"> un </w:t>
      </w:r>
      <w:proofErr w:type="spellStart"/>
      <w:r w:rsidR="00A23E87" w:rsidRPr="00D26927">
        <w:rPr>
          <w:lang w:val="en-US"/>
        </w:rPr>
        <w:t>neuztrauc</w:t>
      </w:r>
      <w:proofErr w:type="spellEnd"/>
      <w:r w:rsidR="00A23E87" w:rsidRPr="00D26927">
        <w:rPr>
          <w:lang w:val="en-US"/>
        </w:rPr>
        <w:t xml:space="preserve"> </w:t>
      </w:r>
      <w:proofErr w:type="spellStart"/>
      <w:r w:rsidR="00A23E87" w:rsidRPr="00D26927">
        <w:rPr>
          <w:lang w:val="en-US"/>
        </w:rPr>
        <w:t>līdzšinējā</w:t>
      </w:r>
      <w:proofErr w:type="spellEnd"/>
      <w:r w:rsidR="00A23E87" w:rsidRPr="00D26927">
        <w:rPr>
          <w:lang w:val="en-US"/>
        </w:rPr>
        <w:t xml:space="preserve"> </w:t>
      </w:r>
      <w:proofErr w:type="spellStart"/>
      <w:r w:rsidR="00A23E87" w:rsidRPr="00D26927">
        <w:rPr>
          <w:lang w:val="en-US"/>
        </w:rPr>
        <w:t>trešās</w:t>
      </w:r>
      <w:proofErr w:type="spellEnd"/>
      <w:r w:rsidR="00A23E87" w:rsidRPr="00D26927">
        <w:rPr>
          <w:lang w:val="en-US"/>
        </w:rPr>
        <w:t xml:space="preserve"> personas </w:t>
      </w:r>
      <w:proofErr w:type="spellStart"/>
      <w:r w:rsidR="00A23E87" w:rsidRPr="00D26927">
        <w:rPr>
          <w:lang w:val="en-US"/>
        </w:rPr>
        <w:t>darbība</w:t>
      </w:r>
      <w:proofErr w:type="spellEnd"/>
      <w:r w:rsidR="00A23E87" w:rsidRPr="00D26927">
        <w:rPr>
          <w:lang w:val="en-US"/>
        </w:rPr>
        <w:t xml:space="preserve"> un </w:t>
      </w:r>
      <w:proofErr w:type="spellStart"/>
      <w:r w:rsidR="00A23E87" w:rsidRPr="00D26927">
        <w:rPr>
          <w:lang w:val="en-US"/>
        </w:rPr>
        <w:t>tā</w:t>
      </w:r>
      <w:r w:rsidR="00115599" w:rsidRPr="00D26927">
        <w:rPr>
          <w:lang w:val="en-US"/>
        </w:rPr>
        <w:t>s</w:t>
      </w:r>
      <w:proofErr w:type="spellEnd"/>
      <w:r w:rsidR="00A23E87" w:rsidRPr="00D26927">
        <w:rPr>
          <w:lang w:val="en-US"/>
        </w:rPr>
        <w:t xml:space="preserve"> </w:t>
      </w:r>
      <w:proofErr w:type="spellStart"/>
      <w:r w:rsidR="00A23E87" w:rsidRPr="00D26927">
        <w:rPr>
          <w:lang w:val="en-US"/>
        </w:rPr>
        <w:t>paplašināšana</w:t>
      </w:r>
      <w:proofErr w:type="spellEnd"/>
      <w:r w:rsidR="00A23E87" w:rsidRPr="00D26927">
        <w:rPr>
          <w:lang w:val="en-US"/>
        </w:rPr>
        <w:t xml:space="preserve">, </w:t>
      </w:r>
      <w:proofErr w:type="spellStart"/>
      <w:r w:rsidR="00A23E87" w:rsidRPr="00D26927">
        <w:rPr>
          <w:lang w:val="en-US"/>
        </w:rPr>
        <w:t>kā</w:t>
      </w:r>
      <w:proofErr w:type="spellEnd"/>
      <w:r w:rsidR="00A23E87" w:rsidRPr="00D26927">
        <w:rPr>
          <w:lang w:val="en-US"/>
        </w:rPr>
        <w:t xml:space="preserve"> </w:t>
      </w:r>
      <w:proofErr w:type="spellStart"/>
      <w:r w:rsidR="00A23E87" w:rsidRPr="00D26927">
        <w:rPr>
          <w:lang w:val="en-US"/>
        </w:rPr>
        <w:t>tas</w:t>
      </w:r>
      <w:proofErr w:type="spellEnd"/>
      <w:r w:rsidR="00A23E87" w:rsidRPr="00D26927">
        <w:rPr>
          <w:lang w:val="en-US"/>
        </w:rPr>
        <w:t xml:space="preserve"> </w:t>
      </w:r>
      <w:proofErr w:type="spellStart"/>
      <w:r w:rsidR="00A23E87" w:rsidRPr="00D26927">
        <w:rPr>
          <w:lang w:val="en-US"/>
        </w:rPr>
        <w:t>maldinoši</w:t>
      </w:r>
      <w:proofErr w:type="spellEnd"/>
      <w:r w:rsidR="00A23E87" w:rsidRPr="00D26927">
        <w:rPr>
          <w:lang w:val="en-US"/>
        </w:rPr>
        <w:t xml:space="preserve"> </w:t>
      </w:r>
      <w:proofErr w:type="spellStart"/>
      <w:r w:rsidR="00A23E87" w:rsidRPr="00D26927">
        <w:rPr>
          <w:lang w:val="en-US"/>
        </w:rPr>
        <w:t>bija</w:t>
      </w:r>
      <w:proofErr w:type="spellEnd"/>
      <w:r w:rsidR="00A23E87" w:rsidRPr="00D26927">
        <w:rPr>
          <w:lang w:val="en-US"/>
        </w:rPr>
        <w:t xml:space="preserve"> </w:t>
      </w:r>
      <w:proofErr w:type="spellStart"/>
      <w:r w:rsidR="00A23E87" w:rsidRPr="00D26927">
        <w:rPr>
          <w:lang w:val="en-US"/>
        </w:rPr>
        <w:t>norādīts</w:t>
      </w:r>
      <w:proofErr w:type="spellEnd"/>
      <w:r w:rsidR="00A23E87" w:rsidRPr="00D26927">
        <w:rPr>
          <w:lang w:val="en-US"/>
        </w:rPr>
        <w:t xml:space="preserve"> </w:t>
      </w:r>
      <w:proofErr w:type="spellStart"/>
      <w:r w:rsidR="00A23E87" w:rsidRPr="00D26927">
        <w:rPr>
          <w:lang w:val="en-US"/>
        </w:rPr>
        <w:t>publikācijā</w:t>
      </w:r>
      <w:r w:rsidR="00115599" w:rsidRPr="00D26927">
        <w:rPr>
          <w:lang w:val="en-US"/>
        </w:rPr>
        <w:t>s</w:t>
      </w:r>
      <w:proofErr w:type="spellEnd"/>
      <w:r w:rsidR="00115599" w:rsidRPr="00D26927">
        <w:rPr>
          <w:lang w:val="en-US"/>
        </w:rPr>
        <w:t xml:space="preserve">. </w:t>
      </w:r>
      <w:proofErr w:type="spellStart"/>
      <w:r w:rsidR="00664A75" w:rsidRPr="00D26927">
        <w:rPr>
          <w:lang w:val="en-US"/>
        </w:rPr>
        <w:t>Tieši</w:t>
      </w:r>
      <w:proofErr w:type="spellEnd"/>
      <w:r w:rsidR="00664A75" w:rsidRPr="00D26927">
        <w:rPr>
          <w:lang w:val="en-US"/>
        </w:rPr>
        <w:t xml:space="preserve"> </w:t>
      </w:r>
      <w:proofErr w:type="spellStart"/>
      <w:r w:rsidR="00664A75" w:rsidRPr="00D26927">
        <w:rPr>
          <w:lang w:val="en-US"/>
        </w:rPr>
        <w:t>nepilnīgā</w:t>
      </w:r>
      <w:proofErr w:type="spellEnd"/>
      <w:r w:rsidR="00664A75" w:rsidRPr="00D26927">
        <w:rPr>
          <w:lang w:val="en-US"/>
        </w:rPr>
        <w:t xml:space="preserve"> un </w:t>
      </w:r>
      <w:proofErr w:type="spellStart"/>
      <w:r w:rsidR="00664A75" w:rsidRPr="00D26927">
        <w:rPr>
          <w:lang w:val="en-US"/>
        </w:rPr>
        <w:t>maldinošā</w:t>
      </w:r>
      <w:proofErr w:type="spellEnd"/>
      <w:r w:rsidR="00664A75" w:rsidRPr="00D26927">
        <w:rPr>
          <w:lang w:val="en-US"/>
        </w:rPr>
        <w:t xml:space="preserve"> </w:t>
      </w:r>
      <w:proofErr w:type="spellStart"/>
      <w:r w:rsidR="00664A75" w:rsidRPr="00D26927">
        <w:rPr>
          <w:lang w:val="en-US"/>
        </w:rPr>
        <w:t>informācija</w:t>
      </w:r>
      <w:proofErr w:type="spellEnd"/>
      <w:r w:rsidR="00664A75" w:rsidRPr="00D26927">
        <w:rPr>
          <w:lang w:val="en-US"/>
        </w:rPr>
        <w:t xml:space="preserve"> </w:t>
      </w:r>
      <w:proofErr w:type="spellStart"/>
      <w:r w:rsidR="00664A75" w:rsidRPr="00D26927">
        <w:rPr>
          <w:lang w:val="en-US"/>
        </w:rPr>
        <w:t>ir</w:t>
      </w:r>
      <w:proofErr w:type="spellEnd"/>
      <w:r w:rsidR="00664A75" w:rsidRPr="00D26927">
        <w:rPr>
          <w:lang w:val="en-US"/>
        </w:rPr>
        <w:t xml:space="preserve"> </w:t>
      </w:r>
      <w:proofErr w:type="spellStart"/>
      <w:r w:rsidR="00664A75" w:rsidRPr="00D26927">
        <w:rPr>
          <w:lang w:val="en-US"/>
        </w:rPr>
        <w:t>bijusi</w:t>
      </w:r>
      <w:proofErr w:type="spellEnd"/>
      <w:r w:rsidR="00664A75" w:rsidRPr="00D26927">
        <w:rPr>
          <w:lang w:val="en-US"/>
        </w:rPr>
        <w:t xml:space="preserve"> par </w:t>
      </w:r>
      <w:proofErr w:type="spellStart"/>
      <w:r w:rsidR="00664A75" w:rsidRPr="00D26927">
        <w:rPr>
          <w:lang w:val="en-US"/>
        </w:rPr>
        <w:t>iemeslu</w:t>
      </w:r>
      <w:proofErr w:type="spellEnd"/>
      <w:r w:rsidR="00664A75" w:rsidRPr="00D26927">
        <w:rPr>
          <w:lang w:val="en-US"/>
        </w:rPr>
        <w:t xml:space="preserve"> tam, ka </w:t>
      </w:r>
      <w:proofErr w:type="spellStart"/>
      <w:r w:rsidR="00664A75" w:rsidRPr="00D26927">
        <w:rPr>
          <w:lang w:val="en-US"/>
        </w:rPr>
        <w:t>iedzīvotāji</w:t>
      </w:r>
      <w:proofErr w:type="spellEnd"/>
      <w:r w:rsidR="00664A75" w:rsidRPr="00D26927">
        <w:rPr>
          <w:lang w:val="en-US"/>
        </w:rPr>
        <w:t xml:space="preserve"> </w:t>
      </w:r>
      <w:proofErr w:type="spellStart"/>
      <w:r w:rsidR="00664A75" w:rsidRPr="00D26927">
        <w:rPr>
          <w:lang w:val="en-US"/>
        </w:rPr>
        <w:t>neizrādīja</w:t>
      </w:r>
      <w:proofErr w:type="spellEnd"/>
      <w:r w:rsidR="00664A75" w:rsidRPr="00D26927">
        <w:rPr>
          <w:lang w:val="en-US"/>
        </w:rPr>
        <w:t xml:space="preserve"> </w:t>
      </w:r>
      <w:proofErr w:type="spellStart"/>
      <w:r w:rsidR="00664A75" w:rsidRPr="00D26927">
        <w:rPr>
          <w:lang w:val="en-US"/>
        </w:rPr>
        <w:t>nekādu</w:t>
      </w:r>
      <w:proofErr w:type="spellEnd"/>
      <w:r w:rsidR="00664A75" w:rsidRPr="00D26927">
        <w:rPr>
          <w:lang w:val="en-US"/>
        </w:rPr>
        <w:t xml:space="preserve"> </w:t>
      </w:r>
      <w:proofErr w:type="spellStart"/>
      <w:r w:rsidR="00664A75" w:rsidRPr="00D26927">
        <w:rPr>
          <w:lang w:val="en-US"/>
        </w:rPr>
        <w:t>interesi</w:t>
      </w:r>
      <w:proofErr w:type="spellEnd"/>
      <w:r w:rsidR="00664A75" w:rsidRPr="00D26927">
        <w:rPr>
          <w:lang w:val="en-US"/>
        </w:rPr>
        <w:t xml:space="preserve"> par </w:t>
      </w:r>
      <w:proofErr w:type="spellStart"/>
      <w:r w:rsidR="00664A75" w:rsidRPr="00D26927">
        <w:rPr>
          <w:lang w:val="en-US"/>
        </w:rPr>
        <w:t>iecerēto</w:t>
      </w:r>
      <w:proofErr w:type="spellEnd"/>
      <w:r w:rsidR="00664A75" w:rsidRPr="00D26927">
        <w:rPr>
          <w:lang w:val="en-US"/>
        </w:rPr>
        <w:t xml:space="preserve"> </w:t>
      </w:r>
      <w:proofErr w:type="spellStart"/>
      <w:r w:rsidR="00664A75" w:rsidRPr="00D26927">
        <w:rPr>
          <w:lang w:val="en-US"/>
        </w:rPr>
        <w:t>darbību</w:t>
      </w:r>
      <w:proofErr w:type="spellEnd"/>
      <w:r w:rsidR="00664A75" w:rsidRPr="00D26927">
        <w:rPr>
          <w:lang w:val="en-US"/>
        </w:rPr>
        <w:t xml:space="preserve">. </w:t>
      </w:r>
      <w:proofErr w:type="spellStart"/>
      <w:r w:rsidR="00664A75" w:rsidRPr="00D26927">
        <w:rPr>
          <w:lang w:val="en-US"/>
        </w:rPr>
        <w:t>Tikai</w:t>
      </w:r>
      <w:proofErr w:type="spellEnd"/>
      <w:r w:rsidR="00664A75" w:rsidRPr="00D26927">
        <w:rPr>
          <w:lang w:val="en-US"/>
        </w:rPr>
        <w:t xml:space="preserve"> </w:t>
      </w:r>
      <w:proofErr w:type="spellStart"/>
      <w:r w:rsidR="00664A75" w:rsidRPr="00D26927">
        <w:rPr>
          <w:lang w:val="en-US"/>
        </w:rPr>
        <w:t>pēc</w:t>
      </w:r>
      <w:proofErr w:type="spellEnd"/>
      <w:r w:rsidR="00664A75" w:rsidRPr="00D26927">
        <w:rPr>
          <w:lang w:val="en-US"/>
        </w:rPr>
        <w:t xml:space="preserve"> tam, </w:t>
      </w:r>
      <w:proofErr w:type="spellStart"/>
      <w:r w:rsidR="00664A75" w:rsidRPr="00D26927">
        <w:rPr>
          <w:lang w:val="en-US"/>
        </w:rPr>
        <w:t>kad</w:t>
      </w:r>
      <w:proofErr w:type="spellEnd"/>
      <w:r w:rsidR="00664A75" w:rsidRPr="00D26927">
        <w:rPr>
          <w:lang w:val="en-US"/>
        </w:rPr>
        <w:t xml:space="preserve"> </w:t>
      </w:r>
      <w:proofErr w:type="spellStart"/>
      <w:r w:rsidR="00664A75" w:rsidRPr="00D26927">
        <w:rPr>
          <w:lang w:val="en-US"/>
        </w:rPr>
        <w:t>uzzināja</w:t>
      </w:r>
      <w:proofErr w:type="spellEnd"/>
      <w:r w:rsidR="00664A75" w:rsidRPr="00D26927">
        <w:rPr>
          <w:lang w:val="en-US"/>
        </w:rPr>
        <w:t xml:space="preserve"> par </w:t>
      </w:r>
      <w:proofErr w:type="spellStart"/>
      <w:r w:rsidR="00664A75" w:rsidRPr="00D26927">
        <w:rPr>
          <w:lang w:val="en-US"/>
        </w:rPr>
        <w:t>jaunas</w:t>
      </w:r>
      <w:proofErr w:type="spellEnd"/>
      <w:r w:rsidR="00664A75" w:rsidRPr="00D26927">
        <w:rPr>
          <w:lang w:val="en-US"/>
        </w:rPr>
        <w:t xml:space="preserve"> </w:t>
      </w:r>
      <w:proofErr w:type="spellStart"/>
      <w:r w:rsidR="00664A75" w:rsidRPr="00D26927">
        <w:rPr>
          <w:lang w:val="en-US"/>
        </w:rPr>
        <w:t>darbības</w:t>
      </w:r>
      <w:proofErr w:type="spellEnd"/>
      <w:r w:rsidR="00664A75" w:rsidRPr="00D26927">
        <w:rPr>
          <w:lang w:val="en-US"/>
        </w:rPr>
        <w:t xml:space="preserve"> </w:t>
      </w:r>
      <w:proofErr w:type="spellStart"/>
      <w:r w:rsidR="00664A75" w:rsidRPr="00D26927">
        <w:rPr>
          <w:lang w:val="en-US"/>
        </w:rPr>
        <w:t>uzsākšanu</w:t>
      </w:r>
      <w:proofErr w:type="spellEnd"/>
      <w:r w:rsidR="00664A75" w:rsidRPr="00D26927">
        <w:rPr>
          <w:lang w:val="en-US"/>
        </w:rPr>
        <w:t xml:space="preserve">, </w:t>
      </w:r>
      <w:proofErr w:type="spellStart"/>
      <w:r w:rsidR="00664A75" w:rsidRPr="00D26927">
        <w:rPr>
          <w:lang w:val="en-US"/>
        </w:rPr>
        <w:t>iedzīvotāji</w:t>
      </w:r>
      <w:proofErr w:type="spellEnd"/>
      <w:r w:rsidR="00664A75" w:rsidRPr="00D26927">
        <w:rPr>
          <w:lang w:val="en-US"/>
        </w:rPr>
        <w:t xml:space="preserve"> </w:t>
      </w:r>
      <w:proofErr w:type="spellStart"/>
      <w:r w:rsidR="00664A75" w:rsidRPr="00D26927">
        <w:rPr>
          <w:lang w:val="en-US"/>
        </w:rPr>
        <w:t>izteica</w:t>
      </w:r>
      <w:proofErr w:type="spellEnd"/>
      <w:r w:rsidR="00664A75" w:rsidRPr="00D26927">
        <w:rPr>
          <w:lang w:val="en-US"/>
        </w:rPr>
        <w:t xml:space="preserve"> </w:t>
      </w:r>
      <w:proofErr w:type="spellStart"/>
      <w:r w:rsidR="00664A75" w:rsidRPr="00D26927">
        <w:rPr>
          <w:lang w:val="en-US"/>
        </w:rPr>
        <w:t>iebildumus</w:t>
      </w:r>
      <w:proofErr w:type="spellEnd"/>
      <w:r w:rsidR="00664A75" w:rsidRPr="00D26927">
        <w:rPr>
          <w:lang w:val="en-US"/>
        </w:rPr>
        <w:t xml:space="preserve">. </w:t>
      </w:r>
      <w:proofErr w:type="spellStart"/>
      <w:r w:rsidR="00664A75" w:rsidRPr="00D26927">
        <w:rPr>
          <w:lang w:val="en-US"/>
        </w:rPr>
        <w:t>Apgabaltiesa</w:t>
      </w:r>
      <w:proofErr w:type="spellEnd"/>
      <w:r w:rsidR="00664A75" w:rsidRPr="00D26927">
        <w:rPr>
          <w:lang w:val="en-US"/>
        </w:rPr>
        <w:t xml:space="preserve"> </w:t>
      </w:r>
      <w:proofErr w:type="spellStart"/>
      <w:r w:rsidR="00664A75" w:rsidRPr="00D26927">
        <w:rPr>
          <w:lang w:val="en-US"/>
        </w:rPr>
        <w:t>šos</w:t>
      </w:r>
      <w:proofErr w:type="spellEnd"/>
      <w:r w:rsidR="00664A75" w:rsidRPr="00D26927">
        <w:rPr>
          <w:lang w:val="en-US"/>
        </w:rPr>
        <w:t xml:space="preserve"> </w:t>
      </w:r>
      <w:proofErr w:type="spellStart"/>
      <w:r w:rsidR="00664A75" w:rsidRPr="00D26927">
        <w:rPr>
          <w:lang w:val="en-US"/>
        </w:rPr>
        <w:t>apstākļus</w:t>
      </w:r>
      <w:proofErr w:type="spellEnd"/>
      <w:r w:rsidR="00664A75" w:rsidRPr="00D26927">
        <w:rPr>
          <w:lang w:val="en-US"/>
        </w:rPr>
        <w:t xml:space="preserve"> </w:t>
      </w:r>
      <w:proofErr w:type="spellStart"/>
      <w:r w:rsidR="00664A75" w:rsidRPr="00D26927">
        <w:rPr>
          <w:lang w:val="en-US"/>
        </w:rPr>
        <w:t>ir</w:t>
      </w:r>
      <w:proofErr w:type="spellEnd"/>
      <w:r w:rsidR="00664A75" w:rsidRPr="00D26927">
        <w:rPr>
          <w:lang w:val="en-US"/>
        </w:rPr>
        <w:t xml:space="preserve"> </w:t>
      </w:r>
      <w:proofErr w:type="spellStart"/>
      <w:r w:rsidR="00664A75" w:rsidRPr="00D26927">
        <w:rPr>
          <w:lang w:val="en-US"/>
        </w:rPr>
        <w:t>ignorējusi</w:t>
      </w:r>
      <w:proofErr w:type="spellEnd"/>
      <w:r w:rsidR="00664A75" w:rsidRPr="00D26927">
        <w:rPr>
          <w:lang w:val="en-US"/>
        </w:rPr>
        <w:t>.</w:t>
      </w:r>
    </w:p>
    <w:p w14:paraId="62C7DF36" w14:textId="2DB035A5" w:rsidR="00181080" w:rsidRPr="00D26927" w:rsidRDefault="00342371" w:rsidP="00D26927">
      <w:pPr>
        <w:spacing w:line="276" w:lineRule="auto"/>
        <w:ind w:firstLine="567"/>
        <w:jc w:val="both"/>
        <w:rPr>
          <w:lang w:val="en-US"/>
        </w:rPr>
      </w:pPr>
      <w:r w:rsidRPr="00D26927">
        <w:rPr>
          <w:lang w:val="en-US"/>
        </w:rPr>
        <w:t>[3.4</w:t>
      </w:r>
      <w:r w:rsidR="001B05CE" w:rsidRPr="00D26927">
        <w:rPr>
          <w:lang w:val="en-US"/>
        </w:rPr>
        <w:t>] </w:t>
      </w:r>
      <w:proofErr w:type="spellStart"/>
      <w:r w:rsidR="001B05CE" w:rsidRPr="00D26927">
        <w:rPr>
          <w:lang w:val="en-US"/>
        </w:rPr>
        <w:t>Apgabaltiesa</w:t>
      </w:r>
      <w:proofErr w:type="spellEnd"/>
      <w:r w:rsidR="001B05CE" w:rsidRPr="00D26927">
        <w:rPr>
          <w:lang w:val="en-US"/>
        </w:rPr>
        <w:t xml:space="preserve"> </w:t>
      </w:r>
      <w:proofErr w:type="spellStart"/>
      <w:r w:rsidR="001B05CE" w:rsidRPr="00D26927">
        <w:rPr>
          <w:lang w:val="en-US"/>
        </w:rPr>
        <w:t>pati</w:t>
      </w:r>
      <w:proofErr w:type="spellEnd"/>
      <w:r w:rsidR="001B05CE" w:rsidRPr="00D26927">
        <w:rPr>
          <w:lang w:val="en-US"/>
        </w:rPr>
        <w:t xml:space="preserve"> </w:t>
      </w:r>
      <w:proofErr w:type="spellStart"/>
      <w:r w:rsidR="001B05CE" w:rsidRPr="00D26927">
        <w:rPr>
          <w:lang w:val="en-US"/>
        </w:rPr>
        <w:t>spriedumā</w:t>
      </w:r>
      <w:proofErr w:type="spellEnd"/>
      <w:r w:rsidR="001B05CE" w:rsidRPr="00D26927">
        <w:rPr>
          <w:lang w:val="en-US"/>
        </w:rPr>
        <w:t xml:space="preserve"> </w:t>
      </w:r>
      <w:proofErr w:type="spellStart"/>
      <w:r w:rsidR="001B05CE" w:rsidRPr="00D26927">
        <w:rPr>
          <w:lang w:val="en-US"/>
        </w:rPr>
        <w:t>ir</w:t>
      </w:r>
      <w:proofErr w:type="spellEnd"/>
      <w:r w:rsidR="001B05CE" w:rsidRPr="00D26927">
        <w:rPr>
          <w:lang w:val="en-US"/>
        </w:rPr>
        <w:t xml:space="preserve"> </w:t>
      </w:r>
      <w:proofErr w:type="spellStart"/>
      <w:r w:rsidR="001B05CE" w:rsidRPr="00D26927">
        <w:rPr>
          <w:lang w:val="en-US"/>
        </w:rPr>
        <w:t>atzinusi</w:t>
      </w:r>
      <w:proofErr w:type="spellEnd"/>
      <w:r w:rsidR="001B05CE" w:rsidRPr="00D26927">
        <w:rPr>
          <w:lang w:val="en-US"/>
        </w:rPr>
        <w:t xml:space="preserve">, ka </w:t>
      </w:r>
      <w:proofErr w:type="spellStart"/>
      <w:r w:rsidR="001B05CE" w:rsidRPr="00D26927">
        <w:rPr>
          <w:lang w:val="en-US"/>
        </w:rPr>
        <w:t>pašā</w:t>
      </w:r>
      <w:proofErr w:type="spellEnd"/>
      <w:r w:rsidR="001B05CE" w:rsidRPr="00D26927">
        <w:rPr>
          <w:lang w:val="en-US"/>
        </w:rPr>
        <w:t xml:space="preserve"> </w:t>
      </w:r>
      <w:proofErr w:type="spellStart"/>
      <w:r w:rsidR="001B05CE" w:rsidRPr="00D26927">
        <w:rPr>
          <w:lang w:val="en-US"/>
        </w:rPr>
        <w:t>būtiskākajā</w:t>
      </w:r>
      <w:proofErr w:type="spellEnd"/>
      <w:r w:rsidR="001B05CE" w:rsidRPr="00D26927">
        <w:rPr>
          <w:lang w:val="en-US"/>
        </w:rPr>
        <w:t xml:space="preserve"> </w:t>
      </w:r>
      <w:proofErr w:type="spellStart"/>
      <w:r w:rsidR="001B05CE" w:rsidRPr="00D26927">
        <w:rPr>
          <w:lang w:val="en-US"/>
        </w:rPr>
        <w:t>paziņojumā</w:t>
      </w:r>
      <w:proofErr w:type="spellEnd"/>
      <w:r w:rsidR="001B05CE" w:rsidRPr="00D26927">
        <w:rPr>
          <w:lang w:val="en-US"/>
        </w:rPr>
        <w:t xml:space="preserve"> par </w:t>
      </w:r>
      <w:proofErr w:type="spellStart"/>
      <w:r w:rsidR="001B05CE" w:rsidRPr="00D26927">
        <w:rPr>
          <w:lang w:val="en-US"/>
        </w:rPr>
        <w:t>sākotnējo</w:t>
      </w:r>
      <w:proofErr w:type="spellEnd"/>
      <w:r w:rsidR="001B05CE" w:rsidRPr="00D26927">
        <w:rPr>
          <w:lang w:val="en-US"/>
        </w:rPr>
        <w:t xml:space="preserve"> </w:t>
      </w:r>
      <w:proofErr w:type="spellStart"/>
      <w:r w:rsidR="001B05CE" w:rsidRPr="00D26927">
        <w:rPr>
          <w:lang w:val="en-US"/>
        </w:rPr>
        <w:t>apspriešanu</w:t>
      </w:r>
      <w:proofErr w:type="spellEnd"/>
      <w:r w:rsidR="001B05CE" w:rsidRPr="00D26927">
        <w:rPr>
          <w:lang w:val="en-US"/>
        </w:rPr>
        <w:t xml:space="preserve">, </w:t>
      </w:r>
      <w:proofErr w:type="spellStart"/>
      <w:r w:rsidR="001B05CE" w:rsidRPr="00D26927">
        <w:rPr>
          <w:lang w:val="en-US"/>
        </w:rPr>
        <w:t>trešā</w:t>
      </w:r>
      <w:proofErr w:type="spellEnd"/>
      <w:r w:rsidR="001B05CE" w:rsidRPr="00D26927">
        <w:rPr>
          <w:lang w:val="en-US"/>
        </w:rPr>
        <w:t xml:space="preserve"> persona nav </w:t>
      </w:r>
      <w:proofErr w:type="spellStart"/>
      <w:r w:rsidR="001B05CE" w:rsidRPr="00D26927">
        <w:rPr>
          <w:lang w:val="en-US"/>
        </w:rPr>
        <w:t>norādījusi</w:t>
      </w:r>
      <w:proofErr w:type="spellEnd"/>
      <w:r w:rsidR="001B05CE" w:rsidRPr="00D26927">
        <w:rPr>
          <w:lang w:val="en-US"/>
        </w:rPr>
        <w:t xml:space="preserve"> </w:t>
      </w:r>
      <w:proofErr w:type="spellStart"/>
      <w:r w:rsidR="001B05CE" w:rsidRPr="00D26927">
        <w:rPr>
          <w:lang w:val="en-US"/>
        </w:rPr>
        <w:t>pašu</w:t>
      </w:r>
      <w:proofErr w:type="spellEnd"/>
      <w:r w:rsidR="001B05CE" w:rsidRPr="00D26927">
        <w:rPr>
          <w:lang w:val="en-US"/>
        </w:rPr>
        <w:t xml:space="preserve"> </w:t>
      </w:r>
      <w:proofErr w:type="spellStart"/>
      <w:r w:rsidR="001B05CE" w:rsidRPr="00D26927">
        <w:rPr>
          <w:lang w:val="en-US"/>
        </w:rPr>
        <w:t>būtiskāko</w:t>
      </w:r>
      <w:proofErr w:type="spellEnd"/>
      <w:r w:rsidR="001B05CE" w:rsidRPr="00D26927">
        <w:rPr>
          <w:lang w:val="en-US"/>
        </w:rPr>
        <w:t xml:space="preserve">, kas </w:t>
      </w:r>
      <w:proofErr w:type="spellStart"/>
      <w:r w:rsidR="001B05CE" w:rsidRPr="00D26927">
        <w:rPr>
          <w:lang w:val="en-US"/>
        </w:rPr>
        <w:t>varētu</w:t>
      </w:r>
      <w:proofErr w:type="spellEnd"/>
      <w:r w:rsidR="001B05CE" w:rsidRPr="00D26927">
        <w:rPr>
          <w:lang w:val="en-US"/>
        </w:rPr>
        <w:t xml:space="preserve"> </w:t>
      </w:r>
      <w:proofErr w:type="spellStart"/>
      <w:r w:rsidR="001B05CE" w:rsidRPr="00D26927">
        <w:rPr>
          <w:lang w:val="en-US"/>
        </w:rPr>
        <w:t>interes</w:t>
      </w:r>
      <w:r w:rsidR="0029345D" w:rsidRPr="00D26927">
        <w:rPr>
          <w:lang w:val="en-US"/>
        </w:rPr>
        <w:t>ē</w:t>
      </w:r>
      <w:r w:rsidR="001B05CE" w:rsidRPr="00D26927">
        <w:rPr>
          <w:lang w:val="en-US"/>
        </w:rPr>
        <w:t>t</w:t>
      </w:r>
      <w:proofErr w:type="spellEnd"/>
      <w:r w:rsidR="001B05CE" w:rsidRPr="00D26927">
        <w:rPr>
          <w:lang w:val="en-US"/>
        </w:rPr>
        <w:t xml:space="preserve"> </w:t>
      </w:r>
      <w:proofErr w:type="spellStart"/>
      <w:r w:rsidR="001B05CE" w:rsidRPr="00D26927">
        <w:rPr>
          <w:lang w:val="en-US"/>
        </w:rPr>
        <w:t>sabiedrību</w:t>
      </w:r>
      <w:proofErr w:type="spellEnd"/>
      <w:r w:rsidR="001B05CE" w:rsidRPr="00D26927">
        <w:rPr>
          <w:lang w:val="en-US"/>
        </w:rPr>
        <w:t xml:space="preserve">. </w:t>
      </w:r>
      <w:proofErr w:type="spellStart"/>
      <w:r w:rsidR="001B05CE" w:rsidRPr="00D26927">
        <w:rPr>
          <w:lang w:val="en-US"/>
        </w:rPr>
        <w:t>Apgabaltiesa</w:t>
      </w:r>
      <w:proofErr w:type="spellEnd"/>
      <w:r w:rsidR="001B05CE" w:rsidRPr="00D26927">
        <w:rPr>
          <w:lang w:val="en-US"/>
        </w:rPr>
        <w:t xml:space="preserve"> </w:t>
      </w:r>
      <w:proofErr w:type="spellStart"/>
      <w:r w:rsidR="001B05CE" w:rsidRPr="00D26927">
        <w:rPr>
          <w:lang w:val="en-US"/>
        </w:rPr>
        <w:t>šo</w:t>
      </w:r>
      <w:proofErr w:type="spellEnd"/>
      <w:r w:rsidR="001B05CE" w:rsidRPr="00D26927">
        <w:rPr>
          <w:lang w:val="en-US"/>
        </w:rPr>
        <w:t xml:space="preserve"> </w:t>
      </w:r>
      <w:proofErr w:type="spellStart"/>
      <w:r w:rsidR="001B05CE" w:rsidRPr="00D26927">
        <w:rPr>
          <w:lang w:val="en-US"/>
        </w:rPr>
        <w:t>pārkāpumu</w:t>
      </w:r>
      <w:proofErr w:type="spellEnd"/>
      <w:r w:rsidR="001B05CE" w:rsidRPr="00D26927">
        <w:rPr>
          <w:lang w:val="en-US"/>
        </w:rPr>
        <w:t xml:space="preserve"> </w:t>
      </w:r>
      <w:proofErr w:type="spellStart"/>
      <w:r w:rsidR="001B05CE" w:rsidRPr="00D26927">
        <w:rPr>
          <w:lang w:val="en-US"/>
        </w:rPr>
        <w:t>i</w:t>
      </w:r>
      <w:r w:rsidR="00C52AA1" w:rsidRPr="00D26927">
        <w:rPr>
          <w:lang w:val="en-US"/>
        </w:rPr>
        <w:t>r</w:t>
      </w:r>
      <w:proofErr w:type="spellEnd"/>
      <w:r w:rsidR="00C52AA1" w:rsidRPr="00D26927">
        <w:rPr>
          <w:lang w:val="en-US"/>
        </w:rPr>
        <w:t xml:space="preserve"> </w:t>
      </w:r>
      <w:proofErr w:type="spellStart"/>
      <w:r w:rsidR="00C52AA1" w:rsidRPr="00D26927">
        <w:rPr>
          <w:lang w:val="en-US"/>
        </w:rPr>
        <w:t>atzinusi</w:t>
      </w:r>
      <w:proofErr w:type="spellEnd"/>
      <w:r w:rsidR="00C52AA1" w:rsidRPr="00D26927">
        <w:rPr>
          <w:lang w:val="en-US"/>
        </w:rPr>
        <w:t xml:space="preserve"> par </w:t>
      </w:r>
      <w:proofErr w:type="spellStart"/>
      <w:r w:rsidR="00C52AA1" w:rsidRPr="00D26927">
        <w:rPr>
          <w:lang w:val="en-US"/>
        </w:rPr>
        <w:t>nebūtisku</w:t>
      </w:r>
      <w:proofErr w:type="spellEnd"/>
      <w:r w:rsidR="00C52AA1" w:rsidRPr="00D26927">
        <w:rPr>
          <w:lang w:val="en-US"/>
        </w:rPr>
        <w:t xml:space="preserve">. </w:t>
      </w:r>
      <w:proofErr w:type="spellStart"/>
      <w:r w:rsidR="00C52AA1" w:rsidRPr="00D26927">
        <w:rPr>
          <w:lang w:val="en-US"/>
        </w:rPr>
        <w:t>Š</w:t>
      </w:r>
      <w:r w:rsidR="001B05CE" w:rsidRPr="00D26927">
        <w:rPr>
          <w:lang w:val="en-US"/>
        </w:rPr>
        <w:t>āds</w:t>
      </w:r>
      <w:proofErr w:type="spellEnd"/>
      <w:r w:rsidR="001B05CE" w:rsidRPr="00D26927">
        <w:rPr>
          <w:lang w:val="en-US"/>
        </w:rPr>
        <w:t xml:space="preserve"> </w:t>
      </w:r>
      <w:proofErr w:type="spellStart"/>
      <w:r w:rsidR="001B05CE" w:rsidRPr="00D26927">
        <w:rPr>
          <w:lang w:val="en-US"/>
        </w:rPr>
        <w:t>secinājums</w:t>
      </w:r>
      <w:proofErr w:type="spellEnd"/>
      <w:r w:rsidR="001B05CE" w:rsidRPr="00D26927">
        <w:rPr>
          <w:lang w:val="en-US"/>
        </w:rPr>
        <w:t xml:space="preserve"> </w:t>
      </w:r>
      <w:proofErr w:type="spellStart"/>
      <w:r w:rsidR="001B05CE" w:rsidRPr="00D26927">
        <w:rPr>
          <w:lang w:val="en-US"/>
        </w:rPr>
        <w:t>ir</w:t>
      </w:r>
      <w:proofErr w:type="spellEnd"/>
      <w:r w:rsidR="001B05CE" w:rsidRPr="00D26927">
        <w:rPr>
          <w:lang w:val="en-US"/>
        </w:rPr>
        <w:t xml:space="preserve"> </w:t>
      </w:r>
      <w:proofErr w:type="spellStart"/>
      <w:r w:rsidR="001B05CE" w:rsidRPr="00D26927">
        <w:rPr>
          <w:lang w:val="en-US"/>
        </w:rPr>
        <w:t>kļūdains</w:t>
      </w:r>
      <w:proofErr w:type="spellEnd"/>
      <w:r w:rsidR="00781197" w:rsidRPr="00D26927">
        <w:rPr>
          <w:lang w:val="en-US"/>
        </w:rPr>
        <w:t xml:space="preserve">, </w:t>
      </w:r>
      <w:proofErr w:type="spellStart"/>
      <w:r w:rsidR="00781197" w:rsidRPr="00D26927">
        <w:rPr>
          <w:lang w:val="en-US"/>
        </w:rPr>
        <w:t>neatbilst</w:t>
      </w:r>
      <w:proofErr w:type="spellEnd"/>
      <w:r w:rsidR="00781197" w:rsidRPr="00D26927">
        <w:rPr>
          <w:lang w:val="en-US"/>
        </w:rPr>
        <w:t xml:space="preserve"> </w:t>
      </w:r>
      <w:proofErr w:type="spellStart"/>
      <w:r w:rsidR="00781197" w:rsidRPr="00D26927">
        <w:rPr>
          <w:lang w:val="en-US"/>
        </w:rPr>
        <w:t>lietā</w:t>
      </w:r>
      <w:proofErr w:type="spellEnd"/>
      <w:r w:rsidR="00781197" w:rsidRPr="00D26927">
        <w:rPr>
          <w:lang w:val="en-US"/>
        </w:rPr>
        <w:t xml:space="preserve"> </w:t>
      </w:r>
      <w:proofErr w:type="spellStart"/>
      <w:r w:rsidR="00781197" w:rsidRPr="00D26927">
        <w:rPr>
          <w:lang w:val="en-US"/>
        </w:rPr>
        <w:t>esošiem</w:t>
      </w:r>
      <w:proofErr w:type="spellEnd"/>
      <w:r w:rsidR="00781197" w:rsidRPr="00D26927">
        <w:rPr>
          <w:lang w:val="en-US"/>
        </w:rPr>
        <w:t xml:space="preserve"> </w:t>
      </w:r>
      <w:proofErr w:type="spellStart"/>
      <w:r w:rsidR="00781197" w:rsidRPr="00D26927">
        <w:rPr>
          <w:lang w:val="en-US"/>
        </w:rPr>
        <w:t>pierādījumiem</w:t>
      </w:r>
      <w:proofErr w:type="spellEnd"/>
      <w:r w:rsidR="001B05CE" w:rsidRPr="00D26927">
        <w:rPr>
          <w:lang w:val="en-US"/>
        </w:rPr>
        <w:t>.</w:t>
      </w:r>
      <w:r w:rsidR="004E79D1" w:rsidRPr="00D26927">
        <w:rPr>
          <w:lang w:val="en-US"/>
        </w:rPr>
        <w:t xml:space="preserve"> </w:t>
      </w:r>
      <w:proofErr w:type="spellStart"/>
      <w:r w:rsidR="00115599" w:rsidRPr="00D26927">
        <w:rPr>
          <w:lang w:val="en-US"/>
        </w:rPr>
        <w:t>L</w:t>
      </w:r>
      <w:r w:rsidR="00181080" w:rsidRPr="00D26927">
        <w:rPr>
          <w:lang w:val="en-US"/>
        </w:rPr>
        <w:t>iela</w:t>
      </w:r>
      <w:proofErr w:type="spellEnd"/>
      <w:r w:rsidR="00181080" w:rsidRPr="00D26927">
        <w:rPr>
          <w:lang w:val="en-US"/>
        </w:rPr>
        <w:t xml:space="preserve"> </w:t>
      </w:r>
      <w:proofErr w:type="spellStart"/>
      <w:r w:rsidR="00181080" w:rsidRPr="00D26927">
        <w:rPr>
          <w:lang w:val="en-US"/>
        </w:rPr>
        <w:t>daļa</w:t>
      </w:r>
      <w:proofErr w:type="spellEnd"/>
      <w:r w:rsidR="00181080" w:rsidRPr="00D26927">
        <w:rPr>
          <w:lang w:val="en-US"/>
        </w:rPr>
        <w:t xml:space="preserve"> </w:t>
      </w:r>
      <w:proofErr w:type="spellStart"/>
      <w:r w:rsidR="00181080" w:rsidRPr="00D26927">
        <w:rPr>
          <w:lang w:val="en-US"/>
        </w:rPr>
        <w:t>iedzīvotāju</w:t>
      </w:r>
      <w:proofErr w:type="spellEnd"/>
      <w:r w:rsidR="00181080" w:rsidRPr="00D26927">
        <w:rPr>
          <w:lang w:val="en-US"/>
        </w:rPr>
        <w:t xml:space="preserve"> </w:t>
      </w:r>
      <w:proofErr w:type="spellStart"/>
      <w:r w:rsidR="00181080" w:rsidRPr="00D26927">
        <w:rPr>
          <w:lang w:val="en-US"/>
        </w:rPr>
        <w:t>būtu</w:t>
      </w:r>
      <w:proofErr w:type="spellEnd"/>
      <w:r w:rsidR="00181080" w:rsidRPr="00D26927">
        <w:rPr>
          <w:lang w:val="en-US"/>
        </w:rPr>
        <w:t xml:space="preserve"> </w:t>
      </w:r>
      <w:proofErr w:type="spellStart"/>
      <w:r w:rsidR="00181080" w:rsidRPr="00D26927">
        <w:rPr>
          <w:lang w:val="en-US"/>
        </w:rPr>
        <w:t>piedalījušies</w:t>
      </w:r>
      <w:proofErr w:type="spellEnd"/>
      <w:r w:rsidR="00181080" w:rsidRPr="00D26927">
        <w:rPr>
          <w:lang w:val="en-US"/>
        </w:rPr>
        <w:t xml:space="preserve"> </w:t>
      </w:r>
      <w:proofErr w:type="spellStart"/>
      <w:r w:rsidR="00181080" w:rsidRPr="00D26927">
        <w:rPr>
          <w:lang w:val="en-US"/>
        </w:rPr>
        <w:t>sabiedriskajās</w:t>
      </w:r>
      <w:proofErr w:type="spellEnd"/>
      <w:r w:rsidR="00181080" w:rsidRPr="00D26927">
        <w:rPr>
          <w:lang w:val="en-US"/>
        </w:rPr>
        <w:t xml:space="preserve"> </w:t>
      </w:r>
      <w:proofErr w:type="spellStart"/>
      <w:r w:rsidR="00181080" w:rsidRPr="00D26927">
        <w:rPr>
          <w:lang w:val="en-US"/>
        </w:rPr>
        <w:t>apspriešanās</w:t>
      </w:r>
      <w:proofErr w:type="spellEnd"/>
      <w:r w:rsidR="00181080" w:rsidRPr="00D26927">
        <w:rPr>
          <w:lang w:val="en-US"/>
        </w:rPr>
        <w:t xml:space="preserve">, ja </w:t>
      </w:r>
      <w:proofErr w:type="spellStart"/>
      <w:r w:rsidR="00181080" w:rsidRPr="00D26927">
        <w:rPr>
          <w:lang w:val="en-US"/>
        </w:rPr>
        <w:t>būtu</w:t>
      </w:r>
      <w:proofErr w:type="spellEnd"/>
      <w:r w:rsidR="00181080" w:rsidRPr="00D26927">
        <w:rPr>
          <w:lang w:val="en-US"/>
        </w:rPr>
        <w:t xml:space="preserve"> </w:t>
      </w:r>
      <w:proofErr w:type="spellStart"/>
      <w:r w:rsidR="00181080" w:rsidRPr="00D26927">
        <w:rPr>
          <w:lang w:val="en-US"/>
        </w:rPr>
        <w:t>izpildītas</w:t>
      </w:r>
      <w:proofErr w:type="spellEnd"/>
      <w:r w:rsidR="00181080" w:rsidRPr="00D26927">
        <w:rPr>
          <w:lang w:val="en-US"/>
        </w:rPr>
        <w:t xml:space="preserve"> </w:t>
      </w:r>
      <w:proofErr w:type="spellStart"/>
      <w:r w:rsidR="00C52AA1" w:rsidRPr="00D26927">
        <w:rPr>
          <w:lang w:val="en-US"/>
        </w:rPr>
        <w:t>Ministru</w:t>
      </w:r>
      <w:proofErr w:type="spellEnd"/>
      <w:r w:rsidR="00C52AA1" w:rsidRPr="00D26927">
        <w:rPr>
          <w:lang w:val="en-US"/>
        </w:rPr>
        <w:t xml:space="preserve"> </w:t>
      </w:r>
      <w:proofErr w:type="spellStart"/>
      <w:r w:rsidR="00C52AA1" w:rsidRPr="00D26927">
        <w:rPr>
          <w:lang w:val="en-US"/>
        </w:rPr>
        <w:t>kabineta</w:t>
      </w:r>
      <w:proofErr w:type="spellEnd"/>
      <w:r w:rsidR="00C52AA1" w:rsidRPr="00D26927">
        <w:rPr>
          <w:lang w:val="en-US"/>
        </w:rPr>
        <w:t xml:space="preserve"> 2015.gada 13.janvāra </w:t>
      </w:r>
      <w:proofErr w:type="spellStart"/>
      <w:r w:rsidR="00181080" w:rsidRPr="00D26927">
        <w:rPr>
          <w:lang w:val="en-US"/>
        </w:rPr>
        <w:t>noteikumu</w:t>
      </w:r>
      <w:proofErr w:type="spellEnd"/>
      <w:r w:rsidR="00181080" w:rsidRPr="00D26927">
        <w:rPr>
          <w:lang w:val="en-US"/>
        </w:rPr>
        <w:t xml:space="preserve"> Nr. 18</w:t>
      </w:r>
      <w:r w:rsidR="00C52AA1" w:rsidRPr="00D26927">
        <w:rPr>
          <w:lang w:val="en-US"/>
        </w:rPr>
        <w:t xml:space="preserve"> „</w:t>
      </w:r>
      <w:r w:rsidR="00C52AA1" w:rsidRPr="00D26927">
        <w:rPr>
          <w:bCs/>
        </w:rPr>
        <w:t>Kārtība, kādā novērtē paredzētās darbības ietekmi uz vidi un akceptē paredzēto darbību”</w:t>
      </w:r>
      <w:r w:rsidR="00C52AA1" w:rsidRPr="00D26927">
        <w:rPr>
          <w:lang w:val="en-US"/>
        </w:rPr>
        <w:t xml:space="preserve"> (</w:t>
      </w:r>
      <w:proofErr w:type="spellStart"/>
      <w:r w:rsidR="00C52AA1" w:rsidRPr="00D26927">
        <w:rPr>
          <w:lang w:val="en-US"/>
        </w:rPr>
        <w:t>turpmāk</w:t>
      </w:r>
      <w:proofErr w:type="spellEnd"/>
      <w:r w:rsidR="00C52AA1" w:rsidRPr="00D26927">
        <w:rPr>
          <w:lang w:val="en-US"/>
        </w:rPr>
        <w:t xml:space="preserve"> – </w:t>
      </w:r>
      <w:proofErr w:type="spellStart"/>
      <w:r w:rsidR="00AB7E33" w:rsidRPr="00D26927">
        <w:rPr>
          <w:lang w:val="en-US"/>
        </w:rPr>
        <w:t>Ietekmes</w:t>
      </w:r>
      <w:proofErr w:type="spellEnd"/>
      <w:r w:rsidR="00AB7E33" w:rsidRPr="00D26927">
        <w:rPr>
          <w:lang w:val="en-US"/>
        </w:rPr>
        <w:t xml:space="preserve"> </w:t>
      </w:r>
      <w:proofErr w:type="spellStart"/>
      <w:r w:rsidR="00AB7E33" w:rsidRPr="00D26927">
        <w:rPr>
          <w:lang w:val="en-US"/>
        </w:rPr>
        <w:t>novērtēšanas</w:t>
      </w:r>
      <w:proofErr w:type="spellEnd"/>
      <w:r w:rsidR="00AB7E33" w:rsidRPr="00D26927">
        <w:rPr>
          <w:lang w:val="en-US"/>
        </w:rPr>
        <w:t xml:space="preserve"> </w:t>
      </w:r>
      <w:proofErr w:type="spellStart"/>
      <w:r w:rsidR="00C52AA1" w:rsidRPr="00D26927">
        <w:rPr>
          <w:lang w:val="en-US"/>
        </w:rPr>
        <w:t>noteikumi</w:t>
      </w:r>
      <w:proofErr w:type="spellEnd"/>
      <w:r w:rsidR="00C52AA1" w:rsidRPr="00D26927">
        <w:rPr>
          <w:lang w:val="en-US"/>
        </w:rPr>
        <w:t>)</w:t>
      </w:r>
      <w:r w:rsidR="00181080" w:rsidRPr="00D26927">
        <w:rPr>
          <w:lang w:val="en-US"/>
        </w:rPr>
        <w:t xml:space="preserve"> 24.5.apakšpunkta </w:t>
      </w:r>
      <w:proofErr w:type="spellStart"/>
      <w:r w:rsidR="00181080" w:rsidRPr="00D26927">
        <w:rPr>
          <w:lang w:val="en-US"/>
        </w:rPr>
        <w:t>prasības</w:t>
      </w:r>
      <w:proofErr w:type="spellEnd"/>
      <w:r w:rsidR="00181080" w:rsidRPr="00D26927">
        <w:rPr>
          <w:lang w:val="en-US"/>
        </w:rPr>
        <w:t xml:space="preserve"> un </w:t>
      </w:r>
      <w:proofErr w:type="spellStart"/>
      <w:r w:rsidR="00181080" w:rsidRPr="00D26927">
        <w:rPr>
          <w:lang w:val="en-US"/>
        </w:rPr>
        <w:t>paziņojumā</w:t>
      </w:r>
      <w:proofErr w:type="spellEnd"/>
      <w:r w:rsidR="00181080" w:rsidRPr="00D26927">
        <w:rPr>
          <w:lang w:val="en-US"/>
        </w:rPr>
        <w:t xml:space="preserve"> par </w:t>
      </w:r>
      <w:proofErr w:type="spellStart"/>
      <w:r w:rsidR="00181080" w:rsidRPr="00D26927">
        <w:rPr>
          <w:lang w:val="en-US"/>
        </w:rPr>
        <w:t>sabiedrisko</w:t>
      </w:r>
      <w:proofErr w:type="spellEnd"/>
      <w:r w:rsidR="00181080" w:rsidRPr="00D26927">
        <w:rPr>
          <w:lang w:val="en-US"/>
        </w:rPr>
        <w:t xml:space="preserve"> </w:t>
      </w:r>
      <w:proofErr w:type="spellStart"/>
      <w:r w:rsidR="00181080" w:rsidRPr="00D26927">
        <w:rPr>
          <w:lang w:val="en-US"/>
        </w:rPr>
        <w:t>apspriešanu</w:t>
      </w:r>
      <w:proofErr w:type="spellEnd"/>
      <w:r w:rsidR="00181080" w:rsidRPr="00D26927">
        <w:rPr>
          <w:lang w:val="en-US"/>
        </w:rPr>
        <w:t xml:space="preserve"> un </w:t>
      </w:r>
      <w:proofErr w:type="spellStart"/>
      <w:r w:rsidR="00181080" w:rsidRPr="00D26927">
        <w:rPr>
          <w:lang w:val="en-US"/>
        </w:rPr>
        <w:t>citās</w:t>
      </w:r>
      <w:proofErr w:type="spellEnd"/>
      <w:r w:rsidR="00181080" w:rsidRPr="00D26927">
        <w:rPr>
          <w:lang w:val="en-US"/>
        </w:rPr>
        <w:t xml:space="preserve"> </w:t>
      </w:r>
      <w:proofErr w:type="spellStart"/>
      <w:r w:rsidR="00181080" w:rsidRPr="00D26927">
        <w:rPr>
          <w:lang w:val="en-US"/>
        </w:rPr>
        <w:t>publikācijās</w:t>
      </w:r>
      <w:proofErr w:type="spellEnd"/>
      <w:r w:rsidR="00181080" w:rsidRPr="00D26927">
        <w:rPr>
          <w:lang w:val="en-US"/>
        </w:rPr>
        <w:t xml:space="preserve"> </w:t>
      </w:r>
      <w:proofErr w:type="spellStart"/>
      <w:r w:rsidR="00181080" w:rsidRPr="00D26927">
        <w:rPr>
          <w:lang w:val="en-US"/>
        </w:rPr>
        <w:t>būtu</w:t>
      </w:r>
      <w:proofErr w:type="spellEnd"/>
      <w:r w:rsidR="00181080" w:rsidRPr="00D26927">
        <w:rPr>
          <w:lang w:val="en-US"/>
        </w:rPr>
        <w:t xml:space="preserve"> </w:t>
      </w:r>
      <w:proofErr w:type="spellStart"/>
      <w:r w:rsidR="00181080" w:rsidRPr="00D26927">
        <w:rPr>
          <w:lang w:val="en-US"/>
        </w:rPr>
        <w:t>norādīts</w:t>
      </w:r>
      <w:proofErr w:type="spellEnd"/>
      <w:r w:rsidR="00181080" w:rsidRPr="00D26927">
        <w:rPr>
          <w:lang w:val="en-US"/>
        </w:rPr>
        <w:t xml:space="preserve">, ka </w:t>
      </w:r>
      <w:proofErr w:type="spellStart"/>
      <w:r w:rsidR="00181080" w:rsidRPr="00D26927">
        <w:rPr>
          <w:lang w:val="en-US"/>
        </w:rPr>
        <w:t>trešā</w:t>
      </w:r>
      <w:proofErr w:type="spellEnd"/>
      <w:r w:rsidR="00181080" w:rsidRPr="00D26927">
        <w:rPr>
          <w:lang w:val="en-US"/>
        </w:rPr>
        <w:t xml:space="preserve"> persona </w:t>
      </w:r>
      <w:proofErr w:type="spellStart"/>
      <w:r w:rsidR="00181080" w:rsidRPr="00D26927">
        <w:rPr>
          <w:lang w:val="en-US"/>
        </w:rPr>
        <w:t>plāno</w:t>
      </w:r>
      <w:proofErr w:type="spellEnd"/>
      <w:r w:rsidR="00181080" w:rsidRPr="00D26927">
        <w:rPr>
          <w:lang w:val="en-US"/>
        </w:rPr>
        <w:t xml:space="preserve"> </w:t>
      </w:r>
      <w:proofErr w:type="spellStart"/>
      <w:r w:rsidR="00181080" w:rsidRPr="00D26927">
        <w:rPr>
          <w:lang w:val="en-US"/>
        </w:rPr>
        <w:t>uzsākt</w:t>
      </w:r>
      <w:proofErr w:type="spellEnd"/>
      <w:r w:rsidR="00181080" w:rsidRPr="00D26927">
        <w:rPr>
          <w:lang w:val="en-US"/>
        </w:rPr>
        <w:t xml:space="preserve"> </w:t>
      </w:r>
      <w:proofErr w:type="spellStart"/>
      <w:r w:rsidR="00181080" w:rsidRPr="00D26927">
        <w:rPr>
          <w:lang w:val="en-US"/>
        </w:rPr>
        <w:t>jaunu</w:t>
      </w:r>
      <w:proofErr w:type="spellEnd"/>
      <w:r w:rsidR="00181080" w:rsidRPr="00D26927">
        <w:rPr>
          <w:lang w:val="en-US"/>
        </w:rPr>
        <w:t xml:space="preserve"> </w:t>
      </w:r>
      <w:proofErr w:type="spellStart"/>
      <w:r w:rsidR="00181080" w:rsidRPr="00D26927">
        <w:rPr>
          <w:lang w:val="en-US"/>
        </w:rPr>
        <w:t>darbības</w:t>
      </w:r>
      <w:proofErr w:type="spellEnd"/>
      <w:r w:rsidR="00181080" w:rsidRPr="00D26927">
        <w:rPr>
          <w:lang w:val="en-US"/>
        </w:rPr>
        <w:t xml:space="preserve"> </w:t>
      </w:r>
      <w:proofErr w:type="spellStart"/>
      <w:r w:rsidR="00181080" w:rsidRPr="00D26927">
        <w:rPr>
          <w:lang w:val="en-US"/>
        </w:rPr>
        <w:t>veidu</w:t>
      </w:r>
      <w:proofErr w:type="spellEnd"/>
      <w:r w:rsidR="000E6DFB" w:rsidRPr="00D26927">
        <w:rPr>
          <w:lang w:val="en-US"/>
        </w:rPr>
        <w:t xml:space="preserve">, un ja </w:t>
      </w:r>
      <w:proofErr w:type="spellStart"/>
      <w:r w:rsidR="000E6DFB" w:rsidRPr="00D26927">
        <w:rPr>
          <w:lang w:val="en-US"/>
        </w:rPr>
        <w:t>būtu</w:t>
      </w:r>
      <w:proofErr w:type="spellEnd"/>
      <w:r w:rsidR="000E6DFB" w:rsidRPr="00D26927">
        <w:rPr>
          <w:lang w:val="en-US"/>
        </w:rPr>
        <w:t xml:space="preserve"> </w:t>
      </w:r>
      <w:proofErr w:type="spellStart"/>
      <w:r w:rsidR="000E6DFB" w:rsidRPr="00D26927">
        <w:rPr>
          <w:lang w:val="en-US"/>
        </w:rPr>
        <w:t>izpildītas</w:t>
      </w:r>
      <w:proofErr w:type="spellEnd"/>
      <w:r w:rsidR="000E6DFB" w:rsidRPr="00D26927">
        <w:rPr>
          <w:lang w:val="en-US"/>
        </w:rPr>
        <w:t xml:space="preserve"> </w:t>
      </w:r>
      <w:proofErr w:type="spellStart"/>
      <w:r w:rsidR="000E6DFB" w:rsidRPr="00D26927">
        <w:rPr>
          <w:lang w:val="en-US"/>
        </w:rPr>
        <w:t>likuma</w:t>
      </w:r>
      <w:proofErr w:type="spellEnd"/>
      <w:r w:rsidR="000E6DFB" w:rsidRPr="00D26927">
        <w:rPr>
          <w:lang w:val="en-US"/>
        </w:rPr>
        <w:t xml:space="preserve"> „Par </w:t>
      </w:r>
      <w:proofErr w:type="spellStart"/>
      <w:r w:rsidR="000E6DFB" w:rsidRPr="00D26927">
        <w:rPr>
          <w:lang w:val="en-US"/>
        </w:rPr>
        <w:t>ietekmes</w:t>
      </w:r>
      <w:proofErr w:type="spellEnd"/>
      <w:r w:rsidR="000E6DFB" w:rsidRPr="00D26927">
        <w:rPr>
          <w:lang w:val="en-US"/>
        </w:rPr>
        <w:t xml:space="preserve"> </w:t>
      </w:r>
      <w:proofErr w:type="spellStart"/>
      <w:r w:rsidR="000E6DFB" w:rsidRPr="00D26927">
        <w:rPr>
          <w:lang w:val="en-US"/>
        </w:rPr>
        <w:t>uz</w:t>
      </w:r>
      <w:proofErr w:type="spellEnd"/>
      <w:r w:rsidR="000E6DFB" w:rsidRPr="00D26927">
        <w:rPr>
          <w:lang w:val="en-US"/>
        </w:rPr>
        <w:t xml:space="preserve"> </w:t>
      </w:r>
      <w:proofErr w:type="spellStart"/>
      <w:r w:rsidR="000E6DFB" w:rsidRPr="00D26927">
        <w:rPr>
          <w:lang w:val="en-US"/>
        </w:rPr>
        <w:t>vidi</w:t>
      </w:r>
      <w:proofErr w:type="spellEnd"/>
      <w:r w:rsidR="000E6DFB" w:rsidRPr="00D26927">
        <w:rPr>
          <w:lang w:val="en-US"/>
        </w:rPr>
        <w:t xml:space="preserve"> </w:t>
      </w:r>
      <w:proofErr w:type="spellStart"/>
      <w:r w:rsidR="000E6DFB" w:rsidRPr="00D26927">
        <w:rPr>
          <w:lang w:val="en-US"/>
        </w:rPr>
        <w:t>novērtējumu</w:t>
      </w:r>
      <w:proofErr w:type="spellEnd"/>
      <w:r w:rsidR="000E6DFB" w:rsidRPr="00D26927">
        <w:rPr>
          <w:lang w:val="en-US"/>
        </w:rPr>
        <w:t>”</w:t>
      </w:r>
      <w:r w:rsidR="00ED1967" w:rsidRPr="00D26927">
        <w:rPr>
          <w:lang w:val="en-US"/>
        </w:rPr>
        <w:t xml:space="preserve"> </w:t>
      </w:r>
      <w:proofErr w:type="spellStart"/>
      <w:r w:rsidR="00ED1967" w:rsidRPr="00D26927">
        <w:rPr>
          <w:lang w:val="en-US"/>
        </w:rPr>
        <w:t>noteiktās</w:t>
      </w:r>
      <w:proofErr w:type="spellEnd"/>
      <w:r w:rsidR="00ED1967" w:rsidRPr="00D26927">
        <w:rPr>
          <w:lang w:val="en-US"/>
        </w:rPr>
        <w:t xml:space="preserve"> </w:t>
      </w:r>
      <w:proofErr w:type="spellStart"/>
      <w:r w:rsidR="00ED1967" w:rsidRPr="00D26927">
        <w:rPr>
          <w:lang w:val="en-US"/>
        </w:rPr>
        <w:t>prasības</w:t>
      </w:r>
      <w:proofErr w:type="spellEnd"/>
      <w:r w:rsidR="00ED1967" w:rsidRPr="00D26927">
        <w:rPr>
          <w:lang w:val="en-US"/>
        </w:rPr>
        <w:t xml:space="preserve"> </w:t>
      </w:r>
      <w:proofErr w:type="spellStart"/>
      <w:r w:rsidR="00ED1967" w:rsidRPr="00D26927">
        <w:rPr>
          <w:lang w:val="en-US"/>
        </w:rPr>
        <w:t>sabiedrības</w:t>
      </w:r>
      <w:proofErr w:type="spellEnd"/>
      <w:r w:rsidR="00ED1967" w:rsidRPr="00D26927">
        <w:rPr>
          <w:lang w:val="en-US"/>
        </w:rPr>
        <w:t xml:space="preserve"> </w:t>
      </w:r>
      <w:proofErr w:type="spellStart"/>
      <w:r w:rsidR="00ED1967" w:rsidRPr="00D26927">
        <w:rPr>
          <w:lang w:val="en-US"/>
        </w:rPr>
        <w:t>informēšanai</w:t>
      </w:r>
      <w:proofErr w:type="spellEnd"/>
      <w:r w:rsidR="00ED1967" w:rsidRPr="00D26927">
        <w:rPr>
          <w:lang w:val="en-US"/>
        </w:rPr>
        <w:t xml:space="preserve"> par </w:t>
      </w:r>
      <w:proofErr w:type="spellStart"/>
      <w:r w:rsidR="00ED1967" w:rsidRPr="00D26927">
        <w:rPr>
          <w:lang w:val="en-US"/>
        </w:rPr>
        <w:t>sabiedriskās</w:t>
      </w:r>
      <w:proofErr w:type="spellEnd"/>
      <w:r w:rsidR="00ED1967" w:rsidRPr="00D26927">
        <w:rPr>
          <w:lang w:val="en-US"/>
        </w:rPr>
        <w:t xml:space="preserve"> </w:t>
      </w:r>
      <w:proofErr w:type="spellStart"/>
      <w:r w:rsidR="00ED1967" w:rsidRPr="00D26927">
        <w:rPr>
          <w:lang w:val="en-US"/>
        </w:rPr>
        <w:t>apspriešanas</w:t>
      </w:r>
      <w:proofErr w:type="spellEnd"/>
      <w:r w:rsidR="00ED1967" w:rsidRPr="00D26927">
        <w:rPr>
          <w:lang w:val="en-US"/>
        </w:rPr>
        <w:t xml:space="preserve"> </w:t>
      </w:r>
      <w:proofErr w:type="spellStart"/>
      <w:r w:rsidR="00ED1967" w:rsidRPr="00D26927">
        <w:rPr>
          <w:lang w:val="en-US"/>
        </w:rPr>
        <w:t>norisi</w:t>
      </w:r>
      <w:proofErr w:type="spellEnd"/>
      <w:r w:rsidR="00ED1967" w:rsidRPr="00D26927">
        <w:rPr>
          <w:lang w:val="en-US"/>
        </w:rPr>
        <w:t xml:space="preserve"> un </w:t>
      </w:r>
      <w:proofErr w:type="spellStart"/>
      <w:r w:rsidR="000D6D32" w:rsidRPr="00D26927">
        <w:rPr>
          <w:lang w:val="en-US"/>
        </w:rPr>
        <w:t>sabiedriskās</w:t>
      </w:r>
      <w:proofErr w:type="spellEnd"/>
      <w:r w:rsidR="000D6D32" w:rsidRPr="00D26927">
        <w:rPr>
          <w:lang w:val="en-US"/>
        </w:rPr>
        <w:t xml:space="preserve"> </w:t>
      </w:r>
      <w:proofErr w:type="spellStart"/>
      <w:r w:rsidR="000D6D32" w:rsidRPr="00D26927">
        <w:rPr>
          <w:lang w:val="en-US"/>
        </w:rPr>
        <w:t>apspriešanas</w:t>
      </w:r>
      <w:proofErr w:type="spellEnd"/>
      <w:r w:rsidR="000D6D32" w:rsidRPr="00D26927">
        <w:rPr>
          <w:lang w:val="en-US"/>
        </w:rPr>
        <w:t xml:space="preserve"> </w:t>
      </w:r>
      <w:proofErr w:type="spellStart"/>
      <w:r w:rsidR="000D6D32" w:rsidRPr="00D26927">
        <w:rPr>
          <w:lang w:val="en-US"/>
        </w:rPr>
        <w:t>laiks</w:t>
      </w:r>
      <w:proofErr w:type="spellEnd"/>
      <w:r w:rsidR="000D6D32" w:rsidRPr="00D26927">
        <w:rPr>
          <w:lang w:val="en-US"/>
        </w:rPr>
        <w:t xml:space="preserve"> </w:t>
      </w:r>
      <w:proofErr w:type="spellStart"/>
      <w:r w:rsidR="000D6D32" w:rsidRPr="00D26927">
        <w:rPr>
          <w:lang w:val="en-US"/>
        </w:rPr>
        <w:t>būtu</w:t>
      </w:r>
      <w:proofErr w:type="spellEnd"/>
      <w:r w:rsidR="000D6D32" w:rsidRPr="00D26927">
        <w:rPr>
          <w:lang w:val="en-US"/>
        </w:rPr>
        <w:t xml:space="preserve"> </w:t>
      </w:r>
      <w:proofErr w:type="spellStart"/>
      <w:r w:rsidR="000D6D32" w:rsidRPr="00D26927">
        <w:rPr>
          <w:lang w:val="en-US"/>
        </w:rPr>
        <w:t>noteikts</w:t>
      </w:r>
      <w:proofErr w:type="spellEnd"/>
      <w:r w:rsidR="000D6D32" w:rsidRPr="00D26927">
        <w:rPr>
          <w:lang w:val="en-US"/>
        </w:rPr>
        <w:t xml:space="preserve"> </w:t>
      </w:r>
      <w:proofErr w:type="spellStart"/>
      <w:r w:rsidR="000D6D32" w:rsidRPr="00D26927">
        <w:rPr>
          <w:lang w:val="en-US"/>
        </w:rPr>
        <w:t>strādājošiem</w:t>
      </w:r>
      <w:proofErr w:type="spellEnd"/>
      <w:r w:rsidR="000D6D32" w:rsidRPr="00D26927">
        <w:rPr>
          <w:lang w:val="en-US"/>
        </w:rPr>
        <w:t xml:space="preserve"> </w:t>
      </w:r>
      <w:proofErr w:type="spellStart"/>
      <w:r w:rsidR="000D6D32" w:rsidRPr="00D26927">
        <w:rPr>
          <w:lang w:val="en-US"/>
        </w:rPr>
        <w:t>iedzīvotājiem</w:t>
      </w:r>
      <w:proofErr w:type="spellEnd"/>
      <w:r w:rsidR="000D6D32" w:rsidRPr="00D26927">
        <w:rPr>
          <w:lang w:val="en-US"/>
        </w:rPr>
        <w:t xml:space="preserve"> </w:t>
      </w:r>
      <w:proofErr w:type="spellStart"/>
      <w:r w:rsidR="000D6D32" w:rsidRPr="00D26927">
        <w:rPr>
          <w:lang w:val="en-US"/>
        </w:rPr>
        <w:t>pieejamā</w:t>
      </w:r>
      <w:proofErr w:type="spellEnd"/>
      <w:r w:rsidR="000D6D32" w:rsidRPr="00D26927">
        <w:rPr>
          <w:lang w:val="en-US"/>
        </w:rPr>
        <w:t xml:space="preserve"> </w:t>
      </w:r>
      <w:proofErr w:type="spellStart"/>
      <w:r w:rsidR="000D6D32" w:rsidRPr="00D26927">
        <w:rPr>
          <w:lang w:val="en-US"/>
        </w:rPr>
        <w:t>laikā</w:t>
      </w:r>
      <w:proofErr w:type="spellEnd"/>
      <w:r w:rsidR="000D6D32" w:rsidRPr="00D26927">
        <w:rPr>
          <w:lang w:val="en-US"/>
        </w:rPr>
        <w:t>.</w:t>
      </w:r>
    </w:p>
    <w:p w14:paraId="2C5B58F8" w14:textId="4AE9AE82" w:rsidR="0084391C" w:rsidRPr="00D26927" w:rsidRDefault="00342371" w:rsidP="00D26927">
      <w:pPr>
        <w:spacing w:line="276" w:lineRule="auto"/>
        <w:ind w:firstLine="567"/>
        <w:jc w:val="both"/>
        <w:rPr>
          <w:lang w:val="en-US"/>
        </w:rPr>
      </w:pPr>
      <w:r w:rsidRPr="00D26927">
        <w:rPr>
          <w:lang w:val="en-US"/>
        </w:rPr>
        <w:lastRenderedPageBreak/>
        <w:t>[3.5</w:t>
      </w:r>
      <w:r w:rsidR="0084391C" w:rsidRPr="00D26927">
        <w:rPr>
          <w:lang w:val="en-US"/>
        </w:rPr>
        <w:t>] </w:t>
      </w:r>
      <w:proofErr w:type="spellStart"/>
      <w:r w:rsidR="00115599" w:rsidRPr="00D26927">
        <w:rPr>
          <w:lang w:val="en-US"/>
        </w:rPr>
        <w:t>P</w:t>
      </w:r>
      <w:r w:rsidR="0084391C" w:rsidRPr="00D26927">
        <w:rPr>
          <w:lang w:val="en-US"/>
        </w:rPr>
        <w:t>i</w:t>
      </w:r>
      <w:r w:rsidR="00115599" w:rsidRPr="00D26927">
        <w:rPr>
          <w:lang w:val="en-US"/>
        </w:rPr>
        <w:t>erādījumus</w:t>
      </w:r>
      <w:proofErr w:type="spellEnd"/>
      <w:r w:rsidR="00115599" w:rsidRPr="00D26927">
        <w:rPr>
          <w:lang w:val="en-US"/>
        </w:rPr>
        <w:t xml:space="preserve"> un </w:t>
      </w:r>
      <w:proofErr w:type="spellStart"/>
      <w:r w:rsidR="00115599" w:rsidRPr="00D26927">
        <w:rPr>
          <w:lang w:val="en-US"/>
        </w:rPr>
        <w:t>faktus</w:t>
      </w:r>
      <w:proofErr w:type="spellEnd"/>
      <w:r w:rsidR="00115599" w:rsidRPr="00D26927">
        <w:rPr>
          <w:lang w:val="en-US"/>
        </w:rPr>
        <w:t xml:space="preserve"> </w:t>
      </w:r>
      <w:proofErr w:type="spellStart"/>
      <w:r w:rsidR="00115599" w:rsidRPr="00D26927">
        <w:rPr>
          <w:lang w:val="en-US"/>
        </w:rPr>
        <w:t>nenovērtējot</w:t>
      </w:r>
      <w:proofErr w:type="spellEnd"/>
      <w:r w:rsidR="0084391C" w:rsidRPr="00D26927">
        <w:rPr>
          <w:lang w:val="en-US"/>
        </w:rPr>
        <w:t xml:space="preserve"> </w:t>
      </w:r>
      <w:proofErr w:type="spellStart"/>
      <w:r w:rsidR="0084391C" w:rsidRPr="00D26927">
        <w:rPr>
          <w:lang w:val="en-US"/>
        </w:rPr>
        <w:t>kopsakarā</w:t>
      </w:r>
      <w:proofErr w:type="spellEnd"/>
      <w:r w:rsidR="0084391C" w:rsidRPr="00D26927">
        <w:rPr>
          <w:lang w:val="en-US"/>
        </w:rPr>
        <w:t xml:space="preserve">, </w:t>
      </w:r>
      <w:proofErr w:type="spellStart"/>
      <w:r w:rsidR="0084391C" w:rsidRPr="00D26927">
        <w:rPr>
          <w:lang w:val="en-US"/>
        </w:rPr>
        <w:t>objektīvi</w:t>
      </w:r>
      <w:proofErr w:type="spellEnd"/>
      <w:r w:rsidR="0084391C" w:rsidRPr="00D26927">
        <w:rPr>
          <w:lang w:val="en-US"/>
        </w:rPr>
        <w:t xml:space="preserve"> un </w:t>
      </w:r>
      <w:proofErr w:type="spellStart"/>
      <w:r w:rsidR="0084391C" w:rsidRPr="00D26927">
        <w:rPr>
          <w:lang w:val="en-US"/>
        </w:rPr>
        <w:t>balstoties</w:t>
      </w:r>
      <w:proofErr w:type="spellEnd"/>
      <w:r w:rsidR="0084391C" w:rsidRPr="00D26927">
        <w:rPr>
          <w:lang w:val="en-US"/>
        </w:rPr>
        <w:t xml:space="preserve"> </w:t>
      </w:r>
      <w:proofErr w:type="spellStart"/>
      <w:r w:rsidR="0084391C" w:rsidRPr="00D26927">
        <w:rPr>
          <w:lang w:val="en-US"/>
        </w:rPr>
        <w:t>uz</w:t>
      </w:r>
      <w:proofErr w:type="spellEnd"/>
      <w:r w:rsidR="0084391C" w:rsidRPr="00D26927">
        <w:rPr>
          <w:lang w:val="en-US"/>
        </w:rPr>
        <w:t xml:space="preserve"> </w:t>
      </w:r>
      <w:proofErr w:type="spellStart"/>
      <w:r w:rsidR="0084391C" w:rsidRPr="00D26927">
        <w:rPr>
          <w:lang w:val="en-US"/>
        </w:rPr>
        <w:t>loģikas</w:t>
      </w:r>
      <w:proofErr w:type="spellEnd"/>
      <w:r w:rsidR="0084391C" w:rsidRPr="00D26927">
        <w:rPr>
          <w:lang w:val="en-US"/>
        </w:rPr>
        <w:t xml:space="preserve"> </w:t>
      </w:r>
      <w:proofErr w:type="spellStart"/>
      <w:r w:rsidR="0084391C" w:rsidRPr="00D26927">
        <w:rPr>
          <w:lang w:val="en-US"/>
        </w:rPr>
        <w:t>likumiem</w:t>
      </w:r>
      <w:proofErr w:type="spellEnd"/>
      <w:r w:rsidR="0084391C" w:rsidRPr="00D26927">
        <w:rPr>
          <w:lang w:val="en-US"/>
        </w:rPr>
        <w:t xml:space="preserve">, </w:t>
      </w:r>
      <w:proofErr w:type="spellStart"/>
      <w:r w:rsidR="0084391C" w:rsidRPr="00D26927">
        <w:rPr>
          <w:lang w:val="en-US"/>
        </w:rPr>
        <w:t>apgabaltiesa</w:t>
      </w:r>
      <w:proofErr w:type="spellEnd"/>
      <w:r w:rsidR="0084391C" w:rsidRPr="00D26927">
        <w:rPr>
          <w:lang w:val="en-US"/>
        </w:rPr>
        <w:t xml:space="preserve"> </w:t>
      </w:r>
      <w:proofErr w:type="spellStart"/>
      <w:r w:rsidR="0084391C" w:rsidRPr="00D26927">
        <w:rPr>
          <w:lang w:val="en-US"/>
        </w:rPr>
        <w:t>nonāca</w:t>
      </w:r>
      <w:proofErr w:type="spellEnd"/>
      <w:r w:rsidR="0084391C" w:rsidRPr="00D26927">
        <w:rPr>
          <w:lang w:val="en-US"/>
        </w:rPr>
        <w:t xml:space="preserve"> pie </w:t>
      </w:r>
      <w:proofErr w:type="spellStart"/>
      <w:r w:rsidR="0084391C" w:rsidRPr="00D26927">
        <w:rPr>
          <w:lang w:val="en-US"/>
        </w:rPr>
        <w:t>kļūdaina</w:t>
      </w:r>
      <w:proofErr w:type="spellEnd"/>
      <w:r w:rsidR="0084391C" w:rsidRPr="00D26927">
        <w:rPr>
          <w:lang w:val="en-US"/>
        </w:rPr>
        <w:t xml:space="preserve"> </w:t>
      </w:r>
      <w:proofErr w:type="spellStart"/>
      <w:r w:rsidR="0084391C" w:rsidRPr="00D26927">
        <w:rPr>
          <w:lang w:val="en-US"/>
        </w:rPr>
        <w:t>secinājuma</w:t>
      </w:r>
      <w:proofErr w:type="spellEnd"/>
      <w:r w:rsidR="000049FA" w:rsidRPr="00D26927">
        <w:rPr>
          <w:lang w:val="en-US"/>
        </w:rPr>
        <w:t xml:space="preserve">, ka </w:t>
      </w:r>
      <w:proofErr w:type="spellStart"/>
      <w:r w:rsidR="000049FA" w:rsidRPr="00D26927">
        <w:rPr>
          <w:lang w:val="en-US"/>
        </w:rPr>
        <w:t>iedzīvotāji</w:t>
      </w:r>
      <w:proofErr w:type="spellEnd"/>
      <w:r w:rsidR="000049FA" w:rsidRPr="00D26927">
        <w:rPr>
          <w:lang w:val="en-US"/>
        </w:rPr>
        <w:t xml:space="preserve"> </w:t>
      </w:r>
      <w:proofErr w:type="spellStart"/>
      <w:r w:rsidR="000049FA" w:rsidRPr="00D26927">
        <w:rPr>
          <w:lang w:val="en-US"/>
        </w:rPr>
        <w:t>esot</w:t>
      </w:r>
      <w:proofErr w:type="spellEnd"/>
      <w:r w:rsidR="000049FA" w:rsidRPr="00D26927">
        <w:rPr>
          <w:lang w:val="en-US"/>
        </w:rPr>
        <w:t xml:space="preserve"> </w:t>
      </w:r>
      <w:proofErr w:type="spellStart"/>
      <w:r w:rsidR="000049FA" w:rsidRPr="00D26927">
        <w:rPr>
          <w:lang w:val="en-US"/>
        </w:rPr>
        <w:t>paši</w:t>
      </w:r>
      <w:proofErr w:type="spellEnd"/>
      <w:r w:rsidR="000049FA" w:rsidRPr="00D26927">
        <w:rPr>
          <w:lang w:val="en-US"/>
        </w:rPr>
        <w:t xml:space="preserve"> </w:t>
      </w:r>
      <w:proofErr w:type="spellStart"/>
      <w:r w:rsidR="000049FA" w:rsidRPr="00D26927">
        <w:rPr>
          <w:lang w:val="en-US"/>
        </w:rPr>
        <w:t>pasīvi</w:t>
      </w:r>
      <w:proofErr w:type="spellEnd"/>
      <w:r w:rsidR="000049FA" w:rsidRPr="00D26927">
        <w:rPr>
          <w:lang w:val="en-US"/>
        </w:rPr>
        <w:t xml:space="preserve"> </w:t>
      </w:r>
      <w:proofErr w:type="spellStart"/>
      <w:r w:rsidR="000049FA" w:rsidRPr="00D26927">
        <w:rPr>
          <w:lang w:val="en-US"/>
        </w:rPr>
        <w:t>izturējušies</w:t>
      </w:r>
      <w:proofErr w:type="spellEnd"/>
      <w:r w:rsidR="000049FA" w:rsidRPr="00D26927">
        <w:rPr>
          <w:lang w:val="en-US"/>
        </w:rPr>
        <w:t xml:space="preserve"> </w:t>
      </w:r>
      <w:proofErr w:type="spellStart"/>
      <w:r w:rsidR="000049FA" w:rsidRPr="00D26927">
        <w:rPr>
          <w:lang w:val="en-US"/>
        </w:rPr>
        <w:t>pret</w:t>
      </w:r>
      <w:proofErr w:type="spellEnd"/>
      <w:r w:rsidR="000049FA" w:rsidRPr="00D26927">
        <w:rPr>
          <w:lang w:val="en-US"/>
        </w:rPr>
        <w:t xml:space="preserve"> </w:t>
      </w:r>
      <w:proofErr w:type="spellStart"/>
      <w:r w:rsidR="000049FA" w:rsidRPr="00D26927">
        <w:rPr>
          <w:lang w:val="en-US"/>
        </w:rPr>
        <w:t>savu</w:t>
      </w:r>
      <w:proofErr w:type="spellEnd"/>
      <w:r w:rsidR="000049FA" w:rsidRPr="00D26927">
        <w:rPr>
          <w:lang w:val="en-US"/>
        </w:rPr>
        <w:t xml:space="preserve"> </w:t>
      </w:r>
      <w:proofErr w:type="spellStart"/>
      <w:r w:rsidR="000049FA" w:rsidRPr="00D26927">
        <w:rPr>
          <w:lang w:val="en-US"/>
        </w:rPr>
        <w:t>tiesību</w:t>
      </w:r>
      <w:proofErr w:type="spellEnd"/>
      <w:r w:rsidR="000049FA" w:rsidRPr="00D26927">
        <w:rPr>
          <w:lang w:val="en-US"/>
        </w:rPr>
        <w:t xml:space="preserve"> </w:t>
      </w:r>
      <w:proofErr w:type="spellStart"/>
      <w:r w:rsidR="000049FA" w:rsidRPr="00D26927">
        <w:rPr>
          <w:lang w:val="en-US"/>
        </w:rPr>
        <w:t>īstenošanu</w:t>
      </w:r>
      <w:proofErr w:type="spellEnd"/>
      <w:r w:rsidR="000049FA" w:rsidRPr="00D26927">
        <w:rPr>
          <w:lang w:val="en-US"/>
        </w:rPr>
        <w:t>.</w:t>
      </w:r>
    </w:p>
    <w:p w14:paraId="35DEC10E" w14:textId="78F0F9BB" w:rsidR="00050D52" w:rsidRPr="00D26927" w:rsidRDefault="00342371" w:rsidP="00D26927">
      <w:pPr>
        <w:spacing w:line="276" w:lineRule="auto"/>
        <w:ind w:firstLine="567"/>
        <w:jc w:val="both"/>
        <w:rPr>
          <w:lang w:val="en-US"/>
        </w:rPr>
      </w:pPr>
      <w:r w:rsidRPr="00D26927">
        <w:rPr>
          <w:lang w:val="en-US"/>
        </w:rPr>
        <w:t>[3.6</w:t>
      </w:r>
      <w:r w:rsidR="000049FA" w:rsidRPr="00D26927">
        <w:rPr>
          <w:lang w:val="en-US"/>
        </w:rPr>
        <w:t>] </w:t>
      </w:r>
      <w:proofErr w:type="spellStart"/>
      <w:r w:rsidR="000049FA" w:rsidRPr="00D26927">
        <w:rPr>
          <w:lang w:val="en-US"/>
        </w:rPr>
        <w:t>Apgabaltiesa</w:t>
      </w:r>
      <w:proofErr w:type="spellEnd"/>
      <w:r w:rsidR="000049FA" w:rsidRPr="00D26927">
        <w:rPr>
          <w:lang w:val="en-US"/>
        </w:rPr>
        <w:t xml:space="preserve"> </w:t>
      </w:r>
      <w:proofErr w:type="spellStart"/>
      <w:r w:rsidR="000049FA" w:rsidRPr="00D26927">
        <w:rPr>
          <w:lang w:val="en-US"/>
        </w:rPr>
        <w:t>ir</w:t>
      </w:r>
      <w:proofErr w:type="spellEnd"/>
      <w:r w:rsidR="000049FA" w:rsidRPr="00D26927">
        <w:rPr>
          <w:lang w:val="en-US"/>
        </w:rPr>
        <w:t xml:space="preserve"> </w:t>
      </w:r>
      <w:proofErr w:type="spellStart"/>
      <w:r w:rsidR="000049FA" w:rsidRPr="00D26927">
        <w:rPr>
          <w:lang w:val="en-US"/>
        </w:rPr>
        <w:t>secinājusi</w:t>
      </w:r>
      <w:proofErr w:type="spellEnd"/>
      <w:r w:rsidR="000049FA" w:rsidRPr="00D26927">
        <w:rPr>
          <w:lang w:val="en-US"/>
        </w:rPr>
        <w:t xml:space="preserve">, ka </w:t>
      </w:r>
      <w:proofErr w:type="spellStart"/>
      <w:r w:rsidR="000049FA" w:rsidRPr="00D26927">
        <w:rPr>
          <w:lang w:val="en-US"/>
        </w:rPr>
        <w:t>pārkāpumi</w:t>
      </w:r>
      <w:proofErr w:type="spellEnd"/>
      <w:r w:rsidR="000049FA" w:rsidRPr="00D26927">
        <w:rPr>
          <w:lang w:val="en-US"/>
        </w:rPr>
        <w:t xml:space="preserve"> </w:t>
      </w:r>
      <w:proofErr w:type="spellStart"/>
      <w:r w:rsidR="000049FA" w:rsidRPr="00D26927">
        <w:rPr>
          <w:lang w:val="en-US"/>
        </w:rPr>
        <w:t>sabiedrības</w:t>
      </w:r>
      <w:proofErr w:type="spellEnd"/>
      <w:r w:rsidR="000049FA" w:rsidRPr="00D26927">
        <w:rPr>
          <w:lang w:val="en-US"/>
        </w:rPr>
        <w:t xml:space="preserve"> </w:t>
      </w:r>
      <w:proofErr w:type="spellStart"/>
      <w:r w:rsidR="000049FA" w:rsidRPr="00D26927">
        <w:rPr>
          <w:lang w:val="en-US"/>
        </w:rPr>
        <w:t>informēšanā</w:t>
      </w:r>
      <w:proofErr w:type="spellEnd"/>
      <w:r w:rsidR="000049FA" w:rsidRPr="00D26927">
        <w:rPr>
          <w:lang w:val="en-US"/>
        </w:rPr>
        <w:t xml:space="preserve"> </w:t>
      </w:r>
      <w:proofErr w:type="spellStart"/>
      <w:r w:rsidR="000049FA" w:rsidRPr="00D26927">
        <w:rPr>
          <w:lang w:val="en-US"/>
        </w:rPr>
        <w:t>neesot</w:t>
      </w:r>
      <w:proofErr w:type="spellEnd"/>
      <w:r w:rsidR="000049FA" w:rsidRPr="00D26927">
        <w:rPr>
          <w:lang w:val="en-US"/>
        </w:rPr>
        <w:t xml:space="preserve"> </w:t>
      </w:r>
      <w:proofErr w:type="spellStart"/>
      <w:r w:rsidR="000049FA" w:rsidRPr="00D26927">
        <w:rPr>
          <w:lang w:val="en-US"/>
        </w:rPr>
        <w:t>būtiski</w:t>
      </w:r>
      <w:proofErr w:type="spellEnd"/>
      <w:r w:rsidR="000049FA" w:rsidRPr="00D26927">
        <w:rPr>
          <w:lang w:val="en-US"/>
        </w:rPr>
        <w:t xml:space="preserve">, jo </w:t>
      </w:r>
      <w:proofErr w:type="spellStart"/>
      <w:r w:rsidR="000049FA" w:rsidRPr="00D26927">
        <w:rPr>
          <w:lang w:val="en-US"/>
        </w:rPr>
        <w:t>sabiedrības</w:t>
      </w:r>
      <w:proofErr w:type="spellEnd"/>
      <w:r w:rsidR="000049FA" w:rsidRPr="00D26927">
        <w:rPr>
          <w:lang w:val="en-US"/>
        </w:rPr>
        <w:t xml:space="preserve"> </w:t>
      </w:r>
      <w:proofErr w:type="spellStart"/>
      <w:r w:rsidR="000049FA" w:rsidRPr="00D26927">
        <w:rPr>
          <w:lang w:val="en-US"/>
        </w:rPr>
        <w:t>viedoklis</w:t>
      </w:r>
      <w:proofErr w:type="spellEnd"/>
      <w:r w:rsidR="000049FA" w:rsidRPr="00D26927">
        <w:rPr>
          <w:lang w:val="en-US"/>
        </w:rPr>
        <w:t xml:space="preserve"> un </w:t>
      </w:r>
      <w:proofErr w:type="spellStart"/>
      <w:r w:rsidR="000049FA" w:rsidRPr="00D26927">
        <w:rPr>
          <w:lang w:val="en-US"/>
        </w:rPr>
        <w:t>sabiedriskās</w:t>
      </w:r>
      <w:proofErr w:type="spellEnd"/>
      <w:r w:rsidR="000049FA" w:rsidRPr="00D26927">
        <w:rPr>
          <w:lang w:val="en-US"/>
        </w:rPr>
        <w:t xml:space="preserve"> </w:t>
      </w:r>
      <w:proofErr w:type="spellStart"/>
      <w:r w:rsidR="000049FA" w:rsidRPr="00D26927">
        <w:rPr>
          <w:lang w:val="en-US"/>
        </w:rPr>
        <w:t>apspriešanas</w:t>
      </w:r>
      <w:proofErr w:type="spellEnd"/>
      <w:r w:rsidR="000049FA" w:rsidRPr="00D26927">
        <w:rPr>
          <w:lang w:val="en-US"/>
        </w:rPr>
        <w:t xml:space="preserve"> </w:t>
      </w:r>
      <w:proofErr w:type="spellStart"/>
      <w:r w:rsidR="000049FA" w:rsidRPr="00D26927">
        <w:rPr>
          <w:lang w:val="en-US"/>
        </w:rPr>
        <w:t>rezultāti</w:t>
      </w:r>
      <w:proofErr w:type="spellEnd"/>
      <w:r w:rsidR="000049FA" w:rsidRPr="00D26927">
        <w:rPr>
          <w:lang w:val="en-US"/>
        </w:rPr>
        <w:t xml:space="preserve"> </w:t>
      </w:r>
      <w:proofErr w:type="spellStart"/>
      <w:r w:rsidR="000049FA" w:rsidRPr="00D26927">
        <w:rPr>
          <w:lang w:val="en-US"/>
        </w:rPr>
        <w:t>nevarētu</w:t>
      </w:r>
      <w:proofErr w:type="spellEnd"/>
      <w:r w:rsidR="000049FA" w:rsidRPr="00D26927">
        <w:rPr>
          <w:lang w:val="en-US"/>
        </w:rPr>
        <w:t xml:space="preserve"> </w:t>
      </w:r>
      <w:proofErr w:type="spellStart"/>
      <w:r w:rsidR="000049FA" w:rsidRPr="00D26927">
        <w:rPr>
          <w:lang w:val="en-US"/>
        </w:rPr>
        <w:t>ietekmēt</w:t>
      </w:r>
      <w:proofErr w:type="spellEnd"/>
      <w:r w:rsidR="000049FA" w:rsidRPr="00D26927">
        <w:rPr>
          <w:lang w:val="en-US"/>
        </w:rPr>
        <w:t xml:space="preserve"> </w:t>
      </w:r>
      <w:proofErr w:type="spellStart"/>
      <w:r w:rsidR="000049FA" w:rsidRPr="00D26927">
        <w:rPr>
          <w:lang w:val="en-US"/>
        </w:rPr>
        <w:t>pašvaldības</w:t>
      </w:r>
      <w:proofErr w:type="spellEnd"/>
      <w:r w:rsidR="000049FA" w:rsidRPr="00D26927">
        <w:rPr>
          <w:lang w:val="en-US"/>
        </w:rPr>
        <w:t xml:space="preserve"> domes </w:t>
      </w:r>
      <w:proofErr w:type="spellStart"/>
      <w:r w:rsidR="000049FA" w:rsidRPr="00D26927">
        <w:rPr>
          <w:lang w:val="en-US"/>
        </w:rPr>
        <w:t>lēmumu</w:t>
      </w:r>
      <w:proofErr w:type="spellEnd"/>
      <w:r w:rsidR="000049FA" w:rsidRPr="00D26927">
        <w:rPr>
          <w:lang w:val="en-US"/>
        </w:rPr>
        <w:t xml:space="preserve">. </w:t>
      </w:r>
      <w:proofErr w:type="spellStart"/>
      <w:r w:rsidR="000049FA" w:rsidRPr="00D26927">
        <w:rPr>
          <w:lang w:val="en-US"/>
        </w:rPr>
        <w:t>Šie</w:t>
      </w:r>
      <w:proofErr w:type="spellEnd"/>
      <w:r w:rsidR="000049FA" w:rsidRPr="00D26927">
        <w:rPr>
          <w:lang w:val="en-US"/>
        </w:rPr>
        <w:t xml:space="preserve"> </w:t>
      </w:r>
      <w:proofErr w:type="spellStart"/>
      <w:r w:rsidR="000049FA" w:rsidRPr="00D26927">
        <w:rPr>
          <w:lang w:val="en-US"/>
        </w:rPr>
        <w:t>s</w:t>
      </w:r>
      <w:r w:rsidR="00115599" w:rsidRPr="00D26927">
        <w:rPr>
          <w:lang w:val="en-US"/>
        </w:rPr>
        <w:t>ecinājumi</w:t>
      </w:r>
      <w:proofErr w:type="spellEnd"/>
      <w:r w:rsidR="00115599" w:rsidRPr="00D26927">
        <w:rPr>
          <w:lang w:val="en-US"/>
        </w:rPr>
        <w:t xml:space="preserve"> </w:t>
      </w:r>
      <w:proofErr w:type="spellStart"/>
      <w:r w:rsidR="00115599" w:rsidRPr="00D26927">
        <w:rPr>
          <w:lang w:val="en-US"/>
        </w:rPr>
        <w:t>ir</w:t>
      </w:r>
      <w:proofErr w:type="spellEnd"/>
      <w:r w:rsidR="00115599" w:rsidRPr="00D26927">
        <w:rPr>
          <w:lang w:val="en-US"/>
        </w:rPr>
        <w:t xml:space="preserve"> </w:t>
      </w:r>
      <w:proofErr w:type="spellStart"/>
      <w:r w:rsidR="00115599" w:rsidRPr="00D26927">
        <w:rPr>
          <w:lang w:val="en-US"/>
        </w:rPr>
        <w:t>balstīti</w:t>
      </w:r>
      <w:proofErr w:type="spellEnd"/>
      <w:r w:rsidR="00115599" w:rsidRPr="00D26927">
        <w:rPr>
          <w:lang w:val="en-US"/>
        </w:rPr>
        <w:t xml:space="preserve"> </w:t>
      </w:r>
      <w:proofErr w:type="spellStart"/>
      <w:r w:rsidR="00115599" w:rsidRPr="00D26927">
        <w:rPr>
          <w:lang w:val="en-US"/>
        </w:rPr>
        <w:t>tikai</w:t>
      </w:r>
      <w:proofErr w:type="spellEnd"/>
      <w:r w:rsidR="00115599" w:rsidRPr="00D26927">
        <w:rPr>
          <w:lang w:val="en-US"/>
        </w:rPr>
        <w:t xml:space="preserve"> </w:t>
      </w:r>
      <w:proofErr w:type="spellStart"/>
      <w:r w:rsidR="00115599" w:rsidRPr="00D26927">
        <w:rPr>
          <w:lang w:val="en-US"/>
        </w:rPr>
        <w:t>uz</w:t>
      </w:r>
      <w:proofErr w:type="spellEnd"/>
      <w:r w:rsidR="00115599" w:rsidRPr="00D26927">
        <w:rPr>
          <w:lang w:val="en-US"/>
        </w:rPr>
        <w:t xml:space="preserve"> </w:t>
      </w:r>
      <w:proofErr w:type="spellStart"/>
      <w:r w:rsidR="000049FA" w:rsidRPr="00D26927">
        <w:rPr>
          <w:lang w:val="en-US"/>
        </w:rPr>
        <w:t>pieņēmumiem</w:t>
      </w:r>
      <w:proofErr w:type="spellEnd"/>
      <w:r w:rsidR="004E79D1" w:rsidRPr="00D26927">
        <w:rPr>
          <w:lang w:val="en-US"/>
        </w:rPr>
        <w:t xml:space="preserve">. </w:t>
      </w:r>
      <w:proofErr w:type="spellStart"/>
      <w:r w:rsidR="004E79D1" w:rsidRPr="00D26927">
        <w:rPr>
          <w:lang w:val="en-US"/>
        </w:rPr>
        <w:t>Domei</w:t>
      </w:r>
      <w:proofErr w:type="spellEnd"/>
      <w:r w:rsidR="004E79D1" w:rsidRPr="00D26927">
        <w:rPr>
          <w:lang w:val="en-US"/>
        </w:rPr>
        <w:t xml:space="preserve"> nav </w:t>
      </w:r>
      <w:proofErr w:type="spellStart"/>
      <w:r w:rsidR="004E79D1" w:rsidRPr="00D26927">
        <w:rPr>
          <w:lang w:val="en-US"/>
        </w:rPr>
        <w:t>pienākuma</w:t>
      </w:r>
      <w:proofErr w:type="spellEnd"/>
      <w:r w:rsidR="004E79D1" w:rsidRPr="00D26927">
        <w:rPr>
          <w:lang w:val="en-US"/>
        </w:rPr>
        <w:t xml:space="preserve"> </w:t>
      </w:r>
      <w:proofErr w:type="spellStart"/>
      <w:r w:rsidR="004E79D1" w:rsidRPr="00D26927">
        <w:rPr>
          <w:lang w:val="en-US"/>
        </w:rPr>
        <w:t>obligāti</w:t>
      </w:r>
      <w:proofErr w:type="spellEnd"/>
      <w:r w:rsidR="004E79D1" w:rsidRPr="00D26927">
        <w:rPr>
          <w:lang w:val="en-US"/>
        </w:rPr>
        <w:t xml:space="preserve"> </w:t>
      </w:r>
      <w:proofErr w:type="spellStart"/>
      <w:r w:rsidR="004E79D1" w:rsidRPr="00D26927">
        <w:rPr>
          <w:lang w:val="en-US"/>
        </w:rPr>
        <w:t>akceptēt</w:t>
      </w:r>
      <w:proofErr w:type="spellEnd"/>
      <w:r w:rsidR="004E79D1" w:rsidRPr="00D26927">
        <w:rPr>
          <w:lang w:val="en-US"/>
        </w:rPr>
        <w:t xml:space="preserve"> </w:t>
      </w:r>
      <w:proofErr w:type="spellStart"/>
      <w:r w:rsidR="004E79D1" w:rsidRPr="00D26927">
        <w:rPr>
          <w:lang w:val="en-US"/>
        </w:rPr>
        <w:t>paredzēto</w:t>
      </w:r>
      <w:proofErr w:type="spellEnd"/>
      <w:r w:rsidR="004E79D1" w:rsidRPr="00D26927">
        <w:rPr>
          <w:lang w:val="en-US"/>
        </w:rPr>
        <w:t xml:space="preserve"> </w:t>
      </w:r>
      <w:proofErr w:type="spellStart"/>
      <w:r w:rsidR="004E79D1" w:rsidRPr="00D26927">
        <w:rPr>
          <w:lang w:val="en-US"/>
        </w:rPr>
        <w:t>darbību</w:t>
      </w:r>
      <w:proofErr w:type="spellEnd"/>
      <w:r w:rsidR="004E79D1" w:rsidRPr="00D26927">
        <w:rPr>
          <w:lang w:val="en-US"/>
        </w:rPr>
        <w:t>.</w:t>
      </w:r>
    </w:p>
    <w:p w14:paraId="58A159A5" w14:textId="211AD069" w:rsidR="00050D52" w:rsidRPr="00D26927" w:rsidRDefault="0084688D" w:rsidP="00D26927">
      <w:pPr>
        <w:spacing w:line="276" w:lineRule="auto"/>
        <w:ind w:firstLine="567"/>
        <w:jc w:val="both"/>
        <w:rPr>
          <w:lang w:val="en-US"/>
        </w:rPr>
      </w:pPr>
      <w:r w:rsidRPr="00D26927">
        <w:rPr>
          <w:lang w:val="en-US"/>
        </w:rPr>
        <w:t>[</w:t>
      </w:r>
      <w:r w:rsidR="00342371" w:rsidRPr="00D26927">
        <w:rPr>
          <w:lang w:val="en-US"/>
        </w:rPr>
        <w:t>3.7</w:t>
      </w:r>
      <w:r w:rsidRPr="00D26927">
        <w:rPr>
          <w:lang w:val="en-US"/>
        </w:rPr>
        <w:t>] </w:t>
      </w:r>
      <w:proofErr w:type="spellStart"/>
      <w:r w:rsidR="00050D52" w:rsidRPr="00D26927">
        <w:rPr>
          <w:lang w:val="en-US"/>
        </w:rPr>
        <w:t>Netika</w:t>
      </w:r>
      <w:proofErr w:type="spellEnd"/>
      <w:r w:rsidR="00050D52" w:rsidRPr="00D26927">
        <w:rPr>
          <w:lang w:val="en-US"/>
        </w:rPr>
        <w:t xml:space="preserve"> </w:t>
      </w:r>
      <w:proofErr w:type="spellStart"/>
      <w:r w:rsidR="00050D52" w:rsidRPr="00D26927">
        <w:rPr>
          <w:lang w:val="en-US"/>
        </w:rPr>
        <w:t>veikti</w:t>
      </w:r>
      <w:proofErr w:type="spellEnd"/>
      <w:r w:rsidR="00050D52" w:rsidRPr="00D26927">
        <w:rPr>
          <w:lang w:val="en-US"/>
        </w:rPr>
        <w:t xml:space="preserve"> </w:t>
      </w:r>
      <w:proofErr w:type="spellStart"/>
      <w:r w:rsidR="00050D52" w:rsidRPr="00D26927">
        <w:rPr>
          <w:lang w:val="en-US"/>
        </w:rPr>
        <w:t>nekādi</w:t>
      </w:r>
      <w:proofErr w:type="spellEnd"/>
      <w:r w:rsidR="00050D52" w:rsidRPr="00D26927">
        <w:rPr>
          <w:lang w:val="en-US"/>
        </w:rPr>
        <w:t xml:space="preserve"> </w:t>
      </w:r>
      <w:proofErr w:type="spellStart"/>
      <w:r w:rsidR="00050D52" w:rsidRPr="00D26927">
        <w:rPr>
          <w:lang w:val="en-US"/>
        </w:rPr>
        <w:t>papildus</w:t>
      </w:r>
      <w:proofErr w:type="spellEnd"/>
      <w:r w:rsidR="00050D52" w:rsidRPr="00D26927">
        <w:rPr>
          <w:lang w:val="en-US"/>
        </w:rPr>
        <w:t xml:space="preserve"> </w:t>
      </w:r>
      <w:proofErr w:type="spellStart"/>
      <w:r w:rsidR="00050D52" w:rsidRPr="00D26927">
        <w:rPr>
          <w:lang w:val="en-US"/>
        </w:rPr>
        <w:t>sabiedrības</w:t>
      </w:r>
      <w:proofErr w:type="spellEnd"/>
      <w:r w:rsidR="00050D52" w:rsidRPr="00D26927">
        <w:rPr>
          <w:lang w:val="en-US"/>
        </w:rPr>
        <w:t xml:space="preserve"> </w:t>
      </w:r>
      <w:proofErr w:type="spellStart"/>
      <w:r w:rsidR="00050D52" w:rsidRPr="00D26927">
        <w:rPr>
          <w:lang w:val="en-US"/>
        </w:rPr>
        <w:t>informēšanas</w:t>
      </w:r>
      <w:proofErr w:type="spellEnd"/>
      <w:r w:rsidR="00050D52" w:rsidRPr="00D26927">
        <w:rPr>
          <w:lang w:val="en-US"/>
        </w:rPr>
        <w:t xml:space="preserve"> </w:t>
      </w:r>
      <w:proofErr w:type="spellStart"/>
      <w:r w:rsidR="00050D52" w:rsidRPr="00D26927">
        <w:rPr>
          <w:lang w:val="en-US"/>
        </w:rPr>
        <w:t>pasākumi</w:t>
      </w:r>
      <w:proofErr w:type="spellEnd"/>
    </w:p>
    <w:p w14:paraId="3AB7A4E3" w14:textId="0644E389" w:rsidR="00626520" w:rsidRPr="00D26927" w:rsidRDefault="00626520" w:rsidP="00D26927">
      <w:pPr>
        <w:spacing w:line="276" w:lineRule="auto"/>
        <w:ind w:firstLine="567"/>
        <w:jc w:val="both"/>
        <w:rPr>
          <w:lang w:val="en-US"/>
        </w:rPr>
      </w:pPr>
      <w:r w:rsidRPr="00D26927">
        <w:rPr>
          <w:lang w:val="en-US"/>
        </w:rPr>
        <w:t>[3.8] </w:t>
      </w:r>
      <w:proofErr w:type="spellStart"/>
      <w:r w:rsidR="00115599" w:rsidRPr="00D26927">
        <w:rPr>
          <w:lang w:val="en-US"/>
        </w:rPr>
        <w:t>Apgabaltiesa</w:t>
      </w:r>
      <w:proofErr w:type="spellEnd"/>
      <w:r w:rsidR="00115599" w:rsidRPr="00D26927">
        <w:rPr>
          <w:lang w:val="en-US"/>
        </w:rPr>
        <w:t xml:space="preserve"> nav </w:t>
      </w:r>
      <w:proofErr w:type="spellStart"/>
      <w:r w:rsidR="00115599" w:rsidRPr="00D26927">
        <w:rPr>
          <w:lang w:val="en-US"/>
        </w:rPr>
        <w:t>ņēmusi</w:t>
      </w:r>
      <w:proofErr w:type="spellEnd"/>
      <w:r w:rsidR="00115599" w:rsidRPr="00D26927">
        <w:rPr>
          <w:lang w:val="en-US"/>
        </w:rPr>
        <w:t xml:space="preserve"> </w:t>
      </w:r>
      <w:proofErr w:type="spellStart"/>
      <w:r w:rsidR="00115599" w:rsidRPr="00D26927">
        <w:rPr>
          <w:lang w:val="en-US"/>
        </w:rPr>
        <w:t>vērā</w:t>
      </w:r>
      <w:proofErr w:type="spellEnd"/>
      <w:r w:rsidR="00115599" w:rsidRPr="00D26927">
        <w:rPr>
          <w:lang w:val="en-US"/>
        </w:rPr>
        <w:t xml:space="preserve"> </w:t>
      </w:r>
      <w:proofErr w:type="spellStart"/>
      <w:r w:rsidR="00115599" w:rsidRPr="00D26927">
        <w:rPr>
          <w:lang w:val="en-US"/>
        </w:rPr>
        <w:t>piesardzības</w:t>
      </w:r>
      <w:proofErr w:type="spellEnd"/>
      <w:r w:rsidR="00115599" w:rsidRPr="00D26927">
        <w:rPr>
          <w:lang w:val="en-US"/>
        </w:rPr>
        <w:t xml:space="preserve"> </w:t>
      </w:r>
      <w:proofErr w:type="spellStart"/>
      <w:r w:rsidR="00115599" w:rsidRPr="00D26927">
        <w:rPr>
          <w:lang w:val="en-US"/>
        </w:rPr>
        <w:t>principu</w:t>
      </w:r>
      <w:proofErr w:type="spellEnd"/>
      <w:r w:rsidR="001363C4" w:rsidRPr="00D26927">
        <w:rPr>
          <w:lang w:val="en-US"/>
        </w:rPr>
        <w:t>.</w:t>
      </w:r>
    </w:p>
    <w:p w14:paraId="5E8A5162" w14:textId="611203BD" w:rsidR="00FD755E" w:rsidRPr="00D26927" w:rsidRDefault="00FD755E" w:rsidP="00D26927">
      <w:pPr>
        <w:spacing w:line="276" w:lineRule="auto"/>
        <w:ind w:firstLine="567"/>
        <w:jc w:val="both"/>
        <w:rPr>
          <w:lang w:val="en-US"/>
        </w:rPr>
      </w:pPr>
      <w:r w:rsidRPr="00D26927">
        <w:rPr>
          <w:lang w:val="en-US"/>
        </w:rPr>
        <w:t>[3.9] </w:t>
      </w:r>
      <w:proofErr w:type="spellStart"/>
      <w:r w:rsidRPr="00D26927">
        <w:rPr>
          <w:lang w:val="en-US"/>
        </w:rPr>
        <w:t>Apgabaltiesa</w:t>
      </w:r>
      <w:proofErr w:type="spellEnd"/>
      <w:r w:rsidRPr="00D26927">
        <w:rPr>
          <w:lang w:val="en-US"/>
        </w:rPr>
        <w:t xml:space="preserve"> nav </w:t>
      </w:r>
      <w:proofErr w:type="spellStart"/>
      <w:r w:rsidRPr="00D26927">
        <w:rPr>
          <w:lang w:val="en-US"/>
        </w:rPr>
        <w:t>ieguvusi</w:t>
      </w:r>
      <w:proofErr w:type="spellEnd"/>
      <w:r w:rsidRPr="00D26927">
        <w:rPr>
          <w:lang w:val="en-US"/>
        </w:rPr>
        <w:t xml:space="preserve"> </w:t>
      </w:r>
      <w:proofErr w:type="spellStart"/>
      <w:r w:rsidRPr="00D26927">
        <w:rPr>
          <w:lang w:val="en-US"/>
        </w:rPr>
        <w:t>nevienu</w:t>
      </w:r>
      <w:proofErr w:type="spellEnd"/>
      <w:r w:rsidRPr="00D26927">
        <w:rPr>
          <w:lang w:val="en-US"/>
        </w:rPr>
        <w:t xml:space="preserve"> </w:t>
      </w:r>
      <w:proofErr w:type="spellStart"/>
      <w:r w:rsidRPr="00D26927">
        <w:rPr>
          <w:lang w:val="en-US"/>
        </w:rPr>
        <w:t>pierādījumu</w:t>
      </w:r>
      <w:proofErr w:type="spellEnd"/>
      <w:r w:rsidRPr="00D26927">
        <w:rPr>
          <w:lang w:val="en-US"/>
        </w:rPr>
        <w:t xml:space="preserve"> par to, </w:t>
      </w:r>
      <w:proofErr w:type="spellStart"/>
      <w:r w:rsidRPr="00D26927">
        <w:rPr>
          <w:lang w:val="en-US"/>
        </w:rPr>
        <w:t>vai</w:t>
      </w:r>
      <w:proofErr w:type="spellEnd"/>
      <w:r w:rsidRPr="00D26927">
        <w:rPr>
          <w:lang w:val="en-US"/>
        </w:rPr>
        <w:t xml:space="preserve"> un </w:t>
      </w:r>
      <w:proofErr w:type="spellStart"/>
      <w:r w:rsidRPr="00D26927">
        <w:rPr>
          <w:lang w:val="en-US"/>
        </w:rPr>
        <w:t>kādā</w:t>
      </w:r>
      <w:proofErr w:type="spellEnd"/>
      <w:r w:rsidRPr="00D26927">
        <w:rPr>
          <w:lang w:val="en-US"/>
        </w:rPr>
        <w:t xml:space="preserve"> </w:t>
      </w:r>
      <w:proofErr w:type="spellStart"/>
      <w:r w:rsidRPr="00D26927">
        <w:rPr>
          <w:lang w:val="en-US"/>
        </w:rPr>
        <w:t>veidā</w:t>
      </w:r>
      <w:proofErr w:type="spellEnd"/>
      <w:r w:rsidRPr="00D26927">
        <w:rPr>
          <w:lang w:val="en-US"/>
        </w:rPr>
        <w:t xml:space="preserve"> </w:t>
      </w:r>
      <w:proofErr w:type="spellStart"/>
      <w:r w:rsidRPr="00D26927">
        <w:rPr>
          <w:lang w:val="en-US"/>
        </w:rPr>
        <w:t>smaku</w:t>
      </w:r>
      <w:proofErr w:type="spellEnd"/>
      <w:r w:rsidRPr="00D26927">
        <w:rPr>
          <w:lang w:val="en-US"/>
        </w:rPr>
        <w:t xml:space="preserve"> </w:t>
      </w:r>
      <w:proofErr w:type="spellStart"/>
      <w:r w:rsidRPr="00D26927">
        <w:rPr>
          <w:lang w:val="en-US"/>
        </w:rPr>
        <w:t>mērījumi</w:t>
      </w:r>
      <w:proofErr w:type="spellEnd"/>
      <w:r w:rsidRPr="00D26927">
        <w:rPr>
          <w:lang w:val="en-US"/>
        </w:rPr>
        <w:t xml:space="preserve"> </w:t>
      </w:r>
      <w:proofErr w:type="spellStart"/>
      <w:r w:rsidRPr="00D26927">
        <w:rPr>
          <w:lang w:val="en-US"/>
        </w:rPr>
        <w:t>līdzīgā</w:t>
      </w:r>
      <w:proofErr w:type="spellEnd"/>
      <w:r w:rsidRPr="00D26927">
        <w:rPr>
          <w:lang w:val="en-US"/>
        </w:rPr>
        <w:t xml:space="preserve"> </w:t>
      </w:r>
      <w:proofErr w:type="spellStart"/>
      <w:r w:rsidRPr="00D26927">
        <w:rPr>
          <w:lang w:val="en-US"/>
        </w:rPr>
        <w:t>objektā</w:t>
      </w:r>
      <w:proofErr w:type="spellEnd"/>
      <w:r w:rsidRPr="00D26927">
        <w:rPr>
          <w:lang w:val="en-US"/>
        </w:rPr>
        <w:t xml:space="preserve"> </w:t>
      </w:r>
      <w:proofErr w:type="spellStart"/>
      <w:r w:rsidRPr="00D26927">
        <w:rPr>
          <w:lang w:val="en-US"/>
        </w:rPr>
        <w:t>Ozolnieku</w:t>
      </w:r>
      <w:proofErr w:type="spellEnd"/>
      <w:r w:rsidRPr="00D26927">
        <w:rPr>
          <w:lang w:val="en-US"/>
        </w:rPr>
        <w:t xml:space="preserve"> </w:t>
      </w:r>
      <w:proofErr w:type="spellStart"/>
      <w:r w:rsidRPr="00D26927">
        <w:rPr>
          <w:lang w:val="en-US"/>
        </w:rPr>
        <w:t>novadā</w:t>
      </w:r>
      <w:proofErr w:type="spellEnd"/>
      <w:r w:rsidRPr="00D26927">
        <w:rPr>
          <w:lang w:val="en-US"/>
        </w:rPr>
        <w:t xml:space="preserve"> </w:t>
      </w:r>
      <w:proofErr w:type="spellStart"/>
      <w:r w:rsidRPr="00D26927">
        <w:rPr>
          <w:lang w:val="en-US"/>
        </w:rPr>
        <w:t>tiek</w:t>
      </w:r>
      <w:proofErr w:type="spellEnd"/>
      <w:r w:rsidRPr="00D26927">
        <w:rPr>
          <w:lang w:val="en-US"/>
        </w:rPr>
        <w:t xml:space="preserve"> </w:t>
      </w:r>
      <w:proofErr w:type="spellStart"/>
      <w:r w:rsidRPr="00D26927">
        <w:rPr>
          <w:lang w:val="en-US"/>
        </w:rPr>
        <w:t>izmantoti</w:t>
      </w:r>
      <w:proofErr w:type="spellEnd"/>
      <w:r w:rsidRPr="00D26927">
        <w:rPr>
          <w:lang w:val="en-US"/>
        </w:rPr>
        <w:t xml:space="preserve"> </w:t>
      </w:r>
      <w:proofErr w:type="spellStart"/>
      <w:r w:rsidRPr="00D26927">
        <w:rPr>
          <w:lang w:val="en-US"/>
        </w:rPr>
        <w:t>smaku</w:t>
      </w:r>
      <w:proofErr w:type="spellEnd"/>
      <w:r w:rsidRPr="00D26927">
        <w:rPr>
          <w:lang w:val="en-US"/>
        </w:rPr>
        <w:t xml:space="preserve"> </w:t>
      </w:r>
      <w:proofErr w:type="spellStart"/>
      <w:r w:rsidRPr="00D26927">
        <w:rPr>
          <w:lang w:val="en-US"/>
        </w:rPr>
        <w:t>emisijas</w:t>
      </w:r>
      <w:proofErr w:type="spellEnd"/>
      <w:r w:rsidRPr="00D26927">
        <w:rPr>
          <w:lang w:val="en-US"/>
        </w:rPr>
        <w:t xml:space="preserve"> </w:t>
      </w:r>
      <w:proofErr w:type="spellStart"/>
      <w:r w:rsidRPr="00D26927">
        <w:rPr>
          <w:lang w:val="en-US"/>
        </w:rPr>
        <w:t>modelēšanā</w:t>
      </w:r>
      <w:proofErr w:type="spellEnd"/>
      <w:r w:rsidRPr="00D26927">
        <w:rPr>
          <w:lang w:val="en-US"/>
        </w:rPr>
        <w:t xml:space="preserve"> un </w:t>
      </w:r>
      <w:proofErr w:type="spellStart"/>
      <w:r w:rsidRPr="00D26927">
        <w:rPr>
          <w:lang w:val="en-US"/>
        </w:rPr>
        <w:t>aprēķinos</w:t>
      </w:r>
      <w:proofErr w:type="spellEnd"/>
      <w:r w:rsidRPr="00D26927">
        <w:rPr>
          <w:lang w:val="en-US"/>
        </w:rPr>
        <w:t xml:space="preserve">. </w:t>
      </w:r>
    </w:p>
    <w:p w14:paraId="1B0F6726" w14:textId="77777777" w:rsidR="008913B1" w:rsidRPr="00D26927" w:rsidRDefault="008913B1" w:rsidP="00D26927">
      <w:pPr>
        <w:spacing w:line="276" w:lineRule="auto"/>
        <w:ind w:firstLine="567"/>
        <w:jc w:val="both"/>
        <w:rPr>
          <w:lang w:val="en-US"/>
        </w:rPr>
      </w:pPr>
    </w:p>
    <w:p w14:paraId="75FEB0E5" w14:textId="2DAAEBD3" w:rsidR="00396172" w:rsidRPr="00D26927" w:rsidRDefault="008913B1" w:rsidP="00D26927">
      <w:pPr>
        <w:spacing w:line="276" w:lineRule="auto"/>
        <w:ind w:firstLine="567"/>
        <w:jc w:val="both"/>
        <w:rPr>
          <w:lang w:val="en-US"/>
        </w:rPr>
      </w:pPr>
      <w:r w:rsidRPr="00D26927">
        <w:rPr>
          <w:lang w:val="en-US"/>
        </w:rPr>
        <w:t>[4] </w:t>
      </w:r>
      <w:proofErr w:type="spellStart"/>
      <w:r w:rsidRPr="00D26927">
        <w:rPr>
          <w:lang w:val="en-US"/>
        </w:rPr>
        <w:t>Trešā</w:t>
      </w:r>
      <w:proofErr w:type="spellEnd"/>
      <w:r w:rsidRPr="00D26927">
        <w:rPr>
          <w:lang w:val="en-US"/>
        </w:rPr>
        <w:t xml:space="preserve"> persona, dome un </w:t>
      </w:r>
      <w:proofErr w:type="spellStart"/>
      <w:r w:rsidRPr="00D26927">
        <w:rPr>
          <w:lang w:val="en-US"/>
        </w:rPr>
        <w:t>birojs</w:t>
      </w:r>
      <w:proofErr w:type="spellEnd"/>
      <w:r w:rsidRPr="00D26927">
        <w:rPr>
          <w:lang w:val="en-US"/>
        </w:rPr>
        <w:t xml:space="preserve"> </w:t>
      </w:r>
      <w:proofErr w:type="spellStart"/>
      <w:r w:rsidRPr="00D26927">
        <w:rPr>
          <w:lang w:val="en-US"/>
        </w:rPr>
        <w:t>paskaidrojumos</w:t>
      </w:r>
      <w:proofErr w:type="spellEnd"/>
      <w:r w:rsidRPr="00D26927">
        <w:rPr>
          <w:lang w:val="en-US"/>
        </w:rPr>
        <w:t xml:space="preserve"> </w:t>
      </w:r>
      <w:proofErr w:type="spellStart"/>
      <w:r w:rsidRPr="00D26927">
        <w:rPr>
          <w:lang w:val="en-US"/>
        </w:rPr>
        <w:t>norāda</w:t>
      </w:r>
      <w:proofErr w:type="spellEnd"/>
      <w:r w:rsidRPr="00D26927">
        <w:rPr>
          <w:lang w:val="en-US"/>
        </w:rPr>
        <w:t xml:space="preserve">, ka </w:t>
      </w:r>
      <w:proofErr w:type="spellStart"/>
      <w:r w:rsidRPr="00D26927">
        <w:rPr>
          <w:lang w:val="en-US"/>
        </w:rPr>
        <w:t>kasācijas</w:t>
      </w:r>
      <w:proofErr w:type="spellEnd"/>
      <w:r w:rsidRPr="00D26927">
        <w:rPr>
          <w:lang w:val="en-US"/>
        </w:rPr>
        <w:t xml:space="preserve"> </w:t>
      </w:r>
      <w:proofErr w:type="spellStart"/>
      <w:r w:rsidRPr="00D26927">
        <w:rPr>
          <w:lang w:val="en-US"/>
        </w:rPr>
        <w:t>sūdzība</w:t>
      </w:r>
      <w:proofErr w:type="spellEnd"/>
      <w:r w:rsidRPr="00D26927">
        <w:rPr>
          <w:lang w:val="en-US"/>
        </w:rPr>
        <w:t xml:space="preserve"> nav </w:t>
      </w:r>
      <w:proofErr w:type="spellStart"/>
      <w:r w:rsidRPr="00D26927">
        <w:rPr>
          <w:lang w:val="en-US"/>
        </w:rPr>
        <w:t>pamatota</w:t>
      </w:r>
      <w:proofErr w:type="spellEnd"/>
      <w:r w:rsidRPr="00D26927">
        <w:rPr>
          <w:lang w:val="en-US"/>
        </w:rPr>
        <w:t>.</w:t>
      </w:r>
    </w:p>
    <w:p w14:paraId="3C512DFC" w14:textId="77777777" w:rsidR="00115599" w:rsidRPr="00D26927" w:rsidRDefault="00115599" w:rsidP="00D26927">
      <w:pPr>
        <w:spacing w:line="276" w:lineRule="auto"/>
        <w:jc w:val="center"/>
        <w:rPr>
          <w:b/>
          <w:lang w:val="en-US"/>
        </w:rPr>
      </w:pPr>
    </w:p>
    <w:p w14:paraId="46D53974" w14:textId="5D917851" w:rsidR="00396172" w:rsidRPr="00D26927" w:rsidRDefault="00396172" w:rsidP="00D26927">
      <w:pPr>
        <w:spacing w:line="276" w:lineRule="auto"/>
        <w:jc w:val="center"/>
        <w:rPr>
          <w:b/>
          <w:lang w:val="en-US"/>
        </w:rPr>
      </w:pPr>
      <w:proofErr w:type="spellStart"/>
      <w:r w:rsidRPr="00D26927">
        <w:rPr>
          <w:b/>
          <w:lang w:val="en-US"/>
        </w:rPr>
        <w:t>Motīvu</w:t>
      </w:r>
      <w:proofErr w:type="spellEnd"/>
      <w:r w:rsidRPr="00D26927">
        <w:rPr>
          <w:b/>
          <w:lang w:val="en-US"/>
        </w:rPr>
        <w:t xml:space="preserve"> </w:t>
      </w:r>
      <w:proofErr w:type="spellStart"/>
      <w:r w:rsidRPr="00D26927">
        <w:rPr>
          <w:b/>
          <w:lang w:val="en-US"/>
        </w:rPr>
        <w:t>daļa</w:t>
      </w:r>
      <w:proofErr w:type="spellEnd"/>
    </w:p>
    <w:p w14:paraId="6EB6D691" w14:textId="77777777" w:rsidR="00396172" w:rsidRPr="00D26927" w:rsidRDefault="00396172" w:rsidP="00D26927">
      <w:pPr>
        <w:spacing w:line="276" w:lineRule="auto"/>
        <w:jc w:val="center"/>
        <w:rPr>
          <w:b/>
          <w:lang w:val="en-US"/>
        </w:rPr>
      </w:pPr>
    </w:p>
    <w:p w14:paraId="77527188" w14:textId="30DA6E29" w:rsidR="00396172" w:rsidRPr="00D26927" w:rsidRDefault="00396172" w:rsidP="00D26927">
      <w:pPr>
        <w:spacing w:line="276" w:lineRule="auto"/>
        <w:jc w:val="center"/>
        <w:rPr>
          <w:b/>
          <w:lang w:val="en-US"/>
        </w:rPr>
      </w:pPr>
      <w:r w:rsidRPr="00D26927">
        <w:rPr>
          <w:b/>
          <w:lang w:val="en-US"/>
        </w:rPr>
        <w:t>I</w:t>
      </w:r>
    </w:p>
    <w:p w14:paraId="71DAB74C" w14:textId="71BEF5E2" w:rsidR="00396172" w:rsidRPr="00D26927" w:rsidRDefault="00396172" w:rsidP="00D26927">
      <w:pPr>
        <w:spacing w:line="276" w:lineRule="auto"/>
        <w:jc w:val="both"/>
        <w:rPr>
          <w:lang w:val="en-US"/>
        </w:rPr>
      </w:pPr>
    </w:p>
    <w:p w14:paraId="1A3C7748" w14:textId="065810E6" w:rsidR="00A734F8" w:rsidRPr="00D26927" w:rsidRDefault="00396172" w:rsidP="00D26927">
      <w:pPr>
        <w:spacing w:line="276" w:lineRule="auto"/>
        <w:ind w:firstLine="567"/>
        <w:jc w:val="both"/>
        <w:rPr>
          <w:lang w:val="en-US"/>
        </w:rPr>
      </w:pPr>
      <w:r w:rsidRPr="00D26927">
        <w:rPr>
          <w:lang w:val="en-US"/>
        </w:rPr>
        <w:t>[5] </w:t>
      </w:r>
      <w:proofErr w:type="spellStart"/>
      <w:r w:rsidRPr="00D26927">
        <w:rPr>
          <w:lang w:val="en-US"/>
        </w:rPr>
        <w:t>Pieteicēja</w:t>
      </w:r>
      <w:proofErr w:type="spellEnd"/>
      <w:r w:rsidRPr="00D26927">
        <w:rPr>
          <w:lang w:val="en-US"/>
        </w:rPr>
        <w:t xml:space="preserve"> </w:t>
      </w:r>
      <w:proofErr w:type="spellStart"/>
      <w:r w:rsidRPr="00D26927">
        <w:rPr>
          <w:lang w:val="en-US"/>
        </w:rPr>
        <w:t>ieskatā</w:t>
      </w:r>
      <w:proofErr w:type="spellEnd"/>
      <w:r w:rsidRPr="00D26927">
        <w:rPr>
          <w:lang w:val="en-US"/>
        </w:rPr>
        <w:t xml:space="preserve"> </w:t>
      </w:r>
      <w:proofErr w:type="spellStart"/>
      <w:r w:rsidRPr="00D26927">
        <w:rPr>
          <w:lang w:val="en-US"/>
        </w:rPr>
        <w:t>apgabaltiesa</w:t>
      </w:r>
      <w:proofErr w:type="spellEnd"/>
      <w:r w:rsidRPr="00D26927">
        <w:rPr>
          <w:lang w:val="en-US"/>
        </w:rPr>
        <w:t xml:space="preserve"> </w:t>
      </w:r>
      <w:proofErr w:type="spellStart"/>
      <w:r w:rsidRPr="00D26927">
        <w:rPr>
          <w:lang w:val="en-US"/>
        </w:rPr>
        <w:t>ir</w:t>
      </w:r>
      <w:proofErr w:type="spellEnd"/>
      <w:r w:rsidRPr="00D26927">
        <w:rPr>
          <w:lang w:val="en-US"/>
        </w:rPr>
        <w:t xml:space="preserve"> </w:t>
      </w:r>
      <w:proofErr w:type="spellStart"/>
      <w:r w:rsidRPr="00D26927">
        <w:rPr>
          <w:lang w:val="en-US"/>
        </w:rPr>
        <w:t>pieļāvusi</w:t>
      </w:r>
      <w:proofErr w:type="spellEnd"/>
      <w:r w:rsidRPr="00D26927">
        <w:rPr>
          <w:lang w:val="en-US"/>
        </w:rPr>
        <w:t xml:space="preserve"> </w:t>
      </w:r>
      <w:proofErr w:type="spellStart"/>
      <w:r w:rsidRPr="00D26927">
        <w:rPr>
          <w:lang w:val="en-US"/>
        </w:rPr>
        <w:t>procesuālu</w:t>
      </w:r>
      <w:proofErr w:type="spellEnd"/>
      <w:r w:rsidRPr="00D26927">
        <w:rPr>
          <w:lang w:val="en-US"/>
        </w:rPr>
        <w:t xml:space="preserve"> </w:t>
      </w:r>
      <w:proofErr w:type="spellStart"/>
      <w:r w:rsidRPr="00D26927">
        <w:rPr>
          <w:lang w:val="en-US"/>
        </w:rPr>
        <w:t>pārkāpumu</w:t>
      </w:r>
      <w:proofErr w:type="spellEnd"/>
      <w:r w:rsidRPr="00D26927">
        <w:rPr>
          <w:lang w:val="en-US"/>
        </w:rPr>
        <w:t xml:space="preserve">, </w:t>
      </w:r>
      <w:proofErr w:type="spellStart"/>
      <w:r w:rsidRPr="00D26927">
        <w:rPr>
          <w:lang w:val="en-US"/>
        </w:rPr>
        <w:t>pieaicinot</w:t>
      </w:r>
      <w:proofErr w:type="spellEnd"/>
      <w:r w:rsidRPr="00D26927">
        <w:rPr>
          <w:lang w:val="en-US"/>
        </w:rPr>
        <w:t xml:space="preserve"> </w:t>
      </w:r>
      <w:proofErr w:type="spellStart"/>
      <w:r w:rsidRPr="00D26927">
        <w:rPr>
          <w:lang w:val="en-US"/>
        </w:rPr>
        <w:t>atbildētāja</w:t>
      </w:r>
      <w:proofErr w:type="spellEnd"/>
      <w:r w:rsidRPr="00D26927">
        <w:rPr>
          <w:lang w:val="en-US"/>
        </w:rPr>
        <w:t xml:space="preserve"> </w:t>
      </w:r>
      <w:proofErr w:type="spellStart"/>
      <w:r w:rsidRPr="00D26927">
        <w:rPr>
          <w:lang w:val="en-US"/>
        </w:rPr>
        <w:t>status</w:t>
      </w:r>
      <w:r w:rsidR="00A734F8" w:rsidRPr="00D26927">
        <w:rPr>
          <w:lang w:val="en-US"/>
        </w:rPr>
        <w:t>ā</w:t>
      </w:r>
      <w:proofErr w:type="spellEnd"/>
      <w:r w:rsidRPr="00D26927">
        <w:rPr>
          <w:lang w:val="en-US"/>
        </w:rPr>
        <w:t xml:space="preserve"> </w:t>
      </w:r>
      <w:proofErr w:type="spellStart"/>
      <w:r w:rsidRPr="00D26927">
        <w:rPr>
          <w:lang w:val="en-US"/>
        </w:rPr>
        <w:t>biroju</w:t>
      </w:r>
      <w:proofErr w:type="spellEnd"/>
      <w:r w:rsidRPr="00D26927">
        <w:rPr>
          <w:lang w:val="en-US"/>
        </w:rPr>
        <w:t>.</w:t>
      </w:r>
      <w:r w:rsidR="00556A06" w:rsidRPr="00D26927">
        <w:rPr>
          <w:lang w:val="en-US"/>
        </w:rPr>
        <w:t xml:space="preserve"> </w:t>
      </w:r>
      <w:proofErr w:type="spellStart"/>
      <w:r w:rsidR="00556A06" w:rsidRPr="00D26927">
        <w:rPr>
          <w:lang w:val="en-US"/>
        </w:rPr>
        <w:t>Pieteicējs</w:t>
      </w:r>
      <w:proofErr w:type="spellEnd"/>
      <w:r w:rsidR="00556A06" w:rsidRPr="00D26927">
        <w:rPr>
          <w:lang w:val="en-US"/>
        </w:rPr>
        <w:t xml:space="preserve"> </w:t>
      </w:r>
      <w:proofErr w:type="spellStart"/>
      <w:r w:rsidR="00556A06" w:rsidRPr="00D26927">
        <w:rPr>
          <w:lang w:val="en-US"/>
        </w:rPr>
        <w:t>norāda</w:t>
      </w:r>
      <w:proofErr w:type="spellEnd"/>
      <w:r w:rsidR="00556A06" w:rsidRPr="00D26927">
        <w:rPr>
          <w:lang w:val="en-US"/>
        </w:rPr>
        <w:t xml:space="preserve">, ka nav </w:t>
      </w:r>
      <w:proofErr w:type="spellStart"/>
      <w:r w:rsidR="00556A06" w:rsidRPr="00D26927">
        <w:rPr>
          <w:lang w:val="en-US"/>
        </w:rPr>
        <w:t>lūdzis</w:t>
      </w:r>
      <w:proofErr w:type="spellEnd"/>
      <w:r w:rsidR="00556A06" w:rsidRPr="00D26927">
        <w:rPr>
          <w:lang w:val="en-US"/>
        </w:rPr>
        <w:t xml:space="preserve"> </w:t>
      </w:r>
      <w:proofErr w:type="spellStart"/>
      <w:r w:rsidR="00556A06" w:rsidRPr="00D26927">
        <w:rPr>
          <w:lang w:val="en-US"/>
        </w:rPr>
        <w:t>īstenot</w:t>
      </w:r>
      <w:proofErr w:type="spellEnd"/>
      <w:r w:rsidR="00556A06" w:rsidRPr="00D26927">
        <w:rPr>
          <w:lang w:val="en-US"/>
        </w:rPr>
        <w:t xml:space="preserve"> </w:t>
      </w:r>
      <w:proofErr w:type="spellStart"/>
      <w:r w:rsidR="00556A06" w:rsidRPr="00D26927">
        <w:rPr>
          <w:lang w:val="en-US"/>
        </w:rPr>
        <w:t>kontroli</w:t>
      </w:r>
      <w:proofErr w:type="spellEnd"/>
      <w:r w:rsidR="00556A06" w:rsidRPr="00D26927">
        <w:rPr>
          <w:lang w:val="en-US"/>
        </w:rPr>
        <w:t xml:space="preserve"> </w:t>
      </w:r>
      <w:proofErr w:type="spellStart"/>
      <w:r w:rsidR="00556A06" w:rsidRPr="00D26927">
        <w:rPr>
          <w:lang w:val="en-US"/>
        </w:rPr>
        <w:t>pār</w:t>
      </w:r>
      <w:proofErr w:type="spellEnd"/>
      <w:r w:rsidR="00556A06" w:rsidRPr="00D26927">
        <w:rPr>
          <w:lang w:val="en-US"/>
        </w:rPr>
        <w:t xml:space="preserve"> </w:t>
      </w:r>
      <w:proofErr w:type="spellStart"/>
      <w:r w:rsidR="00556A06" w:rsidRPr="00D26927">
        <w:rPr>
          <w:lang w:val="en-US"/>
        </w:rPr>
        <w:t>biroja</w:t>
      </w:r>
      <w:proofErr w:type="spellEnd"/>
      <w:r w:rsidR="00556A06" w:rsidRPr="00D26927">
        <w:rPr>
          <w:lang w:val="en-US"/>
        </w:rPr>
        <w:t xml:space="preserve"> </w:t>
      </w:r>
      <w:proofErr w:type="spellStart"/>
      <w:r w:rsidR="00556A06" w:rsidRPr="00D26927">
        <w:rPr>
          <w:lang w:val="en-US"/>
        </w:rPr>
        <w:t>izdotu</w:t>
      </w:r>
      <w:proofErr w:type="spellEnd"/>
      <w:r w:rsidR="00556A06" w:rsidRPr="00D26927">
        <w:rPr>
          <w:lang w:val="en-US"/>
        </w:rPr>
        <w:t xml:space="preserve"> </w:t>
      </w:r>
      <w:proofErr w:type="spellStart"/>
      <w:r w:rsidR="00556A06" w:rsidRPr="00D26927">
        <w:rPr>
          <w:lang w:val="en-US"/>
        </w:rPr>
        <w:t>administratīvo</w:t>
      </w:r>
      <w:proofErr w:type="spellEnd"/>
      <w:r w:rsidR="00556A06" w:rsidRPr="00D26927">
        <w:rPr>
          <w:lang w:val="en-US"/>
        </w:rPr>
        <w:t xml:space="preserve"> </w:t>
      </w:r>
      <w:proofErr w:type="spellStart"/>
      <w:r w:rsidR="00556A06" w:rsidRPr="00D26927">
        <w:rPr>
          <w:lang w:val="en-US"/>
        </w:rPr>
        <w:t>aktu</w:t>
      </w:r>
      <w:proofErr w:type="spellEnd"/>
      <w:r w:rsidR="00556A06" w:rsidRPr="00D26927">
        <w:rPr>
          <w:lang w:val="en-US"/>
        </w:rPr>
        <w:t xml:space="preserve"> </w:t>
      </w:r>
      <w:proofErr w:type="spellStart"/>
      <w:r w:rsidR="00556A06" w:rsidRPr="00D26927">
        <w:rPr>
          <w:lang w:val="en-US"/>
        </w:rPr>
        <w:t>vai</w:t>
      </w:r>
      <w:proofErr w:type="spellEnd"/>
      <w:r w:rsidR="00556A06" w:rsidRPr="00D26927">
        <w:rPr>
          <w:lang w:val="en-US"/>
        </w:rPr>
        <w:t xml:space="preserve"> </w:t>
      </w:r>
      <w:proofErr w:type="spellStart"/>
      <w:r w:rsidR="00556A06" w:rsidRPr="00D26927">
        <w:rPr>
          <w:lang w:val="en-US"/>
        </w:rPr>
        <w:t>faktisko</w:t>
      </w:r>
      <w:proofErr w:type="spellEnd"/>
      <w:r w:rsidR="00556A06" w:rsidRPr="00D26927">
        <w:rPr>
          <w:lang w:val="en-US"/>
        </w:rPr>
        <w:t xml:space="preserve"> </w:t>
      </w:r>
      <w:proofErr w:type="spellStart"/>
      <w:r w:rsidR="00556A06" w:rsidRPr="00D26927">
        <w:rPr>
          <w:lang w:val="en-US"/>
        </w:rPr>
        <w:t>rīcību</w:t>
      </w:r>
      <w:proofErr w:type="spellEnd"/>
      <w:r w:rsidR="00556A06" w:rsidRPr="00D26927">
        <w:rPr>
          <w:lang w:val="en-US"/>
        </w:rPr>
        <w:t xml:space="preserve">, </w:t>
      </w:r>
      <w:proofErr w:type="spellStart"/>
      <w:r w:rsidR="00556A06" w:rsidRPr="00D26927">
        <w:rPr>
          <w:lang w:val="en-US"/>
        </w:rPr>
        <w:t>līdz</w:t>
      </w:r>
      <w:proofErr w:type="spellEnd"/>
      <w:r w:rsidR="00556A06" w:rsidRPr="00D26927">
        <w:rPr>
          <w:lang w:val="en-US"/>
        </w:rPr>
        <w:t xml:space="preserve"> </w:t>
      </w:r>
      <w:proofErr w:type="spellStart"/>
      <w:r w:rsidR="00556A06" w:rsidRPr="00D26927">
        <w:rPr>
          <w:lang w:val="en-US"/>
        </w:rPr>
        <w:t>ar</w:t>
      </w:r>
      <w:proofErr w:type="spellEnd"/>
      <w:r w:rsidR="00556A06" w:rsidRPr="00D26927">
        <w:rPr>
          <w:lang w:val="en-US"/>
        </w:rPr>
        <w:t xml:space="preserve"> to </w:t>
      </w:r>
      <w:proofErr w:type="spellStart"/>
      <w:r w:rsidR="00556A06" w:rsidRPr="00D26927">
        <w:rPr>
          <w:lang w:val="en-US"/>
        </w:rPr>
        <w:t>tā</w:t>
      </w:r>
      <w:proofErr w:type="spellEnd"/>
      <w:r w:rsidR="00556A06" w:rsidRPr="00D26927">
        <w:rPr>
          <w:lang w:val="en-US"/>
        </w:rPr>
        <w:t xml:space="preserve"> </w:t>
      </w:r>
      <w:proofErr w:type="spellStart"/>
      <w:r w:rsidR="00556A06" w:rsidRPr="00D26927">
        <w:rPr>
          <w:lang w:val="en-US"/>
        </w:rPr>
        <w:t>noteikšanai</w:t>
      </w:r>
      <w:proofErr w:type="spellEnd"/>
      <w:r w:rsidR="00556A06" w:rsidRPr="00D26927">
        <w:rPr>
          <w:lang w:val="en-US"/>
        </w:rPr>
        <w:t xml:space="preserve"> par </w:t>
      </w:r>
      <w:proofErr w:type="spellStart"/>
      <w:r w:rsidR="00556A06" w:rsidRPr="00D26927">
        <w:rPr>
          <w:lang w:val="en-US"/>
        </w:rPr>
        <w:t>atbildētāju</w:t>
      </w:r>
      <w:proofErr w:type="spellEnd"/>
      <w:r w:rsidR="00556A06" w:rsidRPr="00D26927">
        <w:rPr>
          <w:lang w:val="en-US"/>
        </w:rPr>
        <w:t xml:space="preserve"> nav </w:t>
      </w:r>
      <w:proofErr w:type="spellStart"/>
      <w:r w:rsidR="00556A06" w:rsidRPr="00D26927">
        <w:rPr>
          <w:lang w:val="en-US"/>
        </w:rPr>
        <w:t>tiesiska</w:t>
      </w:r>
      <w:proofErr w:type="spellEnd"/>
      <w:r w:rsidR="00556A06" w:rsidRPr="00D26927">
        <w:rPr>
          <w:lang w:val="en-US"/>
        </w:rPr>
        <w:t xml:space="preserve"> </w:t>
      </w:r>
      <w:proofErr w:type="spellStart"/>
      <w:r w:rsidR="00556A06" w:rsidRPr="00D26927">
        <w:rPr>
          <w:lang w:val="en-US"/>
        </w:rPr>
        <w:t>pamata</w:t>
      </w:r>
      <w:proofErr w:type="spellEnd"/>
      <w:r w:rsidR="00556A06" w:rsidRPr="00D26927">
        <w:rPr>
          <w:lang w:val="en-US"/>
        </w:rPr>
        <w:t xml:space="preserve">. </w:t>
      </w:r>
      <w:proofErr w:type="spellStart"/>
      <w:r w:rsidR="0008376C" w:rsidRPr="00D26927">
        <w:rPr>
          <w:lang w:val="en-US"/>
        </w:rPr>
        <w:t>A</w:t>
      </w:r>
      <w:r w:rsidR="00835997" w:rsidRPr="00D26927">
        <w:rPr>
          <w:lang w:val="en-US"/>
        </w:rPr>
        <w:t>pgabaltiesa</w:t>
      </w:r>
      <w:proofErr w:type="spellEnd"/>
      <w:r w:rsidR="0008376C" w:rsidRPr="00D26927">
        <w:rPr>
          <w:lang w:val="en-US"/>
        </w:rPr>
        <w:t xml:space="preserve"> </w:t>
      </w:r>
      <w:proofErr w:type="spellStart"/>
      <w:r w:rsidR="0008376C" w:rsidRPr="00D26927">
        <w:rPr>
          <w:lang w:val="en-US"/>
        </w:rPr>
        <w:t>esot</w:t>
      </w:r>
      <w:proofErr w:type="spellEnd"/>
      <w:r w:rsidR="00835997" w:rsidRPr="00D26927">
        <w:rPr>
          <w:lang w:val="en-US"/>
        </w:rPr>
        <w:t xml:space="preserve"> </w:t>
      </w:r>
      <w:proofErr w:type="spellStart"/>
      <w:r w:rsidR="00427E84" w:rsidRPr="00D26927">
        <w:rPr>
          <w:lang w:val="en-US"/>
        </w:rPr>
        <w:t>faktiski</w:t>
      </w:r>
      <w:proofErr w:type="spellEnd"/>
      <w:r w:rsidR="00427E84" w:rsidRPr="00D26927">
        <w:rPr>
          <w:lang w:val="en-US"/>
        </w:rPr>
        <w:t xml:space="preserve"> </w:t>
      </w:r>
      <w:proofErr w:type="spellStart"/>
      <w:r w:rsidR="00427E84" w:rsidRPr="00D26927">
        <w:rPr>
          <w:lang w:val="en-US"/>
        </w:rPr>
        <w:t>atzinusi</w:t>
      </w:r>
      <w:proofErr w:type="spellEnd"/>
      <w:r w:rsidR="00427E84" w:rsidRPr="00D26927">
        <w:rPr>
          <w:lang w:val="en-US"/>
        </w:rPr>
        <w:t>,</w:t>
      </w:r>
      <w:r w:rsidR="00A734F8" w:rsidRPr="00D26927">
        <w:rPr>
          <w:lang w:val="en-US"/>
        </w:rPr>
        <w:t xml:space="preserve"> ka </w:t>
      </w:r>
      <w:proofErr w:type="spellStart"/>
      <w:r w:rsidR="00A734F8" w:rsidRPr="00D26927">
        <w:rPr>
          <w:lang w:val="en-US"/>
        </w:rPr>
        <w:t>ar</w:t>
      </w:r>
      <w:proofErr w:type="spellEnd"/>
      <w:r w:rsidR="00A734F8" w:rsidRPr="00D26927">
        <w:rPr>
          <w:lang w:val="en-US"/>
        </w:rPr>
        <w:t xml:space="preserve"> </w:t>
      </w:r>
      <w:proofErr w:type="spellStart"/>
      <w:r w:rsidR="00A734F8" w:rsidRPr="00D26927">
        <w:rPr>
          <w:lang w:val="en-US"/>
        </w:rPr>
        <w:t>pirmās</w:t>
      </w:r>
      <w:proofErr w:type="spellEnd"/>
      <w:r w:rsidR="00A734F8" w:rsidRPr="00D26927">
        <w:rPr>
          <w:lang w:val="en-US"/>
        </w:rPr>
        <w:t xml:space="preserve"> insta</w:t>
      </w:r>
      <w:r w:rsidR="00A04D5A" w:rsidRPr="00D26927">
        <w:rPr>
          <w:lang w:val="en-US"/>
        </w:rPr>
        <w:t xml:space="preserve">nces </w:t>
      </w:r>
      <w:proofErr w:type="spellStart"/>
      <w:r w:rsidR="00A04D5A" w:rsidRPr="00D26927">
        <w:rPr>
          <w:lang w:val="en-US"/>
        </w:rPr>
        <w:t>tiesas</w:t>
      </w:r>
      <w:proofErr w:type="spellEnd"/>
      <w:r w:rsidR="00A04D5A" w:rsidRPr="00D26927">
        <w:rPr>
          <w:lang w:val="en-US"/>
        </w:rPr>
        <w:t xml:space="preserve"> </w:t>
      </w:r>
      <w:proofErr w:type="spellStart"/>
      <w:r w:rsidR="00A04D5A" w:rsidRPr="00D26927">
        <w:rPr>
          <w:lang w:val="en-US"/>
        </w:rPr>
        <w:t>spriedumu</w:t>
      </w:r>
      <w:proofErr w:type="spellEnd"/>
      <w:r w:rsidR="00A04D5A" w:rsidRPr="00D26927">
        <w:rPr>
          <w:lang w:val="en-US"/>
        </w:rPr>
        <w:t xml:space="preserve"> </w:t>
      </w:r>
      <w:proofErr w:type="spellStart"/>
      <w:r w:rsidR="00A734F8" w:rsidRPr="00D26927">
        <w:rPr>
          <w:lang w:val="en-US"/>
        </w:rPr>
        <w:t>ir</w:t>
      </w:r>
      <w:proofErr w:type="spellEnd"/>
      <w:r w:rsidR="00A734F8" w:rsidRPr="00D26927">
        <w:rPr>
          <w:lang w:val="en-US"/>
        </w:rPr>
        <w:t xml:space="preserve"> </w:t>
      </w:r>
      <w:proofErr w:type="spellStart"/>
      <w:r w:rsidR="00A734F8" w:rsidRPr="00D26927">
        <w:rPr>
          <w:lang w:val="en-US"/>
        </w:rPr>
        <w:t>ticis</w:t>
      </w:r>
      <w:proofErr w:type="spellEnd"/>
      <w:r w:rsidR="00A734F8" w:rsidRPr="00D26927">
        <w:rPr>
          <w:lang w:val="en-US"/>
        </w:rPr>
        <w:t xml:space="preserve"> </w:t>
      </w:r>
      <w:proofErr w:type="spellStart"/>
      <w:r w:rsidR="00A734F8" w:rsidRPr="00D26927">
        <w:rPr>
          <w:lang w:val="en-US"/>
        </w:rPr>
        <w:t>izlemts</w:t>
      </w:r>
      <w:proofErr w:type="spellEnd"/>
      <w:r w:rsidR="00A734F8" w:rsidRPr="00D26927">
        <w:rPr>
          <w:lang w:val="en-US"/>
        </w:rPr>
        <w:t xml:space="preserve"> </w:t>
      </w:r>
      <w:proofErr w:type="spellStart"/>
      <w:r w:rsidR="00A734F8" w:rsidRPr="00D26927">
        <w:rPr>
          <w:lang w:val="en-US"/>
        </w:rPr>
        <w:t>arī</w:t>
      </w:r>
      <w:proofErr w:type="spellEnd"/>
      <w:r w:rsidR="00A734F8" w:rsidRPr="00D26927">
        <w:rPr>
          <w:lang w:val="en-US"/>
        </w:rPr>
        <w:t xml:space="preserve"> </w:t>
      </w:r>
      <w:proofErr w:type="spellStart"/>
      <w:r w:rsidR="00A734F8" w:rsidRPr="00D26927">
        <w:rPr>
          <w:lang w:val="en-US"/>
        </w:rPr>
        <w:t>jautājums</w:t>
      </w:r>
      <w:proofErr w:type="spellEnd"/>
      <w:r w:rsidR="00A734F8" w:rsidRPr="00D26927">
        <w:rPr>
          <w:lang w:val="en-US"/>
        </w:rPr>
        <w:t xml:space="preserve"> par </w:t>
      </w:r>
      <w:proofErr w:type="spellStart"/>
      <w:r w:rsidR="00A04D5A" w:rsidRPr="00D26927">
        <w:rPr>
          <w:lang w:val="en-US"/>
        </w:rPr>
        <w:t>biroja</w:t>
      </w:r>
      <w:proofErr w:type="spellEnd"/>
      <w:r w:rsidR="00A734F8" w:rsidRPr="00D26927">
        <w:rPr>
          <w:lang w:val="en-US"/>
        </w:rPr>
        <w:t xml:space="preserve"> </w:t>
      </w:r>
      <w:proofErr w:type="spellStart"/>
      <w:r w:rsidR="00A734F8" w:rsidRPr="00D26927">
        <w:rPr>
          <w:lang w:val="en-US"/>
        </w:rPr>
        <w:t>tiesībām</w:t>
      </w:r>
      <w:proofErr w:type="spellEnd"/>
      <w:r w:rsidR="00A734F8" w:rsidRPr="00D26927">
        <w:rPr>
          <w:lang w:val="en-US"/>
        </w:rPr>
        <w:t xml:space="preserve"> un </w:t>
      </w:r>
      <w:proofErr w:type="spellStart"/>
      <w:r w:rsidR="00A734F8" w:rsidRPr="00D26927">
        <w:rPr>
          <w:lang w:val="en-US"/>
        </w:rPr>
        <w:t>pienākumiem</w:t>
      </w:r>
      <w:proofErr w:type="spellEnd"/>
      <w:r w:rsidR="00A734F8" w:rsidRPr="00D26927">
        <w:rPr>
          <w:lang w:val="en-US"/>
        </w:rPr>
        <w:t>.</w:t>
      </w:r>
      <w:r w:rsidR="00A04D5A" w:rsidRPr="00D26927">
        <w:rPr>
          <w:lang w:val="en-US"/>
        </w:rPr>
        <w:t xml:space="preserve"> </w:t>
      </w:r>
      <w:proofErr w:type="spellStart"/>
      <w:r w:rsidR="00427E84" w:rsidRPr="00D26927">
        <w:rPr>
          <w:lang w:val="en-US"/>
        </w:rPr>
        <w:t>A</w:t>
      </w:r>
      <w:r w:rsidR="00A734F8" w:rsidRPr="00D26927">
        <w:rPr>
          <w:lang w:val="en-US"/>
        </w:rPr>
        <w:t>pgabaltiesai</w:t>
      </w:r>
      <w:proofErr w:type="spellEnd"/>
      <w:r w:rsidR="00A734F8" w:rsidRPr="00D26927">
        <w:rPr>
          <w:lang w:val="en-US"/>
        </w:rPr>
        <w:t xml:space="preserve"> </w:t>
      </w:r>
      <w:proofErr w:type="spellStart"/>
      <w:r w:rsidR="00AE7F0D" w:rsidRPr="00D26927">
        <w:rPr>
          <w:lang w:val="en-US"/>
        </w:rPr>
        <w:t>esot</w:t>
      </w:r>
      <w:proofErr w:type="spellEnd"/>
      <w:r w:rsidR="00AE7F0D" w:rsidRPr="00D26927">
        <w:rPr>
          <w:lang w:val="en-US"/>
        </w:rPr>
        <w:t xml:space="preserve"> </w:t>
      </w:r>
      <w:proofErr w:type="spellStart"/>
      <w:r w:rsidR="00AE7F0D" w:rsidRPr="00D26927">
        <w:rPr>
          <w:lang w:val="en-US"/>
        </w:rPr>
        <w:t>bijis</w:t>
      </w:r>
      <w:proofErr w:type="spellEnd"/>
      <w:r w:rsidR="00AE7F0D" w:rsidRPr="00D26927">
        <w:rPr>
          <w:lang w:val="en-US"/>
        </w:rPr>
        <w:t xml:space="preserve"> </w:t>
      </w:r>
      <w:proofErr w:type="spellStart"/>
      <w:r w:rsidR="00A734F8" w:rsidRPr="00D26927">
        <w:rPr>
          <w:lang w:val="en-US"/>
        </w:rPr>
        <w:t>jāatceļ</w:t>
      </w:r>
      <w:proofErr w:type="spellEnd"/>
      <w:r w:rsidR="00A734F8" w:rsidRPr="00D26927">
        <w:rPr>
          <w:lang w:val="en-US"/>
        </w:rPr>
        <w:t xml:space="preserve"> </w:t>
      </w:r>
      <w:proofErr w:type="spellStart"/>
      <w:r w:rsidR="00A734F8" w:rsidRPr="00D26927">
        <w:rPr>
          <w:lang w:val="en-US"/>
        </w:rPr>
        <w:t>pirmās</w:t>
      </w:r>
      <w:proofErr w:type="spellEnd"/>
      <w:r w:rsidR="00A734F8" w:rsidRPr="00D26927">
        <w:rPr>
          <w:lang w:val="en-US"/>
        </w:rPr>
        <w:t xml:space="preserve"> instances </w:t>
      </w:r>
      <w:proofErr w:type="spellStart"/>
      <w:r w:rsidR="00A734F8" w:rsidRPr="00D26927">
        <w:rPr>
          <w:lang w:val="en-US"/>
        </w:rPr>
        <w:t>tiesas</w:t>
      </w:r>
      <w:proofErr w:type="spellEnd"/>
      <w:r w:rsidR="00A734F8" w:rsidRPr="00D26927">
        <w:rPr>
          <w:lang w:val="en-US"/>
        </w:rPr>
        <w:t xml:space="preserve"> </w:t>
      </w:r>
      <w:proofErr w:type="spellStart"/>
      <w:r w:rsidR="00A734F8" w:rsidRPr="00D26927">
        <w:rPr>
          <w:lang w:val="en-US"/>
        </w:rPr>
        <w:t>spriedums</w:t>
      </w:r>
      <w:proofErr w:type="spellEnd"/>
      <w:r w:rsidR="00A734F8" w:rsidRPr="00D26927">
        <w:rPr>
          <w:lang w:val="en-US"/>
        </w:rPr>
        <w:t xml:space="preserve"> </w:t>
      </w:r>
      <w:proofErr w:type="spellStart"/>
      <w:r w:rsidR="00A734F8" w:rsidRPr="00D26927">
        <w:rPr>
          <w:lang w:val="en-US"/>
        </w:rPr>
        <w:t>neatkarīgi</w:t>
      </w:r>
      <w:proofErr w:type="spellEnd"/>
      <w:r w:rsidR="00A734F8" w:rsidRPr="00D26927">
        <w:rPr>
          <w:lang w:val="en-US"/>
        </w:rPr>
        <w:t xml:space="preserve"> no </w:t>
      </w:r>
      <w:proofErr w:type="spellStart"/>
      <w:r w:rsidR="00A734F8" w:rsidRPr="00D26927">
        <w:rPr>
          <w:lang w:val="en-US"/>
        </w:rPr>
        <w:t>apelācijas</w:t>
      </w:r>
      <w:proofErr w:type="spellEnd"/>
      <w:r w:rsidR="00A734F8" w:rsidRPr="00D26927">
        <w:rPr>
          <w:lang w:val="en-US"/>
        </w:rPr>
        <w:t xml:space="preserve"> </w:t>
      </w:r>
      <w:proofErr w:type="spellStart"/>
      <w:r w:rsidR="00A734F8" w:rsidRPr="00D26927">
        <w:rPr>
          <w:lang w:val="en-US"/>
        </w:rPr>
        <w:t>sūdzības</w:t>
      </w:r>
      <w:proofErr w:type="spellEnd"/>
      <w:r w:rsidR="00A734F8" w:rsidRPr="00D26927">
        <w:rPr>
          <w:lang w:val="en-US"/>
        </w:rPr>
        <w:t xml:space="preserve"> </w:t>
      </w:r>
      <w:proofErr w:type="spellStart"/>
      <w:r w:rsidR="00A734F8" w:rsidRPr="00D26927">
        <w:rPr>
          <w:lang w:val="en-US"/>
        </w:rPr>
        <w:t>motīviem</w:t>
      </w:r>
      <w:proofErr w:type="spellEnd"/>
      <w:r w:rsidR="00A734F8" w:rsidRPr="00D26927">
        <w:rPr>
          <w:lang w:val="en-US"/>
        </w:rPr>
        <w:t>.</w:t>
      </w:r>
      <w:r w:rsidR="00A04D5A" w:rsidRPr="00D26927">
        <w:rPr>
          <w:lang w:val="en-US"/>
        </w:rPr>
        <w:t xml:space="preserve"> </w:t>
      </w:r>
      <w:proofErr w:type="spellStart"/>
      <w:r w:rsidR="00A04D5A" w:rsidRPr="00D26927">
        <w:rPr>
          <w:lang w:val="en-US"/>
        </w:rPr>
        <w:t>Lieta</w:t>
      </w:r>
      <w:proofErr w:type="spellEnd"/>
      <w:r w:rsidR="00A04D5A" w:rsidRPr="00D26927">
        <w:rPr>
          <w:lang w:val="en-US"/>
        </w:rPr>
        <w:t xml:space="preserve"> </w:t>
      </w:r>
      <w:proofErr w:type="spellStart"/>
      <w:r w:rsidR="00A04D5A" w:rsidRPr="00D26927">
        <w:rPr>
          <w:lang w:val="en-US"/>
        </w:rPr>
        <w:t>pēc</w:t>
      </w:r>
      <w:proofErr w:type="spellEnd"/>
      <w:r w:rsidR="00A04D5A" w:rsidRPr="00D26927">
        <w:rPr>
          <w:lang w:val="en-US"/>
        </w:rPr>
        <w:t xml:space="preserve"> </w:t>
      </w:r>
      <w:proofErr w:type="spellStart"/>
      <w:r w:rsidR="00A04D5A" w:rsidRPr="00D26927">
        <w:rPr>
          <w:lang w:val="en-US"/>
        </w:rPr>
        <w:t>būtības</w:t>
      </w:r>
      <w:proofErr w:type="spellEnd"/>
      <w:r w:rsidR="00A04D5A" w:rsidRPr="00D26927">
        <w:rPr>
          <w:lang w:val="en-US"/>
        </w:rPr>
        <w:t xml:space="preserve"> </w:t>
      </w:r>
      <w:proofErr w:type="spellStart"/>
      <w:r w:rsidR="00A04D5A" w:rsidRPr="00D26927">
        <w:rPr>
          <w:lang w:val="en-US"/>
        </w:rPr>
        <w:t>esot</w:t>
      </w:r>
      <w:proofErr w:type="spellEnd"/>
      <w:r w:rsidR="00A734F8" w:rsidRPr="00D26927">
        <w:rPr>
          <w:lang w:val="en-US"/>
        </w:rPr>
        <w:t xml:space="preserve"> </w:t>
      </w:r>
      <w:proofErr w:type="spellStart"/>
      <w:r w:rsidR="00A734F8" w:rsidRPr="00D26927">
        <w:rPr>
          <w:lang w:val="en-US"/>
        </w:rPr>
        <w:t>izskatīta</w:t>
      </w:r>
      <w:proofErr w:type="spellEnd"/>
      <w:r w:rsidR="00A734F8" w:rsidRPr="00D26927">
        <w:rPr>
          <w:lang w:val="en-US"/>
        </w:rPr>
        <w:t xml:space="preserve"> </w:t>
      </w:r>
      <w:proofErr w:type="spellStart"/>
      <w:r w:rsidR="00A734F8" w:rsidRPr="00D26927">
        <w:rPr>
          <w:lang w:val="en-US"/>
        </w:rPr>
        <w:t>tikai</w:t>
      </w:r>
      <w:proofErr w:type="spellEnd"/>
      <w:r w:rsidR="00A734F8" w:rsidRPr="00D26927">
        <w:rPr>
          <w:lang w:val="en-US"/>
        </w:rPr>
        <w:t xml:space="preserve"> </w:t>
      </w:r>
      <w:proofErr w:type="spellStart"/>
      <w:r w:rsidR="00A734F8" w:rsidRPr="00D26927">
        <w:rPr>
          <w:lang w:val="en-US"/>
        </w:rPr>
        <w:t>vienā</w:t>
      </w:r>
      <w:proofErr w:type="spellEnd"/>
      <w:r w:rsidR="00A734F8" w:rsidRPr="00D26927">
        <w:rPr>
          <w:lang w:val="en-US"/>
        </w:rPr>
        <w:t xml:space="preserve"> </w:t>
      </w:r>
      <w:proofErr w:type="spellStart"/>
      <w:r w:rsidR="00A734F8" w:rsidRPr="00D26927">
        <w:rPr>
          <w:lang w:val="en-US"/>
        </w:rPr>
        <w:t>tiesu</w:t>
      </w:r>
      <w:proofErr w:type="spellEnd"/>
      <w:r w:rsidR="00A734F8" w:rsidRPr="00D26927">
        <w:rPr>
          <w:lang w:val="en-US"/>
        </w:rPr>
        <w:t xml:space="preserve"> </w:t>
      </w:r>
      <w:proofErr w:type="spellStart"/>
      <w:r w:rsidR="00A734F8" w:rsidRPr="00D26927">
        <w:rPr>
          <w:lang w:val="en-US"/>
        </w:rPr>
        <w:t>instancē</w:t>
      </w:r>
      <w:proofErr w:type="spellEnd"/>
      <w:r w:rsidR="00A734F8" w:rsidRPr="00D26927">
        <w:rPr>
          <w:lang w:val="en-US"/>
        </w:rPr>
        <w:t xml:space="preserve"> – </w:t>
      </w:r>
      <w:proofErr w:type="spellStart"/>
      <w:r w:rsidR="00A734F8" w:rsidRPr="00D26927">
        <w:rPr>
          <w:lang w:val="en-US"/>
        </w:rPr>
        <w:t>apgabaltiesā</w:t>
      </w:r>
      <w:proofErr w:type="spellEnd"/>
      <w:r w:rsidR="00A734F8" w:rsidRPr="00D26927">
        <w:rPr>
          <w:lang w:val="en-US"/>
        </w:rPr>
        <w:t>.</w:t>
      </w:r>
    </w:p>
    <w:p w14:paraId="462D60A0" w14:textId="77777777" w:rsidR="00A04D5A" w:rsidRPr="00D26927" w:rsidRDefault="00A04D5A" w:rsidP="00D26927">
      <w:pPr>
        <w:spacing w:line="276" w:lineRule="auto"/>
        <w:ind w:firstLine="567"/>
        <w:jc w:val="both"/>
        <w:rPr>
          <w:lang w:val="en-US"/>
        </w:rPr>
      </w:pPr>
    </w:p>
    <w:p w14:paraId="7D5D56E7" w14:textId="4C8544E6" w:rsidR="00A5706D" w:rsidRPr="00D26927" w:rsidRDefault="00A5706D" w:rsidP="00D26927">
      <w:pPr>
        <w:spacing w:line="276" w:lineRule="auto"/>
        <w:ind w:firstLine="567"/>
        <w:jc w:val="both"/>
      </w:pPr>
      <w:r w:rsidRPr="00D26927">
        <w:rPr>
          <w:lang w:val="en-US"/>
        </w:rPr>
        <w:t>[6] </w:t>
      </w:r>
      <w:r w:rsidRPr="00D26927">
        <w:t>Administratīvo tiesu praksē ir stabili nostiprinājusies atziņa, ka, izskatot pieteikumu par administratīvo aktu, tiesai ir jāpārbauda arī procesuālo lēmumu tiesiskums. Minētais ietver arī tādus administratīvā procesa posmus, kas norisinās citā iestādē, vajadzības gadījumā pieaicinot atbildētāja pusē ikvienu administratīvajā procesā pienesumu devušu iestādi (</w:t>
      </w:r>
      <w:r w:rsidR="00AE7F0D" w:rsidRPr="00D26927">
        <w:t>sal.</w:t>
      </w:r>
      <w:r w:rsidRPr="00D26927">
        <w:rPr>
          <w:i/>
        </w:rPr>
        <w:t xml:space="preserve"> </w:t>
      </w:r>
      <w:r w:rsidR="008B0834" w:rsidRPr="00D26927">
        <w:rPr>
          <w:i/>
        </w:rPr>
        <w:t>Senāta</w:t>
      </w:r>
      <w:r w:rsidRPr="00D26927">
        <w:rPr>
          <w:i/>
        </w:rPr>
        <w:t xml:space="preserve"> </w:t>
      </w:r>
      <w:proofErr w:type="gramStart"/>
      <w:r w:rsidRPr="00D26927">
        <w:rPr>
          <w:i/>
        </w:rPr>
        <w:t>2010.gada</w:t>
      </w:r>
      <w:proofErr w:type="gramEnd"/>
      <w:r w:rsidRPr="00D26927">
        <w:rPr>
          <w:i/>
        </w:rPr>
        <w:t xml:space="preserve"> 26.marta sprieduma lietā </w:t>
      </w:r>
      <w:proofErr w:type="spellStart"/>
      <w:r w:rsidRPr="00D26927">
        <w:rPr>
          <w:i/>
        </w:rPr>
        <w:t>Nr.SKA-172</w:t>
      </w:r>
      <w:proofErr w:type="spellEnd"/>
      <w:r w:rsidRPr="00D26927">
        <w:rPr>
          <w:i/>
        </w:rPr>
        <w:t>/2010</w:t>
      </w:r>
      <w:r w:rsidR="008B0834" w:rsidRPr="00D26927">
        <w:rPr>
          <w:i/>
        </w:rPr>
        <w:t xml:space="preserve"> (A42450708)</w:t>
      </w:r>
      <w:r w:rsidRPr="00D26927">
        <w:rPr>
          <w:i/>
        </w:rPr>
        <w:t xml:space="preserve"> 10.punkts</w:t>
      </w:r>
      <w:r w:rsidRPr="00D26927">
        <w:t xml:space="preserve">). </w:t>
      </w:r>
    </w:p>
    <w:p w14:paraId="00DBC62C" w14:textId="3C91D99E" w:rsidR="00A5706D" w:rsidRPr="00D26927" w:rsidRDefault="00A5706D" w:rsidP="00D26927">
      <w:pPr>
        <w:spacing w:line="276" w:lineRule="auto"/>
        <w:ind w:firstLine="567"/>
        <w:jc w:val="both"/>
      </w:pPr>
      <w:r w:rsidRPr="00D26927">
        <w:t>Birojs ir sniedzis atzinumu par ietekmes uz vidi novērtējuma procesā izstrādāto ziņojumu</w:t>
      </w:r>
      <w:r w:rsidR="005B51F2" w:rsidRPr="00D26927">
        <w:t>,</w:t>
      </w:r>
      <w:r w:rsidRPr="00D26927">
        <w:t xml:space="preserve"> un atzinums ir viens no dokumentiem, kuru pašvaldība ņem vērā, pieņemot lēmumu par paredzētās darbības akceptu (likuma „Par ietekmes uz vidi novērtējumu” </w:t>
      </w:r>
      <w:proofErr w:type="gramStart"/>
      <w:r w:rsidRPr="00D26927">
        <w:t>22.panta</w:t>
      </w:r>
      <w:proofErr w:type="gramEnd"/>
      <w:r w:rsidRPr="00D26927">
        <w:t xml:space="preserve"> otrā daļa).</w:t>
      </w:r>
    </w:p>
    <w:p w14:paraId="0A4E28FB" w14:textId="2FB117E7" w:rsidR="00A5706D" w:rsidRPr="00D26927" w:rsidRDefault="00A5706D" w:rsidP="00D26927">
      <w:pPr>
        <w:spacing w:line="276" w:lineRule="auto"/>
        <w:ind w:firstLine="567"/>
        <w:jc w:val="both"/>
      </w:pPr>
      <w:r w:rsidRPr="00D26927">
        <w:t>Ievērojot minēto, nav nozīmes, ka pieteicē</w:t>
      </w:r>
      <w:r w:rsidR="0008376C" w:rsidRPr="00D26927">
        <w:t>js neprasa tieši biroja pieņemta</w:t>
      </w:r>
      <w:r w:rsidRPr="00D26927">
        <w:t xml:space="preserve"> lēmuma atcelšanu. </w:t>
      </w:r>
      <w:r w:rsidR="00427E84" w:rsidRPr="00D26927">
        <w:t>Tiesa bija tiesīga piea</w:t>
      </w:r>
      <w:r w:rsidR="008B0834" w:rsidRPr="00D26927">
        <w:t>i</w:t>
      </w:r>
      <w:r w:rsidR="00427E84" w:rsidRPr="00D26927">
        <w:t>cināt biroju</w:t>
      </w:r>
      <w:r w:rsidR="007440A9" w:rsidRPr="00D26927">
        <w:t xml:space="preserve"> atbildētāja pusē.</w:t>
      </w:r>
    </w:p>
    <w:p w14:paraId="7B71577C" w14:textId="260506C5" w:rsidR="00A5706D" w:rsidRPr="00D26927" w:rsidRDefault="00A5706D" w:rsidP="00D26927">
      <w:pPr>
        <w:spacing w:line="276" w:lineRule="auto"/>
        <w:ind w:firstLine="567"/>
        <w:jc w:val="both"/>
      </w:pPr>
      <w:r w:rsidRPr="00D26927">
        <w:t>Tāpat nav pamatots pieteicēja uzskats, ka apgabaltiesa vispār nav tiesī</w:t>
      </w:r>
      <w:r w:rsidR="00FC2316" w:rsidRPr="00D26927">
        <w:t xml:space="preserve">ga pieaicināt lietā atbildētāju, jo apgabaltiesai lietas izskatīšanā saskaņā ar Administratīvā procesa likuma </w:t>
      </w:r>
      <w:proofErr w:type="gramStart"/>
      <w:r w:rsidR="00FC2316" w:rsidRPr="00D26927">
        <w:t>304.panta</w:t>
      </w:r>
      <w:proofErr w:type="gramEnd"/>
      <w:r w:rsidR="00FC2316" w:rsidRPr="00D26927">
        <w:t xml:space="preserve"> trešo daļu</w:t>
      </w:r>
      <w:r w:rsidRPr="00D26927">
        <w:t xml:space="preserve"> </w:t>
      </w:r>
      <w:r w:rsidR="00FC2316" w:rsidRPr="00D26927">
        <w:t>esot jāpiemēro tikai šā likuma 24. un 25.nodaļas noteikumi</w:t>
      </w:r>
      <w:r w:rsidR="004B118D" w:rsidRPr="00D26927">
        <w:t>, nevis noteikumi par lietas sagatavošanu iztiesāšanai</w:t>
      </w:r>
      <w:r w:rsidR="00FC2316" w:rsidRPr="00D26927">
        <w:t>.</w:t>
      </w:r>
    </w:p>
    <w:p w14:paraId="4636229D" w14:textId="01874896" w:rsidR="00A5706D" w:rsidRPr="00D26927" w:rsidRDefault="00A5706D" w:rsidP="00D26927">
      <w:pPr>
        <w:spacing w:line="276" w:lineRule="auto"/>
        <w:ind w:firstLine="567"/>
        <w:jc w:val="both"/>
      </w:pPr>
      <w:r w:rsidRPr="00D26927">
        <w:t xml:space="preserve">Administratīvā procesa likuma </w:t>
      </w:r>
      <w:proofErr w:type="gramStart"/>
      <w:r w:rsidRPr="00D26927">
        <w:t>304.panta</w:t>
      </w:r>
      <w:proofErr w:type="gramEnd"/>
      <w:r w:rsidRPr="00D26927">
        <w:t xml:space="preserve"> trešā daļa paredz</w:t>
      </w:r>
      <w:r w:rsidR="007975DC" w:rsidRPr="00D26927">
        <w:t>:</w:t>
      </w:r>
      <w:r w:rsidRPr="00D26927">
        <w:t xml:space="preserve"> ja lietas izskatīšana noteikta mutvārdu procesā, tiesas sēde notiek saskaņā ar šā likuma 24. un 25.</w:t>
      </w:r>
      <w:r w:rsidR="004B118D" w:rsidRPr="00D26927">
        <w:t xml:space="preserve"> </w:t>
      </w:r>
      <w:r w:rsidRPr="00D26927">
        <w:t>nodaļas noteikumiem.</w:t>
      </w:r>
    </w:p>
    <w:p w14:paraId="25DAB089" w14:textId="3F9F7D7D" w:rsidR="00A5706D" w:rsidRPr="00D26927" w:rsidRDefault="00A5706D" w:rsidP="00D26927">
      <w:pPr>
        <w:spacing w:line="276" w:lineRule="auto"/>
        <w:ind w:firstLine="567"/>
        <w:jc w:val="both"/>
      </w:pPr>
      <w:r w:rsidRPr="00D26927">
        <w:lastRenderedPageBreak/>
        <w:t>Minētā norma nosak</w:t>
      </w:r>
      <w:r w:rsidR="005B51F2" w:rsidRPr="00D26927">
        <w:t xml:space="preserve">a, kādā kārtībā notiek </w:t>
      </w:r>
      <w:r w:rsidRPr="00D26927">
        <w:t>tiesas sēde</w:t>
      </w:r>
      <w:r w:rsidR="005B51F2" w:rsidRPr="00D26927">
        <w:t xml:space="preserve"> mutvārdu procesā</w:t>
      </w:r>
      <w:r w:rsidRPr="00D26927">
        <w:t>. Norma nav interpretējama tādējādi, ka apgabaltiesa nav tiesīga veikt procesuālās darbības saskaņā ar citām Administratīvā procesa likuma normām.</w:t>
      </w:r>
    </w:p>
    <w:p w14:paraId="51B346E5" w14:textId="37EEC56C" w:rsidR="00A5706D" w:rsidRPr="00D26927" w:rsidRDefault="00A5706D" w:rsidP="00D26927">
      <w:pPr>
        <w:spacing w:line="276" w:lineRule="auto"/>
        <w:ind w:firstLine="567"/>
        <w:jc w:val="both"/>
      </w:pPr>
      <w:r w:rsidRPr="00D26927">
        <w:t>Apgabaltiesai pieaicinot atbildētāja pusē biroju</w:t>
      </w:r>
      <w:r w:rsidR="008B0834" w:rsidRPr="00D26927">
        <w:t>,</w:t>
      </w:r>
      <w:r w:rsidRPr="00D26927">
        <w:t xml:space="preserve"> nav arī ierobežotas pieteicēja procesuālās t</w:t>
      </w:r>
      <w:r w:rsidR="00840857" w:rsidRPr="00D26927">
        <w:t>iesības, kā tas norādīts kasācijas sūdzībā</w:t>
      </w:r>
      <w:r w:rsidRPr="00D26927">
        <w:t>. Apgabaltiesa tāpat kā pirmās instances tiesa izskata lietu pēc būtības. Arī šajā procesa stadijā pieteicējam ir tiesības iepazīties ar biroja sniegtajiem paskaidrojumiem, izteikties par tiem.</w:t>
      </w:r>
    </w:p>
    <w:p w14:paraId="0690189B" w14:textId="3BCB3281" w:rsidR="00A5706D" w:rsidRPr="00D26927" w:rsidRDefault="00A5706D" w:rsidP="00D26927">
      <w:pPr>
        <w:spacing w:line="276" w:lineRule="auto"/>
        <w:jc w:val="both"/>
      </w:pPr>
    </w:p>
    <w:p w14:paraId="55E0B037" w14:textId="08BF5395" w:rsidR="00A04D5A" w:rsidRPr="00D26927" w:rsidRDefault="00342371" w:rsidP="00D26927">
      <w:pPr>
        <w:spacing w:line="276" w:lineRule="auto"/>
        <w:ind w:firstLine="567"/>
        <w:jc w:val="both"/>
      </w:pPr>
      <w:r w:rsidRPr="00D26927">
        <w:t>[7</w:t>
      </w:r>
      <w:r w:rsidR="00A04D5A" w:rsidRPr="00D26927">
        <w:t>] </w:t>
      </w:r>
      <w:r w:rsidR="001A025A" w:rsidRPr="00D26927">
        <w:t xml:space="preserve">Pieteicējs atsaucas arī uz </w:t>
      </w:r>
      <w:r w:rsidR="00A04D5A" w:rsidRPr="00D26927">
        <w:t xml:space="preserve">Administratīvā procesa likuma </w:t>
      </w:r>
      <w:proofErr w:type="gramStart"/>
      <w:r w:rsidR="00A04D5A" w:rsidRPr="00D26927">
        <w:t>303.panta</w:t>
      </w:r>
      <w:proofErr w:type="gramEnd"/>
      <w:r w:rsidR="00A04D5A" w:rsidRPr="00D26927">
        <w:t xml:space="preserve"> pirmās daļas 4.punktu</w:t>
      </w:r>
      <w:r w:rsidR="001A025A" w:rsidRPr="00D26927">
        <w:t xml:space="preserve">. Šī norma paredz, ka </w:t>
      </w:r>
      <w:r w:rsidR="00A04D5A" w:rsidRPr="00D26927">
        <w:t>apelācijas instances tiesa neatkarīgi no apelācijas sūdzības motīviem ar lēmumu atceļ pirmās instances tiesas spriedumu un nosūta lietu jaunai izskatīšanai pirmās instances tiesai</w:t>
      </w:r>
      <w:r w:rsidR="0033225A" w:rsidRPr="00D26927">
        <w:t>, ja</w:t>
      </w:r>
      <w:r w:rsidR="00A04D5A" w:rsidRPr="00D26927">
        <w:rPr>
          <w:color w:val="414142"/>
          <w:shd w:val="clear" w:color="auto" w:fill="FFFFFF"/>
        </w:rPr>
        <w:t xml:space="preserve"> </w:t>
      </w:r>
      <w:r w:rsidR="00A04D5A" w:rsidRPr="00D26927">
        <w:t> tiesas spriedums nosaka to personu tiesības un pienākumus, kuras nav pieaicinātas lietā kā administratīvā procesa dalībnieki</w:t>
      </w:r>
      <w:r w:rsidR="0033225A" w:rsidRPr="00D26927">
        <w:t>.</w:t>
      </w:r>
    </w:p>
    <w:p w14:paraId="4D7D494B" w14:textId="45FC483B" w:rsidR="00A5706D" w:rsidRPr="00D26927" w:rsidRDefault="00233FC5" w:rsidP="00D26927">
      <w:pPr>
        <w:spacing w:line="276" w:lineRule="auto"/>
        <w:ind w:firstLine="567"/>
        <w:jc w:val="both"/>
        <w:rPr>
          <w:lang w:val="en-US"/>
        </w:rPr>
      </w:pPr>
      <w:proofErr w:type="spellStart"/>
      <w:r w:rsidRPr="00D26927">
        <w:rPr>
          <w:lang w:val="en-US"/>
        </w:rPr>
        <w:t>Ar</w:t>
      </w:r>
      <w:proofErr w:type="spellEnd"/>
      <w:r w:rsidRPr="00D26927">
        <w:rPr>
          <w:lang w:val="en-US"/>
        </w:rPr>
        <w:t xml:space="preserve"> </w:t>
      </w:r>
      <w:proofErr w:type="spellStart"/>
      <w:r w:rsidRPr="00D26927">
        <w:rPr>
          <w:lang w:val="en-US"/>
        </w:rPr>
        <w:t>pirmās</w:t>
      </w:r>
      <w:proofErr w:type="spellEnd"/>
      <w:r w:rsidRPr="00D26927">
        <w:rPr>
          <w:lang w:val="en-US"/>
        </w:rPr>
        <w:t xml:space="preserve"> instances </w:t>
      </w:r>
      <w:proofErr w:type="spellStart"/>
      <w:r w:rsidRPr="00D26927">
        <w:rPr>
          <w:lang w:val="en-US"/>
        </w:rPr>
        <w:t>tiesas</w:t>
      </w:r>
      <w:proofErr w:type="spellEnd"/>
      <w:r w:rsidRPr="00D26927">
        <w:rPr>
          <w:lang w:val="en-US"/>
        </w:rPr>
        <w:t xml:space="preserve"> </w:t>
      </w:r>
      <w:proofErr w:type="spellStart"/>
      <w:r w:rsidRPr="00D26927">
        <w:rPr>
          <w:lang w:val="en-US"/>
        </w:rPr>
        <w:t>spriedumu</w:t>
      </w:r>
      <w:proofErr w:type="spellEnd"/>
      <w:r w:rsidRPr="00D26927">
        <w:rPr>
          <w:lang w:val="en-US"/>
        </w:rPr>
        <w:t xml:space="preserve"> </w:t>
      </w:r>
      <w:proofErr w:type="spellStart"/>
      <w:r w:rsidR="00751D2D" w:rsidRPr="00D26927">
        <w:rPr>
          <w:lang w:val="en-US"/>
        </w:rPr>
        <w:t>pieteikums</w:t>
      </w:r>
      <w:proofErr w:type="spellEnd"/>
      <w:r w:rsidR="00751D2D" w:rsidRPr="00D26927">
        <w:rPr>
          <w:lang w:val="en-US"/>
        </w:rPr>
        <w:t xml:space="preserve"> </w:t>
      </w:r>
      <w:proofErr w:type="spellStart"/>
      <w:r w:rsidR="00751D2D" w:rsidRPr="00D26927">
        <w:rPr>
          <w:lang w:val="en-US"/>
        </w:rPr>
        <w:t>noraidīts</w:t>
      </w:r>
      <w:proofErr w:type="spellEnd"/>
      <w:r w:rsidR="00751D2D" w:rsidRPr="00D26927">
        <w:rPr>
          <w:lang w:val="en-US"/>
        </w:rPr>
        <w:t xml:space="preserve">. </w:t>
      </w:r>
      <w:proofErr w:type="spellStart"/>
      <w:r w:rsidR="00751D2D" w:rsidRPr="00D26927">
        <w:rPr>
          <w:lang w:val="en-US"/>
        </w:rPr>
        <w:t>Pieteicējs</w:t>
      </w:r>
      <w:proofErr w:type="spellEnd"/>
      <w:r w:rsidRPr="00D26927">
        <w:rPr>
          <w:lang w:val="en-US"/>
        </w:rPr>
        <w:t xml:space="preserve"> </w:t>
      </w:r>
      <w:proofErr w:type="spellStart"/>
      <w:r w:rsidR="007604D3" w:rsidRPr="00D26927">
        <w:rPr>
          <w:lang w:val="en-US"/>
        </w:rPr>
        <w:t>uzskata</w:t>
      </w:r>
      <w:proofErr w:type="spellEnd"/>
      <w:r w:rsidR="007604D3" w:rsidRPr="00D26927">
        <w:rPr>
          <w:lang w:val="en-US"/>
        </w:rPr>
        <w:t xml:space="preserve">, ka </w:t>
      </w:r>
      <w:proofErr w:type="spellStart"/>
      <w:r w:rsidRPr="00D26927">
        <w:rPr>
          <w:lang w:val="en-US"/>
        </w:rPr>
        <w:t>tiesas</w:t>
      </w:r>
      <w:proofErr w:type="spellEnd"/>
      <w:r w:rsidRPr="00D26927">
        <w:rPr>
          <w:lang w:val="en-US"/>
        </w:rPr>
        <w:t xml:space="preserve"> </w:t>
      </w:r>
      <w:proofErr w:type="spellStart"/>
      <w:r w:rsidRPr="00D26927">
        <w:rPr>
          <w:lang w:val="en-US"/>
        </w:rPr>
        <w:t>spriedums</w:t>
      </w:r>
      <w:proofErr w:type="spellEnd"/>
      <w:r w:rsidRPr="00D26927">
        <w:rPr>
          <w:lang w:val="en-US"/>
        </w:rPr>
        <w:t xml:space="preserve"> </w:t>
      </w:r>
      <w:proofErr w:type="spellStart"/>
      <w:r w:rsidRPr="00D26927">
        <w:rPr>
          <w:lang w:val="en-US"/>
        </w:rPr>
        <w:t>nosaka</w:t>
      </w:r>
      <w:proofErr w:type="spellEnd"/>
      <w:r w:rsidRPr="00D26927">
        <w:rPr>
          <w:lang w:val="en-US"/>
        </w:rPr>
        <w:t xml:space="preserve"> </w:t>
      </w:r>
      <w:proofErr w:type="spellStart"/>
      <w:r w:rsidRPr="00D26927">
        <w:rPr>
          <w:lang w:val="en-US"/>
        </w:rPr>
        <w:t>atbildētāja</w:t>
      </w:r>
      <w:proofErr w:type="spellEnd"/>
      <w:r w:rsidRPr="00D26927">
        <w:rPr>
          <w:lang w:val="en-US"/>
        </w:rPr>
        <w:t xml:space="preserve"> </w:t>
      </w:r>
      <w:proofErr w:type="spellStart"/>
      <w:r w:rsidRPr="00D26927">
        <w:rPr>
          <w:lang w:val="en-US"/>
        </w:rPr>
        <w:t>tiesības</w:t>
      </w:r>
      <w:proofErr w:type="spellEnd"/>
      <w:r w:rsidRPr="00D26927">
        <w:rPr>
          <w:lang w:val="en-US"/>
        </w:rPr>
        <w:t xml:space="preserve"> un </w:t>
      </w:r>
      <w:proofErr w:type="spellStart"/>
      <w:r w:rsidRPr="00D26927">
        <w:rPr>
          <w:lang w:val="en-US"/>
        </w:rPr>
        <w:t>pienākumus</w:t>
      </w:r>
      <w:proofErr w:type="spellEnd"/>
      <w:r w:rsidRPr="00D26927">
        <w:rPr>
          <w:lang w:val="en-US"/>
        </w:rPr>
        <w:t xml:space="preserve"> </w:t>
      </w:r>
      <w:proofErr w:type="spellStart"/>
      <w:r w:rsidRPr="00D26927">
        <w:rPr>
          <w:lang w:val="en-US"/>
        </w:rPr>
        <w:t>arī</w:t>
      </w:r>
      <w:proofErr w:type="spellEnd"/>
      <w:r w:rsidRPr="00D26927">
        <w:rPr>
          <w:lang w:val="en-US"/>
        </w:rPr>
        <w:t xml:space="preserve"> tad, ja </w:t>
      </w:r>
      <w:proofErr w:type="spellStart"/>
      <w:r w:rsidRPr="00D26927">
        <w:rPr>
          <w:lang w:val="en-US"/>
        </w:rPr>
        <w:t>pieteikums</w:t>
      </w:r>
      <w:proofErr w:type="spellEnd"/>
      <w:r w:rsidRPr="00D26927">
        <w:rPr>
          <w:lang w:val="en-US"/>
        </w:rPr>
        <w:t xml:space="preserve"> </w:t>
      </w:r>
      <w:proofErr w:type="spellStart"/>
      <w:r w:rsidRPr="00D26927">
        <w:rPr>
          <w:lang w:val="en-US"/>
        </w:rPr>
        <w:t>tiek</w:t>
      </w:r>
      <w:proofErr w:type="spellEnd"/>
      <w:r w:rsidRPr="00D26927">
        <w:rPr>
          <w:lang w:val="en-US"/>
        </w:rPr>
        <w:t xml:space="preserve"> </w:t>
      </w:r>
      <w:proofErr w:type="spellStart"/>
      <w:r w:rsidRPr="00D26927">
        <w:rPr>
          <w:lang w:val="en-US"/>
        </w:rPr>
        <w:t>noraidīts</w:t>
      </w:r>
      <w:proofErr w:type="spellEnd"/>
      <w:r w:rsidRPr="00D26927">
        <w:rPr>
          <w:lang w:val="en-US"/>
        </w:rPr>
        <w:t xml:space="preserve">. </w:t>
      </w:r>
      <w:proofErr w:type="spellStart"/>
      <w:r w:rsidRPr="00D26927">
        <w:rPr>
          <w:lang w:val="en-US"/>
        </w:rPr>
        <w:t>Tomēr</w:t>
      </w:r>
      <w:proofErr w:type="spellEnd"/>
      <w:r w:rsidRPr="00D26927">
        <w:rPr>
          <w:lang w:val="en-US"/>
        </w:rPr>
        <w:t xml:space="preserve"> </w:t>
      </w:r>
      <w:proofErr w:type="spellStart"/>
      <w:r w:rsidRPr="00D26927">
        <w:rPr>
          <w:lang w:val="en-US"/>
        </w:rPr>
        <w:t>šādam</w:t>
      </w:r>
      <w:proofErr w:type="spellEnd"/>
      <w:r w:rsidRPr="00D26927">
        <w:rPr>
          <w:lang w:val="en-US"/>
        </w:rPr>
        <w:t xml:space="preserve"> </w:t>
      </w:r>
      <w:proofErr w:type="spellStart"/>
      <w:r w:rsidRPr="00D26927">
        <w:rPr>
          <w:lang w:val="en-US"/>
        </w:rPr>
        <w:t>argumentam</w:t>
      </w:r>
      <w:proofErr w:type="spellEnd"/>
      <w:r w:rsidRPr="00D26927">
        <w:rPr>
          <w:lang w:val="en-US"/>
        </w:rPr>
        <w:t xml:space="preserve"> </w:t>
      </w:r>
      <w:proofErr w:type="spellStart"/>
      <w:r w:rsidRPr="00D26927">
        <w:rPr>
          <w:lang w:val="en-US"/>
        </w:rPr>
        <w:t>nevar</w:t>
      </w:r>
      <w:proofErr w:type="spellEnd"/>
      <w:r w:rsidRPr="00D26927">
        <w:rPr>
          <w:lang w:val="en-US"/>
        </w:rPr>
        <w:t xml:space="preserve"> </w:t>
      </w:r>
      <w:proofErr w:type="spellStart"/>
      <w:r w:rsidRPr="00D26927">
        <w:rPr>
          <w:lang w:val="en-US"/>
        </w:rPr>
        <w:t>piekrist</w:t>
      </w:r>
      <w:proofErr w:type="spellEnd"/>
      <w:r w:rsidRPr="00D26927">
        <w:rPr>
          <w:lang w:val="en-US"/>
        </w:rPr>
        <w:t xml:space="preserve">. </w:t>
      </w:r>
      <w:proofErr w:type="spellStart"/>
      <w:r w:rsidR="00D1320E" w:rsidRPr="00D26927">
        <w:rPr>
          <w:lang w:val="en-US"/>
        </w:rPr>
        <w:t>Administratīvā</w:t>
      </w:r>
      <w:proofErr w:type="spellEnd"/>
      <w:r w:rsidR="00D1320E" w:rsidRPr="00D26927">
        <w:rPr>
          <w:lang w:val="en-US"/>
        </w:rPr>
        <w:t xml:space="preserve"> </w:t>
      </w:r>
      <w:proofErr w:type="spellStart"/>
      <w:r w:rsidR="00D1320E" w:rsidRPr="00D26927">
        <w:rPr>
          <w:lang w:val="en-US"/>
        </w:rPr>
        <w:t>procesa</w:t>
      </w:r>
      <w:proofErr w:type="spellEnd"/>
      <w:r w:rsidR="00D1320E" w:rsidRPr="00D26927">
        <w:rPr>
          <w:lang w:val="en-US"/>
        </w:rPr>
        <w:t xml:space="preserve"> </w:t>
      </w:r>
      <w:proofErr w:type="spellStart"/>
      <w:r w:rsidR="00D1320E" w:rsidRPr="00D26927">
        <w:rPr>
          <w:lang w:val="en-US"/>
        </w:rPr>
        <w:t>likuma</w:t>
      </w:r>
      <w:proofErr w:type="spellEnd"/>
      <w:r w:rsidR="00D1320E" w:rsidRPr="00D26927">
        <w:rPr>
          <w:lang w:val="en-US"/>
        </w:rPr>
        <w:t xml:space="preserve"> 303.panta </w:t>
      </w:r>
      <w:proofErr w:type="spellStart"/>
      <w:r w:rsidR="00D1320E" w:rsidRPr="00D26927">
        <w:rPr>
          <w:lang w:val="en-US"/>
        </w:rPr>
        <w:t>pirmās</w:t>
      </w:r>
      <w:proofErr w:type="spellEnd"/>
      <w:r w:rsidR="00D1320E" w:rsidRPr="00D26927">
        <w:rPr>
          <w:lang w:val="en-US"/>
        </w:rPr>
        <w:t xml:space="preserve"> </w:t>
      </w:r>
      <w:proofErr w:type="spellStart"/>
      <w:r w:rsidR="00D1320E" w:rsidRPr="00D26927">
        <w:rPr>
          <w:lang w:val="en-US"/>
        </w:rPr>
        <w:t>daļas</w:t>
      </w:r>
      <w:proofErr w:type="spellEnd"/>
      <w:r w:rsidR="00D93CA1" w:rsidRPr="00D26927">
        <w:rPr>
          <w:lang w:val="en-US"/>
        </w:rPr>
        <w:t xml:space="preserve"> </w:t>
      </w:r>
      <w:proofErr w:type="gramStart"/>
      <w:r w:rsidR="00D93CA1" w:rsidRPr="00D26927">
        <w:rPr>
          <w:lang w:val="en-US"/>
        </w:rPr>
        <w:t>4.punkts</w:t>
      </w:r>
      <w:proofErr w:type="gramEnd"/>
      <w:r w:rsidR="00D93CA1" w:rsidRPr="00D26927">
        <w:rPr>
          <w:lang w:val="en-US"/>
        </w:rPr>
        <w:t xml:space="preserve"> </w:t>
      </w:r>
      <w:proofErr w:type="spellStart"/>
      <w:r w:rsidR="00D93CA1" w:rsidRPr="00D26927">
        <w:rPr>
          <w:lang w:val="en-US"/>
        </w:rPr>
        <w:t>attiecināms</w:t>
      </w:r>
      <w:proofErr w:type="spellEnd"/>
      <w:r w:rsidR="00495673" w:rsidRPr="00D26927">
        <w:rPr>
          <w:lang w:val="en-US"/>
        </w:rPr>
        <w:t xml:space="preserve"> </w:t>
      </w:r>
      <w:proofErr w:type="spellStart"/>
      <w:r w:rsidR="00495673" w:rsidRPr="00D26927">
        <w:rPr>
          <w:lang w:val="en-US"/>
        </w:rPr>
        <w:t>uz</w:t>
      </w:r>
      <w:proofErr w:type="spellEnd"/>
      <w:r w:rsidR="00495673" w:rsidRPr="00D26927">
        <w:rPr>
          <w:lang w:val="en-US"/>
        </w:rPr>
        <w:t xml:space="preserve"> </w:t>
      </w:r>
      <w:proofErr w:type="spellStart"/>
      <w:r w:rsidR="00D93CA1" w:rsidRPr="00D26927">
        <w:rPr>
          <w:lang w:val="en-US"/>
        </w:rPr>
        <w:t>gadījumiem</w:t>
      </w:r>
      <w:proofErr w:type="spellEnd"/>
      <w:r w:rsidR="00D93CA1" w:rsidRPr="00D26927">
        <w:rPr>
          <w:lang w:val="en-US"/>
        </w:rPr>
        <w:t xml:space="preserve">, </w:t>
      </w:r>
      <w:proofErr w:type="spellStart"/>
      <w:r w:rsidR="00D93CA1" w:rsidRPr="00D26927">
        <w:rPr>
          <w:lang w:val="en-US"/>
        </w:rPr>
        <w:t>kad</w:t>
      </w:r>
      <w:proofErr w:type="spellEnd"/>
      <w:r w:rsidR="00D93CA1" w:rsidRPr="00D26927">
        <w:rPr>
          <w:lang w:val="en-US"/>
        </w:rPr>
        <w:t xml:space="preserve"> </w:t>
      </w:r>
      <w:proofErr w:type="spellStart"/>
      <w:r w:rsidR="00D93CA1" w:rsidRPr="00D26927">
        <w:rPr>
          <w:lang w:val="en-US"/>
        </w:rPr>
        <w:t>ar</w:t>
      </w:r>
      <w:proofErr w:type="spellEnd"/>
      <w:r w:rsidR="00D93CA1" w:rsidRPr="00D26927">
        <w:rPr>
          <w:lang w:val="en-US"/>
        </w:rPr>
        <w:t xml:space="preserve"> </w:t>
      </w:r>
      <w:proofErr w:type="spellStart"/>
      <w:r w:rsidR="00D93CA1" w:rsidRPr="00D26927">
        <w:rPr>
          <w:lang w:val="en-US"/>
        </w:rPr>
        <w:t>pirmās</w:t>
      </w:r>
      <w:proofErr w:type="spellEnd"/>
      <w:r w:rsidR="00D93CA1" w:rsidRPr="00D26927">
        <w:rPr>
          <w:lang w:val="en-US"/>
        </w:rPr>
        <w:t xml:space="preserve"> instances </w:t>
      </w:r>
      <w:proofErr w:type="spellStart"/>
      <w:r w:rsidR="00D93CA1" w:rsidRPr="00D26927">
        <w:rPr>
          <w:lang w:val="en-US"/>
        </w:rPr>
        <w:t>tiesas</w:t>
      </w:r>
      <w:proofErr w:type="spellEnd"/>
      <w:r w:rsidR="00D93CA1" w:rsidRPr="00D26927">
        <w:rPr>
          <w:lang w:val="en-US"/>
        </w:rPr>
        <w:t xml:space="preserve"> </w:t>
      </w:r>
      <w:proofErr w:type="spellStart"/>
      <w:r w:rsidR="00D93CA1" w:rsidRPr="00D26927">
        <w:rPr>
          <w:lang w:val="en-US"/>
        </w:rPr>
        <w:t>spriedumu</w:t>
      </w:r>
      <w:proofErr w:type="spellEnd"/>
      <w:r w:rsidR="00662A84" w:rsidRPr="00D26927">
        <w:rPr>
          <w:lang w:val="en-US"/>
        </w:rPr>
        <w:t xml:space="preserve"> </w:t>
      </w:r>
      <w:proofErr w:type="spellStart"/>
      <w:r w:rsidR="00662A84" w:rsidRPr="00D26927">
        <w:rPr>
          <w:lang w:val="en-US"/>
        </w:rPr>
        <w:t>personai</w:t>
      </w:r>
      <w:proofErr w:type="spellEnd"/>
      <w:r w:rsidR="00662A84" w:rsidRPr="00D26927">
        <w:rPr>
          <w:lang w:val="en-US"/>
        </w:rPr>
        <w:t xml:space="preserve">, </w:t>
      </w:r>
      <w:proofErr w:type="spellStart"/>
      <w:r w:rsidR="00662A84" w:rsidRPr="00D26927">
        <w:rPr>
          <w:lang w:val="en-US"/>
        </w:rPr>
        <w:t>kura</w:t>
      </w:r>
      <w:proofErr w:type="spellEnd"/>
      <w:r w:rsidR="00D93CA1" w:rsidRPr="00D26927">
        <w:rPr>
          <w:lang w:val="en-US"/>
        </w:rPr>
        <w:t xml:space="preserve"> nav </w:t>
      </w:r>
      <w:proofErr w:type="spellStart"/>
      <w:r w:rsidR="00D93CA1" w:rsidRPr="00D26927">
        <w:rPr>
          <w:lang w:val="en-US"/>
        </w:rPr>
        <w:t>bijusi</w:t>
      </w:r>
      <w:proofErr w:type="spellEnd"/>
      <w:r w:rsidR="00D93CA1" w:rsidRPr="00D26927">
        <w:rPr>
          <w:lang w:val="en-US"/>
        </w:rPr>
        <w:t xml:space="preserve"> </w:t>
      </w:r>
      <w:proofErr w:type="spellStart"/>
      <w:r w:rsidR="00D93CA1" w:rsidRPr="00D26927">
        <w:rPr>
          <w:lang w:val="en-US"/>
        </w:rPr>
        <w:t>pieaicināta</w:t>
      </w:r>
      <w:proofErr w:type="spellEnd"/>
      <w:r w:rsidR="00D93CA1" w:rsidRPr="00D26927">
        <w:rPr>
          <w:lang w:val="en-US"/>
        </w:rPr>
        <w:t xml:space="preserve"> </w:t>
      </w:r>
      <w:proofErr w:type="spellStart"/>
      <w:r w:rsidR="00D93CA1" w:rsidRPr="00D26927">
        <w:rPr>
          <w:lang w:val="en-US"/>
        </w:rPr>
        <w:t>lietā</w:t>
      </w:r>
      <w:proofErr w:type="spellEnd"/>
      <w:r w:rsidR="00D93CA1" w:rsidRPr="00D26927">
        <w:rPr>
          <w:lang w:val="en-US"/>
        </w:rPr>
        <w:t xml:space="preserve">, </w:t>
      </w:r>
      <w:proofErr w:type="spellStart"/>
      <w:r w:rsidR="00D93CA1" w:rsidRPr="00D26927">
        <w:rPr>
          <w:lang w:val="en-US"/>
        </w:rPr>
        <w:t>noteiktas</w:t>
      </w:r>
      <w:proofErr w:type="spellEnd"/>
      <w:r w:rsidR="00D93CA1" w:rsidRPr="00D26927">
        <w:rPr>
          <w:lang w:val="en-US"/>
        </w:rPr>
        <w:t xml:space="preserve"> </w:t>
      </w:r>
      <w:proofErr w:type="spellStart"/>
      <w:r w:rsidR="00D93CA1" w:rsidRPr="00D26927">
        <w:rPr>
          <w:lang w:val="en-US"/>
        </w:rPr>
        <w:t>konkrētas</w:t>
      </w:r>
      <w:proofErr w:type="spellEnd"/>
      <w:r w:rsidR="00D93CA1" w:rsidRPr="00D26927">
        <w:rPr>
          <w:lang w:val="en-US"/>
        </w:rPr>
        <w:t xml:space="preserve"> </w:t>
      </w:r>
      <w:proofErr w:type="spellStart"/>
      <w:r w:rsidR="00D93CA1" w:rsidRPr="00D26927">
        <w:rPr>
          <w:lang w:val="en-US"/>
        </w:rPr>
        <w:t>tiesības</w:t>
      </w:r>
      <w:proofErr w:type="spellEnd"/>
      <w:r w:rsidR="00D93CA1" w:rsidRPr="00D26927">
        <w:rPr>
          <w:lang w:val="en-US"/>
        </w:rPr>
        <w:t xml:space="preserve"> </w:t>
      </w:r>
      <w:proofErr w:type="spellStart"/>
      <w:r w:rsidR="00D93CA1" w:rsidRPr="00D26927">
        <w:rPr>
          <w:lang w:val="en-US"/>
        </w:rPr>
        <w:t>vai</w:t>
      </w:r>
      <w:proofErr w:type="spellEnd"/>
      <w:r w:rsidR="00D93CA1" w:rsidRPr="00D26927">
        <w:rPr>
          <w:lang w:val="en-US"/>
        </w:rPr>
        <w:t xml:space="preserve"> </w:t>
      </w:r>
      <w:proofErr w:type="spellStart"/>
      <w:r w:rsidR="00D93CA1" w:rsidRPr="00D26927">
        <w:rPr>
          <w:lang w:val="en-US"/>
        </w:rPr>
        <w:t>pienākumi</w:t>
      </w:r>
      <w:proofErr w:type="spellEnd"/>
      <w:r w:rsidR="00D93CA1" w:rsidRPr="00D26927">
        <w:rPr>
          <w:lang w:val="en-US"/>
        </w:rPr>
        <w:t xml:space="preserve">, bet </w:t>
      </w:r>
      <w:proofErr w:type="spellStart"/>
      <w:r w:rsidR="00662A84" w:rsidRPr="00D26927">
        <w:rPr>
          <w:lang w:val="en-US"/>
        </w:rPr>
        <w:t>šai</w:t>
      </w:r>
      <w:proofErr w:type="spellEnd"/>
      <w:r w:rsidR="00662A84" w:rsidRPr="00D26927">
        <w:rPr>
          <w:lang w:val="en-US"/>
        </w:rPr>
        <w:t xml:space="preserve"> </w:t>
      </w:r>
      <w:proofErr w:type="spellStart"/>
      <w:r w:rsidR="00662A84" w:rsidRPr="00D26927">
        <w:rPr>
          <w:lang w:val="en-US"/>
        </w:rPr>
        <w:t>personai</w:t>
      </w:r>
      <w:proofErr w:type="spellEnd"/>
      <w:r w:rsidR="00662A84" w:rsidRPr="00D26927">
        <w:rPr>
          <w:lang w:val="en-US"/>
        </w:rPr>
        <w:t xml:space="preserve"> nav </w:t>
      </w:r>
      <w:proofErr w:type="spellStart"/>
      <w:r w:rsidR="00662A84" w:rsidRPr="00D26927">
        <w:rPr>
          <w:lang w:val="en-US"/>
        </w:rPr>
        <w:t>bijusi</w:t>
      </w:r>
      <w:proofErr w:type="spellEnd"/>
      <w:r w:rsidR="00662A84" w:rsidRPr="00D26927">
        <w:rPr>
          <w:lang w:val="en-US"/>
        </w:rPr>
        <w:t xml:space="preserve"> </w:t>
      </w:r>
      <w:proofErr w:type="spellStart"/>
      <w:r w:rsidR="00662A84" w:rsidRPr="00D26927">
        <w:rPr>
          <w:lang w:val="en-US"/>
        </w:rPr>
        <w:t>iespēja</w:t>
      </w:r>
      <w:proofErr w:type="spellEnd"/>
      <w:r w:rsidR="00662A84" w:rsidRPr="00D26927">
        <w:rPr>
          <w:lang w:val="en-US"/>
        </w:rPr>
        <w:t xml:space="preserve"> </w:t>
      </w:r>
      <w:proofErr w:type="spellStart"/>
      <w:r w:rsidR="00662A84" w:rsidRPr="00D26927">
        <w:rPr>
          <w:lang w:val="en-US"/>
        </w:rPr>
        <w:t>īstenot</w:t>
      </w:r>
      <w:proofErr w:type="spellEnd"/>
      <w:r w:rsidR="00662A84" w:rsidRPr="00D26927">
        <w:rPr>
          <w:lang w:val="en-US"/>
        </w:rPr>
        <w:t xml:space="preserve"> </w:t>
      </w:r>
      <w:proofErr w:type="spellStart"/>
      <w:r w:rsidR="00662A84" w:rsidRPr="00D26927">
        <w:rPr>
          <w:lang w:val="en-US"/>
        </w:rPr>
        <w:t>Administratīvā</w:t>
      </w:r>
      <w:proofErr w:type="spellEnd"/>
      <w:r w:rsidR="00662A84" w:rsidRPr="00D26927">
        <w:rPr>
          <w:lang w:val="en-US"/>
        </w:rPr>
        <w:t xml:space="preserve"> </w:t>
      </w:r>
      <w:proofErr w:type="spellStart"/>
      <w:r w:rsidR="00662A84" w:rsidRPr="00D26927">
        <w:rPr>
          <w:lang w:val="en-US"/>
        </w:rPr>
        <w:t>procesa</w:t>
      </w:r>
      <w:proofErr w:type="spellEnd"/>
      <w:r w:rsidR="00662A84" w:rsidRPr="00D26927">
        <w:rPr>
          <w:lang w:val="en-US"/>
        </w:rPr>
        <w:t xml:space="preserve"> </w:t>
      </w:r>
      <w:proofErr w:type="spellStart"/>
      <w:r w:rsidR="00662A84" w:rsidRPr="00D26927">
        <w:rPr>
          <w:lang w:val="en-US"/>
        </w:rPr>
        <w:t>likumā</w:t>
      </w:r>
      <w:proofErr w:type="spellEnd"/>
      <w:r w:rsidR="00662A84" w:rsidRPr="00D26927">
        <w:rPr>
          <w:lang w:val="en-US"/>
        </w:rPr>
        <w:t xml:space="preserve"> </w:t>
      </w:r>
      <w:proofErr w:type="spellStart"/>
      <w:r w:rsidR="00662A84" w:rsidRPr="00D26927">
        <w:rPr>
          <w:lang w:val="en-US"/>
        </w:rPr>
        <w:t>noteiktās</w:t>
      </w:r>
      <w:proofErr w:type="spellEnd"/>
      <w:r w:rsidR="00662A84" w:rsidRPr="00D26927">
        <w:rPr>
          <w:lang w:val="en-US"/>
        </w:rPr>
        <w:t xml:space="preserve"> </w:t>
      </w:r>
      <w:proofErr w:type="spellStart"/>
      <w:r w:rsidR="00662A84" w:rsidRPr="00D26927">
        <w:rPr>
          <w:lang w:val="en-US"/>
        </w:rPr>
        <w:t>procesuālās</w:t>
      </w:r>
      <w:proofErr w:type="spellEnd"/>
      <w:r w:rsidR="00662A84" w:rsidRPr="00D26927">
        <w:rPr>
          <w:lang w:val="en-US"/>
        </w:rPr>
        <w:t xml:space="preserve"> </w:t>
      </w:r>
      <w:proofErr w:type="spellStart"/>
      <w:r w:rsidR="00662A84" w:rsidRPr="00D26927">
        <w:rPr>
          <w:lang w:val="en-US"/>
        </w:rPr>
        <w:t>tiesības</w:t>
      </w:r>
      <w:proofErr w:type="spellEnd"/>
      <w:r w:rsidR="00662A84" w:rsidRPr="00D26927">
        <w:rPr>
          <w:lang w:val="en-US"/>
        </w:rPr>
        <w:t>. T</w:t>
      </w:r>
      <w:r w:rsidR="001B4985" w:rsidRPr="00D26927">
        <w:rPr>
          <w:lang w:val="en-US"/>
        </w:rPr>
        <w:t xml:space="preserve">as, ka </w:t>
      </w:r>
      <w:proofErr w:type="spellStart"/>
      <w:r w:rsidR="003C5604" w:rsidRPr="00D26927">
        <w:rPr>
          <w:lang w:val="en-US"/>
        </w:rPr>
        <w:t>biroja</w:t>
      </w:r>
      <w:proofErr w:type="spellEnd"/>
      <w:r w:rsidR="001B4985" w:rsidRPr="00D26927">
        <w:rPr>
          <w:lang w:val="en-US"/>
        </w:rPr>
        <w:t xml:space="preserve"> </w:t>
      </w:r>
      <w:proofErr w:type="spellStart"/>
      <w:r w:rsidR="001B4985" w:rsidRPr="00D26927">
        <w:rPr>
          <w:lang w:val="en-US"/>
        </w:rPr>
        <w:t>interesēs</w:t>
      </w:r>
      <w:proofErr w:type="spellEnd"/>
      <w:r w:rsidR="004B118D" w:rsidRPr="00D26927">
        <w:rPr>
          <w:lang w:val="en-US"/>
        </w:rPr>
        <w:t xml:space="preserve">, </w:t>
      </w:r>
      <w:proofErr w:type="spellStart"/>
      <w:r w:rsidR="004B118D" w:rsidRPr="00D26927">
        <w:rPr>
          <w:lang w:val="en-US"/>
        </w:rPr>
        <w:t>iespējams</w:t>
      </w:r>
      <w:proofErr w:type="spellEnd"/>
      <w:r w:rsidR="004B118D" w:rsidRPr="00D26927">
        <w:rPr>
          <w:lang w:val="en-US"/>
        </w:rPr>
        <w:t>,</w:t>
      </w:r>
      <w:r w:rsidR="001B4985" w:rsidRPr="00D26927">
        <w:rPr>
          <w:lang w:val="en-US"/>
        </w:rPr>
        <w:t xml:space="preserve"> </w:t>
      </w:r>
      <w:proofErr w:type="spellStart"/>
      <w:r w:rsidR="001B4985" w:rsidRPr="00D26927">
        <w:rPr>
          <w:lang w:val="en-US"/>
        </w:rPr>
        <w:t>ir</w:t>
      </w:r>
      <w:proofErr w:type="spellEnd"/>
      <w:r w:rsidR="001B4985" w:rsidRPr="00D26927">
        <w:rPr>
          <w:lang w:val="en-US"/>
        </w:rPr>
        <w:t xml:space="preserve"> </w:t>
      </w:r>
      <w:proofErr w:type="spellStart"/>
      <w:r w:rsidR="001B4985" w:rsidRPr="00D26927">
        <w:rPr>
          <w:lang w:val="en-US"/>
        </w:rPr>
        <w:t>pieteikuma</w:t>
      </w:r>
      <w:proofErr w:type="spellEnd"/>
      <w:r w:rsidR="001B4985" w:rsidRPr="00D26927">
        <w:rPr>
          <w:lang w:val="en-US"/>
        </w:rPr>
        <w:t xml:space="preserve"> </w:t>
      </w:r>
      <w:proofErr w:type="spellStart"/>
      <w:r w:rsidR="001B4985" w:rsidRPr="00D26927">
        <w:rPr>
          <w:lang w:val="en-US"/>
        </w:rPr>
        <w:t>noraidīšana</w:t>
      </w:r>
      <w:proofErr w:type="spellEnd"/>
      <w:r w:rsidR="001B4985" w:rsidRPr="00D26927">
        <w:rPr>
          <w:lang w:val="en-US"/>
        </w:rPr>
        <w:t xml:space="preserve">, nav </w:t>
      </w:r>
      <w:proofErr w:type="spellStart"/>
      <w:r w:rsidR="001B4985" w:rsidRPr="00D26927">
        <w:rPr>
          <w:lang w:val="en-US"/>
        </w:rPr>
        <w:t>pamats</w:t>
      </w:r>
      <w:proofErr w:type="spellEnd"/>
      <w:r w:rsidR="001B4985" w:rsidRPr="00D26927">
        <w:rPr>
          <w:lang w:val="en-US"/>
        </w:rPr>
        <w:t xml:space="preserve">, </w:t>
      </w:r>
      <w:proofErr w:type="spellStart"/>
      <w:r w:rsidR="001B4985" w:rsidRPr="00D26927">
        <w:rPr>
          <w:lang w:val="en-US"/>
        </w:rPr>
        <w:t>lai</w:t>
      </w:r>
      <w:proofErr w:type="spellEnd"/>
      <w:r w:rsidR="001B4985" w:rsidRPr="00D26927">
        <w:rPr>
          <w:lang w:val="en-US"/>
        </w:rPr>
        <w:t xml:space="preserve"> </w:t>
      </w:r>
      <w:proofErr w:type="spellStart"/>
      <w:r w:rsidR="001B4985" w:rsidRPr="00D26927">
        <w:rPr>
          <w:lang w:val="en-US"/>
        </w:rPr>
        <w:t>atzītu</w:t>
      </w:r>
      <w:proofErr w:type="spellEnd"/>
      <w:r w:rsidR="001B4985" w:rsidRPr="00D26927">
        <w:rPr>
          <w:lang w:val="en-US"/>
        </w:rPr>
        <w:t>, ka</w:t>
      </w:r>
      <w:r w:rsidR="003C5604" w:rsidRPr="00D26927">
        <w:rPr>
          <w:lang w:val="en-US"/>
        </w:rPr>
        <w:t xml:space="preserve">, </w:t>
      </w:r>
      <w:proofErr w:type="spellStart"/>
      <w:r w:rsidR="003C5604" w:rsidRPr="00D26927">
        <w:rPr>
          <w:lang w:val="en-US"/>
        </w:rPr>
        <w:t>noraidot</w:t>
      </w:r>
      <w:proofErr w:type="spellEnd"/>
      <w:r w:rsidR="003C5604" w:rsidRPr="00D26927">
        <w:rPr>
          <w:lang w:val="en-US"/>
        </w:rPr>
        <w:t xml:space="preserve"> </w:t>
      </w:r>
      <w:proofErr w:type="spellStart"/>
      <w:r w:rsidR="003C5604" w:rsidRPr="00D26927">
        <w:rPr>
          <w:lang w:val="en-US"/>
        </w:rPr>
        <w:t>pieteikumu</w:t>
      </w:r>
      <w:proofErr w:type="spellEnd"/>
      <w:r w:rsidR="003C5604" w:rsidRPr="00D26927">
        <w:rPr>
          <w:lang w:val="en-US"/>
        </w:rPr>
        <w:t>,</w:t>
      </w:r>
      <w:r w:rsidR="00727693" w:rsidRPr="00D26927">
        <w:rPr>
          <w:lang w:val="en-US"/>
        </w:rPr>
        <w:t xml:space="preserve"> </w:t>
      </w:r>
      <w:proofErr w:type="spellStart"/>
      <w:r w:rsidR="00727693" w:rsidRPr="00D26927">
        <w:rPr>
          <w:lang w:val="en-US"/>
        </w:rPr>
        <w:t>ar</w:t>
      </w:r>
      <w:proofErr w:type="spellEnd"/>
      <w:r w:rsidR="00727693" w:rsidRPr="00D26927">
        <w:rPr>
          <w:lang w:val="en-US"/>
        </w:rPr>
        <w:t xml:space="preserve"> </w:t>
      </w:r>
      <w:proofErr w:type="spellStart"/>
      <w:r w:rsidR="00727693" w:rsidRPr="00D26927">
        <w:rPr>
          <w:lang w:val="en-US"/>
        </w:rPr>
        <w:t>pirmās</w:t>
      </w:r>
      <w:proofErr w:type="spellEnd"/>
      <w:r w:rsidR="00727693" w:rsidRPr="00D26927">
        <w:rPr>
          <w:lang w:val="en-US"/>
        </w:rPr>
        <w:t xml:space="preserve"> instances </w:t>
      </w:r>
      <w:proofErr w:type="spellStart"/>
      <w:r w:rsidR="00727693" w:rsidRPr="00D26927">
        <w:rPr>
          <w:lang w:val="en-US"/>
        </w:rPr>
        <w:t>tiesas</w:t>
      </w:r>
      <w:proofErr w:type="spellEnd"/>
      <w:r w:rsidR="00727693" w:rsidRPr="00D26927">
        <w:rPr>
          <w:lang w:val="en-US"/>
        </w:rPr>
        <w:t xml:space="preserve"> </w:t>
      </w:r>
      <w:proofErr w:type="spellStart"/>
      <w:r w:rsidR="00727693" w:rsidRPr="00D26927">
        <w:rPr>
          <w:lang w:val="en-US"/>
        </w:rPr>
        <w:t>spriedumu</w:t>
      </w:r>
      <w:proofErr w:type="spellEnd"/>
      <w:r w:rsidR="003C5604" w:rsidRPr="00D26927">
        <w:rPr>
          <w:lang w:val="en-US"/>
        </w:rPr>
        <w:t xml:space="preserve"> tika </w:t>
      </w:r>
      <w:proofErr w:type="spellStart"/>
      <w:r w:rsidR="003C5604" w:rsidRPr="00D26927">
        <w:rPr>
          <w:lang w:val="en-US"/>
        </w:rPr>
        <w:t>noteiktas</w:t>
      </w:r>
      <w:proofErr w:type="spellEnd"/>
      <w:r w:rsidR="003C5604" w:rsidRPr="00D26927">
        <w:rPr>
          <w:lang w:val="en-US"/>
        </w:rPr>
        <w:t xml:space="preserve"> </w:t>
      </w:r>
      <w:proofErr w:type="spellStart"/>
      <w:r w:rsidR="003C5604" w:rsidRPr="00D26927">
        <w:rPr>
          <w:lang w:val="en-US"/>
        </w:rPr>
        <w:t>biroja</w:t>
      </w:r>
      <w:proofErr w:type="spellEnd"/>
      <w:r w:rsidR="003C5604" w:rsidRPr="00D26927">
        <w:rPr>
          <w:lang w:val="en-US"/>
        </w:rPr>
        <w:t xml:space="preserve"> </w:t>
      </w:r>
      <w:proofErr w:type="spellStart"/>
      <w:r w:rsidR="003C5604" w:rsidRPr="00D26927">
        <w:rPr>
          <w:lang w:val="en-US"/>
        </w:rPr>
        <w:t>tiesības</w:t>
      </w:r>
      <w:proofErr w:type="spellEnd"/>
      <w:r w:rsidR="003C5604" w:rsidRPr="00D26927">
        <w:rPr>
          <w:lang w:val="en-US"/>
        </w:rPr>
        <w:t xml:space="preserve"> </w:t>
      </w:r>
      <w:proofErr w:type="spellStart"/>
      <w:r w:rsidR="003C5604" w:rsidRPr="00D26927">
        <w:rPr>
          <w:lang w:val="en-US"/>
        </w:rPr>
        <w:t>vai</w:t>
      </w:r>
      <w:proofErr w:type="spellEnd"/>
      <w:r w:rsidR="003C5604" w:rsidRPr="00D26927">
        <w:rPr>
          <w:lang w:val="en-US"/>
        </w:rPr>
        <w:t xml:space="preserve"> </w:t>
      </w:r>
      <w:proofErr w:type="spellStart"/>
      <w:r w:rsidR="003C5604" w:rsidRPr="00D26927">
        <w:rPr>
          <w:lang w:val="en-US"/>
        </w:rPr>
        <w:t>pienākumi</w:t>
      </w:r>
      <w:proofErr w:type="spellEnd"/>
      <w:r w:rsidR="003C5604" w:rsidRPr="00D26927">
        <w:rPr>
          <w:lang w:val="en-US"/>
        </w:rPr>
        <w:t xml:space="preserve">. </w:t>
      </w:r>
      <w:proofErr w:type="spellStart"/>
      <w:r w:rsidR="003C5604" w:rsidRPr="00D26927">
        <w:rPr>
          <w:lang w:val="en-US"/>
        </w:rPr>
        <w:t>Līdz</w:t>
      </w:r>
      <w:proofErr w:type="spellEnd"/>
      <w:r w:rsidR="003C5604" w:rsidRPr="00D26927">
        <w:rPr>
          <w:lang w:val="en-US"/>
        </w:rPr>
        <w:t xml:space="preserve"> </w:t>
      </w:r>
      <w:proofErr w:type="spellStart"/>
      <w:r w:rsidR="003C5604" w:rsidRPr="00D26927">
        <w:rPr>
          <w:lang w:val="en-US"/>
        </w:rPr>
        <w:t>ar</w:t>
      </w:r>
      <w:proofErr w:type="spellEnd"/>
      <w:r w:rsidR="003C5604" w:rsidRPr="00D26927">
        <w:rPr>
          <w:lang w:val="en-US"/>
        </w:rPr>
        <w:t xml:space="preserve"> to </w:t>
      </w:r>
      <w:proofErr w:type="spellStart"/>
      <w:r w:rsidR="006A6A72" w:rsidRPr="00D26927">
        <w:rPr>
          <w:lang w:val="en-US"/>
        </w:rPr>
        <w:t>Administratīvā</w:t>
      </w:r>
      <w:proofErr w:type="spellEnd"/>
      <w:r w:rsidR="006A6A72" w:rsidRPr="00D26927">
        <w:rPr>
          <w:lang w:val="en-US"/>
        </w:rPr>
        <w:t xml:space="preserve"> </w:t>
      </w:r>
      <w:proofErr w:type="spellStart"/>
      <w:r w:rsidR="006A6A72" w:rsidRPr="00D26927">
        <w:rPr>
          <w:lang w:val="en-US"/>
        </w:rPr>
        <w:t>procesa</w:t>
      </w:r>
      <w:proofErr w:type="spellEnd"/>
      <w:r w:rsidR="006A6A72" w:rsidRPr="00D26927">
        <w:rPr>
          <w:lang w:val="en-US"/>
        </w:rPr>
        <w:t xml:space="preserve"> </w:t>
      </w:r>
      <w:proofErr w:type="spellStart"/>
      <w:r w:rsidR="006A6A72" w:rsidRPr="00D26927">
        <w:rPr>
          <w:lang w:val="en-US"/>
        </w:rPr>
        <w:t>likuma</w:t>
      </w:r>
      <w:proofErr w:type="spellEnd"/>
      <w:r w:rsidR="006A6A72" w:rsidRPr="00D26927">
        <w:rPr>
          <w:lang w:val="en-US"/>
        </w:rPr>
        <w:t xml:space="preserve"> 303.panta </w:t>
      </w:r>
      <w:proofErr w:type="spellStart"/>
      <w:r w:rsidR="006A6A72" w:rsidRPr="00D26927">
        <w:rPr>
          <w:lang w:val="en-US"/>
        </w:rPr>
        <w:t>pirmās</w:t>
      </w:r>
      <w:proofErr w:type="spellEnd"/>
      <w:r w:rsidR="006A6A72" w:rsidRPr="00D26927">
        <w:rPr>
          <w:lang w:val="en-US"/>
        </w:rPr>
        <w:t xml:space="preserve"> </w:t>
      </w:r>
      <w:proofErr w:type="spellStart"/>
      <w:r w:rsidR="006A6A72" w:rsidRPr="00D26927">
        <w:rPr>
          <w:lang w:val="en-US"/>
        </w:rPr>
        <w:t>daļas</w:t>
      </w:r>
      <w:proofErr w:type="spellEnd"/>
      <w:r w:rsidR="006A6A72" w:rsidRPr="00D26927">
        <w:rPr>
          <w:lang w:val="en-US"/>
        </w:rPr>
        <w:t xml:space="preserve"> 4.punkts </w:t>
      </w:r>
      <w:proofErr w:type="spellStart"/>
      <w:r w:rsidR="006A6A72" w:rsidRPr="00D26927">
        <w:rPr>
          <w:lang w:val="en-US"/>
        </w:rPr>
        <w:t>nebija</w:t>
      </w:r>
      <w:proofErr w:type="spellEnd"/>
      <w:r w:rsidR="006A6A72" w:rsidRPr="00D26927">
        <w:rPr>
          <w:lang w:val="en-US"/>
        </w:rPr>
        <w:t xml:space="preserve"> </w:t>
      </w:r>
      <w:proofErr w:type="spellStart"/>
      <w:r w:rsidR="006A6A72" w:rsidRPr="00D26927">
        <w:rPr>
          <w:lang w:val="en-US"/>
        </w:rPr>
        <w:t>piemērojams</w:t>
      </w:r>
      <w:proofErr w:type="spellEnd"/>
      <w:r w:rsidR="003C5604" w:rsidRPr="00D26927">
        <w:rPr>
          <w:lang w:val="en-US"/>
        </w:rPr>
        <w:t xml:space="preserve"> </w:t>
      </w:r>
      <w:proofErr w:type="spellStart"/>
      <w:r w:rsidR="003C5604" w:rsidRPr="00D26927">
        <w:rPr>
          <w:lang w:val="en-US"/>
        </w:rPr>
        <w:t>izskatāmajā</w:t>
      </w:r>
      <w:proofErr w:type="spellEnd"/>
      <w:r w:rsidR="006A6A72" w:rsidRPr="00D26927">
        <w:rPr>
          <w:lang w:val="en-US"/>
        </w:rPr>
        <w:t xml:space="preserve"> </w:t>
      </w:r>
      <w:proofErr w:type="spellStart"/>
      <w:r w:rsidR="006A6A72" w:rsidRPr="00D26927">
        <w:rPr>
          <w:lang w:val="en-US"/>
        </w:rPr>
        <w:t>lietā</w:t>
      </w:r>
      <w:proofErr w:type="spellEnd"/>
      <w:r w:rsidR="006A6A72" w:rsidRPr="00D26927">
        <w:rPr>
          <w:lang w:val="en-US"/>
        </w:rPr>
        <w:t>.</w:t>
      </w:r>
    </w:p>
    <w:p w14:paraId="5DA40647" w14:textId="77777777" w:rsidR="00CC5496" w:rsidRPr="00D26927" w:rsidRDefault="00CC5496" w:rsidP="00D26927">
      <w:pPr>
        <w:spacing w:line="276" w:lineRule="auto"/>
        <w:jc w:val="both"/>
      </w:pPr>
    </w:p>
    <w:p w14:paraId="7891BCA3" w14:textId="09FEBA2C" w:rsidR="00CC5496" w:rsidRPr="00D26927" w:rsidRDefault="00CC5496" w:rsidP="00D26927">
      <w:pPr>
        <w:spacing w:line="276" w:lineRule="auto"/>
        <w:jc w:val="center"/>
        <w:rPr>
          <w:b/>
        </w:rPr>
      </w:pPr>
      <w:r w:rsidRPr="00D26927">
        <w:rPr>
          <w:b/>
        </w:rPr>
        <w:t>II</w:t>
      </w:r>
    </w:p>
    <w:p w14:paraId="0C38CE54" w14:textId="77777777" w:rsidR="00CC5496" w:rsidRPr="00D26927" w:rsidRDefault="00CC5496" w:rsidP="00D26927">
      <w:pPr>
        <w:spacing w:line="276" w:lineRule="auto"/>
        <w:jc w:val="center"/>
        <w:rPr>
          <w:b/>
        </w:rPr>
      </w:pPr>
    </w:p>
    <w:p w14:paraId="6167AB1B" w14:textId="518A96E2" w:rsidR="00C950A6" w:rsidRPr="00D26927" w:rsidRDefault="00CD5456" w:rsidP="00D26927">
      <w:pPr>
        <w:spacing w:line="276" w:lineRule="auto"/>
        <w:ind w:firstLine="567"/>
        <w:jc w:val="both"/>
      </w:pPr>
      <w:r w:rsidRPr="00D26927">
        <w:t>[8] </w:t>
      </w:r>
      <w:r w:rsidR="00C950A6" w:rsidRPr="00D26927">
        <w:t xml:space="preserve">Saskaņā ar likuma „Par ietekmes uz vidi novērtējumu” </w:t>
      </w:r>
      <w:proofErr w:type="gramStart"/>
      <w:r w:rsidR="00C950A6" w:rsidRPr="00D26927">
        <w:t>26.panta</w:t>
      </w:r>
      <w:proofErr w:type="gramEnd"/>
      <w:r w:rsidR="00C950A6" w:rsidRPr="00D26927">
        <w:t xml:space="preserve"> ceturto daļu, paredzētās darbības akceptu var apstrīdēt un pārsūdzēt normatīvajos aktos noteiktajā kārtībā, ja ir pārkāptas vai ignorētas normatīvajos aktos noteiktās sabiedrības tiesības uz informāciju vai līdzdalību ietekmes uz vidi novērtējuma vai stratēģiskā novērtējuma procesā.</w:t>
      </w:r>
    </w:p>
    <w:p w14:paraId="0C60D52B" w14:textId="217AC1DA" w:rsidR="00C950A6" w:rsidRPr="00D26927" w:rsidRDefault="00563786" w:rsidP="00D26927">
      <w:pPr>
        <w:spacing w:line="276" w:lineRule="auto"/>
        <w:ind w:firstLine="567"/>
        <w:jc w:val="both"/>
      </w:pPr>
      <w:r w:rsidRPr="00D26927">
        <w:t>V</w:t>
      </w:r>
      <w:r w:rsidR="00E335FC" w:rsidRPr="00D26927">
        <w:t>ērtējot, vai paredzētās darbības akcepta pieņemšanā ir ievērotas sabiedrības tiesības uz informāciju vai līdzdalību, tiesai jāpārbauda, vai ietekmes uz vidi novērtējuma procedūrā ierosinātājs ir izpildījis normatīvajos aktos noteiktos sabiedrības informēšanas pienākumus, kā arī organizējis nepieciešamos pasākumus sabiedrības viedokļa uzklausīšanai. Secīgi tiesai ir jāpārbauda, vai kompetentās institūcijas, sniedzot atzinumu par ietekmes uz vidi novērtējuma ziņojumu un pieņemot lēmumu par paredzētās darbības akceptu, sabiedrības pausto viedokli ir apsvērušas un ņēmušas vērā (</w:t>
      </w:r>
      <w:r w:rsidR="00E335FC" w:rsidRPr="00D26927">
        <w:rPr>
          <w:i/>
          <w:iCs/>
        </w:rPr>
        <w:t xml:space="preserve">Senāta </w:t>
      </w:r>
      <w:proofErr w:type="gramStart"/>
      <w:r w:rsidR="00E335FC" w:rsidRPr="00D26927">
        <w:rPr>
          <w:i/>
          <w:iCs/>
        </w:rPr>
        <w:t>2018.gada</w:t>
      </w:r>
      <w:proofErr w:type="gramEnd"/>
      <w:r w:rsidR="00E335FC" w:rsidRPr="00D26927">
        <w:rPr>
          <w:i/>
          <w:iCs/>
        </w:rPr>
        <w:t xml:space="preserve"> 7.maija sprieduma lietā Nr. SKA-356/2018 (</w:t>
      </w:r>
      <w:hyperlink r:id="rId7" w:history="1">
        <w:r w:rsidR="00C11A1F" w:rsidRPr="00D26927">
          <w:rPr>
            <w:rStyle w:val="Hyperlink"/>
            <w:i/>
            <w:iCs/>
            <w:color w:val="auto"/>
            <w:u w:val="none"/>
          </w:rPr>
          <w:t>ECLI:LV:AT:2018:0507.A420168915.2.S</w:t>
        </w:r>
      </w:hyperlink>
      <w:r w:rsidR="00E335FC" w:rsidRPr="00D26927">
        <w:rPr>
          <w:i/>
          <w:iCs/>
        </w:rPr>
        <w:t>) 10.punkts</w:t>
      </w:r>
      <w:r w:rsidR="00E335FC" w:rsidRPr="00D26927">
        <w:t>).</w:t>
      </w:r>
    </w:p>
    <w:p w14:paraId="008B558A" w14:textId="77777777" w:rsidR="00E335FC" w:rsidRPr="00D26927" w:rsidRDefault="00E335FC" w:rsidP="00D26927">
      <w:pPr>
        <w:spacing w:line="276" w:lineRule="auto"/>
        <w:ind w:firstLine="567"/>
        <w:jc w:val="both"/>
      </w:pPr>
    </w:p>
    <w:p w14:paraId="7C689122" w14:textId="0B5A82A3" w:rsidR="00CE5C4C" w:rsidRPr="00D26927" w:rsidRDefault="00E335FC" w:rsidP="00D26927">
      <w:pPr>
        <w:spacing w:line="276" w:lineRule="auto"/>
        <w:ind w:firstLine="567"/>
        <w:jc w:val="both"/>
      </w:pPr>
      <w:r w:rsidRPr="00D26927">
        <w:t>[9] </w:t>
      </w:r>
      <w:r w:rsidR="00AF4308" w:rsidRPr="00D26927">
        <w:t>Pieteicēja iebildumi galvenokārt vērsti uz to, ka trešās personas p</w:t>
      </w:r>
      <w:r w:rsidR="002760D4" w:rsidRPr="00D26927">
        <w:t>a</w:t>
      </w:r>
      <w:r w:rsidR="00AF4308" w:rsidRPr="00D26927">
        <w:t xml:space="preserve">ziņojumos par paredzētās darbības sākotnējo sabiedrisko apspriešanu un </w:t>
      </w:r>
      <w:r w:rsidR="00CE5C4C" w:rsidRPr="00D26927">
        <w:t>sabiedrisko apspriešanu</w:t>
      </w:r>
      <w:r w:rsidR="00AF4308" w:rsidRPr="00D26927">
        <w:t xml:space="preserve"> </w:t>
      </w:r>
      <w:r w:rsidR="00CE5C4C" w:rsidRPr="00D26927">
        <w:t xml:space="preserve">un citās publikācijās norādīta </w:t>
      </w:r>
      <w:r w:rsidR="00AF4308" w:rsidRPr="00D26927">
        <w:t>nepilnīga, tādējādi iedzīvotājus maldinoša informācija</w:t>
      </w:r>
      <w:r w:rsidR="00247E7C" w:rsidRPr="00D26927">
        <w:t xml:space="preserve"> (nav norādīts, ka plānots uzsākt bīstamas vielas saturošas augsnes pārstrādi)</w:t>
      </w:r>
      <w:r w:rsidR="00CA517C" w:rsidRPr="00D26927">
        <w:t>,</w:t>
      </w:r>
      <w:r w:rsidR="008319EA" w:rsidRPr="00D26927">
        <w:t xml:space="preserve"> kas neatbilstot</w:t>
      </w:r>
      <w:r w:rsidR="00AB7E33" w:rsidRPr="00D26927">
        <w:t xml:space="preserve"> Ietekmes novērtēšanas</w:t>
      </w:r>
      <w:r w:rsidR="008319EA" w:rsidRPr="00D26927">
        <w:t xml:space="preserve"> noteikumu</w:t>
      </w:r>
      <w:r w:rsidR="00CE5C4C" w:rsidRPr="00D26927">
        <w:t xml:space="preserve"> </w:t>
      </w:r>
      <w:r w:rsidR="00611EBF" w:rsidRPr="00D26927">
        <w:t>24.5.</w:t>
      </w:r>
      <w:r w:rsidR="008319EA" w:rsidRPr="00D26927">
        <w:t>apakšpunkta prasībām</w:t>
      </w:r>
      <w:r w:rsidR="00CE5C4C" w:rsidRPr="00D26927">
        <w:t xml:space="preserve">, un </w:t>
      </w:r>
      <w:r w:rsidR="00CA517C" w:rsidRPr="00D26927">
        <w:t>sabiedriskās apspriešanas laiks</w:t>
      </w:r>
      <w:r w:rsidR="00CE5C4C" w:rsidRPr="00D26927">
        <w:t xml:space="preserve"> nav </w:t>
      </w:r>
      <w:r w:rsidR="00CE5C4C" w:rsidRPr="00D26927">
        <w:lastRenderedPageBreak/>
        <w:t>noteikts strādājošiem iedzīvotājiem pieejamā laik</w:t>
      </w:r>
      <w:r w:rsidR="00E853B4" w:rsidRPr="00D26927">
        <w:t>ā</w:t>
      </w:r>
      <w:r w:rsidR="00CA76A4" w:rsidRPr="00D26927">
        <w:t>. Tas esot</w:t>
      </w:r>
      <w:r w:rsidR="00CA517C" w:rsidRPr="00D26927">
        <w:t xml:space="preserve"> bijis iemesls, kādēļ </w:t>
      </w:r>
      <w:r w:rsidR="0091008D" w:rsidRPr="00D26927">
        <w:t>iedzīvotāji nav</w:t>
      </w:r>
      <w:r w:rsidR="00CE5C4C" w:rsidRPr="00D26927">
        <w:t xml:space="preserve"> aktīvi</w:t>
      </w:r>
      <w:r w:rsidR="0091008D" w:rsidRPr="00D26927">
        <w:t xml:space="preserve"> piedalījušies sabiedriskajās apspriešanās.</w:t>
      </w:r>
    </w:p>
    <w:p w14:paraId="4A488772" w14:textId="77777777" w:rsidR="00776A6B" w:rsidRPr="00D26927" w:rsidRDefault="00776A6B" w:rsidP="00D26927">
      <w:pPr>
        <w:spacing w:line="276" w:lineRule="auto"/>
        <w:ind w:firstLine="567"/>
        <w:jc w:val="both"/>
      </w:pPr>
    </w:p>
    <w:p w14:paraId="5294BF8F" w14:textId="339673AC" w:rsidR="00CE5C4C" w:rsidRPr="00D26927" w:rsidRDefault="00CE5C4C" w:rsidP="00D26927">
      <w:pPr>
        <w:spacing w:line="276" w:lineRule="auto"/>
        <w:ind w:firstLine="567"/>
        <w:jc w:val="both"/>
      </w:pPr>
      <w:r w:rsidRPr="00D26927">
        <w:t>[</w:t>
      </w:r>
      <w:r w:rsidR="00342371" w:rsidRPr="00D26927">
        <w:t>10</w:t>
      </w:r>
      <w:r w:rsidRPr="00D26927">
        <w:t xml:space="preserve">] Vispirms </w:t>
      </w:r>
      <w:r w:rsidR="00611EBF" w:rsidRPr="00D26927">
        <w:t>vēršama uzmanība</w:t>
      </w:r>
      <w:r w:rsidRPr="00D26927">
        <w:t xml:space="preserve">, ka </w:t>
      </w:r>
      <w:r w:rsidR="00AB7E33" w:rsidRPr="00D26927">
        <w:t xml:space="preserve">Ietekmes novērtēšanas </w:t>
      </w:r>
      <w:r w:rsidRPr="00D26927">
        <w:t xml:space="preserve">noteikumu </w:t>
      </w:r>
      <w:r w:rsidR="00D2346F" w:rsidRPr="00D26927">
        <w:t>24.punkts un tā apakšpunkti no</w:t>
      </w:r>
      <w:r w:rsidRPr="00D26927">
        <w:t>t</w:t>
      </w:r>
      <w:r w:rsidR="00D2346F" w:rsidRPr="00D26927">
        <w:t>e</w:t>
      </w:r>
      <w:r w:rsidRPr="00D26927">
        <w:t>ic prasības paziņojumam</w:t>
      </w:r>
      <w:r w:rsidR="00D2346F" w:rsidRPr="00D26927">
        <w:t xml:space="preserve"> par sākotnējo sabiedrisko apspriešanu. Līdz ar to nav saskatāms pamats pieteicēja iebildumiem par to, ka arī attiecībā uz paziņojumu par </w:t>
      </w:r>
      <w:r w:rsidR="008D7F8D" w:rsidRPr="00D26927">
        <w:t xml:space="preserve">sagatavotā ziņojuma </w:t>
      </w:r>
      <w:r w:rsidR="00D2346F" w:rsidRPr="00D26927">
        <w:t>sabiedrisko apspriešanu un citām publikācij</w:t>
      </w:r>
      <w:r w:rsidR="008D7F8D" w:rsidRPr="00D26927">
        <w:t xml:space="preserve">ām neesot ievērotas </w:t>
      </w:r>
      <w:r w:rsidR="00AB7E33" w:rsidRPr="00D26927">
        <w:t xml:space="preserve">Ietekmes novērtēšanas </w:t>
      </w:r>
      <w:r w:rsidR="008D7F8D" w:rsidRPr="00D26927">
        <w:t>noteikumu 24.5.apakšpunkta prasības.</w:t>
      </w:r>
    </w:p>
    <w:p w14:paraId="58BEC165" w14:textId="77777777" w:rsidR="008F4DDD" w:rsidRPr="00D26927" w:rsidRDefault="008F4DDD" w:rsidP="00D26927">
      <w:pPr>
        <w:spacing w:line="276" w:lineRule="auto"/>
        <w:ind w:firstLine="567"/>
        <w:jc w:val="both"/>
      </w:pPr>
    </w:p>
    <w:p w14:paraId="5C5BEFB8" w14:textId="2DE0690C" w:rsidR="0025248D" w:rsidRPr="00D26927" w:rsidRDefault="00342371" w:rsidP="00D26927">
      <w:pPr>
        <w:spacing w:line="276" w:lineRule="auto"/>
        <w:ind w:firstLine="567"/>
        <w:jc w:val="both"/>
      </w:pPr>
      <w:r w:rsidRPr="00D26927">
        <w:t>[11</w:t>
      </w:r>
      <w:r w:rsidR="008F4DDD" w:rsidRPr="00D26927">
        <w:t>] </w:t>
      </w:r>
      <w:r w:rsidR="0025248D" w:rsidRPr="00D26927">
        <w:t>Sabiedrības iesaiste ietekmes uz vidi novērtēšanas procesā vispirms sākas jau ar sabiedrības informēšanu par paredzēto darbību un iespēju iesniegt rakstiskus priekšlikumus par šīs darbības iespējamo ietekmi uz vidi, tostarp, publicējot paziņojumu par sākot</w:t>
      </w:r>
      <w:r w:rsidR="00C835D8" w:rsidRPr="00D26927">
        <w:t xml:space="preserve">nējo sabiedrisko apspriešanu </w:t>
      </w:r>
      <w:r w:rsidR="0025248D" w:rsidRPr="00D26927">
        <w:t>(</w:t>
      </w:r>
      <w:r w:rsidR="00AB7E33" w:rsidRPr="00D26927">
        <w:t xml:space="preserve">Ietekmes novērtēšanas </w:t>
      </w:r>
      <w:r w:rsidR="0025248D" w:rsidRPr="00D26927">
        <w:t>noteikumu 22.1.apakšpunkts).</w:t>
      </w:r>
    </w:p>
    <w:p w14:paraId="44827AD6" w14:textId="592EB395" w:rsidR="0018508B" w:rsidRPr="00D26927" w:rsidRDefault="000B06B8" w:rsidP="00D26927">
      <w:pPr>
        <w:spacing w:line="276" w:lineRule="auto"/>
        <w:ind w:firstLine="567"/>
        <w:jc w:val="both"/>
      </w:pPr>
      <w:r w:rsidRPr="00D26927">
        <w:t xml:space="preserve">Viens no sabiedrības līdzdalības nodrošināšanas nosacījumiem ir efektīva izziņošana. Ir jānodrošina, ka paziņojums ne tikai sasniedz sabiedrību, bet </w:t>
      </w:r>
      <w:r w:rsidR="0018508B" w:rsidRPr="00D26927">
        <w:t>arī paziņojuma jēga ir saprotama, un ir pieliktas saprātīgas pūles, lai veicinātu līdzdalību. Paziņojumā var iekļaut informāciju par darbības veidu</w:t>
      </w:r>
      <w:r w:rsidR="00FB4D89" w:rsidRPr="00D26927">
        <w:t xml:space="preserve">, paredzētajām tehnoloģijām, atrašanās vietu, projekta iesniedzēju un jebkuru citu informāciju, kas nepieciešama, lai sabiedrība pilnībā izprastu ierosinātās darbības apjomu un iespējamās sekas </w:t>
      </w:r>
      <w:proofErr w:type="gramStart"/>
      <w:r w:rsidR="00FB4D89" w:rsidRPr="00D26927">
        <w:t>(</w:t>
      </w:r>
      <w:proofErr w:type="gramEnd"/>
      <w:r w:rsidR="00FB4D89" w:rsidRPr="00D26927">
        <w:t xml:space="preserve">sk. </w:t>
      </w:r>
      <w:proofErr w:type="spellStart"/>
      <w:r w:rsidR="00FB4D89" w:rsidRPr="00D26927">
        <w:rPr>
          <w:i/>
        </w:rPr>
        <w:t>The</w:t>
      </w:r>
      <w:proofErr w:type="spellEnd"/>
      <w:r w:rsidR="00FB4D89" w:rsidRPr="00D26927">
        <w:rPr>
          <w:i/>
        </w:rPr>
        <w:t xml:space="preserve"> </w:t>
      </w:r>
      <w:proofErr w:type="spellStart"/>
      <w:r w:rsidR="00FB4D89" w:rsidRPr="00D26927">
        <w:rPr>
          <w:i/>
        </w:rPr>
        <w:t>Aarhus</w:t>
      </w:r>
      <w:proofErr w:type="spellEnd"/>
      <w:r w:rsidR="00FB4D89" w:rsidRPr="00D26927">
        <w:rPr>
          <w:i/>
        </w:rPr>
        <w:t xml:space="preserve"> </w:t>
      </w:r>
      <w:proofErr w:type="spellStart"/>
      <w:r w:rsidR="00FB4D89" w:rsidRPr="00D26927">
        <w:rPr>
          <w:i/>
        </w:rPr>
        <w:t>Convention</w:t>
      </w:r>
      <w:proofErr w:type="spellEnd"/>
      <w:r w:rsidR="00FB4D89" w:rsidRPr="00D26927">
        <w:rPr>
          <w:i/>
        </w:rPr>
        <w:t xml:space="preserve">: </w:t>
      </w:r>
      <w:proofErr w:type="spellStart"/>
      <w:r w:rsidR="00FB4D89" w:rsidRPr="00D26927">
        <w:rPr>
          <w:i/>
        </w:rPr>
        <w:t>An</w:t>
      </w:r>
      <w:proofErr w:type="spellEnd"/>
      <w:r w:rsidR="00FB4D89" w:rsidRPr="00D26927">
        <w:rPr>
          <w:i/>
        </w:rPr>
        <w:t xml:space="preserve"> </w:t>
      </w:r>
      <w:proofErr w:type="spellStart"/>
      <w:r w:rsidR="00FB4D89" w:rsidRPr="00D26927">
        <w:rPr>
          <w:i/>
        </w:rPr>
        <w:t>Implementation</w:t>
      </w:r>
      <w:proofErr w:type="spellEnd"/>
      <w:r w:rsidR="00FB4D89" w:rsidRPr="00D26927">
        <w:rPr>
          <w:i/>
        </w:rPr>
        <w:t xml:space="preserve"> </w:t>
      </w:r>
      <w:proofErr w:type="spellStart"/>
      <w:r w:rsidR="00FB4D89" w:rsidRPr="00D26927">
        <w:rPr>
          <w:i/>
        </w:rPr>
        <w:t>Guide</w:t>
      </w:r>
      <w:proofErr w:type="spellEnd"/>
      <w:r w:rsidR="00FB4D89" w:rsidRPr="00D26927">
        <w:rPr>
          <w:i/>
        </w:rPr>
        <w:t xml:space="preserve">. </w:t>
      </w:r>
      <w:proofErr w:type="spellStart"/>
      <w:r w:rsidR="00FB4D89" w:rsidRPr="00D26927">
        <w:rPr>
          <w:i/>
        </w:rPr>
        <w:t>United</w:t>
      </w:r>
      <w:proofErr w:type="spellEnd"/>
      <w:r w:rsidR="00FB4D89" w:rsidRPr="00D26927">
        <w:rPr>
          <w:i/>
        </w:rPr>
        <w:t xml:space="preserve"> </w:t>
      </w:r>
      <w:proofErr w:type="spellStart"/>
      <w:r w:rsidR="00FB4D89" w:rsidRPr="00D26927">
        <w:rPr>
          <w:i/>
        </w:rPr>
        <w:t>Nations</w:t>
      </w:r>
      <w:proofErr w:type="spellEnd"/>
      <w:r w:rsidR="00F32076" w:rsidRPr="00D26927">
        <w:rPr>
          <w:i/>
        </w:rPr>
        <w:t>, 2014, p. 135., 137.</w:t>
      </w:r>
      <w:r w:rsidR="00FB4D89" w:rsidRPr="00D26927">
        <w:t>)</w:t>
      </w:r>
      <w:r w:rsidR="00F32076" w:rsidRPr="00D26927">
        <w:t>.</w:t>
      </w:r>
    </w:p>
    <w:p w14:paraId="71AE9E80" w14:textId="152AC9DA" w:rsidR="00383F9E" w:rsidRPr="00D26927" w:rsidRDefault="00383F9E" w:rsidP="00D26927">
      <w:pPr>
        <w:spacing w:line="276" w:lineRule="auto"/>
        <w:ind w:firstLine="567"/>
        <w:jc w:val="both"/>
      </w:pPr>
      <w:r w:rsidRPr="00D26927">
        <w:t xml:space="preserve">Saskaņā ar </w:t>
      </w:r>
      <w:r w:rsidR="00AB7E33" w:rsidRPr="00D26927">
        <w:t xml:space="preserve">Ietekmes novērtēšanas </w:t>
      </w:r>
      <w:r w:rsidRPr="00D26927">
        <w:t>noteikumu 24.</w:t>
      </w:r>
      <w:r w:rsidR="00310525" w:rsidRPr="00D26927">
        <w:t xml:space="preserve">punktu un tā apakšpunktiem </w:t>
      </w:r>
      <w:r w:rsidR="00554555" w:rsidRPr="00D26927">
        <w:t>paziņojumā par sākotnējo sabiedrisko apspriešanu norāda</w:t>
      </w:r>
      <w:r w:rsidR="00310525" w:rsidRPr="00D26927">
        <w:t>, tostarp paredzētās darbības nosaukumu,</w:t>
      </w:r>
      <w:r w:rsidR="00554555" w:rsidRPr="00D26927">
        <w:t xml:space="preserve"> paredzētās darbības aprakstu (izmantojamo tehnoloģiju veidus un ietekmei pakļautās teritorijas)</w:t>
      </w:r>
      <w:r w:rsidR="00310525" w:rsidRPr="00D26927">
        <w:t xml:space="preserve"> u.c. informāciju</w:t>
      </w:r>
      <w:r w:rsidR="00554555" w:rsidRPr="00D26927">
        <w:t>.</w:t>
      </w:r>
      <w:r w:rsidRPr="00D26927">
        <w:t xml:space="preserve"> </w:t>
      </w:r>
    </w:p>
    <w:p w14:paraId="1FC3B047" w14:textId="30A7857C" w:rsidR="00400EF9" w:rsidRPr="00D26927" w:rsidRDefault="00400EF9" w:rsidP="00D26927">
      <w:pPr>
        <w:spacing w:line="276" w:lineRule="auto"/>
        <w:ind w:firstLine="567"/>
        <w:jc w:val="both"/>
      </w:pPr>
      <w:r w:rsidRPr="00D26927">
        <w:t xml:space="preserve">Šādai informācijai </w:t>
      </w:r>
      <w:r w:rsidR="007A6C40" w:rsidRPr="00D26927">
        <w:t>ir</w:t>
      </w:r>
      <w:r w:rsidRPr="00D26927">
        <w:t xml:space="preserve"> jābūt</w:t>
      </w:r>
      <w:r w:rsidR="000128BA" w:rsidRPr="00D26927">
        <w:t xml:space="preserve"> norādītai </w:t>
      </w:r>
      <w:r w:rsidR="00E66403" w:rsidRPr="00D26927">
        <w:t>tā</w:t>
      </w:r>
      <w:r w:rsidR="000128BA" w:rsidRPr="00D26927">
        <w:t xml:space="preserve">, lai sabiedrība vispirms </w:t>
      </w:r>
      <w:r w:rsidR="007A6C40" w:rsidRPr="00D26927">
        <w:t xml:space="preserve">jau </w:t>
      </w:r>
      <w:r w:rsidR="000128BA" w:rsidRPr="00D26927">
        <w:t>izprastu paredzēto darbību un</w:t>
      </w:r>
      <w:r w:rsidR="0087107C" w:rsidRPr="00D26927">
        <w:t xml:space="preserve"> vispār</w:t>
      </w:r>
      <w:r w:rsidR="007A6C40" w:rsidRPr="00D26927">
        <w:t xml:space="preserve"> varētu pieņemt</w:t>
      </w:r>
      <w:r w:rsidR="0087107C" w:rsidRPr="00D26927">
        <w:t xml:space="preserve"> lēmumu līdzdarboties ietekmes uz vidi novērtējuma procesā. Proti, lai sabiedrība izdarītu secinājumus par to, vai konkrētā paredzētā darbība ir tāda, </w:t>
      </w:r>
      <w:r w:rsidR="006A34E2" w:rsidRPr="00D26927">
        <w:t>kuras novērtējuma procesā</w:t>
      </w:r>
      <w:r w:rsidR="0087107C" w:rsidRPr="00D26927">
        <w:t xml:space="preserve"> sabiedrība ir ieinteresēta īstenot savas līdzdalības tiesības.</w:t>
      </w:r>
    </w:p>
    <w:p w14:paraId="277AE99E" w14:textId="258E7787" w:rsidR="007905A7" w:rsidRPr="00D26927" w:rsidRDefault="00677F71" w:rsidP="00D26927">
      <w:pPr>
        <w:spacing w:line="276" w:lineRule="auto"/>
        <w:ind w:firstLine="567"/>
        <w:jc w:val="both"/>
      </w:pPr>
      <w:r w:rsidRPr="00D26927">
        <w:t>Savukārt a</w:t>
      </w:r>
      <w:r w:rsidR="007905A7" w:rsidRPr="00D26927">
        <w:t xml:space="preserve">tbilstoši </w:t>
      </w:r>
      <w:r w:rsidR="00AB7E33" w:rsidRPr="00D26927">
        <w:t xml:space="preserve">Ietekmes novērtēšanas </w:t>
      </w:r>
      <w:r w:rsidR="007905A7" w:rsidRPr="00D26927">
        <w:t>noteikumu 24.</w:t>
      </w:r>
      <w:r w:rsidR="00617075" w:rsidRPr="00D26927">
        <w:t>7.apakš</w:t>
      </w:r>
      <w:r w:rsidR="007905A7" w:rsidRPr="00D26927">
        <w:t>punktam paziņojumā norāda</w:t>
      </w:r>
      <w:r w:rsidR="00C856B8" w:rsidRPr="00D26927">
        <w:t xml:space="preserve"> arī </w:t>
      </w:r>
      <w:r w:rsidR="007905A7" w:rsidRPr="00D26927">
        <w:t>laiku un vietu, kur sabiedrība var iegūt informāciju par paredzēto darbību un iepazīties ar sagatavotajiem dokumentiem (iesniegumu, sākotnējo izvērtējumu, lēmumu par nepieciešamību veikt paredzētās darbības ietekmes uz vidi novērt</w:t>
      </w:r>
      <w:r w:rsidR="00617075" w:rsidRPr="00D26927">
        <w:t xml:space="preserve">ējumu). </w:t>
      </w:r>
      <w:r w:rsidRPr="00D26927">
        <w:t>Tādējādi ne tikai pats paziņojums sniedz informāciju par paredzēto darbību, bet arī papildu informācija, ar kuras iepazīšanos ir jānodrošina sabiedrība.</w:t>
      </w:r>
    </w:p>
    <w:p w14:paraId="38850585" w14:textId="5DF671A5" w:rsidR="008D01E7" w:rsidRPr="00D26927" w:rsidRDefault="000128BA" w:rsidP="00D26927">
      <w:pPr>
        <w:spacing w:line="276" w:lineRule="auto"/>
        <w:ind w:firstLine="567"/>
        <w:jc w:val="both"/>
      </w:pPr>
      <w:r w:rsidRPr="00D26927">
        <w:t>Taču</w:t>
      </w:r>
      <w:r w:rsidR="003B26A2" w:rsidRPr="00D26927">
        <w:t>,</w:t>
      </w:r>
      <w:r w:rsidRPr="00D26927">
        <w:t xml:space="preserve"> kā norādīts iepriekš, lai veicinātu sabiedrības līdzdalību, vispirms jau paziņojumā iekļautajai informācijai ir pietiekami skaidri jāinformē par paredzēto darbību. Ir pamats uzskatīt, ka sabiedrība ar pilnu informāciju un sagatavotajiem dokumentiem iepazītos tad, ja tās interesēs būtu īstenot sabiedrības līdzdalības tiesības, ko sabiedrība var izsecināt </w:t>
      </w:r>
      <w:r w:rsidR="00EC4448" w:rsidRPr="00D26927">
        <w:t>vispirms jau no paziņojumā ietvertās informācijas</w:t>
      </w:r>
      <w:r w:rsidR="00A2719C" w:rsidRPr="00D26927">
        <w:t>. Proti</w:t>
      </w:r>
      <w:r w:rsidRPr="00D26927">
        <w:t xml:space="preserve">, pastāv šaubas, ka sabiedrība iepazītos ar pilnu informāciju par paredzēto darbību, ja paziņojumā norādītā informācija nenorāda uz tādu darbību, kas rada interesi sabiedrībai iesaistīties </w:t>
      </w:r>
      <w:r w:rsidR="00A2719C" w:rsidRPr="00D26927">
        <w:t>ietekmes uz vidi novērtējuma procesā.</w:t>
      </w:r>
      <w:r w:rsidR="008D01E7" w:rsidRPr="00D26927">
        <w:t xml:space="preserve"> Konstatējot, ka sabiedrība nav tikusi saprotami informēta par paredzēto darbību, varētu tikt atzīts, ka ir pārkāptas sabiedrības tiesības uz līdzdalību.</w:t>
      </w:r>
    </w:p>
    <w:p w14:paraId="1623E48A" w14:textId="77777777" w:rsidR="000128BA" w:rsidRPr="00D26927" w:rsidRDefault="000128BA" w:rsidP="00D26927">
      <w:pPr>
        <w:spacing w:line="276" w:lineRule="auto"/>
        <w:jc w:val="both"/>
      </w:pPr>
    </w:p>
    <w:p w14:paraId="5848E3F5" w14:textId="083FE2E1" w:rsidR="0001093A" w:rsidRPr="00D26927" w:rsidRDefault="00342371" w:rsidP="00D26927">
      <w:pPr>
        <w:spacing w:line="276" w:lineRule="auto"/>
        <w:ind w:firstLine="567"/>
        <w:jc w:val="both"/>
      </w:pPr>
      <w:r w:rsidRPr="00D26927">
        <w:lastRenderedPageBreak/>
        <w:t>[12</w:t>
      </w:r>
      <w:r w:rsidR="0001093A" w:rsidRPr="00D26927">
        <w:t>] Apgabaltiesa spriedumā ir konstatējusi, ka paziņojumā par</w:t>
      </w:r>
      <w:r w:rsidR="004F19F6" w:rsidRPr="00D26927">
        <w:t xml:space="preserve"> sākotnējo</w:t>
      </w:r>
      <w:r w:rsidR="0001093A" w:rsidRPr="00D26927">
        <w:t xml:space="preserve"> sabiedrisko apspriešanu norādīts, ka trešā persona plāno paplašināt darbības apjomus bīstamo un inerto atkritumu poligonā „Dūmiņi”, poligona teritoriju plānots paplašināt un līdzšinējo atkritumu pieņemšanas apjomu palielināt līdz 25 000 tonnām gadā un ieviest atkritumu pārstrādi. Paziņojumā nav norādīta informācija par to, ka trešā persona plāno uzsākt bīstamas vielas saturošas augsnes pārstrādi, kā arī nav norādīts šai darbībai izmantojamo tehnoloģiju veids. Tādējādi tiesa ir secinājusi, ka ir pieļauts pārkāpums, paziņojumā par sākotnējo apspriešanu nenorādot pilnīgu informāciju. Vienlaikus apgabaltiesa ir konstatējusi, ka paziņojumā ir ietverta informācija par to, ka pašvaldībā un ierosinātāja mājaslapā internetā pieejama pilna informācija par ieceri un lietā nav strīda par to, ka šī informācija tur a</w:t>
      </w:r>
      <w:r w:rsidR="00AC324D" w:rsidRPr="00D26927">
        <w:t>rī ir bijusi pastāvīgi pieejama, kā arī sākotnējās apspriešanas laikā trešās personas pārstāvis ir informējis interesentus par izmantojamo tehnoloģiju un citiem jautājumiem.</w:t>
      </w:r>
    </w:p>
    <w:p w14:paraId="143019C2" w14:textId="3B14A21F" w:rsidR="00630A03" w:rsidRPr="00D26927" w:rsidRDefault="00811A64" w:rsidP="00D26927">
      <w:pPr>
        <w:spacing w:line="276" w:lineRule="auto"/>
        <w:ind w:firstLine="567"/>
        <w:jc w:val="both"/>
      </w:pPr>
      <w:r w:rsidRPr="00D26927">
        <w:t xml:space="preserve">Tātad apgabaltiesa ir atzinusi, ka paziņojumā norādīta nepilnīga informācija, bet bez </w:t>
      </w:r>
      <w:r w:rsidR="00156527" w:rsidRPr="00D26927">
        <w:t xml:space="preserve">plašāka </w:t>
      </w:r>
      <w:r w:rsidRPr="00D26927">
        <w:t xml:space="preserve">izvērtējuma par to, vai paziņojumā norādītā informācija </w:t>
      </w:r>
      <w:r w:rsidR="00156527" w:rsidRPr="00D26927">
        <w:t>nav liegusi</w:t>
      </w:r>
      <w:r w:rsidRPr="00D26927">
        <w:t xml:space="preserve"> </w:t>
      </w:r>
      <w:r w:rsidR="00156527" w:rsidRPr="00D26927">
        <w:t xml:space="preserve">sabiedrībai </w:t>
      </w:r>
      <w:r w:rsidR="008D01E7" w:rsidRPr="00D26927">
        <w:t xml:space="preserve">pilnībā </w:t>
      </w:r>
      <w:r w:rsidRPr="00D26927">
        <w:t>izprast</w:t>
      </w:r>
      <w:r w:rsidR="00156527" w:rsidRPr="00D26927">
        <w:t xml:space="preserve"> paredzētās darbības apjomu un sekas (reāli sasniegusi sabiedrību), atzinusi, ka sabiedrībai bija iespēja ar plašāku informāciju </w:t>
      </w:r>
      <w:r w:rsidR="009C4DD2" w:rsidRPr="00D26927">
        <w:t xml:space="preserve">iepazīties pašvaldībā un ierosinātāja mājaslapā. Tāpat arī atsaukšanās uz to, ka sākotnējās apspriešanas laikā interesentiem ir sniegta informācija, nebūtu pamatota, ja varētu atzīt, ka paziņošana nav bijusi efektīva. </w:t>
      </w:r>
      <w:r w:rsidR="008D01E7" w:rsidRPr="00D26927">
        <w:t>S</w:t>
      </w:r>
      <w:r w:rsidR="009C4DD2" w:rsidRPr="00D26927">
        <w:t>abiedrībai nevar pārmest, ka tā nav piedalījusies</w:t>
      </w:r>
      <w:r w:rsidR="00FA196F" w:rsidRPr="00D26927">
        <w:t xml:space="preserve"> </w:t>
      </w:r>
      <w:r w:rsidR="009C4DD2" w:rsidRPr="00D26927">
        <w:t>sabiedriskajā apspriešanā, ja tā paziņojumā nav pietiekami skaidri informēta par paredzēto darbību.</w:t>
      </w:r>
      <w:r w:rsidR="009327D7" w:rsidRPr="00D26927">
        <w:t xml:space="preserve"> </w:t>
      </w:r>
    </w:p>
    <w:p w14:paraId="219C65FE" w14:textId="77777777" w:rsidR="008D01E7" w:rsidRPr="00D26927" w:rsidRDefault="008D01E7" w:rsidP="00D26927">
      <w:pPr>
        <w:spacing w:line="276" w:lineRule="auto"/>
        <w:ind w:firstLine="567"/>
        <w:jc w:val="both"/>
      </w:pPr>
    </w:p>
    <w:p w14:paraId="2E3128F7" w14:textId="4221638F" w:rsidR="00170611" w:rsidRPr="00D26927" w:rsidRDefault="00342371" w:rsidP="00D26927">
      <w:pPr>
        <w:spacing w:line="276" w:lineRule="auto"/>
        <w:ind w:firstLine="567"/>
        <w:jc w:val="both"/>
      </w:pPr>
      <w:r w:rsidRPr="00D26927">
        <w:t>[13</w:t>
      </w:r>
      <w:r w:rsidR="00630A03" w:rsidRPr="00D26927">
        <w:t>] </w:t>
      </w:r>
      <w:r w:rsidR="009327D7" w:rsidRPr="00D26927">
        <w:t xml:space="preserve">Vienlaikus </w:t>
      </w:r>
      <w:r w:rsidR="00D1328F" w:rsidRPr="00D26927">
        <w:t>a</w:t>
      </w:r>
      <w:r w:rsidR="009327D7" w:rsidRPr="00D26927">
        <w:t>pgabaltiesa ir konstatējusi, ka</w:t>
      </w:r>
      <w:r w:rsidR="00FA71E9" w:rsidRPr="00D26927">
        <w:t xml:space="preserve"> iedzīvotāji, kuri parakstījušies</w:t>
      </w:r>
      <w:r w:rsidR="00932DA0" w:rsidRPr="00D26927">
        <w:t xml:space="preserve"> p</w:t>
      </w:r>
      <w:r w:rsidR="00FA71E9" w:rsidRPr="00D26927">
        <w:t>ret paredzētās darbības veikšanu</w:t>
      </w:r>
      <w:r w:rsidR="00932DA0" w:rsidRPr="00D26927">
        <w:t>,</w:t>
      </w:r>
      <w:r w:rsidR="009327D7" w:rsidRPr="00D26927">
        <w:t xml:space="preserve"> </w:t>
      </w:r>
      <w:r w:rsidR="000C23B1" w:rsidRPr="00D26927">
        <w:t>iebilst tieši pret</w:t>
      </w:r>
      <w:r w:rsidR="006C2505" w:rsidRPr="00D26927">
        <w:t xml:space="preserve"> </w:t>
      </w:r>
      <w:r w:rsidR="000C23B1" w:rsidRPr="00D26927">
        <w:t>paredzētās darbības</w:t>
      </w:r>
      <w:r w:rsidR="00D1328F" w:rsidRPr="00D26927">
        <w:t xml:space="preserve"> iespējamo ietekmi –</w:t>
      </w:r>
      <w:proofErr w:type="gramStart"/>
      <w:r w:rsidR="00D1328F" w:rsidRPr="00D26927">
        <w:t xml:space="preserve">  </w:t>
      </w:r>
      <w:proofErr w:type="gramEnd"/>
      <w:r w:rsidR="000C23B1" w:rsidRPr="00D26927">
        <w:t>smakām</w:t>
      </w:r>
      <w:r w:rsidR="00170611" w:rsidRPr="00D26927">
        <w:t>. Tiesa ir vērtējusi, vai ietekmes uz vidi novērtējuma procesā šī ietekme tika</w:t>
      </w:r>
      <w:r w:rsidR="008C3794" w:rsidRPr="00D26927">
        <w:t xml:space="preserve"> pietiekami</w:t>
      </w:r>
      <w:r w:rsidR="008C1046" w:rsidRPr="00D26927">
        <w:t xml:space="preserve"> izvērtēta. Tiesa ir</w:t>
      </w:r>
      <w:r w:rsidR="00170611" w:rsidRPr="00D26927">
        <w:t xml:space="preserve"> konstatējusi, ka </w:t>
      </w:r>
      <w:r w:rsidR="006C2505" w:rsidRPr="00D26927">
        <w:t>ietekmes uz vidi novērtējuma procesā</w:t>
      </w:r>
      <w:r w:rsidR="00170611" w:rsidRPr="00D26927">
        <w:t xml:space="preserve"> ir vērtēti trešās personas paredzētās darbības rezultātā radīto smaku avoti un veikti smaku izkliedes aprēķini. Tiesa vērtējusi atzinumā konstatēto, proti, to, ka smaku normatīvu pārsniegumi paredzētās darbības realizācijas gadījumā novērtētajos apstākļos netika prognozēti; zonās, kur vērtējama atbilstība maksimāli pieļaujamam </w:t>
      </w:r>
      <w:proofErr w:type="spellStart"/>
      <w:r w:rsidR="00170611" w:rsidRPr="00D26927">
        <w:t>mērķlielumam</w:t>
      </w:r>
      <w:proofErr w:type="spellEnd"/>
      <w:r w:rsidR="00170611" w:rsidRPr="00D26927">
        <w:t xml:space="preserve">, maksimālā smaku koncentrācija var sasniegt 48,4% no </w:t>
      </w:r>
      <w:proofErr w:type="spellStart"/>
      <w:r w:rsidR="00170611" w:rsidRPr="00D26927">
        <w:t>mērķlieluma</w:t>
      </w:r>
      <w:proofErr w:type="spellEnd"/>
      <w:r w:rsidR="00170611" w:rsidRPr="00D26927">
        <w:t xml:space="preserve">; bezvēja apstākļos smaka var būt sajūtama tuvākajās viensētās, un šādos nelabvēlīgos meteoroloģiskajos apstākļos tā var sasniegt pat 25,55 smakas mērvienības, tomēr faktiskie rezultāti būs atkarīgi no konkrētā pārstrādājamās augsnes apjoma, tās piesārņojuma pakāpes un darba veikšanas apstākļiem, kā arī laika apstākļiem un vēja virziena; ar atbilstošu darbu plānošanu un veikšanu ir iespējams nodrošināt normatīvo aktu prasību ievērošanu attiecībā uz smaku izplatīšanos. Apgabaltiesa secināja, ka ietekmes uz vidi novērtējuma procesā trešās personas paredzētās darbības radītā smaku izplatība ir pietiekami pārbaudīta un izvērtēta, </w:t>
      </w:r>
      <w:proofErr w:type="spellStart"/>
      <w:r w:rsidR="00170611" w:rsidRPr="00D26927">
        <w:t>tādējadi</w:t>
      </w:r>
      <w:proofErr w:type="spellEnd"/>
      <w:r w:rsidR="00170611" w:rsidRPr="00D26927">
        <w:t xml:space="preserve"> arī gadījumā, ja iedzīvotāji savas bažas par smaku izplatību būtu izteikuši jau sākotnējās apspriešanas laikā, tas biroja atzinuma saturu un attiecīgi arī pārsūdzēto lēmumu nevarētu ietekmēt.</w:t>
      </w:r>
    </w:p>
    <w:p w14:paraId="7303BFB5" w14:textId="77777777" w:rsidR="00922F83" w:rsidRPr="00D26927" w:rsidRDefault="00922F83" w:rsidP="00D26927">
      <w:pPr>
        <w:spacing w:line="276" w:lineRule="auto"/>
        <w:ind w:firstLine="567"/>
        <w:jc w:val="both"/>
      </w:pPr>
    </w:p>
    <w:p w14:paraId="71DE6ECC" w14:textId="45A044B7" w:rsidR="00922F83" w:rsidRPr="00D26927" w:rsidRDefault="00922F83" w:rsidP="00D26927">
      <w:pPr>
        <w:spacing w:line="276" w:lineRule="auto"/>
        <w:ind w:firstLine="567"/>
        <w:jc w:val="both"/>
      </w:pPr>
      <w:r w:rsidRPr="00D26927">
        <w:t>[</w:t>
      </w:r>
      <w:r w:rsidR="00342371" w:rsidRPr="00D26927">
        <w:t>14</w:t>
      </w:r>
      <w:r w:rsidRPr="00D26927">
        <w:t>] </w:t>
      </w:r>
      <w:r w:rsidR="00091510" w:rsidRPr="00D26927">
        <w:t xml:space="preserve">Ar likumu noteiktās sabiedriskās apspriešanas galvenais mērķis ir nodrošināt, ka tiek pieņemts vislabākais iespējamais lēmums sabiedrības interesēs un katra cilvēka iebildumi tiek vērtēti un iespēju robežās taisnīgi ņemti vērā. Sabiedriskajai apspriešanai jākalpo diviem galvenajiem mērķiem: pirmkārt, iegūt informāciju, kas sekmētu pamatota un taisnīga lēmuma pieņemšanu, otrkārt, pārliecināt sabiedrību par to, ka tās izteiktie viedokļi tiek apspriesti </w:t>
      </w:r>
      <w:r w:rsidR="00091510" w:rsidRPr="00D26927">
        <w:lastRenderedPageBreak/>
        <w:t>(</w:t>
      </w:r>
      <w:r w:rsidR="00091510" w:rsidRPr="00D26927">
        <w:rPr>
          <w:i/>
          <w:iCs/>
        </w:rPr>
        <w:t>Satversmes tiesas</w:t>
      </w:r>
      <w:r w:rsidR="00091510" w:rsidRPr="00D26927">
        <w:t xml:space="preserve"> </w:t>
      </w:r>
      <w:proofErr w:type="gramStart"/>
      <w:r w:rsidR="00091510" w:rsidRPr="00D26927">
        <w:rPr>
          <w:i/>
          <w:iCs/>
        </w:rPr>
        <w:t>2003.gada</w:t>
      </w:r>
      <w:proofErr w:type="gramEnd"/>
      <w:r w:rsidR="00091510" w:rsidRPr="00D26927">
        <w:rPr>
          <w:i/>
          <w:iCs/>
        </w:rPr>
        <w:t xml:space="preserve"> 14.februāra sprieduma lietā Nr.2002-14-04 secinājumu daļas 3.punkts</w:t>
      </w:r>
      <w:r w:rsidR="00091510" w:rsidRPr="00D26927">
        <w:t>).</w:t>
      </w:r>
    </w:p>
    <w:p w14:paraId="6D5AA8D1" w14:textId="19912DF7" w:rsidR="00A07AC0" w:rsidRPr="00D26927" w:rsidRDefault="007631C7" w:rsidP="00D26927">
      <w:pPr>
        <w:spacing w:line="276" w:lineRule="auto"/>
        <w:ind w:firstLine="567"/>
        <w:jc w:val="both"/>
      </w:pPr>
      <w:r w:rsidRPr="00D26927">
        <w:t>Protams,</w:t>
      </w:r>
      <w:r w:rsidR="00E35E4A" w:rsidRPr="00D26927">
        <w:t xml:space="preserve"> ja iedzīvotāji, kas iebilst pret paredzēto darbību</w:t>
      </w:r>
      <w:r w:rsidR="00A77712" w:rsidRPr="00D26927">
        <w:t>,</w:t>
      </w:r>
      <w:r w:rsidR="00E35E4A" w:rsidRPr="00D26927">
        <w:t xml:space="preserve"> būtu piedalījušies sabiedriskajās apspriešanās,</w:t>
      </w:r>
      <w:r w:rsidRPr="00D26927">
        <w:t xml:space="preserve"> </w:t>
      </w:r>
      <w:r w:rsidR="000238D2" w:rsidRPr="00D26927">
        <w:t>iedzīvotāju</w:t>
      </w:r>
      <w:r w:rsidRPr="00D26927">
        <w:t xml:space="preserve"> informēšana par izvērtētajām ietekmēm ļautu </w:t>
      </w:r>
      <w:r w:rsidR="00A77712" w:rsidRPr="00D26927">
        <w:t>viņiem</w:t>
      </w:r>
      <w:r w:rsidRPr="00D26927">
        <w:t xml:space="preserve"> labāk izprast paredzētās darbības ietekmi, kas rada bažas, varbūt pat pārliecināt iedzīvotājus</w:t>
      </w:r>
      <w:r w:rsidR="00024A4F" w:rsidRPr="00D26927">
        <w:t xml:space="preserve"> par pieņemtā lēmuma </w:t>
      </w:r>
      <w:r w:rsidR="00643154" w:rsidRPr="00D26927">
        <w:t>nepieciešamību</w:t>
      </w:r>
      <w:r w:rsidR="00024A4F" w:rsidRPr="00D26927">
        <w:t xml:space="preserve">. Taču Senāts atzīst, ka šajā situācijā, </w:t>
      </w:r>
      <w:proofErr w:type="gramStart"/>
      <w:r w:rsidR="00024A4F" w:rsidRPr="00D26927">
        <w:t>kad ietekmes uz vidi novērtēšanas procesā</w:t>
      </w:r>
      <w:proofErr w:type="gramEnd"/>
      <w:r w:rsidR="00024A4F" w:rsidRPr="00D26927">
        <w:t xml:space="preserve"> ir izvērtēta tā ietekme, pret kuru</w:t>
      </w:r>
      <w:r w:rsidR="00853856" w:rsidRPr="00D26927">
        <w:t xml:space="preserve"> </w:t>
      </w:r>
      <w:r w:rsidR="00024A4F" w:rsidRPr="00D26927">
        <w:t xml:space="preserve">iebilst </w:t>
      </w:r>
      <w:r w:rsidR="000C23B1" w:rsidRPr="00D26927">
        <w:t xml:space="preserve">parakstījušies </w:t>
      </w:r>
      <w:r w:rsidR="00024A4F" w:rsidRPr="00D26927">
        <w:t xml:space="preserve">iedzīvotāji, un iedzīvotāji nav izteikuši citus pamatotus iebildumus, kas norādītu uz to, ka ietekme uz vidi nebūtu pienācīgi novērtēta, </w:t>
      </w:r>
      <w:r w:rsidR="006666AE" w:rsidRPr="00D26927">
        <w:t>pārsūdzētā lēmuma atcelšana būtu pārlieku formāla. Proti, pārsūdzētā lēmuma atcelšana tikai tā iemesla dēļ, lai iedzīvotājiem būtu iespēja savas bažas par smaku ietekmi, kura jau ir izvērtēta</w:t>
      </w:r>
      <w:r w:rsidR="000238D2" w:rsidRPr="00D26927">
        <w:t>, turklāt nekonstatējot būtisku nelabvēlīgu ietekmi</w:t>
      </w:r>
      <w:r w:rsidR="006666AE" w:rsidRPr="00D26927">
        <w:t>, izteikt sabiedriskajā apspriešanā, būtu procesuāli neefektīva un neekonomiska.</w:t>
      </w:r>
      <w:r w:rsidR="00294335" w:rsidRPr="00D26927">
        <w:t xml:space="preserve"> Arī t</w:t>
      </w:r>
      <w:r w:rsidR="00560E45" w:rsidRPr="00D26927">
        <w:t xml:space="preserve">as, ka lielākā daļa iedzīvotāju kategoriski iebilst pret paredzēto darbību, </w:t>
      </w:r>
      <w:r w:rsidR="00324D04" w:rsidRPr="00D26927">
        <w:t>par ko dome, pieņemot lēmumu,</w:t>
      </w:r>
      <w:r w:rsidR="004F7C15" w:rsidRPr="00D26927">
        <w:t xml:space="preserve"> kā tas norād</w:t>
      </w:r>
      <w:r w:rsidR="00705BD9" w:rsidRPr="00D26927">
        <w:t xml:space="preserve">īts </w:t>
      </w:r>
      <w:r w:rsidR="004F7C15" w:rsidRPr="00D26927">
        <w:t>pieteikumā,</w:t>
      </w:r>
      <w:r w:rsidR="00324D04" w:rsidRPr="00D26927">
        <w:t xml:space="preserve"> </w:t>
      </w:r>
      <w:proofErr w:type="spellStart"/>
      <w:r w:rsidR="00324D04" w:rsidRPr="00D26927">
        <w:t>citstarp</w:t>
      </w:r>
      <w:proofErr w:type="spellEnd"/>
      <w:r w:rsidR="00324D04" w:rsidRPr="00D26927">
        <w:t xml:space="preserve"> jau bija informēta, </w:t>
      </w:r>
      <w:r w:rsidR="00560E45" w:rsidRPr="00D26927">
        <w:t xml:space="preserve">nenozīmē, ka tiktu pieņemts satura ziņā </w:t>
      </w:r>
      <w:r w:rsidR="00A64E79" w:rsidRPr="00D26927">
        <w:t xml:space="preserve">atšķirīgs </w:t>
      </w:r>
      <w:r w:rsidR="00560E45" w:rsidRPr="00D26927">
        <w:t>lēmums.</w:t>
      </w:r>
      <w:r w:rsidR="00203CE4" w:rsidRPr="00D26927">
        <w:t xml:space="preserve"> Līdz ar to Senāts atzīst par pamatotu apgabaltiesas secinājumu, ka biroja atzinumu un pā</w:t>
      </w:r>
      <w:r w:rsidR="00995715" w:rsidRPr="00D26927">
        <w:t>r</w:t>
      </w:r>
      <w:r w:rsidR="00203CE4" w:rsidRPr="00D26927">
        <w:t xml:space="preserve">sūdzētā lēmuma saturu neietekmētu tas, ka iedzīvotāji savas bažas un iebildumus pret smakām būtu izteikuši jau </w:t>
      </w:r>
      <w:r w:rsidR="00324D04" w:rsidRPr="00D26927">
        <w:t xml:space="preserve">sabiedriskajā apspriešanā.  </w:t>
      </w:r>
    </w:p>
    <w:p w14:paraId="2E4FDEA8" w14:textId="77777777" w:rsidR="00A64E79" w:rsidRPr="00D26927" w:rsidRDefault="00A64E79" w:rsidP="00D26927">
      <w:pPr>
        <w:spacing w:line="276" w:lineRule="auto"/>
        <w:ind w:firstLine="567"/>
        <w:jc w:val="both"/>
      </w:pPr>
    </w:p>
    <w:p w14:paraId="4A0B3CE8" w14:textId="3078EC76" w:rsidR="00A07AC0" w:rsidRPr="00D26927" w:rsidRDefault="00A07AC0" w:rsidP="00D26927">
      <w:pPr>
        <w:spacing w:line="276" w:lineRule="auto"/>
        <w:ind w:firstLine="567"/>
        <w:jc w:val="both"/>
      </w:pPr>
      <w:r w:rsidRPr="00D26927">
        <w:t>[</w:t>
      </w:r>
      <w:r w:rsidR="00342371" w:rsidRPr="00D26927">
        <w:t>15</w:t>
      </w:r>
      <w:r w:rsidRPr="00D26927">
        <w:t>] </w:t>
      </w:r>
      <w:r w:rsidR="003C1CBA" w:rsidRPr="00D26927">
        <w:t>Kasācijas sūdzībā arī norādīts, ka tiesa nav ņēmusi vērā, ka sabiedriskās apspriešanas tika rīkotas darba dienā plkst. 12.00 un trešā persona nav rīkojusi papildu pasākumus sabiedrības informē</w:t>
      </w:r>
      <w:r w:rsidR="00FE6CF8" w:rsidRPr="00D26927">
        <w:t xml:space="preserve">šanai. Apgabaltiesai esot bijis jāņem vērā Senāta </w:t>
      </w:r>
      <w:proofErr w:type="gramStart"/>
      <w:r w:rsidR="00FE6CF8" w:rsidRPr="00D26927">
        <w:t>2018.gada</w:t>
      </w:r>
      <w:proofErr w:type="gramEnd"/>
      <w:r w:rsidR="00FE6CF8" w:rsidRPr="00D26927">
        <w:t xml:space="preserve"> 7.maija spriedumā lietā Nr. SKA</w:t>
      </w:r>
      <w:r w:rsidR="00FE6CF8" w:rsidRPr="00D26927">
        <w:noBreakHyphen/>
        <w:t xml:space="preserve">356/2018 paustās atziņas, ka sākotnējās sabiedriskās apspriešanas un ziņojuma sabiedriskās </w:t>
      </w:r>
      <w:proofErr w:type="spellStart"/>
      <w:r w:rsidR="00FE6CF8" w:rsidRPr="00D26927">
        <w:t>aspriešanas</w:t>
      </w:r>
      <w:proofErr w:type="spellEnd"/>
      <w:r w:rsidR="00FE6CF8" w:rsidRPr="00D26927">
        <w:t xml:space="preserve"> organizēšana darba dienā un darba laikā apgrūtina darbspējīgo iedzīvotāju piedalīšanos šajās apspriešanās un var tikt vērtēts kā tāds apstāklis, kura dēļ nepieciešams rūpīgāk piev</w:t>
      </w:r>
      <w:r w:rsidR="00C509FA" w:rsidRPr="00D26927">
        <w:t>ērsties jautā</w:t>
      </w:r>
      <w:r w:rsidR="00FE6CF8" w:rsidRPr="00D26927">
        <w:t>jumam, vai sabiedrības līdzdalības tiesības nodrošinātas pienācīgi.</w:t>
      </w:r>
      <w:r w:rsidR="006118FC" w:rsidRPr="00D26927">
        <w:t xml:space="preserve"> </w:t>
      </w:r>
    </w:p>
    <w:p w14:paraId="4C5130A6" w14:textId="50A46A9D" w:rsidR="00734557" w:rsidRPr="00D26927" w:rsidRDefault="002C0E30" w:rsidP="00D26927">
      <w:pPr>
        <w:spacing w:line="276" w:lineRule="auto"/>
        <w:ind w:firstLine="567"/>
        <w:jc w:val="both"/>
      </w:pPr>
      <w:proofErr w:type="spellStart"/>
      <w:r w:rsidRPr="00D26927">
        <w:rPr>
          <w:lang w:val="en-US"/>
        </w:rPr>
        <w:t>Taču</w:t>
      </w:r>
      <w:proofErr w:type="spellEnd"/>
      <w:r w:rsidRPr="00D26927">
        <w:rPr>
          <w:lang w:val="en-US"/>
        </w:rPr>
        <w:t xml:space="preserve"> </w:t>
      </w:r>
      <w:proofErr w:type="spellStart"/>
      <w:r w:rsidRPr="00D26927">
        <w:rPr>
          <w:lang w:val="en-US"/>
        </w:rPr>
        <w:t>v</w:t>
      </w:r>
      <w:r w:rsidR="00B66634" w:rsidRPr="00D26927">
        <w:rPr>
          <w:lang w:val="en-US"/>
        </w:rPr>
        <w:t>ienlaikus</w:t>
      </w:r>
      <w:proofErr w:type="spellEnd"/>
      <w:r w:rsidR="00B66634" w:rsidRPr="00D26927">
        <w:rPr>
          <w:lang w:val="en-US"/>
        </w:rPr>
        <w:t xml:space="preserve"> </w:t>
      </w:r>
      <w:proofErr w:type="spellStart"/>
      <w:r w:rsidR="00B66634" w:rsidRPr="00D26927">
        <w:rPr>
          <w:lang w:val="en-US"/>
        </w:rPr>
        <w:t>Senāta</w:t>
      </w:r>
      <w:proofErr w:type="spellEnd"/>
      <w:r w:rsidR="00B66634" w:rsidRPr="00D26927">
        <w:rPr>
          <w:lang w:val="en-US"/>
        </w:rPr>
        <w:t xml:space="preserve"> </w:t>
      </w:r>
      <w:proofErr w:type="spellStart"/>
      <w:r w:rsidR="00B66634" w:rsidRPr="00D26927">
        <w:rPr>
          <w:lang w:val="en-US"/>
        </w:rPr>
        <w:t>spriedum</w:t>
      </w:r>
      <w:r w:rsidR="00026BA4" w:rsidRPr="00D26927">
        <w:rPr>
          <w:lang w:val="en-US"/>
        </w:rPr>
        <w:t>ā</w:t>
      </w:r>
      <w:proofErr w:type="spellEnd"/>
      <w:r w:rsidRPr="00D26927">
        <w:rPr>
          <w:lang w:val="en-US"/>
        </w:rPr>
        <w:t xml:space="preserve"> </w:t>
      </w:r>
      <w:proofErr w:type="spellStart"/>
      <w:r w:rsidRPr="00D26927">
        <w:rPr>
          <w:lang w:val="en-US"/>
        </w:rPr>
        <w:t>lietā</w:t>
      </w:r>
      <w:proofErr w:type="spellEnd"/>
      <w:r w:rsidRPr="00D26927">
        <w:rPr>
          <w:lang w:val="en-US"/>
        </w:rPr>
        <w:t xml:space="preserve"> Nr. SKA-356/2018</w:t>
      </w:r>
      <w:r w:rsidR="00FD7617" w:rsidRPr="00D26927">
        <w:rPr>
          <w:lang w:val="en-US"/>
        </w:rPr>
        <w:t xml:space="preserve"> </w:t>
      </w:r>
      <w:proofErr w:type="spellStart"/>
      <w:r w:rsidR="00026BA4" w:rsidRPr="00D26927">
        <w:rPr>
          <w:lang w:val="en-US"/>
        </w:rPr>
        <w:t>atzīts</w:t>
      </w:r>
      <w:proofErr w:type="spellEnd"/>
      <w:r w:rsidR="00026BA4" w:rsidRPr="00D26927">
        <w:rPr>
          <w:lang w:val="en-US"/>
        </w:rPr>
        <w:t>, ka</w:t>
      </w:r>
      <w:r w:rsidRPr="00D26927">
        <w:rPr>
          <w:lang w:val="en-US"/>
        </w:rPr>
        <w:t xml:space="preserve"> </w:t>
      </w:r>
      <w:r w:rsidR="00026BA4" w:rsidRPr="00D26927">
        <w:t>i</w:t>
      </w:r>
      <w:r w:rsidR="00B66634" w:rsidRPr="00D26927">
        <w:t>erosinātāja darbībām sabiedrības informēšanas un iesaistes procesā jābūt tādām, kas kopumā vērstas uz pēc iespējas lielāku sabiedrības iesaistes veicināšanu. Savukārt iepretim tam ir arī pašas sabiedrības pienākums būt aktīvai un iesaistīties tajos pasākumos, kurus ierosinātājs veic, lai nodrošinātu šo sabiedrības iesaisti (</w:t>
      </w:r>
      <w:r w:rsidR="00B66634" w:rsidRPr="00D26927">
        <w:rPr>
          <w:i/>
        </w:rPr>
        <w:t xml:space="preserve">Senāta </w:t>
      </w:r>
      <w:proofErr w:type="gramStart"/>
      <w:r w:rsidR="00B66634" w:rsidRPr="00D26927">
        <w:rPr>
          <w:i/>
        </w:rPr>
        <w:t>2018.gada</w:t>
      </w:r>
      <w:proofErr w:type="gramEnd"/>
      <w:r w:rsidR="00B66634" w:rsidRPr="00D26927">
        <w:rPr>
          <w:i/>
        </w:rPr>
        <w:t xml:space="preserve"> 7.maija sprieduma lietā Nr. SKA</w:t>
      </w:r>
      <w:r w:rsidR="00B66634" w:rsidRPr="00D26927">
        <w:rPr>
          <w:i/>
        </w:rPr>
        <w:noBreakHyphen/>
        <w:t xml:space="preserve">356/2018 </w:t>
      </w:r>
      <w:r w:rsidR="00FF26F9" w:rsidRPr="00D26927">
        <w:rPr>
          <w:i/>
        </w:rPr>
        <w:t>(</w:t>
      </w:r>
      <w:hyperlink r:id="rId8" w:history="1">
        <w:r w:rsidR="00FF26F9" w:rsidRPr="00D26927">
          <w:rPr>
            <w:rStyle w:val="Hyperlink"/>
            <w:i/>
            <w:color w:val="auto"/>
            <w:u w:val="none"/>
          </w:rPr>
          <w:t>ECLI:LV:AT:2018:0507.A420168915.2.S</w:t>
        </w:r>
      </w:hyperlink>
      <w:r w:rsidR="00FF26F9" w:rsidRPr="00D26927">
        <w:rPr>
          <w:i/>
        </w:rPr>
        <w:t xml:space="preserve">) </w:t>
      </w:r>
      <w:r w:rsidR="00883091" w:rsidRPr="00D26927">
        <w:rPr>
          <w:i/>
        </w:rPr>
        <w:t>11.</w:t>
      </w:r>
      <w:r w:rsidR="00B66634" w:rsidRPr="00D26927">
        <w:rPr>
          <w:i/>
        </w:rPr>
        <w:t>punkts)</w:t>
      </w:r>
      <w:r w:rsidR="00B66634" w:rsidRPr="00D26927">
        <w:t>.</w:t>
      </w:r>
    </w:p>
    <w:p w14:paraId="5193449D" w14:textId="56C104A0" w:rsidR="00026BA4" w:rsidRPr="00D26927" w:rsidRDefault="00026BA4" w:rsidP="00D26927">
      <w:pPr>
        <w:spacing w:line="276" w:lineRule="auto"/>
        <w:ind w:firstLine="567"/>
        <w:jc w:val="both"/>
      </w:pPr>
      <w:r w:rsidRPr="00D26927">
        <w:t>Līdz ar to ne tikai ierosinātājam ir pienākums aktīvi rīkoties, lai iesaistītu sabiedrību ietekmes uz vidi novērtēšanas procesā, bet arī pašai sabiedrībai ir pietiekami aktīvi jāizrāda sava ieinteresētība</w:t>
      </w:r>
      <w:r w:rsidR="00430636" w:rsidRPr="00D26927">
        <w:t xml:space="preserve"> līdzdarboties.</w:t>
      </w:r>
    </w:p>
    <w:p w14:paraId="275A628F" w14:textId="6302C57F" w:rsidR="00164668" w:rsidRPr="00D26927" w:rsidRDefault="00164668" w:rsidP="00D26927">
      <w:pPr>
        <w:spacing w:line="276" w:lineRule="auto"/>
        <w:ind w:firstLine="567"/>
        <w:jc w:val="both"/>
      </w:pPr>
      <w:r w:rsidRPr="00D26927">
        <w:t xml:space="preserve">Apgabaltiesa ir konstatējusi, ka </w:t>
      </w:r>
      <w:r w:rsidR="00926EE2" w:rsidRPr="00D26927">
        <w:t>sabiedriskās aps</w:t>
      </w:r>
      <w:r w:rsidR="009E2382" w:rsidRPr="00D26927">
        <w:t>p</w:t>
      </w:r>
      <w:r w:rsidR="00926EE2" w:rsidRPr="00D26927">
        <w:t>riešanas laikā nevienam iedzīvotājam nav bijusi ievērojama interese, proti, neviens iedzīvotājs nav iesniedzis sūdzību par tiesību uz l</w:t>
      </w:r>
      <w:r w:rsidR="009E2382" w:rsidRPr="00D26927">
        <w:t>īdzdalību pārkāpumu saskaņā ar l</w:t>
      </w:r>
      <w:r w:rsidR="00926EE2" w:rsidRPr="00D26927">
        <w:t xml:space="preserve">ikuma „Par ietekmes uz vidi novērtējumu” </w:t>
      </w:r>
      <w:proofErr w:type="gramStart"/>
      <w:r w:rsidR="00926EE2" w:rsidRPr="00D26927">
        <w:t>26.panta</w:t>
      </w:r>
      <w:proofErr w:type="gramEnd"/>
      <w:r w:rsidR="00926EE2" w:rsidRPr="00D26927">
        <w:t xml:space="preserve"> otro daļu, kā arī </w:t>
      </w:r>
      <w:r w:rsidR="00A36EF7" w:rsidRPr="00D26927">
        <w:t xml:space="preserve">par paredzēto darbību netika saņemti viedokļi arī rakstveidā. </w:t>
      </w:r>
    </w:p>
    <w:p w14:paraId="627B47EE" w14:textId="3925F822" w:rsidR="007A7C4A" w:rsidRPr="00D26927" w:rsidRDefault="007A7C4A" w:rsidP="00D26927">
      <w:pPr>
        <w:spacing w:line="276" w:lineRule="auto"/>
        <w:ind w:firstLine="567"/>
        <w:jc w:val="both"/>
      </w:pPr>
      <w:r w:rsidRPr="00D26927">
        <w:t xml:space="preserve">Pieteicējs iebilst, ka </w:t>
      </w:r>
      <w:r w:rsidR="00D83277" w:rsidRPr="00D26927">
        <w:t>iedzīvotājiem nevar pārmest pasīvu izturēšanos pret savu tiesību izlietošanu, jo viņi nemaz nezināja par patieso trešās personas ieceri.</w:t>
      </w:r>
    </w:p>
    <w:p w14:paraId="47200BC8" w14:textId="4E9518F6" w:rsidR="007A7C4A" w:rsidRPr="00D26927" w:rsidRDefault="00D83277" w:rsidP="00D26927">
      <w:pPr>
        <w:spacing w:line="276" w:lineRule="auto"/>
        <w:ind w:firstLine="567"/>
        <w:jc w:val="both"/>
      </w:pPr>
      <w:r w:rsidRPr="00D26927">
        <w:t xml:space="preserve">Vienlaikus no paša pieteicēja norādītā un </w:t>
      </w:r>
      <w:r w:rsidR="00661C3C" w:rsidRPr="00D26927">
        <w:t>biedrības „Saldus aizsardzības bi</w:t>
      </w:r>
      <w:r w:rsidR="000265C0" w:rsidRPr="00D26927">
        <w:t>edrība” iesnieguma pašvaldībai</w:t>
      </w:r>
      <w:r w:rsidR="00661C3C" w:rsidRPr="00D26927">
        <w:t>, pēc iedzīvotāju lūguma pārcelt ziņojuma sabiedrisko apspriešanu uz plkst. 18.00 vai 19.00</w:t>
      </w:r>
      <w:r w:rsidR="000265C0" w:rsidRPr="00D26927">
        <w:t xml:space="preserve"> (</w:t>
      </w:r>
      <w:r w:rsidR="000265C0" w:rsidRPr="00D26927">
        <w:rPr>
          <w:i/>
        </w:rPr>
        <w:t xml:space="preserve">lietas </w:t>
      </w:r>
      <w:r w:rsidR="00FF26F9" w:rsidRPr="00D26927">
        <w:rPr>
          <w:i/>
        </w:rPr>
        <w:t>1.sēj. 74.lp.</w:t>
      </w:r>
      <w:r w:rsidR="000265C0" w:rsidRPr="00D26927">
        <w:t>)</w:t>
      </w:r>
      <w:r w:rsidR="00661C3C" w:rsidRPr="00D26927">
        <w:t>, konstatējams, ka uz ziņojuma sabiedrisko apspriešanu vismaz kāda daļa iedzīvotāju jau bija pieņēmusi lēmumu līdzdarboties</w:t>
      </w:r>
      <w:r w:rsidR="00C37438" w:rsidRPr="00D26927">
        <w:t xml:space="preserve"> ietekmes uz </w:t>
      </w:r>
      <w:r w:rsidR="00C37438" w:rsidRPr="00D26927">
        <w:lastRenderedPageBreak/>
        <w:t>vidi novērtējuma procesā. Savukārt vismaz šī ieinteresētā daļa, kā to secinājusi arī apgabaltiesa</w:t>
      </w:r>
      <w:r w:rsidR="00620976" w:rsidRPr="00D26927">
        <w:t>, neizrādīja nekādu interesi par paredzēto darbību</w:t>
      </w:r>
      <w:r w:rsidR="00EE5348" w:rsidRPr="00D26927">
        <w:t xml:space="preserve">. Arī tad, ja iedzīvotājiem nebija iespējams piedalīties ziņojuma sabiedriskajā apspriešanā klātienē, </w:t>
      </w:r>
      <w:r w:rsidR="003571B5" w:rsidRPr="00D26927">
        <w:t>iedzīvotāji varēja</w:t>
      </w:r>
      <w:r w:rsidR="00430636" w:rsidRPr="00D26927">
        <w:t xml:space="preserve"> aktīvi</w:t>
      </w:r>
      <w:r w:rsidR="003571B5" w:rsidRPr="00D26927">
        <w:t xml:space="preserve"> izmantot tiesības izteikt viedokli un priekšlikumus arī rakstveidā (likuma „Par ietekmes uz vidi novērtējumu” 17.panta ceturtā daļa).</w:t>
      </w:r>
      <w:r w:rsidR="00420403" w:rsidRPr="00D26927">
        <w:t xml:space="preserve"> </w:t>
      </w:r>
      <w:r w:rsidR="00163DE1" w:rsidRPr="00D26927">
        <w:t>Taču, kā to secinājusi apgabaltiesa, neviens iedzīvotājs viedokli, priekšlikumus vai jautājumus rakstveidā neizteica.</w:t>
      </w:r>
      <w:r w:rsidR="001F6AFE" w:rsidRPr="00D26927">
        <w:t xml:space="preserve"> </w:t>
      </w:r>
      <w:r w:rsidR="00C179A9" w:rsidRPr="00D26927">
        <w:t>Tas savukārt liecina, ka iedzīvot</w:t>
      </w:r>
      <w:r w:rsidR="00101E51" w:rsidRPr="00D26927">
        <w:t xml:space="preserve">āji, iespējams, nebūtu </w:t>
      </w:r>
      <w:r w:rsidR="00714C0D" w:rsidRPr="00D26927">
        <w:t>pietiekami</w:t>
      </w:r>
      <w:r w:rsidR="00C179A9" w:rsidRPr="00D26927">
        <w:t xml:space="preserve"> ieinteresēti arī tad, ja ierosinātājs būtu rīkojis papildu sabiedrības informēšanas pasākumus.</w:t>
      </w:r>
    </w:p>
    <w:p w14:paraId="0E497F44" w14:textId="459F2BCA" w:rsidR="002C47F1" w:rsidRPr="00D26927" w:rsidRDefault="00A03B6F" w:rsidP="00D26927">
      <w:pPr>
        <w:spacing w:line="276" w:lineRule="auto"/>
        <w:ind w:firstLine="567"/>
        <w:jc w:val="both"/>
      </w:pPr>
      <w:r w:rsidRPr="00D26927">
        <w:t xml:space="preserve">Ņemot vērā, ka </w:t>
      </w:r>
      <w:r w:rsidR="001C0740" w:rsidRPr="00D26927">
        <w:t>informētā sabiedrības daļa nav izrādījusi nekādu interesi par savu līdzdalības tiesību īstenošanu</w:t>
      </w:r>
      <w:r w:rsidR="00A7715D" w:rsidRPr="00D26927">
        <w:t xml:space="preserve">, </w:t>
      </w:r>
      <w:r w:rsidR="002C47F1" w:rsidRPr="00D26927">
        <w:t xml:space="preserve">Senāts negūst apstiprinājumu tam, ka sabiedriskās apspriešanas rīkošana citā laikā vai papildu pasākumu rīkošana būtu veicinājusi lielāku </w:t>
      </w:r>
      <w:r w:rsidR="001C0740" w:rsidRPr="00D26927">
        <w:t xml:space="preserve">šīs </w:t>
      </w:r>
      <w:r w:rsidR="002C47F1" w:rsidRPr="00D26927">
        <w:t>sabiedrības daļas iesaisti ietekmes uz vidi novērtējuma procesā.</w:t>
      </w:r>
    </w:p>
    <w:p w14:paraId="711E34A9" w14:textId="77777777" w:rsidR="002C47F1" w:rsidRPr="00D26927" w:rsidRDefault="002C47F1" w:rsidP="00D26927">
      <w:pPr>
        <w:spacing w:line="276" w:lineRule="auto"/>
        <w:ind w:firstLine="567"/>
        <w:jc w:val="both"/>
      </w:pPr>
    </w:p>
    <w:p w14:paraId="2BD19407" w14:textId="2ED7223E" w:rsidR="005D0340" w:rsidRPr="00D26927" w:rsidRDefault="0080060E" w:rsidP="00D26927">
      <w:pPr>
        <w:spacing w:line="276" w:lineRule="auto"/>
        <w:ind w:firstLine="567"/>
        <w:jc w:val="both"/>
        <w:rPr>
          <w:lang w:val="en-US"/>
        </w:rPr>
      </w:pPr>
      <w:r w:rsidRPr="00D26927">
        <w:t>[</w:t>
      </w:r>
      <w:r w:rsidR="00342371" w:rsidRPr="00D26927">
        <w:t>16</w:t>
      </w:r>
      <w:r w:rsidRPr="00D26927">
        <w:t>] Pieteicējs arī iebilst, ka apgabaltiesas spriedums esot pretrunīgs, jo apgabaltiesa esot pievienojusies pirmās instances tiesas spriedumā izdarītajiem secinājumiem, ka nav saskatāmi pārkāpumi sabiedrisko apspriešanu organizēšanā, vienlaikus spriedumā izdarot secinājumu, ka ir pieļauts pārkāpums, paziņojumā par sākotnējo apspriešanu nenorādot pilnīgu informāciju.</w:t>
      </w:r>
      <w:r w:rsidR="0068796D" w:rsidRPr="00D26927">
        <w:t xml:space="preserve"> </w:t>
      </w:r>
      <w:r w:rsidR="0068796D" w:rsidRPr="00D26927">
        <w:rPr>
          <w:lang w:val="en-US"/>
        </w:rPr>
        <w:t xml:space="preserve">Tas </w:t>
      </w:r>
      <w:proofErr w:type="spellStart"/>
      <w:r w:rsidR="0068796D" w:rsidRPr="00D26927">
        <w:rPr>
          <w:lang w:val="en-US"/>
        </w:rPr>
        <w:t>liedzot</w:t>
      </w:r>
      <w:proofErr w:type="spellEnd"/>
      <w:r w:rsidR="0068796D" w:rsidRPr="00D26927">
        <w:rPr>
          <w:lang w:val="en-US"/>
        </w:rPr>
        <w:t xml:space="preserve"> </w:t>
      </w:r>
      <w:proofErr w:type="spellStart"/>
      <w:r w:rsidR="0068796D" w:rsidRPr="00D26927">
        <w:rPr>
          <w:lang w:val="en-US"/>
        </w:rPr>
        <w:t>pieteicējam</w:t>
      </w:r>
      <w:proofErr w:type="spellEnd"/>
      <w:r w:rsidR="0068796D" w:rsidRPr="00D26927">
        <w:rPr>
          <w:lang w:val="en-US"/>
        </w:rPr>
        <w:t xml:space="preserve"> </w:t>
      </w:r>
      <w:proofErr w:type="spellStart"/>
      <w:r w:rsidR="0068796D" w:rsidRPr="00D26927">
        <w:rPr>
          <w:lang w:val="en-US"/>
        </w:rPr>
        <w:t>saprast</w:t>
      </w:r>
      <w:proofErr w:type="spellEnd"/>
      <w:r w:rsidR="0068796D" w:rsidRPr="00D26927">
        <w:rPr>
          <w:lang w:val="en-US"/>
        </w:rPr>
        <w:t xml:space="preserve">, </w:t>
      </w:r>
      <w:proofErr w:type="spellStart"/>
      <w:r w:rsidR="0068796D" w:rsidRPr="00D26927">
        <w:rPr>
          <w:lang w:val="en-US"/>
        </w:rPr>
        <w:t>kā</w:t>
      </w:r>
      <w:proofErr w:type="spellEnd"/>
      <w:r w:rsidR="0068796D" w:rsidRPr="00D26927">
        <w:rPr>
          <w:lang w:val="en-US"/>
        </w:rPr>
        <w:t xml:space="preserve"> </w:t>
      </w:r>
      <w:proofErr w:type="spellStart"/>
      <w:r w:rsidR="0068796D" w:rsidRPr="00D26927">
        <w:rPr>
          <w:lang w:val="en-US"/>
        </w:rPr>
        <w:t>tiesa</w:t>
      </w:r>
      <w:proofErr w:type="spellEnd"/>
      <w:r w:rsidR="0068796D" w:rsidRPr="00D26927">
        <w:rPr>
          <w:lang w:val="en-US"/>
        </w:rPr>
        <w:t xml:space="preserve"> </w:t>
      </w:r>
      <w:proofErr w:type="spellStart"/>
      <w:r w:rsidR="0068796D" w:rsidRPr="00D26927">
        <w:rPr>
          <w:lang w:val="en-US"/>
        </w:rPr>
        <w:t>nonākusi</w:t>
      </w:r>
      <w:proofErr w:type="spellEnd"/>
      <w:r w:rsidR="0068796D" w:rsidRPr="00D26927">
        <w:rPr>
          <w:lang w:val="en-US"/>
        </w:rPr>
        <w:t xml:space="preserve"> pie </w:t>
      </w:r>
      <w:proofErr w:type="spellStart"/>
      <w:r w:rsidR="0068796D" w:rsidRPr="00D26927">
        <w:rPr>
          <w:lang w:val="en-US"/>
        </w:rPr>
        <w:t>sprieduma</w:t>
      </w:r>
      <w:proofErr w:type="spellEnd"/>
      <w:r w:rsidR="0068796D" w:rsidRPr="00D26927">
        <w:rPr>
          <w:lang w:val="en-US"/>
        </w:rPr>
        <w:t xml:space="preserve"> </w:t>
      </w:r>
      <w:proofErr w:type="spellStart"/>
      <w:r w:rsidR="0068796D" w:rsidRPr="00D26927">
        <w:rPr>
          <w:lang w:val="en-US"/>
        </w:rPr>
        <w:t>rezultāta</w:t>
      </w:r>
      <w:proofErr w:type="spellEnd"/>
      <w:r w:rsidR="0068796D" w:rsidRPr="00D26927">
        <w:rPr>
          <w:lang w:val="en-US"/>
        </w:rPr>
        <w:t>.</w:t>
      </w:r>
    </w:p>
    <w:p w14:paraId="3B9455B8" w14:textId="34BD49CD" w:rsidR="0068796D" w:rsidRPr="00D26927" w:rsidRDefault="00F82433" w:rsidP="00D26927">
      <w:pPr>
        <w:spacing w:line="276" w:lineRule="auto"/>
        <w:ind w:firstLine="567"/>
        <w:jc w:val="both"/>
        <w:rPr>
          <w:lang w:val="en-US"/>
        </w:rPr>
      </w:pPr>
      <w:proofErr w:type="spellStart"/>
      <w:r w:rsidRPr="00D26927">
        <w:rPr>
          <w:lang w:val="en-US"/>
        </w:rPr>
        <w:t>Pirm</w:t>
      </w:r>
      <w:r w:rsidR="00456359" w:rsidRPr="00D26927">
        <w:rPr>
          <w:lang w:val="en-US"/>
        </w:rPr>
        <w:t>ās</w:t>
      </w:r>
      <w:proofErr w:type="spellEnd"/>
      <w:r w:rsidR="00456359" w:rsidRPr="00D26927">
        <w:rPr>
          <w:lang w:val="en-US"/>
        </w:rPr>
        <w:t xml:space="preserve"> ins</w:t>
      </w:r>
      <w:r w:rsidRPr="00D26927">
        <w:rPr>
          <w:lang w:val="en-US"/>
        </w:rPr>
        <w:t>t</w:t>
      </w:r>
      <w:r w:rsidR="00456359" w:rsidRPr="00D26927">
        <w:rPr>
          <w:lang w:val="en-US"/>
        </w:rPr>
        <w:t>a</w:t>
      </w:r>
      <w:r w:rsidRPr="00D26927">
        <w:rPr>
          <w:lang w:val="en-US"/>
        </w:rPr>
        <w:t xml:space="preserve">nces </w:t>
      </w:r>
      <w:proofErr w:type="spellStart"/>
      <w:r w:rsidRPr="00D26927">
        <w:rPr>
          <w:lang w:val="en-US"/>
        </w:rPr>
        <w:t>tiesas</w:t>
      </w:r>
      <w:proofErr w:type="spellEnd"/>
      <w:r w:rsidRPr="00D26927">
        <w:rPr>
          <w:lang w:val="en-US"/>
        </w:rPr>
        <w:t xml:space="preserve"> </w:t>
      </w:r>
      <w:proofErr w:type="spellStart"/>
      <w:r w:rsidRPr="00D26927">
        <w:rPr>
          <w:lang w:val="en-US"/>
        </w:rPr>
        <w:t>spriedumā</w:t>
      </w:r>
      <w:proofErr w:type="spellEnd"/>
      <w:r w:rsidRPr="00D26927">
        <w:rPr>
          <w:lang w:val="en-US"/>
        </w:rPr>
        <w:t xml:space="preserve"> </w:t>
      </w:r>
      <w:proofErr w:type="spellStart"/>
      <w:r w:rsidRPr="00D26927">
        <w:rPr>
          <w:lang w:val="en-US"/>
        </w:rPr>
        <w:t>netika</w:t>
      </w:r>
      <w:proofErr w:type="spellEnd"/>
      <w:r w:rsidRPr="00D26927">
        <w:rPr>
          <w:lang w:val="en-US"/>
        </w:rPr>
        <w:t xml:space="preserve"> </w:t>
      </w:r>
      <w:proofErr w:type="spellStart"/>
      <w:r w:rsidRPr="00D26927">
        <w:rPr>
          <w:lang w:val="en-US"/>
        </w:rPr>
        <w:t>vērtēts</w:t>
      </w:r>
      <w:proofErr w:type="spellEnd"/>
      <w:r w:rsidRPr="00D26927">
        <w:rPr>
          <w:lang w:val="en-US"/>
        </w:rPr>
        <w:t xml:space="preserve"> </w:t>
      </w:r>
      <w:proofErr w:type="spellStart"/>
      <w:r w:rsidRPr="00D26927">
        <w:rPr>
          <w:lang w:val="en-US"/>
        </w:rPr>
        <w:t>paziņojums</w:t>
      </w:r>
      <w:proofErr w:type="spellEnd"/>
      <w:r w:rsidRPr="00D26927">
        <w:rPr>
          <w:lang w:val="en-US"/>
        </w:rPr>
        <w:t xml:space="preserve"> par </w:t>
      </w:r>
      <w:proofErr w:type="spellStart"/>
      <w:r w:rsidRPr="00D26927">
        <w:rPr>
          <w:lang w:val="en-US"/>
        </w:rPr>
        <w:t>sabiedrisko</w:t>
      </w:r>
      <w:proofErr w:type="spellEnd"/>
      <w:r w:rsidRPr="00D26927">
        <w:rPr>
          <w:lang w:val="en-US"/>
        </w:rPr>
        <w:t xml:space="preserve"> </w:t>
      </w:r>
      <w:proofErr w:type="spellStart"/>
      <w:r w:rsidRPr="00D26927">
        <w:rPr>
          <w:lang w:val="en-US"/>
        </w:rPr>
        <w:t>apspriešanu</w:t>
      </w:r>
      <w:proofErr w:type="spellEnd"/>
      <w:r w:rsidRPr="00D26927">
        <w:rPr>
          <w:lang w:val="en-US"/>
        </w:rPr>
        <w:t xml:space="preserve"> un </w:t>
      </w:r>
      <w:proofErr w:type="spellStart"/>
      <w:r w:rsidRPr="00D26927">
        <w:rPr>
          <w:lang w:val="en-US"/>
        </w:rPr>
        <w:t>tajā</w:t>
      </w:r>
      <w:proofErr w:type="spellEnd"/>
      <w:r w:rsidRPr="00D26927">
        <w:rPr>
          <w:lang w:val="en-US"/>
        </w:rPr>
        <w:t xml:space="preserve"> </w:t>
      </w:r>
      <w:proofErr w:type="spellStart"/>
      <w:r w:rsidRPr="00D26927">
        <w:rPr>
          <w:lang w:val="en-US"/>
        </w:rPr>
        <w:t>norādītā</w:t>
      </w:r>
      <w:proofErr w:type="spellEnd"/>
      <w:r w:rsidRPr="00D26927">
        <w:rPr>
          <w:lang w:val="en-US"/>
        </w:rPr>
        <w:t xml:space="preserve"> </w:t>
      </w:r>
      <w:proofErr w:type="spellStart"/>
      <w:r w:rsidRPr="00D26927">
        <w:rPr>
          <w:lang w:val="en-US"/>
        </w:rPr>
        <w:t>informācija</w:t>
      </w:r>
      <w:proofErr w:type="spellEnd"/>
      <w:r w:rsidR="00CD465E" w:rsidRPr="00D26927">
        <w:rPr>
          <w:lang w:val="en-US"/>
        </w:rPr>
        <w:t xml:space="preserve">. </w:t>
      </w:r>
      <w:proofErr w:type="spellStart"/>
      <w:r w:rsidR="00CD465E" w:rsidRPr="00D26927">
        <w:rPr>
          <w:lang w:val="en-US"/>
        </w:rPr>
        <w:t>Savukārt</w:t>
      </w:r>
      <w:proofErr w:type="spellEnd"/>
      <w:r w:rsidR="00CD465E" w:rsidRPr="00D26927">
        <w:rPr>
          <w:lang w:val="en-US"/>
        </w:rPr>
        <w:t xml:space="preserve"> </w:t>
      </w:r>
      <w:r w:rsidR="00456359" w:rsidRPr="00D26927">
        <w:rPr>
          <w:lang w:val="en-US"/>
        </w:rPr>
        <w:t xml:space="preserve">no </w:t>
      </w:r>
      <w:proofErr w:type="spellStart"/>
      <w:r w:rsidR="00456359" w:rsidRPr="00D26927">
        <w:rPr>
          <w:lang w:val="en-US"/>
        </w:rPr>
        <w:t>apgabaltiesas</w:t>
      </w:r>
      <w:proofErr w:type="spellEnd"/>
      <w:r w:rsidR="00456359" w:rsidRPr="00D26927">
        <w:rPr>
          <w:lang w:val="en-US"/>
        </w:rPr>
        <w:t xml:space="preserve"> </w:t>
      </w:r>
      <w:proofErr w:type="spellStart"/>
      <w:r w:rsidR="00456359" w:rsidRPr="00D26927">
        <w:rPr>
          <w:lang w:val="en-US"/>
        </w:rPr>
        <w:t>sprieduma</w:t>
      </w:r>
      <w:proofErr w:type="spellEnd"/>
      <w:r w:rsidR="00456359" w:rsidRPr="00D26927">
        <w:rPr>
          <w:lang w:val="en-US"/>
        </w:rPr>
        <w:t xml:space="preserve"> </w:t>
      </w:r>
      <w:proofErr w:type="spellStart"/>
      <w:r w:rsidR="00456359" w:rsidRPr="00D26927">
        <w:rPr>
          <w:lang w:val="en-US"/>
        </w:rPr>
        <w:t>ir</w:t>
      </w:r>
      <w:proofErr w:type="spellEnd"/>
      <w:r w:rsidR="00456359" w:rsidRPr="00D26927">
        <w:rPr>
          <w:lang w:val="en-US"/>
        </w:rPr>
        <w:t xml:space="preserve"> </w:t>
      </w:r>
      <w:proofErr w:type="spellStart"/>
      <w:r w:rsidR="00456359" w:rsidRPr="00D26927">
        <w:rPr>
          <w:lang w:val="en-US"/>
        </w:rPr>
        <w:t>saprotams</w:t>
      </w:r>
      <w:proofErr w:type="spellEnd"/>
      <w:r w:rsidR="00456359" w:rsidRPr="00D26927">
        <w:rPr>
          <w:lang w:val="en-US"/>
        </w:rPr>
        <w:t xml:space="preserve">, ka </w:t>
      </w:r>
      <w:proofErr w:type="spellStart"/>
      <w:r w:rsidR="00456359" w:rsidRPr="00D26927">
        <w:rPr>
          <w:lang w:val="en-US"/>
        </w:rPr>
        <w:t>apgabaltiesa</w:t>
      </w:r>
      <w:proofErr w:type="spellEnd"/>
      <w:r w:rsidR="00456359" w:rsidRPr="00D26927">
        <w:rPr>
          <w:lang w:val="en-US"/>
        </w:rPr>
        <w:t xml:space="preserve"> </w:t>
      </w:r>
      <w:proofErr w:type="spellStart"/>
      <w:r w:rsidR="00456359" w:rsidRPr="00D26927">
        <w:rPr>
          <w:lang w:val="en-US"/>
        </w:rPr>
        <w:t>pievienojusies</w:t>
      </w:r>
      <w:proofErr w:type="spellEnd"/>
      <w:r w:rsidR="00456359" w:rsidRPr="00D26927">
        <w:rPr>
          <w:lang w:val="en-US"/>
        </w:rPr>
        <w:t xml:space="preserve"> </w:t>
      </w:r>
      <w:proofErr w:type="spellStart"/>
      <w:r w:rsidR="00456359" w:rsidRPr="00D26927">
        <w:rPr>
          <w:lang w:val="en-US"/>
        </w:rPr>
        <w:t>pirmās</w:t>
      </w:r>
      <w:proofErr w:type="spellEnd"/>
      <w:r w:rsidR="00456359" w:rsidRPr="00D26927">
        <w:rPr>
          <w:lang w:val="en-US"/>
        </w:rPr>
        <w:t xml:space="preserve"> instances </w:t>
      </w:r>
      <w:proofErr w:type="spellStart"/>
      <w:r w:rsidR="00456359" w:rsidRPr="00D26927">
        <w:rPr>
          <w:lang w:val="en-US"/>
        </w:rPr>
        <w:t>tiesas</w:t>
      </w:r>
      <w:proofErr w:type="spellEnd"/>
      <w:r w:rsidR="00456359" w:rsidRPr="00D26927">
        <w:rPr>
          <w:lang w:val="en-US"/>
        </w:rPr>
        <w:t xml:space="preserve"> </w:t>
      </w:r>
      <w:proofErr w:type="spellStart"/>
      <w:r w:rsidR="00456359" w:rsidRPr="00D26927">
        <w:rPr>
          <w:lang w:val="en-US"/>
        </w:rPr>
        <w:t>spriedumā</w:t>
      </w:r>
      <w:proofErr w:type="spellEnd"/>
      <w:r w:rsidR="00456359" w:rsidRPr="00D26927">
        <w:rPr>
          <w:lang w:val="en-US"/>
        </w:rPr>
        <w:t xml:space="preserve"> </w:t>
      </w:r>
      <w:proofErr w:type="spellStart"/>
      <w:r w:rsidR="00456359" w:rsidRPr="00D26927">
        <w:rPr>
          <w:lang w:val="en-US"/>
        </w:rPr>
        <w:t>konstatētajam</w:t>
      </w:r>
      <w:proofErr w:type="spellEnd"/>
      <w:r w:rsidR="00EF2C79" w:rsidRPr="00D26927">
        <w:rPr>
          <w:lang w:val="en-US"/>
        </w:rPr>
        <w:t xml:space="preserve"> </w:t>
      </w:r>
      <w:r w:rsidR="00456359" w:rsidRPr="00D26927">
        <w:rPr>
          <w:lang w:val="en-US"/>
        </w:rPr>
        <w:t xml:space="preserve">par </w:t>
      </w:r>
      <w:proofErr w:type="spellStart"/>
      <w:r w:rsidR="00456359" w:rsidRPr="00D26927">
        <w:rPr>
          <w:lang w:val="en-US"/>
        </w:rPr>
        <w:t>paziņojumu</w:t>
      </w:r>
      <w:proofErr w:type="spellEnd"/>
      <w:r w:rsidR="00456359" w:rsidRPr="00D26927">
        <w:rPr>
          <w:lang w:val="en-US"/>
        </w:rPr>
        <w:t xml:space="preserve"> </w:t>
      </w:r>
      <w:proofErr w:type="spellStart"/>
      <w:r w:rsidR="00456359" w:rsidRPr="00D26927">
        <w:rPr>
          <w:lang w:val="en-US"/>
        </w:rPr>
        <w:t>publicēšanu</w:t>
      </w:r>
      <w:proofErr w:type="spellEnd"/>
      <w:r w:rsidR="00456359" w:rsidRPr="00D26927">
        <w:rPr>
          <w:lang w:val="en-US"/>
        </w:rPr>
        <w:t xml:space="preserve">, </w:t>
      </w:r>
      <w:proofErr w:type="spellStart"/>
      <w:r w:rsidR="00456359" w:rsidRPr="00D26927">
        <w:rPr>
          <w:lang w:val="en-US"/>
        </w:rPr>
        <w:t>sanāksmēs</w:t>
      </w:r>
      <w:proofErr w:type="spellEnd"/>
      <w:r w:rsidR="00456359" w:rsidRPr="00D26927">
        <w:rPr>
          <w:lang w:val="en-US"/>
        </w:rPr>
        <w:t xml:space="preserve"> </w:t>
      </w:r>
      <w:proofErr w:type="spellStart"/>
      <w:r w:rsidR="00456359" w:rsidRPr="00D26927">
        <w:rPr>
          <w:lang w:val="en-US"/>
        </w:rPr>
        <w:t>piedalījušos</w:t>
      </w:r>
      <w:proofErr w:type="spellEnd"/>
      <w:r w:rsidR="00456359" w:rsidRPr="00D26927">
        <w:rPr>
          <w:lang w:val="en-US"/>
        </w:rPr>
        <w:t xml:space="preserve"> </w:t>
      </w:r>
      <w:proofErr w:type="spellStart"/>
      <w:r w:rsidR="00456359" w:rsidRPr="00D26927">
        <w:rPr>
          <w:lang w:val="en-US"/>
        </w:rPr>
        <w:t>dalībnieku</w:t>
      </w:r>
      <w:proofErr w:type="spellEnd"/>
      <w:r w:rsidR="00456359" w:rsidRPr="00D26927">
        <w:rPr>
          <w:lang w:val="en-US"/>
        </w:rPr>
        <w:t xml:space="preserve"> </w:t>
      </w:r>
      <w:proofErr w:type="spellStart"/>
      <w:r w:rsidR="00456359" w:rsidRPr="00D26927">
        <w:rPr>
          <w:lang w:val="en-US"/>
        </w:rPr>
        <w:t>skaitu</w:t>
      </w:r>
      <w:proofErr w:type="spellEnd"/>
      <w:r w:rsidR="00EF2C79" w:rsidRPr="00D26927">
        <w:rPr>
          <w:lang w:val="en-US"/>
        </w:rPr>
        <w:t xml:space="preserve">, </w:t>
      </w:r>
      <w:proofErr w:type="spellStart"/>
      <w:r w:rsidR="00EF2C79" w:rsidRPr="00D26927">
        <w:rPr>
          <w:lang w:val="en-US"/>
        </w:rPr>
        <w:t>iespēju</w:t>
      </w:r>
      <w:proofErr w:type="spellEnd"/>
      <w:r w:rsidR="00EF2C79" w:rsidRPr="00D26927">
        <w:rPr>
          <w:lang w:val="en-US"/>
        </w:rPr>
        <w:t xml:space="preserve"> </w:t>
      </w:r>
      <w:proofErr w:type="spellStart"/>
      <w:r w:rsidR="00EF2C79" w:rsidRPr="00D26927">
        <w:rPr>
          <w:lang w:val="en-US"/>
        </w:rPr>
        <w:t>sniegt</w:t>
      </w:r>
      <w:proofErr w:type="spellEnd"/>
      <w:r w:rsidR="00EF2C79" w:rsidRPr="00D26927">
        <w:rPr>
          <w:lang w:val="en-US"/>
        </w:rPr>
        <w:t xml:space="preserve"> </w:t>
      </w:r>
      <w:proofErr w:type="spellStart"/>
      <w:r w:rsidR="00EF2C79" w:rsidRPr="00D26927">
        <w:rPr>
          <w:lang w:val="en-US"/>
        </w:rPr>
        <w:t>rakstiskus</w:t>
      </w:r>
      <w:proofErr w:type="spellEnd"/>
      <w:r w:rsidR="00EF2C79" w:rsidRPr="00D26927">
        <w:rPr>
          <w:lang w:val="en-US"/>
        </w:rPr>
        <w:t xml:space="preserve"> </w:t>
      </w:r>
      <w:proofErr w:type="spellStart"/>
      <w:r w:rsidR="00EF2C79" w:rsidRPr="00D26927">
        <w:rPr>
          <w:lang w:val="en-US"/>
        </w:rPr>
        <w:t>viedokļus</w:t>
      </w:r>
      <w:proofErr w:type="spellEnd"/>
      <w:r w:rsidR="00EF2C79" w:rsidRPr="00D26927">
        <w:rPr>
          <w:lang w:val="en-US"/>
        </w:rPr>
        <w:t xml:space="preserve">, </w:t>
      </w:r>
      <w:proofErr w:type="spellStart"/>
      <w:r w:rsidR="00EF2C79" w:rsidRPr="00D26927">
        <w:rPr>
          <w:lang w:val="en-US"/>
        </w:rPr>
        <w:t>sabiedrisko</w:t>
      </w:r>
      <w:proofErr w:type="spellEnd"/>
      <w:r w:rsidR="00EF2C79" w:rsidRPr="00D26927">
        <w:rPr>
          <w:lang w:val="en-US"/>
        </w:rPr>
        <w:t xml:space="preserve"> </w:t>
      </w:r>
      <w:proofErr w:type="spellStart"/>
      <w:r w:rsidR="00EF2C79" w:rsidRPr="00D26927">
        <w:rPr>
          <w:lang w:val="en-US"/>
        </w:rPr>
        <w:t>apspriešanu</w:t>
      </w:r>
      <w:proofErr w:type="spellEnd"/>
      <w:r w:rsidR="00EF2C79" w:rsidRPr="00D26927">
        <w:rPr>
          <w:lang w:val="en-US"/>
        </w:rPr>
        <w:t xml:space="preserve"> </w:t>
      </w:r>
      <w:proofErr w:type="spellStart"/>
      <w:r w:rsidR="00EF2C79" w:rsidRPr="00D26927">
        <w:rPr>
          <w:lang w:val="en-US"/>
        </w:rPr>
        <w:t>norises</w:t>
      </w:r>
      <w:proofErr w:type="spellEnd"/>
      <w:r w:rsidR="00EF2C79" w:rsidRPr="00D26927">
        <w:rPr>
          <w:lang w:val="en-US"/>
        </w:rPr>
        <w:t xml:space="preserve"> </w:t>
      </w:r>
      <w:proofErr w:type="spellStart"/>
      <w:r w:rsidR="00EF2C79" w:rsidRPr="00D26927">
        <w:rPr>
          <w:lang w:val="en-US"/>
        </w:rPr>
        <w:t>laiku</w:t>
      </w:r>
      <w:proofErr w:type="spellEnd"/>
      <w:r w:rsidR="00EF2C79" w:rsidRPr="00D26927">
        <w:rPr>
          <w:lang w:val="en-US"/>
        </w:rPr>
        <w:t xml:space="preserve">. </w:t>
      </w:r>
      <w:proofErr w:type="spellStart"/>
      <w:r w:rsidR="00EF2C79" w:rsidRPr="00D26927">
        <w:rPr>
          <w:lang w:val="en-US"/>
        </w:rPr>
        <w:t>Senāts</w:t>
      </w:r>
      <w:proofErr w:type="spellEnd"/>
      <w:r w:rsidR="00EF2C79" w:rsidRPr="00D26927">
        <w:rPr>
          <w:lang w:val="en-US"/>
        </w:rPr>
        <w:t xml:space="preserve"> </w:t>
      </w:r>
      <w:proofErr w:type="spellStart"/>
      <w:r w:rsidR="00EF2C79" w:rsidRPr="00D26927">
        <w:rPr>
          <w:lang w:val="en-US"/>
        </w:rPr>
        <w:t>nekonstatē</w:t>
      </w:r>
      <w:proofErr w:type="spellEnd"/>
      <w:r w:rsidR="00EF2C79" w:rsidRPr="00D26927">
        <w:rPr>
          <w:lang w:val="en-US"/>
        </w:rPr>
        <w:t xml:space="preserve"> </w:t>
      </w:r>
      <w:proofErr w:type="spellStart"/>
      <w:r w:rsidR="00EF2C79" w:rsidRPr="00D26927">
        <w:rPr>
          <w:lang w:val="en-US"/>
        </w:rPr>
        <w:t>tādas</w:t>
      </w:r>
      <w:proofErr w:type="spellEnd"/>
      <w:r w:rsidR="00EF2C79" w:rsidRPr="00D26927">
        <w:rPr>
          <w:lang w:val="en-US"/>
        </w:rPr>
        <w:t xml:space="preserve"> </w:t>
      </w:r>
      <w:proofErr w:type="spellStart"/>
      <w:r w:rsidR="00EF2C79" w:rsidRPr="00D26927">
        <w:rPr>
          <w:lang w:val="en-US"/>
        </w:rPr>
        <w:t>pretrunas</w:t>
      </w:r>
      <w:proofErr w:type="spellEnd"/>
      <w:r w:rsidR="00EF2C79" w:rsidRPr="00D26927">
        <w:rPr>
          <w:lang w:val="en-US"/>
        </w:rPr>
        <w:t xml:space="preserve"> </w:t>
      </w:r>
      <w:proofErr w:type="spellStart"/>
      <w:r w:rsidR="00EF2C79" w:rsidRPr="00D26927">
        <w:rPr>
          <w:lang w:val="en-US"/>
        </w:rPr>
        <w:t>apgabaltiesas</w:t>
      </w:r>
      <w:proofErr w:type="spellEnd"/>
      <w:r w:rsidR="00EF2C79" w:rsidRPr="00D26927">
        <w:rPr>
          <w:lang w:val="en-US"/>
        </w:rPr>
        <w:t xml:space="preserve"> </w:t>
      </w:r>
      <w:proofErr w:type="spellStart"/>
      <w:r w:rsidR="00EF2C79" w:rsidRPr="00D26927">
        <w:rPr>
          <w:lang w:val="en-US"/>
        </w:rPr>
        <w:t>spriedumā</w:t>
      </w:r>
      <w:proofErr w:type="spellEnd"/>
      <w:r w:rsidR="00EF2C79" w:rsidRPr="00D26927">
        <w:rPr>
          <w:lang w:val="en-US"/>
        </w:rPr>
        <w:t xml:space="preserve">, kas </w:t>
      </w:r>
      <w:proofErr w:type="spellStart"/>
      <w:r w:rsidR="00EF2C79" w:rsidRPr="00D26927">
        <w:rPr>
          <w:lang w:val="en-US"/>
        </w:rPr>
        <w:t>liegtu</w:t>
      </w:r>
      <w:proofErr w:type="spellEnd"/>
      <w:r w:rsidR="00EF2C79" w:rsidRPr="00D26927">
        <w:rPr>
          <w:lang w:val="en-US"/>
        </w:rPr>
        <w:t xml:space="preserve"> </w:t>
      </w:r>
      <w:proofErr w:type="spellStart"/>
      <w:r w:rsidR="00EF2C79" w:rsidRPr="00D26927">
        <w:rPr>
          <w:lang w:val="en-US"/>
        </w:rPr>
        <w:t>saprast</w:t>
      </w:r>
      <w:proofErr w:type="spellEnd"/>
      <w:r w:rsidR="00EF2C79" w:rsidRPr="00D26927">
        <w:rPr>
          <w:lang w:val="en-US"/>
        </w:rPr>
        <w:t xml:space="preserve">, </w:t>
      </w:r>
      <w:proofErr w:type="spellStart"/>
      <w:r w:rsidR="00EF2C79" w:rsidRPr="00D26927">
        <w:rPr>
          <w:lang w:val="en-US"/>
        </w:rPr>
        <w:t>kā</w:t>
      </w:r>
      <w:proofErr w:type="spellEnd"/>
      <w:r w:rsidR="00EF2C79" w:rsidRPr="00D26927">
        <w:rPr>
          <w:lang w:val="en-US"/>
        </w:rPr>
        <w:t xml:space="preserve"> </w:t>
      </w:r>
      <w:proofErr w:type="spellStart"/>
      <w:r w:rsidR="00EF2C79" w:rsidRPr="00D26927">
        <w:rPr>
          <w:lang w:val="en-US"/>
        </w:rPr>
        <w:t>tiesa</w:t>
      </w:r>
      <w:proofErr w:type="spellEnd"/>
      <w:r w:rsidR="00EF2C79" w:rsidRPr="00D26927">
        <w:rPr>
          <w:lang w:val="en-US"/>
        </w:rPr>
        <w:t xml:space="preserve"> </w:t>
      </w:r>
      <w:proofErr w:type="spellStart"/>
      <w:r w:rsidR="00EF2C79" w:rsidRPr="00D26927">
        <w:rPr>
          <w:lang w:val="en-US"/>
        </w:rPr>
        <w:t>nonākusi</w:t>
      </w:r>
      <w:proofErr w:type="spellEnd"/>
      <w:r w:rsidR="00EF2C79" w:rsidRPr="00D26927">
        <w:rPr>
          <w:lang w:val="en-US"/>
        </w:rPr>
        <w:t xml:space="preserve"> pie </w:t>
      </w:r>
      <w:proofErr w:type="spellStart"/>
      <w:r w:rsidR="00EF2C79" w:rsidRPr="00D26927">
        <w:rPr>
          <w:lang w:val="en-US"/>
        </w:rPr>
        <w:t>attiecīgā</w:t>
      </w:r>
      <w:proofErr w:type="spellEnd"/>
      <w:r w:rsidR="00EF2C79" w:rsidRPr="00D26927">
        <w:rPr>
          <w:lang w:val="en-US"/>
        </w:rPr>
        <w:t xml:space="preserve"> </w:t>
      </w:r>
      <w:proofErr w:type="spellStart"/>
      <w:r w:rsidR="00EF2C79" w:rsidRPr="00D26927">
        <w:rPr>
          <w:lang w:val="en-US"/>
        </w:rPr>
        <w:t>rezultāta</w:t>
      </w:r>
      <w:proofErr w:type="spellEnd"/>
      <w:r w:rsidR="00EF2C79" w:rsidRPr="00D26927">
        <w:rPr>
          <w:lang w:val="en-US"/>
        </w:rPr>
        <w:t>.</w:t>
      </w:r>
    </w:p>
    <w:p w14:paraId="5CB4C694" w14:textId="77777777" w:rsidR="00E3762D" w:rsidRPr="00D26927" w:rsidRDefault="00E3762D" w:rsidP="00D26927">
      <w:pPr>
        <w:spacing w:line="276" w:lineRule="auto"/>
        <w:rPr>
          <w:lang w:val="en-US"/>
        </w:rPr>
      </w:pPr>
    </w:p>
    <w:p w14:paraId="4BFF7C5A" w14:textId="09D047D2" w:rsidR="008E5E70" w:rsidRPr="00D26927" w:rsidRDefault="008E5E70" w:rsidP="00D26927">
      <w:pPr>
        <w:spacing w:line="276" w:lineRule="auto"/>
        <w:jc w:val="center"/>
        <w:rPr>
          <w:b/>
          <w:lang w:val="en-US"/>
        </w:rPr>
      </w:pPr>
      <w:r w:rsidRPr="00D26927">
        <w:rPr>
          <w:b/>
          <w:lang w:val="en-US"/>
        </w:rPr>
        <w:t>III</w:t>
      </w:r>
    </w:p>
    <w:p w14:paraId="23527126" w14:textId="77777777" w:rsidR="008E5E70" w:rsidRPr="00D26927" w:rsidRDefault="008E5E70" w:rsidP="00D26927">
      <w:pPr>
        <w:spacing w:line="276" w:lineRule="auto"/>
        <w:ind w:firstLine="567"/>
        <w:jc w:val="both"/>
        <w:rPr>
          <w:lang w:val="en-US"/>
        </w:rPr>
      </w:pPr>
    </w:p>
    <w:p w14:paraId="6875FF38" w14:textId="17EDADE4" w:rsidR="006666AE" w:rsidRPr="00D26927" w:rsidRDefault="006666AE" w:rsidP="00D26927">
      <w:pPr>
        <w:spacing w:line="276" w:lineRule="auto"/>
        <w:ind w:firstLine="567"/>
        <w:jc w:val="both"/>
        <w:rPr>
          <w:lang w:val="en-US"/>
        </w:rPr>
      </w:pPr>
      <w:r w:rsidRPr="00D26927">
        <w:rPr>
          <w:lang w:val="en-US"/>
        </w:rPr>
        <w:t>[</w:t>
      </w:r>
      <w:r w:rsidR="00342371" w:rsidRPr="00D26927">
        <w:rPr>
          <w:lang w:val="en-US"/>
        </w:rPr>
        <w:t>17</w:t>
      </w:r>
      <w:r w:rsidRPr="00D26927">
        <w:rPr>
          <w:lang w:val="en-US"/>
        </w:rPr>
        <w:t>] </w:t>
      </w:r>
      <w:proofErr w:type="spellStart"/>
      <w:r w:rsidR="00C529FA" w:rsidRPr="00D26927">
        <w:rPr>
          <w:lang w:val="en-US"/>
        </w:rPr>
        <w:t>Attiecībā</w:t>
      </w:r>
      <w:proofErr w:type="spellEnd"/>
      <w:r w:rsidR="00C529FA" w:rsidRPr="00D26927">
        <w:rPr>
          <w:lang w:val="en-US"/>
        </w:rPr>
        <w:t xml:space="preserve"> </w:t>
      </w:r>
      <w:proofErr w:type="spellStart"/>
      <w:r w:rsidR="00C529FA" w:rsidRPr="00D26927">
        <w:rPr>
          <w:lang w:val="en-US"/>
        </w:rPr>
        <w:t>uz</w:t>
      </w:r>
      <w:proofErr w:type="spellEnd"/>
      <w:r w:rsidR="000F24A8" w:rsidRPr="00D26927">
        <w:rPr>
          <w:lang w:val="en-US"/>
        </w:rPr>
        <w:t xml:space="preserve"> </w:t>
      </w:r>
      <w:proofErr w:type="spellStart"/>
      <w:r w:rsidR="000F24A8" w:rsidRPr="00D26927">
        <w:rPr>
          <w:lang w:val="en-US"/>
        </w:rPr>
        <w:t>ietekmes</w:t>
      </w:r>
      <w:proofErr w:type="spellEnd"/>
      <w:r w:rsidR="000F24A8" w:rsidRPr="00D26927">
        <w:rPr>
          <w:lang w:val="en-US"/>
        </w:rPr>
        <w:t xml:space="preserve"> </w:t>
      </w:r>
      <w:proofErr w:type="spellStart"/>
      <w:r w:rsidR="000F24A8" w:rsidRPr="00D26927">
        <w:rPr>
          <w:lang w:val="en-US"/>
        </w:rPr>
        <w:t>uz</w:t>
      </w:r>
      <w:proofErr w:type="spellEnd"/>
      <w:r w:rsidR="000F24A8" w:rsidRPr="00D26927">
        <w:rPr>
          <w:lang w:val="en-US"/>
        </w:rPr>
        <w:t xml:space="preserve"> </w:t>
      </w:r>
      <w:proofErr w:type="spellStart"/>
      <w:r w:rsidR="000F24A8" w:rsidRPr="00D26927">
        <w:rPr>
          <w:lang w:val="en-US"/>
        </w:rPr>
        <w:t>vidi</w:t>
      </w:r>
      <w:proofErr w:type="spellEnd"/>
      <w:r w:rsidR="000F24A8" w:rsidRPr="00D26927">
        <w:rPr>
          <w:lang w:val="en-US"/>
        </w:rPr>
        <w:t xml:space="preserve"> </w:t>
      </w:r>
      <w:proofErr w:type="spellStart"/>
      <w:r w:rsidR="000F24A8" w:rsidRPr="00D26927">
        <w:rPr>
          <w:lang w:val="en-US"/>
        </w:rPr>
        <w:t>novērtējuma</w:t>
      </w:r>
      <w:proofErr w:type="spellEnd"/>
      <w:r w:rsidR="000F24A8" w:rsidRPr="00D26927">
        <w:rPr>
          <w:lang w:val="en-US"/>
        </w:rPr>
        <w:t xml:space="preserve"> </w:t>
      </w:r>
      <w:proofErr w:type="spellStart"/>
      <w:r w:rsidR="000F24A8" w:rsidRPr="00D26927">
        <w:rPr>
          <w:lang w:val="en-US"/>
        </w:rPr>
        <w:t>procesā</w:t>
      </w:r>
      <w:proofErr w:type="spellEnd"/>
      <w:r w:rsidR="000F24A8" w:rsidRPr="00D26927">
        <w:rPr>
          <w:lang w:val="en-US"/>
        </w:rPr>
        <w:t xml:space="preserve"> </w:t>
      </w:r>
      <w:proofErr w:type="spellStart"/>
      <w:r w:rsidR="000F24A8" w:rsidRPr="00D26927">
        <w:rPr>
          <w:lang w:val="en-US"/>
        </w:rPr>
        <w:t>izdarītajiem</w:t>
      </w:r>
      <w:proofErr w:type="spellEnd"/>
      <w:r w:rsidR="000F24A8" w:rsidRPr="00D26927">
        <w:rPr>
          <w:lang w:val="en-US"/>
        </w:rPr>
        <w:t xml:space="preserve"> </w:t>
      </w:r>
      <w:proofErr w:type="spellStart"/>
      <w:r w:rsidR="000F24A8" w:rsidRPr="00D26927">
        <w:rPr>
          <w:lang w:val="en-US"/>
        </w:rPr>
        <w:t>secinājumiem</w:t>
      </w:r>
      <w:proofErr w:type="spellEnd"/>
      <w:r w:rsidR="000F24A8" w:rsidRPr="00D26927">
        <w:rPr>
          <w:lang w:val="en-US"/>
        </w:rPr>
        <w:t xml:space="preserve"> par </w:t>
      </w:r>
      <w:proofErr w:type="spellStart"/>
      <w:r w:rsidR="000F24A8" w:rsidRPr="00D26927">
        <w:rPr>
          <w:lang w:val="en-US"/>
        </w:rPr>
        <w:t>smaku</w:t>
      </w:r>
      <w:proofErr w:type="spellEnd"/>
      <w:r w:rsidR="000F24A8" w:rsidRPr="00D26927">
        <w:rPr>
          <w:lang w:val="en-US"/>
        </w:rPr>
        <w:t xml:space="preserve"> </w:t>
      </w:r>
      <w:proofErr w:type="spellStart"/>
      <w:r w:rsidR="000F24A8" w:rsidRPr="00D26927">
        <w:rPr>
          <w:lang w:val="en-US"/>
        </w:rPr>
        <w:t>ietekmi</w:t>
      </w:r>
      <w:proofErr w:type="spellEnd"/>
      <w:r w:rsidR="000F24A8" w:rsidRPr="00D26927">
        <w:rPr>
          <w:lang w:val="en-US"/>
        </w:rPr>
        <w:t>,</w:t>
      </w:r>
      <w:r w:rsidR="00C529FA" w:rsidRPr="00D26927">
        <w:rPr>
          <w:lang w:val="en-US"/>
        </w:rPr>
        <w:t xml:space="preserve"> </w:t>
      </w:r>
      <w:proofErr w:type="spellStart"/>
      <w:r w:rsidR="00C529FA" w:rsidRPr="00D26927">
        <w:rPr>
          <w:lang w:val="en-US"/>
        </w:rPr>
        <w:t>pieteicējs</w:t>
      </w:r>
      <w:proofErr w:type="spellEnd"/>
      <w:r w:rsidR="00C529FA" w:rsidRPr="00D26927">
        <w:rPr>
          <w:lang w:val="en-US"/>
        </w:rPr>
        <w:t xml:space="preserve"> </w:t>
      </w:r>
      <w:proofErr w:type="spellStart"/>
      <w:r w:rsidR="00C529FA" w:rsidRPr="00D26927">
        <w:rPr>
          <w:lang w:val="en-US"/>
        </w:rPr>
        <w:t>norāda</w:t>
      </w:r>
      <w:proofErr w:type="spellEnd"/>
      <w:r w:rsidR="000F24A8" w:rsidRPr="00D26927">
        <w:rPr>
          <w:lang w:val="en-US"/>
        </w:rPr>
        <w:t xml:space="preserve">, ka </w:t>
      </w:r>
      <w:proofErr w:type="spellStart"/>
      <w:r w:rsidR="000F24A8" w:rsidRPr="00D26927">
        <w:rPr>
          <w:lang w:val="en-US"/>
        </w:rPr>
        <w:t>apgabaltiesai</w:t>
      </w:r>
      <w:proofErr w:type="spellEnd"/>
      <w:r w:rsidR="000F24A8" w:rsidRPr="00D26927">
        <w:rPr>
          <w:lang w:val="en-US"/>
        </w:rPr>
        <w:t xml:space="preserve"> </w:t>
      </w:r>
      <w:proofErr w:type="spellStart"/>
      <w:r w:rsidR="000F24A8" w:rsidRPr="00D26927">
        <w:rPr>
          <w:lang w:val="en-US"/>
        </w:rPr>
        <w:t>bija</w:t>
      </w:r>
      <w:proofErr w:type="spellEnd"/>
      <w:r w:rsidR="000F24A8" w:rsidRPr="00D26927">
        <w:rPr>
          <w:lang w:val="en-US"/>
        </w:rPr>
        <w:t xml:space="preserve"> </w:t>
      </w:r>
      <w:proofErr w:type="spellStart"/>
      <w:r w:rsidR="000F24A8" w:rsidRPr="00D26927">
        <w:rPr>
          <w:lang w:val="en-US"/>
        </w:rPr>
        <w:t>jāņem</w:t>
      </w:r>
      <w:proofErr w:type="spellEnd"/>
      <w:r w:rsidR="000F24A8" w:rsidRPr="00D26927">
        <w:rPr>
          <w:lang w:val="en-US"/>
        </w:rPr>
        <w:t xml:space="preserve"> </w:t>
      </w:r>
      <w:proofErr w:type="spellStart"/>
      <w:r w:rsidR="000F24A8" w:rsidRPr="00D26927">
        <w:rPr>
          <w:lang w:val="en-US"/>
        </w:rPr>
        <w:t>vērā</w:t>
      </w:r>
      <w:proofErr w:type="spellEnd"/>
      <w:r w:rsidR="000F24A8" w:rsidRPr="00D26927">
        <w:rPr>
          <w:lang w:val="en-US"/>
        </w:rPr>
        <w:t xml:space="preserve"> </w:t>
      </w:r>
      <w:proofErr w:type="spellStart"/>
      <w:r w:rsidR="000F24A8" w:rsidRPr="00D26927">
        <w:rPr>
          <w:lang w:val="en-US"/>
        </w:rPr>
        <w:t>piesardzības</w:t>
      </w:r>
      <w:proofErr w:type="spellEnd"/>
      <w:r w:rsidR="000F24A8" w:rsidRPr="00D26927">
        <w:rPr>
          <w:lang w:val="en-US"/>
        </w:rPr>
        <w:t xml:space="preserve"> </w:t>
      </w:r>
      <w:proofErr w:type="spellStart"/>
      <w:r w:rsidR="000F24A8" w:rsidRPr="00D26927">
        <w:rPr>
          <w:lang w:val="en-US"/>
        </w:rPr>
        <w:t>princips</w:t>
      </w:r>
      <w:proofErr w:type="spellEnd"/>
      <w:r w:rsidR="00425EB3" w:rsidRPr="00D26927">
        <w:rPr>
          <w:lang w:val="en-US"/>
        </w:rPr>
        <w:t xml:space="preserve">, kas </w:t>
      </w:r>
      <w:proofErr w:type="spellStart"/>
      <w:r w:rsidR="00425EB3" w:rsidRPr="00D26927">
        <w:rPr>
          <w:lang w:val="en-US"/>
        </w:rPr>
        <w:t>rada</w:t>
      </w:r>
      <w:proofErr w:type="spellEnd"/>
      <w:r w:rsidR="00425EB3" w:rsidRPr="00D26927">
        <w:rPr>
          <w:lang w:val="en-US"/>
        </w:rPr>
        <w:t xml:space="preserve"> </w:t>
      </w:r>
      <w:proofErr w:type="spellStart"/>
      <w:r w:rsidR="00425EB3" w:rsidRPr="00D26927">
        <w:rPr>
          <w:lang w:val="en-US"/>
        </w:rPr>
        <w:t>pamatu</w:t>
      </w:r>
      <w:proofErr w:type="spellEnd"/>
      <w:r w:rsidR="00425EB3" w:rsidRPr="00D26927">
        <w:rPr>
          <w:lang w:val="en-US"/>
        </w:rPr>
        <w:t xml:space="preserve"> </w:t>
      </w:r>
      <w:proofErr w:type="spellStart"/>
      <w:r w:rsidR="00425EB3" w:rsidRPr="00D26927">
        <w:rPr>
          <w:lang w:val="en-US"/>
        </w:rPr>
        <w:t>vērtēt</w:t>
      </w:r>
      <w:proofErr w:type="spellEnd"/>
      <w:r w:rsidR="00425EB3" w:rsidRPr="00D26927">
        <w:rPr>
          <w:lang w:val="en-US"/>
        </w:rPr>
        <w:t xml:space="preserve">, </w:t>
      </w:r>
      <w:proofErr w:type="spellStart"/>
      <w:r w:rsidR="00425EB3" w:rsidRPr="00D26927">
        <w:rPr>
          <w:lang w:val="en-US"/>
        </w:rPr>
        <w:t>vai</w:t>
      </w:r>
      <w:proofErr w:type="spellEnd"/>
      <w:r w:rsidR="00425EB3" w:rsidRPr="00D26927">
        <w:rPr>
          <w:lang w:val="en-US"/>
        </w:rPr>
        <w:t xml:space="preserve"> </w:t>
      </w:r>
      <w:proofErr w:type="spellStart"/>
      <w:r w:rsidR="00425EB3" w:rsidRPr="00D26927">
        <w:rPr>
          <w:lang w:val="en-US"/>
        </w:rPr>
        <w:t>paredzētā</w:t>
      </w:r>
      <w:proofErr w:type="spellEnd"/>
      <w:r w:rsidR="00425EB3" w:rsidRPr="00D26927">
        <w:rPr>
          <w:lang w:val="en-US"/>
        </w:rPr>
        <w:t xml:space="preserve"> </w:t>
      </w:r>
      <w:proofErr w:type="spellStart"/>
      <w:r w:rsidR="00425EB3" w:rsidRPr="00D26927">
        <w:rPr>
          <w:lang w:val="en-US"/>
        </w:rPr>
        <w:t>darbība</w:t>
      </w:r>
      <w:proofErr w:type="spellEnd"/>
      <w:r w:rsidR="00425EB3" w:rsidRPr="00D26927">
        <w:rPr>
          <w:lang w:val="en-US"/>
        </w:rPr>
        <w:t xml:space="preserve"> </w:t>
      </w:r>
      <w:proofErr w:type="spellStart"/>
      <w:r w:rsidR="00425EB3" w:rsidRPr="00D26927">
        <w:rPr>
          <w:lang w:val="en-US"/>
        </w:rPr>
        <w:t>ir</w:t>
      </w:r>
      <w:proofErr w:type="spellEnd"/>
      <w:r w:rsidR="00425EB3" w:rsidRPr="00D26927">
        <w:rPr>
          <w:lang w:val="en-US"/>
        </w:rPr>
        <w:t xml:space="preserve"> </w:t>
      </w:r>
      <w:proofErr w:type="spellStart"/>
      <w:r w:rsidR="00425EB3" w:rsidRPr="00D26927">
        <w:rPr>
          <w:lang w:val="en-US"/>
        </w:rPr>
        <w:t>jāveic</w:t>
      </w:r>
      <w:proofErr w:type="spellEnd"/>
      <w:r w:rsidR="00425EB3" w:rsidRPr="00D26927">
        <w:rPr>
          <w:lang w:val="en-US"/>
        </w:rPr>
        <w:t xml:space="preserve"> </w:t>
      </w:r>
      <w:proofErr w:type="spellStart"/>
      <w:r w:rsidR="00425EB3" w:rsidRPr="00D26927">
        <w:rPr>
          <w:lang w:val="en-US"/>
        </w:rPr>
        <w:t>tikai</w:t>
      </w:r>
      <w:proofErr w:type="spellEnd"/>
      <w:r w:rsidR="00425EB3" w:rsidRPr="00D26927">
        <w:rPr>
          <w:lang w:val="en-US"/>
        </w:rPr>
        <w:t xml:space="preserve"> </w:t>
      </w:r>
      <w:proofErr w:type="spellStart"/>
      <w:r w:rsidR="00425EB3" w:rsidRPr="00D26927">
        <w:rPr>
          <w:lang w:val="en-US"/>
        </w:rPr>
        <w:t>aptuveni</w:t>
      </w:r>
      <w:proofErr w:type="spellEnd"/>
      <w:r w:rsidR="00425EB3" w:rsidRPr="00D26927">
        <w:rPr>
          <w:lang w:val="en-US"/>
        </w:rPr>
        <w:t xml:space="preserve"> 1 km </w:t>
      </w:r>
      <w:proofErr w:type="spellStart"/>
      <w:r w:rsidR="00425EB3" w:rsidRPr="00D26927">
        <w:rPr>
          <w:lang w:val="en-US"/>
        </w:rPr>
        <w:t>attālumā</w:t>
      </w:r>
      <w:proofErr w:type="spellEnd"/>
      <w:r w:rsidR="00425EB3" w:rsidRPr="00D26927">
        <w:rPr>
          <w:lang w:val="en-US"/>
        </w:rPr>
        <w:t xml:space="preserve"> no </w:t>
      </w:r>
      <w:proofErr w:type="spellStart"/>
      <w:r w:rsidR="00425EB3" w:rsidRPr="00D26927">
        <w:rPr>
          <w:lang w:val="en-US"/>
        </w:rPr>
        <w:t>tuvākās</w:t>
      </w:r>
      <w:proofErr w:type="spellEnd"/>
      <w:r w:rsidR="00425EB3" w:rsidRPr="00D26927">
        <w:rPr>
          <w:lang w:val="en-US"/>
        </w:rPr>
        <w:t xml:space="preserve"> </w:t>
      </w:r>
      <w:proofErr w:type="spellStart"/>
      <w:r w:rsidR="00425EB3" w:rsidRPr="00D26927">
        <w:rPr>
          <w:lang w:val="en-US"/>
        </w:rPr>
        <w:t>pilsētas</w:t>
      </w:r>
      <w:proofErr w:type="spellEnd"/>
      <w:r w:rsidR="00425EB3" w:rsidRPr="00D26927">
        <w:rPr>
          <w:lang w:val="en-US"/>
        </w:rPr>
        <w:t xml:space="preserve">, </w:t>
      </w:r>
      <w:proofErr w:type="spellStart"/>
      <w:r w:rsidR="007E678E" w:rsidRPr="00D26927">
        <w:rPr>
          <w:lang w:val="en-US"/>
        </w:rPr>
        <w:t>kā</w:t>
      </w:r>
      <w:proofErr w:type="spellEnd"/>
      <w:r w:rsidR="007E678E" w:rsidRPr="00D26927">
        <w:rPr>
          <w:lang w:val="en-US"/>
        </w:rPr>
        <w:t xml:space="preserve"> </w:t>
      </w:r>
      <w:proofErr w:type="spellStart"/>
      <w:r w:rsidR="007E678E" w:rsidRPr="00D26927">
        <w:rPr>
          <w:lang w:val="en-US"/>
        </w:rPr>
        <w:t>arī</w:t>
      </w:r>
      <w:proofErr w:type="spellEnd"/>
      <w:r w:rsidR="007E678E" w:rsidRPr="00D26927">
        <w:rPr>
          <w:lang w:val="en-US"/>
        </w:rPr>
        <w:t xml:space="preserve"> </w:t>
      </w:r>
      <w:proofErr w:type="spellStart"/>
      <w:r w:rsidR="00425EB3" w:rsidRPr="00D26927">
        <w:rPr>
          <w:lang w:val="en-US"/>
        </w:rPr>
        <w:t>apgabaltiesa</w:t>
      </w:r>
      <w:proofErr w:type="spellEnd"/>
      <w:r w:rsidR="00425EB3" w:rsidRPr="00D26927">
        <w:rPr>
          <w:lang w:val="en-US"/>
        </w:rPr>
        <w:t xml:space="preserve"> </w:t>
      </w:r>
      <w:proofErr w:type="spellStart"/>
      <w:r w:rsidR="00425EB3" w:rsidRPr="00D26927">
        <w:rPr>
          <w:lang w:val="en-US"/>
        </w:rPr>
        <w:t>neesot</w:t>
      </w:r>
      <w:proofErr w:type="spellEnd"/>
      <w:r w:rsidR="00425EB3" w:rsidRPr="00D26927">
        <w:rPr>
          <w:lang w:val="en-US"/>
        </w:rPr>
        <w:t xml:space="preserve"> </w:t>
      </w:r>
      <w:proofErr w:type="spellStart"/>
      <w:r w:rsidR="00425EB3" w:rsidRPr="00D26927">
        <w:rPr>
          <w:lang w:val="en-US"/>
        </w:rPr>
        <w:t>ņēmusi</w:t>
      </w:r>
      <w:proofErr w:type="spellEnd"/>
      <w:r w:rsidR="00425EB3" w:rsidRPr="00D26927">
        <w:rPr>
          <w:lang w:val="en-US"/>
        </w:rPr>
        <w:t xml:space="preserve"> </w:t>
      </w:r>
      <w:proofErr w:type="spellStart"/>
      <w:r w:rsidR="00425EB3" w:rsidRPr="00D26927">
        <w:rPr>
          <w:lang w:val="en-US"/>
        </w:rPr>
        <w:t>vērā</w:t>
      </w:r>
      <w:proofErr w:type="spellEnd"/>
      <w:r w:rsidR="00425EB3" w:rsidRPr="00D26927">
        <w:rPr>
          <w:lang w:val="en-US"/>
        </w:rPr>
        <w:t xml:space="preserve">, ka </w:t>
      </w:r>
      <w:proofErr w:type="spellStart"/>
      <w:r w:rsidR="00425EB3" w:rsidRPr="00D26927">
        <w:rPr>
          <w:lang w:val="en-US"/>
        </w:rPr>
        <w:t>paredzētās</w:t>
      </w:r>
      <w:proofErr w:type="spellEnd"/>
      <w:r w:rsidR="00425EB3" w:rsidRPr="00D26927">
        <w:rPr>
          <w:lang w:val="en-US"/>
        </w:rPr>
        <w:t xml:space="preserve"> </w:t>
      </w:r>
      <w:proofErr w:type="spellStart"/>
      <w:r w:rsidR="00425EB3" w:rsidRPr="00D26927">
        <w:rPr>
          <w:lang w:val="en-US"/>
        </w:rPr>
        <w:t>darbības</w:t>
      </w:r>
      <w:proofErr w:type="spellEnd"/>
      <w:r w:rsidR="00425EB3" w:rsidRPr="00D26927">
        <w:rPr>
          <w:lang w:val="en-US"/>
        </w:rPr>
        <w:t xml:space="preserve"> </w:t>
      </w:r>
      <w:proofErr w:type="spellStart"/>
      <w:r w:rsidR="00425EB3" w:rsidRPr="00D26927">
        <w:rPr>
          <w:lang w:val="en-US"/>
        </w:rPr>
        <w:t>rezultātā</w:t>
      </w:r>
      <w:proofErr w:type="spellEnd"/>
      <w:r w:rsidR="00425EB3" w:rsidRPr="00D26927">
        <w:rPr>
          <w:lang w:val="en-US"/>
        </w:rPr>
        <w:t xml:space="preserve"> </w:t>
      </w:r>
      <w:proofErr w:type="spellStart"/>
      <w:r w:rsidR="00425EB3" w:rsidRPr="00D26927">
        <w:rPr>
          <w:lang w:val="en-US"/>
        </w:rPr>
        <w:t>tiks</w:t>
      </w:r>
      <w:proofErr w:type="spellEnd"/>
      <w:r w:rsidR="00425EB3" w:rsidRPr="00D26927">
        <w:rPr>
          <w:lang w:val="en-US"/>
        </w:rPr>
        <w:t xml:space="preserve"> </w:t>
      </w:r>
      <w:proofErr w:type="spellStart"/>
      <w:r w:rsidR="00425EB3" w:rsidRPr="00D26927">
        <w:rPr>
          <w:lang w:val="en-US"/>
        </w:rPr>
        <w:t>izplatītas</w:t>
      </w:r>
      <w:proofErr w:type="spellEnd"/>
      <w:r w:rsidR="00425EB3" w:rsidRPr="00D26927">
        <w:rPr>
          <w:lang w:val="en-US"/>
        </w:rPr>
        <w:t xml:space="preserve"> </w:t>
      </w:r>
      <w:proofErr w:type="spellStart"/>
      <w:r w:rsidR="00425EB3" w:rsidRPr="00D26927">
        <w:rPr>
          <w:lang w:val="en-US"/>
        </w:rPr>
        <w:t>smakas</w:t>
      </w:r>
      <w:proofErr w:type="spellEnd"/>
      <w:r w:rsidR="00425EB3" w:rsidRPr="00D26927">
        <w:rPr>
          <w:lang w:val="en-US"/>
        </w:rPr>
        <w:t xml:space="preserve"> </w:t>
      </w:r>
      <w:proofErr w:type="spellStart"/>
      <w:r w:rsidR="00425EB3" w:rsidRPr="00D26927">
        <w:rPr>
          <w:lang w:val="en-US"/>
        </w:rPr>
        <w:t>veselā</w:t>
      </w:r>
      <w:proofErr w:type="spellEnd"/>
      <w:r w:rsidR="00425EB3" w:rsidRPr="00D26927">
        <w:rPr>
          <w:lang w:val="en-US"/>
        </w:rPr>
        <w:t xml:space="preserve"> </w:t>
      </w:r>
      <w:proofErr w:type="spellStart"/>
      <w:r w:rsidR="00425EB3" w:rsidRPr="00D26927">
        <w:rPr>
          <w:lang w:val="en-US"/>
        </w:rPr>
        <w:t>pilsētā</w:t>
      </w:r>
      <w:proofErr w:type="spellEnd"/>
      <w:r w:rsidR="00425EB3" w:rsidRPr="00D26927">
        <w:rPr>
          <w:lang w:val="en-US"/>
        </w:rPr>
        <w:t>.</w:t>
      </w:r>
      <w:r w:rsidR="00931E2C" w:rsidRPr="00D26927">
        <w:rPr>
          <w:lang w:val="en-US"/>
        </w:rPr>
        <w:t xml:space="preserve"> </w:t>
      </w:r>
      <w:proofErr w:type="spellStart"/>
      <w:r w:rsidR="00931E2C" w:rsidRPr="00D26927">
        <w:rPr>
          <w:lang w:val="en-US"/>
        </w:rPr>
        <w:t>Apgabaltiesa</w:t>
      </w:r>
      <w:proofErr w:type="spellEnd"/>
      <w:r w:rsidR="00931E2C" w:rsidRPr="00D26927">
        <w:rPr>
          <w:lang w:val="en-US"/>
        </w:rPr>
        <w:t xml:space="preserve"> </w:t>
      </w:r>
      <w:proofErr w:type="spellStart"/>
      <w:r w:rsidR="00931E2C" w:rsidRPr="00D26927">
        <w:rPr>
          <w:lang w:val="en-US"/>
        </w:rPr>
        <w:t>esot</w:t>
      </w:r>
      <w:proofErr w:type="spellEnd"/>
      <w:r w:rsidR="00931E2C" w:rsidRPr="00D26927">
        <w:rPr>
          <w:lang w:val="en-US"/>
        </w:rPr>
        <w:t xml:space="preserve"> </w:t>
      </w:r>
      <w:proofErr w:type="spellStart"/>
      <w:r w:rsidR="00931E2C" w:rsidRPr="00D26927">
        <w:rPr>
          <w:lang w:val="en-US"/>
        </w:rPr>
        <w:t>atzinusi</w:t>
      </w:r>
      <w:proofErr w:type="spellEnd"/>
      <w:r w:rsidR="00931E2C" w:rsidRPr="00D26927">
        <w:rPr>
          <w:lang w:val="en-US"/>
        </w:rPr>
        <w:t xml:space="preserve"> par </w:t>
      </w:r>
      <w:proofErr w:type="spellStart"/>
      <w:r w:rsidR="00C403EE" w:rsidRPr="00D26927">
        <w:rPr>
          <w:lang w:val="en-US"/>
        </w:rPr>
        <w:t>pieņemamu</w:t>
      </w:r>
      <w:proofErr w:type="spellEnd"/>
      <w:r w:rsidR="00C403EE" w:rsidRPr="00D26927">
        <w:rPr>
          <w:lang w:val="en-US"/>
        </w:rPr>
        <w:t xml:space="preserve"> </w:t>
      </w:r>
      <w:proofErr w:type="spellStart"/>
      <w:r w:rsidR="00C403EE" w:rsidRPr="00D26927">
        <w:rPr>
          <w:lang w:val="en-US"/>
        </w:rPr>
        <w:t>smaku</w:t>
      </w:r>
      <w:proofErr w:type="spellEnd"/>
      <w:r w:rsidR="00C403EE" w:rsidRPr="00D26927">
        <w:rPr>
          <w:lang w:val="en-US"/>
        </w:rPr>
        <w:t xml:space="preserve"> </w:t>
      </w:r>
      <w:proofErr w:type="spellStart"/>
      <w:r w:rsidR="00C403EE" w:rsidRPr="00D26927">
        <w:rPr>
          <w:lang w:val="en-US"/>
        </w:rPr>
        <w:t>mērķlielumu</w:t>
      </w:r>
      <w:proofErr w:type="spellEnd"/>
      <w:r w:rsidR="00C403EE" w:rsidRPr="00D26927">
        <w:rPr>
          <w:lang w:val="en-US"/>
        </w:rPr>
        <w:t xml:space="preserve"> </w:t>
      </w:r>
      <w:proofErr w:type="spellStart"/>
      <w:r w:rsidR="00C403EE" w:rsidRPr="00D26927">
        <w:rPr>
          <w:lang w:val="en-US"/>
        </w:rPr>
        <w:t>pār</w:t>
      </w:r>
      <w:r w:rsidR="00931E2C" w:rsidRPr="00D26927">
        <w:rPr>
          <w:lang w:val="en-US"/>
        </w:rPr>
        <w:t>sniegšanu</w:t>
      </w:r>
      <w:proofErr w:type="spellEnd"/>
      <w:r w:rsidR="00931E2C" w:rsidRPr="00D26927">
        <w:rPr>
          <w:lang w:val="en-US"/>
        </w:rPr>
        <w:t xml:space="preserve"> </w:t>
      </w:r>
      <w:proofErr w:type="spellStart"/>
      <w:r w:rsidR="00931E2C" w:rsidRPr="00D26927">
        <w:rPr>
          <w:lang w:val="en-US"/>
        </w:rPr>
        <w:t>Brocēnu</w:t>
      </w:r>
      <w:proofErr w:type="spellEnd"/>
      <w:r w:rsidR="00931E2C" w:rsidRPr="00D26927">
        <w:rPr>
          <w:lang w:val="en-US"/>
        </w:rPr>
        <w:t xml:space="preserve"> </w:t>
      </w:r>
      <w:proofErr w:type="spellStart"/>
      <w:r w:rsidR="00931E2C" w:rsidRPr="00D26927">
        <w:rPr>
          <w:lang w:val="en-US"/>
        </w:rPr>
        <w:t>pilsētā</w:t>
      </w:r>
      <w:proofErr w:type="spellEnd"/>
      <w:r w:rsidR="00931E2C" w:rsidRPr="00D26927">
        <w:rPr>
          <w:lang w:val="en-US"/>
        </w:rPr>
        <w:t xml:space="preserve"> </w:t>
      </w:r>
      <w:proofErr w:type="spellStart"/>
      <w:r w:rsidR="00931E2C" w:rsidRPr="00D26927">
        <w:rPr>
          <w:lang w:val="en-US"/>
        </w:rPr>
        <w:t>līdz</w:t>
      </w:r>
      <w:proofErr w:type="spellEnd"/>
      <w:r w:rsidR="00931E2C" w:rsidRPr="00D26927">
        <w:rPr>
          <w:lang w:val="en-US"/>
        </w:rPr>
        <w:t xml:space="preserve"> 168 </w:t>
      </w:r>
      <w:proofErr w:type="spellStart"/>
      <w:r w:rsidR="00931E2C" w:rsidRPr="00D26927">
        <w:rPr>
          <w:lang w:val="en-US"/>
        </w:rPr>
        <w:t>stundām</w:t>
      </w:r>
      <w:proofErr w:type="spellEnd"/>
      <w:r w:rsidR="00931E2C" w:rsidRPr="00D26927">
        <w:rPr>
          <w:lang w:val="en-US"/>
        </w:rPr>
        <w:t xml:space="preserve"> </w:t>
      </w:r>
      <w:proofErr w:type="spellStart"/>
      <w:r w:rsidR="00931E2C" w:rsidRPr="00D26927">
        <w:rPr>
          <w:lang w:val="en-US"/>
        </w:rPr>
        <w:t>gadā</w:t>
      </w:r>
      <w:proofErr w:type="spellEnd"/>
      <w:r w:rsidR="00931E2C" w:rsidRPr="00D26927">
        <w:rPr>
          <w:lang w:val="en-US"/>
        </w:rPr>
        <w:t>.</w:t>
      </w:r>
      <w:r w:rsidR="008B62B4" w:rsidRPr="00D26927">
        <w:rPr>
          <w:lang w:val="en-US"/>
        </w:rPr>
        <w:t xml:space="preserve"> </w:t>
      </w:r>
      <w:proofErr w:type="spellStart"/>
      <w:r w:rsidR="008B62B4" w:rsidRPr="00D26927">
        <w:rPr>
          <w:lang w:val="en-US"/>
        </w:rPr>
        <w:t>Pieteicējs</w:t>
      </w:r>
      <w:proofErr w:type="spellEnd"/>
      <w:r w:rsidR="008B62B4" w:rsidRPr="00D26927">
        <w:rPr>
          <w:lang w:val="en-US"/>
        </w:rPr>
        <w:t xml:space="preserve"> </w:t>
      </w:r>
      <w:proofErr w:type="spellStart"/>
      <w:r w:rsidR="008B62B4" w:rsidRPr="00D26927">
        <w:rPr>
          <w:lang w:val="en-US"/>
        </w:rPr>
        <w:t>vairākkārt</w:t>
      </w:r>
      <w:proofErr w:type="spellEnd"/>
      <w:r w:rsidR="008B62B4" w:rsidRPr="00D26927">
        <w:rPr>
          <w:lang w:val="en-US"/>
        </w:rPr>
        <w:t xml:space="preserve"> </w:t>
      </w:r>
      <w:proofErr w:type="spellStart"/>
      <w:r w:rsidR="008B62B4" w:rsidRPr="00D26927">
        <w:rPr>
          <w:lang w:val="en-US"/>
        </w:rPr>
        <w:t>uzsver</w:t>
      </w:r>
      <w:proofErr w:type="spellEnd"/>
      <w:r w:rsidR="008B62B4" w:rsidRPr="00D26927">
        <w:rPr>
          <w:lang w:val="en-US"/>
        </w:rPr>
        <w:t xml:space="preserve">, ka </w:t>
      </w:r>
      <w:proofErr w:type="spellStart"/>
      <w:r w:rsidR="008B62B4" w:rsidRPr="00D26927">
        <w:rPr>
          <w:lang w:val="en-US"/>
        </w:rPr>
        <w:t>paredzētā</w:t>
      </w:r>
      <w:proofErr w:type="spellEnd"/>
      <w:r w:rsidR="008B62B4" w:rsidRPr="00D26927">
        <w:rPr>
          <w:lang w:val="en-US"/>
        </w:rPr>
        <w:t xml:space="preserve"> </w:t>
      </w:r>
      <w:proofErr w:type="spellStart"/>
      <w:r w:rsidR="008B62B4" w:rsidRPr="00D26927">
        <w:rPr>
          <w:lang w:val="en-US"/>
        </w:rPr>
        <w:t>darbība</w:t>
      </w:r>
      <w:proofErr w:type="spellEnd"/>
      <w:r w:rsidR="008B62B4" w:rsidRPr="00D26927">
        <w:rPr>
          <w:lang w:val="en-US"/>
        </w:rPr>
        <w:t xml:space="preserve"> </w:t>
      </w:r>
      <w:proofErr w:type="spellStart"/>
      <w:r w:rsidR="008B62B4" w:rsidRPr="00D26927">
        <w:rPr>
          <w:lang w:val="en-US"/>
        </w:rPr>
        <w:t>radīs</w:t>
      </w:r>
      <w:proofErr w:type="spellEnd"/>
      <w:r w:rsidR="008B62B4" w:rsidRPr="00D26927">
        <w:rPr>
          <w:lang w:val="en-US"/>
        </w:rPr>
        <w:t xml:space="preserve"> </w:t>
      </w:r>
      <w:proofErr w:type="spellStart"/>
      <w:r w:rsidR="008B62B4" w:rsidRPr="00D26927">
        <w:rPr>
          <w:lang w:val="en-US"/>
        </w:rPr>
        <w:t>intensīvu</w:t>
      </w:r>
      <w:proofErr w:type="spellEnd"/>
      <w:r w:rsidR="008B62B4" w:rsidRPr="00D26927">
        <w:rPr>
          <w:lang w:val="en-US"/>
        </w:rPr>
        <w:t xml:space="preserve"> </w:t>
      </w:r>
      <w:proofErr w:type="spellStart"/>
      <w:r w:rsidR="008B62B4" w:rsidRPr="00D26927">
        <w:rPr>
          <w:lang w:val="en-US"/>
        </w:rPr>
        <w:t>smaku</w:t>
      </w:r>
      <w:proofErr w:type="spellEnd"/>
      <w:r w:rsidR="008B62B4" w:rsidRPr="00D26927">
        <w:rPr>
          <w:lang w:val="en-US"/>
        </w:rPr>
        <w:t xml:space="preserve"> </w:t>
      </w:r>
      <w:proofErr w:type="spellStart"/>
      <w:r w:rsidR="008B62B4" w:rsidRPr="00D26927">
        <w:rPr>
          <w:lang w:val="en-US"/>
        </w:rPr>
        <w:t>piesārņojumu</w:t>
      </w:r>
      <w:proofErr w:type="spellEnd"/>
      <w:r w:rsidR="008B62B4" w:rsidRPr="00D26927">
        <w:rPr>
          <w:lang w:val="en-US"/>
        </w:rPr>
        <w:t xml:space="preserve"> </w:t>
      </w:r>
      <w:proofErr w:type="spellStart"/>
      <w:r w:rsidR="008B62B4" w:rsidRPr="00D26927">
        <w:rPr>
          <w:lang w:val="en-US"/>
        </w:rPr>
        <w:t>tiešā</w:t>
      </w:r>
      <w:proofErr w:type="spellEnd"/>
      <w:r w:rsidR="008B62B4" w:rsidRPr="00D26927">
        <w:rPr>
          <w:lang w:val="en-US"/>
        </w:rPr>
        <w:t xml:space="preserve"> </w:t>
      </w:r>
      <w:proofErr w:type="spellStart"/>
      <w:r w:rsidR="008B62B4" w:rsidRPr="00D26927">
        <w:rPr>
          <w:lang w:val="en-US"/>
        </w:rPr>
        <w:t>Brocēnu</w:t>
      </w:r>
      <w:proofErr w:type="spellEnd"/>
      <w:r w:rsidR="008B62B4" w:rsidRPr="00D26927">
        <w:rPr>
          <w:lang w:val="en-US"/>
        </w:rPr>
        <w:t xml:space="preserve"> </w:t>
      </w:r>
      <w:proofErr w:type="spellStart"/>
      <w:r w:rsidR="008B62B4" w:rsidRPr="00D26927">
        <w:rPr>
          <w:lang w:val="en-US"/>
        </w:rPr>
        <w:t>tuvumā</w:t>
      </w:r>
      <w:proofErr w:type="spellEnd"/>
      <w:r w:rsidR="008B62B4" w:rsidRPr="00D26927">
        <w:rPr>
          <w:lang w:val="en-US"/>
        </w:rPr>
        <w:t>.</w:t>
      </w:r>
      <w:r w:rsidR="00931E2C" w:rsidRPr="00D26927">
        <w:rPr>
          <w:lang w:val="en-US"/>
        </w:rPr>
        <w:t xml:space="preserve"> </w:t>
      </w:r>
      <w:proofErr w:type="spellStart"/>
      <w:r w:rsidR="007B30B8" w:rsidRPr="00D26927">
        <w:rPr>
          <w:lang w:val="en-US"/>
        </w:rPr>
        <w:t>Tāpat</w:t>
      </w:r>
      <w:proofErr w:type="spellEnd"/>
      <w:r w:rsidR="007B30B8" w:rsidRPr="00D26927">
        <w:rPr>
          <w:lang w:val="en-US"/>
        </w:rPr>
        <w:t xml:space="preserve"> </w:t>
      </w:r>
      <w:proofErr w:type="spellStart"/>
      <w:r w:rsidR="007B30B8" w:rsidRPr="00D26927">
        <w:rPr>
          <w:lang w:val="en-US"/>
        </w:rPr>
        <w:t>apgabaltiesa</w:t>
      </w:r>
      <w:proofErr w:type="spellEnd"/>
      <w:r w:rsidR="007B30B8" w:rsidRPr="00D26927">
        <w:rPr>
          <w:lang w:val="en-US"/>
        </w:rPr>
        <w:t xml:space="preserve"> </w:t>
      </w:r>
      <w:proofErr w:type="spellStart"/>
      <w:r w:rsidR="007B30B8" w:rsidRPr="00D26927">
        <w:rPr>
          <w:lang w:val="en-US"/>
        </w:rPr>
        <w:t>esot</w:t>
      </w:r>
      <w:proofErr w:type="spellEnd"/>
      <w:r w:rsidR="007B30B8" w:rsidRPr="00D26927">
        <w:rPr>
          <w:lang w:val="en-US"/>
        </w:rPr>
        <w:t xml:space="preserve"> </w:t>
      </w:r>
      <w:proofErr w:type="spellStart"/>
      <w:r w:rsidR="007B30B8" w:rsidRPr="00D26927">
        <w:rPr>
          <w:lang w:val="en-US"/>
        </w:rPr>
        <w:t>izdarījusi</w:t>
      </w:r>
      <w:proofErr w:type="spellEnd"/>
      <w:r w:rsidR="007B30B8" w:rsidRPr="00D26927">
        <w:rPr>
          <w:lang w:val="en-US"/>
        </w:rPr>
        <w:t xml:space="preserve"> </w:t>
      </w:r>
      <w:proofErr w:type="spellStart"/>
      <w:r w:rsidR="007B30B8" w:rsidRPr="00D26927">
        <w:rPr>
          <w:lang w:val="en-US"/>
        </w:rPr>
        <w:t>neloģisku</w:t>
      </w:r>
      <w:proofErr w:type="spellEnd"/>
      <w:r w:rsidR="007B30B8" w:rsidRPr="00D26927">
        <w:rPr>
          <w:lang w:val="en-US"/>
        </w:rPr>
        <w:t xml:space="preserve"> </w:t>
      </w:r>
      <w:proofErr w:type="spellStart"/>
      <w:r w:rsidR="007B30B8" w:rsidRPr="00D26927">
        <w:rPr>
          <w:lang w:val="en-US"/>
        </w:rPr>
        <w:t>pieņēmumu</w:t>
      </w:r>
      <w:proofErr w:type="spellEnd"/>
      <w:r w:rsidR="007B30B8" w:rsidRPr="00D26927">
        <w:rPr>
          <w:lang w:val="en-US"/>
        </w:rPr>
        <w:t xml:space="preserve">, ka </w:t>
      </w:r>
      <w:proofErr w:type="spellStart"/>
      <w:r w:rsidR="007B30B8" w:rsidRPr="00D26927">
        <w:rPr>
          <w:lang w:val="en-US"/>
        </w:rPr>
        <w:t>vienmēr</w:t>
      </w:r>
      <w:proofErr w:type="spellEnd"/>
      <w:r w:rsidR="007B30B8" w:rsidRPr="00D26927">
        <w:rPr>
          <w:lang w:val="en-US"/>
        </w:rPr>
        <w:t xml:space="preserve"> </w:t>
      </w:r>
      <w:proofErr w:type="spellStart"/>
      <w:r w:rsidR="007B30B8" w:rsidRPr="00D26927">
        <w:rPr>
          <w:lang w:val="en-US"/>
        </w:rPr>
        <w:t>pūtīs</w:t>
      </w:r>
      <w:proofErr w:type="spellEnd"/>
      <w:r w:rsidR="007B30B8" w:rsidRPr="00D26927">
        <w:rPr>
          <w:lang w:val="en-US"/>
        </w:rPr>
        <w:t xml:space="preserve"> </w:t>
      </w:r>
      <w:proofErr w:type="spellStart"/>
      <w:r w:rsidR="007B30B8" w:rsidRPr="00D26927">
        <w:rPr>
          <w:lang w:val="en-US"/>
        </w:rPr>
        <w:t>tikai</w:t>
      </w:r>
      <w:proofErr w:type="spellEnd"/>
      <w:r w:rsidR="007B30B8" w:rsidRPr="00D26927">
        <w:rPr>
          <w:lang w:val="en-US"/>
        </w:rPr>
        <w:t xml:space="preserve"> </w:t>
      </w:r>
      <w:proofErr w:type="spellStart"/>
      <w:r w:rsidR="007B30B8" w:rsidRPr="00D26927">
        <w:rPr>
          <w:lang w:val="en-US"/>
        </w:rPr>
        <w:t>valdošie</w:t>
      </w:r>
      <w:proofErr w:type="spellEnd"/>
      <w:r w:rsidR="007B30B8" w:rsidRPr="00D26927">
        <w:rPr>
          <w:lang w:val="en-US"/>
        </w:rPr>
        <w:t xml:space="preserve"> </w:t>
      </w:r>
      <w:proofErr w:type="spellStart"/>
      <w:r w:rsidR="007B30B8" w:rsidRPr="00D26927">
        <w:rPr>
          <w:lang w:val="en-US"/>
        </w:rPr>
        <w:t>vēji</w:t>
      </w:r>
      <w:proofErr w:type="spellEnd"/>
      <w:r w:rsidR="007B30B8" w:rsidRPr="00D26927">
        <w:rPr>
          <w:lang w:val="en-US"/>
        </w:rPr>
        <w:t xml:space="preserve">, kas </w:t>
      </w:r>
      <w:proofErr w:type="spellStart"/>
      <w:r w:rsidR="007B30B8" w:rsidRPr="00D26927">
        <w:rPr>
          <w:lang w:val="en-US"/>
        </w:rPr>
        <w:t>smakas</w:t>
      </w:r>
      <w:proofErr w:type="spellEnd"/>
      <w:r w:rsidR="007B30B8" w:rsidRPr="00D26927">
        <w:rPr>
          <w:lang w:val="en-US"/>
        </w:rPr>
        <w:t xml:space="preserve"> </w:t>
      </w:r>
      <w:proofErr w:type="spellStart"/>
      <w:r w:rsidR="007B30B8" w:rsidRPr="00D26927">
        <w:rPr>
          <w:lang w:val="en-US"/>
        </w:rPr>
        <w:t>nenovirzīs</w:t>
      </w:r>
      <w:proofErr w:type="spellEnd"/>
      <w:r w:rsidR="007B30B8" w:rsidRPr="00D26927">
        <w:rPr>
          <w:lang w:val="en-US"/>
        </w:rPr>
        <w:t xml:space="preserve"> </w:t>
      </w:r>
      <w:proofErr w:type="spellStart"/>
      <w:r w:rsidR="007B30B8" w:rsidRPr="00D26927">
        <w:rPr>
          <w:lang w:val="en-US"/>
        </w:rPr>
        <w:t>uz</w:t>
      </w:r>
      <w:proofErr w:type="spellEnd"/>
      <w:r w:rsidR="007B30B8" w:rsidRPr="00D26927">
        <w:rPr>
          <w:lang w:val="en-US"/>
        </w:rPr>
        <w:t xml:space="preserve"> </w:t>
      </w:r>
      <w:proofErr w:type="spellStart"/>
      <w:r w:rsidR="007B30B8" w:rsidRPr="00D26927">
        <w:rPr>
          <w:lang w:val="en-US"/>
        </w:rPr>
        <w:t>pilsētu</w:t>
      </w:r>
      <w:proofErr w:type="spellEnd"/>
      <w:r w:rsidR="007B30B8" w:rsidRPr="00D26927">
        <w:rPr>
          <w:lang w:val="en-US"/>
        </w:rPr>
        <w:t>.</w:t>
      </w:r>
    </w:p>
    <w:p w14:paraId="00DD4E6C" w14:textId="526E67F2" w:rsidR="003B1255" w:rsidRPr="00D26927" w:rsidRDefault="00931E2C" w:rsidP="00D26927">
      <w:pPr>
        <w:spacing w:line="276" w:lineRule="auto"/>
        <w:ind w:firstLine="567"/>
        <w:jc w:val="both"/>
        <w:rPr>
          <w:lang w:val="en-US"/>
        </w:rPr>
      </w:pPr>
      <w:proofErr w:type="spellStart"/>
      <w:r w:rsidRPr="00D26927">
        <w:rPr>
          <w:lang w:val="en-US"/>
        </w:rPr>
        <w:t>Pieteicēja</w:t>
      </w:r>
      <w:proofErr w:type="spellEnd"/>
      <w:r w:rsidRPr="00D26927">
        <w:rPr>
          <w:lang w:val="en-US"/>
        </w:rPr>
        <w:t xml:space="preserve"> </w:t>
      </w:r>
      <w:proofErr w:type="spellStart"/>
      <w:r w:rsidRPr="00D26927">
        <w:rPr>
          <w:lang w:val="en-US"/>
        </w:rPr>
        <w:t>argumentācija</w:t>
      </w:r>
      <w:proofErr w:type="spellEnd"/>
      <w:r w:rsidRPr="00D26927">
        <w:rPr>
          <w:lang w:val="en-US"/>
        </w:rPr>
        <w:t xml:space="preserve"> </w:t>
      </w:r>
      <w:proofErr w:type="spellStart"/>
      <w:r w:rsidRPr="00D26927">
        <w:rPr>
          <w:lang w:val="en-US"/>
        </w:rPr>
        <w:t>pamatā</w:t>
      </w:r>
      <w:proofErr w:type="spellEnd"/>
      <w:r w:rsidRPr="00D26927">
        <w:rPr>
          <w:lang w:val="en-US"/>
        </w:rPr>
        <w:t xml:space="preserve"> </w:t>
      </w:r>
      <w:proofErr w:type="spellStart"/>
      <w:r w:rsidRPr="00D26927">
        <w:rPr>
          <w:lang w:val="en-US"/>
        </w:rPr>
        <w:t>balstās</w:t>
      </w:r>
      <w:proofErr w:type="spellEnd"/>
      <w:r w:rsidRPr="00D26927">
        <w:rPr>
          <w:lang w:val="en-US"/>
        </w:rPr>
        <w:t xml:space="preserve"> </w:t>
      </w:r>
      <w:proofErr w:type="spellStart"/>
      <w:r w:rsidRPr="00D26927">
        <w:rPr>
          <w:lang w:val="en-US"/>
        </w:rPr>
        <w:t>uz</w:t>
      </w:r>
      <w:proofErr w:type="spellEnd"/>
      <w:r w:rsidRPr="00D26927">
        <w:rPr>
          <w:lang w:val="en-US"/>
        </w:rPr>
        <w:t xml:space="preserve"> </w:t>
      </w:r>
      <w:r w:rsidR="00714C0D" w:rsidRPr="00D26927">
        <w:rPr>
          <w:lang w:val="en-US"/>
        </w:rPr>
        <w:t xml:space="preserve">to, ka </w:t>
      </w:r>
      <w:proofErr w:type="spellStart"/>
      <w:r w:rsidR="00714C0D" w:rsidRPr="00D26927">
        <w:rPr>
          <w:lang w:val="en-US"/>
        </w:rPr>
        <w:t>tiks</w:t>
      </w:r>
      <w:proofErr w:type="spellEnd"/>
      <w:r w:rsidR="00714C0D" w:rsidRPr="00D26927">
        <w:rPr>
          <w:lang w:val="en-US"/>
        </w:rPr>
        <w:t xml:space="preserve"> </w:t>
      </w:r>
      <w:proofErr w:type="spellStart"/>
      <w:r w:rsidR="00714C0D" w:rsidRPr="00D26927">
        <w:rPr>
          <w:lang w:val="en-US"/>
        </w:rPr>
        <w:t>radītas</w:t>
      </w:r>
      <w:proofErr w:type="spellEnd"/>
      <w:r w:rsidR="00714C0D" w:rsidRPr="00D26927">
        <w:rPr>
          <w:lang w:val="en-US"/>
        </w:rPr>
        <w:t xml:space="preserve"> </w:t>
      </w:r>
      <w:proofErr w:type="spellStart"/>
      <w:r w:rsidR="00714C0D" w:rsidRPr="00D26927">
        <w:rPr>
          <w:lang w:val="en-US"/>
        </w:rPr>
        <w:t>smakas</w:t>
      </w:r>
      <w:proofErr w:type="spellEnd"/>
      <w:r w:rsidR="00714C0D" w:rsidRPr="00D26927">
        <w:rPr>
          <w:lang w:val="en-US"/>
        </w:rPr>
        <w:t xml:space="preserve"> </w:t>
      </w:r>
      <w:proofErr w:type="spellStart"/>
      <w:r w:rsidR="00714C0D" w:rsidRPr="00D26927">
        <w:rPr>
          <w:lang w:val="en-US"/>
        </w:rPr>
        <w:t>visā</w:t>
      </w:r>
      <w:proofErr w:type="spellEnd"/>
      <w:r w:rsidR="00714C0D" w:rsidRPr="00D26927">
        <w:rPr>
          <w:lang w:val="en-US"/>
        </w:rPr>
        <w:t xml:space="preserve"> </w:t>
      </w:r>
      <w:proofErr w:type="spellStart"/>
      <w:r w:rsidR="00714C0D" w:rsidRPr="00D26927">
        <w:rPr>
          <w:lang w:val="en-US"/>
        </w:rPr>
        <w:t>pilsētā</w:t>
      </w:r>
      <w:proofErr w:type="spellEnd"/>
      <w:r w:rsidR="00714C0D" w:rsidRPr="00D26927">
        <w:rPr>
          <w:lang w:val="en-US"/>
        </w:rPr>
        <w:t>.</w:t>
      </w:r>
      <w:r w:rsidRPr="00D26927">
        <w:rPr>
          <w:lang w:val="en-US"/>
        </w:rPr>
        <w:t xml:space="preserve"> </w:t>
      </w:r>
      <w:proofErr w:type="spellStart"/>
      <w:r w:rsidR="00183F93" w:rsidRPr="00D26927">
        <w:rPr>
          <w:lang w:val="en-US"/>
        </w:rPr>
        <w:t>Taču</w:t>
      </w:r>
      <w:proofErr w:type="spellEnd"/>
      <w:r w:rsidR="00183F93" w:rsidRPr="00D26927">
        <w:rPr>
          <w:lang w:val="en-US"/>
        </w:rPr>
        <w:t xml:space="preserve"> </w:t>
      </w:r>
      <w:proofErr w:type="spellStart"/>
      <w:r w:rsidR="00183F93" w:rsidRPr="00D26927">
        <w:rPr>
          <w:lang w:val="en-US"/>
        </w:rPr>
        <w:t>p</w:t>
      </w:r>
      <w:r w:rsidR="003B1255" w:rsidRPr="00D26927">
        <w:rPr>
          <w:lang w:val="en-US"/>
        </w:rPr>
        <w:t>ieteicējs</w:t>
      </w:r>
      <w:proofErr w:type="spellEnd"/>
      <w:r w:rsidR="003B1255" w:rsidRPr="00D26927">
        <w:rPr>
          <w:lang w:val="en-US"/>
        </w:rPr>
        <w:t xml:space="preserve"> nav </w:t>
      </w:r>
      <w:proofErr w:type="spellStart"/>
      <w:r w:rsidR="003B1255" w:rsidRPr="00D26927">
        <w:rPr>
          <w:lang w:val="en-US"/>
        </w:rPr>
        <w:t>pamatojis</w:t>
      </w:r>
      <w:proofErr w:type="spellEnd"/>
      <w:r w:rsidR="003B1255" w:rsidRPr="00D26927">
        <w:rPr>
          <w:lang w:val="en-US"/>
        </w:rPr>
        <w:t xml:space="preserve">, no </w:t>
      </w:r>
      <w:proofErr w:type="spellStart"/>
      <w:r w:rsidR="003B1255" w:rsidRPr="00D26927">
        <w:rPr>
          <w:lang w:val="en-US"/>
        </w:rPr>
        <w:t>kādiem</w:t>
      </w:r>
      <w:proofErr w:type="spellEnd"/>
      <w:r w:rsidR="003B1255" w:rsidRPr="00D26927">
        <w:rPr>
          <w:lang w:val="en-US"/>
        </w:rPr>
        <w:t xml:space="preserve"> </w:t>
      </w:r>
      <w:proofErr w:type="spellStart"/>
      <w:r w:rsidR="003B1255" w:rsidRPr="00D26927">
        <w:rPr>
          <w:lang w:val="en-US"/>
        </w:rPr>
        <w:t>lietā</w:t>
      </w:r>
      <w:proofErr w:type="spellEnd"/>
      <w:r w:rsidR="003B1255" w:rsidRPr="00D26927">
        <w:rPr>
          <w:lang w:val="en-US"/>
        </w:rPr>
        <w:t xml:space="preserve"> </w:t>
      </w:r>
      <w:proofErr w:type="spellStart"/>
      <w:r w:rsidR="003B1255" w:rsidRPr="00D26927">
        <w:rPr>
          <w:lang w:val="en-US"/>
        </w:rPr>
        <w:t>esošiem</w:t>
      </w:r>
      <w:proofErr w:type="spellEnd"/>
      <w:r w:rsidR="003B1255" w:rsidRPr="00D26927">
        <w:rPr>
          <w:lang w:val="en-US"/>
        </w:rPr>
        <w:t xml:space="preserve"> </w:t>
      </w:r>
      <w:proofErr w:type="spellStart"/>
      <w:r w:rsidR="003B1255" w:rsidRPr="00D26927">
        <w:rPr>
          <w:lang w:val="en-US"/>
        </w:rPr>
        <w:t>materiāliem</w:t>
      </w:r>
      <w:proofErr w:type="spellEnd"/>
      <w:r w:rsidR="003B1255" w:rsidRPr="00D26927">
        <w:rPr>
          <w:lang w:val="en-US"/>
        </w:rPr>
        <w:t xml:space="preserve"> </w:t>
      </w:r>
      <w:proofErr w:type="spellStart"/>
      <w:r w:rsidR="003B1255" w:rsidRPr="00D26927">
        <w:rPr>
          <w:lang w:val="en-US"/>
        </w:rPr>
        <w:t>izriet</w:t>
      </w:r>
      <w:proofErr w:type="spellEnd"/>
      <w:r w:rsidR="00183F93" w:rsidRPr="00D26927">
        <w:rPr>
          <w:lang w:val="en-US"/>
        </w:rPr>
        <w:t xml:space="preserve"> </w:t>
      </w:r>
      <w:proofErr w:type="spellStart"/>
      <w:r w:rsidR="00183F93" w:rsidRPr="00D26927">
        <w:rPr>
          <w:lang w:val="en-US"/>
        </w:rPr>
        <w:t>secinājums</w:t>
      </w:r>
      <w:proofErr w:type="spellEnd"/>
      <w:r w:rsidR="003B1255" w:rsidRPr="00D26927">
        <w:rPr>
          <w:lang w:val="en-US"/>
        </w:rPr>
        <w:t xml:space="preserve">, ka </w:t>
      </w:r>
      <w:proofErr w:type="spellStart"/>
      <w:r w:rsidR="003B1255" w:rsidRPr="00D26927">
        <w:rPr>
          <w:lang w:val="en-US"/>
        </w:rPr>
        <w:t>paredzētā</w:t>
      </w:r>
      <w:proofErr w:type="spellEnd"/>
      <w:r w:rsidR="003B1255" w:rsidRPr="00D26927">
        <w:rPr>
          <w:lang w:val="en-US"/>
        </w:rPr>
        <w:t xml:space="preserve"> </w:t>
      </w:r>
      <w:proofErr w:type="spellStart"/>
      <w:r w:rsidR="003B1255" w:rsidRPr="00D26927">
        <w:rPr>
          <w:lang w:val="en-US"/>
        </w:rPr>
        <w:t>darbība</w:t>
      </w:r>
      <w:proofErr w:type="spellEnd"/>
      <w:r w:rsidR="003B1255" w:rsidRPr="00D26927">
        <w:rPr>
          <w:lang w:val="en-US"/>
        </w:rPr>
        <w:t xml:space="preserve"> </w:t>
      </w:r>
      <w:proofErr w:type="spellStart"/>
      <w:r w:rsidR="003B1255" w:rsidRPr="00D26927">
        <w:rPr>
          <w:lang w:val="en-US"/>
        </w:rPr>
        <w:t>radīs</w:t>
      </w:r>
      <w:proofErr w:type="spellEnd"/>
      <w:r w:rsidR="003B1255" w:rsidRPr="00D26927">
        <w:rPr>
          <w:lang w:val="en-US"/>
        </w:rPr>
        <w:t xml:space="preserve"> </w:t>
      </w:r>
      <w:proofErr w:type="spellStart"/>
      <w:r w:rsidR="003B1255" w:rsidRPr="00D26927">
        <w:rPr>
          <w:lang w:val="en-US"/>
        </w:rPr>
        <w:t>intensīvas</w:t>
      </w:r>
      <w:proofErr w:type="spellEnd"/>
      <w:r w:rsidR="003B1255" w:rsidRPr="00D26927">
        <w:rPr>
          <w:lang w:val="en-US"/>
        </w:rPr>
        <w:t xml:space="preserve"> </w:t>
      </w:r>
      <w:proofErr w:type="spellStart"/>
      <w:r w:rsidR="003B1255" w:rsidRPr="00D26927">
        <w:rPr>
          <w:lang w:val="en-US"/>
        </w:rPr>
        <w:t>smakas</w:t>
      </w:r>
      <w:proofErr w:type="spellEnd"/>
      <w:r w:rsidR="003B1255" w:rsidRPr="00D26927">
        <w:rPr>
          <w:lang w:val="en-US"/>
        </w:rPr>
        <w:t xml:space="preserve"> </w:t>
      </w:r>
      <w:proofErr w:type="spellStart"/>
      <w:r w:rsidR="003B1255" w:rsidRPr="00D26927">
        <w:rPr>
          <w:lang w:val="en-US"/>
        </w:rPr>
        <w:t>vis</w:t>
      </w:r>
      <w:r w:rsidR="00DF3910" w:rsidRPr="00D26927">
        <w:rPr>
          <w:lang w:val="en-US"/>
        </w:rPr>
        <w:t>ā</w:t>
      </w:r>
      <w:proofErr w:type="spellEnd"/>
      <w:r w:rsidR="003B1255" w:rsidRPr="00D26927">
        <w:rPr>
          <w:lang w:val="en-US"/>
        </w:rPr>
        <w:t xml:space="preserve"> </w:t>
      </w:r>
      <w:proofErr w:type="spellStart"/>
      <w:r w:rsidR="003B1255" w:rsidRPr="00D26927">
        <w:rPr>
          <w:lang w:val="en-US"/>
        </w:rPr>
        <w:t>Brocēnu</w:t>
      </w:r>
      <w:proofErr w:type="spellEnd"/>
      <w:r w:rsidR="003B1255" w:rsidRPr="00D26927">
        <w:rPr>
          <w:lang w:val="en-US"/>
        </w:rPr>
        <w:t xml:space="preserve"> </w:t>
      </w:r>
      <w:proofErr w:type="spellStart"/>
      <w:r w:rsidR="003B1255" w:rsidRPr="00D26927">
        <w:rPr>
          <w:lang w:val="en-US"/>
        </w:rPr>
        <w:t>pilsētā</w:t>
      </w:r>
      <w:proofErr w:type="spellEnd"/>
      <w:r w:rsidR="003B1255" w:rsidRPr="00D26927">
        <w:rPr>
          <w:lang w:val="en-US"/>
        </w:rPr>
        <w:t xml:space="preserve">. </w:t>
      </w:r>
      <w:proofErr w:type="spellStart"/>
      <w:r w:rsidR="00FB50D4" w:rsidRPr="00D26927">
        <w:rPr>
          <w:lang w:val="en-US"/>
        </w:rPr>
        <w:t>Kā</w:t>
      </w:r>
      <w:proofErr w:type="spellEnd"/>
      <w:r w:rsidR="003B1255" w:rsidRPr="00D26927">
        <w:rPr>
          <w:lang w:val="en-US"/>
        </w:rPr>
        <w:t xml:space="preserve"> </w:t>
      </w:r>
      <w:proofErr w:type="spellStart"/>
      <w:r w:rsidR="003B1255" w:rsidRPr="00D26927">
        <w:rPr>
          <w:lang w:val="en-US"/>
        </w:rPr>
        <w:t>tas</w:t>
      </w:r>
      <w:proofErr w:type="spellEnd"/>
      <w:r w:rsidR="003B1255" w:rsidRPr="00D26927">
        <w:rPr>
          <w:lang w:val="en-US"/>
        </w:rPr>
        <w:t xml:space="preserve"> </w:t>
      </w:r>
      <w:proofErr w:type="spellStart"/>
      <w:r w:rsidR="003B1255" w:rsidRPr="00D26927">
        <w:rPr>
          <w:lang w:val="en-US"/>
        </w:rPr>
        <w:t>norādīts</w:t>
      </w:r>
      <w:proofErr w:type="spellEnd"/>
      <w:r w:rsidR="003B1255" w:rsidRPr="00D26927">
        <w:rPr>
          <w:lang w:val="en-US"/>
        </w:rPr>
        <w:t xml:space="preserve"> </w:t>
      </w:r>
      <w:proofErr w:type="spellStart"/>
      <w:r w:rsidR="003B1255" w:rsidRPr="00D26927">
        <w:rPr>
          <w:lang w:val="en-US"/>
        </w:rPr>
        <w:t>arī</w:t>
      </w:r>
      <w:proofErr w:type="spellEnd"/>
      <w:r w:rsidR="003B1255" w:rsidRPr="00D26927">
        <w:rPr>
          <w:lang w:val="en-US"/>
        </w:rPr>
        <w:t xml:space="preserve"> </w:t>
      </w:r>
      <w:proofErr w:type="spellStart"/>
      <w:r w:rsidR="003B1255" w:rsidRPr="00D26927">
        <w:rPr>
          <w:lang w:val="en-US"/>
        </w:rPr>
        <w:t>apgabaltiesas</w:t>
      </w:r>
      <w:proofErr w:type="spellEnd"/>
      <w:r w:rsidR="003B1255" w:rsidRPr="00D26927">
        <w:rPr>
          <w:lang w:val="en-US"/>
        </w:rPr>
        <w:t xml:space="preserve"> </w:t>
      </w:r>
      <w:proofErr w:type="spellStart"/>
      <w:r w:rsidR="003B1255" w:rsidRPr="00D26927">
        <w:rPr>
          <w:lang w:val="en-US"/>
        </w:rPr>
        <w:t>spriedumā</w:t>
      </w:r>
      <w:proofErr w:type="spellEnd"/>
      <w:r w:rsidR="00FB50D4" w:rsidRPr="00D26927">
        <w:rPr>
          <w:lang w:val="en-US"/>
        </w:rPr>
        <w:t xml:space="preserve">, </w:t>
      </w:r>
      <w:proofErr w:type="spellStart"/>
      <w:r w:rsidR="00FB50D4" w:rsidRPr="00D26927">
        <w:rPr>
          <w:lang w:val="en-US"/>
        </w:rPr>
        <w:t>atsaucoties</w:t>
      </w:r>
      <w:proofErr w:type="spellEnd"/>
      <w:r w:rsidR="00FB50D4" w:rsidRPr="00D26927">
        <w:rPr>
          <w:lang w:val="en-US"/>
        </w:rPr>
        <w:t xml:space="preserve"> </w:t>
      </w:r>
      <w:proofErr w:type="spellStart"/>
      <w:r w:rsidR="00FB50D4" w:rsidRPr="00D26927">
        <w:rPr>
          <w:lang w:val="en-US"/>
        </w:rPr>
        <w:t>uz</w:t>
      </w:r>
      <w:proofErr w:type="spellEnd"/>
      <w:r w:rsidR="00FB50D4" w:rsidRPr="00D26927">
        <w:rPr>
          <w:lang w:val="en-US"/>
        </w:rPr>
        <w:t xml:space="preserve"> </w:t>
      </w:r>
      <w:proofErr w:type="spellStart"/>
      <w:r w:rsidR="00FB50D4" w:rsidRPr="00D26927">
        <w:rPr>
          <w:lang w:val="en-US"/>
        </w:rPr>
        <w:t>atzinumā</w:t>
      </w:r>
      <w:proofErr w:type="spellEnd"/>
      <w:r w:rsidR="00FB50D4" w:rsidRPr="00D26927">
        <w:rPr>
          <w:lang w:val="en-US"/>
        </w:rPr>
        <w:t xml:space="preserve"> </w:t>
      </w:r>
      <w:proofErr w:type="spellStart"/>
      <w:r w:rsidR="00FB50D4" w:rsidRPr="00D26927">
        <w:rPr>
          <w:lang w:val="en-US"/>
        </w:rPr>
        <w:t>konstatēto</w:t>
      </w:r>
      <w:proofErr w:type="spellEnd"/>
      <w:r w:rsidR="003B1255" w:rsidRPr="00D26927">
        <w:rPr>
          <w:lang w:val="en-US"/>
        </w:rPr>
        <w:t xml:space="preserve">, </w:t>
      </w:r>
      <w:r w:rsidR="003B1255" w:rsidRPr="00D26927">
        <w:t>smaku normatīvu pārsniegumi paredzētās darbības realizācijas gadījumā novērtētajos apstākļos netiek prognozēti</w:t>
      </w:r>
      <w:r w:rsidR="00FB50D4" w:rsidRPr="00D26927">
        <w:t xml:space="preserve">, taču nelabvēlīgos meteoroloģiskajos apstākļos (bezvējš) smaka var būt sajūtama tuvākajās viensētās un sasniegt </w:t>
      </w:r>
      <w:r w:rsidR="00FB50D4" w:rsidRPr="00D26927">
        <w:rPr>
          <w:lang w:val="en-US"/>
        </w:rPr>
        <w:t xml:space="preserve">pat 25,55 </w:t>
      </w:r>
      <w:proofErr w:type="spellStart"/>
      <w:r w:rsidR="00FB50D4" w:rsidRPr="00D26927">
        <w:rPr>
          <w:lang w:val="en-US"/>
        </w:rPr>
        <w:t>smakas</w:t>
      </w:r>
      <w:proofErr w:type="spellEnd"/>
      <w:r w:rsidR="00FB50D4" w:rsidRPr="00D26927">
        <w:rPr>
          <w:lang w:val="en-US"/>
        </w:rPr>
        <w:t xml:space="preserve"> </w:t>
      </w:r>
      <w:proofErr w:type="spellStart"/>
      <w:r w:rsidR="00FB50D4" w:rsidRPr="00D26927">
        <w:rPr>
          <w:lang w:val="en-US"/>
        </w:rPr>
        <w:t>mērvienības</w:t>
      </w:r>
      <w:proofErr w:type="spellEnd"/>
      <w:r w:rsidR="00FB50D4" w:rsidRPr="00D26927">
        <w:rPr>
          <w:lang w:val="en-US"/>
        </w:rPr>
        <w:t>.</w:t>
      </w:r>
      <w:r w:rsidR="00264075" w:rsidRPr="00D26927">
        <w:rPr>
          <w:lang w:val="en-US"/>
        </w:rPr>
        <w:t xml:space="preserve"> </w:t>
      </w:r>
      <w:proofErr w:type="spellStart"/>
      <w:r w:rsidR="00264075" w:rsidRPr="00D26927">
        <w:rPr>
          <w:lang w:val="en-US"/>
        </w:rPr>
        <w:t>M</w:t>
      </w:r>
      <w:r w:rsidR="00D97EB3" w:rsidRPr="00D26927">
        <w:rPr>
          <w:lang w:val="en-US"/>
        </w:rPr>
        <w:t>inētais</w:t>
      </w:r>
      <w:proofErr w:type="spellEnd"/>
      <w:r w:rsidR="00D97EB3" w:rsidRPr="00D26927">
        <w:rPr>
          <w:lang w:val="en-US"/>
        </w:rPr>
        <w:t xml:space="preserve"> </w:t>
      </w:r>
      <w:proofErr w:type="spellStart"/>
      <w:r w:rsidR="00D97EB3" w:rsidRPr="00D26927">
        <w:rPr>
          <w:lang w:val="en-US"/>
        </w:rPr>
        <w:t>nenozīmē</w:t>
      </w:r>
      <w:proofErr w:type="spellEnd"/>
      <w:r w:rsidR="00D97EB3" w:rsidRPr="00D26927">
        <w:rPr>
          <w:lang w:val="en-US"/>
        </w:rPr>
        <w:t xml:space="preserve">, ka </w:t>
      </w:r>
      <w:proofErr w:type="spellStart"/>
      <w:r w:rsidR="00D97EB3" w:rsidRPr="00D26927">
        <w:rPr>
          <w:lang w:val="en-US"/>
        </w:rPr>
        <w:t>smakas</w:t>
      </w:r>
      <w:proofErr w:type="spellEnd"/>
      <w:r w:rsidR="00D97EB3" w:rsidRPr="00D26927">
        <w:rPr>
          <w:lang w:val="en-US"/>
        </w:rPr>
        <w:t xml:space="preserve"> </w:t>
      </w:r>
      <w:proofErr w:type="spellStart"/>
      <w:r w:rsidR="00D97EB3" w:rsidRPr="00D26927">
        <w:rPr>
          <w:lang w:val="en-US"/>
        </w:rPr>
        <w:t>mērķlielu</w:t>
      </w:r>
      <w:r w:rsidR="00C403EE" w:rsidRPr="00D26927">
        <w:rPr>
          <w:lang w:val="en-US"/>
        </w:rPr>
        <w:t>ma</w:t>
      </w:r>
      <w:proofErr w:type="spellEnd"/>
      <w:r w:rsidR="00C403EE" w:rsidRPr="00D26927">
        <w:rPr>
          <w:lang w:val="en-US"/>
        </w:rPr>
        <w:t xml:space="preserve"> </w:t>
      </w:r>
      <w:proofErr w:type="spellStart"/>
      <w:r w:rsidR="00C403EE" w:rsidRPr="00D26927">
        <w:rPr>
          <w:lang w:val="en-US"/>
        </w:rPr>
        <w:t>pārsniegumi</w:t>
      </w:r>
      <w:proofErr w:type="spellEnd"/>
      <w:r w:rsidR="00C403EE" w:rsidRPr="00D26927">
        <w:rPr>
          <w:lang w:val="en-US"/>
        </w:rPr>
        <w:t xml:space="preserve"> </w:t>
      </w:r>
      <w:proofErr w:type="spellStart"/>
      <w:r w:rsidR="00C403EE" w:rsidRPr="00D26927">
        <w:rPr>
          <w:lang w:val="en-US"/>
        </w:rPr>
        <w:t>prognozējami</w:t>
      </w:r>
      <w:proofErr w:type="spellEnd"/>
      <w:r w:rsidR="00C403EE" w:rsidRPr="00D26927">
        <w:rPr>
          <w:lang w:val="en-US"/>
        </w:rPr>
        <w:t xml:space="preserve"> </w:t>
      </w:r>
      <w:proofErr w:type="spellStart"/>
      <w:r w:rsidR="00C403EE" w:rsidRPr="00D26927">
        <w:rPr>
          <w:lang w:val="en-US"/>
        </w:rPr>
        <w:t>visā</w:t>
      </w:r>
      <w:proofErr w:type="spellEnd"/>
      <w:r w:rsidR="00D97EB3" w:rsidRPr="00D26927">
        <w:rPr>
          <w:lang w:val="en-US"/>
        </w:rPr>
        <w:t xml:space="preserve"> </w:t>
      </w:r>
      <w:proofErr w:type="spellStart"/>
      <w:r w:rsidR="00D97EB3" w:rsidRPr="00D26927">
        <w:rPr>
          <w:lang w:val="en-US"/>
        </w:rPr>
        <w:t>pilsētā</w:t>
      </w:r>
      <w:proofErr w:type="spellEnd"/>
      <w:r w:rsidR="00D97EB3" w:rsidRPr="00D26927">
        <w:rPr>
          <w:lang w:val="en-US"/>
        </w:rPr>
        <w:t>.</w:t>
      </w:r>
    </w:p>
    <w:p w14:paraId="678532C6" w14:textId="5A4A2068" w:rsidR="003A5C1D" w:rsidRPr="00D26927" w:rsidRDefault="003A5C1D" w:rsidP="00D26927">
      <w:pPr>
        <w:spacing w:line="276" w:lineRule="auto"/>
        <w:ind w:firstLine="567"/>
        <w:jc w:val="both"/>
      </w:pPr>
      <w:r w:rsidRPr="00D26927">
        <w:lastRenderedPageBreak/>
        <w:t xml:space="preserve">No sabiedrības nevar pieprasīt, lai visi iebildumi pret paredzēto darbību un iestāžu vērtējumu saistībā ar šo darbību būtu balstīti zinātniskā argumentācijā vai juridiskā pamatojumā. Tomēr, ja reiz iestāde ir pamatojusi savu viedokli ar ietekmes uz vidi novērtējumā iegūto informāciju (kas konkrētajā gadījumā ietver detalizētus faktus par visām vērā ņemamajām ietekmēm), tad šo informāciju noliedzošs vai apšaubošs </w:t>
      </w:r>
      <w:r w:rsidR="00264075" w:rsidRPr="00D26927">
        <w:t>viedoklis ir saprātīgi jāpamato</w:t>
      </w:r>
      <w:r w:rsidRPr="00D26927">
        <w:t xml:space="preserve"> (</w:t>
      </w:r>
      <w:r w:rsidRPr="00D26927">
        <w:rPr>
          <w:i/>
        </w:rPr>
        <w:t>Senāta</w:t>
      </w:r>
      <w:r w:rsidR="003C176A" w:rsidRPr="00D26927">
        <w:rPr>
          <w:i/>
        </w:rPr>
        <w:t xml:space="preserve"> </w:t>
      </w:r>
      <w:proofErr w:type="gramStart"/>
      <w:r w:rsidR="003C176A" w:rsidRPr="00D26927">
        <w:rPr>
          <w:i/>
        </w:rPr>
        <w:t>2018.gada</w:t>
      </w:r>
      <w:proofErr w:type="gramEnd"/>
      <w:r w:rsidR="003C176A" w:rsidRPr="00D26927">
        <w:rPr>
          <w:i/>
        </w:rPr>
        <w:t xml:space="preserve"> 7.maija sprieduma</w:t>
      </w:r>
      <w:r w:rsidR="00A6757F" w:rsidRPr="00D26927">
        <w:rPr>
          <w:i/>
        </w:rPr>
        <w:t xml:space="preserve"> lietā Nr. SKA-356/2018 </w:t>
      </w:r>
      <w:r w:rsidR="00FF26F9" w:rsidRPr="00D26927">
        <w:rPr>
          <w:i/>
        </w:rPr>
        <w:t>(</w:t>
      </w:r>
      <w:hyperlink r:id="rId9" w:history="1">
        <w:r w:rsidR="00FF26F9" w:rsidRPr="00D26927">
          <w:rPr>
            <w:rStyle w:val="Hyperlink"/>
            <w:i/>
            <w:color w:val="auto"/>
            <w:u w:val="none"/>
          </w:rPr>
          <w:t>ECLI:LV:AT:2018:0507.A420168915.2.S</w:t>
        </w:r>
      </w:hyperlink>
      <w:r w:rsidR="00FF26F9" w:rsidRPr="00D26927">
        <w:rPr>
          <w:i/>
        </w:rPr>
        <w:t xml:space="preserve">) </w:t>
      </w:r>
      <w:r w:rsidR="00A6757F" w:rsidRPr="00D26927">
        <w:rPr>
          <w:i/>
        </w:rPr>
        <w:t xml:space="preserve">13.punkts; </w:t>
      </w:r>
      <w:r w:rsidR="00FF26F9" w:rsidRPr="00D26927">
        <w:rPr>
          <w:i/>
        </w:rPr>
        <w:t>Senāta</w:t>
      </w:r>
      <w:r w:rsidR="00A6757F" w:rsidRPr="00D26927">
        <w:rPr>
          <w:i/>
        </w:rPr>
        <w:t xml:space="preserve"> 2013.gada 25.janvāra sprieduma lietā Nr. S</w:t>
      </w:r>
      <w:r w:rsidR="003C176A" w:rsidRPr="00D26927">
        <w:rPr>
          <w:i/>
        </w:rPr>
        <w:t>KA-40/2013 (A42672309) 10.punkts</w:t>
      </w:r>
      <w:r w:rsidRPr="00D26927">
        <w:t xml:space="preserve">). </w:t>
      </w:r>
      <w:r w:rsidR="00C403EE" w:rsidRPr="00D26927">
        <w:t>Kasācijas sūdzībā nav pamatots</w:t>
      </w:r>
      <w:r w:rsidR="001A76C7" w:rsidRPr="00D26927">
        <w:t xml:space="preserve"> viedokli</w:t>
      </w:r>
      <w:r w:rsidR="00C403EE" w:rsidRPr="00D26927">
        <w:t>s</w:t>
      </w:r>
      <w:r w:rsidR="001A76C7" w:rsidRPr="00D26927">
        <w:t>, kas ļautu apšaubīt ietekmes uz vidi procesā veiktās smaku ietekmes novērtējumu</w:t>
      </w:r>
      <w:r w:rsidR="004A23BB" w:rsidRPr="00D26927">
        <w:t xml:space="preserve"> un izdarīt secinājumus, ka smaku ietekme būs lielāka, nekā tas ir norādīts ietekmes uz vidi novērtējuma dokumentos.</w:t>
      </w:r>
    </w:p>
    <w:p w14:paraId="2B0170B2" w14:textId="77777777" w:rsidR="00D1473C" w:rsidRPr="00D26927" w:rsidRDefault="0043651A" w:rsidP="00D26927">
      <w:pPr>
        <w:spacing w:line="276" w:lineRule="auto"/>
        <w:ind w:firstLine="567"/>
        <w:jc w:val="both"/>
      </w:pPr>
      <w:r w:rsidRPr="00D26927">
        <w:t xml:space="preserve">Savukārt piesardzības princips paredz, ka ir pieļaujams ierobežot vai aizliegt darbību vai pasākumu, kurš var ietekmēt vidi vai cilvēku veselību, bet kura ietekme nav pietiekami izvērtēta vai zinātniski pierādīta, ja aizliegums ir samērīgs līdzeklis, lai nodrošinātu vides vai cilvēku veselības aizsardzību (Vides aizsardzības likuma </w:t>
      </w:r>
      <w:proofErr w:type="gramStart"/>
      <w:r w:rsidRPr="00D26927">
        <w:t>3.panta</w:t>
      </w:r>
      <w:proofErr w:type="gramEnd"/>
      <w:r w:rsidRPr="00D26927">
        <w:t xml:space="preserve"> pirmās daļas 2.punkts).</w:t>
      </w:r>
      <w:r w:rsidR="00BA471A" w:rsidRPr="00D26927">
        <w:t xml:space="preserve"> </w:t>
      </w:r>
    </w:p>
    <w:p w14:paraId="1458D9AE" w14:textId="0483A911" w:rsidR="00630A03" w:rsidRPr="00D26927" w:rsidRDefault="00C403EE" w:rsidP="00D26927">
      <w:pPr>
        <w:spacing w:line="276" w:lineRule="auto"/>
        <w:ind w:firstLine="567"/>
        <w:jc w:val="both"/>
      </w:pPr>
      <w:r w:rsidRPr="00D26927">
        <w:t>Apgabaltiesa ir konstatējusi, ka ietekme uz vidi ir pietiekami izvērtēta. Savukārt p</w:t>
      </w:r>
      <w:r w:rsidR="0043651A" w:rsidRPr="00D26927">
        <w:t>ieteicēja argumenti norāda uz to, ka pieteicējs vispārīgi nepiekrīt ietekmes uz vidi novērtējumā izdarītajiem secinājumiem par paredzētās darbības iespējamo ietekmi – smakām, bet tie nerada pamatu uzskatīt, ka ietekme nebūtu izvērtēta.</w:t>
      </w:r>
      <w:r w:rsidR="004A23BB" w:rsidRPr="00D26927">
        <w:t xml:space="preserve"> Konstatējot, ka ietekme</w:t>
      </w:r>
      <w:r w:rsidR="0028031B" w:rsidRPr="00D26927">
        <w:t xml:space="preserve"> uz vidi</w:t>
      </w:r>
      <w:r w:rsidR="004A23BB" w:rsidRPr="00D26927">
        <w:t xml:space="preserve"> ir pietiekami izvērt</w:t>
      </w:r>
      <w:r w:rsidR="00F46951" w:rsidRPr="00D26927">
        <w:t>ēta</w:t>
      </w:r>
      <w:r w:rsidR="00D1473C" w:rsidRPr="00D26927">
        <w:t>, kā arī to, ka smaku normatīvu pārsniegumi netiek prognozēti</w:t>
      </w:r>
      <w:r w:rsidR="00F46951" w:rsidRPr="00D26927">
        <w:t>, apgabaltiesai nebija pamata piemērot piesardzības principu.</w:t>
      </w:r>
    </w:p>
    <w:p w14:paraId="2109514A" w14:textId="77777777" w:rsidR="004146F2" w:rsidRPr="00D26927" w:rsidRDefault="004146F2" w:rsidP="00D26927">
      <w:pPr>
        <w:spacing w:line="276" w:lineRule="auto"/>
        <w:ind w:firstLine="567"/>
        <w:jc w:val="both"/>
      </w:pPr>
    </w:p>
    <w:p w14:paraId="3F172535" w14:textId="1072C49C" w:rsidR="004146F2" w:rsidRPr="00D26927" w:rsidRDefault="004146F2" w:rsidP="00D26927">
      <w:pPr>
        <w:spacing w:line="276" w:lineRule="auto"/>
        <w:ind w:firstLine="567"/>
        <w:jc w:val="both"/>
      </w:pPr>
      <w:r w:rsidRPr="00D26927">
        <w:t>[</w:t>
      </w:r>
      <w:r w:rsidR="00342371" w:rsidRPr="00D26927">
        <w:t>18</w:t>
      </w:r>
      <w:r w:rsidRPr="00D26927">
        <w:t>] </w:t>
      </w:r>
      <w:r w:rsidR="00984F0F" w:rsidRPr="00D26927">
        <w:t xml:space="preserve">Pieteicējs arī iebilst tiesas atzītajam, ka smaku emisiju novērtējumam varēja tikt izmantoti smaku mērījumi </w:t>
      </w:r>
      <w:r w:rsidR="00DB33B6" w:rsidRPr="00D26927">
        <w:t xml:space="preserve">līdzīgā objektā Ozolnieku novadā. </w:t>
      </w:r>
      <w:r w:rsidR="001E6B81" w:rsidRPr="00D26927">
        <w:t>L</w:t>
      </w:r>
      <w:r w:rsidR="00DB33B6" w:rsidRPr="00D26927">
        <w:t xml:space="preserve">ietā neesot pierādījumu par to, vai un kā smaku mērījumi līdzīgā objektā tiek izmantoti smaku emisijas modelēšanā un aprēķinos. </w:t>
      </w:r>
      <w:r w:rsidR="00BA69E3" w:rsidRPr="00D26927">
        <w:t>Tas esot būtiski, jo</w:t>
      </w:r>
      <w:r w:rsidR="00EE0E06" w:rsidRPr="00D26927">
        <w:t xml:space="preserve"> laikā, </w:t>
      </w:r>
      <w:proofErr w:type="gramStart"/>
      <w:r w:rsidR="00EE0E06" w:rsidRPr="00D26927">
        <w:t>kad objektā Ozolnieku novadā tika veikti smaku mērījumi</w:t>
      </w:r>
      <w:r w:rsidR="00886FC1" w:rsidRPr="00D26927">
        <w:t>, tajā esot</w:t>
      </w:r>
      <w:proofErr w:type="gramEnd"/>
      <w:r w:rsidR="00886FC1" w:rsidRPr="00D26927">
        <w:t xml:space="preserve"> bijis</w:t>
      </w:r>
      <w:r w:rsidR="001C3242" w:rsidRPr="00D26927">
        <w:t xml:space="preserve"> atļauts veikt ar naftas produktiem piesārņotu absorbentu smalcināšanu un ar naftas produktiem vai ķīmiski piesārņotas grunts attīrīšanu divas reizes mazākā apjomā nekā paredzētās darbības vietā.</w:t>
      </w:r>
    </w:p>
    <w:p w14:paraId="5B28B353" w14:textId="709693B1" w:rsidR="00811954" w:rsidRPr="00D26927" w:rsidRDefault="00811954" w:rsidP="00D26927">
      <w:pPr>
        <w:spacing w:line="276" w:lineRule="auto"/>
        <w:ind w:firstLine="567"/>
        <w:jc w:val="both"/>
        <w:rPr>
          <w:bCs/>
        </w:rPr>
      </w:pPr>
      <w:r w:rsidRPr="00D26927">
        <w:t xml:space="preserve">Saskaņā ar Ministru kabineta </w:t>
      </w:r>
      <w:proofErr w:type="gramStart"/>
      <w:r w:rsidRPr="00D26927">
        <w:t>2013.gada</w:t>
      </w:r>
      <w:proofErr w:type="gramEnd"/>
      <w:r w:rsidRPr="00D26927">
        <w:t xml:space="preserve"> 2.aprīļa noteikumu Nr. 182 „</w:t>
      </w:r>
      <w:r w:rsidRPr="00D26927">
        <w:rPr>
          <w:bCs/>
          <w:color w:val="414142"/>
          <w:shd w:val="clear" w:color="auto" w:fill="FFFFFF"/>
        </w:rPr>
        <w:t>N</w:t>
      </w:r>
      <w:r w:rsidRPr="00D26927">
        <w:rPr>
          <w:bCs/>
        </w:rPr>
        <w:t xml:space="preserve">oteikumi par stacionāru piesārņojuma avotu emisijas limita projektu izstrādi”  10.punkts </w:t>
      </w:r>
      <w:r w:rsidR="00FE17E8" w:rsidRPr="00D26927">
        <w:rPr>
          <w:bCs/>
        </w:rPr>
        <w:t>paredz, ka jaunas piesārņojošas darbības vai būtisku izmaiņu esošajā piesārņojošā darbībā gadījumā emisiju daudzuma noteikšanai var lietot emisijas faktorus, kas iegūti, tostarp ar instrumentāliem mērījumiem identiskā vai līdzīgā emisijas avotā</w:t>
      </w:r>
      <w:r w:rsidR="0086061F" w:rsidRPr="00D26927">
        <w:rPr>
          <w:bCs/>
        </w:rPr>
        <w:t>.</w:t>
      </w:r>
    </w:p>
    <w:p w14:paraId="34B804A7" w14:textId="1023CD73" w:rsidR="00FA444F" w:rsidRPr="00D26927" w:rsidRDefault="00FA444F" w:rsidP="00D26927">
      <w:pPr>
        <w:spacing w:line="276" w:lineRule="auto"/>
        <w:ind w:firstLine="567"/>
        <w:jc w:val="both"/>
        <w:rPr>
          <w:bCs/>
        </w:rPr>
      </w:pPr>
      <w:r w:rsidRPr="00D26927">
        <w:rPr>
          <w:bCs/>
        </w:rPr>
        <w:t xml:space="preserve">Izskatāmajā lietā smaku emisijas mērījumi veikti līdzīgā objektā </w:t>
      </w:r>
      <w:proofErr w:type="spellStart"/>
      <w:r w:rsidRPr="00D26927">
        <w:rPr>
          <w:bCs/>
        </w:rPr>
        <w:t>Ozlnieku</w:t>
      </w:r>
      <w:proofErr w:type="spellEnd"/>
      <w:r w:rsidRPr="00D26927">
        <w:rPr>
          <w:bCs/>
        </w:rPr>
        <w:t xml:space="preserve"> novadā no identiska emisijas avota – ar naftas produktiem piesārņota grunts laukuma. </w:t>
      </w:r>
      <w:r w:rsidR="00AB7E33" w:rsidRPr="00D26927">
        <w:rPr>
          <w:bCs/>
        </w:rPr>
        <w:t>Iepriekš minēto n</w:t>
      </w:r>
      <w:r w:rsidRPr="00D26927">
        <w:rPr>
          <w:bCs/>
        </w:rPr>
        <w:t>oteikumu 10.punkts pieļauj šādu emisiju daudzuma noteikšanas metodi.</w:t>
      </w:r>
    </w:p>
    <w:p w14:paraId="3F77399E" w14:textId="7DB15639" w:rsidR="00C35F89" w:rsidRPr="00D26927" w:rsidRDefault="0086061F" w:rsidP="00D26927">
      <w:pPr>
        <w:spacing w:line="276" w:lineRule="auto"/>
        <w:ind w:firstLine="567"/>
        <w:jc w:val="both"/>
        <w:rPr>
          <w:bCs/>
        </w:rPr>
      </w:pPr>
      <w:r w:rsidRPr="00D26927">
        <w:rPr>
          <w:bCs/>
        </w:rPr>
        <w:t>Kā to paskaidrojumos norāda birojs</w:t>
      </w:r>
      <w:r w:rsidR="00F07E62" w:rsidRPr="00D26927">
        <w:rPr>
          <w:bCs/>
        </w:rPr>
        <w:t>, šā mērījuma mērķis ir noskaidrot, kādu smakas daudzumu attiecīgais avots (konkrētajā gadījumā laukuma avots) konkrētā atskaites vienībā emitē. Savukārt pārējie konkrētajai darbībai raksturīgie apstākļi, tostarp apstākļi, kas saistīti ar darbības vietu, apjomu, jaudu un intensitāti, tiek ņemti vērā, veicot</w:t>
      </w:r>
      <w:r w:rsidR="000C5028" w:rsidRPr="00D26927">
        <w:rPr>
          <w:bCs/>
        </w:rPr>
        <w:t xml:space="preserve"> smaku</w:t>
      </w:r>
      <w:r w:rsidR="00F07E62" w:rsidRPr="00D26927">
        <w:rPr>
          <w:bCs/>
        </w:rPr>
        <w:t xml:space="preserve"> izkliedes modelēšanu</w:t>
      </w:r>
      <w:r w:rsidR="00C35F89" w:rsidRPr="00D26927">
        <w:rPr>
          <w:bCs/>
        </w:rPr>
        <w:t>.</w:t>
      </w:r>
    </w:p>
    <w:p w14:paraId="1BD510B3" w14:textId="47A13791" w:rsidR="001B0020" w:rsidRPr="00D26927" w:rsidRDefault="000C5028" w:rsidP="00D26927">
      <w:pPr>
        <w:spacing w:line="276" w:lineRule="auto"/>
        <w:ind w:firstLine="567"/>
        <w:jc w:val="both"/>
      </w:pPr>
      <w:r w:rsidRPr="00D26927">
        <w:t>A</w:t>
      </w:r>
      <w:r w:rsidR="001B0020" w:rsidRPr="00D26927">
        <w:t>pstāklim, k</w:t>
      </w:r>
      <w:r w:rsidR="00B33F8A" w:rsidRPr="00D26927">
        <w:t>āds darbības daudzums tika veikts objektā</w:t>
      </w:r>
      <w:r w:rsidR="0009328D" w:rsidRPr="00D26927">
        <w:t xml:space="preserve"> Ozolnieku novadā</w:t>
      </w:r>
      <w:r w:rsidR="00B33F8A" w:rsidRPr="00D26927">
        <w:t xml:space="preserve">, </w:t>
      </w:r>
      <w:r w:rsidR="00462DA9" w:rsidRPr="00D26927">
        <w:t>Senāts nesaskata izšķir</w:t>
      </w:r>
      <w:r w:rsidR="003166CD" w:rsidRPr="00D26927">
        <w:t>o</w:t>
      </w:r>
      <w:r w:rsidR="00462DA9" w:rsidRPr="00D26927">
        <w:t xml:space="preserve">šu nozīmi, </w:t>
      </w:r>
      <w:r w:rsidR="00B33F8A" w:rsidRPr="00D26927">
        <w:t>jo</w:t>
      </w:r>
      <w:r w:rsidRPr="00D26927">
        <w:t>, ievērojot minēto,</w:t>
      </w:r>
      <w:r w:rsidR="00FE3A35" w:rsidRPr="00D26927">
        <w:t xml:space="preserve"> </w:t>
      </w:r>
      <w:r w:rsidR="009F50C5" w:rsidRPr="00D26927">
        <w:t xml:space="preserve">vispirms tiek izmantoti mērījumi, kuros noteikts smakas daudzums konkrētā laukumā, bet </w:t>
      </w:r>
      <w:r w:rsidR="00B33F8A" w:rsidRPr="00D26927">
        <w:t xml:space="preserve">smaku izkliedes aprēķini tiek veikti attiecībā </w:t>
      </w:r>
      <w:r w:rsidR="00B33F8A" w:rsidRPr="00D26927">
        <w:lastRenderedPageBreak/>
        <w:t xml:space="preserve">uz konkrēto paredzētās darbības vietu, tostarp ņemot vērā </w:t>
      </w:r>
      <w:r w:rsidR="0028031B" w:rsidRPr="00D26927">
        <w:t xml:space="preserve">konkrētās </w:t>
      </w:r>
      <w:r w:rsidR="00B33F8A" w:rsidRPr="00D26927">
        <w:t>paredzētās darbības plānoto apjomu.</w:t>
      </w:r>
    </w:p>
    <w:p w14:paraId="00E85EE3" w14:textId="5C472DDB" w:rsidR="000E4B3F" w:rsidRPr="00D26927" w:rsidRDefault="000E4B3F" w:rsidP="00D26927">
      <w:pPr>
        <w:spacing w:line="276" w:lineRule="auto"/>
        <w:ind w:firstLine="567"/>
        <w:jc w:val="both"/>
      </w:pPr>
      <w:r w:rsidRPr="00D26927">
        <w:t xml:space="preserve">Pieteicēja šaubas </w:t>
      </w:r>
      <w:r w:rsidR="000C5028" w:rsidRPr="00D26927">
        <w:t xml:space="preserve">un neizpratne </w:t>
      </w:r>
      <w:r w:rsidRPr="00D26927">
        <w:t>par to, kā konkrēti tiek veikti smaku aprēķini,</w:t>
      </w:r>
      <w:r w:rsidR="000C5028" w:rsidRPr="00D26927">
        <w:t xml:space="preserve"> pats par sevi</w:t>
      </w:r>
      <w:r w:rsidRPr="00D26927">
        <w:t xml:space="preserve"> nav pamats, lai apšaubītu</w:t>
      </w:r>
      <w:r w:rsidR="000C5028" w:rsidRPr="00D26927">
        <w:t xml:space="preserve"> veiktos mērījumus. </w:t>
      </w:r>
    </w:p>
    <w:p w14:paraId="1CBAE5F5" w14:textId="77777777" w:rsidR="00BA69E3" w:rsidRPr="00D26927" w:rsidRDefault="00BA69E3" w:rsidP="00D26927">
      <w:pPr>
        <w:spacing w:line="276" w:lineRule="auto"/>
        <w:ind w:firstLine="567"/>
        <w:jc w:val="both"/>
      </w:pPr>
    </w:p>
    <w:p w14:paraId="382FFD40" w14:textId="50D5F446" w:rsidR="00BA69E3" w:rsidRPr="00D26927" w:rsidRDefault="00BA69E3" w:rsidP="00D26927">
      <w:pPr>
        <w:spacing w:line="276" w:lineRule="auto"/>
        <w:ind w:firstLine="567"/>
        <w:jc w:val="both"/>
      </w:pPr>
      <w:r w:rsidRPr="00D26927">
        <w:t>[</w:t>
      </w:r>
      <w:r w:rsidR="00342371" w:rsidRPr="00D26927">
        <w:t>19</w:t>
      </w:r>
      <w:r w:rsidR="00A64E79" w:rsidRPr="00D26927">
        <w:t>] Pieteicējs ie</w:t>
      </w:r>
      <w:r w:rsidRPr="00D26927">
        <w:t>bilst secinājumam, ka ar atbilstošu darbu plānošanu un veikšanu ir iespējams nodrošināt normatīvo aktu prasību ievērošanu attiecībā uz smaku izplatīšanos, j</w:t>
      </w:r>
      <w:r w:rsidR="00B147CF" w:rsidRPr="00D26927">
        <w:t>o trešajai personai neesot izvirzīti nekādi nosacījumi</w:t>
      </w:r>
      <w:proofErr w:type="gramStart"/>
      <w:r w:rsidR="00B147CF" w:rsidRPr="00D26927">
        <w:t xml:space="preserve"> un</w:t>
      </w:r>
      <w:proofErr w:type="gramEnd"/>
      <w:r w:rsidR="00B147CF" w:rsidRPr="00D26927">
        <w:t xml:space="preserve"> esot apšaubāms, ka trešā perso</w:t>
      </w:r>
      <w:r w:rsidR="003166CD" w:rsidRPr="00D26927">
        <w:t xml:space="preserve">na kā komersants ieguldīs </w:t>
      </w:r>
      <w:r w:rsidR="00B147CF" w:rsidRPr="00D26927">
        <w:t>resursus šādu darbu veikšanai.</w:t>
      </w:r>
    </w:p>
    <w:p w14:paraId="6993CBAA" w14:textId="488D6CF9" w:rsidR="00B147CF" w:rsidRPr="00D26927" w:rsidRDefault="00845B1E" w:rsidP="00D26927">
      <w:pPr>
        <w:spacing w:line="276" w:lineRule="auto"/>
        <w:ind w:firstLine="567"/>
        <w:jc w:val="both"/>
      </w:pPr>
      <w:r w:rsidRPr="00D26927">
        <w:t xml:space="preserve">Ministru kabineta </w:t>
      </w:r>
      <w:proofErr w:type="gramStart"/>
      <w:r w:rsidRPr="00D26927">
        <w:t>2014.gada</w:t>
      </w:r>
      <w:proofErr w:type="gramEnd"/>
      <w:r w:rsidRPr="00D26927">
        <w:t xml:space="preserve"> 25.novembra noteikumu</w:t>
      </w:r>
      <w:r w:rsidR="007E7D16" w:rsidRPr="00D26927">
        <w:t xml:space="preserve"> Nr. 724 </w:t>
      </w:r>
      <w:r w:rsidRPr="00D26927">
        <w:t xml:space="preserve">„Noteikumi par piesārņojošas darbības izraisīto smaku noteikšanas metodēm, kā arī kārtību, kādā ierobežo šo smaku izplatīšanos” 8.punkts </w:t>
      </w:r>
      <w:r w:rsidR="007E7D16" w:rsidRPr="00D26927">
        <w:t xml:space="preserve">jau paredz noteiktu smaku </w:t>
      </w:r>
      <w:proofErr w:type="spellStart"/>
      <w:r w:rsidR="007E7D16" w:rsidRPr="00D26927">
        <w:t>mērķlielumu</w:t>
      </w:r>
      <w:proofErr w:type="spellEnd"/>
      <w:r w:rsidR="007E7D16" w:rsidRPr="00D26927">
        <w:t xml:space="preserve">, kuru trešā persona nedrīkst pārsniegt. Arī </w:t>
      </w:r>
      <w:r w:rsidR="003166CD" w:rsidRPr="00D26927">
        <w:t xml:space="preserve">atzinumā </w:t>
      </w:r>
      <w:r w:rsidR="007E7D16" w:rsidRPr="00D26927">
        <w:t>atsevišķi ne</w:t>
      </w:r>
      <w:r w:rsidR="003166CD" w:rsidRPr="00D26927">
        <w:t>i</w:t>
      </w:r>
      <w:r w:rsidR="007E7D16" w:rsidRPr="00D26927">
        <w:t xml:space="preserve">zvirzot šādu nosacījumu, trešajai personai ir pienākums plānot un veikt savu darbību tā, lai normatīvo aktu prasības attiecībā uz smaku </w:t>
      </w:r>
      <w:proofErr w:type="spellStart"/>
      <w:r w:rsidR="007E7D16" w:rsidRPr="00D26927">
        <w:t>mērķlielumu</w:t>
      </w:r>
      <w:proofErr w:type="spellEnd"/>
      <w:r w:rsidR="007E7D16" w:rsidRPr="00D26927">
        <w:t xml:space="preserve"> netiktu pārsniegtas. </w:t>
      </w:r>
    </w:p>
    <w:p w14:paraId="04430C67" w14:textId="749A6F22" w:rsidR="00D56A15" w:rsidRPr="00D26927" w:rsidRDefault="00D56A15" w:rsidP="00D26927">
      <w:pPr>
        <w:spacing w:line="276" w:lineRule="auto"/>
        <w:ind w:firstLine="567"/>
        <w:jc w:val="both"/>
      </w:pPr>
      <w:r w:rsidRPr="00D26927">
        <w:t>Savukārt arī tad, ja paredzētās darbības īstenošanas laikā tiktu</w:t>
      </w:r>
      <w:r w:rsidR="00FE11E8" w:rsidRPr="00D26927">
        <w:t xml:space="preserve"> saņemtas sūdzības par traucējošām smakām</w:t>
      </w:r>
      <w:r w:rsidRPr="00D26927">
        <w:t xml:space="preserve"> </w:t>
      </w:r>
      <w:r w:rsidR="00C3046F" w:rsidRPr="00D26927">
        <w:t xml:space="preserve">un </w:t>
      </w:r>
      <w:r w:rsidRPr="00D26927">
        <w:t xml:space="preserve">konstatēts, ka ir pārsniegts vai var tikt pārsniegts smakas </w:t>
      </w:r>
      <w:proofErr w:type="spellStart"/>
      <w:r w:rsidRPr="00D26927">
        <w:t>mērķlielums</w:t>
      </w:r>
      <w:proofErr w:type="spellEnd"/>
      <w:r w:rsidRPr="00D26927">
        <w:t xml:space="preserve"> vai ir radīta traucējoša smaka, </w:t>
      </w:r>
      <w:r w:rsidR="00AB7E33" w:rsidRPr="00D26927">
        <w:t xml:space="preserve">iepriekš minētie </w:t>
      </w:r>
      <w:r w:rsidRPr="00D26927">
        <w:t>noteikumi paredz pasākumu plāna smaku traucējumu samazināšanai vai novēršanai izstrādi</w:t>
      </w:r>
      <w:r w:rsidR="00C3046F" w:rsidRPr="00D26927">
        <w:t xml:space="preserve"> </w:t>
      </w:r>
      <w:proofErr w:type="gramStart"/>
      <w:r w:rsidR="00C3046F" w:rsidRPr="00D26927">
        <w:t>(</w:t>
      </w:r>
      <w:proofErr w:type="gramEnd"/>
      <w:r w:rsidR="00C3046F" w:rsidRPr="00D26927">
        <w:t>25., 27.punkts)</w:t>
      </w:r>
      <w:r w:rsidRPr="00D26927">
        <w:t xml:space="preserve">. </w:t>
      </w:r>
      <w:r w:rsidR="00C3046F" w:rsidRPr="00D26927">
        <w:t>Arī atzinumā ir</w:t>
      </w:r>
      <w:r w:rsidRPr="00D26927">
        <w:t xml:space="preserve"> izvirzīts nosacījums, ka argumentētu sūdzību </w:t>
      </w:r>
      <w:r w:rsidR="00486DDF" w:rsidRPr="00D26927">
        <w:t>par smakām</w:t>
      </w:r>
      <w:r w:rsidRPr="00D26927">
        <w:t xml:space="preserve"> </w:t>
      </w:r>
      <w:r w:rsidR="00A02900" w:rsidRPr="00D26927">
        <w:t xml:space="preserve">saņemšanas gadījumā veicami mērījumi un, atkarībā no tā rezultātiem, lemjams par papildus pasākumu, tai skaitā paredzētās darbības realizācijas nosacījumu un ierobežojumu nepieciešamību. </w:t>
      </w:r>
    </w:p>
    <w:p w14:paraId="6365BC59" w14:textId="47EF9269" w:rsidR="00A02900" w:rsidRPr="00D26927" w:rsidRDefault="00A02900" w:rsidP="00D26927">
      <w:pPr>
        <w:spacing w:line="276" w:lineRule="auto"/>
        <w:ind w:firstLine="567"/>
        <w:jc w:val="both"/>
      </w:pPr>
      <w:r w:rsidRPr="00D26927">
        <w:t>Pieteicējs nepamatoti uzskata, ka pēc paredzētās darbības akcepta saņemšanas trešajai personai nebūs jāievēro nekādas prasības attiecībā uz smaku radīšanu.</w:t>
      </w:r>
      <w:r w:rsidR="00C955F1" w:rsidRPr="00D26927">
        <w:t xml:space="preserve"> </w:t>
      </w:r>
    </w:p>
    <w:p w14:paraId="47797491" w14:textId="77777777" w:rsidR="009E51B5" w:rsidRPr="00D26927" w:rsidRDefault="009E51B5" w:rsidP="00D26927">
      <w:pPr>
        <w:spacing w:line="276" w:lineRule="auto"/>
        <w:ind w:firstLine="567"/>
        <w:jc w:val="both"/>
      </w:pPr>
    </w:p>
    <w:p w14:paraId="67342BB4" w14:textId="0215BFA5" w:rsidR="006F22E7" w:rsidRPr="00D26927" w:rsidRDefault="009E51B5" w:rsidP="00D26927">
      <w:pPr>
        <w:spacing w:line="276" w:lineRule="auto"/>
        <w:ind w:firstLine="567"/>
        <w:jc w:val="both"/>
      </w:pPr>
      <w:r w:rsidRPr="00D26927">
        <w:t>[</w:t>
      </w:r>
      <w:r w:rsidR="00342371" w:rsidRPr="00D26927">
        <w:t>20</w:t>
      </w:r>
      <w:r w:rsidRPr="00D26927">
        <w:t>] </w:t>
      </w:r>
      <w:r w:rsidR="00C955F1" w:rsidRPr="00D26927">
        <w:t xml:space="preserve">Apkopojot </w:t>
      </w:r>
      <w:r w:rsidR="006A2916" w:rsidRPr="00D26927">
        <w:t xml:space="preserve">šajā spriedumā </w:t>
      </w:r>
      <w:r w:rsidR="00C955F1" w:rsidRPr="00D26927">
        <w:t xml:space="preserve">minēto, Senāts atzīst, ka kasācijas sūdzības argumenti nenorāda uz </w:t>
      </w:r>
      <w:r w:rsidR="006A2916" w:rsidRPr="00D26927">
        <w:t xml:space="preserve">tādiem </w:t>
      </w:r>
      <w:r w:rsidR="00C955F1" w:rsidRPr="00D26927">
        <w:t>apgabaltiesas pieļautiem materiālo vai procesuālo tiesību normu pārkāpumiem</w:t>
      </w:r>
      <w:r w:rsidR="006A2916" w:rsidRPr="00D26927">
        <w:t>, kas būtu ietekmējuši lietas iznākumu</w:t>
      </w:r>
      <w:r w:rsidR="00C955F1" w:rsidRPr="00D26927">
        <w:t>. Apgabaltiesas spriedums ir atstājams negrozīts, savukārt pieteicēja kasācijas sūdzība noraidāma.</w:t>
      </w:r>
    </w:p>
    <w:p w14:paraId="491DABF9" w14:textId="77777777" w:rsidR="00A64E79" w:rsidRPr="00D26927" w:rsidRDefault="00A64E79" w:rsidP="00D26927">
      <w:pPr>
        <w:spacing w:line="276" w:lineRule="auto"/>
        <w:ind w:firstLine="567"/>
        <w:jc w:val="both"/>
      </w:pPr>
    </w:p>
    <w:p w14:paraId="06F8008B" w14:textId="77777777" w:rsidR="006F22E7" w:rsidRPr="00D26927" w:rsidRDefault="006F22E7" w:rsidP="00D26927">
      <w:pPr>
        <w:spacing w:line="276" w:lineRule="auto"/>
        <w:jc w:val="center"/>
        <w:rPr>
          <w:b/>
        </w:rPr>
      </w:pPr>
      <w:r w:rsidRPr="00D26927">
        <w:rPr>
          <w:b/>
        </w:rPr>
        <w:t>Rezolutīvā daļa</w:t>
      </w:r>
    </w:p>
    <w:p w14:paraId="73398772" w14:textId="77777777" w:rsidR="006F22E7" w:rsidRPr="00D26927" w:rsidRDefault="006F22E7" w:rsidP="00D26927">
      <w:pPr>
        <w:spacing w:line="276" w:lineRule="auto"/>
        <w:jc w:val="both"/>
        <w:rPr>
          <w:b/>
        </w:rPr>
      </w:pPr>
    </w:p>
    <w:p w14:paraId="133D3F39" w14:textId="75BA983B" w:rsidR="006F22E7" w:rsidRPr="00D26927" w:rsidRDefault="006F22E7" w:rsidP="00D26927">
      <w:pPr>
        <w:spacing w:line="276" w:lineRule="auto"/>
        <w:ind w:firstLine="567"/>
        <w:jc w:val="both"/>
      </w:pPr>
      <w:r w:rsidRPr="00D26927">
        <w:t xml:space="preserve">Pamatojoties uz Administratīvā procesa likuma </w:t>
      </w:r>
      <w:proofErr w:type="gramStart"/>
      <w:r w:rsidRPr="00D26927">
        <w:t>348.panta</w:t>
      </w:r>
      <w:proofErr w:type="gramEnd"/>
      <w:r w:rsidRPr="00D26927">
        <w:t xml:space="preserve"> pirmās daļas 1.punktu un 351.pantu, Senāts</w:t>
      </w:r>
    </w:p>
    <w:p w14:paraId="126F1868" w14:textId="77777777" w:rsidR="006F22E7" w:rsidRPr="00D26927" w:rsidRDefault="006F22E7" w:rsidP="00D26927">
      <w:pPr>
        <w:spacing w:line="276" w:lineRule="auto"/>
        <w:ind w:firstLine="567"/>
        <w:jc w:val="both"/>
      </w:pPr>
    </w:p>
    <w:p w14:paraId="2FAF19EB" w14:textId="77777777" w:rsidR="006F22E7" w:rsidRPr="00D26927" w:rsidRDefault="006F22E7" w:rsidP="00D26927">
      <w:pPr>
        <w:spacing w:line="276" w:lineRule="auto"/>
        <w:jc w:val="center"/>
        <w:rPr>
          <w:b/>
        </w:rPr>
      </w:pPr>
      <w:bookmarkStart w:id="0" w:name="Dropdown14"/>
      <w:r w:rsidRPr="00D26927">
        <w:rPr>
          <w:b/>
        </w:rPr>
        <w:t>nosprieda</w:t>
      </w:r>
      <w:bookmarkEnd w:id="0"/>
    </w:p>
    <w:p w14:paraId="6B8211CA" w14:textId="77777777" w:rsidR="006F22E7" w:rsidRPr="00D26927" w:rsidRDefault="006F22E7" w:rsidP="00D26927">
      <w:pPr>
        <w:spacing w:line="276" w:lineRule="auto"/>
        <w:jc w:val="both"/>
        <w:rPr>
          <w:bCs/>
        </w:rPr>
      </w:pPr>
    </w:p>
    <w:p w14:paraId="77F16A87" w14:textId="28403001" w:rsidR="006F22E7" w:rsidRPr="00D26927" w:rsidRDefault="006F22E7" w:rsidP="00D26927">
      <w:pPr>
        <w:spacing w:line="276" w:lineRule="auto"/>
        <w:ind w:firstLine="720"/>
        <w:jc w:val="both"/>
      </w:pPr>
      <w:r w:rsidRPr="00D26927">
        <w:t xml:space="preserve">atstāt negrozītu Administratīvās apgabaltiesas </w:t>
      </w:r>
      <w:proofErr w:type="gramStart"/>
      <w:r w:rsidRPr="00D26927">
        <w:t>2019.gada</w:t>
      </w:r>
      <w:proofErr w:type="gramEnd"/>
      <w:r w:rsidRPr="00D26927">
        <w:t xml:space="preserve"> </w:t>
      </w:r>
      <w:r w:rsidR="00342371" w:rsidRPr="00D26927">
        <w:t>30.decembra</w:t>
      </w:r>
      <w:r w:rsidRPr="00D26927">
        <w:t xml:space="preserve"> spriedumu, bet </w:t>
      </w:r>
      <w:r w:rsidR="00D26927" w:rsidRPr="00D26927">
        <w:t xml:space="preserve">[pers. A] </w:t>
      </w:r>
      <w:r w:rsidRPr="00D26927">
        <w:t>kasācijas sūdzību noraidīt.</w:t>
      </w:r>
    </w:p>
    <w:p w14:paraId="52A7624A" w14:textId="2109FFDB" w:rsidR="009C0BA3" w:rsidRPr="00D26927" w:rsidRDefault="006F22E7" w:rsidP="00D26927">
      <w:pPr>
        <w:spacing w:line="276" w:lineRule="auto"/>
        <w:ind w:firstLine="720"/>
        <w:jc w:val="both"/>
      </w:pPr>
      <w:r w:rsidRPr="00D26927">
        <w:t xml:space="preserve">Spriedums nav pārsūdzams. </w:t>
      </w:r>
    </w:p>
    <w:p w14:paraId="17A92A23" w14:textId="77777777" w:rsidR="007951AC" w:rsidRDefault="007951AC" w:rsidP="007951AC">
      <w:pPr>
        <w:spacing w:line="276" w:lineRule="auto"/>
        <w:ind w:firstLine="720"/>
        <w:jc w:val="both"/>
      </w:pPr>
    </w:p>
    <w:p w14:paraId="417E5FCB" w14:textId="77777777" w:rsidR="00D26927" w:rsidRDefault="00D26927" w:rsidP="007951AC">
      <w:pPr>
        <w:spacing w:line="276" w:lineRule="auto"/>
        <w:ind w:firstLine="720"/>
        <w:jc w:val="both"/>
      </w:pPr>
    </w:p>
    <w:p w14:paraId="22A5B5FD" w14:textId="77777777" w:rsidR="009C0BA3" w:rsidRDefault="009C0BA3" w:rsidP="009C0BA3">
      <w:pPr>
        <w:spacing w:line="276" w:lineRule="auto"/>
        <w:jc w:val="right"/>
      </w:pPr>
    </w:p>
    <w:p w14:paraId="6BF9E312" w14:textId="77777777" w:rsidR="007231E9" w:rsidRDefault="007231E9" w:rsidP="007231E9">
      <w:pPr>
        <w:spacing w:line="276" w:lineRule="auto"/>
        <w:jc w:val="both"/>
      </w:pPr>
    </w:p>
    <w:sectPr w:rsidR="007231E9" w:rsidSect="00AC47D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5E4C4" w14:textId="77777777" w:rsidR="002C595C" w:rsidRDefault="002C595C" w:rsidP="00E12AD0">
      <w:r>
        <w:separator/>
      </w:r>
    </w:p>
  </w:endnote>
  <w:endnote w:type="continuationSeparator" w:id="0">
    <w:p w14:paraId="600BEB1F" w14:textId="77777777" w:rsidR="002C595C" w:rsidRDefault="002C595C"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7341412"/>
      <w:docPartObj>
        <w:docPartGallery w:val="Page Numbers (Bottom of Page)"/>
        <w:docPartUnique/>
      </w:docPartObj>
    </w:sdtPr>
    <w:sdtEndPr/>
    <w:sdtContent>
      <w:sdt>
        <w:sdtPr>
          <w:id w:val="1728636285"/>
          <w:docPartObj>
            <w:docPartGallery w:val="Page Numbers (Top of Page)"/>
            <w:docPartUnique/>
          </w:docPartObj>
        </w:sdtPr>
        <w:sdtEndPr/>
        <w:sdtContent>
          <w:p w14:paraId="250666CD" w14:textId="7A88EC5D" w:rsidR="001363C4" w:rsidRDefault="001363C4">
            <w:pPr>
              <w:pStyle w:val="Footer"/>
              <w:jc w:val="center"/>
            </w:pPr>
            <w:r>
              <w:t xml:space="preserve"> </w:t>
            </w:r>
            <w:r w:rsidRPr="00EF2C70">
              <w:rPr>
                <w:bCs/>
              </w:rPr>
              <w:fldChar w:fldCharType="begin"/>
            </w:r>
            <w:r w:rsidRPr="00EF2C70">
              <w:rPr>
                <w:bCs/>
              </w:rPr>
              <w:instrText xml:space="preserve"> PAGE </w:instrText>
            </w:r>
            <w:r w:rsidRPr="00EF2C70">
              <w:rPr>
                <w:bCs/>
              </w:rPr>
              <w:fldChar w:fldCharType="separate"/>
            </w:r>
            <w:r w:rsidR="00B80DD3">
              <w:rPr>
                <w:bCs/>
                <w:noProof/>
              </w:rPr>
              <w:t>11</w:t>
            </w:r>
            <w:r w:rsidRPr="00EF2C70">
              <w:rPr>
                <w:bCs/>
              </w:rPr>
              <w:fldChar w:fldCharType="end"/>
            </w:r>
            <w:r w:rsidRPr="00EF2C70">
              <w:t xml:space="preserve"> no </w:t>
            </w:r>
            <w:r w:rsidRPr="00EF2C70">
              <w:rPr>
                <w:bCs/>
              </w:rPr>
              <w:fldChar w:fldCharType="begin"/>
            </w:r>
            <w:r w:rsidRPr="00EF2C70">
              <w:rPr>
                <w:bCs/>
              </w:rPr>
              <w:instrText xml:space="preserve"> NUMPAGES  </w:instrText>
            </w:r>
            <w:r w:rsidRPr="00EF2C70">
              <w:rPr>
                <w:bCs/>
              </w:rPr>
              <w:fldChar w:fldCharType="separate"/>
            </w:r>
            <w:r w:rsidR="00B80DD3">
              <w:rPr>
                <w:bCs/>
                <w:noProof/>
              </w:rPr>
              <w:t>11</w:t>
            </w:r>
            <w:r w:rsidRPr="00EF2C70">
              <w:rPr>
                <w:bCs/>
              </w:rPr>
              <w:fldChar w:fldCharType="end"/>
            </w:r>
          </w:p>
        </w:sdtContent>
      </w:sdt>
    </w:sdtContent>
  </w:sdt>
  <w:p w14:paraId="16538B08" w14:textId="77777777" w:rsidR="001363C4" w:rsidRDefault="0013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76104" w14:textId="77777777" w:rsidR="002C595C" w:rsidRDefault="002C595C" w:rsidP="00E12AD0">
      <w:r>
        <w:separator/>
      </w:r>
    </w:p>
  </w:footnote>
  <w:footnote w:type="continuationSeparator" w:id="0">
    <w:p w14:paraId="48519C98" w14:textId="77777777" w:rsidR="002C595C" w:rsidRDefault="002C595C"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E95"/>
    <w:rsid w:val="00003AFC"/>
    <w:rsid w:val="000049FA"/>
    <w:rsid w:val="0001093A"/>
    <w:rsid w:val="000128BA"/>
    <w:rsid w:val="000169DF"/>
    <w:rsid w:val="000238D2"/>
    <w:rsid w:val="00024A4F"/>
    <w:rsid w:val="000265C0"/>
    <w:rsid w:val="00026BA4"/>
    <w:rsid w:val="000322CF"/>
    <w:rsid w:val="0003453A"/>
    <w:rsid w:val="00035796"/>
    <w:rsid w:val="00036850"/>
    <w:rsid w:val="00050D52"/>
    <w:rsid w:val="00054E01"/>
    <w:rsid w:val="00060530"/>
    <w:rsid w:val="000653BB"/>
    <w:rsid w:val="00074426"/>
    <w:rsid w:val="00082CA5"/>
    <w:rsid w:val="00082DED"/>
    <w:rsid w:val="0008376C"/>
    <w:rsid w:val="000838F2"/>
    <w:rsid w:val="00086D78"/>
    <w:rsid w:val="00091510"/>
    <w:rsid w:val="0009328D"/>
    <w:rsid w:val="000A3538"/>
    <w:rsid w:val="000B06B8"/>
    <w:rsid w:val="000C23B1"/>
    <w:rsid w:val="000C5028"/>
    <w:rsid w:val="000D6D32"/>
    <w:rsid w:val="000D743E"/>
    <w:rsid w:val="000E0593"/>
    <w:rsid w:val="000E2F2D"/>
    <w:rsid w:val="000E4B2F"/>
    <w:rsid w:val="000E4B3F"/>
    <w:rsid w:val="000E6DFB"/>
    <w:rsid w:val="000F24A8"/>
    <w:rsid w:val="000F2E55"/>
    <w:rsid w:val="000F65B3"/>
    <w:rsid w:val="00101E51"/>
    <w:rsid w:val="00106FC6"/>
    <w:rsid w:val="001076E9"/>
    <w:rsid w:val="00115599"/>
    <w:rsid w:val="001339DF"/>
    <w:rsid w:val="001363C4"/>
    <w:rsid w:val="001412B6"/>
    <w:rsid w:val="001418E1"/>
    <w:rsid w:val="0014218E"/>
    <w:rsid w:val="00147EA9"/>
    <w:rsid w:val="00152F94"/>
    <w:rsid w:val="00156527"/>
    <w:rsid w:val="00163DE1"/>
    <w:rsid w:val="001641B2"/>
    <w:rsid w:val="00164668"/>
    <w:rsid w:val="0016754C"/>
    <w:rsid w:val="00170611"/>
    <w:rsid w:val="00177F21"/>
    <w:rsid w:val="00181080"/>
    <w:rsid w:val="00183F93"/>
    <w:rsid w:val="0018508B"/>
    <w:rsid w:val="00194B50"/>
    <w:rsid w:val="001A025A"/>
    <w:rsid w:val="001A76C7"/>
    <w:rsid w:val="001B0020"/>
    <w:rsid w:val="001B05CE"/>
    <w:rsid w:val="001B193D"/>
    <w:rsid w:val="001B3391"/>
    <w:rsid w:val="001B4985"/>
    <w:rsid w:val="001B7170"/>
    <w:rsid w:val="001C0740"/>
    <w:rsid w:val="001C3242"/>
    <w:rsid w:val="001C7504"/>
    <w:rsid w:val="001D4877"/>
    <w:rsid w:val="001D49C0"/>
    <w:rsid w:val="001E1CC2"/>
    <w:rsid w:val="001E26F4"/>
    <w:rsid w:val="001E52A1"/>
    <w:rsid w:val="001E6B81"/>
    <w:rsid w:val="001F1CFE"/>
    <w:rsid w:val="001F2065"/>
    <w:rsid w:val="001F6AFE"/>
    <w:rsid w:val="00200E74"/>
    <w:rsid w:val="002020A1"/>
    <w:rsid w:val="00203762"/>
    <w:rsid w:val="00203CE4"/>
    <w:rsid w:val="00211B11"/>
    <w:rsid w:val="00227089"/>
    <w:rsid w:val="002337E9"/>
    <w:rsid w:val="00233FC5"/>
    <w:rsid w:val="00237B84"/>
    <w:rsid w:val="00247E7C"/>
    <w:rsid w:val="0025248D"/>
    <w:rsid w:val="00257D59"/>
    <w:rsid w:val="002617D4"/>
    <w:rsid w:val="00264075"/>
    <w:rsid w:val="00264870"/>
    <w:rsid w:val="002707F7"/>
    <w:rsid w:val="002760D4"/>
    <w:rsid w:val="0028031B"/>
    <w:rsid w:val="002812FC"/>
    <w:rsid w:val="002846A5"/>
    <w:rsid w:val="002863AF"/>
    <w:rsid w:val="0029345D"/>
    <w:rsid w:val="00294335"/>
    <w:rsid w:val="002A4F62"/>
    <w:rsid w:val="002A50F3"/>
    <w:rsid w:val="002A5D1F"/>
    <w:rsid w:val="002C0E30"/>
    <w:rsid w:val="002C47F1"/>
    <w:rsid w:val="002C595C"/>
    <w:rsid w:val="002D654A"/>
    <w:rsid w:val="002E0B28"/>
    <w:rsid w:val="002F36B0"/>
    <w:rsid w:val="00305087"/>
    <w:rsid w:val="00310525"/>
    <w:rsid w:val="003135EA"/>
    <w:rsid w:val="00314C3E"/>
    <w:rsid w:val="003166CD"/>
    <w:rsid w:val="00324D04"/>
    <w:rsid w:val="0033225A"/>
    <w:rsid w:val="00342371"/>
    <w:rsid w:val="00345215"/>
    <w:rsid w:val="00347084"/>
    <w:rsid w:val="00351F53"/>
    <w:rsid w:val="0035418E"/>
    <w:rsid w:val="003571B5"/>
    <w:rsid w:val="00360461"/>
    <w:rsid w:val="00362E4C"/>
    <w:rsid w:val="003633FA"/>
    <w:rsid w:val="0038122F"/>
    <w:rsid w:val="00383F9E"/>
    <w:rsid w:val="00396172"/>
    <w:rsid w:val="003A5065"/>
    <w:rsid w:val="003A5C1D"/>
    <w:rsid w:val="003B1255"/>
    <w:rsid w:val="003B1394"/>
    <w:rsid w:val="003B26A2"/>
    <w:rsid w:val="003C176A"/>
    <w:rsid w:val="003C1CBA"/>
    <w:rsid w:val="003C5604"/>
    <w:rsid w:val="003D14EB"/>
    <w:rsid w:val="003E4C8D"/>
    <w:rsid w:val="003F11BE"/>
    <w:rsid w:val="003F6750"/>
    <w:rsid w:val="00400EF9"/>
    <w:rsid w:val="0040261D"/>
    <w:rsid w:val="004146F2"/>
    <w:rsid w:val="00420403"/>
    <w:rsid w:val="00425EB3"/>
    <w:rsid w:val="00426E35"/>
    <w:rsid w:val="00427E84"/>
    <w:rsid w:val="00430636"/>
    <w:rsid w:val="00432D4C"/>
    <w:rsid w:val="0043651A"/>
    <w:rsid w:val="004404C5"/>
    <w:rsid w:val="004462BC"/>
    <w:rsid w:val="00456359"/>
    <w:rsid w:val="0045707B"/>
    <w:rsid w:val="00462DA9"/>
    <w:rsid w:val="00466620"/>
    <w:rsid w:val="0047140D"/>
    <w:rsid w:val="004746B4"/>
    <w:rsid w:val="00486DDF"/>
    <w:rsid w:val="00494721"/>
    <w:rsid w:val="00495673"/>
    <w:rsid w:val="004A1364"/>
    <w:rsid w:val="004A2292"/>
    <w:rsid w:val="004A23BB"/>
    <w:rsid w:val="004B118D"/>
    <w:rsid w:val="004B4DDB"/>
    <w:rsid w:val="004B5701"/>
    <w:rsid w:val="004C16F5"/>
    <w:rsid w:val="004C59CC"/>
    <w:rsid w:val="004D2762"/>
    <w:rsid w:val="004E0499"/>
    <w:rsid w:val="004E3E6B"/>
    <w:rsid w:val="004E79D1"/>
    <w:rsid w:val="004F19F6"/>
    <w:rsid w:val="004F2D14"/>
    <w:rsid w:val="004F41FE"/>
    <w:rsid w:val="004F7C15"/>
    <w:rsid w:val="00502B8F"/>
    <w:rsid w:val="00514B55"/>
    <w:rsid w:val="00516F0C"/>
    <w:rsid w:val="00520680"/>
    <w:rsid w:val="005274D1"/>
    <w:rsid w:val="00534805"/>
    <w:rsid w:val="00536888"/>
    <w:rsid w:val="005371F7"/>
    <w:rsid w:val="0054124C"/>
    <w:rsid w:val="005502F5"/>
    <w:rsid w:val="005516F3"/>
    <w:rsid w:val="00554555"/>
    <w:rsid w:val="00556A06"/>
    <w:rsid w:val="00560E45"/>
    <w:rsid w:val="00563786"/>
    <w:rsid w:val="00565B5A"/>
    <w:rsid w:val="00566BBC"/>
    <w:rsid w:val="00574709"/>
    <w:rsid w:val="00576499"/>
    <w:rsid w:val="00581D6E"/>
    <w:rsid w:val="005828F3"/>
    <w:rsid w:val="005A223F"/>
    <w:rsid w:val="005B51F2"/>
    <w:rsid w:val="005C1785"/>
    <w:rsid w:val="005C3FEA"/>
    <w:rsid w:val="005D0340"/>
    <w:rsid w:val="005D746C"/>
    <w:rsid w:val="005E476D"/>
    <w:rsid w:val="005E7A92"/>
    <w:rsid w:val="005F52DA"/>
    <w:rsid w:val="00606650"/>
    <w:rsid w:val="006118FC"/>
    <w:rsid w:val="00611EBF"/>
    <w:rsid w:val="006134AF"/>
    <w:rsid w:val="00613EC2"/>
    <w:rsid w:val="00617075"/>
    <w:rsid w:val="006179BA"/>
    <w:rsid w:val="00620976"/>
    <w:rsid w:val="00625752"/>
    <w:rsid w:val="00626520"/>
    <w:rsid w:val="00630A03"/>
    <w:rsid w:val="0063155A"/>
    <w:rsid w:val="00643154"/>
    <w:rsid w:val="00652919"/>
    <w:rsid w:val="00661C3C"/>
    <w:rsid w:val="00662A84"/>
    <w:rsid w:val="00662BCF"/>
    <w:rsid w:val="00663A96"/>
    <w:rsid w:val="00664A75"/>
    <w:rsid w:val="006666AE"/>
    <w:rsid w:val="00677F71"/>
    <w:rsid w:val="0068033C"/>
    <w:rsid w:val="00681003"/>
    <w:rsid w:val="006815BB"/>
    <w:rsid w:val="00682CAF"/>
    <w:rsid w:val="00687843"/>
    <w:rsid w:val="0068796D"/>
    <w:rsid w:val="006956BD"/>
    <w:rsid w:val="0069738C"/>
    <w:rsid w:val="006A2916"/>
    <w:rsid w:val="006A34E2"/>
    <w:rsid w:val="006A64F7"/>
    <w:rsid w:val="006A6A72"/>
    <w:rsid w:val="006B3C57"/>
    <w:rsid w:val="006B5B11"/>
    <w:rsid w:val="006C2505"/>
    <w:rsid w:val="006C344D"/>
    <w:rsid w:val="006D7FD2"/>
    <w:rsid w:val="006E3EAD"/>
    <w:rsid w:val="006E7998"/>
    <w:rsid w:val="006F22E7"/>
    <w:rsid w:val="006F7735"/>
    <w:rsid w:val="00703193"/>
    <w:rsid w:val="007052C9"/>
    <w:rsid w:val="00705BD9"/>
    <w:rsid w:val="007113B0"/>
    <w:rsid w:val="00714003"/>
    <w:rsid w:val="00714C0D"/>
    <w:rsid w:val="007231E9"/>
    <w:rsid w:val="00724304"/>
    <w:rsid w:val="00727693"/>
    <w:rsid w:val="00731C92"/>
    <w:rsid w:val="007328E2"/>
    <w:rsid w:val="00733EA3"/>
    <w:rsid w:val="00734557"/>
    <w:rsid w:val="007352E3"/>
    <w:rsid w:val="007440A9"/>
    <w:rsid w:val="00751D2D"/>
    <w:rsid w:val="007604D3"/>
    <w:rsid w:val="00762969"/>
    <w:rsid w:val="007631C7"/>
    <w:rsid w:val="00772A7C"/>
    <w:rsid w:val="00776A6B"/>
    <w:rsid w:val="00781197"/>
    <w:rsid w:val="0078198D"/>
    <w:rsid w:val="00784D29"/>
    <w:rsid w:val="007865F3"/>
    <w:rsid w:val="00786720"/>
    <w:rsid w:val="00787F77"/>
    <w:rsid w:val="007905A7"/>
    <w:rsid w:val="007951AC"/>
    <w:rsid w:val="007975DC"/>
    <w:rsid w:val="007A6C40"/>
    <w:rsid w:val="007A7C4A"/>
    <w:rsid w:val="007B30B8"/>
    <w:rsid w:val="007B662F"/>
    <w:rsid w:val="007C22B0"/>
    <w:rsid w:val="007C5DCB"/>
    <w:rsid w:val="007E0DE2"/>
    <w:rsid w:val="007E678E"/>
    <w:rsid w:val="007E7D16"/>
    <w:rsid w:val="007F6175"/>
    <w:rsid w:val="0080060E"/>
    <w:rsid w:val="00801D30"/>
    <w:rsid w:val="008112AB"/>
    <w:rsid w:val="00811954"/>
    <w:rsid w:val="00811A64"/>
    <w:rsid w:val="00823FFE"/>
    <w:rsid w:val="008319EA"/>
    <w:rsid w:val="00835997"/>
    <w:rsid w:val="00840857"/>
    <w:rsid w:val="0084391C"/>
    <w:rsid w:val="008444C9"/>
    <w:rsid w:val="00844516"/>
    <w:rsid w:val="00845B1E"/>
    <w:rsid w:val="0084688D"/>
    <w:rsid w:val="00851445"/>
    <w:rsid w:val="00853856"/>
    <w:rsid w:val="00853C88"/>
    <w:rsid w:val="0086061F"/>
    <w:rsid w:val="00861007"/>
    <w:rsid w:val="0086607C"/>
    <w:rsid w:val="0086747B"/>
    <w:rsid w:val="0087107C"/>
    <w:rsid w:val="00882434"/>
    <w:rsid w:val="00883091"/>
    <w:rsid w:val="00886FC1"/>
    <w:rsid w:val="008913B1"/>
    <w:rsid w:val="008A188C"/>
    <w:rsid w:val="008B0834"/>
    <w:rsid w:val="008B4F40"/>
    <w:rsid w:val="008B62B4"/>
    <w:rsid w:val="008C1046"/>
    <w:rsid w:val="008C15E9"/>
    <w:rsid w:val="008C1A73"/>
    <w:rsid w:val="008C3794"/>
    <w:rsid w:val="008D01E7"/>
    <w:rsid w:val="008D26DD"/>
    <w:rsid w:val="008D7F8D"/>
    <w:rsid w:val="008D7FF1"/>
    <w:rsid w:val="008E5E70"/>
    <w:rsid w:val="008E7AE7"/>
    <w:rsid w:val="008F4DDD"/>
    <w:rsid w:val="00907943"/>
    <w:rsid w:val="0091008D"/>
    <w:rsid w:val="0091021A"/>
    <w:rsid w:val="009122B8"/>
    <w:rsid w:val="009208A4"/>
    <w:rsid w:val="00922F83"/>
    <w:rsid w:val="00926D54"/>
    <w:rsid w:val="00926EE2"/>
    <w:rsid w:val="009272FA"/>
    <w:rsid w:val="00931E2C"/>
    <w:rsid w:val="009327D7"/>
    <w:rsid w:val="00932DA0"/>
    <w:rsid w:val="00933F90"/>
    <w:rsid w:val="009375FF"/>
    <w:rsid w:val="00950106"/>
    <w:rsid w:val="009604C3"/>
    <w:rsid w:val="00974CF9"/>
    <w:rsid w:val="009770B6"/>
    <w:rsid w:val="00984F0F"/>
    <w:rsid w:val="009860FF"/>
    <w:rsid w:val="00995715"/>
    <w:rsid w:val="00997E01"/>
    <w:rsid w:val="009A4417"/>
    <w:rsid w:val="009B2E86"/>
    <w:rsid w:val="009B5814"/>
    <w:rsid w:val="009B7FBA"/>
    <w:rsid w:val="009C0BA3"/>
    <w:rsid w:val="009C3E0B"/>
    <w:rsid w:val="009C4DD2"/>
    <w:rsid w:val="009C5F05"/>
    <w:rsid w:val="009C7108"/>
    <w:rsid w:val="009D63CE"/>
    <w:rsid w:val="009E2382"/>
    <w:rsid w:val="009E51B5"/>
    <w:rsid w:val="009F0B64"/>
    <w:rsid w:val="009F1251"/>
    <w:rsid w:val="009F50C5"/>
    <w:rsid w:val="009F5681"/>
    <w:rsid w:val="009F738F"/>
    <w:rsid w:val="009F7626"/>
    <w:rsid w:val="00A0055F"/>
    <w:rsid w:val="00A01BC8"/>
    <w:rsid w:val="00A02900"/>
    <w:rsid w:val="00A03B6F"/>
    <w:rsid w:val="00A04D5A"/>
    <w:rsid w:val="00A07AC0"/>
    <w:rsid w:val="00A10E48"/>
    <w:rsid w:val="00A17682"/>
    <w:rsid w:val="00A23D75"/>
    <w:rsid w:val="00A23E87"/>
    <w:rsid w:val="00A2719C"/>
    <w:rsid w:val="00A323BD"/>
    <w:rsid w:val="00A33031"/>
    <w:rsid w:val="00A357F0"/>
    <w:rsid w:val="00A363EA"/>
    <w:rsid w:val="00A36EF7"/>
    <w:rsid w:val="00A428FC"/>
    <w:rsid w:val="00A5706D"/>
    <w:rsid w:val="00A57E01"/>
    <w:rsid w:val="00A63477"/>
    <w:rsid w:val="00A64E79"/>
    <w:rsid w:val="00A6757F"/>
    <w:rsid w:val="00A734F8"/>
    <w:rsid w:val="00A7715D"/>
    <w:rsid w:val="00A77712"/>
    <w:rsid w:val="00A77CBA"/>
    <w:rsid w:val="00A83364"/>
    <w:rsid w:val="00A96209"/>
    <w:rsid w:val="00AA1FAE"/>
    <w:rsid w:val="00AA4101"/>
    <w:rsid w:val="00AB7E33"/>
    <w:rsid w:val="00AC324D"/>
    <w:rsid w:val="00AC47D2"/>
    <w:rsid w:val="00AE2E7B"/>
    <w:rsid w:val="00AE53DF"/>
    <w:rsid w:val="00AE642E"/>
    <w:rsid w:val="00AE6F97"/>
    <w:rsid w:val="00AE7F0D"/>
    <w:rsid w:val="00AF4308"/>
    <w:rsid w:val="00B04B9F"/>
    <w:rsid w:val="00B07318"/>
    <w:rsid w:val="00B12018"/>
    <w:rsid w:val="00B1226A"/>
    <w:rsid w:val="00B124FB"/>
    <w:rsid w:val="00B147CF"/>
    <w:rsid w:val="00B14EEA"/>
    <w:rsid w:val="00B33F8A"/>
    <w:rsid w:val="00B35C9B"/>
    <w:rsid w:val="00B55F85"/>
    <w:rsid w:val="00B64905"/>
    <w:rsid w:val="00B66634"/>
    <w:rsid w:val="00B75ECE"/>
    <w:rsid w:val="00B80627"/>
    <w:rsid w:val="00B80DD3"/>
    <w:rsid w:val="00B922A6"/>
    <w:rsid w:val="00BA471A"/>
    <w:rsid w:val="00BA69E3"/>
    <w:rsid w:val="00BB08E1"/>
    <w:rsid w:val="00BB14AF"/>
    <w:rsid w:val="00BC517D"/>
    <w:rsid w:val="00C046BC"/>
    <w:rsid w:val="00C05EBD"/>
    <w:rsid w:val="00C11A1F"/>
    <w:rsid w:val="00C179A9"/>
    <w:rsid w:val="00C2025B"/>
    <w:rsid w:val="00C25EEE"/>
    <w:rsid w:val="00C3046F"/>
    <w:rsid w:val="00C33899"/>
    <w:rsid w:val="00C35F89"/>
    <w:rsid w:val="00C37438"/>
    <w:rsid w:val="00C403EE"/>
    <w:rsid w:val="00C40577"/>
    <w:rsid w:val="00C509FA"/>
    <w:rsid w:val="00C52066"/>
    <w:rsid w:val="00C529FA"/>
    <w:rsid w:val="00C52AA1"/>
    <w:rsid w:val="00C57025"/>
    <w:rsid w:val="00C63AEE"/>
    <w:rsid w:val="00C63B45"/>
    <w:rsid w:val="00C7451C"/>
    <w:rsid w:val="00C835D8"/>
    <w:rsid w:val="00C856B8"/>
    <w:rsid w:val="00C947B2"/>
    <w:rsid w:val="00C950A6"/>
    <w:rsid w:val="00C955F1"/>
    <w:rsid w:val="00C97476"/>
    <w:rsid w:val="00CA517C"/>
    <w:rsid w:val="00CA7521"/>
    <w:rsid w:val="00CA76A4"/>
    <w:rsid w:val="00CB388D"/>
    <w:rsid w:val="00CB686D"/>
    <w:rsid w:val="00CB705B"/>
    <w:rsid w:val="00CC5496"/>
    <w:rsid w:val="00CD0DA9"/>
    <w:rsid w:val="00CD465E"/>
    <w:rsid w:val="00CD5456"/>
    <w:rsid w:val="00CD67E3"/>
    <w:rsid w:val="00CE5C4C"/>
    <w:rsid w:val="00CF1A8E"/>
    <w:rsid w:val="00CF64C6"/>
    <w:rsid w:val="00D03491"/>
    <w:rsid w:val="00D05761"/>
    <w:rsid w:val="00D062F2"/>
    <w:rsid w:val="00D11C90"/>
    <w:rsid w:val="00D12FDE"/>
    <w:rsid w:val="00D1320E"/>
    <w:rsid w:val="00D1328F"/>
    <w:rsid w:val="00D1473C"/>
    <w:rsid w:val="00D14BB7"/>
    <w:rsid w:val="00D158F7"/>
    <w:rsid w:val="00D22216"/>
    <w:rsid w:val="00D2346F"/>
    <w:rsid w:val="00D26927"/>
    <w:rsid w:val="00D40B38"/>
    <w:rsid w:val="00D53C25"/>
    <w:rsid w:val="00D56A15"/>
    <w:rsid w:val="00D60EEA"/>
    <w:rsid w:val="00D67877"/>
    <w:rsid w:val="00D70E82"/>
    <w:rsid w:val="00D77720"/>
    <w:rsid w:val="00D83277"/>
    <w:rsid w:val="00D90986"/>
    <w:rsid w:val="00D93CA1"/>
    <w:rsid w:val="00D97EB3"/>
    <w:rsid w:val="00DB33B6"/>
    <w:rsid w:val="00DB4BCD"/>
    <w:rsid w:val="00DD30A6"/>
    <w:rsid w:val="00DD4126"/>
    <w:rsid w:val="00DF3910"/>
    <w:rsid w:val="00E06CB1"/>
    <w:rsid w:val="00E1023A"/>
    <w:rsid w:val="00E12AD0"/>
    <w:rsid w:val="00E13550"/>
    <w:rsid w:val="00E1439C"/>
    <w:rsid w:val="00E230F8"/>
    <w:rsid w:val="00E302ED"/>
    <w:rsid w:val="00E32773"/>
    <w:rsid w:val="00E335FC"/>
    <w:rsid w:val="00E35E4A"/>
    <w:rsid w:val="00E36BA1"/>
    <w:rsid w:val="00E3762D"/>
    <w:rsid w:val="00E66403"/>
    <w:rsid w:val="00E83D68"/>
    <w:rsid w:val="00E853B4"/>
    <w:rsid w:val="00E85B48"/>
    <w:rsid w:val="00E874BC"/>
    <w:rsid w:val="00E9694F"/>
    <w:rsid w:val="00EA5E52"/>
    <w:rsid w:val="00EB51C3"/>
    <w:rsid w:val="00EC4448"/>
    <w:rsid w:val="00EC68FB"/>
    <w:rsid w:val="00ED1967"/>
    <w:rsid w:val="00ED237C"/>
    <w:rsid w:val="00EE0340"/>
    <w:rsid w:val="00EE0E06"/>
    <w:rsid w:val="00EE5348"/>
    <w:rsid w:val="00EF2C70"/>
    <w:rsid w:val="00EF2C79"/>
    <w:rsid w:val="00EF6B68"/>
    <w:rsid w:val="00EF6DC3"/>
    <w:rsid w:val="00F01572"/>
    <w:rsid w:val="00F0347F"/>
    <w:rsid w:val="00F04E77"/>
    <w:rsid w:val="00F07E62"/>
    <w:rsid w:val="00F11996"/>
    <w:rsid w:val="00F32076"/>
    <w:rsid w:val="00F32814"/>
    <w:rsid w:val="00F406E5"/>
    <w:rsid w:val="00F41764"/>
    <w:rsid w:val="00F46951"/>
    <w:rsid w:val="00F602C0"/>
    <w:rsid w:val="00F623D0"/>
    <w:rsid w:val="00F81620"/>
    <w:rsid w:val="00F82433"/>
    <w:rsid w:val="00FA196F"/>
    <w:rsid w:val="00FA444F"/>
    <w:rsid w:val="00FA71E9"/>
    <w:rsid w:val="00FB180C"/>
    <w:rsid w:val="00FB4D89"/>
    <w:rsid w:val="00FB50D4"/>
    <w:rsid w:val="00FB73B8"/>
    <w:rsid w:val="00FC2316"/>
    <w:rsid w:val="00FD755E"/>
    <w:rsid w:val="00FD7617"/>
    <w:rsid w:val="00FE11D1"/>
    <w:rsid w:val="00FE11E8"/>
    <w:rsid w:val="00FE17E8"/>
    <w:rsid w:val="00FE3A35"/>
    <w:rsid w:val="00FE6CF8"/>
    <w:rsid w:val="00FF26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5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07898648">
      <w:bodyDiv w:val="1"/>
      <w:marLeft w:val="0"/>
      <w:marRight w:val="0"/>
      <w:marTop w:val="0"/>
      <w:marBottom w:val="0"/>
      <w:divBdr>
        <w:top w:val="none" w:sz="0" w:space="0" w:color="auto"/>
        <w:left w:val="none" w:sz="0" w:space="0" w:color="auto"/>
        <w:bottom w:val="none" w:sz="0" w:space="0" w:color="auto"/>
        <w:right w:val="none" w:sz="0" w:space="0" w:color="auto"/>
      </w:divBdr>
    </w:div>
    <w:div w:id="20322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507.A420168915.2.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8:0507.A420168915.2.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323.A420264418.13.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18:0507.A420168915.2.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23314</Words>
  <Characters>13290</Characters>
  <Application>Microsoft Office Word</Application>
  <DocSecurity>0</DocSecurity>
  <Lines>110</Lines>
  <Paragraphs>73</Paragraphs>
  <ScaleCrop>false</ScaleCrop>
  <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2021-04-08T06:41:00Z</dcterms:created>
  <dcterms:modified xsi:type="dcterms:W3CDTF">2021-04-08T11:13:00Z</dcterms:modified>
</cp:coreProperties>
</file>