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CE74" w14:textId="77777777" w:rsidR="008D02C9" w:rsidRPr="008D02C9" w:rsidRDefault="008D02C9" w:rsidP="008D02C9">
      <w:pPr>
        <w:spacing w:line="276" w:lineRule="auto"/>
        <w:jc w:val="both"/>
        <w:rPr>
          <w:rFonts w:eastAsiaTheme="minorHAnsi" w:cstheme="minorBidi"/>
          <w:b/>
          <w:bCs/>
          <w:szCs w:val="22"/>
        </w:rPr>
      </w:pPr>
      <w:r w:rsidRPr="008D02C9">
        <w:rPr>
          <w:rFonts w:eastAsiaTheme="minorHAnsi" w:cstheme="minorBidi"/>
          <w:b/>
          <w:bCs/>
          <w:szCs w:val="22"/>
        </w:rPr>
        <w:t>Valsts nodeva kopīpašuma izbeigšanas prasībā</w:t>
      </w:r>
    </w:p>
    <w:p w14:paraId="14C8FA9B" w14:textId="77777777" w:rsidR="008D02C9" w:rsidRPr="008D02C9" w:rsidRDefault="008D02C9" w:rsidP="008D02C9">
      <w:pPr>
        <w:spacing w:line="276" w:lineRule="auto"/>
        <w:ind w:firstLine="567"/>
        <w:jc w:val="both"/>
        <w:rPr>
          <w:rFonts w:asciiTheme="majorBidi" w:eastAsiaTheme="minorHAnsi" w:hAnsiTheme="majorBidi" w:cstheme="majorBidi"/>
          <w:color w:val="000000"/>
          <w:szCs w:val="22"/>
        </w:rPr>
      </w:pPr>
      <w:r w:rsidRPr="008D02C9">
        <w:rPr>
          <w:rFonts w:eastAsiaTheme="minorHAnsi" w:cstheme="minorBidi"/>
          <w:szCs w:val="22"/>
        </w:rPr>
        <w:t xml:space="preserve">Ja celta prasība par </w:t>
      </w:r>
      <w:r w:rsidRPr="008D02C9">
        <w:rPr>
          <w:rFonts w:asciiTheme="majorBidi" w:eastAsiaTheme="minorHAnsi" w:hAnsiTheme="majorBidi" w:cstheme="majorBidi"/>
          <w:color w:val="000000"/>
          <w:szCs w:val="22"/>
        </w:rPr>
        <w:t>kopīpašuma izbeigšanu, (kas ir divpusēja (</w:t>
      </w:r>
      <w:proofErr w:type="spellStart"/>
      <w:r w:rsidRPr="008D02C9">
        <w:rPr>
          <w:rFonts w:asciiTheme="majorBidi" w:eastAsiaTheme="minorHAnsi" w:hAnsiTheme="majorBidi" w:cstheme="majorBidi"/>
          <w:i/>
          <w:iCs/>
          <w:color w:val="000000"/>
          <w:szCs w:val="22"/>
        </w:rPr>
        <w:t>actio</w:t>
      </w:r>
      <w:proofErr w:type="spellEnd"/>
      <w:r w:rsidRPr="008D02C9">
        <w:rPr>
          <w:rFonts w:asciiTheme="majorBidi" w:eastAsiaTheme="minorHAnsi" w:hAnsiTheme="majorBidi" w:cstheme="majorBidi"/>
          <w:i/>
          <w:iCs/>
          <w:color w:val="000000"/>
          <w:szCs w:val="22"/>
        </w:rPr>
        <w:t xml:space="preserve"> </w:t>
      </w:r>
      <w:proofErr w:type="spellStart"/>
      <w:r w:rsidRPr="008D02C9">
        <w:rPr>
          <w:rFonts w:asciiTheme="majorBidi" w:eastAsiaTheme="minorHAnsi" w:hAnsiTheme="majorBidi" w:cstheme="majorBidi"/>
          <w:i/>
          <w:iCs/>
          <w:color w:val="000000"/>
          <w:szCs w:val="22"/>
        </w:rPr>
        <w:t>duplex</w:t>
      </w:r>
      <w:proofErr w:type="spellEnd"/>
      <w:r w:rsidRPr="008D02C9">
        <w:rPr>
          <w:rFonts w:asciiTheme="majorBidi" w:eastAsiaTheme="minorHAnsi" w:hAnsiTheme="majorBidi" w:cstheme="majorBidi"/>
          <w:color w:val="000000"/>
          <w:szCs w:val="22"/>
        </w:rPr>
        <w:t xml:space="preserve">) un visu lietas dalībnieku tiesiskais stāvoklis pēc būtības ir vienāds), tad jautājums par kopīpašuma sadales veidu atbilstoši Civillikuma </w:t>
      </w:r>
      <w:proofErr w:type="gramStart"/>
      <w:r w:rsidRPr="008D02C9">
        <w:rPr>
          <w:rFonts w:asciiTheme="majorBidi" w:eastAsiaTheme="minorHAnsi" w:hAnsiTheme="majorBidi" w:cstheme="majorBidi"/>
          <w:color w:val="000000"/>
          <w:szCs w:val="22"/>
        </w:rPr>
        <w:t>1075.pantam</w:t>
      </w:r>
      <w:proofErr w:type="gramEnd"/>
      <w:r w:rsidRPr="008D02C9">
        <w:rPr>
          <w:rFonts w:asciiTheme="majorBidi" w:eastAsiaTheme="minorHAnsi" w:hAnsiTheme="majorBidi" w:cstheme="majorBidi"/>
          <w:color w:val="000000"/>
          <w:szCs w:val="22"/>
        </w:rPr>
        <w:t xml:space="preserve"> ir tiesas kompetencē un par patstāvīgu prasījumu nav uzskatāms.</w:t>
      </w:r>
    </w:p>
    <w:p w14:paraId="7D42C434" w14:textId="77777777" w:rsidR="008D02C9" w:rsidRPr="008D02C9" w:rsidRDefault="008D02C9" w:rsidP="008D02C9">
      <w:pPr>
        <w:spacing w:line="276" w:lineRule="auto"/>
        <w:ind w:firstLine="567"/>
        <w:jc w:val="both"/>
        <w:rPr>
          <w:rFonts w:eastAsiaTheme="minorHAnsi" w:cstheme="minorBidi"/>
          <w:b/>
          <w:bCs/>
          <w:szCs w:val="22"/>
          <w:highlight w:val="cyan"/>
        </w:rPr>
      </w:pPr>
      <w:r w:rsidRPr="008D02C9">
        <w:rPr>
          <w:rFonts w:asciiTheme="majorBidi" w:eastAsiaTheme="minorHAnsi" w:hAnsiTheme="majorBidi" w:cstheme="majorBidi"/>
          <w:color w:val="000000"/>
          <w:szCs w:val="22"/>
        </w:rPr>
        <w:t xml:space="preserve">Atbilstoši Civilprocesa likuma </w:t>
      </w:r>
      <w:proofErr w:type="gramStart"/>
      <w:r w:rsidRPr="008D02C9">
        <w:rPr>
          <w:rFonts w:asciiTheme="majorBidi" w:eastAsiaTheme="minorHAnsi" w:hAnsiTheme="majorBidi" w:cstheme="majorBidi"/>
          <w:color w:val="000000"/>
          <w:szCs w:val="22"/>
        </w:rPr>
        <w:t>10.pantā</w:t>
      </w:r>
      <w:proofErr w:type="gramEnd"/>
      <w:r w:rsidRPr="008D02C9">
        <w:rPr>
          <w:rFonts w:asciiTheme="majorBidi" w:eastAsiaTheme="minorHAnsi" w:hAnsiTheme="majorBidi" w:cstheme="majorBidi"/>
          <w:color w:val="000000"/>
          <w:szCs w:val="22"/>
        </w:rPr>
        <w:t xml:space="preserve"> reglamentētajam </w:t>
      </w:r>
      <w:proofErr w:type="spellStart"/>
      <w:r w:rsidRPr="008D02C9">
        <w:rPr>
          <w:rFonts w:asciiTheme="majorBidi" w:eastAsiaTheme="minorHAnsi" w:hAnsiTheme="majorBidi" w:cstheme="majorBidi"/>
          <w:color w:val="000000"/>
          <w:szCs w:val="22"/>
        </w:rPr>
        <w:t>dispozitivitātes</w:t>
      </w:r>
      <w:proofErr w:type="spellEnd"/>
      <w:r w:rsidRPr="008D02C9">
        <w:rPr>
          <w:rFonts w:asciiTheme="majorBidi" w:eastAsiaTheme="minorHAnsi" w:hAnsiTheme="majorBidi" w:cstheme="majorBidi"/>
          <w:color w:val="000000"/>
          <w:szCs w:val="22"/>
        </w:rPr>
        <w:t xml:space="preserve"> principam jautājumu par pārmaksātās valsts nodevas atmaksāšanu ar attiecīgu procesuālo pieteikumu iniciē šī jautājuma risināšanā ieinteresētā persona (prasītājs vai atbildētājs), nevis tiesa.</w:t>
      </w:r>
    </w:p>
    <w:p w14:paraId="3761DCB9" w14:textId="405D75D5" w:rsidR="008D02C9" w:rsidRDefault="008D02C9" w:rsidP="008D02C9">
      <w:pPr>
        <w:spacing w:line="276" w:lineRule="auto"/>
        <w:jc w:val="both"/>
        <w:rPr>
          <w:rFonts w:asciiTheme="majorBidi" w:hAnsiTheme="majorBidi" w:cstheme="majorBidi"/>
        </w:rPr>
      </w:pPr>
    </w:p>
    <w:p w14:paraId="1628FEFC" w14:textId="77777777" w:rsidR="008D02C9" w:rsidRPr="006116FC" w:rsidRDefault="008D02C9" w:rsidP="008D02C9">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3DCACE08" w14:textId="77777777" w:rsidR="008D02C9" w:rsidRPr="006116FC" w:rsidRDefault="008D02C9" w:rsidP="008D02C9">
      <w:pPr>
        <w:shd w:val="clear" w:color="auto" w:fill="FFFFFF"/>
        <w:spacing w:line="276" w:lineRule="auto"/>
        <w:jc w:val="center"/>
        <w:rPr>
          <w:b/>
          <w:bCs/>
          <w:color w:val="000000"/>
        </w:rPr>
      </w:pPr>
      <w:r w:rsidRPr="006116FC">
        <w:rPr>
          <w:b/>
          <w:bCs/>
          <w:color w:val="000000"/>
        </w:rPr>
        <w:t xml:space="preserve">Civillietu departamenta </w:t>
      </w:r>
    </w:p>
    <w:p w14:paraId="284EE37F" w14:textId="7F5567A9" w:rsidR="008D02C9" w:rsidRPr="006116FC" w:rsidRDefault="008D02C9" w:rsidP="008D02C9">
      <w:pPr>
        <w:shd w:val="clear" w:color="auto" w:fill="FFFFFF"/>
        <w:spacing w:line="276" w:lineRule="auto"/>
        <w:jc w:val="center"/>
        <w:rPr>
          <w:b/>
          <w:bCs/>
          <w:color w:val="000000"/>
        </w:rPr>
      </w:pPr>
      <w:proofErr w:type="gramStart"/>
      <w:r w:rsidRPr="006116FC">
        <w:rPr>
          <w:b/>
          <w:bCs/>
          <w:color w:val="000000"/>
        </w:rPr>
        <w:t>20</w:t>
      </w:r>
      <w:r>
        <w:rPr>
          <w:b/>
          <w:bCs/>
          <w:color w:val="000000"/>
        </w:rPr>
        <w:t>21</w:t>
      </w:r>
      <w:r w:rsidRPr="006116FC">
        <w:rPr>
          <w:b/>
          <w:bCs/>
          <w:color w:val="000000"/>
        </w:rPr>
        <w:t>.gada</w:t>
      </w:r>
      <w:proofErr w:type="gramEnd"/>
      <w:r w:rsidRPr="006116FC">
        <w:rPr>
          <w:b/>
          <w:bCs/>
          <w:color w:val="000000"/>
        </w:rPr>
        <w:t xml:space="preserve"> </w:t>
      </w:r>
      <w:r>
        <w:rPr>
          <w:b/>
          <w:bCs/>
          <w:color w:val="000000"/>
        </w:rPr>
        <w:t>8</w:t>
      </w:r>
      <w:r w:rsidRPr="006116FC">
        <w:rPr>
          <w:b/>
          <w:bCs/>
          <w:color w:val="000000"/>
        </w:rPr>
        <w:t>.</w:t>
      </w:r>
      <w:r>
        <w:rPr>
          <w:b/>
          <w:bCs/>
          <w:color w:val="000000"/>
        </w:rPr>
        <w:t>jūnij</w:t>
      </w:r>
      <w:r w:rsidRPr="006116FC">
        <w:rPr>
          <w:b/>
          <w:bCs/>
          <w:color w:val="000000"/>
        </w:rPr>
        <w:t>a</w:t>
      </w:r>
    </w:p>
    <w:p w14:paraId="757A49C3" w14:textId="77777777" w:rsidR="008D02C9" w:rsidRPr="006116FC" w:rsidRDefault="008D02C9" w:rsidP="008D02C9">
      <w:pPr>
        <w:shd w:val="clear" w:color="auto" w:fill="FFFFFF"/>
        <w:spacing w:line="276" w:lineRule="auto"/>
        <w:jc w:val="center"/>
        <w:rPr>
          <w:b/>
          <w:bCs/>
          <w:color w:val="000000"/>
        </w:rPr>
      </w:pPr>
      <w:r w:rsidRPr="006116FC">
        <w:rPr>
          <w:b/>
          <w:bCs/>
          <w:color w:val="000000"/>
        </w:rPr>
        <w:t>SPRIEDUMS</w:t>
      </w:r>
    </w:p>
    <w:p w14:paraId="6F6CBABE" w14:textId="1F131DAF" w:rsidR="008D02C9" w:rsidRPr="006116FC" w:rsidRDefault="008D02C9" w:rsidP="008D02C9">
      <w:pPr>
        <w:shd w:val="clear" w:color="auto" w:fill="FFFFFF"/>
        <w:spacing w:line="276" w:lineRule="auto"/>
        <w:jc w:val="center"/>
        <w:rPr>
          <w:b/>
          <w:bCs/>
          <w:color w:val="000000"/>
        </w:rPr>
      </w:pPr>
      <w:r w:rsidRPr="006116FC">
        <w:rPr>
          <w:b/>
          <w:bCs/>
          <w:color w:val="000000"/>
        </w:rPr>
        <w:t>Lieta Nr. C</w:t>
      </w:r>
      <w:r>
        <w:rPr>
          <w:b/>
          <w:bCs/>
          <w:color w:val="000000"/>
        </w:rPr>
        <w:t>30434016</w:t>
      </w:r>
      <w:r w:rsidRPr="006116FC">
        <w:rPr>
          <w:b/>
          <w:bCs/>
          <w:color w:val="000000"/>
        </w:rPr>
        <w:t>, SKC-</w:t>
      </w:r>
      <w:r>
        <w:rPr>
          <w:b/>
          <w:bCs/>
          <w:color w:val="000000"/>
        </w:rPr>
        <w:t>542</w:t>
      </w:r>
      <w:r w:rsidRPr="006116FC">
        <w:rPr>
          <w:b/>
          <w:bCs/>
          <w:color w:val="000000"/>
        </w:rPr>
        <w:t>/20</w:t>
      </w:r>
      <w:r>
        <w:rPr>
          <w:b/>
          <w:bCs/>
          <w:color w:val="000000"/>
        </w:rPr>
        <w:t>21</w:t>
      </w:r>
    </w:p>
    <w:p w14:paraId="3945036F" w14:textId="518ACC6D" w:rsidR="008D02C9" w:rsidRDefault="00906087" w:rsidP="008D02C9">
      <w:pPr>
        <w:spacing w:line="276" w:lineRule="auto"/>
        <w:jc w:val="center"/>
        <w:rPr>
          <w:color w:val="0563C1" w:themeColor="hyperlink"/>
          <w:u w:val="single"/>
        </w:rPr>
      </w:pPr>
      <w:hyperlink r:id="rId8" w:history="1">
        <w:r w:rsidR="008D02C9" w:rsidRPr="00A434EF">
          <w:rPr>
            <w:color w:val="0563C1" w:themeColor="hyperlink"/>
            <w:u w:val="single"/>
          </w:rPr>
          <w:t>ECLI:LV:AT:2021:0</w:t>
        </w:r>
        <w:r w:rsidR="00A434EF" w:rsidRPr="00A434EF">
          <w:rPr>
            <w:color w:val="0563C1" w:themeColor="hyperlink"/>
            <w:u w:val="single"/>
          </w:rPr>
          <w:t>608</w:t>
        </w:r>
        <w:r w:rsidR="008D02C9" w:rsidRPr="00A434EF">
          <w:rPr>
            <w:color w:val="0563C1" w:themeColor="hyperlink"/>
            <w:u w:val="single"/>
          </w:rPr>
          <w:t>.C30434016.</w:t>
        </w:r>
        <w:r w:rsidR="00A434EF" w:rsidRPr="00A434EF">
          <w:rPr>
            <w:color w:val="0563C1" w:themeColor="hyperlink"/>
            <w:u w:val="single"/>
          </w:rPr>
          <w:t>17</w:t>
        </w:r>
        <w:r w:rsidR="008D02C9" w:rsidRPr="00A434EF">
          <w:rPr>
            <w:color w:val="0563C1" w:themeColor="hyperlink"/>
            <w:u w:val="single"/>
          </w:rPr>
          <w:t>.S</w:t>
        </w:r>
      </w:hyperlink>
    </w:p>
    <w:p w14:paraId="15AFD91E" w14:textId="77777777" w:rsidR="008D02C9" w:rsidRPr="005F5303" w:rsidRDefault="008D02C9" w:rsidP="005F5303">
      <w:pPr>
        <w:pStyle w:val="BodyText2"/>
        <w:spacing w:line="276" w:lineRule="auto"/>
        <w:jc w:val="center"/>
        <w:rPr>
          <w:rFonts w:asciiTheme="majorBidi" w:hAnsiTheme="majorBidi" w:cstheme="majorBidi"/>
          <w:sz w:val="24"/>
          <w:szCs w:val="24"/>
        </w:rPr>
      </w:pPr>
    </w:p>
    <w:p w14:paraId="5C96403A" w14:textId="6A15A2AF" w:rsidR="00D04B3E" w:rsidRPr="005F5303" w:rsidRDefault="00D04B3E" w:rsidP="005F5303">
      <w:pPr>
        <w:spacing w:line="276" w:lineRule="auto"/>
        <w:ind w:firstLine="851"/>
        <w:jc w:val="both"/>
        <w:rPr>
          <w:rFonts w:asciiTheme="majorBidi" w:hAnsiTheme="majorBidi" w:cstheme="majorBidi"/>
        </w:rPr>
      </w:pPr>
      <w:r w:rsidRPr="005F5303">
        <w:rPr>
          <w:rFonts w:asciiTheme="majorBidi" w:hAnsiTheme="majorBidi" w:cstheme="majorBidi"/>
        </w:rPr>
        <w:t xml:space="preserve">Senāts šādā sastāvā: </w:t>
      </w:r>
    </w:p>
    <w:p w14:paraId="0B2AC8E4" w14:textId="32AAE7A6" w:rsidR="00D04B3E" w:rsidRPr="005F5303" w:rsidRDefault="00D04B3E" w:rsidP="005F5303">
      <w:pPr>
        <w:tabs>
          <w:tab w:val="left" w:pos="0"/>
        </w:tabs>
        <w:spacing w:line="276" w:lineRule="auto"/>
        <w:ind w:firstLine="851"/>
        <w:jc w:val="both"/>
        <w:rPr>
          <w:rFonts w:asciiTheme="majorBidi" w:hAnsiTheme="majorBidi" w:cstheme="majorBidi"/>
        </w:rPr>
      </w:pPr>
      <w:r w:rsidRPr="005F5303">
        <w:rPr>
          <w:rFonts w:asciiTheme="majorBidi" w:hAnsiTheme="majorBidi" w:cstheme="majorBidi"/>
        </w:rPr>
        <w:t>senatore Marika Senkāne,</w:t>
      </w:r>
    </w:p>
    <w:p w14:paraId="036981D0" w14:textId="72656877" w:rsidR="00D04B3E" w:rsidRPr="005F5303" w:rsidRDefault="00D04B3E" w:rsidP="005F5303">
      <w:pPr>
        <w:tabs>
          <w:tab w:val="left" w:pos="3119"/>
        </w:tabs>
        <w:spacing w:line="276" w:lineRule="auto"/>
        <w:ind w:firstLine="851"/>
        <w:jc w:val="both"/>
        <w:rPr>
          <w:rFonts w:asciiTheme="majorBidi" w:hAnsiTheme="majorBidi" w:cstheme="majorBidi"/>
        </w:rPr>
      </w:pPr>
      <w:r w:rsidRPr="005F5303">
        <w:rPr>
          <w:rFonts w:asciiTheme="majorBidi" w:hAnsiTheme="majorBidi" w:cstheme="majorBidi"/>
        </w:rPr>
        <w:t xml:space="preserve">senators Valerijs Maksimovs, </w:t>
      </w:r>
    </w:p>
    <w:p w14:paraId="01A5B7C5" w14:textId="29883BF7" w:rsidR="00D04B3E" w:rsidRPr="005F5303" w:rsidRDefault="00D04B3E" w:rsidP="005F5303">
      <w:pPr>
        <w:tabs>
          <w:tab w:val="left" w:pos="0"/>
        </w:tabs>
        <w:spacing w:line="276" w:lineRule="auto"/>
        <w:ind w:firstLine="851"/>
        <w:jc w:val="both"/>
        <w:rPr>
          <w:rFonts w:asciiTheme="majorBidi" w:hAnsiTheme="majorBidi" w:cstheme="majorBidi"/>
        </w:rPr>
      </w:pPr>
      <w:r w:rsidRPr="005F5303">
        <w:rPr>
          <w:rFonts w:asciiTheme="majorBidi" w:hAnsiTheme="majorBidi" w:cstheme="majorBidi"/>
        </w:rPr>
        <w:t>senators Normunds Salenieks</w:t>
      </w:r>
    </w:p>
    <w:p w14:paraId="6C90FEF5" w14:textId="65FA8106" w:rsidR="00D04B3E" w:rsidRDefault="00D04B3E" w:rsidP="008E201F">
      <w:pPr>
        <w:spacing w:line="276" w:lineRule="auto"/>
        <w:ind w:firstLine="851"/>
        <w:jc w:val="both"/>
        <w:rPr>
          <w:rFonts w:asciiTheme="majorBidi" w:hAnsiTheme="majorBidi" w:cstheme="majorBidi"/>
        </w:rPr>
      </w:pPr>
      <w:r w:rsidRPr="005F5303">
        <w:rPr>
          <w:rFonts w:asciiTheme="majorBidi" w:hAnsiTheme="majorBidi" w:cstheme="majorBidi"/>
        </w:rPr>
        <w:t xml:space="preserve">izskatīja rakstveida procesā </w:t>
      </w:r>
      <w:r w:rsidR="004B2731">
        <w:rPr>
          <w:rFonts w:asciiTheme="majorBidi" w:hAnsiTheme="majorBidi" w:cstheme="majorBidi"/>
        </w:rPr>
        <w:t>[pers. B]</w:t>
      </w:r>
      <w:r w:rsidRPr="005F5303">
        <w:rPr>
          <w:rFonts w:asciiTheme="majorBidi" w:hAnsiTheme="majorBidi" w:cstheme="majorBidi"/>
        </w:rPr>
        <w:t xml:space="preserve"> kasācijas sūdzību par Rīgas apgabaltiesas Civillietu tiesas kolēģijas </w:t>
      </w:r>
      <w:proofErr w:type="gramStart"/>
      <w:r w:rsidRPr="005F5303">
        <w:rPr>
          <w:rFonts w:asciiTheme="majorBidi" w:hAnsiTheme="majorBidi" w:cstheme="majorBidi"/>
        </w:rPr>
        <w:t>2020.gada</w:t>
      </w:r>
      <w:proofErr w:type="gramEnd"/>
      <w:r w:rsidRPr="005F5303">
        <w:rPr>
          <w:rFonts w:asciiTheme="majorBidi" w:hAnsiTheme="majorBidi" w:cstheme="majorBidi"/>
        </w:rPr>
        <w:t xml:space="preserve"> 20.novembra spriedumu </w:t>
      </w:r>
      <w:r w:rsidR="004B2731">
        <w:rPr>
          <w:rFonts w:asciiTheme="majorBidi" w:hAnsiTheme="majorBidi" w:cstheme="majorBidi"/>
        </w:rPr>
        <w:t>[pers. A]</w:t>
      </w:r>
      <w:r w:rsidRPr="005F5303">
        <w:rPr>
          <w:rFonts w:asciiTheme="majorBidi" w:hAnsiTheme="majorBidi" w:cstheme="majorBidi"/>
        </w:rPr>
        <w:t xml:space="preserve"> prasībā pret </w:t>
      </w:r>
      <w:r w:rsidR="004B2731">
        <w:rPr>
          <w:rFonts w:asciiTheme="majorBidi" w:hAnsiTheme="majorBidi" w:cstheme="majorBidi"/>
        </w:rPr>
        <w:t>[pers. B]</w:t>
      </w:r>
      <w:r w:rsidRPr="005F5303">
        <w:rPr>
          <w:rFonts w:asciiTheme="majorBidi" w:hAnsiTheme="majorBidi" w:cstheme="majorBidi"/>
        </w:rPr>
        <w:t xml:space="preserve"> par kopīpašuma izbeigšanu un </w:t>
      </w:r>
      <w:r w:rsidR="004B2731">
        <w:rPr>
          <w:rFonts w:asciiTheme="majorBidi" w:hAnsiTheme="majorBidi" w:cstheme="majorBidi"/>
        </w:rPr>
        <w:t>[pers. B]</w:t>
      </w:r>
      <w:r w:rsidRPr="005F5303">
        <w:rPr>
          <w:rFonts w:asciiTheme="majorBidi" w:hAnsiTheme="majorBidi" w:cstheme="majorBidi"/>
        </w:rPr>
        <w:t xml:space="preserve"> pretprasībā par kopīpašuma izbeigšanu.</w:t>
      </w:r>
    </w:p>
    <w:p w14:paraId="5634A2DD" w14:textId="77777777" w:rsidR="004B2731" w:rsidRPr="005F5303" w:rsidRDefault="004B2731" w:rsidP="008E201F">
      <w:pPr>
        <w:spacing w:line="276" w:lineRule="auto"/>
        <w:ind w:firstLine="851"/>
        <w:jc w:val="both"/>
        <w:rPr>
          <w:rFonts w:asciiTheme="majorBidi" w:hAnsiTheme="majorBidi" w:cstheme="majorBidi"/>
          <w:color w:val="000000"/>
          <w:shd w:val="clear" w:color="auto" w:fill="FFFFFF"/>
        </w:rPr>
      </w:pPr>
    </w:p>
    <w:p w14:paraId="1191E7B4" w14:textId="77777777" w:rsidR="00D04B3E" w:rsidRPr="005F5303" w:rsidRDefault="00D04B3E" w:rsidP="005F5303">
      <w:pPr>
        <w:spacing w:line="276" w:lineRule="auto"/>
        <w:jc w:val="center"/>
        <w:rPr>
          <w:rFonts w:asciiTheme="majorBidi" w:hAnsiTheme="majorBidi" w:cstheme="majorBidi"/>
          <w:b/>
          <w:color w:val="000000"/>
          <w:shd w:val="clear" w:color="auto" w:fill="FFFFFF"/>
        </w:rPr>
      </w:pPr>
      <w:r w:rsidRPr="005F5303">
        <w:rPr>
          <w:rFonts w:asciiTheme="majorBidi" w:hAnsiTheme="majorBidi" w:cstheme="majorBidi"/>
          <w:b/>
          <w:color w:val="000000"/>
          <w:shd w:val="clear" w:color="auto" w:fill="FFFFFF"/>
        </w:rPr>
        <w:t>Aprakstošā daļa</w:t>
      </w:r>
    </w:p>
    <w:p w14:paraId="77DE5988" w14:textId="77777777" w:rsidR="00B90535" w:rsidRPr="005F5303" w:rsidRDefault="00B90535"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14B9F405" w14:textId="11CEC0D2" w:rsidR="00B90535" w:rsidRPr="005F5303" w:rsidRDefault="00B90535"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5F5303">
        <w:rPr>
          <w:rFonts w:asciiTheme="majorBidi" w:hAnsiTheme="majorBidi" w:cstheme="majorBidi"/>
          <w:color w:val="000000"/>
        </w:rPr>
        <w:t>[1] </w:t>
      </w:r>
      <w:r w:rsidR="004B2731">
        <w:rPr>
          <w:rFonts w:asciiTheme="majorBidi" w:hAnsiTheme="majorBidi" w:cstheme="majorBidi"/>
        </w:rPr>
        <w:t>[Pers. A]</w:t>
      </w:r>
      <w:r w:rsidRPr="005F5303">
        <w:rPr>
          <w:rFonts w:asciiTheme="majorBidi" w:hAnsiTheme="majorBidi" w:cstheme="majorBidi"/>
          <w:color w:val="000000"/>
        </w:rPr>
        <w:t xml:space="preserve"> cēlis prasību pret </w:t>
      </w:r>
      <w:r w:rsidR="004B2731">
        <w:rPr>
          <w:rFonts w:asciiTheme="majorBidi" w:hAnsiTheme="majorBidi" w:cstheme="majorBidi"/>
        </w:rPr>
        <w:t>[pers. B]</w:t>
      </w:r>
      <w:r w:rsidRPr="005F5303">
        <w:rPr>
          <w:rFonts w:asciiTheme="majorBidi" w:hAnsiTheme="majorBidi" w:cstheme="majorBidi"/>
          <w:color w:val="000000"/>
        </w:rPr>
        <w:t xml:space="preserve"> par kopīpašuma </w:t>
      </w:r>
      <w:r w:rsidR="004B2731">
        <w:rPr>
          <w:rFonts w:asciiTheme="majorBidi" w:hAnsiTheme="majorBidi" w:cstheme="majorBidi"/>
          <w:color w:val="000000"/>
        </w:rPr>
        <w:t>[adrese]</w:t>
      </w:r>
      <w:r w:rsidR="00314938">
        <w:rPr>
          <w:rFonts w:asciiTheme="majorBidi" w:hAnsiTheme="majorBidi" w:cstheme="majorBidi"/>
          <w:color w:val="000000"/>
        </w:rPr>
        <w:t xml:space="preserve"> </w:t>
      </w:r>
      <w:r w:rsidR="00314938" w:rsidRPr="005F5303">
        <w:rPr>
          <w:rFonts w:asciiTheme="majorBidi" w:hAnsiTheme="majorBidi" w:cstheme="majorBidi"/>
          <w:color w:val="000000"/>
        </w:rPr>
        <w:t xml:space="preserve">(kadastra Nr. </w:t>
      </w:r>
      <w:r w:rsidR="004B2731">
        <w:rPr>
          <w:rFonts w:asciiTheme="majorBidi" w:hAnsiTheme="majorBidi" w:cstheme="majorBidi"/>
          <w:color w:val="000000"/>
        </w:rPr>
        <w:t>[..]</w:t>
      </w:r>
      <w:r w:rsidR="00314938" w:rsidRPr="005F5303">
        <w:rPr>
          <w:rFonts w:asciiTheme="majorBidi" w:hAnsiTheme="majorBidi" w:cstheme="majorBidi"/>
          <w:color w:val="000000"/>
        </w:rPr>
        <w:t>)</w:t>
      </w:r>
      <w:r w:rsidR="00314938">
        <w:rPr>
          <w:rFonts w:asciiTheme="majorBidi" w:hAnsiTheme="majorBidi" w:cstheme="majorBidi"/>
          <w:color w:val="000000"/>
        </w:rPr>
        <w:t xml:space="preserve">, </w:t>
      </w:r>
      <w:r w:rsidRPr="005F5303">
        <w:rPr>
          <w:rFonts w:asciiTheme="majorBidi" w:hAnsiTheme="majorBidi" w:cstheme="majorBidi"/>
          <w:color w:val="000000"/>
        </w:rPr>
        <w:t>izbeigšanu, kurā</w:t>
      </w:r>
      <w:r w:rsidR="005F5303" w:rsidRPr="005F5303">
        <w:rPr>
          <w:rFonts w:asciiTheme="majorBidi" w:hAnsiTheme="majorBidi" w:cstheme="majorBidi"/>
          <w:color w:val="000000"/>
        </w:rPr>
        <w:t>,</w:t>
      </w:r>
      <w:r w:rsidRPr="005F5303">
        <w:rPr>
          <w:rFonts w:asciiTheme="majorBidi" w:hAnsiTheme="majorBidi" w:cstheme="majorBidi"/>
          <w:color w:val="000000"/>
        </w:rPr>
        <w:t xml:space="preserve"> pamatojoties uz Civillikuma 1068., 1074., un </w:t>
      </w:r>
      <w:proofErr w:type="gramStart"/>
      <w:r w:rsidRPr="005F5303">
        <w:rPr>
          <w:rFonts w:asciiTheme="majorBidi" w:hAnsiTheme="majorBidi" w:cstheme="majorBidi"/>
          <w:color w:val="000000"/>
        </w:rPr>
        <w:t>1075.pantu</w:t>
      </w:r>
      <w:proofErr w:type="gramEnd"/>
      <w:r w:rsidR="005F5303" w:rsidRPr="005F5303">
        <w:rPr>
          <w:rFonts w:asciiTheme="majorBidi" w:hAnsiTheme="majorBidi" w:cstheme="majorBidi"/>
          <w:color w:val="000000"/>
        </w:rPr>
        <w:t>,</w:t>
      </w:r>
      <w:r w:rsidRPr="005F5303">
        <w:rPr>
          <w:rFonts w:asciiTheme="majorBidi" w:hAnsiTheme="majorBidi" w:cstheme="majorBidi"/>
          <w:color w:val="000000"/>
        </w:rPr>
        <w:t xml:space="preserve"> lūdzis tiesu sadalīt zemi 1700 m</w:t>
      </w:r>
      <w:r w:rsidRPr="005F5303">
        <w:rPr>
          <w:rFonts w:asciiTheme="majorBidi" w:hAnsiTheme="majorBidi" w:cstheme="majorBidi"/>
          <w:color w:val="000000"/>
          <w:vertAlign w:val="superscript"/>
        </w:rPr>
        <w:t>2 </w:t>
      </w:r>
      <w:r w:rsidRPr="005F5303">
        <w:rPr>
          <w:rFonts w:asciiTheme="majorBidi" w:hAnsiTheme="majorBidi" w:cstheme="majorBidi"/>
          <w:color w:val="000000"/>
        </w:rPr>
        <w:t>platīb</w:t>
      </w:r>
      <w:r w:rsidR="00314938">
        <w:rPr>
          <w:rFonts w:asciiTheme="majorBidi" w:hAnsiTheme="majorBidi" w:cstheme="majorBidi"/>
          <w:color w:val="000000"/>
        </w:rPr>
        <w:t>ā</w:t>
      </w:r>
      <w:r w:rsidRPr="005F5303">
        <w:rPr>
          <w:rFonts w:asciiTheme="majorBidi" w:hAnsiTheme="majorBidi" w:cstheme="majorBidi"/>
          <w:color w:val="000000"/>
        </w:rPr>
        <w:t xml:space="preserve"> reālās daļās, t.i., 850 m</w:t>
      </w:r>
      <w:r w:rsidRPr="005F5303">
        <w:rPr>
          <w:rFonts w:asciiTheme="majorBidi" w:hAnsiTheme="majorBidi" w:cstheme="majorBidi"/>
          <w:color w:val="000000"/>
          <w:vertAlign w:val="superscript"/>
        </w:rPr>
        <w:t>2</w:t>
      </w:r>
      <w:r w:rsidRPr="005F5303">
        <w:rPr>
          <w:rFonts w:asciiTheme="majorBidi" w:hAnsiTheme="majorBidi" w:cstheme="majorBidi"/>
          <w:color w:val="000000"/>
        </w:rPr>
        <w:t xml:space="preserve"> katram</w:t>
      </w:r>
      <w:r w:rsidR="00314938">
        <w:rPr>
          <w:rFonts w:asciiTheme="majorBidi" w:hAnsiTheme="majorBidi" w:cstheme="majorBidi"/>
          <w:color w:val="000000"/>
        </w:rPr>
        <w:t xml:space="preserve">, kas </w:t>
      </w:r>
      <w:r w:rsidR="00314938" w:rsidRPr="005F5303">
        <w:rPr>
          <w:rFonts w:asciiTheme="majorBidi" w:hAnsiTheme="majorBidi" w:cstheme="majorBidi"/>
          <w:color w:val="000000"/>
        </w:rPr>
        <w:t>saskaņā ar SIA „Azimuts inženierizpēte” 2015.gada 27.augustā izstrādāto sadales projektu</w:t>
      </w:r>
      <w:r w:rsidR="00314938">
        <w:rPr>
          <w:rFonts w:asciiTheme="majorBidi" w:hAnsiTheme="majorBidi" w:cstheme="majorBidi"/>
          <w:color w:val="000000"/>
        </w:rPr>
        <w:t xml:space="preserve"> atbilst</w:t>
      </w:r>
      <w:r w:rsidR="00830A24">
        <w:rPr>
          <w:rFonts w:asciiTheme="majorBidi" w:hAnsiTheme="majorBidi" w:cstheme="majorBidi"/>
          <w:color w:val="000000"/>
        </w:rPr>
        <w:t xml:space="preserve"> </w:t>
      </w:r>
      <w:r w:rsidRPr="005F5303">
        <w:rPr>
          <w:rFonts w:asciiTheme="majorBidi" w:hAnsiTheme="majorBidi" w:cstheme="majorBidi"/>
          <w:color w:val="000000"/>
        </w:rPr>
        <w:t>½ domājamai daļai</w:t>
      </w:r>
      <w:r w:rsidR="00314938">
        <w:rPr>
          <w:rFonts w:asciiTheme="majorBidi" w:hAnsiTheme="majorBidi" w:cstheme="majorBidi"/>
          <w:color w:val="000000"/>
        </w:rPr>
        <w:t xml:space="preserve"> kopīpašuma</w:t>
      </w:r>
      <w:r w:rsidRPr="005F5303">
        <w:rPr>
          <w:rFonts w:asciiTheme="majorBidi" w:hAnsiTheme="majorBidi" w:cstheme="majorBidi"/>
          <w:color w:val="000000"/>
        </w:rPr>
        <w:t>.</w:t>
      </w:r>
    </w:p>
    <w:p w14:paraId="3CD3126C" w14:textId="7888BB01" w:rsidR="00B90535" w:rsidRPr="005F5303" w:rsidRDefault="00B90535"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5F5303">
        <w:rPr>
          <w:rFonts w:asciiTheme="majorBidi" w:hAnsiTheme="majorBidi" w:cstheme="majorBidi"/>
          <w:color w:val="000000"/>
        </w:rPr>
        <w:t>Prasī</w:t>
      </w:r>
      <w:r w:rsidR="00314938">
        <w:rPr>
          <w:rFonts w:asciiTheme="majorBidi" w:hAnsiTheme="majorBidi" w:cstheme="majorBidi"/>
          <w:color w:val="000000"/>
        </w:rPr>
        <w:t>t</w:t>
      </w:r>
      <w:r w:rsidRPr="005F5303">
        <w:rPr>
          <w:rFonts w:asciiTheme="majorBidi" w:hAnsiTheme="majorBidi" w:cstheme="majorBidi"/>
          <w:color w:val="000000"/>
        </w:rPr>
        <w:t>ā</w:t>
      </w:r>
      <w:r w:rsidR="00314938">
        <w:rPr>
          <w:rFonts w:asciiTheme="majorBidi" w:hAnsiTheme="majorBidi" w:cstheme="majorBidi"/>
          <w:color w:val="000000"/>
        </w:rPr>
        <w:t>js</w:t>
      </w:r>
      <w:r w:rsidRPr="005F5303">
        <w:rPr>
          <w:rFonts w:asciiTheme="majorBidi" w:hAnsiTheme="majorBidi" w:cstheme="majorBidi"/>
          <w:color w:val="000000"/>
        </w:rPr>
        <w:t xml:space="preserve"> norādī</w:t>
      </w:r>
      <w:r w:rsidR="00314938">
        <w:rPr>
          <w:rFonts w:asciiTheme="majorBidi" w:hAnsiTheme="majorBidi" w:cstheme="majorBidi"/>
          <w:color w:val="000000"/>
        </w:rPr>
        <w:t>ji</w:t>
      </w:r>
      <w:r w:rsidRPr="005F5303">
        <w:rPr>
          <w:rFonts w:asciiTheme="majorBidi" w:hAnsiTheme="majorBidi" w:cstheme="majorBidi"/>
          <w:color w:val="000000"/>
        </w:rPr>
        <w:t xml:space="preserve">s, ka </w:t>
      </w:r>
      <w:proofErr w:type="gramStart"/>
      <w:r w:rsidRPr="005F5303">
        <w:rPr>
          <w:rFonts w:asciiTheme="majorBidi" w:hAnsiTheme="majorBidi" w:cstheme="majorBidi"/>
          <w:color w:val="000000"/>
        </w:rPr>
        <w:t>2013.gada</w:t>
      </w:r>
      <w:proofErr w:type="gramEnd"/>
      <w:r w:rsidRPr="005F5303">
        <w:rPr>
          <w:rFonts w:asciiTheme="majorBidi" w:hAnsiTheme="majorBidi" w:cstheme="majorBidi"/>
          <w:color w:val="000000"/>
        </w:rPr>
        <w:t xml:space="preserve"> 7.janvārī izsolē iegādājies dzīvojamo māju</w:t>
      </w:r>
      <w:r w:rsidR="00314938">
        <w:rPr>
          <w:rFonts w:asciiTheme="majorBidi" w:hAnsiTheme="majorBidi" w:cstheme="majorBidi"/>
          <w:color w:val="000000"/>
        </w:rPr>
        <w:t xml:space="preserve"> </w:t>
      </w:r>
      <w:r w:rsidR="004B2731">
        <w:rPr>
          <w:rFonts w:asciiTheme="majorBidi" w:hAnsiTheme="majorBidi" w:cstheme="majorBidi"/>
          <w:color w:val="000000"/>
        </w:rPr>
        <w:t>[adrese]</w:t>
      </w:r>
      <w:r w:rsidR="005F5303" w:rsidRPr="005F5303">
        <w:rPr>
          <w:rFonts w:asciiTheme="majorBidi" w:hAnsiTheme="majorBidi" w:cstheme="majorBidi"/>
          <w:color w:val="000000"/>
        </w:rPr>
        <w:t xml:space="preserve">, </w:t>
      </w:r>
      <w:r w:rsidR="00314938">
        <w:rPr>
          <w:rFonts w:asciiTheme="majorBidi" w:hAnsiTheme="majorBidi" w:cstheme="majorBidi"/>
          <w:color w:val="000000"/>
        </w:rPr>
        <w:t>bet</w:t>
      </w:r>
      <w:r w:rsidRPr="005F5303">
        <w:rPr>
          <w:rFonts w:asciiTheme="majorBidi" w:hAnsiTheme="majorBidi" w:cstheme="majorBidi"/>
          <w:color w:val="000000"/>
        </w:rPr>
        <w:t xml:space="preserve"> 2014.gada 10.februāra izsolē </w:t>
      </w:r>
      <w:r w:rsidR="00314938">
        <w:rPr>
          <w:rFonts w:asciiTheme="majorBidi" w:hAnsiTheme="majorBidi" w:cstheme="majorBidi"/>
          <w:color w:val="000000"/>
        </w:rPr>
        <w:t xml:space="preserve">– </w:t>
      </w:r>
      <w:r w:rsidRPr="005F5303">
        <w:rPr>
          <w:rFonts w:asciiTheme="majorBidi" w:hAnsiTheme="majorBidi" w:cstheme="majorBidi"/>
          <w:color w:val="000000"/>
        </w:rPr>
        <w:t>zemes</w:t>
      </w:r>
      <w:r w:rsidR="0043484B">
        <w:rPr>
          <w:rFonts w:asciiTheme="majorBidi" w:hAnsiTheme="majorBidi" w:cstheme="majorBidi"/>
          <w:color w:val="000000"/>
        </w:rPr>
        <w:t>gabala</w:t>
      </w:r>
      <w:r w:rsidRPr="005F5303">
        <w:rPr>
          <w:rFonts w:asciiTheme="majorBidi" w:hAnsiTheme="majorBidi" w:cstheme="majorBidi"/>
          <w:color w:val="000000"/>
        </w:rPr>
        <w:t xml:space="preserve"> ½ domājamo daļu. Uz kopīpašumā esošās zemes atrodas </w:t>
      </w:r>
      <w:r w:rsidR="00314938">
        <w:rPr>
          <w:rFonts w:asciiTheme="majorBidi" w:hAnsiTheme="majorBidi" w:cstheme="majorBidi"/>
          <w:color w:val="000000"/>
        </w:rPr>
        <w:t xml:space="preserve">arī </w:t>
      </w:r>
      <w:r w:rsidRPr="005F5303">
        <w:rPr>
          <w:rFonts w:asciiTheme="majorBidi" w:hAnsiTheme="majorBidi" w:cstheme="majorBidi"/>
          <w:color w:val="000000"/>
        </w:rPr>
        <w:t>atbildētājam piederoša dzīvojamā māja.</w:t>
      </w:r>
    </w:p>
    <w:p w14:paraId="08769254" w14:textId="2823C2A2" w:rsidR="00B90535" w:rsidRPr="005F5303" w:rsidRDefault="0043484B"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A</w:t>
      </w:r>
      <w:r w:rsidR="00B90535" w:rsidRPr="005F5303">
        <w:rPr>
          <w:rFonts w:asciiTheme="majorBidi" w:hAnsiTheme="majorBidi" w:cstheme="majorBidi"/>
          <w:color w:val="000000"/>
        </w:rPr>
        <w:t xml:space="preserve">tbildētājs </w:t>
      </w:r>
      <w:r>
        <w:rPr>
          <w:rFonts w:asciiTheme="majorBidi" w:hAnsiTheme="majorBidi" w:cstheme="majorBidi"/>
          <w:color w:val="000000"/>
        </w:rPr>
        <w:t xml:space="preserve">uz zemesgabala </w:t>
      </w:r>
      <w:r w:rsidR="00B90535" w:rsidRPr="005F5303">
        <w:rPr>
          <w:rFonts w:asciiTheme="majorBidi" w:hAnsiTheme="majorBidi" w:cstheme="majorBidi"/>
          <w:color w:val="000000"/>
        </w:rPr>
        <w:t xml:space="preserve">uzbūvējis žogu, atstājot prasītājam lietošanā </w:t>
      </w:r>
      <w:r>
        <w:rPr>
          <w:rFonts w:asciiTheme="majorBidi" w:hAnsiTheme="majorBidi" w:cstheme="majorBidi"/>
          <w:color w:val="000000"/>
        </w:rPr>
        <w:t xml:space="preserve">tikai </w:t>
      </w:r>
      <w:r w:rsidR="00B90535" w:rsidRPr="005F5303">
        <w:rPr>
          <w:rFonts w:asciiTheme="majorBidi" w:hAnsiTheme="majorBidi" w:cstheme="majorBidi"/>
          <w:color w:val="000000"/>
        </w:rPr>
        <w:t>aptuveni 1/3 domājamo daļu no zemes</w:t>
      </w:r>
      <w:r>
        <w:rPr>
          <w:rFonts w:asciiTheme="majorBidi" w:hAnsiTheme="majorBidi" w:cstheme="majorBidi"/>
          <w:color w:val="000000"/>
        </w:rPr>
        <w:t>gabala, kas neatbilst prasītāja īpašumtiesību apjomam</w:t>
      </w:r>
      <w:r w:rsidR="00B90535" w:rsidRPr="005F5303">
        <w:rPr>
          <w:rFonts w:asciiTheme="majorBidi" w:hAnsiTheme="majorBidi" w:cstheme="majorBidi"/>
          <w:color w:val="000000"/>
        </w:rPr>
        <w:t xml:space="preserve">. </w:t>
      </w:r>
      <w:r>
        <w:rPr>
          <w:rFonts w:asciiTheme="majorBidi" w:hAnsiTheme="majorBidi" w:cstheme="majorBidi"/>
          <w:color w:val="000000"/>
        </w:rPr>
        <w:t>Sarunas par citu lietošanas kārtību nav devušas rezultātu</w:t>
      </w:r>
      <w:r w:rsidR="00B90535" w:rsidRPr="005F5303">
        <w:rPr>
          <w:rFonts w:asciiTheme="majorBidi" w:hAnsiTheme="majorBidi" w:cstheme="majorBidi"/>
          <w:color w:val="000000"/>
        </w:rPr>
        <w:t>.</w:t>
      </w:r>
    </w:p>
    <w:p w14:paraId="47D852DE" w14:textId="77777777" w:rsidR="00B90535" w:rsidRPr="005F5303" w:rsidRDefault="00B90535"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50EFEAE2" w14:textId="250136A6" w:rsidR="00B90535" w:rsidRPr="005F5303" w:rsidRDefault="00B90535"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5F5303">
        <w:rPr>
          <w:rFonts w:asciiTheme="majorBidi" w:hAnsiTheme="majorBidi" w:cstheme="majorBidi"/>
          <w:color w:val="000000"/>
        </w:rPr>
        <w:t xml:space="preserve">[2] </w:t>
      </w:r>
      <w:r w:rsidR="004B2731">
        <w:rPr>
          <w:rFonts w:asciiTheme="majorBidi" w:hAnsiTheme="majorBidi" w:cstheme="majorBidi"/>
        </w:rPr>
        <w:t>[Pers. B]</w:t>
      </w:r>
      <w:r w:rsidRPr="005F5303">
        <w:rPr>
          <w:rFonts w:asciiTheme="majorBidi" w:hAnsiTheme="majorBidi" w:cstheme="majorBidi"/>
          <w:color w:val="000000"/>
        </w:rPr>
        <w:t xml:space="preserve"> cēlis pretprasību par kopīpašuma izbeigšanu, kurā, pamatojoties uz Civillikuma 1074. un </w:t>
      </w:r>
      <w:proofErr w:type="gramStart"/>
      <w:r w:rsidRPr="005F5303">
        <w:rPr>
          <w:rFonts w:asciiTheme="majorBidi" w:hAnsiTheme="majorBidi" w:cstheme="majorBidi"/>
          <w:color w:val="000000"/>
        </w:rPr>
        <w:t>1075.pantu</w:t>
      </w:r>
      <w:proofErr w:type="gramEnd"/>
      <w:r w:rsidRPr="005F5303">
        <w:rPr>
          <w:rFonts w:asciiTheme="majorBidi" w:hAnsiTheme="majorBidi" w:cstheme="majorBidi"/>
          <w:color w:val="000000"/>
        </w:rPr>
        <w:t>, lūdzis tiesu kopīpašumu dalīt saskaņā ar SIA „3MD” 2016.gada 7.septembrī izstrādāto reālās sadales projektu, nododot viņam zemi 1100 m</w:t>
      </w:r>
      <w:r w:rsidRPr="005F5303">
        <w:rPr>
          <w:rFonts w:asciiTheme="majorBidi" w:hAnsiTheme="majorBidi" w:cstheme="majorBidi"/>
          <w:color w:val="000000"/>
          <w:vertAlign w:val="superscript"/>
        </w:rPr>
        <w:t>2</w:t>
      </w:r>
      <w:r w:rsidRPr="005F5303">
        <w:rPr>
          <w:rFonts w:asciiTheme="majorBidi" w:hAnsiTheme="majorBidi" w:cstheme="majorBidi"/>
          <w:color w:val="000000"/>
        </w:rPr>
        <w:t xml:space="preserve"> platībā, bet </w:t>
      </w:r>
      <w:r w:rsidR="004B2731">
        <w:rPr>
          <w:rFonts w:asciiTheme="majorBidi" w:hAnsiTheme="majorBidi" w:cstheme="majorBidi"/>
        </w:rPr>
        <w:t>[pers. A]</w:t>
      </w:r>
      <w:r w:rsidRPr="005F5303">
        <w:rPr>
          <w:rFonts w:asciiTheme="majorBidi" w:hAnsiTheme="majorBidi" w:cstheme="majorBidi"/>
          <w:color w:val="000000"/>
        </w:rPr>
        <w:t xml:space="preserve"> – 600 m</w:t>
      </w:r>
      <w:r w:rsidRPr="005F5303">
        <w:rPr>
          <w:rFonts w:asciiTheme="majorBidi" w:hAnsiTheme="majorBidi" w:cstheme="majorBidi"/>
          <w:color w:val="000000"/>
          <w:vertAlign w:val="superscript"/>
        </w:rPr>
        <w:t>2</w:t>
      </w:r>
      <w:r w:rsidRPr="005F5303">
        <w:rPr>
          <w:rFonts w:asciiTheme="majorBidi" w:hAnsiTheme="majorBidi" w:cstheme="majorBidi"/>
          <w:color w:val="000000"/>
        </w:rPr>
        <w:t> platībā, izmaksājot prasītājam kompensāciju 6 690,44 </w:t>
      </w:r>
      <w:r w:rsidR="00940675">
        <w:rPr>
          <w:rStyle w:val="Emphasis"/>
          <w:rFonts w:asciiTheme="majorBidi" w:hAnsiTheme="majorBidi" w:cstheme="majorBidi"/>
          <w:i w:val="0"/>
          <w:iCs w:val="0"/>
          <w:color w:val="000000"/>
        </w:rPr>
        <w:t>EUR</w:t>
      </w:r>
      <w:r w:rsidRPr="005F5303">
        <w:rPr>
          <w:rFonts w:asciiTheme="majorBidi" w:hAnsiTheme="majorBidi" w:cstheme="majorBidi"/>
          <w:color w:val="000000"/>
        </w:rPr>
        <w:t> par 250 m</w:t>
      </w:r>
      <w:r w:rsidRPr="005F5303">
        <w:rPr>
          <w:rFonts w:asciiTheme="majorBidi" w:hAnsiTheme="majorBidi" w:cstheme="majorBidi"/>
          <w:color w:val="000000"/>
          <w:vertAlign w:val="superscript"/>
        </w:rPr>
        <w:t>2 </w:t>
      </w:r>
      <w:r w:rsidRPr="005F5303">
        <w:rPr>
          <w:rFonts w:asciiTheme="majorBidi" w:hAnsiTheme="majorBidi" w:cstheme="majorBidi"/>
          <w:color w:val="000000"/>
        </w:rPr>
        <w:t>zemes.</w:t>
      </w:r>
    </w:p>
    <w:p w14:paraId="1F12D0F2" w14:textId="67D7E712" w:rsidR="00B90535" w:rsidRPr="005F5303" w:rsidRDefault="0043484B"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Ir jāņem vērā</w:t>
      </w:r>
      <w:r w:rsidR="00B90535" w:rsidRPr="005F5303">
        <w:rPr>
          <w:rFonts w:asciiTheme="majorBidi" w:hAnsiTheme="majorBidi" w:cstheme="majorBidi"/>
          <w:color w:val="000000"/>
        </w:rPr>
        <w:t xml:space="preserve"> nekustamā īpašuma izveidošanās vēsture. Kopš būvprojekta izstrādes, no </w:t>
      </w:r>
      <w:proofErr w:type="gramStart"/>
      <w:r w:rsidR="00B90535" w:rsidRPr="005F5303">
        <w:rPr>
          <w:rFonts w:asciiTheme="majorBidi" w:hAnsiTheme="majorBidi" w:cstheme="majorBidi"/>
          <w:color w:val="000000"/>
        </w:rPr>
        <w:t>1957.</w:t>
      </w:r>
      <w:r w:rsidR="00D33D18">
        <w:rPr>
          <w:rFonts w:asciiTheme="majorBidi" w:hAnsiTheme="majorBidi" w:cstheme="majorBidi"/>
          <w:color w:val="000000"/>
        </w:rPr>
        <w:t>g</w:t>
      </w:r>
      <w:r w:rsidR="00B90535" w:rsidRPr="005F5303">
        <w:rPr>
          <w:rFonts w:asciiTheme="majorBidi" w:hAnsiTheme="majorBidi" w:cstheme="majorBidi"/>
          <w:color w:val="000000"/>
        </w:rPr>
        <w:t>ada</w:t>
      </w:r>
      <w:proofErr w:type="gramEnd"/>
      <w:r w:rsidR="00B90535" w:rsidRPr="005F5303">
        <w:rPr>
          <w:rFonts w:asciiTheme="majorBidi" w:hAnsiTheme="majorBidi" w:cstheme="majorBidi"/>
          <w:color w:val="000000"/>
        </w:rPr>
        <w:t xml:space="preserve"> līdz 2005.gadam zemi šķērsojusi </w:t>
      </w:r>
      <w:r w:rsidR="007D70FE">
        <w:rPr>
          <w:rFonts w:asciiTheme="majorBidi" w:hAnsiTheme="majorBidi" w:cstheme="majorBidi"/>
          <w:color w:val="000000"/>
        </w:rPr>
        <w:t>[nosaukums]</w:t>
      </w:r>
      <w:r w:rsidR="00B90535" w:rsidRPr="005F5303">
        <w:rPr>
          <w:rFonts w:asciiTheme="majorBidi" w:hAnsiTheme="majorBidi" w:cstheme="majorBidi"/>
          <w:color w:val="000000"/>
        </w:rPr>
        <w:t xml:space="preserve"> ielas sarkanā līnija 365 m</w:t>
      </w:r>
      <w:r w:rsidR="00B90535" w:rsidRPr="005F5303">
        <w:rPr>
          <w:rFonts w:asciiTheme="majorBidi" w:hAnsiTheme="majorBidi" w:cstheme="majorBidi"/>
          <w:color w:val="000000"/>
          <w:vertAlign w:val="superscript"/>
        </w:rPr>
        <w:t>2</w:t>
      </w:r>
      <w:r w:rsidR="00B90535" w:rsidRPr="005F5303">
        <w:rPr>
          <w:rFonts w:asciiTheme="majorBidi" w:hAnsiTheme="majorBidi" w:cstheme="majorBidi"/>
          <w:color w:val="000000"/>
        </w:rPr>
        <w:t xml:space="preserve">. Sagatavojot dzīvojamo māju būvprojektus, </w:t>
      </w:r>
      <w:r>
        <w:rPr>
          <w:rFonts w:asciiTheme="majorBidi" w:hAnsiTheme="majorBidi" w:cstheme="majorBidi"/>
          <w:color w:val="000000"/>
        </w:rPr>
        <w:t xml:space="preserve">iepriekšējie </w:t>
      </w:r>
      <w:r w:rsidR="00B90535" w:rsidRPr="005F5303">
        <w:rPr>
          <w:rFonts w:asciiTheme="majorBidi" w:hAnsiTheme="majorBidi" w:cstheme="majorBidi"/>
          <w:color w:val="000000"/>
        </w:rPr>
        <w:t xml:space="preserve">kopīpašnieki </w:t>
      </w:r>
      <w:r>
        <w:rPr>
          <w:rFonts w:asciiTheme="majorBidi" w:hAnsiTheme="majorBidi" w:cstheme="majorBidi"/>
          <w:color w:val="000000"/>
        </w:rPr>
        <w:t xml:space="preserve">par zemes lietošanu </w:t>
      </w:r>
      <w:r>
        <w:rPr>
          <w:rFonts w:asciiTheme="majorBidi" w:hAnsiTheme="majorBidi" w:cstheme="majorBidi"/>
          <w:color w:val="000000"/>
        </w:rPr>
        <w:lastRenderedPageBreak/>
        <w:t xml:space="preserve">bija vienojušies, </w:t>
      </w:r>
      <w:r w:rsidR="00B90535" w:rsidRPr="005F5303">
        <w:rPr>
          <w:rFonts w:asciiTheme="majorBidi" w:hAnsiTheme="majorBidi" w:cstheme="majorBidi"/>
          <w:color w:val="000000"/>
        </w:rPr>
        <w:t xml:space="preserve">neņemot vērā platību, uz kuru attiecās sarkanās līnijas ierobežojumi. Žogs uzbūvēts, ievērojot būvnormatīvus. </w:t>
      </w:r>
      <w:r>
        <w:rPr>
          <w:rFonts w:asciiTheme="majorBidi" w:hAnsiTheme="majorBidi" w:cstheme="majorBidi"/>
          <w:color w:val="000000"/>
        </w:rPr>
        <w:t>P</w:t>
      </w:r>
      <w:r w:rsidR="00B90535" w:rsidRPr="005F5303">
        <w:rPr>
          <w:rFonts w:asciiTheme="majorBidi" w:hAnsiTheme="majorBidi" w:cstheme="majorBidi"/>
          <w:color w:val="000000"/>
        </w:rPr>
        <w:t xml:space="preserve">rasītājs, iegādājoties dzīvojamo māju un zemi, </w:t>
      </w:r>
      <w:r>
        <w:rPr>
          <w:rFonts w:asciiTheme="majorBidi" w:hAnsiTheme="majorBidi" w:cstheme="majorBidi"/>
          <w:color w:val="000000"/>
        </w:rPr>
        <w:t>par vēsturiski iedibināto</w:t>
      </w:r>
      <w:r w:rsidR="00B90535" w:rsidRPr="005F5303">
        <w:rPr>
          <w:rFonts w:asciiTheme="majorBidi" w:hAnsiTheme="majorBidi" w:cstheme="majorBidi"/>
          <w:color w:val="000000"/>
        </w:rPr>
        <w:t xml:space="preserve"> kopīpašuma dalītas lietošanas kārtību</w:t>
      </w:r>
      <w:r>
        <w:rPr>
          <w:rFonts w:asciiTheme="majorBidi" w:hAnsiTheme="majorBidi" w:cstheme="majorBidi"/>
          <w:color w:val="000000"/>
        </w:rPr>
        <w:t xml:space="preserve"> bija informēts</w:t>
      </w:r>
      <w:r w:rsidR="00B90535" w:rsidRPr="005F5303">
        <w:rPr>
          <w:rFonts w:asciiTheme="majorBidi" w:hAnsiTheme="majorBidi" w:cstheme="majorBidi"/>
          <w:color w:val="000000"/>
        </w:rPr>
        <w:t>.</w:t>
      </w:r>
    </w:p>
    <w:p w14:paraId="3D0F7488" w14:textId="6516E25D" w:rsidR="00B90535" w:rsidRPr="005F5303" w:rsidRDefault="00B90535" w:rsidP="00CE519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5F5303">
        <w:rPr>
          <w:rFonts w:asciiTheme="majorBidi" w:hAnsiTheme="majorBidi" w:cstheme="majorBidi"/>
          <w:color w:val="000000"/>
        </w:rPr>
        <w:t xml:space="preserve">Rīgas pilsētas būvvalde paudusi viedokli, ka atbalstāms ir atbildētāja iesniegtais kopīpašuma dalīšanas priekšlikums, jo </w:t>
      </w:r>
      <w:r w:rsidR="0043484B">
        <w:rPr>
          <w:rFonts w:asciiTheme="majorBidi" w:hAnsiTheme="majorBidi" w:cstheme="majorBidi"/>
          <w:color w:val="000000"/>
        </w:rPr>
        <w:t xml:space="preserve">tas </w:t>
      </w:r>
      <w:r w:rsidR="00CE5192">
        <w:rPr>
          <w:rFonts w:asciiTheme="majorBidi" w:hAnsiTheme="majorBidi" w:cstheme="majorBidi"/>
          <w:color w:val="000000"/>
        </w:rPr>
        <w:t xml:space="preserve">racionālāk ļauj izmantot zemi, kā arī </w:t>
      </w:r>
      <w:r w:rsidRPr="005F5303">
        <w:rPr>
          <w:rFonts w:asciiTheme="majorBidi" w:hAnsiTheme="majorBidi" w:cstheme="majorBidi"/>
          <w:color w:val="000000"/>
        </w:rPr>
        <w:t>neapgrūtina apbūves iespējas.</w:t>
      </w:r>
      <w:r w:rsidR="00CE5192">
        <w:rPr>
          <w:rFonts w:asciiTheme="majorBidi" w:hAnsiTheme="majorBidi" w:cstheme="majorBidi"/>
          <w:color w:val="000000"/>
        </w:rPr>
        <w:t xml:space="preserve"> Par zemesgabala 250 m</w:t>
      </w:r>
      <w:r w:rsidR="00CE5192" w:rsidRPr="00CE5192">
        <w:rPr>
          <w:rFonts w:asciiTheme="majorBidi" w:hAnsiTheme="majorBidi" w:cstheme="majorBidi"/>
          <w:color w:val="000000"/>
          <w:vertAlign w:val="superscript"/>
        </w:rPr>
        <w:t>2</w:t>
      </w:r>
      <w:r w:rsidR="00CE5192">
        <w:rPr>
          <w:rFonts w:asciiTheme="majorBidi" w:hAnsiTheme="majorBidi" w:cstheme="majorBidi"/>
          <w:color w:val="000000"/>
        </w:rPr>
        <w:t xml:space="preserve"> p</w:t>
      </w:r>
      <w:r w:rsidRPr="005F5303">
        <w:rPr>
          <w:rFonts w:asciiTheme="majorBidi" w:hAnsiTheme="majorBidi" w:cstheme="majorBidi"/>
          <w:color w:val="000000"/>
        </w:rPr>
        <w:t>rasītājam izmaksājama kompensācija 6690,44 </w:t>
      </w:r>
      <w:r w:rsidR="00CE5192">
        <w:rPr>
          <w:rStyle w:val="Emphasis"/>
          <w:rFonts w:asciiTheme="majorBidi" w:hAnsiTheme="majorBidi" w:cstheme="majorBidi"/>
          <w:i w:val="0"/>
          <w:iCs w:val="0"/>
          <w:color w:val="000000"/>
        </w:rPr>
        <w:t>EUR</w:t>
      </w:r>
      <w:r w:rsidRPr="005F5303">
        <w:rPr>
          <w:rFonts w:asciiTheme="majorBidi" w:hAnsiTheme="majorBidi" w:cstheme="majorBidi"/>
          <w:color w:val="000000"/>
        </w:rPr>
        <w:t>.</w:t>
      </w:r>
    </w:p>
    <w:p w14:paraId="14F6538F" w14:textId="77777777" w:rsidR="00B90535" w:rsidRPr="005F5303" w:rsidRDefault="00B90535"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48F059BC" w14:textId="786CC1BD" w:rsidR="00B90535" w:rsidRPr="005F5303" w:rsidRDefault="00B90535"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5F5303">
        <w:rPr>
          <w:rFonts w:asciiTheme="majorBidi" w:hAnsiTheme="majorBidi" w:cstheme="majorBidi"/>
          <w:color w:val="000000"/>
        </w:rPr>
        <w:t xml:space="preserve">[3] Ar Rīgas pilsētas Vidzemes priekšpilsētas tiesas </w:t>
      </w:r>
      <w:proofErr w:type="gramStart"/>
      <w:r w:rsidRPr="005F5303">
        <w:rPr>
          <w:rFonts w:asciiTheme="majorBidi" w:hAnsiTheme="majorBidi" w:cstheme="majorBidi"/>
          <w:color w:val="000000"/>
        </w:rPr>
        <w:t>2017.gada</w:t>
      </w:r>
      <w:proofErr w:type="gramEnd"/>
      <w:r w:rsidRPr="005F5303">
        <w:rPr>
          <w:rFonts w:asciiTheme="majorBidi" w:hAnsiTheme="majorBidi" w:cstheme="majorBidi"/>
          <w:color w:val="000000"/>
        </w:rPr>
        <w:t xml:space="preserve"> 16.oktobra spriedumu prasība apmierināta, pretprasība noraidīta.</w:t>
      </w:r>
    </w:p>
    <w:p w14:paraId="47AF5165" w14:textId="77777777" w:rsidR="00B90535" w:rsidRPr="005F5303" w:rsidRDefault="00B90535" w:rsidP="005F5303">
      <w:pPr>
        <w:spacing w:line="276" w:lineRule="auto"/>
        <w:rPr>
          <w:rFonts w:asciiTheme="majorBidi" w:hAnsiTheme="majorBidi" w:cstheme="majorBidi"/>
        </w:rPr>
      </w:pPr>
    </w:p>
    <w:p w14:paraId="2BD27033" w14:textId="3562EE06" w:rsidR="00B90535" w:rsidRPr="005F5303" w:rsidRDefault="00B90535" w:rsidP="005F530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5F5303">
        <w:rPr>
          <w:rFonts w:asciiTheme="majorBidi" w:hAnsiTheme="majorBidi" w:cstheme="majorBidi"/>
          <w:color w:val="000000"/>
        </w:rPr>
        <w:t>[4] Ar Rīgas apgabaltiesas</w:t>
      </w:r>
      <w:r w:rsidR="00D33D18">
        <w:rPr>
          <w:rFonts w:asciiTheme="majorBidi" w:hAnsiTheme="majorBidi" w:cstheme="majorBidi"/>
          <w:color w:val="000000"/>
        </w:rPr>
        <w:t xml:space="preserve"> </w:t>
      </w:r>
      <w:r w:rsidRPr="005F5303">
        <w:rPr>
          <w:rFonts w:asciiTheme="majorBidi" w:hAnsiTheme="majorBidi" w:cstheme="majorBidi"/>
          <w:color w:val="000000"/>
        </w:rPr>
        <w:t xml:space="preserve">Civillietu tiesas kolēģijas </w:t>
      </w:r>
      <w:proofErr w:type="gramStart"/>
      <w:r w:rsidRPr="005F5303">
        <w:rPr>
          <w:rFonts w:asciiTheme="majorBidi" w:hAnsiTheme="majorBidi" w:cstheme="majorBidi"/>
          <w:color w:val="000000"/>
        </w:rPr>
        <w:t>2018.gada</w:t>
      </w:r>
      <w:proofErr w:type="gramEnd"/>
      <w:r w:rsidRPr="005F5303">
        <w:rPr>
          <w:rFonts w:asciiTheme="majorBidi" w:hAnsiTheme="majorBidi" w:cstheme="majorBidi"/>
          <w:color w:val="000000"/>
        </w:rPr>
        <w:t xml:space="preserve"> 21.decembra spriedumu</w:t>
      </w:r>
      <w:r w:rsidR="00D33D18">
        <w:rPr>
          <w:rFonts w:asciiTheme="majorBidi" w:hAnsiTheme="majorBidi" w:cstheme="majorBidi"/>
          <w:color w:val="000000"/>
        </w:rPr>
        <w:t xml:space="preserve"> </w:t>
      </w:r>
      <w:r w:rsidRPr="005F5303">
        <w:rPr>
          <w:rFonts w:asciiTheme="majorBidi" w:hAnsiTheme="majorBidi" w:cstheme="majorBidi"/>
          <w:color w:val="000000"/>
        </w:rPr>
        <w:t>prasība apmierināta daļēji, bet pretprasība apmierināta pilnīgi, izbeidzot kopīpašumu</w:t>
      </w:r>
      <w:r w:rsidR="00CE5192">
        <w:rPr>
          <w:rFonts w:asciiTheme="majorBidi" w:hAnsiTheme="majorBidi" w:cstheme="majorBidi"/>
          <w:color w:val="000000"/>
        </w:rPr>
        <w:t xml:space="preserve">, pamatojoties uz </w:t>
      </w:r>
      <w:r w:rsidRPr="005F5303">
        <w:rPr>
          <w:rFonts w:asciiTheme="majorBidi" w:hAnsiTheme="majorBidi" w:cstheme="majorBidi"/>
          <w:color w:val="000000"/>
        </w:rPr>
        <w:t>SIA „3MD” 2016.gada 7.septembrī izstrādāt</w:t>
      </w:r>
      <w:r w:rsidR="00CE5192">
        <w:rPr>
          <w:rFonts w:asciiTheme="majorBidi" w:hAnsiTheme="majorBidi" w:cstheme="majorBidi"/>
          <w:color w:val="000000"/>
        </w:rPr>
        <w:t>o reālas</w:t>
      </w:r>
      <w:r w:rsidRPr="005F5303">
        <w:rPr>
          <w:rFonts w:asciiTheme="majorBidi" w:hAnsiTheme="majorBidi" w:cstheme="majorBidi"/>
          <w:color w:val="000000"/>
        </w:rPr>
        <w:t xml:space="preserve"> sadales projekt</w:t>
      </w:r>
      <w:r w:rsidR="00CE5192">
        <w:rPr>
          <w:rFonts w:asciiTheme="majorBidi" w:hAnsiTheme="majorBidi" w:cstheme="majorBidi"/>
          <w:color w:val="000000"/>
        </w:rPr>
        <w:t>u</w:t>
      </w:r>
      <w:r w:rsidRPr="005F5303">
        <w:rPr>
          <w:rFonts w:asciiTheme="majorBidi" w:hAnsiTheme="majorBidi" w:cstheme="majorBidi"/>
          <w:color w:val="000000"/>
        </w:rPr>
        <w:t xml:space="preserve">, </w:t>
      </w:r>
      <w:r w:rsidR="00CE5192">
        <w:rPr>
          <w:rFonts w:asciiTheme="majorBidi" w:hAnsiTheme="majorBidi" w:cstheme="majorBidi"/>
          <w:color w:val="000000"/>
        </w:rPr>
        <w:t xml:space="preserve">kas paredz </w:t>
      </w:r>
      <w:r w:rsidR="004B2731">
        <w:rPr>
          <w:rFonts w:asciiTheme="majorBidi" w:hAnsiTheme="majorBidi" w:cstheme="majorBidi"/>
        </w:rPr>
        <w:t>[pers. A]</w:t>
      </w:r>
      <w:r w:rsidR="00CE5192">
        <w:rPr>
          <w:rFonts w:asciiTheme="majorBidi" w:hAnsiTheme="majorBidi" w:cstheme="majorBidi"/>
          <w:color w:val="000000"/>
        </w:rPr>
        <w:t xml:space="preserve"> lietošanā nodot</w:t>
      </w:r>
      <w:r w:rsidRPr="005F5303">
        <w:rPr>
          <w:rFonts w:asciiTheme="majorBidi" w:hAnsiTheme="majorBidi" w:cstheme="majorBidi"/>
          <w:color w:val="000000"/>
        </w:rPr>
        <w:t xml:space="preserve"> zemesgabalu ar ciparu 600 m</w:t>
      </w:r>
      <w:r w:rsidRPr="005F5303">
        <w:rPr>
          <w:rFonts w:asciiTheme="majorBidi" w:hAnsiTheme="majorBidi" w:cstheme="majorBidi"/>
          <w:color w:val="000000"/>
          <w:vertAlign w:val="superscript"/>
        </w:rPr>
        <w:t>2</w:t>
      </w:r>
      <w:r w:rsidRPr="005F5303">
        <w:rPr>
          <w:rFonts w:asciiTheme="majorBidi" w:hAnsiTheme="majorBidi" w:cstheme="majorBidi"/>
          <w:color w:val="000000"/>
        </w:rPr>
        <w:t> platībā</w:t>
      </w:r>
      <w:r w:rsidR="00CE5192">
        <w:rPr>
          <w:rFonts w:asciiTheme="majorBidi" w:hAnsiTheme="majorBidi" w:cstheme="majorBidi"/>
          <w:color w:val="000000"/>
        </w:rPr>
        <w:t>, bet</w:t>
      </w:r>
      <w:r w:rsidRPr="005F5303">
        <w:rPr>
          <w:rFonts w:asciiTheme="majorBidi" w:hAnsiTheme="majorBidi" w:cstheme="majorBidi"/>
          <w:color w:val="000000"/>
        </w:rPr>
        <w:t xml:space="preserve"> </w:t>
      </w:r>
      <w:r w:rsidR="004B2731">
        <w:rPr>
          <w:rFonts w:asciiTheme="majorBidi" w:hAnsiTheme="majorBidi" w:cstheme="majorBidi"/>
        </w:rPr>
        <w:t>[pers. B]</w:t>
      </w:r>
      <w:r w:rsidR="00CE5192">
        <w:rPr>
          <w:rFonts w:asciiTheme="majorBidi" w:hAnsiTheme="majorBidi" w:cstheme="majorBidi"/>
          <w:color w:val="000000"/>
        </w:rPr>
        <w:t xml:space="preserve"> lietošanā –</w:t>
      </w:r>
      <w:r w:rsidRPr="005F5303">
        <w:rPr>
          <w:rFonts w:asciiTheme="majorBidi" w:hAnsiTheme="majorBidi" w:cstheme="majorBidi"/>
          <w:color w:val="000000"/>
        </w:rPr>
        <w:t xml:space="preserve"> zemesgabalu 1100 m</w:t>
      </w:r>
      <w:r w:rsidRPr="005F5303">
        <w:rPr>
          <w:rFonts w:asciiTheme="majorBidi" w:hAnsiTheme="majorBidi" w:cstheme="majorBidi"/>
          <w:color w:val="000000"/>
          <w:vertAlign w:val="superscript"/>
        </w:rPr>
        <w:t>2 </w:t>
      </w:r>
      <w:r w:rsidRPr="005F5303">
        <w:rPr>
          <w:rFonts w:asciiTheme="majorBidi" w:hAnsiTheme="majorBidi" w:cstheme="majorBidi"/>
          <w:color w:val="000000"/>
        </w:rPr>
        <w:t>platībā.</w:t>
      </w:r>
    </w:p>
    <w:p w14:paraId="43272C91" w14:textId="7ECD07D4"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 xml:space="preserve">Noraidīta </w:t>
      </w:r>
      <w:r w:rsidR="004B2731">
        <w:rPr>
          <w:rFonts w:asciiTheme="majorBidi" w:hAnsiTheme="majorBidi" w:cstheme="majorBidi"/>
        </w:rPr>
        <w:t>[pers. A]</w:t>
      </w:r>
      <w:r w:rsidRPr="005F5303">
        <w:rPr>
          <w:rFonts w:asciiTheme="majorBidi" w:hAnsiTheme="majorBidi" w:cstheme="majorBidi"/>
          <w:color w:val="000000"/>
        </w:rPr>
        <w:t xml:space="preserve"> prasība daļā par kopīpašuma reālu dalīšanu pēc SIA „Azimuts inženierizpēte” </w:t>
      </w:r>
      <w:proofErr w:type="gramStart"/>
      <w:r w:rsidRPr="005F5303">
        <w:rPr>
          <w:rFonts w:asciiTheme="majorBidi" w:hAnsiTheme="majorBidi" w:cstheme="majorBidi"/>
          <w:color w:val="000000"/>
        </w:rPr>
        <w:t>2016.gada</w:t>
      </w:r>
      <w:proofErr w:type="gramEnd"/>
      <w:r w:rsidRPr="005F5303">
        <w:rPr>
          <w:rFonts w:asciiTheme="majorBidi" w:hAnsiTheme="majorBidi" w:cstheme="majorBidi"/>
          <w:color w:val="000000"/>
        </w:rPr>
        <w:t xml:space="preserve"> 18.jūlijā izstrādātā projekta.</w:t>
      </w:r>
    </w:p>
    <w:p w14:paraId="50E5A0EC" w14:textId="7FD348B4"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 xml:space="preserve">No </w:t>
      </w:r>
      <w:r w:rsidR="004B2731">
        <w:rPr>
          <w:rFonts w:asciiTheme="majorBidi" w:hAnsiTheme="majorBidi" w:cstheme="majorBidi"/>
        </w:rPr>
        <w:t>[pers. B]</w:t>
      </w:r>
      <w:r w:rsidRPr="005F5303">
        <w:rPr>
          <w:rFonts w:asciiTheme="majorBidi" w:hAnsiTheme="majorBidi" w:cstheme="majorBidi"/>
          <w:color w:val="000000"/>
        </w:rPr>
        <w:t xml:space="preserve"> </w:t>
      </w:r>
      <w:r w:rsidR="004B2731">
        <w:rPr>
          <w:rFonts w:asciiTheme="majorBidi" w:hAnsiTheme="majorBidi" w:cstheme="majorBidi"/>
        </w:rPr>
        <w:t>[pers. A]</w:t>
      </w:r>
      <w:r w:rsidRPr="005F5303">
        <w:rPr>
          <w:rFonts w:asciiTheme="majorBidi" w:hAnsiTheme="majorBidi" w:cstheme="majorBidi"/>
          <w:color w:val="000000"/>
        </w:rPr>
        <w:t xml:space="preserve"> </w:t>
      </w:r>
      <w:proofErr w:type="gramStart"/>
      <w:r w:rsidRPr="005F5303">
        <w:rPr>
          <w:rFonts w:asciiTheme="majorBidi" w:hAnsiTheme="majorBidi" w:cstheme="majorBidi"/>
          <w:color w:val="000000"/>
        </w:rPr>
        <w:t>labā piedzīta kompensācija</w:t>
      </w:r>
      <w:proofErr w:type="gramEnd"/>
      <w:r w:rsidRPr="005F5303">
        <w:rPr>
          <w:rFonts w:asciiTheme="majorBidi" w:hAnsiTheme="majorBidi" w:cstheme="majorBidi"/>
          <w:color w:val="000000"/>
        </w:rPr>
        <w:t xml:space="preserve"> 6690,44 </w:t>
      </w:r>
      <w:r w:rsidR="00CE5192">
        <w:rPr>
          <w:rStyle w:val="Emphasis"/>
          <w:rFonts w:asciiTheme="majorBidi" w:hAnsiTheme="majorBidi" w:cstheme="majorBidi"/>
          <w:i w:val="0"/>
          <w:iCs w:val="0"/>
          <w:color w:val="000000"/>
        </w:rPr>
        <w:t>EUR</w:t>
      </w:r>
      <w:r w:rsidRPr="005F5303">
        <w:rPr>
          <w:rFonts w:asciiTheme="majorBidi" w:hAnsiTheme="majorBidi" w:cstheme="majorBidi"/>
          <w:color w:val="000000"/>
        </w:rPr>
        <w:t>.</w:t>
      </w:r>
    </w:p>
    <w:p w14:paraId="145B6D4E" w14:textId="77777777"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p>
    <w:p w14:paraId="127D0E93" w14:textId="19B8C5AA"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 xml:space="preserve">[5] Izskatījis </w:t>
      </w:r>
      <w:r w:rsidR="004B2731">
        <w:rPr>
          <w:rFonts w:asciiTheme="majorBidi" w:hAnsiTheme="majorBidi" w:cstheme="majorBidi"/>
        </w:rPr>
        <w:t>[pers. A]</w:t>
      </w:r>
      <w:r w:rsidRPr="005F5303">
        <w:rPr>
          <w:rFonts w:asciiTheme="majorBidi" w:hAnsiTheme="majorBidi" w:cstheme="majorBidi"/>
          <w:color w:val="000000"/>
        </w:rPr>
        <w:t xml:space="preserve"> kasācijas sūdzību, Senāts ar </w:t>
      </w:r>
      <w:proofErr w:type="gramStart"/>
      <w:r w:rsidRPr="005F5303">
        <w:rPr>
          <w:rFonts w:asciiTheme="majorBidi" w:hAnsiTheme="majorBidi" w:cstheme="majorBidi"/>
          <w:color w:val="000000"/>
        </w:rPr>
        <w:t>2020.gada</w:t>
      </w:r>
      <w:proofErr w:type="gramEnd"/>
      <w:r w:rsidRPr="005F5303">
        <w:rPr>
          <w:rFonts w:asciiTheme="majorBidi" w:hAnsiTheme="majorBidi" w:cstheme="majorBidi"/>
          <w:color w:val="000000"/>
        </w:rPr>
        <w:t xml:space="preserve"> 28.februāra spriedumu atcēlis </w:t>
      </w:r>
      <w:r w:rsidR="005F5303">
        <w:rPr>
          <w:rFonts w:asciiTheme="majorBidi" w:hAnsiTheme="majorBidi" w:cstheme="majorBidi"/>
          <w:color w:val="000000"/>
        </w:rPr>
        <w:t xml:space="preserve">pārsūdzēto </w:t>
      </w:r>
      <w:r w:rsidRPr="005F5303">
        <w:rPr>
          <w:rFonts w:asciiTheme="majorBidi" w:hAnsiTheme="majorBidi" w:cstheme="majorBidi"/>
          <w:color w:val="000000"/>
        </w:rPr>
        <w:t>spriedumu un lietu nodevis jaunai izskatīšanai apelācijas instances tiesai.</w:t>
      </w:r>
    </w:p>
    <w:p w14:paraId="3F218F90" w14:textId="77777777"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p>
    <w:p w14:paraId="0122B773" w14:textId="6A92468C"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 xml:space="preserve">[6] Izskatījusi </w:t>
      </w:r>
      <w:r w:rsidR="00B14F30" w:rsidRPr="005F5303">
        <w:rPr>
          <w:rFonts w:asciiTheme="majorBidi" w:hAnsiTheme="majorBidi" w:cstheme="majorBidi"/>
          <w:color w:val="000000"/>
        </w:rPr>
        <w:t xml:space="preserve">lietu </w:t>
      </w:r>
      <w:r w:rsidRPr="005F5303">
        <w:rPr>
          <w:rFonts w:asciiTheme="majorBidi" w:hAnsiTheme="majorBidi" w:cstheme="majorBidi"/>
          <w:color w:val="000000"/>
        </w:rPr>
        <w:t>atkārtoti</w:t>
      </w:r>
      <w:r w:rsidR="006961C4" w:rsidRPr="005F5303">
        <w:rPr>
          <w:rFonts w:asciiTheme="majorBidi" w:hAnsiTheme="majorBidi" w:cstheme="majorBidi"/>
          <w:color w:val="000000"/>
        </w:rPr>
        <w:t>,</w:t>
      </w:r>
      <w:r w:rsidR="00B14F30" w:rsidRPr="005F5303">
        <w:rPr>
          <w:rFonts w:asciiTheme="majorBidi" w:hAnsiTheme="majorBidi" w:cstheme="majorBidi"/>
          <w:color w:val="000000"/>
        </w:rPr>
        <w:t xml:space="preserve"> </w:t>
      </w:r>
      <w:r w:rsidRPr="005F5303">
        <w:rPr>
          <w:rFonts w:asciiTheme="majorBidi" w:hAnsiTheme="majorBidi" w:cstheme="majorBidi"/>
          <w:color w:val="000000"/>
        </w:rPr>
        <w:t xml:space="preserve">Rīgas apgabaltiesas Civillietu tiesas kolēģija </w:t>
      </w:r>
      <w:proofErr w:type="gramStart"/>
      <w:r w:rsidRPr="005F5303">
        <w:rPr>
          <w:rFonts w:asciiTheme="majorBidi" w:hAnsiTheme="majorBidi" w:cstheme="majorBidi"/>
          <w:color w:val="000000"/>
        </w:rPr>
        <w:t>2020.gada</w:t>
      </w:r>
      <w:proofErr w:type="gramEnd"/>
      <w:r w:rsidRPr="005F5303">
        <w:rPr>
          <w:rFonts w:asciiTheme="majorBidi" w:hAnsiTheme="majorBidi" w:cstheme="majorBidi"/>
          <w:color w:val="000000"/>
        </w:rPr>
        <w:t xml:space="preserve"> 20.novembr</w:t>
      </w:r>
      <w:r w:rsidR="00CE5192">
        <w:rPr>
          <w:rFonts w:asciiTheme="majorBidi" w:hAnsiTheme="majorBidi" w:cstheme="majorBidi"/>
          <w:color w:val="000000"/>
        </w:rPr>
        <w:t>ī</w:t>
      </w:r>
      <w:r w:rsidRPr="005F5303">
        <w:rPr>
          <w:rFonts w:asciiTheme="majorBidi" w:hAnsiTheme="majorBidi" w:cstheme="majorBidi"/>
          <w:color w:val="000000"/>
        </w:rPr>
        <w:t xml:space="preserve"> </w:t>
      </w:r>
      <w:r w:rsidR="00B14F30" w:rsidRPr="005F5303">
        <w:rPr>
          <w:rFonts w:asciiTheme="majorBidi" w:hAnsiTheme="majorBidi" w:cstheme="majorBidi"/>
          <w:color w:val="000000"/>
        </w:rPr>
        <w:t xml:space="preserve">apmierinājusi </w:t>
      </w:r>
      <w:r w:rsidR="004B2731">
        <w:rPr>
          <w:rFonts w:asciiTheme="majorBidi" w:hAnsiTheme="majorBidi" w:cstheme="majorBidi"/>
        </w:rPr>
        <w:t>[pers. A]</w:t>
      </w:r>
      <w:r w:rsidR="00B14F30" w:rsidRPr="005F5303">
        <w:rPr>
          <w:rFonts w:asciiTheme="majorBidi" w:hAnsiTheme="majorBidi" w:cstheme="majorBidi"/>
          <w:color w:val="000000"/>
        </w:rPr>
        <w:t xml:space="preserve"> prasību, bet </w:t>
      </w:r>
      <w:r w:rsidR="004B2731">
        <w:rPr>
          <w:rFonts w:asciiTheme="majorBidi" w:hAnsiTheme="majorBidi" w:cstheme="majorBidi"/>
        </w:rPr>
        <w:t>[pers. B]</w:t>
      </w:r>
      <w:r w:rsidR="00B14F30" w:rsidRPr="005F5303">
        <w:rPr>
          <w:rFonts w:asciiTheme="majorBidi" w:hAnsiTheme="majorBidi" w:cstheme="majorBidi"/>
          <w:color w:val="000000"/>
        </w:rPr>
        <w:t xml:space="preserve"> pretprasību noraidījusi.</w:t>
      </w:r>
    </w:p>
    <w:p w14:paraId="77D8C706" w14:textId="5FF483B3" w:rsidR="00B90535" w:rsidRPr="005F5303" w:rsidRDefault="00B14F30"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Tiesa i</w:t>
      </w:r>
      <w:r w:rsidR="00B90535" w:rsidRPr="005F5303">
        <w:rPr>
          <w:rFonts w:asciiTheme="majorBidi" w:hAnsiTheme="majorBidi" w:cstheme="majorBidi"/>
          <w:color w:val="000000"/>
        </w:rPr>
        <w:t>zbeig</w:t>
      </w:r>
      <w:r w:rsidRPr="005F5303">
        <w:rPr>
          <w:rFonts w:asciiTheme="majorBidi" w:hAnsiTheme="majorBidi" w:cstheme="majorBidi"/>
          <w:color w:val="000000"/>
        </w:rPr>
        <w:t>usi</w:t>
      </w:r>
      <w:r w:rsidR="00B90535" w:rsidRPr="005F5303">
        <w:rPr>
          <w:rFonts w:asciiTheme="majorBidi" w:hAnsiTheme="majorBidi" w:cstheme="majorBidi"/>
          <w:color w:val="000000"/>
        </w:rPr>
        <w:t xml:space="preserve"> </w:t>
      </w:r>
      <w:r w:rsidR="004B2731">
        <w:rPr>
          <w:rFonts w:asciiTheme="majorBidi" w:hAnsiTheme="majorBidi" w:cstheme="majorBidi"/>
        </w:rPr>
        <w:t>[pers. A]</w:t>
      </w:r>
      <w:r w:rsidRPr="005F5303">
        <w:rPr>
          <w:rFonts w:asciiTheme="majorBidi" w:hAnsiTheme="majorBidi" w:cstheme="majorBidi"/>
          <w:color w:val="000000"/>
        </w:rPr>
        <w:t xml:space="preserve"> </w:t>
      </w:r>
      <w:r w:rsidR="00B90535" w:rsidRPr="005F5303">
        <w:rPr>
          <w:rFonts w:asciiTheme="majorBidi" w:hAnsiTheme="majorBidi" w:cstheme="majorBidi"/>
          <w:color w:val="000000"/>
        </w:rPr>
        <w:t xml:space="preserve">un </w:t>
      </w:r>
      <w:r w:rsidR="004B2731">
        <w:rPr>
          <w:rFonts w:asciiTheme="majorBidi" w:hAnsiTheme="majorBidi" w:cstheme="majorBidi"/>
        </w:rPr>
        <w:t>[pers. B]</w:t>
      </w:r>
      <w:r w:rsidRPr="005F5303">
        <w:rPr>
          <w:rFonts w:asciiTheme="majorBidi" w:hAnsiTheme="majorBidi" w:cstheme="majorBidi"/>
          <w:color w:val="000000"/>
        </w:rPr>
        <w:t xml:space="preserve"> </w:t>
      </w:r>
      <w:r w:rsidR="00B90535" w:rsidRPr="005F5303">
        <w:rPr>
          <w:rFonts w:asciiTheme="majorBidi" w:hAnsiTheme="majorBidi" w:cstheme="majorBidi"/>
          <w:color w:val="000000"/>
        </w:rPr>
        <w:t xml:space="preserve">kopīpašumu </w:t>
      </w:r>
      <w:r w:rsidR="004B2731">
        <w:rPr>
          <w:rFonts w:asciiTheme="majorBidi" w:hAnsiTheme="majorBidi" w:cstheme="majorBidi"/>
          <w:color w:val="000000"/>
        </w:rPr>
        <w:t>[adrese]</w:t>
      </w:r>
      <w:r w:rsidR="00B90535" w:rsidRPr="005F5303">
        <w:rPr>
          <w:rFonts w:asciiTheme="majorBidi" w:hAnsiTheme="majorBidi" w:cstheme="majorBidi"/>
          <w:color w:val="000000"/>
        </w:rPr>
        <w:t xml:space="preserve"> (kadastra Nr. 0100 122 0067), kas reģistrēts Rīgas pilsētas zemesgrāmatu nodalījumā Nr. </w:t>
      </w:r>
      <w:r w:rsidR="004B2731">
        <w:rPr>
          <w:rFonts w:asciiTheme="majorBidi" w:hAnsiTheme="majorBidi" w:cstheme="majorBidi"/>
          <w:color w:val="000000"/>
        </w:rPr>
        <w:t>[..]</w:t>
      </w:r>
      <w:r w:rsidR="00B90535" w:rsidRPr="005F5303">
        <w:rPr>
          <w:rFonts w:asciiTheme="majorBidi" w:hAnsiTheme="majorBidi" w:cstheme="majorBidi"/>
          <w:color w:val="000000"/>
        </w:rPr>
        <w:t>.</w:t>
      </w:r>
    </w:p>
    <w:p w14:paraId="5258234B" w14:textId="3463D479" w:rsidR="00B90535" w:rsidRPr="005F5303" w:rsidRDefault="00CE5192"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Pr>
          <w:rFonts w:asciiTheme="majorBidi" w:hAnsiTheme="majorBidi" w:cstheme="majorBidi"/>
          <w:color w:val="000000"/>
        </w:rPr>
        <w:t>Z</w:t>
      </w:r>
      <w:r w:rsidR="00B90535" w:rsidRPr="005F5303">
        <w:rPr>
          <w:rFonts w:asciiTheme="majorBidi" w:hAnsiTheme="majorBidi" w:cstheme="majorBidi"/>
          <w:color w:val="000000"/>
        </w:rPr>
        <w:t>emes īpašum</w:t>
      </w:r>
      <w:r>
        <w:rPr>
          <w:rFonts w:asciiTheme="majorBidi" w:hAnsiTheme="majorBidi" w:cstheme="majorBidi"/>
          <w:color w:val="000000"/>
        </w:rPr>
        <w:t>s</w:t>
      </w:r>
      <w:r w:rsidR="00B90535" w:rsidRPr="005F5303">
        <w:rPr>
          <w:rFonts w:asciiTheme="majorBidi" w:hAnsiTheme="majorBidi" w:cstheme="majorBidi"/>
          <w:color w:val="000000"/>
        </w:rPr>
        <w:t xml:space="preserve"> </w:t>
      </w:r>
      <w:r w:rsidR="004B2731">
        <w:rPr>
          <w:rFonts w:asciiTheme="majorBidi" w:hAnsiTheme="majorBidi" w:cstheme="majorBidi"/>
          <w:color w:val="000000"/>
        </w:rPr>
        <w:t>[adrese]</w:t>
      </w:r>
      <w:r w:rsidR="00B90535" w:rsidRPr="005F5303">
        <w:rPr>
          <w:rFonts w:asciiTheme="majorBidi" w:hAnsiTheme="majorBidi" w:cstheme="majorBidi"/>
          <w:color w:val="000000"/>
        </w:rPr>
        <w:t xml:space="preserve"> (kadastra Nr. </w:t>
      </w:r>
      <w:r w:rsidR="004B2731">
        <w:rPr>
          <w:rFonts w:asciiTheme="majorBidi" w:hAnsiTheme="majorBidi" w:cstheme="majorBidi"/>
          <w:color w:val="000000"/>
        </w:rPr>
        <w:t>[..]</w:t>
      </w:r>
      <w:r w:rsidR="00B90535" w:rsidRPr="005F5303">
        <w:rPr>
          <w:rFonts w:asciiTheme="majorBidi" w:hAnsiTheme="majorBidi" w:cstheme="majorBidi"/>
          <w:color w:val="000000"/>
        </w:rPr>
        <w:t xml:space="preserve">), kas reģistrēts Rīgas pilsētas zemesgrāmatu nodalījumā Nr. </w:t>
      </w:r>
      <w:r w:rsidR="004B2731">
        <w:rPr>
          <w:rFonts w:asciiTheme="majorBidi" w:hAnsiTheme="majorBidi" w:cstheme="majorBidi"/>
          <w:color w:val="000000"/>
        </w:rPr>
        <w:t>[..]</w:t>
      </w:r>
      <w:r>
        <w:rPr>
          <w:rFonts w:asciiTheme="majorBidi" w:hAnsiTheme="majorBidi" w:cstheme="majorBidi"/>
          <w:color w:val="000000"/>
        </w:rPr>
        <w:t>, sadalīts</w:t>
      </w:r>
      <w:r w:rsidR="00B90535" w:rsidRPr="005F5303">
        <w:rPr>
          <w:rFonts w:asciiTheme="majorBidi" w:hAnsiTheme="majorBidi" w:cstheme="majorBidi"/>
          <w:color w:val="000000"/>
        </w:rPr>
        <w:t xml:space="preserve"> divos atsevišķos zemes īpašumos atbilstoši SIA </w:t>
      </w:r>
      <w:r w:rsidR="00D33D18">
        <w:rPr>
          <w:rFonts w:asciiTheme="majorBidi" w:hAnsiTheme="majorBidi" w:cstheme="majorBidi"/>
          <w:color w:val="000000"/>
        </w:rPr>
        <w:t>„</w:t>
      </w:r>
      <w:r w:rsidR="00B90535" w:rsidRPr="005F5303">
        <w:rPr>
          <w:rFonts w:asciiTheme="majorBidi" w:hAnsiTheme="majorBidi" w:cstheme="majorBidi"/>
          <w:color w:val="000000"/>
        </w:rPr>
        <w:t xml:space="preserve">AZIMUTS inženierizpēte” </w:t>
      </w:r>
      <w:proofErr w:type="gramStart"/>
      <w:r w:rsidR="00B90535" w:rsidRPr="005F5303">
        <w:rPr>
          <w:rFonts w:asciiTheme="majorBidi" w:hAnsiTheme="majorBidi" w:cstheme="majorBidi"/>
          <w:color w:val="000000"/>
        </w:rPr>
        <w:t>2016.gada</w:t>
      </w:r>
      <w:proofErr w:type="gramEnd"/>
      <w:r w:rsidR="00B90535" w:rsidRPr="005F5303">
        <w:rPr>
          <w:rFonts w:asciiTheme="majorBidi" w:hAnsiTheme="majorBidi" w:cstheme="majorBidi"/>
          <w:color w:val="000000"/>
        </w:rPr>
        <w:t xml:space="preserve"> 18.jūlija zemes kopīpašuma sadales priekšlikumam, nododot </w:t>
      </w:r>
      <w:r w:rsidR="004B2731">
        <w:rPr>
          <w:rFonts w:asciiTheme="majorBidi" w:hAnsiTheme="majorBidi" w:cstheme="majorBidi"/>
        </w:rPr>
        <w:t xml:space="preserve">[pers. A] </w:t>
      </w:r>
      <w:r w:rsidR="00B90535" w:rsidRPr="005F5303">
        <w:rPr>
          <w:rFonts w:asciiTheme="majorBidi" w:hAnsiTheme="majorBidi" w:cstheme="majorBidi"/>
          <w:color w:val="000000"/>
        </w:rPr>
        <w:t>atsevišķā īpašumā zemes gabala daļu 850 m</w:t>
      </w:r>
      <w:r w:rsidR="00B90535" w:rsidRPr="005F5303">
        <w:rPr>
          <w:rFonts w:asciiTheme="majorBidi" w:hAnsiTheme="majorBidi" w:cstheme="majorBidi"/>
          <w:color w:val="000000"/>
          <w:vertAlign w:val="superscript"/>
        </w:rPr>
        <w:t>2</w:t>
      </w:r>
      <w:r w:rsidR="00B90535" w:rsidRPr="005F5303">
        <w:rPr>
          <w:rFonts w:asciiTheme="majorBidi" w:hAnsiTheme="majorBidi" w:cstheme="majorBidi"/>
          <w:color w:val="000000"/>
        </w:rPr>
        <w:t> platībā, kas plānā apzīmēt</w:t>
      </w:r>
      <w:r w:rsidR="00B14F30" w:rsidRPr="005F5303">
        <w:rPr>
          <w:rFonts w:asciiTheme="majorBidi" w:hAnsiTheme="majorBidi" w:cstheme="majorBidi"/>
          <w:color w:val="000000"/>
        </w:rPr>
        <w:t>a</w:t>
      </w:r>
      <w:r w:rsidR="00B90535" w:rsidRPr="005F5303">
        <w:rPr>
          <w:rFonts w:asciiTheme="majorBidi" w:hAnsiTheme="majorBidi" w:cstheme="majorBidi"/>
          <w:color w:val="000000"/>
        </w:rPr>
        <w:t xml:space="preserve"> ar Nr. 2</w:t>
      </w:r>
      <w:r>
        <w:rPr>
          <w:rFonts w:asciiTheme="majorBidi" w:hAnsiTheme="majorBidi" w:cstheme="majorBidi"/>
          <w:color w:val="000000"/>
        </w:rPr>
        <w:t>, bet</w:t>
      </w:r>
      <w:r w:rsidR="00B90535" w:rsidRPr="005F5303">
        <w:rPr>
          <w:rFonts w:asciiTheme="majorBidi" w:hAnsiTheme="majorBidi" w:cstheme="majorBidi"/>
          <w:color w:val="000000"/>
        </w:rPr>
        <w:t xml:space="preserve"> </w:t>
      </w:r>
      <w:r w:rsidR="004B2731">
        <w:rPr>
          <w:rFonts w:asciiTheme="majorBidi" w:hAnsiTheme="majorBidi" w:cstheme="majorBidi"/>
        </w:rPr>
        <w:t>[pers. B]</w:t>
      </w:r>
      <w:r w:rsidR="00B90535" w:rsidRPr="005F5303">
        <w:rPr>
          <w:rFonts w:asciiTheme="majorBidi" w:hAnsiTheme="majorBidi" w:cstheme="majorBidi"/>
          <w:color w:val="000000"/>
        </w:rPr>
        <w:t xml:space="preserve"> atsevišķā īpašumā </w:t>
      </w:r>
      <w:r>
        <w:rPr>
          <w:rFonts w:asciiTheme="majorBidi" w:hAnsiTheme="majorBidi" w:cstheme="majorBidi"/>
          <w:color w:val="000000"/>
        </w:rPr>
        <w:t xml:space="preserve">– </w:t>
      </w:r>
      <w:r w:rsidR="00B90535" w:rsidRPr="005F5303">
        <w:rPr>
          <w:rFonts w:asciiTheme="majorBidi" w:hAnsiTheme="majorBidi" w:cstheme="majorBidi"/>
          <w:color w:val="000000"/>
        </w:rPr>
        <w:t>zemes gabala daļu 850 m</w:t>
      </w:r>
      <w:r w:rsidR="00B90535" w:rsidRPr="005F5303">
        <w:rPr>
          <w:rFonts w:asciiTheme="majorBidi" w:hAnsiTheme="majorBidi" w:cstheme="majorBidi"/>
          <w:color w:val="000000"/>
          <w:vertAlign w:val="superscript"/>
        </w:rPr>
        <w:t>2</w:t>
      </w:r>
      <w:r w:rsidR="00B90535" w:rsidRPr="005F5303">
        <w:rPr>
          <w:rFonts w:asciiTheme="majorBidi" w:hAnsiTheme="majorBidi" w:cstheme="majorBidi"/>
          <w:color w:val="000000"/>
        </w:rPr>
        <w:t> platībā, kas plānā apzīmēt</w:t>
      </w:r>
      <w:r w:rsidR="00B14F30" w:rsidRPr="005F5303">
        <w:rPr>
          <w:rFonts w:asciiTheme="majorBidi" w:hAnsiTheme="majorBidi" w:cstheme="majorBidi"/>
          <w:color w:val="000000"/>
        </w:rPr>
        <w:t>a</w:t>
      </w:r>
      <w:r w:rsidR="00B90535" w:rsidRPr="005F5303">
        <w:rPr>
          <w:rFonts w:asciiTheme="majorBidi" w:hAnsiTheme="majorBidi" w:cstheme="majorBidi"/>
          <w:color w:val="000000"/>
        </w:rPr>
        <w:t xml:space="preserve"> ar Nr. 1.</w:t>
      </w:r>
      <w:r>
        <w:rPr>
          <w:rFonts w:asciiTheme="majorBidi" w:hAnsiTheme="majorBidi" w:cstheme="majorBidi"/>
          <w:color w:val="000000"/>
        </w:rPr>
        <w:t xml:space="preserve"> Sprieduma pamatā ir šādi argumenti.</w:t>
      </w:r>
    </w:p>
    <w:p w14:paraId="456EBE06" w14:textId="019C7B3B" w:rsidR="00B90535" w:rsidRPr="005F5303" w:rsidRDefault="00B14F30" w:rsidP="00CE5192">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 xml:space="preserve">[6.1] </w:t>
      </w:r>
      <w:r w:rsidR="00B90535" w:rsidRPr="005F5303">
        <w:rPr>
          <w:rFonts w:asciiTheme="majorBidi" w:hAnsiTheme="majorBidi" w:cstheme="majorBidi"/>
          <w:color w:val="000000"/>
        </w:rPr>
        <w:t xml:space="preserve">Pusēm nav strīda par </w:t>
      </w:r>
      <w:r w:rsidR="00CE5192">
        <w:rPr>
          <w:rFonts w:asciiTheme="majorBidi" w:hAnsiTheme="majorBidi" w:cstheme="majorBidi"/>
          <w:color w:val="000000"/>
        </w:rPr>
        <w:t xml:space="preserve">zemes </w:t>
      </w:r>
      <w:r w:rsidR="00B90535" w:rsidRPr="005F5303">
        <w:rPr>
          <w:rFonts w:asciiTheme="majorBidi" w:hAnsiTheme="majorBidi" w:cstheme="majorBidi"/>
          <w:color w:val="000000"/>
        </w:rPr>
        <w:t xml:space="preserve">kopīpašuma izbeigšanas veidu, sadalot </w:t>
      </w:r>
      <w:r w:rsidR="00CE5192">
        <w:rPr>
          <w:rFonts w:asciiTheme="majorBidi" w:hAnsiTheme="majorBidi" w:cstheme="majorBidi"/>
          <w:color w:val="000000"/>
        </w:rPr>
        <w:t>to</w:t>
      </w:r>
      <w:r w:rsidR="00B90535" w:rsidRPr="005F5303">
        <w:rPr>
          <w:rFonts w:asciiTheme="majorBidi" w:hAnsiTheme="majorBidi" w:cstheme="majorBidi"/>
          <w:color w:val="000000"/>
        </w:rPr>
        <w:t xml:space="preserve"> </w:t>
      </w:r>
      <w:r w:rsidR="00CE5192">
        <w:rPr>
          <w:rFonts w:asciiTheme="majorBidi" w:hAnsiTheme="majorBidi" w:cstheme="majorBidi"/>
          <w:color w:val="000000"/>
        </w:rPr>
        <w:t xml:space="preserve">reālās daļās. Nav strīda, ka </w:t>
      </w:r>
      <w:r w:rsidR="00B90535" w:rsidRPr="005F5303">
        <w:rPr>
          <w:rFonts w:asciiTheme="majorBidi" w:hAnsiTheme="majorBidi" w:cstheme="majorBidi"/>
          <w:color w:val="000000"/>
        </w:rPr>
        <w:t>katram kopīpašniekam piederoša</w:t>
      </w:r>
      <w:r w:rsidR="00CE5192">
        <w:rPr>
          <w:rFonts w:asciiTheme="majorBidi" w:hAnsiTheme="majorBidi" w:cstheme="majorBidi"/>
          <w:color w:val="000000"/>
        </w:rPr>
        <w:t>ja</w:t>
      </w:r>
      <w:r w:rsidR="00B90535" w:rsidRPr="005F5303">
        <w:rPr>
          <w:rFonts w:asciiTheme="majorBidi" w:hAnsiTheme="majorBidi" w:cstheme="majorBidi"/>
          <w:color w:val="000000"/>
        </w:rPr>
        <w:t xml:space="preserve">i ½ domājamai daļai </w:t>
      </w:r>
      <w:r w:rsidR="00CE5192">
        <w:rPr>
          <w:rFonts w:asciiTheme="majorBidi" w:hAnsiTheme="majorBidi" w:cstheme="majorBidi"/>
          <w:color w:val="000000"/>
        </w:rPr>
        <w:t xml:space="preserve">atbilst </w:t>
      </w:r>
      <w:r w:rsidR="00B90535" w:rsidRPr="005F5303">
        <w:rPr>
          <w:rFonts w:asciiTheme="majorBidi" w:hAnsiTheme="majorBidi" w:cstheme="majorBidi"/>
          <w:color w:val="000000"/>
        </w:rPr>
        <w:t>850 m</w:t>
      </w:r>
      <w:r w:rsidR="00B90535" w:rsidRPr="005F5303">
        <w:rPr>
          <w:rFonts w:asciiTheme="majorBidi" w:hAnsiTheme="majorBidi" w:cstheme="majorBidi"/>
          <w:color w:val="000000"/>
          <w:vertAlign w:val="superscript"/>
        </w:rPr>
        <w:t>2</w:t>
      </w:r>
      <w:r w:rsidRPr="005F5303">
        <w:rPr>
          <w:rFonts w:asciiTheme="majorBidi" w:hAnsiTheme="majorBidi" w:cstheme="majorBidi"/>
          <w:color w:val="000000"/>
        </w:rPr>
        <w:t xml:space="preserve"> </w:t>
      </w:r>
      <w:r w:rsidR="00CE5192">
        <w:rPr>
          <w:rFonts w:asciiTheme="majorBidi" w:hAnsiTheme="majorBidi" w:cstheme="majorBidi"/>
          <w:color w:val="000000"/>
        </w:rPr>
        <w:t xml:space="preserve">zemes. </w:t>
      </w:r>
      <w:r w:rsidR="00B90535" w:rsidRPr="005F5303">
        <w:rPr>
          <w:rFonts w:asciiTheme="majorBidi" w:hAnsiTheme="majorBidi" w:cstheme="majorBidi"/>
          <w:color w:val="000000"/>
        </w:rPr>
        <w:t>Lietā pastāv strīds par izveidojamo zemes gabalu robežām.</w:t>
      </w:r>
    </w:p>
    <w:p w14:paraId="3684E22A" w14:textId="4E176E54" w:rsidR="00B90535" w:rsidRPr="005F5303" w:rsidRDefault="00702112"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 xml:space="preserve">Izvērtējot pierādījumus, tiesa secinājusi, ka </w:t>
      </w:r>
      <w:r w:rsidR="00B90535" w:rsidRPr="005F5303">
        <w:rPr>
          <w:rFonts w:asciiTheme="majorBidi" w:hAnsiTheme="majorBidi" w:cstheme="majorBidi"/>
          <w:color w:val="000000"/>
        </w:rPr>
        <w:t>zemes</w:t>
      </w:r>
      <w:r w:rsidR="002B73F4">
        <w:rPr>
          <w:rFonts w:asciiTheme="majorBidi" w:hAnsiTheme="majorBidi" w:cstheme="majorBidi"/>
          <w:color w:val="000000"/>
        </w:rPr>
        <w:t>gabala reālā sadale veicama</w:t>
      </w:r>
      <w:r w:rsidR="00B90535" w:rsidRPr="005F5303">
        <w:rPr>
          <w:rFonts w:asciiTheme="majorBidi" w:hAnsiTheme="majorBidi" w:cstheme="majorBidi"/>
          <w:color w:val="000000"/>
        </w:rPr>
        <w:t xml:space="preserve"> </w:t>
      </w:r>
      <w:r w:rsidR="002B73F4" w:rsidRPr="005F5303">
        <w:rPr>
          <w:rFonts w:asciiTheme="majorBidi" w:hAnsiTheme="majorBidi" w:cstheme="majorBidi"/>
          <w:color w:val="000000"/>
        </w:rPr>
        <w:t xml:space="preserve">atbilstoši SIA </w:t>
      </w:r>
      <w:r w:rsidR="00D33D18">
        <w:rPr>
          <w:rFonts w:asciiTheme="majorBidi" w:hAnsiTheme="majorBidi" w:cstheme="majorBidi"/>
          <w:color w:val="000000"/>
        </w:rPr>
        <w:t>„</w:t>
      </w:r>
      <w:r w:rsidR="002B73F4" w:rsidRPr="005F5303">
        <w:rPr>
          <w:rFonts w:asciiTheme="majorBidi" w:hAnsiTheme="majorBidi" w:cstheme="majorBidi"/>
          <w:color w:val="000000"/>
        </w:rPr>
        <w:t xml:space="preserve">AZIMUTS inženierizpēte” </w:t>
      </w:r>
      <w:proofErr w:type="gramStart"/>
      <w:r w:rsidR="002B73F4" w:rsidRPr="005F5303">
        <w:rPr>
          <w:rFonts w:asciiTheme="majorBidi" w:hAnsiTheme="majorBidi" w:cstheme="majorBidi"/>
          <w:color w:val="000000"/>
        </w:rPr>
        <w:t>2016.gada</w:t>
      </w:r>
      <w:proofErr w:type="gramEnd"/>
      <w:r w:rsidR="002B73F4" w:rsidRPr="005F5303">
        <w:rPr>
          <w:rFonts w:asciiTheme="majorBidi" w:hAnsiTheme="majorBidi" w:cstheme="majorBidi"/>
          <w:color w:val="000000"/>
        </w:rPr>
        <w:t xml:space="preserve"> 18.jūlija zemes kopīpašuma sadales priekšlikumam, </w:t>
      </w:r>
      <w:r w:rsidR="002B73F4">
        <w:rPr>
          <w:rFonts w:asciiTheme="majorBidi" w:hAnsiTheme="majorBidi" w:cstheme="majorBidi"/>
          <w:color w:val="000000"/>
        </w:rPr>
        <w:t xml:space="preserve">kas paredz katram kopīpašniekam </w:t>
      </w:r>
      <w:r w:rsidR="002B73F4" w:rsidRPr="005F5303">
        <w:rPr>
          <w:rFonts w:asciiTheme="majorBidi" w:hAnsiTheme="majorBidi" w:cstheme="majorBidi"/>
          <w:color w:val="000000"/>
        </w:rPr>
        <w:t xml:space="preserve">nododot </w:t>
      </w:r>
      <w:r w:rsidR="002B73F4">
        <w:rPr>
          <w:rFonts w:asciiTheme="majorBidi" w:hAnsiTheme="majorBidi" w:cstheme="majorBidi"/>
          <w:color w:val="000000"/>
        </w:rPr>
        <w:t>īpašumā 850 m</w:t>
      </w:r>
      <w:r w:rsidR="002B73F4" w:rsidRPr="002B73F4">
        <w:rPr>
          <w:rFonts w:asciiTheme="majorBidi" w:hAnsiTheme="majorBidi" w:cstheme="majorBidi"/>
          <w:color w:val="000000"/>
          <w:vertAlign w:val="superscript"/>
        </w:rPr>
        <w:t>2</w:t>
      </w:r>
      <w:r w:rsidR="002B73F4">
        <w:rPr>
          <w:rFonts w:asciiTheme="majorBidi" w:hAnsiTheme="majorBidi" w:cstheme="majorBidi"/>
          <w:color w:val="000000"/>
        </w:rPr>
        <w:t xml:space="preserve"> lielu zemesgabalu. </w:t>
      </w:r>
    </w:p>
    <w:p w14:paraId="685E2611" w14:textId="139639DB"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w:t>
      </w:r>
      <w:r w:rsidR="00702112" w:rsidRPr="005F5303">
        <w:rPr>
          <w:rFonts w:asciiTheme="majorBidi" w:hAnsiTheme="majorBidi" w:cstheme="majorBidi"/>
          <w:color w:val="000000"/>
        </w:rPr>
        <w:t>6.3</w:t>
      </w:r>
      <w:r w:rsidRPr="005F5303">
        <w:rPr>
          <w:rFonts w:asciiTheme="majorBidi" w:hAnsiTheme="majorBidi" w:cstheme="majorBidi"/>
          <w:color w:val="000000"/>
        </w:rPr>
        <w:t xml:space="preserve">] </w:t>
      </w:r>
      <w:r w:rsidR="002B73F4">
        <w:rPr>
          <w:rFonts w:asciiTheme="majorBidi" w:hAnsiTheme="majorBidi" w:cstheme="majorBidi"/>
          <w:color w:val="000000"/>
        </w:rPr>
        <w:t xml:space="preserve">Attiecībā uz </w:t>
      </w:r>
      <w:r w:rsidRPr="005F5303">
        <w:rPr>
          <w:rFonts w:asciiTheme="majorBidi" w:hAnsiTheme="majorBidi" w:cstheme="majorBidi"/>
          <w:color w:val="000000"/>
        </w:rPr>
        <w:t>tiesas izdevum</w:t>
      </w:r>
      <w:r w:rsidR="00702112" w:rsidRPr="005F5303">
        <w:rPr>
          <w:rFonts w:asciiTheme="majorBidi" w:hAnsiTheme="majorBidi" w:cstheme="majorBidi"/>
          <w:color w:val="000000"/>
        </w:rPr>
        <w:t xml:space="preserve">u piedziņu tiesa norādījusi, ka </w:t>
      </w:r>
      <w:r w:rsidRPr="005F5303">
        <w:rPr>
          <w:rFonts w:asciiTheme="majorBidi" w:hAnsiTheme="majorBidi" w:cstheme="majorBidi"/>
          <w:color w:val="000000"/>
        </w:rPr>
        <w:t xml:space="preserve">prasība un </w:t>
      </w:r>
      <w:proofErr w:type="gramStart"/>
      <w:r w:rsidRPr="005F5303">
        <w:rPr>
          <w:rFonts w:asciiTheme="majorBidi" w:hAnsiTheme="majorBidi" w:cstheme="majorBidi"/>
          <w:color w:val="000000"/>
        </w:rPr>
        <w:t>pretprasība sastāv no diviem prasījumiem</w:t>
      </w:r>
      <w:proofErr w:type="gramEnd"/>
      <w:r w:rsidRPr="005F5303">
        <w:rPr>
          <w:rFonts w:asciiTheme="majorBidi" w:hAnsiTheme="majorBidi" w:cstheme="majorBidi"/>
          <w:color w:val="000000"/>
        </w:rPr>
        <w:t>: izbeigt kopīpašumu</w:t>
      </w:r>
      <w:r w:rsidR="007D70FE">
        <w:rPr>
          <w:rFonts w:asciiTheme="majorBidi" w:hAnsiTheme="majorBidi" w:cstheme="majorBidi"/>
          <w:color w:val="000000"/>
        </w:rPr>
        <w:t xml:space="preserve"> </w:t>
      </w:r>
      <w:r w:rsidRPr="005F5303">
        <w:rPr>
          <w:rFonts w:asciiTheme="majorBidi" w:hAnsiTheme="majorBidi" w:cstheme="majorBidi"/>
          <w:color w:val="000000"/>
        </w:rPr>
        <w:t>un veikt nekustamā īpašuma sadali atbilstoši pušu iesniegtajiem plāniem.</w:t>
      </w:r>
    </w:p>
    <w:p w14:paraId="7EE759DA" w14:textId="5C84AC94"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 xml:space="preserve">Pirmās instances tiesa apmierinājusi prasītāja piedāvāto kopīpašuma izbeigšanas veidu un sadales kārtību, </w:t>
      </w:r>
      <w:r w:rsidR="002B73F4">
        <w:rPr>
          <w:rFonts w:asciiTheme="majorBidi" w:hAnsiTheme="majorBidi" w:cstheme="majorBidi"/>
          <w:color w:val="000000"/>
        </w:rPr>
        <w:t>bet</w:t>
      </w:r>
      <w:r w:rsidRPr="005F5303">
        <w:rPr>
          <w:rFonts w:asciiTheme="majorBidi" w:hAnsiTheme="majorBidi" w:cstheme="majorBidi"/>
          <w:color w:val="000000"/>
        </w:rPr>
        <w:t xml:space="preserve"> atbildētāja pretprasīb</w:t>
      </w:r>
      <w:r w:rsidR="002B73F4">
        <w:rPr>
          <w:rFonts w:asciiTheme="majorBidi" w:hAnsiTheme="majorBidi" w:cstheme="majorBidi"/>
          <w:color w:val="000000"/>
        </w:rPr>
        <w:t>u noraidījusi</w:t>
      </w:r>
      <w:r w:rsidRPr="005F5303">
        <w:rPr>
          <w:rFonts w:asciiTheme="majorBidi" w:hAnsiTheme="majorBidi" w:cstheme="majorBidi"/>
          <w:color w:val="000000"/>
        </w:rPr>
        <w:t>.</w:t>
      </w:r>
    </w:p>
    <w:p w14:paraId="0C6EEDD2" w14:textId="675750F4"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lastRenderedPageBreak/>
        <w:t>Līdz ar to</w:t>
      </w:r>
      <w:r w:rsidR="002B73F4">
        <w:rPr>
          <w:rFonts w:asciiTheme="majorBidi" w:hAnsiTheme="majorBidi" w:cstheme="majorBidi"/>
          <w:color w:val="000000"/>
        </w:rPr>
        <w:t xml:space="preserve"> atbilstoši</w:t>
      </w:r>
      <w:r w:rsidRPr="005F5303">
        <w:rPr>
          <w:rFonts w:asciiTheme="majorBidi" w:hAnsiTheme="majorBidi" w:cstheme="majorBidi"/>
          <w:color w:val="000000"/>
        </w:rPr>
        <w:t xml:space="preserve"> Civilprocesa likuma </w:t>
      </w:r>
      <w:proofErr w:type="gramStart"/>
      <w:r w:rsidRPr="005F5303">
        <w:rPr>
          <w:rFonts w:asciiTheme="majorBidi" w:hAnsiTheme="majorBidi" w:cstheme="majorBidi"/>
          <w:color w:val="000000"/>
        </w:rPr>
        <w:t>41.panta</w:t>
      </w:r>
      <w:proofErr w:type="gramEnd"/>
      <w:r w:rsidRPr="005F5303">
        <w:rPr>
          <w:rFonts w:asciiTheme="majorBidi" w:hAnsiTheme="majorBidi" w:cstheme="majorBidi"/>
          <w:color w:val="000000"/>
        </w:rPr>
        <w:t xml:space="preserve"> pirm</w:t>
      </w:r>
      <w:r w:rsidR="002B73F4">
        <w:rPr>
          <w:rFonts w:asciiTheme="majorBidi" w:hAnsiTheme="majorBidi" w:cstheme="majorBidi"/>
          <w:color w:val="000000"/>
        </w:rPr>
        <w:t>ajai</w:t>
      </w:r>
      <w:r w:rsidRPr="005F5303">
        <w:rPr>
          <w:rFonts w:asciiTheme="majorBidi" w:hAnsiTheme="majorBidi" w:cstheme="majorBidi"/>
          <w:color w:val="000000"/>
        </w:rPr>
        <w:t xml:space="preserve"> daļ</w:t>
      </w:r>
      <w:r w:rsidR="002B73F4">
        <w:rPr>
          <w:rFonts w:asciiTheme="majorBidi" w:hAnsiTheme="majorBidi" w:cstheme="majorBidi"/>
          <w:color w:val="000000"/>
        </w:rPr>
        <w:t>ai</w:t>
      </w:r>
      <w:r w:rsidRPr="005F5303">
        <w:rPr>
          <w:rFonts w:asciiTheme="majorBidi" w:hAnsiTheme="majorBidi" w:cstheme="majorBidi"/>
          <w:color w:val="000000"/>
        </w:rPr>
        <w:t xml:space="preserve"> no atbildētāja prasītāja labā </w:t>
      </w:r>
      <w:r w:rsidR="002B73F4">
        <w:rPr>
          <w:rFonts w:asciiTheme="majorBidi" w:hAnsiTheme="majorBidi" w:cstheme="majorBidi"/>
          <w:color w:val="000000"/>
        </w:rPr>
        <w:t xml:space="preserve">pamatoti piedzīti </w:t>
      </w:r>
      <w:r w:rsidRPr="005F5303">
        <w:rPr>
          <w:rFonts w:asciiTheme="majorBidi" w:hAnsiTheme="majorBidi" w:cstheme="majorBidi"/>
          <w:color w:val="000000"/>
        </w:rPr>
        <w:t>tiesas izdevum</w:t>
      </w:r>
      <w:r w:rsidR="002B73F4">
        <w:rPr>
          <w:rFonts w:asciiTheme="majorBidi" w:hAnsiTheme="majorBidi" w:cstheme="majorBidi"/>
          <w:color w:val="000000"/>
        </w:rPr>
        <w:t>i</w:t>
      </w:r>
      <w:r w:rsidRPr="005F5303">
        <w:rPr>
          <w:rFonts w:asciiTheme="majorBidi" w:hAnsiTheme="majorBidi" w:cstheme="majorBidi"/>
          <w:color w:val="000000"/>
        </w:rPr>
        <w:t>: par prasību samaksāt</w:t>
      </w:r>
      <w:r w:rsidR="002B73F4">
        <w:rPr>
          <w:rFonts w:asciiTheme="majorBidi" w:hAnsiTheme="majorBidi" w:cstheme="majorBidi"/>
          <w:color w:val="000000"/>
        </w:rPr>
        <w:t>ā</w:t>
      </w:r>
      <w:r w:rsidRPr="005F5303">
        <w:rPr>
          <w:rFonts w:asciiTheme="majorBidi" w:hAnsiTheme="majorBidi" w:cstheme="majorBidi"/>
          <w:color w:val="000000"/>
        </w:rPr>
        <w:t xml:space="preserve"> valsts nodev</w:t>
      </w:r>
      <w:r w:rsidR="002B73F4">
        <w:rPr>
          <w:rFonts w:asciiTheme="majorBidi" w:hAnsiTheme="majorBidi" w:cstheme="majorBidi"/>
          <w:color w:val="000000"/>
        </w:rPr>
        <w:t>a</w:t>
      </w:r>
      <w:r w:rsidRPr="005F5303">
        <w:rPr>
          <w:rFonts w:asciiTheme="majorBidi" w:hAnsiTheme="majorBidi" w:cstheme="majorBidi"/>
          <w:color w:val="000000"/>
        </w:rPr>
        <w:t xml:space="preserve"> 737,46 </w:t>
      </w:r>
      <w:r w:rsidR="002B73F4">
        <w:rPr>
          <w:rStyle w:val="Emphasis"/>
          <w:rFonts w:asciiTheme="majorBidi" w:hAnsiTheme="majorBidi" w:cstheme="majorBidi"/>
          <w:i w:val="0"/>
          <w:iCs w:val="0"/>
          <w:color w:val="000000"/>
        </w:rPr>
        <w:t>EUR</w:t>
      </w:r>
      <w:r w:rsidRPr="005F5303">
        <w:rPr>
          <w:rFonts w:asciiTheme="majorBidi" w:hAnsiTheme="majorBidi" w:cstheme="majorBidi"/>
          <w:color w:val="000000"/>
        </w:rPr>
        <w:t> un ar lietas izskatīšanu saistīt</w:t>
      </w:r>
      <w:r w:rsidR="002B73F4">
        <w:rPr>
          <w:rFonts w:asciiTheme="majorBidi" w:hAnsiTheme="majorBidi" w:cstheme="majorBidi"/>
          <w:color w:val="000000"/>
        </w:rPr>
        <w:t>ie</w:t>
      </w:r>
      <w:r w:rsidRPr="005F5303">
        <w:rPr>
          <w:rFonts w:asciiTheme="majorBidi" w:hAnsiTheme="majorBidi" w:cstheme="majorBidi"/>
          <w:color w:val="000000"/>
        </w:rPr>
        <w:t xml:space="preserve"> izdevum</w:t>
      </w:r>
      <w:r w:rsidR="002B73F4">
        <w:rPr>
          <w:rFonts w:asciiTheme="majorBidi" w:hAnsiTheme="majorBidi" w:cstheme="majorBidi"/>
          <w:color w:val="000000"/>
        </w:rPr>
        <w:t>i</w:t>
      </w:r>
      <w:r w:rsidRPr="005F5303">
        <w:rPr>
          <w:rFonts w:asciiTheme="majorBidi" w:hAnsiTheme="majorBidi" w:cstheme="majorBidi"/>
          <w:color w:val="000000"/>
        </w:rPr>
        <w:t xml:space="preserve"> 4,70 </w:t>
      </w:r>
      <w:r w:rsidR="002B73F4">
        <w:rPr>
          <w:rStyle w:val="Emphasis"/>
          <w:rFonts w:asciiTheme="majorBidi" w:hAnsiTheme="majorBidi" w:cstheme="majorBidi"/>
          <w:i w:val="0"/>
          <w:iCs w:val="0"/>
          <w:color w:val="000000"/>
        </w:rPr>
        <w:t>EUR</w:t>
      </w:r>
      <w:r w:rsidRPr="005F5303">
        <w:rPr>
          <w:rFonts w:asciiTheme="majorBidi" w:hAnsiTheme="majorBidi" w:cstheme="majorBidi"/>
          <w:color w:val="000000"/>
        </w:rPr>
        <w:t>, ka arī</w:t>
      </w:r>
      <w:r w:rsidR="002B73F4">
        <w:rPr>
          <w:rFonts w:asciiTheme="majorBidi" w:hAnsiTheme="majorBidi" w:cstheme="majorBidi"/>
          <w:color w:val="000000"/>
        </w:rPr>
        <w:t>,</w:t>
      </w:r>
      <w:r w:rsidRPr="005F5303">
        <w:rPr>
          <w:rFonts w:asciiTheme="majorBidi" w:hAnsiTheme="majorBidi" w:cstheme="majorBidi"/>
          <w:color w:val="000000"/>
        </w:rPr>
        <w:t xml:space="preserve"> pamatojoties uz Civilprocesa likuma 42.panta pirmo daļu</w:t>
      </w:r>
      <w:r w:rsidR="002B73F4">
        <w:rPr>
          <w:rFonts w:asciiTheme="majorBidi" w:hAnsiTheme="majorBidi" w:cstheme="majorBidi"/>
          <w:color w:val="000000"/>
        </w:rPr>
        <w:t>,</w:t>
      </w:r>
      <w:r w:rsidRPr="005F5303">
        <w:rPr>
          <w:rFonts w:asciiTheme="majorBidi" w:hAnsiTheme="majorBidi" w:cstheme="majorBidi"/>
          <w:color w:val="000000"/>
        </w:rPr>
        <w:t xml:space="preserve"> ar lietas izskatīšanu saistīt</w:t>
      </w:r>
      <w:r w:rsidR="002B73F4">
        <w:rPr>
          <w:rFonts w:asciiTheme="majorBidi" w:hAnsiTheme="majorBidi" w:cstheme="majorBidi"/>
          <w:color w:val="000000"/>
        </w:rPr>
        <w:t>ie</w:t>
      </w:r>
      <w:r w:rsidRPr="005F5303">
        <w:rPr>
          <w:rFonts w:asciiTheme="majorBidi" w:hAnsiTheme="majorBidi" w:cstheme="majorBidi"/>
          <w:color w:val="000000"/>
        </w:rPr>
        <w:t xml:space="preserve"> izdevum</w:t>
      </w:r>
      <w:r w:rsidR="002B73F4">
        <w:rPr>
          <w:rFonts w:asciiTheme="majorBidi" w:hAnsiTheme="majorBidi" w:cstheme="majorBidi"/>
          <w:color w:val="000000"/>
        </w:rPr>
        <w:t>i</w:t>
      </w:r>
      <w:r w:rsidRPr="005F5303">
        <w:rPr>
          <w:rFonts w:asciiTheme="majorBidi" w:hAnsiTheme="majorBidi" w:cstheme="majorBidi"/>
          <w:color w:val="000000"/>
        </w:rPr>
        <w:t xml:space="preserve"> 11,66 </w:t>
      </w:r>
      <w:r w:rsidR="002B73F4">
        <w:rPr>
          <w:rStyle w:val="Emphasis"/>
          <w:rFonts w:asciiTheme="majorBidi" w:hAnsiTheme="majorBidi" w:cstheme="majorBidi"/>
          <w:i w:val="0"/>
          <w:iCs w:val="0"/>
          <w:color w:val="000000"/>
        </w:rPr>
        <w:t>EUR</w:t>
      </w:r>
      <w:r w:rsidRPr="005F5303">
        <w:rPr>
          <w:rFonts w:asciiTheme="majorBidi" w:hAnsiTheme="majorBidi" w:cstheme="majorBidi"/>
          <w:color w:val="000000"/>
        </w:rPr>
        <w:t> valsts ienākumos.</w:t>
      </w:r>
    </w:p>
    <w:p w14:paraId="16A63AE1" w14:textId="18AE09C8" w:rsidR="00B90535" w:rsidRPr="005F5303" w:rsidRDefault="00B07100"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Pr>
          <w:rFonts w:asciiTheme="majorBidi" w:hAnsiTheme="majorBidi" w:cstheme="majorBidi"/>
          <w:color w:val="000000"/>
        </w:rPr>
        <w:t>P</w:t>
      </w:r>
      <w:r w:rsidR="00B90535" w:rsidRPr="005F5303">
        <w:rPr>
          <w:rFonts w:asciiTheme="majorBidi" w:hAnsiTheme="majorBidi" w:cstheme="majorBidi"/>
          <w:color w:val="000000"/>
        </w:rPr>
        <w:t>irmās instances tiesa</w:t>
      </w:r>
      <w:r w:rsidR="002B73F4">
        <w:rPr>
          <w:rFonts w:asciiTheme="majorBidi" w:hAnsiTheme="majorBidi" w:cstheme="majorBidi"/>
          <w:color w:val="000000"/>
        </w:rPr>
        <w:t xml:space="preserve">, apmierinot gan </w:t>
      </w:r>
      <w:r w:rsidR="00B90535" w:rsidRPr="005F5303">
        <w:rPr>
          <w:rFonts w:asciiTheme="majorBidi" w:hAnsiTheme="majorBidi" w:cstheme="majorBidi"/>
          <w:color w:val="000000"/>
        </w:rPr>
        <w:t>prasību, gan pretprasību</w:t>
      </w:r>
      <w:r w:rsidR="002B73F4">
        <w:rPr>
          <w:rFonts w:asciiTheme="majorBidi" w:hAnsiTheme="majorBidi" w:cstheme="majorBidi"/>
          <w:color w:val="000000"/>
        </w:rPr>
        <w:t>,</w:t>
      </w:r>
      <w:r w:rsidR="00B90535" w:rsidRPr="005F5303">
        <w:rPr>
          <w:rFonts w:asciiTheme="majorBidi" w:hAnsiTheme="majorBidi" w:cstheme="majorBidi"/>
          <w:color w:val="000000"/>
        </w:rPr>
        <w:t xml:space="preserve"> </w:t>
      </w:r>
      <w:r>
        <w:rPr>
          <w:rFonts w:asciiTheme="majorBidi" w:hAnsiTheme="majorBidi" w:cstheme="majorBidi"/>
          <w:color w:val="000000"/>
        </w:rPr>
        <w:t xml:space="preserve">no </w:t>
      </w:r>
      <w:r w:rsidR="00B90535" w:rsidRPr="005F5303">
        <w:rPr>
          <w:rFonts w:asciiTheme="majorBidi" w:hAnsiTheme="majorBidi" w:cstheme="majorBidi"/>
          <w:color w:val="000000"/>
        </w:rPr>
        <w:t xml:space="preserve">atbildētāja visus tiesas izdevumus </w:t>
      </w:r>
      <w:r>
        <w:rPr>
          <w:rFonts w:asciiTheme="majorBidi" w:hAnsiTheme="majorBidi" w:cstheme="majorBidi"/>
          <w:color w:val="000000"/>
        </w:rPr>
        <w:t>piedzinusi</w:t>
      </w:r>
      <w:r w:rsidR="002B73F4">
        <w:rPr>
          <w:rFonts w:asciiTheme="majorBidi" w:hAnsiTheme="majorBidi" w:cstheme="majorBidi"/>
          <w:color w:val="000000"/>
        </w:rPr>
        <w:t xml:space="preserve"> pamatoti</w:t>
      </w:r>
      <w:r w:rsidR="00B90535" w:rsidRPr="005F5303">
        <w:rPr>
          <w:rFonts w:asciiTheme="majorBidi" w:hAnsiTheme="majorBidi" w:cstheme="majorBidi"/>
          <w:color w:val="000000"/>
        </w:rPr>
        <w:t>.</w:t>
      </w:r>
    </w:p>
    <w:p w14:paraId="022D75F3" w14:textId="77777777" w:rsidR="00B90535" w:rsidRPr="005F5303" w:rsidRDefault="00B90535"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p>
    <w:p w14:paraId="2512A533" w14:textId="05B2119C" w:rsidR="00B90535" w:rsidRPr="005F5303" w:rsidRDefault="000E7CF8" w:rsidP="005F5303">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5F5303">
        <w:rPr>
          <w:rFonts w:asciiTheme="majorBidi" w:hAnsiTheme="majorBidi" w:cstheme="majorBidi"/>
          <w:color w:val="000000"/>
        </w:rPr>
        <w:t xml:space="preserve">[7] Ar Rīgas apgabaltiesas Civillietu tiesas kolēģijas </w:t>
      </w:r>
      <w:proofErr w:type="gramStart"/>
      <w:r w:rsidRPr="005F5303">
        <w:rPr>
          <w:rFonts w:asciiTheme="majorBidi" w:hAnsiTheme="majorBidi" w:cstheme="majorBidi"/>
          <w:color w:val="000000"/>
        </w:rPr>
        <w:t>2020.gada</w:t>
      </w:r>
      <w:proofErr w:type="gramEnd"/>
      <w:r w:rsidRPr="005F5303">
        <w:rPr>
          <w:rFonts w:asciiTheme="majorBidi" w:hAnsiTheme="majorBidi" w:cstheme="majorBidi"/>
          <w:color w:val="000000"/>
        </w:rPr>
        <w:t xml:space="preserve"> 18.decembra papildspriedumu </w:t>
      </w:r>
      <w:r w:rsidR="00F514EF" w:rsidRPr="005F5303">
        <w:rPr>
          <w:rFonts w:asciiTheme="majorBidi" w:hAnsiTheme="majorBidi" w:cstheme="majorBidi"/>
          <w:color w:val="000000"/>
        </w:rPr>
        <w:t>piedzīt</w:t>
      </w:r>
      <w:r w:rsidR="006961C4" w:rsidRPr="005F5303">
        <w:rPr>
          <w:rFonts w:asciiTheme="majorBidi" w:hAnsiTheme="majorBidi" w:cstheme="majorBidi"/>
          <w:color w:val="000000"/>
        </w:rPr>
        <w:t>i</w:t>
      </w:r>
      <w:r w:rsidR="00F514EF" w:rsidRPr="005F5303">
        <w:rPr>
          <w:rFonts w:asciiTheme="majorBidi" w:hAnsiTheme="majorBidi" w:cstheme="majorBidi"/>
          <w:color w:val="000000"/>
        </w:rPr>
        <w:t xml:space="preserve"> no </w:t>
      </w:r>
      <w:r w:rsidR="004B2731">
        <w:rPr>
          <w:rFonts w:asciiTheme="majorBidi" w:hAnsiTheme="majorBidi" w:cstheme="majorBidi"/>
        </w:rPr>
        <w:t>[pers. B]</w:t>
      </w:r>
      <w:r w:rsidR="00F514EF" w:rsidRPr="005F5303">
        <w:rPr>
          <w:rFonts w:asciiTheme="majorBidi" w:hAnsiTheme="majorBidi" w:cstheme="majorBidi"/>
          <w:color w:val="000000"/>
        </w:rPr>
        <w:t xml:space="preserve"> par labu </w:t>
      </w:r>
      <w:r w:rsidR="004B2731">
        <w:rPr>
          <w:rFonts w:asciiTheme="majorBidi" w:hAnsiTheme="majorBidi" w:cstheme="majorBidi"/>
        </w:rPr>
        <w:t>[pers. A]</w:t>
      </w:r>
      <w:r w:rsidR="00F514EF" w:rsidRPr="005F5303">
        <w:rPr>
          <w:rFonts w:asciiTheme="majorBidi" w:hAnsiTheme="majorBidi" w:cstheme="majorBidi"/>
          <w:color w:val="000000"/>
        </w:rPr>
        <w:t xml:space="preserve"> ar lietas vešanu saistīt</w:t>
      </w:r>
      <w:r w:rsidR="006961C4" w:rsidRPr="005F5303">
        <w:rPr>
          <w:rFonts w:asciiTheme="majorBidi" w:hAnsiTheme="majorBidi" w:cstheme="majorBidi"/>
          <w:color w:val="000000"/>
        </w:rPr>
        <w:t>ie</w:t>
      </w:r>
      <w:r w:rsidR="00F514EF" w:rsidRPr="005F5303">
        <w:rPr>
          <w:rFonts w:asciiTheme="majorBidi" w:hAnsiTheme="majorBidi" w:cstheme="majorBidi"/>
          <w:color w:val="000000"/>
        </w:rPr>
        <w:t xml:space="preserve"> izdevum</w:t>
      </w:r>
      <w:r w:rsidR="006961C4" w:rsidRPr="005F5303">
        <w:rPr>
          <w:rFonts w:asciiTheme="majorBidi" w:hAnsiTheme="majorBidi" w:cstheme="majorBidi"/>
          <w:color w:val="000000"/>
        </w:rPr>
        <w:t>i</w:t>
      </w:r>
      <w:r w:rsidR="00F514EF" w:rsidRPr="005F5303">
        <w:rPr>
          <w:rFonts w:asciiTheme="majorBidi" w:hAnsiTheme="majorBidi" w:cstheme="majorBidi"/>
          <w:color w:val="000000"/>
        </w:rPr>
        <w:t xml:space="preserve"> apelācijas instancē 900 </w:t>
      </w:r>
      <w:r w:rsidR="00940675">
        <w:rPr>
          <w:rFonts w:asciiTheme="majorBidi" w:hAnsiTheme="majorBidi" w:cstheme="majorBidi"/>
          <w:color w:val="000000"/>
        </w:rPr>
        <w:t>EUR. Papildspriedums kasācijas kārtībā nav pārsūdzēts.</w:t>
      </w:r>
      <w:r w:rsidR="00F514EF" w:rsidRPr="005F5303">
        <w:rPr>
          <w:rFonts w:asciiTheme="majorBidi" w:hAnsiTheme="majorBidi" w:cstheme="majorBidi"/>
          <w:color w:val="000000"/>
        </w:rPr>
        <w:t xml:space="preserve"> </w:t>
      </w:r>
    </w:p>
    <w:p w14:paraId="575858AA" w14:textId="77777777" w:rsidR="00B90535" w:rsidRPr="005F5303" w:rsidRDefault="00B90535" w:rsidP="005F5303">
      <w:pPr>
        <w:pStyle w:val="NormalWeb"/>
        <w:shd w:val="clear" w:color="auto" w:fill="FFFFFF"/>
        <w:spacing w:before="0" w:beforeAutospacing="0" w:after="0" w:afterAutospacing="0" w:line="276" w:lineRule="auto"/>
        <w:jc w:val="center"/>
        <w:rPr>
          <w:rStyle w:val="Strong"/>
          <w:rFonts w:asciiTheme="majorBidi" w:hAnsiTheme="majorBidi" w:cstheme="majorBidi"/>
          <w:color w:val="000000"/>
        </w:rPr>
      </w:pPr>
      <w:r w:rsidRPr="005F5303">
        <w:rPr>
          <w:rStyle w:val="Strong"/>
          <w:rFonts w:asciiTheme="majorBidi" w:hAnsiTheme="majorBidi" w:cstheme="majorBidi"/>
          <w:color w:val="000000"/>
        </w:rPr>
        <w:t> </w:t>
      </w:r>
    </w:p>
    <w:p w14:paraId="1FB9871B" w14:textId="6BB21BD4" w:rsidR="00B90535" w:rsidRDefault="00F514EF" w:rsidP="00B07100">
      <w:pPr>
        <w:pStyle w:val="NormalWeb"/>
        <w:shd w:val="clear" w:color="auto" w:fill="FFFFFF"/>
        <w:spacing w:before="0" w:beforeAutospacing="0" w:after="0" w:afterAutospacing="0" w:line="276" w:lineRule="auto"/>
        <w:ind w:firstLine="567"/>
        <w:jc w:val="both"/>
        <w:rPr>
          <w:rStyle w:val="Strong"/>
          <w:rFonts w:asciiTheme="majorBidi" w:hAnsiTheme="majorBidi" w:cstheme="majorBidi"/>
          <w:b w:val="0"/>
          <w:bCs w:val="0"/>
          <w:color w:val="000000"/>
        </w:rPr>
      </w:pPr>
      <w:r w:rsidRPr="005F5303">
        <w:rPr>
          <w:rStyle w:val="Strong"/>
          <w:rFonts w:asciiTheme="majorBidi" w:hAnsiTheme="majorBidi" w:cstheme="majorBidi"/>
          <w:b w:val="0"/>
          <w:bCs w:val="0"/>
          <w:color w:val="000000"/>
        </w:rPr>
        <w:t xml:space="preserve">[8] </w:t>
      </w:r>
      <w:r w:rsidR="00B90535" w:rsidRPr="005F5303">
        <w:rPr>
          <w:rStyle w:val="Strong"/>
          <w:rFonts w:asciiTheme="majorBidi" w:hAnsiTheme="majorBidi" w:cstheme="majorBidi"/>
          <w:b w:val="0"/>
          <w:bCs w:val="0"/>
          <w:color w:val="000000"/>
        </w:rPr>
        <w:t xml:space="preserve">Kasācijas sūdzību </w:t>
      </w:r>
      <w:r w:rsidRPr="005F5303">
        <w:rPr>
          <w:rStyle w:val="Strong"/>
          <w:rFonts w:asciiTheme="majorBidi" w:hAnsiTheme="majorBidi" w:cstheme="majorBidi"/>
          <w:b w:val="0"/>
          <w:bCs w:val="0"/>
          <w:color w:val="000000"/>
        </w:rPr>
        <w:t xml:space="preserve">par Rīgas apgabaltiesas Civillietu tiesas kolēģijas </w:t>
      </w:r>
      <w:proofErr w:type="gramStart"/>
      <w:r w:rsidRPr="005F5303">
        <w:rPr>
          <w:rStyle w:val="Strong"/>
          <w:rFonts w:asciiTheme="majorBidi" w:hAnsiTheme="majorBidi" w:cstheme="majorBidi"/>
          <w:b w:val="0"/>
          <w:bCs w:val="0"/>
          <w:color w:val="000000"/>
        </w:rPr>
        <w:t>2020.gada</w:t>
      </w:r>
      <w:proofErr w:type="gramEnd"/>
      <w:r w:rsidRPr="005F5303">
        <w:rPr>
          <w:rStyle w:val="Strong"/>
          <w:rFonts w:asciiTheme="majorBidi" w:hAnsiTheme="majorBidi" w:cstheme="majorBidi"/>
          <w:b w:val="0"/>
          <w:bCs w:val="0"/>
          <w:color w:val="000000"/>
        </w:rPr>
        <w:t xml:space="preserve"> 20.novembra spriedumu </w:t>
      </w:r>
      <w:r w:rsidR="00B90535" w:rsidRPr="005F5303">
        <w:rPr>
          <w:rStyle w:val="Strong"/>
          <w:rFonts w:asciiTheme="majorBidi" w:hAnsiTheme="majorBidi" w:cstheme="majorBidi"/>
          <w:b w:val="0"/>
          <w:bCs w:val="0"/>
          <w:color w:val="000000"/>
        </w:rPr>
        <w:t xml:space="preserve">iesniedzis </w:t>
      </w:r>
      <w:r w:rsidR="004B2731">
        <w:rPr>
          <w:rFonts w:asciiTheme="majorBidi" w:hAnsiTheme="majorBidi" w:cstheme="majorBidi"/>
        </w:rPr>
        <w:t>[pers. B]</w:t>
      </w:r>
      <w:r w:rsidR="00B90535" w:rsidRPr="005F5303">
        <w:rPr>
          <w:rStyle w:val="Strong"/>
          <w:rFonts w:asciiTheme="majorBidi" w:hAnsiTheme="majorBidi" w:cstheme="majorBidi"/>
          <w:b w:val="0"/>
          <w:bCs w:val="0"/>
          <w:color w:val="000000"/>
        </w:rPr>
        <w:t>, lūdzis</w:t>
      </w:r>
      <w:r w:rsidR="006961C4" w:rsidRPr="005F5303">
        <w:rPr>
          <w:rStyle w:val="Strong"/>
          <w:rFonts w:asciiTheme="majorBidi" w:hAnsiTheme="majorBidi" w:cstheme="majorBidi"/>
          <w:b w:val="0"/>
          <w:bCs w:val="0"/>
          <w:color w:val="000000"/>
        </w:rPr>
        <w:t xml:space="preserve"> to</w:t>
      </w:r>
      <w:r w:rsidR="00B90535" w:rsidRPr="005F5303">
        <w:rPr>
          <w:rStyle w:val="Strong"/>
          <w:rFonts w:asciiTheme="majorBidi" w:hAnsiTheme="majorBidi" w:cstheme="majorBidi"/>
          <w:b w:val="0"/>
          <w:bCs w:val="0"/>
          <w:color w:val="000000"/>
        </w:rPr>
        <w:t xml:space="preserve"> atcelt</w:t>
      </w:r>
      <w:r w:rsidR="00B07100">
        <w:rPr>
          <w:rStyle w:val="Strong"/>
          <w:rFonts w:asciiTheme="majorBidi" w:hAnsiTheme="majorBidi" w:cstheme="majorBidi"/>
          <w:b w:val="0"/>
          <w:bCs w:val="0"/>
          <w:color w:val="000000"/>
        </w:rPr>
        <w:t xml:space="preserve"> un</w:t>
      </w:r>
      <w:r w:rsidR="00B90535" w:rsidRPr="005F5303">
        <w:rPr>
          <w:rStyle w:val="Strong"/>
          <w:rFonts w:asciiTheme="majorBidi" w:hAnsiTheme="majorBidi" w:cstheme="majorBidi"/>
          <w:b w:val="0"/>
          <w:bCs w:val="0"/>
          <w:color w:val="000000"/>
        </w:rPr>
        <w:t xml:space="preserve"> nodot lietu jaunai izskatīšanai.</w:t>
      </w:r>
      <w:r w:rsidR="00B07100">
        <w:rPr>
          <w:rStyle w:val="Strong"/>
          <w:rFonts w:asciiTheme="majorBidi" w:hAnsiTheme="majorBidi" w:cstheme="majorBidi"/>
          <w:b w:val="0"/>
          <w:bCs w:val="0"/>
          <w:color w:val="000000"/>
        </w:rPr>
        <w:t xml:space="preserve"> </w:t>
      </w:r>
    </w:p>
    <w:p w14:paraId="6754F78D" w14:textId="228F63B0" w:rsidR="00B07100" w:rsidRPr="005F5303" w:rsidRDefault="00B07100" w:rsidP="00B07100">
      <w:pPr>
        <w:autoSpaceDE w:val="0"/>
        <w:autoSpaceDN w:val="0"/>
        <w:adjustRightInd w:val="0"/>
        <w:spacing w:line="276" w:lineRule="auto"/>
        <w:ind w:firstLine="567"/>
        <w:jc w:val="both"/>
        <w:rPr>
          <w:rStyle w:val="Strong"/>
          <w:rFonts w:asciiTheme="majorBidi" w:hAnsiTheme="majorBidi" w:cstheme="majorBidi"/>
          <w:b w:val="0"/>
          <w:bCs w:val="0"/>
          <w:color w:val="000000"/>
        </w:rPr>
      </w:pPr>
      <w:r>
        <w:rPr>
          <w:rStyle w:val="Strong"/>
          <w:rFonts w:asciiTheme="majorBidi" w:hAnsiTheme="majorBidi" w:cstheme="majorBidi"/>
          <w:b w:val="0"/>
          <w:bCs w:val="0"/>
          <w:color w:val="000000"/>
        </w:rPr>
        <w:t xml:space="preserve">[8.1] </w:t>
      </w:r>
      <w:r w:rsidRPr="005F5303">
        <w:rPr>
          <w:rStyle w:val="Strong"/>
          <w:rFonts w:asciiTheme="majorBidi" w:hAnsiTheme="majorBidi" w:cstheme="majorBidi"/>
          <w:b w:val="0"/>
          <w:bCs w:val="0"/>
          <w:color w:val="000000"/>
        </w:rPr>
        <w:t xml:space="preserve">Ar Senāta senatoru kolēģijas rīcības sēdes </w:t>
      </w:r>
      <w:proofErr w:type="gramStart"/>
      <w:r w:rsidRPr="005F5303">
        <w:rPr>
          <w:rStyle w:val="Strong"/>
          <w:rFonts w:asciiTheme="majorBidi" w:hAnsiTheme="majorBidi" w:cstheme="majorBidi"/>
          <w:b w:val="0"/>
          <w:bCs w:val="0"/>
          <w:color w:val="000000"/>
        </w:rPr>
        <w:t>2021.gada</w:t>
      </w:r>
      <w:proofErr w:type="gramEnd"/>
      <w:r w:rsidRPr="005F5303">
        <w:rPr>
          <w:rStyle w:val="Strong"/>
          <w:rFonts w:asciiTheme="majorBidi" w:hAnsiTheme="majorBidi" w:cstheme="majorBidi"/>
          <w:b w:val="0"/>
          <w:bCs w:val="0"/>
          <w:color w:val="000000"/>
        </w:rPr>
        <w:t xml:space="preserve"> 24.maija lēmumu </w:t>
      </w:r>
      <w:r w:rsidRPr="005F5303">
        <w:rPr>
          <w:rFonts w:asciiTheme="majorBidi" w:hAnsiTheme="majorBidi" w:cstheme="majorBidi"/>
        </w:rPr>
        <w:t xml:space="preserve">ierosināta kasācijas tiesvedība sakarā ar </w:t>
      </w:r>
      <w:r w:rsidR="004B2731">
        <w:rPr>
          <w:rFonts w:asciiTheme="majorBidi" w:hAnsiTheme="majorBidi" w:cstheme="majorBidi"/>
        </w:rPr>
        <w:t>[pers. B]</w:t>
      </w:r>
      <w:r w:rsidRPr="005F5303">
        <w:rPr>
          <w:rFonts w:asciiTheme="majorBidi" w:hAnsiTheme="majorBidi" w:cstheme="majorBidi"/>
        </w:rPr>
        <w:t xml:space="preserve"> kasācijas sūdzību par Rīgas apgabaltiesas Civillietu tiesas kolēģijas 2020.gada 20.novembra spriedumu daļā, ar kuru no </w:t>
      </w:r>
      <w:r w:rsidR="004B2731">
        <w:rPr>
          <w:rFonts w:asciiTheme="majorBidi" w:hAnsiTheme="majorBidi" w:cstheme="majorBidi"/>
        </w:rPr>
        <w:t>[pers. B]</w:t>
      </w:r>
      <w:r w:rsidRPr="005F5303">
        <w:rPr>
          <w:rFonts w:asciiTheme="majorBidi" w:hAnsiTheme="majorBidi" w:cstheme="majorBidi"/>
        </w:rPr>
        <w:t xml:space="preserve"> </w:t>
      </w:r>
      <w:r w:rsidR="004B2731">
        <w:rPr>
          <w:rFonts w:asciiTheme="majorBidi" w:hAnsiTheme="majorBidi" w:cstheme="majorBidi"/>
        </w:rPr>
        <w:t>[pers. A]</w:t>
      </w:r>
      <w:r w:rsidRPr="005F5303">
        <w:rPr>
          <w:rFonts w:asciiTheme="majorBidi" w:hAnsiTheme="majorBidi" w:cstheme="majorBidi"/>
        </w:rPr>
        <w:t xml:space="preserve"> labā un valsts ienākumos piedzīti tiesas izdevumi. </w:t>
      </w:r>
      <w:r>
        <w:rPr>
          <w:rFonts w:asciiTheme="majorBidi" w:hAnsiTheme="majorBidi" w:cstheme="majorBidi"/>
        </w:rPr>
        <w:t xml:space="preserve">Attiecībā uz šo daļu kasācijas sūdzībā norādīti šādi argumenti. </w:t>
      </w:r>
    </w:p>
    <w:p w14:paraId="48CFB759" w14:textId="22FFACB4" w:rsidR="00B07100" w:rsidRDefault="00F514EF" w:rsidP="003F5136">
      <w:pPr>
        <w:pStyle w:val="NormalWeb"/>
        <w:shd w:val="clear" w:color="auto" w:fill="FFFFFF"/>
        <w:spacing w:before="0" w:beforeAutospacing="0" w:after="0" w:afterAutospacing="0" w:line="276" w:lineRule="auto"/>
        <w:ind w:firstLine="567"/>
        <w:jc w:val="both"/>
        <w:rPr>
          <w:rStyle w:val="Strong"/>
          <w:rFonts w:asciiTheme="majorBidi" w:hAnsiTheme="majorBidi" w:cstheme="majorBidi"/>
          <w:b w:val="0"/>
          <w:bCs w:val="0"/>
          <w:color w:val="000000"/>
        </w:rPr>
      </w:pPr>
      <w:r w:rsidRPr="005F5303">
        <w:rPr>
          <w:rStyle w:val="Strong"/>
          <w:rFonts w:asciiTheme="majorBidi" w:hAnsiTheme="majorBidi" w:cstheme="majorBidi"/>
          <w:b w:val="0"/>
          <w:bCs w:val="0"/>
          <w:color w:val="000000"/>
        </w:rPr>
        <w:t>[8.</w:t>
      </w:r>
      <w:r w:rsidR="00B07100">
        <w:rPr>
          <w:rStyle w:val="Strong"/>
          <w:rFonts w:asciiTheme="majorBidi" w:hAnsiTheme="majorBidi" w:cstheme="majorBidi"/>
          <w:b w:val="0"/>
          <w:bCs w:val="0"/>
          <w:color w:val="000000"/>
        </w:rPr>
        <w:t>2</w:t>
      </w:r>
      <w:r w:rsidRPr="005F5303">
        <w:rPr>
          <w:rStyle w:val="Strong"/>
          <w:rFonts w:asciiTheme="majorBidi" w:hAnsiTheme="majorBidi" w:cstheme="majorBidi"/>
          <w:b w:val="0"/>
          <w:bCs w:val="0"/>
          <w:color w:val="000000"/>
        </w:rPr>
        <w:t xml:space="preserve">] Atbilstoši Civilprocesa likuma </w:t>
      </w:r>
      <w:proofErr w:type="gramStart"/>
      <w:r w:rsidRPr="005F5303">
        <w:rPr>
          <w:rStyle w:val="Strong"/>
          <w:rFonts w:asciiTheme="majorBidi" w:hAnsiTheme="majorBidi" w:cstheme="majorBidi"/>
          <w:b w:val="0"/>
          <w:bCs w:val="0"/>
          <w:color w:val="000000"/>
        </w:rPr>
        <w:t>34.panta</w:t>
      </w:r>
      <w:proofErr w:type="gramEnd"/>
      <w:r w:rsidRPr="005F5303">
        <w:rPr>
          <w:rStyle w:val="Strong"/>
          <w:rFonts w:asciiTheme="majorBidi" w:hAnsiTheme="majorBidi" w:cstheme="majorBidi"/>
          <w:b w:val="0"/>
          <w:bCs w:val="0"/>
          <w:color w:val="000000"/>
        </w:rPr>
        <w:t xml:space="preserve"> pirmās daļas regulējumam, c</w:t>
      </w:r>
      <w:r w:rsidR="00B90535" w:rsidRPr="005F5303">
        <w:rPr>
          <w:rStyle w:val="Strong"/>
          <w:rFonts w:asciiTheme="majorBidi" w:hAnsiTheme="majorBidi" w:cstheme="majorBidi"/>
          <w:b w:val="0"/>
          <w:bCs w:val="0"/>
          <w:color w:val="000000"/>
        </w:rPr>
        <w:t>eļot prasību</w:t>
      </w:r>
      <w:r w:rsidRPr="005F5303">
        <w:rPr>
          <w:rStyle w:val="Strong"/>
          <w:rFonts w:asciiTheme="majorBidi" w:hAnsiTheme="majorBidi" w:cstheme="majorBidi"/>
          <w:b w:val="0"/>
          <w:bCs w:val="0"/>
          <w:color w:val="000000"/>
        </w:rPr>
        <w:t>,</w:t>
      </w:r>
      <w:r w:rsidR="00B90535" w:rsidRPr="005F5303">
        <w:rPr>
          <w:rStyle w:val="Strong"/>
          <w:rFonts w:asciiTheme="majorBidi" w:hAnsiTheme="majorBidi" w:cstheme="majorBidi"/>
          <w:b w:val="0"/>
          <w:bCs w:val="0"/>
          <w:color w:val="000000"/>
        </w:rPr>
        <w:t xml:space="preserve"> </w:t>
      </w:r>
      <w:r w:rsidR="004B2731">
        <w:rPr>
          <w:rFonts w:asciiTheme="majorBidi" w:hAnsiTheme="majorBidi" w:cstheme="majorBidi"/>
        </w:rPr>
        <w:t>[pers. A]</w:t>
      </w:r>
      <w:r w:rsidRPr="005F5303">
        <w:rPr>
          <w:rStyle w:val="Strong"/>
          <w:rFonts w:asciiTheme="majorBidi" w:hAnsiTheme="majorBidi" w:cstheme="majorBidi"/>
          <w:b w:val="0"/>
          <w:bCs w:val="0"/>
          <w:color w:val="000000"/>
        </w:rPr>
        <w:t xml:space="preserve"> samaksāj</w:t>
      </w:r>
      <w:r w:rsidR="00B07100">
        <w:rPr>
          <w:rStyle w:val="Strong"/>
          <w:rFonts w:asciiTheme="majorBidi" w:hAnsiTheme="majorBidi" w:cstheme="majorBidi"/>
          <w:b w:val="0"/>
          <w:bCs w:val="0"/>
          <w:color w:val="000000"/>
        </w:rPr>
        <w:t>a</w:t>
      </w:r>
      <w:r w:rsidRPr="005F5303">
        <w:rPr>
          <w:rStyle w:val="Strong"/>
          <w:rFonts w:asciiTheme="majorBidi" w:hAnsiTheme="majorBidi" w:cstheme="majorBidi"/>
          <w:b w:val="0"/>
          <w:bCs w:val="0"/>
          <w:color w:val="000000"/>
        </w:rPr>
        <w:t xml:space="preserve"> valsts nodevu 737,46 </w:t>
      </w:r>
      <w:r w:rsidR="00B07100">
        <w:rPr>
          <w:rStyle w:val="Strong"/>
          <w:rFonts w:asciiTheme="majorBidi" w:hAnsiTheme="majorBidi" w:cstheme="majorBidi"/>
          <w:b w:val="0"/>
          <w:bCs w:val="0"/>
          <w:color w:val="000000"/>
        </w:rPr>
        <w:t>EUR</w:t>
      </w:r>
      <w:r w:rsidRPr="005F5303">
        <w:rPr>
          <w:rStyle w:val="Strong"/>
          <w:rFonts w:asciiTheme="majorBidi" w:hAnsiTheme="majorBidi" w:cstheme="majorBidi"/>
          <w:b w:val="0"/>
          <w:bCs w:val="0"/>
          <w:color w:val="000000"/>
        </w:rPr>
        <w:t xml:space="preserve"> un ar lietas izskatīšanu saistītos izdevumus 4,70 </w:t>
      </w:r>
      <w:r w:rsidR="00B07100">
        <w:rPr>
          <w:rStyle w:val="Strong"/>
          <w:rFonts w:asciiTheme="majorBidi" w:hAnsiTheme="majorBidi" w:cstheme="majorBidi"/>
          <w:b w:val="0"/>
          <w:bCs w:val="0"/>
          <w:color w:val="000000"/>
        </w:rPr>
        <w:t>EUR.</w:t>
      </w:r>
      <w:r w:rsidRPr="005F5303">
        <w:rPr>
          <w:rStyle w:val="Strong"/>
          <w:rFonts w:asciiTheme="majorBidi" w:hAnsiTheme="majorBidi" w:cstheme="majorBidi"/>
          <w:b w:val="0"/>
          <w:bCs w:val="0"/>
          <w:color w:val="000000"/>
        </w:rPr>
        <w:t xml:space="preserve"> </w:t>
      </w:r>
      <w:r w:rsidR="00B07100">
        <w:rPr>
          <w:rStyle w:val="Strong"/>
          <w:rFonts w:asciiTheme="majorBidi" w:hAnsiTheme="majorBidi" w:cstheme="majorBidi"/>
          <w:b w:val="0"/>
          <w:bCs w:val="0"/>
          <w:color w:val="000000"/>
        </w:rPr>
        <w:t>P</w:t>
      </w:r>
      <w:r w:rsidRPr="005F5303">
        <w:rPr>
          <w:rStyle w:val="Strong"/>
          <w:rFonts w:asciiTheme="majorBidi" w:hAnsiTheme="majorBidi" w:cstheme="majorBidi"/>
          <w:b w:val="0"/>
          <w:bCs w:val="0"/>
          <w:color w:val="000000"/>
        </w:rPr>
        <w:t>ar</w:t>
      </w:r>
      <w:r w:rsidR="00B90535" w:rsidRPr="005F5303">
        <w:rPr>
          <w:rStyle w:val="Strong"/>
          <w:rFonts w:asciiTheme="majorBidi" w:hAnsiTheme="majorBidi" w:cstheme="majorBidi"/>
          <w:b w:val="0"/>
          <w:bCs w:val="0"/>
          <w:color w:val="000000"/>
        </w:rPr>
        <w:t xml:space="preserve"> pretprasību</w:t>
      </w:r>
      <w:r w:rsidR="00B07100">
        <w:rPr>
          <w:rStyle w:val="Strong"/>
          <w:rFonts w:asciiTheme="majorBidi" w:hAnsiTheme="majorBidi" w:cstheme="majorBidi"/>
          <w:b w:val="0"/>
          <w:bCs w:val="0"/>
          <w:color w:val="000000"/>
        </w:rPr>
        <w:t xml:space="preserve"> atbildētājs</w:t>
      </w:r>
      <w:r w:rsidR="00B90535" w:rsidRPr="005F5303">
        <w:rPr>
          <w:rStyle w:val="Strong"/>
          <w:rFonts w:asciiTheme="majorBidi" w:hAnsiTheme="majorBidi" w:cstheme="majorBidi"/>
          <w:b w:val="0"/>
          <w:bCs w:val="0"/>
          <w:color w:val="000000"/>
        </w:rPr>
        <w:t xml:space="preserve"> samaksā</w:t>
      </w:r>
      <w:r w:rsidR="00B07100">
        <w:rPr>
          <w:rStyle w:val="Strong"/>
          <w:rFonts w:asciiTheme="majorBidi" w:hAnsiTheme="majorBidi" w:cstheme="majorBidi"/>
          <w:b w:val="0"/>
          <w:bCs w:val="0"/>
          <w:color w:val="000000"/>
        </w:rPr>
        <w:t>jis</w:t>
      </w:r>
      <w:r w:rsidR="00B90535" w:rsidRPr="005F5303">
        <w:rPr>
          <w:rStyle w:val="Strong"/>
          <w:rFonts w:asciiTheme="majorBidi" w:hAnsiTheme="majorBidi" w:cstheme="majorBidi"/>
          <w:b w:val="0"/>
          <w:bCs w:val="0"/>
          <w:color w:val="000000"/>
        </w:rPr>
        <w:t xml:space="preserve"> valsts nodev</w:t>
      </w:r>
      <w:r w:rsidR="00B07100">
        <w:rPr>
          <w:rStyle w:val="Strong"/>
          <w:rFonts w:asciiTheme="majorBidi" w:hAnsiTheme="majorBidi" w:cstheme="majorBidi"/>
          <w:b w:val="0"/>
          <w:bCs w:val="0"/>
          <w:color w:val="000000"/>
        </w:rPr>
        <w:t>u</w:t>
      </w:r>
      <w:r w:rsidRPr="005F5303">
        <w:rPr>
          <w:rStyle w:val="Strong"/>
          <w:rFonts w:asciiTheme="majorBidi" w:hAnsiTheme="majorBidi" w:cstheme="majorBidi"/>
          <w:b w:val="0"/>
          <w:bCs w:val="0"/>
          <w:color w:val="000000"/>
        </w:rPr>
        <w:t xml:space="preserve"> 1217,97 </w:t>
      </w:r>
      <w:r w:rsidR="00B07100">
        <w:rPr>
          <w:rStyle w:val="Strong"/>
          <w:rFonts w:asciiTheme="majorBidi" w:hAnsiTheme="majorBidi" w:cstheme="majorBidi"/>
          <w:b w:val="0"/>
          <w:bCs w:val="0"/>
          <w:color w:val="000000"/>
        </w:rPr>
        <w:t>EUR plus tikpat par apelācijas sūdzību</w:t>
      </w:r>
      <w:r w:rsidR="00B90535" w:rsidRPr="005F5303">
        <w:rPr>
          <w:rStyle w:val="Strong"/>
          <w:rFonts w:asciiTheme="majorBidi" w:hAnsiTheme="majorBidi" w:cstheme="majorBidi"/>
          <w:b w:val="0"/>
          <w:bCs w:val="0"/>
          <w:color w:val="000000"/>
        </w:rPr>
        <w:t xml:space="preserve">. </w:t>
      </w:r>
    </w:p>
    <w:p w14:paraId="2B80E782" w14:textId="24718C94" w:rsidR="00B90535" w:rsidRPr="005F5303" w:rsidRDefault="00B07100" w:rsidP="003F5136">
      <w:pPr>
        <w:pStyle w:val="NormalWeb"/>
        <w:shd w:val="clear" w:color="auto" w:fill="FFFFFF"/>
        <w:spacing w:before="0" w:beforeAutospacing="0" w:after="0" w:afterAutospacing="0" w:line="276" w:lineRule="auto"/>
        <w:ind w:firstLine="567"/>
        <w:jc w:val="both"/>
        <w:rPr>
          <w:rStyle w:val="Strong"/>
          <w:rFonts w:asciiTheme="majorBidi" w:hAnsiTheme="majorBidi" w:cstheme="majorBidi"/>
          <w:b w:val="0"/>
          <w:bCs w:val="0"/>
          <w:color w:val="000000"/>
        </w:rPr>
      </w:pPr>
      <w:r>
        <w:rPr>
          <w:rStyle w:val="Strong"/>
          <w:rFonts w:asciiTheme="majorBidi" w:hAnsiTheme="majorBidi" w:cstheme="majorBidi"/>
          <w:b w:val="0"/>
          <w:bCs w:val="0"/>
          <w:color w:val="000000"/>
        </w:rPr>
        <w:t>S</w:t>
      </w:r>
      <w:r w:rsidR="00B90535" w:rsidRPr="005F5303">
        <w:rPr>
          <w:rStyle w:val="Strong"/>
          <w:rFonts w:asciiTheme="majorBidi" w:hAnsiTheme="majorBidi" w:cstheme="majorBidi"/>
          <w:b w:val="0"/>
          <w:bCs w:val="0"/>
          <w:color w:val="000000"/>
        </w:rPr>
        <w:t xml:space="preserve">priedums par kopīpašuma izbeigšanu taisīts par labu </w:t>
      </w:r>
      <w:r>
        <w:rPr>
          <w:rStyle w:val="Strong"/>
          <w:rFonts w:asciiTheme="majorBidi" w:hAnsiTheme="majorBidi" w:cstheme="majorBidi"/>
          <w:b w:val="0"/>
          <w:bCs w:val="0"/>
          <w:color w:val="000000"/>
        </w:rPr>
        <w:t>abām pusēm</w:t>
      </w:r>
      <w:r w:rsidR="00B90535" w:rsidRPr="005F5303">
        <w:rPr>
          <w:rStyle w:val="Strong"/>
          <w:rFonts w:asciiTheme="majorBidi" w:hAnsiTheme="majorBidi" w:cstheme="majorBidi"/>
          <w:b w:val="0"/>
          <w:bCs w:val="0"/>
          <w:color w:val="000000"/>
        </w:rPr>
        <w:t>.</w:t>
      </w:r>
      <w:r w:rsidR="00F514EF" w:rsidRPr="005F5303">
        <w:rPr>
          <w:rStyle w:val="Strong"/>
          <w:rFonts w:asciiTheme="majorBidi" w:hAnsiTheme="majorBidi" w:cstheme="majorBidi"/>
          <w:b w:val="0"/>
          <w:bCs w:val="0"/>
          <w:color w:val="000000"/>
        </w:rPr>
        <w:t xml:space="preserve"> Tiesa nav ņēmusi vērā Vidzemes apgabaltiesas </w:t>
      </w:r>
      <w:proofErr w:type="gramStart"/>
      <w:r w:rsidR="00F514EF" w:rsidRPr="005F5303">
        <w:rPr>
          <w:rStyle w:val="Strong"/>
          <w:rFonts w:asciiTheme="majorBidi" w:hAnsiTheme="majorBidi" w:cstheme="majorBidi"/>
          <w:b w:val="0"/>
          <w:bCs w:val="0"/>
          <w:color w:val="000000"/>
        </w:rPr>
        <w:t>2016.gada</w:t>
      </w:r>
      <w:proofErr w:type="gramEnd"/>
      <w:r w:rsidR="00F514EF" w:rsidRPr="005F5303">
        <w:rPr>
          <w:rStyle w:val="Strong"/>
          <w:rFonts w:asciiTheme="majorBidi" w:hAnsiTheme="majorBidi" w:cstheme="majorBidi"/>
          <w:b w:val="0"/>
          <w:bCs w:val="0"/>
          <w:color w:val="000000"/>
        </w:rPr>
        <w:t xml:space="preserve"> 17.maija spriedumā lietā Nr. C05035714 </w:t>
      </w:r>
      <w:r w:rsidR="005A6701" w:rsidRPr="005F5303">
        <w:rPr>
          <w:rStyle w:val="Strong"/>
          <w:rFonts w:asciiTheme="majorBidi" w:hAnsiTheme="majorBidi" w:cstheme="majorBidi"/>
          <w:b w:val="0"/>
          <w:bCs w:val="0"/>
          <w:color w:val="000000"/>
        </w:rPr>
        <w:t xml:space="preserve">izteikto </w:t>
      </w:r>
      <w:r w:rsidR="00F514EF" w:rsidRPr="005F5303">
        <w:rPr>
          <w:rStyle w:val="Strong"/>
          <w:rFonts w:asciiTheme="majorBidi" w:hAnsiTheme="majorBidi" w:cstheme="majorBidi"/>
          <w:b w:val="0"/>
          <w:bCs w:val="0"/>
          <w:color w:val="000000"/>
        </w:rPr>
        <w:t>atziņu</w:t>
      </w:r>
      <w:r w:rsidR="005A6701" w:rsidRPr="005F5303">
        <w:rPr>
          <w:rStyle w:val="Strong"/>
          <w:rFonts w:asciiTheme="majorBidi" w:hAnsiTheme="majorBidi" w:cstheme="majorBidi"/>
          <w:b w:val="0"/>
          <w:bCs w:val="0"/>
          <w:color w:val="000000"/>
        </w:rPr>
        <w:t>, ka civillietās par kopīpašuma dalīšanu lietas dalībniekiem ir vienāds procesuālais stāvoklis un vienmēr jābūt pozitīvam spriedumam.</w:t>
      </w:r>
    </w:p>
    <w:p w14:paraId="0B3E31C2" w14:textId="3E3486D1" w:rsidR="00B90535" w:rsidRPr="005F5303" w:rsidRDefault="00B90535" w:rsidP="005F5303">
      <w:pPr>
        <w:pStyle w:val="NormalWeb"/>
        <w:shd w:val="clear" w:color="auto" w:fill="FFFFFF"/>
        <w:spacing w:before="0" w:beforeAutospacing="0" w:after="0" w:afterAutospacing="0" w:line="276" w:lineRule="auto"/>
        <w:ind w:firstLine="567"/>
        <w:jc w:val="both"/>
        <w:rPr>
          <w:rStyle w:val="Strong"/>
          <w:rFonts w:asciiTheme="majorBidi" w:hAnsiTheme="majorBidi" w:cstheme="majorBidi"/>
          <w:b w:val="0"/>
          <w:bCs w:val="0"/>
          <w:color w:val="000000"/>
        </w:rPr>
      </w:pPr>
      <w:r w:rsidRPr="005F5303">
        <w:rPr>
          <w:rStyle w:val="Strong"/>
          <w:rFonts w:asciiTheme="majorBidi" w:hAnsiTheme="majorBidi" w:cstheme="majorBidi"/>
          <w:b w:val="0"/>
          <w:bCs w:val="0"/>
          <w:color w:val="000000"/>
        </w:rPr>
        <w:t xml:space="preserve">Nav ņemtas vērā Senāta Civillietu departamenta senatoru </w:t>
      </w:r>
      <w:proofErr w:type="gramStart"/>
      <w:r w:rsidRPr="005F5303">
        <w:rPr>
          <w:rStyle w:val="Strong"/>
          <w:rFonts w:asciiTheme="majorBidi" w:hAnsiTheme="majorBidi" w:cstheme="majorBidi"/>
          <w:b w:val="0"/>
          <w:bCs w:val="0"/>
          <w:color w:val="000000"/>
        </w:rPr>
        <w:t>2020.gada</w:t>
      </w:r>
      <w:proofErr w:type="gramEnd"/>
      <w:r w:rsidRPr="005F5303">
        <w:rPr>
          <w:rStyle w:val="Strong"/>
          <w:rFonts w:asciiTheme="majorBidi" w:hAnsiTheme="majorBidi" w:cstheme="majorBidi"/>
          <w:b w:val="0"/>
          <w:bCs w:val="0"/>
          <w:color w:val="000000"/>
        </w:rPr>
        <w:t xml:space="preserve"> 28.janvāra kopsapulces lēmuma atziņas, ka par prasības pieteikumu par kopīpašuma izbeigšanu nosakāma valsts nodeva 70 </w:t>
      </w:r>
      <w:r w:rsidR="00B07100">
        <w:rPr>
          <w:rStyle w:val="Strong"/>
          <w:rFonts w:asciiTheme="majorBidi" w:hAnsiTheme="majorBidi" w:cstheme="majorBidi"/>
          <w:b w:val="0"/>
          <w:bCs w:val="0"/>
          <w:color w:val="000000"/>
        </w:rPr>
        <w:t>EUR</w:t>
      </w:r>
      <w:r w:rsidRPr="005F5303">
        <w:rPr>
          <w:rStyle w:val="Strong"/>
          <w:rFonts w:asciiTheme="majorBidi" w:hAnsiTheme="majorBidi" w:cstheme="majorBidi"/>
          <w:b w:val="0"/>
          <w:bCs w:val="0"/>
          <w:color w:val="000000"/>
        </w:rPr>
        <w:t xml:space="preserve"> kā par mantisku prasību, kas nav jānovērtē.</w:t>
      </w:r>
    </w:p>
    <w:p w14:paraId="6C07968C" w14:textId="0024D6D9" w:rsidR="00B90535" w:rsidRPr="005F5303" w:rsidRDefault="00B90535" w:rsidP="005F5303">
      <w:pPr>
        <w:pStyle w:val="NormalWeb"/>
        <w:shd w:val="clear" w:color="auto" w:fill="FFFFFF"/>
        <w:spacing w:before="0" w:beforeAutospacing="0" w:after="0" w:afterAutospacing="0" w:line="276" w:lineRule="auto"/>
        <w:ind w:firstLine="567"/>
        <w:jc w:val="both"/>
        <w:rPr>
          <w:rStyle w:val="Strong"/>
          <w:rFonts w:asciiTheme="majorBidi" w:hAnsiTheme="majorBidi" w:cstheme="majorBidi"/>
          <w:b w:val="0"/>
          <w:bCs w:val="0"/>
          <w:color w:val="000000"/>
        </w:rPr>
      </w:pPr>
      <w:r w:rsidRPr="005F5303">
        <w:rPr>
          <w:rStyle w:val="Strong"/>
          <w:rFonts w:asciiTheme="majorBidi" w:hAnsiTheme="majorBidi" w:cstheme="majorBidi"/>
          <w:b w:val="0"/>
          <w:bCs w:val="0"/>
          <w:color w:val="000000"/>
        </w:rPr>
        <w:t xml:space="preserve">Saskaņā ar Civilprocesa likuma 3. un </w:t>
      </w:r>
      <w:proofErr w:type="gramStart"/>
      <w:r w:rsidRPr="005F5303">
        <w:rPr>
          <w:rStyle w:val="Strong"/>
          <w:rFonts w:asciiTheme="majorBidi" w:hAnsiTheme="majorBidi" w:cstheme="majorBidi"/>
          <w:b w:val="0"/>
          <w:bCs w:val="0"/>
          <w:color w:val="000000"/>
        </w:rPr>
        <w:t>5.pantu</w:t>
      </w:r>
      <w:proofErr w:type="gramEnd"/>
      <w:r w:rsidRPr="005F5303">
        <w:rPr>
          <w:rStyle w:val="Strong"/>
          <w:rFonts w:asciiTheme="majorBidi" w:hAnsiTheme="majorBidi" w:cstheme="majorBidi"/>
          <w:b w:val="0"/>
          <w:bCs w:val="0"/>
          <w:color w:val="000000"/>
        </w:rPr>
        <w:t xml:space="preserve"> minētā judikatūra, taisot spriedumu</w:t>
      </w:r>
      <w:r w:rsidR="00B07100">
        <w:rPr>
          <w:rStyle w:val="Strong"/>
          <w:rFonts w:asciiTheme="majorBidi" w:hAnsiTheme="majorBidi" w:cstheme="majorBidi"/>
          <w:b w:val="0"/>
          <w:bCs w:val="0"/>
          <w:color w:val="000000"/>
        </w:rPr>
        <w:t>, bija jāņem vērā</w:t>
      </w:r>
      <w:r w:rsidRPr="005F5303">
        <w:rPr>
          <w:rStyle w:val="Strong"/>
          <w:rFonts w:asciiTheme="majorBidi" w:hAnsiTheme="majorBidi" w:cstheme="majorBidi"/>
          <w:b w:val="0"/>
          <w:bCs w:val="0"/>
          <w:color w:val="000000"/>
        </w:rPr>
        <w:t xml:space="preserve">. </w:t>
      </w:r>
      <w:r w:rsidR="00B07100">
        <w:rPr>
          <w:rStyle w:val="Strong"/>
          <w:rFonts w:asciiTheme="majorBidi" w:hAnsiTheme="majorBidi" w:cstheme="majorBidi"/>
          <w:b w:val="0"/>
          <w:bCs w:val="0"/>
          <w:color w:val="000000"/>
        </w:rPr>
        <w:t>Tāpat t</w:t>
      </w:r>
      <w:r w:rsidR="006961C4" w:rsidRPr="005F5303">
        <w:rPr>
          <w:rStyle w:val="Strong"/>
          <w:rFonts w:asciiTheme="majorBidi" w:hAnsiTheme="majorBidi" w:cstheme="majorBidi"/>
          <w:b w:val="0"/>
          <w:bCs w:val="0"/>
          <w:color w:val="000000"/>
        </w:rPr>
        <w:t>iesai bija j</w:t>
      </w:r>
      <w:r w:rsidRPr="005F5303">
        <w:rPr>
          <w:rStyle w:val="Strong"/>
          <w:rFonts w:asciiTheme="majorBidi" w:hAnsiTheme="majorBidi" w:cstheme="majorBidi"/>
          <w:b w:val="0"/>
          <w:bCs w:val="0"/>
          <w:color w:val="000000"/>
        </w:rPr>
        <w:t>ālemj jautājums par pārmaksātas valsts nodevas atmaksu.</w:t>
      </w:r>
    </w:p>
    <w:p w14:paraId="069DEC5F" w14:textId="7381B50D" w:rsidR="005A6701" w:rsidRPr="005F5303" w:rsidRDefault="005A6701" w:rsidP="005F5303">
      <w:pPr>
        <w:pStyle w:val="NormalWeb"/>
        <w:shd w:val="clear" w:color="auto" w:fill="FFFFFF"/>
        <w:spacing w:before="0" w:beforeAutospacing="0" w:after="0" w:afterAutospacing="0" w:line="276" w:lineRule="auto"/>
        <w:ind w:firstLine="567"/>
        <w:jc w:val="both"/>
        <w:rPr>
          <w:rStyle w:val="Strong"/>
          <w:rFonts w:asciiTheme="majorBidi" w:hAnsiTheme="majorBidi" w:cstheme="majorBidi"/>
          <w:b w:val="0"/>
          <w:bCs w:val="0"/>
          <w:color w:val="000000"/>
        </w:rPr>
      </w:pPr>
    </w:p>
    <w:p w14:paraId="06B5A1F8" w14:textId="5F30C218" w:rsidR="005A6701" w:rsidRPr="005F5303" w:rsidRDefault="005A6701" w:rsidP="005F5303">
      <w:pPr>
        <w:autoSpaceDE w:val="0"/>
        <w:autoSpaceDN w:val="0"/>
        <w:adjustRightInd w:val="0"/>
        <w:spacing w:line="276" w:lineRule="auto"/>
        <w:jc w:val="center"/>
        <w:rPr>
          <w:rFonts w:asciiTheme="majorBidi" w:hAnsiTheme="majorBidi" w:cstheme="majorBidi"/>
          <w:b/>
          <w:bCs/>
        </w:rPr>
      </w:pPr>
      <w:r w:rsidRPr="005F5303">
        <w:rPr>
          <w:rFonts w:asciiTheme="majorBidi" w:hAnsiTheme="majorBidi" w:cstheme="majorBidi"/>
          <w:b/>
          <w:bCs/>
        </w:rPr>
        <w:t>Motīvu daļa</w:t>
      </w:r>
    </w:p>
    <w:p w14:paraId="6C92F206" w14:textId="77777777" w:rsidR="005A6701" w:rsidRPr="005F5303" w:rsidRDefault="005A6701" w:rsidP="005F5303">
      <w:pPr>
        <w:autoSpaceDE w:val="0"/>
        <w:autoSpaceDN w:val="0"/>
        <w:adjustRightInd w:val="0"/>
        <w:spacing w:line="276" w:lineRule="auto"/>
        <w:jc w:val="center"/>
        <w:rPr>
          <w:rFonts w:asciiTheme="majorBidi" w:hAnsiTheme="majorBidi" w:cstheme="majorBidi"/>
        </w:rPr>
      </w:pPr>
    </w:p>
    <w:p w14:paraId="49E11CC1" w14:textId="56B40CBE" w:rsidR="00EC2896" w:rsidRDefault="005A6701" w:rsidP="005F5303">
      <w:pPr>
        <w:shd w:val="clear" w:color="auto" w:fill="FFFFFF"/>
        <w:spacing w:line="276" w:lineRule="auto"/>
        <w:ind w:right="-2" w:firstLine="720"/>
        <w:jc w:val="both"/>
        <w:rPr>
          <w:rFonts w:asciiTheme="majorBidi" w:hAnsiTheme="majorBidi" w:cstheme="majorBidi"/>
          <w:color w:val="000000"/>
        </w:rPr>
      </w:pPr>
      <w:r w:rsidRPr="005F5303">
        <w:rPr>
          <w:rFonts w:asciiTheme="majorBidi" w:hAnsiTheme="majorBidi" w:cstheme="majorBidi"/>
        </w:rPr>
        <w:t>[</w:t>
      </w:r>
      <w:r w:rsidR="00B07100">
        <w:rPr>
          <w:rFonts w:asciiTheme="majorBidi" w:hAnsiTheme="majorBidi" w:cstheme="majorBidi"/>
        </w:rPr>
        <w:t>9</w:t>
      </w:r>
      <w:r w:rsidRPr="005F5303">
        <w:rPr>
          <w:rFonts w:asciiTheme="majorBidi" w:hAnsiTheme="majorBidi" w:cstheme="majorBidi"/>
        </w:rPr>
        <w:t xml:space="preserve">] </w:t>
      </w:r>
      <w:r w:rsidR="00EC2896" w:rsidRPr="005F5303">
        <w:rPr>
          <w:rFonts w:asciiTheme="majorBidi" w:hAnsiTheme="majorBidi" w:cstheme="majorBidi"/>
          <w:color w:val="000000"/>
        </w:rPr>
        <w:t>Pārbaudījis spieduma daļā, kurā ierosināta kasācijas tiesvedība, likumību attiecībā uz person</w:t>
      </w:r>
      <w:r w:rsidR="003F5136">
        <w:rPr>
          <w:rFonts w:asciiTheme="majorBidi" w:hAnsiTheme="majorBidi" w:cstheme="majorBidi"/>
          <w:color w:val="000000"/>
        </w:rPr>
        <w:t>u</w:t>
      </w:r>
      <w:r w:rsidR="00EC2896" w:rsidRPr="005F5303">
        <w:rPr>
          <w:rFonts w:asciiTheme="majorBidi" w:hAnsiTheme="majorBidi" w:cstheme="majorBidi"/>
          <w:color w:val="000000"/>
        </w:rPr>
        <w:t>, kura to pārsūdzēju</w:t>
      </w:r>
      <w:r w:rsidR="003F5136">
        <w:rPr>
          <w:rFonts w:asciiTheme="majorBidi" w:hAnsiTheme="majorBidi" w:cstheme="majorBidi"/>
          <w:color w:val="000000"/>
        </w:rPr>
        <w:t>si</w:t>
      </w:r>
      <w:r w:rsidR="00EC2896" w:rsidRPr="005F5303">
        <w:rPr>
          <w:rFonts w:asciiTheme="majorBidi" w:hAnsiTheme="majorBidi" w:cstheme="majorBidi"/>
          <w:color w:val="000000"/>
        </w:rPr>
        <w:t xml:space="preserve">, un attiecībā uz argumentiem, kas minēti kasācijas sūdzībā, kā tas noteikts Civilprocesa likuma </w:t>
      </w:r>
      <w:proofErr w:type="gramStart"/>
      <w:r w:rsidR="00EC2896" w:rsidRPr="005F5303">
        <w:rPr>
          <w:rFonts w:asciiTheme="majorBidi" w:hAnsiTheme="majorBidi" w:cstheme="majorBidi"/>
          <w:color w:val="000000"/>
        </w:rPr>
        <w:t>473.panta</w:t>
      </w:r>
      <w:proofErr w:type="gramEnd"/>
      <w:r w:rsidR="00EC2896" w:rsidRPr="005F5303">
        <w:rPr>
          <w:rFonts w:asciiTheme="majorBidi" w:hAnsiTheme="majorBidi" w:cstheme="majorBidi"/>
          <w:color w:val="000000"/>
        </w:rPr>
        <w:t xml:space="preserve"> pirmajā daļā, Senāts atzīst, ka spriedums daļā, ar kuru no</w:t>
      </w:r>
      <w:r w:rsidR="00DC05A1">
        <w:rPr>
          <w:rFonts w:asciiTheme="majorBidi" w:hAnsiTheme="majorBidi" w:cstheme="majorBidi"/>
          <w:color w:val="000000"/>
        </w:rPr>
        <w:t xml:space="preserve"> </w:t>
      </w:r>
      <w:r w:rsidR="004B2731">
        <w:rPr>
          <w:rFonts w:asciiTheme="majorBidi" w:hAnsiTheme="majorBidi" w:cstheme="majorBidi"/>
        </w:rPr>
        <w:t>[pers. B]</w:t>
      </w:r>
      <w:r w:rsidR="00EC2896" w:rsidRPr="005F5303">
        <w:rPr>
          <w:rFonts w:asciiTheme="majorBidi" w:hAnsiTheme="majorBidi" w:cstheme="majorBidi"/>
          <w:color w:val="000000"/>
        </w:rPr>
        <w:t xml:space="preserve"> piedzīti ties</w:t>
      </w:r>
      <w:r w:rsidR="006961C4" w:rsidRPr="005F5303">
        <w:rPr>
          <w:rFonts w:asciiTheme="majorBidi" w:hAnsiTheme="majorBidi" w:cstheme="majorBidi"/>
          <w:color w:val="000000"/>
        </w:rPr>
        <w:t>as</w:t>
      </w:r>
      <w:r w:rsidR="00EC2896" w:rsidRPr="005F5303">
        <w:rPr>
          <w:rFonts w:asciiTheme="majorBidi" w:hAnsiTheme="majorBidi" w:cstheme="majorBidi"/>
          <w:color w:val="000000"/>
        </w:rPr>
        <w:t xml:space="preserve"> izdevumi,</w:t>
      </w:r>
      <w:r w:rsidR="00DC05A1">
        <w:rPr>
          <w:rFonts w:asciiTheme="majorBidi" w:hAnsiTheme="majorBidi" w:cstheme="majorBidi"/>
          <w:color w:val="000000"/>
        </w:rPr>
        <w:t xml:space="preserve"> </w:t>
      </w:r>
      <w:r w:rsidR="00EC2896" w:rsidRPr="005F5303">
        <w:rPr>
          <w:rFonts w:asciiTheme="majorBidi" w:hAnsiTheme="majorBidi" w:cstheme="majorBidi"/>
          <w:color w:val="000000"/>
        </w:rPr>
        <w:t>atceļams turpmāk norādīto apsvērumu dēļ.</w:t>
      </w:r>
    </w:p>
    <w:p w14:paraId="78B95DF3" w14:textId="77777777" w:rsidR="00225A53" w:rsidRPr="005F5303" w:rsidRDefault="00225A53" w:rsidP="005F5303">
      <w:pPr>
        <w:shd w:val="clear" w:color="auto" w:fill="FFFFFF"/>
        <w:spacing w:line="276" w:lineRule="auto"/>
        <w:ind w:right="-2" w:firstLine="720"/>
        <w:jc w:val="both"/>
        <w:rPr>
          <w:rFonts w:asciiTheme="majorBidi" w:hAnsiTheme="majorBidi" w:cstheme="majorBidi"/>
          <w:color w:val="000000"/>
        </w:rPr>
      </w:pPr>
    </w:p>
    <w:p w14:paraId="1869A4C2" w14:textId="280B1A08" w:rsidR="00225A53" w:rsidRPr="005F5303"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w:t>
      </w:r>
      <w:r w:rsidR="00225A53">
        <w:rPr>
          <w:rFonts w:asciiTheme="majorBidi" w:hAnsiTheme="majorBidi" w:cstheme="majorBidi"/>
          <w:color w:val="000000"/>
        </w:rPr>
        <w:t>10</w:t>
      </w:r>
      <w:r w:rsidRPr="005F5303">
        <w:rPr>
          <w:rFonts w:asciiTheme="majorBidi" w:hAnsiTheme="majorBidi" w:cstheme="majorBidi"/>
          <w:color w:val="000000"/>
        </w:rPr>
        <w:t xml:space="preserve">] </w:t>
      </w:r>
      <w:r w:rsidR="00225A53" w:rsidRPr="005F5303">
        <w:rPr>
          <w:rFonts w:asciiTheme="majorBidi" w:hAnsiTheme="majorBidi" w:cstheme="majorBidi"/>
          <w:color w:val="000000"/>
        </w:rPr>
        <w:t xml:space="preserve">Senāts piekrīt kasācijas sūdzībā norādītajam, ka apelācijas instances tiesa nepareizi izspriedusi jautājumu </w:t>
      </w:r>
      <w:r w:rsidR="00225A53">
        <w:rPr>
          <w:rFonts w:asciiTheme="majorBidi" w:hAnsiTheme="majorBidi" w:cstheme="majorBidi"/>
          <w:color w:val="000000"/>
        </w:rPr>
        <w:t>p</w:t>
      </w:r>
      <w:r w:rsidR="00225A53" w:rsidRPr="005F5303">
        <w:rPr>
          <w:rFonts w:asciiTheme="majorBidi" w:hAnsiTheme="majorBidi" w:cstheme="majorBidi"/>
          <w:color w:val="000000"/>
        </w:rPr>
        <w:t>ar ties</w:t>
      </w:r>
      <w:r w:rsidR="00225A53">
        <w:rPr>
          <w:rFonts w:asciiTheme="majorBidi" w:hAnsiTheme="majorBidi" w:cstheme="majorBidi"/>
          <w:color w:val="000000"/>
        </w:rPr>
        <w:t>as</w:t>
      </w:r>
      <w:r w:rsidR="00225A53" w:rsidRPr="005F5303">
        <w:rPr>
          <w:rFonts w:asciiTheme="majorBidi" w:hAnsiTheme="majorBidi" w:cstheme="majorBidi"/>
          <w:color w:val="000000"/>
        </w:rPr>
        <w:t xml:space="preserve"> izdevumu piedziņu </w:t>
      </w:r>
      <w:r w:rsidR="00225A53">
        <w:rPr>
          <w:rFonts w:asciiTheme="majorBidi" w:hAnsiTheme="majorBidi" w:cstheme="majorBidi"/>
          <w:color w:val="000000"/>
        </w:rPr>
        <w:t>lietā</w:t>
      </w:r>
      <w:r w:rsidR="00225A53" w:rsidRPr="005F5303">
        <w:rPr>
          <w:rFonts w:asciiTheme="majorBidi" w:hAnsiTheme="majorBidi" w:cstheme="majorBidi"/>
          <w:color w:val="000000"/>
        </w:rPr>
        <w:t>.</w:t>
      </w:r>
    </w:p>
    <w:p w14:paraId="03632522" w14:textId="6318AE19" w:rsidR="00225A53"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[10.</w:t>
      </w:r>
      <w:r w:rsidR="00225A53">
        <w:rPr>
          <w:rFonts w:asciiTheme="majorBidi" w:hAnsiTheme="majorBidi" w:cstheme="majorBidi"/>
          <w:color w:val="000000"/>
        </w:rPr>
        <w:t>1</w:t>
      </w:r>
      <w:r w:rsidRPr="005F5303">
        <w:rPr>
          <w:rFonts w:asciiTheme="majorBidi" w:hAnsiTheme="majorBidi" w:cstheme="majorBidi"/>
          <w:color w:val="000000"/>
        </w:rPr>
        <w:t xml:space="preserve">] Civilprocesa likuma </w:t>
      </w:r>
      <w:proofErr w:type="gramStart"/>
      <w:r w:rsidRPr="005F5303">
        <w:rPr>
          <w:rFonts w:asciiTheme="majorBidi" w:hAnsiTheme="majorBidi" w:cstheme="majorBidi"/>
          <w:color w:val="000000"/>
        </w:rPr>
        <w:t>1.panta</w:t>
      </w:r>
      <w:proofErr w:type="gramEnd"/>
      <w:r w:rsidRPr="005F5303">
        <w:rPr>
          <w:rFonts w:asciiTheme="majorBidi" w:hAnsiTheme="majorBidi" w:cstheme="majorBidi"/>
          <w:color w:val="000000"/>
        </w:rPr>
        <w:t xml:space="preserve"> pirmā daļa noteic, ka katrai fiziskajai un juridiskajai personai ir tiesības uz savu aizskarto vai apstrīdēto civilo tiesību vai ar likumu aizsargāto interešu aizsardzību tiesā. Atbilstoši Civilprocesa likuma </w:t>
      </w:r>
      <w:proofErr w:type="gramStart"/>
      <w:r w:rsidRPr="005F5303">
        <w:rPr>
          <w:rFonts w:asciiTheme="majorBidi" w:hAnsiTheme="majorBidi" w:cstheme="majorBidi"/>
          <w:color w:val="000000"/>
        </w:rPr>
        <w:t>127.panta</w:t>
      </w:r>
      <w:proofErr w:type="gramEnd"/>
      <w:r w:rsidRPr="005F5303">
        <w:rPr>
          <w:rFonts w:asciiTheme="majorBidi" w:hAnsiTheme="majorBidi" w:cstheme="majorBidi"/>
          <w:color w:val="000000"/>
        </w:rPr>
        <w:t xml:space="preserve"> pirmajai daļai </w:t>
      </w:r>
      <w:r w:rsidRPr="005F5303">
        <w:rPr>
          <w:rFonts w:asciiTheme="majorBidi" w:hAnsiTheme="majorBidi" w:cstheme="majorBidi"/>
          <w:color w:val="000000"/>
        </w:rPr>
        <w:lastRenderedPageBreak/>
        <w:t xml:space="preserve">personai ir tiesības celt tiesā prasību, lai aizstāvētu savas aizskartās vai apstrīdētās civilās tiesības. </w:t>
      </w:r>
      <w:r w:rsidR="00225A53">
        <w:rPr>
          <w:rFonts w:asciiTheme="majorBidi" w:hAnsiTheme="majorBidi" w:cstheme="majorBidi"/>
          <w:color w:val="000000"/>
        </w:rPr>
        <w:t>C</w:t>
      </w:r>
      <w:r w:rsidRPr="005F5303">
        <w:rPr>
          <w:rFonts w:asciiTheme="majorBidi" w:hAnsiTheme="majorBidi" w:cstheme="majorBidi"/>
          <w:color w:val="000000"/>
        </w:rPr>
        <w:t xml:space="preserve">ivilprasības pamatā ir prasītāja civilo tiesību vai ar likumu aizsargāto interešu aizskārums vai apstrīdējums, un attiecīgi persona, pret kuru celta prasība, jeb atbildētājs ir persona, kura ir aizskārusi vai apstrīdējusi prasītāja civilās tiesības vai ar likumu aizsargātās intereses. </w:t>
      </w:r>
      <w:r w:rsidR="00225A53">
        <w:rPr>
          <w:rFonts w:asciiTheme="majorBidi" w:hAnsiTheme="majorBidi" w:cstheme="majorBidi"/>
          <w:color w:val="000000"/>
        </w:rPr>
        <w:t>Tādējādi</w:t>
      </w:r>
      <w:r w:rsidR="00225A53" w:rsidRPr="005F5303">
        <w:rPr>
          <w:rFonts w:asciiTheme="majorBidi" w:hAnsiTheme="majorBidi" w:cstheme="majorBidi"/>
          <w:color w:val="000000"/>
        </w:rPr>
        <w:t xml:space="preserve"> tiesas izdevumu atlīdzināšanas jēga un mērķis </w:t>
      </w:r>
      <w:r w:rsidR="00225A53">
        <w:rPr>
          <w:rFonts w:asciiTheme="majorBidi" w:hAnsiTheme="majorBidi" w:cstheme="majorBidi"/>
          <w:color w:val="000000"/>
        </w:rPr>
        <w:t xml:space="preserve">ir tiesvedības procesa izdevumu uzlikšanai tai pusei, </w:t>
      </w:r>
      <w:r w:rsidR="00225A53" w:rsidRPr="005F5303">
        <w:rPr>
          <w:rFonts w:asciiTheme="majorBidi" w:hAnsiTheme="majorBidi" w:cstheme="majorBidi"/>
          <w:color w:val="000000"/>
        </w:rPr>
        <w:t>kur</w:t>
      </w:r>
      <w:r w:rsidR="00225A53">
        <w:rPr>
          <w:rFonts w:asciiTheme="majorBidi" w:hAnsiTheme="majorBidi" w:cstheme="majorBidi"/>
          <w:color w:val="000000"/>
        </w:rPr>
        <w:t>a</w:t>
      </w:r>
      <w:r w:rsidR="00225A53" w:rsidRPr="005F5303">
        <w:rPr>
          <w:rFonts w:asciiTheme="majorBidi" w:hAnsiTheme="majorBidi" w:cstheme="majorBidi"/>
          <w:color w:val="000000"/>
        </w:rPr>
        <w:t xml:space="preserve"> ir vainojam</w:t>
      </w:r>
      <w:r w:rsidR="00225A53">
        <w:rPr>
          <w:rFonts w:asciiTheme="majorBidi" w:hAnsiTheme="majorBidi" w:cstheme="majorBidi"/>
          <w:color w:val="000000"/>
        </w:rPr>
        <w:t>a</w:t>
      </w:r>
      <w:r w:rsidR="00225A53" w:rsidRPr="005F5303">
        <w:rPr>
          <w:rFonts w:asciiTheme="majorBidi" w:hAnsiTheme="majorBidi" w:cstheme="majorBidi"/>
          <w:color w:val="000000"/>
        </w:rPr>
        <w:t xml:space="preserve"> šo izmaksu radīšanā. Atbildētājam tiesas izdevumi</w:t>
      </w:r>
      <w:r w:rsidR="00225A53">
        <w:rPr>
          <w:rFonts w:asciiTheme="majorBidi" w:hAnsiTheme="majorBidi" w:cstheme="majorBidi"/>
          <w:color w:val="000000"/>
        </w:rPr>
        <w:t xml:space="preserve"> ir jāmaksā tad</w:t>
      </w:r>
      <w:r w:rsidR="00225A53" w:rsidRPr="005F5303">
        <w:rPr>
          <w:rFonts w:asciiTheme="majorBidi" w:hAnsiTheme="majorBidi" w:cstheme="majorBidi"/>
          <w:color w:val="000000"/>
        </w:rPr>
        <w:t>, ja viņš devis iemeslu pamatotas prasības celšanai</w:t>
      </w:r>
      <w:r w:rsidR="00225A53">
        <w:rPr>
          <w:rFonts w:asciiTheme="majorBidi" w:hAnsiTheme="majorBidi" w:cstheme="majorBidi"/>
          <w:color w:val="000000"/>
        </w:rPr>
        <w:t xml:space="preserve"> pret sevi</w:t>
      </w:r>
      <w:r w:rsidR="00225A53" w:rsidRPr="005F5303">
        <w:rPr>
          <w:rFonts w:asciiTheme="majorBidi" w:hAnsiTheme="majorBidi" w:cstheme="majorBidi"/>
          <w:color w:val="000000"/>
        </w:rPr>
        <w:t>.</w:t>
      </w:r>
    </w:p>
    <w:p w14:paraId="46DC5975" w14:textId="35C9B24F" w:rsidR="00EC2896" w:rsidRPr="005F5303"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 xml:space="preserve">Civilprocesa likuma </w:t>
      </w:r>
      <w:proofErr w:type="gramStart"/>
      <w:r w:rsidRPr="005F5303">
        <w:rPr>
          <w:rFonts w:asciiTheme="majorBidi" w:hAnsiTheme="majorBidi" w:cstheme="majorBidi"/>
          <w:color w:val="000000"/>
        </w:rPr>
        <w:t>41.panta</w:t>
      </w:r>
      <w:proofErr w:type="gramEnd"/>
      <w:r w:rsidRPr="005F5303">
        <w:rPr>
          <w:rFonts w:asciiTheme="majorBidi" w:hAnsiTheme="majorBidi" w:cstheme="majorBidi"/>
          <w:color w:val="000000"/>
        </w:rPr>
        <w:t xml:space="preserve"> pirmā daļa</w:t>
      </w:r>
      <w:r w:rsidR="00225A53">
        <w:rPr>
          <w:rFonts w:asciiTheme="majorBidi" w:hAnsiTheme="majorBidi" w:cstheme="majorBidi"/>
          <w:color w:val="000000"/>
        </w:rPr>
        <w:t xml:space="preserve">, ar kuru pamatots pārbaudāmais spriedums daļā par tiesas izdevumu piedziņu, </w:t>
      </w:r>
      <w:r w:rsidRPr="005F5303">
        <w:rPr>
          <w:rFonts w:asciiTheme="majorBidi" w:hAnsiTheme="majorBidi" w:cstheme="majorBidi"/>
          <w:color w:val="000000"/>
        </w:rPr>
        <w:t xml:space="preserve">ir iztulkojama kopsakarā ar iepriekš minētajām tiesību normām par civilās tiesvedības būtību. </w:t>
      </w:r>
      <w:r w:rsidR="00225A53">
        <w:rPr>
          <w:rFonts w:asciiTheme="majorBidi" w:hAnsiTheme="majorBidi" w:cstheme="majorBidi"/>
          <w:color w:val="000000"/>
        </w:rPr>
        <w:t xml:space="preserve">Proti, </w:t>
      </w:r>
      <w:r w:rsidRPr="005F5303">
        <w:rPr>
          <w:rFonts w:asciiTheme="majorBidi" w:hAnsiTheme="majorBidi" w:cstheme="majorBidi"/>
          <w:color w:val="000000"/>
        </w:rPr>
        <w:t xml:space="preserve">Civilprocesa likuma </w:t>
      </w:r>
      <w:proofErr w:type="gramStart"/>
      <w:r w:rsidRPr="005F5303">
        <w:rPr>
          <w:rFonts w:asciiTheme="majorBidi" w:hAnsiTheme="majorBidi" w:cstheme="majorBidi"/>
          <w:color w:val="000000"/>
        </w:rPr>
        <w:t>41.panta</w:t>
      </w:r>
      <w:proofErr w:type="gramEnd"/>
      <w:r w:rsidRPr="005F5303">
        <w:rPr>
          <w:rFonts w:asciiTheme="majorBidi" w:hAnsiTheme="majorBidi" w:cstheme="majorBidi"/>
          <w:color w:val="000000"/>
        </w:rPr>
        <w:t xml:space="preserve"> pirmā daļa nav piemērojama gadījumos, kad persona, kura ir atbildētājas procesuālajā statusā, nav aizskārusi prasītāja tiesības vai ar likumu aizsargātās intereses un nav devusi iemeslu prasītājam prasības celšanai</w:t>
      </w:r>
      <w:r w:rsidRPr="005F5303">
        <w:rPr>
          <w:rStyle w:val="Emphasis"/>
          <w:rFonts w:asciiTheme="majorBidi" w:hAnsiTheme="majorBidi" w:cstheme="majorBidi"/>
          <w:color w:val="000000"/>
        </w:rPr>
        <w:t> (</w:t>
      </w:r>
      <w:r w:rsidRPr="005F5303">
        <w:rPr>
          <w:rFonts w:asciiTheme="majorBidi" w:hAnsiTheme="majorBidi" w:cstheme="majorBidi"/>
          <w:color w:val="000000"/>
        </w:rPr>
        <w:t>sk.</w:t>
      </w:r>
      <w:r w:rsidRPr="005F5303">
        <w:rPr>
          <w:rStyle w:val="Emphasis"/>
          <w:rFonts w:asciiTheme="majorBidi" w:hAnsiTheme="majorBidi" w:cstheme="majorBidi"/>
          <w:color w:val="000000"/>
        </w:rPr>
        <w:t> </w:t>
      </w:r>
      <w:bookmarkStart w:id="0" w:name="_Hlk74141517"/>
      <w:r w:rsidRPr="005F5303">
        <w:rPr>
          <w:rStyle w:val="Emphasis"/>
          <w:rFonts w:asciiTheme="majorBidi" w:hAnsiTheme="majorBidi" w:cstheme="majorBidi"/>
          <w:color w:val="000000"/>
        </w:rPr>
        <w:t>Augstākās tiesas 2018.gada</w:t>
      </w:r>
      <w:r w:rsidR="00D33D18">
        <w:rPr>
          <w:rFonts w:asciiTheme="majorBidi" w:hAnsiTheme="majorBidi" w:cstheme="majorBidi"/>
          <w:color w:val="000000"/>
        </w:rPr>
        <w:t xml:space="preserve"> </w:t>
      </w:r>
      <w:r w:rsidRPr="005F5303">
        <w:rPr>
          <w:rStyle w:val="Emphasis"/>
          <w:rFonts w:asciiTheme="majorBidi" w:hAnsiTheme="majorBidi" w:cstheme="majorBidi"/>
          <w:color w:val="000000"/>
        </w:rPr>
        <w:t>29.janvāra spriedumu lietā Nr. SKC-48/2018 (C04057015)</w:t>
      </w:r>
      <w:r w:rsidR="006F4225">
        <w:rPr>
          <w:rStyle w:val="Emphasis"/>
          <w:rFonts w:asciiTheme="majorBidi" w:hAnsiTheme="majorBidi" w:cstheme="majorBidi"/>
          <w:color w:val="000000"/>
        </w:rPr>
        <w:t xml:space="preserve"> </w:t>
      </w:r>
      <w:bookmarkEnd w:id="0"/>
      <w:r w:rsidR="006F4225">
        <w:rPr>
          <w:rStyle w:val="Emphasis"/>
          <w:rFonts w:asciiTheme="majorBidi" w:hAnsiTheme="majorBidi" w:cstheme="majorBidi"/>
          <w:color w:val="000000"/>
        </w:rPr>
        <w:t>14.2 punktu</w:t>
      </w:r>
      <w:r w:rsidRPr="005F5303">
        <w:rPr>
          <w:rFonts w:asciiTheme="majorBidi" w:hAnsiTheme="majorBidi" w:cstheme="majorBidi"/>
          <w:color w:val="000000"/>
        </w:rPr>
        <w:t>)</w:t>
      </w:r>
      <w:r w:rsidRPr="005F5303">
        <w:rPr>
          <w:rStyle w:val="Emphasis"/>
          <w:rFonts w:asciiTheme="majorBidi" w:hAnsiTheme="majorBidi" w:cstheme="majorBidi"/>
          <w:color w:val="000000"/>
        </w:rPr>
        <w:t>.</w:t>
      </w:r>
    </w:p>
    <w:p w14:paraId="5C358E2B" w14:textId="77777777" w:rsidR="00D33D18"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[10.</w:t>
      </w:r>
      <w:r w:rsidR="009E71C3">
        <w:rPr>
          <w:rFonts w:asciiTheme="majorBidi" w:hAnsiTheme="majorBidi" w:cstheme="majorBidi"/>
          <w:color w:val="000000"/>
        </w:rPr>
        <w:t>2</w:t>
      </w:r>
      <w:r w:rsidRPr="005F5303">
        <w:rPr>
          <w:rFonts w:asciiTheme="majorBidi" w:hAnsiTheme="majorBidi" w:cstheme="majorBidi"/>
          <w:color w:val="000000"/>
        </w:rPr>
        <w:t xml:space="preserve">] Civillikuma </w:t>
      </w:r>
      <w:proofErr w:type="gramStart"/>
      <w:r w:rsidRPr="005F5303">
        <w:rPr>
          <w:rFonts w:asciiTheme="majorBidi" w:hAnsiTheme="majorBidi" w:cstheme="majorBidi"/>
          <w:color w:val="000000"/>
        </w:rPr>
        <w:t>1074.pantā</w:t>
      </w:r>
      <w:proofErr w:type="gramEnd"/>
      <w:r w:rsidRPr="005F5303">
        <w:rPr>
          <w:rFonts w:asciiTheme="majorBidi" w:hAnsiTheme="majorBidi" w:cstheme="majorBidi"/>
          <w:color w:val="000000"/>
        </w:rPr>
        <w:t xml:space="preserve"> paredzēta iespēja katram kopīpašniekam pieprasīt kopīpašuma dalīšanu, it īpaši tad, ja kopīpašnieki nevar panākt vienošanos par kopējās lietas lietošanu vai rīcību ar to un šajā ziņā viņu starpā valda nesaskaņas. Savukārt atbilstoši Civillikuma </w:t>
      </w:r>
      <w:proofErr w:type="gramStart"/>
      <w:r w:rsidRPr="005F5303">
        <w:rPr>
          <w:rFonts w:asciiTheme="majorBidi" w:hAnsiTheme="majorBidi" w:cstheme="majorBidi"/>
          <w:color w:val="000000"/>
        </w:rPr>
        <w:t>1075.pantam</w:t>
      </w:r>
      <w:proofErr w:type="gramEnd"/>
      <w:r w:rsidRPr="005F5303">
        <w:rPr>
          <w:rFonts w:asciiTheme="majorBidi" w:hAnsiTheme="majorBidi" w:cstheme="majorBidi"/>
          <w:color w:val="000000"/>
        </w:rPr>
        <w:t xml:space="preserve"> dalīšana var notikt</w:t>
      </w:r>
      <w:r w:rsidR="00225A53">
        <w:rPr>
          <w:rFonts w:asciiTheme="majorBidi" w:hAnsiTheme="majorBidi" w:cstheme="majorBidi"/>
          <w:color w:val="000000"/>
        </w:rPr>
        <w:t>,</w:t>
      </w:r>
      <w:r w:rsidRPr="005F5303">
        <w:rPr>
          <w:rFonts w:asciiTheme="majorBidi" w:hAnsiTheme="majorBidi" w:cstheme="majorBidi"/>
          <w:color w:val="000000"/>
        </w:rPr>
        <w:t xml:space="preserve"> pusēm vienojoties par tās veidu vai tiesas ceļā, pamatojoties uz viena vai vairāku kopīpašnieku prasību, kas vērsta uz dalīšanas un tās veida noteikšanu ar tiesas spriedumu. Ja kopīpašnieki nevar vienoties par dalīšanas veidu, katrs kopīpašnieks ir tiesīgs celt prasību tiesā pret pārējiem kopīpašniekiem par kopīpašuma dalīšanu. Minētā prasība, kā atzīts tiesību doktrīnā, ir </w:t>
      </w:r>
      <w:bookmarkStart w:id="1" w:name="_Hlk74130292"/>
      <w:r w:rsidRPr="005F5303">
        <w:rPr>
          <w:rFonts w:asciiTheme="majorBidi" w:hAnsiTheme="majorBidi" w:cstheme="majorBidi"/>
          <w:color w:val="000000"/>
        </w:rPr>
        <w:t>divpusēja (</w:t>
      </w:r>
      <w:proofErr w:type="spellStart"/>
      <w:r w:rsidRPr="005F5303">
        <w:rPr>
          <w:rStyle w:val="Emphasis"/>
          <w:rFonts w:asciiTheme="majorBidi" w:hAnsiTheme="majorBidi" w:cstheme="majorBidi"/>
          <w:color w:val="000000"/>
        </w:rPr>
        <w:t>actio</w:t>
      </w:r>
      <w:proofErr w:type="spellEnd"/>
      <w:r w:rsidRPr="005F5303">
        <w:rPr>
          <w:rStyle w:val="Emphasis"/>
          <w:rFonts w:asciiTheme="majorBidi" w:hAnsiTheme="majorBidi" w:cstheme="majorBidi"/>
          <w:color w:val="000000"/>
        </w:rPr>
        <w:t xml:space="preserve"> </w:t>
      </w:r>
      <w:proofErr w:type="spellStart"/>
      <w:r w:rsidRPr="005F5303">
        <w:rPr>
          <w:rStyle w:val="Emphasis"/>
          <w:rFonts w:asciiTheme="majorBidi" w:hAnsiTheme="majorBidi" w:cstheme="majorBidi"/>
          <w:color w:val="000000"/>
        </w:rPr>
        <w:t>duplex</w:t>
      </w:r>
      <w:proofErr w:type="spellEnd"/>
      <w:r w:rsidRPr="005F5303">
        <w:rPr>
          <w:rFonts w:asciiTheme="majorBidi" w:hAnsiTheme="majorBidi" w:cstheme="majorBidi"/>
          <w:color w:val="000000"/>
        </w:rPr>
        <w:t>)</w:t>
      </w:r>
      <w:bookmarkEnd w:id="1"/>
      <w:r w:rsidRPr="005F5303">
        <w:rPr>
          <w:rFonts w:asciiTheme="majorBidi" w:hAnsiTheme="majorBidi" w:cstheme="majorBidi"/>
          <w:color w:val="000000"/>
        </w:rPr>
        <w:t xml:space="preserve">, un tās mērķis ir dalīšanas jautājuma pozitīvs risinājums. Šādā prasībā </w:t>
      </w:r>
      <w:bookmarkStart w:id="2" w:name="_Hlk74130326"/>
      <w:r w:rsidRPr="005F5303">
        <w:rPr>
          <w:rFonts w:asciiTheme="majorBidi" w:hAnsiTheme="majorBidi" w:cstheme="majorBidi"/>
          <w:color w:val="000000"/>
        </w:rPr>
        <w:t>visu lietas dalībnieku tiesiskais stāvoklis pēc būtības ir vienāds</w:t>
      </w:r>
      <w:bookmarkEnd w:id="2"/>
      <w:r w:rsidRPr="005F5303">
        <w:rPr>
          <w:rFonts w:asciiTheme="majorBidi" w:hAnsiTheme="majorBidi" w:cstheme="majorBidi"/>
          <w:color w:val="000000"/>
        </w:rPr>
        <w:t>, kaut gan tīri procesuāli prasības cēlājs uzstājas kā prasītājs, bet pārējie kopīpašnieki – kā atbildētāji, un tiesas spriedums tiek taisīts visu kopīpašnieku interesēs. Tāpēc tiesa var piespriest (piedzīt) kādu izpildījumu par labu otrai pusei ne tikai no atbildētāja, bet arī no paša prasītāja (piemēram, tiesa var piespriest visu kopējo lietu prasītājam, piedzenot no viņa atbildētāju labā atbilstošu atlīdzību naudā), turklāt šajā ziņā nav nepieciešams, lai atbildētājs būtu cēlis pretprasību (sk</w:t>
      </w:r>
      <w:r w:rsidRPr="005F5303">
        <w:rPr>
          <w:rStyle w:val="Emphasis"/>
          <w:rFonts w:asciiTheme="majorBidi" w:hAnsiTheme="majorBidi" w:cstheme="majorBidi"/>
          <w:color w:val="000000"/>
        </w:rPr>
        <w:t xml:space="preserve">. A.Grūtups, </w:t>
      </w:r>
      <w:proofErr w:type="spellStart"/>
      <w:r w:rsidRPr="005F5303">
        <w:rPr>
          <w:rStyle w:val="Emphasis"/>
          <w:rFonts w:asciiTheme="majorBidi" w:hAnsiTheme="majorBidi" w:cstheme="majorBidi"/>
          <w:color w:val="000000"/>
        </w:rPr>
        <w:t>E.Kalniņš</w:t>
      </w:r>
      <w:proofErr w:type="spellEnd"/>
      <w:r w:rsidRPr="005F5303">
        <w:rPr>
          <w:rStyle w:val="Emphasis"/>
          <w:rFonts w:asciiTheme="majorBidi" w:hAnsiTheme="majorBidi" w:cstheme="majorBidi"/>
          <w:color w:val="000000"/>
        </w:rPr>
        <w:t>. Civillikuma komentāri. Trešā daļa. Lietu tiesības. Īpašums. Otrais papildinātais izdevums. - Rīga: Tiesu namu aģentūra, 2002, 277.- 278.lpp</w:t>
      </w:r>
      <w:r w:rsidRPr="005F5303">
        <w:rPr>
          <w:rFonts w:asciiTheme="majorBidi" w:hAnsiTheme="majorBidi" w:cstheme="majorBidi"/>
          <w:color w:val="000000"/>
        </w:rPr>
        <w:t>.</w:t>
      </w:r>
    </w:p>
    <w:p w14:paraId="45D070D3" w14:textId="478D1A47" w:rsidR="00DC3DC9"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[10.</w:t>
      </w:r>
      <w:r w:rsidR="009E71C3">
        <w:rPr>
          <w:rFonts w:asciiTheme="majorBidi" w:hAnsiTheme="majorBidi" w:cstheme="majorBidi"/>
          <w:color w:val="000000"/>
        </w:rPr>
        <w:t>3</w:t>
      </w:r>
      <w:r w:rsidRPr="005F5303">
        <w:rPr>
          <w:rFonts w:asciiTheme="majorBidi" w:hAnsiTheme="majorBidi" w:cstheme="majorBidi"/>
          <w:color w:val="000000"/>
        </w:rPr>
        <w:t xml:space="preserve">] </w:t>
      </w:r>
      <w:r w:rsidR="00B80126">
        <w:rPr>
          <w:rFonts w:asciiTheme="majorBidi" w:hAnsiTheme="majorBidi" w:cstheme="majorBidi"/>
          <w:color w:val="000000"/>
        </w:rPr>
        <w:t>Konkrētajā gadījumā</w:t>
      </w:r>
      <w:r w:rsidRPr="005F5303">
        <w:rPr>
          <w:rFonts w:asciiTheme="majorBidi" w:hAnsiTheme="majorBidi" w:cstheme="majorBidi"/>
          <w:color w:val="000000"/>
        </w:rPr>
        <w:t xml:space="preserve"> Civillietu tiesas kolēģija izbeigusi kopīpašuma attiecības, ko</w:t>
      </w:r>
      <w:r w:rsidR="00B80126">
        <w:rPr>
          <w:rFonts w:asciiTheme="majorBidi" w:hAnsiTheme="majorBidi" w:cstheme="majorBidi"/>
          <w:color w:val="000000"/>
        </w:rPr>
        <w:t>, spriežot pēc celtās pretprasības,</w:t>
      </w:r>
      <w:r w:rsidRPr="005F5303">
        <w:rPr>
          <w:rFonts w:asciiTheme="majorBidi" w:hAnsiTheme="majorBidi" w:cstheme="majorBidi"/>
          <w:color w:val="000000"/>
        </w:rPr>
        <w:t xml:space="preserve"> vienādi vēlējās panākt </w:t>
      </w:r>
      <w:r w:rsidR="00B80126">
        <w:rPr>
          <w:rFonts w:asciiTheme="majorBidi" w:hAnsiTheme="majorBidi" w:cstheme="majorBidi"/>
          <w:color w:val="000000"/>
        </w:rPr>
        <w:t>abas strīdā iesaistītās puses</w:t>
      </w:r>
      <w:r w:rsidRPr="005F5303">
        <w:rPr>
          <w:rFonts w:asciiTheme="majorBidi" w:hAnsiTheme="majorBidi" w:cstheme="majorBidi"/>
          <w:color w:val="000000"/>
        </w:rPr>
        <w:t xml:space="preserve">. Tas nozīmē, ka </w:t>
      </w:r>
      <w:r w:rsidR="00830A24">
        <w:rPr>
          <w:rFonts w:asciiTheme="majorBidi" w:hAnsiTheme="majorBidi" w:cstheme="majorBidi"/>
          <w:color w:val="000000"/>
        </w:rPr>
        <w:t>strīda risinājums atbilst abu pušu vēlmei izbeigt pastāvošo kopīpašumu</w:t>
      </w:r>
      <w:r w:rsidRPr="005F5303">
        <w:rPr>
          <w:rFonts w:asciiTheme="majorBidi" w:hAnsiTheme="majorBidi" w:cstheme="majorBidi"/>
          <w:color w:val="000000"/>
        </w:rPr>
        <w:t xml:space="preserve">, </w:t>
      </w:r>
      <w:r w:rsidR="00830A24">
        <w:rPr>
          <w:rFonts w:asciiTheme="majorBidi" w:hAnsiTheme="majorBidi" w:cstheme="majorBidi"/>
          <w:color w:val="000000"/>
        </w:rPr>
        <w:t>un</w:t>
      </w:r>
      <w:r w:rsidRPr="005F5303">
        <w:rPr>
          <w:rFonts w:asciiTheme="majorBidi" w:hAnsiTheme="majorBidi" w:cstheme="majorBidi"/>
          <w:color w:val="000000"/>
        </w:rPr>
        <w:t xml:space="preserve"> tiesa, ņemot vērā lietas apstākļus, noteikusi vien piemērotāko kopīpašuma izbeigšanas veidu no vairākiem iespējamiem (Civillikuma </w:t>
      </w:r>
      <w:proofErr w:type="gramStart"/>
      <w:r w:rsidRPr="005F5303">
        <w:rPr>
          <w:rFonts w:asciiTheme="majorBidi" w:hAnsiTheme="majorBidi" w:cstheme="majorBidi"/>
          <w:color w:val="000000"/>
        </w:rPr>
        <w:t>1075.pants</w:t>
      </w:r>
      <w:proofErr w:type="gramEnd"/>
      <w:r w:rsidRPr="005F5303">
        <w:rPr>
          <w:rFonts w:asciiTheme="majorBidi" w:hAnsiTheme="majorBidi" w:cstheme="majorBidi"/>
          <w:color w:val="000000"/>
        </w:rPr>
        <w:t>)</w:t>
      </w:r>
      <w:r w:rsidR="006F4225">
        <w:rPr>
          <w:rFonts w:asciiTheme="majorBidi" w:hAnsiTheme="majorBidi" w:cstheme="majorBidi"/>
          <w:color w:val="000000"/>
        </w:rPr>
        <w:t>. Tādēļ tiesas secinājums, ka prasība ir apmierināta, bet pretprasība noraidīta, neatbilst izskatāmās lietas būtībai</w:t>
      </w:r>
      <w:r w:rsidRPr="005F5303">
        <w:rPr>
          <w:rFonts w:asciiTheme="majorBidi" w:hAnsiTheme="majorBidi" w:cstheme="majorBidi"/>
          <w:color w:val="000000"/>
        </w:rPr>
        <w:t xml:space="preserve"> (</w:t>
      </w:r>
      <w:r w:rsidRPr="006F4225">
        <w:rPr>
          <w:rFonts w:asciiTheme="majorBidi" w:hAnsiTheme="majorBidi" w:cstheme="majorBidi"/>
          <w:i/>
          <w:iCs/>
          <w:color w:val="000000"/>
        </w:rPr>
        <w:t>sk.</w:t>
      </w:r>
      <w:r w:rsidRPr="005F5303">
        <w:rPr>
          <w:rFonts w:asciiTheme="majorBidi" w:hAnsiTheme="majorBidi" w:cstheme="majorBidi"/>
          <w:color w:val="000000"/>
        </w:rPr>
        <w:t> </w:t>
      </w:r>
      <w:bookmarkStart w:id="3" w:name="_Hlk74141535"/>
      <w:r w:rsidRPr="005F5303">
        <w:rPr>
          <w:rStyle w:val="Emphasis"/>
          <w:rFonts w:asciiTheme="majorBidi" w:hAnsiTheme="majorBidi" w:cstheme="majorBidi"/>
          <w:color w:val="000000"/>
        </w:rPr>
        <w:t xml:space="preserve">Senāta </w:t>
      </w:r>
      <w:proofErr w:type="gramStart"/>
      <w:r w:rsidR="006F4225">
        <w:rPr>
          <w:rStyle w:val="Emphasis"/>
          <w:rFonts w:asciiTheme="majorBidi" w:hAnsiTheme="majorBidi" w:cstheme="majorBidi"/>
          <w:color w:val="000000"/>
        </w:rPr>
        <w:t>2012.gada</w:t>
      </w:r>
      <w:proofErr w:type="gramEnd"/>
      <w:r w:rsidR="006F4225">
        <w:rPr>
          <w:rStyle w:val="Emphasis"/>
          <w:rFonts w:asciiTheme="majorBidi" w:hAnsiTheme="majorBidi" w:cstheme="majorBidi"/>
          <w:color w:val="000000"/>
        </w:rPr>
        <w:t xml:space="preserve"> 19</w:t>
      </w:r>
      <w:r w:rsidR="00D33D18">
        <w:rPr>
          <w:rStyle w:val="Emphasis"/>
          <w:rFonts w:asciiTheme="majorBidi" w:hAnsiTheme="majorBidi" w:cstheme="majorBidi"/>
          <w:color w:val="000000"/>
        </w:rPr>
        <w:t>.</w:t>
      </w:r>
      <w:r w:rsidR="006F4225">
        <w:rPr>
          <w:rStyle w:val="Emphasis"/>
          <w:rFonts w:asciiTheme="majorBidi" w:hAnsiTheme="majorBidi" w:cstheme="majorBidi"/>
          <w:color w:val="000000"/>
        </w:rPr>
        <w:t xml:space="preserve">septembra sprieduma lietā Nr. SKC-420/2012 (C07029308) 8.1. punktu un </w:t>
      </w:r>
      <w:r w:rsidRPr="005F5303">
        <w:rPr>
          <w:rStyle w:val="Emphasis"/>
          <w:rFonts w:asciiTheme="majorBidi" w:hAnsiTheme="majorBidi" w:cstheme="majorBidi"/>
          <w:color w:val="000000"/>
        </w:rPr>
        <w:t>20</w:t>
      </w:r>
      <w:r w:rsidR="003F5136">
        <w:rPr>
          <w:rStyle w:val="Emphasis"/>
          <w:rFonts w:asciiTheme="majorBidi" w:hAnsiTheme="majorBidi" w:cstheme="majorBidi"/>
          <w:color w:val="000000"/>
        </w:rPr>
        <w:t>20</w:t>
      </w:r>
      <w:r w:rsidRPr="005F5303">
        <w:rPr>
          <w:rStyle w:val="Emphasis"/>
          <w:rFonts w:asciiTheme="majorBidi" w:hAnsiTheme="majorBidi" w:cstheme="majorBidi"/>
          <w:color w:val="000000"/>
        </w:rPr>
        <w:t xml:space="preserve">.gada </w:t>
      </w:r>
      <w:r w:rsidR="003F5136">
        <w:rPr>
          <w:rStyle w:val="Emphasis"/>
          <w:rFonts w:asciiTheme="majorBidi" w:hAnsiTheme="majorBidi" w:cstheme="majorBidi"/>
          <w:color w:val="000000"/>
        </w:rPr>
        <w:t>22.aprīļa</w:t>
      </w:r>
      <w:r w:rsidRPr="005F5303">
        <w:rPr>
          <w:rStyle w:val="Emphasis"/>
          <w:rFonts w:asciiTheme="majorBidi" w:hAnsiTheme="majorBidi" w:cstheme="majorBidi"/>
          <w:color w:val="000000"/>
        </w:rPr>
        <w:t xml:space="preserve"> sprieduma lietā</w:t>
      </w:r>
      <w:r w:rsidRPr="005F5303">
        <w:rPr>
          <w:rFonts w:asciiTheme="majorBidi" w:hAnsiTheme="majorBidi" w:cstheme="majorBidi"/>
          <w:color w:val="000000"/>
        </w:rPr>
        <w:t> </w:t>
      </w:r>
      <w:r w:rsidRPr="005F5303">
        <w:rPr>
          <w:rStyle w:val="Emphasis"/>
          <w:rFonts w:asciiTheme="majorBidi" w:hAnsiTheme="majorBidi" w:cstheme="majorBidi"/>
          <w:color w:val="000000"/>
        </w:rPr>
        <w:t>Nr. SKC-</w:t>
      </w:r>
      <w:r w:rsidR="003F5136">
        <w:rPr>
          <w:rStyle w:val="Emphasis"/>
          <w:rFonts w:asciiTheme="majorBidi" w:hAnsiTheme="majorBidi" w:cstheme="majorBidi"/>
          <w:color w:val="000000"/>
        </w:rPr>
        <w:t>120</w:t>
      </w:r>
      <w:r w:rsidRPr="005F5303">
        <w:rPr>
          <w:rStyle w:val="Emphasis"/>
          <w:rFonts w:asciiTheme="majorBidi" w:hAnsiTheme="majorBidi" w:cstheme="majorBidi"/>
          <w:color w:val="000000"/>
        </w:rPr>
        <w:t>/20</w:t>
      </w:r>
      <w:r w:rsidR="003F5136">
        <w:rPr>
          <w:rStyle w:val="Emphasis"/>
          <w:rFonts w:asciiTheme="majorBidi" w:hAnsiTheme="majorBidi" w:cstheme="majorBidi"/>
          <w:color w:val="000000"/>
        </w:rPr>
        <w:t>20</w:t>
      </w:r>
      <w:r w:rsidRPr="005F5303">
        <w:rPr>
          <w:rStyle w:val="Emphasis"/>
          <w:rFonts w:asciiTheme="majorBidi" w:hAnsiTheme="majorBidi" w:cstheme="majorBidi"/>
          <w:color w:val="000000"/>
        </w:rPr>
        <w:t xml:space="preserve"> (C</w:t>
      </w:r>
      <w:r w:rsidR="003F5136">
        <w:rPr>
          <w:rStyle w:val="Emphasis"/>
          <w:rFonts w:asciiTheme="majorBidi" w:hAnsiTheme="majorBidi" w:cstheme="majorBidi"/>
          <w:color w:val="000000"/>
        </w:rPr>
        <w:t>17096215</w:t>
      </w:r>
      <w:r w:rsidRPr="005F5303">
        <w:rPr>
          <w:rStyle w:val="Emphasis"/>
          <w:rFonts w:asciiTheme="majorBidi" w:hAnsiTheme="majorBidi" w:cstheme="majorBidi"/>
          <w:color w:val="000000"/>
        </w:rPr>
        <w:t xml:space="preserve">) </w:t>
      </w:r>
      <w:bookmarkEnd w:id="3"/>
      <w:r w:rsidR="003F5136">
        <w:rPr>
          <w:rStyle w:val="Emphasis"/>
          <w:rFonts w:asciiTheme="majorBidi" w:hAnsiTheme="majorBidi" w:cstheme="majorBidi"/>
          <w:color w:val="000000"/>
        </w:rPr>
        <w:t>10.5 punktu</w:t>
      </w:r>
      <w:r w:rsidRPr="005F5303">
        <w:rPr>
          <w:rFonts w:asciiTheme="majorBidi" w:hAnsiTheme="majorBidi" w:cstheme="majorBidi"/>
          <w:color w:val="000000"/>
        </w:rPr>
        <w:t xml:space="preserve">). </w:t>
      </w:r>
    </w:p>
    <w:p w14:paraId="6AFD197C" w14:textId="788AE4A9" w:rsidR="009E71C3" w:rsidRPr="005F5303" w:rsidRDefault="006F4225" w:rsidP="00D33D18">
      <w:pPr>
        <w:shd w:val="clear" w:color="auto" w:fill="FFFFFF"/>
        <w:spacing w:line="276" w:lineRule="auto"/>
        <w:ind w:right="-2" w:firstLine="567"/>
        <w:jc w:val="both"/>
        <w:rPr>
          <w:rFonts w:asciiTheme="majorBidi" w:hAnsiTheme="majorBidi" w:cstheme="majorBidi"/>
          <w:color w:val="000000"/>
        </w:rPr>
      </w:pPr>
      <w:bookmarkStart w:id="4" w:name="_Hlk74143499"/>
      <w:r>
        <w:rPr>
          <w:rFonts w:asciiTheme="majorBidi" w:hAnsiTheme="majorBidi" w:cstheme="majorBidi"/>
          <w:color w:val="000000"/>
        </w:rPr>
        <w:t>Tāpat iepriekš ir izteikta a</w:t>
      </w:r>
      <w:r w:rsidR="009E71C3">
        <w:rPr>
          <w:rFonts w:asciiTheme="majorBidi" w:hAnsiTheme="majorBidi" w:cstheme="majorBidi"/>
          <w:color w:val="000000"/>
        </w:rPr>
        <w:t>tziņa, ka lietās par kopīpašuma izbeigšanu katram kopīpašniekam ir jāuzņemas savi tiesāšanās izdevumi (</w:t>
      </w:r>
      <w:r w:rsidR="009E71C3" w:rsidRPr="009E71C3">
        <w:rPr>
          <w:rFonts w:asciiTheme="majorBidi" w:hAnsiTheme="majorBidi" w:cstheme="majorBidi"/>
          <w:i/>
          <w:iCs/>
          <w:color w:val="000000"/>
        </w:rPr>
        <w:t xml:space="preserve">sk. </w:t>
      </w:r>
      <w:bookmarkStart w:id="5" w:name="_Hlk74141640"/>
      <w:r w:rsidR="009E71C3" w:rsidRPr="009E71C3">
        <w:rPr>
          <w:rFonts w:asciiTheme="majorBidi" w:hAnsiTheme="majorBidi" w:cstheme="majorBidi"/>
          <w:i/>
          <w:iCs/>
          <w:color w:val="000000"/>
        </w:rPr>
        <w:t xml:space="preserve">Augstākās tiesas </w:t>
      </w:r>
      <w:r w:rsidR="00FC043D">
        <w:rPr>
          <w:rFonts w:asciiTheme="majorBidi" w:hAnsiTheme="majorBidi" w:cstheme="majorBidi"/>
          <w:i/>
          <w:iCs/>
          <w:color w:val="000000"/>
        </w:rPr>
        <w:t>rīcības sēdes lēmumu</w:t>
      </w:r>
      <w:r w:rsidR="009E71C3" w:rsidRPr="009E71C3">
        <w:rPr>
          <w:rFonts w:asciiTheme="majorBidi" w:hAnsiTheme="majorBidi" w:cstheme="majorBidi"/>
          <w:i/>
          <w:iCs/>
          <w:color w:val="000000"/>
        </w:rPr>
        <w:t xml:space="preserve"> lietā Nr. SKC-1060/2017 (C04459912)</w:t>
      </w:r>
      <w:bookmarkEnd w:id="5"/>
      <w:r w:rsidR="009E71C3" w:rsidRPr="009E71C3">
        <w:rPr>
          <w:rFonts w:asciiTheme="majorBidi" w:hAnsiTheme="majorBidi" w:cstheme="majorBidi"/>
          <w:i/>
          <w:iCs/>
          <w:color w:val="000000"/>
        </w:rPr>
        <w:t xml:space="preserve"> 3.4 punktu</w:t>
      </w:r>
      <w:r w:rsidR="009E71C3">
        <w:rPr>
          <w:rFonts w:asciiTheme="majorBidi" w:hAnsiTheme="majorBidi" w:cstheme="majorBidi"/>
          <w:color w:val="000000"/>
        </w:rPr>
        <w:t>).</w:t>
      </w:r>
      <w:bookmarkEnd w:id="4"/>
    </w:p>
    <w:p w14:paraId="6186D3BF" w14:textId="7AC0062F" w:rsidR="00B80126"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 xml:space="preserve">Šādos apstākļos Civilprocesa likuma </w:t>
      </w:r>
      <w:proofErr w:type="gramStart"/>
      <w:r w:rsidRPr="005F5303">
        <w:rPr>
          <w:rFonts w:asciiTheme="majorBidi" w:hAnsiTheme="majorBidi" w:cstheme="majorBidi"/>
          <w:color w:val="000000"/>
        </w:rPr>
        <w:t>41.panta</w:t>
      </w:r>
      <w:proofErr w:type="gramEnd"/>
      <w:r w:rsidRPr="005F5303">
        <w:rPr>
          <w:rFonts w:asciiTheme="majorBidi" w:hAnsiTheme="majorBidi" w:cstheme="majorBidi"/>
          <w:color w:val="000000"/>
        </w:rPr>
        <w:t xml:space="preserve"> pirmās daļas piemērošanu</w:t>
      </w:r>
      <w:r w:rsidR="006F4225">
        <w:rPr>
          <w:rFonts w:asciiTheme="majorBidi" w:hAnsiTheme="majorBidi" w:cstheme="majorBidi"/>
          <w:color w:val="000000"/>
        </w:rPr>
        <w:t xml:space="preserve"> </w:t>
      </w:r>
      <w:r w:rsidRPr="005F5303">
        <w:rPr>
          <w:rFonts w:asciiTheme="majorBidi" w:hAnsiTheme="majorBidi" w:cstheme="majorBidi"/>
          <w:color w:val="000000"/>
        </w:rPr>
        <w:t>nevar atzīt par pamatotu</w:t>
      </w:r>
      <w:r w:rsidR="00B80126">
        <w:rPr>
          <w:rFonts w:asciiTheme="majorBidi" w:hAnsiTheme="majorBidi" w:cstheme="majorBidi"/>
          <w:color w:val="000000"/>
        </w:rPr>
        <w:t>.</w:t>
      </w:r>
    </w:p>
    <w:p w14:paraId="2757D475" w14:textId="6F7E6238" w:rsidR="00B80126" w:rsidRDefault="00B80126" w:rsidP="005F5303">
      <w:pPr>
        <w:shd w:val="clear" w:color="auto" w:fill="FFFFFF"/>
        <w:spacing w:line="276" w:lineRule="auto"/>
        <w:ind w:right="-2" w:firstLine="851"/>
        <w:jc w:val="both"/>
        <w:rPr>
          <w:rFonts w:asciiTheme="majorBidi" w:hAnsiTheme="majorBidi" w:cstheme="majorBidi"/>
          <w:color w:val="000000"/>
        </w:rPr>
      </w:pPr>
    </w:p>
    <w:p w14:paraId="598C8EBC" w14:textId="18586A96" w:rsidR="00EC2896" w:rsidRDefault="00B80126" w:rsidP="00D33D18">
      <w:pPr>
        <w:shd w:val="clear" w:color="auto" w:fill="FFFFFF"/>
        <w:spacing w:line="276" w:lineRule="auto"/>
        <w:ind w:right="-2" w:firstLine="567"/>
        <w:jc w:val="both"/>
        <w:rPr>
          <w:rFonts w:asciiTheme="majorBidi" w:hAnsiTheme="majorBidi" w:cstheme="majorBidi"/>
          <w:color w:val="000000"/>
        </w:rPr>
      </w:pPr>
      <w:r>
        <w:rPr>
          <w:rFonts w:asciiTheme="majorBidi" w:hAnsiTheme="majorBidi" w:cstheme="majorBidi"/>
          <w:color w:val="000000"/>
        </w:rPr>
        <w:lastRenderedPageBreak/>
        <w:t xml:space="preserve">[11] </w:t>
      </w:r>
      <w:r w:rsidR="00711186">
        <w:rPr>
          <w:rFonts w:asciiTheme="majorBidi" w:hAnsiTheme="majorBidi" w:cstheme="majorBidi"/>
          <w:color w:val="000000"/>
        </w:rPr>
        <w:t xml:space="preserve">Kā jau </w:t>
      </w:r>
      <w:r w:rsidR="00940675">
        <w:rPr>
          <w:rFonts w:asciiTheme="majorBidi" w:hAnsiTheme="majorBidi" w:cstheme="majorBidi"/>
          <w:color w:val="000000"/>
        </w:rPr>
        <w:t>atzīts</w:t>
      </w:r>
      <w:r w:rsidR="00711186">
        <w:rPr>
          <w:rFonts w:asciiTheme="majorBidi" w:hAnsiTheme="majorBidi" w:cstheme="majorBidi"/>
          <w:color w:val="000000"/>
        </w:rPr>
        <w:t xml:space="preserve"> šī sprieduma 10.2 punktā,</w:t>
      </w:r>
      <w:r>
        <w:rPr>
          <w:rFonts w:asciiTheme="majorBidi" w:hAnsiTheme="majorBidi" w:cstheme="majorBidi"/>
          <w:color w:val="000000"/>
        </w:rPr>
        <w:t xml:space="preserve"> </w:t>
      </w:r>
      <w:r w:rsidR="00244EB5">
        <w:rPr>
          <w:rFonts w:asciiTheme="majorBidi" w:hAnsiTheme="majorBidi" w:cstheme="majorBidi"/>
          <w:color w:val="000000"/>
        </w:rPr>
        <w:t xml:space="preserve">konkrētajā situācijā strīda priekšmets ir viens – </w:t>
      </w:r>
      <w:bookmarkStart w:id="6" w:name="_Hlk74130031"/>
      <w:r w:rsidR="00244EB5">
        <w:rPr>
          <w:rFonts w:asciiTheme="majorBidi" w:hAnsiTheme="majorBidi" w:cstheme="majorBidi"/>
          <w:color w:val="000000"/>
        </w:rPr>
        <w:t xml:space="preserve">kopīpašuma izbeigšana, uz ko arī vērsts </w:t>
      </w:r>
      <w:r w:rsidR="006F4225">
        <w:rPr>
          <w:rFonts w:asciiTheme="majorBidi" w:hAnsiTheme="majorBidi" w:cstheme="majorBidi"/>
          <w:color w:val="000000"/>
        </w:rPr>
        <w:t xml:space="preserve">prasītāja </w:t>
      </w:r>
      <w:r w:rsidR="004B2731">
        <w:rPr>
          <w:rFonts w:asciiTheme="majorBidi" w:hAnsiTheme="majorBidi" w:cstheme="majorBidi"/>
        </w:rPr>
        <w:t>[pers. A]</w:t>
      </w:r>
      <w:r w:rsidR="00244EB5">
        <w:rPr>
          <w:rFonts w:asciiTheme="majorBidi" w:hAnsiTheme="majorBidi" w:cstheme="majorBidi"/>
          <w:color w:val="000000"/>
        </w:rPr>
        <w:t xml:space="preserve"> </w:t>
      </w:r>
      <w:r w:rsidR="006F4225">
        <w:rPr>
          <w:rFonts w:asciiTheme="majorBidi" w:hAnsiTheme="majorBidi" w:cstheme="majorBidi"/>
          <w:color w:val="000000"/>
        </w:rPr>
        <w:t xml:space="preserve">izvirzītais </w:t>
      </w:r>
      <w:r w:rsidR="00244EB5">
        <w:rPr>
          <w:rFonts w:asciiTheme="majorBidi" w:hAnsiTheme="majorBidi" w:cstheme="majorBidi"/>
          <w:color w:val="000000"/>
        </w:rPr>
        <w:t xml:space="preserve">prasījums, savukārt jautājums par kopīpašuma sadales veidu atbilstoši Civillikuma </w:t>
      </w:r>
      <w:proofErr w:type="gramStart"/>
      <w:r w:rsidR="00244EB5">
        <w:rPr>
          <w:rFonts w:asciiTheme="majorBidi" w:hAnsiTheme="majorBidi" w:cstheme="majorBidi"/>
          <w:color w:val="000000"/>
        </w:rPr>
        <w:t>1075.pantam</w:t>
      </w:r>
      <w:proofErr w:type="gramEnd"/>
      <w:r w:rsidR="00244EB5">
        <w:rPr>
          <w:rFonts w:asciiTheme="majorBidi" w:hAnsiTheme="majorBidi" w:cstheme="majorBidi"/>
          <w:color w:val="000000"/>
        </w:rPr>
        <w:t xml:space="preserve"> ir tiesas kompetencē un par patstāvīgu prasījumu nav uzskatāms. </w:t>
      </w:r>
      <w:bookmarkEnd w:id="6"/>
      <w:r w:rsidR="006F34CA">
        <w:rPr>
          <w:rFonts w:asciiTheme="majorBidi" w:hAnsiTheme="majorBidi" w:cstheme="majorBidi"/>
          <w:color w:val="000000"/>
        </w:rPr>
        <w:t>Tādējādi</w:t>
      </w:r>
      <w:r w:rsidR="00244EB5">
        <w:rPr>
          <w:rFonts w:asciiTheme="majorBidi" w:hAnsiTheme="majorBidi" w:cstheme="majorBidi"/>
          <w:color w:val="000000"/>
        </w:rPr>
        <w:t xml:space="preserve"> </w:t>
      </w:r>
      <w:r w:rsidR="004B2731">
        <w:rPr>
          <w:rFonts w:asciiTheme="majorBidi" w:hAnsiTheme="majorBidi" w:cstheme="majorBidi"/>
        </w:rPr>
        <w:t>[pers. B]</w:t>
      </w:r>
      <w:r w:rsidR="00244EB5">
        <w:rPr>
          <w:rFonts w:asciiTheme="majorBidi" w:hAnsiTheme="majorBidi" w:cstheme="majorBidi"/>
          <w:color w:val="000000"/>
        </w:rPr>
        <w:t xml:space="preserve"> pretprasība </w:t>
      </w:r>
      <w:r w:rsidR="00940675">
        <w:rPr>
          <w:rFonts w:asciiTheme="majorBidi" w:hAnsiTheme="majorBidi" w:cstheme="majorBidi"/>
          <w:color w:val="000000"/>
        </w:rPr>
        <w:t xml:space="preserve">par to pašu prasības priekšmetu </w:t>
      </w:r>
      <w:r w:rsidR="00244EB5">
        <w:rPr>
          <w:rFonts w:asciiTheme="majorBidi" w:hAnsiTheme="majorBidi" w:cstheme="majorBidi"/>
          <w:color w:val="000000"/>
        </w:rPr>
        <w:t xml:space="preserve">ir pieņemta nepamatoti, </w:t>
      </w:r>
      <w:r w:rsidR="00815C5F">
        <w:rPr>
          <w:rFonts w:asciiTheme="majorBidi" w:hAnsiTheme="majorBidi" w:cstheme="majorBidi"/>
          <w:color w:val="000000"/>
        </w:rPr>
        <w:t xml:space="preserve">tā faktiski </w:t>
      </w:r>
      <w:r w:rsidR="007260C5">
        <w:rPr>
          <w:rFonts w:asciiTheme="majorBidi" w:hAnsiTheme="majorBidi" w:cstheme="majorBidi"/>
          <w:color w:val="000000"/>
        </w:rPr>
        <w:t>akceptējot arī valsts nodev</w:t>
      </w:r>
      <w:r w:rsidR="00830A24">
        <w:rPr>
          <w:rFonts w:asciiTheme="majorBidi" w:hAnsiTheme="majorBidi" w:cstheme="majorBidi"/>
          <w:color w:val="000000"/>
        </w:rPr>
        <w:t>as samaksu lielākā apmērā, nekā to nosaka likums.</w:t>
      </w:r>
    </w:p>
    <w:p w14:paraId="0443F1A3" w14:textId="6A1DD6D1" w:rsidR="006F34CA" w:rsidRDefault="006F34CA" w:rsidP="00D33D18">
      <w:pPr>
        <w:shd w:val="clear" w:color="auto" w:fill="FFFFFF"/>
        <w:spacing w:line="276" w:lineRule="auto"/>
        <w:ind w:right="-2" w:firstLine="567"/>
        <w:jc w:val="both"/>
        <w:rPr>
          <w:rFonts w:asciiTheme="majorBidi" w:hAnsiTheme="majorBidi" w:cstheme="majorBidi"/>
          <w:color w:val="000000"/>
        </w:rPr>
      </w:pPr>
      <w:r>
        <w:rPr>
          <w:rFonts w:asciiTheme="majorBidi" w:hAnsiTheme="majorBidi" w:cstheme="majorBidi"/>
          <w:color w:val="000000"/>
        </w:rPr>
        <w:t xml:space="preserve">Šajā sakarā norādāms, ka </w:t>
      </w:r>
      <w:r w:rsidR="00815C5F">
        <w:rPr>
          <w:rFonts w:asciiTheme="majorBidi" w:hAnsiTheme="majorBidi" w:cstheme="majorBidi"/>
          <w:color w:val="000000"/>
        </w:rPr>
        <w:t>valsts nodevas atmaksāšanas kārtību gadījumā, kad tā samaksāta lielākā apmērā</w:t>
      </w:r>
      <w:r w:rsidR="00940675">
        <w:rPr>
          <w:rFonts w:asciiTheme="majorBidi" w:hAnsiTheme="majorBidi" w:cstheme="majorBidi"/>
          <w:color w:val="000000"/>
        </w:rPr>
        <w:t xml:space="preserve"> par likumā noteikto,</w:t>
      </w:r>
      <w:r w:rsidR="00815C5F">
        <w:rPr>
          <w:rFonts w:asciiTheme="majorBidi" w:hAnsiTheme="majorBidi" w:cstheme="majorBidi"/>
          <w:color w:val="000000"/>
        </w:rPr>
        <w:t xml:space="preserve"> reglamentē Civilprocesa likuma </w:t>
      </w:r>
      <w:proofErr w:type="gramStart"/>
      <w:r w:rsidR="00815C5F">
        <w:rPr>
          <w:rFonts w:asciiTheme="majorBidi" w:hAnsiTheme="majorBidi" w:cstheme="majorBidi"/>
          <w:color w:val="000000"/>
        </w:rPr>
        <w:t>37.pants</w:t>
      </w:r>
      <w:proofErr w:type="gramEnd"/>
      <w:r w:rsidR="00815C5F">
        <w:rPr>
          <w:rFonts w:asciiTheme="majorBidi" w:hAnsiTheme="majorBidi" w:cstheme="majorBidi"/>
          <w:color w:val="000000"/>
        </w:rPr>
        <w:t>.</w:t>
      </w:r>
    </w:p>
    <w:p w14:paraId="14FB33B7" w14:textId="276B3DB5" w:rsidR="00815C5F" w:rsidRDefault="00815C5F" w:rsidP="00D33D18">
      <w:pPr>
        <w:shd w:val="clear" w:color="auto" w:fill="FFFFFF"/>
        <w:spacing w:line="276" w:lineRule="auto"/>
        <w:ind w:right="-2" w:firstLine="567"/>
        <w:jc w:val="both"/>
        <w:rPr>
          <w:rFonts w:asciiTheme="majorBidi" w:hAnsiTheme="majorBidi" w:cstheme="majorBidi"/>
          <w:color w:val="000000"/>
        </w:rPr>
      </w:pPr>
      <w:r>
        <w:rPr>
          <w:rFonts w:asciiTheme="majorBidi" w:hAnsiTheme="majorBidi" w:cstheme="majorBidi"/>
          <w:color w:val="000000"/>
        </w:rPr>
        <w:t xml:space="preserve">Minētais </w:t>
      </w:r>
      <w:r w:rsidR="00940675">
        <w:rPr>
          <w:rFonts w:asciiTheme="majorBidi" w:hAnsiTheme="majorBidi" w:cstheme="majorBidi"/>
          <w:color w:val="000000"/>
        </w:rPr>
        <w:t>regulējums</w:t>
      </w:r>
      <w:r>
        <w:rPr>
          <w:rFonts w:asciiTheme="majorBidi" w:hAnsiTheme="majorBidi" w:cstheme="majorBidi"/>
          <w:color w:val="000000"/>
        </w:rPr>
        <w:t xml:space="preserve"> attiecināms arī uz </w:t>
      </w:r>
      <w:r w:rsidR="004B2731">
        <w:rPr>
          <w:rFonts w:asciiTheme="majorBidi" w:hAnsiTheme="majorBidi" w:cstheme="majorBidi"/>
        </w:rPr>
        <w:t>[pers. B]</w:t>
      </w:r>
      <w:r>
        <w:rPr>
          <w:rFonts w:asciiTheme="majorBidi" w:hAnsiTheme="majorBidi" w:cstheme="majorBidi"/>
          <w:color w:val="000000"/>
        </w:rPr>
        <w:t xml:space="preserve"> kasācijas sūdzībā </w:t>
      </w:r>
      <w:r w:rsidR="00940675">
        <w:rPr>
          <w:rFonts w:asciiTheme="majorBidi" w:hAnsiTheme="majorBidi" w:cstheme="majorBidi"/>
          <w:color w:val="000000"/>
        </w:rPr>
        <w:t>izteik</w:t>
      </w:r>
      <w:r>
        <w:rPr>
          <w:rFonts w:asciiTheme="majorBidi" w:hAnsiTheme="majorBidi" w:cstheme="majorBidi"/>
          <w:color w:val="000000"/>
        </w:rPr>
        <w:t xml:space="preserve">to argumentu par </w:t>
      </w:r>
      <w:r w:rsidRPr="005F5303">
        <w:rPr>
          <w:rStyle w:val="Strong"/>
          <w:rFonts w:asciiTheme="majorBidi" w:hAnsiTheme="majorBidi" w:cstheme="majorBidi"/>
          <w:b w:val="0"/>
          <w:bCs w:val="0"/>
          <w:color w:val="000000"/>
        </w:rPr>
        <w:t xml:space="preserve">Senāta Civillietu departamenta senatoru </w:t>
      </w:r>
      <w:proofErr w:type="gramStart"/>
      <w:r w:rsidRPr="005F5303">
        <w:rPr>
          <w:rStyle w:val="Strong"/>
          <w:rFonts w:asciiTheme="majorBidi" w:hAnsiTheme="majorBidi" w:cstheme="majorBidi"/>
          <w:b w:val="0"/>
          <w:bCs w:val="0"/>
          <w:color w:val="000000"/>
        </w:rPr>
        <w:t>2020.gada</w:t>
      </w:r>
      <w:proofErr w:type="gramEnd"/>
      <w:r w:rsidRPr="005F5303">
        <w:rPr>
          <w:rStyle w:val="Strong"/>
          <w:rFonts w:asciiTheme="majorBidi" w:hAnsiTheme="majorBidi" w:cstheme="majorBidi"/>
          <w:b w:val="0"/>
          <w:bCs w:val="0"/>
          <w:color w:val="000000"/>
        </w:rPr>
        <w:t xml:space="preserve"> 28.janvāra kopsapulces lēmum</w:t>
      </w:r>
      <w:r>
        <w:rPr>
          <w:rStyle w:val="Strong"/>
          <w:rFonts w:asciiTheme="majorBidi" w:hAnsiTheme="majorBidi" w:cstheme="majorBidi"/>
          <w:b w:val="0"/>
          <w:bCs w:val="0"/>
          <w:color w:val="000000"/>
        </w:rPr>
        <w:t>a</w:t>
      </w:r>
      <w:r w:rsidRPr="005F5303">
        <w:rPr>
          <w:rStyle w:val="Strong"/>
          <w:rFonts w:asciiTheme="majorBidi" w:hAnsiTheme="majorBidi" w:cstheme="majorBidi"/>
          <w:b w:val="0"/>
          <w:bCs w:val="0"/>
          <w:color w:val="000000"/>
        </w:rPr>
        <w:t xml:space="preserve"> atziņ</w:t>
      </w:r>
      <w:r>
        <w:rPr>
          <w:rStyle w:val="Strong"/>
          <w:rFonts w:asciiTheme="majorBidi" w:hAnsiTheme="majorBidi" w:cstheme="majorBidi"/>
          <w:b w:val="0"/>
          <w:bCs w:val="0"/>
          <w:color w:val="000000"/>
        </w:rPr>
        <w:t xml:space="preserve">u piemērošanu jautājumā par valsts nodevas </w:t>
      </w:r>
      <w:r w:rsidR="00DE5E63">
        <w:rPr>
          <w:rStyle w:val="Strong"/>
          <w:rFonts w:asciiTheme="majorBidi" w:hAnsiTheme="majorBidi" w:cstheme="majorBidi"/>
          <w:b w:val="0"/>
          <w:bCs w:val="0"/>
          <w:color w:val="000000"/>
        </w:rPr>
        <w:t xml:space="preserve">apmēru strīdos par kopīpašuma izbeigšanu. Uzsverams vienīgi, ka </w:t>
      </w:r>
      <w:bookmarkStart w:id="7" w:name="_Hlk74130109"/>
      <w:r w:rsidR="00DE5E63">
        <w:rPr>
          <w:rStyle w:val="Strong"/>
          <w:rFonts w:asciiTheme="majorBidi" w:hAnsiTheme="majorBidi" w:cstheme="majorBidi"/>
          <w:b w:val="0"/>
          <w:bCs w:val="0"/>
          <w:color w:val="000000"/>
        </w:rPr>
        <w:t xml:space="preserve">atbilstoši Civilprocesa likuma </w:t>
      </w:r>
      <w:proofErr w:type="gramStart"/>
      <w:r w:rsidR="00DE5E63">
        <w:rPr>
          <w:rStyle w:val="Strong"/>
          <w:rFonts w:asciiTheme="majorBidi" w:hAnsiTheme="majorBidi" w:cstheme="majorBidi"/>
          <w:b w:val="0"/>
          <w:bCs w:val="0"/>
          <w:color w:val="000000"/>
        </w:rPr>
        <w:t>10.pantā</w:t>
      </w:r>
      <w:proofErr w:type="gramEnd"/>
      <w:r w:rsidR="00DE5E63">
        <w:rPr>
          <w:rStyle w:val="Strong"/>
          <w:rFonts w:asciiTheme="majorBidi" w:hAnsiTheme="majorBidi" w:cstheme="majorBidi"/>
          <w:b w:val="0"/>
          <w:bCs w:val="0"/>
          <w:color w:val="000000"/>
        </w:rPr>
        <w:t xml:space="preserve"> reglamentētajam </w:t>
      </w:r>
      <w:proofErr w:type="spellStart"/>
      <w:r w:rsidR="00DE5E63">
        <w:rPr>
          <w:rStyle w:val="Strong"/>
          <w:rFonts w:asciiTheme="majorBidi" w:hAnsiTheme="majorBidi" w:cstheme="majorBidi"/>
          <w:b w:val="0"/>
          <w:bCs w:val="0"/>
          <w:color w:val="000000"/>
        </w:rPr>
        <w:t>dispozitivitātes</w:t>
      </w:r>
      <w:proofErr w:type="spellEnd"/>
      <w:r w:rsidR="00DE5E63">
        <w:rPr>
          <w:rStyle w:val="Strong"/>
          <w:rFonts w:asciiTheme="majorBidi" w:hAnsiTheme="majorBidi" w:cstheme="majorBidi"/>
          <w:b w:val="0"/>
          <w:bCs w:val="0"/>
          <w:color w:val="000000"/>
        </w:rPr>
        <w:t xml:space="preserve"> principam jautājumu par pārmaksātās valsts nodevas atmaksāšanu </w:t>
      </w:r>
      <w:r w:rsidR="00940675">
        <w:rPr>
          <w:rStyle w:val="Strong"/>
          <w:rFonts w:asciiTheme="majorBidi" w:hAnsiTheme="majorBidi" w:cstheme="majorBidi"/>
          <w:b w:val="0"/>
          <w:bCs w:val="0"/>
          <w:color w:val="000000"/>
        </w:rPr>
        <w:t xml:space="preserve">ar attiecīgu procesuālo pieteikumu </w:t>
      </w:r>
      <w:r w:rsidR="00DE5E63">
        <w:rPr>
          <w:rStyle w:val="Strong"/>
          <w:rFonts w:asciiTheme="majorBidi" w:hAnsiTheme="majorBidi" w:cstheme="majorBidi"/>
          <w:b w:val="0"/>
          <w:bCs w:val="0"/>
          <w:color w:val="000000"/>
        </w:rPr>
        <w:t xml:space="preserve">iniciē </w:t>
      </w:r>
      <w:r w:rsidR="00940675">
        <w:rPr>
          <w:rStyle w:val="Strong"/>
          <w:rFonts w:asciiTheme="majorBidi" w:hAnsiTheme="majorBidi" w:cstheme="majorBidi"/>
          <w:b w:val="0"/>
          <w:bCs w:val="0"/>
          <w:color w:val="000000"/>
        </w:rPr>
        <w:t>šī jautājuma risināšanā ieinteresētā persona (prasītājs vai atbildētājs)</w:t>
      </w:r>
      <w:r w:rsidR="005B4A5E">
        <w:rPr>
          <w:rStyle w:val="Strong"/>
          <w:rFonts w:asciiTheme="majorBidi" w:hAnsiTheme="majorBidi" w:cstheme="majorBidi"/>
          <w:b w:val="0"/>
          <w:bCs w:val="0"/>
          <w:color w:val="000000"/>
        </w:rPr>
        <w:t>,</w:t>
      </w:r>
      <w:r w:rsidR="00940675">
        <w:rPr>
          <w:rStyle w:val="Strong"/>
          <w:rFonts w:asciiTheme="majorBidi" w:hAnsiTheme="majorBidi" w:cstheme="majorBidi"/>
          <w:b w:val="0"/>
          <w:bCs w:val="0"/>
          <w:color w:val="000000"/>
        </w:rPr>
        <w:t xml:space="preserve"> nevis tiesa</w:t>
      </w:r>
      <w:r w:rsidR="00DE5E63">
        <w:rPr>
          <w:rStyle w:val="Strong"/>
          <w:rFonts w:asciiTheme="majorBidi" w:hAnsiTheme="majorBidi" w:cstheme="majorBidi"/>
          <w:b w:val="0"/>
          <w:bCs w:val="0"/>
          <w:color w:val="000000"/>
        </w:rPr>
        <w:t>.</w:t>
      </w:r>
      <w:bookmarkEnd w:id="7"/>
    </w:p>
    <w:p w14:paraId="004C96E5" w14:textId="5AB77C85" w:rsidR="00EC2896" w:rsidRPr="005F5303" w:rsidRDefault="00EC2896" w:rsidP="005F5303">
      <w:pPr>
        <w:shd w:val="clear" w:color="auto" w:fill="FFFFFF"/>
        <w:spacing w:line="276" w:lineRule="auto"/>
        <w:ind w:right="-2"/>
        <w:jc w:val="both"/>
        <w:rPr>
          <w:rFonts w:asciiTheme="majorBidi" w:hAnsiTheme="majorBidi" w:cstheme="majorBidi"/>
          <w:color w:val="000000"/>
        </w:rPr>
      </w:pPr>
    </w:p>
    <w:p w14:paraId="15458571" w14:textId="6B80BCB3" w:rsidR="00EC2896" w:rsidRPr="005F5303"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[1</w:t>
      </w:r>
      <w:r w:rsidR="0049700D">
        <w:rPr>
          <w:rFonts w:asciiTheme="majorBidi" w:hAnsiTheme="majorBidi" w:cstheme="majorBidi"/>
          <w:color w:val="000000"/>
        </w:rPr>
        <w:t>2</w:t>
      </w:r>
      <w:r w:rsidRPr="005F5303">
        <w:rPr>
          <w:rFonts w:asciiTheme="majorBidi" w:hAnsiTheme="majorBidi" w:cstheme="majorBidi"/>
          <w:color w:val="000000"/>
        </w:rPr>
        <w:t xml:space="preserve">] Apkopojot iepriekš izklāstītos apsvērumus, Senāts atzīst, ka konstatētie trūkumi </w:t>
      </w:r>
      <w:r w:rsidR="00940675">
        <w:rPr>
          <w:rFonts w:asciiTheme="majorBidi" w:hAnsiTheme="majorBidi" w:cstheme="majorBidi"/>
          <w:color w:val="000000"/>
        </w:rPr>
        <w:t xml:space="preserve">procesuālo </w:t>
      </w:r>
      <w:r w:rsidRPr="005F5303">
        <w:rPr>
          <w:rFonts w:asciiTheme="majorBidi" w:hAnsiTheme="majorBidi" w:cstheme="majorBidi"/>
          <w:color w:val="000000"/>
        </w:rPr>
        <w:t xml:space="preserve">tiesību normu piemērošanā </w:t>
      </w:r>
      <w:r w:rsidR="00940675">
        <w:rPr>
          <w:rFonts w:asciiTheme="majorBidi" w:hAnsiTheme="majorBidi" w:cstheme="majorBidi"/>
          <w:color w:val="000000"/>
        </w:rPr>
        <w:t xml:space="preserve">ir </w:t>
      </w:r>
      <w:r w:rsidRPr="005F5303">
        <w:rPr>
          <w:rFonts w:asciiTheme="majorBidi" w:hAnsiTheme="majorBidi" w:cstheme="majorBidi"/>
          <w:color w:val="000000"/>
        </w:rPr>
        <w:t>noved</w:t>
      </w:r>
      <w:r w:rsidR="00940675">
        <w:rPr>
          <w:rFonts w:asciiTheme="majorBidi" w:hAnsiTheme="majorBidi" w:cstheme="majorBidi"/>
          <w:color w:val="000000"/>
        </w:rPr>
        <w:t>uši</w:t>
      </w:r>
      <w:r w:rsidRPr="005F5303">
        <w:rPr>
          <w:rFonts w:asciiTheme="majorBidi" w:hAnsiTheme="majorBidi" w:cstheme="majorBidi"/>
          <w:color w:val="000000"/>
        </w:rPr>
        <w:t xml:space="preserve"> pie lietas nepareizas izspriešanas daļā par ties</w:t>
      </w:r>
      <w:r w:rsidR="005F5303">
        <w:rPr>
          <w:rFonts w:asciiTheme="majorBidi" w:hAnsiTheme="majorBidi" w:cstheme="majorBidi"/>
          <w:color w:val="000000"/>
        </w:rPr>
        <w:t>as</w:t>
      </w:r>
      <w:r w:rsidRPr="005F5303">
        <w:rPr>
          <w:rFonts w:asciiTheme="majorBidi" w:hAnsiTheme="majorBidi" w:cstheme="majorBidi"/>
          <w:color w:val="000000"/>
        </w:rPr>
        <w:t xml:space="preserve"> izdevumu piedziņu no atbildētāj</w:t>
      </w:r>
      <w:r w:rsidR="00DC3DC9" w:rsidRPr="005F5303">
        <w:rPr>
          <w:rFonts w:asciiTheme="majorBidi" w:hAnsiTheme="majorBidi" w:cstheme="majorBidi"/>
          <w:color w:val="000000"/>
        </w:rPr>
        <w:t>a</w:t>
      </w:r>
      <w:r w:rsidRPr="005F5303">
        <w:rPr>
          <w:rFonts w:asciiTheme="majorBidi" w:hAnsiTheme="majorBidi" w:cstheme="majorBidi"/>
          <w:color w:val="000000"/>
        </w:rPr>
        <w:t>, kas ir pamats sprieduma atcelšanai</w:t>
      </w:r>
      <w:r w:rsidR="00DE5E63">
        <w:rPr>
          <w:rFonts w:asciiTheme="majorBidi" w:hAnsiTheme="majorBidi" w:cstheme="majorBidi"/>
          <w:color w:val="000000"/>
        </w:rPr>
        <w:t xml:space="preserve"> </w:t>
      </w:r>
      <w:r w:rsidR="00DE5E63" w:rsidRPr="005F5303">
        <w:rPr>
          <w:rFonts w:asciiTheme="majorBidi" w:hAnsiTheme="majorBidi" w:cstheme="majorBidi"/>
          <w:color w:val="000000"/>
        </w:rPr>
        <w:t>šajā daļā</w:t>
      </w:r>
      <w:r w:rsidRPr="005F5303">
        <w:rPr>
          <w:rFonts w:asciiTheme="majorBidi" w:hAnsiTheme="majorBidi" w:cstheme="majorBidi"/>
          <w:color w:val="000000"/>
        </w:rPr>
        <w:t>.</w:t>
      </w:r>
    </w:p>
    <w:p w14:paraId="271D0703" w14:textId="77777777" w:rsidR="00EC2896" w:rsidRPr="005F5303" w:rsidRDefault="00EC2896" w:rsidP="005F5303">
      <w:pPr>
        <w:shd w:val="clear" w:color="auto" w:fill="FFFFFF"/>
        <w:spacing w:line="276" w:lineRule="auto"/>
        <w:ind w:right="-2"/>
        <w:jc w:val="both"/>
        <w:rPr>
          <w:rFonts w:asciiTheme="majorBidi" w:hAnsiTheme="majorBidi" w:cstheme="majorBidi"/>
          <w:color w:val="000000"/>
        </w:rPr>
      </w:pPr>
      <w:r w:rsidRPr="005F5303">
        <w:rPr>
          <w:rFonts w:asciiTheme="majorBidi" w:hAnsiTheme="majorBidi" w:cstheme="majorBidi"/>
          <w:color w:val="000000"/>
        </w:rPr>
        <w:t> </w:t>
      </w:r>
    </w:p>
    <w:p w14:paraId="1FA2C076" w14:textId="47A0DE70" w:rsidR="00EC2896" w:rsidRPr="005F5303"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[1</w:t>
      </w:r>
      <w:r w:rsidR="0049700D">
        <w:rPr>
          <w:rFonts w:asciiTheme="majorBidi" w:hAnsiTheme="majorBidi" w:cstheme="majorBidi"/>
          <w:color w:val="000000"/>
        </w:rPr>
        <w:t>3</w:t>
      </w:r>
      <w:r w:rsidRPr="005F5303">
        <w:rPr>
          <w:rFonts w:asciiTheme="majorBidi" w:hAnsiTheme="majorBidi" w:cstheme="majorBidi"/>
          <w:color w:val="000000"/>
        </w:rPr>
        <w:t xml:space="preserve">] Apmierinot kasācijas sūdzību, </w:t>
      </w:r>
      <w:r w:rsidR="004B2731">
        <w:rPr>
          <w:rFonts w:asciiTheme="majorBidi" w:hAnsiTheme="majorBidi" w:cstheme="majorBidi"/>
        </w:rPr>
        <w:t>[pers. B]</w:t>
      </w:r>
      <w:r w:rsidRPr="005F5303">
        <w:rPr>
          <w:rFonts w:asciiTheme="majorBidi" w:hAnsiTheme="majorBidi" w:cstheme="majorBidi"/>
          <w:color w:val="000000"/>
        </w:rPr>
        <w:t xml:space="preserve"> saskaņā ar Civilprocesa likuma 458.</w:t>
      </w:r>
      <w:r w:rsidR="00DE5E63">
        <w:rPr>
          <w:rFonts w:asciiTheme="majorBidi" w:hAnsiTheme="majorBidi" w:cstheme="majorBidi"/>
          <w:color w:val="000000"/>
        </w:rPr>
        <w:t xml:space="preserve"> </w:t>
      </w:r>
      <w:r w:rsidRPr="005F5303">
        <w:rPr>
          <w:rFonts w:asciiTheme="majorBidi" w:hAnsiTheme="majorBidi" w:cstheme="majorBidi"/>
          <w:color w:val="000000"/>
        </w:rPr>
        <w:t xml:space="preserve">panta otro daļu atmaksājama drošības nauda 300 </w:t>
      </w:r>
      <w:proofErr w:type="spellStart"/>
      <w:r w:rsidR="00DC3DC9" w:rsidRPr="005F5303">
        <w:rPr>
          <w:rFonts w:asciiTheme="majorBidi" w:hAnsiTheme="majorBidi" w:cstheme="majorBidi"/>
          <w:i/>
          <w:iCs/>
          <w:color w:val="000000"/>
        </w:rPr>
        <w:t>euro</w:t>
      </w:r>
      <w:proofErr w:type="spellEnd"/>
      <w:r w:rsidRPr="005F5303">
        <w:rPr>
          <w:rFonts w:asciiTheme="majorBidi" w:hAnsiTheme="majorBidi" w:cstheme="majorBidi"/>
          <w:color w:val="000000"/>
        </w:rPr>
        <w:t>.</w:t>
      </w:r>
    </w:p>
    <w:p w14:paraId="41BE27AA" w14:textId="77777777" w:rsidR="00EC2896" w:rsidRPr="005F5303" w:rsidRDefault="00EC2896" w:rsidP="005F5303">
      <w:pPr>
        <w:shd w:val="clear" w:color="auto" w:fill="FFFFFF"/>
        <w:spacing w:line="276" w:lineRule="auto"/>
        <w:ind w:right="-568"/>
        <w:jc w:val="both"/>
        <w:rPr>
          <w:rFonts w:asciiTheme="majorBidi" w:hAnsiTheme="majorBidi" w:cstheme="majorBidi"/>
          <w:color w:val="000000"/>
        </w:rPr>
      </w:pPr>
      <w:r w:rsidRPr="005F5303">
        <w:rPr>
          <w:rStyle w:val="Strong"/>
          <w:rFonts w:asciiTheme="majorBidi" w:hAnsiTheme="majorBidi" w:cstheme="majorBidi"/>
          <w:color w:val="000000"/>
          <w:spacing w:val="-1"/>
        </w:rPr>
        <w:t> </w:t>
      </w:r>
    </w:p>
    <w:p w14:paraId="37047276" w14:textId="77777777" w:rsidR="00EC2896" w:rsidRPr="005F5303" w:rsidRDefault="00EC2896" w:rsidP="005F5303">
      <w:pPr>
        <w:shd w:val="clear" w:color="auto" w:fill="FFFFFF"/>
        <w:spacing w:line="276" w:lineRule="auto"/>
        <w:ind w:right="-568"/>
        <w:jc w:val="center"/>
        <w:rPr>
          <w:rFonts w:asciiTheme="majorBidi" w:hAnsiTheme="majorBidi" w:cstheme="majorBidi"/>
          <w:color w:val="000000"/>
        </w:rPr>
      </w:pPr>
      <w:r w:rsidRPr="005F5303">
        <w:rPr>
          <w:rStyle w:val="Strong"/>
          <w:rFonts w:asciiTheme="majorBidi" w:hAnsiTheme="majorBidi" w:cstheme="majorBidi"/>
          <w:color w:val="000000"/>
          <w:spacing w:val="-1"/>
        </w:rPr>
        <w:t>Rezolutīvā daļa</w:t>
      </w:r>
    </w:p>
    <w:p w14:paraId="1392D6E3" w14:textId="77777777" w:rsidR="005B4A5E" w:rsidRDefault="00EC2896" w:rsidP="005B4A5E">
      <w:pPr>
        <w:shd w:val="clear" w:color="auto" w:fill="FFFFFF"/>
        <w:spacing w:line="276" w:lineRule="auto"/>
        <w:ind w:right="-568"/>
        <w:jc w:val="both"/>
        <w:rPr>
          <w:rStyle w:val="Strong"/>
          <w:rFonts w:asciiTheme="majorBidi" w:hAnsiTheme="majorBidi" w:cstheme="majorBidi"/>
          <w:color w:val="000000"/>
          <w:spacing w:val="-1"/>
        </w:rPr>
      </w:pPr>
      <w:r w:rsidRPr="005F5303">
        <w:rPr>
          <w:rStyle w:val="Strong"/>
          <w:rFonts w:asciiTheme="majorBidi" w:hAnsiTheme="majorBidi" w:cstheme="majorBidi"/>
          <w:color w:val="000000"/>
          <w:spacing w:val="-1"/>
        </w:rPr>
        <w:t> </w:t>
      </w:r>
    </w:p>
    <w:p w14:paraId="026AE5B8" w14:textId="23549CE6" w:rsidR="00EC2896" w:rsidRPr="005F5303" w:rsidRDefault="00EC2896" w:rsidP="005B4A5E">
      <w:pPr>
        <w:shd w:val="clear" w:color="auto" w:fill="FFFFFF"/>
        <w:spacing w:line="276" w:lineRule="auto"/>
        <w:ind w:right="-568" w:firstLine="709"/>
        <w:jc w:val="both"/>
        <w:rPr>
          <w:rFonts w:asciiTheme="majorBidi" w:hAnsiTheme="majorBidi" w:cstheme="majorBidi"/>
          <w:color w:val="000000"/>
        </w:rPr>
      </w:pPr>
      <w:r w:rsidRPr="005F5303">
        <w:rPr>
          <w:rFonts w:asciiTheme="majorBidi" w:hAnsiTheme="majorBidi" w:cstheme="majorBidi"/>
          <w:color w:val="000000"/>
        </w:rPr>
        <w:t xml:space="preserve">Pamatojoties uz Civilprocesa likuma </w:t>
      </w:r>
      <w:proofErr w:type="gramStart"/>
      <w:r w:rsidRPr="005F5303">
        <w:rPr>
          <w:rFonts w:asciiTheme="majorBidi" w:hAnsiTheme="majorBidi" w:cstheme="majorBidi"/>
          <w:color w:val="000000"/>
        </w:rPr>
        <w:t>474.panta</w:t>
      </w:r>
      <w:proofErr w:type="gramEnd"/>
      <w:r w:rsidRPr="005F5303">
        <w:rPr>
          <w:rFonts w:asciiTheme="majorBidi" w:hAnsiTheme="majorBidi" w:cstheme="majorBidi"/>
          <w:color w:val="000000"/>
        </w:rPr>
        <w:t xml:space="preserve"> 2.punktu, Senāts</w:t>
      </w:r>
    </w:p>
    <w:p w14:paraId="59FB7BBD" w14:textId="77777777" w:rsidR="00EC2896" w:rsidRPr="005F5303" w:rsidRDefault="00EC2896" w:rsidP="005F5303">
      <w:pPr>
        <w:shd w:val="clear" w:color="auto" w:fill="FFFFFF"/>
        <w:spacing w:line="276" w:lineRule="auto"/>
        <w:ind w:right="-568" w:firstLine="709"/>
        <w:jc w:val="both"/>
        <w:rPr>
          <w:rFonts w:asciiTheme="majorBidi" w:hAnsiTheme="majorBidi" w:cstheme="majorBidi"/>
          <w:color w:val="000000"/>
        </w:rPr>
      </w:pPr>
      <w:r w:rsidRPr="005F5303">
        <w:rPr>
          <w:rFonts w:asciiTheme="majorBidi" w:hAnsiTheme="majorBidi" w:cstheme="majorBidi"/>
          <w:color w:val="000000"/>
        </w:rPr>
        <w:t> </w:t>
      </w:r>
    </w:p>
    <w:p w14:paraId="1FC6EED6" w14:textId="77777777" w:rsidR="00EC2896" w:rsidRPr="005F5303" w:rsidRDefault="00EC2896" w:rsidP="005F5303">
      <w:pPr>
        <w:shd w:val="clear" w:color="auto" w:fill="FFFFFF"/>
        <w:spacing w:line="276" w:lineRule="auto"/>
        <w:ind w:right="-568"/>
        <w:jc w:val="center"/>
        <w:rPr>
          <w:rFonts w:asciiTheme="majorBidi" w:hAnsiTheme="majorBidi" w:cstheme="majorBidi"/>
          <w:color w:val="000000"/>
        </w:rPr>
      </w:pPr>
      <w:r w:rsidRPr="005F5303">
        <w:rPr>
          <w:rStyle w:val="Strong"/>
          <w:rFonts w:asciiTheme="majorBidi" w:hAnsiTheme="majorBidi" w:cstheme="majorBidi"/>
          <w:color w:val="000000"/>
          <w:spacing w:val="-1"/>
        </w:rPr>
        <w:t>nosprieda:</w:t>
      </w:r>
    </w:p>
    <w:p w14:paraId="7EC2D36C" w14:textId="77777777" w:rsidR="005B4A5E" w:rsidRDefault="005B4A5E" w:rsidP="005B4A5E">
      <w:pPr>
        <w:shd w:val="clear" w:color="auto" w:fill="FFFFFF"/>
        <w:spacing w:line="276" w:lineRule="auto"/>
        <w:ind w:right="-568"/>
        <w:jc w:val="both"/>
        <w:rPr>
          <w:rStyle w:val="Strong"/>
          <w:rFonts w:asciiTheme="majorBidi" w:hAnsiTheme="majorBidi" w:cstheme="majorBidi"/>
          <w:color w:val="000000"/>
          <w:spacing w:val="-1"/>
        </w:rPr>
      </w:pPr>
    </w:p>
    <w:p w14:paraId="03ED9477" w14:textId="31713146" w:rsidR="00EC2896" w:rsidRPr="005F5303" w:rsidRDefault="00EC2896" w:rsidP="00D33D18">
      <w:pPr>
        <w:shd w:val="clear" w:color="auto" w:fill="FFFFFF"/>
        <w:spacing w:line="276" w:lineRule="auto"/>
        <w:ind w:right="-568" w:firstLine="567"/>
        <w:jc w:val="both"/>
        <w:rPr>
          <w:rFonts w:asciiTheme="majorBidi" w:hAnsiTheme="majorBidi" w:cstheme="majorBidi"/>
          <w:color w:val="000000"/>
        </w:rPr>
      </w:pPr>
      <w:r w:rsidRPr="005F5303">
        <w:rPr>
          <w:rFonts w:asciiTheme="majorBidi" w:hAnsiTheme="majorBidi" w:cstheme="majorBidi"/>
          <w:color w:val="000000"/>
        </w:rPr>
        <w:t xml:space="preserve">Rīgas apgabaltiesas Civillietu tiesas kolēģijas </w:t>
      </w:r>
      <w:proofErr w:type="gramStart"/>
      <w:r w:rsidRPr="005F5303">
        <w:rPr>
          <w:rFonts w:asciiTheme="majorBidi" w:hAnsiTheme="majorBidi" w:cstheme="majorBidi"/>
          <w:color w:val="000000"/>
        </w:rPr>
        <w:t>20</w:t>
      </w:r>
      <w:r w:rsidR="00DC3DC9" w:rsidRPr="005F5303">
        <w:rPr>
          <w:rFonts w:asciiTheme="majorBidi" w:hAnsiTheme="majorBidi" w:cstheme="majorBidi"/>
          <w:color w:val="000000"/>
        </w:rPr>
        <w:t>20</w:t>
      </w:r>
      <w:r w:rsidRPr="005F5303">
        <w:rPr>
          <w:rFonts w:asciiTheme="majorBidi" w:hAnsiTheme="majorBidi" w:cstheme="majorBidi"/>
          <w:color w:val="000000"/>
        </w:rPr>
        <w:t>.gada</w:t>
      </w:r>
      <w:proofErr w:type="gramEnd"/>
      <w:r w:rsidRPr="005F5303">
        <w:rPr>
          <w:rFonts w:asciiTheme="majorBidi" w:hAnsiTheme="majorBidi" w:cstheme="majorBidi"/>
          <w:color w:val="000000"/>
        </w:rPr>
        <w:t xml:space="preserve"> </w:t>
      </w:r>
      <w:r w:rsidR="00DC3DC9" w:rsidRPr="005F5303">
        <w:rPr>
          <w:rFonts w:asciiTheme="majorBidi" w:hAnsiTheme="majorBidi" w:cstheme="majorBidi"/>
          <w:color w:val="000000"/>
        </w:rPr>
        <w:t>20.novembra</w:t>
      </w:r>
      <w:r w:rsidRPr="005F5303">
        <w:rPr>
          <w:rFonts w:asciiTheme="majorBidi" w:hAnsiTheme="majorBidi" w:cstheme="majorBidi"/>
          <w:color w:val="000000"/>
        </w:rPr>
        <w:t xml:space="preserve"> spriedumu daļā,</w:t>
      </w:r>
      <w:r w:rsidR="00D33D18">
        <w:rPr>
          <w:rFonts w:asciiTheme="majorBidi" w:hAnsiTheme="majorBidi" w:cstheme="majorBidi"/>
          <w:color w:val="000000"/>
        </w:rPr>
        <w:t xml:space="preserve"> </w:t>
      </w:r>
      <w:r w:rsidRPr="005F5303">
        <w:rPr>
          <w:rFonts w:asciiTheme="majorBidi" w:hAnsiTheme="majorBidi" w:cstheme="majorBidi"/>
          <w:color w:val="000000"/>
        </w:rPr>
        <w:t>ar kuru no</w:t>
      </w:r>
      <w:r w:rsidR="00D33D18">
        <w:rPr>
          <w:rFonts w:asciiTheme="majorBidi" w:hAnsiTheme="majorBidi" w:cstheme="majorBidi"/>
          <w:color w:val="000000"/>
        </w:rPr>
        <w:t xml:space="preserve"> </w:t>
      </w:r>
      <w:r w:rsidR="004B2731">
        <w:rPr>
          <w:rFonts w:asciiTheme="majorBidi" w:hAnsiTheme="majorBidi" w:cstheme="majorBidi"/>
        </w:rPr>
        <w:t>[pers. B]</w:t>
      </w:r>
      <w:r w:rsidR="00DC3DC9" w:rsidRPr="005F5303">
        <w:rPr>
          <w:rFonts w:asciiTheme="majorBidi" w:hAnsiTheme="majorBidi" w:cstheme="majorBidi"/>
        </w:rPr>
        <w:t xml:space="preserve"> </w:t>
      </w:r>
      <w:r w:rsidR="004B2731">
        <w:rPr>
          <w:rFonts w:asciiTheme="majorBidi" w:hAnsiTheme="majorBidi" w:cstheme="majorBidi"/>
        </w:rPr>
        <w:t>[pers. A]</w:t>
      </w:r>
      <w:r w:rsidR="00DC3DC9" w:rsidRPr="005F5303">
        <w:rPr>
          <w:rFonts w:asciiTheme="majorBidi" w:hAnsiTheme="majorBidi" w:cstheme="majorBidi"/>
        </w:rPr>
        <w:t xml:space="preserve"> labā un valsts ienākumos piedzīti tiesas izdevumi</w:t>
      </w:r>
      <w:r w:rsidRPr="005F5303">
        <w:rPr>
          <w:rFonts w:asciiTheme="majorBidi" w:hAnsiTheme="majorBidi" w:cstheme="majorBidi"/>
          <w:color w:val="000000"/>
        </w:rPr>
        <w:t>, atcelt un nodot lietu šajā daļā jaunai izskatīšanai Rīgas apgabaltiesā.</w:t>
      </w:r>
    </w:p>
    <w:p w14:paraId="4C6555D9" w14:textId="50AE1582" w:rsidR="00EC2896" w:rsidRPr="005F5303"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 xml:space="preserve">Atmaksāt </w:t>
      </w:r>
      <w:r w:rsidR="004B2731">
        <w:rPr>
          <w:rFonts w:asciiTheme="majorBidi" w:hAnsiTheme="majorBidi" w:cstheme="majorBidi"/>
        </w:rPr>
        <w:t xml:space="preserve">[pers. B] </w:t>
      </w:r>
      <w:r w:rsidRPr="005F5303">
        <w:rPr>
          <w:rFonts w:asciiTheme="majorBidi" w:hAnsiTheme="majorBidi" w:cstheme="majorBidi"/>
          <w:color w:val="000000"/>
        </w:rPr>
        <w:t xml:space="preserve">drošības naudu 300 </w:t>
      </w:r>
      <w:r w:rsidR="00DE5E63">
        <w:rPr>
          <w:rFonts w:asciiTheme="majorBidi" w:hAnsiTheme="majorBidi" w:cstheme="majorBidi"/>
          <w:color w:val="000000"/>
        </w:rPr>
        <w:t>EUR</w:t>
      </w:r>
      <w:r w:rsidRPr="005F5303">
        <w:rPr>
          <w:rFonts w:asciiTheme="majorBidi" w:hAnsiTheme="majorBidi" w:cstheme="majorBidi"/>
          <w:color w:val="000000"/>
        </w:rPr>
        <w:t xml:space="preserve"> (trīs simti</w:t>
      </w:r>
      <w:r w:rsidRPr="005F5303">
        <w:rPr>
          <w:rStyle w:val="Emphasis"/>
          <w:rFonts w:asciiTheme="majorBidi" w:hAnsiTheme="majorBidi" w:cstheme="majorBidi"/>
          <w:color w:val="000000"/>
        </w:rPr>
        <w:t> </w:t>
      </w:r>
      <w:proofErr w:type="spellStart"/>
      <w:r w:rsidRPr="005F5303">
        <w:rPr>
          <w:rStyle w:val="Emphasis"/>
          <w:rFonts w:asciiTheme="majorBidi" w:hAnsiTheme="majorBidi" w:cstheme="majorBidi"/>
          <w:color w:val="000000"/>
        </w:rPr>
        <w:t>euro</w:t>
      </w:r>
      <w:proofErr w:type="spellEnd"/>
      <w:r w:rsidRPr="005F5303">
        <w:rPr>
          <w:rFonts w:asciiTheme="majorBidi" w:hAnsiTheme="majorBidi" w:cstheme="majorBidi"/>
          <w:color w:val="000000"/>
        </w:rPr>
        <w:t>).</w:t>
      </w:r>
    </w:p>
    <w:p w14:paraId="35121C78" w14:textId="295546D4" w:rsidR="00830A24" w:rsidRDefault="00EC2896" w:rsidP="00D33D18">
      <w:pPr>
        <w:shd w:val="clear" w:color="auto" w:fill="FFFFFF"/>
        <w:spacing w:line="276" w:lineRule="auto"/>
        <w:ind w:right="-2" w:firstLine="567"/>
        <w:jc w:val="both"/>
        <w:rPr>
          <w:rFonts w:asciiTheme="majorBidi" w:hAnsiTheme="majorBidi" w:cstheme="majorBidi"/>
          <w:color w:val="000000"/>
        </w:rPr>
      </w:pPr>
      <w:r w:rsidRPr="005F5303">
        <w:rPr>
          <w:rFonts w:asciiTheme="majorBidi" w:hAnsiTheme="majorBidi" w:cstheme="majorBidi"/>
          <w:color w:val="000000"/>
        </w:rPr>
        <w:t>Spriedums nav pārsūdzams.</w:t>
      </w:r>
    </w:p>
    <w:sectPr w:rsidR="00830A24" w:rsidSect="005B4A5E">
      <w:headerReference w:type="even" r:id="rId9"/>
      <w:headerReference w:type="default" r:id="rId10"/>
      <w:footerReference w:type="even" r:id="rId11"/>
      <w:footerReference w:type="default" r:id="rId12"/>
      <w:headerReference w:type="first" r:id="rId13"/>
      <w:footerReference w:type="first" r:id="rId14"/>
      <w:pgSz w:w="11906" w:h="16838"/>
      <w:pgMar w:top="851" w:right="14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A334" w14:textId="77777777" w:rsidR="00906087" w:rsidRDefault="00906087" w:rsidP="006961C4">
      <w:r>
        <w:separator/>
      </w:r>
    </w:p>
  </w:endnote>
  <w:endnote w:type="continuationSeparator" w:id="0">
    <w:p w14:paraId="0EC90C43" w14:textId="77777777" w:rsidR="00906087" w:rsidRDefault="00906087" w:rsidP="0069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541F" w14:textId="77777777" w:rsidR="00FC043D" w:rsidRDefault="00FC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83232"/>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3E730B66" w14:textId="7ED1CD1F" w:rsidR="006961C4" w:rsidRPr="00FC043D" w:rsidRDefault="006961C4">
            <w:pPr>
              <w:pStyle w:val="Footer"/>
              <w:jc w:val="center"/>
              <w:rPr>
                <w:sz w:val="22"/>
                <w:szCs w:val="22"/>
              </w:rPr>
            </w:pPr>
            <w:r w:rsidRPr="00FC043D">
              <w:rPr>
                <w:sz w:val="22"/>
                <w:szCs w:val="22"/>
              </w:rPr>
              <w:fldChar w:fldCharType="begin"/>
            </w:r>
            <w:r w:rsidRPr="00FC043D">
              <w:rPr>
                <w:sz w:val="22"/>
                <w:szCs w:val="22"/>
              </w:rPr>
              <w:instrText xml:space="preserve"> PAGE </w:instrText>
            </w:r>
            <w:r w:rsidRPr="00FC043D">
              <w:rPr>
                <w:sz w:val="22"/>
                <w:szCs w:val="22"/>
              </w:rPr>
              <w:fldChar w:fldCharType="separate"/>
            </w:r>
            <w:r w:rsidRPr="00FC043D">
              <w:rPr>
                <w:noProof/>
                <w:sz w:val="22"/>
                <w:szCs w:val="22"/>
              </w:rPr>
              <w:t>2</w:t>
            </w:r>
            <w:r w:rsidRPr="00FC043D">
              <w:rPr>
                <w:sz w:val="22"/>
                <w:szCs w:val="22"/>
              </w:rPr>
              <w:fldChar w:fldCharType="end"/>
            </w:r>
            <w:r w:rsidRPr="00FC043D">
              <w:rPr>
                <w:sz w:val="22"/>
                <w:szCs w:val="22"/>
              </w:rPr>
              <w:t xml:space="preserve"> no </w:t>
            </w:r>
            <w:r w:rsidR="00711186" w:rsidRPr="00FC043D">
              <w:rPr>
                <w:sz w:val="22"/>
                <w:szCs w:val="22"/>
              </w:rPr>
              <w:t>5</w:t>
            </w:r>
          </w:p>
        </w:sdtContent>
      </w:sdt>
    </w:sdtContent>
  </w:sdt>
  <w:p w14:paraId="1BD267C9" w14:textId="77777777" w:rsidR="006961C4" w:rsidRDefault="00696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8D8A" w14:textId="77777777" w:rsidR="00FC043D" w:rsidRDefault="00FC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298E" w14:textId="77777777" w:rsidR="00906087" w:rsidRDefault="00906087" w:rsidP="006961C4">
      <w:r>
        <w:separator/>
      </w:r>
    </w:p>
  </w:footnote>
  <w:footnote w:type="continuationSeparator" w:id="0">
    <w:p w14:paraId="50474F44" w14:textId="77777777" w:rsidR="00906087" w:rsidRDefault="00906087" w:rsidP="0069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9017" w14:textId="77777777" w:rsidR="00FC043D" w:rsidRDefault="00FC0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786C" w14:textId="77777777" w:rsidR="00FC043D" w:rsidRDefault="00FC0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D54D" w14:textId="77777777" w:rsidR="00FC043D" w:rsidRDefault="00FC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1E6"/>
    <w:multiLevelType w:val="hybridMultilevel"/>
    <w:tmpl w:val="0FFA48DA"/>
    <w:lvl w:ilvl="0" w:tplc="66B4658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3E"/>
    <w:rsid w:val="000214EC"/>
    <w:rsid w:val="000E7CF8"/>
    <w:rsid w:val="001163CF"/>
    <w:rsid w:val="001A596F"/>
    <w:rsid w:val="00205E0E"/>
    <w:rsid w:val="00225A53"/>
    <w:rsid w:val="00244EB5"/>
    <w:rsid w:val="00294E5A"/>
    <w:rsid w:val="002B73F4"/>
    <w:rsid w:val="00314938"/>
    <w:rsid w:val="003F5136"/>
    <w:rsid w:val="00432837"/>
    <w:rsid w:val="00432F23"/>
    <w:rsid w:val="0043484B"/>
    <w:rsid w:val="0049700D"/>
    <w:rsid w:val="004B2731"/>
    <w:rsid w:val="005A6701"/>
    <w:rsid w:val="005B4A5E"/>
    <w:rsid w:val="005F5303"/>
    <w:rsid w:val="006961C4"/>
    <w:rsid w:val="006F34CA"/>
    <w:rsid w:val="006F4225"/>
    <w:rsid w:val="00702112"/>
    <w:rsid w:val="00711186"/>
    <w:rsid w:val="007260C5"/>
    <w:rsid w:val="007966BD"/>
    <w:rsid w:val="007D70FE"/>
    <w:rsid w:val="00815C5F"/>
    <w:rsid w:val="00830A24"/>
    <w:rsid w:val="008D02C9"/>
    <w:rsid w:val="008E201F"/>
    <w:rsid w:val="00906087"/>
    <w:rsid w:val="00940675"/>
    <w:rsid w:val="0094757F"/>
    <w:rsid w:val="00982E71"/>
    <w:rsid w:val="009E71C3"/>
    <w:rsid w:val="00A434EF"/>
    <w:rsid w:val="00B03C79"/>
    <w:rsid w:val="00B07100"/>
    <w:rsid w:val="00B14F30"/>
    <w:rsid w:val="00B80126"/>
    <w:rsid w:val="00B90535"/>
    <w:rsid w:val="00BE7659"/>
    <w:rsid w:val="00CE5192"/>
    <w:rsid w:val="00D045CC"/>
    <w:rsid w:val="00D04B3E"/>
    <w:rsid w:val="00D33D18"/>
    <w:rsid w:val="00DC05A1"/>
    <w:rsid w:val="00DC3DC9"/>
    <w:rsid w:val="00DE5E63"/>
    <w:rsid w:val="00E73174"/>
    <w:rsid w:val="00EC2896"/>
    <w:rsid w:val="00F514EF"/>
    <w:rsid w:val="00FC04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652F"/>
  <w15:chartTrackingRefBased/>
  <w15:docId w15:val="{2A0B054D-0741-4FFA-AF6F-DD1F8AA9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3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04B3E"/>
    <w:pPr>
      <w:jc w:val="right"/>
    </w:pPr>
    <w:rPr>
      <w:rFonts w:ascii="Garamond" w:hAnsi="Garamond"/>
      <w:sz w:val="28"/>
      <w:szCs w:val="28"/>
    </w:rPr>
  </w:style>
  <w:style w:type="character" w:customStyle="1" w:styleId="BodyText2Char">
    <w:name w:val="Body Text 2 Char"/>
    <w:basedOn w:val="DefaultParagraphFont"/>
    <w:link w:val="BodyText2"/>
    <w:rsid w:val="00D04B3E"/>
    <w:rPr>
      <w:rFonts w:ascii="Garamond" w:eastAsia="Times New Roman" w:hAnsi="Garamond" w:cs="Times New Roman"/>
      <w:sz w:val="28"/>
      <w:szCs w:val="28"/>
    </w:rPr>
  </w:style>
  <w:style w:type="paragraph" w:styleId="NormalWeb">
    <w:name w:val="Normal (Web)"/>
    <w:basedOn w:val="Normal"/>
    <w:uiPriority w:val="99"/>
    <w:unhideWhenUsed/>
    <w:rsid w:val="00B90535"/>
    <w:pPr>
      <w:spacing w:before="100" w:beforeAutospacing="1" w:after="100" w:afterAutospacing="1"/>
    </w:pPr>
    <w:rPr>
      <w:lang w:eastAsia="lv-LV"/>
    </w:rPr>
  </w:style>
  <w:style w:type="character" w:styleId="Emphasis">
    <w:name w:val="Emphasis"/>
    <w:basedOn w:val="DefaultParagraphFont"/>
    <w:uiPriority w:val="20"/>
    <w:qFormat/>
    <w:rsid w:val="00B90535"/>
    <w:rPr>
      <w:i/>
      <w:iCs/>
    </w:rPr>
  </w:style>
  <w:style w:type="character" w:styleId="Strong">
    <w:name w:val="Strong"/>
    <w:basedOn w:val="DefaultParagraphFont"/>
    <w:uiPriority w:val="22"/>
    <w:qFormat/>
    <w:rsid w:val="00B90535"/>
    <w:rPr>
      <w:b/>
      <w:bCs/>
    </w:rPr>
  </w:style>
  <w:style w:type="paragraph" w:styleId="Header">
    <w:name w:val="header"/>
    <w:basedOn w:val="Normal"/>
    <w:link w:val="HeaderChar"/>
    <w:uiPriority w:val="99"/>
    <w:unhideWhenUsed/>
    <w:rsid w:val="006961C4"/>
    <w:pPr>
      <w:tabs>
        <w:tab w:val="center" w:pos="4513"/>
        <w:tab w:val="right" w:pos="9026"/>
      </w:tabs>
    </w:pPr>
  </w:style>
  <w:style w:type="character" w:customStyle="1" w:styleId="HeaderChar">
    <w:name w:val="Header Char"/>
    <w:basedOn w:val="DefaultParagraphFont"/>
    <w:link w:val="Header"/>
    <w:uiPriority w:val="99"/>
    <w:rsid w:val="006961C4"/>
    <w:rPr>
      <w:rFonts w:eastAsia="Times New Roman" w:cs="Times New Roman"/>
      <w:szCs w:val="24"/>
    </w:rPr>
  </w:style>
  <w:style w:type="paragraph" w:styleId="Footer">
    <w:name w:val="footer"/>
    <w:basedOn w:val="Normal"/>
    <w:link w:val="FooterChar"/>
    <w:uiPriority w:val="99"/>
    <w:unhideWhenUsed/>
    <w:rsid w:val="006961C4"/>
    <w:pPr>
      <w:tabs>
        <w:tab w:val="center" w:pos="4513"/>
        <w:tab w:val="right" w:pos="9026"/>
      </w:tabs>
    </w:pPr>
  </w:style>
  <w:style w:type="character" w:customStyle="1" w:styleId="FooterChar">
    <w:name w:val="Footer Char"/>
    <w:basedOn w:val="DefaultParagraphFont"/>
    <w:link w:val="Footer"/>
    <w:uiPriority w:val="99"/>
    <w:rsid w:val="006961C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88015">
      <w:bodyDiv w:val="1"/>
      <w:marLeft w:val="0"/>
      <w:marRight w:val="0"/>
      <w:marTop w:val="0"/>
      <w:marBottom w:val="0"/>
      <w:divBdr>
        <w:top w:val="none" w:sz="0" w:space="0" w:color="auto"/>
        <w:left w:val="none" w:sz="0" w:space="0" w:color="auto"/>
        <w:bottom w:val="none" w:sz="0" w:space="0" w:color="auto"/>
        <w:right w:val="none" w:sz="0" w:space="0" w:color="auto"/>
      </w:divBdr>
    </w:div>
    <w:div w:id="133152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D2FD2-42A5-4CDB-8CDD-0A1E26DF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5</Pages>
  <Words>9334</Words>
  <Characters>5321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20</cp:revision>
  <cp:lastPrinted>2021-05-31T09:38:00Z</cp:lastPrinted>
  <dcterms:created xsi:type="dcterms:W3CDTF">2021-05-21T07:43:00Z</dcterms:created>
  <dcterms:modified xsi:type="dcterms:W3CDTF">2021-06-17T05:38:00Z</dcterms:modified>
</cp:coreProperties>
</file>