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FF6D4" w14:textId="77777777" w:rsidR="001316D1" w:rsidRPr="00F10836" w:rsidRDefault="001316D1" w:rsidP="001316D1">
      <w:pPr>
        <w:tabs>
          <w:tab w:val="left" w:pos="3318"/>
        </w:tabs>
        <w:spacing w:line="276" w:lineRule="auto"/>
        <w:jc w:val="both"/>
        <w:rPr>
          <w:b/>
          <w:bCs/>
        </w:rPr>
      </w:pPr>
      <w:r w:rsidRPr="00F10836">
        <w:rPr>
          <w:b/>
          <w:bCs/>
        </w:rPr>
        <w:t>Otra laulātā labā piedzenamā kompensācija par laulības laikā iegūtu īpašumu, par kura iegādi pirmajam laulātajam joprojām ir kredītsaistības</w:t>
      </w:r>
    </w:p>
    <w:p w14:paraId="0603701D" w14:textId="3EFCED0C" w:rsidR="005A1585" w:rsidRPr="003A754F" w:rsidRDefault="001316D1" w:rsidP="001316D1">
      <w:pPr>
        <w:pStyle w:val="BodyText2"/>
        <w:spacing w:after="0" w:line="276" w:lineRule="auto"/>
        <w:jc w:val="both"/>
        <w:rPr>
          <w:lang w:val="lv-LV" w:eastAsia="lv-LV"/>
        </w:rPr>
      </w:pPr>
      <w:r w:rsidRPr="00F10836">
        <w:t>Ja uz tiesas ceļā dalāmo laulāto kopīgo īpašumu guļ parāda nasta, nosakot otra laulātā labā piedzenamās kompensācijas apmēru, tiesai spriedumā jāvērtē gan ar īpašuma iegādi nodibinātās, gan pēc laulāto kopdzīves pārtraukšanas arvien pastāvošās kredītsaistības.</w:t>
      </w:r>
    </w:p>
    <w:p w14:paraId="73A2230F" w14:textId="653B0C69" w:rsidR="005A1585" w:rsidRPr="003A754F" w:rsidRDefault="005A1585" w:rsidP="007E764A">
      <w:pPr>
        <w:spacing w:line="276" w:lineRule="auto"/>
        <w:jc w:val="center"/>
      </w:pPr>
    </w:p>
    <w:p w14:paraId="142827FE" w14:textId="0B1C4CD7" w:rsidR="009772CE" w:rsidRDefault="009772CE" w:rsidP="007E764A">
      <w:pPr>
        <w:pStyle w:val="NoSpacing"/>
        <w:spacing w:line="276" w:lineRule="auto"/>
        <w:jc w:val="center"/>
        <w:rPr>
          <w:b/>
        </w:rPr>
      </w:pPr>
      <w:r w:rsidRPr="003A754F">
        <w:rPr>
          <w:b/>
        </w:rPr>
        <w:t>Latvijas Republikas Senāta</w:t>
      </w:r>
    </w:p>
    <w:p w14:paraId="57BC87CE" w14:textId="30B4DF96" w:rsidR="00DB2880" w:rsidRPr="003A754F" w:rsidRDefault="00DB2880" w:rsidP="007E764A">
      <w:pPr>
        <w:pStyle w:val="NoSpacing"/>
        <w:spacing w:line="276" w:lineRule="auto"/>
        <w:jc w:val="center"/>
        <w:rPr>
          <w:b/>
        </w:rPr>
      </w:pPr>
      <w:r>
        <w:rPr>
          <w:b/>
        </w:rPr>
        <w:t>Civillietu departamenta</w:t>
      </w:r>
    </w:p>
    <w:p w14:paraId="6392F2B8" w14:textId="77777777" w:rsidR="009772CE" w:rsidRPr="003A754F" w:rsidRDefault="009772CE" w:rsidP="007E764A">
      <w:pPr>
        <w:pStyle w:val="NoSpacing"/>
        <w:spacing w:line="276" w:lineRule="auto"/>
        <w:jc w:val="center"/>
        <w:rPr>
          <w:b/>
          <w:bCs/>
        </w:rPr>
      </w:pPr>
      <w:proofErr w:type="gramStart"/>
      <w:r w:rsidRPr="003A754F">
        <w:rPr>
          <w:b/>
          <w:bCs/>
        </w:rPr>
        <w:t>2022.gada</w:t>
      </w:r>
      <w:proofErr w:type="gramEnd"/>
      <w:r w:rsidRPr="003A754F">
        <w:rPr>
          <w:b/>
          <w:bCs/>
        </w:rPr>
        <w:t xml:space="preserve"> [..]</w:t>
      </w:r>
    </w:p>
    <w:p w14:paraId="17766692" w14:textId="4529EC48" w:rsidR="009772CE" w:rsidRPr="003A754F" w:rsidRDefault="009772CE" w:rsidP="007E764A">
      <w:pPr>
        <w:spacing w:line="276" w:lineRule="auto"/>
        <w:jc w:val="center"/>
        <w:rPr>
          <w:b/>
        </w:rPr>
      </w:pPr>
      <w:r w:rsidRPr="003A754F">
        <w:rPr>
          <w:b/>
        </w:rPr>
        <w:t>SPRIEDUMS</w:t>
      </w:r>
      <w:r w:rsidRPr="003A754F">
        <w:rPr>
          <w:rStyle w:val="FootnoteReference"/>
          <w:b/>
        </w:rPr>
        <w:footnoteReference w:id="1"/>
      </w:r>
    </w:p>
    <w:p w14:paraId="3449ADD4" w14:textId="475A7FB6" w:rsidR="009772CE" w:rsidRPr="003A754F" w:rsidRDefault="009772CE" w:rsidP="007E764A">
      <w:pPr>
        <w:spacing w:line="276" w:lineRule="auto"/>
        <w:jc w:val="center"/>
        <w:rPr>
          <w:b/>
        </w:rPr>
      </w:pPr>
      <w:r w:rsidRPr="003A754F">
        <w:rPr>
          <w:b/>
        </w:rPr>
        <w:t>Lieta Nr. [..], SKC</w:t>
      </w:r>
      <w:r w:rsidRPr="003A754F">
        <w:rPr>
          <w:b/>
        </w:rPr>
        <w:noBreakHyphen/>
        <w:t>[</w:t>
      </w:r>
      <w:r w:rsidR="00712D36">
        <w:rPr>
          <w:b/>
        </w:rPr>
        <w:t>D</w:t>
      </w:r>
      <w:r w:rsidRPr="003A754F">
        <w:rPr>
          <w:b/>
        </w:rPr>
        <w:t>]/2022</w:t>
      </w:r>
    </w:p>
    <w:p w14:paraId="099E801A" w14:textId="77777777" w:rsidR="009772CE" w:rsidRPr="003A754F" w:rsidRDefault="001316D1" w:rsidP="007E764A">
      <w:pPr>
        <w:pStyle w:val="NoSpacing"/>
        <w:spacing w:line="276" w:lineRule="auto"/>
        <w:jc w:val="center"/>
      </w:pPr>
      <w:hyperlink r:id="rId6" w:tgtFrame="_blank" w:history="1">
        <w:r w:rsidR="009772CE" w:rsidRPr="003A754F">
          <w:rPr>
            <w:rStyle w:val="Hyperlink"/>
          </w:rPr>
          <w:t>ECLI:LV:AT:2022:</w:t>
        </w:r>
      </w:hyperlink>
      <w:r w:rsidR="009772CE" w:rsidRPr="003A754F">
        <w:t>[</w:t>
      </w:r>
      <w:r w:rsidR="009772CE" w:rsidRPr="003A754F">
        <w:rPr>
          <w:color w:val="000000"/>
        </w:rPr>
        <w:t>..]</w:t>
      </w:r>
    </w:p>
    <w:p w14:paraId="2557FCC6" w14:textId="77777777" w:rsidR="009772CE" w:rsidRPr="003A754F" w:rsidRDefault="009772CE" w:rsidP="007E764A">
      <w:pPr>
        <w:spacing w:line="276" w:lineRule="auto"/>
        <w:jc w:val="center"/>
      </w:pPr>
    </w:p>
    <w:p w14:paraId="2E27F1C8" w14:textId="77777777" w:rsidR="005A1585" w:rsidRPr="003A754F" w:rsidRDefault="005A1585" w:rsidP="007E764A">
      <w:pPr>
        <w:spacing w:line="276" w:lineRule="auto"/>
        <w:ind w:firstLine="567"/>
        <w:jc w:val="both"/>
      </w:pPr>
      <w:r w:rsidRPr="003A754F">
        <w:t xml:space="preserve">Senāts šādā sastāvā: </w:t>
      </w:r>
    </w:p>
    <w:p w14:paraId="4D735EE5" w14:textId="77777777" w:rsidR="005A1585" w:rsidRPr="003A754F" w:rsidRDefault="005A1585" w:rsidP="007E764A">
      <w:pPr>
        <w:spacing w:line="276" w:lineRule="auto"/>
        <w:ind w:firstLine="1134"/>
        <w:jc w:val="both"/>
      </w:pPr>
      <w:r w:rsidRPr="003A754F">
        <w:t xml:space="preserve">senators referents Intars Bisters, </w:t>
      </w:r>
    </w:p>
    <w:p w14:paraId="5E0C5DD7" w14:textId="77777777" w:rsidR="005A1585" w:rsidRPr="003A754F" w:rsidRDefault="005A1585" w:rsidP="007E764A">
      <w:pPr>
        <w:spacing w:line="276" w:lineRule="auto"/>
        <w:ind w:firstLine="1134"/>
        <w:jc w:val="both"/>
      </w:pPr>
      <w:r w:rsidRPr="003A754F">
        <w:t xml:space="preserve">senators Kaspars Balodis, </w:t>
      </w:r>
    </w:p>
    <w:p w14:paraId="1B78FB77" w14:textId="77777777" w:rsidR="005A1585" w:rsidRPr="003A754F" w:rsidRDefault="005A1585" w:rsidP="007E764A">
      <w:pPr>
        <w:spacing w:line="276" w:lineRule="auto"/>
        <w:ind w:firstLine="1134"/>
        <w:jc w:val="both"/>
      </w:pPr>
      <w:r w:rsidRPr="003A754F">
        <w:t>senators Normunds Salenieks</w:t>
      </w:r>
    </w:p>
    <w:p w14:paraId="0B53CF76" w14:textId="77777777" w:rsidR="005A1585" w:rsidRPr="003A754F" w:rsidRDefault="005A1585" w:rsidP="007E764A">
      <w:pPr>
        <w:spacing w:line="276" w:lineRule="auto"/>
        <w:ind w:firstLine="567"/>
        <w:jc w:val="both"/>
      </w:pPr>
    </w:p>
    <w:p w14:paraId="294AA36E" w14:textId="58808C7E" w:rsidR="005A1585" w:rsidRPr="003A754F" w:rsidRDefault="005A1585" w:rsidP="007E764A">
      <w:pPr>
        <w:spacing w:line="276" w:lineRule="auto"/>
        <w:ind w:firstLine="567"/>
        <w:jc w:val="both"/>
      </w:pPr>
      <w:r w:rsidRPr="003A754F">
        <w:t xml:space="preserve">rakstveida procesā izskatīja civillietu sakarā ar </w:t>
      </w:r>
      <w:bookmarkStart w:id="0" w:name="_Hlk74218266"/>
      <w:r w:rsidRPr="003A754F">
        <w:t xml:space="preserve">prasītāja </w:t>
      </w:r>
      <w:r w:rsidR="009772CE" w:rsidRPr="003A754F">
        <w:t>[pers. A]</w:t>
      </w:r>
      <w:r w:rsidRPr="003A754F">
        <w:t xml:space="preserve"> </w:t>
      </w:r>
      <w:bookmarkEnd w:id="0"/>
      <w:r w:rsidRPr="003A754F">
        <w:t>kasācijas sūdzību par</w:t>
      </w:r>
      <w:r w:rsidR="007E764A" w:rsidRPr="003A754F">
        <w:t xml:space="preserve"> [..]</w:t>
      </w:r>
      <w:r w:rsidRPr="003A754F">
        <w:t xml:space="preserve"> apgabaltiesas Civillietu tiesas kolēģijas 2020. gada </w:t>
      </w:r>
      <w:r w:rsidR="007E764A" w:rsidRPr="003A754F">
        <w:t xml:space="preserve">[..] </w:t>
      </w:r>
      <w:r w:rsidRPr="003A754F">
        <w:t xml:space="preserve">spriedumu </w:t>
      </w:r>
      <w:r w:rsidR="009772CE" w:rsidRPr="003A754F">
        <w:t>[pers. A]</w:t>
      </w:r>
      <w:r w:rsidRPr="003A754F">
        <w:t xml:space="preserve"> prasībā pret </w:t>
      </w:r>
      <w:r w:rsidR="007E764A" w:rsidRPr="003A754F">
        <w:t>[pers. B]</w:t>
      </w:r>
      <w:r w:rsidRPr="003A754F">
        <w:t xml:space="preserve"> par laulības šķiršanu un uzturlīdzekļu apmēra samazināšanu un </w:t>
      </w:r>
      <w:r w:rsidR="007E764A" w:rsidRPr="003A754F">
        <w:t>[pers. B]</w:t>
      </w:r>
      <w:r w:rsidRPr="003A754F">
        <w:t xml:space="preserve"> pretprasībā pret </w:t>
      </w:r>
      <w:r w:rsidR="009772CE" w:rsidRPr="003A754F">
        <w:t>[pers. A]</w:t>
      </w:r>
      <w:r w:rsidRPr="003A754F">
        <w:t xml:space="preserve"> par laulāto kopīgās mantas sadali un kustamās mantas atdošanu.</w:t>
      </w:r>
    </w:p>
    <w:p w14:paraId="2F6C8A54" w14:textId="77777777" w:rsidR="005A1585" w:rsidRPr="003A754F" w:rsidRDefault="005A1585" w:rsidP="007E764A">
      <w:pPr>
        <w:spacing w:line="276" w:lineRule="auto"/>
        <w:ind w:firstLine="567"/>
        <w:jc w:val="both"/>
      </w:pPr>
    </w:p>
    <w:p w14:paraId="72038A69" w14:textId="77777777" w:rsidR="005A1585" w:rsidRPr="003A754F" w:rsidRDefault="005A1585" w:rsidP="007E764A">
      <w:pPr>
        <w:spacing w:line="276" w:lineRule="auto"/>
        <w:jc w:val="center"/>
      </w:pPr>
      <w:r w:rsidRPr="003A754F">
        <w:rPr>
          <w:b/>
          <w:bCs/>
        </w:rPr>
        <w:t>Aprakstošā daļa</w:t>
      </w:r>
    </w:p>
    <w:p w14:paraId="0CE1CC71" w14:textId="77777777" w:rsidR="005A1585" w:rsidRPr="003A754F" w:rsidRDefault="005A1585" w:rsidP="007E764A">
      <w:pPr>
        <w:spacing w:line="276" w:lineRule="auto"/>
        <w:ind w:firstLine="567"/>
      </w:pPr>
    </w:p>
    <w:p w14:paraId="4D6CCCEA" w14:textId="0A02DFEC" w:rsidR="005A1585" w:rsidRPr="003A754F" w:rsidRDefault="005A1585" w:rsidP="007E764A">
      <w:pPr>
        <w:spacing w:line="276" w:lineRule="auto"/>
        <w:ind w:firstLine="567"/>
        <w:jc w:val="both"/>
        <w:rPr>
          <w:lang w:eastAsia="en-US"/>
        </w:rPr>
      </w:pPr>
      <w:r w:rsidRPr="003A754F">
        <w:rPr>
          <w:lang w:eastAsia="en-US"/>
        </w:rPr>
        <w:t xml:space="preserve">[1] </w:t>
      </w:r>
      <w:r w:rsidR="009772CE" w:rsidRPr="003A754F">
        <w:rPr>
          <w:lang w:eastAsia="en-US"/>
        </w:rPr>
        <w:t>[</w:t>
      </w:r>
      <w:r w:rsidR="007E764A" w:rsidRPr="003A754F">
        <w:rPr>
          <w:lang w:eastAsia="en-US"/>
        </w:rPr>
        <w:t>P</w:t>
      </w:r>
      <w:r w:rsidR="009772CE" w:rsidRPr="003A754F">
        <w:rPr>
          <w:lang w:eastAsia="en-US"/>
        </w:rPr>
        <w:t>ers. A]</w:t>
      </w:r>
      <w:r w:rsidRPr="003A754F">
        <w:rPr>
          <w:lang w:eastAsia="en-US"/>
        </w:rPr>
        <w:t xml:space="preserve"> 2015. gada </w:t>
      </w:r>
      <w:r w:rsidR="007E764A" w:rsidRPr="003A754F">
        <w:rPr>
          <w:lang w:eastAsia="en-US"/>
        </w:rPr>
        <w:t xml:space="preserve">[..] </w:t>
      </w:r>
      <w:r w:rsidRPr="003A754F">
        <w:rPr>
          <w:lang w:eastAsia="en-US"/>
        </w:rPr>
        <w:t xml:space="preserve">aprīlī cēlis tiesā prasību pret </w:t>
      </w:r>
      <w:r w:rsidR="007E764A" w:rsidRPr="003A754F">
        <w:rPr>
          <w:lang w:eastAsia="en-US"/>
        </w:rPr>
        <w:t>[pers. B]</w:t>
      </w:r>
      <w:r w:rsidRPr="003A754F">
        <w:rPr>
          <w:lang w:eastAsia="en-US"/>
        </w:rPr>
        <w:t xml:space="preserve"> par 2002. gada </w:t>
      </w:r>
      <w:r w:rsidR="007E764A" w:rsidRPr="003A754F">
        <w:rPr>
          <w:lang w:eastAsia="en-US"/>
        </w:rPr>
        <w:t>[..]</w:t>
      </w:r>
      <w:r w:rsidRPr="003A754F">
        <w:rPr>
          <w:lang w:eastAsia="en-US"/>
        </w:rPr>
        <w:t> augustā noslēgtās laulības šķiršanu un par bērnu (</w:t>
      </w:r>
      <w:r w:rsidR="007E764A" w:rsidRPr="003A754F">
        <w:rPr>
          <w:lang w:eastAsia="en-US"/>
        </w:rPr>
        <w:t>[..]</w:t>
      </w:r>
      <w:r w:rsidRPr="003A754F">
        <w:rPr>
          <w:lang w:eastAsia="en-US"/>
        </w:rPr>
        <w:t xml:space="preserve">) uzturam ar </w:t>
      </w:r>
      <w:r w:rsidR="007E764A" w:rsidRPr="003A754F">
        <w:rPr>
          <w:lang w:eastAsia="en-US"/>
        </w:rPr>
        <w:t>[..]</w:t>
      </w:r>
      <w:r w:rsidRPr="003A754F">
        <w:rPr>
          <w:lang w:eastAsia="en-US"/>
        </w:rPr>
        <w:t xml:space="preserve"> apgabaltiesas Civillietu tiesas kolēģijas 2014. gada </w:t>
      </w:r>
      <w:r w:rsidR="007E764A" w:rsidRPr="003A754F">
        <w:rPr>
          <w:lang w:eastAsia="en-US"/>
        </w:rPr>
        <w:t>[..]</w:t>
      </w:r>
      <w:r w:rsidRPr="003A754F">
        <w:rPr>
          <w:lang w:eastAsia="en-US"/>
        </w:rPr>
        <w:t xml:space="preserve"> spriedumu noteikto līdzekļu 300 EUR mēnesī katram samazināšanu līdz 150 EUR. </w:t>
      </w:r>
    </w:p>
    <w:p w14:paraId="61FDF9E2" w14:textId="77777777" w:rsidR="005A1585" w:rsidRPr="003A754F" w:rsidRDefault="005A1585" w:rsidP="007E764A">
      <w:pPr>
        <w:spacing w:line="276" w:lineRule="auto"/>
        <w:ind w:firstLine="567"/>
        <w:jc w:val="both"/>
        <w:rPr>
          <w:lang w:eastAsia="en-US"/>
        </w:rPr>
      </w:pPr>
    </w:p>
    <w:p w14:paraId="67683AE0" w14:textId="13518F35" w:rsidR="005A1585" w:rsidRPr="003A754F" w:rsidRDefault="005A1585" w:rsidP="007E764A">
      <w:pPr>
        <w:spacing w:line="276" w:lineRule="auto"/>
        <w:ind w:firstLine="567"/>
        <w:jc w:val="both"/>
        <w:rPr>
          <w:lang w:eastAsia="en-US"/>
        </w:rPr>
      </w:pPr>
      <w:r w:rsidRPr="003A754F">
        <w:rPr>
          <w:lang w:eastAsia="en-US"/>
        </w:rPr>
        <w:t xml:space="preserve">[2] </w:t>
      </w:r>
      <w:r w:rsidR="007E764A" w:rsidRPr="003A754F">
        <w:rPr>
          <w:lang w:eastAsia="en-US"/>
        </w:rPr>
        <w:t>[Pers. B]</w:t>
      </w:r>
      <w:r w:rsidRPr="003A754F">
        <w:rPr>
          <w:lang w:eastAsia="en-US"/>
        </w:rPr>
        <w:t xml:space="preserve"> 2015. gada </w:t>
      </w:r>
      <w:r w:rsidR="007E764A" w:rsidRPr="003A754F">
        <w:rPr>
          <w:lang w:eastAsia="en-US"/>
        </w:rPr>
        <w:t xml:space="preserve">[..] </w:t>
      </w:r>
      <w:r w:rsidRPr="003A754F">
        <w:rPr>
          <w:lang w:eastAsia="en-US"/>
        </w:rPr>
        <w:t>jūnijā iesniegusi pretprasību par laulāto kopīg</w:t>
      </w:r>
      <w:r w:rsidR="00702216" w:rsidRPr="003A754F">
        <w:rPr>
          <w:lang w:eastAsia="en-US"/>
        </w:rPr>
        <w:t>ā</w:t>
      </w:r>
      <w:r w:rsidRPr="003A754F">
        <w:rPr>
          <w:lang w:eastAsia="en-US"/>
        </w:rPr>
        <w:t>s mantas sadali un kustamās mantas atdošanu. Pēc vairākkārtējiem precizējumiem pretprasībā lūgts:</w:t>
      </w:r>
    </w:p>
    <w:p w14:paraId="24A7932C" w14:textId="5868FF25" w:rsidR="005A1585" w:rsidRPr="003A754F" w:rsidRDefault="005A1585" w:rsidP="007E764A">
      <w:pPr>
        <w:spacing w:line="276" w:lineRule="auto"/>
        <w:ind w:firstLine="567"/>
        <w:jc w:val="both"/>
        <w:rPr>
          <w:lang w:eastAsia="en-US"/>
        </w:rPr>
      </w:pPr>
      <w:r w:rsidRPr="003A754F">
        <w:rPr>
          <w:lang w:eastAsia="en-US"/>
        </w:rPr>
        <w:t xml:space="preserve"> 1) par laulāto kopīgo mantu atzīt nekustamā īpašuma, sastāvoša no zemesgabala 532 m</w:t>
      </w:r>
      <w:r w:rsidRPr="003A754F">
        <w:rPr>
          <w:vertAlign w:val="superscript"/>
          <w:lang w:eastAsia="en-US"/>
        </w:rPr>
        <w:t>2</w:t>
      </w:r>
      <w:r w:rsidRPr="003A754F">
        <w:rPr>
          <w:lang w:eastAsia="en-US"/>
        </w:rPr>
        <w:t xml:space="preserve"> platībā un piecstāvu dzīvojamās ēkas ar palīgceltni, </w:t>
      </w:r>
      <w:r w:rsidR="00714555" w:rsidRPr="003A754F">
        <w:rPr>
          <w:lang w:eastAsia="en-US"/>
        </w:rPr>
        <w:t>[adrese A]</w:t>
      </w:r>
      <w:r w:rsidRPr="003A754F">
        <w:rPr>
          <w:lang w:eastAsia="en-US"/>
        </w:rPr>
        <w:t xml:space="preserve">, 7580/11206 domājamās daļas (turpmāk arī – īpašums </w:t>
      </w:r>
      <w:r w:rsidR="00714555" w:rsidRPr="003A754F">
        <w:rPr>
          <w:lang w:eastAsia="en-US"/>
        </w:rPr>
        <w:t>[adrese A]</w:t>
      </w:r>
      <w:r w:rsidRPr="003A754F">
        <w:rPr>
          <w:lang w:eastAsia="en-US"/>
        </w:rPr>
        <w:t xml:space="preserve">), nekustamā īpašuma </w:t>
      </w:r>
      <w:r w:rsidR="00714555" w:rsidRPr="003A754F">
        <w:rPr>
          <w:lang w:eastAsia="en-US"/>
        </w:rPr>
        <w:t>[adrese B]</w:t>
      </w:r>
      <w:r w:rsidRPr="003A754F">
        <w:rPr>
          <w:lang w:eastAsia="en-US"/>
        </w:rPr>
        <w:t>, sastāvoša no zemesgabala 1847 m</w:t>
      </w:r>
      <w:r w:rsidRPr="003A754F">
        <w:rPr>
          <w:vertAlign w:val="superscript"/>
          <w:lang w:eastAsia="en-US"/>
        </w:rPr>
        <w:t>2</w:t>
      </w:r>
      <w:r w:rsidRPr="003A754F">
        <w:rPr>
          <w:lang w:eastAsia="en-US"/>
        </w:rPr>
        <w:t xml:space="preserve"> platībā, dzīvojamās mājas un palīgēkas, ¼ domājamo daļu (turpmāk arī – īpašums </w:t>
      </w:r>
      <w:r w:rsidR="00714555" w:rsidRPr="003A754F">
        <w:rPr>
          <w:lang w:eastAsia="en-US"/>
        </w:rPr>
        <w:t>[adrese B]</w:t>
      </w:r>
      <w:r w:rsidRPr="003A754F">
        <w:rPr>
          <w:lang w:eastAsia="en-US"/>
        </w:rPr>
        <w:t xml:space="preserve">), nekustamo īpašumu </w:t>
      </w:r>
      <w:r w:rsidR="00714555" w:rsidRPr="003A754F">
        <w:rPr>
          <w:lang w:eastAsia="en-US"/>
        </w:rPr>
        <w:t>[adrese C]</w:t>
      </w:r>
      <w:r w:rsidRPr="003A754F">
        <w:rPr>
          <w:lang w:eastAsia="en-US"/>
        </w:rPr>
        <w:t xml:space="preserve"> (turpmāk arī – </w:t>
      </w:r>
      <w:r w:rsidR="00EA0CA4" w:rsidRPr="003A754F">
        <w:rPr>
          <w:lang w:eastAsia="en-US"/>
        </w:rPr>
        <w:t>[adrese C]</w:t>
      </w:r>
      <w:r w:rsidRPr="003A754F">
        <w:rPr>
          <w:lang w:eastAsia="en-US"/>
        </w:rPr>
        <w:t xml:space="preserve">) un automašīnu </w:t>
      </w:r>
      <w:proofErr w:type="spellStart"/>
      <w:r w:rsidR="007010DB" w:rsidRPr="00064A1A">
        <w:rPr>
          <w:i/>
          <w:iCs/>
          <w:lang w:eastAsia="en-US"/>
        </w:rPr>
        <w:t>Seat</w:t>
      </w:r>
      <w:proofErr w:type="spellEnd"/>
      <w:r w:rsidR="007010DB" w:rsidRPr="00064A1A">
        <w:rPr>
          <w:i/>
          <w:iCs/>
          <w:lang w:eastAsia="en-US"/>
        </w:rPr>
        <w:t xml:space="preserve"> Leon</w:t>
      </w:r>
      <w:r w:rsidRPr="003A754F">
        <w:rPr>
          <w:lang w:eastAsia="en-US"/>
        </w:rPr>
        <w:t xml:space="preserve">; </w:t>
      </w:r>
    </w:p>
    <w:p w14:paraId="4BC5B2C2" w14:textId="60C452B2" w:rsidR="005A1585" w:rsidRPr="003A754F" w:rsidRDefault="005A1585" w:rsidP="007E764A">
      <w:pPr>
        <w:spacing w:line="276" w:lineRule="auto"/>
        <w:ind w:firstLine="567"/>
        <w:jc w:val="both"/>
        <w:rPr>
          <w:lang w:eastAsia="en-US"/>
        </w:rPr>
      </w:pPr>
      <w:r w:rsidRPr="003A754F">
        <w:rPr>
          <w:lang w:eastAsia="en-US"/>
        </w:rPr>
        <w:t>2) noteikt prasītājam pienākumu izmaksāt atbildētājai 50</w:t>
      </w:r>
      <w:r w:rsidR="00EA0CA4" w:rsidRPr="003A754F">
        <w:rPr>
          <w:lang w:eastAsia="en-US"/>
        </w:rPr>
        <w:t> </w:t>
      </w:r>
      <w:r w:rsidRPr="003A754F">
        <w:rPr>
          <w:lang w:eastAsia="en-US"/>
        </w:rPr>
        <w:t>000</w:t>
      </w:r>
      <w:r w:rsidR="00EA0CA4" w:rsidRPr="003A754F">
        <w:rPr>
          <w:lang w:eastAsia="en-US"/>
        </w:rPr>
        <w:t> </w:t>
      </w:r>
      <w:r w:rsidRPr="003A754F">
        <w:rPr>
          <w:lang w:eastAsia="en-US"/>
        </w:rPr>
        <w:t xml:space="preserve">EUR, kas ir īpašuma </w:t>
      </w:r>
      <w:r w:rsidR="00714555" w:rsidRPr="003A754F">
        <w:rPr>
          <w:lang w:eastAsia="en-US"/>
        </w:rPr>
        <w:t>[adrese A]</w:t>
      </w:r>
      <w:r w:rsidRPr="003A754F">
        <w:rPr>
          <w:lang w:eastAsia="en-US"/>
        </w:rPr>
        <w:t xml:space="preserve"> vērtības ½ domājamā daļa, 72</w:t>
      </w:r>
      <w:r w:rsidR="00EA0CA4" w:rsidRPr="003A754F">
        <w:rPr>
          <w:lang w:eastAsia="en-US"/>
        </w:rPr>
        <w:t> </w:t>
      </w:r>
      <w:r w:rsidRPr="003A754F">
        <w:rPr>
          <w:lang w:eastAsia="en-US"/>
        </w:rPr>
        <w:t xml:space="preserve">750 EUR, kas ir īpašuma </w:t>
      </w:r>
      <w:r w:rsidR="00714555" w:rsidRPr="003A754F">
        <w:rPr>
          <w:lang w:eastAsia="en-US"/>
        </w:rPr>
        <w:t>[adrese B]</w:t>
      </w:r>
      <w:r w:rsidRPr="003A754F">
        <w:rPr>
          <w:lang w:eastAsia="en-US"/>
        </w:rPr>
        <w:t xml:space="preserve"> 1/8 domājamās daļas vērtība, 125</w:t>
      </w:r>
      <w:r w:rsidR="00EA0CA4" w:rsidRPr="003A754F">
        <w:rPr>
          <w:lang w:eastAsia="en-US"/>
        </w:rPr>
        <w:t> </w:t>
      </w:r>
      <w:r w:rsidRPr="003A754F">
        <w:rPr>
          <w:lang w:eastAsia="en-US"/>
        </w:rPr>
        <w:t>000</w:t>
      </w:r>
      <w:r w:rsidR="00EA0CA4" w:rsidRPr="003A754F">
        <w:rPr>
          <w:lang w:eastAsia="en-US"/>
        </w:rPr>
        <w:t> </w:t>
      </w:r>
      <w:r w:rsidRPr="003A754F">
        <w:rPr>
          <w:lang w:eastAsia="en-US"/>
        </w:rPr>
        <w:t xml:space="preserve">EUR, kas ir </w:t>
      </w:r>
      <w:r w:rsidR="00EA0CA4" w:rsidRPr="003A754F">
        <w:rPr>
          <w:lang w:eastAsia="en-US"/>
        </w:rPr>
        <w:t xml:space="preserve">[adrese C] </w:t>
      </w:r>
      <w:r w:rsidRPr="003A754F">
        <w:rPr>
          <w:lang w:eastAsia="en-US"/>
        </w:rPr>
        <w:t>vērtības ½ domājamā daļa un 8000</w:t>
      </w:r>
      <w:r w:rsidR="00EA0CA4" w:rsidRPr="003A754F">
        <w:rPr>
          <w:lang w:eastAsia="en-US"/>
        </w:rPr>
        <w:t> </w:t>
      </w:r>
      <w:r w:rsidRPr="003A754F">
        <w:rPr>
          <w:lang w:eastAsia="en-US"/>
        </w:rPr>
        <w:t xml:space="preserve">EUR, kas ir puse no kustamās </w:t>
      </w:r>
      <w:r w:rsidRPr="003A754F">
        <w:rPr>
          <w:lang w:eastAsia="en-US"/>
        </w:rPr>
        <w:lastRenderedPageBreak/>
        <w:t>mantas aptuvenās tirgus vērtības, kā arī noteikt prasītājam pienākumu atdot atbildētājai viņai piederošās personiskās mantas.</w:t>
      </w:r>
    </w:p>
    <w:p w14:paraId="7A67AA05" w14:textId="66A56747" w:rsidR="005A1585" w:rsidRPr="003A754F" w:rsidRDefault="005A1585" w:rsidP="007E764A">
      <w:pPr>
        <w:spacing w:line="276" w:lineRule="auto"/>
        <w:ind w:firstLine="567"/>
        <w:jc w:val="both"/>
        <w:rPr>
          <w:lang w:eastAsia="en-US"/>
        </w:rPr>
      </w:pPr>
      <w:r w:rsidRPr="003A754F">
        <w:rPr>
          <w:lang w:eastAsia="en-US"/>
        </w:rPr>
        <w:t>Pretprasība pamatota ar Civillikuma 89. panta otro daļu, 90. panta otro daļu, 109. un 1075. pantu.</w:t>
      </w:r>
    </w:p>
    <w:p w14:paraId="75F27115" w14:textId="77777777" w:rsidR="005A1585" w:rsidRPr="003A754F" w:rsidRDefault="005A1585" w:rsidP="007E764A">
      <w:pPr>
        <w:spacing w:line="276" w:lineRule="auto"/>
        <w:ind w:firstLine="567"/>
        <w:jc w:val="both"/>
        <w:rPr>
          <w:lang w:eastAsia="en-US"/>
        </w:rPr>
      </w:pPr>
    </w:p>
    <w:p w14:paraId="70E928CA" w14:textId="79CBC01A" w:rsidR="005A1585" w:rsidRPr="003A754F" w:rsidRDefault="005A1585" w:rsidP="007E764A">
      <w:pPr>
        <w:spacing w:line="276" w:lineRule="auto"/>
        <w:ind w:firstLine="567"/>
        <w:jc w:val="both"/>
        <w:rPr>
          <w:lang w:eastAsia="en-US"/>
        </w:rPr>
      </w:pPr>
      <w:r w:rsidRPr="003A754F">
        <w:rPr>
          <w:lang w:eastAsia="en-US"/>
        </w:rPr>
        <w:t xml:space="preserve">[3] Ar </w:t>
      </w:r>
      <w:r w:rsidR="00EA0CA4" w:rsidRPr="003A754F">
        <w:rPr>
          <w:lang w:eastAsia="en-US"/>
        </w:rPr>
        <w:t>[..]</w:t>
      </w:r>
      <w:r w:rsidRPr="003A754F">
        <w:rPr>
          <w:lang w:eastAsia="en-US"/>
        </w:rPr>
        <w:t xml:space="preserve"> tiesas 2017. gada</w:t>
      </w:r>
      <w:r w:rsidR="00EA0CA4" w:rsidRPr="003A754F">
        <w:rPr>
          <w:lang w:eastAsia="en-US"/>
        </w:rPr>
        <w:t xml:space="preserve"> [..]</w:t>
      </w:r>
      <w:r w:rsidRPr="003A754F">
        <w:rPr>
          <w:lang w:eastAsia="en-US"/>
        </w:rPr>
        <w:t xml:space="preserve"> spriedumu prasība un pretprasība apmierināta daļēji: </w:t>
      </w:r>
    </w:p>
    <w:p w14:paraId="3BCEB875" w14:textId="77777777" w:rsidR="005A1585" w:rsidRPr="003A754F" w:rsidRDefault="005A1585" w:rsidP="007E764A">
      <w:pPr>
        <w:spacing w:line="276" w:lineRule="auto"/>
        <w:ind w:firstLine="567"/>
        <w:jc w:val="both"/>
        <w:rPr>
          <w:lang w:eastAsia="en-US"/>
        </w:rPr>
      </w:pPr>
      <w:r w:rsidRPr="003A754F">
        <w:rPr>
          <w:lang w:eastAsia="en-US"/>
        </w:rPr>
        <w:t xml:space="preserve">1) pušu laulība šķirta; </w:t>
      </w:r>
    </w:p>
    <w:p w14:paraId="048729B6" w14:textId="144800FE" w:rsidR="005A1585" w:rsidRPr="003A754F" w:rsidRDefault="005A1585" w:rsidP="007E764A">
      <w:pPr>
        <w:spacing w:line="276" w:lineRule="auto"/>
        <w:ind w:firstLine="567"/>
        <w:jc w:val="both"/>
        <w:rPr>
          <w:lang w:eastAsia="en-US"/>
        </w:rPr>
      </w:pPr>
      <w:r w:rsidRPr="003A754F">
        <w:rPr>
          <w:lang w:eastAsia="en-US"/>
        </w:rPr>
        <w:t xml:space="preserve">2) īpašums </w:t>
      </w:r>
      <w:r w:rsidR="00714555" w:rsidRPr="003A754F">
        <w:rPr>
          <w:lang w:eastAsia="en-US"/>
        </w:rPr>
        <w:t>[adrese A]</w:t>
      </w:r>
      <w:r w:rsidRPr="003A754F">
        <w:rPr>
          <w:lang w:eastAsia="en-US"/>
        </w:rPr>
        <w:t xml:space="preserve"> un </w:t>
      </w:r>
      <w:r w:rsidR="00EA0CA4" w:rsidRPr="003A754F">
        <w:rPr>
          <w:lang w:eastAsia="en-US"/>
        </w:rPr>
        <w:t>[adrese C]</w:t>
      </w:r>
      <w:r w:rsidRPr="003A754F">
        <w:rPr>
          <w:lang w:eastAsia="en-US"/>
        </w:rPr>
        <w:t xml:space="preserve"> atzīts par laulāto kopīgo mantu, nosakot katra laulātā īpašuma tiesības vienādās daļās; </w:t>
      </w:r>
    </w:p>
    <w:p w14:paraId="5057F05A" w14:textId="600BF47E" w:rsidR="005A1585" w:rsidRPr="003A754F" w:rsidRDefault="005A1585" w:rsidP="007E764A">
      <w:pPr>
        <w:spacing w:line="276" w:lineRule="auto"/>
        <w:ind w:firstLine="567"/>
        <w:jc w:val="both"/>
        <w:rPr>
          <w:lang w:eastAsia="en-US"/>
        </w:rPr>
      </w:pPr>
      <w:r w:rsidRPr="003A754F">
        <w:rPr>
          <w:lang w:eastAsia="en-US"/>
        </w:rPr>
        <w:t xml:space="preserve">3) izbeigts </w:t>
      </w:r>
      <w:r w:rsidR="009772CE" w:rsidRPr="003A754F">
        <w:rPr>
          <w:lang w:eastAsia="en-US"/>
        </w:rPr>
        <w:t>[pers. A]</w:t>
      </w:r>
      <w:r w:rsidRPr="003A754F">
        <w:rPr>
          <w:lang w:eastAsia="en-US"/>
        </w:rPr>
        <w:t xml:space="preserve"> un </w:t>
      </w:r>
      <w:r w:rsidR="007E764A" w:rsidRPr="003A754F">
        <w:rPr>
          <w:lang w:eastAsia="en-US"/>
        </w:rPr>
        <w:t>[pers. B]</w:t>
      </w:r>
      <w:r w:rsidRPr="003A754F">
        <w:rPr>
          <w:lang w:eastAsia="en-US"/>
        </w:rPr>
        <w:t xml:space="preserve"> kopīpašums uz minētajiem nekustamajiem īpašumiem, uzliekot prasītājam pienākumu viena mēneša laikā no sprieduma spēkā stāšanās dienas izmaksāt atbildētājai kompensāciju 7716,50</w:t>
      </w:r>
      <w:r w:rsidR="00EA0CA4" w:rsidRPr="003A754F">
        <w:rPr>
          <w:lang w:eastAsia="en-US"/>
        </w:rPr>
        <w:t> </w:t>
      </w:r>
      <w:r w:rsidRPr="003A754F">
        <w:rPr>
          <w:lang w:eastAsia="en-US"/>
        </w:rPr>
        <w:t xml:space="preserve">EUR, kas viņai pienākas par īpašumu </w:t>
      </w:r>
      <w:r w:rsidR="00714555" w:rsidRPr="003A754F">
        <w:rPr>
          <w:lang w:eastAsia="en-US"/>
        </w:rPr>
        <w:t>[adrese A]</w:t>
      </w:r>
      <w:r w:rsidRPr="003A754F">
        <w:rPr>
          <w:lang w:eastAsia="en-US"/>
        </w:rPr>
        <w:t xml:space="preserve"> un kompensāciju 125</w:t>
      </w:r>
      <w:r w:rsidR="00A256FB" w:rsidRPr="003A754F">
        <w:rPr>
          <w:lang w:eastAsia="en-US"/>
        </w:rPr>
        <w:t> </w:t>
      </w:r>
      <w:r w:rsidRPr="003A754F">
        <w:rPr>
          <w:lang w:eastAsia="en-US"/>
        </w:rPr>
        <w:t xml:space="preserve">000 EUR – par īpašuma </w:t>
      </w:r>
      <w:proofErr w:type="gramStart"/>
      <w:r w:rsidR="00A256FB" w:rsidRPr="003A754F">
        <w:rPr>
          <w:lang w:eastAsia="en-US"/>
        </w:rPr>
        <w:t>[</w:t>
      </w:r>
      <w:proofErr w:type="gramEnd"/>
      <w:r w:rsidR="00A256FB" w:rsidRPr="003A754F">
        <w:rPr>
          <w:lang w:eastAsia="en-US"/>
        </w:rPr>
        <w:t>adrese C]</w:t>
      </w:r>
      <w:r w:rsidRPr="003A754F">
        <w:rPr>
          <w:lang w:eastAsia="en-US"/>
        </w:rPr>
        <w:t xml:space="preserve"> ½ domājamo daļu, kopā 132</w:t>
      </w:r>
      <w:r w:rsidR="00A256FB" w:rsidRPr="003A754F">
        <w:rPr>
          <w:lang w:eastAsia="en-US"/>
        </w:rPr>
        <w:t> </w:t>
      </w:r>
      <w:r w:rsidRPr="003A754F">
        <w:rPr>
          <w:lang w:eastAsia="en-US"/>
        </w:rPr>
        <w:t>716,50</w:t>
      </w:r>
      <w:r w:rsidR="00A256FB" w:rsidRPr="003A754F">
        <w:rPr>
          <w:lang w:eastAsia="en-US"/>
        </w:rPr>
        <w:t> </w:t>
      </w:r>
      <w:r w:rsidRPr="003A754F">
        <w:rPr>
          <w:lang w:eastAsia="en-US"/>
        </w:rPr>
        <w:t xml:space="preserve">EUR. </w:t>
      </w:r>
    </w:p>
    <w:p w14:paraId="58AC803D" w14:textId="10FC5AA5" w:rsidR="005A1585" w:rsidRPr="003A754F" w:rsidRDefault="005A1585" w:rsidP="007E764A">
      <w:pPr>
        <w:spacing w:line="276" w:lineRule="auto"/>
        <w:ind w:firstLine="567"/>
        <w:jc w:val="both"/>
        <w:rPr>
          <w:lang w:eastAsia="en-US"/>
        </w:rPr>
      </w:pPr>
      <w:r w:rsidRPr="003A754F">
        <w:rPr>
          <w:lang w:eastAsia="en-US"/>
        </w:rPr>
        <w:t xml:space="preserve">Prasība daļā par uzturlīdzekļu apmēra samazināšanu, kā arī pretprasība daļā par īpašuma </w:t>
      </w:r>
      <w:r w:rsidR="00714555" w:rsidRPr="003A754F">
        <w:rPr>
          <w:lang w:eastAsia="en-US"/>
        </w:rPr>
        <w:t>[adrese B]</w:t>
      </w:r>
      <w:r w:rsidRPr="003A754F">
        <w:rPr>
          <w:lang w:eastAsia="en-US"/>
        </w:rPr>
        <w:t xml:space="preserve"> un automašīnas </w:t>
      </w:r>
      <w:proofErr w:type="spellStart"/>
      <w:r w:rsidR="007010DB" w:rsidRPr="00064A1A">
        <w:rPr>
          <w:i/>
          <w:iCs/>
          <w:lang w:eastAsia="en-US"/>
        </w:rPr>
        <w:t>Seat</w:t>
      </w:r>
      <w:proofErr w:type="spellEnd"/>
      <w:r w:rsidR="007010DB" w:rsidRPr="00064A1A">
        <w:rPr>
          <w:i/>
          <w:iCs/>
          <w:lang w:eastAsia="en-US"/>
        </w:rPr>
        <w:t xml:space="preserve"> Leon</w:t>
      </w:r>
      <w:r w:rsidR="00A256FB" w:rsidRPr="003A754F">
        <w:rPr>
          <w:lang w:eastAsia="en-US"/>
        </w:rPr>
        <w:t xml:space="preserve"> </w:t>
      </w:r>
      <w:r w:rsidRPr="003A754F">
        <w:rPr>
          <w:lang w:eastAsia="en-US"/>
        </w:rPr>
        <w:t>atzīšanu par laulāto kopīgo mantu noraidīta.</w:t>
      </w:r>
    </w:p>
    <w:p w14:paraId="6CC0924D" w14:textId="7123B629" w:rsidR="005A1585" w:rsidRPr="003A754F" w:rsidRDefault="005A1585" w:rsidP="007E764A">
      <w:pPr>
        <w:spacing w:line="276" w:lineRule="auto"/>
        <w:ind w:firstLine="567"/>
        <w:jc w:val="both"/>
        <w:rPr>
          <w:lang w:eastAsia="en-US"/>
        </w:rPr>
      </w:pPr>
      <w:r w:rsidRPr="003A754F">
        <w:rPr>
          <w:lang w:eastAsia="en-US"/>
        </w:rPr>
        <w:t>No prasītāja atbildētājas labā piedzīti tiesas izdevumi 3570,43</w:t>
      </w:r>
      <w:r w:rsidR="00A256FB" w:rsidRPr="003A754F">
        <w:rPr>
          <w:lang w:eastAsia="en-US"/>
        </w:rPr>
        <w:t> </w:t>
      </w:r>
      <w:r w:rsidRPr="003A754F">
        <w:rPr>
          <w:lang w:eastAsia="en-US"/>
        </w:rPr>
        <w:t>EUR un ar lietas vešanu saistītie izdevumi 3317,91</w:t>
      </w:r>
      <w:r w:rsidR="00A256FB" w:rsidRPr="003A754F">
        <w:rPr>
          <w:lang w:eastAsia="en-US"/>
        </w:rPr>
        <w:t> </w:t>
      </w:r>
      <w:r w:rsidRPr="003A754F">
        <w:rPr>
          <w:lang w:eastAsia="en-US"/>
        </w:rPr>
        <w:t>EUR, kopā 6888,34</w:t>
      </w:r>
      <w:r w:rsidR="00A256FB" w:rsidRPr="003A754F">
        <w:rPr>
          <w:lang w:eastAsia="en-US"/>
        </w:rPr>
        <w:t> </w:t>
      </w:r>
      <w:r w:rsidRPr="003A754F">
        <w:rPr>
          <w:lang w:eastAsia="en-US"/>
        </w:rPr>
        <w:t xml:space="preserve">EUR. </w:t>
      </w:r>
    </w:p>
    <w:p w14:paraId="32B994A0" w14:textId="110EC8DA" w:rsidR="005A1585" w:rsidRPr="003A754F" w:rsidRDefault="005A1585" w:rsidP="007E764A">
      <w:pPr>
        <w:spacing w:line="276" w:lineRule="auto"/>
        <w:ind w:firstLine="567"/>
        <w:jc w:val="both"/>
        <w:rPr>
          <w:lang w:eastAsia="en-US"/>
        </w:rPr>
      </w:pPr>
      <w:r w:rsidRPr="003A754F">
        <w:rPr>
          <w:lang w:eastAsia="en-US"/>
        </w:rPr>
        <w:t xml:space="preserve">Tiesvedība pretprasības daļā par kustamas mantas atdošanu izbeigta sakarā ar </w:t>
      </w:r>
      <w:r w:rsidR="007E764A" w:rsidRPr="003A754F">
        <w:rPr>
          <w:lang w:eastAsia="en-US"/>
        </w:rPr>
        <w:t>[pers. B]</w:t>
      </w:r>
      <w:r w:rsidRPr="003A754F">
        <w:rPr>
          <w:lang w:eastAsia="en-US"/>
        </w:rPr>
        <w:t xml:space="preserve"> atteikšanos no šī prasījuma.</w:t>
      </w:r>
    </w:p>
    <w:p w14:paraId="14879352" w14:textId="77777777" w:rsidR="005A1585" w:rsidRPr="003A754F" w:rsidRDefault="005A1585" w:rsidP="007E764A">
      <w:pPr>
        <w:spacing w:line="276" w:lineRule="auto"/>
        <w:ind w:firstLine="567"/>
        <w:jc w:val="both"/>
        <w:rPr>
          <w:lang w:eastAsia="en-US"/>
        </w:rPr>
      </w:pPr>
    </w:p>
    <w:p w14:paraId="302B786C" w14:textId="5770223E" w:rsidR="005A1585" w:rsidRPr="003A754F" w:rsidRDefault="005A1585" w:rsidP="007E764A">
      <w:pPr>
        <w:spacing w:line="276" w:lineRule="auto"/>
        <w:ind w:firstLine="567"/>
        <w:jc w:val="both"/>
        <w:rPr>
          <w:lang w:eastAsia="en-US"/>
        </w:rPr>
      </w:pPr>
      <w:r w:rsidRPr="003A754F">
        <w:rPr>
          <w:lang w:eastAsia="en-US"/>
        </w:rPr>
        <w:t xml:space="preserve">[4] Pirmās instances tiesas spriedums daļā, ar kuru pušu laulība šķirta, noraidīta prasība par uzturlīdzekļu apmēra samazināšanu un pretprasība daļā par īpašuma </w:t>
      </w:r>
      <w:r w:rsidR="00714555" w:rsidRPr="003A754F">
        <w:rPr>
          <w:lang w:eastAsia="en-US"/>
        </w:rPr>
        <w:t>[adrese B]</w:t>
      </w:r>
      <w:r w:rsidRPr="003A754F">
        <w:rPr>
          <w:lang w:eastAsia="en-US"/>
        </w:rPr>
        <w:t xml:space="preserve">, automašīnas </w:t>
      </w:r>
      <w:proofErr w:type="spellStart"/>
      <w:r w:rsidR="007010DB" w:rsidRPr="00064A1A">
        <w:rPr>
          <w:i/>
          <w:iCs/>
          <w:lang w:eastAsia="en-US"/>
        </w:rPr>
        <w:t>Seat</w:t>
      </w:r>
      <w:proofErr w:type="spellEnd"/>
      <w:r w:rsidR="007010DB" w:rsidRPr="00064A1A">
        <w:rPr>
          <w:i/>
          <w:iCs/>
          <w:lang w:eastAsia="en-US"/>
        </w:rPr>
        <w:t xml:space="preserve"> Leon</w:t>
      </w:r>
      <w:r w:rsidR="007010DB" w:rsidRPr="003A754F">
        <w:rPr>
          <w:lang w:eastAsia="en-US"/>
        </w:rPr>
        <w:t xml:space="preserve"> </w:t>
      </w:r>
      <w:r w:rsidRPr="003A754F">
        <w:rPr>
          <w:lang w:eastAsia="en-US"/>
        </w:rPr>
        <w:t>atzīšanu par laulāto kopīgo mantu, kā arī izbeigta tiesvedība pretprasības daļā par kustamas mantas atdošanu, apelācijas kārtībā nav pārsūdzēts un līdz ar to stājies spēkā.</w:t>
      </w:r>
    </w:p>
    <w:p w14:paraId="0EB79397" w14:textId="77777777" w:rsidR="005A1585" w:rsidRPr="003A754F" w:rsidRDefault="005A1585" w:rsidP="007E764A">
      <w:pPr>
        <w:spacing w:line="276" w:lineRule="auto"/>
        <w:ind w:firstLine="567"/>
        <w:jc w:val="both"/>
        <w:rPr>
          <w:lang w:eastAsia="en-US"/>
        </w:rPr>
      </w:pPr>
    </w:p>
    <w:p w14:paraId="33A5BEDB" w14:textId="1E11488C" w:rsidR="005A1585" w:rsidRPr="003A754F" w:rsidRDefault="005A1585" w:rsidP="007E764A">
      <w:pPr>
        <w:spacing w:line="276" w:lineRule="auto"/>
        <w:ind w:firstLine="567"/>
        <w:jc w:val="both"/>
        <w:rPr>
          <w:lang w:eastAsia="en-US"/>
        </w:rPr>
      </w:pPr>
      <w:r w:rsidRPr="003A754F">
        <w:rPr>
          <w:lang w:eastAsia="en-US"/>
        </w:rPr>
        <w:t xml:space="preserve">[5] Izskatījusi lietu sakarā ar prasītāja iesniegto apelācijas sūdzību, </w:t>
      </w:r>
      <w:r w:rsidR="00A256FB" w:rsidRPr="003A754F">
        <w:rPr>
          <w:lang w:eastAsia="en-US"/>
        </w:rPr>
        <w:t>[..]</w:t>
      </w:r>
      <w:r w:rsidRPr="003A754F">
        <w:rPr>
          <w:lang w:eastAsia="en-US"/>
        </w:rPr>
        <w:t xml:space="preserve"> apgabaltiesas Civillietu tiesas kolēģija </w:t>
      </w:r>
      <w:proofErr w:type="gramStart"/>
      <w:r w:rsidR="00837D6F" w:rsidRPr="003A754F">
        <w:rPr>
          <w:lang w:eastAsia="en-US"/>
        </w:rPr>
        <w:t>2018.gada</w:t>
      </w:r>
      <w:proofErr w:type="gramEnd"/>
      <w:r w:rsidR="00837D6F" w:rsidRPr="003A754F">
        <w:rPr>
          <w:lang w:eastAsia="en-US"/>
        </w:rPr>
        <w:t xml:space="preserve"> </w:t>
      </w:r>
      <w:r w:rsidR="00A256FB" w:rsidRPr="003A754F">
        <w:rPr>
          <w:lang w:eastAsia="en-US"/>
        </w:rPr>
        <w:t>[..]</w:t>
      </w:r>
      <w:r w:rsidRPr="003A754F">
        <w:rPr>
          <w:lang w:eastAsia="en-US"/>
        </w:rPr>
        <w:t xml:space="preserve"> nosprieda pretprasību par īpašuma </w:t>
      </w:r>
      <w:r w:rsidR="00714555" w:rsidRPr="003A754F">
        <w:rPr>
          <w:lang w:eastAsia="en-US"/>
        </w:rPr>
        <w:t>[adrese A]</w:t>
      </w:r>
      <w:r w:rsidRPr="003A754F">
        <w:rPr>
          <w:lang w:eastAsia="en-US"/>
        </w:rPr>
        <w:t xml:space="preserve">, īpašuma </w:t>
      </w:r>
      <w:r w:rsidR="00837D6F" w:rsidRPr="003A754F">
        <w:rPr>
          <w:lang w:eastAsia="en-US"/>
        </w:rPr>
        <w:t>[adrese C]</w:t>
      </w:r>
      <w:r w:rsidRPr="003A754F">
        <w:rPr>
          <w:lang w:eastAsia="en-US"/>
        </w:rPr>
        <w:t xml:space="preserve"> atzīšanu par laulāto kopīgo mantu un to sadali noraidīt; no atbildētājas prasītāja labā piedzīt tiesas izdevumus 2</w:t>
      </w:r>
      <w:r w:rsidR="00837D6F" w:rsidRPr="003A754F">
        <w:rPr>
          <w:lang w:eastAsia="en-US"/>
        </w:rPr>
        <w:t> </w:t>
      </w:r>
      <w:r w:rsidRPr="003A754F">
        <w:rPr>
          <w:lang w:eastAsia="en-US"/>
        </w:rPr>
        <w:t>879,40</w:t>
      </w:r>
      <w:r w:rsidR="00837D6F" w:rsidRPr="003A754F">
        <w:rPr>
          <w:lang w:eastAsia="en-US"/>
        </w:rPr>
        <w:t>| </w:t>
      </w:r>
      <w:r w:rsidRPr="003A754F">
        <w:rPr>
          <w:lang w:eastAsia="en-US"/>
        </w:rPr>
        <w:t>EUR, bet valsts ienākumos – ar lietas izskatīšanu saistītos izdevumus 19,91</w:t>
      </w:r>
      <w:r w:rsidR="00837D6F" w:rsidRPr="003A754F">
        <w:rPr>
          <w:lang w:eastAsia="en-US"/>
        </w:rPr>
        <w:t> </w:t>
      </w:r>
      <w:r w:rsidRPr="003A754F">
        <w:rPr>
          <w:lang w:eastAsia="en-US"/>
        </w:rPr>
        <w:t>EUR.</w:t>
      </w:r>
    </w:p>
    <w:p w14:paraId="78979778" w14:textId="77777777" w:rsidR="005A1585" w:rsidRPr="003A754F" w:rsidRDefault="005A1585" w:rsidP="007E764A">
      <w:pPr>
        <w:spacing w:line="276" w:lineRule="auto"/>
        <w:ind w:firstLine="567"/>
        <w:jc w:val="both"/>
        <w:rPr>
          <w:lang w:eastAsia="en-US"/>
        </w:rPr>
      </w:pPr>
    </w:p>
    <w:p w14:paraId="6A9AD479" w14:textId="57062824" w:rsidR="005A1585" w:rsidRPr="003A754F" w:rsidRDefault="005A1585" w:rsidP="007E764A">
      <w:pPr>
        <w:spacing w:line="276" w:lineRule="auto"/>
        <w:ind w:firstLine="567"/>
        <w:jc w:val="both"/>
        <w:rPr>
          <w:lang w:eastAsia="en-US"/>
        </w:rPr>
      </w:pPr>
      <w:r w:rsidRPr="003A754F">
        <w:rPr>
          <w:lang w:eastAsia="en-US"/>
        </w:rPr>
        <w:t xml:space="preserve">[6] Ar Senāta 2020. gada </w:t>
      </w:r>
      <w:r w:rsidR="00837D6F" w:rsidRPr="003A754F">
        <w:rPr>
          <w:lang w:eastAsia="en-US"/>
        </w:rPr>
        <w:t>[..]</w:t>
      </w:r>
      <w:r w:rsidRPr="003A754F">
        <w:rPr>
          <w:lang w:eastAsia="en-US"/>
        </w:rPr>
        <w:t xml:space="preserve"> spriedumu </w:t>
      </w:r>
      <w:r w:rsidR="00837D6F" w:rsidRPr="003A754F">
        <w:rPr>
          <w:lang w:eastAsia="en-US"/>
        </w:rPr>
        <w:t>[..]</w:t>
      </w:r>
      <w:r w:rsidRPr="003A754F">
        <w:rPr>
          <w:lang w:eastAsia="en-US"/>
        </w:rPr>
        <w:t xml:space="preserve"> apgabaltiesas Civillietu tiesas kolēģijas 2018. gada </w:t>
      </w:r>
      <w:r w:rsidR="00837D6F" w:rsidRPr="003A754F">
        <w:rPr>
          <w:lang w:eastAsia="en-US"/>
        </w:rPr>
        <w:t>[..]</w:t>
      </w:r>
      <w:r w:rsidRPr="003A754F">
        <w:rPr>
          <w:lang w:eastAsia="en-US"/>
        </w:rPr>
        <w:t xml:space="preserve"> spriedums atcelts</w:t>
      </w:r>
      <w:proofErr w:type="gramStart"/>
      <w:r w:rsidRPr="003A754F">
        <w:rPr>
          <w:lang w:eastAsia="en-US"/>
        </w:rPr>
        <w:t xml:space="preserve"> un</w:t>
      </w:r>
      <w:proofErr w:type="gramEnd"/>
      <w:r w:rsidRPr="003A754F">
        <w:rPr>
          <w:lang w:eastAsia="en-US"/>
        </w:rPr>
        <w:t xml:space="preserve"> lieta nodota jaunai izskatīšanai apelācijas instances tiesā. </w:t>
      </w:r>
    </w:p>
    <w:p w14:paraId="50D605CA" w14:textId="77777777" w:rsidR="005A1585" w:rsidRPr="003A754F" w:rsidRDefault="005A1585" w:rsidP="007E764A">
      <w:pPr>
        <w:spacing w:line="276" w:lineRule="auto"/>
        <w:ind w:firstLine="567"/>
        <w:jc w:val="both"/>
        <w:rPr>
          <w:lang w:eastAsia="en-US"/>
        </w:rPr>
      </w:pPr>
    </w:p>
    <w:p w14:paraId="3DA8FC70" w14:textId="08CA008D" w:rsidR="005A1585" w:rsidRPr="003A754F" w:rsidRDefault="005A1585" w:rsidP="007E764A">
      <w:pPr>
        <w:spacing w:line="276" w:lineRule="auto"/>
        <w:ind w:firstLine="567"/>
        <w:jc w:val="both"/>
        <w:rPr>
          <w:lang w:eastAsia="en-US"/>
        </w:rPr>
      </w:pPr>
      <w:r w:rsidRPr="003A754F">
        <w:rPr>
          <w:lang w:eastAsia="en-US"/>
        </w:rPr>
        <w:t xml:space="preserve">[7] Izskatījusi lietu no jauna, </w:t>
      </w:r>
      <w:r w:rsidR="00837D6F" w:rsidRPr="003A754F">
        <w:rPr>
          <w:lang w:eastAsia="en-US"/>
        </w:rPr>
        <w:t>[..]</w:t>
      </w:r>
      <w:r w:rsidRPr="003A754F">
        <w:rPr>
          <w:lang w:eastAsia="en-US"/>
        </w:rPr>
        <w:t xml:space="preserve"> apgabaltiesas Civillietu tiesas kolēģija 2020. gada </w:t>
      </w:r>
      <w:r w:rsidR="00837D6F" w:rsidRPr="003A754F">
        <w:rPr>
          <w:lang w:eastAsia="en-US"/>
        </w:rPr>
        <w:t xml:space="preserve">[..] </w:t>
      </w:r>
      <w:r w:rsidRPr="003A754F">
        <w:rPr>
          <w:lang w:eastAsia="en-US"/>
        </w:rPr>
        <w:t>nosprieda pretprasību apmierināt:</w:t>
      </w:r>
    </w:p>
    <w:p w14:paraId="16E9174D" w14:textId="0C70FC84" w:rsidR="005A1585" w:rsidRPr="003A754F" w:rsidRDefault="005A1585" w:rsidP="007E764A">
      <w:pPr>
        <w:spacing w:line="276" w:lineRule="auto"/>
        <w:ind w:firstLine="567"/>
        <w:jc w:val="both"/>
        <w:rPr>
          <w:lang w:eastAsia="en-US"/>
        </w:rPr>
      </w:pPr>
      <w:r w:rsidRPr="003A754F">
        <w:rPr>
          <w:lang w:eastAsia="en-US"/>
        </w:rPr>
        <w:t xml:space="preserve">- </w:t>
      </w:r>
      <w:bookmarkStart w:id="1" w:name="_Hlk74225600"/>
      <w:r w:rsidRPr="003A754F">
        <w:rPr>
          <w:lang w:eastAsia="en-US"/>
        </w:rPr>
        <w:t xml:space="preserve">atzīt īpašuma </w:t>
      </w:r>
      <w:r w:rsidR="00837D6F" w:rsidRPr="003A754F">
        <w:rPr>
          <w:lang w:eastAsia="en-US"/>
        </w:rPr>
        <w:t xml:space="preserve">[adrese A] </w:t>
      </w:r>
      <w:r w:rsidRPr="003A754F">
        <w:rPr>
          <w:lang w:eastAsia="en-US"/>
        </w:rPr>
        <w:t xml:space="preserve">7580/11206 domājamās daļas par laulāto kopīgo mantu, izbeigt kopīpašumu, piedzenot no </w:t>
      </w:r>
      <w:r w:rsidR="009772CE" w:rsidRPr="003A754F">
        <w:rPr>
          <w:lang w:eastAsia="en-US"/>
        </w:rPr>
        <w:t>[pers. A]</w:t>
      </w:r>
      <w:r w:rsidRPr="003A754F">
        <w:rPr>
          <w:lang w:eastAsia="en-US"/>
        </w:rPr>
        <w:t xml:space="preserve"> </w:t>
      </w:r>
      <w:r w:rsidR="007E764A" w:rsidRPr="003A754F">
        <w:rPr>
          <w:lang w:eastAsia="en-US"/>
        </w:rPr>
        <w:t>[pers. B]</w:t>
      </w:r>
      <w:r w:rsidRPr="003A754F">
        <w:rPr>
          <w:lang w:eastAsia="en-US"/>
        </w:rPr>
        <w:t xml:space="preserve"> labā kompensāciju 7</w:t>
      </w:r>
      <w:r w:rsidR="00837D6F" w:rsidRPr="003A754F">
        <w:rPr>
          <w:lang w:eastAsia="en-US"/>
        </w:rPr>
        <w:t> </w:t>
      </w:r>
      <w:r w:rsidRPr="003A754F">
        <w:rPr>
          <w:lang w:eastAsia="en-US"/>
        </w:rPr>
        <w:t>716,50</w:t>
      </w:r>
      <w:r w:rsidR="00837D6F" w:rsidRPr="003A754F">
        <w:rPr>
          <w:lang w:eastAsia="en-US"/>
        </w:rPr>
        <w:t> </w:t>
      </w:r>
      <w:r w:rsidRPr="003A754F">
        <w:rPr>
          <w:lang w:eastAsia="en-US"/>
        </w:rPr>
        <w:t>EUR par viņas daļu minētajā laulāto kopīgajā mantā</w:t>
      </w:r>
      <w:bookmarkEnd w:id="1"/>
      <w:r w:rsidRPr="003A754F">
        <w:rPr>
          <w:lang w:eastAsia="en-US"/>
        </w:rPr>
        <w:t>;</w:t>
      </w:r>
    </w:p>
    <w:p w14:paraId="072FAACF" w14:textId="071ADA5B" w:rsidR="005A1585" w:rsidRPr="003A754F" w:rsidRDefault="005A1585" w:rsidP="007E764A">
      <w:pPr>
        <w:spacing w:line="276" w:lineRule="auto"/>
        <w:ind w:firstLine="567"/>
        <w:jc w:val="both"/>
        <w:rPr>
          <w:lang w:eastAsia="en-US"/>
        </w:rPr>
      </w:pPr>
      <w:r w:rsidRPr="003A754F">
        <w:rPr>
          <w:lang w:eastAsia="en-US"/>
        </w:rPr>
        <w:t xml:space="preserve">- atzīt </w:t>
      </w:r>
      <w:r w:rsidR="00EA0CA4" w:rsidRPr="003A754F">
        <w:rPr>
          <w:lang w:eastAsia="en-US"/>
        </w:rPr>
        <w:t>[adrese C]</w:t>
      </w:r>
      <w:r w:rsidRPr="003A754F">
        <w:rPr>
          <w:lang w:eastAsia="en-US"/>
        </w:rPr>
        <w:t xml:space="preserve"> par laulāto kopīgo mantu, izbeigt kopīpašumu, piedzenot no </w:t>
      </w:r>
      <w:r w:rsidR="009772CE" w:rsidRPr="003A754F">
        <w:rPr>
          <w:lang w:eastAsia="en-US"/>
        </w:rPr>
        <w:t>[pers. A]</w:t>
      </w:r>
      <w:r w:rsidRPr="003A754F">
        <w:rPr>
          <w:lang w:eastAsia="en-US"/>
        </w:rPr>
        <w:t xml:space="preserve"> </w:t>
      </w:r>
      <w:r w:rsidR="007E764A" w:rsidRPr="003A754F">
        <w:rPr>
          <w:lang w:eastAsia="en-US"/>
        </w:rPr>
        <w:t>[pers. B]</w:t>
      </w:r>
      <w:r w:rsidRPr="003A754F">
        <w:rPr>
          <w:lang w:eastAsia="en-US"/>
        </w:rPr>
        <w:t xml:space="preserve"> labā kompensāciju 125</w:t>
      </w:r>
      <w:r w:rsidR="00837D6F" w:rsidRPr="003A754F">
        <w:rPr>
          <w:lang w:eastAsia="en-US"/>
        </w:rPr>
        <w:t> </w:t>
      </w:r>
      <w:r w:rsidRPr="003A754F">
        <w:rPr>
          <w:lang w:eastAsia="en-US"/>
        </w:rPr>
        <w:t>000</w:t>
      </w:r>
      <w:r w:rsidR="00837D6F" w:rsidRPr="003A754F">
        <w:rPr>
          <w:lang w:eastAsia="en-US"/>
        </w:rPr>
        <w:t> </w:t>
      </w:r>
      <w:r w:rsidRPr="003A754F">
        <w:rPr>
          <w:lang w:eastAsia="en-US"/>
        </w:rPr>
        <w:t>EUR par viņas daļu šajā laulāto kopīgajā mantā;</w:t>
      </w:r>
    </w:p>
    <w:p w14:paraId="4AB885C4" w14:textId="458C2A7F" w:rsidR="005A1585" w:rsidRPr="003A754F" w:rsidRDefault="005A1585" w:rsidP="007E764A">
      <w:pPr>
        <w:spacing w:line="276" w:lineRule="auto"/>
        <w:ind w:firstLine="567"/>
        <w:jc w:val="both"/>
        <w:rPr>
          <w:lang w:eastAsia="en-US"/>
        </w:rPr>
      </w:pPr>
      <w:r w:rsidRPr="003A754F">
        <w:rPr>
          <w:lang w:eastAsia="en-US"/>
        </w:rPr>
        <w:t xml:space="preserve">- piedzīt no </w:t>
      </w:r>
      <w:r w:rsidR="009772CE" w:rsidRPr="003A754F">
        <w:rPr>
          <w:lang w:eastAsia="en-US"/>
        </w:rPr>
        <w:t>[pers. A]</w:t>
      </w:r>
      <w:r w:rsidRPr="003A754F">
        <w:rPr>
          <w:lang w:eastAsia="en-US"/>
        </w:rPr>
        <w:t xml:space="preserve"> </w:t>
      </w:r>
      <w:r w:rsidR="007E764A" w:rsidRPr="003A754F">
        <w:rPr>
          <w:lang w:eastAsia="en-US"/>
        </w:rPr>
        <w:t>[pers. B]</w:t>
      </w:r>
      <w:r w:rsidRPr="003A754F">
        <w:rPr>
          <w:lang w:eastAsia="en-US"/>
        </w:rPr>
        <w:t xml:space="preserve"> labā tiesāšanās izdevumus 11</w:t>
      </w:r>
      <w:r w:rsidR="00A63BB0" w:rsidRPr="003A754F">
        <w:rPr>
          <w:lang w:eastAsia="en-US"/>
        </w:rPr>
        <w:t> </w:t>
      </w:r>
      <w:r w:rsidRPr="003A754F">
        <w:rPr>
          <w:lang w:eastAsia="en-US"/>
        </w:rPr>
        <w:t>029,18</w:t>
      </w:r>
      <w:r w:rsidR="00A63BB0" w:rsidRPr="003A754F">
        <w:rPr>
          <w:lang w:eastAsia="en-US"/>
        </w:rPr>
        <w:t> </w:t>
      </w:r>
      <w:r w:rsidRPr="003A754F">
        <w:rPr>
          <w:lang w:eastAsia="en-US"/>
        </w:rPr>
        <w:t>EUR;</w:t>
      </w:r>
    </w:p>
    <w:p w14:paraId="23F07D62" w14:textId="7A985841" w:rsidR="005A1585" w:rsidRPr="003A754F" w:rsidRDefault="005A1585" w:rsidP="007E764A">
      <w:pPr>
        <w:spacing w:line="276" w:lineRule="auto"/>
        <w:ind w:firstLine="567"/>
        <w:jc w:val="both"/>
        <w:rPr>
          <w:lang w:eastAsia="en-US"/>
        </w:rPr>
      </w:pPr>
      <w:r w:rsidRPr="003A754F">
        <w:rPr>
          <w:lang w:eastAsia="en-US"/>
        </w:rPr>
        <w:lastRenderedPageBreak/>
        <w:t xml:space="preserve">- piedzīt no </w:t>
      </w:r>
      <w:r w:rsidR="009772CE" w:rsidRPr="003A754F">
        <w:rPr>
          <w:lang w:eastAsia="en-US"/>
        </w:rPr>
        <w:t>[pers. A]</w:t>
      </w:r>
      <w:r w:rsidRPr="003A754F">
        <w:rPr>
          <w:lang w:eastAsia="en-US"/>
        </w:rPr>
        <w:t xml:space="preserve"> valsts ienākumos ar lietas izskatīšanu saistītos izdevumus 10,11 EUR, bet no </w:t>
      </w:r>
      <w:r w:rsidR="007E764A" w:rsidRPr="003A754F">
        <w:rPr>
          <w:lang w:eastAsia="en-US"/>
        </w:rPr>
        <w:t>[pers. B]</w:t>
      </w:r>
      <w:r w:rsidRPr="003A754F">
        <w:rPr>
          <w:lang w:eastAsia="en-US"/>
        </w:rPr>
        <w:t xml:space="preserve"> valsts ienākumos piedzīt 9,81 EUR.</w:t>
      </w:r>
    </w:p>
    <w:p w14:paraId="5C06CF86" w14:textId="77777777" w:rsidR="005A1585" w:rsidRPr="003A754F" w:rsidRDefault="005A1585" w:rsidP="007E764A">
      <w:pPr>
        <w:spacing w:line="276" w:lineRule="auto"/>
        <w:ind w:firstLine="567"/>
        <w:jc w:val="both"/>
        <w:rPr>
          <w:lang w:eastAsia="en-US"/>
        </w:rPr>
      </w:pPr>
    </w:p>
    <w:p w14:paraId="0C5426FE" w14:textId="71CC97DA" w:rsidR="005A1585" w:rsidRPr="003A754F" w:rsidRDefault="005A1585" w:rsidP="007E764A">
      <w:pPr>
        <w:spacing w:line="276" w:lineRule="auto"/>
        <w:ind w:firstLine="567"/>
        <w:jc w:val="both"/>
        <w:rPr>
          <w:lang w:eastAsia="en-US"/>
        </w:rPr>
      </w:pPr>
      <w:r w:rsidRPr="003A754F">
        <w:rPr>
          <w:lang w:eastAsia="en-US"/>
        </w:rPr>
        <w:t xml:space="preserve">[8] Par minēto apelācijas instances tiesas spriedumu kasācijas sūdzību iesniedzis </w:t>
      </w:r>
      <w:r w:rsidR="009772CE" w:rsidRPr="003A754F">
        <w:rPr>
          <w:lang w:eastAsia="en-US"/>
        </w:rPr>
        <w:t>[pers. A]</w:t>
      </w:r>
      <w:r w:rsidRPr="003A754F">
        <w:rPr>
          <w:lang w:eastAsia="en-US"/>
        </w:rPr>
        <w:t xml:space="preserve">, </w:t>
      </w:r>
      <w:proofErr w:type="gramStart"/>
      <w:r w:rsidRPr="003A754F">
        <w:rPr>
          <w:lang w:eastAsia="en-US"/>
        </w:rPr>
        <w:t>lūgdams to atcelt</w:t>
      </w:r>
      <w:proofErr w:type="gramEnd"/>
      <w:r w:rsidRPr="003A754F">
        <w:rPr>
          <w:lang w:eastAsia="en-US"/>
        </w:rPr>
        <w:t xml:space="preserve"> un lietu nodot jaunai izskatīšanai. </w:t>
      </w:r>
    </w:p>
    <w:p w14:paraId="1368938D" w14:textId="77777777" w:rsidR="005A1585" w:rsidRPr="003A754F" w:rsidRDefault="005A1585" w:rsidP="007E764A">
      <w:pPr>
        <w:spacing w:line="276" w:lineRule="auto"/>
        <w:ind w:firstLine="567"/>
        <w:jc w:val="both"/>
        <w:rPr>
          <w:lang w:eastAsia="en-US"/>
        </w:rPr>
      </w:pPr>
    </w:p>
    <w:p w14:paraId="2DF14152" w14:textId="79C86065" w:rsidR="005A1585" w:rsidRPr="003A754F" w:rsidRDefault="005A1585" w:rsidP="007E764A">
      <w:pPr>
        <w:spacing w:line="276" w:lineRule="auto"/>
        <w:ind w:firstLine="567"/>
        <w:jc w:val="both"/>
      </w:pPr>
      <w:r w:rsidRPr="003A754F">
        <w:rPr>
          <w:lang w:eastAsia="en-US"/>
        </w:rPr>
        <w:t xml:space="preserve">[9] Ar </w:t>
      </w:r>
      <w:r w:rsidR="00B65778" w:rsidRPr="003A754F">
        <w:rPr>
          <w:lang w:eastAsia="en-US"/>
        </w:rPr>
        <w:t xml:space="preserve">Senāta Civillietu departamenta </w:t>
      </w:r>
      <w:r w:rsidRPr="003A754F">
        <w:rPr>
          <w:lang w:eastAsia="en-US"/>
        </w:rPr>
        <w:t>senatoru kolēģijas rīcības sēdes 2021. </w:t>
      </w:r>
      <w:r w:rsidRPr="003A754F">
        <w:t xml:space="preserve">gada </w:t>
      </w:r>
      <w:r w:rsidR="00A63BB0" w:rsidRPr="003A754F">
        <w:t xml:space="preserve">[..] </w:t>
      </w:r>
      <w:r w:rsidRPr="003A754F">
        <w:t xml:space="preserve">lēmumu ierosināta kasācijas tiesvedība sakarā ar </w:t>
      </w:r>
      <w:bookmarkStart w:id="2" w:name="_Hlk74127591"/>
      <w:r w:rsidRPr="003A754F">
        <w:t xml:space="preserve">prasītāja </w:t>
      </w:r>
      <w:r w:rsidR="009772CE" w:rsidRPr="003A754F">
        <w:t>[pers. A]</w:t>
      </w:r>
      <w:r w:rsidRPr="003A754F">
        <w:t xml:space="preserve"> kasācijas sūdzību</w:t>
      </w:r>
      <w:bookmarkEnd w:id="2"/>
      <w:r w:rsidRPr="003A754F">
        <w:t xml:space="preserve"> par </w:t>
      </w:r>
      <w:bookmarkStart w:id="3" w:name="_Hlk74225788"/>
      <w:r w:rsidR="00A63BB0" w:rsidRPr="003A754F">
        <w:t xml:space="preserve">[..] </w:t>
      </w:r>
      <w:r w:rsidRPr="003A754F">
        <w:t xml:space="preserve">apgabaltiesas Civillietu tiesas kolēģijas 2020. gada </w:t>
      </w:r>
      <w:r w:rsidR="00A63BB0" w:rsidRPr="003A754F">
        <w:t xml:space="preserve">[..] </w:t>
      </w:r>
      <w:r w:rsidRPr="003A754F">
        <w:t>spriedumu daļā</w:t>
      </w:r>
      <w:bookmarkEnd w:id="3"/>
      <w:r w:rsidRPr="003A754F">
        <w:t xml:space="preserve">, ar kuru no </w:t>
      </w:r>
      <w:r w:rsidR="009772CE" w:rsidRPr="003A754F">
        <w:t>[pers. A]</w:t>
      </w:r>
      <w:r w:rsidRPr="003A754F">
        <w:t xml:space="preserve"> </w:t>
      </w:r>
      <w:r w:rsidR="007E764A" w:rsidRPr="003A754F">
        <w:t>[pers. B]</w:t>
      </w:r>
      <w:r w:rsidRPr="003A754F">
        <w:t xml:space="preserve"> labā piedzīta kompensācija 125 000 EUR par viņas daļu laulāto kopīgajā mantā – nekustamajā īpašumā </w:t>
      </w:r>
      <w:r w:rsidR="00A63BB0" w:rsidRPr="003A754F">
        <w:t>[adrese C]</w:t>
      </w:r>
      <w:r w:rsidRPr="003A754F">
        <w:t xml:space="preserve">, un daļā par tiesāšanās izdevumu piedziņu. </w:t>
      </w:r>
      <w:r w:rsidR="00B65778" w:rsidRPr="003A754F">
        <w:t>Pārējā daļā spriedums stājies likumīgā spēkā.</w:t>
      </w:r>
    </w:p>
    <w:p w14:paraId="597D9937" w14:textId="77777777" w:rsidR="005A1585" w:rsidRPr="003A754F" w:rsidRDefault="005A1585" w:rsidP="007E764A">
      <w:pPr>
        <w:spacing w:line="276" w:lineRule="auto"/>
        <w:ind w:firstLine="567"/>
        <w:jc w:val="both"/>
      </w:pPr>
    </w:p>
    <w:p w14:paraId="426BBD4E" w14:textId="35945303" w:rsidR="005A1585" w:rsidRPr="003A754F" w:rsidRDefault="005A1585" w:rsidP="007E764A">
      <w:pPr>
        <w:spacing w:line="276" w:lineRule="auto"/>
        <w:ind w:firstLine="567"/>
        <w:jc w:val="both"/>
      </w:pPr>
      <w:r w:rsidRPr="003A754F">
        <w:t xml:space="preserve">[10] </w:t>
      </w:r>
      <w:r w:rsidR="00A63BB0" w:rsidRPr="003A754F">
        <w:t>[..]</w:t>
      </w:r>
      <w:r w:rsidRPr="003A754F">
        <w:t xml:space="preserve"> apgabaltiesas Civillietu tiesas kolēģijas 2020. gada </w:t>
      </w:r>
      <w:r w:rsidR="00A63BB0" w:rsidRPr="003A754F">
        <w:t>[..]</w:t>
      </w:r>
      <w:r w:rsidRPr="003A754F">
        <w:t xml:space="preserve"> spriedums daļā, kurā ierosināta kasācijas tiesvedība, pamatots ar šādiem argumentiem. </w:t>
      </w:r>
    </w:p>
    <w:p w14:paraId="3A4A2983" w14:textId="653A6FBA" w:rsidR="005A1585" w:rsidRPr="003A754F" w:rsidRDefault="005A1585" w:rsidP="007E764A">
      <w:pPr>
        <w:spacing w:line="276" w:lineRule="auto"/>
        <w:ind w:firstLine="567"/>
        <w:jc w:val="both"/>
        <w:rPr>
          <w:lang w:eastAsia="en-US"/>
        </w:rPr>
      </w:pPr>
      <w:r w:rsidRPr="003A754F">
        <w:t xml:space="preserve">[10.1] </w:t>
      </w:r>
      <w:r w:rsidRPr="003A754F">
        <w:rPr>
          <w:lang w:eastAsia="en-US"/>
        </w:rPr>
        <w:t xml:space="preserve">Attiecībā par atbildētājas ieguldījumu īpašuma </w:t>
      </w:r>
      <w:r w:rsidR="00A63BB0" w:rsidRPr="003A754F">
        <w:rPr>
          <w:lang w:eastAsia="en-US"/>
        </w:rPr>
        <w:t>[adrese C]</w:t>
      </w:r>
      <w:r w:rsidRPr="003A754F">
        <w:rPr>
          <w:lang w:eastAsia="en-US"/>
        </w:rPr>
        <w:t xml:space="preserve"> iegādē konstatējams turpmāk minētais.</w:t>
      </w:r>
    </w:p>
    <w:p w14:paraId="4A2747B4" w14:textId="32243D6B" w:rsidR="005A1585" w:rsidRPr="003A754F" w:rsidRDefault="005A1585" w:rsidP="007E764A">
      <w:pPr>
        <w:spacing w:line="276" w:lineRule="auto"/>
        <w:ind w:firstLine="567"/>
        <w:jc w:val="both"/>
        <w:rPr>
          <w:lang w:eastAsia="en-US"/>
        </w:rPr>
      </w:pPr>
      <w:r w:rsidRPr="003A754F">
        <w:rPr>
          <w:lang w:eastAsia="en-US"/>
        </w:rPr>
        <w:t xml:space="preserve">No 2008. gada </w:t>
      </w:r>
      <w:r w:rsidR="00A63BB0" w:rsidRPr="003A754F">
        <w:rPr>
          <w:lang w:eastAsia="en-US"/>
        </w:rPr>
        <w:t xml:space="preserve">[..] </w:t>
      </w:r>
      <w:r w:rsidRPr="003A754F">
        <w:rPr>
          <w:lang w:eastAsia="en-US"/>
        </w:rPr>
        <w:t xml:space="preserve">aprīlī noslēgtā pirkuma līguma redzams, ka īpašuma </w:t>
      </w:r>
      <w:r w:rsidR="00A63BB0" w:rsidRPr="003A754F">
        <w:rPr>
          <w:lang w:eastAsia="en-US"/>
        </w:rPr>
        <w:t>[adrese</w:t>
      </w:r>
      <w:r w:rsidR="00597809" w:rsidRPr="003A754F">
        <w:rPr>
          <w:lang w:eastAsia="en-US"/>
        </w:rPr>
        <w:t> C]</w:t>
      </w:r>
      <w:r w:rsidRPr="003A754F">
        <w:rPr>
          <w:lang w:eastAsia="en-US"/>
        </w:rPr>
        <w:t xml:space="preserve"> pirkuma summa noteikta 250</w:t>
      </w:r>
      <w:r w:rsidR="00597809" w:rsidRPr="003A754F">
        <w:rPr>
          <w:lang w:eastAsia="en-US"/>
        </w:rPr>
        <w:t> </w:t>
      </w:r>
      <w:r w:rsidRPr="003A754F">
        <w:rPr>
          <w:lang w:eastAsia="en-US"/>
        </w:rPr>
        <w:t>000 EUR. Līgumā norādīts, ka 20</w:t>
      </w:r>
      <w:r w:rsidR="00597809" w:rsidRPr="003A754F">
        <w:rPr>
          <w:lang w:eastAsia="en-US"/>
        </w:rPr>
        <w:t> </w:t>
      </w:r>
      <w:r w:rsidRPr="003A754F">
        <w:rPr>
          <w:lang w:eastAsia="en-US"/>
        </w:rPr>
        <w:t>000</w:t>
      </w:r>
      <w:r w:rsidR="00597809" w:rsidRPr="003A754F">
        <w:rPr>
          <w:lang w:eastAsia="en-US"/>
        </w:rPr>
        <w:t> </w:t>
      </w:r>
      <w:r w:rsidRPr="003A754F">
        <w:rPr>
          <w:lang w:eastAsia="en-US"/>
        </w:rPr>
        <w:t xml:space="preserve">EUR </w:t>
      </w:r>
      <w:r w:rsidR="009772CE" w:rsidRPr="003A754F">
        <w:rPr>
          <w:lang w:eastAsia="en-US"/>
        </w:rPr>
        <w:t>[pers. A]</w:t>
      </w:r>
      <w:r w:rsidRPr="003A754F">
        <w:rPr>
          <w:lang w:eastAsia="en-US"/>
        </w:rPr>
        <w:t xml:space="preserve"> samaksājis līdz 2008. gada </w:t>
      </w:r>
      <w:proofErr w:type="gramStart"/>
      <w:r w:rsidR="003B11E9">
        <w:rPr>
          <w:lang w:eastAsia="en-US"/>
        </w:rPr>
        <w:t>19.</w:t>
      </w:r>
      <w:r w:rsidRPr="003A754F">
        <w:rPr>
          <w:lang w:eastAsia="en-US"/>
        </w:rPr>
        <w:t>martam</w:t>
      </w:r>
      <w:proofErr w:type="gramEnd"/>
      <w:r w:rsidRPr="003A754F">
        <w:rPr>
          <w:lang w:eastAsia="en-US"/>
        </w:rPr>
        <w:t>, 41</w:t>
      </w:r>
      <w:r w:rsidR="00597809" w:rsidRPr="003A754F">
        <w:rPr>
          <w:lang w:eastAsia="en-US"/>
        </w:rPr>
        <w:t> </w:t>
      </w:r>
      <w:r w:rsidRPr="003A754F">
        <w:rPr>
          <w:lang w:eastAsia="en-US"/>
        </w:rPr>
        <w:t>132</w:t>
      </w:r>
      <w:r w:rsidR="00597809" w:rsidRPr="003A754F">
        <w:rPr>
          <w:lang w:eastAsia="en-US"/>
        </w:rPr>
        <w:t> </w:t>
      </w:r>
      <w:r w:rsidRPr="003A754F">
        <w:rPr>
          <w:lang w:eastAsia="en-US"/>
        </w:rPr>
        <w:t>EUR ar bankas pārskaitījumu viņš samaksājis līguma slēgšanas laikā un par 188</w:t>
      </w:r>
      <w:r w:rsidR="00597809" w:rsidRPr="003A754F">
        <w:rPr>
          <w:lang w:eastAsia="en-US"/>
        </w:rPr>
        <w:t> </w:t>
      </w:r>
      <w:r w:rsidRPr="003A754F">
        <w:rPr>
          <w:lang w:eastAsia="en-US"/>
        </w:rPr>
        <w:t>868</w:t>
      </w:r>
      <w:r w:rsidR="00597809" w:rsidRPr="003A754F">
        <w:rPr>
          <w:lang w:eastAsia="en-US"/>
        </w:rPr>
        <w:t> </w:t>
      </w:r>
      <w:r w:rsidRPr="003A754F">
        <w:rPr>
          <w:lang w:eastAsia="en-US"/>
        </w:rPr>
        <w:t xml:space="preserve">EUR banka izdevusi maksājuma apstiprinājuma kopiju. </w:t>
      </w:r>
      <w:r w:rsidR="009772CE" w:rsidRPr="003A754F">
        <w:rPr>
          <w:lang w:eastAsia="en-US"/>
        </w:rPr>
        <w:t>[</w:t>
      </w:r>
      <w:r w:rsidR="00597809" w:rsidRPr="003A754F">
        <w:rPr>
          <w:lang w:eastAsia="en-US"/>
        </w:rPr>
        <w:t>P</w:t>
      </w:r>
      <w:r w:rsidR="009772CE" w:rsidRPr="003A754F">
        <w:rPr>
          <w:lang w:eastAsia="en-US"/>
        </w:rPr>
        <w:t>ers. A]</w:t>
      </w:r>
      <w:r w:rsidRPr="003A754F">
        <w:rPr>
          <w:lang w:eastAsia="en-US"/>
        </w:rPr>
        <w:t xml:space="preserve"> konta AS „</w:t>
      </w:r>
      <w:r w:rsidR="00E21946">
        <w:rPr>
          <w:lang w:eastAsia="en-US"/>
        </w:rPr>
        <w:t>SEB</w:t>
      </w:r>
      <w:r w:rsidRPr="003A754F">
        <w:rPr>
          <w:lang w:eastAsia="en-US"/>
        </w:rPr>
        <w:t xml:space="preserve"> banka” pārskats apstiprina faktu, ka 2008. gada </w:t>
      </w:r>
      <w:proofErr w:type="gramStart"/>
      <w:r w:rsidR="0008726F">
        <w:rPr>
          <w:lang w:eastAsia="en-US"/>
        </w:rPr>
        <w:t>19.</w:t>
      </w:r>
      <w:r w:rsidRPr="003A754F">
        <w:rPr>
          <w:lang w:eastAsia="en-US"/>
        </w:rPr>
        <w:t>martā</w:t>
      </w:r>
      <w:proofErr w:type="gramEnd"/>
      <w:r w:rsidRPr="003A754F">
        <w:rPr>
          <w:lang w:eastAsia="en-US"/>
        </w:rPr>
        <w:t xml:space="preserve"> no viņa konta veikts avansa maksājums 20</w:t>
      </w:r>
      <w:r w:rsidR="00597809" w:rsidRPr="003A754F">
        <w:rPr>
          <w:lang w:eastAsia="en-US"/>
        </w:rPr>
        <w:t> </w:t>
      </w:r>
      <w:r w:rsidRPr="003A754F">
        <w:rPr>
          <w:lang w:eastAsia="en-US"/>
        </w:rPr>
        <w:t>000</w:t>
      </w:r>
      <w:r w:rsidR="00597809" w:rsidRPr="003A754F">
        <w:rPr>
          <w:lang w:eastAsia="en-US"/>
        </w:rPr>
        <w:t> </w:t>
      </w:r>
      <w:r w:rsidRPr="003A754F">
        <w:rPr>
          <w:lang w:eastAsia="en-US"/>
        </w:rPr>
        <w:t>EUR nekustamā īpašuma iegādei. Tajā pašā dienā viņš šajā kontā ieskaitījis 20</w:t>
      </w:r>
      <w:r w:rsidR="00597809" w:rsidRPr="003A754F">
        <w:rPr>
          <w:lang w:eastAsia="en-US"/>
        </w:rPr>
        <w:t> </w:t>
      </w:r>
      <w:r w:rsidRPr="003A754F">
        <w:rPr>
          <w:lang w:eastAsia="en-US"/>
        </w:rPr>
        <w:t>000</w:t>
      </w:r>
      <w:r w:rsidR="00597809" w:rsidRPr="003A754F">
        <w:rPr>
          <w:lang w:eastAsia="en-US"/>
        </w:rPr>
        <w:t> </w:t>
      </w:r>
      <w:r w:rsidRPr="003A754F">
        <w:rPr>
          <w:lang w:eastAsia="en-US"/>
        </w:rPr>
        <w:t xml:space="preserve">EUR, 2008. gada </w:t>
      </w:r>
      <w:proofErr w:type="gramStart"/>
      <w:r w:rsidR="0008726F">
        <w:rPr>
          <w:lang w:eastAsia="en-US"/>
        </w:rPr>
        <w:t>20.</w:t>
      </w:r>
      <w:r w:rsidRPr="003A754F">
        <w:rPr>
          <w:lang w:eastAsia="en-US"/>
        </w:rPr>
        <w:t>martā</w:t>
      </w:r>
      <w:proofErr w:type="gramEnd"/>
      <w:r w:rsidRPr="003A754F">
        <w:rPr>
          <w:lang w:eastAsia="en-US"/>
        </w:rPr>
        <w:t xml:space="preserve"> </w:t>
      </w:r>
      <w:r w:rsidR="00597809" w:rsidRPr="003A754F">
        <w:rPr>
          <w:lang w:eastAsia="en-US"/>
        </w:rPr>
        <w:t>–</w:t>
      </w:r>
      <w:r w:rsidRPr="003A754F">
        <w:rPr>
          <w:lang w:eastAsia="en-US"/>
        </w:rPr>
        <w:t xml:space="preserve"> 200</w:t>
      </w:r>
      <w:r w:rsidR="00597809" w:rsidRPr="003A754F">
        <w:rPr>
          <w:lang w:eastAsia="en-US"/>
        </w:rPr>
        <w:t> </w:t>
      </w:r>
      <w:r w:rsidRPr="003A754F">
        <w:rPr>
          <w:lang w:eastAsia="en-US"/>
        </w:rPr>
        <w:t xml:space="preserve">000 EUR </w:t>
      </w:r>
      <w:proofErr w:type="spellStart"/>
      <w:r w:rsidRPr="003A754F">
        <w:rPr>
          <w:lang w:eastAsia="en-US"/>
        </w:rPr>
        <w:t>termiņdepozīta</w:t>
      </w:r>
      <w:proofErr w:type="spellEnd"/>
      <w:r w:rsidRPr="003A754F">
        <w:rPr>
          <w:lang w:eastAsia="en-US"/>
        </w:rPr>
        <w:t xml:space="preserve"> pamatsummu un 666,67</w:t>
      </w:r>
      <w:r w:rsidR="00597809" w:rsidRPr="003A754F">
        <w:rPr>
          <w:lang w:eastAsia="en-US"/>
        </w:rPr>
        <w:t> </w:t>
      </w:r>
      <w:r w:rsidRPr="003A754F">
        <w:rPr>
          <w:lang w:eastAsia="en-US"/>
        </w:rPr>
        <w:t xml:space="preserve">EUR </w:t>
      </w:r>
      <w:proofErr w:type="spellStart"/>
      <w:r w:rsidRPr="003A754F">
        <w:rPr>
          <w:lang w:eastAsia="en-US"/>
        </w:rPr>
        <w:t>termiņdepozīta</w:t>
      </w:r>
      <w:proofErr w:type="spellEnd"/>
      <w:r w:rsidRPr="003A754F">
        <w:rPr>
          <w:lang w:eastAsia="en-US"/>
        </w:rPr>
        <w:t xml:space="preserve"> procentus. </w:t>
      </w:r>
    </w:p>
    <w:p w14:paraId="5FF6984F" w14:textId="77E65C67" w:rsidR="005A1585" w:rsidRPr="003A754F" w:rsidRDefault="005A1585" w:rsidP="007E764A">
      <w:pPr>
        <w:spacing w:line="276" w:lineRule="auto"/>
        <w:ind w:firstLine="567"/>
        <w:jc w:val="both"/>
        <w:rPr>
          <w:lang w:eastAsia="en-US"/>
        </w:rPr>
      </w:pPr>
      <w:r w:rsidRPr="003A754F">
        <w:rPr>
          <w:lang w:eastAsia="en-US"/>
        </w:rPr>
        <w:t>AS „</w:t>
      </w:r>
      <w:r w:rsidR="00E21946">
        <w:rPr>
          <w:lang w:eastAsia="en-US"/>
        </w:rPr>
        <w:t>SEB</w:t>
      </w:r>
      <w:r w:rsidRPr="003A754F">
        <w:rPr>
          <w:lang w:eastAsia="en-US"/>
        </w:rPr>
        <w:t xml:space="preserve"> banka” 2008. gada </w:t>
      </w:r>
      <w:proofErr w:type="gramStart"/>
      <w:r w:rsidR="0008726F">
        <w:rPr>
          <w:lang w:eastAsia="en-US"/>
        </w:rPr>
        <w:t>9.</w:t>
      </w:r>
      <w:r w:rsidRPr="003A754F">
        <w:rPr>
          <w:lang w:eastAsia="en-US"/>
        </w:rPr>
        <w:t>aprīlī</w:t>
      </w:r>
      <w:proofErr w:type="gramEnd"/>
      <w:r w:rsidRPr="003A754F">
        <w:rPr>
          <w:lang w:eastAsia="en-US"/>
        </w:rPr>
        <w:t xml:space="preserve"> izsniegusi </w:t>
      </w:r>
      <w:r w:rsidR="009772CE" w:rsidRPr="003A754F">
        <w:rPr>
          <w:lang w:eastAsia="en-US"/>
        </w:rPr>
        <w:t>[pers. A]</w:t>
      </w:r>
      <w:r w:rsidRPr="003A754F">
        <w:rPr>
          <w:lang w:eastAsia="en-US"/>
        </w:rPr>
        <w:t xml:space="preserve"> kredītu 210 000 EUR un viņš veicis 418</w:t>
      </w:r>
      <w:r w:rsidR="00597809" w:rsidRPr="003A754F">
        <w:rPr>
          <w:lang w:eastAsia="en-US"/>
        </w:rPr>
        <w:t> </w:t>
      </w:r>
      <w:r w:rsidRPr="003A754F">
        <w:rPr>
          <w:lang w:eastAsia="en-US"/>
        </w:rPr>
        <w:t>600</w:t>
      </w:r>
      <w:r w:rsidR="00597809" w:rsidRPr="003A754F">
        <w:rPr>
          <w:lang w:eastAsia="en-US"/>
        </w:rPr>
        <w:t> </w:t>
      </w:r>
      <w:r w:rsidRPr="003A754F">
        <w:rPr>
          <w:lang w:eastAsia="en-US"/>
        </w:rPr>
        <w:t xml:space="preserve">EUR pārskaitījumu </w:t>
      </w:r>
      <w:proofErr w:type="spellStart"/>
      <w:r w:rsidR="00E21946" w:rsidRPr="007E7634">
        <w:rPr>
          <w:i/>
          <w:iCs/>
          <w:lang w:eastAsia="en-US"/>
        </w:rPr>
        <w:t>Santander</w:t>
      </w:r>
      <w:proofErr w:type="spellEnd"/>
      <w:r w:rsidR="00E21946" w:rsidRPr="007E7634">
        <w:rPr>
          <w:lang w:eastAsia="en-US"/>
        </w:rPr>
        <w:t xml:space="preserve"> </w:t>
      </w:r>
      <w:r w:rsidRPr="003A754F">
        <w:rPr>
          <w:lang w:eastAsia="en-US"/>
        </w:rPr>
        <w:t xml:space="preserve">bankai. Savukārt </w:t>
      </w:r>
      <w:r w:rsidR="009772CE" w:rsidRPr="003A754F">
        <w:rPr>
          <w:lang w:eastAsia="en-US"/>
        </w:rPr>
        <w:t>[pers. A]</w:t>
      </w:r>
      <w:r w:rsidRPr="003A754F">
        <w:rPr>
          <w:lang w:eastAsia="en-US"/>
        </w:rPr>
        <w:t xml:space="preserve"> konta</w:t>
      </w:r>
      <w:r w:rsidR="00BD1C63" w:rsidRPr="003A754F">
        <w:rPr>
          <w:lang w:eastAsia="en-US"/>
        </w:rPr>
        <w:t xml:space="preserve"> </w:t>
      </w:r>
      <w:proofErr w:type="spellStart"/>
      <w:r w:rsidR="00E21946" w:rsidRPr="007E7634">
        <w:rPr>
          <w:i/>
          <w:iCs/>
          <w:lang w:eastAsia="en-US"/>
        </w:rPr>
        <w:t>Santander</w:t>
      </w:r>
      <w:proofErr w:type="spellEnd"/>
      <w:r w:rsidRPr="003A754F">
        <w:rPr>
          <w:i/>
          <w:iCs/>
          <w:lang w:eastAsia="en-US"/>
        </w:rPr>
        <w:t xml:space="preserve"> </w:t>
      </w:r>
      <w:r w:rsidRPr="003A754F">
        <w:rPr>
          <w:lang w:eastAsia="en-US"/>
        </w:rPr>
        <w:t>bankā izdruka liecina, ka prasītājs pēc 418</w:t>
      </w:r>
      <w:r w:rsidR="00BD1C63" w:rsidRPr="003A754F">
        <w:rPr>
          <w:lang w:eastAsia="en-US"/>
        </w:rPr>
        <w:t> </w:t>
      </w:r>
      <w:r w:rsidRPr="003A754F">
        <w:rPr>
          <w:lang w:eastAsia="en-US"/>
        </w:rPr>
        <w:t xml:space="preserve">600 EUR saņemšanas 2008. gada </w:t>
      </w:r>
      <w:proofErr w:type="gramStart"/>
      <w:r w:rsidR="0008726F">
        <w:rPr>
          <w:lang w:eastAsia="en-US"/>
        </w:rPr>
        <w:t>15.</w:t>
      </w:r>
      <w:r w:rsidRPr="003A754F">
        <w:rPr>
          <w:lang w:eastAsia="en-US"/>
        </w:rPr>
        <w:t>aprīlī</w:t>
      </w:r>
      <w:proofErr w:type="gramEnd"/>
      <w:r w:rsidRPr="003A754F">
        <w:rPr>
          <w:lang w:eastAsia="en-US"/>
        </w:rPr>
        <w:t xml:space="preserve"> ar bankas čeku un skaidrā naudā izņēmis naudas līdzekļus kopā 396 814,37 EUR.</w:t>
      </w:r>
    </w:p>
    <w:p w14:paraId="123DF953" w14:textId="5AA57626" w:rsidR="005A1585" w:rsidRPr="003A754F" w:rsidRDefault="005A1585" w:rsidP="007E764A">
      <w:pPr>
        <w:spacing w:line="276" w:lineRule="auto"/>
        <w:ind w:firstLine="567"/>
        <w:jc w:val="both"/>
        <w:rPr>
          <w:lang w:eastAsia="en-US"/>
        </w:rPr>
      </w:pPr>
      <w:r w:rsidRPr="003A754F">
        <w:rPr>
          <w:lang w:eastAsia="en-US"/>
        </w:rPr>
        <w:t>Prasītāja konta AS „</w:t>
      </w:r>
      <w:r w:rsidR="00E21946">
        <w:rPr>
          <w:lang w:eastAsia="en-US"/>
        </w:rPr>
        <w:t>SEB</w:t>
      </w:r>
      <w:r w:rsidRPr="003A754F">
        <w:rPr>
          <w:lang w:eastAsia="en-US"/>
        </w:rPr>
        <w:t xml:space="preserve"> banka” izdruka apstiprina, ka uz </w:t>
      </w:r>
      <w:r w:rsidR="009772CE" w:rsidRPr="003A754F">
        <w:rPr>
          <w:lang w:eastAsia="en-US"/>
        </w:rPr>
        <w:t>[pers. A]</w:t>
      </w:r>
      <w:r w:rsidRPr="003A754F">
        <w:rPr>
          <w:lang w:eastAsia="en-US"/>
        </w:rPr>
        <w:t xml:space="preserve"> kontu </w:t>
      </w:r>
      <w:proofErr w:type="spellStart"/>
      <w:r w:rsidR="00B4326D" w:rsidRPr="007E7634">
        <w:rPr>
          <w:i/>
          <w:iCs/>
          <w:lang w:eastAsia="en-US"/>
        </w:rPr>
        <w:t>Santander</w:t>
      </w:r>
      <w:proofErr w:type="spellEnd"/>
      <w:r w:rsidR="00B4326D" w:rsidRPr="007E7634">
        <w:rPr>
          <w:lang w:eastAsia="en-US"/>
        </w:rPr>
        <w:t xml:space="preserve"> </w:t>
      </w:r>
      <w:r w:rsidRPr="003A754F">
        <w:rPr>
          <w:lang w:eastAsia="en-US"/>
        </w:rPr>
        <w:t>bankā pārskaitīts ne tikai viņam izsniegtais AS „</w:t>
      </w:r>
      <w:r w:rsidR="00E21946">
        <w:rPr>
          <w:lang w:eastAsia="en-US"/>
        </w:rPr>
        <w:t>SEB</w:t>
      </w:r>
      <w:r w:rsidRPr="003A754F">
        <w:rPr>
          <w:lang w:eastAsia="en-US"/>
        </w:rPr>
        <w:t xml:space="preserve"> banka” aizdevums, bet pirms tam arī citi jau tobrīd viņa kontā esošie naudas līdzekļi. Pārskaitītie naudas līdzekļi kopsummā pārsniedza pirkuma cenas atlikušo daļu. </w:t>
      </w:r>
    </w:p>
    <w:p w14:paraId="6E92AAD5" w14:textId="7EEE1AEB" w:rsidR="005A1585" w:rsidRPr="003A754F" w:rsidRDefault="005A1585" w:rsidP="007E764A">
      <w:pPr>
        <w:spacing w:line="276" w:lineRule="auto"/>
        <w:ind w:firstLine="567"/>
        <w:jc w:val="both"/>
        <w:rPr>
          <w:lang w:eastAsia="en-US"/>
        </w:rPr>
      </w:pPr>
      <w:r w:rsidRPr="003A754F">
        <w:rPr>
          <w:lang w:eastAsia="en-US"/>
        </w:rPr>
        <w:t xml:space="preserve">No minētajos pierādījumos esošās informācijas nav iespējams precīzi noteikt nekustamā īpašuma iegādei iztērēto naudas līdzekļu izcelsmi. Turklāt 2008. gada </w:t>
      </w:r>
      <w:proofErr w:type="gramStart"/>
      <w:r w:rsidR="0008726F">
        <w:rPr>
          <w:lang w:eastAsia="en-US"/>
        </w:rPr>
        <w:t>27.</w:t>
      </w:r>
      <w:r w:rsidRPr="003A754F">
        <w:rPr>
          <w:lang w:eastAsia="en-US"/>
        </w:rPr>
        <w:t>marta</w:t>
      </w:r>
      <w:proofErr w:type="gramEnd"/>
      <w:r w:rsidRPr="003A754F">
        <w:rPr>
          <w:lang w:eastAsia="en-US"/>
        </w:rPr>
        <w:t xml:space="preserve"> kredīta līgums, ar kuru prasītāja kontā ieskaitīti naudas līdzekļi 210</w:t>
      </w:r>
      <w:r w:rsidR="00BD1C63" w:rsidRPr="003A754F">
        <w:rPr>
          <w:lang w:eastAsia="en-US"/>
        </w:rPr>
        <w:t> </w:t>
      </w:r>
      <w:r w:rsidRPr="003A754F">
        <w:rPr>
          <w:lang w:eastAsia="en-US"/>
        </w:rPr>
        <w:t>000</w:t>
      </w:r>
      <w:r w:rsidR="00BD1C63" w:rsidRPr="003A754F">
        <w:rPr>
          <w:lang w:eastAsia="en-US"/>
        </w:rPr>
        <w:t> </w:t>
      </w:r>
      <w:r w:rsidRPr="003A754F">
        <w:rPr>
          <w:lang w:eastAsia="en-US"/>
        </w:rPr>
        <w:t xml:space="preserve">EUR, lietas materiāliem nav pievienots. </w:t>
      </w:r>
    </w:p>
    <w:p w14:paraId="0BB0AABD" w14:textId="248FC42C" w:rsidR="005A1585" w:rsidRPr="003A754F" w:rsidRDefault="00205E04" w:rsidP="007E764A">
      <w:pPr>
        <w:spacing w:line="276" w:lineRule="auto"/>
        <w:ind w:firstLine="567"/>
        <w:jc w:val="both"/>
        <w:rPr>
          <w:lang w:eastAsia="en-US"/>
        </w:rPr>
      </w:pPr>
      <w:r w:rsidRPr="003A754F">
        <w:rPr>
          <w:lang w:eastAsia="en-US"/>
        </w:rPr>
        <w:t>S</w:t>
      </w:r>
      <w:r w:rsidR="005A1585" w:rsidRPr="003A754F">
        <w:rPr>
          <w:lang w:eastAsia="en-US"/>
        </w:rPr>
        <w:t>tarp pusēm nav strīda</w:t>
      </w:r>
      <w:r w:rsidRPr="003A754F">
        <w:rPr>
          <w:lang w:eastAsia="en-US"/>
        </w:rPr>
        <w:t>, ka</w:t>
      </w:r>
      <w:r w:rsidR="005A1585" w:rsidRPr="003A754F">
        <w:rPr>
          <w:lang w:eastAsia="en-US"/>
        </w:rPr>
        <w:t xml:space="preserve"> </w:t>
      </w:r>
      <w:r w:rsidR="00EA0CA4" w:rsidRPr="003A754F">
        <w:rPr>
          <w:lang w:eastAsia="en-US"/>
        </w:rPr>
        <w:t>[adrese C]</w:t>
      </w:r>
      <w:r w:rsidR="005A1585" w:rsidRPr="003A754F">
        <w:rPr>
          <w:lang w:eastAsia="en-US"/>
        </w:rPr>
        <w:t xml:space="preserve"> nopirkts</w:t>
      </w:r>
      <w:r w:rsidR="002F3B48" w:rsidRPr="003A754F">
        <w:rPr>
          <w:lang w:eastAsia="en-US"/>
        </w:rPr>
        <w:t xml:space="preserve"> arī </w:t>
      </w:r>
      <w:r w:rsidR="005A1585" w:rsidRPr="003A754F">
        <w:rPr>
          <w:lang w:eastAsia="en-US"/>
        </w:rPr>
        <w:t xml:space="preserve">par naudas līdzekļiem, kas saņemti, pārdodot dzīvokļus īpašumā </w:t>
      </w:r>
      <w:r w:rsidR="00714555" w:rsidRPr="003A754F">
        <w:rPr>
          <w:lang w:eastAsia="en-US"/>
        </w:rPr>
        <w:t>[adrese A]</w:t>
      </w:r>
      <w:r w:rsidR="005A1585" w:rsidRPr="003A754F">
        <w:rPr>
          <w:lang w:eastAsia="en-US"/>
        </w:rPr>
        <w:t>.</w:t>
      </w:r>
    </w:p>
    <w:p w14:paraId="1392C3CB" w14:textId="0EEE5766" w:rsidR="005A1585" w:rsidRPr="003A754F" w:rsidRDefault="005A1585" w:rsidP="007E764A">
      <w:pPr>
        <w:spacing w:line="276" w:lineRule="auto"/>
        <w:ind w:firstLine="567"/>
        <w:jc w:val="both"/>
        <w:rPr>
          <w:lang w:eastAsia="en-US"/>
        </w:rPr>
      </w:pPr>
      <w:r w:rsidRPr="003A754F">
        <w:rPr>
          <w:lang w:eastAsia="en-US"/>
        </w:rPr>
        <w:t xml:space="preserve">Šis fakts kopsakarā ar pierādījumiem, kas apstiprina, ka īpašuma </w:t>
      </w:r>
      <w:r w:rsidR="00BD1C63" w:rsidRPr="003A754F">
        <w:rPr>
          <w:lang w:eastAsia="en-US"/>
        </w:rPr>
        <w:t>[adrese C]</w:t>
      </w:r>
      <w:r w:rsidRPr="003A754F">
        <w:rPr>
          <w:lang w:eastAsia="en-US"/>
        </w:rPr>
        <w:t xml:space="preserve"> iegādes laikā atbildētāja rūpējās par nepilngadīgajiem bērniem un ģimenes mājsaimniecību, ir pamats šā īpašuma atzīšanai par laulāto kopīgo mantu (Civillikuma 91. panta pirmās daļas 5. punkts). </w:t>
      </w:r>
    </w:p>
    <w:p w14:paraId="006DFFE4" w14:textId="77777777" w:rsidR="005A1585" w:rsidRPr="003A754F" w:rsidRDefault="005A1585" w:rsidP="007E764A">
      <w:pPr>
        <w:spacing w:line="276" w:lineRule="auto"/>
        <w:ind w:firstLine="567"/>
        <w:jc w:val="both"/>
        <w:rPr>
          <w:lang w:eastAsia="en-US"/>
        </w:rPr>
      </w:pPr>
      <w:r w:rsidRPr="003A754F">
        <w:rPr>
          <w:lang w:eastAsia="en-US"/>
        </w:rPr>
        <w:lastRenderedPageBreak/>
        <w:t xml:space="preserve">[10.2] Tā kā lietā nav iesniegti pierādījumi, ar kuriem objektīvi būtu pierādīts konkrēts katra laulātā ieguldījums kopīgajā mantā, secināms, ka strīdus nekustamie īpašumi pieder abiem laulātajiem līdzīgās daļās (Civillikuma 89. panta otrā daļa). </w:t>
      </w:r>
    </w:p>
    <w:p w14:paraId="16FE89B3" w14:textId="138FC233" w:rsidR="005A1585" w:rsidRPr="003A754F" w:rsidRDefault="005A1585" w:rsidP="007E764A">
      <w:pPr>
        <w:spacing w:line="276" w:lineRule="auto"/>
        <w:ind w:firstLine="567"/>
        <w:jc w:val="both"/>
        <w:rPr>
          <w:lang w:eastAsia="en-US"/>
        </w:rPr>
      </w:pPr>
      <w:r w:rsidRPr="003A754F">
        <w:rPr>
          <w:lang w:eastAsia="en-US"/>
        </w:rPr>
        <w:t xml:space="preserve">Starp pusēm atbilstoši Civillikuma 109. panta pirmās daļas 3. punktā noteiktajam ir izbeidzamas ar šo spriedumu konstatētās kopīpašuma attiecības. No prasītāja atbildētājas </w:t>
      </w:r>
      <w:proofErr w:type="gramStart"/>
      <w:r w:rsidRPr="003A754F">
        <w:rPr>
          <w:lang w:eastAsia="en-US"/>
        </w:rPr>
        <w:t>labā piedzenama kompensācija</w:t>
      </w:r>
      <w:proofErr w:type="gramEnd"/>
      <w:r w:rsidRPr="003A754F">
        <w:rPr>
          <w:lang w:eastAsia="en-US"/>
        </w:rPr>
        <w:t xml:space="preserve"> par viņas daļu laulāto kopīgajā mantā: par īpašuma </w:t>
      </w:r>
      <w:r w:rsidR="00714555" w:rsidRPr="003A754F">
        <w:rPr>
          <w:lang w:eastAsia="en-US"/>
        </w:rPr>
        <w:t>[adrese A]</w:t>
      </w:r>
      <w:r w:rsidRPr="003A754F">
        <w:rPr>
          <w:lang w:eastAsia="en-US"/>
        </w:rPr>
        <w:t xml:space="preserve"> 3790/11206 domājamām daļām 7716,50</w:t>
      </w:r>
      <w:r w:rsidR="001D3C01" w:rsidRPr="003A754F">
        <w:rPr>
          <w:lang w:eastAsia="en-US"/>
        </w:rPr>
        <w:t> </w:t>
      </w:r>
      <w:r w:rsidRPr="003A754F">
        <w:rPr>
          <w:lang w:eastAsia="en-US"/>
        </w:rPr>
        <w:t xml:space="preserve">EUR, savukārt par īpašuma </w:t>
      </w:r>
      <w:r w:rsidR="001D3C01" w:rsidRPr="003A754F">
        <w:rPr>
          <w:lang w:eastAsia="en-US"/>
        </w:rPr>
        <w:t>[adrese C]</w:t>
      </w:r>
      <w:r w:rsidRPr="003A754F">
        <w:rPr>
          <w:lang w:eastAsia="en-US"/>
        </w:rPr>
        <w:t xml:space="preserve"> ½ domājamo daļu piedzenami 12</w:t>
      </w:r>
      <w:r w:rsidR="001D3C01" w:rsidRPr="003A754F">
        <w:rPr>
          <w:lang w:eastAsia="en-US"/>
        </w:rPr>
        <w:t> </w:t>
      </w:r>
      <w:r w:rsidRPr="003A754F">
        <w:rPr>
          <w:lang w:eastAsia="en-US"/>
        </w:rPr>
        <w:t xml:space="preserve"> 000 EUR, kas ir puse no pirkuma līgumā norādītās īpašuma vērtības. </w:t>
      </w:r>
    </w:p>
    <w:p w14:paraId="3DF55086" w14:textId="77777777" w:rsidR="005A1585" w:rsidRPr="003A754F" w:rsidRDefault="005A1585" w:rsidP="007E764A">
      <w:pPr>
        <w:pStyle w:val="NormalWeb"/>
        <w:shd w:val="clear" w:color="auto" w:fill="FFFFFF"/>
        <w:spacing w:before="0" w:beforeAutospacing="0" w:after="0" w:afterAutospacing="0" w:line="276" w:lineRule="auto"/>
        <w:ind w:right="-1"/>
        <w:jc w:val="both"/>
        <w:rPr>
          <w:color w:val="000000"/>
          <w:lang w:val="lv-LV"/>
        </w:rPr>
      </w:pPr>
    </w:p>
    <w:p w14:paraId="071F0860" w14:textId="77777777" w:rsidR="005A1585" w:rsidRPr="003A754F" w:rsidRDefault="005A1585" w:rsidP="007E764A">
      <w:pPr>
        <w:pStyle w:val="NormalWeb"/>
        <w:shd w:val="clear" w:color="auto" w:fill="FFFFFF"/>
        <w:spacing w:before="0" w:beforeAutospacing="0" w:after="0" w:afterAutospacing="0" w:line="276" w:lineRule="auto"/>
        <w:ind w:firstLine="567"/>
        <w:jc w:val="both"/>
        <w:rPr>
          <w:lang w:val="lv-LV"/>
        </w:rPr>
      </w:pPr>
      <w:r w:rsidRPr="003A754F">
        <w:rPr>
          <w:lang w:val="lv-LV"/>
        </w:rPr>
        <w:t>[11] Prasītāja kasācijas sūdzībā par spriedumu daļā, kurā ierosināta kasācijas tiesvedība, norādīts šāds pamatojums.</w:t>
      </w:r>
    </w:p>
    <w:p w14:paraId="5417B385" w14:textId="401FFA7E" w:rsidR="00205E04" w:rsidRPr="003A754F" w:rsidRDefault="005A1585" w:rsidP="007E764A">
      <w:pPr>
        <w:pStyle w:val="NormalWeb"/>
        <w:shd w:val="clear" w:color="auto" w:fill="FFFFFF"/>
        <w:spacing w:before="0" w:beforeAutospacing="0" w:after="0" w:afterAutospacing="0" w:line="276" w:lineRule="auto"/>
        <w:ind w:firstLine="567"/>
        <w:jc w:val="both"/>
        <w:rPr>
          <w:lang w:val="lv-LV"/>
        </w:rPr>
      </w:pPr>
      <w:r w:rsidRPr="003A754F">
        <w:rPr>
          <w:lang w:val="lv-LV"/>
        </w:rPr>
        <w:t xml:space="preserve">[11.1] </w:t>
      </w:r>
      <w:r w:rsidR="001D3C01" w:rsidRPr="003A754F">
        <w:rPr>
          <w:lang w:val="lv-LV"/>
        </w:rPr>
        <w:t xml:space="preserve">Īpašums </w:t>
      </w:r>
      <w:r w:rsidR="00EA0CA4" w:rsidRPr="003A754F">
        <w:rPr>
          <w:lang w:val="lv-LV"/>
        </w:rPr>
        <w:t>[adrese C]</w:t>
      </w:r>
      <w:r w:rsidRPr="003A754F">
        <w:rPr>
          <w:lang w:val="lv-LV"/>
        </w:rPr>
        <w:t xml:space="preserve"> nopirkts 2008. gada </w:t>
      </w:r>
      <w:r w:rsidR="001D3C01" w:rsidRPr="003A754F">
        <w:rPr>
          <w:lang w:val="lv-LV"/>
        </w:rPr>
        <w:t xml:space="preserve">[..] </w:t>
      </w:r>
      <w:r w:rsidRPr="003A754F">
        <w:rPr>
          <w:lang w:val="lv-LV"/>
        </w:rPr>
        <w:t>aprīlī par 250 000 EUR un tā iegādei izmantots AS „</w:t>
      </w:r>
      <w:r w:rsidR="00E21946">
        <w:rPr>
          <w:lang w:val="lv-LV"/>
        </w:rPr>
        <w:t>SEB</w:t>
      </w:r>
      <w:r w:rsidRPr="003A754F">
        <w:rPr>
          <w:lang w:val="lv-LV"/>
        </w:rPr>
        <w:t xml:space="preserve"> banka” </w:t>
      </w:r>
      <w:r w:rsidR="009772CE" w:rsidRPr="003A754F">
        <w:rPr>
          <w:lang w:val="lv-LV"/>
        </w:rPr>
        <w:t>[pers. A]</w:t>
      </w:r>
      <w:r w:rsidRPr="003A754F">
        <w:rPr>
          <w:lang w:val="lv-LV"/>
        </w:rPr>
        <w:t xml:space="preserve"> izsniegtais aizdevums 210</w:t>
      </w:r>
      <w:r w:rsidR="001D3C01" w:rsidRPr="003A754F">
        <w:rPr>
          <w:lang w:val="lv-LV"/>
        </w:rPr>
        <w:t> </w:t>
      </w:r>
      <w:r w:rsidRPr="003A754F">
        <w:rPr>
          <w:lang w:val="lv-LV"/>
        </w:rPr>
        <w:t>000</w:t>
      </w:r>
      <w:r w:rsidR="001D3C01" w:rsidRPr="003A754F">
        <w:rPr>
          <w:lang w:val="lv-LV"/>
        </w:rPr>
        <w:t> </w:t>
      </w:r>
      <w:r w:rsidRPr="003A754F">
        <w:rPr>
          <w:lang w:val="lv-LV"/>
        </w:rPr>
        <w:t xml:space="preserve">EUR. Tiesa, piedzenot no prasītāja kompensāciju 125 000 EUR </w:t>
      </w:r>
      <w:r w:rsidR="007E764A" w:rsidRPr="003A754F">
        <w:rPr>
          <w:lang w:val="lv-LV"/>
        </w:rPr>
        <w:t>[pers. B]</w:t>
      </w:r>
      <w:r w:rsidRPr="003A754F">
        <w:rPr>
          <w:lang w:val="lv-LV"/>
        </w:rPr>
        <w:t xml:space="preserve"> labā par viņas daļu laulāto kopīgajā mantā – īpašumā </w:t>
      </w:r>
      <w:r w:rsidR="001D3C01" w:rsidRPr="003A754F">
        <w:rPr>
          <w:lang w:val="lv-LV"/>
        </w:rPr>
        <w:t>[adrese C]</w:t>
      </w:r>
      <w:r w:rsidRPr="003A754F">
        <w:rPr>
          <w:lang w:val="lv-LV"/>
        </w:rPr>
        <w:t>, nav ņēmusi vērā, ka AS „</w:t>
      </w:r>
      <w:r w:rsidR="00E21946">
        <w:rPr>
          <w:lang w:val="lv-LV"/>
        </w:rPr>
        <w:t>SEB</w:t>
      </w:r>
      <w:r w:rsidRPr="003A754F">
        <w:rPr>
          <w:lang w:val="lv-LV"/>
        </w:rPr>
        <w:t xml:space="preserve"> banka” nesamaksātā aizdevuma pamatsumma 2012. gada </w:t>
      </w:r>
      <w:r w:rsidR="001D3C01" w:rsidRPr="003A754F">
        <w:rPr>
          <w:lang w:val="lv-LV"/>
        </w:rPr>
        <w:t xml:space="preserve">[..] </w:t>
      </w:r>
      <w:r w:rsidRPr="003A754F">
        <w:rPr>
          <w:lang w:val="lv-LV"/>
        </w:rPr>
        <w:t>martā, kad tika pārtrauktas laulāto attiecības, bija 184 567,40 EUR.</w:t>
      </w:r>
    </w:p>
    <w:p w14:paraId="6DCE835A" w14:textId="30903DDC" w:rsidR="00205E04" w:rsidRPr="003A754F" w:rsidRDefault="005A1585" w:rsidP="007E764A">
      <w:pPr>
        <w:pStyle w:val="NormalWeb"/>
        <w:shd w:val="clear" w:color="auto" w:fill="FFFFFF"/>
        <w:spacing w:before="0" w:beforeAutospacing="0" w:after="0" w:afterAutospacing="0" w:line="276" w:lineRule="auto"/>
        <w:ind w:firstLine="567"/>
        <w:jc w:val="both"/>
        <w:rPr>
          <w:lang w:val="lv-LV"/>
        </w:rPr>
      </w:pPr>
      <w:r w:rsidRPr="003A754F">
        <w:rPr>
          <w:lang w:val="lv-LV"/>
        </w:rPr>
        <w:t xml:space="preserve">Ja pirmās instances tiesa, atsaucoties uz Civillikuma 109. panta trešo daļu, ir norādījusi uz īpašuma </w:t>
      </w:r>
      <w:r w:rsidR="001D3C01" w:rsidRPr="003A754F">
        <w:rPr>
          <w:lang w:val="lv-LV"/>
        </w:rPr>
        <w:t>[adrese C]</w:t>
      </w:r>
      <w:r w:rsidRPr="003A754F">
        <w:rPr>
          <w:lang w:val="lv-LV"/>
        </w:rPr>
        <w:t xml:space="preserve"> iegādes sakarā pastāvošajām kredītsaistībām un tās ņēmusi vērā, tad apgabaltiesa minētās saistības nav pat pieminējusi, nemaz nerunājot par š</w:t>
      </w:r>
      <w:r w:rsidR="00AF605D" w:rsidRPr="003A754F">
        <w:rPr>
          <w:lang w:val="lv-LV"/>
        </w:rPr>
        <w:t>ī</w:t>
      </w:r>
      <w:r w:rsidRPr="003A754F">
        <w:rPr>
          <w:lang w:val="lv-LV"/>
        </w:rPr>
        <w:t xml:space="preserve"> apstākļa </w:t>
      </w:r>
      <w:r w:rsidR="00AF605D" w:rsidRPr="003A754F">
        <w:rPr>
          <w:lang w:val="lv-LV"/>
        </w:rPr>
        <w:t xml:space="preserve">vērtējumu </w:t>
      </w:r>
      <w:r w:rsidRPr="003A754F">
        <w:rPr>
          <w:lang w:val="lv-LV"/>
        </w:rPr>
        <w:t>apelācijas instances tiesā. Līdz ar to tiesa rīkojusies pretēji Civillikuma 109. panta trešajā daļā un judikatūrā norādītajam par saistību iekļaušanu dalāmās kopīgās mantas sastāvā.</w:t>
      </w:r>
    </w:p>
    <w:p w14:paraId="4C910505" w14:textId="1D6A7EDF" w:rsidR="005A1585" w:rsidRPr="003A754F" w:rsidRDefault="005A1585" w:rsidP="007E764A">
      <w:pPr>
        <w:pStyle w:val="NormalWeb"/>
        <w:shd w:val="clear" w:color="auto" w:fill="FFFFFF"/>
        <w:spacing w:before="0" w:beforeAutospacing="0" w:after="0" w:afterAutospacing="0" w:line="276" w:lineRule="auto"/>
        <w:ind w:firstLine="567"/>
        <w:jc w:val="both"/>
        <w:rPr>
          <w:lang w:val="lv-LV"/>
        </w:rPr>
      </w:pPr>
      <w:r w:rsidRPr="003A754F">
        <w:rPr>
          <w:lang w:val="lv-LV"/>
        </w:rPr>
        <w:t xml:space="preserve">Tiesa pārkāpusi Civilprocesa likuma 190. pantu, 193. panta piekto daļu un 432. panta piektās daļu, jo nav noskaidrojusi pretprasības daļā par īpašuma </w:t>
      </w:r>
      <w:r w:rsidR="001D3C01" w:rsidRPr="003A754F">
        <w:rPr>
          <w:lang w:val="lv-LV"/>
        </w:rPr>
        <w:t>[adrese C]</w:t>
      </w:r>
      <w:r w:rsidRPr="003A754F">
        <w:rPr>
          <w:lang w:val="lv-LV"/>
        </w:rPr>
        <w:t xml:space="preserve"> sadali priekšmetu un pamatu. Tā kā par </w:t>
      </w:r>
      <w:proofErr w:type="gramStart"/>
      <w:r w:rsidRPr="003A754F">
        <w:rPr>
          <w:lang w:val="lv-LV"/>
        </w:rPr>
        <w:t>laulāto kopīgu mantu</w:t>
      </w:r>
      <w:proofErr w:type="gramEnd"/>
      <w:r w:rsidRPr="003A754F">
        <w:rPr>
          <w:lang w:val="lv-LV"/>
        </w:rPr>
        <w:t xml:space="preserve"> atzīti divi patstāvīgi nekustamie īpašumi, bet pati atbildētāja, daļēji atsakoties no prasījuma (sk. </w:t>
      </w:r>
      <w:r w:rsidRPr="003A754F">
        <w:rPr>
          <w:i/>
          <w:iCs/>
          <w:lang w:val="lv-LV"/>
        </w:rPr>
        <w:t>lietas 6.sēj., 138.lp</w:t>
      </w:r>
      <w:r w:rsidRPr="003A754F">
        <w:rPr>
          <w:lang w:val="lv-LV"/>
        </w:rPr>
        <w:t xml:space="preserve">.) par īpašumu </w:t>
      </w:r>
      <w:r w:rsidR="00714555" w:rsidRPr="003A754F">
        <w:rPr>
          <w:lang w:val="lv-LV"/>
        </w:rPr>
        <w:t>[adrese A]</w:t>
      </w:r>
      <w:r w:rsidRPr="003A754F">
        <w:rPr>
          <w:lang w:val="lv-LV"/>
        </w:rPr>
        <w:t xml:space="preserve"> vēlējās saņemt kompensāciju 7716,50 EUR, apelācijas instances tiesa, ignorēdama pušu kopdzīves pārtraukšanas laikā pastāvošās kredītsaistības, bez jebkāda juridiska pamatojuma noteikusi atbildētājai par </w:t>
      </w:r>
      <w:r w:rsidR="00EA0CA4" w:rsidRPr="003A754F">
        <w:rPr>
          <w:lang w:val="lv-LV"/>
        </w:rPr>
        <w:t>[adrese C]</w:t>
      </w:r>
      <w:r w:rsidRPr="003A754F">
        <w:rPr>
          <w:lang w:val="lv-LV"/>
        </w:rPr>
        <w:t xml:space="preserve"> izmaksājamo kompensāciju 125 000 EUR.</w:t>
      </w:r>
    </w:p>
    <w:p w14:paraId="727A68DB" w14:textId="66689A9F" w:rsidR="005A1585" w:rsidRPr="003A754F" w:rsidRDefault="005A1585" w:rsidP="007E764A">
      <w:pPr>
        <w:pStyle w:val="NormalWeb"/>
        <w:shd w:val="clear" w:color="auto" w:fill="FFFFFF"/>
        <w:spacing w:before="0" w:beforeAutospacing="0" w:after="0" w:afterAutospacing="0" w:line="276" w:lineRule="auto"/>
        <w:ind w:firstLine="567"/>
        <w:jc w:val="both"/>
        <w:rPr>
          <w:lang w:val="lv-LV"/>
        </w:rPr>
      </w:pPr>
      <w:r w:rsidRPr="003A754F">
        <w:rPr>
          <w:lang w:val="lv-LV"/>
        </w:rPr>
        <w:t>[11.2] Piedz</w:t>
      </w:r>
      <w:r w:rsidR="00205E04" w:rsidRPr="003A754F">
        <w:rPr>
          <w:lang w:val="lv-LV"/>
        </w:rPr>
        <w:t xml:space="preserve">enot </w:t>
      </w:r>
      <w:r w:rsidRPr="003A754F">
        <w:rPr>
          <w:lang w:val="lv-LV"/>
        </w:rPr>
        <w:t>no prasītāja atbildētājas labā ar lietas vešanu saistītos izdevumus 6050 EUR, tiesa pārkāpusi Civilprocesa likuma 44. panta ceturtās daļas noteikumus.</w:t>
      </w:r>
    </w:p>
    <w:p w14:paraId="5D1583CE" w14:textId="77777777" w:rsidR="005A1585" w:rsidRPr="003A754F" w:rsidRDefault="005A1585" w:rsidP="007E764A">
      <w:pPr>
        <w:pStyle w:val="NormalWeb"/>
        <w:shd w:val="clear" w:color="auto" w:fill="FFFFFF"/>
        <w:spacing w:before="0" w:beforeAutospacing="0" w:after="0" w:afterAutospacing="0" w:line="276" w:lineRule="auto"/>
        <w:ind w:firstLine="567"/>
        <w:jc w:val="both"/>
        <w:rPr>
          <w:lang w:val="lv-LV"/>
        </w:rPr>
      </w:pPr>
    </w:p>
    <w:p w14:paraId="1D6E658E" w14:textId="77777777" w:rsidR="005A1585" w:rsidRPr="003A754F" w:rsidRDefault="005A1585" w:rsidP="007E764A">
      <w:pPr>
        <w:pStyle w:val="NormalWeb"/>
        <w:shd w:val="clear" w:color="auto" w:fill="FFFFFF"/>
        <w:spacing w:before="0" w:beforeAutospacing="0" w:after="0" w:afterAutospacing="0" w:line="276" w:lineRule="auto"/>
        <w:jc w:val="center"/>
        <w:rPr>
          <w:b/>
          <w:color w:val="000000"/>
          <w:lang w:val="lv-LV"/>
        </w:rPr>
      </w:pPr>
      <w:r w:rsidRPr="003A754F">
        <w:rPr>
          <w:b/>
          <w:color w:val="000000"/>
          <w:lang w:val="lv-LV"/>
        </w:rPr>
        <w:t>Motīvu daļa</w:t>
      </w:r>
    </w:p>
    <w:p w14:paraId="2F3ACBC2" w14:textId="77777777" w:rsidR="005A1585" w:rsidRPr="003A754F" w:rsidRDefault="005A1585" w:rsidP="007E764A">
      <w:pPr>
        <w:pStyle w:val="NormalWeb"/>
        <w:shd w:val="clear" w:color="auto" w:fill="FFFFFF"/>
        <w:spacing w:before="0" w:beforeAutospacing="0" w:after="0" w:afterAutospacing="0" w:line="276" w:lineRule="auto"/>
        <w:jc w:val="both"/>
        <w:rPr>
          <w:b/>
          <w:color w:val="000000"/>
          <w:lang w:val="lv-LV"/>
        </w:rPr>
      </w:pPr>
    </w:p>
    <w:p w14:paraId="7DA79CC7" w14:textId="200C62F9" w:rsidR="005A1585" w:rsidRPr="003A754F" w:rsidRDefault="005A1585" w:rsidP="007E764A">
      <w:pPr>
        <w:pStyle w:val="NormalWeb"/>
        <w:shd w:val="clear" w:color="auto" w:fill="FFFFFF"/>
        <w:spacing w:before="0" w:beforeAutospacing="0" w:after="0" w:afterAutospacing="0" w:line="276" w:lineRule="auto"/>
        <w:ind w:firstLine="720"/>
        <w:jc w:val="both"/>
        <w:rPr>
          <w:bCs/>
          <w:color w:val="000000"/>
          <w:lang w:val="lv-LV"/>
        </w:rPr>
      </w:pPr>
      <w:r w:rsidRPr="003A754F">
        <w:rPr>
          <w:bCs/>
          <w:color w:val="000000"/>
          <w:lang w:val="lv-LV"/>
        </w:rPr>
        <w:t xml:space="preserve">[12] Pārbaudījis sprieduma likumību attiecībā uz argumentiem, kas minēti kasācijas sūdzībā, kā tas noteikts Civilprocesa likuma 473. panta pirmajā daļā, Senāts atzīst, ka spriedums atceļams daļā, ar kuru </w:t>
      </w:r>
      <w:r w:rsidR="007E764A" w:rsidRPr="003A754F">
        <w:rPr>
          <w:bCs/>
          <w:color w:val="000000"/>
          <w:lang w:val="lv-LV"/>
        </w:rPr>
        <w:t>[pers. B]</w:t>
      </w:r>
      <w:r w:rsidRPr="003A754F">
        <w:rPr>
          <w:bCs/>
          <w:color w:val="000000"/>
          <w:lang w:val="lv-LV"/>
        </w:rPr>
        <w:t xml:space="preserve"> labā piedzīta naudas kompensācija par </w:t>
      </w:r>
      <w:r w:rsidR="00EA0CA4" w:rsidRPr="003A754F">
        <w:rPr>
          <w:bCs/>
          <w:color w:val="000000"/>
          <w:lang w:val="lv-LV"/>
        </w:rPr>
        <w:t>[adrese C]</w:t>
      </w:r>
      <w:r w:rsidRPr="003A754F">
        <w:rPr>
          <w:bCs/>
          <w:color w:val="000000"/>
          <w:lang w:val="lv-LV"/>
        </w:rPr>
        <w:t>, un daļā par tiesāšanās izdevumu piedziņu.</w:t>
      </w:r>
    </w:p>
    <w:p w14:paraId="22366D30" w14:textId="0C984E8E" w:rsidR="005A1585" w:rsidRPr="003A754F" w:rsidRDefault="005A1585" w:rsidP="007E764A">
      <w:pPr>
        <w:pStyle w:val="NormalWeb"/>
        <w:shd w:val="clear" w:color="auto" w:fill="FFFFFF"/>
        <w:spacing w:before="0" w:beforeAutospacing="0" w:after="0" w:afterAutospacing="0" w:line="276" w:lineRule="auto"/>
        <w:ind w:firstLine="720"/>
        <w:jc w:val="both"/>
        <w:rPr>
          <w:bCs/>
          <w:color w:val="000000"/>
          <w:lang w:val="lv-LV"/>
        </w:rPr>
      </w:pPr>
      <w:r w:rsidRPr="003A754F">
        <w:rPr>
          <w:bCs/>
          <w:color w:val="000000"/>
          <w:lang w:val="lv-LV"/>
        </w:rPr>
        <w:t>[12.1] Dalot laulāto kopīgo mantu, par kādu atzīts iepriekš minētais nekustamais īpašums, tiesai saskaņā ar Civillikuma 109.</w:t>
      </w:r>
      <w:r w:rsidR="008B34FF" w:rsidRPr="003A754F">
        <w:rPr>
          <w:bCs/>
          <w:color w:val="000000"/>
          <w:lang w:val="lv-LV"/>
        </w:rPr>
        <w:t> </w:t>
      </w:r>
      <w:r w:rsidRPr="003A754F">
        <w:rPr>
          <w:bCs/>
          <w:color w:val="000000"/>
          <w:lang w:val="lv-LV"/>
        </w:rPr>
        <w:t>panta trešajā daļā noteikto ir jāņem vērā vis</w:t>
      </w:r>
      <w:r w:rsidR="00672412" w:rsidRPr="003A754F">
        <w:rPr>
          <w:bCs/>
          <w:color w:val="000000"/>
          <w:lang w:val="lv-LV"/>
        </w:rPr>
        <w:t>a</w:t>
      </w:r>
      <w:r w:rsidRPr="003A754F">
        <w:rPr>
          <w:bCs/>
          <w:color w:val="000000"/>
          <w:lang w:val="lv-LV"/>
        </w:rPr>
        <w:t xml:space="preserve"> laulāto mant</w:t>
      </w:r>
      <w:r w:rsidR="00672412" w:rsidRPr="003A754F">
        <w:rPr>
          <w:bCs/>
          <w:color w:val="000000"/>
          <w:lang w:val="lv-LV"/>
        </w:rPr>
        <w:t>a</w:t>
      </w:r>
      <w:r w:rsidRPr="003A754F">
        <w:rPr>
          <w:bCs/>
          <w:color w:val="000000"/>
          <w:lang w:val="lv-LV"/>
        </w:rPr>
        <w:t xml:space="preserve">, kā arī laulāto prasījumus un saistības. </w:t>
      </w:r>
    </w:p>
    <w:p w14:paraId="1D079DAF" w14:textId="670B4698" w:rsidR="005A1585" w:rsidRPr="003A754F" w:rsidRDefault="005A1585" w:rsidP="007E764A">
      <w:pPr>
        <w:pStyle w:val="NormalWeb"/>
        <w:shd w:val="clear" w:color="auto" w:fill="FFFFFF"/>
        <w:spacing w:before="0" w:beforeAutospacing="0" w:after="0" w:afterAutospacing="0" w:line="276" w:lineRule="auto"/>
        <w:ind w:firstLine="720"/>
        <w:jc w:val="both"/>
        <w:rPr>
          <w:bCs/>
          <w:color w:val="000000"/>
          <w:lang w:val="lv-LV"/>
        </w:rPr>
      </w:pPr>
      <w:r w:rsidRPr="003A754F">
        <w:rPr>
          <w:bCs/>
          <w:color w:val="000000"/>
          <w:lang w:val="lv-LV"/>
        </w:rPr>
        <w:t xml:space="preserve">Jāpiekrīt kasācijas sūdzībā norādītajam, ka, piespriežot atbildētājas labā naudas kompensāciju 125 000 EUR par viņas daļu kopīgajā mantā </w:t>
      </w:r>
      <w:r w:rsidRPr="003A754F">
        <w:rPr>
          <w:bCs/>
          <w:color w:val="000000"/>
          <w:lang w:val="lv-LV"/>
        </w:rPr>
        <w:softHyphen/>
        <w:t xml:space="preserve">– īpašumā </w:t>
      </w:r>
      <w:r w:rsidR="005D01DC" w:rsidRPr="003A754F">
        <w:rPr>
          <w:bCs/>
          <w:color w:val="000000"/>
          <w:lang w:val="lv-LV"/>
        </w:rPr>
        <w:t>[adrese C]</w:t>
      </w:r>
      <w:r w:rsidRPr="003A754F">
        <w:rPr>
          <w:bCs/>
          <w:color w:val="000000"/>
          <w:lang w:val="lv-LV"/>
        </w:rPr>
        <w:t xml:space="preserve">, Civillikuma </w:t>
      </w:r>
      <w:r w:rsidRPr="003A754F">
        <w:rPr>
          <w:bCs/>
          <w:color w:val="000000"/>
          <w:lang w:val="lv-LV"/>
        </w:rPr>
        <w:lastRenderedPageBreak/>
        <w:t>109.</w:t>
      </w:r>
      <w:r w:rsidR="008B34FF" w:rsidRPr="003A754F">
        <w:rPr>
          <w:bCs/>
          <w:color w:val="000000"/>
          <w:lang w:val="lv-LV"/>
        </w:rPr>
        <w:t> </w:t>
      </w:r>
      <w:r w:rsidRPr="003A754F">
        <w:rPr>
          <w:bCs/>
          <w:color w:val="000000"/>
          <w:lang w:val="lv-LV"/>
        </w:rPr>
        <w:t>panta trešajā daļā definētais princips, kuram atbilstoši dalāmās laulāto kopīgās mantas sastāvā iekļaujami gan prasījumi, gan saistības, atstāts bez ievērības, kas novedis pie strīda izšķiršanas nepamatota un netaisnīga iznākuma.</w:t>
      </w:r>
    </w:p>
    <w:p w14:paraId="483914D8" w14:textId="10398082" w:rsidR="005A1585" w:rsidRPr="003A754F" w:rsidRDefault="005A1585" w:rsidP="007E764A">
      <w:pPr>
        <w:pStyle w:val="NormalWeb"/>
        <w:shd w:val="clear" w:color="auto" w:fill="FFFFFF"/>
        <w:spacing w:before="0" w:beforeAutospacing="0" w:after="0" w:afterAutospacing="0" w:line="276" w:lineRule="auto"/>
        <w:ind w:firstLine="720"/>
        <w:jc w:val="both"/>
        <w:rPr>
          <w:bCs/>
          <w:color w:val="000000"/>
          <w:lang w:val="lv-LV"/>
        </w:rPr>
      </w:pPr>
      <w:r w:rsidRPr="003A754F">
        <w:rPr>
          <w:bCs/>
          <w:color w:val="000000"/>
          <w:lang w:val="lv-LV"/>
        </w:rPr>
        <w:t xml:space="preserve">Tiesa, balstoties uz pierādījumu novērtējumu, noskaidrojusi, ka īpašuma </w:t>
      </w:r>
      <w:r w:rsidR="005D01DC" w:rsidRPr="003A754F">
        <w:rPr>
          <w:bCs/>
          <w:color w:val="000000"/>
          <w:lang w:val="lv-LV"/>
        </w:rPr>
        <w:t>[adrese C]</w:t>
      </w:r>
      <w:r w:rsidRPr="003A754F">
        <w:rPr>
          <w:bCs/>
          <w:color w:val="000000"/>
          <w:lang w:val="lv-LV"/>
        </w:rPr>
        <w:t xml:space="preserve"> iegādei līdztekus laulāto kopīgajā mantā ietilpstošajiem citiem naudas līdzekļiem tika izmanto</w:t>
      </w:r>
      <w:r w:rsidR="0047268D" w:rsidRPr="003A754F">
        <w:rPr>
          <w:bCs/>
          <w:color w:val="000000"/>
          <w:lang w:val="lv-LV"/>
        </w:rPr>
        <w:t>t</w:t>
      </w:r>
      <w:r w:rsidRPr="003A754F">
        <w:rPr>
          <w:bCs/>
          <w:color w:val="000000"/>
          <w:lang w:val="lv-LV"/>
        </w:rPr>
        <w:t>s AS „</w:t>
      </w:r>
      <w:r w:rsidR="00E21946">
        <w:rPr>
          <w:bCs/>
          <w:color w:val="000000"/>
          <w:lang w:val="lv-LV"/>
        </w:rPr>
        <w:t>SEB</w:t>
      </w:r>
      <w:r w:rsidRPr="003A754F">
        <w:rPr>
          <w:bCs/>
          <w:color w:val="000000"/>
          <w:lang w:val="lv-LV"/>
        </w:rPr>
        <w:t xml:space="preserve"> banka” prasītājam izsniegtais aizdevums, kura neatmaksātā pamatsumma uz 2012. gada </w:t>
      </w:r>
      <w:r w:rsidR="005D01DC" w:rsidRPr="003A754F">
        <w:rPr>
          <w:bCs/>
          <w:color w:val="000000"/>
          <w:lang w:val="lv-LV"/>
        </w:rPr>
        <w:t xml:space="preserve">[..] </w:t>
      </w:r>
      <w:r w:rsidRPr="003A754F">
        <w:rPr>
          <w:bCs/>
          <w:color w:val="000000"/>
          <w:lang w:val="lv-LV"/>
        </w:rPr>
        <w:t xml:space="preserve">martu, </w:t>
      </w:r>
      <w:proofErr w:type="gramStart"/>
      <w:r w:rsidRPr="003A754F">
        <w:rPr>
          <w:bCs/>
          <w:color w:val="000000"/>
          <w:lang w:val="lv-LV"/>
        </w:rPr>
        <w:t>kad pilnīgi</w:t>
      </w:r>
      <w:proofErr w:type="gramEnd"/>
      <w:r w:rsidRPr="003A754F">
        <w:rPr>
          <w:bCs/>
          <w:color w:val="000000"/>
          <w:lang w:val="lv-LV"/>
        </w:rPr>
        <w:t xml:space="preserve"> pārtrauktas laulāto attiecības, bija 184 567,40 EUR (sk. </w:t>
      </w:r>
      <w:r w:rsidRPr="003A754F">
        <w:rPr>
          <w:bCs/>
          <w:i/>
          <w:iCs/>
          <w:color w:val="000000"/>
          <w:lang w:val="lv-LV"/>
        </w:rPr>
        <w:t>lietas 5.sēj., 44.lp</w:t>
      </w:r>
      <w:r w:rsidRPr="003A754F">
        <w:rPr>
          <w:bCs/>
          <w:color w:val="000000"/>
          <w:lang w:val="lv-LV"/>
        </w:rPr>
        <w:t>.).</w:t>
      </w:r>
    </w:p>
    <w:p w14:paraId="50E18D3E" w14:textId="3FD7BDF8" w:rsidR="005A1585" w:rsidRPr="003A754F" w:rsidRDefault="005A1585" w:rsidP="007E764A">
      <w:pPr>
        <w:pStyle w:val="NormalWeb"/>
        <w:shd w:val="clear" w:color="auto" w:fill="FFFFFF"/>
        <w:spacing w:before="0" w:beforeAutospacing="0" w:after="0" w:afterAutospacing="0" w:line="276" w:lineRule="auto"/>
        <w:ind w:firstLine="720"/>
        <w:jc w:val="both"/>
        <w:rPr>
          <w:bCs/>
          <w:color w:val="000000"/>
          <w:lang w:val="lv-LV"/>
        </w:rPr>
      </w:pPr>
      <w:r w:rsidRPr="003A754F">
        <w:rPr>
          <w:bCs/>
          <w:color w:val="000000"/>
          <w:lang w:val="lv-LV"/>
        </w:rPr>
        <w:t xml:space="preserve">Neraugoties uz šiem faktiskajiem apstākļiem, par kuriem domstarpības starp pusēm nepastāvēja un kas liecina, ka abu laulāto ieguldījums īpašuma </w:t>
      </w:r>
      <w:r w:rsidR="005D01DC" w:rsidRPr="003A754F">
        <w:rPr>
          <w:bCs/>
          <w:color w:val="000000"/>
          <w:lang w:val="lv-LV"/>
        </w:rPr>
        <w:t>[adrese C]</w:t>
      </w:r>
      <w:r w:rsidRPr="003A754F">
        <w:rPr>
          <w:bCs/>
          <w:color w:val="000000"/>
          <w:lang w:val="lv-LV"/>
        </w:rPr>
        <w:t xml:space="preserve"> iegādē jeb kopīpašuma radīšanā uz to brīdi, kad izira laulība, bija 65 432,60 EUR, apgabaltiesa, veicot kopīgas mantas sadali un nododot šo nekustamo lietu prasītāja atsevišķā īpašumā, par pamatu atbildētājas labā piedzenamās naudas kompensācijas noteikšanai ņēmusi </w:t>
      </w:r>
      <w:r w:rsidR="00AC4929" w:rsidRPr="003A754F">
        <w:rPr>
          <w:bCs/>
          <w:color w:val="000000"/>
          <w:lang w:val="lv-LV"/>
        </w:rPr>
        <w:t xml:space="preserve">tikai </w:t>
      </w:r>
      <w:r w:rsidRPr="003A754F">
        <w:rPr>
          <w:bCs/>
          <w:color w:val="000000"/>
          <w:lang w:val="lv-LV"/>
        </w:rPr>
        <w:t>minētā īpašuma vērtību 250 000 EUR, turklāt pretēji Civilprocesa likuma 193. panta piektajā daļā formulētajiem sprieduma motivēšanas priekšrakstiem nenorād</w:t>
      </w:r>
      <w:r w:rsidR="00AC4929" w:rsidRPr="003A754F">
        <w:rPr>
          <w:bCs/>
          <w:color w:val="000000"/>
          <w:lang w:val="lv-LV"/>
        </w:rPr>
        <w:t>ot</w:t>
      </w:r>
      <w:r w:rsidRPr="003A754F">
        <w:rPr>
          <w:bCs/>
          <w:color w:val="000000"/>
          <w:lang w:val="lv-LV"/>
        </w:rPr>
        <w:t xml:space="preserve"> nevienu argumentu vai pierādījumu, kurā balstīts šāds secinājums. Juridiskā pamatojuma neesību spriedumā, kas liedz saprast</w:t>
      </w:r>
      <w:r w:rsidR="00AC4929" w:rsidRPr="003A754F">
        <w:rPr>
          <w:bCs/>
          <w:color w:val="000000"/>
          <w:lang w:val="lv-LV"/>
        </w:rPr>
        <w:t>,</w:t>
      </w:r>
      <w:r w:rsidRPr="003A754F">
        <w:rPr>
          <w:bCs/>
          <w:color w:val="000000"/>
          <w:lang w:val="lv-LV"/>
        </w:rPr>
        <w:t xml:space="preserve"> kādu apsvērumu dēļ tiesa uzskatījusi, ka sakarā ar īpašuma </w:t>
      </w:r>
      <w:r w:rsidR="005D01DC" w:rsidRPr="003A754F">
        <w:rPr>
          <w:bCs/>
          <w:color w:val="000000"/>
          <w:lang w:val="lv-LV"/>
        </w:rPr>
        <w:t>[adrese C]</w:t>
      </w:r>
      <w:r w:rsidRPr="003A754F">
        <w:rPr>
          <w:bCs/>
          <w:color w:val="000000"/>
          <w:lang w:val="lv-LV"/>
        </w:rPr>
        <w:t xml:space="preserve"> iegādi nodibinātās un pēc laulāto kopdzīves pārtraukšanas arvien pastāvošās kredītsaistības, kuras prasītājam ir pienākums izpildīt līgumā paredzētajā kārtībā, neietekmē atbildētājas labā piedzenamās naudas kompensācijas apmēru, Senāts vērtē kā būtisku </w:t>
      </w:r>
      <w:r w:rsidR="00960E52" w:rsidRPr="003A754F">
        <w:rPr>
          <w:bCs/>
          <w:color w:val="000000"/>
          <w:lang w:val="lv-LV"/>
        </w:rPr>
        <w:t xml:space="preserve">pārkāpumu </w:t>
      </w:r>
      <w:r w:rsidRPr="003A754F">
        <w:rPr>
          <w:bCs/>
          <w:color w:val="000000"/>
          <w:lang w:val="lv-LV"/>
        </w:rPr>
        <w:t xml:space="preserve">(Civilprocesa likuma 452. panta otrā daļa). </w:t>
      </w:r>
      <w:r w:rsidR="00B43355" w:rsidRPr="003A754F">
        <w:rPr>
          <w:bCs/>
          <w:color w:val="000000"/>
          <w:lang w:val="lv-LV"/>
        </w:rPr>
        <w:t xml:space="preserve">Tā kā </w:t>
      </w:r>
      <w:r w:rsidR="009772CE" w:rsidRPr="003A754F">
        <w:rPr>
          <w:bCs/>
          <w:color w:val="000000"/>
          <w:lang w:val="lv-LV"/>
        </w:rPr>
        <w:t>[pers. A]</w:t>
      </w:r>
      <w:r w:rsidRPr="003A754F">
        <w:rPr>
          <w:bCs/>
          <w:color w:val="000000"/>
          <w:lang w:val="lv-LV"/>
        </w:rPr>
        <w:t xml:space="preserve"> iebildumi pret atbildētājas pozīciju un to apstiprināšanai iesniegtajiem pierādījumiem, kas liecina par vienu no Civillikuma 109. panta trešās daļas tiesisko sastāvu veidojošām pazīmēm – uz tiesas ceļā dalāmo laulāto kopīgo </w:t>
      </w:r>
      <w:r w:rsidR="00EA0CA4" w:rsidRPr="003A754F">
        <w:rPr>
          <w:bCs/>
          <w:color w:val="000000"/>
          <w:lang w:val="lv-LV"/>
        </w:rPr>
        <w:t>[adrese C]</w:t>
      </w:r>
      <w:r w:rsidRPr="003A754F">
        <w:rPr>
          <w:bCs/>
          <w:color w:val="000000"/>
          <w:lang w:val="lv-LV"/>
        </w:rPr>
        <w:t xml:space="preserve"> guļ parāda nasta, spriedumā vispār nav vērtēti, Civillietu tiesas kolēģijas pieļautā kļūda, noteicot atbildētājas labā piedzenamās kompensācijas apmēru, top acīmredzama. </w:t>
      </w:r>
    </w:p>
    <w:p w14:paraId="77F45724" w14:textId="36EE52FA" w:rsidR="005A1585" w:rsidRPr="003A754F" w:rsidRDefault="005A1585" w:rsidP="007E764A">
      <w:pPr>
        <w:pStyle w:val="NormalWeb"/>
        <w:shd w:val="clear" w:color="auto" w:fill="FFFFFF"/>
        <w:spacing w:before="0" w:beforeAutospacing="0" w:after="0" w:afterAutospacing="0" w:line="276" w:lineRule="auto"/>
        <w:ind w:firstLine="720"/>
        <w:jc w:val="both"/>
        <w:rPr>
          <w:bCs/>
          <w:color w:val="000000"/>
          <w:lang w:val="lv-LV"/>
        </w:rPr>
      </w:pPr>
      <w:r w:rsidRPr="003A754F">
        <w:rPr>
          <w:bCs/>
          <w:color w:val="000000"/>
          <w:lang w:val="lv-LV"/>
        </w:rPr>
        <w:t>[12.2] Iepriekš norādīto negroza tiesas apgalvojuma formā izteiktā piebilde sprieduma 19.</w:t>
      </w:r>
      <w:r w:rsidR="00B43355" w:rsidRPr="003A754F">
        <w:rPr>
          <w:lang w:val="lv-LV"/>
        </w:rPr>
        <w:t> </w:t>
      </w:r>
      <w:r w:rsidRPr="003A754F">
        <w:rPr>
          <w:bCs/>
          <w:color w:val="000000"/>
          <w:lang w:val="lv-LV"/>
        </w:rPr>
        <w:t xml:space="preserve">punktā, ka „kompensācija 7716,50 EUR par īpašumu </w:t>
      </w:r>
      <w:r w:rsidR="00714555" w:rsidRPr="003A754F">
        <w:rPr>
          <w:bCs/>
          <w:color w:val="000000"/>
          <w:lang w:val="lv-LV"/>
        </w:rPr>
        <w:t>[adrese A]</w:t>
      </w:r>
      <w:r w:rsidRPr="003A754F">
        <w:rPr>
          <w:bCs/>
          <w:color w:val="000000"/>
          <w:lang w:val="lv-LV"/>
        </w:rPr>
        <w:t xml:space="preserve"> ir puse no īpašuma vērtības un prasītāja atlikušā parāda starpības, par kuru zemesgrāmatā atbilstoši AS „</w:t>
      </w:r>
      <w:r w:rsidR="00E21946">
        <w:rPr>
          <w:bCs/>
          <w:color w:val="000000"/>
          <w:lang w:val="lv-LV"/>
        </w:rPr>
        <w:t>SEB</w:t>
      </w:r>
      <w:r w:rsidRPr="003A754F">
        <w:rPr>
          <w:bCs/>
          <w:color w:val="000000"/>
          <w:lang w:val="lv-LV"/>
        </w:rPr>
        <w:t xml:space="preserve"> banka” 2016. gada </w:t>
      </w:r>
      <w:r w:rsidR="005D01DC" w:rsidRPr="003A754F">
        <w:rPr>
          <w:bCs/>
          <w:color w:val="000000"/>
          <w:lang w:val="lv-LV"/>
        </w:rPr>
        <w:t xml:space="preserve">[..] </w:t>
      </w:r>
      <w:r w:rsidRPr="003A754F">
        <w:rPr>
          <w:bCs/>
          <w:color w:val="000000"/>
          <w:lang w:val="lv-LV"/>
        </w:rPr>
        <w:t>oktobra izziņai nostiprināta hipotēka”. Pirmkārt, nav strīda, ka laulāto kopīg</w:t>
      </w:r>
      <w:r w:rsidR="00B43355" w:rsidRPr="003A754F">
        <w:rPr>
          <w:bCs/>
          <w:color w:val="000000"/>
          <w:lang w:val="lv-LV"/>
        </w:rPr>
        <w:t>aj</w:t>
      </w:r>
      <w:r w:rsidRPr="003A754F">
        <w:rPr>
          <w:bCs/>
          <w:color w:val="000000"/>
          <w:lang w:val="lv-LV"/>
        </w:rPr>
        <w:t xml:space="preserve">ā mantā, kā pareizi atzīmēts kasācijas sūdzībā, ietilpa divi patstāvīgi nekustamie īpašumi, kuru iegādes nolūkam iztērēto naudas </w:t>
      </w:r>
      <w:r w:rsidR="00B43355" w:rsidRPr="003A754F">
        <w:rPr>
          <w:bCs/>
          <w:color w:val="000000"/>
          <w:lang w:val="lv-LV"/>
        </w:rPr>
        <w:t>līdzekļu</w:t>
      </w:r>
      <w:r w:rsidRPr="003A754F">
        <w:rPr>
          <w:bCs/>
          <w:color w:val="000000"/>
          <w:lang w:val="lv-LV"/>
        </w:rPr>
        <w:t xml:space="preserve"> </w:t>
      </w:r>
      <w:r w:rsidR="00B43355" w:rsidRPr="003A754F">
        <w:rPr>
          <w:bCs/>
          <w:color w:val="000000"/>
          <w:lang w:val="lv-LV"/>
        </w:rPr>
        <w:t>apmērs</w:t>
      </w:r>
      <w:r w:rsidRPr="003A754F">
        <w:rPr>
          <w:bCs/>
          <w:color w:val="000000"/>
          <w:lang w:val="lv-LV"/>
        </w:rPr>
        <w:t xml:space="preserve"> bija atšķirīg</w:t>
      </w:r>
      <w:r w:rsidR="00B43355" w:rsidRPr="003A754F">
        <w:rPr>
          <w:bCs/>
          <w:color w:val="000000"/>
          <w:lang w:val="lv-LV"/>
        </w:rPr>
        <w:t>s</w:t>
      </w:r>
      <w:r w:rsidRPr="003A754F">
        <w:rPr>
          <w:bCs/>
          <w:color w:val="000000"/>
          <w:lang w:val="lv-LV"/>
        </w:rPr>
        <w:t xml:space="preserve">. Tas savukārt nozīmē, ka, veicot kopīgās mantas sadali, konkrētie apstākļi, kuri saistīti ar katra no īpašuma objektiem iegūšanu, ir jāizvērtē atsevišķi. Par laulātā daļu vienā nekustamajā īpašumā, šķirot laulību, noteiktā kompensācija nekādā veidā nevar ietekmēt laulāto citas kopīgas mantas sadales rezultātā piespriestās kompensācijas apmēru. Arī tas fakts, ka viens no strīdus nekustamajiem īpašumiem – </w:t>
      </w:r>
      <w:r w:rsidR="00714555" w:rsidRPr="003A754F">
        <w:rPr>
          <w:bCs/>
          <w:color w:val="000000"/>
          <w:lang w:val="lv-LV"/>
        </w:rPr>
        <w:t>[adrese A]</w:t>
      </w:r>
      <w:r w:rsidRPr="003A754F">
        <w:rPr>
          <w:bCs/>
          <w:color w:val="000000"/>
          <w:lang w:val="lv-LV"/>
        </w:rPr>
        <w:t xml:space="preserve"> – ir apgrūtināts ar hipotēku, pretēji tiesas pieņēmumam neatstāj nekādu ie</w:t>
      </w:r>
      <w:r w:rsidR="00AF605D" w:rsidRPr="003A754F">
        <w:rPr>
          <w:bCs/>
          <w:color w:val="000000"/>
          <w:lang w:val="lv-LV"/>
        </w:rPr>
        <w:t>tekmi</w:t>
      </w:r>
      <w:r w:rsidRPr="003A754F">
        <w:rPr>
          <w:bCs/>
          <w:color w:val="000000"/>
          <w:lang w:val="lv-LV"/>
        </w:rPr>
        <w:t xml:space="preserve"> uz kompensācijas apmēru, kas nosakāms par laulātā daļu otrā īpašumā. Otrkārt, lietā esošie rakstveida pierādījumi liecina, ka </w:t>
      </w:r>
      <w:r w:rsidR="007E764A" w:rsidRPr="003A754F">
        <w:rPr>
          <w:bCs/>
          <w:color w:val="000000"/>
          <w:lang w:val="lv-LV"/>
        </w:rPr>
        <w:t>[pers. B]</w:t>
      </w:r>
      <w:r w:rsidRPr="003A754F">
        <w:rPr>
          <w:bCs/>
          <w:color w:val="000000"/>
          <w:lang w:val="lv-LV"/>
        </w:rPr>
        <w:t xml:space="preserve"> pretprasība par kompensācijas piespriešanu, izbeidzot pušu kopīpašumu </w:t>
      </w:r>
      <w:r w:rsidR="00714555" w:rsidRPr="003A754F">
        <w:rPr>
          <w:bCs/>
          <w:color w:val="000000"/>
          <w:lang w:val="lv-LV"/>
        </w:rPr>
        <w:t>[adrese A]</w:t>
      </w:r>
      <w:r w:rsidRPr="003A754F">
        <w:rPr>
          <w:bCs/>
          <w:color w:val="000000"/>
          <w:lang w:val="lv-LV"/>
        </w:rPr>
        <w:t>, apmierināta tādā apmērā, kādā to pirmās instances tiesas sēdē uzturēja atbildētājas pārstāve. Proti, kā nepārprotami izriet no lietas materiāliem pievienotā dokumenta – apliecinājuma, kas pirmās instances tiesā iesniegts Civilprocesa likuma 164.</w:t>
      </w:r>
      <w:r w:rsidR="00294E57" w:rsidRPr="003A754F">
        <w:rPr>
          <w:bCs/>
          <w:color w:val="000000"/>
          <w:lang w:val="lv-LV"/>
        </w:rPr>
        <w:t> </w:t>
      </w:r>
      <w:r w:rsidRPr="003A754F">
        <w:rPr>
          <w:bCs/>
          <w:color w:val="000000"/>
          <w:lang w:val="lv-LV"/>
        </w:rPr>
        <w:t xml:space="preserve">panta pirmajā daļā (redakcijā, kas bija spēkā līdz 01.12.2021.) noteiktajā kārtībā, atbildētājas pārstāve par </w:t>
      </w:r>
      <w:r w:rsidR="007E764A" w:rsidRPr="003A754F">
        <w:rPr>
          <w:bCs/>
          <w:color w:val="000000"/>
          <w:lang w:val="lv-LV"/>
        </w:rPr>
        <w:t>[pers. B]</w:t>
      </w:r>
      <w:r w:rsidRPr="003A754F">
        <w:rPr>
          <w:bCs/>
          <w:color w:val="000000"/>
          <w:lang w:val="lv-LV"/>
        </w:rPr>
        <w:t xml:space="preserve"> </w:t>
      </w:r>
      <w:r w:rsidRPr="003A754F">
        <w:rPr>
          <w:bCs/>
          <w:color w:val="000000"/>
          <w:lang w:val="lv-LV"/>
        </w:rPr>
        <w:lastRenderedPageBreak/>
        <w:t xml:space="preserve">daļu laulāto kopīpašumā </w:t>
      </w:r>
      <w:r w:rsidR="00714555" w:rsidRPr="003A754F">
        <w:rPr>
          <w:bCs/>
          <w:color w:val="000000"/>
          <w:lang w:val="lv-LV"/>
        </w:rPr>
        <w:t>[adrese A]</w:t>
      </w:r>
      <w:r w:rsidRPr="003A754F">
        <w:rPr>
          <w:bCs/>
          <w:color w:val="000000"/>
          <w:lang w:val="lv-LV"/>
        </w:rPr>
        <w:t xml:space="preserve"> lūdza piespriest viņai naudas kompensāciju 7716,50 EUR (</w:t>
      </w:r>
      <w:r w:rsidRPr="003A754F">
        <w:rPr>
          <w:bCs/>
          <w:i/>
          <w:iCs/>
          <w:color w:val="000000"/>
          <w:lang w:val="lv-LV"/>
        </w:rPr>
        <w:t>sk.</w:t>
      </w:r>
      <w:r w:rsidRPr="003A754F">
        <w:rPr>
          <w:bCs/>
          <w:color w:val="000000"/>
          <w:lang w:val="lv-LV"/>
        </w:rPr>
        <w:t xml:space="preserve"> </w:t>
      </w:r>
      <w:r w:rsidRPr="003A754F">
        <w:rPr>
          <w:bCs/>
          <w:i/>
          <w:iCs/>
          <w:color w:val="000000"/>
          <w:lang w:val="lv-LV"/>
        </w:rPr>
        <w:t>lietas 6.</w:t>
      </w:r>
      <w:r w:rsidR="00294E57" w:rsidRPr="003A754F">
        <w:rPr>
          <w:bCs/>
          <w:i/>
          <w:iCs/>
          <w:color w:val="000000"/>
          <w:lang w:val="lv-LV"/>
        </w:rPr>
        <w:t> </w:t>
      </w:r>
      <w:r w:rsidRPr="003A754F">
        <w:rPr>
          <w:bCs/>
          <w:i/>
          <w:iCs/>
          <w:color w:val="000000"/>
          <w:lang w:val="lv-LV"/>
        </w:rPr>
        <w:t>sēj., 138.</w:t>
      </w:r>
      <w:r w:rsidR="00294E57" w:rsidRPr="003A754F">
        <w:rPr>
          <w:bCs/>
          <w:i/>
          <w:iCs/>
          <w:color w:val="000000"/>
          <w:lang w:val="lv-LV"/>
        </w:rPr>
        <w:t> </w:t>
      </w:r>
      <w:r w:rsidRPr="003A754F">
        <w:rPr>
          <w:bCs/>
          <w:i/>
          <w:iCs/>
          <w:color w:val="000000"/>
          <w:lang w:val="lv-LV"/>
        </w:rPr>
        <w:t>lp</w:t>
      </w:r>
      <w:r w:rsidRPr="003A754F">
        <w:rPr>
          <w:bCs/>
          <w:color w:val="000000"/>
          <w:lang w:val="lv-LV"/>
        </w:rPr>
        <w:t xml:space="preserve">.). </w:t>
      </w:r>
    </w:p>
    <w:p w14:paraId="73BFF530" w14:textId="7BAE1E43" w:rsidR="005A1585" w:rsidRPr="003A754F" w:rsidRDefault="005A1585" w:rsidP="007E764A">
      <w:pPr>
        <w:pStyle w:val="NormalWeb"/>
        <w:shd w:val="clear" w:color="auto" w:fill="FFFFFF"/>
        <w:spacing w:before="0" w:beforeAutospacing="0" w:after="0" w:afterAutospacing="0" w:line="276" w:lineRule="auto"/>
        <w:ind w:firstLine="720"/>
        <w:jc w:val="both"/>
        <w:rPr>
          <w:bCs/>
          <w:color w:val="000000"/>
          <w:lang w:val="lv-LV"/>
        </w:rPr>
      </w:pPr>
      <w:r w:rsidRPr="003A754F">
        <w:rPr>
          <w:bCs/>
          <w:color w:val="000000"/>
          <w:lang w:val="lv-LV"/>
        </w:rPr>
        <w:t xml:space="preserve">Civilprocesā darbojas </w:t>
      </w:r>
      <w:proofErr w:type="spellStart"/>
      <w:r w:rsidRPr="003A754F">
        <w:rPr>
          <w:bCs/>
          <w:color w:val="000000"/>
          <w:lang w:val="lv-LV"/>
        </w:rPr>
        <w:t>dispozivitātes</w:t>
      </w:r>
      <w:proofErr w:type="spellEnd"/>
      <w:r w:rsidRPr="003A754F">
        <w:rPr>
          <w:bCs/>
          <w:color w:val="000000"/>
          <w:lang w:val="lv-LV"/>
        </w:rPr>
        <w:t xml:space="preserve"> princips, proti, tā ir pušu brīva rīcība ar savām subjektīvajām tiesībām un to aizsardzības procesuālajiem līdzekļiem. Tas nozīmē, ka puses procesuālajām darbībām nepiemīt pienākuma raksturs. Procesuālo tiesību izmantošana ir atkarīga no puses ieskatiem.</w:t>
      </w:r>
      <w:r w:rsidR="00A72DFB" w:rsidRPr="003A754F">
        <w:rPr>
          <w:bCs/>
          <w:color w:val="000000"/>
          <w:lang w:val="lv-LV"/>
        </w:rPr>
        <w:t xml:space="preserve"> Ī</w:t>
      </w:r>
      <w:r w:rsidRPr="003A754F">
        <w:rPr>
          <w:bCs/>
          <w:color w:val="000000"/>
          <w:lang w:val="lv-LV"/>
        </w:rPr>
        <w:t xml:space="preserve">stenojot savas procesuālās tiesības, </w:t>
      </w:r>
      <w:r w:rsidR="00A72DFB" w:rsidRPr="003A754F">
        <w:rPr>
          <w:bCs/>
          <w:color w:val="000000"/>
          <w:lang w:val="lv-LV"/>
        </w:rPr>
        <w:t>lietas dalībniek</w:t>
      </w:r>
      <w:r w:rsidR="00294E57" w:rsidRPr="003A754F">
        <w:rPr>
          <w:bCs/>
          <w:color w:val="000000"/>
          <w:lang w:val="lv-LV"/>
        </w:rPr>
        <w:t>a</w:t>
      </w:r>
      <w:r w:rsidR="00A72DFB" w:rsidRPr="003A754F">
        <w:rPr>
          <w:bCs/>
          <w:color w:val="000000"/>
          <w:lang w:val="lv-LV"/>
        </w:rPr>
        <w:t xml:space="preserve"> </w:t>
      </w:r>
      <w:r w:rsidRPr="003A754F">
        <w:rPr>
          <w:bCs/>
          <w:color w:val="000000"/>
          <w:lang w:val="lv-LV"/>
        </w:rPr>
        <w:t>atteikšanās no prasības pilnīgi vai kādā prasījuma daļā rada noteiktas, turklāt neatgriezeniskas tiesiskās sekas</w:t>
      </w:r>
      <w:r w:rsidR="00380442" w:rsidRPr="003A754F">
        <w:rPr>
          <w:bCs/>
          <w:color w:val="000000"/>
          <w:lang w:val="lv-LV"/>
        </w:rPr>
        <w:t>.</w:t>
      </w:r>
    </w:p>
    <w:p w14:paraId="262E2F0C" w14:textId="77777777" w:rsidR="005A1585" w:rsidRPr="003A754F" w:rsidRDefault="005A1585" w:rsidP="007E764A">
      <w:pPr>
        <w:pStyle w:val="NormalWeb"/>
        <w:shd w:val="clear" w:color="auto" w:fill="FFFFFF"/>
        <w:spacing w:before="0" w:beforeAutospacing="0" w:after="0" w:afterAutospacing="0" w:line="276" w:lineRule="auto"/>
        <w:ind w:firstLine="720"/>
        <w:jc w:val="both"/>
        <w:rPr>
          <w:bCs/>
          <w:color w:val="000000"/>
          <w:lang w:val="lv-LV"/>
        </w:rPr>
      </w:pPr>
    </w:p>
    <w:p w14:paraId="54CF9588" w14:textId="405875B2" w:rsidR="005A1585" w:rsidRPr="003A754F" w:rsidRDefault="005A1585" w:rsidP="007E764A">
      <w:pPr>
        <w:pStyle w:val="NormalWeb"/>
        <w:shd w:val="clear" w:color="auto" w:fill="FFFFFF"/>
        <w:spacing w:before="0" w:beforeAutospacing="0" w:after="0" w:afterAutospacing="0" w:line="276" w:lineRule="auto"/>
        <w:ind w:firstLine="720"/>
        <w:jc w:val="both"/>
        <w:rPr>
          <w:bCs/>
          <w:color w:val="000000"/>
          <w:lang w:val="lv-LV"/>
        </w:rPr>
      </w:pPr>
      <w:r w:rsidRPr="003A754F">
        <w:rPr>
          <w:bCs/>
          <w:color w:val="000000"/>
          <w:lang w:val="lv-LV"/>
        </w:rPr>
        <w:t xml:space="preserve">[13] Apkopojis iepriekš norādītos argumentus, Senāts rezumē, ka atbildētājas labā piedzenamo naudas kompensāciju par viņas daļu izbeigtajā laulāto kopīpašumā </w:t>
      </w:r>
      <w:r w:rsidR="00CE241C" w:rsidRPr="003A754F">
        <w:rPr>
          <w:bCs/>
          <w:color w:val="000000"/>
          <w:lang w:val="lv-LV"/>
        </w:rPr>
        <w:t>[adrese </w:t>
      </w:r>
      <w:r w:rsidR="00CE241C" w:rsidRPr="003A754F">
        <w:t>C]</w:t>
      </w:r>
      <w:r w:rsidRPr="003A754F">
        <w:rPr>
          <w:bCs/>
          <w:color w:val="000000"/>
          <w:lang w:val="lv-LV"/>
        </w:rPr>
        <w:t xml:space="preserve"> tiesa noteikusi, nepiemērojot tās tiesību normas, kuras konkrētā strīda apstākļos vajadzēja piemērot, tamdēļ spriedumu šajā daļā nevar atzīt par pamatotu. </w:t>
      </w:r>
    </w:p>
    <w:p w14:paraId="3AA868C2" w14:textId="77777777" w:rsidR="005A1585" w:rsidRPr="003A754F" w:rsidRDefault="005A1585" w:rsidP="007E764A">
      <w:pPr>
        <w:pStyle w:val="NormalWeb"/>
        <w:shd w:val="clear" w:color="auto" w:fill="FFFFFF"/>
        <w:spacing w:before="0" w:beforeAutospacing="0" w:after="0" w:afterAutospacing="0" w:line="276" w:lineRule="auto"/>
        <w:ind w:firstLine="720"/>
        <w:jc w:val="both"/>
        <w:rPr>
          <w:bCs/>
          <w:color w:val="000000"/>
          <w:lang w:val="lv-LV"/>
        </w:rPr>
      </w:pPr>
      <w:r w:rsidRPr="003A754F">
        <w:rPr>
          <w:bCs/>
          <w:color w:val="000000"/>
          <w:lang w:val="lv-LV"/>
        </w:rPr>
        <w:t xml:space="preserve">Tā kā jautājums par tiesāšanās izdevumu atlīdzināšanu ir tiešā veidā atkarīgs no pareizi noteikta naudas kompensācijas apmēra, spriedums atceļams arī norādītajā daļā. </w:t>
      </w:r>
    </w:p>
    <w:p w14:paraId="69C7B8F5" w14:textId="50B11C8A" w:rsidR="005A1585" w:rsidRPr="003A754F" w:rsidRDefault="005A1585" w:rsidP="007E764A">
      <w:pPr>
        <w:pStyle w:val="NormalWeb"/>
        <w:spacing w:before="0" w:beforeAutospacing="0" w:after="0" w:afterAutospacing="0" w:line="276" w:lineRule="auto"/>
        <w:ind w:firstLine="720"/>
        <w:jc w:val="both"/>
        <w:rPr>
          <w:bCs/>
          <w:color w:val="000000"/>
          <w:lang w:val="lv-LV"/>
        </w:rPr>
      </w:pPr>
      <w:r w:rsidRPr="003A754F">
        <w:rPr>
          <w:bCs/>
          <w:color w:val="000000"/>
          <w:lang w:val="lv-LV"/>
        </w:rPr>
        <w:t xml:space="preserve">Daļēji apmierinot kasācijas sūdzību, prasītājam saskaņā ar Civilprocesa likuma 458. panta otro daļu </w:t>
      </w:r>
      <w:r w:rsidR="00960E52" w:rsidRPr="003A754F">
        <w:rPr>
          <w:bCs/>
          <w:color w:val="000000"/>
          <w:lang w:val="lv-LV"/>
        </w:rPr>
        <w:t xml:space="preserve">drošības nauda </w:t>
      </w:r>
      <w:r w:rsidRPr="003A754F">
        <w:rPr>
          <w:bCs/>
          <w:color w:val="000000"/>
          <w:lang w:val="lv-LV"/>
        </w:rPr>
        <w:t xml:space="preserve">atmaksājama. </w:t>
      </w:r>
    </w:p>
    <w:p w14:paraId="2E0F9115" w14:textId="77777777" w:rsidR="005A1585" w:rsidRPr="003A754F" w:rsidRDefault="005A1585" w:rsidP="007E764A">
      <w:pPr>
        <w:pStyle w:val="NormalWeb"/>
        <w:shd w:val="clear" w:color="auto" w:fill="FFFFFF"/>
        <w:spacing w:before="0" w:beforeAutospacing="0" w:after="0" w:afterAutospacing="0" w:line="276" w:lineRule="auto"/>
        <w:ind w:firstLine="720"/>
        <w:jc w:val="both"/>
        <w:rPr>
          <w:bCs/>
          <w:color w:val="000000"/>
          <w:lang w:val="lv-LV"/>
        </w:rPr>
      </w:pPr>
    </w:p>
    <w:p w14:paraId="263D92B2" w14:textId="77777777" w:rsidR="005A1585" w:rsidRPr="003A754F" w:rsidRDefault="005A1585" w:rsidP="007E764A">
      <w:pPr>
        <w:pStyle w:val="NormalWeb"/>
        <w:spacing w:before="0" w:beforeAutospacing="0" w:after="0" w:afterAutospacing="0" w:line="276" w:lineRule="auto"/>
        <w:ind w:firstLine="720"/>
        <w:jc w:val="center"/>
        <w:rPr>
          <w:b/>
          <w:bCs/>
          <w:color w:val="000000"/>
          <w:lang w:val="lv-LV"/>
        </w:rPr>
      </w:pPr>
      <w:r w:rsidRPr="003A754F">
        <w:rPr>
          <w:b/>
          <w:bCs/>
          <w:color w:val="000000"/>
          <w:lang w:val="lv-LV"/>
        </w:rPr>
        <w:t>Rezolutīvā daļa</w:t>
      </w:r>
    </w:p>
    <w:p w14:paraId="233175C1" w14:textId="77777777" w:rsidR="005A1585" w:rsidRPr="003A754F" w:rsidRDefault="005A1585" w:rsidP="007E764A">
      <w:pPr>
        <w:pStyle w:val="NormalWeb"/>
        <w:spacing w:before="0" w:beforeAutospacing="0" w:after="0" w:afterAutospacing="0" w:line="276" w:lineRule="auto"/>
        <w:ind w:firstLine="720"/>
        <w:jc w:val="both"/>
        <w:rPr>
          <w:b/>
          <w:bCs/>
          <w:color w:val="000000"/>
          <w:lang w:val="lv-LV"/>
        </w:rPr>
      </w:pPr>
    </w:p>
    <w:p w14:paraId="3B7F44B4" w14:textId="77777777" w:rsidR="005A1585" w:rsidRPr="003A754F" w:rsidRDefault="005A1585" w:rsidP="007E764A">
      <w:pPr>
        <w:pStyle w:val="NormalWeb"/>
        <w:spacing w:before="0" w:beforeAutospacing="0" w:after="0" w:afterAutospacing="0" w:line="276" w:lineRule="auto"/>
        <w:ind w:firstLine="720"/>
        <w:jc w:val="both"/>
        <w:rPr>
          <w:bCs/>
          <w:color w:val="000000"/>
          <w:lang w:val="lv-LV"/>
        </w:rPr>
      </w:pPr>
      <w:r w:rsidRPr="003A754F">
        <w:rPr>
          <w:bCs/>
          <w:color w:val="000000"/>
          <w:lang w:val="lv-LV"/>
        </w:rPr>
        <w:t>Pamatojoties uz Civilprocesa likuma 474. panta 2. punktu, Senāts</w:t>
      </w:r>
    </w:p>
    <w:p w14:paraId="1C7B9432" w14:textId="77777777" w:rsidR="005A1585" w:rsidRPr="003A754F" w:rsidRDefault="005A1585" w:rsidP="007E764A">
      <w:pPr>
        <w:pStyle w:val="NormalWeb"/>
        <w:spacing w:before="0" w:beforeAutospacing="0" w:after="0" w:afterAutospacing="0" w:line="276" w:lineRule="auto"/>
        <w:ind w:firstLine="720"/>
        <w:jc w:val="both"/>
        <w:rPr>
          <w:b/>
          <w:bCs/>
          <w:color w:val="000000"/>
          <w:lang w:val="lv-LV"/>
        </w:rPr>
      </w:pPr>
    </w:p>
    <w:p w14:paraId="4BF0FDBB" w14:textId="77777777" w:rsidR="005A1585" w:rsidRPr="003A754F" w:rsidRDefault="005A1585" w:rsidP="007E764A">
      <w:pPr>
        <w:pStyle w:val="NormalWeb"/>
        <w:spacing w:before="0" w:beforeAutospacing="0" w:after="0" w:afterAutospacing="0" w:line="276" w:lineRule="auto"/>
        <w:ind w:firstLine="720"/>
        <w:jc w:val="center"/>
        <w:rPr>
          <w:b/>
          <w:bCs/>
          <w:color w:val="000000"/>
          <w:lang w:val="lv-LV"/>
        </w:rPr>
      </w:pPr>
      <w:r w:rsidRPr="003A754F">
        <w:rPr>
          <w:b/>
          <w:bCs/>
          <w:color w:val="000000"/>
          <w:lang w:val="lv-LV"/>
        </w:rPr>
        <w:t>nosprieda:</w:t>
      </w:r>
    </w:p>
    <w:p w14:paraId="7742D848" w14:textId="77777777" w:rsidR="005A1585" w:rsidRPr="003A754F" w:rsidRDefault="005A1585" w:rsidP="007E764A">
      <w:pPr>
        <w:pStyle w:val="NormalWeb"/>
        <w:spacing w:before="0" w:beforeAutospacing="0" w:after="0" w:afterAutospacing="0" w:line="276" w:lineRule="auto"/>
        <w:ind w:firstLine="720"/>
        <w:jc w:val="both"/>
        <w:rPr>
          <w:bCs/>
          <w:color w:val="000000"/>
          <w:lang w:val="lv-LV"/>
        </w:rPr>
      </w:pPr>
    </w:p>
    <w:p w14:paraId="5A702AD4" w14:textId="0D6F0166" w:rsidR="005A1585" w:rsidRPr="003A754F" w:rsidRDefault="008D14C1" w:rsidP="007E764A">
      <w:pPr>
        <w:pStyle w:val="NormalWeb"/>
        <w:spacing w:before="0" w:beforeAutospacing="0" w:after="0" w:afterAutospacing="0" w:line="276" w:lineRule="auto"/>
        <w:ind w:firstLine="720"/>
        <w:jc w:val="both"/>
        <w:rPr>
          <w:bCs/>
          <w:color w:val="000000"/>
          <w:lang w:val="lv-LV"/>
        </w:rPr>
      </w:pPr>
      <w:r w:rsidRPr="003A754F">
        <w:rPr>
          <w:bCs/>
          <w:color w:val="000000"/>
          <w:lang w:val="lv-LV"/>
        </w:rPr>
        <w:t>[..]</w:t>
      </w:r>
      <w:r w:rsidR="005A1585" w:rsidRPr="003A754F">
        <w:rPr>
          <w:bCs/>
          <w:color w:val="000000"/>
          <w:lang w:val="lv-LV"/>
        </w:rPr>
        <w:t xml:space="preserve"> apgabaltiesas Civillietu tiesas kolēģijas 2020. gada </w:t>
      </w:r>
      <w:r w:rsidRPr="003A754F">
        <w:rPr>
          <w:bCs/>
          <w:color w:val="000000"/>
          <w:lang w:val="lv-LV"/>
        </w:rPr>
        <w:t>[..]</w:t>
      </w:r>
      <w:r w:rsidR="005A1585" w:rsidRPr="003A754F">
        <w:rPr>
          <w:bCs/>
          <w:color w:val="000000"/>
          <w:lang w:val="lv-LV"/>
        </w:rPr>
        <w:t xml:space="preserve"> spriedumu atcelt daļā, ar kuru </w:t>
      </w:r>
      <w:r w:rsidR="007E764A" w:rsidRPr="003A754F">
        <w:rPr>
          <w:bCs/>
          <w:color w:val="000000"/>
          <w:lang w:val="lv-LV"/>
        </w:rPr>
        <w:t>[pers. B]</w:t>
      </w:r>
      <w:r w:rsidR="005A1585" w:rsidRPr="003A754F">
        <w:rPr>
          <w:bCs/>
          <w:color w:val="000000"/>
          <w:lang w:val="lv-LV"/>
        </w:rPr>
        <w:t xml:space="preserve"> labā piedzīta naudas kompensācija par </w:t>
      </w:r>
      <w:r w:rsidR="00EA0CA4" w:rsidRPr="003A754F">
        <w:rPr>
          <w:bCs/>
          <w:color w:val="000000"/>
          <w:lang w:val="lv-LV"/>
        </w:rPr>
        <w:t>[adrese C]</w:t>
      </w:r>
      <w:r w:rsidR="005A1585" w:rsidRPr="003A754F">
        <w:rPr>
          <w:bCs/>
          <w:color w:val="000000"/>
          <w:lang w:val="lv-LV"/>
        </w:rPr>
        <w:t>, un daļā par tiesāšanās izdevumu piedziņu, nododot lietu šajā daļā jaunai izskatīšanai apelācijas instances tiesā.</w:t>
      </w:r>
    </w:p>
    <w:p w14:paraId="1C27FDC8" w14:textId="2379A157" w:rsidR="005A1585" w:rsidRPr="003A754F" w:rsidRDefault="005A1585" w:rsidP="007E764A">
      <w:pPr>
        <w:pStyle w:val="NormalWeb"/>
        <w:spacing w:before="0" w:beforeAutospacing="0" w:after="0" w:afterAutospacing="0" w:line="276" w:lineRule="auto"/>
        <w:ind w:firstLine="720"/>
        <w:jc w:val="both"/>
        <w:rPr>
          <w:bCs/>
          <w:color w:val="000000"/>
          <w:lang w:val="lv-LV"/>
        </w:rPr>
      </w:pPr>
      <w:r w:rsidRPr="003A754F">
        <w:rPr>
          <w:bCs/>
          <w:color w:val="000000"/>
          <w:lang w:val="lv-LV"/>
        </w:rPr>
        <w:t xml:space="preserve">Atmaksāt </w:t>
      </w:r>
      <w:r w:rsidR="009772CE" w:rsidRPr="003A754F">
        <w:rPr>
          <w:bCs/>
          <w:color w:val="000000"/>
          <w:lang w:val="lv-LV"/>
        </w:rPr>
        <w:t>[pers. A]</w:t>
      </w:r>
      <w:r w:rsidRPr="003A754F">
        <w:rPr>
          <w:bCs/>
          <w:color w:val="000000"/>
          <w:lang w:val="lv-LV"/>
        </w:rPr>
        <w:t xml:space="preserve"> drošības naudu 300 EUR (trīs simti </w:t>
      </w:r>
      <w:proofErr w:type="spellStart"/>
      <w:r w:rsidRPr="003A754F">
        <w:rPr>
          <w:bCs/>
          <w:i/>
          <w:color w:val="000000"/>
          <w:lang w:val="lv-LV"/>
        </w:rPr>
        <w:t>euro</w:t>
      </w:r>
      <w:proofErr w:type="spellEnd"/>
      <w:r w:rsidRPr="003A754F">
        <w:rPr>
          <w:bCs/>
          <w:color w:val="000000"/>
          <w:lang w:val="lv-LV"/>
        </w:rPr>
        <w:t>).</w:t>
      </w:r>
    </w:p>
    <w:p w14:paraId="09F98B9E" w14:textId="73F95605" w:rsidR="00107019" w:rsidRPr="003A754F" w:rsidRDefault="005A1585" w:rsidP="003A754F">
      <w:pPr>
        <w:pStyle w:val="NormalWeb"/>
        <w:spacing w:before="0" w:beforeAutospacing="0" w:after="0" w:afterAutospacing="0" w:line="276" w:lineRule="auto"/>
        <w:ind w:firstLine="720"/>
        <w:jc w:val="both"/>
        <w:rPr>
          <w:bCs/>
          <w:color w:val="000000"/>
          <w:lang w:val="lv-LV"/>
        </w:rPr>
      </w:pPr>
      <w:r w:rsidRPr="003A754F">
        <w:rPr>
          <w:bCs/>
          <w:color w:val="000000"/>
          <w:lang w:val="lv-LV"/>
        </w:rPr>
        <w:t>Spriedums nav pārsūdzams.</w:t>
      </w:r>
    </w:p>
    <w:sectPr w:rsidR="00107019" w:rsidRPr="003A754F" w:rsidSect="007E764A">
      <w:headerReference w:type="default" r:id="rId7"/>
      <w:footerReference w:type="default" r:id="rId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A547A" w14:textId="77777777" w:rsidR="004D03EB" w:rsidRDefault="004D03EB">
      <w:r>
        <w:separator/>
      </w:r>
    </w:p>
  </w:endnote>
  <w:endnote w:type="continuationSeparator" w:id="0">
    <w:p w14:paraId="42D3DD0D" w14:textId="77777777" w:rsidR="004D03EB" w:rsidRDefault="004D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2816826"/>
      <w:docPartObj>
        <w:docPartGallery w:val="Page Numbers (Bottom of Page)"/>
        <w:docPartUnique/>
      </w:docPartObj>
    </w:sdtPr>
    <w:sdtEndPr/>
    <w:sdtContent>
      <w:sdt>
        <w:sdtPr>
          <w:id w:val="-1705238520"/>
          <w:docPartObj>
            <w:docPartGallery w:val="Page Numbers (Top of Page)"/>
            <w:docPartUnique/>
          </w:docPartObj>
        </w:sdtPr>
        <w:sdtEndPr/>
        <w:sdtContent>
          <w:p w14:paraId="7DEAD43B" w14:textId="77777777" w:rsidR="00F32F79" w:rsidRPr="003A12C0" w:rsidRDefault="00A72DFB" w:rsidP="003A12C0">
            <w:pPr>
              <w:pStyle w:val="Footer"/>
              <w:jc w:val="center"/>
            </w:pPr>
            <w:r w:rsidRPr="003A12C0">
              <w:rPr>
                <w:bCs/>
              </w:rPr>
              <w:fldChar w:fldCharType="begin"/>
            </w:r>
            <w:r w:rsidRPr="003A12C0">
              <w:rPr>
                <w:bCs/>
              </w:rPr>
              <w:instrText xml:space="preserve"> PAGE </w:instrText>
            </w:r>
            <w:r w:rsidRPr="003A12C0">
              <w:rPr>
                <w:bCs/>
              </w:rPr>
              <w:fldChar w:fldCharType="separate"/>
            </w:r>
            <w:r w:rsidR="00523E4F">
              <w:rPr>
                <w:bCs/>
                <w:noProof/>
              </w:rPr>
              <w:t>6</w:t>
            </w:r>
            <w:r w:rsidRPr="003A12C0">
              <w:rPr>
                <w:bCs/>
              </w:rPr>
              <w:fldChar w:fldCharType="end"/>
            </w:r>
            <w:r w:rsidRPr="003A12C0">
              <w:t xml:space="preserve"> no </w:t>
            </w:r>
            <w:r w:rsidRPr="003A12C0">
              <w:rPr>
                <w:bCs/>
              </w:rPr>
              <w:fldChar w:fldCharType="begin"/>
            </w:r>
            <w:r w:rsidRPr="003A12C0">
              <w:rPr>
                <w:bCs/>
              </w:rPr>
              <w:instrText xml:space="preserve"> NUMPAGES  </w:instrText>
            </w:r>
            <w:r w:rsidRPr="003A12C0">
              <w:rPr>
                <w:bCs/>
              </w:rPr>
              <w:fldChar w:fldCharType="separate"/>
            </w:r>
            <w:r w:rsidR="00523E4F">
              <w:rPr>
                <w:bCs/>
                <w:noProof/>
              </w:rPr>
              <w:t>6</w:t>
            </w:r>
            <w:r w:rsidRPr="003A12C0">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1F840" w14:textId="77777777" w:rsidR="004D03EB" w:rsidRDefault="004D03EB">
      <w:r>
        <w:separator/>
      </w:r>
    </w:p>
  </w:footnote>
  <w:footnote w:type="continuationSeparator" w:id="0">
    <w:p w14:paraId="1D748ACA" w14:textId="77777777" w:rsidR="004D03EB" w:rsidRDefault="004D03EB">
      <w:r>
        <w:continuationSeparator/>
      </w:r>
    </w:p>
  </w:footnote>
  <w:footnote w:id="1">
    <w:p w14:paraId="20A51002" w14:textId="72B594B3" w:rsidR="009772CE" w:rsidRDefault="009772CE" w:rsidP="009772CE">
      <w:pPr>
        <w:pStyle w:val="FootnoteText"/>
        <w:rPr>
          <w:lang w:val="lv-LV"/>
        </w:rPr>
      </w:pPr>
      <w:r>
        <w:rPr>
          <w:rStyle w:val="FootnoteReference"/>
        </w:rPr>
        <w:footnoteRef/>
      </w:r>
      <w:r>
        <w:t xml:space="preserve"> </w:t>
      </w:r>
      <w:proofErr w:type="spellStart"/>
      <w:r>
        <w:t>Slēgtas</w:t>
      </w:r>
      <w:proofErr w:type="spellEnd"/>
      <w:r>
        <w:t xml:space="preserve"> </w:t>
      </w:r>
      <w:proofErr w:type="spellStart"/>
      <w:r>
        <w:t>lietas</w:t>
      </w:r>
      <w:proofErr w:type="spellEnd"/>
      <w:r>
        <w:t xml:space="preserve"> </w:t>
      </w:r>
      <w:proofErr w:type="spellStart"/>
      <w:r>
        <w:t>statuss</w:t>
      </w:r>
      <w:proofErr w:type="spellEnd"/>
      <w:r>
        <w:t>.</w:t>
      </w:r>
    </w:p>
    <w:p w14:paraId="7763D6CB" w14:textId="77777777" w:rsidR="009772CE" w:rsidRPr="00D37246" w:rsidRDefault="009772CE" w:rsidP="009772CE">
      <w:pPr>
        <w:pStyle w:val="FootnoteText"/>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29A07" w14:textId="77777777" w:rsidR="00F32F79" w:rsidRDefault="001316D1" w:rsidP="003A12C0">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585"/>
    <w:rsid w:val="0008726F"/>
    <w:rsid w:val="00107019"/>
    <w:rsid w:val="001316D1"/>
    <w:rsid w:val="00175B0F"/>
    <w:rsid w:val="001D3C01"/>
    <w:rsid w:val="00205E04"/>
    <w:rsid w:val="00294E57"/>
    <w:rsid w:val="002F3B48"/>
    <w:rsid w:val="00380442"/>
    <w:rsid w:val="003A754F"/>
    <w:rsid w:val="003B11E9"/>
    <w:rsid w:val="00431E99"/>
    <w:rsid w:val="0047268D"/>
    <w:rsid w:val="00473D8C"/>
    <w:rsid w:val="004D03EB"/>
    <w:rsid w:val="00523E4F"/>
    <w:rsid w:val="00597809"/>
    <w:rsid w:val="005A1585"/>
    <w:rsid w:val="005D01DC"/>
    <w:rsid w:val="00672412"/>
    <w:rsid w:val="00677650"/>
    <w:rsid w:val="007010DB"/>
    <w:rsid w:val="00702216"/>
    <w:rsid w:val="00712D36"/>
    <w:rsid w:val="00714555"/>
    <w:rsid w:val="007E764A"/>
    <w:rsid w:val="00820552"/>
    <w:rsid w:val="00837D6F"/>
    <w:rsid w:val="008B34FF"/>
    <w:rsid w:val="008D14C1"/>
    <w:rsid w:val="00960E52"/>
    <w:rsid w:val="009772CE"/>
    <w:rsid w:val="00A022BD"/>
    <w:rsid w:val="00A256FB"/>
    <w:rsid w:val="00A63BB0"/>
    <w:rsid w:val="00A72DFB"/>
    <w:rsid w:val="00AC4929"/>
    <w:rsid w:val="00AF605D"/>
    <w:rsid w:val="00B301A5"/>
    <w:rsid w:val="00B4326D"/>
    <w:rsid w:val="00B43355"/>
    <w:rsid w:val="00B65778"/>
    <w:rsid w:val="00BB5C64"/>
    <w:rsid w:val="00BD1C63"/>
    <w:rsid w:val="00BF7503"/>
    <w:rsid w:val="00C1121D"/>
    <w:rsid w:val="00C8752D"/>
    <w:rsid w:val="00C96EE0"/>
    <w:rsid w:val="00CE241C"/>
    <w:rsid w:val="00CF0438"/>
    <w:rsid w:val="00DB2880"/>
    <w:rsid w:val="00DC506D"/>
    <w:rsid w:val="00E21946"/>
    <w:rsid w:val="00EA0CA4"/>
    <w:rsid w:val="00EC191F"/>
    <w:rsid w:val="00EC2984"/>
    <w:rsid w:val="00F937E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391D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58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5A1585"/>
    <w:pPr>
      <w:spacing w:after="120" w:line="480" w:lineRule="auto"/>
    </w:pPr>
    <w:rPr>
      <w:lang w:val="x-none"/>
    </w:rPr>
  </w:style>
  <w:style w:type="character" w:customStyle="1" w:styleId="BodyText2Char">
    <w:name w:val="Body Text 2 Char"/>
    <w:basedOn w:val="DefaultParagraphFont"/>
    <w:link w:val="BodyText2"/>
    <w:rsid w:val="005A1585"/>
    <w:rPr>
      <w:rFonts w:eastAsia="Times New Roman" w:cs="Times New Roman"/>
      <w:szCs w:val="24"/>
      <w:lang w:val="x-none" w:eastAsia="ru-RU"/>
    </w:rPr>
  </w:style>
  <w:style w:type="paragraph" w:styleId="Header">
    <w:name w:val="header"/>
    <w:basedOn w:val="Normal"/>
    <w:link w:val="HeaderChar"/>
    <w:uiPriority w:val="99"/>
    <w:unhideWhenUsed/>
    <w:rsid w:val="005A1585"/>
    <w:pPr>
      <w:tabs>
        <w:tab w:val="center" w:pos="4680"/>
        <w:tab w:val="right" w:pos="9360"/>
      </w:tabs>
    </w:pPr>
  </w:style>
  <w:style w:type="character" w:customStyle="1" w:styleId="HeaderChar">
    <w:name w:val="Header Char"/>
    <w:basedOn w:val="DefaultParagraphFont"/>
    <w:link w:val="Header"/>
    <w:uiPriority w:val="99"/>
    <w:rsid w:val="005A1585"/>
    <w:rPr>
      <w:rFonts w:eastAsia="Times New Roman" w:cs="Times New Roman"/>
      <w:szCs w:val="24"/>
      <w:lang w:eastAsia="ru-RU"/>
    </w:rPr>
  </w:style>
  <w:style w:type="paragraph" w:styleId="Footer">
    <w:name w:val="footer"/>
    <w:basedOn w:val="Normal"/>
    <w:link w:val="FooterChar"/>
    <w:uiPriority w:val="99"/>
    <w:unhideWhenUsed/>
    <w:rsid w:val="005A1585"/>
    <w:pPr>
      <w:tabs>
        <w:tab w:val="center" w:pos="4680"/>
        <w:tab w:val="right" w:pos="9360"/>
      </w:tabs>
    </w:pPr>
  </w:style>
  <w:style w:type="character" w:customStyle="1" w:styleId="FooterChar">
    <w:name w:val="Footer Char"/>
    <w:basedOn w:val="DefaultParagraphFont"/>
    <w:link w:val="Footer"/>
    <w:uiPriority w:val="99"/>
    <w:rsid w:val="005A1585"/>
    <w:rPr>
      <w:rFonts w:eastAsia="Times New Roman" w:cs="Times New Roman"/>
      <w:szCs w:val="24"/>
      <w:lang w:eastAsia="ru-RU"/>
    </w:rPr>
  </w:style>
  <w:style w:type="paragraph" w:styleId="NormalWeb">
    <w:name w:val="Normal (Web)"/>
    <w:basedOn w:val="Normal"/>
    <w:uiPriority w:val="99"/>
    <w:unhideWhenUsed/>
    <w:rsid w:val="005A1585"/>
    <w:pPr>
      <w:spacing w:before="100" w:beforeAutospacing="1" w:after="100" w:afterAutospacing="1"/>
    </w:pPr>
    <w:rPr>
      <w:lang w:val="en-US" w:eastAsia="en-US"/>
    </w:rPr>
  </w:style>
  <w:style w:type="paragraph" w:styleId="Revision">
    <w:name w:val="Revision"/>
    <w:hidden/>
    <w:uiPriority w:val="99"/>
    <w:semiHidden/>
    <w:rsid w:val="00175B0F"/>
    <w:pPr>
      <w:spacing w:after="0" w:line="240" w:lineRule="auto"/>
    </w:pPr>
    <w:rPr>
      <w:rFonts w:eastAsia="Times New Roman" w:cs="Times New Roman"/>
      <w:szCs w:val="24"/>
      <w:lang w:eastAsia="ru-RU"/>
    </w:rPr>
  </w:style>
  <w:style w:type="character" w:styleId="CommentReference">
    <w:name w:val="annotation reference"/>
    <w:basedOn w:val="DefaultParagraphFont"/>
    <w:uiPriority w:val="99"/>
    <w:semiHidden/>
    <w:unhideWhenUsed/>
    <w:rsid w:val="00702216"/>
    <w:rPr>
      <w:sz w:val="16"/>
      <w:szCs w:val="16"/>
    </w:rPr>
  </w:style>
  <w:style w:type="paragraph" w:styleId="CommentText">
    <w:name w:val="annotation text"/>
    <w:basedOn w:val="Normal"/>
    <w:link w:val="CommentTextChar"/>
    <w:uiPriority w:val="99"/>
    <w:semiHidden/>
    <w:unhideWhenUsed/>
    <w:rsid w:val="00702216"/>
    <w:rPr>
      <w:sz w:val="20"/>
      <w:szCs w:val="20"/>
    </w:rPr>
  </w:style>
  <w:style w:type="character" w:customStyle="1" w:styleId="CommentTextChar">
    <w:name w:val="Comment Text Char"/>
    <w:basedOn w:val="DefaultParagraphFont"/>
    <w:link w:val="CommentText"/>
    <w:uiPriority w:val="99"/>
    <w:semiHidden/>
    <w:rsid w:val="00702216"/>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702216"/>
    <w:rPr>
      <w:b/>
      <w:bCs/>
    </w:rPr>
  </w:style>
  <w:style w:type="character" w:customStyle="1" w:styleId="CommentSubjectChar">
    <w:name w:val="Comment Subject Char"/>
    <w:basedOn w:val="CommentTextChar"/>
    <w:link w:val="CommentSubject"/>
    <w:uiPriority w:val="99"/>
    <w:semiHidden/>
    <w:rsid w:val="00702216"/>
    <w:rPr>
      <w:rFonts w:eastAsia="Times New Roman" w:cs="Times New Roman"/>
      <w:b/>
      <w:bCs/>
      <w:sz w:val="20"/>
      <w:szCs w:val="20"/>
      <w:lang w:eastAsia="ru-RU"/>
    </w:rPr>
  </w:style>
  <w:style w:type="character" w:styleId="Hyperlink">
    <w:name w:val="Hyperlink"/>
    <w:uiPriority w:val="99"/>
    <w:unhideWhenUsed/>
    <w:rsid w:val="009772CE"/>
    <w:rPr>
      <w:color w:val="0000FF"/>
      <w:u w:val="single"/>
    </w:rPr>
  </w:style>
  <w:style w:type="paragraph" w:styleId="NoSpacing">
    <w:name w:val="No Spacing"/>
    <w:uiPriority w:val="1"/>
    <w:qFormat/>
    <w:rsid w:val="009772CE"/>
    <w:pPr>
      <w:spacing w:after="0" w:line="240" w:lineRule="auto"/>
    </w:pPr>
    <w:rPr>
      <w:rFonts w:eastAsia="Times New Roman" w:cs="Times New Roman"/>
      <w:szCs w:val="24"/>
      <w:lang w:eastAsia="ru-RU"/>
    </w:rPr>
  </w:style>
  <w:style w:type="paragraph" w:styleId="FootnoteText">
    <w:name w:val="footnote text"/>
    <w:basedOn w:val="Normal"/>
    <w:link w:val="FootnoteTextChar"/>
    <w:uiPriority w:val="99"/>
    <w:unhideWhenUsed/>
    <w:rsid w:val="009772CE"/>
    <w:rPr>
      <w:sz w:val="20"/>
      <w:szCs w:val="20"/>
      <w:lang w:val="en-GB" w:eastAsia="en-US"/>
    </w:rPr>
  </w:style>
  <w:style w:type="character" w:customStyle="1" w:styleId="FootnoteTextChar">
    <w:name w:val="Footnote Text Char"/>
    <w:basedOn w:val="DefaultParagraphFont"/>
    <w:link w:val="FootnoteText"/>
    <w:uiPriority w:val="99"/>
    <w:rsid w:val="009772CE"/>
    <w:rPr>
      <w:rFonts w:eastAsia="Times New Roman" w:cs="Times New Roman"/>
      <w:sz w:val="20"/>
      <w:szCs w:val="20"/>
      <w:lang w:val="en-GB"/>
    </w:rPr>
  </w:style>
  <w:style w:type="character" w:styleId="FootnoteReference">
    <w:name w:val="footnote reference"/>
    <w:unhideWhenUsed/>
    <w:rsid w:val="009772CE"/>
    <w:rPr>
      <w:vertAlign w:val="superscript"/>
    </w:rPr>
  </w:style>
  <w:style w:type="paragraph" w:styleId="BalloonText">
    <w:name w:val="Balloon Text"/>
    <w:basedOn w:val="Normal"/>
    <w:link w:val="BalloonTextChar"/>
    <w:uiPriority w:val="99"/>
    <w:semiHidden/>
    <w:unhideWhenUsed/>
    <w:rsid w:val="001316D1"/>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1316D1"/>
    <w:rPr>
      <w:rFonts w:ascii="Segoe UI" w:hAnsi="Segoe UI" w:cs="Segoe UI"/>
      <w:sz w:val="18"/>
      <w:szCs w:val="18"/>
    </w:rPr>
  </w:style>
  <w:style w:type="character" w:customStyle="1" w:styleId="CommentTextChar1">
    <w:name w:val="Comment Text Char1"/>
    <w:basedOn w:val="DefaultParagraphFont"/>
    <w:uiPriority w:val="99"/>
    <w:semiHidden/>
    <w:rsid w:val="001316D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1:0427.C29526917.24.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10650</Words>
  <Characters>6072</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2022-08-30T12:21:00Z</dcterms:created>
  <dcterms:modified xsi:type="dcterms:W3CDTF">2022-09-21T12:14:00Z</dcterms:modified>
</cp:coreProperties>
</file>