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CEC5" w14:textId="77777777" w:rsidR="001C43B6" w:rsidRPr="003F32A2" w:rsidRDefault="001C43B6" w:rsidP="001C43B6">
      <w:pPr>
        <w:spacing w:after="0"/>
        <w:jc w:val="both"/>
        <w:rPr>
          <w:rFonts w:ascii="Times New Roman" w:hAnsi="Times New Roman" w:cs="Times New Roman"/>
          <w:b/>
          <w:bCs/>
          <w:sz w:val="24"/>
          <w:szCs w:val="24"/>
        </w:rPr>
      </w:pPr>
      <w:r w:rsidRPr="003F32A2">
        <w:rPr>
          <w:rFonts w:ascii="Times New Roman" w:hAnsi="Times New Roman" w:cs="Times New Roman"/>
          <w:b/>
          <w:bCs/>
          <w:sz w:val="24"/>
          <w:szCs w:val="24"/>
        </w:rPr>
        <w:t>Audiovizuāla ieraksta kā rakstveida pierādījuma pieņemšana</w:t>
      </w:r>
    </w:p>
    <w:p w14:paraId="65978DEE" w14:textId="606A5745" w:rsidR="00B22B60" w:rsidRPr="00E424A8" w:rsidRDefault="001C43B6" w:rsidP="001C43B6">
      <w:pPr>
        <w:spacing w:after="0"/>
        <w:jc w:val="both"/>
        <w:rPr>
          <w:rFonts w:ascii="Times New Roman" w:eastAsia="Times New Roman" w:hAnsi="Times New Roman" w:cs="Times New Roman"/>
          <w:sz w:val="24"/>
          <w:szCs w:val="24"/>
          <w:lang w:eastAsia="lv-LV"/>
        </w:rPr>
      </w:pPr>
      <w:r w:rsidRPr="00772C6D">
        <w:rPr>
          <w:rFonts w:ascii="Times New Roman" w:hAnsi="Times New Roman" w:cs="Times New Roman"/>
          <w:sz w:val="24"/>
          <w:szCs w:val="24"/>
        </w:rPr>
        <w:t>Zvērināta tiesu izpildītāja klātbūtne audiovizuālā ieraksta laikā nav kritērijs tā pieņemamības vērtēšanā</w:t>
      </w:r>
    </w:p>
    <w:p w14:paraId="022CC7CB" w14:textId="399691E4" w:rsidR="00B22B60" w:rsidRPr="00E424A8" w:rsidRDefault="00B22B60" w:rsidP="00F045C0">
      <w:pPr>
        <w:spacing w:after="0"/>
        <w:ind w:right="-1"/>
        <w:jc w:val="center"/>
        <w:rPr>
          <w:rFonts w:ascii="Times New Roman" w:eastAsia="Times New Roman" w:hAnsi="Times New Roman" w:cs="Times New Roman"/>
          <w:sz w:val="24"/>
          <w:szCs w:val="24"/>
          <w:lang w:eastAsia="lv-LV"/>
        </w:rPr>
      </w:pPr>
    </w:p>
    <w:p w14:paraId="0AF9728B" w14:textId="029ADB65" w:rsidR="00B22B60" w:rsidRPr="00E424A8" w:rsidRDefault="00B22B60" w:rsidP="00F045C0">
      <w:pPr>
        <w:spacing w:after="0"/>
        <w:ind w:right="2"/>
        <w:jc w:val="center"/>
        <w:rPr>
          <w:rFonts w:ascii="Times New Roman" w:eastAsia="Times New Roman" w:hAnsi="Times New Roman" w:cs="Times New Roman"/>
          <w:b/>
          <w:sz w:val="24"/>
          <w:szCs w:val="24"/>
          <w:lang w:eastAsia="lv-LV"/>
        </w:rPr>
      </w:pPr>
      <w:r w:rsidRPr="00E424A8">
        <w:rPr>
          <w:rFonts w:ascii="Times New Roman" w:eastAsia="Times New Roman" w:hAnsi="Times New Roman" w:cs="Times New Roman"/>
          <w:b/>
          <w:sz w:val="24"/>
          <w:szCs w:val="24"/>
          <w:lang w:eastAsia="lv-LV"/>
        </w:rPr>
        <w:t>Latvijas Republikas Senāt</w:t>
      </w:r>
      <w:r w:rsidR="005D6E1A" w:rsidRPr="00E424A8">
        <w:rPr>
          <w:rFonts w:ascii="Times New Roman" w:eastAsia="Times New Roman" w:hAnsi="Times New Roman" w:cs="Times New Roman"/>
          <w:b/>
          <w:sz w:val="24"/>
          <w:szCs w:val="24"/>
          <w:lang w:eastAsia="lv-LV"/>
        </w:rPr>
        <w:t>a</w:t>
      </w:r>
    </w:p>
    <w:p w14:paraId="09DF6924" w14:textId="49ED66A1" w:rsidR="005D6E1A" w:rsidRPr="00E424A8" w:rsidRDefault="005D6E1A" w:rsidP="00F045C0">
      <w:pPr>
        <w:spacing w:after="0"/>
        <w:ind w:right="2"/>
        <w:jc w:val="center"/>
        <w:rPr>
          <w:rFonts w:ascii="Times New Roman" w:eastAsia="Times New Roman" w:hAnsi="Times New Roman" w:cs="Times New Roman"/>
          <w:b/>
          <w:sz w:val="24"/>
          <w:szCs w:val="24"/>
          <w:lang w:eastAsia="lv-LV"/>
        </w:rPr>
      </w:pPr>
      <w:r w:rsidRPr="00E424A8">
        <w:rPr>
          <w:rFonts w:ascii="Times New Roman" w:eastAsia="Times New Roman" w:hAnsi="Times New Roman" w:cs="Times New Roman"/>
          <w:b/>
          <w:sz w:val="24"/>
          <w:szCs w:val="24"/>
          <w:lang w:eastAsia="lv-LV"/>
        </w:rPr>
        <w:t>Civillietu departamenta</w:t>
      </w:r>
    </w:p>
    <w:p w14:paraId="3387101F" w14:textId="424102CC" w:rsidR="005D6E1A" w:rsidRPr="00E424A8" w:rsidRDefault="005D6E1A" w:rsidP="00F045C0">
      <w:pPr>
        <w:spacing w:after="0"/>
        <w:ind w:right="2"/>
        <w:jc w:val="center"/>
        <w:rPr>
          <w:rFonts w:ascii="Times New Roman" w:eastAsia="Times New Roman" w:hAnsi="Times New Roman" w:cs="Times New Roman"/>
          <w:b/>
          <w:sz w:val="24"/>
          <w:szCs w:val="24"/>
          <w:lang w:eastAsia="lv-LV"/>
        </w:rPr>
      </w:pPr>
      <w:proofErr w:type="gramStart"/>
      <w:r w:rsidRPr="00E424A8">
        <w:rPr>
          <w:rFonts w:ascii="Times New Roman" w:eastAsia="Times New Roman" w:hAnsi="Times New Roman" w:cs="Times New Roman"/>
          <w:b/>
          <w:sz w:val="24"/>
          <w:szCs w:val="24"/>
          <w:lang w:eastAsia="lv-LV"/>
        </w:rPr>
        <w:t>2022.gada</w:t>
      </w:r>
      <w:proofErr w:type="gramEnd"/>
      <w:r w:rsidRPr="00E424A8">
        <w:rPr>
          <w:rFonts w:ascii="Times New Roman" w:eastAsia="Times New Roman" w:hAnsi="Times New Roman" w:cs="Times New Roman"/>
          <w:b/>
          <w:sz w:val="24"/>
          <w:szCs w:val="24"/>
          <w:lang w:eastAsia="lv-LV"/>
        </w:rPr>
        <w:t xml:space="preserve"> 29.jūnija</w:t>
      </w:r>
    </w:p>
    <w:p w14:paraId="1EABF007" w14:textId="77777777" w:rsidR="00B22B60" w:rsidRPr="00E424A8" w:rsidRDefault="00B22B60" w:rsidP="00F045C0">
      <w:pPr>
        <w:spacing w:after="0"/>
        <w:ind w:right="2"/>
        <w:jc w:val="center"/>
        <w:rPr>
          <w:rFonts w:ascii="Times New Roman" w:eastAsia="Times New Roman" w:hAnsi="Times New Roman" w:cs="Times New Roman"/>
          <w:b/>
          <w:sz w:val="24"/>
          <w:szCs w:val="24"/>
          <w:lang w:eastAsia="lv-LV"/>
        </w:rPr>
      </w:pPr>
      <w:r w:rsidRPr="00E424A8">
        <w:rPr>
          <w:rFonts w:ascii="Times New Roman" w:eastAsia="Times New Roman" w:hAnsi="Times New Roman" w:cs="Times New Roman"/>
          <w:b/>
          <w:sz w:val="24"/>
          <w:szCs w:val="24"/>
          <w:lang w:eastAsia="lv-LV"/>
        </w:rPr>
        <w:t>SPRIEDUMS</w:t>
      </w:r>
    </w:p>
    <w:p w14:paraId="16B99675" w14:textId="77777777" w:rsidR="005D6E1A" w:rsidRPr="00E424A8" w:rsidRDefault="005D6E1A" w:rsidP="00F045C0">
      <w:pPr>
        <w:spacing w:after="0"/>
        <w:ind w:right="-1"/>
        <w:jc w:val="center"/>
        <w:rPr>
          <w:rFonts w:ascii="Times New Roman" w:eastAsia="Times New Roman" w:hAnsi="Times New Roman" w:cs="Times New Roman"/>
          <w:b/>
          <w:bCs/>
          <w:sz w:val="24"/>
          <w:szCs w:val="24"/>
          <w:lang w:eastAsia="lv-LV"/>
        </w:rPr>
      </w:pPr>
      <w:r w:rsidRPr="00E424A8">
        <w:rPr>
          <w:rFonts w:ascii="Times New Roman" w:eastAsia="Times New Roman" w:hAnsi="Times New Roman" w:cs="Times New Roman"/>
          <w:b/>
          <w:bCs/>
          <w:sz w:val="24"/>
          <w:szCs w:val="24"/>
          <w:lang w:eastAsia="lv-LV"/>
        </w:rPr>
        <w:t>Lieta Nr. C17124115, SKC–63/2022</w:t>
      </w:r>
    </w:p>
    <w:p w14:paraId="128CB98C" w14:textId="6F594579" w:rsidR="00B22B60" w:rsidRPr="00E424A8" w:rsidRDefault="001C43B6" w:rsidP="00F045C0">
      <w:pPr>
        <w:spacing w:after="0"/>
        <w:ind w:right="-1"/>
        <w:jc w:val="center"/>
        <w:rPr>
          <w:rFonts w:ascii="Times New Roman" w:eastAsia="Times New Roman" w:hAnsi="Times New Roman" w:cs="Times New Roman"/>
          <w:sz w:val="24"/>
          <w:szCs w:val="24"/>
          <w:lang w:eastAsia="lv-LV"/>
        </w:rPr>
      </w:pPr>
      <w:hyperlink r:id="rId7" w:history="1">
        <w:r w:rsidR="00F045C0" w:rsidRPr="00E424A8">
          <w:rPr>
            <w:rStyle w:val="Hyperlink"/>
            <w:rFonts w:ascii="Times New Roman" w:hAnsi="Times New Roman" w:cs="Times New Roman"/>
            <w:sz w:val="24"/>
            <w:szCs w:val="24"/>
            <w:shd w:val="clear" w:color="auto" w:fill="FFFFFF"/>
          </w:rPr>
          <w:t>ECLI:LV:AT:2022:0629.C17124115.21.S</w:t>
        </w:r>
      </w:hyperlink>
    </w:p>
    <w:p w14:paraId="65485420" w14:textId="77777777" w:rsidR="00F045C0" w:rsidRPr="00E424A8" w:rsidRDefault="00F045C0" w:rsidP="00F045C0">
      <w:pPr>
        <w:spacing w:after="0"/>
        <w:ind w:right="-1"/>
        <w:jc w:val="both"/>
        <w:rPr>
          <w:rFonts w:ascii="Times New Roman" w:eastAsia="Times New Roman" w:hAnsi="Times New Roman" w:cs="Times New Roman"/>
          <w:sz w:val="24"/>
          <w:szCs w:val="24"/>
          <w:lang w:eastAsia="lv-LV"/>
        </w:rPr>
      </w:pPr>
    </w:p>
    <w:p w14:paraId="3BB6E369" w14:textId="4ECB38A1" w:rsidR="00B22B60" w:rsidRPr="00E424A8" w:rsidRDefault="00B22B60" w:rsidP="00F045C0">
      <w:pPr>
        <w:spacing w:after="0"/>
        <w:ind w:right="-1"/>
        <w:jc w:val="both"/>
        <w:rPr>
          <w:rFonts w:ascii="Times New Roman" w:eastAsia="Times New Roman" w:hAnsi="Times New Roman" w:cs="Times New Roman"/>
          <w:sz w:val="24"/>
          <w:szCs w:val="24"/>
          <w:lang w:eastAsia="lv-LV"/>
        </w:rPr>
      </w:pPr>
      <w:r w:rsidRPr="00E424A8">
        <w:rPr>
          <w:rFonts w:ascii="Times New Roman" w:eastAsia="Times New Roman" w:hAnsi="Times New Roman" w:cs="Times New Roman"/>
          <w:sz w:val="24"/>
          <w:szCs w:val="24"/>
          <w:lang w:eastAsia="lv-LV"/>
        </w:rPr>
        <w:t>Senāts šādā sastāvā:</w:t>
      </w:r>
    </w:p>
    <w:p w14:paraId="723F0BC8" w14:textId="77777777" w:rsidR="00B22B60" w:rsidRPr="00E424A8" w:rsidRDefault="00B22B60" w:rsidP="00F045C0">
      <w:pPr>
        <w:spacing w:after="0"/>
        <w:ind w:right="-1" w:firstLine="720"/>
        <w:jc w:val="both"/>
        <w:rPr>
          <w:rFonts w:ascii="Times New Roman" w:eastAsia="Times New Roman" w:hAnsi="Times New Roman" w:cs="Times New Roman"/>
          <w:sz w:val="24"/>
          <w:szCs w:val="24"/>
          <w:lang w:eastAsia="lv-LV"/>
        </w:rPr>
      </w:pPr>
      <w:bookmarkStart w:id="0" w:name="_Hlk71812598"/>
      <w:r w:rsidRPr="00E424A8">
        <w:rPr>
          <w:rFonts w:ascii="Times New Roman" w:eastAsia="Times New Roman" w:hAnsi="Times New Roman" w:cs="Times New Roman"/>
          <w:sz w:val="24"/>
          <w:szCs w:val="24"/>
          <w:lang w:eastAsia="lv-LV"/>
        </w:rPr>
        <w:t>senators referents Intars Bisters,</w:t>
      </w:r>
    </w:p>
    <w:p w14:paraId="6A8993CB" w14:textId="5EB4B82D" w:rsidR="00D7362D" w:rsidRPr="00E424A8" w:rsidRDefault="00D7362D" w:rsidP="00F045C0">
      <w:pPr>
        <w:spacing w:after="0"/>
        <w:ind w:right="143" w:firstLine="720"/>
        <w:jc w:val="both"/>
        <w:rPr>
          <w:rFonts w:ascii="Times New Roman" w:eastAsia="Times New Roman" w:hAnsi="Times New Roman" w:cs="Times New Roman"/>
          <w:sz w:val="24"/>
          <w:szCs w:val="24"/>
          <w:lang w:eastAsia="lv-LV"/>
        </w:rPr>
      </w:pPr>
      <w:r w:rsidRPr="00E424A8">
        <w:rPr>
          <w:rFonts w:ascii="Times New Roman" w:eastAsia="Times New Roman" w:hAnsi="Times New Roman" w:cs="Times New Roman"/>
          <w:sz w:val="24"/>
          <w:szCs w:val="24"/>
          <w:lang w:eastAsia="lv-LV"/>
        </w:rPr>
        <w:t>senator</w:t>
      </w:r>
      <w:r w:rsidR="00E37E4F" w:rsidRPr="00E424A8">
        <w:rPr>
          <w:rFonts w:ascii="Times New Roman" w:eastAsia="Times New Roman" w:hAnsi="Times New Roman" w:cs="Times New Roman"/>
          <w:sz w:val="24"/>
          <w:szCs w:val="24"/>
          <w:lang w:eastAsia="lv-LV"/>
        </w:rPr>
        <w:t>s Vale</w:t>
      </w:r>
      <w:r w:rsidRPr="00E424A8">
        <w:rPr>
          <w:rFonts w:ascii="Times New Roman" w:eastAsia="Times New Roman" w:hAnsi="Times New Roman" w:cs="Times New Roman"/>
          <w:sz w:val="24"/>
          <w:szCs w:val="24"/>
          <w:lang w:eastAsia="lv-LV"/>
        </w:rPr>
        <w:t>rijs Maksimovs,</w:t>
      </w:r>
    </w:p>
    <w:p w14:paraId="77B3F349" w14:textId="6F4C16B4" w:rsidR="00B22B60" w:rsidRPr="00E424A8" w:rsidRDefault="00B22B60" w:rsidP="00F045C0">
      <w:pPr>
        <w:spacing w:after="0"/>
        <w:ind w:right="143" w:firstLine="720"/>
        <w:jc w:val="both"/>
        <w:rPr>
          <w:rFonts w:ascii="Times New Roman" w:eastAsia="Times New Roman" w:hAnsi="Times New Roman" w:cs="Times New Roman"/>
          <w:sz w:val="24"/>
          <w:szCs w:val="24"/>
          <w:lang w:eastAsia="lv-LV"/>
        </w:rPr>
      </w:pPr>
      <w:r w:rsidRPr="00E424A8">
        <w:rPr>
          <w:rFonts w:ascii="Times New Roman" w:eastAsia="Times New Roman" w:hAnsi="Times New Roman" w:cs="Times New Roman"/>
          <w:sz w:val="24"/>
          <w:szCs w:val="24"/>
          <w:lang w:eastAsia="lv-LV"/>
        </w:rPr>
        <w:t>senatore Marika Senkāne</w:t>
      </w:r>
    </w:p>
    <w:p w14:paraId="550FE4DC" w14:textId="77777777" w:rsidR="005D6E1A" w:rsidRPr="00E424A8" w:rsidRDefault="005D6E1A" w:rsidP="00F045C0">
      <w:pPr>
        <w:spacing w:after="0"/>
        <w:ind w:right="143" w:firstLine="720"/>
        <w:jc w:val="both"/>
        <w:rPr>
          <w:rFonts w:ascii="Times New Roman" w:eastAsia="Times New Roman" w:hAnsi="Times New Roman" w:cs="Times New Roman"/>
          <w:sz w:val="24"/>
          <w:szCs w:val="24"/>
          <w:lang w:eastAsia="lv-LV"/>
        </w:rPr>
      </w:pPr>
    </w:p>
    <w:bookmarkEnd w:id="0"/>
    <w:p w14:paraId="6BE5DD9E" w14:textId="577CB5BA" w:rsidR="00B22B60" w:rsidRPr="00E424A8" w:rsidRDefault="00B22B60" w:rsidP="00F045C0">
      <w:pPr>
        <w:spacing w:after="0"/>
        <w:jc w:val="both"/>
        <w:rPr>
          <w:rFonts w:ascii="Times New Roman" w:hAnsi="Times New Roman" w:cs="Times New Roman"/>
          <w:sz w:val="24"/>
          <w:szCs w:val="24"/>
        </w:rPr>
      </w:pPr>
      <w:r w:rsidRPr="00E424A8">
        <w:rPr>
          <w:rFonts w:ascii="Times New Roman" w:hAnsi="Times New Roman" w:cs="Times New Roman"/>
          <w:sz w:val="24"/>
          <w:szCs w:val="24"/>
        </w:rPr>
        <w:t xml:space="preserve">izskatīja rakstveida procesā </w:t>
      </w:r>
      <w:r w:rsidR="00F045C0" w:rsidRPr="00E424A8">
        <w:rPr>
          <w:rFonts w:ascii="Times New Roman" w:hAnsi="Times New Roman" w:cs="Times New Roman"/>
          <w:sz w:val="24"/>
          <w:szCs w:val="24"/>
        </w:rPr>
        <w:t>[pers. A]</w:t>
      </w:r>
      <w:r w:rsidRPr="00E424A8">
        <w:rPr>
          <w:rFonts w:ascii="Times New Roman" w:hAnsi="Times New Roman" w:cs="Times New Roman"/>
          <w:sz w:val="24"/>
          <w:szCs w:val="24"/>
        </w:rPr>
        <w:t xml:space="preserve"> kasācijas sūdzību par Rīgas apgabaltiesas Civillietu tiesas kolēģijas </w:t>
      </w:r>
      <w:proofErr w:type="gramStart"/>
      <w:r w:rsidRPr="00E424A8">
        <w:rPr>
          <w:rFonts w:ascii="Times New Roman" w:hAnsi="Times New Roman" w:cs="Times New Roman"/>
          <w:sz w:val="24"/>
          <w:szCs w:val="24"/>
        </w:rPr>
        <w:t>2020.gada</w:t>
      </w:r>
      <w:proofErr w:type="gramEnd"/>
      <w:r w:rsidRPr="00E424A8">
        <w:rPr>
          <w:rFonts w:ascii="Times New Roman" w:hAnsi="Times New Roman" w:cs="Times New Roman"/>
          <w:sz w:val="24"/>
          <w:szCs w:val="24"/>
        </w:rPr>
        <w:t xml:space="preserve"> 22.oktobra spriedumu </w:t>
      </w:r>
      <w:r w:rsidR="00F045C0" w:rsidRPr="00E424A8">
        <w:rPr>
          <w:rFonts w:ascii="Times New Roman" w:hAnsi="Times New Roman" w:cs="Times New Roman"/>
          <w:sz w:val="24"/>
          <w:szCs w:val="24"/>
        </w:rPr>
        <w:t>[pers. B]</w:t>
      </w:r>
      <w:r w:rsidRPr="00E424A8">
        <w:rPr>
          <w:rFonts w:ascii="Times New Roman" w:hAnsi="Times New Roman" w:cs="Times New Roman"/>
          <w:sz w:val="24"/>
          <w:szCs w:val="24"/>
        </w:rPr>
        <w:t xml:space="preserve"> prasībā pret </w:t>
      </w:r>
      <w:r w:rsidR="00F045C0" w:rsidRPr="00E424A8">
        <w:rPr>
          <w:rFonts w:ascii="Times New Roman" w:hAnsi="Times New Roman" w:cs="Times New Roman"/>
          <w:sz w:val="24"/>
          <w:szCs w:val="24"/>
        </w:rPr>
        <w:t>[pers. A]</w:t>
      </w:r>
      <w:r w:rsidRPr="00E424A8">
        <w:rPr>
          <w:rFonts w:ascii="Times New Roman" w:hAnsi="Times New Roman" w:cs="Times New Roman"/>
          <w:sz w:val="24"/>
          <w:szCs w:val="24"/>
        </w:rPr>
        <w:t xml:space="preserve"> par parāda piedziņu.</w:t>
      </w:r>
    </w:p>
    <w:p w14:paraId="371BCB74" w14:textId="77777777" w:rsidR="00B22B60" w:rsidRPr="00E424A8" w:rsidRDefault="00B22B60" w:rsidP="00F045C0">
      <w:pPr>
        <w:spacing w:after="0"/>
        <w:jc w:val="both"/>
        <w:rPr>
          <w:rFonts w:ascii="Times New Roman" w:hAnsi="Times New Roman" w:cs="Times New Roman"/>
          <w:sz w:val="24"/>
          <w:szCs w:val="24"/>
        </w:rPr>
      </w:pPr>
    </w:p>
    <w:p w14:paraId="428A5AC2" w14:textId="6C73F21A" w:rsidR="006F2B22" w:rsidRPr="00E424A8" w:rsidRDefault="006F2B22" w:rsidP="00F045C0">
      <w:pPr>
        <w:spacing w:after="0"/>
        <w:jc w:val="center"/>
        <w:rPr>
          <w:rFonts w:ascii="Times New Roman" w:hAnsi="Times New Roman" w:cs="Times New Roman"/>
          <w:sz w:val="24"/>
          <w:szCs w:val="24"/>
        </w:rPr>
      </w:pPr>
      <w:r w:rsidRPr="00E424A8">
        <w:rPr>
          <w:rFonts w:ascii="Times New Roman" w:hAnsi="Times New Roman" w:cs="Times New Roman"/>
          <w:b/>
          <w:sz w:val="24"/>
          <w:szCs w:val="24"/>
        </w:rPr>
        <w:t>Aprakstošā daļa</w:t>
      </w:r>
    </w:p>
    <w:p w14:paraId="4758D861" w14:textId="77777777" w:rsidR="00B22B60" w:rsidRPr="00E424A8" w:rsidRDefault="00B22B60" w:rsidP="00F045C0">
      <w:pPr>
        <w:spacing w:after="0"/>
        <w:contextualSpacing/>
        <w:jc w:val="both"/>
        <w:rPr>
          <w:rFonts w:ascii="Times New Roman" w:hAnsi="Times New Roman" w:cs="Times New Roman"/>
          <w:sz w:val="24"/>
          <w:szCs w:val="24"/>
        </w:rPr>
      </w:pPr>
    </w:p>
    <w:p w14:paraId="50C89327" w14:textId="554A4E40" w:rsidR="006F2B22" w:rsidRPr="00E424A8" w:rsidRDefault="006F2B22" w:rsidP="00F045C0">
      <w:pPr>
        <w:spacing w:after="0"/>
        <w:contextualSpacing/>
        <w:jc w:val="both"/>
        <w:rPr>
          <w:rFonts w:ascii="Times New Roman" w:hAnsi="Times New Roman" w:cs="Times New Roman"/>
          <w:sz w:val="24"/>
          <w:szCs w:val="24"/>
        </w:rPr>
      </w:pPr>
      <w:r w:rsidRPr="00E424A8">
        <w:rPr>
          <w:rFonts w:ascii="Times New Roman" w:hAnsi="Times New Roman" w:cs="Times New Roman"/>
          <w:sz w:val="24"/>
          <w:szCs w:val="24"/>
        </w:rPr>
        <w:tab/>
        <w:t xml:space="preserve">[1] </w:t>
      </w:r>
      <w:r w:rsidR="007E7473"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007E7473" w:rsidRPr="00E424A8">
        <w:rPr>
          <w:rFonts w:ascii="Times New Roman" w:hAnsi="Times New Roman" w:cs="Times New Roman"/>
          <w:sz w:val="24"/>
          <w:szCs w:val="24"/>
        </w:rPr>
        <w:t>ers. C]</w:t>
      </w:r>
      <w:r w:rsidR="00B22B60" w:rsidRPr="00E424A8">
        <w:rPr>
          <w:rFonts w:ascii="Times New Roman" w:hAnsi="Times New Roman" w:cs="Times New Roman"/>
          <w:sz w:val="24"/>
          <w:szCs w:val="24"/>
        </w:rPr>
        <w:t xml:space="preserve"> mantojums atklājies </w:t>
      </w:r>
      <w:proofErr w:type="gramStart"/>
      <w:r w:rsidRPr="00E424A8">
        <w:rPr>
          <w:rFonts w:ascii="Times New Roman" w:hAnsi="Times New Roman" w:cs="Times New Roman"/>
          <w:sz w:val="24"/>
          <w:szCs w:val="24"/>
        </w:rPr>
        <w:t>2006.gada</w:t>
      </w:r>
      <w:proofErr w:type="gramEnd"/>
      <w:r w:rsidRPr="00E424A8">
        <w:rPr>
          <w:rFonts w:ascii="Times New Roman" w:hAnsi="Times New Roman" w:cs="Times New Roman"/>
          <w:sz w:val="24"/>
          <w:szCs w:val="24"/>
        </w:rPr>
        <w:t xml:space="preserve"> </w:t>
      </w:r>
      <w:r w:rsidR="00001093" w:rsidRPr="00E424A8">
        <w:rPr>
          <w:rFonts w:ascii="Times New Roman" w:hAnsi="Times New Roman" w:cs="Times New Roman"/>
          <w:sz w:val="24"/>
          <w:szCs w:val="24"/>
        </w:rPr>
        <w:t xml:space="preserve">[..] </w:t>
      </w:r>
      <w:r w:rsidRPr="00E424A8">
        <w:rPr>
          <w:rFonts w:ascii="Times New Roman" w:hAnsi="Times New Roman" w:cs="Times New Roman"/>
          <w:sz w:val="24"/>
          <w:szCs w:val="24"/>
        </w:rPr>
        <w:t>septembrī</w:t>
      </w:r>
      <w:r w:rsidR="00B22B60" w:rsidRPr="00E424A8">
        <w:rPr>
          <w:rFonts w:ascii="Times New Roman" w:hAnsi="Times New Roman" w:cs="Times New Roman"/>
          <w:sz w:val="24"/>
          <w:szCs w:val="24"/>
        </w:rPr>
        <w:t xml:space="preserve">. </w:t>
      </w:r>
      <w:r w:rsidR="00213CC5" w:rsidRPr="00E424A8">
        <w:rPr>
          <w:rFonts w:ascii="Times New Roman" w:hAnsi="Times New Roman" w:cs="Times New Roman"/>
          <w:sz w:val="24"/>
          <w:szCs w:val="24"/>
        </w:rPr>
        <w:t>Uz mantojumu varēja pretendēt</w:t>
      </w:r>
      <w:r w:rsidRPr="00E424A8">
        <w:rPr>
          <w:rFonts w:ascii="Times New Roman" w:hAnsi="Times New Roman" w:cs="Times New Roman"/>
          <w:sz w:val="24"/>
          <w:szCs w:val="24"/>
        </w:rPr>
        <w:t xml:space="preserve"> pārdzīvoj</w:t>
      </w:r>
      <w:r w:rsidR="00213CC5" w:rsidRPr="00E424A8">
        <w:rPr>
          <w:rFonts w:ascii="Times New Roman" w:hAnsi="Times New Roman" w:cs="Times New Roman"/>
          <w:sz w:val="24"/>
          <w:szCs w:val="24"/>
        </w:rPr>
        <w:t>ušais</w:t>
      </w:r>
      <w:r w:rsidRPr="00E424A8">
        <w:rPr>
          <w:rFonts w:ascii="Times New Roman" w:hAnsi="Times New Roman" w:cs="Times New Roman"/>
          <w:sz w:val="24"/>
          <w:szCs w:val="24"/>
        </w:rPr>
        <w:t xml:space="preserve"> laulātais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tēvs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un māte </w:t>
      </w:r>
      <w:r w:rsidR="007E7473" w:rsidRPr="00E424A8">
        <w:rPr>
          <w:rFonts w:ascii="Times New Roman" w:hAnsi="Times New Roman" w:cs="Times New Roman"/>
          <w:sz w:val="24"/>
          <w:szCs w:val="24"/>
        </w:rPr>
        <w:t>[pers. F]</w:t>
      </w:r>
      <w:r w:rsidRPr="00E424A8">
        <w:rPr>
          <w:rFonts w:ascii="Times New Roman" w:hAnsi="Times New Roman" w:cs="Times New Roman"/>
          <w:sz w:val="24"/>
          <w:szCs w:val="24"/>
        </w:rPr>
        <w:t xml:space="preserve">. Pieteikšanās </w:t>
      </w:r>
      <w:r w:rsidR="00213CC5" w:rsidRPr="00E424A8">
        <w:rPr>
          <w:rFonts w:ascii="Times New Roman" w:hAnsi="Times New Roman" w:cs="Times New Roman"/>
          <w:sz w:val="24"/>
          <w:szCs w:val="24"/>
        </w:rPr>
        <w:t xml:space="preserve">un apstiprināšanās mantojuma tiesībās </w:t>
      </w:r>
      <w:r w:rsidRPr="00E424A8">
        <w:rPr>
          <w:rFonts w:ascii="Times New Roman" w:hAnsi="Times New Roman" w:cs="Times New Roman"/>
          <w:sz w:val="24"/>
          <w:szCs w:val="24"/>
        </w:rPr>
        <w:t xml:space="preserve">uz </w:t>
      </w:r>
      <w:r w:rsidR="007E7473" w:rsidRPr="00E424A8">
        <w:rPr>
          <w:rFonts w:ascii="Times New Roman" w:hAnsi="Times New Roman" w:cs="Times New Roman"/>
          <w:sz w:val="24"/>
          <w:szCs w:val="24"/>
        </w:rPr>
        <w:t>[pers. C]</w:t>
      </w:r>
      <w:r w:rsidRPr="00E424A8">
        <w:rPr>
          <w:rFonts w:ascii="Times New Roman" w:hAnsi="Times New Roman" w:cs="Times New Roman"/>
          <w:sz w:val="24"/>
          <w:szCs w:val="24"/>
        </w:rPr>
        <w:t xml:space="preserve"> atstāto mantojumu likumā noteiktā kārtībā nav notikusi.</w:t>
      </w:r>
    </w:p>
    <w:p w14:paraId="39C20E5E" w14:textId="4B60953C" w:rsidR="006F2B22" w:rsidRPr="00E424A8" w:rsidRDefault="006F2B22" w:rsidP="00F045C0">
      <w:pPr>
        <w:spacing w:after="0"/>
        <w:contextualSpacing/>
        <w:jc w:val="both"/>
        <w:rPr>
          <w:rFonts w:ascii="Times New Roman" w:hAnsi="Times New Roman" w:cs="Times New Roman"/>
          <w:sz w:val="24"/>
          <w:szCs w:val="24"/>
        </w:rPr>
      </w:pPr>
      <w:r w:rsidRPr="00E424A8">
        <w:rPr>
          <w:rFonts w:ascii="Times New Roman" w:hAnsi="Times New Roman" w:cs="Times New Roman"/>
          <w:sz w:val="24"/>
          <w:szCs w:val="24"/>
        </w:rPr>
        <w:tab/>
      </w:r>
      <w:r w:rsidR="007E7473"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007E7473" w:rsidRPr="00E424A8">
        <w:rPr>
          <w:rFonts w:ascii="Times New Roman" w:hAnsi="Times New Roman" w:cs="Times New Roman"/>
          <w:sz w:val="24"/>
          <w:szCs w:val="24"/>
        </w:rPr>
        <w:t>ers. C]</w:t>
      </w:r>
      <w:r w:rsidRPr="00E424A8">
        <w:rPr>
          <w:rFonts w:ascii="Times New Roman" w:hAnsi="Times New Roman" w:cs="Times New Roman"/>
          <w:sz w:val="24"/>
          <w:szCs w:val="24"/>
        </w:rPr>
        <w:t xml:space="preserve"> un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kopdzīves laikā iegādāts nekustamais īpašums </w:t>
      </w:r>
      <w:r w:rsidR="00E7389E" w:rsidRPr="00E424A8">
        <w:rPr>
          <w:rFonts w:ascii="Times New Roman" w:hAnsi="Times New Roman" w:cs="Times New Roman"/>
          <w:sz w:val="24"/>
          <w:szCs w:val="24"/>
        </w:rPr>
        <w:t>[adrese A]</w:t>
      </w:r>
      <w:r w:rsidR="00C53985" w:rsidRPr="00E424A8">
        <w:rPr>
          <w:rFonts w:ascii="Times New Roman" w:hAnsi="Times New Roman" w:cs="Times New Roman"/>
          <w:sz w:val="24"/>
          <w:szCs w:val="24"/>
        </w:rPr>
        <w:t>,</w:t>
      </w:r>
      <w:r w:rsidRPr="00E424A8">
        <w:rPr>
          <w:rFonts w:ascii="Times New Roman" w:hAnsi="Times New Roman" w:cs="Times New Roman"/>
          <w:sz w:val="24"/>
          <w:szCs w:val="24"/>
        </w:rPr>
        <w:t xml:space="preserve"> (viendzīvokļa dzīvojamā ēka).</w:t>
      </w:r>
    </w:p>
    <w:p w14:paraId="64AE05C3" w14:textId="58A90D51" w:rsidR="006F2B22" w:rsidRPr="00E424A8" w:rsidRDefault="006F2B22" w:rsidP="00F045C0">
      <w:pPr>
        <w:spacing w:after="0"/>
        <w:contextualSpacing/>
        <w:jc w:val="both"/>
        <w:rPr>
          <w:rFonts w:ascii="Times New Roman" w:hAnsi="Times New Roman" w:cs="Times New Roman"/>
          <w:sz w:val="24"/>
          <w:szCs w:val="24"/>
        </w:rPr>
      </w:pPr>
      <w:r w:rsidRPr="00E424A8">
        <w:rPr>
          <w:rFonts w:ascii="Times New Roman" w:hAnsi="Times New Roman" w:cs="Times New Roman"/>
          <w:sz w:val="24"/>
          <w:szCs w:val="24"/>
        </w:rPr>
        <w:tab/>
      </w:r>
      <w:r w:rsidR="007E7473"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007E7473" w:rsidRPr="00E424A8">
        <w:rPr>
          <w:rFonts w:ascii="Times New Roman" w:hAnsi="Times New Roman" w:cs="Times New Roman"/>
          <w:sz w:val="24"/>
          <w:szCs w:val="24"/>
        </w:rPr>
        <w:t>ers. D]</w:t>
      </w:r>
      <w:r w:rsidRPr="00E424A8">
        <w:rPr>
          <w:rFonts w:ascii="Times New Roman" w:hAnsi="Times New Roman" w:cs="Times New Roman"/>
          <w:sz w:val="24"/>
          <w:szCs w:val="24"/>
        </w:rPr>
        <w:t xml:space="preserve"> </w:t>
      </w:r>
      <w:proofErr w:type="gramStart"/>
      <w:r w:rsidR="00D6763E" w:rsidRPr="00E424A8">
        <w:rPr>
          <w:rFonts w:ascii="Times New Roman" w:hAnsi="Times New Roman" w:cs="Times New Roman"/>
          <w:sz w:val="24"/>
          <w:szCs w:val="24"/>
        </w:rPr>
        <w:t>2008.gada</w:t>
      </w:r>
      <w:proofErr w:type="gramEnd"/>
      <w:r w:rsidR="00D6763E" w:rsidRPr="00E424A8">
        <w:rPr>
          <w:rFonts w:ascii="Times New Roman" w:hAnsi="Times New Roman" w:cs="Times New Roman"/>
          <w:sz w:val="24"/>
          <w:szCs w:val="24"/>
        </w:rPr>
        <w:t xml:space="preserve"> 28.aprīlī</w:t>
      </w:r>
      <w:r w:rsidR="00B9728A" w:rsidRPr="00E424A8">
        <w:rPr>
          <w:rFonts w:ascii="Times New Roman" w:hAnsi="Times New Roman" w:cs="Times New Roman"/>
          <w:sz w:val="24"/>
          <w:szCs w:val="24"/>
        </w:rPr>
        <w:t xml:space="preserve"> apliecināja savu nolūku izmaksāt </w:t>
      </w:r>
      <w:r w:rsidR="00687283" w:rsidRPr="00E424A8">
        <w:rPr>
          <w:rFonts w:ascii="Times New Roman" w:hAnsi="Times New Roman" w:cs="Times New Roman"/>
          <w:sz w:val="24"/>
          <w:szCs w:val="24"/>
        </w:rPr>
        <w:t>[pers. E]</w:t>
      </w:r>
      <w:r w:rsidR="00B9728A" w:rsidRPr="00E424A8">
        <w:rPr>
          <w:rFonts w:ascii="Times New Roman" w:hAnsi="Times New Roman" w:cs="Times New Roman"/>
          <w:sz w:val="24"/>
          <w:szCs w:val="24"/>
        </w:rPr>
        <w:t xml:space="preserve"> un </w:t>
      </w:r>
      <w:r w:rsidR="00687283" w:rsidRPr="00E424A8">
        <w:rPr>
          <w:rFonts w:ascii="Times New Roman" w:hAnsi="Times New Roman" w:cs="Times New Roman"/>
          <w:sz w:val="24"/>
          <w:szCs w:val="24"/>
        </w:rPr>
        <w:t>[pers. F]</w:t>
      </w:r>
      <w:r w:rsidR="00B9728A" w:rsidRPr="00E424A8">
        <w:rPr>
          <w:rFonts w:ascii="Times New Roman" w:hAnsi="Times New Roman" w:cs="Times New Roman"/>
          <w:sz w:val="24"/>
          <w:szCs w:val="24"/>
        </w:rPr>
        <w:t xml:space="preserve"> vienošanās paredzēto kompensāciju</w:t>
      </w:r>
      <w:r w:rsidR="00D6763E" w:rsidRPr="00E424A8">
        <w:rPr>
          <w:rFonts w:ascii="Times New Roman" w:hAnsi="Times New Roman" w:cs="Times New Roman"/>
          <w:sz w:val="24"/>
          <w:szCs w:val="24"/>
        </w:rPr>
        <w:t xml:space="preserve"> 100 000 </w:t>
      </w:r>
      <w:r w:rsidR="00D17D39" w:rsidRPr="00E424A8">
        <w:rPr>
          <w:rFonts w:ascii="Times New Roman" w:hAnsi="Times New Roman" w:cs="Times New Roman"/>
          <w:sz w:val="24"/>
          <w:szCs w:val="24"/>
        </w:rPr>
        <w:t>LVL</w:t>
      </w:r>
      <w:r w:rsidR="00C53985" w:rsidRPr="00E424A8">
        <w:rPr>
          <w:rFonts w:ascii="Times New Roman" w:hAnsi="Times New Roman" w:cs="Times New Roman"/>
          <w:sz w:val="24"/>
          <w:szCs w:val="24"/>
        </w:rPr>
        <w:t xml:space="preserve"> </w:t>
      </w:r>
      <w:r w:rsidR="00D6763E" w:rsidRPr="00E424A8">
        <w:rPr>
          <w:rFonts w:ascii="Times New Roman" w:hAnsi="Times New Roman" w:cs="Times New Roman"/>
          <w:sz w:val="24"/>
          <w:szCs w:val="24"/>
        </w:rPr>
        <w:t>jeb 140 000 EUR par</w:t>
      </w:r>
      <w:r w:rsidRPr="00E424A8">
        <w:rPr>
          <w:rFonts w:ascii="Times New Roman" w:hAnsi="Times New Roman" w:cs="Times New Roman"/>
          <w:sz w:val="24"/>
          <w:szCs w:val="24"/>
        </w:rPr>
        <w:t xml:space="preserve"> </w:t>
      </w:r>
      <w:r w:rsidR="007E7473" w:rsidRPr="00E424A8">
        <w:rPr>
          <w:rFonts w:ascii="Times New Roman" w:hAnsi="Times New Roman" w:cs="Times New Roman"/>
          <w:sz w:val="24"/>
          <w:szCs w:val="24"/>
        </w:rPr>
        <w:t>[pers. C]</w:t>
      </w:r>
      <w:r w:rsidRPr="00E424A8">
        <w:rPr>
          <w:rFonts w:ascii="Times New Roman" w:hAnsi="Times New Roman" w:cs="Times New Roman"/>
          <w:sz w:val="24"/>
          <w:szCs w:val="24"/>
        </w:rPr>
        <w:t xml:space="preserve"> atstāt</w:t>
      </w:r>
      <w:r w:rsidR="00D6763E" w:rsidRPr="00E424A8">
        <w:rPr>
          <w:rFonts w:ascii="Times New Roman" w:hAnsi="Times New Roman" w:cs="Times New Roman"/>
          <w:sz w:val="24"/>
          <w:szCs w:val="24"/>
        </w:rPr>
        <w:t>ā</w:t>
      </w:r>
      <w:r w:rsidRPr="00E424A8">
        <w:rPr>
          <w:rFonts w:ascii="Times New Roman" w:hAnsi="Times New Roman" w:cs="Times New Roman"/>
          <w:sz w:val="24"/>
          <w:szCs w:val="24"/>
        </w:rPr>
        <w:t xml:space="preserve"> mantojum</w:t>
      </w:r>
      <w:r w:rsidR="00D6763E" w:rsidRPr="00E424A8">
        <w:rPr>
          <w:rFonts w:ascii="Times New Roman" w:hAnsi="Times New Roman" w:cs="Times New Roman"/>
          <w:sz w:val="24"/>
          <w:szCs w:val="24"/>
        </w:rPr>
        <w:t>a daļu</w:t>
      </w:r>
      <w:r w:rsidRPr="00E424A8">
        <w:rPr>
          <w:rFonts w:ascii="Times New Roman" w:hAnsi="Times New Roman" w:cs="Times New Roman"/>
          <w:sz w:val="24"/>
          <w:szCs w:val="24"/>
        </w:rPr>
        <w:t xml:space="preserve"> tiklīdz saņem</w:t>
      </w:r>
      <w:r w:rsidR="00D6763E" w:rsidRPr="00E424A8">
        <w:rPr>
          <w:rFonts w:ascii="Times New Roman" w:hAnsi="Times New Roman" w:cs="Times New Roman"/>
          <w:sz w:val="24"/>
          <w:szCs w:val="24"/>
        </w:rPr>
        <w:t>s</w:t>
      </w:r>
      <w:r w:rsidRPr="00E424A8">
        <w:rPr>
          <w:rFonts w:ascii="Times New Roman" w:hAnsi="Times New Roman" w:cs="Times New Roman"/>
          <w:sz w:val="24"/>
          <w:szCs w:val="24"/>
        </w:rPr>
        <w:t xml:space="preserve"> nepieciešam</w:t>
      </w:r>
      <w:r w:rsidR="00D6763E" w:rsidRPr="00E424A8">
        <w:rPr>
          <w:rFonts w:ascii="Times New Roman" w:hAnsi="Times New Roman" w:cs="Times New Roman"/>
          <w:sz w:val="24"/>
          <w:szCs w:val="24"/>
        </w:rPr>
        <w:t>os</w:t>
      </w:r>
      <w:r w:rsidRPr="00E424A8">
        <w:rPr>
          <w:rFonts w:ascii="Times New Roman" w:hAnsi="Times New Roman" w:cs="Times New Roman"/>
          <w:sz w:val="24"/>
          <w:szCs w:val="24"/>
        </w:rPr>
        <w:t xml:space="preserve"> naudas līdzekļ</w:t>
      </w:r>
      <w:r w:rsidR="00D6763E" w:rsidRPr="00E424A8">
        <w:rPr>
          <w:rFonts w:ascii="Times New Roman" w:hAnsi="Times New Roman" w:cs="Times New Roman"/>
          <w:sz w:val="24"/>
          <w:szCs w:val="24"/>
        </w:rPr>
        <w:t>us</w:t>
      </w:r>
      <w:r w:rsidRPr="00E424A8">
        <w:rPr>
          <w:rFonts w:ascii="Times New Roman" w:hAnsi="Times New Roman" w:cs="Times New Roman"/>
          <w:sz w:val="24"/>
          <w:szCs w:val="24"/>
        </w:rPr>
        <w:t xml:space="preserve">, bet ne vēlāk kā pēc nekustamā īpašuma </w:t>
      </w:r>
      <w:r w:rsidR="00E7389E" w:rsidRPr="00E424A8">
        <w:rPr>
          <w:rFonts w:ascii="Times New Roman" w:hAnsi="Times New Roman" w:cs="Times New Roman"/>
          <w:sz w:val="24"/>
          <w:szCs w:val="24"/>
        </w:rPr>
        <w:t>[adrese A]</w:t>
      </w:r>
      <w:r w:rsidR="00B9728A" w:rsidRPr="00E424A8">
        <w:rPr>
          <w:rFonts w:ascii="Times New Roman" w:hAnsi="Times New Roman" w:cs="Times New Roman"/>
          <w:sz w:val="24"/>
          <w:szCs w:val="24"/>
        </w:rPr>
        <w:t>,</w:t>
      </w:r>
      <w:r w:rsidRPr="00E424A8">
        <w:rPr>
          <w:rFonts w:ascii="Times New Roman" w:hAnsi="Times New Roman" w:cs="Times New Roman"/>
          <w:sz w:val="24"/>
          <w:szCs w:val="24"/>
        </w:rPr>
        <w:t xml:space="preserve"> (turpmāk arī – </w:t>
      </w:r>
      <w:r w:rsidR="00D6763E" w:rsidRPr="00E424A8">
        <w:rPr>
          <w:rFonts w:ascii="Times New Roman" w:hAnsi="Times New Roman" w:cs="Times New Roman"/>
          <w:sz w:val="24"/>
          <w:szCs w:val="24"/>
        </w:rPr>
        <w:t>n</w:t>
      </w:r>
      <w:r w:rsidRPr="00E424A8">
        <w:rPr>
          <w:rFonts w:ascii="Times New Roman" w:hAnsi="Times New Roman" w:cs="Times New Roman"/>
          <w:sz w:val="24"/>
          <w:szCs w:val="24"/>
        </w:rPr>
        <w:t>ekustamais īpašums) pārdošanas.</w:t>
      </w:r>
    </w:p>
    <w:p w14:paraId="031FECF9" w14:textId="47469DCA" w:rsidR="006F2B22" w:rsidRPr="00E424A8" w:rsidRDefault="007E7473" w:rsidP="00F045C0">
      <w:pPr>
        <w:spacing w:after="0"/>
        <w:ind w:firstLine="709"/>
        <w:contextualSpacing/>
        <w:jc w:val="both"/>
        <w:rPr>
          <w:rFonts w:ascii="Times New Roman" w:hAnsi="Times New Roman" w:cs="Times New Roman"/>
          <w:sz w:val="24"/>
          <w:szCs w:val="24"/>
        </w:rPr>
      </w:pPr>
      <w:r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Pr="00E424A8">
        <w:rPr>
          <w:rFonts w:ascii="Times New Roman" w:hAnsi="Times New Roman" w:cs="Times New Roman"/>
          <w:sz w:val="24"/>
          <w:szCs w:val="24"/>
        </w:rPr>
        <w:t>ers. D]</w:t>
      </w:r>
      <w:r w:rsidR="006F2B22" w:rsidRPr="00E424A8">
        <w:rPr>
          <w:rFonts w:ascii="Times New Roman" w:hAnsi="Times New Roman" w:cs="Times New Roman"/>
          <w:sz w:val="24"/>
          <w:szCs w:val="24"/>
        </w:rPr>
        <w:t xml:space="preserve"> </w:t>
      </w:r>
      <w:proofErr w:type="gramStart"/>
      <w:r w:rsidR="00D6763E" w:rsidRPr="00E424A8">
        <w:rPr>
          <w:rFonts w:ascii="Times New Roman" w:hAnsi="Times New Roman" w:cs="Times New Roman"/>
          <w:sz w:val="24"/>
          <w:szCs w:val="24"/>
        </w:rPr>
        <w:t>2008.gada</w:t>
      </w:r>
      <w:proofErr w:type="gramEnd"/>
      <w:r w:rsidR="00D6763E" w:rsidRPr="00E424A8">
        <w:rPr>
          <w:rFonts w:ascii="Times New Roman" w:hAnsi="Times New Roman" w:cs="Times New Roman"/>
          <w:sz w:val="24"/>
          <w:szCs w:val="24"/>
        </w:rPr>
        <w:t xml:space="preserve"> 29.augustā </w:t>
      </w:r>
      <w:r w:rsidR="006F2B22" w:rsidRPr="00E424A8">
        <w:rPr>
          <w:rFonts w:ascii="Times New Roman" w:hAnsi="Times New Roman" w:cs="Times New Roman"/>
          <w:sz w:val="24"/>
          <w:szCs w:val="24"/>
        </w:rPr>
        <w:t>noslēdza laulību ar</w:t>
      </w:r>
      <w:r w:rsidR="00B9728A" w:rsidRPr="00E424A8">
        <w:rPr>
          <w:rFonts w:ascii="Times New Roman" w:hAnsi="Times New Roman" w:cs="Times New Roman"/>
          <w:sz w:val="24"/>
          <w:szCs w:val="24"/>
        </w:rPr>
        <w:t xml:space="preserve"> atbildētāju</w:t>
      </w:r>
      <w:r w:rsidR="006F2B22" w:rsidRPr="00E424A8">
        <w:rPr>
          <w:rFonts w:ascii="Times New Roman" w:hAnsi="Times New Roman" w:cs="Times New Roman"/>
          <w:sz w:val="24"/>
          <w:szCs w:val="24"/>
        </w:rPr>
        <w:t xml:space="preserve"> </w:t>
      </w:r>
      <w:r w:rsidR="00F045C0" w:rsidRPr="00E424A8">
        <w:rPr>
          <w:rFonts w:ascii="Times New Roman" w:hAnsi="Times New Roman" w:cs="Times New Roman"/>
          <w:sz w:val="24"/>
          <w:szCs w:val="24"/>
        </w:rPr>
        <w:t>[pers. A]</w:t>
      </w:r>
      <w:r w:rsidR="006F2B22" w:rsidRPr="00E424A8">
        <w:rPr>
          <w:rFonts w:ascii="Times New Roman" w:hAnsi="Times New Roman" w:cs="Times New Roman"/>
          <w:sz w:val="24"/>
          <w:szCs w:val="24"/>
        </w:rPr>
        <w:t>.</w:t>
      </w:r>
    </w:p>
    <w:p w14:paraId="7AD2CBD8" w14:textId="1AC82EFC" w:rsidR="006F2B22" w:rsidRPr="00E424A8" w:rsidRDefault="007E7473" w:rsidP="00F045C0">
      <w:pPr>
        <w:spacing w:after="0"/>
        <w:ind w:firstLine="709"/>
        <w:contextualSpacing/>
        <w:jc w:val="both"/>
        <w:rPr>
          <w:rFonts w:ascii="Times New Roman" w:hAnsi="Times New Roman" w:cs="Times New Roman"/>
          <w:sz w:val="24"/>
          <w:szCs w:val="24"/>
        </w:rPr>
      </w:pPr>
      <w:r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Pr="00E424A8">
        <w:rPr>
          <w:rFonts w:ascii="Times New Roman" w:hAnsi="Times New Roman" w:cs="Times New Roman"/>
          <w:sz w:val="24"/>
          <w:szCs w:val="24"/>
        </w:rPr>
        <w:t>ers. D]</w:t>
      </w:r>
      <w:r w:rsidR="00E84BC8" w:rsidRPr="00E424A8">
        <w:rPr>
          <w:rFonts w:ascii="Times New Roman" w:hAnsi="Times New Roman" w:cs="Times New Roman"/>
          <w:sz w:val="24"/>
          <w:szCs w:val="24"/>
        </w:rPr>
        <w:t xml:space="preserve"> </w:t>
      </w:r>
      <w:proofErr w:type="gramStart"/>
      <w:r w:rsidR="006F2B22" w:rsidRPr="00E424A8">
        <w:rPr>
          <w:rFonts w:ascii="Times New Roman" w:hAnsi="Times New Roman" w:cs="Times New Roman"/>
          <w:sz w:val="24"/>
          <w:szCs w:val="24"/>
        </w:rPr>
        <w:t>2010.gada</w:t>
      </w:r>
      <w:proofErr w:type="gramEnd"/>
      <w:r w:rsidR="006F2B22" w:rsidRPr="00E424A8">
        <w:rPr>
          <w:rFonts w:ascii="Times New Roman" w:hAnsi="Times New Roman" w:cs="Times New Roman"/>
          <w:sz w:val="24"/>
          <w:szCs w:val="24"/>
        </w:rPr>
        <w:t xml:space="preserve"> 9.februārī uz </w:t>
      </w:r>
      <w:r w:rsidRPr="00E424A8">
        <w:rPr>
          <w:rFonts w:ascii="Times New Roman" w:hAnsi="Times New Roman" w:cs="Times New Roman"/>
          <w:sz w:val="24"/>
          <w:szCs w:val="24"/>
        </w:rPr>
        <w:t>[pers. E]</w:t>
      </w:r>
      <w:r w:rsidR="006F2B22" w:rsidRPr="00E424A8">
        <w:rPr>
          <w:rFonts w:ascii="Times New Roman" w:hAnsi="Times New Roman" w:cs="Times New Roman"/>
          <w:sz w:val="24"/>
          <w:szCs w:val="24"/>
        </w:rPr>
        <w:t xml:space="preserve"> un </w:t>
      </w:r>
      <w:r w:rsidRPr="00E424A8">
        <w:rPr>
          <w:rFonts w:ascii="Times New Roman" w:hAnsi="Times New Roman" w:cs="Times New Roman"/>
          <w:sz w:val="24"/>
          <w:szCs w:val="24"/>
        </w:rPr>
        <w:t>[pers. F]</w:t>
      </w:r>
      <w:r w:rsidR="006F2B22" w:rsidRPr="00E424A8">
        <w:rPr>
          <w:rFonts w:ascii="Times New Roman" w:hAnsi="Times New Roman" w:cs="Times New Roman"/>
          <w:sz w:val="24"/>
          <w:szCs w:val="24"/>
        </w:rPr>
        <w:t xml:space="preserve"> vārda iegādā</w:t>
      </w:r>
      <w:r w:rsidR="00E84BC8" w:rsidRPr="00E424A8">
        <w:rPr>
          <w:rFonts w:ascii="Times New Roman" w:hAnsi="Times New Roman" w:cs="Times New Roman"/>
          <w:sz w:val="24"/>
          <w:szCs w:val="24"/>
        </w:rPr>
        <w:t>jās</w:t>
      </w:r>
      <w:r w:rsidR="006F2B22" w:rsidRPr="00E424A8">
        <w:rPr>
          <w:rFonts w:ascii="Times New Roman" w:hAnsi="Times New Roman" w:cs="Times New Roman"/>
          <w:sz w:val="24"/>
          <w:szCs w:val="24"/>
        </w:rPr>
        <w:t xml:space="preserve"> dzīvokļa īpašum</w:t>
      </w:r>
      <w:r w:rsidR="00B9728A" w:rsidRPr="00E424A8">
        <w:rPr>
          <w:rFonts w:ascii="Times New Roman" w:hAnsi="Times New Roman" w:cs="Times New Roman"/>
          <w:sz w:val="24"/>
          <w:szCs w:val="24"/>
        </w:rPr>
        <w:t>u</w:t>
      </w:r>
      <w:r w:rsidR="006F2B22" w:rsidRPr="00E424A8">
        <w:rPr>
          <w:rFonts w:ascii="Times New Roman" w:hAnsi="Times New Roman" w:cs="Times New Roman"/>
          <w:sz w:val="24"/>
          <w:szCs w:val="24"/>
        </w:rPr>
        <w:t xml:space="preserve"> </w:t>
      </w:r>
      <w:r w:rsidR="00E7389E" w:rsidRPr="00E424A8">
        <w:rPr>
          <w:rFonts w:ascii="Times New Roman" w:hAnsi="Times New Roman" w:cs="Times New Roman"/>
          <w:sz w:val="24"/>
          <w:szCs w:val="24"/>
        </w:rPr>
        <w:t>[adrese B]</w:t>
      </w:r>
      <w:r w:rsidR="00B9728A" w:rsidRPr="00E424A8">
        <w:rPr>
          <w:rFonts w:ascii="Times New Roman" w:hAnsi="Times New Roman" w:cs="Times New Roman"/>
          <w:sz w:val="24"/>
          <w:szCs w:val="24"/>
        </w:rPr>
        <w:t>,</w:t>
      </w:r>
      <w:r w:rsidR="006F2B22" w:rsidRPr="00E424A8">
        <w:rPr>
          <w:rFonts w:ascii="Times New Roman" w:hAnsi="Times New Roman" w:cs="Times New Roman"/>
          <w:sz w:val="24"/>
          <w:szCs w:val="24"/>
        </w:rPr>
        <w:t xml:space="preserve"> (katram </w:t>
      </w:r>
      <w:r w:rsidR="000D655A" w:rsidRPr="00E424A8">
        <w:rPr>
          <w:rFonts w:ascii="Times New Roman" w:hAnsi="Times New Roman" w:cs="Times New Roman"/>
          <w:sz w:val="24"/>
          <w:szCs w:val="24"/>
        </w:rPr>
        <w:t xml:space="preserve">– </w:t>
      </w:r>
      <w:r w:rsidR="006F2B22" w:rsidRPr="00E424A8">
        <w:rPr>
          <w:rFonts w:ascii="Times New Roman" w:hAnsi="Times New Roman" w:cs="Times New Roman"/>
          <w:sz w:val="24"/>
          <w:szCs w:val="24"/>
        </w:rPr>
        <w:t>½ domājamā daļa no dzīvokļa īpašuma).</w:t>
      </w:r>
    </w:p>
    <w:p w14:paraId="03E310F1" w14:textId="48167446" w:rsidR="006F2B22" w:rsidRPr="00E424A8" w:rsidRDefault="006F2B22" w:rsidP="00F045C0">
      <w:pPr>
        <w:spacing w:after="0"/>
        <w:contextualSpacing/>
        <w:jc w:val="both"/>
        <w:rPr>
          <w:rFonts w:ascii="Times New Roman" w:hAnsi="Times New Roman" w:cs="Times New Roman"/>
          <w:sz w:val="24"/>
          <w:szCs w:val="24"/>
        </w:rPr>
      </w:pPr>
      <w:r w:rsidRPr="00E424A8">
        <w:rPr>
          <w:rFonts w:ascii="Times New Roman" w:hAnsi="Times New Roman" w:cs="Times New Roman"/>
          <w:sz w:val="24"/>
          <w:szCs w:val="24"/>
        </w:rPr>
        <w:tab/>
        <w:t xml:space="preserve">Nekustamais īpašums </w:t>
      </w:r>
      <w:proofErr w:type="gramStart"/>
      <w:r w:rsidRPr="00E424A8">
        <w:rPr>
          <w:rFonts w:ascii="Times New Roman" w:hAnsi="Times New Roman" w:cs="Times New Roman"/>
          <w:sz w:val="24"/>
          <w:szCs w:val="24"/>
        </w:rPr>
        <w:t>2012.gada</w:t>
      </w:r>
      <w:proofErr w:type="gramEnd"/>
      <w:r w:rsidRPr="00E424A8">
        <w:rPr>
          <w:rFonts w:ascii="Times New Roman" w:hAnsi="Times New Roman" w:cs="Times New Roman"/>
          <w:sz w:val="24"/>
          <w:szCs w:val="24"/>
        </w:rPr>
        <w:t xml:space="preserve"> 15.augustā </w:t>
      </w:r>
      <w:r w:rsidR="00B9728A" w:rsidRPr="00E424A8">
        <w:rPr>
          <w:rFonts w:ascii="Times New Roman" w:hAnsi="Times New Roman" w:cs="Times New Roman"/>
          <w:sz w:val="24"/>
          <w:szCs w:val="24"/>
        </w:rPr>
        <w:t xml:space="preserve">pārdots </w:t>
      </w:r>
      <w:r w:rsidRPr="00E424A8">
        <w:rPr>
          <w:rFonts w:ascii="Times New Roman" w:hAnsi="Times New Roman" w:cs="Times New Roman"/>
          <w:sz w:val="24"/>
          <w:szCs w:val="24"/>
        </w:rPr>
        <w:t xml:space="preserve">par 112 448,64 </w:t>
      </w:r>
      <w:r w:rsidR="00D17D39" w:rsidRPr="00E424A8">
        <w:rPr>
          <w:rFonts w:ascii="Times New Roman" w:hAnsi="Times New Roman" w:cs="Times New Roman"/>
          <w:sz w:val="24"/>
          <w:szCs w:val="24"/>
        </w:rPr>
        <w:t>LVL</w:t>
      </w:r>
      <w:r w:rsidR="00B9728A" w:rsidRPr="00E424A8">
        <w:rPr>
          <w:rFonts w:ascii="Times New Roman" w:hAnsi="Times New Roman" w:cs="Times New Roman"/>
          <w:sz w:val="24"/>
          <w:szCs w:val="24"/>
        </w:rPr>
        <w:t xml:space="preserve"> </w:t>
      </w:r>
      <w:r w:rsidRPr="00E424A8">
        <w:rPr>
          <w:rFonts w:ascii="Times New Roman" w:hAnsi="Times New Roman" w:cs="Times New Roman"/>
          <w:sz w:val="24"/>
          <w:szCs w:val="24"/>
        </w:rPr>
        <w:t>jeb 160</w:t>
      </w:r>
      <w:r w:rsidR="00B9728A" w:rsidRPr="00E424A8">
        <w:rPr>
          <w:rFonts w:ascii="Times New Roman" w:hAnsi="Times New Roman" w:cs="Times New Roman"/>
          <w:sz w:val="24"/>
          <w:szCs w:val="24"/>
        </w:rPr>
        <w:t> </w:t>
      </w:r>
      <w:r w:rsidRPr="00E424A8">
        <w:rPr>
          <w:rFonts w:ascii="Times New Roman" w:hAnsi="Times New Roman" w:cs="Times New Roman"/>
          <w:sz w:val="24"/>
          <w:szCs w:val="24"/>
        </w:rPr>
        <w:t>000</w:t>
      </w:r>
      <w:r w:rsidR="00B9728A" w:rsidRPr="00E424A8">
        <w:rPr>
          <w:rFonts w:ascii="Times New Roman" w:hAnsi="Times New Roman" w:cs="Times New Roman"/>
          <w:sz w:val="24"/>
          <w:szCs w:val="24"/>
        </w:rPr>
        <w:t> EUR</w:t>
      </w:r>
      <w:r w:rsidRPr="00E424A8">
        <w:rPr>
          <w:rFonts w:ascii="Times New Roman" w:hAnsi="Times New Roman" w:cs="Times New Roman"/>
          <w:sz w:val="24"/>
          <w:szCs w:val="24"/>
        </w:rPr>
        <w:t>.</w:t>
      </w:r>
    </w:p>
    <w:p w14:paraId="5812FBCE" w14:textId="756762B5" w:rsidR="006F2B22" w:rsidRPr="00E424A8" w:rsidRDefault="006F2B22" w:rsidP="00F045C0">
      <w:pPr>
        <w:spacing w:after="0"/>
        <w:contextualSpacing/>
        <w:jc w:val="both"/>
        <w:rPr>
          <w:rFonts w:ascii="Times New Roman" w:hAnsi="Times New Roman" w:cs="Times New Roman"/>
          <w:sz w:val="24"/>
          <w:szCs w:val="24"/>
        </w:rPr>
      </w:pPr>
      <w:r w:rsidRPr="00E424A8">
        <w:rPr>
          <w:rFonts w:ascii="Times New Roman" w:hAnsi="Times New Roman" w:cs="Times New Roman"/>
          <w:sz w:val="24"/>
          <w:szCs w:val="24"/>
        </w:rPr>
        <w:tab/>
      </w:r>
      <w:r w:rsidR="007E7473"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007E7473" w:rsidRPr="00E424A8">
        <w:rPr>
          <w:rFonts w:ascii="Times New Roman" w:hAnsi="Times New Roman" w:cs="Times New Roman"/>
          <w:sz w:val="24"/>
          <w:szCs w:val="24"/>
        </w:rPr>
        <w:t>ers. F]</w:t>
      </w:r>
      <w:r w:rsidRPr="00E424A8">
        <w:rPr>
          <w:rFonts w:ascii="Times New Roman" w:hAnsi="Times New Roman" w:cs="Times New Roman"/>
          <w:sz w:val="24"/>
          <w:szCs w:val="24"/>
        </w:rPr>
        <w:t xml:space="preserve"> </w:t>
      </w:r>
      <w:r w:rsidR="00E84BC8" w:rsidRPr="00E424A8">
        <w:rPr>
          <w:rFonts w:ascii="Times New Roman" w:hAnsi="Times New Roman" w:cs="Times New Roman"/>
          <w:sz w:val="24"/>
          <w:szCs w:val="24"/>
        </w:rPr>
        <w:t>mantojums atklājies</w:t>
      </w:r>
      <w:r w:rsidRPr="00E424A8">
        <w:rPr>
          <w:rFonts w:ascii="Times New Roman" w:hAnsi="Times New Roman" w:cs="Times New Roman"/>
          <w:sz w:val="24"/>
          <w:szCs w:val="24"/>
        </w:rPr>
        <w:t xml:space="preserve"> </w:t>
      </w:r>
      <w:proofErr w:type="gramStart"/>
      <w:r w:rsidRPr="00E424A8">
        <w:rPr>
          <w:rFonts w:ascii="Times New Roman" w:hAnsi="Times New Roman" w:cs="Times New Roman"/>
          <w:sz w:val="24"/>
          <w:szCs w:val="24"/>
        </w:rPr>
        <w:t>2014.gada</w:t>
      </w:r>
      <w:proofErr w:type="gramEnd"/>
      <w:r w:rsidRPr="00E424A8">
        <w:rPr>
          <w:rFonts w:ascii="Times New Roman" w:hAnsi="Times New Roman" w:cs="Times New Roman"/>
          <w:sz w:val="24"/>
          <w:szCs w:val="24"/>
        </w:rPr>
        <w:t xml:space="preserve"> </w:t>
      </w:r>
      <w:r w:rsidR="00001093" w:rsidRPr="00E424A8">
        <w:rPr>
          <w:rFonts w:ascii="Times New Roman" w:hAnsi="Times New Roman" w:cs="Times New Roman"/>
          <w:sz w:val="24"/>
          <w:szCs w:val="24"/>
        </w:rPr>
        <w:t xml:space="preserve">[..] </w:t>
      </w:r>
      <w:r w:rsidRPr="00E424A8">
        <w:rPr>
          <w:rFonts w:ascii="Times New Roman" w:hAnsi="Times New Roman" w:cs="Times New Roman"/>
          <w:sz w:val="24"/>
          <w:szCs w:val="24"/>
        </w:rPr>
        <w:t>jūnijā.</w:t>
      </w:r>
      <w:r w:rsidR="00E84BC8" w:rsidRPr="00E424A8">
        <w:rPr>
          <w:rFonts w:ascii="Times New Roman" w:hAnsi="Times New Roman" w:cs="Times New Roman"/>
          <w:sz w:val="24"/>
          <w:szCs w:val="24"/>
        </w:rPr>
        <w:t xml:space="preserve"> </w:t>
      </w:r>
      <w:r w:rsidR="00F045C0" w:rsidRPr="00E424A8">
        <w:rPr>
          <w:rFonts w:ascii="Times New Roman" w:hAnsi="Times New Roman" w:cs="Times New Roman"/>
          <w:sz w:val="24"/>
          <w:szCs w:val="24"/>
        </w:rPr>
        <w:t>[pers. B]</w:t>
      </w:r>
      <w:r w:rsidRPr="00E424A8">
        <w:rPr>
          <w:rFonts w:ascii="Times New Roman" w:hAnsi="Times New Roman" w:cs="Times New Roman"/>
          <w:sz w:val="24"/>
          <w:szCs w:val="24"/>
        </w:rPr>
        <w:t xml:space="preserve"> apstiprināta mantojuma tiesībās uz </w:t>
      </w:r>
      <w:r w:rsidR="00E84BC8" w:rsidRPr="00E424A8">
        <w:rPr>
          <w:rFonts w:ascii="Times New Roman" w:hAnsi="Times New Roman" w:cs="Times New Roman"/>
          <w:sz w:val="24"/>
          <w:szCs w:val="24"/>
        </w:rPr>
        <w:t xml:space="preserve">½ domājamo daļu no </w:t>
      </w:r>
      <w:r w:rsidR="007E7473" w:rsidRPr="00E424A8">
        <w:rPr>
          <w:rFonts w:ascii="Times New Roman" w:hAnsi="Times New Roman" w:cs="Times New Roman"/>
          <w:sz w:val="24"/>
          <w:szCs w:val="24"/>
        </w:rPr>
        <w:t>[pers. F]</w:t>
      </w:r>
      <w:r w:rsidRPr="00E424A8">
        <w:rPr>
          <w:rFonts w:ascii="Times New Roman" w:hAnsi="Times New Roman" w:cs="Times New Roman"/>
          <w:sz w:val="24"/>
          <w:szCs w:val="24"/>
        </w:rPr>
        <w:t xml:space="preserve"> atstātā mantojuma.</w:t>
      </w:r>
    </w:p>
    <w:p w14:paraId="6B52E9EC" w14:textId="7959263F" w:rsidR="006F2B22" w:rsidRPr="00E424A8" w:rsidRDefault="006F2B22" w:rsidP="00F045C0">
      <w:pPr>
        <w:spacing w:after="0"/>
        <w:contextualSpacing/>
        <w:jc w:val="both"/>
        <w:rPr>
          <w:rFonts w:ascii="Times New Roman" w:hAnsi="Times New Roman" w:cs="Times New Roman"/>
          <w:sz w:val="24"/>
          <w:szCs w:val="24"/>
        </w:rPr>
      </w:pPr>
      <w:r w:rsidRPr="00E424A8">
        <w:rPr>
          <w:rFonts w:ascii="Times New Roman" w:hAnsi="Times New Roman" w:cs="Times New Roman"/>
          <w:sz w:val="24"/>
          <w:szCs w:val="24"/>
        </w:rPr>
        <w:tab/>
      </w:r>
      <w:r w:rsidR="007E7473"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007E7473" w:rsidRPr="00E424A8">
        <w:rPr>
          <w:rFonts w:ascii="Times New Roman" w:hAnsi="Times New Roman" w:cs="Times New Roman"/>
          <w:sz w:val="24"/>
          <w:szCs w:val="24"/>
        </w:rPr>
        <w:t>ers. D]</w:t>
      </w:r>
      <w:r w:rsidR="00E84BC8" w:rsidRPr="00E424A8">
        <w:rPr>
          <w:rFonts w:ascii="Times New Roman" w:hAnsi="Times New Roman" w:cs="Times New Roman"/>
          <w:sz w:val="24"/>
          <w:szCs w:val="24"/>
        </w:rPr>
        <w:t xml:space="preserve"> mantojums atklājies</w:t>
      </w:r>
      <w:r w:rsidRPr="00E424A8">
        <w:rPr>
          <w:rFonts w:ascii="Times New Roman" w:hAnsi="Times New Roman" w:cs="Times New Roman"/>
          <w:sz w:val="24"/>
          <w:szCs w:val="24"/>
        </w:rPr>
        <w:t xml:space="preserve"> </w:t>
      </w:r>
      <w:proofErr w:type="gramStart"/>
      <w:r w:rsidRPr="00E424A8">
        <w:rPr>
          <w:rFonts w:ascii="Times New Roman" w:hAnsi="Times New Roman" w:cs="Times New Roman"/>
          <w:sz w:val="24"/>
          <w:szCs w:val="24"/>
        </w:rPr>
        <w:t>2014.gada</w:t>
      </w:r>
      <w:proofErr w:type="gramEnd"/>
      <w:r w:rsidRPr="00E424A8">
        <w:rPr>
          <w:rFonts w:ascii="Times New Roman" w:hAnsi="Times New Roman" w:cs="Times New Roman"/>
          <w:sz w:val="24"/>
          <w:szCs w:val="24"/>
        </w:rPr>
        <w:t xml:space="preserve"> </w:t>
      </w:r>
      <w:r w:rsidR="00001093" w:rsidRPr="00E424A8">
        <w:rPr>
          <w:rFonts w:ascii="Times New Roman" w:hAnsi="Times New Roman" w:cs="Times New Roman"/>
          <w:sz w:val="24"/>
          <w:szCs w:val="24"/>
        </w:rPr>
        <w:t xml:space="preserve">[..] </w:t>
      </w:r>
      <w:r w:rsidRPr="00E424A8">
        <w:rPr>
          <w:rFonts w:ascii="Times New Roman" w:hAnsi="Times New Roman" w:cs="Times New Roman"/>
          <w:sz w:val="24"/>
          <w:szCs w:val="24"/>
        </w:rPr>
        <w:t>decembrī.</w:t>
      </w:r>
    </w:p>
    <w:p w14:paraId="66E4E5A3" w14:textId="3940C4B9" w:rsidR="006F2B22" w:rsidRPr="00E424A8" w:rsidRDefault="007E7473"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Pr="00E424A8">
        <w:rPr>
          <w:rFonts w:ascii="Times New Roman" w:hAnsi="Times New Roman" w:cs="Times New Roman"/>
          <w:sz w:val="24"/>
          <w:szCs w:val="24"/>
        </w:rPr>
        <w:t>ers. D]</w:t>
      </w:r>
      <w:r w:rsidR="006F2B22" w:rsidRPr="00E424A8">
        <w:rPr>
          <w:rFonts w:ascii="Times New Roman" w:hAnsi="Times New Roman" w:cs="Times New Roman"/>
          <w:sz w:val="24"/>
          <w:szCs w:val="24"/>
        </w:rPr>
        <w:t xml:space="preserve"> mantojuma lietā </w:t>
      </w:r>
      <w:r w:rsidRPr="00E424A8">
        <w:rPr>
          <w:rFonts w:ascii="Times New Roman" w:hAnsi="Times New Roman" w:cs="Times New Roman"/>
          <w:sz w:val="24"/>
          <w:szCs w:val="24"/>
        </w:rPr>
        <w:t>[pers. E]</w:t>
      </w:r>
      <w:r w:rsidR="006F2B22" w:rsidRPr="00E424A8">
        <w:rPr>
          <w:rFonts w:ascii="Times New Roman" w:hAnsi="Times New Roman" w:cs="Times New Roman"/>
          <w:sz w:val="24"/>
          <w:szCs w:val="24"/>
        </w:rPr>
        <w:t xml:space="preserve"> vārdā viņa pilnvarotā pārstāve </w:t>
      </w:r>
      <w:r w:rsidR="00F045C0" w:rsidRPr="00E424A8">
        <w:rPr>
          <w:rFonts w:ascii="Times New Roman" w:hAnsi="Times New Roman" w:cs="Times New Roman"/>
          <w:sz w:val="24"/>
          <w:szCs w:val="24"/>
        </w:rPr>
        <w:t>[pers. B]</w:t>
      </w:r>
      <w:r w:rsidR="006F2B22" w:rsidRPr="00E424A8">
        <w:rPr>
          <w:rFonts w:ascii="Times New Roman" w:hAnsi="Times New Roman" w:cs="Times New Roman"/>
          <w:sz w:val="24"/>
          <w:szCs w:val="24"/>
        </w:rPr>
        <w:t xml:space="preserve"> iesniedza kreditora pretenziju par summu 140 000 EUR.</w:t>
      </w:r>
    </w:p>
    <w:p w14:paraId="764A956C" w14:textId="5515A729" w:rsidR="006F2B22" w:rsidRPr="00E424A8" w:rsidRDefault="000D655A"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 xml:space="preserve">Atbildētāja </w:t>
      </w:r>
      <w:r w:rsidR="00F045C0" w:rsidRPr="00E424A8">
        <w:rPr>
          <w:rFonts w:ascii="Times New Roman" w:hAnsi="Times New Roman" w:cs="Times New Roman"/>
          <w:sz w:val="24"/>
          <w:szCs w:val="24"/>
        </w:rPr>
        <w:t>[pers. A]</w:t>
      </w:r>
      <w:r w:rsidR="006F2B22" w:rsidRPr="00E424A8">
        <w:rPr>
          <w:rFonts w:ascii="Times New Roman" w:hAnsi="Times New Roman" w:cs="Times New Roman"/>
          <w:sz w:val="24"/>
          <w:szCs w:val="24"/>
        </w:rPr>
        <w:t xml:space="preserve"> apstiprināta mantojuma tiesībās uz </w:t>
      </w:r>
      <w:r w:rsidR="007E7473" w:rsidRPr="00E424A8">
        <w:rPr>
          <w:rFonts w:ascii="Times New Roman" w:hAnsi="Times New Roman" w:cs="Times New Roman"/>
          <w:sz w:val="24"/>
          <w:szCs w:val="24"/>
        </w:rPr>
        <w:t>[pers. D]</w:t>
      </w:r>
      <w:r w:rsidR="00AC2D41" w:rsidRPr="00E424A8">
        <w:rPr>
          <w:rFonts w:ascii="Times New Roman" w:hAnsi="Times New Roman" w:cs="Times New Roman"/>
          <w:sz w:val="24"/>
          <w:szCs w:val="24"/>
        </w:rPr>
        <w:t xml:space="preserve"> atstāto</w:t>
      </w:r>
      <w:r w:rsidR="006F2B22" w:rsidRPr="00E424A8">
        <w:rPr>
          <w:rFonts w:ascii="Times New Roman" w:hAnsi="Times New Roman" w:cs="Times New Roman"/>
          <w:sz w:val="24"/>
          <w:szCs w:val="24"/>
        </w:rPr>
        <w:t xml:space="preserve"> mantojumu.</w:t>
      </w:r>
    </w:p>
    <w:p w14:paraId="26535010" w14:textId="77777777" w:rsidR="006F2B22" w:rsidRPr="00E424A8" w:rsidRDefault="006F2B22" w:rsidP="00F045C0">
      <w:pPr>
        <w:spacing w:after="0"/>
        <w:ind w:firstLine="720"/>
        <w:contextualSpacing/>
        <w:jc w:val="both"/>
        <w:rPr>
          <w:rFonts w:ascii="Times New Roman" w:hAnsi="Times New Roman" w:cs="Times New Roman"/>
          <w:sz w:val="24"/>
          <w:szCs w:val="24"/>
        </w:rPr>
      </w:pPr>
    </w:p>
    <w:p w14:paraId="65334B27" w14:textId="7B38168D" w:rsidR="006F2B22" w:rsidRPr="00E424A8" w:rsidRDefault="006F2B22"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[2]</w:t>
      </w:r>
      <w:r w:rsidR="000D655A" w:rsidRPr="00E424A8">
        <w:rPr>
          <w:rFonts w:ascii="Times New Roman" w:hAnsi="Times New Roman" w:cs="Times New Roman"/>
          <w:sz w:val="24"/>
          <w:szCs w:val="24"/>
        </w:rPr>
        <w:t> </w:t>
      </w:r>
      <w:r w:rsidR="007E7473" w:rsidRPr="00E424A8">
        <w:rPr>
          <w:rFonts w:ascii="Times New Roman" w:hAnsi="Times New Roman" w:cs="Times New Roman"/>
          <w:sz w:val="24"/>
          <w:szCs w:val="24"/>
        </w:rPr>
        <w:t>[</w:t>
      </w:r>
      <w:r w:rsidR="00001093" w:rsidRPr="00E424A8">
        <w:rPr>
          <w:rFonts w:ascii="Times New Roman" w:hAnsi="Times New Roman" w:cs="Times New Roman"/>
          <w:sz w:val="24"/>
          <w:szCs w:val="24"/>
        </w:rPr>
        <w:t>P</w:t>
      </w:r>
      <w:r w:rsidR="007E7473" w:rsidRPr="00E424A8">
        <w:rPr>
          <w:rFonts w:ascii="Times New Roman" w:hAnsi="Times New Roman" w:cs="Times New Roman"/>
          <w:sz w:val="24"/>
          <w:szCs w:val="24"/>
        </w:rPr>
        <w:t>ers. E]</w:t>
      </w:r>
      <w:r w:rsidRPr="00E424A8">
        <w:rPr>
          <w:rFonts w:ascii="Times New Roman" w:hAnsi="Times New Roman" w:cs="Times New Roman"/>
          <w:sz w:val="24"/>
          <w:szCs w:val="24"/>
        </w:rPr>
        <w:t xml:space="preserve"> </w:t>
      </w:r>
      <w:proofErr w:type="gramStart"/>
      <w:r w:rsidR="000C4C38" w:rsidRPr="00E424A8">
        <w:rPr>
          <w:rFonts w:ascii="Times New Roman" w:hAnsi="Times New Roman" w:cs="Times New Roman"/>
          <w:sz w:val="24"/>
          <w:szCs w:val="24"/>
        </w:rPr>
        <w:t>2015.gada</w:t>
      </w:r>
      <w:proofErr w:type="gramEnd"/>
      <w:r w:rsidR="000C4C38" w:rsidRPr="00E424A8">
        <w:rPr>
          <w:rFonts w:ascii="Times New Roman" w:hAnsi="Times New Roman" w:cs="Times New Roman"/>
          <w:sz w:val="24"/>
          <w:szCs w:val="24"/>
        </w:rPr>
        <w:t xml:space="preserve"> 26.maijā </w:t>
      </w:r>
      <w:r w:rsidRPr="00E424A8">
        <w:rPr>
          <w:rFonts w:ascii="Times New Roman" w:hAnsi="Times New Roman" w:cs="Times New Roman"/>
          <w:sz w:val="24"/>
          <w:szCs w:val="24"/>
        </w:rPr>
        <w:t xml:space="preserve">cēlis tiesā prasību pret </w:t>
      </w:r>
      <w:r w:rsidR="00F045C0" w:rsidRPr="00E424A8">
        <w:rPr>
          <w:rFonts w:ascii="Times New Roman" w:hAnsi="Times New Roman" w:cs="Times New Roman"/>
          <w:sz w:val="24"/>
          <w:szCs w:val="24"/>
        </w:rPr>
        <w:t>[pers. A]</w:t>
      </w:r>
      <w:r w:rsidRPr="00E424A8">
        <w:rPr>
          <w:rFonts w:ascii="Times New Roman" w:hAnsi="Times New Roman" w:cs="Times New Roman"/>
          <w:sz w:val="24"/>
          <w:szCs w:val="24"/>
        </w:rPr>
        <w:t>, lūdzot piedzīt parādu 140 000 EUR un tiesāšanās izdevumus.</w:t>
      </w:r>
    </w:p>
    <w:p w14:paraId="7BD71319" w14:textId="62AEAA14" w:rsidR="006F2B22" w:rsidRPr="00E424A8" w:rsidRDefault="006F2B22" w:rsidP="00F045C0">
      <w:pPr>
        <w:tabs>
          <w:tab w:val="left" w:pos="5397"/>
        </w:tabs>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lastRenderedPageBreak/>
        <w:t>Prasības pamatā norādīti šādi apstākļi.</w:t>
      </w:r>
    </w:p>
    <w:p w14:paraId="1F6A62D2" w14:textId="42DB609D" w:rsidR="00D17D39" w:rsidRPr="00E424A8" w:rsidRDefault="006F2B22"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[2.1]</w:t>
      </w:r>
      <w:r w:rsidR="000D655A" w:rsidRPr="00E424A8">
        <w:rPr>
          <w:rFonts w:ascii="Times New Roman" w:hAnsi="Times New Roman" w:cs="Times New Roman"/>
          <w:sz w:val="24"/>
          <w:szCs w:val="24"/>
        </w:rPr>
        <w:t xml:space="preserve"> Pēc nekustamā īpašuma pārdošanas </w:t>
      </w:r>
      <w:proofErr w:type="gramStart"/>
      <w:r w:rsidR="000D655A" w:rsidRPr="00E424A8">
        <w:rPr>
          <w:rFonts w:ascii="Times New Roman" w:hAnsi="Times New Roman" w:cs="Times New Roman"/>
          <w:sz w:val="24"/>
          <w:szCs w:val="24"/>
        </w:rPr>
        <w:t>2012.gadā</w:t>
      </w:r>
      <w:proofErr w:type="gramEnd"/>
      <w:r w:rsidR="000D655A" w:rsidRPr="00E424A8">
        <w:rPr>
          <w:rFonts w:ascii="Times New Roman" w:hAnsi="Times New Roman" w:cs="Times New Roman"/>
          <w:sz w:val="24"/>
          <w:szCs w:val="24"/>
        </w:rPr>
        <w:t xml:space="preserve"> </w:t>
      </w:r>
      <w:r w:rsidR="007E7473" w:rsidRPr="00E424A8">
        <w:rPr>
          <w:rFonts w:ascii="Times New Roman" w:hAnsi="Times New Roman" w:cs="Times New Roman"/>
          <w:sz w:val="24"/>
          <w:szCs w:val="24"/>
        </w:rPr>
        <w:t>[pers. D]</w:t>
      </w:r>
      <w:r w:rsidR="000D655A" w:rsidRPr="00E424A8">
        <w:rPr>
          <w:rFonts w:ascii="Times New Roman" w:hAnsi="Times New Roman" w:cs="Times New Roman"/>
          <w:sz w:val="24"/>
          <w:szCs w:val="24"/>
        </w:rPr>
        <w:t xml:space="preserve"> iestājās pienākums izmaksāt </w:t>
      </w:r>
      <w:r w:rsidR="00001093" w:rsidRPr="00E424A8">
        <w:rPr>
          <w:rFonts w:ascii="Times New Roman" w:hAnsi="Times New Roman" w:cs="Times New Roman"/>
          <w:sz w:val="24"/>
          <w:szCs w:val="24"/>
        </w:rPr>
        <w:t>[pers. E]</w:t>
      </w:r>
      <w:r w:rsidR="000D655A" w:rsidRPr="00E424A8">
        <w:rPr>
          <w:rFonts w:ascii="Times New Roman" w:hAnsi="Times New Roman" w:cs="Times New Roman"/>
          <w:sz w:val="24"/>
          <w:szCs w:val="24"/>
        </w:rPr>
        <w:t xml:space="preserve"> un </w:t>
      </w:r>
      <w:r w:rsidR="001C743A" w:rsidRPr="00E424A8">
        <w:rPr>
          <w:rFonts w:ascii="Times New Roman" w:hAnsi="Times New Roman" w:cs="Times New Roman"/>
          <w:sz w:val="24"/>
          <w:szCs w:val="24"/>
        </w:rPr>
        <w:t>[pers. F]</w:t>
      </w:r>
      <w:r w:rsidR="000D655A" w:rsidRPr="00E424A8">
        <w:rPr>
          <w:rFonts w:ascii="Times New Roman" w:hAnsi="Times New Roman" w:cs="Times New Roman"/>
          <w:sz w:val="24"/>
          <w:szCs w:val="24"/>
        </w:rPr>
        <w:t xml:space="preserve"> kompensāciju </w:t>
      </w:r>
      <w:r w:rsidR="00D17D39" w:rsidRPr="00E424A8">
        <w:rPr>
          <w:rFonts w:ascii="Times New Roman" w:hAnsi="Times New Roman" w:cs="Times New Roman"/>
          <w:sz w:val="24"/>
          <w:szCs w:val="24"/>
        </w:rPr>
        <w:t>140 000 EUR.</w:t>
      </w:r>
    </w:p>
    <w:p w14:paraId="1B2A75C6" w14:textId="1FE5FD0B" w:rsidR="006F2B22" w:rsidRPr="00E424A8" w:rsidRDefault="00D17D39"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 xml:space="preserve">Tā kā minētās saistības netika izpildītas termiņā, </w:t>
      </w:r>
      <w:r w:rsidR="006F2B22" w:rsidRPr="00E424A8">
        <w:rPr>
          <w:rFonts w:ascii="Times New Roman" w:hAnsi="Times New Roman" w:cs="Times New Roman"/>
          <w:sz w:val="24"/>
          <w:szCs w:val="24"/>
        </w:rPr>
        <w:t>parādniek</w:t>
      </w:r>
      <w:r w:rsidRPr="00E424A8">
        <w:rPr>
          <w:rFonts w:ascii="Times New Roman" w:hAnsi="Times New Roman" w:cs="Times New Roman"/>
          <w:sz w:val="24"/>
          <w:szCs w:val="24"/>
        </w:rPr>
        <w:t>s ir pieļāvis</w:t>
      </w:r>
      <w:r w:rsidR="006F2B22" w:rsidRPr="00E424A8">
        <w:rPr>
          <w:rFonts w:ascii="Times New Roman" w:hAnsi="Times New Roman" w:cs="Times New Roman"/>
          <w:sz w:val="24"/>
          <w:szCs w:val="24"/>
        </w:rPr>
        <w:t xml:space="preserve"> nokavējumu Civillikuma </w:t>
      </w:r>
      <w:proofErr w:type="gramStart"/>
      <w:r w:rsidR="006F2B22" w:rsidRPr="00E424A8">
        <w:rPr>
          <w:rFonts w:ascii="Times New Roman" w:hAnsi="Times New Roman" w:cs="Times New Roman"/>
          <w:sz w:val="24"/>
          <w:szCs w:val="24"/>
        </w:rPr>
        <w:t>1652.panta</w:t>
      </w:r>
      <w:proofErr w:type="gramEnd"/>
      <w:r w:rsidR="006F2B22" w:rsidRPr="00E424A8">
        <w:rPr>
          <w:rFonts w:ascii="Times New Roman" w:hAnsi="Times New Roman" w:cs="Times New Roman"/>
          <w:sz w:val="24"/>
          <w:szCs w:val="24"/>
        </w:rPr>
        <w:t xml:space="preserve"> 3.punkta izpratnē. </w:t>
      </w:r>
    </w:p>
    <w:p w14:paraId="46F4ECC5" w14:textId="168E3410" w:rsidR="006F2B22" w:rsidRPr="00E424A8" w:rsidRDefault="006F2B22"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[2.2]</w:t>
      </w:r>
      <w:r w:rsidR="000D655A" w:rsidRPr="00E424A8">
        <w:rPr>
          <w:rFonts w:ascii="Times New Roman" w:hAnsi="Times New Roman" w:cs="Times New Roman"/>
          <w:sz w:val="24"/>
          <w:szCs w:val="24"/>
        </w:rPr>
        <w:t> </w:t>
      </w:r>
      <w:r w:rsidRPr="00E424A8">
        <w:rPr>
          <w:rFonts w:ascii="Times New Roman" w:hAnsi="Times New Roman" w:cs="Times New Roman"/>
          <w:sz w:val="24"/>
          <w:szCs w:val="24"/>
        </w:rPr>
        <w:t xml:space="preserve">Ņemot vērā, ka </w:t>
      </w:r>
      <w:proofErr w:type="gramStart"/>
      <w:r w:rsidRPr="00E424A8">
        <w:rPr>
          <w:rFonts w:ascii="Times New Roman" w:hAnsi="Times New Roman" w:cs="Times New Roman"/>
          <w:sz w:val="24"/>
          <w:szCs w:val="24"/>
        </w:rPr>
        <w:t>2014.gada</w:t>
      </w:r>
      <w:proofErr w:type="gramEnd"/>
      <w:r w:rsidRPr="00E424A8">
        <w:rPr>
          <w:rFonts w:ascii="Times New Roman" w:hAnsi="Times New Roman" w:cs="Times New Roman"/>
          <w:sz w:val="24"/>
          <w:szCs w:val="24"/>
        </w:rPr>
        <w:t xml:space="preserve"> </w:t>
      </w:r>
      <w:r w:rsidR="001C743A" w:rsidRPr="00E424A8">
        <w:rPr>
          <w:rFonts w:ascii="Times New Roman" w:hAnsi="Times New Roman" w:cs="Times New Roman"/>
          <w:sz w:val="24"/>
          <w:szCs w:val="24"/>
        </w:rPr>
        <w:t xml:space="preserve">[..] </w:t>
      </w:r>
      <w:r w:rsidRPr="00E424A8">
        <w:rPr>
          <w:rFonts w:ascii="Times New Roman" w:hAnsi="Times New Roman" w:cs="Times New Roman"/>
          <w:sz w:val="24"/>
          <w:szCs w:val="24"/>
        </w:rPr>
        <w:t xml:space="preserve">jūnijā mirusi </w:t>
      </w:r>
      <w:r w:rsidR="007E7473" w:rsidRPr="00E424A8">
        <w:rPr>
          <w:rFonts w:ascii="Times New Roman" w:hAnsi="Times New Roman" w:cs="Times New Roman"/>
          <w:sz w:val="24"/>
          <w:szCs w:val="24"/>
        </w:rPr>
        <w:t>[pers. F]</w:t>
      </w:r>
      <w:r w:rsidRPr="00E424A8">
        <w:rPr>
          <w:rFonts w:ascii="Times New Roman" w:hAnsi="Times New Roman" w:cs="Times New Roman"/>
          <w:sz w:val="24"/>
          <w:szCs w:val="24"/>
        </w:rPr>
        <w:t xml:space="preserve"> un kreditora pretenzija</w:t>
      </w:r>
      <w:r w:rsidR="00D17D39" w:rsidRPr="00E424A8">
        <w:rPr>
          <w:rFonts w:ascii="Times New Roman" w:hAnsi="Times New Roman" w:cs="Times New Roman"/>
          <w:sz w:val="24"/>
          <w:szCs w:val="24"/>
        </w:rPr>
        <w:t xml:space="preserve"> iesniegta tikai 2015.gada </w:t>
      </w:r>
      <w:r w:rsidR="001C743A" w:rsidRPr="00E424A8">
        <w:rPr>
          <w:rFonts w:ascii="Times New Roman" w:hAnsi="Times New Roman" w:cs="Times New Roman"/>
          <w:sz w:val="24"/>
          <w:szCs w:val="24"/>
        </w:rPr>
        <w:t xml:space="preserve">[..] </w:t>
      </w:r>
      <w:r w:rsidR="00D17D39" w:rsidRPr="00E424A8">
        <w:rPr>
          <w:rFonts w:ascii="Times New Roman" w:hAnsi="Times New Roman" w:cs="Times New Roman"/>
          <w:sz w:val="24"/>
          <w:szCs w:val="24"/>
        </w:rPr>
        <w:t xml:space="preserve">martā, kad </w:t>
      </w:r>
      <w:r w:rsidRPr="00E424A8">
        <w:rPr>
          <w:rFonts w:ascii="Times New Roman" w:hAnsi="Times New Roman" w:cs="Times New Roman"/>
          <w:sz w:val="24"/>
          <w:szCs w:val="24"/>
        </w:rPr>
        <w:t xml:space="preserve">vēl nebija noskaidroti mantinieki,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kreditora pretenziju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w:t>
      </w:r>
      <w:r w:rsidR="000C4C38" w:rsidRPr="00E424A8">
        <w:rPr>
          <w:rFonts w:ascii="Times New Roman" w:hAnsi="Times New Roman" w:cs="Times New Roman"/>
          <w:sz w:val="24"/>
          <w:szCs w:val="24"/>
        </w:rPr>
        <w:t xml:space="preserve">mantojuma lietā par </w:t>
      </w:r>
      <w:r w:rsidRPr="00E424A8">
        <w:rPr>
          <w:rFonts w:ascii="Times New Roman" w:hAnsi="Times New Roman" w:cs="Times New Roman"/>
          <w:sz w:val="24"/>
          <w:szCs w:val="24"/>
        </w:rPr>
        <w:t xml:space="preserve">saistību rakstu iesniedza </w:t>
      </w:r>
      <w:r w:rsidR="00D17D39" w:rsidRPr="00E424A8">
        <w:rPr>
          <w:rFonts w:ascii="Times New Roman" w:hAnsi="Times New Roman" w:cs="Times New Roman"/>
          <w:sz w:val="24"/>
          <w:szCs w:val="24"/>
        </w:rPr>
        <w:t xml:space="preserve">gan </w:t>
      </w:r>
      <w:r w:rsidRPr="00E424A8">
        <w:rPr>
          <w:rFonts w:ascii="Times New Roman" w:hAnsi="Times New Roman" w:cs="Times New Roman"/>
          <w:sz w:val="24"/>
          <w:szCs w:val="24"/>
        </w:rPr>
        <w:t xml:space="preserve">savās, </w:t>
      </w:r>
      <w:r w:rsidR="00D17D39" w:rsidRPr="00E424A8">
        <w:rPr>
          <w:rFonts w:ascii="Times New Roman" w:hAnsi="Times New Roman" w:cs="Times New Roman"/>
          <w:sz w:val="24"/>
          <w:szCs w:val="24"/>
        </w:rPr>
        <w:t>gan</w:t>
      </w:r>
      <w:r w:rsidRPr="00E424A8">
        <w:rPr>
          <w:rFonts w:ascii="Times New Roman" w:hAnsi="Times New Roman" w:cs="Times New Roman"/>
          <w:sz w:val="24"/>
          <w:szCs w:val="24"/>
        </w:rPr>
        <w:t xml:space="preserve"> mirušās sievas mantinieku interesēs.</w:t>
      </w:r>
    </w:p>
    <w:p w14:paraId="23418CB1" w14:textId="6218BD6D" w:rsidR="00B50190" w:rsidRPr="00E424A8" w:rsidRDefault="006F2B22"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 xml:space="preserve">Prasība pamatota </w:t>
      </w:r>
      <w:r w:rsidR="00B50190" w:rsidRPr="00E424A8">
        <w:rPr>
          <w:rFonts w:ascii="Times New Roman" w:hAnsi="Times New Roman" w:cs="Times New Roman"/>
          <w:sz w:val="24"/>
          <w:szCs w:val="24"/>
        </w:rPr>
        <w:t>ar</w:t>
      </w:r>
      <w:r w:rsidRPr="00E424A8">
        <w:rPr>
          <w:rFonts w:ascii="Times New Roman" w:hAnsi="Times New Roman" w:cs="Times New Roman"/>
          <w:sz w:val="24"/>
          <w:szCs w:val="24"/>
        </w:rPr>
        <w:t xml:space="preserve"> Civillikuma 382., 702., 705., 707., 1401., 1431., 1587., 1590.</w:t>
      </w:r>
      <w:r w:rsidR="000D655A" w:rsidRPr="00E424A8">
        <w:rPr>
          <w:rFonts w:ascii="Times New Roman" w:hAnsi="Times New Roman" w:cs="Times New Roman"/>
          <w:sz w:val="24"/>
          <w:szCs w:val="24"/>
        </w:rPr>
        <w:t> </w:t>
      </w:r>
      <w:r w:rsidRPr="00E424A8">
        <w:rPr>
          <w:rFonts w:ascii="Times New Roman" w:hAnsi="Times New Roman" w:cs="Times New Roman"/>
          <w:sz w:val="24"/>
          <w:szCs w:val="24"/>
        </w:rPr>
        <w:t xml:space="preserve">un </w:t>
      </w:r>
      <w:proofErr w:type="gramStart"/>
      <w:r w:rsidRPr="00E424A8">
        <w:rPr>
          <w:rFonts w:ascii="Times New Roman" w:hAnsi="Times New Roman" w:cs="Times New Roman"/>
          <w:sz w:val="24"/>
          <w:szCs w:val="24"/>
        </w:rPr>
        <w:t>1652.pantu</w:t>
      </w:r>
      <w:proofErr w:type="gramEnd"/>
      <w:r w:rsidRPr="00E424A8">
        <w:rPr>
          <w:rFonts w:ascii="Times New Roman" w:hAnsi="Times New Roman" w:cs="Times New Roman"/>
          <w:sz w:val="24"/>
          <w:szCs w:val="24"/>
        </w:rPr>
        <w:t>.</w:t>
      </w:r>
    </w:p>
    <w:p w14:paraId="55E93477" w14:textId="77777777" w:rsidR="00B50190" w:rsidRPr="00E424A8" w:rsidRDefault="00B50190" w:rsidP="00F045C0">
      <w:pPr>
        <w:spacing w:after="0"/>
        <w:ind w:firstLine="720"/>
        <w:contextualSpacing/>
        <w:jc w:val="both"/>
        <w:rPr>
          <w:rFonts w:ascii="Times New Roman" w:hAnsi="Times New Roman" w:cs="Times New Roman"/>
          <w:sz w:val="24"/>
          <w:szCs w:val="24"/>
        </w:rPr>
      </w:pPr>
    </w:p>
    <w:p w14:paraId="7E2E8F16" w14:textId="2DA37F66" w:rsidR="006F2B22" w:rsidRPr="00E424A8" w:rsidRDefault="006F2B22"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 xml:space="preserve">[3] </w:t>
      </w:r>
      <w:r w:rsidR="007E7473" w:rsidRPr="00E424A8">
        <w:rPr>
          <w:rFonts w:ascii="Times New Roman" w:hAnsi="Times New Roman" w:cs="Times New Roman"/>
          <w:sz w:val="24"/>
          <w:szCs w:val="24"/>
        </w:rPr>
        <w:t>[</w:t>
      </w:r>
      <w:r w:rsidR="001C743A" w:rsidRPr="00E424A8">
        <w:rPr>
          <w:rFonts w:ascii="Times New Roman" w:hAnsi="Times New Roman" w:cs="Times New Roman"/>
          <w:sz w:val="24"/>
          <w:szCs w:val="24"/>
        </w:rPr>
        <w:t>P</w:t>
      </w:r>
      <w:r w:rsidR="007E7473" w:rsidRPr="00E424A8">
        <w:rPr>
          <w:rFonts w:ascii="Times New Roman" w:hAnsi="Times New Roman" w:cs="Times New Roman"/>
          <w:sz w:val="24"/>
          <w:szCs w:val="24"/>
        </w:rPr>
        <w:t>ers. E]</w:t>
      </w:r>
      <w:r w:rsidR="00B50190" w:rsidRPr="00E424A8">
        <w:rPr>
          <w:rFonts w:ascii="Times New Roman" w:hAnsi="Times New Roman" w:cs="Times New Roman"/>
          <w:sz w:val="24"/>
          <w:szCs w:val="24"/>
        </w:rPr>
        <w:t xml:space="preserve"> mantojums atklājies</w:t>
      </w:r>
      <w:r w:rsidRPr="00E424A8">
        <w:rPr>
          <w:rFonts w:ascii="Times New Roman" w:hAnsi="Times New Roman" w:cs="Times New Roman"/>
          <w:sz w:val="24"/>
          <w:szCs w:val="24"/>
        </w:rPr>
        <w:t xml:space="preserve"> </w:t>
      </w:r>
      <w:proofErr w:type="gramStart"/>
      <w:r w:rsidRPr="00E424A8">
        <w:rPr>
          <w:rFonts w:ascii="Times New Roman" w:hAnsi="Times New Roman" w:cs="Times New Roman"/>
          <w:sz w:val="24"/>
          <w:szCs w:val="24"/>
        </w:rPr>
        <w:t>2016.gada</w:t>
      </w:r>
      <w:proofErr w:type="gramEnd"/>
      <w:r w:rsidRPr="00E424A8">
        <w:rPr>
          <w:rFonts w:ascii="Times New Roman" w:hAnsi="Times New Roman" w:cs="Times New Roman"/>
          <w:sz w:val="24"/>
          <w:szCs w:val="24"/>
        </w:rPr>
        <w:t xml:space="preserve"> </w:t>
      </w:r>
      <w:r w:rsidR="001C743A" w:rsidRPr="00E424A8">
        <w:rPr>
          <w:rFonts w:ascii="Times New Roman" w:hAnsi="Times New Roman" w:cs="Times New Roman"/>
          <w:sz w:val="24"/>
          <w:szCs w:val="24"/>
        </w:rPr>
        <w:t xml:space="preserve">[..] </w:t>
      </w:r>
      <w:r w:rsidRPr="00E424A8">
        <w:rPr>
          <w:rFonts w:ascii="Times New Roman" w:hAnsi="Times New Roman" w:cs="Times New Roman"/>
          <w:sz w:val="24"/>
          <w:szCs w:val="24"/>
        </w:rPr>
        <w:t xml:space="preserve">septembrī. </w:t>
      </w:r>
    </w:p>
    <w:p w14:paraId="5B342B7D" w14:textId="6AFD1DCE" w:rsidR="006F2B22" w:rsidRPr="00E424A8" w:rsidRDefault="006F2B22"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 xml:space="preserve">Ar Rīgas rajona tiesas </w:t>
      </w:r>
      <w:proofErr w:type="gramStart"/>
      <w:r w:rsidRPr="00E424A8">
        <w:rPr>
          <w:rFonts w:ascii="Times New Roman" w:hAnsi="Times New Roman" w:cs="Times New Roman"/>
          <w:sz w:val="24"/>
          <w:szCs w:val="24"/>
        </w:rPr>
        <w:t>2017.gada</w:t>
      </w:r>
      <w:proofErr w:type="gramEnd"/>
      <w:r w:rsidRPr="00E424A8">
        <w:rPr>
          <w:rFonts w:ascii="Times New Roman" w:hAnsi="Times New Roman" w:cs="Times New Roman"/>
          <w:sz w:val="24"/>
          <w:szCs w:val="24"/>
        </w:rPr>
        <w:t xml:space="preserve"> 25.oktobra lēmumu prasītājs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aizstāts ar viņa tiesību pārņēmēju </w:t>
      </w:r>
      <w:r w:rsidR="00F045C0" w:rsidRPr="00E424A8">
        <w:rPr>
          <w:rFonts w:ascii="Times New Roman" w:hAnsi="Times New Roman" w:cs="Times New Roman"/>
          <w:sz w:val="24"/>
          <w:szCs w:val="24"/>
        </w:rPr>
        <w:t>[pers. B]</w:t>
      </w:r>
      <w:r w:rsidRPr="00E424A8">
        <w:rPr>
          <w:rFonts w:ascii="Times New Roman" w:hAnsi="Times New Roman" w:cs="Times New Roman"/>
          <w:sz w:val="24"/>
          <w:szCs w:val="24"/>
        </w:rPr>
        <w:t>.</w:t>
      </w:r>
    </w:p>
    <w:p w14:paraId="7B7534D8" w14:textId="77777777" w:rsidR="006F2B22" w:rsidRPr="00E424A8" w:rsidRDefault="006F2B22" w:rsidP="00F045C0">
      <w:pPr>
        <w:spacing w:after="0"/>
        <w:ind w:firstLine="720"/>
        <w:contextualSpacing/>
        <w:jc w:val="both"/>
        <w:rPr>
          <w:rFonts w:ascii="Times New Roman" w:hAnsi="Times New Roman" w:cs="Times New Roman"/>
          <w:sz w:val="24"/>
          <w:szCs w:val="24"/>
        </w:rPr>
      </w:pPr>
    </w:p>
    <w:p w14:paraId="5A794BE3" w14:textId="5219BD9E"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[4] Ar Rīgas rajona tiesas </w:t>
      </w:r>
      <w:proofErr w:type="gramStart"/>
      <w:r w:rsidRPr="00E424A8">
        <w:rPr>
          <w:rFonts w:ascii="Times New Roman" w:hAnsi="Times New Roman" w:cs="Times New Roman"/>
          <w:sz w:val="24"/>
          <w:szCs w:val="24"/>
        </w:rPr>
        <w:t>2018.gada</w:t>
      </w:r>
      <w:proofErr w:type="gramEnd"/>
      <w:r w:rsidRPr="00E424A8">
        <w:rPr>
          <w:rFonts w:ascii="Times New Roman" w:hAnsi="Times New Roman" w:cs="Times New Roman"/>
          <w:sz w:val="24"/>
          <w:szCs w:val="24"/>
        </w:rPr>
        <w:t xml:space="preserve"> 10.septembra spriedumu </w:t>
      </w:r>
      <w:r w:rsidR="00F045C0" w:rsidRPr="00E424A8">
        <w:rPr>
          <w:rFonts w:ascii="Times New Roman" w:hAnsi="Times New Roman" w:cs="Times New Roman"/>
          <w:sz w:val="24"/>
          <w:szCs w:val="24"/>
        </w:rPr>
        <w:t>[pers. B]</w:t>
      </w:r>
      <w:r w:rsidRPr="00E424A8">
        <w:rPr>
          <w:rFonts w:ascii="Times New Roman" w:hAnsi="Times New Roman" w:cs="Times New Roman"/>
          <w:sz w:val="24"/>
          <w:szCs w:val="24"/>
        </w:rPr>
        <w:t xml:space="preserve"> prasība noraidīta.</w:t>
      </w:r>
    </w:p>
    <w:p w14:paraId="7A612265" w14:textId="77777777"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p>
    <w:p w14:paraId="37CDCE72" w14:textId="5E11FB19" w:rsidR="00AC2D41"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[5] </w:t>
      </w:r>
      <w:r w:rsidR="00AC2D41" w:rsidRPr="00E424A8">
        <w:rPr>
          <w:rFonts w:ascii="Times New Roman" w:hAnsi="Times New Roman" w:cs="Times New Roman"/>
          <w:sz w:val="24"/>
          <w:szCs w:val="24"/>
        </w:rPr>
        <w:t xml:space="preserve">Izskatījusi prasītājas apelācijas sūdzību, </w:t>
      </w:r>
      <w:r w:rsidRPr="00E424A8">
        <w:rPr>
          <w:rFonts w:ascii="Times New Roman" w:hAnsi="Times New Roman" w:cs="Times New Roman"/>
          <w:sz w:val="24"/>
          <w:szCs w:val="24"/>
        </w:rPr>
        <w:t xml:space="preserve">Rīgas apgabaltiesas Civillietu tiesas kolēģija </w:t>
      </w:r>
      <w:proofErr w:type="gramStart"/>
      <w:r w:rsidRPr="00E424A8">
        <w:rPr>
          <w:rFonts w:ascii="Times New Roman" w:hAnsi="Times New Roman" w:cs="Times New Roman"/>
          <w:sz w:val="24"/>
          <w:szCs w:val="24"/>
        </w:rPr>
        <w:t>2018.gada</w:t>
      </w:r>
      <w:proofErr w:type="gramEnd"/>
      <w:r w:rsidRPr="00E424A8">
        <w:rPr>
          <w:rFonts w:ascii="Times New Roman" w:hAnsi="Times New Roman" w:cs="Times New Roman"/>
          <w:sz w:val="24"/>
          <w:szCs w:val="24"/>
        </w:rPr>
        <w:t xml:space="preserve"> 28.decembrī</w:t>
      </w:r>
      <w:r w:rsidR="00AC2D41" w:rsidRPr="00E424A8">
        <w:rPr>
          <w:rFonts w:ascii="Times New Roman" w:hAnsi="Times New Roman" w:cs="Times New Roman"/>
          <w:sz w:val="24"/>
          <w:szCs w:val="24"/>
        </w:rPr>
        <w:t xml:space="preserve"> prasību apmierināja, </w:t>
      </w:r>
      <w:r w:rsidR="00E51A58" w:rsidRPr="00E424A8">
        <w:rPr>
          <w:rFonts w:ascii="Times New Roman" w:hAnsi="Times New Roman" w:cs="Times New Roman"/>
          <w:sz w:val="24"/>
          <w:szCs w:val="24"/>
        </w:rPr>
        <w:t xml:space="preserve">no </w:t>
      </w:r>
      <w:r w:rsidR="00F045C0" w:rsidRPr="00E424A8">
        <w:rPr>
          <w:rFonts w:ascii="Times New Roman" w:hAnsi="Times New Roman" w:cs="Times New Roman"/>
          <w:sz w:val="24"/>
          <w:szCs w:val="24"/>
        </w:rPr>
        <w:t>[pers. A]</w:t>
      </w:r>
      <w:r w:rsidR="00E51A58" w:rsidRPr="00E424A8">
        <w:rPr>
          <w:rFonts w:ascii="Times New Roman" w:hAnsi="Times New Roman" w:cs="Times New Roman"/>
          <w:sz w:val="24"/>
          <w:szCs w:val="24"/>
        </w:rPr>
        <w:t xml:space="preserve"> </w:t>
      </w:r>
      <w:r w:rsidR="00F045C0" w:rsidRPr="00E424A8">
        <w:rPr>
          <w:rFonts w:ascii="Times New Roman" w:hAnsi="Times New Roman" w:cs="Times New Roman"/>
          <w:sz w:val="24"/>
          <w:szCs w:val="24"/>
        </w:rPr>
        <w:t>[pers. B]</w:t>
      </w:r>
      <w:r w:rsidR="00E51A58" w:rsidRPr="00E424A8">
        <w:rPr>
          <w:rFonts w:ascii="Times New Roman" w:hAnsi="Times New Roman" w:cs="Times New Roman"/>
          <w:sz w:val="24"/>
          <w:szCs w:val="24"/>
        </w:rPr>
        <w:t xml:space="preserve"> labā </w:t>
      </w:r>
      <w:r w:rsidR="00AC2D41" w:rsidRPr="00E424A8">
        <w:rPr>
          <w:rFonts w:ascii="Times New Roman" w:hAnsi="Times New Roman" w:cs="Times New Roman"/>
          <w:sz w:val="24"/>
          <w:szCs w:val="24"/>
        </w:rPr>
        <w:t>piedz</w:t>
      </w:r>
      <w:r w:rsidR="00E51A58" w:rsidRPr="00E424A8">
        <w:rPr>
          <w:rFonts w:ascii="Times New Roman" w:hAnsi="Times New Roman" w:cs="Times New Roman"/>
          <w:sz w:val="24"/>
          <w:szCs w:val="24"/>
        </w:rPr>
        <w:t>ina</w:t>
      </w:r>
      <w:r w:rsidRPr="00E424A8">
        <w:rPr>
          <w:rFonts w:ascii="Times New Roman" w:hAnsi="Times New Roman" w:cs="Times New Roman"/>
          <w:sz w:val="24"/>
          <w:szCs w:val="24"/>
        </w:rPr>
        <w:t xml:space="preserve"> 140 000 EUR</w:t>
      </w:r>
      <w:r w:rsidR="00AC2D41" w:rsidRPr="00E424A8">
        <w:rPr>
          <w:rFonts w:ascii="Times New Roman" w:hAnsi="Times New Roman" w:cs="Times New Roman"/>
          <w:sz w:val="24"/>
          <w:szCs w:val="24"/>
        </w:rPr>
        <w:t>.</w:t>
      </w:r>
    </w:p>
    <w:p w14:paraId="566E4AB4" w14:textId="77777777" w:rsidR="00AC2D41" w:rsidRPr="00E424A8" w:rsidRDefault="00AC2D41" w:rsidP="00F045C0">
      <w:pPr>
        <w:autoSpaceDE w:val="0"/>
        <w:autoSpaceDN w:val="0"/>
        <w:adjustRightInd w:val="0"/>
        <w:spacing w:after="0"/>
        <w:ind w:firstLine="720"/>
        <w:jc w:val="both"/>
        <w:rPr>
          <w:rFonts w:ascii="Times New Roman" w:hAnsi="Times New Roman" w:cs="Times New Roman"/>
          <w:sz w:val="24"/>
          <w:szCs w:val="24"/>
        </w:rPr>
      </w:pPr>
    </w:p>
    <w:p w14:paraId="488CCBBA" w14:textId="6ECD57D0"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[6] Ar Senāta </w:t>
      </w:r>
      <w:proofErr w:type="gramStart"/>
      <w:r w:rsidRPr="00E424A8">
        <w:rPr>
          <w:rFonts w:ascii="Times New Roman" w:hAnsi="Times New Roman" w:cs="Times New Roman"/>
          <w:sz w:val="24"/>
          <w:szCs w:val="24"/>
        </w:rPr>
        <w:t>2020.gada</w:t>
      </w:r>
      <w:proofErr w:type="gramEnd"/>
      <w:r w:rsidRPr="00E424A8">
        <w:rPr>
          <w:rFonts w:ascii="Times New Roman" w:hAnsi="Times New Roman" w:cs="Times New Roman"/>
          <w:sz w:val="24"/>
          <w:szCs w:val="24"/>
        </w:rPr>
        <w:t xml:space="preserve"> 20.maija spriedumu Rīgas apgabaltiesas Civillietu tiesas kolēģijas 2018.gada 28.decembra spriedums atcelts, nododot lietu jaunai izskatīšanai</w:t>
      </w:r>
      <w:r w:rsidR="00CF7DA7" w:rsidRPr="00E424A8">
        <w:rPr>
          <w:rFonts w:ascii="Times New Roman" w:hAnsi="Times New Roman" w:cs="Times New Roman"/>
          <w:sz w:val="24"/>
          <w:szCs w:val="24"/>
        </w:rPr>
        <w:t>.</w:t>
      </w:r>
    </w:p>
    <w:p w14:paraId="5C70861F" w14:textId="77777777"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p>
    <w:p w14:paraId="60A67751" w14:textId="4E9ED59F" w:rsidR="008E07DC"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[7] Izskatot lietu </w:t>
      </w:r>
      <w:r w:rsidR="00CF7DA7" w:rsidRPr="00E424A8">
        <w:rPr>
          <w:rFonts w:ascii="Times New Roman" w:hAnsi="Times New Roman" w:cs="Times New Roman"/>
          <w:sz w:val="24"/>
          <w:szCs w:val="24"/>
        </w:rPr>
        <w:t xml:space="preserve">apelācijas instancē </w:t>
      </w:r>
      <w:r w:rsidRPr="00E424A8">
        <w:rPr>
          <w:rFonts w:ascii="Times New Roman" w:hAnsi="Times New Roman" w:cs="Times New Roman"/>
          <w:sz w:val="24"/>
          <w:szCs w:val="24"/>
        </w:rPr>
        <w:t xml:space="preserve">no jauna, Rīgas apgabaltiesas Civillietu tiesas kolēģija </w:t>
      </w:r>
      <w:proofErr w:type="gramStart"/>
      <w:r w:rsidRPr="00E424A8">
        <w:rPr>
          <w:rFonts w:ascii="Times New Roman" w:hAnsi="Times New Roman" w:cs="Times New Roman"/>
          <w:sz w:val="24"/>
          <w:szCs w:val="24"/>
        </w:rPr>
        <w:t>2020.gada</w:t>
      </w:r>
      <w:proofErr w:type="gramEnd"/>
      <w:r w:rsidRPr="00E424A8">
        <w:rPr>
          <w:rFonts w:ascii="Times New Roman" w:hAnsi="Times New Roman" w:cs="Times New Roman"/>
          <w:sz w:val="24"/>
          <w:szCs w:val="24"/>
        </w:rPr>
        <w:t xml:space="preserve"> 22.oktobrī prasīb</w:t>
      </w:r>
      <w:r w:rsidR="008E07DC" w:rsidRPr="00E424A8">
        <w:rPr>
          <w:rFonts w:ascii="Times New Roman" w:hAnsi="Times New Roman" w:cs="Times New Roman"/>
          <w:sz w:val="24"/>
          <w:szCs w:val="24"/>
        </w:rPr>
        <w:t>u</w:t>
      </w:r>
      <w:r w:rsidRPr="00E424A8">
        <w:rPr>
          <w:rFonts w:ascii="Times New Roman" w:hAnsi="Times New Roman" w:cs="Times New Roman"/>
          <w:sz w:val="24"/>
          <w:szCs w:val="24"/>
        </w:rPr>
        <w:t xml:space="preserve"> apmierinā</w:t>
      </w:r>
      <w:r w:rsidR="008E07DC" w:rsidRPr="00E424A8">
        <w:rPr>
          <w:rFonts w:ascii="Times New Roman" w:hAnsi="Times New Roman" w:cs="Times New Roman"/>
          <w:sz w:val="24"/>
          <w:szCs w:val="24"/>
        </w:rPr>
        <w:t>ja</w:t>
      </w:r>
      <w:r w:rsidRPr="00E424A8">
        <w:rPr>
          <w:rFonts w:ascii="Times New Roman" w:hAnsi="Times New Roman" w:cs="Times New Roman"/>
          <w:sz w:val="24"/>
          <w:szCs w:val="24"/>
        </w:rPr>
        <w:t xml:space="preserve"> daļēji</w:t>
      </w:r>
      <w:r w:rsidR="008E07DC" w:rsidRPr="00E424A8">
        <w:rPr>
          <w:rFonts w:ascii="Times New Roman" w:hAnsi="Times New Roman" w:cs="Times New Roman"/>
          <w:sz w:val="24"/>
          <w:szCs w:val="24"/>
        </w:rPr>
        <w:t>, piedzenot</w:t>
      </w:r>
      <w:r w:rsidRPr="00E424A8">
        <w:rPr>
          <w:rFonts w:ascii="Times New Roman" w:hAnsi="Times New Roman" w:cs="Times New Roman"/>
          <w:sz w:val="24"/>
          <w:szCs w:val="24"/>
        </w:rPr>
        <w:t xml:space="preserve"> </w:t>
      </w:r>
      <w:r w:rsidR="00F045C0" w:rsidRPr="00E424A8">
        <w:rPr>
          <w:rFonts w:ascii="Times New Roman" w:hAnsi="Times New Roman" w:cs="Times New Roman"/>
          <w:sz w:val="24"/>
          <w:szCs w:val="24"/>
        </w:rPr>
        <w:t>[pers. B]</w:t>
      </w:r>
      <w:r w:rsidRPr="00E424A8">
        <w:rPr>
          <w:rFonts w:ascii="Times New Roman" w:hAnsi="Times New Roman" w:cs="Times New Roman"/>
          <w:sz w:val="24"/>
          <w:szCs w:val="24"/>
        </w:rPr>
        <w:t xml:space="preserve"> labā parādu 118 787,03 EUR</w:t>
      </w:r>
      <w:r w:rsidR="008E07DC" w:rsidRPr="00E424A8">
        <w:rPr>
          <w:rFonts w:ascii="Times New Roman" w:hAnsi="Times New Roman" w:cs="Times New Roman"/>
          <w:sz w:val="24"/>
          <w:szCs w:val="24"/>
        </w:rPr>
        <w:t>.</w:t>
      </w:r>
    </w:p>
    <w:p w14:paraId="2AB54E4F" w14:textId="031A3034"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Spriedumā norādīt</w:t>
      </w:r>
      <w:r w:rsidR="008E07DC" w:rsidRPr="00E424A8">
        <w:rPr>
          <w:rFonts w:ascii="Times New Roman" w:hAnsi="Times New Roman" w:cs="Times New Roman"/>
          <w:sz w:val="24"/>
          <w:szCs w:val="24"/>
        </w:rPr>
        <w:t>s</w:t>
      </w:r>
      <w:r w:rsidRPr="00E424A8">
        <w:rPr>
          <w:rFonts w:ascii="Times New Roman" w:hAnsi="Times New Roman" w:cs="Times New Roman"/>
          <w:sz w:val="24"/>
          <w:szCs w:val="24"/>
        </w:rPr>
        <w:t xml:space="preserve"> šād</w:t>
      </w:r>
      <w:r w:rsidR="008E07DC" w:rsidRPr="00E424A8">
        <w:rPr>
          <w:rFonts w:ascii="Times New Roman" w:hAnsi="Times New Roman" w:cs="Times New Roman"/>
          <w:sz w:val="24"/>
          <w:szCs w:val="24"/>
        </w:rPr>
        <w:t>s pamatojums</w:t>
      </w:r>
      <w:r w:rsidRPr="00E424A8">
        <w:rPr>
          <w:rFonts w:ascii="Times New Roman" w:hAnsi="Times New Roman" w:cs="Times New Roman"/>
          <w:sz w:val="24"/>
          <w:szCs w:val="24"/>
        </w:rPr>
        <w:t>.</w:t>
      </w:r>
    </w:p>
    <w:p w14:paraId="0889F2C3" w14:textId="1CBA6F35"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[7.1] Lietā </w:t>
      </w:r>
      <w:r w:rsidR="008E07DC" w:rsidRPr="00E424A8">
        <w:rPr>
          <w:rFonts w:ascii="Times New Roman" w:hAnsi="Times New Roman" w:cs="Times New Roman"/>
          <w:sz w:val="24"/>
          <w:szCs w:val="24"/>
        </w:rPr>
        <w:t xml:space="preserve">ar </w:t>
      </w:r>
      <w:proofErr w:type="gramStart"/>
      <w:r w:rsidR="008E07DC" w:rsidRPr="00E424A8">
        <w:rPr>
          <w:rFonts w:ascii="Times New Roman" w:hAnsi="Times New Roman" w:cs="Times New Roman"/>
          <w:sz w:val="24"/>
          <w:szCs w:val="24"/>
        </w:rPr>
        <w:t>2008.gada</w:t>
      </w:r>
      <w:proofErr w:type="gramEnd"/>
      <w:r w:rsidR="008E07DC" w:rsidRPr="00E424A8">
        <w:rPr>
          <w:rFonts w:ascii="Times New Roman" w:hAnsi="Times New Roman" w:cs="Times New Roman"/>
          <w:sz w:val="24"/>
          <w:szCs w:val="24"/>
        </w:rPr>
        <w:t xml:space="preserve"> 28.aprīļa paziņ</w:t>
      </w:r>
      <w:r w:rsidR="009821FA" w:rsidRPr="00E424A8">
        <w:rPr>
          <w:rFonts w:ascii="Times New Roman" w:hAnsi="Times New Roman" w:cs="Times New Roman"/>
          <w:sz w:val="24"/>
          <w:szCs w:val="24"/>
        </w:rPr>
        <w:t>o</w:t>
      </w:r>
      <w:r w:rsidR="008E07DC" w:rsidRPr="00E424A8">
        <w:rPr>
          <w:rFonts w:ascii="Times New Roman" w:hAnsi="Times New Roman" w:cs="Times New Roman"/>
          <w:sz w:val="24"/>
          <w:szCs w:val="24"/>
        </w:rPr>
        <w:t xml:space="preserve">jumu ir </w:t>
      </w:r>
      <w:r w:rsidRPr="00E424A8">
        <w:rPr>
          <w:rFonts w:ascii="Times New Roman" w:hAnsi="Times New Roman" w:cs="Times New Roman"/>
          <w:sz w:val="24"/>
          <w:szCs w:val="24"/>
        </w:rPr>
        <w:t>pierādīt</w:t>
      </w:r>
      <w:r w:rsidR="009821FA" w:rsidRPr="00E424A8">
        <w:rPr>
          <w:rFonts w:ascii="Times New Roman" w:hAnsi="Times New Roman" w:cs="Times New Roman"/>
          <w:sz w:val="24"/>
          <w:szCs w:val="24"/>
        </w:rPr>
        <w:t>a civiltiesiska darījuma noslēgšana par to,</w:t>
      </w:r>
      <w:r w:rsidRPr="00E424A8">
        <w:rPr>
          <w:rFonts w:ascii="Times New Roman" w:hAnsi="Times New Roman" w:cs="Times New Roman"/>
          <w:sz w:val="24"/>
          <w:szCs w:val="24"/>
        </w:rPr>
        <w:t xml:space="preserve"> ka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samaksā</w:t>
      </w:r>
      <w:r w:rsidR="009821FA" w:rsidRPr="00E424A8">
        <w:rPr>
          <w:rFonts w:ascii="Times New Roman" w:hAnsi="Times New Roman" w:cs="Times New Roman"/>
          <w:sz w:val="24"/>
          <w:szCs w:val="24"/>
        </w:rPr>
        <w:t>s</w:t>
      </w:r>
      <w:r w:rsidRPr="00E424A8">
        <w:rPr>
          <w:rFonts w:ascii="Times New Roman" w:hAnsi="Times New Roman" w:cs="Times New Roman"/>
          <w:sz w:val="24"/>
          <w:szCs w:val="24"/>
        </w:rPr>
        <w:t xml:space="preserve"> </w:t>
      </w:r>
      <w:r w:rsidR="001C743A"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un </w:t>
      </w:r>
      <w:r w:rsidR="001C743A" w:rsidRPr="00E424A8">
        <w:rPr>
          <w:rFonts w:ascii="Times New Roman" w:hAnsi="Times New Roman" w:cs="Times New Roman"/>
          <w:sz w:val="24"/>
          <w:szCs w:val="24"/>
        </w:rPr>
        <w:t>[pers. F]</w:t>
      </w:r>
      <w:r w:rsidRPr="00E424A8">
        <w:rPr>
          <w:rFonts w:ascii="Times New Roman" w:hAnsi="Times New Roman" w:cs="Times New Roman"/>
          <w:sz w:val="24"/>
          <w:szCs w:val="24"/>
        </w:rPr>
        <w:t xml:space="preserve"> </w:t>
      </w:r>
      <w:r w:rsidR="00D17D39" w:rsidRPr="00E424A8">
        <w:rPr>
          <w:rFonts w:ascii="Times New Roman" w:hAnsi="Times New Roman" w:cs="Times New Roman"/>
          <w:sz w:val="24"/>
          <w:szCs w:val="24"/>
        </w:rPr>
        <w:t xml:space="preserve">kompensāciju </w:t>
      </w:r>
      <w:r w:rsidRPr="00E424A8">
        <w:rPr>
          <w:rFonts w:ascii="Times New Roman" w:hAnsi="Times New Roman" w:cs="Times New Roman"/>
          <w:sz w:val="24"/>
          <w:szCs w:val="24"/>
        </w:rPr>
        <w:t xml:space="preserve">100 000 LVL jeb 140 000 EUR </w:t>
      </w:r>
      <w:r w:rsidR="00D17D39" w:rsidRPr="00E424A8">
        <w:rPr>
          <w:rFonts w:ascii="Times New Roman" w:hAnsi="Times New Roman" w:cs="Times New Roman"/>
          <w:sz w:val="24"/>
          <w:szCs w:val="24"/>
        </w:rPr>
        <w:t xml:space="preserve">apmērā </w:t>
      </w:r>
      <w:r w:rsidRPr="00E424A8">
        <w:rPr>
          <w:rFonts w:ascii="Times New Roman" w:hAnsi="Times New Roman" w:cs="Times New Roman"/>
          <w:sz w:val="24"/>
          <w:szCs w:val="24"/>
        </w:rPr>
        <w:t xml:space="preserve">par </w:t>
      </w:r>
      <w:r w:rsidR="007E7473" w:rsidRPr="00E424A8">
        <w:rPr>
          <w:rFonts w:ascii="Times New Roman" w:hAnsi="Times New Roman" w:cs="Times New Roman"/>
          <w:sz w:val="24"/>
          <w:szCs w:val="24"/>
        </w:rPr>
        <w:t>[pers. C]</w:t>
      </w:r>
      <w:r w:rsidRPr="00E424A8">
        <w:rPr>
          <w:rFonts w:ascii="Times New Roman" w:hAnsi="Times New Roman" w:cs="Times New Roman"/>
          <w:sz w:val="24"/>
          <w:szCs w:val="24"/>
        </w:rPr>
        <w:t xml:space="preserve"> </w:t>
      </w:r>
      <w:r w:rsidR="008E07DC" w:rsidRPr="00E424A8">
        <w:rPr>
          <w:rFonts w:ascii="Times New Roman" w:hAnsi="Times New Roman" w:cs="Times New Roman"/>
          <w:sz w:val="24"/>
          <w:szCs w:val="24"/>
        </w:rPr>
        <w:t xml:space="preserve">atstātā </w:t>
      </w:r>
      <w:r w:rsidRPr="00E424A8">
        <w:rPr>
          <w:rFonts w:ascii="Times New Roman" w:hAnsi="Times New Roman" w:cs="Times New Roman"/>
          <w:sz w:val="24"/>
          <w:szCs w:val="24"/>
        </w:rPr>
        <w:t>mantojuma daļu,</w:t>
      </w:r>
      <w:r w:rsidR="008E07DC" w:rsidRPr="00E424A8">
        <w:rPr>
          <w:rFonts w:ascii="Times New Roman" w:hAnsi="Times New Roman" w:cs="Times New Roman"/>
          <w:sz w:val="24"/>
          <w:szCs w:val="24"/>
        </w:rPr>
        <w:t xml:space="preserve"> uz kuru varētu pretendēt</w:t>
      </w:r>
      <w:r w:rsidR="00D17D39" w:rsidRPr="00E424A8">
        <w:rPr>
          <w:rFonts w:ascii="Times New Roman" w:hAnsi="Times New Roman" w:cs="Times New Roman"/>
          <w:sz w:val="24"/>
          <w:szCs w:val="24"/>
        </w:rPr>
        <w:t xml:space="preserve"> vecāki</w:t>
      </w:r>
      <w:r w:rsidR="009821FA" w:rsidRPr="00E424A8">
        <w:rPr>
          <w:rFonts w:ascii="Times New Roman" w:hAnsi="Times New Roman" w:cs="Times New Roman"/>
          <w:sz w:val="24"/>
          <w:szCs w:val="24"/>
        </w:rPr>
        <w:t>. Līdz</w:t>
      </w:r>
      <w:r w:rsidR="00C95365" w:rsidRPr="00E424A8">
        <w:rPr>
          <w:rFonts w:ascii="Times New Roman" w:hAnsi="Times New Roman" w:cs="Times New Roman"/>
          <w:sz w:val="24"/>
          <w:szCs w:val="24"/>
        </w:rPr>
        <w:t>ējam ir pienākums saistību izpildīt, kā to noteic Civillikuma</w:t>
      </w:r>
      <w:r w:rsidRPr="00E424A8">
        <w:rPr>
          <w:rFonts w:ascii="Times New Roman" w:hAnsi="Times New Roman" w:cs="Times New Roman"/>
          <w:sz w:val="24"/>
          <w:szCs w:val="24"/>
        </w:rPr>
        <w:t xml:space="preserve"> 1587.pants. </w:t>
      </w:r>
    </w:p>
    <w:p w14:paraId="3E67694F" w14:textId="35D1D643" w:rsidR="00C95365"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[7.2] Nav strīda, ka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par saviem līdzekļiem 16 516 LVL iegādājās dzīvokli </w:t>
      </w:r>
      <w:r w:rsidR="00E7389E" w:rsidRPr="00E424A8">
        <w:rPr>
          <w:rFonts w:ascii="Times New Roman" w:hAnsi="Times New Roman" w:cs="Times New Roman"/>
          <w:sz w:val="24"/>
          <w:szCs w:val="24"/>
        </w:rPr>
        <w:t>[adrese B]</w:t>
      </w:r>
      <w:r w:rsidR="00C95365" w:rsidRPr="00E424A8">
        <w:rPr>
          <w:rFonts w:ascii="Times New Roman" w:hAnsi="Times New Roman" w:cs="Times New Roman"/>
          <w:sz w:val="24"/>
          <w:szCs w:val="24"/>
        </w:rPr>
        <w:t>, uz kuru ī</w:t>
      </w:r>
      <w:r w:rsidRPr="00E424A8">
        <w:rPr>
          <w:rFonts w:ascii="Times New Roman" w:hAnsi="Times New Roman" w:cs="Times New Roman"/>
          <w:sz w:val="24"/>
          <w:szCs w:val="24"/>
        </w:rPr>
        <w:t>pašuma</w:t>
      </w:r>
      <w:r w:rsidR="00CF7DA7" w:rsidRPr="00E424A8">
        <w:rPr>
          <w:rFonts w:ascii="Times New Roman" w:hAnsi="Times New Roman" w:cs="Times New Roman"/>
          <w:sz w:val="24"/>
          <w:szCs w:val="24"/>
        </w:rPr>
        <w:t xml:space="preserve"> tie</w:t>
      </w:r>
      <w:r w:rsidR="00DF4E9B" w:rsidRPr="00E424A8">
        <w:rPr>
          <w:rFonts w:ascii="Times New Roman" w:hAnsi="Times New Roman" w:cs="Times New Roman"/>
          <w:sz w:val="24"/>
          <w:szCs w:val="24"/>
        </w:rPr>
        <w:t>s</w:t>
      </w:r>
      <w:r w:rsidR="00CF7DA7" w:rsidRPr="00E424A8">
        <w:rPr>
          <w:rFonts w:ascii="Times New Roman" w:hAnsi="Times New Roman" w:cs="Times New Roman"/>
          <w:sz w:val="24"/>
          <w:szCs w:val="24"/>
        </w:rPr>
        <w:t>ības</w:t>
      </w:r>
      <w:r w:rsidRPr="00E424A8">
        <w:rPr>
          <w:rFonts w:ascii="Times New Roman" w:hAnsi="Times New Roman" w:cs="Times New Roman"/>
          <w:sz w:val="24"/>
          <w:szCs w:val="24"/>
        </w:rPr>
        <w:t xml:space="preserve"> </w:t>
      </w:r>
      <w:r w:rsidR="00C95365" w:rsidRPr="00E424A8">
        <w:rPr>
          <w:rFonts w:ascii="Times New Roman" w:hAnsi="Times New Roman" w:cs="Times New Roman"/>
          <w:sz w:val="24"/>
          <w:szCs w:val="24"/>
        </w:rPr>
        <w:t>nostiprinātas</w:t>
      </w:r>
      <w:r w:rsidRPr="00E424A8">
        <w:rPr>
          <w:rFonts w:ascii="Times New Roman" w:hAnsi="Times New Roman" w:cs="Times New Roman"/>
          <w:sz w:val="24"/>
          <w:szCs w:val="24"/>
        </w:rPr>
        <w:t xml:space="preserve"> </w:t>
      </w:r>
      <w:r w:rsidR="001C743A"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un </w:t>
      </w:r>
      <w:r w:rsidR="001C743A" w:rsidRPr="00E424A8">
        <w:rPr>
          <w:rFonts w:ascii="Times New Roman" w:hAnsi="Times New Roman" w:cs="Times New Roman"/>
          <w:sz w:val="24"/>
          <w:szCs w:val="24"/>
        </w:rPr>
        <w:t>[pers. F]</w:t>
      </w:r>
      <w:r w:rsidRPr="00E424A8">
        <w:rPr>
          <w:rFonts w:ascii="Times New Roman" w:hAnsi="Times New Roman" w:cs="Times New Roman"/>
          <w:sz w:val="24"/>
          <w:szCs w:val="24"/>
        </w:rPr>
        <w:t>, katram uz ½ domājamo daļu</w:t>
      </w:r>
      <w:r w:rsidR="00C95365" w:rsidRPr="00E424A8">
        <w:rPr>
          <w:rFonts w:ascii="Times New Roman" w:hAnsi="Times New Roman" w:cs="Times New Roman"/>
          <w:sz w:val="24"/>
          <w:szCs w:val="24"/>
        </w:rPr>
        <w:t>.</w:t>
      </w:r>
    </w:p>
    <w:p w14:paraId="59970E57" w14:textId="101B2438" w:rsidR="00C95365" w:rsidRPr="00E424A8" w:rsidRDefault="00D17D39"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Pamatojoties uz Civillikuma 1504. un </w:t>
      </w:r>
      <w:proofErr w:type="gramStart"/>
      <w:r w:rsidRPr="00E424A8">
        <w:rPr>
          <w:rFonts w:ascii="Times New Roman" w:hAnsi="Times New Roman" w:cs="Times New Roman"/>
          <w:sz w:val="24"/>
          <w:szCs w:val="24"/>
        </w:rPr>
        <w:t>1505.pantu</w:t>
      </w:r>
      <w:proofErr w:type="gramEnd"/>
      <w:r w:rsidRPr="00E424A8">
        <w:rPr>
          <w:rFonts w:ascii="Times New Roman" w:hAnsi="Times New Roman" w:cs="Times New Roman"/>
          <w:sz w:val="24"/>
          <w:szCs w:val="24"/>
        </w:rPr>
        <w:t xml:space="preserve">, dzīvokļa īpašuma iegādes laikā pastāvošā pušu nodoma noskaidrošanai </w:t>
      </w:r>
      <w:r w:rsidR="006F2B22" w:rsidRPr="00E424A8">
        <w:rPr>
          <w:rFonts w:ascii="Times New Roman" w:hAnsi="Times New Roman" w:cs="Times New Roman"/>
          <w:sz w:val="24"/>
          <w:szCs w:val="24"/>
        </w:rPr>
        <w:t xml:space="preserve">tiek tulkots </w:t>
      </w:r>
      <w:r w:rsidR="007E7473" w:rsidRPr="00E424A8">
        <w:rPr>
          <w:rFonts w:ascii="Times New Roman" w:hAnsi="Times New Roman" w:cs="Times New Roman"/>
          <w:sz w:val="24"/>
          <w:szCs w:val="24"/>
        </w:rPr>
        <w:t>[pers. D]</w:t>
      </w:r>
      <w:r w:rsidR="006F2B22" w:rsidRPr="00E424A8">
        <w:rPr>
          <w:rFonts w:ascii="Times New Roman" w:hAnsi="Times New Roman" w:cs="Times New Roman"/>
          <w:sz w:val="24"/>
          <w:szCs w:val="24"/>
        </w:rPr>
        <w:t xml:space="preserve"> apliecinājums par saistību.</w:t>
      </w:r>
    </w:p>
    <w:p w14:paraId="4B605E17" w14:textId="2108915E"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Kolēģija atzinusi, ka kompensācijas izmaksāšanu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saista ar nekustamā īpašuma </w:t>
      </w:r>
      <w:r w:rsidR="00E7389E" w:rsidRPr="00E424A8">
        <w:rPr>
          <w:rFonts w:ascii="Times New Roman" w:hAnsi="Times New Roman" w:cs="Times New Roman"/>
          <w:sz w:val="24"/>
          <w:szCs w:val="24"/>
        </w:rPr>
        <w:t>[adrese A]</w:t>
      </w:r>
      <w:r w:rsidRPr="00E424A8">
        <w:rPr>
          <w:rFonts w:ascii="Times New Roman" w:hAnsi="Times New Roman" w:cs="Times New Roman"/>
          <w:sz w:val="24"/>
          <w:szCs w:val="24"/>
        </w:rPr>
        <w:t xml:space="preserve">, pārdošanu, savukārt </w:t>
      </w:r>
      <w:r w:rsidR="001C743A"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un </w:t>
      </w:r>
      <w:r w:rsidR="001D1294" w:rsidRPr="00E424A8">
        <w:rPr>
          <w:rFonts w:ascii="Times New Roman" w:hAnsi="Times New Roman" w:cs="Times New Roman"/>
          <w:sz w:val="24"/>
          <w:szCs w:val="24"/>
        </w:rPr>
        <w:t>[pers. F]</w:t>
      </w:r>
      <w:r w:rsidR="00390F21" w:rsidRPr="00E424A8">
        <w:rPr>
          <w:rFonts w:ascii="Times New Roman" w:hAnsi="Times New Roman" w:cs="Times New Roman"/>
          <w:sz w:val="24"/>
          <w:szCs w:val="24"/>
        </w:rPr>
        <w:t xml:space="preserve"> – ar nepieciešamību dzīvot nekustamajā īpašumā un to izmantot</w:t>
      </w:r>
      <w:r w:rsidRPr="00E424A8">
        <w:rPr>
          <w:rFonts w:ascii="Times New Roman" w:hAnsi="Times New Roman" w:cs="Times New Roman"/>
          <w:sz w:val="24"/>
          <w:szCs w:val="24"/>
        </w:rPr>
        <w:t xml:space="preserve">. </w:t>
      </w:r>
      <w:r w:rsidR="001D1294"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un </w:t>
      </w:r>
      <w:r w:rsidR="001D1294" w:rsidRPr="00E424A8">
        <w:rPr>
          <w:rFonts w:ascii="Times New Roman" w:hAnsi="Times New Roman" w:cs="Times New Roman"/>
          <w:sz w:val="24"/>
          <w:szCs w:val="24"/>
        </w:rPr>
        <w:t>[pers. F]</w:t>
      </w:r>
      <w:r w:rsidRPr="00E424A8">
        <w:rPr>
          <w:rFonts w:ascii="Times New Roman" w:hAnsi="Times New Roman" w:cs="Times New Roman"/>
          <w:sz w:val="24"/>
          <w:szCs w:val="24"/>
        </w:rPr>
        <w:t xml:space="preserve">, noslēdzot </w:t>
      </w:r>
      <w:r w:rsidR="00390F21" w:rsidRPr="00E424A8">
        <w:rPr>
          <w:rFonts w:ascii="Times New Roman" w:hAnsi="Times New Roman" w:cs="Times New Roman"/>
          <w:sz w:val="24"/>
          <w:szCs w:val="24"/>
        </w:rPr>
        <w:t xml:space="preserve">pirkuma līgumu par </w:t>
      </w:r>
      <w:r w:rsidRPr="00E424A8">
        <w:rPr>
          <w:rFonts w:ascii="Times New Roman" w:hAnsi="Times New Roman" w:cs="Times New Roman"/>
          <w:sz w:val="24"/>
          <w:szCs w:val="24"/>
        </w:rPr>
        <w:t xml:space="preserve">dzīvokļa īpašuma </w:t>
      </w:r>
      <w:r w:rsidR="00E7389E" w:rsidRPr="00E424A8">
        <w:rPr>
          <w:rFonts w:ascii="Times New Roman" w:hAnsi="Times New Roman" w:cs="Times New Roman"/>
          <w:sz w:val="24"/>
          <w:szCs w:val="24"/>
        </w:rPr>
        <w:t>[adrese B]</w:t>
      </w:r>
      <w:r w:rsidRPr="00E424A8">
        <w:rPr>
          <w:rFonts w:ascii="Times New Roman" w:hAnsi="Times New Roman" w:cs="Times New Roman"/>
          <w:sz w:val="24"/>
          <w:szCs w:val="24"/>
        </w:rPr>
        <w:t xml:space="preserve">, </w:t>
      </w:r>
      <w:r w:rsidR="00390F21" w:rsidRPr="00E424A8">
        <w:rPr>
          <w:rFonts w:ascii="Times New Roman" w:hAnsi="Times New Roman" w:cs="Times New Roman"/>
          <w:sz w:val="24"/>
          <w:szCs w:val="24"/>
        </w:rPr>
        <w:t>iegādi</w:t>
      </w:r>
      <w:r w:rsidRPr="00E424A8">
        <w:rPr>
          <w:rFonts w:ascii="Times New Roman" w:hAnsi="Times New Roman" w:cs="Times New Roman"/>
          <w:sz w:val="24"/>
          <w:szCs w:val="24"/>
        </w:rPr>
        <w:t xml:space="preserve">, apliecināja, ka viņiem vairs nepastāv nepieciešamība </w:t>
      </w:r>
      <w:r w:rsidR="00E51A58" w:rsidRPr="00E424A8">
        <w:rPr>
          <w:rFonts w:ascii="Times New Roman" w:hAnsi="Times New Roman" w:cs="Times New Roman"/>
          <w:sz w:val="24"/>
          <w:szCs w:val="24"/>
        </w:rPr>
        <w:t xml:space="preserve">dzīvošanai </w:t>
      </w:r>
      <w:r w:rsidRPr="00E424A8">
        <w:rPr>
          <w:rFonts w:ascii="Times New Roman" w:hAnsi="Times New Roman" w:cs="Times New Roman"/>
          <w:sz w:val="24"/>
          <w:szCs w:val="24"/>
        </w:rPr>
        <w:t>izmantot nekustamo īpašumu</w:t>
      </w:r>
      <w:r w:rsidR="001D1294" w:rsidRPr="00E424A8">
        <w:rPr>
          <w:rFonts w:ascii="Times New Roman" w:hAnsi="Times New Roman" w:cs="Times New Roman"/>
          <w:sz w:val="24"/>
          <w:szCs w:val="24"/>
        </w:rPr>
        <w:t xml:space="preserve"> [adrese A]</w:t>
      </w:r>
      <w:r w:rsidRPr="00E424A8">
        <w:rPr>
          <w:rFonts w:ascii="Times New Roman" w:hAnsi="Times New Roman" w:cs="Times New Roman"/>
          <w:sz w:val="24"/>
          <w:szCs w:val="24"/>
        </w:rPr>
        <w:t>.</w:t>
      </w:r>
    </w:p>
    <w:p w14:paraId="4B0676C4" w14:textId="4F056995"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lastRenderedPageBreak/>
        <w:t>Ņemot vērā, ka dzīvokļa īpašuma iegāde notikusi</w:t>
      </w:r>
      <w:r w:rsidR="00E51A58" w:rsidRPr="00E424A8">
        <w:rPr>
          <w:rFonts w:ascii="Times New Roman" w:hAnsi="Times New Roman" w:cs="Times New Roman"/>
          <w:sz w:val="24"/>
          <w:szCs w:val="24"/>
        </w:rPr>
        <w:t xml:space="preserve"> laikā</w:t>
      </w:r>
      <w:r w:rsidRPr="00E424A8">
        <w:rPr>
          <w:rFonts w:ascii="Times New Roman" w:hAnsi="Times New Roman" w:cs="Times New Roman"/>
          <w:sz w:val="24"/>
          <w:szCs w:val="24"/>
        </w:rPr>
        <w:t xml:space="preserve">, kad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vēl nebija izpildījis savas saistības izmaksāt kompensāciju, t</w:t>
      </w:r>
      <w:r w:rsidR="00E51A58" w:rsidRPr="00E424A8">
        <w:rPr>
          <w:rFonts w:ascii="Times New Roman" w:hAnsi="Times New Roman" w:cs="Times New Roman"/>
          <w:sz w:val="24"/>
          <w:szCs w:val="24"/>
        </w:rPr>
        <w:t>iesas</w:t>
      </w:r>
      <w:r w:rsidRPr="00E424A8">
        <w:rPr>
          <w:rFonts w:ascii="Times New Roman" w:hAnsi="Times New Roman" w:cs="Times New Roman"/>
          <w:sz w:val="24"/>
          <w:szCs w:val="24"/>
        </w:rPr>
        <w:t xml:space="preserve"> kolēģija dod priekšroku apliecinājuma saudzīgākam iztulkojumam, kas vismazāk saista parādnieku (Civillikuma </w:t>
      </w:r>
      <w:proofErr w:type="gramStart"/>
      <w:r w:rsidRPr="00E424A8">
        <w:rPr>
          <w:rFonts w:ascii="Times New Roman" w:hAnsi="Times New Roman" w:cs="Times New Roman"/>
          <w:sz w:val="24"/>
          <w:szCs w:val="24"/>
        </w:rPr>
        <w:t>1508.pants</w:t>
      </w:r>
      <w:proofErr w:type="gramEnd"/>
      <w:r w:rsidRPr="00E424A8">
        <w:rPr>
          <w:rFonts w:ascii="Times New Roman" w:hAnsi="Times New Roman" w:cs="Times New Roman"/>
          <w:sz w:val="24"/>
          <w:szCs w:val="24"/>
        </w:rPr>
        <w:t>).</w:t>
      </w:r>
    </w:p>
    <w:p w14:paraId="520711F2" w14:textId="7DDE259A"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Kolēģija atzina par pamatotu pirmās instances tiesas atziņu, ka pušu nodoms, iegādājoties dzīvokli, bija vērsts uz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saistības ieskaitu,</w:t>
      </w:r>
      <w:r w:rsidR="00390F21" w:rsidRPr="00E424A8">
        <w:rPr>
          <w:rFonts w:ascii="Times New Roman" w:hAnsi="Times New Roman" w:cs="Times New Roman"/>
          <w:sz w:val="24"/>
          <w:szCs w:val="24"/>
        </w:rPr>
        <w:t xml:space="preserve"> kas izpaudās kā dzīvesvietas nodrošināšana</w:t>
      </w:r>
      <w:r w:rsidRPr="00E424A8">
        <w:rPr>
          <w:rFonts w:ascii="Times New Roman" w:hAnsi="Times New Roman" w:cs="Times New Roman"/>
          <w:sz w:val="24"/>
          <w:szCs w:val="24"/>
        </w:rPr>
        <w:t xml:space="preserve"> </w:t>
      </w:r>
      <w:r w:rsidR="001D1294"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un </w:t>
      </w:r>
      <w:r w:rsidR="001D1294" w:rsidRPr="00E424A8">
        <w:rPr>
          <w:rFonts w:ascii="Times New Roman" w:hAnsi="Times New Roman" w:cs="Times New Roman"/>
          <w:sz w:val="24"/>
          <w:szCs w:val="24"/>
        </w:rPr>
        <w:t>[pers. F]</w:t>
      </w:r>
      <w:r w:rsidRPr="00E424A8">
        <w:rPr>
          <w:rFonts w:ascii="Times New Roman" w:hAnsi="Times New Roman" w:cs="Times New Roman"/>
          <w:sz w:val="24"/>
          <w:szCs w:val="24"/>
        </w:rPr>
        <w:t>.</w:t>
      </w:r>
    </w:p>
    <w:p w14:paraId="74485B76" w14:textId="135FC3C2"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[7.3] Atbildētāja nav pierādījusi, ka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savas saistības izpildījis piln</w:t>
      </w:r>
      <w:r w:rsidR="00CF2EA9" w:rsidRPr="00E424A8">
        <w:rPr>
          <w:rFonts w:ascii="Times New Roman" w:hAnsi="Times New Roman" w:cs="Times New Roman"/>
          <w:sz w:val="24"/>
          <w:szCs w:val="24"/>
        </w:rPr>
        <w:t>īgi</w:t>
      </w:r>
      <w:r w:rsidRPr="00E424A8">
        <w:rPr>
          <w:rFonts w:ascii="Times New Roman" w:hAnsi="Times New Roman" w:cs="Times New Roman"/>
          <w:sz w:val="24"/>
          <w:szCs w:val="24"/>
        </w:rPr>
        <w:t xml:space="preserve">. </w:t>
      </w:r>
    </w:p>
    <w:p w14:paraId="16E9A2F3" w14:textId="763511E9"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Nav pamatoti pirmās instances tiesas secinājumi, ka ieskait</w:t>
      </w:r>
      <w:r w:rsidR="00CF2EA9" w:rsidRPr="00E424A8">
        <w:rPr>
          <w:rFonts w:ascii="Times New Roman" w:hAnsi="Times New Roman" w:cs="Times New Roman"/>
          <w:sz w:val="24"/>
          <w:szCs w:val="24"/>
        </w:rPr>
        <w:t>ā</w:t>
      </w:r>
      <w:r w:rsidRPr="00E424A8">
        <w:rPr>
          <w:rFonts w:ascii="Times New Roman" w:hAnsi="Times New Roman" w:cs="Times New Roman"/>
          <w:sz w:val="24"/>
          <w:szCs w:val="24"/>
        </w:rPr>
        <w:t xml:space="preserve"> ir ņemama vērā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dzīvokļa remontam izmaksātā nauda, kā arī skaidras naudas </w:t>
      </w:r>
      <w:r w:rsidR="00CF2EA9" w:rsidRPr="00E424A8">
        <w:rPr>
          <w:rFonts w:ascii="Times New Roman" w:hAnsi="Times New Roman" w:cs="Times New Roman"/>
          <w:sz w:val="24"/>
          <w:szCs w:val="24"/>
        </w:rPr>
        <w:t xml:space="preserve">15 000 EUR </w:t>
      </w:r>
      <w:r w:rsidRPr="00E424A8">
        <w:rPr>
          <w:rFonts w:ascii="Times New Roman" w:hAnsi="Times New Roman" w:cs="Times New Roman"/>
          <w:sz w:val="24"/>
          <w:szCs w:val="24"/>
        </w:rPr>
        <w:t xml:space="preserve">izmaksa </w:t>
      </w:r>
      <w:r w:rsidR="001D1294"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un </w:t>
      </w:r>
      <w:r w:rsidR="001D1294" w:rsidRPr="00E424A8">
        <w:rPr>
          <w:rFonts w:ascii="Times New Roman" w:hAnsi="Times New Roman" w:cs="Times New Roman"/>
          <w:sz w:val="24"/>
          <w:szCs w:val="24"/>
        </w:rPr>
        <w:t>[pers. F]</w:t>
      </w:r>
      <w:r w:rsidRPr="00E424A8">
        <w:rPr>
          <w:rFonts w:ascii="Times New Roman" w:hAnsi="Times New Roman" w:cs="Times New Roman"/>
          <w:sz w:val="24"/>
          <w:szCs w:val="24"/>
        </w:rPr>
        <w:t>, jo šādi pierādījumi lietā nav iegūti. Vienīgais pierādījums par kompensācijas ieskaita apmēru ir dzīvokļa cena</w:t>
      </w:r>
      <w:r w:rsidR="00390F21" w:rsidRPr="00E424A8">
        <w:rPr>
          <w:rFonts w:ascii="Times New Roman" w:hAnsi="Times New Roman" w:cs="Times New Roman"/>
          <w:sz w:val="24"/>
          <w:szCs w:val="24"/>
        </w:rPr>
        <w:t xml:space="preserve">, kas </w:t>
      </w:r>
      <w:proofErr w:type="gramStart"/>
      <w:r w:rsidR="00390F21" w:rsidRPr="00E424A8">
        <w:rPr>
          <w:rFonts w:ascii="Times New Roman" w:hAnsi="Times New Roman" w:cs="Times New Roman"/>
          <w:sz w:val="24"/>
          <w:szCs w:val="24"/>
        </w:rPr>
        <w:t>2010.gada</w:t>
      </w:r>
      <w:proofErr w:type="gramEnd"/>
      <w:r w:rsidR="00390F21" w:rsidRPr="00E424A8">
        <w:rPr>
          <w:rFonts w:ascii="Times New Roman" w:hAnsi="Times New Roman" w:cs="Times New Roman"/>
          <w:sz w:val="24"/>
          <w:szCs w:val="24"/>
        </w:rPr>
        <w:t xml:space="preserve"> 9.februārī bija</w:t>
      </w:r>
      <w:r w:rsidRPr="00E424A8">
        <w:rPr>
          <w:rFonts w:ascii="Times New Roman" w:hAnsi="Times New Roman" w:cs="Times New Roman"/>
          <w:sz w:val="24"/>
          <w:szCs w:val="24"/>
        </w:rPr>
        <w:t>16 516 EUR.</w:t>
      </w:r>
    </w:p>
    <w:p w14:paraId="38AF03E8" w14:textId="43AE3B68" w:rsidR="00390F21"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[7.4] </w:t>
      </w:r>
      <w:r w:rsidR="007E7473" w:rsidRPr="00E424A8">
        <w:rPr>
          <w:rFonts w:ascii="Times New Roman" w:hAnsi="Times New Roman" w:cs="Times New Roman"/>
          <w:sz w:val="24"/>
          <w:szCs w:val="24"/>
        </w:rPr>
        <w:t>[</w:t>
      </w:r>
      <w:r w:rsidR="001D1294" w:rsidRPr="00E424A8">
        <w:rPr>
          <w:rFonts w:ascii="Times New Roman" w:hAnsi="Times New Roman" w:cs="Times New Roman"/>
          <w:sz w:val="24"/>
          <w:szCs w:val="24"/>
        </w:rPr>
        <w:t>P</w:t>
      </w:r>
      <w:r w:rsidR="007E7473" w:rsidRPr="00E424A8">
        <w:rPr>
          <w:rFonts w:ascii="Times New Roman" w:hAnsi="Times New Roman" w:cs="Times New Roman"/>
          <w:sz w:val="24"/>
          <w:szCs w:val="24"/>
        </w:rPr>
        <w:t>ers. E]</w:t>
      </w:r>
      <w:r w:rsidR="00390F21" w:rsidRPr="00E424A8">
        <w:rPr>
          <w:rFonts w:ascii="Times New Roman" w:hAnsi="Times New Roman" w:cs="Times New Roman"/>
          <w:sz w:val="24"/>
          <w:szCs w:val="24"/>
        </w:rPr>
        <w:t xml:space="preserve"> </w:t>
      </w:r>
      <w:proofErr w:type="gramStart"/>
      <w:r w:rsidR="00390F21" w:rsidRPr="00E424A8">
        <w:rPr>
          <w:rFonts w:ascii="Times New Roman" w:hAnsi="Times New Roman" w:cs="Times New Roman"/>
          <w:sz w:val="24"/>
          <w:szCs w:val="24"/>
        </w:rPr>
        <w:t>2015.gada</w:t>
      </w:r>
      <w:proofErr w:type="gramEnd"/>
      <w:r w:rsidR="00390F21" w:rsidRPr="00E424A8">
        <w:rPr>
          <w:rFonts w:ascii="Times New Roman" w:hAnsi="Times New Roman" w:cs="Times New Roman"/>
          <w:sz w:val="24"/>
          <w:szCs w:val="24"/>
        </w:rPr>
        <w:t xml:space="preserve"> 26.jūlija iesniegumā atsauca prasību, ko viņa vārdā iesniedza </w:t>
      </w:r>
      <w:r w:rsidR="00F045C0" w:rsidRPr="00E424A8">
        <w:rPr>
          <w:rFonts w:ascii="Times New Roman" w:hAnsi="Times New Roman" w:cs="Times New Roman"/>
          <w:sz w:val="24"/>
          <w:szCs w:val="24"/>
        </w:rPr>
        <w:t>[pers. B]</w:t>
      </w:r>
      <w:r w:rsidR="00390F21" w:rsidRPr="00E424A8">
        <w:rPr>
          <w:rFonts w:ascii="Times New Roman" w:hAnsi="Times New Roman" w:cs="Times New Roman"/>
          <w:sz w:val="24"/>
          <w:szCs w:val="24"/>
        </w:rPr>
        <w:t xml:space="preserve">, apliecinot kompensācijas saņemšanu no </w:t>
      </w:r>
      <w:r w:rsidR="007E7473" w:rsidRPr="00E424A8">
        <w:rPr>
          <w:rFonts w:ascii="Times New Roman" w:hAnsi="Times New Roman" w:cs="Times New Roman"/>
          <w:sz w:val="24"/>
          <w:szCs w:val="24"/>
        </w:rPr>
        <w:t>[pers. D]</w:t>
      </w:r>
      <w:r w:rsidR="00390F21" w:rsidRPr="00E424A8">
        <w:rPr>
          <w:rFonts w:ascii="Times New Roman" w:hAnsi="Times New Roman" w:cs="Times New Roman"/>
          <w:sz w:val="24"/>
          <w:szCs w:val="24"/>
        </w:rPr>
        <w:t>, taču 2015.gada 22.septembra iesniegumā to atsauca, nor</w:t>
      </w:r>
      <w:r w:rsidR="00517E05" w:rsidRPr="00E424A8">
        <w:rPr>
          <w:rFonts w:ascii="Times New Roman" w:hAnsi="Times New Roman" w:cs="Times New Roman"/>
          <w:sz w:val="24"/>
          <w:szCs w:val="24"/>
        </w:rPr>
        <w:t>ādot uz maldību.</w:t>
      </w:r>
    </w:p>
    <w:p w14:paraId="597568AE" w14:textId="5BBDE46C" w:rsidR="00517E05" w:rsidRPr="00E424A8" w:rsidRDefault="00517E05"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Izvērtējot iesniegumu saturu, Civillietu tiesas kolēģija ņem vērā Senāta atziņas, ka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iesniegumiem ir procesuālā daba un atbilstoši Civilprocesa likuma </w:t>
      </w:r>
      <w:proofErr w:type="gramStart"/>
      <w:r w:rsidRPr="00E424A8">
        <w:rPr>
          <w:rFonts w:ascii="Times New Roman" w:hAnsi="Times New Roman" w:cs="Times New Roman"/>
          <w:sz w:val="24"/>
          <w:szCs w:val="24"/>
        </w:rPr>
        <w:t>74.pantam</w:t>
      </w:r>
      <w:proofErr w:type="gramEnd"/>
      <w:r w:rsidRPr="00E424A8">
        <w:rPr>
          <w:rFonts w:ascii="Times New Roman" w:hAnsi="Times New Roman" w:cs="Times New Roman"/>
          <w:sz w:val="24"/>
          <w:szCs w:val="24"/>
        </w:rPr>
        <w:t xml:space="preserve"> prasītājam ir tiesības gan uzturēt prasību, gan atteikties no tās.</w:t>
      </w:r>
    </w:p>
    <w:p w14:paraId="1C1CF91B" w14:textId="07DF2CBC"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Pēdējā tiesai iesniegtajā dokumentā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prasību uztur.</w:t>
      </w:r>
    </w:p>
    <w:p w14:paraId="2A6F0271" w14:textId="793CB530"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[7.5] </w:t>
      </w:r>
      <w:r w:rsidR="007E7473" w:rsidRPr="00E424A8">
        <w:rPr>
          <w:rFonts w:ascii="Times New Roman" w:hAnsi="Times New Roman" w:cs="Times New Roman"/>
          <w:sz w:val="24"/>
          <w:szCs w:val="24"/>
        </w:rPr>
        <w:t>[</w:t>
      </w:r>
      <w:r w:rsidR="001D1294" w:rsidRPr="00E424A8">
        <w:rPr>
          <w:rFonts w:ascii="Times New Roman" w:hAnsi="Times New Roman" w:cs="Times New Roman"/>
          <w:sz w:val="24"/>
          <w:szCs w:val="24"/>
        </w:rPr>
        <w:t>P</w:t>
      </w:r>
      <w:r w:rsidR="007E7473" w:rsidRPr="00E424A8">
        <w:rPr>
          <w:rFonts w:ascii="Times New Roman" w:hAnsi="Times New Roman" w:cs="Times New Roman"/>
          <w:sz w:val="24"/>
          <w:szCs w:val="24"/>
        </w:rPr>
        <w:t>ers. D]</w:t>
      </w:r>
      <w:r w:rsidRPr="00E424A8">
        <w:rPr>
          <w:rFonts w:ascii="Times New Roman" w:hAnsi="Times New Roman" w:cs="Times New Roman"/>
          <w:sz w:val="24"/>
          <w:szCs w:val="24"/>
        </w:rPr>
        <w:t xml:space="preserve"> neizmaksātā kompensācija ir</w:t>
      </w:r>
      <w:r w:rsidR="00CF2EA9" w:rsidRPr="00E424A8">
        <w:rPr>
          <w:rFonts w:ascii="Times New Roman" w:hAnsi="Times New Roman" w:cs="Times New Roman"/>
          <w:sz w:val="24"/>
          <w:szCs w:val="24"/>
        </w:rPr>
        <w:t xml:space="preserve"> </w:t>
      </w:r>
      <w:r w:rsidR="00517E05" w:rsidRPr="00E424A8">
        <w:rPr>
          <w:rFonts w:ascii="Times New Roman" w:hAnsi="Times New Roman" w:cs="Times New Roman"/>
          <w:sz w:val="24"/>
          <w:szCs w:val="24"/>
        </w:rPr>
        <w:t>8</w:t>
      </w:r>
      <w:r w:rsidR="00CF2EA9" w:rsidRPr="00E424A8">
        <w:rPr>
          <w:rFonts w:ascii="Times New Roman" w:hAnsi="Times New Roman" w:cs="Times New Roman"/>
          <w:sz w:val="24"/>
          <w:szCs w:val="24"/>
        </w:rPr>
        <w:t>3 484 LVL jeb 118 787,03</w:t>
      </w:r>
      <w:r w:rsidR="00517E05" w:rsidRPr="00E424A8">
        <w:rPr>
          <w:rFonts w:ascii="Times New Roman" w:hAnsi="Times New Roman" w:cs="Times New Roman"/>
          <w:sz w:val="24"/>
          <w:szCs w:val="24"/>
        </w:rPr>
        <w:t> EUR</w:t>
      </w:r>
      <w:r w:rsidR="00CF2EA9" w:rsidRPr="00E424A8">
        <w:rPr>
          <w:rFonts w:ascii="Times New Roman" w:hAnsi="Times New Roman" w:cs="Times New Roman"/>
          <w:sz w:val="24"/>
          <w:szCs w:val="24"/>
        </w:rPr>
        <w:t xml:space="preserve"> (</w:t>
      </w:r>
      <w:r w:rsidRPr="00E424A8">
        <w:rPr>
          <w:rFonts w:ascii="Times New Roman" w:hAnsi="Times New Roman" w:cs="Times New Roman"/>
          <w:sz w:val="24"/>
          <w:szCs w:val="24"/>
        </w:rPr>
        <w:t>100</w:t>
      </w:r>
      <w:r w:rsidR="00390F21" w:rsidRPr="00E424A8">
        <w:rPr>
          <w:rFonts w:ascii="Times New Roman" w:hAnsi="Times New Roman" w:cs="Times New Roman"/>
          <w:sz w:val="24"/>
          <w:szCs w:val="24"/>
        </w:rPr>
        <w:t> </w:t>
      </w:r>
      <w:r w:rsidRPr="00E424A8">
        <w:rPr>
          <w:rFonts w:ascii="Times New Roman" w:hAnsi="Times New Roman" w:cs="Times New Roman"/>
          <w:sz w:val="24"/>
          <w:szCs w:val="24"/>
        </w:rPr>
        <w:t>000</w:t>
      </w:r>
      <w:r w:rsidR="00390F21" w:rsidRPr="00E424A8">
        <w:rPr>
          <w:rFonts w:ascii="Times New Roman" w:hAnsi="Times New Roman" w:cs="Times New Roman"/>
          <w:sz w:val="24"/>
          <w:szCs w:val="24"/>
        </w:rPr>
        <w:t> </w:t>
      </w:r>
      <w:r w:rsidRPr="00E424A8">
        <w:rPr>
          <w:rFonts w:ascii="Times New Roman" w:hAnsi="Times New Roman" w:cs="Times New Roman"/>
          <w:sz w:val="24"/>
          <w:szCs w:val="24"/>
        </w:rPr>
        <w:t>LVL – 16 516 LVL</w:t>
      </w:r>
      <w:r w:rsidR="00CF2EA9" w:rsidRPr="00E424A8">
        <w:rPr>
          <w:rFonts w:ascii="Times New Roman" w:hAnsi="Times New Roman" w:cs="Times New Roman"/>
          <w:sz w:val="24"/>
          <w:szCs w:val="24"/>
        </w:rPr>
        <w:t>)</w:t>
      </w:r>
      <w:r w:rsidRPr="00E424A8">
        <w:rPr>
          <w:rFonts w:ascii="Times New Roman" w:hAnsi="Times New Roman" w:cs="Times New Roman"/>
          <w:sz w:val="24"/>
          <w:szCs w:val="24"/>
        </w:rPr>
        <w:t>.</w:t>
      </w:r>
    </w:p>
    <w:p w14:paraId="7FBD7E04" w14:textId="77777777"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p>
    <w:p w14:paraId="23985EE9" w14:textId="49917C0D" w:rsidR="006F2B22" w:rsidRPr="00E424A8" w:rsidRDefault="006F2B22" w:rsidP="00F045C0">
      <w:pPr>
        <w:autoSpaceDE w:val="0"/>
        <w:autoSpaceDN w:val="0"/>
        <w:adjustRightInd w:val="0"/>
        <w:spacing w:after="0"/>
        <w:ind w:firstLine="720"/>
        <w:jc w:val="both"/>
        <w:rPr>
          <w:rFonts w:ascii="Times New Roman" w:hAnsi="Times New Roman" w:cs="Times New Roman"/>
          <w:sz w:val="24"/>
          <w:szCs w:val="24"/>
        </w:rPr>
      </w:pPr>
      <w:r w:rsidRPr="00E424A8">
        <w:rPr>
          <w:rFonts w:ascii="Times New Roman" w:hAnsi="Times New Roman" w:cs="Times New Roman"/>
          <w:sz w:val="24"/>
          <w:szCs w:val="24"/>
        </w:rPr>
        <w:t xml:space="preserve">[8] </w:t>
      </w:r>
      <w:r w:rsidR="00CF2EA9" w:rsidRPr="00E424A8">
        <w:rPr>
          <w:rFonts w:ascii="Times New Roman" w:hAnsi="Times New Roman" w:cs="Times New Roman"/>
          <w:sz w:val="24"/>
          <w:szCs w:val="24"/>
        </w:rPr>
        <w:t>K</w:t>
      </w:r>
      <w:r w:rsidRPr="00E424A8">
        <w:rPr>
          <w:rFonts w:ascii="Times New Roman" w:hAnsi="Times New Roman" w:cs="Times New Roman"/>
          <w:sz w:val="24"/>
          <w:szCs w:val="24"/>
        </w:rPr>
        <w:t>asācijas sūdzību, pārsūdzot spriedumu prasības apmierinātajā daļā</w:t>
      </w:r>
      <w:r w:rsidR="00CF2EA9" w:rsidRPr="00E424A8">
        <w:rPr>
          <w:rFonts w:ascii="Times New Roman" w:hAnsi="Times New Roman" w:cs="Times New Roman"/>
          <w:sz w:val="24"/>
          <w:szCs w:val="24"/>
        </w:rPr>
        <w:t>, iesniedza atbildētāja</w:t>
      </w:r>
      <w:r w:rsidRPr="00E424A8">
        <w:rPr>
          <w:rFonts w:ascii="Times New Roman" w:hAnsi="Times New Roman" w:cs="Times New Roman"/>
          <w:sz w:val="24"/>
          <w:szCs w:val="24"/>
        </w:rPr>
        <w:t xml:space="preserve">. Kasācijas sūdzībā </w:t>
      </w:r>
      <w:r w:rsidR="00CF2EA9" w:rsidRPr="00E424A8">
        <w:rPr>
          <w:rFonts w:ascii="Times New Roman" w:hAnsi="Times New Roman" w:cs="Times New Roman"/>
          <w:sz w:val="24"/>
          <w:szCs w:val="24"/>
        </w:rPr>
        <w:t>norādīti</w:t>
      </w:r>
      <w:r w:rsidRPr="00E424A8">
        <w:rPr>
          <w:rFonts w:ascii="Times New Roman" w:hAnsi="Times New Roman" w:cs="Times New Roman"/>
          <w:sz w:val="24"/>
          <w:szCs w:val="24"/>
        </w:rPr>
        <w:t xml:space="preserve"> šādi argumenti.</w:t>
      </w:r>
    </w:p>
    <w:p w14:paraId="7F4BA103" w14:textId="2ED339EC" w:rsidR="006F2B22"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 xml:space="preserve">[8.1] </w:t>
      </w:r>
      <w:r w:rsidR="0046731B" w:rsidRPr="00E424A8">
        <w:rPr>
          <w:rFonts w:ascii="Times New Roman" w:hAnsi="Times New Roman" w:cs="Times New Roman"/>
          <w:sz w:val="24"/>
          <w:szCs w:val="24"/>
        </w:rPr>
        <w:t>N</w:t>
      </w:r>
      <w:r w:rsidRPr="00E424A8">
        <w:rPr>
          <w:rFonts w:ascii="Times New Roman" w:hAnsi="Times New Roman" w:cs="Times New Roman"/>
          <w:sz w:val="24"/>
          <w:szCs w:val="24"/>
        </w:rPr>
        <w:t xml:space="preserve">ekustamā īpašuma daļas </w:t>
      </w:r>
      <w:r w:rsidR="00986A15" w:rsidRPr="00E424A8">
        <w:rPr>
          <w:rFonts w:ascii="Times New Roman" w:hAnsi="Times New Roman" w:cs="Times New Roman"/>
          <w:sz w:val="24"/>
          <w:szCs w:val="24"/>
        </w:rPr>
        <w:t xml:space="preserve">kompensējamā </w:t>
      </w:r>
      <w:r w:rsidRPr="00E424A8">
        <w:rPr>
          <w:rFonts w:ascii="Times New Roman" w:hAnsi="Times New Roman" w:cs="Times New Roman"/>
          <w:sz w:val="24"/>
          <w:szCs w:val="24"/>
        </w:rPr>
        <w:t xml:space="preserve">vērtība bija nosakāma </w:t>
      </w:r>
      <w:r w:rsidR="0046731B" w:rsidRPr="00E424A8">
        <w:rPr>
          <w:rFonts w:ascii="Times New Roman" w:hAnsi="Times New Roman" w:cs="Times New Roman"/>
          <w:sz w:val="24"/>
          <w:szCs w:val="24"/>
        </w:rPr>
        <w:t xml:space="preserve">atbilstoši </w:t>
      </w:r>
      <w:r w:rsidRPr="00E424A8">
        <w:rPr>
          <w:rFonts w:ascii="Times New Roman" w:hAnsi="Times New Roman" w:cs="Times New Roman"/>
          <w:sz w:val="24"/>
          <w:szCs w:val="24"/>
        </w:rPr>
        <w:t xml:space="preserve">īpašuma vērtībai dienā, kad </w:t>
      </w:r>
      <w:r w:rsidR="00E51A58" w:rsidRPr="00E424A8">
        <w:rPr>
          <w:rFonts w:ascii="Times New Roman" w:hAnsi="Times New Roman" w:cs="Times New Roman"/>
          <w:sz w:val="24"/>
          <w:szCs w:val="24"/>
        </w:rPr>
        <w:t xml:space="preserve">tika </w:t>
      </w:r>
      <w:r w:rsidR="00AD544E" w:rsidRPr="00E424A8">
        <w:rPr>
          <w:rFonts w:ascii="Times New Roman" w:hAnsi="Times New Roman" w:cs="Times New Roman"/>
          <w:sz w:val="24"/>
          <w:szCs w:val="24"/>
        </w:rPr>
        <w:t xml:space="preserve">noslēgts </w:t>
      </w:r>
      <w:r w:rsidRPr="00E424A8">
        <w:rPr>
          <w:rFonts w:ascii="Times New Roman" w:hAnsi="Times New Roman" w:cs="Times New Roman"/>
          <w:sz w:val="24"/>
          <w:szCs w:val="24"/>
        </w:rPr>
        <w:t>darījums.</w:t>
      </w:r>
    </w:p>
    <w:p w14:paraId="136CDD1D" w14:textId="683FD43E" w:rsidR="006F2B22"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 xml:space="preserve">Atbildētāja iesniedza tiesai papildu pierādījumus, proti, </w:t>
      </w:r>
      <w:r w:rsidR="00517E05" w:rsidRPr="00E424A8">
        <w:rPr>
          <w:rFonts w:ascii="Times New Roman" w:hAnsi="Times New Roman" w:cs="Times New Roman"/>
          <w:sz w:val="24"/>
          <w:szCs w:val="24"/>
        </w:rPr>
        <w:t xml:space="preserve">novērtējumus par </w:t>
      </w:r>
      <w:r w:rsidRPr="00E424A8">
        <w:rPr>
          <w:rFonts w:ascii="Times New Roman" w:hAnsi="Times New Roman" w:cs="Times New Roman"/>
          <w:sz w:val="24"/>
          <w:szCs w:val="24"/>
        </w:rPr>
        <w:t xml:space="preserve">nekustamo īpašumu </w:t>
      </w:r>
      <w:r w:rsidR="00E7389E" w:rsidRPr="00E424A8">
        <w:rPr>
          <w:rFonts w:ascii="Times New Roman" w:hAnsi="Times New Roman" w:cs="Times New Roman"/>
          <w:sz w:val="24"/>
          <w:szCs w:val="24"/>
        </w:rPr>
        <w:t>[adrese A]</w:t>
      </w:r>
      <w:r w:rsidR="00517E05" w:rsidRPr="00E424A8">
        <w:rPr>
          <w:rFonts w:ascii="Times New Roman" w:hAnsi="Times New Roman" w:cs="Times New Roman"/>
          <w:sz w:val="24"/>
          <w:szCs w:val="24"/>
        </w:rPr>
        <w:t>,</w:t>
      </w:r>
      <w:r w:rsidRPr="00E424A8">
        <w:rPr>
          <w:rFonts w:ascii="Times New Roman" w:hAnsi="Times New Roman" w:cs="Times New Roman"/>
          <w:sz w:val="24"/>
          <w:szCs w:val="24"/>
        </w:rPr>
        <w:t xml:space="preserve"> un </w:t>
      </w:r>
      <w:r w:rsidR="00E7389E" w:rsidRPr="00E424A8">
        <w:rPr>
          <w:rFonts w:ascii="Times New Roman" w:hAnsi="Times New Roman" w:cs="Times New Roman"/>
          <w:sz w:val="24"/>
          <w:szCs w:val="24"/>
        </w:rPr>
        <w:t>[adrese B]</w:t>
      </w:r>
      <w:r w:rsidR="00517E05" w:rsidRPr="00E424A8">
        <w:rPr>
          <w:rFonts w:ascii="Times New Roman" w:hAnsi="Times New Roman" w:cs="Times New Roman"/>
          <w:sz w:val="24"/>
          <w:szCs w:val="24"/>
        </w:rPr>
        <w:t>,</w:t>
      </w:r>
      <w:r w:rsidRPr="00E424A8">
        <w:rPr>
          <w:rFonts w:ascii="Times New Roman" w:hAnsi="Times New Roman" w:cs="Times New Roman"/>
          <w:sz w:val="24"/>
          <w:szCs w:val="24"/>
        </w:rPr>
        <w:t xml:space="preserve"> tirgus vērtīb</w:t>
      </w:r>
      <w:r w:rsidR="00517E05" w:rsidRPr="00E424A8">
        <w:rPr>
          <w:rFonts w:ascii="Times New Roman" w:hAnsi="Times New Roman" w:cs="Times New Roman"/>
          <w:sz w:val="24"/>
          <w:szCs w:val="24"/>
        </w:rPr>
        <w:t>u</w:t>
      </w:r>
      <w:r w:rsidRPr="00E424A8">
        <w:rPr>
          <w:rFonts w:ascii="Times New Roman" w:hAnsi="Times New Roman" w:cs="Times New Roman"/>
          <w:sz w:val="24"/>
          <w:szCs w:val="24"/>
        </w:rPr>
        <w:t xml:space="preserve"> </w:t>
      </w:r>
      <w:proofErr w:type="gramStart"/>
      <w:r w:rsidRPr="00E424A8">
        <w:rPr>
          <w:rFonts w:ascii="Times New Roman" w:hAnsi="Times New Roman" w:cs="Times New Roman"/>
          <w:sz w:val="24"/>
          <w:szCs w:val="24"/>
        </w:rPr>
        <w:t>2007.gada</w:t>
      </w:r>
      <w:proofErr w:type="gramEnd"/>
      <w:r w:rsidRPr="00E424A8">
        <w:rPr>
          <w:rFonts w:ascii="Times New Roman" w:hAnsi="Times New Roman" w:cs="Times New Roman"/>
          <w:sz w:val="24"/>
          <w:szCs w:val="24"/>
        </w:rPr>
        <w:t xml:space="preserve"> 25.aprīl</w:t>
      </w:r>
      <w:r w:rsidR="00517E05" w:rsidRPr="00E424A8">
        <w:rPr>
          <w:rFonts w:ascii="Times New Roman" w:hAnsi="Times New Roman" w:cs="Times New Roman"/>
          <w:sz w:val="24"/>
          <w:szCs w:val="24"/>
        </w:rPr>
        <w:t>ī</w:t>
      </w:r>
      <w:r w:rsidRPr="00E424A8">
        <w:rPr>
          <w:rFonts w:ascii="Times New Roman" w:hAnsi="Times New Roman" w:cs="Times New Roman"/>
          <w:sz w:val="24"/>
          <w:szCs w:val="24"/>
        </w:rPr>
        <w:t xml:space="preserve">, kad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uzņēmās pret </w:t>
      </w:r>
      <w:r w:rsidR="007413EE"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w:t>
      </w:r>
      <w:r w:rsidR="007413EE" w:rsidRPr="00E424A8">
        <w:rPr>
          <w:rFonts w:ascii="Times New Roman" w:hAnsi="Times New Roman" w:cs="Times New Roman"/>
          <w:sz w:val="24"/>
          <w:szCs w:val="24"/>
        </w:rPr>
        <w:t>[pers. F]</w:t>
      </w:r>
      <w:r w:rsidRPr="00E424A8">
        <w:rPr>
          <w:rFonts w:ascii="Times New Roman" w:hAnsi="Times New Roman" w:cs="Times New Roman"/>
          <w:sz w:val="24"/>
          <w:szCs w:val="24"/>
        </w:rPr>
        <w:t xml:space="preserve"> saistību izmaksāt 100 000 LVL.</w:t>
      </w:r>
    </w:p>
    <w:p w14:paraId="526B6019" w14:textId="0D9FFAB3" w:rsidR="006F2B22"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 xml:space="preserve">Tiesa </w:t>
      </w:r>
      <w:proofErr w:type="gramStart"/>
      <w:r w:rsidRPr="00E424A8">
        <w:rPr>
          <w:rFonts w:ascii="Times New Roman" w:hAnsi="Times New Roman" w:cs="Times New Roman"/>
          <w:sz w:val="24"/>
          <w:szCs w:val="24"/>
        </w:rPr>
        <w:t>2007.gada</w:t>
      </w:r>
      <w:proofErr w:type="gramEnd"/>
      <w:r w:rsidRPr="00E424A8">
        <w:rPr>
          <w:rFonts w:ascii="Times New Roman" w:hAnsi="Times New Roman" w:cs="Times New Roman"/>
          <w:sz w:val="24"/>
          <w:szCs w:val="24"/>
        </w:rPr>
        <w:t xml:space="preserve"> 25.aprīlī sagatavoto nekustamā īpašuma </w:t>
      </w:r>
      <w:r w:rsidR="00E7389E" w:rsidRPr="00E424A8">
        <w:rPr>
          <w:rFonts w:ascii="Times New Roman" w:hAnsi="Times New Roman" w:cs="Times New Roman"/>
          <w:sz w:val="24"/>
          <w:szCs w:val="24"/>
        </w:rPr>
        <w:t>[adrese A]</w:t>
      </w:r>
      <w:r w:rsidR="00517E05" w:rsidRPr="00E424A8">
        <w:rPr>
          <w:rFonts w:ascii="Times New Roman" w:hAnsi="Times New Roman" w:cs="Times New Roman"/>
          <w:sz w:val="24"/>
          <w:szCs w:val="24"/>
        </w:rPr>
        <w:t xml:space="preserve">, </w:t>
      </w:r>
      <w:r w:rsidRPr="00E424A8">
        <w:rPr>
          <w:rFonts w:ascii="Times New Roman" w:hAnsi="Times New Roman" w:cs="Times New Roman"/>
          <w:sz w:val="24"/>
          <w:szCs w:val="24"/>
        </w:rPr>
        <w:t xml:space="preserve">novērtējumu kā rakstveida pierādījumu atteicās pieņemt, norādot, ka lietā netiek vērtēta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uzņemtās saistības atbilstība nekustamā īpašuma vērtībai. Šādi tiešā veidā ignorēts Senāta sprieduma norādītais, ka, </w:t>
      </w:r>
      <w:r w:rsidR="00787B44" w:rsidRPr="00E424A8">
        <w:rPr>
          <w:rFonts w:ascii="Times New Roman" w:hAnsi="Times New Roman" w:cs="Times New Roman"/>
          <w:sz w:val="24"/>
          <w:szCs w:val="24"/>
        </w:rPr>
        <w:t>nolūkā</w:t>
      </w:r>
      <w:r w:rsidRPr="00E424A8">
        <w:rPr>
          <w:rFonts w:ascii="Times New Roman" w:hAnsi="Times New Roman" w:cs="Times New Roman"/>
          <w:sz w:val="24"/>
          <w:szCs w:val="24"/>
        </w:rPr>
        <w:t xml:space="preserve"> pareizi noteikt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neizpildīto saistību apmēru, ir jāgūst objektīvajai realitātei atbilstošs priekšstats par pagātnes notikumu gaitu.</w:t>
      </w:r>
    </w:p>
    <w:p w14:paraId="7C52929E" w14:textId="64270334" w:rsidR="006F2B22"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Tiesa analizējusi SIA</w:t>
      </w:r>
      <w:r w:rsidR="00517E05" w:rsidRPr="00E424A8">
        <w:rPr>
          <w:rFonts w:ascii="Times New Roman" w:hAnsi="Times New Roman" w:cs="Times New Roman"/>
          <w:sz w:val="24"/>
          <w:szCs w:val="24"/>
        </w:rPr>
        <w:t xml:space="preserve"> „</w:t>
      </w:r>
      <w:r w:rsidRPr="00E424A8">
        <w:rPr>
          <w:rFonts w:ascii="Times New Roman" w:hAnsi="Times New Roman" w:cs="Times New Roman"/>
          <w:sz w:val="24"/>
          <w:szCs w:val="24"/>
        </w:rPr>
        <w:t>LATIO” mājokļu tirgus pārskatu par laika p</w:t>
      </w:r>
      <w:r w:rsidR="00AD544E" w:rsidRPr="00E424A8">
        <w:rPr>
          <w:rFonts w:ascii="Times New Roman" w:hAnsi="Times New Roman" w:cs="Times New Roman"/>
          <w:sz w:val="24"/>
          <w:szCs w:val="24"/>
        </w:rPr>
        <w:t>osmu</w:t>
      </w:r>
      <w:r w:rsidRPr="00E424A8">
        <w:rPr>
          <w:rFonts w:ascii="Times New Roman" w:hAnsi="Times New Roman" w:cs="Times New Roman"/>
          <w:sz w:val="24"/>
          <w:szCs w:val="24"/>
        </w:rPr>
        <w:t xml:space="preserve"> no </w:t>
      </w:r>
      <w:proofErr w:type="gramStart"/>
      <w:r w:rsidRPr="00E424A8">
        <w:rPr>
          <w:rFonts w:ascii="Times New Roman" w:hAnsi="Times New Roman" w:cs="Times New Roman"/>
          <w:sz w:val="24"/>
          <w:szCs w:val="24"/>
        </w:rPr>
        <w:t>2001.gada</w:t>
      </w:r>
      <w:proofErr w:type="gramEnd"/>
      <w:r w:rsidRPr="00E424A8">
        <w:rPr>
          <w:rFonts w:ascii="Times New Roman" w:hAnsi="Times New Roman" w:cs="Times New Roman"/>
          <w:sz w:val="24"/>
          <w:szCs w:val="24"/>
        </w:rPr>
        <w:t xml:space="preserve"> decembra līdz 2010.gada decembrim, konstatējot sērijveida dzīvokļu cenas ievērojamo kritumu laika posmā no 2007.gada līdz 2010.gadam, kas apstiprinās arī ar lietas materiālos iesniegtās nekustamā īpašuma </w:t>
      </w:r>
      <w:r w:rsidR="00E7389E" w:rsidRPr="00E424A8">
        <w:rPr>
          <w:rFonts w:ascii="Times New Roman" w:hAnsi="Times New Roman" w:cs="Times New Roman"/>
          <w:sz w:val="24"/>
          <w:szCs w:val="24"/>
        </w:rPr>
        <w:t>[adrese B]</w:t>
      </w:r>
      <w:r w:rsidRPr="00E424A8">
        <w:rPr>
          <w:rFonts w:ascii="Times New Roman" w:hAnsi="Times New Roman" w:cs="Times New Roman"/>
          <w:sz w:val="24"/>
          <w:szCs w:val="24"/>
        </w:rPr>
        <w:t>, tirgus vērtības salīdzinājumu ar tā cenu 2010.gada 9.februārī. Tiesa šos pierādījumus nav samērojusi ar tādu pašu nekustamā īpašuma</w:t>
      </w:r>
      <w:r w:rsidR="007413EE" w:rsidRPr="00E424A8">
        <w:rPr>
          <w:rFonts w:ascii="Times New Roman" w:hAnsi="Times New Roman" w:cs="Times New Roman"/>
          <w:sz w:val="24"/>
          <w:szCs w:val="24"/>
        </w:rPr>
        <w:t xml:space="preserve"> [adrese A]</w:t>
      </w:r>
      <w:r w:rsidR="00517E05" w:rsidRPr="00E424A8">
        <w:rPr>
          <w:rFonts w:ascii="Times New Roman" w:hAnsi="Times New Roman" w:cs="Times New Roman"/>
          <w:sz w:val="24"/>
          <w:szCs w:val="24"/>
        </w:rPr>
        <w:t>,</w:t>
      </w:r>
      <w:r w:rsidRPr="00E424A8">
        <w:rPr>
          <w:rFonts w:ascii="Times New Roman" w:hAnsi="Times New Roman" w:cs="Times New Roman"/>
          <w:sz w:val="24"/>
          <w:szCs w:val="24"/>
        </w:rPr>
        <w:t xml:space="preserve"> tirgus vērtības samazinājumu un </w:t>
      </w:r>
      <w:r w:rsidR="007E7473" w:rsidRPr="00E424A8">
        <w:rPr>
          <w:rFonts w:ascii="Times New Roman" w:hAnsi="Times New Roman" w:cs="Times New Roman"/>
          <w:sz w:val="24"/>
          <w:szCs w:val="24"/>
        </w:rPr>
        <w:t>[pers. D]</w:t>
      </w:r>
      <w:r w:rsidRPr="00E424A8">
        <w:rPr>
          <w:rFonts w:ascii="Times New Roman" w:hAnsi="Times New Roman" w:cs="Times New Roman"/>
          <w:sz w:val="24"/>
          <w:szCs w:val="24"/>
        </w:rPr>
        <w:t xml:space="preserve"> uzņemtās saistības tiesisko pamatu</w:t>
      </w:r>
      <w:r w:rsidR="00AD544E" w:rsidRPr="00E424A8">
        <w:rPr>
          <w:rFonts w:ascii="Times New Roman" w:hAnsi="Times New Roman" w:cs="Times New Roman"/>
          <w:sz w:val="24"/>
          <w:szCs w:val="24"/>
        </w:rPr>
        <w:t>.</w:t>
      </w:r>
    </w:p>
    <w:p w14:paraId="2E667E70" w14:textId="712E9186" w:rsidR="002F600E"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[8.</w:t>
      </w:r>
      <w:r w:rsidR="00AD544E" w:rsidRPr="00E424A8">
        <w:rPr>
          <w:rFonts w:ascii="Times New Roman" w:hAnsi="Times New Roman" w:cs="Times New Roman"/>
          <w:sz w:val="24"/>
          <w:szCs w:val="24"/>
        </w:rPr>
        <w:t>2</w:t>
      </w:r>
      <w:r w:rsidRPr="00E424A8">
        <w:rPr>
          <w:rFonts w:ascii="Times New Roman" w:hAnsi="Times New Roman" w:cs="Times New Roman"/>
          <w:sz w:val="24"/>
          <w:szCs w:val="24"/>
        </w:rPr>
        <w:t>]</w:t>
      </w:r>
      <w:r w:rsidR="00517E05" w:rsidRPr="00E424A8">
        <w:rPr>
          <w:rFonts w:ascii="Times New Roman" w:hAnsi="Times New Roman" w:cs="Times New Roman"/>
          <w:sz w:val="24"/>
          <w:szCs w:val="24"/>
        </w:rPr>
        <w:t> </w:t>
      </w:r>
      <w:r w:rsidR="00DA0900" w:rsidRPr="00E424A8">
        <w:rPr>
          <w:rFonts w:ascii="Times New Roman" w:hAnsi="Times New Roman" w:cs="Times New Roman"/>
          <w:sz w:val="24"/>
          <w:szCs w:val="24"/>
        </w:rPr>
        <w:t>T</w:t>
      </w:r>
      <w:r w:rsidRPr="00E424A8">
        <w:rPr>
          <w:rFonts w:ascii="Times New Roman" w:hAnsi="Times New Roman" w:cs="Times New Roman"/>
          <w:sz w:val="24"/>
          <w:szCs w:val="24"/>
        </w:rPr>
        <w:t xml:space="preserve">aisot spriedumu, </w:t>
      </w:r>
      <w:r w:rsidR="00DA0900" w:rsidRPr="00E424A8">
        <w:rPr>
          <w:rFonts w:ascii="Times New Roman" w:hAnsi="Times New Roman" w:cs="Times New Roman"/>
          <w:sz w:val="24"/>
          <w:szCs w:val="24"/>
        </w:rPr>
        <w:t xml:space="preserve">tiesa </w:t>
      </w:r>
      <w:r w:rsidRPr="00E424A8">
        <w:rPr>
          <w:rFonts w:ascii="Times New Roman" w:hAnsi="Times New Roman" w:cs="Times New Roman"/>
          <w:sz w:val="24"/>
          <w:szCs w:val="24"/>
        </w:rPr>
        <w:t xml:space="preserve">ir pārkāpusi Civilprocesa likuma </w:t>
      </w:r>
      <w:proofErr w:type="gramStart"/>
      <w:r w:rsidRPr="00E424A8">
        <w:rPr>
          <w:rFonts w:ascii="Times New Roman" w:hAnsi="Times New Roman" w:cs="Times New Roman"/>
          <w:sz w:val="24"/>
          <w:szCs w:val="24"/>
        </w:rPr>
        <w:t>110.pantu</w:t>
      </w:r>
      <w:proofErr w:type="gramEnd"/>
      <w:r w:rsidRPr="00E424A8">
        <w:rPr>
          <w:rFonts w:ascii="Times New Roman" w:hAnsi="Times New Roman" w:cs="Times New Roman"/>
          <w:sz w:val="24"/>
          <w:szCs w:val="24"/>
        </w:rPr>
        <w:t xml:space="preserve"> </w:t>
      </w:r>
      <w:r w:rsidR="002A3410" w:rsidRPr="00E424A8">
        <w:rPr>
          <w:rFonts w:ascii="Times New Roman" w:hAnsi="Times New Roman" w:cs="Times New Roman"/>
          <w:sz w:val="24"/>
          <w:szCs w:val="24"/>
        </w:rPr>
        <w:t xml:space="preserve">un </w:t>
      </w:r>
      <w:r w:rsidRPr="00E424A8">
        <w:rPr>
          <w:rFonts w:ascii="Times New Roman" w:hAnsi="Times New Roman" w:cs="Times New Roman"/>
          <w:sz w:val="24"/>
          <w:szCs w:val="24"/>
        </w:rPr>
        <w:t>Civillikuma 1428. un 1838.pant</w:t>
      </w:r>
      <w:r w:rsidR="002F600E" w:rsidRPr="00E424A8">
        <w:rPr>
          <w:rFonts w:ascii="Times New Roman" w:hAnsi="Times New Roman" w:cs="Times New Roman"/>
          <w:sz w:val="24"/>
          <w:szCs w:val="24"/>
        </w:rPr>
        <w:t>u piemērojusi</w:t>
      </w:r>
      <w:r w:rsidRPr="00E424A8">
        <w:rPr>
          <w:rFonts w:ascii="Times New Roman" w:hAnsi="Times New Roman" w:cs="Times New Roman"/>
          <w:sz w:val="24"/>
          <w:szCs w:val="24"/>
        </w:rPr>
        <w:t xml:space="preserve"> nepareiz</w:t>
      </w:r>
      <w:r w:rsidR="002F600E" w:rsidRPr="00E424A8">
        <w:rPr>
          <w:rFonts w:ascii="Times New Roman" w:hAnsi="Times New Roman" w:cs="Times New Roman"/>
          <w:sz w:val="24"/>
          <w:szCs w:val="24"/>
        </w:rPr>
        <w:t>i</w:t>
      </w:r>
      <w:r w:rsidRPr="00E424A8">
        <w:rPr>
          <w:rFonts w:ascii="Times New Roman" w:hAnsi="Times New Roman" w:cs="Times New Roman"/>
          <w:sz w:val="24"/>
          <w:szCs w:val="24"/>
        </w:rPr>
        <w:t>.</w:t>
      </w:r>
    </w:p>
    <w:p w14:paraId="58084DA1" w14:textId="3267FD9C" w:rsidR="006F2B22"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[8.</w:t>
      </w:r>
      <w:r w:rsidR="00AD544E" w:rsidRPr="00E424A8">
        <w:rPr>
          <w:rFonts w:ascii="Times New Roman" w:hAnsi="Times New Roman" w:cs="Times New Roman"/>
          <w:sz w:val="24"/>
          <w:szCs w:val="24"/>
        </w:rPr>
        <w:t>2</w:t>
      </w:r>
      <w:r w:rsidRPr="00E424A8">
        <w:rPr>
          <w:rFonts w:ascii="Times New Roman" w:hAnsi="Times New Roman" w:cs="Times New Roman"/>
          <w:sz w:val="24"/>
          <w:szCs w:val="24"/>
        </w:rPr>
        <w:t>.1]</w:t>
      </w:r>
      <w:r w:rsidR="007413EE" w:rsidRPr="00E424A8">
        <w:rPr>
          <w:rFonts w:ascii="Times New Roman" w:hAnsi="Times New Roman" w:cs="Times New Roman"/>
          <w:sz w:val="24"/>
          <w:szCs w:val="24"/>
        </w:rPr>
        <w:t xml:space="preserve"> </w:t>
      </w:r>
      <w:r w:rsidR="00D16975" w:rsidRPr="00E424A8">
        <w:rPr>
          <w:rFonts w:ascii="Times New Roman" w:hAnsi="Times New Roman" w:cs="Times New Roman"/>
          <w:sz w:val="24"/>
          <w:szCs w:val="24"/>
        </w:rPr>
        <w:t>S</w:t>
      </w:r>
      <w:r w:rsidR="00787B44" w:rsidRPr="00E424A8">
        <w:rPr>
          <w:rFonts w:ascii="Times New Roman" w:hAnsi="Times New Roman" w:cs="Times New Roman"/>
          <w:sz w:val="24"/>
          <w:szCs w:val="24"/>
        </w:rPr>
        <w:t>aistības izpilde</w:t>
      </w:r>
      <w:r w:rsidR="00D16975" w:rsidRPr="00E424A8">
        <w:rPr>
          <w:rFonts w:ascii="Times New Roman" w:hAnsi="Times New Roman" w:cs="Times New Roman"/>
          <w:sz w:val="24"/>
          <w:szCs w:val="24"/>
        </w:rPr>
        <w:t>s pierādīšanai</w:t>
      </w:r>
      <w:r w:rsidRPr="00E424A8">
        <w:rPr>
          <w:rFonts w:ascii="Times New Roman" w:hAnsi="Times New Roman" w:cs="Times New Roman"/>
          <w:sz w:val="24"/>
          <w:szCs w:val="24"/>
        </w:rPr>
        <w:t xml:space="preserve"> atbildētāja ties</w:t>
      </w:r>
      <w:r w:rsidR="00787B44" w:rsidRPr="00E424A8">
        <w:rPr>
          <w:rFonts w:ascii="Times New Roman" w:hAnsi="Times New Roman" w:cs="Times New Roman"/>
          <w:sz w:val="24"/>
          <w:szCs w:val="24"/>
        </w:rPr>
        <w:t xml:space="preserve">ā </w:t>
      </w:r>
      <w:r w:rsidRPr="00E424A8">
        <w:rPr>
          <w:rFonts w:ascii="Times New Roman" w:hAnsi="Times New Roman" w:cs="Times New Roman"/>
          <w:sz w:val="24"/>
          <w:szCs w:val="24"/>
        </w:rPr>
        <w:t xml:space="preserve">iesniedza sākotnējā prasītāja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iesniegumu, kurā norādīts</w:t>
      </w:r>
      <w:r w:rsidR="00787B44" w:rsidRPr="00E424A8">
        <w:rPr>
          <w:rFonts w:ascii="Times New Roman" w:hAnsi="Times New Roman" w:cs="Times New Roman"/>
          <w:sz w:val="24"/>
          <w:szCs w:val="24"/>
        </w:rPr>
        <w:t>, ka kompensācija ir saņemta.</w:t>
      </w:r>
      <w:r w:rsidRPr="00E424A8">
        <w:rPr>
          <w:rFonts w:ascii="Times New Roman" w:hAnsi="Times New Roman" w:cs="Times New Roman"/>
          <w:sz w:val="24"/>
          <w:szCs w:val="24"/>
        </w:rPr>
        <w:t xml:space="preserve"> Minēto iesniegumu tiesa ir vērtējusi tikai kā procesuāl</w:t>
      </w:r>
      <w:r w:rsidR="00D16975" w:rsidRPr="00E424A8">
        <w:rPr>
          <w:rFonts w:ascii="Times New Roman" w:hAnsi="Times New Roman" w:cs="Times New Roman"/>
          <w:sz w:val="24"/>
          <w:szCs w:val="24"/>
        </w:rPr>
        <w:t>a</w:t>
      </w:r>
      <w:r w:rsidRPr="00E424A8">
        <w:rPr>
          <w:rFonts w:ascii="Times New Roman" w:hAnsi="Times New Roman" w:cs="Times New Roman"/>
          <w:sz w:val="24"/>
          <w:szCs w:val="24"/>
        </w:rPr>
        <w:t xml:space="preserve"> rakstura dokumentu, kurā atsaukta prasība, taču šis iesniegums </w:t>
      </w:r>
      <w:r w:rsidRPr="00E424A8">
        <w:rPr>
          <w:rFonts w:ascii="Times New Roman" w:hAnsi="Times New Roman" w:cs="Times New Roman"/>
          <w:sz w:val="24"/>
          <w:szCs w:val="24"/>
        </w:rPr>
        <w:lastRenderedPageBreak/>
        <w:t>satur arī rakstveid</w:t>
      </w:r>
      <w:r w:rsidR="00D16975" w:rsidRPr="00E424A8">
        <w:rPr>
          <w:rFonts w:ascii="Times New Roman" w:hAnsi="Times New Roman" w:cs="Times New Roman"/>
          <w:sz w:val="24"/>
          <w:szCs w:val="24"/>
        </w:rPr>
        <w:t>ā</w:t>
      </w:r>
      <w:r w:rsidRPr="00E424A8">
        <w:rPr>
          <w:rFonts w:ascii="Times New Roman" w:hAnsi="Times New Roman" w:cs="Times New Roman"/>
          <w:sz w:val="24"/>
          <w:szCs w:val="24"/>
        </w:rPr>
        <w:t xml:space="preserve"> izteiktu</w:t>
      </w:r>
      <w:r w:rsidR="00D16975" w:rsidRPr="00E424A8">
        <w:rPr>
          <w:rFonts w:ascii="Times New Roman" w:hAnsi="Times New Roman" w:cs="Times New Roman"/>
          <w:sz w:val="24"/>
          <w:szCs w:val="24"/>
        </w:rPr>
        <w:t xml:space="preserve"> parāda samaksas</w:t>
      </w:r>
      <w:r w:rsidRPr="00E424A8">
        <w:rPr>
          <w:rFonts w:ascii="Times New Roman" w:hAnsi="Times New Roman" w:cs="Times New Roman"/>
          <w:sz w:val="24"/>
          <w:szCs w:val="24"/>
        </w:rPr>
        <w:t xml:space="preserve"> apliecinājumu. Sekojoši</w:t>
      </w:r>
      <w:r w:rsidR="00787B44" w:rsidRPr="00E424A8">
        <w:rPr>
          <w:rFonts w:ascii="Times New Roman" w:hAnsi="Times New Roman" w:cs="Times New Roman"/>
          <w:sz w:val="24"/>
          <w:szCs w:val="24"/>
        </w:rPr>
        <w:t>,</w:t>
      </w:r>
      <w:r w:rsidRPr="00E424A8">
        <w:rPr>
          <w:rFonts w:ascii="Times New Roman" w:hAnsi="Times New Roman" w:cs="Times New Roman"/>
          <w:sz w:val="24"/>
          <w:szCs w:val="24"/>
        </w:rPr>
        <w:t xml:space="preserve"> šī pierādījuma saturs bija jāvērtē arī no </w:t>
      </w:r>
      <w:proofErr w:type="spellStart"/>
      <w:r w:rsidRPr="00E424A8">
        <w:rPr>
          <w:rFonts w:ascii="Times New Roman" w:hAnsi="Times New Roman" w:cs="Times New Roman"/>
          <w:sz w:val="24"/>
          <w:szCs w:val="24"/>
        </w:rPr>
        <w:t>materiāltiesisko</w:t>
      </w:r>
      <w:proofErr w:type="spellEnd"/>
      <w:r w:rsidRPr="00E424A8">
        <w:rPr>
          <w:rFonts w:ascii="Times New Roman" w:hAnsi="Times New Roman" w:cs="Times New Roman"/>
          <w:sz w:val="24"/>
          <w:szCs w:val="24"/>
        </w:rPr>
        <w:t xml:space="preserve"> seku viedokļa, kas nav darīts.</w:t>
      </w:r>
    </w:p>
    <w:p w14:paraId="5196F4D3" w14:textId="73F54E87" w:rsidR="006F2B22"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[8.</w:t>
      </w:r>
      <w:r w:rsidR="00AD544E" w:rsidRPr="00E424A8">
        <w:rPr>
          <w:rFonts w:ascii="Times New Roman" w:hAnsi="Times New Roman" w:cs="Times New Roman"/>
          <w:sz w:val="24"/>
          <w:szCs w:val="24"/>
        </w:rPr>
        <w:t>2</w:t>
      </w:r>
      <w:r w:rsidRPr="00E424A8">
        <w:rPr>
          <w:rFonts w:ascii="Times New Roman" w:hAnsi="Times New Roman" w:cs="Times New Roman"/>
          <w:sz w:val="24"/>
          <w:szCs w:val="24"/>
        </w:rPr>
        <w:t>.2]</w:t>
      </w:r>
      <w:r w:rsidR="007413EE" w:rsidRPr="00E424A8">
        <w:rPr>
          <w:rFonts w:ascii="Times New Roman" w:hAnsi="Times New Roman" w:cs="Times New Roman"/>
          <w:sz w:val="24"/>
          <w:szCs w:val="24"/>
        </w:rPr>
        <w:t xml:space="preserve"> </w:t>
      </w:r>
      <w:r w:rsidR="002F600E" w:rsidRPr="00E424A8">
        <w:rPr>
          <w:rFonts w:ascii="Times New Roman" w:hAnsi="Times New Roman" w:cs="Times New Roman"/>
          <w:sz w:val="24"/>
          <w:szCs w:val="24"/>
        </w:rPr>
        <w:t>A</w:t>
      </w:r>
      <w:r w:rsidRPr="00E424A8">
        <w:rPr>
          <w:rFonts w:ascii="Times New Roman" w:hAnsi="Times New Roman" w:cs="Times New Roman"/>
          <w:sz w:val="24"/>
          <w:szCs w:val="24"/>
        </w:rPr>
        <w:t xml:space="preserve">tbildētāja iesniedza tiesā audiovizuālo ierakstu, kurā redzama un dzirdama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attieksme pret viņa pilnvarnieces </w:t>
      </w:r>
      <w:r w:rsidR="00F045C0" w:rsidRPr="00E424A8">
        <w:rPr>
          <w:rFonts w:ascii="Times New Roman" w:hAnsi="Times New Roman" w:cs="Times New Roman"/>
          <w:sz w:val="24"/>
          <w:szCs w:val="24"/>
        </w:rPr>
        <w:t>[pers. B]</w:t>
      </w:r>
      <w:r w:rsidRPr="00E424A8">
        <w:rPr>
          <w:rFonts w:ascii="Times New Roman" w:hAnsi="Times New Roman" w:cs="Times New Roman"/>
          <w:sz w:val="24"/>
          <w:szCs w:val="24"/>
        </w:rPr>
        <w:t xml:space="preserve"> celto prasību. Šis pierādījums joprojām lietas materiāliem nav pievienots, norādot, ka nav iespējams identificēt, kādos apstākļos ieraksts ir iegūts, kā </w:t>
      </w:r>
      <w:r w:rsidR="00D5205A" w:rsidRPr="00E424A8">
        <w:rPr>
          <w:rFonts w:ascii="Times New Roman" w:hAnsi="Times New Roman" w:cs="Times New Roman"/>
          <w:sz w:val="24"/>
          <w:szCs w:val="24"/>
        </w:rPr>
        <w:t xml:space="preserve">nav ievērota </w:t>
      </w:r>
      <w:r w:rsidRPr="00E424A8">
        <w:rPr>
          <w:rFonts w:ascii="Times New Roman" w:hAnsi="Times New Roman" w:cs="Times New Roman"/>
          <w:sz w:val="24"/>
          <w:szCs w:val="24"/>
        </w:rPr>
        <w:t>likumā noteikt</w:t>
      </w:r>
      <w:r w:rsidR="00D5205A" w:rsidRPr="00E424A8">
        <w:rPr>
          <w:rFonts w:ascii="Times New Roman" w:hAnsi="Times New Roman" w:cs="Times New Roman"/>
          <w:sz w:val="24"/>
          <w:szCs w:val="24"/>
        </w:rPr>
        <w:t>ā</w:t>
      </w:r>
      <w:r w:rsidRPr="00E424A8">
        <w:rPr>
          <w:rFonts w:ascii="Times New Roman" w:hAnsi="Times New Roman" w:cs="Times New Roman"/>
          <w:sz w:val="24"/>
          <w:szCs w:val="24"/>
        </w:rPr>
        <w:t xml:space="preserve"> faktu fiksācijas kārtīb</w:t>
      </w:r>
      <w:r w:rsidR="00D5205A" w:rsidRPr="00E424A8">
        <w:rPr>
          <w:rFonts w:ascii="Times New Roman" w:hAnsi="Times New Roman" w:cs="Times New Roman"/>
          <w:sz w:val="24"/>
          <w:szCs w:val="24"/>
        </w:rPr>
        <w:t>a, jo tā bija veicama ar</w:t>
      </w:r>
      <w:r w:rsidR="002F600E" w:rsidRPr="00E424A8">
        <w:rPr>
          <w:rFonts w:ascii="Times New Roman" w:hAnsi="Times New Roman" w:cs="Times New Roman"/>
          <w:sz w:val="24"/>
          <w:szCs w:val="24"/>
        </w:rPr>
        <w:t xml:space="preserve"> </w:t>
      </w:r>
      <w:r w:rsidRPr="00E424A8">
        <w:rPr>
          <w:rFonts w:ascii="Times New Roman" w:hAnsi="Times New Roman" w:cs="Times New Roman"/>
          <w:sz w:val="24"/>
          <w:szCs w:val="24"/>
        </w:rPr>
        <w:t>tiesu izpildītāja starpniecīb</w:t>
      </w:r>
      <w:r w:rsidR="00D5205A" w:rsidRPr="00E424A8">
        <w:rPr>
          <w:rFonts w:ascii="Times New Roman" w:hAnsi="Times New Roman" w:cs="Times New Roman"/>
          <w:sz w:val="24"/>
          <w:szCs w:val="24"/>
        </w:rPr>
        <w:t>u</w:t>
      </w:r>
      <w:r w:rsidRPr="00E424A8">
        <w:rPr>
          <w:rFonts w:ascii="Times New Roman" w:hAnsi="Times New Roman" w:cs="Times New Roman"/>
          <w:sz w:val="24"/>
          <w:szCs w:val="24"/>
        </w:rPr>
        <w:t>.</w:t>
      </w:r>
    </w:p>
    <w:p w14:paraId="0BC21046" w14:textId="26FF1868" w:rsidR="005A210E"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 xml:space="preserve">Šāda tiesas rīcība, kad pierādījumi, kas tieši </w:t>
      </w:r>
      <w:r w:rsidR="00745B6D" w:rsidRPr="00E424A8">
        <w:rPr>
          <w:rFonts w:ascii="Times New Roman" w:hAnsi="Times New Roman" w:cs="Times New Roman"/>
          <w:sz w:val="24"/>
          <w:szCs w:val="24"/>
        </w:rPr>
        <w:t>apstiprina</w:t>
      </w:r>
      <w:r w:rsidRPr="00E424A8">
        <w:rPr>
          <w:rFonts w:ascii="Times New Roman" w:hAnsi="Times New Roman" w:cs="Times New Roman"/>
          <w:sz w:val="24"/>
          <w:szCs w:val="24"/>
        </w:rPr>
        <w:t xml:space="preserve"> kreditora </w:t>
      </w:r>
      <w:r w:rsidR="00745B6D" w:rsidRPr="00E424A8">
        <w:rPr>
          <w:rFonts w:ascii="Times New Roman" w:hAnsi="Times New Roman" w:cs="Times New Roman"/>
          <w:sz w:val="24"/>
          <w:szCs w:val="24"/>
        </w:rPr>
        <w:t>gribu</w:t>
      </w:r>
      <w:r w:rsidRPr="00E424A8">
        <w:rPr>
          <w:rFonts w:ascii="Times New Roman" w:hAnsi="Times New Roman" w:cs="Times New Roman"/>
          <w:sz w:val="24"/>
          <w:szCs w:val="24"/>
        </w:rPr>
        <w:t>, netiek vērtēti kopsakarā ar pārējiem lietas materiāliem, pārkāpj parādniek</w:t>
      </w:r>
      <w:r w:rsidR="002F600E" w:rsidRPr="00E424A8">
        <w:rPr>
          <w:rFonts w:ascii="Times New Roman" w:hAnsi="Times New Roman" w:cs="Times New Roman"/>
          <w:sz w:val="24"/>
          <w:szCs w:val="24"/>
        </w:rPr>
        <w:t>a</w:t>
      </w:r>
      <w:r w:rsidR="001A4EE0" w:rsidRPr="00E424A8">
        <w:rPr>
          <w:rFonts w:ascii="Times New Roman" w:hAnsi="Times New Roman" w:cs="Times New Roman"/>
          <w:sz w:val="24"/>
          <w:szCs w:val="24"/>
        </w:rPr>
        <w:t xml:space="preserve"> tiesības, kas paredzētas</w:t>
      </w:r>
      <w:r w:rsidR="002F600E" w:rsidRPr="00E424A8">
        <w:rPr>
          <w:rFonts w:ascii="Times New Roman" w:hAnsi="Times New Roman" w:cs="Times New Roman"/>
          <w:sz w:val="24"/>
          <w:szCs w:val="24"/>
        </w:rPr>
        <w:t xml:space="preserve"> </w:t>
      </w:r>
      <w:r w:rsidRPr="00E424A8">
        <w:rPr>
          <w:rFonts w:ascii="Times New Roman" w:hAnsi="Times New Roman" w:cs="Times New Roman"/>
          <w:sz w:val="24"/>
          <w:szCs w:val="24"/>
        </w:rPr>
        <w:t xml:space="preserve">Civillikuma </w:t>
      </w:r>
      <w:proofErr w:type="gramStart"/>
      <w:r w:rsidRPr="00E424A8">
        <w:rPr>
          <w:rFonts w:ascii="Times New Roman" w:hAnsi="Times New Roman" w:cs="Times New Roman"/>
          <w:sz w:val="24"/>
          <w:szCs w:val="24"/>
        </w:rPr>
        <w:t>1838.pantā</w:t>
      </w:r>
      <w:proofErr w:type="gramEnd"/>
      <w:r w:rsidR="001A4EE0" w:rsidRPr="00E424A8">
        <w:rPr>
          <w:rFonts w:ascii="Times New Roman" w:hAnsi="Times New Roman" w:cs="Times New Roman"/>
          <w:sz w:val="24"/>
          <w:szCs w:val="24"/>
        </w:rPr>
        <w:t>,</w:t>
      </w:r>
      <w:r w:rsidRPr="00E424A8">
        <w:rPr>
          <w:rFonts w:ascii="Times New Roman" w:hAnsi="Times New Roman" w:cs="Times New Roman"/>
          <w:sz w:val="24"/>
          <w:szCs w:val="24"/>
        </w:rPr>
        <w:t xml:space="preserve"> pierādīt samaks</w:t>
      </w:r>
      <w:r w:rsidR="00E673DB" w:rsidRPr="00E424A8">
        <w:rPr>
          <w:rFonts w:ascii="Times New Roman" w:hAnsi="Times New Roman" w:cs="Times New Roman"/>
          <w:sz w:val="24"/>
          <w:szCs w:val="24"/>
        </w:rPr>
        <w:t>as faktu.</w:t>
      </w:r>
    </w:p>
    <w:p w14:paraId="63451491" w14:textId="77777777" w:rsidR="005A210E" w:rsidRPr="00E424A8" w:rsidRDefault="005A210E" w:rsidP="00F045C0">
      <w:pPr>
        <w:autoSpaceDE w:val="0"/>
        <w:autoSpaceDN w:val="0"/>
        <w:adjustRightInd w:val="0"/>
        <w:spacing w:after="0"/>
        <w:ind w:firstLine="720"/>
        <w:jc w:val="both"/>
        <w:rPr>
          <w:rFonts w:ascii="Times New Roman" w:hAnsi="Times New Roman" w:cs="Times New Roman"/>
          <w:sz w:val="24"/>
          <w:szCs w:val="24"/>
        </w:rPr>
      </w:pPr>
    </w:p>
    <w:p w14:paraId="6C32E074" w14:textId="77777777" w:rsidR="005A210E" w:rsidRPr="00E424A8" w:rsidRDefault="005A210E" w:rsidP="00F045C0">
      <w:pPr>
        <w:spacing w:after="0"/>
        <w:jc w:val="center"/>
        <w:rPr>
          <w:rFonts w:ascii="Times New Roman" w:hAnsi="Times New Roman" w:cs="Times New Roman"/>
          <w:b/>
          <w:sz w:val="24"/>
          <w:szCs w:val="24"/>
        </w:rPr>
      </w:pPr>
      <w:r w:rsidRPr="00E424A8">
        <w:rPr>
          <w:rFonts w:ascii="Times New Roman" w:hAnsi="Times New Roman" w:cs="Times New Roman"/>
          <w:b/>
          <w:sz w:val="24"/>
          <w:szCs w:val="24"/>
        </w:rPr>
        <w:t>Motīvu daļa</w:t>
      </w:r>
    </w:p>
    <w:p w14:paraId="53976536" w14:textId="77777777" w:rsidR="005A210E" w:rsidRPr="00E424A8" w:rsidRDefault="005A210E" w:rsidP="00F045C0">
      <w:pPr>
        <w:autoSpaceDE w:val="0"/>
        <w:autoSpaceDN w:val="0"/>
        <w:adjustRightInd w:val="0"/>
        <w:spacing w:after="0"/>
        <w:ind w:firstLine="709"/>
        <w:jc w:val="both"/>
        <w:rPr>
          <w:rFonts w:ascii="Times New Roman" w:hAnsi="Times New Roman" w:cs="Times New Roman"/>
          <w:sz w:val="24"/>
          <w:szCs w:val="24"/>
        </w:rPr>
      </w:pPr>
    </w:p>
    <w:p w14:paraId="1C361EB7" w14:textId="2DA55BAA" w:rsidR="005A210E" w:rsidRPr="00E424A8" w:rsidRDefault="006F2B22"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hAnsi="Times New Roman" w:cs="Times New Roman"/>
          <w:sz w:val="24"/>
          <w:szCs w:val="24"/>
        </w:rPr>
        <w:t>[9]</w:t>
      </w:r>
      <w:r w:rsidR="00D5205A" w:rsidRPr="00E424A8">
        <w:rPr>
          <w:rFonts w:ascii="Times New Roman" w:hAnsi="Times New Roman" w:cs="Times New Roman"/>
          <w:sz w:val="24"/>
          <w:szCs w:val="24"/>
        </w:rPr>
        <w:t> </w:t>
      </w:r>
      <w:r w:rsidR="005A210E" w:rsidRPr="00E424A8">
        <w:rPr>
          <w:rFonts w:ascii="Times New Roman" w:eastAsia="Times New Roman" w:hAnsi="Times New Roman" w:cs="Times New Roman"/>
          <w:iCs/>
          <w:sz w:val="24"/>
          <w:szCs w:val="24"/>
          <w:lang w:eastAsia="lv-LV"/>
        </w:rPr>
        <w:t xml:space="preserve">Pārbaudījis sprieduma likumību attiecībā uz personu, kura to pārsūdzējusi, un attiecībā uz argumentiem, kas minēti kasācijas sūdzībā, kā to nosaka Civilprocesa likuma </w:t>
      </w:r>
      <w:proofErr w:type="gramStart"/>
      <w:r w:rsidR="005A210E" w:rsidRPr="00E424A8">
        <w:rPr>
          <w:rFonts w:ascii="Times New Roman" w:eastAsia="Times New Roman" w:hAnsi="Times New Roman" w:cs="Times New Roman"/>
          <w:iCs/>
          <w:sz w:val="24"/>
          <w:szCs w:val="24"/>
          <w:lang w:eastAsia="lv-LV"/>
        </w:rPr>
        <w:t>473.panta</w:t>
      </w:r>
      <w:proofErr w:type="gramEnd"/>
      <w:r w:rsidR="005A210E" w:rsidRPr="00E424A8">
        <w:rPr>
          <w:rFonts w:ascii="Times New Roman" w:eastAsia="Times New Roman" w:hAnsi="Times New Roman" w:cs="Times New Roman"/>
          <w:iCs/>
          <w:sz w:val="24"/>
          <w:szCs w:val="24"/>
          <w:lang w:eastAsia="lv-LV"/>
        </w:rPr>
        <w:t xml:space="preserve"> pirmā daļa, Senāts atzīst, ka spriedums atceļams.</w:t>
      </w:r>
    </w:p>
    <w:p w14:paraId="6DCCF195" w14:textId="24C8AD0D" w:rsidR="005A210E" w:rsidRPr="00E424A8" w:rsidRDefault="005A210E"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eastAsia="Times New Roman" w:hAnsi="Times New Roman" w:cs="Times New Roman"/>
          <w:sz w:val="24"/>
          <w:szCs w:val="24"/>
          <w:lang w:eastAsia="lv-LV"/>
        </w:rPr>
        <w:t>[9.1]</w:t>
      </w:r>
      <w:r w:rsidR="00D5205A" w:rsidRPr="00E424A8">
        <w:rPr>
          <w:rFonts w:ascii="Times New Roman" w:eastAsia="Times New Roman" w:hAnsi="Times New Roman" w:cs="Times New Roman"/>
          <w:sz w:val="24"/>
          <w:szCs w:val="24"/>
          <w:lang w:eastAsia="lv-LV"/>
        </w:rPr>
        <w:t> </w:t>
      </w:r>
      <w:r w:rsidRPr="00E424A8">
        <w:rPr>
          <w:rFonts w:ascii="Times New Roman" w:eastAsia="Times New Roman" w:hAnsi="Times New Roman" w:cs="Times New Roman"/>
          <w:sz w:val="24"/>
          <w:szCs w:val="24"/>
          <w:lang w:eastAsia="lv-LV"/>
        </w:rPr>
        <w:t xml:space="preserve">Civilprocesa likuma </w:t>
      </w:r>
      <w:proofErr w:type="gramStart"/>
      <w:r w:rsidRPr="00E424A8">
        <w:rPr>
          <w:rFonts w:ascii="Times New Roman" w:eastAsia="Times New Roman" w:hAnsi="Times New Roman" w:cs="Times New Roman"/>
          <w:sz w:val="24"/>
          <w:szCs w:val="24"/>
          <w:lang w:eastAsia="lv-LV"/>
        </w:rPr>
        <w:t>9.pantā</w:t>
      </w:r>
      <w:proofErr w:type="gramEnd"/>
      <w:r w:rsidRPr="00E424A8">
        <w:rPr>
          <w:rFonts w:ascii="Times New Roman" w:eastAsia="Times New Roman" w:hAnsi="Times New Roman" w:cs="Times New Roman"/>
          <w:sz w:val="24"/>
          <w:szCs w:val="24"/>
          <w:lang w:eastAsia="lv-LV"/>
        </w:rPr>
        <w:t xml:space="preserve"> nostiprinātais pušu līdztiesības princips no tiesas prasa vienādu iespēju nodrošināšanu pusēm to procesuālo tiesību izmantošanā. Ja process vadīts tā, ka procesuālo tiesību īstenošanā nevienai no pusēm nav dota priekšroka, ir pamats uzskatīt, ka tiesvedībā ievērots sacīkstes princips (Civilprocesa likuma </w:t>
      </w:r>
      <w:proofErr w:type="gramStart"/>
      <w:r w:rsidRPr="00E424A8">
        <w:rPr>
          <w:rFonts w:ascii="Times New Roman" w:eastAsia="Times New Roman" w:hAnsi="Times New Roman" w:cs="Times New Roman"/>
          <w:sz w:val="24"/>
          <w:szCs w:val="24"/>
          <w:lang w:eastAsia="lv-LV"/>
        </w:rPr>
        <w:t>10.pants</w:t>
      </w:r>
      <w:proofErr w:type="gramEnd"/>
      <w:r w:rsidRPr="00E424A8">
        <w:rPr>
          <w:rFonts w:ascii="Times New Roman" w:eastAsia="Times New Roman" w:hAnsi="Times New Roman" w:cs="Times New Roman"/>
          <w:sz w:val="24"/>
          <w:szCs w:val="24"/>
          <w:lang w:eastAsia="lv-LV"/>
        </w:rPr>
        <w:t>), kura būtiska iezīme ir tā, ka procesuālo materiālu (faktiskos apstākļus apliecinošu pierādījumu kopumu), kas ir sprieduma pamatā, tiesai iesniedz puses, turklāt tādā apjomā, kādā tās atzīst to par nepieciešamu, par cik procesuālo tiesību īstenošanā puses ir autonomas.</w:t>
      </w:r>
    </w:p>
    <w:p w14:paraId="04DEF26D" w14:textId="256DF3AF" w:rsidR="005A210E" w:rsidRPr="00E424A8" w:rsidRDefault="00675CE4"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 xml:space="preserve">Atbildētāja nolūkā pierādīt </w:t>
      </w:r>
      <w:r w:rsidR="007E7473" w:rsidRPr="00E424A8">
        <w:rPr>
          <w:rFonts w:ascii="Times New Roman" w:hAnsi="Times New Roman" w:cs="Times New Roman"/>
          <w:sz w:val="24"/>
          <w:szCs w:val="24"/>
        </w:rPr>
        <w:t>[pers. E]</w:t>
      </w:r>
      <w:r w:rsidRPr="00E424A8">
        <w:rPr>
          <w:rFonts w:ascii="Times New Roman" w:hAnsi="Times New Roman" w:cs="Times New Roman"/>
          <w:sz w:val="24"/>
          <w:szCs w:val="24"/>
        </w:rPr>
        <w:t xml:space="preserve"> </w:t>
      </w:r>
      <w:r w:rsidR="002A190F" w:rsidRPr="00E424A8">
        <w:rPr>
          <w:rFonts w:ascii="Times New Roman" w:hAnsi="Times New Roman" w:cs="Times New Roman"/>
          <w:sz w:val="24"/>
          <w:szCs w:val="24"/>
        </w:rPr>
        <w:t xml:space="preserve">patieso </w:t>
      </w:r>
      <w:r w:rsidRPr="00E424A8">
        <w:rPr>
          <w:rFonts w:ascii="Times New Roman" w:hAnsi="Times New Roman" w:cs="Times New Roman"/>
          <w:sz w:val="24"/>
          <w:szCs w:val="24"/>
        </w:rPr>
        <w:t xml:space="preserve">gribu </w:t>
      </w:r>
      <w:r w:rsidR="002A190F" w:rsidRPr="00E424A8">
        <w:rPr>
          <w:rFonts w:ascii="Times New Roman" w:hAnsi="Times New Roman" w:cs="Times New Roman"/>
          <w:sz w:val="24"/>
          <w:szCs w:val="24"/>
        </w:rPr>
        <w:t>attiecībā uz</w:t>
      </w:r>
      <w:r w:rsidRPr="00E424A8">
        <w:rPr>
          <w:rFonts w:ascii="Times New Roman" w:hAnsi="Times New Roman" w:cs="Times New Roman"/>
          <w:sz w:val="24"/>
          <w:szCs w:val="24"/>
        </w:rPr>
        <w:t xml:space="preserve"> viņa vārdā realizētajām prasības tiesībām</w:t>
      </w:r>
      <w:r w:rsidR="005A77A9" w:rsidRPr="00E424A8">
        <w:rPr>
          <w:rFonts w:ascii="Times New Roman" w:hAnsi="Times New Roman" w:cs="Times New Roman"/>
          <w:sz w:val="24"/>
          <w:szCs w:val="24"/>
        </w:rPr>
        <w:t xml:space="preserve">, lai </w:t>
      </w:r>
      <w:r w:rsidRPr="00E424A8">
        <w:rPr>
          <w:rFonts w:ascii="Times New Roman" w:hAnsi="Times New Roman" w:cs="Times New Roman"/>
          <w:sz w:val="24"/>
          <w:szCs w:val="24"/>
        </w:rPr>
        <w:t xml:space="preserve">tiesa varētu gūt realitātei atbilstošu priekšstatu par pagātnes notikumu gaitu tiktāl, ciktāl tas kopā ar citiem </w:t>
      </w:r>
      <w:r w:rsidR="00543353" w:rsidRPr="00E424A8">
        <w:rPr>
          <w:rFonts w:ascii="Times New Roman" w:hAnsi="Times New Roman" w:cs="Times New Roman"/>
          <w:sz w:val="24"/>
          <w:szCs w:val="24"/>
        </w:rPr>
        <w:t xml:space="preserve">pierādījumiem lietā ļautu izpildīt Civilprocesa likuma </w:t>
      </w:r>
      <w:proofErr w:type="gramStart"/>
      <w:r w:rsidR="00543353" w:rsidRPr="00E424A8">
        <w:rPr>
          <w:rFonts w:ascii="Times New Roman" w:hAnsi="Times New Roman" w:cs="Times New Roman"/>
          <w:sz w:val="24"/>
          <w:szCs w:val="24"/>
        </w:rPr>
        <w:t>93.panta</w:t>
      </w:r>
      <w:proofErr w:type="gramEnd"/>
      <w:r w:rsidR="00543353" w:rsidRPr="00E424A8">
        <w:rPr>
          <w:rFonts w:ascii="Times New Roman" w:hAnsi="Times New Roman" w:cs="Times New Roman"/>
          <w:sz w:val="24"/>
          <w:szCs w:val="24"/>
        </w:rPr>
        <w:t xml:space="preserve"> pirmajā daļā paredzēto </w:t>
      </w:r>
      <w:r w:rsidR="00C10777" w:rsidRPr="00E424A8">
        <w:rPr>
          <w:rFonts w:ascii="Times New Roman" w:hAnsi="Times New Roman" w:cs="Times New Roman"/>
          <w:sz w:val="24"/>
          <w:szCs w:val="24"/>
        </w:rPr>
        <w:t xml:space="preserve">prāvnieka </w:t>
      </w:r>
      <w:r w:rsidR="00543353" w:rsidRPr="00E424A8">
        <w:rPr>
          <w:rFonts w:ascii="Times New Roman" w:hAnsi="Times New Roman" w:cs="Times New Roman"/>
          <w:sz w:val="24"/>
          <w:szCs w:val="24"/>
        </w:rPr>
        <w:t xml:space="preserve">pienākumu pierādīt saistību izpildes ierunu, lūdza pievienot </w:t>
      </w:r>
      <w:r w:rsidR="008326CA" w:rsidRPr="00E424A8">
        <w:rPr>
          <w:rFonts w:ascii="Times New Roman" w:hAnsi="Times New Roman" w:cs="Times New Roman"/>
          <w:sz w:val="24"/>
          <w:szCs w:val="24"/>
        </w:rPr>
        <w:t xml:space="preserve">lietai datu nesēju ar </w:t>
      </w:r>
      <w:r w:rsidR="00543353" w:rsidRPr="00E424A8">
        <w:rPr>
          <w:rFonts w:ascii="Times New Roman" w:hAnsi="Times New Roman" w:cs="Times New Roman"/>
          <w:sz w:val="24"/>
          <w:szCs w:val="24"/>
        </w:rPr>
        <w:t xml:space="preserve">rakstveida </w:t>
      </w:r>
      <w:r w:rsidR="00EC2B70" w:rsidRPr="00E424A8">
        <w:rPr>
          <w:rFonts w:ascii="Times New Roman" w:hAnsi="Times New Roman" w:cs="Times New Roman"/>
          <w:sz w:val="24"/>
          <w:szCs w:val="24"/>
        </w:rPr>
        <w:t xml:space="preserve">pierādījumu </w:t>
      </w:r>
      <w:r w:rsidR="00D5205A" w:rsidRPr="00E424A8">
        <w:rPr>
          <w:rFonts w:ascii="Times New Roman" w:hAnsi="Times New Roman" w:cs="Times New Roman"/>
          <w:sz w:val="24"/>
          <w:szCs w:val="24"/>
        </w:rPr>
        <w:t>–</w:t>
      </w:r>
      <w:r w:rsidR="00EC2B70" w:rsidRPr="00E424A8">
        <w:rPr>
          <w:rFonts w:ascii="Times New Roman" w:hAnsi="Times New Roman" w:cs="Times New Roman"/>
          <w:sz w:val="24"/>
          <w:szCs w:val="24"/>
        </w:rPr>
        <w:t xml:space="preserve"> audiovizuālo ierakstu</w:t>
      </w:r>
      <w:r w:rsidR="00C10777" w:rsidRPr="00E424A8">
        <w:rPr>
          <w:rFonts w:ascii="Times New Roman" w:hAnsi="Times New Roman" w:cs="Times New Roman"/>
          <w:sz w:val="24"/>
          <w:szCs w:val="24"/>
        </w:rPr>
        <w:t>.</w:t>
      </w:r>
    </w:p>
    <w:p w14:paraId="676ED5CE" w14:textId="0B3F91E3" w:rsidR="003739C7" w:rsidRPr="00E424A8" w:rsidRDefault="00C10777"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Tiesa, noraidot lūgumu, rakstveida pierādījum</w:t>
      </w:r>
      <w:r w:rsidR="00331987" w:rsidRPr="00E424A8">
        <w:rPr>
          <w:rFonts w:ascii="Times New Roman" w:hAnsi="Times New Roman" w:cs="Times New Roman"/>
          <w:sz w:val="24"/>
          <w:szCs w:val="24"/>
        </w:rPr>
        <w:t>u atzina par nepieļaujamu, jo tas iegūts</w:t>
      </w:r>
      <w:r w:rsidR="00D16975" w:rsidRPr="00E424A8">
        <w:rPr>
          <w:rFonts w:ascii="Times New Roman" w:hAnsi="Times New Roman" w:cs="Times New Roman"/>
          <w:sz w:val="24"/>
          <w:szCs w:val="24"/>
        </w:rPr>
        <w:t>,</w:t>
      </w:r>
      <w:r w:rsidR="00331987" w:rsidRPr="00E424A8">
        <w:rPr>
          <w:rFonts w:ascii="Times New Roman" w:hAnsi="Times New Roman" w:cs="Times New Roman"/>
          <w:sz w:val="24"/>
          <w:szCs w:val="24"/>
        </w:rPr>
        <w:t xml:space="preserve"> neievērojot likumā noteikto faktu fiksācijas kārtību</w:t>
      </w:r>
      <w:r w:rsidR="003739C7" w:rsidRPr="00E424A8">
        <w:rPr>
          <w:rFonts w:ascii="Times New Roman" w:hAnsi="Times New Roman" w:cs="Times New Roman"/>
          <w:sz w:val="24"/>
          <w:szCs w:val="24"/>
        </w:rPr>
        <w:t xml:space="preserve"> ar tiesu izpildītāja klātbūtni</w:t>
      </w:r>
      <w:r w:rsidR="00D16975" w:rsidRPr="00E424A8">
        <w:rPr>
          <w:rFonts w:ascii="Times New Roman" w:hAnsi="Times New Roman" w:cs="Times New Roman"/>
          <w:sz w:val="24"/>
          <w:szCs w:val="24"/>
        </w:rPr>
        <w:t>.</w:t>
      </w:r>
    </w:p>
    <w:p w14:paraId="28E490D7" w14:textId="5BDC0823" w:rsidR="00C35E0D" w:rsidRPr="00E424A8" w:rsidRDefault="002A190F"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Visticamāk</w:t>
      </w:r>
      <w:r w:rsidR="00D16975" w:rsidRPr="00E424A8">
        <w:rPr>
          <w:rFonts w:ascii="Times New Roman" w:hAnsi="Times New Roman" w:cs="Times New Roman"/>
          <w:sz w:val="24"/>
          <w:szCs w:val="24"/>
        </w:rPr>
        <w:t>,</w:t>
      </w:r>
      <w:r w:rsidRPr="00E424A8">
        <w:rPr>
          <w:rFonts w:ascii="Times New Roman" w:hAnsi="Times New Roman" w:cs="Times New Roman"/>
          <w:sz w:val="24"/>
          <w:szCs w:val="24"/>
        </w:rPr>
        <w:t xml:space="preserve"> tiesa domājusi </w:t>
      </w:r>
      <w:r w:rsidR="005A00AE" w:rsidRPr="00E424A8">
        <w:rPr>
          <w:rFonts w:ascii="Times New Roman" w:hAnsi="Times New Roman" w:cs="Times New Roman"/>
          <w:sz w:val="24"/>
          <w:szCs w:val="24"/>
        </w:rPr>
        <w:t xml:space="preserve">Tiesu izpildītāju likuma </w:t>
      </w:r>
      <w:proofErr w:type="gramStart"/>
      <w:r w:rsidR="005A00AE" w:rsidRPr="00E424A8">
        <w:rPr>
          <w:rFonts w:ascii="Times New Roman" w:hAnsi="Times New Roman" w:cs="Times New Roman"/>
          <w:sz w:val="24"/>
          <w:szCs w:val="24"/>
        </w:rPr>
        <w:t>74.pantā</w:t>
      </w:r>
      <w:proofErr w:type="gramEnd"/>
      <w:r w:rsidR="005A00AE" w:rsidRPr="00E424A8">
        <w:rPr>
          <w:rFonts w:ascii="Times New Roman" w:hAnsi="Times New Roman" w:cs="Times New Roman"/>
          <w:sz w:val="24"/>
          <w:szCs w:val="24"/>
        </w:rPr>
        <w:t xml:space="preserve"> paredzēt</w:t>
      </w:r>
      <w:r w:rsidRPr="00E424A8">
        <w:rPr>
          <w:rFonts w:ascii="Times New Roman" w:hAnsi="Times New Roman" w:cs="Times New Roman"/>
          <w:sz w:val="24"/>
          <w:szCs w:val="24"/>
        </w:rPr>
        <w:t>o</w:t>
      </w:r>
      <w:r w:rsidR="005A00AE" w:rsidRPr="00E424A8">
        <w:rPr>
          <w:rFonts w:ascii="Times New Roman" w:hAnsi="Times New Roman" w:cs="Times New Roman"/>
          <w:sz w:val="24"/>
          <w:szCs w:val="24"/>
        </w:rPr>
        <w:t xml:space="preserve"> zvērināta tiesu izpildītāja amata darbīb</w:t>
      </w:r>
      <w:r w:rsidRPr="00E424A8">
        <w:rPr>
          <w:rFonts w:ascii="Times New Roman" w:hAnsi="Times New Roman" w:cs="Times New Roman"/>
          <w:sz w:val="24"/>
          <w:szCs w:val="24"/>
        </w:rPr>
        <w:t>u</w:t>
      </w:r>
      <w:r w:rsidR="005A00AE" w:rsidRPr="00E424A8">
        <w:rPr>
          <w:rFonts w:ascii="Times New Roman" w:hAnsi="Times New Roman" w:cs="Times New Roman"/>
          <w:sz w:val="24"/>
          <w:szCs w:val="24"/>
        </w:rPr>
        <w:t xml:space="preserve"> </w:t>
      </w:r>
      <w:r w:rsidR="00D5205A" w:rsidRPr="00E424A8">
        <w:rPr>
          <w:rFonts w:ascii="Times New Roman" w:hAnsi="Times New Roman" w:cs="Times New Roman"/>
          <w:sz w:val="24"/>
          <w:szCs w:val="24"/>
        </w:rPr>
        <w:t>–</w:t>
      </w:r>
      <w:r w:rsidRPr="00E424A8">
        <w:rPr>
          <w:rFonts w:ascii="Times New Roman" w:hAnsi="Times New Roman" w:cs="Times New Roman"/>
          <w:sz w:val="24"/>
          <w:szCs w:val="24"/>
        </w:rPr>
        <w:t xml:space="preserve"> </w:t>
      </w:r>
      <w:r w:rsidR="005A00AE" w:rsidRPr="00E424A8">
        <w:rPr>
          <w:rFonts w:ascii="Times New Roman" w:hAnsi="Times New Roman" w:cs="Times New Roman"/>
          <w:sz w:val="24"/>
          <w:szCs w:val="24"/>
        </w:rPr>
        <w:t>faktu fiksēšan</w:t>
      </w:r>
      <w:r w:rsidR="00D5205A" w:rsidRPr="00E424A8">
        <w:rPr>
          <w:rFonts w:ascii="Times New Roman" w:hAnsi="Times New Roman" w:cs="Times New Roman"/>
          <w:sz w:val="24"/>
          <w:szCs w:val="24"/>
        </w:rPr>
        <w:t>u</w:t>
      </w:r>
      <w:r w:rsidR="005A00AE" w:rsidRPr="00E424A8">
        <w:rPr>
          <w:rFonts w:ascii="Times New Roman" w:hAnsi="Times New Roman" w:cs="Times New Roman"/>
          <w:sz w:val="24"/>
          <w:szCs w:val="24"/>
        </w:rPr>
        <w:t xml:space="preserve">, </w:t>
      </w:r>
      <w:r w:rsidR="00D5205A" w:rsidRPr="00E424A8">
        <w:rPr>
          <w:rFonts w:ascii="Times New Roman" w:hAnsi="Times New Roman" w:cs="Times New Roman"/>
          <w:sz w:val="24"/>
          <w:szCs w:val="24"/>
        </w:rPr>
        <w:t xml:space="preserve">ko </w:t>
      </w:r>
      <w:r w:rsidR="003739C7" w:rsidRPr="00E424A8">
        <w:rPr>
          <w:rFonts w:ascii="Times New Roman" w:hAnsi="Times New Roman" w:cs="Times New Roman"/>
          <w:sz w:val="24"/>
          <w:szCs w:val="24"/>
        </w:rPr>
        <w:t>pēc ieinteresēto personu lūguma</w:t>
      </w:r>
      <w:r w:rsidRPr="00E424A8">
        <w:rPr>
          <w:rFonts w:ascii="Times New Roman" w:hAnsi="Times New Roman" w:cs="Times New Roman"/>
          <w:sz w:val="24"/>
          <w:szCs w:val="24"/>
        </w:rPr>
        <w:t xml:space="preserve"> veic minētā amatpersona</w:t>
      </w:r>
      <w:r w:rsidR="00A85C96" w:rsidRPr="00E424A8">
        <w:rPr>
          <w:rFonts w:ascii="Times New Roman" w:hAnsi="Times New Roman" w:cs="Times New Roman"/>
          <w:sz w:val="24"/>
          <w:szCs w:val="24"/>
        </w:rPr>
        <w:t>, taču rakstveida pierādījumam</w:t>
      </w:r>
      <w:r w:rsidR="00D5205A" w:rsidRPr="00E424A8">
        <w:rPr>
          <w:rFonts w:ascii="Times New Roman" w:hAnsi="Times New Roman" w:cs="Times New Roman"/>
          <w:sz w:val="24"/>
          <w:szCs w:val="24"/>
        </w:rPr>
        <w:t>,</w:t>
      </w:r>
      <w:r w:rsidR="00A85C96" w:rsidRPr="00E424A8">
        <w:rPr>
          <w:rFonts w:ascii="Times New Roman" w:hAnsi="Times New Roman" w:cs="Times New Roman"/>
          <w:sz w:val="24"/>
          <w:szCs w:val="24"/>
        </w:rPr>
        <w:t xml:space="preserve"> par kādu atzīstams audiovizuālais ieraksts</w:t>
      </w:r>
      <w:r w:rsidR="00D5205A" w:rsidRPr="00E424A8">
        <w:rPr>
          <w:rFonts w:ascii="Times New Roman" w:hAnsi="Times New Roman" w:cs="Times New Roman"/>
          <w:sz w:val="24"/>
          <w:szCs w:val="24"/>
        </w:rPr>
        <w:t>,</w:t>
      </w:r>
      <w:r w:rsidR="00A85C96" w:rsidRPr="00E424A8">
        <w:rPr>
          <w:rFonts w:ascii="Times New Roman" w:hAnsi="Times New Roman" w:cs="Times New Roman"/>
          <w:sz w:val="24"/>
          <w:szCs w:val="24"/>
        </w:rPr>
        <w:t xml:space="preserve"> Civilprocesa likums šādu pieļaujamības kritēriju ne</w:t>
      </w:r>
      <w:r w:rsidR="00C57891" w:rsidRPr="00E424A8">
        <w:rPr>
          <w:rFonts w:ascii="Times New Roman" w:hAnsi="Times New Roman" w:cs="Times New Roman"/>
          <w:sz w:val="24"/>
          <w:szCs w:val="24"/>
        </w:rPr>
        <w:t>noteic</w:t>
      </w:r>
      <w:r w:rsidRPr="00E424A8">
        <w:rPr>
          <w:rFonts w:ascii="Times New Roman" w:hAnsi="Times New Roman" w:cs="Times New Roman"/>
          <w:sz w:val="24"/>
          <w:szCs w:val="24"/>
        </w:rPr>
        <w:t xml:space="preserve">. </w:t>
      </w:r>
      <w:r w:rsidR="00E673DB" w:rsidRPr="00E424A8">
        <w:rPr>
          <w:rFonts w:ascii="Times New Roman" w:hAnsi="Times New Roman" w:cs="Times New Roman"/>
          <w:sz w:val="24"/>
          <w:szCs w:val="24"/>
        </w:rPr>
        <w:t>Nav šaubu, ka z</w:t>
      </w:r>
      <w:r w:rsidR="00A85C96" w:rsidRPr="00E424A8">
        <w:rPr>
          <w:rFonts w:ascii="Times New Roman" w:hAnsi="Times New Roman" w:cs="Times New Roman"/>
          <w:sz w:val="24"/>
          <w:szCs w:val="24"/>
        </w:rPr>
        <w:t>vērināta tiesu izpildītāja klātbūtne</w:t>
      </w:r>
      <w:r w:rsidR="00C35E0D" w:rsidRPr="00E424A8">
        <w:rPr>
          <w:rFonts w:ascii="Times New Roman" w:hAnsi="Times New Roman" w:cs="Times New Roman"/>
          <w:sz w:val="24"/>
          <w:szCs w:val="24"/>
        </w:rPr>
        <w:t xml:space="preserve"> audiovizuālā ieraksta laikā ir iespējama, taču ne obligāta, lai šāds rakstveida pierādījums atbilstu pierādījuma pieļaujamības kritērijam.</w:t>
      </w:r>
    </w:p>
    <w:p w14:paraId="195045CC" w14:textId="34BD9AF8" w:rsidR="00B6095A" w:rsidRPr="00E424A8" w:rsidRDefault="002C6E0A" w:rsidP="00F045C0">
      <w:pPr>
        <w:spacing w:after="0"/>
        <w:ind w:firstLine="720"/>
        <w:contextualSpacing/>
        <w:jc w:val="both"/>
        <w:rPr>
          <w:rFonts w:ascii="Times New Roman" w:eastAsia="Times New Roman" w:hAnsi="Times New Roman" w:cs="Times New Roman"/>
          <w:sz w:val="24"/>
          <w:szCs w:val="24"/>
          <w:lang w:eastAsia="lv-LV"/>
        </w:rPr>
      </w:pPr>
      <w:r w:rsidRPr="00E424A8">
        <w:rPr>
          <w:rFonts w:ascii="Times New Roman" w:hAnsi="Times New Roman" w:cs="Times New Roman"/>
          <w:sz w:val="24"/>
          <w:szCs w:val="24"/>
        </w:rPr>
        <w:t>Šādos apstākļos</w:t>
      </w:r>
      <w:r w:rsidR="00C35E0D" w:rsidRPr="00E424A8">
        <w:rPr>
          <w:rFonts w:ascii="Times New Roman" w:hAnsi="Times New Roman" w:cs="Times New Roman"/>
          <w:sz w:val="24"/>
          <w:szCs w:val="24"/>
        </w:rPr>
        <w:t xml:space="preserve"> tiesa, liedzot iesniegt rakstveida pierādīju</w:t>
      </w:r>
      <w:r w:rsidR="004C3767" w:rsidRPr="00E424A8">
        <w:rPr>
          <w:rFonts w:ascii="Times New Roman" w:hAnsi="Times New Roman" w:cs="Times New Roman"/>
          <w:sz w:val="24"/>
          <w:szCs w:val="24"/>
        </w:rPr>
        <w:t>mu</w:t>
      </w:r>
      <w:r w:rsidR="00B6095A" w:rsidRPr="00E424A8">
        <w:rPr>
          <w:rFonts w:ascii="Times New Roman" w:hAnsi="Times New Roman" w:cs="Times New Roman"/>
          <w:sz w:val="24"/>
          <w:szCs w:val="24"/>
        </w:rPr>
        <w:t xml:space="preserve">, </w:t>
      </w:r>
      <w:r w:rsidRPr="00E424A8">
        <w:rPr>
          <w:rFonts w:ascii="Times New Roman" w:hAnsi="Times New Roman" w:cs="Times New Roman"/>
          <w:sz w:val="24"/>
          <w:szCs w:val="24"/>
        </w:rPr>
        <w:t xml:space="preserve">kā atzīst Senāts, </w:t>
      </w:r>
      <w:r w:rsidR="00B6095A" w:rsidRPr="00E424A8">
        <w:rPr>
          <w:rFonts w:ascii="Times New Roman" w:hAnsi="Times New Roman" w:cs="Times New Roman"/>
          <w:sz w:val="24"/>
          <w:szCs w:val="24"/>
        </w:rPr>
        <w:t>nav nodrošinājusi Civilprocesa likuma 74</w:t>
      </w:r>
      <w:r w:rsidR="0006003C" w:rsidRPr="00E424A8">
        <w:rPr>
          <w:rFonts w:ascii="Times New Roman" w:hAnsi="Times New Roman" w:cs="Times New Roman"/>
          <w:sz w:val="24"/>
          <w:szCs w:val="24"/>
        </w:rPr>
        <w:t>.</w:t>
      </w:r>
      <w:r w:rsidR="00B6095A" w:rsidRPr="00E424A8">
        <w:rPr>
          <w:rFonts w:ascii="Times New Roman" w:hAnsi="Times New Roman" w:cs="Times New Roman"/>
          <w:sz w:val="24"/>
          <w:szCs w:val="24"/>
        </w:rPr>
        <w:t xml:space="preserve"> panta otrās daļas 4.punktā paredzēt</w:t>
      </w:r>
      <w:r w:rsidR="001B5289" w:rsidRPr="00E424A8">
        <w:rPr>
          <w:rFonts w:ascii="Times New Roman" w:hAnsi="Times New Roman" w:cs="Times New Roman"/>
          <w:sz w:val="24"/>
          <w:szCs w:val="24"/>
        </w:rPr>
        <w:t>o</w:t>
      </w:r>
      <w:r w:rsidR="004C3767" w:rsidRPr="00E424A8">
        <w:rPr>
          <w:rFonts w:ascii="Times New Roman" w:hAnsi="Times New Roman" w:cs="Times New Roman"/>
          <w:sz w:val="24"/>
          <w:szCs w:val="24"/>
        </w:rPr>
        <w:t xml:space="preserve"> </w:t>
      </w:r>
      <w:r w:rsidR="00B6095A" w:rsidRPr="00E424A8">
        <w:rPr>
          <w:rFonts w:ascii="Times New Roman" w:hAnsi="Times New Roman" w:cs="Times New Roman"/>
          <w:sz w:val="24"/>
          <w:szCs w:val="24"/>
        </w:rPr>
        <w:t>atbildētāja</w:t>
      </w:r>
      <w:r w:rsidR="001B5289" w:rsidRPr="00E424A8">
        <w:rPr>
          <w:rFonts w:ascii="Times New Roman" w:hAnsi="Times New Roman" w:cs="Times New Roman"/>
          <w:sz w:val="24"/>
          <w:szCs w:val="24"/>
        </w:rPr>
        <w:t>s</w:t>
      </w:r>
      <w:r w:rsidR="00B6095A" w:rsidRPr="00E424A8">
        <w:rPr>
          <w:rFonts w:ascii="Times New Roman" w:hAnsi="Times New Roman" w:cs="Times New Roman"/>
          <w:sz w:val="24"/>
          <w:szCs w:val="24"/>
        </w:rPr>
        <w:t xml:space="preserve"> tiesīb</w:t>
      </w:r>
      <w:r w:rsidR="001B5289" w:rsidRPr="00E424A8">
        <w:rPr>
          <w:rFonts w:ascii="Times New Roman" w:hAnsi="Times New Roman" w:cs="Times New Roman"/>
          <w:sz w:val="24"/>
          <w:szCs w:val="24"/>
        </w:rPr>
        <w:t>u atbilstošu realizāciju,</w:t>
      </w:r>
      <w:r w:rsidR="00B6095A" w:rsidRPr="00E424A8">
        <w:rPr>
          <w:rFonts w:ascii="Times New Roman" w:hAnsi="Times New Roman" w:cs="Times New Roman"/>
          <w:sz w:val="24"/>
          <w:szCs w:val="24"/>
        </w:rPr>
        <w:t xml:space="preserve"> kas ir pretrunā šā likuma </w:t>
      </w:r>
      <w:r w:rsidR="004C3767" w:rsidRPr="00E424A8">
        <w:rPr>
          <w:rFonts w:ascii="Times New Roman" w:eastAsia="Times New Roman" w:hAnsi="Times New Roman" w:cs="Times New Roman"/>
          <w:sz w:val="24"/>
          <w:szCs w:val="24"/>
          <w:lang w:eastAsia="lv-LV"/>
        </w:rPr>
        <w:t>9. un 10. pantā nostiprināt</w:t>
      </w:r>
      <w:r w:rsidR="00B6095A" w:rsidRPr="00E424A8">
        <w:rPr>
          <w:rFonts w:ascii="Times New Roman" w:eastAsia="Times New Roman" w:hAnsi="Times New Roman" w:cs="Times New Roman"/>
          <w:sz w:val="24"/>
          <w:szCs w:val="24"/>
          <w:lang w:eastAsia="lv-LV"/>
        </w:rPr>
        <w:t>ajam</w:t>
      </w:r>
      <w:r w:rsidR="004C3767" w:rsidRPr="00E424A8">
        <w:rPr>
          <w:rFonts w:ascii="Times New Roman" w:eastAsia="Times New Roman" w:hAnsi="Times New Roman" w:cs="Times New Roman"/>
          <w:sz w:val="24"/>
          <w:szCs w:val="24"/>
          <w:lang w:eastAsia="lv-LV"/>
        </w:rPr>
        <w:t xml:space="preserve"> pušu līdztiesības </w:t>
      </w:r>
      <w:r w:rsidR="00B6095A" w:rsidRPr="00E424A8">
        <w:rPr>
          <w:rFonts w:ascii="Times New Roman" w:eastAsia="Times New Roman" w:hAnsi="Times New Roman" w:cs="Times New Roman"/>
          <w:sz w:val="24"/>
          <w:szCs w:val="24"/>
          <w:lang w:eastAsia="lv-LV"/>
        </w:rPr>
        <w:t xml:space="preserve">un sacīkstes </w:t>
      </w:r>
      <w:r w:rsidR="004C3767" w:rsidRPr="00E424A8">
        <w:rPr>
          <w:rFonts w:ascii="Times New Roman" w:eastAsia="Times New Roman" w:hAnsi="Times New Roman" w:cs="Times New Roman"/>
          <w:sz w:val="24"/>
          <w:szCs w:val="24"/>
          <w:lang w:eastAsia="lv-LV"/>
        </w:rPr>
        <w:t>princip</w:t>
      </w:r>
      <w:r w:rsidR="00B6095A" w:rsidRPr="00E424A8">
        <w:rPr>
          <w:rFonts w:ascii="Times New Roman" w:eastAsia="Times New Roman" w:hAnsi="Times New Roman" w:cs="Times New Roman"/>
          <w:sz w:val="24"/>
          <w:szCs w:val="24"/>
          <w:lang w:eastAsia="lv-LV"/>
        </w:rPr>
        <w:t>am.</w:t>
      </w:r>
    </w:p>
    <w:p w14:paraId="4E3AB3A8" w14:textId="3266517F" w:rsidR="00E673DB" w:rsidRPr="00E424A8" w:rsidRDefault="00E673DB" w:rsidP="00F045C0">
      <w:pPr>
        <w:autoSpaceDE w:val="0"/>
        <w:autoSpaceDN w:val="0"/>
        <w:adjustRightInd w:val="0"/>
        <w:spacing w:after="0"/>
        <w:ind w:firstLine="709"/>
        <w:jc w:val="both"/>
        <w:rPr>
          <w:rFonts w:ascii="Times New Roman" w:hAnsi="Times New Roman" w:cs="Times New Roman"/>
          <w:sz w:val="24"/>
          <w:szCs w:val="24"/>
        </w:rPr>
      </w:pPr>
      <w:r w:rsidRPr="00E424A8">
        <w:rPr>
          <w:rFonts w:ascii="Times New Roman" w:eastAsia="Times New Roman" w:hAnsi="Times New Roman" w:cs="Times New Roman"/>
          <w:sz w:val="24"/>
          <w:szCs w:val="24"/>
          <w:lang w:eastAsia="lv-LV"/>
        </w:rPr>
        <w:t>[9.2]</w:t>
      </w:r>
      <w:r w:rsidR="00D5205A" w:rsidRPr="00E424A8">
        <w:rPr>
          <w:rFonts w:ascii="Times New Roman" w:eastAsia="Times New Roman" w:hAnsi="Times New Roman" w:cs="Times New Roman"/>
          <w:sz w:val="24"/>
          <w:szCs w:val="24"/>
          <w:lang w:eastAsia="lv-LV"/>
        </w:rPr>
        <w:t> </w:t>
      </w:r>
      <w:r w:rsidRPr="00E424A8">
        <w:rPr>
          <w:rFonts w:ascii="Times New Roman" w:hAnsi="Times New Roman" w:cs="Times New Roman"/>
          <w:sz w:val="24"/>
          <w:szCs w:val="24"/>
        </w:rPr>
        <w:t xml:space="preserve">Civillikuma </w:t>
      </w:r>
      <w:proofErr w:type="gramStart"/>
      <w:r w:rsidRPr="00E424A8">
        <w:rPr>
          <w:rFonts w:ascii="Times New Roman" w:hAnsi="Times New Roman" w:cs="Times New Roman"/>
          <w:sz w:val="24"/>
          <w:szCs w:val="24"/>
        </w:rPr>
        <w:t>1838.panta</w:t>
      </w:r>
      <w:proofErr w:type="gramEnd"/>
      <w:r w:rsidRPr="00E424A8">
        <w:rPr>
          <w:rFonts w:ascii="Times New Roman" w:hAnsi="Times New Roman" w:cs="Times New Roman"/>
          <w:sz w:val="24"/>
          <w:szCs w:val="24"/>
        </w:rPr>
        <w:t xml:space="preserve"> otrā daļa paredz, ka parādnieks pierādīt samaksu var ar visiem atļautiem pierādīšanas līdzekļiem, bet sevišķi ar rakstisku apliecinājumu.</w:t>
      </w:r>
    </w:p>
    <w:p w14:paraId="6244D8C5" w14:textId="77777777" w:rsidR="00F4546A" w:rsidRPr="00E424A8" w:rsidRDefault="005D492A" w:rsidP="00F045C0">
      <w:pPr>
        <w:spacing w:after="0"/>
        <w:ind w:firstLine="720"/>
        <w:contextualSpacing/>
        <w:jc w:val="both"/>
        <w:rPr>
          <w:rFonts w:ascii="Times New Roman" w:hAnsi="Times New Roman" w:cs="Times New Roman"/>
          <w:sz w:val="24"/>
          <w:szCs w:val="24"/>
        </w:rPr>
      </w:pPr>
      <w:r w:rsidRPr="00E424A8">
        <w:rPr>
          <w:rFonts w:ascii="Times New Roman" w:eastAsia="Times New Roman" w:hAnsi="Times New Roman" w:cs="Times New Roman"/>
          <w:sz w:val="24"/>
          <w:szCs w:val="24"/>
          <w:lang w:eastAsia="lv-LV"/>
        </w:rPr>
        <w:t>[9.2.1]</w:t>
      </w:r>
      <w:r w:rsidR="00D5205A" w:rsidRPr="00E424A8">
        <w:rPr>
          <w:rFonts w:ascii="Times New Roman" w:eastAsia="Times New Roman" w:hAnsi="Times New Roman" w:cs="Times New Roman"/>
          <w:sz w:val="24"/>
          <w:szCs w:val="24"/>
          <w:lang w:eastAsia="lv-LV"/>
        </w:rPr>
        <w:t> </w:t>
      </w:r>
      <w:r w:rsidR="00A757C8" w:rsidRPr="00E424A8">
        <w:rPr>
          <w:rFonts w:ascii="Times New Roman" w:eastAsia="Times New Roman" w:hAnsi="Times New Roman" w:cs="Times New Roman"/>
          <w:sz w:val="24"/>
          <w:szCs w:val="24"/>
          <w:lang w:eastAsia="lv-LV"/>
        </w:rPr>
        <w:t xml:space="preserve">Civiltiesiskās apgrozības attiecībās vienpusēji darījumi, kas rada </w:t>
      </w:r>
      <w:proofErr w:type="spellStart"/>
      <w:r w:rsidR="00A757C8" w:rsidRPr="00E424A8">
        <w:rPr>
          <w:rFonts w:ascii="Times New Roman" w:eastAsia="Times New Roman" w:hAnsi="Times New Roman" w:cs="Times New Roman"/>
          <w:sz w:val="24"/>
          <w:szCs w:val="24"/>
          <w:lang w:eastAsia="lv-LV"/>
        </w:rPr>
        <w:t>materiāltiesiskas</w:t>
      </w:r>
      <w:proofErr w:type="spellEnd"/>
      <w:r w:rsidR="00A757C8" w:rsidRPr="00E424A8">
        <w:rPr>
          <w:rFonts w:ascii="Times New Roman" w:eastAsia="Times New Roman" w:hAnsi="Times New Roman" w:cs="Times New Roman"/>
          <w:sz w:val="24"/>
          <w:szCs w:val="24"/>
          <w:lang w:eastAsia="lv-LV"/>
        </w:rPr>
        <w:t xml:space="preserve"> sekas, ir visai bieža parādība. </w:t>
      </w:r>
      <w:r w:rsidR="005B1E32" w:rsidRPr="00E424A8">
        <w:rPr>
          <w:rFonts w:ascii="Times New Roman" w:eastAsia="Times New Roman" w:hAnsi="Times New Roman" w:cs="Times New Roman"/>
          <w:sz w:val="24"/>
          <w:szCs w:val="24"/>
          <w:lang w:eastAsia="lv-LV"/>
        </w:rPr>
        <w:t>Attiecībā uz parādzīmēm</w:t>
      </w:r>
      <w:r w:rsidR="00AC1C6F" w:rsidRPr="00E424A8">
        <w:rPr>
          <w:rFonts w:ascii="Times New Roman" w:eastAsia="Times New Roman" w:hAnsi="Times New Roman" w:cs="Times New Roman"/>
          <w:sz w:val="24"/>
          <w:szCs w:val="24"/>
          <w:lang w:eastAsia="lv-LV"/>
        </w:rPr>
        <w:t xml:space="preserve"> vai,</w:t>
      </w:r>
      <w:r w:rsidR="005B1E32" w:rsidRPr="00E424A8">
        <w:rPr>
          <w:rFonts w:ascii="Times New Roman" w:eastAsia="Times New Roman" w:hAnsi="Times New Roman" w:cs="Times New Roman"/>
          <w:sz w:val="24"/>
          <w:szCs w:val="24"/>
          <w:lang w:eastAsia="lv-LV"/>
        </w:rPr>
        <w:t xml:space="preserve"> citiem vārdiem, vienpusēji izdotiem saistību rakstiem, tiesām parasti nerodas šaubas par to radītajām </w:t>
      </w:r>
      <w:proofErr w:type="spellStart"/>
      <w:r w:rsidR="005B1E32" w:rsidRPr="00E424A8">
        <w:rPr>
          <w:rFonts w:ascii="Times New Roman" w:eastAsia="Times New Roman" w:hAnsi="Times New Roman" w:cs="Times New Roman"/>
          <w:sz w:val="24"/>
          <w:szCs w:val="24"/>
          <w:lang w:eastAsia="lv-LV"/>
        </w:rPr>
        <w:lastRenderedPageBreak/>
        <w:t>materiāltiesiskajām</w:t>
      </w:r>
      <w:proofErr w:type="spellEnd"/>
      <w:r w:rsidR="005B1E32" w:rsidRPr="00E424A8">
        <w:rPr>
          <w:rFonts w:ascii="Times New Roman" w:eastAsia="Times New Roman" w:hAnsi="Times New Roman" w:cs="Times New Roman"/>
          <w:sz w:val="24"/>
          <w:szCs w:val="24"/>
          <w:lang w:eastAsia="lv-LV"/>
        </w:rPr>
        <w:t xml:space="preserve"> sekām. </w:t>
      </w:r>
      <w:r w:rsidR="002A3410" w:rsidRPr="00E424A8">
        <w:rPr>
          <w:rFonts w:ascii="Times New Roman" w:hAnsi="Times New Roman" w:cs="Times New Roman"/>
          <w:sz w:val="24"/>
          <w:szCs w:val="24"/>
        </w:rPr>
        <w:t>Š</w:t>
      </w:r>
      <w:r w:rsidR="0048337E" w:rsidRPr="00E424A8">
        <w:rPr>
          <w:rFonts w:ascii="Times New Roman" w:hAnsi="Times New Roman" w:cs="Times New Roman"/>
          <w:sz w:val="24"/>
          <w:szCs w:val="24"/>
        </w:rPr>
        <w:t>ād</w:t>
      </w:r>
      <w:r w:rsidR="00025918" w:rsidRPr="00E424A8">
        <w:rPr>
          <w:rFonts w:ascii="Times New Roman" w:hAnsi="Times New Roman" w:cs="Times New Roman"/>
          <w:sz w:val="24"/>
          <w:szCs w:val="24"/>
        </w:rPr>
        <w:t>s gribas izteikums</w:t>
      </w:r>
      <w:r w:rsidR="00C949BE" w:rsidRPr="00E424A8">
        <w:rPr>
          <w:rFonts w:ascii="Times New Roman" w:hAnsi="Times New Roman" w:cs="Times New Roman"/>
          <w:sz w:val="24"/>
          <w:szCs w:val="24"/>
        </w:rPr>
        <w:t xml:space="preserve"> nevar </w:t>
      </w:r>
      <w:r w:rsidR="00025918" w:rsidRPr="00E424A8">
        <w:rPr>
          <w:rFonts w:ascii="Times New Roman" w:hAnsi="Times New Roman" w:cs="Times New Roman"/>
          <w:sz w:val="24"/>
          <w:szCs w:val="24"/>
        </w:rPr>
        <w:t>tikt atsaukts</w:t>
      </w:r>
      <w:r w:rsidR="00C949BE" w:rsidRPr="00E424A8">
        <w:rPr>
          <w:rFonts w:ascii="Times New Roman" w:hAnsi="Times New Roman" w:cs="Times New Roman"/>
          <w:sz w:val="24"/>
          <w:szCs w:val="24"/>
        </w:rPr>
        <w:t xml:space="preserve"> ar vienkāršu paziņojumu, jo tas darāms prasības tiesvedības kārtībā, apstrīdot darījuma spēkā esību.</w:t>
      </w:r>
    </w:p>
    <w:p w14:paraId="0718A740" w14:textId="453D8AB5" w:rsidR="00B6095A" w:rsidRPr="00E424A8" w:rsidRDefault="00F4546A" w:rsidP="00F045C0">
      <w:pPr>
        <w:spacing w:after="0"/>
        <w:ind w:firstLine="720"/>
        <w:contextualSpacing/>
        <w:jc w:val="both"/>
        <w:rPr>
          <w:rFonts w:ascii="Times New Roman" w:hAnsi="Times New Roman" w:cs="Times New Roman"/>
          <w:sz w:val="24"/>
          <w:szCs w:val="24"/>
        </w:rPr>
      </w:pPr>
      <w:r w:rsidRPr="00E424A8">
        <w:rPr>
          <w:rFonts w:ascii="Times New Roman" w:eastAsia="Times New Roman" w:hAnsi="Times New Roman" w:cs="Times New Roman"/>
          <w:sz w:val="24"/>
          <w:szCs w:val="24"/>
          <w:lang w:eastAsia="lv-LV"/>
        </w:rPr>
        <w:t xml:space="preserve">Arī šajā lietā </w:t>
      </w:r>
      <w:r w:rsidR="007E7473" w:rsidRPr="00E424A8">
        <w:rPr>
          <w:rFonts w:ascii="Times New Roman" w:hAnsi="Times New Roman" w:cs="Times New Roman"/>
          <w:sz w:val="24"/>
          <w:szCs w:val="24"/>
        </w:rPr>
        <w:t>[pers. D]</w:t>
      </w:r>
      <w:r w:rsidR="00AC1C6F" w:rsidRPr="00E424A8">
        <w:rPr>
          <w:rFonts w:ascii="Times New Roman" w:eastAsia="Times New Roman" w:hAnsi="Times New Roman" w:cs="Times New Roman"/>
          <w:sz w:val="24"/>
          <w:szCs w:val="24"/>
          <w:lang w:eastAsia="lv-LV"/>
        </w:rPr>
        <w:t xml:space="preserve"> </w:t>
      </w:r>
      <w:proofErr w:type="gramStart"/>
      <w:r w:rsidR="00AC1C6F" w:rsidRPr="00E424A8">
        <w:rPr>
          <w:rFonts w:ascii="Times New Roman" w:hAnsi="Times New Roman" w:cs="Times New Roman"/>
          <w:sz w:val="24"/>
          <w:szCs w:val="24"/>
        </w:rPr>
        <w:t>2008.gada</w:t>
      </w:r>
      <w:proofErr w:type="gramEnd"/>
      <w:r w:rsidR="00AC1C6F" w:rsidRPr="00E424A8">
        <w:rPr>
          <w:rFonts w:ascii="Times New Roman" w:hAnsi="Times New Roman" w:cs="Times New Roman"/>
          <w:sz w:val="24"/>
          <w:szCs w:val="24"/>
        </w:rPr>
        <w:t xml:space="preserve"> 28.aprīļa vienpusēj</w:t>
      </w:r>
      <w:r w:rsidR="008326CA" w:rsidRPr="00E424A8">
        <w:rPr>
          <w:rFonts w:ascii="Times New Roman" w:hAnsi="Times New Roman" w:cs="Times New Roman"/>
          <w:sz w:val="24"/>
          <w:szCs w:val="24"/>
        </w:rPr>
        <w:t>o</w:t>
      </w:r>
      <w:r w:rsidR="00AC1C6F" w:rsidRPr="00E424A8">
        <w:rPr>
          <w:rFonts w:ascii="Times New Roman" w:hAnsi="Times New Roman" w:cs="Times New Roman"/>
          <w:sz w:val="24"/>
          <w:szCs w:val="24"/>
        </w:rPr>
        <w:t xml:space="preserve"> paziņojumu </w:t>
      </w:r>
      <w:r w:rsidR="007413EE" w:rsidRPr="00E424A8">
        <w:rPr>
          <w:rFonts w:ascii="Times New Roman" w:hAnsi="Times New Roman" w:cs="Times New Roman"/>
          <w:sz w:val="24"/>
          <w:szCs w:val="24"/>
        </w:rPr>
        <w:t>[pers. E]</w:t>
      </w:r>
      <w:r w:rsidR="00AC1C6F" w:rsidRPr="00E424A8">
        <w:rPr>
          <w:rFonts w:ascii="Times New Roman" w:hAnsi="Times New Roman" w:cs="Times New Roman"/>
          <w:sz w:val="24"/>
          <w:szCs w:val="24"/>
        </w:rPr>
        <w:t xml:space="preserve"> un </w:t>
      </w:r>
      <w:r w:rsidR="007413EE" w:rsidRPr="00E424A8">
        <w:rPr>
          <w:rFonts w:ascii="Times New Roman" w:hAnsi="Times New Roman" w:cs="Times New Roman"/>
          <w:sz w:val="24"/>
          <w:szCs w:val="24"/>
        </w:rPr>
        <w:t>[pers. F]</w:t>
      </w:r>
      <w:r w:rsidR="00AC1C6F" w:rsidRPr="00E424A8">
        <w:rPr>
          <w:rFonts w:ascii="Times New Roman" w:hAnsi="Times New Roman" w:cs="Times New Roman"/>
          <w:sz w:val="24"/>
          <w:szCs w:val="24"/>
        </w:rPr>
        <w:t xml:space="preserve">, </w:t>
      </w:r>
      <w:r w:rsidR="00025918" w:rsidRPr="00E424A8">
        <w:rPr>
          <w:rFonts w:ascii="Times New Roman" w:hAnsi="Times New Roman" w:cs="Times New Roman"/>
          <w:sz w:val="24"/>
          <w:szCs w:val="24"/>
        </w:rPr>
        <w:t>ar ko tiek pamatota prasība</w:t>
      </w:r>
      <w:r w:rsidR="008326CA" w:rsidRPr="00E424A8">
        <w:rPr>
          <w:rFonts w:ascii="Times New Roman" w:hAnsi="Times New Roman" w:cs="Times New Roman"/>
          <w:sz w:val="24"/>
          <w:szCs w:val="24"/>
        </w:rPr>
        <w:t>,</w:t>
      </w:r>
      <w:r w:rsidR="00AC1C6F" w:rsidRPr="00E424A8">
        <w:rPr>
          <w:rFonts w:ascii="Times New Roman" w:hAnsi="Times New Roman" w:cs="Times New Roman"/>
          <w:sz w:val="24"/>
          <w:szCs w:val="24"/>
        </w:rPr>
        <w:t xml:space="preserve"> </w:t>
      </w:r>
      <w:r w:rsidRPr="00E424A8">
        <w:rPr>
          <w:rFonts w:ascii="Times New Roman" w:hAnsi="Times New Roman" w:cs="Times New Roman"/>
          <w:sz w:val="24"/>
          <w:szCs w:val="24"/>
        </w:rPr>
        <w:t xml:space="preserve">tiesa </w:t>
      </w:r>
      <w:r w:rsidR="00C949BE" w:rsidRPr="00E424A8">
        <w:rPr>
          <w:rFonts w:ascii="Times New Roman" w:hAnsi="Times New Roman" w:cs="Times New Roman"/>
          <w:sz w:val="24"/>
          <w:szCs w:val="24"/>
        </w:rPr>
        <w:t>atzinusi par pietiekamu tāda darījuma noslēgšanas fakta konstatēšanai</w:t>
      </w:r>
      <w:r w:rsidR="00AC1C6F" w:rsidRPr="00E424A8">
        <w:rPr>
          <w:rFonts w:ascii="Times New Roman" w:hAnsi="Times New Roman" w:cs="Times New Roman"/>
          <w:sz w:val="24"/>
          <w:szCs w:val="24"/>
        </w:rPr>
        <w:t>, kas rad</w:t>
      </w:r>
      <w:r w:rsidR="005D492A" w:rsidRPr="00E424A8">
        <w:rPr>
          <w:rFonts w:ascii="Times New Roman" w:hAnsi="Times New Roman" w:cs="Times New Roman"/>
          <w:sz w:val="24"/>
          <w:szCs w:val="24"/>
        </w:rPr>
        <w:t xml:space="preserve">īja </w:t>
      </w:r>
      <w:r w:rsidR="007E7473" w:rsidRPr="00E424A8">
        <w:rPr>
          <w:rFonts w:ascii="Times New Roman" w:hAnsi="Times New Roman" w:cs="Times New Roman"/>
          <w:sz w:val="24"/>
          <w:szCs w:val="24"/>
        </w:rPr>
        <w:t>[pers. D]</w:t>
      </w:r>
      <w:r w:rsidR="00AC1C6F" w:rsidRPr="00E424A8">
        <w:rPr>
          <w:rFonts w:ascii="Times New Roman" w:hAnsi="Times New Roman" w:cs="Times New Roman"/>
          <w:sz w:val="24"/>
          <w:szCs w:val="24"/>
        </w:rPr>
        <w:t xml:space="preserve"> </w:t>
      </w:r>
      <w:r w:rsidRPr="00E424A8">
        <w:rPr>
          <w:rFonts w:ascii="Times New Roman" w:hAnsi="Times New Roman" w:cs="Times New Roman"/>
          <w:sz w:val="24"/>
          <w:szCs w:val="24"/>
        </w:rPr>
        <w:t>izpildāmu saistību.</w:t>
      </w:r>
    </w:p>
    <w:p w14:paraId="598BE6FD" w14:textId="1F65E281" w:rsidR="00103AD4" w:rsidRPr="00E424A8" w:rsidRDefault="005D492A" w:rsidP="00F045C0">
      <w:pPr>
        <w:spacing w:after="0"/>
        <w:ind w:firstLine="720"/>
        <w:contextualSpacing/>
        <w:jc w:val="both"/>
        <w:rPr>
          <w:rFonts w:ascii="Times New Roman" w:hAnsi="Times New Roman" w:cs="Times New Roman"/>
          <w:sz w:val="24"/>
          <w:szCs w:val="24"/>
        </w:rPr>
      </w:pPr>
      <w:r w:rsidRPr="00E424A8">
        <w:rPr>
          <w:rFonts w:ascii="Times New Roman" w:eastAsia="Times New Roman" w:hAnsi="Times New Roman" w:cs="Times New Roman"/>
          <w:sz w:val="24"/>
          <w:szCs w:val="24"/>
          <w:lang w:eastAsia="lv-LV"/>
        </w:rPr>
        <w:t>[9.2.2]</w:t>
      </w:r>
      <w:r w:rsidR="00C949BE" w:rsidRPr="00E424A8">
        <w:rPr>
          <w:rFonts w:ascii="Times New Roman" w:eastAsia="Times New Roman" w:hAnsi="Times New Roman" w:cs="Times New Roman"/>
          <w:sz w:val="24"/>
          <w:szCs w:val="24"/>
          <w:lang w:eastAsia="lv-LV"/>
        </w:rPr>
        <w:t> V</w:t>
      </w:r>
      <w:r w:rsidR="000C13C1" w:rsidRPr="00E424A8">
        <w:rPr>
          <w:rFonts w:ascii="Times New Roman" w:eastAsia="Times New Roman" w:hAnsi="Times New Roman" w:cs="Times New Roman"/>
          <w:sz w:val="24"/>
          <w:szCs w:val="24"/>
          <w:lang w:eastAsia="lv-LV"/>
        </w:rPr>
        <w:t>ērtējot</w:t>
      </w:r>
      <w:r w:rsidR="002C22DA" w:rsidRPr="00E424A8">
        <w:rPr>
          <w:rFonts w:ascii="Times New Roman" w:eastAsia="Times New Roman" w:hAnsi="Times New Roman" w:cs="Times New Roman"/>
          <w:sz w:val="24"/>
          <w:szCs w:val="24"/>
          <w:lang w:eastAsia="lv-LV"/>
        </w:rPr>
        <w:t xml:space="preserve"> </w:t>
      </w:r>
      <w:r w:rsidR="007E7473" w:rsidRPr="00E424A8">
        <w:rPr>
          <w:rFonts w:ascii="Times New Roman" w:hAnsi="Times New Roman" w:cs="Times New Roman"/>
          <w:sz w:val="24"/>
          <w:szCs w:val="24"/>
        </w:rPr>
        <w:t>[pers. E]</w:t>
      </w:r>
      <w:r w:rsidR="002C22DA" w:rsidRPr="00E424A8">
        <w:rPr>
          <w:rFonts w:ascii="Times New Roman" w:hAnsi="Times New Roman" w:cs="Times New Roman"/>
          <w:sz w:val="24"/>
          <w:szCs w:val="24"/>
        </w:rPr>
        <w:t xml:space="preserve"> </w:t>
      </w:r>
      <w:r w:rsidR="000C13C1" w:rsidRPr="00E424A8">
        <w:rPr>
          <w:rFonts w:ascii="Times New Roman" w:hAnsi="Times New Roman" w:cs="Times New Roman"/>
          <w:sz w:val="24"/>
          <w:szCs w:val="24"/>
        </w:rPr>
        <w:t xml:space="preserve">attiekšanos no </w:t>
      </w:r>
      <w:r w:rsidR="002C22DA" w:rsidRPr="00E424A8">
        <w:rPr>
          <w:rFonts w:ascii="Times New Roman" w:hAnsi="Times New Roman" w:cs="Times New Roman"/>
          <w:sz w:val="24"/>
          <w:szCs w:val="24"/>
        </w:rPr>
        <w:t xml:space="preserve">prasības, </w:t>
      </w:r>
      <w:r w:rsidR="00025918" w:rsidRPr="00E424A8">
        <w:rPr>
          <w:rFonts w:ascii="Times New Roman" w:hAnsi="Times New Roman" w:cs="Times New Roman"/>
          <w:sz w:val="24"/>
          <w:szCs w:val="24"/>
        </w:rPr>
        <w:t xml:space="preserve">tiesa </w:t>
      </w:r>
      <w:r w:rsidR="002348DB" w:rsidRPr="00E424A8">
        <w:rPr>
          <w:rFonts w:ascii="Times New Roman" w:hAnsi="Times New Roman" w:cs="Times New Roman"/>
          <w:sz w:val="24"/>
          <w:szCs w:val="24"/>
        </w:rPr>
        <w:t xml:space="preserve">to </w:t>
      </w:r>
      <w:r w:rsidR="00025918" w:rsidRPr="00E424A8">
        <w:rPr>
          <w:rFonts w:ascii="Times New Roman" w:hAnsi="Times New Roman" w:cs="Times New Roman"/>
          <w:sz w:val="24"/>
          <w:szCs w:val="24"/>
        </w:rPr>
        <w:t xml:space="preserve">atzinusi par </w:t>
      </w:r>
      <w:r w:rsidR="00B704B6" w:rsidRPr="00E424A8">
        <w:rPr>
          <w:rFonts w:ascii="Times New Roman" w:hAnsi="Times New Roman" w:cs="Times New Roman"/>
          <w:sz w:val="24"/>
          <w:szCs w:val="24"/>
        </w:rPr>
        <w:t>procesuālas dabas iesniegumu, k</w:t>
      </w:r>
      <w:r w:rsidR="00025918" w:rsidRPr="00E424A8">
        <w:rPr>
          <w:rFonts w:ascii="Times New Roman" w:hAnsi="Times New Roman" w:cs="Times New Roman"/>
          <w:sz w:val="24"/>
          <w:szCs w:val="24"/>
        </w:rPr>
        <w:t>o</w:t>
      </w:r>
      <w:r w:rsidR="00617873" w:rsidRPr="00E424A8">
        <w:rPr>
          <w:rFonts w:ascii="Times New Roman" w:hAnsi="Times New Roman" w:cs="Times New Roman"/>
          <w:sz w:val="24"/>
          <w:szCs w:val="24"/>
        </w:rPr>
        <w:t xml:space="preserve"> </w:t>
      </w:r>
      <w:r w:rsidR="000C13C1" w:rsidRPr="00E424A8">
        <w:rPr>
          <w:rFonts w:ascii="Times New Roman" w:hAnsi="Times New Roman" w:cs="Times New Roman"/>
          <w:sz w:val="24"/>
          <w:szCs w:val="24"/>
        </w:rPr>
        <w:t>līdz lietas</w:t>
      </w:r>
      <w:r w:rsidR="00AD47C6" w:rsidRPr="00E424A8">
        <w:rPr>
          <w:rFonts w:ascii="Times New Roman" w:hAnsi="Times New Roman" w:cs="Times New Roman"/>
          <w:sz w:val="24"/>
          <w:szCs w:val="24"/>
        </w:rPr>
        <w:t xml:space="preserve"> izskatīšanas</w:t>
      </w:r>
      <w:r w:rsidR="000C13C1" w:rsidRPr="00E424A8">
        <w:rPr>
          <w:rFonts w:ascii="Times New Roman" w:hAnsi="Times New Roman" w:cs="Times New Roman"/>
          <w:sz w:val="24"/>
          <w:szCs w:val="24"/>
        </w:rPr>
        <w:t xml:space="preserve"> pēc būtības</w:t>
      </w:r>
      <w:r w:rsidR="00AD47C6" w:rsidRPr="00E424A8">
        <w:rPr>
          <w:rFonts w:ascii="Times New Roman" w:hAnsi="Times New Roman" w:cs="Times New Roman"/>
          <w:sz w:val="24"/>
          <w:szCs w:val="24"/>
        </w:rPr>
        <w:t xml:space="preserve"> uzsākšanai</w:t>
      </w:r>
      <w:r w:rsidR="000C13C1" w:rsidRPr="00E424A8">
        <w:rPr>
          <w:rFonts w:ascii="Times New Roman" w:hAnsi="Times New Roman" w:cs="Times New Roman"/>
          <w:sz w:val="24"/>
          <w:szCs w:val="24"/>
        </w:rPr>
        <w:t xml:space="preserve"> </w:t>
      </w:r>
      <w:r w:rsidR="00BC518C" w:rsidRPr="00E424A8">
        <w:rPr>
          <w:rFonts w:ascii="Times New Roman" w:hAnsi="Times New Roman" w:cs="Times New Roman"/>
          <w:sz w:val="24"/>
          <w:szCs w:val="24"/>
        </w:rPr>
        <w:t>viņa pilnvarotā pārstāve varēja atsaukt.</w:t>
      </w:r>
    </w:p>
    <w:p w14:paraId="4609A436" w14:textId="69CDAE26" w:rsidR="00025918" w:rsidRPr="00E424A8" w:rsidRDefault="00BC518C"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Tiktāl, ciktāl iesnieguma procesuālā daba attiecas uz prasības uzturēšanu vai atsaukšanu, tiesas atzinums ir pareizs</w:t>
      </w:r>
      <w:r w:rsidR="00025918" w:rsidRPr="00E424A8">
        <w:rPr>
          <w:rFonts w:ascii="Times New Roman" w:hAnsi="Times New Roman" w:cs="Times New Roman"/>
          <w:sz w:val="24"/>
          <w:szCs w:val="24"/>
        </w:rPr>
        <w:t xml:space="preserve"> un</w:t>
      </w:r>
      <w:r w:rsidRPr="00E424A8">
        <w:rPr>
          <w:rFonts w:ascii="Times New Roman" w:hAnsi="Times New Roman" w:cs="Times New Roman"/>
          <w:sz w:val="24"/>
          <w:szCs w:val="24"/>
        </w:rPr>
        <w:t xml:space="preserve"> atbilst</w:t>
      </w:r>
      <w:r w:rsidR="00025918" w:rsidRPr="00E424A8">
        <w:rPr>
          <w:rFonts w:ascii="Times New Roman" w:hAnsi="Times New Roman" w:cs="Times New Roman"/>
          <w:sz w:val="24"/>
          <w:szCs w:val="24"/>
        </w:rPr>
        <w:t>ošs</w:t>
      </w:r>
      <w:r w:rsidRPr="00E424A8">
        <w:rPr>
          <w:rFonts w:ascii="Times New Roman" w:hAnsi="Times New Roman" w:cs="Times New Roman"/>
          <w:sz w:val="24"/>
          <w:szCs w:val="24"/>
        </w:rPr>
        <w:t xml:space="preserve"> Senāta </w:t>
      </w:r>
      <w:proofErr w:type="gramStart"/>
      <w:r w:rsidR="009E3427" w:rsidRPr="00E424A8">
        <w:rPr>
          <w:rFonts w:ascii="Times New Roman" w:hAnsi="Times New Roman" w:cs="Times New Roman"/>
          <w:sz w:val="24"/>
          <w:szCs w:val="24"/>
        </w:rPr>
        <w:t>2020.gada</w:t>
      </w:r>
      <w:proofErr w:type="gramEnd"/>
      <w:r w:rsidR="009E3427" w:rsidRPr="00E424A8">
        <w:rPr>
          <w:rFonts w:ascii="Times New Roman" w:hAnsi="Times New Roman" w:cs="Times New Roman"/>
          <w:sz w:val="24"/>
          <w:szCs w:val="24"/>
        </w:rPr>
        <w:t xml:space="preserve"> 20.maija spriedumā šajā lietā</w:t>
      </w:r>
      <w:r w:rsidRPr="00E424A8">
        <w:rPr>
          <w:rFonts w:ascii="Times New Roman" w:hAnsi="Times New Roman" w:cs="Times New Roman"/>
          <w:sz w:val="24"/>
          <w:szCs w:val="24"/>
        </w:rPr>
        <w:t xml:space="preserve"> </w:t>
      </w:r>
      <w:r w:rsidR="00AD47C6" w:rsidRPr="00E424A8">
        <w:rPr>
          <w:rFonts w:ascii="Times New Roman" w:hAnsi="Times New Roman" w:cs="Times New Roman"/>
          <w:sz w:val="24"/>
          <w:szCs w:val="24"/>
        </w:rPr>
        <w:t>norādītajam</w:t>
      </w:r>
      <w:r w:rsidR="00025918" w:rsidRPr="00E424A8">
        <w:rPr>
          <w:rFonts w:ascii="Times New Roman" w:hAnsi="Times New Roman" w:cs="Times New Roman"/>
          <w:sz w:val="24"/>
          <w:szCs w:val="24"/>
        </w:rPr>
        <w:t>.</w:t>
      </w:r>
    </w:p>
    <w:p w14:paraId="7AF4D0F1" w14:textId="5338152B" w:rsidR="005D492A" w:rsidRPr="00E424A8" w:rsidRDefault="00025918"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Neskatoties uz to,</w:t>
      </w:r>
      <w:r w:rsidR="00103AD4" w:rsidRPr="00E424A8">
        <w:rPr>
          <w:rFonts w:ascii="Times New Roman" w:hAnsi="Times New Roman" w:cs="Times New Roman"/>
          <w:sz w:val="24"/>
          <w:szCs w:val="24"/>
        </w:rPr>
        <w:t xml:space="preserve"> iesniegumā ir ietverts arī </w:t>
      </w:r>
      <w:r w:rsidR="00B10D20" w:rsidRPr="00E424A8">
        <w:rPr>
          <w:rFonts w:ascii="Times New Roman" w:hAnsi="Times New Roman" w:cs="Times New Roman"/>
          <w:sz w:val="24"/>
          <w:szCs w:val="24"/>
        </w:rPr>
        <w:t>šāds gribas izteikums</w:t>
      </w:r>
      <w:r w:rsidR="00103AD4" w:rsidRPr="00E424A8">
        <w:rPr>
          <w:rFonts w:ascii="Times New Roman" w:hAnsi="Times New Roman" w:cs="Times New Roman"/>
          <w:sz w:val="24"/>
          <w:szCs w:val="24"/>
        </w:rPr>
        <w:t>:</w:t>
      </w:r>
      <w:r w:rsidRPr="00E424A8">
        <w:rPr>
          <w:rFonts w:ascii="Times New Roman" w:hAnsi="Times New Roman" w:cs="Times New Roman"/>
          <w:sz w:val="24"/>
          <w:szCs w:val="24"/>
        </w:rPr>
        <w:t xml:space="preserve"> „</w:t>
      </w:r>
      <w:r w:rsidR="00103AD4" w:rsidRPr="00E424A8">
        <w:rPr>
          <w:rFonts w:ascii="Times New Roman" w:hAnsi="Times New Roman" w:cs="Times New Roman"/>
          <w:sz w:val="24"/>
          <w:szCs w:val="24"/>
        </w:rPr>
        <w:t xml:space="preserve">[..] es un mana mirusī sieva </w:t>
      </w:r>
      <w:r w:rsidR="007E7473" w:rsidRPr="00E424A8">
        <w:rPr>
          <w:rFonts w:ascii="Times New Roman" w:hAnsi="Times New Roman" w:cs="Times New Roman"/>
          <w:sz w:val="24"/>
          <w:szCs w:val="24"/>
        </w:rPr>
        <w:t>[pers. F]</w:t>
      </w:r>
      <w:r w:rsidR="00103AD4" w:rsidRPr="00E424A8">
        <w:rPr>
          <w:rFonts w:ascii="Times New Roman" w:hAnsi="Times New Roman" w:cs="Times New Roman"/>
          <w:sz w:val="24"/>
          <w:szCs w:val="24"/>
        </w:rPr>
        <w:t xml:space="preserve"> esam saņēmuši no </w:t>
      </w:r>
      <w:r w:rsidR="007E7473" w:rsidRPr="00E424A8">
        <w:rPr>
          <w:rFonts w:ascii="Times New Roman" w:hAnsi="Times New Roman" w:cs="Times New Roman"/>
          <w:sz w:val="24"/>
          <w:szCs w:val="24"/>
        </w:rPr>
        <w:t>[pers. D]</w:t>
      </w:r>
      <w:r w:rsidR="00103AD4" w:rsidRPr="00E424A8">
        <w:rPr>
          <w:rFonts w:ascii="Times New Roman" w:hAnsi="Times New Roman" w:cs="Times New Roman"/>
          <w:sz w:val="24"/>
          <w:szCs w:val="24"/>
        </w:rPr>
        <w:t xml:space="preserve"> mums pienākušos kompensāciju sakarā ar mūsu meitas </w:t>
      </w:r>
      <w:r w:rsidR="007E7473" w:rsidRPr="00E424A8">
        <w:rPr>
          <w:rFonts w:ascii="Times New Roman" w:hAnsi="Times New Roman" w:cs="Times New Roman"/>
          <w:sz w:val="24"/>
          <w:szCs w:val="24"/>
        </w:rPr>
        <w:t>[pers. C]</w:t>
      </w:r>
      <w:r w:rsidR="00103AD4" w:rsidRPr="00E424A8">
        <w:rPr>
          <w:rFonts w:ascii="Times New Roman" w:hAnsi="Times New Roman" w:cs="Times New Roman"/>
          <w:sz w:val="24"/>
          <w:szCs w:val="24"/>
        </w:rPr>
        <w:t xml:space="preserve"> atstāto mantojumu”, kura</w:t>
      </w:r>
      <w:r w:rsidR="003861DD" w:rsidRPr="00E424A8">
        <w:rPr>
          <w:rFonts w:ascii="Times New Roman" w:hAnsi="Times New Roman" w:cs="Times New Roman"/>
          <w:sz w:val="24"/>
          <w:szCs w:val="24"/>
        </w:rPr>
        <w:t xml:space="preserve"> atbilstības vērtējums Civillikuma </w:t>
      </w:r>
      <w:proofErr w:type="gramStart"/>
      <w:r w:rsidR="003861DD" w:rsidRPr="00E424A8">
        <w:rPr>
          <w:rFonts w:ascii="Times New Roman" w:hAnsi="Times New Roman" w:cs="Times New Roman"/>
          <w:sz w:val="24"/>
          <w:szCs w:val="24"/>
        </w:rPr>
        <w:t>1838.panta</w:t>
      </w:r>
      <w:proofErr w:type="gramEnd"/>
      <w:r w:rsidR="003861DD" w:rsidRPr="00E424A8">
        <w:rPr>
          <w:rFonts w:ascii="Times New Roman" w:hAnsi="Times New Roman" w:cs="Times New Roman"/>
          <w:sz w:val="24"/>
          <w:szCs w:val="24"/>
        </w:rPr>
        <w:t xml:space="preserve"> sastāva pazīmēm nav dots</w:t>
      </w:r>
      <w:r w:rsidR="00552507" w:rsidRPr="00E424A8">
        <w:rPr>
          <w:rFonts w:ascii="Times New Roman" w:hAnsi="Times New Roman" w:cs="Times New Roman"/>
          <w:sz w:val="24"/>
          <w:szCs w:val="24"/>
        </w:rPr>
        <w:t>, lai gan atbildētāja a</w:t>
      </w:r>
      <w:r w:rsidR="007E60C1" w:rsidRPr="00E424A8">
        <w:rPr>
          <w:rFonts w:ascii="Times New Roman" w:hAnsi="Times New Roman" w:cs="Times New Roman"/>
          <w:sz w:val="24"/>
          <w:szCs w:val="24"/>
        </w:rPr>
        <w:t>psvērumu</w:t>
      </w:r>
      <w:r w:rsidR="00552507" w:rsidRPr="00E424A8">
        <w:rPr>
          <w:rFonts w:ascii="Times New Roman" w:hAnsi="Times New Roman" w:cs="Times New Roman"/>
          <w:sz w:val="24"/>
          <w:szCs w:val="24"/>
        </w:rPr>
        <w:t xml:space="preserve"> par gribas izteikuma </w:t>
      </w:r>
      <w:proofErr w:type="spellStart"/>
      <w:r w:rsidR="00552507" w:rsidRPr="00E424A8">
        <w:rPr>
          <w:rFonts w:ascii="Times New Roman" w:hAnsi="Times New Roman" w:cs="Times New Roman"/>
          <w:sz w:val="24"/>
          <w:szCs w:val="24"/>
        </w:rPr>
        <w:t>materiāltiesiskajām</w:t>
      </w:r>
      <w:proofErr w:type="spellEnd"/>
      <w:r w:rsidR="00552507" w:rsidRPr="00E424A8">
        <w:rPr>
          <w:rFonts w:ascii="Times New Roman" w:hAnsi="Times New Roman" w:cs="Times New Roman"/>
          <w:sz w:val="24"/>
          <w:szCs w:val="24"/>
        </w:rPr>
        <w:t xml:space="preserve"> sekām</w:t>
      </w:r>
      <w:r w:rsidR="000C7234" w:rsidRPr="00E424A8">
        <w:rPr>
          <w:rFonts w:ascii="Times New Roman" w:hAnsi="Times New Roman" w:cs="Times New Roman"/>
          <w:sz w:val="24"/>
          <w:szCs w:val="24"/>
        </w:rPr>
        <w:t xml:space="preserve"> uzturēja visu tiesvedības laiku</w:t>
      </w:r>
      <w:r w:rsidR="003861DD" w:rsidRPr="00E424A8">
        <w:rPr>
          <w:rFonts w:ascii="Times New Roman" w:hAnsi="Times New Roman" w:cs="Times New Roman"/>
          <w:sz w:val="24"/>
          <w:szCs w:val="24"/>
        </w:rPr>
        <w:t xml:space="preserve">. </w:t>
      </w:r>
    </w:p>
    <w:p w14:paraId="2BED39C0" w14:textId="36B93344" w:rsidR="005452AF" w:rsidRPr="00E424A8" w:rsidRDefault="00441499"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Kā tas pareizi norādīts kasācijas sūdzībā</w:t>
      </w:r>
      <w:r w:rsidR="005D492A" w:rsidRPr="00E424A8">
        <w:rPr>
          <w:rFonts w:ascii="Times New Roman" w:hAnsi="Times New Roman" w:cs="Times New Roman"/>
          <w:sz w:val="24"/>
          <w:szCs w:val="24"/>
        </w:rPr>
        <w:t>,</w:t>
      </w:r>
      <w:r w:rsidRPr="00E424A8">
        <w:rPr>
          <w:rFonts w:ascii="Times New Roman" w:hAnsi="Times New Roman" w:cs="Times New Roman"/>
          <w:sz w:val="24"/>
          <w:szCs w:val="24"/>
        </w:rPr>
        <w:t xml:space="preserve"> no pārbaudāmā sprieduma netop skaidrs, kā</w:t>
      </w:r>
      <w:r w:rsidR="00F52739" w:rsidRPr="00E424A8">
        <w:rPr>
          <w:rFonts w:ascii="Times New Roman" w:hAnsi="Times New Roman" w:cs="Times New Roman"/>
          <w:sz w:val="24"/>
          <w:szCs w:val="24"/>
        </w:rPr>
        <w:t xml:space="preserve">dēļ </w:t>
      </w:r>
      <w:r w:rsidR="00090CEB" w:rsidRPr="00E424A8">
        <w:rPr>
          <w:rFonts w:ascii="Times New Roman" w:hAnsi="Times New Roman" w:cs="Times New Roman"/>
          <w:sz w:val="24"/>
          <w:szCs w:val="24"/>
        </w:rPr>
        <w:t xml:space="preserve">nav ņemti vērā </w:t>
      </w:r>
      <w:r w:rsidRPr="00E424A8">
        <w:rPr>
          <w:rFonts w:ascii="Times New Roman" w:hAnsi="Times New Roman" w:cs="Times New Roman"/>
          <w:sz w:val="24"/>
          <w:szCs w:val="24"/>
        </w:rPr>
        <w:t>atbildētājas argumenti</w:t>
      </w:r>
      <w:r w:rsidR="00090CEB" w:rsidRPr="00E424A8">
        <w:rPr>
          <w:rFonts w:ascii="Times New Roman" w:hAnsi="Times New Roman" w:cs="Times New Roman"/>
          <w:sz w:val="24"/>
          <w:szCs w:val="24"/>
        </w:rPr>
        <w:t>, ka</w:t>
      </w:r>
      <w:r w:rsidR="00BC518C" w:rsidRPr="00E424A8">
        <w:rPr>
          <w:rFonts w:ascii="Times New Roman" w:hAnsi="Times New Roman" w:cs="Times New Roman"/>
          <w:sz w:val="24"/>
          <w:szCs w:val="24"/>
        </w:rPr>
        <w:t xml:space="preserve"> </w:t>
      </w:r>
      <w:r w:rsidR="007E7473" w:rsidRPr="00E424A8">
        <w:rPr>
          <w:rFonts w:ascii="Times New Roman" w:hAnsi="Times New Roman" w:cs="Times New Roman"/>
          <w:sz w:val="24"/>
          <w:szCs w:val="24"/>
        </w:rPr>
        <w:t>[pers. E]</w:t>
      </w:r>
      <w:r w:rsidR="00BC518C" w:rsidRPr="00E424A8">
        <w:rPr>
          <w:rFonts w:ascii="Times New Roman" w:hAnsi="Times New Roman" w:cs="Times New Roman"/>
          <w:sz w:val="24"/>
          <w:szCs w:val="24"/>
        </w:rPr>
        <w:t xml:space="preserve"> </w:t>
      </w:r>
      <w:r w:rsidR="00090CEB" w:rsidRPr="00E424A8">
        <w:rPr>
          <w:rFonts w:ascii="Times New Roman" w:hAnsi="Times New Roman" w:cs="Times New Roman"/>
          <w:sz w:val="24"/>
          <w:szCs w:val="24"/>
        </w:rPr>
        <w:t>apliecinājums par saistību izpildi</w:t>
      </w:r>
      <w:r w:rsidR="005D492A" w:rsidRPr="00E424A8">
        <w:rPr>
          <w:rFonts w:ascii="Times New Roman" w:hAnsi="Times New Roman" w:cs="Times New Roman"/>
          <w:sz w:val="24"/>
          <w:szCs w:val="24"/>
        </w:rPr>
        <w:t xml:space="preserve"> </w:t>
      </w:r>
      <w:r w:rsidR="004A7A27" w:rsidRPr="00E424A8">
        <w:rPr>
          <w:rFonts w:ascii="Times New Roman" w:hAnsi="Times New Roman" w:cs="Times New Roman"/>
          <w:sz w:val="24"/>
          <w:szCs w:val="24"/>
        </w:rPr>
        <w:t xml:space="preserve">pakļaujas tam pašam juridiskajam vērtējumam, kas piemērots </w:t>
      </w:r>
      <w:r w:rsidR="007E7473" w:rsidRPr="00E424A8">
        <w:rPr>
          <w:rFonts w:ascii="Times New Roman" w:hAnsi="Times New Roman" w:cs="Times New Roman"/>
          <w:sz w:val="24"/>
          <w:szCs w:val="24"/>
        </w:rPr>
        <w:t>[pers. D]</w:t>
      </w:r>
      <w:r w:rsidR="005D492A" w:rsidRPr="00E424A8">
        <w:rPr>
          <w:rFonts w:ascii="Times New Roman" w:hAnsi="Times New Roman" w:cs="Times New Roman"/>
          <w:sz w:val="24"/>
          <w:szCs w:val="24"/>
        </w:rPr>
        <w:t xml:space="preserve"> vienpusēj</w:t>
      </w:r>
      <w:r w:rsidR="004A7A27" w:rsidRPr="00E424A8">
        <w:rPr>
          <w:rFonts w:ascii="Times New Roman" w:hAnsi="Times New Roman" w:cs="Times New Roman"/>
          <w:sz w:val="24"/>
          <w:szCs w:val="24"/>
        </w:rPr>
        <w:t>a</w:t>
      </w:r>
      <w:r w:rsidR="00B9523A" w:rsidRPr="00E424A8">
        <w:rPr>
          <w:rFonts w:ascii="Times New Roman" w:hAnsi="Times New Roman" w:cs="Times New Roman"/>
          <w:sz w:val="24"/>
          <w:szCs w:val="24"/>
        </w:rPr>
        <w:t>m</w:t>
      </w:r>
      <w:r w:rsidR="005D492A" w:rsidRPr="00E424A8">
        <w:rPr>
          <w:rFonts w:ascii="Times New Roman" w:hAnsi="Times New Roman" w:cs="Times New Roman"/>
          <w:sz w:val="24"/>
          <w:szCs w:val="24"/>
        </w:rPr>
        <w:t xml:space="preserve"> gribas izteikum</w:t>
      </w:r>
      <w:r w:rsidR="00552507" w:rsidRPr="00E424A8">
        <w:rPr>
          <w:rFonts w:ascii="Times New Roman" w:hAnsi="Times New Roman" w:cs="Times New Roman"/>
          <w:sz w:val="24"/>
          <w:szCs w:val="24"/>
        </w:rPr>
        <w:t>am</w:t>
      </w:r>
      <w:r w:rsidR="00F52739" w:rsidRPr="00E424A8">
        <w:rPr>
          <w:rFonts w:ascii="Times New Roman" w:hAnsi="Times New Roman" w:cs="Times New Roman"/>
          <w:sz w:val="24"/>
          <w:szCs w:val="24"/>
        </w:rPr>
        <w:t>, vai kādēļ šie argumenti noraidīti kā nederīgi.</w:t>
      </w:r>
      <w:r w:rsidR="00552507" w:rsidRPr="00E424A8">
        <w:rPr>
          <w:rFonts w:ascii="Times New Roman" w:hAnsi="Times New Roman" w:cs="Times New Roman"/>
          <w:sz w:val="24"/>
          <w:szCs w:val="24"/>
        </w:rPr>
        <w:t xml:space="preserve"> Nesniedzot </w:t>
      </w:r>
      <w:r w:rsidR="00984F36" w:rsidRPr="00E424A8">
        <w:rPr>
          <w:rFonts w:ascii="Times New Roman" w:hAnsi="Times New Roman" w:cs="Times New Roman"/>
          <w:sz w:val="24"/>
          <w:szCs w:val="24"/>
        </w:rPr>
        <w:t xml:space="preserve">minētās </w:t>
      </w:r>
      <w:r w:rsidR="00552507" w:rsidRPr="00E424A8">
        <w:rPr>
          <w:rFonts w:ascii="Times New Roman" w:hAnsi="Times New Roman" w:cs="Times New Roman"/>
          <w:sz w:val="24"/>
          <w:szCs w:val="24"/>
        </w:rPr>
        <w:t>atbildes</w:t>
      </w:r>
      <w:r w:rsidR="004A7A27" w:rsidRPr="00E424A8">
        <w:rPr>
          <w:rFonts w:ascii="Times New Roman" w:hAnsi="Times New Roman" w:cs="Times New Roman"/>
          <w:sz w:val="24"/>
          <w:szCs w:val="24"/>
        </w:rPr>
        <w:t>, tiesa nav ievērojusi Civilprocesa likuma 195.panta piektās daļas priekšrakstus</w:t>
      </w:r>
      <w:r w:rsidR="007E60C1" w:rsidRPr="00E424A8">
        <w:rPr>
          <w:rFonts w:ascii="Times New Roman" w:hAnsi="Times New Roman" w:cs="Times New Roman"/>
          <w:sz w:val="24"/>
          <w:szCs w:val="24"/>
        </w:rPr>
        <w:t xml:space="preserve">, kādi noteikti </w:t>
      </w:r>
      <w:r w:rsidR="00F46A38" w:rsidRPr="00E424A8">
        <w:rPr>
          <w:rFonts w:ascii="Times New Roman" w:hAnsi="Times New Roman" w:cs="Times New Roman"/>
          <w:sz w:val="24"/>
          <w:szCs w:val="24"/>
        </w:rPr>
        <w:t xml:space="preserve">tiesas </w:t>
      </w:r>
      <w:r w:rsidR="007E60C1" w:rsidRPr="00E424A8">
        <w:rPr>
          <w:rFonts w:ascii="Times New Roman" w:hAnsi="Times New Roman" w:cs="Times New Roman"/>
          <w:sz w:val="24"/>
          <w:szCs w:val="24"/>
        </w:rPr>
        <w:t>sprieduma motīvu daļai.</w:t>
      </w:r>
    </w:p>
    <w:p w14:paraId="70A32588" w14:textId="77777777" w:rsidR="002348DB" w:rsidRPr="00E424A8" w:rsidRDefault="002348DB" w:rsidP="00F045C0">
      <w:pPr>
        <w:spacing w:after="0"/>
        <w:ind w:firstLine="720"/>
        <w:contextualSpacing/>
        <w:jc w:val="both"/>
        <w:rPr>
          <w:rFonts w:ascii="Times New Roman" w:hAnsi="Times New Roman" w:cs="Times New Roman"/>
          <w:sz w:val="24"/>
          <w:szCs w:val="24"/>
        </w:rPr>
      </w:pPr>
    </w:p>
    <w:p w14:paraId="3F76F43E" w14:textId="280B60C8" w:rsidR="00450D92" w:rsidRPr="00E424A8" w:rsidRDefault="007E60C1"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w:t>
      </w:r>
      <w:r w:rsidR="002348DB" w:rsidRPr="00E424A8">
        <w:rPr>
          <w:rFonts w:ascii="Times New Roman" w:hAnsi="Times New Roman" w:cs="Times New Roman"/>
          <w:sz w:val="24"/>
          <w:szCs w:val="24"/>
        </w:rPr>
        <w:t>10</w:t>
      </w:r>
      <w:r w:rsidRPr="00E424A8">
        <w:rPr>
          <w:rFonts w:ascii="Times New Roman" w:hAnsi="Times New Roman" w:cs="Times New Roman"/>
          <w:sz w:val="24"/>
          <w:szCs w:val="24"/>
        </w:rPr>
        <w:t xml:space="preserve">] </w:t>
      </w:r>
      <w:r w:rsidR="005452AF" w:rsidRPr="00E424A8">
        <w:rPr>
          <w:rFonts w:ascii="Times New Roman" w:hAnsi="Times New Roman" w:cs="Times New Roman"/>
          <w:sz w:val="24"/>
          <w:szCs w:val="24"/>
        </w:rPr>
        <w:t xml:space="preserve">Senāts, skatot lietu kasācijas instancē atkārtoti, atzīst par nepieciešamu vērst uzmanību uz to, ka gribas izteikums, kas </w:t>
      </w:r>
      <w:r w:rsidR="00450D92" w:rsidRPr="00E424A8">
        <w:rPr>
          <w:rFonts w:ascii="Times New Roman" w:hAnsi="Times New Roman" w:cs="Times New Roman"/>
          <w:sz w:val="24"/>
          <w:szCs w:val="24"/>
        </w:rPr>
        <w:t>nodibina, pārgroza vai izbeidz kādu tiesisku attiecību,</w:t>
      </w:r>
      <w:r w:rsidR="005452AF" w:rsidRPr="00E424A8">
        <w:rPr>
          <w:rFonts w:ascii="Times New Roman" w:hAnsi="Times New Roman" w:cs="Times New Roman"/>
          <w:sz w:val="24"/>
          <w:szCs w:val="24"/>
        </w:rPr>
        <w:t xml:space="preserve"> </w:t>
      </w:r>
      <w:r w:rsidR="004A0D77" w:rsidRPr="00E424A8">
        <w:rPr>
          <w:rFonts w:ascii="Times New Roman" w:hAnsi="Times New Roman" w:cs="Times New Roman"/>
          <w:sz w:val="24"/>
          <w:szCs w:val="24"/>
        </w:rPr>
        <w:t>nezaudē spēk</w:t>
      </w:r>
      <w:r w:rsidR="002348DB" w:rsidRPr="00E424A8">
        <w:rPr>
          <w:rFonts w:ascii="Times New Roman" w:hAnsi="Times New Roman" w:cs="Times New Roman"/>
          <w:sz w:val="24"/>
          <w:szCs w:val="24"/>
        </w:rPr>
        <w:t>u</w:t>
      </w:r>
      <w:r w:rsidR="004A0D77" w:rsidRPr="00E424A8">
        <w:rPr>
          <w:rFonts w:ascii="Times New Roman" w:hAnsi="Times New Roman" w:cs="Times New Roman"/>
          <w:sz w:val="24"/>
          <w:szCs w:val="24"/>
        </w:rPr>
        <w:t xml:space="preserve"> a</w:t>
      </w:r>
      <w:r w:rsidR="00082A63" w:rsidRPr="00E424A8">
        <w:rPr>
          <w:rFonts w:ascii="Times New Roman" w:hAnsi="Times New Roman" w:cs="Times New Roman"/>
          <w:sz w:val="24"/>
          <w:szCs w:val="24"/>
        </w:rPr>
        <w:t>r paziņojumu par maldību</w:t>
      </w:r>
      <w:r w:rsidR="004A0D77" w:rsidRPr="00E424A8">
        <w:rPr>
          <w:rFonts w:ascii="Times New Roman" w:hAnsi="Times New Roman" w:cs="Times New Roman"/>
          <w:sz w:val="24"/>
          <w:szCs w:val="24"/>
        </w:rPr>
        <w:t xml:space="preserve">. </w:t>
      </w:r>
      <w:r w:rsidR="00450D92" w:rsidRPr="00E424A8">
        <w:rPr>
          <w:rFonts w:ascii="Times New Roman" w:hAnsi="Times New Roman" w:cs="Times New Roman"/>
          <w:sz w:val="24"/>
          <w:szCs w:val="24"/>
        </w:rPr>
        <w:t>Pastāvot strīdam par tiesībām, g</w:t>
      </w:r>
      <w:r w:rsidR="004A0D77" w:rsidRPr="00E424A8">
        <w:rPr>
          <w:rFonts w:ascii="Times New Roman" w:hAnsi="Times New Roman" w:cs="Times New Roman"/>
          <w:sz w:val="24"/>
          <w:szCs w:val="24"/>
        </w:rPr>
        <w:t xml:space="preserve">ribas </w:t>
      </w:r>
      <w:r w:rsidR="00450D92" w:rsidRPr="00E424A8">
        <w:rPr>
          <w:rFonts w:ascii="Times New Roman" w:hAnsi="Times New Roman" w:cs="Times New Roman"/>
          <w:sz w:val="24"/>
          <w:szCs w:val="24"/>
        </w:rPr>
        <w:t>defekts, kas iznīcina darījuma spēku, pierādāms prasības tiesvedības kārtībā.</w:t>
      </w:r>
    </w:p>
    <w:p w14:paraId="6AC8AED4" w14:textId="63A4072E" w:rsidR="00450D92" w:rsidRPr="00E424A8" w:rsidRDefault="00450D92" w:rsidP="00F045C0">
      <w:pPr>
        <w:spacing w:after="0"/>
        <w:ind w:firstLine="720"/>
        <w:contextualSpacing/>
        <w:jc w:val="both"/>
        <w:rPr>
          <w:rFonts w:ascii="Times New Roman" w:hAnsi="Times New Roman" w:cs="Times New Roman"/>
          <w:sz w:val="24"/>
          <w:szCs w:val="24"/>
        </w:rPr>
      </w:pPr>
    </w:p>
    <w:p w14:paraId="26B46281" w14:textId="7AEC1ACB" w:rsidR="00813FB2" w:rsidRPr="00E424A8" w:rsidRDefault="00813FB2"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 xml:space="preserve">[11] Ņemot vērā, ka tiesvedības laikā </w:t>
      </w:r>
      <w:r w:rsidR="00702E72" w:rsidRPr="00E424A8">
        <w:rPr>
          <w:rFonts w:ascii="Times New Roman" w:hAnsi="Times New Roman" w:cs="Times New Roman"/>
          <w:sz w:val="24"/>
          <w:szCs w:val="24"/>
        </w:rPr>
        <w:t xml:space="preserve">nav ievērota </w:t>
      </w:r>
      <w:r w:rsidRPr="00E424A8">
        <w:rPr>
          <w:rFonts w:ascii="Times New Roman" w:hAnsi="Times New Roman" w:cs="Times New Roman"/>
          <w:sz w:val="24"/>
          <w:szCs w:val="24"/>
        </w:rPr>
        <w:t xml:space="preserve">likumam atbilstoša procesuālā kārtība </w:t>
      </w:r>
      <w:r w:rsidR="00702E72" w:rsidRPr="00E424A8">
        <w:rPr>
          <w:rFonts w:ascii="Times New Roman" w:hAnsi="Times New Roman" w:cs="Times New Roman"/>
          <w:sz w:val="24"/>
          <w:szCs w:val="24"/>
        </w:rPr>
        <w:t>personas tiesību nodrošināšanā, k</w:t>
      </w:r>
      <w:r w:rsidRPr="00E424A8">
        <w:rPr>
          <w:rFonts w:ascii="Times New Roman" w:hAnsi="Times New Roman" w:cs="Times New Roman"/>
          <w:sz w:val="24"/>
          <w:szCs w:val="24"/>
        </w:rPr>
        <w:t xml:space="preserve">onstatētie procesuālo tiesību normu pārkāpumi atzīstami par būtiskiem, kas varēja novest </w:t>
      </w:r>
      <w:r w:rsidR="00702E72" w:rsidRPr="00E424A8">
        <w:rPr>
          <w:rFonts w:ascii="Times New Roman" w:hAnsi="Times New Roman" w:cs="Times New Roman"/>
          <w:sz w:val="24"/>
          <w:szCs w:val="24"/>
        </w:rPr>
        <w:t xml:space="preserve">pie </w:t>
      </w:r>
      <w:r w:rsidRPr="00E424A8">
        <w:rPr>
          <w:rFonts w:ascii="Times New Roman" w:hAnsi="Times New Roman" w:cs="Times New Roman"/>
          <w:sz w:val="24"/>
          <w:szCs w:val="24"/>
        </w:rPr>
        <w:t>liet</w:t>
      </w:r>
      <w:r w:rsidR="00702E72" w:rsidRPr="00E424A8">
        <w:rPr>
          <w:rFonts w:ascii="Times New Roman" w:hAnsi="Times New Roman" w:cs="Times New Roman"/>
          <w:sz w:val="24"/>
          <w:szCs w:val="24"/>
        </w:rPr>
        <w:t xml:space="preserve">as nepareizas izspriešanas, kas saskaņā ar Civilprocesa likuma </w:t>
      </w:r>
      <w:proofErr w:type="gramStart"/>
      <w:r w:rsidR="00A33585" w:rsidRPr="00E424A8">
        <w:rPr>
          <w:rFonts w:ascii="Times New Roman" w:hAnsi="Times New Roman" w:cs="Times New Roman"/>
          <w:sz w:val="24"/>
          <w:szCs w:val="24"/>
        </w:rPr>
        <w:t>452.panta</w:t>
      </w:r>
      <w:proofErr w:type="gramEnd"/>
      <w:r w:rsidR="00A33585" w:rsidRPr="00E424A8">
        <w:rPr>
          <w:rFonts w:ascii="Times New Roman" w:hAnsi="Times New Roman" w:cs="Times New Roman"/>
          <w:sz w:val="24"/>
          <w:szCs w:val="24"/>
        </w:rPr>
        <w:t xml:space="preserve"> otro daļu ir pamats sprieduma atcelšanai.</w:t>
      </w:r>
    </w:p>
    <w:p w14:paraId="4ECCDE8C" w14:textId="47BD5B46" w:rsidR="00A33585" w:rsidRPr="00E424A8" w:rsidRDefault="002F36D4" w:rsidP="00F045C0">
      <w:pPr>
        <w:spacing w:after="0"/>
        <w:ind w:firstLine="720"/>
        <w:contextualSpacing/>
        <w:jc w:val="both"/>
        <w:rPr>
          <w:rFonts w:ascii="Times New Roman" w:hAnsi="Times New Roman" w:cs="Times New Roman"/>
          <w:sz w:val="24"/>
          <w:szCs w:val="24"/>
        </w:rPr>
      </w:pPr>
      <w:r w:rsidRPr="00E424A8">
        <w:rPr>
          <w:rFonts w:ascii="Times New Roman" w:hAnsi="Times New Roman" w:cs="Times New Roman"/>
          <w:sz w:val="24"/>
          <w:szCs w:val="24"/>
        </w:rPr>
        <w:t>Atbildētājai saskaņā ar Civilprocesa likuma 458. panta otro daļu atmaksājama drošības nauda.</w:t>
      </w:r>
    </w:p>
    <w:p w14:paraId="193A38A0" w14:textId="77777777" w:rsidR="0039113B" w:rsidRPr="00E424A8" w:rsidRDefault="0039113B" w:rsidP="00F045C0">
      <w:pPr>
        <w:spacing w:after="0"/>
        <w:ind w:firstLine="720"/>
        <w:contextualSpacing/>
        <w:jc w:val="both"/>
        <w:rPr>
          <w:rFonts w:ascii="Times New Roman" w:hAnsi="Times New Roman" w:cs="Times New Roman"/>
          <w:sz w:val="24"/>
          <w:szCs w:val="24"/>
        </w:rPr>
      </w:pPr>
    </w:p>
    <w:p w14:paraId="46ADB3B9" w14:textId="77777777" w:rsidR="006F2B22" w:rsidRPr="00E424A8" w:rsidRDefault="006F2B22" w:rsidP="00F045C0">
      <w:pPr>
        <w:pStyle w:val="tv213"/>
        <w:shd w:val="clear" w:color="auto" w:fill="FFFFFF"/>
        <w:spacing w:before="0" w:beforeAutospacing="0" w:after="0" w:afterAutospacing="0" w:line="276" w:lineRule="auto"/>
        <w:jc w:val="center"/>
        <w:rPr>
          <w:b/>
        </w:rPr>
      </w:pPr>
      <w:r w:rsidRPr="00E424A8">
        <w:rPr>
          <w:b/>
        </w:rPr>
        <w:t>Rezolutīvā daļa</w:t>
      </w:r>
    </w:p>
    <w:p w14:paraId="10D49D59" w14:textId="77777777" w:rsidR="006F2B22" w:rsidRPr="00E424A8" w:rsidRDefault="006F2B22" w:rsidP="00F045C0">
      <w:pPr>
        <w:pStyle w:val="tv213"/>
        <w:shd w:val="clear" w:color="auto" w:fill="FFFFFF"/>
        <w:spacing w:before="0" w:beforeAutospacing="0" w:after="0" w:afterAutospacing="0" w:line="276" w:lineRule="auto"/>
        <w:ind w:firstLine="709"/>
        <w:jc w:val="center"/>
        <w:rPr>
          <w:b/>
        </w:rPr>
      </w:pPr>
    </w:p>
    <w:p w14:paraId="47A50A57" w14:textId="77777777" w:rsidR="006F2B22" w:rsidRPr="00E424A8" w:rsidRDefault="006F2B22" w:rsidP="00F045C0">
      <w:pPr>
        <w:pStyle w:val="tv213"/>
        <w:shd w:val="clear" w:color="auto" w:fill="FFFFFF"/>
        <w:spacing w:before="0" w:beforeAutospacing="0" w:after="0" w:afterAutospacing="0" w:line="276" w:lineRule="auto"/>
        <w:ind w:firstLine="709"/>
        <w:jc w:val="both"/>
      </w:pPr>
      <w:r w:rsidRPr="00E424A8">
        <w:t>Pamatojoties uz Civilprocesa likuma 474. panta 2. punktu, Senāts</w:t>
      </w:r>
    </w:p>
    <w:p w14:paraId="218A8F7D" w14:textId="77777777" w:rsidR="006F2B22" w:rsidRPr="00E424A8" w:rsidRDefault="006F2B22" w:rsidP="00F045C0">
      <w:pPr>
        <w:pStyle w:val="tv213"/>
        <w:shd w:val="clear" w:color="auto" w:fill="FFFFFF"/>
        <w:spacing w:before="0" w:beforeAutospacing="0" w:after="0" w:afterAutospacing="0" w:line="276" w:lineRule="auto"/>
        <w:ind w:firstLine="709"/>
        <w:jc w:val="center"/>
      </w:pPr>
    </w:p>
    <w:p w14:paraId="5BAF66C1" w14:textId="77777777" w:rsidR="006F2B22" w:rsidRPr="00E424A8" w:rsidRDefault="006F2B22" w:rsidP="00F045C0">
      <w:pPr>
        <w:pStyle w:val="tv213"/>
        <w:shd w:val="clear" w:color="auto" w:fill="FFFFFF"/>
        <w:spacing w:before="0" w:beforeAutospacing="0" w:after="0" w:afterAutospacing="0" w:line="276" w:lineRule="auto"/>
        <w:jc w:val="center"/>
        <w:rPr>
          <w:b/>
        </w:rPr>
      </w:pPr>
      <w:r w:rsidRPr="00E424A8">
        <w:rPr>
          <w:b/>
        </w:rPr>
        <w:t>nosprieda</w:t>
      </w:r>
    </w:p>
    <w:p w14:paraId="7305EABA" w14:textId="77777777" w:rsidR="006F2B22" w:rsidRPr="00E424A8" w:rsidRDefault="006F2B22" w:rsidP="00F045C0">
      <w:pPr>
        <w:pStyle w:val="tv213"/>
        <w:shd w:val="clear" w:color="auto" w:fill="FFFFFF"/>
        <w:spacing w:before="0" w:beforeAutospacing="0" w:after="0" w:afterAutospacing="0" w:line="276" w:lineRule="auto"/>
        <w:ind w:firstLine="709"/>
        <w:jc w:val="center"/>
        <w:rPr>
          <w:b/>
        </w:rPr>
      </w:pPr>
    </w:p>
    <w:p w14:paraId="450AE1FF" w14:textId="755904E0" w:rsidR="006F2B22" w:rsidRPr="00E424A8" w:rsidRDefault="006F2B22" w:rsidP="00F045C0">
      <w:pPr>
        <w:pStyle w:val="tv213"/>
        <w:shd w:val="clear" w:color="auto" w:fill="FFFFFF"/>
        <w:spacing w:before="0" w:beforeAutospacing="0" w:after="0" w:afterAutospacing="0" w:line="276" w:lineRule="auto"/>
        <w:ind w:firstLine="709"/>
        <w:jc w:val="both"/>
      </w:pPr>
      <w:r w:rsidRPr="00E424A8">
        <w:t xml:space="preserve">Rīgas apgabaltiesas Civillietu tiesas kolēģijas </w:t>
      </w:r>
      <w:proofErr w:type="gramStart"/>
      <w:r w:rsidRPr="00E424A8">
        <w:t>2020.gada</w:t>
      </w:r>
      <w:proofErr w:type="gramEnd"/>
      <w:r w:rsidRPr="00E424A8">
        <w:t xml:space="preserve"> 22.oktobra spriedumu </w:t>
      </w:r>
      <w:r w:rsidR="002F36D4" w:rsidRPr="00E424A8">
        <w:t xml:space="preserve">atcelt </w:t>
      </w:r>
      <w:r w:rsidRPr="00E424A8">
        <w:t>un lietu nodot jaunai izskatīšanai apelācijas instances ties</w:t>
      </w:r>
      <w:r w:rsidR="002F36D4" w:rsidRPr="00E424A8">
        <w:t>ā</w:t>
      </w:r>
      <w:r w:rsidRPr="00E424A8">
        <w:t>.</w:t>
      </w:r>
    </w:p>
    <w:p w14:paraId="4D8CDA5D" w14:textId="54C85BED" w:rsidR="006F2B22" w:rsidRPr="00E424A8" w:rsidRDefault="006F2B22" w:rsidP="00F045C0">
      <w:pPr>
        <w:pStyle w:val="tv213"/>
        <w:shd w:val="clear" w:color="auto" w:fill="FFFFFF"/>
        <w:spacing w:before="0" w:beforeAutospacing="0" w:after="0" w:afterAutospacing="0" w:line="276" w:lineRule="auto"/>
        <w:ind w:firstLine="709"/>
        <w:jc w:val="both"/>
      </w:pPr>
      <w:r w:rsidRPr="00E424A8">
        <w:t xml:space="preserve">Atmaksāt </w:t>
      </w:r>
      <w:r w:rsidR="00F045C0" w:rsidRPr="00E424A8">
        <w:t>[pers. A]</w:t>
      </w:r>
      <w:r w:rsidRPr="00E424A8">
        <w:t xml:space="preserve"> drošības naudu 300 EUR</w:t>
      </w:r>
      <w:r w:rsidR="009E4C69" w:rsidRPr="00E424A8">
        <w:t xml:space="preserve"> (trīs simti </w:t>
      </w:r>
      <w:proofErr w:type="spellStart"/>
      <w:r w:rsidR="009E4C69" w:rsidRPr="00E424A8">
        <w:rPr>
          <w:i/>
        </w:rPr>
        <w:t>euro</w:t>
      </w:r>
      <w:proofErr w:type="spellEnd"/>
      <w:r w:rsidR="009E4C69" w:rsidRPr="00E424A8">
        <w:t>)</w:t>
      </w:r>
      <w:r w:rsidRPr="00E424A8">
        <w:t>.</w:t>
      </w:r>
    </w:p>
    <w:p w14:paraId="08EB2687" w14:textId="46069EED" w:rsidR="00C06B0F" w:rsidRPr="001C743A" w:rsidRDefault="006F2B22" w:rsidP="00E424A8">
      <w:pPr>
        <w:pStyle w:val="tv213"/>
        <w:shd w:val="clear" w:color="auto" w:fill="FFFFFF"/>
        <w:spacing w:before="0" w:beforeAutospacing="0" w:after="0" w:afterAutospacing="0" w:line="276" w:lineRule="auto"/>
        <w:ind w:firstLine="709"/>
        <w:jc w:val="both"/>
      </w:pPr>
      <w:r w:rsidRPr="00E424A8">
        <w:t>Spriedums nav pārsūdzams.</w:t>
      </w:r>
    </w:p>
    <w:sectPr w:rsidR="00C06B0F" w:rsidRPr="001C743A" w:rsidSect="00F045C0">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6D91" w14:textId="77777777" w:rsidR="00DB12A4" w:rsidRDefault="00DB12A4" w:rsidP="00B50190">
      <w:pPr>
        <w:spacing w:after="0" w:line="240" w:lineRule="auto"/>
      </w:pPr>
      <w:r>
        <w:separator/>
      </w:r>
    </w:p>
  </w:endnote>
  <w:endnote w:type="continuationSeparator" w:id="0">
    <w:p w14:paraId="34E335EF" w14:textId="77777777" w:rsidR="00DB12A4" w:rsidRDefault="00DB12A4" w:rsidP="00B5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97F2" w14:textId="39573AA0" w:rsidR="00AC2D41" w:rsidRPr="006D29BD" w:rsidRDefault="00AC2D41" w:rsidP="00CF2EA9">
    <w:pPr>
      <w:pStyle w:val="Footer"/>
      <w:tabs>
        <w:tab w:val="clear" w:pos="9026"/>
        <w:tab w:val="center" w:pos="4153"/>
        <w:tab w:val="left" w:pos="5134"/>
      </w:tabs>
      <w:jc w:val="center"/>
      <w:rPr>
        <w:rFonts w:ascii="Times New Roman" w:hAnsi="Times New Roman"/>
        <w:sz w:val="24"/>
        <w:szCs w:val="24"/>
      </w:rPr>
    </w:pPr>
    <w:r w:rsidRPr="006D29BD">
      <w:rPr>
        <w:rFonts w:ascii="Times New Roman" w:hAnsi="Times New Roman"/>
        <w:sz w:val="24"/>
        <w:szCs w:val="24"/>
      </w:rPr>
      <w:fldChar w:fldCharType="begin"/>
    </w:r>
    <w:r w:rsidRPr="006D29BD">
      <w:rPr>
        <w:rFonts w:ascii="Times New Roman" w:hAnsi="Times New Roman"/>
        <w:sz w:val="24"/>
        <w:szCs w:val="24"/>
      </w:rPr>
      <w:instrText xml:space="preserve"> PAGE   \* MERGEFORMAT </w:instrText>
    </w:r>
    <w:r w:rsidRPr="006D29BD">
      <w:rPr>
        <w:rFonts w:ascii="Times New Roman" w:hAnsi="Times New Roman"/>
        <w:sz w:val="24"/>
        <w:szCs w:val="24"/>
      </w:rPr>
      <w:fldChar w:fldCharType="separate"/>
    </w:r>
    <w:r w:rsidR="00E37E4F">
      <w:rPr>
        <w:rFonts w:ascii="Times New Roman" w:hAnsi="Times New Roman"/>
        <w:noProof/>
        <w:sz w:val="24"/>
        <w:szCs w:val="24"/>
      </w:rPr>
      <w:t>6</w:t>
    </w:r>
    <w:r w:rsidRPr="006D29BD">
      <w:rPr>
        <w:rFonts w:ascii="Times New Roman" w:hAnsi="Times New Roman"/>
        <w:noProof/>
        <w:sz w:val="24"/>
        <w:szCs w:val="24"/>
      </w:rPr>
      <w:fldChar w:fldCharType="end"/>
    </w:r>
    <w:r w:rsidRPr="006D29BD">
      <w:rPr>
        <w:rFonts w:ascii="Times New Roman" w:hAnsi="Times New Roman"/>
        <w:sz w:val="24"/>
        <w:szCs w:val="24"/>
      </w:rPr>
      <w:t xml:space="preserve"> no </w:t>
    </w:r>
    <w:r w:rsidR="009E4C69">
      <w:rPr>
        <w:rFonts w:ascii="Times New Roman" w:hAnsi="Times New Roman"/>
        <w:sz w:val="24"/>
        <w:szCs w:val="24"/>
      </w:rPr>
      <w:t>6</w:t>
    </w:r>
  </w:p>
  <w:p w14:paraId="6A0E3BF1" w14:textId="77777777" w:rsidR="00AC2D41" w:rsidRDefault="00AC2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2314" w14:textId="6968DF88" w:rsidR="00B50190" w:rsidRPr="006D29BD" w:rsidRDefault="00B50190" w:rsidP="00B50190">
    <w:pPr>
      <w:pStyle w:val="Footer"/>
      <w:jc w:val="center"/>
      <w:rPr>
        <w:rFonts w:ascii="Times New Roman" w:hAnsi="Times New Roman"/>
        <w:sz w:val="24"/>
        <w:szCs w:val="24"/>
      </w:rPr>
    </w:pPr>
    <w:r w:rsidRPr="006D29BD">
      <w:rPr>
        <w:rFonts w:ascii="Times New Roman" w:hAnsi="Times New Roman"/>
        <w:sz w:val="24"/>
        <w:szCs w:val="24"/>
      </w:rPr>
      <w:fldChar w:fldCharType="begin"/>
    </w:r>
    <w:r w:rsidRPr="006D29BD">
      <w:rPr>
        <w:rFonts w:ascii="Times New Roman" w:hAnsi="Times New Roman"/>
        <w:sz w:val="24"/>
        <w:szCs w:val="24"/>
      </w:rPr>
      <w:instrText xml:space="preserve"> PAGE   \* MERGEFORMAT </w:instrText>
    </w:r>
    <w:r w:rsidRPr="006D29BD">
      <w:rPr>
        <w:rFonts w:ascii="Times New Roman" w:hAnsi="Times New Roman"/>
        <w:sz w:val="24"/>
        <w:szCs w:val="24"/>
      </w:rPr>
      <w:fldChar w:fldCharType="separate"/>
    </w:r>
    <w:r w:rsidR="00E37E4F">
      <w:rPr>
        <w:rFonts w:ascii="Times New Roman" w:hAnsi="Times New Roman"/>
        <w:noProof/>
        <w:sz w:val="24"/>
        <w:szCs w:val="24"/>
      </w:rPr>
      <w:t>1</w:t>
    </w:r>
    <w:r w:rsidRPr="006D29BD">
      <w:rPr>
        <w:rFonts w:ascii="Times New Roman" w:hAnsi="Times New Roman"/>
        <w:noProof/>
        <w:sz w:val="24"/>
        <w:szCs w:val="24"/>
      </w:rPr>
      <w:fldChar w:fldCharType="end"/>
    </w:r>
    <w:r w:rsidRPr="006D29BD">
      <w:rPr>
        <w:rFonts w:ascii="Times New Roman" w:hAnsi="Times New Roman"/>
        <w:sz w:val="24"/>
        <w:szCs w:val="24"/>
      </w:rPr>
      <w:t xml:space="preserve"> no </w:t>
    </w:r>
    <w:r w:rsidR="00D7362D">
      <w:rPr>
        <w:rFonts w:ascii="Times New Roman" w:hAnsi="Times New Roman"/>
        <w:sz w:val="24"/>
        <w:szCs w:val="24"/>
      </w:rPr>
      <w:t>6</w:t>
    </w:r>
  </w:p>
  <w:p w14:paraId="6676AE50" w14:textId="77777777" w:rsidR="00B50190" w:rsidRDefault="00B50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52C4" w14:textId="77777777" w:rsidR="00DB12A4" w:rsidRDefault="00DB12A4" w:rsidP="00B50190">
      <w:pPr>
        <w:spacing w:after="0" w:line="240" w:lineRule="auto"/>
      </w:pPr>
      <w:r>
        <w:separator/>
      </w:r>
    </w:p>
  </w:footnote>
  <w:footnote w:type="continuationSeparator" w:id="0">
    <w:p w14:paraId="7690494A" w14:textId="77777777" w:rsidR="00DB12A4" w:rsidRDefault="00DB12A4" w:rsidP="00B501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22"/>
    <w:rsid w:val="00001093"/>
    <w:rsid w:val="000020CA"/>
    <w:rsid w:val="00016506"/>
    <w:rsid w:val="00025918"/>
    <w:rsid w:val="0006003C"/>
    <w:rsid w:val="00082A63"/>
    <w:rsid w:val="00090CEB"/>
    <w:rsid w:val="000C13C1"/>
    <w:rsid w:val="000C4C38"/>
    <w:rsid w:val="000C7234"/>
    <w:rsid w:val="000D655A"/>
    <w:rsid w:val="00103AD4"/>
    <w:rsid w:val="001A4EE0"/>
    <w:rsid w:val="001B5289"/>
    <w:rsid w:val="001C43B6"/>
    <w:rsid w:val="001C743A"/>
    <w:rsid w:val="001D1294"/>
    <w:rsid w:val="002010CD"/>
    <w:rsid w:val="00213CC5"/>
    <w:rsid w:val="002348DB"/>
    <w:rsid w:val="002A190F"/>
    <w:rsid w:val="002A3410"/>
    <w:rsid w:val="002C22DA"/>
    <w:rsid w:val="002C6E0A"/>
    <w:rsid w:val="002F36D4"/>
    <w:rsid w:val="002F600E"/>
    <w:rsid w:val="00331987"/>
    <w:rsid w:val="00336396"/>
    <w:rsid w:val="003739C7"/>
    <w:rsid w:val="003861DD"/>
    <w:rsid w:val="00390F21"/>
    <w:rsid w:val="0039113B"/>
    <w:rsid w:val="00441499"/>
    <w:rsid w:val="00450D92"/>
    <w:rsid w:val="004574D4"/>
    <w:rsid w:val="0046731B"/>
    <w:rsid w:val="0048337E"/>
    <w:rsid w:val="00495642"/>
    <w:rsid w:val="004A0D77"/>
    <w:rsid w:val="004A7A27"/>
    <w:rsid w:val="004C3767"/>
    <w:rsid w:val="00517E05"/>
    <w:rsid w:val="005218FC"/>
    <w:rsid w:val="00543353"/>
    <w:rsid w:val="005452AF"/>
    <w:rsid w:val="00552507"/>
    <w:rsid w:val="00560922"/>
    <w:rsid w:val="00575092"/>
    <w:rsid w:val="005A00AE"/>
    <w:rsid w:val="005A210E"/>
    <w:rsid w:val="005A77A9"/>
    <w:rsid w:val="005B1E32"/>
    <w:rsid w:val="005B6B9E"/>
    <w:rsid w:val="005D492A"/>
    <w:rsid w:val="005D6E1A"/>
    <w:rsid w:val="00617873"/>
    <w:rsid w:val="00675CE4"/>
    <w:rsid w:val="00687283"/>
    <w:rsid w:val="006A77BD"/>
    <w:rsid w:val="006F2B22"/>
    <w:rsid w:val="00702E72"/>
    <w:rsid w:val="007413EE"/>
    <w:rsid w:val="00745B6D"/>
    <w:rsid w:val="00787B44"/>
    <w:rsid w:val="007A1BCE"/>
    <w:rsid w:val="007E60C1"/>
    <w:rsid w:val="007E7473"/>
    <w:rsid w:val="00813FB2"/>
    <w:rsid w:val="008326CA"/>
    <w:rsid w:val="008E07DC"/>
    <w:rsid w:val="009821FA"/>
    <w:rsid w:val="00984F36"/>
    <w:rsid w:val="00986A15"/>
    <w:rsid w:val="009B0EB9"/>
    <w:rsid w:val="009E3427"/>
    <w:rsid w:val="009E4C69"/>
    <w:rsid w:val="00A022BD"/>
    <w:rsid w:val="00A33585"/>
    <w:rsid w:val="00A757C8"/>
    <w:rsid w:val="00A85C96"/>
    <w:rsid w:val="00A97047"/>
    <w:rsid w:val="00AC1C6F"/>
    <w:rsid w:val="00AC2D41"/>
    <w:rsid w:val="00AD47C6"/>
    <w:rsid w:val="00AD544E"/>
    <w:rsid w:val="00B10D20"/>
    <w:rsid w:val="00B22B60"/>
    <w:rsid w:val="00B50190"/>
    <w:rsid w:val="00B57F03"/>
    <w:rsid w:val="00B6095A"/>
    <w:rsid w:val="00B704B6"/>
    <w:rsid w:val="00B821D8"/>
    <w:rsid w:val="00B9523A"/>
    <w:rsid w:val="00B9728A"/>
    <w:rsid w:val="00BB6C0B"/>
    <w:rsid w:val="00BC518C"/>
    <w:rsid w:val="00C06B0F"/>
    <w:rsid w:val="00C10777"/>
    <w:rsid w:val="00C35E0D"/>
    <w:rsid w:val="00C53985"/>
    <w:rsid w:val="00C57891"/>
    <w:rsid w:val="00C949BE"/>
    <w:rsid w:val="00C95365"/>
    <w:rsid w:val="00CE3866"/>
    <w:rsid w:val="00CF2EA9"/>
    <w:rsid w:val="00CF7DA7"/>
    <w:rsid w:val="00D16975"/>
    <w:rsid w:val="00D17D39"/>
    <w:rsid w:val="00D5205A"/>
    <w:rsid w:val="00D6763E"/>
    <w:rsid w:val="00D7362D"/>
    <w:rsid w:val="00DA0900"/>
    <w:rsid w:val="00DB12A4"/>
    <w:rsid w:val="00DC506D"/>
    <w:rsid w:val="00DF4E9B"/>
    <w:rsid w:val="00E37E4F"/>
    <w:rsid w:val="00E424A8"/>
    <w:rsid w:val="00E51A58"/>
    <w:rsid w:val="00E673DB"/>
    <w:rsid w:val="00E7389E"/>
    <w:rsid w:val="00E75016"/>
    <w:rsid w:val="00E84BC8"/>
    <w:rsid w:val="00EC191F"/>
    <w:rsid w:val="00EC2B70"/>
    <w:rsid w:val="00F045C0"/>
    <w:rsid w:val="00F110DC"/>
    <w:rsid w:val="00F4546A"/>
    <w:rsid w:val="00F46A38"/>
    <w:rsid w:val="00F52739"/>
    <w:rsid w:val="00FD2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A5C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B2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6F2B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F2B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2B22"/>
    <w:rPr>
      <w:rFonts w:asciiTheme="minorHAnsi" w:hAnsiTheme="minorHAnsi"/>
      <w:sz w:val="22"/>
    </w:rPr>
  </w:style>
  <w:style w:type="paragraph" w:styleId="Footer">
    <w:name w:val="footer"/>
    <w:basedOn w:val="Normal"/>
    <w:link w:val="FooterChar"/>
    <w:uiPriority w:val="99"/>
    <w:unhideWhenUsed/>
    <w:rsid w:val="00B50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190"/>
    <w:rPr>
      <w:rFonts w:asciiTheme="minorHAnsi" w:hAnsiTheme="minorHAnsi"/>
      <w:sz w:val="22"/>
    </w:rPr>
  </w:style>
  <w:style w:type="paragraph" w:styleId="BalloonText">
    <w:name w:val="Balloon Text"/>
    <w:basedOn w:val="Normal"/>
    <w:link w:val="BalloonTextChar"/>
    <w:uiPriority w:val="99"/>
    <w:semiHidden/>
    <w:unhideWhenUsed/>
    <w:rsid w:val="00D736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62D"/>
    <w:rPr>
      <w:rFonts w:ascii="Segoe UI" w:hAnsi="Segoe UI" w:cs="Segoe UI"/>
      <w:sz w:val="18"/>
      <w:szCs w:val="18"/>
    </w:rPr>
  </w:style>
  <w:style w:type="character" w:styleId="CommentReference">
    <w:name w:val="annotation reference"/>
    <w:basedOn w:val="DefaultParagraphFont"/>
    <w:uiPriority w:val="99"/>
    <w:semiHidden/>
    <w:unhideWhenUsed/>
    <w:rsid w:val="00B9728A"/>
    <w:rPr>
      <w:sz w:val="16"/>
      <w:szCs w:val="16"/>
    </w:rPr>
  </w:style>
  <w:style w:type="paragraph" w:styleId="CommentText">
    <w:name w:val="annotation text"/>
    <w:basedOn w:val="Normal"/>
    <w:link w:val="CommentTextChar"/>
    <w:uiPriority w:val="99"/>
    <w:semiHidden/>
    <w:unhideWhenUsed/>
    <w:rsid w:val="00B9728A"/>
    <w:pPr>
      <w:spacing w:line="240" w:lineRule="auto"/>
    </w:pPr>
    <w:rPr>
      <w:sz w:val="20"/>
      <w:szCs w:val="20"/>
    </w:rPr>
  </w:style>
  <w:style w:type="character" w:customStyle="1" w:styleId="CommentTextChar">
    <w:name w:val="Comment Text Char"/>
    <w:basedOn w:val="DefaultParagraphFont"/>
    <w:link w:val="CommentText"/>
    <w:uiPriority w:val="99"/>
    <w:semiHidden/>
    <w:rsid w:val="00B972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9728A"/>
    <w:rPr>
      <w:b/>
      <w:bCs/>
    </w:rPr>
  </w:style>
  <w:style w:type="character" w:customStyle="1" w:styleId="CommentSubjectChar">
    <w:name w:val="Comment Subject Char"/>
    <w:basedOn w:val="CommentTextChar"/>
    <w:link w:val="CommentSubject"/>
    <w:uiPriority w:val="99"/>
    <w:semiHidden/>
    <w:rsid w:val="00B9728A"/>
    <w:rPr>
      <w:rFonts w:asciiTheme="minorHAnsi" w:hAnsiTheme="minorHAnsi"/>
      <w:b/>
      <w:bCs/>
      <w:sz w:val="20"/>
      <w:szCs w:val="20"/>
    </w:rPr>
  </w:style>
  <w:style w:type="paragraph" w:styleId="Revision">
    <w:name w:val="Revision"/>
    <w:hidden/>
    <w:uiPriority w:val="99"/>
    <w:semiHidden/>
    <w:rsid w:val="0048337E"/>
    <w:pPr>
      <w:spacing w:after="0" w:line="240" w:lineRule="auto"/>
    </w:pPr>
    <w:rPr>
      <w:rFonts w:asciiTheme="minorHAnsi" w:hAnsiTheme="minorHAnsi"/>
      <w:sz w:val="22"/>
    </w:rPr>
  </w:style>
  <w:style w:type="character" w:styleId="Hyperlink">
    <w:name w:val="Hyperlink"/>
    <w:basedOn w:val="DefaultParagraphFont"/>
    <w:uiPriority w:val="99"/>
    <w:semiHidden/>
    <w:unhideWhenUsed/>
    <w:rsid w:val="00F045C0"/>
    <w:rPr>
      <w:color w:val="0000FF"/>
      <w:u w:val="single"/>
    </w:rPr>
  </w:style>
  <w:style w:type="character" w:customStyle="1" w:styleId="CommentTextChar1">
    <w:name w:val="Comment Text Char1"/>
    <w:basedOn w:val="DefaultParagraphFont"/>
    <w:uiPriority w:val="99"/>
    <w:semiHidden/>
    <w:rsid w:val="001C43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01CF-8F24-457F-9772-C736AB10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9301</Words>
  <Characters>5303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2022-08-30T14:06:00Z</dcterms:created>
  <dcterms:modified xsi:type="dcterms:W3CDTF">2022-09-28T11:08:00Z</dcterms:modified>
</cp:coreProperties>
</file>