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861C8" w14:textId="77777777" w:rsidR="006514F9" w:rsidRPr="006514F9" w:rsidRDefault="006514F9" w:rsidP="006514F9">
      <w:pPr>
        <w:spacing w:line="276" w:lineRule="auto"/>
        <w:jc w:val="both"/>
        <w:rPr>
          <w:b/>
          <w:bCs/>
          <w:sz w:val="22"/>
          <w:szCs w:val="22"/>
          <w:lang w:eastAsia="en-US"/>
        </w:rPr>
      </w:pPr>
      <w:bookmarkStart w:id="0" w:name="_Hlk103947492"/>
      <w:r w:rsidRPr="006514F9">
        <w:rPr>
          <w:rFonts w:ascii="TimesNewRomanPSMT" w:hAnsi="TimesNewRomanPSMT"/>
          <w:b/>
          <w:bCs/>
        </w:rPr>
        <w:t>Prasījums par pašvaldības deputāta iesniegtā lēmuma projekta virzīšanu izskatīšanai domes sēdē nav izskatāms administratīvā procesa kārtībā</w:t>
      </w:r>
    </w:p>
    <w:p w14:paraId="527BFB90" w14:textId="719D9795" w:rsidR="006514F9" w:rsidRPr="006514F9" w:rsidRDefault="006514F9" w:rsidP="006514F9">
      <w:pPr>
        <w:autoSpaceDE w:val="0"/>
        <w:autoSpaceDN w:val="0"/>
        <w:spacing w:line="276" w:lineRule="auto"/>
        <w:jc w:val="both"/>
        <w:rPr>
          <w:rFonts w:ascii="TimesNewRomanPSMT" w:hAnsi="TimesNewRomanPSMT" w:cs="Calibri"/>
        </w:rPr>
      </w:pPr>
      <w:r w:rsidRPr="006514F9">
        <w:rPr>
          <w:rFonts w:ascii="TimesNewRomanPSMT" w:hAnsi="TimesNewRomanPSMT"/>
        </w:rPr>
        <w:t>Deputāta subjektīvo tiesību aizsardzības labad viņa tiesiskais statuss administratīvajā procesā tiesā ir pielīdzināms privātpersonas statusam. Tāpēc strīds par pašvaldības deputāta subjektīvo publisko tiesību izmantošanu vai to satura un apjoma noskaidrošanu ir pakļauts administratīvās tiesas kontrolei. Taču, lai jautājums būtu pakļauts administratīvās tiesas kontrolei, ir jānoskaidro, vai no tiesību normām izriet deputāta subjektīvās tiesības, ko viņš vēlas aizsargāt tiesas ceļā. Proti, pašvaldības deputāta tiesību aizskāruma aizsardzība administratīvajā tiesā ir iespējama tikai tad, ja tikušas aizskartas deputāta subjektīvās publiskās tiesības.</w:t>
      </w:r>
      <w:r w:rsidRPr="006514F9">
        <w:rPr>
          <w:rFonts w:ascii="TimesNewRomanPSMT" w:hAnsi="TimesNewRomanPSMT"/>
          <w:strike/>
        </w:rPr>
        <w:t xml:space="preserve"> </w:t>
      </w:r>
    </w:p>
    <w:p w14:paraId="796EAF35" w14:textId="1121C9C2" w:rsidR="006514F9" w:rsidRDefault="006514F9" w:rsidP="006514F9">
      <w:pPr>
        <w:autoSpaceDE w:val="0"/>
        <w:autoSpaceDN w:val="0"/>
        <w:spacing w:line="276" w:lineRule="auto"/>
        <w:jc w:val="both"/>
        <w:rPr>
          <w:rFonts w:ascii="TimesNewRomanPSMT" w:hAnsi="TimesNewRomanPSMT"/>
        </w:rPr>
      </w:pPr>
      <w:r w:rsidRPr="006514F9">
        <w:rPr>
          <w:rFonts w:ascii="TimesNewRomanPSMT" w:hAnsi="TimesNewRomanPSMT"/>
        </w:rPr>
        <w:t>No tiesību normām neizriet deputātu tiesības prasīt iesniegto lēmuma projektu atbalstīšanu virzīšanai izskatīšanai domes sēdē, ja komiteja tos neatbalsta. Tā kā pašvaldības deputātam nav subjektīvās tiesības prasīt lēmuma projektu virzīšanu, deputāta subjektīvās publiskās tiesības nav aizskartas. Attiecīgi pieteikums par domes amatpersonu rīcību, neiekļaujot deputātu iesniegtos lēmumu projektus domes sēdes darba kārtībā, nav izskatāms administratīvā procesa kārtībā.</w:t>
      </w:r>
    </w:p>
    <w:p w14:paraId="1D7E764C" w14:textId="77777777" w:rsidR="006514F9" w:rsidRDefault="006514F9" w:rsidP="006514F9">
      <w:pPr>
        <w:spacing w:line="276" w:lineRule="auto"/>
      </w:pPr>
    </w:p>
    <w:p w14:paraId="00586438" w14:textId="77777777" w:rsidR="006514F9" w:rsidRDefault="006514F9" w:rsidP="006514F9">
      <w:pPr>
        <w:spacing w:line="276" w:lineRule="auto"/>
        <w:jc w:val="both"/>
        <w:rPr>
          <w:rFonts w:ascii="TimesNewRomanPSMT" w:hAnsi="TimesNewRomanPSMT"/>
          <w:b/>
          <w:bCs/>
          <w:lang w:eastAsia="en-US"/>
        </w:rPr>
      </w:pPr>
      <w:r>
        <w:rPr>
          <w:rFonts w:ascii="TimesNewRomanPSMT" w:hAnsi="TimesNewRomanPSMT"/>
          <w:b/>
          <w:bCs/>
        </w:rPr>
        <w:t>Administratīvā procesa likums neregulē termiņu aprēķināšanas kārtību pašvaldībā</w:t>
      </w:r>
    </w:p>
    <w:p w14:paraId="5A09751C" w14:textId="77777777" w:rsidR="006514F9" w:rsidRDefault="006514F9" w:rsidP="006514F9">
      <w:pPr>
        <w:autoSpaceDE w:val="0"/>
        <w:autoSpaceDN w:val="0"/>
        <w:spacing w:line="276" w:lineRule="auto"/>
        <w:jc w:val="both"/>
        <w:rPr>
          <w:rFonts w:ascii="TimesNewRomanPSMT" w:hAnsi="TimesNewRomanPSMT"/>
        </w:rPr>
      </w:pPr>
      <w:bookmarkStart w:id="1" w:name="_GoBack"/>
      <w:r>
        <w:rPr>
          <w:rFonts w:ascii="TimesNewRomanPSMT" w:hAnsi="TimesNewRomanPSMT"/>
        </w:rPr>
        <w:t>Politiskās norises pašvaldībā Administratīvā procesa likums neregulē. Tādējādi tas neregulē arī termiņu aprēķināšanas kārtību. Pašvaldība savā nolikumā var dot norādi uz Administratīvā procesa likumā noteikto termiņa aprēķināšanas kārtību, bet var noteikt arī atšķirīgu kārtību. Ja tāda nav noteikta, tiesai būtu jāpārbauda, kāda ir parastā termiņu aprēķināšanas prakse konkrētajā pašvaldībā.</w:t>
      </w:r>
    </w:p>
    <w:p w14:paraId="37DE98ED" w14:textId="77777777" w:rsidR="006514F9" w:rsidRDefault="006514F9" w:rsidP="006514F9">
      <w:pPr>
        <w:autoSpaceDE w:val="0"/>
        <w:autoSpaceDN w:val="0"/>
        <w:spacing w:line="276" w:lineRule="auto"/>
        <w:jc w:val="both"/>
        <w:rPr>
          <w:rFonts w:ascii="TimesNewRomanPSMT" w:hAnsi="TimesNewRomanPSMT"/>
        </w:rPr>
      </w:pPr>
      <w:r>
        <w:rPr>
          <w:rFonts w:ascii="TimesNewRomanPSMT" w:hAnsi="TimesNewRomanPSMT"/>
        </w:rPr>
        <w:t xml:space="preserve">Administratīvi procesuālo termiņu sākuma un beigu noteikšana regulēta Administratīvā procesa likuma 42. un </w:t>
      </w:r>
      <w:proofErr w:type="gramStart"/>
      <w:r>
        <w:rPr>
          <w:rFonts w:ascii="TimesNewRomanPSMT" w:hAnsi="TimesNewRomanPSMT"/>
        </w:rPr>
        <w:t>43.pantā</w:t>
      </w:r>
      <w:proofErr w:type="gramEnd"/>
      <w:r>
        <w:rPr>
          <w:rFonts w:ascii="TimesNewRomanPSMT" w:hAnsi="TimesNewRomanPSMT"/>
        </w:rPr>
        <w:t xml:space="preserve">. Likumā tiešā tekstā atrunāti termiņi, kas aprēķināmi gados, mēnešos vai dienās, bet nav atrunāti termiņi, kas aprēķināmi nedēļās. Tādējādi atbilstoši šā likuma </w:t>
      </w:r>
      <w:proofErr w:type="gramStart"/>
      <w:r>
        <w:rPr>
          <w:rFonts w:ascii="TimesNewRomanPSMT" w:hAnsi="TimesNewRomanPSMT"/>
        </w:rPr>
        <w:t>17.panta</w:t>
      </w:r>
      <w:proofErr w:type="gramEnd"/>
      <w:r>
        <w:rPr>
          <w:rFonts w:ascii="TimesNewRomanPSMT" w:hAnsi="TimesNewRomanPSMT"/>
        </w:rPr>
        <w:t xml:space="preserve"> otrajai daļai piemērojama analoģija, proti, regulējums, kas nosaka, kā aprēķina termiņu, kas noteikts dienās vai mēnešos. Aprēķinot termiņu dienās vai mēnešos, netiek ņemtas vērā stundas, bet termiņa iestāšanos nosaka konkrētā diena vai datums. Stundai un minūtei nav nozīmes dienu vai mēnešu, un attiecīgi arī nedēļu aprēķinā. </w:t>
      </w:r>
    </w:p>
    <w:bookmarkEnd w:id="1"/>
    <w:p w14:paraId="3079BE86" w14:textId="1FEDCC05" w:rsidR="009C0BA3" w:rsidRPr="00A034AA" w:rsidRDefault="009C0BA3" w:rsidP="006514F9">
      <w:pPr>
        <w:pStyle w:val="BodyText2"/>
        <w:spacing w:after="0" w:line="276" w:lineRule="auto"/>
        <w:rPr>
          <w:lang w:val="lv-LV"/>
        </w:rPr>
      </w:pPr>
    </w:p>
    <w:p w14:paraId="051DD6A0" w14:textId="3EC6DAB4" w:rsidR="00772A7C" w:rsidRPr="006514F9" w:rsidRDefault="006514F9" w:rsidP="006514F9">
      <w:pPr>
        <w:spacing w:line="276" w:lineRule="auto"/>
        <w:jc w:val="center"/>
        <w:rPr>
          <w:b/>
        </w:rPr>
      </w:pPr>
      <w:r w:rsidRPr="006514F9">
        <w:rPr>
          <w:b/>
        </w:rPr>
        <w:t>Latvijas Republikas Senāta</w:t>
      </w:r>
    </w:p>
    <w:p w14:paraId="46FBA3C7" w14:textId="35E5EFA6" w:rsidR="006514F9" w:rsidRPr="006514F9" w:rsidRDefault="006514F9" w:rsidP="006514F9">
      <w:pPr>
        <w:spacing w:line="276" w:lineRule="auto"/>
        <w:jc w:val="center"/>
        <w:rPr>
          <w:b/>
        </w:rPr>
      </w:pPr>
      <w:r w:rsidRPr="006514F9">
        <w:rPr>
          <w:b/>
        </w:rPr>
        <w:t xml:space="preserve">Administratīvo lietu departamenta </w:t>
      </w:r>
    </w:p>
    <w:p w14:paraId="51278354" w14:textId="73E6070D" w:rsidR="006514F9" w:rsidRPr="006514F9" w:rsidRDefault="006514F9" w:rsidP="006514F9">
      <w:pPr>
        <w:spacing w:line="276" w:lineRule="auto"/>
        <w:jc w:val="center"/>
        <w:rPr>
          <w:b/>
        </w:rPr>
      </w:pPr>
      <w:proofErr w:type="gramStart"/>
      <w:r w:rsidRPr="006514F9">
        <w:rPr>
          <w:b/>
        </w:rPr>
        <w:t>2022.gada</w:t>
      </w:r>
      <w:proofErr w:type="gramEnd"/>
      <w:r w:rsidRPr="006514F9">
        <w:rPr>
          <w:b/>
        </w:rPr>
        <w:t xml:space="preserve"> 10.augusta</w:t>
      </w:r>
    </w:p>
    <w:p w14:paraId="78A8A624" w14:textId="2276451C" w:rsidR="009C0BA3" w:rsidRPr="006514F9" w:rsidRDefault="009C0BA3" w:rsidP="006514F9">
      <w:pPr>
        <w:spacing w:line="276" w:lineRule="auto"/>
        <w:jc w:val="center"/>
        <w:rPr>
          <w:b/>
        </w:rPr>
      </w:pPr>
      <w:r w:rsidRPr="006514F9">
        <w:rPr>
          <w:b/>
        </w:rPr>
        <w:t>SPRIEDUMS</w:t>
      </w:r>
    </w:p>
    <w:p w14:paraId="163FF750" w14:textId="77777777" w:rsidR="006514F9" w:rsidRPr="006514F9" w:rsidRDefault="006514F9" w:rsidP="006514F9">
      <w:pPr>
        <w:spacing w:line="276" w:lineRule="auto"/>
        <w:jc w:val="center"/>
        <w:rPr>
          <w:b/>
        </w:rPr>
      </w:pPr>
      <w:r w:rsidRPr="006514F9">
        <w:rPr>
          <w:b/>
        </w:rPr>
        <w:t>Lieta Nr. A420284718</w:t>
      </w:r>
      <w:r w:rsidRPr="006514F9">
        <w:rPr>
          <w:b/>
          <w:lang w:eastAsia="lv-LV"/>
        </w:rPr>
        <w:t xml:space="preserve">, </w:t>
      </w:r>
      <w:r w:rsidRPr="006514F9">
        <w:rPr>
          <w:b/>
        </w:rPr>
        <w:t>SKA</w:t>
      </w:r>
      <w:r w:rsidRPr="006514F9">
        <w:rPr>
          <w:b/>
        </w:rPr>
        <w:noBreakHyphen/>
        <w:t>483/2022</w:t>
      </w:r>
    </w:p>
    <w:p w14:paraId="33A9DAE9" w14:textId="72BB6D09" w:rsidR="006514F9" w:rsidRPr="006514F9" w:rsidRDefault="006514F9" w:rsidP="006514F9">
      <w:pPr>
        <w:spacing w:line="276" w:lineRule="auto"/>
        <w:jc w:val="center"/>
      </w:pPr>
      <w:hyperlink r:id="rId8" w:history="1">
        <w:r w:rsidRPr="006514F9">
          <w:rPr>
            <w:rStyle w:val="Hyperlink"/>
          </w:rPr>
          <w:t>ECLI:LV:AT:2022:0810.A420284718.18.S</w:t>
        </w:r>
      </w:hyperlink>
      <w:r w:rsidRPr="006514F9">
        <w:t xml:space="preserve"> </w:t>
      </w:r>
    </w:p>
    <w:p w14:paraId="13994BDA" w14:textId="77777777" w:rsidR="00C52066" w:rsidRPr="00A034AA" w:rsidRDefault="00C52066" w:rsidP="006514F9">
      <w:pPr>
        <w:spacing w:line="276" w:lineRule="auto"/>
        <w:ind w:firstLine="567"/>
        <w:jc w:val="both"/>
      </w:pPr>
    </w:p>
    <w:p w14:paraId="5AE13377" w14:textId="5EBF2C21" w:rsidR="00C52066" w:rsidRPr="00A034AA" w:rsidRDefault="00C52066" w:rsidP="006514F9">
      <w:pPr>
        <w:spacing w:line="276" w:lineRule="auto"/>
        <w:ind w:firstLine="567"/>
        <w:jc w:val="both"/>
      </w:pPr>
      <w:r w:rsidRPr="00A034AA">
        <w:t xml:space="preserve">Tiesa šādā sastāvā: </w:t>
      </w:r>
      <w:r w:rsidR="00964857" w:rsidRPr="00A034AA">
        <w:t>senator</w:t>
      </w:r>
      <w:r w:rsidR="00964857">
        <w:t>es</w:t>
      </w:r>
      <w:r w:rsidR="00964857" w:rsidRPr="00A034AA">
        <w:t xml:space="preserve"> </w:t>
      </w:r>
      <w:r w:rsidR="00E33F20" w:rsidRPr="00A034AA">
        <w:t xml:space="preserve">Jautrīte Briede, </w:t>
      </w:r>
      <w:r w:rsidR="00A45D85">
        <w:t>Veronika Krūmiņa</w:t>
      </w:r>
      <w:r w:rsidR="00E33F20" w:rsidRPr="00A034AA">
        <w:t xml:space="preserve"> un </w:t>
      </w:r>
      <w:r w:rsidR="00A45D85">
        <w:t xml:space="preserve">Lauma </w:t>
      </w:r>
      <w:proofErr w:type="spellStart"/>
      <w:r w:rsidR="00A45D85">
        <w:t>Paegļkalna</w:t>
      </w:r>
      <w:proofErr w:type="spellEnd"/>
    </w:p>
    <w:p w14:paraId="739A70BC" w14:textId="77777777" w:rsidR="00E33F20" w:rsidRPr="00A034AA" w:rsidRDefault="00E33F20" w:rsidP="006514F9">
      <w:pPr>
        <w:spacing w:line="276" w:lineRule="auto"/>
        <w:ind w:firstLine="567"/>
        <w:jc w:val="both"/>
      </w:pPr>
    </w:p>
    <w:p w14:paraId="4963626C" w14:textId="39EFAF96" w:rsidR="00F34EB8" w:rsidRPr="00A034AA" w:rsidRDefault="00E33F20" w:rsidP="006514F9">
      <w:pPr>
        <w:spacing w:line="276" w:lineRule="auto"/>
        <w:ind w:firstLine="567"/>
        <w:jc w:val="both"/>
      </w:pPr>
      <w:r w:rsidRPr="00A034AA">
        <w:t>rakstveida procesā izskatīja administ</w:t>
      </w:r>
      <w:r w:rsidR="00675D47" w:rsidRPr="00A034AA">
        <w:t>ratīvo lietu, kas ierosināta, pamatojoties uz</w:t>
      </w:r>
      <w:r w:rsidR="001C14C9" w:rsidRPr="00A034AA">
        <w:t xml:space="preserve"> </w:t>
      </w:r>
      <w:bookmarkStart w:id="2" w:name="_Hlk83393795"/>
      <w:r w:rsidR="006514F9">
        <w:t xml:space="preserve">[pers. A] </w:t>
      </w:r>
      <w:r w:rsidR="00F34EB8" w:rsidRPr="00A034AA">
        <w:t xml:space="preserve">un </w:t>
      </w:r>
      <w:bookmarkEnd w:id="2"/>
      <w:r w:rsidR="006514F9">
        <w:t>[pers. </w:t>
      </w:r>
      <w:r w:rsidR="006514F9">
        <w:t>B</w:t>
      </w:r>
      <w:r w:rsidR="006514F9">
        <w:t xml:space="preserve">] </w:t>
      </w:r>
      <w:r w:rsidR="001C14C9" w:rsidRPr="00A034AA">
        <w:t xml:space="preserve">pieteikumu par </w:t>
      </w:r>
      <w:bookmarkStart w:id="3" w:name="_Hlk83394172"/>
      <w:r w:rsidR="00F34EB8" w:rsidRPr="00A034AA">
        <w:t xml:space="preserve">Jelgavas novada domes priekšsēdētāja un domes </w:t>
      </w:r>
      <w:proofErr w:type="gramStart"/>
      <w:r w:rsidR="00F34EB8" w:rsidRPr="00A034AA">
        <w:t>2018.gada</w:t>
      </w:r>
      <w:proofErr w:type="gramEnd"/>
      <w:r w:rsidR="00F34EB8" w:rsidRPr="00A034AA">
        <w:t xml:space="preserve"> 25.jūlija sēdes vadītājas</w:t>
      </w:r>
      <w:r w:rsidR="00B9529C">
        <w:t xml:space="preserve"> </w:t>
      </w:r>
      <w:r w:rsidR="00964857">
        <w:t>rīcības</w:t>
      </w:r>
      <w:r w:rsidR="00F34EB8" w:rsidRPr="00A034AA">
        <w:t xml:space="preserve">, neiekļaujot </w:t>
      </w:r>
      <w:r w:rsidR="00C14D3D" w:rsidRPr="00A034AA">
        <w:t xml:space="preserve">lēmumu projektus </w:t>
      </w:r>
      <w:r w:rsidR="00F34EB8" w:rsidRPr="00A034AA">
        <w:t>domes 2018.gada 25.jūlija sēdes darba kārt</w:t>
      </w:r>
      <w:r w:rsidR="00C14D3D" w:rsidRPr="00A034AA">
        <w:t>ībā</w:t>
      </w:r>
      <w:r w:rsidR="00F34EB8" w:rsidRPr="00A034AA">
        <w:t>, atzīšanu par prettiesisku</w:t>
      </w:r>
      <w:bookmarkEnd w:id="3"/>
      <w:r w:rsidR="00F34EB8" w:rsidRPr="00A034AA">
        <w:t xml:space="preserve">, sakarā ar </w:t>
      </w:r>
      <w:r w:rsidR="006514F9">
        <w:t xml:space="preserve">[pers. A] </w:t>
      </w:r>
      <w:r w:rsidR="00F34EB8" w:rsidRPr="00A034AA">
        <w:t xml:space="preserve">un </w:t>
      </w:r>
      <w:r w:rsidR="006514F9">
        <w:t>[pers. </w:t>
      </w:r>
      <w:r w:rsidR="006514F9">
        <w:t>B</w:t>
      </w:r>
      <w:r w:rsidR="006514F9">
        <w:t xml:space="preserve">] </w:t>
      </w:r>
      <w:r w:rsidR="00F34EB8" w:rsidRPr="00A034AA">
        <w:t>kasācijas sūdzību par Administratīvās apgabaltiesas 2021.gada 30.jūnija spriedumu.</w:t>
      </w:r>
    </w:p>
    <w:p w14:paraId="623A76E8" w14:textId="77777777" w:rsidR="00675D47" w:rsidRPr="00A034AA" w:rsidRDefault="00675D47" w:rsidP="006514F9">
      <w:pPr>
        <w:spacing w:line="276" w:lineRule="auto"/>
        <w:jc w:val="both"/>
      </w:pPr>
    </w:p>
    <w:p w14:paraId="77F08303" w14:textId="3FFCF418" w:rsidR="00675D47" w:rsidRPr="00A034AA" w:rsidRDefault="00675D47" w:rsidP="006514F9">
      <w:pPr>
        <w:spacing w:line="276" w:lineRule="auto"/>
        <w:jc w:val="center"/>
        <w:rPr>
          <w:b/>
        </w:rPr>
      </w:pPr>
      <w:r w:rsidRPr="00A034AA">
        <w:rPr>
          <w:b/>
        </w:rPr>
        <w:t>Aprakstošā daļa</w:t>
      </w:r>
    </w:p>
    <w:p w14:paraId="49904D94" w14:textId="77777777" w:rsidR="00675D47" w:rsidRPr="00A034AA" w:rsidRDefault="00675D47" w:rsidP="006514F9">
      <w:pPr>
        <w:spacing w:line="276" w:lineRule="auto"/>
        <w:jc w:val="center"/>
        <w:rPr>
          <w:b/>
        </w:rPr>
      </w:pPr>
    </w:p>
    <w:p w14:paraId="552B9C93" w14:textId="6C375E24" w:rsidR="001D75FF" w:rsidRPr="00A034AA" w:rsidRDefault="00675D47" w:rsidP="006514F9">
      <w:pPr>
        <w:spacing w:line="276" w:lineRule="auto"/>
        <w:ind w:firstLine="567"/>
        <w:jc w:val="both"/>
      </w:pPr>
      <w:r w:rsidRPr="00A034AA">
        <w:t>[1]</w:t>
      </w:r>
      <w:r w:rsidR="00C95843" w:rsidRPr="00A034AA">
        <w:t xml:space="preserve"> </w:t>
      </w:r>
      <w:bookmarkStart w:id="4" w:name="_Hlk83393715"/>
      <w:r w:rsidR="00967960" w:rsidRPr="00A034AA">
        <w:t>Jelgavas novada dome</w:t>
      </w:r>
      <w:bookmarkEnd w:id="4"/>
      <w:r w:rsidR="00967960" w:rsidRPr="00A034AA">
        <w:t>s opozīcijas (mazākuma) deputāti</w:t>
      </w:r>
      <w:r w:rsidR="00470F6D">
        <w:t>,</w:t>
      </w:r>
      <w:r w:rsidR="00967960" w:rsidRPr="00A034AA">
        <w:t xml:space="preserve"> p</w:t>
      </w:r>
      <w:r w:rsidR="00944ADF" w:rsidRPr="00A034AA">
        <w:t xml:space="preserve">ieteicēji </w:t>
      </w:r>
      <w:r w:rsidR="006514F9">
        <w:t xml:space="preserve">[pers. A] </w:t>
      </w:r>
      <w:r w:rsidR="00944ADF" w:rsidRPr="00A034AA">
        <w:t>un</w:t>
      </w:r>
      <w:r w:rsidR="006514F9">
        <w:t xml:space="preserve"> </w:t>
      </w:r>
      <w:r w:rsidR="006514F9">
        <w:t>[pers. </w:t>
      </w:r>
      <w:r w:rsidR="006514F9">
        <w:t>B</w:t>
      </w:r>
      <w:r w:rsidR="006514F9">
        <w:t>]</w:t>
      </w:r>
      <w:r w:rsidR="00470F6D">
        <w:t>,</w:t>
      </w:r>
      <w:r w:rsidR="00967960" w:rsidRPr="00A034AA">
        <w:t xml:space="preserve"> </w:t>
      </w:r>
      <w:proofErr w:type="gramStart"/>
      <w:r w:rsidR="00BE6FCD" w:rsidRPr="00A034AA">
        <w:t>2018.gada</w:t>
      </w:r>
      <w:proofErr w:type="gramEnd"/>
      <w:r w:rsidR="00BE6FCD" w:rsidRPr="00A034AA">
        <w:t xml:space="preserve"> 11.jūlijā </w:t>
      </w:r>
      <w:r w:rsidR="00944ADF" w:rsidRPr="00A034AA">
        <w:t xml:space="preserve">kopā ar citiem deputātiem </w:t>
      </w:r>
      <w:r w:rsidR="006B4FE2" w:rsidRPr="00A034AA">
        <w:t xml:space="preserve">domes priekšsēdētājam izskatīšanai domes 2018.gada 25.jūlija sēdē iesniedza </w:t>
      </w:r>
      <w:r w:rsidR="00944ADF" w:rsidRPr="00A034AA">
        <w:t xml:space="preserve">trīs </w:t>
      </w:r>
      <w:r w:rsidR="00315D86" w:rsidRPr="00A034AA">
        <w:t>lēmumu projektus</w:t>
      </w:r>
      <w:r w:rsidR="00A034AA" w:rsidRPr="00A034AA">
        <w:t xml:space="preserve"> (par īpašuma izsoles dalības maksu, par tiesas izdevumu atmaksu privātpersonai, par atvainošanos privātpersonas ģimenei)</w:t>
      </w:r>
      <w:r w:rsidR="00315D86" w:rsidRPr="00A034AA">
        <w:t>.</w:t>
      </w:r>
      <w:r w:rsidR="00A034AA">
        <w:t xml:space="preserve"> Projekti tika nodoti izskatīšanai d</w:t>
      </w:r>
      <w:r w:rsidR="00A034AA" w:rsidRPr="00A034AA">
        <w:t>omes Finanšu komitej</w:t>
      </w:r>
      <w:r w:rsidR="00A034AA">
        <w:t>ā.</w:t>
      </w:r>
    </w:p>
    <w:p w14:paraId="27F816AE" w14:textId="2E9618DA" w:rsidR="00F20FB7" w:rsidRDefault="00F727DD" w:rsidP="006514F9">
      <w:pPr>
        <w:spacing w:line="276" w:lineRule="auto"/>
        <w:ind w:firstLine="567"/>
        <w:jc w:val="both"/>
      </w:pPr>
      <w:r w:rsidRPr="00A034AA">
        <w:t>D</w:t>
      </w:r>
      <w:r w:rsidR="00315D86" w:rsidRPr="00A034AA">
        <w:t>omes Finanšu komitejas locekļi</w:t>
      </w:r>
      <w:r w:rsidRPr="00A034AA">
        <w:t xml:space="preserve"> </w:t>
      </w:r>
      <w:proofErr w:type="gramStart"/>
      <w:r w:rsidRPr="00A034AA">
        <w:t>2018.gada</w:t>
      </w:r>
      <w:proofErr w:type="gramEnd"/>
      <w:r w:rsidRPr="00A034AA">
        <w:t xml:space="preserve"> 18.jūlija sēdē l</w:t>
      </w:r>
      <w:r w:rsidR="00BE6FCD" w:rsidRPr="00A034AA">
        <w:t>ēmumu projekt</w:t>
      </w:r>
      <w:r w:rsidR="004F50EF">
        <w:t>us</w:t>
      </w:r>
      <w:r w:rsidR="00A034AA">
        <w:t xml:space="preserve"> noraidīja</w:t>
      </w:r>
      <w:r w:rsidRPr="00A034AA">
        <w:t xml:space="preserve">. </w:t>
      </w:r>
      <w:r w:rsidR="00E85EB0" w:rsidRPr="00A034AA">
        <w:t>S</w:t>
      </w:r>
      <w:r w:rsidR="00386149" w:rsidRPr="00A034AA">
        <w:t>ēdes protokol</w:t>
      </w:r>
      <w:r w:rsidR="00E85EB0" w:rsidRPr="00A034AA">
        <w:t>ā atzīmēts, ka</w:t>
      </w:r>
      <w:r w:rsidR="00386149" w:rsidRPr="00A034AA">
        <w:t xml:space="preserve"> </w:t>
      </w:r>
      <w:r w:rsidR="005039AD" w:rsidRPr="00A034AA">
        <w:t>sēdes vadītājs</w:t>
      </w:r>
      <w:proofErr w:type="gramStart"/>
      <w:r w:rsidR="005039AD" w:rsidRPr="00A034AA">
        <w:t xml:space="preserve"> </w:t>
      </w:r>
      <w:r w:rsidR="00191562" w:rsidRPr="00A034AA">
        <w:t>norādījis</w:t>
      </w:r>
      <w:r w:rsidR="00967960" w:rsidRPr="00A034AA">
        <w:t xml:space="preserve"> uz vairākiem </w:t>
      </w:r>
      <w:r w:rsidR="00BC7E8D" w:rsidRPr="00A034AA">
        <w:t>apstākļiem</w:t>
      </w:r>
      <w:proofErr w:type="gramEnd"/>
      <w:r w:rsidR="00191562" w:rsidRPr="00A034AA">
        <w:t xml:space="preserve">, </w:t>
      </w:r>
      <w:r w:rsidR="00967960" w:rsidRPr="00A034AA">
        <w:t xml:space="preserve">no kuriem izriet, ka </w:t>
      </w:r>
      <w:r w:rsidR="000722E8" w:rsidRPr="00A034AA">
        <w:t>lēmum</w:t>
      </w:r>
      <w:r w:rsidR="00E85EB0" w:rsidRPr="00A034AA">
        <w:t>u</w:t>
      </w:r>
      <w:r w:rsidR="000722E8" w:rsidRPr="00A034AA">
        <w:t xml:space="preserve"> projekt</w:t>
      </w:r>
      <w:r w:rsidR="00967960" w:rsidRPr="00A034AA">
        <w:t>i nav</w:t>
      </w:r>
      <w:r w:rsidR="000722E8" w:rsidRPr="00A034AA">
        <w:t xml:space="preserve"> </w:t>
      </w:r>
      <w:r w:rsidR="00E85EB0" w:rsidRPr="00A034AA">
        <w:t>pietiekam</w:t>
      </w:r>
      <w:r w:rsidR="00967960" w:rsidRPr="00A034AA">
        <w:t>i</w:t>
      </w:r>
      <w:r w:rsidR="00E85EB0" w:rsidRPr="00A034AA">
        <w:t xml:space="preserve"> </w:t>
      </w:r>
      <w:r w:rsidR="000722E8" w:rsidRPr="00A034AA">
        <w:t>pamato</w:t>
      </w:r>
      <w:r w:rsidR="00967960" w:rsidRPr="00A034AA">
        <w:t>ti</w:t>
      </w:r>
      <w:r w:rsidRPr="00A034AA">
        <w:t>.</w:t>
      </w:r>
    </w:p>
    <w:p w14:paraId="4F4433E4" w14:textId="236F73C8" w:rsidR="00B9529C" w:rsidRPr="00A034AA" w:rsidRDefault="00B9529C" w:rsidP="006514F9">
      <w:pPr>
        <w:spacing w:line="276" w:lineRule="auto"/>
        <w:ind w:firstLine="567"/>
        <w:jc w:val="both"/>
      </w:pPr>
      <w:r w:rsidRPr="00B9529C">
        <w:t xml:space="preserve">Lēmumu projekti netika iekļauti domes </w:t>
      </w:r>
      <w:proofErr w:type="gramStart"/>
      <w:r w:rsidRPr="00B9529C">
        <w:t>25.jūlija</w:t>
      </w:r>
      <w:proofErr w:type="gramEnd"/>
      <w:r w:rsidRPr="00B9529C">
        <w:t xml:space="preserve"> sēdes darba kārtībā.</w:t>
      </w:r>
    </w:p>
    <w:p w14:paraId="68CBFEFC" w14:textId="41821CA8" w:rsidR="001F2D27" w:rsidRPr="00A034AA" w:rsidRDefault="006A4472" w:rsidP="006514F9">
      <w:pPr>
        <w:spacing w:line="276" w:lineRule="auto"/>
        <w:ind w:firstLine="567"/>
        <w:jc w:val="both"/>
      </w:pPr>
      <w:r w:rsidRPr="00A034AA">
        <w:t xml:space="preserve">Domes sēdes dienā, </w:t>
      </w:r>
      <w:proofErr w:type="gramStart"/>
      <w:r w:rsidRPr="00A034AA">
        <w:t>25.jūlijā</w:t>
      </w:r>
      <w:proofErr w:type="gramEnd"/>
      <w:r w:rsidRPr="00A034AA">
        <w:t>, pieteicējs iesniedza priekšlikumu iekļaut lēmumu projektus domes sēdes darba kārtībā. D</w:t>
      </w:r>
      <w:r w:rsidR="001F2D27" w:rsidRPr="00A034AA">
        <w:t xml:space="preserve">omes sēdē domes sēdes vadītāja ziņoja par pieteicēja priekšlikumiem, </w:t>
      </w:r>
      <w:r w:rsidRPr="00A034AA">
        <w:t xml:space="preserve">rosināja nobalsot </w:t>
      </w:r>
      <w:r w:rsidR="001F2D27" w:rsidRPr="00A034AA">
        <w:t xml:space="preserve">par </w:t>
      </w:r>
      <w:r w:rsidRPr="00A034AA">
        <w:t>to</w:t>
      </w:r>
      <w:r w:rsidR="001F2D27" w:rsidRPr="00A034AA">
        <w:t xml:space="preserve"> iekļaušanu darba kārtībā. Vairāki deputāti, arī pieteicēja, pameta sēdi</w:t>
      </w:r>
      <w:r w:rsidRPr="00A034AA">
        <w:t>. P</w:t>
      </w:r>
      <w:r w:rsidR="001F2D27" w:rsidRPr="00A034AA">
        <w:t>ieteicējs atsauca priekšlikumus, kas attiecās uz d</w:t>
      </w:r>
      <w:r w:rsidR="00B9529C">
        <w:t xml:space="preserve">arba </w:t>
      </w:r>
      <w:r w:rsidR="001F2D27" w:rsidRPr="00A034AA">
        <w:t>kārtību.</w:t>
      </w:r>
    </w:p>
    <w:p w14:paraId="6CF544D8" w14:textId="034B671B" w:rsidR="002C1674" w:rsidRPr="00A034AA" w:rsidRDefault="00967960" w:rsidP="006514F9">
      <w:pPr>
        <w:spacing w:line="276" w:lineRule="auto"/>
        <w:ind w:firstLine="567"/>
        <w:jc w:val="both"/>
      </w:pPr>
      <w:r w:rsidRPr="00A034AA">
        <w:t>Pieteicēji</w:t>
      </w:r>
      <w:r w:rsidR="008A07A7" w:rsidRPr="00A034AA">
        <w:t xml:space="preserve"> </w:t>
      </w:r>
      <w:r w:rsidR="003B12FD" w:rsidRPr="00A034AA">
        <w:t xml:space="preserve">vērsās </w:t>
      </w:r>
      <w:r w:rsidR="00386149" w:rsidRPr="00A034AA">
        <w:t xml:space="preserve">administratīvajā tiesā </w:t>
      </w:r>
      <w:r w:rsidR="003B12FD" w:rsidRPr="00A034AA">
        <w:t xml:space="preserve">ar pieteikumu </w:t>
      </w:r>
      <w:bookmarkStart w:id="5" w:name="_Hlk111017514"/>
      <w:r w:rsidR="003B12FD" w:rsidRPr="00A034AA">
        <w:t xml:space="preserve">par domes </w:t>
      </w:r>
      <w:r w:rsidR="006A4472" w:rsidRPr="00A034AA">
        <w:t>amatpersonu</w:t>
      </w:r>
      <w:r w:rsidR="003B12FD" w:rsidRPr="00A034AA">
        <w:t xml:space="preserve"> rīcību</w:t>
      </w:r>
      <w:r w:rsidR="006126C8" w:rsidRPr="00A034AA">
        <w:t xml:space="preserve">, neiekļaujot </w:t>
      </w:r>
      <w:r w:rsidR="00AA06E7">
        <w:t xml:space="preserve">viņu iesniegtos lēmumu </w:t>
      </w:r>
      <w:r w:rsidR="006126C8" w:rsidRPr="00A034AA">
        <w:t>projektus domes sēdes darba kārtībā</w:t>
      </w:r>
      <w:bookmarkEnd w:id="5"/>
      <w:r w:rsidR="003B12FD" w:rsidRPr="00A034AA">
        <w:t>.</w:t>
      </w:r>
    </w:p>
    <w:p w14:paraId="19CC21C9" w14:textId="77777777" w:rsidR="003B12FD" w:rsidRPr="00A034AA" w:rsidRDefault="003B12FD" w:rsidP="006514F9">
      <w:pPr>
        <w:spacing w:line="276" w:lineRule="auto"/>
        <w:ind w:firstLine="567"/>
        <w:jc w:val="both"/>
      </w:pPr>
    </w:p>
    <w:p w14:paraId="784DC809" w14:textId="31F0F795" w:rsidR="00F20FB7" w:rsidRPr="00A034AA" w:rsidRDefault="00270443" w:rsidP="006514F9">
      <w:pPr>
        <w:spacing w:line="276" w:lineRule="auto"/>
        <w:ind w:firstLine="567"/>
        <w:jc w:val="both"/>
      </w:pPr>
      <w:r w:rsidRPr="00A034AA">
        <w:t xml:space="preserve">[2] </w:t>
      </w:r>
      <w:r w:rsidR="00F10C58" w:rsidRPr="00A034AA">
        <w:t>Administratīvā</w:t>
      </w:r>
      <w:r w:rsidRPr="00A034AA">
        <w:t xml:space="preserve"> </w:t>
      </w:r>
      <w:r w:rsidR="00F10C58" w:rsidRPr="00A034AA">
        <w:t>apgabaltiesa</w:t>
      </w:r>
      <w:r w:rsidR="006126C8" w:rsidRPr="00A034AA">
        <w:t xml:space="preserve">, pievienojoties </w:t>
      </w:r>
      <w:r w:rsidR="00F8190E" w:rsidRPr="00A034AA">
        <w:t xml:space="preserve">arī </w:t>
      </w:r>
      <w:r w:rsidR="006126C8" w:rsidRPr="00A034AA">
        <w:t>rajona tiesas sprieduma motivācijai</w:t>
      </w:r>
      <w:r w:rsidR="00BC7E8D" w:rsidRPr="00A034AA">
        <w:t>,</w:t>
      </w:r>
      <w:r w:rsidR="006126C8" w:rsidRPr="00A034AA">
        <w:t xml:space="preserve"> </w:t>
      </w:r>
      <w:r w:rsidR="00F10C58" w:rsidRPr="00A034AA">
        <w:t>pieteikumu</w:t>
      </w:r>
      <w:r w:rsidRPr="00A034AA">
        <w:t xml:space="preserve"> noraidī</w:t>
      </w:r>
      <w:r w:rsidR="00F10C58" w:rsidRPr="00A034AA">
        <w:t>ja</w:t>
      </w:r>
      <w:r w:rsidRPr="00A034AA">
        <w:t>.</w:t>
      </w:r>
    </w:p>
    <w:p w14:paraId="727E0E08" w14:textId="565CF70B" w:rsidR="00D92DC9" w:rsidRPr="00A034AA" w:rsidRDefault="00F84C6E" w:rsidP="006514F9">
      <w:pPr>
        <w:spacing w:line="276" w:lineRule="auto"/>
        <w:ind w:firstLine="567"/>
        <w:jc w:val="both"/>
      </w:pPr>
      <w:r>
        <w:t>Tiesa konstatēja, ka l</w:t>
      </w:r>
      <w:r w:rsidR="00F20FB7" w:rsidRPr="00A034AA">
        <w:t xml:space="preserve">ēmumu projekti </w:t>
      </w:r>
      <w:r w:rsidR="00386149" w:rsidRPr="00A034AA">
        <w:t>tika</w:t>
      </w:r>
      <w:r w:rsidR="00F20FB7" w:rsidRPr="00A034AA">
        <w:t xml:space="preserve"> iesniegti </w:t>
      </w:r>
      <w:proofErr w:type="gramStart"/>
      <w:r w:rsidR="00F20FB7" w:rsidRPr="00A034AA">
        <w:t>2018.gada</w:t>
      </w:r>
      <w:proofErr w:type="gramEnd"/>
      <w:r w:rsidR="00F20FB7" w:rsidRPr="00A034AA">
        <w:t xml:space="preserve"> 11.jūlijā, bet sēde </w:t>
      </w:r>
      <w:r w:rsidR="00386149" w:rsidRPr="00A034AA">
        <w:t xml:space="preserve">bija </w:t>
      </w:r>
      <w:r w:rsidR="00F20FB7" w:rsidRPr="00A034AA">
        <w:t>noteikta 25.jūlijā</w:t>
      </w:r>
      <w:r w:rsidR="00BD2507">
        <w:t>.</w:t>
      </w:r>
      <w:r w:rsidR="00F20FB7" w:rsidRPr="00A034AA">
        <w:t xml:space="preserve"> </w:t>
      </w:r>
      <w:r w:rsidR="00BD2507">
        <w:t>T</w:t>
      </w:r>
      <w:r w:rsidR="00BD2507" w:rsidRPr="00A034AA">
        <w:t xml:space="preserve">os bija jāiesniedz ne vēlāk kā </w:t>
      </w:r>
      <w:proofErr w:type="gramStart"/>
      <w:r w:rsidR="00BD2507" w:rsidRPr="00A034AA">
        <w:t>10.jūlijā</w:t>
      </w:r>
      <w:proofErr w:type="gramEnd"/>
      <w:r w:rsidR="00BD2507" w:rsidRPr="00A034AA">
        <w:t xml:space="preserve">. </w:t>
      </w:r>
      <w:r w:rsidR="00BD2507">
        <w:t>Tā</w:t>
      </w:r>
      <w:r w:rsidR="00F20FB7" w:rsidRPr="00A034AA">
        <w:t xml:space="preserve">tad </w:t>
      </w:r>
      <w:r w:rsidR="00270443" w:rsidRPr="00A034AA">
        <w:t>nokavēts</w:t>
      </w:r>
      <w:r w:rsidR="00F20FB7" w:rsidRPr="00A034AA">
        <w:t xml:space="preserve"> </w:t>
      </w:r>
      <w:proofErr w:type="gramStart"/>
      <w:r w:rsidR="001C0CA4" w:rsidRPr="001C0CA4">
        <w:t>2009.gada</w:t>
      </w:r>
      <w:proofErr w:type="gramEnd"/>
      <w:r w:rsidR="001C0CA4" w:rsidRPr="001C0CA4">
        <w:t xml:space="preserve"> 26.augusta Jelgavas novada pašvaldības saistoš</w:t>
      </w:r>
      <w:r w:rsidR="001C0CA4">
        <w:t>ajos</w:t>
      </w:r>
      <w:r w:rsidR="001C0CA4" w:rsidRPr="001C0CA4">
        <w:t xml:space="preserve"> noteikum</w:t>
      </w:r>
      <w:r w:rsidR="001C0CA4">
        <w:t>os</w:t>
      </w:r>
      <w:r w:rsidR="001C0CA4" w:rsidRPr="001C0CA4">
        <w:t xml:space="preserve"> Nr. 2 „Jelgavas novada pašvaldības nolikums” (turpmāk – nolikums)</w:t>
      </w:r>
      <w:r w:rsidR="00F20FB7" w:rsidRPr="00A034AA">
        <w:t xml:space="preserve"> </w:t>
      </w:r>
      <w:r w:rsidR="00664B2F">
        <w:t xml:space="preserve">minētais </w:t>
      </w:r>
      <w:r w:rsidR="00F20FB7" w:rsidRPr="00A034AA">
        <w:t>termiņ</w:t>
      </w:r>
      <w:r w:rsidR="00270443" w:rsidRPr="00A034AA">
        <w:t>š</w:t>
      </w:r>
      <w:r w:rsidR="00F20FB7" w:rsidRPr="00A034AA">
        <w:t xml:space="preserve"> projektu iesniegšanai</w:t>
      </w:r>
      <w:r w:rsidR="00BD2507">
        <w:t>.</w:t>
      </w:r>
      <w:r w:rsidR="00475E33" w:rsidRPr="00A034AA">
        <w:t xml:space="preserve"> </w:t>
      </w:r>
      <w:r w:rsidR="006126C8" w:rsidRPr="00A034AA">
        <w:t xml:space="preserve">Tā kā </w:t>
      </w:r>
      <w:r w:rsidR="00944ADF" w:rsidRPr="00A034AA">
        <w:t xml:space="preserve">pieteicējiem </w:t>
      </w:r>
      <w:r w:rsidR="001F4155" w:rsidRPr="00A034AA">
        <w:t>n</w:t>
      </w:r>
      <w:r w:rsidR="006126C8" w:rsidRPr="00A034AA">
        <w:t>ebija</w:t>
      </w:r>
      <w:r w:rsidR="00944ADF" w:rsidRPr="00A034AA">
        <w:t xml:space="preserve"> subjektīvo tiesību prasīt, lai lēmumu projekti </w:t>
      </w:r>
      <w:r w:rsidR="005039AD" w:rsidRPr="00A034AA">
        <w:t>tiktu</w:t>
      </w:r>
      <w:r w:rsidR="00944ADF" w:rsidRPr="00A034AA">
        <w:t xml:space="preserve"> iekļauti sēdes darba kārtībā, nav pamata </w:t>
      </w:r>
      <w:r w:rsidR="006126C8" w:rsidRPr="00A034AA">
        <w:t xml:space="preserve">pārsūdzēto rīcību </w:t>
      </w:r>
      <w:r w:rsidR="005039AD" w:rsidRPr="00A034AA">
        <w:t>atzīt par prettiesisku.</w:t>
      </w:r>
    </w:p>
    <w:p w14:paraId="34FBF58E" w14:textId="5310D97B" w:rsidR="00F8190E" w:rsidRPr="00A034AA" w:rsidRDefault="00F84C6E" w:rsidP="006514F9">
      <w:pPr>
        <w:spacing w:line="276" w:lineRule="auto"/>
        <w:ind w:firstLine="567"/>
        <w:jc w:val="both"/>
      </w:pPr>
      <w:r>
        <w:t>Tiesa secināja, ka n</w:t>
      </w:r>
      <w:r w:rsidRPr="00A034AA">
        <w:t xml:space="preserve">e </w:t>
      </w:r>
      <w:r w:rsidR="00F8190E" w:rsidRPr="00A034AA">
        <w:t xml:space="preserve">katrs šķērslis, arī tas, </w:t>
      </w:r>
      <w:r w:rsidR="00F8190E" w:rsidRPr="001434C3">
        <w:t xml:space="preserve">ka </w:t>
      </w:r>
      <w:r w:rsidR="00F8190E" w:rsidRPr="00A034AA">
        <w:t>lēmuma projekts netiek virzīts izskatīšanai tieši tajā domes sēdē, kurā vēlas deputāti, ir atzīstams par domes rīcību, kas vērsta uz to, lai deputātiem netiktu nodrošināta iespēja faktiski piedalīties domes darbībā. Deputāti var izmantot savas tiesības protestēt pret kādu amatpersonu rīcību, pametot sēdi, tomēr nav pamatoti atsaukties, ka priekšlikumus deputāts atsauca tikai protesta dēļ, nevis pēc būtības.</w:t>
      </w:r>
    </w:p>
    <w:p w14:paraId="7BE6AE94" w14:textId="77777777" w:rsidR="00592915" w:rsidRPr="00A034AA" w:rsidRDefault="00592915" w:rsidP="006514F9">
      <w:pPr>
        <w:spacing w:line="276" w:lineRule="auto"/>
        <w:ind w:firstLine="567"/>
        <w:jc w:val="both"/>
      </w:pPr>
    </w:p>
    <w:p w14:paraId="1CD6656E" w14:textId="6ACB6D38" w:rsidR="003671C7" w:rsidRPr="00A034AA" w:rsidRDefault="00210562" w:rsidP="006514F9">
      <w:pPr>
        <w:spacing w:line="276" w:lineRule="auto"/>
        <w:ind w:firstLine="567"/>
        <w:jc w:val="both"/>
      </w:pPr>
      <w:r w:rsidRPr="00A034AA">
        <w:t>[</w:t>
      </w:r>
      <w:r w:rsidR="002C4C32" w:rsidRPr="00A034AA">
        <w:t>3</w:t>
      </w:r>
      <w:r w:rsidRPr="00A034AA">
        <w:t>]</w:t>
      </w:r>
      <w:r w:rsidR="004D23CE" w:rsidRPr="00A034AA">
        <w:t xml:space="preserve"> Par apgabaltiesas spriedumu pieteicēji iesniedza kasācijas sūdzību.</w:t>
      </w:r>
    </w:p>
    <w:p w14:paraId="3D17FC0B" w14:textId="07536237" w:rsidR="00A842AE" w:rsidRPr="00A034AA" w:rsidRDefault="00BD2507" w:rsidP="006514F9">
      <w:pPr>
        <w:spacing w:line="276" w:lineRule="auto"/>
        <w:ind w:firstLine="567"/>
        <w:jc w:val="both"/>
      </w:pPr>
      <w:r>
        <w:t>L</w:t>
      </w:r>
      <w:r w:rsidR="00B07830" w:rsidRPr="00A034AA">
        <w:t xml:space="preserve">ēmumu projekti tika iesniegti nolikumā noteiktajā kārtībā. </w:t>
      </w:r>
      <w:r w:rsidR="00A45D85">
        <w:t>T</w:t>
      </w:r>
      <w:r w:rsidR="00B07830" w:rsidRPr="00A034AA">
        <w:t>iesa lieki analizējusi lēmumu projektu iesnie</w:t>
      </w:r>
      <w:r w:rsidR="00A66EBB" w:rsidRPr="00A034AA">
        <w:t>g</w:t>
      </w:r>
      <w:r w:rsidR="00B07830" w:rsidRPr="00A034AA">
        <w:t xml:space="preserve">šanas termiņa neatbilstību, jo ne tiesas sēdē, ne domes sēdē </w:t>
      </w:r>
      <w:r w:rsidR="00A66EBB" w:rsidRPr="00A034AA">
        <w:t>par to netika izteikti</w:t>
      </w:r>
      <w:r w:rsidR="00B07830" w:rsidRPr="00A034AA">
        <w:t xml:space="preserve"> iebildumi. </w:t>
      </w:r>
      <w:r w:rsidR="009934FD" w:rsidRPr="00A034AA">
        <w:t>P</w:t>
      </w:r>
      <w:r w:rsidR="00CE1E51" w:rsidRPr="00A034AA">
        <w:t>ieteicējs</w:t>
      </w:r>
      <w:r w:rsidR="009934FD" w:rsidRPr="00A034AA">
        <w:t xml:space="preserve"> esot</w:t>
      </w:r>
      <w:r w:rsidR="00B07830" w:rsidRPr="00A034AA">
        <w:t xml:space="preserve"> atsauc</w:t>
      </w:r>
      <w:r w:rsidR="009934FD" w:rsidRPr="00A034AA">
        <w:t>is</w:t>
      </w:r>
      <w:r w:rsidR="00B07830" w:rsidRPr="00A034AA">
        <w:t xml:space="preserve"> </w:t>
      </w:r>
      <w:r w:rsidR="00A66EBB" w:rsidRPr="00A034AA">
        <w:t>savu</w:t>
      </w:r>
      <w:r w:rsidR="00B07830" w:rsidRPr="00A034AA">
        <w:t xml:space="preserve"> iesniegto priekšlikumu par lēmum</w:t>
      </w:r>
      <w:r w:rsidR="00962F97" w:rsidRPr="00A034AA">
        <w:t>u</w:t>
      </w:r>
      <w:r w:rsidR="00B07830" w:rsidRPr="00A034AA">
        <w:t xml:space="preserve"> projektu iekļaušanu sēdes darba kārtībā, nevis četru deputātu</w:t>
      </w:r>
      <w:r w:rsidR="00CC7A70" w:rsidRPr="00A034AA">
        <w:t xml:space="preserve"> </w:t>
      </w:r>
      <w:r w:rsidR="00B07830" w:rsidRPr="00A034AA">
        <w:t>iesniegtos lēmumu projektus.</w:t>
      </w:r>
      <w:r w:rsidR="003671C7" w:rsidRPr="00A034AA">
        <w:t xml:space="preserve"> Dome n</w:t>
      </w:r>
      <w:r w:rsidR="00CE1E51" w:rsidRPr="00A034AA">
        <w:t>eesot</w:t>
      </w:r>
      <w:r w:rsidR="003671C7" w:rsidRPr="00A034AA">
        <w:t xml:space="preserve"> paskaidrojusi</w:t>
      </w:r>
      <w:r w:rsidR="00A66EBB" w:rsidRPr="00A034AA">
        <w:t>,</w:t>
      </w:r>
      <w:r w:rsidR="003671C7" w:rsidRPr="00A034AA">
        <w:t xml:space="preserve"> atbilstoši kurai normai tā pēc lēmumu projektu izskatīšanas Finanšu komitejas sēdē šos projektus nav nodevusi izskatīšanai domes sēdē.</w:t>
      </w:r>
      <w:r w:rsidR="00A66EBB" w:rsidRPr="00A034AA">
        <w:t xml:space="preserve"> Sēdes vadītājas prettiesiskā rīcība izpaudusies, neiekļaujot lēmumu</w:t>
      </w:r>
      <w:r w:rsidR="00934E73">
        <w:t xml:space="preserve"> domes sēdes darba kārtībā</w:t>
      </w:r>
      <w:r w:rsidR="00A45D85">
        <w:t>. T</w:t>
      </w:r>
      <w:r w:rsidR="006F6CE5" w:rsidRPr="00A034AA">
        <w:t>iesa nepareizi aprēķināj</w:t>
      </w:r>
      <w:r w:rsidR="006D1C1B" w:rsidRPr="00A034AA">
        <w:t>usi</w:t>
      </w:r>
      <w:r w:rsidR="006F6CE5" w:rsidRPr="00A034AA">
        <w:t xml:space="preserve"> nolikuma 41.punktā noteikto termiņu, secinot, ka </w:t>
      </w:r>
      <w:r w:rsidR="006D1C1B" w:rsidRPr="00A034AA">
        <w:t xml:space="preserve">ir nokavēts </w:t>
      </w:r>
      <w:proofErr w:type="gramStart"/>
      <w:r w:rsidR="006F6CE5" w:rsidRPr="00A034AA">
        <w:t>2018.gada</w:t>
      </w:r>
      <w:proofErr w:type="gramEnd"/>
      <w:r w:rsidR="006F6CE5" w:rsidRPr="00A034AA">
        <w:t xml:space="preserve"> 11.jūlijā plkst.9.30 iesniegto lēmumu projektu </w:t>
      </w:r>
      <w:r w:rsidR="006D1C1B" w:rsidRPr="00A034AA">
        <w:t xml:space="preserve">attiecībā uz domes sēdi 25.jūlijā plkst.15.00 </w:t>
      </w:r>
      <w:r w:rsidR="006F6CE5" w:rsidRPr="00A034AA">
        <w:t>iesniegšanas termiņ</w:t>
      </w:r>
      <w:r w:rsidR="006D1C1B" w:rsidRPr="00A034AA">
        <w:t>š</w:t>
      </w:r>
      <w:r w:rsidR="006F6CE5" w:rsidRPr="00A034AA">
        <w:t>.</w:t>
      </w:r>
      <w:r w:rsidR="00F82E40" w:rsidRPr="00A034AA">
        <w:t xml:space="preserve"> </w:t>
      </w:r>
      <w:r w:rsidR="00A45D85">
        <w:t>Atbilstoši</w:t>
      </w:r>
      <w:r w:rsidR="00F82E40" w:rsidRPr="00A034AA">
        <w:t xml:space="preserve"> likuma „Par pašvaldībām” </w:t>
      </w:r>
      <w:proofErr w:type="gramStart"/>
      <w:r w:rsidR="00F82E40" w:rsidRPr="00A034AA">
        <w:t>33.panta</w:t>
      </w:r>
      <w:proofErr w:type="gramEnd"/>
      <w:r w:rsidR="00F82E40" w:rsidRPr="00A034AA">
        <w:t xml:space="preserve"> pirmās daļas 3.punkt</w:t>
      </w:r>
      <w:r w:rsidR="00A45D85">
        <w:t>am</w:t>
      </w:r>
      <w:r w:rsidR="00F82E40" w:rsidRPr="00A034AA">
        <w:t xml:space="preserve"> un Pašvaldības domes deputāta statusa likuma 5.panta otrās daļas 5.punkt</w:t>
      </w:r>
      <w:r w:rsidR="00A45D85">
        <w:t>am</w:t>
      </w:r>
      <w:r w:rsidR="00F82E40" w:rsidRPr="00A034AA">
        <w:t xml:space="preserve"> deputātam ir tiesības iesniegt lēmumu projektus, kā arī priekšlikumus par grozījumiem tajos. </w:t>
      </w:r>
      <w:r w:rsidR="00A45D85">
        <w:t>A</w:t>
      </w:r>
      <w:r w:rsidR="00B110C5" w:rsidRPr="00A034AA">
        <w:t xml:space="preserve">tbilstoši </w:t>
      </w:r>
      <w:r w:rsidR="00E458AE" w:rsidRPr="00A034AA">
        <w:t>nolikuma 18.1.</w:t>
      </w:r>
      <w:r w:rsidR="003D6480" w:rsidRPr="00A034AA">
        <w:t>apakš</w:t>
      </w:r>
      <w:r w:rsidR="00E458AE" w:rsidRPr="00A034AA">
        <w:t>punkt</w:t>
      </w:r>
      <w:r w:rsidR="00B110C5" w:rsidRPr="00A034AA">
        <w:t>am</w:t>
      </w:r>
      <w:r w:rsidR="00E458AE" w:rsidRPr="00A034AA">
        <w:t xml:space="preserve"> domes priekšsēdētāja vietnieka</w:t>
      </w:r>
      <w:r w:rsidR="00B110C5" w:rsidRPr="00A034AA">
        <w:t>m ir pienākums</w:t>
      </w:r>
      <w:r w:rsidR="00E458AE" w:rsidRPr="00A034AA">
        <w:t xml:space="preserve"> pildīt dom</w:t>
      </w:r>
      <w:r w:rsidR="005039AD" w:rsidRPr="00A034AA">
        <w:t>e</w:t>
      </w:r>
      <w:r w:rsidR="00E458AE" w:rsidRPr="00A034AA">
        <w:t>s priekšsēdētāja pienākumus viņa prombūtnes laikā vai viņa uzdevumā</w:t>
      </w:r>
      <w:r w:rsidR="00F82E40" w:rsidRPr="00A034AA">
        <w:t>.</w:t>
      </w:r>
    </w:p>
    <w:p w14:paraId="543B92A8" w14:textId="0A0D7F3B" w:rsidR="006F6CE5" w:rsidRPr="00A034AA" w:rsidRDefault="006F6CE5" w:rsidP="006514F9">
      <w:pPr>
        <w:spacing w:line="276" w:lineRule="auto"/>
        <w:ind w:firstLine="567"/>
        <w:jc w:val="both"/>
      </w:pPr>
    </w:p>
    <w:p w14:paraId="5BC8DEC9" w14:textId="4C512970" w:rsidR="00BE616E" w:rsidRDefault="00CE1E51" w:rsidP="006514F9">
      <w:pPr>
        <w:spacing w:line="276" w:lineRule="auto"/>
        <w:ind w:firstLine="567"/>
        <w:jc w:val="both"/>
      </w:pPr>
      <w:r w:rsidRPr="00A034AA">
        <w:t>[</w:t>
      </w:r>
      <w:r w:rsidR="00640349" w:rsidRPr="00A034AA">
        <w:t>4</w:t>
      </w:r>
      <w:r w:rsidRPr="00A034AA">
        <w:t xml:space="preserve">] </w:t>
      </w:r>
      <w:r w:rsidR="00C147A0" w:rsidRPr="00A034AA">
        <w:t xml:space="preserve">Senāts lūdza procesa dalībniekus izteikt viedokli par lietas izbeigšanu. </w:t>
      </w:r>
      <w:r w:rsidR="002204C6" w:rsidRPr="002204C6">
        <w:t>Pieteicēji, paužot negatīvu attieksmi pret Augstāko tiesu, norādīja, ka nepiekrīt tiesvedības izbeigšanai lietā.</w:t>
      </w:r>
      <w:r w:rsidR="002204C6">
        <w:t xml:space="preserve"> </w:t>
      </w:r>
      <w:r w:rsidR="00751D7B" w:rsidRPr="00A034AA">
        <w:t xml:space="preserve">Jelgavas novada pašvaldība </w:t>
      </w:r>
      <w:r w:rsidR="002204C6" w:rsidRPr="00A034AA">
        <w:t>norādīj</w:t>
      </w:r>
      <w:r w:rsidR="002204C6">
        <w:t>a</w:t>
      </w:r>
      <w:r w:rsidR="00751D7B" w:rsidRPr="00A034AA">
        <w:t xml:space="preserve">, ka deputātiem nav </w:t>
      </w:r>
      <w:r w:rsidR="00981E54" w:rsidRPr="00A034AA">
        <w:t>subjektīv</w:t>
      </w:r>
      <w:r w:rsidR="00981E54">
        <w:t xml:space="preserve">o </w:t>
      </w:r>
      <w:r w:rsidR="00981E54" w:rsidRPr="00A034AA">
        <w:t>tiesīb</w:t>
      </w:r>
      <w:r w:rsidR="00981E54">
        <w:t>u</w:t>
      </w:r>
      <w:r w:rsidR="00981E54" w:rsidRPr="00A034AA">
        <w:t xml:space="preserve"> </w:t>
      </w:r>
      <w:r w:rsidR="00751D7B" w:rsidRPr="00A034AA">
        <w:t>prasīt iekļaut domes sēdes darba kārtībā lēmumu projektus, kuri nav sagatavoti atbilstoši normatīvajiem aktiem.</w:t>
      </w:r>
    </w:p>
    <w:p w14:paraId="5121B78F" w14:textId="77777777" w:rsidR="002204C6" w:rsidRDefault="002204C6" w:rsidP="006514F9">
      <w:pPr>
        <w:spacing w:line="276" w:lineRule="auto"/>
        <w:ind w:firstLine="567"/>
        <w:jc w:val="both"/>
      </w:pPr>
    </w:p>
    <w:p w14:paraId="16877247" w14:textId="64281EB2" w:rsidR="007447DB" w:rsidRPr="002B134E" w:rsidRDefault="00BE616E" w:rsidP="006514F9">
      <w:pPr>
        <w:tabs>
          <w:tab w:val="left" w:pos="567"/>
        </w:tabs>
        <w:spacing w:line="276" w:lineRule="auto"/>
        <w:jc w:val="both"/>
        <w:rPr>
          <w:rFonts w:asciiTheme="majorBidi" w:hAnsiTheme="majorBidi" w:cstheme="majorBidi"/>
        </w:rPr>
      </w:pPr>
      <w:r>
        <w:tab/>
      </w:r>
      <w:r w:rsidR="00A45D85" w:rsidRPr="002B134E">
        <w:t>[5] Atbildot uz Senāta lūgumu,</w:t>
      </w:r>
      <w:r w:rsidR="00A45D85">
        <w:t xml:space="preserve"> </w:t>
      </w:r>
      <w:r w:rsidR="007447DB" w:rsidRPr="002B134E">
        <w:rPr>
          <w:rFonts w:asciiTheme="majorBidi" w:hAnsiTheme="majorBidi" w:cstheme="majorBidi"/>
        </w:rPr>
        <w:t xml:space="preserve">Saeimas Juridiskais birojs, </w:t>
      </w:r>
      <w:r w:rsidR="00BA39D6" w:rsidRPr="000E6909">
        <w:rPr>
          <w:rFonts w:asciiTheme="majorBidi" w:hAnsiTheme="majorBidi" w:cstheme="majorBidi"/>
          <w:bCs/>
        </w:rPr>
        <w:t>Latvijas Pašvaldību savienība</w:t>
      </w:r>
      <w:r w:rsidR="0041214E">
        <w:rPr>
          <w:rFonts w:asciiTheme="majorBidi" w:hAnsiTheme="majorBidi" w:cstheme="majorBidi"/>
          <w:bCs/>
        </w:rPr>
        <w:t>,</w:t>
      </w:r>
      <w:r w:rsidR="0041214E" w:rsidRPr="0041214E">
        <w:t xml:space="preserve"> </w:t>
      </w:r>
      <w:r w:rsidR="0041214E" w:rsidRPr="009C0870">
        <w:t xml:space="preserve">Latvijas Universitātes Juridiskās fakultātes </w:t>
      </w:r>
      <w:r w:rsidR="0041214E" w:rsidRPr="000822F8">
        <w:rPr>
          <w:rFonts w:asciiTheme="majorBidi" w:hAnsiTheme="majorBidi" w:cstheme="majorBidi"/>
        </w:rPr>
        <w:t>Tiesību teorijas un vēstures zinātņu katedras vadītāj</w:t>
      </w:r>
      <w:r w:rsidR="0041214E">
        <w:rPr>
          <w:rFonts w:asciiTheme="majorBidi" w:hAnsiTheme="majorBidi" w:cstheme="majorBidi"/>
        </w:rPr>
        <w:t>s,</w:t>
      </w:r>
      <w:r w:rsidR="0041214E" w:rsidRPr="000822F8">
        <w:rPr>
          <w:rFonts w:asciiTheme="majorBidi" w:hAnsiTheme="majorBidi" w:cstheme="majorBidi"/>
        </w:rPr>
        <w:t xml:space="preserve"> docent</w:t>
      </w:r>
      <w:r w:rsidR="0041214E">
        <w:rPr>
          <w:rFonts w:asciiTheme="majorBidi" w:hAnsiTheme="majorBidi" w:cstheme="majorBidi"/>
        </w:rPr>
        <w:t xml:space="preserve">s </w:t>
      </w:r>
      <w:r w:rsidR="00B07391">
        <w:rPr>
          <w:rFonts w:asciiTheme="majorBidi" w:hAnsiTheme="majorBidi" w:cstheme="majorBidi"/>
        </w:rPr>
        <w:t>D</w:t>
      </w:r>
      <w:r w:rsidR="0041214E" w:rsidRPr="0041214E">
        <w:rPr>
          <w:rFonts w:asciiTheme="majorBidi" w:hAnsiTheme="majorBidi" w:cstheme="majorBidi"/>
        </w:rPr>
        <w:t xml:space="preserve">r.iur. </w:t>
      </w:r>
      <w:r w:rsidR="006514F9">
        <w:rPr>
          <w:rFonts w:asciiTheme="majorBidi" w:hAnsiTheme="majorBidi" w:cstheme="majorBidi"/>
        </w:rPr>
        <w:t xml:space="preserve">[pers. C] </w:t>
      </w:r>
      <w:r w:rsidR="00B07391" w:rsidRPr="00B07391">
        <w:rPr>
          <w:rFonts w:asciiTheme="majorBidi" w:hAnsiTheme="majorBidi" w:cstheme="majorBidi"/>
          <w:bCs/>
        </w:rPr>
        <w:t>sniedza viedokli</w:t>
      </w:r>
      <w:r w:rsidR="00222962" w:rsidRPr="002B134E">
        <w:rPr>
          <w:rFonts w:asciiTheme="majorBidi" w:hAnsiTheme="majorBidi" w:cstheme="majorBidi"/>
        </w:rPr>
        <w:t>, ka no likuma „Par pašvaldībām” un Pašvaldības deputāta statusa likuma neizriet deputāta subjektīvās tiesības</w:t>
      </w:r>
      <w:r w:rsidR="00222962" w:rsidRPr="002B134E">
        <w:rPr>
          <w:rFonts w:asciiTheme="majorBidi" w:hAnsiTheme="majorBidi" w:cstheme="majorBidi"/>
          <w:bCs/>
        </w:rPr>
        <w:t xml:space="preserve"> prasīt, lai uz domes sēdi tiktu virzīti arī tādi projekti, kuri nav atbalstīti pastāvīgajā komitejā</w:t>
      </w:r>
      <w:r w:rsidR="00525A02" w:rsidRPr="002B134E">
        <w:rPr>
          <w:rFonts w:asciiTheme="majorBidi" w:hAnsiTheme="majorBidi" w:cstheme="majorBidi"/>
          <w:bCs/>
        </w:rPr>
        <w:t>.</w:t>
      </w:r>
      <w:r w:rsidR="00921C9F" w:rsidRPr="002B134E">
        <w:rPr>
          <w:rFonts w:asciiTheme="majorBidi" w:hAnsiTheme="majorBidi" w:cstheme="majorBidi"/>
          <w:bCs/>
        </w:rPr>
        <w:t xml:space="preserve"> </w:t>
      </w:r>
      <w:r w:rsidR="007447DB" w:rsidRPr="002B134E">
        <w:rPr>
          <w:rFonts w:asciiTheme="majorBidi" w:hAnsiTheme="majorBidi" w:cstheme="majorBidi"/>
        </w:rPr>
        <w:t>T</w:t>
      </w:r>
      <w:r w:rsidR="00921C9F" w:rsidRPr="002B134E">
        <w:rPr>
          <w:rFonts w:asciiTheme="majorBidi" w:hAnsiTheme="majorBidi" w:cstheme="majorBidi"/>
        </w:rPr>
        <w:t xml:space="preserve">as </w:t>
      </w:r>
      <w:r w:rsidR="00BA39D6">
        <w:rPr>
          <w:rFonts w:asciiTheme="majorBidi" w:hAnsiTheme="majorBidi" w:cstheme="majorBidi"/>
        </w:rPr>
        <w:t xml:space="preserve">saistāms ar </w:t>
      </w:r>
      <w:r w:rsidR="00222962" w:rsidRPr="002B134E">
        <w:rPr>
          <w:rFonts w:asciiTheme="majorBidi" w:hAnsiTheme="majorBidi" w:cstheme="majorBidi"/>
        </w:rPr>
        <w:t>domes kā politiskas institūcijas darba organizācijas īpatnībām</w:t>
      </w:r>
      <w:r w:rsidR="004353BB">
        <w:rPr>
          <w:rFonts w:asciiTheme="majorBidi" w:hAnsiTheme="majorBidi" w:cstheme="majorBidi"/>
        </w:rPr>
        <w:t>. S</w:t>
      </w:r>
      <w:r w:rsidR="00222962" w:rsidRPr="002B134E">
        <w:rPr>
          <w:rFonts w:asciiTheme="majorBidi" w:hAnsiTheme="majorBidi" w:cstheme="majorBidi"/>
        </w:rPr>
        <w:t>ēdē izskatāmos jautājumus no</w:t>
      </w:r>
      <w:r w:rsidR="00AC2E03">
        <w:rPr>
          <w:rFonts w:asciiTheme="majorBidi" w:hAnsiTheme="majorBidi" w:cstheme="majorBidi"/>
        </w:rPr>
        <w:t>saka</w:t>
      </w:r>
      <w:r w:rsidR="00222962" w:rsidRPr="002B134E">
        <w:rPr>
          <w:rFonts w:asciiTheme="majorBidi" w:hAnsiTheme="majorBidi" w:cstheme="majorBidi"/>
        </w:rPr>
        <w:t xml:space="preserve"> domes priekšsēdētājs. </w:t>
      </w:r>
      <w:r w:rsidR="00525A02" w:rsidRPr="002B134E">
        <w:rPr>
          <w:rFonts w:asciiTheme="majorBidi" w:hAnsiTheme="majorBidi" w:cstheme="majorBidi"/>
        </w:rPr>
        <w:t>D</w:t>
      </w:r>
      <w:r w:rsidR="00222962" w:rsidRPr="002B134E">
        <w:rPr>
          <w:rFonts w:asciiTheme="majorBidi" w:hAnsiTheme="majorBidi" w:cstheme="majorBidi"/>
        </w:rPr>
        <w:t>eputāta</w:t>
      </w:r>
      <w:r w:rsidR="00525A02" w:rsidRPr="002B134E">
        <w:rPr>
          <w:rFonts w:asciiTheme="majorBidi" w:hAnsiTheme="majorBidi" w:cstheme="majorBidi"/>
        </w:rPr>
        <w:t>m ir</w:t>
      </w:r>
      <w:r w:rsidR="00222962" w:rsidRPr="002B134E">
        <w:rPr>
          <w:rFonts w:asciiTheme="majorBidi" w:hAnsiTheme="majorBidi" w:cstheme="majorBidi"/>
        </w:rPr>
        <w:t xml:space="preserve"> tiesības prasīt, lai dome </w:t>
      </w:r>
      <w:r w:rsidR="003577AD">
        <w:rPr>
          <w:rFonts w:asciiTheme="majorBidi" w:hAnsiTheme="majorBidi" w:cstheme="majorBidi"/>
        </w:rPr>
        <w:t xml:space="preserve">ar divu trešdaļu balsu vairākumu </w:t>
      </w:r>
      <w:r w:rsidR="00222962" w:rsidRPr="002B134E">
        <w:rPr>
          <w:rFonts w:asciiTheme="majorBidi" w:hAnsiTheme="majorBidi" w:cstheme="majorBidi"/>
        </w:rPr>
        <w:t xml:space="preserve">lemj par </w:t>
      </w:r>
      <w:r w:rsidR="00BA39D6">
        <w:rPr>
          <w:rFonts w:asciiTheme="majorBidi" w:hAnsiTheme="majorBidi" w:cstheme="majorBidi"/>
        </w:rPr>
        <w:t xml:space="preserve">kārtējās sēdes </w:t>
      </w:r>
      <w:r w:rsidR="00222962" w:rsidRPr="002B134E">
        <w:rPr>
          <w:rFonts w:asciiTheme="majorBidi" w:hAnsiTheme="majorBidi" w:cstheme="majorBidi"/>
        </w:rPr>
        <w:t>darba kārtības grozīšanu</w:t>
      </w:r>
      <w:r w:rsidR="00525A02" w:rsidRPr="002B134E">
        <w:rPr>
          <w:rFonts w:asciiTheme="majorBidi" w:hAnsiTheme="majorBidi" w:cstheme="majorBidi"/>
        </w:rPr>
        <w:t>, t</w:t>
      </w:r>
      <w:r w:rsidR="00222962" w:rsidRPr="002B134E">
        <w:rPr>
          <w:rFonts w:asciiTheme="majorBidi" w:hAnsiTheme="majorBidi" w:cstheme="majorBidi"/>
        </w:rPr>
        <w:t xml:space="preserve">omēr </w:t>
      </w:r>
      <w:r w:rsidR="00470F6D">
        <w:rPr>
          <w:rFonts w:asciiTheme="majorBidi" w:hAnsiTheme="majorBidi" w:cstheme="majorBidi"/>
        </w:rPr>
        <w:t>tai</w:t>
      </w:r>
      <w:r w:rsidR="00222962" w:rsidRPr="002B134E">
        <w:rPr>
          <w:rFonts w:asciiTheme="majorBidi" w:hAnsiTheme="majorBidi" w:cstheme="majorBidi"/>
        </w:rPr>
        <w:t xml:space="preserve"> nav pienākuma šādu priekšlikumu atbalstīt</w:t>
      </w:r>
      <w:r w:rsidR="00155599">
        <w:rPr>
          <w:rFonts w:asciiTheme="majorBidi" w:hAnsiTheme="majorBidi" w:cstheme="majorBidi"/>
        </w:rPr>
        <w:t xml:space="preserve"> (</w:t>
      </w:r>
      <w:r w:rsidR="00155599" w:rsidRPr="0088745B">
        <w:rPr>
          <w:rFonts w:asciiTheme="majorBidi" w:hAnsiTheme="majorBidi" w:cstheme="majorBidi"/>
        </w:rPr>
        <w:t xml:space="preserve">likuma </w:t>
      </w:r>
      <w:r w:rsidR="00155599">
        <w:rPr>
          <w:rFonts w:asciiTheme="majorBidi" w:hAnsiTheme="majorBidi" w:cstheme="majorBidi"/>
        </w:rPr>
        <w:t>„</w:t>
      </w:r>
      <w:r w:rsidR="00155599" w:rsidRPr="0088745B">
        <w:rPr>
          <w:rFonts w:asciiTheme="majorBidi" w:hAnsiTheme="majorBidi" w:cstheme="majorBidi"/>
        </w:rPr>
        <w:t xml:space="preserve">Par pašvaldībām” </w:t>
      </w:r>
      <w:r w:rsidR="00155599">
        <w:rPr>
          <w:rFonts w:asciiTheme="majorBidi" w:hAnsiTheme="majorBidi" w:cstheme="majorBidi"/>
        </w:rPr>
        <w:t>31</w:t>
      </w:r>
      <w:r w:rsidR="00155599" w:rsidRPr="0088745B">
        <w:rPr>
          <w:rFonts w:asciiTheme="majorBidi" w:hAnsiTheme="majorBidi" w:cstheme="majorBidi"/>
        </w:rPr>
        <w:t>.pant</w:t>
      </w:r>
      <w:r w:rsidR="00155599">
        <w:rPr>
          <w:rFonts w:asciiTheme="majorBidi" w:hAnsiTheme="majorBidi" w:cstheme="majorBidi"/>
        </w:rPr>
        <w:t>s)</w:t>
      </w:r>
      <w:r w:rsidR="00222962" w:rsidRPr="002B134E">
        <w:rPr>
          <w:rFonts w:asciiTheme="majorBidi" w:hAnsiTheme="majorBidi" w:cstheme="majorBidi"/>
        </w:rPr>
        <w:t>.</w:t>
      </w:r>
      <w:r w:rsidR="003577AD">
        <w:rPr>
          <w:rFonts w:asciiTheme="majorBidi" w:hAnsiTheme="majorBidi" w:cstheme="majorBidi"/>
        </w:rPr>
        <w:t xml:space="preserve"> </w:t>
      </w:r>
      <w:r w:rsidR="00155599">
        <w:rPr>
          <w:rFonts w:asciiTheme="majorBidi" w:hAnsiTheme="majorBidi" w:cstheme="majorBidi"/>
        </w:rPr>
        <w:t>N</w:t>
      </w:r>
      <w:r w:rsidR="003577AD">
        <w:rPr>
          <w:rFonts w:asciiTheme="majorBidi" w:hAnsiTheme="majorBidi" w:cstheme="majorBidi"/>
        </w:rPr>
        <w:t xml:space="preserve">osakot tiesības sasaukt ārkārtas sēdi, </w:t>
      </w:r>
      <w:r w:rsidR="00655A48">
        <w:rPr>
          <w:rFonts w:asciiTheme="majorBidi" w:hAnsiTheme="majorBidi" w:cstheme="majorBidi"/>
        </w:rPr>
        <w:t xml:space="preserve">likumdevējs </w:t>
      </w:r>
      <w:r w:rsidR="00655A48" w:rsidRPr="003577AD">
        <w:rPr>
          <w:rFonts w:asciiTheme="majorBidi" w:hAnsiTheme="majorBidi" w:cstheme="majorBidi"/>
        </w:rPr>
        <w:t>vienai treš</w:t>
      </w:r>
      <w:r w:rsidR="00655A48">
        <w:rPr>
          <w:rFonts w:asciiTheme="majorBidi" w:hAnsiTheme="majorBidi" w:cstheme="majorBidi"/>
        </w:rPr>
        <w:t>daļai domes deputātu piešķīris</w:t>
      </w:r>
      <w:r w:rsidR="003577AD" w:rsidRPr="003577AD">
        <w:rPr>
          <w:rFonts w:asciiTheme="majorBidi" w:hAnsiTheme="majorBidi" w:cstheme="majorBidi"/>
        </w:rPr>
        <w:t xml:space="preserve"> tiesības panākt konkrētu</w:t>
      </w:r>
      <w:r w:rsidR="003577AD">
        <w:rPr>
          <w:rFonts w:asciiTheme="majorBidi" w:hAnsiTheme="majorBidi" w:cstheme="majorBidi"/>
        </w:rPr>
        <w:t xml:space="preserve"> </w:t>
      </w:r>
      <w:r w:rsidR="003577AD" w:rsidRPr="003577AD">
        <w:rPr>
          <w:rFonts w:asciiTheme="majorBidi" w:hAnsiTheme="majorBidi" w:cstheme="majorBidi"/>
        </w:rPr>
        <w:t>lēmumu projektu izskatīšanu</w:t>
      </w:r>
      <w:r w:rsidR="0088745B">
        <w:rPr>
          <w:rFonts w:asciiTheme="majorBidi" w:hAnsiTheme="majorBidi" w:cstheme="majorBidi"/>
        </w:rPr>
        <w:t xml:space="preserve"> (</w:t>
      </w:r>
      <w:r w:rsidR="0088745B" w:rsidRPr="0088745B">
        <w:rPr>
          <w:rFonts w:asciiTheme="majorBidi" w:hAnsiTheme="majorBidi" w:cstheme="majorBidi"/>
        </w:rPr>
        <w:t xml:space="preserve">likuma </w:t>
      </w:r>
      <w:r w:rsidR="0088745B">
        <w:rPr>
          <w:rFonts w:asciiTheme="majorBidi" w:hAnsiTheme="majorBidi" w:cstheme="majorBidi"/>
        </w:rPr>
        <w:t>„</w:t>
      </w:r>
      <w:r w:rsidR="0088745B" w:rsidRPr="0088745B">
        <w:rPr>
          <w:rFonts w:asciiTheme="majorBidi" w:hAnsiTheme="majorBidi" w:cstheme="majorBidi"/>
        </w:rPr>
        <w:t>Par pašvaldībām” 28.pant</w:t>
      </w:r>
      <w:r w:rsidR="0088745B">
        <w:rPr>
          <w:rFonts w:asciiTheme="majorBidi" w:hAnsiTheme="majorBidi" w:cstheme="majorBidi"/>
        </w:rPr>
        <w:t>s)</w:t>
      </w:r>
      <w:r w:rsidR="003577AD">
        <w:rPr>
          <w:rFonts w:asciiTheme="majorBidi" w:hAnsiTheme="majorBidi" w:cstheme="majorBidi"/>
        </w:rPr>
        <w:t>.</w:t>
      </w:r>
    </w:p>
    <w:p w14:paraId="1A245847" w14:textId="59BE8158" w:rsidR="00470F6D" w:rsidRPr="002B134E" w:rsidRDefault="002204C6" w:rsidP="006514F9">
      <w:pPr>
        <w:spacing w:line="276" w:lineRule="auto"/>
        <w:ind w:firstLine="567"/>
        <w:jc w:val="both"/>
        <w:rPr>
          <w:rFonts w:asciiTheme="majorBidi" w:hAnsiTheme="majorBidi" w:cstheme="majorBidi"/>
        </w:rPr>
      </w:pPr>
      <w:r w:rsidRPr="002204C6">
        <w:rPr>
          <w:rFonts w:asciiTheme="majorBidi" w:hAnsiTheme="majorBidi" w:cstheme="majorBidi"/>
        </w:rPr>
        <w:t>Valsts kontroles padomes locekle, Otrā revīzijas departamenta direktore</w:t>
      </w:r>
      <w:r>
        <w:rPr>
          <w:rFonts w:asciiTheme="majorBidi" w:hAnsiTheme="majorBidi" w:cstheme="majorBidi"/>
        </w:rPr>
        <w:t xml:space="preserve">, </w:t>
      </w:r>
      <w:r w:rsidR="006514F9">
        <w:t>[pers. </w:t>
      </w:r>
      <w:r w:rsidR="006514F9">
        <w:t>D</w:t>
      </w:r>
      <w:r w:rsidR="006514F9">
        <w:t xml:space="preserve">] </w:t>
      </w:r>
      <w:r>
        <w:rPr>
          <w:rFonts w:asciiTheme="majorBidi" w:hAnsiTheme="majorBidi" w:cstheme="majorBidi"/>
        </w:rPr>
        <w:t>(</w:t>
      </w:r>
      <w:r w:rsidRPr="002204C6">
        <w:rPr>
          <w:rFonts w:asciiTheme="majorBidi" w:hAnsiTheme="majorBidi" w:cstheme="majorBidi"/>
        </w:rPr>
        <w:t>strādājusi arī Saeimas Juridiskajā birojā</w:t>
      </w:r>
      <w:r>
        <w:rPr>
          <w:rFonts w:asciiTheme="majorBidi" w:hAnsiTheme="majorBidi" w:cstheme="majorBidi"/>
        </w:rPr>
        <w:t>,</w:t>
      </w:r>
      <w:r w:rsidRPr="002204C6">
        <w:rPr>
          <w:rFonts w:asciiTheme="majorBidi" w:hAnsiTheme="majorBidi" w:cstheme="majorBidi"/>
        </w:rPr>
        <w:t xml:space="preserve"> valsts pārvaldes sistēmā </w:t>
      </w:r>
      <w:r>
        <w:rPr>
          <w:rFonts w:asciiTheme="majorBidi" w:hAnsiTheme="majorBidi" w:cstheme="majorBidi"/>
        </w:rPr>
        <w:t xml:space="preserve">un bijusi </w:t>
      </w:r>
      <w:r w:rsidRPr="002204C6">
        <w:rPr>
          <w:rFonts w:asciiTheme="majorBidi" w:hAnsiTheme="majorBidi" w:cstheme="majorBidi"/>
        </w:rPr>
        <w:t>Valsts prezidenta likumdošanas un juridiskā padomniece</w:t>
      </w:r>
      <w:r>
        <w:rPr>
          <w:rFonts w:asciiTheme="majorBidi" w:hAnsiTheme="majorBidi" w:cstheme="majorBidi"/>
        </w:rPr>
        <w:t xml:space="preserve">) </w:t>
      </w:r>
      <w:r w:rsidR="00470F6D">
        <w:rPr>
          <w:rFonts w:asciiTheme="majorBidi" w:hAnsiTheme="majorBidi" w:cstheme="majorBidi"/>
        </w:rPr>
        <w:t xml:space="preserve">un </w:t>
      </w:r>
      <w:r w:rsidR="00B07391" w:rsidRPr="009C0870">
        <w:t>Vides aizsardzības un reģionālās attīstības ministrij</w:t>
      </w:r>
      <w:r w:rsidR="00B07391">
        <w:t xml:space="preserve">a </w:t>
      </w:r>
      <w:r w:rsidR="00B07391">
        <w:rPr>
          <w:rFonts w:asciiTheme="majorBidi" w:hAnsiTheme="majorBidi" w:cstheme="majorBidi"/>
        </w:rPr>
        <w:t>sniedza viedokli</w:t>
      </w:r>
      <w:r w:rsidR="007447DB" w:rsidRPr="002B134E">
        <w:rPr>
          <w:rFonts w:asciiTheme="majorBidi" w:hAnsiTheme="majorBidi" w:cstheme="majorBidi"/>
        </w:rPr>
        <w:t xml:space="preserve">, ka deputātiem </w:t>
      </w:r>
      <w:r w:rsidR="00952E95" w:rsidRPr="002B134E">
        <w:rPr>
          <w:rFonts w:asciiTheme="majorBidi" w:hAnsiTheme="majorBidi" w:cstheme="majorBidi"/>
        </w:rPr>
        <w:t xml:space="preserve">ir </w:t>
      </w:r>
      <w:r w:rsidR="007447DB" w:rsidRPr="002B134E">
        <w:rPr>
          <w:rFonts w:asciiTheme="majorBidi" w:hAnsiTheme="majorBidi" w:cstheme="majorBidi"/>
        </w:rPr>
        <w:t>subjektīvās tiesības</w:t>
      </w:r>
      <w:r w:rsidR="002D59FF">
        <w:rPr>
          <w:rFonts w:asciiTheme="majorBidi" w:hAnsiTheme="majorBidi" w:cstheme="majorBidi"/>
        </w:rPr>
        <w:t xml:space="preserve"> prasīt, lai lēmuma projekts tiktu skatīts tiesas sēdē, neatkarīgi no komitejas atzinuma par lēmuma projektu</w:t>
      </w:r>
      <w:r w:rsidR="007447DB" w:rsidRPr="002B134E">
        <w:rPr>
          <w:rFonts w:asciiTheme="majorBidi" w:hAnsiTheme="majorBidi" w:cstheme="majorBidi"/>
        </w:rPr>
        <w:t>.</w:t>
      </w:r>
      <w:r w:rsidR="00CD25AF" w:rsidRPr="00CD25AF">
        <w:rPr>
          <w:rFonts w:asciiTheme="majorBidi" w:hAnsiTheme="majorBidi" w:cstheme="majorBidi"/>
        </w:rPr>
        <w:t xml:space="preserve"> </w:t>
      </w:r>
      <w:r w:rsidR="004353BB">
        <w:rPr>
          <w:rFonts w:asciiTheme="majorBidi" w:hAnsiTheme="majorBidi" w:cstheme="majorBidi"/>
        </w:rPr>
        <w:t>Ministrija arī norādīja, ka</w:t>
      </w:r>
      <w:r w:rsidR="00A37A83">
        <w:rPr>
          <w:rFonts w:asciiTheme="majorBidi" w:hAnsiTheme="majorBidi" w:cstheme="majorBidi"/>
        </w:rPr>
        <w:t xml:space="preserve">, pieņemot, ka komitejai būtu tiesības noraidīt lēmumu projektu, </w:t>
      </w:r>
      <w:r w:rsidR="00470F6D" w:rsidRPr="00470F6D">
        <w:rPr>
          <w:rFonts w:asciiTheme="majorBidi" w:hAnsiTheme="majorBidi" w:cstheme="majorBidi"/>
        </w:rPr>
        <w:t>mazai daļai deputātu, sākot no trim</w:t>
      </w:r>
      <w:r w:rsidR="00A37A83">
        <w:rPr>
          <w:rFonts w:asciiTheme="majorBidi" w:hAnsiTheme="majorBidi" w:cstheme="majorBidi"/>
        </w:rPr>
        <w:t xml:space="preserve">, </w:t>
      </w:r>
      <w:r w:rsidR="00A37A83" w:rsidRPr="00A37A83">
        <w:rPr>
          <w:rFonts w:asciiTheme="majorBidi" w:hAnsiTheme="majorBidi" w:cstheme="majorBidi"/>
        </w:rPr>
        <w:t>kas var veidot domes komiteju</w:t>
      </w:r>
      <w:r w:rsidR="00470F6D" w:rsidRPr="00470F6D">
        <w:rPr>
          <w:rFonts w:asciiTheme="majorBidi" w:hAnsiTheme="majorBidi" w:cstheme="majorBidi"/>
        </w:rPr>
        <w:t xml:space="preserve"> (</w:t>
      </w:r>
      <w:r w:rsidR="00470F6D" w:rsidRPr="0088745B">
        <w:rPr>
          <w:rFonts w:asciiTheme="majorBidi" w:hAnsiTheme="majorBidi" w:cstheme="majorBidi"/>
        </w:rPr>
        <w:t xml:space="preserve">likuma </w:t>
      </w:r>
      <w:r w:rsidR="00470F6D">
        <w:rPr>
          <w:rFonts w:asciiTheme="majorBidi" w:hAnsiTheme="majorBidi" w:cstheme="majorBidi"/>
        </w:rPr>
        <w:t>„</w:t>
      </w:r>
      <w:r w:rsidR="00470F6D" w:rsidRPr="0088745B">
        <w:rPr>
          <w:rFonts w:asciiTheme="majorBidi" w:hAnsiTheme="majorBidi" w:cstheme="majorBidi"/>
        </w:rPr>
        <w:t>Par pašvaldībām”</w:t>
      </w:r>
      <w:r w:rsidR="00470F6D">
        <w:rPr>
          <w:rFonts w:asciiTheme="majorBidi" w:hAnsiTheme="majorBidi" w:cstheme="majorBidi"/>
        </w:rPr>
        <w:t xml:space="preserve"> </w:t>
      </w:r>
      <w:r w:rsidR="00470F6D" w:rsidRPr="00470F6D">
        <w:rPr>
          <w:rFonts w:asciiTheme="majorBidi" w:hAnsiTheme="majorBidi" w:cstheme="majorBidi"/>
        </w:rPr>
        <w:t>54.panta otrā daļa)</w:t>
      </w:r>
      <w:r w:rsidR="00470F6D">
        <w:rPr>
          <w:rFonts w:asciiTheme="majorBidi" w:hAnsiTheme="majorBidi" w:cstheme="majorBidi"/>
        </w:rPr>
        <w:t xml:space="preserve">, būtu </w:t>
      </w:r>
      <w:r w:rsidR="00470F6D" w:rsidRPr="00470F6D">
        <w:rPr>
          <w:rFonts w:asciiTheme="majorBidi" w:hAnsiTheme="majorBidi" w:cstheme="majorBidi"/>
        </w:rPr>
        <w:t>iespēja izlemt tādu jautājumu, par kur</w:t>
      </w:r>
      <w:r w:rsidR="00470F6D">
        <w:rPr>
          <w:rFonts w:asciiTheme="majorBidi" w:hAnsiTheme="majorBidi" w:cstheme="majorBidi"/>
        </w:rPr>
        <w:t>u</w:t>
      </w:r>
      <w:r w:rsidR="00470F6D" w:rsidRPr="00470F6D">
        <w:rPr>
          <w:rFonts w:asciiTheme="majorBidi" w:hAnsiTheme="majorBidi" w:cstheme="majorBidi"/>
        </w:rPr>
        <w:t xml:space="preserve"> pēc būtības jālemj domei</w:t>
      </w:r>
      <w:r w:rsidR="00470F6D">
        <w:rPr>
          <w:rFonts w:asciiTheme="majorBidi" w:hAnsiTheme="majorBidi" w:cstheme="majorBidi"/>
        </w:rPr>
        <w:t>.</w:t>
      </w:r>
      <w:r w:rsidR="001C0CA4">
        <w:rPr>
          <w:rFonts w:asciiTheme="majorBidi" w:hAnsiTheme="majorBidi" w:cstheme="majorBidi"/>
        </w:rPr>
        <w:t xml:space="preserve"> </w:t>
      </w:r>
      <w:r w:rsidR="00A37A83">
        <w:rPr>
          <w:rFonts w:asciiTheme="majorBidi" w:hAnsiTheme="majorBidi" w:cstheme="majorBidi"/>
        </w:rPr>
        <w:t>Ministrijas ieskatā šāda situācija nav pieļaujama.</w:t>
      </w:r>
    </w:p>
    <w:p w14:paraId="692660E6" w14:textId="29D74D91" w:rsidR="00311625" w:rsidRPr="002B134E" w:rsidRDefault="006F1AC6" w:rsidP="006514F9">
      <w:pPr>
        <w:spacing w:line="276" w:lineRule="auto"/>
        <w:ind w:firstLine="567"/>
        <w:jc w:val="both"/>
        <w:rPr>
          <w:rFonts w:asciiTheme="majorBidi" w:hAnsiTheme="majorBidi" w:cstheme="majorBidi"/>
        </w:rPr>
      </w:pPr>
      <w:r>
        <w:rPr>
          <w:rFonts w:asciiTheme="majorBidi" w:hAnsiTheme="majorBidi" w:cstheme="majorBidi"/>
        </w:rPr>
        <w:t xml:space="preserve">Visi lietpratēji </w:t>
      </w:r>
      <w:r w:rsidR="000B7BE3">
        <w:rPr>
          <w:rFonts w:asciiTheme="majorBidi" w:hAnsiTheme="majorBidi" w:cstheme="majorBidi"/>
        </w:rPr>
        <w:t>bija vienprātīgi</w:t>
      </w:r>
      <w:r>
        <w:rPr>
          <w:rFonts w:asciiTheme="majorBidi" w:hAnsiTheme="majorBidi" w:cstheme="majorBidi"/>
        </w:rPr>
        <w:t>, ka p</w:t>
      </w:r>
      <w:r w:rsidRPr="002B134E">
        <w:rPr>
          <w:rFonts w:asciiTheme="majorBidi" w:hAnsiTheme="majorBidi" w:cstheme="majorBidi"/>
        </w:rPr>
        <w:t xml:space="preserve">ašvaldība </w:t>
      </w:r>
      <w:r w:rsidR="00525A02" w:rsidRPr="002B134E">
        <w:rPr>
          <w:rFonts w:asciiTheme="majorBidi" w:hAnsiTheme="majorBidi" w:cstheme="majorBidi"/>
        </w:rPr>
        <w:t>savā nolikumā var paredzēt projektu iekļaušanu domes sēdes darba kārtībā arī tad, ja tie nav atbalstīti pastāvīgajā komitejā.</w:t>
      </w:r>
    </w:p>
    <w:p w14:paraId="234661AB" w14:textId="77777777" w:rsidR="00311625" w:rsidRPr="00A034AA" w:rsidRDefault="00311625" w:rsidP="006514F9">
      <w:pPr>
        <w:spacing w:line="276" w:lineRule="auto"/>
        <w:rPr>
          <w:b/>
        </w:rPr>
      </w:pPr>
    </w:p>
    <w:p w14:paraId="0C56B3CA" w14:textId="180FCE09" w:rsidR="00EF0568" w:rsidRPr="00A034AA" w:rsidRDefault="00EF0568" w:rsidP="006514F9">
      <w:pPr>
        <w:spacing w:line="276" w:lineRule="auto"/>
        <w:jc w:val="center"/>
        <w:rPr>
          <w:b/>
        </w:rPr>
      </w:pPr>
      <w:r w:rsidRPr="00A034AA">
        <w:rPr>
          <w:b/>
        </w:rPr>
        <w:t>Motīvu daļa</w:t>
      </w:r>
    </w:p>
    <w:p w14:paraId="07922309" w14:textId="77777777" w:rsidR="00EF0568" w:rsidRPr="00A034AA" w:rsidRDefault="00EF0568" w:rsidP="006514F9">
      <w:pPr>
        <w:spacing w:line="276" w:lineRule="auto"/>
        <w:ind w:firstLine="567"/>
        <w:jc w:val="both"/>
      </w:pPr>
    </w:p>
    <w:p w14:paraId="2272E406" w14:textId="17B28B36" w:rsidR="001B037F" w:rsidRPr="00A034AA" w:rsidRDefault="00EF0568" w:rsidP="006514F9">
      <w:pPr>
        <w:spacing w:line="276" w:lineRule="auto"/>
        <w:ind w:firstLine="567"/>
        <w:jc w:val="both"/>
      </w:pPr>
      <w:r w:rsidRPr="00A034AA">
        <w:t>[</w:t>
      </w:r>
      <w:r w:rsidR="00953FE1">
        <w:t>6</w:t>
      </w:r>
      <w:r w:rsidRPr="00A034AA">
        <w:t xml:space="preserve">] </w:t>
      </w:r>
      <w:r w:rsidR="001B037F" w:rsidRPr="00A034AA">
        <w:t xml:space="preserve">Satversmes tiesa </w:t>
      </w:r>
      <w:proofErr w:type="gramStart"/>
      <w:r w:rsidR="001B037F" w:rsidRPr="00A034AA">
        <w:t>2018.gada</w:t>
      </w:r>
      <w:proofErr w:type="gramEnd"/>
      <w:r w:rsidR="001B037F" w:rsidRPr="00A034AA">
        <w:t xml:space="preserve"> 29.jūnija sprieduma lietā Nr.</w:t>
      </w:r>
      <w:r w:rsidR="00DE4551" w:rsidRPr="00A034AA">
        <w:t> </w:t>
      </w:r>
      <w:r w:rsidR="001B037F" w:rsidRPr="00A034AA">
        <w:t>2017-32-05 25.2.</w:t>
      </w:r>
      <w:r w:rsidR="00470F6D">
        <w:t>apakš</w:t>
      </w:r>
      <w:r w:rsidR="001B037F" w:rsidRPr="00A034AA">
        <w:t>punktā ir norādījusi, ka, lai arī pašvaldības deputāts pilda publiski tiesisku amatu, deputāta subjektīvo tiesību aizsardzības labad viņa tiesiskais statuss administratīvajā procesā tiesā ir pielīdzināms privātpersonas statusam. Tāpēc strīds par pašvaldības deputāta subjektīvo publisko tiesību izmantošanu vai to satura un apjoma noskaidrošanu ir pakļauts administratīvās tiesas kontrolei.</w:t>
      </w:r>
    </w:p>
    <w:p w14:paraId="410DAB8B" w14:textId="77777777" w:rsidR="00AB25A9" w:rsidRPr="00A034AA" w:rsidRDefault="00AB25A9" w:rsidP="006514F9">
      <w:pPr>
        <w:spacing w:line="276" w:lineRule="auto"/>
        <w:ind w:firstLine="567"/>
        <w:jc w:val="both"/>
      </w:pPr>
    </w:p>
    <w:p w14:paraId="2CA26C9C" w14:textId="78D6A87D" w:rsidR="001B037F" w:rsidRPr="00A034AA" w:rsidRDefault="00AB25A9" w:rsidP="006514F9">
      <w:pPr>
        <w:spacing w:line="276" w:lineRule="auto"/>
        <w:ind w:firstLine="567"/>
        <w:jc w:val="both"/>
      </w:pPr>
      <w:r w:rsidRPr="00A034AA">
        <w:t>[</w:t>
      </w:r>
      <w:r w:rsidR="00953FE1">
        <w:t>7</w:t>
      </w:r>
      <w:r w:rsidRPr="00A034AA">
        <w:t xml:space="preserve">] </w:t>
      </w:r>
      <w:r w:rsidR="001B037F" w:rsidRPr="00A034AA">
        <w:t>No iepriekšteiktā Senāts secina, ka, lai jautājums būtu pakļauts administratīvās tiesas kontrolei, ir jānoskaidro, vai no tiesību normām izriet deputāta subjektīv</w:t>
      </w:r>
      <w:r w:rsidR="00F320C6">
        <w:t>ā</w:t>
      </w:r>
      <w:r w:rsidR="001B037F" w:rsidRPr="00A034AA">
        <w:t xml:space="preserve"> tiesība, ko viņš vēlas aizsargāt tiesas ceļā.</w:t>
      </w:r>
    </w:p>
    <w:p w14:paraId="6E2D5983" w14:textId="16BCE10A" w:rsidR="001B037F" w:rsidRPr="00A034AA" w:rsidRDefault="001B037F" w:rsidP="006514F9">
      <w:pPr>
        <w:spacing w:line="276" w:lineRule="auto"/>
        <w:ind w:firstLine="567"/>
        <w:jc w:val="both"/>
      </w:pPr>
      <w:r w:rsidRPr="00A034AA">
        <w:t>Tātad konkrētajā lietā ir jānoskaidro, vai ir tiesību norma, kas piešķir tiesības deputātam prasīt viņa iesniegto projektu virzīšanu izskatīšanai domes sēdē.</w:t>
      </w:r>
    </w:p>
    <w:p w14:paraId="0A491C5C" w14:textId="77777777" w:rsidR="00AB25A9" w:rsidRPr="00A034AA" w:rsidRDefault="00AB25A9" w:rsidP="006514F9">
      <w:pPr>
        <w:spacing w:line="276" w:lineRule="auto"/>
        <w:ind w:firstLine="567"/>
        <w:jc w:val="both"/>
      </w:pPr>
    </w:p>
    <w:p w14:paraId="5CCFE34F" w14:textId="5E0AB5C0" w:rsidR="001B037F" w:rsidRPr="00A034AA" w:rsidRDefault="00AB25A9" w:rsidP="006514F9">
      <w:pPr>
        <w:spacing w:line="276" w:lineRule="auto"/>
        <w:ind w:firstLine="567"/>
        <w:jc w:val="both"/>
      </w:pPr>
      <w:r w:rsidRPr="00A034AA">
        <w:t>[</w:t>
      </w:r>
      <w:r w:rsidR="00953FE1">
        <w:t>8</w:t>
      </w:r>
      <w:r w:rsidRPr="00A034AA">
        <w:t xml:space="preserve">] </w:t>
      </w:r>
      <w:r w:rsidR="001B037F" w:rsidRPr="00A034AA">
        <w:t xml:space="preserve">Atbilstoši likuma „Par pašvaldībām” </w:t>
      </w:r>
      <w:proofErr w:type="gramStart"/>
      <w:r w:rsidR="001B037F" w:rsidRPr="00A034AA">
        <w:t>33.panta</w:t>
      </w:r>
      <w:proofErr w:type="gramEnd"/>
      <w:r w:rsidR="001B037F" w:rsidRPr="00A034AA">
        <w:t xml:space="preserve"> pirmaj</w:t>
      </w:r>
      <w:r w:rsidR="00646984">
        <w:t>ai</w:t>
      </w:r>
      <w:r w:rsidR="001B037F" w:rsidRPr="00A034AA">
        <w:t xml:space="preserve"> daļai domes sēdē izskata lēmumu projektus, kurus iesniedz domes priekšsēdētājs, domes komitejas un domes deputāti. Minētā panta otrā daļa paredz, ka lēmumu projekti iesniedzami domes priekšsēdētājam. Atbilstoši trešajai daļai lēmumu projektu iesniegšanu reglamentē pašvaldības nolikums, kurā jāparedz kārtība, kādā lēmumu projekti izskatāmi domes pastāvīgajās komitejās un saskaņojami ar pašvaldības iestādēm vai to darbiniekiem (šāda kārtību strīda rašanās laikā bija noteikta nolikum</w:t>
      </w:r>
      <w:r w:rsidR="008532A3">
        <w:t>a</w:t>
      </w:r>
      <w:r w:rsidR="001B037F" w:rsidRPr="00A034AA">
        <w:t xml:space="preserve"> 42. un 42.</w:t>
      </w:r>
      <w:r w:rsidR="001B037F" w:rsidRPr="00A034AA">
        <w:rPr>
          <w:vertAlign w:val="superscript"/>
        </w:rPr>
        <w:t>1</w:t>
      </w:r>
      <w:r w:rsidR="001B037F" w:rsidRPr="00A034AA">
        <w:t xml:space="preserve">punktā). Likuma </w:t>
      </w:r>
      <w:proofErr w:type="gramStart"/>
      <w:r w:rsidR="001B037F" w:rsidRPr="00A034AA">
        <w:t>33.panta</w:t>
      </w:r>
      <w:proofErr w:type="gramEnd"/>
      <w:r w:rsidR="001B037F" w:rsidRPr="00A034AA">
        <w:t xml:space="preserve"> ceturtā daļa noteic, ka domes priekšsēdētājs, saņemot lēmuma projektu, nosaka komiteju, kurā tas izskatāms.</w:t>
      </w:r>
    </w:p>
    <w:p w14:paraId="25A00E9A" w14:textId="01463083" w:rsidR="006A4472" w:rsidRPr="00A034AA" w:rsidRDefault="001B037F" w:rsidP="006514F9">
      <w:pPr>
        <w:spacing w:line="276" w:lineRule="auto"/>
        <w:ind w:firstLine="567"/>
        <w:jc w:val="both"/>
      </w:pPr>
      <w:r w:rsidRPr="00A034AA">
        <w:t xml:space="preserve">No minētajām tiesību normām izriet deputātu tiesības uz to, </w:t>
      </w:r>
      <w:proofErr w:type="gramStart"/>
      <w:r w:rsidRPr="00A034AA">
        <w:t>ka viņu iesniegtie lēmumu projekti tiek</w:t>
      </w:r>
      <w:proofErr w:type="gramEnd"/>
      <w:r w:rsidRPr="00A034AA">
        <w:t xml:space="preserve"> izskatīti komitejā (par to, ka komitejā tie tika izskatīti</w:t>
      </w:r>
      <w:r w:rsidR="002B4844">
        <w:t>,</w:t>
      </w:r>
      <w:r w:rsidRPr="00A034AA">
        <w:t xml:space="preserve"> </w:t>
      </w:r>
      <w:r w:rsidR="00981E54">
        <w:t xml:space="preserve">konkrētajā lietā </w:t>
      </w:r>
      <w:r w:rsidRPr="00A034AA">
        <w:t>strīda nav), taču nav saskatāmas pašvaldības deputātu tiesības prasīt iesniegto projektu atbalstīšanu virzīšanu izskatīšanai domes sēdē</w:t>
      </w:r>
      <w:r w:rsidR="00B31129">
        <w:t>, ja komiteja tos neatbalsta</w:t>
      </w:r>
      <w:r w:rsidR="00AB25A9" w:rsidRPr="00A034AA">
        <w:t>.</w:t>
      </w:r>
    </w:p>
    <w:p w14:paraId="15665AF7" w14:textId="6E024EE8" w:rsidR="00AB25A9" w:rsidRPr="00A034AA" w:rsidRDefault="00AB25A9" w:rsidP="006514F9">
      <w:pPr>
        <w:spacing w:line="276" w:lineRule="auto"/>
        <w:ind w:firstLine="567"/>
        <w:jc w:val="both"/>
      </w:pPr>
    </w:p>
    <w:p w14:paraId="7047EBA4" w14:textId="36B2F92C" w:rsidR="006A4472" w:rsidRPr="00A034AA" w:rsidRDefault="006A4472" w:rsidP="006514F9">
      <w:pPr>
        <w:spacing w:line="276" w:lineRule="auto"/>
        <w:ind w:firstLine="567"/>
        <w:jc w:val="both"/>
      </w:pPr>
      <w:r w:rsidRPr="00A034AA">
        <w:t>[</w:t>
      </w:r>
      <w:r w:rsidR="00953FE1">
        <w:t>9</w:t>
      </w:r>
      <w:r w:rsidRPr="00A034AA">
        <w:t xml:space="preserve">] </w:t>
      </w:r>
      <w:r w:rsidR="00AB25A9" w:rsidRPr="00A034AA">
        <w:t>No pieteicēju atbildes uz</w:t>
      </w:r>
      <w:r w:rsidR="0007599B" w:rsidRPr="00A034AA">
        <w:t xml:space="preserve"> Senāta</w:t>
      </w:r>
      <w:r w:rsidR="00AB25A9" w:rsidRPr="00A034AA">
        <w:t xml:space="preserve"> jaut</w:t>
      </w:r>
      <w:r w:rsidR="0007599B" w:rsidRPr="00A034AA">
        <w:t>ājumu par lietas izbeigšanu izriet, ka pieteicēji savas subjektīvās tiesības saskata</w:t>
      </w:r>
      <w:r w:rsidR="00BC7E8D" w:rsidRPr="00A034AA">
        <w:t xml:space="preserve"> </w:t>
      </w:r>
      <w:r w:rsidR="0007599B" w:rsidRPr="00A034AA">
        <w:t>nolikum</w:t>
      </w:r>
      <w:r w:rsidR="008532A3">
        <w:t>a</w:t>
      </w:r>
      <w:r w:rsidR="0007599B" w:rsidRPr="00A034AA">
        <w:t xml:space="preserve"> 41.punktā, atbilstoši kuram domes darba kārtībā tiek iekļauts jebkurš jautājums, kas iesniegts domes priekšsēdētājam ne vēlāk kā divas nedēļas pirms kārtējās doms sēdes.</w:t>
      </w:r>
    </w:p>
    <w:p w14:paraId="582D2759" w14:textId="1A37BD38" w:rsidR="0007599B" w:rsidRPr="00A034AA" w:rsidRDefault="0007599B" w:rsidP="006514F9">
      <w:pPr>
        <w:spacing w:line="276" w:lineRule="auto"/>
        <w:ind w:firstLine="567"/>
        <w:jc w:val="both"/>
      </w:pPr>
      <w:r w:rsidRPr="00A034AA">
        <w:t>Senāts tam nepiekrīt. Tiesību normas</w:t>
      </w:r>
      <w:r w:rsidR="00A51CA7" w:rsidRPr="00A034AA">
        <w:t xml:space="preserve"> nav </w:t>
      </w:r>
      <w:r w:rsidRPr="00A034AA">
        <w:t xml:space="preserve">piemērojamas </w:t>
      </w:r>
      <w:r w:rsidR="00A51CA7" w:rsidRPr="00A034AA">
        <w:t xml:space="preserve">atrauti no tiesību sistēmas. Tās ir interpretējamas un piemērojamas tā, </w:t>
      </w:r>
      <w:r w:rsidRPr="00A034AA">
        <w:t xml:space="preserve">lai </w:t>
      </w:r>
      <w:r w:rsidR="0085256F" w:rsidRPr="00A034AA">
        <w:t>to</w:t>
      </w:r>
      <w:r w:rsidRPr="00A034AA">
        <w:t xml:space="preserve"> saturs nebūtu pretrunā augstāka spēka tiesību norm</w:t>
      </w:r>
      <w:r w:rsidR="00A51CA7" w:rsidRPr="00A034AA">
        <w:t>ām</w:t>
      </w:r>
      <w:r w:rsidRPr="00A034AA">
        <w:t xml:space="preserve"> un </w:t>
      </w:r>
      <w:r w:rsidR="00A51CA7" w:rsidRPr="00A034AA">
        <w:t xml:space="preserve">iekļautos </w:t>
      </w:r>
      <w:r w:rsidRPr="00A034AA">
        <w:t>tiesību sistēmā (</w:t>
      </w:r>
      <w:r w:rsidR="0085256F" w:rsidRPr="00A034AA">
        <w:t>tas atrunāts arī</w:t>
      </w:r>
      <w:r w:rsidRPr="00A034AA">
        <w:t xml:space="preserve"> Administratīvā procesa likuma </w:t>
      </w:r>
      <w:r w:rsidR="00A51CA7" w:rsidRPr="00A034AA">
        <w:t xml:space="preserve">8., 15. un </w:t>
      </w:r>
      <w:proofErr w:type="gramStart"/>
      <w:r w:rsidR="00A51CA7" w:rsidRPr="00A034AA">
        <w:t>17.pant</w:t>
      </w:r>
      <w:r w:rsidR="005914E6" w:rsidRPr="00A034AA">
        <w:t>ā</w:t>
      </w:r>
      <w:proofErr w:type="gramEnd"/>
      <w:r w:rsidR="00A51CA7" w:rsidRPr="00A034AA">
        <w:t>).</w:t>
      </w:r>
    </w:p>
    <w:p w14:paraId="3A2E3BA7" w14:textId="4783480C" w:rsidR="0085256F" w:rsidRDefault="00A51CA7" w:rsidP="006514F9">
      <w:pPr>
        <w:spacing w:line="276" w:lineRule="auto"/>
        <w:ind w:firstLine="567"/>
        <w:jc w:val="both"/>
      </w:pPr>
      <w:r w:rsidRPr="00A034AA">
        <w:t xml:space="preserve">Ja </w:t>
      </w:r>
      <w:r w:rsidR="00181B75" w:rsidRPr="00A034AA">
        <w:t>nolikum</w:t>
      </w:r>
      <w:r w:rsidR="004353BB">
        <w:t>a</w:t>
      </w:r>
      <w:r w:rsidR="00181B75" w:rsidRPr="00A034AA">
        <w:t xml:space="preserve"> 41.punktu interpretētu tā, k</w:t>
      </w:r>
      <w:r w:rsidR="0085256F" w:rsidRPr="00A034AA">
        <w:t>a</w:t>
      </w:r>
      <w:r w:rsidR="00181B75" w:rsidRPr="00A034AA">
        <w:t xml:space="preserve"> jebkurš jautājums, kas termiņā ir iesniegts priekšsēdētājam, ir jāvirza izskatīšanai domes sēdē, tad jēgu zaudētu likuma „Par pašvaldībām”</w:t>
      </w:r>
      <w:r w:rsidR="0085256F" w:rsidRPr="00A034AA">
        <w:t xml:space="preserve"> </w:t>
      </w:r>
      <w:proofErr w:type="gramStart"/>
      <w:r w:rsidR="0085256F" w:rsidRPr="00A034AA">
        <w:t>33.pantā</w:t>
      </w:r>
      <w:proofErr w:type="gramEnd"/>
      <w:r w:rsidR="0085256F" w:rsidRPr="00A034AA">
        <w:t xml:space="preserve"> iekļautās tiesību normas, no kurām izriet, ka lēmuma projekti ir izskatāmi domes pastāvīgajās komitejās un saskaņojami. Tādējādi šāda nolikuma 41.panta interpretācija nonāktu pretrunā augstāka juridiska spēka normām.</w:t>
      </w:r>
      <w:r w:rsidR="00F3777B" w:rsidRPr="00A034AA">
        <w:t xml:space="preserve"> Taču atbilstoši </w:t>
      </w:r>
      <w:r w:rsidR="003D6480" w:rsidRPr="00A034AA">
        <w:t>tiesiskas valsts</w:t>
      </w:r>
      <w:r w:rsidR="00F3777B" w:rsidRPr="00A034AA">
        <w:t xml:space="preserve"> principam, kas nostiprināts arī Administratīvā procesa likuma 15.pantā</w:t>
      </w:r>
      <w:r w:rsidR="00964857">
        <w:t>,</w:t>
      </w:r>
      <w:r w:rsidR="00F3777B" w:rsidRPr="00A034AA">
        <w:t xml:space="preserve"> gan iestādei, gan tiesai ir jāievēro ārējo normatīvo aktu juridiskā spēka hierarhija. Ja konstatē pretrunu starp dažāda juridiskā spēka tiesību normām, piemēro to tiesību normu, kurai ir augstāks juridiskais spēks (</w:t>
      </w:r>
      <w:r w:rsidR="00964857" w:rsidRPr="00A034AA">
        <w:t>minēt</w:t>
      </w:r>
      <w:r w:rsidR="00964857">
        <w:t>ā</w:t>
      </w:r>
      <w:r w:rsidR="00964857" w:rsidRPr="00A034AA">
        <w:t xml:space="preserve"> </w:t>
      </w:r>
      <w:r w:rsidR="00F3777B" w:rsidRPr="00A034AA">
        <w:t xml:space="preserve">panta sestā </w:t>
      </w:r>
      <w:r w:rsidR="00BC7E8D" w:rsidRPr="00A034AA">
        <w:t>daļa</w:t>
      </w:r>
      <w:r w:rsidR="00F3777B" w:rsidRPr="00A034AA">
        <w:t>). Savukārt atbilstoši Administratīvā procesa likuma 17.panta trešajai daļai ja, interpretējot tiesību normu pēc dažādām metodēm, iespējams nonākt gan pie rezultāta, kas atbilst tiesību sistēmai, gan pie rezultāta, kas ir pretrunā ar kādu tiesību normu, lieto to interpretācijas metodi, kuras rezultāts konkrētajā gadījumā atbilst tiesību sistēmai.</w:t>
      </w:r>
    </w:p>
    <w:p w14:paraId="05D150A6" w14:textId="135EB48A" w:rsidR="000B7BE3" w:rsidRPr="00A034AA" w:rsidRDefault="000B7BE3" w:rsidP="006514F9">
      <w:pPr>
        <w:spacing w:line="276" w:lineRule="auto"/>
        <w:ind w:firstLine="567"/>
        <w:jc w:val="both"/>
      </w:pPr>
      <w:r>
        <w:t xml:space="preserve">Apkopojot iepriekš teikto, </w:t>
      </w:r>
      <w:r w:rsidR="000E1627">
        <w:t xml:space="preserve">pašvaldības deputātiem nav subjektīvo tiesību prasīt iesniegto projektu virzīšanu izskatīšanai domes sēdē. </w:t>
      </w:r>
    </w:p>
    <w:p w14:paraId="4F53381C" w14:textId="65D493AB" w:rsidR="0085256F" w:rsidRPr="00A034AA" w:rsidRDefault="0085256F" w:rsidP="006514F9">
      <w:pPr>
        <w:spacing w:line="276" w:lineRule="auto"/>
        <w:ind w:firstLine="567"/>
        <w:jc w:val="both"/>
      </w:pPr>
    </w:p>
    <w:p w14:paraId="75AA18B8" w14:textId="77777777" w:rsidR="00F71E54" w:rsidRDefault="00F3777B" w:rsidP="006514F9">
      <w:pPr>
        <w:spacing w:line="276" w:lineRule="auto"/>
        <w:ind w:firstLine="539"/>
        <w:jc w:val="both"/>
        <w:rPr>
          <w:shd w:val="clear" w:color="auto" w:fill="FFFFFF"/>
        </w:rPr>
      </w:pPr>
      <w:r w:rsidRPr="00A034AA">
        <w:rPr>
          <w:shd w:val="clear" w:color="auto" w:fill="FFFFFF"/>
        </w:rPr>
        <w:t>[</w:t>
      </w:r>
      <w:r w:rsidR="00953FE1">
        <w:rPr>
          <w:shd w:val="clear" w:color="auto" w:fill="FFFFFF"/>
        </w:rPr>
        <w:t>10</w:t>
      </w:r>
      <w:r w:rsidRPr="00A034AA">
        <w:rPr>
          <w:shd w:val="clear" w:color="auto" w:fill="FFFFFF"/>
        </w:rPr>
        <w:t xml:space="preserve">] </w:t>
      </w:r>
      <w:r w:rsidR="000849E4">
        <w:rPr>
          <w:shd w:val="clear" w:color="auto" w:fill="FFFFFF"/>
        </w:rPr>
        <w:t>Kā minēts</w:t>
      </w:r>
      <w:r w:rsidR="006C14D0">
        <w:rPr>
          <w:shd w:val="clear" w:color="auto" w:fill="FFFFFF"/>
        </w:rPr>
        <w:t xml:space="preserve"> šā sprieduma 6.punktā,</w:t>
      </w:r>
      <w:r w:rsidR="00715529" w:rsidRPr="00715529">
        <w:rPr>
          <w:shd w:val="clear" w:color="auto" w:fill="FFFFFF"/>
        </w:rPr>
        <w:t xml:space="preserve"> pašvaldības deputāta tiesību aizskāruma aizsardzība administratīvajā tiesā ir iespējama tikai tad, ja tikušas aizskartas deputāta subjektīvās publiskās tiesības.</w:t>
      </w:r>
      <w:r w:rsidR="006C14D0">
        <w:rPr>
          <w:shd w:val="clear" w:color="auto" w:fill="FFFFFF"/>
        </w:rPr>
        <w:t xml:space="preserve"> </w:t>
      </w:r>
      <w:r w:rsidR="00402EFB">
        <w:rPr>
          <w:shd w:val="clear" w:color="auto" w:fill="FFFFFF"/>
        </w:rPr>
        <w:t>Tā kā k</w:t>
      </w:r>
      <w:r w:rsidR="00715529" w:rsidRPr="00715529">
        <w:rPr>
          <w:shd w:val="clear" w:color="auto" w:fill="FFFFFF"/>
        </w:rPr>
        <w:t xml:space="preserve">onkrētajā gadījumā </w:t>
      </w:r>
      <w:r w:rsidR="006C14D0" w:rsidRPr="00715529">
        <w:rPr>
          <w:shd w:val="clear" w:color="auto" w:fill="FFFFFF"/>
        </w:rPr>
        <w:t>pašvaldības deputāta</w:t>
      </w:r>
      <w:r w:rsidR="00402EFB">
        <w:rPr>
          <w:shd w:val="clear" w:color="auto" w:fill="FFFFFF"/>
        </w:rPr>
        <w:t>m nav</w:t>
      </w:r>
      <w:r w:rsidR="006C14D0" w:rsidRPr="00715529">
        <w:rPr>
          <w:shd w:val="clear" w:color="auto" w:fill="FFFFFF"/>
        </w:rPr>
        <w:t xml:space="preserve"> subjektīv</w:t>
      </w:r>
      <w:r w:rsidR="00402EFB">
        <w:rPr>
          <w:shd w:val="clear" w:color="auto" w:fill="FFFFFF"/>
        </w:rPr>
        <w:t>o</w:t>
      </w:r>
      <w:r w:rsidR="006C14D0" w:rsidRPr="00715529">
        <w:rPr>
          <w:shd w:val="clear" w:color="auto" w:fill="FFFFFF"/>
        </w:rPr>
        <w:t xml:space="preserve"> tiesīb</w:t>
      </w:r>
      <w:r w:rsidR="00402EFB">
        <w:rPr>
          <w:shd w:val="clear" w:color="auto" w:fill="FFFFFF"/>
        </w:rPr>
        <w:t>u</w:t>
      </w:r>
      <w:r w:rsidR="00715529" w:rsidRPr="00715529">
        <w:rPr>
          <w:shd w:val="clear" w:color="auto" w:fill="FFFFFF"/>
        </w:rPr>
        <w:t xml:space="preserve"> prasīt projektu virzīšanu</w:t>
      </w:r>
      <w:r w:rsidR="00F71E54">
        <w:rPr>
          <w:shd w:val="clear" w:color="auto" w:fill="FFFFFF"/>
        </w:rPr>
        <w:t xml:space="preserve">, pieteicēju </w:t>
      </w:r>
      <w:r w:rsidR="00F71E54" w:rsidRPr="00715529">
        <w:rPr>
          <w:shd w:val="clear" w:color="auto" w:fill="FFFFFF"/>
        </w:rPr>
        <w:t>subjektīvās publiskās tiesības</w:t>
      </w:r>
      <w:r w:rsidR="00F71E54">
        <w:rPr>
          <w:shd w:val="clear" w:color="auto" w:fill="FFFFFF"/>
        </w:rPr>
        <w:t xml:space="preserve"> nav aizskartas</w:t>
      </w:r>
      <w:r w:rsidR="00715529" w:rsidRPr="00715529">
        <w:rPr>
          <w:shd w:val="clear" w:color="auto" w:fill="FFFFFF"/>
        </w:rPr>
        <w:t>. Attiecīgi pieteikums par domes amatpersonu rīcību, neiekļaujot deputātu iesniegtos lēmumu projektus domes sēdes darba kārtībā, nav izskatāms administratīvā procesa kārtībā.</w:t>
      </w:r>
      <w:r w:rsidR="00715529">
        <w:rPr>
          <w:shd w:val="clear" w:color="auto" w:fill="FFFFFF"/>
        </w:rPr>
        <w:t xml:space="preserve"> </w:t>
      </w:r>
    </w:p>
    <w:p w14:paraId="40144917" w14:textId="58A44DFD" w:rsidR="00F3777B" w:rsidRPr="00715529" w:rsidRDefault="00F71E54" w:rsidP="006514F9">
      <w:pPr>
        <w:spacing w:line="276" w:lineRule="auto"/>
        <w:ind w:firstLine="539"/>
        <w:jc w:val="both"/>
        <w:rPr>
          <w:shd w:val="clear" w:color="auto" w:fill="FFFFFF"/>
        </w:rPr>
      </w:pPr>
      <w:r>
        <w:rPr>
          <w:shd w:val="clear" w:color="auto" w:fill="FFFFFF"/>
        </w:rPr>
        <w:t>T</w:t>
      </w:r>
      <w:r w:rsidR="00715529">
        <w:rPr>
          <w:shd w:val="clear" w:color="auto" w:fill="FFFFFF"/>
        </w:rPr>
        <w:t>ādēļ a</w:t>
      </w:r>
      <w:r w:rsidR="00F3777B" w:rsidRPr="00A034AA">
        <w:t>pgabaltiesas spriedums ir atceļams</w:t>
      </w:r>
      <w:proofErr w:type="gramStart"/>
      <w:r w:rsidR="00F3777B" w:rsidRPr="00A034AA">
        <w:t xml:space="preserve"> un</w:t>
      </w:r>
      <w:proofErr w:type="gramEnd"/>
      <w:r w:rsidR="00F3777B" w:rsidRPr="00A034AA">
        <w:t xml:space="preserve"> tiesvedība lietā izbeidzama, jo lieta nav izskatāma administratīvā procesa kārtībā.</w:t>
      </w:r>
    </w:p>
    <w:p w14:paraId="6544D2FE" w14:textId="77777777" w:rsidR="00F3777B" w:rsidRPr="00A034AA" w:rsidRDefault="00F3777B" w:rsidP="006514F9">
      <w:pPr>
        <w:spacing w:line="276" w:lineRule="auto"/>
        <w:ind w:firstLine="539"/>
        <w:jc w:val="both"/>
      </w:pPr>
    </w:p>
    <w:p w14:paraId="10392569" w14:textId="4EF1793F" w:rsidR="00953FE1" w:rsidRDefault="00F3777B" w:rsidP="006514F9">
      <w:pPr>
        <w:spacing w:line="276" w:lineRule="auto"/>
        <w:ind w:firstLine="539"/>
        <w:jc w:val="both"/>
      </w:pPr>
      <w:r w:rsidRPr="00A034AA">
        <w:t>[</w:t>
      </w:r>
      <w:r w:rsidR="00CB5927" w:rsidRPr="00A034AA">
        <w:t>1</w:t>
      </w:r>
      <w:r w:rsidR="00953FE1">
        <w:t>1</w:t>
      </w:r>
      <w:r w:rsidRPr="00A034AA">
        <w:t xml:space="preserve">] Kaut arī apgabaltiesas </w:t>
      </w:r>
      <w:r w:rsidR="00964857">
        <w:t>spriedums</w:t>
      </w:r>
      <w:r w:rsidR="00964857" w:rsidRPr="00A034AA">
        <w:t xml:space="preserve"> </w:t>
      </w:r>
      <w:r w:rsidRPr="00A034AA">
        <w:t xml:space="preserve">ir atceļams un tiesvedība ir izbeidzama, </w:t>
      </w:r>
      <w:r w:rsidR="002B4844">
        <w:t xml:space="preserve">un </w:t>
      </w:r>
      <w:r w:rsidRPr="00A034AA">
        <w:t xml:space="preserve">tādēļ atbildes uz kasācijas sūdzības argumentiem neietekmē sprieduma rezultātu, Senāts atzīst par lietderīgu </w:t>
      </w:r>
      <w:r w:rsidR="00CB5927" w:rsidRPr="00A034AA">
        <w:t>dot atbildi arī kasācijas sūdzības argument</w:t>
      </w:r>
      <w:r w:rsidR="00333E19" w:rsidRPr="00A034AA">
        <w:t>am</w:t>
      </w:r>
      <w:r w:rsidR="00CB5927" w:rsidRPr="00A034AA">
        <w:t xml:space="preserve"> par termiņu aprēķināšanu.</w:t>
      </w:r>
    </w:p>
    <w:p w14:paraId="6F9A709A" w14:textId="3A169AB0" w:rsidR="00817311" w:rsidRPr="00A034AA" w:rsidRDefault="0008277D" w:rsidP="006514F9">
      <w:pPr>
        <w:spacing w:line="276" w:lineRule="auto"/>
        <w:ind w:firstLine="539"/>
        <w:jc w:val="both"/>
      </w:pPr>
      <w:r w:rsidRPr="00A034AA">
        <w:t xml:space="preserve">Vispirms Senāts vērš uzmanību, ka politiskās norises pašvaldībā Administratīvā procesa likums neregulē. </w:t>
      </w:r>
      <w:r w:rsidR="00817311" w:rsidRPr="00A034AA">
        <w:t xml:space="preserve">Tādējādi tas neregulē arī termiņu aprēķināšanas kārtību. Pašvaldība savā nolikumā var dot norādi uz </w:t>
      </w:r>
      <w:r w:rsidRPr="00A034AA">
        <w:t>Administra</w:t>
      </w:r>
      <w:r w:rsidR="00817311" w:rsidRPr="00A034AA">
        <w:t>t</w:t>
      </w:r>
      <w:r w:rsidRPr="00A034AA">
        <w:t>īvā procesa likum</w:t>
      </w:r>
      <w:r w:rsidR="00817311" w:rsidRPr="00A034AA">
        <w:t xml:space="preserve">ā noteikto termiņa aprēķināšanas kārtību, bet </w:t>
      </w:r>
      <w:r w:rsidRPr="00A034AA">
        <w:t>var noteikt</w:t>
      </w:r>
      <w:r w:rsidR="00817311" w:rsidRPr="00A034AA">
        <w:t xml:space="preserve"> arī </w:t>
      </w:r>
      <w:r w:rsidR="00333E19" w:rsidRPr="00A034AA">
        <w:t xml:space="preserve">atšķirīgu </w:t>
      </w:r>
      <w:r w:rsidR="00817311" w:rsidRPr="00A034AA">
        <w:t>kārtību. Ja tāda nav noteikta, tiesai būtu jāpārbauda, kāda ir parastā termiņu aprēķināšanas prakse konkrētajā pašvaldībā.</w:t>
      </w:r>
    </w:p>
    <w:p w14:paraId="769FAB3F" w14:textId="09D9D4BF" w:rsidR="00584443" w:rsidRPr="00A034AA" w:rsidRDefault="00817311" w:rsidP="006514F9">
      <w:pPr>
        <w:spacing w:line="276" w:lineRule="auto"/>
        <w:ind w:firstLine="567"/>
        <w:jc w:val="both"/>
      </w:pPr>
      <w:r w:rsidRPr="00A034AA">
        <w:t>Tiesa konkrētajā lietā ir p</w:t>
      </w:r>
      <w:r w:rsidR="00584443" w:rsidRPr="00A034AA">
        <w:t>iemēroj</w:t>
      </w:r>
      <w:r w:rsidRPr="00A034AA">
        <w:t>usi</w:t>
      </w:r>
      <w:r w:rsidR="00584443" w:rsidRPr="00A034AA">
        <w:t xml:space="preserve"> Administratīvā procesa likumā noteikto termiņu aprēķināšanas kārtību, </w:t>
      </w:r>
      <w:r w:rsidRPr="00A034AA">
        <w:t xml:space="preserve">un ne pieteicēji, </w:t>
      </w:r>
      <w:proofErr w:type="gramStart"/>
      <w:r w:rsidRPr="00A034AA">
        <w:t xml:space="preserve">ne atbildētāja </w:t>
      </w:r>
      <w:r w:rsidR="00DC5BE0">
        <w:t>pret to</w:t>
      </w:r>
      <w:proofErr w:type="gramEnd"/>
      <w:r w:rsidR="00DC5BE0">
        <w:t xml:space="preserve"> nav</w:t>
      </w:r>
      <w:r w:rsidRPr="00A034AA">
        <w:t xml:space="preserve"> iebildu</w:t>
      </w:r>
      <w:r w:rsidR="003D6480" w:rsidRPr="00A034AA">
        <w:t>š</w:t>
      </w:r>
      <w:r w:rsidRPr="00A034AA">
        <w:t xml:space="preserve">i. </w:t>
      </w:r>
      <w:r w:rsidR="00584443" w:rsidRPr="00A034AA">
        <w:t>No kasācijas sūdzības izriet,</w:t>
      </w:r>
      <w:r w:rsidRPr="00A034AA">
        <w:t xml:space="preserve"> ka pieteicēji iebilduši tikai pret to, ka</w:t>
      </w:r>
      <w:r w:rsidR="00BC7E8D" w:rsidRPr="00A034AA">
        <w:t>, viņuprāt,</w:t>
      </w:r>
      <w:r w:rsidR="00584443" w:rsidRPr="00A034AA">
        <w:t xml:space="preserve"> termiņš nav nokavēts, jo sēd</w:t>
      </w:r>
      <w:r w:rsidRPr="00A034AA">
        <w:t>e</w:t>
      </w:r>
      <w:r w:rsidR="00584443" w:rsidRPr="00A034AA">
        <w:t xml:space="preserve"> notika pēcpusdienā, bet priekšlikumi tika iesniegti no rīta, tādējādi iekļaujoties divu nedēļu termiņā.</w:t>
      </w:r>
    </w:p>
    <w:p w14:paraId="4DE84FC8" w14:textId="1B857513" w:rsidR="00232028" w:rsidRPr="00A034AA" w:rsidRDefault="00584443" w:rsidP="006514F9">
      <w:pPr>
        <w:spacing w:line="276" w:lineRule="auto"/>
        <w:ind w:firstLine="567"/>
        <w:jc w:val="both"/>
      </w:pPr>
      <w:r w:rsidRPr="00A034AA">
        <w:t xml:space="preserve">Senāts vērš pieteicēju uzmanību, ka </w:t>
      </w:r>
      <w:r w:rsidR="00232028" w:rsidRPr="00A034AA">
        <w:t>administratīvi procesuālo termiņu</w:t>
      </w:r>
      <w:r w:rsidR="00BC7E8D" w:rsidRPr="00A034AA">
        <w:t xml:space="preserve"> </w:t>
      </w:r>
      <w:r w:rsidR="00232028" w:rsidRPr="00A034AA">
        <w:t xml:space="preserve">sākuma un beigu noteikšana regulēta </w:t>
      </w:r>
      <w:r w:rsidR="00C52B00" w:rsidRPr="00A034AA">
        <w:t>Administratīvā procesa likuma 42.</w:t>
      </w:r>
      <w:r w:rsidR="009731EB" w:rsidRPr="00A034AA">
        <w:t xml:space="preserve"> un </w:t>
      </w:r>
      <w:proofErr w:type="gramStart"/>
      <w:r w:rsidR="009731EB" w:rsidRPr="00A034AA">
        <w:t>43.pantā</w:t>
      </w:r>
      <w:proofErr w:type="gramEnd"/>
      <w:r w:rsidR="009731EB" w:rsidRPr="00A034AA">
        <w:t>. Likumā tiešā tekstā atrunāti termiņi, kas aprēķināmi gados, mēnešos vai dienās</w:t>
      </w:r>
      <w:r w:rsidR="00C52B00" w:rsidRPr="00A034AA">
        <w:t xml:space="preserve">, </w:t>
      </w:r>
      <w:r w:rsidR="009731EB" w:rsidRPr="00A034AA">
        <w:t>bet nav atrunāti termiņi, kas aprēķināmi nedēļās.</w:t>
      </w:r>
      <w:r w:rsidRPr="00A034AA">
        <w:t xml:space="preserve"> Tādējādi </w:t>
      </w:r>
      <w:r w:rsidR="00232028" w:rsidRPr="00A034AA">
        <w:t xml:space="preserve">atbilstoši šā likuma </w:t>
      </w:r>
      <w:proofErr w:type="gramStart"/>
      <w:r w:rsidR="00232028" w:rsidRPr="00A034AA">
        <w:t>17.panta</w:t>
      </w:r>
      <w:proofErr w:type="gramEnd"/>
      <w:r w:rsidR="00232028" w:rsidRPr="00A034AA">
        <w:t xml:space="preserve"> otrajai daļai </w:t>
      </w:r>
      <w:r w:rsidRPr="00A034AA">
        <w:t xml:space="preserve">piemērojama analoģija, proti, </w:t>
      </w:r>
      <w:r w:rsidR="00232028" w:rsidRPr="00A034AA">
        <w:t>regulējums, kas nosaka</w:t>
      </w:r>
      <w:r w:rsidRPr="00A034AA">
        <w:t xml:space="preserve">, kā aprēķina termiņu, kas noteikts dienās vai mēnešos. Aprēķinot termiņu dienās vai mēnešos, netiek ņemtas vērā stundas, bet termiņa iestāšanos nosaka konkrētā diena vai datums. </w:t>
      </w:r>
      <w:r w:rsidR="00232028" w:rsidRPr="00A034AA">
        <w:t>Stundai un minūtei nav nozīmes dienu vai mēn</w:t>
      </w:r>
      <w:r w:rsidR="00EA707C" w:rsidRPr="00A034AA">
        <w:t>e</w:t>
      </w:r>
      <w:r w:rsidR="00232028" w:rsidRPr="00A034AA">
        <w:t>šu, un attiecīgi arī nedēļu aprēķinā.</w:t>
      </w:r>
    </w:p>
    <w:p w14:paraId="34771D6B" w14:textId="6DB88ECF" w:rsidR="009731EB" w:rsidRPr="00A034AA" w:rsidRDefault="00584443" w:rsidP="006514F9">
      <w:pPr>
        <w:spacing w:line="276" w:lineRule="auto"/>
        <w:ind w:firstLine="567"/>
        <w:jc w:val="both"/>
      </w:pPr>
      <w:r w:rsidRPr="00A034AA">
        <w:t>Tādējādi</w:t>
      </w:r>
      <w:r w:rsidR="00BC7E8D" w:rsidRPr="00A034AA">
        <w:t xml:space="preserve">, ja tiktu piemērots Administratīvā procesa likums, tad </w:t>
      </w:r>
      <w:r w:rsidRPr="00A034AA">
        <w:t>apstākli</w:t>
      </w:r>
      <w:r w:rsidR="00232028" w:rsidRPr="00A034AA">
        <w:t>m</w:t>
      </w:r>
      <w:r w:rsidRPr="00A034AA">
        <w:t>, ka priekšlikumi tika iesniegti no rīta</w:t>
      </w:r>
      <w:r w:rsidR="00232028" w:rsidRPr="00A034AA">
        <w:t>,</w:t>
      </w:r>
      <w:r w:rsidRPr="00A034AA">
        <w:t xml:space="preserve"> bet sēde notika pēcpusdienā, </w:t>
      </w:r>
      <w:r w:rsidR="00232028" w:rsidRPr="00A034AA">
        <w:t xml:space="preserve">konkrētajā lietā </w:t>
      </w:r>
      <w:r w:rsidRPr="00A034AA">
        <w:t>n</w:t>
      </w:r>
      <w:r w:rsidR="00817311" w:rsidRPr="00A034AA">
        <w:t>ebūtu</w:t>
      </w:r>
      <w:r w:rsidRPr="00A034AA">
        <w:t xml:space="preserve"> nozīmes.</w:t>
      </w:r>
    </w:p>
    <w:p w14:paraId="1A999801" w14:textId="7CBC695D" w:rsidR="00232028" w:rsidRPr="00A034AA" w:rsidRDefault="00232028" w:rsidP="006514F9">
      <w:pPr>
        <w:spacing w:line="276" w:lineRule="auto"/>
        <w:ind w:firstLine="567"/>
        <w:jc w:val="both"/>
      </w:pPr>
      <w:r w:rsidRPr="00A034AA">
        <w:t>N</w:t>
      </w:r>
      <w:r w:rsidR="002A4FE5" w:rsidRPr="00A034AA">
        <w:t xml:space="preserve">olikuma 41.punkts </w:t>
      </w:r>
      <w:r w:rsidR="00CA5D67">
        <w:t xml:space="preserve">regulē </w:t>
      </w:r>
      <w:r w:rsidRPr="00A034AA">
        <w:t xml:space="preserve">priekšlikumu iesniegšanas </w:t>
      </w:r>
      <w:r w:rsidR="002A4FE5" w:rsidRPr="00A034AA">
        <w:t xml:space="preserve">termiņa beigas, kas </w:t>
      </w:r>
      <w:r w:rsidRPr="00A034AA">
        <w:t xml:space="preserve">ir </w:t>
      </w:r>
      <w:r w:rsidR="009C62D7" w:rsidRPr="00A034AA">
        <w:t xml:space="preserve">divas nedēļas pirms </w:t>
      </w:r>
      <w:r w:rsidR="002A4FE5" w:rsidRPr="00A034AA">
        <w:t>kārtējās domes sēdes</w:t>
      </w:r>
      <w:r w:rsidR="009C62D7" w:rsidRPr="00A034AA">
        <w:t>.</w:t>
      </w:r>
      <w:r w:rsidR="00EA707C" w:rsidRPr="00A034AA">
        <w:t xml:space="preserve"> Vārdi </w:t>
      </w:r>
      <w:r w:rsidR="00DE4551" w:rsidRPr="00A034AA">
        <w:t>„</w:t>
      </w:r>
      <w:r w:rsidR="00EA707C" w:rsidRPr="00A034AA">
        <w:t xml:space="preserve">pirms” nozīmē, ka </w:t>
      </w:r>
      <w:r w:rsidR="00CB5927" w:rsidRPr="00A034AA">
        <w:t>jābūt divām pilnām nedēļām pirms diena</w:t>
      </w:r>
      <w:r w:rsidR="00BC7E8D" w:rsidRPr="00A034AA">
        <w:t>s</w:t>
      </w:r>
      <w:r w:rsidR="00CB5927" w:rsidRPr="00A034AA">
        <w:t>, kad notiek domes sēde.</w:t>
      </w:r>
    </w:p>
    <w:p w14:paraId="37F18560" w14:textId="6A850C53" w:rsidR="00411298" w:rsidRPr="00A034AA" w:rsidRDefault="009C62D7" w:rsidP="006514F9">
      <w:pPr>
        <w:spacing w:line="276" w:lineRule="auto"/>
        <w:ind w:firstLine="567"/>
        <w:jc w:val="both"/>
      </w:pPr>
      <w:r w:rsidRPr="00A034AA">
        <w:t xml:space="preserve">Konkrētajā gadījumā domes sēde notika </w:t>
      </w:r>
      <w:proofErr w:type="gramStart"/>
      <w:r w:rsidRPr="00A034AA">
        <w:t>2018.gada</w:t>
      </w:r>
      <w:proofErr w:type="gramEnd"/>
      <w:r w:rsidRPr="00A034AA">
        <w:t xml:space="preserve"> 25.jūlijā. Lai būtu pilnas divas nedēļas pirms </w:t>
      </w:r>
      <w:proofErr w:type="gramStart"/>
      <w:r w:rsidRPr="00A034AA">
        <w:t>25.jūlija</w:t>
      </w:r>
      <w:proofErr w:type="gramEnd"/>
      <w:r w:rsidR="004C35F7" w:rsidRPr="00A034AA">
        <w:t xml:space="preserve">, </w:t>
      </w:r>
      <w:r w:rsidR="00103673" w:rsidRPr="00A034AA">
        <w:t xml:space="preserve">pēdējais </w:t>
      </w:r>
      <w:r w:rsidR="0033098E" w:rsidRPr="00A034AA">
        <w:t>datums</w:t>
      </w:r>
      <w:r w:rsidR="00103673" w:rsidRPr="00A034AA">
        <w:t xml:space="preserve"> lēmumu projektu iesniegšanai </w:t>
      </w:r>
      <w:r w:rsidR="0033098E" w:rsidRPr="00A034AA">
        <w:t xml:space="preserve">bija </w:t>
      </w:r>
      <w:r w:rsidR="00103673" w:rsidRPr="00A034AA">
        <w:t>1</w:t>
      </w:r>
      <w:r w:rsidRPr="00A034AA">
        <w:t>0</w:t>
      </w:r>
      <w:r w:rsidR="00103673" w:rsidRPr="00A034AA">
        <w:t>.jūlij</w:t>
      </w:r>
      <w:r w:rsidR="0033098E" w:rsidRPr="00A034AA">
        <w:t>s</w:t>
      </w:r>
      <w:r w:rsidRPr="00A034AA">
        <w:t xml:space="preserve"> (pilnas divas nedēļas, t.i., četrpadsmit dienas, kas ir laiks no 2018.gada 11.jūlija līdz 24.jūlijam).</w:t>
      </w:r>
      <w:r w:rsidR="00CB5927" w:rsidRPr="00A034AA">
        <w:t xml:space="preserve"> Pi</w:t>
      </w:r>
      <w:r w:rsidR="00BC7E8D" w:rsidRPr="00A034AA">
        <w:t>e</w:t>
      </w:r>
      <w:r w:rsidR="00CB5927" w:rsidRPr="00A034AA">
        <w:t xml:space="preserve">teicēji projektus iesniedza </w:t>
      </w:r>
      <w:proofErr w:type="gramStart"/>
      <w:r w:rsidR="00CB5927" w:rsidRPr="00A034AA">
        <w:t>11.jūlijā</w:t>
      </w:r>
      <w:proofErr w:type="gramEnd"/>
      <w:r w:rsidR="00CB5927" w:rsidRPr="00A034AA">
        <w:t>.</w:t>
      </w:r>
    </w:p>
    <w:p w14:paraId="24997772" w14:textId="3005B12B" w:rsidR="00CA5D67" w:rsidRDefault="00E8449F" w:rsidP="006514F9">
      <w:pPr>
        <w:spacing w:line="276" w:lineRule="auto"/>
        <w:ind w:firstLine="567"/>
        <w:jc w:val="both"/>
      </w:pPr>
      <w:r w:rsidRPr="00A034AA">
        <w:t>Tātad apgabaltiesas secinājumi par to, ka termiņš ir nokavēts, ir pareizi</w:t>
      </w:r>
      <w:r w:rsidR="0033098E" w:rsidRPr="00A034AA">
        <w:t>.</w:t>
      </w:r>
    </w:p>
    <w:p w14:paraId="656A7C0F" w14:textId="77777777" w:rsidR="00715529" w:rsidRDefault="00715529" w:rsidP="006514F9">
      <w:pPr>
        <w:spacing w:line="276" w:lineRule="auto"/>
        <w:ind w:firstLine="567"/>
        <w:jc w:val="both"/>
        <w:rPr>
          <w:b/>
        </w:rPr>
      </w:pPr>
    </w:p>
    <w:p w14:paraId="7D462D30" w14:textId="5F0A2E27" w:rsidR="001B037F" w:rsidRPr="00A034AA" w:rsidRDefault="001B037F" w:rsidP="006514F9">
      <w:pPr>
        <w:spacing w:line="276" w:lineRule="auto"/>
        <w:jc w:val="center"/>
        <w:rPr>
          <w:b/>
        </w:rPr>
      </w:pPr>
      <w:r w:rsidRPr="00A034AA">
        <w:rPr>
          <w:b/>
        </w:rPr>
        <w:t>Rezolutīvā daļa</w:t>
      </w:r>
    </w:p>
    <w:p w14:paraId="7509C652" w14:textId="77777777" w:rsidR="00D46DAD" w:rsidRPr="00A034AA" w:rsidRDefault="00D46DAD" w:rsidP="006514F9">
      <w:pPr>
        <w:spacing w:line="276" w:lineRule="auto"/>
        <w:ind w:firstLine="709"/>
        <w:jc w:val="both"/>
      </w:pPr>
    </w:p>
    <w:p w14:paraId="2B705480" w14:textId="57103432" w:rsidR="001B037F" w:rsidRPr="00A034AA" w:rsidRDefault="001B037F" w:rsidP="006514F9">
      <w:pPr>
        <w:spacing w:line="276" w:lineRule="auto"/>
        <w:ind w:firstLine="567"/>
        <w:jc w:val="both"/>
        <w:rPr>
          <w:color w:val="000000"/>
        </w:rPr>
      </w:pPr>
      <w:r w:rsidRPr="00A034AA">
        <w:t xml:space="preserve">Pamatojoties uz Administratīvā procesa likuma </w:t>
      </w:r>
      <w:proofErr w:type="gramStart"/>
      <w:r w:rsidR="00715529" w:rsidRPr="00715529">
        <w:t>282.panta</w:t>
      </w:r>
      <w:proofErr w:type="gramEnd"/>
      <w:r w:rsidR="00715529" w:rsidRPr="00715529">
        <w:t xml:space="preserve"> 1.punktu</w:t>
      </w:r>
      <w:r w:rsidR="00715529">
        <w:t xml:space="preserve">, </w:t>
      </w:r>
      <w:r w:rsidRPr="00A034AA">
        <w:t>348.panta pirmās daļas 3.punktu un 351.pantu, Senāts</w:t>
      </w:r>
    </w:p>
    <w:p w14:paraId="0F666B99" w14:textId="77777777" w:rsidR="001B037F" w:rsidRPr="00A034AA" w:rsidRDefault="001B037F" w:rsidP="006514F9">
      <w:pPr>
        <w:spacing w:line="276" w:lineRule="auto"/>
        <w:ind w:firstLine="567"/>
        <w:jc w:val="both"/>
        <w:rPr>
          <w:highlight w:val="yellow"/>
        </w:rPr>
      </w:pPr>
    </w:p>
    <w:p w14:paraId="673A8FCA" w14:textId="77777777" w:rsidR="001B037F" w:rsidRPr="00A034AA" w:rsidRDefault="001B037F" w:rsidP="006514F9">
      <w:pPr>
        <w:tabs>
          <w:tab w:val="left" w:pos="2700"/>
          <w:tab w:val="left" w:pos="6660"/>
        </w:tabs>
        <w:spacing w:line="276" w:lineRule="auto"/>
        <w:jc w:val="center"/>
        <w:rPr>
          <w:b/>
        </w:rPr>
      </w:pPr>
      <w:bookmarkStart w:id="6" w:name="Dropdown14"/>
      <w:r w:rsidRPr="00A034AA">
        <w:rPr>
          <w:b/>
        </w:rPr>
        <w:t>nosprieda</w:t>
      </w:r>
      <w:bookmarkEnd w:id="6"/>
    </w:p>
    <w:p w14:paraId="4CAB35F6" w14:textId="77777777" w:rsidR="001B037F" w:rsidRPr="00A034AA" w:rsidRDefault="001B037F" w:rsidP="006514F9">
      <w:pPr>
        <w:tabs>
          <w:tab w:val="left" w:pos="2700"/>
          <w:tab w:val="left" w:pos="6660"/>
        </w:tabs>
        <w:spacing w:line="276" w:lineRule="auto"/>
        <w:ind w:firstLine="567"/>
        <w:jc w:val="both"/>
        <w:rPr>
          <w:bCs/>
          <w:spacing w:val="70"/>
        </w:rPr>
      </w:pPr>
    </w:p>
    <w:p w14:paraId="2E5049BE" w14:textId="14FB13BF" w:rsidR="002C3023" w:rsidRPr="00A034AA" w:rsidRDefault="00D46DAD" w:rsidP="006514F9">
      <w:pPr>
        <w:spacing w:line="276" w:lineRule="auto"/>
        <w:ind w:firstLine="567"/>
        <w:jc w:val="both"/>
        <w:rPr>
          <w:rFonts w:eastAsia="Calibri" w:cs="Arial"/>
          <w:szCs w:val="22"/>
          <w:lang w:eastAsia="en-US"/>
        </w:rPr>
      </w:pPr>
      <w:r w:rsidRPr="00A034AA">
        <w:t xml:space="preserve">atcelt </w:t>
      </w:r>
      <w:r w:rsidR="00C73118" w:rsidRPr="00A034AA">
        <w:rPr>
          <w:rFonts w:eastAsia="Calibri" w:cs="Arial"/>
          <w:szCs w:val="22"/>
          <w:lang w:eastAsia="en-US"/>
        </w:rPr>
        <w:t xml:space="preserve">Administratīvās apgabaltiesas </w:t>
      </w:r>
      <w:proofErr w:type="gramStart"/>
      <w:r w:rsidR="00C73118" w:rsidRPr="00A034AA">
        <w:rPr>
          <w:rFonts w:eastAsia="Calibri" w:cs="Arial"/>
          <w:szCs w:val="22"/>
          <w:lang w:eastAsia="en-US"/>
        </w:rPr>
        <w:t>2021.gada</w:t>
      </w:r>
      <w:proofErr w:type="gramEnd"/>
      <w:r w:rsidR="00C73118" w:rsidRPr="00A034AA">
        <w:rPr>
          <w:rFonts w:eastAsia="Calibri" w:cs="Arial"/>
          <w:szCs w:val="22"/>
          <w:lang w:eastAsia="en-US"/>
        </w:rPr>
        <w:t xml:space="preserve"> 30.jūnija spriedumu</w:t>
      </w:r>
      <w:r w:rsidR="00C73118" w:rsidRPr="00A034AA">
        <w:rPr>
          <w:rFonts w:eastAsiaTheme="minorEastAsia"/>
          <w:lang w:eastAsia="en-US"/>
        </w:rPr>
        <w:t xml:space="preserve"> </w:t>
      </w:r>
      <w:r w:rsidRPr="00A034AA">
        <w:t xml:space="preserve">un </w:t>
      </w:r>
      <w:r w:rsidR="001B037F" w:rsidRPr="00A034AA">
        <w:t>izbeigt tiesvedību</w:t>
      </w:r>
      <w:r w:rsidR="002C3023">
        <w:t xml:space="preserve"> lietā</w:t>
      </w:r>
      <w:r w:rsidR="002C3023" w:rsidRPr="006F3974">
        <w:rPr>
          <w:rFonts w:eastAsia="Calibri" w:cs="Arial"/>
          <w:szCs w:val="22"/>
          <w:lang w:eastAsia="en-US"/>
        </w:rPr>
        <w:t>.</w:t>
      </w:r>
    </w:p>
    <w:p w14:paraId="459CB5A2" w14:textId="77777777" w:rsidR="005F0873" w:rsidRPr="00A034AA" w:rsidRDefault="005F0873" w:rsidP="006514F9">
      <w:pPr>
        <w:spacing w:line="276" w:lineRule="auto"/>
        <w:ind w:firstLine="567"/>
        <w:jc w:val="both"/>
        <w:rPr>
          <w:rFonts w:eastAsia="Calibri" w:cs="Arial"/>
          <w:szCs w:val="22"/>
          <w:lang w:eastAsia="en-US"/>
        </w:rPr>
      </w:pPr>
      <w:r w:rsidRPr="00A034AA">
        <w:rPr>
          <w:rFonts w:eastAsia="Calibri" w:cs="Arial"/>
          <w:szCs w:val="22"/>
          <w:lang w:eastAsia="en-US"/>
        </w:rPr>
        <w:t>Spriedums nav pārsūdzams.</w:t>
      </w:r>
    </w:p>
    <w:p w14:paraId="18499ADB" w14:textId="77777777" w:rsidR="00482AAC" w:rsidRPr="00A034AA" w:rsidRDefault="00482AAC" w:rsidP="00482AAC">
      <w:pPr>
        <w:spacing w:line="276" w:lineRule="auto"/>
        <w:ind w:firstLine="567"/>
        <w:rPr>
          <w:rFonts w:eastAsia="Calibri" w:cs="Arial"/>
          <w:b/>
          <w:szCs w:val="22"/>
          <w:lang w:eastAsia="en-US"/>
        </w:rPr>
      </w:pPr>
    </w:p>
    <w:p w14:paraId="5AC6924F" w14:textId="77777777" w:rsidR="00482AAC" w:rsidRPr="00A034AA" w:rsidRDefault="00482AAC" w:rsidP="00482AAC">
      <w:pPr>
        <w:spacing w:line="276" w:lineRule="auto"/>
        <w:ind w:firstLine="567"/>
        <w:rPr>
          <w:rFonts w:eastAsia="Calibri" w:cs="Arial"/>
          <w:szCs w:val="22"/>
          <w:lang w:eastAsia="en-US"/>
        </w:rPr>
      </w:pPr>
    </w:p>
    <w:p w14:paraId="0EE7B6DF" w14:textId="77777777" w:rsidR="00482AAC" w:rsidRPr="00A034AA" w:rsidRDefault="00482AAC" w:rsidP="00482AAC">
      <w:pPr>
        <w:spacing w:line="276" w:lineRule="auto"/>
        <w:ind w:firstLine="567"/>
        <w:rPr>
          <w:rFonts w:eastAsia="Calibri" w:cs="Arial"/>
          <w:szCs w:val="22"/>
          <w:lang w:eastAsia="en-US"/>
        </w:rPr>
      </w:pPr>
    </w:p>
    <w:bookmarkEnd w:id="0"/>
    <w:p w14:paraId="4B0871FB" w14:textId="6CECD96E" w:rsidR="009C0BA3" w:rsidRPr="00A034AA" w:rsidRDefault="009C0BA3" w:rsidP="00495C6E">
      <w:pPr>
        <w:tabs>
          <w:tab w:val="left" w:pos="1565"/>
        </w:tabs>
      </w:pPr>
    </w:p>
    <w:sectPr w:rsidR="009C0BA3" w:rsidRPr="00A034AA" w:rsidSect="00E33F2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43057" w14:textId="77777777" w:rsidR="00FF6C20" w:rsidRDefault="00FF6C20" w:rsidP="00E12AD0">
      <w:r>
        <w:separator/>
      </w:r>
    </w:p>
  </w:endnote>
  <w:endnote w:type="continuationSeparator" w:id="0">
    <w:p w14:paraId="0E4B1CC3" w14:textId="77777777" w:rsidR="00FF6C20" w:rsidRDefault="00FF6C2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502DD620" w14:textId="24CBD85A" w:rsidR="00227B2E" w:rsidRDefault="00227B2E" w:rsidP="00495C6E">
            <w:pPr>
              <w:pStyle w:val="Footer"/>
              <w:jc w:val="center"/>
            </w:pPr>
            <w:r w:rsidRPr="00142DAE">
              <w:rPr>
                <w:bCs/>
              </w:rPr>
              <w:fldChar w:fldCharType="begin"/>
            </w:r>
            <w:r w:rsidRPr="00142DAE">
              <w:rPr>
                <w:bCs/>
              </w:rPr>
              <w:instrText xml:space="preserve"> PAGE </w:instrText>
            </w:r>
            <w:r w:rsidRPr="00142DAE">
              <w:rPr>
                <w:bCs/>
              </w:rPr>
              <w:fldChar w:fldCharType="separate"/>
            </w:r>
            <w:r w:rsidR="00F21814">
              <w:rPr>
                <w:bCs/>
                <w:noProof/>
              </w:rPr>
              <w:t>2</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F21814">
              <w:rPr>
                <w:bCs/>
                <w:noProof/>
              </w:rPr>
              <w:t>5</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40CE" w14:textId="77777777" w:rsidR="00FF6C20" w:rsidRDefault="00FF6C20" w:rsidP="00E12AD0">
      <w:r>
        <w:separator/>
      </w:r>
    </w:p>
  </w:footnote>
  <w:footnote w:type="continuationSeparator" w:id="0">
    <w:p w14:paraId="462FB444" w14:textId="77777777" w:rsidR="00FF6C20" w:rsidRDefault="00FF6C20"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67DF0"/>
    <w:multiLevelType w:val="hybridMultilevel"/>
    <w:tmpl w:val="7344891E"/>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1F2D"/>
    <w:rsid w:val="000027B8"/>
    <w:rsid w:val="00003C2A"/>
    <w:rsid w:val="000065ED"/>
    <w:rsid w:val="00012FE6"/>
    <w:rsid w:val="00026FA6"/>
    <w:rsid w:val="00027000"/>
    <w:rsid w:val="00033E43"/>
    <w:rsid w:val="000356BA"/>
    <w:rsid w:val="00045F3B"/>
    <w:rsid w:val="00046C0B"/>
    <w:rsid w:val="0006135E"/>
    <w:rsid w:val="00061A65"/>
    <w:rsid w:val="00063A88"/>
    <w:rsid w:val="00070700"/>
    <w:rsid w:val="00070E65"/>
    <w:rsid w:val="000722E8"/>
    <w:rsid w:val="00074426"/>
    <w:rsid w:val="0007599B"/>
    <w:rsid w:val="00077826"/>
    <w:rsid w:val="00080A09"/>
    <w:rsid w:val="0008106D"/>
    <w:rsid w:val="0008277D"/>
    <w:rsid w:val="00082DED"/>
    <w:rsid w:val="000849E4"/>
    <w:rsid w:val="0009560C"/>
    <w:rsid w:val="0009565F"/>
    <w:rsid w:val="00096087"/>
    <w:rsid w:val="000A597B"/>
    <w:rsid w:val="000B0649"/>
    <w:rsid w:val="000B600E"/>
    <w:rsid w:val="000B7BE3"/>
    <w:rsid w:val="000C1962"/>
    <w:rsid w:val="000C6614"/>
    <w:rsid w:val="000C6F75"/>
    <w:rsid w:val="000D1B75"/>
    <w:rsid w:val="000D2C6C"/>
    <w:rsid w:val="000D4B5A"/>
    <w:rsid w:val="000D743E"/>
    <w:rsid w:val="000D7836"/>
    <w:rsid w:val="000E1627"/>
    <w:rsid w:val="000E2F2D"/>
    <w:rsid w:val="000E51CB"/>
    <w:rsid w:val="000E6909"/>
    <w:rsid w:val="000F77E6"/>
    <w:rsid w:val="00100658"/>
    <w:rsid w:val="00103673"/>
    <w:rsid w:val="001233A5"/>
    <w:rsid w:val="0012653C"/>
    <w:rsid w:val="001339DF"/>
    <w:rsid w:val="00135AF2"/>
    <w:rsid w:val="00142DAE"/>
    <w:rsid w:val="0014318A"/>
    <w:rsid w:val="001434C3"/>
    <w:rsid w:val="00145024"/>
    <w:rsid w:val="00145B9E"/>
    <w:rsid w:val="00153901"/>
    <w:rsid w:val="00155599"/>
    <w:rsid w:val="00165F3D"/>
    <w:rsid w:val="0016754C"/>
    <w:rsid w:val="001724B3"/>
    <w:rsid w:val="001739B7"/>
    <w:rsid w:val="00180127"/>
    <w:rsid w:val="00180E06"/>
    <w:rsid w:val="00181B75"/>
    <w:rsid w:val="0018754F"/>
    <w:rsid w:val="00191562"/>
    <w:rsid w:val="00192F32"/>
    <w:rsid w:val="00194CCE"/>
    <w:rsid w:val="00197ADC"/>
    <w:rsid w:val="001A07CC"/>
    <w:rsid w:val="001A14DA"/>
    <w:rsid w:val="001A1DEF"/>
    <w:rsid w:val="001A2E56"/>
    <w:rsid w:val="001A30EE"/>
    <w:rsid w:val="001A41A8"/>
    <w:rsid w:val="001A74D9"/>
    <w:rsid w:val="001B037F"/>
    <w:rsid w:val="001B26B2"/>
    <w:rsid w:val="001B44C1"/>
    <w:rsid w:val="001C0CA4"/>
    <w:rsid w:val="001C14C9"/>
    <w:rsid w:val="001C2C1B"/>
    <w:rsid w:val="001C52E2"/>
    <w:rsid w:val="001C69F0"/>
    <w:rsid w:val="001D091C"/>
    <w:rsid w:val="001D114A"/>
    <w:rsid w:val="001D3AAE"/>
    <w:rsid w:val="001D5317"/>
    <w:rsid w:val="001D75FF"/>
    <w:rsid w:val="001E4B3C"/>
    <w:rsid w:val="001E52A1"/>
    <w:rsid w:val="001E78E3"/>
    <w:rsid w:val="001E7E7F"/>
    <w:rsid w:val="001F21EA"/>
    <w:rsid w:val="001F2D27"/>
    <w:rsid w:val="001F4155"/>
    <w:rsid w:val="001F46AA"/>
    <w:rsid w:val="001F4BF1"/>
    <w:rsid w:val="00200E74"/>
    <w:rsid w:val="00201BCB"/>
    <w:rsid w:val="00202192"/>
    <w:rsid w:val="00203762"/>
    <w:rsid w:val="00204E49"/>
    <w:rsid w:val="0020620D"/>
    <w:rsid w:val="00210562"/>
    <w:rsid w:val="00220006"/>
    <w:rsid w:val="002204C6"/>
    <w:rsid w:val="002222D0"/>
    <w:rsid w:val="00222962"/>
    <w:rsid w:val="0022401C"/>
    <w:rsid w:val="00227B2E"/>
    <w:rsid w:val="00227E9A"/>
    <w:rsid w:val="00232028"/>
    <w:rsid w:val="00260414"/>
    <w:rsid w:val="00270443"/>
    <w:rsid w:val="00271554"/>
    <w:rsid w:val="00271DBD"/>
    <w:rsid w:val="00272D65"/>
    <w:rsid w:val="00273898"/>
    <w:rsid w:val="00275414"/>
    <w:rsid w:val="00295C23"/>
    <w:rsid w:val="002A2BDC"/>
    <w:rsid w:val="002A4FE5"/>
    <w:rsid w:val="002B134E"/>
    <w:rsid w:val="002B4844"/>
    <w:rsid w:val="002C0289"/>
    <w:rsid w:val="002C1674"/>
    <w:rsid w:val="002C2E12"/>
    <w:rsid w:val="002C3023"/>
    <w:rsid w:val="002C4C32"/>
    <w:rsid w:val="002C4E6A"/>
    <w:rsid w:val="002C559D"/>
    <w:rsid w:val="002C5C18"/>
    <w:rsid w:val="002C73A5"/>
    <w:rsid w:val="002D59FF"/>
    <w:rsid w:val="002E0B28"/>
    <w:rsid w:val="002F0013"/>
    <w:rsid w:val="002F3685"/>
    <w:rsid w:val="00300C39"/>
    <w:rsid w:val="003037E6"/>
    <w:rsid w:val="00310A35"/>
    <w:rsid w:val="0031143A"/>
    <w:rsid w:val="00311625"/>
    <w:rsid w:val="00315D86"/>
    <w:rsid w:val="00320080"/>
    <w:rsid w:val="0033098E"/>
    <w:rsid w:val="00330F37"/>
    <w:rsid w:val="003321F0"/>
    <w:rsid w:val="00333E19"/>
    <w:rsid w:val="003577AD"/>
    <w:rsid w:val="0036323F"/>
    <w:rsid w:val="00366375"/>
    <w:rsid w:val="003671C7"/>
    <w:rsid w:val="00367FB1"/>
    <w:rsid w:val="00373EA7"/>
    <w:rsid w:val="00374970"/>
    <w:rsid w:val="00385ACA"/>
    <w:rsid w:val="00386149"/>
    <w:rsid w:val="00392746"/>
    <w:rsid w:val="0039410E"/>
    <w:rsid w:val="003974E2"/>
    <w:rsid w:val="003A1A75"/>
    <w:rsid w:val="003B12FD"/>
    <w:rsid w:val="003B1394"/>
    <w:rsid w:val="003B3144"/>
    <w:rsid w:val="003B5EFD"/>
    <w:rsid w:val="003C3EB5"/>
    <w:rsid w:val="003C4C3A"/>
    <w:rsid w:val="003C72C1"/>
    <w:rsid w:val="003D1927"/>
    <w:rsid w:val="003D2893"/>
    <w:rsid w:val="003D3EB4"/>
    <w:rsid w:val="003D6480"/>
    <w:rsid w:val="003E2FA1"/>
    <w:rsid w:val="003E31BF"/>
    <w:rsid w:val="003F01DA"/>
    <w:rsid w:val="003F24FE"/>
    <w:rsid w:val="003F35A6"/>
    <w:rsid w:val="003F43F7"/>
    <w:rsid w:val="00400098"/>
    <w:rsid w:val="00402EFB"/>
    <w:rsid w:val="00411298"/>
    <w:rsid w:val="00411CF8"/>
    <w:rsid w:val="00412138"/>
    <w:rsid w:val="0041214E"/>
    <w:rsid w:val="00423068"/>
    <w:rsid w:val="004230DA"/>
    <w:rsid w:val="004242E7"/>
    <w:rsid w:val="00425262"/>
    <w:rsid w:val="004353BB"/>
    <w:rsid w:val="00440776"/>
    <w:rsid w:val="00442778"/>
    <w:rsid w:val="00443280"/>
    <w:rsid w:val="00456F49"/>
    <w:rsid w:val="004617D4"/>
    <w:rsid w:val="0046224F"/>
    <w:rsid w:val="00465218"/>
    <w:rsid w:val="00466620"/>
    <w:rsid w:val="00467CE3"/>
    <w:rsid w:val="004700FA"/>
    <w:rsid w:val="00470F6D"/>
    <w:rsid w:val="0047137F"/>
    <w:rsid w:val="00472FA2"/>
    <w:rsid w:val="0047340D"/>
    <w:rsid w:val="00475E33"/>
    <w:rsid w:val="00477733"/>
    <w:rsid w:val="004829CB"/>
    <w:rsid w:val="00482AAC"/>
    <w:rsid w:val="00487B7D"/>
    <w:rsid w:val="00494462"/>
    <w:rsid w:val="00495C6E"/>
    <w:rsid w:val="00495D3A"/>
    <w:rsid w:val="004A038B"/>
    <w:rsid w:val="004A5C68"/>
    <w:rsid w:val="004B1D4B"/>
    <w:rsid w:val="004B3238"/>
    <w:rsid w:val="004C05BF"/>
    <w:rsid w:val="004C05D6"/>
    <w:rsid w:val="004C159B"/>
    <w:rsid w:val="004C16F5"/>
    <w:rsid w:val="004C2336"/>
    <w:rsid w:val="004C3108"/>
    <w:rsid w:val="004C35F7"/>
    <w:rsid w:val="004C41F6"/>
    <w:rsid w:val="004D23CE"/>
    <w:rsid w:val="004F0C17"/>
    <w:rsid w:val="004F1674"/>
    <w:rsid w:val="004F1A50"/>
    <w:rsid w:val="004F41FE"/>
    <w:rsid w:val="004F50EF"/>
    <w:rsid w:val="005018D4"/>
    <w:rsid w:val="005039AD"/>
    <w:rsid w:val="00506769"/>
    <w:rsid w:val="005174AB"/>
    <w:rsid w:val="005237A9"/>
    <w:rsid w:val="00525A02"/>
    <w:rsid w:val="0052706A"/>
    <w:rsid w:val="00537B3A"/>
    <w:rsid w:val="00542498"/>
    <w:rsid w:val="00545B93"/>
    <w:rsid w:val="00557CDE"/>
    <w:rsid w:val="00560D6E"/>
    <w:rsid w:val="00561FB9"/>
    <w:rsid w:val="00562DED"/>
    <w:rsid w:val="00565AB6"/>
    <w:rsid w:val="005706E3"/>
    <w:rsid w:val="00571ACC"/>
    <w:rsid w:val="005838A7"/>
    <w:rsid w:val="00584443"/>
    <w:rsid w:val="005914E6"/>
    <w:rsid w:val="00592915"/>
    <w:rsid w:val="00593C21"/>
    <w:rsid w:val="005A471D"/>
    <w:rsid w:val="005B3F41"/>
    <w:rsid w:val="005C2F47"/>
    <w:rsid w:val="005F0873"/>
    <w:rsid w:val="005F5536"/>
    <w:rsid w:val="005F618E"/>
    <w:rsid w:val="005F7153"/>
    <w:rsid w:val="006025DD"/>
    <w:rsid w:val="00606650"/>
    <w:rsid w:val="00606B8A"/>
    <w:rsid w:val="00611327"/>
    <w:rsid w:val="006122B5"/>
    <w:rsid w:val="006126C8"/>
    <w:rsid w:val="00617319"/>
    <w:rsid w:val="00620144"/>
    <w:rsid w:val="00632E8F"/>
    <w:rsid w:val="00633B72"/>
    <w:rsid w:val="00640349"/>
    <w:rsid w:val="00640776"/>
    <w:rsid w:val="00643176"/>
    <w:rsid w:val="00646984"/>
    <w:rsid w:val="00647944"/>
    <w:rsid w:val="006514F9"/>
    <w:rsid w:val="00655A48"/>
    <w:rsid w:val="0065762B"/>
    <w:rsid w:val="00663365"/>
    <w:rsid w:val="00664B2F"/>
    <w:rsid w:val="00665D9C"/>
    <w:rsid w:val="00667DBD"/>
    <w:rsid w:val="006708B2"/>
    <w:rsid w:val="0067591A"/>
    <w:rsid w:val="00675D47"/>
    <w:rsid w:val="00676CF7"/>
    <w:rsid w:val="0068033C"/>
    <w:rsid w:val="00682CAF"/>
    <w:rsid w:val="00690A7C"/>
    <w:rsid w:val="006A1713"/>
    <w:rsid w:val="006A1830"/>
    <w:rsid w:val="006A253C"/>
    <w:rsid w:val="006A4472"/>
    <w:rsid w:val="006A564D"/>
    <w:rsid w:val="006B3039"/>
    <w:rsid w:val="006B4FE2"/>
    <w:rsid w:val="006B53FC"/>
    <w:rsid w:val="006B5B11"/>
    <w:rsid w:val="006B62C9"/>
    <w:rsid w:val="006C14D0"/>
    <w:rsid w:val="006C2A48"/>
    <w:rsid w:val="006C5F25"/>
    <w:rsid w:val="006D0C61"/>
    <w:rsid w:val="006D1C1B"/>
    <w:rsid w:val="006D5597"/>
    <w:rsid w:val="006D6191"/>
    <w:rsid w:val="006E2131"/>
    <w:rsid w:val="006E23C5"/>
    <w:rsid w:val="006F18CC"/>
    <w:rsid w:val="006F1AC6"/>
    <w:rsid w:val="006F2842"/>
    <w:rsid w:val="006F3974"/>
    <w:rsid w:val="006F6CE5"/>
    <w:rsid w:val="00701BD9"/>
    <w:rsid w:val="007032D9"/>
    <w:rsid w:val="00714003"/>
    <w:rsid w:val="00715529"/>
    <w:rsid w:val="007156E8"/>
    <w:rsid w:val="0072184A"/>
    <w:rsid w:val="00737118"/>
    <w:rsid w:val="00737CA9"/>
    <w:rsid w:val="007429C3"/>
    <w:rsid w:val="0074308F"/>
    <w:rsid w:val="0074409C"/>
    <w:rsid w:val="007447DB"/>
    <w:rsid w:val="00746C80"/>
    <w:rsid w:val="00746D01"/>
    <w:rsid w:val="007476B1"/>
    <w:rsid w:val="00751D46"/>
    <w:rsid w:val="00751D7B"/>
    <w:rsid w:val="00763D32"/>
    <w:rsid w:val="007649B7"/>
    <w:rsid w:val="00765836"/>
    <w:rsid w:val="00767BFD"/>
    <w:rsid w:val="00767F23"/>
    <w:rsid w:val="00770A5A"/>
    <w:rsid w:val="0077123A"/>
    <w:rsid w:val="00772A7C"/>
    <w:rsid w:val="00773285"/>
    <w:rsid w:val="00787F77"/>
    <w:rsid w:val="00791451"/>
    <w:rsid w:val="007A3DEF"/>
    <w:rsid w:val="007A4206"/>
    <w:rsid w:val="007A4C0F"/>
    <w:rsid w:val="007C022E"/>
    <w:rsid w:val="007C3474"/>
    <w:rsid w:val="007C6EDF"/>
    <w:rsid w:val="007D404F"/>
    <w:rsid w:val="007D639D"/>
    <w:rsid w:val="007E0DE2"/>
    <w:rsid w:val="007E692A"/>
    <w:rsid w:val="007F2213"/>
    <w:rsid w:val="008009D3"/>
    <w:rsid w:val="00804776"/>
    <w:rsid w:val="00804C30"/>
    <w:rsid w:val="00817311"/>
    <w:rsid w:val="00830627"/>
    <w:rsid w:val="008310CC"/>
    <w:rsid w:val="00832E87"/>
    <w:rsid w:val="00833961"/>
    <w:rsid w:val="00841556"/>
    <w:rsid w:val="00844FA4"/>
    <w:rsid w:val="0085256F"/>
    <w:rsid w:val="008532A3"/>
    <w:rsid w:val="008548CF"/>
    <w:rsid w:val="00854972"/>
    <w:rsid w:val="008558A2"/>
    <w:rsid w:val="0085651D"/>
    <w:rsid w:val="00860A60"/>
    <w:rsid w:val="00861717"/>
    <w:rsid w:val="00861A15"/>
    <w:rsid w:val="00861BAF"/>
    <w:rsid w:val="00862B8D"/>
    <w:rsid w:val="00862EC2"/>
    <w:rsid w:val="0088745B"/>
    <w:rsid w:val="00892DF5"/>
    <w:rsid w:val="00895DB5"/>
    <w:rsid w:val="008A07A7"/>
    <w:rsid w:val="008A2A74"/>
    <w:rsid w:val="008A3532"/>
    <w:rsid w:val="008A58EB"/>
    <w:rsid w:val="008B1EE4"/>
    <w:rsid w:val="008B4B42"/>
    <w:rsid w:val="008B4F40"/>
    <w:rsid w:val="008B5686"/>
    <w:rsid w:val="008C2ABE"/>
    <w:rsid w:val="008D55C3"/>
    <w:rsid w:val="008E5165"/>
    <w:rsid w:val="008F2292"/>
    <w:rsid w:val="00901632"/>
    <w:rsid w:val="00904718"/>
    <w:rsid w:val="00912205"/>
    <w:rsid w:val="009127E2"/>
    <w:rsid w:val="00914D7E"/>
    <w:rsid w:val="00915FC5"/>
    <w:rsid w:val="0091790F"/>
    <w:rsid w:val="00921C9F"/>
    <w:rsid w:val="00921D7F"/>
    <w:rsid w:val="009220B7"/>
    <w:rsid w:val="0092309D"/>
    <w:rsid w:val="00934267"/>
    <w:rsid w:val="00934E73"/>
    <w:rsid w:val="009357F1"/>
    <w:rsid w:val="0093674C"/>
    <w:rsid w:val="00944ADF"/>
    <w:rsid w:val="00946CB1"/>
    <w:rsid w:val="00950106"/>
    <w:rsid w:val="00950491"/>
    <w:rsid w:val="00952E95"/>
    <w:rsid w:val="00953328"/>
    <w:rsid w:val="00953E3E"/>
    <w:rsid w:val="00953FE1"/>
    <w:rsid w:val="0095479E"/>
    <w:rsid w:val="00956052"/>
    <w:rsid w:val="00962F97"/>
    <w:rsid w:val="00964857"/>
    <w:rsid w:val="00967960"/>
    <w:rsid w:val="009731EB"/>
    <w:rsid w:val="00974832"/>
    <w:rsid w:val="009770B6"/>
    <w:rsid w:val="00981E54"/>
    <w:rsid w:val="00985306"/>
    <w:rsid w:val="00990ED8"/>
    <w:rsid w:val="0099270F"/>
    <w:rsid w:val="009934FD"/>
    <w:rsid w:val="0099523E"/>
    <w:rsid w:val="009A04DD"/>
    <w:rsid w:val="009B1F84"/>
    <w:rsid w:val="009B64B4"/>
    <w:rsid w:val="009B698B"/>
    <w:rsid w:val="009B7CEE"/>
    <w:rsid w:val="009C0870"/>
    <w:rsid w:val="009C0BA3"/>
    <w:rsid w:val="009C62D7"/>
    <w:rsid w:val="009C7108"/>
    <w:rsid w:val="009D373D"/>
    <w:rsid w:val="009E12F6"/>
    <w:rsid w:val="009E2CC6"/>
    <w:rsid w:val="009E4F4A"/>
    <w:rsid w:val="009F280C"/>
    <w:rsid w:val="009F2886"/>
    <w:rsid w:val="009F334D"/>
    <w:rsid w:val="009F5B74"/>
    <w:rsid w:val="009F7532"/>
    <w:rsid w:val="009F7BA2"/>
    <w:rsid w:val="00A034AA"/>
    <w:rsid w:val="00A0453A"/>
    <w:rsid w:val="00A207D8"/>
    <w:rsid w:val="00A22901"/>
    <w:rsid w:val="00A2312A"/>
    <w:rsid w:val="00A2399A"/>
    <w:rsid w:val="00A272D8"/>
    <w:rsid w:val="00A30B74"/>
    <w:rsid w:val="00A30EB3"/>
    <w:rsid w:val="00A33031"/>
    <w:rsid w:val="00A363EA"/>
    <w:rsid w:val="00A37A83"/>
    <w:rsid w:val="00A417B5"/>
    <w:rsid w:val="00A44A93"/>
    <w:rsid w:val="00A44C72"/>
    <w:rsid w:val="00A45103"/>
    <w:rsid w:val="00A45D85"/>
    <w:rsid w:val="00A46EB3"/>
    <w:rsid w:val="00A51CA7"/>
    <w:rsid w:val="00A546DF"/>
    <w:rsid w:val="00A55E04"/>
    <w:rsid w:val="00A61BF9"/>
    <w:rsid w:val="00A63477"/>
    <w:rsid w:val="00A63DC0"/>
    <w:rsid w:val="00A64D86"/>
    <w:rsid w:val="00A66EBB"/>
    <w:rsid w:val="00A7190C"/>
    <w:rsid w:val="00A7509A"/>
    <w:rsid w:val="00A83B29"/>
    <w:rsid w:val="00A842AE"/>
    <w:rsid w:val="00A8447F"/>
    <w:rsid w:val="00A85990"/>
    <w:rsid w:val="00A94D71"/>
    <w:rsid w:val="00A95527"/>
    <w:rsid w:val="00A96BEE"/>
    <w:rsid w:val="00AA06E7"/>
    <w:rsid w:val="00AA4791"/>
    <w:rsid w:val="00AA6692"/>
    <w:rsid w:val="00AB066A"/>
    <w:rsid w:val="00AB25A9"/>
    <w:rsid w:val="00AC0E54"/>
    <w:rsid w:val="00AC2E03"/>
    <w:rsid w:val="00AC6EBF"/>
    <w:rsid w:val="00AD1AFD"/>
    <w:rsid w:val="00AD5578"/>
    <w:rsid w:val="00AE642E"/>
    <w:rsid w:val="00AE761E"/>
    <w:rsid w:val="00AF3A38"/>
    <w:rsid w:val="00AF4A20"/>
    <w:rsid w:val="00B04E53"/>
    <w:rsid w:val="00B07391"/>
    <w:rsid w:val="00B07830"/>
    <w:rsid w:val="00B110C5"/>
    <w:rsid w:val="00B13A38"/>
    <w:rsid w:val="00B14AEF"/>
    <w:rsid w:val="00B15A42"/>
    <w:rsid w:val="00B223BE"/>
    <w:rsid w:val="00B25633"/>
    <w:rsid w:val="00B258EB"/>
    <w:rsid w:val="00B31129"/>
    <w:rsid w:val="00B364E2"/>
    <w:rsid w:val="00B36E5A"/>
    <w:rsid w:val="00B426D9"/>
    <w:rsid w:val="00B4480F"/>
    <w:rsid w:val="00B50C59"/>
    <w:rsid w:val="00B53062"/>
    <w:rsid w:val="00B53CA4"/>
    <w:rsid w:val="00B55EA9"/>
    <w:rsid w:val="00B66BCB"/>
    <w:rsid w:val="00B75CAB"/>
    <w:rsid w:val="00B75ECE"/>
    <w:rsid w:val="00B80627"/>
    <w:rsid w:val="00B9529C"/>
    <w:rsid w:val="00BA0E06"/>
    <w:rsid w:val="00BA2E3B"/>
    <w:rsid w:val="00BA39D6"/>
    <w:rsid w:val="00BA47EA"/>
    <w:rsid w:val="00BA4B2B"/>
    <w:rsid w:val="00BA5DD8"/>
    <w:rsid w:val="00BA6088"/>
    <w:rsid w:val="00BA6282"/>
    <w:rsid w:val="00BA6ADC"/>
    <w:rsid w:val="00BA7FCD"/>
    <w:rsid w:val="00BB4263"/>
    <w:rsid w:val="00BC565E"/>
    <w:rsid w:val="00BC796D"/>
    <w:rsid w:val="00BC7E8D"/>
    <w:rsid w:val="00BD136E"/>
    <w:rsid w:val="00BD2507"/>
    <w:rsid w:val="00BD67A8"/>
    <w:rsid w:val="00BE1840"/>
    <w:rsid w:val="00BE2554"/>
    <w:rsid w:val="00BE347C"/>
    <w:rsid w:val="00BE3E2F"/>
    <w:rsid w:val="00BE54A3"/>
    <w:rsid w:val="00BE5CF3"/>
    <w:rsid w:val="00BE616E"/>
    <w:rsid w:val="00BE6FCD"/>
    <w:rsid w:val="00BF6BD7"/>
    <w:rsid w:val="00C0057F"/>
    <w:rsid w:val="00C05761"/>
    <w:rsid w:val="00C101B3"/>
    <w:rsid w:val="00C1020B"/>
    <w:rsid w:val="00C1191B"/>
    <w:rsid w:val="00C131BF"/>
    <w:rsid w:val="00C147A0"/>
    <w:rsid w:val="00C14D3D"/>
    <w:rsid w:val="00C170FB"/>
    <w:rsid w:val="00C2016B"/>
    <w:rsid w:val="00C2025B"/>
    <w:rsid w:val="00C219E3"/>
    <w:rsid w:val="00C3087D"/>
    <w:rsid w:val="00C35334"/>
    <w:rsid w:val="00C356BE"/>
    <w:rsid w:val="00C37647"/>
    <w:rsid w:val="00C44081"/>
    <w:rsid w:val="00C44D2E"/>
    <w:rsid w:val="00C454FB"/>
    <w:rsid w:val="00C46F45"/>
    <w:rsid w:val="00C474B7"/>
    <w:rsid w:val="00C52066"/>
    <w:rsid w:val="00C52B00"/>
    <w:rsid w:val="00C55106"/>
    <w:rsid w:val="00C61A97"/>
    <w:rsid w:val="00C64B5A"/>
    <w:rsid w:val="00C713A6"/>
    <w:rsid w:val="00C73118"/>
    <w:rsid w:val="00C747EB"/>
    <w:rsid w:val="00C87736"/>
    <w:rsid w:val="00C90623"/>
    <w:rsid w:val="00C91A30"/>
    <w:rsid w:val="00C95843"/>
    <w:rsid w:val="00C97B6A"/>
    <w:rsid w:val="00CA317A"/>
    <w:rsid w:val="00CA5D67"/>
    <w:rsid w:val="00CB5927"/>
    <w:rsid w:val="00CC7A70"/>
    <w:rsid w:val="00CD04EE"/>
    <w:rsid w:val="00CD0508"/>
    <w:rsid w:val="00CD08B8"/>
    <w:rsid w:val="00CD25AF"/>
    <w:rsid w:val="00CD3FC6"/>
    <w:rsid w:val="00CD64D8"/>
    <w:rsid w:val="00CE04F9"/>
    <w:rsid w:val="00CE1871"/>
    <w:rsid w:val="00CE1E51"/>
    <w:rsid w:val="00CE314D"/>
    <w:rsid w:val="00CE4724"/>
    <w:rsid w:val="00CF1A8E"/>
    <w:rsid w:val="00CF373F"/>
    <w:rsid w:val="00CF4A08"/>
    <w:rsid w:val="00D00097"/>
    <w:rsid w:val="00D01F56"/>
    <w:rsid w:val="00D03962"/>
    <w:rsid w:val="00D062F2"/>
    <w:rsid w:val="00D10FF9"/>
    <w:rsid w:val="00D11C90"/>
    <w:rsid w:val="00D16273"/>
    <w:rsid w:val="00D16BBE"/>
    <w:rsid w:val="00D16C78"/>
    <w:rsid w:val="00D225E1"/>
    <w:rsid w:val="00D229D5"/>
    <w:rsid w:val="00D244F4"/>
    <w:rsid w:val="00D27C66"/>
    <w:rsid w:val="00D345E0"/>
    <w:rsid w:val="00D34C94"/>
    <w:rsid w:val="00D46DAD"/>
    <w:rsid w:val="00D52FC8"/>
    <w:rsid w:val="00D536C6"/>
    <w:rsid w:val="00D53713"/>
    <w:rsid w:val="00D60EEA"/>
    <w:rsid w:val="00D64FAD"/>
    <w:rsid w:val="00D66F20"/>
    <w:rsid w:val="00D67877"/>
    <w:rsid w:val="00D707CD"/>
    <w:rsid w:val="00D731BD"/>
    <w:rsid w:val="00D73BCE"/>
    <w:rsid w:val="00D73E5F"/>
    <w:rsid w:val="00D777FF"/>
    <w:rsid w:val="00D83522"/>
    <w:rsid w:val="00D929FD"/>
    <w:rsid w:val="00D92DC9"/>
    <w:rsid w:val="00DC24B3"/>
    <w:rsid w:val="00DC5BE0"/>
    <w:rsid w:val="00DC77CC"/>
    <w:rsid w:val="00DE039A"/>
    <w:rsid w:val="00DE301E"/>
    <w:rsid w:val="00DE4551"/>
    <w:rsid w:val="00DF3E78"/>
    <w:rsid w:val="00E12A60"/>
    <w:rsid w:val="00E12AD0"/>
    <w:rsid w:val="00E14BE1"/>
    <w:rsid w:val="00E20229"/>
    <w:rsid w:val="00E21A0B"/>
    <w:rsid w:val="00E230F8"/>
    <w:rsid w:val="00E321BC"/>
    <w:rsid w:val="00E33F20"/>
    <w:rsid w:val="00E36A37"/>
    <w:rsid w:val="00E3790F"/>
    <w:rsid w:val="00E41451"/>
    <w:rsid w:val="00E458AE"/>
    <w:rsid w:val="00E52C96"/>
    <w:rsid w:val="00E563B1"/>
    <w:rsid w:val="00E60BE2"/>
    <w:rsid w:val="00E61652"/>
    <w:rsid w:val="00E65660"/>
    <w:rsid w:val="00E67478"/>
    <w:rsid w:val="00E711DE"/>
    <w:rsid w:val="00E73575"/>
    <w:rsid w:val="00E74A84"/>
    <w:rsid w:val="00E8169E"/>
    <w:rsid w:val="00E8449F"/>
    <w:rsid w:val="00E85B48"/>
    <w:rsid w:val="00E85C0F"/>
    <w:rsid w:val="00E85EB0"/>
    <w:rsid w:val="00E97339"/>
    <w:rsid w:val="00EA707C"/>
    <w:rsid w:val="00EC33EC"/>
    <w:rsid w:val="00ED30DE"/>
    <w:rsid w:val="00ED58DC"/>
    <w:rsid w:val="00EE05FF"/>
    <w:rsid w:val="00EE570B"/>
    <w:rsid w:val="00EE5D26"/>
    <w:rsid w:val="00EF0568"/>
    <w:rsid w:val="00EF08EC"/>
    <w:rsid w:val="00EF6DC3"/>
    <w:rsid w:val="00F00639"/>
    <w:rsid w:val="00F00AFB"/>
    <w:rsid w:val="00F02146"/>
    <w:rsid w:val="00F0347F"/>
    <w:rsid w:val="00F04E77"/>
    <w:rsid w:val="00F10C58"/>
    <w:rsid w:val="00F13659"/>
    <w:rsid w:val="00F13D84"/>
    <w:rsid w:val="00F169F4"/>
    <w:rsid w:val="00F20CD0"/>
    <w:rsid w:val="00F20DDE"/>
    <w:rsid w:val="00F20FB7"/>
    <w:rsid w:val="00F21814"/>
    <w:rsid w:val="00F22B21"/>
    <w:rsid w:val="00F320C6"/>
    <w:rsid w:val="00F32450"/>
    <w:rsid w:val="00F34EB8"/>
    <w:rsid w:val="00F3683A"/>
    <w:rsid w:val="00F3777B"/>
    <w:rsid w:val="00F377D8"/>
    <w:rsid w:val="00F43D34"/>
    <w:rsid w:val="00F43E92"/>
    <w:rsid w:val="00F45B00"/>
    <w:rsid w:val="00F50043"/>
    <w:rsid w:val="00F514A9"/>
    <w:rsid w:val="00F51671"/>
    <w:rsid w:val="00F56D53"/>
    <w:rsid w:val="00F57CA2"/>
    <w:rsid w:val="00F602C0"/>
    <w:rsid w:val="00F623D0"/>
    <w:rsid w:val="00F65CE5"/>
    <w:rsid w:val="00F71E54"/>
    <w:rsid w:val="00F7219C"/>
    <w:rsid w:val="00F727DD"/>
    <w:rsid w:val="00F75C06"/>
    <w:rsid w:val="00F8190E"/>
    <w:rsid w:val="00F82E40"/>
    <w:rsid w:val="00F846E7"/>
    <w:rsid w:val="00F84C6E"/>
    <w:rsid w:val="00F91F0F"/>
    <w:rsid w:val="00F926F7"/>
    <w:rsid w:val="00F93693"/>
    <w:rsid w:val="00F97900"/>
    <w:rsid w:val="00FA4F1B"/>
    <w:rsid w:val="00FA585E"/>
    <w:rsid w:val="00FA747C"/>
    <w:rsid w:val="00FB1A00"/>
    <w:rsid w:val="00FB1A54"/>
    <w:rsid w:val="00FB2017"/>
    <w:rsid w:val="00FB22B7"/>
    <w:rsid w:val="00FB48ED"/>
    <w:rsid w:val="00FC0476"/>
    <w:rsid w:val="00FC247E"/>
    <w:rsid w:val="00FC2A2F"/>
    <w:rsid w:val="00FC56A3"/>
    <w:rsid w:val="00FD131A"/>
    <w:rsid w:val="00FD4908"/>
    <w:rsid w:val="00FD601D"/>
    <w:rsid w:val="00FD6D63"/>
    <w:rsid w:val="00FF323C"/>
    <w:rsid w:val="00FF4CD9"/>
    <w:rsid w:val="00FF6C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2E8"/>
    <w:pPr>
      <w:ind w:left="720"/>
      <w:contextualSpacing/>
    </w:pPr>
  </w:style>
  <w:style w:type="paragraph" w:styleId="Revision">
    <w:name w:val="Revision"/>
    <w:hidden/>
    <w:uiPriority w:val="99"/>
    <w:semiHidden/>
    <w:rsid w:val="00BE61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697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57735743">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48043984">
      <w:bodyDiv w:val="1"/>
      <w:marLeft w:val="0"/>
      <w:marRight w:val="0"/>
      <w:marTop w:val="0"/>
      <w:marBottom w:val="0"/>
      <w:divBdr>
        <w:top w:val="none" w:sz="0" w:space="0" w:color="auto"/>
        <w:left w:val="none" w:sz="0" w:space="0" w:color="auto"/>
        <w:bottom w:val="none" w:sz="0" w:space="0" w:color="auto"/>
        <w:right w:val="none" w:sz="0" w:space="0" w:color="auto"/>
      </w:divBdr>
    </w:div>
    <w:div w:id="1485507516">
      <w:bodyDiv w:val="1"/>
      <w:marLeft w:val="0"/>
      <w:marRight w:val="0"/>
      <w:marTop w:val="0"/>
      <w:marBottom w:val="0"/>
      <w:divBdr>
        <w:top w:val="none" w:sz="0" w:space="0" w:color="auto"/>
        <w:left w:val="none" w:sz="0" w:space="0" w:color="auto"/>
        <w:bottom w:val="none" w:sz="0" w:space="0" w:color="auto"/>
        <w:right w:val="none" w:sz="0" w:space="0" w:color="auto"/>
      </w:divBdr>
    </w:div>
    <w:div w:id="1724910821">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10.A420284718.1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6D2E-10FD-42AB-A7FB-F10E4C5E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2022-11-29T09:53:00Z</dcterms:created>
  <dcterms:modified xsi:type="dcterms:W3CDTF">2022-11-29T09:54:00Z</dcterms:modified>
</cp:coreProperties>
</file>